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F7E9B" w14:textId="7B8DFD64" w:rsidR="00C76433" w:rsidRDefault="00C76433" w:rsidP="000404DB">
      <w:pPr>
        <w:jc w:val="center"/>
        <w:rPr>
          <w:rFonts w:eastAsia="Aptos"/>
          <w:b/>
          <w:bCs/>
          <w:sz w:val="36"/>
          <w:szCs w:val="36"/>
          <w:lang w:eastAsia="en-US"/>
        </w:rPr>
      </w:pPr>
      <w:bookmarkStart w:id="0" w:name="_GoBack"/>
      <w:bookmarkEnd w:id="0"/>
      <w:r w:rsidRPr="00987231">
        <w:rPr>
          <w:noProof/>
          <w:lang w:val="en-US"/>
          <w14:ligatures w14:val="standardContextual"/>
        </w:rPr>
        <w:drawing>
          <wp:inline distT="0" distB="0" distL="0" distR="0" wp14:anchorId="40FF6A9E" wp14:editId="4AB0E511">
            <wp:extent cx="639441" cy="609186"/>
            <wp:effectExtent l="19050" t="19050" r="27940" b="19685"/>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3692" cy="622763"/>
                    </a:xfrm>
                    <a:prstGeom prst="rect">
                      <a:avLst/>
                    </a:prstGeom>
                    <a:ln>
                      <a:solidFill>
                        <a:sysClr val="window" lastClr="FFFFFF"/>
                      </a:solidFill>
                    </a:ln>
                  </pic:spPr>
                </pic:pic>
              </a:graphicData>
            </a:graphic>
          </wp:inline>
        </w:drawing>
      </w:r>
      <w:r>
        <w:rPr>
          <w:rFonts w:eastAsia="Aptos"/>
          <w:b/>
          <w:bCs/>
          <w:sz w:val="36"/>
          <w:szCs w:val="36"/>
          <w:lang w:eastAsia="en-US"/>
        </w:rPr>
        <w:t xml:space="preserve">                                </w:t>
      </w:r>
      <w:r w:rsidR="0086579A">
        <w:rPr>
          <w:rFonts w:eastAsia="Aptos"/>
          <w:b/>
          <w:bCs/>
          <w:sz w:val="36"/>
          <w:szCs w:val="36"/>
          <w:lang w:eastAsia="en-US"/>
        </w:rPr>
        <w:t xml:space="preserve"> </w:t>
      </w:r>
      <w:r>
        <w:rPr>
          <w:rFonts w:eastAsia="Aptos"/>
          <w:b/>
          <w:bCs/>
          <w:sz w:val="36"/>
          <w:szCs w:val="36"/>
          <w:lang w:eastAsia="en-US"/>
        </w:rPr>
        <w:t xml:space="preserve">                                         </w:t>
      </w:r>
      <w:r w:rsidRPr="00987231">
        <w:rPr>
          <w:noProof/>
          <w:color w:val="000000"/>
          <w:lang w:val="en-US"/>
          <w14:ligatures w14:val="standardContextual"/>
        </w:rPr>
        <w:drawing>
          <wp:inline distT="0" distB="0" distL="0" distR="0" wp14:anchorId="49EEAE34" wp14:editId="5234B715">
            <wp:extent cx="670560" cy="579977"/>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419" cy="585045"/>
                    </a:xfrm>
                    <a:prstGeom prst="rect">
                      <a:avLst/>
                    </a:prstGeom>
                    <a:noFill/>
                  </pic:spPr>
                </pic:pic>
              </a:graphicData>
            </a:graphic>
          </wp:inline>
        </w:drawing>
      </w:r>
    </w:p>
    <w:p w14:paraId="6A4DCAF3" w14:textId="736C71F4" w:rsidR="00043268" w:rsidRPr="00043268" w:rsidRDefault="00043268" w:rsidP="000404DB">
      <w:pPr>
        <w:jc w:val="center"/>
        <w:rPr>
          <w:rFonts w:eastAsia="Aptos"/>
          <w:b/>
          <w:bCs/>
          <w:sz w:val="36"/>
          <w:szCs w:val="36"/>
          <w:lang w:eastAsia="en-US"/>
        </w:rPr>
      </w:pPr>
      <w:r w:rsidRPr="00043268">
        <w:rPr>
          <w:rFonts w:eastAsia="Aptos"/>
          <w:b/>
          <w:bCs/>
          <w:sz w:val="36"/>
          <w:szCs w:val="36"/>
          <w:lang w:eastAsia="en-US"/>
        </w:rPr>
        <w:t>T.C.</w:t>
      </w:r>
    </w:p>
    <w:p w14:paraId="456FC6C9" w14:textId="77777777" w:rsidR="00043268" w:rsidRPr="00043268" w:rsidRDefault="00043268" w:rsidP="000404DB">
      <w:pPr>
        <w:jc w:val="center"/>
        <w:rPr>
          <w:rFonts w:eastAsia="Aptos"/>
          <w:b/>
          <w:bCs/>
          <w:sz w:val="36"/>
          <w:szCs w:val="36"/>
          <w:lang w:eastAsia="en-US"/>
        </w:rPr>
      </w:pPr>
      <w:r w:rsidRPr="00043268">
        <w:rPr>
          <w:rFonts w:eastAsia="Aptos"/>
          <w:b/>
          <w:bCs/>
          <w:sz w:val="36"/>
          <w:szCs w:val="36"/>
          <w:lang w:eastAsia="en-US"/>
        </w:rPr>
        <w:t>DOKUZ EYLUL UNIVERSITY</w:t>
      </w:r>
    </w:p>
    <w:p w14:paraId="6C29E62F" w14:textId="31CE48C5" w:rsidR="00043268" w:rsidRDefault="00043268" w:rsidP="000404DB">
      <w:pPr>
        <w:jc w:val="center"/>
        <w:rPr>
          <w:rFonts w:eastAsia="Aptos"/>
          <w:b/>
          <w:bCs/>
          <w:sz w:val="36"/>
          <w:szCs w:val="36"/>
          <w:lang w:eastAsia="en-US"/>
        </w:rPr>
      </w:pPr>
      <w:r w:rsidRPr="00043268">
        <w:rPr>
          <w:rFonts w:eastAsia="Aptos"/>
          <w:b/>
          <w:bCs/>
          <w:sz w:val="36"/>
          <w:szCs w:val="36"/>
          <w:lang w:eastAsia="en-US"/>
        </w:rPr>
        <w:t>FACULTY OF NURSING</w:t>
      </w:r>
    </w:p>
    <w:p w14:paraId="51CA6947" w14:textId="3882FA2B" w:rsidR="000404DB" w:rsidRPr="008C4969" w:rsidRDefault="000404DB" w:rsidP="0086579A">
      <w:pPr>
        <w:spacing w:before="240"/>
        <w:jc w:val="center"/>
        <w:rPr>
          <w:rFonts w:eastAsia="Aptos"/>
          <w:b/>
          <w:bCs/>
          <w:sz w:val="32"/>
          <w:szCs w:val="32"/>
          <w:lang w:eastAsia="en-US"/>
        </w:rPr>
      </w:pPr>
      <w:r w:rsidRPr="008C4969">
        <w:rPr>
          <w:rFonts w:eastAsia="Aptos"/>
          <w:b/>
          <w:bCs/>
          <w:sz w:val="32"/>
          <w:szCs w:val="32"/>
          <w:lang w:eastAsia="en-US"/>
        </w:rPr>
        <w:t>2025-2026 FALL SEMESTER</w:t>
      </w:r>
    </w:p>
    <w:p w14:paraId="5BD582AA" w14:textId="77777777" w:rsidR="00043268" w:rsidRPr="00043268" w:rsidRDefault="00043268" w:rsidP="000404DB">
      <w:pPr>
        <w:spacing w:after="160" w:line="259" w:lineRule="auto"/>
        <w:rPr>
          <w:rFonts w:eastAsia="Aptos"/>
          <w:b/>
          <w:bCs/>
          <w:sz w:val="36"/>
          <w:szCs w:val="36"/>
          <w:lang w:eastAsia="en-US"/>
        </w:rPr>
      </w:pPr>
    </w:p>
    <w:p w14:paraId="2902ABF2" w14:textId="77777777" w:rsidR="00043268" w:rsidRPr="0076459C" w:rsidRDefault="00043268" w:rsidP="00043268">
      <w:pPr>
        <w:spacing w:after="160" w:line="259" w:lineRule="auto"/>
        <w:rPr>
          <w:rFonts w:eastAsia="Aptos"/>
          <w:b/>
          <w:bCs/>
          <w:sz w:val="48"/>
          <w:szCs w:val="48"/>
          <w:lang w:eastAsia="en-US"/>
        </w:rPr>
      </w:pPr>
    </w:p>
    <w:p w14:paraId="339FD75B" w14:textId="72E61AD6" w:rsidR="00C76433" w:rsidRPr="0086579A" w:rsidRDefault="0076459C" w:rsidP="00043268">
      <w:pPr>
        <w:spacing w:after="160" w:line="259" w:lineRule="auto"/>
        <w:jc w:val="center"/>
        <w:rPr>
          <w:rFonts w:ascii="Arial Black" w:hAnsi="Arial Black"/>
          <w:b/>
          <w:sz w:val="40"/>
          <w:szCs w:val="40"/>
        </w:rPr>
      </w:pPr>
      <w:bookmarkStart w:id="1" w:name="_Hlk235113147"/>
      <w:r w:rsidRPr="0086579A">
        <w:rPr>
          <w:rFonts w:ascii="Arial Black" w:hAnsi="Arial Black"/>
          <w:b/>
          <w:sz w:val="40"/>
          <w:szCs w:val="40"/>
        </w:rPr>
        <w:t>NURS</w:t>
      </w:r>
      <w:r w:rsidR="00D80207">
        <w:rPr>
          <w:rFonts w:ascii="Arial Black" w:hAnsi="Arial Black"/>
          <w:b/>
          <w:sz w:val="40"/>
          <w:szCs w:val="40"/>
        </w:rPr>
        <w:t>I</w:t>
      </w:r>
      <w:r w:rsidRPr="0086579A">
        <w:rPr>
          <w:rFonts w:ascii="Arial Black" w:hAnsi="Arial Black"/>
          <w:b/>
          <w:sz w:val="40"/>
          <w:szCs w:val="40"/>
        </w:rPr>
        <w:t xml:space="preserve">NG UNDERGRADUATE </w:t>
      </w:r>
    </w:p>
    <w:p w14:paraId="4E418B09" w14:textId="437FA90B" w:rsidR="00C76433" w:rsidRDefault="0076459C" w:rsidP="00043268">
      <w:pPr>
        <w:spacing w:after="160" w:line="259" w:lineRule="auto"/>
        <w:jc w:val="center"/>
        <w:rPr>
          <w:b/>
          <w:bCs/>
          <w:noProof/>
          <w:color w:val="FF0000"/>
          <w:sz w:val="40"/>
          <w:szCs w:val="40"/>
        </w:rPr>
      </w:pPr>
      <w:r w:rsidRPr="0086579A">
        <w:rPr>
          <w:rFonts w:ascii="Arial Black" w:hAnsi="Arial Black"/>
          <w:b/>
          <w:sz w:val="40"/>
          <w:szCs w:val="40"/>
        </w:rPr>
        <w:t>EDUCAT</w:t>
      </w:r>
      <w:r w:rsidR="00C76433" w:rsidRPr="0086579A">
        <w:rPr>
          <w:rFonts w:ascii="Arial Black" w:hAnsi="Arial Black"/>
          <w:b/>
          <w:sz w:val="40"/>
          <w:szCs w:val="40"/>
        </w:rPr>
        <w:t>I</w:t>
      </w:r>
      <w:r w:rsidRPr="0086579A">
        <w:rPr>
          <w:rFonts w:ascii="Arial Black" w:hAnsi="Arial Black"/>
          <w:b/>
          <w:sz w:val="40"/>
          <w:szCs w:val="40"/>
        </w:rPr>
        <w:t>ON PROGRAMME HANDBOOK</w:t>
      </w:r>
      <w:r w:rsidRPr="0086579A">
        <w:rPr>
          <w:b/>
          <w:bCs/>
          <w:noProof/>
          <w:sz w:val="40"/>
          <w:szCs w:val="40"/>
        </w:rPr>
        <w:t xml:space="preserve"> </w:t>
      </w:r>
    </w:p>
    <w:bookmarkEnd w:id="1"/>
    <w:p w14:paraId="1384DD7F" w14:textId="77777777" w:rsidR="00C76433" w:rsidRPr="00C76433" w:rsidRDefault="00C76433" w:rsidP="00043268">
      <w:pPr>
        <w:spacing w:after="160" w:line="259" w:lineRule="auto"/>
        <w:jc w:val="center"/>
        <w:rPr>
          <w:b/>
          <w:bCs/>
          <w:noProof/>
          <w:color w:val="FF0000"/>
          <w:sz w:val="24"/>
          <w:szCs w:val="24"/>
        </w:rPr>
      </w:pPr>
    </w:p>
    <w:p w14:paraId="02EC34BA" w14:textId="4B6073A6" w:rsidR="00043268" w:rsidRPr="00043268" w:rsidRDefault="000404DB" w:rsidP="00043268">
      <w:pPr>
        <w:spacing w:after="160" w:line="259" w:lineRule="auto"/>
        <w:jc w:val="center"/>
        <w:rPr>
          <w:rFonts w:eastAsia="Aptos"/>
          <w:b/>
          <w:bCs/>
          <w:sz w:val="36"/>
          <w:szCs w:val="36"/>
          <w:lang w:eastAsia="en-US"/>
        </w:rPr>
      </w:pPr>
      <w:r>
        <w:rPr>
          <w:b/>
          <w:bCs/>
          <w:noProof/>
          <w:sz w:val="40"/>
          <w:szCs w:val="40"/>
        </w:rPr>
        <w:drawing>
          <wp:inline distT="0" distB="0" distL="0" distR="0" wp14:anchorId="7C9E3FA1" wp14:editId="5DFC051D">
            <wp:extent cx="5679830" cy="2377356"/>
            <wp:effectExtent l="95250" t="95250" r="92710" b="74739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4332" cy="2387611"/>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p w14:paraId="3AAF69B6" w14:textId="77777777" w:rsidR="00043268" w:rsidRPr="00043268" w:rsidRDefault="00043268" w:rsidP="00043268">
      <w:pPr>
        <w:spacing w:after="160" w:line="259" w:lineRule="auto"/>
        <w:jc w:val="center"/>
        <w:rPr>
          <w:rFonts w:eastAsia="Aptos"/>
          <w:b/>
          <w:bCs/>
          <w:sz w:val="36"/>
          <w:szCs w:val="36"/>
          <w:lang w:eastAsia="en-US"/>
        </w:rPr>
      </w:pPr>
    </w:p>
    <w:p w14:paraId="2B7281F7" w14:textId="13091211" w:rsidR="000404DB" w:rsidRDefault="000404DB" w:rsidP="000404DB">
      <w:pPr>
        <w:jc w:val="center"/>
        <w:rPr>
          <w:b/>
          <w:bCs/>
          <w:sz w:val="40"/>
          <w:szCs w:val="40"/>
        </w:rPr>
      </w:pPr>
      <w:r w:rsidRPr="00A52C45">
        <w:rPr>
          <w:b/>
          <w:bCs/>
          <w:sz w:val="40"/>
          <w:szCs w:val="40"/>
        </w:rPr>
        <w:t>2025</w:t>
      </w:r>
      <w:r>
        <w:rPr>
          <w:b/>
          <w:bCs/>
          <w:sz w:val="40"/>
          <w:szCs w:val="40"/>
        </w:rPr>
        <w:t>-</w:t>
      </w:r>
      <w:r w:rsidR="00676DA5">
        <w:rPr>
          <w:b/>
          <w:bCs/>
          <w:sz w:val="40"/>
          <w:szCs w:val="40"/>
        </w:rPr>
        <w:t>İ</w:t>
      </w:r>
      <w:r w:rsidRPr="00A52C45">
        <w:rPr>
          <w:b/>
          <w:bCs/>
          <w:sz w:val="40"/>
          <w:szCs w:val="40"/>
        </w:rPr>
        <w:t>ZM</w:t>
      </w:r>
      <w:r w:rsidR="00676DA5">
        <w:rPr>
          <w:b/>
          <w:bCs/>
          <w:sz w:val="40"/>
          <w:szCs w:val="40"/>
        </w:rPr>
        <w:t>İ</w:t>
      </w:r>
      <w:r w:rsidRPr="00A52C45">
        <w:rPr>
          <w:b/>
          <w:bCs/>
          <w:sz w:val="40"/>
          <w:szCs w:val="40"/>
        </w:rPr>
        <w:t>R</w:t>
      </w:r>
    </w:p>
    <w:p w14:paraId="34FA9712" w14:textId="0C8255C6" w:rsidR="00977492" w:rsidRDefault="00977492" w:rsidP="000404DB">
      <w:pPr>
        <w:jc w:val="center"/>
        <w:rPr>
          <w:b/>
          <w:bCs/>
          <w:sz w:val="44"/>
          <w:szCs w:val="44"/>
        </w:rPr>
      </w:pPr>
    </w:p>
    <w:p w14:paraId="7BBD9571" w14:textId="77777777" w:rsidR="00C03EDD" w:rsidRDefault="00C03EDD" w:rsidP="00C03EDD">
      <w:pPr>
        <w:rPr>
          <w:bCs/>
          <w:i/>
          <w:iCs/>
          <w:sz w:val="18"/>
          <w:szCs w:val="18"/>
        </w:rPr>
      </w:pPr>
    </w:p>
    <w:p w14:paraId="2D65C0BA" w14:textId="77777777" w:rsidR="00C03EDD" w:rsidRDefault="00C03EDD" w:rsidP="00C03EDD">
      <w:pPr>
        <w:rPr>
          <w:bCs/>
          <w:i/>
          <w:iCs/>
          <w:sz w:val="18"/>
          <w:szCs w:val="18"/>
        </w:rPr>
      </w:pPr>
    </w:p>
    <w:p w14:paraId="0729A377" w14:textId="677BF8F1" w:rsidR="00C03EDD" w:rsidRPr="002376FA" w:rsidRDefault="00C03EDD" w:rsidP="00C03EDD">
      <w:pPr>
        <w:rPr>
          <w:bCs/>
          <w:i/>
          <w:iCs/>
          <w:sz w:val="18"/>
          <w:szCs w:val="18"/>
        </w:rPr>
      </w:pPr>
      <w:r w:rsidRPr="002376FA">
        <w:rPr>
          <w:bCs/>
          <w:i/>
          <w:iCs/>
          <w:sz w:val="18"/>
          <w:szCs w:val="18"/>
        </w:rPr>
        <w:t>DEÜ Hemşirelik Fakültesi, Balçova İnciraltı-İZMİR</w:t>
      </w:r>
      <w:r w:rsidR="0086579A">
        <w:rPr>
          <w:bCs/>
          <w:i/>
          <w:iCs/>
          <w:sz w:val="18"/>
          <w:szCs w:val="18"/>
        </w:rPr>
        <w:t>-TURKEY</w:t>
      </w:r>
      <w:r w:rsidRPr="002376FA">
        <w:rPr>
          <w:bCs/>
          <w:i/>
          <w:iCs/>
          <w:sz w:val="18"/>
          <w:szCs w:val="18"/>
        </w:rPr>
        <w:t xml:space="preserve"> (35340) </w:t>
      </w:r>
      <w:r>
        <w:rPr>
          <w:bCs/>
          <w:i/>
          <w:iCs/>
          <w:sz w:val="18"/>
          <w:szCs w:val="18"/>
        </w:rPr>
        <w:t xml:space="preserve"> </w:t>
      </w:r>
      <w:hyperlink r:id="rId14" w:history="1">
        <w:r w:rsidRPr="00C03EDD">
          <w:rPr>
            <w:rStyle w:val="Kpr"/>
            <w:bCs/>
            <w:i/>
            <w:iCs/>
            <w:color w:val="auto"/>
            <w:sz w:val="18"/>
            <w:szCs w:val="18"/>
            <w:u w:val="none"/>
          </w:rPr>
          <w:t>Tel: +90</w:t>
        </w:r>
      </w:hyperlink>
      <w:r w:rsidRPr="002376FA">
        <w:rPr>
          <w:bCs/>
          <w:i/>
          <w:iCs/>
          <w:sz w:val="18"/>
          <w:szCs w:val="18"/>
        </w:rPr>
        <w:t xml:space="preserve"> (232) 412 4750</w:t>
      </w:r>
      <w:r>
        <w:rPr>
          <w:bCs/>
          <w:i/>
          <w:iCs/>
          <w:sz w:val="18"/>
          <w:szCs w:val="18"/>
        </w:rPr>
        <w:t>;</w:t>
      </w:r>
      <w:r w:rsidRPr="002376FA">
        <w:rPr>
          <w:bCs/>
          <w:i/>
          <w:iCs/>
          <w:sz w:val="18"/>
          <w:szCs w:val="18"/>
        </w:rPr>
        <w:t xml:space="preserve"> Faks: +90 (232) 412 4798</w:t>
      </w:r>
    </w:p>
    <w:p w14:paraId="6370BD9B" w14:textId="77777777" w:rsidR="00C03EDD" w:rsidRPr="002376FA" w:rsidRDefault="00BF0A28" w:rsidP="00C03EDD">
      <w:pPr>
        <w:rPr>
          <w:bCs/>
          <w:i/>
          <w:iCs/>
          <w:sz w:val="18"/>
          <w:szCs w:val="18"/>
        </w:rPr>
        <w:sectPr w:rsidR="00C03EDD" w:rsidRPr="002376FA" w:rsidSect="00C76433">
          <w:headerReference w:type="default" r:id="rId15"/>
          <w:footerReference w:type="default" r:id="rId16"/>
          <w:headerReference w:type="first" r:id="rId17"/>
          <w:pgSz w:w="11906" w:h="16838" w:code="9"/>
          <w:pgMar w:top="1417" w:right="1417" w:bottom="1417" w:left="1417" w:header="1020" w:footer="567" w:gutter="0"/>
          <w:pgBorders w:display="firstPage" w:offsetFrom="page">
            <w:top w:val="twistedLines1" w:sz="23" w:space="24" w:color="365F91" w:themeColor="accent1" w:themeShade="BF"/>
            <w:left w:val="twistedLines1" w:sz="23" w:space="24" w:color="365F91" w:themeColor="accent1" w:themeShade="BF"/>
            <w:bottom w:val="twistedLines1" w:sz="23" w:space="24" w:color="365F91" w:themeColor="accent1" w:themeShade="BF"/>
            <w:right w:val="twistedLines1" w:sz="23" w:space="24" w:color="365F91" w:themeColor="accent1" w:themeShade="BF"/>
          </w:pgBorders>
          <w:cols w:space="708"/>
          <w:titlePg/>
          <w:docGrid w:linePitch="299"/>
        </w:sectPr>
      </w:pPr>
      <w:hyperlink r:id="rId18" w:history="1">
        <w:r w:rsidR="00C03EDD" w:rsidRPr="00DA7102">
          <w:rPr>
            <w:rStyle w:val="Kpr"/>
            <w:bCs/>
            <w:i/>
            <w:iCs/>
            <w:sz w:val="18"/>
            <w:szCs w:val="18"/>
          </w:rPr>
          <w:t>http://www.deu.edu.tr</w:t>
        </w:r>
      </w:hyperlink>
    </w:p>
    <w:p w14:paraId="7F21444C" w14:textId="3A4620BB" w:rsidR="00977492" w:rsidRDefault="00977492" w:rsidP="000404DB">
      <w:pPr>
        <w:jc w:val="center"/>
        <w:rPr>
          <w:b/>
          <w:bCs/>
          <w:sz w:val="44"/>
          <w:szCs w:val="44"/>
        </w:rPr>
      </w:pPr>
    </w:p>
    <w:p w14:paraId="2F6268FF" w14:textId="79BE108E" w:rsidR="00977492" w:rsidRPr="00A52C45" w:rsidRDefault="00977492" w:rsidP="000404DB">
      <w:pPr>
        <w:jc w:val="center"/>
        <w:rPr>
          <w:b/>
          <w:bCs/>
          <w:sz w:val="44"/>
          <w:szCs w:val="44"/>
        </w:rPr>
      </w:pPr>
      <w:r>
        <w:rPr>
          <w:noProof/>
        </w:rPr>
        <w:drawing>
          <wp:inline distT="0" distB="0" distL="0" distR="0" wp14:anchorId="0F537F57" wp14:editId="06F978AF">
            <wp:extent cx="4175760" cy="5049520"/>
            <wp:effectExtent l="0" t="0" r="0" b="0"/>
            <wp:docPr id="1451751056" name="Resim 3" descr="ATA-10 - Ataturk Poster · Hes Bayrak ®"/>
            <wp:cNvGraphicFramePr/>
            <a:graphic xmlns:a="http://schemas.openxmlformats.org/drawingml/2006/main">
              <a:graphicData uri="http://schemas.openxmlformats.org/drawingml/2006/picture">
                <pic:pic xmlns:pic="http://schemas.openxmlformats.org/drawingml/2006/picture">
                  <pic:nvPicPr>
                    <pic:cNvPr id="1451751056" name="Resim 3" descr="ATA-10 - Ataturk Poster · Hes Bayrak ®"/>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75760" cy="5049520"/>
                    </a:xfrm>
                    <a:prstGeom prst="rect">
                      <a:avLst/>
                    </a:prstGeom>
                    <a:noFill/>
                    <a:ln>
                      <a:noFill/>
                    </a:ln>
                  </pic:spPr>
                </pic:pic>
              </a:graphicData>
            </a:graphic>
          </wp:inline>
        </w:drawing>
      </w:r>
    </w:p>
    <w:p w14:paraId="7AB85055" w14:textId="4838DF82" w:rsidR="00043268" w:rsidRPr="00DB274A" w:rsidRDefault="007A5610" w:rsidP="00043268">
      <w:pPr>
        <w:spacing w:after="160" w:line="259" w:lineRule="auto"/>
        <w:rPr>
          <w:rFonts w:eastAsia="Aptos"/>
          <w:b/>
          <w:bCs/>
          <w:lang w:eastAsia="en-US"/>
        </w:rPr>
      </w:pPr>
      <w:r>
        <w:rPr>
          <w:noProof/>
        </w:rPr>
        <mc:AlternateContent>
          <mc:Choice Requires="wps">
            <w:drawing>
              <wp:anchor distT="0" distB="0" distL="114300" distR="114300" simplePos="0" relativeHeight="251661312" behindDoc="0" locked="0" layoutInCell="1" allowOverlap="1" wp14:anchorId="733B0B42" wp14:editId="29E7A21E">
                <wp:simplePos x="0" y="0"/>
                <wp:positionH relativeFrom="margin">
                  <wp:posOffset>814705</wp:posOffset>
                </wp:positionH>
                <wp:positionV relativeFrom="paragraph">
                  <wp:posOffset>21590</wp:posOffset>
                </wp:positionV>
                <wp:extent cx="4223385" cy="1965960"/>
                <wp:effectExtent l="0" t="19050" r="43815" b="34290"/>
                <wp:wrapNone/>
                <wp:docPr id="1470788263" name="Ok: Sağ 1470788263"/>
                <wp:cNvGraphicFramePr/>
                <a:graphic xmlns:a="http://schemas.openxmlformats.org/drawingml/2006/main">
                  <a:graphicData uri="http://schemas.microsoft.com/office/word/2010/wordprocessingShape">
                    <wps:wsp>
                      <wps:cNvSpPr/>
                      <wps:spPr>
                        <a:xfrm>
                          <a:off x="0" y="0"/>
                          <a:ext cx="4223385" cy="1965960"/>
                        </a:xfrm>
                        <a:prstGeom prst="rightArrow">
                          <a:avLst/>
                        </a:prstGeom>
                        <a:solidFill>
                          <a:schemeClr val="bg2"/>
                        </a:solidFill>
                        <a:ln>
                          <a:solidFill>
                            <a:schemeClr val="tx2">
                              <a:lumMod val="10000"/>
                              <a:lumOff val="90000"/>
                            </a:schemeClr>
                          </a:solidFill>
                        </a:ln>
                      </wps:spPr>
                      <wps:style>
                        <a:lnRef idx="2">
                          <a:schemeClr val="accent6"/>
                        </a:lnRef>
                        <a:fillRef idx="1">
                          <a:schemeClr val="lt1"/>
                        </a:fillRef>
                        <a:effectRef idx="0">
                          <a:schemeClr val="accent6"/>
                        </a:effectRef>
                        <a:fontRef idx="minor">
                          <a:schemeClr val="dk1"/>
                        </a:fontRef>
                      </wps:style>
                      <wps:txbx>
                        <w:txbxContent>
                          <w:p w14:paraId="2F245D95" w14:textId="4696EA99" w:rsidR="000E343E" w:rsidRPr="00EE1EA3" w:rsidRDefault="000E343E" w:rsidP="007A5610">
                            <w:pPr>
                              <w:shd w:val="clear" w:color="auto" w:fill="EEECE1" w:themeFill="background2"/>
                              <w:spacing w:after="120"/>
                              <w:rPr>
                                <w:rFonts w:ascii="Monotype Corsiva" w:hAnsi="Monotype Corsiva"/>
                                <w:b/>
                                <w:bCs/>
                                <w:sz w:val="28"/>
                                <w:szCs w:val="28"/>
                              </w:rPr>
                            </w:pPr>
                            <w:r w:rsidRPr="00EE1EA3">
                              <w:rPr>
                                <w:rFonts w:ascii="Monotype Corsiva" w:hAnsi="Monotype Corsiva"/>
                                <w:b/>
                                <w:bCs/>
                                <w:sz w:val="28"/>
                                <w:szCs w:val="28"/>
                              </w:rPr>
                              <w:t>*We must raise generations whose minds are free, whose consciences are free, and whose wisdom is free.</w:t>
                            </w:r>
                          </w:p>
                          <w:p w14:paraId="391145BE" w14:textId="282C55A9" w:rsidR="000E343E" w:rsidRPr="00EE1EA3" w:rsidRDefault="000E343E" w:rsidP="007A5610">
                            <w:pPr>
                              <w:shd w:val="clear" w:color="auto" w:fill="EEECE1" w:themeFill="background2"/>
                              <w:spacing w:before="240" w:after="120"/>
                              <w:jc w:val="center"/>
                              <w:rPr>
                                <w:rFonts w:ascii="Monotype Corsiva" w:hAnsi="Monotype Corsiva"/>
                                <w:b/>
                                <w:bCs/>
                              </w:rPr>
                            </w:pPr>
                            <w:r w:rsidRPr="00EE1EA3">
                              <w:rPr>
                                <w:rFonts w:ascii="Monotype Corsiva" w:hAnsi="Monotype Corsiva"/>
                                <w:b/>
                                <w:bCs/>
                              </w:rPr>
                              <w:t>Gazi Mustafa Kemal Atatürk 198</w:t>
                            </w:r>
                            <w:r>
                              <w:rPr>
                                <w:rFonts w:ascii="Monotype Corsiva" w:hAnsi="Monotype Corsiva"/>
                                <w:b/>
                                <w:bCs/>
                              </w:rPr>
                              <w:t>1</w:t>
                            </w:r>
                            <w:r w:rsidRPr="00EE1EA3">
                              <w:rPr>
                                <w:rFonts w:ascii="Monotype Corsiva" w:hAnsi="Monotype Corsiva"/>
                                <w:b/>
                                <w:bCs/>
                              </w:rPr>
                              <w:t xml:space="preserve"> – 1938)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B0B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Ok: Sağ 1470788263" o:spid="_x0000_s1026" type="#_x0000_t13" style="position:absolute;margin-left:64.15pt;margin-top:1.7pt;width:332.55pt;height:15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" adj="16573" fillcolor="#eeece1 [3214]" strokecolor="#e2ecf8 [351]" strokeweight="2pt">
                <v:textbox>
                  <w:txbxContent>
                    <w:p w14:paraId="2F245D95" w14:textId="4696EA99" w:rsidR="000E343E" w:rsidRPr="00EE1EA3" w:rsidRDefault="000E343E" w:rsidP="007A5610">
                      <w:pPr>
                        <w:shd w:val="clear" w:color="auto" w:fill="EEECE1" w:themeFill="background2"/>
                        <w:spacing w:after="120"/>
                        <w:rPr>
                          <w:rFonts w:ascii="Monotype Corsiva" w:hAnsi="Monotype Corsiva"/>
                          <w:b/>
                          <w:bCs/>
                          <w:sz w:val="28"/>
                          <w:szCs w:val="28"/>
                        </w:rPr>
                      </w:pPr>
                      <w:r w:rsidRPr="00EE1EA3">
                        <w:rPr>
                          <w:rFonts w:ascii="Monotype Corsiva" w:hAnsi="Monotype Corsiva"/>
                          <w:b/>
                          <w:bCs/>
                          <w:sz w:val="28"/>
                          <w:szCs w:val="28"/>
                        </w:rPr>
                        <w:t>*We must raise generations whose minds are free, whose consciences are free, and whose wisdom is free.</w:t>
                      </w:r>
                    </w:p>
                    <w:p w14:paraId="391145BE" w14:textId="282C55A9" w:rsidR="000E343E" w:rsidRPr="00EE1EA3" w:rsidRDefault="000E343E" w:rsidP="007A5610">
                      <w:pPr>
                        <w:shd w:val="clear" w:color="auto" w:fill="EEECE1" w:themeFill="background2"/>
                        <w:spacing w:before="240" w:after="120"/>
                        <w:jc w:val="center"/>
                        <w:rPr>
                          <w:rFonts w:ascii="Monotype Corsiva" w:hAnsi="Monotype Corsiva"/>
                          <w:b/>
                          <w:bCs/>
                        </w:rPr>
                      </w:pPr>
                      <w:r w:rsidRPr="00EE1EA3">
                        <w:rPr>
                          <w:rFonts w:ascii="Monotype Corsiva" w:hAnsi="Monotype Corsiva"/>
                          <w:b/>
                          <w:bCs/>
                        </w:rPr>
                        <w:t>Gazi Mustafa Kemal Atatürk 198</w:t>
                      </w:r>
                      <w:r>
                        <w:rPr>
                          <w:rFonts w:ascii="Monotype Corsiva" w:hAnsi="Monotype Corsiva"/>
                          <w:b/>
                          <w:bCs/>
                        </w:rPr>
                        <w:t>1</w:t>
                      </w:r>
                      <w:r w:rsidRPr="00EE1EA3">
                        <w:rPr>
                          <w:rFonts w:ascii="Monotype Corsiva" w:hAnsi="Monotype Corsiva"/>
                          <w:b/>
                          <w:bCs/>
                        </w:rPr>
                        <w:t xml:space="preserve"> – 1938)</w:t>
                      </w:r>
                    </w:p>
                  </w:txbxContent>
                </v:textbox>
                <w10:wrap anchorx="margin"/>
              </v:shape>
            </w:pict>
          </mc:Fallback>
        </mc:AlternateContent>
      </w:r>
    </w:p>
    <w:p w14:paraId="76B519E7" w14:textId="77777777" w:rsidR="00977492" w:rsidRPr="00DB274A" w:rsidRDefault="00977492" w:rsidP="006719D2">
      <w:pPr>
        <w:jc w:val="center"/>
        <w:rPr>
          <w:rFonts w:ascii="Arial Black" w:eastAsia="Aptos" w:hAnsi="Arial Black"/>
          <w:b/>
          <w:bCs/>
          <w:lang w:eastAsia="en-US"/>
        </w:rPr>
      </w:pPr>
    </w:p>
    <w:p w14:paraId="18979F1E" w14:textId="30B7087F" w:rsidR="00977492" w:rsidRPr="00DB274A" w:rsidRDefault="00977492" w:rsidP="006719D2">
      <w:pPr>
        <w:jc w:val="center"/>
        <w:rPr>
          <w:rFonts w:ascii="Arial Black" w:eastAsia="Aptos" w:hAnsi="Arial Black"/>
          <w:b/>
          <w:bCs/>
          <w:lang w:eastAsia="en-US"/>
        </w:rPr>
      </w:pPr>
    </w:p>
    <w:p w14:paraId="620F2930" w14:textId="347D9A03" w:rsidR="00977492" w:rsidRPr="00DB274A" w:rsidRDefault="00977492" w:rsidP="006719D2">
      <w:pPr>
        <w:jc w:val="center"/>
        <w:rPr>
          <w:rFonts w:ascii="Arial Black" w:eastAsia="Aptos" w:hAnsi="Arial Black"/>
          <w:b/>
          <w:bCs/>
          <w:lang w:eastAsia="en-US"/>
        </w:rPr>
      </w:pPr>
    </w:p>
    <w:p w14:paraId="31FF7C06" w14:textId="7D3B813D" w:rsidR="00977492" w:rsidRDefault="00977492" w:rsidP="006719D2">
      <w:pPr>
        <w:jc w:val="center"/>
        <w:rPr>
          <w:rFonts w:ascii="Arial Black" w:eastAsia="Aptos" w:hAnsi="Arial Black"/>
          <w:b/>
          <w:bCs/>
          <w:sz w:val="48"/>
          <w:szCs w:val="48"/>
          <w:lang w:eastAsia="en-US"/>
        </w:rPr>
      </w:pPr>
    </w:p>
    <w:p w14:paraId="71E1A210" w14:textId="77777777" w:rsidR="00DB274A" w:rsidRDefault="00DB274A" w:rsidP="00C03EDD">
      <w:pPr>
        <w:spacing w:before="120"/>
        <w:rPr>
          <w:i/>
          <w:iCs/>
          <w:color w:val="FF0000"/>
        </w:rPr>
      </w:pPr>
    </w:p>
    <w:p w14:paraId="138362B0" w14:textId="1A0A1A69" w:rsidR="00DB274A" w:rsidRDefault="00DB274A" w:rsidP="0086579A">
      <w:pPr>
        <w:spacing w:before="120"/>
        <w:jc w:val="center"/>
        <w:rPr>
          <w:i/>
          <w:iCs/>
          <w:color w:val="FF0000"/>
        </w:rPr>
      </w:pPr>
      <w:r>
        <w:rPr>
          <w:noProof/>
        </w:rPr>
        <w:drawing>
          <wp:inline distT="0" distB="0" distL="0" distR="0" wp14:anchorId="5E78628F" wp14:editId="4B69FAAA">
            <wp:extent cx="1137285" cy="344170"/>
            <wp:effectExtent l="0" t="0" r="5715" b="0"/>
            <wp:docPr id="1480695203" name="Resim 5"/>
            <wp:cNvGraphicFramePr/>
            <a:graphic xmlns:a="http://schemas.openxmlformats.org/drawingml/2006/main">
              <a:graphicData uri="http://schemas.openxmlformats.org/drawingml/2006/picture">
                <pic:pic xmlns:pic="http://schemas.openxmlformats.org/drawingml/2006/picture">
                  <pic:nvPicPr>
                    <pic:cNvPr id="1480695203" name="Resim 5"/>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37285" cy="344170"/>
                    </a:xfrm>
                    <a:prstGeom prst="rect">
                      <a:avLst/>
                    </a:prstGeom>
                    <a:noFill/>
                  </pic:spPr>
                </pic:pic>
              </a:graphicData>
            </a:graphic>
          </wp:inline>
        </w:drawing>
      </w:r>
    </w:p>
    <w:p w14:paraId="33779AA1" w14:textId="1228EC8C" w:rsidR="00DB274A" w:rsidRDefault="00DB274A" w:rsidP="00C03EDD">
      <w:pPr>
        <w:spacing w:before="120"/>
        <w:rPr>
          <w:i/>
          <w:iCs/>
          <w:color w:val="FF0000"/>
        </w:rPr>
      </w:pPr>
    </w:p>
    <w:p w14:paraId="1129D996" w14:textId="77777777" w:rsidR="00DB274A" w:rsidRDefault="00DB274A" w:rsidP="00C03EDD">
      <w:pPr>
        <w:spacing w:before="120"/>
        <w:rPr>
          <w:i/>
          <w:iCs/>
          <w:color w:val="FF0000"/>
        </w:rPr>
      </w:pPr>
    </w:p>
    <w:p w14:paraId="055FAF8F" w14:textId="49FFDC23" w:rsidR="00C03EDD" w:rsidRPr="0086579A" w:rsidRDefault="0086579A" w:rsidP="00C03EDD">
      <w:pPr>
        <w:spacing w:before="120"/>
        <w:rPr>
          <w:rFonts w:ascii="Arial Black" w:eastAsia="Calibri" w:hAnsi="Arial Black"/>
          <w:b/>
          <w:i/>
          <w:iCs/>
          <w:lang w:val="en-US"/>
          <w14:ligatures w14:val="standardContextual"/>
        </w:rPr>
      </w:pPr>
      <w:r>
        <w:rPr>
          <w:i/>
          <w:iCs/>
        </w:rPr>
        <w:t>*</w:t>
      </w:r>
      <w:r w:rsidR="00C03EDD" w:rsidRPr="0086579A">
        <w:rPr>
          <w:i/>
          <w:iCs/>
        </w:rPr>
        <w:t>Atatürk, M. K. (1924, 25 Ağustos). Muallimler Birliği Kongresi'nde konuşma. Hâkimiyet-i Milliye, 26 Ağustos 1924.</w:t>
      </w:r>
    </w:p>
    <w:p w14:paraId="5E8B23A8" w14:textId="77777777" w:rsidR="00977492" w:rsidRPr="00C03EDD" w:rsidRDefault="00977492" w:rsidP="006719D2">
      <w:pPr>
        <w:jc w:val="center"/>
        <w:rPr>
          <w:rFonts w:ascii="Arial Black" w:eastAsia="Aptos" w:hAnsi="Arial Black"/>
          <w:b/>
          <w:bCs/>
          <w:lang w:eastAsia="en-US"/>
        </w:rPr>
      </w:pPr>
    </w:p>
    <w:p w14:paraId="0A216974" w14:textId="77777777" w:rsidR="0086579A" w:rsidRDefault="0086579A" w:rsidP="006719D2">
      <w:pPr>
        <w:jc w:val="center"/>
        <w:rPr>
          <w:rFonts w:ascii="Arial Black" w:eastAsia="Aptos" w:hAnsi="Arial Black"/>
          <w:b/>
          <w:bCs/>
          <w:lang w:eastAsia="en-US"/>
        </w:rPr>
      </w:pPr>
    </w:p>
    <w:p w14:paraId="67451D79" w14:textId="77777777" w:rsidR="00676DA5" w:rsidRPr="008237DF" w:rsidRDefault="00676DA5" w:rsidP="00C76433">
      <w:pPr>
        <w:spacing w:after="60" w:line="259" w:lineRule="auto"/>
        <w:jc w:val="center"/>
        <w:rPr>
          <w:rFonts w:ascii="Arial Black" w:hAnsi="Arial Black"/>
          <w:b/>
        </w:rPr>
      </w:pPr>
      <w:bookmarkStart w:id="2" w:name="_Hlk235113265"/>
    </w:p>
    <w:p w14:paraId="28DD88A8" w14:textId="77777777" w:rsidR="000531E1" w:rsidRPr="000531E1" w:rsidRDefault="000531E1" w:rsidP="000531E1">
      <w:pPr>
        <w:jc w:val="center"/>
        <w:rPr>
          <w:rFonts w:ascii="Arial Black" w:hAnsi="Arial Black"/>
          <w:b/>
          <w:sz w:val="40"/>
          <w:szCs w:val="40"/>
        </w:rPr>
      </w:pPr>
      <w:bookmarkStart w:id="3" w:name="_Toc234712580"/>
      <w:bookmarkEnd w:id="2"/>
      <w:r w:rsidRPr="000531E1">
        <w:rPr>
          <w:rFonts w:ascii="Arial Black" w:hAnsi="Arial Black"/>
          <w:b/>
          <w:sz w:val="40"/>
          <w:szCs w:val="40"/>
        </w:rPr>
        <w:t xml:space="preserve">NURSING UNDERGRADUATE </w:t>
      </w:r>
    </w:p>
    <w:p w14:paraId="55D05757" w14:textId="77777777" w:rsidR="000531E1" w:rsidRPr="000531E1" w:rsidRDefault="000531E1" w:rsidP="000531E1">
      <w:pPr>
        <w:jc w:val="center"/>
        <w:rPr>
          <w:b/>
          <w:bCs/>
          <w:noProof/>
          <w:sz w:val="40"/>
          <w:szCs w:val="40"/>
        </w:rPr>
      </w:pPr>
      <w:r w:rsidRPr="000531E1">
        <w:rPr>
          <w:rFonts w:ascii="Arial Black" w:hAnsi="Arial Black"/>
          <w:b/>
          <w:sz w:val="40"/>
          <w:szCs w:val="40"/>
        </w:rPr>
        <w:t>EDUCATION PROGRAMME HANDBOOK</w:t>
      </w:r>
      <w:r w:rsidRPr="000531E1">
        <w:rPr>
          <w:b/>
          <w:bCs/>
          <w:noProof/>
          <w:sz w:val="40"/>
          <w:szCs w:val="40"/>
        </w:rPr>
        <w:t xml:space="preserve"> </w:t>
      </w:r>
    </w:p>
    <w:p w14:paraId="34B39B4B" w14:textId="77777777" w:rsidR="000531E1" w:rsidRPr="000531E1" w:rsidRDefault="000531E1" w:rsidP="000531E1">
      <w:pPr>
        <w:jc w:val="center"/>
        <w:rPr>
          <w:rFonts w:eastAsia="Aptos"/>
          <w:b/>
          <w:bCs/>
          <w:sz w:val="36"/>
          <w:szCs w:val="36"/>
          <w:lang w:eastAsia="en-US"/>
        </w:rPr>
      </w:pPr>
    </w:p>
    <w:p w14:paraId="69595B4B" w14:textId="77777777" w:rsidR="000531E1" w:rsidRPr="000531E1" w:rsidRDefault="000531E1" w:rsidP="000531E1">
      <w:pPr>
        <w:jc w:val="center"/>
        <w:rPr>
          <w:rFonts w:eastAsia="Aptos"/>
          <w:b/>
          <w:bCs/>
          <w:sz w:val="36"/>
          <w:szCs w:val="36"/>
          <w:lang w:eastAsia="en-US"/>
        </w:rPr>
      </w:pPr>
      <w:r w:rsidRPr="000531E1">
        <w:rPr>
          <w:rFonts w:eastAsia="Aptos"/>
          <w:b/>
          <w:bCs/>
          <w:sz w:val="36"/>
          <w:szCs w:val="36"/>
          <w:lang w:eastAsia="en-US"/>
        </w:rPr>
        <w:t>2025-2026 FALL SEMESTER</w:t>
      </w:r>
    </w:p>
    <w:p w14:paraId="24103E4A" w14:textId="77777777" w:rsidR="000531E1" w:rsidRPr="000531E1" w:rsidRDefault="000531E1" w:rsidP="000531E1">
      <w:pPr>
        <w:spacing w:line="259" w:lineRule="auto"/>
        <w:rPr>
          <w:rFonts w:eastAsia="Aptos"/>
          <w:b/>
          <w:bCs/>
          <w:sz w:val="36"/>
          <w:szCs w:val="36"/>
          <w:lang w:eastAsia="en-US"/>
        </w:rPr>
      </w:pPr>
    </w:p>
    <w:p w14:paraId="1E3261E5" w14:textId="77777777" w:rsidR="000531E1" w:rsidRPr="000531E1" w:rsidRDefault="000531E1" w:rsidP="000531E1">
      <w:pPr>
        <w:spacing w:after="60" w:line="259" w:lineRule="auto"/>
        <w:jc w:val="both"/>
        <w:rPr>
          <w:rFonts w:eastAsia="Aptos"/>
          <w:b/>
          <w:sz w:val="36"/>
          <w:szCs w:val="36"/>
        </w:rPr>
      </w:pPr>
      <w:r w:rsidRPr="000531E1">
        <w:rPr>
          <w:rFonts w:eastAsia="Aptos"/>
          <w:b/>
          <w:sz w:val="36"/>
          <w:szCs w:val="36"/>
        </w:rPr>
        <w:t>Nursing Undergraduate Education Program Handbook Preparation Committee:</w:t>
      </w:r>
    </w:p>
    <w:p w14:paraId="0DE24CD6" w14:textId="77777777" w:rsidR="000531E1" w:rsidRPr="000531E1" w:rsidRDefault="000531E1" w:rsidP="000531E1">
      <w:pPr>
        <w:spacing w:after="60" w:line="259" w:lineRule="auto"/>
        <w:jc w:val="both"/>
        <w:rPr>
          <w:rFonts w:eastAsia="Aptos"/>
          <w:b/>
          <w:sz w:val="16"/>
          <w:szCs w:val="16"/>
        </w:rPr>
      </w:pPr>
    </w:p>
    <w:p w14:paraId="3DAA5B86" w14:textId="77777777" w:rsidR="000531E1" w:rsidRPr="000531E1" w:rsidRDefault="000531E1" w:rsidP="000531E1">
      <w:pPr>
        <w:spacing w:after="60" w:line="259" w:lineRule="auto"/>
        <w:jc w:val="both"/>
        <w:rPr>
          <w:rFonts w:eastAsia="Aptos"/>
          <w:sz w:val="28"/>
          <w:szCs w:val="28"/>
        </w:rPr>
      </w:pPr>
      <w:r w:rsidRPr="000531E1">
        <w:rPr>
          <w:rFonts w:eastAsia="Aptos"/>
          <w:sz w:val="28"/>
          <w:szCs w:val="28"/>
        </w:rPr>
        <w:t>The Nursing Undergraduate Education Programme Handbook Preparation Committee is responsible for compiling and organizing basic information related to the curriculum, combining it with the information from the course description forms provided by the course coordinators, and ensuring the creation, review, updating, standardization, editing, and publication of the Handbook.</w:t>
      </w:r>
    </w:p>
    <w:p w14:paraId="4B85FCD8" w14:textId="77777777" w:rsidR="000531E1" w:rsidRPr="000531E1" w:rsidRDefault="000531E1" w:rsidP="000531E1">
      <w:pPr>
        <w:spacing w:after="60" w:line="259" w:lineRule="auto"/>
        <w:jc w:val="both"/>
        <w:rPr>
          <w:rFonts w:eastAsia="Aptos"/>
          <w:sz w:val="16"/>
          <w:szCs w:val="16"/>
        </w:rPr>
      </w:pPr>
    </w:p>
    <w:p w14:paraId="6E41CA26" w14:textId="77777777" w:rsidR="000531E1" w:rsidRPr="000531E1" w:rsidRDefault="000531E1" w:rsidP="000531E1">
      <w:pPr>
        <w:spacing w:after="120" w:line="259" w:lineRule="auto"/>
        <w:rPr>
          <w:rFonts w:eastAsia="Aptos"/>
          <w:b/>
          <w:bCs/>
          <w:sz w:val="32"/>
          <w:szCs w:val="32"/>
        </w:rPr>
      </w:pPr>
      <w:r w:rsidRPr="000531E1">
        <w:rPr>
          <w:b/>
          <w:bCs/>
          <w:sz w:val="32"/>
          <w:szCs w:val="32"/>
        </w:rPr>
        <w:t>Committee Members:</w:t>
      </w:r>
    </w:p>
    <w:p w14:paraId="6CF51248" w14:textId="77777777" w:rsidR="000531E1" w:rsidRPr="000531E1" w:rsidRDefault="000531E1" w:rsidP="000531E1">
      <w:pPr>
        <w:spacing w:before="60"/>
        <w:rPr>
          <w:bCs/>
          <w:sz w:val="28"/>
          <w:szCs w:val="28"/>
        </w:rPr>
      </w:pPr>
      <w:r w:rsidRPr="000531E1">
        <w:rPr>
          <w:bCs/>
          <w:sz w:val="28"/>
          <w:szCs w:val="28"/>
        </w:rPr>
        <w:t>Assoc. Prof. Aklime SARIKAYA</w:t>
      </w:r>
    </w:p>
    <w:p w14:paraId="10CB4560" w14:textId="7E7198D5" w:rsidR="000531E1" w:rsidRDefault="00285AB6" w:rsidP="000531E1">
      <w:pPr>
        <w:spacing w:before="60"/>
        <w:rPr>
          <w:bCs/>
          <w:sz w:val="28"/>
          <w:szCs w:val="28"/>
        </w:rPr>
      </w:pPr>
      <w:r w:rsidRPr="00435216">
        <w:rPr>
          <w:bCs/>
          <w:sz w:val="28"/>
          <w:szCs w:val="28"/>
        </w:rPr>
        <w:t>Asst</w:t>
      </w:r>
      <w:r w:rsidR="000531E1" w:rsidRPr="000531E1">
        <w:rPr>
          <w:bCs/>
          <w:sz w:val="28"/>
          <w:szCs w:val="28"/>
        </w:rPr>
        <w:t>. Prof. Burcu CENGİZ</w:t>
      </w:r>
      <w:r>
        <w:rPr>
          <w:bCs/>
          <w:sz w:val="28"/>
          <w:szCs w:val="28"/>
        </w:rPr>
        <w:t xml:space="preserve"> </w:t>
      </w:r>
    </w:p>
    <w:p w14:paraId="5B01311A" w14:textId="1D6D7A01" w:rsidR="00435216" w:rsidRPr="000531E1" w:rsidRDefault="00435216" w:rsidP="000531E1">
      <w:pPr>
        <w:spacing w:before="60"/>
        <w:rPr>
          <w:bCs/>
          <w:sz w:val="28"/>
          <w:szCs w:val="28"/>
        </w:rPr>
      </w:pPr>
      <w:r w:rsidRPr="00435216">
        <w:rPr>
          <w:bCs/>
          <w:sz w:val="28"/>
          <w:szCs w:val="28"/>
        </w:rPr>
        <w:t>Asst. Prof.</w:t>
      </w:r>
      <w:r>
        <w:rPr>
          <w:bCs/>
          <w:sz w:val="28"/>
          <w:szCs w:val="28"/>
        </w:rPr>
        <w:t xml:space="preserve"> Merve ERÜNAL</w:t>
      </w:r>
    </w:p>
    <w:p w14:paraId="61313908" w14:textId="77777777" w:rsidR="000531E1" w:rsidRPr="000531E1" w:rsidRDefault="000531E1" w:rsidP="000531E1">
      <w:pPr>
        <w:spacing w:before="60"/>
        <w:rPr>
          <w:bCs/>
          <w:sz w:val="28"/>
          <w:szCs w:val="28"/>
        </w:rPr>
      </w:pPr>
      <w:r w:rsidRPr="000531E1">
        <w:rPr>
          <w:bCs/>
          <w:sz w:val="28"/>
          <w:szCs w:val="28"/>
        </w:rPr>
        <w:t>Res. Asst. İzlem SÖZERİ ESER</w:t>
      </w:r>
    </w:p>
    <w:p w14:paraId="3865DAD9" w14:textId="77777777" w:rsidR="000531E1" w:rsidRPr="000531E1" w:rsidRDefault="000531E1" w:rsidP="000531E1">
      <w:pPr>
        <w:spacing w:before="60"/>
        <w:rPr>
          <w:bCs/>
          <w:sz w:val="28"/>
          <w:szCs w:val="28"/>
        </w:rPr>
      </w:pPr>
      <w:r w:rsidRPr="000531E1">
        <w:rPr>
          <w:bCs/>
          <w:sz w:val="28"/>
          <w:szCs w:val="28"/>
        </w:rPr>
        <w:t>Res. Asst. İpek GÖÇER</w:t>
      </w:r>
    </w:p>
    <w:p w14:paraId="54694036" w14:textId="77777777" w:rsidR="000531E1" w:rsidRPr="000531E1" w:rsidRDefault="000531E1" w:rsidP="000531E1">
      <w:pPr>
        <w:spacing w:after="160" w:line="259" w:lineRule="auto"/>
        <w:rPr>
          <w:rFonts w:eastAsia="Aptos"/>
          <w:sz w:val="24"/>
          <w:szCs w:val="24"/>
          <w:u w:val="single"/>
          <w:lang w:eastAsia="en-US"/>
        </w:rPr>
      </w:pPr>
    </w:p>
    <w:tbl>
      <w:tblPr>
        <w:tblStyle w:val="TabloKlavuzu6"/>
        <w:tblpPr w:leftFromText="141" w:rightFromText="141" w:vertAnchor="text" w:horzAnchor="margin" w:tblpY="47"/>
        <w:tblW w:w="9067" w:type="dxa"/>
        <w:tblBorders>
          <w:top w:val="single" w:sz="18" w:space="0" w:color="265898" w:themeColor="text2" w:themeTint="E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0531E1" w:rsidRPr="000531E1" w14:paraId="3A7C247D" w14:textId="77777777" w:rsidTr="000531E1">
        <w:trPr>
          <w:trHeight w:val="1089"/>
        </w:trPr>
        <w:tc>
          <w:tcPr>
            <w:tcW w:w="9067" w:type="dxa"/>
            <w:tcBorders>
              <w:left w:val="single" w:sz="4" w:space="0" w:color="FFFFFF" w:themeColor="background1"/>
              <w:bottom w:val="single" w:sz="4" w:space="0" w:color="FFFFFF" w:themeColor="background1"/>
              <w:right w:val="single" w:sz="4" w:space="0" w:color="FFFFFF" w:themeColor="background1"/>
            </w:tcBorders>
          </w:tcPr>
          <w:p w14:paraId="64D13041" w14:textId="77777777" w:rsidR="000531E1" w:rsidRPr="000531E1" w:rsidRDefault="000531E1" w:rsidP="000531E1">
            <w:pPr>
              <w:spacing w:before="40"/>
              <w:jc w:val="both"/>
              <w:rPr>
                <w:b/>
                <w:i/>
                <w:lang w:val="en-US"/>
              </w:rPr>
            </w:pPr>
            <w:r w:rsidRPr="000531E1">
              <w:rPr>
                <w:b/>
                <w:i/>
                <w:lang w:val="en-US"/>
              </w:rPr>
              <w:t xml:space="preserve">Development, Revision, and Online Publication History of the Nursing Undergraduate Education Programme Handbook </w:t>
            </w:r>
          </w:p>
          <w:p w14:paraId="4835293F" w14:textId="77777777" w:rsidR="000531E1" w:rsidRPr="000531E1" w:rsidRDefault="000531E1" w:rsidP="00E5072C">
            <w:pPr>
              <w:pStyle w:val="ListeParagraf"/>
              <w:numPr>
                <w:ilvl w:val="0"/>
                <w:numId w:val="60"/>
              </w:numPr>
              <w:shd w:val="clear" w:color="auto" w:fill="FFFFFF" w:themeFill="background1"/>
              <w:spacing w:before="40"/>
              <w:ind w:left="314" w:hanging="314"/>
              <w:contextualSpacing w:val="0"/>
              <w:jc w:val="both"/>
              <w:rPr>
                <w:i/>
              </w:rPr>
            </w:pPr>
            <w:r w:rsidRPr="000531E1">
              <w:rPr>
                <w:i/>
                <w:sz w:val="19"/>
                <w:szCs w:val="19"/>
                <w:lang w:val="en-US"/>
              </w:rPr>
              <w:t>The first version of the Nursing Undergraduate Education Programme Handbook was prepared in 2010 by Prof. Dr. Gülseren Kocaman, Assoc. Prof. Dr. Şeyda Seren İntepeler, Asst. Prof. Dr. Sevgi Kızılcı, and Asst. Prof. Dr. Neslihan Günüşen.</w:t>
            </w:r>
          </w:p>
        </w:tc>
      </w:tr>
      <w:tr w:rsidR="000531E1" w:rsidRPr="000531E1" w14:paraId="11164C51" w14:textId="77777777" w:rsidTr="000531E1">
        <w:trPr>
          <w:trHeight w:val="825"/>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9097A4" w14:textId="77777777" w:rsidR="000531E1" w:rsidRPr="000531E1" w:rsidRDefault="000531E1" w:rsidP="00E5072C">
            <w:pPr>
              <w:pStyle w:val="ListeParagraf"/>
              <w:numPr>
                <w:ilvl w:val="0"/>
                <w:numId w:val="59"/>
              </w:numPr>
              <w:shd w:val="clear" w:color="auto" w:fill="FFFFFF" w:themeFill="background1"/>
              <w:spacing w:before="40"/>
              <w:ind w:left="290" w:hanging="284"/>
              <w:contextualSpacing w:val="0"/>
              <w:jc w:val="both"/>
              <w:rPr>
                <w:i/>
              </w:rPr>
            </w:pPr>
            <w:r w:rsidRPr="000531E1">
              <w:rPr>
                <w:i/>
                <w:sz w:val="19"/>
                <w:szCs w:val="19"/>
                <w:lang w:val="en-US"/>
              </w:rPr>
              <w:t>Since its initial release, the Handbook has been systematically reviewed, revised, and updated by the Chair and members of the Nursing Undergraduate Education Programme Handbook Committee serving during the respective academic years. Accordingly, revised versions were prepared for the 2015–2016, 2016–2017, 2017–2018, 2018–2019, 2019–2020, 2020–2021, 2021–2022, 2022–2023, 2023–2024, and 2024–2025 academic years, resulting in Versions 2–11.</w:t>
            </w:r>
          </w:p>
        </w:tc>
      </w:tr>
      <w:tr w:rsidR="000531E1" w:rsidRPr="000531E1" w14:paraId="38ECEA33" w14:textId="77777777" w:rsidTr="000531E1">
        <w:trPr>
          <w:trHeight w:val="629"/>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7A7BD2" w14:textId="77777777" w:rsidR="000531E1" w:rsidRPr="000531E1" w:rsidRDefault="000531E1" w:rsidP="00E5072C">
            <w:pPr>
              <w:pStyle w:val="ListeParagraf"/>
              <w:numPr>
                <w:ilvl w:val="0"/>
                <w:numId w:val="59"/>
              </w:numPr>
              <w:spacing w:before="40"/>
              <w:ind w:left="290" w:hanging="284"/>
              <w:contextualSpacing w:val="0"/>
              <w:jc w:val="both"/>
              <w:rPr>
                <w:i/>
              </w:rPr>
            </w:pPr>
            <w:r w:rsidRPr="000531E1">
              <w:rPr>
                <w:i/>
                <w:sz w:val="19"/>
                <w:szCs w:val="19"/>
                <w:lang w:val="en-US"/>
              </w:rPr>
              <w:t>Version 12 of the Nursing Undergraduate Education Programme Handbook for the 2025–2026 Academic Year, Fall Semester was comprehensively reviewed and revised between December 2025 and July 2026 and was officially made available on the Faculty of Nursing website on 20 July 2026.</w:t>
            </w:r>
          </w:p>
        </w:tc>
      </w:tr>
      <w:tr w:rsidR="000531E1" w:rsidRPr="000531E1" w14:paraId="55A7F299" w14:textId="77777777" w:rsidTr="000531E1">
        <w:trPr>
          <w:trHeight w:val="85"/>
        </w:trPr>
        <w:tc>
          <w:tcPr>
            <w:tcW w:w="9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E1883B" w14:textId="77777777" w:rsidR="000531E1" w:rsidRPr="000531E1" w:rsidRDefault="000531E1" w:rsidP="000531E1">
            <w:pPr>
              <w:spacing w:before="40"/>
              <w:rPr>
                <w:b/>
                <w:bCs/>
                <w:i/>
                <w:sz w:val="19"/>
                <w:szCs w:val="19"/>
                <w:lang w:val="en-US"/>
              </w:rPr>
            </w:pPr>
            <w:r w:rsidRPr="000531E1">
              <w:rPr>
                <w:b/>
                <w:bCs/>
                <w:i/>
                <w:sz w:val="19"/>
                <w:szCs w:val="19"/>
                <w:lang w:val="en-US"/>
              </w:rPr>
              <w:t>Recommended Citation</w:t>
            </w:r>
          </w:p>
          <w:p w14:paraId="2E343A3E" w14:textId="77777777" w:rsidR="000531E1" w:rsidRPr="000531E1" w:rsidRDefault="000531E1" w:rsidP="000531E1">
            <w:pPr>
              <w:spacing w:before="40"/>
              <w:jc w:val="both"/>
              <w:rPr>
                <w:i/>
                <w:sz w:val="19"/>
                <w:szCs w:val="19"/>
                <w:lang w:val="en-US"/>
              </w:rPr>
            </w:pPr>
            <w:r w:rsidRPr="000531E1">
              <w:rPr>
                <w:i/>
                <w:sz w:val="19"/>
                <w:szCs w:val="19"/>
                <w:lang w:val="en-US"/>
              </w:rPr>
              <w:t>Dokuz Eylül University, Faculty of Nursing. Nursing Undergraduate Education Programme Handbook. 2025–2026 Fall Semester, Version 12.</w:t>
            </w:r>
            <w:r w:rsidRPr="000531E1">
              <w:rPr>
                <w:lang w:val="en-US"/>
              </w:rPr>
              <w:t xml:space="preserve"> </w:t>
            </w:r>
            <w:r w:rsidRPr="000531E1">
              <w:rPr>
                <w:i/>
                <w:lang w:val="en-US"/>
              </w:rPr>
              <w:t xml:space="preserve">20 July 2026, </w:t>
            </w:r>
            <w:r w:rsidRPr="000531E1">
              <w:rPr>
                <w:i/>
                <w:sz w:val="19"/>
                <w:szCs w:val="19"/>
                <w:lang w:val="en-US"/>
              </w:rPr>
              <w:t>Izmir, TURKEY.</w:t>
            </w:r>
          </w:p>
          <w:p w14:paraId="24AB2B46" w14:textId="77777777" w:rsidR="000531E1" w:rsidRPr="000531E1" w:rsidRDefault="000531E1" w:rsidP="000531E1">
            <w:pPr>
              <w:spacing w:before="40"/>
            </w:pPr>
            <w:r w:rsidRPr="000531E1">
              <w:rPr>
                <w:b/>
                <w:bCs/>
                <w:i/>
                <w:sz w:val="19"/>
                <w:szCs w:val="19"/>
                <w:lang w:val="en-US"/>
              </w:rPr>
              <w:t>Available at:</w:t>
            </w:r>
            <w:r w:rsidRPr="000531E1">
              <w:rPr>
                <w:i/>
                <w:sz w:val="19"/>
                <w:szCs w:val="19"/>
                <w:lang w:val="en-US"/>
              </w:rPr>
              <w:t xml:space="preserve"> </w:t>
            </w:r>
            <w:hyperlink r:id="rId21" w:history="1">
              <w:r w:rsidRPr="000531E1">
                <w:rPr>
                  <w:rStyle w:val="Kpr"/>
                  <w:color w:val="auto"/>
                  <w:sz w:val="19"/>
                  <w:szCs w:val="19"/>
                  <w:lang w:val="en-US"/>
                </w:rPr>
                <w:t>https://hemsirelik.deu.edu.tr/egitim/lisans/egitim-ogretim-plani-ve-programi/</w:t>
              </w:r>
            </w:hyperlink>
          </w:p>
        </w:tc>
      </w:tr>
    </w:tbl>
    <w:p w14:paraId="16B1D856" w14:textId="77777777" w:rsidR="00713CBE" w:rsidRDefault="0086579A" w:rsidP="001270C4">
      <w:pPr>
        <w:pStyle w:val="Aklm1"/>
        <w:rPr>
          <w:noProof/>
        </w:rPr>
      </w:pPr>
      <w:r w:rsidRPr="000531E1">
        <w:br w:type="page"/>
      </w:r>
      <w:bookmarkStart w:id="4" w:name="_Toc235802475"/>
      <w:r w:rsidR="007E0690" w:rsidRPr="001270C4">
        <w:t>CONTENTS</w:t>
      </w:r>
      <w:bookmarkEnd w:id="4"/>
      <w:r w:rsidR="001270C4" w:rsidRPr="001270C4">
        <w:rPr>
          <w:b w:val="0"/>
        </w:rPr>
        <w:fldChar w:fldCharType="begin"/>
      </w:r>
      <w:r w:rsidR="001270C4" w:rsidRPr="001270C4">
        <w:rPr>
          <w:b w:val="0"/>
        </w:rPr>
        <w:instrText xml:space="preserve"> TOC \f \t "Aklm1;1;Aklm2;1;Aklm3;1" </w:instrText>
      </w:r>
      <w:r w:rsidR="001270C4" w:rsidRPr="001270C4">
        <w:rPr>
          <w:b w:val="0"/>
        </w:rPr>
        <w:fldChar w:fldCharType="separate"/>
      </w:r>
    </w:p>
    <w:p w14:paraId="3FC513F7" w14:textId="1C557CBC" w:rsidR="00713CBE" w:rsidRDefault="00713CBE">
      <w:pPr>
        <w:pStyle w:val="T1"/>
        <w:rPr>
          <w:rFonts w:asciiTheme="minorHAnsi" w:eastAsiaTheme="minorEastAsia" w:hAnsiTheme="minorHAnsi" w:cstheme="minorBidi"/>
          <w:b w:val="0"/>
          <w:bCs w:val="0"/>
          <w:sz w:val="22"/>
          <w:szCs w:val="22"/>
        </w:rPr>
      </w:pPr>
      <w:r>
        <w:t>CONTENTS</w:t>
      </w:r>
      <w:r>
        <w:tab/>
      </w:r>
      <w:r>
        <w:fldChar w:fldCharType="begin"/>
      </w:r>
      <w:r>
        <w:instrText xml:space="preserve"> PAGEREF _Toc235802475 \h </w:instrText>
      </w:r>
      <w:r>
        <w:fldChar w:fldCharType="separate"/>
      </w:r>
      <w:r w:rsidR="00A2134C">
        <w:t>4</w:t>
      </w:r>
      <w:r>
        <w:fldChar w:fldCharType="end"/>
      </w:r>
    </w:p>
    <w:p w14:paraId="069BB177" w14:textId="6940C2AD" w:rsidR="00713CBE" w:rsidRDefault="00713CBE">
      <w:pPr>
        <w:pStyle w:val="T1"/>
        <w:rPr>
          <w:rFonts w:asciiTheme="minorHAnsi" w:eastAsiaTheme="minorEastAsia" w:hAnsiTheme="minorHAnsi" w:cstheme="minorBidi"/>
          <w:b w:val="0"/>
          <w:bCs w:val="0"/>
          <w:sz w:val="22"/>
          <w:szCs w:val="22"/>
        </w:rPr>
      </w:pPr>
      <w:r>
        <w:t>SECTION 1</w:t>
      </w:r>
      <w:r>
        <w:tab/>
      </w:r>
      <w:r>
        <w:fldChar w:fldCharType="begin"/>
      </w:r>
      <w:r>
        <w:instrText xml:space="preserve"> PAGEREF _Toc235802476 \h </w:instrText>
      </w:r>
      <w:r>
        <w:fldChar w:fldCharType="separate"/>
      </w:r>
      <w:r w:rsidR="00A2134C">
        <w:t>7</w:t>
      </w:r>
      <w:r>
        <w:fldChar w:fldCharType="end"/>
      </w:r>
    </w:p>
    <w:p w14:paraId="1DF3E7B1" w14:textId="70A9CCEF" w:rsidR="00713CBE" w:rsidRDefault="00713CBE">
      <w:pPr>
        <w:pStyle w:val="T1"/>
        <w:rPr>
          <w:rFonts w:asciiTheme="minorHAnsi" w:eastAsiaTheme="minorEastAsia" w:hAnsiTheme="minorHAnsi" w:cstheme="minorBidi"/>
          <w:b w:val="0"/>
          <w:bCs w:val="0"/>
          <w:sz w:val="22"/>
          <w:szCs w:val="22"/>
        </w:rPr>
      </w:pPr>
      <w:r>
        <w:t>Introduction, History, Undergraduate Education Committee</w:t>
      </w:r>
      <w:r>
        <w:tab/>
      </w:r>
      <w:r>
        <w:fldChar w:fldCharType="begin"/>
      </w:r>
      <w:r>
        <w:instrText xml:space="preserve"> PAGEREF _Toc235802477 \h </w:instrText>
      </w:r>
      <w:r>
        <w:fldChar w:fldCharType="separate"/>
      </w:r>
      <w:r w:rsidR="00A2134C">
        <w:t>7</w:t>
      </w:r>
      <w:r>
        <w:fldChar w:fldCharType="end"/>
      </w:r>
    </w:p>
    <w:p w14:paraId="310C3364" w14:textId="3F723AA7" w:rsidR="00713CBE" w:rsidRPr="00602451" w:rsidRDefault="00713CBE">
      <w:pPr>
        <w:pStyle w:val="T1"/>
        <w:rPr>
          <w:rFonts w:asciiTheme="minorHAnsi" w:eastAsiaTheme="minorEastAsia" w:hAnsiTheme="minorHAnsi" w:cstheme="minorBidi"/>
          <w:b w:val="0"/>
          <w:bCs w:val="0"/>
          <w:sz w:val="22"/>
          <w:szCs w:val="22"/>
        </w:rPr>
      </w:pPr>
      <w:r w:rsidRPr="00602451">
        <w:rPr>
          <w:b w:val="0"/>
        </w:rPr>
        <w:t>1.1. Introduction and History</w:t>
      </w:r>
      <w:r w:rsidRPr="00602451">
        <w:rPr>
          <w:b w:val="0"/>
        </w:rPr>
        <w:tab/>
      </w:r>
      <w:r w:rsidRPr="00602451">
        <w:rPr>
          <w:b w:val="0"/>
        </w:rPr>
        <w:fldChar w:fldCharType="begin"/>
      </w:r>
      <w:r w:rsidRPr="00602451">
        <w:rPr>
          <w:b w:val="0"/>
        </w:rPr>
        <w:instrText xml:space="preserve"> PAGEREF _Toc235802478 \h </w:instrText>
      </w:r>
      <w:r w:rsidRPr="00602451">
        <w:rPr>
          <w:b w:val="0"/>
        </w:rPr>
      </w:r>
      <w:r w:rsidRPr="00602451">
        <w:rPr>
          <w:b w:val="0"/>
        </w:rPr>
        <w:fldChar w:fldCharType="separate"/>
      </w:r>
      <w:r w:rsidR="00A2134C">
        <w:rPr>
          <w:b w:val="0"/>
        </w:rPr>
        <w:t>7</w:t>
      </w:r>
      <w:r w:rsidRPr="00602451">
        <w:rPr>
          <w:b w:val="0"/>
        </w:rPr>
        <w:fldChar w:fldCharType="end"/>
      </w:r>
    </w:p>
    <w:p w14:paraId="3C1C3EBF" w14:textId="026D995C" w:rsidR="00713CBE" w:rsidRPr="00602451" w:rsidRDefault="00713CBE">
      <w:pPr>
        <w:pStyle w:val="T1"/>
        <w:rPr>
          <w:rFonts w:asciiTheme="minorHAnsi" w:eastAsiaTheme="minorEastAsia" w:hAnsiTheme="minorHAnsi" w:cstheme="minorBidi"/>
          <w:b w:val="0"/>
          <w:bCs w:val="0"/>
          <w:sz w:val="22"/>
          <w:szCs w:val="22"/>
        </w:rPr>
      </w:pPr>
      <w:r w:rsidRPr="00602451">
        <w:rPr>
          <w:rFonts w:eastAsia="Calibri"/>
          <w:b w:val="0"/>
        </w:rPr>
        <w:t>1.2 Undergraduate Education Committee</w:t>
      </w:r>
      <w:r w:rsidRPr="00602451">
        <w:rPr>
          <w:b w:val="0"/>
        </w:rPr>
        <w:tab/>
      </w:r>
      <w:r w:rsidRPr="00602451">
        <w:rPr>
          <w:b w:val="0"/>
        </w:rPr>
        <w:fldChar w:fldCharType="begin"/>
      </w:r>
      <w:r w:rsidRPr="00602451">
        <w:rPr>
          <w:b w:val="0"/>
        </w:rPr>
        <w:instrText xml:space="preserve"> PAGEREF _Toc235802479 \h </w:instrText>
      </w:r>
      <w:r w:rsidRPr="00602451">
        <w:rPr>
          <w:b w:val="0"/>
        </w:rPr>
      </w:r>
      <w:r w:rsidRPr="00602451">
        <w:rPr>
          <w:b w:val="0"/>
        </w:rPr>
        <w:fldChar w:fldCharType="separate"/>
      </w:r>
      <w:r w:rsidR="00A2134C">
        <w:rPr>
          <w:b w:val="0"/>
        </w:rPr>
        <w:t>10</w:t>
      </w:r>
      <w:r w:rsidRPr="00602451">
        <w:rPr>
          <w:b w:val="0"/>
        </w:rPr>
        <w:fldChar w:fldCharType="end"/>
      </w:r>
    </w:p>
    <w:p w14:paraId="22A000CD" w14:textId="5B63944A" w:rsidR="00713CBE" w:rsidRDefault="00713CBE">
      <w:pPr>
        <w:pStyle w:val="T1"/>
        <w:rPr>
          <w:rFonts w:asciiTheme="minorHAnsi" w:eastAsiaTheme="minorEastAsia" w:hAnsiTheme="minorHAnsi" w:cstheme="minorBidi"/>
          <w:b w:val="0"/>
          <w:bCs w:val="0"/>
          <w:sz w:val="22"/>
          <w:szCs w:val="22"/>
        </w:rPr>
      </w:pPr>
      <w:r>
        <w:t>SECTION 2</w:t>
      </w:r>
      <w:r>
        <w:tab/>
      </w:r>
      <w:r>
        <w:fldChar w:fldCharType="begin"/>
      </w:r>
      <w:r>
        <w:instrText xml:space="preserve"> PAGEREF _Toc235802480 \h </w:instrText>
      </w:r>
      <w:r>
        <w:fldChar w:fldCharType="separate"/>
      </w:r>
      <w:r w:rsidR="00A2134C">
        <w:t>11</w:t>
      </w:r>
      <w:r>
        <w:fldChar w:fldCharType="end"/>
      </w:r>
    </w:p>
    <w:p w14:paraId="6F4B8306" w14:textId="31CB706F" w:rsidR="00713CBE" w:rsidRDefault="00713CBE">
      <w:pPr>
        <w:pStyle w:val="T1"/>
        <w:rPr>
          <w:rFonts w:asciiTheme="minorHAnsi" w:eastAsiaTheme="minorEastAsia" w:hAnsiTheme="minorHAnsi" w:cstheme="minorBidi"/>
          <w:b w:val="0"/>
          <w:bCs w:val="0"/>
          <w:sz w:val="22"/>
          <w:szCs w:val="22"/>
        </w:rPr>
      </w:pPr>
      <w:r>
        <w:t>Vision, Mission, Objectives, and Program Outcomes</w:t>
      </w:r>
      <w:r>
        <w:tab/>
      </w:r>
      <w:r>
        <w:fldChar w:fldCharType="begin"/>
      </w:r>
      <w:r>
        <w:instrText xml:space="preserve"> PAGEREF _Toc235802481 \h </w:instrText>
      </w:r>
      <w:r>
        <w:fldChar w:fldCharType="separate"/>
      </w:r>
      <w:r w:rsidR="00A2134C">
        <w:t>11</w:t>
      </w:r>
      <w:r>
        <w:fldChar w:fldCharType="end"/>
      </w:r>
    </w:p>
    <w:p w14:paraId="3EEE731E" w14:textId="2B7488C8" w:rsidR="00713CBE" w:rsidRPr="00602451" w:rsidRDefault="00713CBE">
      <w:pPr>
        <w:pStyle w:val="T1"/>
        <w:rPr>
          <w:rFonts w:asciiTheme="minorHAnsi" w:eastAsiaTheme="minorEastAsia" w:hAnsiTheme="minorHAnsi" w:cstheme="minorBidi"/>
          <w:b w:val="0"/>
          <w:bCs w:val="0"/>
          <w:sz w:val="22"/>
          <w:szCs w:val="22"/>
        </w:rPr>
      </w:pPr>
      <w:r w:rsidRPr="00602451">
        <w:rPr>
          <w:b w:val="0"/>
        </w:rPr>
        <w:t>2.1. Introduction</w:t>
      </w:r>
      <w:r w:rsidRPr="00602451">
        <w:rPr>
          <w:b w:val="0"/>
        </w:rPr>
        <w:tab/>
      </w:r>
      <w:r w:rsidRPr="00602451">
        <w:rPr>
          <w:b w:val="0"/>
        </w:rPr>
        <w:fldChar w:fldCharType="begin"/>
      </w:r>
      <w:r w:rsidRPr="00602451">
        <w:rPr>
          <w:b w:val="0"/>
        </w:rPr>
        <w:instrText xml:space="preserve"> PAGEREF _Toc235802482 \h </w:instrText>
      </w:r>
      <w:r w:rsidRPr="00602451">
        <w:rPr>
          <w:b w:val="0"/>
        </w:rPr>
      </w:r>
      <w:r w:rsidRPr="00602451">
        <w:rPr>
          <w:b w:val="0"/>
        </w:rPr>
        <w:fldChar w:fldCharType="separate"/>
      </w:r>
      <w:r w:rsidR="00A2134C">
        <w:rPr>
          <w:b w:val="0"/>
        </w:rPr>
        <w:t>11</w:t>
      </w:r>
      <w:r w:rsidRPr="00602451">
        <w:rPr>
          <w:b w:val="0"/>
        </w:rPr>
        <w:fldChar w:fldCharType="end"/>
      </w:r>
    </w:p>
    <w:p w14:paraId="5CC31C24" w14:textId="7239FD65" w:rsidR="00713CBE" w:rsidRPr="00602451" w:rsidRDefault="00713CBE">
      <w:pPr>
        <w:pStyle w:val="T1"/>
        <w:rPr>
          <w:rFonts w:asciiTheme="minorHAnsi" w:eastAsiaTheme="minorEastAsia" w:hAnsiTheme="minorHAnsi" w:cstheme="minorBidi"/>
          <w:b w:val="0"/>
          <w:bCs w:val="0"/>
          <w:sz w:val="22"/>
          <w:szCs w:val="22"/>
        </w:rPr>
      </w:pPr>
      <w:r w:rsidRPr="00602451">
        <w:rPr>
          <w:b w:val="0"/>
        </w:rPr>
        <w:t>2.2. Vision, Mission, and Objectives Performance Indicators:</w:t>
      </w:r>
      <w:r w:rsidRPr="00602451">
        <w:rPr>
          <w:b w:val="0"/>
        </w:rPr>
        <w:tab/>
      </w:r>
      <w:r w:rsidRPr="00602451">
        <w:rPr>
          <w:b w:val="0"/>
        </w:rPr>
        <w:fldChar w:fldCharType="begin"/>
      </w:r>
      <w:r w:rsidRPr="00602451">
        <w:rPr>
          <w:b w:val="0"/>
        </w:rPr>
        <w:instrText xml:space="preserve"> PAGEREF _Toc235802483 \h </w:instrText>
      </w:r>
      <w:r w:rsidRPr="00602451">
        <w:rPr>
          <w:b w:val="0"/>
        </w:rPr>
      </w:r>
      <w:r w:rsidRPr="00602451">
        <w:rPr>
          <w:b w:val="0"/>
        </w:rPr>
        <w:fldChar w:fldCharType="separate"/>
      </w:r>
      <w:r w:rsidR="00A2134C">
        <w:rPr>
          <w:b w:val="0"/>
        </w:rPr>
        <w:t>11</w:t>
      </w:r>
      <w:r w:rsidRPr="00602451">
        <w:rPr>
          <w:b w:val="0"/>
        </w:rPr>
        <w:fldChar w:fldCharType="end"/>
      </w:r>
    </w:p>
    <w:p w14:paraId="441B6D8A" w14:textId="6173FC94" w:rsidR="00713CBE" w:rsidRPr="00602451" w:rsidRDefault="00713CBE">
      <w:pPr>
        <w:pStyle w:val="T1"/>
        <w:rPr>
          <w:rFonts w:asciiTheme="minorHAnsi" w:eastAsiaTheme="minorEastAsia" w:hAnsiTheme="minorHAnsi" w:cstheme="minorBidi"/>
          <w:b w:val="0"/>
          <w:bCs w:val="0"/>
          <w:sz w:val="22"/>
          <w:szCs w:val="22"/>
        </w:rPr>
      </w:pPr>
      <w:r w:rsidRPr="00602451">
        <w:rPr>
          <w:b w:val="0"/>
        </w:rPr>
        <w:t>2.3. Education Programme Annual Goals</w:t>
      </w:r>
      <w:r w:rsidRPr="00602451">
        <w:rPr>
          <w:b w:val="0"/>
        </w:rPr>
        <w:tab/>
      </w:r>
      <w:r w:rsidRPr="00602451">
        <w:rPr>
          <w:b w:val="0"/>
        </w:rPr>
        <w:fldChar w:fldCharType="begin"/>
      </w:r>
      <w:r w:rsidRPr="00602451">
        <w:rPr>
          <w:b w:val="0"/>
        </w:rPr>
        <w:instrText xml:space="preserve"> PAGEREF _Toc235802484 \h </w:instrText>
      </w:r>
      <w:r w:rsidRPr="00602451">
        <w:rPr>
          <w:b w:val="0"/>
        </w:rPr>
      </w:r>
      <w:r w:rsidRPr="00602451">
        <w:rPr>
          <w:b w:val="0"/>
        </w:rPr>
        <w:fldChar w:fldCharType="separate"/>
      </w:r>
      <w:r w:rsidR="00A2134C">
        <w:rPr>
          <w:b w:val="0"/>
        </w:rPr>
        <w:t>12</w:t>
      </w:r>
      <w:r w:rsidRPr="00602451">
        <w:rPr>
          <w:b w:val="0"/>
        </w:rPr>
        <w:fldChar w:fldCharType="end"/>
      </w:r>
    </w:p>
    <w:p w14:paraId="6B462684" w14:textId="54BC3F31" w:rsidR="00713CBE" w:rsidRPr="00602451" w:rsidRDefault="00713CBE">
      <w:pPr>
        <w:pStyle w:val="T1"/>
        <w:rPr>
          <w:rFonts w:asciiTheme="minorHAnsi" w:eastAsiaTheme="minorEastAsia" w:hAnsiTheme="minorHAnsi" w:cstheme="minorBidi"/>
          <w:b w:val="0"/>
          <w:bCs w:val="0"/>
          <w:sz w:val="22"/>
          <w:szCs w:val="22"/>
        </w:rPr>
      </w:pPr>
      <w:r w:rsidRPr="00602451">
        <w:rPr>
          <w:b w:val="0"/>
        </w:rPr>
        <w:t>2.4. Program Outcomes (POs)</w:t>
      </w:r>
      <w:r w:rsidRPr="00602451">
        <w:rPr>
          <w:b w:val="0"/>
        </w:rPr>
        <w:tab/>
      </w:r>
      <w:r w:rsidRPr="00602451">
        <w:rPr>
          <w:b w:val="0"/>
        </w:rPr>
        <w:fldChar w:fldCharType="begin"/>
      </w:r>
      <w:r w:rsidRPr="00602451">
        <w:rPr>
          <w:b w:val="0"/>
        </w:rPr>
        <w:instrText xml:space="preserve"> PAGEREF _Toc235802485 \h </w:instrText>
      </w:r>
      <w:r w:rsidRPr="00602451">
        <w:rPr>
          <w:b w:val="0"/>
        </w:rPr>
      </w:r>
      <w:r w:rsidRPr="00602451">
        <w:rPr>
          <w:b w:val="0"/>
        </w:rPr>
        <w:fldChar w:fldCharType="separate"/>
      </w:r>
      <w:r w:rsidR="00A2134C">
        <w:rPr>
          <w:b w:val="0"/>
        </w:rPr>
        <w:t>12</w:t>
      </w:r>
      <w:r w:rsidRPr="00602451">
        <w:rPr>
          <w:b w:val="0"/>
        </w:rPr>
        <w:fldChar w:fldCharType="end"/>
      </w:r>
    </w:p>
    <w:p w14:paraId="7D40788E" w14:textId="773F24A6" w:rsidR="00713CBE" w:rsidRPr="00602451" w:rsidRDefault="00713CBE">
      <w:pPr>
        <w:pStyle w:val="T1"/>
        <w:rPr>
          <w:rFonts w:asciiTheme="minorHAnsi" w:eastAsiaTheme="minorEastAsia" w:hAnsiTheme="minorHAnsi" w:cstheme="minorBidi"/>
          <w:b w:val="0"/>
          <w:bCs w:val="0"/>
          <w:sz w:val="22"/>
          <w:szCs w:val="22"/>
        </w:rPr>
      </w:pPr>
      <w:r w:rsidRPr="00602451">
        <w:rPr>
          <w:b w:val="0"/>
        </w:rPr>
        <w:t>2.4.1. Program Outcomes and Performance Indicators</w:t>
      </w:r>
      <w:r w:rsidRPr="00602451">
        <w:rPr>
          <w:b w:val="0"/>
        </w:rPr>
        <w:tab/>
      </w:r>
      <w:r w:rsidRPr="00602451">
        <w:rPr>
          <w:b w:val="0"/>
        </w:rPr>
        <w:fldChar w:fldCharType="begin"/>
      </w:r>
      <w:r w:rsidRPr="00602451">
        <w:rPr>
          <w:b w:val="0"/>
        </w:rPr>
        <w:instrText xml:space="preserve"> PAGEREF _Toc235802486 \h </w:instrText>
      </w:r>
      <w:r w:rsidRPr="00602451">
        <w:rPr>
          <w:b w:val="0"/>
        </w:rPr>
      </w:r>
      <w:r w:rsidRPr="00602451">
        <w:rPr>
          <w:b w:val="0"/>
        </w:rPr>
        <w:fldChar w:fldCharType="separate"/>
      </w:r>
      <w:r w:rsidR="00A2134C">
        <w:rPr>
          <w:b w:val="0"/>
        </w:rPr>
        <w:t>13</w:t>
      </w:r>
      <w:r w:rsidRPr="00602451">
        <w:rPr>
          <w:b w:val="0"/>
        </w:rPr>
        <w:fldChar w:fldCharType="end"/>
      </w:r>
    </w:p>
    <w:p w14:paraId="2D5DE14A" w14:textId="2EEB6C30" w:rsidR="00713CBE" w:rsidRPr="00602451" w:rsidRDefault="00713CBE">
      <w:pPr>
        <w:pStyle w:val="T1"/>
        <w:rPr>
          <w:rFonts w:asciiTheme="minorHAnsi" w:eastAsiaTheme="minorEastAsia" w:hAnsiTheme="minorHAnsi" w:cstheme="minorBidi"/>
          <w:b w:val="0"/>
          <w:bCs w:val="0"/>
          <w:sz w:val="22"/>
          <w:szCs w:val="22"/>
        </w:rPr>
      </w:pPr>
      <w:r w:rsidRPr="00602451">
        <w:rPr>
          <w:rFonts w:eastAsia="MS Gothic"/>
          <w:b w:val="0"/>
        </w:rPr>
        <w:t>2.4.2. Relationship Between Program Educational Objectives and Program Outcomes</w:t>
      </w:r>
      <w:r w:rsidRPr="00602451">
        <w:rPr>
          <w:b w:val="0"/>
        </w:rPr>
        <w:tab/>
      </w:r>
      <w:r w:rsidRPr="00602451">
        <w:rPr>
          <w:b w:val="0"/>
        </w:rPr>
        <w:fldChar w:fldCharType="begin"/>
      </w:r>
      <w:r w:rsidRPr="00602451">
        <w:rPr>
          <w:b w:val="0"/>
        </w:rPr>
        <w:instrText xml:space="preserve"> PAGEREF _Toc235802487 \h </w:instrText>
      </w:r>
      <w:r w:rsidRPr="00602451">
        <w:rPr>
          <w:b w:val="0"/>
        </w:rPr>
      </w:r>
      <w:r w:rsidRPr="00602451">
        <w:rPr>
          <w:b w:val="0"/>
        </w:rPr>
        <w:fldChar w:fldCharType="separate"/>
      </w:r>
      <w:r w:rsidR="00A2134C">
        <w:rPr>
          <w:b w:val="0"/>
        </w:rPr>
        <w:t>16</w:t>
      </w:r>
      <w:r w:rsidRPr="00602451">
        <w:rPr>
          <w:b w:val="0"/>
        </w:rPr>
        <w:fldChar w:fldCharType="end"/>
      </w:r>
    </w:p>
    <w:p w14:paraId="0598978C" w14:textId="2298775C" w:rsidR="00713CBE" w:rsidRDefault="00713CBE">
      <w:pPr>
        <w:pStyle w:val="T1"/>
        <w:rPr>
          <w:rFonts w:asciiTheme="minorHAnsi" w:eastAsiaTheme="minorEastAsia" w:hAnsiTheme="minorHAnsi" w:cstheme="minorBidi"/>
          <w:b w:val="0"/>
          <w:bCs w:val="0"/>
          <w:sz w:val="22"/>
          <w:szCs w:val="22"/>
        </w:rPr>
      </w:pPr>
      <w:r>
        <w:t>SECTION 3</w:t>
      </w:r>
      <w:r>
        <w:tab/>
      </w:r>
      <w:r>
        <w:fldChar w:fldCharType="begin"/>
      </w:r>
      <w:r>
        <w:instrText xml:space="preserve"> PAGEREF _Toc235802488 \h </w:instrText>
      </w:r>
      <w:r>
        <w:fldChar w:fldCharType="separate"/>
      </w:r>
      <w:r w:rsidR="00A2134C">
        <w:t>18</w:t>
      </w:r>
      <w:r>
        <w:fldChar w:fldCharType="end"/>
      </w:r>
    </w:p>
    <w:p w14:paraId="49FA8A29" w14:textId="64C9A418" w:rsidR="00713CBE" w:rsidRDefault="00713CBE">
      <w:pPr>
        <w:pStyle w:val="T1"/>
        <w:rPr>
          <w:rFonts w:asciiTheme="minorHAnsi" w:eastAsiaTheme="minorEastAsia" w:hAnsiTheme="minorHAnsi" w:cstheme="minorBidi"/>
          <w:b w:val="0"/>
          <w:bCs w:val="0"/>
          <w:sz w:val="22"/>
          <w:szCs w:val="22"/>
        </w:rPr>
      </w:pPr>
      <w:r>
        <w:t>Education and Teaching Plan,</w:t>
      </w:r>
      <w:r>
        <w:tab/>
      </w:r>
      <w:r>
        <w:fldChar w:fldCharType="begin"/>
      </w:r>
      <w:r>
        <w:instrText xml:space="preserve"> PAGEREF _Toc235802489 \h </w:instrText>
      </w:r>
      <w:r>
        <w:fldChar w:fldCharType="separate"/>
      </w:r>
      <w:r w:rsidR="00A2134C">
        <w:t>18</w:t>
      </w:r>
      <w:r>
        <w:fldChar w:fldCharType="end"/>
      </w:r>
    </w:p>
    <w:p w14:paraId="2B93187E" w14:textId="427DD34C" w:rsidR="00713CBE" w:rsidRPr="00602451" w:rsidRDefault="00713CBE">
      <w:pPr>
        <w:pStyle w:val="T1"/>
        <w:rPr>
          <w:rFonts w:asciiTheme="minorHAnsi" w:eastAsiaTheme="minorEastAsia" w:hAnsiTheme="minorHAnsi" w:cstheme="minorBidi"/>
          <w:b w:val="0"/>
          <w:bCs w:val="0"/>
          <w:sz w:val="22"/>
          <w:szCs w:val="22"/>
        </w:rPr>
      </w:pPr>
      <w:r w:rsidRPr="00602451">
        <w:rPr>
          <w:b w:val="0"/>
        </w:rPr>
        <w:t>3.1. Education and Teaching Plan</w:t>
      </w:r>
      <w:r w:rsidRPr="00602451">
        <w:rPr>
          <w:b w:val="0"/>
        </w:rPr>
        <w:tab/>
      </w:r>
      <w:r w:rsidRPr="00602451">
        <w:rPr>
          <w:b w:val="0"/>
        </w:rPr>
        <w:fldChar w:fldCharType="begin"/>
      </w:r>
      <w:r w:rsidRPr="00602451">
        <w:rPr>
          <w:b w:val="0"/>
        </w:rPr>
        <w:instrText xml:space="preserve"> PAGEREF _Toc235802490 \h </w:instrText>
      </w:r>
      <w:r w:rsidRPr="00602451">
        <w:rPr>
          <w:b w:val="0"/>
        </w:rPr>
      </w:r>
      <w:r w:rsidRPr="00602451">
        <w:rPr>
          <w:b w:val="0"/>
        </w:rPr>
        <w:fldChar w:fldCharType="separate"/>
      </w:r>
      <w:r w:rsidR="00A2134C">
        <w:rPr>
          <w:b w:val="0"/>
        </w:rPr>
        <w:t>18</w:t>
      </w:r>
      <w:r w:rsidRPr="00602451">
        <w:rPr>
          <w:b w:val="0"/>
        </w:rPr>
        <w:fldChar w:fldCharType="end"/>
      </w:r>
    </w:p>
    <w:p w14:paraId="451F6C32" w14:textId="0FE85FD8" w:rsidR="00713CBE" w:rsidRPr="00602451" w:rsidRDefault="00713CBE">
      <w:pPr>
        <w:pStyle w:val="T1"/>
        <w:rPr>
          <w:rFonts w:asciiTheme="minorHAnsi" w:eastAsiaTheme="minorEastAsia" w:hAnsiTheme="minorHAnsi" w:cstheme="minorBidi"/>
          <w:b w:val="0"/>
          <w:bCs w:val="0"/>
          <w:sz w:val="22"/>
          <w:szCs w:val="22"/>
        </w:rPr>
      </w:pPr>
      <w:r w:rsidRPr="00602451">
        <w:rPr>
          <w:b w:val="0"/>
        </w:rPr>
        <w:t>3.1.1. First-Year Program</w:t>
      </w:r>
      <w:r w:rsidRPr="00602451">
        <w:rPr>
          <w:b w:val="0"/>
        </w:rPr>
        <w:tab/>
      </w:r>
      <w:r w:rsidRPr="00602451">
        <w:rPr>
          <w:b w:val="0"/>
        </w:rPr>
        <w:fldChar w:fldCharType="begin"/>
      </w:r>
      <w:r w:rsidRPr="00602451">
        <w:rPr>
          <w:b w:val="0"/>
        </w:rPr>
        <w:instrText xml:space="preserve"> PAGEREF _Toc235802491 \h </w:instrText>
      </w:r>
      <w:r w:rsidRPr="00602451">
        <w:rPr>
          <w:b w:val="0"/>
        </w:rPr>
      </w:r>
      <w:r w:rsidRPr="00602451">
        <w:rPr>
          <w:b w:val="0"/>
        </w:rPr>
        <w:fldChar w:fldCharType="separate"/>
      </w:r>
      <w:r w:rsidR="00A2134C">
        <w:rPr>
          <w:b w:val="0"/>
        </w:rPr>
        <w:t>18</w:t>
      </w:r>
      <w:r w:rsidRPr="00602451">
        <w:rPr>
          <w:b w:val="0"/>
        </w:rPr>
        <w:fldChar w:fldCharType="end"/>
      </w:r>
    </w:p>
    <w:p w14:paraId="61868C82" w14:textId="1904CA12" w:rsidR="00713CBE" w:rsidRPr="00602451" w:rsidRDefault="00713CBE">
      <w:pPr>
        <w:pStyle w:val="T1"/>
        <w:rPr>
          <w:rFonts w:asciiTheme="minorHAnsi" w:eastAsiaTheme="minorEastAsia" w:hAnsiTheme="minorHAnsi" w:cstheme="minorBidi"/>
          <w:b w:val="0"/>
          <w:bCs w:val="0"/>
          <w:sz w:val="22"/>
          <w:szCs w:val="22"/>
        </w:rPr>
      </w:pPr>
      <w:r w:rsidRPr="00602451">
        <w:rPr>
          <w:b w:val="0"/>
        </w:rPr>
        <w:t>3.1.2. Second-Year Program</w:t>
      </w:r>
      <w:r w:rsidRPr="00602451">
        <w:rPr>
          <w:b w:val="0"/>
        </w:rPr>
        <w:tab/>
      </w:r>
      <w:r w:rsidRPr="00602451">
        <w:rPr>
          <w:b w:val="0"/>
        </w:rPr>
        <w:fldChar w:fldCharType="begin"/>
      </w:r>
      <w:r w:rsidRPr="00602451">
        <w:rPr>
          <w:b w:val="0"/>
        </w:rPr>
        <w:instrText xml:space="preserve"> PAGEREF _Toc235802492 \h </w:instrText>
      </w:r>
      <w:r w:rsidRPr="00602451">
        <w:rPr>
          <w:b w:val="0"/>
        </w:rPr>
      </w:r>
      <w:r w:rsidRPr="00602451">
        <w:rPr>
          <w:b w:val="0"/>
        </w:rPr>
        <w:fldChar w:fldCharType="separate"/>
      </w:r>
      <w:r w:rsidR="00A2134C">
        <w:rPr>
          <w:b w:val="0"/>
        </w:rPr>
        <w:t>18</w:t>
      </w:r>
      <w:r w:rsidRPr="00602451">
        <w:rPr>
          <w:b w:val="0"/>
        </w:rPr>
        <w:fldChar w:fldCharType="end"/>
      </w:r>
    </w:p>
    <w:p w14:paraId="01C948F9" w14:textId="1D3DCCA9" w:rsidR="00713CBE" w:rsidRPr="00602451" w:rsidRDefault="00713CBE">
      <w:pPr>
        <w:pStyle w:val="T1"/>
        <w:rPr>
          <w:rFonts w:asciiTheme="minorHAnsi" w:eastAsiaTheme="minorEastAsia" w:hAnsiTheme="minorHAnsi" w:cstheme="minorBidi"/>
          <w:b w:val="0"/>
          <w:bCs w:val="0"/>
          <w:sz w:val="22"/>
          <w:szCs w:val="22"/>
        </w:rPr>
      </w:pPr>
      <w:r w:rsidRPr="00602451">
        <w:rPr>
          <w:b w:val="0"/>
        </w:rPr>
        <w:t>3.1.3. Third-Year Program</w:t>
      </w:r>
      <w:r w:rsidRPr="00602451">
        <w:rPr>
          <w:b w:val="0"/>
        </w:rPr>
        <w:tab/>
      </w:r>
      <w:r w:rsidRPr="00602451">
        <w:rPr>
          <w:b w:val="0"/>
        </w:rPr>
        <w:fldChar w:fldCharType="begin"/>
      </w:r>
      <w:r w:rsidRPr="00602451">
        <w:rPr>
          <w:b w:val="0"/>
        </w:rPr>
        <w:instrText xml:space="preserve"> PAGEREF _Toc235802493 \h </w:instrText>
      </w:r>
      <w:r w:rsidRPr="00602451">
        <w:rPr>
          <w:b w:val="0"/>
        </w:rPr>
      </w:r>
      <w:r w:rsidRPr="00602451">
        <w:rPr>
          <w:b w:val="0"/>
        </w:rPr>
        <w:fldChar w:fldCharType="separate"/>
      </w:r>
      <w:r w:rsidR="00A2134C">
        <w:rPr>
          <w:b w:val="0"/>
        </w:rPr>
        <w:t>19</w:t>
      </w:r>
      <w:r w:rsidRPr="00602451">
        <w:rPr>
          <w:b w:val="0"/>
        </w:rPr>
        <w:fldChar w:fldCharType="end"/>
      </w:r>
    </w:p>
    <w:p w14:paraId="22012198" w14:textId="698FEDD0" w:rsidR="00713CBE" w:rsidRPr="00602451" w:rsidRDefault="00713CBE">
      <w:pPr>
        <w:pStyle w:val="T1"/>
        <w:rPr>
          <w:rFonts w:asciiTheme="minorHAnsi" w:eastAsiaTheme="minorEastAsia" w:hAnsiTheme="minorHAnsi" w:cstheme="minorBidi"/>
          <w:b w:val="0"/>
          <w:bCs w:val="0"/>
          <w:sz w:val="22"/>
          <w:szCs w:val="22"/>
        </w:rPr>
      </w:pPr>
      <w:r w:rsidRPr="00602451">
        <w:rPr>
          <w:b w:val="0"/>
        </w:rPr>
        <w:t>3.1.4. Fourth-Year Program</w:t>
      </w:r>
      <w:r w:rsidRPr="00602451">
        <w:rPr>
          <w:b w:val="0"/>
        </w:rPr>
        <w:tab/>
      </w:r>
      <w:r w:rsidRPr="00602451">
        <w:rPr>
          <w:b w:val="0"/>
        </w:rPr>
        <w:fldChar w:fldCharType="begin"/>
      </w:r>
      <w:r w:rsidRPr="00602451">
        <w:rPr>
          <w:b w:val="0"/>
        </w:rPr>
        <w:instrText xml:space="preserve"> PAGEREF _Toc235802494 \h </w:instrText>
      </w:r>
      <w:r w:rsidRPr="00602451">
        <w:rPr>
          <w:b w:val="0"/>
        </w:rPr>
      </w:r>
      <w:r w:rsidRPr="00602451">
        <w:rPr>
          <w:b w:val="0"/>
        </w:rPr>
        <w:fldChar w:fldCharType="separate"/>
      </w:r>
      <w:r w:rsidR="00A2134C">
        <w:rPr>
          <w:b w:val="0"/>
        </w:rPr>
        <w:t>19</w:t>
      </w:r>
      <w:r w:rsidRPr="00602451">
        <w:rPr>
          <w:b w:val="0"/>
        </w:rPr>
        <w:fldChar w:fldCharType="end"/>
      </w:r>
    </w:p>
    <w:p w14:paraId="20729359" w14:textId="7FD12207" w:rsidR="00713CBE" w:rsidRPr="00602451" w:rsidRDefault="00713CBE">
      <w:pPr>
        <w:pStyle w:val="T1"/>
        <w:rPr>
          <w:rFonts w:asciiTheme="minorHAnsi" w:eastAsiaTheme="minorEastAsia" w:hAnsiTheme="minorHAnsi" w:cstheme="minorBidi"/>
          <w:b w:val="0"/>
          <w:bCs w:val="0"/>
          <w:sz w:val="22"/>
          <w:szCs w:val="22"/>
        </w:rPr>
      </w:pPr>
      <w:r w:rsidRPr="00602451">
        <w:rPr>
          <w:b w:val="0"/>
        </w:rPr>
        <w:t>3.1.4.3. Second Year Elective Courses</w:t>
      </w:r>
      <w:r w:rsidRPr="00602451">
        <w:rPr>
          <w:b w:val="0"/>
        </w:rPr>
        <w:tab/>
      </w:r>
      <w:r w:rsidRPr="00602451">
        <w:rPr>
          <w:b w:val="0"/>
        </w:rPr>
        <w:fldChar w:fldCharType="begin"/>
      </w:r>
      <w:r w:rsidRPr="00602451">
        <w:rPr>
          <w:b w:val="0"/>
        </w:rPr>
        <w:instrText xml:space="preserve"> PAGEREF _Toc235802495 \h </w:instrText>
      </w:r>
      <w:r w:rsidRPr="00602451">
        <w:rPr>
          <w:b w:val="0"/>
        </w:rPr>
      </w:r>
      <w:r w:rsidRPr="00602451">
        <w:rPr>
          <w:b w:val="0"/>
        </w:rPr>
        <w:fldChar w:fldCharType="separate"/>
      </w:r>
      <w:r w:rsidR="00A2134C">
        <w:rPr>
          <w:b w:val="0"/>
        </w:rPr>
        <w:t>19</w:t>
      </w:r>
      <w:r w:rsidRPr="00602451">
        <w:rPr>
          <w:b w:val="0"/>
        </w:rPr>
        <w:fldChar w:fldCharType="end"/>
      </w:r>
    </w:p>
    <w:p w14:paraId="668B809E" w14:textId="223197F7" w:rsidR="00713CBE" w:rsidRPr="00602451" w:rsidRDefault="00713CBE">
      <w:pPr>
        <w:pStyle w:val="T1"/>
        <w:rPr>
          <w:rFonts w:asciiTheme="minorHAnsi" w:eastAsiaTheme="minorEastAsia" w:hAnsiTheme="minorHAnsi" w:cstheme="minorBidi"/>
          <w:b w:val="0"/>
          <w:bCs w:val="0"/>
          <w:sz w:val="22"/>
          <w:szCs w:val="22"/>
        </w:rPr>
      </w:pPr>
      <w:r w:rsidRPr="00602451">
        <w:rPr>
          <w:b w:val="0"/>
        </w:rPr>
        <w:t>3.1.4.4. Fourth Year Elective Courses</w:t>
      </w:r>
      <w:r w:rsidRPr="00602451">
        <w:rPr>
          <w:b w:val="0"/>
        </w:rPr>
        <w:tab/>
      </w:r>
      <w:r w:rsidRPr="00602451">
        <w:rPr>
          <w:b w:val="0"/>
        </w:rPr>
        <w:fldChar w:fldCharType="begin"/>
      </w:r>
      <w:r w:rsidRPr="00602451">
        <w:rPr>
          <w:b w:val="0"/>
        </w:rPr>
        <w:instrText xml:space="preserve"> PAGEREF _Toc235802496 \h </w:instrText>
      </w:r>
      <w:r w:rsidRPr="00602451">
        <w:rPr>
          <w:b w:val="0"/>
        </w:rPr>
      </w:r>
      <w:r w:rsidRPr="00602451">
        <w:rPr>
          <w:b w:val="0"/>
        </w:rPr>
        <w:fldChar w:fldCharType="separate"/>
      </w:r>
      <w:r w:rsidR="00A2134C">
        <w:rPr>
          <w:b w:val="0"/>
        </w:rPr>
        <w:t>20</w:t>
      </w:r>
      <w:r w:rsidRPr="00602451">
        <w:rPr>
          <w:b w:val="0"/>
        </w:rPr>
        <w:fldChar w:fldCharType="end"/>
      </w:r>
    </w:p>
    <w:p w14:paraId="10D20B96" w14:textId="004AB84B" w:rsidR="00713CBE" w:rsidRDefault="00713CBE">
      <w:pPr>
        <w:pStyle w:val="T1"/>
        <w:rPr>
          <w:rFonts w:asciiTheme="minorHAnsi" w:eastAsiaTheme="minorEastAsia" w:hAnsiTheme="minorHAnsi" w:cstheme="minorBidi"/>
          <w:b w:val="0"/>
          <w:bCs w:val="0"/>
          <w:sz w:val="22"/>
          <w:szCs w:val="22"/>
        </w:rPr>
      </w:pPr>
      <w:r>
        <w:t>SECTION 4</w:t>
      </w:r>
      <w:r>
        <w:tab/>
      </w:r>
      <w:r>
        <w:fldChar w:fldCharType="begin"/>
      </w:r>
      <w:r>
        <w:instrText xml:space="preserve"> PAGEREF _Toc235802497 \h </w:instrText>
      </w:r>
      <w:r>
        <w:fldChar w:fldCharType="separate"/>
      </w:r>
      <w:r w:rsidR="00A2134C">
        <w:t>21</w:t>
      </w:r>
      <w:r>
        <w:fldChar w:fldCharType="end"/>
      </w:r>
    </w:p>
    <w:p w14:paraId="65133954" w14:textId="2E87012A" w:rsidR="00713CBE" w:rsidRDefault="00713CBE">
      <w:pPr>
        <w:pStyle w:val="T1"/>
        <w:rPr>
          <w:rFonts w:asciiTheme="minorHAnsi" w:eastAsiaTheme="minorEastAsia" w:hAnsiTheme="minorHAnsi" w:cstheme="minorBidi"/>
          <w:b w:val="0"/>
          <w:bCs w:val="0"/>
          <w:sz w:val="22"/>
          <w:szCs w:val="22"/>
        </w:rPr>
      </w:pPr>
      <w:r>
        <w:t>Course Description Forms</w:t>
      </w:r>
      <w:r>
        <w:tab/>
      </w:r>
      <w:r>
        <w:fldChar w:fldCharType="begin"/>
      </w:r>
      <w:r>
        <w:instrText xml:space="preserve"> PAGEREF _Toc235802498 \h </w:instrText>
      </w:r>
      <w:r>
        <w:fldChar w:fldCharType="separate"/>
      </w:r>
      <w:r w:rsidR="00A2134C">
        <w:t>21</w:t>
      </w:r>
      <w:r>
        <w:fldChar w:fldCharType="end"/>
      </w:r>
    </w:p>
    <w:p w14:paraId="2D8B426E" w14:textId="3937822A" w:rsidR="00713CBE" w:rsidRPr="00602451" w:rsidRDefault="00713CBE">
      <w:pPr>
        <w:pStyle w:val="T1"/>
        <w:rPr>
          <w:rFonts w:asciiTheme="minorHAnsi" w:eastAsiaTheme="minorEastAsia" w:hAnsiTheme="minorHAnsi" w:cstheme="minorBidi"/>
          <w:bCs w:val="0"/>
          <w:sz w:val="22"/>
          <w:szCs w:val="22"/>
        </w:rPr>
      </w:pPr>
      <w:r w:rsidRPr="00602451">
        <w:t>4.1. First-Year Fall Semester Course Description Forms</w:t>
      </w:r>
      <w:r w:rsidRPr="00602451">
        <w:tab/>
      </w:r>
      <w:r w:rsidRPr="00602451">
        <w:fldChar w:fldCharType="begin"/>
      </w:r>
      <w:r w:rsidRPr="00602451">
        <w:instrText xml:space="preserve"> PAGEREF _Toc235802499 \h </w:instrText>
      </w:r>
      <w:r w:rsidRPr="00602451">
        <w:fldChar w:fldCharType="separate"/>
      </w:r>
      <w:r w:rsidR="00A2134C">
        <w:t>21</w:t>
      </w:r>
      <w:r w:rsidRPr="00602451">
        <w:fldChar w:fldCharType="end"/>
      </w:r>
    </w:p>
    <w:p w14:paraId="5280338D" w14:textId="2ACD9964" w:rsidR="00713CBE" w:rsidRDefault="00713CBE">
      <w:pPr>
        <w:pStyle w:val="T1"/>
        <w:rPr>
          <w:rFonts w:asciiTheme="minorHAnsi" w:eastAsiaTheme="minorEastAsia" w:hAnsiTheme="minorHAnsi" w:cstheme="minorBidi"/>
          <w:b w:val="0"/>
          <w:bCs w:val="0"/>
          <w:sz w:val="22"/>
          <w:szCs w:val="22"/>
        </w:rPr>
      </w:pPr>
      <w:r>
        <w:t>Compulsory Courses</w:t>
      </w:r>
      <w:r>
        <w:tab/>
      </w:r>
      <w:r>
        <w:fldChar w:fldCharType="begin"/>
      </w:r>
      <w:r>
        <w:instrText xml:space="preserve"> PAGEREF _Toc235802500 \h </w:instrText>
      </w:r>
      <w:r>
        <w:fldChar w:fldCharType="separate"/>
      </w:r>
      <w:r w:rsidR="00A2134C">
        <w:t>21</w:t>
      </w:r>
      <w:r>
        <w:fldChar w:fldCharType="end"/>
      </w:r>
    </w:p>
    <w:p w14:paraId="1B468DE7" w14:textId="1E037416" w:rsidR="00713CBE" w:rsidRPr="00602451" w:rsidRDefault="00713CBE">
      <w:pPr>
        <w:pStyle w:val="T1"/>
        <w:rPr>
          <w:rFonts w:asciiTheme="minorHAnsi" w:eastAsiaTheme="minorEastAsia" w:hAnsiTheme="minorHAnsi" w:cstheme="minorBidi"/>
          <w:b w:val="0"/>
          <w:bCs w:val="0"/>
          <w:sz w:val="22"/>
          <w:szCs w:val="22"/>
        </w:rPr>
      </w:pPr>
      <w:r w:rsidRPr="00602451">
        <w:rPr>
          <w:b w:val="0"/>
        </w:rPr>
        <w:t>4.1.1. HEF 1043 Nursing Conceptual Framework And History</w:t>
      </w:r>
      <w:r w:rsidRPr="00602451">
        <w:rPr>
          <w:b w:val="0"/>
        </w:rPr>
        <w:tab/>
      </w:r>
      <w:r w:rsidRPr="00602451">
        <w:rPr>
          <w:b w:val="0"/>
        </w:rPr>
        <w:fldChar w:fldCharType="begin"/>
      </w:r>
      <w:r w:rsidRPr="00602451">
        <w:rPr>
          <w:b w:val="0"/>
        </w:rPr>
        <w:instrText xml:space="preserve"> PAGEREF _Toc235802501 \h </w:instrText>
      </w:r>
      <w:r w:rsidRPr="00602451">
        <w:rPr>
          <w:b w:val="0"/>
        </w:rPr>
      </w:r>
      <w:r w:rsidRPr="00602451">
        <w:rPr>
          <w:b w:val="0"/>
        </w:rPr>
        <w:fldChar w:fldCharType="separate"/>
      </w:r>
      <w:r w:rsidR="00A2134C">
        <w:rPr>
          <w:b w:val="0"/>
        </w:rPr>
        <w:t>21</w:t>
      </w:r>
      <w:r w:rsidRPr="00602451">
        <w:rPr>
          <w:b w:val="0"/>
        </w:rPr>
        <w:fldChar w:fldCharType="end"/>
      </w:r>
    </w:p>
    <w:p w14:paraId="7CBE9D0C" w14:textId="7B1F4D5F" w:rsidR="00713CBE" w:rsidRPr="00602451" w:rsidRDefault="00713CBE">
      <w:pPr>
        <w:pStyle w:val="T1"/>
        <w:rPr>
          <w:rFonts w:asciiTheme="minorHAnsi" w:eastAsiaTheme="minorEastAsia" w:hAnsiTheme="minorHAnsi" w:cstheme="minorBidi"/>
          <w:b w:val="0"/>
          <w:bCs w:val="0"/>
          <w:sz w:val="22"/>
          <w:szCs w:val="22"/>
        </w:rPr>
      </w:pPr>
      <w:r w:rsidRPr="00602451">
        <w:rPr>
          <w:b w:val="0"/>
        </w:rPr>
        <w:t>4.1.2. HEF 1045 Assesment Of Health</w:t>
      </w:r>
      <w:r w:rsidRPr="00602451">
        <w:rPr>
          <w:b w:val="0"/>
        </w:rPr>
        <w:tab/>
      </w:r>
      <w:r w:rsidRPr="00602451">
        <w:rPr>
          <w:b w:val="0"/>
        </w:rPr>
        <w:fldChar w:fldCharType="begin"/>
      </w:r>
      <w:r w:rsidRPr="00602451">
        <w:rPr>
          <w:b w:val="0"/>
        </w:rPr>
        <w:instrText xml:space="preserve"> PAGEREF _Toc235802502 \h </w:instrText>
      </w:r>
      <w:r w:rsidRPr="00602451">
        <w:rPr>
          <w:b w:val="0"/>
        </w:rPr>
      </w:r>
      <w:r w:rsidRPr="00602451">
        <w:rPr>
          <w:b w:val="0"/>
        </w:rPr>
        <w:fldChar w:fldCharType="separate"/>
      </w:r>
      <w:r w:rsidR="00A2134C">
        <w:rPr>
          <w:b w:val="0"/>
        </w:rPr>
        <w:t>26</w:t>
      </w:r>
      <w:r w:rsidRPr="00602451">
        <w:rPr>
          <w:b w:val="0"/>
        </w:rPr>
        <w:fldChar w:fldCharType="end"/>
      </w:r>
    </w:p>
    <w:p w14:paraId="379BD629" w14:textId="393C20FC" w:rsidR="00713CBE" w:rsidRPr="00602451" w:rsidRDefault="00713CBE">
      <w:pPr>
        <w:pStyle w:val="T1"/>
        <w:rPr>
          <w:rFonts w:asciiTheme="minorHAnsi" w:eastAsiaTheme="minorEastAsia" w:hAnsiTheme="minorHAnsi" w:cstheme="minorBidi"/>
          <w:b w:val="0"/>
          <w:bCs w:val="0"/>
          <w:sz w:val="22"/>
          <w:szCs w:val="22"/>
        </w:rPr>
      </w:pPr>
      <w:r w:rsidRPr="00602451">
        <w:rPr>
          <w:b w:val="0"/>
        </w:rPr>
        <w:t>4.1.3. HEF 1047 Microbiology</w:t>
      </w:r>
      <w:r w:rsidRPr="00602451">
        <w:rPr>
          <w:b w:val="0"/>
        </w:rPr>
        <w:tab/>
      </w:r>
      <w:r w:rsidRPr="00602451">
        <w:rPr>
          <w:b w:val="0"/>
        </w:rPr>
        <w:fldChar w:fldCharType="begin"/>
      </w:r>
      <w:r w:rsidRPr="00602451">
        <w:rPr>
          <w:b w:val="0"/>
        </w:rPr>
        <w:instrText xml:space="preserve"> PAGEREF _Toc235802503 \h </w:instrText>
      </w:r>
      <w:r w:rsidRPr="00602451">
        <w:rPr>
          <w:b w:val="0"/>
        </w:rPr>
      </w:r>
      <w:r w:rsidRPr="00602451">
        <w:rPr>
          <w:b w:val="0"/>
        </w:rPr>
        <w:fldChar w:fldCharType="separate"/>
      </w:r>
      <w:r w:rsidR="00A2134C">
        <w:rPr>
          <w:b w:val="0"/>
        </w:rPr>
        <w:t>31</w:t>
      </w:r>
      <w:r w:rsidRPr="00602451">
        <w:rPr>
          <w:b w:val="0"/>
        </w:rPr>
        <w:fldChar w:fldCharType="end"/>
      </w:r>
    </w:p>
    <w:p w14:paraId="7073C606" w14:textId="3231E131" w:rsidR="00713CBE" w:rsidRPr="00602451" w:rsidRDefault="00713CBE">
      <w:pPr>
        <w:pStyle w:val="T1"/>
        <w:rPr>
          <w:rFonts w:asciiTheme="minorHAnsi" w:eastAsiaTheme="minorEastAsia" w:hAnsiTheme="minorHAnsi" w:cstheme="minorBidi"/>
          <w:b w:val="0"/>
          <w:bCs w:val="0"/>
          <w:sz w:val="22"/>
          <w:szCs w:val="22"/>
        </w:rPr>
      </w:pPr>
      <w:r w:rsidRPr="00602451">
        <w:rPr>
          <w:b w:val="0"/>
        </w:rPr>
        <w:t>4.1.4. HEF 1049 Bıochemıstry</w:t>
      </w:r>
      <w:r w:rsidRPr="00602451">
        <w:rPr>
          <w:b w:val="0"/>
        </w:rPr>
        <w:tab/>
      </w:r>
      <w:r w:rsidRPr="00602451">
        <w:rPr>
          <w:b w:val="0"/>
        </w:rPr>
        <w:fldChar w:fldCharType="begin"/>
      </w:r>
      <w:r w:rsidRPr="00602451">
        <w:rPr>
          <w:b w:val="0"/>
        </w:rPr>
        <w:instrText xml:space="preserve"> PAGEREF _Toc235802504 \h </w:instrText>
      </w:r>
      <w:r w:rsidRPr="00602451">
        <w:rPr>
          <w:b w:val="0"/>
        </w:rPr>
      </w:r>
      <w:r w:rsidRPr="00602451">
        <w:rPr>
          <w:b w:val="0"/>
        </w:rPr>
        <w:fldChar w:fldCharType="separate"/>
      </w:r>
      <w:r w:rsidR="00A2134C">
        <w:rPr>
          <w:b w:val="0"/>
        </w:rPr>
        <w:t>36</w:t>
      </w:r>
      <w:r w:rsidRPr="00602451">
        <w:rPr>
          <w:b w:val="0"/>
        </w:rPr>
        <w:fldChar w:fldCharType="end"/>
      </w:r>
    </w:p>
    <w:p w14:paraId="2480B9EF" w14:textId="0A86AC95" w:rsidR="00713CBE" w:rsidRPr="00602451" w:rsidRDefault="00713CBE">
      <w:pPr>
        <w:pStyle w:val="T1"/>
        <w:rPr>
          <w:rFonts w:asciiTheme="minorHAnsi" w:eastAsiaTheme="minorEastAsia" w:hAnsiTheme="minorHAnsi" w:cstheme="minorBidi"/>
          <w:b w:val="0"/>
          <w:bCs w:val="0"/>
          <w:sz w:val="22"/>
          <w:szCs w:val="22"/>
        </w:rPr>
      </w:pPr>
      <w:r w:rsidRPr="00602451">
        <w:rPr>
          <w:b w:val="0"/>
        </w:rPr>
        <w:t>4.1.5. HEF 1051 Anatomy</w:t>
      </w:r>
      <w:r w:rsidRPr="00602451">
        <w:rPr>
          <w:b w:val="0"/>
        </w:rPr>
        <w:tab/>
      </w:r>
      <w:r w:rsidRPr="00602451">
        <w:rPr>
          <w:b w:val="0"/>
        </w:rPr>
        <w:fldChar w:fldCharType="begin"/>
      </w:r>
      <w:r w:rsidRPr="00602451">
        <w:rPr>
          <w:b w:val="0"/>
        </w:rPr>
        <w:instrText xml:space="preserve"> PAGEREF _Toc235802505 \h </w:instrText>
      </w:r>
      <w:r w:rsidRPr="00602451">
        <w:rPr>
          <w:b w:val="0"/>
        </w:rPr>
      </w:r>
      <w:r w:rsidRPr="00602451">
        <w:rPr>
          <w:b w:val="0"/>
        </w:rPr>
        <w:fldChar w:fldCharType="separate"/>
      </w:r>
      <w:r w:rsidR="00A2134C">
        <w:rPr>
          <w:b w:val="0"/>
        </w:rPr>
        <w:t>42</w:t>
      </w:r>
      <w:r w:rsidRPr="00602451">
        <w:rPr>
          <w:b w:val="0"/>
        </w:rPr>
        <w:fldChar w:fldCharType="end"/>
      </w:r>
    </w:p>
    <w:p w14:paraId="7969D312" w14:textId="30D409A2" w:rsidR="00713CBE" w:rsidRPr="00602451" w:rsidRDefault="00713CBE">
      <w:pPr>
        <w:pStyle w:val="T1"/>
        <w:rPr>
          <w:rFonts w:asciiTheme="minorHAnsi" w:eastAsiaTheme="minorEastAsia" w:hAnsiTheme="minorHAnsi" w:cstheme="minorBidi"/>
          <w:b w:val="0"/>
          <w:bCs w:val="0"/>
          <w:sz w:val="22"/>
          <w:szCs w:val="22"/>
        </w:rPr>
      </w:pPr>
      <w:r w:rsidRPr="00602451">
        <w:rPr>
          <w:b w:val="0"/>
        </w:rPr>
        <w:t>4.1.6. HEF 1053 Physiology</w:t>
      </w:r>
      <w:r w:rsidRPr="00602451">
        <w:rPr>
          <w:b w:val="0"/>
        </w:rPr>
        <w:tab/>
      </w:r>
      <w:r w:rsidRPr="00602451">
        <w:rPr>
          <w:b w:val="0"/>
        </w:rPr>
        <w:fldChar w:fldCharType="begin"/>
      </w:r>
      <w:r w:rsidRPr="00602451">
        <w:rPr>
          <w:b w:val="0"/>
        </w:rPr>
        <w:instrText xml:space="preserve"> PAGEREF _Toc235802506 \h </w:instrText>
      </w:r>
      <w:r w:rsidRPr="00602451">
        <w:rPr>
          <w:b w:val="0"/>
        </w:rPr>
      </w:r>
      <w:r w:rsidRPr="00602451">
        <w:rPr>
          <w:b w:val="0"/>
        </w:rPr>
        <w:fldChar w:fldCharType="separate"/>
      </w:r>
      <w:r w:rsidR="00A2134C">
        <w:rPr>
          <w:b w:val="0"/>
        </w:rPr>
        <w:t>45</w:t>
      </w:r>
      <w:r w:rsidRPr="00602451">
        <w:rPr>
          <w:b w:val="0"/>
        </w:rPr>
        <w:fldChar w:fldCharType="end"/>
      </w:r>
    </w:p>
    <w:p w14:paraId="6BD36427" w14:textId="12280D1D" w:rsidR="00713CBE" w:rsidRPr="00602451" w:rsidRDefault="00713CBE">
      <w:pPr>
        <w:pStyle w:val="T1"/>
        <w:rPr>
          <w:rFonts w:asciiTheme="minorHAnsi" w:eastAsiaTheme="minorEastAsia" w:hAnsiTheme="minorHAnsi" w:cstheme="minorBidi"/>
          <w:b w:val="0"/>
          <w:bCs w:val="0"/>
          <w:sz w:val="22"/>
          <w:szCs w:val="22"/>
        </w:rPr>
      </w:pPr>
      <w:r w:rsidRPr="00602451">
        <w:rPr>
          <w:b w:val="0"/>
        </w:rPr>
        <w:t>4.1.7. HEF 1055 Basic Communication Skills</w:t>
      </w:r>
      <w:r w:rsidRPr="00602451">
        <w:rPr>
          <w:b w:val="0"/>
        </w:rPr>
        <w:tab/>
      </w:r>
      <w:r w:rsidRPr="00602451">
        <w:rPr>
          <w:b w:val="0"/>
        </w:rPr>
        <w:fldChar w:fldCharType="begin"/>
      </w:r>
      <w:r w:rsidRPr="00602451">
        <w:rPr>
          <w:b w:val="0"/>
        </w:rPr>
        <w:instrText xml:space="preserve"> PAGEREF _Toc235802507 \h </w:instrText>
      </w:r>
      <w:r w:rsidRPr="00602451">
        <w:rPr>
          <w:b w:val="0"/>
        </w:rPr>
      </w:r>
      <w:r w:rsidRPr="00602451">
        <w:rPr>
          <w:b w:val="0"/>
        </w:rPr>
        <w:fldChar w:fldCharType="separate"/>
      </w:r>
      <w:r w:rsidR="00A2134C">
        <w:rPr>
          <w:b w:val="0"/>
        </w:rPr>
        <w:t>49</w:t>
      </w:r>
      <w:r w:rsidRPr="00602451">
        <w:rPr>
          <w:b w:val="0"/>
        </w:rPr>
        <w:fldChar w:fldCharType="end"/>
      </w:r>
    </w:p>
    <w:p w14:paraId="27B62DDF" w14:textId="00847993" w:rsidR="00713CBE" w:rsidRPr="00602451" w:rsidRDefault="00713CBE">
      <w:pPr>
        <w:pStyle w:val="T1"/>
        <w:rPr>
          <w:rFonts w:asciiTheme="minorHAnsi" w:eastAsiaTheme="minorEastAsia" w:hAnsiTheme="minorHAnsi" w:cstheme="minorBidi"/>
          <w:b w:val="0"/>
          <w:bCs w:val="0"/>
          <w:sz w:val="22"/>
          <w:szCs w:val="22"/>
        </w:rPr>
      </w:pPr>
      <w:r w:rsidRPr="00602451">
        <w:rPr>
          <w:b w:val="0"/>
        </w:rPr>
        <w:t>4.1.8. KPD 1000 The Offıce of Career Plannıng and Alumnı Relatıons</w:t>
      </w:r>
      <w:r w:rsidRPr="00602451">
        <w:rPr>
          <w:b w:val="0"/>
        </w:rPr>
        <w:tab/>
      </w:r>
      <w:r w:rsidRPr="00602451">
        <w:rPr>
          <w:b w:val="0"/>
        </w:rPr>
        <w:fldChar w:fldCharType="begin"/>
      </w:r>
      <w:r w:rsidRPr="00602451">
        <w:rPr>
          <w:b w:val="0"/>
        </w:rPr>
        <w:instrText xml:space="preserve"> PAGEREF _Toc235802508 \h </w:instrText>
      </w:r>
      <w:r w:rsidRPr="00602451">
        <w:rPr>
          <w:b w:val="0"/>
        </w:rPr>
      </w:r>
      <w:r w:rsidRPr="00602451">
        <w:rPr>
          <w:b w:val="0"/>
        </w:rPr>
        <w:fldChar w:fldCharType="separate"/>
      </w:r>
      <w:r w:rsidR="00A2134C">
        <w:rPr>
          <w:b w:val="0"/>
        </w:rPr>
        <w:t>52</w:t>
      </w:r>
      <w:r w:rsidRPr="00602451">
        <w:rPr>
          <w:b w:val="0"/>
        </w:rPr>
        <w:fldChar w:fldCharType="end"/>
      </w:r>
    </w:p>
    <w:p w14:paraId="130A87AD" w14:textId="1847B8DE" w:rsidR="00713CBE" w:rsidRPr="00602451" w:rsidRDefault="00713CBE">
      <w:pPr>
        <w:pStyle w:val="T1"/>
        <w:rPr>
          <w:rFonts w:asciiTheme="minorHAnsi" w:eastAsiaTheme="minorEastAsia" w:hAnsiTheme="minorHAnsi" w:cstheme="minorBidi"/>
          <w:b w:val="0"/>
          <w:bCs w:val="0"/>
          <w:sz w:val="22"/>
          <w:szCs w:val="22"/>
        </w:rPr>
      </w:pPr>
      <w:r w:rsidRPr="00602451">
        <w:rPr>
          <w:b w:val="0"/>
          <w:caps/>
        </w:rPr>
        <w:t xml:space="preserve">4.1.9. YDL 1007 </w:t>
      </w:r>
      <w:r w:rsidRPr="00602451">
        <w:rPr>
          <w:b w:val="0"/>
        </w:rPr>
        <w:t>Foreign Language I (English)</w:t>
      </w:r>
      <w:r w:rsidRPr="00602451">
        <w:rPr>
          <w:b w:val="0"/>
        </w:rPr>
        <w:tab/>
      </w:r>
      <w:r w:rsidRPr="00602451">
        <w:rPr>
          <w:b w:val="0"/>
        </w:rPr>
        <w:fldChar w:fldCharType="begin"/>
      </w:r>
      <w:r w:rsidRPr="00602451">
        <w:rPr>
          <w:b w:val="0"/>
        </w:rPr>
        <w:instrText xml:space="preserve"> PAGEREF _Toc235802509 \h </w:instrText>
      </w:r>
      <w:r w:rsidRPr="00602451">
        <w:rPr>
          <w:b w:val="0"/>
        </w:rPr>
      </w:r>
      <w:r w:rsidRPr="00602451">
        <w:rPr>
          <w:b w:val="0"/>
        </w:rPr>
        <w:fldChar w:fldCharType="separate"/>
      </w:r>
      <w:r w:rsidR="00A2134C">
        <w:rPr>
          <w:b w:val="0"/>
        </w:rPr>
        <w:t>57</w:t>
      </w:r>
      <w:r w:rsidRPr="00602451">
        <w:rPr>
          <w:b w:val="0"/>
        </w:rPr>
        <w:fldChar w:fldCharType="end"/>
      </w:r>
    </w:p>
    <w:p w14:paraId="1603AC27" w14:textId="18493279" w:rsidR="00713CBE" w:rsidRPr="00602451" w:rsidRDefault="00713CBE">
      <w:pPr>
        <w:pStyle w:val="T1"/>
        <w:rPr>
          <w:rFonts w:asciiTheme="minorHAnsi" w:eastAsiaTheme="minorEastAsia" w:hAnsiTheme="minorHAnsi" w:cstheme="minorBidi"/>
          <w:b w:val="0"/>
          <w:bCs w:val="0"/>
          <w:sz w:val="22"/>
          <w:szCs w:val="22"/>
        </w:rPr>
      </w:pPr>
      <w:r w:rsidRPr="00602451">
        <w:rPr>
          <w:b w:val="0"/>
        </w:rPr>
        <w:t>4.1.10. TDL 1001 Turkish Language I</w:t>
      </w:r>
      <w:r w:rsidRPr="00602451">
        <w:rPr>
          <w:b w:val="0"/>
        </w:rPr>
        <w:tab/>
      </w:r>
      <w:r w:rsidRPr="00602451">
        <w:rPr>
          <w:b w:val="0"/>
        </w:rPr>
        <w:fldChar w:fldCharType="begin"/>
      </w:r>
      <w:r w:rsidRPr="00602451">
        <w:rPr>
          <w:b w:val="0"/>
        </w:rPr>
        <w:instrText xml:space="preserve"> PAGEREF _Toc235802510 \h </w:instrText>
      </w:r>
      <w:r w:rsidRPr="00602451">
        <w:rPr>
          <w:b w:val="0"/>
        </w:rPr>
      </w:r>
      <w:r w:rsidRPr="00602451">
        <w:rPr>
          <w:b w:val="0"/>
        </w:rPr>
        <w:fldChar w:fldCharType="separate"/>
      </w:r>
      <w:r w:rsidR="00A2134C">
        <w:rPr>
          <w:b w:val="0"/>
        </w:rPr>
        <w:t>60</w:t>
      </w:r>
      <w:r w:rsidRPr="00602451">
        <w:rPr>
          <w:b w:val="0"/>
        </w:rPr>
        <w:fldChar w:fldCharType="end"/>
      </w:r>
    </w:p>
    <w:p w14:paraId="25EFFF67" w14:textId="73F4C41D" w:rsidR="00713CBE" w:rsidRPr="00602451" w:rsidRDefault="00713CBE">
      <w:pPr>
        <w:pStyle w:val="T1"/>
        <w:rPr>
          <w:rFonts w:asciiTheme="minorHAnsi" w:eastAsiaTheme="minorEastAsia" w:hAnsiTheme="minorHAnsi" w:cstheme="minorBidi"/>
          <w:b w:val="0"/>
          <w:bCs w:val="0"/>
          <w:sz w:val="22"/>
          <w:szCs w:val="22"/>
        </w:rPr>
      </w:pPr>
      <w:r w:rsidRPr="00602451">
        <w:rPr>
          <w:b w:val="0"/>
          <w:caps/>
        </w:rPr>
        <w:t xml:space="preserve">4.1.11. ATA 1001 </w:t>
      </w:r>
      <w:r w:rsidRPr="00602451">
        <w:rPr>
          <w:b w:val="0"/>
        </w:rPr>
        <w:t>Prıncıples Of Ataturkand Hıstory Of The Turkısh Revolutıon</w:t>
      </w:r>
      <w:r w:rsidRPr="00602451">
        <w:rPr>
          <w:b w:val="0"/>
        </w:rPr>
        <w:tab/>
      </w:r>
      <w:r w:rsidRPr="00602451">
        <w:rPr>
          <w:b w:val="0"/>
        </w:rPr>
        <w:fldChar w:fldCharType="begin"/>
      </w:r>
      <w:r w:rsidRPr="00602451">
        <w:rPr>
          <w:b w:val="0"/>
        </w:rPr>
        <w:instrText xml:space="preserve"> PAGEREF _Toc235802511 \h </w:instrText>
      </w:r>
      <w:r w:rsidRPr="00602451">
        <w:rPr>
          <w:b w:val="0"/>
        </w:rPr>
      </w:r>
      <w:r w:rsidRPr="00602451">
        <w:rPr>
          <w:b w:val="0"/>
        </w:rPr>
        <w:fldChar w:fldCharType="separate"/>
      </w:r>
      <w:r w:rsidR="00A2134C">
        <w:rPr>
          <w:b w:val="0"/>
        </w:rPr>
        <w:t>62</w:t>
      </w:r>
      <w:r w:rsidRPr="00602451">
        <w:rPr>
          <w:b w:val="0"/>
        </w:rPr>
        <w:fldChar w:fldCharType="end"/>
      </w:r>
    </w:p>
    <w:p w14:paraId="0325E4D8" w14:textId="7B68AE72" w:rsidR="00713CBE" w:rsidRPr="00602451" w:rsidRDefault="00713CBE">
      <w:pPr>
        <w:pStyle w:val="T1"/>
        <w:rPr>
          <w:rFonts w:asciiTheme="minorHAnsi" w:eastAsiaTheme="minorEastAsia" w:hAnsiTheme="minorHAnsi" w:cstheme="minorBidi"/>
          <w:b w:val="0"/>
          <w:bCs w:val="0"/>
          <w:sz w:val="22"/>
          <w:szCs w:val="22"/>
        </w:rPr>
      </w:pPr>
      <w:r w:rsidRPr="00602451">
        <w:rPr>
          <w:b w:val="0"/>
          <w:caps/>
        </w:rPr>
        <w:t xml:space="preserve">4.1.12. TBT 1001 </w:t>
      </w:r>
      <w:r w:rsidRPr="00602451">
        <w:rPr>
          <w:b w:val="0"/>
        </w:rPr>
        <w:t>Basıc Informatıon Technology</w:t>
      </w:r>
      <w:r w:rsidRPr="00602451">
        <w:rPr>
          <w:b w:val="0"/>
        </w:rPr>
        <w:tab/>
      </w:r>
      <w:r w:rsidRPr="00602451">
        <w:rPr>
          <w:b w:val="0"/>
        </w:rPr>
        <w:fldChar w:fldCharType="begin"/>
      </w:r>
      <w:r w:rsidRPr="00602451">
        <w:rPr>
          <w:b w:val="0"/>
        </w:rPr>
        <w:instrText xml:space="preserve"> PAGEREF _Toc235802512 \h </w:instrText>
      </w:r>
      <w:r w:rsidRPr="00602451">
        <w:rPr>
          <w:b w:val="0"/>
        </w:rPr>
      </w:r>
      <w:r w:rsidRPr="00602451">
        <w:rPr>
          <w:b w:val="0"/>
        </w:rPr>
        <w:fldChar w:fldCharType="separate"/>
      </w:r>
      <w:r w:rsidR="00A2134C">
        <w:rPr>
          <w:b w:val="0"/>
        </w:rPr>
        <w:t>65</w:t>
      </w:r>
      <w:r w:rsidRPr="00602451">
        <w:rPr>
          <w:b w:val="0"/>
        </w:rPr>
        <w:fldChar w:fldCharType="end"/>
      </w:r>
    </w:p>
    <w:p w14:paraId="5FC8DE73" w14:textId="68758525" w:rsidR="00713CBE" w:rsidRDefault="00713CBE">
      <w:pPr>
        <w:pStyle w:val="T1"/>
        <w:rPr>
          <w:rFonts w:asciiTheme="minorHAnsi" w:eastAsiaTheme="minorEastAsia" w:hAnsiTheme="minorHAnsi" w:cstheme="minorBidi"/>
          <w:b w:val="0"/>
          <w:bCs w:val="0"/>
          <w:sz w:val="22"/>
          <w:szCs w:val="22"/>
        </w:rPr>
      </w:pPr>
      <w:r>
        <w:t>4.2. Second Year Fall Program, Course Description Forms</w:t>
      </w:r>
      <w:r>
        <w:tab/>
      </w:r>
      <w:r>
        <w:fldChar w:fldCharType="begin"/>
      </w:r>
      <w:r>
        <w:instrText xml:space="preserve"> PAGEREF _Toc235802513 \h </w:instrText>
      </w:r>
      <w:r>
        <w:fldChar w:fldCharType="separate"/>
      </w:r>
      <w:r w:rsidR="00A2134C">
        <w:t>69</w:t>
      </w:r>
      <w:r>
        <w:fldChar w:fldCharType="end"/>
      </w:r>
    </w:p>
    <w:p w14:paraId="380AD386" w14:textId="322E8C4E" w:rsidR="00713CBE" w:rsidRPr="00602451" w:rsidRDefault="00713CBE">
      <w:pPr>
        <w:pStyle w:val="T1"/>
        <w:rPr>
          <w:rFonts w:asciiTheme="minorHAnsi" w:eastAsiaTheme="minorEastAsia" w:hAnsiTheme="minorHAnsi" w:cstheme="minorBidi"/>
          <w:b w:val="0"/>
          <w:bCs w:val="0"/>
          <w:sz w:val="22"/>
          <w:szCs w:val="22"/>
        </w:rPr>
      </w:pPr>
      <w:r w:rsidRPr="00602451">
        <w:rPr>
          <w:b w:val="0"/>
          <w:caps/>
        </w:rPr>
        <w:t xml:space="preserve">4.2.1. HEF 2091 </w:t>
      </w:r>
      <w:r w:rsidRPr="00602451">
        <w:rPr>
          <w:b w:val="0"/>
        </w:rPr>
        <w:t>Internal Medicine Nursing</w:t>
      </w:r>
      <w:r w:rsidRPr="00602451">
        <w:rPr>
          <w:b w:val="0"/>
        </w:rPr>
        <w:tab/>
      </w:r>
      <w:r w:rsidRPr="00602451">
        <w:rPr>
          <w:b w:val="0"/>
        </w:rPr>
        <w:fldChar w:fldCharType="begin"/>
      </w:r>
      <w:r w:rsidRPr="00602451">
        <w:rPr>
          <w:b w:val="0"/>
        </w:rPr>
        <w:instrText xml:space="preserve"> PAGEREF _Toc235802514 \h </w:instrText>
      </w:r>
      <w:r w:rsidRPr="00602451">
        <w:rPr>
          <w:b w:val="0"/>
        </w:rPr>
      </w:r>
      <w:r w:rsidRPr="00602451">
        <w:rPr>
          <w:b w:val="0"/>
        </w:rPr>
        <w:fldChar w:fldCharType="separate"/>
      </w:r>
      <w:r w:rsidR="00A2134C">
        <w:rPr>
          <w:b w:val="0"/>
        </w:rPr>
        <w:t>69</w:t>
      </w:r>
      <w:r w:rsidRPr="00602451">
        <w:rPr>
          <w:b w:val="0"/>
        </w:rPr>
        <w:fldChar w:fldCharType="end"/>
      </w:r>
    </w:p>
    <w:p w14:paraId="12617BD2" w14:textId="506A121F" w:rsidR="00713CBE" w:rsidRPr="00602451" w:rsidRDefault="00713CBE">
      <w:pPr>
        <w:pStyle w:val="T1"/>
        <w:rPr>
          <w:rFonts w:asciiTheme="minorHAnsi" w:eastAsiaTheme="minorEastAsia" w:hAnsiTheme="minorHAnsi" w:cstheme="minorBidi"/>
          <w:b w:val="0"/>
          <w:bCs w:val="0"/>
          <w:sz w:val="22"/>
          <w:szCs w:val="22"/>
        </w:rPr>
      </w:pPr>
      <w:r w:rsidRPr="00602451">
        <w:rPr>
          <w:b w:val="0"/>
        </w:rPr>
        <w:t>4.2.2. HEF 2093 Epidemiology</w:t>
      </w:r>
      <w:r w:rsidRPr="00602451">
        <w:rPr>
          <w:b w:val="0"/>
        </w:rPr>
        <w:tab/>
      </w:r>
      <w:r w:rsidRPr="00602451">
        <w:rPr>
          <w:b w:val="0"/>
        </w:rPr>
        <w:fldChar w:fldCharType="begin"/>
      </w:r>
      <w:r w:rsidRPr="00602451">
        <w:rPr>
          <w:b w:val="0"/>
        </w:rPr>
        <w:instrText xml:space="preserve"> PAGEREF _Toc235802515 \h </w:instrText>
      </w:r>
      <w:r w:rsidRPr="00602451">
        <w:rPr>
          <w:b w:val="0"/>
        </w:rPr>
      </w:r>
      <w:r w:rsidRPr="00602451">
        <w:rPr>
          <w:b w:val="0"/>
        </w:rPr>
        <w:fldChar w:fldCharType="separate"/>
      </w:r>
      <w:r w:rsidR="00A2134C">
        <w:rPr>
          <w:b w:val="0"/>
        </w:rPr>
        <w:t>76</w:t>
      </w:r>
      <w:r w:rsidRPr="00602451">
        <w:rPr>
          <w:b w:val="0"/>
        </w:rPr>
        <w:fldChar w:fldCharType="end"/>
      </w:r>
    </w:p>
    <w:p w14:paraId="40D7ED59" w14:textId="6A733522" w:rsidR="00713CBE" w:rsidRPr="00602451" w:rsidRDefault="00713CBE">
      <w:pPr>
        <w:pStyle w:val="T1"/>
        <w:rPr>
          <w:rFonts w:asciiTheme="minorHAnsi" w:eastAsiaTheme="minorEastAsia" w:hAnsiTheme="minorHAnsi" w:cstheme="minorBidi"/>
          <w:b w:val="0"/>
          <w:bCs w:val="0"/>
          <w:sz w:val="22"/>
          <w:szCs w:val="22"/>
        </w:rPr>
      </w:pPr>
      <w:r w:rsidRPr="00602451">
        <w:rPr>
          <w:b w:val="0"/>
        </w:rPr>
        <w:t>4.2.3. HEF 2095 Lıfe Cycle And Development</w:t>
      </w:r>
      <w:r w:rsidRPr="00602451">
        <w:rPr>
          <w:b w:val="0"/>
        </w:rPr>
        <w:tab/>
      </w:r>
      <w:r w:rsidRPr="00602451">
        <w:rPr>
          <w:b w:val="0"/>
        </w:rPr>
        <w:fldChar w:fldCharType="begin"/>
      </w:r>
      <w:r w:rsidRPr="00602451">
        <w:rPr>
          <w:b w:val="0"/>
        </w:rPr>
        <w:instrText xml:space="preserve"> PAGEREF _Toc235802516 \h </w:instrText>
      </w:r>
      <w:r w:rsidRPr="00602451">
        <w:rPr>
          <w:b w:val="0"/>
        </w:rPr>
      </w:r>
      <w:r w:rsidRPr="00602451">
        <w:rPr>
          <w:b w:val="0"/>
        </w:rPr>
        <w:fldChar w:fldCharType="separate"/>
      </w:r>
      <w:r w:rsidR="00A2134C">
        <w:rPr>
          <w:b w:val="0"/>
        </w:rPr>
        <w:t>79</w:t>
      </w:r>
      <w:r w:rsidRPr="00602451">
        <w:rPr>
          <w:b w:val="0"/>
        </w:rPr>
        <w:fldChar w:fldCharType="end"/>
      </w:r>
    </w:p>
    <w:p w14:paraId="36B942CE" w14:textId="492EA40F" w:rsidR="00713CBE" w:rsidRPr="00602451" w:rsidRDefault="00713CBE">
      <w:pPr>
        <w:pStyle w:val="T1"/>
        <w:rPr>
          <w:rFonts w:asciiTheme="minorHAnsi" w:eastAsiaTheme="minorEastAsia" w:hAnsiTheme="minorHAnsi" w:cstheme="minorBidi"/>
          <w:b w:val="0"/>
          <w:bCs w:val="0"/>
          <w:sz w:val="22"/>
          <w:szCs w:val="22"/>
        </w:rPr>
      </w:pPr>
      <w:r w:rsidRPr="00602451">
        <w:rPr>
          <w:b w:val="0"/>
        </w:rPr>
        <w:t>4.2.4. HEF 2097 Health Education</w:t>
      </w:r>
      <w:r w:rsidRPr="00602451">
        <w:rPr>
          <w:b w:val="0"/>
        </w:rPr>
        <w:tab/>
      </w:r>
      <w:r w:rsidRPr="00602451">
        <w:rPr>
          <w:b w:val="0"/>
        </w:rPr>
        <w:fldChar w:fldCharType="begin"/>
      </w:r>
      <w:r w:rsidRPr="00602451">
        <w:rPr>
          <w:b w:val="0"/>
        </w:rPr>
        <w:instrText xml:space="preserve"> PAGEREF _Toc235802517 \h </w:instrText>
      </w:r>
      <w:r w:rsidRPr="00602451">
        <w:rPr>
          <w:b w:val="0"/>
        </w:rPr>
      </w:r>
      <w:r w:rsidRPr="00602451">
        <w:rPr>
          <w:b w:val="0"/>
        </w:rPr>
        <w:fldChar w:fldCharType="separate"/>
      </w:r>
      <w:r w:rsidR="00A2134C">
        <w:rPr>
          <w:b w:val="0"/>
        </w:rPr>
        <w:t>83</w:t>
      </w:r>
      <w:r w:rsidRPr="00602451">
        <w:rPr>
          <w:b w:val="0"/>
        </w:rPr>
        <w:fldChar w:fldCharType="end"/>
      </w:r>
    </w:p>
    <w:p w14:paraId="7C4499A5" w14:textId="6C1F9705" w:rsidR="00713CBE" w:rsidRPr="00602451" w:rsidRDefault="00713CBE">
      <w:pPr>
        <w:pStyle w:val="T1"/>
        <w:rPr>
          <w:rFonts w:asciiTheme="minorHAnsi" w:eastAsiaTheme="minorEastAsia" w:hAnsiTheme="minorHAnsi" w:cstheme="minorBidi"/>
          <w:b w:val="0"/>
          <w:bCs w:val="0"/>
          <w:sz w:val="22"/>
          <w:szCs w:val="22"/>
        </w:rPr>
      </w:pPr>
      <w:r w:rsidRPr="00602451">
        <w:rPr>
          <w:b w:val="0"/>
        </w:rPr>
        <w:t>4.2.5. HEF 2107 Ethics In Nursing</w:t>
      </w:r>
      <w:r w:rsidRPr="00602451">
        <w:rPr>
          <w:b w:val="0"/>
        </w:rPr>
        <w:tab/>
      </w:r>
      <w:r w:rsidRPr="00602451">
        <w:rPr>
          <w:b w:val="0"/>
        </w:rPr>
        <w:fldChar w:fldCharType="begin"/>
      </w:r>
      <w:r w:rsidRPr="00602451">
        <w:rPr>
          <w:b w:val="0"/>
        </w:rPr>
        <w:instrText xml:space="preserve"> PAGEREF _Toc235802518 \h </w:instrText>
      </w:r>
      <w:r w:rsidRPr="00602451">
        <w:rPr>
          <w:b w:val="0"/>
        </w:rPr>
      </w:r>
      <w:r w:rsidRPr="00602451">
        <w:rPr>
          <w:b w:val="0"/>
        </w:rPr>
        <w:fldChar w:fldCharType="separate"/>
      </w:r>
      <w:r w:rsidR="00A2134C">
        <w:rPr>
          <w:b w:val="0"/>
        </w:rPr>
        <w:t>86</w:t>
      </w:r>
      <w:r w:rsidRPr="00602451">
        <w:rPr>
          <w:b w:val="0"/>
        </w:rPr>
        <w:fldChar w:fldCharType="end"/>
      </w:r>
    </w:p>
    <w:p w14:paraId="6EC753B6" w14:textId="58CC6C76" w:rsidR="00713CBE" w:rsidRDefault="00713CBE">
      <w:pPr>
        <w:pStyle w:val="T1"/>
        <w:rPr>
          <w:rFonts w:asciiTheme="minorHAnsi" w:eastAsiaTheme="minorEastAsia" w:hAnsiTheme="minorHAnsi" w:cstheme="minorBidi"/>
          <w:b w:val="0"/>
          <w:bCs w:val="0"/>
          <w:sz w:val="22"/>
          <w:szCs w:val="22"/>
        </w:rPr>
      </w:pPr>
      <w:r>
        <w:t>4.2.6. Second Year Elective Courses</w:t>
      </w:r>
      <w:r>
        <w:tab/>
      </w:r>
      <w:r>
        <w:fldChar w:fldCharType="begin"/>
      </w:r>
      <w:r>
        <w:instrText xml:space="preserve"> PAGEREF _Toc235802519 \h </w:instrText>
      </w:r>
      <w:r>
        <w:fldChar w:fldCharType="separate"/>
      </w:r>
      <w:r w:rsidR="00A2134C">
        <w:t>91</w:t>
      </w:r>
      <w:r>
        <w:fldChar w:fldCharType="end"/>
      </w:r>
    </w:p>
    <w:p w14:paraId="6FE36839" w14:textId="35F9C1EF" w:rsidR="00713CBE" w:rsidRPr="00602451" w:rsidRDefault="00713CBE">
      <w:pPr>
        <w:pStyle w:val="T1"/>
        <w:rPr>
          <w:rFonts w:asciiTheme="minorHAnsi" w:eastAsiaTheme="minorEastAsia" w:hAnsiTheme="minorHAnsi" w:cstheme="minorBidi"/>
          <w:b w:val="0"/>
          <w:bCs w:val="0"/>
          <w:sz w:val="22"/>
          <w:szCs w:val="22"/>
        </w:rPr>
      </w:pPr>
      <w:r w:rsidRPr="00602451">
        <w:rPr>
          <w:b w:val="0"/>
        </w:rPr>
        <w:t>4.2.6.1. IHD 1001 Human Rights</w:t>
      </w:r>
      <w:r w:rsidRPr="00602451">
        <w:rPr>
          <w:b w:val="0"/>
        </w:rPr>
        <w:tab/>
      </w:r>
      <w:r w:rsidRPr="00602451">
        <w:rPr>
          <w:b w:val="0"/>
        </w:rPr>
        <w:fldChar w:fldCharType="begin"/>
      </w:r>
      <w:r w:rsidRPr="00602451">
        <w:rPr>
          <w:b w:val="0"/>
        </w:rPr>
        <w:instrText xml:space="preserve"> PAGEREF _Toc235802520 \h </w:instrText>
      </w:r>
      <w:r w:rsidRPr="00602451">
        <w:rPr>
          <w:b w:val="0"/>
        </w:rPr>
      </w:r>
      <w:r w:rsidRPr="00602451">
        <w:rPr>
          <w:b w:val="0"/>
        </w:rPr>
        <w:fldChar w:fldCharType="separate"/>
      </w:r>
      <w:r w:rsidR="00A2134C">
        <w:rPr>
          <w:b w:val="0"/>
        </w:rPr>
        <w:t>91</w:t>
      </w:r>
      <w:r w:rsidRPr="00602451">
        <w:rPr>
          <w:b w:val="0"/>
        </w:rPr>
        <w:fldChar w:fldCharType="end"/>
      </w:r>
    </w:p>
    <w:p w14:paraId="02223D56" w14:textId="7926F09B" w:rsidR="00713CBE" w:rsidRPr="00602451" w:rsidRDefault="00713CBE">
      <w:pPr>
        <w:pStyle w:val="T1"/>
        <w:rPr>
          <w:rFonts w:asciiTheme="minorHAnsi" w:eastAsiaTheme="minorEastAsia" w:hAnsiTheme="minorHAnsi" w:cstheme="minorBidi"/>
          <w:b w:val="0"/>
          <w:bCs w:val="0"/>
          <w:sz w:val="22"/>
          <w:szCs w:val="22"/>
        </w:rPr>
      </w:pPr>
      <w:r w:rsidRPr="00602451">
        <w:rPr>
          <w:b w:val="0"/>
        </w:rPr>
        <w:t>4.2.6.2. HEF 2060 Sexual And Reproductive Health</w:t>
      </w:r>
      <w:r w:rsidRPr="00602451">
        <w:rPr>
          <w:b w:val="0"/>
        </w:rPr>
        <w:tab/>
      </w:r>
      <w:r w:rsidRPr="00602451">
        <w:rPr>
          <w:b w:val="0"/>
        </w:rPr>
        <w:fldChar w:fldCharType="begin"/>
      </w:r>
      <w:r w:rsidRPr="00602451">
        <w:rPr>
          <w:b w:val="0"/>
        </w:rPr>
        <w:instrText xml:space="preserve"> PAGEREF _Toc235802521 \h </w:instrText>
      </w:r>
      <w:r w:rsidRPr="00602451">
        <w:rPr>
          <w:b w:val="0"/>
        </w:rPr>
      </w:r>
      <w:r w:rsidRPr="00602451">
        <w:rPr>
          <w:b w:val="0"/>
        </w:rPr>
        <w:fldChar w:fldCharType="separate"/>
      </w:r>
      <w:r w:rsidR="00A2134C">
        <w:rPr>
          <w:b w:val="0"/>
        </w:rPr>
        <w:t>91</w:t>
      </w:r>
      <w:r w:rsidRPr="00602451">
        <w:rPr>
          <w:b w:val="0"/>
        </w:rPr>
        <w:fldChar w:fldCharType="end"/>
      </w:r>
    </w:p>
    <w:p w14:paraId="7697ABA2" w14:textId="478B0B32" w:rsidR="00713CBE" w:rsidRPr="00602451" w:rsidRDefault="00713CBE">
      <w:pPr>
        <w:pStyle w:val="T1"/>
        <w:rPr>
          <w:rFonts w:asciiTheme="minorHAnsi" w:eastAsiaTheme="minorEastAsia" w:hAnsiTheme="minorHAnsi" w:cstheme="minorBidi"/>
          <w:b w:val="0"/>
          <w:bCs w:val="0"/>
          <w:sz w:val="22"/>
          <w:szCs w:val="22"/>
        </w:rPr>
      </w:pPr>
      <w:r w:rsidRPr="00602451">
        <w:rPr>
          <w:b w:val="0"/>
        </w:rPr>
        <w:t>4.2.6.3. HEF 2066 Quality in Nursing and Patient Safety</w:t>
      </w:r>
      <w:r w:rsidRPr="00602451">
        <w:rPr>
          <w:b w:val="0"/>
        </w:rPr>
        <w:tab/>
      </w:r>
      <w:r w:rsidRPr="00602451">
        <w:rPr>
          <w:b w:val="0"/>
        </w:rPr>
        <w:fldChar w:fldCharType="begin"/>
      </w:r>
      <w:r w:rsidRPr="00602451">
        <w:rPr>
          <w:b w:val="0"/>
        </w:rPr>
        <w:instrText xml:space="preserve"> PAGEREF _Toc235802522 \h </w:instrText>
      </w:r>
      <w:r w:rsidRPr="00602451">
        <w:rPr>
          <w:b w:val="0"/>
        </w:rPr>
      </w:r>
      <w:r w:rsidRPr="00602451">
        <w:rPr>
          <w:b w:val="0"/>
        </w:rPr>
        <w:fldChar w:fldCharType="separate"/>
      </w:r>
      <w:r w:rsidR="00A2134C">
        <w:rPr>
          <w:b w:val="0"/>
        </w:rPr>
        <w:t>94</w:t>
      </w:r>
      <w:r w:rsidRPr="00602451">
        <w:rPr>
          <w:b w:val="0"/>
        </w:rPr>
        <w:fldChar w:fldCharType="end"/>
      </w:r>
    </w:p>
    <w:p w14:paraId="33A06A2E" w14:textId="7E053BF5" w:rsidR="00713CBE" w:rsidRPr="00602451" w:rsidRDefault="00713CBE">
      <w:pPr>
        <w:pStyle w:val="T1"/>
        <w:rPr>
          <w:rFonts w:asciiTheme="minorHAnsi" w:eastAsiaTheme="minorEastAsia" w:hAnsiTheme="minorHAnsi" w:cstheme="minorBidi"/>
          <w:b w:val="0"/>
          <w:bCs w:val="0"/>
          <w:sz w:val="22"/>
          <w:szCs w:val="22"/>
        </w:rPr>
      </w:pPr>
      <w:r w:rsidRPr="00602451">
        <w:rPr>
          <w:b w:val="0"/>
        </w:rPr>
        <w:t>4.2.6.4. HEF 2068 Nursing English II</w:t>
      </w:r>
      <w:r w:rsidRPr="00602451">
        <w:rPr>
          <w:b w:val="0"/>
        </w:rPr>
        <w:tab/>
      </w:r>
      <w:r w:rsidRPr="00602451">
        <w:rPr>
          <w:b w:val="0"/>
        </w:rPr>
        <w:fldChar w:fldCharType="begin"/>
      </w:r>
      <w:r w:rsidRPr="00602451">
        <w:rPr>
          <w:b w:val="0"/>
        </w:rPr>
        <w:instrText xml:space="preserve"> PAGEREF _Toc235802523 \h </w:instrText>
      </w:r>
      <w:r w:rsidRPr="00602451">
        <w:rPr>
          <w:b w:val="0"/>
        </w:rPr>
      </w:r>
      <w:r w:rsidRPr="00602451">
        <w:rPr>
          <w:b w:val="0"/>
        </w:rPr>
        <w:fldChar w:fldCharType="separate"/>
      </w:r>
      <w:r w:rsidR="00A2134C">
        <w:rPr>
          <w:b w:val="0"/>
        </w:rPr>
        <w:t>94</w:t>
      </w:r>
      <w:r w:rsidRPr="00602451">
        <w:rPr>
          <w:b w:val="0"/>
        </w:rPr>
        <w:fldChar w:fldCharType="end"/>
      </w:r>
    </w:p>
    <w:p w14:paraId="2C1628B9" w14:textId="2D8618A1" w:rsidR="00713CBE" w:rsidRPr="00602451" w:rsidRDefault="00713CBE">
      <w:pPr>
        <w:pStyle w:val="T1"/>
        <w:rPr>
          <w:rFonts w:asciiTheme="minorHAnsi" w:eastAsiaTheme="minorEastAsia" w:hAnsiTheme="minorHAnsi" w:cstheme="minorBidi"/>
          <w:b w:val="0"/>
          <w:bCs w:val="0"/>
          <w:sz w:val="22"/>
          <w:szCs w:val="22"/>
        </w:rPr>
      </w:pPr>
      <w:r w:rsidRPr="00602451">
        <w:rPr>
          <w:b w:val="0"/>
        </w:rPr>
        <w:t>4.2.6.5. HEF 2070 Emergency Nursing</w:t>
      </w:r>
      <w:r w:rsidRPr="00602451">
        <w:rPr>
          <w:b w:val="0"/>
        </w:rPr>
        <w:tab/>
      </w:r>
      <w:r w:rsidRPr="00602451">
        <w:rPr>
          <w:b w:val="0"/>
        </w:rPr>
        <w:fldChar w:fldCharType="begin"/>
      </w:r>
      <w:r w:rsidRPr="00602451">
        <w:rPr>
          <w:b w:val="0"/>
        </w:rPr>
        <w:instrText xml:space="preserve"> PAGEREF _Toc235802524 \h </w:instrText>
      </w:r>
      <w:r w:rsidRPr="00602451">
        <w:rPr>
          <w:b w:val="0"/>
        </w:rPr>
      </w:r>
      <w:r w:rsidRPr="00602451">
        <w:rPr>
          <w:b w:val="0"/>
        </w:rPr>
        <w:fldChar w:fldCharType="separate"/>
      </w:r>
      <w:r w:rsidR="00A2134C">
        <w:rPr>
          <w:b w:val="0"/>
        </w:rPr>
        <w:t>95</w:t>
      </w:r>
      <w:r w:rsidRPr="00602451">
        <w:rPr>
          <w:b w:val="0"/>
        </w:rPr>
        <w:fldChar w:fldCharType="end"/>
      </w:r>
    </w:p>
    <w:p w14:paraId="69251C05" w14:textId="1A743463" w:rsidR="00713CBE" w:rsidRPr="00602451" w:rsidRDefault="00713CBE">
      <w:pPr>
        <w:pStyle w:val="T1"/>
        <w:rPr>
          <w:rFonts w:asciiTheme="minorHAnsi" w:eastAsiaTheme="minorEastAsia" w:hAnsiTheme="minorHAnsi" w:cstheme="minorBidi"/>
          <w:b w:val="0"/>
          <w:bCs w:val="0"/>
          <w:sz w:val="22"/>
          <w:szCs w:val="22"/>
        </w:rPr>
      </w:pPr>
      <w:r w:rsidRPr="00602451">
        <w:rPr>
          <w:b w:val="0"/>
        </w:rPr>
        <w:t>4.2.6.6. HEF 2072 Operating Room Nursing</w:t>
      </w:r>
      <w:r w:rsidRPr="00602451">
        <w:rPr>
          <w:b w:val="0"/>
        </w:rPr>
        <w:tab/>
      </w:r>
      <w:r w:rsidRPr="00602451">
        <w:rPr>
          <w:b w:val="0"/>
        </w:rPr>
        <w:fldChar w:fldCharType="begin"/>
      </w:r>
      <w:r w:rsidRPr="00602451">
        <w:rPr>
          <w:b w:val="0"/>
        </w:rPr>
        <w:instrText xml:space="preserve"> PAGEREF _Toc235802525 \h </w:instrText>
      </w:r>
      <w:r w:rsidRPr="00602451">
        <w:rPr>
          <w:b w:val="0"/>
        </w:rPr>
      </w:r>
      <w:r w:rsidRPr="00602451">
        <w:rPr>
          <w:b w:val="0"/>
        </w:rPr>
        <w:fldChar w:fldCharType="separate"/>
      </w:r>
      <w:r w:rsidR="00A2134C">
        <w:rPr>
          <w:b w:val="0"/>
        </w:rPr>
        <w:t>100</w:t>
      </w:r>
      <w:r w:rsidRPr="00602451">
        <w:rPr>
          <w:b w:val="0"/>
        </w:rPr>
        <w:fldChar w:fldCharType="end"/>
      </w:r>
    </w:p>
    <w:p w14:paraId="4FB0CB59" w14:textId="6AC403CB" w:rsidR="00713CBE" w:rsidRPr="00602451" w:rsidRDefault="00713CBE">
      <w:pPr>
        <w:pStyle w:val="T1"/>
        <w:rPr>
          <w:rFonts w:asciiTheme="minorHAnsi" w:eastAsiaTheme="minorEastAsia" w:hAnsiTheme="minorHAnsi" w:cstheme="minorBidi"/>
          <w:b w:val="0"/>
          <w:bCs w:val="0"/>
          <w:sz w:val="22"/>
          <w:szCs w:val="22"/>
        </w:rPr>
      </w:pPr>
      <w:r w:rsidRPr="00602451">
        <w:rPr>
          <w:b w:val="0"/>
        </w:rPr>
        <w:t>4.2.6.7. HEF 2074 Oncology Nursing</w:t>
      </w:r>
      <w:r w:rsidRPr="00602451">
        <w:rPr>
          <w:b w:val="0"/>
        </w:rPr>
        <w:tab/>
      </w:r>
      <w:r w:rsidRPr="00602451">
        <w:rPr>
          <w:b w:val="0"/>
        </w:rPr>
        <w:fldChar w:fldCharType="begin"/>
      </w:r>
      <w:r w:rsidRPr="00602451">
        <w:rPr>
          <w:b w:val="0"/>
        </w:rPr>
        <w:instrText xml:space="preserve"> PAGEREF _Toc235802526 \h </w:instrText>
      </w:r>
      <w:r w:rsidRPr="00602451">
        <w:rPr>
          <w:b w:val="0"/>
        </w:rPr>
      </w:r>
      <w:r w:rsidRPr="00602451">
        <w:rPr>
          <w:b w:val="0"/>
        </w:rPr>
        <w:fldChar w:fldCharType="separate"/>
      </w:r>
      <w:r w:rsidR="00A2134C">
        <w:rPr>
          <w:b w:val="0"/>
        </w:rPr>
        <w:t>104</w:t>
      </w:r>
      <w:r w:rsidRPr="00602451">
        <w:rPr>
          <w:b w:val="0"/>
        </w:rPr>
        <w:fldChar w:fldCharType="end"/>
      </w:r>
    </w:p>
    <w:p w14:paraId="4C7605E0" w14:textId="2E562B3C" w:rsidR="00713CBE" w:rsidRPr="00602451" w:rsidRDefault="00713CBE">
      <w:pPr>
        <w:pStyle w:val="T1"/>
        <w:rPr>
          <w:rFonts w:asciiTheme="minorHAnsi" w:eastAsiaTheme="minorEastAsia" w:hAnsiTheme="minorHAnsi" w:cstheme="minorBidi"/>
          <w:b w:val="0"/>
          <w:bCs w:val="0"/>
          <w:sz w:val="22"/>
          <w:szCs w:val="22"/>
        </w:rPr>
      </w:pPr>
      <w:r w:rsidRPr="00602451">
        <w:rPr>
          <w:b w:val="0"/>
        </w:rPr>
        <w:t>4.2.6.8. HEF 2075 Critical Thinking</w:t>
      </w:r>
      <w:r w:rsidRPr="00602451">
        <w:rPr>
          <w:b w:val="0"/>
        </w:rPr>
        <w:tab/>
      </w:r>
      <w:r w:rsidRPr="00602451">
        <w:rPr>
          <w:b w:val="0"/>
        </w:rPr>
        <w:fldChar w:fldCharType="begin"/>
      </w:r>
      <w:r w:rsidRPr="00602451">
        <w:rPr>
          <w:b w:val="0"/>
        </w:rPr>
        <w:instrText xml:space="preserve"> PAGEREF _Toc235802527 \h </w:instrText>
      </w:r>
      <w:r w:rsidRPr="00602451">
        <w:rPr>
          <w:b w:val="0"/>
        </w:rPr>
      </w:r>
      <w:r w:rsidRPr="00602451">
        <w:rPr>
          <w:b w:val="0"/>
        </w:rPr>
        <w:fldChar w:fldCharType="separate"/>
      </w:r>
      <w:r w:rsidR="00A2134C">
        <w:rPr>
          <w:b w:val="0"/>
        </w:rPr>
        <w:t>108</w:t>
      </w:r>
      <w:r w:rsidRPr="00602451">
        <w:rPr>
          <w:b w:val="0"/>
        </w:rPr>
        <w:fldChar w:fldCharType="end"/>
      </w:r>
    </w:p>
    <w:p w14:paraId="66CC3578" w14:textId="40154E8C" w:rsidR="00713CBE" w:rsidRPr="00602451" w:rsidRDefault="00713CBE">
      <w:pPr>
        <w:pStyle w:val="T1"/>
        <w:rPr>
          <w:rFonts w:asciiTheme="minorHAnsi" w:eastAsiaTheme="minorEastAsia" w:hAnsiTheme="minorHAnsi" w:cstheme="minorBidi"/>
          <w:b w:val="0"/>
          <w:bCs w:val="0"/>
          <w:sz w:val="22"/>
          <w:szCs w:val="22"/>
        </w:rPr>
      </w:pPr>
      <w:r w:rsidRPr="00602451">
        <w:rPr>
          <w:b w:val="0"/>
        </w:rPr>
        <w:t>4.2.6.9. HEF 2076 Forensic Nursing</w:t>
      </w:r>
      <w:r w:rsidRPr="00602451">
        <w:rPr>
          <w:b w:val="0"/>
        </w:rPr>
        <w:tab/>
      </w:r>
      <w:r w:rsidRPr="00602451">
        <w:rPr>
          <w:b w:val="0"/>
        </w:rPr>
        <w:fldChar w:fldCharType="begin"/>
      </w:r>
      <w:r w:rsidRPr="00602451">
        <w:rPr>
          <w:b w:val="0"/>
        </w:rPr>
        <w:instrText xml:space="preserve"> PAGEREF _Toc235802528 \h </w:instrText>
      </w:r>
      <w:r w:rsidRPr="00602451">
        <w:rPr>
          <w:b w:val="0"/>
        </w:rPr>
      </w:r>
      <w:r w:rsidRPr="00602451">
        <w:rPr>
          <w:b w:val="0"/>
        </w:rPr>
        <w:fldChar w:fldCharType="separate"/>
      </w:r>
      <w:r w:rsidR="00A2134C">
        <w:rPr>
          <w:b w:val="0"/>
        </w:rPr>
        <w:t>111</w:t>
      </w:r>
      <w:r w:rsidRPr="00602451">
        <w:rPr>
          <w:b w:val="0"/>
        </w:rPr>
        <w:fldChar w:fldCharType="end"/>
      </w:r>
    </w:p>
    <w:p w14:paraId="432C274B" w14:textId="3A9896EC" w:rsidR="00713CBE" w:rsidRPr="00602451" w:rsidRDefault="00713CBE">
      <w:pPr>
        <w:pStyle w:val="T1"/>
        <w:rPr>
          <w:rFonts w:asciiTheme="minorHAnsi" w:eastAsiaTheme="minorEastAsia" w:hAnsiTheme="minorHAnsi" w:cstheme="minorBidi"/>
          <w:b w:val="0"/>
          <w:bCs w:val="0"/>
          <w:sz w:val="22"/>
          <w:szCs w:val="22"/>
        </w:rPr>
      </w:pPr>
      <w:r w:rsidRPr="00602451">
        <w:rPr>
          <w:b w:val="0"/>
        </w:rPr>
        <w:t>4.2.6.10. HEF 2077 Nursing English I</w:t>
      </w:r>
      <w:r w:rsidRPr="00602451">
        <w:rPr>
          <w:b w:val="0"/>
        </w:rPr>
        <w:tab/>
      </w:r>
      <w:r w:rsidRPr="00602451">
        <w:rPr>
          <w:b w:val="0"/>
        </w:rPr>
        <w:fldChar w:fldCharType="begin"/>
      </w:r>
      <w:r w:rsidRPr="00602451">
        <w:rPr>
          <w:b w:val="0"/>
        </w:rPr>
        <w:instrText xml:space="preserve"> PAGEREF _Toc235802529 \h </w:instrText>
      </w:r>
      <w:r w:rsidRPr="00602451">
        <w:rPr>
          <w:b w:val="0"/>
        </w:rPr>
      </w:r>
      <w:r w:rsidRPr="00602451">
        <w:rPr>
          <w:b w:val="0"/>
        </w:rPr>
        <w:fldChar w:fldCharType="separate"/>
      </w:r>
      <w:r w:rsidR="00A2134C">
        <w:rPr>
          <w:b w:val="0"/>
        </w:rPr>
        <w:t>115</w:t>
      </w:r>
      <w:r w:rsidRPr="00602451">
        <w:rPr>
          <w:b w:val="0"/>
        </w:rPr>
        <w:fldChar w:fldCharType="end"/>
      </w:r>
    </w:p>
    <w:p w14:paraId="0FEC34E7" w14:textId="35B021D6" w:rsidR="00713CBE" w:rsidRPr="00602451" w:rsidRDefault="00713CBE">
      <w:pPr>
        <w:pStyle w:val="T1"/>
        <w:rPr>
          <w:rFonts w:asciiTheme="minorHAnsi" w:eastAsiaTheme="minorEastAsia" w:hAnsiTheme="minorHAnsi" w:cstheme="minorBidi"/>
          <w:b w:val="0"/>
          <w:bCs w:val="0"/>
          <w:sz w:val="22"/>
          <w:szCs w:val="22"/>
        </w:rPr>
      </w:pPr>
      <w:r w:rsidRPr="00602451">
        <w:rPr>
          <w:b w:val="0"/>
        </w:rPr>
        <w:t>4.2.6.11. HEF 2079 Coping With Stress</w:t>
      </w:r>
      <w:r w:rsidRPr="00602451">
        <w:rPr>
          <w:b w:val="0"/>
        </w:rPr>
        <w:tab/>
      </w:r>
      <w:r w:rsidRPr="00602451">
        <w:rPr>
          <w:b w:val="0"/>
        </w:rPr>
        <w:fldChar w:fldCharType="begin"/>
      </w:r>
      <w:r w:rsidRPr="00602451">
        <w:rPr>
          <w:b w:val="0"/>
        </w:rPr>
        <w:instrText xml:space="preserve"> PAGEREF _Toc235802530 \h </w:instrText>
      </w:r>
      <w:r w:rsidRPr="00602451">
        <w:rPr>
          <w:b w:val="0"/>
        </w:rPr>
      </w:r>
      <w:r w:rsidRPr="00602451">
        <w:rPr>
          <w:b w:val="0"/>
        </w:rPr>
        <w:fldChar w:fldCharType="separate"/>
      </w:r>
      <w:r w:rsidR="00A2134C">
        <w:rPr>
          <w:b w:val="0"/>
        </w:rPr>
        <w:t>118</w:t>
      </w:r>
      <w:r w:rsidRPr="00602451">
        <w:rPr>
          <w:b w:val="0"/>
        </w:rPr>
        <w:fldChar w:fldCharType="end"/>
      </w:r>
    </w:p>
    <w:p w14:paraId="73B62E6C" w14:textId="70BBD34D" w:rsidR="00713CBE" w:rsidRPr="00602451" w:rsidRDefault="00713CBE">
      <w:pPr>
        <w:pStyle w:val="T1"/>
        <w:rPr>
          <w:rFonts w:asciiTheme="minorHAnsi" w:eastAsiaTheme="minorEastAsia" w:hAnsiTheme="minorHAnsi" w:cstheme="minorBidi"/>
          <w:b w:val="0"/>
          <w:bCs w:val="0"/>
          <w:sz w:val="22"/>
          <w:szCs w:val="22"/>
        </w:rPr>
      </w:pPr>
      <w:r w:rsidRPr="00602451">
        <w:rPr>
          <w:b w:val="0"/>
        </w:rPr>
        <w:t>4.2.6.12. HEF 2080 Assertiveness</w:t>
      </w:r>
      <w:r w:rsidRPr="00602451">
        <w:rPr>
          <w:b w:val="0"/>
        </w:rPr>
        <w:tab/>
      </w:r>
      <w:r w:rsidRPr="00602451">
        <w:rPr>
          <w:b w:val="0"/>
        </w:rPr>
        <w:fldChar w:fldCharType="begin"/>
      </w:r>
      <w:r w:rsidRPr="00602451">
        <w:rPr>
          <w:b w:val="0"/>
        </w:rPr>
        <w:instrText xml:space="preserve"> PAGEREF _Toc235802531 \h </w:instrText>
      </w:r>
      <w:r w:rsidRPr="00602451">
        <w:rPr>
          <w:b w:val="0"/>
        </w:rPr>
      </w:r>
      <w:r w:rsidRPr="00602451">
        <w:rPr>
          <w:b w:val="0"/>
        </w:rPr>
        <w:fldChar w:fldCharType="separate"/>
      </w:r>
      <w:r w:rsidR="00A2134C">
        <w:rPr>
          <w:b w:val="0"/>
        </w:rPr>
        <w:t>123</w:t>
      </w:r>
      <w:r w:rsidRPr="00602451">
        <w:rPr>
          <w:b w:val="0"/>
        </w:rPr>
        <w:fldChar w:fldCharType="end"/>
      </w:r>
    </w:p>
    <w:p w14:paraId="2F1FE164" w14:textId="338853C9" w:rsidR="00713CBE" w:rsidRPr="00602451" w:rsidRDefault="00713CBE">
      <w:pPr>
        <w:pStyle w:val="T1"/>
        <w:rPr>
          <w:rFonts w:asciiTheme="minorHAnsi" w:eastAsiaTheme="minorEastAsia" w:hAnsiTheme="minorHAnsi" w:cstheme="minorBidi"/>
          <w:b w:val="0"/>
          <w:bCs w:val="0"/>
          <w:sz w:val="22"/>
          <w:szCs w:val="22"/>
        </w:rPr>
      </w:pPr>
      <w:r w:rsidRPr="00602451">
        <w:rPr>
          <w:b w:val="0"/>
        </w:rPr>
        <w:t>4.2.6.13. HEF 2088 Sign Language</w:t>
      </w:r>
      <w:r w:rsidRPr="00602451">
        <w:rPr>
          <w:b w:val="0"/>
        </w:rPr>
        <w:tab/>
      </w:r>
      <w:r w:rsidRPr="00602451">
        <w:rPr>
          <w:b w:val="0"/>
        </w:rPr>
        <w:fldChar w:fldCharType="begin"/>
      </w:r>
      <w:r w:rsidRPr="00602451">
        <w:rPr>
          <w:b w:val="0"/>
        </w:rPr>
        <w:instrText xml:space="preserve"> PAGEREF _Toc235802532 \h </w:instrText>
      </w:r>
      <w:r w:rsidRPr="00602451">
        <w:rPr>
          <w:b w:val="0"/>
        </w:rPr>
      </w:r>
      <w:r w:rsidRPr="00602451">
        <w:rPr>
          <w:b w:val="0"/>
        </w:rPr>
        <w:fldChar w:fldCharType="separate"/>
      </w:r>
      <w:r w:rsidR="00A2134C">
        <w:rPr>
          <w:b w:val="0"/>
        </w:rPr>
        <w:t>123</w:t>
      </w:r>
      <w:r w:rsidRPr="00602451">
        <w:rPr>
          <w:b w:val="0"/>
        </w:rPr>
        <w:fldChar w:fldCharType="end"/>
      </w:r>
    </w:p>
    <w:p w14:paraId="7516926A" w14:textId="5FAE31D7" w:rsidR="00713CBE" w:rsidRPr="00602451" w:rsidRDefault="00713CBE">
      <w:pPr>
        <w:pStyle w:val="T1"/>
        <w:rPr>
          <w:rFonts w:asciiTheme="minorHAnsi" w:eastAsiaTheme="minorEastAsia" w:hAnsiTheme="minorHAnsi" w:cstheme="minorBidi"/>
          <w:b w:val="0"/>
          <w:bCs w:val="0"/>
          <w:sz w:val="22"/>
          <w:szCs w:val="22"/>
        </w:rPr>
      </w:pPr>
      <w:r w:rsidRPr="00602451">
        <w:rPr>
          <w:b w:val="0"/>
        </w:rPr>
        <w:t>4.2.2.14. HEF 2089</w:t>
      </w:r>
      <w:r w:rsidRPr="00602451">
        <w:rPr>
          <w:b w:val="0"/>
          <w:shd w:val="clear" w:color="auto" w:fill="FFFFFF"/>
        </w:rPr>
        <w:t xml:space="preserve"> </w:t>
      </w:r>
      <w:r w:rsidRPr="00602451">
        <w:rPr>
          <w:b w:val="0"/>
        </w:rPr>
        <w:t>Information Technology Addiction</w:t>
      </w:r>
      <w:r w:rsidRPr="00602451">
        <w:rPr>
          <w:b w:val="0"/>
        </w:rPr>
        <w:tab/>
      </w:r>
      <w:r w:rsidRPr="00602451">
        <w:rPr>
          <w:b w:val="0"/>
        </w:rPr>
        <w:fldChar w:fldCharType="begin"/>
      </w:r>
      <w:r w:rsidRPr="00602451">
        <w:rPr>
          <w:b w:val="0"/>
        </w:rPr>
        <w:instrText xml:space="preserve"> PAGEREF _Toc235802533 \h </w:instrText>
      </w:r>
      <w:r w:rsidRPr="00602451">
        <w:rPr>
          <w:b w:val="0"/>
        </w:rPr>
      </w:r>
      <w:r w:rsidRPr="00602451">
        <w:rPr>
          <w:b w:val="0"/>
        </w:rPr>
        <w:fldChar w:fldCharType="separate"/>
      </w:r>
      <w:r w:rsidR="00A2134C">
        <w:rPr>
          <w:b w:val="0"/>
        </w:rPr>
        <w:t>127</w:t>
      </w:r>
      <w:r w:rsidRPr="00602451">
        <w:rPr>
          <w:b w:val="0"/>
        </w:rPr>
        <w:fldChar w:fldCharType="end"/>
      </w:r>
    </w:p>
    <w:p w14:paraId="7DFBEB95" w14:textId="739A807F" w:rsidR="00713CBE" w:rsidRPr="00602451" w:rsidRDefault="00713CBE">
      <w:pPr>
        <w:pStyle w:val="T1"/>
        <w:rPr>
          <w:rFonts w:asciiTheme="minorHAnsi" w:eastAsiaTheme="minorEastAsia" w:hAnsiTheme="minorHAnsi" w:cstheme="minorBidi"/>
          <w:b w:val="0"/>
          <w:bCs w:val="0"/>
          <w:sz w:val="22"/>
          <w:szCs w:val="22"/>
        </w:rPr>
      </w:pPr>
      <w:r w:rsidRPr="00602451">
        <w:rPr>
          <w:b w:val="0"/>
        </w:rPr>
        <w:t>4.2.6.15. HEF 2099 Play in Childhood</w:t>
      </w:r>
      <w:r w:rsidRPr="00602451">
        <w:rPr>
          <w:b w:val="0"/>
        </w:rPr>
        <w:tab/>
      </w:r>
      <w:r w:rsidRPr="00602451">
        <w:rPr>
          <w:b w:val="0"/>
        </w:rPr>
        <w:fldChar w:fldCharType="begin"/>
      </w:r>
      <w:r w:rsidRPr="00602451">
        <w:rPr>
          <w:b w:val="0"/>
        </w:rPr>
        <w:instrText xml:space="preserve"> PAGEREF _Toc235802534 \h </w:instrText>
      </w:r>
      <w:r w:rsidRPr="00602451">
        <w:rPr>
          <w:b w:val="0"/>
        </w:rPr>
      </w:r>
      <w:r w:rsidRPr="00602451">
        <w:rPr>
          <w:b w:val="0"/>
        </w:rPr>
        <w:fldChar w:fldCharType="separate"/>
      </w:r>
      <w:r w:rsidR="00A2134C">
        <w:rPr>
          <w:b w:val="0"/>
        </w:rPr>
        <w:t>133</w:t>
      </w:r>
      <w:r w:rsidRPr="00602451">
        <w:rPr>
          <w:b w:val="0"/>
        </w:rPr>
        <w:fldChar w:fldCharType="end"/>
      </w:r>
    </w:p>
    <w:p w14:paraId="4489B5BB" w14:textId="0C22BEB3" w:rsidR="00713CBE" w:rsidRPr="00602451" w:rsidRDefault="00713CBE">
      <w:pPr>
        <w:pStyle w:val="T1"/>
        <w:rPr>
          <w:rFonts w:asciiTheme="minorHAnsi" w:eastAsiaTheme="minorEastAsia" w:hAnsiTheme="minorHAnsi" w:cstheme="minorBidi"/>
          <w:b w:val="0"/>
          <w:bCs w:val="0"/>
          <w:sz w:val="22"/>
          <w:szCs w:val="22"/>
        </w:rPr>
      </w:pPr>
      <w:r w:rsidRPr="00602451">
        <w:rPr>
          <w:b w:val="0"/>
          <w:color w:val="000000"/>
        </w:rPr>
        <w:t xml:space="preserve">4.2.6.16. HEF 2100 </w:t>
      </w:r>
      <w:r w:rsidRPr="00602451">
        <w:rPr>
          <w:b w:val="0"/>
        </w:rPr>
        <w:t>Gender and Women’s Health</w:t>
      </w:r>
      <w:r w:rsidRPr="00602451">
        <w:rPr>
          <w:b w:val="0"/>
        </w:rPr>
        <w:tab/>
      </w:r>
      <w:r w:rsidRPr="00602451">
        <w:rPr>
          <w:b w:val="0"/>
        </w:rPr>
        <w:fldChar w:fldCharType="begin"/>
      </w:r>
      <w:r w:rsidRPr="00602451">
        <w:rPr>
          <w:b w:val="0"/>
        </w:rPr>
        <w:instrText xml:space="preserve"> PAGEREF _Toc235802535 \h </w:instrText>
      </w:r>
      <w:r w:rsidRPr="00602451">
        <w:rPr>
          <w:b w:val="0"/>
        </w:rPr>
      </w:r>
      <w:r w:rsidRPr="00602451">
        <w:rPr>
          <w:b w:val="0"/>
        </w:rPr>
        <w:fldChar w:fldCharType="separate"/>
      </w:r>
      <w:r w:rsidR="00A2134C">
        <w:rPr>
          <w:b w:val="0"/>
        </w:rPr>
        <w:t>136</w:t>
      </w:r>
      <w:r w:rsidRPr="00602451">
        <w:rPr>
          <w:b w:val="0"/>
        </w:rPr>
        <w:fldChar w:fldCharType="end"/>
      </w:r>
    </w:p>
    <w:p w14:paraId="720D917C" w14:textId="47AA8E7D" w:rsidR="00713CBE" w:rsidRPr="00602451" w:rsidRDefault="00713CBE">
      <w:pPr>
        <w:pStyle w:val="T1"/>
        <w:rPr>
          <w:rFonts w:asciiTheme="minorHAnsi" w:eastAsiaTheme="minorEastAsia" w:hAnsiTheme="minorHAnsi" w:cstheme="minorBidi"/>
          <w:b w:val="0"/>
          <w:bCs w:val="0"/>
          <w:sz w:val="22"/>
          <w:szCs w:val="22"/>
        </w:rPr>
      </w:pPr>
      <w:r w:rsidRPr="00602451">
        <w:rPr>
          <w:b w:val="0"/>
        </w:rPr>
        <w:t xml:space="preserve">4.2.6.17. HEF 2101 </w:t>
      </w:r>
      <w:r w:rsidRPr="00602451">
        <w:rPr>
          <w:b w:val="0"/>
          <w:shd w:val="clear" w:color="auto" w:fill="FFFFFF"/>
        </w:rPr>
        <w:t>Integrative Approach To Health</w:t>
      </w:r>
      <w:r w:rsidRPr="00602451">
        <w:rPr>
          <w:b w:val="0"/>
        </w:rPr>
        <w:tab/>
      </w:r>
      <w:r w:rsidRPr="00602451">
        <w:rPr>
          <w:b w:val="0"/>
        </w:rPr>
        <w:fldChar w:fldCharType="begin"/>
      </w:r>
      <w:r w:rsidRPr="00602451">
        <w:rPr>
          <w:b w:val="0"/>
        </w:rPr>
        <w:instrText xml:space="preserve"> PAGEREF _Toc235802536 \h </w:instrText>
      </w:r>
      <w:r w:rsidRPr="00602451">
        <w:rPr>
          <w:b w:val="0"/>
        </w:rPr>
      </w:r>
      <w:r w:rsidRPr="00602451">
        <w:rPr>
          <w:b w:val="0"/>
        </w:rPr>
        <w:fldChar w:fldCharType="separate"/>
      </w:r>
      <w:r w:rsidR="00A2134C">
        <w:rPr>
          <w:b w:val="0"/>
        </w:rPr>
        <w:t>136</w:t>
      </w:r>
      <w:r w:rsidRPr="00602451">
        <w:rPr>
          <w:b w:val="0"/>
        </w:rPr>
        <w:fldChar w:fldCharType="end"/>
      </w:r>
    </w:p>
    <w:p w14:paraId="0D9337FD" w14:textId="495E518C" w:rsidR="00713CBE" w:rsidRPr="00602451" w:rsidRDefault="00713CBE">
      <w:pPr>
        <w:pStyle w:val="T1"/>
        <w:rPr>
          <w:rFonts w:asciiTheme="minorHAnsi" w:eastAsiaTheme="minorEastAsia" w:hAnsiTheme="minorHAnsi" w:cstheme="minorBidi"/>
          <w:b w:val="0"/>
          <w:bCs w:val="0"/>
          <w:sz w:val="22"/>
          <w:szCs w:val="22"/>
        </w:rPr>
      </w:pPr>
      <w:r w:rsidRPr="00602451">
        <w:rPr>
          <w:b w:val="0"/>
        </w:rPr>
        <w:t>4.2.6.18. Communicable Diseases Nursing</w:t>
      </w:r>
      <w:r w:rsidRPr="00602451">
        <w:rPr>
          <w:b w:val="0"/>
        </w:rPr>
        <w:tab/>
      </w:r>
      <w:r w:rsidRPr="00602451">
        <w:rPr>
          <w:b w:val="0"/>
        </w:rPr>
        <w:fldChar w:fldCharType="begin"/>
      </w:r>
      <w:r w:rsidRPr="00602451">
        <w:rPr>
          <w:b w:val="0"/>
        </w:rPr>
        <w:instrText xml:space="preserve"> PAGEREF _Toc235802537 \h </w:instrText>
      </w:r>
      <w:r w:rsidRPr="00602451">
        <w:rPr>
          <w:b w:val="0"/>
        </w:rPr>
      </w:r>
      <w:r w:rsidRPr="00602451">
        <w:rPr>
          <w:b w:val="0"/>
        </w:rPr>
        <w:fldChar w:fldCharType="separate"/>
      </w:r>
      <w:r w:rsidR="00A2134C">
        <w:rPr>
          <w:b w:val="0"/>
        </w:rPr>
        <w:t>139</w:t>
      </w:r>
      <w:r w:rsidRPr="00602451">
        <w:rPr>
          <w:b w:val="0"/>
        </w:rPr>
        <w:fldChar w:fldCharType="end"/>
      </w:r>
    </w:p>
    <w:p w14:paraId="63D794CA" w14:textId="2A1A26CD" w:rsidR="00713CBE" w:rsidRPr="00602451" w:rsidRDefault="00713CBE">
      <w:pPr>
        <w:pStyle w:val="T1"/>
        <w:rPr>
          <w:rFonts w:asciiTheme="minorHAnsi" w:eastAsiaTheme="minorEastAsia" w:hAnsiTheme="minorHAnsi" w:cstheme="minorBidi"/>
          <w:b w:val="0"/>
          <w:bCs w:val="0"/>
          <w:sz w:val="22"/>
          <w:szCs w:val="22"/>
        </w:rPr>
      </w:pPr>
      <w:r w:rsidRPr="00602451">
        <w:rPr>
          <w:b w:val="0"/>
        </w:rPr>
        <w:t>4.2.6.19. HEF 2103 Health Protection And Promotion</w:t>
      </w:r>
      <w:r w:rsidRPr="00602451">
        <w:rPr>
          <w:b w:val="0"/>
        </w:rPr>
        <w:tab/>
      </w:r>
      <w:r w:rsidRPr="00602451">
        <w:rPr>
          <w:b w:val="0"/>
        </w:rPr>
        <w:fldChar w:fldCharType="begin"/>
      </w:r>
      <w:r w:rsidRPr="00602451">
        <w:rPr>
          <w:b w:val="0"/>
        </w:rPr>
        <w:instrText xml:space="preserve"> PAGEREF _Toc235802538 \h </w:instrText>
      </w:r>
      <w:r w:rsidRPr="00602451">
        <w:rPr>
          <w:b w:val="0"/>
        </w:rPr>
      </w:r>
      <w:r w:rsidRPr="00602451">
        <w:rPr>
          <w:b w:val="0"/>
        </w:rPr>
        <w:fldChar w:fldCharType="separate"/>
      </w:r>
      <w:r w:rsidR="00A2134C">
        <w:rPr>
          <w:b w:val="0"/>
        </w:rPr>
        <w:t>139</w:t>
      </w:r>
      <w:r w:rsidRPr="00602451">
        <w:rPr>
          <w:b w:val="0"/>
        </w:rPr>
        <w:fldChar w:fldCharType="end"/>
      </w:r>
    </w:p>
    <w:p w14:paraId="6073E5D8" w14:textId="26238646" w:rsidR="00713CBE" w:rsidRPr="00602451" w:rsidRDefault="00713CBE">
      <w:pPr>
        <w:pStyle w:val="T1"/>
        <w:rPr>
          <w:rFonts w:asciiTheme="minorHAnsi" w:eastAsiaTheme="minorEastAsia" w:hAnsiTheme="minorHAnsi" w:cstheme="minorBidi"/>
          <w:b w:val="0"/>
          <w:bCs w:val="0"/>
          <w:sz w:val="22"/>
          <w:szCs w:val="22"/>
        </w:rPr>
      </w:pPr>
      <w:r w:rsidRPr="00602451">
        <w:rPr>
          <w:b w:val="0"/>
        </w:rPr>
        <w:t>4.2.6.20. HEF 2104 Disadvantaged Children</w:t>
      </w:r>
      <w:r w:rsidRPr="00602451">
        <w:rPr>
          <w:b w:val="0"/>
        </w:rPr>
        <w:tab/>
      </w:r>
      <w:r w:rsidRPr="00602451">
        <w:rPr>
          <w:b w:val="0"/>
        </w:rPr>
        <w:fldChar w:fldCharType="begin"/>
      </w:r>
      <w:r w:rsidRPr="00602451">
        <w:rPr>
          <w:b w:val="0"/>
        </w:rPr>
        <w:instrText xml:space="preserve"> PAGEREF _Toc235802539 \h </w:instrText>
      </w:r>
      <w:r w:rsidRPr="00602451">
        <w:rPr>
          <w:b w:val="0"/>
        </w:rPr>
      </w:r>
      <w:r w:rsidRPr="00602451">
        <w:rPr>
          <w:b w:val="0"/>
        </w:rPr>
        <w:fldChar w:fldCharType="separate"/>
      </w:r>
      <w:r w:rsidR="00A2134C">
        <w:rPr>
          <w:b w:val="0"/>
        </w:rPr>
        <w:t>143</w:t>
      </w:r>
      <w:r w:rsidRPr="00602451">
        <w:rPr>
          <w:b w:val="0"/>
        </w:rPr>
        <w:fldChar w:fldCharType="end"/>
      </w:r>
    </w:p>
    <w:p w14:paraId="59456EDA" w14:textId="0CA79843" w:rsidR="00713CBE" w:rsidRPr="00602451" w:rsidRDefault="00713CBE">
      <w:pPr>
        <w:pStyle w:val="T1"/>
        <w:rPr>
          <w:rFonts w:asciiTheme="minorHAnsi" w:eastAsiaTheme="minorEastAsia" w:hAnsiTheme="minorHAnsi" w:cstheme="minorBidi"/>
          <w:b w:val="0"/>
          <w:bCs w:val="0"/>
          <w:sz w:val="22"/>
          <w:szCs w:val="22"/>
        </w:rPr>
      </w:pPr>
      <w:r w:rsidRPr="00602451">
        <w:rPr>
          <w:b w:val="0"/>
        </w:rPr>
        <w:t>4.2.6.21. HEF 2105 Developing Nursing Care Behavior</w:t>
      </w:r>
      <w:r w:rsidRPr="00602451">
        <w:rPr>
          <w:b w:val="0"/>
        </w:rPr>
        <w:tab/>
      </w:r>
      <w:r w:rsidRPr="00602451">
        <w:rPr>
          <w:b w:val="0"/>
        </w:rPr>
        <w:fldChar w:fldCharType="begin"/>
      </w:r>
      <w:r w:rsidRPr="00602451">
        <w:rPr>
          <w:b w:val="0"/>
        </w:rPr>
        <w:instrText xml:space="preserve"> PAGEREF _Toc235802540 \h </w:instrText>
      </w:r>
      <w:r w:rsidRPr="00602451">
        <w:rPr>
          <w:b w:val="0"/>
        </w:rPr>
      </w:r>
      <w:r w:rsidRPr="00602451">
        <w:rPr>
          <w:b w:val="0"/>
        </w:rPr>
        <w:fldChar w:fldCharType="separate"/>
      </w:r>
      <w:r w:rsidR="00A2134C">
        <w:rPr>
          <w:b w:val="0"/>
        </w:rPr>
        <w:t>143</w:t>
      </w:r>
      <w:r w:rsidRPr="00602451">
        <w:rPr>
          <w:b w:val="0"/>
        </w:rPr>
        <w:fldChar w:fldCharType="end"/>
      </w:r>
    </w:p>
    <w:p w14:paraId="57BA83CD" w14:textId="673F4E18" w:rsidR="00713CBE" w:rsidRPr="00602451" w:rsidRDefault="00713CBE">
      <w:pPr>
        <w:pStyle w:val="T1"/>
        <w:rPr>
          <w:rFonts w:asciiTheme="minorHAnsi" w:eastAsiaTheme="minorEastAsia" w:hAnsiTheme="minorHAnsi" w:cstheme="minorBidi"/>
          <w:b w:val="0"/>
          <w:bCs w:val="0"/>
          <w:sz w:val="22"/>
          <w:szCs w:val="22"/>
        </w:rPr>
      </w:pPr>
      <w:r w:rsidRPr="00602451">
        <w:rPr>
          <w:b w:val="0"/>
        </w:rPr>
        <w:t>4.2.6.22. HEF 2106 Use Of Medical Device in Nursing</w:t>
      </w:r>
      <w:r w:rsidRPr="00602451">
        <w:rPr>
          <w:b w:val="0"/>
        </w:rPr>
        <w:tab/>
      </w:r>
      <w:r w:rsidRPr="00602451">
        <w:rPr>
          <w:b w:val="0"/>
        </w:rPr>
        <w:fldChar w:fldCharType="begin"/>
      </w:r>
      <w:r w:rsidRPr="00602451">
        <w:rPr>
          <w:b w:val="0"/>
        </w:rPr>
        <w:instrText xml:space="preserve"> PAGEREF _Toc235802541 \h </w:instrText>
      </w:r>
      <w:r w:rsidRPr="00602451">
        <w:rPr>
          <w:b w:val="0"/>
        </w:rPr>
      </w:r>
      <w:r w:rsidRPr="00602451">
        <w:rPr>
          <w:b w:val="0"/>
        </w:rPr>
        <w:fldChar w:fldCharType="separate"/>
      </w:r>
      <w:r w:rsidR="00A2134C">
        <w:rPr>
          <w:b w:val="0"/>
        </w:rPr>
        <w:t>143</w:t>
      </w:r>
      <w:r w:rsidRPr="00602451">
        <w:rPr>
          <w:b w:val="0"/>
        </w:rPr>
        <w:fldChar w:fldCharType="end"/>
      </w:r>
    </w:p>
    <w:p w14:paraId="295F2AD0" w14:textId="6206D3F6" w:rsidR="00713CBE" w:rsidRPr="00602451" w:rsidRDefault="00713CBE">
      <w:pPr>
        <w:pStyle w:val="T1"/>
        <w:rPr>
          <w:rFonts w:asciiTheme="minorHAnsi" w:eastAsiaTheme="minorEastAsia" w:hAnsiTheme="minorHAnsi" w:cstheme="minorBidi"/>
          <w:b w:val="0"/>
          <w:bCs w:val="0"/>
          <w:sz w:val="22"/>
          <w:szCs w:val="22"/>
        </w:rPr>
      </w:pPr>
      <w:r w:rsidRPr="00602451">
        <w:rPr>
          <w:b w:val="0"/>
        </w:rPr>
        <w:t>4.2.6.23. HEF 2111 Eating Behaviors And Awareness</w:t>
      </w:r>
      <w:r w:rsidRPr="00602451">
        <w:rPr>
          <w:b w:val="0"/>
        </w:rPr>
        <w:tab/>
      </w:r>
      <w:r w:rsidRPr="00602451">
        <w:rPr>
          <w:b w:val="0"/>
        </w:rPr>
        <w:fldChar w:fldCharType="begin"/>
      </w:r>
      <w:r w:rsidRPr="00602451">
        <w:rPr>
          <w:b w:val="0"/>
        </w:rPr>
        <w:instrText xml:space="preserve"> PAGEREF _Toc235802542 \h </w:instrText>
      </w:r>
      <w:r w:rsidRPr="00602451">
        <w:rPr>
          <w:b w:val="0"/>
        </w:rPr>
      </w:r>
      <w:r w:rsidRPr="00602451">
        <w:rPr>
          <w:b w:val="0"/>
        </w:rPr>
        <w:fldChar w:fldCharType="separate"/>
      </w:r>
      <w:r w:rsidR="00A2134C">
        <w:rPr>
          <w:b w:val="0"/>
        </w:rPr>
        <w:t>148</w:t>
      </w:r>
      <w:r w:rsidRPr="00602451">
        <w:rPr>
          <w:b w:val="0"/>
        </w:rPr>
        <w:fldChar w:fldCharType="end"/>
      </w:r>
    </w:p>
    <w:p w14:paraId="42FA3126" w14:textId="4F3C9437" w:rsidR="00713CBE" w:rsidRPr="00602451" w:rsidRDefault="00713CBE">
      <w:pPr>
        <w:pStyle w:val="T1"/>
        <w:rPr>
          <w:rFonts w:asciiTheme="minorHAnsi" w:eastAsiaTheme="minorEastAsia" w:hAnsiTheme="minorHAnsi" w:cstheme="minorBidi"/>
          <w:b w:val="0"/>
          <w:bCs w:val="0"/>
          <w:sz w:val="22"/>
          <w:szCs w:val="22"/>
        </w:rPr>
      </w:pPr>
      <w:r w:rsidRPr="00602451">
        <w:rPr>
          <w:b w:val="0"/>
        </w:rPr>
        <w:t>4.2.6.24. HEF 2112 Heatlh Sociology</w:t>
      </w:r>
      <w:r w:rsidRPr="00602451">
        <w:rPr>
          <w:b w:val="0"/>
        </w:rPr>
        <w:tab/>
      </w:r>
      <w:r w:rsidRPr="00602451">
        <w:rPr>
          <w:b w:val="0"/>
        </w:rPr>
        <w:fldChar w:fldCharType="begin"/>
      </w:r>
      <w:r w:rsidRPr="00602451">
        <w:rPr>
          <w:b w:val="0"/>
        </w:rPr>
        <w:instrText xml:space="preserve"> PAGEREF _Toc235802543 \h </w:instrText>
      </w:r>
      <w:r w:rsidRPr="00602451">
        <w:rPr>
          <w:b w:val="0"/>
        </w:rPr>
      </w:r>
      <w:r w:rsidRPr="00602451">
        <w:rPr>
          <w:b w:val="0"/>
        </w:rPr>
        <w:fldChar w:fldCharType="separate"/>
      </w:r>
      <w:r w:rsidR="00A2134C">
        <w:rPr>
          <w:b w:val="0"/>
        </w:rPr>
        <w:t>152</w:t>
      </w:r>
      <w:r w:rsidRPr="00602451">
        <w:rPr>
          <w:b w:val="0"/>
        </w:rPr>
        <w:fldChar w:fldCharType="end"/>
      </w:r>
    </w:p>
    <w:p w14:paraId="133C5281" w14:textId="71A05B9A" w:rsidR="00713CBE" w:rsidRDefault="00713CBE">
      <w:pPr>
        <w:pStyle w:val="T1"/>
        <w:rPr>
          <w:rFonts w:asciiTheme="minorHAnsi" w:eastAsiaTheme="minorEastAsia" w:hAnsiTheme="minorHAnsi" w:cstheme="minorBidi"/>
          <w:b w:val="0"/>
          <w:bCs w:val="0"/>
          <w:sz w:val="22"/>
          <w:szCs w:val="22"/>
        </w:rPr>
      </w:pPr>
      <w:r>
        <w:t>4.3. Third-Year Fall Semester, Course Description Forms</w:t>
      </w:r>
      <w:r>
        <w:tab/>
      </w:r>
      <w:r>
        <w:fldChar w:fldCharType="begin"/>
      </w:r>
      <w:r>
        <w:instrText xml:space="preserve"> PAGEREF _Toc235802544 \h </w:instrText>
      </w:r>
      <w:r>
        <w:fldChar w:fldCharType="separate"/>
      </w:r>
      <w:r w:rsidR="00A2134C">
        <w:t>152</w:t>
      </w:r>
      <w:r>
        <w:fldChar w:fldCharType="end"/>
      </w:r>
    </w:p>
    <w:p w14:paraId="0C35CE39" w14:textId="4EF4B4BB" w:rsidR="00713CBE" w:rsidRPr="00602451" w:rsidRDefault="00713CBE">
      <w:pPr>
        <w:pStyle w:val="T1"/>
        <w:rPr>
          <w:rFonts w:asciiTheme="minorHAnsi" w:eastAsiaTheme="minorEastAsia" w:hAnsiTheme="minorHAnsi" w:cstheme="minorBidi"/>
          <w:b w:val="0"/>
          <w:bCs w:val="0"/>
          <w:sz w:val="22"/>
          <w:szCs w:val="22"/>
        </w:rPr>
      </w:pPr>
      <w:r w:rsidRPr="00602451">
        <w:rPr>
          <w:b w:val="0"/>
        </w:rPr>
        <w:t>4.3.1. HEF 3061 Women Health And Disease Nursing</w:t>
      </w:r>
      <w:r w:rsidRPr="00602451">
        <w:rPr>
          <w:b w:val="0"/>
        </w:rPr>
        <w:tab/>
      </w:r>
      <w:r w:rsidRPr="00602451">
        <w:rPr>
          <w:b w:val="0"/>
        </w:rPr>
        <w:fldChar w:fldCharType="begin"/>
      </w:r>
      <w:r w:rsidRPr="00602451">
        <w:rPr>
          <w:b w:val="0"/>
        </w:rPr>
        <w:instrText xml:space="preserve"> PAGEREF _Toc235802545 \h </w:instrText>
      </w:r>
      <w:r w:rsidRPr="00602451">
        <w:rPr>
          <w:b w:val="0"/>
        </w:rPr>
      </w:r>
      <w:r w:rsidRPr="00602451">
        <w:rPr>
          <w:b w:val="0"/>
        </w:rPr>
        <w:fldChar w:fldCharType="separate"/>
      </w:r>
      <w:r w:rsidR="00A2134C">
        <w:rPr>
          <w:b w:val="0"/>
        </w:rPr>
        <w:t>152</w:t>
      </w:r>
      <w:r w:rsidRPr="00602451">
        <w:rPr>
          <w:b w:val="0"/>
        </w:rPr>
        <w:fldChar w:fldCharType="end"/>
      </w:r>
    </w:p>
    <w:p w14:paraId="07350C65" w14:textId="7BF5022D" w:rsidR="00713CBE" w:rsidRPr="00602451" w:rsidRDefault="00713CBE">
      <w:pPr>
        <w:pStyle w:val="T1"/>
        <w:rPr>
          <w:rFonts w:asciiTheme="minorHAnsi" w:eastAsiaTheme="minorEastAsia" w:hAnsiTheme="minorHAnsi" w:cstheme="minorBidi"/>
          <w:b w:val="0"/>
          <w:bCs w:val="0"/>
          <w:sz w:val="22"/>
          <w:szCs w:val="22"/>
        </w:rPr>
      </w:pPr>
      <w:r w:rsidRPr="00602451">
        <w:rPr>
          <w:b w:val="0"/>
        </w:rPr>
        <w:t>4.3.2. HEF 3063 Child Health and Dieseases Nursing</w:t>
      </w:r>
      <w:r w:rsidRPr="00602451">
        <w:rPr>
          <w:b w:val="0"/>
        </w:rPr>
        <w:tab/>
      </w:r>
      <w:r w:rsidRPr="00602451">
        <w:rPr>
          <w:b w:val="0"/>
        </w:rPr>
        <w:fldChar w:fldCharType="begin"/>
      </w:r>
      <w:r w:rsidRPr="00602451">
        <w:rPr>
          <w:b w:val="0"/>
        </w:rPr>
        <w:instrText xml:space="preserve"> PAGEREF _Toc235802546 \h </w:instrText>
      </w:r>
      <w:r w:rsidRPr="00602451">
        <w:rPr>
          <w:b w:val="0"/>
        </w:rPr>
      </w:r>
      <w:r w:rsidRPr="00602451">
        <w:rPr>
          <w:b w:val="0"/>
        </w:rPr>
        <w:fldChar w:fldCharType="separate"/>
      </w:r>
      <w:r w:rsidR="00A2134C">
        <w:rPr>
          <w:b w:val="0"/>
        </w:rPr>
        <w:t>158</w:t>
      </w:r>
      <w:r w:rsidRPr="00602451">
        <w:rPr>
          <w:b w:val="0"/>
        </w:rPr>
        <w:fldChar w:fldCharType="end"/>
      </w:r>
    </w:p>
    <w:p w14:paraId="19292E33" w14:textId="14E4592E" w:rsidR="00713CBE" w:rsidRDefault="00713CBE">
      <w:pPr>
        <w:pStyle w:val="T1"/>
        <w:rPr>
          <w:rFonts w:asciiTheme="minorHAnsi" w:eastAsiaTheme="minorEastAsia" w:hAnsiTheme="minorHAnsi" w:cstheme="minorBidi"/>
          <w:b w:val="0"/>
          <w:bCs w:val="0"/>
          <w:sz w:val="22"/>
          <w:szCs w:val="22"/>
        </w:rPr>
      </w:pPr>
      <w:r>
        <w:t>4.4. Fourth Year, Fall Semester, Course Description Forms</w:t>
      </w:r>
      <w:r>
        <w:tab/>
      </w:r>
      <w:r>
        <w:fldChar w:fldCharType="begin"/>
      </w:r>
      <w:r>
        <w:instrText xml:space="preserve"> PAGEREF _Toc235802547 \h </w:instrText>
      </w:r>
      <w:r>
        <w:fldChar w:fldCharType="separate"/>
      </w:r>
      <w:r w:rsidR="00A2134C">
        <w:t>162</w:t>
      </w:r>
      <w:r>
        <w:fldChar w:fldCharType="end"/>
      </w:r>
    </w:p>
    <w:p w14:paraId="5BDE1425" w14:textId="3F50B5A3" w:rsidR="00713CBE" w:rsidRPr="00602451" w:rsidRDefault="00713CBE">
      <w:pPr>
        <w:pStyle w:val="T1"/>
        <w:rPr>
          <w:rFonts w:asciiTheme="minorHAnsi" w:eastAsiaTheme="minorEastAsia" w:hAnsiTheme="minorHAnsi" w:cstheme="minorBidi"/>
          <w:b w:val="0"/>
          <w:bCs w:val="0"/>
          <w:sz w:val="22"/>
          <w:szCs w:val="22"/>
        </w:rPr>
      </w:pPr>
      <w:r w:rsidRPr="00602451">
        <w:rPr>
          <w:b w:val="0"/>
          <w:caps/>
        </w:rPr>
        <w:t xml:space="preserve">4.4.1. HEF 4119 </w:t>
      </w:r>
      <w:r w:rsidRPr="00602451">
        <w:rPr>
          <w:b w:val="0"/>
        </w:rPr>
        <w:t xml:space="preserve">Nursing Care Management </w:t>
      </w:r>
      <w:r w:rsidRPr="00602451">
        <w:rPr>
          <w:b w:val="0"/>
          <w:caps/>
        </w:rPr>
        <w:t>-I</w:t>
      </w:r>
      <w:r w:rsidRPr="00602451">
        <w:rPr>
          <w:b w:val="0"/>
        </w:rPr>
        <w:tab/>
      </w:r>
      <w:r w:rsidRPr="00602451">
        <w:rPr>
          <w:b w:val="0"/>
        </w:rPr>
        <w:fldChar w:fldCharType="begin"/>
      </w:r>
      <w:r w:rsidRPr="00602451">
        <w:rPr>
          <w:b w:val="0"/>
        </w:rPr>
        <w:instrText xml:space="preserve"> PAGEREF _Toc235802548 \h </w:instrText>
      </w:r>
      <w:r w:rsidRPr="00602451">
        <w:rPr>
          <w:b w:val="0"/>
        </w:rPr>
      </w:r>
      <w:r w:rsidRPr="00602451">
        <w:rPr>
          <w:b w:val="0"/>
        </w:rPr>
        <w:fldChar w:fldCharType="separate"/>
      </w:r>
      <w:r w:rsidR="00A2134C">
        <w:rPr>
          <w:b w:val="0"/>
        </w:rPr>
        <w:t>162</w:t>
      </w:r>
      <w:r w:rsidRPr="00602451">
        <w:rPr>
          <w:b w:val="0"/>
        </w:rPr>
        <w:fldChar w:fldCharType="end"/>
      </w:r>
    </w:p>
    <w:p w14:paraId="71B7C36D" w14:textId="53E867E7" w:rsidR="00713CBE" w:rsidRPr="00602451" w:rsidRDefault="00713CBE">
      <w:pPr>
        <w:pStyle w:val="T1"/>
        <w:rPr>
          <w:rFonts w:asciiTheme="minorHAnsi" w:eastAsiaTheme="minorEastAsia" w:hAnsiTheme="minorHAnsi" w:cstheme="minorBidi"/>
          <w:b w:val="0"/>
          <w:bCs w:val="0"/>
          <w:sz w:val="22"/>
          <w:szCs w:val="22"/>
        </w:rPr>
      </w:pPr>
      <w:r w:rsidRPr="00602451">
        <w:rPr>
          <w:b w:val="0"/>
        </w:rPr>
        <w:t>4.4.2. HEF 4100 Nursing Management</w:t>
      </w:r>
      <w:r w:rsidRPr="00602451">
        <w:rPr>
          <w:b w:val="0"/>
        </w:rPr>
        <w:tab/>
      </w:r>
      <w:r w:rsidRPr="00602451">
        <w:rPr>
          <w:b w:val="0"/>
        </w:rPr>
        <w:fldChar w:fldCharType="begin"/>
      </w:r>
      <w:r w:rsidRPr="00602451">
        <w:rPr>
          <w:b w:val="0"/>
        </w:rPr>
        <w:instrText xml:space="preserve"> PAGEREF _Toc235802549 \h </w:instrText>
      </w:r>
      <w:r w:rsidRPr="00602451">
        <w:rPr>
          <w:b w:val="0"/>
        </w:rPr>
      </w:r>
      <w:r w:rsidRPr="00602451">
        <w:rPr>
          <w:b w:val="0"/>
        </w:rPr>
        <w:fldChar w:fldCharType="separate"/>
      </w:r>
      <w:r w:rsidR="00A2134C">
        <w:rPr>
          <w:b w:val="0"/>
        </w:rPr>
        <w:t>166</w:t>
      </w:r>
      <w:r w:rsidRPr="00602451">
        <w:rPr>
          <w:b w:val="0"/>
        </w:rPr>
        <w:fldChar w:fldCharType="end"/>
      </w:r>
    </w:p>
    <w:p w14:paraId="31D133B2" w14:textId="54540CA2" w:rsidR="00713CBE" w:rsidRDefault="00713CBE">
      <w:pPr>
        <w:pStyle w:val="T1"/>
        <w:rPr>
          <w:rFonts w:asciiTheme="minorHAnsi" w:eastAsiaTheme="minorEastAsia" w:hAnsiTheme="minorHAnsi" w:cstheme="minorBidi"/>
          <w:b w:val="0"/>
          <w:bCs w:val="0"/>
          <w:sz w:val="22"/>
          <w:szCs w:val="22"/>
        </w:rPr>
      </w:pPr>
      <w:r w:rsidRPr="006B73A5">
        <w:rPr>
          <w:rFonts w:eastAsiaTheme="minorHAnsi"/>
        </w:rPr>
        <w:t xml:space="preserve">4.4.3. </w:t>
      </w:r>
      <w:r>
        <w:t>Fourth Year Elective Courses</w:t>
      </w:r>
      <w:r>
        <w:tab/>
      </w:r>
      <w:r>
        <w:fldChar w:fldCharType="begin"/>
      </w:r>
      <w:r>
        <w:instrText xml:space="preserve"> PAGEREF _Toc235802550 \h </w:instrText>
      </w:r>
      <w:r>
        <w:fldChar w:fldCharType="separate"/>
      </w:r>
      <w:r w:rsidR="00A2134C">
        <w:t>170</w:t>
      </w:r>
      <w:r>
        <w:fldChar w:fldCharType="end"/>
      </w:r>
    </w:p>
    <w:p w14:paraId="41B8FA52" w14:textId="315A22AE" w:rsidR="00713CBE" w:rsidRPr="00602451" w:rsidRDefault="00713CBE">
      <w:pPr>
        <w:pStyle w:val="T1"/>
        <w:rPr>
          <w:rFonts w:asciiTheme="minorHAnsi" w:eastAsiaTheme="minorEastAsia" w:hAnsiTheme="minorHAnsi" w:cstheme="minorBidi"/>
          <w:b w:val="0"/>
          <w:bCs w:val="0"/>
          <w:sz w:val="22"/>
          <w:szCs w:val="22"/>
        </w:rPr>
      </w:pPr>
      <w:r w:rsidRPr="00602451">
        <w:rPr>
          <w:b w:val="0"/>
        </w:rPr>
        <w:t>4.4.3.1. HEF 4071 Evidence Based Nursing</w:t>
      </w:r>
      <w:r w:rsidRPr="00602451">
        <w:rPr>
          <w:b w:val="0"/>
        </w:rPr>
        <w:tab/>
      </w:r>
      <w:r w:rsidRPr="00602451">
        <w:rPr>
          <w:b w:val="0"/>
        </w:rPr>
        <w:fldChar w:fldCharType="begin"/>
      </w:r>
      <w:r w:rsidRPr="00602451">
        <w:rPr>
          <w:b w:val="0"/>
        </w:rPr>
        <w:instrText xml:space="preserve"> PAGEREF _Toc235802551 \h </w:instrText>
      </w:r>
      <w:r w:rsidRPr="00602451">
        <w:rPr>
          <w:b w:val="0"/>
        </w:rPr>
      </w:r>
      <w:r w:rsidRPr="00602451">
        <w:rPr>
          <w:b w:val="0"/>
        </w:rPr>
        <w:fldChar w:fldCharType="separate"/>
      </w:r>
      <w:r w:rsidR="00A2134C">
        <w:rPr>
          <w:b w:val="0"/>
        </w:rPr>
        <w:t>170</w:t>
      </w:r>
      <w:r w:rsidRPr="00602451">
        <w:rPr>
          <w:b w:val="0"/>
        </w:rPr>
        <w:fldChar w:fldCharType="end"/>
      </w:r>
    </w:p>
    <w:p w14:paraId="706800A4" w14:textId="67C11515" w:rsidR="00713CBE" w:rsidRPr="00602451" w:rsidRDefault="00713CBE">
      <w:pPr>
        <w:pStyle w:val="T1"/>
        <w:rPr>
          <w:rFonts w:asciiTheme="minorHAnsi" w:eastAsiaTheme="minorEastAsia" w:hAnsiTheme="minorHAnsi" w:cstheme="minorBidi"/>
          <w:b w:val="0"/>
          <w:bCs w:val="0"/>
          <w:sz w:val="22"/>
          <w:szCs w:val="22"/>
        </w:rPr>
      </w:pPr>
      <w:r w:rsidRPr="00602451">
        <w:rPr>
          <w:b w:val="0"/>
        </w:rPr>
        <w:t>4.4.3.2.HEF 4073 Intensive Care Nursing</w:t>
      </w:r>
      <w:r w:rsidRPr="00602451">
        <w:rPr>
          <w:b w:val="0"/>
        </w:rPr>
        <w:tab/>
      </w:r>
      <w:r w:rsidRPr="00602451">
        <w:rPr>
          <w:b w:val="0"/>
        </w:rPr>
        <w:fldChar w:fldCharType="begin"/>
      </w:r>
      <w:r w:rsidRPr="00602451">
        <w:rPr>
          <w:b w:val="0"/>
        </w:rPr>
        <w:instrText xml:space="preserve"> PAGEREF _Toc235802552 \h </w:instrText>
      </w:r>
      <w:r w:rsidRPr="00602451">
        <w:rPr>
          <w:b w:val="0"/>
        </w:rPr>
      </w:r>
      <w:r w:rsidRPr="00602451">
        <w:rPr>
          <w:b w:val="0"/>
        </w:rPr>
        <w:fldChar w:fldCharType="separate"/>
      </w:r>
      <w:r w:rsidR="00A2134C">
        <w:rPr>
          <w:b w:val="0"/>
        </w:rPr>
        <w:t>175</w:t>
      </w:r>
      <w:r w:rsidRPr="00602451">
        <w:rPr>
          <w:b w:val="0"/>
        </w:rPr>
        <w:fldChar w:fldCharType="end"/>
      </w:r>
    </w:p>
    <w:p w14:paraId="60ED8026" w14:textId="01FEFDF0" w:rsidR="00713CBE" w:rsidRPr="00602451" w:rsidRDefault="00713CBE">
      <w:pPr>
        <w:pStyle w:val="T1"/>
        <w:rPr>
          <w:rFonts w:asciiTheme="minorHAnsi" w:eastAsiaTheme="minorEastAsia" w:hAnsiTheme="minorHAnsi" w:cstheme="minorBidi"/>
          <w:b w:val="0"/>
          <w:bCs w:val="0"/>
          <w:sz w:val="22"/>
          <w:szCs w:val="22"/>
        </w:rPr>
      </w:pPr>
      <w:r w:rsidRPr="00602451">
        <w:rPr>
          <w:b w:val="0"/>
        </w:rPr>
        <w:t>4.4.3.3. HEF 4075 Chronic Diseases Nursing</w:t>
      </w:r>
      <w:r w:rsidRPr="00602451">
        <w:rPr>
          <w:b w:val="0"/>
        </w:rPr>
        <w:tab/>
      </w:r>
      <w:r w:rsidRPr="00602451">
        <w:rPr>
          <w:b w:val="0"/>
        </w:rPr>
        <w:fldChar w:fldCharType="begin"/>
      </w:r>
      <w:r w:rsidRPr="00602451">
        <w:rPr>
          <w:b w:val="0"/>
        </w:rPr>
        <w:instrText xml:space="preserve"> PAGEREF _Toc235802553 \h </w:instrText>
      </w:r>
      <w:r w:rsidRPr="00602451">
        <w:rPr>
          <w:b w:val="0"/>
        </w:rPr>
      </w:r>
      <w:r w:rsidRPr="00602451">
        <w:rPr>
          <w:b w:val="0"/>
        </w:rPr>
        <w:fldChar w:fldCharType="separate"/>
      </w:r>
      <w:r w:rsidR="00A2134C">
        <w:rPr>
          <w:b w:val="0"/>
        </w:rPr>
        <w:t>179</w:t>
      </w:r>
      <w:r w:rsidRPr="00602451">
        <w:rPr>
          <w:b w:val="0"/>
        </w:rPr>
        <w:fldChar w:fldCharType="end"/>
      </w:r>
    </w:p>
    <w:p w14:paraId="125A134A" w14:textId="482AC829" w:rsidR="00713CBE" w:rsidRPr="00602451" w:rsidRDefault="00713CBE">
      <w:pPr>
        <w:pStyle w:val="T1"/>
        <w:rPr>
          <w:rFonts w:asciiTheme="minorHAnsi" w:eastAsiaTheme="minorEastAsia" w:hAnsiTheme="minorHAnsi" w:cstheme="minorBidi"/>
          <w:b w:val="0"/>
          <w:bCs w:val="0"/>
          <w:sz w:val="22"/>
          <w:szCs w:val="22"/>
        </w:rPr>
      </w:pPr>
      <w:r w:rsidRPr="00602451">
        <w:rPr>
          <w:b w:val="0"/>
        </w:rPr>
        <w:t>4.4.3.4. HEF 4077 Health Policies And Nursing</w:t>
      </w:r>
      <w:r w:rsidRPr="00602451">
        <w:rPr>
          <w:b w:val="0"/>
        </w:rPr>
        <w:tab/>
      </w:r>
      <w:r w:rsidRPr="00602451">
        <w:rPr>
          <w:b w:val="0"/>
        </w:rPr>
        <w:fldChar w:fldCharType="begin"/>
      </w:r>
      <w:r w:rsidRPr="00602451">
        <w:rPr>
          <w:b w:val="0"/>
        </w:rPr>
        <w:instrText xml:space="preserve"> PAGEREF _Toc235802554 \h </w:instrText>
      </w:r>
      <w:r w:rsidRPr="00602451">
        <w:rPr>
          <w:b w:val="0"/>
        </w:rPr>
      </w:r>
      <w:r w:rsidRPr="00602451">
        <w:rPr>
          <w:b w:val="0"/>
        </w:rPr>
        <w:fldChar w:fldCharType="separate"/>
      </w:r>
      <w:r w:rsidR="00A2134C">
        <w:rPr>
          <w:b w:val="0"/>
        </w:rPr>
        <w:t>182</w:t>
      </w:r>
      <w:r w:rsidRPr="00602451">
        <w:rPr>
          <w:b w:val="0"/>
        </w:rPr>
        <w:fldChar w:fldCharType="end"/>
      </w:r>
    </w:p>
    <w:p w14:paraId="24A2BD6D" w14:textId="37E8C427" w:rsidR="00713CBE" w:rsidRPr="00602451" w:rsidRDefault="00713CBE">
      <w:pPr>
        <w:pStyle w:val="T1"/>
        <w:rPr>
          <w:rFonts w:asciiTheme="minorHAnsi" w:eastAsiaTheme="minorEastAsia" w:hAnsiTheme="minorHAnsi" w:cstheme="minorBidi"/>
          <w:b w:val="0"/>
          <w:bCs w:val="0"/>
          <w:sz w:val="22"/>
          <w:szCs w:val="22"/>
        </w:rPr>
      </w:pPr>
      <w:r w:rsidRPr="00602451">
        <w:rPr>
          <w:b w:val="0"/>
        </w:rPr>
        <w:t>4.4.3.5. HEF 4081 Evidence-Based Symptom Management In Cancer Patient</w:t>
      </w:r>
      <w:r w:rsidRPr="00602451">
        <w:rPr>
          <w:b w:val="0"/>
        </w:rPr>
        <w:tab/>
      </w:r>
      <w:r w:rsidRPr="00602451">
        <w:rPr>
          <w:b w:val="0"/>
        </w:rPr>
        <w:fldChar w:fldCharType="begin"/>
      </w:r>
      <w:r w:rsidRPr="00602451">
        <w:rPr>
          <w:b w:val="0"/>
        </w:rPr>
        <w:instrText xml:space="preserve"> PAGEREF _Toc235802555 \h </w:instrText>
      </w:r>
      <w:r w:rsidRPr="00602451">
        <w:rPr>
          <w:b w:val="0"/>
        </w:rPr>
      </w:r>
      <w:r w:rsidRPr="00602451">
        <w:rPr>
          <w:b w:val="0"/>
        </w:rPr>
        <w:fldChar w:fldCharType="separate"/>
      </w:r>
      <w:r w:rsidR="00A2134C">
        <w:rPr>
          <w:b w:val="0"/>
        </w:rPr>
        <w:t>185</w:t>
      </w:r>
      <w:r w:rsidRPr="00602451">
        <w:rPr>
          <w:b w:val="0"/>
        </w:rPr>
        <w:fldChar w:fldCharType="end"/>
      </w:r>
    </w:p>
    <w:p w14:paraId="1249B346" w14:textId="3229C75B" w:rsidR="00713CBE" w:rsidRPr="00602451" w:rsidRDefault="00713CBE">
      <w:pPr>
        <w:pStyle w:val="T1"/>
        <w:rPr>
          <w:rFonts w:asciiTheme="minorHAnsi" w:eastAsiaTheme="minorEastAsia" w:hAnsiTheme="minorHAnsi" w:cstheme="minorBidi"/>
          <w:b w:val="0"/>
          <w:bCs w:val="0"/>
          <w:sz w:val="22"/>
          <w:szCs w:val="22"/>
        </w:rPr>
      </w:pPr>
      <w:r w:rsidRPr="00602451">
        <w:rPr>
          <w:b w:val="0"/>
        </w:rPr>
        <w:t>4.4.3.6. HEF 4083 Research Project in Nursing</w:t>
      </w:r>
      <w:r w:rsidRPr="00602451">
        <w:rPr>
          <w:b w:val="0"/>
        </w:rPr>
        <w:tab/>
      </w:r>
      <w:r w:rsidRPr="00602451">
        <w:rPr>
          <w:b w:val="0"/>
        </w:rPr>
        <w:fldChar w:fldCharType="begin"/>
      </w:r>
      <w:r w:rsidRPr="00602451">
        <w:rPr>
          <w:b w:val="0"/>
        </w:rPr>
        <w:instrText xml:space="preserve"> PAGEREF _Toc235802556 \h </w:instrText>
      </w:r>
      <w:r w:rsidRPr="00602451">
        <w:rPr>
          <w:b w:val="0"/>
        </w:rPr>
      </w:r>
      <w:r w:rsidRPr="00602451">
        <w:rPr>
          <w:b w:val="0"/>
        </w:rPr>
        <w:fldChar w:fldCharType="separate"/>
      </w:r>
      <w:r w:rsidR="00A2134C">
        <w:rPr>
          <w:b w:val="0"/>
        </w:rPr>
        <w:t>189</w:t>
      </w:r>
      <w:r w:rsidRPr="00602451">
        <w:rPr>
          <w:b w:val="0"/>
        </w:rPr>
        <w:fldChar w:fldCharType="end"/>
      </w:r>
    </w:p>
    <w:p w14:paraId="306F5282" w14:textId="14C9616C" w:rsidR="00713CBE" w:rsidRPr="00602451" w:rsidRDefault="00713CBE">
      <w:pPr>
        <w:pStyle w:val="T1"/>
        <w:rPr>
          <w:rFonts w:asciiTheme="minorHAnsi" w:eastAsiaTheme="minorEastAsia" w:hAnsiTheme="minorHAnsi" w:cstheme="minorBidi"/>
          <w:b w:val="0"/>
          <w:bCs w:val="0"/>
          <w:sz w:val="22"/>
          <w:szCs w:val="22"/>
        </w:rPr>
      </w:pPr>
      <w:r w:rsidRPr="00602451">
        <w:rPr>
          <w:b w:val="0"/>
        </w:rPr>
        <w:t>4.4.3.7. HEF 4085 Home Care</w:t>
      </w:r>
      <w:r w:rsidRPr="00602451">
        <w:rPr>
          <w:b w:val="0"/>
        </w:rPr>
        <w:tab/>
      </w:r>
      <w:r w:rsidRPr="00602451">
        <w:rPr>
          <w:b w:val="0"/>
        </w:rPr>
        <w:fldChar w:fldCharType="begin"/>
      </w:r>
      <w:r w:rsidRPr="00602451">
        <w:rPr>
          <w:b w:val="0"/>
        </w:rPr>
        <w:instrText xml:space="preserve"> PAGEREF _Toc235802557 \h </w:instrText>
      </w:r>
      <w:r w:rsidRPr="00602451">
        <w:rPr>
          <w:b w:val="0"/>
        </w:rPr>
      </w:r>
      <w:r w:rsidRPr="00602451">
        <w:rPr>
          <w:b w:val="0"/>
        </w:rPr>
        <w:fldChar w:fldCharType="separate"/>
      </w:r>
      <w:r w:rsidR="00A2134C">
        <w:rPr>
          <w:b w:val="0"/>
        </w:rPr>
        <w:t>197</w:t>
      </w:r>
      <w:r w:rsidRPr="00602451">
        <w:rPr>
          <w:b w:val="0"/>
        </w:rPr>
        <w:fldChar w:fldCharType="end"/>
      </w:r>
    </w:p>
    <w:p w14:paraId="39BD030B" w14:textId="1B9BDE6A" w:rsidR="00713CBE" w:rsidRPr="00602451" w:rsidRDefault="00713CBE">
      <w:pPr>
        <w:pStyle w:val="T1"/>
        <w:rPr>
          <w:rFonts w:asciiTheme="minorHAnsi" w:eastAsiaTheme="minorEastAsia" w:hAnsiTheme="minorHAnsi" w:cstheme="minorBidi"/>
          <w:b w:val="0"/>
          <w:bCs w:val="0"/>
          <w:sz w:val="22"/>
          <w:szCs w:val="22"/>
        </w:rPr>
      </w:pPr>
      <w:r w:rsidRPr="00602451">
        <w:rPr>
          <w:b w:val="0"/>
        </w:rPr>
        <w:t>4.4.3.8. HEF 4087 School Health Nursing</w:t>
      </w:r>
      <w:r w:rsidRPr="00602451">
        <w:rPr>
          <w:b w:val="0"/>
        </w:rPr>
        <w:tab/>
      </w:r>
      <w:r w:rsidRPr="00602451">
        <w:rPr>
          <w:b w:val="0"/>
        </w:rPr>
        <w:fldChar w:fldCharType="begin"/>
      </w:r>
      <w:r w:rsidRPr="00602451">
        <w:rPr>
          <w:b w:val="0"/>
        </w:rPr>
        <w:instrText xml:space="preserve"> PAGEREF _Toc235802558 \h </w:instrText>
      </w:r>
      <w:r w:rsidRPr="00602451">
        <w:rPr>
          <w:b w:val="0"/>
        </w:rPr>
      </w:r>
      <w:r w:rsidRPr="00602451">
        <w:rPr>
          <w:b w:val="0"/>
        </w:rPr>
        <w:fldChar w:fldCharType="separate"/>
      </w:r>
      <w:r w:rsidR="00A2134C">
        <w:rPr>
          <w:b w:val="0"/>
        </w:rPr>
        <w:t>200</w:t>
      </w:r>
      <w:r w:rsidRPr="00602451">
        <w:rPr>
          <w:b w:val="0"/>
        </w:rPr>
        <w:fldChar w:fldCharType="end"/>
      </w:r>
    </w:p>
    <w:p w14:paraId="232A9138" w14:textId="14F4447B" w:rsidR="00713CBE" w:rsidRPr="00602451" w:rsidRDefault="00713CBE">
      <w:pPr>
        <w:pStyle w:val="T1"/>
        <w:rPr>
          <w:rFonts w:asciiTheme="minorHAnsi" w:eastAsiaTheme="minorEastAsia" w:hAnsiTheme="minorHAnsi" w:cstheme="minorBidi"/>
          <w:b w:val="0"/>
          <w:bCs w:val="0"/>
          <w:sz w:val="22"/>
          <w:szCs w:val="22"/>
        </w:rPr>
      </w:pPr>
      <w:r w:rsidRPr="00602451">
        <w:rPr>
          <w:b w:val="0"/>
        </w:rPr>
        <w:t>4.4.3.9. HEF 4089 Leadership Skills Development</w:t>
      </w:r>
      <w:r w:rsidRPr="00602451">
        <w:rPr>
          <w:b w:val="0"/>
        </w:rPr>
        <w:tab/>
      </w:r>
      <w:r w:rsidRPr="00602451">
        <w:rPr>
          <w:b w:val="0"/>
        </w:rPr>
        <w:fldChar w:fldCharType="begin"/>
      </w:r>
      <w:r w:rsidRPr="00602451">
        <w:rPr>
          <w:b w:val="0"/>
        </w:rPr>
        <w:instrText xml:space="preserve"> PAGEREF _Toc235802559 \h </w:instrText>
      </w:r>
      <w:r w:rsidRPr="00602451">
        <w:rPr>
          <w:b w:val="0"/>
        </w:rPr>
      </w:r>
      <w:r w:rsidRPr="00602451">
        <w:rPr>
          <w:b w:val="0"/>
        </w:rPr>
        <w:fldChar w:fldCharType="separate"/>
      </w:r>
      <w:r w:rsidR="00A2134C">
        <w:rPr>
          <w:b w:val="0"/>
        </w:rPr>
        <w:t>203</w:t>
      </w:r>
      <w:r w:rsidRPr="00602451">
        <w:rPr>
          <w:b w:val="0"/>
        </w:rPr>
        <w:fldChar w:fldCharType="end"/>
      </w:r>
    </w:p>
    <w:p w14:paraId="3311CB1D" w14:textId="1B96A71E" w:rsidR="00713CBE" w:rsidRPr="00602451" w:rsidRDefault="00713CBE">
      <w:pPr>
        <w:pStyle w:val="T1"/>
        <w:rPr>
          <w:rFonts w:asciiTheme="minorHAnsi" w:eastAsiaTheme="minorEastAsia" w:hAnsiTheme="minorHAnsi" w:cstheme="minorBidi"/>
          <w:b w:val="0"/>
          <w:bCs w:val="0"/>
          <w:sz w:val="22"/>
          <w:szCs w:val="22"/>
        </w:rPr>
      </w:pPr>
      <w:r w:rsidRPr="00602451">
        <w:rPr>
          <w:b w:val="0"/>
        </w:rPr>
        <w:t>4.4.3.10. HEF 4079 Nursing English III</w:t>
      </w:r>
      <w:r w:rsidRPr="00602451">
        <w:rPr>
          <w:b w:val="0"/>
        </w:rPr>
        <w:tab/>
      </w:r>
      <w:r w:rsidRPr="00602451">
        <w:rPr>
          <w:b w:val="0"/>
        </w:rPr>
        <w:fldChar w:fldCharType="begin"/>
      </w:r>
      <w:r w:rsidRPr="00602451">
        <w:rPr>
          <w:b w:val="0"/>
        </w:rPr>
        <w:instrText xml:space="preserve"> PAGEREF _Toc235802560 \h </w:instrText>
      </w:r>
      <w:r w:rsidRPr="00602451">
        <w:rPr>
          <w:b w:val="0"/>
        </w:rPr>
      </w:r>
      <w:r w:rsidRPr="00602451">
        <w:rPr>
          <w:b w:val="0"/>
        </w:rPr>
        <w:fldChar w:fldCharType="separate"/>
      </w:r>
      <w:r w:rsidR="00A2134C">
        <w:rPr>
          <w:b w:val="0"/>
        </w:rPr>
        <w:t>207</w:t>
      </w:r>
      <w:r w:rsidRPr="00602451">
        <w:rPr>
          <w:b w:val="0"/>
        </w:rPr>
        <w:fldChar w:fldCharType="end"/>
      </w:r>
    </w:p>
    <w:p w14:paraId="4CA9F319" w14:textId="7E11C73A" w:rsidR="00713CBE" w:rsidRPr="00602451" w:rsidRDefault="00713CBE">
      <w:pPr>
        <w:pStyle w:val="T1"/>
        <w:rPr>
          <w:rFonts w:asciiTheme="minorHAnsi" w:eastAsiaTheme="minorEastAsia" w:hAnsiTheme="minorHAnsi" w:cstheme="minorBidi"/>
          <w:b w:val="0"/>
          <w:bCs w:val="0"/>
          <w:sz w:val="22"/>
          <w:szCs w:val="22"/>
        </w:rPr>
      </w:pPr>
      <w:r w:rsidRPr="00602451">
        <w:rPr>
          <w:b w:val="0"/>
        </w:rPr>
        <w:t>4.4.3.11. HEF 4095 Pediatric Palliative Care</w:t>
      </w:r>
      <w:r w:rsidRPr="00602451">
        <w:rPr>
          <w:b w:val="0"/>
        </w:rPr>
        <w:tab/>
      </w:r>
      <w:r w:rsidRPr="00602451">
        <w:rPr>
          <w:b w:val="0"/>
        </w:rPr>
        <w:fldChar w:fldCharType="begin"/>
      </w:r>
      <w:r w:rsidRPr="00602451">
        <w:rPr>
          <w:b w:val="0"/>
        </w:rPr>
        <w:instrText xml:space="preserve"> PAGEREF _Toc235802561 \h </w:instrText>
      </w:r>
      <w:r w:rsidRPr="00602451">
        <w:rPr>
          <w:b w:val="0"/>
        </w:rPr>
      </w:r>
      <w:r w:rsidRPr="00602451">
        <w:rPr>
          <w:b w:val="0"/>
        </w:rPr>
        <w:fldChar w:fldCharType="separate"/>
      </w:r>
      <w:r w:rsidR="00A2134C">
        <w:rPr>
          <w:b w:val="0"/>
        </w:rPr>
        <w:t>210</w:t>
      </w:r>
      <w:r w:rsidRPr="00602451">
        <w:rPr>
          <w:b w:val="0"/>
        </w:rPr>
        <w:fldChar w:fldCharType="end"/>
      </w:r>
    </w:p>
    <w:p w14:paraId="2EDFDE93" w14:textId="3E66E374" w:rsidR="00713CBE" w:rsidRPr="00602451" w:rsidRDefault="00713CBE">
      <w:pPr>
        <w:pStyle w:val="T1"/>
        <w:rPr>
          <w:rFonts w:asciiTheme="minorHAnsi" w:eastAsiaTheme="minorEastAsia" w:hAnsiTheme="minorHAnsi" w:cstheme="minorBidi"/>
          <w:b w:val="0"/>
          <w:bCs w:val="0"/>
          <w:sz w:val="22"/>
          <w:szCs w:val="22"/>
        </w:rPr>
      </w:pPr>
      <w:r w:rsidRPr="00602451">
        <w:rPr>
          <w:b w:val="0"/>
        </w:rPr>
        <w:t>4.4.3.12. GÇD 1000 Volunteering Activities</w:t>
      </w:r>
      <w:r w:rsidRPr="00602451">
        <w:rPr>
          <w:b w:val="0"/>
        </w:rPr>
        <w:tab/>
      </w:r>
      <w:r w:rsidRPr="00602451">
        <w:rPr>
          <w:b w:val="0"/>
        </w:rPr>
        <w:fldChar w:fldCharType="begin"/>
      </w:r>
      <w:r w:rsidRPr="00602451">
        <w:rPr>
          <w:b w:val="0"/>
        </w:rPr>
        <w:instrText xml:space="preserve"> PAGEREF _Toc235802562 \h </w:instrText>
      </w:r>
      <w:r w:rsidRPr="00602451">
        <w:rPr>
          <w:b w:val="0"/>
        </w:rPr>
      </w:r>
      <w:r w:rsidRPr="00602451">
        <w:rPr>
          <w:b w:val="0"/>
        </w:rPr>
        <w:fldChar w:fldCharType="separate"/>
      </w:r>
      <w:r w:rsidR="00A2134C">
        <w:rPr>
          <w:b w:val="0"/>
        </w:rPr>
        <w:t>210</w:t>
      </w:r>
      <w:r w:rsidRPr="00602451">
        <w:rPr>
          <w:b w:val="0"/>
        </w:rPr>
        <w:fldChar w:fldCharType="end"/>
      </w:r>
    </w:p>
    <w:p w14:paraId="5D6A74BC" w14:textId="439135E2" w:rsidR="00713CBE" w:rsidRPr="00602451" w:rsidRDefault="00713CBE">
      <w:pPr>
        <w:pStyle w:val="T1"/>
        <w:rPr>
          <w:rFonts w:asciiTheme="minorHAnsi" w:eastAsiaTheme="minorEastAsia" w:hAnsiTheme="minorHAnsi" w:cstheme="minorBidi"/>
          <w:b w:val="0"/>
          <w:bCs w:val="0"/>
          <w:sz w:val="22"/>
          <w:szCs w:val="22"/>
        </w:rPr>
      </w:pPr>
      <w:r w:rsidRPr="00602451">
        <w:rPr>
          <w:b w:val="0"/>
        </w:rPr>
        <w:t>4.4.3.13. HEF 4093 Child Diabetes Nursing</w:t>
      </w:r>
      <w:r w:rsidRPr="00602451">
        <w:rPr>
          <w:b w:val="0"/>
        </w:rPr>
        <w:tab/>
      </w:r>
      <w:r w:rsidRPr="00602451">
        <w:rPr>
          <w:b w:val="0"/>
        </w:rPr>
        <w:fldChar w:fldCharType="begin"/>
      </w:r>
      <w:r w:rsidRPr="00602451">
        <w:rPr>
          <w:b w:val="0"/>
        </w:rPr>
        <w:instrText xml:space="preserve"> PAGEREF _Toc235802563 \h </w:instrText>
      </w:r>
      <w:r w:rsidRPr="00602451">
        <w:rPr>
          <w:b w:val="0"/>
        </w:rPr>
      </w:r>
      <w:r w:rsidRPr="00602451">
        <w:rPr>
          <w:b w:val="0"/>
        </w:rPr>
        <w:fldChar w:fldCharType="separate"/>
      </w:r>
      <w:r w:rsidR="00A2134C">
        <w:rPr>
          <w:b w:val="0"/>
        </w:rPr>
        <w:t>210</w:t>
      </w:r>
      <w:r w:rsidRPr="00602451">
        <w:rPr>
          <w:b w:val="0"/>
        </w:rPr>
        <w:fldChar w:fldCharType="end"/>
      </w:r>
    </w:p>
    <w:p w14:paraId="580D2723" w14:textId="33B1072B" w:rsidR="00713CBE" w:rsidRPr="00602451" w:rsidRDefault="00713CBE">
      <w:pPr>
        <w:pStyle w:val="T1"/>
        <w:rPr>
          <w:rFonts w:asciiTheme="minorHAnsi" w:eastAsiaTheme="minorEastAsia" w:hAnsiTheme="minorHAnsi" w:cstheme="minorBidi"/>
          <w:b w:val="0"/>
          <w:bCs w:val="0"/>
          <w:sz w:val="22"/>
          <w:szCs w:val="22"/>
        </w:rPr>
      </w:pPr>
      <w:r w:rsidRPr="00602451">
        <w:rPr>
          <w:b w:val="0"/>
        </w:rPr>
        <w:t>4.4.3.14. HEF 4097 Pediatric Emergency Nursing</w:t>
      </w:r>
      <w:r w:rsidRPr="00602451">
        <w:rPr>
          <w:b w:val="0"/>
        </w:rPr>
        <w:tab/>
      </w:r>
      <w:r w:rsidRPr="00602451">
        <w:rPr>
          <w:b w:val="0"/>
        </w:rPr>
        <w:fldChar w:fldCharType="begin"/>
      </w:r>
      <w:r w:rsidRPr="00602451">
        <w:rPr>
          <w:b w:val="0"/>
        </w:rPr>
        <w:instrText xml:space="preserve"> PAGEREF _Toc235802564 \h </w:instrText>
      </w:r>
      <w:r w:rsidRPr="00602451">
        <w:rPr>
          <w:b w:val="0"/>
        </w:rPr>
      </w:r>
      <w:r w:rsidRPr="00602451">
        <w:rPr>
          <w:b w:val="0"/>
        </w:rPr>
        <w:fldChar w:fldCharType="separate"/>
      </w:r>
      <w:r w:rsidR="00A2134C">
        <w:rPr>
          <w:b w:val="0"/>
        </w:rPr>
        <w:t>210</w:t>
      </w:r>
      <w:r w:rsidRPr="00602451">
        <w:rPr>
          <w:b w:val="0"/>
        </w:rPr>
        <w:fldChar w:fldCharType="end"/>
      </w:r>
    </w:p>
    <w:p w14:paraId="0BA35790" w14:textId="4CABFE39" w:rsidR="00713CBE" w:rsidRPr="00602451" w:rsidRDefault="00713CBE">
      <w:pPr>
        <w:pStyle w:val="T1"/>
        <w:rPr>
          <w:rFonts w:asciiTheme="minorHAnsi" w:eastAsiaTheme="minorEastAsia" w:hAnsiTheme="minorHAnsi" w:cstheme="minorBidi"/>
          <w:b w:val="0"/>
          <w:bCs w:val="0"/>
          <w:sz w:val="22"/>
          <w:szCs w:val="22"/>
        </w:rPr>
      </w:pPr>
      <w:r w:rsidRPr="00602451">
        <w:rPr>
          <w:b w:val="0"/>
        </w:rPr>
        <w:t>4.4.3.15. HEF 4103 Evidence-Based Care in Pediatric Nursing</w:t>
      </w:r>
      <w:r w:rsidRPr="00602451">
        <w:rPr>
          <w:b w:val="0"/>
        </w:rPr>
        <w:tab/>
      </w:r>
      <w:r w:rsidRPr="00602451">
        <w:rPr>
          <w:b w:val="0"/>
        </w:rPr>
        <w:fldChar w:fldCharType="begin"/>
      </w:r>
      <w:r w:rsidRPr="00602451">
        <w:rPr>
          <w:b w:val="0"/>
        </w:rPr>
        <w:instrText xml:space="preserve"> PAGEREF _Toc235802565 \h </w:instrText>
      </w:r>
      <w:r w:rsidRPr="00602451">
        <w:rPr>
          <w:b w:val="0"/>
        </w:rPr>
      </w:r>
      <w:r w:rsidRPr="00602451">
        <w:rPr>
          <w:b w:val="0"/>
        </w:rPr>
        <w:fldChar w:fldCharType="separate"/>
      </w:r>
      <w:r w:rsidR="00A2134C">
        <w:rPr>
          <w:b w:val="0"/>
        </w:rPr>
        <w:t>214</w:t>
      </w:r>
      <w:r w:rsidRPr="00602451">
        <w:rPr>
          <w:b w:val="0"/>
        </w:rPr>
        <w:fldChar w:fldCharType="end"/>
      </w:r>
    </w:p>
    <w:p w14:paraId="1462EDBB" w14:textId="5012DA3A" w:rsidR="00713CBE" w:rsidRPr="00602451" w:rsidRDefault="00713CBE">
      <w:pPr>
        <w:pStyle w:val="T1"/>
        <w:rPr>
          <w:rFonts w:asciiTheme="minorHAnsi" w:eastAsiaTheme="minorEastAsia" w:hAnsiTheme="minorHAnsi" w:cstheme="minorBidi"/>
          <w:b w:val="0"/>
          <w:bCs w:val="0"/>
          <w:sz w:val="22"/>
          <w:szCs w:val="22"/>
        </w:rPr>
      </w:pPr>
      <w:r w:rsidRPr="00602451">
        <w:rPr>
          <w:b w:val="0"/>
        </w:rPr>
        <w:t>4.4.3.16. HEF 4105 Transcultural Nursing</w:t>
      </w:r>
      <w:r w:rsidRPr="00602451">
        <w:rPr>
          <w:b w:val="0"/>
        </w:rPr>
        <w:tab/>
      </w:r>
      <w:r w:rsidRPr="00602451">
        <w:rPr>
          <w:b w:val="0"/>
        </w:rPr>
        <w:fldChar w:fldCharType="begin"/>
      </w:r>
      <w:r w:rsidRPr="00602451">
        <w:rPr>
          <w:b w:val="0"/>
        </w:rPr>
        <w:instrText xml:space="preserve"> PAGEREF _Toc235802566 \h </w:instrText>
      </w:r>
      <w:r w:rsidRPr="00602451">
        <w:rPr>
          <w:b w:val="0"/>
        </w:rPr>
      </w:r>
      <w:r w:rsidRPr="00602451">
        <w:rPr>
          <w:b w:val="0"/>
        </w:rPr>
        <w:fldChar w:fldCharType="separate"/>
      </w:r>
      <w:r w:rsidR="00A2134C">
        <w:rPr>
          <w:b w:val="0"/>
        </w:rPr>
        <w:t>214</w:t>
      </w:r>
      <w:r w:rsidRPr="00602451">
        <w:rPr>
          <w:b w:val="0"/>
        </w:rPr>
        <w:fldChar w:fldCharType="end"/>
      </w:r>
    </w:p>
    <w:p w14:paraId="3246DE2D" w14:textId="14F6000B" w:rsidR="00713CBE" w:rsidRPr="00602451" w:rsidRDefault="00713CBE">
      <w:pPr>
        <w:pStyle w:val="T1"/>
        <w:rPr>
          <w:rFonts w:asciiTheme="minorHAnsi" w:eastAsiaTheme="minorEastAsia" w:hAnsiTheme="minorHAnsi" w:cstheme="minorBidi"/>
          <w:b w:val="0"/>
          <w:bCs w:val="0"/>
          <w:sz w:val="22"/>
          <w:szCs w:val="22"/>
        </w:rPr>
      </w:pPr>
      <w:r w:rsidRPr="00602451">
        <w:rPr>
          <w:b w:val="0"/>
        </w:rPr>
        <w:t>4.4.3.17. HEF 4107 Disaster Nursing and Management</w:t>
      </w:r>
      <w:r w:rsidRPr="00602451">
        <w:rPr>
          <w:b w:val="0"/>
        </w:rPr>
        <w:tab/>
      </w:r>
      <w:r w:rsidRPr="00602451">
        <w:rPr>
          <w:b w:val="0"/>
        </w:rPr>
        <w:fldChar w:fldCharType="begin"/>
      </w:r>
      <w:r w:rsidRPr="00602451">
        <w:rPr>
          <w:b w:val="0"/>
        </w:rPr>
        <w:instrText xml:space="preserve"> PAGEREF _Toc235802567 \h </w:instrText>
      </w:r>
      <w:r w:rsidRPr="00602451">
        <w:rPr>
          <w:b w:val="0"/>
        </w:rPr>
      </w:r>
      <w:r w:rsidRPr="00602451">
        <w:rPr>
          <w:b w:val="0"/>
        </w:rPr>
        <w:fldChar w:fldCharType="separate"/>
      </w:r>
      <w:r w:rsidR="00A2134C">
        <w:rPr>
          <w:b w:val="0"/>
        </w:rPr>
        <w:t>214</w:t>
      </w:r>
      <w:r w:rsidRPr="00602451">
        <w:rPr>
          <w:b w:val="0"/>
        </w:rPr>
        <w:fldChar w:fldCharType="end"/>
      </w:r>
    </w:p>
    <w:p w14:paraId="63C62383" w14:textId="245DC0DF" w:rsidR="00713CBE" w:rsidRPr="00602451" w:rsidRDefault="00713CBE">
      <w:pPr>
        <w:pStyle w:val="T1"/>
        <w:rPr>
          <w:rFonts w:asciiTheme="minorHAnsi" w:eastAsiaTheme="minorEastAsia" w:hAnsiTheme="minorHAnsi" w:cstheme="minorBidi"/>
          <w:b w:val="0"/>
          <w:bCs w:val="0"/>
          <w:sz w:val="22"/>
          <w:szCs w:val="22"/>
        </w:rPr>
      </w:pPr>
      <w:r w:rsidRPr="00602451">
        <w:rPr>
          <w:b w:val="0"/>
        </w:rPr>
        <w:t>4.4.3.18. HEF 4109 Occupational Health Nursing</w:t>
      </w:r>
      <w:r w:rsidRPr="00602451">
        <w:rPr>
          <w:b w:val="0"/>
        </w:rPr>
        <w:tab/>
      </w:r>
      <w:r w:rsidRPr="00602451">
        <w:rPr>
          <w:b w:val="0"/>
        </w:rPr>
        <w:fldChar w:fldCharType="begin"/>
      </w:r>
      <w:r w:rsidRPr="00602451">
        <w:rPr>
          <w:b w:val="0"/>
        </w:rPr>
        <w:instrText xml:space="preserve"> PAGEREF _Toc235802568 \h </w:instrText>
      </w:r>
      <w:r w:rsidRPr="00602451">
        <w:rPr>
          <w:b w:val="0"/>
        </w:rPr>
      </w:r>
      <w:r w:rsidRPr="00602451">
        <w:rPr>
          <w:b w:val="0"/>
        </w:rPr>
        <w:fldChar w:fldCharType="separate"/>
      </w:r>
      <w:r w:rsidR="00A2134C">
        <w:rPr>
          <w:b w:val="0"/>
        </w:rPr>
        <w:t>214</w:t>
      </w:r>
      <w:r w:rsidRPr="00602451">
        <w:rPr>
          <w:b w:val="0"/>
        </w:rPr>
        <w:fldChar w:fldCharType="end"/>
      </w:r>
    </w:p>
    <w:p w14:paraId="434D3726" w14:textId="5ACF4F21" w:rsidR="00713CBE" w:rsidRPr="00602451" w:rsidRDefault="00713CBE">
      <w:pPr>
        <w:pStyle w:val="T1"/>
        <w:rPr>
          <w:rFonts w:asciiTheme="minorHAnsi" w:eastAsiaTheme="minorEastAsia" w:hAnsiTheme="minorHAnsi" w:cstheme="minorBidi"/>
          <w:b w:val="0"/>
          <w:bCs w:val="0"/>
          <w:sz w:val="22"/>
          <w:szCs w:val="22"/>
        </w:rPr>
      </w:pPr>
      <w:r w:rsidRPr="00602451">
        <w:rPr>
          <w:b w:val="0"/>
        </w:rPr>
        <w:t>4.4.3.19. HEF 4111 Ostomy and Wound Care Nursing</w:t>
      </w:r>
      <w:r w:rsidRPr="00602451">
        <w:rPr>
          <w:b w:val="0"/>
        </w:rPr>
        <w:tab/>
      </w:r>
      <w:r w:rsidRPr="00602451">
        <w:rPr>
          <w:b w:val="0"/>
        </w:rPr>
        <w:fldChar w:fldCharType="begin"/>
      </w:r>
      <w:r w:rsidRPr="00602451">
        <w:rPr>
          <w:b w:val="0"/>
        </w:rPr>
        <w:instrText xml:space="preserve"> PAGEREF _Toc235802569 \h </w:instrText>
      </w:r>
      <w:r w:rsidRPr="00602451">
        <w:rPr>
          <w:b w:val="0"/>
        </w:rPr>
      </w:r>
      <w:r w:rsidRPr="00602451">
        <w:rPr>
          <w:b w:val="0"/>
        </w:rPr>
        <w:fldChar w:fldCharType="separate"/>
      </w:r>
      <w:r w:rsidR="00A2134C">
        <w:rPr>
          <w:b w:val="0"/>
        </w:rPr>
        <w:t>215</w:t>
      </w:r>
      <w:r w:rsidRPr="00602451">
        <w:rPr>
          <w:b w:val="0"/>
        </w:rPr>
        <w:fldChar w:fldCharType="end"/>
      </w:r>
    </w:p>
    <w:p w14:paraId="04498F7D" w14:textId="60955469" w:rsidR="00713CBE" w:rsidRPr="00602451" w:rsidRDefault="00713CBE">
      <w:pPr>
        <w:pStyle w:val="T1"/>
        <w:rPr>
          <w:rFonts w:asciiTheme="minorHAnsi" w:eastAsiaTheme="minorEastAsia" w:hAnsiTheme="minorHAnsi" w:cstheme="minorBidi"/>
          <w:b w:val="0"/>
          <w:bCs w:val="0"/>
          <w:sz w:val="22"/>
          <w:szCs w:val="22"/>
        </w:rPr>
      </w:pPr>
      <w:r w:rsidRPr="00602451">
        <w:rPr>
          <w:b w:val="0"/>
        </w:rPr>
        <w:t>4.4.3.20. HEF 4113 Simulation Based Case Studies in Nursing Care</w:t>
      </w:r>
      <w:r w:rsidRPr="00602451">
        <w:rPr>
          <w:b w:val="0"/>
        </w:rPr>
        <w:tab/>
      </w:r>
      <w:r w:rsidRPr="00602451">
        <w:rPr>
          <w:b w:val="0"/>
        </w:rPr>
        <w:fldChar w:fldCharType="begin"/>
      </w:r>
      <w:r w:rsidRPr="00602451">
        <w:rPr>
          <w:b w:val="0"/>
        </w:rPr>
        <w:instrText xml:space="preserve"> PAGEREF _Toc235802570 \h </w:instrText>
      </w:r>
      <w:r w:rsidRPr="00602451">
        <w:rPr>
          <w:b w:val="0"/>
        </w:rPr>
      </w:r>
      <w:r w:rsidRPr="00602451">
        <w:rPr>
          <w:b w:val="0"/>
        </w:rPr>
        <w:fldChar w:fldCharType="separate"/>
      </w:r>
      <w:r w:rsidR="00A2134C">
        <w:rPr>
          <w:b w:val="0"/>
        </w:rPr>
        <w:t>221</w:t>
      </w:r>
      <w:r w:rsidRPr="00602451">
        <w:rPr>
          <w:b w:val="0"/>
        </w:rPr>
        <w:fldChar w:fldCharType="end"/>
      </w:r>
    </w:p>
    <w:p w14:paraId="15126A5B" w14:textId="739C62B7" w:rsidR="00713CBE" w:rsidRPr="00602451" w:rsidRDefault="00713CBE">
      <w:pPr>
        <w:pStyle w:val="T1"/>
        <w:rPr>
          <w:rFonts w:asciiTheme="minorHAnsi" w:eastAsiaTheme="minorEastAsia" w:hAnsiTheme="minorHAnsi" w:cstheme="minorBidi"/>
          <w:b w:val="0"/>
          <w:bCs w:val="0"/>
          <w:sz w:val="22"/>
          <w:szCs w:val="22"/>
        </w:rPr>
      </w:pPr>
      <w:r w:rsidRPr="00602451">
        <w:rPr>
          <w:b w:val="0"/>
        </w:rPr>
        <w:t xml:space="preserve">4.4.3.21. HEF 4115 </w:t>
      </w:r>
      <w:r w:rsidRPr="00602451">
        <w:rPr>
          <w:b w:val="0"/>
          <w:spacing w:val="-1"/>
        </w:rPr>
        <w:t>Newborn Nursing</w:t>
      </w:r>
      <w:r w:rsidRPr="00602451">
        <w:rPr>
          <w:b w:val="0"/>
        </w:rPr>
        <w:tab/>
      </w:r>
      <w:r w:rsidRPr="00602451">
        <w:rPr>
          <w:b w:val="0"/>
        </w:rPr>
        <w:fldChar w:fldCharType="begin"/>
      </w:r>
      <w:r w:rsidRPr="00602451">
        <w:rPr>
          <w:b w:val="0"/>
        </w:rPr>
        <w:instrText xml:space="preserve"> PAGEREF _Toc235802571 \h </w:instrText>
      </w:r>
      <w:r w:rsidRPr="00602451">
        <w:rPr>
          <w:b w:val="0"/>
        </w:rPr>
      </w:r>
      <w:r w:rsidRPr="00602451">
        <w:rPr>
          <w:b w:val="0"/>
        </w:rPr>
        <w:fldChar w:fldCharType="separate"/>
      </w:r>
      <w:r w:rsidR="00A2134C">
        <w:rPr>
          <w:b w:val="0"/>
        </w:rPr>
        <w:t>221</w:t>
      </w:r>
      <w:r w:rsidRPr="00602451">
        <w:rPr>
          <w:b w:val="0"/>
        </w:rPr>
        <w:fldChar w:fldCharType="end"/>
      </w:r>
    </w:p>
    <w:p w14:paraId="7E86E485" w14:textId="4F9CC95B" w:rsidR="00713CBE" w:rsidRPr="00602451" w:rsidRDefault="00713CBE">
      <w:pPr>
        <w:pStyle w:val="T1"/>
        <w:rPr>
          <w:rFonts w:asciiTheme="minorHAnsi" w:eastAsiaTheme="minorEastAsia" w:hAnsiTheme="minorHAnsi" w:cstheme="minorBidi"/>
          <w:b w:val="0"/>
          <w:bCs w:val="0"/>
          <w:sz w:val="22"/>
          <w:szCs w:val="22"/>
        </w:rPr>
      </w:pPr>
      <w:r w:rsidRPr="00602451">
        <w:rPr>
          <w:b w:val="0"/>
        </w:rPr>
        <w:t>4.4.3.22. HEF 4117 Palliative Care and End of Life Care</w:t>
      </w:r>
      <w:r w:rsidRPr="00602451">
        <w:rPr>
          <w:b w:val="0"/>
        </w:rPr>
        <w:tab/>
      </w:r>
      <w:r w:rsidRPr="00602451">
        <w:rPr>
          <w:b w:val="0"/>
        </w:rPr>
        <w:fldChar w:fldCharType="begin"/>
      </w:r>
      <w:r w:rsidRPr="00602451">
        <w:rPr>
          <w:b w:val="0"/>
        </w:rPr>
        <w:instrText xml:space="preserve"> PAGEREF _Toc235802572 \h </w:instrText>
      </w:r>
      <w:r w:rsidRPr="00602451">
        <w:rPr>
          <w:b w:val="0"/>
        </w:rPr>
      </w:r>
      <w:r w:rsidRPr="00602451">
        <w:rPr>
          <w:b w:val="0"/>
        </w:rPr>
        <w:fldChar w:fldCharType="separate"/>
      </w:r>
      <w:r w:rsidR="00A2134C">
        <w:rPr>
          <w:b w:val="0"/>
        </w:rPr>
        <w:t>221</w:t>
      </w:r>
      <w:r w:rsidRPr="00602451">
        <w:rPr>
          <w:b w:val="0"/>
        </w:rPr>
        <w:fldChar w:fldCharType="end"/>
      </w:r>
    </w:p>
    <w:p w14:paraId="17F9BCC1" w14:textId="1E86A5C5" w:rsidR="00713CBE" w:rsidRDefault="00713CBE">
      <w:pPr>
        <w:pStyle w:val="T1"/>
        <w:rPr>
          <w:rFonts w:asciiTheme="minorHAnsi" w:eastAsiaTheme="minorEastAsia" w:hAnsiTheme="minorHAnsi" w:cstheme="minorBidi"/>
          <w:b w:val="0"/>
          <w:bCs w:val="0"/>
          <w:sz w:val="22"/>
          <w:szCs w:val="22"/>
        </w:rPr>
      </w:pPr>
      <w:r>
        <w:t>SECTION 5</w:t>
      </w:r>
      <w:r>
        <w:tab/>
      </w:r>
      <w:r>
        <w:fldChar w:fldCharType="begin"/>
      </w:r>
      <w:r>
        <w:instrText xml:space="preserve"> PAGEREF _Toc235802573 \h </w:instrText>
      </w:r>
      <w:r>
        <w:fldChar w:fldCharType="separate"/>
      </w:r>
      <w:r w:rsidR="00A2134C">
        <w:t>222</w:t>
      </w:r>
      <w:r>
        <w:fldChar w:fldCharType="end"/>
      </w:r>
    </w:p>
    <w:p w14:paraId="62CAE418" w14:textId="388917FD" w:rsidR="00713CBE" w:rsidRDefault="00713CBE">
      <w:pPr>
        <w:pStyle w:val="T1"/>
        <w:rPr>
          <w:rFonts w:asciiTheme="minorHAnsi" w:eastAsiaTheme="minorEastAsia" w:hAnsiTheme="minorHAnsi" w:cstheme="minorBidi"/>
          <w:b w:val="0"/>
          <w:bCs w:val="0"/>
          <w:sz w:val="22"/>
          <w:szCs w:val="22"/>
        </w:rPr>
      </w:pPr>
      <w:r>
        <w:t>Clinical Practice Settings and Objectives</w:t>
      </w:r>
      <w:r>
        <w:tab/>
      </w:r>
      <w:r>
        <w:fldChar w:fldCharType="begin"/>
      </w:r>
      <w:r>
        <w:instrText xml:space="preserve"> PAGEREF _Toc235802574 \h </w:instrText>
      </w:r>
      <w:r>
        <w:fldChar w:fldCharType="separate"/>
      </w:r>
      <w:r w:rsidR="00A2134C">
        <w:t>222</w:t>
      </w:r>
      <w:r>
        <w:fldChar w:fldCharType="end"/>
      </w:r>
    </w:p>
    <w:p w14:paraId="1C9D5E76" w14:textId="45D1B873" w:rsidR="00713CBE" w:rsidRPr="00602451" w:rsidRDefault="00713CBE">
      <w:pPr>
        <w:pStyle w:val="T1"/>
        <w:rPr>
          <w:rFonts w:asciiTheme="minorHAnsi" w:eastAsiaTheme="minorEastAsia" w:hAnsiTheme="minorHAnsi" w:cstheme="minorBidi"/>
          <w:b w:val="0"/>
          <w:bCs w:val="0"/>
          <w:sz w:val="22"/>
          <w:szCs w:val="22"/>
        </w:rPr>
      </w:pPr>
      <w:r w:rsidRPr="00602451">
        <w:rPr>
          <w:b w:val="0"/>
        </w:rPr>
        <w:t>5.1. Clinical Practice Settings</w:t>
      </w:r>
      <w:r w:rsidRPr="00602451">
        <w:rPr>
          <w:b w:val="0"/>
        </w:rPr>
        <w:tab/>
      </w:r>
      <w:r w:rsidRPr="00602451">
        <w:rPr>
          <w:b w:val="0"/>
        </w:rPr>
        <w:fldChar w:fldCharType="begin"/>
      </w:r>
      <w:r w:rsidRPr="00602451">
        <w:rPr>
          <w:b w:val="0"/>
        </w:rPr>
        <w:instrText xml:space="preserve"> PAGEREF _Toc235802575 \h </w:instrText>
      </w:r>
      <w:r w:rsidRPr="00602451">
        <w:rPr>
          <w:b w:val="0"/>
        </w:rPr>
      </w:r>
      <w:r w:rsidRPr="00602451">
        <w:rPr>
          <w:b w:val="0"/>
        </w:rPr>
        <w:fldChar w:fldCharType="separate"/>
      </w:r>
      <w:r w:rsidR="00A2134C">
        <w:rPr>
          <w:b w:val="0"/>
        </w:rPr>
        <w:t>222</w:t>
      </w:r>
      <w:r w:rsidRPr="00602451">
        <w:rPr>
          <w:b w:val="0"/>
        </w:rPr>
        <w:fldChar w:fldCharType="end"/>
      </w:r>
    </w:p>
    <w:p w14:paraId="5C3DA45D" w14:textId="5D3B3AD7" w:rsidR="00713CBE" w:rsidRPr="00602451" w:rsidRDefault="00713CBE">
      <w:pPr>
        <w:pStyle w:val="T1"/>
        <w:rPr>
          <w:rFonts w:asciiTheme="minorHAnsi" w:eastAsiaTheme="minorEastAsia" w:hAnsiTheme="minorHAnsi" w:cstheme="minorBidi"/>
          <w:b w:val="0"/>
          <w:bCs w:val="0"/>
          <w:sz w:val="22"/>
          <w:szCs w:val="22"/>
        </w:rPr>
      </w:pPr>
      <w:r w:rsidRPr="00602451">
        <w:rPr>
          <w:b w:val="0"/>
        </w:rPr>
        <w:t>5.2. Clinical Practice Objectives</w:t>
      </w:r>
      <w:r w:rsidRPr="00602451">
        <w:rPr>
          <w:b w:val="0"/>
        </w:rPr>
        <w:tab/>
      </w:r>
      <w:r w:rsidRPr="00602451">
        <w:rPr>
          <w:b w:val="0"/>
        </w:rPr>
        <w:fldChar w:fldCharType="begin"/>
      </w:r>
      <w:r w:rsidRPr="00602451">
        <w:rPr>
          <w:b w:val="0"/>
        </w:rPr>
        <w:instrText xml:space="preserve"> PAGEREF _Toc235802576 \h </w:instrText>
      </w:r>
      <w:r w:rsidRPr="00602451">
        <w:rPr>
          <w:b w:val="0"/>
        </w:rPr>
      </w:r>
      <w:r w:rsidRPr="00602451">
        <w:rPr>
          <w:b w:val="0"/>
        </w:rPr>
        <w:fldChar w:fldCharType="separate"/>
      </w:r>
      <w:r w:rsidR="00A2134C">
        <w:rPr>
          <w:b w:val="0"/>
        </w:rPr>
        <w:t>222</w:t>
      </w:r>
      <w:r w:rsidRPr="00602451">
        <w:rPr>
          <w:b w:val="0"/>
        </w:rPr>
        <w:fldChar w:fldCharType="end"/>
      </w:r>
    </w:p>
    <w:p w14:paraId="43D77946" w14:textId="627F1D82" w:rsidR="00713CBE" w:rsidRPr="00602451" w:rsidRDefault="00713CBE">
      <w:pPr>
        <w:pStyle w:val="T1"/>
        <w:rPr>
          <w:rFonts w:asciiTheme="minorHAnsi" w:eastAsiaTheme="minorEastAsia" w:hAnsiTheme="minorHAnsi" w:cstheme="minorBidi"/>
          <w:b w:val="0"/>
          <w:bCs w:val="0"/>
          <w:sz w:val="22"/>
          <w:szCs w:val="22"/>
        </w:rPr>
      </w:pPr>
      <w:r w:rsidRPr="00602451">
        <w:rPr>
          <w:b w:val="0"/>
        </w:rPr>
        <w:t>5.2.1. HEF 1052 Fundamentals of Nursing Course Clinical Practice Objectives</w:t>
      </w:r>
      <w:r w:rsidRPr="00602451">
        <w:rPr>
          <w:b w:val="0"/>
        </w:rPr>
        <w:tab/>
      </w:r>
      <w:r w:rsidRPr="00602451">
        <w:rPr>
          <w:b w:val="0"/>
        </w:rPr>
        <w:fldChar w:fldCharType="begin"/>
      </w:r>
      <w:r w:rsidRPr="00602451">
        <w:rPr>
          <w:b w:val="0"/>
        </w:rPr>
        <w:instrText xml:space="preserve"> PAGEREF _Toc235802577 \h </w:instrText>
      </w:r>
      <w:r w:rsidRPr="00602451">
        <w:rPr>
          <w:b w:val="0"/>
        </w:rPr>
      </w:r>
      <w:r w:rsidRPr="00602451">
        <w:rPr>
          <w:b w:val="0"/>
        </w:rPr>
        <w:fldChar w:fldCharType="separate"/>
      </w:r>
      <w:r w:rsidR="00A2134C">
        <w:rPr>
          <w:b w:val="0"/>
        </w:rPr>
        <w:t>222</w:t>
      </w:r>
      <w:r w:rsidRPr="00602451">
        <w:rPr>
          <w:b w:val="0"/>
        </w:rPr>
        <w:fldChar w:fldCharType="end"/>
      </w:r>
    </w:p>
    <w:p w14:paraId="3C544513" w14:textId="18BC0923" w:rsidR="00713CBE" w:rsidRPr="00602451" w:rsidRDefault="00713CBE">
      <w:pPr>
        <w:pStyle w:val="T1"/>
        <w:rPr>
          <w:rFonts w:asciiTheme="minorHAnsi" w:eastAsiaTheme="minorEastAsia" w:hAnsiTheme="minorHAnsi" w:cstheme="minorBidi"/>
          <w:b w:val="0"/>
          <w:bCs w:val="0"/>
          <w:sz w:val="22"/>
          <w:szCs w:val="22"/>
        </w:rPr>
      </w:pPr>
      <w:r w:rsidRPr="00602451">
        <w:rPr>
          <w:b w:val="0"/>
        </w:rPr>
        <w:t>5.2.2. HEF 2091 Internal Medicine Nursing Course Clinical Practice Objectives</w:t>
      </w:r>
      <w:r w:rsidRPr="00602451">
        <w:rPr>
          <w:b w:val="0"/>
        </w:rPr>
        <w:tab/>
      </w:r>
      <w:r w:rsidRPr="00602451">
        <w:rPr>
          <w:b w:val="0"/>
        </w:rPr>
        <w:fldChar w:fldCharType="begin"/>
      </w:r>
      <w:r w:rsidRPr="00602451">
        <w:rPr>
          <w:b w:val="0"/>
        </w:rPr>
        <w:instrText xml:space="preserve"> PAGEREF _Toc235802578 \h </w:instrText>
      </w:r>
      <w:r w:rsidRPr="00602451">
        <w:rPr>
          <w:b w:val="0"/>
        </w:rPr>
      </w:r>
      <w:r w:rsidRPr="00602451">
        <w:rPr>
          <w:b w:val="0"/>
        </w:rPr>
        <w:fldChar w:fldCharType="separate"/>
      </w:r>
      <w:r w:rsidR="00A2134C">
        <w:rPr>
          <w:b w:val="0"/>
        </w:rPr>
        <w:t>223</w:t>
      </w:r>
      <w:r w:rsidRPr="00602451">
        <w:rPr>
          <w:b w:val="0"/>
        </w:rPr>
        <w:fldChar w:fldCharType="end"/>
      </w:r>
    </w:p>
    <w:p w14:paraId="07EAD128" w14:textId="110F15FE" w:rsidR="00713CBE" w:rsidRPr="00602451" w:rsidRDefault="00713CBE">
      <w:pPr>
        <w:pStyle w:val="T1"/>
        <w:rPr>
          <w:rFonts w:asciiTheme="minorHAnsi" w:eastAsiaTheme="minorEastAsia" w:hAnsiTheme="minorHAnsi" w:cstheme="minorBidi"/>
          <w:b w:val="0"/>
          <w:bCs w:val="0"/>
          <w:sz w:val="22"/>
          <w:szCs w:val="22"/>
        </w:rPr>
      </w:pPr>
      <w:r w:rsidRPr="00602451">
        <w:rPr>
          <w:b w:val="0"/>
        </w:rPr>
        <w:t>5.2.3. HEF 2090 Surgical Nursing Course Clinical Practice Objectives</w:t>
      </w:r>
      <w:r w:rsidRPr="00602451">
        <w:rPr>
          <w:b w:val="0"/>
        </w:rPr>
        <w:tab/>
      </w:r>
      <w:r w:rsidRPr="00602451">
        <w:rPr>
          <w:b w:val="0"/>
        </w:rPr>
        <w:fldChar w:fldCharType="begin"/>
      </w:r>
      <w:r w:rsidRPr="00602451">
        <w:rPr>
          <w:b w:val="0"/>
        </w:rPr>
        <w:instrText xml:space="preserve"> PAGEREF _Toc235802579 \h </w:instrText>
      </w:r>
      <w:r w:rsidRPr="00602451">
        <w:rPr>
          <w:b w:val="0"/>
        </w:rPr>
      </w:r>
      <w:r w:rsidRPr="00602451">
        <w:rPr>
          <w:b w:val="0"/>
        </w:rPr>
        <w:fldChar w:fldCharType="separate"/>
      </w:r>
      <w:r w:rsidR="00A2134C">
        <w:rPr>
          <w:b w:val="0"/>
        </w:rPr>
        <w:t>223</w:t>
      </w:r>
      <w:r w:rsidRPr="00602451">
        <w:rPr>
          <w:b w:val="0"/>
        </w:rPr>
        <w:fldChar w:fldCharType="end"/>
      </w:r>
    </w:p>
    <w:p w14:paraId="5666AA8B" w14:textId="37A5B9C5" w:rsidR="00713CBE" w:rsidRPr="00602451" w:rsidRDefault="00713CBE">
      <w:pPr>
        <w:pStyle w:val="T1"/>
        <w:rPr>
          <w:rFonts w:asciiTheme="minorHAnsi" w:eastAsiaTheme="minorEastAsia" w:hAnsiTheme="minorHAnsi" w:cstheme="minorBidi"/>
          <w:b w:val="0"/>
          <w:bCs w:val="0"/>
          <w:sz w:val="22"/>
          <w:szCs w:val="22"/>
        </w:rPr>
      </w:pPr>
      <w:r w:rsidRPr="00602451">
        <w:rPr>
          <w:b w:val="0"/>
        </w:rPr>
        <w:t>5.2.4. HEF 3061 Women's Health and Diseases Nursing Course Clinical Practice Objectives, Applicable to All Clinical Practice Groups</w:t>
      </w:r>
      <w:r w:rsidRPr="00602451">
        <w:rPr>
          <w:b w:val="0"/>
        </w:rPr>
        <w:tab/>
      </w:r>
      <w:r w:rsidRPr="00602451">
        <w:rPr>
          <w:b w:val="0"/>
        </w:rPr>
        <w:fldChar w:fldCharType="begin"/>
      </w:r>
      <w:r w:rsidRPr="00602451">
        <w:rPr>
          <w:b w:val="0"/>
        </w:rPr>
        <w:instrText xml:space="preserve"> PAGEREF _Toc235802580 \h </w:instrText>
      </w:r>
      <w:r w:rsidRPr="00602451">
        <w:rPr>
          <w:b w:val="0"/>
        </w:rPr>
      </w:r>
      <w:r w:rsidRPr="00602451">
        <w:rPr>
          <w:b w:val="0"/>
        </w:rPr>
        <w:fldChar w:fldCharType="separate"/>
      </w:r>
      <w:r w:rsidR="00A2134C">
        <w:rPr>
          <w:b w:val="0"/>
        </w:rPr>
        <w:t>225</w:t>
      </w:r>
      <w:r w:rsidRPr="00602451">
        <w:rPr>
          <w:b w:val="0"/>
        </w:rPr>
        <w:fldChar w:fldCharType="end"/>
      </w:r>
    </w:p>
    <w:p w14:paraId="3BA98D7C" w14:textId="53C5CD25" w:rsidR="00713CBE" w:rsidRPr="00602451" w:rsidRDefault="00713CBE">
      <w:pPr>
        <w:pStyle w:val="T1"/>
        <w:rPr>
          <w:rFonts w:asciiTheme="minorHAnsi" w:eastAsiaTheme="minorEastAsia" w:hAnsiTheme="minorHAnsi" w:cstheme="minorBidi"/>
          <w:b w:val="0"/>
          <w:bCs w:val="0"/>
          <w:sz w:val="22"/>
          <w:szCs w:val="22"/>
        </w:rPr>
      </w:pPr>
      <w:r w:rsidRPr="00602451">
        <w:rPr>
          <w:b w:val="0"/>
        </w:rPr>
        <w:t>5.2.5. HEF 3063 Child Health and Diseases Nursing Course Clinical Practice Objectives</w:t>
      </w:r>
      <w:r w:rsidRPr="00602451">
        <w:rPr>
          <w:b w:val="0"/>
        </w:rPr>
        <w:tab/>
      </w:r>
      <w:r w:rsidRPr="00602451">
        <w:rPr>
          <w:b w:val="0"/>
        </w:rPr>
        <w:fldChar w:fldCharType="begin"/>
      </w:r>
      <w:r w:rsidRPr="00602451">
        <w:rPr>
          <w:b w:val="0"/>
        </w:rPr>
        <w:instrText xml:space="preserve"> PAGEREF _Toc235802581 \h </w:instrText>
      </w:r>
      <w:r w:rsidRPr="00602451">
        <w:rPr>
          <w:b w:val="0"/>
        </w:rPr>
      </w:r>
      <w:r w:rsidRPr="00602451">
        <w:rPr>
          <w:b w:val="0"/>
        </w:rPr>
        <w:fldChar w:fldCharType="separate"/>
      </w:r>
      <w:r w:rsidR="00A2134C">
        <w:rPr>
          <w:b w:val="0"/>
        </w:rPr>
        <w:t>225</w:t>
      </w:r>
      <w:r w:rsidRPr="00602451">
        <w:rPr>
          <w:b w:val="0"/>
        </w:rPr>
        <w:fldChar w:fldCharType="end"/>
      </w:r>
    </w:p>
    <w:p w14:paraId="72A5929A" w14:textId="6BEFD2E6" w:rsidR="00713CBE" w:rsidRPr="00602451" w:rsidRDefault="00713CBE">
      <w:pPr>
        <w:pStyle w:val="T1"/>
        <w:rPr>
          <w:rFonts w:asciiTheme="minorHAnsi" w:eastAsiaTheme="minorEastAsia" w:hAnsiTheme="minorHAnsi" w:cstheme="minorBidi"/>
          <w:b w:val="0"/>
          <w:bCs w:val="0"/>
          <w:sz w:val="22"/>
          <w:szCs w:val="22"/>
        </w:rPr>
      </w:pPr>
      <w:r w:rsidRPr="00602451">
        <w:rPr>
          <w:b w:val="0"/>
        </w:rPr>
        <w:t>5.2.6. HEF 3064 Community Health Nursing Course Clinical Practice Objectives</w:t>
      </w:r>
      <w:r w:rsidRPr="00602451">
        <w:rPr>
          <w:b w:val="0"/>
        </w:rPr>
        <w:tab/>
      </w:r>
      <w:r w:rsidRPr="00602451">
        <w:rPr>
          <w:b w:val="0"/>
        </w:rPr>
        <w:fldChar w:fldCharType="begin"/>
      </w:r>
      <w:r w:rsidRPr="00602451">
        <w:rPr>
          <w:b w:val="0"/>
        </w:rPr>
        <w:instrText xml:space="preserve"> PAGEREF _Toc235802582 \h </w:instrText>
      </w:r>
      <w:r w:rsidRPr="00602451">
        <w:rPr>
          <w:b w:val="0"/>
        </w:rPr>
      </w:r>
      <w:r w:rsidRPr="00602451">
        <w:rPr>
          <w:b w:val="0"/>
        </w:rPr>
        <w:fldChar w:fldCharType="separate"/>
      </w:r>
      <w:r w:rsidR="00A2134C">
        <w:rPr>
          <w:b w:val="0"/>
        </w:rPr>
        <w:t>226</w:t>
      </w:r>
      <w:r w:rsidRPr="00602451">
        <w:rPr>
          <w:b w:val="0"/>
        </w:rPr>
        <w:fldChar w:fldCharType="end"/>
      </w:r>
    </w:p>
    <w:p w14:paraId="54F625DD" w14:textId="7D9F7850" w:rsidR="00713CBE" w:rsidRPr="00602451" w:rsidRDefault="00713CBE">
      <w:pPr>
        <w:pStyle w:val="T1"/>
        <w:rPr>
          <w:rFonts w:asciiTheme="minorHAnsi" w:eastAsiaTheme="minorEastAsia" w:hAnsiTheme="minorHAnsi" w:cstheme="minorBidi"/>
          <w:b w:val="0"/>
          <w:bCs w:val="0"/>
          <w:sz w:val="22"/>
          <w:szCs w:val="22"/>
        </w:rPr>
      </w:pPr>
      <w:r w:rsidRPr="00602451">
        <w:rPr>
          <w:b w:val="0"/>
        </w:rPr>
        <w:t>5.2.7. HEF 3066 Mental Health and Psychiatric Nursing Course Clinical Practice Objectives Dokuz Eylül Psychiatry Clinic: Clinical Practice Expectations</w:t>
      </w:r>
      <w:r w:rsidRPr="00602451">
        <w:rPr>
          <w:b w:val="0"/>
        </w:rPr>
        <w:tab/>
      </w:r>
      <w:r w:rsidRPr="00602451">
        <w:rPr>
          <w:b w:val="0"/>
        </w:rPr>
        <w:fldChar w:fldCharType="begin"/>
      </w:r>
      <w:r w:rsidRPr="00602451">
        <w:rPr>
          <w:b w:val="0"/>
        </w:rPr>
        <w:instrText xml:space="preserve"> PAGEREF _Toc235802583 \h </w:instrText>
      </w:r>
      <w:r w:rsidRPr="00602451">
        <w:rPr>
          <w:b w:val="0"/>
        </w:rPr>
      </w:r>
      <w:r w:rsidRPr="00602451">
        <w:rPr>
          <w:b w:val="0"/>
        </w:rPr>
        <w:fldChar w:fldCharType="separate"/>
      </w:r>
      <w:r w:rsidR="00A2134C">
        <w:rPr>
          <w:b w:val="0"/>
        </w:rPr>
        <w:t>226</w:t>
      </w:r>
      <w:r w:rsidRPr="00602451">
        <w:rPr>
          <w:b w:val="0"/>
        </w:rPr>
        <w:fldChar w:fldCharType="end"/>
      </w:r>
    </w:p>
    <w:p w14:paraId="02177C4F" w14:textId="0E2187E8" w:rsidR="00713CBE" w:rsidRPr="00602451" w:rsidRDefault="00713CBE">
      <w:pPr>
        <w:pStyle w:val="T1"/>
        <w:rPr>
          <w:rFonts w:asciiTheme="minorHAnsi" w:eastAsiaTheme="minorEastAsia" w:hAnsiTheme="minorHAnsi" w:cstheme="minorBidi"/>
          <w:b w:val="0"/>
          <w:bCs w:val="0"/>
          <w:sz w:val="22"/>
          <w:szCs w:val="22"/>
        </w:rPr>
      </w:pPr>
      <w:r w:rsidRPr="00602451">
        <w:rPr>
          <w:b w:val="0"/>
        </w:rPr>
        <w:t>5.2.8. HEF 4100 Management in Nursing Course Clinical Practice Objectives</w:t>
      </w:r>
      <w:r w:rsidRPr="00602451">
        <w:rPr>
          <w:b w:val="0"/>
        </w:rPr>
        <w:tab/>
      </w:r>
      <w:r w:rsidRPr="00602451">
        <w:rPr>
          <w:b w:val="0"/>
        </w:rPr>
        <w:fldChar w:fldCharType="begin"/>
      </w:r>
      <w:r w:rsidRPr="00602451">
        <w:rPr>
          <w:b w:val="0"/>
        </w:rPr>
        <w:instrText xml:space="preserve"> PAGEREF _Toc235802584 \h </w:instrText>
      </w:r>
      <w:r w:rsidRPr="00602451">
        <w:rPr>
          <w:b w:val="0"/>
        </w:rPr>
      </w:r>
      <w:r w:rsidRPr="00602451">
        <w:rPr>
          <w:b w:val="0"/>
        </w:rPr>
        <w:fldChar w:fldCharType="separate"/>
      </w:r>
      <w:r w:rsidR="00A2134C">
        <w:rPr>
          <w:b w:val="0"/>
        </w:rPr>
        <w:t>227</w:t>
      </w:r>
      <w:r w:rsidRPr="00602451">
        <w:rPr>
          <w:b w:val="0"/>
        </w:rPr>
        <w:fldChar w:fldCharType="end"/>
      </w:r>
    </w:p>
    <w:p w14:paraId="5A08A130" w14:textId="179D4ED6" w:rsidR="00713CBE" w:rsidRPr="00602451" w:rsidRDefault="00713CBE">
      <w:pPr>
        <w:pStyle w:val="T1"/>
        <w:rPr>
          <w:rFonts w:asciiTheme="minorHAnsi" w:eastAsiaTheme="minorEastAsia" w:hAnsiTheme="minorHAnsi" w:cstheme="minorBidi"/>
          <w:b w:val="0"/>
          <w:bCs w:val="0"/>
          <w:sz w:val="22"/>
          <w:szCs w:val="22"/>
        </w:rPr>
      </w:pPr>
      <w:r w:rsidRPr="00602451">
        <w:rPr>
          <w:b w:val="0"/>
        </w:rPr>
        <w:t>5.2.9. HEF 4121 Nursing Education Course Clinical Practice Objectives</w:t>
      </w:r>
      <w:r w:rsidRPr="00602451">
        <w:rPr>
          <w:b w:val="0"/>
        </w:rPr>
        <w:tab/>
      </w:r>
      <w:r w:rsidRPr="00602451">
        <w:rPr>
          <w:b w:val="0"/>
        </w:rPr>
        <w:fldChar w:fldCharType="begin"/>
      </w:r>
      <w:r w:rsidRPr="00602451">
        <w:rPr>
          <w:b w:val="0"/>
        </w:rPr>
        <w:instrText xml:space="preserve"> PAGEREF _Toc235802585 \h </w:instrText>
      </w:r>
      <w:r w:rsidRPr="00602451">
        <w:rPr>
          <w:b w:val="0"/>
        </w:rPr>
      </w:r>
      <w:r w:rsidRPr="00602451">
        <w:rPr>
          <w:b w:val="0"/>
        </w:rPr>
        <w:fldChar w:fldCharType="separate"/>
      </w:r>
      <w:r w:rsidR="00A2134C">
        <w:rPr>
          <w:b w:val="0"/>
        </w:rPr>
        <w:t>227</w:t>
      </w:r>
      <w:r w:rsidRPr="00602451">
        <w:rPr>
          <w:b w:val="0"/>
        </w:rPr>
        <w:fldChar w:fldCharType="end"/>
      </w:r>
    </w:p>
    <w:p w14:paraId="181C9B04" w14:textId="7DCBEF3B" w:rsidR="00713CBE" w:rsidRPr="00602451" w:rsidRDefault="00713CBE">
      <w:pPr>
        <w:pStyle w:val="T1"/>
        <w:rPr>
          <w:rFonts w:asciiTheme="minorHAnsi" w:eastAsiaTheme="minorEastAsia" w:hAnsiTheme="minorHAnsi" w:cstheme="minorBidi"/>
          <w:b w:val="0"/>
          <w:bCs w:val="0"/>
          <w:sz w:val="22"/>
          <w:szCs w:val="22"/>
        </w:rPr>
      </w:pPr>
      <w:r w:rsidRPr="00602451">
        <w:rPr>
          <w:b w:val="0"/>
        </w:rPr>
        <w:t>5.2.10. HEF 4119 Nursing Care Management I Course Clinical Practice Objectives</w:t>
      </w:r>
      <w:r w:rsidRPr="00602451">
        <w:rPr>
          <w:b w:val="0"/>
        </w:rPr>
        <w:tab/>
      </w:r>
      <w:r w:rsidRPr="00602451">
        <w:rPr>
          <w:b w:val="0"/>
        </w:rPr>
        <w:fldChar w:fldCharType="begin"/>
      </w:r>
      <w:r w:rsidRPr="00602451">
        <w:rPr>
          <w:b w:val="0"/>
        </w:rPr>
        <w:instrText xml:space="preserve"> PAGEREF _Toc235802586 \h </w:instrText>
      </w:r>
      <w:r w:rsidRPr="00602451">
        <w:rPr>
          <w:b w:val="0"/>
        </w:rPr>
      </w:r>
      <w:r w:rsidRPr="00602451">
        <w:rPr>
          <w:b w:val="0"/>
        </w:rPr>
        <w:fldChar w:fldCharType="separate"/>
      </w:r>
      <w:r w:rsidR="00A2134C">
        <w:rPr>
          <w:b w:val="0"/>
        </w:rPr>
        <w:t>227</w:t>
      </w:r>
      <w:r w:rsidRPr="00602451">
        <w:rPr>
          <w:b w:val="0"/>
        </w:rPr>
        <w:fldChar w:fldCharType="end"/>
      </w:r>
    </w:p>
    <w:p w14:paraId="1C739424" w14:textId="528AC3D3" w:rsidR="00713CBE" w:rsidRPr="00602451" w:rsidRDefault="00713CBE">
      <w:pPr>
        <w:pStyle w:val="T1"/>
        <w:rPr>
          <w:rFonts w:asciiTheme="minorHAnsi" w:eastAsiaTheme="minorEastAsia" w:hAnsiTheme="minorHAnsi" w:cstheme="minorBidi"/>
          <w:b w:val="0"/>
          <w:bCs w:val="0"/>
          <w:sz w:val="22"/>
          <w:szCs w:val="22"/>
        </w:rPr>
      </w:pPr>
      <w:r w:rsidRPr="00602451">
        <w:rPr>
          <w:b w:val="0"/>
        </w:rPr>
        <w:t>5.2.11. HEF 4098 Nursing Care Management II Course Clinical Practice Objectives</w:t>
      </w:r>
      <w:r w:rsidRPr="00602451">
        <w:rPr>
          <w:b w:val="0"/>
        </w:rPr>
        <w:tab/>
      </w:r>
      <w:r w:rsidRPr="00602451">
        <w:rPr>
          <w:b w:val="0"/>
        </w:rPr>
        <w:fldChar w:fldCharType="begin"/>
      </w:r>
      <w:r w:rsidRPr="00602451">
        <w:rPr>
          <w:b w:val="0"/>
        </w:rPr>
        <w:instrText xml:space="preserve"> PAGEREF _Toc235802587 \h </w:instrText>
      </w:r>
      <w:r w:rsidRPr="00602451">
        <w:rPr>
          <w:b w:val="0"/>
        </w:rPr>
      </w:r>
      <w:r w:rsidRPr="00602451">
        <w:rPr>
          <w:b w:val="0"/>
        </w:rPr>
        <w:fldChar w:fldCharType="separate"/>
      </w:r>
      <w:r w:rsidR="00A2134C">
        <w:rPr>
          <w:b w:val="0"/>
        </w:rPr>
        <w:t>227</w:t>
      </w:r>
      <w:r w:rsidRPr="00602451">
        <w:rPr>
          <w:b w:val="0"/>
        </w:rPr>
        <w:fldChar w:fldCharType="end"/>
      </w:r>
    </w:p>
    <w:p w14:paraId="1906D896" w14:textId="536E7605" w:rsidR="00713CBE" w:rsidRDefault="00713CBE">
      <w:pPr>
        <w:pStyle w:val="T1"/>
        <w:rPr>
          <w:rFonts w:asciiTheme="minorHAnsi" w:eastAsiaTheme="minorEastAsia" w:hAnsiTheme="minorHAnsi" w:cstheme="minorBidi"/>
          <w:b w:val="0"/>
          <w:bCs w:val="0"/>
          <w:sz w:val="22"/>
          <w:szCs w:val="22"/>
        </w:rPr>
      </w:pPr>
      <w:r>
        <w:t>SECTION 6</w:t>
      </w:r>
      <w:r>
        <w:tab/>
      </w:r>
      <w:r>
        <w:fldChar w:fldCharType="begin"/>
      </w:r>
      <w:r>
        <w:instrText xml:space="preserve"> PAGEREF _Toc235802588 \h </w:instrText>
      </w:r>
      <w:r>
        <w:fldChar w:fldCharType="separate"/>
      </w:r>
      <w:r w:rsidR="00A2134C">
        <w:t>229</w:t>
      </w:r>
      <w:r>
        <w:fldChar w:fldCharType="end"/>
      </w:r>
    </w:p>
    <w:p w14:paraId="36AFAC1D" w14:textId="0EA202D1" w:rsidR="00713CBE" w:rsidRDefault="00713CBE">
      <w:pPr>
        <w:pStyle w:val="T1"/>
        <w:rPr>
          <w:rFonts w:asciiTheme="minorHAnsi" w:eastAsiaTheme="minorEastAsia" w:hAnsiTheme="minorHAnsi" w:cstheme="minorBidi"/>
          <w:b w:val="0"/>
          <w:bCs w:val="0"/>
          <w:sz w:val="22"/>
          <w:szCs w:val="22"/>
        </w:rPr>
      </w:pPr>
      <w:r>
        <w:t>Committees and Commissions, Regulations,</w:t>
      </w:r>
      <w:r>
        <w:tab/>
      </w:r>
      <w:r>
        <w:fldChar w:fldCharType="begin"/>
      </w:r>
      <w:r>
        <w:instrText xml:space="preserve"> PAGEREF _Toc235802589 \h </w:instrText>
      </w:r>
      <w:r>
        <w:fldChar w:fldCharType="separate"/>
      </w:r>
      <w:r w:rsidR="00A2134C">
        <w:t>229</w:t>
      </w:r>
      <w:r>
        <w:fldChar w:fldCharType="end"/>
      </w:r>
    </w:p>
    <w:p w14:paraId="0C6AA22A" w14:textId="196045C6" w:rsidR="00713CBE" w:rsidRDefault="00713CBE">
      <w:pPr>
        <w:pStyle w:val="T1"/>
        <w:rPr>
          <w:rFonts w:asciiTheme="minorHAnsi" w:eastAsiaTheme="minorEastAsia" w:hAnsiTheme="minorHAnsi" w:cstheme="minorBidi"/>
          <w:b w:val="0"/>
          <w:bCs w:val="0"/>
          <w:sz w:val="22"/>
          <w:szCs w:val="22"/>
        </w:rPr>
      </w:pPr>
      <w:r>
        <w:t>and Directives</w:t>
      </w:r>
      <w:r>
        <w:tab/>
      </w:r>
      <w:r>
        <w:fldChar w:fldCharType="begin"/>
      </w:r>
      <w:r>
        <w:instrText xml:space="preserve"> PAGEREF _Toc235802590 \h </w:instrText>
      </w:r>
      <w:r>
        <w:fldChar w:fldCharType="separate"/>
      </w:r>
      <w:r w:rsidR="00A2134C">
        <w:t>229</w:t>
      </w:r>
      <w:r>
        <w:fldChar w:fldCharType="end"/>
      </w:r>
    </w:p>
    <w:p w14:paraId="71DBDFA0" w14:textId="405B3DD9" w:rsidR="00713CBE" w:rsidRPr="00602451" w:rsidRDefault="00713CBE">
      <w:pPr>
        <w:pStyle w:val="T1"/>
        <w:rPr>
          <w:rFonts w:asciiTheme="minorHAnsi" w:eastAsiaTheme="minorEastAsia" w:hAnsiTheme="minorHAnsi" w:cstheme="minorBidi"/>
          <w:b w:val="0"/>
          <w:bCs w:val="0"/>
          <w:sz w:val="22"/>
          <w:szCs w:val="22"/>
        </w:rPr>
      </w:pPr>
      <w:r w:rsidRPr="00602451">
        <w:rPr>
          <w:b w:val="0"/>
        </w:rPr>
        <w:t>6.1. Faculty of Nursing Committees and Commissions</w:t>
      </w:r>
      <w:r w:rsidRPr="00602451">
        <w:rPr>
          <w:b w:val="0"/>
        </w:rPr>
        <w:tab/>
      </w:r>
      <w:r w:rsidRPr="00602451">
        <w:rPr>
          <w:b w:val="0"/>
        </w:rPr>
        <w:fldChar w:fldCharType="begin"/>
      </w:r>
      <w:r w:rsidRPr="00602451">
        <w:rPr>
          <w:b w:val="0"/>
        </w:rPr>
        <w:instrText xml:space="preserve"> PAGEREF _Toc235802591 \h </w:instrText>
      </w:r>
      <w:r w:rsidRPr="00602451">
        <w:rPr>
          <w:b w:val="0"/>
        </w:rPr>
      </w:r>
      <w:r w:rsidRPr="00602451">
        <w:rPr>
          <w:b w:val="0"/>
        </w:rPr>
        <w:fldChar w:fldCharType="separate"/>
      </w:r>
      <w:r w:rsidR="00A2134C">
        <w:rPr>
          <w:b w:val="0"/>
        </w:rPr>
        <w:t>229</w:t>
      </w:r>
      <w:r w:rsidRPr="00602451">
        <w:rPr>
          <w:b w:val="0"/>
        </w:rPr>
        <w:fldChar w:fldCharType="end"/>
      </w:r>
    </w:p>
    <w:p w14:paraId="1B1EEA13" w14:textId="1BA3B5C8" w:rsidR="00713CBE" w:rsidRPr="00602451" w:rsidRDefault="00713CBE">
      <w:pPr>
        <w:pStyle w:val="T1"/>
        <w:rPr>
          <w:rFonts w:asciiTheme="minorHAnsi" w:eastAsiaTheme="minorEastAsia" w:hAnsiTheme="minorHAnsi" w:cstheme="minorBidi"/>
          <w:b w:val="0"/>
          <w:bCs w:val="0"/>
          <w:sz w:val="22"/>
          <w:szCs w:val="22"/>
        </w:rPr>
      </w:pPr>
      <w:r w:rsidRPr="00602451">
        <w:rPr>
          <w:b w:val="0"/>
        </w:rPr>
        <w:t>6.1.1. Policy on Appointments to Committees and Commissions</w:t>
      </w:r>
      <w:r w:rsidRPr="00602451">
        <w:rPr>
          <w:b w:val="0"/>
        </w:rPr>
        <w:tab/>
      </w:r>
      <w:r w:rsidRPr="00602451">
        <w:rPr>
          <w:b w:val="0"/>
        </w:rPr>
        <w:fldChar w:fldCharType="begin"/>
      </w:r>
      <w:r w:rsidRPr="00602451">
        <w:rPr>
          <w:b w:val="0"/>
        </w:rPr>
        <w:instrText xml:space="preserve"> PAGEREF _Toc235802592 \h </w:instrText>
      </w:r>
      <w:r w:rsidRPr="00602451">
        <w:rPr>
          <w:b w:val="0"/>
        </w:rPr>
      </w:r>
      <w:r w:rsidRPr="00602451">
        <w:rPr>
          <w:b w:val="0"/>
        </w:rPr>
        <w:fldChar w:fldCharType="separate"/>
      </w:r>
      <w:r w:rsidR="00A2134C">
        <w:rPr>
          <w:b w:val="0"/>
        </w:rPr>
        <w:t>229</w:t>
      </w:r>
      <w:r w:rsidRPr="00602451">
        <w:rPr>
          <w:b w:val="0"/>
        </w:rPr>
        <w:fldChar w:fldCharType="end"/>
      </w:r>
    </w:p>
    <w:p w14:paraId="0C069294" w14:textId="6CE524C2" w:rsidR="00713CBE" w:rsidRPr="00602451" w:rsidRDefault="00713CBE">
      <w:pPr>
        <w:pStyle w:val="T1"/>
        <w:rPr>
          <w:rFonts w:asciiTheme="minorHAnsi" w:eastAsiaTheme="minorEastAsia" w:hAnsiTheme="minorHAnsi" w:cstheme="minorBidi"/>
          <w:b w:val="0"/>
          <w:bCs w:val="0"/>
          <w:sz w:val="22"/>
          <w:szCs w:val="22"/>
        </w:rPr>
      </w:pPr>
      <w:r w:rsidRPr="00602451">
        <w:rPr>
          <w:b w:val="0"/>
        </w:rPr>
        <w:t>6.1.2. Current Committees and Commissions</w:t>
      </w:r>
      <w:r w:rsidRPr="00602451">
        <w:rPr>
          <w:b w:val="0"/>
        </w:rPr>
        <w:tab/>
      </w:r>
      <w:r w:rsidRPr="00602451">
        <w:rPr>
          <w:b w:val="0"/>
        </w:rPr>
        <w:fldChar w:fldCharType="begin"/>
      </w:r>
      <w:r w:rsidRPr="00602451">
        <w:rPr>
          <w:b w:val="0"/>
        </w:rPr>
        <w:instrText xml:space="preserve"> PAGEREF _Toc235802593 \h </w:instrText>
      </w:r>
      <w:r w:rsidRPr="00602451">
        <w:rPr>
          <w:b w:val="0"/>
        </w:rPr>
      </w:r>
      <w:r w:rsidRPr="00602451">
        <w:rPr>
          <w:b w:val="0"/>
        </w:rPr>
        <w:fldChar w:fldCharType="separate"/>
      </w:r>
      <w:r w:rsidR="00A2134C">
        <w:rPr>
          <w:b w:val="0"/>
        </w:rPr>
        <w:t>229</w:t>
      </w:r>
      <w:r w:rsidRPr="00602451">
        <w:rPr>
          <w:b w:val="0"/>
        </w:rPr>
        <w:fldChar w:fldCharType="end"/>
      </w:r>
    </w:p>
    <w:p w14:paraId="7331E9AA" w14:textId="3EBE3CC9" w:rsidR="00713CBE" w:rsidRPr="00602451" w:rsidRDefault="00713CBE">
      <w:pPr>
        <w:pStyle w:val="T1"/>
        <w:rPr>
          <w:rFonts w:asciiTheme="minorHAnsi" w:eastAsiaTheme="minorEastAsia" w:hAnsiTheme="minorHAnsi" w:cstheme="minorBidi"/>
          <w:b w:val="0"/>
          <w:bCs w:val="0"/>
          <w:sz w:val="22"/>
          <w:szCs w:val="22"/>
        </w:rPr>
      </w:pPr>
      <w:r w:rsidRPr="00602451">
        <w:rPr>
          <w:b w:val="0"/>
        </w:rPr>
        <w:t>6.2. Regulations</w:t>
      </w:r>
      <w:r w:rsidRPr="00602451">
        <w:rPr>
          <w:b w:val="0"/>
        </w:rPr>
        <w:tab/>
      </w:r>
      <w:r w:rsidRPr="00602451">
        <w:rPr>
          <w:b w:val="0"/>
        </w:rPr>
        <w:fldChar w:fldCharType="begin"/>
      </w:r>
      <w:r w:rsidRPr="00602451">
        <w:rPr>
          <w:b w:val="0"/>
        </w:rPr>
        <w:instrText xml:space="preserve"> PAGEREF _Toc235802594 \h </w:instrText>
      </w:r>
      <w:r w:rsidRPr="00602451">
        <w:rPr>
          <w:b w:val="0"/>
        </w:rPr>
      </w:r>
      <w:r w:rsidRPr="00602451">
        <w:rPr>
          <w:b w:val="0"/>
        </w:rPr>
        <w:fldChar w:fldCharType="separate"/>
      </w:r>
      <w:r w:rsidR="00A2134C">
        <w:rPr>
          <w:b w:val="0"/>
        </w:rPr>
        <w:t>231</w:t>
      </w:r>
      <w:r w:rsidRPr="00602451">
        <w:rPr>
          <w:b w:val="0"/>
        </w:rPr>
        <w:fldChar w:fldCharType="end"/>
      </w:r>
    </w:p>
    <w:p w14:paraId="5CDE1DE9" w14:textId="562E877A" w:rsidR="00713CBE" w:rsidRPr="00602451" w:rsidRDefault="00713CBE">
      <w:pPr>
        <w:pStyle w:val="T1"/>
        <w:rPr>
          <w:rFonts w:asciiTheme="minorHAnsi" w:eastAsiaTheme="minorEastAsia" w:hAnsiTheme="minorHAnsi" w:cstheme="minorBidi"/>
          <w:b w:val="0"/>
          <w:bCs w:val="0"/>
          <w:sz w:val="22"/>
          <w:szCs w:val="22"/>
        </w:rPr>
      </w:pPr>
      <w:r w:rsidRPr="00602451">
        <w:rPr>
          <w:b w:val="0"/>
        </w:rPr>
        <w:t>6.2.1. Implementation Principles for Undergraduate Teaching and Examinations</w:t>
      </w:r>
      <w:r w:rsidRPr="00602451">
        <w:rPr>
          <w:b w:val="0"/>
        </w:rPr>
        <w:tab/>
      </w:r>
      <w:r w:rsidRPr="00602451">
        <w:rPr>
          <w:b w:val="0"/>
        </w:rPr>
        <w:fldChar w:fldCharType="begin"/>
      </w:r>
      <w:r w:rsidRPr="00602451">
        <w:rPr>
          <w:b w:val="0"/>
        </w:rPr>
        <w:instrText xml:space="preserve"> PAGEREF _Toc235802595 \h </w:instrText>
      </w:r>
      <w:r w:rsidRPr="00602451">
        <w:rPr>
          <w:b w:val="0"/>
        </w:rPr>
      </w:r>
      <w:r w:rsidRPr="00602451">
        <w:rPr>
          <w:b w:val="0"/>
        </w:rPr>
        <w:fldChar w:fldCharType="separate"/>
      </w:r>
      <w:r w:rsidR="00A2134C">
        <w:rPr>
          <w:b w:val="0"/>
        </w:rPr>
        <w:t>231</w:t>
      </w:r>
      <w:r w:rsidRPr="00602451">
        <w:rPr>
          <w:b w:val="0"/>
        </w:rPr>
        <w:fldChar w:fldCharType="end"/>
      </w:r>
    </w:p>
    <w:p w14:paraId="502E56ED" w14:textId="55308692" w:rsidR="00713CBE" w:rsidRPr="00602451" w:rsidRDefault="00713CBE">
      <w:pPr>
        <w:pStyle w:val="T1"/>
        <w:rPr>
          <w:rFonts w:asciiTheme="minorHAnsi" w:eastAsiaTheme="minorEastAsia" w:hAnsiTheme="minorHAnsi" w:cstheme="minorBidi"/>
          <w:b w:val="0"/>
          <w:bCs w:val="0"/>
          <w:sz w:val="22"/>
          <w:szCs w:val="22"/>
        </w:rPr>
      </w:pPr>
      <w:r w:rsidRPr="00602451">
        <w:rPr>
          <w:b w:val="0"/>
        </w:rPr>
        <w:t>6.3. Directives</w:t>
      </w:r>
      <w:r w:rsidRPr="00602451">
        <w:rPr>
          <w:b w:val="0"/>
        </w:rPr>
        <w:tab/>
      </w:r>
      <w:r w:rsidRPr="00602451">
        <w:rPr>
          <w:b w:val="0"/>
        </w:rPr>
        <w:fldChar w:fldCharType="begin"/>
      </w:r>
      <w:r w:rsidRPr="00602451">
        <w:rPr>
          <w:b w:val="0"/>
        </w:rPr>
        <w:instrText xml:space="preserve"> PAGEREF _Toc235802596 \h </w:instrText>
      </w:r>
      <w:r w:rsidRPr="00602451">
        <w:rPr>
          <w:b w:val="0"/>
        </w:rPr>
      </w:r>
      <w:r w:rsidRPr="00602451">
        <w:rPr>
          <w:b w:val="0"/>
        </w:rPr>
        <w:fldChar w:fldCharType="separate"/>
      </w:r>
      <w:r w:rsidR="00A2134C">
        <w:rPr>
          <w:b w:val="0"/>
        </w:rPr>
        <w:t>241</w:t>
      </w:r>
      <w:r w:rsidRPr="00602451">
        <w:rPr>
          <w:b w:val="0"/>
        </w:rPr>
        <w:fldChar w:fldCharType="end"/>
      </w:r>
    </w:p>
    <w:p w14:paraId="1CC98F6D" w14:textId="4E1075AD" w:rsidR="00713CBE" w:rsidRPr="00602451" w:rsidRDefault="00713CBE">
      <w:pPr>
        <w:pStyle w:val="T1"/>
        <w:rPr>
          <w:rFonts w:asciiTheme="minorHAnsi" w:eastAsiaTheme="minorEastAsia" w:hAnsiTheme="minorHAnsi" w:cstheme="minorBidi"/>
          <w:b w:val="0"/>
          <w:bCs w:val="0"/>
          <w:sz w:val="22"/>
          <w:szCs w:val="22"/>
        </w:rPr>
      </w:pPr>
      <w:r w:rsidRPr="00602451">
        <w:rPr>
          <w:b w:val="0"/>
        </w:rPr>
        <w:t>6.3.1. Clinical Practice Directive</w:t>
      </w:r>
      <w:r w:rsidRPr="00602451">
        <w:rPr>
          <w:b w:val="0"/>
        </w:rPr>
        <w:tab/>
      </w:r>
      <w:r w:rsidRPr="00602451">
        <w:rPr>
          <w:b w:val="0"/>
        </w:rPr>
        <w:fldChar w:fldCharType="begin"/>
      </w:r>
      <w:r w:rsidRPr="00602451">
        <w:rPr>
          <w:b w:val="0"/>
        </w:rPr>
        <w:instrText xml:space="preserve"> PAGEREF _Toc235802597 \h </w:instrText>
      </w:r>
      <w:r w:rsidRPr="00602451">
        <w:rPr>
          <w:b w:val="0"/>
        </w:rPr>
      </w:r>
      <w:r w:rsidRPr="00602451">
        <w:rPr>
          <w:b w:val="0"/>
        </w:rPr>
        <w:fldChar w:fldCharType="separate"/>
      </w:r>
      <w:r w:rsidR="00A2134C">
        <w:rPr>
          <w:b w:val="0"/>
        </w:rPr>
        <w:t>241</w:t>
      </w:r>
      <w:r w:rsidRPr="00602451">
        <w:rPr>
          <w:b w:val="0"/>
        </w:rPr>
        <w:fldChar w:fldCharType="end"/>
      </w:r>
    </w:p>
    <w:p w14:paraId="7B900D74" w14:textId="78FEB94D" w:rsidR="00713CBE" w:rsidRPr="00602451" w:rsidRDefault="00713CBE">
      <w:pPr>
        <w:pStyle w:val="T1"/>
        <w:rPr>
          <w:rFonts w:asciiTheme="minorHAnsi" w:eastAsiaTheme="minorEastAsia" w:hAnsiTheme="minorHAnsi" w:cstheme="minorBidi"/>
          <w:b w:val="0"/>
          <w:bCs w:val="0"/>
          <w:sz w:val="22"/>
          <w:szCs w:val="22"/>
        </w:rPr>
      </w:pPr>
      <w:r w:rsidRPr="00602451">
        <w:rPr>
          <w:b w:val="0"/>
        </w:rPr>
        <w:t>6.3.2. Examination Administration Directive</w:t>
      </w:r>
      <w:r w:rsidRPr="00602451">
        <w:rPr>
          <w:b w:val="0"/>
        </w:rPr>
        <w:tab/>
      </w:r>
      <w:r w:rsidRPr="00602451">
        <w:rPr>
          <w:b w:val="0"/>
        </w:rPr>
        <w:fldChar w:fldCharType="begin"/>
      </w:r>
      <w:r w:rsidRPr="00602451">
        <w:rPr>
          <w:b w:val="0"/>
        </w:rPr>
        <w:instrText xml:space="preserve"> PAGEREF _Toc235802598 \h </w:instrText>
      </w:r>
      <w:r w:rsidRPr="00602451">
        <w:rPr>
          <w:b w:val="0"/>
        </w:rPr>
      </w:r>
      <w:r w:rsidRPr="00602451">
        <w:rPr>
          <w:b w:val="0"/>
        </w:rPr>
        <w:fldChar w:fldCharType="separate"/>
      </w:r>
      <w:r w:rsidR="00A2134C">
        <w:rPr>
          <w:b w:val="0"/>
        </w:rPr>
        <w:t>242</w:t>
      </w:r>
      <w:r w:rsidRPr="00602451">
        <w:rPr>
          <w:b w:val="0"/>
        </w:rPr>
        <w:fldChar w:fldCharType="end"/>
      </w:r>
    </w:p>
    <w:p w14:paraId="60611892" w14:textId="2B1CA98B" w:rsidR="00713CBE" w:rsidRPr="00602451" w:rsidRDefault="00713CBE">
      <w:pPr>
        <w:pStyle w:val="T1"/>
        <w:rPr>
          <w:rFonts w:asciiTheme="minorHAnsi" w:eastAsiaTheme="minorEastAsia" w:hAnsiTheme="minorHAnsi" w:cstheme="minorBidi"/>
          <w:b w:val="0"/>
          <w:bCs w:val="0"/>
          <w:sz w:val="22"/>
          <w:szCs w:val="22"/>
        </w:rPr>
      </w:pPr>
      <w:r w:rsidRPr="00602451">
        <w:rPr>
          <w:b w:val="0"/>
        </w:rPr>
        <w:t>6.3.2.1. Rules to Be Observed During Examinations under the DEU Faculty of Nursing Examination Administration Principles</w:t>
      </w:r>
      <w:r w:rsidRPr="00602451">
        <w:rPr>
          <w:b w:val="0"/>
        </w:rPr>
        <w:tab/>
      </w:r>
      <w:r w:rsidRPr="00602451">
        <w:rPr>
          <w:b w:val="0"/>
        </w:rPr>
        <w:fldChar w:fldCharType="begin"/>
      </w:r>
      <w:r w:rsidRPr="00602451">
        <w:rPr>
          <w:b w:val="0"/>
        </w:rPr>
        <w:instrText xml:space="preserve"> PAGEREF _Toc235802599 \h </w:instrText>
      </w:r>
      <w:r w:rsidRPr="00602451">
        <w:rPr>
          <w:b w:val="0"/>
        </w:rPr>
      </w:r>
      <w:r w:rsidRPr="00602451">
        <w:rPr>
          <w:b w:val="0"/>
        </w:rPr>
        <w:fldChar w:fldCharType="separate"/>
      </w:r>
      <w:r w:rsidR="00A2134C">
        <w:rPr>
          <w:b w:val="0"/>
        </w:rPr>
        <w:t>245</w:t>
      </w:r>
      <w:r w:rsidRPr="00602451">
        <w:rPr>
          <w:b w:val="0"/>
        </w:rPr>
        <w:fldChar w:fldCharType="end"/>
      </w:r>
    </w:p>
    <w:p w14:paraId="07F87594" w14:textId="0F10C02F" w:rsidR="00713CBE" w:rsidRDefault="00713CBE">
      <w:pPr>
        <w:pStyle w:val="T1"/>
        <w:rPr>
          <w:rFonts w:asciiTheme="minorHAnsi" w:eastAsiaTheme="minorEastAsia" w:hAnsiTheme="minorHAnsi" w:cstheme="minorBidi"/>
          <w:b w:val="0"/>
          <w:bCs w:val="0"/>
          <w:sz w:val="22"/>
          <w:szCs w:val="22"/>
        </w:rPr>
      </w:pPr>
      <w:r>
        <w:t>SECTION 7</w:t>
      </w:r>
      <w:r>
        <w:tab/>
      </w:r>
      <w:r>
        <w:fldChar w:fldCharType="begin"/>
      </w:r>
      <w:r>
        <w:instrText xml:space="preserve"> PAGEREF _Toc235802600 \h </w:instrText>
      </w:r>
      <w:r>
        <w:fldChar w:fldCharType="separate"/>
      </w:r>
      <w:r w:rsidR="00A2134C">
        <w:t>247</w:t>
      </w:r>
      <w:r>
        <w:fldChar w:fldCharType="end"/>
      </w:r>
    </w:p>
    <w:p w14:paraId="61C36EC1" w14:textId="54797596" w:rsidR="00713CBE" w:rsidRDefault="00713CBE">
      <w:pPr>
        <w:pStyle w:val="T1"/>
        <w:rPr>
          <w:rFonts w:asciiTheme="minorHAnsi" w:eastAsiaTheme="minorEastAsia" w:hAnsiTheme="minorHAnsi" w:cstheme="minorBidi"/>
          <w:b w:val="0"/>
          <w:bCs w:val="0"/>
          <w:sz w:val="22"/>
          <w:szCs w:val="22"/>
        </w:rPr>
      </w:pPr>
      <w:r>
        <w:t>Faculty and Campus Facilities</w:t>
      </w:r>
      <w:r>
        <w:tab/>
      </w:r>
      <w:r>
        <w:fldChar w:fldCharType="begin"/>
      </w:r>
      <w:r>
        <w:instrText xml:space="preserve"> PAGEREF _Toc235802601 \h </w:instrText>
      </w:r>
      <w:r>
        <w:fldChar w:fldCharType="separate"/>
      </w:r>
      <w:r w:rsidR="00A2134C">
        <w:t>247</w:t>
      </w:r>
      <w:r>
        <w:fldChar w:fldCharType="end"/>
      </w:r>
    </w:p>
    <w:p w14:paraId="217CC09A" w14:textId="02F363B7" w:rsidR="00713CBE" w:rsidRPr="00602451" w:rsidRDefault="00713CBE">
      <w:pPr>
        <w:pStyle w:val="T1"/>
        <w:rPr>
          <w:rFonts w:asciiTheme="minorHAnsi" w:eastAsiaTheme="minorEastAsia" w:hAnsiTheme="minorHAnsi" w:cstheme="minorBidi"/>
          <w:b w:val="0"/>
          <w:bCs w:val="0"/>
          <w:sz w:val="22"/>
          <w:szCs w:val="22"/>
        </w:rPr>
      </w:pPr>
      <w:r w:rsidRPr="00602451">
        <w:rPr>
          <w:b w:val="0"/>
        </w:rPr>
        <w:t>7.1. Regional and Campus Characteristics</w:t>
      </w:r>
      <w:r w:rsidRPr="00602451">
        <w:rPr>
          <w:b w:val="0"/>
        </w:rPr>
        <w:tab/>
      </w:r>
      <w:r w:rsidRPr="00602451">
        <w:rPr>
          <w:b w:val="0"/>
        </w:rPr>
        <w:fldChar w:fldCharType="begin"/>
      </w:r>
      <w:r w:rsidRPr="00602451">
        <w:rPr>
          <w:b w:val="0"/>
        </w:rPr>
        <w:instrText xml:space="preserve"> PAGEREF _Toc235802602 \h </w:instrText>
      </w:r>
      <w:r w:rsidRPr="00602451">
        <w:rPr>
          <w:b w:val="0"/>
        </w:rPr>
      </w:r>
      <w:r w:rsidRPr="00602451">
        <w:rPr>
          <w:b w:val="0"/>
        </w:rPr>
        <w:fldChar w:fldCharType="separate"/>
      </w:r>
      <w:r w:rsidR="00A2134C">
        <w:rPr>
          <w:b w:val="0"/>
        </w:rPr>
        <w:t>247</w:t>
      </w:r>
      <w:r w:rsidRPr="00602451">
        <w:rPr>
          <w:b w:val="0"/>
        </w:rPr>
        <w:fldChar w:fldCharType="end"/>
      </w:r>
    </w:p>
    <w:p w14:paraId="49F5894B" w14:textId="49190300" w:rsidR="00713CBE" w:rsidRPr="00602451" w:rsidRDefault="00713CBE">
      <w:pPr>
        <w:pStyle w:val="T1"/>
        <w:rPr>
          <w:rFonts w:asciiTheme="minorHAnsi" w:eastAsiaTheme="minorEastAsia" w:hAnsiTheme="minorHAnsi" w:cstheme="minorBidi"/>
          <w:b w:val="0"/>
          <w:bCs w:val="0"/>
          <w:sz w:val="22"/>
          <w:szCs w:val="22"/>
        </w:rPr>
      </w:pPr>
      <w:r w:rsidRPr="00602451">
        <w:rPr>
          <w:b w:val="0"/>
        </w:rPr>
        <w:t>7.2. Student Health</w:t>
      </w:r>
      <w:r w:rsidRPr="00602451">
        <w:rPr>
          <w:b w:val="0"/>
        </w:rPr>
        <w:tab/>
      </w:r>
      <w:r w:rsidRPr="00602451">
        <w:rPr>
          <w:b w:val="0"/>
        </w:rPr>
        <w:fldChar w:fldCharType="begin"/>
      </w:r>
      <w:r w:rsidRPr="00602451">
        <w:rPr>
          <w:b w:val="0"/>
        </w:rPr>
        <w:instrText xml:space="preserve"> PAGEREF _Toc235802603 \h </w:instrText>
      </w:r>
      <w:r w:rsidRPr="00602451">
        <w:rPr>
          <w:b w:val="0"/>
        </w:rPr>
      </w:r>
      <w:r w:rsidRPr="00602451">
        <w:rPr>
          <w:b w:val="0"/>
        </w:rPr>
        <w:fldChar w:fldCharType="separate"/>
      </w:r>
      <w:r w:rsidR="00A2134C">
        <w:rPr>
          <w:b w:val="0"/>
        </w:rPr>
        <w:t>248</w:t>
      </w:r>
      <w:r w:rsidRPr="00602451">
        <w:rPr>
          <w:b w:val="0"/>
        </w:rPr>
        <w:fldChar w:fldCharType="end"/>
      </w:r>
    </w:p>
    <w:p w14:paraId="6BA0E8AC" w14:textId="708EF246" w:rsidR="00713CBE" w:rsidRPr="00602451" w:rsidRDefault="00713CBE">
      <w:pPr>
        <w:pStyle w:val="T1"/>
        <w:rPr>
          <w:rFonts w:asciiTheme="minorHAnsi" w:eastAsiaTheme="minorEastAsia" w:hAnsiTheme="minorHAnsi" w:cstheme="minorBidi"/>
          <w:b w:val="0"/>
          <w:bCs w:val="0"/>
          <w:sz w:val="22"/>
          <w:szCs w:val="22"/>
        </w:rPr>
      </w:pPr>
      <w:r w:rsidRPr="00602451">
        <w:rPr>
          <w:b w:val="0"/>
        </w:rPr>
        <w:t>7.3. Student Scholarships and Financial Support</w:t>
      </w:r>
      <w:r w:rsidRPr="00602451">
        <w:rPr>
          <w:b w:val="0"/>
        </w:rPr>
        <w:tab/>
      </w:r>
      <w:r w:rsidRPr="00602451">
        <w:rPr>
          <w:b w:val="0"/>
        </w:rPr>
        <w:fldChar w:fldCharType="begin"/>
      </w:r>
      <w:r w:rsidRPr="00602451">
        <w:rPr>
          <w:b w:val="0"/>
        </w:rPr>
        <w:instrText xml:space="preserve"> PAGEREF _Toc235802604 \h </w:instrText>
      </w:r>
      <w:r w:rsidRPr="00602451">
        <w:rPr>
          <w:b w:val="0"/>
        </w:rPr>
      </w:r>
      <w:r w:rsidRPr="00602451">
        <w:rPr>
          <w:b w:val="0"/>
        </w:rPr>
        <w:fldChar w:fldCharType="separate"/>
      </w:r>
      <w:r w:rsidR="00A2134C">
        <w:rPr>
          <w:b w:val="0"/>
        </w:rPr>
        <w:t>248</w:t>
      </w:r>
      <w:r w:rsidRPr="00602451">
        <w:rPr>
          <w:b w:val="0"/>
        </w:rPr>
        <w:fldChar w:fldCharType="end"/>
      </w:r>
    </w:p>
    <w:p w14:paraId="313E020F" w14:textId="4EE12544" w:rsidR="007E0690" w:rsidRDefault="001270C4" w:rsidP="001270C4">
      <w:pPr>
        <w:pStyle w:val="Aklm3"/>
        <w:rPr>
          <w:sz w:val="32"/>
        </w:rPr>
      </w:pPr>
      <w:r w:rsidRPr="001270C4">
        <w:rPr>
          <w:b w:val="0"/>
        </w:rPr>
        <w:fldChar w:fldCharType="end"/>
      </w:r>
    </w:p>
    <w:p w14:paraId="3E1F3E88" w14:textId="77777777" w:rsidR="001270C4" w:rsidRDefault="001270C4">
      <w:pPr>
        <w:rPr>
          <w:b/>
          <w:kern w:val="36"/>
          <w:sz w:val="32"/>
          <w:lang w:val="en-US" w:eastAsia="en-US"/>
        </w:rPr>
      </w:pPr>
      <w:r>
        <w:br w:type="page"/>
      </w:r>
    </w:p>
    <w:p w14:paraId="1FAF3F2D" w14:textId="3EC246B4" w:rsidR="008820B2" w:rsidRPr="00977492" w:rsidRDefault="00B96A67" w:rsidP="001270C4">
      <w:pPr>
        <w:pStyle w:val="Aklm1"/>
      </w:pPr>
      <w:bookmarkStart w:id="5" w:name="_Toc235802476"/>
      <w:r>
        <w:t>SECTION</w:t>
      </w:r>
      <w:r w:rsidR="008820B2" w:rsidRPr="00977492">
        <w:t xml:space="preserve"> 1</w:t>
      </w:r>
      <w:bookmarkEnd w:id="3"/>
      <w:bookmarkEnd w:id="5"/>
      <w:r w:rsidR="008820B2" w:rsidRPr="00977492">
        <w:t xml:space="preserve"> </w:t>
      </w:r>
    </w:p>
    <w:p w14:paraId="21175F51" w14:textId="77777777" w:rsidR="008820B2" w:rsidRPr="00977492" w:rsidRDefault="008820B2" w:rsidP="001270C4">
      <w:pPr>
        <w:pStyle w:val="Aklm1"/>
      </w:pPr>
      <w:bookmarkStart w:id="6" w:name="_Toc234712581"/>
      <w:bookmarkStart w:id="7" w:name="_Toc235802477"/>
      <w:r w:rsidRPr="00977492">
        <w:t>Introduction, History, Undergraduate Education Committee</w:t>
      </w:r>
      <w:bookmarkEnd w:id="6"/>
      <w:bookmarkEnd w:id="7"/>
      <w:r w:rsidRPr="00977492">
        <w:t xml:space="preserve"> </w:t>
      </w:r>
    </w:p>
    <w:p w14:paraId="41B4D63C" w14:textId="1CC233DA" w:rsidR="008820B2" w:rsidRPr="007E0690" w:rsidRDefault="007E0690" w:rsidP="001270C4">
      <w:pPr>
        <w:pStyle w:val="Aklm2"/>
        <w:rPr>
          <w:caps/>
        </w:rPr>
      </w:pPr>
      <w:bookmarkStart w:id="8" w:name="_Toc506369340"/>
      <w:bookmarkStart w:id="9" w:name="_Toc459304107"/>
      <w:bookmarkStart w:id="10" w:name="_Toc139625513"/>
      <w:bookmarkStart w:id="11" w:name="_Toc234712582"/>
      <w:bookmarkStart w:id="12" w:name="_Toc235802478"/>
      <w:r w:rsidRPr="007E0690">
        <w:t>1.</w:t>
      </w:r>
      <w:r>
        <w:t xml:space="preserve">1. </w:t>
      </w:r>
      <w:r w:rsidR="008820B2" w:rsidRPr="007E0690">
        <w:t>Introduction and History</w:t>
      </w:r>
      <w:bookmarkEnd w:id="8"/>
      <w:bookmarkEnd w:id="9"/>
      <w:bookmarkEnd w:id="10"/>
      <w:bookmarkEnd w:id="11"/>
      <w:bookmarkEnd w:id="12"/>
    </w:p>
    <w:p w14:paraId="518B981C" w14:textId="77777777" w:rsidR="008820B2" w:rsidRPr="008820B2" w:rsidRDefault="008820B2" w:rsidP="008820B2">
      <w:pPr>
        <w:shd w:val="clear" w:color="auto" w:fill="FFFFFF"/>
        <w:spacing w:before="120" w:after="120" w:line="276" w:lineRule="auto"/>
        <w:ind w:firstLine="567"/>
        <w:jc w:val="both"/>
      </w:pPr>
      <w:r w:rsidRPr="008820B2">
        <w:t xml:space="preserve">The nursing profession in Turkey has made significant progress in the fields of research, education, and practice. The Dokuz Eylül University (DEU) School of Nursing is one of the pioneers of this development. The School of Nursing is an institution that stands out for its nursing education, vision, mission, theoretical framework, and pre-clinical and clinical training, and it plays a significant role in supporting research related to the nursing profession. </w:t>
      </w:r>
    </w:p>
    <w:p w14:paraId="73573B9E" w14:textId="77777777" w:rsidR="008820B2" w:rsidRPr="008820B2" w:rsidRDefault="008820B2" w:rsidP="008820B2">
      <w:pPr>
        <w:shd w:val="clear" w:color="auto" w:fill="FFFFFF"/>
        <w:spacing w:before="120" w:after="120" w:line="276" w:lineRule="auto"/>
        <w:ind w:firstLine="567"/>
        <w:jc w:val="both"/>
        <w:rPr>
          <w:rFonts w:eastAsia="Calibri"/>
          <w:lang w:eastAsia="en-US"/>
        </w:rPr>
      </w:pPr>
      <w:r w:rsidRPr="008820B2">
        <w:t xml:space="preserve">The DEU Faculty of Nursing was first established on July 3, 1992, as </w:t>
      </w:r>
      <w:r w:rsidRPr="008820B2">
        <w:rPr>
          <w:b/>
          <w:bCs/>
        </w:rPr>
        <w:t>the “School of Nursing</w:t>
      </w:r>
      <w:r w:rsidRPr="008820B2">
        <w:rPr>
          <w:b/>
          <w:bCs/>
          <w:vertAlign w:val="superscript"/>
        </w:rPr>
        <w:t>a</w:t>
      </w:r>
      <w:r w:rsidRPr="008820B2">
        <w:rPr>
          <w:b/>
          <w:bCs/>
        </w:rPr>
        <w:t xml:space="preserve">” </w:t>
      </w:r>
      <w:r w:rsidRPr="008820B2">
        <w:t xml:space="preserve">under the university’s rectorate </w:t>
      </w:r>
      <w:r w:rsidRPr="008820B2">
        <w:rPr>
          <w:rFonts w:eastAsia="Calibri"/>
          <w:i/>
          <w:lang w:eastAsia="en-US"/>
        </w:rPr>
        <w:t>(Law on the Organization of Higher Education Institutions No. 2809, March 28, 1983 (Article 18. (Amended: July 3, 1992—Law No. 3837, Article 9)</w:t>
      </w:r>
      <w:r w:rsidRPr="008820B2">
        <w:rPr>
          <w:rFonts w:eastAsia="Calibri"/>
          <w:lang w:eastAsia="en-US"/>
        </w:rPr>
        <w:t>.</w:t>
      </w:r>
    </w:p>
    <w:p w14:paraId="7497073E" w14:textId="77777777" w:rsidR="008820B2" w:rsidRPr="008820B2" w:rsidRDefault="008820B2" w:rsidP="008820B2">
      <w:pPr>
        <w:shd w:val="clear" w:color="auto" w:fill="FFFFFF"/>
        <w:spacing w:before="120" w:after="120" w:line="276" w:lineRule="auto"/>
        <w:ind w:firstLine="567"/>
        <w:jc w:val="both"/>
      </w:pPr>
      <w:r w:rsidRPr="008820B2">
        <w:t xml:space="preserve">As the School of Nursing, it provided education between 1994 and 2006 in various buildings—none of which it owned—within the Health Campus at DEU’s İnciraltı Campus, and on February 13, 2006, it moved to its own modern and contemporary building located on the same campus. As the School of Nursing, it began offering education in the 1994–1995 academic year with 55 students using the traditional medical model of education. Prof. Dr. Leman BİROL was appointed as the Founding Director of the School, and it awarded its first bachelor’s degrees in 1998.  Subsequently, under the direction and leadership of Prof. Dr. Gülseren KOCAMAN, the School of Nursing began using the Integrated Problem-Based Learning (PBL) method, based on Cognitive Learning Theories, between 1999 and 2015 to increase students’ active participation in the learning process. As part of the education and instruction conducted using this method, concurrent foreign language (English) preparatory training was initiated to enable students to keep up with the relevant literature; consequently, the duration of the program was extended to five years in 1999, and instruction continued accordingly.  </w:t>
      </w:r>
    </w:p>
    <w:p w14:paraId="60FDD6A0" w14:textId="77777777" w:rsidR="008820B2" w:rsidRPr="008820B2" w:rsidRDefault="008820B2" w:rsidP="008820B2">
      <w:pPr>
        <w:shd w:val="clear" w:color="auto" w:fill="FFFFFF"/>
        <w:spacing w:before="120" w:after="120"/>
        <w:ind w:firstLine="567"/>
        <w:jc w:val="both"/>
      </w:pPr>
      <w:r w:rsidRPr="008820B2">
        <w:t>The School of Nursing was led by Founding Director Prof. Dr. Leman BİROL from 1994 to 1997, Prof. Dr. Gülseren KOCAMAN from 1997 to 2007, Prof. Dr. Besti ÜSTÜN from 2007 to 2010, and Prof. Dr. Zuhal BAHAR from 2010 to 2011.</w:t>
      </w:r>
    </w:p>
    <w:p w14:paraId="051F90C5" w14:textId="77777777" w:rsidR="008820B2" w:rsidRPr="008820B2" w:rsidRDefault="008820B2" w:rsidP="008820B2">
      <w:pPr>
        <w:shd w:val="clear" w:color="auto" w:fill="FFFFFF"/>
        <w:spacing w:before="120" w:after="120" w:line="276" w:lineRule="auto"/>
        <w:ind w:firstLine="567"/>
        <w:jc w:val="both"/>
      </w:pPr>
      <w:r w:rsidRPr="008820B2">
        <w:rPr>
          <w:rFonts w:eastAsia="Calibri"/>
          <w:lang w:eastAsia="en-US"/>
        </w:rPr>
        <w:t xml:space="preserve">The administration and academic staff of the School of Nursing carried out “efforts to become a faculty” in 2010, and by decision of the Council of Ministers of the Republic of Turkey (August 1, 2011/2130), it was decided to close the School of Nursing and establish </w:t>
      </w:r>
      <w:r w:rsidRPr="008820B2">
        <w:rPr>
          <w:rFonts w:eastAsia="Calibri"/>
          <w:b/>
          <w:bCs/>
          <w:lang w:eastAsia="en-US"/>
        </w:rPr>
        <w:t>the “Faculty of Nursing</w:t>
      </w:r>
      <w:r w:rsidRPr="008820B2">
        <w:rPr>
          <w:rFonts w:eastAsia="Calibri"/>
          <w:b/>
          <w:bCs/>
          <w:vertAlign w:val="superscript"/>
          <w:lang w:eastAsia="en-US"/>
        </w:rPr>
        <w:t>b</w:t>
      </w:r>
      <w:r w:rsidRPr="008820B2">
        <w:rPr>
          <w:rFonts w:eastAsia="Calibri"/>
          <w:b/>
          <w:bCs/>
          <w:lang w:eastAsia="en-US"/>
        </w:rPr>
        <w:t xml:space="preserve">” </w:t>
      </w:r>
      <w:r w:rsidRPr="008820B2">
        <w:rPr>
          <w:rFonts w:eastAsia="Calibri"/>
          <w:lang w:eastAsia="en-US"/>
        </w:rPr>
        <w:t xml:space="preserve">under the </w:t>
      </w:r>
      <w:r w:rsidRPr="008820B2">
        <w:t>DEU</w:t>
      </w:r>
      <w:r w:rsidRPr="008820B2">
        <w:rPr>
          <w:rFonts w:eastAsia="Calibri"/>
          <w:lang w:eastAsia="en-US"/>
        </w:rPr>
        <w:t xml:space="preserve"> Rectorate</w:t>
      </w:r>
      <w:r w:rsidRPr="008820B2">
        <w:t>,</w:t>
      </w:r>
      <w:r w:rsidRPr="008820B2">
        <w:rPr>
          <w:rFonts w:eastAsia="Calibri"/>
          <w:lang w:eastAsia="en-US"/>
        </w:rPr>
        <w:t xml:space="preserve"> and this decision </w:t>
      </w:r>
      <w:r w:rsidRPr="008820B2">
        <w:t xml:space="preserve">was published in the Official Gazette dated August 26, 2011, No. 28037. The DEU Faculty of Nursing has had the honor of becoming Turkey’s second and the Aegean Region’s first Faculty of Nursing, following the Faculty of Nursing at Istanbul University. </w:t>
      </w:r>
    </w:p>
    <w:p w14:paraId="27018479" w14:textId="77777777" w:rsidR="008820B2" w:rsidRPr="008820B2" w:rsidRDefault="008820B2" w:rsidP="008820B2">
      <w:pPr>
        <w:shd w:val="clear" w:color="auto" w:fill="FFFFFF"/>
        <w:spacing w:before="120" w:after="120" w:line="276" w:lineRule="auto"/>
        <w:ind w:firstLine="567"/>
        <w:jc w:val="both"/>
      </w:pPr>
      <w:r w:rsidRPr="008820B2">
        <w:t xml:space="preserve">Prof. Dr. Zuhal BAHAR was appointed as the first founding Dean of the DEU Faculty of Nursing. </w:t>
      </w:r>
      <w:r w:rsidRPr="008820B2">
        <w:rPr>
          <w:rFonts w:eastAsia="Calibri"/>
          <w:lang w:eastAsia="en-US"/>
        </w:rPr>
        <w:t xml:space="preserve">Our faculty has been conducting its education and teaching activities as the “Faculty of Nursing” since the 2011–2012 academic year. </w:t>
      </w:r>
      <w:r w:rsidRPr="008820B2">
        <w:t xml:space="preserve">Due to the rapidly increasing number of students each year, it became impossible to continue education using the PDÖ method. For this reason, the PDÖ method was discontinued in the 2015–2016 academic year, and a transition was made to the traditional medical school model of education. At the same time, the Foreign Language Preparatory Program was made optional starting with the 2014–2015 academic year. </w:t>
      </w:r>
    </w:p>
    <w:p w14:paraId="7B276472" w14:textId="77777777" w:rsidR="008820B2" w:rsidRPr="008820B2" w:rsidRDefault="008820B2" w:rsidP="00977492">
      <w:pPr>
        <w:shd w:val="clear" w:color="auto" w:fill="FFFFFF"/>
        <w:jc w:val="both"/>
        <w:rPr>
          <w:rFonts w:eastAsia="Calibri"/>
          <w:i/>
          <w:sz w:val="16"/>
          <w:szCs w:val="16"/>
          <w:lang w:eastAsia="en-US"/>
        </w:rPr>
      </w:pPr>
      <w:r w:rsidRPr="008820B2">
        <w:rPr>
          <w:rFonts w:ascii="Calibri" w:eastAsia="Calibri" w:hAnsi="Calibri"/>
          <w:noProof/>
          <w:sz w:val="22"/>
          <w:szCs w:val="22"/>
          <w:lang w:eastAsia="en-US"/>
        </w:rPr>
        <mc:AlternateContent>
          <mc:Choice Requires="wps">
            <w:drawing>
              <wp:anchor distT="0" distB="0" distL="114300" distR="114300" simplePos="0" relativeHeight="251659264" behindDoc="0" locked="0" layoutInCell="1" allowOverlap="1" wp14:anchorId="1F32E8DB" wp14:editId="7F1BED53">
                <wp:simplePos x="0" y="0"/>
                <wp:positionH relativeFrom="column">
                  <wp:posOffset>67945</wp:posOffset>
                </wp:positionH>
                <wp:positionV relativeFrom="paragraph">
                  <wp:posOffset>85725</wp:posOffset>
                </wp:positionV>
                <wp:extent cx="5747385" cy="32385"/>
                <wp:effectExtent l="0" t="0" r="24765" b="24765"/>
                <wp:wrapNone/>
                <wp:docPr id="7" name="Düz Bağlayıcı 2"/>
                <wp:cNvGraphicFramePr/>
                <a:graphic xmlns:a="http://schemas.openxmlformats.org/drawingml/2006/main">
                  <a:graphicData uri="http://schemas.microsoft.com/office/word/2010/wordprocessingShape">
                    <wps:wsp>
                      <wps:cNvCnPr/>
                      <wps:spPr>
                        <a:xfrm flipV="1">
                          <a:off x="0" y="0"/>
                          <a:ext cx="5747385" cy="32385"/>
                        </a:xfrm>
                        <a:prstGeom prst="line">
                          <a:avLst/>
                        </a:prstGeom>
                        <a:noFill/>
                        <a:ln w="19050" cap="flat" cmpd="sng" algn="ctr">
                          <a:solidFill>
                            <a:srgbClr val="44546A">
                              <a:lumMod val="75000"/>
                              <a:lumOff val="25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43FA7D79" id="Düz Bağlayıcı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pt,6.75pt" to="457.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" strokecolor="#657d9d" strokeweight="1.5pt">
                <v:stroke joinstyle="miter"/>
              </v:line>
            </w:pict>
          </mc:Fallback>
        </mc:AlternateContent>
      </w:r>
    </w:p>
    <w:p w14:paraId="121FE138" w14:textId="77777777" w:rsidR="00C91C21" w:rsidRDefault="00C91C21" w:rsidP="008820B2">
      <w:pPr>
        <w:shd w:val="clear" w:color="auto" w:fill="FFFFFF"/>
        <w:ind w:firstLine="426"/>
        <w:jc w:val="both"/>
        <w:rPr>
          <w:rFonts w:eastAsia="Calibri"/>
          <w:b/>
          <w:bCs/>
          <w:i/>
          <w:sz w:val="16"/>
          <w:szCs w:val="16"/>
          <w:vertAlign w:val="superscript"/>
          <w:lang w:eastAsia="en-US"/>
        </w:rPr>
      </w:pPr>
    </w:p>
    <w:p w14:paraId="40B0072B" w14:textId="42A6BFFB" w:rsidR="00C91C21" w:rsidRDefault="008820B2" w:rsidP="003D419E">
      <w:pPr>
        <w:shd w:val="clear" w:color="auto" w:fill="FFFFFF"/>
        <w:ind w:firstLine="425"/>
        <w:jc w:val="both"/>
        <w:rPr>
          <w:rFonts w:eastAsia="Calibri"/>
          <w:i/>
          <w:sz w:val="16"/>
          <w:szCs w:val="16"/>
          <w:lang w:eastAsia="en-US"/>
        </w:rPr>
      </w:pPr>
      <w:r w:rsidRPr="008820B2">
        <w:rPr>
          <w:rFonts w:eastAsia="Calibri"/>
          <w:b/>
          <w:bCs/>
          <w:i/>
          <w:sz w:val="16"/>
          <w:szCs w:val="16"/>
          <w:vertAlign w:val="superscript"/>
          <w:lang w:eastAsia="en-US"/>
        </w:rPr>
        <w:t>a</w:t>
      </w:r>
      <w:r w:rsidRPr="008820B2">
        <w:rPr>
          <w:rFonts w:eastAsia="Calibri"/>
          <w:i/>
          <w:sz w:val="16"/>
          <w:szCs w:val="16"/>
          <w:lang w:eastAsia="en-US"/>
        </w:rPr>
        <w:t xml:space="preserve">Dokuz Eylül University, </w:t>
      </w:r>
      <w:r w:rsidRPr="008820B2">
        <w:rPr>
          <w:rFonts w:eastAsia="Calibri"/>
          <w:b/>
          <w:i/>
          <w:sz w:val="16"/>
          <w:szCs w:val="16"/>
          <w:lang w:eastAsia="en-US"/>
        </w:rPr>
        <w:t xml:space="preserve">School of Nursing; </w:t>
      </w:r>
      <w:r w:rsidRPr="008820B2">
        <w:rPr>
          <w:rFonts w:eastAsia="Calibri"/>
          <w:i/>
          <w:sz w:val="16"/>
          <w:szCs w:val="16"/>
          <w:lang w:eastAsia="en-US"/>
        </w:rPr>
        <w:t>“Law No. 2809 on the Adoption of Decree-Law No. 41 Concerning the Organization of Higher Education Institutions, as Amended, and on Amendments to Decree-Laws Nos. 78 and 190, No. 3837/July 3, 1992; Article 9, subparagraph (ı), states that the “School of Nursing,” affiliated with the Rector’s Office, has been established and was published in the Official Gazette No. 21281 dated July 11, 1992, on page 29. The Law on the Organization of Higher Education Institutions No. 2809/March 28, 1983 (Article 18. (Amended: July 3, 1992—Law No. 3837, Article 9)) addresses the establishment of the College and the College of Nursing (p. 17).</w:t>
      </w:r>
    </w:p>
    <w:p w14:paraId="4CAFDE37" w14:textId="4D729AF8" w:rsidR="008820B2" w:rsidRPr="008820B2" w:rsidRDefault="008820B2" w:rsidP="008820B2">
      <w:pPr>
        <w:shd w:val="clear" w:color="auto" w:fill="FFFFFF"/>
        <w:ind w:firstLine="426"/>
        <w:jc w:val="both"/>
        <w:rPr>
          <w:i/>
          <w:sz w:val="16"/>
          <w:szCs w:val="16"/>
        </w:rPr>
      </w:pPr>
      <w:r w:rsidRPr="008820B2">
        <w:rPr>
          <w:rFonts w:eastAsia="Calibri"/>
          <w:i/>
          <w:sz w:val="16"/>
          <w:szCs w:val="16"/>
          <w:lang w:eastAsia="en-US"/>
        </w:rPr>
        <w:t xml:space="preserve">   </w:t>
      </w:r>
    </w:p>
    <w:p w14:paraId="41E796B6" w14:textId="3F52E70F" w:rsidR="008820B2" w:rsidRPr="008820B2" w:rsidRDefault="008820B2" w:rsidP="00977492">
      <w:pPr>
        <w:shd w:val="clear" w:color="auto" w:fill="FFFFFF"/>
        <w:tabs>
          <w:tab w:val="left" w:pos="567"/>
        </w:tabs>
        <w:jc w:val="both"/>
        <w:rPr>
          <w:rFonts w:ascii="Calibri" w:eastAsia="Calibri" w:hAnsi="Calibri"/>
          <w:i/>
          <w:sz w:val="16"/>
          <w:szCs w:val="16"/>
          <w:lang w:eastAsia="en-US"/>
        </w:rPr>
      </w:pPr>
      <w:r w:rsidRPr="008820B2">
        <w:rPr>
          <w:i/>
          <w:sz w:val="16"/>
          <w:szCs w:val="16"/>
        </w:rPr>
        <w:t xml:space="preserve">        </w:t>
      </w:r>
      <w:r w:rsidRPr="008820B2">
        <w:rPr>
          <w:b/>
          <w:bCs/>
          <w:i/>
          <w:sz w:val="16"/>
          <w:szCs w:val="16"/>
          <w:vertAlign w:val="superscript"/>
        </w:rPr>
        <w:t>b</w:t>
      </w:r>
      <w:r w:rsidRPr="008820B2">
        <w:rPr>
          <w:rFonts w:eastAsia="Calibri"/>
          <w:i/>
          <w:sz w:val="16"/>
          <w:szCs w:val="16"/>
          <w:lang w:eastAsia="en-US"/>
        </w:rPr>
        <w:t xml:space="preserve">Dokuz Eylül University, </w:t>
      </w:r>
      <w:r w:rsidRPr="008820B2">
        <w:rPr>
          <w:b/>
          <w:i/>
          <w:sz w:val="16"/>
          <w:szCs w:val="16"/>
        </w:rPr>
        <w:t>Faculty of Nursing</w:t>
      </w:r>
      <w:bookmarkStart w:id="13" w:name="_Hlk234336254"/>
      <w:r w:rsidRPr="008820B2">
        <w:rPr>
          <w:b/>
          <w:i/>
          <w:sz w:val="16"/>
          <w:szCs w:val="16"/>
        </w:rPr>
        <w:t xml:space="preserve"> ; </w:t>
      </w:r>
      <w:r w:rsidRPr="008820B2">
        <w:rPr>
          <w:rFonts w:eastAsia="Calibri"/>
          <w:i/>
          <w:sz w:val="16"/>
          <w:szCs w:val="16"/>
          <w:lang w:eastAsia="en-US"/>
        </w:rPr>
        <w:t>by virtue of Council of Ministers Decision No. 2011/2130 dated August 1, 2011, the College of Nursing, which was part of the DEU Rectorate, was closed, and the Faculty of Nursing, affiliated with the Rectorate, was established</w:t>
      </w:r>
      <w:bookmarkStart w:id="14" w:name="_Hlk234336854"/>
      <w:r w:rsidRPr="008820B2">
        <w:rPr>
          <w:rFonts w:eastAsia="Calibri"/>
          <w:i/>
          <w:sz w:val="16"/>
          <w:szCs w:val="16"/>
          <w:lang w:eastAsia="en-US"/>
        </w:rPr>
        <w:t xml:space="preserve"> (p. 16)</w:t>
      </w:r>
      <w:bookmarkEnd w:id="14"/>
      <w:r w:rsidRPr="008820B2">
        <w:rPr>
          <w:rFonts w:eastAsia="Calibri"/>
          <w:i/>
          <w:sz w:val="16"/>
          <w:szCs w:val="16"/>
          <w:lang w:eastAsia="en-US"/>
        </w:rPr>
        <w:t xml:space="preserve"> and published in the Official Gazette No. 28037 dated August 26, 2011</w:t>
      </w:r>
      <w:r w:rsidRPr="008820B2">
        <w:rPr>
          <w:rFonts w:ascii="Calibri" w:eastAsia="Calibri" w:hAnsi="Calibri"/>
          <w:i/>
          <w:sz w:val="16"/>
          <w:szCs w:val="16"/>
          <w:lang w:eastAsia="en-US"/>
        </w:rPr>
        <w:t xml:space="preserve">. </w:t>
      </w:r>
      <w:r w:rsidRPr="008820B2">
        <w:rPr>
          <w:rFonts w:eastAsia="Calibri"/>
          <w:i/>
          <w:sz w:val="16"/>
          <w:szCs w:val="16"/>
          <w:lang w:eastAsia="en-US"/>
        </w:rPr>
        <w:t>Higher Education Institutions Organization Law No. 2809/March 28, 1983, Article 18</w:t>
      </w:r>
      <w:r w:rsidRPr="008820B2">
        <w:rPr>
          <w:rFonts w:eastAsia="Calibri"/>
          <w:i/>
          <w:sz w:val="16"/>
          <w:szCs w:val="16"/>
          <w:vertAlign w:val="superscript"/>
          <w:lang w:eastAsia="en-US"/>
        </w:rPr>
        <w:t>21</w:t>
      </w:r>
      <w:r w:rsidRPr="008820B2">
        <w:rPr>
          <w:rFonts w:eastAsia="Calibri"/>
          <w:i/>
          <w:sz w:val="16"/>
          <w:szCs w:val="16"/>
          <w:lang w:eastAsia="en-US"/>
        </w:rPr>
        <w:t>(f): The establishment of the Faculty of Nursing (p. 16) was processed pursuant to Council of Ministers Decision No. 2011/2130 dated August 1, 2011.</w:t>
      </w:r>
    </w:p>
    <w:bookmarkEnd w:id="13"/>
    <w:p w14:paraId="1089EAD3" w14:textId="4EAB1FAA" w:rsidR="008820B2" w:rsidRPr="008820B2" w:rsidRDefault="008820B2" w:rsidP="00C91C21">
      <w:pPr>
        <w:jc w:val="both"/>
      </w:pPr>
      <w:r w:rsidRPr="008820B2">
        <w:rPr>
          <w:lang w:val="sv-SE"/>
        </w:rPr>
        <w:br w:type="page"/>
        <w:t xml:space="preserve">At the Faculty of Nursing, Prof. Dr. Zuhal BAHAR served as dean from 2011 to 2014, Prof. Dr. Samiye METE from 2015 to 2017, and Prof. Dr. Şeyda SEREN İNTEPELER from January 2017 to September 2025. Subsequently, Prof. Dr. Sefa KURT served as acting dean </w:t>
      </w:r>
      <w:r w:rsidRPr="008820B2">
        <w:rPr>
          <w:rFonts w:eastAsia="Calibri"/>
          <w:lang w:eastAsia="en-US"/>
        </w:rPr>
        <w:t>from September 29, 2025, to July 3, 2026</w:t>
      </w:r>
      <w:r w:rsidRPr="008820B2">
        <w:rPr>
          <w:lang w:val="sv-SE"/>
        </w:rPr>
        <w:t xml:space="preserve">. As of today, </w:t>
      </w:r>
      <w:r w:rsidRPr="008820B2">
        <w:rPr>
          <w:rFonts w:eastAsia="Calibri"/>
          <w:lang w:eastAsia="en-US"/>
        </w:rPr>
        <w:t xml:space="preserve">Prof. Dr. Meryem ÖZTÜRK HANEY was appointed Acting Dean </w:t>
      </w:r>
      <w:r w:rsidRPr="008820B2">
        <w:rPr>
          <w:lang w:val="sv-SE"/>
        </w:rPr>
        <w:t xml:space="preserve">of the Faculty of Nursing </w:t>
      </w:r>
      <w:r w:rsidRPr="008820B2">
        <w:rPr>
          <w:rFonts w:eastAsia="Calibri"/>
          <w:lang w:eastAsia="en-US"/>
        </w:rPr>
        <w:t>on July 3, 2026, and Prof. Dr. Fatma VURAL continues to serve as Associate Dean.</w:t>
      </w:r>
      <w:bookmarkStart w:id="15" w:name="_Hlk234348053"/>
      <w:r w:rsidRPr="008820B2">
        <w:t xml:space="preserve"> In the 2025–2026 academic year, the Faculty of Nursing has a total of 53 faculty members, including 21 professors, 10 associate professors, 15 assistant professors, 6 research assistants, and one instructor. In addition, our faculty has one Faculty Secretary, 13 administrative staff members, and six support services staff members. Together with our 73 staff members in administrative, academic, and management roles, we provide</w:t>
      </w:r>
      <w:r w:rsidR="00C91C21">
        <w:t xml:space="preserve"> </w:t>
      </w:r>
      <w:r w:rsidRPr="008820B2">
        <w:t xml:space="preserve">educational services  to our undergraduate nursing students.      </w:t>
      </w:r>
    </w:p>
    <w:bookmarkEnd w:id="15"/>
    <w:p w14:paraId="16025F85" w14:textId="77777777" w:rsidR="008820B2" w:rsidRPr="008820B2" w:rsidRDefault="008820B2" w:rsidP="008820B2">
      <w:pPr>
        <w:shd w:val="clear" w:color="auto" w:fill="FFFFFF"/>
        <w:spacing w:before="120" w:after="120"/>
        <w:ind w:firstLine="567"/>
        <w:jc w:val="both"/>
        <w:rPr>
          <w:lang w:val="en-GB"/>
        </w:rPr>
      </w:pPr>
      <w:r w:rsidRPr="008820B2">
        <w:rPr>
          <w:lang w:val="en-GB"/>
        </w:rPr>
        <w:t xml:space="preserve">As of today, the Faculty of Nursing </w:t>
      </w:r>
      <w:r w:rsidRPr="008820B2">
        <w:rPr>
          <w:bCs/>
          <w:lang w:val="en-GB"/>
        </w:rPr>
        <w:t>is educating</w:t>
      </w:r>
      <w:r w:rsidRPr="008820B2">
        <w:rPr>
          <w:b/>
          <w:lang w:val="en-GB"/>
        </w:rPr>
        <w:t xml:space="preserve"> 1,068 nursing students </w:t>
      </w:r>
      <w:r w:rsidRPr="008820B2">
        <w:rPr>
          <w:bCs/>
          <w:lang w:val="en-GB"/>
        </w:rPr>
        <w:t xml:space="preserve">for the 2025–2026 academic year. </w:t>
      </w:r>
      <w:r w:rsidRPr="008820B2">
        <w:rPr>
          <w:lang w:val="en-GB"/>
        </w:rPr>
        <w:t xml:space="preserve">Since its establishment as the School of Nursing, the Faculty of Nursing has </w:t>
      </w:r>
      <w:r w:rsidRPr="008820B2">
        <w:rPr>
          <w:b/>
          <w:lang w:val="en-GB"/>
        </w:rPr>
        <w:t xml:space="preserve">graduated </w:t>
      </w:r>
      <w:r w:rsidRPr="008820B2">
        <w:rPr>
          <w:bCs/>
          <w:lang w:val="en-GB"/>
        </w:rPr>
        <w:t>a total of</w:t>
      </w:r>
      <w:r w:rsidRPr="008820B2">
        <w:rPr>
          <w:b/>
          <w:lang w:val="en-GB"/>
        </w:rPr>
        <w:t xml:space="preserve"> 4,103 nurses over 32 years</w:t>
      </w:r>
      <w:r w:rsidRPr="008820B2">
        <w:rPr>
          <w:lang w:val="en-GB"/>
        </w:rPr>
        <w:t xml:space="preserve">, </w:t>
      </w:r>
      <w:r w:rsidRPr="008820B2">
        <w:rPr>
          <w:bCs/>
          <w:lang w:val="en-GB"/>
        </w:rPr>
        <w:t>from the 1994–1995 to the 2025–2026 academic years</w:t>
      </w:r>
      <w:r w:rsidRPr="008820B2">
        <w:rPr>
          <w:lang w:val="en-GB"/>
        </w:rPr>
        <w:t>.</w:t>
      </w:r>
      <w:bookmarkStart w:id="16" w:name="_Hlk231923033"/>
      <w:r w:rsidRPr="008820B2">
        <w:rPr>
          <w:lang w:val="en-GB"/>
        </w:rPr>
        <w:t xml:space="preserve"> </w:t>
      </w:r>
    </w:p>
    <w:p w14:paraId="74173400" w14:textId="6C0FDD6F" w:rsidR="008820B2" w:rsidRPr="008820B2" w:rsidRDefault="008820B2" w:rsidP="008820B2">
      <w:pPr>
        <w:shd w:val="clear" w:color="auto" w:fill="FFFFFF"/>
        <w:spacing w:before="120" w:after="120"/>
        <w:ind w:firstLine="567"/>
        <w:jc w:val="both"/>
        <w:rPr>
          <w:bCs/>
          <w:lang w:val="en-GB"/>
        </w:rPr>
      </w:pPr>
      <w:r w:rsidRPr="008820B2">
        <w:rPr>
          <w:lang w:val="en-GB"/>
        </w:rPr>
        <w:t>The administration and academic staff of the Faculty of Nursing</w:t>
      </w:r>
      <w:bookmarkStart w:id="17" w:name="_Hlk234345802"/>
      <w:r w:rsidRPr="008820B2">
        <w:rPr>
          <w:lang w:val="en-GB"/>
        </w:rPr>
        <w:t xml:space="preserve"> began </w:t>
      </w:r>
      <w:r w:rsidRPr="008820B2">
        <w:rPr>
          <w:b/>
          <w:bCs/>
          <w:lang w:val="en-GB"/>
        </w:rPr>
        <w:t xml:space="preserve">“accreditation” </w:t>
      </w:r>
      <w:r w:rsidRPr="008820B2">
        <w:rPr>
          <w:lang w:val="en-GB"/>
        </w:rPr>
        <w:t xml:space="preserve">efforts </w:t>
      </w:r>
      <w:r w:rsidRPr="008820B2">
        <w:t xml:space="preserve">starting in the 2014–2015 academic year </w:t>
      </w:r>
      <w:r w:rsidRPr="008820B2">
        <w:rPr>
          <w:lang w:val="en-GB"/>
        </w:rPr>
        <w:t xml:space="preserve">and have completed their application preparations. The “DEU Faculty of Nursing Bachelor of Science in Nursing Program,” </w:t>
      </w:r>
      <w:r w:rsidRPr="008820B2">
        <w:rPr>
          <w:lang w:val="sv-SE"/>
        </w:rPr>
        <w:t xml:space="preserve">during the deanship of Prof. Dr. Şeyda SEREN İNTEPELER, </w:t>
      </w:r>
      <w:r w:rsidRPr="008820B2">
        <w:rPr>
          <w:lang w:val="en-GB"/>
        </w:rPr>
        <w:t xml:space="preserve">was accredited by the </w:t>
      </w:r>
      <w:r w:rsidRPr="008820B2">
        <w:rPr>
          <w:lang w:val="sv-SE"/>
        </w:rPr>
        <w:t xml:space="preserve">National </w:t>
      </w:r>
      <w:r w:rsidRPr="008820B2">
        <w:rPr>
          <w:lang w:val="en-GB"/>
        </w:rPr>
        <w:t>Association for the Evaluation and Accreditation of Nursing Education Programs (HEPDAK)</w:t>
      </w:r>
      <w:bookmarkEnd w:id="17"/>
      <w:r w:rsidRPr="008820B2">
        <w:rPr>
          <w:lang w:val="en-GB"/>
        </w:rPr>
        <w:t xml:space="preserve"> </w:t>
      </w:r>
      <w:bookmarkStart w:id="18" w:name="_Hlk234320253"/>
      <w:r w:rsidRPr="008820B2">
        <w:rPr>
          <w:lang w:val="en-GB"/>
        </w:rPr>
        <w:t>for the period April 4, 2019–September 30, 2021</w:t>
      </w:r>
      <w:bookmarkEnd w:id="18"/>
      <w:r w:rsidRPr="008820B2">
        <w:rPr>
          <w:lang w:val="en-GB"/>
        </w:rPr>
        <w:t xml:space="preserve"> and received its first Accreditation Certificate. Subsequently, HEPDAK accredited the organization for the period from January 1, 2021, to September 30, 2024, and issued its second Accreditation Certificate; for the period from September 30, 2024, to September 30,September 2025; and its fourth Accreditation Certificate, valid from March 17, 2025, to September 30, 2027. Data regarding “academic years, student numbers, number of graduates, and the dates of accreditation specified in the national HEPDAK accreditation certificates” since the Faculty of Nursing was established as the School of Nursing are presented in Table 1.</w:t>
      </w:r>
    </w:p>
    <w:p w14:paraId="3932D72A" w14:textId="77777777" w:rsidR="008820B2" w:rsidRPr="008820B2" w:rsidRDefault="008820B2" w:rsidP="008820B2">
      <w:pPr>
        <w:shd w:val="clear" w:color="auto" w:fill="FFFFFF"/>
        <w:spacing w:before="120" w:after="120"/>
        <w:jc w:val="both"/>
        <w:rPr>
          <w:bCs/>
          <w:lang w:val="en-GB"/>
        </w:rPr>
      </w:pPr>
      <w:r w:rsidRPr="008820B2">
        <w:rPr>
          <w:bCs/>
          <w:lang w:val="en-GB"/>
        </w:rPr>
        <w:t xml:space="preserve">Table 1. School of Nursing/Faculty of Nursing: Number of Students, Graduates, and Accreditation Dates </w:t>
      </w:r>
    </w:p>
    <w:tbl>
      <w:tblPr>
        <w:tblStyle w:val="TabloKlavuzu"/>
        <w:tblW w:w="9211" w:type="dxa"/>
        <w:tblBorders>
          <w:top w:val="single" w:sz="2" w:space="0" w:color="D9D9D9"/>
          <w:left w:val="single" w:sz="2" w:space="0" w:color="D9D9D9"/>
          <w:bottom w:val="single" w:sz="2" w:space="0" w:color="D9D9D9"/>
          <w:right w:val="single" w:sz="2" w:space="0" w:color="D9D9D9"/>
          <w:insideH w:val="single" w:sz="6" w:space="0" w:color="D9D9D9"/>
          <w:insideV w:val="single" w:sz="6" w:space="0" w:color="D9D9D9"/>
        </w:tblBorders>
        <w:tblLook w:val="04A0" w:firstRow="1" w:lastRow="0" w:firstColumn="1" w:lastColumn="0" w:noHBand="0" w:noVBand="1"/>
      </w:tblPr>
      <w:tblGrid>
        <w:gridCol w:w="2407"/>
        <w:gridCol w:w="1276"/>
        <w:gridCol w:w="1276"/>
        <w:gridCol w:w="1417"/>
        <w:gridCol w:w="2835"/>
      </w:tblGrid>
      <w:tr w:rsidR="008820B2" w:rsidRPr="000C5ACF" w14:paraId="3C3045A2" w14:textId="77777777" w:rsidTr="00E737F9">
        <w:trPr>
          <w:trHeight w:val="510"/>
        </w:trPr>
        <w:tc>
          <w:tcPr>
            <w:tcW w:w="2407" w:type="dxa"/>
            <w:tcBorders>
              <w:top w:val="single" w:sz="2" w:space="0" w:color="D9D9D9"/>
              <w:left w:val="single" w:sz="2" w:space="0" w:color="D9D9D9"/>
              <w:bottom w:val="single" w:sz="6" w:space="0" w:color="D9D9D9"/>
              <w:right w:val="single" w:sz="6" w:space="0" w:color="D9D9D9"/>
            </w:tcBorders>
            <w:shd w:val="clear" w:color="auto" w:fill="E7E6E6"/>
            <w:hideMark/>
          </w:tcPr>
          <w:p w14:paraId="6E754723" w14:textId="77777777" w:rsidR="008820B2" w:rsidRPr="008820B2" w:rsidRDefault="008820B2" w:rsidP="008820B2">
            <w:pPr>
              <w:rPr>
                <w:rFonts w:ascii="Times New Roman" w:hAnsi="Times New Roman"/>
                <w:b/>
                <w:sz w:val="20"/>
                <w:szCs w:val="20"/>
                <w:lang w:val="en-GB"/>
              </w:rPr>
            </w:pPr>
            <w:bookmarkStart w:id="19" w:name="_Hlk234347499"/>
            <w:r w:rsidRPr="008820B2">
              <w:rPr>
                <w:rFonts w:ascii="Times New Roman" w:hAnsi="Times New Roman"/>
                <w:b/>
                <w:sz w:val="20"/>
                <w:szCs w:val="20"/>
                <w:lang w:val="en-GB"/>
              </w:rPr>
              <w:t xml:space="preserve">School of Nursing </w:t>
            </w:r>
          </w:p>
          <w:p w14:paraId="24370499" w14:textId="77777777" w:rsidR="008820B2" w:rsidRPr="008820B2" w:rsidRDefault="008820B2" w:rsidP="008820B2">
            <w:pPr>
              <w:rPr>
                <w:rFonts w:ascii="Times New Roman" w:hAnsi="Times New Roman"/>
                <w:b/>
                <w:sz w:val="20"/>
                <w:szCs w:val="20"/>
                <w:lang w:val="en-GB"/>
              </w:rPr>
            </w:pPr>
            <w:r w:rsidRPr="008820B2">
              <w:rPr>
                <w:rFonts w:ascii="Times New Roman" w:hAnsi="Times New Roman"/>
                <w:b/>
                <w:sz w:val="20"/>
                <w:szCs w:val="20"/>
                <w:lang w:val="en-GB"/>
              </w:rPr>
              <w:t xml:space="preserve">School of Nursing </w:t>
            </w:r>
          </w:p>
        </w:tc>
        <w:tc>
          <w:tcPr>
            <w:tcW w:w="1276" w:type="dxa"/>
            <w:tcBorders>
              <w:top w:val="single" w:sz="2" w:space="0" w:color="D9D9D9"/>
              <w:left w:val="single" w:sz="6" w:space="0" w:color="D9D9D9"/>
              <w:bottom w:val="single" w:sz="6" w:space="0" w:color="D9D9D9"/>
              <w:right w:val="single" w:sz="6" w:space="0" w:color="D9D9D9"/>
            </w:tcBorders>
            <w:shd w:val="clear" w:color="auto" w:fill="E7E6E6"/>
            <w:hideMark/>
          </w:tcPr>
          <w:p w14:paraId="6DB83739" w14:textId="77777777" w:rsidR="008820B2" w:rsidRPr="008820B2" w:rsidRDefault="008820B2" w:rsidP="008820B2">
            <w:pPr>
              <w:jc w:val="center"/>
              <w:rPr>
                <w:rFonts w:ascii="Times New Roman" w:hAnsi="Times New Roman"/>
                <w:b/>
                <w:sz w:val="20"/>
                <w:szCs w:val="20"/>
                <w:lang w:val="en-GB"/>
              </w:rPr>
            </w:pPr>
            <w:r w:rsidRPr="008820B2">
              <w:rPr>
                <w:rFonts w:ascii="Times New Roman" w:hAnsi="Times New Roman"/>
                <w:b/>
                <w:sz w:val="20"/>
                <w:szCs w:val="20"/>
                <w:lang w:val="en-GB"/>
              </w:rPr>
              <w:t>Academic Year</w:t>
            </w:r>
          </w:p>
        </w:tc>
        <w:tc>
          <w:tcPr>
            <w:tcW w:w="1276" w:type="dxa"/>
            <w:tcBorders>
              <w:top w:val="single" w:sz="2" w:space="0" w:color="D9D9D9"/>
              <w:left w:val="single" w:sz="6" w:space="0" w:color="D9D9D9"/>
              <w:bottom w:val="single" w:sz="6" w:space="0" w:color="D9D9D9"/>
              <w:right w:val="single" w:sz="6" w:space="0" w:color="D9D9D9"/>
            </w:tcBorders>
            <w:shd w:val="clear" w:color="auto" w:fill="E7E6E6"/>
            <w:hideMark/>
          </w:tcPr>
          <w:p w14:paraId="4F2B7726" w14:textId="77777777" w:rsidR="008820B2" w:rsidRPr="008820B2" w:rsidRDefault="008820B2" w:rsidP="008820B2">
            <w:pPr>
              <w:jc w:val="center"/>
              <w:rPr>
                <w:rFonts w:ascii="Times New Roman" w:hAnsi="Times New Roman"/>
                <w:b/>
                <w:sz w:val="20"/>
                <w:szCs w:val="20"/>
                <w:lang w:val="en-GB"/>
              </w:rPr>
            </w:pPr>
            <w:r w:rsidRPr="008820B2">
              <w:rPr>
                <w:rFonts w:ascii="Times New Roman" w:hAnsi="Times New Roman"/>
                <w:b/>
                <w:sz w:val="20"/>
                <w:szCs w:val="20"/>
                <w:lang w:val="en-GB"/>
              </w:rPr>
              <w:t>Number of Students</w:t>
            </w:r>
          </w:p>
        </w:tc>
        <w:tc>
          <w:tcPr>
            <w:tcW w:w="1417" w:type="dxa"/>
            <w:tcBorders>
              <w:top w:val="single" w:sz="2" w:space="0" w:color="D9D9D9"/>
              <w:left w:val="single" w:sz="6" w:space="0" w:color="D9D9D9"/>
              <w:bottom w:val="single" w:sz="6" w:space="0" w:color="D9D9D9"/>
              <w:right w:val="single" w:sz="6" w:space="0" w:color="D9D9D9"/>
            </w:tcBorders>
            <w:shd w:val="clear" w:color="auto" w:fill="E7E6E6"/>
            <w:hideMark/>
          </w:tcPr>
          <w:p w14:paraId="5186C6F1" w14:textId="77777777" w:rsidR="008820B2" w:rsidRPr="008820B2" w:rsidRDefault="008820B2" w:rsidP="008820B2">
            <w:pPr>
              <w:jc w:val="center"/>
              <w:rPr>
                <w:rFonts w:ascii="Times New Roman" w:hAnsi="Times New Roman"/>
                <w:b/>
                <w:sz w:val="20"/>
                <w:szCs w:val="20"/>
                <w:lang w:val="en-GB"/>
              </w:rPr>
            </w:pPr>
            <w:r w:rsidRPr="008820B2">
              <w:rPr>
                <w:rFonts w:ascii="Times New Roman" w:hAnsi="Times New Roman"/>
                <w:b/>
                <w:sz w:val="20"/>
                <w:szCs w:val="20"/>
                <w:lang w:val="en-GB"/>
              </w:rPr>
              <w:t>Number of Graduates</w:t>
            </w:r>
          </w:p>
        </w:tc>
        <w:tc>
          <w:tcPr>
            <w:tcW w:w="2835" w:type="dxa"/>
            <w:tcBorders>
              <w:top w:val="single" w:sz="2" w:space="0" w:color="D9D9D9"/>
              <w:left w:val="single" w:sz="6" w:space="0" w:color="D9D9D9"/>
              <w:bottom w:val="single" w:sz="6" w:space="0" w:color="D9D9D9"/>
              <w:right w:val="single" w:sz="2" w:space="0" w:color="D9D9D9"/>
            </w:tcBorders>
            <w:shd w:val="clear" w:color="auto" w:fill="E7E6E6"/>
            <w:hideMark/>
          </w:tcPr>
          <w:p w14:paraId="3A8AF919" w14:textId="77777777" w:rsidR="008820B2" w:rsidRPr="008820B2" w:rsidRDefault="008820B2" w:rsidP="008820B2">
            <w:pPr>
              <w:jc w:val="center"/>
              <w:rPr>
                <w:rFonts w:ascii="Times New Roman" w:hAnsi="Times New Roman"/>
                <w:b/>
                <w:sz w:val="20"/>
                <w:szCs w:val="20"/>
                <w:lang w:val="en-GB"/>
              </w:rPr>
            </w:pPr>
            <w:r w:rsidRPr="008820B2">
              <w:rPr>
                <w:rFonts w:ascii="Times New Roman" w:hAnsi="Times New Roman"/>
                <w:b/>
                <w:sz w:val="20"/>
                <w:szCs w:val="20"/>
                <w:lang w:val="en-GB"/>
              </w:rPr>
              <w:t>HEPDAK (2013)</w:t>
            </w:r>
          </w:p>
          <w:p w14:paraId="0082FCFE" w14:textId="77777777" w:rsidR="008820B2" w:rsidRPr="008820B2" w:rsidRDefault="008820B2" w:rsidP="008820B2">
            <w:pPr>
              <w:jc w:val="center"/>
              <w:rPr>
                <w:rFonts w:ascii="Times New Roman" w:hAnsi="Times New Roman"/>
                <w:i/>
                <w:sz w:val="20"/>
                <w:szCs w:val="20"/>
                <w:lang w:val="en-GB"/>
              </w:rPr>
            </w:pPr>
            <w:r w:rsidRPr="008820B2">
              <w:rPr>
                <w:rFonts w:ascii="Times New Roman" w:hAnsi="Times New Roman"/>
                <w:i/>
                <w:sz w:val="20"/>
                <w:szCs w:val="20"/>
                <w:lang w:val="en-GB"/>
              </w:rPr>
              <w:t>(Accreditation Dates)</w:t>
            </w:r>
          </w:p>
        </w:tc>
      </w:tr>
      <w:tr w:rsidR="008820B2" w:rsidRPr="000C5ACF" w14:paraId="025CC43A" w14:textId="77777777" w:rsidTr="00E737F9">
        <w:trPr>
          <w:trHeight w:val="20"/>
        </w:trPr>
        <w:tc>
          <w:tcPr>
            <w:tcW w:w="2407" w:type="dxa"/>
            <w:tcBorders>
              <w:top w:val="single" w:sz="6" w:space="0" w:color="D9D9D9"/>
              <w:left w:val="single" w:sz="2" w:space="0" w:color="D9D9D9"/>
              <w:bottom w:val="single" w:sz="6" w:space="0" w:color="D9D9D9"/>
              <w:right w:val="single" w:sz="6" w:space="0" w:color="D9D9D9"/>
            </w:tcBorders>
            <w:hideMark/>
          </w:tcPr>
          <w:p w14:paraId="22EC3BE2" w14:textId="77777777" w:rsidR="008820B2" w:rsidRPr="008820B2" w:rsidRDefault="008820B2" w:rsidP="008820B2">
            <w:pPr>
              <w:rPr>
                <w:rFonts w:ascii="Times New Roman" w:hAnsi="Times New Roman"/>
                <w:b/>
                <w:bCs/>
                <w:sz w:val="20"/>
                <w:szCs w:val="20"/>
                <w:lang w:val="en-GB"/>
              </w:rPr>
            </w:pPr>
            <w:r w:rsidRPr="008820B2">
              <w:rPr>
                <w:rFonts w:ascii="Times New Roman" w:hAnsi="Times New Roman"/>
                <w:b/>
                <w:bCs/>
                <w:sz w:val="20"/>
                <w:szCs w:val="20"/>
                <w:lang w:val="en-GB"/>
              </w:rPr>
              <w:t>School of Nursing</w:t>
            </w:r>
          </w:p>
          <w:p w14:paraId="5BC21ED9" w14:textId="77777777" w:rsidR="008820B2" w:rsidRPr="008820B2" w:rsidRDefault="008820B2" w:rsidP="008820B2">
            <w:pPr>
              <w:rPr>
                <w:rFonts w:ascii="Times New Roman" w:hAnsi="Times New Roman"/>
                <w:sz w:val="20"/>
                <w:szCs w:val="20"/>
                <w:lang w:val="en-GB"/>
              </w:rPr>
            </w:pPr>
            <w:r w:rsidRPr="008820B2">
              <w:rPr>
                <w:rFonts w:ascii="Times New Roman" w:hAnsi="Times New Roman"/>
                <w:i/>
                <w:sz w:val="20"/>
                <w:szCs w:val="20"/>
                <w:lang w:val="en-US"/>
              </w:rPr>
              <w:t>(July 11, 1992/2128 Official Gazette of the Republic of Turkey)</w:t>
            </w:r>
          </w:p>
        </w:tc>
        <w:tc>
          <w:tcPr>
            <w:tcW w:w="1276" w:type="dxa"/>
            <w:tcBorders>
              <w:top w:val="single" w:sz="6" w:space="0" w:color="D9D9D9"/>
              <w:left w:val="single" w:sz="6" w:space="0" w:color="D9D9D9"/>
              <w:bottom w:val="single" w:sz="6" w:space="0" w:color="D9D9D9"/>
              <w:right w:val="single" w:sz="6" w:space="0" w:color="D9D9D9"/>
            </w:tcBorders>
            <w:hideMark/>
          </w:tcPr>
          <w:p w14:paraId="41264B3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1994–1995</w:t>
            </w:r>
          </w:p>
        </w:tc>
        <w:tc>
          <w:tcPr>
            <w:tcW w:w="1276" w:type="dxa"/>
            <w:tcBorders>
              <w:top w:val="single" w:sz="6" w:space="0" w:color="D9D9D9"/>
              <w:left w:val="single" w:sz="6" w:space="0" w:color="D9D9D9"/>
              <w:bottom w:val="single" w:sz="6" w:space="0" w:color="D9D9D9"/>
              <w:right w:val="single" w:sz="6" w:space="0" w:color="D9D9D9"/>
            </w:tcBorders>
            <w:hideMark/>
          </w:tcPr>
          <w:p w14:paraId="751F60E7"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55</w:t>
            </w:r>
          </w:p>
        </w:tc>
        <w:tc>
          <w:tcPr>
            <w:tcW w:w="1417" w:type="dxa"/>
            <w:tcBorders>
              <w:top w:val="single" w:sz="6" w:space="0" w:color="D9D9D9"/>
              <w:left w:val="single" w:sz="6" w:space="0" w:color="D9D9D9"/>
              <w:bottom w:val="single" w:sz="6" w:space="0" w:color="D9D9D9"/>
              <w:right w:val="single" w:sz="6" w:space="0" w:color="D9D9D9"/>
            </w:tcBorders>
            <w:hideMark/>
          </w:tcPr>
          <w:p w14:paraId="4FD5706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c>
          <w:tcPr>
            <w:tcW w:w="2835" w:type="dxa"/>
            <w:tcBorders>
              <w:top w:val="single" w:sz="6" w:space="0" w:color="D9D9D9"/>
              <w:left w:val="single" w:sz="6" w:space="0" w:color="D9D9D9"/>
              <w:bottom w:val="single" w:sz="6" w:space="0" w:color="D9D9D9"/>
              <w:right w:val="single" w:sz="2" w:space="0" w:color="D9D9D9"/>
            </w:tcBorders>
            <w:hideMark/>
          </w:tcPr>
          <w:p w14:paraId="4A46349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699C272A" w14:textId="77777777" w:rsidTr="00E737F9">
        <w:trPr>
          <w:trHeight w:val="20"/>
        </w:trPr>
        <w:tc>
          <w:tcPr>
            <w:tcW w:w="2407" w:type="dxa"/>
            <w:vMerge w:val="restart"/>
            <w:tcBorders>
              <w:top w:val="single" w:sz="6" w:space="0" w:color="D9D9D9"/>
              <w:left w:val="single" w:sz="2" w:space="0" w:color="D9D9D9"/>
              <w:bottom w:val="single" w:sz="6" w:space="0" w:color="D9D9D9"/>
              <w:right w:val="single" w:sz="6" w:space="0" w:color="D9D9D9"/>
            </w:tcBorders>
          </w:tcPr>
          <w:p w14:paraId="3BE0951A" w14:textId="77777777" w:rsidR="008820B2" w:rsidRPr="008820B2" w:rsidRDefault="008820B2" w:rsidP="008820B2">
            <w:pPr>
              <w:jc w:val="both"/>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31C4CA7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1995–1996</w:t>
            </w:r>
          </w:p>
        </w:tc>
        <w:tc>
          <w:tcPr>
            <w:tcW w:w="1276" w:type="dxa"/>
            <w:tcBorders>
              <w:top w:val="single" w:sz="6" w:space="0" w:color="D9D9D9"/>
              <w:left w:val="single" w:sz="6" w:space="0" w:color="D9D9D9"/>
              <w:bottom w:val="single" w:sz="6" w:space="0" w:color="D9D9D9"/>
              <w:right w:val="single" w:sz="6" w:space="0" w:color="D9D9D9"/>
            </w:tcBorders>
            <w:hideMark/>
          </w:tcPr>
          <w:p w14:paraId="6598BED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108</w:t>
            </w:r>
          </w:p>
        </w:tc>
        <w:tc>
          <w:tcPr>
            <w:tcW w:w="1417" w:type="dxa"/>
            <w:tcBorders>
              <w:top w:val="single" w:sz="6" w:space="0" w:color="D9D9D9"/>
              <w:left w:val="single" w:sz="6" w:space="0" w:color="D9D9D9"/>
              <w:bottom w:val="single" w:sz="6" w:space="0" w:color="D9D9D9"/>
              <w:right w:val="single" w:sz="6" w:space="0" w:color="D9D9D9"/>
            </w:tcBorders>
            <w:hideMark/>
          </w:tcPr>
          <w:p w14:paraId="2FDDA54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c>
          <w:tcPr>
            <w:tcW w:w="2835" w:type="dxa"/>
            <w:tcBorders>
              <w:top w:val="single" w:sz="6" w:space="0" w:color="D9D9D9"/>
              <w:left w:val="single" w:sz="6" w:space="0" w:color="D9D9D9"/>
              <w:bottom w:val="single" w:sz="6" w:space="0" w:color="D9D9D9"/>
              <w:right w:val="single" w:sz="2" w:space="0" w:color="D9D9D9"/>
            </w:tcBorders>
            <w:hideMark/>
          </w:tcPr>
          <w:p w14:paraId="651B767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72D89D17"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26976D19"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1A410EB5"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1996–1997</w:t>
            </w:r>
          </w:p>
        </w:tc>
        <w:tc>
          <w:tcPr>
            <w:tcW w:w="1276" w:type="dxa"/>
            <w:tcBorders>
              <w:top w:val="single" w:sz="6" w:space="0" w:color="D9D9D9"/>
              <w:left w:val="single" w:sz="6" w:space="0" w:color="D9D9D9"/>
              <w:bottom w:val="single" w:sz="6" w:space="0" w:color="D9D9D9"/>
              <w:right w:val="single" w:sz="6" w:space="0" w:color="D9D9D9"/>
            </w:tcBorders>
            <w:hideMark/>
          </w:tcPr>
          <w:p w14:paraId="4CDDF93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169</w:t>
            </w:r>
          </w:p>
        </w:tc>
        <w:tc>
          <w:tcPr>
            <w:tcW w:w="1417" w:type="dxa"/>
            <w:tcBorders>
              <w:top w:val="single" w:sz="6" w:space="0" w:color="D9D9D9"/>
              <w:left w:val="single" w:sz="6" w:space="0" w:color="D9D9D9"/>
              <w:bottom w:val="single" w:sz="6" w:space="0" w:color="D9D9D9"/>
              <w:right w:val="single" w:sz="6" w:space="0" w:color="D9D9D9"/>
            </w:tcBorders>
            <w:hideMark/>
          </w:tcPr>
          <w:p w14:paraId="7AAD928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c>
          <w:tcPr>
            <w:tcW w:w="2835" w:type="dxa"/>
            <w:tcBorders>
              <w:top w:val="single" w:sz="6" w:space="0" w:color="D9D9D9"/>
              <w:left w:val="single" w:sz="6" w:space="0" w:color="D9D9D9"/>
              <w:bottom w:val="single" w:sz="6" w:space="0" w:color="D9D9D9"/>
              <w:right w:val="single" w:sz="2" w:space="0" w:color="D9D9D9"/>
            </w:tcBorders>
            <w:hideMark/>
          </w:tcPr>
          <w:p w14:paraId="6FDC55E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2C1B4A89"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7B0F6646"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18D3936D"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1997–1998</w:t>
            </w:r>
          </w:p>
        </w:tc>
        <w:tc>
          <w:tcPr>
            <w:tcW w:w="1276" w:type="dxa"/>
            <w:tcBorders>
              <w:top w:val="single" w:sz="6" w:space="0" w:color="D9D9D9"/>
              <w:left w:val="single" w:sz="6" w:space="0" w:color="D9D9D9"/>
              <w:bottom w:val="single" w:sz="6" w:space="0" w:color="D9D9D9"/>
              <w:right w:val="single" w:sz="6" w:space="0" w:color="D9D9D9"/>
            </w:tcBorders>
            <w:hideMark/>
          </w:tcPr>
          <w:p w14:paraId="07CB8A27"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227</w:t>
            </w:r>
          </w:p>
        </w:tc>
        <w:tc>
          <w:tcPr>
            <w:tcW w:w="1417" w:type="dxa"/>
            <w:tcBorders>
              <w:top w:val="single" w:sz="6" w:space="0" w:color="D9D9D9"/>
              <w:left w:val="single" w:sz="6" w:space="0" w:color="D9D9D9"/>
              <w:bottom w:val="single" w:sz="6" w:space="0" w:color="D9D9D9"/>
              <w:right w:val="single" w:sz="6" w:space="0" w:color="D9D9D9"/>
            </w:tcBorders>
            <w:hideMark/>
          </w:tcPr>
          <w:p w14:paraId="267FAD9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47</w:t>
            </w:r>
          </w:p>
        </w:tc>
        <w:tc>
          <w:tcPr>
            <w:tcW w:w="2835" w:type="dxa"/>
            <w:tcBorders>
              <w:top w:val="single" w:sz="6" w:space="0" w:color="D9D9D9"/>
              <w:left w:val="single" w:sz="6" w:space="0" w:color="D9D9D9"/>
              <w:bottom w:val="single" w:sz="6" w:space="0" w:color="D9D9D9"/>
              <w:right w:val="single" w:sz="2" w:space="0" w:color="D9D9D9"/>
            </w:tcBorders>
            <w:hideMark/>
          </w:tcPr>
          <w:p w14:paraId="0B3284BF"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1FDA4B66"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2E07379F"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65ED9E0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1998–1999</w:t>
            </w:r>
          </w:p>
        </w:tc>
        <w:tc>
          <w:tcPr>
            <w:tcW w:w="1276" w:type="dxa"/>
            <w:tcBorders>
              <w:top w:val="single" w:sz="6" w:space="0" w:color="D9D9D9"/>
              <w:left w:val="single" w:sz="6" w:space="0" w:color="D9D9D9"/>
              <w:bottom w:val="single" w:sz="6" w:space="0" w:color="D9D9D9"/>
              <w:right w:val="single" w:sz="6" w:space="0" w:color="D9D9D9"/>
            </w:tcBorders>
            <w:hideMark/>
          </w:tcPr>
          <w:p w14:paraId="67D49FD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233</w:t>
            </w:r>
          </w:p>
        </w:tc>
        <w:tc>
          <w:tcPr>
            <w:tcW w:w="1417" w:type="dxa"/>
            <w:tcBorders>
              <w:top w:val="single" w:sz="6" w:space="0" w:color="D9D9D9"/>
              <w:left w:val="single" w:sz="6" w:space="0" w:color="D9D9D9"/>
              <w:bottom w:val="single" w:sz="6" w:space="0" w:color="D9D9D9"/>
              <w:right w:val="single" w:sz="6" w:space="0" w:color="D9D9D9"/>
            </w:tcBorders>
            <w:hideMark/>
          </w:tcPr>
          <w:p w14:paraId="63054D3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51</w:t>
            </w:r>
          </w:p>
        </w:tc>
        <w:tc>
          <w:tcPr>
            <w:tcW w:w="2835" w:type="dxa"/>
            <w:tcBorders>
              <w:top w:val="single" w:sz="6" w:space="0" w:color="D9D9D9"/>
              <w:left w:val="single" w:sz="6" w:space="0" w:color="D9D9D9"/>
              <w:bottom w:val="single" w:sz="6" w:space="0" w:color="D9D9D9"/>
              <w:right w:val="single" w:sz="2" w:space="0" w:color="D9D9D9"/>
            </w:tcBorders>
            <w:hideMark/>
          </w:tcPr>
          <w:p w14:paraId="5D6FAA0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5C4F9A22"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148B49C5"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3E99C98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1999–2000</w:t>
            </w:r>
          </w:p>
        </w:tc>
        <w:tc>
          <w:tcPr>
            <w:tcW w:w="1276" w:type="dxa"/>
            <w:tcBorders>
              <w:top w:val="single" w:sz="6" w:space="0" w:color="D9D9D9"/>
              <w:left w:val="single" w:sz="6" w:space="0" w:color="D9D9D9"/>
              <w:bottom w:val="single" w:sz="6" w:space="0" w:color="D9D9D9"/>
              <w:right w:val="single" w:sz="6" w:space="0" w:color="D9D9D9"/>
            </w:tcBorders>
            <w:hideMark/>
          </w:tcPr>
          <w:p w14:paraId="2CD449E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234</w:t>
            </w:r>
          </w:p>
        </w:tc>
        <w:tc>
          <w:tcPr>
            <w:tcW w:w="1417" w:type="dxa"/>
            <w:tcBorders>
              <w:top w:val="single" w:sz="6" w:space="0" w:color="D9D9D9"/>
              <w:left w:val="single" w:sz="6" w:space="0" w:color="D9D9D9"/>
              <w:bottom w:val="single" w:sz="6" w:space="0" w:color="D9D9D9"/>
              <w:right w:val="single" w:sz="6" w:space="0" w:color="D9D9D9"/>
            </w:tcBorders>
            <w:hideMark/>
          </w:tcPr>
          <w:p w14:paraId="67232BC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54</w:t>
            </w:r>
          </w:p>
        </w:tc>
        <w:tc>
          <w:tcPr>
            <w:tcW w:w="2835" w:type="dxa"/>
            <w:tcBorders>
              <w:top w:val="single" w:sz="6" w:space="0" w:color="D9D9D9"/>
              <w:left w:val="single" w:sz="6" w:space="0" w:color="D9D9D9"/>
              <w:bottom w:val="single" w:sz="6" w:space="0" w:color="D9D9D9"/>
              <w:right w:val="single" w:sz="2" w:space="0" w:color="D9D9D9"/>
            </w:tcBorders>
            <w:hideMark/>
          </w:tcPr>
          <w:p w14:paraId="4B5378D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20E780C5"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74D8F5DF"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425D5EF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2000–2001</w:t>
            </w:r>
          </w:p>
        </w:tc>
        <w:tc>
          <w:tcPr>
            <w:tcW w:w="1276" w:type="dxa"/>
            <w:tcBorders>
              <w:top w:val="single" w:sz="6" w:space="0" w:color="D9D9D9"/>
              <w:left w:val="single" w:sz="6" w:space="0" w:color="D9D9D9"/>
              <w:bottom w:val="single" w:sz="6" w:space="0" w:color="D9D9D9"/>
              <w:right w:val="single" w:sz="6" w:space="0" w:color="D9D9D9"/>
            </w:tcBorders>
            <w:hideMark/>
          </w:tcPr>
          <w:p w14:paraId="131082B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235</w:t>
            </w:r>
          </w:p>
        </w:tc>
        <w:tc>
          <w:tcPr>
            <w:tcW w:w="1417" w:type="dxa"/>
            <w:tcBorders>
              <w:top w:val="single" w:sz="6" w:space="0" w:color="D9D9D9"/>
              <w:left w:val="single" w:sz="6" w:space="0" w:color="D9D9D9"/>
              <w:bottom w:val="single" w:sz="6" w:space="0" w:color="D9D9D9"/>
              <w:right w:val="single" w:sz="6" w:space="0" w:color="D9D9D9"/>
            </w:tcBorders>
            <w:hideMark/>
          </w:tcPr>
          <w:p w14:paraId="7B72A82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46</w:t>
            </w:r>
          </w:p>
        </w:tc>
        <w:tc>
          <w:tcPr>
            <w:tcW w:w="2835" w:type="dxa"/>
            <w:tcBorders>
              <w:top w:val="single" w:sz="6" w:space="0" w:color="D9D9D9"/>
              <w:left w:val="single" w:sz="6" w:space="0" w:color="D9D9D9"/>
              <w:bottom w:val="single" w:sz="6" w:space="0" w:color="D9D9D9"/>
              <w:right w:val="single" w:sz="2" w:space="0" w:color="D9D9D9"/>
            </w:tcBorders>
            <w:hideMark/>
          </w:tcPr>
          <w:p w14:paraId="78A9B09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46C03078"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6C43D42A"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012F3DDB"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2001–2002</w:t>
            </w:r>
          </w:p>
        </w:tc>
        <w:tc>
          <w:tcPr>
            <w:tcW w:w="1276" w:type="dxa"/>
            <w:tcBorders>
              <w:top w:val="single" w:sz="6" w:space="0" w:color="D9D9D9"/>
              <w:left w:val="single" w:sz="6" w:space="0" w:color="D9D9D9"/>
              <w:bottom w:val="single" w:sz="6" w:space="0" w:color="D9D9D9"/>
              <w:right w:val="single" w:sz="6" w:space="0" w:color="D9D9D9"/>
            </w:tcBorders>
            <w:hideMark/>
          </w:tcPr>
          <w:p w14:paraId="0C64B1EF"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259</w:t>
            </w:r>
          </w:p>
        </w:tc>
        <w:tc>
          <w:tcPr>
            <w:tcW w:w="1417" w:type="dxa"/>
            <w:tcBorders>
              <w:top w:val="single" w:sz="6" w:space="0" w:color="D9D9D9"/>
              <w:left w:val="single" w:sz="6" w:space="0" w:color="D9D9D9"/>
              <w:bottom w:val="single" w:sz="6" w:space="0" w:color="D9D9D9"/>
              <w:right w:val="single" w:sz="6" w:space="0" w:color="D9D9D9"/>
            </w:tcBorders>
            <w:hideMark/>
          </w:tcPr>
          <w:p w14:paraId="0E0ADA3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13</w:t>
            </w:r>
          </w:p>
        </w:tc>
        <w:tc>
          <w:tcPr>
            <w:tcW w:w="2835" w:type="dxa"/>
            <w:tcBorders>
              <w:top w:val="single" w:sz="6" w:space="0" w:color="D9D9D9"/>
              <w:left w:val="single" w:sz="6" w:space="0" w:color="D9D9D9"/>
              <w:bottom w:val="single" w:sz="6" w:space="0" w:color="D9D9D9"/>
              <w:right w:val="single" w:sz="2" w:space="0" w:color="D9D9D9"/>
            </w:tcBorders>
            <w:hideMark/>
          </w:tcPr>
          <w:p w14:paraId="516264C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6B183E08"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56104069"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4883EDA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2002–2003</w:t>
            </w:r>
          </w:p>
        </w:tc>
        <w:tc>
          <w:tcPr>
            <w:tcW w:w="1276" w:type="dxa"/>
            <w:tcBorders>
              <w:top w:val="single" w:sz="6" w:space="0" w:color="D9D9D9"/>
              <w:left w:val="single" w:sz="6" w:space="0" w:color="D9D9D9"/>
              <w:bottom w:val="single" w:sz="6" w:space="0" w:color="D9D9D9"/>
              <w:right w:val="single" w:sz="6" w:space="0" w:color="D9D9D9"/>
            </w:tcBorders>
            <w:hideMark/>
          </w:tcPr>
          <w:p w14:paraId="08414D5B"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313</w:t>
            </w:r>
          </w:p>
        </w:tc>
        <w:tc>
          <w:tcPr>
            <w:tcW w:w="1417" w:type="dxa"/>
            <w:tcBorders>
              <w:top w:val="single" w:sz="6" w:space="0" w:color="D9D9D9"/>
              <w:left w:val="single" w:sz="6" w:space="0" w:color="D9D9D9"/>
              <w:bottom w:val="single" w:sz="6" w:space="0" w:color="D9D9D9"/>
              <w:right w:val="single" w:sz="6" w:space="0" w:color="D9D9D9"/>
            </w:tcBorders>
            <w:hideMark/>
          </w:tcPr>
          <w:p w14:paraId="4C41512F"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36</w:t>
            </w:r>
          </w:p>
        </w:tc>
        <w:tc>
          <w:tcPr>
            <w:tcW w:w="2835" w:type="dxa"/>
            <w:tcBorders>
              <w:top w:val="single" w:sz="6" w:space="0" w:color="D9D9D9"/>
              <w:left w:val="single" w:sz="6" w:space="0" w:color="D9D9D9"/>
              <w:bottom w:val="single" w:sz="6" w:space="0" w:color="D9D9D9"/>
              <w:right w:val="single" w:sz="2" w:space="0" w:color="D9D9D9"/>
            </w:tcBorders>
            <w:hideMark/>
          </w:tcPr>
          <w:p w14:paraId="00D4499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509A8FD5"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1C10B5BE"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4818EA3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2003–2004</w:t>
            </w:r>
          </w:p>
        </w:tc>
        <w:tc>
          <w:tcPr>
            <w:tcW w:w="1276" w:type="dxa"/>
            <w:tcBorders>
              <w:top w:val="single" w:sz="6" w:space="0" w:color="D9D9D9"/>
              <w:left w:val="single" w:sz="6" w:space="0" w:color="D9D9D9"/>
              <w:bottom w:val="single" w:sz="6" w:space="0" w:color="D9D9D9"/>
              <w:right w:val="single" w:sz="6" w:space="0" w:color="D9D9D9"/>
            </w:tcBorders>
            <w:hideMark/>
          </w:tcPr>
          <w:p w14:paraId="7EDD9ED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338</w:t>
            </w:r>
          </w:p>
        </w:tc>
        <w:tc>
          <w:tcPr>
            <w:tcW w:w="1417" w:type="dxa"/>
            <w:tcBorders>
              <w:top w:val="single" w:sz="6" w:space="0" w:color="D9D9D9"/>
              <w:left w:val="single" w:sz="6" w:space="0" w:color="D9D9D9"/>
              <w:bottom w:val="single" w:sz="6" w:space="0" w:color="D9D9D9"/>
              <w:right w:val="single" w:sz="6" w:space="0" w:color="D9D9D9"/>
            </w:tcBorders>
            <w:hideMark/>
          </w:tcPr>
          <w:p w14:paraId="1724533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58</w:t>
            </w:r>
          </w:p>
        </w:tc>
        <w:tc>
          <w:tcPr>
            <w:tcW w:w="2835" w:type="dxa"/>
            <w:tcBorders>
              <w:top w:val="single" w:sz="6" w:space="0" w:color="D9D9D9"/>
              <w:left w:val="single" w:sz="6" w:space="0" w:color="D9D9D9"/>
              <w:bottom w:val="single" w:sz="6" w:space="0" w:color="D9D9D9"/>
              <w:right w:val="single" w:sz="2" w:space="0" w:color="D9D9D9"/>
            </w:tcBorders>
            <w:hideMark/>
          </w:tcPr>
          <w:p w14:paraId="6798164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2A899511"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548CBE83"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36758327"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2004–2005</w:t>
            </w:r>
          </w:p>
        </w:tc>
        <w:tc>
          <w:tcPr>
            <w:tcW w:w="1276" w:type="dxa"/>
            <w:tcBorders>
              <w:top w:val="single" w:sz="6" w:space="0" w:color="D9D9D9"/>
              <w:left w:val="single" w:sz="6" w:space="0" w:color="D9D9D9"/>
              <w:bottom w:val="single" w:sz="6" w:space="0" w:color="D9D9D9"/>
              <w:right w:val="single" w:sz="6" w:space="0" w:color="D9D9D9"/>
            </w:tcBorders>
            <w:hideMark/>
          </w:tcPr>
          <w:p w14:paraId="553547A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353</w:t>
            </w:r>
          </w:p>
        </w:tc>
        <w:tc>
          <w:tcPr>
            <w:tcW w:w="1417" w:type="dxa"/>
            <w:tcBorders>
              <w:top w:val="single" w:sz="6" w:space="0" w:color="D9D9D9"/>
              <w:left w:val="single" w:sz="6" w:space="0" w:color="D9D9D9"/>
              <w:bottom w:val="single" w:sz="6" w:space="0" w:color="D9D9D9"/>
              <w:right w:val="single" w:sz="6" w:space="0" w:color="D9D9D9"/>
            </w:tcBorders>
            <w:hideMark/>
          </w:tcPr>
          <w:p w14:paraId="780AE5B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53</w:t>
            </w:r>
          </w:p>
        </w:tc>
        <w:tc>
          <w:tcPr>
            <w:tcW w:w="2835" w:type="dxa"/>
            <w:tcBorders>
              <w:top w:val="single" w:sz="6" w:space="0" w:color="D9D9D9"/>
              <w:left w:val="single" w:sz="6" w:space="0" w:color="D9D9D9"/>
              <w:bottom w:val="single" w:sz="6" w:space="0" w:color="D9D9D9"/>
              <w:right w:val="single" w:sz="2" w:space="0" w:color="D9D9D9"/>
            </w:tcBorders>
            <w:hideMark/>
          </w:tcPr>
          <w:p w14:paraId="551BE76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3BFEDA74"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7B28728E"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59BFB96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2005–2006</w:t>
            </w:r>
          </w:p>
        </w:tc>
        <w:tc>
          <w:tcPr>
            <w:tcW w:w="1276" w:type="dxa"/>
            <w:tcBorders>
              <w:top w:val="single" w:sz="6" w:space="0" w:color="D9D9D9"/>
              <w:left w:val="single" w:sz="6" w:space="0" w:color="D9D9D9"/>
              <w:bottom w:val="single" w:sz="6" w:space="0" w:color="D9D9D9"/>
              <w:right w:val="single" w:sz="6" w:space="0" w:color="D9D9D9"/>
            </w:tcBorders>
            <w:hideMark/>
          </w:tcPr>
          <w:p w14:paraId="2B3996F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372</w:t>
            </w:r>
          </w:p>
        </w:tc>
        <w:tc>
          <w:tcPr>
            <w:tcW w:w="1417" w:type="dxa"/>
            <w:tcBorders>
              <w:top w:val="single" w:sz="6" w:space="0" w:color="D9D9D9"/>
              <w:left w:val="single" w:sz="6" w:space="0" w:color="D9D9D9"/>
              <w:bottom w:val="single" w:sz="6" w:space="0" w:color="D9D9D9"/>
              <w:right w:val="single" w:sz="6" w:space="0" w:color="D9D9D9"/>
            </w:tcBorders>
            <w:hideMark/>
          </w:tcPr>
          <w:p w14:paraId="5B60573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60</w:t>
            </w:r>
          </w:p>
        </w:tc>
        <w:tc>
          <w:tcPr>
            <w:tcW w:w="2835" w:type="dxa"/>
            <w:tcBorders>
              <w:top w:val="single" w:sz="6" w:space="0" w:color="D9D9D9"/>
              <w:left w:val="single" w:sz="6" w:space="0" w:color="D9D9D9"/>
              <w:bottom w:val="single" w:sz="6" w:space="0" w:color="D9D9D9"/>
              <w:right w:val="single" w:sz="2" w:space="0" w:color="D9D9D9"/>
            </w:tcBorders>
            <w:hideMark/>
          </w:tcPr>
          <w:p w14:paraId="19FDE31F"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5A474341"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3B0F64D7"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589C57A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2006–2007</w:t>
            </w:r>
          </w:p>
        </w:tc>
        <w:tc>
          <w:tcPr>
            <w:tcW w:w="1276" w:type="dxa"/>
            <w:tcBorders>
              <w:top w:val="single" w:sz="6" w:space="0" w:color="D9D9D9"/>
              <w:left w:val="single" w:sz="6" w:space="0" w:color="D9D9D9"/>
              <w:bottom w:val="single" w:sz="6" w:space="0" w:color="D9D9D9"/>
              <w:right w:val="single" w:sz="6" w:space="0" w:color="D9D9D9"/>
            </w:tcBorders>
            <w:hideMark/>
          </w:tcPr>
          <w:p w14:paraId="00DABF4B"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391</w:t>
            </w:r>
          </w:p>
        </w:tc>
        <w:tc>
          <w:tcPr>
            <w:tcW w:w="1417" w:type="dxa"/>
            <w:tcBorders>
              <w:top w:val="single" w:sz="6" w:space="0" w:color="D9D9D9"/>
              <w:left w:val="single" w:sz="6" w:space="0" w:color="D9D9D9"/>
              <w:bottom w:val="single" w:sz="6" w:space="0" w:color="D9D9D9"/>
              <w:right w:val="single" w:sz="6" w:space="0" w:color="D9D9D9"/>
            </w:tcBorders>
            <w:hideMark/>
          </w:tcPr>
          <w:p w14:paraId="62E940C3"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75</w:t>
            </w:r>
          </w:p>
        </w:tc>
        <w:tc>
          <w:tcPr>
            <w:tcW w:w="2835" w:type="dxa"/>
            <w:tcBorders>
              <w:top w:val="single" w:sz="6" w:space="0" w:color="D9D9D9"/>
              <w:left w:val="single" w:sz="6" w:space="0" w:color="D9D9D9"/>
              <w:bottom w:val="single" w:sz="6" w:space="0" w:color="D9D9D9"/>
              <w:right w:val="single" w:sz="2" w:space="0" w:color="D9D9D9"/>
            </w:tcBorders>
            <w:hideMark/>
          </w:tcPr>
          <w:p w14:paraId="2966729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02A190C3"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7AEBEF20"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484188A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2007–2008</w:t>
            </w:r>
          </w:p>
        </w:tc>
        <w:tc>
          <w:tcPr>
            <w:tcW w:w="1276" w:type="dxa"/>
            <w:tcBorders>
              <w:top w:val="single" w:sz="6" w:space="0" w:color="D9D9D9"/>
              <w:left w:val="single" w:sz="6" w:space="0" w:color="D9D9D9"/>
              <w:bottom w:val="single" w:sz="6" w:space="0" w:color="D9D9D9"/>
              <w:right w:val="single" w:sz="6" w:space="0" w:color="D9D9D9"/>
            </w:tcBorders>
            <w:hideMark/>
          </w:tcPr>
          <w:p w14:paraId="1524230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406</w:t>
            </w:r>
          </w:p>
        </w:tc>
        <w:tc>
          <w:tcPr>
            <w:tcW w:w="1417" w:type="dxa"/>
            <w:tcBorders>
              <w:top w:val="single" w:sz="6" w:space="0" w:color="D9D9D9"/>
              <w:left w:val="single" w:sz="6" w:space="0" w:color="D9D9D9"/>
              <w:bottom w:val="single" w:sz="6" w:space="0" w:color="D9D9D9"/>
              <w:right w:val="single" w:sz="6" w:space="0" w:color="D9D9D9"/>
            </w:tcBorders>
            <w:hideMark/>
          </w:tcPr>
          <w:p w14:paraId="2661359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61</w:t>
            </w:r>
          </w:p>
        </w:tc>
        <w:tc>
          <w:tcPr>
            <w:tcW w:w="2835" w:type="dxa"/>
            <w:tcBorders>
              <w:top w:val="single" w:sz="6" w:space="0" w:color="D9D9D9"/>
              <w:left w:val="single" w:sz="6" w:space="0" w:color="D9D9D9"/>
              <w:bottom w:val="single" w:sz="6" w:space="0" w:color="D9D9D9"/>
              <w:right w:val="single" w:sz="2" w:space="0" w:color="D9D9D9"/>
            </w:tcBorders>
            <w:hideMark/>
          </w:tcPr>
          <w:p w14:paraId="7A50A39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4AFA9EBE"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0B3B2A56"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77D3E023"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2008–2009</w:t>
            </w:r>
          </w:p>
        </w:tc>
        <w:tc>
          <w:tcPr>
            <w:tcW w:w="1276" w:type="dxa"/>
            <w:tcBorders>
              <w:top w:val="single" w:sz="6" w:space="0" w:color="D9D9D9"/>
              <w:left w:val="single" w:sz="6" w:space="0" w:color="D9D9D9"/>
              <w:bottom w:val="single" w:sz="6" w:space="0" w:color="D9D9D9"/>
              <w:right w:val="single" w:sz="6" w:space="0" w:color="D9D9D9"/>
            </w:tcBorders>
            <w:hideMark/>
          </w:tcPr>
          <w:p w14:paraId="164A86B5"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455</w:t>
            </w:r>
          </w:p>
        </w:tc>
        <w:tc>
          <w:tcPr>
            <w:tcW w:w="1417" w:type="dxa"/>
            <w:tcBorders>
              <w:top w:val="single" w:sz="6" w:space="0" w:color="D9D9D9"/>
              <w:left w:val="single" w:sz="6" w:space="0" w:color="D9D9D9"/>
              <w:bottom w:val="single" w:sz="6" w:space="0" w:color="D9D9D9"/>
              <w:right w:val="single" w:sz="6" w:space="0" w:color="D9D9D9"/>
            </w:tcBorders>
            <w:hideMark/>
          </w:tcPr>
          <w:p w14:paraId="441E9CF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71</w:t>
            </w:r>
          </w:p>
        </w:tc>
        <w:tc>
          <w:tcPr>
            <w:tcW w:w="2835" w:type="dxa"/>
            <w:tcBorders>
              <w:top w:val="single" w:sz="6" w:space="0" w:color="D9D9D9"/>
              <w:left w:val="single" w:sz="6" w:space="0" w:color="D9D9D9"/>
              <w:bottom w:val="single" w:sz="6" w:space="0" w:color="D9D9D9"/>
              <w:right w:val="single" w:sz="2" w:space="0" w:color="D9D9D9"/>
            </w:tcBorders>
            <w:hideMark/>
          </w:tcPr>
          <w:p w14:paraId="6578164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4B0AF3BA"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0BA8C4C8"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6491D36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2009–2010</w:t>
            </w:r>
          </w:p>
        </w:tc>
        <w:tc>
          <w:tcPr>
            <w:tcW w:w="1276" w:type="dxa"/>
            <w:tcBorders>
              <w:top w:val="single" w:sz="6" w:space="0" w:color="D9D9D9"/>
              <w:left w:val="single" w:sz="6" w:space="0" w:color="D9D9D9"/>
              <w:bottom w:val="single" w:sz="6" w:space="0" w:color="D9D9D9"/>
              <w:right w:val="single" w:sz="6" w:space="0" w:color="D9D9D9"/>
            </w:tcBorders>
            <w:hideMark/>
          </w:tcPr>
          <w:p w14:paraId="4967A00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493</w:t>
            </w:r>
          </w:p>
        </w:tc>
        <w:tc>
          <w:tcPr>
            <w:tcW w:w="1417" w:type="dxa"/>
            <w:tcBorders>
              <w:top w:val="single" w:sz="6" w:space="0" w:color="D9D9D9"/>
              <w:left w:val="single" w:sz="6" w:space="0" w:color="D9D9D9"/>
              <w:bottom w:val="single" w:sz="6" w:space="0" w:color="D9D9D9"/>
              <w:right w:val="single" w:sz="6" w:space="0" w:color="D9D9D9"/>
            </w:tcBorders>
            <w:hideMark/>
          </w:tcPr>
          <w:p w14:paraId="2772502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80</w:t>
            </w:r>
          </w:p>
        </w:tc>
        <w:tc>
          <w:tcPr>
            <w:tcW w:w="2835" w:type="dxa"/>
            <w:tcBorders>
              <w:top w:val="single" w:sz="6" w:space="0" w:color="D9D9D9"/>
              <w:left w:val="single" w:sz="6" w:space="0" w:color="D9D9D9"/>
              <w:bottom w:val="single" w:sz="6" w:space="0" w:color="D9D9D9"/>
              <w:right w:val="single" w:sz="2" w:space="0" w:color="D9D9D9"/>
            </w:tcBorders>
            <w:hideMark/>
          </w:tcPr>
          <w:p w14:paraId="6779E9CB"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719BB3F0"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7E34FE62"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520FF14F"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2010–2011</w:t>
            </w:r>
          </w:p>
        </w:tc>
        <w:tc>
          <w:tcPr>
            <w:tcW w:w="1276" w:type="dxa"/>
            <w:tcBorders>
              <w:top w:val="single" w:sz="6" w:space="0" w:color="D9D9D9"/>
              <w:left w:val="single" w:sz="6" w:space="0" w:color="D9D9D9"/>
              <w:bottom w:val="single" w:sz="6" w:space="0" w:color="D9D9D9"/>
              <w:right w:val="single" w:sz="6" w:space="0" w:color="D9D9D9"/>
            </w:tcBorders>
            <w:hideMark/>
          </w:tcPr>
          <w:p w14:paraId="48A9395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530</w:t>
            </w:r>
          </w:p>
        </w:tc>
        <w:tc>
          <w:tcPr>
            <w:tcW w:w="1417" w:type="dxa"/>
            <w:tcBorders>
              <w:top w:val="single" w:sz="6" w:space="0" w:color="D9D9D9"/>
              <w:left w:val="single" w:sz="6" w:space="0" w:color="D9D9D9"/>
              <w:bottom w:val="single" w:sz="6" w:space="0" w:color="D9D9D9"/>
              <w:right w:val="single" w:sz="6" w:space="0" w:color="D9D9D9"/>
            </w:tcBorders>
            <w:hideMark/>
          </w:tcPr>
          <w:p w14:paraId="1F09B00D"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63</w:t>
            </w:r>
          </w:p>
        </w:tc>
        <w:tc>
          <w:tcPr>
            <w:tcW w:w="2835" w:type="dxa"/>
            <w:tcBorders>
              <w:top w:val="single" w:sz="6" w:space="0" w:color="D9D9D9"/>
              <w:left w:val="single" w:sz="6" w:space="0" w:color="D9D9D9"/>
              <w:bottom w:val="single" w:sz="6" w:space="0" w:color="D9D9D9"/>
              <w:right w:val="single" w:sz="2" w:space="0" w:color="D9D9D9"/>
            </w:tcBorders>
            <w:hideMark/>
          </w:tcPr>
          <w:p w14:paraId="51B3965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3E853850" w14:textId="77777777" w:rsidTr="00E737F9">
        <w:trPr>
          <w:trHeight w:val="20"/>
        </w:trPr>
        <w:tc>
          <w:tcPr>
            <w:tcW w:w="2407" w:type="dxa"/>
            <w:tcBorders>
              <w:top w:val="single" w:sz="6" w:space="0" w:color="D9D9D9"/>
              <w:left w:val="single" w:sz="2" w:space="0" w:color="D9D9D9"/>
              <w:bottom w:val="single" w:sz="6" w:space="0" w:color="D9D9D9"/>
              <w:right w:val="single" w:sz="6" w:space="0" w:color="D9D9D9"/>
            </w:tcBorders>
            <w:shd w:val="clear" w:color="auto" w:fill="E7E6E6"/>
            <w:hideMark/>
          </w:tcPr>
          <w:p w14:paraId="7D52F5B2" w14:textId="77777777" w:rsidR="008820B2" w:rsidRPr="008820B2" w:rsidRDefault="008820B2" w:rsidP="008820B2">
            <w:pPr>
              <w:rPr>
                <w:rFonts w:ascii="Times New Roman" w:hAnsi="Times New Roman"/>
                <w:b/>
                <w:bCs/>
                <w:sz w:val="20"/>
                <w:szCs w:val="20"/>
              </w:rPr>
            </w:pPr>
            <w:r w:rsidRPr="008820B2">
              <w:rPr>
                <w:rFonts w:ascii="Times New Roman" w:hAnsi="Times New Roman"/>
                <w:b/>
                <w:bCs/>
                <w:sz w:val="20"/>
                <w:szCs w:val="20"/>
                <w:lang w:val="en-US"/>
              </w:rPr>
              <w:t xml:space="preserve">School of Nursing </w:t>
            </w:r>
          </w:p>
          <w:p w14:paraId="72A8A313" w14:textId="77777777" w:rsidR="008820B2" w:rsidRPr="008820B2" w:rsidRDefault="008820B2" w:rsidP="008820B2">
            <w:pPr>
              <w:rPr>
                <w:rFonts w:ascii="Times New Roman" w:hAnsi="Times New Roman"/>
                <w:sz w:val="20"/>
                <w:szCs w:val="20"/>
                <w:lang w:val="en-GB"/>
              </w:rPr>
            </w:pPr>
            <w:r w:rsidRPr="008820B2">
              <w:rPr>
                <w:rFonts w:ascii="Times New Roman" w:hAnsi="Times New Roman"/>
                <w:i/>
                <w:sz w:val="20"/>
                <w:szCs w:val="20"/>
                <w:lang w:val="en-US"/>
              </w:rPr>
              <w:t>(August 26, 2011/28037 Official Gazette of the Republic of Turkey)</w:t>
            </w:r>
          </w:p>
        </w:tc>
        <w:tc>
          <w:tcPr>
            <w:tcW w:w="1276" w:type="dxa"/>
            <w:tcBorders>
              <w:top w:val="single" w:sz="6" w:space="0" w:color="D9D9D9"/>
              <w:left w:val="single" w:sz="6" w:space="0" w:color="D9D9D9"/>
              <w:bottom w:val="single" w:sz="6" w:space="0" w:color="D9D9D9"/>
              <w:right w:val="single" w:sz="6" w:space="0" w:color="D9D9D9"/>
            </w:tcBorders>
            <w:shd w:val="clear" w:color="auto" w:fill="E7E6E6"/>
            <w:hideMark/>
          </w:tcPr>
          <w:p w14:paraId="4A850205"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2011–2012</w:t>
            </w:r>
          </w:p>
        </w:tc>
        <w:tc>
          <w:tcPr>
            <w:tcW w:w="1276" w:type="dxa"/>
            <w:tcBorders>
              <w:top w:val="single" w:sz="6" w:space="0" w:color="D9D9D9"/>
              <w:left w:val="single" w:sz="6" w:space="0" w:color="D9D9D9"/>
              <w:bottom w:val="single" w:sz="6" w:space="0" w:color="D9D9D9"/>
              <w:right w:val="single" w:sz="6" w:space="0" w:color="D9D9D9"/>
            </w:tcBorders>
            <w:shd w:val="clear" w:color="auto" w:fill="E7E6E6"/>
            <w:hideMark/>
          </w:tcPr>
          <w:p w14:paraId="6BAB45D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603</w:t>
            </w:r>
          </w:p>
        </w:tc>
        <w:tc>
          <w:tcPr>
            <w:tcW w:w="1417" w:type="dxa"/>
            <w:tcBorders>
              <w:top w:val="single" w:sz="6" w:space="0" w:color="D9D9D9"/>
              <w:left w:val="single" w:sz="6" w:space="0" w:color="D9D9D9"/>
              <w:bottom w:val="single" w:sz="6" w:space="0" w:color="D9D9D9"/>
              <w:right w:val="single" w:sz="6" w:space="0" w:color="D9D9D9"/>
            </w:tcBorders>
            <w:shd w:val="clear" w:color="auto" w:fill="E7E6E6"/>
            <w:hideMark/>
          </w:tcPr>
          <w:p w14:paraId="24A43D8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85</w:t>
            </w:r>
          </w:p>
        </w:tc>
        <w:tc>
          <w:tcPr>
            <w:tcW w:w="2835" w:type="dxa"/>
            <w:tcBorders>
              <w:top w:val="single" w:sz="6" w:space="0" w:color="D9D9D9"/>
              <w:left w:val="single" w:sz="6" w:space="0" w:color="D9D9D9"/>
              <w:bottom w:val="single" w:sz="6" w:space="0" w:color="D9D9D9"/>
              <w:right w:val="single" w:sz="2" w:space="0" w:color="D9D9D9"/>
            </w:tcBorders>
            <w:shd w:val="clear" w:color="auto" w:fill="E7E6E6"/>
            <w:hideMark/>
          </w:tcPr>
          <w:p w14:paraId="4BD8280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08CE5015" w14:textId="77777777" w:rsidTr="00E737F9">
        <w:trPr>
          <w:trHeight w:val="20"/>
        </w:trPr>
        <w:tc>
          <w:tcPr>
            <w:tcW w:w="2407" w:type="dxa"/>
            <w:vMerge w:val="restart"/>
            <w:tcBorders>
              <w:top w:val="single" w:sz="6" w:space="0" w:color="D9D9D9"/>
              <w:left w:val="single" w:sz="2" w:space="0" w:color="D9D9D9"/>
              <w:bottom w:val="single" w:sz="6" w:space="0" w:color="D9D9D9"/>
              <w:right w:val="single" w:sz="6" w:space="0" w:color="D9D9D9"/>
            </w:tcBorders>
          </w:tcPr>
          <w:p w14:paraId="17CE3ABE" w14:textId="77777777" w:rsidR="008820B2" w:rsidRPr="008820B2" w:rsidRDefault="008820B2" w:rsidP="008820B2">
            <w:pPr>
              <w:jc w:val="both"/>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5DB0512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2012–2013</w:t>
            </w:r>
          </w:p>
        </w:tc>
        <w:tc>
          <w:tcPr>
            <w:tcW w:w="1276" w:type="dxa"/>
            <w:tcBorders>
              <w:top w:val="single" w:sz="6" w:space="0" w:color="D9D9D9"/>
              <w:left w:val="single" w:sz="6" w:space="0" w:color="D9D9D9"/>
              <w:bottom w:val="single" w:sz="6" w:space="0" w:color="D9D9D9"/>
              <w:right w:val="single" w:sz="6" w:space="0" w:color="D9D9D9"/>
            </w:tcBorders>
            <w:hideMark/>
          </w:tcPr>
          <w:p w14:paraId="502645F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700</w:t>
            </w:r>
          </w:p>
        </w:tc>
        <w:tc>
          <w:tcPr>
            <w:tcW w:w="1417" w:type="dxa"/>
            <w:tcBorders>
              <w:top w:val="single" w:sz="6" w:space="0" w:color="D9D9D9"/>
              <w:left w:val="single" w:sz="6" w:space="0" w:color="D9D9D9"/>
              <w:bottom w:val="single" w:sz="6" w:space="0" w:color="D9D9D9"/>
              <w:right w:val="single" w:sz="6" w:space="0" w:color="D9D9D9"/>
            </w:tcBorders>
            <w:hideMark/>
          </w:tcPr>
          <w:p w14:paraId="67571E2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97</w:t>
            </w:r>
          </w:p>
        </w:tc>
        <w:tc>
          <w:tcPr>
            <w:tcW w:w="2835" w:type="dxa"/>
            <w:tcBorders>
              <w:top w:val="single" w:sz="6" w:space="0" w:color="D9D9D9"/>
              <w:left w:val="single" w:sz="6" w:space="0" w:color="D9D9D9"/>
              <w:bottom w:val="single" w:sz="6" w:space="0" w:color="D9D9D9"/>
              <w:right w:val="single" w:sz="2" w:space="0" w:color="D9D9D9"/>
            </w:tcBorders>
            <w:hideMark/>
          </w:tcPr>
          <w:p w14:paraId="142C769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58CAA058"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6DE2E535"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34800935"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2013–2014</w:t>
            </w:r>
          </w:p>
        </w:tc>
        <w:tc>
          <w:tcPr>
            <w:tcW w:w="1276" w:type="dxa"/>
            <w:tcBorders>
              <w:top w:val="single" w:sz="6" w:space="0" w:color="D9D9D9"/>
              <w:left w:val="single" w:sz="6" w:space="0" w:color="D9D9D9"/>
              <w:bottom w:val="single" w:sz="6" w:space="0" w:color="D9D9D9"/>
              <w:right w:val="single" w:sz="6" w:space="0" w:color="D9D9D9"/>
            </w:tcBorders>
            <w:hideMark/>
          </w:tcPr>
          <w:p w14:paraId="2EEDFFE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960</w:t>
            </w:r>
          </w:p>
        </w:tc>
        <w:tc>
          <w:tcPr>
            <w:tcW w:w="1417" w:type="dxa"/>
            <w:tcBorders>
              <w:top w:val="single" w:sz="6" w:space="0" w:color="D9D9D9"/>
              <w:left w:val="single" w:sz="6" w:space="0" w:color="D9D9D9"/>
              <w:bottom w:val="single" w:sz="6" w:space="0" w:color="D9D9D9"/>
              <w:right w:val="single" w:sz="6" w:space="0" w:color="D9D9D9"/>
            </w:tcBorders>
            <w:hideMark/>
          </w:tcPr>
          <w:p w14:paraId="7B7F565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125</w:t>
            </w:r>
          </w:p>
        </w:tc>
        <w:tc>
          <w:tcPr>
            <w:tcW w:w="2835" w:type="dxa"/>
            <w:tcBorders>
              <w:top w:val="single" w:sz="6" w:space="0" w:color="D9D9D9"/>
              <w:left w:val="single" w:sz="6" w:space="0" w:color="D9D9D9"/>
              <w:bottom w:val="single" w:sz="6" w:space="0" w:color="D9D9D9"/>
              <w:right w:val="single" w:sz="2" w:space="0" w:color="D9D9D9"/>
            </w:tcBorders>
            <w:hideMark/>
          </w:tcPr>
          <w:p w14:paraId="5F1F8F55"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49DEFA10"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70764275"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03E0715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2014–2015</w:t>
            </w:r>
          </w:p>
        </w:tc>
        <w:tc>
          <w:tcPr>
            <w:tcW w:w="1276" w:type="dxa"/>
            <w:tcBorders>
              <w:top w:val="single" w:sz="6" w:space="0" w:color="D9D9D9"/>
              <w:left w:val="single" w:sz="6" w:space="0" w:color="D9D9D9"/>
              <w:bottom w:val="single" w:sz="6" w:space="0" w:color="D9D9D9"/>
              <w:right w:val="single" w:sz="6" w:space="0" w:color="D9D9D9"/>
            </w:tcBorders>
            <w:hideMark/>
          </w:tcPr>
          <w:p w14:paraId="5468498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1,112</w:t>
            </w:r>
          </w:p>
        </w:tc>
        <w:tc>
          <w:tcPr>
            <w:tcW w:w="1417" w:type="dxa"/>
            <w:tcBorders>
              <w:top w:val="single" w:sz="6" w:space="0" w:color="D9D9D9"/>
              <w:left w:val="single" w:sz="6" w:space="0" w:color="D9D9D9"/>
              <w:bottom w:val="single" w:sz="6" w:space="0" w:color="D9D9D9"/>
              <w:right w:val="single" w:sz="6" w:space="0" w:color="D9D9D9"/>
            </w:tcBorders>
            <w:hideMark/>
          </w:tcPr>
          <w:p w14:paraId="3FD8B73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98</w:t>
            </w:r>
          </w:p>
        </w:tc>
        <w:tc>
          <w:tcPr>
            <w:tcW w:w="2835" w:type="dxa"/>
            <w:tcBorders>
              <w:top w:val="single" w:sz="6" w:space="0" w:color="D9D9D9"/>
              <w:left w:val="single" w:sz="6" w:space="0" w:color="D9D9D9"/>
              <w:bottom w:val="single" w:sz="6" w:space="0" w:color="D9D9D9"/>
              <w:right w:val="single" w:sz="2" w:space="0" w:color="D9D9D9"/>
            </w:tcBorders>
            <w:hideMark/>
          </w:tcPr>
          <w:p w14:paraId="77F9EBFB"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2B95D920"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0A2C17A6"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5893FAF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2015–2016</w:t>
            </w:r>
          </w:p>
        </w:tc>
        <w:tc>
          <w:tcPr>
            <w:tcW w:w="1276" w:type="dxa"/>
            <w:tcBorders>
              <w:top w:val="single" w:sz="6" w:space="0" w:color="D9D9D9"/>
              <w:left w:val="single" w:sz="6" w:space="0" w:color="D9D9D9"/>
              <w:bottom w:val="single" w:sz="6" w:space="0" w:color="D9D9D9"/>
              <w:right w:val="single" w:sz="6" w:space="0" w:color="D9D9D9"/>
            </w:tcBorders>
            <w:hideMark/>
          </w:tcPr>
          <w:p w14:paraId="4010CB4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1,296</w:t>
            </w:r>
          </w:p>
        </w:tc>
        <w:tc>
          <w:tcPr>
            <w:tcW w:w="1417" w:type="dxa"/>
            <w:tcBorders>
              <w:top w:val="single" w:sz="6" w:space="0" w:color="D9D9D9"/>
              <w:left w:val="single" w:sz="6" w:space="0" w:color="D9D9D9"/>
              <w:bottom w:val="single" w:sz="6" w:space="0" w:color="D9D9D9"/>
              <w:right w:val="single" w:sz="6" w:space="0" w:color="D9D9D9"/>
            </w:tcBorders>
            <w:hideMark/>
          </w:tcPr>
          <w:p w14:paraId="5F521C15"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142</w:t>
            </w:r>
          </w:p>
        </w:tc>
        <w:tc>
          <w:tcPr>
            <w:tcW w:w="2835" w:type="dxa"/>
            <w:tcBorders>
              <w:top w:val="single" w:sz="6" w:space="0" w:color="D9D9D9"/>
              <w:left w:val="single" w:sz="6" w:space="0" w:color="D9D9D9"/>
              <w:bottom w:val="single" w:sz="6" w:space="0" w:color="D9D9D9"/>
              <w:right w:val="single" w:sz="2" w:space="0" w:color="D9D9D9"/>
            </w:tcBorders>
            <w:hideMark/>
          </w:tcPr>
          <w:p w14:paraId="6C0C368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623644AE"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2EB77E10"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506BF2B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2016–2017</w:t>
            </w:r>
          </w:p>
        </w:tc>
        <w:tc>
          <w:tcPr>
            <w:tcW w:w="1276" w:type="dxa"/>
            <w:tcBorders>
              <w:top w:val="single" w:sz="6" w:space="0" w:color="D9D9D9"/>
              <w:left w:val="single" w:sz="6" w:space="0" w:color="D9D9D9"/>
              <w:bottom w:val="single" w:sz="6" w:space="0" w:color="D9D9D9"/>
              <w:right w:val="single" w:sz="6" w:space="0" w:color="D9D9D9"/>
            </w:tcBorders>
            <w:hideMark/>
          </w:tcPr>
          <w:p w14:paraId="584A6A0F"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1,621</w:t>
            </w:r>
          </w:p>
        </w:tc>
        <w:tc>
          <w:tcPr>
            <w:tcW w:w="1417" w:type="dxa"/>
            <w:tcBorders>
              <w:top w:val="single" w:sz="6" w:space="0" w:color="D9D9D9"/>
              <w:left w:val="single" w:sz="6" w:space="0" w:color="D9D9D9"/>
              <w:bottom w:val="single" w:sz="6" w:space="0" w:color="D9D9D9"/>
              <w:right w:val="single" w:sz="6" w:space="0" w:color="D9D9D9"/>
            </w:tcBorders>
            <w:hideMark/>
          </w:tcPr>
          <w:p w14:paraId="39D3A1A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295</w:t>
            </w:r>
          </w:p>
        </w:tc>
        <w:tc>
          <w:tcPr>
            <w:tcW w:w="2835" w:type="dxa"/>
            <w:tcBorders>
              <w:top w:val="single" w:sz="6" w:space="0" w:color="D9D9D9"/>
              <w:left w:val="single" w:sz="6" w:space="0" w:color="D9D9D9"/>
              <w:bottom w:val="single" w:sz="6" w:space="0" w:color="D9D9D9"/>
              <w:right w:val="single" w:sz="2" w:space="0" w:color="D9D9D9"/>
            </w:tcBorders>
            <w:hideMark/>
          </w:tcPr>
          <w:p w14:paraId="06ED8C9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60B82AC7"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56F5B548"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2B385E7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2017–2018</w:t>
            </w:r>
          </w:p>
        </w:tc>
        <w:tc>
          <w:tcPr>
            <w:tcW w:w="1276" w:type="dxa"/>
            <w:tcBorders>
              <w:top w:val="single" w:sz="6" w:space="0" w:color="D9D9D9"/>
              <w:left w:val="single" w:sz="6" w:space="0" w:color="D9D9D9"/>
              <w:bottom w:val="single" w:sz="6" w:space="0" w:color="D9D9D9"/>
              <w:right w:val="single" w:sz="6" w:space="0" w:color="D9D9D9"/>
            </w:tcBorders>
            <w:hideMark/>
          </w:tcPr>
          <w:p w14:paraId="2C8D479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1,587</w:t>
            </w:r>
          </w:p>
        </w:tc>
        <w:tc>
          <w:tcPr>
            <w:tcW w:w="1417" w:type="dxa"/>
            <w:tcBorders>
              <w:top w:val="single" w:sz="6" w:space="0" w:color="D9D9D9"/>
              <w:left w:val="single" w:sz="6" w:space="0" w:color="D9D9D9"/>
              <w:bottom w:val="single" w:sz="6" w:space="0" w:color="D9D9D9"/>
              <w:right w:val="single" w:sz="6" w:space="0" w:color="D9D9D9"/>
            </w:tcBorders>
            <w:hideMark/>
          </w:tcPr>
          <w:p w14:paraId="42FF1F9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313</w:t>
            </w:r>
          </w:p>
        </w:tc>
        <w:tc>
          <w:tcPr>
            <w:tcW w:w="2835" w:type="dxa"/>
            <w:tcBorders>
              <w:top w:val="single" w:sz="6" w:space="0" w:color="D9D9D9"/>
              <w:left w:val="single" w:sz="6" w:space="0" w:color="D9D9D9"/>
              <w:bottom w:val="single" w:sz="6" w:space="0" w:color="D9D9D9"/>
              <w:right w:val="single" w:sz="2" w:space="0" w:color="D9D9D9"/>
            </w:tcBorders>
            <w:hideMark/>
          </w:tcPr>
          <w:p w14:paraId="506C2AF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0C9784E5"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144DFC39"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0ED1C7B7"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2018–2019</w:t>
            </w:r>
          </w:p>
        </w:tc>
        <w:tc>
          <w:tcPr>
            <w:tcW w:w="1276" w:type="dxa"/>
            <w:tcBorders>
              <w:top w:val="single" w:sz="6" w:space="0" w:color="D9D9D9"/>
              <w:left w:val="single" w:sz="6" w:space="0" w:color="D9D9D9"/>
              <w:bottom w:val="single" w:sz="6" w:space="0" w:color="D9D9D9"/>
              <w:right w:val="single" w:sz="6" w:space="0" w:color="D9D9D9"/>
            </w:tcBorders>
            <w:hideMark/>
          </w:tcPr>
          <w:p w14:paraId="20E7630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1562</w:t>
            </w:r>
          </w:p>
        </w:tc>
        <w:tc>
          <w:tcPr>
            <w:tcW w:w="1417" w:type="dxa"/>
            <w:tcBorders>
              <w:top w:val="single" w:sz="6" w:space="0" w:color="D9D9D9"/>
              <w:left w:val="single" w:sz="6" w:space="0" w:color="D9D9D9"/>
              <w:bottom w:val="single" w:sz="6" w:space="0" w:color="D9D9D9"/>
              <w:right w:val="single" w:sz="6" w:space="0" w:color="D9D9D9"/>
            </w:tcBorders>
            <w:hideMark/>
          </w:tcPr>
          <w:p w14:paraId="67CE5862"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585</w:t>
            </w:r>
          </w:p>
        </w:tc>
        <w:tc>
          <w:tcPr>
            <w:tcW w:w="2835" w:type="dxa"/>
            <w:tcBorders>
              <w:top w:val="single" w:sz="6" w:space="0" w:color="D9D9D9"/>
              <w:left w:val="single" w:sz="6" w:space="0" w:color="D9D9D9"/>
              <w:bottom w:val="single" w:sz="6" w:space="0" w:color="D9D9D9"/>
              <w:right w:val="single" w:sz="2" w:space="0" w:color="D9D9D9"/>
            </w:tcBorders>
            <w:hideMark/>
          </w:tcPr>
          <w:p w14:paraId="72218FD3"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w:t>
            </w:r>
          </w:p>
        </w:tc>
      </w:tr>
      <w:tr w:rsidR="008820B2" w:rsidRPr="000C5ACF" w14:paraId="65735DFB"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2BD206C1"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3359F17B"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2019–2020</w:t>
            </w:r>
          </w:p>
        </w:tc>
        <w:tc>
          <w:tcPr>
            <w:tcW w:w="1276" w:type="dxa"/>
            <w:tcBorders>
              <w:top w:val="single" w:sz="6" w:space="0" w:color="D9D9D9"/>
              <w:left w:val="single" w:sz="6" w:space="0" w:color="D9D9D9"/>
              <w:bottom w:val="single" w:sz="6" w:space="0" w:color="D9D9D9"/>
              <w:right w:val="single" w:sz="6" w:space="0" w:color="D9D9D9"/>
            </w:tcBorders>
            <w:hideMark/>
          </w:tcPr>
          <w:p w14:paraId="1C91CD95"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1,217</w:t>
            </w:r>
          </w:p>
        </w:tc>
        <w:tc>
          <w:tcPr>
            <w:tcW w:w="1417" w:type="dxa"/>
            <w:tcBorders>
              <w:top w:val="single" w:sz="6" w:space="0" w:color="D9D9D9"/>
              <w:left w:val="single" w:sz="6" w:space="0" w:color="D9D9D9"/>
              <w:bottom w:val="single" w:sz="6" w:space="0" w:color="D9D9D9"/>
              <w:right w:val="single" w:sz="6" w:space="0" w:color="D9D9D9"/>
            </w:tcBorders>
            <w:hideMark/>
          </w:tcPr>
          <w:p w14:paraId="20889510"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297</w:t>
            </w:r>
          </w:p>
        </w:tc>
        <w:tc>
          <w:tcPr>
            <w:tcW w:w="2835" w:type="dxa"/>
            <w:tcBorders>
              <w:top w:val="single" w:sz="6" w:space="0" w:color="D9D9D9"/>
              <w:left w:val="single" w:sz="6" w:space="0" w:color="D9D9D9"/>
              <w:bottom w:val="single" w:sz="6" w:space="0" w:color="D9D9D9"/>
              <w:right w:val="single" w:sz="2" w:space="0" w:color="D9D9D9"/>
            </w:tcBorders>
            <w:hideMark/>
          </w:tcPr>
          <w:p w14:paraId="32CB48AD"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April 4, 2019–September 30, 2021</w:t>
            </w:r>
          </w:p>
          <w:p w14:paraId="3BAFE1BA" w14:textId="77777777" w:rsidR="008820B2" w:rsidRPr="008820B2" w:rsidRDefault="008820B2" w:rsidP="008820B2">
            <w:pPr>
              <w:jc w:val="center"/>
              <w:rPr>
                <w:rFonts w:ascii="Times New Roman" w:hAnsi="Times New Roman"/>
                <w:i/>
                <w:sz w:val="20"/>
                <w:szCs w:val="20"/>
                <w:lang w:val="en-GB"/>
              </w:rPr>
            </w:pPr>
            <w:r w:rsidRPr="008820B2">
              <w:rPr>
                <w:rFonts w:ascii="Times New Roman" w:hAnsi="Times New Roman"/>
                <w:i/>
                <w:sz w:val="20"/>
                <w:szCs w:val="20"/>
                <w:lang w:val="en-GB"/>
              </w:rPr>
              <w:t xml:space="preserve">. </w:t>
            </w:r>
          </w:p>
        </w:tc>
      </w:tr>
      <w:tr w:rsidR="008820B2" w:rsidRPr="000C5ACF" w14:paraId="586F3625"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15E955FB"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339431F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2020–2021</w:t>
            </w:r>
          </w:p>
        </w:tc>
        <w:tc>
          <w:tcPr>
            <w:tcW w:w="1276" w:type="dxa"/>
            <w:tcBorders>
              <w:top w:val="single" w:sz="6" w:space="0" w:color="D9D9D9"/>
              <w:left w:val="single" w:sz="6" w:space="0" w:color="D9D9D9"/>
              <w:bottom w:val="single" w:sz="6" w:space="0" w:color="D9D9D9"/>
              <w:right w:val="single" w:sz="6" w:space="0" w:color="D9D9D9"/>
            </w:tcBorders>
            <w:hideMark/>
          </w:tcPr>
          <w:p w14:paraId="574D718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1,150</w:t>
            </w:r>
          </w:p>
        </w:tc>
        <w:tc>
          <w:tcPr>
            <w:tcW w:w="1417" w:type="dxa"/>
            <w:tcBorders>
              <w:top w:val="single" w:sz="6" w:space="0" w:color="D9D9D9"/>
              <w:left w:val="single" w:sz="6" w:space="0" w:color="D9D9D9"/>
              <w:bottom w:val="single" w:sz="6" w:space="0" w:color="D9D9D9"/>
              <w:right w:val="single" w:sz="6" w:space="0" w:color="D9D9D9"/>
            </w:tcBorders>
            <w:hideMark/>
          </w:tcPr>
          <w:p w14:paraId="5109F72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255</w:t>
            </w:r>
          </w:p>
        </w:tc>
        <w:tc>
          <w:tcPr>
            <w:tcW w:w="2835" w:type="dxa"/>
            <w:tcBorders>
              <w:top w:val="single" w:sz="6" w:space="0" w:color="D9D9D9"/>
              <w:left w:val="single" w:sz="6" w:space="0" w:color="D9D9D9"/>
              <w:bottom w:val="single" w:sz="6" w:space="0" w:color="D9D9D9"/>
              <w:right w:val="single" w:sz="2" w:space="0" w:color="D9D9D9"/>
            </w:tcBorders>
          </w:tcPr>
          <w:p w14:paraId="065A7CB7" w14:textId="77777777" w:rsidR="008820B2" w:rsidRPr="008820B2" w:rsidRDefault="008820B2" w:rsidP="008820B2">
            <w:pPr>
              <w:jc w:val="center"/>
              <w:rPr>
                <w:rFonts w:ascii="Times New Roman" w:hAnsi="Times New Roman"/>
                <w:sz w:val="20"/>
                <w:szCs w:val="20"/>
                <w:lang w:val="en-GB"/>
              </w:rPr>
            </w:pPr>
          </w:p>
        </w:tc>
      </w:tr>
      <w:tr w:rsidR="008820B2" w:rsidRPr="000C5ACF" w14:paraId="3FE43D7B"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3D7D1617"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02C5325F"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2021–2022</w:t>
            </w:r>
          </w:p>
        </w:tc>
        <w:tc>
          <w:tcPr>
            <w:tcW w:w="1276" w:type="dxa"/>
            <w:tcBorders>
              <w:top w:val="single" w:sz="6" w:space="0" w:color="D9D9D9"/>
              <w:left w:val="single" w:sz="6" w:space="0" w:color="D9D9D9"/>
              <w:bottom w:val="single" w:sz="6" w:space="0" w:color="D9D9D9"/>
              <w:right w:val="single" w:sz="6" w:space="0" w:color="D9D9D9"/>
            </w:tcBorders>
            <w:hideMark/>
          </w:tcPr>
          <w:p w14:paraId="622A1AF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1,115</w:t>
            </w:r>
          </w:p>
        </w:tc>
        <w:tc>
          <w:tcPr>
            <w:tcW w:w="1417" w:type="dxa"/>
            <w:tcBorders>
              <w:top w:val="single" w:sz="6" w:space="0" w:color="D9D9D9"/>
              <w:left w:val="single" w:sz="6" w:space="0" w:color="D9D9D9"/>
              <w:bottom w:val="single" w:sz="6" w:space="0" w:color="D9D9D9"/>
              <w:right w:val="single" w:sz="6" w:space="0" w:color="D9D9D9"/>
            </w:tcBorders>
            <w:hideMark/>
          </w:tcPr>
          <w:p w14:paraId="04592EE8"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267</w:t>
            </w:r>
          </w:p>
        </w:tc>
        <w:tc>
          <w:tcPr>
            <w:tcW w:w="2835" w:type="dxa"/>
            <w:tcBorders>
              <w:top w:val="single" w:sz="6" w:space="0" w:color="D9D9D9"/>
              <w:left w:val="single" w:sz="6" w:space="0" w:color="D9D9D9"/>
              <w:bottom w:val="single" w:sz="6" w:space="0" w:color="D9D9D9"/>
              <w:right w:val="single" w:sz="2" w:space="0" w:color="D9D9D9"/>
            </w:tcBorders>
            <w:hideMark/>
          </w:tcPr>
          <w:p w14:paraId="6C693519"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January 1, 2021–September 30, 2024</w:t>
            </w:r>
          </w:p>
          <w:p w14:paraId="1B26F07A" w14:textId="77777777" w:rsidR="008820B2" w:rsidRPr="008820B2" w:rsidRDefault="008820B2" w:rsidP="008820B2">
            <w:pPr>
              <w:jc w:val="center"/>
              <w:rPr>
                <w:rFonts w:ascii="Times New Roman" w:hAnsi="Times New Roman"/>
                <w:i/>
                <w:sz w:val="20"/>
                <w:szCs w:val="20"/>
                <w:lang w:val="en-GB"/>
              </w:rPr>
            </w:pPr>
            <w:r w:rsidRPr="008820B2">
              <w:rPr>
                <w:rFonts w:ascii="Times New Roman" w:hAnsi="Times New Roman"/>
                <w:i/>
                <w:sz w:val="20"/>
                <w:szCs w:val="20"/>
                <w:lang w:val="en-GB"/>
              </w:rPr>
              <w:t>It has been accredited for the period between these dates.</w:t>
            </w:r>
          </w:p>
        </w:tc>
      </w:tr>
      <w:tr w:rsidR="008820B2" w:rsidRPr="000C5ACF" w14:paraId="14CE339F"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32176443"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466E2A3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2022–2023</w:t>
            </w:r>
          </w:p>
        </w:tc>
        <w:tc>
          <w:tcPr>
            <w:tcW w:w="1276" w:type="dxa"/>
            <w:tcBorders>
              <w:top w:val="single" w:sz="6" w:space="0" w:color="D9D9D9"/>
              <w:left w:val="single" w:sz="6" w:space="0" w:color="D9D9D9"/>
              <w:bottom w:val="single" w:sz="6" w:space="0" w:color="D9D9D9"/>
              <w:right w:val="single" w:sz="6" w:space="0" w:color="D9D9D9"/>
            </w:tcBorders>
            <w:hideMark/>
          </w:tcPr>
          <w:p w14:paraId="0B57667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1104</w:t>
            </w:r>
          </w:p>
        </w:tc>
        <w:tc>
          <w:tcPr>
            <w:tcW w:w="1417" w:type="dxa"/>
            <w:tcBorders>
              <w:top w:val="single" w:sz="6" w:space="0" w:color="D9D9D9"/>
              <w:left w:val="single" w:sz="6" w:space="0" w:color="D9D9D9"/>
              <w:bottom w:val="single" w:sz="6" w:space="0" w:color="D9D9D9"/>
              <w:right w:val="single" w:sz="6" w:space="0" w:color="D9D9D9"/>
            </w:tcBorders>
            <w:hideMark/>
          </w:tcPr>
          <w:p w14:paraId="3301AF5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226</w:t>
            </w:r>
          </w:p>
        </w:tc>
        <w:tc>
          <w:tcPr>
            <w:tcW w:w="2835" w:type="dxa"/>
            <w:tcBorders>
              <w:top w:val="single" w:sz="6" w:space="0" w:color="D9D9D9"/>
              <w:left w:val="single" w:sz="6" w:space="0" w:color="D9D9D9"/>
              <w:bottom w:val="single" w:sz="6" w:space="0" w:color="D9D9D9"/>
              <w:right w:val="single" w:sz="2" w:space="0" w:color="D9D9D9"/>
            </w:tcBorders>
          </w:tcPr>
          <w:p w14:paraId="62AFFEC8" w14:textId="77777777" w:rsidR="008820B2" w:rsidRPr="008820B2" w:rsidRDefault="008820B2" w:rsidP="008820B2">
            <w:pPr>
              <w:jc w:val="center"/>
              <w:rPr>
                <w:rFonts w:ascii="Times New Roman" w:hAnsi="Times New Roman"/>
                <w:sz w:val="20"/>
                <w:szCs w:val="20"/>
                <w:lang w:val="en-GB"/>
              </w:rPr>
            </w:pPr>
          </w:p>
        </w:tc>
      </w:tr>
      <w:tr w:rsidR="008820B2" w:rsidRPr="000C5ACF" w14:paraId="212D5490"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459F22FE"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050E4803"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2023–2024</w:t>
            </w:r>
          </w:p>
        </w:tc>
        <w:tc>
          <w:tcPr>
            <w:tcW w:w="1276" w:type="dxa"/>
            <w:tcBorders>
              <w:top w:val="single" w:sz="6" w:space="0" w:color="D9D9D9"/>
              <w:left w:val="single" w:sz="6" w:space="0" w:color="D9D9D9"/>
              <w:bottom w:val="single" w:sz="6" w:space="0" w:color="D9D9D9"/>
              <w:right w:val="single" w:sz="6" w:space="0" w:color="D9D9D9"/>
            </w:tcBorders>
            <w:hideMark/>
          </w:tcPr>
          <w:p w14:paraId="0FED577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1,129</w:t>
            </w:r>
          </w:p>
        </w:tc>
        <w:tc>
          <w:tcPr>
            <w:tcW w:w="1417" w:type="dxa"/>
            <w:tcBorders>
              <w:top w:val="single" w:sz="6" w:space="0" w:color="D9D9D9"/>
              <w:left w:val="single" w:sz="6" w:space="0" w:color="D9D9D9"/>
              <w:bottom w:val="single" w:sz="6" w:space="0" w:color="D9D9D9"/>
              <w:right w:val="single" w:sz="6" w:space="0" w:color="D9D9D9"/>
            </w:tcBorders>
            <w:hideMark/>
          </w:tcPr>
          <w:p w14:paraId="1F41F2F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235</w:t>
            </w:r>
          </w:p>
        </w:tc>
        <w:tc>
          <w:tcPr>
            <w:tcW w:w="2835" w:type="dxa"/>
            <w:tcBorders>
              <w:top w:val="single" w:sz="6" w:space="0" w:color="D9D9D9"/>
              <w:left w:val="single" w:sz="6" w:space="0" w:color="D9D9D9"/>
              <w:bottom w:val="single" w:sz="6" w:space="0" w:color="D9D9D9"/>
              <w:right w:val="single" w:sz="2" w:space="0" w:color="D9D9D9"/>
            </w:tcBorders>
          </w:tcPr>
          <w:p w14:paraId="401282B6" w14:textId="77777777" w:rsidR="008820B2" w:rsidRPr="008820B2" w:rsidRDefault="008820B2" w:rsidP="008820B2">
            <w:pPr>
              <w:jc w:val="center"/>
              <w:rPr>
                <w:rFonts w:ascii="Times New Roman" w:hAnsi="Times New Roman"/>
                <w:sz w:val="20"/>
                <w:szCs w:val="20"/>
                <w:lang w:val="en-GB"/>
              </w:rPr>
            </w:pPr>
          </w:p>
        </w:tc>
      </w:tr>
      <w:tr w:rsidR="008820B2" w:rsidRPr="000C5ACF" w14:paraId="1CCAD60E"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6311E6FC"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40D7471C"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2024–2025</w:t>
            </w:r>
          </w:p>
        </w:tc>
        <w:tc>
          <w:tcPr>
            <w:tcW w:w="1276" w:type="dxa"/>
            <w:tcBorders>
              <w:top w:val="single" w:sz="6" w:space="0" w:color="D9D9D9"/>
              <w:left w:val="single" w:sz="6" w:space="0" w:color="D9D9D9"/>
              <w:bottom w:val="single" w:sz="6" w:space="0" w:color="D9D9D9"/>
              <w:right w:val="single" w:sz="6" w:space="0" w:color="D9D9D9"/>
            </w:tcBorders>
            <w:hideMark/>
          </w:tcPr>
          <w:p w14:paraId="1DCFD6C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1,124</w:t>
            </w:r>
          </w:p>
        </w:tc>
        <w:tc>
          <w:tcPr>
            <w:tcW w:w="1417" w:type="dxa"/>
            <w:tcBorders>
              <w:top w:val="single" w:sz="6" w:space="0" w:color="D9D9D9"/>
              <w:left w:val="single" w:sz="6" w:space="0" w:color="D9D9D9"/>
              <w:bottom w:val="single" w:sz="6" w:space="0" w:color="D9D9D9"/>
              <w:right w:val="single" w:sz="6" w:space="0" w:color="D9D9D9"/>
            </w:tcBorders>
            <w:hideMark/>
          </w:tcPr>
          <w:p w14:paraId="496FC026"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259</w:t>
            </w:r>
          </w:p>
        </w:tc>
        <w:tc>
          <w:tcPr>
            <w:tcW w:w="2835" w:type="dxa"/>
            <w:tcBorders>
              <w:top w:val="single" w:sz="6" w:space="0" w:color="D9D9D9"/>
              <w:left w:val="single" w:sz="6" w:space="0" w:color="D9D9D9"/>
              <w:bottom w:val="single" w:sz="6" w:space="0" w:color="D9D9D9"/>
              <w:right w:val="single" w:sz="2" w:space="0" w:color="D9D9D9"/>
            </w:tcBorders>
            <w:hideMark/>
          </w:tcPr>
          <w:p w14:paraId="5F2B578E"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September 30, 2024–September 30, 2025</w:t>
            </w:r>
          </w:p>
        </w:tc>
      </w:tr>
      <w:tr w:rsidR="008820B2" w:rsidRPr="000C5ACF" w14:paraId="3928490D" w14:textId="77777777" w:rsidTr="00E737F9">
        <w:trPr>
          <w:trHeight w:val="20"/>
        </w:trPr>
        <w:tc>
          <w:tcPr>
            <w:tcW w:w="0" w:type="auto"/>
            <w:vMerge/>
            <w:tcBorders>
              <w:top w:val="single" w:sz="6" w:space="0" w:color="D9D9D9"/>
              <w:left w:val="single" w:sz="2" w:space="0" w:color="D9D9D9"/>
              <w:bottom w:val="single" w:sz="6" w:space="0" w:color="D9D9D9"/>
              <w:right w:val="single" w:sz="6" w:space="0" w:color="D9D9D9"/>
            </w:tcBorders>
            <w:vAlign w:val="center"/>
            <w:hideMark/>
          </w:tcPr>
          <w:p w14:paraId="2C82870B" w14:textId="77777777" w:rsidR="008820B2" w:rsidRPr="008820B2" w:rsidRDefault="008820B2" w:rsidP="008820B2">
            <w:pPr>
              <w:rPr>
                <w:rFonts w:ascii="Times New Roman" w:hAnsi="Times New Roman"/>
                <w:sz w:val="20"/>
                <w:szCs w:val="20"/>
                <w:lang w:val="en-GB"/>
              </w:rPr>
            </w:pPr>
          </w:p>
        </w:tc>
        <w:tc>
          <w:tcPr>
            <w:tcW w:w="1276" w:type="dxa"/>
            <w:tcBorders>
              <w:top w:val="single" w:sz="6" w:space="0" w:color="D9D9D9"/>
              <w:left w:val="single" w:sz="6" w:space="0" w:color="D9D9D9"/>
              <w:bottom w:val="single" w:sz="6" w:space="0" w:color="D9D9D9"/>
              <w:right w:val="single" w:sz="6" w:space="0" w:color="D9D9D9"/>
            </w:tcBorders>
            <w:hideMark/>
          </w:tcPr>
          <w:p w14:paraId="26836E11"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2025–2026</w:t>
            </w:r>
          </w:p>
        </w:tc>
        <w:tc>
          <w:tcPr>
            <w:tcW w:w="1276" w:type="dxa"/>
            <w:tcBorders>
              <w:top w:val="single" w:sz="6" w:space="0" w:color="D9D9D9"/>
              <w:left w:val="single" w:sz="6" w:space="0" w:color="D9D9D9"/>
              <w:bottom w:val="single" w:sz="6" w:space="0" w:color="D9D9D9"/>
              <w:right w:val="single" w:sz="6" w:space="0" w:color="D9D9D9"/>
            </w:tcBorders>
            <w:hideMark/>
          </w:tcPr>
          <w:p w14:paraId="1B223714"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1068</w:t>
            </w:r>
          </w:p>
        </w:tc>
        <w:tc>
          <w:tcPr>
            <w:tcW w:w="1417" w:type="dxa"/>
            <w:tcBorders>
              <w:top w:val="single" w:sz="6" w:space="0" w:color="D9D9D9"/>
              <w:left w:val="single" w:sz="6" w:space="0" w:color="D9D9D9"/>
              <w:bottom w:val="single" w:sz="6" w:space="0" w:color="D9D9D9"/>
              <w:right w:val="single" w:sz="6" w:space="0" w:color="D9D9D9"/>
            </w:tcBorders>
            <w:hideMark/>
          </w:tcPr>
          <w:p w14:paraId="0AA7B6E3"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247</w:t>
            </w:r>
          </w:p>
        </w:tc>
        <w:tc>
          <w:tcPr>
            <w:tcW w:w="2835" w:type="dxa"/>
            <w:tcBorders>
              <w:top w:val="single" w:sz="6" w:space="0" w:color="D9D9D9"/>
              <w:left w:val="single" w:sz="6" w:space="0" w:color="D9D9D9"/>
              <w:bottom w:val="single" w:sz="6" w:space="0" w:color="D9D9D9"/>
              <w:right w:val="single" w:sz="2" w:space="0" w:color="D9D9D9"/>
            </w:tcBorders>
            <w:hideMark/>
          </w:tcPr>
          <w:p w14:paraId="5F1FD3EA"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sz w:val="20"/>
                <w:szCs w:val="20"/>
                <w:lang w:val="en-GB"/>
              </w:rPr>
              <w:t>March 17, 2025–September 30, 2027</w:t>
            </w:r>
          </w:p>
          <w:p w14:paraId="6311B3B6" w14:textId="77777777" w:rsidR="008820B2" w:rsidRPr="008820B2" w:rsidRDefault="008820B2" w:rsidP="008820B2">
            <w:pPr>
              <w:jc w:val="center"/>
              <w:rPr>
                <w:rFonts w:ascii="Times New Roman" w:hAnsi="Times New Roman"/>
                <w:i/>
                <w:sz w:val="20"/>
                <w:szCs w:val="20"/>
                <w:lang w:val="en-GB"/>
              </w:rPr>
            </w:pPr>
            <w:r w:rsidRPr="008820B2">
              <w:rPr>
                <w:rFonts w:ascii="Times New Roman" w:hAnsi="Times New Roman"/>
                <w:i/>
                <w:sz w:val="20"/>
                <w:szCs w:val="20"/>
                <w:lang w:val="en-GB"/>
              </w:rPr>
              <w:t>It has been accredited for the period between these dates.</w:t>
            </w:r>
          </w:p>
        </w:tc>
      </w:tr>
      <w:tr w:rsidR="008820B2" w:rsidRPr="000C5ACF" w14:paraId="1B906C74" w14:textId="77777777" w:rsidTr="00E737F9">
        <w:trPr>
          <w:trHeight w:val="320"/>
        </w:trPr>
        <w:tc>
          <w:tcPr>
            <w:tcW w:w="2407" w:type="dxa"/>
            <w:tcBorders>
              <w:top w:val="single" w:sz="6" w:space="0" w:color="D9D9D9"/>
              <w:left w:val="single" w:sz="2" w:space="0" w:color="D9D9D9"/>
              <w:bottom w:val="single" w:sz="2" w:space="0" w:color="D9D9D9"/>
              <w:right w:val="single" w:sz="6" w:space="0" w:color="D9D9D9"/>
            </w:tcBorders>
            <w:hideMark/>
          </w:tcPr>
          <w:p w14:paraId="59873BD5" w14:textId="77777777" w:rsidR="008820B2" w:rsidRPr="008820B2" w:rsidRDefault="008820B2" w:rsidP="008820B2">
            <w:pPr>
              <w:jc w:val="both"/>
              <w:rPr>
                <w:rFonts w:ascii="Times New Roman" w:hAnsi="Times New Roman"/>
                <w:sz w:val="20"/>
                <w:szCs w:val="20"/>
                <w:lang w:val="en-GB"/>
              </w:rPr>
            </w:pPr>
            <w:r w:rsidRPr="008820B2">
              <w:rPr>
                <w:rFonts w:ascii="Times New Roman" w:hAnsi="Times New Roman"/>
                <w:b/>
                <w:bCs/>
                <w:color w:val="000000"/>
                <w:sz w:val="20"/>
                <w:szCs w:val="20"/>
                <w:lang w:val="en-GB"/>
              </w:rPr>
              <w:t>Total</w:t>
            </w:r>
          </w:p>
        </w:tc>
        <w:tc>
          <w:tcPr>
            <w:tcW w:w="1276" w:type="dxa"/>
            <w:tcBorders>
              <w:top w:val="single" w:sz="6" w:space="0" w:color="D9D9D9"/>
              <w:left w:val="single" w:sz="6" w:space="0" w:color="D9D9D9"/>
              <w:bottom w:val="single" w:sz="2" w:space="0" w:color="D9D9D9"/>
              <w:right w:val="single" w:sz="6" w:space="0" w:color="D9D9D9"/>
            </w:tcBorders>
            <w:hideMark/>
          </w:tcPr>
          <w:p w14:paraId="340F387D"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b/>
                <w:bCs/>
                <w:sz w:val="20"/>
                <w:szCs w:val="20"/>
                <w:lang w:val="en-GB"/>
              </w:rPr>
              <w:t>1994–1995, 2025–2026</w:t>
            </w:r>
          </w:p>
        </w:tc>
        <w:tc>
          <w:tcPr>
            <w:tcW w:w="1276" w:type="dxa"/>
            <w:tcBorders>
              <w:top w:val="single" w:sz="6" w:space="0" w:color="D9D9D9"/>
              <w:left w:val="single" w:sz="6" w:space="0" w:color="D9D9D9"/>
              <w:bottom w:val="single" w:sz="2" w:space="0" w:color="D9D9D9"/>
              <w:right w:val="single" w:sz="6" w:space="0" w:color="D9D9D9"/>
            </w:tcBorders>
          </w:tcPr>
          <w:p w14:paraId="46F6F2A5" w14:textId="77777777" w:rsidR="008820B2" w:rsidRPr="008820B2" w:rsidRDefault="008820B2" w:rsidP="008820B2">
            <w:pPr>
              <w:jc w:val="center"/>
              <w:rPr>
                <w:rFonts w:ascii="Times New Roman" w:hAnsi="Times New Roman"/>
                <w:sz w:val="20"/>
                <w:szCs w:val="20"/>
                <w:lang w:val="en-GB"/>
              </w:rPr>
            </w:pPr>
          </w:p>
        </w:tc>
        <w:tc>
          <w:tcPr>
            <w:tcW w:w="1417" w:type="dxa"/>
            <w:tcBorders>
              <w:top w:val="single" w:sz="6" w:space="0" w:color="D9D9D9"/>
              <w:left w:val="single" w:sz="6" w:space="0" w:color="D9D9D9"/>
              <w:bottom w:val="single" w:sz="2" w:space="0" w:color="D9D9D9"/>
              <w:right w:val="single" w:sz="6" w:space="0" w:color="D9D9D9"/>
            </w:tcBorders>
            <w:hideMark/>
          </w:tcPr>
          <w:p w14:paraId="0AC7789D" w14:textId="77777777" w:rsidR="008820B2" w:rsidRPr="008820B2" w:rsidRDefault="008820B2" w:rsidP="008820B2">
            <w:pPr>
              <w:jc w:val="center"/>
              <w:rPr>
                <w:rFonts w:ascii="Times New Roman" w:hAnsi="Times New Roman"/>
                <w:sz w:val="20"/>
                <w:szCs w:val="20"/>
                <w:lang w:val="en-GB"/>
              </w:rPr>
            </w:pPr>
            <w:r w:rsidRPr="008820B2">
              <w:rPr>
                <w:rFonts w:ascii="Times New Roman" w:hAnsi="Times New Roman"/>
                <w:b/>
                <w:bCs/>
                <w:color w:val="000000"/>
                <w:sz w:val="20"/>
                <w:szCs w:val="20"/>
                <w:lang w:val="en-GB"/>
              </w:rPr>
              <w:t xml:space="preserve">32 years / 4,103 </w:t>
            </w:r>
            <w:r w:rsidRPr="008820B2">
              <w:rPr>
                <w:rFonts w:ascii="Times New Roman" w:hAnsi="Times New Roman"/>
                <w:color w:val="000000"/>
                <w:sz w:val="20"/>
                <w:szCs w:val="20"/>
                <w:lang w:val="en-GB"/>
              </w:rPr>
              <w:t>graduates</w:t>
            </w:r>
          </w:p>
        </w:tc>
        <w:tc>
          <w:tcPr>
            <w:tcW w:w="2835" w:type="dxa"/>
            <w:tcBorders>
              <w:top w:val="single" w:sz="6" w:space="0" w:color="D9D9D9"/>
              <w:left w:val="single" w:sz="6" w:space="0" w:color="D9D9D9"/>
              <w:bottom w:val="single" w:sz="2" w:space="0" w:color="D9D9D9"/>
              <w:right w:val="single" w:sz="2" w:space="0" w:color="D9D9D9"/>
            </w:tcBorders>
          </w:tcPr>
          <w:p w14:paraId="216ADC41" w14:textId="77777777" w:rsidR="008820B2" w:rsidRPr="008820B2" w:rsidRDefault="008820B2" w:rsidP="008820B2">
            <w:pPr>
              <w:jc w:val="center"/>
              <w:rPr>
                <w:rFonts w:ascii="Times New Roman" w:hAnsi="Times New Roman"/>
                <w:sz w:val="20"/>
                <w:szCs w:val="20"/>
                <w:lang w:val="en-GB"/>
              </w:rPr>
            </w:pPr>
          </w:p>
        </w:tc>
      </w:tr>
      <w:bookmarkEnd w:id="19"/>
    </w:tbl>
    <w:p w14:paraId="0E9D5285" w14:textId="77777777" w:rsidR="008820B2" w:rsidRPr="008820B2" w:rsidRDefault="008820B2" w:rsidP="008820B2">
      <w:pPr>
        <w:shd w:val="clear" w:color="auto" w:fill="FFFFFF"/>
        <w:ind w:firstLine="567"/>
        <w:jc w:val="both"/>
      </w:pPr>
    </w:p>
    <w:p w14:paraId="44736A85" w14:textId="77777777" w:rsidR="008820B2" w:rsidRPr="008820B2" w:rsidRDefault="008820B2" w:rsidP="008820B2">
      <w:pPr>
        <w:shd w:val="clear" w:color="auto" w:fill="FFFFFF"/>
        <w:spacing w:before="120" w:after="120"/>
        <w:ind w:firstLine="567"/>
        <w:jc w:val="both"/>
      </w:pPr>
      <w:r w:rsidRPr="008820B2">
        <w:t xml:space="preserve">While the School of Nursing admitted its first undergraduate students in the 1994–1995 academic year, the Department of Nursing at the DEU Institute of Health Sciences (SBE) began offering graduate programs during the same period and awarded its first master’s degrees in 1997. Subsequently, </w:t>
      </w:r>
      <w:r w:rsidRPr="008820B2">
        <w:rPr>
          <w:lang w:val="en-GB"/>
        </w:rPr>
        <w:t xml:space="preserve">in the 2005–2006 academic year, </w:t>
      </w:r>
      <w:r w:rsidRPr="008820B2">
        <w:t xml:space="preserve">it launched its doctoral (Ph.D.) program with six students. </w:t>
      </w:r>
    </w:p>
    <w:p w14:paraId="1ACA3E9E" w14:textId="77777777" w:rsidR="008820B2" w:rsidRPr="008820B2" w:rsidRDefault="008820B2" w:rsidP="008820B2">
      <w:pPr>
        <w:shd w:val="clear" w:color="auto" w:fill="FFFFFF"/>
        <w:spacing w:before="120" w:after="120"/>
        <w:ind w:firstLine="567"/>
        <w:jc w:val="both"/>
      </w:pPr>
      <w:r w:rsidRPr="008820B2">
        <w:t xml:space="preserve">The Faculty of Nursing, operating as the Department of Nursing within the DEU Institute of Health Sciences, currently offers thesis-based and non-thesis master’s programs (MScN) in nine nursing sub-disciplines, as well as doctoral programs in eight sub-disciplines. </w:t>
      </w:r>
      <w:r w:rsidRPr="008820B2">
        <w:rPr>
          <w:b/>
          <w:bCs/>
        </w:rPr>
        <w:t>Thesis-Based Master’s Programs:</w:t>
      </w:r>
      <w:r w:rsidRPr="008820B2">
        <w:t xml:space="preserve"> Fundamentals of Nursing, Internal Medicine Nursing, Surgical Nursing, Obstetrics and Gynecology Nursing, Pediatric Nursing, Psychiatric Nursing, Public Health Nursing, Occupational Health Nursing, Oncology Nursing, and Nursing Administration.  </w:t>
      </w:r>
      <w:r w:rsidRPr="008820B2">
        <w:rPr>
          <w:b/>
          <w:bCs/>
        </w:rPr>
        <w:t xml:space="preserve">Non-Thesis Master’s Programs </w:t>
      </w:r>
      <w:r w:rsidRPr="008820B2">
        <w:t xml:space="preserve">include the Non-Thesis Master’s Program in Surgical Nursing (Evening Division) and the Non-Thesis Master’s Program in Nursing Administration (Evening Division). These non-thesis evening master’s programs have been discontinued. </w:t>
      </w:r>
    </w:p>
    <w:p w14:paraId="5BD1061E" w14:textId="77777777" w:rsidR="008820B2" w:rsidRPr="008820B2" w:rsidRDefault="008820B2" w:rsidP="008820B2">
      <w:pPr>
        <w:shd w:val="clear" w:color="auto" w:fill="FFFFFF"/>
        <w:spacing w:before="120" w:after="120"/>
        <w:ind w:firstLine="567"/>
        <w:jc w:val="both"/>
      </w:pPr>
      <w:r w:rsidRPr="008820B2">
        <w:rPr>
          <w:b/>
          <w:bCs/>
        </w:rPr>
        <w:t xml:space="preserve">Doctoral programs </w:t>
      </w:r>
      <w:r w:rsidRPr="008820B2">
        <w:t xml:space="preserve">are offered by the following departments: Fundamentals of Nursing, Internal Medicine Nursing, Surgical Nursing, Obstetrics and Gynecology Nursing, Pediatric Nursing, Psychiatric Nursing, Public Health Nursing, Oncology Nursing, and Nursing Administration. The doctoral program in the Department of Nursing at the Faculty of Nursing has been awarded the “Organization for PhD Education in Biomedicine and Health Sciences in the European System (ORPHEUS)” designation since the 2015–2016 academic year. All students who began the doctoral program starting with the 2015–2016 academic year graduate with the ORPHEUS designation. Doctoral students who graduate with the ORPHEUS designation have diplomas that are recognized in European countries, enabling them to easily obtain postdoctoral work permits and find employment opportunities in Europe.  </w:t>
      </w:r>
    </w:p>
    <w:bookmarkEnd w:id="16"/>
    <w:p w14:paraId="691FAF27" w14:textId="77777777" w:rsidR="008820B2" w:rsidRPr="008820B2" w:rsidRDefault="008820B2" w:rsidP="008820B2">
      <w:pPr>
        <w:shd w:val="clear" w:color="auto" w:fill="FFFFFF"/>
        <w:spacing w:before="120" w:after="120"/>
        <w:ind w:firstLine="567"/>
        <w:jc w:val="both"/>
        <w:rPr>
          <w:lang w:val="en-GB"/>
        </w:rPr>
      </w:pPr>
      <w:r w:rsidRPr="008820B2">
        <w:t xml:space="preserve">Since its establishment, the School of Nursing/Faculty of Nursing at DEU has had all decisions regarding the implementation, evaluation, and improvement of the “bachelor’s degree nursing education and training program”—including all theoretical and practical aspects—made by </w:t>
      </w:r>
      <w:r w:rsidRPr="008820B2">
        <w:rPr>
          <w:b/>
          <w:bCs/>
        </w:rPr>
        <w:t xml:space="preserve">the “Faculty Undergraduate Education Committee,” </w:t>
      </w:r>
      <w:r w:rsidRPr="008820B2">
        <w:t xml:space="preserve">and these decisions are carried out accordingly. </w:t>
      </w:r>
      <w:r w:rsidRPr="008820B2">
        <w:rPr>
          <w:lang w:val="en-GB"/>
        </w:rPr>
        <w:t xml:space="preserve">The undergraduate nursing education program at the Faculty of Nursing consists of required and elective theoretical courses listed in the faculty curriculum, which are conducted in a single section, or in two or three sections when necessary, in shared classrooms on the faculty and health campus; the teaching of professional technical skills takes place in the simulation laboratory. Clinical/field placements are  primarily conducted at  the “Dokuz Eylül University Research and Application Hospital” and other public hospitals within the province of İzmir, as well as at community health-focused family health centers, schools, workplaces, and relevant units of local government agencies.  </w:t>
      </w:r>
    </w:p>
    <w:p w14:paraId="3AC97C30" w14:textId="3FF2676F" w:rsidR="008820B2" w:rsidRPr="008820B2" w:rsidRDefault="008820B2" w:rsidP="008820B2">
      <w:pPr>
        <w:shd w:val="clear" w:color="auto" w:fill="FFFFFF"/>
        <w:spacing w:before="120" w:after="120"/>
        <w:ind w:firstLine="567"/>
        <w:jc w:val="both"/>
      </w:pPr>
      <w:r w:rsidRPr="008820B2">
        <w:t>Since its establishment in 1992 and the commencement of education</w:t>
      </w:r>
      <w:r w:rsidRPr="008820B2">
        <w:rPr>
          <w:rFonts w:eastAsia="Calibri"/>
          <w:lang w:eastAsia="en-US"/>
        </w:rPr>
        <w:t xml:space="preserve"> in the 1994–1995 academic year</w:t>
      </w:r>
      <w:r w:rsidRPr="008820B2">
        <w:t xml:space="preserve">, the DEU School of Nursing/Faculty of Nursing would like to express its gratitude to all deans, deputy deans, deans, associate deans, department chairs, all faculty members, and staff for their contributions and efforts in both undergraduate and graduate education, as well as for fostering a supportive environment within the institution’s culture. </w:t>
      </w:r>
    </w:p>
    <w:p w14:paraId="5EAE024C" w14:textId="77777777" w:rsidR="008820B2" w:rsidRPr="008820B2" w:rsidRDefault="008820B2" w:rsidP="008820B2">
      <w:pPr>
        <w:shd w:val="clear" w:color="auto" w:fill="FFFFFF"/>
        <w:spacing w:before="120" w:after="120"/>
        <w:ind w:firstLine="567"/>
        <w:jc w:val="both"/>
      </w:pPr>
      <w:r w:rsidRPr="008820B2">
        <w:t xml:space="preserve">On behalf of the administration, academic and administrative staff, and alumni of the DEU School of Nursing, we fondly remember our late Founding Director, Prof. Dr. Leman BİROL, and Assoc. Prof. Dr. Günsel BAŞER with deep gratitude. </w:t>
      </w:r>
    </w:p>
    <w:p w14:paraId="549AF4AD" w14:textId="203FE765" w:rsidR="008820B2" w:rsidRPr="00B96A67" w:rsidRDefault="00B96A67" w:rsidP="001270C4">
      <w:pPr>
        <w:pStyle w:val="Aklm2"/>
        <w:rPr>
          <w:rFonts w:eastAsia="Calibri"/>
        </w:rPr>
      </w:pPr>
      <w:bookmarkStart w:id="20" w:name="_Toc235802479"/>
      <w:r>
        <w:rPr>
          <w:rFonts w:eastAsia="Calibri"/>
        </w:rPr>
        <w:t xml:space="preserve">1.2 </w:t>
      </w:r>
      <w:r w:rsidR="008820B2" w:rsidRPr="00B96A67">
        <w:rPr>
          <w:rFonts w:eastAsia="Calibri"/>
        </w:rPr>
        <w:t>Undergraduate Education Committee</w:t>
      </w:r>
      <w:bookmarkEnd w:id="20"/>
      <w:r w:rsidR="008820B2" w:rsidRPr="00B96A67">
        <w:rPr>
          <w:rFonts w:eastAsia="Calibri"/>
        </w:rPr>
        <w:t xml:space="preserve"> </w:t>
      </w:r>
    </w:p>
    <w:p w14:paraId="57A96D3C" w14:textId="77777777" w:rsidR="008820B2" w:rsidRPr="008820B2" w:rsidRDefault="008820B2" w:rsidP="008820B2">
      <w:pPr>
        <w:spacing w:before="120" w:after="120"/>
        <w:ind w:firstLine="709"/>
        <w:jc w:val="both"/>
        <w:rPr>
          <w:rFonts w:eastAsia="Calibri"/>
          <w:lang w:eastAsia="en-US"/>
        </w:rPr>
      </w:pPr>
      <w:r w:rsidRPr="008820B2">
        <w:rPr>
          <w:rFonts w:eastAsia="Calibri"/>
          <w:lang w:eastAsia="en-US"/>
        </w:rPr>
        <w:t>The current chair and members of the DEU School of Nursing’s two-year undergraduate education committee are listed in Table 2.</w:t>
      </w:r>
    </w:p>
    <w:p w14:paraId="19D06F37" w14:textId="77777777" w:rsidR="008820B2" w:rsidRPr="008820B2" w:rsidRDefault="008820B2" w:rsidP="008820B2">
      <w:pPr>
        <w:spacing w:before="120" w:after="120"/>
        <w:jc w:val="both"/>
        <w:rPr>
          <w:rFonts w:eastAsia="Calibri"/>
          <w:b/>
          <w:lang w:eastAsia="en-US"/>
        </w:rPr>
      </w:pPr>
      <w:r w:rsidRPr="008820B2">
        <w:rPr>
          <w:rFonts w:eastAsia="Calibri"/>
          <w:b/>
          <w:lang w:eastAsia="en-US"/>
        </w:rPr>
        <w:t>Table 2. Current Undergraduate Education Committee Chair and Members for the Past Two Years, Faculty of Nursing</w:t>
      </w:r>
    </w:p>
    <w:tbl>
      <w:tblPr>
        <w:tblStyle w:val="TabloKlavuzu"/>
        <w:tblW w:w="9493" w:type="dxa"/>
        <w:tblLook w:val="04A0" w:firstRow="1" w:lastRow="0" w:firstColumn="1" w:lastColumn="0" w:noHBand="0" w:noVBand="1"/>
      </w:tblPr>
      <w:tblGrid>
        <w:gridCol w:w="9493"/>
      </w:tblGrid>
      <w:tr w:rsidR="008820B2" w:rsidRPr="008820B2" w14:paraId="070877EF" w14:textId="77777777" w:rsidTr="00E737F9">
        <w:trPr>
          <w:trHeight w:val="275"/>
        </w:trPr>
        <w:tc>
          <w:tcPr>
            <w:tcW w:w="9493" w:type="dxa"/>
            <w:tcBorders>
              <w:top w:val="single" w:sz="4" w:space="0" w:color="auto"/>
              <w:left w:val="single" w:sz="4" w:space="0" w:color="auto"/>
              <w:bottom w:val="single" w:sz="4" w:space="0" w:color="auto"/>
              <w:right w:val="single" w:sz="4" w:space="0" w:color="auto"/>
            </w:tcBorders>
            <w:shd w:val="clear" w:color="auto" w:fill="EAEDF1"/>
            <w:hideMark/>
          </w:tcPr>
          <w:p w14:paraId="6C475157" w14:textId="51A5E85B" w:rsidR="008820B2" w:rsidRPr="008820B2" w:rsidRDefault="008820B2" w:rsidP="008820B2">
            <w:pPr>
              <w:spacing w:before="120" w:after="120" w:line="276" w:lineRule="auto"/>
              <w:rPr>
                <w:rFonts w:ascii="Times New Roman" w:hAnsi="Times New Roman"/>
                <w:b/>
                <w:sz w:val="20"/>
                <w:szCs w:val="20"/>
                <w:lang w:val="en-US"/>
              </w:rPr>
            </w:pPr>
            <w:r w:rsidRPr="008820B2">
              <w:rPr>
                <w:rFonts w:ascii="Times New Roman" w:hAnsi="Times New Roman"/>
                <w:b/>
                <w:bCs/>
                <w:sz w:val="20"/>
                <w:szCs w:val="20"/>
                <w:lang w:val="en-US"/>
              </w:rPr>
              <w:t xml:space="preserve">2025–2026 </w:t>
            </w:r>
            <w:r w:rsidR="0052265A" w:rsidRPr="00915658">
              <w:rPr>
                <w:rFonts w:ascii="Times New Roman" w:hAnsi="Times New Roman"/>
                <w:b/>
                <w:bCs/>
                <w:sz w:val="20"/>
                <w:szCs w:val="20"/>
              </w:rPr>
              <w:t>UNDERGRADUATE NURS</w:t>
            </w:r>
            <w:r w:rsidR="00915658" w:rsidRPr="00915658">
              <w:rPr>
                <w:rFonts w:ascii="Times New Roman" w:hAnsi="Times New Roman"/>
                <w:b/>
                <w:bCs/>
                <w:sz w:val="20"/>
                <w:szCs w:val="20"/>
              </w:rPr>
              <w:t>I</w:t>
            </w:r>
            <w:r w:rsidR="0052265A" w:rsidRPr="00915658">
              <w:rPr>
                <w:rFonts w:ascii="Times New Roman" w:hAnsi="Times New Roman"/>
                <w:b/>
                <w:bCs/>
                <w:sz w:val="20"/>
                <w:szCs w:val="20"/>
              </w:rPr>
              <w:t>NG EDUCAT</w:t>
            </w:r>
            <w:r w:rsidR="00915658" w:rsidRPr="00915658">
              <w:rPr>
                <w:rFonts w:ascii="Times New Roman" w:hAnsi="Times New Roman"/>
                <w:b/>
                <w:bCs/>
                <w:sz w:val="20"/>
                <w:szCs w:val="20"/>
              </w:rPr>
              <w:t>I</w:t>
            </w:r>
            <w:r w:rsidR="0052265A" w:rsidRPr="00915658">
              <w:rPr>
                <w:rFonts w:ascii="Times New Roman" w:hAnsi="Times New Roman"/>
                <w:b/>
                <w:bCs/>
                <w:sz w:val="20"/>
                <w:szCs w:val="20"/>
              </w:rPr>
              <w:t>ON COMM</w:t>
            </w:r>
            <w:r w:rsidR="00915658" w:rsidRPr="00915658">
              <w:rPr>
                <w:rFonts w:ascii="Times New Roman" w:hAnsi="Times New Roman"/>
                <w:b/>
                <w:bCs/>
                <w:sz w:val="20"/>
                <w:szCs w:val="20"/>
              </w:rPr>
              <w:t>I</w:t>
            </w:r>
            <w:r w:rsidR="0052265A" w:rsidRPr="00915658">
              <w:rPr>
                <w:rFonts w:ascii="Times New Roman" w:hAnsi="Times New Roman"/>
                <w:b/>
                <w:bCs/>
                <w:sz w:val="20"/>
                <w:szCs w:val="20"/>
              </w:rPr>
              <w:t>TTEE</w:t>
            </w:r>
          </w:p>
        </w:tc>
      </w:tr>
      <w:tr w:rsidR="008820B2" w:rsidRPr="008820B2" w14:paraId="4D0EFDC7" w14:textId="77777777" w:rsidTr="00E737F9">
        <w:trPr>
          <w:trHeight w:val="3507"/>
        </w:trPr>
        <w:tc>
          <w:tcPr>
            <w:tcW w:w="9493" w:type="dxa"/>
            <w:tcBorders>
              <w:top w:val="single" w:sz="4" w:space="0" w:color="auto"/>
              <w:left w:val="single" w:sz="4" w:space="0" w:color="auto"/>
              <w:bottom w:val="single" w:sz="4" w:space="0" w:color="auto"/>
              <w:right w:val="single" w:sz="4" w:space="0" w:color="auto"/>
            </w:tcBorders>
            <w:hideMark/>
          </w:tcPr>
          <w:p w14:paraId="6AEDD314" w14:textId="77777777" w:rsidR="008820B2" w:rsidRPr="00915658" w:rsidRDefault="008820B2" w:rsidP="008820B2">
            <w:pPr>
              <w:spacing w:line="276" w:lineRule="auto"/>
              <w:rPr>
                <w:rFonts w:ascii="Times New Roman" w:hAnsi="Times New Roman"/>
                <w:sz w:val="20"/>
                <w:szCs w:val="20"/>
                <w:lang w:val="en-US"/>
              </w:rPr>
            </w:pPr>
            <w:r w:rsidRPr="00C91C21">
              <w:rPr>
                <w:rFonts w:ascii="Times New Roman" w:hAnsi="Times New Roman"/>
                <w:sz w:val="20"/>
                <w:szCs w:val="20"/>
                <w:lang w:val="en-US"/>
              </w:rPr>
              <w:t xml:space="preserve">Prof. Dr. Sefa KURT </w:t>
            </w:r>
            <w:r w:rsidRPr="007E0690">
              <w:rPr>
                <w:rFonts w:ascii="Times New Roman" w:hAnsi="Times New Roman"/>
                <w:color w:val="EE0000"/>
                <w:sz w:val="20"/>
                <w:szCs w:val="20"/>
                <w:lang w:val="en-US"/>
              </w:rPr>
              <w:t xml:space="preserve">– </w:t>
            </w:r>
            <w:r w:rsidRPr="00915658">
              <w:rPr>
                <w:rFonts w:ascii="Times New Roman" w:hAnsi="Times New Roman"/>
                <w:sz w:val="20"/>
                <w:szCs w:val="20"/>
                <w:lang w:val="en-US"/>
              </w:rPr>
              <w:t>Acting Dean</w:t>
            </w:r>
          </w:p>
          <w:p w14:paraId="40C79C81" w14:textId="6E661A1A" w:rsidR="008820B2" w:rsidRPr="00915658" w:rsidRDefault="008820B2" w:rsidP="008820B2">
            <w:pPr>
              <w:spacing w:line="276" w:lineRule="auto"/>
              <w:rPr>
                <w:rFonts w:ascii="Times New Roman" w:hAnsi="Times New Roman"/>
                <w:sz w:val="20"/>
                <w:szCs w:val="20"/>
                <w:lang w:val="en-US"/>
              </w:rPr>
            </w:pPr>
            <w:r w:rsidRPr="00915658">
              <w:rPr>
                <w:rFonts w:ascii="Times New Roman" w:hAnsi="Times New Roman"/>
                <w:sz w:val="20"/>
                <w:szCs w:val="20"/>
                <w:lang w:val="en-US"/>
              </w:rPr>
              <w:t xml:space="preserve">Prof. Dr. Meryem ÖTÜRK HANEY – </w:t>
            </w:r>
            <w:r w:rsidR="00C91C21" w:rsidRPr="00915658">
              <w:rPr>
                <w:rFonts w:ascii="Times New Roman" w:hAnsi="Times New Roman"/>
                <w:sz w:val="20"/>
                <w:szCs w:val="20"/>
                <w:lang w:val="en-US"/>
              </w:rPr>
              <w:t xml:space="preserve">Vice </w:t>
            </w:r>
            <w:r w:rsidRPr="00915658">
              <w:rPr>
                <w:rFonts w:ascii="Times New Roman" w:hAnsi="Times New Roman"/>
                <w:sz w:val="20"/>
                <w:szCs w:val="20"/>
                <w:lang w:val="en-US"/>
              </w:rPr>
              <w:t>Dean</w:t>
            </w:r>
          </w:p>
          <w:p w14:paraId="44CBCC9E" w14:textId="275553A0" w:rsidR="008820B2" w:rsidRPr="00915658" w:rsidRDefault="008820B2" w:rsidP="008820B2">
            <w:pPr>
              <w:spacing w:line="276" w:lineRule="auto"/>
              <w:rPr>
                <w:rFonts w:ascii="Times New Roman" w:hAnsi="Times New Roman"/>
                <w:sz w:val="20"/>
                <w:szCs w:val="20"/>
                <w:lang w:val="en-US"/>
              </w:rPr>
            </w:pPr>
            <w:r w:rsidRPr="00915658">
              <w:rPr>
                <w:rFonts w:ascii="Times New Roman" w:hAnsi="Times New Roman"/>
                <w:sz w:val="20"/>
                <w:szCs w:val="20"/>
                <w:lang w:val="en-US"/>
              </w:rPr>
              <w:t xml:space="preserve">Prof. Dr. Fatma VURAL – </w:t>
            </w:r>
            <w:r w:rsidR="00C91C21" w:rsidRPr="00915658">
              <w:rPr>
                <w:rFonts w:ascii="Times New Roman" w:hAnsi="Times New Roman"/>
                <w:sz w:val="20"/>
                <w:szCs w:val="20"/>
                <w:lang w:val="en-US"/>
              </w:rPr>
              <w:t xml:space="preserve">Vice </w:t>
            </w:r>
            <w:r w:rsidRPr="00915658">
              <w:rPr>
                <w:rFonts w:ascii="Times New Roman" w:hAnsi="Times New Roman"/>
                <w:sz w:val="20"/>
                <w:szCs w:val="20"/>
                <w:lang w:val="en-US"/>
              </w:rPr>
              <w:t>Dean</w:t>
            </w:r>
          </w:p>
          <w:p w14:paraId="59759560" w14:textId="7DFEA8C2" w:rsid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Şeyda SEREN İNTEPELER – Chair of the Department of Nursing Administration</w:t>
            </w:r>
          </w:p>
          <w:p w14:paraId="2D9D03AD" w14:textId="1627EBB0" w:rsidR="00C91C21" w:rsidRPr="00915658" w:rsidRDefault="007C2FF0" w:rsidP="008820B2">
            <w:pPr>
              <w:spacing w:line="276" w:lineRule="auto"/>
              <w:rPr>
                <w:rFonts w:ascii="Times New Roman" w:hAnsi="Times New Roman"/>
                <w:sz w:val="20"/>
                <w:szCs w:val="20"/>
                <w:lang w:val="en-US"/>
              </w:rPr>
            </w:pPr>
            <w:r w:rsidRPr="00915658">
              <w:rPr>
                <w:rFonts w:ascii="Times New Roman" w:hAnsi="Times New Roman"/>
                <w:sz w:val="20"/>
                <w:szCs w:val="20"/>
                <w:lang w:val="en-US"/>
              </w:rPr>
              <w:t xml:space="preserve">Prof. Dr. Fatma VURAL </w:t>
            </w:r>
            <w:r w:rsidR="00C91C21" w:rsidRPr="00915658">
              <w:rPr>
                <w:rFonts w:ascii="Times New Roman" w:hAnsi="Times New Roman"/>
                <w:sz w:val="20"/>
                <w:szCs w:val="20"/>
                <w:lang w:val="en-US"/>
              </w:rPr>
              <w:t>– Chair of the Department of Nursing Education</w:t>
            </w:r>
          </w:p>
          <w:p w14:paraId="0EF064C3"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Zekiye ÇETINKAYA DUMAN – Chair of the Department of Psychiatric Nursing</w:t>
            </w:r>
          </w:p>
          <w:p w14:paraId="37563AFF"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Özlem KÜÇÜKGÜÇLÜ – Chair of the Department of Internal Medicine Nursing</w:t>
            </w:r>
          </w:p>
          <w:p w14:paraId="02221E49"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Murat BEKTAŞ – Chair of the Department of Pediatric Nursing</w:t>
            </w:r>
          </w:p>
          <w:p w14:paraId="71F07B3B"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Dilek ÖZDEN—Chair of the Department of Fundamentals of Nursing</w:t>
            </w:r>
          </w:p>
          <w:p w14:paraId="31B486CA"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Gülendam KARADAĞ – Chair of the Department of Public Health Nursing</w:t>
            </w:r>
          </w:p>
          <w:p w14:paraId="75A3C3A1"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Merlinda ALUŞ TOKAT - Chair of the Department of Obstetrics and Gynecology Nursing</w:t>
            </w:r>
          </w:p>
          <w:p w14:paraId="2694E5EF"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Ezgi KARADAĞ—Chair of the Department of Oncology Nursing</w:t>
            </w:r>
          </w:p>
          <w:p w14:paraId="3945D1C6"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Yaprak SARIGÖL ORDİN – Chair of the Department of Surgical Nursing</w:t>
            </w:r>
          </w:p>
          <w:p w14:paraId="468D6B80"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Dr. Cahide AYIK, Assistant Professor - First-Year Coordinator</w:t>
            </w:r>
          </w:p>
          <w:p w14:paraId="3A61EDC9"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 xml:space="preserve">Dr. Emine Zahide ÖZDEMİR, Assistant Professor – Fourth-Year Coordinator </w:t>
            </w:r>
          </w:p>
          <w:p w14:paraId="59EBFB27"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Research Assistant Dr. Abdurrahman YAKIŞIR – Research Assistant Representative</w:t>
            </w:r>
          </w:p>
        </w:tc>
      </w:tr>
      <w:tr w:rsidR="008820B2" w:rsidRPr="008820B2" w14:paraId="26BE8776" w14:textId="77777777" w:rsidTr="00E737F9">
        <w:trPr>
          <w:trHeight w:val="275"/>
        </w:trPr>
        <w:tc>
          <w:tcPr>
            <w:tcW w:w="9493" w:type="dxa"/>
            <w:tcBorders>
              <w:top w:val="single" w:sz="4" w:space="0" w:color="auto"/>
              <w:left w:val="single" w:sz="4" w:space="0" w:color="auto"/>
              <w:bottom w:val="single" w:sz="4" w:space="0" w:color="auto"/>
              <w:right w:val="single" w:sz="4" w:space="0" w:color="auto"/>
            </w:tcBorders>
            <w:shd w:val="clear" w:color="auto" w:fill="EAEDF1"/>
            <w:hideMark/>
          </w:tcPr>
          <w:p w14:paraId="532AA9BD" w14:textId="44673339" w:rsidR="008820B2" w:rsidRPr="008820B2" w:rsidRDefault="008820B2" w:rsidP="008820B2">
            <w:pPr>
              <w:spacing w:before="120" w:after="120" w:line="276" w:lineRule="auto"/>
              <w:rPr>
                <w:rFonts w:ascii="Times New Roman" w:hAnsi="Times New Roman"/>
                <w:b/>
                <w:sz w:val="20"/>
                <w:szCs w:val="20"/>
                <w:lang w:val="en-US"/>
              </w:rPr>
            </w:pPr>
            <w:r w:rsidRPr="008820B2">
              <w:rPr>
                <w:rFonts w:ascii="Times New Roman" w:hAnsi="Times New Roman"/>
                <w:b/>
                <w:sz w:val="20"/>
                <w:szCs w:val="20"/>
                <w:lang w:val="en-US"/>
              </w:rPr>
              <w:t xml:space="preserve">2024-2025 </w:t>
            </w:r>
            <w:r w:rsidR="0052265A" w:rsidRPr="00915658">
              <w:rPr>
                <w:rFonts w:ascii="Times New Roman" w:hAnsi="Times New Roman"/>
                <w:b/>
                <w:bCs/>
                <w:sz w:val="20"/>
                <w:szCs w:val="20"/>
              </w:rPr>
              <w:t>UNDERGRADUATE NURS</w:t>
            </w:r>
            <w:r w:rsidR="00915658" w:rsidRPr="00915658">
              <w:rPr>
                <w:rFonts w:ascii="Times New Roman" w:hAnsi="Times New Roman"/>
                <w:b/>
                <w:bCs/>
                <w:sz w:val="20"/>
                <w:szCs w:val="20"/>
              </w:rPr>
              <w:t>I</w:t>
            </w:r>
            <w:r w:rsidR="0052265A" w:rsidRPr="00915658">
              <w:rPr>
                <w:rFonts w:ascii="Times New Roman" w:hAnsi="Times New Roman"/>
                <w:b/>
                <w:bCs/>
                <w:sz w:val="20"/>
                <w:szCs w:val="20"/>
              </w:rPr>
              <w:t>NG EDUCAT</w:t>
            </w:r>
            <w:r w:rsidR="00915658" w:rsidRPr="00915658">
              <w:rPr>
                <w:rFonts w:ascii="Times New Roman" w:hAnsi="Times New Roman"/>
                <w:b/>
                <w:bCs/>
                <w:sz w:val="20"/>
                <w:szCs w:val="20"/>
              </w:rPr>
              <w:t>I</w:t>
            </w:r>
            <w:r w:rsidR="0052265A" w:rsidRPr="00915658">
              <w:rPr>
                <w:rFonts w:ascii="Times New Roman" w:hAnsi="Times New Roman"/>
                <w:b/>
                <w:bCs/>
                <w:sz w:val="20"/>
                <w:szCs w:val="20"/>
              </w:rPr>
              <w:t>ON COMM</w:t>
            </w:r>
            <w:r w:rsidR="00915658" w:rsidRPr="00915658">
              <w:rPr>
                <w:rFonts w:ascii="Times New Roman" w:hAnsi="Times New Roman"/>
                <w:b/>
                <w:bCs/>
                <w:sz w:val="20"/>
                <w:szCs w:val="20"/>
              </w:rPr>
              <w:t>I</w:t>
            </w:r>
            <w:r w:rsidR="0052265A" w:rsidRPr="00915658">
              <w:rPr>
                <w:rFonts w:ascii="Times New Roman" w:hAnsi="Times New Roman"/>
                <w:b/>
                <w:bCs/>
                <w:sz w:val="20"/>
                <w:szCs w:val="20"/>
              </w:rPr>
              <w:t>TTEE</w:t>
            </w:r>
          </w:p>
        </w:tc>
      </w:tr>
      <w:tr w:rsidR="008820B2" w:rsidRPr="008820B2" w14:paraId="5B9A5E77" w14:textId="77777777" w:rsidTr="00E737F9">
        <w:trPr>
          <w:trHeight w:val="275"/>
        </w:trPr>
        <w:tc>
          <w:tcPr>
            <w:tcW w:w="9493" w:type="dxa"/>
            <w:tcBorders>
              <w:top w:val="single" w:sz="4" w:space="0" w:color="auto"/>
              <w:left w:val="single" w:sz="4" w:space="0" w:color="auto"/>
              <w:bottom w:val="single" w:sz="4" w:space="0" w:color="auto"/>
              <w:right w:val="single" w:sz="4" w:space="0" w:color="auto"/>
            </w:tcBorders>
            <w:hideMark/>
          </w:tcPr>
          <w:p w14:paraId="765F7E80" w14:textId="77777777" w:rsidR="008820B2" w:rsidRPr="00915658"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 xml:space="preserve">Prof. Dr. Şeyda SEREN </w:t>
            </w:r>
            <w:r w:rsidRPr="00915658">
              <w:rPr>
                <w:rFonts w:ascii="Times New Roman" w:hAnsi="Times New Roman"/>
                <w:sz w:val="20"/>
                <w:szCs w:val="20"/>
                <w:lang w:val="en-US"/>
              </w:rPr>
              <w:t>İNTEPELER – Acting Dean</w:t>
            </w:r>
          </w:p>
          <w:p w14:paraId="4884DD06" w14:textId="7A10721B" w:rsidR="008820B2" w:rsidRPr="00915658" w:rsidRDefault="008820B2" w:rsidP="008820B2">
            <w:pPr>
              <w:spacing w:line="276" w:lineRule="auto"/>
              <w:rPr>
                <w:rFonts w:ascii="Times New Roman" w:hAnsi="Times New Roman"/>
                <w:sz w:val="20"/>
                <w:szCs w:val="20"/>
                <w:lang w:val="en-US"/>
              </w:rPr>
            </w:pPr>
            <w:r w:rsidRPr="00915658">
              <w:rPr>
                <w:rFonts w:ascii="Times New Roman" w:hAnsi="Times New Roman"/>
                <w:sz w:val="20"/>
                <w:szCs w:val="20"/>
                <w:lang w:val="en-US"/>
              </w:rPr>
              <w:t xml:space="preserve">Prof. Dr. Neslihan GÜNÜŞEN – </w:t>
            </w:r>
            <w:r w:rsidR="00C91C21" w:rsidRPr="00915658">
              <w:rPr>
                <w:rFonts w:ascii="Times New Roman" w:hAnsi="Times New Roman"/>
                <w:sz w:val="20"/>
                <w:szCs w:val="20"/>
                <w:lang w:val="en-US"/>
              </w:rPr>
              <w:t>Vice Dean</w:t>
            </w:r>
          </w:p>
          <w:p w14:paraId="08CA180B" w14:textId="77777777" w:rsidR="00C91C21" w:rsidRPr="00915658" w:rsidRDefault="008820B2" w:rsidP="008820B2">
            <w:pPr>
              <w:spacing w:line="276" w:lineRule="auto"/>
              <w:rPr>
                <w:rFonts w:ascii="Times New Roman" w:hAnsi="Times New Roman"/>
                <w:sz w:val="20"/>
                <w:szCs w:val="20"/>
                <w:lang w:val="en-US"/>
              </w:rPr>
            </w:pPr>
            <w:r w:rsidRPr="00915658">
              <w:rPr>
                <w:rFonts w:ascii="Times New Roman" w:hAnsi="Times New Roman"/>
                <w:sz w:val="20"/>
                <w:szCs w:val="20"/>
                <w:lang w:val="en-US"/>
              </w:rPr>
              <w:t xml:space="preserve">Prof. Dr. Gülşah GÜROL ARSLAN – </w:t>
            </w:r>
            <w:r w:rsidR="00C91C21" w:rsidRPr="00915658">
              <w:rPr>
                <w:rFonts w:ascii="Times New Roman" w:hAnsi="Times New Roman"/>
                <w:sz w:val="20"/>
                <w:szCs w:val="20"/>
                <w:lang w:val="en-US"/>
              </w:rPr>
              <w:t xml:space="preserve">Vice Dean </w:t>
            </w:r>
          </w:p>
          <w:p w14:paraId="6645BC9F" w14:textId="4C090D80" w:rsidR="008820B2" w:rsidRPr="00915658" w:rsidRDefault="008820B2" w:rsidP="008820B2">
            <w:pPr>
              <w:spacing w:line="276" w:lineRule="auto"/>
              <w:rPr>
                <w:rFonts w:ascii="Times New Roman" w:hAnsi="Times New Roman"/>
                <w:sz w:val="20"/>
                <w:szCs w:val="20"/>
                <w:lang w:val="en-US"/>
              </w:rPr>
            </w:pPr>
            <w:r w:rsidRPr="00915658">
              <w:rPr>
                <w:rFonts w:ascii="Times New Roman" w:hAnsi="Times New Roman"/>
                <w:sz w:val="20"/>
                <w:szCs w:val="20"/>
                <w:lang w:val="en-US"/>
              </w:rPr>
              <w:t>Prof. Dr. Şeyda SEREN İNTEPELER – Chair of the Department of Nursing Administration</w:t>
            </w:r>
          </w:p>
          <w:p w14:paraId="1257C77C" w14:textId="23FF8498" w:rsidR="00C91C21" w:rsidRPr="00915658" w:rsidRDefault="00C91C21" w:rsidP="008820B2">
            <w:pPr>
              <w:spacing w:line="276" w:lineRule="auto"/>
              <w:rPr>
                <w:rFonts w:ascii="Times New Roman" w:hAnsi="Times New Roman"/>
                <w:sz w:val="20"/>
                <w:szCs w:val="20"/>
                <w:lang w:val="en-US"/>
              </w:rPr>
            </w:pPr>
            <w:r w:rsidRPr="00915658">
              <w:rPr>
                <w:rFonts w:ascii="Times New Roman" w:hAnsi="Times New Roman"/>
                <w:sz w:val="20"/>
                <w:szCs w:val="20"/>
                <w:lang w:val="en-US"/>
              </w:rPr>
              <w:t>Prof. Dr. Şeyda SEREN İNTEPELER – Chair of the Department of Nursing Education</w:t>
            </w:r>
          </w:p>
          <w:p w14:paraId="1C620CEF"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Zekiye ÇETİNKAYA DUMAN – Chair of the Department of Psychiatric Nursing</w:t>
            </w:r>
          </w:p>
          <w:p w14:paraId="7896F93F"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Özlem KÜÇÜKGÜÇLÜ – Chair of the Department of Internal Medicine Nursing</w:t>
            </w:r>
          </w:p>
          <w:p w14:paraId="52E4F094"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Murat BEKTAŞ – Chair of the Department of Pediatric Nursing</w:t>
            </w:r>
          </w:p>
          <w:p w14:paraId="33EE3FFF"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Dilek ÖZDEN—Department of Fundamentals of Nursing</w:t>
            </w:r>
          </w:p>
          <w:p w14:paraId="5619F87F"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Gülendam KARADAĞ - Chair of the Department of Public Health Nursing</w:t>
            </w:r>
          </w:p>
          <w:p w14:paraId="3D5EF854"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Merlinda ALUŞ TOKAT – Chair of the Department of Obstetrics and Gynecology Nursing</w:t>
            </w:r>
          </w:p>
          <w:p w14:paraId="7F698055"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Ezgi KARADAĞ – Chair of the Department of Oncology Nursing</w:t>
            </w:r>
          </w:p>
          <w:p w14:paraId="0D6D4A92"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Prof. Dr. Özlem BİLİK – Chair of the Department of Surgical Nursing</w:t>
            </w:r>
          </w:p>
          <w:p w14:paraId="34D28919"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Assoc. Prof. Dr. Merve Aliye AKYOL - First-Year Coordinator</w:t>
            </w:r>
          </w:p>
          <w:p w14:paraId="0BE2578E"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Dr. Hasan Fehmi DİRİK, Assistant Professor – Fourth-Year Coordinator</w:t>
            </w:r>
          </w:p>
          <w:p w14:paraId="0545A367" w14:textId="77777777" w:rsidR="008820B2" w:rsidRPr="008820B2" w:rsidRDefault="008820B2" w:rsidP="008820B2">
            <w:pPr>
              <w:spacing w:line="276" w:lineRule="auto"/>
              <w:rPr>
                <w:rFonts w:ascii="Times New Roman" w:hAnsi="Times New Roman"/>
                <w:sz w:val="20"/>
                <w:szCs w:val="20"/>
                <w:lang w:val="en-US"/>
              </w:rPr>
            </w:pPr>
            <w:r w:rsidRPr="008820B2">
              <w:rPr>
                <w:rFonts w:ascii="Times New Roman" w:hAnsi="Times New Roman"/>
                <w:sz w:val="20"/>
                <w:szCs w:val="20"/>
                <w:lang w:val="en-US"/>
              </w:rPr>
              <w:t>Research Assistant Dr. Taner ONAY – Research Assistant Representative</w:t>
            </w:r>
          </w:p>
        </w:tc>
      </w:tr>
    </w:tbl>
    <w:p w14:paraId="08056E02" w14:textId="77777777" w:rsidR="008820B2" w:rsidRPr="008820B2" w:rsidRDefault="008820B2" w:rsidP="008820B2">
      <w:pPr>
        <w:rPr>
          <w:rFonts w:eastAsia="Calibri"/>
          <w:lang w:eastAsia="en-US"/>
        </w:rPr>
      </w:pPr>
    </w:p>
    <w:p w14:paraId="3EF6272A" w14:textId="77777777" w:rsidR="008820B2" w:rsidRPr="00676DA5" w:rsidRDefault="008820B2" w:rsidP="003F0C98">
      <w:pPr>
        <w:pStyle w:val="Aklm1"/>
      </w:pPr>
      <w:bookmarkStart w:id="21" w:name="_Toc235802480"/>
      <w:r w:rsidRPr="00676DA5">
        <w:t>SECTION 2</w:t>
      </w:r>
      <w:bookmarkEnd w:id="21"/>
    </w:p>
    <w:p w14:paraId="04494B4E" w14:textId="77777777" w:rsidR="008820B2" w:rsidRPr="00676DA5" w:rsidRDefault="008820B2" w:rsidP="003F0C98">
      <w:pPr>
        <w:pStyle w:val="Aklm1"/>
      </w:pPr>
      <w:bookmarkStart w:id="22" w:name="_Toc235802481"/>
      <w:r w:rsidRPr="00676DA5">
        <w:t>Vision, Mission, Objectives, and Program Outcomes</w:t>
      </w:r>
      <w:bookmarkEnd w:id="22"/>
    </w:p>
    <w:p w14:paraId="0ADAA909" w14:textId="77777777" w:rsidR="008820B2" w:rsidRPr="00977492" w:rsidRDefault="008820B2" w:rsidP="003F0C98">
      <w:pPr>
        <w:pStyle w:val="Aklm2"/>
      </w:pPr>
      <w:bookmarkStart w:id="23" w:name="_Toc234712583"/>
      <w:bookmarkStart w:id="24" w:name="_Toc235802482"/>
      <w:r w:rsidRPr="00977492">
        <w:t>2.1. Introduction</w:t>
      </w:r>
      <w:bookmarkEnd w:id="23"/>
      <w:bookmarkEnd w:id="24"/>
    </w:p>
    <w:p w14:paraId="01936C81" w14:textId="77777777" w:rsidR="008820B2" w:rsidRPr="008820B2" w:rsidRDefault="008820B2" w:rsidP="008820B2">
      <w:pPr>
        <w:ind w:firstLine="708"/>
        <w:jc w:val="both"/>
      </w:pPr>
      <w:r w:rsidRPr="008820B2">
        <w:t xml:space="preserve">The duration of study at DEU’s Faculty of Nursing is four years, and the language of instruction is Turkish. Our faculty offers only full-time education; there is no part-time program. Since the 2015–2016 academic year, the curriculum—originally designed according to the traditional education model—has been implemented using active learning methods. Our students receive instruction from expert and qualified faculty members in both theoretical and practical courses. In the Professional Skills laboratories, students are well-prepared for clinical practice through small-group work and, together with their internship training, for their post-graduation professional lives. Our students conduct the majority of their clinical practice at our university hospital. In addition, as required by the curriculum, students utilize specialized hospitals, public health centers, workplace nursing settings, school nursing programs, and civil society organizations for their clinical practice.  </w:t>
      </w:r>
    </w:p>
    <w:p w14:paraId="0FB6471D" w14:textId="77777777" w:rsidR="008820B2" w:rsidRPr="008820B2" w:rsidRDefault="008820B2" w:rsidP="008820B2">
      <w:pPr>
        <w:ind w:firstLine="708"/>
      </w:pPr>
    </w:p>
    <w:p w14:paraId="5ED2EA7E" w14:textId="77777777" w:rsidR="008820B2" w:rsidRDefault="008820B2" w:rsidP="003F0C98">
      <w:pPr>
        <w:pStyle w:val="Aklm2"/>
      </w:pPr>
      <w:bookmarkStart w:id="25" w:name="_Toc235802483"/>
      <w:bookmarkStart w:id="26" w:name="_Toc139625515"/>
      <w:r w:rsidRPr="00977492">
        <w:t>2.2. Vision, Mission, and Objectives Performance Indicators:</w:t>
      </w:r>
      <w:bookmarkEnd w:id="25"/>
      <w:r w:rsidRPr="00977492">
        <w:t xml:space="preserve"> </w:t>
      </w:r>
    </w:p>
    <w:p w14:paraId="6141271E" w14:textId="77777777" w:rsidR="008455DF" w:rsidRDefault="008455DF" w:rsidP="008820B2">
      <w:pPr>
        <w:rPr>
          <w:b/>
          <w:kern w:val="36"/>
          <w:sz w:val="28"/>
          <w:lang w:val="en-US" w:eastAsia="en-US"/>
        </w:rPr>
      </w:pPr>
    </w:p>
    <w:tbl>
      <w:tblPr>
        <w:tblStyle w:val="TabloKlavuzu"/>
        <w:tblW w:w="9353" w:type="dxa"/>
        <w:tblBorders>
          <w:top w:val="single" w:sz="2" w:space="0" w:color="D0CECE"/>
          <w:left w:val="single" w:sz="2" w:space="0" w:color="D0CECE"/>
          <w:bottom w:val="single" w:sz="2" w:space="0" w:color="D0CECE"/>
          <w:right w:val="single" w:sz="2" w:space="0" w:color="D0CECE"/>
          <w:insideH w:val="single" w:sz="6" w:space="0" w:color="D0CECE"/>
          <w:insideV w:val="single" w:sz="6" w:space="0" w:color="D0CECE"/>
        </w:tblBorders>
        <w:tblLook w:val="04A0" w:firstRow="1" w:lastRow="0" w:firstColumn="1" w:lastColumn="0" w:noHBand="0" w:noVBand="1"/>
      </w:tblPr>
      <w:tblGrid>
        <w:gridCol w:w="9353"/>
      </w:tblGrid>
      <w:tr w:rsidR="008820B2" w:rsidRPr="008820B2" w14:paraId="4751AB57" w14:textId="77777777" w:rsidTr="00E737F9">
        <w:trPr>
          <w:trHeight w:val="609"/>
        </w:trPr>
        <w:tc>
          <w:tcPr>
            <w:tcW w:w="9353" w:type="dxa"/>
            <w:tcBorders>
              <w:top w:val="single" w:sz="2" w:space="0" w:color="D0CECE"/>
              <w:left w:val="single" w:sz="2" w:space="0" w:color="D0CECE"/>
              <w:bottom w:val="single" w:sz="6" w:space="0" w:color="D0CECE"/>
              <w:right w:val="single" w:sz="2" w:space="0" w:color="D0CECE"/>
            </w:tcBorders>
            <w:hideMark/>
          </w:tcPr>
          <w:p w14:paraId="6D965CE9" w14:textId="77777777" w:rsidR="008820B2" w:rsidRPr="008820B2" w:rsidRDefault="008820B2" w:rsidP="008820B2">
            <w:pPr>
              <w:jc w:val="both"/>
              <w:rPr>
                <w:rFonts w:ascii="Times New Roman" w:hAnsi="Times New Roman"/>
                <w:b/>
                <w:bCs/>
                <w:sz w:val="20"/>
                <w:szCs w:val="20"/>
                <w:lang w:val="en-US"/>
              </w:rPr>
            </w:pPr>
            <w:r w:rsidRPr="008820B2">
              <w:rPr>
                <w:rFonts w:ascii="Times New Roman" w:hAnsi="Times New Roman"/>
                <w:b/>
                <w:bCs/>
                <w:sz w:val="20"/>
                <w:szCs w:val="20"/>
                <w:lang w:val="en-US"/>
              </w:rPr>
              <w:t xml:space="preserve">Vision: </w:t>
            </w:r>
          </w:p>
          <w:p w14:paraId="3C7749A9" w14:textId="77777777" w:rsidR="008820B2" w:rsidRPr="008820B2" w:rsidRDefault="008820B2" w:rsidP="008820B2">
            <w:pPr>
              <w:jc w:val="both"/>
              <w:rPr>
                <w:rFonts w:ascii="Times New Roman" w:hAnsi="Times New Roman"/>
                <w:b/>
                <w:bCs/>
                <w:sz w:val="20"/>
                <w:szCs w:val="20"/>
                <w:lang w:val="en-US"/>
              </w:rPr>
            </w:pPr>
            <w:r w:rsidRPr="008820B2">
              <w:rPr>
                <w:rFonts w:ascii="Times New Roman" w:hAnsi="Times New Roman"/>
                <w:sz w:val="20"/>
                <w:szCs w:val="20"/>
                <w:lang w:val="en-US"/>
              </w:rPr>
              <w:t>To be a pioneer in shaping healthcare through nursing education, research, and practice.</w:t>
            </w:r>
          </w:p>
        </w:tc>
      </w:tr>
      <w:tr w:rsidR="008820B2" w:rsidRPr="008820B2" w14:paraId="160BC41F" w14:textId="77777777" w:rsidTr="00E737F9">
        <w:trPr>
          <w:trHeight w:val="1406"/>
        </w:trPr>
        <w:tc>
          <w:tcPr>
            <w:tcW w:w="9353" w:type="dxa"/>
            <w:tcBorders>
              <w:top w:val="single" w:sz="6" w:space="0" w:color="D0CECE"/>
              <w:left w:val="single" w:sz="2" w:space="0" w:color="D0CECE"/>
              <w:bottom w:val="single" w:sz="6" w:space="0" w:color="D0CECE"/>
              <w:right w:val="single" w:sz="2" w:space="0" w:color="D0CECE"/>
            </w:tcBorders>
            <w:hideMark/>
          </w:tcPr>
          <w:p w14:paraId="2327055E" w14:textId="77777777" w:rsidR="008820B2" w:rsidRPr="008820B2" w:rsidRDefault="008820B2" w:rsidP="008820B2">
            <w:pPr>
              <w:jc w:val="both"/>
              <w:rPr>
                <w:rFonts w:ascii="Times New Roman" w:hAnsi="Times New Roman"/>
                <w:b/>
                <w:bCs/>
                <w:sz w:val="20"/>
                <w:szCs w:val="20"/>
                <w:lang w:val="en-US"/>
              </w:rPr>
            </w:pPr>
            <w:r w:rsidRPr="008820B2">
              <w:rPr>
                <w:rFonts w:ascii="Times New Roman" w:hAnsi="Times New Roman"/>
                <w:b/>
                <w:bCs/>
                <w:sz w:val="20"/>
                <w:szCs w:val="20"/>
                <w:lang w:val="en-US"/>
              </w:rPr>
              <w:t xml:space="preserve">Mission: </w:t>
            </w:r>
          </w:p>
          <w:p w14:paraId="2B05BC0B" w14:textId="77777777" w:rsidR="008820B2" w:rsidRPr="008820B2" w:rsidRDefault="008820B2" w:rsidP="008820B2">
            <w:pPr>
              <w:spacing w:before="120" w:after="120"/>
              <w:jc w:val="both"/>
              <w:rPr>
                <w:rFonts w:ascii="Times New Roman" w:hAnsi="Times New Roman"/>
                <w:b/>
                <w:bCs/>
                <w:sz w:val="20"/>
                <w:szCs w:val="20"/>
                <w:lang w:val="en-US"/>
              </w:rPr>
            </w:pPr>
            <w:r w:rsidRPr="008820B2">
              <w:rPr>
                <w:rFonts w:ascii="Times New Roman" w:hAnsi="Times New Roman"/>
                <w:sz w:val="20"/>
                <w:szCs w:val="20"/>
                <w:lang w:val="en-US"/>
              </w:rPr>
              <w:t>To educate nurses who can fulfill their roles and responsibilities toward the individuals in their care with a holistic perspective and in accordance with ethical principles; who can communicate effectively with their team, patients, and families; who can work collaboratively; who can provide care based on scientific principles; who can utilize leadership and decision-making skills; and who can maintain a commitment to lifelong learning.</w:t>
            </w:r>
          </w:p>
        </w:tc>
      </w:tr>
      <w:tr w:rsidR="008820B2" w:rsidRPr="008820B2" w14:paraId="4A805CE1" w14:textId="77777777" w:rsidTr="00E737F9">
        <w:trPr>
          <w:trHeight w:val="1837"/>
        </w:trPr>
        <w:tc>
          <w:tcPr>
            <w:tcW w:w="9353" w:type="dxa"/>
            <w:tcBorders>
              <w:top w:val="single" w:sz="6" w:space="0" w:color="D0CECE"/>
              <w:left w:val="single" w:sz="2" w:space="0" w:color="D0CECE"/>
              <w:bottom w:val="single" w:sz="6" w:space="0" w:color="D0CECE"/>
              <w:right w:val="single" w:sz="2" w:space="0" w:color="D0CECE"/>
            </w:tcBorders>
          </w:tcPr>
          <w:p w14:paraId="5C6F8FBC" w14:textId="3C5FFF02" w:rsidR="008820B2" w:rsidRPr="00915658" w:rsidRDefault="00EA0708" w:rsidP="008820B2">
            <w:pPr>
              <w:spacing w:before="120" w:after="120"/>
              <w:rPr>
                <w:rFonts w:ascii="Times New Roman" w:hAnsi="Times New Roman"/>
                <w:b/>
                <w:bCs/>
                <w:sz w:val="20"/>
                <w:szCs w:val="20"/>
                <w:lang w:val="en-US"/>
              </w:rPr>
            </w:pPr>
            <w:r w:rsidRPr="00915658">
              <w:rPr>
                <w:rStyle w:val="Gl"/>
                <w:rFonts w:ascii="Times New Roman" w:hAnsi="Times New Roman"/>
                <w:sz w:val="20"/>
                <w:szCs w:val="20"/>
              </w:rPr>
              <w:t xml:space="preserve">Programme Educational Objectives </w:t>
            </w:r>
            <w:r w:rsidRPr="00915658">
              <w:rPr>
                <w:rStyle w:val="Gl"/>
                <w:sz w:val="20"/>
                <w:szCs w:val="20"/>
              </w:rPr>
              <w:t>(PEOs)</w:t>
            </w:r>
            <w:r w:rsidRPr="00915658">
              <w:rPr>
                <w:rStyle w:val="Gl"/>
                <w:rFonts w:ascii="Times New Roman" w:hAnsi="Times New Roman"/>
                <w:sz w:val="20"/>
                <w:szCs w:val="20"/>
              </w:rPr>
              <w:t xml:space="preserve"> </w:t>
            </w:r>
            <w:r w:rsidR="008820B2" w:rsidRPr="00915658">
              <w:rPr>
                <w:rFonts w:ascii="Times New Roman" w:hAnsi="Times New Roman"/>
                <w:b/>
                <w:bCs/>
                <w:sz w:val="20"/>
                <w:szCs w:val="20"/>
                <w:lang w:val="en-US"/>
              </w:rPr>
              <w:t>and Performance Indicators</w:t>
            </w:r>
            <w:r w:rsidRPr="00915658">
              <w:rPr>
                <w:rFonts w:ascii="Times New Roman" w:hAnsi="Times New Roman"/>
                <w:b/>
                <w:bCs/>
                <w:sz w:val="20"/>
                <w:szCs w:val="20"/>
                <w:lang w:val="en-US"/>
              </w:rPr>
              <w:t xml:space="preserve"> (PIs)</w:t>
            </w:r>
            <w:r w:rsidR="008820B2" w:rsidRPr="00915658">
              <w:rPr>
                <w:rFonts w:ascii="Times New Roman" w:hAnsi="Times New Roman"/>
                <w:b/>
                <w:bCs/>
                <w:sz w:val="20"/>
                <w:szCs w:val="20"/>
                <w:lang w:val="en-US"/>
              </w:rPr>
              <w:t xml:space="preserve"> </w:t>
            </w:r>
            <w:r w:rsidR="008820B2" w:rsidRPr="00915658">
              <w:rPr>
                <w:rFonts w:ascii="Times New Roman" w:hAnsi="Times New Roman"/>
                <w:b/>
                <w:bCs/>
                <w:sz w:val="20"/>
                <w:szCs w:val="20"/>
                <w:vertAlign w:val="superscript"/>
                <w:lang w:val="en-US"/>
              </w:rPr>
              <w:t>1</w:t>
            </w:r>
            <w:r w:rsidR="008820B2" w:rsidRPr="00915658">
              <w:rPr>
                <w:rFonts w:ascii="Times New Roman" w:hAnsi="Times New Roman"/>
                <w:b/>
                <w:bCs/>
                <w:sz w:val="20"/>
                <w:szCs w:val="20"/>
                <w:lang w:val="en-US"/>
              </w:rPr>
              <w:t>:</w:t>
            </w:r>
          </w:p>
          <w:p w14:paraId="3EE9FB29" w14:textId="546A493F" w:rsidR="008820B2" w:rsidRPr="008820B2" w:rsidRDefault="009336F3" w:rsidP="008820B2">
            <w:pPr>
              <w:jc w:val="both"/>
              <w:rPr>
                <w:rFonts w:ascii="Times New Roman" w:hAnsi="Times New Roman"/>
                <w:sz w:val="20"/>
                <w:szCs w:val="20"/>
                <w:lang w:val="en-US"/>
              </w:rPr>
            </w:pPr>
            <w:r w:rsidRPr="00915658">
              <w:rPr>
                <w:rFonts w:ascii="Times New Roman" w:hAnsi="Times New Roman"/>
                <w:b/>
                <w:bCs/>
                <w:sz w:val="20"/>
                <w:szCs w:val="20"/>
                <w:lang w:val="en-US"/>
              </w:rPr>
              <w:t>P</w:t>
            </w:r>
            <w:r w:rsidR="00EA0708" w:rsidRPr="00915658">
              <w:rPr>
                <w:rFonts w:ascii="Times New Roman" w:hAnsi="Times New Roman"/>
                <w:b/>
                <w:bCs/>
                <w:sz w:val="20"/>
                <w:szCs w:val="20"/>
                <w:lang w:val="en-US"/>
              </w:rPr>
              <w:t>E</w:t>
            </w:r>
            <w:r w:rsidR="00DA3A8A" w:rsidRPr="00915658">
              <w:rPr>
                <w:rFonts w:ascii="Times New Roman" w:hAnsi="Times New Roman"/>
                <w:b/>
                <w:bCs/>
                <w:sz w:val="20"/>
                <w:szCs w:val="20"/>
                <w:lang w:val="en-US"/>
              </w:rPr>
              <w:t>O</w:t>
            </w:r>
            <w:r w:rsidR="008820B2" w:rsidRPr="00915658">
              <w:rPr>
                <w:rFonts w:ascii="Times New Roman" w:hAnsi="Times New Roman"/>
                <w:b/>
                <w:bCs/>
                <w:sz w:val="20"/>
                <w:szCs w:val="20"/>
                <w:lang w:val="en-US"/>
              </w:rPr>
              <w:t>1) Provides holistic care to patients and their families in collaboration with the team, in accordance with ethical principles</w:t>
            </w:r>
            <w:r w:rsidR="008820B2" w:rsidRPr="008820B2">
              <w:rPr>
                <w:rFonts w:ascii="Times New Roman" w:hAnsi="Times New Roman"/>
                <w:b/>
                <w:bCs/>
                <w:sz w:val="20"/>
                <w:szCs w:val="20"/>
                <w:lang w:val="en-US"/>
              </w:rPr>
              <w:t xml:space="preserve">. </w:t>
            </w:r>
          </w:p>
          <w:p w14:paraId="315521E5" w14:textId="324F0C58" w:rsidR="008820B2" w:rsidRPr="008820B2" w:rsidRDefault="00DA3A8A" w:rsidP="008820B2">
            <w:pPr>
              <w:jc w:val="both"/>
              <w:rPr>
                <w:rFonts w:ascii="Times New Roman" w:hAnsi="Times New Roman"/>
                <w:sz w:val="20"/>
                <w:szCs w:val="20"/>
                <w:lang w:val="en-US"/>
              </w:rPr>
            </w:pPr>
            <w:r>
              <w:rPr>
                <w:rFonts w:ascii="Times New Roman" w:hAnsi="Times New Roman"/>
                <w:sz w:val="20"/>
                <w:szCs w:val="20"/>
                <w:lang w:val="en-US"/>
              </w:rPr>
              <w:t>PI</w:t>
            </w:r>
            <w:r w:rsidR="008820B2" w:rsidRPr="008820B2">
              <w:rPr>
                <w:rFonts w:ascii="Times New Roman" w:hAnsi="Times New Roman"/>
                <w:sz w:val="20"/>
                <w:szCs w:val="20"/>
                <w:lang w:val="en-US"/>
              </w:rPr>
              <w:t>1: A score of 70 or higher on the Newcastle Nursing Care Satisfaction Scale  </w:t>
            </w:r>
          </w:p>
          <w:p w14:paraId="2A022B67" w14:textId="1417F3E4" w:rsidR="008820B2" w:rsidRPr="008820B2" w:rsidRDefault="00DA3A8A" w:rsidP="008820B2">
            <w:pPr>
              <w:jc w:val="both"/>
              <w:rPr>
                <w:rFonts w:ascii="Times New Roman" w:hAnsi="Times New Roman"/>
                <w:sz w:val="20"/>
                <w:szCs w:val="20"/>
                <w:lang w:val="en-US"/>
              </w:rPr>
            </w:pPr>
            <w:r>
              <w:rPr>
                <w:rFonts w:ascii="Times New Roman" w:hAnsi="Times New Roman"/>
                <w:sz w:val="20"/>
                <w:szCs w:val="20"/>
                <w:lang w:val="en-US"/>
              </w:rPr>
              <w:t>PI</w:t>
            </w:r>
            <w:r w:rsidR="008820B2" w:rsidRPr="008820B2">
              <w:rPr>
                <w:rFonts w:ascii="Times New Roman" w:hAnsi="Times New Roman"/>
                <w:sz w:val="20"/>
                <w:szCs w:val="20"/>
                <w:lang w:val="en-US"/>
              </w:rPr>
              <w:t xml:space="preserve">2: At least 60% of employers’ feedback on program competencies regarding graduates indicate agreement or strong agreement </w:t>
            </w:r>
          </w:p>
          <w:p w14:paraId="3047E6C2" w14:textId="5D70F6E5" w:rsidR="008820B2" w:rsidRPr="008820B2" w:rsidRDefault="00DA3A8A" w:rsidP="008820B2">
            <w:pPr>
              <w:jc w:val="both"/>
              <w:rPr>
                <w:rFonts w:ascii="Times New Roman" w:hAnsi="Times New Roman"/>
                <w:sz w:val="20"/>
                <w:szCs w:val="20"/>
                <w:lang w:val="en-US"/>
              </w:rPr>
            </w:pPr>
            <w:r>
              <w:rPr>
                <w:rFonts w:ascii="Times New Roman" w:hAnsi="Times New Roman"/>
                <w:sz w:val="20"/>
                <w:szCs w:val="20"/>
                <w:lang w:val="en-US"/>
              </w:rPr>
              <w:t>PI</w:t>
            </w:r>
            <w:r w:rsidR="008820B2" w:rsidRPr="008820B2">
              <w:rPr>
                <w:rFonts w:ascii="Times New Roman" w:hAnsi="Times New Roman"/>
                <w:sz w:val="20"/>
                <w:szCs w:val="20"/>
                <w:lang w:val="en-US"/>
              </w:rPr>
              <w:t xml:space="preserve">3: The average satisfaction level among employers regarding graduates’ program </w:t>
            </w:r>
            <w:r w:rsidR="008820B2" w:rsidRPr="008820B2">
              <w:rPr>
                <w:rFonts w:ascii="Times New Roman" w:hAnsi="Times New Roman"/>
                <w:sz w:val="20"/>
                <w:szCs w:val="20"/>
                <w:bdr w:val="none" w:sz="0" w:space="0" w:color="auto" w:frame="1"/>
                <w:lang w:val="en-US"/>
              </w:rPr>
              <w:t xml:space="preserve">competencies </w:t>
            </w:r>
            <w:r w:rsidR="008820B2" w:rsidRPr="008820B2">
              <w:rPr>
                <w:rFonts w:ascii="Times New Roman" w:hAnsi="Times New Roman"/>
                <w:sz w:val="20"/>
                <w:szCs w:val="20"/>
                <w:lang w:val="en-US"/>
              </w:rPr>
              <w:t>is 7 points or higher</w:t>
            </w:r>
          </w:p>
          <w:p w14:paraId="516C803C" w14:textId="77777777" w:rsidR="008820B2" w:rsidRPr="008820B2" w:rsidRDefault="008820B2" w:rsidP="008820B2">
            <w:pPr>
              <w:jc w:val="both"/>
              <w:rPr>
                <w:rFonts w:ascii="Times New Roman" w:hAnsi="Times New Roman"/>
                <w:sz w:val="20"/>
                <w:szCs w:val="20"/>
                <w:lang w:val="en-US"/>
              </w:rPr>
            </w:pPr>
          </w:p>
        </w:tc>
      </w:tr>
      <w:tr w:rsidR="008820B2" w:rsidRPr="008820B2" w14:paraId="74395399" w14:textId="77777777" w:rsidTr="00E737F9">
        <w:tc>
          <w:tcPr>
            <w:tcW w:w="9353" w:type="dxa"/>
            <w:tcBorders>
              <w:top w:val="single" w:sz="6" w:space="0" w:color="D0CECE"/>
              <w:left w:val="single" w:sz="2" w:space="0" w:color="D0CECE"/>
              <w:bottom w:val="single" w:sz="6" w:space="0" w:color="D0CECE"/>
              <w:right w:val="single" w:sz="2" w:space="0" w:color="D0CECE"/>
            </w:tcBorders>
          </w:tcPr>
          <w:p w14:paraId="397810D6" w14:textId="7153E961" w:rsidR="008820B2" w:rsidRPr="008820B2" w:rsidRDefault="00EA0708" w:rsidP="008820B2">
            <w:pPr>
              <w:rPr>
                <w:rFonts w:ascii="Times New Roman" w:hAnsi="Times New Roman"/>
                <w:sz w:val="20"/>
                <w:szCs w:val="20"/>
                <w:lang w:val="en-US"/>
              </w:rPr>
            </w:pPr>
            <w:r w:rsidRPr="00915658">
              <w:rPr>
                <w:rFonts w:ascii="Times New Roman" w:hAnsi="Times New Roman"/>
                <w:b/>
                <w:bCs/>
                <w:sz w:val="20"/>
                <w:szCs w:val="20"/>
                <w:lang w:val="en-US"/>
              </w:rPr>
              <w:t>PEO</w:t>
            </w:r>
            <w:r w:rsidR="00E179EB" w:rsidRPr="00915658">
              <w:rPr>
                <w:rFonts w:ascii="Times New Roman" w:hAnsi="Times New Roman"/>
                <w:b/>
                <w:bCs/>
                <w:sz w:val="20"/>
                <w:szCs w:val="20"/>
                <w:lang w:val="en-US"/>
              </w:rPr>
              <w:t>2</w:t>
            </w:r>
            <w:r w:rsidR="008820B2" w:rsidRPr="00915658">
              <w:rPr>
                <w:rFonts w:ascii="Times New Roman" w:hAnsi="Times New Roman"/>
                <w:b/>
                <w:bCs/>
                <w:sz w:val="20"/>
                <w:szCs w:val="20"/>
                <w:lang w:val="en-US"/>
              </w:rPr>
              <w:t xml:space="preserve">) Participates </w:t>
            </w:r>
            <w:r w:rsidR="008820B2" w:rsidRPr="008820B2">
              <w:rPr>
                <w:rFonts w:ascii="Times New Roman" w:hAnsi="Times New Roman"/>
                <w:b/>
                <w:bCs/>
                <w:sz w:val="20"/>
                <w:szCs w:val="20"/>
                <w:lang w:val="en-US"/>
              </w:rPr>
              <w:t>in research and project processes that contribute to the development of the profession.</w:t>
            </w:r>
          </w:p>
          <w:p w14:paraId="4E2AA733" w14:textId="09934D8C" w:rsidR="008820B2" w:rsidRPr="008820B2" w:rsidRDefault="00DA3A8A" w:rsidP="008820B2">
            <w:pPr>
              <w:rPr>
                <w:rFonts w:ascii="Times New Roman" w:hAnsi="Times New Roman"/>
                <w:sz w:val="20"/>
                <w:szCs w:val="20"/>
                <w:lang w:val="en-US"/>
              </w:rPr>
            </w:pPr>
            <w:r>
              <w:rPr>
                <w:rFonts w:ascii="Times New Roman" w:hAnsi="Times New Roman"/>
                <w:sz w:val="20"/>
                <w:szCs w:val="20"/>
                <w:lang w:val="en-US"/>
              </w:rPr>
              <w:t>PI</w:t>
            </w:r>
            <w:r w:rsidR="008820B2" w:rsidRPr="008820B2">
              <w:rPr>
                <w:rFonts w:ascii="Times New Roman" w:hAnsi="Times New Roman"/>
                <w:sz w:val="20"/>
                <w:szCs w:val="20"/>
                <w:lang w:val="en-US"/>
              </w:rPr>
              <w:t>1: 5% of our graduates participate in social, societal, and scientific research and projects during their education</w:t>
            </w:r>
          </w:p>
          <w:p w14:paraId="555D37FA" w14:textId="77777777" w:rsidR="008820B2" w:rsidRPr="008820B2" w:rsidRDefault="008820B2" w:rsidP="008820B2">
            <w:pPr>
              <w:rPr>
                <w:rFonts w:ascii="Times New Roman" w:hAnsi="Times New Roman"/>
                <w:sz w:val="20"/>
                <w:szCs w:val="20"/>
                <w:lang w:val="en-US"/>
              </w:rPr>
            </w:pPr>
          </w:p>
        </w:tc>
      </w:tr>
      <w:tr w:rsidR="008820B2" w:rsidRPr="008820B2" w14:paraId="04494C20" w14:textId="77777777" w:rsidTr="00E737F9">
        <w:tc>
          <w:tcPr>
            <w:tcW w:w="9353" w:type="dxa"/>
            <w:tcBorders>
              <w:top w:val="single" w:sz="6" w:space="0" w:color="D0CECE"/>
              <w:left w:val="single" w:sz="2" w:space="0" w:color="D0CECE"/>
              <w:bottom w:val="single" w:sz="6" w:space="0" w:color="D0CECE"/>
              <w:right w:val="single" w:sz="2" w:space="0" w:color="D0CECE"/>
            </w:tcBorders>
          </w:tcPr>
          <w:p w14:paraId="5649165B" w14:textId="4CC6548B" w:rsidR="008820B2" w:rsidRPr="008820B2" w:rsidRDefault="00EA0708" w:rsidP="008820B2">
            <w:pPr>
              <w:rPr>
                <w:rFonts w:ascii="Times New Roman" w:hAnsi="Times New Roman"/>
                <w:sz w:val="20"/>
                <w:szCs w:val="20"/>
                <w:lang w:val="en-US"/>
              </w:rPr>
            </w:pPr>
            <w:r w:rsidRPr="00915658">
              <w:rPr>
                <w:rFonts w:ascii="Times New Roman" w:hAnsi="Times New Roman"/>
                <w:b/>
                <w:bCs/>
                <w:sz w:val="20"/>
                <w:szCs w:val="20"/>
                <w:lang w:val="en-US"/>
              </w:rPr>
              <w:t>PEO</w:t>
            </w:r>
            <w:r w:rsidR="00E179EB" w:rsidRPr="00915658">
              <w:rPr>
                <w:rFonts w:ascii="Times New Roman" w:hAnsi="Times New Roman"/>
                <w:b/>
                <w:bCs/>
                <w:sz w:val="20"/>
                <w:szCs w:val="20"/>
                <w:lang w:val="en-US"/>
              </w:rPr>
              <w:t>3</w:t>
            </w:r>
            <w:r w:rsidR="008820B2" w:rsidRPr="00915658">
              <w:rPr>
                <w:rFonts w:ascii="Times New Roman" w:hAnsi="Times New Roman"/>
                <w:b/>
                <w:bCs/>
                <w:sz w:val="20"/>
                <w:szCs w:val="20"/>
                <w:lang w:val="en-US"/>
              </w:rPr>
              <w:t xml:space="preserve">) Maintains a commitment to lifelong learning in line with the knowledge and skills required to fulfill the roles </w:t>
            </w:r>
            <w:r w:rsidR="008820B2" w:rsidRPr="008820B2">
              <w:rPr>
                <w:rFonts w:ascii="Times New Roman" w:hAnsi="Times New Roman"/>
                <w:b/>
                <w:bCs/>
                <w:sz w:val="20"/>
                <w:szCs w:val="20"/>
                <w:lang w:val="en-US"/>
              </w:rPr>
              <w:t xml:space="preserve">and functions of a bachelor’s degree graduate. </w:t>
            </w:r>
          </w:p>
          <w:p w14:paraId="044BF366" w14:textId="59E1772C" w:rsidR="008820B2" w:rsidRPr="008820B2" w:rsidRDefault="00DA3A8A" w:rsidP="008820B2">
            <w:pPr>
              <w:rPr>
                <w:rFonts w:ascii="Times New Roman" w:hAnsi="Times New Roman"/>
                <w:sz w:val="20"/>
                <w:szCs w:val="20"/>
                <w:lang w:val="en-US"/>
              </w:rPr>
            </w:pPr>
            <w:r>
              <w:rPr>
                <w:rFonts w:ascii="Times New Roman" w:hAnsi="Times New Roman"/>
                <w:sz w:val="20"/>
                <w:szCs w:val="20"/>
                <w:lang w:val="en-US"/>
              </w:rPr>
              <w:t>PI</w:t>
            </w:r>
            <w:r w:rsidR="008820B2" w:rsidRPr="008820B2">
              <w:rPr>
                <w:rFonts w:ascii="Times New Roman" w:hAnsi="Times New Roman"/>
                <w:sz w:val="20"/>
                <w:szCs w:val="20"/>
                <w:lang w:val="en-US"/>
              </w:rPr>
              <w:t xml:space="preserve">2: 5% of graduates must continue their education in graduate nursing programs within the first 5 years </w:t>
            </w:r>
          </w:p>
          <w:p w14:paraId="70C53FC8" w14:textId="32B2F2EE" w:rsidR="008820B2" w:rsidRPr="008820B2" w:rsidRDefault="00DA3A8A" w:rsidP="008820B2">
            <w:pPr>
              <w:rPr>
                <w:rFonts w:ascii="Times New Roman" w:hAnsi="Times New Roman"/>
                <w:sz w:val="20"/>
                <w:szCs w:val="20"/>
                <w:lang w:val="en-US"/>
              </w:rPr>
            </w:pPr>
            <w:r>
              <w:rPr>
                <w:rFonts w:ascii="Times New Roman" w:hAnsi="Times New Roman"/>
                <w:sz w:val="20"/>
                <w:szCs w:val="20"/>
                <w:lang w:val="en-US"/>
              </w:rPr>
              <w:t>PI</w:t>
            </w:r>
            <w:r w:rsidR="008820B2" w:rsidRPr="008820B2">
              <w:rPr>
                <w:rFonts w:ascii="Times New Roman" w:hAnsi="Times New Roman"/>
                <w:sz w:val="20"/>
                <w:szCs w:val="20"/>
                <w:lang w:val="en-US"/>
              </w:rPr>
              <w:t xml:space="preserve">3: 5% of graduates participate in certification programs or other scientific programs (conferences, symposia, courses, etc.) within the first 5 years that will provide them with competence in their field of practice </w:t>
            </w:r>
          </w:p>
          <w:p w14:paraId="5A2CD08B" w14:textId="77777777" w:rsidR="008820B2" w:rsidRPr="008820B2" w:rsidRDefault="008820B2" w:rsidP="008820B2">
            <w:pPr>
              <w:rPr>
                <w:rFonts w:ascii="Times New Roman" w:hAnsi="Times New Roman"/>
                <w:b/>
                <w:bCs/>
                <w:sz w:val="20"/>
                <w:szCs w:val="20"/>
                <w:lang w:val="en-US"/>
              </w:rPr>
            </w:pPr>
          </w:p>
        </w:tc>
      </w:tr>
      <w:tr w:rsidR="008820B2" w:rsidRPr="008820B2" w14:paraId="057E240B" w14:textId="77777777" w:rsidTr="00E737F9">
        <w:tc>
          <w:tcPr>
            <w:tcW w:w="9353" w:type="dxa"/>
            <w:tcBorders>
              <w:top w:val="single" w:sz="6" w:space="0" w:color="D0CECE"/>
              <w:left w:val="single" w:sz="2" w:space="0" w:color="D0CECE"/>
              <w:bottom w:val="single" w:sz="6" w:space="0" w:color="D0CECE"/>
              <w:right w:val="single" w:sz="2" w:space="0" w:color="D0CECE"/>
            </w:tcBorders>
          </w:tcPr>
          <w:p w14:paraId="20B98834" w14:textId="3D995032" w:rsidR="008820B2" w:rsidRPr="008820B2" w:rsidRDefault="00EA0708" w:rsidP="008820B2">
            <w:pPr>
              <w:rPr>
                <w:rFonts w:ascii="Times New Roman" w:hAnsi="Times New Roman"/>
                <w:sz w:val="20"/>
                <w:szCs w:val="20"/>
                <w:lang w:val="en-US"/>
              </w:rPr>
            </w:pPr>
            <w:r w:rsidRPr="00915658">
              <w:rPr>
                <w:rFonts w:ascii="Times New Roman" w:hAnsi="Times New Roman"/>
                <w:b/>
                <w:bCs/>
                <w:sz w:val="20"/>
                <w:szCs w:val="20"/>
                <w:lang w:val="en-US"/>
              </w:rPr>
              <w:t>PEO</w:t>
            </w:r>
            <w:r w:rsidR="008455DF" w:rsidRPr="00915658">
              <w:rPr>
                <w:rFonts w:ascii="Times New Roman" w:hAnsi="Times New Roman"/>
                <w:b/>
                <w:bCs/>
                <w:sz w:val="20"/>
                <w:szCs w:val="20"/>
                <w:lang w:val="en-US"/>
              </w:rPr>
              <w:t>4</w:t>
            </w:r>
            <w:r w:rsidR="008820B2" w:rsidRPr="008820B2">
              <w:rPr>
                <w:rFonts w:ascii="Times New Roman" w:hAnsi="Times New Roman"/>
                <w:b/>
                <w:bCs/>
                <w:sz w:val="20"/>
                <w:szCs w:val="20"/>
                <w:lang w:val="en-US"/>
              </w:rPr>
              <w:t>) Graduates are employed in national and international healthcare institutions and educational institutions where they can fulfill the roles and functions of the profession.  </w:t>
            </w:r>
          </w:p>
          <w:p w14:paraId="08AB0398" w14:textId="346AC755" w:rsidR="008820B2" w:rsidRPr="008820B2" w:rsidRDefault="00A371B7" w:rsidP="008820B2">
            <w:pPr>
              <w:rPr>
                <w:rFonts w:ascii="Times New Roman" w:hAnsi="Times New Roman"/>
                <w:sz w:val="20"/>
                <w:szCs w:val="20"/>
                <w:lang w:val="en-US"/>
              </w:rPr>
            </w:pPr>
            <w:r>
              <w:rPr>
                <w:rFonts w:ascii="Times New Roman" w:hAnsi="Times New Roman"/>
                <w:sz w:val="20"/>
                <w:szCs w:val="20"/>
                <w:lang w:val="en-US"/>
              </w:rPr>
              <w:t>PI</w:t>
            </w:r>
            <w:r w:rsidR="008820B2" w:rsidRPr="008820B2">
              <w:rPr>
                <w:rFonts w:ascii="Times New Roman" w:hAnsi="Times New Roman"/>
                <w:sz w:val="20"/>
                <w:szCs w:val="20"/>
                <w:lang w:val="en-US"/>
              </w:rPr>
              <w:t xml:space="preserve">: 85% of graduates are employed in nursing positions (hospitals, Primary Health Care Centers, Community Health Centers, Regional Health Centers, insurance companies, schools, workplaces, etc.) within the first 3 years after graduation </w:t>
            </w:r>
          </w:p>
          <w:p w14:paraId="23B58363" w14:textId="77777777" w:rsidR="008820B2" w:rsidRPr="008820B2" w:rsidRDefault="008820B2" w:rsidP="008820B2">
            <w:pPr>
              <w:rPr>
                <w:rFonts w:ascii="Times New Roman" w:hAnsi="Times New Roman"/>
                <w:b/>
                <w:bCs/>
                <w:sz w:val="20"/>
                <w:szCs w:val="20"/>
                <w:lang w:val="en-US"/>
              </w:rPr>
            </w:pPr>
          </w:p>
        </w:tc>
      </w:tr>
      <w:tr w:rsidR="008820B2" w:rsidRPr="008820B2" w14:paraId="226E2F8B" w14:textId="77777777" w:rsidTr="00E737F9">
        <w:tc>
          <w:tcPr>
            <w:tcW w:w="9353" w:type="dxa"/>
            <w:tcBorders>
              <w:top w:val="single" w:sz="6" w:space="0" w:color="D0CECE"/>
              <w:left w:val="single" w:sz="2" w:space="0" w:color="D0CECE"/>
              <w:bottom w:val="single" w:sz="2" w:space="0" w:color="D0CECE"/>
              <w:right w:val="single" w:sz="2" w:space="0" w:color="D0CECE"/>
            </w:tcBorders>
            <w:hideMark/>
          </w:tcPr>
          <w:p w14:paraId="53395A84" w14:textId="77777777" w:rsidR="008820B2" w:rsidRPr="008820B2" w:rsidRDefault="008820B2" w:rsidP="008820B2">
            <w:pPr>
              <w:jc w:val="both"/>
              <w:rPr>
                <w:rFonts w:ascii="Times New Roman" w:hAnsi="Times New Roman"/>
                <w:b/>
                <w:bCs/>
                <w:i/>
                <w:iCs/>
                <w:sz w:val="16"/>
                <w:szCs w:val="16"/>
                <w:u w:val="single"/>
                <w:lang w:val="en-US"/>
              </w:rPr>
            </w:pPr>
            <w:r w:rsidRPr="008820B2">
              <w:rPr>
                <w:rFonts w:ascii="Times New Roman" w:hAnsi="Times New Roman"/>
                <w:b/>
                <w:bCs/>
                <w:i/>
                <w:iCs/>
                <w:sz w:val="16"/>
                <w:szCs w:val="16"/>
                <w:u w:val="single"/>
                <w:vertAlign w:val="superscript"/>
                <w:lang w:val="en-US"/>
              </w:rPr>
              <w:t>1</w:t>
            </w:r>
            <w:r w:rsidRPr="008820B2">
              <w:rPr>
                <w:rFonts w:ascii="Times New Roman" w:hAnsi="Times New Roman"/>
                <w:b/>
                <w:bCs/>
                <w:i/>
                <w:iCs/>
                <w:sz w:val="16"/>
                <w:szCs w:val="16"/>
                <w:u w:val="single"/>
                <w:lang w:val="en-US"/>
              </w:rPr>
              <w:t>Important note:</w:t>
            </w:r>
          </w:p>
          <w:p w14:paraId="5A524D59" w14:textId="479549D6" w:rsidR="008820B2" w:rsidRPr="008820B2" w:rsidRDefault="008820B2" w:rsidP="008820B2">
            <w:pPr>
              <w:jc w:val="both"/>
              <w:rPr>
                <w:sz w:val="20"/>
                <w:szCs w:val="20"/>
                <w:lang w:val="en-US"/>
              </w:rPr>
            </w:pPr>
            <w:r w:rsidRPr="008820B2">
              <w:rPr>
                <w:rFonts w:ascii="Times New Roman" w:hAnsi="Times New Roman"/>
                <w:i/>
                <w:sz w:val="16"/>
                <w:szCs w:val="16"/>
                <w:lang w:val="en-US"/>
              </w:rPr>
              <w:t>The faculty program objectives were established at the Undergraduate Education Committee (</w:t>
            </w:r>
            <w:r w:rsidR="00481770">
              <w:rPr>
                <w:rFonts w:ascii="Times New Roman" w:hAnsi="Times New Roman"/>
                <w:i/>
                <w:sz w:val="16"/>
                <w:szCs w:val="16"/>
                <w:lang w:val="en-US"/>
              </w:rPr>
              <w:t>UEC</w:t>
            </w:r>
            <w:r w:rsidRPr="008820B2">
              <w:rPr>
                <w:rFonts w:ascii="Times New Roman" w:hAnsi="Times New Roman"/>
                <w:i/>
                <w:sz w:val="16"/>
                <w:szCs w:val="16"/>
                <w:lang w:val="en-US"/>
              </w:rPr>
              <w:t xml:space="preserve">) meeting held on September 27, 2021, and approved by Decision No. 2021-7. The program objectives, performance indicators, and mission were revised by </w:t>
            </w:r>
            <w:r w:rsidR="00481770">
              <w:rPr>
                <w:rFonts w:ascii="Times New Roman" w:hAnsi="Times New Roman"/>
                <w:i/>
                <w:sz w:val="16"/>
                <w:szCs w:val="16"/>
                <w:lang w:val="en-US"/>
              </w:rPr>
              <w:t>UEC</w:t>
            </w:r>
            <w:r w:rsidRPr="008820B2">
              <w:rPr>
                <w:rFonts w:ascii="Times New Roman" w:hAnsi="Times New Roman"/>
                <w:i/>
                <w:sz w:val="16"/>
                <w:szCs w:val="16"/>
                <w:lang w:val="en-US"/>
              </w:rPr>
              <w:t xml:space="preserve"> Decision No. 2024-03 dated March 1, 2024. It was noted that the program objectives and performance indicators were inadvertently omitted from Decision No. 2024-03; this was corrected by </w:t>
            </w:r>
            <w:r w:rsidR="00481770">
              <w:rPr>
                <w:rFonts w:ascii="Times New Roman" w:hAnsi="Times New Roman"/>
                <w:i/>
                <w:sz w:val="16"/>
                <w:szCs w:val="16"/>
                <w:lang w:val="en-US"/>
              </w:rPr>
              <w:t>UEC</w:t>
            </w:r>
            <w:r w:rsidRPr="008820B2">
              <w:rPr>
                <w:rFonts w:ascii="Times New Roman" w:hAnsi="Times New Roman"/>
                <w:i/>
                <w:sz w:val="16"/>
                <w:szCs w:val="16"/>
                <w:lang w:val="en-US"/>
              </w:rPr>
              <w:t xml:space="preserve"> Decision No. 2024-11 dated December 3, 2024.</w:t>
            </w:r>
            <w:r w:rsidRPr="008820B2">
              <w:rPr>
                <w:i/>
                <w:sz w:val="16"/>
                <w:szCs w:val="16"/>
                <w:lang w:val="en-US"/>
              </w:rPr>
              <w:t xml:space="preserve"> </w:t>
            </w:r>
          </w:p>
        </w:tc>
      </w:tr>
    </w:tbl>
    <w:p w14:paraId="7822A3A9" w14:textId="797D8B88" w:rsidR="008820B2" w:rsidRPr="00977492" w:rsidRDefault="008820B2" w:rsidP="003F0C98">
      <w:pPr>
        <w:pStyle w:val="Aklm2"/>
      </w:pPr>
      <w:bookmarkStart w:id="27" w:name="_Toc234712584"/>
      <w:bookmarkStart w:id="28" w:name="_Toc139625519"/>
      <w:bookmarkStart w:id="29" w:name="_Toc235802484"/>
      <w:bookmarkEnd w:id="26"/>
      <w:r w:rsidRPr="00977492">
        <w:t>2.3.</w:t>
      </w:r>
      <w:bookmarkStart w:id="30" w:name="_Hlk231925067"/>
      <w:r w:rsidRPr="00977492">
        <w:t xml:space="preserve"> </w:t>
      </w:r>
      <w:bookmarkEnd w:id="27"/>
      <w:bookmarkEnd w:id="28"/>
      <w:bookmarkEnd w:id="30"/>
      <w:r w:rsidR="00EA0708" w:rsidRPr="00915658">
        <w:t>Education Programme Annual Goals</w:t>
      </w:r>
      <w:bookmarkEnd w:id="29"/>
    </w:p>
    <w:tbl>
      <w:tblPr>
        <w:tblStyle w:val="TabloKlavuzu"/>
        <w:tblW w:w="9353" w:type="dxa"/>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9353"/>
      </w:tblGrid>
      <w:tr w:rsidR="008820B2" w:rsidRPr="008820B2" w14:paraId="0D32D941" w14:textId="77777777" w:rsidTr="00E737F9">
        <w:tc>
          <w:tcPr>
            <w:tcW w:w="9353" w:type="dxa"/>
            <w:tcBorders>
              <w:top w:val="single" w:sz="2" w:space="0" w:color="AEAAAA"/>
              <w:left w:val="single" w:sz="2" w:space="0" w:color="AEAAAA"/>
              <w:bottom w:val="single" w:sz="2" w:space="0" w:color="AEAAAA"/>
              <w:right w:val="single" w:sz="2" w:space="0" w:color="AEAAAA"/>
            </w:tcBorders>
          </w:tcPr>
          <w:p w14:paraId="690FC448" w14:textId="77777777" w:rsidR="00EA0708" w:rsidRPr="00915658" w:rsidRDefault="00EA0708" w:rsidP="00EA0708">
            <w:pPr>
              <w:rPr>
                <w:rFonts w:ascii="Times New Roman" w:hAnsi="Times New Roman"/>
                <w:b/>
                <w:bCs/>
                <w:sz w:val="20"/>
                <w:szCs w:val="20"/>
                <w:lang w:val="en-US"/>
              </w:rPr>
            </w:pPr>
            <w:r w:rsidRPr="00915658">
              <w:rPr>
                <w:rFonts w:ascii="Times New Roman" w:hAnsi="Times New Roman"/>
                <w:b/>
                <w:bCs/>
              </w:rPr>
              <w:t>First-Year Goals:</w:t>
            </w:r>
            <w:r w:rsidRPr="00915658">
              <w:rPr>
                <w:b/>
                <w:bCs/>
              </w:rPr>
              <w:t xml:space="preserve"> </w:t>
            </w:r>
          </w:p>
          <w:p w14:paraId="2A190AD9" w14:textId="42E23A83" w:rsidR="008820B2" w:rsidRPr="00915658" w:rsidRDefault="008820B2" w:rsidP="00E5072C">
            <w:pPr>
              <w:pStyle w:val="ListeParagraf"/>
              <w:numPr>
                <w:ilvl w:val="0"/>
                <w:numId w:val="65"/>
              </w:numPr>
              <w:ind w:left="316" w:hanging="316"/>
              <w:rPr>
                <w:rFonts w:ascii="Times New Roman" w:hAnsi="Times New Roman"/>
                <w:sz w:val="20"/>
                <w:szCs w:val="20"/>
                <w:lang w:val="en-US"/>
              </w:rPr>
            </w:pPr>
            <w:r w:rsidRPr="00915658">
              <w:rPr>
                <w:rFonts w:ascii="Times New Roman" w:hAnsi="Times New Roman"/>
                <w:sz w:val="20"/>
                <w:szCs w:val="20"/>
                <w:lang w:val="en-US"/>
              </w:rPr>
              <w:t xml:space="preserve">Understanding the history, basic concepts, roles, responsibilities, and ethical and legal dimensions of the nursing profession </w:t>
            </w:r>
          </w:p>
          <w:p w14:paraId="1DC1E1BA" w14:textId="77777777" w:rsidR="008820B2" w:rsidRPr="00915658" w:rsidRDefault="008820B2" w:rsidP="00E5072C">
            <w:pPr>
              <w:numPr>
                <w:ilvl w:val="0"/>
                <w:numId w:val="65"/>
              </w:numPr>
              <w:ind w:left="316" w:hanging="316"/>
              <w:rPr>
                <w:rFonts w:ascii="Times New Roman" w:hAnsi="Times New Roman"/>
                <w:sz w:val="20"/>
                <w:szCs w:val="20"/>
                <w:lang w:val="en-US"/>
              </w:rPr>
            </w:pPr>
            <w:r w:rsidRPr="00915658">
              <w:rPr>
                <w:rFonts w:ascii="Times New Roman" w:hAnsi="Times New Roman"/>
                <w:sz w:val="20"/>
                <w:szCs w:val="20"/>
                <w:lang w:val="en-US"/>
              </w:rPr>
              <w:t>Understand the importance of protecting and promoting the bio-psycho-social integrity of the individual</w:t>
            </w:r>
          </w:p>
          <w:p w14:paraId="31FD6D92" w14:textId="77777777" w:rsidR="008820B2" w:rsidRPr="00915658" w:rsidRDefault="008820B2" w:rsidP="00E5072C">
            <w:pPr>
              <w:numPr>
                <w:ilvl w:val="0"/>
                <w:numId w:val="65"/>
              </w:numPr>
              <w:ind w:left="316" w:hanging="316"/>
              <w:rPr>
                <w:rFonts w:ascii="Times New Roman" w:hAnsi="Times New Roman"/>
                <w:sz w:val="20"/>
                <w:szCs w:val="20"/>
                <w:lang w:val="en-US"/>
              </w:rPr>
            </w:pPr>
            <w:r w:rsidRPr="00915658">
              <w:rPr>
                <w:rFonts w:ascii="Times New Roman" w:hAnsi="Times New Roman"/>
                <w:sz w:val="20"/>
                <w:szCs w:val="20"/>
                <w:lang w:val="en-US"/>
              </w:rPr>
              <w:t>To know the physiological and anatomical structure of the human body and understand how it functions</w:t>
            </w:r>
          </w:p>
          <w:p w14:paraId="62613B13" w14:textId="77777777" w:rsidR="008820B2" w:rsidRPr="00915658" w:rsidRDefault="008820B2" w:rsidP="00E5072C">
            <w:pPr>
              <w:numPr>
                <w:ilvl w:val="0"/>
                <w:numId w:val="65"/>
              </w:numPr>
              <w:ind w:left="316" w:hanging="316"/>
              <w:rPr>
                <w:rFonts w:ascii="Times New Roman" w:hAnsi="Times New Roman"/>
                <w:sz w:val="20"/>
                <w:szCs w:val="20"/>
                <w:lang w:val="en-US"/>
              </w:rPr>
            </w:pPr>
            <w:r w:rsidRPr="00915658">
              <w:rPr>
                <w:rFonts w:ascii="Times New Roman" w:hAnsi="Times New Roman"/>
                <w:sz w:val="20"/>
                <w:szCs w:val="20"/>
                <w:lang w:val="en-US"/>
              </w:rPr>
              <w:t>Understand communication skills</w:t>
            </w:r>
          </w:p>
          <w:p w14:paraId="47243B38" w14:textId="77777777" w:rsidR="008820B2" w:rsidRPr="00915658" w:rsidRDefault="008820B2" w:rsidP="00E5072C">
            <w:pPr>
              <w:numPr>
                <w:ilvl w:val="0"/>
                <w:numId w:val="65"/>
              </w:numPr>
              <w:ind w:left="316" w:hanging="316"/>
              <w:rPr>
                <w:rFonts w:ascii="Times New Roman" w:hAnsi="Times New Roman"/>
                <w:sz w:val="20"/>
                <w:szCs w:val="20"/>
                <w:lang w:val="en-US"/>
              </w:rPr>
            </w:pPr>
            <w:r w:rsidRPr="00915658">
              <w:rPr>
                <w:rFonts w:ascii="Times New Roman" w:hAnsi="Times New Roman"/>
                <w:sz w:val="20"/>
                <w:szCs w:val="20"/>
                <w:lang w:val="en-US"/>
              </w:rPr>
              <w:t>Be able to use information systems and technology</w:t>
            </w:r>
          </w:p>
          <w:p w14:paraId="54009BB9" w14:textId="77777777" w:rsidR="008820B2" w:rsidRPr="00915658" w:rsidRDefault="008820B2" w:rsidP="00E5072C">
            <w:pPr>
              <w:numPr>
                <w:ilvl w:val="0"/>
                <w:numId w:val="65"/>
              </w:numPr>
              <w:ind w:left="316" w:hanging="316"/>
              <w:rPr>
                <w:rFonts w:ascii="Times New Roman" w:hAnsi="Times New Roman"/>
                <w:sz w:val="20"/>
                <w:szCs w:val="20"/>
                <w:lang w:val="en-US"/>
              </w:rPr>
            </w:pPr>
            <w:r w:rsidRPr="00915658">
              <w:rPr>
                <w:rFonts w:ascii="Times New Roman" w:hAnsi="Times New Roman"/>
                <w:sz w:val="20"/>
                <w:szCs w:val="20"/>
                <w:lang w:val="en-US"/>
              </w:rPr>
              <w:t>Understanding the importance of scientific thinking</w:t>
            </w:r>
          </w:p>
          <w:p w14:paraId="3662F3E1" w14:textId="77777777" w:rsidR="008820B2" w:rsidRPr="00915658" w:rsidRDefault="008820B2" w:rsidP="008820B2">
            <w:pPr>
              <w:ind w:left="316"/>
              <w:rPr>
                <w:rFonts w:ascii="Times New Roman" w:hAnsi="Times New Roman"/>
                <w:sz w:val="20"/>
                <w:szCs w:val="20"/>
                <w:lang w:val="en-US"/>
              </w:rPr>
            </w:pPr>
          </w:p>
        </w:tc>
      </w:tr>
      <w:tr w:rsidR="008820B2" w:rsidRPr="008820B2" w14:paraId="14F9D07F" w14:textId="77777777" w:rsidTr="00E737F9">
        <w:tc>
          <w:tcPr>
            <w:tcW w:w="9353" w:type="dxa"/>
            <w:tcBorders>
              <w:top w:val="single" w:sz="2" w:space="0" w:color="AEAAAA"/>
              <w:left w:val="single" w:sz="2" w:space="0" w:color="AEAAAA"/>
              <w:bottom w:val="single" w:sz="2" w:space="0" w:color="AEAAAA"/>
              <w:right w:val="single" w:sz="2" w:space="0" w:color="AEAAAA"/>
            </w:tcBorders>
          </w:tcPr>
          <w:p w14:paraId="48718E09" w14:textId="77777777" w:rsidR="00EA0708" w:rsidRPr="00915658" w:rsidRDefault="00EA0708" w:rsidP="00EA0708">
            <w:pPr>
              <w:rPr>
                <w:rFonts w:ascii="Times New Roman" w:hAnsi="Times New Roman"/>
                <w:sz w:val="20"/>
                <w:szCs w:val="20"/>
                <w:lang w:val="en-US"/>
              </w:rPr>
            </w:pPr>
            <w:r w:rsidRPr="00915658">
              <w:rPr>
                <w:rFonts w:ascii="Times New Roman" w:hAnsi="Times New Roman"/>
                <w:b/>
                <w:sz w:val="20"/>
                <w:szCs w:val="20"/>
                <w:lang w:val="en-US"/>
              </w:rPr>
              <w:t>Second-Year Goals</w:t>
            </w:r>
          </w:p>
          <w:p w14:paraId="178B9619" w14:textId="21189DFC" w:rsidR="008820B2" w:rsidRPr="00915658" w:rsidRDefault="008820B2" w:rsidP="00E5072C">
            <w:pPr>
              <w:numPr>
                <w:ilvl w:val="0"/>
                <w:numId w:val="16"/>
              </w:numPr>
              <w:ind w:left="316" w:hanging="284"/>
              <w:rPr>
                <w:rFonts w:ascii="Times New Roman" w:hAnsi="Times New Roman"/>
                <w:sz w:val="20"/>
                <w:szCs w:val="20"/>
                <w:lang w:val="en-US"/>
              </w:rPr>
            </w:pPr>
            <w:r w:rsidRPr="00915658">
              <w:rPr>
                <w:rFonts w:ascii="Times New Roman" w:hAnsi="Times New Roman"/>
                <w:sz w:val="20"/>
                <w:szCs w:val="20"/>
                <w:lang w:val="en-US"/>
              </w:rPr>
              <w:t>Ability to perform clinical practice in accordance with the fundamental principles and practices of nursing</w:t>
            </w:r>
          </w:p>
          <w:p w14:paraId="6109E877" w14:textId="77777777" w:rsidR="008820B2" w:rsidRPr="00915658" w:rsidRDefault="008820B2" w:rsidP="00E5072C">
            <w:pPr>
              <w:numPr>
                <w:ilvl w:val="0"/>
                <w:numId w:val="16"/>
              </w:numPr>
              <w:ind w:left="316" w:hanging="284"/>
              <w:rPr>
                <w:rFonts w:ascii="Times New Roman" w:hAnsi="Times New Roman"/>
                <w:sz w:val="20"/>
                <w:szCs w:val="20"/>
                <w:lang w:val="en-US"/>
              </w:rPr>
            </w:pPr>
            <w:r w:rsidRPr="00915658">
              <w:rPr>
                <w:rFonts w:ascii="Times New Roman" w:hAnsi="Times New Roman"/>
                <w:sz w:val="20"/>
                <w:szCs w:val="20"/>
                <w:lang w:val="en-US"/>
              </w:rPr>
              <w:t>Ability to provide nursing care for health promotion, maintenance, and in cases of health deviations</w:t>
            </w:r>
          </w:p>
          <w:p w14:paraId="5427FD96" w14:textId="77777777" w:rsidR="008820B2" w:rsidRPr="00915658" w:rsidRDefault="008820B2" w:rsidP="00E5072C">
            <w:pPr>
              <w:numPr>
                <w:ilvl w:val="0"/>
                <w:numId w:val="16"/>
              </w:numPr>
              <w:ind w:left="316" w:hanging="284"/>
              <w:rPr>
                <w:rFonts w:ascii="Times New Roman" w:hAnsi="Times New Roman"/>
                <w:sz w:val="20"/>
                <w:szCs w:val="20"/>
                <w:lang w:val="en-US"/>
              </w:rPr>
            </w:pPr>
            <w:r w:rsidRPr="00915658">
              <w:rPr>
                <w:rFonts w:ascii="Times New Roman" w:hAnsi="Times New Roman"/>
                <w:sz w:val="20"/>
                <w:szCs w:val="20"/>
                <w:lang w:val="en-US"/>
              </w:rPr>
              <w:t>Fostering personal and professional development</w:t>
            </w:r>
          </w:p>
          <w:p w14:paraId="1D3853F6" w14:textId="77777777" w:rsidR="008820B2" w:rsidRPr="00915658" w:rsidRDefault="008820B2" w:rsidP="008820B2">
            <w:pPr>
              <w:ind w:left="316"/>
              <w:rPr>
                <w:rFonts w:ascii="Times New Roman" w:hAnsi="Times New Roman"/>
                <w:sz w:val="20"/>
                <w:szCs w:val="20"/>
                <w:lang w:val="en-US"/>
              </w:rPr>
            </w:pPr>
          </w:p>
        </w:tc>
      </w:tr>
      <w:tr w:rsidR="008820B2" w:rsidRPr="008820B2" w14:paraId="03C9C432" w14:textId="77777777" w:rsidTr="00E737F9">
        <w:tc>
          <w:tcPr>
            <w:tcW w:w="9353" w:type="dxa"/>
            <w:tcBorders>
              <w:top w:val="single" w:sz="2" w:space="0" w:color="AEAAAA"/>
              <w:left w:val="single" w:sz="2" w:space="0" w:color="AEAAAA"/>
              <w:bottom w:val="single" w:sz="2" w:space="0" w:color="AEAAAA"/>
              <w:right w:val="single" w:sz="2" w:space="0" w:color="AEAAAA"/>
            </w:tcBorders>
          </w:tcPr>
          <w:p w14:paraId="73A432C0" w14:textId="77777777" w:rsidR="00EA0708" w:rsidRPr="00915658" w:rsidRDefault="00EA0708" w:rsidP="00EA0708">
            <w:pPr>
              <w:rPr>
                <w:rFonts w:ascii="Times New Roman" w:hAnsi="Times New Roman"/>
                <w:sz w:val="20"/>
                <w:szCs w:val="20"/>
                <w:lang w:val="en-US"/>
              </w:rPr>
            </w:pPr>
            <w:r w:rsidRPr="00915658">
              <w:rPr>
                <w:rFonts w:ascii="Times New Roman" w:hAnsi="Times New Roman"/>
                <w:b/>
                <w:sz w:val="20"/>
                <w:szCs w:val="20"/>
                <w:lang w:val="en-US"/>
              </w:rPr>
              <w:t>Third-Year Goals</w:t>
            </w:r>
          </w:p>
          <w:p w14:paraId="4546737F" w14:textId="390E461A" w:rsidR="008820B2" w:rsidRPr="00915658" w:rsidRDefault="008820B2" w:rsidP="00E5072C">
            <w:pPr>
              <w:numPr>
                <w:ilvl w:val="0"/>
                <w:numId w:val="62"/>
              </w:numPr>
              <w:ind w:left="316" w:hanging="284"/>
              <w:rPr>
                <w:rFonts w:ascii="Times New Roman" w:hAnsi="Times New Roman"/>
                <w:sz w:val="20"/>
                <w:szCs w:val="20"/>
                <w:lang w:val="en-US"/>
              </w:rPr>
            </w:pPr>
            <w:r w:rsidRPr="00915658">
              <w:rPr>
                <w:rFonts w:ascii="Times New Roman" w:hAnsi="Times New Roman"/>
                <w:sz w:val="20"/>
                <w:szCs w:val="20"/>
                <w:lang w:val="en-US"/>
              </w:rPr>
              <w:t>To provide nursing care in situations involving health promotion, health maintenance, and health deviations</w:t>
            </w:r>
          </w:p>
          <w:p w14:paraId="3AC9A588" w14:textId="77777777" w:rsidR="008820B2" w:rsidRPr="00915658" w:rsidRDefault="008820B2" w:rsidP="00E5072C">
            <w:pPr>
              <w:numPr>
                <w:ilvl w:val="0"/>
                <w:numId w:val="62"/>
              </w:numPr>
              <w:ind w:left="316" w:hanging="284"/>
              <w:rPr>
                <w:rFonts w:ascii="Times New Roman" w:hAnsi="Times New Roman"/>
                <w:sz w:val="20"/>
                <w:szCs w:val="20"/>
                <w:lang w:val="en-US"/>
              </w:rPr>
            </w:pPr>
            <w:r w:rsidRPr="00915658">
              <w:rPr>
                <w:rFonts w:ascii="Times New Roman" w:hAnsi="Times New Roman"/>
                <w:sz w:val="20"/>
                <w:szCs w:val="20"/>
                <w:lang w:val="en-US"/>
              </w:rPr>
              <w:t>Understanding research methods and the importance of research in nursing</w:t>
            </w:r>
          </w:p>
          <w:p w14:paraId="64E01670" w14:textId="77777777" w:rsidR="008820B2" w:rsidRPr="00915658" w:rsidRDefault="008820B2" w:rsidP="008820B2">
            <w:pPr>
              <w:ind w:left="316"/>
              <w:rPr>
                <w:rFonts w:ascii="Times New Roman" w:hAnsi="Times New Roman"/>
                <w:sz w:val="20"/>
                <w:szCs w:val="20"/>
                <w:lang w:val="en-US"/>
              </w:rPr>
            </w:pPr>
          </w:p>
        </w:tc>
      </w:tr>
      <w:tr w:rsidR="008820B2" w:rsidRPr="008820B2" w14:paraId="34F5FF28" w14:textId="77777777" w:rsidTr="00E737F9">
        <w:tc>
          <w:tcPr>
            <w:tcW w:w="9353" w:type="dxa"/>
            <w:tcBorders>
              <w:top w:val="single" w:sz="2" w:space="0" w:color="AEAAAA"/>
              <w:left w:val="single" w:sz="2" w:space="0" w:color="AEAAAA"/>
              <w:bottom w:val="single" w:sz="2" w:space="0" w:color="AEAAAA"/>
              <w:right w:val="single" w:sz="2" w:space="0" w:color="AEAAAA"/>
            </w:tcBorders>
          </w:tcPr>
          <w:p w14:paraId="07ED0C82" w14:textId="77777777" w:rsidR="00EA0708" w:rsidRPr="00915658" w:rsidRDefault="00EA0708" w:rsidP="00EA0708">
            <w:pPr>
              <w:rPr>
                <w:rFonts w:ascii="Times New Roman" w:hAnsi="Times New Roman"/>
                <w:sz w:val="20"/>
                <w:szCs w:val="20"/>
                <w:lang w:val="en-US"/>
              </w:rPr>
            </w:pPr>
            <w:r w:rsidRPr="00915658">
              <w:rPr>
                <w:rFonts w:ascii="Times New Roman" w:hAnsi="Times New Roman"/>
                <w:b/>
                <w:sz w:val="20"/>
                <w:szCs w:val="20"/>
                <w:lang w:val="en-US"/>
              </w:rPr>
              <w:t>Fourth-Year Goals</w:t>
            </w:r>
          </w:p>
          <w:p w14:paraId="1D4D25D4" w14:textId="105E2CE5" w:rsidR="008820B2" w:rsidRPr="00915658" w:rsidRDefault="008820B2" w:rsidP="00E5072C">
            <w:pPr>
              <w:numPr>
                <w:ilvl w:val="0"/>
                <w:numId w:val="17"/>
              </w:numPr>
              <w:ind w:left="316" w:hanging="284"/>
              <w:rPr>
                <w:rFonts w:ascii="Times New Roman" w:hAnsi="Times New Roman"/>
                <w:sz w:val="20"/>
                <w:szCs w:val="20"/>
                <w:lang w:val="en-US"/>
              </w:rPr>
            </w:pPr>
            <w:r w:rsidRPr="00915658">
              <w:rPr>
                <w:rFonts w:ascii="Times New Roman" w:hAnsi="Times New Roman"/>
                <w:sz w:val="20"/>
                <w:szCs w:val="20"/>
                <w:lang w:val="en-US"/>
              </w:rPr>
              <w:t>Protecting and promoting health, and providing nursing care in complex and multiple health deviation situations</w:t>
            </w:r>
          </w:p>
          <w:p w14:paraId="33B0F6D4" w14:textId="77777777" w:rsidR="008820B2" w:rsidRPr="00915658" w:rsidRDefault="008820B2" w:rsidP="00E5072C">
            <w:pPr>
              <w:numPr>
                <w:ilvl w:val="0"/>
                <w:numId w:val="17"/>
              </w:numPr>
              <w:ind w:left="316" w:hanging="284"/>
              <w:rPr>
                <w:rFonts w:ascii="Times New Roman" w:hAnsi="Times New Roman"/>
                <w:sz w:val="20"/>
                <w:szCs w:val="20"/>
                <w:lang w:val="en-US"/>
              </w:rPr>
            </w:pPr>
            <w:r w:rsidRPr="00915658">
              <w:rPr>
                <w:rFonts w:ascii="Times New Roman" w:hAnsi="Times New Roman"/>
                <w:sz w:val="20"/>
                <w:szCs w:val="20"/>
                <w:lang w:val="en-US"/>
              </w:rPr>
              <w:t>Possessing knowledge of nursing management</w:t>
            </w:r>
          </w:p>
          <w:p w14:paraId="26FA016D" w14:textId="77777777" w:rsidR="008820B2" w:rsidRPr="00915658" w:rsidRDefault="008820B2" w:rsidP="00E5072C">
            <w:pPr>
              <w:numPr>
                <w:ilvl w:val="0"/>
                <w:numId w:val="17"/>
              </w:numPr>
              <w:ind w:left="316" w:hanging="284"/>
              <w:rPr>
                <w:rFonts w:ascii="Times New Roman" w:hAnsi="Times New Roman"/>
                <w:sz w:val="20"/>
                <w:szCs w:val="20"/>
                <w:lang w:val="en-US"/>
              </w:rPr>
            </w:pPr>
            <w:r w:rsidRPr="00915658">
              <w:rPr>
                <w:rFonts w:ascii="Times New Roman" w:hAnsi="Times New Roman"/>
                <w:sz w:val="20"/>
                <w:szCs w:val="20"/>
                <w:lang w:val="en-US"/>
              </w:rPr>
              <w:t>Fostering personal and professional development</w:t>
            </w:r>
          </w:p>
          <w:p w14:paraId="60158757" w14:textId="77777777" w:rsidR="008820B2" w:rsidRPr="00915658" w:rsidRDefault="008820B2" w:rsidP="008820B2">
            <w:pPr>
              <w:ind w:left="316"/>
              <w:rPr>
                <w:rFonts w:ascii="Times New Roman" w:hAnsi="Times New Roman"/>
                <w:sz w:val="20"/>
                <w:szCs w:val="20"/>
                <w:lang w:val="en-US"/>
              </w:rPr>
            </w:pPr>
          </w:p>
        </w:tc>
      </w:tr>
    </w:tbl>
    <w:p w14:paraId="5C4A603F" w14:textId="63E24937" w:rsidR="008820B2" w:rsidRPr="00977492" w:rsidRDefault="008820B2" w:rsidP="003F0C98">
      <w:pPr>
        <w:pStyle w:val="Aklm2"/>
      </w:pPr>
      <w:bookmarkStart w:id="31" w:name="_Toc139625520"/>
      <w:bookmarkStart w:id="32" w:name="_Toc234712586"/>
      <w:bookmarkStart w:id="33" w:name="_Toc235802485"/>
      <w:r w:rsidRPr="00977492">
        <w:t>2.4</w:t>
      </w:r>
      <w:r w:rsidRPr="00915658">
        <w:t>. Program</w:t>
      </w:r>
      <w:bookmarkEnd w:id="31"/>
      <w:r w:rsidRPr="00915658">
        <w:t xml:space="preserve"> Outcomes</w:t>
      </w:r>
      <w:bookmarkEnd w:id="32"/>
      <w:r w:rsidR="00EA0708" w:rsidRPr="00915658">
        <w:t xml:space="preserve"> (POs)</w:t>
      </w:r>
      <w:bookmarkEnd w:id="33"/>
    </w:p>
    <w:tbl>
      <w:tblPr>
        <w:tblStyle w:val="TabloKlavuzu"/>
        <w:tblW w:w="9353" w:type="dxa"/>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9353"/>
      </w:tblGrid>
      <w:tr w:rsidR="008820B2" w:rsidRPr="008820B2" w14:paraId="14B5B4AF" w14:textId="77777777" w:rsidTr="00E737F9">
        <w:tc>
          <w:tcPr>
            <w:tcW w:w="9353" w:type="dxa"/>
            <w:tcBorders>
              <w:top w:val="single" w:sz="2" w:space="0" w:color="AEAAAA"/>
              <w:left w:val="single" w:sz="2" w:space="0" w:color="AEAAAA"/>
              <w:bottom w:val="single" w:sz="2" w:space="0" w:color="AEAAAA"/>
              <w:right w:val="single" w:sz="2" w:space="0" w:color="AEAAAA"/>
            </w:tcBorders>
          </w:tcPr>
          <w:p w14:paraId="2C5B2C00" w14:textId="77777777" w:rsidR="008820B2" w:rsidRPr="008820B2" w:rsidRDefault="008820B2" w:rsidP="008820B2">
            <w:pPr>
              <w:spacing w:before="120" w:after="120"/>
              <w:ind w:left="459" w:hanging="459"/>
              <w:rPr>
                <w:rFonts w:ascii="Times New Roman" w:hAnsi="Times New Roman"/>
                <w:b/>
                <w:sz w:val="20"/>
                <w:szCs w:val="20"/>
              </w:rPr>
            </w:pPr>
            <w:r w:rsidRPr="008820B2">
              <w:rPr>
                <w:rFonts w:ascii="Times New Roman" w:hAnsi="Times New Roman"/>
                <w:b/>
                <w:sz w:val="20"/>
                <w:szCs w:val="20"/>
                <w:lang w:val="en-US"/>
              </w:rPr>
              <w:t xml:space="preserve">KNOWLEDGE </w:t>
            </w:r>
          </w:p>
          <w:p w14:paraId="40B3D10B" w14:textId="0C491826" w:rsidR="008820B2" w:rsidRPr="008820B2" w:rsidRDefault="00435224" w:rsidP="008820B2">
            <w:pPr>
              <w:ind w:left="457" w:hanging="457"/>
              <w:outlineLvl w:val="0"/>
              <w:rPr>
                <w:rFonts w:ascii="Times New Roman" w:hAnsi="Times New Roman"/>
                <w:sz w:val="20"/>
                <w:szCs w:val="20"/>
                <w:lang w:val="en-US"/>
              </w:rPr>
            </w:pPr>
            <w:bookmarkStart w:id="34" w:name="_Toc234712587"/>
            <w:r>
              <w:rPr>
                <w:rFonts w:ascii="Times New Roman" w:hAnsi="Times New Roman"/>
                <w:sz w:val="20"/>
                <w:szCs w:val="20"/>
                <w:lang w:val="en-US"/>
              </w:rPr>
              <w:t>P</w:t>
            </w:r>
            <w:r w:rsidR="008820B2" w:rsidRPr="008820B2">
              <w:rPr>
                <w:rFonts w:ascii="Times New Roman" w:hAnsi="Times New Roman"/>
                <w:sz w:val="20"/>
                <w:szCs w:val="20"/>
                <w:lang w:val="en-US"/>
              </w:rPr>
              <w:t>O 1. Possess the knowledge necessary to fulfill the roles and functions of nursing in meeting the health care needs of individuals, families, and communities</w:t>
            </w:r>
            <w:bookmarkEnd w:id="34"/>
          </w:p>
          <w:p w14:paraId="4D67730E" w14:textId="77777777" w:rsidR="008820B2" w:rsidRPr="008820B2" w:rsidRDefault="008820B2" w:rsidP="008820B2">
            <w:pPr>
              <w:ind w:left="457" w:hanging="457"/>
              <w:outlineLvl w:val="0"/>
              <w:rPr>
                <w:rFonts w:ascii="Times New Roman" w:hAnsi="Times New Roman"/>
                <w:sz w:val="20"/>
                <w:szCs w:val="20"/>
                <w:lang w:val="en-US"/>
              </w:rPr>
            </w:pPr>
          </w:p>
        </w:tc>
      </w:tr>
      <w:tr w:rsidR="008820B2" w:rsidRPr="008820B2" w14:paraId="3E4895B5" w14:textId="77777777" w:rsidTr="00E737F9">
        <w:tc>
          <w:tcPr>
            <w:tcW w:w="9353" w:type="dxa"/>
            <w:tcBorders>
              <w:top w:val="single" w:sz="2" w:space="0" w:color="AEAAAA"/>
              <w:left w:val="single" w:sz="2" w:space="0" w:color="AEAAAA"/>
              <w:bottom w:val="single" w:sz="2" w:space="0" w:color="AEAAAA"/>
              <w:right w:val="single" w:sz="2" w:space="0" w:color="AEAAAA"/>
            </w:tcBorders>
          </w:tcPr>
          <w:p w14:paraId="19E153D3" w14:textId="77777777" w:rsidR="008820B2" w:rsidRPr="008820B2" w:rsidRDefault="008820B2" w:rsidP="008820B2">
            <w:pPr>
              <w:spacing w:before="120" w:after="120"/>
              <w:ind w:left="459" w:hanging="459"/>
              <w:rPr>
                <w:rFonts w:ascii="Times New Roman" w:hAnsi="Times New Roman"/>
                <w:b/>
                <w:sz w:val="20"/>
                <w:szCs w:val="20"/>
                <w:lang w:val="en-US"/>
              </w:rPr>
            </w:pPr>
            <w:r w:rsidRPr="008820B2">
              <w:rPr>
                <w:rFonts w:ascii="Times New Roman" w:hAnsi="Times New Roman"/>
                <w:b/>
                <w:sz w:val="20"/>
                <w:szCs w:val="20"/>
                <w:lang w:val="en-US"/>
              </w:rPr>
              <w:t xml:space="preserve">SKILL </w:t>
            </w:r>
          </w:p>
          <w:p w14:paraId="74598C9B" w14:textId="41C60B22" w:rsidR="008820B2" w:rsidRPr="008820B2" w:rsidRDefault="00FA6B4D" w:rsidP="008820B2">
            <w:pPr>
              <w:ind w:left="457" w:hanging="457"/>
              <w:rPr>
                <w:rFonts w:ascii="Times New Roman" w:hAnsi="Times New Roman"/>
                <w:sz w:val="20"/>
                <w:szCs w:val="20"/>
                <w:lang w:val="en-US"/>
              </w:rPr>
            </w:pPr>
            <w:r>
              <w:rPr>
                <w:rFonts w:ascii="Times New Roman" w:hAnsi="Times New Roman"/>
                <w:sz w:val="20"/>
                <w:szCs w:val="20"/>
                <w:lang w:val="en-US"/>
              </w:rPr>
              <w:t>PO</w:t>
            </w:r>
            <w:r w:rsidR="008820B2" w:rsidRPr="008820B2">
              <w:rPr>
                <w:rFonts w:ascii="Times New Roman" w:hAnsi="Times New Roman"/>
                <w:sz w:val="20"/>
                <w:szCs w:val="20"/>
                <w:lang w:val="en-US"/>
              </w:rPr>
              <w:t xml:space="preserve"> 2: Possess the basic psychomotor skills of nursing. </w:t>
            </w:r>
          </w:p>
          <w:p w14:paraId="2A741709" w14:textId="2B75E737" w:rsidR="008820B2" w:rsidRPr="008820B2" w:rsidRDefault="008820B2" w:rsidP="008820B2">
            <w:pPr>
              <w:ind w:left="457" w:hanging="457"/>
              <w:rPr>
                <w:rFonts w:ascii="Times New Roman" w:hAnsi="Times New Roman"/>
                <w:sz w:val="20"/>
                <w:szCs w:val="20"/>
                <w:lang w:val="en-US"/>
              </w:rPr>
            </w:pPr>
            <w:r w:rsidRPr="008820B2">
              <w:rPr>
                <w:rFonts w:ascii="Times New Roman" w:hAnsi="Times New Roman"/>
                <w:sz w:val="20"/>
                <w:szCs w:val="20"/>
                <w:lang w:val="en-US"/>
              </w:rPr>
              <w:t>P</w:t>
            </w:r>
            <w:r w:rsidR="00FA6B4D">
              <w:rPr>
                <w:rFonts w:ascii="Times New Roman" w:hAnsi="Times New Roman"/>
                <w:sz w:val="20"/>
                <w:szCs w:val="20"/>
                <w:lang w:val="en-US"/>
              </w:rPr>
              <w:t>O</w:t>
            </w:r>
            <w:r w:rsidRPr="008820B2">
              <w:rPr>
                <w:rFonts w:ascii="Times New Roman" w:hAnsi="Times New Roman"/>
                <w:sz w:val="20"/>
                <w:szCs w:val="20"/>
                <w:lang w:val="en-US"/>
              </w:rPr>
              <w:t xml:space="preserve"> 3. Possess basic communication skills.</w:t>
            </w:r>
          </w:p>
          <w:p w14:paraId="42A49082" w14:textId="77777777" w:rsidR="008820B2" w:rsidRPr="008820B2" w:rsidRDefault="008820B2" w:rsidP="008820B2">
            <w:pPr>
              <w:ind w:left="457" w:hanging="457"/>
              <w:rPr>
                <w:rFonts w:ascii="Times New Roman" w:hAnsi="Times New Roman"/>
                <w:sz w:val="20"/>
                <w:szCs w:val="20"/>
                <w:lang w:val="en-US"/>
              </w:rPr>
            </w:pPr>
          </w:p>
        </w:tc>
      </w:tr>
      <w:tr w:rsidR="008820B2" w:rsidRPr="008820B2" w14:paraId="7D02BF84" w14:textId="77777777" w:rsidTr="00E737F9">
        <w:tc>
          <w:tcPr>
            <w:tcW w:w="9353" w:type="dxa"/>
            <w:tcBorders>
              <w:top w:val="single" w:sz="2" w:space="0" w:color="AEAAAA"/>
              <w:left w:val="single" w:sz="2" w:space="0" w:color="AEAAAA"/>
              <w:bottom w:val="single" w:sz="2" w:space="0" w:color="AEAAAA"/>
              <w:right w:val="single" w:sz="2" w:space="0" w:color="AEAAAA"/>
            </w:tcBorders>
          </w:tcPr>
          <w:p w14:paraId="01A4095D" w14:textId="77777777" w:rsidR="008820B2" w:rsidRPr="008820B2" w:rsidRDefault="008820B2" w:rsidP="008820B2">
            <w:pPr>
              <w:spacing w:before="120" w:after="120"/>
              <w:ind w:left="459" w:hanging="459"/>
              <w:rPr>
                <w:rFonts w:ascii="Times New Roman" w:hAnsi="Times New Roman"/>
                <w:b/>
                <w:sz w:val="20"/>
                <w:szCs w:val="20"/>
                <w:lang w:val="en-US"/>
              </w:rPr>
            </w:pPr>
            <w:r w:rsidRPr="008820B2">
              <w:rPr>
                <w:rFonts w:ascii="Times New Roman" w:hAnsi="Times New Roman"/>
                <w:b/>
                <w:sz w:val="20"/>
                <w:szCs w:val="20"/>
                <w:lang w:val="en-US"/>
              </w:rPr>
              <w:t xml:space="preserve">COMPETENCY </w:t>
            </w:r>
          </w:p>
          <w:p w14:paraId="0D07E8A4" w14:textId="68EE3A4D" w:rsidR="008820B2" w:rsidRPr="008820B2" w:rsidRDefault="00FA6B4D" w:rsidP="008820B2">
            <w:pPr>
              <w:ind w:left="600" w:hanging="567"/>
              <w:rPr>
                <w:rFonts w:ascii="Times New Roman" w:hAnsi="Times New Roman"/>
                <w:sz w:val="20"/>
                <w:szCs w:val="20"/>
                <w:lang w:val="en-US"/>
              </w:rPr>
            </w:pPr>
            <w:r>
              <w:rPr>
                <w:rFonts w:ascii="Times New Roman" w:hAnsi="Times New Roman"/>
                <w:sz w:val="20"/>
                <w:szCs w:val="20"/>
                <w:lang w:val="en-US"/>
              </w:rPr>
              <w:t>PO</w:t>
            </w:r>
            <w:r w:rsidR="008820B2" w:rsidRPr="008820B2">
              <w:rPr>
                <w:rFonts w:ascii="Times New Roman" w:hAnsi="Times New Roman"/>
                <w:sz w:val="20"/>
                <w:szCs w:val="20"/>
                <w:lang w:val="en-US"/>
              </w:rPr>
              <w:t xml:space="preserve"> 4. Be able to apply acquired theoretical knowledge to nursing practice using a holistic approach.  </w:t>
            </w:r>
          </w:p>
          <w:p w14:paraId="0374835F" w14:textId="77777777" w:rsidR="008820B2" w:rsidRPr="008820B2" w:rsidRDefault="008820B2" w:rsidP="008820B2">
            <w:pPr>
              <w:ind w:left="600" w:hanging="567"/>
              <w:rPr>
                <w:rFonts w:ascii="Times New Roman" w:hAnsi="Times New Roman"/>
                <w:sz w:val="20"/>
                <w:szCs w:val="20"/>
                <w:lang w:val="en-US"/>
              </w:rPr>
            </w:pPr>
            <w:r w:rsidRPr="008820B2">
              <w:rPr>
                <w:rFonts w:ascii="Times New Roman" w:hAnsi="Times New Roman"/>
                <w:sz w:val="20"/>
                <w:szCs w:val="20"/>
                <w:lang w:val="en-US"/>
              </w:rPr>
              <w:t>Learning Outcome 5. Be able to meet the health education and counseling needs of individuals, families, and the community.</w:t>
            </w:r>
          </w:p>
          <w:p w14:paraId="27E07D70" w14:textId="2046284F" w:rsidR="008820B2" w:rsidRPr="008820B2" w:rsidRDefault="00FA6B4D" w:rsidP="008820B2">
            <w:pPr>
              <w:ind w:left="600" w:hanging="567"/>
              <w:rPr>
                <w:rFonts w:ascii="Times New Roman" w:hAnsi="Times New Roman"/>
                <w:sz w:val="20"/>
                <w:szCs w:val="20"/>
                <w:lang w:val="en-US"/>
              </w:rPr>
            </w:pPr>
            <w:r>
              <w:rPr>
                <w:rFonts w:ascii="Times New Roman" w:hAnsi="Times New Roman"/>
                <w:sz w:val="20"/>
                <w:szCs w:val="20"/>
                <w:lang w:val="en-US"/>
              </w:rPr>
              <w:t>PO</w:t>
            </w:r>
            <w:r w:rsidR="008820B2" w:rsidRPr="008820B2">
              <w:rPr>
                <w:rFonts w:ascii="Times New Roman" w:hAnsi="Times New Roman"/>
                <w:sz w:val="20"/>
                <w:szCs w:val="20"/>
                <w:lang w:val="en-US"/>
              </w:rPr>
              <w:t xml:space="preserve"> 6. Be able to use health information technologies and integrate innovative approaches into nursing care.</w:t>
            </w:r>
          </w:p>
          <w:p w14:paraId="6A38EA12" w14:textId="1333AD38" w:rsidR="008820B2" w:rsidRPr="008820B2" w:rsidRDefault="008820B2" w:rsidP="008820B2">
            <w:pPr>
              <w:ind w:left="600" w:hanging="567"/>
              <w:rPr>
                <w:rFonts w:ascii="Times New Roman" w:hAnsi="Times New Roman"/>
                <w:sz w:val="20"/>
                <w:szCs w:val="20"/>
                <w:lang w:val="en-US"/>
              </w:rPr>
            </w:pPr>
            <w:r w:rsidRPr="008820B2">
              <w:rPr>
                <w:rFonts w:ascii="Times New Roman" w:hAnsi="Times New Roman"/>
                <w:sz w:val="20"/>
                <w:szCs w:val="20"/>
                <w:lang w:val="en-US"/>
              </w:rPr>
              <w:t>P</w:t>
            </w:r>
            <w:r w:rsidR="00FA6B4D">
              <w:rPr>
                <w:rFonts w:ascii="Times New Roman" w:hAnsi="Times New Roman"/>
                <w:sz w:val="20"/>
                <w:szCs w:val="20"/>
                <w:lang w:val="en-US"/>
              </w:rPr>
              <w:t>O</w:t>
            </w:r>
            <w:r w:rsidRPr="008820B2">
              <w:rPr>
                <w:rFonts w:ascii="Times New Roman" w:hAnsi="Times New Roman"/>
                <w:sz w:val="20"/>
                <w:szCs w:val="20"/>
                <w:lang w:val="en-US"/>
              </w:rPr>
              <w:t xml:space="preserve"> 7. Manage nursing care in accordance with cultural characteristics, ethical principles, quality management, and laws. </w:t>
            </w:r>
          </w:p>
          <w:p w14:paraId="24789576" w14:textId="47C3F955" w:rsidR="008820B2" w:rsidRPr="008820B2" w:rsidRDefault="00FA6B4D" w:rsidP="008820B2">
            <w:pPr>
              <w:ind w:left="600" w:hanging="567"/>
              <w:rPr>
                <w:rFonts w:ascii="Times New Roman" w:hAnsi="Times New Roman"/>
                <w:sz w:val="20"/>
                <w:szCs w:val="20"/>
                <w:lang w:val="en-US"/>
              </w:rPr>
            </w:pPr>
            <w:r>
              <w:rPr>
                <w:rFonts w:ascii="Times New Roman" w:hAnsi="Times New Roman"/>
                <w:sz w:val="20"/>
                <w:szCs w:val="20"/>
                <w:lang w:val="en-US"/>
              </w:rPr>
              <w:t xml:space="preserve">PO </w:t>
            </w:r>
            <w:r w:rsidR="008820B2" w:rsidRPr="008820B2">
              <w:rPr>
                <w:rFonts w:ascii="Times New Roman" w:hAnsi="Times New Roman"/>
                <w:sz w:val="20"/>
                <w:szCs w:val="20"/>
                <w:lang w:val="en-US"/>
              </w:rPr>
              <w:t xml:space="preserve">8: To assume responsibility in nursing practice both as an individual and as a team member. </w:t>
            </w:r>
          </w:p>
          <w:p w14:paraId="410A94A7" w14:textId="0D0F932B" w:rsidR="008820B2" w:rsidRPr="008820B2" w:rsidRDefault="008820B2" w:rsidP="008820B2">
            <w:pPr>
              <w:ind w:left="600" w:hanging="567"/>
              <w:rPr>
                <w:rFonts w:ascii="Times New Roman" w:hAnsi="Times New Roman"/>
                <w:sz w:val="20"/>
                <w:szCs w:val="20"/>
                <w:lang w:val="en-US"/>
              </w:rPr>
            </w:pPr>
            <w:r w:rsidRPr="008820B2">
              <w:rPr>
                <w:rFonts w:ascii="Times New Roman" w:hAnsi="Times New Roman"/>
                <w:sz w:val="20"/>
                <w:szCs w:val="20"/>
                <w:lang w:val="en-US"/>
              </w:rPr>
              <w:t>P</w:t>
            </w:r>
            <w:r w:rsidR="00FA6B4D">
              <w:rPr>
                <w:rFonts w:ascii="Times New Roman" w:hAnsi="Times New Roman"/>
                <w:sz w:val="20"/>
                <w:szCs w:val="20"/>
                <w:lang w:val="en-US"/>
              </w:rPr>
              <w:t>O</w:t>
            </w:r>
            <w:r w:rsidRPr="008820B2">
              <w:rPr>
                <w:rFonts w:ascii="Times New Roman" w:hAnsi="Times New Roman"/>
                <w:sz w:val="20"/>
                <w:szCs w:val="20"/>
                <w:lang w:val="en-US"/>
              </w:rPr>
              <w:t xml:space="preserve"> 9. To manage care by utilizing critical thinking, problem-solving, research, and evidence-based decision-making skills.</w:t>
            </w:r>
          </w:p>
          <w:p w14:paraId="4DF59AC4" w14:textId="36304DA9" w:rsidR="008820B2" w:rsidRPr="008820B2" w:rsidRDefault="00FA6B4D" w:rsidP="008820B2">
            <w:pPr>
              <w:ind w:left="600" w:hanging="567"/>
              <w:rPr>
                <w:rFonts w:ascii="Times New Roman" w:hAnsi="Times New Roman"/>
                <w:sz w:val="20"/>
                <w:szCs w:val="20"/>
                <w:lang w:val="en-US"/>
              </w:rPr>
            </w:pPr>
            <w:r>
              <w:rPr>
                <w:rFonts w:ascii="Times New Roman" w:hAnsi="Times New Roman"/>
                <w:sz w:val="20"/>
                <w:szCs w:val="20"/>
                <w:lang w:val="en-US"/>
              </w:rPr>
              <w:t>PO</w:t>
            </w:r>
            <w:r w:rsidR="008820B2" w:rsidRPr="008820B2">
              <w:rPr>
                <w:rFonts w:ascii="Times New Roman" w:hAnsi="Times New Roman"/>
                <w:sz w:val="20"/>
                <w:szCs w:val="20"/>
                <w:lang w:val="en-US"/>
              </w:rPr>
              <w:t xml:space="preserve"> 10. To be able to apply lifelong learning skills.</w:t>
            </w:r>
          </w:p>
          <w:p w14:paraId="623F31B6" w14:textId="48E94EAB" w:rsidR="008820B2" w:rsidRPr="008820B2" w:rsidRDefault="008820B2" w:rsidP="008820B2">
            <w:pPr>
              <w:ind w:left="600" w:hanging="567"/>
              <w:rPr>
                <w:rFonts w:ascii="Times New Roman" w:hAnsi="Times New Roman"/>
                <w:sz w:val="20"/>
                <w:szCs w:val="20"/>
                <w:lang w:val="en-US"/>
              </w:rPr>
            </w:pPr>
            <w:r w:rsidRPr="008820B2">
              <w:rPr>
                <w:rFonts w:ascii="Times New Roman" w:hAnsi="Times New Roman"/>
                <w:sz w:val="20"/>
                <w:szCs w:val="20"/>
                <w:lang w:val="en-US"/>
              </w:rPr>
              <w:t>P</w:t>
            </w:r>
            <w:r w:rsidR="00FA6B4D">
              <w:rPr>
                <w:rFonts w:ascii="Times New Roman" w:hAnsi="Times New Roman"/>
                <w:sz w:val="20"/>
                <w:szCs w:val="20"/>
                <w:lang w:val="en-US"/>
              </w:rPr>
              <w:t>O</w:t>
            </w:r>
            <w:r w:rsidRPr="008820B2">
              <w:rPr>
                <w:rFonts w:ascii="Times New Roman" w:hAnsi="Times New Roman"/>
                <w:sz w:val="20"/>
                <w:szCs w:val="20"/>
                <w:lang w:val="en-US"/>
              </w:rPr>
              <w:t xml:space="preserve"> 11. Collaborate with professional organizations and other healthcare institutions, participate in, and/or lead activities to contribute to health policies.</w:t>
            </w:r>
          </w:p>
          <w:p w14:paraId="2D62EB29" w14:textId="5F7E0FAC" w:rsidR="008820B2" w:rsidRPr="008820B2" w:rsidRDefault="008820B2" w:rsidP="008820B2">
            <w:pPr>
              <w:ind w:left="600" w:hanging="567"/>
              <w:rPr>
                <w:rFonts w:ascii="Times New Roman" w:hAnsi="Times New Roman"/>
                <w:sz w:val="20"/>
                <w:szCs w:val="20"/>
                <w:lang w:val="en-US"/>
              </w:rPr>
            </w:pPr>
            <w:r w:rsidRPr="008820B2">
              <w:rPr>
                <w:rFonts w:ascii="Times New Roman" w:hAnsi="Times New Roman"/>
                <w:sz w:val="20"/>
                <w:szCs w:val="20"/>
                <w:lang w:val="en-US"/>
              </w:rPr>
              <w:t>P</w:t>
            </w:r>
            <w:r w:rsidR="00FA6B4D">
              <w:rPr>
                <w:rFonts w:ascii="Times New Roman" w:hAnsi="Times New Roman"/>
                <w:sz w:val="20"/>
                <w:szCs w:val="20"/>
                <w:lang w:val="en-US"/>
              </w:rPr>
              <w:t>O</w:t>
            </w:r>
            <w:r w:rsidRPr="008820B2">
              <w:rPr>
                <w:rFonts w:ascii="Times New Roman" w:hAnsi="Times New Roman"/>
                <w:sz w:val="20"/>
                <w:szCs w:val="20"/>
                <w:lang w:val="en-US"/>
              </w:rPr>
              <w:t xml:space="preserve"> 12. To take on responsibilities in research, projects, and activities with a sense of social awareness.</w:t>
            </w:r>
          </w:p>
          <w:p w14:paraId="46E447C8" w14:textId="7426F832" w:rsidR="008820B2" w:rsidRPr="008820B2" w:rsidRDefault="008820B2" w:rsidP="008820B2">
            <w:pPr>
              <w:ind w:left="600" w:hanging="567"/>
              <w:outlineLvl w:val="0"/>
              <w:rPr>
                <w:rFonts w:ascii="Times New Roman" w:hAnsi="Times New Roman"/>
                <w:sz w:val="20"/>
                <w:szCs w:val="20"/>
                <w:lang w:val="en-US"/>
              </w:rPr>
            </w:pPr>
            <w:bookmarkStart w:id="35" w:name="_Toc234712588"/>
            <w:r w:rsidRPr="008820B2">
              <w:rPr>
                <w:rFonts w:ascii="Times New Roman" w:hAnsi="Times New Roman"/>
                <w:sz w:val="20"/>
                <w:szCs w:val="20"/>
                <w:lang w:val="en-US"/>
              </w:rPr>
              <w:t>P</w:t>
            </w:r>
            <w:r w:rsidR="00FA6B4D">
              <w:rPr>
                <w:rFonts w:ascii="Times New Roman" w:hAnsi="Times New Roman"/>
                <w:sz w:val="20"/>
                <w:szCs w:val="20"/>
                <w:lang w:val="en-US"/>
              </w:rPr>
              <w:t>O</w:t>
            </w:r>
            <w:r w:rsidRPr="008820B2">
              <w:rPr>
                <w:rFonts w:ascii="Times New Roman" w:hAnsi="Times New Roman"/>
                <w:sz w:val="20"/>
                <w:szCs w:val="20"/>
                <w:lang w:val="en-US"/>
              </w:rPr>
              <w:t xml:space="preserve"> 13. Be able to keep abreast of developments in the field and communicate with foreign colleagues using a foreign language (“European Language Portfolio Global Scale,” Level B1).</w:t>
            </w:r>
            <w:bookmarkEnd w:id="35"/>
          </w:p>
          <w:p w14:paraId="3EA28CDD" w14:textId="77777777" w:rsidR="008820B2" w:rsidRPr="008820B2" w:rsidRDefault="008820B2" w:rsidP="008820B2">
            <w:pPr>
              <w:ind w:left="600" w:hanging="567"/>
              <w:outlineLvl w:val="0"/>
              <w:rPr>
                <w:rFonts w:ascii="Times New Roman" w:hAnsi="Times New Roman"/>
                <w:b/>
                <w:kern w:val="36"/>
                <w:sz w:val="20"/>
                <w:szCs w:val="20"/>
                <w:lang w:val="en-US"/>
              </w:rPr>
            </w:pPr>
          </w:p>
        </w:tc>
      </w:tr>
    </w:tbl>
    <w:p w14:paraId="02A9B27D" w14:textId="54D989B9" w:rsidR="00915658" w:rsidRDefault="00915658" w:rsidP="008820B2">
      <w:pPr>
        <w:outlineLvl w:val="0"/>
        <w:rPr>
          <w:b/>
          <w:kern w:val="36"/>
          <w:lang w:val="en-US" w:eastAsia="en-US"/>
        </w:rPr>
      </w:pPr>
    </w:p>
    <w:p w14:paraId="38855892" w14:textId="568B8541" w:rsidR="00915658" w:rsidRDefault="00915658" w:rsidP="008820B2">
      <w:pPr>
        <w:outlineLvl w:val="0"/>
        <w:rPr>
          <w:b/>
          <w:kern w:val="36"/>
          <w:lang w:val="en-US" w:eastAsia="en-US"/>
        </w:rPr>
      </w:pPr>
    </w:p>
    <w:p w14:paraId="4183E814" w14:textId="77777777" w:rsidR="00915658" w:rsidRPr="00915658" w:rsidRDefault="00915658" w:rsidP="008820B2">
      <w:pPr>
        <w:outlineLvl w:val="0"/>
        <w:rPr>
          <w:b/>
          <w:kern w:val="36"/>
          <w:lang w:val="en-US" w:eastAsia="en-US"/>
        </w:rPr>
      </w:pPr>
    </w:p>
    <w:p w14:paraId="01E4FA25" w14:textId="795AC85E" w:rsidR="008820B2" w:rsidRPr="00676DA5" w:rsidRDefault="008820B2" w:rsidP="003F0C98">
      <w:pPr>
        <w:pStyle w:val="Aklm3"/>
      </w:pPr>
      <w:bookmarkStart w:id="36" w:name="_Toc234712589"/>
      <w:bookmarkStart w:id="37" w:name="_Toc235802486"/>
      <w:r w:rsidRPr="00676DA5">
        <w:t>2.4.1. Program Outcomes and Performance Indicators</w:t>
      </w:r>
      <w:bookmarkEnd w:id="36"/>
      <w:bookmarkEnd w:id="37"/>
    </w:p>
    <w:p w14:paraId="485D1869" w14:textId="77777777" w:rsidR="008820B2" w:rsidRPr="008820B2" w:rsidRDefault="008820B2" w:rsidP="008820B2">
      <w:pPr>
        <w:outlineLvl w:val="0"/>
        <w:rPr>
          <w:b/>
          <w:color w:val="FF0000"/>
          <w:kern w:val="36"/>
          <w:lang w:val="en-US" w:eastAsia="en-US"/>
        </w:rPr>
      </w:pPr>
    </w:p>
    <w:tbl>
      <w:tblPr>
        <w:tblStyle w:val="KlavuzTablo1Ak2"/>
        <w:tblW w:w="9351" w:type="dxa"/>
        <w:tblInd w:w="0" w:type="dxa"/>
        <w:tblLook w:val="04A0" w:firstRow="1" w:lastRow="0" w:firstColumn="1" w:lastColumn="0" w:noHBand="0" w:noVBand="1"/>
      </w:tblPr>
      <w:tblGrid>
        <w:gridCol w:w="2830"/>
        <w:gridCol w:w="6521"/>
      </w:tblGrid>
      <w:tr w:rsidR="008820B2" w:rsidRPr="008820B2" w14:paraId="263AC875" w14:textId="77777777" w:rsidTr="00E737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tcBorders>
              <w:top w:val="single" w:sz="4" w:space="0" w:color="999999"/>
              <w:left w:val="single" w:sz="4" w:space="0" w:color="999999"/>
              <w:right w:val="single" w:sz="4" w:space="0" w:color="999999"/>
            </w:tcBorders>
            <w:shd w:val="clear" w:color="auto" w:fill="EAEDF1"/>
            <w:hideMark/>
          </w:tcPr>
          <w:p w14:paraId="367E4C1D" w14:textId="77777777" w:rsidR="008820B2" w:rsidRPr="008820B2" w:rsidRDefault="008820B2" w:rsidP="008820B2">
            <w:pPr>
              <w:spacing w:before="120" w:after="120"/>
              <w:ind w:left="318" w:hanging="284"/>
              <w:outlineLvl w:val="0"/>
              <w:rPr>
                <w:rFonts w:ascii="Times New Roman" w:hAnsi="Times New Roman"/>
                <w:sz w:val="20"/>
                <w:szCs w:val="20"/>
                <w:shd w:val="clear" w:color="auto" w:fill="FFFFFF"/>
              </w:rPr>
            </w:pPr>
            <w:bookmarkStart w:id="38" w:name="_Toc234712590"/>
            <w:r w:rsidRPr="008820B2">
              <w:rPr>
                <w:rFonts w:ascii="Times New Roman" w:hAnsi="Times New Roman"/>
                <w:kern w:val="36"/>
                <w:sz w:val="20"/>
                <w:szCs w:val="20"/>
              </w:rPr>
              <w:t>Table 2.1. Program Outcomes and Performance Indicators</w:t>
            </w:r>
            <w:bookmarkEnd w:id="38"/>
          </w:p>
        </w:tc>
      </w:tr>
      <w:tr w:rsidR="008820B2" w:rsidRPr="008820B2" w14:paraId="1B218376"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3828F4C4" w14:textId="634B482A" w:rsidR="008820B2" w:rsidRPr="00980576" w:rsidRDefault="008820B2" w:rsidP="008820B2">
            <w:pPr>
              <w:ind w:left="315" w:hanging="315"/>
              <w:outlineLvl w:val="0"/>
              <w:rPr>
                <w:rFonts w:ascii="Times New Roman" w:hAnsi="Times New Roman"/>
                <w:kern w:val="36"/>
                <w:sz w:val="20"/>
                <w:szCs w:val="20"/>
              </w:rPr>
            </w:pPr>
            <w:bookmarkStart w:id="39" w:name="_Toc234712591"/>
            <w:r w:rsidRPr="00980576">
              <w:rPr>
                <w:rFonts w:ascii="Times New Roman" w:hAnsi="Times New Roman"/>
                <w:sz w:val="20"/>
                <w:szCs w:val="20"/>
                <w:shd w:val="clear" w:color="auto" w:fill="FFFFFF"/>
              </w:rPr>
              <w:t>Program Outcomes (PO)</w:t>
            </w:r>
            <w:bookmarkEnd w:id="39"/>
          </w:p>
        </w:tc>
        <w:tc>
          <w:tcPr>
            <w:tcW w:w="6521" w:type="dxa"/>
            <w:tcBorders>
              <w:top w:val="single" w:sz="4" w:space="0" w:color="999999"/>
              <w:left w:val="single" w:sz="4" w:space="0" w:color="999999"/>
              <w:bottom w:val="single" w:sz="4" w:space="0" w:color="999999"/>
              <w:right w:val="single" w:sz="4" w:space="0" w:color="999999"/>
            </w:tcBorders>
            <w:hideMark/>
          </w:tcPr>
          <w:p w14:paraId="1642C8E4" w14:textId="0AC08299" w:rsidR="008820B2" w:rsidRPr="00980576" w:rsidRDefault="008820B2" w:rsidP="008820B2">
            <w:pPr>
              <w:ind w:left="319" w:hanging="283"/>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kern w:val="36"/>
                <w:sz w:val="20"/>
                <w:szCs w:val="20"/>
              </w:rPr>
            </w:pPr>
            <w:bookmarkStart w:id="40" w:name="_Toc234712592"/>
            <w:r w:rsidRPr="00980576">
              <w:rPr>
                <w:rFonts w:ascii="Times New Roman" w:hAnsi="Times New Roman"/>
                <w:b/>
                <w:bCs/>
                <w:sz w:val="20"/>
                <w:szCs w:val="20"/>
                <w:shd w:val="clear" w:color="auto" w:fill="FFFFFF"/>
              </w:rPr>
              <w:t>Program Outcome Performance Indicators</w:t>
            </w:r>
            <w:bookmarkEnd w:id="40"/>
            <w:r w:rsidR="009336F3" w:rsidRPr="00980576">
              <w:rPr>
                <w:rFonts w:ascii="Times New Roman" w:hAnsi="Times New Roman"/>
                <w:b/>
                <w:bCs/>
                <w:sz w:val="20"/>
                <w:szCs w:val="20"/>
                <w:shd w:val="clear" w:color="auto" w:fill="FFFFFF"/>
              </w:rPr>
              <w:t xml:space="preserve"> (PI)</w:t>
            </w:r>
          </w:p>
        </w:tc>
      </w:tr>
      <w:tr w:rsidR="008820B2" w:rsidRPr="008820B2" w14:paraId="089F3E3B"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6FBCF4EB" w14:textId="50C31AFD" w:rsidR="008820B2" w:rsidRPr="00980576" w:rsidRDefault="008820B2" w:rsidP="008820B2">
            <w:pPr>
              <w:ind w:left="315" w:hanging="315"/>
              <w:outlineLvl w:val="0"/>
              <w:rPr>
                <w:rFonts w:ascii="Times New Roman" w:hAnsi="Times New Roman"/>
                <w:b w:val="0"/>
                <w:bCs w:val="0"/>
                <w:kern w:val="36"/>
                <w:sz w:val="20"/>
                <w:szCs w:val="20"/>
              </w:rPr>
            </w:pPr>
            <w:bookmarkStart w:id="41" w:name="_Toc234712593"/>
            <w:r w:rsidRPr="00980576">
              <w:rPr>
                <w:rFonts w:ascii="Times New Roman" w:hAnsi="Times New Roman"/>
                <w:b w:val="0"/>
                <w:bCs w:val="0"/>
                <w:sz w:val="20"/>
                <w:szCs w:val="20"/>
                <w:shd w:val="clear" w:color="auto" w:fill="FFFFFF"/>
              </w:rPr>
              <w:t>PO-1. Possess the knowledge necessary to fulfill the roles and functions of nursing in meeting the healthcare needs of individuals, families, and the community.</w:t>
            </w:r>
            <w:bookmarkEnd w:id="41"/>
          </w:p>
        </w:tc>
        <w:tc>
          <w:tcPr>
            <w:tcW w:w="6521" w:type="dxa"/>
            <w:tcBorders>
              <w:top w:val="single" w:sz="4" w:space="0" w:color="999999"/>
              <w:left w:val="single" w:sz="4" w:space="0" w:color="999999"/>
              <w:bottom w:val="single" w:sz="4" w:space="0" w:color="999999"/>
              <w:right w:val="single" w:sz="4" w:space="0" w:color="999999"/>
            </w:tcBorders>
            <w:hideMark/>
          </w:tcPr>
          <w:p w14:paraId="3F0CDE45"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42" w:name="_Toc234712594"/>
            <w:r w:rsidRPr="00980576">
              <w:rPr>
                <w:rFonts w:ascii="Times New Roman" w:hAnsi="Times New Roman"/>
                <w:sz w:val="20"/>
                <w:szCs w:val="20"/>
                <w:shd w:val="clear" w:color="auto" w:fill="FFFFFF"/>
              </w:rPr>
              <w:t>1. The percentage of students who achieve Program Outcomes 1–10 on the Program Competency Achievement Level Form</w:t>
            </w:r>
            <w:bookmarkEnd w:id="42"/>
          </w:p>
          <w:p w14:paraId="6BB7E37E"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kern w:val="36"/>
                <w:sz w:val="20"/>
                <w:szCs w:val="20"/>
              </w:rPr>
            </w:pPr>
            <w:bookmarkStart w:id="43" w:name="_Toc234712595"/>
            <w:r w:rsidRPr="00980576">
              <w:rPr>
                <w:rFonts w:ascii="Times New Roman" w:hAnsi="Times New Roman"/>
                <w:sz w:val="20"/>
                <w:szCs w:val="20"/>
                <w:shd w:val="clear" w:color="auto" w:fill="FFFFFF"/>
              </w:rPr>
              <w:t>2. The percentage of students with a passing average of 60 or higher in the common required courses in the curriculum and at the class level (Course passing criteria are defined as a passing grade at the class level)</w:t>
            </w:r>
            <w:bookmarkEnd w:id="43"/>
          </w:p>
        </w:tc>
      </w:tr>
      <w:tr w:rsidR="008820B2" w:rsidRPr="008820B2" w14:paraId="5A6C6754"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60230ECF" w14:textId="709B2795" w:rsidR="008820B2" w:rsidRPr="00980576" w:rsidRDefault="008820B2" w:rsidP="008820B2">
            <w:pPr>
              <w:ind w:left="315" w:hanging="315"/>
              <w:outlineLvl w:val="0"/>
              <w:rPr>
                <w:rFonts w:ascii="Times New Roman" w:hAnsi="Times New Roman"/>
                <w:b w:val="0"/>
                <w:bCs w:val="0"/>
                <w:kern w:val="36"/>
                <w:sz w:val="20"/>
                <w:szCs w:val="20"/>
              </w:rPr>
            </w:pPr>
            <w:bookmarkStart w:id="44" w:name="_Toc234712596"/>
            <w:r w:rsidRPr="00980576">
              <w:rPr>
                <w:rFonts w:ascii="Times New Roman" w:hAnsi="Times New Roman"/>
                <w:b w:val="0"/>
                <w:bCs w:val="0"/>
                <w:sz w:val="20"/>
                <w:szCs w:val="20"/>
                <w:shd w:val="clear" w:color="auto" w:fill="FFFFFF"/>
              </w:rPr>
              <w:t>P</w:t>
            </w:r>
            <w:r w:rsidR="00FA6B4D"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-2. Possess the fundamental psychomotor skills of nursing.</w:t>
            </w:r>
            <w:bookmarkEnd w:id="44"/>
          </w:p>
        </w:tc>
        <w:tc>
          <w:tcPr>
            <w:tcW w:w="6521" w:type="dxa"/>
            <w:tcBorders>
              <w:top w:val="single" w:sz="4" w:space="0" w:color="999999"/>
              <w:left w:val="single" w:sz="4" w:space="0" w:color="999999"/>
              <w:bottom w:val="single" w:sz="4" w:space="0" w:color="999999"/>
              <w:right w:val="single" w:sz="4" w:space="0" w:color="999999"/>
            </w:tcBorders>
          </w:tcPr>
          <w:p w14:paraId="3BFC0FF0"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45" w:name="_Toc234712597"/>
            <w:r w:rsidRPr="00980576">
              <w:rPr>
                <w:rFonts w:ascii="Times New Roman" w:hAnsi="Times New Roman"/>
                <w:sz w:val="20"/>
                <w:szCs w:val="20"/>
                <w:shd w:val="clear" w:color="auto" w:fill="FFFFFF"/>
              </w:rPr>
              <w:t>1. The percentage of students who achieve 1 through 10 program outcomes on the Program Competency Achievement Level Form</w:t>
            </w:r>
            <w:bookmarkEnd w:id="45"/>
          </w:p>
          <w:p w14:paraId="4FFC43E0"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46" w:name="_Toc234712598"/>
            <w:r w:rsidRPr="00980576">
              <w:rPr>
                <w:rFonts w:ascii="Times New Roman" w:hAnsi="Times New Roman"/>
                <w:sz w:val="20"/>
                <w:szCs w:val="20"/>
                <w:shd w:val="clear" w:color="auto" w:fill="FFFFFF"/>
              </w:rPr>
              <w:t>2. The percentage of students whose average grade in the common required courses in the curriculum and their class-level average grade are above 60 (Course passing criteria at the class level are determined by the passing grade)</w:t>
            </w:r>
            <w:bookmarkEnd w:id="46"/>
          </w:p>
          <w:p w14:paraId="1BC4D27A"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47" w:name="_Toc234712599"/>
            <w:r w:rsidRPr="00980576">
              <w:rPr>
                <w:rFonts w:ascii="Times New Roman" w:hAnsi="Times New Roman"/>
                <w:sz w:val="20"/>
                <w:szCs w:val="20"/>
                <w:shd w:val="clear" w:color="auto" w:fill="FFFFFF"/>
              </w:rPr>
              <w:t>3. The percentage of each student who has demonstrated at least 70% of the nursing skills listed on their skills report card</w:t>
            </w:r>
            <w:bookmarkEnd w:id="47"/>
          </w:p>
          <w:p w14:paraId="68CB4D96"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kern w:val="36"/>
                <w:sz w:val="20"/>
                <w:szCs w:val="20"/>
              </w:rPr>
            </w:pPr>
          </w:p>
        </w:tc>
      </w:tr>
      <w:tr w:rsidR="008820B2" w:rsidRPr="008820B2" w14:paraId="63CCA93B"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0BC4FAAE" w14:textId="0FC3D46F" w:rsidR="008820B2" w:rsidRPr="00980576" w:rsidRDefault="008820B2" w:rsidP="008820B2">
            <w:pPr>
              <w:ind w:left="315" w:hanging="315"/>
              <w:outlineLvl w:val="0"/>
              <w:rPr>
                <w:rFonts w:ascii="Times New Roman" w:hAnsi="Times New Roman"/>
                <w:b w:val="0"/>
                <w:bCs w:val="0"/>
                <w:kern w:val="36"/>
                <w:sz w:val="20"/>
                <w:szCs w:val="20"/>
              </w:rPr>
            </w:pPr>
            <w:bookmarkStart w:id="48" w:name="_Toc234712600"/>
            <w:r w:rsidRPr="00980576">
              <w:rPr>
                <w:rFonts w:ascii="Times New Roman" w:hAnsi="Times New Roman"/>
                <w:b w:val="0"/>
                <w:bCs w:val="0"/>
                <w:sz w:val="20"/>
                <w:szCs w:val="20"/>
                <w:shd w:val="clear" w:color="auto" w:fill="FFFFFF"/>
              </w:rPr>
              <w:t>P</w:t>
            </w:r>
            <w:r w:rsidR="00FA6B4D"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-3. Possess basic communication skills.</w:t>
            </w:r>
            <w:bookmarkEnd w:id="48"/>
          </w:p>
        </w:tc>
        <w:tc>
          <w:tcPr>
            <w:tcW w:w="6521" w:type="dxa"/>
            <w:tcBorders>
              <w:top w:val="single" w:sz="4" w:space="0" w:color="999999"/>
              <w:left w:val="single" w:sz="4" w:space="0" w:color="999999"/>
              <w:bottom w:val="single" w:sz="4" w:space="0" w:color="999999"/>
              <w:right w:val="single" w:sz="4" w:space="0" w:color="999999"/>
            </w:tcBorders>
          </w:tcPr>
          <w:p w14:paraId="1ED18DAD"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49" w:name="_Toc234712601"/>
            <w:r w:rsidRPr="00980576">
              <w:rPr>
                <w:rFonts w:ascii="Times New Roman" w:hAnsi="Times New Roman"/>
                <w:sz w:val="20"/>
                <w:szCs w:val="20"/>
                <w:shd w:val="clear" w:color="auto" w:fill="FFFFFF"/>
              </w:rPr>
              <w:t>1. The percentage of students who achieve program outcomes 1 through 10 on the Program Competency Achievement Level Form, which serves as the performance indicator for program outcomes</w:t>
            </w:r>
            <w:bookmarkEnd w:id="49"/>
          </w:p>
          <w:p w14:paraId="6834DC9E"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0" w:name="_Toc234712602"/>
            <w:r w:rsidRPr="00980576">
              <w:rPr>
                <w:rFonts w:ascii="Times New Roman" w:hAnsi="Times New Roman"/>
                <w:sz w:val="20"/>
                <w:szCs w:val="20"/>
                <w:shd w:val="clear" w:color="auto" w:fill="FFFFFF"/>
              </w:rPr>
              <w:t>2. The percentage of students whose average grade for the common required courses in the curriculum and their class-level passing average is above 60 (Course passing criteria are determined by the grade achieved at the class level)</w:t>
            </w:r>
            <w:r w:rsidRPr="00980576">
              <w:rPr>
                <w:rFonts w:ascii="Times New Roman" w:hAnsi="Times New Roman"/>
                <w:sz w:val="20"/>
                <w:szCs w:val="20"/>
              </w:rPr>
              <w:br/>
            </w:r>
            <w:r w:rsidRPr="00980576">
              <w:rPr>
                <w:rFonts w:ascii="Times New Roman" w:hAnsi="Times New Roman"/>
                <w:sz w:val="20"/>
                <w:szCs w:val="20"/>
                <w:shd w:val="clear" w:color="auto" w:fill="FFFFFF"/>
              </w:rPr>
              <w:t>3. The percentage of students who demonstrate at least 70% of the nursing skills listed on their skill report cards</w:t>
            </w:r>
            <w:bookmarkEnd w:id="50"/>
          </w:p>
          <w:p w14:paraId="4F009122"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kern w:val="36"/>
                <w:sz w:val="20"/>
                <w:szCs w:val="20"/>
              </w:rPr>
            </w:pPr>
          </w:p>
        </w:tc>
      </w:tr>
      <w:tr w:rsidR="008820B2" w:rsidRPr="008820B2" w14:paraId="6A8DDF1E"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3D851B25" w14:textId="6E4A57C1" w:rsidR="008820B2" w:rsidRPr="00980576" w:rsidRDefault="008820B2" w:rsidP="008820B2">
            <w:pPr>
              <w:ind w:left="315" w:hanging="315"/>
              <w:outlineLvl w:val="0"/>
              <w:rPr>
                <w:rFonts w:ascii="Times New Roman" w:hAnsi="Times New Roman"/>
                <w:b w:val="0"/>
                <w:bCs w:val="0"/>
                <w:kern w:val="36"/>
                <w:sz w:val="20"/>
                <w:szCs w:val="20"/>
              </w:rPr>
            </w:pPr>
            <w:bookmarkStart w:id="51" w:name="_Toc234712603"/>
            <w:r w:rsidRPr="00980576">
              <w:rPr>
                <w:rFonts w:ascii="Times New Roman" w:hAnsi="Times New Roman"/>
                <w:b w:val="0"/>
                <w:bCs w:val="0"/>
                <w:sz w:val="20"/>
                <w:szCs w:val="20"/>
                <w:shd w:val="clear" w:color="auto" w:fill="FFFFFF"/>
              </w:rPr>
              <w:t>P</w:t>
            </w:r>
            <w:r w:rsidR="00FA6B4D"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-4. Ability to apply acquired theoretical knowledge to nursing practice using a holistic approach and in a manner appropriate to cultural characteristics.</w:t>
            </w:r>
            <w:bookmarkEnd w:id="51"/>
          </w:p>
        </w:tc>
        <w:tc>
          <w:tcPr>
            <w:tcW w:w="6521" w:type="dxa"/>
            <w:tcBorders>
              <w:top w:val="single" w:sz="4" w:space="0" w:color="999999"/>
              <w:left w:val="single" w:sz="4" w:space="0" w:color="999999"/>
              <w:bottom w:val="single" w:sz="4" w:space="0" w:color="999999"/>
              <w:right w:val="single" w:sz="4" w:space="0" w:color="999999"/>
            </w:tcBorders>
          </w:tcPr>
          <w:p w14:paraId="366F24B2"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2" w:name="_Toc234712604"/>
            <w:r w:rsidRPr="00980576">
              <w:rPr>
                <w:rFonts w:ascii="Times New Roman" w:hAnsi="Times New Roman"/>
                <w:sz w:val="20"/>
                <w:szCs w:val="20"/>
                <w:shd w:val="clear" w:color="auto" w:fill="FFFFFF"/>
              </w:rPr>
              <w:t>1. The percentage of students who achieve program outcomes 1 through 10 on the Program Competency Achievement Level Form, which serves as the performance indicator for program outcomes</w:t>
            </w:r>
            <w:bookmarkEnd w:id="52"/>
          </w:p>
          <w:p w14:paraId="60DF9ABA"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3" w:name="_Toc234712605"/>
            <w:r w:rsidRPr="00980576">
              <w:rPr>
                <w:rFonts w:ascii="Times New Roman" w:hAnsi="Times New Roman"/>
                <w:sz w:val="20"/>
                <w:szCs w:val="20"/>
                <w:shd w:val="clear" w:color="auto" w:fill="FFFFFF"/>
              </w:rPr>
              <w:t>2. The percentage of students whose average grade in the common required courses listed in the curriculum and whose class-level passing average are above 60 (Course passing criteria are defined as a passing grade at the class level)</w:t>
            </w:r>
            <w:bookmarkEnd w:id="53"/>
          </w:p>
          <w:p w14:paraId="7D3FB825"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4" w:name="_Toc234712606"/>
            <w:r w:rsidRPr="00980576">
              <w:rPr>
                <w:rFonts w:ascii="Times New Roman" w:hAnsi="Times New Roman"/>
                <w:sz w:val="20"/>
                <w:szCs w:val="20"/>
                <w:shd w:val="clear" w:color="auto" w:fill="FFFFFF"/>
              </w:rPr>
              <w:t>3. The percentage of each student who demonstrates at least 70% of the nursing skills listed on their skills report card</w:t>
            </w:r>
            <w:bookmarkEnd w:id="54"/>
          </w:p>
          <w:p w14:paraId="108856D6"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5" w:name="_Toc234712607"/>
            <w:r w:rsidRPr="00980576">
              <w:rPr>
                <w:rFonts w:ascii="Times New Roman" w:hAnsi="Times New Roman"/>
                <w:sz w:val="20"/>
                <w:szCs w:val="20"/>
                <w:shd w:val="clear" w:color="auto" w:fill="FFFFFF"/>
              </w:rPr>
              <w:t>4. The rate at which each student develops at least one care plan in each of their clinical courses</w:t>
            </w:r>
            <w:bookmarkEnd w:id="55"/>
          </w:p>
          <w:p w14:paraId="5977F8BA"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kern w:val="36"/>
                <w:sz w:val="20"/>
                <w:szCs w:val="20"/>
              </w:rPr>
            </w:pPr>
          </w:p>
        </w:tc>
      </w:tr>
      <w:tr w:rsidR="008820B2" w:rsidRPr="008820B2" w14:paraId="7B1617F1"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5FB58326" w14:textId="3167B8BD" w:rsidR="008820B2" w:rsidRPr="00980576" w:rsidRDefault="008820B2" w:rsidP="008820B2">
            <w:pPr>
              <w:ind w:left="315" w:hanging="315"/>
              <w:outlineLvl w:val="0"/>
              <w:rPr>
                <w:rFonts w:ascii="Times New Roman" w:hAnsi="Times New Roman"/>
                <w:b w:val="0"/>
                <w:bCs w:val="0"/>
                <w:kern w:val="36"/>
                <w:sz w:val="20"/>
                <w:szCs w:val="20"/>
              </w:rPr>
            </w:pPr>
            <w:bookmarkStart w:id="56" w:name="_Toc234712608"/>
            <w:r w:rsidRPr="00980576">
              <w:rPr>
                <w:rFonts w:ascii="Times New Roman" w:hAnsi="Times New Roman"/>
                <w:b w:val="0"/>
                <w:bCs w:val="0"/>
                <w:sz w:val="20"/>
                <w:szCs w:val="20"/>
                <w:shd w:val="clear" w:color="auto" w:fill="FFFFFF"/>
              </w:rPr>
              <w:t>P</w:t>
            </w:r>
            <w:r w:rsidR="00FA6B4D"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-5. To meet the health education and counseling needs of individuals, families, and the community.</w:t>
            </w:r>
            <w:bookmarkEnd w:id="56"/>
          </w:p>
        </w:tc>
        <w:tc>
          <w:tcPr>
            <w:tcW w:w="6521" w:type="dxa"/>
            <w:tcBorders>
              <w:top w:val="single" w:sz="4" w:space="0" w:color="999999"/>
              <w:left w:val="single" w:sz="4" w:space="0" w:color="999999"/>
              <w:bottom w:val="single" w:sz="4" w:space="0" w:color="999999"/>
              <w:right w:val="single" w:sz="4" w:space="0" w:color="999999"/>
            </w:tcBorders>
          </w:tcPr>
          <w:p w14:paraId="51752F4E"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7" w:name="_Toc234712609"/>
            <w:r w:rsidRPr="00980576">
              <w:rPr>
                <w:rFonts w:ascii="Times New Roman" w:hAnsi="Times New Roman"/>
                <w:sz w:val="20"/>
                <w:szCs w:val="20"/>
                <w:shd w:val="clear" w:color="auto" w:fill="FFFFFF"/>
              </w:rPr>
              <w:t>1. The percentage of students who achieve at least 70% on the Program Competency Achievement Level Form, which serves as the performance indicator for program outcomes 1 through 10</w:t>
            </w:r>
            <w:bookmarkEnd w:id="57"/>
          </w:p>
          <w:p w14:paraId="17A4AFC3"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8" w:name="_Toc234712610"/>
            <w:r w:rsidRPr="00980576">
              <w:rPr>
                <w:rFonts w:ascii="Times New Roman" w:hAnsi="Times New Roman"/>
                <w:sz w:val="20"/>
                <w:szCs w:val="20"/>
                <w:shd w:val="clear" w:color="auto" w:fill="FFFFFF"/>
              </w:rPr>
              <w:t>2. The percentage of students with an average passing grade of 60 or higher in the common required courses listed in their curriculum and at the class level (Course passing criteria are determined by the passing grade at the class level)</w:t>
            </w:r>
            <w:bookmarkEnd w:id="58"/>
          </w:p>
          <w:p w14:paraId="23F778F3"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59" w:name="_Toc234712611"/>
            <w:r w:rsidRPr="00980576">
              <w:rPr>
                <w:rFonts w:ascii="Times New Roman" w:hAnsi="Times New Roman"/>
                <w:sz w:val="20"/>
                <w:szCs w:val="20"/>
                <w:shd w:val="clear" w:color="auto" w:fill="FFFFFF"/>
              </w:rPr>
              <w:t>3. The percentage of each student who has demonstrated at least 70% of the nursing skills listed on their skills report card</w:t>
            </w:r>
            <w:bookmarkEnd w:id="59"/>
          </w:p>
          <w:p w14:paraId="67E7C317"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60" w:name="_Toc234712612"/>
            <w:r w:rsidRPr="00980576">
              <w:rPr>
                <w:rFonts w:ascii="Times New Roman" w:hAnsi="Times New Roman"/>
                <w:sz w:val="20"/>
                <w:szCs w:val="20"/>
                <w:shd w:val="clear" w:color="auto" w:fill="FFFFFF"/>
              </w:rPr>
              <w:t>4. The rate at which each student develops at least one care plan in each of their clinical courses</w:t>
            </w:r>
            <w:bookmarkEnd w:id="60"/>
          </w:p>
          <w:p w14:paraId="413427C4"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61" w:name="_Toc234712613"/>
            <w:r w:rsidRPr="00980576">
              <w:rPr>
                <w:rFonts w:ascii="Times New Roman" w:hAnsi="Times New Roman"/>
                <w:sz w:val="20"/>
                <w:szCs w:val="20"/>
                <w:shd w:val="clear" w:color="auto" w:fill="FFFFFF"/>
              </w:rPr>
              <w:t>5. The rate at which each student conducts at least one activity aligned with the Sustainable Development Goals</w:t>
            </w:r>
            <w:bookmarkEnd w:id="61"/>
          </w:p>
          <w:p w14:paraId="08E65EF3"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shd w:val="clear" w:color="auto" w:fill="FFFFFF"/>
              </w:rPr>
            </w:pPr>
            <w:bookmarkStart w:id="62" w:name="_Toc234712614"/>
            <w:r w:rsidRPr="00980576">
              <w:rPr>
                <w:rFonts w:ascii="Times New Roman" w:hAnsi="Times New Roman"/>
                <w:sz w:val="20"/>
                <w:szCs w:val="20"/>
                <w:shd w:val="clear" w:color="auto" w:fill="FFFFFF"/>
              </w:rPr>
              <w:t>6. The rate at which each student prepares at least one health education program</w:t>
            </w:r>
            <w:bookmarkEnd w:id="62"/>
          </w:p>
          <w:p w14:paraId="08D55477" w14:textId="77777777" w:rsidR="008820B2" w:rsidRPr="00980576" w:rsidRDefault="008820B2" w:rsidP="008820B2">
            <w:pPr>
              <w:ind w:left="317" w:hanging="281"/>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
                <w:kern w:val="36"/>
                <w:sz w:val="20"/>
                <w:szCs w:val="20"/>
              </w:rPr>
            </w:pPr>
          </w:p>
        </w:tc>
      </w:tr>
      <w:tr w:rsidR="008820B2" w:rsidRPr="008820B2" w14:paraId="0DFD1FEF"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19A17A08" w14:textId="69FE3462" w:rsidR="008820B2" w:rsidRPr="00980576" w:rsidRDefault="008820B2" w:rsidP="008820B2">
            <w:pPr>
              <w:ind w:left="315" w:hanging="315"/>
              <w:outlineLvl w:val="0"/>
              <w:rPr>
                <w:rFonts w:ascii="Times New Roman" w:hAnsi="Times New Roman"/>
                <w:b w:val="0"/>
                <w:bCs w:val="0"/>
                <w:kern w:val="36"/>
                <w:sz w:val="20"/>
                <w:szCs w:val="20"/>
              </w:rPr>
            </w:pPr>
            <w:bookmarkStart w:id="63" w:name="_Toc234712615"/>
            <w:r w:rsidRPr="00980576">
              <w:rPr>
                <w:rFonts w:ascii="Times New Roman" w:hAnsi="Times New Roman"/>
                <w:b w:val="0"/>
                <w:bCs w:val="0"/>
                <w:sz w:val="20"/>
                <w:szCs w:val="20"/>
                <w:shd w:val="clear" w:color="auto" w:fill="FFFFFF"/>
              </w:rPr>
              <w:t>P</w:t>
            </w:r>
            <w:r w:rsidR="00FA6B4D"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-6. Ability to use health information technologies and integrate innovative approaches into nursing care</w:t>
            </w:r>
            <w:bookmarkEnd w:id="63"/>
          </w:p>
        </w:tc>
        <w:tc>
          <w:tcPr>
            <w:tcW w:w="6521" w:type="dxa"/>
            <w:tcBorders>
              <w:top w:val="single" w:sz="4" w:space="0" w:color="999999"/>
              <w:left w:val="single" w:sz="4" w:space="0" w:color="999999"/>
              <w:bottom w:val="single" w:sz="4" w:space="0" w:color="999999"/>
              <w:right w:val="single" w:sz="4" w:space="0" w:color="999999"/>
            </w:tcBorders>
          </w:tcPr>
          <w:p w14:paraId="62D33396" w14:textId="77777777" w:rsidR="008820B2" w:rsidRPr="00980576" w:rsidRDefault="008820B2" w:rsidP="008820B2">
            <w:pPr>
              <w:ind w:left="317" w:hanging="281"/>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 through 10 on the Program Competency Achievement Level Form, which serves as the performance indicator for program outcomes</w:t>
            </w:r>
          </w:p>
          <w:p w14:paraId="5B6EE18D" w14:textId="77777777" w:rsidR="008820B2" w:rsidRPr="00980576" w:rsidRDefault="008820B2" w:rsidP="008820B2">
            <w:pPr>
              <w:shd w:val="clear" w:color="auto" w:fill="FFFFFF"/>
              <w:ind w:left="317" w:hanging="281"/>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with an average passing grade of 60 or higher in the common required courses in their curriculum and at the class level (Course passing criteria are defined as a passing grade at the class level)</w:t>
            </w:r>
          </w:p>
          <w:p w14:paraId="47CFB2D1" w14:textId="77777777" w:rsidR="008820B2" w:rsidRPr="00980576" w:rsidRDefault="008820B2" w:rsidP="008820B2">
            <w:pPr>
              <w:shd w:val="clear" w:color="auto" w:fill="FFFFFF"/>
              <w:ind w:left="317" w:hanging="281"/>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each student who demonstrates at least 70% of the nursing skills listed on their skills report card</w:t>
            </w:r>
          </w:p>
          <w:p w14:paraId="060BD88A" w14:textId="77777777" w:rsidR="008820B2" w:rsidRPr="00980576" w:rsidRDefault="008820B2" w:rsidP="008820B2">
            <w:pPr>
              <w:shd w:val="clear" w:color="auto" w:fill="FFFFFF"/>
              <w:ind w:left="317" w:hanging="281"/>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4. The percentage of each student who develops at least one care plan in each of their clinical courses</w:t>
            </w:r>
          </w:p>
          <w:p w14:paraId="0F7EED18" w14:textId="77777777" w:rsidR="008820B2" w:rsidRPr="00980576" w:rsidRDefault="008820B2" w:rsidP="008820B2">
            <w:pPr>
              <w:shd w:val="clear" w:color="auto" w:fill="FFFFFF"/>
              <w:ind w:left="317" w:hanging="281"/>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5. The percentage of students who present a case study incorporating information technology and innovative approaches during their clinical internship</w:t>
            </w:r>
          </w:p>
          <w:p w14:paraId="135A65B9" w14:textId="77777777" w:rsidR="008820B2" w:rsidRPr="00980576" w:rsidRDefault="008820B2" w:rsidP="008820B2">
            <w:pPr>
              <w:shd w:val="clear" w:color="auto" w:fill="FFFFFF"/>
              <w:ind w:left="317" w:hanging="281"/>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820B2" w:rsidRPr="008820B2" w14:paraId="00E27122"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42BED05E" w14:textId="39D30CF7" w:rsidR="008820B2" w:rsidRPr="00980576" w:rsidRDefault="008820B2" w:rsidP="008820B2">
            <w:pPr>
              <w:ind w:left="315" w:hanging="315"/>
              <w:outlineLvl w:val="0"/>
              <w:rPr>
                <w:rFonts w:ascii="Times New Roman" w:hAnsi="Times New Roman"/>
                <w:b w:val="0"/>
                <w:bCs w:val="0"/>
                <w:kern w:val="36"/>
                <w:sz w:val="20"/>
                <w:szCs w:val="20"/>
              </w:rPr>
            </w:pPr>
            <w:bookmarkStart w:id="64" w:name="_Toc234712616"/>
            <w:r w:rsidRPr="00980576">
              <w:rPr>
                <w:rFonts w:ascii="Times New Roman" w:hAnsi="Times New Roman"/>
                <w:b w:val="0"/>
                <w:bCs w:val="0"/>
                <w:sz w:val="20"/>
                <w:szCs w:val="20"/>
                <w:shd w:val="clear" w:color="auto" w:fill="FFFFFF"/>
              </w:rPr>
              <w:t>P</w:t>
            </w:r>
            <w:r w:rsidR="00FA6B4D"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-7. Ability to provide safe and high-quality care in accordance with ethical principles and laws.</w:t>
            </w:r>
            <w:bookmarkEnd w:id="64"/>
          </w:p>
        </w:tc>
        <w:tc>
          <w:tcPr>
            <w:tcW w:w="6521" w:type="dxa"/>
            <w:tcBorders>
              <w:top w:val="single" w:sz="4" w:space="0" w:color="999999"/>
              <w:left w:val="single" w:sz="4" w:space="0" w:color="999999"/>
              <w:bottom w:val="single" w:sz="4" w:space="0" w:color="999999"/>
              <w:right w:val="single" w:sz="4" w:space="0" w:color="999999"/>
            </w:tcBorders>
          </w:tcPr>
          <w:p w14:paraId="2D4C76FF" w14:textId="77777777" w:rsidR="008820B2" w:rsidRPr="00980576" w:rsidRDefault="008820B2" w:rsidP="008820B2">
            <w:pPr>
              <w:ind w:left="318"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 through 10 on the Program Competency Achievement Level Form, which serves as the performance indicator for program outcomes</w:t>
            </w:r>
          </w:p>
          <w:p w14:paraId="697DEE19" w14:textId="77777777" w:rsidR="008820B2" w:rsidRPr="00980576" w:rsidRDefault="008820B2" w:rsidP="008820B2">
            <w:pPr>
              <w:shd w:val="clear" w:color="auto" w:fill="FFFFFF"/>
              <w:ind w:left="318"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with an average passing grade of 60 or higher in the common required courses in their curriculum and at the class level (Course passing criteria are defined as a passing grade at the class level)</w:t>
            </w:r>
          </w:p>
          <w:p w14:paraId="1F2430A4" w14:textId="77777777" w:rsidR="008820B2" w:rsidRPr="00980576" w:rsidRDefault="008820B2" w:rsidP="008820B2">
            <w:pPr>
              <w:shd w:val="clear" w:color="auto" w:fill="FFFFFF"/>
              <w:ind w:left="318"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each student who demonstrates at least 70% of the nursing skills listed on their skills report card</w:t>
            </w:r>
          </w:p>
          <w:p w14:paraId="4A6ACB36" w14:textId="77777777" w:rsidR="008820B2" w:rsidRPr="00980576" w:rsidRDefault="008820B2" w:rsidP="008820B2">
            <w:pPr>
              <w:shd w:val="clear" w:color="auto" w:fill="FFFFFF"/>
              <w:ind w:left="318"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4. The percentage of each student who develops at least one care plan in each of their clinical courses</w:t>
            </w:r>
          </w:p>
          <w:p w14:paraId="7E02A2F7" w14:textId="77777777" w:rsidR="008820B2" w:rsidRPr="00980576" w:rsidRDefault="008820B2" w:rsidP="008820B2">
            <w:pPr>
              <w:shd w:val="clear" w:color="auto" w:fill="FFFFFF"/>
              <w:ind w:left="318"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5. The percentage of students who complete at least one reflection on providing safe and high-quality care in accordance with ethical principles and laws during their clinical courses</w:t>
            </w:r>
          </w:p>
          <w:p w14:paraId="4632E174" w14:textId="77777777" w:rsidR="008820B2" w:rsidRPr="00980576" w:rsidRDefault="008820B2" w:rsidP="008820B2">
            <w:pPr>
              <w:shd w:val="clear" w:color="auto" w:fill="FFFFFF"/>
              <w:ind w:left="318"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6. The rate at which each student signs the document stating, “I declare that I have provided care to my patient in accordance with ethical principles and laws,” and uploads it to the assignment section</w:t>
            </w:r>
          </w:p>
          <w:p w14:paraId="29000592" w14:textId="77777777" w:rsidR="008820B2" w:rsidRPr="00980576" w:rsidRDefault="008820B2" w:rsidP="008820B2">
            <w:pPr>
              <w:shd w:val="clear" w:color="auto" w:fill="FFFFFF"/>
              <w:ind w:left="318"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820B2" w:rsidRPr="008820B2" w14:paraId="13D56CFC"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0A1AD695" w14:textId="100ABE13" w:rsidR="008820B2" w:rsidRPr="00980576" w:rsidRDefault="008820B2" w:rsidP="008820B2">
            <w:pPr>
              <w:ind w:left="315" w:hanging="315"/>
              <w:outlineLvl w:val="0"/>
              <w:rPr>
                <w:rFonts w:ascii="Times New Roman" w:hAnsi="Times New Roman"/>
                <w:b w:val="0"/>
                <w:bCs w:val="0"/>
                <w:sz w:val="20"/>
                <w:szCs w:val="20"/>
                <w:shd w:val="clear" w:color="auto" w:fill="FFFFFF"/>
              </w:rPr>
            </w:pPr>
            <w:bookmarkStart w:id="65" w:name="_Toc234712617"/>
            <w:r w:rsidRPr="00980576">
              <w:rPr>
                <w:rFonts w:ascii="Times New Roman" w:hAnsi="Times New Roman"/>
                <w:b w:val="0"/>
                <w:bCs w:val="0"/>
                <w:sz w:val="20"/>
                <w:szCs w:val="20"/>
                <w:shd w:val="clear" w:color="auto" w:fill="FFFFFF"/>
              </w:rPr>
              <w:t>P</w:t>
            </w:r>
            <w:r w:rsidR="00FA6B4D"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-8. Ability to take responsibility as an individual and as a team member in nursing practice</w:t>
            </w:r>
            <w:bookmarkEnd w:id="65"/>
          </w:p>
        </w:tc>
        <w:tc>
          <w:tcPr>
            <w:tcW w:w="6521" w:type="dxa"/>
            <w:tcBorders>
              <w:top w:val="single" w:sz="4" w:space="0" w:color="999999"/>
              <w:left w:val="single" w:sz="4" w:space="0" w:color="999999"/>
              <w:bottom w:val="single" w:sz="4" w:space="0" w:color="999999"/>
              <w:right w:val="single" w:sz="4" w:space="0" w:color="999999"/>
            </w:tcBorders>
          </w:tcPr>
          <w:p w14:paraId="42A6D292" w14:textId="77777777" w:rsidR="008820B2" w:rsidRPr="00980576" w:rsidRDefault="008820B2" w:rsidP="008820B2">
            <w:pPr>
              <w:ind w:left="313"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 through 10 on the Program Competency Achievement Level Form, which serves as the performance indicator for program outcomes</w:t>
            </w:r>
          </w:p>
          <w:p w14:paraId="14E8F21D" w14:textId="77777777" w:rsidR="008820B2" w:rsidRPr="00980576" w:rsidRDefault="008820B2" w:rsidP="008820B2">
            <w:pPr>
              <w:shd w:val="clear" w:color="auto" w:fill="FFFFFF"/>
              <w:ind w:left="313"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whose average grade in the common required courses listed in the curriculum and whose class-level passing average are above 60 (Course passing criteria are determined by the passing grade at the class level)</w:t>
            </w:r>
          </w:p>
          <w:p w14:paraId="479CEDD8" w14:textId="77777777" w:rsidR="008820B2" w:rsidRPr="00980576" w:rsidRDefault="008820B2" w:rsidP="008820B2">
            <w:pPr>
              <w:shd w:val="clear" w:color="auto" w:fill="FFFFFF"/>
              <w:ind w:left="313"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each student who demonstrates at least 70% of the nursing skills listed on their skills report card</w:t>
            </w:r>
          </w:p>
          <w:p w14:paraId="6A5D50DB" w14:textId="77777777" w:rsidR="008820B2" w:rsidRPr="00980576" w:rsidRDefault="008820B2" w:rsidP="008820B2">
            <w:pPr>
              <w:shd w:val="clear" w:color="auto" w:fill="FFFFFF"/>
              <w:ind w:left="313"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4. The rate at which each student develops at least one care plan in each of their clinical courses</w:t>
            </w:r>
          </w:p>
          <w:p w14:paraId="18F3D626" w14:textId="77777777" w:rsidR="008820B2" w:rsidRPr="00980576" w:rsidRDefault="008820B2" w:rsidP="008820B2">
            <w:pPr>
              <w:shd w:val="clear" w:color="auto" w:fill="FFFFFF"/>
              <w:ind w:left="313"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5. The percentage of students who complete at least one reflection on providing safe and high-quality care in accordance with ethical principles and laws in their practical courses</w:t>
            </w:r>
          </w:p>
          <w:p w14:paraId="5D6B3B8E" w14:textId="77777777" w:rsidR="008820B2" w:rsidRPr="00980576" w:rsidRDefault="008820B2" w:rsidP="008820B2">
            <w:pPr>
              <w:shd w:val="clear" w:color="auto" w:fill="FFFFFF"/>
              <w:ind w:left="313"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6. The rate at which each student participates in activities aligned with the Sustainable Development Goals</w:t>
            </w:r>
          </w:p>
          <w:p w14:paraId="75D8A8EC" w14:textId="77777777" w:rsidR="008820B2" w:rsidRPr="00980576" w:rsidRDefault="008820B2" w:rsidP="008820B2">
            <w:pPr>
              <w:shd w:val="clear" w:color="auto" w:fill="FFFFFF"/>
              <w:ind w:left="313"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820B2" w:rsidRPr="008820B2" w14:paraId="0DA76E9C"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7DC2ADC6" w14:textId="65375F75" w:rsidR="008820B2" w:rsidRPr="00980576" w:rsidRDefault="008820B2" w:rsidP="008820B2">
            <w:pPr>
              <w:ind w:left="315" w:hanging="315"/>
              <w:outlineLvl w:val="0"/>
              <w:rPr>
                <w:rFonts w:ascii="Times New Roman" w:hAnsi="Times New Roman"/>
                <w:b w:val="0"/>
                <w:bCs w:val="0"/>
                <w:sz w:val="20"/>
                <w:szCs w:val="20"/>
                <w:shd w:val="clear" w:color="auto" w:fill="FFFFFF"/>
              </w:rPr>
            </w:pPr>
            <w:bookmarkStart w:id="66" w:name="_Toc234712618"/>
            <w:r w:rsidRPr="00980576">
              <w:rPr>
                <w:rFonts w:ascii="Times New Roman" w:hAnsi="Times New Roman"/>
                <w:b w:val="0"/>
                <w:bCs w:val="0"/>
                <w:sz w:val="20"/>
                <w:szCs w:val="20"/>
                <w:shd w:val="clear" w:color="auto" w:fill="FFFFFF"/>
              </w:rPr>
              <w:t>P</w:t>
            </w:r>
            <w:r w:rsidR="00475737"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-9. Ability to manage care by utilizing critical thinking, problem-solving, research, and evidence-based decision-making skills.</w:t>
            </w:r>
            <w:bookmarkEnd w:id="66"/>
          </w:p>
        </w:tc>
        <w:tc>
          <w:tcPr>
            <w:tcW w:w="6521" w:type="dxa"/>
            <w:tcBorders>
              <w:top w:val="single" w:sz="4" w:space="0" w:color="999999"/>
              <w:left w:val="single" w:sz="4" w:space="0" w:color="999999"/>
              <w:bottom w:val="single" w:sz="4" w:space="0" w:color="999999"/>
              <w:right w:val="single" w:sz="4" w:space="0" w:color="999999"/>
            </w:tcBorders>
          </w:tcPr>
          <w:p w14:paraId="309187E8" w14:textId="77777777" w:rsidR="008820B2" w:rsidRPr="00980576" w:rsidRDefault="008820B2" w:rsidP="008820B2">
            <w:pPr>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 through 10 on the Program Competency Achievement Level Form, which serves as the performance indicator for program outcomes</w:t>
            </w:r>
          </w:p>
          <w:p w14:paraId="5A17963D"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whose average grade in the common required courses listed in the curriculum and whose class-level passing average are above 60 (Course passing criteria are defined as a passing grade on a class-by-class basis)</w:t>
            </w:r>
          </w:p>
          <w:p w14:paraId="55EB7C86"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each student who demonstrates at least 70% of the nursing skills listed on their skills report card</w:t>
            </w:r>
          </w:p>
          <w:p w14:paraId="4614FCC4"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4. The percentage of each student who develops at least one care plan in each of their clinical courses</w:t>
            </w:r>
          </w:p>
          <w:p w14:paraId="2E31CE1C"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5. The percentage of students who present at least one case study demonstrating critical thinking, problem-solving, research, and evidence-based decision-making skills</w:t>
            </w:r>
          </w:p>
          <w:p w14:paraId="47BCD905"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6. The total score obtained from the Critical Thinking Tendency Scale, administered by the Undergraduate Education Program Evaluation Commission,</w:t>
            </w:r>
          </w:p>
          <w:p w14:paraId="32DE6E48" w14:textId="77777777" w:rsidR="008820B2" w:rsidRPr="00980576" w:rsidRDefault="008820B2" w:rsidP="00E5072C">
            <w:pPr>
              <w:numPr>
                <w:ilvl w:val="0"/>
                <w:numId w:val="63"/>
              </w:numPr>
              <w:shd w:val="clear" w:color="auto" w:fill="FFFFFF"/>
              <w:ind w:left="455" w:hanging="14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A total score on</w:t>
            </w:r>
            <w:r w:rsidRPr="00980576">
              <w:rPr>
                <w:rFonts w:ascii="Times New Roman" w:hAnsi="Times New Roman"/>
                <w:b/>
                <w:sz w:val="20"/>
                <w:szCs w:val="20"/>
              </w:rPr>
              <w:t xml:space="preserve"> the Critical Thinking Propensity Scale </w:t>
            </w:r>
            <w:r w:rsidRPr="00980576">
              <w:rPr>
                <w:rFonts w:ascii="Times New Roman" w:hAnsi="Times New Roman"/>
                <w:sz w:val="20"/>
                <w:szCs w:val="20"/>
              </w:rPr>
              <w:t>of over 210,</w:t>
            </w:r>
          </w:p>
          <w:p w14:paraId="1A39955A" w14:textId="77777777" w:rsidR="008820B2" w:rsidRPr="00980576" w:rsidRDefault="008820B2" w:rsidP="00E5072C">
            <w:pPr>
              <w:numPr>
                <w:ilvl w:val="0"/>
                <w:numId w:val="63"/>
              </w:numPr>
              <w:shd w:val="clear" w:color="auto" w:fill="FFFFFF"/>
              <w:ind w:left="455" w:hanging="14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A total score on</w:t>
            </w:r>
            <w:r w:rsidRPr="00980576">
              <w:rPr>
                <w:rFonts w:ascii="Times New Roman" w:hAnsi="Times New Roman"/>
                <w:b/>
                <w:sz w:val="20"/>
                <w:szCs w:val="20"/>
              </w:rPr>
              <w:t xml:space="preserve"> the Problem-Solving Scale </w:t>
            </w:r>
            <w:r w:rsidRPr="00980576">
              <w:rPr>
                <w:rFonts w:ascii="Times New Roman" w:hAnsi="Times New Roman"/>
                <w:sz w:val="20"/>
                <w:szCs w:val="20"/>
              </w:rPr>
              <w:t>of less than 112,</w:t>
            </w:r>
          </w:p>
          <w:p w14:paraId="2E236554" w14:textId="77777777" w:rsidR="008820B2" w:rsidRPr="00980576" w:rsidRDefault="008820B2" w:rsidP="00E5072C">
            <w:pPr>
              <w:numPr>
                <w:ilvl w:val="0"/>
                <w:numId w:val="63"/>
              </w:numPr>
              <w:shd w:val="clear" w:color="auto" w:fill="FFFFFF"/>
              <w:ind w:left="455" w:hanging="14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A total score of over 120 on</w:t>
            </w:r>
            <w:r w:rsidRPr="00980576">
              <w:rPr>
                <w:rFonts w:ascii="Times New Roman" w:hAnsi="Times New Roman"/>
                <w:b/>
                <w:sz w:val="20"/>
                <w:szCs w:val="20"/>
              </w:rPr>
              <w:t xml:space="preserve"> the Readiness for Self-Directed Learning </w:t>
            </w:r>
            <w:r w:rsidRPr="00980576">
              <w:rPr>
                <w:rFonts w:ascii="Times New Roman" w:hAnsi="Times New Roman"/>
                <w:sz w:val="20"/>
                <w:szCs w:val="20"/>
              </w:rPr>
              <w:t>Scale, A total score of over 115 on the Locus of Control Scale,</w:t>
            </w:r>
          </w:p>
          <w:p w14:paraId="1EF313DF"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b/>
                <w:sz w:val="20"/>
                <w:szCs w:val="20"/>
              </w:rPr>
              <w:t>For the CIPP scale</w:t>
            </w:r>
            <w:r w:rsidRPr="00980576">
              <w:rPr>
                <w:rFonts w:ascii="Times New Roman" w:hAnsi="Times New Roman"/>
                <w:sz w:val="20"/>
                <w:szCs w:val="20"/>
              </w:rPr>
              <w:t>:</w:t>
            </w:r>
          </w:p>
          <w:p w14:paraId="6E4E0902" w14:textId="77777777" w:rsidR="008820B2" w:rsidRPr="00980576" w:rsidRDefault="008820B2" w:rsidP="00E5072C">
            <w:pPr>
              <w:numPr>
                <w:ilvl w:val="0"/>
                <w:numId w:val="64"/>
              </w:numPr>
              <w:shd w:val="clear" w:color="auto" w:fill="FFFFFF"/>
              <w:ind w:left="455" w:hanging="14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A score of 21 or higher on the Context dimension,</w:t>
            </w:r>
          </w:p>
          <w:p w14:paraId="42BC7801" w14:textId="77777777" w:rsidR="008820B2" w:rsidRPr="00980576" w:rsidRDefault="008820B2" w:rsidP="00E5072C">
            <w:pPr>
              <w:numPr>
                <w:ilvl w:val="0"/>
                <w:numId w:val="64"/>
              </w:numPr>
              <w:shd w:val="clear" w:color="auto" w:fill="FFFFFF"/>
              <w:ind w:left="455" w:hanging="14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A score on the Input dimension of 42 or higher,</w:t>
            </w:r>
          </w:p>
          <w:p w14:paraId="535495F4" w14:textId="77777777" w:rsidR="008820B2" w:rsidRPr="00980576" w:rsidRDefault="008820B2" w:rsidP="00E5072C">
            <w:pPr>
              <w:numPr>
                <w:ilvl w:val="0"/>
                <w:numId w:val="64"/>
              </w:numPr>
              <w:shd w:val="clear" w:color="auto" w:fill="FFFFFF"/>
              <w:ind w:left="455" w:hanging="14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A score on the Process dimension of 52 or higher,</w:t>
            </w:r>
          </w:p>
          <w:p w14:paraId="6F099871" w14:textId="77777777" w:rsidR="008820B2" w:rsidRPr="00980576" w:rsidRDefault="008820B2" w:rsidP="00E5072C">
            <w:pPr>
              <w:numPr>
                <w:ilvl w:val="0"/>
                <w:numId w:val="64"/>
              </w:numPr>
              <w:shd w:val="clear" w:color="auto" w:fill="FFFFFF"/>
              <w:ind w:left="455" w:hanging="142"/>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A score of 39 or higher on the Product dimension.</w:t>
            </w:r>
          </w:p>
          <w:p w14:paraId="5E2A08FB" w14:textId="77777777" w:rsidR="008820B2" w:rsidRPr="00980576" w:rsidRDefault="008820B2" w:rsidP="008820B2">
            <w:pPr>
              <w:shd w:val="clear" w:color="auto" w:fill="FFFFFF"/>
              <w:ind w:left="455"/>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820B2" w:rsidRPr="008820B2" w14:paraId="28A6A03D"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6B4B1FF3" w14:textId="000604EC" w:rsidR="008820B2" w:rsidRPr="00980576" w:rsidRDefault="008820B2" w:rsidP="008820B2">
            <w:pPr>
              <w:ind w:left="315" w:hanging="315"/>
              <w:outlineLvl w:val="0"/>
              <w:rPr>
                <w:rFonts w:ascii="Times New Roman" w:hAnsi="Times New Roman"/>
                <w:b w:val="0"/>
                <w:bCs w:val="0"/>
                <w:sz w:val="20"/>
                <w:szCs w:val="20"/>
                <w:shd w:val="clear" w:color="auto" w:fill="FFFFFF"/>
              </w:rPr>
            </w:pPr>
            <w:bookmarkStart w:id="67" w:name="_Toc234712619"/>
            <w:r w:rsidRPr="00980576">
              <w:rPr>
                <w:rFonts w:ascii="Times New Roman" w:hAnsi="Times New Roman"/>
                <w:b w:val="0"/>
                <w:bCs w:val="0"/>
                <w:sz w:val="20"/>
                <w:szCs w:val="20"/>
                <w:shd w:val="clear" w:color="auto" w:fill="FFFFFF"/>
              </w:rPr>
              <w:t>P</w:t>
            </w:r>
            <w:r w:rsidR="00475737"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-10. Ability to apply lifelong learning skills.</w:t>
            </w:r>
            <w:bookmarkEnd w:id="67"/>
          </w:p>
        </w:tc>
        <w:tc>
          <w:tcPr>
            <w:tcW w:w="6521" w:type="dxa"/>
            <w:tcBorders>
              <w:top w:val="single" w:sz="4" w:space="0" w:color="999999"/>
              <w:left w:val="single" w:sz="4" w:space="0" w:color="999999"/>
              <w:bottom w:val="single" w:sz="4" w:space="0" w:color="999999"/>
              <w:right w:val="single" w:sz="4" w:space="0" w:color="999999"/>
            </w:tcBorders>
          </w:tcPr>
          <w:p w14:paraId="3C159FD8" w14:textId="77777777" w:rsidR="008820B2" w:rsidRPr="00980576" w:rsidRDefault="008820B2" w:rsidP="008820B2">
            <w:pPr>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 through 10 on the Program Competency Achievement Level Form, which serves as the performance indicator for program outcomes</w:t>
            </w:r>
          </w:p>
          <w:p w14:paraId="24A1F0F8"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whose portfolios demonstrate participation in at least three webinars, conferences, or seminars</w:t>
            </w:r>
          </w:p>
          <w:p w14:paraId="73A62937"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students reaching the graduation stage who take on roles in committees, communities, events, projects, or research</w:t>
            </w:r>
          </w:p>
          <w:p w14:paraId="48881BFD"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820B2" w:rsidRPr="008820B2" w14:paraId="471C9515"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1B5E0A25" w14:textId="3D36A885" w:rsidR="008820B2" w:rsidRPr="00980576" w:rsidRDefault="008820B2" w:rsidP="008820B2">
            <w:pPr>
              <w:ind w:left="315" w:hanging="315"/>
              <w:outlineLvl w:val="0"/>
              <w:rPr>
                <w:rFonts w:ascii="Times New Roman" w:hAnsi="Times New Roman"/>
                <w:b w:val="0"/>
                <w:bCs w:val="0"/>
                <w:sz w:val="20"/>
                <w:szCs w:val="20"/>
                <w:shd w:val="clear" w:color="auto" w:fill="FFFFFF"/>
              </w:rPr>
            </w:pPr>
            <w:bookmarkStart w:id="68" w:name="_Toc234712620"/>
            <w:r w:rsidRPr="00980576">
              <w:rPr>
                <w:rFonts w:ascii="Times New Roman" w:hAnsi="Times New Roman"/>
                <w:b w:val="0"/>
                <w:bCs w:val="0"/>
                <w:sz w:val="20"/>
                <w:szCs w:val="20"/>
                <w:shd w:val="clear" w:color="auto" w:fill="FFFFFF"/>
              </w:rPr>
              <w:t>P</w:t>
            </w:r>
            <w:r w:rsidR="00475737"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-11. Collaborate with professional organizations and other health institutions, participate in, and/or lead activities to contribute to health policies.</w:t>
            </w:r>
            <w:bookmarkEnd w:id="68"/>
          </w:p>
        </w:tc>
        <w:tc>
          <w:tcPr>
            <w:tcW w:w="6521" w:type="dxa"/>
            <w:tcBorders>
              <w:top w:val="single" w:sz="4" w:space="0" w:color="999999"/>
              <w:left w:val="single" w:sz="4" w:space="0" w:color="999999"/>
              <w:bottom w:val="single" w:sz="4" w:space="0" w:color="999999"/>
              <w:right w:val="single" w:sz="4" w:space="0" w:color="999999"/>
            </w:tcBorders>
          </w:tcPr>
          <w:p w14:paraId="01B7F9F3" w14:textId="77777777" w:rsidR="008820B2" w:rsidRPr="00980576" w:rsidRDefault="008820B2" w:rsidP="008820B2">
            <w:pPr>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11, 12, and 13 on the Program Competency Achievement Level Form, which serves as the performance indicator for program outcomes</w:t>
            </w:r>
          </w:p>
          <w:p w14:paraId="09FC7DDA"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whose portfolios demonstrate participation in at least three webinars, conferences, or seminars</w:t>
            </w:r>
          </w:p>
          <w:p w14:paraId="3674CBDF"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students reaching the graduation stage who take on roles in committees, communities, events, projects, or research</w:t>
            </w:r>
          </w:p>
          <w:p w14:paraId="39BDF2E9"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820B2" w:rsidRPr="008820B2" w14:paraId="40AD14EC"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2E902890" w14:textId="5515AD4D" w:rsidR="008820B2" w:rsidRPr="00980576" w:rsidRDefault="008820B2" w:rsidP="008820B2">
            <w:pPr>
              <w:ind w:left="315" w:hanging="315"/>
              <w:outlineLvl w:val="0"/>
              <w:rPr>
                <w:rFonts w:ascii="Times New Roman" w:hAnsi="Times New Roman"/>
                <w:b w:val="0"/>
                <w:bCs w:val="0"/>
                <w:sz w:val="20"/>
                <w:szCs w:val="20"/>
                <w:shd w:val="clear" w:color="auto" w:fill="FFFFFF"/>
              </w:rPr>
            </w:pPr>
            <w:bookmarkStart w:id="69" w:name="_Toc234712621"/>
            <w:r w:rsidRPr="00980576">
              <w:rPr>
                <w:rFonts w:ascii="Times New Roman" w:hAnsi="Times New Roman"/>
                <w:b w:val="0"/>
                <w:bCs w:val="0"/>
                <w:sz w:val="20"/>
                <w:szCs w:val="20"/>
                <w:shd w:val="clear" w:color="auto" w:fill="FFFFFF"/>
              </w:rPr>
              <w:t>P</w:t>
            </w:r>
            <w:r w:rsidR="00475737"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-12. Ability to take on responsibilities in research, projects, and events with a sense of social awareness.</w:t>
            </w:r>
            <w:bookmarkEnd w:id="69"/>
          </w:p>
        </w:tc>
        <w:tc>
          <w:tcPr>
            <w:tcW w:w="6521" w:type="dxa"/>
            <w:tcBorders>
              <w:top w:val="single" w:sz="4" w:space="0" w:color="999999"/>
              <w:left w:val="single" w:sz="4" w:space="0" w:color="999999"/>
              <w:bottom w:val="single" w:sz="4" w:space="0" w:color="999999"/>
              <w:right w:val="single" w:sz="4" w:space="0" w:color="999999"/>
            </w:tcBorders>
          </w:tcPr>
          <w:p w14:paraId="6B70DF4C" w14:textId="77777777" w:rsidR="008820B2" w:rsidRPr="00980576" w:rsidRDefault="008820B2" w:rsidP="008820B2">
            <w:pPr>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11, 12, and 13, as indicated in the Program Outcomes Achievement Level Form</w:t>
            </w:r>
          </w:p>
          <w:p w14:paraId="64334F48"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whose portfolios demonstrate participation in at least three webinars, conferences, or seminars</w:t>
            </w:r>
          </w:p>
          <w:p w14:paraId="1F7573EB"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students nearing graduation who have taken on roles in committees, communities, events, projects, or research</w:t>
            </w:r>
          </w:p>
          <w:p w14:paraId="77ECD463"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4. The percentage of students who have written at least one research project proposal</w:t>
            </w:r>
          </w:p>
          <w:p w14:paraId="539CC7E2"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8820B2" w:rsidRPr="008820B2" w14:paraId="5C5D63AA" w14:textId="77777777" w:rsidTr="00E737F9">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99999"/>
              <w:left w:val="single" w:sz="4" w:space="0" w:color="999999"/>
              <w:bottom w:val="single" w:sz="4" w:space="0" w:color="999999"/>
              <w:right w:val="single" w:sz="4" w:space="0" w:color="999999"/>
            </w:tcBorders>
            <w:hideMark/>
          </w:tcPr>
          <w:p w14:paraId="4B088A2F" w14:textId="32027244" w:rsidR="008820B2" w:rsidRPr="00980576" w:rsidRDefault="008820B2" w:rsidP="008820B2">
            <w:pPr>
              <w:ind w:left="315" w:hanging="315"/>
              <w:outlineLvl w:val="0"/>
              <w:rPr>
                <w:rFonts w:ascii="Times New Roman" w:hAnsi="Times New Roman"/>
                <w:b w:val="0"/>
                <w:bCs w:val="0"/>
                <w:sz w:val="20"/>
                <w:szCs w:val="20"/>
                <w:shd w:val="clear" w:color="auto" w:fill="FFFFFF"/>
              </w:rPr>
            </w:pPr>
            <w:bookmarkStart w:id="70" w:name="_Toc234712622"/>
            <w:r w:rsidRPr="00980576">
              <w:rPr>
                <w:rFonts w:ascii="Times New Roman" w:hAnsi="Times New Roman"/>
                <w:b w:val="0"/>
                <w:bCs w:val="0"/>
                <w:sz w:val="20"/>
                <w:szCs w:val="20"/>
                <w:shd w:val="clear" w:color="auto" w:fill="FFFFFF"/>
              </w:rPr>
              <w:t>P</w:t>
            </w:r>
            <w:r w:rsidR="00475737" w:rsidRPr="00980576">
              <w:rPr>
                <w:rFonts w:ascii="Times New Roman" w:hAnsi="Times New Roman"/>
                <w:b w:val="0"/>
                <w:bCs w:val="0"/>
                <w:sz w:val="20"/>
                <w:szCs w:val="20"/>
                <w:shd w:val="clear" w:color="auto" w:fill="FFFFFF"/>
              </w:rPr>
              <w:t>O</w:t>
            </w:r>
            <w:r w:rsidRPr="00980576">
              <w:rPr>
                <w:rFonts w:ascii="Times New Roman" w:hAnsi="Times New Roman"/>
                <w:b w:val="0"/>
                <w:bCs w:val="0"/>
                <w:sz w:val="20"/>
                <w:szCs w:val="20"/>
                <w:shd w:val="clear" w:color="auto" w:fill="FFFFFF"/>
              </w:rPr>
              <w:t xml:space="preserve">-13. Ability to follow developments in one’s field and communicate with foreign colleagues using a foreign language. </w:t>
            </w:r>
            <w:r w:rsidRPr="00980576">
              <w:rPr>
                <w:rFonts w:ascii="Times New Roman" w:hAnsi="Times New Roman"/>
                <w:b w:val="0"/>
                <w:bCs w:val="0"/>
                <w:i/>
                <w:sz w:val="20"/>
                <w:szCs w:val="20"/>
                <w:shd w:val="clear" w:color="auto" w:fill="FFFFFF"/>
              </w:rPr>
              <w:t>(“European Language Portfolio Global Scale,” Level B1)</w:t>
            </w:r>
            <w:bookmarkEnd w:id="70"/>
          </w:p>
        </w:tc>
        <w:tc>
          <w:tcPr>
            <w:tcW w:w="6521" w:type="dxa"/>
            <w:tcBorders>
              <w:top w:val="single" w:sz="4" w:space="0" w:color="999999"/>
              <w:left w:val="single" w:sz="4" w:space="0" w:color="999999"/>
              <w:bottom w:val="single" w:sz="4" w:space="0" w:color="999999"/>
              <w:right w:val="single" w:sz="4" w:space="0" w:color="999999"/>
            </w:tcBorders>
            <w:hideMark/>
          </w:tcPr>
          <w:p w14:paraId="21AA0EDC" w14:textId="77777777" w:rsidR="008820B2" w:rsidRPr="00980576" w:rsidRDefault="008820B2" w:rsidP="008820B2">
            <w:pPr>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shd w:val="clear" w:color="auto" w:fill="FFFFFF"/>
              </w:rPr>
              <w:t>1. The percentage of students who achieve program outcomes 11, 12, and 13 on the Program Competency Achievement Level Form, which serves as the performance indicator for program outcomes</w:t>
            </w:r>
          </w:p>
          <w:p w14:paraId="1408C2F9"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2. The percentage of students participating in at least one activity in a foreign language</w:t>
            </w:r>
          </w:p>
          <w:p w14:paraId="2F2C9503" w14:textId="77777777" w:rsidR="008820B2" w:rsidRPr="00980576" w:rsidRDefault="008820B2" w:rsidP="008820B2">
            <w:pPr>
              <w:shd w:val="clear" w:color="auto" w:fill="FFFFFF"/>
              <w:ind w:left="319" w:hanging="283"/>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980576">
              <w:rPr>
                <w:rFonts w:ascii="Times New Roman" w:hAnsi="Times New Roman"/>
                <w:sz w:val="20"/>
                <w:szCs w:val="20"/>
              </w:rPr>
              <w:t>3. The percentage of students who present at least one case study that includes an article in a foreign language</w:t>
            </w:r>
          </w:p>
        </w:tc>
      </w:tr>
    </w:tbl>
    <w:p w14:paraId="21356579" w14:textId="71BB2FFD" w:rsidR="008820B2" w:rsidRDefault="008820B2" w:rsidP="008820B2">
      <w:pPr>
        <w:spacing w:before="120" w:after="120"/>
        <w:outlineLvl w:val="0"/>
        <w:rPr>
          <w:b/>
          <w:color w:val="FF0000"/>
        </w:rPr>
      </w:pPr>
    </w:p>
    <w:p w14:paraId="352CF03A" w14:textId="1808A987" w:rsidR="00980576" w:rsidRDefault="00980576" w:rsidP="008820B2">
      <w:pPr>
        <w:spacing w:before="120" w:after="120"/>
        <w:outlineLvl w:val="0"/>
        <w:rPr>
          <w:b/>
          <w:color w:val="FF0000"/>
        </w:rPr>
      </w:pPr>
    </w:p>
    <w:p w14:paraId="1D164ADA" w14:textId="77777777" w:rsidR="00CB62E0" w:rsidRPr="00980576" w:rsidRDefault="00CB62E0" w:rsidP="003F0C98">
      <w:pPr>
        <w:pStyle w:val="Aklm3"/>
        <w:rPr>
          <w:rFonts w:eastAsia="MS Mincho"/>
        </w:rPr>
      </w:pPr>
      <w:bookmarkStart w:id="71" w:name="_Toc235802487"/>
      <w:r w:rsidRPr="00980576">
        <w:rPr>
          <w:rFonts w:eastAsia="MS Gothic"/>
        </w:rPr>
        <w:t>2.4.2. Relationship Between Program Educational Objectives and Program Outcomes</w:t>
      </w:r>
      <w:bookmarkEnd w:id="71"/>
    </w:p>
    <w:tbl>
      <w:tblPr>
        <w:tblStyle w:val="TabloKlavuzu171"/>
        <w:tblW w:w="9351" w:type="dxa"/>
        <w:tblLayout w:type="fixed"/>
        <w:tblLook w:val="04A0" w:firstRow="1" w:lastRow="0" w:firstColumn="1" w:lastColumn="0" w:noHBand="0" w:noVBand="1"/>
      </w:tblPr>
      <w:tblGrid>
        <w:gridCol w:w="846"/>
        <w:gridCol w:w="2585"/>
        <w:gridCol w:w="1526"/>
        <w:gridCol w:w="1275"/>
        <w:gridCol w:w="1560"/>
        <w:gridCol w:w="1559"/>
      </w:tblGrid>
      <w:tr w:rsidR="00CB62E0" w:rsidRPr="00CB62E0" w14:paraId="38FC251E" w14:textId="77777777" w:rsidTr="00983017">
        <w:tc>
          <w:tcPr>
            <w:tcW w:w="9351" w:type="dxa"/>
            <w:gridSpan w:val="6"/>
          </w:tcPr>
          <w:p w14:paraId="1AD6AEC9" w14:textId="77777777" w:rsidR="00CB62E0" w:rsidRPr="00CB62E0" w:rsidRDefault="00CB62E0" w:rsidP="00CB62E0">
            <w:pPr>
              <w:jc w:val="both"/>
              <w:rPr>
                <w:rFonts w:ascii="Times New Roman" w:hAnsi="Times New Roman"/>
                <w:b/>
                <w:bCs/>
                <w:sz w:val="20"/>
                <w:szCs w:val="20"/>
              </w:rPr>
            </w:pPr>
            <w:r w:rsidRPr="00980576">
              <w:rPr>
                <w:rFonts w:ascii="Times New Roman" w:hAnsi="Times New Roman"/>
                <w:b/>
                <w:bCs/>
                <w:sz w:val="20"/>
                <w:szCs w:val="20"/>
              </w:rPr>
              <w:t>Table 2.2. Relationship Between the Programme Educational Objectives (PEOs) and Programme Outcomes (POs)</w:t>
            </w:r>
          </w:p>
        </w:tc>
      </w:tr>
      <w:tr w:rsidR="00CB62E0" w:rsidRPr="00CB62E0" w14:paraId="28E3B657" w14:textId="77777777" w:rsidTr="00CB62E0">
        <w:trPr>
          <w:cantSplit/>
          <w:trHeight w:val="490"/>
        </w:trPr>
        <w:tc>
          <w:tcPr>
            <w:tcW w:w="846" w:type="dxa"/>
            <w:vMerge w:val="restart"/>
            <w:textDirection w:val="btLr"/>
          </w:tcPr>
          <w:p w14:paraId="3C28D068" w14:textId="77777777" w:rsidR="00CB62E0" w:rsidRPr="00CB62E0" w:rsidRDefault="00CB62E0" w:rsidP="00CB62E0">
            <w:pPr>
              <w:ind w:left="113" w:right="113"/>
              <w:rPr>
                <w:rFonts w:ascii="Times New Roman" w:hAnsi="Times New Roman"/>
                <w:b/>
                <w:bCs/>
                <w:sz w:val="18"/>
                <w:szCs w:val="18"/>
              </w:rPr>
            </w:pPr>
            <w:r w:rsidRPr="00980576">
              <w:rPr>
                <w:rFonts w:ascii="Times New Roman" w:hAnsi="Times New Roman"/>
                <w:b/>
                <w:bCs/>
                <w:sz w:val="18"/>
                <w:szCs w:val="18"/>
              </w:rPr>
              <w:t>Turkish Qualifications Framework For Higher Education (TQf-HE-Level 6)</w:t>
            </w:r>
          </w:p>
        </w:tc>
        <w:tc>
          <w:tcPr>
            <w:tcW w:w="2585" w:type="dxa"/>
          </w:tcPr>
          <w:p w14:paraId="04CFFDD3" w14:textId="77777777" w:rsidR="00CB62E0" w:rsidRPr="00980576" w:rsidRDefault="00CB62E0" w:rsidP="00CB62E0">
            <w:pPr>
              <w:jc w:val="center"/>
              <w:rPr>
                <w:rFonts w:ascii="Times New Roman" w:hAnsi="Times New Roman"/>
                <w:b/>
                <w:bCs/>
                <w:sz w:val="20"/>
                <w:szCs w:val="20"/>
              </w:rPr>
            </w:pPr>
            <w:r w:rsidRPr="00980576">
              <w:rPr>
                <w:rFonts w:ascii="Times New Roman" w:hAnsi="Times New Roman"/>
                <w:b/>
                <w:bCs/>
                <w:sz w:val="20"/>
                <w:szCs w:val="20"/>
              </w:rPr>
              <w:t>Program Outcomes (POs)</w:t>
            </w:r>
          </w:p>
        </w:tc>
        <w:tc>
          <w:tcPr>
            <w:tcW w:w="5920" w:type="dxa"/>
            <w:gridSpan w:val="4"/>
          </w:tcPr>
          <w:p w14:paraId="3A494B8A" w14:textId="77777777" w:rsidR="00CB62E0" w:rsidRPr="00980576" w:rsidRDefault="00CB62E0" w:rsidP="00CB62E0">
            <w:pPr>
              <w:jc w:val="center"/>
              <w:rPr>
                <w:rFonts w:ascii="Times New Roman" w:hAnsi="Times New Roman"/>
                <w:b/>
                <w:bCs/>
                <w:sz w:val="20"/>
                <w:szCs w:val="20"/>
              </w:rPr>
            </w:pPr>
            <w:r w:rsidRPr="00980576">
              <w:rPr>
                <w:rFonts w:ascii="Times New Roman" w:hAnsi="Times New Roman"/>
                <w:b/>
                <w:bCs/>
                <w:sz w:val="20"/>
                <w:szCs w:val="20"/>
              </w:rPr>
              <w:t>Program Educational Objectives (PEOs)</w:t>
            </w:r>
          </w:p>
        </w:tc>
      </w:tr>
      <w:tr w:rsidR="00CB62E0" w:rsidRPr="00CB62E0" w14:paraId="035202B9" w14:textId="77777777" w:rsidTr="00CB62E0">
        <w:trPr>
          <w:cantSplit/>
          <w:trHeight w:val="1134"/>
        </w:trPr>
        <w:tc>
          <w:tcPr>
            <w:tcW w:w="846" w:type="dxa"/>
            <w:vMerge/>
            <w:textDirection w:val="btLr"/>
          </w:tcPr>
          <w:p w14:paraId="42D6ECD7" w14:textId="77777777" w:rsidR="00CB62E0" w:rsidRPr="00CB62E0" w:rsidRDefault="00CB62E0" w:rsidP="00CB62E0">
            <w:pPr>
              <w:ind w:left="113" w:right="113"/>
              <w:rPr>
                <w:rFonts w:ascii="Times New Roman" w:hAnsi="Times New Roman"/>
                <w:b/>
                <w:bCs/>
                <w:sz w:val="20"/>
                <w:szCs w:val="20"/>
              </w:rPr>
            </w:pPr>
          </w:p>
        </w:tc>
        <w:tc>
          <w:tcPr>
            <w:tcW w:w="2585" w:type="dxa"/>
            <w:textDirection w:val="tbRl"/>
          </w:tcPr>
          <w:p w14:paraId="4A48C7A6" w14:textId="77777777" w:rsidR="00CB62E0" w:rsidRPr="00980576" w:rsidRDefault="00CB62E0" w:rsidP="00CB62E0">
            <w:pPr>
              <w:ind w:left="113" w:right="113"/>
              <w:rPr>
                <w:rFonts w:ascii="Times New Roman" w:hAnsi="Times New Roman"/>
                <w:sz w:val="20"/>
                <w:szCs w:val="20"/>
              </w:rPr>
            </w:pPr>
          </w:p>
        </w:tc>
        <w:tc>
          <w:tcPr>
            <w:tcW w:w="1526" w:type="dxa"/>
          </w:tcPr>
          <w:p w14:paraId="65201973" w14:textId="77777777" w:rsidR="00CB62E0" w:rsidRPr="00980576" w:rsidRDefault="00CB62E0" w:rsidP="00CB62E0">
            <w:pPr>
              <w:rPr>
                <w:rFonts w:ascii="Times New Roman" w:hAnsi="Times New Roman"/>
                <w:b/>
                <w:bCs/>
                <w:sz w:val="20"/>
                <w:szCs w:val="20"/>
              </w:rPr>
            </w:pPr>
            <w:r w:rsidRPr="00980576">
              <w:rPr>
                <w:rFonts w:ascii="Times New Roman" w:hAnsi="Times New Roman"/>
                <w:b/>
                <w:bCs/>
                <w:sz w:val="20"/>
                <w:szCs w:val="20"/>
              </w:rPr>
              <w:t xml:space="preserve">PEO1. </w:t>
            </w:r>
          </w:p>
          <w:p w14:paraId="1B7D2B12" w14:textId="77777777" w:rsidR="00CB62E0" w:rsidRPr="00980576" w:rsidRDefault="00CB62E0" w:rsidP="00CB62E0">
            <w:pPr>
              <w:rPr>
                <w:rFonts w:ascii="Times New Roman" w:hAnsi="Times New Roman"/>
                <w:sz w:val="20"/>
                <w:szCs w:val="20"/>
              </w:rPr>
            </w:pPr>
            <w:r w:rsidRPr="00980576">
              <w:rPr>
                <w:rFonts w:ascii="Times New Roman" w:hAnsi="Times New Roman"/>
                <w:sz w:val="20"/>
                <w:szCs w:val="20"/>
              </w:rPr>
              <w:t>Provides holistic care to patients and families in collaboration with the healthcare team in accordance with ethical principles.</w:t>
            </w:r>
          </w:p>
        </w:tc>
        <w:tc>
          <w:tcPr>
            <w:tcW w:w="1275" w:type="dxa"/>
          </w:tcPr>
          <w:p w14:paraId="2BEA004C" w14:textId="77777777" w:rsidR="00CB62E0" w:rsidRPr="00980576" w:rsidRDefault="00CB62E0" w:rsidP="00CB62E0">
            <w:pPr>
              <w:rPr>
                <w:rFonts w:ascii="Times New Roman" w:hAnsi="Times New Roman"/>
                <w:sz w:val="20"/>
                <w:szCs w:val="20"/>
              </w:rPr>
            </w:pPr>
            <w:r w:rsidRPr="00980576">
              <w:rPr>
                <w:rFonts w:ascii="Times New Roman" w:hAnsi="Times New Roman"/>
                <w:b/>
                <w:bCs/>
                <w:sz w:val="20"/>
                <w:szCs w:val="20"/>
              </w:rPr>
              <w:t>PEO2.</w:t>
            </w:r>
            <w:r w:rsidRPr="00980576">
              <w:rPr>
                <w:rFonts w:ascii="Times New Roman" w:hAnsi="Times New Roman"/>
                <w:sz w:val="20"/>
                <w:szCs w:val="20"/>
              </w:rPr>
              <w:t xml:space="preserve"> Participates in research and project activities that contribute to the advancement of the nursing profession.</w:t>
            </w:r>
          </w:p>
        </w:tc>
        <w:tc>
          <w:tcPr>
            <w:tcW w:w="1560" w:type="dxa"/>
          </w:tcPr>
          <w:p w14:paraId="4B1A2446" w14:textId="77777777" w:rsidR="00CB62E0" w:rsidRPr="00980576" w:rsidRDefault="00CB62E0" w:rsidP="00CB62E0">
            <w:pPr>
              <w:ind w:right="-107"/>
              <w:rPr>
                <w:rFonts w:ascii="Times New Roman" w:hAnsi="Times New Roman"/>
                <w:b/>
                <w:bCs/>
                <w:sz w:val="20"/>
                <w:szCs w:val="20"/>
              </w:rPr>
            </w:pPr>
            <w:r w:rsidRPr="00980576">
              <w:rPr>
                <w:rFonts w:ascii="Times New Roman" w:hAnsi="Times New Roman"/>
                <w:b/>
                <w:bCs/>
                <w:sz w:val="20"/>
                <w:szCs w:val="20"/>
              </w:rPr>
              <w:t xml:space="preserve">PEO3. </w:t>
            </w:r>
          </w:p>
          <w:p w14:paraId="44EE61E7" w14:textId="77777777" w:rsidR="00CB62E0" w:rsidRPr="00980576" w:rsidRDefault="00CB62E0" w:rsidP="00CB62E0">
            <w:pPr>
              <w:ind w:right="-107"/>
              <w:rPr>
                <w:rFonts w:ascii="Times New Roman" w:hAnsi="Times New Roman"/>
                <w:sz w:val="20"/>
                <w:szCs w:val="20"/>
              </w:rPr>
            </w:pPr>
            <w:r w:rsidRPr="00980576">
              <w:rPr>
                <w:rFonts w:ascii="Times New Roman" w:hAnsi="Times New Roman"/>
                <w:sz w:val="20"/>
                <w:szCs w:val="20"/>
              </w:rPr>
              <w:t>Maintains lifelong learning in line with the knowledge and skills required to fulfill the roles and responsibilities of a bachelor-level nurse.</w:t>
            </w:r>
          </w:p>
        </w:tc>
        <w:tc>
          <w:tcPr>
            <w:tcW w:w="1559" w:type="dxa"/>
          </w:tcPr>
          <w:p w14:paraId="082EB7E8" w14:textId="77777777" w:rsidR="00CB62E0" w:rsidRPr="00980576" w:rsidRDefault="00CB62E0" w:rsidP="00CB62E0">
            <w:pPr>
              <w:rPr>
                <w:rFonts w:ascii="Times New Roman" w:hAnsi="Times New Roman"/>
                <w:sz w:val="20"/>
                <w:szCs w:val="20"/>
              </w:rPr>
            </w:pPr>
            <w:r w:rsidRPr="00980576">
              <w:rPr>
                <w:rFonts w:ascii="Times New Roman" w:hAnsi="Times New Roman"/>
                <w:b/>
                <w:bCs/>
                <w:sz w:val="20"/>
                <w:szCs w:val="20"/>
              </w:rPr>
              <w:t>PEO4.</w:t>
            </w:r>
            <w:r w:rsidRPr="00980576">
              <w:rPr>
                <w:rFonts w:ascii="Times New Roman" w:hAnsi="Times New Roman"/>
                <w:sz w:val="20"/>
                <w:szCs w:val="20"/>
              </w:rPr>
              <w:t xml:space="preserve"> Graduates are employed in national and international healthcare and educational institutions where they fulfill professional nursing roles.</w:t>
            </w:r>
          </w:p>
        </w:tc>
      </w:tr>
      <w:tr w:rsidR="00CB62E0" w:rsidRPr="00CB62E0" w14:paraId="4A20F397" w14:textId="77777777" w:rsidTr="00CB62E0">
        <w:trPr>
          <w:cantSplit/>
          <w:trHeight w:val="1134"/>
        </w:trPr>
        <w:tc>
          <w:tcPr>
            <w:tcW w:w="846" w:type="dxa"/>
            <w:textDirection w:val="btLr"/>
          </w:tcPr>
          <w:p w14:paraId="7C3F1299" w14:textId="77777777" w:rsidR="00CB62E0" w:rsidRPr="00CB62E0" w:rsidRDefault="00CB62E0" w:rsidP="00CB62E0">
            <w:pPr>
              <w:ind w:left="113" w:right="113"/>
              <w:rPr>
                <w:rFonts w:ascii="Times New Roman" w:hAnsi="Times New Roman"/>
                <w:b/>
                <w:bCs/>
                <w:sz w:val="20"/>
                <w:szCs w:val="20"/>
              </w:rPr>
            </w:pPr>
            <w:r w:rsidRPr="00CB62E0">
              <w:rPr>
                <w:rFonts w:ascii="Times New Roman" w:hAnsi="Times New Roman"/>
                <w:b/>
                <w:bCs/>
                <w:sz w:val="20"/>
                <w:szCs w:val="20"/>
              </w:rPr>
              <w:t>Knowledge</w:t>
            </w:r>
          </w:p>
        </w:tc>
        <w:tc>
          <w:tcPr>
            <w:tcW w:w="2585" w:type="dxa"/>
          </w:tcPr>
          <w:p w14:paraId="1AB97BE9"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PO1.</w:t>
            </w:r>
            <w:r w:rsidRPr="00CB62E0">
              <w:rPr>
                <w:rFonts w:ascii="Times New Roman" w:hAnsi="Times New Roman"/>
                <w:sz w:val="20"/>
                <w:szCs w:val="20"/>
              </w:rPr>
              <w:t xml:space="preserve"> Possesses the knowledge required to fulfill nursing roles and responsibilities in meeting the healthcare needs of individuals, families, and communities.</w:t>
            </w:r>
          </w:p>
        </w:tc>
        <w:tc>
          <w:tcPr>
            <w:tcW w:w="1526" w:type="dxa"/>
          </w:tcPr>
          <w:p w14:paraId="58D35BA8"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3F7016D8" w14:textId="77777777" w:rsidR="00CB62E0" w:rsidRPr="00CB62E0" w:rsidRDefault="00CB62E0" w:rsidP="00CB62E0">
            <w:pPr>
              <w:jc w:val="center"/>
              <w:rPr>
                <w:rFonts w:ascii="Times New Roman" w:hAnsi="Times New Roman"/>
                <w:sz w:val="20"/>
                <w:szCs w:val="20"/>
              </w:rPr>
            </w:pPr>
          </w:p>
        </w:tc>
        <w:tc>
          <w:tcPr>
            <w:tcW w:w="1560" w:type="dxa"/>
          </w:tcPr>
          <w:p w14:paraId="4A293C01"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2AEFBC8B"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30034CC0" w14:textId="77777777" w:rsidTr="00CB62E0">
        <w:trPr>
          <w:cantSplit/>
          <w:trHeight w:val="741"/>
        </w:trPr>
        <w:tc>
          <w:tcPr>
            <w:tcW w:w="846" w:type="dxa"/>
            <w:vMerge w:val="restart"/>
            <w:textDirection w:val="btLr"/>
          </w:tcPr>
          <w:p w14:paraId="6D2DD28D" w14:textId="77777777" w:rsidR="00CB62E0" w:rsidRPr="00CB62E0" w:rsidRDefault="00CB62E0" w:rsidP="00CB62E0">
            <w:pPr>
              <w:ind w:left="113" w:right="113"/>
              <w:rPr>
                <w:rFonts w:ascii="Times New Roman" w:hAnsi="Times New Roman"/>
                <w:b/>
                <w:bCs/>
                <w:sz w:val="20"/>
                <w:szCs w:val="20"/>
              </w:rPr>
            </w:pPr>
            <w:r w:rsidRPr="00CB62E0">
              <w:rPr>
                <w:rFonts w:ascii="Times New Roman" w:hAnsi="Times New Roman"/>
                <w:b/>
                <w:bCs/>
                <w:sz w:val="20"/>
                <w:szCs w:val="20"/>
              </w:rPr>
              <w:t>Skills</w:t>
            </w:r>
          </w:p>
        </w:tc>
        <w:tc>
          <w:tcPr>
            <w:tcW w:w="2585" w:type="dxa"/>
          </w:tcPr>
          <w:p w14:paraId="11F35E3E" w14:textId="77777777" w:rsidR="00CB62E0" w:rsidRPr="00CB62E0" w:rsidRDefault="00CB62E0" w:rsidP="00CB62E0">
            <w:pPr>
              <w:rPr>
                <w:rFonts w:ascii="Times New Roman" w:hAnsi="Times New Roman"/>
                <w:sz w:val="20"/>
                <w:szCs w:val="20"/>
              </w:rPr>
            </w:pPr>
            <w:r w:rsidRPr="00CB62E0">
              <w:rPr>
                <w:rFonts w:ascii="Times New Roman" w:hAnsi="Times New Roman"/>
                <w:sz w:val="20"/>
                <w:szCs w:val="20"/>
              </w:rPr>
              <w:t>PO2. Demonstrates fundamental psychomotor nursing skills.</w:t>
            </w:r>
          </w:p>
        </w:tc>
        <w:tc>
          <w:tcPr>
            <w:tcW w:w="1526" w:type="dxa"/>
          </w:tcPr>
          <w:p w14:paraId="40731D1B"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1B307193" w14:textId="77777777" w:rsidR="00CB62E0" w:rsidRPr="00CB62E0" w:rsidRDefault="00CB62E0" w:rsidP="00CB62E0">
            <w:pPr>
              <w:jc w:val="center"/>
              <w:rPr>
                <w:rFonts w:ascii="Times New Roman" w:hAnsi="Times New Roman"/>
                <w:sz w:val="20"/>
                <w:szCs w:val="20"/>
              </w:rPr>
            </w:pPr>
          </w:p>
        </w:tc>
        <w:tc>
          <w:tcPr>
            <w:tcW w:w="1560" w:type="dxa"/>
          </w:tcPr>
          <w:p w14:paraId="2C81C2EF"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09201CF3"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51EACE29" w14:textId="77777777" w:rsidTr="00CB62E0">
        <w:trPr>
          <w:cantSplit/>
          <w:trHeight w:val="567"/>
        </w:trPr>
        <w:tc>
          <w:tcPr>
            <w:tcW w:w="846" w:type="dxa"/>
            <w:vMerge/>
            <w:textDirection w:val="btLr"/>
          </w:tcPr>
          <w:p w14:paraId="09A43D9E" w14:textId="77777777" w:rsidR="00CB62E0" w:rsidRPr="00CB62E0" w:rsidRDefault="00CB62E0" w:rsidP="00CB62E0">
            <w:pPr>
              <w:ind w:left="113" w:right="113"/>
              <w:rPr>
                <w:rFonts w:ascii="Times New Roman" w:hAnsi="Times New Roman"/>
                <w:b/>
                <w:bCs/>
                <w:sz w:val="20"/>
                <w:szCs w:val="20"/>
              </w:rPr>
            </w:pPr>
          </w:p>
        </w:tc>
        <w:tc>
          <w:tcPr>
            <w:tcW w:w="2585" w:type="dxa"/>
          </w:tcPr>
          <w:p w14:paraId="7CDC7E08"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PO3.</w:t>
            </w:r>
            <w:r w:rsidRPr="00CB62E0">
              <w:rPr>
                <w:rFonts w:ascii="Times New Roman" w:hAnsi="Times New Roman"/>
                <w:sz w:val="20"/>
                <w:szCs w:val="20"/>
              </w:rPr>
              <w:t xml:space="preserve"> Demonstrates effective communication skills.</w:t>
            </w:r>
          </w:p>
        </w:tc>
        <w:tc>
          <w:tcPr>
            <w:tcW w:w="1526" w:type="dxa"/>
          </w:tcPr>
          <w:p w14:paraId="31DBFC7B"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5F71D306" w14:textId="77777777" w:rsidR="00CB62E0" w:rsidRPr="00CB62E0" w:rsidRDefault="00CB62E0" w:rsidP="00CB62E0">
            <w:pPr>
              <w:jc w:val="center"/>
              <w:rPr>
                <w:rFonts w:ascii="Times New Roman" w:hAnsi="Times New Roman"/>
                <w:sz w:val="20"/>
                <w:szCs w:val="20"/>
              </w:rPr>
            </w:pPr>
          </w:p>
        </w:tc>
        <w:tc>
          <w:tcPr>
            <w:tcW w:w="1560" w:type="dxa"/>
          </w:tcPr>
          <w:p w14:paraId="2CB96CF1"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60951245"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789BB3AC" w14:textId="77777777" w:rsidTr="00CB62E0">
        <w:trPr>
          <w:cantSplit/>
          <w:trHeight w:val="832"/>
        </w:trPr>
        <w:tc>
          <w:tcPr>
            <w:tcW w:w="846" w:type="dxa"/>
            <w:vMerge w:val="restart"/>
            <w:textDirection w:val="btLr"/>
          </w:tcPr>
          <w:p w14:paraId="37F3E6B8" w14:textId="77777777" w:rsidR="00CB62E0" w:rsidRPr="00CB62E0" w:rsidRDefault="00CB62E0" w:rsidP="00CB62E0">
            <w:pPr>
              <w:ind w:left="113" w:right="113"/>
              <w:rPr>
                <w:rFonts w:ascii="Times New Roman" w:hAnsi="Times New Roman"/>
                <w:b/>
                <w:bCs/>
                <w:sz w:val="20"/>
                <w:szCs w:val="20"/>
              </w:rPr>
            </w:pPr>
            <w:r w:rsidRPr="00CB62E0">
              <w:rPr>
                <w:rFonts w:ascii="Times New Roman" w:hAnsi="Times New Roman"/>
                <w:b/>
                <w:bCs/>
                <w:sz w:val="20"/>
                <w:szCs w:val="20"/>
              </w:rPr>
              <w:t>Competencies</w:t>
            </w:r>
          </w:p>
        </w:tc>
        <w:tc>
          <w:tcPr>
            <w:tcW w:w="2585" w:type="dxa"/>
          </w:tcPr>
          <w:p w14:paraId="22E6E2EF"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PO4.</w:t>
            </w:r>
            <w:r w:rsidRPr="00CB62E0">
              <w:rPr>
                <w:rFonts w:ascii="Times New Roman" w:hAnsi="Times New Roman"/>
                <w:sz w:val="20"/>
                <w:szCs w:val="20"/>
              </w:rPr>
              <w:t xml:space="preserve"> Applies theoretical knowledge to nursing practice using a holistic approach.</w:t>
            </w:r>
          </w:p>
        </w:tc>
        <w:tc>
          <w:tcPr>
            <w:tcW w:w="1526" w:type="dxa"/>
          </w:tcPr>
          <w:p w14:paraId="0E9CA63F"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2AA273F0" w14:textId="77777777" w:rsidR="00CB62E0" w:rsidRPr="00CB62E0" w:rsidRDefault="00CB62E0" w:rsidP="00CB62E0">
            <w:pPr>
              <w:jc w:val="center"/>
              <w:rPr>
                <w:rFonts w:ascii="Times New Roman" w:hAnsi="Times New Roman"/>
                <w:sz w:val="20"/>
                <w:szCs w:val="20"/>
              </w:rPr>
            </w:pPr>
          </w:p>
        </w:tc>
        <w:tc>
          <w:tcPr>
            <w:tcW w:w="1560" w:type="dxa"/>
          </w:tcPr>
          <w:p w14:paraId="354688BE"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6DF8B098"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68BBCA2B" w14:textId="77777777" w:rsidTr="00CB62E0">
        <w:trPr>
          <w:cantSplit/>
          <w:trHeight w:val="993"/>
        </w:trPr>
        <w:tc>
          <w:tcPr>
            <w:tcW w:w="846" w:type="dxa"/>
            <w:vMerge/>
            <w:textDirection w:val="btLr"/>
          </w:tcPr>
          <w:p w14:paraId="0848C273" w14:textId="77777777" w:rsidR="00CB62E0" w:rsidRPr="00CB62E0" w:rsidRDefault="00CB62E0" w:rsidP="00CB62E0">
            <w:pPr>
              <w:ind w:left="113" w:right="113"/>
              <w:rPr>
                <w:rFonts w:ascii="Times New Roman" w:hAnsi="Times New Roman"/>
                <w:b/>
                <w:bCs/>
                <w:sz w:val="20"/>
                <w:szCs w:val="20"/>
              </w:rPr>
            </w:pPr>
          </w:p>
        </w:tc>
        <w:tc>
          <w:tcPr>
            <w:tcW w:w="2585" w:type="dxa"/>
          </w:tcPr>
          <w:p w14:paraId="6A587E15"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PO5.</w:t>
            </w:r>
            <w:r w:rsidRPr="00CB62E0">
              <w:rPr>
                <w:rFonts w:ascii="Times New Roman" w:hAnsi="Times New Roman"/>
                <w:sz w:val="20"/>
                <w:szCs w:val="20"/>
              </w:rPr>
              <w:t xml:space="preserve"> Meets the health education and counseling needs of individuals, families, and communities.</w:t>
            </w:r>
          </w:p>
        </w:tc>
        <w:tc>
          <w:tcPr>
            <w:tcW w:w="1526" w:type="dxa"/>
          </w:tcPr>
          <w:p w14:paraId="5FE9D055"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27EA2B84" w14:textId="77777777" w:rsidR="00CB62E0" w:rsidRPr="00CB62E0" w:rsidRDefault="00CB62E0" w:rsidP="00CB62E0">
            <w:pPr>
              <w:jc w:val="center"/>
              <w:rPr>
                <w:rFonts w:ascii="Times New Roman" w:hAnsi="Times New Roman"/>
                <w:sz w:val="20"/>
                <w:szCs w:val="20"/>
              </w:rPr>
            </w:pPr>
          </w:p>
        </w:tc>
        <w:tc>
          <w:tcPr>
            <w:tcW w:w="1560" w:type="dxa"/>
          </w:tcPr>
          <w:p w14:paraId="5D942A3D"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18254459"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5086F4A5" w14:textId="77777777" w:rsidTr="00CB62E0">
        <w:trPr>
          <w:cantSplit/>
          <w:trHeight w:val="894"/>
        </w:trPr>
        <w:tc>
          <w:tcPr>
            <w:tcW w:w="846" w:type="dxa"/>
            <w:vMerge/>
            <w:textDirection w:val="btLr"/>
          </w:tcPr>
          <w:p w14:paraId="0747CA89" w14:textId="77777777" w:rsidR="00CB62E0" w:rsidRPr="00CB62E0" w:rsidRDefault="00CB62E0" w:rsidP="00CB62E0">
            <w:pPr>
              <w:ind w:left="113" w:right="113"/>
              <w:rPr>
                <w:rFonts w:ascii="Times New Roman" w:hAnsi="Times New Roman"/>
                <w:b/>
                <w:bCs/>
                <w:sz w:val="20"/>
                <w:szCs w:val="20"/>
              </w:rPr>
            </w:pPr>
          </w:p>
        </w:tc>
        <w:tc>
          <w:tcPr>
            <w:tcW w:w="2585" w:type="dxa"/>
          </w:tcPr>
          <w:p w14:paraId="6831A75C"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PO6.</w:t>
            </w:r>
            <w:r w:rsidRPr="00CB62E0">
              <w:rPr>
                <w:rFonts w:ascii="Times New Roman" w:hAnsi="Times New Roman"/>
                <w:sz w:val="20"/>
                <w:szCs w:val="20"/>
              </w:rPr>
              <w:t xml:space="preserve"> Uses health information technologies and integrates innovative approaches into nursing care.</w:t>
            </w:r>
          </w:p>
        </w:tc>
        <w:tc>
          <w:tcPr>
            <w:tcW w:w="1526" w:type="dxa"/>
          </w:tcPr>
          <w:p w14:paraId="53EE5A19"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7A035D93" w14:textId="77777777" w:rsidR="00CB62E0" w:rsidRPr="00CB62E0" w:rsidRDefault="00CB62E0" w:rsidP="00CB62E0">
            <w:pPr>
              <w:jc w:val="center"/>
              <w:rPr>
                <w:rFonts w:ascii="Times New Roman" w:hAnsi="Times New Roman"/>
                <w:sz w:val="20"/>
                <w:szCs w:val="20"/>
              </w:rPr>
            </w:pPr>
          </w:p>
        </w:tc>
        <w:tc>
          <w:tcPr>
            <w:tcW w:w="1560" w:type="dxa"/>
          </w:tcPr>
          <w:p w14:paraId="6E29D134"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554B9B05"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3E53DAF8" w14:textId="77777777" w:rsidTr="00CB62E0">
        <w:trPr>
          <w:cantSplit/>
          <w:trHeight w:val="1134"/>
        </w:trPr>
        <w:tc>
          <w:tcPr>
            <w:tcW w:w="846" w:type="dxa"/>
            <w:vMerge/>
            <w:textDirection w:val="btLr"/>
          </w:tcPr>
          <w:p w14:paraId="64643202" w14:textId="77777777" w:rsidR="00CB62E0" w:rsidRPr="00CB62E0" w:rsidRDefault="00CB62E0" w:rsidP="00CB62E0">
            <w:pPr>
              <w:ind w:left="113" w:right="113"/>
              <w:rPr>
                <w:rFonts w:ascii="Times New Roman" w:hAnsi="Times New Roman"/>
                <w:b/>
                <w:bCs/>
                <w:sz w:val="20"/>
                <w:szCs w:val="20"/>
              </w:rPr>
            </w:pPr>
          </w:p>
        </w:tc>
        <w:tc>
          <w:tcPr>
            <w:tcW w:w="2585" w:type="dxa"/>
          </w:tcPr>
          <w:p w14:paraId="72DF6F49"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PO7.</w:t>
            </w:r>
            <w:r w:rsidRPr="00CB62E0">
              <w:rPr>
                <w:rFonts w:ascii="Times New Roman" w:hAnsi="Times New Roman"/>
                <w:sz w:val="20"/>
                <w:szCs w:val="20"/>
              </w:rPr>
              <w:t xml:space="preserve"> Manages nursing care in accordance with cultural values, ethical principles, quality management standards, and legal regulations.</w:t>
            </w:r>
          </w:p>
        </w:tc>
        <w:tc>
          <w:tcPr>
            <w:tcW w:w="1526" w:type="dxa"/>
          </w:tcPr>
          <w:p w14:paraId="00BD2754"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739A72E4" w14:textId="77777777" w:rsidR="00CB62E0" w:rsidRPr="00CB62E0" w:rsidRDefault="00CB62E0" w:rsidP="00CB62E0">
            <w:pPr>
              <w:jc w:val="center"/>
              <w:rPr>
                <w:rFonts w:ascii="Times New Roman" w:hAnsi="Times New Roman"/>
                <w:sz w:val="20"/>
                <w:szCs w:val="20"/>
              </w:rPr>
            </w:pPr>
          </w:p>
        </w:tc>
        <w:tc>
          <w:tcPr>
            <w:tcW w:w="1560" w:type="dxa"/>
          </w:tcPr>
          <w:p w14:paraId="07368992"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524864E7"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4B1EE1B6" w14:textId="77777777" w:rsidTr="00CB62E0">
        <w:trPr>
          <w:cantSplit/>
          <w:trHeight w:val="937"/>
        </w:trPr>
        <w:tc>
          <w:tcPr>
            <w:tcW w:w="846" w:type="dxa"/>
            <w:vMerge/>
            <w:textDirection w:val="btLr"/>
          </w:tcPr>
          <w:p w14:paraId="320428E5" w14:textId="77777777" w:rsidR="00CB62E0" w:rsidRPr="00CB62E0" w:rsidRDefault="00CB62E0" w:rsidP="00CB62E0">
            <w:pPr>
              <w:ind w:left="113" w:right="113"/>
              <w:rPr>
                <w:rFonts w:ascii="Times New Roman" w:hAnsi="Times New Roman"/>
                <w:b/>
                <w:bCs/>
                <w:sz w:val="20"/>
                <w:szCs w:val="20"/>
              </w:rPr>
            </w:pPr>
          </w:p>
        </w:tc>
        <w:tc>
          <w:tcPr>
            <w:tcW w:w="2585" w:type="dxa"/>
          </w:tcPr>
          <w:p w14:paraId="64A1B9FF"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PO8.</w:t>
            </w:r>
            <w:r w:rsidRPr="00CB62E0">
              <w:rPr>
                <w:rFonts w:ascii="Times New Roman" w:hAnsi="Times New Roman"/>
                <w:sz w:val="20"/>
                <w:szCs w:val="20"/>
              </w:rPr>
              <w:t xml:space="preserve"> Assumes responsibility individually and as a member of the healthcare team in nursing practice.</w:t>
            </w:r>
          </w:p>
        </w:tc>
        <w:tc>
          <w:tcPr>
            <w:tcW w:w="1526" w:type="dxa"/>
          </w:tcPr>
          <w:p w14:paraId="2B695F8D"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04837DFE" w14:textId="77777777" w:rsidR="00CB62E0" w:rsidRPr="00CB62E0" w:rsidRDefault="00CB62E0" w:rsidP="00CB62E0">
            <w:pPr>
              <w:jc w:val="center"/>
              <w:rPr>
                <w:rFonts w:ascii="Times New Roman" w:hAnsi="Times New Roman"/>
                <w:sz w:val="20"/>
                <w:szCs w:val="20"/>
              </w:rPr>
            </w:pPr>
          </w:p>
        </w:tc>
        <w:tc>
          <w:tcPr>
            <w:tcW w:w="1560" w:type="dxa"/>
          </w:tcPr>
          <w:p w14:paraId="43851D9D"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64CDED8B"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3028ADC3" w14:textId="77777777" w:rsidTr="00CB62E0">
        <w:trPr>
          <w:cantSplit/>
          <w:trHeight w:val="1134"/>
        </w:trPr>
        <w:tc>
          <w:tcPr>
            <w:tcW w:w="846" w:type="dxa"/>
            <w:vMerge/>
            <w:textDirection w:val="btLr"/>
          </w:tcPr>
          <w:p w14:paraId="7AC5D263" w14:textId="77777777" w:rsidR="00CB62E0" w:rsidRPr="00CB62E0" w:rsidRDefault="00CB62E0" w:rsidP="00CB62E0">
            <w:pPr>
              <w:ind w:left="113" w:right="113"/>
              <w:rPr>
                <w:rFonts w:ascii="Times New Roman" w:hAnsi="Times New Roman"/>
                <w:b/>
                <w:bCs/>
                <w:sz w:val="20"/>
                <w:szCs w:val="20"/>
              </w:rPr>
            </w:pPr>
          </w:p>
        </w:tc>
        <w:tc>
          <w:tcPr>
            <w:tcW w:w="2585" w:type="dxa"/>
          </w:tcPr>
          <w:p w14:paraId="122526EA"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PO9.</w:t>
            </w:r>
            <w:r w:rsidRPr="00CB62E0">
              <w:rPr>
                <w:rFonts w:ascii="Times New Roman" w:hAnsi="Times New Roman"/>
                <w:sz w:val="20"/>
                <w:szCs w:val="20"/>
              </w:rPr>
              <w:t xml:space="preserve"> Manages nursing care using critical thinking, problem-solving, research, and evidence-based decision-making skills.</w:t>
            </w:r>
          </w:p>
        </w:tc>
        <w:tc>
          <w:tcPr>
            <w:tcW w:w="1526" w:type="dxa"/>
          </w:tcPr>
          <w:p w14:paraId="365297BB"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1993A7AB"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60" w:type="dxa"/>
          </w:tcPr>
          <w:p w14:paraId="50941094"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5B4CE637"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r>
      <w:tr w:rsidR="00CB62E0" w:rsidRPr="00CB62E0" w14:paraId="77EF2F7A" w14:textId="77777777" w:rsidTr="00CB62E0">
        <w:trPr>
          <w:cantSplit/>
          <w:trHeight w:val="528"/>
        </w:trPr>
        <w:tc>
          <w:tcPr>
            <w:tcW w:w="846" w:type="dxa"/>
            <w:vMerge/>
            <w:textDirection w:val="btLr"/>
          </w:tcPr>
          <w:p w14:paraId="239EED41" w14:textId="77777777" w:rsidR="00CB62E0" w:rsidRPr="00CB62E0" w:rsidRDefault="00CB62E0" w:rsidP="00CB62E0">
            <w:pPr>
              <w:ind w:left="113" w:right="113"/>
              <w:rPr>
                <w:rFonts w:ascii="Times New Roman" w:hAnsi="Times New Roman"/>
                <w:b/>
                <w:bCs/>
                <w:sz w:val="20"/>
                <w:szCs w:val="20"/>
              </w:rPr>
            </w:pPr>
          </w:p>
        </w:tc>
        <w:tc>
          <w:tcPr>
            <w:tcW w:w="2585" w:type="dxa"/>
          </w:tcPr>
          <w:p w14:paraId="2300A12B"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PO10.</w:t>
            </w:r>
            <w:r w:rsidRPr="00CB62E0">
              <w:rPr>
                <w:rFonts w:ascii="Times New Roman" w:hAnsi="Times New Roman"/>
                <w:sz w:val="20"/>
                <w:szCs w:val="20"/>
              </w:rPr>
              <w:t xml:space="preserve"> Demonstrates lifelong learning skills.</w:t>
            </w:r>
          </w:p>
        </w:tc>
        <w:tc>
          <w:tcPr>
            <w:tcW w:w="1526" w:type="dxa"/>
          </w:tcPr>
          <w:p w14:paraId="6A33BE31" w14:textId="77777777" w:rsidR="00CB62E0" w:rsidRPr="00CB62E0" w:rsidRDefault="00CB62E0" w:rsidP="00CB62E0">
            <w:pPr>
              <w:jc w:val="center"/>
              <w:rPr>
                <w:rFonts w:ascii="Times New Roman" w:hAnsi="Times New Roman"/>
                <w:sz w:val="20"/>
                <w:szCs w:val="20"/>
              </w:rPr>
            </w:pPr>
          </w:p>
        </w:tc>
        <w:tc>
          <w:tcPr>
            <w:tcW w:w="1275" w:type="dxa"/>
          </w:tcPr>
          <w:p w14:paraId="5E145A41"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60" w:type="dxa"/>
          </w:tcPr>
          <w:p w14:paraId="4DD76480"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5B376A20" w14:textId="77777777" w:rsidR="00CB62E0" w:rsidRPr="00CB62E0" w:rsidRDefault="00CB62E0" w:rsidP="00CB62E0">
            <w:pPr>
              <w:jc w:val="center"/>
              <w:rPr>
                <w:rFonts w:ascii="Times New Roman" w:hAnsi="Times New Roman"/>
                <w:sz w:val="20"/>
                <w:szCs w:val="20"/>
              </w:rPr>
            </w:pPr>
          </w:p>
        </w:tc>
      </w:tr>
      <w:tr w:rsidR="00CB62E0" w:rsidRPr="00CB62E0" w14:paraId="71E7790E" w14:textId="77777777" w:rsidTr="00CB62E0">
        <w:trPr>
          <w:cantSplit/>
          <w:trHeight w:val="1134"/>
        </w:trPr>
        <w:tc>
          <w:tcPr>
            <w:tcW w:w="846" w:type="dxa"/>
            <w:vMerge/>
            <w:textDirection w:val="btLr"/>
          </w:tcPr>
          <w:p w14:paraId="2DFD6411" w14:textId="77777777" w:rsidR="00CB62E0" w:rsidRPr="00CB62E0" w:rsidRDefault="00CB62E0" w:rsidP="00CB62E0">
            <w:pPr>
              <w:ind w:left="113" w:right="113"/>
              <w:rPr>
                <w:rFonts w:ascii="Times New Roman" w:hAnsi="Times New Roman"/>
                <w:b/>
                <w:bCs/>
                <w:sz w:val="20"/>
                <w:szCs w:val="20"/>
              </w:rPr>
            </w:pPr>
          </w:p>
        </w:tc>
        <w:tc>
          <w:tcPr>
            <w:tcW w:w="2585" w:type="dxa"/>
          </w:tcPr>
          <w:p w14:paraId="6CF4A6AE"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PO11.</w:t>
            </w:r>
            <w:r w:rsidRPr="00CB62E0">
              <w:rPr>
                <w:rFonts w:ascii="Times New Roman" w:hAnsi="Times New Roman"/>
                <w:sz w:val="20"/>
                <w:szCs w:val="20"/>
              </w:rPr>
              <w:t xml:space="preserve"> Collaborates with professional organizations and other healthcare institutions and participates in and/or leads activities that contribute to health policies.</w:t>
            </w:r>
          </w:p>
        </w:tc>
        <w:tc>
          <w:tcPr>
            <w:tcW w:w="1526" w:type="dxa"/>
          </w:tcPr>
          <w:p w14:paraId="00AB5E7F"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275" w:type="dxa"/>
          </w:tcPr>
          <w:p w14:paraId="4954D639"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60" w:type="dxa"/>
          </w:tcPr>
          <w:p w14:paraId="56AB295D"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7F5EC639" w14:textId="77777777" w:rsidR="00CB62E0" w:rsidRPr="00CB62E0" w:rsidRDefault="00CB62E0" w:rsidP="00CB62E0">
            <w:pPr>
              <w:jc w:val="center"/>
              <w:rPr>
                <w:rFonts w:ascii="Times New Roman" w:hAnsi="Times New Roman"/>
                <w:sz w:val="20"/>
                <w:szCs w:val="20"/>
              </w:rPr>
            </w:pPr>
          </w:p>
        </w:tc>
      </w:tr>
      <w:tr w:rsidR="00CB62E0" w:rsidRPr="00CB62E0" w14:paraId="2D9DC651" w14:textId="77777777" w:rsidTr="00CB62E0">
        <w:trPr>
          <w:cantSplit/>
          <w:trHeight w:val="881"/>
        </w:trPr>
        <w:tc>
          <w:tcPr>
            <w:tcW w:w="846" w:type="dxa"/>
            <w:vMerge/>
            <w:textDirection w:val="btLr"/>
          </w:tcPr>
          <w:p w14:paraId="581C1422" w14:textId="77777777" w:rsidR="00CB62E0" w:rsidRPr="00CB62E0" w:rsidRDefault="00CB62E0" w:rsidP="00CB62E0">
            <w:pPr>
              <w:ind w:left="113" w:right="113"/>
              <w:rPr>
                <w:rFonts w:ascii="Times New Roman" w:hAnsi="Times New Roman"/>
                <w:b/>
                <w:bCs/>
                <w:sz w:val="20"/>
                <w:szCs w:val="20"/>
              </w:rPr>
            </w:pPr>
          </w:p>
        </w:tc>
        <w:tc>
          <w:tcPr>
            <w:tcW w:w="2585" w:type="dxa"/>
          </w:tcPr>
          <w:p w14:paraId="483D348B"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PO12.</w:t>
            </w:r>
            <w:r w:rsidRPr="00CB62E0">
              <w:rPr>
                <w:rFonts w:ascii="Times New Roman" w:hAnsi="Times New Roman"/>
                <w:sz w:val="20"/>
                <w:szCs w:val="20"/>
              </w:rPr>
              <w:t xml:space="preserve"> Assumes responsibility in research/projects and social activities with a sense of social responsibility.</w:t>
            </w:r>
          </w:p>
        </w:tc>
        <w:tc>
          <w:tcPr>
            <w:tcW w:w="1526" w:type="dxa"/>
          </w:tcPr>
          <w:p w14:paraId="6F158A51" w14:textId="77777777" w:rsidR="00CB62E0" w:rsidRPr="00CB62E0" w:rsidRDefault="00CB62E0" w:rsidP="00CB62E0">
            <w:pPr>
              <w:jc w:val="center"/>
              <w:rPr>
                <w:rFonts w:ascii="Times New Roman" w:hAnsi="Times New Roman"/>
                <w:sz w:val="20"/>
                <w:szCs w:val="20"/>
              </w:rPr>
            </w:pPr>
          </w:p>
        </w:tc>
        <w:tc>
          <w:tcPr>
            <w:tcW w:w="1275" w:type="dxa"/>
          </w:tcPr>
          <w:p w14:paraId="28682CC1"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60" w:type="dxa"/>
          </w:tcPr>
          <w:p w14:paraId="3F89AE2C"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5</w:t>
            </w:r>
          </w:p>
        </w:tc>
        <w:tc>
          <w:tcPr>
            <w:tcW w:w="1559" w:type="dxa"/>
          </w:tcPr>
          <w:p w14:paraId="1FEBA175" w14:textId="77777777" w:rsidR="00CB62E0" w:rsidRPr="00CB62E0" w:rsidRDefault="00CB62E0" w:rsidP="00CB62E0">
            <w:pPr>
              <w:jc w:val="center"/>
              <w:rPr>
                <w:rFonts w:ascii="Times New Roman" w:hAnsi="Times New Roman"/>
                <w:sz w:val="20"/>
                <w:szCs w:val="20"/>
              </w:rPr>
            </w:pPr>
          </w:p>
        </w:tc>
      </w:tr>
      <w:tr w:rsidR="00CB62E0" w:rsidRPr="00CB62E0" w14:paraId="13A27534" w14:textId="77777777" w:rsidTr="00CB62E0">
        <w:trPr>
          <w:cantSplit/>
          <w:trHeight w:val="1134"/>
        </w:trPr>
        <w:tc>
          <w:tcPr>
            <w:tcW w:w="846" w:type="dxa"/>
            <w:vMerge/>
            <w:textDirection w:val="btLr"/>
          </w:tcPr>
          <w:p w14:paraId="18CDEFD7" w14:textId="77777777" w:rsidR="00CB62E0" w:rsidRPr="00CB62E0" w:rsidRDefault="00CB62E0" w:rsidP="00CB62E0">
            <w:pPr>
              <w:ind w:left="113" w:right="113"/>
              <w:rPr>
                <w:rFonts w:ascii="Times New Roman" w:hAnsi="Times New Roman"/>
                <w:b/>
                <w:bCs/>
                <w:sz w:val="20"/>
                <w:szCs w:val="20"/>
              </w:rPr>
            </w:pPr>
          </w:p>
        </w:tc>
        <w:tc>
          <w:tcPr>
            <w:tcW w:w="2585" w:type="dxa"/>
          </w:tcPr>
          <w:p w14:paraId="2F76B97D" w14:textId="77777777" w:rsidR="00CB62E0" w:rsidRPr="00CB62E0" w:rsidRDefault="00CB62E0" w:rsidP="00CB62E0">
            <w:pPr>
              <w:rPr>
                <w:rFonts w:ascii="Times New Roman" w:hAnsi="Times New Roman"/>
                <w:sz w:val="20"/>
                <w:szCs w:val="20"/>
              </w:rPr>
            </w:pPr>
            <w:r w:rsidRPr="00CB62E0">
              <w:rPr>
                <w:rFonts w:ascii="Times New Roman" w:hAnsi="Times New Roman"/>
                <w:b/>
                <w:bCs/>
                <w:sz w:val="20"/>
                <w:szCs w:val="20"/>
              </w:rPr>
              <w:t>PO13.</w:t>
            </w:r>
            <w:r w:rsidRPr="00CB62E0">
              <w:rPr>
                <w:rFonts w:ascii="Times New Roman" w:hAnsi="Times New Roman"/>
                <w:sz w:val="20"/>
                <w:szCs w:val="20"/>
              </w:rPr>
              <w:t xml:space="preserve"> Follows developments in the field and communicates with international colleagues using a foreign language (European Language Portfolio Global Scale, Level B1).</w:t>
            </w:r>
          </w:p>
        </w:tc>
        <w:tc>
          <w:tcPr>
            <w:tcW w:w="1526" w:type="dxa"/>
          </w:tcPr>
          <w:p w14:paraId="78B6B497" w14:textId="77777777" w:rsidR="00CB62E0" w:rsidRPr="00CB62E0" w:rsidRDefault="00CB62E0" w:rsidP="00CB62E0">
            <w:pPr>
              <w:jc w:val="center"/>
              <w:rPr>
                <w:rFonts w:ascii="Times New Roman" w:hAnsi="Times New Roman"/>
                <w:sz w:val="20"/>
                <w:szCs w:val="20"/>
              </w:rPr>
            </w:pPr>
          </w:p>
        </w:tc>
        <w:tc>
          <w:tcPr>
            <w:tcW w:w="1275" w:type="dxa"/>
          </w:tcPr>
          <w:p w14:paraId="143B104D"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3</w:t>
            </w:r>
          </w:p>
        </w:tc>
        <w:tc>
          <w:tcPr>
            <w:tcW w:w="1560" w:type="dxa"/>
          </w:tcPr>
          <w:p w14:paraId="38ED0ECC" w14:textId="77777777" w:rsidR="00CB62E0" w:rsidRPr="00CB62E0" w:rsidRDefault="00CB62E0" w:rsidP="00CB62E0">
            <w:pPr>
              <w:jc w:val="center"/>
              <w:rPr>
                <w:rFonts w:ascii="Times New Roman" w:hAnsi="Times New Roman"/>
                <w:sz w:val="20"/>
                <w:szCs w:val="20"/>
              </w:rPr>
            </w:pPr>
            <w:r w:rsidRPr="00CB62E0">
              <w:rPr>
                <w:rFonts w:ascii="Times New Roman" w:hAnsi="Times New Roman"/>
                <w:sz w:val="20"/>
                <w:szCs w:val="20"/>
              </w:rPr>
              <w:t>3</w:t>
            </w:r>
          </w:p>
        </w:tc>
        <w:tc>
          <w:tcPr>
            <w:tcW w:w="1559" w:type="dxa"/>
          </w:tcPr>
          <w:p w14:paraId="795D841E" w14:textId="77777777" w:rsidR="00CB62E0" w:rsidRPr="00CB62E0" w:rsidRDefault="00CB62E0" w:rsidP="00CB62E0">
            <w:pPr>
              <w:jc w:val="center"/>
              <w:rPr>
                <w:rFonts w:ascii="Times New Roman" w:hAnsi="Times New Roman"/>
                <w:sz w:val="20"/>
                <w:szCs w:val="20"/>
              </w:rPr>
            </w:pPr>
          </w:p>
        </w:tc>
      </w:tr>
    </w:tbl>
    <w:p w14:paraId="586586EB" w14:textId="0EE4FE87" w:rsidR="008820B2" w:rsidRPr="00CB62E0" w:rsidRDefault="00CB62E0" w:rsidP="00CB62E0">
      <w:pPr>
        <w:spacing w:before="60"/>
        <w:jc w:val="both"/>
        <w:rPr>
          <w:rFonts w:eastAsia="MS Mincho"/>
          <w:i/>
          <w:iCs/>
          <w:lang w:val="en-US" w:eastAsia="en-US"/>
        </w:rPr>
      </w:pPr>
      <w:r w:rsidRPr="00CB62E0">
        <w:rPr>
          <w:rFonts w:eastAsia="MS Mincho"/>
          <w:b/>
          <w:i/>
          <w:iCs/>
          <w:lang w:val="en-US" w:eastAsia="en-US"/>
        </w:rPr>
        <w:t xml:space="preserve">Note. </w:t>
      </w:r>
      <w:r w:rsidRPr="00CB62E0">
        <w:rPr>
          <w:rFonts w:eastAsia="MS Mincho"/>
          <w:i/>
          <w:iCs/>
          <w:lang w:val="en-US" w:eastAsia="en-US"/>
        </w:rPr>
        <w:t>0 = No contribution; 1 = Very low contribution; 2 = Moderate contribution; 3 = High contribution; 4 = Very high contribution; 5 = Full contribution.</w:t>
      </w:r>
      <w:bookmarkStart w:id="72" w:name="_Toc139625521"/>
    </w:p>
    <w:p w14:paraId="49F5C428" w14:textId="77777777" w:rsidR="008820B2" w:rsidRPr="008820B2" w:rsidRDefault="008820B2" w:rsidP="008820B2">
      <w:pPr>
        <w:outlineLvl w:val="0"/>
        <w:rPr>
          <w:rFonts w:ascii="Arial Black" w:hAnsi="Arial Black"/>
          <w:b/>
          <w:kern w:val="36"/>
          <w:lang w:val="en-US" w:eastAsia="en-US"/>
        </w:rPr>
      </w:pPr>
    </w:p>
    <w:p w14:paraId="747303C0" w14:textId="77777777" w:rsidR="008820B2" w:rsidRPr="008820B2" w:rsidRDefault="008820B2" w:rsidP="008820B2">
      <w:pPr>
        <w:outlineLvl w:val="0"/>
        <w:rPr>
          <w:rFonts w:ascii="Arial Black" w:hAnsi="Arial Black"/>
          <w:b/>
          <w:kern w:val="36"/>
          <w:lang w:val="en-US" w:eastAsia="en-US"/>
        </w:rPr>
      </w:pPr>
    </w:p>
    <w:p w14:paraId="7B63D90E" w14:textId="77777777" w:rsidR="008820B2" w:rsidRPr="008820B2" w:rsidRDefault="008820B2" w:rsidP="008820B2">
      <w:pPr>
        <w:rPr>
          <w:rFonts w:ascii="Arial Black" w:hAnsi="Arial Black"/>
          <w:b/>
          <w:kern w:val="36"/>
          <w:lang w:val="en-US" w:eastAsia="en-US"/>
        </w:rPr>
      </w:pPr>
      <w:r w:rsidRPr="008820B2">
        <w:rPr>
          <w:rFonts w:ascii="Arial Black" w:hAnsi="Arial Black"/>
          <w:b/>
          <w:kern w:val="36"/>
          <w:lang w:val="en-US" w:eastAsia="en-US"/>
        </w:rPr>
        <w:br w:type="page"/>
      </w:r>
    </w:p>
    <w:p w14:paraId="408AD51D" w14:textId="7A9C325C" w:rsidR="008820B2" w:rsidRPr="00676DA5" w:rsidRDefault="00980576" w:rsidP="00B81BB8">
      <w:pPr>
        <w:pStyle w:val="Aklm1"/>
      </w:pPr>
      <w:bookmarkStart w:id="73" w:name="_Toc234712670"/>
      <w:bookmarkStart w:id="74" w:name="_Toc235802488"/>
      <w:r w:rsidRPr="00676DA5">
        <w:t>SECTION</w:t>
      </w:r>
      <w:r w:rsidR="008820B2" w:rsidRPr="00676DA5">
        <w:t xml:space="preserve"> 3</w:t>
      </w:r>
      <w:bookmarkEnd w:id="73"/>
      <w:bookmarkEnd w:id="74"/>
    </w:p>
    <w:p w14:paraId="291E8A16" w14:textId="1D4E5167" w:rsidR="008820B2" w:rsidRPr="00676DA5" w:rsidRDefault="00475737" w:rsidP="00B81BB8">
      <w:pPr>
        <w:pStyle w:val="Aklm1"/>
      </w:pPr>
      <w:bookmarkStart w:id="75" w:name="_Toc234712671"/>
      <w:bookmarkStart w:id="76" w:name="_Toc235802489"/>
      <w:r w:rsidRPr="00676DA5">
        <w:t>Education and Teaching Plan</w:t>
      </w:r>
      <w:r w:rsidR="008820B2" w:rsidRPr="00676DA5">
        <w:t>,</w:t>
      </w:r>
      <w:bookmarkEnd w:id="75"/>
      <w:bookmarkEnd w:id="76"/>
      <w:r w:rsidR="008820B2" w:rsidRPr="00676DA5">
        <w:t xml:space="preserve"> </w:t>
      </w:r>
    </w:p>
    <w:p w14:paraId="13A42B96" w14:textId="77777777" w:rsidR="008820B2" w:rsidRPr="00977492" w:rsidRDefault="008820B2" w:rsidP="00B81BB8">
      <w:pPr>
        <w:pStyle w:val="Aklm2"/>
      </w:pPr>
      <w:bookmarkStart w:id="77" w:name="_Toc234712672"/>
      <w:bookmarkStart w:id="78" w:name="_Toc235802490"/>
      <w:r w:rsidRPr="00977492">
        <w:t>3.1.</w:t>
      </w:r>
      <w:bookmarkEnd w:id="72"/>
      <w:r w:rsidRPr="00977492">
        <w:t xml:space="preserve"> Education and Teaching Plan</w:t>
      </w:r>
      <w:bookmarkEnd w:id="77"/>
      <w:bookmarkEnd w:id="78"/>
      <w:r w:rsidRPr="00977492">
        <w:t xml:space="preserve"> </w:t>
      </w:r>
    </w:p>
    <w:p w14:paraId="1C28D8CF" w14:textId="77777777" w:rsidR="008820B2" w:rsidRPr="00676DA5" w:rsidRDefault="008820B2" w:rsidP="00B81BB8">
      <w:pPr>
        <w:pStyle w:val="Aklm3"/>
      </w:pPr>
      <w:bookmarkStart w:id="79" w:name="_Toc139625522"/>
      <w:bookmarkStart w:id="80" w:name="_Toc234712673"/>
      <w:bookmarkStart w:id="81" w:name="_Toc235802491"/>
      <w:r w:rsidRPr="00676DA5">
        <w:t>3.1.1. First-Year Program</w:t>
      </w:r>
      <w:bookmarkEnd w:id="79"/>
      <w:bookmarkEnd w:id="80"/>
      <w:bookmarkEnd w:id="81"/>
    </w:p>
    <w:p w14:paraId="66124355" w14:textId="77777777" w:rsidR="008820B2" w:rsidRPr="008820B2" w:rsidRDefault="008820B2" w:rsidP="008820B2">
      <w:pPr>
        <w:outlineLvl w:val="0"/>
        <w:rPr>
          <w:b/>
          <w:kern w:val="36"/>
          <w:lang w:val="en-US" w:eastAsia="en-US"/>
        </w:rPr>
      </w:pPr>
    </w:p>
    <w:p w14:paraId="65ADEE51" w14:textId="77777777" w:rsidR="008820B2" w:rsidRPr="008820B2" w:rsidRDefault="008820B2" w:rsidP="008820B2">
      <w:pPr>
        <w:outlineLvl w:val="0"/>
        <w:rPr>
          <w:b/>
          <w:kern w:val="36"/>
          <w:lang w:val="en-US" w:eastAsia="en-US"/>
        </w:rPr>
      </w:pPr>
      <w:bookmarkStart w:id="82" w:name="_Toc139625523"/>
      <w:bookmarkStart w:id="83" w:name="_Toc234712674"/>
      <w:r w:rsidRPr="008820B2">
        <w:rPr>
          <w:b/>
          <w:kern w:val="36"/>
          <w:lang w:val="en-US" w:eastAsia="en-US"/>
        </w:rPr>
        <w:t>3.1.1.1. First-Year Fall Semester</w:t>
      </w:r>
      <w:bookmarkEnd w:id="82"/>
      <w:bookmarkEnd w:id="83"/>
    </w:p>
    <w:p w14:paraId="5C9C7C7B" w14:textId="77777777" w:rsidR="008820B2" w:rsidRPr="008820B2" w:rsidRDefault="008820B2" w:rsidP="008820B2">
      <w:pPr>
        <w:rPr>
          <w:b/>
        </w:rPr>
      </w:pPr>
      <w:r w:rsidRPr="008820B2">
        <w:rPr>
          <w:b/>
        </w:rPr>
        <w:t>Required Courses</w:t>
      </w:r>
    </w:p>
    <w:tbl>
      <w:tblPr>
        <w:tblW w:w="5080" w:type="pct"/>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CellMar>
          <w:left w:w="70" w:type="dxa"/>
          <w:right w:w="70" w:type="dxa"/>
        </w:tblCellMar>
        <w:tblLook w:val="04A0" w:firstRow="1" w:lastRow="0" w:firstColumn="1" w:lastColumn="0" w:noHBand="0" w:noVBand="1"/>
      </w:tblPr>
      <w:tblGrid>
        <w:gridCol w:w="1185"/>
        <w:gridCol w:w="1107"/>
        <w:gridCol w:w="3395"/>
        <w:gridCol w:w="497"/>
        <w:gridCol w:w="434"/>
        <w:gridCol w:w="539"/>
        <w:gridCol w:w="751"/>
        <w:gridCol w:w="1303"/>
      </w:tblGrid>
      <w:tr w:rsidR="008820B2" w:rsidRPr="008820B2" w14:paraId="107A3B5C" w14:textId="77777777" w:rsidTr="008820B2">
        <w:trPr>
          <w:trHeight w:val="196"/>
          <w:jc w:val="center"/>
        </w:trPr>
        <w:tc>
          <w:tcPr>
            <w:tcW w:w="537" w:type="pct"/>
            <w:tcBorders>
              <w:top w:val="single" w:sz="2" w:space="0" w:color="AEAAAA"/>
              <w:left w:val="single" w:sz="2" w:space="0" w:color="AEAAAA"/>
              <w:bottom w:val="single" w:sz="2" w:space="0" w:color="AEAAAA"/>
              <w:right w:val="single" w:sz="2" w:space="0" w:color="AEAAAA"/>
            </w:tcBorders>
            <w:hideMark/>
          </w:tcPr>
          <w:p w14:paraId="7A605977" w14:textId="77777777" w:rsidR="008820B2" w:rsidRPr="008820B2" w:rsidRDefault="008820B2" w:rsidP="008820B2">
            <w:pPr>
              <w:spacing w:line="256" w:lineRule="auto"/>
              <w:rPr>
                <w:b/>
                <w:lang w:val="en-US"/>
              </w:rPr>
            </w:pPr>
            <w:r w:rsidRPr="008820B2">
              <w:rPr>
                <w:b/>
                <w:lang w:val="en-US"/>
              </w:rPr>
              <w:t>Prerequisite</w:t>
            </w:r>
          </w:p>
        </w:tc>
        <w:tc>
          <w:tcPr>
            <w:tcW w:w="616" w:type="pct"/>
            <w:tcBorders>
              <w:top w:val="single" w:sz="2" w:space="0" w:color="AEAAAA"/>
              <w:left w:val="single" w:sz="2" w:space="0" w:color="AEAAAA"/>
              <w:bottom w:val="single" w:sz="2" w:space="0" w:color="AEAAAA"/>
              <w:right w:val="single" w:sz="2" w:space="0" w:color="AEAAAA"/>
            </w:tcBorders>
            <w:hideMark/>
          </w:tcPr>
          <w:p w14:paraId="5D5521D1" w14:textId="77777777" w:rsidR="008820B2" w:rsidRPr="008820B2" w:rsidRDefault="008820B2" w:rsidP="008820B2">
            <w:pPr>
              <w:spacing w:line="256" w:lineRule="auto"/>
              <w:rPr>
                <w:b/>
                <w:lang w:val="en-US"/>
              </w:rPr>
            </w:pPr>
            <w:r w:rsidRPr="008820B2">
              <w:rPr>
                <w:b/>
                <w:lang w:val="en-US"/>
              </w:rPr>
              <w:t xml:space="preserve"> Code</w:t>
            </w:r>
          </w:p>
        </w:tc>
        <w:tc>
          <w:tcPr>
            <w:tcW w:w="1858" w:type="pct"/>
            <w:tcBorders>
              <w:top w:val="single" w:sz="2" w:space="0" w:color="AEAAAA"/>
              <w:left w:val="single" w:sz="2" w:space="0" w:color="AEAAAA"/>
              <w:bottom w:val="single" w:sz="2" w:space="0" w:color="AEAAAA"/>
              <w:right w:val="single" w:sz="2" w:space="0" w:color="AEAAAA"/>
            </w:tcBorders>
            <w:hideMark/>
          </w:tcPr>
          <w:p w14:paraId="25FF24DF" w14:textId="77777777" w:rsidR="008820B2" w:rsidRPr="008820B2" w:rsidRDefault="008820B2" w:rsidP="008820B2">
            <w:pPr>
              <w:spacing w:line="256" w:lineRule="auto"/>
              <w:rPr>
                <w:b/>
                <w:lang w:val="en-US"/>
              </w:rPr>
            </w:pPr>
            <w:r w:rsidRPr="008820B2">
              <w:rPr>
                <w:b/>
                <w:lang w:val="en-US"/>
              </w:rPr>
              <w:t>Course Title</w:t>
            </w:r>
          </w:p>
        </w:tc>
        <w:tc>
          <w:tcPr>
            <w:tcW w:w="285" w:type="pct"/>
            <w:tcBorders>
              <w:top w:val="single" w:sz="2" w:space="0" w:color="AEAAAA"/>
              <w:left w:val="single" w:sz="2" w:space="0" w:color="AEAAAA"/>
              <w:bottom w:val="single" w:sz="2" w:space="0" w:color="AEAAAA"/>
              <w:right w:val="single" w:sz="2" w:space="0" w:color="AEAAAA"/>
            </w:tcBorders>
            <w:hideMark/>
          </w:tcPr>
          <w:p w14:paraId="48363F9A" w14:textId="77777777" w:rsidR="008820B2" w:rsidRPr="008820B2" w:rsidRDefault="008820B2" w:rsidP="008820B2">
            <w:pPr>
              <w:spacing w:line="256" w:lineRule="auto"/>
              <w:jc w:val="center"/>
              <w:rPr>
                <w:b/>
                <w:lang w:val="en-US"/>
              </w:rPr>
            </w:pPr>
            <w:r w:rsidRPr="008820B2">
              <w:rPr>
                <w:b/>
                <w:lang w:val="en-US"/>
              </w:rPr>
              <w:t>T</w:t>
            </w:r>
          </w:p>
        </w:tc>
        <w:tc>
          <w:tcPr>
            <w:tcW w:w="251" w:type="pct"/>
            <w:tcBorders>
              <w:top w:val="single" w:sz="2" w:space="0" w:color="AEAAAA"/>
              <w:left w:val="single" w:sz="2" w:space="0" w:color="AEAAAA"/>
              <w:bottom w:val="single" w:sz="2" w:space="0" w:color="AEAAAA"/>
              <w:right w:val="single" w:sz="2" w:space="0" w:color="AEAAAA"/>
            </w:tcBorders>
            <w:hideMark/>
          </w:tcPr>
          <w:p w14:paraId="6432C073" w14:textId="77777777" w:rsidR="008820B2" w:rsidRPr="008820B2" w:rsidRDefault="008820B2" w:rsidP="008820B2">
            <w:pPr>
              <w:spacing w:line="256" w:lineRule="auto"/>
              <w:jc w:val="center"/>
              <w:rPr>
                <w:b/>
                <w:lang w:val="en-US"/>
              </w:rPr>
            </w:pPr>
            <w:r w:rsidRPr="008820B2">
              <w:rPr>
                <w:b/>
                <w:lang w:val="en-US"/>
              </w:rPr>
              <w:t>L</w:t>
            </w:r>
          </w:p>
        </w:tc>
        <w:tc>
          <w:tcPr>
            <w:tcW w:w="308" w:type="pct"/>
            <w:tcBorders>
              <w:top w:val="single" w:sz="2" w:space="0" w:color="AEAAAA"/>
              <w:left w:val="single" w:sz="2" w:space="0" w:color="AEAAAA"/>
              <w:bottom w:val="single" w:sz="2" w:space="0" w:color="AEAAAA"/>
              <w:right w:val="single" w:sz="2" w:space="0" w:color="AEAAAA"/>
            </w:tcBorders>
            <w:hideMark/>
          </w:tcPr>
          <w:p w14:paraId="0A0DDCE3" w14:textId="437830F1" w:rsidR="008820B2" w:rsidRPr="008820B2" w:rsidRDefault="006501B8" w:rsidP="008820B2">
            <w:pPr>
              <w:spacing w:line="256" w:lineRule="auto"/>
              <w:jc w:val="center"/>
              <w:rPr>
                <w:b/>
                <w:lang w:val="en-US"/>
              </w:rPr>
            </w:pPr>
            <w:r>
              <w:rPr>
                <w:b/>
                <w:lang w:val="en-US"/>
              </w:rPr>
              <w:t>P</w:t>
            </w:r>
          </w:p>
        </w:tc>
        <w:tc>
          <w:tcPr>
            <w:tcW w:w="423" w:type="pct"/>
            <w:tcBorders>
              <w:top w:val="single" w:sz="2" w:space="0" w:color="AEAAAA"/>
              <w:left w:val="single" w:sz="2" w:space="0" w:color="AEAAAA"/>
              <w:bottom w:val="single" w:sz="2" w:space="0" w:color="AEAAAA"/>
              <w:right w:val="single" w:sz="2" w:space="0" w:color="AEAAAA"/>
            </w:tcBorders>
            <w:hideMark/>
          </w:tcPr>
          <w:p w14:paraId="50DFB386" w14:textId="77777777" w:rsidR="008820B2" w:rsidRPr="008820B2" w:rsidRDefault="008820B2" w:rsidP="008820B2">
            <w:pPr>
              <w:spacing w:line="256" w:lineRule="auto"/>
              <w:jc w:val="center"/>
              <w:rPr>
                <w:b/>
                <w:lang w:val="en-US"/>
              </w:rPr>
            </w:pPr>
            <w:r w:rsidRPr="008820B2">
              <w:rPr>
                <w:b/>
                <w:lang w:val="en-US"/>
              </w:rPr>
              <w:t>ECTS</w:t>
            </w:r>
          </w:p>
        </w:tc>
        <w:tc>
          <w:tcPr>
            <w:tcW w:w="722" w:type="pct"/>
            <w:tcBorders>
              <w:top w:val="single" w:sz="2" w:space="0" w:color="AEAAAA"/>
              <w:left w:val="single" w:sz="2" w:space="0" w:color="AEAAAA"/>
              <w:bottom w:val="single" w:sz="2" w:space="0" w:color="AEAAAA"/>
              <w:right w:val="single" w:sz="2" w:space="0" w:color="AEAAAA"/>
            </w:tcBorders>
            <w:hideMark/>
          </w:tcPr>
          <w:p w14:paraId="30F70B53" w14:textId="3D8E2167" w:rsidR="008820B2" w:rsidRPr="008820B2" w:rsidRDefault="006501B8" w:rsidP="008820B2">
            <w:pPr>
              <w:spacing w:line="256" w:lineRule="auto"/>
              <w:jc w:val="center"/>
              <w:rPr>
                <w:b/>
                <w:bCs/>
                <w:lang w:val="en-US"/>
              </w:rPr>
            </w:pPr>
            <w:r w:rsidRPr="008820B2">
              <w:rPr>
                <w:b/>
                <w:bCs/>
                <w:spacing w:val="-1"/>
                <w:lang w:val="en-US"/>
              </w:rPr>
              <w:t>Semester</w:t>
            </w:r>
          </w:p>
        </w:tc>
      </w:tr>
      <w:tr w:rsidR="008820B2" w:rsidRPr="008820B2" w14:paraId="465729EA" w14:textId="77777777" w:rsidTr="008820B2">
        <w:trPr>
          <w:trHeight w:val="284"/>
          <w:jc w:val="center"/>
        </w:trPr>
        <w:tc>
          <w:tcPr>
            <w:tcW w:w="537" w:type="pct"/>
            <w:tcBorders>
              <w:top w:val="single" w:sz="2" w:space="0" w:color="AEAAAA"/>
              <w:left w:val="single" w:sz="2" w:space="0" w:color="AEAAAA"/>
              <w:bottom w:val="single" w:sz="2" w:space="0" w:color="AEAAAA"/>
              <w:right w:val="single" w:sz="2" w:space="0" w:color="AEAAAA"/>
            </w:tcBorders>
            <w:hideMark/>
          </w:tcPr>
          <w:p w14:paraId="3C43E17C"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132E1A35" w14:textId="77777777" w:rsidR="008820B2" w:rsidRPr="008820B2" w:rsidRDefault="008820B2" w:rsidP="008820B2">
            <w:pPr>
              <w:spacing w:line="256" w:lineRule="auto"/>
              <w:rPr>
                <w:lang w:val="en-US"/>
              </w:rPr>
            </w:pPr>
            <w:r w:rsidRPr="008820B2">
              <w:rPr>
                <w:lang w:val="en-US"/>
              </w:rPr>
              <w:t>HEF 1043</w:t>
            </w:r>
          </w:p>
        </w:tc>
        <w:tc>
          <w:tcPr>
            <w:tcW w:w="1858" w:type="pct"/>
            <w:tcBorders>
              <w:top w:val="single" w:sz="2" w:space="0" w:color="AEAAAA"/>
              <w:left w:val="single" w:sz="2" w:space="0" w:color="AEAAAA"/>
              <w:bottom w:val="single" w:sz="2" w:space="0" w:color="AEAAAA"/>
              <w:right w:val="single" w:sz="2" w:space="0" w:color="AEAAAA"/>
            </w:tcBorders>
            <w:hideMark/>
          </w:tcPr>
          <w:p w14:paraId="6AB013A8" w14:textId="09FA8C39" w:rsidR="008820B2" w:rsidRPr="008820B2" w:rsidRDefault="009C6450" w:rsidP="008820B2">
            <w:pPr>
              <w:spacing w:line="256" w:lineRule="auto"/>
              <w:rPr>
                <w:lang w:val="en-US"/>
              </w:rPr>
            </w:pPr>
            <w:r>
              <w:rPr>
                <w:lang w:eastAsia="en-US"/>
              </w:rPr>
              <w:t>Nursing</w:t>
            </w:r>
            <w:r w:rsidRPr="00AB6129">
              <w:rPr>
                <w:lang w:eastAsia="en-US"/>
              </w:rPr>
              <w:t xml:space="preserve"> Conceptual Framework and History</w:t>
            </w:r>
          </w:p>
        </w:tc>
        <w:tc>
          <w:tcPr>
            <w:tcW w:w="285" w:type="pct"/>
            <w:tcBorders>
              <w:top w:val="single" w:sz="2" w:space="0" w:color="AEAAAA"/>
              <w:left w:val="single" w:sz="2" w:space="0" w:color="AEAAAA"/>
              <w:bottom w:val="single" w:sz="2" w:space="0" w:color="AEAAAA"/>
              <w:right w:val="single" w:sz="2" w:space="0" w:color="AEAAAA"/>
            </w:tcBorders>
            <w:hideMark/>
          </w:tcPr>
          <w:p w14:paraId="7FEEFAE7" w14:textId="77777777" w:rsidR="008820B2" w:rsidRPr="008820B2" w:rsidRDefault="008820B2" w:rsidP="008820B2">
            <w:pPr>
              <w:spacing w:line="256" w:lineRule="auto"/>
              <w:jc w:val="center"/>
              <w:rPr>
                <w:lang w:val="en-US"/>
              </w:rPr>
            </w:pPr>
            <w:r w:rsidRPr="008820B2">
              <w:rPr>
                <w:lang w:val="en-US"/>
              </w:rPr>
              <w:t>2</w:t>
            </w:r>
          </w:p>
        </w:tc>
        <w:tc>
          <w:tcPr>
            <w:tcW w:w="251" w:type="pct"/>
            <w:tcBorders>
              <w:top w:val="single" w:sz="2" w:space="0" w:color="AEAAAA"/>
              <w:left w:val="single" w:sz="2" w:space="0" w:color="AEAAAA"/>
              <w:bottom w:val="single" w:sz="2" w:space="0" w:color="AEAAAA"/>
              <w:right w:val="single" w:sz="2" w:space="0" w:color="AEAAAA"/>
            </w:tcBorders>
            <w:hideMark/>
          </w:tcPr>
          <w:p w14:paraId="0E1C7F2F"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7647ECF0"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40599C3D" w14:textId="77777777" w:rsidR="008820B2" w:rsidRPr="008820B2" w:rsidRDefault="008820B2" w:rsidP="008820B2">
            <w:pPr>
              <w:spacing w:line="256" w:lineRule="auto"/>
              <w:jc w:val="center"/>
              <w:rPr>
                <w:lang w:val="en-US"/>
              </w:rPr>
            </w:pPr>
            <w:r w:rsidRPr="008820B2">
              <w:rPr>
                <w:lang w:val="en-US"/>
              </w:rPr>
              <w:t>2</w:t>
            </w:r>
          </w:p>
        </w:tc>
        <w:tc>
          <w:tcPr>
            <w:tcW w:w="722" w:type="pct"/>
            <w:tcBorders>
              <w:top w:val="single" w:sz="2" w:space="0" w:color="AEAAAA"/>
              <w:left w:val="single" w:sz="2" w:space="0" w:color="AEAAAA"/>
              <w:bottom w:val="single" w:sz="2" w:space="0" w:color="AEAAAA"/>
              <w:right w:val="single" w:sz="2" w:space="0" w:color="AEAAAA"/>
            </w:tcBorders>
            <w:hideMark/>
          </w:tcPr>
          <w:p w14:paraId="48CB9D1C"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240A37C8" w14:textId="77777777" w:rsidTr="008820B2">
        <w:trPr>
          <w:trHeight w:val="63"/>
          <w:jc w:val="center"/>
        </w:trPr>
        <w:tc>
          <w:tcPr>
            <w:tcW w:w="537" w:type="pct"/>
            <w:tcBorders>
              <w:top w:val="single" w:sz="2" w:space="0" w:color="AEAAAA"/>
              <w:left w:val="single" w:sz="2" w:space="0" w:color="AEAAAA"/>
              <w:bottom w:val="single" w:sz="2" w:space="0" w:color="AEAAAA"/>
              <w:right w:val="single" w:sz="2" w:space="0" w:color="AEAAAA"/>
            </w:tcBorders>
            <w:hideMark/>
          </w:tcPr>
          <w:p w14:paraId="18EFE1AF"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45B1AAB9" w14:textId="77777777" w:rsidR="008820B2" w:rsidRPr="008820B2" w:rsidRDefault="008820B2" w:rsidP="008820B2">
            <w:pPr>
              <w:spacing w:line="256" w:lineRule="auto"/>
              <w:rPr>
                <w:lang w:val="en-US"/>
              </w:rPr>
            </w:pPr>
            <w:r w:rsidRPr="008820B2">
              <w:rPr>
                <w:lang w:val="en-US"/>
              </w:rPr>
              <w:t>HEF 1045</w:t>
            </w:r>
          </w:p>
        </w:tc>
        <w:tc>
          <w:tcPr>
            <w:tcW w:w="1858" w:type="pct"/>
            <w:tcBorders>
              <w:top w:val="single" w:sz="2" w:space="0" w:color="AEAAAA"/>
              <w:left w:val="single" w:sz="2" w:space="0" w:color="AEAAAA"/>
              <w:bottom w:val="single" w:sz="2" w:space="0" w:color="AEAAAA"/>
              <w:right w:val="single" w:sz="2" w:space="0" w:color="AEAAAA"/>
            </w:tcBorders>
            <w:hideMark/>
          </w:tcPr>
          <w:p w14:paraId="4BEF653B" w14:textId="4A78F312" w:rsidR="008820B2" w:rsidRPr="008820B2" w:rsidRDefault="009C6450" w:rsidP="008820B2">
            <w:pPr>
              <w:spacing w:line="256" w:lineRule="auto"/>
              <w:rPr>
                <w:lang w:val="en-US"/>
              </w:rPr>
            </w:pPr>
            <w:r w:rsidRPr="00AB6129">
              <w:rPr>
                <w:lang w:eastAsia="en-US"/>
              </w:rPr>
              <w:t>Assessment of Health</w:t>
            </w:r>
          </w:p>
        </w:tc>
        <w:tc>
          <w:tcPr>
            <w:tcW w:w="285" w:type="pct"/>
            <w:tcBorders>
              <w:top w:val="single" w:sz="2" w:space="0" w:color="AEAAAA"/>
              <w:left w:val="single" w:sz="2" w:space="0" w:color="AEAAAA"/>
              <w:bottom w:val="single" w:sz="2" w:space="0" w:color="AEAAAA"/>
              <w:right w:val="single" w:sz="2" w:space="0" w:color="AEAAAA"/>
            </w:tcBorders>
            <w:hideMark/>
          </w:tcPr>
          <w:p w14:paraId="3A0B6319" w14:textId="77777777" w:rsidR="008820B2" w:rsidRPr="008820B2" w:rsidRDefault="008820B2" w:rsidP="008820B2">
            <w:pPr>
              <w:spacing w:line="256" w:lineRule="auto"/>
              <w:jc w:val="center"/>
              <w:rPr>
                <w:lang w:val="en-US"/>
              </w:rPr>
            </w:pPr>
            <w:r w:rsidRPr="008820B2">
              <w:rPr>
                <w:lang w:val="en-US"/>
              </w:rPr>
              <w:t>3</w:t>
            </w:r>
          </w:p>
        </w:tc>
        <w:tc>
          <w:tcPr>
            <w:tcW w:w="251" w:type="pct"/>
            <w:tcBorders>
              <w:top w:val="single" w:sz="2" w:space="0" w:color="AEAAAA"/>
              <w:left w:val="single" w:sz="2" w:space="0" w:color="AEAAAA"/>
              <w:bottom w:val="single" w:sz="2" w:space="0" w:color="AEAAAA"/>
              <w:right w:val="single" w:sz="2" w:space="0" w:color="AEAAAA"/>
            </w:tcBorders>
            <w:hideMark/>
          </w:tcPr>
          <w:p w14:paraId="61E587AD" w14:textId="77777777" w:rsidR="008820B2" w:rsidRPr="008820B2" w:rsidRDefault="008820B2" w:rsidP="008820B2">
            <w:pPr>
              <w:spacing w:line="256" w:lineRule="auto"/>
              <w:jc w:val="center"/>
              <w:rPr>
                <w:lang w:val="en-US"/>
              </w:rPr>
            </w:pPr>
            <w:r w:rsidRPr="008820B2">
              <w:rPr>
                <w:lang w:val="en-US"/>
              </w:rPr>
              <w:t>2</w:t>
            </w:r>
          </w:p>
        </w:tc>
        <w:tc>
          <w:tcPr>
            <w:tcW w:w="308" w:type="pct"/>
            <w:tcBorders>
              <w:top w:val="single" w:sz="2" w:space="0" w:color="AEAAAA"/>
              <w:left w:val="single" w:sz="2" w:space="0" w:color="AEAAAA"/>
              <w:bottom w:val="single" w:sz="2" w:space="0" w:color="AEAAAA"/>
              <w:right w:val="single" w:sz="2" w:space="0" w:color="AEAAAA"/>
            </w:tcBorders>
            <w:hideMark/>
          </w:tcPr>
          <w:p w14:paraId="3D92F0A2"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49264933" w14:textId="77777777" w:rsidR="008820B2" w:rsidRPr="008820B2" w:rsidRDefault="008820B2" w:rsidP="008820B2">
            <w:pPr>
              <w:spacing w:line="256" w:lineRule="auto"/>
              <w:jc w:val="center"/>
              <w:rPr>
                <w:lang w:val="en-US"/>
              </w:rPr>
            </w:pPr>
            <w:r w:rsidRPr="008820B2">
              <w:rPr>
                <w:lang w:val="en-US"/>
              </w:rPr>
              <w:t>5</w:t>
            </w:r>
          </w:p>
        </w:tc>
        <w:tc>
          <w:tcPr>
            <w:tcW w:w="722" w:type="pct"/>
            <w:tcBorders>
              <w:top w:val="single" w:sz="2" w:space="0" w:color="AEAAAA"/>
              <w:left w:val="single" w:sz="2" w:space="0" w:color="AEAAAA"/>
              <w:bottom w:val="single" w:sz="2" w:space="0" w:color="AEAAAA"/>
              <w:right w:val="single" w:sz="2" w:space="0" w:color="AEAAAA"/>
            </w:tcBorders>
            <w:hideMark/>
          </w:tcPr>
          <w:p w14:paraId="5CD2F4E7"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5F7BCC34" w14:textId="77777777" w:rsidTr="008820B2">
        <w:trPr>
          <w:trHeight w:val="109"/>
          <w:jc w:val="center"/>
        </w:trPr>
        <w:tc>
          <w:tcPr>
            <w:tcW w:w="537" w:type="pct"/>
            <w:tcBorders>
              <w:top w:val="single" w:sz="2" w:space="0" w:color="AEAAAA"/>
              <w:left w:val="single" w:sz="2" w:space="0" w:color="AEAAAA"/>
              <w:bottom w:val="single" w:sz="2" w:space="0" w:color="AEAAAA"/>
              <w:right w:val="single" w:sz="2" w:space="0" w:color="AEAAAA"/>
            </w:tcBorders>
            <w:hideMark/>
          </w:tcPr>
          <w:p w14:paraId="370AC2C8"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32DF454E" w14:textId="77777777" w:rsidR="008820B2" w:rsidRPr="008820B2" w:rsidRDefault="008820B2" w:rsidP="008820B2">
            <w:pPr>
              <w:spacing w:line="256" w:lineRule="auto"/>
              <w:rPr>
                <w:lang w:val="en-US"/>
              </w:rPr>
            </w:pPr>
            <w:r w:rsidRPr="008820B2">
              <w:rPr>
                <w:lang w:val="en-US"/>
              </w:rPr>
              <w:t>HEF 1047</w:t>
            </w:r>
          </w:p>
        </w:tc>
        <w:tc>
          <w:tcPr>
            <w:tcW w:w="1858" w:type="pct"/>
            <w:tcBorders>
              <w:top w:val="single" w:sz="2" w:space="0" w:color="AEAAAA"/>
              <w:left w:val="single" w:sz="2" w:space="0" w:color="AEAAAA"/>
              <w:bottom w:val="single" w:sz="2" w:space="0" w:color="AEAAAA"/>
              <w:right w:val="single" w:sz="2" w:space="0" w:color="AEAAAA"/>
            </w:tcBorders>
            <w:hideMark/>
          </w:tcPr>
          <w:p w14:paraId="3A728239" w14:textId="77777777" w:rsidR="008820B2" w:rsidRPr="008820B2" w:rsidRDefault="008820B2" w:rsidP="008820B2">
            <w:pPr>
              <w:spacing w:line="256" w:lineRule="auto"/>
              <w:rPr>
                <w:lang w:val="en-US"/>
              </w:rPr>
            </w:pPr>
            <w:r w:rsidRPr="008820B2">
              <w:rPr>
                <w:lang w:val="en-US"/>
              </w:rPr>
              <w:t>Microbiology</w:t>
            </w:r>
          </w:p>
        </w:tc>
        <w:tc>
          <w:tcPr>
            <w:tcW w:w="285" w:type="pct"/>
            <w:tcBorders>
              <w:top w:val="single" w:sz="2" w:space="0" w:color="AEAAAA"/>
              <w:left w:val="single" w:sz="2" w:space="0" w:color="AEAAAA"/>
              <w:bottom w:val="single" w:sz="2" w:space="0" w:color="AEAAAA"/>
              <w:right w:val="single" w:sz="2" w:space="0" w:color="AEAAAA"/>
            </w:tcBorders>
            <w:hideMark/>
          </w:tcPr>
          <w:p w14:paraId="55FAAA16" w14:textId="77777777" w:rsidR="008820B2" w:rsidRPr="008820B2" w:rsidRDefault="008820B2" w:rsidP="008820B2">
            <w:pPr>
              <w:spacing w:line="256" w:lineRule="auto"/>
              <w:jc w:val="center"/>
              <w:rPr>
                <w:lang w:val="en-US"/>
              </w:rPr>
            </w:pPr>
            <w:r w:rsidRPr="008820B2">
              <w:rPr>
                <w:lang w:val="en-US"/>
              </w:rPr>
              <w:t>2</w:t>
            </w:r>
          </w:p>
        </w:tc>
        <w:tc>
          <w:tcPr>
            <w:tcW w:w="251" w:type="pct"/>
            <w:tcBorders>
              <w:top w:val="single" w:sz="2" w:space="0" w:color="AEAAAA"/>
              <w:left w:val="single" w:sz="2" w:space="0" w:color="AEAAAA"/>
              <w:bottom w:val="single" w:sz="2" w:space="0" w:color="AEAAAA"/>
              <w:right w:val="single" w:sz="2" w:space="0" w:color="AEAAAA"/>
            </w:tcBorders>
            <w:hideMark/>
          </w:tcPr>
          <w:p w14:paraId="0C5BDE9E"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3B7817F5"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093BF390" w14:textId="77777777" w:rsidR="008820B2" w:rsidRPr="008820B2" w:rsidRDefault="008820B2" w:rsidP="008820B2">
            <w:pPr>
              <w:spacing w:line="256" w:lineRule="auto"/>
              <w:jc w:val="center"/>
              <w:rPr>
                <w:lang w:val="en-US"/>
              </w:rPr>
            </w:pPr>
            <w:r w:rsidRPr="008820B2">
              <w:rPr>
                <w:lang w:val="en-US"/>
              </w:rPr>
              <w:t>2</w:t>
            </w:r>
          </w:p>
        </w:tc>
        <w:tc>
          <w:tcPr>
            <w:tcW w:w="722" w:type="pct"/>
            <w:tcBorders>
              <w:top w:val="single" w:sz="2" w:space="0" w:color="AEAAAA"/>
              <w:left w:val="single" w:sz="2" w:space="0" w:color="AEAAAA"/>
              <w:bottom w:val="single" w:sz="2" w:space="0" w:color="AEAAAA"/>
              <w:right w:val="single" w:sz="2" w:space="0" w:color="AEAAAA"/>
            </w:tcBorders>
            <w:hideMark/>
          </w:tcPr>
          <w:p w14:paraId="5BFBA1D2"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75893973" w14:textId="77777777" w:rsidTr="008820B2">
        <w:trPr>
          <w:trHeight w:val="170"/>
          <w:jc w:val="center"/>
        </w:trPr>
        <w:tc>
          <w:tcPr>
            <w:tcW w:w="537" w:type="pct"/>
            <w:tcBorders>
              <w:top w:val="single" w:sz="2" w:space="0" w:color="AEAAAA"/>
              <w:left w:val="single" w:sz="2" w:space="0" w:color="AEAAAA"/>
              <w:bottom w:val="single" w:sz="2" w:space="0" w:color="AEAAAA"/>
              <w:right w:val="single" w:sz="2" w:space="0" w:color="AEAAAA"/>
            </w:tcBorders>
            <w:hideMark/>
          </w:tcPr>
          <w:p w14:paraId="2B55DBB5"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17DA690D" w14:textId="77777777" w:rsidR="008820B2" w:rsidRPr="008820B2" w:rsidRDefault="008820B2" w:rsidP="008820B2">
            <w:pPr>
              <w:spacing w:line="256" w:lineRule="auto"/>
              <w:rPr>
                <w:lang w:val="en-US"/>
              </w:rPr>
            </w:pPr>
            <w:r w:rsidRPr="008820B2">
              <w:rPr>
                <w:lang w:val="en-US"/>
              </w:rPr>
              <w:t>HEF 1049</w:t>
            </w:r>
          </w:p>
        </w:tc>
        <w:tc>
          <w:tcPr>
            <w:tcW w:w="1858" w:type="pct"/>
            <w:tcBorders>
              <w:top w:val="single" w:sz="2" w:space="0" w:color="AEAAAA"/>
              <w:left w:val="single" w:sz="2" w:space="0" w:color="AEAAAA"/>
              <w:bottom w:val="single" w:sz="2" w:space="0" w:color="AEAAAA"/>
              <w:right w:val="single" w:sz="2" w:space="0" w:color="AEAAAA"/>
            </w:tcBorders>
            <w:hideMark/>
          </w:tcPr>
          <w:p w14:paraId="30FCD757" w14:textId="77777777" w:rsidR="008820B2" w:rsidRPr="008820B2" w:rsidRDefault="008820B2" w:rsidP="008820B2">
            <w:pPr>
              <w:spacing w:line="256" w:lineRule="auto"/>
              <w:rPr>
                <w:lang w:val="en-US"/>
              </w:rPr>
            </w:pPr>
            <w:r w:rsidRPr="008820B2">
              <w:rPr>
                <w:lang w:val="en-US"/>
              </w:rPr>
              <w:t>Biochemistry</w:t>
            </w:r>
          </w:p>
        </w:tc>
        <w:tc>
          <w:tcPr>
            <w:tcW w:w="285" w:type="pct"/>
            <w:tcBorders>
              <w:top w:val="single" w:sz="2" w:space="0" w:color="AEAAAA"/>
              <w:left w:val="single" w:sz="2" w:space="0" w:color="AEAAAA"/>
              <w:bottom w:val="single" w:sz="2" w:space="0" w:color="AEAAAA"/>
              <w:right w:val="single" w:sz="2" w:space="0" w:color="AEAAAA"/>
            </w:tcBorders>
            <w:hideMark/>
          </w:tcPr>
          <w:p w14:paraId="6EDDE03F" w14:textId="77777777" w:rsidR="008820B2" w:rsidRPr="008820B2" w:rsidRDefault="008820B2" w:rsidP="008820B2">
            <w:pPr>
              <w:spacing w:line="256" w:lineRule="auto"/>
              <w:jc w:val="center"/>
              <w:rPr>
                <w:lang w:val="en-US"/>
              </w:rPr>
            </w:pPr>
            <w:r w:rsidRPr="008820B2">
              <w:rPr>
                <w:lang w:val="en-US"/>
              </w:rPr>
              <w:t>1</w:t>
            </w:r>
          </w:p>
        </w:tc>
        <w:tc>
          <w:tcPr>
            <w:tcW w:w="251" w:type="pct"/>
            <w:tcBorders>
              <w:top w:val="single" w:sz="2" w:space="0" w:color="AEAAAA"/>
              <w:left w:val="single" w:sz="2" w:space="0" w:color="AEAAAA"/>
              <w:bottom w:val="single" w:sz="2" w:space="0" w:color="AEAAAA"/>
              <w:right w:val="single" w:sz="2" w:space="0" w:color="AEAAAA"/>
            </w:tcBorders>
            <w:hideMark/>
          </w:tcPr>
          <w:p w14:paraId="50F0C134"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3F30CC85"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4E22E1FB" w14:textId="77777777" w:rsidR="008820B2" w:rsidRPr="008820B2" w:rsidRDefault="008820B2" w:rsidP="008820B2">
            <w:pPr>
              <w:spacing w:line="256" w:lineRule="auto"/>
              <w:jc w:val="center"/>
              <w:rPr>
                <w:lang w:val="en-US"/>
              </w:rPr>
            </w:pPr>
            <w:r w:rsidRPr="008820B2">
              <w:rPr>
                <w:lang w:val="en-US"/>
              </w:rPr>
              <w:t>1</w:t>
            </w:r>
          </w:p>
        </w:tc>
        <w:tc>
          <w:tcPr>
            <w:tcW w:w="722" w:type="pct"/>
            <w:tcBorders>
              <w:top w:val="single" w:sz="2" w:space="0" w:color="AEAAAA"/>
              <w:left w:val="single" w:sz="2" w:space="0" w:color="AEAAAA"/>
              <w:bottom w:val="single" w:sz="2" w:space="0" w:color="AEAAAA"/>
              <w:right w:val="single" w:sz="2" w:space="0" w:color="AEAAAA"/>
            </w:tcBorders>
            <w:hideMark/>
          </w:tcPr>
          <w:p w14:paraId="2B4447F5"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0CFE3B99" w14:textId="77777777" w:rsidTr="008820B2">
        <w:trPr>
          <w:trHeight w:val="215"/>
          <w:jc w:val="center"/>
        </w:trPr>
        <w:tc>
          <w:tcPr>
            <w:tcW w:w="537" w:type="pct"/>
            <w:tcBorders>
              <w:top w:val="single" w:sz="2" w:space="0" w:color="AEAAAA"/>
              <w:left w:val="single" w:sz="2" w:space="0" w:color="AEAAAA"/>
              <w:bottom w:val="single" w:sz="2" w:space="0" w:color="AEAAAA"/>
              <w:right w:val="single" w:sz="2" w:space="0" w:color="AEAAAA"/>
            </w:tcBorders>
            <w:hideMark/>
          </w:tcPr>
          <w:p w14:paraId="2C6DDA81"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0D6445BB" w14:textId="77777777" w:rsidR="008820B2" w:rsidRPr="008820B2" w:rsidRDefault="008820B2" w:rsidP="008820B2">
            <w:pPr>
              <w:spacing w:line="256" w:lineRule="auto"/>
              <w:rPr>
                <w:lang w:val="en-US"/>
              </w:rPr>
            </w:pPr>
            <w:r w:rsidRPr="008820B2">
              <w:rPr>
                <w:lang w:val="en-US"/>
              </w:rPr>
              <w:t>HEF 1051</w:t>
            </w:r>
          </w:p>
        </w:tc>
        <w:tc>
          <w:tcPr>
            <w:tcW w:w="1858" w:type="pct"/>
            <w:tcBorders>
              <w:top w:val="single" w:sz="2" w:space="0" w:color="AEAAAA"/>
              <w:left w:val="single" w:sz="2" w:space="0" w:color="AEAAAA"/>
              <w:bottom w:val="single" w:sz="2" w:space="0" w:color="AEAAAA"/>
              <w:right w:val="single" w:sz="2" w:space="0" w:color="AEAAAA"/>
            </w:tcBorders>
            <w:hideMark/>
          </w:tcPr>
          <w:p w14:paraId="5AD3D99E" w14:textId="77777777" w:rsidR="008820B2" w:rsidRPr="008820B2" w:rsidRDefault="008820B2" w:rsidP="008820B2">
            <w:pPr>
              <w:spacing w:line="256" w:lineRule="auto"/>
              <w:rPr>
                <w:lang w:val="en-US"/>
              </w:rPr>
            </w:pPr>
            <w:r w:rsidRPr="008820B2">
              <w:rPr>
                <w:lang w:val="en-US"/>
              </w:rPr>
              <w:t xml:space="preserve">Anatomy </w:t>
            </w:r>
          </w:p>
        </w:tc>
        <w:tc>
          <w:tcPr>
            <w:tcW w:w="285" w:type="pct"/>
            <w:tcBorders>
              <w:top w:val="single" w:sz="2" w:space="0" w:color="AEAAAA"/>
              <w:left w:val="single" w:sz="2" w:space="0" w:color="AEAAAA"/>
              <w:bottom w:val="single" w:sz="2" w:space="0" w:color="AEAAAA"/>
              <w:right w:val="single" w:sz="2" w:space="0" w:color="AEAAAA"/>
            </w:tcBorders>
            <w:hideMark/>
          </w:tcPr>
          <w:p w14:paraId="0C507591" w14:textId="77777777" w:rsidR="008820B2" w:rsidRPr="008820B2" w:rsidRDefault="008820B2" w:rsidP="008820B2">
            <w:pPr>
              <w:spacing w:line="256" w:lineRule="auto"/>
              <w:jc w:val="center"/>
              <w:rPr>
                <w:lang w:val="en-US"/>
              </w:rPr>
            </w:pPr>
            <w:r w:rsidRPr="008820B2">
              <w:rPr>
                <w:lang w:val="en-US"/>
              </w:rPr>
              <w:t>3</w:t>
            </w:r>
          </w:p>
        </w:tc>
        <w:tc>
          <w:tcPr>
            <w:tcW w:w="251" w:type="pct"/>
            <w:tcBorders>
              <w:top w:val="single" w:sz="2" w:space="0" w:color="AEAAAA"/>
              <w:left w:val="single" w:sz="2" w:space="0" w:color="AEAAAA"/>
              <w:bottom w:val="single" w:sz="2" w:space="0" w:color="AEAAAA"/>
              <w:right w:val="single" w:sz="2" w:space="0" w:color="AEAAAA"/>
            </w:tcBorders>
            <w:hideMark/>
          </w:tcPr>
          <w:p w14:paraId="05BAF620"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7080D0CF"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18D79554" w14:textId="77777777" w:rsidR="008820B2" w:rsidRPr="008820B2" w:rsidRDefault="008820B2" w:rsidP="008820B2">
            <w:pPr>
              <w:spacing w:line="256" w:lineRule="auto"/>
              <w:jc w:val="center"/>
              <w:rPr>
                <w:lang w:val="en-US"/>
              </w:rPr>
            </w:pPr>
            <w:r w:rsidRPr="008820B2">
              <w:rPr>
                <w:lang w:val="en-US"/>
              </w:rPr>
              <w:t>3</w:t>
            </w:r>
          </w:p>
        </w:tc>
        <w:tc>
          <w:tcPr>
            <w:tcW w:w="722" w:type="pct"/>
            <w:tcBorders>
              <w:top w:val="single" w:sz="2" w:space="0" w:color="AEAAAA"/>
              <w:left w:val="single" w:sz="2" w:space="0" w:color="AEAAAA"/>
              <w:bottom w:val="single" w:sz="2" w:space="0" w:color="AEAAAA"/>
              <w:right w:val="single" w:sz="2" w:space="0" w:color="AEAAAA"/>
            </w:tcBorders>
            <w:hideMark/>
          </w:tcPr>
          <w:p w14:paraId="2188825F"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7A8AC0EE" w14:textId="77777777" w:rsidTr="008820B2">
        <w:trPr>
          <w:trHeight w:val="120"/>
          <w:jc w:val="center"/>
        </w:trPr>
        <w:tc>
          <w:tcPr>
            <w:tcW w:w="537" w:type="pct"/>
            <w:tcBorders>
              <w:top w:val="single" w:sz="2" w:space="0" w:color="AEAAAA"/>
              <w:left w:val="single" w:sz="2" w:space="0" w:color="AEAAAA"/>
              <w:bottom w:val="single" w:sz="2" w:space="0" w:color="AEAAAA"/>
              <w:right w:val="single" w:sz="2" w:space="0" w:color="AEAAAA"/>
            </w:tcBorders>
            <w:hideMark/>
          </w:tcPr>
          <w:p w14:paraId="10412232"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2DC981D3" w14:textId="77777777" w:rsidR="008820B2" w:rsidRPr="008820B2" w:rsidRDefault="008820B2" w:rsidP="008820B2">
            <w:pPr>
              <w:spacing w:line="256" w:lineRule="auto"/>
              <w:rPr>
                <w:lang w:val="en-US"/>
              </w:rPr>
            </w:pPr>
            <w:r w:rsidRPr="008820B2">
              <w:rPr>
                <w:lang w:val="en-US"/>
              </w:rPr>
              <w:t>HEF 1053</w:t>
            </w:r>
          </w:p>
        </w:tc>
        <w:tc>
          <w:tcPr>
            <w:tcW w:w="1858" w:type="pct"/>
            <w:tcBorders>
              <w:top w:val="single" w:sz="2" w:space="0" w:color="AEAAAA"/>
              <w:left w:val="single" w:sz="2" w:space="0" w:color="AEAAAA"/>
              <w:bottom w:val="single" w:sz="2" w:space="0" w:color="AEAAAA"/>
              <w:right w:val="single" w:sz="2" w:space="0" w:color="AEAAAA"/>
            </w:tcBorders>
            <w:hideMark/>
          </w:tcPr>
          <w:p w14:paraId="26865532" w14:textId="77777777" w:rsidR="008820B2" w:rsidRPr="008820B2" w:rsidRDefault="008820B2" w:rsidP="008820B2">
            <w:pPr>
              <w:spacing w:line="256" w:lineRule="auto"/>
              <w:rPr>
                <w:lang w:val="en-US"/>
              </w:rPr>
            </w:pPr>
            <w:r w:rsidRPr="008820B2">
              <w:rPr>
                <w:lang w:val="en-US"/>
              </w:rPr>
              <w:t xml:space="preserve">Physiology </w:t>
            </w:r>
          </w:p>
        </w:tc>
        <w:tc>
          <w:tcPr>
            <w:tcW w:w="285" w:type="pct"/>
            <w:tcBorders>
              <w:top w:val="single" w:sz="2" w:space="0" w:color="AEAAAA"/>
              <w:left w:val="single" w:sz="2" w:space="0" w:color="AEAAAA"/>
              <w:bottom w:val="single" w:sz="2" w:space="0" w:color="AEAAAA"/>
              <w:right w:val="single" w:sz="2" w:space="0" w:color="AEAAAA"/>
            </w:tcBorders>
            <w:hideMark/>
          </w:tcPr>
          <w:p w14:paraId="0A7F14F7" w14:textId="77777777" w:rsidR="008820B2" w:rsidRPr="008820B2" w:rsidRDefault="008820B2" w:rsidP="008820B2">
            <w:pPr>
              <w:spacing w:line="256" w:lineRule="auto"/>
              <w:jc w:val="center"/>
              <w:rPr>
                <w:lang w:val="en-US"/>
              </w:rPr>
            </w:pPr>
            <w:r w:rsidRPr="008820B2">
              <w:rPr>
                <w:lang w:val="en-US"/>
              </w:rPr>
              <w:t>3</w:t>
            </w:r>
          </w:p>
        </w:tc>
        <w:tc>
          <w:tcPr>
            <w:tcW w:w="251" w:type="pct"/>
            <w:tcBorders>
              <w:top w:val="single" w:sz="2" w:space="0" w:color="AEAAAA"/>
              <w:left w:val="single" w:sz="2" w:space="0" w:color="AEAAAA"/>
              <w:bottom w:val="single" w:sz="2" w:space="0" w:color="AEAAAA"/>
              <w:right w:val="single" w:sz="2" w:space="0" w:color="AEAAAA"/>
            </w:tcBorders>
            <w:hideMark/>
          </w:tcPr>
          <w:p w14:paraId="48540B3E"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5B401640"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44A26F17" w14:textId="77777777" w:rsidR="008820B2" w:rsidRPr="008820B2" w:rsidRDefault="008820B2" w:rsidP="008820B2">
            <w:pPr>
              <w:spacing w:line="256" w:lineRule="auto"/>
              <w:jc w:val="center"/>
              <w:rPr>
                <w:lang w:val="en-US"/>
              </w:rPr>
            </w:pPr>
            <w:r w:rsidRPr="008820B2">
              <w:rPr>
                <w:lang w:val="en-US"/>
              </w:rPr>
              <w:t>3</w:t>
            </w:r>
          </w:p>
        </w:tc>
        <w:tc>
          <w:tcPr>
            <w:tcW w:w="722" w:type="pct"/>
            <w:tcBorders>
              <w:top w:val="single" w:sz="2" w:space="0" w:color="AEAAAA"/>
              <w:left w:val="single" w:sz="2" w:space="0" w:color="AEAAAA"/>
              <w:bottom w:val="single" w:sz="2" w:space="0" w:color="AEAAAA"/>
              <w:right w:val="single" w:sz="2" w:space="0" w:color="AEAAAA"/>
            </w:tcBorders>
            <w:hideMark/>
          </w:tcPr>
          <w:p w14:paraId="268C9707"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3A4026AD" w14:textId="77777777" w:rsidTr="008820B2">
        <w:trPr>
          <w:trHeight w:val="165"/>
          <w:jc w:val="center"/>
        </w:trPr>
        <w:tc>
          <w:tcPr>
            <w:tcW w:w="537" w:type="pct"/>
            <w:tcBorders>
              <w:top w:val="single" w:sz="2" w:space="0" w:color="AEAAAA"/>
              <w:left w:val="single" w:sz="2" w:space="0" w:color="AEAAAA"/>
              <w:bottom w:val="single" w:sz="2" w:space="0" w:color="AEAAAA"/>
              <w:right w:val="single" w:sz="2" w:space="0" w:color="AEAAAA"/>
            </w:tcBorders>
            <w:hideMark/>
          </w:tcPr>
          <w:p w14:paraId="38185F0D"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1A03417A" w14:textId="77777777" w:rsidR="008820B2" w:rsidRPr="008820B2" w:rsidRDefault="008820B2" w:rsidP="008820B2">
            <w:pPr>
              <w:spacing w:line="256" w:lineRule="auto"/>
              <w:rPr>
                <w:lang w:val="en-US"/>
              </w:rPr>
            </w:pPr>
            <w:r w:rsidRPr="008820B2">
              <w:rPr>
                <w:lang w:val="en-US"/>
              </w:rPr>
              <w:t>HEF 1055</w:t>
            </w:r>
          </w:p>
        </w:tc>
        <w:tc>
          <w:tcPr>
            <w:tcW w:w="1858" w:type="pct"/>
            <w:tcBorders>
              <w:top w:val="single" w:sz="2" w:space="0" w:color="AEAAAA"/>
              <w:left w:val="single" w:sz="2" w:space="0" w:color="AEAAAA"/>
              <w:bottom w:val="single" w:sz="2" w:space="0" w:color="AEAAAA"/>
              <w:right w:val="single" w:sz="2" w:space="0" w:color="AEAAAA"/>
            </w:tcBorders>
            <w:hideMark/>
          </w:tcPr>
          <w:p w14:paraId="09F3B14D" w14:textId="77777777" w:rsidR="008820B2" w:rsidRPr="008820B2" w:rsidRDefault="008820B2" w:rsidP="008820B2">
            <w:pPr>
              <w:spacing w:line="256" w:lineRule="auto"/>
              <w:rPr>
                <w:lang w:val="en-US"/>
              </w:rPr>
            </w:pPr>
            <w:r w:rsidRPr="008820B2">
              <w:rPr>
                <w:lang w:val="en-US"/>
              </w:rPr>
              <w:t>Basic Communication Skills</w:t>
            </w:r>
          </w:p>
        </w:tc>
        <w:tc>
          <w:tcPr>
            <w:tcW w:w="285" w:type="pct"/>
            <w:tcBorders>
              <w:top w:val="single" w:sz="2" w:space="0" w:color="AEAAAA"/>
              <w:left w:val="single" w:sz="2" w:space="0" w:color="AEAAAA"/>
              <w:bottom w:val="single" w:sz="2" w:space="0" w:color="AEAAAA"/>
              <w:right w:val="single" w:sz="2" w:space="0" w:color="AEAAAA"/>
            </w:tcBorders>
            <w:hideMark/>
          </w:tcPr>
          <w:p w14:paraId="64E5917D" w14:textId="77777777" w:rsidR="008820B2" w:rsidRPr="008820B2" w:rsidRDefault="008820B2" w:rsidP="008820B2">
            <w:pPr>
              <w:spacing w:line="256" w:lineRule="auto"/>
              <w:jc w:val="center"/>
              <w:rPr>
                <w:lang w:val="en-US"/>
              </w:rPr>
            </w:pPr>
            <w:r w:rsidRPr="008820B2">
              <w:rPr>
                <w:lang w:val="en-US"/>
              </w:rPr>
              <w:t>2</w:t>
            </w:r>
          </w:p>
        </w:tc>
        <w:tc>
          <w:tcPr>
            <w:tcW w:w="251" w:type="pct"/>
            <w:tcBorders>
              <w:top w:val="single" w:sz="2" w:space="0" w:color="AEAAAA"/>
              <w:left w:val="single" w:sz="2" w:space="0" w:color="AEAAAA"/>
              <w:bottom w:val="single" w:sz="2" w:space="0" w:color="AEAAAA"/>
              <w:right w:val="single" w:sz="2" w:space="0" w:color="AEAAAA"/>
            </w:tcBorders>
            <w:hideMark/>
          </w:tcPr>
          <w:p w14:paraId="560B634B" w14:textId="77777777" w:rsidR="008820B2" w:rsidRPr="008820B2" w:rsidRDefault="008820B2" w:rsidP="008820B2">
            <w:pPr>
              <w:spacing w:line="256" w:lineRule="auto"/>
              <w:jc w:val="center"/>
              <w:rPr>
                <w:lang w:val="en-US"/>
              </w:rPr>
            </w:pPr>
            <w:r w:rsidRPr="008820B2">
              <w:rPr>
                <w:lang w:val="en-US"/>
              </w:rPr>
              <w:t>2</w:t>
            </w:r>
          </w:p>
        </w:tc>
        <w:tc>
          <w:tcPr>
            <w:tcW w:w="308" w:type="pct"/>
            <w:tcBorders>
              <w:top w:val="single" w:sz="2" w:space="0" w:color="AEAAAA"/>
              <w:left w:val="single" w:sz="2" w:space="0" w:color="AEAAAA"/>
              <w:bottom w:val="single" w:sz="2" w:space="0" w:color="AEAAAA"/>
              <w:right w:val="single" w:sz="2" w:space="0" w:color="AEAAAA"/>
            </w:tcBorders>
            <w:hideMark/>
          </w:tcPr>
          <w:p w14:paraId="0DED09E4"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59A13AE8" w14:textId="77777777" w:rsidR="008820B2" w:rsidRPr="008820B2" w:rsidRDefault="008820B2" w:rsidP="008820B2">
            <w:pPr>
              <w:spacing w:line="256" w:lineRule="auto"/>
              <w:jc w:val="center"/>
              <w:rPr>
                <w:lang w:val="en-US"/>
              </w:rPr>
            </w:pPr>
            <w:r w:rsidRPr="008820B2">
              <w:rPr>
                <w:lang w:val="en-US"/>
              </w:rPr>
              <w:t>3</w:t>
            </w:r>
          </w:p>
        </w:tc>
        <w:tc>
          <w:tcPr>
            <w:tcW w:w="722" w:type="pct"/>
            <w:tcBorders>
              <w:top w:val="single" w:sz="2" w:space="0" w:color="AEAAAA"/>
              <w:left w:val="single" w:sz="2" w:space="0" w:color="AEAAAA"/>
              <w:bottom w:val="single" w:sz="2" w:space="0" w:color="AEAAAA"/>
              <w:right w:val="single" w:sz="2" w:space="0" w:color="AEAAAA"/>
            </w:tcBorders>
            <w:hideMark/>
          </w:tcPr>
          <w:p w14:paraId="195DB046"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189C5A38" w14:textId="77777777" w:rsidTr="008820B2">
        <w:trPr>
          <w:trHeight w:val="69"/>
          <w:jc w:val="center"/>
        </w:trPr>
        <w:tc>
          <w:tcPr>
            <w:tcW w:w="537" w:type="pct"/>
            <w:tcBorders>
              <w:top w:val="single" w:sz="2" w:space="0" w:color="AEAAAA"/>
              <w:left w:val="single" w:sz="2" w:space="0" w:color="AEAAAA"/>
              <w:bottom w:val="single" w:sz="2" w:space="0" w:color="AEAAAA"/>
              <w:right w:val="single" w:sz="2" w:space="0" w:color="AEAAAA"/>
            </w:tcBorders>
            <w:hideMark/>
          </w:tcPr>
          <w:p w14:paraId="4A188BFF"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2ABF849D" w14:textId="77777777" w:rsidR="008820B2" w:rsidRPr="008820B2" w:rsidRDefault="008820B2" w:rsidP="008820B2">
            <w:pPr>
              <w:spacing w:line="256" w:lineRule="auto"/>
              <w:rPr>
                <w:lang w:val="en-US"/>
              </w:rPr>
            </w:pPr>
            <w:r w:rsidRPr="008820B2">
              <w:rPr>
                <w:lang w:val="en-US"/>
              </w:rPr>
              <w:t>KPD 1000</w:t>
            </w:r>
          </w:p>
        </w:tc>
        <w:tc>
          <w:tcPr>
            <w:tcW w:w="1858" w:type="pct"/>
            <w:tcBorders>
              <w:top w:val="single" w:sz="2" w:space="0" w:color="AEAAAA"/>
              <w:left w:val="single" w:sz="2" w:space="0" w:color="AEAAAA"/>
              <w:bottom w:val="single" w:sz="2" w:space="0" w:color="AEAAAA"/>
              <w:right w:val="single" w:sz="2" w:space="0" w:color="AEAAAA"/>
            </w:tcBorders>
            <w:hideMark/>
          </w:tcPr>
          <w:p w14:paraId="104F3FBF" w14:textId="77777777" w:rsidR="008820B2" w:rsidRPr="008820B2" w:rsidRDefault="008820B2" w:rsidP="008820B2">
            <w:pPr>
              <w:spacing w:line="256" w:lineRule="auto"/>
              <w:rPr>
                <w:lang w:val="en-US"/>
              </w:rPr>
            </w:pPr>
            <w:r w:rsidRPr="008820B2">
              <w:rPr>
                <w:lang w:val="en-US"/>
              </w:rPr>
              <w:t xml:space="preserve">Career Planning </w:t>
            </w:r>
          </w:p>
        </w:tc>
        <w:tc>
          <w:tcPr>
            <w:tcW w:w="285" w:type="pct"/>
            <w:tcBorders>
              <w:top w:val="single" w:sz="2" w:space="0" w:color="AEAAAA"/>
              <w:left w:val="single" w:sz="2" w:space="0" w:color="AEAAAA"/>
              <w:bottom w:val="single" w:sz="2" w:space="0" w:color="AEAAAA"/>
              <w:right w:val="single" w:sz="2" w:space="0" w:color="AEAAAA"/>
            </w:tcBorders>
            <w:hideMark/>
          </w:tcPr>
          <w:p w14:paraId="4B4D4B84" w14:textId="77777777" w:rsidR="008820B2" w:rsidRPr="008820B2" w:rsidRDefault="008820B2" w:rsidP="008820B2">
            <w:pPr>
              <w:spacing w:line="256" w:lineRule="auto"/>
              <w:jc w:val="center"/>
              <w:rPr>
                <w:lang w:val="en-US"/>
              </w:rPr>
            </w:pPr>
            <w:r w:rsidRPr="008820B2">
              <w:rPr>
                <w:lang w:val="en-US"/>
              </w:rPr>
              <w:t>1</w:t>
            </w:r>
          </w:p>
        </w:tc>
        <w:tc>
          <w:tcPr>
            <w:tcW w:w="251" w:type="pct"/>
            <w:tcBorders>
              <w:top w:val="single" w:sz="2" w:space="0" w:color="AEAAAA"/>
              <w:left w:val="single" w:sz="2" w:space="0" w:color="AEAAAA"/>
              <w:bottom w:val="single" w:sz="2" w:space="0" w:color="AEAAAA"/>
              <w:right w:val="single" w:sz="2" w:space="0" w:color="AEAAAA"/>
            </w:tcBorders>
            <w:hideMark/>
          </w:tcPr>
          <w:p w14:paraId="6F56EB94"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74988ACB"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1B117BAB" w14:textId="77777777" w:rsidR="008820B2" w:rsidRPr="008820B2" w:rsidRDefault="008820B2" w:rsidP="008820B2">
            <w:pPr>
              <w:spacing w:line="256" w:lineRule="auto"/>
              <w:jc w:val="center"/>
              <w:rPr>
                <w:lang w:val="en-US"/>
              </w:rPr>
            </w:pPr>
            <w:r w:rsidRPr="008820B2">
              <w:rPr>
                <w:lang w:val="en-US"/>
              </w:rPr>
              <w:t>2</w:t>
            </w:r>
          </w:p>
        </w:tc>
        <w:tc>
          <w:tcPr>
            <w:tcW w:w="722" w:type="pct"/>
            <w:tcBorders>
              <w:top w:val="single" w:sz="2" w:space="0" w:color="AEAAAA"/>
              <w:left w:val="single" w:sz="2" w:space="0" w:color="AEAAAA"/>
              <w:bottom w:val="single" w:sz="2" w:space="0" w:color="AEAAAA"/>
              <w:right w:val="single" w:sz="2" w:space="0" w:color="AEAAAA"/>
            </w:tcBorders>
            <w:hideMark/>
          </w:tcPr>
          <w:p w14:paraId="08C21495"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15A7EB74" w14:textId="77777777" w:rsidTr="008820B2">
        <w:trPr>
          <w:trHeight w:val="49"/>
          <w:jc w:val="center"/>
        </w:trPr>
        <w:tc>
          <w:tcPr>
            <w:tcW w:w="537" w:type="pct"/>
            <w:tcBorders>
              <w:top w:val="single" w:sz="2" w:space="0" w:color="AEAAAA"/>
              <w:left w:val="single" w:sz="2" w:space="0" w:color="AEAAAA"/>
              <w:bottom w:val="single" w:sz="2" w:space="0" w:color="AEAAAA"/>
              <w:right w:val="single" w:sz="2" w:space="0" w:color="AEAAAA"/>
            </w:tcBorders>
            <w:hideMark/>
          </w:tcPr>
          <w:p w14:paraId="413DD1C3"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7BA50140" w14:textId="77777777" w:rsidR="008820B2" w:rsidRPr="008820B2" w:rsidRDefault="008820B2" w:rsidP="008820B2">
            <w:pPr>
              <w:spacing w:line="256" w:lineRule="auto"/>
              <w:rPr>
                <w:lang w:val="en-US"/>
              </w:rPr>
            </w:pPr>
            <w:r w:rsidRPr="008820B2">
              <w:rPr>
                <w:lang w:val="en-US"/>
              </w:rPr>
              <w:t>YDI 1007</w:t>
            </w:r>
          </w:p>
        </w:tc>
        <w:tc>
          <w:tcPr>
            <w:tcW w:w="1858" w:type="pct"/>
            <w:tcBorders>
              <w:top w:val="single" w:sz="2" w:space="0" w:color="AEAAAA"/>
              <w:left w:val="single" w:sz="2" w:space="0" w:color="AEAAAA"/>
              <w:bottom w:val="single" w:sz="2" w:space="0" w:color="AEAAAA"/>
              <w:right w:val="single" w:sz="2" w:space="0" w:color="AEAAAA"/>
            </w:tcBorders>
            <w:hideMark/>
          </w:tcPr>
          <w:p w14:paraId="042DE52C" w14:textId="77777777" w:rsidR="008820B2" w:rsidRPr="008820B2" w:rsidRDefault="008820B2" w:rsidP="008820B2">
            <w:pPr>
              <w:spacing w:line="256" w:lineRule="auto"/>
              <w:rPr>
                <w:lang w:val="en-US"/>
              </w:rPr>
            </w:pPr>
            <w:r w:rsidRPr="008820B2">
              <w:rPr>
                <w:lang w:val="en-US"/>
              </w:rPr>
              <w:t xml:space="preserve">Foreign Language I (English) </w:t>
            </w:r>
          </w:p>
        </w:tc>
        <w:tc>
          <w:tcPr>
            <w:tcW w:w="285" w:type="pct"/>
            <w:tcBorders>
              <w:top w:val="single" w:sz="2" w:space="0" w:color="AEAAAA"/>
              <w:left w:val="single" w:sz="2" w:space="0" w:color="AEAAAA"/>
              <w:bottom w:val="single" w:sz="2" w:space="0" w:color="AEAAAA"/>
              <w:right w:val="single" w:sz="2" w:space="0" w:color="AEAAAA"/>
            </w:tcBorders>
            <w:hideMark/>
          </w:tcPr>
          <w:p w14:paraId="6FBD7244" w14:textId="77777777" w:rsidR="008820B2" w:rsidRPr="008820B2" w:rsidRDefault="008820B2" w:rsidP="008820B2">
            <w:pPr>
              <w:spacing w:line="256" w:lineRule="auto"/>
              <w:jc w:val="center"/>
              <w:rPr>
                <w:lang w:val="en-US"/>
              </w:rPr>
            </w:pPr>
            <w:r w:rsidRPr="008820B2">
              <w:rPr>
                <w:lang w:val="en-US"/>
              </w:rPr>
              <w:t>2</w:t>
            </w:r>
          </w:p>
        </w:tc>
        <w:tc>
          <w:tcPr>
            <w:tcW w:w="251" w:type="pct"/>
            <w:tcBorders>
              <w:top w:val="single" w:sz="2" w:space="0" w:color="AEAAAA"/>
              <w:left w:val="single" w:sz="2" w:space="0" w:color="AEAAAA"/>
              <w:bottom w:val="single" w:sz="2" w:space="0" w:color="AEAAAA"/>
              <w:right w:val="single" w:sz="2" w:space="0" w:color="AEAAAA"/>
            </w:tcBorders>
            <w:hideMark/>
          </w:tcPr>
          <w:p w14:paraId="51D59E20"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0B20228C"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6AD9FE11" w14:textId="77777777" w:rsidR="008820B2" w:rsidRPr="008820B2" w:rsidRDefault="008820B2" w:rsidP="008820B2">
            <w:pPr>
              <w:spacing w:line="256" w:lineRule="auto"/>
              <w:jc w:val="center"/>
              <w:rPr>
                <w:lang w:val="en-US"/>
              </w:rPr>
            </w:pPr>
            <w:r w:rsidRPr="008820B2">
              <w:rPr>
                <w:lang w:val="en-US"/>
              </w:rPr>
              <w:t>2</w:t>
            </w:r>
          </w:p>
        </w:tc>
        <w:tc>
          <w:tcPr>
            <w:tcW w:w="722" w:type="pct"/>
            <w:tcBorders>
              <w:top w:val="single" w:sz="2" w:space="0" w:color="AEAAAA"/>
              <w:left w:val="single" w:sz="2" w:space="0" w:color="AEAAAA"/>
              <w:bottom w:val="single" w:sz="2" w:space="0" w:color="AEAAAA"/>
              <w:right w:val="single" w:sz="2" w:space="0" w:color="AEAAAA"/>
            </w:tcBorders>
            <w:hideMark/>
          </w:tcPr>
          <w:p w14:paraId="47F4CEA2"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6E727BAE" w14:textId="77777777" w:rsidTr="008820B2">
        <w:trPr>
          <w:trHeight w:val="49"/>
          <w:jc w:val="center"/>
        </w:trPr>
        <w:tc>
          <w:tcPr>
            <w:tcW w:w="537" w:type="pct"/>
            <w:tcBorders>
              <w:top w:val="single" w:sz="2" w:space="0" w:color="AEAAAA"/>
              <w:left w:val="single" w:sz="2" w:space="0" w:color="AEAAAA"/>
              <w:bottom w:val="single" w:sz="2" w:space="0" w:color="AEAAAA"/>
              <w:right w:val="single" w:sz="2" w:space="0" w:color="AEAAAA"/>
            </w:tcBorders>
            <w:hideMark/>
          </w:tcPr>
          <w:p w14:paraId="6600895F"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3DA2DF3F" w14:textId="77777777" w:rsidR="008820B2" w:rsidRPr="008820B2" w:rsidRDefault="008820B2" w:rsidP="008820B2">
            <w:pPr>
              <w:spacing w:line="256" w:lineRule="auto"/>
              <w:rPr>
                <w:lang w:val="en-US"/>
              </w:rPr>
            </w:pPr>
            <w:r w:rsidRPr="008820B2">
              <w:rPr>
                <w:lang w:val="en-US"/>
              </w:rPr>
              <w:t>TDL 1001</w:t>
            </w:r>
          </w:p>
        </w:tc>
        <w:tc>
          <w:tcPr>
            <w:tcW w:w="1858" w:type="pct"/>
            <w:tcBorders>
              <w:top w:val="single" w:sz="2" w:space="0" w:color="AEAAAA"/>
              <w:left w:val="single" w:sz="2" w:space="0" w:color="AEAAAA"/>
              <w:bottom w:val="single" w:sz="2" w:space="0" w:color="AEAAAA"/>
              <w:right w:val="single" w:sz="2" w:space="0" w:color="AEAAAA"/>
            </w:tcBorders>
            <w:hideMark/>
          </w:tcPr>
          <w:p w14:paraId="2C5B56A5" w14:textId="77777777" w:rsidR="008820B2" w:rsidRPr="008820B2" w:rsidRDefault="008820B2" w:rsidP="008820B2">
            <w:pPr>
              <w:spacing w:line="256" w:lineRule="auto"/>
              <w:rPr>
                <w:lang w:val="en-US"/>
              </w:rPr>
            </w:pPr>
            <w:r w:rsidRPr="008820B2">
              <w:rPr>
                <w:lang w:val="en-US"/>
              </w:rPr>
              <w:t xml:space="preserve">Turkish Language I </w:t>
            </w:r>
          </w:p>
        </w:tc>
        <w:tc>
          <w:tcPr>
            <w:tcW w:w="285" w:type="pct"/>
            <w:tcBorders>
              <w:top w:val="single" w:sz="2" w:space="0" w:color="AEAAAA"/>
              <w:left w:val="single" w:sz="2" w:space="0" w:color="AEAAAA"/>
              <w:bottom w:val="single" w:sz="2" w:space="0" w:color="AEAAAA"/>
              <w:right w:val="single" w:sz="2" w:space="0" w:color="AEAAAA"/>
            </w:tcBorders>
            <w:hideMark/>
          </w:tcPr>
          <w:p w14:paraId="4717BADA" w14:textId="77777777" w:rsidR="008820B2" w:rsidRPr="008820B2" w:rsidRDefault="008820B2" w:rsidP="008820B2">
            <w:pPr>
              <w:spacing w:line="256" w:lineRule="auto"/>
              <w:jc w:val="center"/>
              <w:rPr>
                <w:lang w:val="en-US"/>
              </w:rPr>
            </w:pPr>
            <w:r w:rsidRPr="008820B2">
              <w:rPr>
                <w:lang w:val="en-US"/>
              </w:rPr>
              <w:t>2</w:t>
            </w:r>
          </w:p>
        </w:tc>
        <w:tc>
          <w:tcPr>
            <w:tcW w:w="251" w:type="pct"/>
            <w:tcBorders>
              <w:top w:val="single" w:sz="2" w:space="0" w:color="AEAAAA"/>
              <w:left w:val="single" w:sz="2" w:space="0" w:color="AEAAAA"/>
              <w:bottom w:val="single" w:sz="2" w:space="0" w:color="AEAAAA"/>
              <w:right w:val="single" w:sz="2" w:space="0" w:color="AEAAAA"/>
            </w:tcBorders>
            <w:hideMark/>
          </w:tcPr>
          <w:p w14:paraId="74681EE6"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5976585C"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2C28B689" w14:textId="77777777" w:rsidR="008820B2" w:rsidRPr="008820B2" w:rsidRDefault="008820B2" w:rsidP="008820B2">
            <w:pPr>
              <w:spacing w:line="256" w:lineRule="auto"/>
              <w:jc w:val="center"/>
              <w:rPr>
                <w:lang w:val="en-US"/>
              </w:rPr>
            </w:pPr>
            <w:r w:rsidRPr="008820B2">
              <w:rPr>
                <w:lang w:val="en-US"/>
              </w:rPr>
              <w:t>2</w:t>
            </w:r>
          </w:p>
        </w:tc>
        <w:tc>
          <w:tcPr>
            <w:tcW w:w="722" w:type="pct"/>
            <w:tcBorders>
              <w:top w:val="single" w:sz="2" w:space="0" w:color="AEAAAA"/>
              <w:left w:val="single" w:sz="2" w:space="0" w:color="AEAAAA"/>
              <w:bottom w:val="single" w:sz="2" w:space="0" w:color="AEAAAA"/>
              <w:right w:val="single" w:sz="2" w:space="0" w:color="AEAAAA"/>
            </w:tcBorders>
            <w:hideMark/>
          </w:tcPr>
          <w:p w14:paraId="30EF7BF0"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0CCBAC86" w14:textId="77777777" w:rsidTr="008820B2">
        <w:trPr>
          <w:trHeight w:val="80"/>
          <w:jc w:val="center"/>
        </w:trPr>
        <w:tc>
          <w:tcPr>
            <w:tcW w:w="537" w:type="pct"/>
            <w:tcBorders>
              <w:top w:val="single" w:sz="2" w:space="0" w:color="AEAAAA"/>
              <w:left w:val="single" w:sz="2" w:space="0" w:color="AEAAAA"/>
              <w:bottom w:val="single" w:sz="2" w:space="0" w:color="AEAAAA"/>
              <w:right w:val="single" w:sz="2" w:space="0" w:color="AEAAAA"/>
            </w:tcBorders>
            <w:hideMark/>
          </w:tcPr>
          <w:p w14:paraId="38FFA5B7"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42853FB6" w14:textId="77777777" w:rsidR="008820B2" w:rsidRPr="008820B2" w:rsidRDefault="008820B2" w:rsidP="008820B2">
            <w:pPr>
              <w:spacing w:line="256" w:lineRule="auto"/>
              <w:rPr>
                <w:lang w:val="en-US"/>
              </w:rPr>
            </w:pPr>
            <w:r w:rsidRPr="008820B2">
              <w:rPr>
                <w:lang w:val="en-US"/>
              </w:rPr>
              <w:t>ATA 1001</w:t>
            </w:r>
          </w:p>
        </w:tc>
        <w:tc>
          <w:tcPr>
            <w:tcW w:w="1858" w:type="pct"/>
            <w:tcBorders>
              <w:top w:val="single" w:sz="2" w:space="0" w:color="AEAAAA"/>
              <w:left w:val="single" w:sz="2" w:space="0" w:color="AEAAAA"/>
              <w:bottom w:val="single" w:sz="2" w:space="0" w:color="AEAAAA"/>
              <w:right w:val="single" w:sz="2" w:space="0" w:color="AEAAAA"/>
            </w:tcBorders>
            <w:hideMark/>
          </w:tcPr>
          <w:p w14:paraId="0CEA07FB" w14:textId="01FCFCA7" w:rsidR="008820B2" w:rsidRPr="008820B2" w:rsidRDefault="009C6450" w:rsidP="008820B2">
            <w:pPr>
              <w:spacing w:line="256" w:lineRule="auto"/>
              <w:rPr>
                <w:lang w:val="en-US"/>
              </w:rPr>
            </w:pPr>
            <w:r w:rsidRPr="00AB6129">
              <w:rPr>
                <w:lang w:eastAsia="en-US"/>
              </w:rPr>
              <w:t xml:space="preserve">Ataturk's Principles and History of </w:t>
            </w:r>
            <w:r>
              <w:rPr>
                <w:lang w:eastAsia="en-US"/>
              </w:rPr>
              <w:t xml:space="preserve">the Turkish </w:t>
            </w:r>
            <w:r w:rsidRPr="00AB6129">
              <w:rPr>
                <w:lang w:eastAsia="en-US"/>
              </w:rPr>
              <w:t>Revolution I</w:t>
            </w:r>
          </w:p>
        </w:tc>
        <w:tc>
          <w:tcPr>
            <w:tcW w:w="285" w:type="pct"/>
            <w:tcBorders>
              <w:top w:val="single" w:sz="2" w:space="0" w:color="AEAAAA"/>
              <w:left w:val="single" w:sz="2" w:space="0" w:color="AEAAAA"/>
              <w:bottom w:val="single" w:sz="2" w:space="0" w:color="AEAAAA"/>
              <w:right w:val="single" w:sz="2" w:space="0" w:color="AEAAAA"/>
            </w:tcBorders>
            <w:hideMark/>
          </w:tcPr>
          <w:p w14:paraId="0940DA04" w14:textId="77777777" w:rsidR="008820B2" w:rsidRPr="008820B2" w:rsidRDefault="008820B2" w:rsidP="008820B2">
            <w:pPr>
              <w:spacing w:line="256" w:lineRule="auto"/>
              <w:jc w:val="center"/>
              <w:rPr>
                <w:lang w:val="en-US"/>
              </w:rPr>
            </w:pPr>
            <w:r w:rsidRPr="008820B2">
              <w:rPr>
                <w:lang w:val="en-US"/>
              </w:rPr>
              <w:t>2</w:t>
            </w:r>
          </w:p>
        </w:tc>
        <w:tc>
          <w:tcPr>
            <w:tcW w:w="251" w:type="pct"/>
            <w:tcBorders>
              <w:top w:val="single" w:sz="2" w:space="0" w:color="AEAAAA"/>
              <w:left w:val="single" w:sz="2" w:space="0" w:color="AEAAAA"/>
              <w:bottom w:val="single" w:sz="2" w:space="0" w:color="AEAAAA"/>
              <w:right w:val="single" w:sz="2" w:space="0" w:color="AEAAAA"/>
            </w:tcBorders>
            <w:hideMark/>
          </w:tcPr>
          <w:p w14:paraId="17F876EA" w14:textId="77777777" w:rsidR="008820B2" w:rsidRPr="008820B2" w:rsidRDefault="008820B2" w:rsidP="008820B2">
            <w:pPr>
              <w:spacing w:line="256" w:lineRule="auto"/>
              <w:jc w:val="center"/>
              <w:rPr>
                <w:lang w:val="en-US"/>
              </w:rPr>
            </w:pPr>
            <w:r w:rsidRPr="008820B2">
              <w:rPr>
                <w:lang w:val="en-US"/>
              </w:rPr>
              <w:t>0</w:t>
            </w:r>
          </w:p>
        </w:tc>
        <w:tc>
          <w:tcPr>
            <w:tcW w:w="308" w:type="pct"/>
            <w:tcBorders>
              <w:top w:val="single" w:sz="2" w:space="0" w:color="AEAAAA"/>
              <w:left w:val="single" w:sz="2" w:space="0" w:color="AEAAAA"/>
              <w:bottom w:val="single" w:sz="2" w:space="0" w:color="AEAAAA"/>
              <w:right w:val="single" w:sz="2" w:space="0" w:color="AEAAAA"/>
            </w:tcBorders>
            <w:hideMark/>
          </w:tcPr>
          <w:p w14:paraId="31F6AFF9"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5FC9A970" w14:textId="77777777" w:rsidR="008820B2" w:rsidRPr="008820B2" w:rsidRDefault="008820B2" w:rsidP="008820B2">
            <w:pPr>
              <w:spacing w:line="256" w:lineRule="auto"/>
              <w:jc w:val="center"/>
              <w:rPr>
                <w:lang w:val="en-US"/>
              </w:rPr>
            </w:pPr>
            <w:r w:rsidRPr="008820B2">
              <w:rPr>
                <w:lang w:val="en-US"/>
              </w:rPr>
              <w:t>2</w:t>
            </w:r>
          </w:p>
        </w:tc>
        <w:tc>
          <w:tcPr>
            <w:tcW w:w="722" w:type="pct"/>
            <w:tcBorders>
              <w:top w:val="single" w:sz="2" w:space="0" w:color="AEAAAA"/>
              <w:left w:val="single" w:sz="2" w:space="0" w:color="AEAAAA"/>
              <w:bottom w:val="single" w:sz="2" w:space="0" w:color="AEAAAA"/>
              <w:right w:val="single" w:sz="2" w:space="0" w:color="AEAAAA"/>
            </w:tcBorders>
            <w:hideMark/>
          </w:tcPr>
          <w:p w14:paraId="5676208D" w14:textId="77777777" w:rsidR="008820B2" w:rsidRPr="008820B2" w:rsidRDefault="008820B2" w:rsidP="008820B2">
            <w:pPr>
              <w:spacing w:line="256" w:lineRule="auto"/>
              <w:jc w:val="center"/>
              <w:rPr>
                <w:lang w:val="en-US"/>
              </w:rPr>
            </w:pPr>
            <w:r w:rsidRPr="008820B2">
              <w:rPr>
                <w:spacing w:val="-1"/>
                <w:lang w:val="en-US"/>
              </w:rPr>
              <w:t>1 Semester</w:t>
            </w:r>
          </w:p>
        </w:tc>
      </w:tr>
      <w:tr w:rsidR="008820B2" w:rsidRPr="008820B2" w14:paraId="6213E0A9" w14:textId="77777777" w:rsidTr="008820B2">
        <w:trPr>
          <w:trHeight w:val="284"/>
          <w:jc w:val="center"/>
        </w:trPr>
        <w:tc>
          <w:tcPr>
            <w:tcW w:w="537" w:type="pct"/>
            <w:tcBorders>
              <w:top w:val="single" w:sz="2" w:space="0" w:color="AEAAAA"/>
              <w:left w:val="single" w:sz="2" w:space="0" w:color="AEAAAA"/>
              <w:bottom w:val="single" w:sz="2" w:space="0" w:color="AEAAAA"/>
              <w:right w:val="single" w:sz="2" w:space="0" w:color="AEAAAA"/>
            </w:tcBorders>
            <w:hideMark/>
          </w:tcPr>
          <w:p w14:paraId="7CA64859" w14:textId="77777777" w:rsidR="008820B2" w:rsidRPr="008820B2" w:rsidRDefault="008820B2" w:rsidP="008820B2">
            <w:pPr>
              <w:spacing w:line="256" w:lineRule="auto"/>
              <w:jc w:val="center"/>
              <w:rPr>
                <w:lang w:val="en-US"/>
              </w:rPr>
            </w:pPr>
            <w:r w:rsidRPr="008820B2">
              <w:rPr>
                <w:lang w:val="en-US"/>
              </w:rPr>
              <w:t>-</w:t>
            </w:r>
          </w:p>
        </w:tc>
        <w:tc>
          <w:tcPr>
            <w:tcW w:w="616" w:type="pct"/>
            <w:tcBorders>
              <w:top w:val="single" w:sz="2" w:space="0" w:color="AEAAAA"/>
              <w:left w:val="single" w:sz="2" w:space="0" w:color="AEAAAA"/>
              <w:bottom w:val="single" w:sz="2" w:space="0" w:color="AEAAAA"/>
              <w:right w:val="single" w:sz="2" w:space="0" w:color="AEAAAA"/>
            </w:tcBorders>
            <w:hideMark/>
          </w:tcPr>
          <w:p w14:paraId="12327CF7" w14:textId="77777777" w:rsidR="008820B2" w:rsidRPr="008820B2" w:rsidRDefault="008820B2" w:rsidP="008820B2">
            <w:pPr>
              <w:spacing w:line="256" w:lineRule="auto"/>
              <w:rPr>
                <w:lang w:val="en-US"/>
              </w:rPr>
            </w:pPr>
            <w:r w:rsidRPr="008820B2">
              <w:rPr>
                <w:lang w:val="en-US"/>
              </w:rPr>
              <w:t>TBT 1001</w:t>
            </w:r>
          </w:p>
        </w:tc>
        <w:tc>
          <w:tcPr>
            <w:tcW w:w="1858" w:type="pct"/>
            <w:tcBorders>
              <w:top w:val="single" w:sz="2" w:space="0" w:color="AEAAAA"/>
              <w:left w:val="single" w:sz="2" w:space="0" w:color="AEAAAA"/>
              <w:bottom w:val="single" w:sz="2" w:space="0" w:color="AEAAAA"/>
              <w:right w:val="single" w:sz="2" w:space="0" w:color="AEAAAA"/>
            </w:tcBorders>
            <w:hideMark/>
          </w:tcPr>
          <w:p w14:paraId="35F0C24F" w14:textId="140DD9B2" w:rsidR="008820B2" w:rsidRPr="008820B2" w:rsidRDefault="009C6450" w:rsidP="008820B2">
            <w:pPr>
              <w:spacing w:line="256" w:lineRule="auto"/>
              <w:rPr>
                <w:lang w:val="en-US"/>
              </w:rPr>
            </w:pPr>
            <w:r w:rsidRPr="00AB6129">
              <w:rPr>
                <w:lang w:eastAsia="en-US"/>
              </w:rPr>
              <w:t>Basic Information Technologies</w:t>
            </w:r>
          </w:p>
        </w:tc>
        <w:tc>
          <w:tcPr>
            <w:tcW w:w="285" w:type="pct"/>
            <w:tcBorders>
              <w:top w:val="single" w:sz="2" w:space="0" w:color="AEAAAA"/>
              <w:left w:val="single" w:sz="2" w:space="0" w:color="AEAAAA"/>
              <w:bottom w:val="single" w:sz="2" w:space="0" w:color="AEAAAA"/>
              <w:right w:val="single" w:sz="2" w:space="0" w:color="AEAAAA"/>
            </w:tcBorders>
            <w:hideMark/>
          </w:tcPr>
          <w:p w14:paraId="705B1B7A" w14:textId="77777777" w:rsidR="008820B2" w:rsidRPr="008820B2" w:rsidRDefault="008820B2" w:rsidP="008820B2">
            <w:pPr>
              <w:spacing w:line="256" w:lineRule="auto"/>
              <w:jc w:val="center"/>
              <w:rPr>
                <w:lang w:val="en-US"/>
              </w:rPr>
            </w:pPr>
            <w:r w:rsidRPr="008820B2">
              <w:rPr>
                <w:lang w:val="en-US"/>
              </w:rPr>
              <w:t>2</w:t>
            </w:r>
          </w:p>
        </w:tc>
        <w:tc>
          <w:tcPr>
            <w:tcW w:w="251" w:type="pct"/>
            <w:tcBorders>
              <w:top w:val="single" w:sz="2" w:space="0" w:color="AEAAAA"/>
              <w:left w:val="single" w:sz="2" w:space="0" w:color="AEAAAA"/>
              <w:bottom w:val="single" w:sz="2" w:space="0" w:color="AEAAAA"/>
              <w:right w:val="single" w:sz="2" w:space="0" w:color="AEAAAA"/>
            </w:tcBorders>
            <w:hideMark/>
          </w:tcPr>
          <w:p w14:paraId="7239FBCC" w14:textId="77777777" w:rsidR="008820B2" w:rsidRPr="008820B2" w:rsidRDefault="008820B2" w:rsidP="008820B2">
            <w:pPr>
              <w:spacing w:line="256" w:lineRule="auto"/>
              <w:jc w:val="center"/>
              <w:rPr>
                <w:lang w:val="en-US"/>
              </w:rPr>
            </w:pPr>
            <w:r w:rsidRPr="008820B2">
              <w:rPr>
                <w:lang w:val="en-US"/>
              </w:rPr>
              <w:t>2</w:t>
            </w:r>
          </w:p>
        </w:tc>
        <w:tc>
          <w:tcPr>
            <w:tcW w:w="308" w:type="pct"/>
            <w:tcBorders>
              <w:top w:val="single" w:sz="2" w:space="0" w:color="AEAAAA"/>
              <w:left w:val="single" w:sz="2" w:space="0" w:color="AEAAAA"/>
              <w:bottom w:val="single" w:sz="2" w:space="0" w:color="AEAAAA"/>
              <w:right w:val="single" w:sz="2" w:space="0" w:color="AEAAAA"/>
            </w:tcBorders>
            <w:hideMark/>
          </w:tcPr>
          <w:p w14:paraId="357DB147" w14:textId="77777777" w:rsidR="008820B2" w:rsidRPr="008820B2" w:rsidRDefault="008820B2" w:rsidP="008820B2">
            <w:pPr>
              <w:spacing w:line="256" w:lineRule="auto"/>
              <w:jc w:val="center"/>
              <w:rPr>
                <w:lang w:val="en-US"/>
              </w:rPr>
            </w:pPr>
            <w:r w:rsidRPr="008820B2">
              <w:rPr>
                <w:lang w:val="en-US"/>
              </w:rPr>
              <w:t>0</w:t>
            </w:r>
          </w:p>
        </w:tc>
        <w:tc>
          <w:tcPr>
            <w:tcW w:w="423" w:type="pct"/>
            <w:tcBorders>
              <w:top w:val="single" w:sz="2" w:space="0" w:color="AEAAAA"/>
              <w:left w:val="single" w:sz="2" w:space="0" w:color="AEAAAA"/>
              <w:bottom w:val="single" w:sz="2" w:space="0" w:color="AEAAAA"/>
              <w:right w:val="single" w:sz="2" w:space="0" w:color="AEAAAA"/>
            </w:tcBorders>
            <w:hideMark/>
          </w:tcPr>
          <w:p w14:paraId="3206C77C" w14:textId="77777777" w:rsidR="008820B2" w:rsidRPr="008820B2" w:rsidRDefault="008820B2" w:rsidP="008820B2">
            <w:pPr>
              <w:spacing w:line="256" w:lineRule="auto"/>
              <w:jc w:val="center"/>
              <w:rPr>
                <w:lang w:val="en-US"/>
              </w:rPr>
            </w:pPr>
            <w:r w:rsidRPr="008820B2">
              <w:rPr>
                <w:lang w:val="en-US"/>
              </w:rPr>
              <w:t>3</w:t>
            </w:r>
          </w:p>
        </w:tc>
        <w:tc>
          <w:tcPr>
            <w:tcW w:w="722" w:type="pct"/>
            <w:tcBorders>
              <w:top w:val="single" w:sz="2" w:space="0" w:color="AEAAAA"/>
              <w:left w:val="single" w:sz="2" w:space="0" w:color="AEAAAA"/>
              <w:bottom w:val="single" w:sz="2" w:space="0" w:color="AEAAAA"/>
              <w:right w:val="single" w:sz="2" w:space="0" w:color="AEAAAA"/>
            </w:tcBorders>
            <w:hideMark/>
          </w:tcPr>
          <w:p w14:paraId="491FBFF4" w14:textId="77777777" w:rsidR="008820B2" w:rsidRPr="008820B2" w:rsidRDefault="008820B2" w:rsidP="008820B2">
            <w:pPr>
              <w:spacing w:line="256" w:lineRule="auto"/>
              <w:jc w:val="center"/>
              <w:rPr>
                <w:lang w:val="en-US"/>
              </w:rPr>
            </w:pPr>
            <w:r w:rsidRPr="008820B2">
              <w:rPr>
                <w:spacing w:val="-1"/>
                <w:lang w:val="en-US"/>
              </w:rPr>
              <w:t>1 Semester</w:t>
            </w:r>
          </w:p>
        </w:tc>
      </w:tr>
    </w:tbl>
    <w:p w14:paraId="2F9E9840" w14:textId="77777777" w:rsidR="008820B2" w:rsidRPr="008820B2" w:rsidRDefault="008820B2" w:rsidP="008820B2">
      <w:pPr>
        <w:rPr>
          <w:b/>
        </w:rPr>
      </w:pPr>
    </w:p>
    <w:p w14:paraId="72439574" w14:textId="05972665" w:rsidR="008820B2" w:rsidRPr="008820B2" w:rsidRDefault="008820B2" w:rsidP="008820B2">
      <w:pPr>
        <w:outlineLvl w:val="0"/>
        <w:rPr>
          <w:b/>
          <w:kern w:val="36"/>
          <w:lang w:val="en-US" w:eastAsia="en-US"/>
        </w:rPr>
      </w:pPr>
      <w:bookmarkStart w:id="84" w:name="_Toc234712675"/>
      <w:r w:rsidRPr="008820B2">
        <w:rPr>
          <w:b/>
          <w:kern w:val="36"/>
          <w:lang w:val="en-US" w:eastAsia="en-US"/>
        </w:rPr>
        <w:t>3.1.</w:t>
      </w:r>
      <w:r w:rsidR="00E53CDE">
        <w:rPr>
          <w:b/>
          <w:kern w:val="36"/>
          <w:lang w:val="en-US" w:eastAsia="en-US"/>
        </w:rPr>
        <w:t>1.</w:t>
      </w:r>
      <w:r w:rsidRPr="008820B2">
        <w:rPr>
          <w:b/>
          <w:kern w:val="36"/>
          <w:lang w:val="en-US" w:eastAsia="en-US"/>
        </w:rPr>
        <w:t>2 First-Year Spring Semester</w:t>
      </w:r>
      <w:bookmarkEnd w:id="84"/>
    </w:p>
    <w:p w14:paraId="25C98AEA" w14:textId="77777777" w:rsidR="008820B2" w:rsidRPr="008820B2" w:rsidRDefault="008820B2" w:rsidP="008820B2">
      <w:pPr>
        <w:rPr>
          <w:b/>
        </w:rPr>
      </w:pPr>
      <w:r w:rsidRPr="008820B2">
        <w:rPr>
          <w:b/>
        </w:rPr>
        <w:t>Required Courses</w:t>
      </w:r>
    </w:p>
    <w:tbl>
      <w:tblPr>
        <w:tblW w:w="9069" w:type="dxa"/>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7"/>
        <w:gridCol w:w="1207"/>
        <w:gridCol w:w="2916"/>
        <w:gridCol w:w="521"/>
        <w:gridCol w:w="520"/>
        <w:gridCol w:w="556"/>
        <w:gridCol w:w="784"/>
        <w:gridCol w:w="1248"/>
      </w:tblGrid>
      <w:tr w:rsidR="008820B2" w:rsidRPr="008820B2" w14:paraId="250FA0B0" w14:textId="77777777" w:rsidTr="008820B2">
        <w:trPr>
          <w:trHeight w:val="157"/>
        </w:trPr>
        <w:tc>
          <w:tcPr>
            <w:tcW w:w="990" w:type="dxa"/>
            <w:tcBorders>
              <w:top w:val="single" w:sz="2" w:space="0" w:color="AEAAAA"/>
              <w:left w:val="single" w:sz="2" w:space="0" w:color="AEAAAA"/>
              <w:bottom w:val="single" w:sz="2" w:space="0" w:color="AEAAAA"/>
              <w:right w:val="single" w:sz="2" w:space="0" w:color="AEAAAA"/>
            </w:tcBorders>
            <w:hideMark/>
          </w:tcPr>
          <w:p w14:paraId="3FE2EB94"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jc w:val="center"/>
              <w:rPr>
                <w:b/>
                <w:lang w:val="en-US"/>
              </w:rPr>
            </w:pPr>
            <w:r w:rsidRPr="008820B2">
              <w:rPr>
                <w:b/>
                <w:lang w:val="en-US"/>
              </w:rPr>
              <w:t>Prerequisite</w:t>
            </w:r>
          </w:p>
        </w:tc>
        <w:tc>
          <w:tcPr>
            <w:tcW w:w="1275" w:type="dxa"/>
            <w:tcBorders>
              <w:top w:val="single" w:sz="2" w:space="0" w:color="AEAAAA"/>
              <w:left w:val="single" w:sz="2" w:space="0" w:color="AEAAAA"/>
              <w:bottom w:val="single" w:sz="2" w:space="0" w:color="AEAAAA"/>
              <w:right w:val="single" w:sz="2" w:space="0" w:color="AEAAAA"/>
            </w:tcBorders>
            <w:hideMark/>
          </w:tcPr>
          <w:p w14:paraId="7F746BEC"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120"/>
              <w:rPr>
                <w:b/>
                <w:lang w:val="en-US"/>
              </w:rPr>
            </w:pPr>
            <w:r w:rsidRPr="008820B2">
              <w:rPr>
                <w:b/>
                <w:lang w:val="en-US"/>
              </w:rPr>
              <w:t>Code</w:t>
            </w:r>
          </w:p>
        </w:tc>
        <w:tc>
          <w:tcPr>
            <w:tcW w:w="3119" w:type="dxa"/>
            <w:tcBorders>
              <w:top w:val="single" w:sz="2" w:space="0" w:color="AEAAAA"/>
              <w:left w:val="single" w:sz="2" w:space="0" w:color="AEAAAA"/>
              <w:bottom w:val="single" w:sz="2" w:space="0" w:color="AEAAAA"/>
              <w:right w:val="single" w:sz="2" w:space="0" w:color="AEAAAA"/>
            </w:tcBorders>
            <w:hideMark/>
          </w:tcPr>
          <w:p w14:paraId="305D30CD" w14:textId="77777777" w:rsidR="008820B2" w:rsidRPr="008820B2" w:rsidRDefault="008820B2" w:rsidP="008820B2">
            <w:pPr>
              <w:widowControl w:val="0"/>
              <w:kinsoku w:val="0"/>
              <w:overflowPunct w:val="0"/>
              <w:autoSpaceDE w:val="0"/>
              <w:autoSpaceDN w:val="0"/>
              <w:adjustRightInd w:val="0"/>
              <w:spacing w:line="256" w:lineRule="auto"/>
              <w:ind w:left="77"/>
              <w:rPr>
                <w:b/>
                <w:lang w:val="en-US"/>
              </w:rPr>
            </w:pPr>
            <w:r w:rsidRPr="008820B2">
              <w:rPr>
                <w:b/>
                <w:lang w:val="en-US"/>
              </w:rPr>
              <w:t>Course Title</w:t>
            </w:r>
          </w:p>
        </w:tc>
        <w:tc>
          <w:tcPr>
            <w:tcW w:w="536" w:type="dxa"/>
            <w:tcBorders>
              <w:top w:val="single" w:sz="2" w:space="0" w:color="AEAAAA"/>
              <w:left w:val="single" w:sz="2" w:space="0" w:color="AEAAAA"/>
              <w:bottom w:val="single" w:sz="2" w:space="0" w:color="AEAAAA"/>
              <w:right w:val="single" w:sz="2" w:space="0" w:color="AEAAAA"/>
            </w:tcBorders>
            <w:hideMark/>
          </w:tcPr>
          <w:p w14:paraId="0225E9E4" w14:textId="77777777" w:rsidR="008820B2" w:rsidRPr="008820B2" w:rsidRDefault="008820B2" w:rsidP="008820B2">
            <w:pPr>
              <w:widowControl w:val="0"/>
              <w:kinsoku w:val="0"/>
              <w:overflowPunct w:val="0"/>
              <w:autoSpaceDE w:val="0"/>
              <w:autoSpaceDN w:val="0"/>
              <w:adjustRightInd w:val="0"/>
              <w:spacing w:line="256" w:lineRule="auto"/>
              <w:ind w:right="80"/>
              <w:jc w:val="right"/>
              <w:rPr>
                <w:b/>
                <w:lang w:val="en-US"/>
              </w:rPr>
            </w:pPr>
            <w:r w:rsidRPr="008820B2">
              <w:rPr>
                <w:b/>
                <w:lang w:val="en-US"/>
              </w:rPr>
              <w:t>T</w:t>
            </w:r>
          </w:p>
        </w:tc>
        <w:tc>
          <w:tcPr>
            <w:tcW w:w="534" w:type="dxa"/>
            <w:tcBorders>
              <w:top w:val="single" w:sz="2" w:space="0" w:color="AEAAAA"/>
              <w:left w:val="single" w:sz="2" w:space="0" w:color="AEAAAA"/>
              <w:bottom w:val="single" w:sz="2" w:space="0" w:color="AEAAAA"/>
              <w:right w:val="single" w:sz="2" w:space="0" w:color="AEAAAA"/>
            </w:tcBorders>
            <w:hideMark/>
          </w:tcPr>
          <w:p w14:paraId="038A72E6" w14:textId="77777777" w:rsidR="008820B2" w:rsidRPr="008820B2" w:rsidRDefault="008820B2" w:rsidP="008820B2">
            <w:pPr>
              <w:widowControl w:val="0"/>
              <w:kinsoku w:val="0"/>
              <w:overflowPunct w:val="0"/>
              <w:autoSpaceDE w:val="0"/>
              <w:autoSpaceDN w:val="0"/>
              <w:adjustRightInd w:val="0"/>
              <w:spacing w:line="256" w:lineRule="auto"/>
              <w:ind w:left="82"/>
              <w:rPr>
                <w:b/>
                <w:lang w:val="en-US"/>
              </w:rPr>
            </w:pPr>
            <w:r w:rsidRPr="008820B2">
              <w:rPr>
                <w:b/>
                <w:lang w:val="en-US"/>
              </w:rPr>
              <w:t>L</w:t>
            </w:r>
          </w:p>
        </w:tc>
        <w:tc>
          <w:tcPr>
            <w:tcW w:w="565" w:type="dxa"/>
            <w:tcBorders>
              <w:top w:val="single" w:sz="2" w:space="0" w:color="AEAAAA"/>
              <w:left w:val="single" w:sz="2" w:space="0" w:color="AEAAAA"/>
              <w:bottom w:val="single" w:sz="2" w:space="0" w:color="AEAAAA"/>
              <w:right w:val="single" w:sz="2" w:space="0" w:color="AEAAAA"/>
            </w:tcBorders>
            <w:hideMark/>
          </w:tcPr>
          <w:p w14:paraId="71669554" w14:textId="154AF154" w:rsidR="008820B2" w:rsidRPr="008820B2" w:rsidRDefault="00E737F9" w:rsidP="008820B2">
            <w:pPr>
              <w:widowControl w:val="0"/>
              <w:kinsoku w:val="0"/>
              <w:overflowPunct w:val="0"/>
              <w:autoSpaceDE w:val="0"/>
              <w:autoSpaceDN w:val="0"/>
              <w:adjustRightInd w:val="0"/>
              <w:spacing w:line="256" w:lineRule="auto"/>
              <w:ind w:left="82"/>
              <w:rPr>
                <w:b/>
                <w:lang w:val="en-US"/>
              </w:rPr>
            </w:pPr>
            <w:r>
              <w:rPr>
                <w:b/>
                <w:lang w:val="en-US"/>
              </w:rPr>
              <w:t>P</w:t>
            </w:r>
          </w:p>
        </w:tc>
        <w:tc>
          <w:tcPr>
            <w:tcW w:w="787" w:type="dxa"/>
            <w:tcBorders>
              <w:top w:val="single" w:sz="2" w:space="0" w:color="AEAAAA"/>
              <w:left w:val="single" w:sz="2" w:space="0" w:color="AEAAAA"/>
              <w:bottom w:val="single" w:sz="2" w:space="0" w:color="AEAAAA"/>
              <w:right w:val="single" w:sz="2" w:space="0" w:color="AEAAAA"/>
            </w:tcBorders>
            <w:hideMark/>
          </w:tcPr>
          <w:p w14:paraId="077BBC0F" w14:textId="77777777" w:rsidR="008820B2" w:rsidRPr="008820B2" w:rsidRDefault="008820B2" w:rsidP="008820B2">
            <w:pPr>
              <w:widowControl w:val="0"/>
              <w:kinsoku w:val="0"/>
              <w:overflowPunct w:val="0"/>
              <w:autoSpaceDE w:val="0"/>
              <w:autoSpaceDN w:val="0"/>
              <w:adjustRightInd w:val="0"/>
              <w:spacing w:line="256" w:lineRule="auto"/>
              <w:ind w:left="26"/>
              <w:jc w:val="center"/>
              <w:rPr>
                <w:b/>
                <w:lang w:val="en-US"/>
              </w:rPr>
            </w:pPr>
            <w:r w:rsidRPr="008820B2">
              <w:rPr>
                <w:b/>
                <w:lang w:val="en-US"/>
              </w:rPr>
              <w:t>ECTS</w:t>
            </w:r>
          </w:p>
        </w:tc>
        <w:tc>
          <w:tcPr>
            <w:tcW w:w="1263" w:type="dxa"/>
            <w:tcBorders>
              <w:top w:val="single" w:sz="2" w:space="0" w:color="AEAAAA"/>
              <w:left w:val="single" w:sz="2" w:space="0" w:color="AEAAAA"/>
              <w:bottom w:val="single" w:sz="2" w:space="0" w:color="AEAAAA"/>
              <w:right w:val="single" w:sz="2" w:space="0" w:color="AEAAAA"/>
            </w:tcBorders>
            <w:hideMark/>
          </w:tcPr>
          <w:p w14:paraId="30EA3C14" w14:textId="68321766" w:rsidR="008820B2" w:rsidRPr="008820B2" w:rsidRDefault="006501B8" w:rsidP="008820B2">
            <w:pPr>
              <w:widowControl w:val="0"/>
              <w:kinsoku w:val="0"/>
              <w:overflowPunct w:val="0"/>
              <w:autoSpaceDE w:val="0"/>
              <w:autoSpaceDN w:val="0"/>
              <w:adjustRightInd w:val="0"/>
              <w:spacing w:line="256" w:lineRule="auto"/>
              <w:ind w:left="112"/>
              <w:rPr>
                <w:b/>
                <w:lang w:val="en-US"/>
              </w:rPr>
            </w:pPr>
            <w:r w:rsidRPr="008820B2">
              <w:rPr>
                <w:b/>
                <w:bCs/>
                <w:spacing w:val="-1"/>
                <w:lang w:val="en-US"/>
              </w:rPr>
              <w:t>Semester</w:t>
            </w:r>
          </w:p>
        </w:tc>
      </w:tr>
      <w:tr w:rsidR="008820B2" w:rsidRPr="008820B2" w14:paraId="3C8DBAAE" w14:textId="77777777" w:rsidTr="008820B2">
        <w:trPr>
          <w:trHeight w:val="203"/>
        </w:trPr>
        <w:tc>
          <w:tcPr>
            <w:tcW w:w="990" w:type="dxa"/>
            <w:tcBorders>
              <w:top w:val="single" w:sz="2" w:space="0" w:color="AEAAAA"/>
              <w:left w:val="single" w:sz="2" w:space="0" w:color="AEAAAA"/>
              <w:bottom w:val="single" w:sz="2" w:space="0" w:color="AEAAAA"/>
              <w:right w:val="single" w:sz="2" w:space="0" w:color="AEAAAA"/>
            </w:tcBorders>
            <w:hideMark/>
          </w:tcPr>
          <w:p w14:paraId="6394361C"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47ECB686"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1052</w:t>
            </w:r>
          </w:p>
        </w:tc>
        <w:tc>
          <w:tcPr>
            <w:tcW w:w="3119" w:type="dxa"/>
            <w:tcBorders>
              <w:top w:val="single" w:sz="2" w:space="0" w:color="AEAAAA"/>
              <w:left w:val="single" w:sz="2" w:space="0" w:color="AEAAAA"/>
              <w:bottom w:val="single" w:sz="2" w:space="0" w:color="AEAAAA"/>
              <w:right w:val="single" w:sz="2" w:space="0" w:color="AEAAAA"/>
            </w:tcBorders>
            <w:hideMark/>
          </w:tcPr>
          <w:p w14:paraId="5F23112A"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 xml:space="preserve">Fundamentals of Nursing </w:t>
            </w:r>
          </w:p>
        </w:tc>
        <w:tc>
          <w:tcPr>
            <w:tcW w:w="536" w:type="dxa"/>
            <w:tcBorders>
              <w:top w:val="single" w:sz="2" w:space="0" w:color="AEAAAA"/>
              <w:left w:val="single" w:sz="2" w:space="0" w:color="AEAAAA"/>
              <w:bottom w:val="single" w:sz="2" w:space="0" w:color="AEAAAA"/>
              <w:right w:val="single" w:sz="2" w:space="0" w:color="AEAAAA"/>
            </w:tcBorders>
            <w:hideMark/>
          </w:tcPr>
          <w:p w14:paraId="5F5653F8"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6</w:t>
            </w:r>
          </w:p>
        </w:tc>
        <w:tc>
          <w:tcPr>
            <w:tcW w:w="534" w:type="dxa"/>
            <w:tcBorders>
              <w:top w:val="single" w:sz="2" w:space="0" w:color="AEAAAA"/>
              <w:left w:val="single" w:sz="2" w:space="0" w:color="AEAAAA"/>
              <w:bottom w:val="single" w:sz="2" w:space="0" w:color="AEAAAA"/>
              <w:right w:val="single" w:sz="2" w:space="0" w:color="AEAAAA"/>
            </w:tcBorders>
            <w:hideMark/>
          </w:tcPr>
          <w:p w14:paraId="0DE03786"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6</w:t>
            </w:r>
          </w:p>
        </w:tc>
        <w:tc>
          <w:tcPr>
            <w:tcW w:w="565" w:type="dxa"/>
            <w:tcBorders>
              <w:top w:val="single" w:sz="2" w:space="0" w:color="AEAAAA"/>
              <w:left w:val="single" w:sz="2" w:space="0" w:color="AEAAAA"/>
              <w:bottom w:val="single" w:sz="2" w:space="0" w:color="AEAAAA"/>
              <w:right w:val="single" w:sz="2" w:space="0" w:color="AEAAAA"/>
            </w:tcBorders>
            <w:hideMark/>
          </w:tcPr>
          <w:p w14:paraId="6DBECEC4"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10</w:t>
            </w:r>
          </w:p>
        </w:tc>
        <w:tc>
          <w:tcPr>
            <w:tcW w:w="787" w:type="dxa"/>
            <w:tcBorders>
              <w:top w:val="single" w:sz="2" w:space="0" w:color="AEAAAA"/>
              <w:left w:val="single" w:sz="2" w:space="0" w:color="AEAAAA"/>
              <w:bottom w:val="single" w:sz="2" w:space="0" w:color="AEAAAA"/>
              <w:right w:val="single" w:sz="2" w:space="0" w:color="AEAAAA"/>
            </w:tcBorders>
            <w:hideMark/>
          </w:tcPr>
          <w:p w14:paraId="4C0F3328"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18</w:t>
            </w:r>
          </w:p>
        </w:tc>
        <w:tc>
          <w:tcPr>
            <w:tcW w:w="1263" w:type="dxa"/>
            <w:tcBorders>
              <w:top w:val="single" w:sz="2" w:space="0" w:color="AEAAAA"/>
              <w:left w:val="single" w:sz="2" w:space="0" w:color="AEAAAA"/>
              <w:bottom w:val="single" w:sz="2" w:space="0" w:color="AEAAAA"/>
              <w:right w:val="single" w:sz="2" w:space="0" w:color="AEAAAA"/>
            </w:tcBorders>
            <w:hideMark/>
          </w:tcPr>
          <w:p w14:paraId="7E2A6C68" w14:textId="77777777" w:rsidR="008820B2" w:rsidRPr="008820B2" w:rsidRDefault="008820B2" w:rsidP="008820B2">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8820B2" w:rsidRPr="008820B2" w14:paraId="06266514" w14:textId="77777777" w:rsidTr="008820B2">
        <w:trPr>
          <w:trHeight w:val="107"/>
        </w:trPr>
        <w:tc>
          <w:tcPr>
            <w:tcW w:w="990" w:type="dxa"/>
            <w:tcBorders>
              <w:top w:val="single" w:sz="2" w:space="0" w:color="AEAAAA"/>
              <w:left w:val="single" w:sz="2" w:space="0" w:color="AEAAAA"/>
              <w:bottom w:val="single" w:sz="2" w:space="0" w:color="AEAAAA"/>
              <w:right w:val="single" w:sz="2" w:space="0" w:color="AEAAAA"/>
            </w:tcBorders>
            <w:hideMark/>
          </w:tcPr>
          <w:p w14:paraId="243F8A71" w14:textId="77777777" w:rsidR="008820B2" w:rsidRPr="008820B2" w:rsidRDefault="008820B2" w:rsidP="008820B2">
            <w:pPr>
              <w:widowControl w:val="0"/>
              <w:tabs>
                <w:tab w:val="left" w:pos="870"/>
              </w:tabs>
              <w:kinsoku w:val="0"/>
              <w:overflowPunct w:val="0"/>
              <w:autoSpaceDE w:val="0"/>
              <w:autoSpaceDN w:val="0"/>
              <w:adjustRightInd w:val="0"/>
              <w:spacing w:line="256" w:lineRule="auto"/>
              <w:ind w:left="55"/>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34AED3BD"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1054</w:t>
            </w:r>
          </w:p>
        </w:tc>
        <w:tc>
          <w:tcPr>
            <w:tcW w:w="3119" w:type="dxa"/>
            <w:tcBorders>
              <w:top w:val="single" w:sz="2" w:space="0" w:color="AEAAAA"/>
              <w:left w:val="single" w:sz="2" w:space="0" w:color="AEAAAA"/>
              <w:bottom w:val="single" w:sz="2" w:space="0" w:color="AEAAAA"/>
              <w:right w:val="single" w:sz="2" w:space="0" w:color="AEAAAA"/>
            </w:tcBorders>
            <w:hideMark/>
          </w:tcPr>
          <w:p w14:paraId="31FDC676" w14:textId="34D34E9D" w:rsidR="008820B2" w:rsidRPr="008820B2" w:rsidRDefault="009C6450" w:rsidP="008820B2">
            <w:pPr>
              <w:widowControl w:val="0"/>
              <w:kinsoku w:val="0"/>
              <w:overflowPunct w:val="0"/>
              <w:autoSpaceDE w:val="0"/>
              <w:autoSpaceDN w:val="0"/>
              <w:adjustRightInd w:val="0"/>
              <w:spacing w:line="256" w:lineRule="auto"/>
              <w:ind w:left="77"/>
              <w:rPr>
                <w:lang w:val="en-US"/>
              </w:rPr>
            </w:pPr>
            <w:r w:rsidRPr="00AB6129">
              <w:rPr>
                <w:lang w:eastAsia="en-US"/>
              </w:rPr>
              <w:t>Physiopathology</w:t>
            </w:r>
            <w:r>
              <w:rPr>
                <w:lang w:eastAsia="en-US"/>
              </w:rPr>
              <w:t xml:space="preserve"> </w:t>
            </w:r>
          </w:p>
        </w:tc>
        <w:tc>
          <w:tcPr>
            <w:tcW w:w="536" w:type="dxa"/>
            <w:tcBorders>
              <w:top w:val="single" w:sz="2" w:space="0" w:color="AEAAAA"/>
              <w:left w:val="single" w:sz="2" w:space="0" w:color="AEAAAA"/>
              <w:bottom w:val="single" w:sz="2" w:space="0" w:color="AEAAAA"/>
              <w:right w:val="single" w:sz="2" w:space="0" w:color="AEAAAA"/>
            </w:tcBorders>
            <w:hideMark/>
          </w:tcPr>
          <w:p w14:paraId="6FB37DAC"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534" w:type="dxa"/>
            <w:tcBorders>
              <w:top w:val="single" w:sz="2" w:space="0" w:color="AEAAAA"/>
              <w:left w:val="single" w:sz="2" w:space="0" w:color="AEAAAA"/>
              <w:bottom w:val="single" w:sz="2" w:space="0" w:color="AEAAAA"/>
              <w:right w:val="single" w:sz="2" w:space="0" w:color="AEAAAA"/>
            </w:tcBorders>
            <w:hideMark/>
          </w:tcPr>
          <w:p w14:paraId="53E92366"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5" w:type="dxa"/>
            <w:tcBorders>
              <w:top w:val="single" w:sz="2" w:space="0" w:color="AEAAAA"/>
              <w:left w:val="single" w:sz="2" w:space="0" w:color="AEAAAA"/>
              <w:bottom w:val="single" w:sz="2" w:space="0" w:color="AEAAAA"/>
              <w:right w:val="single" w:sz="2" w:space="0" w:color="AEAAAA"/>
            </w:tcBorders>
            <w:hideMark/>
          </w:tcPr>
          <w:p w14:paraId="31FFD9E5"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787" w:type="dxa"/>
            <w:tcBorders>
              <w:top w:val="single" w:sz="2" w:space="0" w:color="AEAAAA"/>
              <w:left w:val="single" w:sz="2" w:space="0" w:color="AEAAAA"/>
              <w:bottom w:val="single" w:sz="2" w:space="0" w:color="AEAAAA"/>
              <w:right w:val="single" w:sz="2" w:space="0" w:color="AEAAAA"/>
            </w:tcBorders>
            <w:hideMark/>
          </w:tcPr>
          <w:p w14:paraId="3F56F7DD"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3</w:t>
            </w:r>
          </w:p>
        </w:tc>
        <w:tc>
          <w:tcPr>
            <w:tcW w:w="1263" w:type="dxa"/>
            <w:tcBorders>
              <w:top w:val="single" w:sz="2" w:space="0" w:color="AEAAAA"/>
              <w:left w:val="single" w:sz="2" w:space="0" w:color="AEAAAA"/>
              <w:bottom w:val="single" w:sz="2" w:space="0" w:color="AEAAAA"/>
              <w:right w:val="single" w:sz="2" w:space="0" w:color="AEAAAA"/>
            </w:tcBorders>
            <w:hideMark/>
          </w:tcPr>
          <w:p w14:paraId="066FB2AE" w14:textId="77777777" w:rsidR="008820B2" w:rsidRPr="008820B2" w:rsidRDefault="008820B2" w:rsidP="008820B2">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8820B2" w:rsidRPr="008820B2" w14:paraId="57470CEC" w14:textId="77777777" w:rsidTr="008820B2">
        <w:trPr>
          <w:trHeight w:val="167"/>
        </w:trPr>
        <w:tc>
          <w:tcPr>
            <w:tcW w:w="990" w:type="dxa"/>
            <w:tcBorders>
              <w:top w:val="single" w:sz="2" w:space="0" w:color="AEAAAA"/>
              <w:left w:val="single" w:sz="2" w:space="0" w:color="AEAAAA"/>
              <w:bottom w:val="single" w:sz="2" w:space="0" w:color="AEAAAA"/>
              <w:right w:val="single" w:sz="2" w:space="0" w:color="AEAAAA"/>
            </w:tcBorders>
            <w:hideMark/>
          </w:tcPr>
          <w:p w14:paraId="0A0055A9" w14:textId="77777777" w:rsidR="008820B2" w:rsidRPr="008820B2" w:rsidRDefault="008820B2" w:rsidP="008820B2">
            <w:pPr>
              <w:widowControl w:val="0"/>
              <w:tabs>
                <w:tab w:val="left" w:pos="870"/>
              </w:tabs>
              <w:kinsoku w:val="0"/>
              <w:overflowPunct w:val="0"/>
              <w:autoSpaceDE w:val="0"/>
              <w:autoSpaceDN w:val="0"/>
              <w:adjustRightInd w:val="0"/>
              <w:spacing w:line="256" w:lineRule="auto"/>
              <w:ind w:left="55"/>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49E2DA02"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1056</w:t>
            </w:r>
          </w:p>
        </w:tc>
        <w:tc>
          <w:tcPr>
            <w:tcW w:w="3119" w:type="dxa"/>
            <w:tcBorders>
              <w:top w:val="single" w:sz="2" w:space="0" w:color="AEAAAA"/>
              <w:left w:val="single" w:sz="2" w:space="0" w:color="AEAAAA"/>
              <w:bottom w:val="single" w:sz="2" w:space="0" w:color="AEAAAA"/>
              <w:right w:val="single" w:sz="2" w:space="0" w:color="AEAAAA"/>
            </w:tcBorders>
            <w:hideMark/>
          </w:tcPr>
          <w:p w14:paraId="1ED25F9C"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Pharmacology in Nursing</w:t>
            </w:r>
          </w:p>
        </w:tc>
        <w:tc>
          <w:tcPr>
            <w:tcW w:w="536" w:type="dxa"/>
            <w:tcBorders>
              <w:top w:val="single" w:sz="2" w:space="0" w:color="AEAAAA"/>
              <w:left w:val="single" w:sz="2" w:space="0" w:color="AEAAAA"/>
              <w:bottom w:val="single" w:sz="2" w:space="0" w:color="AEAAAA"/>
              <w:right w:val="single" w:sz="2" w:space="0" w:color="AEAAAA"/>
            </w:tcBorders>
            <w:hideMark/>
          </w:tcPr>
          <w:p w14:paraId="07AAB832"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534" w:type="dxa"/>
            <w:tcBorders>
              <w:top w:val="single" w:sz="2" w:space="0" w:color="AEAAAA"/>
              <w:left w:val="single" w:sz="2" w:space="0" w:color="AEAAAA"/>
              <w:bottom w:val="single" w:sz="2" w:space="0" w:color="AEAAAA"/>
              <w:right w:val="single" w:sz="2" w:space="0" w:color="AEAAAA"/>
            </w:tcBorders>
            <w:hideMark/>
          </w:tcPr>
          <w:p w14:paraId="3B690572"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5" w:type="dxa"/>
            <w:tcBorders>
              <w:top w:val="single" w:sz="2" w:space="0" w:color="AEAAAA"/>
              <w:left w:val="single" w:sz="2" w:space="0" w:color="AEAAAA"/>
              <w:bottom w:val="single" w:sz="2" w:space="0" w:color="AEAAAA"/>
              <w:right w:val="single" w:sz="2" w:space="0" w:color="AEAAAA"/>
            </w:tcBorders>
            <w:hideMark/>
          </w:tcPr>
          <w:p w14:paraId="4702B17E"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787" w:type="dxa"/>
            <w:tcBorders>
              <w:top w:val="single" w:sz="2" w:space="0" w:color="AEAAAA"/>
              <w:left w:val="single" w:sz="2" w:space="0" w:color="AEAAAA"/>
              <w:bottom w:val="single" w:sz="2" w:space="0" w:color="AEAAAA"/>
              <w:right w:val="single" w:sz="2" w:space="0" w:color="AEAAAA"/>
            </w:tcBorders>
            <w:hideMark/>
          </w:tcPr>
          <w:p w14:paraId="4D6008C3"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3</w:t>
            </w:r>
          </w:p>
        </w:tc>
        <w:tc>
          <w:tcPr>
            <w:tcW w:w="1263" w:type="dxa"/>
            <w:tcBorders>
              <w:top w:val="single" w:sz="2" w:space="0" w:color="AEAAAA"/>
              <w:left w:val="single" w:sz="2" w:space="0" w:color="AEAAAA"/>
              <w:bottom w:val="single" w:sz="2" w:space="0" w:color="AEAAAA"/>
              <w:right w:val="single" w:sz="2" w:space="0" w:color="AEAAAA"/>
            </w:tcBorders>
            <w:hideMark/>
          </w:tcPr>
          <w:p w14:paraId="783D0072" w14:textId="77777777" w:rsidR="008820B2" w:rsidRPr="008820B2" w:rsidRDefault="008820B2" w:rsidP="008820B2">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8820B2" w:rsidRPr="008820B2" w14:paraId="2BB7F17A" w14:textId="77777777" w:rsidTr="008820B2">
        <w:trPr>
          <w:trHeight w:val="200"/>
        </w:trPr>
        <w:tc>
          <w:tcPr>
            <w:tcW w:w="990" w:type="dxa"/>
            <w:tcBorders>
              <w:top w:val="single" w:sz="2" w:space="0" w:color="AEAAAA"/>
              <w:left w:val="single" w:sz="2" w:space="0" w:color="AEAAAA"/>
              <w:bottom w:val="single" w:sz="2" w:space="0" w:color="AEAAAA"/>
              <w:right w:val="single" w:sz="2" w:space="0" w:color="AEAAAA"/>
            </w:tcBorders>
            <w:hideMark/>
          </w:tcPr>
          <w:p w14:paraId="5BC7AF25" w14:textId="77777777" w:rsidR="008820B2" w:rsidRPr="008820B2" w:rsidRDefault="008820B2" w:rsidP="008820B2">
            <w:pPr>
              <w:widowControl w:val="0"/>
              <w:tabs>
                <w:tab w:val="left" w:pos="870"/>
              </w:tabs>
              <w:kinsoku w:val="0"/>
              <w:overflowPunct w:val="0"/>
              <w:autoSpaceDE w:val="0"/>
              <w:autoSpaceDN w:val="0"/>
              <w:adjustRightInd w:val="0"/>
              <w:spacing w:line="256" w:lineRule="auto"/>
              <w:ind w:left="55"/>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1697107C"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ATA 1002</w:t>
            </w:r>
          </w:p>
        </w:tc>
        <w:tc>
          <w:tcPr>
            <w:tcW w:w="3119" w:type="dxa"/>
            <w:tcBorders>
              <w:top w:val="single" w:sz="2" w:space="0" w:color="AEAAAA"/>
              <w:left w:val="single" w:sz="2" w:space="0" w:color="AEAAAA"/>
              <w:bottom w:val="single" w:sz="2" w:space="0" w:color="AEAAAA"/>
              <w:right w:val="single" w:sz="2" w:space="0" w:color="AEAAAA"/>
            </w:tcBorders>
            <w:hideMark/>
          </w:tcPr>
          <w:p w14:paraId="3C602A0E" w14:textId="37EF491C" w:rsidR="008820B2" w:rsidRPr="008820B2" w:rsidRDefault="009C6450" w:rsidP="008820B2">
            <w:pPr>
              <w:widowControl w:val="0"/>
              <w:kinsoku w:val="0"/>
              <w:overflowPunct w:val="0"/>
              <w:autoSpaceDE w:val="0"/>
              <w:autoSpaceDN w:val="0"/>
              <w:adjustRightInd w:val="0"/>
              <w:spacing w:line="256" w:lineRule="auto"/>
              <w:ind w:left="77"/>
              <w:rPr>
                <w:lang w:val="en-US"/>
              </w:rPr>
            </w:pPr>
            <w:r w:rsidRPr="00AB6129">
              <w:rPr>
                <w:lang w:eastAsia="en-US"/>
              </w:rPr>
              <w:t xml:space="preserve">Ataturk's Principles and History of </w:t>
            </w:r>
            <w:r>
              <w:rPr>
                <w:lang w:eastAsia="en-US"/>
              </w:rPr>
              <w:t xml:space="preserve">the Turkish </w:t>
            </w:r>
            <w:r w:rsidRPr="00AB6129">
              <w:rPr>
                <w:lang w:eastAsia="en-US"/>
              </w:rPr>
              <w:t>Revolution II</w:t>
            </w:r>
          </w:p>
        </w:tc>
        <w:tc>
          <w:tcPr>
            <w:tcW w:w="536" w:type="dxa"/>
            <w:tcBorders>
              <w:top w:val="single" w:sz="2" w:space="0" w:color="AEAAAA"/>
              <w:left w:val="single" w:sz="2" w:space="0" w:color="AEAAAA"/>
              <w:bottom w:val="single" w:sz="2" w:space="0" w:color="AEAAAA"/>
              <w:right w:val="single" w:sz="2" w:space="0" w:color="AEAAAA"/>
            </w:tcBorders>
            <w:hideMark/>
          </w:tcPr>
          <w:p w14:paraId="503A4017"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534" w:type="dxa"/>
            <w:tcBorders>
              <w:top w:val="single" w:sz="2" w:space="0" w:color="AEAAAA"/>
              <w:left w:val="single" w:sz="2" w:space="0" w:color="AEAAAA"/>
              <w:bottom w:val="single" w:sz="2" w:space="0" w:color="AEAAAA"/>
              <w:right w:val="single" w:sz="2" w:space="0" w:color="AEAAAA"/>
            </w:tcBorders>
            <w:hideMark/>
          </w:tcPr>
          <w:p w14:paraId="65B9867F"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5" w:type="dxa"/>
            <w:tcBorders>
              <w:top w:val="single" w:sz="2" w:space="0" w:color="AEAAAA"/>
              <w:left w:val="single" w:sz="2" w:space="0" w:color="AEAAAA"/>
              <w:bottom w:val="single" w:sz="2" w:space="0" w:color="AEAAAA"/>
              <w:right w:val="single" w:sz="2" w:space="0" w:color="AEAAAA"/>
            </w:tcBorders>
            <w:hideMark/>
          </w:tcPr>
          <w:p w14:paraId="1969B5AB"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787" w:type="dxa"/>
            <w:tcBorders>
              <w:top w:val="single" w:sz="2" w:space="0" w:color="AEAAAA"/>
              <w:left w:val="single" w:sz="2" w:space="0" w:color="AEAAAA"/>
              <w:bottom w:val="single" w:sz="2" w:space="0" w:color="AEAAAA"/>
              <w:right w:val="single" w:sz="2" w:space="0" w:color="AEAAAA"/>
            </w:tcBorders>
            <w:hideMark/>
          </w:tcPr>
          <w:p w14:paraId="076B1A72"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2</w:t>
            </w:r>
          </w:p>
        </w:tc>
        <w:tc>
          <w:tcPr>
            <w:tcW w:w="1263" w:type="dxa"/>
            <w:tcBorders>
              <w:top w:val="single" w:sz="2" w:space="0" w:color="AEAAAA"/>
              <w:left w:val="single" w:sz="2" w:space="0" w:color="AEAAAA"/>
              <w:bottom w:val="single" w:sz="2" w:space="0" w:color="AEAAAA"/>
              <w:right w:val="single" w:sz="2" w:space="0" w:color="AEAAAA"/>
            </w:tcBorders>
            <w:hideMark/>
          </w:tcPr>
          <w:p w14:paraId="32E2392B" w14:textId="0A90A5BF" w:rsidR="008820B2" w:rsidRPr="008820B2" w:rsidRDefault="008820B2" w:rsidP="008820B2">
            <w:pPr>
              <w:widowControl w:val="0"/>
              <w:kinsoku w:val="0"/>
              <w:overflowPunct w:val="0"/>
              <w:autoSpaceDE w:val="0"/>
              <w:autoSpaceDN w:val="0"/>
              <w:adjustRightInd w:val="0"/>
              <w:spacing w:line="256" w:lineRule="auto"/>
              <w:ind w:left="112"/>
              <w:rPr>
                <w:lang w:val="en-US"/>
              </w:rPr>
            </w:pPr>
            <w:r w:rsidRPr="008820B2">
              <w:rPr>
                <w:spacing w:val="-1"/>
                <w:lang w:val="en-US"/>
              </w:rPr>
              <w:t>1Semester</w:t>
            </w:r>
          </w:p>
        </w:tc>
      </w:tr>
      <w:tr w:rsidR="008820B2" w:rsidRPr="008820B2" w14:paraId="5D3796AA" w14:textId="77777777" w:rsidTr="008820B2">
        <w:trPr>
          <w:trHeight w:val="65"/>
        </w:trPr>
        <w:tc>
          <w:tcPr>
            <w:tcW w:w="990" w:type="dxa"/>
            <w:tcBorders>
              <w:top w:val="single" w:sz="2" w:space="0" w:color="AEAAAA"/>
              <w:left w:val="single" w:sz="2" w:space="0" w:color="AEAAAA"/>
              <w:bottom w:val="single" w:sz="2" w:space="0" w:color="AEAAAA"/>
              <w:right w:val="single" w:sz="2" w:space="0" w:color="AEAAAA"/>
            </w:tcBorders>
            <w:hideMark/>
          </w:tcPr>
          <w:p w14:paraId="4AB79A67" w14:textId="77777777" w:rsidR="008820B2" w:rsidRPr="008820B2" w:rsidRDefault="008820B2" w:rsidP="008820B2">
            <w:pPr>
              <w:widowControl w:val="0"/>
              <w:tabs>
                <w:tab w:val="left" w:pos="870"/>
              </w:tabs>
              <w:kinsoku w:val="0"/>
              <w:overflowPunct w:val="0"/>
              <w:autoSpaceDE w:val="0"/>
              <w:autoSpaceDN w:val="0"/>
              <w:adjustRightInd w:val="0"/>
              <w:spacing w:line="256" w:lineRule="auto"/>
              <w:ind w:left="55"/>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00AB4D65"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TDL 1002</w:t>
            </w:r>
          </w:p>
        </w:tc>
        <w:tc>
          <w:tcPr>
            <w:tcW w:w="3119" w:type="dxa"/>
            <w:tcBorders>
              <w:top w:val="single" w:sz="2" w:space="0" w:color="AEAAAA"/>
              <w:left w:val="single" w:sz="2" w:space="0" w:color="AEAAAA"/>
              <w:bottom w:val="single" w:sz="2" w:space="0" w:color="AEAAAA"/>
              <w:right w:val="single" w:sz="2" w:space="0" w:color="AEAAAA"/>
            </w:tcBorders>
            <w:hideMark/>
          </w:tcPr>
          <w:p w14:paraId="46C4C55A"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 xml:space="preserve">Turkish </w:t>
            </w:r>
            <w:r w:rsidRPr="008820B2">
              <w:rPr>
                <w:spacing w:val="-1"/>
                <w:lang w:val="en-US"/>
              </w:rPr>
              <w:t xml:space="preserve">Language </w:t>
            </w:r>
            <w:r w:rsidRPr="008820B2">
              <w:rPr>
                <w:lang w:val="en-US"/>
              </w:rPr>
              <w:t>II</w:t>
            </w:r>
          </w:p>
        </w:tc>
        <w:tc>
          <w:tcPr>
            <w:tcW w:w="536" w:type="dxa"/>
            <w:tcBorders>
              <w:top w:val="single" w:sz="2" w:space="0" w:color="AEAAAA"/>
              <w:left w:val="single" w:sz="2" w:space="0" w:color="AEAAAA"/>
              <w:bottom w:val="single" w:sz="2" w:space="0" w:color="AEAAAA"/>
              <w:right w:val="single" w:sz="2" w:space="0" w:color="AEAAAA"/>
            </w:tcBorders>
            <w:hideMark/>
          </w:tcPr>
          <w:p w14:paraId="05D3E73D"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534" w:type="dxa"/>
            <w:tcBorders>
              <w:top w:val="single" w:sz="2" w:space="0" w:color="AEAAAA"/>
              <w:left w:val="single" w:sz="2" w:space="0" w:color="AEAAAA"/>
              <w:bottom w:val="single" w:sz="2" w:space="0" w:color="AEAAAA"/>
              <w:right w:val="single" w:sz="2" w:space="0" w:color="AEAAAA"/>
            </w:tcBorders>
            <w:hideMark/>
          </w:tcPr>
          <w:p w14:paraId="2D5AD06D"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5" w:type="dxa"/>
            <w:tcBorders>
              <w:top w:val="single" w:sz="2" w:space="0" w:color="AEAAAA"/>
              <w:left w:val="single" w:sz="2" w:space="0" w:color="AEAAAA"/>
              <w:bottom w:val="single" w:sz="2" w:space="0" w:color="AEAAAA"/>
              <w:right w:val="single" w:sz="2" w:space="0" w:color="AEAAAA"/>
            </w:tcBorders>
            <w:hideMark/>
          </w:tcPr>
          <w:p w14:paraId="0FFAA118"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787" w:type="dxa"/>
            <w:tcBorders>
              <w:top w:val="single" w:sz="2" w:space="0" w:color="AEAAAA"/>
              <w:left w:val="single" w:sz="2" w:space="0" w:color="AEAAAA"/>
              <w:bottom w:val="single" w:sz="2" w:space="0" w:color="AEAAAA"/>
              <w:right w:val="single" w:sz="2" w:space="0" w:color="AEAAAA"/>
            </w:tcBorders>
            <w:hideMark/>
          </w:tcPr>
          <w:p w14:paraId="1D02D1BD"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2</w:t>
            </w:r>
          </w:p>
        </w:tc>
        <w:tc>
          <w:tcPr>
            <w:tcW w:w="1263" w:type="dxa"/>
            <w:tcBorders>
              <w:top w:val="single" w:sz="2" w:space="0" w:color="AEAAAA"/>
              <w:left w:val="single" w:sz="2" w:space="0" w:color="AEAAAA"/>
              <w:bottom w:val="single" w:sz="2" w:space="0" w:color="AEAAAA"/>
              <w:right w:val="single" w:sz="2" w:space="0" w:color="AEAAAA"/>
            </w:tcBorders>
            <w:hideMark/>
          </w:tcPr>
          <w:p w14:paraId="10350619" w14:textId="77777777" w:rsidR="008820B2" w:rsidRPr="008820B2" w:rsidRDefault="008820B2" w:rsidP="008820B2">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8820B2" w:rsidRPr="008820B2" w14:paraId="6E995B51" w14:textId="77777777" w:rsidTr="008820B2">
        <w:trPr>
          <w:trHeight w:val="329"/>
        </w:trPr>
        <w:tc>
          <w:tcPr>
            <w:tcW w:w="990" w:type="dxa"/>
            <w:tcBorders>
              <w:top w:val="single" w:sz="2" w:space="0" w:color="AEAAAA"/>
              <w:left w:val="single" w:sz="2" w:space="0" w:color="AEAAAA"/>
              <w:bottom w:val="single" w:sz="2" w:space="0" w:color="AEAAAA"/>
              <w:right w:val="single" w:sz="2" w:space="0" w:color="AEAAAA"/>
            </w:tcBorders>
            <w:hideMark/>
          </w:tcPr>
          <w:p w14:paraId="389BF0B1" w14:textId="77777777" w:rsidR="008820B2" w:rsidRPr="008820B2" w:rsidRDefault="008820B2" w:rsidP="008820B2">
            <w:pPr>
              <w:widowControl w:val="0"/>
              <w:tabs>
                <w:tab w:val="left" w:pos="870"/>
              </w:tabs>
              <w:kinsoku w:val="0"/>
              <w:overflowPunct w:val="0"/>
              <w:autoSpaceDE w:val="0"/>
              <w:autoSpaceDN w:val="0"/>
              <w:adjustRightInd w:val="0"/>
              <w:spacing w:line="256" w:lineRule="auto"/>
              <w:ind w:left="55"/>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516D9695"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spacing w:val="-1"/>
                <w:w w:val="105"/>
                <w:lang w:val="en-US"/>
              </w:rPr>
              <w:t>YDİ</w:t>
            </w:r>
            <w:r w:rsidRPr="008820B2">
              <w:rPr>
                <w:spacing w:val="-3"/>
                <w:w w:val="105"/>
                <w:lang w:val="en-US"/>
              </w:rPr>
              <w:t xml:space="preserve"> 1006</w:t>
            </w:r>
          </w:p>
        </w:tc>
        <w:tc>
          <w:tcPr>
            <w:tcW w:w="3119" w:type="dxa"/>
            <w:tcBorders>
              <w:top w:val="single" w:sz="2" w:space="0" w:color="AEAAAA"/>
              <w:left w:val="single" w:sz="2" w:space="0" w:color="AEAAAA"/>
              <w:bottom w:val="single" w:sz="2" w:space="0" w:color="AEAAAA"/>
              <w:right w:val="single" w:sz="2" w:space="0" w:color="AEAAAA"/>
            </w:tcBorders>
            <w:hideMark/>
          </w:tcPr>
          <w:p w14:paraId="7436BBA0"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Foreign Language II (English)</w:t>
            </w:r>
          </w:p>
        </w:tc>
        <w:tc>
          <w:tcPr>
            <w:tcW w:w="536" w:type="dxa"/>
            <w:tcBorders>
              <w:top w:val="single" w:sz="2" w:space="0" w:color="AEAAAA"/>
              <w:left w:val="single" w:sz="2" w:space="0" w:color="AEAAAA"/>
              <w:bottom w:val="single" w:sz="2" w:space="0" w:color="AEAAAA"/>
              <w:right w:val="single" w:sz="2" w:space="0" w:color="AEAAAA"/>
            </w:tcBorders>
            <w:hideMark/>
          </w:tcPr>
          <w:p w14:paraId="72C8DFBC"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534" w:type="dxa"/>
            <w:tcBorders>
              <w:top w:val="single" w:sz="2" w:space="0" w:color="AEAAAA"/>
              <w:left w:val="single" w:sz="2" w:space="0" w:color="AEAAAA"/>
              <w:bottom w:val="single" w:sz="2" w:space="0" w:color="AEAAAA"/>
              <w:right w:val="single" w:sz="2" w:space="0" w:color="AEAAAA"/>
            </w:tcBorders>
            <w:hideMark/>
          </w:tcPr>
          <w:p w14:paraId="1F3C1DD2"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5" w:type="dxa"/>
            <w:tcBorders>
              <w:top w:val="single" w:sz="2" w:space="0" w:color="AEAAAA"/>
              <w:left w:val="single" w:sz="2" w:space="0" w:color="AEAAAA"/>
              <w:bottom w:val="single" w:sz="2" w:space="0" w:color="AEAAAA"/>
              <w:right w:val="single" w:sz="2" w:space="0" w:color="AEAAAA"/>
            </w:tcBorders>
            <w:hideMark/>
          </w:tcPr>
          <w:p w14:paraId="6050B1C4"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787" w:type="dxa"/>
            <w:tcBorders>
              <w:top w:val="single" w:sz="2" w:space="0" w:color="AEAAAA"/>
              <w:left w:val="single" w:sz="2" w:space="0" w:color="AEAAAA"/>
              <w:bottom w:val="single" w:sz="2" w:space="0" w:color="AEAAAA"/>
              <w:right w:val="single" w:sz="2" w:space="0" w:color="AEAAAA"/>
            </w:tcBorders>
            <w:hideMark/>
          </w:tcPr>
          <w:p w14:paraId="12C09A0D"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2</w:t>
            </w:r>
          </w:p>
        </w:tc>
        <w:tc>
          <w:tcPr>
            <w:tcW w:w="1263" w:type="dxa"/>
            <w:tcBorders>
              <w:top w:val="single" w:sz="2" w:space="0" w:color="AEAAAA"/>
              <w:left w:val="single" w:sz="2" w:space="0" w:color="AEAAAA"/>
              <w:bottom w:val="single" w:sz="2" w:space="0" w:color="AEAAAA"/>
              <w:right w:val="single" w:sz="2" w:space="0" w:color="AEAAAA"/>
            </w:tcBorders>
            <w:hideMark/>
          </w:tcPr>
          <w:p w14:paraId="01E2A324" w14:textId="77777777" w:rsidR="008820B2" w:rsidRPr="008820B2" w:rsidRDefault="008820B2" w:rsidP="008820B2">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bl>
    <w:p w14:paraId="0C5117F6" w14:textId="77777777" w:rsidR="008820B2" w:rsidRPr="008820B2" w:rsidRDefault="008820B2" w:rsidP="008820B2">
      <w:pPr>
        <w:jc w:val="center"/>
        <w:outlineLvl w:val="0"/>
        <w:rPr>
          <w:b/>
          <w:kern w:val="36"/>
          <w:u w:val="single"/>
          <w:lang w:val="en-US" w:eastAsia="en-US"/>
        </w:rPr>
      </w:pPr>
    </w:p>
    <w:p w14:paraId="1E10E135" w14:textId="68954F7A" w:rsidR="008820B2" w:rsidRPr="00676DA5" w:rsidRDefault="008820B2" w:rsidP="00B81BB8">
      <w:pPr>
        <w:pStyle w:val="Aklm3"/>
      </w:pPr>
      <w:bookmarkStart w:id="85" w:name="_Toc234712676"/>
      <w:bookmarkStart w:id="86" w:name="_Toc235802492"/>
      <w:r w:rsidRPr="00676DA5">
        <w:t>3.</w:t>
      </w:r>
      <w:r w:rsidR="00E53CDE" w:rsidRPr="00676DA5">
        <w:t>1</w:t>
      </w:r>
      <w:r w:rsidRPr="00676DA5">
        <w:t>.2. Second-Year Program</w:t>
      </w:r>
      <w:bookmarkEnd w:id="85"/>
      <w:bookmarkEnd w:id="86"/>
    </w:p>
    <w:p w14:paraId="089C6182" w14:textId="77777777" w:rsidR="008820B2" w:rsidRPr="008820B2" w:rsidRDefault="008820B2" w:rsidP="008820B2">
      <w:pPr>
        <w:outlineLvl w:val="0"/>
        <w:rPr>
          <w:b/>
          <w:kern w:val="36"/>
          <w:lang w:val="en-US" w:eastAsia="en-US"/>
        </w:rPr>
      </w:pPr>
    </w:p>
    <w:p w14:paraId="725574FE" w14:textId="5E6C7285" w:rsidR="008820B2" w:rsidRPr="008820B2" w:rsidRDefault="008820B2" w:rsidP="008820B2">
      <w:pPr>
        <w:outlineLvl w:val="0"/>
        <w:rPr>
          <w:b/>
          <w:kern w:val="36"/>
          <w:lang w:val="en-US" w:eastAsia="en-US"/>
        </w:rPr>
      </w:pPr>
      <w:bookmarkStart w:id="87" w:name="_Toc234712677"/>
      <w:r w:rsidRPr="008820B2">
        <w:rPr>
          <w:b/>
          <w:kern w:val="36"/>
          <w:lang w:val="en-US" w:eastAsia="en-US"/>
        </w:rPr>
        <w:t>3.</w:t>
      </w:r>
      <w:r w:rsidR="00E53CDE">
        <w:rPr>
          <w:b/>
          <w:kern w:val="36"/>
          <w:lang w:val="en-US" w:eastAsia="en-US"/>
        </w:rPr>
        <w:t>1</w:t>
      </w:r>
      <w:r w:rsidRPr="008820B2">
        <w:rPr>
          <w:b/>
          <w:kern w:val="36"/>
          <w:lang w:val="en-US" w:eastAsia="en-US"/>
        </w:rPr>
        <w:t>.2.1. Second-Year Fall Semester</w:t>
      </w:r>
      <w:bookmarkEnd w:id="87"/>
    </w:p>
    <w:p w14:paraId="53761A06" w14:textId="77777777" w:rsidR="008820B2" w:rsidRPr="008820B2" w:rsidRDefault="008820B2" w:rsidP="008820B2">
      <w:pPr>
        <w:rPr>
          <w:b/>
        </w:rPr>
      </w:pPr>
      <w:r w:rsidRPr="008820B2">
        <w:rPr>
          <w:b/>
        </w:rPr>
        <w:t>Required Courses</w:t>
      </w:r>
    </w:p>
    <w:tbl>
      <w:tblPr>
        <w:tblW w:w="9211" w:type="dxa"/>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152"/>
        <w:gridCol w:w="1247"/>
        <w:gridCol w:w="2996"/>
        <w:gridCol w:w="588"/>
        <w:gridCol w:w="689"/>
        <w:gridCol w:w="562"/>
        <w:gridCol w:w="845"/>
        <w:gridCol w:w="1132"/>
      </w:tblGrid>
      <w:tr w:rsidR="008820B2" w:rsidRPr="008820B2" w14:paraId="1CD70C9C" w14:textId="77777777" w:rsidTr="008820B2">
        <w:trPr>
          <w:trHeight w:val="213"/>
        </w:trPr>
        <w:tc>
          <w:tcPr>
            <w:tcW w:w="990" w:type="dxa"/>
            <w:tcBorders>
              <w:top w:val="single" w:sz="2" w:space="0" w:color="AEAAAA"/>
              <w:left w:val="single" w:sz="2" w:space="0" w:color="AEAAAA"/>
              <w:bottom w:val="single" w:sz="2" w:space="0" w:color="AEAAAA"/>
              <w:right w:val="single" w:sz="2" w:space="0" w:color="AEAAAA"/>
            </w:tcBorders>
            <w:hideMark/>
          </w:tcPr>
          <w:p w14:paraId="74D14BCB" w14:textId="77777777" w:rsidR="008820B2" w:rsidRPr="008820B2" w:rsidRDefault="008820B2" w:rsidP="008820B2">
            <w:pPr>
              <w:widowControl w:val="0"/>
              <w:tabs>
                <w:tab w:val="left" w:pos="-110"/>
              </w:tabs>
              <w:kinsoku w:val="0"/>
              <w:overflowPunct w:val="0"/>
              <w:autoSpaceDE w:val="0"/>
              <w:autoSpaceDN w:val="0"/>
              <w:adjustRightInd w:val="0"/>
              <w:spacing w:line="256" w:lineRule="auto"/>
              <w:ind w:hanging="110"/>
              <w:jc w:val="center"/>
              <w:rPr>
                <w:b/>
                <w:lang w:val="en-US"/>
              </w:rPr>
            </w:pPr>
            <w:r w:rsidRPr="008820B2">
              <w:rPr>
                <w:b/>
                <w:lang w:val="en-US"/>
              </w:rPr>
              <w:t>Prerequisite</w:t>
            </w:r>
          </w:p>
        </w:tc>
        <w:tc>
          <w:tcPr>
            <w:tcW w:w="1275" w:type="dxa"/>
            <w:tcBorders>
              <w:top w:val="single" w:sz="2" w:space="0" w:color="AEAAAA"/>
              <w:left w:val="single" w:sz="2" w:space="0" w:color="AEAAAA"/>
              <w:bottom w:val="single" w:sz="2" w:space="0" w:color="AEAAAA"/>
              <w:right w:val="single" w:sz="2" w:space="0" w:color="AEAAAA"/>
            </w:tcBorders>
            <w:hideMark/>
          </w:tcPr>
          <w:p w14:paraId="1C558F01"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120"/>
              <w:rPr>
                <w:b/>
                <w:lang w:val="en-US"/>
              </w:rPr>
            </w:pPr>
            <w:r w:rsidRPr="008820B2">
              <w:rPr>
                <w:b/>
                <w:lang w:val="en-US"/>
              </w:rPr>
              <w:t>Code</w:t>
            </w:r>
          </w:p>
        </w:tc>
        <w:tc>
          <w:tcPr>
            <w:tcW w:w="3092" w:type="dxa"/>
            <w:tcBorders>
              <w:top w:val="single" w:sz="2" w:space="0" w:color="AEAAAA"/>
              <w:left w:val="single" w:sz="2" w:space="0" w:color="AEAAAA"/>
              <w:bottom w:val="single" w:sz="2" w:space="0" w:color="AEAAAA"/>
              <w:right w:val="single" w:sz="2" w:space="0" w:color="AEAAAA"/>
            </w:tcBorders>
            <w:hideMark/>
          </w:tcPr>
          <w:p w14:paraId="195BCE57" w14:textId="77777777" w:rsidR="008820B2" w:rsidRPr="008820B2" w:rsidRDefault="008820B2" w:rsidP="008820B2">
            <w:pPr>
              <w:widowControl w:val="0"/>
              <w:kinsoku w:val="0"/>
              <w:overflowPunct w:val="0"/>
              <w:autoSpaceDE w:val="0"/>
              <w:autoSpaceDN w:val="0"/>
              <w:adjustRightInd w:val="0"/>
              <w:spacing w:line="256" w:lineRule="auto"/>
              <w:ind w:left="77"/>
              <w:rPr>
                <w:b/>
                <w:lang w:val="en-US"/>
              </w:rPr>
            </w:pPr>
            <w:r w:rsidRPr="008820B2">
              <w:rPr>
                <w:b/>
                <w:lang w:val="en-US"/>
              </w:rPr>
              <w:t>Course Title</w:t>
            </w:r>
          </w:p>
        </w:tc>
        <w:tc>
          <w:tcPr>
            <w:tcW w:w="598" w:type="dxa"/>
            <w:tcBorders>
              <w:top w:val="single" w:sz="2" w:space="0" w:color="AEAAAA"/>
              <w:left w:val="single" w:sz="2" w:space="0" w:color="AEAAAA"/>
              <w:bottom w:val="single" w:sz="2" w:space="0" w:color="AEAAAA"/>
              <w:right w:val="single" w:sz="2" w:space="0" w:color="AEAAAA"/>
            </w:tcBorders>
            <w:hideMark/>
          </w:tcPr>
          <w:p w14:paraId="7207A330" w14:textId="77777777" w:rsidR="008820B2" w:rsidRPr="008820B2" w:rsidRDefault="008820B2" w:rsidP="008820B2">
            <w:pPr>
              <w:widowControl w:val="0"/>
              <w:kinsoku w:val="0"/>
              <w:overflowPunct w:val="0"/>
              <w:autoSpaceDE w:val="0"/>
              <w:autoSpaceDN w:val="0"/>
              <w:adjustRightInd w:val="0"/>
              <w:spacing w:line="256" w:lineRule="auto"/>
              <w:ind w:right="80"/>
              <w:jc w:val="right"/>
              <w:rPr>
                <w:b/>
                <w:lang w:val="en-US"/>
              </w:rPr>
            </w:pPr>
            <w:r w:rsidRPr="008820B2">
              <w:rPr>
                <w:b/>
                <w:lang w:val="en-US"/>
              </w:rPr>
              <w:t>T</w:t>
            </w:r>
          </w:p>
        </w:tc>
        <w:tc>
          <w:tcPr>
            <w:tcW w:w="705" w:type="dxa"/>
            <w:tcBorders>
              <w:top w:val="single" w:sz="2" w:space="0" w:color="AEAAAA"/>
              <w:left w:val="single" w:sz="2" w:space="0" w:color="AEAAAA"/>
              <w:bottom w:val="single" w:sz="2" w:space="0" w:color="AEAAAA"/>
              <w:right w:val="single" w:sz="2" w:space="0" w:color="AEAAAA"/>
            </w:tcBorders>
            <w:hideMark/>
          </w:tcPr>
          <w:p w14:paraId="2A0C627F" w14:textId="77777777" w:rsidR="008820B2" w:rsidRPr="008820B2" w:rsidRDefault="008820B2" w:rsidP="008820B2">
            <w:pPr>
              <w:widowControl w:val="0"/>
              <w:kinsoku w:val="0"/>
              <w:overflowPunct w:val="0"/>
              <w:autoSpaceDE w:val="0"/>
              <w:autoSpaceDN w:val="0"/>
              <w:adjustRightInd w:val="0"/>
              <w:spacing w:line="256" w:lineRule="auto"/>
              <w:ind w:left="82"/>
              <w:rPr>
                <w:b/>
                <w:lang w:val="en-US"/>
              </w:rPr>
            </w:pPr>
            <w:r w:rsidRPr="008820B2">
              <w:rPr>
                <w:b/>
                <w:lang w:val="en-US"/>
              </w:rPr>
              <w:t>L</w:t>
            </w:r>
          </w:p>
        </w:tc>
        <w:tc>
          <w:tcPr>
            <w:tcW w:w="567" w:type="dxa"/>
            <w:tcBorders>
              <w:top w:val="single" w:sz="2" w:space="0" w:color="AEAAAA"/>
              <w:left w:val="single" w:sz="2" w:space="0" w:color="AEAAAA"/>
              <w:bottom w:val="single" w:sz="2" w:space="0" w:color="AEAAAA"/>
              <w:right w:val="single" w:sz="2" w:space="0" w:color="AEAAAA"/>
            </w:tcBorders>
            <w:hideMark/>
          </w:tcPr>
          <w:p w14:paraId="382B77EE" w14:textId="4914AF1D" w:rsidR="008820B2" w:rsidRPr="008820B2" w:rsidRDefault="00E737F9" w:rsidP="008820B2">
            <w:pPr>
              <w:widowControl w:val="0"/>
              <w:kinsoku w:val="0"/>
              <w:overflowPunct w:val="0"/>
              <w:autoSpaceDE w:val="0"/>
              <w:autoSpaceDN w:val="0"/>
              <w:adjustRightInd w:val="0"/>
              <w:spacing w:line="256" w:lineRule="auto"/>
              <w:ind w:left="82"/>
              <w:rPr>
                <w:b/>
                <w:lang w:val="en-US"/>
              </w:rPr>
            </w:pPr>
            <w:r>
              <w:rPr>
                <w:b/>
                <w:lang w:val="en-US"/>
              </w:rPr>
              <w:t>P</w:t>
            </w:r>
          </w:p>
        </w:tc>
        <w:tc>
          <w:tcPr>
            <w:tcW w:w="850" w:type="dxa"/>
            <w:tcBorders>
              <w:top w:val="single" w:sz="2" w:space="0" w:color="AEAAAA"/>
              <w:left w:val="single" w:sz="2" w:space="0" w:color="AEAAAA"/>
              <w:bottom w:val="single" w:sz="2" w:space="0" w:color="AEAAAA"/>
              <w:right w:val="single" w:sz="2" w:space="0" w:color="AEAAAA"/>
            </w:tcBorders>
            <w:hideMark/>
          </w:tcPr>
          <w:p w14:paraId="76A4BE79" w14:textId="77777777" w:rsidR="008820B2" w:rsidRPr="008820B2" w:rsidRDefault="008820B2" w:rsidP="008820B2">
            <w:pPr>
              <w:widowControl w:val="0"/>
              <w:kinsoku w:val="0"/>
              <w:overflowPunct w:val="0"/>
              <w:autoSpaceDE w:val="0"/>
              <w:autoSpaceDN w:val="0"/>
              <w:adjustRightInd w:val="0"/>
              <w:spacing w:line="256" w:lineRule="auto"/>
              <w:ind w:left="26"/>
              <w:jc w:val="center"/>
              <w:rPr>
                <w:b/>
                <w:lang w:val="en-US"/>
              </w:rPr>
            </w:pPr>
            <w:r w:rsidRPr="008820B2">
              <w:rPr>
                <w:b/>
                <w:lang w:val="en-US"/>
              </w:rPr>
              <w:t>ECTS</w:t>
            </w:r>
          </w:p>
        </w:tc>
        <w:tc>
          <w:tcPr>
            <w:tcW w:w="1134" w:type="dxa"/>
            <w:tcBorders>
              <w:top w:val="single" w:sz="2" w:space="0" w:color="AEAAAA"/>
              <w:left w:val="single" w:sz="2" w:space="0" w:color="AEAAAA"/>
              <w:bottom w:val="single" w:sz="2" w:space="0" w:color="AEAAAA"/>
              <w:right w:val="single" w:sz="2" w:space="0" w:color="AEAAAA"/>
            </w:tcBorders>
            <w:hideMark/>
          </w:tcPr>
          <w:p w14:paraId="292C2012" w14:textId="18156596" w:rsidR="008820B2" w:rsidRPr="008820B2" w:rsidRDefault="006501B8" w:rsidP="008820B2">
            <w:pPr>
              <w:widowControl w:val="0"/>
              <w:kinsoku w:val="0"/>
              <w:overflowPunct w:val="0"/>
              <w:autoSpaceDE w:val="0"/>
              <w:autoSpaceDN w:val="0"/>
              <w:adjustRightInd w:val="0"/>
              <w:spacing w:line="256" w:lineRule="auto"/>
              <w:ind w:left="112"/>
              <w:rPr>
                <w:b/>
                <w:lang w:val="en-US"/>
              </w:rPr>
            </w:pPr>
            <w:r w:rsidRPr="008820B2">
              <w:rPr>
                <w:b/>
                <w:bCs/>
                <w:spacing w:val="-1"/>
                <w:lang w:val="en-US"/>
              </w:rPr>
              <w:t>Semester</w:t>
            </w:r>
          </w:p>
        </w:tc>
      </w:tr>
      <w:tr w:rsidR="008820B2" w:rsidRPr="008820B2" w14:paraId="7A268B4F" w14:textId="77777777" w:rsidTr="008820B2">
        <w:trPr>
          <w:trHeight w:val="247"/>
        </w:trPr>
        <w:tc>
          <w:tcPr>
            <w:tcW w:w="990" w:type="dxa"/>
            <w:tcBorders>
              <w:top w:val="single" w:sz="2" w:space="0" w:color="AEAAAA"/>
              <w:left w:val="single" w:sz="2" w:space="0" w:color="AEAAAA"/>
              <w:bottom w:val="single" w:sz="2" w:space="0" w:color="AEAAAA"/>
              <w:right w:val="single" w:sz="2" w:space="0" w:color="AEAAAA"/>
            </w:tcBorders>
            <w:hideMark/>
          </w:tcPr>
          <w:p w14:paraId="010B8DC0" w14:textId="77777777" w:rsidR="008820B2" w:rsidRPr="008820B2" w:rsidRDefault="008820B2" w:rsidP="008820B2">
            <w:pPr>
              <w:widowControl w:val="0"/>
              <w:tabs>
                <w:tab w:val="left" w:pos="-110"/>
              </w:tabs>
              <w:kinsoku w:val="0"/>
              <w:overflowPunct w:val="0"/>
              <w:autoSpaceDE w:val="0"/>
              <w:autoSpaceDN w:val="0"/>
              <w:adjustRightInd w:val="0"/>
              <w:spacing w:line="256" w:lineRule="auto"/>
              <w:ind w:hanging="110"/>
              <w:jc w:val="center"/>
              <w:rPr>
                <w:lang w:val="en-US"/>
              </w:rPr>
            </w:pPr>
            <w:r w:rsidRPr="008820B2">
              <w:rPr>
                <w:lang w:val="en-US"/>
              </w:rPr>
              <w:t>HEF 1052</w:t>
            </w:r>
          </w:p>
        </w:tc>
        <w:tc>
          <w:tcPr>
            <w:tcW w:w="1275" w:type="dxa"/>
            <w:tcBorders>
              <w:top w:val="single" w:sz="2" w:space="0" w:color="AEAAAA"/>
              <w:left w:val="single" w:sz="2" w:space="0" w:color="AEAAAA"/>
              <w:bottom w:val="single" w:sz="2" w:space="0" w:color="AEAAAA"/>
              <w:right w:val="single" w:sz="2" w:space="0" w:color="AEAAAA"/>
            </w:tcBorders>
            <w:hideMark/>
          </w:tcPr>
          <w:p w14:paraId="3349A065"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2091</w:t>
            </w:r>
          </w:p>
        </w:tc>
        <w:tc>
          <w:tcPr>
            <w:tcW w:w="3092" w:type="dxa"/>
            <w:tcBorders>
              <w:top w:val="single" w:sz="2" w:space="0" w:color="AEAAAA"/>
              <w:left w:val="single" w:sz="2" w:space="0" w:color="AEAAAA"/>
              <w:bottom w:val="single" w:sz="2" w:space="0" w:color="AEAAAA"/>
              <w:right w:val="single" w:sz="2" w:space="0" w:color="AEAAAA"/>
            </w:tcBorders>
            <w:hideMark/>
          </w:tcPr>
          <w:p w14:paraId="2A9B0B86"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Internal Medicine Nursing</w:t>
            </w:r>
          </w:p>
        </w:tc>
        <w:tc>
          <w:tcPr>
            <w:tcW w:w="598" w:type="dxa"/>
            <w:tcBorders>
              <w:top w:val="single" w:sz="2" w:space="0" w:color="AEAAAA"/>
              <w:left w:val="single" w:sz="2" w:space="0" w:color="AEAAAA"/>
              <w:bottom w:val="single" w:sz="2" w:space="0" w:color="AEAAAA"/>
              <w:right w:val="single" w:sz="2" w:space="0" w:color="AEAAAA"/>
            </w:tcBorders>
            <w:hideMark/>
          </w:tcPr>
          <w:p w14:paraId="1915E7F0"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6</w:t>
            </w:r>
          </w:p>
        </w:tc>
        <w:tc>
          <w:tcPr>
            <w:tcW w:w="705" w:type="dxa"/>
            <w:tcBorders>
              <w:top w:val="single" w:sz="2" w:space="0" w:color="AEAAAA"/>
              <w:left w:val="single" w:sz="2" w:space="0" w:color="AEAAAA"/>
              <w:bottom w:val="single" w:sz="2" w:space="0" w:color="AEAAAA"/>
              <w:right w:val="single" w:sz="2" w:space="0" w:color="AEAAAA"/>
            </w:tcBorders>
            <w:hideMark/>
          </w:tcPr>
          <w:p w14:paraId="786FB29F" w14:textId="77777777" w:rsidR="008820B2" w:rsidRPr="008820B2" w:rsidRDefault="008820B2" w:rsidP="008820B2">
            <w:pPr>
              <w:widowControl w:val="0"/>
              <w:kinsoku w:val="0"/>
              <w:overflowPunct w:val="0"/>
              <w:autoSpaceDE w:val="0"/>
              <w:autoSpaceDN w:val="0"/>
              <w:adjustRightInd w:val="0"/>
              <w:spacing w:line="256" w:lineRule="auto"/>
              <w:ind w:left="82"/>
              <w:jc w:val="center"/>
              <w:rPr>
                <w:bCs/>
                <w:w w:val="95"/>
                <w:lang w:val="en-US"/>
              </w:rPr>
            </w:pPr>
            <w:r w:rsidRPr="008820B2">
              <w:rPr>
                <w:bCs/>
                <w:w w:val="95"/>
                <w:lang w:val="en-US"/>
              </w:rPr>
              <w:t>0</w:t>
            </w:r>
          </w:p>
        </w:tc>
        <w:tc>
          <w:tcPr>
            <w:tcW w:w="567" w:type="dxa"/>
            <w:tcBorders>
              <w:top w:val="single" w:sz="2" w:space="0" w:color="AEAAAA"/>
              <w:left w:val="single" w:sz="2" w:space="0" w:color="AEAAAA"/>
              <w:bottom w:val="single" w:sz="2" w:space="0" w:color="AEAAAA"/>
              <w:right w:val="single" w:sz="2" w:space="0" w:color="AEAAAA"/>
            </w:tcBorders>
            <w:hideMark/>
          </w:tcPr>
          <w:p w14:paraId="70246A71"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bCs/>
                <w:w w:val="95"/>
                <w:lang w:val="en-US"/>
              </w:rPr>
              <w:t>10</w:t>
            </w:r>
          </w:p>
        </w:tc>
        <w:tc>
          <w:tcPr>
            <w:tcW w:w="850" w:type="dxa"/>
            <w:tcBorders>
              <w:top w:val="single" w:sz="2" w:space="0" w:color="AEAAAA"/>
              <w:left w:val="single" w:sz="2" w:space="0" w:color="AEAAAA"/>
              <w:bottom w:val="single" w:sz="2" w:space="0" w:color="AEAAAA"/>
              <w:right w:val="single" w:sz="2" w:space="0" w:color="AEAAAA"/>
            </w:tcBorders>
            <w:hideMark/>
          </w:tcPr>
          <w:p w14:paraId="40147034"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15</w:t>
            </w:r>
          </w:p>
        </w:tc>
        <w:tc>
          <w:tcPr>
            <w:tcW w:w="1134" w:type="dxa"/>
            <w:tcBorders>
              <w:top w:val="single" w:sz="2" w:space="0" w:color="AEAAAA"/>
              <w:left w:val="single" w:sz="2" w:space="0" w:color="AEAAAA"/>
              <w:bottom w:val="single" w:sz="2" w:space="0" w:color="AEAAAA"/>
              <w:right w:val="single" w:sz="2" w:space="0" w:color="AEAAAA"/>
            </w:tcBorders>
            <w:hideMark/>
          </w:tcPr>
          <w:p w14:paraId="6B215E2B" w14:textId="77777777" w:rsidR="008820B2" w:rsidRPr="008820B2" w:rsidRDefault="008820B2" w:rsidP="008820B2">
            <w:pPr>
              <w:widowControl w:val="0"/>
              <w:kinsoku w:val="0"/>
              <w:overflowPunct w:val="0"/>
              <w:autoSpaceDE w:val="0"/>
              <w:autoSpaceDN w:val="0"/>
              <w:adjustRightInd w:val="0"/>
              <w:spacing w:line="256" w:lineRule="auto"/>
              <w:rPr>
                <w:lang w:val="en-US"/>
              </w:rPr>
            </w:pPr>
            <w:r w:rsidRPr="008820B2">
              <w:rPr>
                <w:spacing w:val="-1"/>
                <w:lang w:val="en-US"/>
              </w:rPr>
              <w:t>1 Semester</w:t>
            </w:r>
          </w:p>
        </w:tc>
      </w:tr>
      <w:tr w:rsidR="008820B2" w:rsidRPr="008820B2" w14:paraId="031A083D" w14:textId="77777777" w:rsidTr="008820B2">
        <w:trPr>
          <w:trHeight w:val="93"/>
        </w:trPr>
        <w:tc>
          <w:tcPr>
            <w:tcW w:w="990" w:type="dxa"/>
            <w:tcBorders>
              <w:top w:val="single" w:sz="2" w:space="0" w:color="AEAAAA"/>
              <w:left w:val="single" w:sz="2" w:space="0" w:color="AEAAAA"/>
              <w:bottom w:val="single" w:sz="2" w:space="0" w:color="AEAAAA"/>
              <w:right w:val="single" w:sz="2" w:space="0" w:color="AEAAAA"/>
            </w:tcBorders>
            <w:hideMark/>
          </w:tcPr>
          <w:p w14:paraId="33BB40EC" w14:textId="77777777" w:rsidR="008820B2" w:rsidRPr="008820B2" w:rsidRDefault="008820B2" w:rsidP="008820B2">
            <w:pPr>
              <w:widowControl w:val="0"/>
              <w:tabs>
                <w:tab w:val="left" w:pos="-110"/>
                <w:tab w:val="left" w:pos="870"/>
              </w:tabs>
              <w:kinsoku w:val="0"/>
              <w:overflowPunct w:val="0"/>
              <w:autoSpaceDE w:val="0"/>
              <w:autoSpaceDN w:val="0"/>
              <w:adjustRightInd w:val="0"/>
              <w:spacing w:line="256" w:lineRule="auto"/>
              <w:ind w:hanging="110"/>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31B674E1"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2093</w:t>
            </w:r>
          </w:p>
        </w:tc>
        <w:tc>
          <w:tcPr>
            <w:tcW w:w="3092" w:type="dxa"/>
            <w:tcBorders>
              <w:top w:val="single" w:sz="2" w:space="0" w:color="AEAAAA"/>
              <w:left w:val="single" w:sz="2" w:space="0" w:color="AEAAAA"/>
              <w:bottom w:val="single" w:sz="2" w:space="0" w:color="AEAAAA"/>
              <w:right w:val="single" w:sz="2" w:space="0" w:color="AEAAAA"/>
            </w:tcBorders>
            <w:hideMark/>
          </w:tcPr>
          <w:p w14:paraId="3FAE98BB"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Epidemiology</w:t>
            </w:r>
          </w:p>
        </w:tc>
        <w:tc>
          <w:tcPr>
            <w:tcW w:w="598" w:type="dxa"/>
            <w:tcBorders>
              <w:top w:val="single" w:sz="2" w:space="0" w:color="AEAAAA"/>
              <w:left w:val="single" w:sz="2" w:space="0" w:color="AEAAAA"/>
              <w:bottom w:val="single" w:sz="2" w:space="0" w:color="AEAAAA"/>
              <w:right w:val="single" w:sz="2" w:space="0" w:color="AEAAAA"/>
            </w:tcBorders>
            <w:hideMark/>
          </w:tcPr>
          <w:p w14:paraId="2826123B"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705" w:type="dxa"/>
            <w:tcBorders>
              <w:top w:val="single" w:sz="2" w:space="0" w:color="AEAAAA"/>
              <w:left w:val="single" w:sz="2" w:space="0" w:color="AEAAAA"/>
              <w:bottom w:val="single" w:sz="2" w:space="0" w:color="AEAAAA"/>
              <w:right w:val="single" w:sz="2" w:space="0" w:color="AEAAAA"/>
            </w:tcBorders>
            <w:hideMark/>
          </w:tcPr>
          <w:p w14:paraId="5796222C"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7" w:type="dxa"/>
            <w:tcBorders>
              <w:top w:val="single" w:sz="2" w:space="0" w:color="AEAAAA"/>
              <w:left w:val="single" w:sz="2" w:space="0" w:color="AEAAAA"/>
              <w:bottom w:val="single" w:sz="2" w:space="0" w:color="AEAAAA"/>
              <w:right w:val="single" w:sz="2" w:space="0" w:color="AEAAAA"/>
            </w:tcBorders>
            <w:hideMark/>
          </w:tcPr>
          <w:p w14:paraId="35A9C96D"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850" w:type="dxa"/>
            <w:tcBorders>
              <w:top w:val="single" w:sz="2" w:space="0" w:color="AEAAAA"/>
              <w:left w:val="single" w:sz="2" w:space="0" w:color="AEAAAA"/>
              <w:bottom w:val="single" w:sz="2" w:space="0" w:color="AEAAAA"/>
              <w:right w:val="single" w:sz="2" w:space="0" w:color="AEAAAA"/>
            </w:tcBorders>
            <w:hideMark/>
          </w:tcPr>
          <w:p w14:paraId="4DA13376"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3</w:t>
            </w:r>
          </w:p>
        </w:tc>
        <w:tc>
          <w:tcPr>
            <w:tcW w:w="1134" w:type="dxa"/>
            <w:tcBorders>
              <w:top w:val="single" w:sz="2" w:space="0" w:color="AEAAAA"/>
              <w:left w:val="single" w:sz="2" w:space="0" w:color="AEAAAA"/>
              <w:bottom w:val="single" w:sz="2" w:space="0" w:color="AEAAAA"/>
              <w:right w:val="single" w:sz="2" w:space="0" w:color="AEAAAA"/>
            </w:tcBorders>
            <w:hideMark/>
          </w:tcPr>
          <w:p w14:paraId="3C40200B"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1A7F6651" w14:textId="77777777" w:rsidTr="008820B2">
        <w:trPr>
          <w:trHeight w:val="111"/>
        </w:trPr>
        <w:tc>
          <w:tcPr>
            <w:tcW w:w="990" w:type="dxa"/>
            <w:tcBorders>
              <w:top w:val="single" w:sz="2" w:space="0" w:color="AEAAAA"/>
              <w:left w:val="single" w:sz="2" w:space="0" w:color="AEAAAA"/>
              <w:bottom w:val="single" w:sz="2" w:space="0" w:color="AEAAAA"/>
              <w:right w:val="single" w:sz="2" w:space="0" w:color="AEAAAA"/>
            </w:tcBorders>
            <w:hideMark/>
          </w:tcPr>
          <w:p w14:paraId="18BAAF28" w14:textId="77777777" w:rsidR="008820B2" w:rsidRPr="008820B2" w:rsidRDefault="008820B2" w:rsidP="008820B2">
            <w:pPr>
              <w:widowControl w:val="0"/>
              <w:tabs>
                <w:tab w:val="left" w:pos="-110"/>
                <w:tab w:val="left" w:pos="870"/>
              </w:tabs>
              <w:kinsoku w:val="0"/>
              <w:overflowPunct w:val="0"/>
              <w:autoSpaceDE w:val="0"/>
              <w:autoSpaceDN w:val="0"/>
              <w:adjustRightInd w:val="0"/>
              <w:spacing w:line="256" w:lineRule="auto"/>
              <w:ind w:hanging="110"/>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4CDE3E57"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2095</w:t>
            </w:r>
          </w:p>
        </w:tc>
        <w:tc>
          <w:tcPr>
            <w:tcW w:w="3092" w:type="dxa"/>
            <w:tcBorders>
              <w:top w:val="single" w:sz="2" w:space="0" w:color="AEAAAA"/>
              <w:left w:val="single" w:sz="2" w:space="0" w:color="AEAAAA"/>
              <w:bottom w:val="single" w:sz="2" w:space="0" w:color="AEAAAA"/>
              <w:right w:val="single" w:sz="2" w:space="0" w:color="AEAAAA"/>
            </w:tcBorders>
            <w:hideMark/>
          </w:tcPr>
          <w:p w14:paraId="050A71EA"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Life Cycle and Development</w:t>
            </w:r>
          </w:p>
        </w:tc>
        <w:tc>
          <w:tcPr>
            <w:tcW w:w="598" w:type="dxa"/>
            <w:tcBorders>
              <w:top w:val="single" w:sz="2" w:space="0" w:color="AEAAAA"/>
              <w:left w:val="single" w:sz="2" w:space="0" w:color="AEAAAA"/>
              <w:bottom w:val="single" w:sz="2" w:space="0" w:color="AEAAAA"/>
              <w:right w:val="single" w:sz="2" w:space="0" w:color="AEAAAA"/>
            </w:tcBorders>
            <w:hideMark/>
          </w:tcPr>
          <w:p w14:paraId="7CC0DD78"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705" w:type="dxa"/>
            <w:tcBorders>
              <w:top w:val="single" w:sz="2" w:space="0" w:color="AEAAAA"/>
              <w:left w:val="single" w:sz="2" w:space="0" w:color="AEAAAA"/>
              <w:bottom w:val="single" w:sz="2" w:space="0" w:color="AEAAAA"/>
              <w:right w:val="single" w:sz="2" w:space="0" w:color="AEAAAA"/>
            </w:tcBorders>
            <w:hideMark/>
          </w:tcPr>
          <w:p w14:paraId="0DFD3F08"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7" w:type="dxa"/>
            <w:tcBorders>
              <w:top w:val="single" w:sz="2" w:space="0" w:color="AEAAAA"/>
              <w:left w:val="single" w:sz="2" w:space="0" w:color="AEAAAA"/>
              <w:bottom w:val="single" w:sz="2" w:space="0" w:color="AEAAAA"/>
              <w:right w:val="single" w:sz="2" w:space="0" w:color="AEAAAA"/>
            </w:tcBorders>
            <w:hideMark/>
          </w:tcPr>
          <w:p w14:paraId="4767C1E4"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850" w:type="dxa"/>
            <w:tcBorders>
              <w:top w:val="single" w:sz="2" w:space="0" w:color="AEAAAA"/>
              <w:left w:val="single" w:sz="2" w:space="0" w:color="AEAAAA"/>
              <w:bottom w:val="single" w:sz="2" w:space="0" w:color="AEAAAA"/>
              <w:right w:val="single" w:sz="2" w:space="0" w:color="AEAAAA"/>
            </w:tcBorders>
            <w:hideMark/>
          </w:tcPr>
          <w:p w14:paraId="72861334"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3</w:t>
            </w:r>
          </w:p>
        </w:tc>
        <w:tc>
          <w:tcPr>
            <w:tcW w:w="1134" w:type="dxa"/>
            <w:tcBorders>
              <w:top w:val="single" w:sz="2" w:space="0" w:color="AEAAAA"/>
              <w:left w:val="single" w:sz="2" w:space="0" w:color="AEAAAA"/>
              <w:bottom w:val="single" w:sz="2" w:space="0" w:color="AEAAAA"/>
              <w:right w:val="single" w:sz="2" w:space="0" w:color="AEAAAA"/>
            </w:tcBorders>
            <w:hideMark/>
          </w:tcPr>
          <w:p w14:paraId="1C9BA7C1"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4AF9F04F" w14:textId="77777777" w:rsidTr="008820B2">
        <w:trPr>
          <w:trHeight w:val="129"/>
        </w:trPr>
        <w:tc>
          <w:tcPr>
            <w:tcW w:w="990" w:type="dxa"/>
            <w:tcBorders>
              <w:top w:val="single" w:sz="2" w:space="0" w:color="AEAAAA"/>
              <w:left w:val="single" w:sz="2" w:space="0" w:color="AEAAAA"/>
              <w:bottom w:val="single" w:sz="2" w:space="0" w:color="AEAAAA"/>
              <w:right w:val="single" w:sz="2" w:space="0" w:color="AEAAAA"/>
            </w:tcBorders>
          </w:tcPr>
          <w:p w14:paraId="2484E4AE" w14:textId="77777777" w:rsidR="008820B2" w:rsidRPr="008820B2" w:rsidRDefault="008820B2" w:rsidP="008820B2">
            <w:pPr>
              <w:widowControl w:val="0"/>
              <w:tabs>
                <w:tab w:val="left" w:pos="-110"/>
                <w:tab w:val="left" w:pos="870"/>
              </w:tabs>
              <w:kinsoku w:val="0"/>
              <w:overflowPunct w:val="0"/>
              <w:autoSpaceDE w:val="0"/>
              <w:autoSpaceDN w:val="0"/>
              <w:adjustRightInd w:val="0"/>
              <w:spacing w:line="256" w:lineRule="auto"/>
              <w:ind w:hanging="110"/>
              <w:jc w:val="center"/>
              <w:rPr>
                <w:lang w:val="en-US"/>
              </w:rPr>
            </w:pPr>
          </w:p>
        </w:tc>
        <w:tc>
          <w:tcPr>
            <w:tcW w:w="1275" w:type="dxa"/>
            <w:tcBorders>
              <w:top w:val="single" w:sz="2" w:space="0" w:color="AEAAAA"/>
              <w:left w:val="single" w:sz="2" w:space="0" w:color="AEAAAA"/>
              <w:bottom w:val="single" w:sz="2" w:space="0" w:color="AEAAAA"/>
              <w:right w:val="single" w:sz="2" w:space="0" w:color="AEAAAA"/>
            </w:tcBorders>
            <w:hideMark/>
          </w:tcPr>
          <w:p w14:paraId="1945A3FB"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2097</w:t>
            </w:r>
          </w:p>
        </w:tc>
        <w:tc>
          <w:tcPr>
            <w:tcW w:w="3092" w:type="dxa"/>
            <w:tcBorders>
              <w:top w:val="single" w:sz="2" w:space="0" w:color="AEAAAA"/>
              <w:left w:val="single" w:sz="2" w:space="0" w:color="AEAAAA"/>
              <w:bottom w:val="single" w:sz="2" w:space="0" w:color="AEAAAA"/>
              <w:right w:val="single" w:sz="2" w:space="0" w:color="AEAAAA"/>
            </w:tcBorders>
            <w:hideMark/>
          </w:tcPr>
          <w:p w14:paraId="1FB09393"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Health Education</w:t>
            </w:r>
          </w:p>
        </w:tc>
        <w:tc>
          <w:tcPr>
            <w:tcW w:w="598" w:type="dxa"/>
            <w:tcBorders>
              <w:top w:val="single" w:sz="2" w:space="0" w:color="AEAAAA"/>
              <w:left w:val="single" w:sz="2" w:space="0" w:color="AEAAAA"/>
              <w:bottom w:val="single" w:sz="2" w:space="0" w:color="AEAAAA"/>
              <w:right w:val="single" w:sz="2" w:space="0" w:color="AEAAAA"/>
            </w:tcBorders>
            <w:hideMark/>
          </w:tcPr>
          <w:p w14:paraId="541A3B81"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2</w:t>
            </w:r>
          </w:p>
        </w:tc>
        <w:tc>
          <w:tcPr>
            <w:tcW w:w="705" w:type="dxa"/>
            <w:tcBorders>
              <w:top w:val="single" w:sz="2" w:space="0" w:color="AEAAAA"/>
              <w:left w:val="single" w:sz="2" w:space="0" w:color="AEAAAA"/>
              <w:bottom w:val="single" w:sz="2" w:space="0" w:color="AEAAAA"/>
              <w:right w:val="single" w:sz="2" w:space="0" w:color="AEAAAA"/>
            </w:tcBorders>
            <w:hideMark/>
          </w:tcPr>
          <w:p w14:paraId="0D699A2F"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7" w:type="dxa"/>
            <w:tcBorders>
              <w:top w:val="single" w:sz="2" w:space="0" w:color="AEAAAA"/>
              <w:left w:val="single" w:sz="2" w:space="0" w:color="AEAAAA"/>
              <w:bottom w:val="single" w:sz="2" w:space="0" w:color="AEAAAA"/>
              <w:right w:val="single" w:sz="2" w:space="0" w:color="AEAAAA"/>
            </w:tcBorders>
            <w:hideMark/>
          </w:tcPr>
          <w:p w14:paraId="274CBA25"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850" w:type="dxa"/>
            <w:tcBorders>
              <w:top w:val="single" w:sz="2" w:space="0" w:color="AEAAAA"/>
              <w:left w:val="single" w:sz="2" w:space="0" w:color="AEAAAA"/>
              <w:bottom w:val="single" w:sz="2" w:space="0" w:color="AEAAAA"/>
              <w:right w:val="single" w:sz="2" w:space="0" w:color="AEAAAA"/>
            </w:tcBorders>
            <w:hideMark/>
          </w:tcPr>
          <w:p w14:paraId="458DD257"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3</w:t>
            </w:r>
          </w:p>
        </w:tc>
        <w:tc>
          <w:tcPr>
            <w:tcW w:w="1134" w:type="dxa"/>
            <w:tcBorders>
              <w:top w:val="single" w:sz="2" w:space="0" w:color="AEAAAA"/>
              <w:left w:val="single" w:sz="2" w:space="0" w:color="AEAAAA"/>
              <w:bottom w:val="single" w:sz="2" w:space="0" w:color="AEAAAA"/>
              <w:right w:val="single" w:sz="2" w:space="0" w:color="AEAAAA"/>
            </w:tcBorders>
            <w:hideMark/>
          </w:tcPr>
          <w:p w14:paraId="6CCB3695"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03AFBE65" w14:textId="77777777" w:rsidTr="008820B2">
        <w:trPr>
          <w:trHeight w:val="329"/>
        </w:trPr>
        <w:tc>
          <w:tcPr>
            <w:tcW w:w="990" w:type="dxa"/>
            <w:tcBorders>
              <w:top w:val="single" w:sz="2" w:space="0" w:color="AEAAAA"/>
              <w:left w:val="single" w:sz="2" w:space="0" w:color="AEAAAA"/>
              <w:bottom w:val="single" w:sz="2" w:space="0" w:color="AEAAAA"/>
              <w:right w:val="single" w:sz="2" w:space="0" w:color="AEAAAA"/>
            </w:tcBorders>
            <w:hideMark/>
          </w:tcPr>
          <w:p w14:paraId="7184DC0A" w14:textId="77777777" w:rsidR="008820B2" w:rsidRPr="008820B2" w:rsidRDefault="008820B2" w:rsidP="008820B2">
            <w:pPr>
              <w:widowControl w:val="0"/>
              <w:tabs>
                <w:tab w:val="left" w:pos="-110"/>
                <w:tab w:val="left" w:pos="870"/>
              </w:tabs>
              <w:kinsoku w:val="0"/>
              <w:overflowPunct w:val="0"/>
              <w:autoSpaceDE w:val="0"/>
              <w:autoSpaceDN w:val="0"/>
              <w:adjustRightInd w:val="0"/>
              <w:spacing w:line="256" w:lineRule="auto"/>
              <w:ind w:hanging="110"/>
              <w:jc w:val="center"/>
              <w:rPr>
                <w:lang w:val="en-US"/>
              </w:rPr>
            </w:pPr>
            <w:r w:rsidRPr="008820B2">
              <w:rPr>
                <w:lang w:val="en-US"/>
              </w:rPr>
              <w:t>-</w:t>
            </w:r>
          </w:p>
        </w:tc>
        <w:tc>
          <w:tcPr>
            <w:tcW w:w="1275" w:type="dxa"/>
            <w:tcBorders>
              <w:top w:val="single" w:sz="2" w:space="0" w:color="AEAAAA"/>
              <w:left w:val="single" w:sz="2" w:space="0" w:color="AEAAAA"/>
              <w:bottom w:val="single" w:sz="2" w:space="0" w:color="AEAAAA"/>
              <w:right w:val="single" w:sz="2" w:space="0" w:color="AEAAAA"/>
            </w:tcBorders>
            <w:hideMark/>
          </w:tcPr>
          <w:p w14:paraId="10FA6791"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2107</w:t>
            </w:r>
          </w:p>
        </w:tc>
        <w:tc>
          <w:tcPr>
            <w:tcW w:w="3092" w:type="dxa"/>
            <w:tcBorders>
              <w:top w:val="single" w:sz="2" w:space="0" w:color="AEAAAA"/>
              <w:left w:val="single" w:sz="2" w:space="0" w:color="AEAAAA"/>
              <w:bottom w:val="single" w:sz="2" w:space="0" w:color="AEAAAA"/>
              <w:right w:val="single" w:sz="2" w:space="0" w:color="AEAAAA"/>
            </w:tcBorders>
            <w:hideMark/>
          </w:tcPr>
          <w:p w14:paraId="7163E9EF"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Ethics in Nursing</w:t>
            </w:r>
          </w:p>
        </w:tc>
        <w:tc>
          <w:tcPr>
            <w:tcW w:w="598" w:type="dxa"/>
            <w:tcBorders>
              <w:top w:val="single" w:sz="2" w:space="0" w:color="AEAAAA"/>
              <w:left w:val="single" w:sz="2" w:space="0" w:color="AEAAAA"/>
              <w:bottom w:val="single" w:sz="2" w:space="0" w:color="AEAAAA"/>
              <w:right w:val="single" w:sz="2" w:space="0" w:color="AEAAAA"/>
            </w:tcBorders>
            <w:hideMark/>
          </w:tcPr>
          <w:p w14:paraId="211261DF"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3</w:t>
            </w:r>
          </w:p>
        </w:tc>
        <w:tc>
          <w:tcPr>
            <w:tcW w:w="705" w:type="dxa"/>
            <w:tcBorders>
              <w:top w:val="single" w:sz="2" w:space="0" w:color="AEAAAA"/>
              <w:left w:val="single" w:sz="2" w:space="0" w:color="AEAAAA"/>
              <w:bottom w:val="single" w:sz="2" w:space="0" w:color="AEAAAA"/>
              <w:right w:val="single" w:sz="2" w:space="0" w:color="AEAAAA"/>
            </w:tcBorders>
            <w:hideMark/>
          </w:tcPr>
          <w:p w14:paraId="59417F27"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7" w:type="dxa"/>
            <w:tcBorders>
              <w:top w:val="single" w:sz="2" w:space="0" w:color="AEAAAA"/>
              <w:left w:val="single" w:sz="2" w:space="0" w:color="AEAAAA"/>
              <w:bottom w:val="single" w:sz="2" w:space="0" w:color="AEAAAA"/>
              <w:right w:val="single" w:sz="2" w:space="0" w:color="AEAAAA"/>
            </w:tcBorders>
            <w:hideMark/>
          </w:tcPr>
          <w:p w14:paraId="40B7DE86"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850" w:type="dxa"/>
            <w:tcBorders>
              <w:top w:val="single" w:sz="2" w:space="0" w:color="AEAAAA"/>
              <w:left w:val="single" w:sz="2" w:space="0" w:color="AEAAAA"/>
              <w:bottom w:val="single" w:sz="2" w:space="0" w:color="AEAAAA"/>
              <w:right w:val="single" w:sz="2" w:space="0" w:color="AEAAAA"/>
            </w:tcBorders>
            <w:hideMark/>
          </w:tcPr>
          <w:p w14:paraId="68E08EF9"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4</w:t>
            </w:r>
          </w:p>
        </w:tc>
        <w:tc>
          <w:tcPr>
            <w:tcW w:w="1134" w:type="dxa"/>
            <w:tcBorders>
              <w:top w:val="single" w:sz="2" w:space="0" w:color="AEAAAA"/>
              <w:left w:val="single" w:sz="2" w:space="0" w:color="AEAAAA"/>
              <w:bottom w:val="single" w:sz="2" w:space="0" w:color="AEAAAA"/>
              <w:right w:val="single" w:sz="2" w:space="0" w:color="AEAAAA"/>
            </w:tcBorders>
            <w:hideMark/>
          </w:tcPr>
          <w:p w14:paraId="09D9CD90" w14:textId="77777777" w:rsidR="008820B2" w:rsidRPr="008820B2" w:rsidRDefault="008820B2" w:rsidP="008820B2">
            <w:pPr>
              <w:spacing w:line="256" w:lineRule="auto"/>
              <w:rPr>
                <w:lang w:val="en-US"/>
              </w:rPr>
            </w:pPr>
            <w:r w:rsidRPr="008820B2">
              <w:rPr>
                <w:spacing w:val="-1"/>
                <w:lang w:val="en-US"/>
              </w:rPr>
              <w:t>1 Semester</w:t>
            </w:r>
          </w:p>
        </w:tc>
      </w:tr>
    </w:tbl>
    <w:p w14:paraId="7C10D0F9" w14:textId="77777777" w:rsidR="008820B2" w:rsidRPr="008820B2" w:rsidRDefault="008820B2" w:rsidP="008820B2">
      <w:pPr>
        <w:rPr>
          <w:b/>
          <w:highlight w:val="yellow"/>
        </w:rPr>
      </w:pPr>
    </w:p>
    <w:p w14:paraId="2C2DC90F" w14:textId="1992A550" w:rsidR="008820B2" w:rsidRPr="008820B2" w:rsidRDefault="008820B2" w:rsidP="008820B2">
      <w:pPr>
        <w:outlineLvl w:val="0"/>
        <w:rPr>
          <w:b/>
          <w:kern w:val="36"/>
          <w:lang w:val="en-US" w:eastAsia="en-US"/>
        </w:rPr>
      </w:pPr>
      <w:bookmarkStart w:id="88" w:name="_Toc234712678"/>
      <w:r w:rsidRPr="008820B2">
        <w:rPr>
          <w:b/>
          <w:kern w:val="36"/>
          <w:lang w:val="en-US" w:eastAsia="en-US"/>
        </w:rPr>
        <w:t>3.</w:t>
      </w:r>
      <w:r w:rsidR="00E53CDE">
        <w:rPr>
          <w:b/>
          <w:kern w:val="36"/>
          <w:lang w:val="en-US" w:eastAsia="en-US"/>
        </w:rPr>
        <w:t>1</w:t>
      </w:r>
      <w:r w:rsidRPr="008820B2">
        <w:rPr>
          <w:b/>
          <w:kern w:val="36"/>
          <w:lang w:val="en-US" w:eastAsia="en-US"/>
        </w:rPr>
        <w:t>.2.2. Second Year, Spring Semester</w:t>
      </w:r>
      <w:bookmarkEnd w:id="88"/>
    </w:p>
    <w:p w14:paraId="73870DCD" w14:textId="77777777" w:rsidR="008820B2" w:rsidRPr="008820B2" w:rsidRDefault="008820B2" w:rsidP="008820B2">
      <w:pPr>
        <w:rPr>
          <w:b/>
        </w:rPr>
      </w:pPr>
      <w:r w:rsidRPr="008820B2">
        <w:rPr>
          <w:b/>
        </w:rPr>
        <w:t>Required Courses</w:t>
      </w:r>
    </w:p>
    <w:tbl>
      <w:tblPr>
        <w:tblW w:w="935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262"/>
        <w:gridCol w:w="1224"/>
        <w:gridCol w:w="3078"/>
        <w:gridCol w:w="559"/>
        <w:gridCol w:w="674"/>
        <w:gridCol w:w="560"/>
        <w:gridCol w:w="868"/>
        <w:gridCol w:w="1131"/>
      </w:tblGrid>
      <w:tr w:rsidR="008820B2" w:rsidRPr="008820B2" w14:paraId="14FDB011" w14:textId="77777777" w:rsidTr="008820B2">
        <w:trPr>
          <w:trHeight w:val="233"/>
          <w:jc w:val="center"/>
        </w:trPr>
        <w:tc>
          <w:tcPr>
            <w:tcW w:w="1129" w:type="dxa"/>
            <w:tcBorders>
              <w:top w:val="single" w:sz="2" w:space="0" w:color="AEAAAA"/>
              <w:left w:val="single" w:sz="2" w:space="0" w:color="AEAAAA"/>
              <w:bottom w:val="single" w:sz="2" w:space="0" w:color="AEAAAA"/>
              <w:right w:val="single" w:sz="2" w:space="0" w:color="AEAAAA"/>
            </w:tcBorders>
            <w:hideMark/>
          </w:tcPr>
          <w:p w14:paraId="1F296B02" w14:textId="77777777" w:rsidR="008820B2" w:rsidRPr="008820B2" w:rsidRDefault="008820B2" w:rsidP="008820B2">
            <w:pPr>
              <w:spacing w:line="256" w:lineRule="auto"/>
              <w:rPr>
                <w:b/>
                <w:bCs/>
                <w:lang w:val="en-US"/>
              </w:rPr>
            </w:pPr>
            <w:r w:rsidRPr="008820B2">
              <w:rPr>
                <w:b/>
                <w:bCs/>
                <w:lang w:val="en-US"/>
              </w:rPr>
              <w:t>Prerequisite</w:t>
            </w:r>
          </w:p>
        </w:tc>
        <w:tc>
          <w:tcPr>
            <w:tcW w:w="1246" w:type="dxa"/>
            <w:tcBorders>
              <w:top w:val="single" w:sz="2" w:space="0" w:color="AEAAAA"/>
              <w:left w:val="single" w:sz="2" w:space="0" w:color="AEAAAA"/>
              <w:bottom w:val="single" w:sz="2" w:space="0" w:color="AEAAAA"/>
              <w:right w:val="single" w:sz="2" w:space="0" w:color="AEAAAA"/>
            </w:tcBorders>
            <w:hideMark/>
          </w:tcPr>
          <w:p w14:paraId="12FAF72F" w14:textId="77777777" w:rsidR="008820B2" w:rsidRPr="008820B2" w:rsidRDefault="008820B2" w:rsidP="008820B2">
            <w:pPr>
              <w:spacing w:line="256" w:lineRule="auto"/>
              <w:rPr>
                <w:b/>
                <w:bCs/>
                <w:lang w:val="en-US"/>
              </w:rPr>
            </w:pPr>
            <w:r w:rsidRPr="008820B2">
              <w:rPr>
                <w:b/>
                <w:bCs/>
                <w:lang w:val="en-US"/>
              </w:rPr>
              <w:t>Code</w:t>
            </w:r>
          </w:p>
        </w:tc>
        <w:tc>
          <w:tcPr>
            <w:tcW w:w="3151" w:type="dxa"/>
            <w:tcBorders>
              <w:top w:val="single" w:sz="2" w:space="0" w:color="AEAAAA"/>
              <w:left w:val="single" w:sz="2" w:space="0" w:color="AEAAAA"/>
              <w:bottom w:val="single" w:sz="2" w:space="0" w:color="AEAAAA"/>
              <w:right w:val="single" w:sz="2" w:space="0" w:color="AEAAAA"/>
            </w:tcBorders>
            <w:hideMark/>
          </w:tcPr>
          <w:p w14:paraId="40E9762E" w14:textId="77777777" w:rsidR="008820B2" w:rsidRPr="008820B2" w:rsidRDefault="008820B2" w:rsidP="008820B2">
            <w:pPr>
              <w:spacing w:line="256" w:lineRule="auto"/>
              <w:rPr>
                <w:b/>
                <w:bCs/>
                <w:lang w:val="en-US"/>
              </w:rPr>
            </w:pPr>
            <w:r w:rsidRPr="008820B2">
              <w:rPr>
                <w:b/>
                <w:bCs/>
                <w:lang w:val="en-US"/>
              </w:rPr>
              <w:t>Course Name</w:t>
            </w:r>
          </w:p>
        </w:tc>
        <w:tc>
          <w:tcPr>
            <w:tcW w:w="567" w:type="dxa"/>
            <w:tcBorders>
              <w:top w:val="single" w:sz="2" w:space="0" w:color="AEAAAA"/>
              <w:left w:val="single" w:sz="2" w:space="0" w:color="AEAAAA"/>
              <w:bottom w:val="single" w:sz="2" w:space="0" w:color="AEAAAA"/>
              <w:right w:val="single" w:sz="2" w:space="0" w:color="AEAAAA"/>
            </w:tcBorders>
            <w:hideMark/>
          </w:tcPr>
          <w:p w14:paraId="57678DB7" w14:textId="77777777" w:rsidR="008820B2" w:rsidRPr="008820B2" w:rsidRDefault="008820B2" w:rsidP="008820B2">
            <w:pPr>
              <w:spacing w:line="256" w:lineRule="auto"/>
              <w:rPr>
                <w:b/>
                <w:bCs/>
                <w:lang w:val="en-US"/>
              </w:rPr>
            </w:pPr>
            <w:r w:rsidRPr="008820B2">
              <w:rPr>
                <w:b/>
                <w:bCs/>
                <w:lang w:val="en-US"/>
              </w:rPr>
              <w:t>T</w:t>
            </w:r>
          </w:p>
        </w:tc>
        <w:tc>
          <w:tcPr>
            <w:tcW w:w="687" w:type="dxa"/>
            <w:tcBorders>
              <w:top w:val="single" w:sz="2" w:space="0" w:color="AEAAAA"/>
              <w:left w:val="single" w:sz="2" w:space="0" w:color="AEAAAA"/>
              <w:bottom w:val="single" w:sz="2" w:space="0" w:color="AEAAAA"/>
              <w:right w:val="single" w:sz="2" w:space="0" w:color="AEAAAA"/>
            </w:tcBorders>
            <w:hideMark/>
          </w:tcPr>
          <w:p w14:paraId="3AB47880" w14:textId="77777777" w:rsidR="008820B2" w:rsidRPr="008820B2" w:rsidRDefault="008820B2" w:rsidP="008820B2">
            <w:pPr>
              <w:spacing w:line="256" w:lineRule="auto"/>
              <w:rPr>
                <w:b/>
                <w:bCs/>
                <w:lang w:val="en-US"/>
              </w:rPr>
            </w:pPr>
            <w:r w:rsidRPr="008820B2">
              <w:rPr>
                <w:b/>
                <w:bCs/>
                <w:lang w:val="en-US"/>
              </w:rPr>
              <w:t>L</w:t>
            </w:r>
          </w:p>
        </w:tc>
        <w:tc>
          <w:tcPr>
            <w:tcW w:w="566" w:type="dxa"/>
            <w:tcBorders>
              <w:top w:val="single" w:sz="2" w:space="0" w:color="AEAAAA"/>
              <w:left w:val="single" w:sz="2" w:space="0" w:color="AEAAAA"/>
              <w:bottom w:val="single" w:sz="2" w:space="0" w:color="AEAAAA"/>
              <w:right w:val="single" w:sz="2" w:space="0" w:color="AEAAAA"/>
            </w:tcBorders>
            <w:hideMark/>
          </w:tcPr>
          <w:p w14:paraId="387FAA3B" w14:textId="369B3583" w:rsidR="008820B2" w:rsidRPr="008820B2" w:rsidRDefault="00E737F9" w:rsidP="008820B2">
            <w:pPr>
              <w:spacing w:line="256" w:lineRule="auto"/>
              <w:rPr>
                <w:b/>
                <w:bCs/>
                <w:lang w:val="en-US"/>
              </w:rPr>
            </w:pPr>
            <w:r>
              <w:rPr>
                <w:b/>
                <w:bCs/>
                <w:lang w:val="en-US"/>
              </w:rPr>
              <w:t>P</w:t>
            </w:r>
          </w:p>
        </w:tc>
        <w:tc>
          <w:tcPr>
            <w:tcW w:w="873" w:type="dxa"/>
            <w:tcBorders>
              <w:top w:val="single" w:sz="2" w:space="0" w:color="AEAAAA"/>
              <w:left w:val="single" w:sz="2" w:space="0" w:color="AEAAAA"/>
              <w:bottom w:val="single" w:sz="2" w:space="0" w:color="AEAAAA"/>
              <w:right w:val="single" w:sz="2" w:space="0" w:color="AEAAAA"/>
            </w:tcBorders>
            <w:hideMark/>
          </w:tcPr>
          <w:p w14:paraId="14B26A36" w14:textId="77777777" w:rsidR="008820B2" w:rsidRPr="008820B2" w:rsidRDefault="008820B2" w:rsidP="008820B2">
            <w:pPr>
              <w:spacing w:line="256" w:lineRule="auto"/>
              <w:rPr>
                <w:b/>
                <w:bCs/>
                <w:lang w:val="en-US"/>
              </w:rPr>
            </w:pPr>
            <w:r w:rsidRPr="008820B2">
              <w:rPr>
                <w:b/>
                <w:bCs/>
                <w:lang w:val="en-US"/>
              </w:rPr>
              <w:t>ECTS</w:t>
            </w:r>
          </w:p>
        </w:tc>
        <w:tc>
          <w:tcPr>
            <w:tcW w:w="1137" w:type="dxa"/>
            <w:tcBorders>
              <w:top w:val="single" w:sz="2" w:space="0" w:color="AEAAAA"/>
              <w:left w:val="single" w:sz="2" w:space="0" w:color="AEAAAA"/>
              <w:bottom w:val="single" w:sz="2" w:space="0" w:color="AEAAAA"/>
              <w:right w:val="single" w:sz="2" w:space="0" w:color="AEAAAA"/>
            </w:tcBorders>
            <w:hideMark/>
          </w:tcPr>
          <w:p w14:paraId="1BA145C1" w14:textId="401E5518" w:rsidR="008820B2" w:rsidRPr="008820B2" w:rsidRDefault="006501B8" w:rsidP="008820B2">
            <w:pPr>
              <w:spacing w:line="256" w:lineRule="auto"/>
              <w:rPr>
                <w:b/>
                <w:bCs/>
                <w:lang w:val="en-US"/>
              </w:rPr>
            </w:pPr>
            <w:r w:rsidRPr="008820B2">
              <w:rPr>
                <w:b/>
                <w:bCs/>
                <w:spacing w:val="-1"/>
                <w:lang w:val="en-US"/>
              </w:rPr>
              <w:t>Semester</w:t>
            </w:r>
          </w:p>
        </w:tc>
      </w:tr>
      <w:tr w:rsidR="008820B2" w:rsidRPr="008820B2" w14:paraId="171E72DD" w14:textId="77777777" w:rsidTr="008820B2">
        <w:trPr>
          <w:trHeight w:val="137"/>
          <w:jc w:val="center"/>
        </w:trPr>
        <w:tc>
          <w:tcPr>
            <w:tcW w:w="1129" w:type="dxa"/>
            <w:tcBorders>
              <w:top w:val="single" w:sz="2" w:space="0" w:color="AEAAAA"/>
              <w:left w:val="single" w:sz="2" w:space="0" w:color="AEAAAA"/>
              <w:bottom w:val="single" w:sz="2" w:space="0" w:color="AEAAAA"/>
              <w:right w:val="single" w:sz="2" w:space="0" w:color="AEAAAA"/>
            </w:tcBorders>
            <w:hideMark/>
          </w:tcPr>
          <w:p w14:paraId="6358436E" w14:textId="77777777" w:rsidR="008820B2" w:rsidRPr="008820B2" w:rsidRDefault="008820B2" w:rsidP="008820B2">
            <w:pPr>
              <w:spacing w:line="256" w:lineRule="auto"/>
              <w:rPr>
                <w:lang w:val="en-US"/>
              </w:rPr>
            </w:pPr>
            <w:r w:rsidRPr="008820B2">
              <w:rPr>
                <w:bCs/>
                <w:lang w:val="en-US"/>
              </w:rPr>
              <w:t>HEF 2091</w:t>
            </w:r>
          </w:p>
        </w:tc>
        <w:tc>
          <w:tcPr>
            <w:tcW w:w="1246" w:type="dxa"/>
            <w:tcBorders>
              <w:top w:val="single" w:sz="2" w:space="0" w:color="AEAAAA"/>
              <w:left w:val="single" w:sz="2" w:space="0" w:color="AEAAAA"/>
              <w:bottom w:val="single" w:sz="2" w:space="0" w:color="AEAAAA"/>
              <w:right w:val="single" w:sz="2" w:space="0" w:color="AEAAAA"/>
            </w:tcBorders>
            <w:hideMark/>
          </w:tcPr>
          <w:p w14:paraId="4C1FC933" w14:textId="77777777" w:rsidR="008820B2" w:rsidRPr="008820B2" w:rsidRDefault="008820B2" w:rsidP="008820B2">
            <w:pPr>
              <w:spacing w:line="256" w:lineRule="auto"/>
              <w:rPr>
                <w:lang w:val="en-US"/>
              </w:rPr>
            </w:pPr>
            <w:r w:rsidRPr="008820B2">
              <w:rPr>
                <w:bCs/>
                <w:lang w:val="en-US"/>
              </w:rPr>
              <w:t xml:space="preserve">HEF 2090 </w:t>
            </w:r>
          </w:p>
        </w:tc>
        <w:tc>
          <w:tcPr>
            <w:tcW w:w="3151" w:type="dxa"/>
            <w:tcBorders>
              <w:top w:val="single" w:sz="2" w:space="0" w:color="AEAAAA"/>
              <w:left w:val="single" w:sz="2" w:space="0" w:color="AEAAAA"/>
              <w:bottom w:val="single" w:sz="2" w:space="0" w:color="AEAAAA"/>
              <w:right w:val="single" w:sz="2" w:space="0" w:color="AEAAAA"/>
            </w:tcBorders>
            <w:hideMark/>
          </w:tcPr>
          <w:p w14:paraId="7A767520" w14:textId="77777777" w:rsidR="008820B2" w:rsidRPr="008820B2" w:rsidRDefault="008820B2" w:rsidP="008820B2">
            <w:pPr>
              <w:spacing w:line="256" w:lineRule="auto"/>
              <w:rPr>
                <w:lang w:val="en-US"/>
              </w:rPr>
            </w:pPr>
            <w:r w:rsidRPr="008820B2">
              <w:rPr>
                <w:bCs/>
                <w:lang w:val="en-US"/>
              </w:rPr>
              <w:t>Surgical Nursing</w:t>
            </w:r>
          </w:p>
        </w:tc>
        <w:tc>
          <w:tcPr>
            <w:tcW w:w="567" w:type="dxa"/>
            <w:tcBorders>
              <w:top w:val="single" w:sz="2" w:space="0" w:color="AEAAAA"/>
              <w:left w:val="single" w:sz="2" w:space="0" w:color="AEAAAA"/>
              <w:bottom w:val="single" w:sz="2" w:space="0" w:color="AEAAAA"/>
              <w:right w:val="single" w:sz="2" w:space="0" w:color="AEAAAA"/>
            </w:tcBorders>
            <w:hideMark/>
          </w:tcPr>
          <w:p w14:paraId="2D785765" w14:textId="77777777" w:rsidR="008820B2" w:rsidRPr="008820B2" w:rsidRDefault="008820B2" w:rsidP="008820B2">
            <w:pPr>
              <w:spacing w:line="256" w:lineRule="auto"/>
              <w:rPr>
                <w:lang w:val="en-US"/>
              </w:rPr>
            </w:pPr>
            <w:r w:rsidRPr="008820B2">
              <w:rPr>
                <w:bCs/>
                <w:lang w:val="en-US"/>
              </w:rPr>
              <w:t>6</w:t>
            </w:r>
          </w:p>
        </w:tc>
        <w:tc>
          <w:tcPr>
            <w:tcW w:w="687" w:type="dxa"/>
            <w:tcBorders>
              <w:top w:val="single" w:sz="2" w:space="0" w:color="AEAAAA"/>
              <w:left w:val="single" w:sz="2" w:space="0" w:color="AEAAAA"/>
              <w:bottom w:val="single" w:sz="2" w:space="0" w:color="AEAAAA"/>
              <w:right w:val="single" w:sz="2" w:space="0" w:color="AEAAAA"/>
            </w:tcBorders>
            <w:hideMark/>
          </w:tcPr>
          <w:p w14:paraId="7CBD8073" w14:textId="77777777" w:rsidR="008820B2" w:rsidRPr="008820B2" w:rsidRDefault="008820B2" w:rsidP="008820B2">
            <w:pPr>
              <w:spacing w:line="256" w:lineRule="auto"/>
              <w:rPr>
                <w:bCs/>
                <w:lang w:val="en-US"/>
              </w:rPr>
            </w:pPr>
            <w:r w:rsidRPr="008820B2">
              <w:rPr>
                <w:bCs/>
                <w:lang w:val="en-US"/>
              </w:rPr>
              <w:t>0</w:t>
            </w:r>
          </w:p>
        </w:tc>
        <w:tc>
          <w:tcPr>
            <w:tcW w:w="566" w:type="dxa"/>
            <w:tcBorders>
              <w:top w:val="single" w:sz="2" w:space="0" w:color="AEAAAA"/>
              <w:left w:val="single" w:sz="2" w:space="0" w:color="AEAAAA"/>
              <w:bottom w:val="single" w:sz="2" w:space="0" w:color="AEAAAA"/>
              <w:right w:val="single" w:sz="2" w:space="0" w:color="AEAAAA"/>
            </w:tcBorders>
            <w:hideMark/>
          </w:tcPr>
          <w:p w14:paraId="0CF5B5EA" w14:textId="77777777" w:rsidR="008820B2" w:rsidRPr="008820B2" w:rsidRDefault="008820B2" w:rsidP="008820B2">
            <w:pPr>
              <w:spacing w:line="256" w:lineRule="auto"/>
              <w:rPr>
                <w:lang w:val="en-US"/>
              </w:rPr>
            </w:pPr>
            <w:r w:rsidRPr="008820B2">
              <w:rPr>
                <w:bCs/>
                <w:lang w:val="en-US"/>
              </w:rPr>
              <w:t>10</w:t>
            </w:r>
          </w:p>
        </w:tc>
        <w:tc>
          <w:tcPr>
            <w:tcW w:w="873" w:type="dxa"/>
            <w:tcBorders>
              <w:top w:val="single" w:sz="2" w:space="0" w:color="AEAAAA"/>
              <w:left w:val="single" w:sz="2" w:space="0" w:color="AEAAAA"/>
              <w:bottom w:val="single" w:sz="2" w:space="0" w:color="AEAAAA"/>
              <w:right w:val="single" w:sz="2" w:space="0" w:color="AEAAAA"/>
            </w:tcBorders>
            <w:hideMark/>
          </w:tcPr>
          <w:p w14:paraId="4950887B" w14:textId="77777777" w:rsidR="008820B2" w:rsidRPr="008820B2" w:rsidRDefault="008820B2" w:rsidP="008820B2">
            <w:pPr>
              <w:spacing w:line="256" w:lineRule="auto"/>
              <w:rPr>
                <w:lang w:val="en-US"/>
              </w:rPr>
            </w:pPr>
            <w:r w:rsidRPr="008820B2">
              <w:rPr>
                <w:bCs/>
                <w:lang w:val="en-US"/>
              </w:rPr>
              <w:t>15</w:t>
            </w:r>
          </w:p>
        </w:tc>
        <w:tc>
          <w:tcPr>
            <w:tcW w:w="1137" w:type="dxa"/>
            <w:tcBorders>
              <w:top w:val="single" w:sz="2" w:space="0" w:color="AEAAAA"/>
              <w:left w:val="single" w:sz="2" w:space="0" w:color="AEAAAA"/>
              <w:bottom w:val="single" w:sz="2" w:space="0" w:color="AEAAAA"/>
              <w:right w:val="single" w:sz="2" w:space="0" w:color="AEAAAA"/>
            </w:tcBorders>
            <w:hideMark/>
          </w:tcPr>
          <w:p w14:paraId="3190B28C"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5551CCC6" w14:textId="77777777" w:rsidTr="008820B2">
        <w:trPr>
          <w:trHeight w:val="197"/>
          <w:jc w:val="center"/>
        </w:trPr>
        <w:tc>
          <w:tcPr>
            <w:tcW w:w="1129" w:type="dxa"/>
            <w:tcBorders>
              <w:top w:val="single" w:sz="2" w:space="0" w:color="AEAAAA"/>
              <w:left w:val="single" w:sz="2" w:space="0" w:color="AEAAAA"/>
              <w:bottom w:val="single" w:sz="2" w:space="0" w:color="AEAAAA"/>
              <w:right w:val="single" w:sz="2" w:space="0" w:color="AEAAAA"/>
            </w:tcBorders>
            <w:hideMark/>
          </w:tcPr>
          <w:p w14:paraId="06293F23" w14:textId="77777777" w:rsidR="008820B2" w:rsidRPr="008820B2" w:rsidRDefault="008820B2" w:rsidP="008820B2">
            <w:pPr>
              <w:spacing w:line="256" w:lineRule="auto"/>
              <w:jc w:val="center"/>
              <w:rPr>
                <w:lang w:val="en-US"/>
              </w:rPr>
            </w:pPr>
            <w:r w:rsidRPr="008820B2">
              <w:rPr>
                <w:bCs/>
                <w:lang w:val="en-US"/>
              </w:rPr>
              <w:t>-</w:t>
            </w:r>
          </w:p>
        </w:tc>
        <w:tc>
          <w:tcPr>
            <w:tcW w:w="1246" w:type="dxa"/>
            <w:tcBorders>
              <w:top w:val="single" w:sz="2" w:space="0" w:color="AEAAAA"/>
              <w:left w:val="single" w:sz="2" w:space="0" w:color="AEAAAA"/>
              <w:bottom w:val="single" w:sz="2" w:space="0" w:color="AEAAAA"/>
              <w:right w:val="single" w:sz="2" w:space="0" w:color="AEAAAA"/>
            </w:tcBorders>
            <w:hideMark/>
          </w:tcPr>
          <w:p w14:paraId="7767D3B0" w14:textId="77777777" w:rsidR="008820B2" w:rsidRPr="008820B2" w:rsidRDefault="008820B2" w:rsidP="008820B2">
            <w:pPr>
              <w:spacing w:line="256" w:lineRule="auto"/>
              <w:rPr>
                <w:lang w:val="en-US"/>
              </w:rPr>
            </w:pPr>
            <w:r w:rsidRPr="008820B2">
              <w:rPr>
                <w:bCs/>
                <w:lang w:val="en-US"/>
              </w:rPr>
              <w:t xml:space="preserve">HEF 2092    </w:t>
            </w:r>
          </w:p>
        </w:tc>
        <w:tc>
          <w:tcPr>
            <w:tcW w:w="3151" w:type="dxa"/>
            <w:tcBorders>
              <w:top w:val="single" w:sz="2" w:space="0" w:color="AEAAAA"/>
              <w:left w:val="single" w:sz="2" w:space="0" w:color="AEAAAA"/>
              <w:bottom w:val="single" w:sz="2" w:space="0" w:color="AEAAAA"/>
              <w:right w:val="single" w:sz="2" w:space="0" w:color="AEAAAA"/>
            </w:tcBorders>
            <w:hideMark/>
          </w:tcPr>
          <w:p w14:paraId="65310D0F" w14:textId="77777777" w:rsidR="008820B2" w:rsidRPr="008820B2" w:rsidRDefault="008820B2" w:rsidP="008820B2">
            <w:pPr>
              <w:spacing w:line="256" w:lineRule="auto"/>
              <w:rPr>
                <w:lang w:val="en-US"/>
              </w:rPr>
            </w:pPr>
            <w:r w:rsidRPr="008820B2">
              <w:rPr>
                <w:bCs/>
                <w:lang w:val="en-US"/>
              </w:rPr>
              <w:t>First Aid</w:t>
            </w:r>
          </w:p>
        </w:tc>
        <w:tc>
          <w:tcPr>
            <w:tcW w:w="567" w:type="dxa"/>
            <w:tcBorders>
              <w:top w:val="single" w:sz="2" w:space="0" w:color="AEAAAA"/>
              <w:left w:val="single" w:sz="2" w:space="0" w:color="AEAAAA"/>
              <w:bottom w:val="single" w:sz="2" w:space="0" w:color="AEAAAA"/>
              <w:right w:val="single" w:sz="2" w:space="0" w:color="AEAAAA"/>
            </w:tcBorders>
            <w:hideMark/>
          </w:tcPr>
          <w:p w14:paraId="25CED7AF" w14:textId="77777777" w:rsidR="008820B2" w:rsidRPr="008820B2" w:rsidRDefault="008820B2" w:rsidP="008820B2">
            <w:pPr>
              <w:spacing w:line="256" w:lineRule="auto"/>
              <w:rPr>
                <w:lang w:val="en-US"/>
              </w:rPr>
            </w:pPr>
            <w:r w:rsidRPr="008820B2">
              <w:rPr>
                <w:bCs/>
                <w:lang w:val="en-US"/>
              </w:rPr>
              <w:t>2</w:t>
            </w:r>
          </w:p>
        </w:tc>
        <w:tc>
          <w:tcPr>
            <w:tcW w:w="687" w:type="dxa"/>
            <w:tcBorders>
              <w:top w:val="single" w:sz="2" w:space="0" w:color="AEAAAA"/>
              <w:left w:val="single" w:sz="2" w:space="0" w:color="AEAAAA"/>
              <w:bottom w:val="single" w:sz="2" w:space="0" w:color="AEAAAA"/>
              <w:right w:val="single" w:sz="2" w:space="0" w:color="AEAAAA"/>
            </w:tcBorders>
            <w:hideMark/>
          </w:tcPr>
          <w:p w14:paraId="0B35293F" w14:textId="77777777" w:rsidR="008820B2" w:rsidRPr="008820B2" w:rsidRDefault="008820B2" w:rsidP="008820B2">
            <w:pPr>
              <w:spacing w:line="256" w:lineRule="auto"/>
              <w:rPr>
                <w:bCs/>
                <w:lang w:val="en-US"/>
              </w:rPr>
            </w:pPr>
            <w:r w:rsidRPr="008820B2">
              <w:rPr>
                <w:bCs/>
                <w:lang w:val="en-US"/>
              </w:rPr>
              <w:t>0</w:t>
            </w:r>
          </w:p>
        </w:tc>
        <w:tc>
          <w:tcPr>
            <w:tcW w:w="566" w:type="dxa"/>
            <w:tcBorders>
              <w:top w:val="single" w:sz="2" w:space="0" w:color="AEAAAA"/>
              <w:left w:val="single" w:sz="2" w:space="0" w:color="AEAAAA"/>
              <w:bottom w:val="single" w:sz="2" w:space="0" w:color="AEAAAA"/>
              <w:right w:val="single" w:sz="2" w:space="0" w:color="AEAAAA"/>
            </w:tcBorders>
            <w:hideMark/>
          </w:tcPr>
          <w:p w14:paraId="117C131B" w14:textId="77777777" w:rsidR="008820B2" w:rsidRPr="008820B2" w:rsidRDefault="008820B2" w:rsidP="008820B2">
            <w:pPr>
              <w:spacing w:line="256" w:lineRule="auto"/>
              <w:rPr>
                <w:lang w:val="en-US"/>
              </w:rPr>
            </w:pPr>
            <w:r w:rsidRPr="008820B2">
              <w:rPr>
                <w:lang w:val="en-US"/>
              </w:rPr>
              <w:t>0</w:t>
            </w:r>
          </w:p>
        </w:tc>
        <w:tc>
          <w:tcPr>
            <w:tcW w:w="873" w:type="dxa"/>
            <w:tcBorders>
              <w:top w:val="single" w:sz="2" w:space="0" w:color="AEAAAA"/>
              <w:left w:val="single" w:sz="2" w:space="0" w:color="AEAAAA"/>
              <w:bottom w:val="single" w:sz="2" w:space="0" w:color="AEAAAA"/>
              <w:right w:val="single" w:sz="2" w:space="0" w:color="AEAAAA"/>
            </w:tcBorders>
            <w:hideMark/>
          </w:tcPr>
          <w:p w14:paraId="5FF5B5A5" w14:textId="77777777" w:rsidR="008820B2" w:rsidRPr="008820B2" w:rsidRDefault="008820B2" w:rsidP="008820B2">
            <w:pPr>
              <w:spacing w:line="256" w:lineRule="auto"/>
              <w:rPr>
                <w:lang w:val="en-US"/>
              </w:rPr>
            </w:pPr>
            <w:r w:rsidRPr="008820B2">
              <w:rPr>
                <w:bCs/>
                <w:lang w:val="en-US"/>
              </w:rPr>
              <w:t>3</w:t>
            </w:r>
          </w:p>
        </w:tc>
        <w:tc>
          <w:tcPr>
            <w:tcW w:w="1137" w:type="dxa"/>
            <w:tcBorders>
              <w:top w:val="single" w:sz="2" w:space="0" w:color="AEAAAA"/>
              <w:left w:val="single" w:sz="2" w:space="0" w:color="AEAAAA"/>
              <w:bottom w:val="single" w:sz="2" w:space="0" w:color="AEAAAA"/>
              <w:right w:val="single" w:sz="2" w:space="0" w:color="AEAAAA"/>
            </w:tcBorders>
            <w:hideMark/>
          </w:tcPr>
          <w:p w14:paraId="704655AD"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01D7E08B" w14:textId="77777777" w:rsidTr="008820B2">
        <w:trPr>
          <w:trHeight w:val="87"/>
          <w:jc w:val="center"/>
        </w:trPr>
        <w:tc>
          <w:tcPr>
            <w:tcW w:w="1129" w:type="dxa"/>
            <w:tcBorders>
              <w:top w:val="single" w:sz="2" w:space="0" w:color="AEAAAA"/>
              <w:left w:val="single" w:sz="2" w:space="0" w:color="AEAAAA"/>
              <w:bottom w:val="single" w:sz="2" w:space="0" w:color="AEAAAA"/>
              <w:right w:val="single" w:sz="2" w:space="0" w:color="AEAAAA"/>
            </w:tcBorders>
            <w:hideMark/>
          </w:tcPr>
          <w:p w14:paraId="3E29BCBE" w14:textId="77777777" w:rsidR="008820B2" w:rsidRPr="008820B2" w:rsidRDefault="008820B2" w:rsidP="008820B2">
            <w:pPr>
              <w:spacing w:line="256" w:lineRule="auto"/>
              <w:jc w:val="center"/>
              <w:rPr>
                <w:lang w:val="en-US"/>
              </w:rPr>
            </w:pPr>
            <w:r w:rsidRPr="008820B2">
              <w:rPr>
                <w:lang w:val="en-US"/>
              </w:rPr>
              <w:t>-</w:t>
            </w:r>
          </w:p>
        </w:tc>
        <w:tc>
          <w:tcPr>
            <w:tcW w:w="1246" w:type="dxa"/>
            <w:tcBorders>
              <w:top w:val="single" w:sz="2" w:space="0" w:color="AEAAAA"/>
              <w:left w:val="single" w:sz="2" w:space="0" w:color="AEAAAA"/>
              <w:bottom w:val="single" w:sz="2" w:space="0" w:color="AEAAAA"/>
              <w:right w:val="single" w:sz="2" w:space="0" w:color="AEAAAA"/>
            </w:tcBorders>
            <w:hideMark/>
          </w:tcPr>
          <w:p w14:paraId="623AA5AE" w14:textId="77777777" w:rsidR="008820B2" w:rsidRPr="008820B2" w:rsidRDefault="008820B2" w:rsidP="008820B2">
            <w:pPr>
              <w:spacing w:line="256" w:lineRule="auto"/>
              <w:rPr>
                <w:lang w:val="en-US"/>
              </w:rPr>
            </w:pPr>
            <w:r w:rsidRPr="008820B2">
              <w:rPr>
                <w:bCs/>
                <w:spacing w:val="-1"/>
                <w:lang w:val="en-US"/>
              </w:rPr>
              <w:t>HEF</w:t>
            </w:r>
            <w:r w:rsidRPr="008820B2">
              <w:rPr>
                <w:bCs/>
                <w:lang w:val="en-US"/>
              </w:rPr>
              <w:t xml:space="preserve"> 2094    </w:t>
            </w:r>
          </w:p>
        </w:tc>
        <w:tc>
          <w:tcPr>
            <w:tcW w:w="3151" w:type="dxa"/>
            <w:tcBorders>
              <w:top w:val="single" w:sz="2" w:space="0" w:color="AEAAAA"/>
              <w:left w:val="single" w:sz="2" w:space="0" w:color="AEAAAA"/>
              <w:bottom w:val="single" w:sz="2" w:space="0" w:color="AEAAAA"/>
              <w:right w:val="single" w:sz="2" w:space="0" w:color="AEAAAA"/>
            </w:tcBorders>
            <w:hideMark/>
          </w:tcPr>
          <w:p w14:paraId="7EF2EA2F" w14:textId="77777777" w:rsidR="008820B2" w:rsidRPr="008820B2" w:rsidRDefault="008820B2" w:rsidP="008820B2">
            <w:pPr>
              <w:spacing w:line="256" w:lineRule="auto"/>
              <w:rPr>
                <w:lang w:val="en-US"/>
              </w:rPr>
            </w:pPr>
            <w:r w:rsidRPr="008820B2">
              <w:rPr>
                <w:bCs/>
                <w:lang w:val="en-US"/>
              </w:rPr>
              <w:t>Research in Nursing</w:t>
            </w:r>
          </w:p>
        </w:tc>
        <w:tc>
          <w:tcPr>
            <w:tcW w:w="567" w:type="dxa"/>
            <w:tcBorders>
              <w:top w:val="single" w:sz="2" w:space="0" w:color="AEAAAA"/>
              <w:left w:val="single" w:sz="2" w:space="0" w:color="AEAAAA"/>
              <w:bottom w:val="single" w:sz="2" w:space="0" w:color="AEAAAA"/>
              <w:right w:val="single" w:sz="2" w:space="0" w:color="AEAAAA"/>
            </w:tcBorders>
            <w:hideMark/>
          </w:tcPr>
          <w:p w14:paraId="480F1572" w14:textId="77777777" w:rsidR="008820B2" w:rsidRPr="008820B2" w:rsidRDefault="008820B2" w:rsidP="008820B2">
            <w:pPr>
              <w:spacing w:line="256" w:lineRule="auto"/>
              <w:rPr>
                <w:lang w:val="en-US"/>
              </w:rPr>
            </w:pPr>
            <w:r w:rsidRPr="008820B2">
              <w:rPr>
                <w:lang w:val="en-US"/>
              </w:rPr>
              <w:t>3</w:t>
            </w:r>
          </w:p>
        </w:tc>
        <w:tc>
          <w:tcPr>
            <w:tcW w:w="687" w:type="dxa"/>
            <w:tcBorders>
              <w:top w:val="single" w:sz="2" w:space="0" w:color="AEAAAA"/>
              <w:left w:val="single" w:sz="2" w:space="0" w:color="AEAAAA"/>
              <w:bottom w:val="single" w:sz="2" w:space="0" w:color="AEAAAA"/>
              <w:right w:val="single" w:sz="2" w:space="0" w:color="AEAAAA"/>
            </w:tcBorders>
            <w:hideMark/>
          </w:tcPr>
          <w:p w14:paraId="05B6805F" w14:textId="77777777" w:rsidR="008820B2" w:rsidRPr="008820B2" w:rsidRDefault="008820B2" w:rsidP="008820B2">
            <w:pPr>
              <w:spacing w:line="256" w:lineRule="auto"/>
              <w:rPr>
                <w:lang w:val="en-US"/>
              </w:rPr>
            </w:pPr>
            <w:r w:rsidRPr="008820B2">
              <w:rPr>
                <w:lang w:val="en-US"/>
              </w:rPr>
              <w:t>0</w:t>
            </w:r>
          </w:p>
        </w:tc>
        <w:tc>
          <w:tcPr>
            <w:tcW w:w="566" w:type="dxa"/>
            <w:tcBorders>
              <w:top w:val="single" w:sz="2" w:space="0" w:color="AEAAAA"/>
              <w:left w:val="single" w:sz="2" w:space="0" w:color="AEAAAA"/>
              <w:bottom w:val="single" w:sz="2" w:space="0" w:color="AEAAAA"/>
              <w:right w:val="single" w:sz="2" w:space="0" w:color="AEAAAA"/>
            </w:tcBorders>
            <w:hideMark/>
          </w:tcPr>
          <w:p w14:paraId="45677AB4" w14:textId="77777777" w:rsidR="008820B2" w:rsidRPr="008820B2" w:rsidRDefault="008820B2" w:rsidP="008820B2">
            <w:pPr>
              <w:spacing w:line="256" w:lineRule="auto"/>
              <w:rPr>
                <w:lang w:val="en-US"/>
              </w:rPr>
            </w:pPr>
            <w:r w:rsidRPr="008820B2">
              <w:rPr>
                <w:lang w:val="en-US"/>
              </w:rPr>
              <w:t>0</w:t>
            </w:r>
          </w:p>
        </w:tc>
        <w:tc>
          <w:tcPr>
            <w:tcW w:w="873" w:type="dxa"/>
            <w:tcBorders>
              <w:top w:val="single" w:sz="2" w:space="0" w:color="AEAAAA"/>
              <w:left w:val="single" w:sz="2" w:space="0" w:color="AEAAAA"/>
              <w:bottom w:val="single" w:sz="2" w:space="0" w:color="AEAAAA"/>
              <w:right w:val="single" w:sz="2" w:space="0" w:color="AEAAAA"/>
            </w:tcBorders>
            <w:hideMark/>
          </w:tcPr>
          <w:p w14:paraId="2DDB1C17" w14:textId="77777777" w:rsidR="008820B2" w:rsidRPr="008820B2" w:rsidRDefault="008820B2" w:rsidP="008820B2">
            <w:pPr>
              <w:spacing w:line="256" w:lineRule="auto"/>
              <w:rPr>
                <w:lang w:val="en-US"/>
              </w:rPr>
            </w:pPr>
            <w:r w:rsidRPr="008820B2">
              <w:rPr>
                <w:lang w:val="en-US"/>
              </w:rPr>
              <w:t>4</w:t>
            </w:r>
          </w:p>
        </w:tc>
        <w:tc>
          <w:tcPr>
            <w:tcW w:w="1137" w:type="dxa"/>
            <w:tcBorders>
              <w:top w:val="single" w:sz="2" w:space="0" w:color="AEAAAA"/>
              <w:left w:val="single" w:sz="2" w:space="0" w:color="AEAAAA"/>
              <w:bottom w:val="single" w:sz="2" w:space="0" w:color="AEAAAA"/>
              <w:right w:val="single" w:sz="2" w:space="0" w:color="AEAAAA"/>
            </w:tcBorders>
            <w:hideMark/>
          </w:tcPr>
          <w:p w14:paraId="49D169E2"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723464CA" w14:textId="77777777" w:rsidTr="008820B2">
        <w:trPr>
          <w:trHeight w:val="49"/>
          <w:jc w:val="center"/>
        </w:trPr>
        <w:tc>
          <w:tcPr>
            <w:tcW w:w="1129" w:type="dxa"/>
            <w:tcBorders>
              <w:top w:val="single" w:sz="2" w:space="0" w:color="AEAAAA"/>
              <w:left w:val="single" w:sz="2" w:space="0" w:color="AEAAAA"/>
              <w:bottom w:val="single" w:sz="2" w:space="0" w:color="AEAAAA"/>
              <w:right w:val="single" w:sz="2" w:space="0" w:color="AEAAAA"/>
            </w:tcBorders>
            <w:hideMark/>
          </w:tcPr>
          <w:p w14:paraId="51CDD504" w14:textId="77777777" w:rsidR="008820B2" w:rsidRPr="008820B2" w:rsidRDefault="008820B2" w:rsidP="008820B2">
            <w:pPr>
              <w:spacing w:line="256" w:lineRule="auto"/>
              <w:jc w:val="center"/>
              <w:rPr>
                <w:lang w:val="en-US"/>
              </w:rPr>
            </w:pPr>
            <w:r w:rsidRPr="008820B2">
              <w:rPr>
                <w:lang w:val="en-US"/>
              </w:rPr>
              <w:t>-</w:t>
            </w:r>
          </w:p>
        </w:tc>
        <w:tc>
          <w:tcPr>
            <w:tcW w:w="1246" w:type="dxa"/>
            <w:tcBorders>
              <w:top w:val="single" w:sz="2" w:space="0" w:color="AEAAAA"/>
              <w:left w:val="single" w:sz="2" w:space="0" w:color="AEAAAA"/>
              <w:bottom w:val="single" w:sz="2" w:space="0" w:color="AEAAAA"/>
              <w:right w:val="single" w:sz="2" w:space="0" w:color="AEAAAA"/>
            </w:tcBorders>
            <w:hideMark/>
          </w:tcPr>
          <w:p w14:paraId="6071CDD9" w14:textId="77777777" w:rsidR="008820B2" w:rsidRPr="008820B2" w:rsidRDefault="008820B2" w:rsidP="008820B2">
            <w:pPr>
              <w:spacing w:line="256" w:lineRule="auto"/>
              <w:rPr>
                <w:bCs/>
                <w:spacing w:val="-1"/>
                <w:lang w:val="en-US"/>
              </w:rPr>
            </w:pPr>
            <w:r w:rsidRPr="008820B2">
              <w:rPr>
                <w:bCs/>
                <w:spacing w:val="-1"/>
                <w:lang w:val="en-US"/>
              </w:rPr>
              <w:t>HEF 2096</w:t>
            </w:r>
          </w:p>
        </w:tc>
        <w:tc>
          <w:tcPr>
            <w:tcW w:w="3151" w:type="dxa"/>
            <w:tcBorders>
              <w:top w:val="single" w:sz="2" w:space="0" w:color="AEAAAA"/>
              <w:left w:val="single" w:sz="2" w:space="0" w:color="AEAAAA"/>
              <w:bottom w:val="single" w:sz="2" w:space="0" w:color="AEAAAA"/>
              <w:right w:val="single" w:sz="2" w:space="0" w:color="AEAAAA"/>
            </w:tcBorders>
            <w:hideMark/>
          </w:tcPr>
          <w:p w14:paraId="08F2F50C" w14:textId="30F7760C" w:rsidR="008820B2" w:rsidRPr="008820B2" w:rsidRDefault="009C6450" w:rsidP="008820B2">
            <w:pPr>
              <w:spacing w:line="256" w:lineRule="auto"/>
              <w:rPr>
                <w:bCs/>
                <w:lang w:val="en-US"/>
              </w:rPr>
            </w:pPr>
            <w:r w:rsidRPr="00C27169">
              <w:rPr>
                <w:lang w:eastAsia="en-US"/>
              </w:rPr>
              <w:t>Geriatric Nursing</w:t>
            </w:r>
          </w:p>
        </w:tc>
        <w:tc>
          <w:tcPr>
            <w:tcW w:w="567" w:type="dxa"/>
            <w:tcBorders>
              <w:top w:val="single" w:sz="2" w:space="0" w:color="AEAAAA"/>
              <w:left w:val="single" w:sz="2" w:space="0" w:color="AEAAAA"/>
              <w:bottom w:val="single" w:sz="2" w:space="0" w:color="AEAAAA"/>
              <w:right w:val="single" w:sz="2" w:space="0" w:color="AEAAAA"/>
            </w:tcBorders>
            <w:hideMark/>
          </w:tcPr>
          <w:p w14:paraId="6BAF8075" w14:textId="77777777" w:rsidR="008820B2" w:rsidRPr="008820B2" w:rsidRDefault="008820B2" w:rsidP="008820B2">
            <w:pPr>
              <w:spacing w:line="256" w:lineRule="auto"/>
              <w:rPr>
                <w:lang w:val="en-US"/>
              </w:rPr>
            </w:pPr>
            <w:r w:rsidRPr="008820B2">
              <w:rPr>
                <w:lang w:val="en-US"/>
              </w:rPr>
              <w:t>2</w:t>
            </w:r>
          </w:p>
        </w:tc>
        <w:tc>
          <w:tcPr>
            <w:tcW w:w="687" w:type="dxa"/>
            <w:tcBorders>
              <w:top w:val="single" w:sz="2" w:space="0" w:color="AEAAAA"/>
              <w:left w:val="single" w:sz="2" w:space="0" w:color="AEAAAA"/>
              <w:bottom w:val="single" w:sz="2" w:space="0" w:color="AEAAAA"/>
              <w:right w:val="single" w:sz="2" w:space="0" w:color="AEAAAA"/>
            </w:tcBorders>
            <w:hideMark/>
          </w:tcPr>
          <w:p w14:paraId="46E00410" w14:textId="77777777" w:rsidR="008820B2" w:rsidRPr="008820B2" w:rsidRDefault="008820B2" w:rsidP="008820B2">
            <w:pPr>
              <w:spacing w:line="256" w:lineRule="auto"/>
              <w:rPr>
                <w:lang w:val="en-US"/>
              </w:rPr>
            </w:pPr>
            <w:r w:rsidRPr="008820B2">
              <w:rPr>
                <w:lang w:val="en-US"/>
              </w:rPr>
              <w:t>0</w:t>
            </w:r>
          </w:p>
        </w:tc>
        <w:tc>
          <w:tcPr>
            <w:tcW w:w="566" w:type="dxa"/>
            <w:tcBorders>
              <w:top w:val="single" w:sz="2" w:space="0" w:color="AEAAAA"/>
              <w:left w:val="single" w:sz="2" w:space="0" w:color="AEAAAA"/>
              <w:bottom w:val="single" w:sz="2" w:space="0" w:color="AEAAAA"/>
              <w:right w:val="single" w:sz="2" w:space="0" w:color="AEAAAA"/>
            </w:tcBorders>
            <w:hideMark/>
          </w:tcPr>
          <w:p w14:paraId="1B08A185" w14:textId="77777777" w:rsidR="008820B2" w:rsidRPr="008820B2" w:rsidRDefault="008820B2" w:rsidP="008820B2">
            <w:pPr>
              <w:spacing w:line="256" w:lineRule="auto"/>
              <w:rPr>
                <w:lang w:val="en-US"/>
              </w:rPr>
            </w:pPr>
            <w:r w:rsidRPr="008820B2">
              <w:rPr>
                <w:lang w:val="en-US"/>
              </w:rPr>
              <w:t>0</w:t>
            </w:r>
          </w:p>
        </w:tc>
        <w:tc>
          <w:tcPr>
            <w:tcW w:w="873" w:type="dxa"/>
            <w:tcBorders>
              <w:top w:val="single" w:sz="2" w:space="0" w:color="AEAAAA"/>
              <w:left w:val="single" w:sz="2" w:space="0" w:color="AEAAAA"/>
              <w:bottom w:val="single" w:sz="2" w:space="0" w:color="AEAAAA"/>
              <w:right w:val="single" w:sz="2" w:space="0" w:color="AEAAAA"/>
            </w:tcBorders>
            <w:hideMark/>
          </w:tcPr>
          <w:p w14:paraId="35293EA3" w14:textId="77777777" w:rsidR="008820B2" w:rsidRPr="008820B2" w:rsidRDefault="008820B2" w:rsidP="008820B2">
            <w:pPr>
              <w:spacing w:line="256" w:lineRule="auto"/>
              <w:rPr>
                <w:lang w:val="en-US"/>
              </w:rPr>
            </w:pPr>
            <w:r w:rsidRPr="008820B2">
              <w:rPr>
                <w:lang w:val="en-US"/>
              </w:rPr>
              <w:t>3</w:t>
            </w:r>
          </w:p>
        </w:tc>
        <w:tc>
          <w:tcPr>
            <w:tcW w:w="1137" w:type="dxa"/>
            <w:tcBorders>
              <w:top w:val="single" w:sz="2" w:space="0" w:color="AEAAAA"/>
              <w:left w:val="single" w:sz="2" w:space="0" w:color="AEAAAA"/>
              <w:bottom w:val="single" w:sz="2" w:space="0" w:color="AEAAAA"/>
              <w:right w:val="single" w:sz="2" w:space="0" w:color="AEAAAA"/>
            </w:tcBorders>
            <w:hideMark/>
          </w:tcPr>
          <w:p w14:paraId="0A54CC75"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4F023F9A" w14:textId="77777777" w:rsidTr="008820B2">
        <w:trPr>
          <w:trHeight w:val="329"/>
          <w:jc w:val="center"/>
        </w:trPr>
        <w:tc>
          <w:tcPr>
            <w:tcW w:w="1129" w:type="dxa"/>
            <w:tcBorders>
              <w:top w:val="single" w:sz="2" w:space="0" w:color="AEAAAA"/>
              <w:left w:val="single" w:sz="2" w:space="0" w:color="AEAAAA"/>
              <w:bottom w:val="single" w:sz="2" w:space="0" w:color="AEAAAA"/>
              <w:right w:val="single" w:sz="2" w:space="0" w:color="AEAAAA"/>
            </w:tcBorders>
            <w:hideMark/>
          </w:tcPr>
          <w:p w14:paraId="5F0B93BD" w14:textId="77777777" w:rsidR="008820B2" w:rsidRPr="008820B2" w:rsidRDefault="008820B2" w:rsidP="008820B2">
            <w:pPr>
              <w:spacing w:line="256" w:lineRule="auto"/>
              <w:jc w:val="center"/>
              <w:rPr>
                <w:lang w:val="en-US"/>
              </w:rPr>
            </w:pPr>
            <w:r w:rsidRPr="008820B2">
              <w:rPr>
                <w:lang w:val="en-US"/>
              </w:rPr>
              <w:t>-</w:t>
            </w:r>
          </w:p>
        </w:tc>
        <w:tc>
          <w:tcPr>
            <w:tcW w:w="1246" w:type="dxa"/>
            <w:tcBorders>
              <w:top w:val="single" w:sz="2" w:space="0" w:color="AEAAAA"/>
              <w:left w:val="single" w:sz="2" w:space="0" w:color="AEAAAA"/>
              <w:bottom w:val="single" w:sz="2" w:space="0" w:color="AEAAAA"/>
              <w:right w:val="single" w:sz="2" w:space="0" w:color="AEAAAA"/>
            </w:tcBorders>
            <w:hideMark/>
          </w:tcPr>
          <w:p w14:paraId="5A2FAB53" w14:textId="77777777" w:rsidR="008820B2" w:rsidRPr="008820B2" w:rsidRDefault="008820B2" w:rsidP="008820B2">
            <w:pPr>
              <w:spacing w:line="256" w:lineRule="auto"/>
              <w:rPr>
                <w:bCs/>
                <w:spacing w:val="-1"/>
                <w:lang w:val="en-US"/>
              </w:rPr>
            </w:pPr>
            <w:r w:rsidRPr="008820B2">
              <w:rPr>
                <w:bCs/>
                <w:spacing w:val="-1"/>
                <w:lang w:val="en-US"/>
              </w:rPr>
              <w:t>HEF 2098</w:t>
            </w:r>
          </w:p>
        </w:tc>
        <w:tc>
          <w:tcPr>
            <w:tcW w:w="3151" w:type="dxa"/>
            <w:tcBorders>
              <w:top w:val="single" w:sz="2" w:space="0" w:color="AEAAAA"/>
              <w:left w:val="single" w:sz="2" w:space="0" w:color="AEAAAA"/>
              <w:bottom w:val="single" w:sz="2" w:space="0" w:color="AEAAAA"/>
              <w:right w:val="single" w:sz="2" w:space="0" w:color="AEAAAA"/>
            </w:tcBorders>
            <w:hideMark/>
          </w:tcPr>
          <w:p w14:paraId="71CC7E0B" w14:textId="4E8BACD1" w:rsidR="008820B2" w:rsidRPr="008820B2" w:rsidRDefault="009C6450" w:rsidP="008820B2">
            <w:pPr>
              <w:spacing w:line="256" w:lineRule="auto"/>
              <w:rPr>
                <w:bCs/>
                <w:lang w:val="en-US"/>
              </w:rPr>
            </w:pPr>
            <w:r w:rsidRPr="00C27169">
              <w:rPr>
                <w:lang w:eastAsia="en-US"/>
              </w:rPr>
              <w:t>Professional Nursing</w:t>
            </w:r>
          </w:p>
        </w:tc>
        <w:tc>
          <w:tcPr>
            <w:tcW w:w="567" w:type="dxa"/>
            <w:tcBorders>
              <w:top w:val="single" w:sz="2" w:space="0" w:color="AEAAAA"/>
              <w:left w:val="single" w:sz="2" w:space="0" w:color="AEAAAA"/>
              <w:bottom w:val="single" w:sz="2" w:space="0" w:color="AEAAAA"/>
              <w:right w:val="single" w:sz="2" w:space="0" w:color="AEAAAA"/>
            </w:tcBorders>
            <w:hideMark/>
          </w:tcPr>
          <w:p w14:paraId="4D0C659B" w14:textId="77777777" w:rsidR="008820B2" w:rsidRPr="008820B2" w:rsidRDefault="008820B2" w:rsidP="008820B2">
            <w:pPr>
              <w:spacing w:line="256" w:lineRule="auto"/>
              <w:rPr>
                <w:lang w:val="en-US"/>
              </w:rPr>
            </w:pPr>
            <w:r w:rsidRPr="008820B2">
              <w:rPr>
                <w:lang w:val="en-US"/>
              </w:rPr>
              <w:t>2</w:t>
            </w:r>
          </w:p>
        </w:tc>
        <w:tc>
          <w:tcPr>
            <w:tcW w:w="687" w:type="dxa"/>
            <w:tcBorders>
              <w:top w:val="single" w:sz="2" w:space="0" w:color="AEAAAA"/>
              <w:left w:val="single" w:sz="2" w:space="0" w:color="AEAAAA"/>
              <w:bottom w:val="single" w:sz="2" w:space="0" w:color="AEAAAA"/>
              <w:right w:val="single" w:sz="2" w:space="0" w:color="AEAAAA"/>
            </w:tcBorders>
            <w:hideMark/>
          </w:tcPr>
          <w:p w14:paraId="6FA2BDA7" w14:textId="77777777" w:rsidR="008820B2" w:rsidRPr="008820B2" w:rsidRDefault="008820B2" w:rsidP="008820B2">
            <w:pPr>
              <w:spacing w:line="256" w:lineRule="auto"/>
              <w:rPr>
                <w:lang w:val="en-US"/>
              </w:rPr>
            </w:pPr>
            <w:r w:rsidRPr="008820B2">
              <w:rPr>
                <w:lang w:val="en-US"/>
              </w:rPr>
              <w:t>0</w:t>
            </w:r>
          </w:p>
        </w:tc>
        <w:tc>
          <w:tcPr>
            <w:tcW w:w="566" w:type="dxa"/>
            <w:tcBorders>
              <w:top w:val="single" w:sz="2" w:space="0" w:color="AEAAAA"/>
              <w:left w:val="single" w:sz="2" w:space="0" w:color="AEAAAA"/>
              <w:bottom w:val="single" w:sz="2" w:space="0" w:color="AEAAAA"/>
              <w:right w:val="single" w:sz="2" w:space="0" w:color="AEAAAA"/>
            </w:tcBorders>
            <w:hideMark/>
          </w:tcPr>
          <w:p w14:paraId="5152A169" w14:textId="77777777" w:rsidR="008820B2" w:rsidRPr="008820B2" w:rsidRDefault="008820B2" w:rsidP="008820B2">
            <w:pPr>
              <w:spacing w:line="256" w:lineRule="auto"/>
              <w:rPr>
                <w:lang w:val="en-US"/>
              </w:rPr>
            </w:pPr>
            <w:r w:rsidRPr="008820B2">
              <w:rPr>
                <w:lang w:val="en-US"/>
              </w:rPr>
              <w:t>0</w:t>
            </w:r>
          </w:p>
        </w:tc>
        <w:tc>
          <w:tcPr>
            <w:tcW w:w="873" w:type="dxa"/>
            <w:tcBorders>
              <w:top w:val="single" w:sz="2" w:space="0" w:color="AEAAAA"/>
              <w:left w:val="single" w:sz="2" w:space="0" w:color="AEAAAA"/>
              <w:bottom w:val="single" w:sz="2" w:space="0" w:color="AEAAAA"/>
              <w:right w:val="single" w:sz="2" w:space="0" w:color="AEAAAA"/>
            </w:tcBorders>
            <w:hideMark/>
          </w:tcPr>
          <w:p w14:paraId="6A0708CB" w14:textId="77777777" w:rsidR="008820B2" w:rsidRPr="008820B2" w:rsidRDefault="008820B2" w:rsidP="008820B2">
            <w:pPr>
              <w:spacing w:line="256" w:lineRule="auto"/>
              <w:rPr>
                <w:lang w:val="en-US"/>
              </w:rPr>
            </w:pPr>
            <w:r w:rsidRPr="008820B2">
              <w:rPr>
                <w:lang w:val="en-US"/>
              </w:rPr>
              <w:t>3</w:t>
            </w:r>
          </w:p>
        </w:tc>
        <w:tc>
          <w:tcPr>
            <w:tcW w:w="1137" w:type="dxa"/>
            <w:tcBorders>
              <w:top w:val="single" w:sz="2" w:space="0" w:color="AEAAAA"/>
              <w:left w:val="single" w:sz="2" w:space="0" w:color="AEAAAA"/>
              <w:bottom w:val="single" w:sz="2" w:space="0" w:color="AEAAAA"/>
              <w:right w:val="single" w:sz="2" w:space="0" w:color="AEAAAA"/>
            </w:tcBorders>
            <w:hideMark/>
          </w:tcPr>
          <w:p w14:paraId="2AE930CF" w14:textId="77777777" w:rsidR="008820B2" w:rsidRPr="008820B2" w:rsidRDefault="008820B2" w:rsidP="008820B2">
            <w:pPr>
              <w:spacing w:line="256" w:lineRule="auto"/>
              <w:rPr>
                <w:lang w:val="en-US"/>
              </w:rPr>
            </w:pPr>
            <w:r w:rsidRPr="008820B2">
              <w:rPr>
                <w:spacing w:val="-1"/>
                <w:lang w:val="en-US"/>
              </w:rPr>
              <w:t>1 Semester</w:t>
            </w:r>
          </w:p>
        </w:tc>
      </w:tr>
    </w:tbl>
    <w:p w14:paraId="50A21A1D" w14:textId="34D2ED3A" w:rsidR="00980576" w:rsidRDefault="00980576" w:rsidP="008820B2">
      <w:pPr>
        <w:outlineLvl w:val="0"/>
        <w:rPr>
          <w:b/>
          <w:kern w:val="36"/>
          <w:lang w:val="en-US" w:eastAsia="en-US"/>
        </w:rPr>
      </w:pPr>
      <w:bookmarkStart w:id="89" w:name="_Toc234712679"/>
    </w:p>
    <w:p w14:paraId="1AE3A0B1" w14:textId="299858E1" w:rsidR="00676DA5" w:rsidRDefault="00676DA5" w:rsidP="008820B2">
      <w:pPr>
        <w:outlineLvl w:val="0"/>
        <w:rPr>
          <w:b/>
          <w:kern w:val="36"/>
          <w:lang w:val="en-US" w:eastAsia="en-US"/>
        </w:rPr>
      </w:pPr>
    </w:p>
    <w:p w14:paraId="350CAE0A" w14:textId="107BA4D1" w:rsidR="008820B2" w:rsidRPr="00676DA5" w:rsidRDefault="008820B2" w:rsidP="00B81BB8">
      <w:pPr>
        <w:pStyle w:val="Aklm3"/>
      </w:pPr>
      <w:bookmarkStart w:id="90" w:name="_Toc235802493"/>
      <w:r w:rsidRPr="00676DA5">
        <w:t>3.</w:t>
      </w:r>
      <w:r w:rsidR="00E53CDE" w:rsidRPr="00676DA5">
        <w:t>1</w:t>
      </w:r>
      <w:r w:rsidRPr="00676DA5">
        <w:t>.3. Third-Year Program</w:t>
      </w:r>
      <w:bookmarkEnd w:id="89"/>
      <w:bookmarkEnd w:id="90"/>
    </w:p>
    <w:p w14:paraId="427D7C8D" w14:textId="77777777" w:rsidR="008820B2" w:rsidRPr="008820B2" w:rsidRDefault="008820B2" w:rsidP="008820B2">
      <w:pPr>
        <w:outlineLvl w:val="0"/>
        <w:rPr>
          <w:b/>
          <w:kern w:val="36"/>
          <w:lang w:val="en-US" w:eastAsia="en-US"/>
        </w:rPr>
      </w:pPr>
    </w:p>
    <w:p w14:paraId="63201748" w14:textId="1AB326FD" w:rsidR="008820B2" w:rsidRPr="008820B2" w:rsidRDefault="008820B2" w:rsidP="008820B2">
      <w:pPr>
        <w:outlineLvl w:val="0"/>
        <w:rPr>
          <w:b/>
          <w:kern w:val="36"/>
          <w:lang w:val="en-US" w:eastAsia="en-US"/>
        </w:rPr>
      </w:pPr>
      <w:bookmarkStart w:id="91" w:name="_Toc234712680"/>
      <w:r w:rsidRPr="008820B2">
        <w:rPr>
          <w:b/>
          <w:kern w:val="36"/>
          <w:lang w:val="en-US" w:eastAsia="en-US"/>
        </w:rPr>
        <w:t>3.</w:t>
      </w:r>
      <w:r w:rsidR="00E53CDE">
        <w:rPr>
          <w:b/>
          <w:kern w:val="36"/>
          <w:lang w:val="en-US" w:eastAsia="en-US"/>
        </w:rPr>
        <w:t>1</w:t>
      </w:r>
      <w:r w:rsidRPr="008820B2">
        <w:rPr>
          <w:b/>
          <w:kern w:val="36"/>
          <w:lang w:val="en-US" w:eastAsia="en-US"/>
        </w:rPr>
        <w:t xml:space="preserve">.3.1. </w:t>
      </w:r>
      <w:bookmarkStart w:id="92" w:name="_Hlk235551849"/>
      <w:r w:rsidRPr="008820B2">
        <w:rPr>
          <w:b/>
          <w:kern w:val="36"/>
          <w:lang w:val="en-US" w:eastAsia="en-US"/>
        </w:rPr>
        <w:t>Third-Year Fall Semester</w:t>
      </w:r>
      <w:bookmarkEnd w:id="91"/>
      <w:bookmarkEnd w:id="92"/>
    </w:p>
    <w:p w14:paraId="612A1672" w14:textId="77777777" w:rsidR="008820B2" w:rsidRPr="008820B2" w:rsidRDefault="008820B2" w:rsidP="008820B2">
      <w:pPr>
        <w:rPr>
          <w:b/>
        </w:rPr>
      </w:pPr>
      <w:r w:rsidRPr="008820B2">
        <w:rPr>
          <w:b/>
        </w:rPr>
        <w:t>Required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ayout w:type="fixed"/>
        <w:tblLook w:val="04A0" w:firstRow="1" w:lastRow="0" w:firstColumn="1" w:lastColumn="0" w:noHBand="0" w:noVBand="1"/>
      </w:tblPr>
      <w:tblGrid>
        <w:gridCol w:w="1133"/>
        <w:gridCol w:w="1132"/>
        <w:gridCol w:w="3686"/>
        <w:gridCol w:w="567"/>
        <w:gridCol w:w="567"/>
        <w:gridCol w:w="567"/>
        <w:gridCol w:w="850"/>
        <w:gridCol w:w="1134"/>
      </w:tblGrid>
      <w:tr w:rsidR="008820B2" w:rsidRPr="008820B2" w14:paraId="61FC1FDC" w14:textId="77777777" w:rsidTr="00E737F9">
        <w:trPr>
          <w:trHeight w:val="49"/>
          <w:jc w:val="center"/>
        </w:trPr>
        <w:tc>
          <w:tcPr>
            <w:tcW w:w="1133" w:type="dxa"/>
            <w:tcBorders>
              <w:top w:val="single" w:sz="2" w:space="0" w:color="AEAAAA"/>
              <w:left w:val="single" w:sz="2" w:space="0" w:color="AEAAAA"/>
              <w:bottom w:val="single" w:sz="2" w:space="0" w:color="AEAAAA"/>
              <w:right w:val="single" w:sz="2" w:space="0" w:color="AEAAAA"/>
            </w:tcBorders>
            <w:hideMark/>
          </w:tcPr>
          <w:p w14:paraId="26AC05D5" w14:textId="77777777" w:rsidR="008820B2" w:rsidRPr="008820B2" w:rsidRDefault="008820B2" w:rsidP="008820B2">
            <w:pPr>
              <w:widowControl w:val="0"/>
              <w:tabs>
                <w:tab w:val="left" w:pos="55"/>
              </w:tabs>
              <w:kinsoku w:val="0"/>
              <w:overflowPunct w:val="0"/>
              <w:autoSpaceDE w:val="0"/>
              <w:autoSpaceDN w:val="0"/>
              <w:adjustRightInd w:val="0"/>
              <w:spacing w:line="256" w:lineRule="auto"/>
              <w:ind w:left="55" w:right="-102"/>
              <w:rPr>
                <w:b/>
                <w:lang w:val="en-US"/>
              </w:rPr>
            </w:pPr>
            <w:r w:rsidRPr="008820B2">
              <w:rPr>
                <w:b/>
                <w:lang w:val="en-US"/>
              </w:rPr>
              <w:t>Prerequisite</w:t>
            </w:r>
          </w:p>
        </w:tc>
        <w:tc>
          <w:tcPr>
            <w:tcW w:w="1132" w:type="dxa"/>
            <w:tcBorders>
              <w:top w:val="single" w:sz="2" w:space="0" w:color="AEAAAA"/>
              <w:left w:val="single" w:sz="2" w:space="0" w:color="AEAAAA"/>
              <w:bottom w:val="single" w:sz="2" w:space="0" w:color="AEAAAA"/>
              <w:right w:val="single" w:sz="2" w:space="0" w:color="AEAAAA"/>
            </w:tcBorders>
            <w:hideMark/>
          </w:tcPr>
          <w:p w14:paraId="30687DD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120"/>
              <w:rPr>
                <w:b/>
                <w:lang w:val="en-US"/>
              </w:rPr>
            </w:pPr>
            <w:r w:rsidRPr="008820B2">
              <w:rPr>
                <w:b/>
                <w:lang w:val="en-US"/>
              </w:rPr>
              <w:t>Code</w:t>
            </w:r>
          </w:p>
        </w:tc>
        <w:tc>
          <w:tcPr>
            <w:tcW w:w="3686" w:type="dxa"/>
            <w:tcBorders>
              <w:top w:val="single" w:sz="2" w:space="0" w:color="AEAAAA"/>
              <w:left w:val="single" w:sz="2" w:space="0" w:color="AEAAAA"/>
              <w:bottom w:val="single" w:sz="2" w:space="0" w:color="AEAAAA"/>
              <w:right w:val="single" w:sz="2" w:space="0" w:color="AEAAAA"/>
            </w:tcBorders>
            <w:hideMark/>
          </w:tcPr>
          <w:p w14:paraId="33B17E0C" w14:textId="77777777" w:rsidR="008820B2" w:rsidRPr="008820B2" w:rsidRDefault="008820B2" w:rsidP="008820B2">
            <w:pPr>
              <w:widowControl w:val="0"/>
              <w:kinsoku w:val="0"/>
              <w:overflowPunct w:val="0"/>
              <w:autoSpaceDE w:val="0"/>
              <w:autoSpaceDN w:val="0"/>
              <w:adjustRightInd w:val="0"/>
              <w:spacing w:line="256" w:lineRule="auto"/>
              <w:ind w:left="77"/>
              <w:rPr>
                <w:b/>
                <w:lang w:val="en-US"/>
              </w:rPr>
            </w:pPr>
            <w:r w:rsidRPr="008820B2">
              <w:rPr>
                <w:b/>
                <w:lang w:val="en-US"/>
              </w:rPr>
              <w:t>Course Title</w:t>
            </w:r>
          </w:p>
        </w:tc>
        <w:tc>
          <w:tcPr>
            <w:tcW w:w="567" w:type="dxa"/>
            <w:tcBorders>
              <w:top w:val="single" w:sz="2" w:space="0" w:color="AEAAAA"/>
              <w:left w:val="single" w:sz="2" w:space="0" w:color="AEAAAA"/>
              <w:bottom w:val="single" w:sz="2" w:space="0" w:color="AEAAAA"/>
              <w:right w:val="single" w:sz="2" w:space="0" w:color="AEAAAA"/>
            </w:tcBorders>
            <w:hideMark/>
          </w:tcPr>
          <w:p w14:paraId="3B3D6861" w14:textId="77777777" w:rsidR="008820B2" w:rsidRPr="008820B2" w:rsidRDefault="008820B2" w:rsidP="008820B2">
            <w:pPr>
              <w:widowControl w:val="0"/>
              <w:kinsoku w:val="0"/>
              <w:overflowPunct w:val="0"/>
              <w:autoSpaceDE w:val="0"/>
              <w:autoSpaceDN w:val="0"/>
              <w:adjustRightInd w:val="0"/>
              <w:spacing w:line="256" w:lineRule="auto"/>
              <w:ind w:right="80"/>
              <w:jc w:val="right"/>
              <w:rPr>
                <w:b/>
                <w:lang w:val="en-US"/>
              </w:rPr>
            </w:pPr>
            <w:r w:rsidRPr="008820B2">
              <w:rPr>
                <w:b/>
                <w:lang w:val="en-US"/>
              </w:rPr>
              <w:t>T</w:t>
            </w:r>
          </w:p>
        </w:tc>
        <w:tc>
          <w:tcPr>
            <w:tcW w:w="567" w:type="dxa"/>
            <w:tcBorders>
              <w:top w:val="single" w:sz="2" w:space="0" w:color="AEAAAA"/>
              <w:left w:val="single" w:sz="2" w:space="0" w:color="AEAAAA"/>
              <w:bottom w:val="single" w:sz="2" w:space="0" w:color="AEAAAA"/>
              <w:right w:val="single" w:sz="2" w:space="0" w:color="AEAAAA"/>
            </w:tcBorders>
            <w:hideMark/>
          </w:tcPr>
          <w:p w14:paraId="3DDA18CC" w14:textId="77777777" w:rsidR="008820B2" w:rsidRPr="008820B2" w:rsidRDefault="008820B2" w:rsidP="008820B2">
            <w:pPr>
              <w:widowControl w:val="0"/>
              <w:kinsoku w:val="0"/>
              <w:overflowPunct w:val="0"/>
              <w:autoSpaceDE w:val="0"/>
              <w:autoSpaceDN w:val="0"/>
              <w:adjustRightInd w:val="0"/>
              <w:spacing w:line="256" w:lineRule="auto"/>
              <w:ind w:left="82"/>
              <w:rPr>
                <w:b/>
                <w:lang w:val="en-US"/>
              </w:rPr>
            </w:pPr>
            <w:r w:rsidRPr="008820B2">
              <w:rPr>
                <w:b/>
                <w:lang w:val="en-US"/>
              </w:rPr>
              <w:t>L</w:t>
            </w:r>
          </w:p>
        </w:tc>
        <w:tc>
          <w:tcPr>
            <w:tcW w:w="567" w:type="dxa"/>
            <w:tcBorders>
              <w:top w:val="single" w:sz="2" w:space="0" w:color="AEAAAA"/>
              <w:left w:val="single" w:sz="2" w:space="0" w:color="AEAAAA"/>
              <w:bottom w:val="single" w:sz="2" w:space="0" w:color="AEAAAA"/>
              <w:right w:val="single" w:sz="2" w:space="0" w:color="AEAAAA"/>
            </w:tcBorders>
            <w:hideMark/>
          </w:tcPr>
          <w:p w14:paraId="72F60F7D" w14:textId="4740EF9E" w:rsidR="008820B2" w:rsidRPr="008820B2" w:rsidRDefault="00E737F9" w:rsidP="008820B2">
            <w:pPr>
              <w:widowControl w:val="0"/>
              <w:kinsoku w:val="0"/>
              <w:overflowPunct w:val="0"/>
              <w:autoSpaceDE w:val="0"/>
              <w:autoSpaceDN w:val="0"/>
              <w:adjustRightInd w:val="0"/>
              <w:spacing w:line="256" w:lineRule="auto"/>
              <w:ind w:left="82"/>
              <w:rPr>
                <w:b/>
                <w:lang w:val="en-US"/>
              </w:rPr>
            </w:pPr>
            <w:r>
              <w:rPr>
                <w:b/>
                <w:lang w:val="en-US"/>
              </w:rPr>
              <w:t>P</w:t>
            </w:r>
          </w:p>
        </w:tc>
        <w:tc>
          <w:tcPr>
            <w:tcW w:w="850" w:type="dxa"/>
            <w:tcBorders>
              <w:top w:val="single" w:sz="2" w:space="0" w:color="AEAAAA"/>
              <w:left w:val="single" w:sz="2" w:space="0" w:color="AEAAAA"/>
              <w:bottom w:val="single" w:sz="2" w:space="0" w:color="AEAAAA"/>
              <w:right w:val="single" w:sz="2" w:space="0" w:color="AEAAAA"/>
            </w:tcBorders>
            <w:hideMark/>
          </w:tcPr>
          <w:p w14:paraId="64BD3641" w14:textId="77777777" w:rsidR="008820B2" w:rsidRPr="008820B2" w:rsidRDefault="008820B2" w:rsidP="008820B2">
            <w:pPr>
              <w:widowControl w:val="0"/>
              <w:kinsoku w:val="0"/>
              <w:overflowPunct w:val="0"/>
              <w:autoSpaceDE w:val="0"/>
              <w:autoSpaceDN w:val="0"/>
              <w:adjustRightInd w:val="0"/>
              <w:spacing w:line="256" w:lineRule="auto"/>
              <w:ind w:left="26"/>
              <w:jc w:val="center"/>
              <w:rPr>
                <w:b/>
                <w:lang w:val="en-US"/>
              </w:rPr>
            </w:pPr>
            <w:r w:rsidRPr="008820B2">
              <w:rPr>
                <w:b/>
                <w:lang w:val="en-US"/>
              </w:rPr>
              <w:t>ECTS</w:t>
            </w:r>
          </w:p>
        </w:tc>
        <w:tc>
          <w:tcPr>
            <w:tcW w:w="1134" w:type="dxa"/>
            <w:tcBorders>
              <w:top w:val="single" w:sz="2" w:space="0" w:color="AEAAAA"/>
              <w:left w:val="single" w:sz="2" w:space="0" w:color="AEAAAA"/>
              <w:bottom w:val="single" w:sz="2" w:space="0" w:color="AEAAAA"/>
              <w:right w:val="single" w:sz="2" w:space="0" w:color="AEAAAA"/>
            </w:tcBorders>
            <w:hideMark/>
          </w:tcPr>
          <w:p w14:paraId="49D74197" w14:textId="05800A52" w:rsidR="008820B2" w:rsidRPr="008820B2" w:rsidRDefault="006501B8" w:rsidP="008820B2">
            <w:pPr>
              <w:widowControl w:val="0"/>
              <w:kinsoku w:val="0"/>
              <w:overflowPunct w:val="0"/>
              <w:autoSpaceDE w:val="0"/>
              <w:autoSpaceDN w:val="0"/>
              <w:adjustRightInd w:val="0"/>
              <w:spacing w:line="256" w:lineRule="auto"/>
              <w:ind w:right="-36"/>
              <w:rPr>
                <w:b/>
                <w:lang w:val="en-US"/>
              </w:rPr>
            </w:pPr>
            <w:r w:rsidRPr="008820B2">
              <w:rPr>
                <w:b/>
                <w:bCs/>
                <w:spacing w:val="-1"/>
                <w:lang w:val="en-US"/>
              </w:rPr>
              <w:t>Semester</w:t>
            </w:r>
          </w:p>
        </w:tc>
      </w:tr>
      <w:tr w:rsidR="008820B2" w:rsidRPr="008820B2" w14:paraId="340AC0D6" w14:textId="77777777" w:rsidTr="00E737F9">
        <w:trPr>
          <w:trHeight w:val="49"/>
          <w:jc w:val="center"/>
        </w:trPr>
        <w:tc>
          <w:tcPr>
            <w:tcW w:w="1133" w:type="dxa"/>
            <w:tcBorders>
              <w:top w:val="single" w:sz="2" w:space="0" w:color="AEAAAA"/>
              <w:left w:val="single" w:sz="2" w:space="0" w:color="AEAAAA"/>
              <w:bottom w:val="single" w:sz="2" w:space="0" w:color="AEAAAA"/>
              <w:right w:val="single" w:sz="2" w:space="0" w:color="AEAAAA"/>
            </w:tcBorders>
            <w:hideMark/>
          </w:tcPr>
          <w:p w14:paraId="205F2B3E" w14:textId="77777777" w:rsidR="008820B2" w:rsidRPr="008820B2" w:rsidRDefault="008820B2" w:rsidP="008820B2">
            <w:pPr>
              <w:widowControl w:val="0"/>
              <w:tabs>
                <w:tab w:val="left" w:pos="526"/>
              </w:tabs>
              <w:kinsoku w:val="0"/>
              <w:overflowPunct w:val="0"/>
              <w:autoSpaceDE w:val="0"/>
              <w:autoSpaceDN w:val="0"/>
              <w:adjustRightInd w:val="0"/>
              <w:spacing w:line="256" w:lineRule="auto"/>
              <w:rPr>
                <w:lang w:val="en-US"/>
              </w:rPr>
            </w:pPr>
            <w:r w:rsidRPr="008820B2">
              <w:rPr>
                <w:lang w:val="en-US"/>
              </w:rPr>
              <w:t xml:space="preserve">HEF 2090 </w:t>
            </w:r>
          </w:p>
        </w:tc>
        <w:tc>
          <w:tcPr>
            <w:tcW w:w="1132" w:type="dxa"/>
            <w:tcBorders>
              <w:top w:val="single" w:sz="2" w:space="0" w:color="AEAAAA"/>
              <w:left w:val="single" w:sz="2" w:space="0" w:color="AEAAAA"/>
              <w:bottom w:val="single" w:sz="2" w:space="0" w:color="AEAAAA"/>
              <w:right w:val="single" w:sz="2" w:space="0" w:color="AEAAAA"/>
            </w:tcBorders>
            <w:hideMark/>
          </w:tcPr>
          <w:p w14:paraId="7E0AA7B6"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3061</w:t>
            </w:r>
          </w:p>
        </w:tc>
        <w:tc>
          <w:tcPr>
            <w:tcW w:w="3686" w:type="dxa"/>
            <w:tcBorders>
              <w:top w:val="single" w:sz="2" w:space="0" w:color="AEAAAA"/>
              <w:left w:val="single" w:sz="2" w:space="0" w:color="AEAAAA"/>
              <w:bottom w:val="single" w:sz="2" w:space="0" w:color="AEAAAA"/>
              <w:right w:val="single" w:sz="2" w:space="0" w:color="AEAAAA"/>
            </w:tcBorders>
            <w:hideMark/>
          </w:tcPr>
          <w:p w14:paraId="79D0E82D" w14:textId="1FED0E7A" w:rsidR="008820B2" w:rsidRPr="008820B2" w:rsidRDefault="008E0253" w:rsidP="008820B2">
            <w:pPr>
              <w:widowControl w:val="0"/>
              <w:kinsoku w:val="0"/>
              <w:overflowPunct w:val="0"/>
              <w:autoSpaceDE w:val="0"/>
              <w:autoSpaceDN w:val="0"/>
              <w:adjustRightInd w:val="0"/>
              <w:spacing w:line="256" w:lineRule="auto"/>
              <w:ind w:left="77"/>
              <w:rPr>
                <w:lang w:val="en-US"/>
              </w:rPr>
            </w:pPr>
            <w:r w:rsidRPr="00C27169">
              <w:rPr>
                <w:lang w:eastAsia="en-US"/>
              </w:rPr>
              <w:t xml:space="preserve">Women's Health and </w:t>
            </w:r>
            <w:r>
              <w:rPr>
                <w:lang w:eastAsia="en-US"/>
              </w:rPr>
              <w:t>G</w:t>
            </w:r>
            <w:r w:rsidRPr="00C2610B">
              <w:rPr>
                <w:lang w:eastAsia="en-US"/>
              </w:rPr>
              <w:t>ynaecology</w:t>
            </w:r>
            <w:r w:rsidRPr="00C27169">
              <w:rPr>
                <w:lang w:eastAsia="en-US"/>
              </w:rPr>
              <w:t xml:space="preserve"> Nursing</w:t>
            </w:r>
          </w:p>
        </w:tc>
        <w:tc>
          <w:tcPr>
            <w:tcW w:w="567" w:type="dxa"/>
            <w:tcBorders>
              <w:top w:val="single" w:sz="2" w:space="0" w:color="AEAAAA"/>
              <w:left w:val="single" w:sz="2" w:space="0" w:color="AEAAAA"/>
              <w:bottom w:val="single" w:sz="2" w:space="0" w:color="AEAAAA"/>
              <w:right w:val="single" w:sz="2" w:space="0" w:color="AEAAAA"/>
            </w:tcBorders>
            <w:hideMark/>
          </w:tcPr>
          <w:p w14:paraId="5E67F850"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6</w:t>
            </w:r>
          </w:p>
        </w:tc>
        <w:tc>
          <w:tcPr>
            <w:tcW w:w="567" w:type="dxa"/>
            <w:tcBorders>
              <w:top w:val="single" w:sz="2" w:space="0" w:color="AEAAAA"/>
              <w:left w:val="single" w:sz="2" w:space="0" w:color="AEAAAA"/>
              <w:bottom w:val="single" w:sz="2" w:space="0" w:color="AEAAAA"/>
              <w:right w:val="single" w:sz="2" w:space="0" w:color="AEAAAA"/>
            </w:tcBorders>
            <w:hideMark/>
          </w:tcPr>
          <w:p w14:paraId="55ADF98A"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7" w:type="dxa"/>
            <w:tcBorders>
              <w:top w:val="single" w:sz="2" w:space="0" w:color="AEAAAA"/>
              <w:left w:val="single" w:sz="2" w:space="0" w:color="AEAAAA"/>
              <w:bottom w:val="single" w:sz="2" w:space="0" w:color="AEAAAA"/>
              <w:right w:val="single" w:sz="2" w:space="0" w:color="AEAAAA"/>
            </w:tcBorders>
            <w:hideMark/>
          </w:tcPr>
          <w:p w14:paraId="0E4B133B"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10</w:t>
            </w:r>
          </w:p>
        </w:tc>
        <w:tc>
          <w:tcPr>
            <w:tcW w:w="850" w:type="dxa"/>
            <w:tcBorders>
              <w:top w:val="single" w:sz="2" w:space="0" w:color="AEAAAA"/>
              <w:left w:val="single" w:sz="2" w:space="0" w:color="AEAAAA"/>
              <w:bottom w:val="single" w:sz="2" w:space="0" w:color="AEAAAA"/>
              <w:right w:val="single" w:sz="2" w:space="0" w:color="AEAAAA"/>
            </w:tcBorders>
            <w:hideMark/>
          </w:tcPr>
          <w:p w14:paraId="712D67B7"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15</w:t>
            </w:r>
          </w:p>
        </w:tc>
        <w:tc>
          <w:tcPr>
            <w:tcW w:w="1134" w:type="dxa"/>
            <w:tcBorders>
              <w:top w:val="single" w:sz="2" w:space="0" w:color="AEAAAA"/>
              <w:left w:val="single" w:sz="2" w:space="0" w:color="AEAAAA"/>
              <w:bottom w:val="single" w:sz="2" w:space="0" w:color="AEAAAA"/>
              <w:right w:val="single" w:sz="2" w:space="0" w:color="AEAAAA"/>
            </w:tcBorders>
            <w:hideMark/>
          </w:tcPr>
          <w:p w14:paraId="75F0DAE7"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spacing w:val="-1"/>
                <w:lang w:val="en-US"/>
              </w:rPr>
              <w:t>1 Semester</w:t>
            </w:r>
          </w:p>
        </w:tc>
      </w:tr>
      <w:tr w:rsidR="008820B2" w:rsidRPr="008820B2" w14:paraId="77C350A0" w14:textId="77777777" w:rsidTr="00E737F9">
        <w:trPr>
          <w:trHeight w:val="204"/>
          <w:jc w:val="center"/>
        </w:trPr>
        <w:tc>
          <w:tcPr>
            <w:tcW w:w="1133" w:type="dxa"/>
            <w:tcBorders>
              <w:top w:val="single" w:sz="2" w:space="0" w:color="AEAAAA"/>
              <w:left w:val="single" w:sz="2" w:space="0" w:color="AEAAAA"/>
              <w:bottom w:val="single" w:sz="2" w:space="0" w:color="AEAAAA"/>
              <w:right w:val="single" w:sz="2" w:space="0" w:color="AEAAAA"/>
            </w:tcBorders>
            <w:hideMark/>
          </w:tcPr>
          <w:p w14:paraId="1B94A165"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2090</w:t>
            </w:r>
          </w:p>
        </w:tc>
        <w:tc>
          <w:tcPr>
            <w:tcW w:w="1132" w:type="dxa"/>
            <w:tcBorders>
              <w:top w:val="single" w:sz="2" w:space="0" w:color="AEAAAA"/>
              <w:left w:val="single" w:sz="2" w:space="0" w:color="AEAAAA"/>
              <w:bottom w:val="single" w:sz="2" w:space="0" w:color="AEAAAA"/>
              <w:right w:val="single" w:sz="2" w:space="0" w:color="AEAAAA"/>
            </w:tcBorders>
            <w:hideMark/>
          </w:tcPr>
          <w:p w14:paraId="30005664"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3063</w:t>
            </w:r>
          </w:p>
        </w:tc>
        <w:tc>
          <w:tcPr>
            <w:tcW w:w="3686" w:type="dxa"/>
            <w:tcBorders>
              <w:top w:val="single" w:sz="2" w:space="0" w:color="AEAAAA"/>
              <w:left w:val="single" w:sz="2" w:space="0" w:color="AEAAAA"/>
              <w:bottom w:val="single" w:sz="2" w:space="0" w:color="AEAAAA"/>
              <w:right w:val="single" w:sz="2" w:space="0" w:color="AEAAAA"/>
            </w:tcBorders>
            <w:hideMark/>
          </w:tcPr>
          <w:p w14:paraId="17FF04BC" w14:textId="0C9403B1" w:rsidR="008820B2" w:rsidRPr="008820B2" w:rsidRDefault="008E0253" w:rsidP="008820B2">
            <w:pPr>
              <w:widowControl w:val="0"/>
              <w:kinsoku w:val="0"/>
              <w:overflowPunct w:val="0"/>
              <w:autoSpaceDE w:val="0"/>
              <w:autoSpaceDN w:val="0"/>
              <w:adjustRightInd w:val="0"/>
              <w:spacing w:line="256" w:lineRule="auto"/>
              <w:ind w:left="77"/>
              <w:rPr>
                <w:lang w:val="en-US"/>
              </w:rPr>
            </w:pPr>
            <w:r w:rsidRPr="00C27169">
              <w:rPr>
                <w:lang w:eastAsia="en-US"/>
              </w:rPr>
              <w:t>Child Health and Diseases Nursing</w:t>
            </w:r>
          </w:p>
        </w:tc>
        <w:tc>
          <w:tcPr>
            <w:tcW w:w="567" w:type="dxa"/>
            <w:tcBorders>
              <w:top w:val="single" w:sz="2" w:space="0" w:color="AEAAAA"/>
              <w:left w:val="single" w:sz="2" w:space="0" w:color="AEAAAA"/>
              <w:bottom w:val="single" w:sz="2" w:space="0" w:color="AEAAAA"/>
              <w:right w:val="single" w:sz="2" w:space="0" w:color="AEAAAA"/>
            </w:tcBorders>
            <w:hideMark/>
          </w:tcPr>
          <w:p w14:paraId="2D6561EF"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6</w:t>
            </w:r>
          </w:p>
        </w:tc>
        <w:tc>
          <w:tcPr>
            <w:tcW w:w="567" w:type="dxa"/>
            <w:tcBorders>
              <w:top w:val="single" w:sz="2" w:space="0" w:color="AEAAAA"/>
              <w:left w:val="single" w:sz="2" w:space="0" w:color="AEAAAA"/>
              <w:bottom w:val="single" w:sz="2" w:space="0" w:color="AEAAAA"/>
              <w:right w:val="single" w:sz="2" w:space="0" w:color="AEAAAA"/>
            </w:tcBorders>
            <w:hideMark/>
          </w:tcPr>
          <w:p w14:paraId="256AEC29"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7" w:type="dxa"/>
            <w:tcBorders>
              <w:top w:val="single" w:sz="2" w:space="0" w:color="AEAAAA"/>
              <w:left w:val="single" w:sz="2" w:space="0" w:color="AEAAAA"/>
              <w:bottom w:val="single" w:sz="2" w:space="0" w:color="AEAAAA"/>
              <w:right w:val="single" w:sz="2" w:space="0" w:color="AEAAAA"/>
            </w:tcBorders>
            <w:hideMark/>
          </w:tcPr>
          <w:p w14:paraId="11F2AEAC"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10</w:t>
            </w:r>
          </w:p>
        </w:tc>
        <w:tc>
          <w:tcPr>
            <w:tcW w:w="850" w:type="dxa"/>
            <w:tcBorders>
              <w:top w:val="single" w:sz="2" w:space="0" w:color="AEAAAA"/>
              <w:left w:val="single" w:sz="2" w:space="0" w:color="AEAAAA"/>
              <w:bottom w:val="single" w:sz="2" w:space="0" w:color="AEAAAA"/>
              <w:right w:val="single" w:sz="2" w:space="0" w:color="AEAAAA"/>
            </w:tcBorders>
            <w:hideMark/>
          </w:tcPr>
          <w:p w14:paraId="2623C4CB"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15</w:t>
            </w:r>
          </w:p>
        </w:tc>
        <w:tc>
          <w:tcPr>
            <w:tcW w:w="1134" w:type="dxa"/>
            <w:tcBorders>
              <w:top w:val="single" w:sz="2" w:space="0" w:color="AEAAAA"/>
              <w:left w:val="single" w:sz="2" w:space="0" w:color="AEAAAA"/>
              <w:bottom w:val="single" w:sz="2" w:space="0" w:color="AEAAAA"/>
              <w:right w:val="single" w:sz="2" w:space="0" w:color="AEAAAA"/>
            </w:tcBorders>
            <w:hideMark/>
          </w:tcPr>
          <w:p w14:paraId="45415E16" w14:textId="77777777" w:rsidR="008820B2" w:rsidRPr="008820B2" w:rsidRDefault="008820B2" w:rsidP="008820B2">
            <w:pPr>
              <w:spacing w:line="256" w:lineRule="auto"/>
              <w:jc w:val="center"/>
              <w:rPr>
                <w:lang w:val="en-US"/>
              </w:rPr>
            </w:pPr>
            <w:r w:rsidRPr="008820B2">
              <w:rPr>
                <w:spacing w:val="-1"/>
                <w:lang w:val="en-US"/>
              </w:rPr>
              <w:t>1 Semester</w:t>
            </w:r>
          </w:p>
        </w:tc>
      </w:tr>
    </w:tbl>
    <w:p w14:paraId="1AF8F3C7" w14:textId="77777777" w:rsidR="008820B2" w:rsidRPr="008820B2" w:rsidRDefault="008820B2" w:rsidP="008820B2">
      <w:pPr>
        <w:outlineLvl w:val="0"/>
        <w:rPr>
          <w:b/>
          <w:kern w:val="36"/>
          <w:lang w:val="en-US" w:eastAsia="en-US"/>
        </w:rPr>
      </w:pPr>
    </w:p>
    <w:p w14:paraId="5BACD143" w14:textId="17495B30" w:rsidR="008820B2" w:rsidRPr="008820B2" w:rsidRDefault="008820B2" w:rsidP="008820B2">
      <w:pPr>
        <w:outlineLvl w:val="0"/>
        <w:rPr>
          <w:b/>
          <w:kern w:val="36"/>
          <w:lang w:val="en-US" w:eastAsia="en-US"/>
        </w:rPr>
      </w:pPr>
      <w:bookmarkStart w:id="93" w:name="_Toc234712681"/>
      <w:r w:rsidRPr="008820B2">
        <w:rPr>
          <w:b/>
          <w:kern w:val="36"/>
          <w:lang w:val="en-US" w:eastAsia="en-US"/>
        </w:rPr>
        <w:t>3.</w:t>
      </w:r>
      <w:r w:rsidR="00E53CDE">
        <w:rPr>
          <w:b/>
          <w:kern w:val="36"/>
          <w:lang w:val="en-US" w:eastAsia="en-US"/>
        </w:rPr>
        <w:t>1</w:t>
      </w:r>
      <w:r w:rsidRPr="008820B2">
        <w:rPr>
          <w:b/>
          <w:kern w:val="36"/>
          <w:lang w:val="en-US" w:eastAsia="en-US"/>
        </w:rPr>
        <w:t>.3.2. Third Year Spring Semester</w:t>
      </w:r>
      <w:bookmarkEnd w:id="93"/>
    </w:p>
    <w:p w14:paraId="0FE4EB7B" w14:textId="77777777" w:rsidR="008820B2" w:rsidRPr="008820B2" w:rsidRDefault="008820B2" w:rsidP="008820B2">
      <w:pPr>
        <w:rPr>
          <w:b/>
        </w:rPr>
      </w:pPr>
      <w:r w:rsidRPr="008820B2">
        <w:rPr>
          <w:b/>
        </w:rPr>
        <w:t>Required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6"/>
        <w:gridCol w:w="1117"/>
        <w:gridCol w:w="3432"/>
        <w:gridCol w:w="560"/>
        <w:gridCol w:w="560"/>
        <w:gridCol w:w="564"/>
        <w:gridCol w:w="846"/>
        <w:gridCol w:w="1241"/>
      </w:tblGrid>
      <w:tr w:rsidR="008820B2" w:rsidRPr="008820B2" w14:paraId="2224D1BF" w14:textId="77777777" w:rsidTr="00E737F9">
        <w:trPr>
          <w:trHeight w:val="58"/>
          <w:jc w:val="center"/>
        </w:trPr>
        <w:tc>
          <w:tcPr>
            <w:tcW w:w="1316" w:type="dxa"/>
            <w:tcBorders>
              <w:top w:val="single" w:sz="2" w:space="0" w:color="AEAAAA"/>
              <w:left w:val="single" w:sz="2" w:space="0" w:color="AEAAAA"/>
              <w:bottom w:val="single" w:sz="2" w:space="0" w:color="AEAAAA"/>
              <w:right w:val="single" w:sz="2" w:space="0" w:color="AEAAAA"/>
            </w:tcBorders>
            <w:hideMark/>
          </w:tcPr>
          <w:p w14:paraId="5C2A95FD"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Pr>
                <w:b/>
                <w:lang w:val="en-US"/>
              </w:rPr>
            </w:pPr>
            <w:r w:rsidRPr="008820B2">
              <w:rPr>
                <w:b/>
                <w:lang w:val="en-US"/>
              </w:rPr>
              <w:t>Prerequisite</w:t>
            </w:r>
          </w:p>
        </w:tc>
        <w:tc>
          <w:tcPr>
            <w:tcW w:w="1117" w:type="dxa"/>
            <w:tcBorders>
              <w:top w:val="single" w:sz="2" w:space="0" w:color="AEAAAA"/>
              <w:left w:val="single" w:sz="2" w:space="0" w:color="AEAAAA"/>
              <w:bottom w:val="single" w:sz="2" w:space="0" w:color="AEAAAA"/>
              <w:right w:val="single" w:sz="2" w:space="0" w:color="AEAAAA"/>
            </w:tcBorders>
            <w:hideMark/>
          </w:tcPr>
          <w:p w14:paraId="68C8EF9D"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120"/>
              <w:rPr>
                <w:b/>
                <w:lang w:val="en-US"/>
              </w:rPr>
            </w:pPr>
            <w:r w:rsidRPr="008820B2">
              <w:rPr>
                <w:b/>
                <w:lang w:val="en-US"/>
              </w:rPr>
              <w:t>Code</w:t>
            </w:r>
          </w:p>
        </w:tc>
        <w:tc>
          <w:tcPr>
            <w:tcW w:w="3432" w:type="dxa"/>
            <w:tcBorders>
              <w:top w:val="single" w:sz="2" w:space="0" w:color="AEAAAA"/>
              <w:left w:val="single" w:sz="2" w:space="0" w:color="AEAAAA"/>
              <w:bottom w:val="single" w:sz="2" w:space="0" w:color="AEAAAA"/>
              <w:right w:val="single" w:sz="2" w:space="0" w:color="AEAAAA"/>
            </w:tcBorders>
            <w:hideMark/>
          </w:tcPr>
          <w:p w14:paraId="7F9D38AB" w14:textId="77777777" w:rsidR="008820B2" w:rsidRPr="008820B2" w:rsidRDefault="008820B2" w:rsidP="008820B2">
            <w:pPr>
              <w:widowControl w:val="0"/>
              <w:kinsoku w:val="0"/>
              <w:overflowPunct w:val="0"/>
              <w:autoSpaceDE w:val="0"/>
              <w:autoSpaceDN w:val="0"/>
              <w:adjustRightInd w:val="0"/>
              <w:spacing w:line="256" w:lineRule="auto"/>
              <w:ind w:left="77"/>
              <w:rPr>
                <w:b/>
                <w:lang w:val="en-US"/>
              </w:rPr>
            </w:pPr>
            <w:r w:rsidRPr="008820B2">
              <w:rPr>
                <w:b/>
                <w:lang w:val="en-US"/>
              </w:rPr>
              <w:t>Course Title</w:t>
            </w:r>
          </w:p>
        </w:tc>
        <w:tc>
          <w:tcPr>
            <w:tcW w:w="560" w:type="dxa"/>
            <w:tcBorders>
              <w:top w:val="single" w:sz="2" w:space="0" w:color="AEAAAA"/>
              <w:left w:val="single" w:sz="2" w:space="0" w:color="AEAAAA"/>
              <w:bottom w:val="single" w:sz="2" w:space="0" w:color="AEAAAA"/>
              <w:right w:val="single" w:sz="2" w:space="0" w:color="AEAAAA"/>
            </w:tcBorders>
            <w:hideMark/>
          </w:tcPr>
          <w:p w14:paraId="4D93E1C5" w14:textId="77777777" w:rsidR="008820B2" w:rsidRPr="008820B2" w:rsidRDefault="008820B2" w:rsidP="008820B2">
            <w:pPr>
              <w:widowControl w:val="0"/>
              <w:kinsoku w:val="0"/>
              <w:overflowPunct w:val="0"/>
              <w:autoSpaceDE w:val="0"/>
              <w:autoSpaceDN w:val="0"/>
              <w:adjustRightInd w:val="0"/>
              <w:spacing w:line="256" w:lineRule="auto"/>
              <w:ind w:right="80"/>
              <w:jc w:val="right"/>
              <w:rPr>
                <w:b/>
                <w:lang w:val="en-US"/>
              </w:rPr>
            </w:pPr>
            <w:r w:rsidRPr="008820B2">
              <w:rPr>
                <w:b/>
                <w:lang w:val="en-US"/>
              </w:rPr>
              <w:t>T</w:t>
            </w:r>
          </w:p>
        </w:tc>
        <w:tc>
          <w:tcPr>
            <w:tcW w:w="560" w:type="dxa"/>
            <w:tcBorders>
              <w:top w:val="single" w:sz="2" w:space="0" w:color="AEAAAA"/>
              <w:left w:val="single" w:sz="2" w:space="0" w:color="AEAAAA"/>
              <w:bottom w:val="single" w:sz="2" w:space="0" w:color="AEAAAA"/>
              <w:right w:val="single" w:sz="2" w:space="0" w:color="AEAAAA"/>
            </w:tcBorders>
            <w:hideMark/>
          </w:tcPr>
          <w:p w14:paraId="3D4920E7" w14:textId="77777777" w:rsidR="008820B2" w:rsidRPr="008820B2" w:rsidRDefault="008820B2" w:rsidP="008820B2">
            <w:pPr>
              <w:widowControl w:val="0"/>
              <w:kinsoku w:val="0"/>
              <w:overflowPunct w:val="0"/>
              <w:autoSpaceDE w:val="0"/>
              <w:autoSpaceDN w:val="0"/>
              <w:adjustRightInd w:val="0"/>
              <w:spacing w:line="256" w:lineRule="auto"/>
              <w:ind w:left="82"/>
              <w:rPr>
                <w:b/>
                <w:lang w:val="en-US"/>
              </w:rPr>
            </w:pPr>
            <w:r w:rsidRPr="008820B2">
              <w:rPr>
                <w:b/>
                <w:lang w:val="en-US"/>
              </w:rPr>
              <w:t>L</w:t>
            </w:r>
          </w:p>
        </w:tc>
        <w:tc>
          <w:tcPr>
            <w:tcW w:w="564" w:type="dxa"/>
            <w:tcBorders>
              <w:top w:val="single" w:sz="2" w:space="0" w:color="AEAAAA"/>
              <w:left w:val="single" w:sz="2" w:space="0" w:color="AEAAAA"/>
              <w:bottom w:val="single" w:sz="2" w:space="0" w:color="AEAAAA"/>
              <w:right w:val="single" w:sz="2" w:space="0" w:color="AEAAAA"/>
            </w:tcBorders>
            <w:hideMark/>
          </w:tcPr>
          <w:p w14:paraId="39800BB2" w14:textId="18439748" w:rsidR="008820B2" w:rsidRPr="008820B2" w:rsidRDefault="00E737F9" w:rsidP="008820B2">
            <w:pPr>
              <w:widowControl w:val="0"/>
              <w:kinsoku w:val="0"/>
              <w:overflowPunct w:val="0"/>
              <w:autoSpaceDE w:val="0"/>
              <w:autoSpaceDN w:val="0"/>
              <w:adjustRightInd w:val="0"/>
              <w:spacing w:line="256" w:lineRule="auto"/>
              <w:ind w:left="82"/>
              <w:rPr>
                <w:b/>
                <w:lang w:val="en-US"/>
              </w:rPr>
            </w:pPr>
            <w:r>
              <w:rPr>
                <w:b/>
                <w:lang w:val="en-US"/>
              </w:rPr>
              <w:t>P</w:t>
            </w:r>
          </w:p>
        </w:tc>
        <w:tc>
          <w:tcPr>
            <w:tcW w:w="846" w:type="dxa"/>
            <w:tcBorders>
              <w:top w:val="single" w:sz="2" w:space="0" w:color="AEAAAA"/>
              <w:left w:val="single" w:sz="2" w:space="0" w:color="AEAAAA"/>
              <w:bottom w:val="single" w:sz="2" w:space="0" w:color="AEAAAA"/>
              <w:right w:val="single" w:sz="2" w:space="0" w:color="AEAAAA"/>
            </w:tcBorders>
            <w:hideMark/>
          </w:tcPr>
          <w:p w14:paraId="004D73F9" w14:textId="77777777" w:rsidR="008820B2" w:rsidRPr="008820B2" w:rsidRDefault="008820B2" w:rsidP="008820B2">
            <w:pPr>
              <w:widowControl w:val="0"/>
              <w:kinsoku w:val="0"/>
              <w:overflowPunct w:val="0"/>
              <w:autoSpaceDE w:val="0"/>
              <w:autoSpaceDN w:val="0"/>
              <w:adjustRightInd w:val="0"/>
              <w:spacing w:line="256" w:lineRule="auto"/>
              <w:ind w:left="26"/>
              <w:jc w:val="center"/>
              <w:rPr>
                <w:b/>
                <w:lang w:val="en-US"/>
              </w:rPr>
            </w:pPr>
            <w:r w:rsidRPr="008820B2">
              <w:rPr>
                <w:b/>
                <w:lang w:val="en-US"/>
              </w:rPr>
              <w:t>ECTS</w:t>
            </w:r>
          </w:p>
        </w:tc>
        <w:tc>
          <w:tcPr>
            <w:tcW w:w="1241" w:type="dxa"/>
            <w:tcBorders>
              <w:top w:val="single" w:sz="2" w:space="0" w:color="AEAAAA"/>
              <w:left w:val="single" w:sz="2" w:space="0" w:color="AEAAAA"/>
              <w:bottom w:val="single" w:sz="2" w:space="0" w:color="AEAAAA"/>
              <w:right w:val="single" w:sz="2" w:space="0" w:color="AEAAAA"/>
            </w:tcBorders>
            <w:hideMark/>
          </w:tcPr>
          <w:p w14:paraId="3666D5CC" w14:textId="48BFC0CF" w:rsidR="008820B2" w:rsidRPr="008820B2" w:rsidRDefault="006501B8" w:rsidP="008820B2">
            <w:pPr>
              <w:widowControl w:val="0"/>
              <w:kinsoku w:val="0"/>
              <w:overflowPunct w:val="0"/>
              <w:autoSpaceDE w:val="0"/>
              <w:autoSpaceDN w:val="0"/>
              <w:adjustRightInd w:val="0"/>
              <w:spacing w:line="256" w:lineRule="auto"/>
              <w:ind w:left="112"/>
              <w:rPr>
                <w:b/>
                <w:lang w:val="en-US"/>
              </w:rPr>
            </w:pPr>
            <w:r w:rsidRPr="008820B2">
              <w:rPr>
                <w:b/>
                <w:bCs/>
                <w:spacing w:val="-1"/>
                <w:lang w:val="en-US"/>
              </w:rPr>
              <w:t>Semester</w:t>
            </w:r>
          </w:p>
        </w:tc>
      </w:tr>
      <w:tr w:rsidR="008820B2" w:rsidRPr="008820B2" w14:paraId="0CE5233F" w14:textId="77777777" w:rsidTr="00E737F9">
        <w:trPr>
          <w:trHeight w:val="329"/>
          <w:jc w:val="center"/>
        </w:trPr>
        <w:tc>
          <w:tcPr>
            <w:tcW w:w="1316" w:type="dxa"/>
            <w:tcBorders>
              <w:top w:val="single" w:sz="2" w:space="0" w:color="AEAAAA"/>
              <w:left w:val="single" w:sz="2" w:space="0" w:color="AEAAAA"/>
              <w:bottom w:val="single" w:sz="2" w:space="0" w:color="AEAAAA"/>
              <w:right w:val="single" w:sz="2" w:space="0" w:color="AEAAAA"/>
            </w:tcBorders>
            <w:hideMark/>
          </w:tcPr>
          <w:p w14:paraId="798F5E0E" w14:textId="77777777" w:rsidR="008820B2" w:rsidRPr="008820B2" w:rsidRDefault="008820B2" w:rsidP="008820B2">
            <w:pPr>
              <w:widowControl w:val="0"/>
              <w:tabs>
                <w:tab w:val="left" w:pos="526"/>
              </w:tabs>
              <w:kinsoku w:val="0"/>
              <w:overflowPunct w:val="0"/>
              <w:autoSpaceDE w:val="0"/>
              <w:autoSpaceDN w:val="0"/>
              <w:adjustRightInd w:val="0"/>
              <w:spacing w:line="256" w:lineRule="auto"/>
              <w:rPr>
                <w:lang w:val="en-US"/>
              </w:rPr>
            </w:pPr>
            <w:r w:rsidRPr="008820B2">
              <w:rPr>
                <w:lang w:val="en-US"/>
              </w:rPr>
              <w:t>HEF 3063 HEF 3061</w:t>
            </w:r>
          </w:p>
        </w:tc>
        <w:tc>
          <w:tcPr>
            <w:tcW w:w="1117" w:type="dxa"/>
            <w:tcBorders>
              <w:top w:val="single" w:sz="2" w:space="0" w:color="AEAAAA"/>
              <w:left w:val="single" w:sz="2" w:space="0" w:color="AEAAAA"/>
              <w:bottom w:val="single" w:sz="2" w:space="0" w:color="AEAAAA"/>
              <w:right w:val="single" w:sz="2" w:space="0" w:color="AEAAAA"/>
            </w:tcBorders>
            <w:hideMark/>
          </w:tcPr>
          <w:p w14:paraId="0C183ED8"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3064</w:t>
            </w:r>
          </w:p>
        </w:tc>
        <w:tc>
          <w:tcPr>
            <w:tcW w:w="3432" w:type="dxa"/>
            <w:tcBorders>
              <w:top w:val="single" w:sz="2" w:space="0" w:color="AEAAAA"/>
              <w:left w:val="single" w:sz="2" w:space="0" w:color="AEAAAA"/>
              <w:bottom w:val="single" w:sz="2" w:space="0" w:color="AEAAAA"/>
              <w:right w:val="single" w:sz="2" w:space="0" w:color="AEAAAA"/>
            </w:tcBorders>
            <w:hideMark/>
          </w:tcPr>
          <w:p w14:paraId="192F8C69" w14:textId="718A0AAE" w:rsidR="008820B2" w:rsidRPr="008820B2" w:rsidRDefault="008E0253" w:rsidP="008820B2">
            <w:pPr>
              <w:widowControl w:val="0"/>
              <w:kinsoku w:val="0"/>
              <w:overflowPunct w:val="0"/>
              <w:autoSpaceDE w:val="0"/>
              <w:autoSpaceDN w:val="0"/>
              <w:adjustRightInd w:val="0"/>
              <w:spacing w:line="256" w:lineRule="auto"/>
              <w:ind w:left="77"/>
              <w:rPr>
                <w:lang w:val="en-US"/>
              </w:rPr>
            </w:pPr>
            <w:r>
              <w:rPr>
                <w:lang w:eastAsia="en-US"/>
              </w:rPr>
              <w:t>Community</w:t>
            </w:r>
            <w:r w:rsidRPr="00C27169">
              <w:rPr>
                <w:lang w:eastAsia="en-US"/>
              </w:rPr>
              <w:t xml:space="preserve"> Health Nursing</w:t>
            </w:r>
          </w:p>
        </w:tc>
        <w:tc>
          <w:tcPr>
            <w:tcW w:w="560" w:type="dxa"/>
            <w:tcBorders>
              <w:top w:val="single" w:sz="2" w:space="0" w:color="AEAAAA"/>
              <w:left w:val="single" w:sz="2" w:space="0" w:color="AEAAAA"/>
              <w:bottom w:val="single" w:sz="2" w:space="0" w:color="AEAAAA"/>
              <w:right w:val="single" w:sz="2" w:space="0" w:color="AEAAAA"/>
            </w:tcBorders>
            <w:hideMark/>
          </w:tcPr>
          <w:p w14:paraId="502A4480"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6</w:t>
            </w:r>
          </w:p>
        </w:tc>
        <w:tc>
          <w:tcPr>
            <w:tcW w:w="560" w:type="dxa"/>
            <w:tcBorders>
              <w:top w:val="single" w:sz="2" w:space="0" w:color="AEAAAA"/>
              <w:left w:val="single" w:sz="2" w:space="0" w:color="AEAAAA"/>
              <w:bottom w:val="single" w:sz="2" w:space="0" w:color="AEAAAA"/>
              <w:right w:val="single" w:sz="2" w:space="0" w:color="AEAAAA"/>
            </w:tcBorders>
            <w:hideMark/>
          </w:tcPr>
          <w:p w14:paraId="0092D0B9"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4" w:type="dxa"/>
            <w:tcBorders>
              <w:top w:val="single" w:sz="2" w:space="0" w:color="AEAAAA"/>
              <w:left w:val="single" w:sz="2" w:space="0" w:color="AEAAAA"/>
              <w:bottom w:val="single" w:sz="2" w:space="0" w:color="AEAAAA"/>
              <w:right w:val="single" w:sz="2" w:space="0" w:color="AEAAAA"/>
            </w:tcBorders>
            <w:hideMark/>
          </w:tcPr>
          <w:p w14:paraId="1B5E041A"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10</w:t>
            </w:r>
          </w:p>
        </w:tc>
        <w:tc>
          <w:tcPr>
            <w:tcW w:w="846" w:type="dxa"/>
            <w:tcBorders>
              <w:top w:val="single" w:sz="2" w:space="0" w:color="AEAAAA"/>
              <w:left w:val="single" w:sz="2" w:space="0" w:color="AEAAAA"/>
              <w:bottom w:val="single" w:sz="2" w:space="0" w:color="AEAAAA"/>
              <w:right w:val="single" w:sz="2" w:space="0" w:color="AEAAAA"/>
            </w:tcBorders>
            <w:hideMark/>
          </w:tcPr>
          <w:p w14:paraId="00D02A73"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15</w:t>
            </w:r>
          </w:p>
        </w:tc>
        <w:tc>
          <w:tcPr>
            <w:tcW w:w="1241" w:type="dxa"/>
            <w:tcBorders>
              <w:top w:val="single" w:sz="2" w:space="0" w:color="AEAAAA"/>
              <w:left w:val="single" w:sz="2" w:space="0" w:color="AEAAAA"/>
              <w:bottom w:val="single" w:sz="2" w:space="0" w:color="AEAAAA"/>
              <w:right w:val="single" w:sz="2" w:space="0" w:color="AEAAAA"/>
            </w:tcBorders>
            <w:hideMark/>
          </w:tcPr>
          <w:p w14:paraId="4CF923F4"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1 Semester</w:t>
            </w:r>
          </w:p>
        </w:tc>
      </w:tr>
      <w:tr w:rsidR="008820B2" w:rsidRPr="008820B2" w14:paraId="1BCAC507" w14:textId="77777777" w:rsidTr="00E737F9">
        <w:trPr>
          <w:trHeight w:val="344"/>
          <w:jc w:val="center"/>
        </w:trPr>
        <w:tc>
          <w:tcPr>
            <w:tcW w:w="1316" w:type="dxa"/>
            <w:tcBorders>
              <w:top w:val="single" w:sz="2" w:space="0" w:color="AEAAAA"/>
              <w:left w:val="single" w:sz="2" w:space="0" w:color="AEAAAA"/>
              <w:bottom w:val="single" w:sz="2" w:space="0" w:color="AEAAAA"/>
              <w:right w:val="single" w:sz="2" w:space="0" w:color="AEAAAA"/>
            </w:tcBorders>
            <w:hideMark/>
          </w:tcPr>
          <w:p w14:paraId="4D85D5D1"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3063 HEF 3061</w:t>
            </w:r>
          </w:p>
        </w:tc>
        <w:tc>
          <w:tcPr>
            <w:tcW w:w="1117" w:type="dxa"/>
            <w:tcBorders>
              <w:top w:val="single" w:sz="2" w:space="0" w:color="AEAAAA"/>
              <w:left w:val="single" w:sz="2" w:space="0" w:color="AEAAAA"/>
              <w:bottom w:val="single" w:sz="2" w:space="0" w:color="AEAAAA"/>
              <w:right w:val="single" w:sz="2" w:space="0" w:color="AEAAAA"/>
            </w:tcBorders>
            <w:hideMark/>
          </w:tcPr>
          <w:p w14:paraId="22689A07"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3066</w:t>
            </w:r>
          </w:p>
        </w:tc>
        <w:tc>
          <w:tcPr>
            <w:tcW w:w="3432" w:type="dxa"/>
            <w:tcBorders>
              <w:top w:val="single" w:sz="2" w:space="0" w:color="AEAAAA"/>
              <w:left w:val="single" w:sz="2" w:space="0" w:color="AEAAAA"/>
              <w:bottom w:val="single" w:sz="2" w:space="0" w:color="AEAAAA"/>
              <w:right w:val="single" w:sz="2" w:space="0" w:color="AEAAAA"/>
            </w:tcBorders>
            <w:hideMark/>
          </w:tcPr>
          <w:p w14:paraId="21E9D5FD" w14:textId="191276E6" w:rsidR="008820B2" w:rsidRPr="008820B2" w:rsidRDefault="008E0253" w:rsidP="008820B2">
            <w:pPr>
              <w:widowControl w:val="0"/>
              <w:kinsoku w:val="0"/>
              <w:overflowPunct w:val="0"/>
              <w:autoSpaceDE w:val="0"/>
              <w:autoSpaceDN w:val="0"/>
              <w:adjustRightInd w:val="0"/>
              <w:spacing w:line="256" w:lineRule="auto"/>
              <w:ind w:left="77"/>
              <w:rPr>
                <w:lang w:val="en-US"/>
              </w:rPr>
            </w:pPr>
            <w:r w:rsidRPr="00C27169">
              <w:rPr>
                <w:lang w:eastAsia="en-US"/>
              </w:rPr>
              <w:t>Mental Health and Psychiatric Nursing</w:t>
            </w:r>
          </w:p>
        </w:tc>
        <w:tc>
          <w:tcPr>
            <w:tcW w:w="560" w:type="dxa"/>
            <w:tcBorders>
              <w:top w:val="single" w:sz="2" w:space="0" w:color="AEAAAA"/>
              <w:left w:val="single" w:sz="2" w:space="0" w:color="AEAAAA"/>
              <w:bottom w:val="single" w:sz="2" w:space="0" w:color="AEAAAA"/>
              <w:right w:val="single" w:sz="2" w:space="0" w:color="AEAAAA"/>
            </w:tcBorders>
            <w:hideMark/>
          </w:tcPr>
          <w:p w14:paraId="22C2FD6A"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6</w:t>
            </w:r>
          </w:p>
        </w:tc>
        <w:tc>
          <w:tcPr>
            <w:tcW w:w="560" w:type="dxa"/>
            <w:tcBorders>
              <w:top w:val="single" w:sz="2" w:space="0" w:color="AEAAAA"/>
              <w:left w:val="single" w:sz="2" w:space="0" w:color="AEAAAA"/>
              <w:bottom w:val="single" w:sz="2" w:space="0" w:color="AEAAAA"/>
              <w:right w:val="single" w:sz="2" w:space="0" w:color="AEAAAA"/>
            </w:tcBorders>
            <w:hideMark/>
          </w:tcPr>
          <w:p w14:paraId="2D808F52"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564" w:type="dxa"/>
            <w:tcBorders>
              <w:top w:val="single" w:sz="2" w:space="0" w:color="AEAAAA"/>
              <w:left w:val="single" w:sz="2" w:space="0" w:color="AEAAAA"/>
              <w:bottom w:val="single" w:sz="2" w:space="0" w:color="AEAAAA"/>
              <w:right w:val="single" w:sz="2" w:space="0" w:color="AEAAAA"/>
            </w:tcBorders>
            <w:hideMark/>
          </w:tcPr>
          <w:p w14:paraId="3806FF07"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10</w:t>
            </w:r>
          </w:p>
        </w:tc>
        <w:tc>
          <w:tcPr>
            <w:tcW w:w="846" w:type="dxa"/>
            <w:tcBorders>
              <w:top w:val="single" w:sz="2" w:space="0" w:color="AEAAAA"/>
              <w:left w:val="single" w:sz="2" w:space="0" w:color="AEAAAA"/>
              <w:bottom w:val="single" w:sz="2" w:space="0" w:color="AEAAAA"/>
              <w:right w:val="single" w:sz="2" w:space="0" w:color="AEAAAA"/>
            </w:tcBorders>
            <w:hideMark/>
          </w:tcPr>
          <w:p w14:paraId="7F7278E5"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15</w:t>
            </w:r>
          </w:p>
        </w:tc>
        <w:tc>
          <w:tcPr>
            <w:tcW w:w="1241" w:type="dxa"/>
            <w:tcBorders>
              <w:top w:val="single" w:sz="2" w:space="0" w:color="AEAAAA"/>
              <w:left w:val="single" w:sz="2" w:space="0" w:color="AEAAAA"/>
              <w:bottom w:val="single" w:sz="2" w:space="0" w:color="AEAAAA"/>
              <w:right w:val="single" w:sz="2" w:space="0" w:color="AEAAAA"/>
            </w:tcBorders>
            <w:hideMark/>
          </w:tcPr>
          <w:p w14:paraId="6594E2B9" w14:textId="77777777" w:rsidR="008820B2" w:rsidRPr="008820B2" w:rsidRDefault="008820B2" w:rsidP="008820B2">
            <w:pPr>
              <w:spacing w:line="256" w:lineRule="auto"/>
              <w:jc w:val="center"/>
              <w:rPr>
                <w:lang w:val="en-US"/>
              </w:rPr>
            </w:pPr>
            <w:r w:rsidRPr="008820B2">
              <w:rPr>
                <w:lang w:val="en-US"/>
              </w:rPr>
              <w:t>1 Semester</w:t>
            </w:r>
          </w:p>
        </w:tc>
      </w:tr>
    </w:tbl>
    <w:p w14:paraId="4CF54DA5" w14:textId="77777777" w:rsidR="008820B2" w:rsidRPr="008820B2" w:rsidRDefault="008820B2" w:rsidP="008820B2">
      <w:pPr>
        <w:outlineLvl w:val="0"/>
        <w:rPr>
          <w:rFonts w:ascii="Arial Black" w:hAnsi="Arial Black"/>
          <w:b/>
          <w:kern w:val="36"/>
          <w:lang w:val="en-US" w:eastAsia="en-US"/>
        </w:rPr>
      </w:pPr>
    </w:p>
    <w:p w14:paraId="79B0A44E" w14:textId="3A6DF0AA" w:rsidR="008820B2" w:rsidRPr="00676DA5" w:rsidRDefault="008820B2" w:rsidP="00B81BB8">
      <w:pPr>
        <w:pStyle w:val="Aklm3"/>
      </w:pPr>
      <w:bookmarkStart w:id="94" w:name="_Toc234712682"/>
      <w:bookmarkStart w:id="95" w:name="_Toc235802494"/>
      <w:r w:rsidRPr="00676DA5">
        <w:t>3.</w:t>
      </w:r>
      <w:r w:rsidR="00E53CDE" w:rsidRPr="00676DA5">
        <w:t>1</w:t>
      </w:r>
      <w:r w:rsidRPr="00676DA5">
        <w:t>.4. Fourth-Year Program</w:t>
      </w:r>
      <w:bookmarkEnd w:id="94"/>
      <w:bookmarkEnd w:id="95"/>
    </w:p>
    <w:p w14:paraId="089C3DB9" w14:textId="77777777" w:rsidR="008820B2" w:rsidRPr="008820B2" w:rsidRDefault="008820B2" w:rsidP="008820B2">
      <w:pPr>
        <w:outlineLvl w:val="0"/>
        <w:rPr>
          <w:b/>
          <w:kern w:val="36"/>
          <w:lang w:val="en-US" w:eastAsia="en-US"/>
        </w:rPr>
      </w:pPr>
    </w:p>
    <w:p w14:paraId="6CF89F92" w14:textId="41ACE439" w:rsidR="008820B2" w:rsidRPr="008820B2" w:rsidRDefault="008820B2" w:rsidP="008820B2">
      <w:pPr>
        <w:outlineLvl w:val="0"/>
        <w:rPr>
          <w:b/>
          <w:kern w:val="36"/>
          <w:lang w:val="en-US" w:eastAsia="en-US"/>
        </w:rPr>
      </w:pPr>
      <w:bookmarkStart w:id="96" w:name="_Toc234712683"/>
      <w:r w:rsidRPr="008820B2">
        <w:rPr>
          <w:b/>
          <w:kern w:val="36"/>
          <w:lang w:val="en-US" w:eastAsia="en-US"/>
        </w:rPr>
        <w:t>3.</w:t>
      </w:r>
      <w:r w:rsidR="00E53CDE">
        <w:rPr>
          <w:b/>
          <w:kern w:val="36"/>
          <w:lang w:val="en-US" w:eastAsia="en-US"/>
        </w:rPr>
        <w:t>1</w:t>
      </w:r>
      <w:r w:rsidRPr="008820B2">
        <w:rPr>
          <w:b/>
          <w:kern w:val="36"/>
          <w:lang w:val="en-US" w:eastAsia="en-US"/>
        </w:rPr>
        <w:t xml:space="preserve">.4.1. </w:t>
      </w:r>
      <w:bookmarkStart w:id="97" w:name="_Hlk235552804"/>
      <w:r w:rsidRPr="008820B2">
        <w:rPr>
          <w:b/>
          <w:kern w:val="36"/>
          <w:lang w:val="en-US" w:eastAsia="en-US"/>
        </w:rPr>
        <w:t>Fourth Year, Fall Semester</w:t>
      </w:r>
      <w:bookmarkEnd w:id="96"/>
      <w:bookmarkEnd w:id="97"/>
    </w:p>
    <w:p w14:paraId="190E9B2E" w14:textId="77777777" w:rsidR="008820B2" w:rsidRPr="008820B2" w:rsidRDefault="008820B2" w:rsidP="008820B2">
      <w:pPr>
        <w:outlineLvl w:val="0"/>
        <w:rPr>
          <w:b/>
          <w:kern w:val="36"/>
          <w:lang w:val="en-US" w:eastAsia="en-US"/>
        </w:rPr>
      </w:pPr>
      <w:bookmarkStart w:id="98" w:name="_Toc234712684"/>
      <w:r w:rsidRPr="008820B2">
        <w:rPr>
          <w:b/>
        </w:rPr>
        <w:t>Required Courses</w:t>
      </w:r>
      <w:bookmarkEnd w:id="98"/>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6"/>
        <w:gridCol w:w="1098"/>
        <w:gridCol w:w="3484"/>
        <w:gridCol w:w="548"/>
        <w:gridCol w:w="555"/>
        <w:gridCol w:w="561"/>
        <w:gridCol w:w="843"/>
        <w:gridCol w:w="1231"/>
      </w:tblGrid>
      <w:tr w:rsidR="008820B2" w:rsidRPr="008820B2" w14:paraId="2D2FC001" w14:textId="77777777" w:rsidTr="00E737F9">
        <w:trPr>
          <w:trHeight w:val="255"/>
          <w:jc w:val="center"/>
        </w:trPr>
        <w:tc>
          <w:tcPr>
            <w:tcW w:w="1316" w:type="dxa"/>
            <w:tcBorders>
              <w:top w:val="single" w:sz="2" w:space="0" w:color="AEAAAA"/>
              <w:left w:val="single" w:sz="2" w:space="0" w:color="AEAAAA"/>
              <w:bottom w:val="single" w:sz="2" w:space="0" w:color="AEAAAA"/>
              <w:right w:val="single" w:sz="2" w:space="0" w:color="AEAAAA"/>
            </w:tcBorders>
            <w:hideMark/>
          </w:tcPr>
          <w:p w14:paraId="6063DFF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Pr>
                <w:b/>
                <w:lang w:val="en-US"/>
              </w:rPr>
            </w:pPr>
            <w:r w:rsidRPr="008820B2">
              <w:rPr>
                <w:b/>
                <w:lang w:val="en-US"/>
              </w:rPr>
              <w:t>Prerequisite</w:t>
            </w:r>
          </w:p>
        </w:tc>
        <w:tc>
          <w:tcPr>
            <w:tcW w:w="1098" w:type="dxa"/>
            <w:tcBorders>
              <w:top w:val="single" w:sz="2" w:space="0" w:color="AEAAAA"/>
              <w:left w:val="single" w:sz="2" w:space="0" w:color="AEAAAA"/>
              <w:bottom w:val="single" w:sz="2" w:space="0" w:color="AEAAAA"/>
              <w:right w:val="single" w:sz="2" w:space="0" w:color="AEAAAA"/>
            </w:tcBorders>
            <w:hideMark/>
          </w:tcPr>
          <w:p w14:paraId="7294FA86"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120"/>
              <w:rPr>
                <w:b/>
                <w:lang w:val="en-US"/>
              </w:rPr>
            </w:pPr>
            <w:r w:rsidRPr="008820B2">
              <w:rPr>
                <w:b/>
                <w:lang w:val="en-US"/>
              </w:rPr>
              <w:t>Code</w:t>
            </w:r>
          </w:p>
        </w:tc>
        <w:tc>
          <w:tcPr>
            <w:tcW w:w="3484" w:type="dxa"/>
            <w:tcBorders>
              <w:top w:val="single" w:sz="2" w:space="0" w:color="AEAAAA"/>
              <w:left w:val="single" w:sz="2" w:space="0" w:color="AEAAAA"/>
              <w:bottom w:val="single" w:sz="2" w:space="0" w:color="AEAAAA"/>
              <w:right w:val="single" w:sz="2" w:space="0" w:color="AEAAAA"/>
            </w:tcBorders>
            <w:hideMark/>
          </w:tcPr>
          <w:p w14:paraId="585BCC0E" w14:textId="77777777" w:rsidR="008820B2" w:rsidRPr="008820B2" w:rsidRDefault="008820B2" w:rsidP="008820B2">
            <w:pPr>
              <w:widowControl w:val="0"/>
              <w:kinsoku w:val="0"/>
              <w:overflowPunct w:val="0"/>
              <w:autoSpaceDE w:val="0"/>
              <w:autoSpaceDN w:val="0"/>
              <w:adjustRightInd w:val="0"/>
              <w:spacing w:line="256" w:lineRule="auto"/>
              <w:ind w:left="77"/>
              <w:rPr>
                <w:b/>
                <w:lang w:val="en-US"/>
              </w:rPr>
            </w:pPr>
            <w:r w:rsidRPr="008820B2">
              <w:rPr>
                <w:b/>
                <w:lang w:val="en-US"/>
              </w:rPr>
              <w:t>Course Title</w:t>
            </w:r>
          </w:p>
        </w:tc>
        <w:tc>
          <w:tcPr>
            <w:tcW w:w="548" w:type="dxa"/>
            <w:tcBorders>
              <w:top w:val="single" w:sz="2" w:space="0" w:color="AEAAAA"/>
              <w:left w:val="single" w:sz="2" w:space="0" w:color="AEAAAA"/>
              <w:bottom w:val="single" w:sz="2" w:space="0" w:color="AEAAAA"/>
              <w:right w:val="single" w:sz="2" w:space="0" w:color="AEAAAA"/>
            </w:tcBorders>
            <w:hideMark/>
          </w:tcPr>
          <w:p w14:paraId="54B02C25" w14:textId="77777777" w:rsidR="008820B2" w:rsidRPr="008820B2" w:rsidRDefault="008820B2" w:rsidP="008820B2">
            <w:pPr>
              <w:widowControl w:val="0"/>
              <w:kinsoku w:val="0"/>
              <w:overflowPunct w:val="0"/>
              <w:autoSpaceDE w:val="0"/>
              <w:autoSpaceDN w:val="0"/>
              <w:adjustRightInd w:val="0"/>
              <w:spacing w:line="256" w:lineRule="auto"/>
              <w:jc w:val="center"/>
              <w:rPr>
                <w:b/>
                <w:lang w:val="en-US"/>
              </w:rPr>
            </w:pPr>
            <w:r w:rsidRPr="008820B2">
              <w:rPr>
                <w:b/>
                <w:lang w:val="en-US"/>
              </w:rPr>
              <w:t>T</w:t>
            </w:r>
          </w:p>
        </w:tc>
        <w:tc>
          <w:tcPr>
            <w:tcW w:w="555" w:type="dxa"/>
            <w:tcBorders>
              <w:top w:val="single" w:sz="2" w:space="0" w:color="AEAAAA"/>
              <w:left w:val="single" w:sz="2" w:space="0" w:color="AEAAAA"/>
              <w:bottom w:val="single" w:sz="2" w:space="0" w:color="AEAAAA"/>
              <w:right w:val="single" w:sz="2" w:space="0" w:color="AEAAAA"/>
            </w:tcBorders>
            <w:hideMark/>
          </w:tcPr>
          <w:p w14:paraId="059A7956" w14:textId="77777777" w:rsidR="008820B2" w:rsidRPr="008820B2" w:rsidRDefault="008820B2" w:rsidP="008820B2">
            <w:pPr>
              <w:widowControl w:val="0"/>
              <w:kinsoku w:val="0"/>
              <w:overflowPunct w:val="0"/>
              <w:autoSpaceDE w:val="0"/>
              <w:autoSpaceDN w:val="0"/>
              <w:adjustRightInd w:val="0"/>
              <w:spacing w:line="256" w:lineRule="auto"/>
              <w:ind w:left="82"/>
              <w:rPr>
                <w:b/>
                <w:lang w:val="en-US"/>
              </w:rPr>
            </w:pPr>
            <w:r w:rsidRPr="008820B2">
              <w:rPr>
                <w:b/>
                <w:lang w:val="en-US"/>
              </w:rPr>
              <w:t>L</w:t>
            </w:r>
          </w:p>
        </w:tc>
        <w:tc>
          <w:tcPr>
            <w:tcW w:w="561" w:type="dxa"/>
            <w:tcBorders>
              <w:top w:val="single" w:sz="2" w:space="0" w:color="AEAAAA"/>
              <w:left w:val="single" w:sz="2" w:space="0" w:color="AEAAAA"/>
              <w:bottom w:val="single" w:sz="2" w:space="0" w:color="AEAAAA"/>
              <w:right w:val="single" w:sz="2" w:space="0" w:color="AEAAAA"/>
            </w:tcBorders>
            <w:hideMark/>
          </w:tcPr>
          <w:p w14:paraId="122D8F51" w14:textId="0D26C0C0" w:rsidR="008820B2" w:rsidRPr="008820B2" w:rsidRDefault="00E737F9" w:rsidP="008820B2">
            <w:pPr>
              <w:widowControl w:val="0"/>
              <w:kinsoku w:val="0"/>
              <w:overflowPunct w:val="0"/>
              <w:autoSpaceDE w:val="0"/>
              <w:autoSpaceDN w:val="0"/>
              <w:adjustRightInd w:val="0"/>
              <w:spacing w:line="256" w:lineRule="auto"/>
              <w:ind w:left="82"/>
              <w:rPr>
                <w:b/>
                <w:lang w:val="en-US"/>
              </w:rPr>
            </w:pPr>
            <w:r>
              <w:rPr>
                <w:b/>
                <w:lang w:val="en-US"/>
              </w:rPr>
              <w:t>P</w:t>
            </w:r>
          </w:p>
        </w:tc>
        <w:tc>
          <w:tcPr>
            <w:tcW w:w="843" w:type="dxa"/>
            <w:tcBorders>
              <w:top w:val="single" w:sz="2" w:space="0" w:color="AEAAAA"/>
              <w:left w:val="single" w:sz="2" w:space="0" w:color="AEAAAA"/>
              <w:bottom w:val="single" w:sz="2" w:space="0" w:color="AEAAAA"/>
              <w:right w:val="single" w:sz="2" w:space="0" w:color="AEAAAA"/>
            </w:tcBorders>
            <w:hideMark/>
          </w:tcPr>
          <w:p w14:paraId="78DFDD4E" w14:textId="77777777" w:rsidR="008820B2" w:rsidRPr="008820B2" w:rsidRDefault="008820B2" w:rsidP="008820B2">
            <w:pPr>
              <w:widowControl w:val="0"/>
              <w:kinsoku w:val="0"/>
              <w:overflowPunct w:val="0"/>
              <w:autoSpaceDE w:val="0"/>
              <w:autoSpaceDN w:val="0"/>
              <w:adjustRightInd w:val="0"/>
              <w:spacing w:line="256" w:lineRule="auto"/>
              <w:ind w:left="26"/>
              <w:jc w:val="center"/>
              <w:rPr>
                <w:b/>
                <w:lang w:val="en-US"/>
              </w:rPr>
            </w:pPr>
            <w:r w:rsidRPr="008820B2">
              <w:rPr>
                <w:b/>
                <w:lang w:val="en-US"/>
              </w:rPr>
              <w:t>ECTS</w:t>
            </w:r>
          </w:p>
        </w:tc>
        <w:tc>
          <w:tcPr>
            <w:tcW w:w="1231" w:type="dxa"/>
            <w:tcBorders>
              <w:top w:val="single" w:sz="2" w:space="0" w:color="AEAAAA"/>
              <w:left w:val="single" w:sz="2" w:space="0" w:color="AEAAAA"/>
              <w:bottom w:val="single" w:sz="2" w:space="0" w:color="AEAAAA"/>
              <w:right w:val="single" w:sz="2" w:space="0" w:color="AEAAAA"/>
            </w:tcBorders>
            <w:hideMark/>
          </w:tcPr>
          <w:p w14:paraId="3F39F318" w14:textId="6DD603C0" w:rsidR="008820B2" w:rsidRPr="008820B2" w:rsidRDefault="006501B8" w:rsidP="008820B2">
            <w:pPr>
              <w:widowControl w:val="0"/>
              <w:kinsoku w:val="0"/>
              <w:overflowPunct w:val="0"/>
              <w:autoSpaceDE w:val="0"/>
              <w:autoSpaceDN w:val="0"/>
              <w:adjustRightInd w:val="0"/>
              <w:spacing w:line="256" w:lineRule="auto"/>
              <w:ind w:left="112"/>
              <w:rPr>
                <w:b/>
                <w:lang w:val="en-US"/>
              </w:rPr>
            </w:pPr>
            <w:r w:rsidRPr="008820B2">
              <w:rPr>
                <w:b/>
                <w:bCs/>
                <w:spacing w:val="-1"/>
                <w:lang w:val="en-US"/>
              </w:rPr>
              <w:t>Semester</w:t>
            </w:r>
          </w:p>
        </w:tc>
      </w:tr>
      <w:tr w:rsidR="008820B2" w:rsidRPr="008820B2" w14:paraId="46CD5A38" w14:textId="77777777" w:rsidTr="00E737F9">
        <w:trPr>
          <w:trHeight w:val="287"/>
          <w:jc w:val="center"/>
        </w:trPr>
        <w:tc>
          <w:tcPr>
            <w:tcW w:w="1316" w:type="dxa"/>
            <w:tcBorders>
              <w:top w:val="single" w:sz="2" w:space="0" w:color="AEAAAA"/>
              <w:left w:val="single" w:sz="2" w:space="0" w:color="AEAAAA"/>
              <w:bottom w:val="single" w:sz="2" w:space="0" w:color="AEAAAA"/>
              <w:right w:val="single" w:sz="2" w:space="0" w:color="AEAAAA"/>
            </w:tcBorders>
            <w:hideMark/>
          </w:tcPr>
          <w:p w14:paraId="1BE5A980"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3064</w:t>
            </w:r>
          </w:p>
          <w:p w14:paraId="54A463BF"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3066</w:t>
            </w:r>
          </w:p>
        </w:tc>
        <w:tc>
          <w:tcPr>
            <w:tcW w:w="1098" w:type="dxa"/>
            <w:tcBorders>
              <w:top w:val="single" w:sz="2" w:space="0" w:color="AEAAAA"/>
              <w:left w:val="single" w:sz="2" w:space="0" w:color="AEAAAA"/>
              <w:bottom w:val="single" w:sz="2" w:space="0" w:color="AEAAAA"/>
              <w:right w:val="single" w:sz="2" w:space="0" w:color="AEAAAA"/>
            </w:tcBorders>
            <w:hideMark/>
          </w:tcPr>
          <w:p w14:paraId="419384D5"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4119</w:t>
            </w:r>
          </w:p>
        </w:tc>
        <w:tc>
          <w:tcPr>
            <w:tcW w:w="3484" w:type="dxa"/>
            <w:tcBorders>
              <w:top w:val="single" w:sz="2" w:space="0" w:color="AEAAAA"/>
              <w:left w:val="single" w:sz="2" w:space="0" w:color="AEAAAA"/>
              <w:bottom w:val="single" w:sz="2" w:space="0" w:color="AEAAAA"/>
              <w:right w:val="single" w:sz="2" w:space="0" w:color="AEAAAA"/>
            </w:tcBorders>
            <w:hideMark/>
          </w:tcPr>
          <w:p w14:paraId="535BAF2D"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Nursing Care Management I</w:t>
            </w:r>
          </w:p>
        </w:tc>
        <w:tc>
          <w:tcPr>
            <w:tcW w:w="548" w:type="dxa"/>
            <w:tcBorders>
              <w:top w:val="single" w:sz="2" w:space="0" w:color="AEAAAA"/>
              <w:left w:val="single" w:sz="2" w:space="0" w:color="AEAAAA"/>
              <w:bottom w:val="single" w:sz="2" w:space="0" w:color="AEAAAA"/>
              <w:right w:val="single" w:sz="2" w:space="0" w:color="AEAAAA"/>
            </w:tcBorders>
            <w:hideMark/>
          </w:tcPr>
          <w:p w14:paraId="7F5C3C57"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4</w:t>
            </w:r>
          </w:p>
        </w:tc>
        <w:tc>
          <w:tcPr>
            <w:tcW w:w="555" w:type="dxa"/>
            <w:tcBorders>
              <w:top w:val="single" w:sz="2" w:space="0" w:color="AEAAAA"/>
              <w:left w:val="single" w:sz="2" w:space="0" w:color="AEAAAA"/>
              <w:bottom w:val="single" w:sz="2" w:space="0" w:color="AEAAAA"/>
              <w:right w:val="single" w:sz="2" w:space="0" w:color="AEAAAA"/>
            </w:tcBorders>
            <w:hideMark/>
          </w:tcPr>
          <w:p w14:paraId="1083E47F" w14:textId="77777777" w:rsidR="008820B2" w:rsidRPr="008820B2" w:rsidRDefault="008820B2" w:rsidP="008820B2">
            <w:pPr>
              <w:widowControl w:val="0"/>
              <w:kinsoku w:val="0"/>
              <w:overflowPunct w:val="0"/>
              <w:autoSpaceDE w:val="0"/>
              <w:autoSpaceDN w:val="0"/>
              <w:adjustRightInd w:val="0"/>
              <w:spacing w:line="256" w:lineRule="auto"/>
              <w:ind w:left="82"/>
              <w:rPr>
                <w:lang w:val="en-US"/>
              </w:rPr>
            </w:pPr>
            <w:r w:rsidRPr="008820B2">
              <w:rPr>
                <w:lang w:val="en-US"/>
              </w:rPr>
              <w:t>0</w:t>
            </w:r>
          </w:p>
        </w:tc>
        <w:tc>
          <w:tcPr>
            <w:tcW w:w="561" w:type="dxa"/>
            <w:tcBorders>
              <w:top w:val="single" w:sz="2" w:space="0" w:color="AEAAAA"/>
              <w:left w:val="single" w:sz="2" w:space="0" w:color="AEAAAA"/>
              <w:bottom w:val="single" w:sz="2" w:space="0" w:color="AEAAAA"/>
              <w:right w:val="single" w:sz="2" w:space="0" w:color="AEAAAA"/>
            </w:tcBorders>
            <w:hideMark/>
          </w:tcPr>
          <w:p w14:paraId="2EE19E99" w14:textId="77777777" w:rsidR="008820B2" w:rsidRPr="008820B2" w:rsidRDefault="008820B2" w:rsidP="008820B2">
            <w:pPr>
              <w:widowControl w:val="0"/>
              <w:kinsoku w:val="0"/>
              <w:overflowPunct w:val="0"/>
              <w:autoSpaceDE w:val="0"/>
              <w:autoSpaceDN w:val="0"/>
              <w:adjustRightInd w:val="0"/>
              <w:spacing w:line="256" w:lineRule="auto"/>
              <w:ind w:left="82"/>
              <w:rPr>
                <w:lang w:val="en-US"/>
              </w:rPr>
            </w:pPr>
            <w:r w:rsidRPr="008820B2">
              <w:rPr>
                <w:lang w:val="en-US"/>
              </w:rPr>
              <w:t>26</w:t>
            </w:r>
          </w:p>
        </w:tc>
        <w:tc>
          <w:tcPr>
            <w:tcW w:w="843" w:type="dxa"/>
            <w:tcBorders>
              <w:top w:val="single" w:sz="2" w:space="0" w:color="AEAAAA"/>
              <w:left w:val="single" w:sz="2" w:space="0" w:color="AEAAAA"/>
              <w:bottom w:val="single" w:sz="2" w:space="0" w:color="AEAAAA"/>
              <w:right w:val="single" w:sz="2" w:space="0" w:color="AEAAAA"/>
            </w:tcBorders>
            <w:hideMark/>
          </w:tcPr>
          <w:p w14:paraId="208E31D8" w14:textId="77777777" w:rsidR="008820B2" w:rsidRPr="008820B2" w:rsidRDefault="008820B2" w:rsidP="008820B2">
            <w:pPr>
              <w:widowControl w:val="0"/>
              <w:kinsoku w:val="0"/>
              <w:overflowPunct w:val="0"/>
              <w:autoSpaceDE w:val="0"/>
              <w:autoSpaceDN w:val="0"/>
              <w:adjustRightInd w:val="0"/>
              <w:spacing w:line="256" w:lineRule="auto"/>
              <w:ind w:left="25"/>
              <w:rPr>
                <w:lang w:val="en-US"/>
              </w:rPr>
            </w:pPr>
            <w:r w:rsidRPr="008820B2">
              <w:rPr>
                <w:lang w:val="en-US"/>
              </w:rPr>
              <w:t>22</w:t>
            </w:r>
          </w:p>
        </w:tc>
        <w:tc>
          <w:tcPr>
            <w:tcW w:w="1231" w:type="dxa"/>
            <w:tcBorders>
              <w:top w:val="single" w:sz="2" w:space="0" w:color="AEAAAA"/>
              <w:left w:val="single" w:sz="2" w:space="0" w:color="AEAAAA"/>
              <w:bottom w:val="single" w:sz="2" w:space="0" w:color="AEAAAA"/>
              <w:right w:val="single" w:sz="2" w:space="0" w:color="AEAAAA"/>
            </w:tcBorders>
            <w:hideMark/>
          </w:tcPr>
          <w:p w14:paraId="0A1AF248"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2B1E6896" w14:textId="77777777" w:rsidTr="00E737F9">
        <w:trPr>
          <w:trHeight w:val="344"/>
          <w:jc w:val="center"/>
        </w:trPr>
        <w:tc>
          <w:tcPr>
            <w:tcW w:w="1316" w:type="dxa"/>
            <w:tcBorders>
              <w:top w:val="single" w:sz="2" w:space="0" w:color="AEAAAA"/>
              <w:left w:val="single" w:sz="2" w:space="0" w:color="AEAAAA"/>
              <w:bottom w:val="single" w:sz="2" w:space="0" w:color="AEAAAA"/>
              <w:right w:val="single" w:sz="2" w:space="0" w:color="AEAAAA"/>
            </w:tcBorders>
            <w:hideMark/>
          </w:tcPr>
          <w:p w14:paraId="4F0AFAAC"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w:t>
            </w:r>
          </w:p>
        </w:tc>
        <w:tc>
          <w:tcPr>
            <w:tcW w:w="1098" w:type="dxa"/>
            <w:tcBorders>
              <w:top w:val="single" w:sz="2" w:space="0" w:color="AEAAAA"/>
              <w:left w:val="single" w:sz="2" w:space="0" w:color="AEAAAA"/>
              <w:bottom w:val="single" w:sz="2" w:space="0" w:color="AEAAAA"/>
              <w:right w:val="single" w:sz="2" w:space="0" w:color="AEAAAA"/>
            </w:tcBorders>
            <w:hideMark/>
          </w:tcPr>
          <w:p w14:paraId="733F7AA3"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4100</w:t>
            </w:r>
          </w:p>
        </w:tc>
        <w:tc>
          <w:tcPr>
            <w:tcW w:w="3484" w:type="dxa"/>
            <w:tcBorders>
              <w:top w:val="single" w:sz="2" w:space="0" w:color="AEAAAA"/>
              <w:left w:val="single" w:sz="2" w:space="0" w:color="AEAAAA"/>
              <w:bottom w:val="single" w:sz="2" w:space="0" w:color="AEAAAA"/>
              <w:right w:val="single" w:sz="2" w:space="0" w:color="AEAAAA"/>
            </w:tcBorders>
            <w:hideMark/>
          </w:tcPr>
          <w:p w14:paraId="6550BD78"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Management in Nursing</w:t>
            </w:r>
          </w:p>
        </w:tc>
        <w:tc>
          <w:tcPr>
            <w:tcW w:w="548" w:type="dxa"/>
            <w:tcBorders>
              <w:top w:val="single" w:sz="2" w:space="0" w:color="AEAAAA"/>
              <w:left w:val="single" w:sz="2" w:space="0" w:color="AEAAAA"/>
              <w:bottom w:val="single" w:sz="2" w:space="0" w:color="AEAAAA"/>
              <w:right w:val="single" w:sz="2" w:space="0" w:color="AEAAAA"/>
            </w:tcBorders>
            <w:hideMark/>
          </w:tcPr>
          <w:p w14:paraId="658180FA"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4</w:t>
            </w:r>
          </w:p>
        </w:tc>
        <w:tc>
          <w:tcPr>
            <w:tcW w:w="555" w:type="dxa"/>
            <w:tcBorders>
              <w:top w:val="single" w:sz="2" w:space="0" w:color="AEAAAA"/>
              <w:left w:val="single" w:sz="2" w:space="0" w:color="AEAAAA"/>
              <w:bottom w:val="single" w:sz="2" w:space="0" w:color="AEAAAA"/>
              <w:right w:val="single" w:sz="2" w:space="0" w:color="AEAAAA"/>
            </w:tcBorders>
            <w:hideMark/>
          </w:tcPr>
          <w:p w14:paraId="343DF59A" w14:textId="77777777" w:rsidR="008820B2" w:rsidRPr="008820B2" w:rsidRDefault="008820B2" w:rsidP="008820B2">
            <w:pPr>
              <w:widowControl w:val="0"/>
              <w:kinsoku w:val="0"/>
              <w:overflowPunct w:val="0"/>
              <w:autoSpaceDE w:val="0"/>
              <w:autoSpaceDN w:val="0"/>
              <w:adjustRightInd w:val="0"/>
              <w:spacing w:line="256" w:lineRule="auto"/>
              <w:ind w:left="82"/>
              <w:rPr>
                <w:lang w:val="en-US"/>
              </w:rPr>
            </w:pPr>
            <w:r w:rsidRPr="008820B2">
              <w:rPr>
                <w:lang w:val="en-US"/>
              </w:rPr>
              <w:t>0</w:t>
            </w:r>
          </w:p>
        </w:tc>
        <w:tc>
          <w:tcPr>
            <w:tcW w:w="561" w:type="dxa"/>
            <w:tcBorders>
              <w:top w:val="single" w:sz="2" w:space="0" w:color="AEAAAA"/>
              <w:left w:val="single" w:sz="2" w:space="0" w:color="AEAAAA"/>
              <w:bottom w:val="single" w:sz="2" w:space="0" w:color="AEAAAA"/>
              <w:right w:val="single" w:sz="2" w:space="0" w:color="AEAAAA"/>
            </w:tcBorders>
            <w:hideMark/>
          </w:tcPr>
          <w:p w14:paraId="4803D54F" w14:textId="77777777" w:rsidR="008820B2" w:rsidRPr="008820B2" w:rsidRDefault="008820B2" w:rsidP="008820B2">
            <w:pPr>
              <w:widowControl w:val="0"/>
              <w:kinsoku w:val="0"/>
              <w:overflowPunct w:val="0"/>
              <w:autoSpaceDE w:val="0"/>
              <w:autoSpaceDN w:val="0"/>
              <w:adjustRightInd w:val="0"/>
              <w:spacing w:line="256" w:lineRule="auto"/>
              <w:ind w:left="82"/>
              <w:rPr>
                <w:lang w:val="en-US"/>
              </w:rPr>
            </w:pPr>
            <w:r w:rsidRPr="008820B2">
              <w:rPr>
                <w:lang w:val="en-US"/>
              </w:rPr>
              <w:t>4</w:t>
            </w:r>
          </w:p>
        </w:tc>
        <w:tc>
          <w:tcPr>
            <w:tcW w:w="843" w:type="dxa"/>
            <w:tcBorders>
              <w:top w:val="single" w:sz="2" w:space="0" w:color="AEAAAA"/>
              <w:left w:val="single" w:sz="2" w:space="0" w:color="AEAAAA"/>
              <w:bottom w:val="single" w:sz="2" w:space="0" w:color="AEAAAA"/>
              <w:right w:val="single" w:sz="2" w:space="0" w:color="AEAAAA"/>
            </w:tcBorders>
            <w:hideMark/>
          </w:tcPr>
          <w:p w14:paraId="561B12A9" w14:textId="77777777" w:rsidR="008820B2" w:rsidRPr="008820B2" w:rsidRDefault="008820B2" w:rsidP="008820B2">
            <w:pPr>
              <w:widowControl w:val="0"/>
              <w:kinsoku w:val="0"/>
              <w:overflowPunct w:val="0"/>
              <w:autoSpaceDE w:val="0"/>
              <w:autoSpaceDN w:val="0"/>
              <w:adjustRightInd w:val="0"/>
              <w:spacing w:line="256" w:lineRule="auto"/>
              <w:ind w:left="25"/>
              <w:rPr>
                <w:lang w:val="en-US"/>
              </w:rPr>
            </w:pPr>
            <w:r w:rsidRPr="008820B2">
              <w:rPr>
                <w:lang w:val="en-US"/>
              </w:rPr>
              <w:t>6</w:t>
            </w:r>
          </w:p>
        </w:tc>
        <w:tc>
          <w:tcPr>
            <w:tcW w:w="1231" w:type="dxa"/>
            <w:tcBorders>
              <w:top w:val="single" w:sz="2" w:space="0" w:color="AEAAAA"/>
              <w:left w:val="single" w:sz="2" w:space="0" w:color="AEAAAA"/>
              <w:bottom w:val="single" w:sz="2" w:space="0" w:color="AEAAAA"/>
              <w:right w:val="single" w:sz="2" w:space="0" w:color="AEAAAA"/>
            </w:tcBorders>
            <w:hideMark/>
          </w:tcPr>
          <w:p w14:paraId="67A7CADD" w14:textId="77777777" w:rsidR="008820B2" w:rsidRPr="008820B2" w:rsidRDefault="008820B2" w:rsidP="008820B2">
            <w:pPr>
              <w:spacing w:line="256" w:lineRule="auto"/>
              <w:rPr>
                <w:lang w:val="en-US"/>
              </w:rPr>
            </w:pPr>
            <w:r w:rsidRPr="008820B2">
              <w:rPr>
                <w:spacing w:val="-1"/>
                <w:lang w:val="en-US"/>
              </w:rPr>
              <w:t>1 Semester</w:t>
            </w:r>
          </w:p>
        </w:tc>
      </w:tr>
    </w:tbl>
    <w:p w14:paraId="489F1656" w14:textId="77777777" w:rsidR="008820B2" w:rsidRPr="008820B2" w:rsidRDefault="008820B2" w:rsidP="008820B2">
      <w:pPr>
        <w:outlineLvl w:val="0"/>
        <w:rPr>
          <w:b/>
          <w:kern w:val="36"/>
          <w:lang w:val="en-US" w:eastAsia="en-US"/>
        </w:rPr>
      </w:pPr>
    </w:p>
    <w:p w14:paraId="1A28C4E6" w14:textId="6D767FB0" w:rsidR="008820B2" w:rsidRPr="008820B2" w:rsidRDefault="008820B2" w:rsidP="008820B2">
      <w:pPr>
        <w:outlineLvl w:val="0"/>
        <w:rPr>
          <w:b/>
          <w:kern w:val="36"/>
          <w:lang w:val="en-US" w:eastAsia="en-US"/>
        </w:rPr>
      </w:pPr>
      <w:bookmarkStart w:id="99" w:name="_Toc234712685"/>
      <w:r w:rsidRPr="008820B2">
        <w:rPr>
          <w:b/>
          <w:kern w:val="36"/>
          <w:lang w:val="en-US" w:eastAsia="en-US"/>
        </w:rPr>
        <w:t>3.</w:t>
      </w:r>
      <w:r w:rsidR="00E53CDE">
        <w:rPr>
          <w:b/>
          <w:kern w:val="36"/>
          <w:lang w:val="en-US" w:eastAsia="en-US"/>
        </w:rPr>
        <w:t>1</w:t>
      </w:r>
      <w:r w:rsidRPr="008820B2">
        <w:rPr>
          <w:b/>
          <w:kern w:val="36"/>
          <w:lang w:val="en-US" w:eastAsia="en-US"/>
        </w:rPr>
        <w:t>.4.2. Fourth Year Spring Semester</w:t>
      </w:r>
      <w:bookmarkEnd w:id="99"/>
    </w:p>
    <w:p w14:paraId="2916755C" w14:textId="77777777" w:rsidR="008820B2" w:rsidRPr="008820B2" w:rsidRDefault="008820B2" w:rsidP="008820B2">
      <w:pPr>
        <w:rPr>
          <w:b/>
        </w:rPr>
      </w:pPr>
      <w:r w:rsidRPr="008820B2">
        <w:rPr>
          <w:b/>
        </w:rPr>
        <w:t>Required Courses</w:t>
      </w: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6"/>
        <w:gridCol w:w="1091"/>
        <w:gridCol w:w="3477"/>
        <w:gridCol w:w="554"/>
        <w:gridCol w:w="554"/>
        <w:gridCol w:w="620"/>
        <w:gridCol w:w="785"/>
        <w:gridCol w:w="1239"/>
      </w:tblGrid>
      <w:tr w:rsidR="008820B2" w:rsidRPr="008820B2" w14:paraId="67AB8141" w14:textId="77777777" w:rsidTr="00E737F9">
        <w:trPr>
          <w:trHeight w:val="115"/>
          <w:jc w:val="center"/>
        </w:trPr>
        <w:tc>
          <w:tcPr>
            <w:tcW w:w="1316" w:type="dxa"/>
            <w:tcBorders>
              <w:top w:val="single" w:sz="2" w:space="0" w:color="AEAAAA"/>
              <w:left w:val="single" w:sz="2" w:space="0" w:color="AEAAAA"/>
              <w:bottom w:val="single" w:sz="2" w:space="0" w:color="AEAAAA"/>
              <w:right w:val="single" w:sz="2" w:space="0" w:color="AEAAAA"/>
            </w:tcBorders>
            <w:hideMark/>
          </w:tcPr>
          <w:p w14:paraId="5DA1210A"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Pr>
                <w:b/>
                <w:lang w:val="en-US"/>
              </w:rPr>
            </w:pPr>
            <w:r w:rsidRPr="008820B2">
              <w:rPr>
                <w:b/>
                <w:lang w:val="en-US"/>
              </w:rPr>
              <w:t>Prerequisite</w:t>
            </w:r>
          </w:p>
        </w:tc>
        <w:tc>
          <w:tcPr>
            <w:tcW w:w="1091" w:type="dxa"/>
            <w:tcBorders>
              <w:top w:val="single" w:sz="2" w:space="0" w:color="AEAAAA"/>
              <w:left w:val="single" w:sz="2" w:space="0" w:color="AEAAAA"/>
              <w:bottom w:val="single" w:sz="2" w:space="0" w:color="AEAAAA"/>
              <w:right w:val="single" w:sz="2" w:space="0" w:color="AEAAAA"/>
            </w:tcBorders>
            <w:hideMark/>
          </w:tcPr>
          <w:p w14:paraId="097D5594"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120"/>
              <w:rPr>
                <w:b/>
                <w:lang w:val="en-US"/>
              </w:rPr>
            </w:pPr>
            <w:r w:rsidRPr="008820B2">
              <w:rPr>
                <w:b/>
                <w:lang w:val="en-US"/>
              </w:rPr>
              <w:t>Code</w:t>
            </w:r>
          </w:p>
        </w:tc>
        <w:tc>
          <w:tcPr>
            <w:tcW w:w="3477" w:type="dxa"/>
            <w:tcBorders>
              <w:top w:val="single" w:sz="2" w:space="0" w:color="AEAAAA"/>
              <w:left w:val="single" w:sz="2" w:space="0" w:color="AEAAAA"/>
              <w:bottom w:val="single" w:sz="2" w:space="0" w:color="AEAAAA"/>
              <w:right w:val="single" w:sz="2" w:space="0" w:color="AEAAAA"/>
            </w:tcBorders>
            <w:hideMark/>
          </w:tcPr>
          <w:p w14:paraId="2848B32F" w14:textId="77777777" w:rsidR="008820B2" w:rsidRPr="008820B2" w:rsidRDefault="008820B2" w:rsidP="008820B2">
            <w:pPr>
              <w:widowControl w:val="0"/>
              <w:kinsoku w:val="0"/>
              <w:overflowPunct w:val="0"/>
              <w:autoSpaceDE w:val="0"/>
              <w:autoSpaceDN w:val="0"/>
              <w:adjustRightInd w:val="0"/>
              <w:spacing w:line="256" w:lineRule="auto"/>
              <w:ind w:left="77"/>
              <w:rPr>
                <w:b/>
                <w:lang w:val="en-US"/>
              </w:rPr>
            </w:pPr>
            <w:r w:rsidRPr="008820B2">
              <w:rPr>
                <w:b/>
                <w:lang w:val="en-US"/>
              </w:rPr>
              <w:t>Course Title</w:t>
            </w:r>
          </w:p>
        </w:tc>
        <w:tc>
          <w:tcPr>
            <w:tcW w:w="554" w:type="dxa"/>
            <w:tcBorders>
              <w:top w:val="single" w:sz="2" w:space="0" w:color="AEAAAA"/>
              <w:left w:val="single" w:sz="2" w:space="0" w:color="AEAAAA"/>
              <w:bottom w:val="single" w:sz="2" w:space="0" w:color="AEAAAA"/>
              <w:right w:val="single" w:sz="2" w:space="0" w:color="AEAAAA"/>
            </w:tcBorders>
            <w:hideMark/>
          </w:tcPr>
          <w:p w14:paraId="080ED032" w14:textId="77777777" w:rsidR="008820B2" w:rsidRPr="008820B2" w:rsidRDefault="008820B2" w:rsidP="008820B2">
            <w:pPr>
              <w:widowControl w:val="0"/>
              <w:kinsoku w:val="0"/>
              <w:overflowPunct w:val="0"/>
              <w:autoSpaceDE w:val="0"/>
              <w:autoSpaceDN w:val="0"/>
              <w:adjustRightInd w:val="0"/>
              <w:spacing w:line="256" w:lineRule="auto"/>
              <w:ind w:right="80"/>
              <w:jc w:val="center"/>
              <w:rPr>
                <w:b/>
                <w:lang w:val="en-US"/>
              </w:rPr>
            </w:pPr>
            <w:r w:rsidRPr="008820B2">
              <w:rPr>
                <w:b/>
                <w:lang w:val="en-US"/>
              </w:rPr>
              <w:t>T</w:t>
            </w:r>
          </w:p>
        </w:tc>
        <w:tc>
          <w:tcPr>
            <w:tcW w:w="554" w:type="dxa"/>
            <w:tcBorders>
              <w:top w:val="single" w:sz="2" w:space="0" w:color="AEAAAA"/>
              <w:left w:val="single" w:sz="2" w:space="0" w:color="AEAAAA"/>
              <w:bottom w:val="single" w:sz="2" w:space="0" w:color="AEAAAA"/>
              <w:right w:val="single" w:sz="2" w:space="0" w:color="AEAAAA"/>
            </w:tcBorders>
            <w:hideMark/>
          </w:tcPr>
          <w:p w14:paraId="3B55B188" w14:textId="77777777" w:rsidR="008820B2" w:rsidRPr="008820B2" w:rsidRDefault="008820B2" w:rsidP="008820B2">
            <w:pPr>
              <w:widowControl w:val="0"/>
              <w:kinsoku w:val="0"/>
              <w:overflowPunct w:val="0"/>
              <w:autoSpaceDE w:val="0"/>
              <w:autoSpaceDN w:val="0"/>
              <w:adjustRightInd w:val="0"/>
              <w:spacing w:line="256" w:lineRule="auto"/>
              <w:ind w:left="82"/>
              <w:rPr>
                <w:b/>
                <w:lang w:val="en-US"/>
              </w:rPr>
            </w:pPr>
            <w:r w:rsidRPr="008820B2">
              <w:rPr>
                <w:b/>
                <w:lang w:val="en-US"/>
              </w:rPr>
              <w:t>L</w:t>
            </w:r>
          </w:p>
        </w:tc>
        <w:tc>
          <w:tcPr>
            <w:tcW w:w="620" w:type="dxa"/>
            <w:tcBorders>
              <w:top w:val="single" w:sz="2" w:space="0" w:color="AEAAAA"/>
              <w:left w:val="single" w:sz="2" w:space="0" w:color="AEAAAA"/>
              <w:bottom w:val="single" w:sz="2" w:space="0" w:color="AEAAAA"/>
              <w:right w:val="single" w:sz="2" w:space="0" w:color="AEAAAA"/>
            </w:tcBorders>
            <w:hideMark/>
          </w:tcPr>
          <w:p w14:paraId="61887E0E" w14:textId="4F9CBF80" w:rsidR="008820B2" w:rsidRPr="008820B2" w:rsidRDefault="00E737F9" w:rsidP="008820B2">
            <w:pPr>
              <w:widowControl w:val="0"/>
              <w:kinsoku w:val="0"/>
              <w:overflowPunct w:val="0"/>
              <w:autoSpaceDE w:val="0"/>
              <w:autoSpaceDN w:val="0"/>
              <w:adjustRightInd w:val="0"/>
              <w:spacing w:line="256" w:lineRule="auto"/>
              <w:ind w:left="82"/>
              <w:rPr>
                <w:b/>
                <w:lang w:val="en-US"/>
              </w:rPr>
            </w:pPr>
            <w:r>
              <w:rPr>
                <w:b/>
                <w:lang w:val="en-US"/>
              </w:rPr>
              <w:t>P</w:t>
            </w:r>
          </w:p>
        </w:tc>
        <w:tc>
          <w:tcPr>
            <w:tcW w:w="785" w:type="dxa"/>
            <w:tcBorders>
              <w:top w:val="single" w:sz="2" w:space="0" w:color="AEAAAA"/>
              <w:left w:val="single" w:sz="2" w:space="0" w:color="AEAAAA"/>
              <w:bottom w:val="single" w:sz="2" w:space="0" w:color="AEAAAA"/>
              <w:right w:val="single" w:sz="2" w:space="0" w:color="AEAAAA"/>
            </w:tcBorders>
            <w:hideMark/>
          </w:tcPr>
          <w:p w14:paraId="4C58BC25" w14:textId="77777777" w:rsidR="008820B2" w:rsidRPr="008820B2" w:rsidRDefault="008820B2" w:rsidP="008820B2">
            <w:pPr>
              <w:widowControl w:val="0"/>
              <w:kinsoku w:val="0"/>
              <w:overflowPunct w:val="0"/>
              <w:autoSpaceDE w:val="0"/>
              <w:autoSpaceDN w:val="0"/>
              <w:adjustRightInd w:val="0"/>
              <w:spacing w:line="256" w:lineRule="auto"/>
              <w:ind w:left="26"/>
              <w:jc w:val="center"/>
              <w:rPr>
                <w:b/>
                <w:lang w:val="en-US"/>
              </w:rPr>
            </w:pPr>
            <w:r w:rsidRPr="008820B2">
              <w:rPr>
                <w:b/>
                <w:lang w:val="en-US"/>
              </w:rPr>
              <w:t>ECTS</w:t>
            </w:r>
          </w:p>
        </w:tc>
        <w:tc>
          <w:tcPr>
            <w:tcW w:w="1239" w:type="dxa"/>
            <w:tcBorders>
              <w:top w:val="single" w:sz="2" w:space="0" w:color="AEAAAA"/>
              <w:left w:val="single" w:sz="2" w:space="0" w:color="AEAAAA"/>
              <w:bottom w:val="single" w:sz="2" w:space="0" w:color="AEAAAA"/>
              <w:right w:val="single" w:sz="2" w:space="0" w:color="AEAAAA"/>
            </w:tcBorders>
            <w:hideMark/>
          </w:tcPr>
          <w:p w14:paraId="0336C836" w14:textId="22800091" w:rsidR="008820B2" w:rsidRPr="008820B2" w:rsidRDefault="006501B8" w:rsidP="008820B2">
            <w:pPr>
              <w:widowControl w:val="0"/>
              <w:kinsoku w:val="0"/>
              <w:overflowPunct w:val="0"/>
              <w:autoSpaceDE w:val="0"/>
              <w:autoSpaceDN w:val="0"/>
              <w:adjustRightInd w:val="0"/>
              <w:spacing w:line="256" w:lineRule="auto"/>
              <w:ind w:left="112"/>
              <w:rPr>
                <w:b/>
                <w:lang w:val="en-US"/>
              </w:rPr>
            </w:pPr>
            <w:r w:rsidRPr="008820B2">
              <w:rPr>
                <w:b/>
                <w:bCs/>
                <w:spacing w:val="-1"/>
                <w:lang w:val="en-US"/>
              </w:rPr>
              <w:t>Semester</w:t>
            </w:r>
          </w:p>
        </w:tc>
      </w:tr>
      <w:tr w:rsidR="008820B2" w:rsidRPr="008820B2" w14:paraId="4A11E1FA" w14:textId="77777777" w:rsidTr="00E737F9">
        <w:trPr>
          <w:trHeight w:val="344"/>
          <w:jc w:val="center"/>
        </w:trPr>
        <w:tc>
          <w:tcPr>
            <w:tcW w:w="1316" w:type="dxa"/>
            <w:tcBorders>
              <w:top w:val="single" w:sz="2" w:space="0" w:color="AEAAAA"/>
              <w:left w:val="single" w:sz="2" w:space="0" w:color="AEAAAA"/>
              <w:bottom w:val="single" w:sz="2" w:space="0" w:color="AEAAAA"/>
              <w:right w:val="single" w:sz="2" w:space="0" w:color="AEAAAA"/>
            </w:tcBorders>
            <w:hideMark/>
          </w:tcPr>
          <w:p w14:paraId="398A78F3"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3064</w:t>
            </w:r>
          </w:p>
          <w:p w14:paraId="104EE70F"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r w:rsidRPr="008820B2">
              <w:rPr>
                <w:lang w:val="en-US"/>
              </w:rPr>
              <w:t>HEF 3066</w:t>
            </w:r>
          </w:p>
        </w:tc>
        <w:tc>
          <w:tcPr>
            <w:tcW w:w="1091" w:type="dxa"/>
            <w:tcBorders>
              <w:top w:val="single" w:sz="2" w:space="0" w:color="AEAAAA"/>
              <w:left w:val="single" w:sz="2" w:space="0" w:color="AEAAAA"/>
              <w:bottom w:val="single" w:sz="2" w:space="0" w:color="AEAAAA"/>
              <w:right w:val="single" w:sz="2" w:space="0" w:color="AEAAAA"/>
            </w:tcBorders>
            <w:hideMark/>
          </w:tcPr>
          <w:p w14:paraId="3E02E9B0"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4098</w:t>
            </w:r>
          </w:p>
        </w:tc>
        <w:tc>
          <w:tcPr>
            <w:tcW w:w="3477" w:type="dxa"/>
            <w:tcBorders>
              <w:top w:val="single" w:sz="2" w:space="0" w:color="AEAAAA"/>
              <w:left w:val="single" w:sz="2" w:space="0" w:color="AEAAAA"/>
              <w:bottom w:val="single" w:sz="2" w:space="0" w:color="AEAAAA"/>
              <w:right w:val="single" w:sz="2" w:space="0" w:color="AEAAAA"/>
            </w:tcBorders>
            <w:hideMark/>
          </w:tcPr>
          <w:p w14:paraId="10CBEA78"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Nursing Care Management II</w:t>
            </w:r>
          </w:p>
        </w:tc>
        <w:tc>
          <w:tcPr>
            <w:tcW w:w="554" w:type="dxa"/>
            <w:tcBorders>
              <w:top w:val="single" w:sz="2" w:space="0" w:color="AEAAAA"/>
              <w:left w:val="single" w:sz="2" w:space="0" w:color="AEAAAA"/>
              <w:bottom w:val="single" w:sz="2" w:space="0" w:color="AEAAAA"/>
              <w:right w:val="single" w:sz="2" w:space="0" w:color="AEAAAA"/>
            </w:tcBorders>
            <w:hideMark/>
          </w:tcPr>
          <w:p w14:paraId="79EEB5C9"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4</w:t>
            </w:r>
          </w:p>
        </w:tc>
        <w:tc>
          <w:tcPr>
            <w:tcW w:w="554" w:type="dxa"/>
            <w:tcBorders>
              <w:top w:val="single" w:sz="2" w:space="0" w:color="AEAAAA"/>
              <w:left w:val="single" w:sz="2" w:space="0" w:color="AEAAAA"/>
              <w:bottom w:val="single" w:sz="2" w:space="0" w:color="AEAAAA"/>
              <w:right w:val="single" w:sz="2" w:space="0" w:color="AEAAAA"/>
            </w:tcBorders>
            <w:hideMark/>
          </w:tcPr>
          <w:p w14:paraId="55C0E910"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620" w:type="dxa"/>
            <w:tcBorders>
              <w:top w:val="single" w:sz="2" w:space="0" w:color="AEAAAA"/>
              <w:left w:val="single" w:sz="2" w:space="0" w:color="AEAAAA"/>
              <w:bottom w:val="single" w:sz="2" w:space="0" w:color="AEAAAA"/>
              <w:right w:val="single" w:sz="2" w:space="0" w:color="AEAAAA"/>
            </w:tcBorders>
            <w:hideMark/>
          </w:tcPr>
          <w:p w14:paraId="64B9ED31"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28</w:t>
            </w:r>
          </w:p>
        </w:tc>
        <w:tc>
          <w:tcPr>
            <w:tcW w:w="785" w:type="dxa"/>
            <w:tcBorders>
              <w:top w:val="single" w:sz="2" w:space="0" w:color="AEAAAA"/>
              <w:left w:val="single" w:sz="2" w:space="0" w:color="AEAAAA"/>
              <w:bottom w:val="single" w:sz="2" w:space="0" w:color="AEAAAA"/>
              <w:right w:val="single" w:sz="2" w:space="0" w:color="AEAAAA"/>
            </w:tcBorders>
            <w:hideMark/>
          </w:tcPr>
          <w:p w14:paraId="4BCD5D99"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24</w:t>
            </w:r>
          </w:p>
        </w:tc>
        <w:tc>
          <w:tcPr>
            <w:tcW w:w="1239" w:type="dxa"/>
            <w:tcBorders>
              <w:top w:val="single" w:sz="2" w:space="0" w:color="AEAAAA"/>
              <w:left w:val="single" w:sz="2" w:space="0" w:color="AEAAAA"/>
              <w:bottom w:val="single" w:sz="2" w:space="0" w:color="AEAAAA"/>
              <w:right w:val="single" w:sz="2" w:space="0" w:color="AEAAAA"/>
            </w:tcBorders>
            <w:hideMark/>
          </w:tcPr>
          <w:p w14:paraId="208C8688" w14:textId="77777777" w:rsidR="008820B2" w:rsidRPr="008820B2" w:rsidRDefault="008820B2" w:rsidP="008820B2">
            <w:pPr>
              <w:spacing w:line="256" w:lineRule="auto"/>
              <w:rPr>
                <w:lang w:val="en-US"/>
              </w:rPr>
            </w:pPr>
            <w:r w:rsidRPr="008820B2">
              <w:rPr>
                <w:spacing w:val="-1"/>
                <w:lang w:val="en-US"/>
              </w:rPr>
              <w:t>1 Semester</w:t>
            </w:r>
          </w:p>
        </w:tc>
      </w:tr>
      <w:tr w:rsidR="008820B2" w:rsidRPr="008820B2" w14:paraId="64537686" w14:textId="77777777" w:rsidTr="00E737F9">
        <w:trPr>
          <w:trHeight w:val="83"/>
          <w:jc w:val="center"/>
        </w:trPr>
        <w:tc>
          <w:tcPr>
            <w:tcW w:w="1316" w:type="dxa"/>
            <w:tcBorders>
              <w:top w:val="single" w:sz="2" w:space="0" w:color="AEAAAA"/>
              <w:left w:val="single" w:sz="2" w:space="0" w:color="AEAAAA"/>
              <w:bottom w:val="single" w:sz="2" w:space="0" w:color="AEAAAA"/>
              <w:right w:val="single" w:sz="2" w:space="0" w:color="AEAAAA"/>
            </w:tcBorders>
          </w:tcPr>
          <w:p w14:paraId="2B17141B" w14:textId="77777777" w:rsidR="008820B2" w:rsidRPr="008820B2" w:rsidRDefault="008820B2" w:rsidP="008820B2">
            <w:pPr>
              <w:widowControl w:val="0"/>
              <w:tabs>
                <w:tab w:val="left" w:pos="870"/>
              </w:tabs>
              <w:kinsoku w:val="0"/>
              <w:overflowPunct w:val="0"/>
              <w:autoSpaceDE w:val="0"/>
              <w:autoSpaceDN w:val="0"/>
              <w:adjustRightInd w:val="0"/>
              <w:spacing w:line="256" w:lineRule="auto"/>
              <w:rPr>
                <w:lang w:val="en-US"/>
              </w:rPr>
            </w:pPr>
          </w:p>
        </w:tc>
        <w:tc>
          <w:tcPr>
            <w:tcW w:w="1091" w:type="dxa"/>
            <w:tcBorders>
              <w:top w:val="single" w:sz="2" w:space="0" w:color="AEAAAA"/>
              <w:left w:val="single" w:sz="2" w:space="0" w:color="AEAAAA"/>
              <w:bottom w:val="single" w:sz="2" w:space="0" w:color="AEAAAA"/>
              <w:right w:val="single" w:sz="2" w:space="0" w:color="AEAAAA"/>
            </w:tcBorders>
            <w:hideMark/>
          </w:tcPr>
          <w:p w14:paraId="2F6B12F2" w14:textId="77777777" w:rsidR="008820B2" w:rsidRPr="008820B2" w:rsidRDefault="008820B2" w:rsidP="008820B2">
            <w:pPr>
              <w:widowControl w:val="0"/>
              <w:tabs>
                <w:tab w:val="left" w:pos="870"/>
              </w:tabs>
              <w:kinsoku w:val="0"/>
              <w:overflowPunct w:val="0"/>
              <w:autoSpaceDE w:val="0"/>
              <w:autoSpaceDN w:val="0"/>
              <w:adjustRightInd w:val="0"/>
              <w:spacing w:line="256" w:lineRule="auto"/>
              <w:jc w:val="center"/>
              <w:rPr>
                <w:lang w:val="en-US"/>
              </w:rPr>
            </w:pPr>
            <w:r w:rsidRPr="008820B2">
              <w:rPr>
                <w:lang w:val="en-US"/>
              </w:rPr>
              <w:t>HEF 4121</w:t>
            </w:r>
          </w:p>
        </w:tc>
        <w:tc>
          <w:tcPr>
            <w:tcW w:w="3477" w:type="dxa"/>
            <w:tcBorders>
              <w:top w:val="single" w:sz="2" w:space="0" w:color="AEAAAA"/>
              <w:left w:val="single" w:sz="2" w:space="0" w:color="AEAAAA"/>
              <w:bottom w:val="single" w:sz="2" w:space="0" w:color="AEAAAA"/>
              <w:right w:val="single" w:sz="2" w:space="0" w:color="AEAAAA"/>
            </w:tcBorders>
            <w:hideMark/>
          </w:tcPr>
          <w:p w14:paraId="39C29E2A" w14:textId="77777777" w:rsidR="008820B2" w:rsidRPr="008820B2" w:rsidRDefault="008820B2" w:rsidP="008820B2">
            <w:pPr>
              <w:widowControl w:val="0"/>
              <w:kinsoku w:val="0"/>
              <w:overflowPunct w:val="0"/>
              <w:autoSpaceDE w:val="0"/>
              <w:autoSpaceDN w:val="0"/>
              <w:adjustRightInd w:val="0"/>
              <w:spacing w:line="256" w:lineRule="auto"/>
              <w:ind w:left="77"/>
              <w:rPr>
                <w:lang w:val="en-US"/>
              </w:rPr>
            </w:pPr>
            <w:r w:rsidRPr="008820B2">
              <w:rPr>
                <w:lang w:val="en-US"/>
              </w:rPr>
              <w:t>Education in Nursing</w:t>
            </w:r>
          </w:p>
        </w:tc>
        <w:tc>
          <w:tcPr>
            <w:tcW w:w="554" w:type="dxa"/>
            <w:tcBorders>
              <w:top w:val="single" w:sz="2" w:space="0" w:color="AEAAAA"/>
              <w:left w:val="single" w:sz="2" w:space="0" w:color="AEAAAA"/>
              <w:bottom w:val="single" w:sz="2" w:space="0" w:color="AEAAAA"/>
              <w:right w:val="single" w:sz="2" w:space="0" w:color="AEAAAA"/>
            </w:tcBorders>
            <w:hideMark/>
          </w:tcPr>
          <w:p w14:paraId="7A3A7956" w14:textId="77777777" w:rsidR="008820B2" w:rsidRPr="008820B2" w:rsidRDefault="008820B2" w:rsidP="008820B2">
            <w:pPr>
              <w:widowControl w:val="0"/>
              <w:kinsoku w:val="0"/>
              <w:overflowPunct w:val="0"/>
              <w:autoSpaceDE w:val="0"/>
              <w:autoSpaceDN w:val="0"/>
              <w:adjustRightInd w:val="0"/>
              <w:spacing w:line="256" w:lineRule="auto"/>
              <w:jc w:val="center"/>
              <w:rPr>
                <w:lang w:val="en-US"/>
              </w:rPr>
            </w:pPr>
            <w:r w:rsidRPr="008820B2">
              <w:rPr>
                <w:lang w:val="en-US"/>
              </w:rPr>
              <w:t>4</w:t>
            </w:r>
          </w:p>
        </w:tc>
        <w:tc>
          <w:tcPr>
            <w:tcW w:w="554" w:type="dxa"/>
            <w:tcBorders>
              <w:top w:val="single" w:sz="2" w:space="0" w:color="AEAAAA"/>
              <w:left w:val="single" w:sz="2" w:space="0" w:color="AEAAAA"/>
              <w:bottom w:val="single" w:sz="2" w:space="0" w:color="AEAAAA"/>
              <w:right w:val="single" w:sz="2" w:space="0" w:color="AEAAAA"/>
            </w:tcBorders>
            <w:hideMark/>
          </w:tcPr>
          <w:p w14:paraId="304DCE68"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0</w:t>
            </w:r>
          </w:p>
        </w:tc>
        <w:tc>
          <w:tcPr>
            <w:tcW w:w="620" w:type="dxa"/>
            <w:tcBorders>
              <w:top w:val="single" w:sz="2" w:space="0" w:color="AEAAAA"/>
              <w:left w:val="single" w:sz="2" w:space="0" w:color="AEAAAA"/>
              <w:bottom w:val="single" w:sz="2" w:space="0" w:color="AEAAAA"/>
              <w:right w:val="single" w:sz="2" w:space="0" w:color="AEAAAA"/>
            </w:tcBorders>
            <w:hideMark/>
          </w:tcPr>
          <w:p w14:paraId="33F4307E" w14:textId="77777777" w:rsidR="008820B2" w:rsidRPr="008820B2" w:rsidRDefault="008820B2" w:rsidP="008820B2">
            <w:pPr>
              <w:widowControl w:val="0"/>
              <w:kinsoku w:val="0"/>
              <w:overflowPunct w:val="0"/>
              <w:autoSpaceDE w:val="0"/>
              <w:autoSpaceDN w:val="0"/>
              <w:adjustRightInd w:val="0"/>
              <w:spacing w:line="256" w:lineRule="auto"/>
              <w:ind w:left="82"/>
              <w:jc w:val="center"/>
              <w:rPr>
                <w:lang w:val="en-US"/>
              </w:rPr>
            </w:pPr>
            <w:r w:rsidRPr="008820B2">
              <w:rPr>
                <w:lang w:val="en-US"/>
              </w:rPr>
              <w:t>4</w:t>
            </w:r>
          </w:p>
        </w:tc>
        <w:tc>
          <w:tcPr>
            <w:tcW w:w="785" w:type="dxa"/>
            <w:tcBorders>
              <w:top w:val="single" w:sz="2" w:space="0" w:color="AEAAAA"/>
              <w:left w:val="single" w:sz="2" w:space="0" w:color="AEAAAA"/>
              <w:bottom w:val="single" w:sz="2" w:space="0" w:color="AEAAAA"/>
              <w:right w:val="single" w:sz="2" w:space="0" w:color="AEAAAA"/>
            </w:tcBorders>
            <w:hideMark/>
          </w:tcPr>
          <w:p w14:paraId="39F51AE7" w14:textId="77777777" w:rsidR="008820B2" w:rsidRPr="008820B2" w:rsidRDefault="008820B2" w:rsidP="008820B2">
            <w:pPr>
              <w:widowControl w:val="0"/>
              <w:kinsoku w:val="0"/>
              <w:overflowPunct w:val="0"/>
              <w:autoSpaceDE w:val="0"/>
              <w:autoSpaceDN w:val="0"/>
              <w:adjustRightInd w:val="0"/>
              <w:spacing w:line="256" w:lineRule="auto"/>
              <w:ind w:left="25"/>
              <w:jc w:val="center"/>
              <w:rPr>
                <w:lang w:val="en-US"/>
              </w:rPr>
            </w:pPr>
            <w:r w:rsidRPr="008820B2">
              <w:rPr>
                <w:lang w:val="en-US"/>
              </w:rPr>
              <w:t>6</w:t>
            </w:r>
          </w:p>
        </w:tc>
        <w:tc>
          <w:tcPr>
            <w:tcW w:w="1239" w:type="dxa"/>
            <w:tcBorders>
              <w:top w:val="single" w:sz="2" w:space="0" w:color="AEAAAA"/>
              <w:left w:val="single" w:sz="2" w:space="0" w:color="AEAAAA"/>
              <w:bottom w:val="single" w:sz="2" w:space="0" w:color="AEAAAA"/>
              <w:right w:val="single" w:sz="2" w:space="0" w:color="AEAAAA"/>
            </w:tcBorders>
            <w:hideMark/>
          </w:tcPr>
          <w:p w14:paraId="0B15F48D" w14:textId="77777777" w:rsidR="008820B2" w:rsidRPr="008820B2" w:rsidRDefault="008820B2" w:rsidP="008820B2">
            <w:pPr>
              <w:spacing w:line="256" w:lineRule="auto"/>
              <w:rPr>
                <w:lang w:val="en-US"/>
              </w:rPr>
            </w:pPr>
            <w:r w:rsidRPr="008820B2">
              <w:rPr>
                <w:spacing w:val="-1"/>
                <w:lang w:val="en-US"/>
              </w:rPr>
              <w:t>1 Semester</w:t>
            </w:r>
          </w:p>
        </w:tc>
      </w:tr>
    </w:tbl>
    <w:p w14:paraId="70F6E072" w14:textId="47611D1A" w:rsidR="008820B2" w:rsidRDefault="008820B2" w:rsidP="008820B2">
      <w:pPr>
        <w:rPr>
          <w:rFonts w:ascii="Arial Black" w:hAnsi="Arial Black"/>
          <w:b/>
        </w:rPr>
      </w:pPr>
    </w:p>
    <w:p w14:paraId="4BB47B43" w14:textId="46FF6F6E" w:rsidR="001D40E0" w:rsidRPr="008820B2" w:rsidRDefault="001D40E0" w:rsidP="00B81BB8">
      <w:pPr>
        <w:pStyle w:val="Aklm3"/>
      </w:pPr>
      <w:bookmarkStart w:id="100" w:name="_Toc235802495"/>
      <w:r w:rsidRPr="008820B2">
        <w:t>3.</w:t>
      </w:r>
      <w:r>
        <w:t>1</w:t>
      </w:r>
      <w:r w:rsidRPr="008820B2">
        <w:t>.</w:t>
      </w:r>
      <w:r>
        <w:t>4</w:t>
      </w:r>
      <w:r w:rsidRPr="008820B2">
        <w:t>.</w:t>
      </w:r>
      <w:r>
        <w:t>3.</w:t>
      </w:r>
      <w:r w:rsidRPr="008820B2">
        <w:t xml:space="preserve"> </w:t>
      </w:r>
      <w:bookmarkStart w:id="101" w:name="_Hlk235486877"/>
      <w:r w:rsidRPr="00BD4BD5">
        <w:t>Second Year Elective Courses</w:t>
      </w:r>
      <w:bookmarkEnd w:id="100"/>
      <w:bookmarkEnd w:id="101"/>
    </w:p>
    <w:p w14:paraId="65E999C5" w14:textId="77777777" w:rsidR="001D40E0" w:rsidRPr="008820B2" w:rsidRDefault="001D40E0" w:rsidP="001D40E0">
      <w:pPr>
        <w:rPr>
          <w:b/>
        </w:rPr>
      </w:pPr>
    </w:p>
    <w:tbl>
      <w:tblPr>
        <w:tblW w:w="9636" w:type="dxa"/>
        <w:jc w:val="center"/>
        <w:tblBorders>
          <w:top w:val="single" w:sz="2" w:space="0" w:color="AEAAAA"/>
          <w:left w:val="single" w:sz="2" w:space="0" w:color="AEAAAA"/>
          <w:bottom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292"/>
        <w:gridCol w:w="1044"/>
        <w:gridCol w:w="3669"/>
        <w:gridCol w:w="550"/>
        <w:gridCol w:w="536"/>
        <w:gridCol w:w="440"/>
        <w:gridCol w:w="840"/>
        <w:gridCol w:w="1265"/>
      </w:tblGrid>
      <w:tr w:rsidR="001D40E0" w:rsidRPr="008820B2" w14:paraId="6796CBF9"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4DBD1200"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b/>
                <w:lang w:val="en-US"/>
              </w:rPr>
            </w:pPr>
            <w:r w:rsidRPr="008820B2">
              <w:rPr>
                <w:b/>
                <w:lang w:val="en-US"/>
              </w:rPr>
              <w:t>Prerequisite</w:t>
            </w:r>
          </w:p>
        </w:tc>
        <w:tc>
          <w:tcPr>
            <w:tcW w:w="1044" w:type="dxa"/>
            <w:tcBorders>
              <w:top w:val="single" w:sz="2" w:space="0" w:color="AEAAAA"/>
              <w:left w:val="single" w:sz="2" w:space="0" w:color="AEAAAA"/>
              <w:bottom w:val="single" w:sz="2" w:space="0" w:color="AEAAAA"/>
              <w:right w:val="single" w:sz="2" w:space="0" w:color="AEAAAA"/>
            </w:tcBorders>
            <w:hideMark/>
          </w:tcPr>
          <w:p w14:paraId="6968785E" w14:textId="77777777" w:rsidR="001D40E0" w:rsidRPr="008820B2" w:rsidRDefault="001D40E0" w:rsidP="00AB51A6">
            <w:pPr>
              <w:widowControl w:val="0"/>
              <w:tabs>
                <w:tab w:val="left" w:pos="526"/>
              </w:tabs>
              <w:kinsoku w:val="0"/>
              <w:overflowPunct w:val="0"/>
              <w:autoSpaceDE w:val="0"/>
              <w:autoSpaceDN w:val="0"/>
              <w:adjustRightInd w:val="0"/>
              <w:spacing w:line="256" w:lineRule="auto"/>
              <w:ind w:left="120"/>
              <w:rPr>
                <w:b/>
                <w:lang w:val="en-US"/>
              </w:rPr>
            </w:pPr>
            <w:r w:rsidRPr="008820B2">
              <w:rPr>
                <w:b/>
                <w:lang w:val="en-US"/>
              </w:rPr>
              <w:t>Code</w:t>
            </w:r>
          </w:p>
        </w:tc>
        <w:tc>
          <w:tcPr>
            <w:tcW w:w="3669" w:type="dxa"/>
            <w:tcBorders>
              <w:top w:val="single" w:sz="2" w:space="0" w:color="AEAAAA"/>
              <w:left w:val="single" w:sz="2" w:space="0" w:color="AEAAAA"/>
              <w:bottom w:val="single" w:sz="2" w:space="0" w:color="AEAAAA"/>
              <w:right w:val="single" w:sz="2" w:space="0" w:color="AEAAAA"/>
            </w:tcBorders>
            <w:hideMark/>
          </w:tcPr>
          <w:p w14:paraId="67DE9D57" w14:textId="77777777" w:rsidR="001D40E0" w:rsidRPr="008820B2" w:rsidRDefault="001D40E0" w:rsidP="00AB51A6">
            <w:pPr>
              <w:widowControl w:val="0"/>
              <w:kinsoku w:val="0"/>
              <w:overflowPunct w:val="0"/>
              <w:autoSpaceDE w:val="0"/>
              <w:autoSpaceDN w:val="0"/>
              <w:adjustRightInd w:val="0"/>
              <w:spacing w:line="256" w:lineRule="auto"/>
              <w:ind w:left="77"/>
              <w:rPr>
                <w:b/>
                <w:lang w:val="en-US"/>
              </w:rPr>
            </w:pPr>
            <w:r w:rsidRPr="008820B2">
              <w:rPr>
                <w:b/>
                <w:lang w:val="en-US"/>
              </w:rPr>
              <w:t>Course Title</w:t>
            </w:r>
          </w:p>
        </w:tc>
        <w:tc>
          <w:tcPr>
            <w:tcW w:w="550" w:type="dxa"/>
            <w:tcBorders>
              <w:top w:val="single" w:sz="2" w:space="0" w:color="AEAAAA"/>
              <w:left w:val="single" w:sz="2" w:space="0" w:color="AEAAAA"/>
              <w:bottom w:val="single" w:sz="2" w:space="0" w:color="AEAAAA"/>
              <w:right w:val="single" w:sz="2" w:space="0" w:color="AEAAAA"/>
            </w:tcBorders>
            <w:hideMark/>
          </w:tcPr>
          <w:p w14:paraId="624701B9" w14:textId="77777777" w:rsidR="001D40E0" w:rsidRPr="008820B2" w:rsidRDefault="001D40E0" w:rsidP="00AB51A6">
            <w:pPr>
              <w:widowControl w:val="0"/>
              <w:kinsoku w:val="0"/>
              <w:overflowPunct w:val="0"/>
              <w:autoSpaceDE w:val="0"/>
              <w:autoSpaceDN w:val="0"/>
              <w:adjustRightInd w:val="0"/>
              <w:spacing w:line="256" w:lineRule="auto"/>
              <w:ind w:right="80"/>
              <w:rPr>
                <w:b/>
                <w:lang w:val="en-US"/>
              </w:rPr>
            </w:pPr>
            <w:r w:rsidRPr="008820B2">
              <w:rPr>
                <w:b/>
                <w:lang w:val="en-US"/>
              </w:rPr>
              <w:t>T</w:t>
            </w:r>
          </w:p>
        </w:tc>
        <w:tc>
          <w:tcPr>
            <w:tcW w:w="536" w:type="dxa"/>
            <w:tcBorders>
              <w:top w:val="single" w:sz="2" w:space="0" w:color="AEAAAA"/>
              <w:left w:val="single" w:sz="2" w:space="0" w:color="AEAAAA"/>
              <w:bottom w:val="single" w:sz="2" w:space="0" w:color="AEAAAA"/>
              <w:right w:val="single" w:sz="2" w:space="0" w:color="AEAAAA"/>
            </w:tcBorders>
            <w:hideMark/>
          </w:tcPr>
          <w:p w14:paraId="5919FE5B" w14:textId="77777777" w:rsidR="001D40E0" w:rsidRPr="008820B2" w:rsidRDefault="001D40E0" w:rsidP="00AB51A6">
            <w:pPr>
              <w:widowControl w:val="0"/>
              <w:kinsoku w:val="0"/>
              <w:overflowPunct w:val="0"/>
              <w:autoSpaceDE w:val="0"/>
              <w:autoSpaceDN w:val="0"/>
              <w:adjustRightInd w:val="0"/>
              <w:spacing w:line="256" w:lineRule="auto"/>
              <w:ind w:left="82"/>
              <w:rPr>
                <w:b/>
                <w:lang w:val="en-US"/>
              </w:rPr>
            </w:pPr>
            <w:r w:rsidRPr="008820B2">
              <w:rPr>
                <w:b/>
                <w:lang w:val="en-US"/>
              </w:rPr>
              <w:t>L</w:t>
            </w:r>
          </w:p>
        </w:tc>
        <w:tc>
          <w:tcPr>
            <w:tcW w:w="440" w:type="dxa"/>
            <w:tcBorders>
              <w:top w:val="single" w:sz="2" w:space="0" w:color="AEAAAA"/>
              <w:left w:val="single" w:sz="2" w:space="0" w:color="AEAAAA"/>
              <w:bottom w:val="single" w:sz="2" w:space="0" w:color="AEAAAA"/>
              <w:right w:val="single" w:sz="2" w:space="0" w:color="AEAAAA"/>
            </w:tcBorders>
            <w:hideMark/>
          </w:tcPr>
          <w:p w14:paraId="553FD554" w14:textId="77777777" w:rsidR="001D40E0" w:rsidRPr="008820B2" w:rsidRDefault="001D40E0" w:rsidP="00AB51A6">
            <w:pPr>
              <w:widowControl w:val="0"/>
              <w:kinsoku w:val="0"/>
              <w:overflowPunct w:val="0"/>
              <w:autoSpaceDE w:val="0"/>
              <w:autoSpaceDN w:val="0"/>
              <w:adjustRightInd w:val="0"/>
              <w:spacing w:line="256" w:lineRule="auto"/>
              <w:ind w:left="82"/>
              <w:rPr>
                <w:b/>
                <w:lang w:val="en-US"/>
              </w:rPr>
            </w:pPr>
            <w:r>
              <w:rPr>
                <w:b/>
                <w:lang w:val="en-US"/>
              </w:rPr>
              <w:t>P</w:t>
            </w:r>
          </w:p>
        </w:tc>
        <w:tc>
          <w:tcPr>
            <w:tcW w:w="840" w:type="dxa"/>
            <w:tcBorders>
              <w:top w:val="single" w:sz="2" w:space="0" w:color="AEAAAA"/>
              <w:left w:val="single" w:sz="2" w:space="0" w:color="AEAAAA"/>
              <w:bottom w:val="single" w:sz="2" w:space="0" w:color="AEAAAA"/>
              <w:right w:val="single" w:sz="2" w:space="0" w:color="AEAAAA"/>
            </w:tcBorders>
            <w:hideMark/>
          </w:tcPr>
          <w:p w14:paraId="0CE7E36A" w14:textId="77777777" w:rsidR="001D40E0" w:rsidRPr="008820B2" w:rsidRDefault="001D40E0" w:rsidP="00AB51A6">
            <w:pPr>
              <w:widowControl w:val="0"/>
              <w:kinsoku w:val="0"/>
              <w:overflowPunct w:val="0"/>
              <w:autoSpaceDE w:val="0"/>
              <w:autoSpaceDN w:val="0"/>
              <w:adjustRightInd w:val="0"/>
              <w:spacing w:line="256" w:lineRule="auto"/>
              <w:ind w:left="26"/>
              <w:rPr>
                <w:b/>
                <w:lang w:val="en-US"/>
              </w:rPr>
            </w:pPr>
            <w:r w:rsidRPr="008820B2">
              <w:rPr>
                <w:b/>
                <w:lang w:val="en-US"/>
              </w:rPr>
              <w:t>ECTS</w:t>
            </w:r>
          </w:p>
        </w:tc>
        <w:tc>
          <w:tcPr>
            <w:tcW w:w="1265" w:type="dxa"/>
            <w:tcBorders>
              <w:top w:val="single" w:sz="2" w:space="0" w:color="AEAAAA"/>
              <w:left w:val="single" w:sz="2" w:space="0" w:color="AEAAAA"/>
              <w:bottom w:val="single" w:sz="2" w:space="0" w:color="AEAAAA"/>
              <w:right w:val="single" w:sz="2" w:space="0" w:color="AEAAAA"/>
            </w:tcBorders>
            <w:hideMark/>
          </w:tcPr>
          <w:p w14:paraId="370C2290" w14:textId="77777777" w:rsidR="001D40E0" w:rsidRPr="008820B2" w:rsidRDefault="001D40E0" w:rsidP="00AB51A6">
            <w:pPr>
              <w:widowControl w:val="0"/>
              <w:kinsoku w:val="0"/>
              <w:overflowPunct w:val="0"/>
              <w:autoSpaceDE w:val="0"/>
              <w:autoSpaceDN w:val="0"/>
              <w:adjustRightInd w:val="0"/>
              <w:spacing w:line="256" w:lineRule="auto"/>
              <w:ind w:left="112"/>
              <w:rPr>
                <w:b/>
                <w:lang w:val="en-US"/>
              </w:rPr>
            </w:pPr>
            <w:r w:rsidRPr="008820B2">
              <w:rPr>
                <w:b/>
                <w:bCs/>
                <w:spacing w:val="-1"/>
                <w:lang w:val="en-US"/>
              </w:rPr>
              <w:t>Semester</w:t>
            </w:r>
          </w:p>
        </w:tc>
      </w:tr>
      <w:tr w:rsidR="001D40E0" w:rsidRPr="008820B2" w14:paraId="5798442B" w14:textId="77777777" w:rsidTr="00AB51A6">
        <w:trPr>
          <w:trHeight w:val="461"/>
          <w:jc w:val="center"/>
        </w:trPr>
        <w:tc>
          <w:tcPr>
            <w:tcW w:w="1292" w:type="dxa"/>
            <w:tcBorders>
              <w:top w:val="single" w:sz="2" w:space="0" w:color="AEAAAA"/>
              <w:left w:val="single" w:sz="2" w:space="0" w:color="AEAAAA"/>
              <w:bottom w:val="single" w:sz="2" w:space="0" w:color="AEAAAA"/>
              <w:right w:val="single" w:sz="2" w:space="0" w:color="AEAAAA"/>
            </w:tcBorders>
            <w:hideMark/>
          </w:tcPr>
          <w:p w14:paraId="1F1BEB3F"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bookmarkStart w:id="102" w:name="_Hlk235486888"/>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0D1C96EC"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IHD 1001</w:t>
            </w:r>
          </w:p>
        </w:tc>
        <w:tc>
          <w:tcPr>
            <w:tcW w:w="3669" w:type="dxa"/>
            <w:tcBorders>
              <w:top w:val="single" w:sz="2" w:space="0" w:color="AEAAAA"/>
              <w:left w:val="single" w:sz="2" w:space="0" w:color="AEAAAA"/>
              <w:bottom w:val="single" w:sz="2" w:space="0" w:color="AEAAAA"/>
              <w:right w:val="single" w:sz="2" w:space="0" w:color="AEAAAA"/>
            </w:tcBorders>
            <w:hideMark/>
          </w:tcPr>
          <w:p w14:paraId="1CD696B5"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Human Rights</w:t>
            </w:r>
          </w:p>
        </w:tc>
        <w:tc>
          <w:tcPr>
            <w:tcW w:w="550" w:type="dxa"/>
            <w:tcBorders>
              <w:top w:val="single" w:sz="2" w:space="0" w:color="AEAAAA"/>
              <w:left w:val="single" w:sz="2" w:space="0" w:color="AEAAAA"/>
              <w:bottom w:val="single" w:sz="2" w:space="0" w:color="AEAAAA"/>
              <w:right w:val="single" w:sz="2" w:space="0" w:color="AEAAAA"/>
            </w:tcBorders>
            <w:hideMark/>
          </w:tcPr>
          <w:p w14:paraId="6F604F5B" w14:textId="77777777" w:rsidR="001D40E0" w:rsidRPr="008820B2" w:rsidRDefault="001D40E0" w:rsidP="00AB51A6">
            <w:pPr>
              <w:widowControl w:val="0"/>
              <w:kinsoku w:val="0"/>
              <w:overflowPunct w:val="0"/>
              <w:autoSpaceDE w:val="0"/>
              <w:autoSpaceDN w:val="0"/>
              <w:adjustRightInd w:val="0"/>
              <w:spacing w:line="256" w:lineRule="auto"/>
              <w:rPr>
                <w:spacing w:val="-1"/>
                <w:lang w:val="en-US"/>
              </w:rPr>
            </w:pPr>
            <w:r w:rsidRPr="008820B2">
              <w:rPr>
                <w:spacing w:val="-1"/>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CD13956" w14:textId="77777777" w:rsidR="001D40E0" w:rsidRPr="008820B2" w:rsidRDefault="001D40E0" w:rsidP="00AB51A6">
            <w:pPr>
              <w:widowControl w:val="0"/>
              <w:kinsoku w:val="0"/>
              <w:overflowPunct w:val="0"/>
              <w:autoSpaceDE w:val="0"/>
              <w:autoSpaceDN w:val="0"/>
              <w:adjustRightInd w:val="0"/>
              <w:spacing w:line="256" w:lineRule="auto"/>
              <w:ind w:left="82"/>
              <w:rPr>
                <w:spacing w:val="-1"/>
                <w:lang w:val="en-US"/>
              </w:rPr>
            </w:pPr>
            <w:r w:rsidRPr="008820B2">
              <w:rPr>
                <w:spacing w:val="-1"/>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61918C01" w14:textId="77777777" w:rsidR="001D40E0" w:rsidRPr="008820B2" w:rsidRDefault="001D40E0" w:rsidP="00AB51A6">
            <w:pPr>
              <w:widowControl w:val="0"/>
              <w:kinsoku w:val="0"/>
              <w:overflowPunct w:val="0"/>
              <w:autoSpaceDE w:val="0"/>
              <w:autoSpaceDN w:val="0"/>
              <w:adjustRightInd w:val="0"/>
              <w:spacing w:line="256" w:lineRule="auto"/>
              <w:ind w:left="82"/>
              <w:rPr>
                <w:spacing w:val="-1"/>
                <w:lang w:val="en-US"/>
              </w:rPr>
            </w:pPr>
            <w:r w:rsidRPr="008820B2">
              <w:rPr>
                <w:spacing w:val="-1"/>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27B4F48E" w14:textId="77777777" w:rsidR="001D40E0" w:rsidRPr="008820B2" w:rsidRDefault="001D40E0" w:rsidP="00AB51A6">
            <w:pPr>
              <w:widowControl w:val="0"/>
              <w:kinsoku w:val="0"/>
              <w:overflowPunct w:val="0"/>
              <w:autoSpaceDE w:val="0"/>
              <w:autoSpaceDN w:val="0"/>
              <w:adjustRightInd w:val="0"/>
              <w:spacing w:line="256" w:lineRule="auto"/>
              <w:ind w:left="26"/>
              <w:rPr>
                <w:spacing w:val="-1"/>
                <w:lang w:val="en-US"/>
              </w:rPr>
            </w:pPr>
            <w:r w:rsidRPr="008820B2">
              <w:rPr>
                <w:spacing w:val="-1"/>
                <w:lang w:val="en-US"/>
              </w:rPr>
              <w:t>4</w:t>
            </w:r>
          </w:p>
        </w:tc>
        <w:tc>
          <w:tcPr>
            <w:tcW w:w="1265" w:type="dxa"/>
            <w:tcBorders>
              <w:top w:val="single" w:sz="2" w:space="0" w:color="AEAAAA"/>
              <w:left w:val="single" w:sz="2" w:space="0" w:color="AEAAAA"/>
              <w:bottom w:val="single" w:sz="2" w:space="0" w:color="AEAAAA"/>
              <w:right w:val="single" w:sz="2" w:space="0" w:color="AEAAAA"/>
            </w:tcBorders>
            <w:hideMark/>
          </w:tcPr>
          <w:p w14:paraId="6416BE88" w14:textId="77777777" w:rsidR="001D40E0" w:rsidRPr="008820B2" w:rsidRDefault="001D40E0" w:rsidP="00AB51A6">
            <w:pPr>
              <w:widowControl w:val="0"/>
              <w:kinsoku w:val="0"/>
              <w:overflowPunct w:val="0"/>
              <w:autoSpaceDE w:val="0"/>
              <w:autoSpaceDN w:val="0"/>
              <w:adjustRightInd w:val="0"/>
              <w:spacing w:line="256" w:lineRule="auto"/>
              <w:ind w:left="112"/>
              <w:rPr>
                <w:spacing w:val="-1"/>
                <w:lang w:val="en-US"/>
              </w:rPr>
            </w:pPr>
            <w:r w:rsidRPr="008820B2">
              <w:rPr>
                <w:spacing w:val="-1"/>
                <w:lang w:val="en-US"/>
              </w:rPr>
              <w:t>1 Semester</w:t>
            </w:r>
          </w:p>
        </w:tc>
      </w:tr>
      <w:bookmarkEnd w:id="102"/>
      <w:tr w:rsidR="001D40E0" w:rsidRPr="008820B2" w14:paraId="14A4BEFB"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077BFA85"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3A466C13"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2060</w:t>
            </w:r>
          </w:p>
        </w:tc>
        <w:tc>
          <w:tcPr>
            <w:tcW w:w="3669" w:type="dxa"/>
            <w:tcBorders>
              <w:top w:val="single" w:sz="2" w:space="0" w:color="AEAAAA"/>
              <w:left w:val="single" w:sz="2" w:space="0" w:color="AEAAAA"/>
              <w:bottom w:val="single" w:sz="2" w:space="0" w:color="AEAAAA"/>
              <w:right w:val="single" w:sz="2" w:space="0" w:color="AEAAAA"/>
            </w:tcBorders>
            <w:hideMark/>
          </w:tcPr>
          <w:p w14:paraId="3AACF1BD"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sidRPr="008820B2">
              <w:rPr>
                <w:lang w:val="en-US"/>
              </w:rPr>
              <w:t>Sexual and Reproductive Health</w:t>
            </w:r>
          </w:p>
        </w:tc>
        <w:tc>
          <w:tcPr>
            <w:tcW w:w="550" w:type="dxa"/>
            <w:tcBorders>
              <w:top w:val="single" w:sz="2" w:space="0" w:color="AEAAAA"/>
              <w:left w:val="single" w:sz="2" w:space="0" w:color="AEAAAA"/>
              <w:bottom w:val="single" w:sz="2" w:space="0" w:color="AEAAAA"/>
              <w:right w:val="single" w:sz="2" w:space="0" w:color="AEAAAA"/>
            </w:tcBorders>
            <w:hideMark/>
          </w:tcPr>
          <w:p w14:paraId="17C2BB86"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24A0D1AF"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4898DD6C"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2B735094"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01E6F72A"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1D40E0" w:rsidRPr="008820B2" w14:paraId="06D1CE05"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0F3F69EC"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bookmarkStart w:id="103" w:name="_Hlk235487967"/>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0ECF38D6"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2066</w:t>
            </w:r>
          </w:p>
        </w:tc>
        <w:tc>
          <w:tcPr>
            <w:tcW w:w="3669" w:type="dxa"/>
            <w:tcBorders>
              <w:top w:val="single" w:sz="2" w:space="0" w:color="AEAAAA"/>
              <w:left w:val="single" w:sz="2" w:space="0" w:color="AEAAAA"/>
              <w:bottom w:val="single" w:sz="2" w:space="0" w:color="AEAAAA"/>
              <w:right w:val="single" w:sz="2" w:space="0" w:color="AEAAAA"/>
            </w:tcBorders>
            <w:hideMark/>
          </w:tcPr>
          <w:p w14:paraId="3EC422C3"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sidRPr="00C27169">
              <w:rPr>
                <w:lang w:eastAsia="en-US"/>
              </w:rPr>
              <w:t>Quality in Nursing and Patient Safety</w:t>
            </w:r>
          </w:p>
        </w:tc>
        <w:tc>
          <w:tcPr>
            <w:tcW w:w="550" w:type="dxa"/>
            <w:tcBorders>
              <w:top w:val="single" w:sz="2" w:space="0" w:color="AEAAAA"/>
              <w:left w:val="single" w:sz="2" w:space="0" w:color="AEAAAA"/>
              <w:bottom w:val="single" w:sz="2" w:space="0" w:color="AEAAAA"/>
              <w:right w:val="single" w:sz="2" w:space="0" w:color="AEAAAA"/>
            </w:tcBorders>
            <w:hideMark/>
          </w:tcPr>
          <w:p w14:paraId="05767573"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2C8471C1"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700CBCB2"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33AFF2B9"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7FFF78FF"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1D40E0" w:rsidRPr="008820B2" w14:paraId="6E6B326D"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9D94133"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5EA721E2"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2068</w:t>
            </w:r>
          </w:p>
        </w:tc>
        <w:tc>
          <w:tcPr>
            <w:tcW w:w="3669" w:type="dxa"/>
            <w:tcBorders>
              <w:top w:val="single" w:sz="2" w:space="0" w:color="AEAAAA"/>
              <w:left w:val="single" w:sz="2" w:space="0" w:color="AEAAAA"/>
              <w:bottom w:val="single" w:sz="2" w:space="0" w:color="AEAAAA"/>
              <w:right w:val="single" w:sz="2" w:space="0" w:color="AEAAAA"/>
            </w:tcBorders>
            <w:hideMark/>
          </w:tcPr>
          <w:p w14:paraId="4CCBCB92"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Pr>
                <w:lang w:eastAsia="en-US"/>
              </w:rPr>
              <w:t>Nursing</w:t>
            </w:r>
            <w:r w:rsidRPr="00C27169">
              <w:rPr>
                <w:lang w:eastAsia="en-US"/>
              </w:rPr>
              <w:t xml:space="preserve"> English II</w:t>
            </w:r>
            <w:r>
              <w:rPr>
                <w:lang w:eastAsia="en-US"/>
              </w:rPr>
              <w:t xml:space="preserve"> </w:t>
            </w:r>
          </w:p>
        </w:tc>
        <w:tc>
          <w:tcPr>
            <w:tcW w:w="550" w:type="dxa"/>
            <w:tcBorders>
              <w:top w:val="single" w:sz="2" w:space="0" w:color="AEAAAA"/>
              <w:left w:val="single" w:sz="2" w:space="0" w:color="AEAAAA"/>
              <w:bottom w:val="single" w:sz="2" w:space="0" w:color="AEAAAA"/>
              <w:right w:val="single" w:sz="2" w:space="0" w:color="AEAAAA"/>
            </w:tcBorders>
            <w:hideMark/>
          </w:tcPr>
          <w:p w14:paraId="414D6C2B"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23B7613"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4E2DA98B"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48CE0FE3"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244461DD"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1D40E0" w:rsidRPr="008820B2" w14:paraId="1C6563D9"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217A62F4"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bookmarkStart w:id="104" w:name="_Hlk235487978"/>
            <w:bookmarkEnd w:id="103"/>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6F32FF15"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2070</w:t>
            </w:r>
          </w:p>
        </w:tc>
        <w:tc>
          <w:tcPr>
            <w:tcW w:w="3669" w:type="dxa"/>
            <w:tcBorders>
              <w:top w:val="single" w:sz="2" w:space="0" w:color="AEAAAA"/>
              <w:left w:val="single" w:sz="2" w:space="0" w:color="AEAAAA"/>
              <w:bottom w:val="single" w:sz="2" w:space="0" w:color="AEAAAA"/>
              <w:right w:val="single" w:sz="2" w:space="0" w:color="AEAAAA"/>
            </w:tcBorders>
            <w:hideMark/>
          </w:tcPr>
          <w:p w14:paraId="1270BDAC"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sidRPr="008820B2">
              <w:rPr>
                <w:lang w:val="en-US"/>
              </w:rPr>
              <w:t>Emergency Nursing</w:t>
            </w:r>
          </w:p>
        </w:tc>
        <w:tc>
          <w:tcPr>
            <w:tcW w:w="550" w:type="dxa"/>
            <w:tcBorders>
              <w:top w:val="single" w:sz="2" w:space="0" w:color="AEAAAA"/>
              <w:left w:val="single" w:sz="2" w:space="0" w:color="AEAAAA"/>
              <w:bottom w:val="single" w:sz="2" w:space="0" w:color="AEAAAA"/>
              <w:right w:val="single" w:sz="2" w:space="0" w:color="AEAAAA"/>
            </w:tcBorders>
            <w:hideMark/>
          </w:tcPr>
          <w:p w14:paraId="0A291879"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659C9B25"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43F8B554"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37513E05"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42C50BE0"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bookmarkEnd w:id="104"/>
      <w:tr w:rsidR="001D40E0" w:rsidRPr="008820B2" w14:paraId="56A24566"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78B43CA4"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3587645A"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2072</w:t>
            </w:r>
          </w:p>
        </w:tc>
        <w:tc>
          <w:tcPr>
            <w:tcW w:w="3669" w:type="dxa"/>
            <w:tcBorders>
              <w:top w:val="single" w:sz="2" w:space="0" w:color="AEAAAA"/>
              <w:left w:val="single" w:sz="2" w:space="0" w:color="AEAAAA"/>
              <w:bottom w:val="single" w:sz="2" w:space="0" w:color="AEAAAA"/>
              <w:right w:val="single" w:sz="2" w:space="0" w:color="AEAAAA"/>
            </w:tcBorders>
            <w:hideMark/>
          </w:tcPr>
          <w:p w14:paraId="2621A571"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Pr>
                <w:lang w:eastAsia="en-US"/>
              </w:rPr>
              <w:t>Perio</w:t>
            </w:r>
            <w:r w:rsidRPr="00C27169">
              <w:rPr>
                <w:lang w:eastAsia="en-US"/>
              </w:rPr>
              <w:t>perati</w:t>
            </w:r>
            <w:r>
              <w:rPr>
                <w:lang w:eastAsia="en-US"/>
              </w:rPr>
              <w:t>ve</w:t>
            </w:r>
            <w:r w:rsidRPr="00C27169">
              <w:rPr>
                <w:lang w:eastAsia="en-US"/>
              </w:rPr>
              <w:t xml:space="preserve"> Nursing</w:t>
            </w:r>
          </w:p>
        </w:tc>
        <w:tc>
          <w:tcPr>
            <w:tcW w:w="550" w:type="dxa"/>
            <w:tcBorders>
              <w:top w:val="single" w:sz="2" w:space="0" w:color="AEAAAA"/>
              <w:left w:val="single" w:sz="2" w:space="0" w:color="AEAAAA"/>
              <w:bottom w:val="single" w:sz="2" w:space="0" w:color="AEAAAA"/>
              <w:right w:val="single" w:sz="2" w:space="0" w:color="AEAAAA"/>
            </w:tcBorders>
            <w:hideMark/>
          </w:tcPr>
          <w:p w14:paraId="73D4A43C"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3FAD76E0"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7CB64A8F"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78575252"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48FE1617"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1D40E0" w:rsidRPr="008820B2" w14:paraId="5EBDF808"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2A4D3A1D"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6FBB3F20"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2074</w:t>
            </w:r>
          </w:p>
        </w:tc>
        <w:tc>
          <w:tcPr>
            <w:tcW w:w="3669" w:type="dxa"/>
            <w:tcBorders>
              <w:top w:val="single" w:sz="2" w:space="0" w:color="AEAAAA"/>
              <w:left w:val="single" w:sz="2" w:space="0" w:color="AEAAAA"/>
              <w:bottom w:val="single" w:sz="2" w:space="0" w:color="AEAAAA"/>
              <w:right w:val="single" w:sz="2" w:space="0" w:color="AEAAAA"/>
            </w:tcBorders>
            <w:hideMark/>
          </w:tcPr>
          <w:p w14:paraId="7D71B199"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sidRPr="008820B2">
              <w:rPr>
                <w:lang w:val="en-US"/>
              </w:rPr>
              <w:t>Oncology Nursing</w:t>
            </w:r>
          </w:p>
        </w:tc>
        <w:tc>
          <w:tcPr>
            <w:tcW w:w="550" w:type="dxa"/>
            <w:tcBorders>
              <w:top w:val="single" w:sz="2" w:space="0" w:color="AEAAAA"/>
              <w:left w:val="single" w:sz="2" w:space="0" w:color="AEAAAA"/>
              <w:bottom w:val="single" w:sz="2" w:space="0" w:color="AEAAAA"/>
              <w:right w:val="single" w:sz="2" w:space="0" w:color="AEAAAA"/>
            </w:tcBorders>
            <w:hideMark/>
          </w:tcPr>
          <w:p w14:paraId="0DB727E8"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4682A35B"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1CC1BD1E"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4F80E052"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1E2A7B04"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1D40E0" w:rsidRPr="008820B2" w14:paraId="398C1F2B"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8E131DC"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32428E6D"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2075</w:t>
            </w:r>
          </w:p>
        </w:tc>
        <w:tc>
          <w:tcPr>
            <w:tcW w:w="3669" w:type="dxa"/>
            <w:tcBorders>
              <w:top w:val="single" w:sz="2" w:space="0" w:color="AEAAAA"/>
              <w:left w:val="single" w:sz="2" w:space="0" w:color="AEAAAA"/>
              <w:bottom w:val="single" w:sz="2" w:space="0" w:color="AEAAAA"/>
              <w:right w:val="single" w:sz="2" w:space="0" w:color="AEAAAA"/>
            </w:tcBorders>
            <w:hideMark/>
          </w:tcPr>
          <w:p w14:paraId="3E5ECCB5"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sidRPr="008820B2">
              <w:rPr>
                <w:lang w:val="en-US"/>
              </w:rPr>
              <w:t>Critical Thinking</w:t>
            </w:r>
          </w:p>
        </w:tc>
        <w:tc>
          <w:tcPr>
            <w:tcW w:w="550" w:type="dxa"/>
            <w:tcBorders>
              <w:top w:val="single" w:sz="2" w:space="0" w:color="AEAAAA"/>
              <w:left w:val="single" w:sz="2" w:space="0" w:color="AEAAAA"/>
              <w:bottom w:val="single" w:sz="2" w:space="0" w:color="AEAAAA"/>
              <w:right w:val="single" w:sz="2" w:space="0" w:color="AEAAAA"/>
            </w:tcBorders>
            <w:hideMark/>
          </w:tcPr>
          <w:p w14:paraId="55DFFED0"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0D3F6136"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5380FA75"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161529EE"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44F6579E"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1D40E0" w:rsidRPr="008820B2" w14:paraId="064C33B6"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4F947522"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0D5E8241"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lang w:val="en-US"/>
              </w:rPr>
            </w:pPr>
            <w:r w:rsidRPr="008820B2">
              <w:rPr>
                <w:spacing w:val="-1"/>
                <w:lang w:val="en-US"/>
              </w:rPr>
              <w:t>HEF</w:t>
            </w:r>
            <w:r w:rsidRPr="008820B2">
              <w:rPr>
                <w:lang w:val="en-US"/>
              </w:rPr>
              <w:t xml:space="preserve"> 2076</w:t>
            </w:r>
          </w:p>
        </w:tc>
        <w:tc>
          <w:tcPr>
            <w:tcW w:w="3669" w:type="dxa"/>
            <w:tcBorders>
              <w:top w:val="single" w:sz="2" w:space="0" w:color="AEAAAA"/>
              <w:left w:val="single" w:sz="2" w:space="0" w:color="AEAAAA"/>
              <w:bottom w:val="single" w:sz="2" w:space="0" w:color="AEAAAA"/>
              <w:right w:val="single" w:sz="2" w:space="0" w:color="AEAAAA"/>
            </w:tcBorders>
            <w:hideMark/>
          </w:tcPr>
          <w:p w14:paraId="7DB7B67A" w14:textId="77777777" w:rsidR="001D40E0" w:rsidRPr="008820B2" w:rsidRDefault="001D40E0" w:rsidP="00AB51A6">
            <w:pPr>
              <w:widowControl w:val="0"/>
              <w:kinsoku w:val="0"/>
              <w:overflowPunct w:val="0"/>
              <w:autoSpaceDE w:val="0"/>
              <w:autoSpaceDN w:val="0"/>
              <w:adjustRightInd w:val="0"/>
              <w:spacing w:line="256" w:lineRule="auto"/>
              <w:ind w:left="92"/>
              <w:rPr>
                <w:lang w:val="en-US"/>
              </w:rPr>
            </w:pPr>
            <w:r w:rsidRPr="008820B2">
              <w:rPr>
                <w:spacing w:val="-1"/>
                <w:lang w:val="en-US"/>
              </w:rPr>
              <w:t>Forensic Nursing</w:t>
            </w:r>
          </w:p>
        </w:tc>
        <w:tc>
          <w:tcPr>
            <w:tcW w:w="550" w:type="dxa"/>
            <w:tcBorders>
              <w:top w:val="single" w:sz="2" w:space="0" w:color="AEAAAA"/>
              <w:left w:val="single" w:sz="2" w:space="0" w:color="AEAAAA"/>
              <w:bottom w:val="single" w:sz="2" w:space="0" w:color="AEAAAA"/>
              <w:right w:val="single" w:sz="2" w:space="0" w:color="AEAAAA"/>
            </w:tcBorders>
            <w:hideMark/>
          </w:tcPr>
          <w:p w14:paraId="0BE04F60"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3751BC77"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55B7E99C"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0B89F159"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45FC977B"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spacing w:val="-1"/>
                <w:lang w:val="en-US"/>
              </w:rPr>
              <w:t>1 Semester</w:t>
            </w:r>
          </w:p>
        </w:tc>
      </w:tr>
      <w:tr w:rsidR="001D40E0" w:rsidRPr="008820B2" w14:paraId="3919C3DF"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3468816B"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2839B778"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2077</w:t>
            </w:r>
          </w:p>
        </w:tc>
        <w:tc>
          <w:tcPr>
            <w:tcW w:w="3669" w:type="dxa"/>
            <w:tcBorders>
              <w:top w:val="single" w:sz="2" w:space="0" w:color="AEAAAA"/>
              <w:left w:val="single" w:sz="2" w:space="0" w:color="AEAAAA"/>
              <w:bottom w:val="single" w:sz="2" w:space="0" w:color="AEAAAA"/>
              <w:right w:val="single" w:sz="2" w:space="0" w:color="AEAAAA"/>
            </w:tcBorders>
            <w:hideMark/>
          </w:tcPr>
          <w:p w14:paraId="49404904"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Pr>
                <w:lang w:eastAsia="en-US"/>
              </w:rPr>
              <w:t>Nursing</w:t>
            </w:r>
            <w:r w:rsidRPr="00C27169">
              <w:rPr>
                <w:lang w:eastAsia="en-US"/>
              </w:rPr>
              <w:t xml:space="preserve"> English I</w:t>
            </w:r>
          </w:p>
        </w:tc>
        <w:tc>
          <w:tcPr>
            <w:tcW w:w="550" w:type="dxa"/>
            <w:tcBorders>
              <w:top w:val="single" w:sz="2" w:space="0" w:color="AEAAAA"/>
              <w:left w:val="single" w:sz="2" w:space="0" w:color="AEAAAA"/>
              <w:bottom w:val="single" w:sz="2" w:space="0" w:color="AEAAAA"/>
              <w:right w:val="single" w:sz="2" w:space="0" w:color="AEAAAA"/>
            </w:tcBorders>
            <w:hideMark/>
          </w:tcPr>
          <w:p w14:paraId="423DF0CD"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D4BB3D9"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3C3F81B2"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6B5F58C9"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43DE1007"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02D0F883"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2C7C07FF"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2D4B8E24"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2079</w:t>
            </w:r>
          </w:p>
        </w:tc>
        <w:tc>
          <w:tcPr>
            <w:tcW w:w="3669" w:type="dxa"/>
            <w:tcBorders>
              <w:top w:val="single" w:sz="2" w:space="0" w:color="AEAAAA"/>
              <w:left w:val="single" w:sz="2" w:space="0" w:color="AEAAAA"/>
              <w:bottom w:val="single" w:sz="2" w:space="0" w:color="AEAAAA"/>
              <w:right w:val="single" w:sz="2" w:space="0" w:color="AEAAAA"/>
            </w:tcBorders>
            <w:hideMark/>
          </w:tcPr>
          <w:p w14:paraId="4698C003"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C27169">
              <w:rPr>
                <w:lang w:eastAsia="en-US"/>
              </w:rPr>
              <w:t>Coping with Stress</w:t>
            </w:r>
          </w:p>
        </w:tc>
        <w:tc>
          <w:tcPr>
            <w:tcW w:w="550" w:type="dxa"/>
            <w:tcBorders>
              <w:top w:val="single" w:sz="2" w:space="0" w:color="AEAAAA"/>
              <w:left w:val="single" w:sz="2" w:space="0" w:color="AEAAAA"/>
              <w:bottom w:val="single" w:sz="2" w:space="0" w:color="AEAAAA"/>
              <w:right w:val="single" w:sz="2" w:space="0" w:color="AEAAAA"/>
            </w:tcBorders>
            <w:hideMark/>
          </w:tcPr>
          <w:p w14:paraId="6D0B111F"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C9CD0E4"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070693C6"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225FB759"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4D098F72"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3181E666"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25DA62E1"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46100870"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2080</w:t>
            </w:r>
          </w:p>
        </w:tc>
        <w:tc>
          <w:tcPr>
            <w:tcW w:w="3669" w:type="dxa"/>
            <w:tcBorders>
              <w:top w:val="single" w:sz="2" w:space="0" w:color="AEAAAA"/>
              <w:left w:val="single" w:sz="2" w:space="0" w:color="AEAAAA"/>
              <w:bottom w:val="single" w:sz="2" w:space="0" w:color="AEAAAA"/>
              <w:right w:val="single" w:sz="2" w:space="0" w:color="AEAAAA"/>
            </w:tcBorders>
            <w:hideMark/>
          </w:tcPr>
          <w:p w14:paraId="70209217"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Pr>
                <w:lang w:eastAsia="en-US"/>
              </w:rPr>
              <w:t>A</w:t>
            </w:r>
            <w:r w:rsidRPr="00C27169">
              <w:rPr>
                <w:lang w:eastAsia="en-US"/>
              </w:rPr>
              <w:t>ssertiveness</w:t>
            </w:r>
            <w:r>
              <w:rPr>
                <w:lang w:eastAsia="en-US"/>
              </w:rPr>
              <w:t xml:space="preserve"> </w:t>
            </w:r>
          </w:p>
        </w:tc>
        <w:tc>
          <w:tcPr>
            <w:tcW w:w="550" w:type="dxa"/>
            <w:tcBorders>
              <w:top w:val="single" w:sz="2" w:space="0" w:color="AEAAAA"/>
              <w:left w:val="single" w:sz="2" w:space="0" w:color="AEAAAA"/>
              <w:bottom w:val="single" w:sz="2" w:space="0" w:color="AEAAAA"/>
              <w:right w:val="single" w:sz="2" w:space="0" w:color="AEAAAA"/>
            </w:tcBorders>
            <w:hideMark/>
          </w:tcPr>
          <w:p w14:paraId="2C9181A8"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6527C2E6"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416CEC96"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2</w:t>
            </w:r>
          </w:p>
        </w:tc>
        <w:tc>
          <w:tcPr>
            <w:tcW w:w="840" w:type="dxa"/>
            <w:tcBorders>
              <w:top w:val="single" w:sz="2" w:space="0" w:color="AEAAAA"/>
              <w:left w:val="single" w:sz="2" w:space="0" w:color="AEAAAA"/>
              <w:bottom w:val="single" w:sz="2" w:space="0" w:color="AEAAAA"/>
              <w:right w:val="single" w:sz="2" w:space="0" w:color="AEAAAA"/>
            </w:tcBorders>
            <w:hideMark/>
          </w:tcPr>
          <w:p w14:paraId="0ABD1A13"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139E0DBE"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4477BBDC"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F70AF9E"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010E3511"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2088</w:t>
            </w:r>
          </w:p>
        </w:tc>
        <w:tc>
          <w:tcPr>
            <w:tcW w:w="3669" w:type="dxa"/>
            <w:tcBorders>
              <w:top w:val="single" w:sz="2" w:space="0" w:color="AEAAAA"/>
              <w:left w:val="single" w:sz="2" w:space="0" w:color="AEAAAA"/>
              <w:bottom w:val="single" w:sz="2" w:space="0" w:color="AEAAAA"/>
              <w:right w:val="single" w:sz="2" w:space="0" w:color="AEAAAA"/>
            </w:tcBorders>
            <w:hideMark/>
          </w:tcPr>
          <w:p w14:paraId="19167989"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Sign Language</w:t>
            </w:r>
          </w:p>
        </w:tc>
        <w:tc>
          <w:tcPr>
            <w:tcW w:w="550" w:type="dxa"/>
            <w:tcBorders>
              <w:top w:val="single" w:sz="2" w:space="0" w:color="AEAAAA"/>
              <w:left w:val="single" w:sz="2" w:space="0" w:color="AEAAAA"/>
              <w:bottom w:val="single" w:sz="2" w:space="0" w:color="AEAAAA"/>
              <w:right w:val="single" w:sz="2" w:space="0" w:color="AEAAAA"/>
            </w:tcBorders>
            <w:hideMark/>
          </w:tcPr>
          <w:p w14:paraId="0E4144A1"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78F29AE1"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0E2CAFC0"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635F1A4F"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5281466E"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59338331"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406EAEDA"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7136C96B"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2089</w:t>
            </w:r>
          </w:p>
        </w:tc>
        <w:tc>
          <w:tcPr>
            <w:tcW w:w="3669" w:type="dxa"/>
            <w:tcBorders>
              <w:top w:val="single" w:sz="2" w:space="0" w:color="AEAAAA"/>
              <w:left w:val="single" w:sz="2" w:space="0" w:color="AEAAAA"/>
              <w:bottom w:val="single" w:sz="2" w:space="0" w:color="AEAAAA"/>
              <w:right w:val="single" w:sz="2" w:space="0" w:color="AEAAAA"/>
            </w:tcBorders>
            <w:hideMark/>
          </w:tcPr>
          <w:p w14:paraId="5DDA011C"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Information Technology Addiction</w:t>
            </w:r>
          </w:p>
        </w:tc>
        <w:tc>
          <w:tcPr>
            <w:tcW w:w="550" w:type="dxa"/>
            <w:tcBorders>
              <w:top w:val="single" w:sz="2" w:space="0" w:color="AEAAAA"/>
              <w:left w:val="single" w:sz="2" w:space="0" w:color="AEAAAA"/>
              <w:bottom w:val="single" w:sz="2" w:space="0" w:color="AEAAAA"/>
              <w:right w:val="single" w:sz="2" w:space="0" w:color="AEAAAA"/>
            </w:tcBorders>
            <w:hideMark/>
          </w:tcPr>
          <w:p w14:paraId="0F69771A"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C0AD172"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2611FAAD"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1ACA86C8"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66A16884"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561249F6"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283CD694"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4100B532"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2099</w:t>
            </w:r>
          </w:p>
        </w:tc>
        <w:tc>
          <w:tcPr>
            <w:tcW w:w="3669" w:type="dxa"/>
            <w:tcBorders>
              <w:top w:val="single" w:sz="2" w:space="0" w:color="AEAAAA"/>
              <w:left w:val="single" w:sz="2" w:space="0" w:color="AEAAAA"/>
              <w:bottom w:val="single" w:sz="2" w:space="0" w:color="AEAAAA"/>
              <w:right w:val="single" w:sz="2" w:space="0" w:color="AEAAAA"/>
            </w:tcBorders>
            <w:hideMark/>
          </w:tcPr>
          <w:p w14:paraId="5334194D"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Play in Childhood</w:t>
            </w:r>
          </w:p>
        </w:tc>
        <w:tc>
          <w:tcPr>
            <w:tcW w:w="550" w:type="dxa"/>
            <w:tcBorders>
              <w:top w:val="single" w:sz="2" w:space="0" w:color="AEAAAA"/>
              <w:left w:val="single" w:sz="2" w:space="0" w:color="AEAAAA"/>
              <w:bottom w:val="single" w:sz="2" w:space="0" w:color="AEAAAA"/>
              <w:right w:val="single" w:sz="2" w:space="0" w:color="AEAAAA"/>
            </w:tcBorders>
            <w:hideMark/>
          </w:tcPr>
          <w:p w14:paraId="10BB8C85"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060A933A"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5EBEC16E"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570F7CFD"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083AE28F"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194E0521"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16AC3D2F"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68B3ED3E"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2100</w:t>
            </w:r>
          </w:p>
        </w:tc>
        <w:tc>
          <w:tcPr>
            <w:tcW w:w="3669" w:type="dxa"/>
            <w:tcBorders>
              <w:top w:val="single" w:sz="2" w:space="0" w:color="AEAAAA"/>
              <w:left w:val="single" w:sz="2" w:space="0" w:color="AEAAAA"/>
              <w:bottom w:val="single" w:sz="2" w:space="0" w:color="AEAAAA"/>
              <w:right w:val="single" w:sz="2" w:space="0" w:color="AEAAAA"/>
            </w:tcBorders>
            <w:hideMark/>
          </w:tcPr>
          <w:p w14:paraId="59A15411"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Gender and Women’s Health</w:t>
            </w:r>
          </w:p>
        </w:tc>
        <w:tc>
          <w:tcPr>
            <w:tcW w:w="550" w:type="dxa"/>
            <w:tcBorders>
              <w:top w:val="single" w:sz="2" w:space="0" w:color="AEAAAA"/>
              <w:left w:val="single" w:sz="2" w:space="0" w:color="AEAAAA"/>
              <w:bottom w:val="single" w:sz="2" w:space="0" w:color="AEAAAA"/>
              <w:right w:val="single" w:sz="2" w:space="0" w:color="AEAAAA"/>
            </w:tcBorders>
            <w:hideMark/>
          </w:tcPr>
          <w:p w14:paraId="1D22E346"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E75B8C3"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653E03DA"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1726BB6F"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43F140C1"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505D0DAE"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612794BC"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4681D0A8"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2101</w:t>
            </w:r>
          </w:p>
        </w:tc>
        <w:tc>
          <w:tcPr>
            <w:tcW w:w="3669" w:type="dxa"/>
            <w:tcBorders>
              <w:top w:val="single" w:sz="2" w:space="0" w:color="AEAAAA"/>
              <w:left w:val="single" w:sz="2" w:space="0" w:color="AEAAAA"/>
              <w:bottom w:val="single" w:sz="2" w:space="0" w:color="AEAAAA"/>
              <w:right w:val="single" w:sz="2" w:space="0" w:color="AEAAAA"/>
            </w:tcBorders>
            <w:hideMark/>
          </w:tcPr>
          <w:p w14:paraId="7D2E8722"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Integrative Approach to Health</w:t>
            </w:r>
          </w:p>
        </w:tc>
        <w:tc>
          <w:tcPr>
            <w:tcW w:w="550" w:type="dxa"/>
            <w:tcBorders>
              <w:top w:val="single" w:sz="2" w:space="0" w:color="AEAAAA"/>
              <w:left w:val="single" w:sz="2" w:space="0" w:color="AEAAAA"/>
              <w:bottom w:val="single" w:sz="2" w:space="0" w:color="AEAAAA"/>
              <w:right w:val="single" w:sz="2" w:space="0" w:color="AEAAAA"/>
            </w:tcBorders>
            <w:hideMark/>
          </w:tcPr>
          <w:p w14:paraId="7D0315D7"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7A69C7EC"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47279B73"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55836836"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2D41CCDD"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390D776B"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1CE2AC6C"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3EFD6767"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2102</w:t>
            </w:r>
          </w:p>
        </w:tc>
        <w:tc>
          <w:tcPr>
            <w:tcW w:w="3669" w:type="dxa"/>
            <w:tcBorders>
              <w:top w:val="single" w:sz="2" w:space="0" w:color="AEAAAA"/>
              <w:left w:val="single" w:sz="2" w:space="0" w:color="AEAAAA"/>
              <w:bottom w:val="single" w:sz="2" w:space="0" w:color="AEAAAA"/>
              <w:right w:val="single" w:sz="2" w:space="0" w:color="AEAAAA"/>
            </w:tcBorders>
            <w:hideMark/>
          </w:tcPr>
          <w:p w14:paraId="1A74AECA"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Pr>
                <w:lang w:eastAsia="en-US"/>
              </w:rPr>
              <w:t>Communicable</w:t>
            </w:r>
            <w:r w:rsidRPr="00C27169">
              <w:rPr>
                <w:lang w:eastAsia="en-US"/>
              </w:rPr>
              <w:t xml:space="preserve"> Diseases Nursing</w:t>
            </w:r>
          </w:p>
        </w:tc>
        <w:tc>
          <w:tcPr>
            <w:tcW w:w="550" w:type="dxa"/>
            <w:tcBorders>
              <w:top w:val="single" w:sz="2" w:space="0" w:color="AEAAAA"/>
              <w:left w:val="single" w:sz="2" w:space="0" w:color="AEAAAA"/>
              <w:bottom w:val="single" w:sz="2" w:space="0" w:color="AEAAAA"/>
              <w:right w:val="single" w:sz="2" w:space="0" w:color="AEAAAA"/>
            </w:tcBorders>
            <w:hideMark/>
          </w:tcPr>
          <w:p w14:paraId="09624318"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19B49CAE"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40EB7216"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23849CA5"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317A39F0"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176D2D64"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4AB056F"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3FFC4AB1"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2103</w:t>
            </w:r>
          </w:p>
        </w:tc>
        <w:tc>
          <w:tcPr>
            <w:tcW w:w="3669" w:type="dxa"/>
            <w:tcBorders>
              <w:top w:val="single" w:sz="2" w:space="0" w:color="AEAAAA"/>
              <w:left w:val="single" w:sz="2" w:space="0" w:color="AEAAAA"/>
              <w:bottom w:val="single" w:sz="2" w:space="0" w:color="AEAAAA"/>
              <w:right w:val="single" w:sz="2" w:space="0" w:color="AEAAAA"/>
            </w:tcBorders>
            <w:hideMark/>
          </w:tcPr>
          <w:p w14:paraId="4CCA3A32"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Health Protection and Promotion</w:t>
            </w:r>
          </w:p>
        </w:tc>
        <w:tc>
          <w:tcPr>
            <w:tcW w:w="550" w:type="dxa"/>
            <w:tcBorders>
              <w:top w:val="single" w:sz="2" w:space="0" w:color="AEAAAA"/>
              <w:left w:val="single" w:sz="2" w:space="0" w:color="AEAAAA"/>
              <w:bottom w:val="single" w:sz="2" w:space="0" w:color="AEAAAA"/>
              <w:right w:val="single" w:sz="2" w:space="0" w:color="AEAAAA"/>
            </w:tcBorders>
            <w:hideMark/>
          </w:tcPr>
          <w:p w14:paraId="05277E76"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72B36BA"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2FDF70D0"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29F79CFA"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1B4DEC41"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60DF32CE"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2731C82"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2519967F"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2104</w:t>
            </w:r>
          </w:p>
        </w:tc>
        <w:tc>
          <w:tcPr>
            <w:tcW w:w="3669" w:type="dxa"/>
            <w:tcBorders>
              <w:top w:val="single" w:sz="2" w:space="0" w:color="AEAAAA"/>
              <w:left w:val="single" w:sz="2" w:space="0" w:color="AEAAAA"/>
              <w:bottom w:val="single" w:sz="2" w:space="0" w:color="AEAAAA"/>
              <w:right w:val="single" w:sz="2" w:space="0" w:color="AEAAAA"/>
            </w:tcBorders>
            <w:hideMark/>
          </w:tcPr>
          <w:p w14:paraId="61AF55DC"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Disadvantaged Children</w:t>
            </w:r>
          </w:p>
        </w:tc>
        <w:tc>
          <w:tcPr>
            <w:tcW w:w="550" w:type="dxa"/>
            <w:tcBorders>
              <w:top w:val="single" w:sz="2" w:space="0" w:color="AEAAAA"/>
              <w:left w:val="single" w:sz="2" w:space="0" w:color="AEAAAA"/>
              <w:bottom w:val="single" w:sz="2" w:space="0" w:color="AEAAAA"/>
              <w:right w:val="single" w:sz="2" w:space="0" w:color="AEAAAA"/>
            </w:tcBorders>
            <w:hideMark/>
          </w:tcPr>
          <w:p w14:paraId="1E7DBCF4"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8C6A2EC"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5765201C"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5D8DACFC"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1F321F15"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349B6A1D"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6DAD024B"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213DE1F2"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2105</w:t>
            </w:r>
          </w:p>
        </w:tc>
        <w:tc>
          <w:tcPr>
            <w:tcW w:w="3669" w:type="dxa"/>
            <w:tcBorders>
              <w:top w:val="single" w:sz="2" w:space="0" w:color="AEAAAA"/>
              <w:left w:val="single" w:sz="2" w:space="0" w:color="AEAAAA"/>
              <w:bottom w:val="single" w:sz="2" w:space="0" w:color="AEAAAA"/>
              <w:right w:val="single" w:sz="2" w:space="0" w:color="AEAAAA"/>
            </w:tcBorders>
            <w:hideMark/>
          </w:tcPr>
          <w:p w14:paraId="5E11CD90"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C27169">
              <w:rPr>
                <w:lang w:eastAsia="en-US"/>
              </w:rPr>
              <w:t xml:space="preserve">Developing </w:t>
            </w:r>
            <w:r>
              <w:rPr>
                <w:lang w:eastAsia="en-US"/>
              </w:rPr>
              <w:t xml:space="preserve">Nursing </w:t>
            </w:r>
            <w:r w:rsidRPr="00C27169">
              <w:rPr>
                <w:lang w:eastAsia="en-US"/>
              </w:rPr>
              <w:t>Care Behavior</w:t>
            </w:r>
          </w:p>
        </w:tc>
        <w:tc>
          <w:tcPr>
            <w:tcW w:w="550" w:type="dxa"/>
            <w:tcBorders>
              <w:top w:val="single" w:sz="2" w:space="0" w:color="AEAAAA"/>
              <w:left w:val="single" w:sz="2" w:space="0" w:color="AEAAAA"/>
              <w:bottom w:val="single" w:sz="2" w:space="0" w:color="AEAAAA"/>
              <w:right w:val="single" w:sz="2" w:space="0" w:color="AEAAAA"/>
            </w:tcBorders>
            <w:hideMark/>
          </w:tcPr>
          <w:p w14:paraId="6C08068B"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0AEFFEA8"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340925C2"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5DFA5C31"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68AFA009"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485A6E09"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4942A324"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1C79764B"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2106</w:t>
            </w:r>
          </w:p>
        </w:tc>
        <w:tc>
          <w:tcPr>
            <w:tcW w:w="3669" w:type="dxa"/>
            <w:tcBorders>
              <w:top w:val="single" w:sz="2" w:space="0" w:color="AEAAAA"/>
              <w:left w:val="single" w:sz="2" w:space="0" w:color="AEAAAA"/>
              <w:bottom w:val="single" w:sz="2" w:space="0" w:color="AEAAAA"/>
              <w:right w:val="single" w:sz="2" w:space="0" w:color="AEAAAA"/>
            </w:tcBorders>
            <w:hideMark/>
          </w:tcPr>
          <w:p w14:paraId="7ABBE965"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8820B2">
              <w:rPr>
                <w:spacing w:val="-1"/>
                <w:lang w:val="en-US"/>
              </w:rPr>
              <w:t>Use of Medical Devices in Nursing</w:t>
            </w:r>
          </w:p>
        </w:tc>
        <w:tc>
          <w:tcPr>
            <w:tcW w:w="550" w:type="dxa"/>
            <w:tcBorders>
              <w:top w:val="single" w:sz="2" w:space="0" w:color="AEAAAA"/>
              <w:left w:val="single" w:sz="2" w:space="0" w:color="AEAAAA"/>
              <w:bottom w:val="single" w:sz="2" w:space="0" w:color="AEAAAA"/>
              <w:right w:val="single" w:sz="2" w:space="0" w:color="AEAAAA"/>
            </w:tcBorders>
            <w:hideMark/>
          </w:tcPr>
          <w:p w14:paraId="15F5B2D7"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0DDAB25B"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19F91524"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03ACD5E1"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1895DD60"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4582E0CD"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503C3805"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313DEF1C"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2111</w:t>
            </w:r>
          </w:p>
        </w:tc>
        <w:tc>
          <w:tcPr>
            <w:tcW w:w="3669" w:type="dxa"/>
            <w:tcBorders>
              <w:top w:val="single" w:sz="2" w:space="0" w:color="AEAAAA"/>
              <w:left w:val="single" w:sz="2" w:space="0" w:color="AEAAAA"/>
              <w:bottom w:val="single" w:sz="2" w:space="0" w:color="AEAAAA"/>
              <w:right w:val="single" w:sz="2" w:space="0" w:color="AEAAAA"/>
            </w:tcBorders>
            <w:hideMark/>
          </w:tcPr>
          <w:p w14:paraId="300AD01A"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sidRPr="006E50B3">
              <w:rPr>
                <w:lang w:eastAsia="en-US"/>
              </w:rPr>
              <w:t>Eatıng Behav</w:t>
            </w:r>
            <w:r>
              <w:rPr>
                <w:lang w:eastAsia="en-US"/>
              </w:rPr>
              <w:t>i</w:t>
            </w:r>
            <w:r w:rsidRPr="006E50B3">
              <w:rPr>
                <w:lang w:eastAsia="en-US"/>
              </w:rPr>
              <w:t xml:space="preserve">ors </w:t>
            </w:r>
            <w:r>
              <w:rPr>
                <w:lang w:eastAsia="en-US"/>
              </w:rPr>
              <w:t>a</w:t>
            </w:r>
            <w:r w:rsidRPr="006E50B3">
              <w:rPr>
                <w:lang w:eastAsia="en-US"/>
              </w:rPr>
              <w:t>nd Awareness</w:t>
            </w:r>
          </w:p>
        </w:tc>
        <w:tc>
          <w:tcPr>
            <w:tcW w:w="550" w:type="dxa"/>
            <w:tcBorders>
              <w:top w:val="single" w:sz="2" w:space="0" w:color="AEAAAA"/>
              <w:left w:val="single" w:sz="2" w:space="0" w:color="AEAAAA"/>
              <w:bottom w:val="single" w:sz="2" w:space="0" w:color="AEAAAA"/>
              <w:right w:val="single" w:sz="2" w:space="0" w:color="AEAAAA"/>
            </w:tcBorders>
            <w:hideMark/>
          </w:tcPr>
          <w:p w14:paraId="29DE4180"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4E838CFD"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27C4964F"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3BC72AB8"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62BE9C66"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r w:rsidR="001D40E0" w:rsidRPr="008820B2" w14:paraId="53EC8851" w14:textId="77777777" w:rsidTr="00AB51A6">
        <w:trPr>
          <w:trHeight w:val="20"/>
          <w:jc w:val="center"/>
        </w:trPr>
        <w:tc>
          <w:tcPr>
            <w:tcW w:w="1292" w:type="dxa"/>
            <w:tcBorders>
              <w:top w:val="single" w:sz="2" w:space="0" w:color="AEAAAA"/>
              <w:left w:val="single" w:sz="2" w:space="0" w:color="AEAAAA"/>
              <w:bottom w:val="single" w:sz="2" w:space="0" w:color="AEAAAA"/>
              <w:right w:val="single" w:sz="2" w:space="0" w:color="AEAAAA"/>
            </w:tcBorders>
            <w:hideMark/>
          </w:tcPr>
          <w:p w14:paraId="48F6F9F4" w14:textId="77777777" w:rsidR="001D40E0" w:rsidRPr="008820B2" w:rsidRDefault="001D40E0" w:rsidP="00AB51A6">
            <w:pPr>
              <w:widowControl w:val="0"/>
              <w:tabs>
                <w:tab w:val="left" w:pos="31"/>
              </w:tabs>
              <w:kinsoku w:val="0"/>
              <w:overflowPunct w:val="0"/>
              <w:autoSpaceDE w:val="0"/>
              <w:autoSpaceDN w:val="0"/>
              <w:adjustRightInd w:val="0"/>
              <w:spacing w:line="256" w:lineRule="auto"/>
              <w:ind w:left="31" w:right="-54"/>
              <w:jc w:val="center"/>
              <w:rPr>
                <w:lang w:val="en-US"/>
              </w:rPr>
            </w:pPr>
            <w:r w:rsidRPr="008820B2">
              <w:rPr>
                <w:lang w:val="en-US"/>
              </w:rPr>
              <w:t>-</w:t>
            </w:r>
          </w:p>
        </w:tc>
        <w:tc>
          <w:tcPr>
            <w:tcW w:w="1044" w:type="dxa"/>
            <w:tcBorders>
              <w:top w:val="single" w:sz="2" w:space="0" w:color="AEAAAA"/>
              <w:left w:val="single" w:sz="2" w:space="0" w:color="AEAAAA"/>
              <w:bottom w:val="single" w:sz="2" w:space="0" w:color="AEAAAA"/>
              <w:right w:val="single" w:sz="2" w:space="0" w:color="AEAAAA"/>
            </w:tcBorders>
            <w:hideMark/>
          </w:tcPr>
          <w:p w14:paraId="45DFEB8B" w14:textId="77777777" w:rsidR="001D40E0" w:rsidRPr="008820B2" w:rsidRDefault="001D40E0" w:rsidP="00AB51A6">
            <w:pPr>
              <w:widowControl w:val="0"/>
              <w:tabs>
                <w:tab w:val="left" w:pos="526"/>
              </w:tabs>
              <w:kinsoku w:val="0"/>
              <w:overflowPunct w:val="0"/>
              <w:autoSpaceDE w:val="0"/>
              <w:autoSpaceDN w:val="0"/>
              <w:adjustRightInd w:val="0"/>
              <w:spacing w:line="256" w:lineRule="auto"/>
              <w:rPr>
                <w:spacing w:val="-1"/>
                <w:lang w:val="en-US"/>
              </w:rPr>
            </w:pPr>
            <w:r w:rsidRPr="008820B2">
              <w:rPr>
                <w:spacing w:val="-1"/>
                <w:lang w:val="en-US"/>
              </w:rPr>
              <w:t>HEF 2112</w:t>
            </w:r>
          </w:p>
        </w:tc>
        <w:tc>
          <w:tcPr>
            <w:tcW w:w="3669" w:type="dxa"/>
            <w:tcBorders>
              <w:top w:val="single" w:sz="2" w:space="0" w:color="AEAAAA"/>
              <w:left w:val="single" w:sz="2" w:space="0" w:color="AEAAAA"/>
              <w:bottom w:val="single" w:sz="2" w:space="0" w:color="AEAAAA"/>
              <w:right w:val="single" w:sz="2" w:space="0" w:color="AEAAAA"/>
            </w:tcBorders>
            <w:hideMark/>
          </w:tcPr>
          <w:p w14:paraId="3A5C0E89" w14:textId="77777777" w:rsidR="001D40E0" w:rsidRPr="008820B2" w:rsidRDefault="001D40E0" w:rsidP="00AB51A6">
            <w:pPr>
              <w:widowControl w:val="0"/>
              <w:kinsoku w:val="0"/>
              <w:overflowPunct w:val="0"/>
              <w:autoSpaceDE w:val="0"/>
              <w:autoSpaceDN w:val="0"/>
              <w:adjustRightInd w:val="0"/>
              <w:spacing w:line="256" w:lineRule="auto"/>
              <w:ind w:left="92"/>
              <w:rPr>
                <w:spacing w:val="-1"/>
                <w:lang w:val="en-US"/>
              </w:rPr>
            </w:pPr>
            <w:r>
              <w:rPr>
                <w:lang w:eastAsia="en-US"/>
              </w:rPr>
              <w:t>Heatlh Sociology</w:t>
            </w:r>
          </w:p>
        </w:tc>
        <w:tc>
          <w:tcPr>
            <w:tcW w:w="550" w:type="dxa"/>
            <w:tcBorders>
              <w:top w:val="single" w:sz="2" w:space="0" w:color="AEAAAA"/>
              <w:left w:val="single" w:sz="2" w:space="0" w:color="AEAAAA"/>
              <w:bottom w:val="single" w:sz="2" w:space="0" w:color="AEAAAA"/>
              <w:right w:val="single" w:sz="2" w:space="0" w:color="AEAAAA"/>
            </w:tcBorders>
            <w:hideMark/>
          </w:tcPr>
          <w:p w14:paraId="78A66BD7" w14:textId="77777777" w:rsidR="001D40E0" w:rsidRPr="008820B2" w:rsidRDefault="001D40E0" w:rsidP="00AB51A6">
            <w:pPr>
              <w:widowControl w:val="0"/>
              <w:kinsoku w:val="0"/>
              <w:overflowPunct w:val="0"/>
              <w:autoSpaceDE w:val="0"/>
              <w:autoSpaceDN w:val="0"/>
              <w:adjustRightInd w:val="0"/>
              <w:spacing w:line="256" w:lineRule="auto"/>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238421A6"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440" w:type="dxa"/>
            <w:tcBorders>
              <w:top w:val="single" w:sz="2" w:space="0" w:color="AEAAAA"/>
              <w:left w:val="single" w:sz="2" w:space="0" w:color="AEAAAA"/>
              <w:bottom w:val="single" w:sz="2" w:space="0" w:color="AEAAAA"/>
              <w:right w:val="single" w:sz="2" w:space="0" w:color="AEAAAA"/>
            </w:tcBorders>
            <w:hideMark/>
          </w:tcPr>
          <w:p w14:paraId="1F0BB19A" w14:textId="77777777" w:rsidR="001D40E0" w:rsidRPr="008820B2" w:rsidRDefault="001D40E0" w:rsidP="00AB51A6">
            <w:pPr>
              <w:widowControl w:val="0"/>
              <w:kinsoku w:val="0"/>
              <w:overflowPunct w:val="0"/>
              <w:autoSpaceDE w:val="0"/>
              <w:autoSpaceDN w:val="0"/>
              <w:adjustRightInd w:val="0"/>
              <w:spacing w:line="256" w:lineRule="auto"/>
              <w:ind w:left="82"/>
              <w:rPr>
                <w:lang w:val="en-US"/>
              </w:rPr>
            </w:pPr>
            <w:r w:rsidRPr="008820B2">
              <w:rPr>
                <w:lang w:val="en-US"/>
              </w:rPr>
              <w:t>0</w:t>
            </w:r>
          </w:p>
        </w:tc>
        <w:tc>
          <w:tcPr>
            <w:tcW w:w="840" w:type="dxa"/>
            <w:tcBorders>
              <w:top w:val="single" w:sz="2" w:space="0" w:color="AEAAAA"/>
              <w:left w:val="single" w:sz="2" w:space="0" w:color="AEAAAA"/>
              <w:bottom w:val="single" w:sz="2" w:space="0" w:color="AEAAAA"/>
              <w:right w:val="single" w:sz="2" w:space="0" w:color="AEAAAA"/>
            </w:tcBorders>
            <w:hideMark/>
          </w:tcPr>
          <w:p w14:paraId="1EA921B0" w14:textId="77777777" w:rsidR="001D40E0" w:rsidRPr="008820B2" w:rsidRDefault="001D40E0" w:rsidP="00AB51A6">
            <w:pPr>
              <w:widowControl w:val="0"/>
              <w:kinsoku w:val="0"/>
              <w:overflowPunct w:val="0"/>
              <w:autoSpaceDE w:val="0"/>
              <w:autoSpaceDN w:val="0"/>
              <w:adjustRightInd w:val="0"/>
              <w:spacing w:line="256" w:lineRule="auto"/>
              <w:ind w:left="26"/>
              <w:rPr>
                <w:lang w:val="en-US"/>
              </w:rPr>
            </w:pPr>
            <w:r w:rsidRPr="008820B2">
              <w:rPr>
                <w:lang w:val="en-US"/>
              </w:rPr>
              <w:t>2</w:t>
            </w:r>
          </w:p>
        </w:tc>
        <w:tc>
          <w:tcPr>
            <w:tcW w:w="1265" w:type="dxa"/>
            <w:tcBorders>
              <w:top w:val="single" w:sz="2" w:space="0" w:color="AEAAAA"/>
              <w:left w:val="single" w:sz="2" w:space="0" w:color="AEAAAA"/>
              <w:bottom w:val="single" w:sz="2" w:space="0" w:color="AEAAAA"/>
              <w:right w:val="single" w:sz="2" w:space="0" w:color="AEAAAA"/>
            </w:tcBorders>
            <w:hideMark/>
          </w:tcPr>
          <w:p w14:paraId="597E0E04" w14:textId="77777777" w:rsidR="001D40E0" w:rsidRPr="008820B2" w:rsidRDefault="001D40E0" w:rsidP="00AB51A6">
            <w:pPr>
              <w:widowControl w:val="0"/>
              <w:kinsoku w:val="0"/>
              <w:overflowPunct w:val="0"/>
              <w:autoSpaceDE w:val="0"/>
              <w:autoSpaceDN w:val="0"/>
              <w:adjustRightInd w:val="0"/>
              <w:spacing w:line="256" w:lineRule="auto"/>
              <w:ind w:left="112"/>
              <w:rPr>
                <w:lang w:val="en-US"/>
              </w:rPr>
            </w:pPr>
            <w:r w:rsidRPr="008820B2">
              <w:rPr>
                <w:lang w:val="en-US"/>
              </w:rPr>
              <w:t>1 Semester</w:t>
            </w:r>
          </w:p>
        </w:tc>
      </w:tr>
    </w:tbl>
    <w:p w14:paraId="73A63E64" w14:textId="77777777" w:rsidR="001D40E0" w:rsidRPr="008820B2" w:rsidRDefault="001D40E0" w:rsidP="008820B2">
      <w:pPr>
        <w:rPr>
          <w:rFonts w:ascii="Arial Black" w:hAnsi="Arial Black"/>
          <w:b/>
        </w:rPr>
      </w:pPr>
    </w:p>
    <w:p w14:paraId="4A0D7996" w14:textId="72F2BDA7" w:rsidR="008820B2" w:rsidRPr="008820B2" w:rsidRDefault="008820B2" w:rsidP="00B81BB8">
      <w:pPr>
        <w:pStyle w:val="Aklm3"/>
      </w:pPr>
      <w:bookmarkStart w:id="105" w:name="_Toc235802496"/>
      <w:r w:rsidRPr="008820B2">
        <w:t>3.</w:t>
      </w:r>
      <w:r w:rsidR="00E53CDE">
        <w:t>1</w:t>
      </w:r>
      <w:r w:rsidRPr="008820B2">
        <w:t>.</w:t>
      </w:r>
      <w:r w:rsidR="00E53CDE">
        <w:t>4</w:t>
      </w:r>
      <w:r w:rsidRPr="008820B2">
        <w:t>.</w:t>
      </w:r>
      <w:r w:rsidR="001D40E0">
        <w:t>4</w:t>
      </w:r>
      <w:r w:rsidR="00E53CDE">
        <w:t>.</w:t>
      </w:r>
      <w:r w:rsidRPr="008820B2">
        <w:t xml:space="preserve"> </w:t>
      </w:r>
      <w:r w:rsidR="00E53CDE" w:rsidRPr="00BD4BD5">
        <w:t>Fourth Year Elective Courses</w:t>
      </w:r>
      <w:bookmarkEnd w:id="105"/>
    </w:p>
    <w:p w14:paraId="15B17823" w14:textId="4ABD4730" w:rsidR="008820B2" w:rsidRPr="008820B2" w:rsidRDefault="008820B2" w:rsidP="008820B2">
      <w:pPr>
        <w:rPr>
          <w:b/>
        </w:rPr>
      </w:pPr>
    </w:p>
    <w:tbl>
      <w:tblPr>
        <w:tblW w:w="9636" w:type="dxa"/>
        <w:jc w:val="center"/>
        <w:tblBorders>
          <w:top w:val="single" w:sz="2" w:space="0" w:color="AEAAAA"/>
          <w:left w:val="single" w:sz="2" w:space="0" w:color="AEAAAA"/>
          <w:right w:val="single" w:sz="2" w:space="0" w:color="AEAAAA"/>
          <w:insideH w:val="single" w:sz="2" w:space="0" w:color="AEAAAA"/>
          <w:insideV w:val="single" w:sz="2" w:space="0" w:color="AEAAAA"/>
        </w:tblBorders>
        <w:tblLook w:val="04A0" w:firstRow="1" w:lastRow="0" w:firstColumn="1" w:lastColumn="0" w:noHBand="0" w:noVBand="1"/>
      </w:tblPr>
      <w:tblGrid>
        <w:gridCol w:w="1317"/>
        <w:gridCol w:w="1169"/>
        <w:gridCol w:w="3464"/>
        <w:gridCol w:w="688"/>
        <w:gridCol w:w="536"/>
        <w:gridCol w:w="438"/>
        <w:gridCol w:w="845"/>
        <w:gridCol w:w="1179"/>
      </w:tblGrid>
      <w:tr w:rsidR="008820B2" w:rsidRPr="008820B2" w14:paraId="55552265" w14:textId="77777777" w:rsidTr="00E737F9">
        <w:trPr>
          <w:trHeight w:val="157"/>
          <w:jc w:val="center"/>
        </w:trPr>
        <w:tc>
          <w:tcPr>
            <w:tcW w:w="1317" w:type="dxa"/>
            <w:tcBorders>
              <w:top w:val="single" w:sz="2" w:space="0" w:color="AEAAAA"/>
              <w:left w:val="single" w:sz="2" w:space="0" w:color="AEAAAA"/>
              <w:bottom w:val="single" w:sz="2" w:space="0" w:color="AEAAAA"/>
              <w:right w:val="single" w:sz="2" w:space="0" w:color="AEAAAA"/>
            </w:tcBorders>
            <w:hideMark/>
          </w:tcPr>
          <w:p w14:paraId="545A926F"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b/>
                <w:lang w:val="en-US"/>
              </w:rPr>
            </w:pPr>
            <w:r w:rsidRPr="008820B2">
              <w:rPr>
                <w:b/>
                <w:lang w:val="en-US"/>
              </w:rPr>
              <w:t>Prerequisite</w:t>
            </w:r>
          </w:p>
        </w:tc>
        <w:tc>
          <w:tcPr>
            <w:tcW w:w="1169" w:type="dxa"/>
            <w:tcBorders>
              <w:top w:val="single" w:sz="2" w:space="0" w:color="AEAAAA"/>
              <w:left w:val="single" w:sz="2" w:space="0" w:color="AEAAAA"/>
              <w:bottom w:val="single" w:sz="2" w:space="0" w:color="AEAAAA"/>
              <w:right w:val="single" w:sz="2" w:space="0" w:color="AEAAAA"/>
            </w:tcBorders>
            <w:hideMark/>
          </w:tcPr>
          <w:p w14:paraId="31B09440"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b/>
                <w:lang w:val="en-US"/>
              </w:rPr>
            </w:pPr>
            <w:r w:rsidRPr="008820B2">
              <w:rPr>
                <w:b/>
                <w:lang w:val="en-US"/>
              </w:rPr>
              <w:t>Code</w:t>
            </w:r>
          </w:p>
        </w:tc>
        <w:tc>
          <w:tcPr>
            <w:tcW w:w="3464" w:type="dxa"/>
            <w:tcBorders>
              <w:top w:val="single" w:sz="2" w:space="0" w:color="AEAAAA"/>
              <w:left w:val="single" w:sz="2" w:space="0" w:color="AEAAAA"/>
              <w:bottom w:val="single" w:sz="2" w:space="0" w:color="AEAAAA"/>
              <w:right w:val="single" w:sz="2" w:space="0" w:color="AEAAAA"/>
            </w:tcBorders>
            <w:hideMark/>
          </w:tcPr>
          <w:p w14:paraId="5E34329D" w14:textId="77777777" w:rsidR="008820B2" w:rsidRPr="008820B2" w:rsidRDefault="008820B2" w:rsidP="008820B2">
            <w:pPr>
              <w:widowControl w:val="0"/>
              <w:kinsoku w:val="0"/>
              <w:overflowPunct w:val="0"/>
              <w:autoSpaceDE w:val="0"/>
              <w:autoSpaceDN w:val="0"/>
              <w:adjustRightInd w:val="0"/>
              <w:spacing w:line="256" w:lineRule="auto"/>
              <w:ind w:left="55" w:right="-36"/>
              <w:rPr>
                <w:b/>
                <w:lang w:val="en-US"/>
              </w:rPr>
            </w:pPr>
            <w:r w:rsidRPr="008820B2">
              <w:rPr>
                <w:b/>
                <w:lang w:val="en-US"/>
              </w:rPr>
              <w:t>Course Title</w:t>
            </w:r>
          </w:p>
        </w:tc>
        <w:tc>
          <w:tcPr>
            <w:tcW w:w="688" w:type="dxa"/>
            <w:tcBorders>
              <w:top w:val="single" w:sz="2" w:space="0" w:color="AEAAAA"/>
              <w:left w:val="single" w:sz="2" w:space="0" w:color="AEAAAA"/>
              <w:bottom w:val="single" w:sz="2" w:space="0" w:color="AEAAAA"/>
              <w:right w:val="single" w:sz="2" w:space="0" w:color="AEAAAA"/>
            </w:tcBorders>
            <w:hideMark/>
          </w:tcPr>
          <w:p w14:paraId="1386A94C" w14:textId="77777777" w:rsidR="008820B2" w:rsidRPr="008820B2" w:rsidRDefault="008820B2" w:rsidP="008820B2">
            <w:pPr>
              <w:widowControl w:val="0"/>
              <w:kinsoku w:val="0"/>
              <w:overflowPunct w:val="0"/>
              <w:autoSpaceDE w:val="0"/>
              <w:autoSpaceDN w:val="0"/>
              <w:adjustRightInd w:val="0"/>
              <w:spacing w:line="256" w:lineRule="auto"/>
              <w:ind w:left="55" w:right="-36"/>
              <w:jc w:val="right"/>
              <w:rPr>
                <w:b/>
                <w:lang w:val="en-US"/>
              </w:rPr>
            </w:pPr>
            <w:r w:rsidRPr="008820B2">
              <w:rPr>
                <w:b/>
                <w:lang w:val="en-US"/>
              </w:rPr>
              <w:t>T</w:t>
            </w:r>
          </w:p>
        </w:tc>
        <w:tc>
          <w:tcPr>
            <w:tcW w:w="536" w:type="dxa"/>
            <w:tcBorders>
              <w:top w:val="single" w:sz="2" w:space="0" w:color="AEAAAA"/>
              <w:left w:val="single" w:sz="2" w:space="0" w:color="AEAAAA"/>
              <w:bottom w:val="single" w:sz="2" w:space="0" w:color="AEAAAA"/>
              <w:right w:val="single" w:sz="2" w:space="0" w:color="AEAAAA"/>
            </w:tcBorders>
            <w:hideMark/>
          </w:tcPr>
          <w:p w14:paraId="3019908B" w14:textId="77777777" w:rsidR="008820B2" w:rsidRPr="008820B2" w:rsidRDefault="008820B2" w:rsidP="008820B2">
            <w:pPr>
              <w:widowControl w:val="0"/>
              <w:kinsoku w:val="0"/>
              <w:overflowPunct w:val="0"/>
              <w:autoSpaceDE w:val="0"/>
              <w:autoSpaceDN w:val="0"/>
              <w:adjustRightInd w:val="0"/>
              <w:spacing w:line="256" w:lineRule="auto"/>
              <w:ind w:left="55" w:right="-36"/>
              <w:rPr>
                <w:b/>
                <w:lang w:val="en-US"/>
              </w:rPr>
            </w:pPr>
            <w:r w:rsidRPr="008820B2">
              <w:rPr>
                <w:b/>
                <w:lang w:val="en-US"/>
              </w:rPr>
              <w:t>L</w:t>
            </w:r>
          </w:p>
        </w:tc>
        <w:tc>
          <w:tcPr>
            <w:tcW w:w="438" w:type="dxa"/>
            <w:tcBorders>
              <w:top w:val="single" w:sz="2" w:space="0" w:color="AEAAAA"/>
              <w:left w:val="single" w:sz="2" w:space="0" w:color="AEAAAA"/>
              <w:bottom w:val="single" w:sz="2" w:space="0" w:color="AEAAAA"/>
              <w:right w:val="single" w:sz="2" w:space="0" w:color="AEAAAA"/>
            </w:tcBorders>
            <w:hideMark/>
          </w:tcPr>
          <w:p w14:paraId="5FCAE65B" w14:textId="757FDD90" w:rsidR="008820B2" w:rsidRPr="008820B2" w:rsidRDefault="00E737F9" w:rsidP="008820B2">
            <w:pPr>
              <w:widowControl w:val="0"/>
              <w:kinsoku w:val="0"/>
              <w:overflowPunct w:val="0"/>
              <w:autoSpaceDE w:val="0"/>
              <w:autoSpaceDN w:val="0"/>
              <w:adjustRightInd w:val="0"/>
              <w:spacing w:line="256" w:lineRule="auto"/>
              <w:ind w:left="55" w:right="-36"/>
              <w:rPr>
                <w:b/>
                <w:lang w:val="en-US"/>
              </w:rPr>
            </w:pPr>
            <w:r>
              <w:rPr>
                <w:b/>
                <w:lang w:val="en-US"/>
              </w:rPr>
              <w:t>P</w:t>
            </w:r>
          </w:p>
        </w:tc>
        <w:tc>
          <w:tcPr>
            <w:tcW w:w="845" w:type="dxa"/>
            <w:tcBorders>
              <w:top w:val="single" w:sz="2" w:space="0" w:color="AEAAAA"/>
              <w:left w:val="single" w:sz="2" w:space="0" w:color="AEAAAA"/>
              <w:bottom w:val="single" w:sz="2" w:space="0" w:color="AEAAAA"/>
              <w:right w:val="single" w:sz="2" w:space="0" w:color="AEAAAA"/>
            </w:tcBorders>
            <w:hideMark/>
          </w:tcPr>
          <w:p w14:paraId="05F4244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b/>
                <w:lang w:val="en-US"/>
              </w:rPr>
            </w:pPr>
            <w:r w:rsidRPr="008820B2">
              <w:rPr>
                <w:b/>
                <w:lang w:val="en-US"/>
              </w:rPr>
              <w:t>ECTS</w:t>
            </w:r>
          </w:p>
        </w:tc>
        <w:tc>
          <w:tcPr>
            <w:tcW w:w="1179" w:type="dxa"/>
            <w:tcBorders>
              <w:top w:val="single" w:sz="2" w:space="0" w:color="AEAAAA"/>
              <w:left w:val="single" w:sz="2" w:space="0" w:color="AEAAAA"/>
              <w:bottom w:val="single" w:sz="2" w:space="0" w:color="AEAAAA"/>
              <w:right w:val="single" w:sz="2" w:space="0" w:color="AEAAAA"/>
            </w:tcBorders>
            <w:hideMark/>
          </w:tcPr>
          <w:p w14:paraId="02215F64" w14:textId="1084682C" w:rsidR="008820B2" w:rsidRPr="008820B2" w:rsidRDefault="006501B8" w:rsidP="008820B2">
            <w:pPr>
              <w:widowControl w:val="0"/>
              <w:kinsoku w:val="0"/>
              <w:overflowPunct w:val="0"/>
              <w:autoSpaceDE w:val="0"/>
              <w:autoSpaceDN w:val="0"/>
              <w:adjustRightInd w:val="0"/>
              <w:spacing w:line="256" w:lineRule="auto"/>
              <w:ind w:left="55" w:right="-36"/>
              <w:rPr>
                <w:b/>
                <w:lang w:val="en-US"/>
              </w:rPr>
            </w:pPr>
            <w:r w:rsidRPr="008820B2">
              <w:rPr>
                <w:b/>
                <w:bCs/>
                <w:spacing w:val="-1"/>
                <w:lang w:val="en-US"/>
              </w:rPr>
              <w:t>Semester</w:t>
            </w:r>
          </w:p>
        </w:tc>
      </w:tr>
      <w:tr w:rsidR="008820B2" w:rsidRPr="008820B2" w14:paraId="6D00E68A" w14:textId="77777777" w:rsidTr="00E737F9">
        <w:trPr>
          <w:trHeight w:hRule="exact" w:val="544"/>
          <w:jc w:val="center"/>
        </w:trPr>
        <w:tc>
          <w:tcPr>
            <w:tcW w:w="1317" w:type="dxa"/>
            <w:tcBorders>
              <w:top w:val="single" w:sz="2" w:space="0" w:color="AEAAAA"/>
              <w:left w:val="single" w:sz="2" w:space="0" w:color="AEAAAA"/>
              <w:bottom w:val="single" w:sz="2" w:space="0" w:color="AEAAAA"/>
              <w:right w:val="single" w:sz="2" w:space="0" w:color="AEAAAA"/>
            </w:tcBorders>
            <w:hideMark/>
          </w:tcPr>
          <w:p w14:paraId="3E1556D5"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vAlign w:val="center"/>
            <w:hideMark/>
          </w:tcPr>
          <w:p w14:paraId="53B10790"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4071</w:t>
            </w:r>
          </w:p>
        </w:tc>
        <w:tc>
          <w:tcPr>
            <w:tcW w:w="3464" w:type="dxa"/>
            <w:tcBorders>
              <w:top w:val="single" w:sz="2" w:space="0" w:color="AEAAAA"/>
              <w:left w:val="single" w:sz="2" w:space="0" w:color="AEAAAA"/>
              <w:bottom w:val="single" w:sz="2" w:space="0" w:color="AEAAAA"/>
              <w:right w:val="single" w:sz="2" w:space="0" w:color="AEAAAA"/>
            </w:tcBorders>
            <w:vAlign w:val="center"/>
            <w:hideMark/>
          </w:tcPr>
          <w:p w14:paraId="497C0584"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r w:rsidRPr="008820B2">
              <w:rPr>
                <w:spacing w:val="-1"/>
                <w:lang w:val="en-US"/>
              </w:rPr>
              <w:t>Evidence-Based Nursing</w:t>
            </w:r>
          </w:p>
        </w:tc>
        <w:tc>
          <w:tcPr>
            <w:tcW w:w="688" w:type="dxa"/>
            <w:tcBorders>
              <w:top w:val="single" w:sz="2" w:space="0" w:color="AEAAAA"/>
              <w:left w:val="single" w:sz="2" w:space="0" w:color="AEAAAA"/>
              <w:bottom w:val="single" w:sz="2" w:space="0" w:color="AEAAAA"/>
              <w:right w:val="single" w:sz="2" w:space="0" w:color="AEAAAA"/>
            </w:tcBorders>
            <w:vAlign w:val="center"/>
            <w:hideMark/>
          </w:tcPr>
          <w:p w14:paraId="35EC6981"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spacing w:val="-1"/>
                <w:lang w:val="en-US"/>
              </w:rPr>
            </w:pPr>
            <w:r w:rsidRPr="008820B2">
              <w:rPr>
                <w:spacing w:val="-1"/>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49983774"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spacing w:val="-1"/>
                <w:lang w:val="en-US"/>
              </w:rPr>
            </w:pPr>
            <w:r w:rsidRPr="008820B2">
              <w:rPr>
                <w:spacing w:val="-1"/>
                <w:lang w:val="en-US"/>
              </w:rPr>
              <w:t>0</w:t>
            </w:r>
          </w:p>
        </w:tc>
        <w:tc>
          <w:tcPr>
            <w:tcW w:w="438" w:type="dxa"/>
            <w:tcBorders>
              <w:top w:val="single" w:sz="2" w:space="0" w:color="AEAAAA"/>
              <w:left w:val="single" w:sz="2" w:space="0" w:color="AEAAAA"/>
              <w:bottom w:val="single" w:sz="2" w:space="0" w:color="AEAAAA"/>
              <w:right w:val="single" w:sz="2" w:space="0" w:color="AEAAAA"/>
            </w:tcBorders>
            <w:vAlign w:val="center"/>
            <w:hideMark/>
          </w:tcPr>
          <w:p w14:paraId="6F9442D1"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spacing w:val="-1"/>
                <w:lang w:val="en-US"/>
              </w:rPr>
            </w:pPr>
            <w:r w:rsidRPr="008820B2">
              <w:rPr>
                <w:spacing w:val="-1"/>
                <w:lang w:val="en-US"/>
              </w:rPr>
              <w:t>0</w:t>
            </w:r>
          </w:p>
        </w:tc>
        <w:tc>
          <w:tcPr>
            <w:tcW w:w="845" w:type="dxa"/>
            <w:tcBorders>
              <w:top w:val="single" w:sz="2" w:space="0" w:color="AEAAAA"/>
              <w:left w:val="single" w:sz="2" w:space="0" w:color="AEAAAA"/>
              <w:bottom w:val="single" w:sz="2" w:space="0" w:color="AEAAAA"/>
              <w:right w:val="single" w:sz="2" w:space="0" w:color="AEAAAA"/>
            </w:tcBorders>
            <w:vAlign w:val="center"/>
            <w:hideMark/>
          </w:tcPr>
          <w:p w14:paraId="25D4386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spacing w:val="-1"/>
                <w:lang w:val="en-US"/>
              </w:rPr>
            </w:pPr>
            <w:r w:rsidRPr="008820B2">
              <w:rPr>
                <w:spacing w:val="-1"/>
                <w:lang w:val="en-US"/>
              </w:rPr>
              <w:t>2</w:t>
            </w:r>
          </w:p>
        </w:tc>
        <w:tc>
          <w:tcPr>
            <w:tcW w:w="1179" w:type="dxa"/>
            <w:tcBorders>
              <w:top w:val="single" w:sz="2" w:space="0" w:color="AEAAAA"/>
              <w:left w:val="single" w:sz="2" w:space="0" w:color="AEAAAA"/>
              <w:bottom w:val="single" w:sz="2" w:space="0" w:color="AEAAAA"/>
              <w:right w:val="single" w:sz="2" w:space="0" w:color="AEAAAA"/>
            </w:tcBorders>
            <w:vAlign w:val="center"/>
            <w:hideMark/>
          </w:tcPr>
          <w:p w14:paraId="598561AC"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r w:rsidRPr="008820B2">
              <w:rPr>
                <w:spacing w:val="-1"/>
                <w:lang w:val="en-US"/>
              </w:rPr>
              <w:t>1 Semester</w:t>
            </w:r>
          </w:p>
        </w:tc>
      </w:tr>
      <w:tr w:rsidR="008820B2" w:rsidRPr="008820B2" w14:paraId="6C6F9999" w14:textId="77777777" w:rsidTr="00E737F9">
        <w:trPr>
          <w:trHeight w:val="107"/>
          <w:jc w:val="center"/>
        </w:trPr>
        <w:tc>
          <w:tcPr>
            <w:tcW w:w="1317" w:type="dxa"/>
            <w:tcBorders>
              <w:top w:val="single" w:sz="2" w:space="0" w:color="AEAAAA"/>
              <w:left w:val="single" w:sz="2" w:space="0" w:color="AEAAAA"/>
              <w:bottom w:val="single" w:sz="2" w:space="0" w:color="AEAAAA"/>
              <w:right w:val="single" w:sz="2" w:space="0" w:color="AEAAAA"/>
            </w:tcBorders>
            <w:hideMark/>
          </w:tcPr>
          <w:p w14:paraId="56991AEB"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4AAA7AAB"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4073</w:t>
            </w:r>
          </w:p>
        </w:tc>
        <w:tc>
          <w:tcPr>
            <w:tcW w:w="3464" w:type="dxa"/>
            <w:tcBorders>
              <w:top w:val="single" w:sz="2" w:space="0" w:color="AEAAAA"/>
              <w:left w:val="single" w:sz="2" w:space="0" w:color="AEAAAA"/>
              <w:bottom w:val="single" w:sz="2" w:space="0" w:color="AEAAAA"/>
              <w:right w:val="single" w:sz="2" w:space="0" w:color="AEAAAA"/>
            </w:tcBorders>
            <w:hideMark/>
          </w:tcPr>
          <w:p w14:paraId="0930CF09"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lang w:val="en-US"/>
              </w:rPr>
              <w:t>Intensive Care Nursing</w:t>
            </w:r>
          </w:p>
        </w:tc>
        <w:tc>
          <w:tcPr>
            <w:tcW w:w="688" w:type="dxa"/>
            <w:tcBorders>
              <w:top w:val="single" w:sz="2" w:space="0" w:color="AEAAAA"/>
              <w:left w:val="single" w:sz="2" w:space="0" w:color="AEAAAA"/>
              <w:bottom w:val="single" w:sz="2" w:space="0" w:color="AEAAAA"/>
              <w:right w:val="single" w:sz="2" w:space="0" w:color="AEAAAA"/>
            </w:tcBorders>
            <w:hideMark/>
          </w:tcPr>
          <w:p w14:paraId="308348B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378A448A"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4E743FB8"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5CBD4AA9"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64E626E9"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3D87094F" w14:textId="77777777" w:rsidTr="00E737F9">
        <w:trPr>
          <w:trHeight w:val="126"/>
          <w:jc w:val="center"/>
        </w:trPr>
        <w:tc>
          <w:tcPr>
            <w:tcW w:w="1317" w:type="dxa"/>
            <w:tcBorders>
              <w:top w:val="single" w:sz="2" w:space="0" w:color="AEAAAA"/>
              <w:left w:val="single" w:sz="2" w:space="0" w:color="AEAAAA"/>
              <w:bottom w:val="single" w:sz="2" w:space="0" w:color="AEAAAA"/>
              <w:right w:val="single" w:sz="2" w:space="0" w:color="AEAAAA"/>
            </w:tcBorders>
            <w:hideMark/>
          </w:tcPr>
          <w:p w14:paraId="10648470"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7B3967EB"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4075</w:t>
            </w:r>
          </w:p>
        </w:tc>
        <w:tc>
          <w:tcPr>
            <w:tcW w:w="3464" w:type="dxa"/>
            <w:tcBorders>
              <w:top w:val="single" w:sz="2" w:space="0" w:color="AEAAAA"/>
              <w:left w:val="single" w:sz="2" w:space="0" w:color="AEAAAA"/>
              <w:bottom w:val="single" w:sz="2" w:space="0" w:color="AEAAAA"/>
              <w:right w:val="single" w:sz="2" w:space="0" w:color="AEAAAA"/>
            </w:tcBorders>
            <w:hideMark/>
          </w:tcPr>
          <w:p w14:paraId="64549B27" w14:textId="498ACEC8" w:rsidR="008820B2" w:rsidRPr="008820B2" w:rsidRDefault="006501B8" w:rsidP="008820B2">
            <w:pPr>
              <w:widowControl w:val="0"/>
              <w:kinsoku w:val="0"/>
              <w:overflowPunct w:val="0"/>
              <w:autoSpaceDE w:val="0"/>
              <w:autoSpaceDN w:val="0"/>
              <w:adjustRightInd w:val="0"/>
              <w:spacing w:line="256" w:lineRule="auto"/>
              <w:ind w:left="55" w:right="-36"/>
              <w:rPr>
                <w:lang w:val="en-US"/>
              </w:rPr>
            </w:pPr>
            <w:r w:rsidRPr="00C27169">
              <w:rPr>
                <w:lang w:eastAsia="en-US"/>
              </w:rPr>
              <w:t>Chronic Diseases Nursing</w:t>
            </w:r>
          </w:p>
        </w:tc>
        <w:tc>
          <w:tcPr>
            <w:tcW w:w="688" w:type="dxa"/>
            <w:tcBorders>
              <w:top w:val="single" w:sz="2" w:space="0" w:color="AEAAAA"/>
              <w:left w:val="single" w:sz="2" w:space="0" w:color="AEAAAA"/>
              <w:bottom w:val="single" w:sz="2" w:space="0" w:color="AEAAAA"/>
              <w:right w:val="single" w:sz="2" w:space="0" w:color="AEAAAA"/>
            </w:tcBorders>
            <w:hideMark/>
          </w:tcPr>
          <w:p w14:paraId="1CD11FE1"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1DC0C61E"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077D3C67"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6A82E42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3A788B5C"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2BC7D9C4" w14:textId="77777777" w:rsidTr="00E737F9">
        <w:trPr>
          <w:trHeight w:val="143"/>
          <w:jc w:val="center"/>
        </w:trPr>
        <w:tc>
          <w:tcPr>
            <w:tcW w:w="1317" w:type="dxa"/>
            <w:tcBorders>
              <w:top w:val="single" w:sz="2" w:space="0" w:color="AEAAAA"/>
              <w:left w:val="single" w:sz="2" w:space="0" w:color="AEAAAA"/>
              <w:bottom w:val="single" w:sz="2" w:space="0" w:color="AEAAAA"/>
              <w:right w:val="single" w:sz="2" w:space="0" w:color="AEAAAA"/>
            </w:tcBorders>
            <w:hideMark/>
          </w:tcPr>
          <w:p w14:paraId="007D0115"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569F2CE3"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4077</w:t>
            </w:r>
          </w:p>
        </w:tc>
        <w:tc>
          <w:tcPr>
            <w:tcW w:w="3464" w:type="dxa"/>
            <w:tcBorders>
              <w:top w:val="single" w:sz="2" w:space="0" w:color="AEAAAA"/>
              <w:left w:val="single" w:sz="2" w:space="0" w:color="AEAAAA"/>
              <w:bottom w:val="single" w:sz="2" w:space="0" w:color="AEAAAA"/>
              <w:right w:val="single" w:sz="2" w:space="0" w:color="AEAAAA"/>
            </w:tcBorders>
            <w:hideMark/>
          </w:tcPr>
          <w:p w14:paraId="3389EB64"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lang w:val="en-US"/>
              </w:rPr>
              <w:t>Health Policies and Nursing</w:t>
            </w:r>
          </w:p>
        </w:tc>
        <w:tc>
          <w:tcPr>
            <w:tcW w:w="688" w:type="dxa"/>
            <w:tcBorders>
              <w:top w:val="single" w:sz="2" w:space="0" w:color="AEAAAA"/>
              <w:left w:val="single" w:sz="2" w:space="0" w:color="AEAAAA"/>
              <w:bottom w:val="single" w:sz="2" w:space="0" w:color="AEAAAA"/>
              <w:right w:val="single" w:sz="2" w:space="0" w:color="AEAAAA"/>
            </w:tcBorders>
            <w:hideMark/>
          </w:tcPr>
          <w:p w14:paraId="4D1821F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31DCA567"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78C2269F"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4B50A988"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7084A556"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2FEA41B1" w14:textId="77777777" w:rsidTr="00E737F9">
        <w:trPr>
          <w:trHeight w:val="329"/>
          <w:jc w:val="center"/>
        </w:trPr>
        <w:tc>
          <w:tcPr>
            <w:tcW w:w="1317" w:type="dxa"/>
            <w:tcBorders>
              <w:top w:val="single" w:sz="2" w:space="0" w:color="AEAAAA"/>
              <w:left w:val="single" w:sz="2" w:space="0" w:color="AEAAAA"/>
              <w:bottom w:val="single" w:sz="2" w:space="0" w:color="AEAAAA"/>
              <w:right w:val="single" w:sz="2" w:space="0" w:color="AEAAAA"/>
            </w:tcBorders>
            <w:hideMark/>
          </w:tcPr>
          <w:p w14:paraId="2CFA020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0E2DA25D"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4081</w:t>
            </w:r>
          </w:p>
        </w:tc>
        <w:tc>
          <w:tcPr>
            <w:tcW w:w="3464" w:type="dxa"/>
            <w:tcBorders>
              <w:top w:val="single" w:sz="2" w:space="0" w:color="AEAAAA"/>
              <w:left w:val="single" w:sz="2" w:space="0" w:color="AEAAAA"/>
              <w:bottom w:val="single" w:sz="2" w:space="0" w:color="AEAAAA"/>
              <w:right w:val="single" w:sz="2" w:space="0" w:color="AEAAAA"/>
            </w:tcBorders>
            <w:hideMark/>
          </w:tcPr>
          <w:p w14:paraId="07BA8402"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 xml:space="preserve">Evidence-Based </w:t>
            </w:r>
            <w:r w:rsidRPr="008820B2">
              <w:rPr>
                <w:lang w:val="en-US"/>
              </w:rPr>
              <w:t xml:space="preserve">Symptom Management </w:t>
            </w:r>
            <w:r w:rsidRPr="008820B2">
              <w:rPr>
                <w:spacing w:val="-1"/>
                <w:lang w:val="en-US"/>
              </w:rPr>
              <w:t xml:space="preserve">in </w:t>
            </w:r>
            <w:r w:rsidRPr="008820B2">
              <w:rPr>
                <w:lang w:val="en-US"/>
              </w:rPr>
              <w:t xml:space="preserve">Cancer </w:t>
            </w:r>
            <w:r w:rsidRPr="008820B2">
              <w:rPr>
                <w:spacing w:val="-1"/>
                <w:lang w:val="en-US"/>
              </w:rPr>
              <w:t>Patients</w:t>
            </w:r>
          </w:p>
        </w:tc>
        <w:tc>
          <w:tcPr>
            <w:tcW w:w="688" w:type="dxa"/>
            <w:tcBorders>
              <w:top w:val="single" w:sz="2" w:space="0" w:color="AEAAAA"/>
              <w:left w:val="single" w:sz="2" w:space="0" w:color="AEAAAA"/>
              <w:bottom w:val="single" w:sz="2" w:space="0" w:color="AEAAAA"/>
              <w:right w:val="single" w:sz="2" w:space="0" w:color="AEAAAA"/>
            </w:tcBorders>
            <w:hideMark/>
          </w:tcPr>
          <w:p w14:paraId="1966F960"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1E7997A4"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39BB3829"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5E663E9B"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137CA59D"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3F50C85D" w14:textId="77777777" w:rsidTr="00E737F9">
        <w:trPr>
          <w:trHeight w:val="197"/>
          <w:jc w:val="center"/>
        </w:trPr>
        <w:tc>
          <w:tcPr>
            <w:tcW w:w="1317" w:type="dxa"/>
            <w:tcBorders>
              <w:top w:val="single" w:sz="2" w:space="0" w:color="AEAAAA"/>
              <w:left w:val="single" w:sz="2" w:space="0" w:color="AEAAAA"/>
              <w:bottom w:val="single" w:sz="2" w:space="0" w:color="AEAAAA"/>
              <w:right w:val="single" w:sz="2" w:space="0" w:color="AEAAAA"/>
            </w:tcBorders>
            <w:hideMark/>
          </w:tcPr>
          <w:p w14:paraId="48E6EBFB"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5DF7DD5D"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4083</w:t>
            </w:r>
          </w:p>
        </w:tc>
        <w:tc>
          <w:tcPr>
            <w:tcW w:w="3464" w:type="dxa"/>
            <w:tcBorders>
              <w:top w:val="single" w:sz="2" w:space="0" w:color="AEAAAA"/>
              <w:left w:val="single" w:sz="2" w:space="0" w:color="AEAAAA"/>
              <w:bottom w:val="single" w:sz="2" w:space="0" w:color="AEAAAA"/>
              <w:right w:val="single" w:sz="2" w:space="0" w:color="AEAAAA"/>
            </w:tcBorders>
            <w:hideMark/>
          </w:tcPr>
          <w:p w14:paraId="08F4292E"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lang w:val="en-US"/>
              </w:rPr>
              <w:t xml:space="preserve">Research Project </w:t>
            </w:r>
            <w:r w:rsidRPr="008820B2">
              <w:rPr>
                <w:spacing w:val="-1"/>
                <w:lang w:val="en-US"/>
              </w:rPr>
              <w:t>in Nursing</w:t>
            </w:r>
          </w:p>
        </w:tc>
        <w:tc>
          <w:tcPr>
            <w:tcW w:w="688" w:type="dxa"/>
            <w:tcBorders>
              <w:top w:val="single" w:sz="2" w:space="0" w:color="AEAAAA"/>
              <w:left w:val="single" w:sz="2" w:space="0" w:color="AEAAAA"/>
              <w:bottom w:val="single" w:sz="2" w:space="0" w:color="AEAAAA"/>
              <w:right w:val="single" w:sz="2" w:space="0" w:color="AEAAAA"/>
            </w:tcBorders>
            <w:hideMark/>
          </w:tcPr>
          <w:p w14:paraId="19DC8EDF"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3D61CD97"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6C18E5C1"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12331D65"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4DFB5DF8"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07CBD749" w14:textId="77777777" w:rsidTr="00E737F9">
        <w:trPr>
          <w:trHeight w:val="60"/>
          <w:jc w:val="center"/>
        </w:trPr>
        <w:tc>
          <w:tcPr>
            <w:tcW w:w="1317" w:type="dxa"/>
            <w:tcBorders>
              <w:top w:val="single" w:sz="2" w:space="0" w:color="AEAAAA"/>
              <w:left w:val="single" w:sz="2" w:space="0" w:color="AEAAAA"/>
              <w:bottom w:val="single" w:sz="2" w:space="0" w:color="AEAAAA"/>
              <w:right w:val="single" w:sz="2" w:space="0" w:color="AEAAAA"/>
            </w:tcBorders>
            <w:hideMark/>
          </w:tcPr>
          <w:p w14:paraId="19236663"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7E1BAC31"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4085</w:t>
            </w:r>
          </w:p>
        </w:tc>
        <w:tc>
          <w:tcPr>
            <w:tcW w:w="3464" w:type="dxa"/>
            <w:tcBorders>
              <w:top w:val="single" w:sz="2" w:space="0" w:color="AEAAAA"/>
              <w:left w:val="single" w:sz="2" w:space="0" w:color="AEAAAA"/>
              <w:bottom w:val="single" w:sz="2" w:space="0" w:color="AEAAAA"/>
              <w:right w:val="single" w:sz="2" w:space="0" w:color="AEAAAA"/>
            </w:tcBorders>
            <w:hideMark/>
          </w:tcPr>
          <w:p w14:paraId="06A9D7E7"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lang w:val="en-US"/>
              </w:rPr>
              <w:t>Home Care</w:t>
            </w:r>
          </w:p>
        </w:tc>
        <w:tc>
          <w:tcPr>
            <w:tcW w:w="688" w:type="dxa"/>
            <w:tcBorders>
              <w:top w:val="single" w:sz="2" w:space="0" w:color="AEAAAA"/>
              <w:left w:val="single" w:sz="2" w:space="0" w:color="AEAAAA"/>
              <w:bottom w:val="single" w:sz="2" w:space="0" w:color="AEAAAA"/>
              <w:right w:val="single" w:sz="2" w:space="0" w:color="AEAAAA"/>
            </w:tcBorders>
            <w:hideMark/>
          </w:tcPr>
          <w:p w14:paraId="3CCC7563"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0AC020D9"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07B8DC0F"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59DED9E7"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555A646F"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0C6E34E7" w14:textId="77777777" w:rsidTr="00E737F9">
        <w:trPr>
          <w:trHeight w:val="77"/>
          <w:jc w:val="center"/>
        </w:trPr>
        <w:tc>
          <w:tcPr>
            <w:tcW w:w="1317" w:type="dxa"/>
            <w:tcBorders>
              <w:top w:val="single" w:sz="2" w:space="0" w:color="AEAAAA"/>
              <w:left w:val="single" w:sz="2" w:space="0" w:color="AEAAAA"/>
              <w:bottom w:val="single" w:sz="2" w:space="0" w:color="AEAAAA"/>
              <w:right w:val="single" w:sz="2" w:space="0" w:color="AEAAAA"/>
            </w:tcBorders>
            <w:hideMark/>
          </w:tcPr>
          <w:p w14:paraId="320EC0A5"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7B014B76"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4087</w:t>
            </w:r>
          </w:p>
        </w:tc>
        <w:tc>
          <w:tcPr>
            <w:tcW w:w="3464" w:type="dxa"/>
            <w:tcBorders>
              <w:top w:val="single" w:sz="2" w:space="0" w:color="AEAAAA"/>
              <w:left w:val="single" w:sz="2" w:space="0" w:color="AEAAAA"/>
              <w:bottom w:val="single" w:sz="2" w:space="0" w:color="AEAAAA"/>
              <w:right w:val="single" w:sz="2" w:space="0" w:color="AEAAAA"/>
            </w:tcBorders>
            <w:hideMark/>
          </w:tcPr>
          <w:p w14:paraId="7BB8DFAE" w14:textId="64DAC275" w:rsidR="008820B2" w:rsidRPr="008820B2" w:rsidRDefault="006501B8" w:rsidP="008820B2">
            <w:pPr>
              <w:widowControl w:val="0"/>
              <w:kinsoku w:val="0"/>
              <w:overflowPunct w:val="0"/>
              <w:autoSpaceDE w:val="0"/>
              <w:autoSpaceDN w:val="0"/>
              <w:adjustRightInd w:val="0"/>
              <w:spacing w:line="256" w:lineRule="auto"/>
              <w:ind w:left="55" w:right="-36"/>
              <w:rPr>
                <w:lang w:val="en-US"/>
              </w:rPr>
            </w:pPr>
            <w:r w:rsidRPr="00C27169">
              <w:rPr>
                <w:lang w:eastAsia="en-US"/>
              </w:rPr>
              <w:t xml:space="preserve">School </w:t>
            </w:r>
            <w:r>
              <w:rPr>
                <w:lang w:eastAsia="en-US"/>
              </w:rPr>
              <w:t xml:space="preserve">Health </w:t>
            </w:r>
            <w:r w:rsidRPr="00C27169">
              <w:rPr>
                <w:lang w:eastAsia="en-US"/>
              </w:rPr>
              <w:t>Nursing</w:t>
            </w:r>
          </w:p>
        </w:tc>
        <w:tc>
          <w:tcPr>
            <w:tcW w:w="688" w:type="dxa"/>
            <w:tcBorders>
              <w:top w:val="single" w:sz="2" w:space="0" w:color="AEAAAA"/>
              <w:left w:val="single" w:sz="2" w:space="0" w:color="AEAAAA"/>
              <w:bottom w:val="single" w:sz="2" w:space="0" w:color="AEAAAA"/>
              <w:right w:val="single" w:sz="2" w:space="0" w:color="AEAAAA"/>
            </w:tcBorders>
            <w:hideMark/>
          </w:tcPr>
          <w:p w14:paraId="7E6A131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466C37F2"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40AB14DB"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7E4BFC82"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4422F718"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1FFBC527" w14:textId="77777777" w:rsidTr="00E737F9">
        <w:trPr>
          <w:trHeight w:val="167"/>
          <w:jc w:val="center"/>
        </w:trPr>
        <w:tc>
          <w:tcPr>
            <w:tcW w:w="1317" w:type="dxa"/>
            <w:tcBorders>
              <w:top w:val="single" w:sz="2" w:space="0" w:color="AEAAAA"/>
              <w:left w:val="single" w:sz="2" w:space="0" w:color="AEAAAA"/>
              <w:bottom w:val="single" w:sz="2" w:space="0" w:color="AEAAAA"/>
              <w:right w:val="single" w:sz="2" w:space="0" w:color="AEAAAA"/>
            </w:tcBorders>
            <w:hideMark/>
          </w:tcPr>
          <w:p w14:paraId="7AF04BF2"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6F9E6E6F"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spacing w:val="-1"/>
                <w:lang w:val="en-US"/>
              </w:rPr>
              <w:t>HEF</w:t>
            </w:r>
            <w:r w:rsidRPr="008820B2">
              <w:rPr>
                <w:lang w:val="en-US"/>
              </w:rPr>
              <w:t xml:space="preserve"> 4089</w:t>
            </w:r>
          </w:p>
        </w:tc>
        <w:tc>
          <w:tcPr>
            <w:tcW w:w="3464" w:type="dxa"/>
            <w:tcBorders>
              <w:top w:val="single" w:sz="2" w:space="0" w:color="AEAAAA"/>
              <w:left w:val="single" w:sz="2" w:space="0" w:color="AEAAAA"/>
              <w:bottom w:val="single" w:sz="2" w:space="0" w:color="AEAAAA"/>
              <w:right w:val="single" w:sz="2" w:space="0" w:color="AEAAAA"/>
            </w:tcBorders>
            <w:hideMark/>
          </w:tcPr>
          <w:p w14:paraId="2BFF8B57" w14:textId="7C7C0382" w:rsidR="008820B2" w:rsidRPr="008820B2" w:rsidRDefault="006501B8" w:rsidP="008820B2">
            <w:pPr>
              <w:widowControl w:val="0"/>
              <w:kinsoku w:val="0"/>
              <w:overflowPunct w:val="0"/>
              <w:autoSpaceDE w:val="0"/>
              <w:autoSpaceDN w:val="0"/>
              <w:adjustRightInd w:val="0"/>
              <w:spacing w:line="256" w:lineRule="auto"/>
              <w:ind w:left="55" w:right="-36"/>
              <w:rPr>
                <w:lang w:val="en-US"/>
              </w:rPr>
            </w:pPr>
            <w:r w:rsidRPr="00C27169">
              <w:rPr>
                <w:lang w:eastAsia="en-US"/>
              </w:rPr>
              <w:t xml:space="preserve">Leadership Skills </w:t>
            </w:r>
            <w:r>
              <w:rPr>
                <w:lang w:eastAsia="en-US"/>
              </w:rPr>
              <w:t>Development</w:t>
            </w:r>
          </w:p>
        </w:tc>
        <w:tc>
          <w:tcPr>
            <w:tcW w:w="688" w:type="dxa"/>
            <w:tcBorders>
              <w:top w:val="single" w:sz="2" w:space="0" w:color="AEAAAA"/>
              <w:left w:val="single" w:sz="2" w:space="0" w:color="AEAAAA"/>
              <w:bottom w:val="single" w:sz="2" w:space="0" w:color="AEAAAA"/>
              <w:right w:val="single" w:sz="2" w:space="0" w:color="AEAAAA"/>
            </w:tcBorders>
            <w:hideMark/>
          </w:tcPr>
          <w:p w14:paraId="05915B8E"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34720CF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1668F472"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5376652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001425D3"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0166B4A2" w14:textId="77777777" w:rsidTr="00E737F9">
        <w:trPr>
          <w:trHeight w:val="258"/>
          <w:jc w:val="center"/>
        </w:trPr>
        <w:tc>
          <w:tcPr>
            <w:tcW w:w="1317" w:type="dxa"/>
            <w:tcBorders>
              <w:top w:val="single" w:sz="2" w:space="0" w:color="AEAAAA"/>
              <w:left w:val="single" w:sz="2" w:space="0" w:color="AEAAAA"/>
              <w:bottom w:val="single" w:sz="2" w:space="0" w:color="AEAAAA"/>
              <w:right w:val="single" w:sz="2" w:space="0" w:color="AEAAAA"/>
            </w:tcBorders>
            <w:hideMark/>
          </w:tcPr>
          <w:p w14:paraId="18C7372C"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2D9C5778"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4079</w:t>
            </w:r>
          </w:p>
        </w:tc>
        <w:tc>
          <w:tcPr>
            <w:tcW w:w="3464" w:type="dxa"/>
            <w:tcBorders>
              <w:top w:val="single" w:sz="2" w:space="0" w:color="AEAAAA"/>
              <w:left w:val="single" w:sz="2" w:space="0" w:color="AEAAAA"/>
              <w:bottom w:val="single" w:sz="2" w:space="0" w:color="AEAAAA"/>
              <w:right w:val="single" w:sz="2" w:space="0" w:color="AEAAAA"/>
            </w:tcBorders>
            <w:hideMark/>
          </w:tcPr>
          <w:p w14:paraId="61D4712E"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r w:rsidRPr="008820B2">
              <w:rPr>
                <w:spacing w:val="-1"/>
                <w:lang w:val="en-US"/>
              </w:rPr>
              <w:t xml:space="preserve">Professional English III </w:t>
            </w:r>
          </w:p>
        </w:tc>
        <w:tc>
          <w:tcPr>
            <w:tcW w:w="688" w:type="dxa"/>
            <w:tcBorders>
              <w:top w:val="single" w:sz="2" w:space="0" w:color="AEAAAA"/>
              <w:left w:val="single" w:sz="2" w:space="0" w:color="AEAAAA"/>
              <w:bottom w:val="single" w:sz="2" w:space="0" w:color="AEAAAA"/>
              <w:right w:val="single" w:sz="2" w:space="0" w:color="AEAAAA"/>
            </w:tcBorders>
            <w:hideMark/>
          </w:tcPr>
          <w:p w14:paraId="2E06E2B4"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933E9EE"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37A247C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67A92C02"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600A2CD4"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1694A053" w14:textId="77777777" w:rsidTr="00E737F9">
        <w:trPr>
          <w:trHeight w:val="329"/>
          <w:jc w:val="center"/>
        </w:trPr>
        <w:tc>
          <w:tcPr>
            <w:tcW w:w="1317" w:type="dxa"/>
            <w:tcBorders>
              <w:top w:val="single" w:sz="2" w:space="0" w:color="AEAAAA"/>
              <w:left w:val="single" w:sz="2" w:space="0" w:color="AEAAAA"/>
              <w:bottom w:val="single" w:sz="2" w:space="0" w:color="AEAAAA"/>
              <w:right w:val="single" w:sz="2" w:space="0" w:color="AEAAAA"/>
            </w:tcBorders>
            <w:hideMark/>
          </w:tcPr>
          <w:p w14:paraId="5C2C68B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2EBB1C37"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4095</w:t>
            </w:r>
          </w:p>
        </w:tc>
        <w:tc>
          <w:tcPr>
            <w:tcW w:w="3464" w:type="dxa"/>
            <w:tcBorders>
              <w:top w:val="single" w:sz="2" w:space="0" w:color="AEAAAA"/>
              <w:left w:val="single" w:sz="2" w:space="0" w:color="AEAAAA"/>
              <w:bottom w:val="single" w:sz="2" w:space="0" w:color="AEAAAA"/>
              <w:right w:val="single" w:sz="2" w:space="0" w:color="AEAAAA"/>
            </w:tcBorders>
            <w:hideMark/>
          </w:tcPr>
          <w:p w14:paraId="5B362B18"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bookmarkStart w:id="106" w:name="_Hlk235631242"/>
            <w:r w:rsidRPr="008820B2">
              <w:rPr>
                <w:spacing w:val="-1"/>
                <w:lang w:val="en-US"/>
              </w:rPr>
              <w:t>Pediatric Palliative Care</w:t>
            </w:r>
            <w:bookmarkEnd w:id="106"/>
          </w:p>
        </w:tc>
        <w:tc>
          <w:tcPr>
            <w:tcW w:w="688" w:type="dxa"/>
            <w:tcBorders>
              <w:top w:val="single" w:sz="2" w:space="0" w:color="AEAAAA"/>
              <w:left w:val="single" w:sz="2" w:space="0" w:color="AEAAAA"/>
              <w:bottom w:val="single" w:sz="2" w:space="0" w:color="AEAAAA"/>
              <w:right w:val="single" w:sz="2" w:space="0" w:color="AEAAAA"/>
            </w:tcBorders>
            <w:hideMark/>
          </w:tcPr>
          <w:p w14:paraId="48200BA3"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106B56D7"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00EF3BCB"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74D58B5F"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3F50B74B"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3440E5A3" w14:textId="77777777" w:rsidTr="00E737F9">
        <w:trPr>
          <w:trHeight w:val="268"/>
          <w:jc w:val="center"/>
        </w:trPr>
        <w:tc>
          <w:tcPr>
            <w:tcW w:w="1317" w:type="dxa"/>
            <w:tcBorders>
              <w:top w:val="single" w:sz="2" w:space="0" w:color="AEAAAA"/>
              <w:left w:val="single" w:sz="2" w:space="0" w:color="AEAAAA"/>
              <w:bottom w:val="single" w:sz="2" w:space="0" w:color="AEAAAA"/>
              <w:right w:val="single" w:sz="2" w:space="0" w:color="AEAAAA"/>
            </w:tcBorders>
            <w:hideMark/>
          </w:tcPr>
          <w:p w14:paraId="5ED74F17"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05021561"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GÇD 1000</w:t>
            </w:r>
          </w:p>
        </w:tc>
        <w:tc>
          <w:tcPr>
            <w:tcW w:w="3464" w:type="dxa"/>
            <w:tcBorders>
              <w:top w:val="single" w:sz="2" w:space="0" w:color="AEAAAA"/>
              <w:left w:val="single" w:sz="2" w:space="0" w:color="AEAAAA"/>
              <w:bottom w:val="single" w:sz="2" w:space="0" w:color="AEAAAA"/>
              <w:right w:val="single" w:sz="2" w:space="0" w:color="AEAAAA"/>
            </w:tcBorders>
            <w:hideMark/>
          </w:tcPr>
          <w:p w14:paraId="3BFACC8E" w14:textId="573292FB" w:rsidR="008820B2" w:rsidRPr="008820B2" w:rsidRDefault="006501B8" w:rsidP="008820B2">
            <w:pPr>
              <w:widowControl w:val="0"/>
              <w:kinsoku w:val="0"/>
              <w:overflowPunct w:val="0"/>
              <w:autoSpaceDE w:val="0"/>
              <w:autoSpaceDN w:val="0"/>
              <w:adjustRightInd w:val="0"/>
              <w:spacing w:line="256" w:lineRule="auto"/>
              <w:ind w:left="55" w:right="-36"/>
              <w:rPr>
                <w:spacing w:val="-1"/>
                <w:lang w:val="en-US"/>
              </w:rPr>
            </w:pPr>
            <w:bookmarkStart w:id="107" w:name="_Hlk235631248"/>
            <w:r w:rsidRPr="00C27169">
              <w:rPr>
                <w:lang w:eastAsia="en-US"/>
              </w:rPr>
              <w:t>Volunteering Activities</w:t>
            </w:r>
            <w:bookmarkEnd w:id="107"/>
          </w:p>
        </w:tc>
        <w:tc>
          <w:tcPr>
            <w:tcW w:w="688" w:type="dxa"/>
            <w:tcBorders>
              <w:top w:val="single" w:sz="2" w:space="0" w:color="AEAAAA"/>
              <w:left w:val="single" w:sz="2" w:space="0" w:color="AEAAAA"/>
              <w:bottom w:val="single" w:sz="2" w:space="0" w:color="AEAAAA"/>
              <w:right w:val="single" w:sz="2" w:space="0" w:color="AEAAAA"/>
            </w:tcBorders>
            <w:hideMark/>
          </w:tcPr>
          <w:p w14:paraId="1F8644C5"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1</w:t>
            </w:r>
          </w:p>
        </w:tc>
        <w:tc>
          <w:tcPr>
            <w:tcW w:w="536" w:type="dxa"/>
            <w:tcBorders>
              <w:top w:val="single" w:sz="2" w:space="0" w:color="AEAAAA"/>
              <w:left w:val="single" w:sz="2" w:space="0" w:color="AEAAAA"/>
              <w:bottom w:val="single" w:sz="2" w:space="0" w:color="AEAAAA"/>
              <w:right w:val="single" w:sz="2" w:space="0" w:color="AEAAAA"/>
            </w:tcBorders>
            <w:hideMark/>
          </w:tcPr>
          <w:p w14:paraId="7D090398"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5DDBC9B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845" w:type="dxa"/>
            <w:tcBorders>
              <w:top w:val="single" w:sz="2" w:space="0" w:color="AEAAAA"/>
              <w:left w:val="single" w:sz="2" w:space="0" w:color="AEAAAA"/>
              <w:bottom w:val="single" w:sz="2" w:space="0" w:color="AEAAAA"/>
              <w:right w:val="single" w:sz="2" w:space="0" w:color="AEAAAA"/>
            </w:tcBorders>
            <w:hideMark/>
          </w:tcPr>
          <w:p w14:paraId="53D74AA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4</w:t>
            </w:r>
          </w:p>
        </w:tc>
        <w:tc>
          <w:tcPr>
            <w:tcW w:w="1179" w:type="dxa"/>
            <w:tcBorders>
              <w:top w:val="single" w:sz="2" w:space="0" w:color="AEAAAA"/>
              <w:left w:val="single" w:sz="2" w:space="0" w:color="AEAAAA"/>
              <w:bottom w:val="single" w:sz="2" w:space="0" w:color="AEAAAA"/>
              <w:right w:val="single" w:sz="2" w:space="0" w:color="AEAAAA"/>
            </w:tcBorders>
            <w:hideMark/>
          </w:tcPr>
          <w:p w14:paraId="0558A1B9"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70F83573" w14:textId="77777777" w:rsidTr="00E737F9">
        <w:trPr>
          <w:trHeight w:val="144"/>
          <w:jc w:val="center"/>
        </w:trPr>
        <w:tc>
          <w:tcPr>
            <w:tcW w:w="1317" w:type="dxa"/>
            <w:tcBorders>
              <w:top w:val="single" w:sz="2" w:space="0" w:color="AEAAAA"/>
              <w:left w:val="single" w:sz="2" w:space="0" w:color="AEAAAA"/>
              <w:bottom w:val="single" w:sz="2" w:space="0" w:color="AEAAAA"/>
              <w:right w:val="single" w:sz="2" w:space="0" w:color="AEAAAA"/>
            </w:tcBorders>
            <w:hideMark/>
          </w:tcPr>
          <w:p w14:paraId="38B6773B"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4B08E42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4093</w:t>
            </w:r>
          </w:p>
        </w:tc>
        <w:tc>
          <w:tcPr>
            <w:tcW w:w="3464" w:type="dxa"/>
            <w:tcBorders>
              <w:top w:val="single" w:sz="2" w:space="0" w:color="AEAAAA"/>
              <w:left w:val="single" w:sz="2" w:space="0" w:color="AEAAAA"/>
              <w:bottom w:val="single" w:sz="2" w:space="0" w:color="AEAAAA"/>
              <w:right w:val="single" w:sz="2" w:space="0" w:color="AEAAAA"/>
            </w:tcBorders>
            <w:hideMark/>
          </w:tcPr>
          <w:p w14:paraId="2F269912" w14:textId="480D867D" w:rsidR="008820B2" w:rsidRPr="008820B2" w:rsidRDefault="006501B8" w:rsidP="008820B2">
            <w:pPr>
              <w:widowControl w:val="0"/>
              <w:kinsoku w:val="0"/>
              <w:overflowPunct w:val="0"/>
              <w:autoSpaceDE w:val="0"/>
              <w:autoSpaceDN w:val="0"/>
              <w:adjustRightInd w:val="0"/>
              <w:spacing w:line="256" w:lineRule="auto"/>
              <w:ind w:left="55" w:right="-36"/>
              <w:rPr>
                <w:spacing w:val="-1"/>
                <w:lang w:val="en-US"/>
              </w:rPr>
            </w:pPr>
            <w:bookmarkStart w:id="108" w:name="_Hlk235631255"/>
            <w:r>
              <w:rPr>
                <w:lang w:eastAsia="en-US"/>
              </w:rPr>
              <w:t>Child</w:t>
            </w:r>
            <w:r w:rsidRPr="00C27169">
              <w:rPr>
                <w:lang w:eastAsia="en-US"/>
              </w:rPr>
              <w:t xml:space="preserve"> Diabetes Nursing</w:t>
            </w:r>
            <w:bookmarkEnd w:id="108"/>
          </w:p>
        </w:tc>
        <w:tc>
          <w:tcPr>
            <w:tcW w:w="688" w:type="dxa"/>
            <w:tcBorders>
              <w:top w:val="single" w:sz="2" w:space="0" w:color="AEAAAA"/>
              <w:left w:val="single" w:sz="2" w:space="0" w:color="AEAAAA"/>
              <w:bottom w:val="single" w:sz="2" w:space="0" w:color="AEAAAA"/>
              <w:right w:val="single" w:sz="2" w:space="0" w:color="AEAAAA"/>
            </w:tcBorders>
            <w:hideMark/>
          </w:tcPr>
          <w:p w14:paraId="76CB11A4"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6770B311"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699281FE"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3491DFEA"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5B47EA66"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6F11859D" w14:textId="77777777" w:rsidTr="00E737F9">
        <w:trPr>
          <w:trHeight w:val="162"/>
          <w:jc w:val="center"/>
        </w:trPr>
        <w:tc>
          <w:tcPr>
            <w:tcW w:w="1317" w:type="dxa"/>
            <w:tcBorders>
              <w:top w:val="single" w:sz="2" w:space="0" w:color="AEAAAA"/>
              <w:left w:val="single" w:sz="2" w:space="0" w:color="AEAAAA"/>
              <w:bottom w:val="single" w:sz="2" w:space="0" w:color="AEAAAA"/>
              <w:right w:val="single" w:sz="2" w:space="0" w:color="AEAAAA"/>
            </w:tcBorders>
            <w:hideMark/>
          </w:tcPr>
          <w:p w14:paraId="7D277A47"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6E8AFF95"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4097</w:t>
            </w:r>
          </w:p>
        </w:tc>
        <w:tc>
          <w:tcPr>
            <w:tcW w:w="3464" w:type="dxa"/>
            <w:tcBorders>
              <w:top w:val="single" w:sz="2" w:space="0" w:color="AEAAAA"/>
              <w:left w:val="single" w:sz="2" w:space="0" w:color="AEAAAA"/>
              <w:bottom w:val="single" w:sz="2" w:space="0" w:color="AEAAAA"/>
              <w:right w:val="single" w:sz="2" w:space="0" w:color="AEAAAA"/>
            </w:tcBorders>
            <w:hideMark/>
          </w:tcPr>
          <w:p w14:paraId="657BF8D4"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r w:rsidRPr="008820B2">
              <w:rPr>
                <w:spacing w:val="-1"/>
                <w:lang w:val="en-US"/>
              </w:rPr>
              <w:t>Pediatric Emergency Nursing</w:t>
            </w:r>
          </w:p>
        </w:tc>
        <w:tc>
          <w:tcPr>
            <w:tcW w:w="688" w:type="dxa"/>
            <w:tcBorders>
              <w:top w:val="single" w:sz="2" w:space="0" w:color="AEAAAA"/>
              <w:left w:val="single" w:sz="2" w:space="0" w:color="AEAAAA"/>
              <w:bottom w:val="single" w:sz="2" w:space="0" w:color="AEAAAA"/>
              <w:right w:val="single" w:sz="2" w:space="0" w:color="AEAAAA"/>
            </w:tcBorders>
            <w:hideMark/>
          </w:tcPr>
          <w:p w14:paraId="6005C70A"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58B1A54B"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321F2635"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700991A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3A266C32"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20A52FBC" w14:textId="77777777" w:rsidTr="00E737F9">
        <w:trPr>
          <w:trHeight w:val="166"/>
          <w:jc w:val="center"/>
        </w:trPr>
        <w:tc>
          <w:tcPr>
            <w:tcW w:w="1317" w:type="dxa"/>
            <w:tcBorders>
              <w:top w:val="single" w:sz="2" w:space="0" w:color="AEAAAA"/>
              <w:left w:val="single" w:sz="2" w:space="0" w:color="AEAAAA"/>
              <w:bottom w:val="single" w:sz="2" w:space="0" w:color="AEAAAA"/>
              <w:right w:val="single" w:sz="2" w:space="0" w:color="AEAAAA"/>
            </w:tcBorders>
            <w:hideMark/>
          </w:tcPr>
          <w:p w14:paraId="0E3FD4D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41D613CD"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4103</w:t>
            </w:r>
          </w:p>
        </w:tc>
        <w:tc>
          <w:tcPr>
            <w:tcW w:w="3464" w:type="dxa"/>
            <w:tcBorders>
              <w:top w:val="single" w:sz="2" w:space="0" w:color="AEAAAA"/>
              <w:left w:val="single" w:sz="2" w:space="0" w:color="AEAAAA"/>
              <w:bottom w:val="single" w:sz="2" w:space="0" w:color="AEAAAA"/>
              <w:right w:val="single" w:sz="2" w:space="0" w:color="AEAAAA"/>
            </w:tcBorders>
            <w:hideMark/>
          </w:tcPr>
          <w:p w14:paraId="4CC2806E"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bookmarkStart w:id="109" w:name="_Hlk235631821"/>
            <w:r w:rsidRPr="008820B2">
              <w:rPr>
                <w:spacing w:val="-1"/>
                <w:lang w:val="en-US"/>
              </w:rPr>
              <w:t>Evidence-Based Care in Pediatric Nursing</w:t>
            </w:r>
            <w:bookmarkEnd w:id="109"/>
          </w:p>
        </w:tc>
        <w:tc>
          <w:tcPr>
            <w:tcW w:w="688" w:type="dxa"/>
            <w:tcBorders>
              <w:top w:val="single" w:sz="2" w:space="0" w:color="AEAAAA"/>
              <w:left w:val="single" w:sz="2" w:space="0" w:color="AEAAAA"/>
              <w:bottom w:val="single" w:sz="2" w:space="0" w:color="AEAAAA"/>
              <w:right w:val="single" w:sz="2" w:space="0" w:color="AEAAAA"/>
            </w:tcBorders>
            <w:hideMark/>
          </w:tcPr>
          <w:p w14:paraId="5CC5D772"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2CE7284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3B01DD6D"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51987510"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60CFD82D"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7ED30316" w14:textId="77777777" w:rsidTr="00E737F9">
        <w:trPr>
          <w:trHeight w:val="49"/>
          <w:jc w:val="center"/>
        </w:trPr>
        <w:tc>
          <w:tcPr>
            <w:tcW w:w="1317" w:type="dxa"/>
            <w:tcBorders>
              <w:top w:val="single" w:sz="2" w:space="0" w:color="AEAAAA"/>
              <w:left w:val="single" w:sz="2" w:space="0" w:color="AEAAAA"/>
              <w:bottom w:val="single" w:sz="2" w:space="0" w:color="AEAAAA"/>
              <w:right w:val="single" w:sz="2" w:space="0" w:color="AEAAAA"/>
            </w:tcBorders>
            <w:hideMark/>
          </w:tcPr>
          <w:p w14:paraId="7C24FCA9"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31FDD688"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4105</w:t>
            </w:r>
          </w:p>
        </w:tc>
        <w:tc>
          <w:tcPr>
            <w:tcW w:w="3464" w:type="dxa"/>
            <w:tcBorders>
              <w:top w:val="single" w:sz="2" w:space="0" w:color="AEAAAA"/>
              <w:left w:val="single" w:sz="2" w:space="0" w:color="AEAAAA"/>
              <w:bottom w:val="single" w:sz="2" w:space="0" w:color="AEAAAA"/>
              <w:right w:val="single" w:sz="2" w:space="0" w:color="AEAAAA"/>
            </w:tcBorders>
            <w:hideMark/>
          </w:tcPr>
          <w:p w14:paraId="721BF20D" w14:textId="6110E622" w:rsidR="008820B2" w:rsidRPr="008820B2" w:rsidRDefault="006501B8" w:rsidP="008820B2">
            <w:pPr>
              <w:widowControl w:val="0"/>
              <w:kinsoku w:val="0"/>
              <w:overflowPunct w:val="0"/>
              <w:autoSpaceDE w:val="0"/>
              <w:autoSpaceDN w:val="0"/>
              <w:adjustRightInd w:val="0"/>
              <w:spacing w:line="256" w:lineRule="auto"/>
              <w:ind w:left="55" w:right="-36"/>
              <w:rPr>
                <w:spacing w:val="-1"/>
                <w:lang w:val="en-US"/>
              </w:rPr>
            </w:pPr>
            <w:bookmarkStart w:id="110" w:name="_Hlk235631829"/>
            <w:r>
              <w:rPr>
                <w:lang w:eastAsia="en-US"/>
              </w:rPr>
              <w:t>Trans</w:t>
            </w:r>
            <w:r w:rsidRPr="00C27169">
              <w:rPr>
                <w:lang w:eastAsia="en-US"/>
              </w:rPr>
              <w:t>cultural Nursing</w:t>
            </w:r>
            <w:bookmarkEnd w:id="110"/>
          </w:p>
        </w:tc>
        <w:tc>
          <w:tcPr>
            <w:tcW w:w="688" w:type="dxa"/>
            <w:tcBorders>
              <w:top w:val="single" w:sz="2" w:space="0" w:color="AEAAAA"/>
              <w:left w:val="single" w:sz="2" w:space="0" w:color="AEAAAA"/>
              <w:bottom w:val="single" w:sz="2" w:space="0" w:color="AEAAAA"/>
              <w:right w:val="single" w:sz="2" w:space="0" w:color="AEAAAA"/>
            </w:tcBorders>
            <w:hideMark/>
          </w:tcPr>
          <w:p w14:paraId="3521C3FA"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6B680CF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11C6FE1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1A0F34A4"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54634175"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43296074" w14:textId="77777777" w:rsidTr="00E737F9">
        <w:trPr>
          <w:trHeight w:val="59"/>
          <w:jc w:val="center"/>
        </w:trPr>
        <w:tc>
          <w:tcPr>
            <w:tcW w:w="1317" w:type="dxa"/>
            <w:tcBorders>
              <w:top w:val="single" w:sz="2" w:space="0" w:color="AEAAAA"/>
              <w:left w:val="single" w:sz="2" w:space="0" w:color="AEAAAA"/>
              <w:bottom w:val="single" w:sz="2" w:space="0" w:color="AEAAAA"/>
              <w:right w:val="single" w:sz="2" w:space="0" w:color="AEAAAA"/>
            </w:tcBorders>
            <w:hideMark/>
          </w:tcPr>
          <w:p w14:paraId="002A5E2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746BAF7F"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4107</w:t>
            </w:r>
          </w:p>
        </w:tc>
        <w:tc>
          <w:tcPr>
            <w:tcW w:w="3464" w:type="dxa"/>
            <w:tcBorders>
              <w:top w:val="single" w:sz="2" w:space="0" w:color="AEAAAA"/>
              <w:left w:val="single" w:sz="2" w:space="0" w:color="AEAAAA"/>
              <w:bottom w:val="single" w:sz="2" w:space="0" w:color="AEAAAA"/>
              <w:right w:val="single" w:sz="2" w:space="0" w:color="AEAAAA"/>
            </w:tcBorders>
            <w:hideMark/>
          </w:tcPr>
          <w:p w14:paraId="6238A275" w14:textId="0DFFDA4A" w:rsidR="008820B2" w:rsidRPr="008820B2" w:rsidRDefault="006501B8" w:rsidP="008820B2">
            <w:pPr>
              <w:widowControl w:val="0"/>
              <w:kinsoku w:val="0"/>
              <w:overflowPunct w:val="0"/>
              <w:autoSpaceDE w:val="0"/>
              <w:autoSpaceDN w:val="0"/>
              <w:adjustRightInd w:val="0"/>
              <w:spacing w:line="256" w:lineRule="auto"/>
              <w:ind w:left="55" w:right="-36"/>
              <w:rPr>
                <w:spacing w:val="-1"/>
                <w:lang w:val="en-US"/>
              </w:rPr>
            </w:pPr>
            <w:bookmarkStart w:id="111" w:name="_Hlk235631843"/>
            <w:r w:rsidRPr="00C27169">
              <w:rPr>
                <w:lang w:eastAsia="en-US"/>
              </w:rPr>
              <w:t>Disaster Nursing</w:t>
            </w:r>
            <w:r>
              <w:rPr>
                <w:lang w:eastAsia="en-US"/>
              </w:rPr>
              <w:t xml:space="preserve"> and Management</w:t>
            </w:r>
            <w:bookmarkEnd w:id="111"/>
          </w:p>
        </w:tc>
        <w:tc>
          <w:tcPr>
            <w:tcW w:w="688" w:type="dxa"/>
            <w:tcBorders>
              <w:top w:val="single" w:sz="2" w:space="0" w:color="AEAAAA"/>
              <w:left w:val="single" w:sz="2" w:space="0" w:color="AEAAAA"/>
              <w:bottom w:val="single" w:sz="2" w:space="0" w:color="AEAAAA"/>
              <w:right w:val="single" w:sz="2" w:space="0" w:color="AEAAAA"/>
            </w:tcBorders>
            <w:hideMark/>
          </w:tcPr>
          <w:p w14:paraId="31BD4C61"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4627F1F7"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057A6A93"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445734B6"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608E0381"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55E86349" w14:textId="77777777" w:rsidTr="00E737F9">
        <w:trPr>
          <w:trHeight w:val="78"/>
          <w:jc w:val="center"/>
        </w:trPr>
        <w:tc>
          <w:tcPr>
            <w:tcW w:w="1317" w:type="dxa"/>
            <w:tcBorders>
              <w:top w:val="single" w:sz="2" w:space="0" w:color="AEAAAA"/>
              <w:left w:val="single" w:sz="2" w:space="0" w:color="AEAAAA"/>
              <w:bottom w:val="single" w:sz="2" w:space="0" w:color="AEAAAA"/>
              <w:right w:val="single" w:sz="2" w:space="0" w:color="AEAAAA"/>
            </w:tcBorders>
            <w:hideMark/>
          </w:tcPr>
          <w:p w14:paraId="25660DE5"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572FD62B"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4109</w:t>
            </w:r>
          </w:p>
        </w:tc>
        <w:tc>
          <w:tcPr>
            <w:tcW w:w="3464" w:type="dxa"/>
            <w:tcBorders>
              <w:top w:val="single" w:sz="2" w:space="0" w:color="AEAAAA"/>
              <w:left w:val="single" w:sz="2" w:space="0" w:color="AEAAAA"/>
              <w:bottom w:val="single" w:sz="2" w:space="0" w:color="AEAAAA"/>
              <w:right w:val="single" w:sz="2" w:space="0" w:color="AEAAAA"/>
            </w:tcBorders>
            <w:hideMark/>
          </w:tcPr>
          <w:p w14:paraId="61381080"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bookmarkStart w:id="112" w:name="_Hlk235631864"/>
            <w:r w:rsidRPr="008820B2">
              <w:rPr>
                <w:spacing w:val="-1"/>
                <w:lang w:val="en-US"/>
              </w:rPr>
              <w:t>Occupational Health Nursing</w:t>
            </w:r>
            <w:bookmarkEnd w:id="112"/>
          </w:p>
        </w:tc>
        <w:tc>
          <w:tcPr>
            <w:tcW w:w="688" w:type="dxa"/>
            <w:tcBorders>
              <w:top w:val="single" w:sz="2" w:space="0" w:color="AEAAAA"/>
              <w:left w:val="single" w:sz="2" w:space="0" w:color="AEAAAA"/>
              <w:bottom w:val="single" w:sz="2" w:space="0" w:color="AEAAAA"/>
              <w:right w:val="single" w:sz="2" w:space="0" w:color="AEAAAA"/>
            </w:tcBorders>
            <w:hideMark/>
          </w:tcPr>
          <w:p w14:paraId="3EDDF962"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64B4FA3E"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0DF10DF8"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73B196B7"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7EEFF073"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591228AA" w14:textId="77777777" w:rsidTr="00E737F9">
        <w:trPr>
          <w:trHeight w:val="95"/>
          <w:jc w:val="center"/>
        </w:trPr>
        <w:tc>
          <w:tcPr>
            <w:tcW w:w="1317" w:type="dxa"/>
            <w:tcBorders>
              <w:top w:val="single" w:sz="2" w:space="0" w:color="AEAAAA"/>
              <w:left w:val="single" w:sz="2" w:space="0" w:color="AEAAAA"/>
              <w:bottom w:val="single" w:sz="2" w:space="0" w:color="AEAAAA"/>
              <w:right w:val="single" w:sz="2" w:space="0" w:color="AEAAAA"/>
            </w:tcBorders>
            <w:hideMark/>
          </w:tcPr>
          <w:p w14:paraId="4F35DCEE"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60698880"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4111</w:t>
            </w:r>
          </w:p>
        </w:tc>
        <w:tc>
          <w:tcPr>
            <w:tcW w:w="3464" w:type="dxa"/>
            <w:tcBorders>
              <w:top w:val="single" w:sz="2" w:space="0" w:color="AEAAAA"/>
              <w:left w:val="single" w:sz="2" w:space="0" w:color="AEAAAA"/>
              <w:bottom w:val="single" w:sz="2" w:space="0" w:color="AEAAAA"/>
              <w:right w:val="single" w:sz="2" w:space="0" w:color="AEAAAA"/>
            </w:tcBorders>
            <w:hideMark/>
          </w:tcPr>
          <w:p w14:paraId="4BA681DF"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r w:rsidRPr="008820B2">
              <w:rPr>
                <w:spacing w:val="-1"/>
                <w:lang w:val="en-US"/>
              </w:rPr>
              <w:t>Ostomy and Wound Care Nursing</w:t>
            </w:r>
          </w:p>
        </w:tc>
        <w:tc>
          <w:tcPr>
            <w:tcW w:w="688" w:type="dxa"/>
            <w:tcBorders>
              <w:top w:val="single" w:sz="2" w:space="0" w:color="AEAAAA"/>
              <w:left w:val="single" w:sz="2" w:space="0" w:color="AEAAAA"/>
              <w:bottom w:val="single" w:sz="2" w:space="0" w:color="AEAAAA"/>
              <w:right w:val="single" w:sz="2" w:space="0" w:color="AEAAAA"/>
            </w:tcBorders>
            <w:hideMark/>
          </w:tcPr>
          <w:p w14:paraId="4DD12D04"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6CB8C698"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07A7B4C0"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47CDE338"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4092C165"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3D64E41E" w14:textId="77777777" w:rsidTr="00E737F9">
        <w:trPr>
          <w:trHeight w:val="329"/>
          <w:jc w:val="center"/>
        </w:trPr>
        <w:tc>
          <w:tcPr>
            <w:tcW w:w="1317" w:type="dxa"/>
            <w:tcBorders>
              <w:top w:val="single" w:sz="2" w:space="0" w:color="AEAAAA"/>
              <w:left w:val="single" w:sz="2" w:space="0" w:color="AEAAAA"/>
              <w:bottom w:val="single" w:sz="2" w:space="0" w:color="AEAAAA"/>
              <w:right w:val="single" w:sz="2" w:space="0" w:color="AEAAAA"/>
            </w:tcBorders>
            <w:hideMark/>
          </w:tcPr>
          <w:p w14:paraId="28AEEDF5"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59EB8E91"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4113</w:t>
            </w:r>
          </w:p>
        </w:tc>
        <w:tc>
          <w:tcPr>
            <w:tcW w:w="3464" w:type="dxa"/>
            <w:tcBorders>
              <w:top w:val="single" w:sz="2" w:space="0" w:color="AEAAAA"/>
              <w:left w:val="single" w:sz="2" w:space="0" w:color="AEAAAA"/>
              <w:bottom w:val="single" w:sz="2" w:space="0" w:color="AEAAAA"/>
              <w:right w:val="single" w:sz="2" w:space="0" w:color="AEAAAA"/>
            </w:tcBorders>
            <w:hideMark/>
          </w:tcPr>
          <w:p w14:paraId="3CC94437" w14:textId="12FB9FDF" w:rsidR="008820B2" w:rsidRPr="008820B2" w:rsidRDefault="006501B8" w:rsidP="008820B2">
            <w:pPr>
              <w:widowControl w:val="0"/>
              <w:kinsoku w:val="0"/>
              <w:overflowPunct w:val="0"/>
              <w:autoSpaceDE w:val="0"/>
              <w:autoSpaceDN w:val="0"/>
              <w:adjustRightInd w:val="0"/>
              <w:spacing w:line="256" w:lineRule="auto"/>
              <w:ind w:left="55" w:right="-36"/>
              <w:rPr>
                <w:spacing w:val="-1"/>
                <w:lang w:val="en-US"/>
              </w:rPr>
            </w:pPr>
            <w:bookmarkStart w:id="113" w:name="_Hlk235631891"/>
            <w:r w:rsidRPr="00C27169">
              <w:rPr>
                <w:lang w:eastAsia="en-US"/>
              </w:rPr>
              <w:t xml:space="preserve">Simulation Based Case </w:t>
            </w:r>
            <w:r>
              <w:rPr>
                <w:lang w:eastAsia="en-US"/>
              </w:rPr>
              <w:t>Studies</w:t>
            </w:r>
            <w:r w:rsidRPr="00C27169">
              <w:rPr>
                <w:lang w:eastAsia="en-US"/>
              </w:rPr>
              <w:t xml:space="preserve"> in Nursing Care</w:t>
            </w:r>
            <w:r>
              <w:rPr>
                <w:lang w:eastAsia="en-US"/>
              </w:rPr>
              <w:t xml:space="preserve"> </w:t>
            </w:r>
            <w:bookmarkEnd w:id="113"/>
          </w:p>
        </w:tc>
        <w:tc>
          <w:tcPr>
            <w:tcW w:w="688" w:type="dxa"/>
            <w:tcBorders>
              <w:top w:val="single" w:sz="2" w:space="0" w:color="AEAAAA"/>
              <w:left w:val="single" w:sz="2" w:space="0" w:color="AEAAAA"/>
              <w:bottom w:val="single" w:sz="2" w:space="0" w:color="AEAAAA"/>
              <w:right w:val="single" w:sz="2" w:space="0" w:color="AEAAAA"/>
            </w:tcBorders>
            <w:hideMark/>
          </w:tcPr>
          <w:p w14:paraId="104ACF45"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20FE4304"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555DA5BA"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04ABB008"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498CE61E"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37354253" w14:textId="77777777" w:rsidTr="00E737F9">
        <w:trPr>
          <w:trHeight w:val="135"/>
          <w:jc w:val="center"/>
        </w:trPr>
        <w:tc>
          <w:tcPr>
            <w:tcW w:w="1317" w:type="dxa"/>
            <w:tcBorders>
              <w:top w:val="single" w:sz="2" w:space="0" w:color="AEAAAA"/>
              <w:left w:val="single" w:sz="2" w:space="0" w:color="AEAAAA"/>
              <w:bottom w:val="single" w:sz="2" w:space="0" w:color="AEAAAA"/>
              <w:right w:val="single" w:sz="2" w:space="0" w:color="AEAAAA"/>
            </w:tcBorders>
            <w:hideMark/>
          </w:tcPr>
          <w:p w14:paraId="629016DB"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4CC9C618"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4115</w:t>
            </w:r>
          </w:p>
        </w:tc>
        <w:tc>
          <w:tcPr>
            <w:tcW w:w="3464" w:type="dxa"/>
            <w:tcBorders>
              <w:top w:val="single" w:sz="2" w:space="0" w:color="AEAAAA"/>
              <w:left w:val="single" w:sz="2" w:space="0" w:color="AEAAAA"/>
              <w:bottom w:val="single" w:sz="2" w:space="0" w:color="AEAAAA"/>
              <w:right w:val="single" w:sz="2" w:space="0" w:color="AEAAAA"/>
            </w:tcBorders>
            <w:hideMark/>
          </w:tcPr>
          <w:p w14:paraId="73C16E31" w14:textId="77777777" w:rsidR="008820B2" w:rsidRPr="008820B2" w:rsidRDefault="008820B2" w:rsidP="008820B2">
            <w:pPr>
              <w:widowControl w:val="0"/>
              <w:kinsoku w:val="0"/>
              <w:overflowPunct w:val="0"/>
              <w:autoSpaceDE w:val="0"/>
              <w:autoSpaceDN w:val="0"/>
              <w:adjustRightInd w:val="0"/>
              <w:spacing w:line="256" w:lineRule="auto"/>
              <w:ind w:left="55" w:right="-36"/>
              <w:rPr>
                <w:spacing w:val="-1"/>
                <w:lang w:val="en-US"/>
              </w:rPr>
            </w:pPr>
            <w:bookmarkStart w:id="114" w:name="_Hlk235631898"/>
            <w:r w:rsidRPr="008820B2">
              <w:rPr>
                <w:spacing w:val="-1"/>
                <w:lang w:val="en-US"/>
              </w:rPr>
              <w:t>Newborn Nursing</w:t>
            </w:r>
            <w:bookmarkEnd w:id="114"/>
          </w:p>
        </w:tc>
        <w:tc>
          <w:tcPr>
            <w:tcW w:w="688" w:type="dxa"/>
            <w:tcBorders>
              <w:top w:val="single" w:sz="2" w:space="0" w:color="AEAAAA"/>
              <w:left w:val="single" w:sz="2" w:space="0" w:color="AEAAAA"/>
              <w:bottom w:val="single" w:sz="2" w:space="0" w:color="AEAAAA"/>
              <w:right w:val="single" w:sz="2" w:space="0" w:color="AEAAAA"/>
            </w:tcBorders>
            <w:hideMark/>
          </w:tcPr>
          <w:p w14:paraId="5EAD4815"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38B33841"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4E81DB4C"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66C6C999"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7330EE5C" w14:textId="77777777" w:rsidR="008820B2" w:rsidRPr="008820B2" w:rsidRDefault="008820B2" w:rsidP="008820B2">
            <w:pPr>
              <w:widowControl w:val="0"/>
              <w:kinsoku w:val="0"/>
              <w:overflowPunct w:val="0"/>
              <w:autoSpaceDE w:val="0"/>
              <w:autoSpaceDN w:val="0"/>
              <w:adjustRightInd w:val="0"/>
              <w:spacing w:line="256" w:lineRule="auto"/>
              <w:ind w:left="55" w:right="-36"/>
              <w:rPr>
                <w:lang w:val="en-US"/>
              </w:rPr>
            </w:pPr>
            <w:r w:rsidRPr="008820B2">
              <w:rPr>
                <w:spacing w:val="-1"/>
                <w:lang w:val="en-US"/>
              </w:rPr>
              <w:t>1 Semester</w:t>
            </w:r>
          </w:p>
        </w:tc>
      </w:tr>
      <w:tr w:rsidR="008820B2" w:rsidRPr="008820B2" w14:paraId="780DEC95" w14:textId="77777777" w:rsidTr="00E737F9">
        <w:trPr>
          <w:trHeight w:val="139"/>
          <w:jc w:val="center"/>
        </w:trPr>
        <w:tc>
          <w:tcPr>
            <w:tcW w:w="1317" w:type="dxa"/>
            <w:tcBorders>
              <w:top w:val="single" w:sz="2" w:space="0" w:color="AEAAAA"/>
              <w:left w:val="single" w:sz="2" w:space="0" w:color="AEAAAA"/>
              <w:bottom w:val="single" w:sz="2" w:space="0" w:color="AEAAAA"/>
              <w:right w:val="single" w:sz="2" w:space="0" w:color="AEAAAA"/>
            </w:tcBorders>
            <w:hideMark/>
          </w:tcPr>
          <w:p w14:paraId="113E2A38"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lang w:val="en-US"/>
              </w:rPr>
            </w:pPr>
            <w:r w:rsidRPr="008820B2">
              <w:rPr>
                <w:lang w:val="en-US"/>
              </w:rPr>
              <w:t>-</w:t>
            </w:r>
          </w:p>
        </w:tc>
        <w:tc>
          <w:tcPr>
            <w:tcW w:w="1169" w:type="dxa"/>
            <w:tcBorders>
              <w:top w:val="single" w:sz="2" w:space="0" w:color="AEAAAA"/>
              <w:left w:val="single" w:sz="2" w:space="0" w:color="AEAAAA"/>
              <w:bottom w:val="single" w:sz="2" w:space="0" w:color="AEAAAA"/>
              <w:right w:val="single" w:sz="2" w:space="0" w:color="AEAAAA"/>
            </w:tcBorders>
            <w:hideMark/>
          </w:tcPr>
          <w:p w14:paraId="18E66570" w14:textId="77777777" w:rsidR="008820B2" w:rsidRPr="008820B2" w:rsidRDefault="008820B2" w:rsidP="008820B2">
            <w:pPr>
              <w:widowControl w:val="0"/>
              <w:tabs>
                <w:tab w:val="left" w:pos="526"/>
              </w:tabs>
              <w:kinsoku w:val="0"/>
              <w:overflowPunct w:val="0"/>
              <w:autoSpaceDE w:val="0"/>
              <w:autoSpaceDN w:val="0"/>
              <w:adjustRightInd w:val="0"/>
              <w:spacing w:line="256" w:lineRule="auto"/>
              <w:ind w:left="55" w:right="-36"/>
              <w:rPr>
                <w:spacing w:val="-1"/>
                <w:lang w:val="en-US"/>
              </w:rPr>
            </w:pPr>
            <w:r w:rsidRPr="008820B2">
              <w:rPr>
                <w:spacing w:val="-1"/>
                <w:lang w:val="en-US"/>
              </w:rPr>
              <w:t>HEF 4117</w:t>
            </w:r>
          </w:p>
        </w:tc>
        <w:tc>
          <w:tcPr>
            <w:tcW w:w="3464" w:type="dxa"/>
            <w:tcBorders>
              <w:top w:val="single" w:sz="2" w:space="0" w:color="AEAAAA"/>
              <w:left w:val="single" w:sz="2" w:space="0" w:color="AEAAAA"/>
              <w:bottom w:val="single" w:sz="2" w:space="0" w:color="AEAAAA"/>
              <w:right w:val="single" w:sz="2" w:space="0" w:color="AEAAAA"/>
            </w:tcBorders>
            <w:hideMark/>
          </w:tcPr>
          <w:p w14:paraId="59CE2AEA" w14:textId="2966ED1C" w:rsidR="008820B2" w:rsidRPr="008820B2" w:rsidRDefault="006501B8" w:rsidP="008820B2">
            <w:pPr>
              <w:widowControl w:val="0"/>
              <w:kinsoku w:val="0"/>
              <w:overflowPunct w:val="0"/>
              <w:autoSpaceDE w:val="0"/>
              <w:autoSpaceDN w:val="0"/>
              <w:adjustRightInd w:val="0"/>
              <w:spacing w:line="256" w:lineRule="auto"/>
              <w:ind w:left="55" w:right="-36"/>
              <w:rPr>
                <w:spacing w:val="-1"/>
                <w:lang w:val="en-US"/>
              </w:rPr>
            </w:pPr>
            <w:bookmarkStart w:id="115" w:name="_Hlk235631904"/>
            <w:r>
              <w:rPr>
                <w:lang w:eastAsia="en-US"/>
              </w:rPr>
              <w:t>Palliative Care and End of Life Care</w:t>
            </w:r>
            <w:bookmarkEnd w:id="115"/>
          </w:p>
        </w:tc>
        <w:tc>
          <w:tcPr>
            <w:tcW w:w="688" w:type="dxa"/>
            <w:tcBorders>
              <w:top w:val="single" w:sz="2" w:space="0" w:color="AEAAAA"/>
              <w:left w:val="single" w:sz="2" w:space="0" w:color="AEAAAA"/>
              <w:bottom w:val="single" w:sz="2" w:space="0" w:color="AEAAAA"/>
              <w:right w:val="single" w:sz="2" w:space="0" w:color="AEAAAA"/>
            </w:tcBorders>
            <w:hideMark/>
          </w:tcPr>
          <w:p w14:paraId="555139CF"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536" w:type="dxa"/>
            <w:tcBorders>
              <w:top w:val="single" w:sz="2" w:space="0" w:color="AEAAAA"/>
              <w:left w:val="single" w:sz="2" w:space="0" w:color="AEAAAA"/>
              <w:bottom w:val="single" w:sz="2" w:space="0" w:color="AEAAAA"/>
              <w:right w:val="single" w:sz="2" w:space="0" w:color="AEAAAA"/>
            </w:tcBorders>
            <w:hideMark/>
          </w:tcPr>
          <w:p w14:paraId="28239C22"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438" w:type="dxa"/>
            <w:tcBorders>
              <w:top w:val="single" w:sz="2" w:space="0" w:color="AEAAAA"/>
              <w:left w:val="single" w:sz="2" w:space="0" w:color="AEAAAA"/>
              <w:bottom w:val="single" w:sz="2" w:space="0" w:color="AEAAAA"/>
              <w:right w:val="single" w:sz="2" w:space="0" w:color="AEAAAA"/>
            </w:tcBorders>
            <w:hideMark/>
          </w:tcPr>
          <w:p w14:paraId="79298756"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0</w:t>
            </w:r>
          </w:p>
        </w:tc>
        <w:tc>
          <w:tcPr>
            <w:tcW w:w="845" w:type="dxa"/>
            <w:tcBorders>
              <w:top w:val="single" w:sz="2" w:space="0" w:color="AEAAAA"/>
              <w:left w:val="single" w:sz="2" w:space="0" w:color="AEAAAA"/>
              <w:bottom w:val="single" w:sz="2" w:space="0" w:color="AEAAAA"/>
              <w:right w:val="single" w:sz="2" w:space="0" w:color="AEAAAA"/>
            </w:tcBorders>
            <w:hideMark/>
          </w:tcPr>
          <w:p w14:paraId="4939D6EB" w14:textId="77777777" w:rsidR="008820B2" w:rsidRPr="008820B2" w:rsidRDefault="008820B2" w:rsidP="008820B2">
            <w:pPr>
              <w:widowControl w:val="0"/>
              <w:kinsoku w:val="0"/>
              <w:overflowPunct w:val="0"/>
              <w:autoSpaceDE w:val="0"/>
              <w:autoSpaceDN w:val="0"/>
              <w:adjustRightInd w:val="0"/>
              <w:spacing w:line="256" w:lineRule="auto"/>
              <w:ind w:left="55" w:right="-36"/>
              <w:jc w:val="center"/>
              <w:rPr>
                <w:lang w:val="en-US"/>
              </w:rPr>
            </w:pPr>
            <w:r w:rsidRPr="008820B2">
              <w:rPr>
                <w:lang w:val="en-US"/>
              </w:rPr>
              <w:t>2</w:t>
            </w:r>
          </w:p>
        </w:tc>
        <w:tc>
          <w:tcPr>
            <w:tcW w:w="1179" w:type="dxa"/>
            <w:tcBorders>
              <w:top w:val="single" w:sz="2" w:space="0" w:color="AEAAAA"/>
              <w:left w:val="single" w:sz="2" w:space="0" w:color="AEAAAA"/>
              <w:bottom w:val="single" w:sz="2" w:space="0" w:color="AEAAAA"/>
              <w:right w:val="single" w:sz="2" w:space="0" w:color="AEAAAA"/>
            </w:tcBorders>
            <w:hideMark/>
          </w:tcPr>
          <w:p w14:paraId="4AF6C5C5" w14:textId="77777777" w:rsidR="008820B2" w:rsidRPr="008820B2" w:rsidRDefault="008820B2" w:rsidP="008820B2">
            <w:pPr>
              <w:widowControl w:val="0"/>
              <w:kinsoku w:val="0"/>
              <w:overflowPunct w:val="0"/>
              <w:autoSpaceDE w:val="0"/>
              <w:autoSpaceDN w:val="0"/>
              <w:adjustRightInd w:val="0"/>
              <w:spacing w:line="256" w:lineRule="auto"/>
              <w:ind w:left="55" w:right="-36"/>
              <w:rPr>
                <w:color w:val="FF0000"/>
                <w:lang w:val="en-US"/>
              </w:rPr>
            </w:pPr>
            <w:r w:rsidRPr="008820B2">
              <w:rPr>
                <w:spacing w:val="-1"/>
                <w:lang w:val="en-US"/>
              </w:rPr>
              <w:t>1 Semester</w:t>
            </w:r>
          </w:p>
        </w:tc>
      </w:tr>
    </w:tbl>
    <w:p w14:paraId="2BA9C1D1" w14:textId="77777777" w:rsidR="008820B2" w:rsidRPr="008820B2" w:rsidRDefault="008820B2" w:rsidP="008820B2">
      <w:pPr>
        <w:rPr>
          <w:rFonts w:ascii="Arial Black" w:hAnsi="Arial Black"/>
          <w:b/>
          <w:color w:val="FF0000"/>
        </w:rPr>
      </w:pPr>
    </w:p>
    <w:p w14:paraId="2A7D2CF8" w14:textId="77777777" w:rsidR="008820B2" w:rsidRPr="008820B2" w:rsidRDefault="008820B2" w:rsidP="008820B2">
      <w:pPr>
        <w:rPr>
          <w:rFonts w:ascii="Arial Black" w:hAnsi="Arial Black"/>
          <w:b/>
          <w:color w:val="FF0000"/>
        </w:rPr>
      </w:pPr>
    </w:p>
    <w:p w14:paraId="77B9CE2D" w14:textId="72D15EBD" w:rsidR="004A3BE1" w:rsidRPr="00676DA5" w:rsidRDefault="00E53CDE" w:rsidP="00B81BB8">
      <w:pPr>
        <w:pStyle w:val="Aklm1"/>
      </w:pPr>
      <w:bookmarkStart w:id="116" w:name="_Toc235802497"/>
      <w:r w:rsidRPr="00676DA5">
        <w:t>SECTION</w:t>
      </w:r>
      <w:r w:rsidR="004A3BE1" w:rsidRPr="00676DA5">
        <w:t xml:space="preserve"> 4</w:t>
      </w:r>
      <w:bookmarkEnd w:id="116"/>
    </w:p>
    <w:p w14:paraId="2E277C0D" w14:textId="1027943E" w:rsidR="004A3BE1" w:rsidRPr="00676DA5" w:rsidRDefault="004A3BE1" w:rsidP="00B81BB8">
      <w:pPr>
        <w:pStyle w:val="Aklm1"/>
      </w:pPr>
      <w:bookmarkStart w:id="117" w:name="_Toc235802498"/>
      <w:bookmarkStart w:id="118" w:name="_Hlk235551858"/>
      <w:r w:rsidRPr="00676DA5">
        <w:t>Course Description Forms</w:t>
      </w:r>
      <w:bookmarkEnd w:id="117"/>
    </w:p>
    <w:p w14:paraId="3BCEC12F" w14:textId="060B6208" w:rsidR="004A3BE1" w:rsidRPr="003F0C98" w:rsidRDefault="004A3BE1" w:rsidP="003F0C98">
      <w:pPr>
        <w:pStyle w:val="Aklm2"/>
      </w:pPr>
      <w:bookmarkStart w:id="119" w:name="_Toc234712686"/>
      <w:bookmarkStart w:id="120" w:name="_Toc235802499"/>
      <w:bookmarkEnd w:id="118"/>
      <w:r w:rsidRPr="003F0C98">
        <w:t xml:space="preserve">4.1. </w:t>
      </w:r>
      <w:r w:rsidR="003F0C98" w:rsidRPr="003F0C98">
        <w:t xml:space="preserve">First-Year Fall Semester </w:t>
      </w:r>
      <w:bookmarkStart w:id="121" w:name="_Hlk235552821"/>
      <w:r w:rsidR="003F0C98" w:rsidRPr="003F0C98">
        <w:t>Course Description Forms</w:t>
      </w:r>
      <w:bookmarkStart w:id="122" w:name="_Hlk232770310"/>
      <w:bookmarkEnd w:id="119"/>
      <w:bookmarkEnd w:id="120"/>
      <w:bookmarkEnd w:id="121"/>
    </w:p>
    <w:p w14:paraId="11C370E3" w14:textId="361D3E3C" w:rsidR="00B81BB8" w:rsidRDefault="00B81BB8" w:rsidP="00B81BB8">
      <w:pPr>
        <w:pStyle w:val="Aklm3"/>
      </w:pPr>
      <w:bookmarkStart w:id="123" w:name="_Toc235802500"/>
      <w:bookmarkEnd w:id="122"/>
      <w:r w:rsidRPr="00B81BB8">
        <w:t>Compulsory Courses</w:t>
      </w:r>
      <w:bookmarkEnd w:id="123"/>
    </w:p>
    <w:p w14:paraId="7EBDD80C" w14:textId="45957557" w:rsidR="004A3BE1" w:rsidRPr="00676DA5" w:rsidRDefault="004A3BE1" w:rsidP="00B81BB8">
      <w:pPr>
        <w:pStyle w:val="Aklm3"/>
      </w:pPr>
      <w:bookmarkStart w:id="124" w:name="_Toc235802501"/>
      <w:r w:rsidRPr="00676DA5">
        <w:t>4.1.1. HEF 1043 Nursing Conceptual Framework And History</w:t>
      </w:r>
      <w:bookmarkEnd w:id="124"/>
    </w:p>
    <w:p w14:paraId="78177158" w14:textId="77777777" w:rsidR="00EF156F" w:rsidRPr="00EF156F" w:rsidRDefault="00EF156F" w:rsidP="00EF156F">
      <w:pPr>
        <w:jc w:val="both"/>
        <w:rPr>
          <w:b/>
          <w:bCs/>
          <w:color w:val="0070C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
        <w:gridCol w:w="944"/>
        <w:gridCol w:w="878"/>
        <w:gridCol w:w="1822"/>
        <w:gridCol w:w="569"/>
        <w:gridCol w:w="475"/>
        <w:gridCol w:w="780"/>
        <w:gridCol w:w="960"/>
        <w:gridCol w:w="672"/>
        <w:gridCol w:w="2371"/>
      </w:tblGrid>
      <w:tr w:rsidR="004B0B0F" w:rsidRPr="004B0B0F" w14:paraId="3DA363D5" w14:textId="77777777" w:rsidTr="000C78F4">
        <w:trPr>
          <w:gridBefore w:val="1"/>
          <w:wBefore w:w="22" w:type="dxa"/>
          <w:trHeight w:val="184"/>
          <w:jc w:val="center"/>
        </w:trPr>
        <w:tc>
          <w:tcPr>
            <w:tcW w:w="9471" w:type="dxa"/>
            <w:gridSpan w:val="9"/>
            <w:shd w:val="clear" w:color="auto" w:fill="FDE9D9" w:themeFill="accent6" w:themeFillTint="33"/>
          </w:tcPr>
          <w:p w14:paraId="53C8ECDD" w14:textId="77777777" w:rsidR="002B3555" w:rsidRPr="004B0B0F" w:rsidRDefault="002B3555" w:rsidP="00D82360">
            <w:pPr>
              <w:ind w:left="709" w:hanging="709"/>
              <w:jc w:val="both"/>
              <w:rPr>
                <w:b/>
                <w:bCs/>
                <w:lang w:val="en"/>
              </w:rPr>
            </w:pPr>
            <w:r w:rsidRPr="004B0B0F">
              <w:rPr>
                <w:b/>
                <w:bCs/>
                <w:lang w:val="en"/>
              </w:rPr>
              <w:t>HEF 1043 NURSING CONCEPTUAL FRAMEWORK AND HISTORY</w:t>
            </w:r>
          </w:p>
          <w:p w14:paraId="7C86BCF3" w14:textId="77777777" w:rsidR="002B3555" w:rsidRDefault="002C0025" w:rsidP="00D82360">
            <w:pPr>
              <w:ind w:left="709" w:hanging="709"/>
              <w:jc w:val="both"/>
              <w:rPr>
                <w:lang w:val="en"/>
              </w:rPr>
            </w:pPr>
            <w:r w:rsidRPr="00162462">
              <w:rPr>
                <w:lang w:val="en"/>
              </w:rPr>
              <w:t>2025-2026 Academic Year Fall Semester</w:t>
            </w:r>
          </w:p>
          <w:p w14:paraId="3B621A9A" w14:textId="022264EE" w:rsidR="00162462" w:rsidRPr="00162462" w:rsidRDefault="00162462" w:rsidP="00D82360">
            <w:pPr>
              <w:ind w:left="709" w:hanging="709"/>
              <w:jc w:val="both"/>
              <w:rPr>
                <w:lang w:val="en"/>
              </w:rPr>
            </w:pPr>
          </w:p>
        </w:tc>
      </w:tr>
      <w:tr w:rsidR="004B0B0F" w:rsidRPr="004B0B0F" w14:paraId="6409C1BB" w14:textId="77777777" w:rsidTr="000C78F4">
        <w:trPr>
          <w:gridBefore w:val="1"/>
          <w:wBefore w:w="22" w:type="dxa"/>
          <w:trHeight w:val="184"/>
          <w:jc w:val="center"/>
        </w:trPr>
        <w:tc>
          <w:tcPr>
            <w:tcW w:w="5468" w:type="dxa"/>
            <w:gridSpan w:val="6"/>
          </w:tcPr>
          <w:p w14:paraId="366441AB" w14:textId="77777777" w:rsidR="00EF156F" w:rsidRPr="004B0B0F" w:rsidRDefault="00EF156F" w:rsidP="00D82360">
            <w:pPr>
              <w:ind w:left="709" w:hanging="709"/>
              <w:jc w:val="both"/>
              <w:rPr>
                <w:b/>
              </w:rPr>
            </w:pPr>
            <w:r w:rsidRPr="004B0B0F">
              <w:rPr>
                <w:b/>
                <w:bCs/>
                <w:lang w:val="en"/>
              </w:rPr>
              <w:t>Department(s) Giving the Course:</w:t>
            </w:r>
            <w:r w:rsidRPr="004B0B0F">
              <w:rPr>
                <w:lang w:val="en"/>
              </w:rPr>
              <w:t xml:space="preserve">  DEU Faculty of Nursing</w:t>
            </w:r>
          </w:p>
        </w:tc>
        <w:tc>
          <w:tcPr>
            <w:tcW w:w="4003" w:type="dxa"/>
            <w:gridSpan w:val="3"/>
          </w:tcPr>
          <w:p w14:paraId="3F380AF9" w14:textId="77777777" w:rsidR="00EF156F" w:rsidRPr="004B0B0F" w:rsidRDefault="00EF156F" w:rsidP="00D82360">
            <w:pPr>
              <w:ind w:left="709" w:hanging="709"/>
              <w:jc w:val="both"/>
              <w:rPr>
                <w:b/>
              </w:rPr>
            </w:pPr>
            <w:r w:rsidRPr="004B0B0F">
              <w:rPr>
                <w:b/>
                <w:bCs/>
                <w:lang w:val="en"/>
              </w:rPr>
              <w:t xml:space="preserve">Department(s) Taking the Course: </w:t>
            </w:r>
            <w:r w:rsidRPr="004B0B0F">
              <w:rPr>
                <w:lang w:val="en"/>
              </w:rPr>
              <w:t>DEU Faculty of Nursing</w:t>
            </w:r>
          </w:p>
        </w:tc>
      </w:tr>
      <w:tr w:rsidR="004B0B0F" w:rsidRPr="004B0B0F" w14:paraId="13956C7F" w14:textId="77777777" w:rsidTr="000C78F4">
        <w:trPr>
          <w:gridBefore w:val="1"/>
          <w:wBefore w:w="22" w:type="dxa"/>
          <w:trHeight w:val="120"/>
          <w:jc w:val="center"/>
        </w:trPr>
        <w:tc>
          <w:tcPr>
            <w:tcW w:w="5468" w:type="dxa"/>
            <w:gridSpan w:val="6"/>
          </w:tcPr>
          <w:p w14:paraId="655A0384" w14:textId="77777777" w:rsidR="00EF156F" w:rsidRPr="004B0B0F" w:rsidRDefault="00EF156F" w:rsidP="00D82360">
            <w:pPr>
              <w:ind w:left="709" w:hanging="709"/>
              <w:jc w:val="both"/>
              <w:rPr>
                <w:b/>
              </w:rPr>
            </w:pPr>
            <w:r w:rsidRPr="004B0B0F">
              <w:rPr>
                <w:b/>
                <w:bCs/>
                <w:lang w:val="en"/>
              </w:rPr>
              <w:t>Name of the Department:</w:t>
            </w:r>
            <w:r w:rsidRPr="004B0B0F">
              <w:rPr>
                <w:lang w:val="en"/>
              </w:rPr>
              <w:t xml:space="preserve"> Nursing</w:t>
            </w:r>
          </w:p>
        </w:tc>
        <w:tc>
          <w:tcPr>
            <w:tcW w:w="4003" w:type="dxa"/>
            <w:gridSpan w:val="3"/>
          </w:tcPr>
          <w:p w14:paraId="4945BDF6" w14:textId="77777777" w:rsidR="00EF156F" w:rsidRPr="004B0B0F" w:rsidRDefault="00EF156F" w:rsidP="00D82360">
            <w:pPr>
              <w:ind w:left="709" w:hanging="709"/>
              <w:jc w:val="both"/>
              <w:rPr>
                <w:b/>
              </w:rPr>
            </w:pPr>
            <w:r w:rsidRPr="004B0B0F">
              <w:rPr>
                <w:b/>
                <w:bCs/>
                <w:lang w:val="en"/>
              </w:rPr>
              <w:t xml:space="preserve">Name of the Course: </w:t>
            </w:r>
            <w:r w:rsidRPr="004B0B0F">
              <w:rPr>
                <w:lang w:val="en"/>
              </w:rPr>
              <w:t>Conceptual Framework and History of Nursing</w:t>
            </w:r>
          </w:p>
        </w:tc>
      </w:tr>
      <w:tr w:rsidR="004B0B0F" w:rsidRPr="004B0B0F" w14:paraId="4FD3E5E3" w14:textId="77777777" w:rsidTr="000C78F4">
        <w:trPr>
          <w:gridBefore w:val="1"/>
          <w:wBefore w:w="22" w:type="dxa"/>
          <w:trHeight w:val="120"/>
          <w:jc w:val="center"/>
        </w:trPr>
        <w:tc>
          <w:tcPr>
            <w:tcW w:w="5468" w:type="dxa"/>
            <w:gridSpan w:val="6"/>
          </w:tcPr>
          <w:p w14:paraId="66700DB7" w14:textId="77777777" w:rsidR="00EF156F" w:rsidRPr="004B0B0F" w:rsidRDefault="00EF156F" w:rsidP="00D82360">
            <w:pPr>
              <w:ind w:left="709" w:hanging="709"/>
              <w:jc w:val="both"/>
            </w:pPr>
            <w:r w:rsidRPr="004B0B0F">
              <w:rPr>
                <w:b/>
                <w:bCs/>
                <w:lang w:val="en"/>
              </w:rPr>
              <w:t>Course Level:</w:t>
            </w:r>
            <w:r w:rsidRPr="004B0B0F">
              <w:rPr>
                <w:lang w:val="en"/>
              </w:rPr>
              <w:t xml:space="preserve"> (Undergraduate) </w:t>
            </w:r>
          </w:p>
        </w:tc>
        <w:tc>
          <w:tcPr>
            <w:tcW w:w="4003" w:type="dxa"/>
            <w:gridSpan w:val="3"/>
          </w:tcPr>
          <w:p w14:paraId="73CB0D8E" w14:textId="77777777" w:rsidR="00EF156F" w:rsidRPr="004B0B0F" w:rsidRDefault="00EF156F" w:rsidP="00D82360">
            <w:pPr>
              <w:ind w:left="709" w:hanging="709"/>
              <w:jc w:val="both"/>
            </w:pPr>
            <w:r w:rsidRPr="004B0B0F">
              <w:rPr>
                <w:b/>
                <w:bCs/>
                <w:lang w:val="en"/>
              </w:rPr>
              <w:t>Course Code:</w:t>
            </w:r>
            <w:r w:rsidRPr="004B0B0F">
              <w:rPr>
                <w:lang w:val="en"/>
              </w:rPr>
              <w:t xml:space="preserve"> HEF 1043</w:t>
            </w:r>
          </w:p>
        </w:tc>
      </w:tr>
      <w:tr w:rsidR="004B0B0F" w:rsidRPr="004B0B0F" w14:paraId="046896C2" w14:textId="77777777" w:rsidTr="000C78F4">
        <w:trPr>
          <w:gridBefore w:val="1"/>
          <w:wBefore w:w="22" w:type="dxa"/>
          <w:trHeight w:val="123"/>
          <w:jc w:val="center"/>
        </w:trPr>
        <w:tc>
          <w:tcPr>
            <w:tcW w:w="5468" w:type="dxa"/>
            <w:gridSpan w:val="6"/>
          </w:tcPr>
          <w:p w14:paraId="0F27257C" w14:textId="2C27CC73" w:rsidR="00EF156F" w:rsidRPr="004B0B0F" w:rsidRDefault="00EF156F" w:rsidP="00D82360">
            <w:pPr>
              <w:ind w:left="709" w:hanging="709"/>
              <w:jc w:val="both"/>
              <w:rPr>
                <w:b/>
              </w:rPr>
            </w:pPr>
            <w:r w:rsidRPr="004B0B0F">
              <w:rPr>
                <w:b/>
                <w:bCs/>
                <w:lang w:val="en"/>
              </w:rPr>
              <w:t>Issuance/Renewal Date of the Form:</w:t>
            </w:r>
            <w:r w:rsidRPr="004B0B0F">
              <w:rPr>
                <w:lang w:val="en"/>
              </w:rPr>
              <w:t xml:space="preserve"> </w:t>
            </w:r>
            <w:r w:rsidRPr="004B0B0F">
              <w:t>27/0</w:t>
            </w:r>
            <w:r w:rsidR="00023499" w:rsidRPr="004B0B0F">
              <w:t>8</w:t>
            </w:r>
            <w:r w:rsidRPr="004B0B0F">
              <w:t>/202</w:t>
            </w:r>
            <w:r w:rsidR="00023499" w:rsidRPr="004B0B0F">
              <w:t>5</w:t>
            </w:r>
          </w:p>
        </w:tc>
        <w:tc>
          <w:tcPr>
            <w:tcW w:w="4003" w:type="dxa"/>
            <w:gridSpan w:val="3"/>
          </w:tcPr>
          <w:p w14:paraId="6BD5CEBA" w14:textId="77777777" w:rsidR="00EF156F" w:rsidRPr="004B0B0F" w:rsidRDefault="00EF156F" w:rsidP="00D82360">
            <w:pPr>
              <w:ind w:left="709" w:hanging="709"/>
              <w:jc w:val="both"/>
            </w:pPr>
            <w:r w:rsidRPr="004B0B0F">
              <w:rPr>
                <w:b/>
                <w:bCs/>
                <w:lang w:val="en"/>
              </w:rPr>
              <w:t>Course type:</w:t>
            </w:r>
            <w:r w:rsidRPr="004B0B0F">
              <w:rPr>
                <w:lang w:val="en"/>
              </w:rPr>
              <w:t xml:space="preserve"> Compulsory</w:t>
            </w:r>
          </w:p>
        </w:tc>
      </w:tr>
      <w:tr w:rsidR="004B0B0F" w:rsidRPr="004B0B0F" w14:paraId="63588E12" w14:textId="77777777" w:rsidTr="000C78F4">
        <w:trPr>
          <w:gridBefore w:val="1"/>
          <w:wBefore w:w="22" w:type="dxa"/>
          <w:trHeight w:val="430"/>
          <w:jc w:val="center"/>
        </w:trPr>
        <w:tc>
          <w:tcPr>
            <w:tcW w:w="5468" w:type="dxa"/>
            <w:gridSpan w:val="6"/>
          </w:tcPr>
          <w:p w14:paraId="3B6C3438" w14:textId="77777777" w:rsidR="00EF156F" w:rsidRPr="004B0B0F" w:rsidRDefault="00EF156F" w:rsidP="00D82360">
            <w:pPr>
              <w:ind w:left="709" w:hanging="709"/>
              <w:jc w:val="both"/>
              <w:rPr>
                <w:b/>
                <w:bCs/>
              </w:rPr>
            </w:pPr>
            <w:r w:rsidRPr="004B0B0F">
              <w:rPr>
                <w:b/>
                <w:bCs/>
                <w:lang w:val="en"/>
              </w:rPr>
              <w:t>Language of the course:</w:t>
            </w:r>
            <w:r w:rsidRPr="004B0B0F">
              <w:rPr>
                <w:lang w:val="en"/>
              </w:rPr>
              <w:t xml:space="preserve"> Turkish</w:t>
            </w:r>
          </w:p>
          <w:p w14:paraId="411C1479" w14:textId="77777777" w:rsidR="00EF156F" w:rsidRPr="004B0B0F" w:rsidRDefault="00EF156F" w:rsidP="00D82360">
            <w:pPr>
              <w:ind w:left="709" w:hanging="709"/>
              <w:jc w:val="both"/>
            </w:pPr>
            <w:r w:rsidRPr="004B0B0F">
              <w:t xml:space="preserve"> </w:t>
            </w:r>
          </w:p>
        </w:tc>
        <w:tc>
          <w:tcPr>
            <w:tcW w:w="4003" w:type="dxa"/>
            <w:gridSpan w:val="3"/>
          </w:tcPr>
          <w:p w14:paraId="6D4A2E69" w14:textId="77777777" w:rsidR="00EF156F" w:rsidRPr="004B0B0F" w:rsidRDefault="00EF156F" w:rsidP="00D82360">
            <w:pPr>
              <w:ind w:left="709" w:hanging="709"/>
              <w:jc w:val="both"/>
              <w:rPr>
                <w:b/>
              </w:rPr>
            </w:pPr>
            <w:r w:rsidRPr="004B0B0F">
              <w:rPr>
                <w:b/>
                <w:bCs/>
                <w:lang w:val="en"/>
              </w:rPr>
              <w:t>Instructor(s) of the course:</w:t>
            </w:r>
          </w:p>
          <w:p w14:paraId="51E364C9" w14:textId="77777777" w:rsidR="00EF156F" w:rsidRPr="004B0B0F" w:rsidRDefault="00EF156F" w:rsidP="00D82360">
            <w:pPr>
              <w:ind w:left="709" w:hanging="709"/>
              <w:jc w:val="both"/>
              <w:rPr>
                <w:lang w:val="en"/>
              </w:rPr>
            </w:pPr>
            <w:r w:rsidRPr="004B0B0F">
              <w:rPr>
                <w:lang w:val="en"/>
              </w:rPr>
              <w:t>Prof. Ezgi Karadağ</w:t>
            </w:r>
          </w:p>
          <w:p w14:paraId="1B9E4990" w14:textId="77777777" w:rsidR="00EF156F" w:rsidRPr="004B0B0F" w:rsidRDefault="00EF156F" w:rsidP="00D82360">
            <w:pPr>
              <w:ind w:left="709" w:hanging="709"/>
              <w:jc w:val="both"/>
              <w:rPr>
                <w:lang w:val="en"/>
              </w:rPr>
            </w:pPr>
            <w:r w:rsidRPr="004B0B0F">
              <w:rPr>
                <w:lang w:val="en"/>
              </w:rPr>
              <w:t>Associate Prof. Nurten Alan</w:t>
            </w:r>
          </w:p>
          <w:p w14:paraId="2278EB49" w14:textId="77777777" w:rsidR="00EF156F" w:rsidRPr="004B0B0F" w:rsidRDefault="00EF156F" w:rsidP="00D82360">
            <w:pPr>
              <w:ind w:left="709" w:hanging="709"/>
              <w:jc w:val="both"/>
            </w:pPr>
            <w:r w:rsidRPr="004B0B0F">
              <w:t>Lecturer. PhD. Fethiye Yelkin Alp</w:t>
            </w:r>
          </w:p>
          <w:p w14:paraId="13E71E6C" w14:textId="77777777" w:rsidR="00EF156F" w:rsidRPr="004B0B0F" w:rsidRDefault="00EF156F" w:rsidP="00D82360">
            <w:pPr>
              <w:ind w:left="709" w:hanging="709"/>
              <w:jc w:val="both"/>
            </w:pPr>
            <w:r w:rsidRPr="004B0B0F">
              <w:rPr>
                <w:lang w:val="en"/>
              </w:rPr>
              <w:t xml:space="preserve">Assist. Prof. </w:t>
            </w:r>
            <w:r w:rsidRPr="004B0B0F">
              <w:t>Cahide Ayik</w:t>
            </w:r>
          </w:p>
          <w:p w14:paraId="2486D2FA" w14:textId="77777777" w:rsidR="00EF156F" w:rsidRPr="004B0B0F" w:rsidRDefault="00EF156F" w:rsidP="00D82360">
            <w:pPr>
              <w:ind w:left="709" w:hanging="709"/>
              <w:jc w:val="both"/>
            </w:pPr>
            <w:r w:rsidRPr="004B0B0F">
              <w:rPr>
                <w:lang w:val="en"/>
              </w:rPr>
              <w:t xml:space="preserve">Assist. Prof. </w:t>
            </w:r>
            <w:r w:rsidRPr="004B0B0F">
              <w:t>PhD. İlkin Yılmaz</w:t>
            </w:r>
          </w:p>
        </w:tc>
      </w:tr>
      <w:tr w:rsidR="004B0B0F" w:rsidRPr="004B0B0F" w14:paraId="3AF2A6D6" w14:textId="77777777" w:rsidTr="000C78F4">
        <w:trPr>
          <w:gridBefore w:val="1"/>
          <w:wBefore w:w="22" w:type="dxa"/>
          <w:trHeight w:val="120"/>
          <w:jc w:val="center"/>
        </w:trPr>
        <w:tc>
          <w:tcPr>
            <w:tcW w:w="5468" w:type="dxa"/>
            <w:gridSpan w:val="6"/>
          </w:tcPr>
          <w:p w14:paraId="574F2CCB" w14:textId="77777777" w:rsidR="00EF156F" w:rsidRPr="004B0B0F" w:rsidRDefault="00EF156F" w:rsidP="00D82360">
            <w:pPr>
              <w:ind w:left="709" w:hanging="709"/>
              <w:jc w:val="both"/>
            </w:pPr>
            <w:r w:rsidRPr="004B0B0F">
              <w:rPr>
                <w:b/>
                <w:bCs/>
                <w:lang w:val="en"/>
              </w:rPr>
              <w:t>Prerequisite of the course:</w:t>
            </w:r>
            <w:r w:rsidRPr="004B0B0F">
              <w:rPr>
                <w:lang w:val="en"/>
              </w:rPr>
              <w:t xml:space="preserve"> --</w:t>
            </w:r>
          </w:p>
        </w:tc>
        <w:tc>
          <w:tcPr>
            <w:tcW w:w="4003" w:type="dxa"/>
            <w:gridSpan w:val="3"/>
          </w:tcPr>
          <w:p w14:paraId="137642F0" w14:textId="77777777" w:rsidR="00EF156F" w:rsidRPr="004B0B0F" w:rsidRDefault="00EF156F" w:rsidP="00D82360">
            <w:pPr>
              <w:ind w:left="709" w:hanging="709"/>
              <w:jc w:val="both"/>
            </w:pPr>
            <w:r w:rsidRPr="004B0B0F">
              <w:rPr>
                <w:b/>
                <w:bCs/>
                <w:lang w:val="en"/>
              </w:rPr>
              <w:t>Prerequisite course for:</w:t>
            </w:r>
            <w:r w:rsidRPr="004B0B0F">
              <w:rPr>
                <w:lang w:val="en"/>
              </w:rPr>
              <w:t xml:space="preserve"> --</w:t>
            </w:r>
          </w:p>
        </w:tc>
      </w:tr>
      <w:tr w:rsidR="004B0B0F" w:rsidRPr="004B0B0F" w14:paraId="1D5258CE" w14:textId="77777777" w:rsidTr="000C78F4">
        <w:trPr>
          <w:gridBefore w:val="1"/>
          <w:wBefore w:w="22" w:type="dxa"/>
          <w:trHeight w:val="45"/>
          <w:jc w:val="center"/>
        </w:trPr>
        <w:tc>
          <w:tcPr>
            <w:tcW w:w="5468" w:type="dxa"/>
            <w:gridSpan w:val="6"/>
          </w:tcPr>
          <w:p w14:paraId="09F73BAF" w14:textId="77777777" w:rsidR="00EF156F" w:rsidRPr="00B5561F" w:rsidRDefault="00EF156F" w:rsidP="00D82360">
            <w:pPr>
              <w:ind w:left="709" w:hanging="709"/>
              <w:jc w:val="both"/>
              <w:rPr>
                <w:b/>
              </w:rPr>
            </w:pPr>
            <w:r w:rsidRPr="00B5561F">
              <w:rPr>
                <w:b/>
                <w:bCs/>
                <w:lang w:val="en"/>
              </w:rPr>
              <w:t>Weekly course hours:</w:t>
            </w:r>
            <w:r w:rsidRPr="00B5561F">
              <w:rPr>
                <w:lang w:val="en"/>
              </w:rPr>
              <w:t xml:space="preserve"> 2</w:t>
            </w:r>
          </w:p>
        </w:tc>
        <w:tc>
          <w:tcPr>
            <w:tcW w:w="4003" w:type="dxa"/>
            <w:gridSpan w:val="3"/>
          </w:tcPr>
          <w:p w14:paraId="6CB9572D" w14:textId="77777777" w:rsidR="00EF156F" w:rsidRPr="004B0B0F" w:rsidRDefault="00EF156F" w:rsidP="00D82360">
            <w:pPr>
              <w:ind w:left="709" w:hanging="709"/>
              <w:jc w:val="both"/>
              <w:rPr>
                <w:b/>
              </w:rPr>
            </w:pPr>
            <w:r w:rsidRPr="004B0B0F">
              <w:rPr>
                <w:b/>
                <w:bCs/>
                <w:lang w:val="en"/>
              </w:rPr>
              <w:t xml:space="preserve">Course Coordinator: </w:t>
            </w:r>
            <w:r w:rsidRPr="004B0B0F">
              <w:rPr>
                <w:lang w:val="en"/>
              </w:rPr>
              <w:t>Associate Prof. Nurten Alan</w:t>
            </w:r>
          </w:p>
        </w:tc>
      </w:tr>
      <w:tr w:rsidR="004B0B0F" w:rsidRPr="004B0B0F" w14:paraId="59D4A2FE" w14:textId="77777777" w:rsidTr="000C78F4">
        <w:trPr>
          <w:gridBefore w:val="1"/>
          <w:wBefore w:w="22" w:type="dxa"/>
          <w:trHeight w:val="123"/>
          <w:jc w:val="center"/>
        </w:trPr>
        <w:tc>
          <w:tcPr>
            <w:tcW w:w="1822" w:type="dxa"/>
            <w:gridSpan w:val="2"/>
          </w:tcPr>
          <w:p w14:paraId="7B258942" w14:textId="77777777" w:rsidR="00EF156F" w:rsidRPr="00B5561F" w:rsidRDefault="00EF156F" w:rsidP="00D82360">
            <w:pPr>
              <w:ind w:left="709" w:hanging="709"/>
              <w:jc w:val="both"/>
              <w:rPr>
                <w:b/>
              </w:rPr>
            </w:pPr>
            <w:r w:rsidRPr="00B5561F">
              <w:rPr>
                <w:b/>
                <w:lang w:val="en"/>
              </w:rPr>
              <w:t>Theory</w:t>
            </w:r>
          </w:p>
        </w:tc>
        <w:tc>
          <w:tcPr>
            <w:tcW w:w="1822" w:type="dxa"/>
          </w:tcPr>
          <w:p w14:paraId="6A0FB28B" w14:textId="77777777" w:rsidR="00EF156F" w:rsidRPr="00B5561F" w:rsidRDefault="00EF156F" w:rsidP="00D82360">
            <w:pPr>
              <w:ind w:left="709" w:hanging="709"/>
              <w:jc w:val="both"/>
              <w:rPr>
                <w:b/>
              </w:rPr>
            </w:pPr>
            <w:r w:rsidRPr="00B5561F">
              <w:rPr>
                <w:b/>
                <w:lang w:val="en"/>
              </w:rPr>
              <w:t>Practice</w:t>
            </w:r>
          </w:p>
        </w:tc>
        <w:tc>
          <w:tcPr>
            <w:tcW w:w="1824" w:type="dxa"/>
            <w:gridSpan w:val="3"/>
          </w:tcPr>
          <w:p w14:paraId="77416B37" w14:textId="77777777" w:rsidR="00EF156F" w:rsidRPr="00B5561F" w:rsidRDefault="00EF156F" w:rsidP="00D82360">
            <w:pPr>
              <w:ind w:left="709" w:hanging="709"/>
              <w:jc w:val="both"/>
              <w:rPr>
                <w:b/>
              </w:rPr>
            </w:pPr>
            <w:r w:rsidRPr="00B5561F">
              <w:rPr>
                <w:b/>
                <w:lang w:val="en"/>
              </w:rPr>
              <w:t>Laboratory</w:t>
            </w:r>
          </w:p>
        </w:tc>
        <w:tc>
          <w:tcPr>
            <w:tcW w:w="4003" w:type="dxa"/>
            <w:gridSpan w:val="3"/>
          </w:tcPr>
          <w:p w14:paraId="23BB0C53" w14:textId="77777777" w:rsidR="00EF156F" w:rsidRPr="004B0B0F" w:rsidRDefault="00EF156F" w:rsidP="00D82360">
            <w:pPr>
              <w:ind w:left="709" w:hanging="709"/>
              <w:jc w:val="both"/>
              <w:rPr>
                <w:b/>
              </w:rPr>
            </w:pPr>
            <w:r w:rsidRPr="004B0B0F">
              <w:rPr>
                <w:b/>
                <w:bCs/>
                <w:lang w:val="en"/>
              </w:rPr>
              <w:t>National Credit of the Course:</w:t>
            </w:r>
            <w:r w:rsidRPr="004B0B0F">
              <w:rPr>
                <w:lang w:val="en"/>
              </w:rPr>
              <w:t xml:space="preserve"> 2</w:t>
            </w:r>
          </w:p>
        </w:tc>
      </w:tr>
      <w:tr w:rsidR="004B0B0F" w:rsidRPr="004B0B0F" w14:paraId="31C9B4F9" w14:textId="77777777" w:rsidTr="000C78F4">
        <w:trPr>
          <w:gridBefore w:val="1"/>
          <w:wBefore w:w="22" w:type="dxa"/>
          <w:trHeight w:val="120"/>
          <w:jc w:val="center"/>
        </w:trPr>
        <w:tc>
          <w:tcPr>
            <w:tcW w:w="1822" w:type="dxa"/>
            <w:gridSpan w:val="2"/>
          </w:tcPr>
          <w:p w14:paraId="4D7DD81E" w14:textId="77777777" w:rsidR="00EF156F" w:rsidRPr="00B5561F" w:rsidRDefault="00EF156F" w:rsidP="00D82360">
            <w:pPr>
              <w:ind w:left="709" w:hanging="709"/>
              <w:jc w:val="both"/>
            </w:pPr>
            <w:r w:rsidRPr="00B5561F">
              <w:t>2</w:t>
            </w:r>
          </w:p>
        </w:tc>
        <w:tc>
          <w:tcPr>
            <w:tcW w:w="1822" w:type="dxa"/>
          </w:tcPr>
          <w:p w14:paraId="6FD8DBAD" w14:textId="4C800512" w:rsidR="00EF156F" w:rsidRPr="00B5561F" w:rsidRDefault="00C17F6F" w:rsidP="00D82360">
            <w:pPr>
              <w:ind w:left="709" w:hanging="709"/>
              <w:jc w:val="both"/>
            </w:pPr>
            <w:r w:rsidRPr="00B5561F">
              <w:t>-</w:t>
            </w:r>
          </w:p>
        </w:tc>
        <w:tc>
          <w:tcPr>
            <w:tcW w:w="1824" w:type="dxa"/>
            <w:gridSpan w:val="3"/>
          </w:tcPr>
          <w:p w14:paraId="6D706173" w14:textId="10FCDE8A" w:rsidR="00EF156F" w:rsidRPr="00B5561F" w:rsidRDefault="00C17F6F" w:rsidP="00D82360">
            <w:pPr>
              <w:ind w:left="709" w:hanging="709"/>
              <w:jc w:val="both"/>
            </w:pPr>
            <w:r w:rsidRPr="00B5561F">
              <w:t>-</w:t>
            </w:r>
          </w:p>
        </w:tc>
        <w:tc>
          <w:tcPr>
            <w:tcW w:w="4003" w:type="dxa"/>
            <w:gridSpan w:val="3"/>
          </w:tcPr>
          <w:p w14:paraId="0B575E4F" w14:textId="77777777" w:rsidR="00EF156F" w:rsidRPr="004B0B0F" w:rsidRDefault="00EF156F" w:rsidP="00D82360">
            <w:pPr>
              <w:ind w:left="709" w:hanging="709"/>
              <w:jc w:val="both"/>
            </w:pPr>
            <w:r w:rsidRPr="004B0B0F">
              <w:rPr>
                <w:b/>
                <w:bCs/>
                <w:lang w:val="en"/>
              </w:rPr>
              <w:t>AKTS Credit of the Course:</w:t>
            </w:r>
            <w:r w:rsidRPr="004B0B0F">
              <w:rPr>
                <w:lang w:val="en"/>
              </w:rPr>
              <w:t xml:space="preserve"> 2</w:t>
            </w:r>
          </w:p>
        </w:tc>
      </w:tr>
      <w:tr w:rsidR="00D85AC2" w:rsidRPr="004B0B0F" w14:paraId="10A91A6A" w14:textId="77777777" w:rsidTr="000C78F4">
        <w:trPr>
          <w:gridBefore w:val="1"/>
          <w:wBefore w:w="22" w:type="dxa"/>
          <w:trHeight w:val="120"/>
          <w:jc w:val="center"/>
        </w:trPr>
        <w:tc>
          <w:tcPr>
            <w:tcW w:w="1822" w:type="dxa"/>
            <w:gridSpan w:val="2"/>
          </w:tcPr>
          <w:p w14:paraId="5A2F3A0C" w14:textId="3AC71DAD" w:rsidR="00D85AC2" w:rsidRPr="009336F3" w:rsidRDefault="00B5561F" w:rsidP="00D82360">
            <w:pPr>
              <w:ind w:left="709" w:hanging="709"/>
              <w:jc w:val="both"/>
              <w:rPr>
                <w:b/>
                <w:bCs/>
                <w:highlight w:val="yellow"/>
              </w:rPr>
            </w:pPr>
            <w:r w:rsidRPr="00B5561F">
              <w:rPr>
                <w:b/>
                <w:bCs/>
              </w:rPr>
              <w:t>Section/Students per Section</w:t>
            </w:r>
          </w:p>
        </w:tc>
        <w:tc>
          <w:tcPr>
            <w:tcW w:w="1822" w:type="dxa"/>
          </w:tcPr>
          <w:p w14:paraId="1A27C649" w14:textId="641AA7BC" w:rsidR="00D85AC2" w:rsidRPr="009336F3" w:rsidRDefault="00B5561F" w:rsidP="00D82360">
            <w:pPr>
              <w:ind w:left="709" w:hanging="709"/>
              <w:jc w:val="both"/>
              <w:rPr>
                <w:b/>
                <w:bCs/>
                <w:highlight w:val="yellow"/>
              </w:rPr>
            </w:pPr>
            <w:r w:rsidRPr="00D84AEB">
              <w:rPr>
                <w:b/>
                <w:bCs/>
              </w:rPr>
              <w:t>Section/Students per Section</w:t>
            </w:r>
          </w:p>
        </w:tc>
        <w:tc>
          <w:tcPr>
            <w:tcW w:w="1824" w:type="dxa"/>
            <w:gridSpan w:val="3"/>
          </w:tcPr>
          <w:p w14:paraId="14DA8F11" w14:textId="24A2298C" w:rsidR="00D85AC2" w:rsidRPr="009336F3" w:rsidRDefault="00B5561F" w:rsidP="00D82360">
            <w:pPr>
              <w:ind w:left="709" w:hanging="709"/>
              <w:jc w:val="both"/>
              <w:rPr>
                <w:b/>
                <w:bCs/>
                <w:highlight w:val="yellow"/>
              </w:rPr>
            </w:pPr>
            <w:r w:rsidRPr="00D84AEB">
              <w:rPr>
                <w:b/>
                <w:bCs/>
              </w:rPr>
              <w:t>Section/Students per Section</w:t>
            </w:r>
          </w:p>
        </w:tc>
        <w:tc>
          <w:tcPr>
            <w:tcW w:w="4003" w:type="dxa"/>
            <w:gridSpan w:val="3"/>
          </w:tcPr>
          <w:p w14:paraId="60D2C3A9" w14:textId="08C69C11" w:rsidR="00D85AC2" w:rsidRPr="004B0B0F" w:rsidRDefault="00B5561F" w:rsidP="00D82360">
            <w:pPr>
              <w:ind w:left="709" w:hanging="709"/>
              <w:jc w:val="both"/>
              <w:rPr>
                <w:b/>
                <w:bCs/>
                <w:lang w:val="en"/>
              </w:rPr>
            </w:pPr>
            <w:r w:rsidRPr="00D84AEB">
              <w:rPr>
                <w:b/>
                <w:bCs/>
              </w:rPr>
              <w:t>Number of Students Enrolled in the Course</w:t>
            </w:r>
          </w:p>
        </w:tc>
      </w:tr>
      <w:tr w:rsidR="00A26AE0" w:rsidRPr="004B0B0F" w14:paraId="6AD44D4B" w14:textId="77777777" w:rsidTr="000C78F4">
        <w:trPr>
          <w:gridBefore w:val="1"/>
          <w:wBefore w:w="22" w:type="dxa"/>
          <w:trHeight w:val="120"/>
          <w:jc w:val="center"/>
        </w:trPr>
        <w:tc>
          <w:tcPr>
            <w:tcW w:w="1822" w:type="dxa"/>
            <w:gridSpan w:val="2"/>
          </w:tcPr>
          <w:p w14:paraId="7176A7F9" w14:textId="7766F0EE" w:rsidR="00A26AE0" w:rsidRPr="009336F3" w:rsidRDefault="00B5561F" w:rsidP="00D82360">
            <w:pPr>
              <w:ind w:left="709" w:hanging="709"/>
              <w:jc w:val="both"/>
              <w:rPr>
                <w:highlight w:val="yellow"/>
              </w:rPr>
            </w:pPr>
            <w:r w:rsidRPr="00B9529C">
              <w:rPr>
                <w:rFonts w:eastAsia="Calibri"/>
                <w:bCs/>
              </w:rPr>
              <w:t>2/133-134</w:t>
            </w:r>
          </w:p>
        </w:tc>
        <w:tc>
          <w:tcPr>
            <w:tcW w:w="1822" w:type="dxa"/>
          </w:tcPr>
          <w:p w14:paraId="7016FA15" w14:textId="73EE3E61" w:rsidR="00A26AE0" w:rsidRPr="00B5561F" w:rsidRDefault="00B5561F" w:rsidP="00D82360">
            <w:pPr>
              <w:ind w:left="709" w:hanging="709"/>
              <w:jc w:val="both"/>
            </w:pPr>
            <w:r w:rsidRPr="00B5561F">
              <w:t>-</w:t>
            </w:r>
          </w:p>
        </w:tc>
        <w:tc>
          <w:tcPr>
            <w:tcW w:w="1824" w:type="dxa"/>
            <w:gridSpan w:val="3"/>
          </w:tcPr>
          <w:p w14:paraId="3C84F6EF" w14:textId="15DBFE5C" w:rsidR="00A26AE0" w:rsidRPr="00B5561F" w:rsidRDefault="00B5561F" w:rsidP="00D82360">
            <w:pPr>
              <w:ind w:left="709" w:hanging="709"/>
              <w:jc w:val="both"/>
            </w:pPr>
            <w:r w:rsidRPr="00B5561F">
              <w:t>-</w:t>
            </w:r>
          </w:p>
        </w:tc>
        <w:tc>
          <w:tcPr>
            <w:tcW w:w="4003" w:type="dxa"/>
            <w:gridSpan w:val="3"/>
          </w:tcPr>
          <w:p w14:paraId="5401F9AD" w14:textId="33FBCC78" w:rsidR="00A26AE0" w:rsidRPr="004B0B0F" w:rsidRDefault="00B5561F" w:rsidP="00D82360">
            <w:pPr>
              <w:ind w:left="709" w:hanging="709"/>
              <w:jc w:val="both"/>
              <w:rPr>
                <w:b/>
                <w:bCs/>
                <w:lang w:val="en"/>
              </w:rPr>
            </w:pPr>
            <w:r>
              <w:rPr>
                <w:b/>
                <w:bCs/>
                <w:lang w:val="en"/>
              </w:rPr>
              <w:t>267</w:t>
            </w:r>
          </w:p>
        </w:tc>
      </w:tr>
      <w:tr w:rsidR="004B0B0F" w:rsidRPr="004B0B0F" w14:paraId="386E9236" w14:textId="77777777" w:rsidTr="000C78F4">
        <w:trPr>
          <w:gridBefore w:val="1"/>
          <w:wBefore w:w="22" w:type="dxa"/>
          <w:trHeight w:val="13"/>
          <w:jc w:val="center"/>
        </w:trPr>
        <w:tc>
          <w:tcPr>
            <w:tcW w:w="9471" w:type="dxa"/>
            <w:gridSpan w:val="9"/>
          </w:tcPr>
          <w:p w14:paraId="223077BF" w14:textId="77777777" w:rsidR="00EF156F" w:rsidRPr="004B0B0F" w:rsidRDefault="00EF156F" w:rsidP="00D82360">
            <w:pPr>
              <w:ind w:left="709" w:hanging="709"/>
              <w:jc w:val="both"/>
            </w:pPr>
            <w:r w:rsidRPr="004B0B0F">
              <w:rPr>
                <w:b/>
                <w:bCs/>
              </w:rPr>
              <w:t xml:space="preserve">Course Objective: </w:t>
            </w:r>
            <w:r w:rsidRPr="004B0B0F">
              <w:rPr>
                <w:rStyle w:val="FontStyle48"/>
                <w:sz w:val="20"/>
                <w:szCs w:val="20"/>
              </w:rPr>
              <w:t>In this course, the student understands the framework, components, properties and philosophy of nursing.</w:t>
            </w:r>
            <w:r w:rsidRPr="004B0B0F">
              <w:t xml:space="preserve"> </w:t>
            </w:r>
          </w:p>
        </w:tc>
      </w:tr>
      <w:tr w:rsidR="004B0B0F" w:rsidRPr="004B0B0F" w14:paraId="4D2584B0" w14:textId="77777777" w:rsidTr="000C78F4">
        <w:trPr>
          <w:gridBefore w:val="1"/>
          <w:wBefore w:w="22" w:type="dxa"/>
          <w:trHeight w:val="48"/>
          <w:jc w:val="center"/>
        </w:trPr>
        <w:tc>
          <w:tcPr>
            <w:tcW w:w="9471" w:type="dxa"/>
            <w:gridSpan w:val="9"/>
          </w:tcPr>
          <w:p w14:paraId="04EBE176" w14:textId="2685AA23" w:rsidR="00EF156F" w:rsidRPr="004B0B0F" w:rsidRDefault="003B444C" w:rsidP="00D82360">
            <w:pPr>
              <w:ind w:left="709" w:hanging="709"/>
              <w:jc w:val="both"/>
              <w:rPr>
                <w:b/>
              </w:rPr>
            </w:pPr>
            <w:r w:rsidRPr="004B0B0F">
              <w:rPr>
                <w:b/>
                <w:bCs/>
                <w:lang w:val="en"/>
              </w:rPr>
              <w:t>C</w:t>
            </w:r>
            <w:r w:rsidR="00C17F6F" w:rsidRPr="004B0B0F">
              <w:rPr>
                <w:b/>
                <w:bCs/>
                <w:lang w:val="en"/>
              </w:rPr>
              <w:t>ourse</w:t>
            </w:r>
            <w:r w:rsidRPr="004B0B0F">
              <w:rPr>
                <w:b/>
                <w:bCs/>
                <w:lang w:val="en"/>
              </w:rPr>
              <w:t xml:space="preserve"> </w:t>
            </w:r>
            <w:r w:rsidR="00EF156F" w:rsidRPr="004B0B0F">
              <w:rPr>
                <w:b/>
                <w:bCs/>
                <w:lang w:val="en"/>
              </w:rPr>
              <w:t>Learning Out</w:t>
            </w:r>
            <w:r w:rsidR="00C17F6F" w:rsidRPr="004B0B0F">
              <w:rPr>
                <w:b/>
                <w:bCs/>
                <w:lang w:val="en"/>
              </w:rPr>
              <w:t>comes</w:t>
            </w:r>
          </w:p>
          <w:p w14:paraId="6835160D" w14:textId="63DA2B5A" w:rsidR="00EF156F" w:rsidRPr="004B0B0F" w:rsidRDefault="003B444C" w:rsidP="00D82360">
            <w:pPr>
              <w:ind w:left="709" w:hanging="709"/>
              <w:jc w:val="both"/>
            </w:pPr>
            <w:r w:rsidRPr="00BA1AC9">
              <w:rPr>
                <w:b/>
                <w:bCs/>
              </w:rPr>
              <w:t>LO1.</w:t>
            </w:r>
            <w:r w:rsidRPr="004B0B0F">
              <w:t xml:space="preserve"> </w:t>
            </w:r>
            <w:r w:rsidR="00EF156F" w:rsidRPr="004B0B0F">
              <w:t xml:space="preserve">The student can explain the four main concepts of nursing. </w:t>
            </w:r>
          </w:p>
          <w:p w14:paraId="579BD4AD" w14:textId="0B96C784" w:rsidR="00EF156F" w:rsidRPr="004B0B0F" w:rsidRDefault="00C17F6F" w:rsidP="00D82360">
            <w:pPr>
              <w:ind w:left="709" w:hanging="709"/>
              <w:jc w:val="both"/>
            </w:pPr>
            <w:r w:rsidRPr="00BA1AC9">
              <w:rPr>
                <w:b/>
                <w:bCs/>
              </w:rPr>
              <w:t>LO2.</w:t>
            </w:r>
            <w:r w:rsidRPr="004B0B0F">
              <w:t xml:space="preserve"> </w:t>
            </w:r>
            <w:r w:rsidR="00EF156F" w:rsidRPr="004B0B0F">
              <w:t>The student can explain the roles and functions of the nurse.</w:t>
            </w:r>
          </w:p>
          <w:p w14:paraId="103AD687" w14:textId="3AA57B48" w:rsidR="00EF156F" w:rsidRPr="004B0B0F" w:rsidRDefault="00C17F6F" w:rsidP="00D82360">
            <w:pPr>
              <w:ind w:left="709" w:hanging="709"/>
              <w:jc w:val="both"/>
            </w:pPr>
            <w:r w:rsidRPr="00BA1AC9">
              <w:rPr>
                <w:b/>
                <w:bCs/>
              </w:rPr>
              <w:t>LO3.</w:t>
            </w:r>
            <w:r w:rsidRPr="004B0B0F">
              <w:t xml:space="preserve"> </w:t>
            </w:r>
            <w:r w:rsidR="00EF156F" w:rsidRPr="004B0B0F">
              <w:t>The student can explain the role of the nurse in the healthcare team.</w:t>
            </w:r>
          </w:p>
          <w:p w14:paraId="3C44BF2D" w14:textId="2CA203D9" w:rsidR="00EF156F" w:rsidRPr="004B0B0F" w:rsidRDefault="00C17F6F" w:rsidP="00D82360">
            <w:pPr>
              <w:ind w:left="709" w:hanging="709"/>
              <w:jc w:val="both"/>
            </w:pPr>
            <w:r w:rsidRPr="00BA1AC9">
              <w:rPr>
                <w:b/>
                <w:bCs/>
              </w:rPr>
              <w:t>LO4.</w:t>
            </w:r>
            <w:r w:rsidRPr="004B0B0F">
              <w:t xml:space="preserve"> </w:t>
            </w:r>
            <w:r w:rsidR="00EF156F" w:rsidRPr="004B0B0F">
              <w:t>The student can discuss the concept of professionalism.</w:t>
            </w:r>
          </w:p>
          <w:p w14:paraId="3466FBCA" w14:textId="61D94E15" w:rsidR="00EF156F" w:rsidRPr="004B0B0F" w:rsidRDefault="00C17F6F" w:rsidP="00D82360">
            <w:pPr>
              <w:ind w:left="709" w:hanging="709"/>
              <w:jc w:val="both"/>
            </w:pPr>
            <w:r w:rsidRPr="00BA1AC9">
              <w:rPr>
                <w:b/>
                <w:bCs/>
              </w:rPr>
              <w:t>LO5.</w:t>
            </w:r>
            <w:r w:rsidRPr="004B0B0F">
              <w:t xml:space="preserve"> </w:t>
            </w:r>
            <w:r w:rsidR="00EF156F" w:rsidRPr="004B0B0F">
              <w:t>The student knows the national and international nursing organizations.</w:t>
            </w:r>
          </w:p>
          <w:p w14:paraId="6DD63112" w14:textId="73AD05A8" w:rsidR="00EF156F" w:rsidRPr="004B0B0F" w:rsidRDefault="00C17F6F" w:rsidP="00D82360">
            <w:pPr>
              <w:ind w:left="709" w:hanging="709"/>
              <w:jc w:val="both"/>
            </w:pPr>
            <w:r w:rsidRPr="00BA1AC9">
              <w:rPr>
                <w:b/>
                <w:bCs/>
              </w:rPr>
              <w:t>LO6.</w:t>
            </w:r>
            <w:r w:rsidRPr="004B0B0F">
              <w:t xml:space="preserve"> </w:t>
            </w:r>
            <w:r w:rsidR="00EF156F" w:rsidRPr="004B0B0F">
              <w:t>The student can explain the concepts and models related to nursing.</w:t>
            </w:r>
          </w:p>
        </w:tc>
      </w:tr>
      <w:tr w:rsidR="004B0B0F" w:rsidRPr="004B0B0F" w14:paraId="0A814BB6" w14:textId="77777777" w:rsidTr="000C78F4">
        <w:trPr>
          <w:gridBefore w:val="1"/>
          <w:wBefore w:w="22" w:type="dxa"/>
          <w:trHeight w:val="13"/>
          <w:jc w:val="center"/>
        </w:trPr>
        <w:tc>
          <w:tcPr>
            <w:tcW w:w="9471" w:type="dxa"/>
            <w:gridSpan w:val="9"/>
          </w:tcPr>
          <w:p w14:paraId="3360253C" w14:textId="77777777" w:rsidR="00EF156F" w:rsidRPr="004B0B0F" w:rsidRDefault="00EF156F" w:rsidP="00D82360">
            <w:pPr>
              <w:ind w:left="709" w:hanging="709"/>
              <w:jc w:val="both"/>
              <w:rPr>
                <w:b/>
              </w:rPr>
            </w:pPr>
            <w:r w:rsidRPr="004B0B0F">
              <w:rPr>
                <w:b/>
                <w:bCs/>
                <w:lang w:val="en"/>
              </w:rPr>
              <w:t>Learning and Teaching Methods:</w:t>
            </w:r>
            <w:r w:rsidRPr="004B0B0F">
              <w:rPr>
                <w:lang w:val="en"/>
              </w:rPr>
              <w:t xml:space="preserve"> Visual presentation support, case analysis, group discussion, brainstorming, video, question and answer</w:t>
            </w:r>
          </w:p>
        </w:tc>
      </w:tr>
      <w:tr w:rsidR="004B0B0F" w:rsidRPr="004B0B0F" w14:paraId="11DAE160" w14:textId="77777777" w:rsidTr="000C78F4">
        <w:trPr>
          <w:trHeight w:val="21"/>
          <w:jc w:val="center"/>
        </w:trPr>
        <w:tc>
          <w:tcPr>
            <w:tcW w:w="9493" w:type="dxa"/>
            <w:gridSpan w:val="10"/>
          </w:tcPr>
          <w:p w14:paraId="1D424196" w14:textId="77777777" w:rsidR="00EF156F" w:rsidRPr="004B0B0F" w:rsidRDefault="00EF156F" w:rsidP="00D82360">
            <w:pPr>
              <w:ind w:left="709" w:hanging="709"/>
              <w:jc w:val="both"/>
              <w:rPr>
                <w:b/>
              </w:rPr>
            </w:pPr>
            <w:r w:rsidRPr="004B0B0F">
              <w:rPr>
                <w:b/>
                <w:bCs/>
                <w:lang w:val="en"/>
              </w:rPr>
              <w:t>Assessment Methods:</w:t>
            </w:r>
            <w:r w:rsidRPr="004B0B0F">
              <w:rPr>
                <w:lang w:val="en"/>
              </w:rPr>
              <w:t xml:space="preserve"> Understanding and interpreting fundamental concepts and principles, recalling, making decisions, explaining, classifying, combining information, analyzing facts/situations/problems, planning, and evaluating (applying and applying these skills to different situations).</w:t>
            </w:r>
          </w:p>
        </w:tc>
      </w:tr>
      <w:tr w:rsidR="004B0B0F" w:rsidRPr="004B0B0F" w14:paraId="14795693" w14:textId="77777777" w:rsidTr="000C78F4">
        <w:trPr>
          <w:trHeight w:val="20"/>
          <w:jc w:val="center"/>
        </w:trPr>
        <w:tc>
          <w:tcPr>
            <w:tcW w:w="4710" w:type="dxa"/>
            <w:gridSpan w:val="6"/>
          </w:tcPr>
          <w:p w14:paraId="1504D71A" w14:textId="77777777" w:rsidR="00EF156F" w:rsidRPr="004B0B0F" w:rsidRDefault="00EF156F" w:rsidP="00D82360">
            <w:pPr>
              <w:ind w:left="709" w:hanging="709"/>
              <w:jc w:val="both"/>
              <w:rPr>
                <w:b/>
              </w:rPr>
            </w:pPr>
          </w:p>
        </w:tc>
        <w:tc>
          <w:tcPr>
            <w:tcW w:w="2412" w:type="dxa"/>
            <w:gridSpan w:val="3"/>
          </w:tcPr>
          <w:p w14:paraId="75BCAEE6" w14:textId="77777777" w:rsidR="00EF156F" w:rsidRPr="004B0B0F" w:rsidRDefault="00EF156F" w:rsidP="00D82360">
            <w:pPr>
              <w:ind w:left="709" w:hanging="709"/>
              <w:jc w:val="both"/>
              <w:rPr>
                <w:b/>
              </w:rPr>
            </w:pPr>
            <w:r w:rsidRPr="004B0B0F">
              <w:rPr>
                <w:lang w:val="en"/>
              </w:rPr>
              <w:t xml:space="preserve">Mark as (X) If  Available  </w:t>
            </w:r>
          </w:p>
        </w:tc>
        <w:tc>
          <w:tcPr>
            <w:tcW w:w="2371" w:type="dxa"/>
          </w:tcPr>
          <w:p w14:paraId="628E9F12" w14:textId="77777777" w:rsidR="00EF156F" w:rsidRPr="004B0B0F" w:rsidRDefault="00EF156F" w:rsidP="00D82360">
            <w:pPr>
              <w:ind w:left="709" w:hanging="709"/>
              <w:jc w:val="both"/>
              <w:rPr>
                <w:b/>
              </w:rPr>
            </w:pPr>
            <w:r w:rsidRPr="004B0B0F">
              <w:rPr>
                <w:lang w:val="en"/>
              </w:rPr>
              <w:t>Percentage (%)</w:t>
            </w:r>
          </w:p>
        </w:tc>
      </w:tr>
      <w:tr w:rsidR="004B0B0F" w:rsidRPr="004B0B0F" w14:paraId="573EE750" w14:textId="77777777" w:rsidTr="000C78F4">
        <w:trPr>
          <w:trHeight w:val="34"/>
          <w:jc w:val="center"/>
        </w:trPr>
        <w:tc>
          <w:tcPr>
            <w:tcW w:w="4710" w:type="dxa"/>
            <w:gridSpan w:val="6"/>
            <w:vAlign w:val="center"/>
          </w:tcPr>
          <w:p w14:paraId="0DFB0180" w14:textId="77777777" w:rsidR="00EF156F" w:rsidRPr="004B0B0F" w:rsidRDefault="00EF156F" w:rsidP="00D82360">
            <w:pPr>
              <w:autoSpaceDE w:val="0"/>
              <w:autoSpaceDN w:val="0"/>
              <w:adjustRightInd w:val="0"/>
              <w:ind w:left="709" w:hanging="709"/>
              <w:jc w:val="both"/>
            </w:pPr>
            <w:r w:rsidRPr="004B0B0F">
              <w:rPr>
                <w:b/>
                <w:bCs/>
                <w:lang w:val="en"/>
              </w:rPr>
              <w:t>Intra-Semester / Semester-End Studies</w:t>
            </w:r>
          </w:p>
        </w:tc>
        <w:tc>
          <w:tcPr>
            <w:tcW w:w="2412" w:type="dxa"/>
            <w:gridSpan w:val="3"/>
            <w:vAlign w:val="center"/>
          </w:tcPr>
          <w:p w14:paraId="71753289" w14:textId="77777777" w:rsidR="00EF156F" w:rsidRPr="004B0B0F" w:rsidRDefault="00EF156F" w:rsidP="00D82360">
            <w:pPr>
              <w:autoSpaceDE w:val="0"/>
              <w:autoSpaceDN w:val="0"/>
              <w:adjustRightInd w:val="0"/>
              <w:ind w:left="709" w:hanging="709"/>
              <w:jc w:val="both"/>
            </w:pPr>
          </w:p>
        </w:tc>
        <w:tc>
          <w:tcPr>
            <w:tcW w:w="2371" w:type="dxa"/>
            <w:vAlign w:val="center"/>
          </w:tcPr>
          <w:p w14:paraId="3820A3F6" w14:textId="77777777" w:rsidR="00EF156F" w:rsidRPr="004B0B0F" w:rsidRDefault="00EF156F" w:rsidP="00D82360">
            <w:pPr>
              <w:autoSpaceDE w:val="0"/>
              <w:autoSpaceDN w:val="0"/>
              <w:adjustRightInd w:val="0"/>
              <w:ind w:left="709" w:hanging="709"/>
              <w:jc w:val="both"/>
            </w:pPr>
          </w:p>
        </w:tc>
      </w:tr>
      <w:tr w:rsidR="004B0B0F" w:rsidRPr="004B0B0F" w14:paraId="23DEB506" w14:textId="77777777" w:rsidTr="000C78F4">
        <w:trPr>
          <w:trHeight w:val="34"/>
          <w:jc w:val="center"/>
        </w:trPr>
        <w:tc>
          <w:tcPr>
            <w:tcW w:w="4710" w:type="dxa"/>
            <w:gridSpan w:val="6"/>
            <w:vAlign w:val="center"/>
          </w:tcPr>
          <w:p w14:paraId="233CC4D3" w14:textId="77777777" w:rsidR="00EF156F" w:rsidRPr="004B0B0F" w:rsidRDefault="00EF156F" w:rsidP="00D82360">
            <w:pPr>
              <w:autoSpaceDE w:val="0"/>
              <w:autoSpaceDN w:val="0"/>
              <w:adjustRightInd w:val="0"/>
              <w:ind w:left="709" w:hanging="709"/>
              <w:jc w:val="both"/>
              <w:rPr>
                <w:b/>
              </w:rPr>
            </w:pPr>
            <w:r w:rsidRPr="004B0B0F">
              <w:rPr>
                <w:b/>
                <w:bCs/>
                <w:lang w:val="en"/>
              </w:rPr>
              <w:t>1</w:t>
            </w:r>
            <w:r w:rsidRPr="004B0B0F">
              <w:rPr>
                <w:b/>
                <w:bCs/>
                <w:vertAlign w:val="superscript"/>
                <w:lang w:val="en"/>
              </w:rPr>
              <w:t>st</w:t>
            </w:r>
            <w:r w:rsidRPr="004B0B0F">
              <w:rPr>
                <w:b/>
                <w:bCs/>
                <w:lang w:val="en"/>
              </w:rPr>
              <w:t xml:space="preserve"> Midterm</w:t>
            </w:r>
            <w:r w:rsidRPr="004B0B0F">
              <w:rPr>
                <w:b/>
              </w:rPr>
              <w:t xml:space="preserve"> Exam</w:t>
            </w:r>
          </w:p>
        </w:tc>
        <w:tc>
          <w:tcPr>
            <w:tcW w:w="2412" w:type="dxa"/>
            <w:gridSpan w:val="3"/>
            <w:vAlign w:val="center"/>
          </w:tcPr>
          <w:p w14:paraId="6D57A78B" w14:textId="77777777" w:rsidR="00EF156F" w:rsidRPr="004B0B0F" w:rsidRDefault="00EF156F" w:rsidP="00D82360">
            <w:pPr>
              <w:autoSpaceDE w:val="0"/>
              <w:autoSpaceDN w:val="0"/>
              <w:adjustRightInd w:val="0"/>
              <w:ind w:left="709" w:hanging="709"/>
              <w:jc w:val="both"/>
            </w:pPr>
            <w:r w:rsidRPr="004B0B0F">
              <w:rPr>
                <w:lang w:val="en"/>
              </w:rPr>
              <w:t>X</w:t>
            </w:r>
          </w:p>
        </w:tc>
        <w:tc>
          <w:tcPr>
            <w:tcW w:w="2371" w:type="dxa"/>
            <w:vAlign w:val="center"/>
          </w:tcPr>
          <w:p w14:paraId="56C377FB" w14:textId="77777777" w:rsidR="00EF156F" w:rsidRPr="004B0B0F" w:rsidRDefault="00EF156F" w:rsidP="00D82360">
            <w:pPr>
              <w:autoSpaceDE w:val="0"/>
              <w:autoSpaceDN w:val="0"/>
              <w:adjustRightInd w:val="0"/>
              <w:ind w:left="709" w:hanging="709"/>
              <w:jc w:val="both"/>
            </w:pPr>
            <w:r w:rsidRPr="004B0B0F">
              <w:rPr>
                <w:lang w:val="en"/>
              </w:rPr>
              <w:t>%50</w:t>
            </w:r>
          </w:p>
        </w:tc>
      </w:tr>
      <w:tr w:rsidR="004B0B0F" w:rsidRPr="004B0B0F" w14:paraId="5FA5B65B" w14:textId="77777777" w:rsidTr="000C78F4">
        <w:trPr>
          <w:trHeight w:val="34"/>
          <w:jc w:val="center"/>
        </w:trPr>
        <w:tc>
          <w:tcPr>
            <w:tcW w:w="4710" w:type="dxa"/>
            <w:gridSpan w:val="6"/>
            <w:vAlign w:val="center"/>
          </w:tcPr>
          <w:p w14:paraId="31D35CAE" w14:textId="5B77E606" w:rsidR="00EF156F" w:rsidRPr="004B0B0F" w:rsidRDefault="00086C18" w:rsidP="00D82360">
            <w:pPr>
              <w:autoSpaceDE w:val="0"/>
              <w:autoSpaceDN w:val="0"/>
              <w:adjustRightInd w:val="0"/>
              <w:ind w:left="709" w:hanging="709"/>
              <w:jc w:val="both"/>
              <w:rPr>
                <w:b/>
              </w:rPr>
            </w:pPr>
            <w:r w:rsidRPr="004B0B0F">
              <w:rPr>
                <w:b/>
              </w:rPr>
              <w:t>Quiz</w:t>
            </w:r>
          </w:p>
        </w:tc>
        <w:tc>
          <w:tcPr>
            <w:tcW w:w="2412" w:type="dxa"/>
            <w:gridSpan w:val="3"/>
            <w:vAlign w:val="center"/>
          </w:tcPr>
          <w:p w14:paraId="14974D37" w14:textId="77777777" w:rsidR="00EF156F" w:rsidRPr="004B0B0F" w:rsidRDefault="00EF156F" w:rsidP="00D82360">
            <w:pPr>
              <w:autoSpaceDE w:val="0"/>
              <w:autoSpaceDN w:val="0"/>
              <w:adjustRightInd w:val="0"/>
              <w:ind w:left="709" w:hanging="709"/>
              <w:jc w:val="both"/>
            </w:pPr>
          </w:p>
        </w:tc>
        <w:tc>
          <w:tcPr>
            <w:tcW w:w="2371" w:type="dxa"/>
            <w:vAlign w:val="center"/>
          </w:tcPr>
          <w:p w14:paraId="0B79EDD5" w14:textId="77777777" w:rsidR="00EF156F" w:rsidRPr="004B0B0F" w:rsidRDefault="00EF156F" w:rsidP="00D82360">
            <w:pPr>
              <w:autoSpaceDE w:val="0"/>
              <w:autoSpaceDN w:val="0"/>
              <w:adjustRightInd w:val="0"/>
              <w:ind w:left="709" w:hanging="709"/>
              <w:jc w:val="both"/>
            </w:pPr>
          </w:p>
        </w:tc>
      </w:tr>
      <w:tr w:rsidR="00086C18" w:rsidRPr="004B0B0F" w14:paraId="7BBEC96D" w14:textId="77777777" w:rsidTr="000C78F4">
        <w:trPr>
          <w:trHeight w:val="34"/>
          <w:jc w:val="center"/>
        </w:trPr>
        <w:tc>
          <w:tcPr>
            <w:tcW w:w="4710" w:type="dxa"/>
            <w:gridSpan w:val="6"/>
            <w:vAlign w:val="center"/>
          </w:tcPr>
          <w:p w14:paraId="503060F6" w14:textId="4743B76F" w:rsidR="00086C18" w:rsidRPr="004B0B0F" w:rsidRDefault="00086C18" w:rsidP="00D82360">
            <w:pPr>
              <w:autoSpaceDE w:val="0"/>
              <w:autoSpaceDN w:val="0"/>
              <w:adjustRightInd w:val="0"/>
              <w:ind w:left="709" w:hanging="709"/>
              <w:jc w:val="both"/>
              <w:rPr>
                <w:b/>
                <w:bCs/>
                <w:lang w:val="en"/>
              </w:rPr>
            </w:pPr>
            <w:r w:rsidRPr="004B0B0F">
              <w:rPr>
                <w:b/>
                <w:bCs/>
                <w:lang w:val="en"/>
              </w:rPr>
              <w:t>Assignment/Presentation</w:t>
            </w:r>
          </w:p>
        </w:tc>
        <w:tc>
          <w:tcPr>
            <w:tcW w:w="2412" w:type="dxa"/>
            <w:gridSpan w:val="3"/>
            <w:vAlign w:val="center"/>
          </w:tcPr>
          <w:p w14:paraId="6B04A451" w14:textId="77777777" w:rsidR="00086C18" w:rsidRPr="004B0B0F" w:rsidRDefault="00086C18" w:rsidP="00D82360">
            <w:pPr>
              <w:autoSpaceDE w:val="0"/>
              <w:autoSpaceDN w:val="0"/>
              <w:adjustRightInd w:val="0"/>
              <w:ind w:left="709" w:hanging="709"/>
              <w:jc w:val="both"/>
            </w:pPr>
          </w:p>
        </w:tc>
        <w:tc>
          <w:tcPr>
            <w:tcW w:w="2371" w:type="dxa"/>
            <w:vAlign w:val="center"/>
          </w:tcPr>
          <w:p w14:paraId="2C20A74C" w14:textId="77777777" w:rsidR="00086C18" w:rsidRPr="004B0B0F" w:rsidRDefault="00086C18" w:rsidP="00D82360">
            <w:pPr>
              <w:autoSpaceDE w:val="0"/>
              <w:autoSpaceDN w:val="0"/>
              <w:adjustRightInd w:val="0"/>
              <w:ind w:left="709" w:hanging="709"/>
              <w:jc w:val="both"/>
            </w:pPr>
          </w:p>
        </w:tc>
      </w:tr>
      <w:tr w:rsidR="004B0B0F" w:rsidRPr="004B0B0F" w14:paraId="4FEA91FB" w14:textId="77777777" w:rsidTr="000C78F4">
        <w:trPr>
          <w:trHeight w:val="34"/>
          <w:jc w:val="center"/>
        </w:trPr>
        <w:tc>
          <w:tcPr>
            <w:tcW w:w="4710" w:type="dxa"/>
            <w:gridSpan w:val="6"/>
            <w:vAlign w:val="center"/>
          </w:tcPr>
          <w:p w14:paraId="7351A0D0" w14:textId="77777777" w:rsidR="00EF156F" w:rsidRPr="004B0B0F" w:rsidRDefault="00EF156F" w:rsidP="00D82360">
            <w:pPr>
              <w:autoSpaceDE w:val="0"/>
              <w:autoSpaceDN w:val="0"/>
              <w:adjustRightInd w:val="0"/>
              <w:ind w:left="709" w:hanging="709"/>
              <w:jc w:val="both"/>
              <w:rPr>
                <w:b/>
              </w:rPr>
            </w:pPr>
            <w:r w:rsidRPr="004B0B0F">
              <w:rPr>
                <w:b/>
                <w:bCs/>
                <w:lang w:val="en"/>
              </w:rPr>
              <w:t>Project</w:t>
            </w:r>
          </w:p>
        </w:tc>
        <w:tc>
          <w:tcPr>
            <w:tcW w:w="2412" w:type="dxa"/>
            <w:gridSpan w:val="3"/>
            <w:vAlign w:val="center"/>
          </w:tcPr>
          <w:p w14:paraId="1D935103" w14:textId="77777777" w:rsidR="00EF156F" w:rsidRPr="004B0B0F" w:rsidRDefault="00EF156F" w:rsidP="00D82360">
            <w:pPr>
              <w:autoSpaceDE w:val="0"/>
              <w:autoSpaceDN w:val="0"/>
              <w:adjustRightInd w:val="0"/>
              <w:ind w:left="709" w:hanging="709"/>
              <w:jc w:val="both"/>
            </w:pPr>
          </w:p>
        </w:tc>
        <w:tc>
          <w:tcPr>
            <w:tcW w:w="2371" w:type="dxa"/>
            <w:vAlign w:val="center"/>
          </w:tcPr>
          <w:p w14:paraId="3797A6E6" w14:textId="77777777" w:rsidR="00EF156F" w:rsidRPr="004B0B0F" w:rsidRDefault="00EF156F" w:rsidP="00D82360">
            <w:pPr>
              <w:autoSpaceDE w:val="0"/>
              <w:autoSpaceDN w:val="0"/>
              <w:adjustRightInd w:val="0"/>
              <w:ind w:left="709" w:hanging="709"/>
              <w:jc w:val="both"/>
            </w:pPr>
          </w:p>
        </w:tc>
      </w:tr>
      <w:tr w:rsidR="004B0B0F" w:rsidRPr="004B0B0F" w14:paraId="39B13BD9" w14:textId="77777777" w:rsidTr="000C78F4">
        <w:trPr>
          <w:trHeight w:val="34"/>
          <w:jc w:val="center"/>
        </w:trPr>
        <w:tc>
          <w:tcPr>
            <w:tcW w:w="4710" w:type="dxa"/>
            <w:gridSpan w:val="6"/>
            <w:vAlign w:val="center"/>
          </w:tcPr>
          <w:p w14:paraId="74EF2E82" w14:textId="77777777" w:rsidR="00EF156F" w:rsidRPr="004B0B0F" w:rsidRDefault="00EF156F" w:rsidP="00D82360">
            <w:pPr>
              <w:autoSpaceDE w:val="0"/>
              <w:autoSpaceDN w:val="0"/>
              <w:adjustRightInd w:val="0"/>
              <w:ind w:left="709" w:hanging="709"/>
              <w:jc w:val="both"/>
              <w:rPr>
                <w:b/>
              </w:rPr>
            </w:pPr>
            <w:r w:rsidRPr="004B0B0F">
              <w:rPr>
                <w:b/>
                <w:bCs/>
                <w:lang w:val="en"/>
              </w:rPr>
              <w:t>Laboratory</w:t>
            </w:r>
            <w:r w:rsidRPr="004B0B0F">
              <w:rPr>
                <w:lang w:val="en"/>
              </w:rPr>
              <w:t xml:space="preserve"> </w:t>
            </w:r>
          </w:p>
        </w:tc>
        <w:tc>
          <w:tcPr>
            <w:tcW w:w="2412" w:type="dxa"/>
            <w:gridSpan w:val="3"/>
            <w:vAlign w:val="center"/>
          </w:tcPr>
          <w:p w14:paraId="16D839C0" w14:textId="77777777" w:rsidR="00EF156F" w:rsidRPr="004B0B0F" w:rsidRDefault="00EF156F" w:rsidP="00D82360">
            <w:pPr>
              <w:autoSpaceDE w:val="0"/>
              <w:autoSpaceDN w:val="0"/>
              <w:adjustRightInd w:val="0"/>
              <w:ind w:left="709" w:hanging="709"/>
              <w:jc w:val="both"/>
            </w:pPr>
          </w:p>
        </w:tc>
        <w:tc>
          <w:tcPr>
            <w:tcW w:w="2371" w:type="dxa"/>
            <w:vAlign w:val="center"/>
          </w:tcPr>
          <w:p w14:paraId="002C2C6F" w14:textId="77777777" w:rsidR="00EF156F" w:rsidRPr="004B0B0F" w:rsidRDefault="00EF156F" w:rsidP="00D82360">
            <w:pPr>
              <w:autoSpaceDE w:val="0"/>
              <w:autoSpaceDN w:val="0"/>
              <w:adjustRightInd w:val="0"/>
              <w:ind w:left="709" w:hanging="709"/>
              <w:jc w:val="both"/>
            </w:pPr>
          </w:p>
        </w:tc>
      </w:tr>
      <w:tr w:rsidR="004B0B0F" w:rsidRPr="004B0B0F" w14:paraId="08DA7DF5" w14:textId="77777777" w:rsidTr="000C78F4">
        <w:trPr>
          <w:trHeight w:val="34"/>
          <w:jc w:val="center"/>
        </w:trPr>
        <w:tc>
          <w:tcPr>
            <w:tcW w:w="4710" w:type="dxa"/>
            <w:gridSpan w:val="6"/>
            <w:vAlign w:val="center"/>
          </w:tcPr>
          <w:p w14:paraId="5F51BD09" w14:textId="77777777" w:rsidR="00EF156F" w:rsidRPr="004B0B0F" w:rsidRDefault="00EF156F" w:rsidP="00D82360">
            <w:pPr>
              <w:autoSpaceDE w:val="0"/>
              <w:autoSpaceDN w:val="0"/>
              <w:adjustRightInd w:val="0"/>
              <w:ind w:left="709" w:hanging="709"/>
              <w:jc w:val="both"/>
              <w:rPr>
                <w:b/>
              </w:rPr>
            </w:pPr>
            <w:r w:rsidRPr="004B0B0F">
              <w:rPr>
                <w:b/>
                <w:bCs/>
                <w:lang w:val="en"/>
              </w:rPr>
              <w:t>Final Exam</w:t>
            </w:r>
            <w:r w:rsidRPr="004B0B0F">
              <w:rPr>
                <w:lang w:val="en"/>
              </w:rPr>
              <w:t xml:space="preserve"> </w:t>
            </w:r>
          </w:p>
        </w:tc>
        <w:tc>
          <w:tcPr>
            <w:tcW w:w="2412" w:type="dxa"/>
            <w:gridSpan w:val="3"/>
            <w:vAlign w:val="center"/>
          </w:tcPr>
          <w:p w14:paraId="5DCDFC40" w14:textId="5DBA6762" w:rsidR="00EF156F" w:rsidRPr="004B0B0F" w:rsidRDefault="00BA1AC9" w:rsidP="00D82360">
            <w:pPr>
              <w:autoSpaceDE w:val="0"/>
              <w:autoSpaceDN w:val="0"/>
              <w:adjustRightInd w:val="0"/>
              <w:ind w:left="709" w:hanging="709"/>
              <w:jc w:val="both"/>
            </w:pPr>
            <w:r>
              <w:rPr>
                <w:bCs/>
                <w:lang w:val="en"/>
              </w:rPr>
              <w:t xml:space="preserve">           </w:t>
            </w:r>
            <w:r w:rsidR="00EF156F" w:rsidRPr="004B0B0F">
              <w:rPr>
                <w:bCs/>
                <w:lang w:val="en"/>
              </w:rPr>
              <w:t>X</w:t>
            </w:r>
          </w:p>
        </w:tc>
        <w:tc>
          <w:tcPr>
            <w:tcW w:w="2371" w:type="dxa"/>
            <w:vAlign w:val="center"/>
          </w:tcPr>
          <w:p w14:paraId="4253185D" w14:textId="77777777" w:rsidR="00EF156F" w:rsidRPr="004B0B0F" w:rsidRDefault="00EF156F" w:rsidP="00D82360">
            <w:pPr>
              <w:autoSpaceDE w:val="0"/>
              <w:autoSpaceDN w:val="0"/>
              <w:adjustRightInd w:val="0"/>
              <w:ind w:left="709" w:hanging="709"/>
              <w:jc w:val="both"/>
            </w:pPr>
            <w:r w:rsidRPr="004B0B0F">
              <w:rPr>
                <w:lang w:val="en"/>
              </w:rPr>
              <w:t>%50</w:t>
            </w:r>
          </w:p>
        </w:tc>
      </w:tr>
      <w:tr w:rsidR="004B0B0F" w:rsidRPr="004B0B0F" w14:paraId="4C67B44F" w14:textId="77777777" w:rsidTr="000C78F4">
        <w:trPr>
          <w:trHeight w:val="34"/>
          <w:jc w:val="center"/>
        </w:trPr>
        <w:tc>
          <w:tcPr>
            <w:tcW w:w="4710" w:type="dxa"/>
            <w:gridSpan w:val="6"/>
          </w:tcPr>
          <w:p w14:paraId="72F4FEF9" w14:textId="70ADD7EB" w:rsidR="00086C18" w:rsidRPr="004B0B0F" w:rsidRDefault="00086C18" w:rsidP="00D82360">
            <w:pPr>
              <w:autoSpaceDE w:val="0"/>
              <w:autoSpaceDN w:val="0"/>
              <w:adjustRightInd w:val="0"/>
              <w:ind w:left="709" w:hanging="709"/>
              <w:jc w:val="both"/>
              <w:rPr>
                <w:b/>
                <w:bCs/>
                <w:lang w:val="en"/>
              </w:rPr>
            </w:pPr>
            <w:r w:rsidRPr="004B0B0F">
              <w:rPr>
                <w:b/>
                <w:bCs/>
                <w:lang w:val="en"/>
              </w:rPr>
              <w:t>Class Participation</w:t>
            </w:r>
          </w:p>
        </w:tc>
        <w:tc>
          <w:tcPr>
            <w:tcW w:w="2412" w:type="dxa"/>
            <w:gridSpan w:val="3"/>
            <w:vAlign w:val="center"/>
          </w:tcPr>
          <w:p w14:paraId="3BE69144" w14:textId="77777777" w:rsidR="00086C18" w:rsidRPr="004B0B0F" w:rsidRDefault="00086C18" w:rsidP="00D82360">
            <w:pPr>
              <w:autoSpaceDE w:val="0"/>
              <w:autoSpaceDN w:val="0"/>
              <w:adjustRightInd w:val="0"/>
              <w:ind w:left="709" w:hanging="709"/>
              <w:jc w:val="both"/>
              <w:rPr>
                <w:lang w:val="en"/>
              </w:rPr>
            </w:pPr>
          </w:p>
        </w:tc>
        <w:tc>
          <w:tcPr>
            <w:tcW w:w="2371" w:type="dxa"/>
            <w:vAlign w:val="center"/>
          </w:tcPr>
          <w:p w14:paraId="175FAC75" w14:textId="77777777" w:rsidR="00086C18" w:rsidRPr="004B0B0F" w:rsidRDefault="00086C18" w:rsidP="00D82360">
            <w:pPr>
              <w:autoSpaceDE w:val="0"/>
              <w:autoSpaceDN w:val="0"/>
              <w:adjustRightInd w:val="0"/>
              <w:ind w:left="709" w:hanging="709"/>
              <w:jc w:val="both"/>
              <w:rPr>
                <w:lang w:val="en"/>
              </w:rPr>
            </w:pPr>
          </w:p>
        </w:tc>
      </w:tr>
      <w:tr w:rsidR="004B0B0F" w:rsidRPr="004B0B0F" w14:paraId="65167002" w14:textId="77777777" w:rsidTr="000C78F4">
        <w:trPr>
          <w:trHeight w:val="34"/>
          <w:jc w:val="center"/>
        </w:trPr>
        <w:tc>
          <w:tcPr>
            <w:tcW w:w="4710" w:type="dxa"/>
            <w:gridSpan w:val="6"/>
          </w:tcPr>
          <w:p w14:paraId="3A856B88" w14:textId="503F6F22" w:rsidR="00086C18" w:rsidRPr="004B0B0F" w:rsidRDefault="00086C18" w:rsidP="00D82360">
            <w:pPr>
              <w:autoSpaceDE w:val="0"/>
              <w:autoSpaceDN w:val="0"/>
              <w:adjustRightInd w:val="0"/>
              <w:ind w:left="709" w:hanging="709"/>
              <w:jc w:val="both"/>
              <w:rPr>
                <w:b/>
                <w:bCs/>
                <w:lang w:val="en"/>
              </w:rPr>
            </w:pPr>
            <w:r w:rsidRPr="004B0B0F">
              <w:rPr>
                <w:b/>
                <w:bCs/>
                <w:lang w:val="en"/>
              </w:rPr>
              <w:t>Practical Work</w:t>
            </w:r>
          </w:p>
        </w:tc>
        <w:tc>
          <w:tcPr>
            <w:tcW w:w="2412" w:type="dxa"/>
            <w:gridSpan w:val="3"/>
            <w:vAlign w:val="center"/>
          </w:tcPr>
          <w:p w14:paraId="2B7B15AD" w14:textId="77777777" w:rsidR="00086C18" w:rsidRPr="004B0B0F" w:rsidRDefault="00086C18" w:rsidP="00D82360">
            <w:pPr>
              <w:autoSpaceDE w:val="0"/>
              <w:autoSpaceDN w:val="0"/>
              <w:adjustRightInd w:val="0"/>
              <w:ind w:left="709" w:hanging="709"/>
              <w:jc w:val="both"/>
              <w:rPr>
                <w:lang w:val="en"/>
              </w:rPr>
            </w:pPr>
          </w:p>
        </w:tc>
        <w:tc>
          <w:tcPr>
            <w:tcW w:w="2371" w:type="dxa"/>
            <w:vAlign w:val="center"/>
          </w:tcPr>
          <w:p w14:paraId="2BFB5C73" w14:textId="77777777" w:rsidR="00086C18" w:rsidRPr="004B0B0F" w:rsidRDefault="00086C18" w:rsidP="00D82360">
            <w:pPr>
              <w:autoSpaceDE w:val="0"/>
              <w:autoSpaceDN w:val="0"/>
              <w:adjustRightInd w:val="0"/>
              <w:ind w:left="709" w:hanging="709"/>
              <w:jc w:val="both"/>
              <w:rPr>
                <w:lang w:val="en"/>
              </w:rPr>
            </w:pPr>
          </w:p>
        </w:tc>
      </w:tr>
      <w:tr w:rsidR="004B0B0F" w:rsidRPr="004B0B0F" w14:paraId="67951F3D" w14:textId="77777777" w:rsidTr="000C78F4">
        <w:trPr>
          <w:trHeight w:val="86"/>
          <w:jc w:val="center"/>
        </w:trPr>
        <w:tc>
          <w:tcPr>
            <w:tcW w:w="9493" w:type="dxa"/>
            <w:gridSpan w:val="10"/>
            <w:vAlign w:val="center"/>
          </w:tcPr>
          <w:p w14:paraId="411ECF22" w14:textId="77777777" w:rsidR="00EF156F" w:rsidRPr="004B0B0F" w:rsidRDefault="00EF156F" w:rsidP="00D82360">
            <w:pPr>
              <w:autoSpaceDE w:val="0"/>
              <w:autoSpaceDN w:val="0"/>
              <w:adjustRightInd w:val="0"/>
              <w:ind w:left="709" w:hanging="709"/>
              <w:jc w:val="both"/>
              <w:rPr>
                <w:b/>
              </w:rPr>
            </w:pPr>
            <w:r w:rsidRPr="004B0B0F">
              <w:rPr>
                <w:b/>
                <w:bCs/>
                <w:lang w:val="en"/>
              </w:rPr>
              <w:t>Explanations Concerning the Assessment Methods:</w:t>
            </w:r>
            <w:r w:rsidRPr="004B0B0F">
              <w:rPr>
                <w:lang w:val="en"/>
              </w:rPr>
              <w:t xml:space="preserve">  </w:t>
            </w:r>
          </w:p>
          <w:p w14:paraId="55FD2EDB" w14:textId="77777777" w:rsidR="00EF156F" w:rsidRPr="004B0B0F" w:rsidRDefault="00EF156F" w:rsidP="00D82360">
            <w:pPr>
              <w:autoSpaceDE w:val="0"/>
              <w:autoSpaceDN w:val="0"/>
              <w:adjustRightInd w:val="0"/>
              <w:ind w:left="709" w:hanging="709"/>
              <w:jc w:val="both"/>
              <w:rPr>
                <w:lang w:val="en"/>
              </w:rPr>
            </w:pPr>
            <w:r w:rsidRPr="004B0B0F">
              <w:rPr>
                <w:lang w:val="en"/>
              </w:rPr>
              <w:t>Explanations Concerning the Assessment Methods:</w:t>
            </w:r>
          </w:p>
          <w:p w14:paraId="6CFB69CA" w14:textId="77777777" w:rsidR="00EF156F" w:rsidRPr="004B0B0F" w:rsidRDefault="00EF156F" w:rsidP="00D82360">
            <w:pPr>
              <w:autoSpaceDE w:val="0"/>
              <w:autoSpaceDN w:val="0"/>
              <w:adjustRightInd w:val="0"/>
              <w:ind w:left="709" w:hanging="709"/>
              <w:jc w:val="both"/>
              <w:rPr>
                <w:lang w:val="en"/>
              </w:rPr>
            </w:pPr>
            <w:r w:rsidRPr="004B0B0F">
              <w:rPr>
                <w:lang w:val="en"/>
              </w:rPr>
              <w:t>In the assessment of the course, 50% of the midterm grade and 50% of the final grade shall</w:t>
            </w:r>
          </w:p>
          <w:p w14:paraId="0416493F" w14:textId="77777777" w:rsidR="00EF156F" w:rsidRPr="004B0B0F" w:rsidRDefault="00EF156F" w:rsidP="00D82360">
            <w:pPr>
              <w:autoSpaceDE w:val="0"/>
              <w:autoSpaceDN w:val="0"/>
              <w:adjustRightInd w:val="0"/>
              <w:ind w:left="709" w:hanging="709"/>
              <w:jc w:val="both"/>
              <w:rPr>
                <w:lang w:val="en"/>
              </w:rPr>
            </w:pPr>
            <w:r w:rsidRPr="004B0B0F">
              <w:rPr>
                <w:lang w:val="en"/>
              </w:rPr>
              <w:t>determine the semester grade.</w:t>
            </w:r>
          </w:p>
          <w:p w14:paraId="6604A7DD" w14:textId="77777777" w:rsidR="00EF156F" w:rsidRPr="004B0B0F" w:rsidRDefault="00EF156F" w:rsidP="00D82360">
            <w:pPr>
              <w:autoSpaceDE w:val="0"/>
              <w:autoSpaceDN w:val="0"/>
              <w:adjustRightInd w:val="0"/>
              <w:ind w:left="709" w:hanging="709"/>
              <w:jc w:val="both"/>
              <w:rPr>
                <w:lang w:val="en"/>
              </w:rPr>
            </w:pPr>
            <w:r w:rsidRPr="004B0B0F">
              <w:rPr>
                <w:lang w:val="en"/>
              </w:rPr>
              <w:t>Semester Grade: 50% intra-semester grade + 50% of the final grade= Must be at least 60 over</w:t>
            </w:r>
          </w:p>
          <w:p w14:paraId="5BA8A90B" w14:textId="77777777" w:rsidR="00EF156F" w:rsidRPr="004B0B0F" w:rsidRDefault="00EF156F" w:rsidP="00D82360">
            <w:pPr>
              <w:autoSpaceDE w:val="0"/>
              <w:autoSpaceDN w:val="0"/>
              <w:adjustRightInd w:val="0"/>
              <w:ind w:left="709" w:hanging="709"/>
              <w:jc w:val="both"/>
              <w:rPr>
                <w:lang w:val="en"/>
              </w:rPr>
            </w:pPr>
            <w:r w:rsidRPr="004B0B0F">
              <w:rPr>
                <w:lang w:val="en"/>
              </w:rPr>
              <w:t>100 full grades</w:t>
            </w:r>
          </w:p>
          <w:p w14:paraId="7069EA14" w14:textId="77777777" w:rsidR="00EF156F" w:rsidRPr="004B0B0F" w:rsidRDefault="00EF156F" w:rsidP="00D82360">
            <w:pPr>
              <w:autoSpaceDE w:val="0"/>
              <w:autoSpaceDN w:val="0"/>
              <w:adjustRightInd w:val="0"/>
              <w:ind w:left="709" w:hanging="709"/>
              <w:jc w:val="both"/>
              <w:rPr>
                <w:lang w:val="en"/>
              </w:rPr>
            </w:pPr>
            <w:r w:rsidRPr="004B0B0F">
              <w:rPr>
                <w:lang w:val="en"/>
              </w:rPr>
              <w:t>Minimal Final grade: Must be at least 50 over 100 full grades</w:t>
            </w:r>
          </w:p>
          <w:p w14:paraId="2A45EE5D" w14:textId="77777777" w:rsidR="00EF156F" w:rsidRPr="004B0B0F" w:rsidRDefault="00EF156F" w:rsidP="00D82360">
            <w:pPr>
              <w:autoSpaceDE w:val="0"/>
              <w:autoSpaceDN w:val="0"/>
              <w:adjustRightInd w:val="0"/>
              <w:ind w:left="709" w:hanging="709"/>
              <w:jc w:val="both"/>
              <w:rPr>
                <w:lang w:val="en"/>
              </w:rPr>
            </w:pPr>
            <w:r w:rsidRPr="004B0B0F">
              <w:rPr>
                <w:lang w:val="en"/>
              </w:rPr>
              <w:t>Make-up exam Grade: 50% intra-semester grade + 50% of the make-up grade= Must be at</w:t>
            </w:r>
          </w:p>
          <w:p w14:paraId="57D62B3E" w14:textId="77777777" w:rsidR="00EF156F" w:rsidRPr="004B0B0F" w:rsidRDefault="00EF156F" w:rsidP="00D82360">
            <w:pPr>
              <w:autoSpaceDE w:val="0"/>
              <w:autoSpaceDN w:val="0"/>
              <w:adjustRightInd w:val="0"/>
              <w:ind w:left="709" w:hanging="709"/>
              <w:jc w:val="both"/>
              <w:rPr>
                <w:lang w:val="en"/>
              </w:rPr>
            </w:pPr>
            <w:r w:rsidRPr="004B0B0F">
              <w:rPr>
                <w:lang w:val="en"/>
              </w:rPr>
              <w:t>least 60 over 100 full grades</w:t>
            </w:r>
          </w:p>
          <w:p w14:paraId="4E45D1F9" w14:textId="77777777" w:rsidR="00EF156F" w:rsidRPr="004B0B0F" w:rsidRDefault="00EF156F" w:rsidP="00D82360">
            <w:pPr>
              <w:autoSpaceDE w:val="0"/>
              <w:autoSpaceDN w:val="0"/>
              <w:adjustRightInd w:val="0"/>
              <w:ind w:left="709" w:hanging="709"/>
              <w:jc w:val="both"/>
            </w:pPr>
            <w:r w:rsidRPr="004B0B0F">
              <w:rPr>
                <w:lang w:val="en"/>
              </w:rPr>
              <w:t xml:space="preserve">Minimal make-up grade: Must be at least 50 over 100 full grades </w:t>
            </w:r>
          </w:p>
        </w:tc>
      </w:tr>
      <w:tr w:rsidR="004B0B0F" w:rsidRPr="004B0B0F" w14:paraId="1B8514DC" w14:textId="77777777" w:rsidTr="000C78F4">
        <w:trPr>
          <w:trHeight w:val="204"/>
          <w:jc w:val="center"/>
        </w:trPr>
        <w:tc>
          <w:tcPr>
            <w:tcW w:w="9493" w:type="dxa"/>
            <w:gridSpan w:val="10"/>
          </w:tcPr>
          <w:p w14:paraId="42F2CBF5" w14:textId="77777777" w:rsidR="00EF156F" w:rsidRPr="004B0B0F" w:rsidRDefault="00EF156F" w:rsidP="00D82360">
            <w:pPr>
              <w:ind w:left="709" w:hanging="709"/>
              <w:jc w:val="both"/>
              <w:rPr>
                <w:lang w:val="en"/>
              </w:rPr>
            </w:pPr>
            <w:r w:rsidRPr="004B0B0F">
              <w:rPr>
                <w:b/>
                <w:bCs/>
                <w:lang w:val="en"/>
              </w:rPr>
              <w:t>Assessment Criteria:</w:t>
            </w:r>
            <w:r w:rsidRPr="004B0B0F">
              <w:rPr>
                <w:lang w:val="en"/>
              </w:rPr>
              <w:t xml:space="preserve"> </w:t>
            </w:r>
          </w:p>
          <w:p w14:paraId="77874593" w14:textId="77777777" w:rsidR="00EF156F" w:rsidRPr="004B0B0F" w:rsidRDefault="00EF156F" w:rsidP="00D82360">
            <w:pPr>
              <w:ind w:left="709" w:hanging="709"/>
              <w:jc w:val="both"/>
              <w:rPr>
                <w:b/>
              </w:rPr>
            </w:pPr>
            <w:r w:rsidRPr="004B0B0F">
              <w:rPr>
                <w:lang w:val="en"/>
              </w:rPr>
              <w:t>The exams will assess skills in: understanding and interpreting fundamental concepts and principles, recalling, making decisions, explaining, classifying, combining information, analyzing facts/situations/problems, planning, and evaluating (applying and applying these skills to different situations).</w:t>
            </w:r>
          </w:p>
        </w:tc>
      </w:tr>
      <w:tr w:rsidR="004B0B0F" w:rsidRPr="004B0B0F" w14:paraId="0AB01A92" w14:textId="77777777" w:rsidTr="000C78F4">
        <w:tblPrEx>
          <w:tblBorders>
            <w:insideH w:val="single" w:sz="6" w:space="0" w:color="auto"/>
            <w:insideV w:val="single" w:sz="6" w:space="0" w:color="auto"/>
          </w:tblBorders>
        </w:tblPrEx>
        <w:trPr>
          <w:trHeight w:val="908"/>
          <w:jc w:val="center"/>
        </w:trPr>
        <w:tc>
          <w:tcPr>
            <w:tcW w:w="9493" w:type="dxa"/>
            <w:gridSpan w:val="10"/>
          </w:tcPr>
          <w:p w14:paraId="5B7E0A85" w14:textId="630F8EEA" w:rsidR="00EF156F" w:rsidRPr="004B0B0F" w:rsidRDefault="00EF156F" w:rsidP="00D82360">
            <w:pPr>
              <w:ind w:left="709" w:hanging="709"/>
              <w:jc w:val="both"/>
              <w:rPr>
                <w:lang w:val="en"/>
              </w:rPr>
            </w:pPr>
            <w:r w:rsidRPr="004B0B0F">
              <w:rPr>
                <w:b/>
                <w:bCs/>
                <w:lang w:val="en"/>
              </w:rPr>
              <w:t>Recommended Resources for the Course:</w:t>
            </w:r>
            <w:r w:rsidRPr="004B0B0F">
              <w:rPr>
                <w:lang w:val="en"/>
              </w:rPr>
              <w:t xml:space="preserve"> </w:t>
            </w:r>
          </w:p>
          <w:p w14:paraId="66EA90CE" w14:textId="649106F6" w:rsidR="00086C18" w:rsidRPr="004B0B0F" w:rsidRDefault="00086C18" w:rsidP="00D82360">
            <w:pPr>
              <w:ind w:left="709" w:hanging="709"/>
              <w:jc w:val="both"/>
              <w:rPr>
                <w:b/>
              </w:rPr>
            </w:pPr>
            <w:r w:rsidRPr="004B0B0F">
              <w:rPr>
                <w:b/>
              </w:rPr>
              <w:t>Primary source:</w:t>
            </w:r>
          </w:p>
          <w:p w14:paraId="0D667EEA" w14:textId="77777777" w:rsidR="00EF156F" w:rsidRPr="004B0B0F" w:rsidRDefault="00EF156F" w:rsidP="00D82360">
            <w:pPr>
              <w:numPr>
                <w:ilvl w:val="0"/>
                <w:numId w:val="2"/>
              </w:numPr>
              <w:tabs>
                <w:tab w:val="left" w:pos="567"/>
              </w:tabs>
              <w:autoSpaceDE w:val="0"/>
              <w:autoSpaceDN w:val="0"/>
              <w:adjustRightInd w:val="0"/>
              <w:ind w:left="709" w:hanging="709"/>
              <w:jc w:val="both"/>
            </w:pPr>
            <w:r w:rsidRPr="004B0B0F">
              <w:t>Aştı T.A., Karadağ A. Hemşirelik Esasları: Hemşirelik Bilimi ve Sanatı. Akademi Basın ve Yayıncılık. İstanbul, 2013.</w:t>
            </w:r>
          </w:p>
          <w:p w14:paraId="301F8E62" w14:textId="77777777" w:rsidR="00EF156F" w:rsidRPr="004B0B0F" w:rsidRDefault="00EF156F" w:rsidP="00D82360">
            <w:pPr>
              <w:numPr>
                <w:ilvl w:val="0"/>
                <w:numId w:val="2"/>
              </w:numPr>
              <w:tabs>
                <w:tab w:val="left" w:pos="567"/>
              </w:tabs>
              <w:autoSpaceDE w:val="0"/>
              <w:autoSpaceDN w:val="0"/>
              <w:adjustRightInd w:val="0"/>
              <w:ind w:left="709" w:hanging="709"/>
              <w:jc w:val="both"/>
            </w:pPr>
            <w:r w:rsidRPr="004B0B0F">
              <w:t>Kara Kaşıkçı M ve Akın E. Temel Hemşirelik: Esaslar, Kavramlar, İlkeler, Uygulamalar. İstanbul Tıp Kitapevi, 2021.</w:t>
            </w:r>
          </w:p>
          <w:p w14:paraId="45A601FE" w14:textId="77777777" w:rsidR="00EF156F" w:rsidRPr="004B0B0F" w:rsidRDefault="00EF156F" w:rsidP="00D82360">
            <w:pPr>
              <w:numPr>
                <w:ilvl w:val="0"/>
                <w:numId w:val="2"/>
              </w:numPr>
              <w:tabs>
                <w:tab w:val="left" w:pos="567"/>
              </w:tabs>
              <w:autoSpaceDE w:val="0"/>
              <w:autoSpaceDN w:val="0"/>
              <w:adjustRightInd w:val="0"/>
              <w:ind w:left="709" w:hanging="709"/>
              <w:jc w:val="both"/>
            </w:pPr>
            <w:r w:rsidRPr="004B0B0F">
              <w:t>Karagözoğlu Ş, Demiray A ve Doğan P. Temel Hemşirelik: Uygulama İçin Esaslar. Ankara Nobel Tıp Kitapevleri, 2023.</w:t>
            </w:r>
          </w:p>
          <w:p w14:paraId="0CA7568D" w14:textId="77777777" w:rsidR="00EF156F" w:rsidRPr="004B0B0F" w:rsidRDefault="00EF156F" w:rsidP="00D82360">
            <w:pPr>
              <w:numPr>
                <w:ilvl w:val="0"/>
                <w:numId w:val="2"/>
              </w:numPr>
              <w:tabs>
                <w:tab w:val="left" w:pos="567"/>
              </w:tabs>
              <w:autoSpaceDE w:val="0"/>
              <w:autoSpaceDN w:val="0"/>
              <w:adjustRightInd w:val="0"/>
              <w:ind w:left="709" w:hanging="709"/>
              <w:jc w:val="both"/>
            </w:pPr>
            <w:r w:rsidRPr="004B0B0F">
              <w:t>Alligood MR and Tomey AM. Nursin Theory: Utilization and application. Thid Ed. MOSBY Elsevier, 2006.</w:t>
            </w:r>
          </w:p>
        </w:tc>
      </w:tr>
      <w:tr w:rsidR="004B0B0F" w:rsidRPr="004B0B0F" w14:paraId="654FD0EF" w14:textId="77777777" w:rsidTr="000C78F4">
        <w:tblPrEx>
          <w:tblBorders>
            <w:insideH w:val="single" w:sz="6" w:space="0" w:color="auto"/>
            <w:insideV w:val="single" w:sz="6" w:space="0" w:color="auto"/>
          </w:tblBorders>
        </w:tblPrEx>
        <w:trPr>
          <w:trHeight w:val="148"/>
          <w:jc w:val="center"/>
        </w:trPr>
        <w:tc>
          <w:tcPr>
            <w:tcW w:w="9493" w:type="dxa"/>
            <w:gridSpan w:val="10"/>
          </w:tcPr>
          <w:p w14:paraId="20F8011F" w14:textId="77777777" w:rsidR="00EF156F" w:rsidRPr="004B0B0F" w:rsidRDefault="00EF156F" w:rsidP="00D82360">
            <w:pPr>
              <w:ind w:left="709" w:hanging="709"/>
              <w:jc w:val="both"/>
              <w:rPr>
                <w:b/>
              </w:rPr>
            </w:pPr>
            <w:r w:rsidRPr="004B0B0F">
              <w:rPr>
                <w:b/>
                <w:bCs/>
                <w:lang w:val="en"/>
              </w:rPr>
              <w:t>Policies and Rules concerning the Course:</w:t>
            </w:r>
            <w:r w:rsidRPr="004B0B0F">
              <w:rPr>
                <w:lang w:val="en"/>
              </w:rPr>
              <w:t xml:space="preserve"> </w:t>
            </w:r>
            <w:r w:rsidRPr="004B0B0F">
              <w:rPr>
                <w:b/>
                <w:bCs/>
                <w:lang w:val="en"/>
              </w:rPr>
              <w:t>(Instructor can use this title if an explanation is needed):</w:t>
            </w:r>
            <w:r w:rsidRPr="004B0B0F">
              <w:rPr>
                <w:lang w:val="en"/>
              </w:rPr>
              <w:t xml:space="preserve">  </w:t>
            </w:r>
          </w:p>
        </w:tc>
      </w:tr>
      <w:tr w:rsidR="004B0B0F" w:rsidRPr="004B0B0F" w14:paraId="1CB81BF2" w14:textId="77777777" w:rsidTr="000C78F4">
        <w:tblPrEx>
          <w:tblBorders>
            <w:insideH w:val="single" w:sz="6" w:space="0" w:color="auto"/>
            <w:insideV w:val="single" w:sz="6" w:space="0" w:color="auto"/>
          </w:tblBorders>
        </w:tblPrEx>
        <w:trPr>
          <w:trHeight w:val="42"/>
          <w:jc w:val="center"/>
        </w:trPr>
        <w:tc>
          <w:tcPr>
            <w:tcW w:w="9493" w:type="dxa"/>
            <w:gridSpan w:val="10"/>
          </w:tcPr>
          <w:p w14:paraId="6AB429E5" w14:textId="27E666C0" w:rsidR="00EF156F" w:rsidRPr="004B0B0F" w:rsidRDefault="00EF156F" w:rsidP="00D82360">
            <w:pPr>
              <w:ind w:left="709" w:hanging="709"/>
              <w:jc w:val="both"/>
              <w:rPr>
                <w:b/>
              </w:rPr>
            </w:pPr>
            <w:r w:rsidRPr="004B0B0F">
              <w:rPr>
                <w:b/>
                <w:bCs/>
                <w:lang w:val="en"/>
              </w:rPr>
              <w:t xml:space="preserve">Contact information of the course instructor: </w:t>
            </w:r>
            <w:r w:rsidRPr="004B0B0F">
              <w:rPr>
                <w:lang w:val="en"/>
              </w:rPr>
              <w:t xml:space="preserve">Associate Prof. Nurten Alan </w:t>
            </w:r>
            <w:hyperlink r:id="rId22" w:history="1">
              <w:r w:rsidRPr="004B0B0F">
                <w:rPr>
                  <w:rStyle w:val="Kpr"/>
                  <w:color w:val="auto"/>
                </w:rPr>
                <w:t>nurten.alan@deu.edu.tr</w:t>
              </w:r>
            </w:hyperlink>
            <w:r w:rsidRPr="004B0B0F">
              <w:t>; Phone: 02324124771</w:t>
            </w:r>
          </w:p>
        </w:tc>
      </w:tr>
      <w:tr w:rsidR="007A5BF8" w:rsidRPr="004B0B0F" w14:paraId="4B70D541" w14:textId="77777777" w:rsidTr="000C78F4">
        <w:tblPrEx>
          <w:tblBorders>
            <w:insideH w:val="single" w:sz="6" w:space="0" w:color="auto"/>
            <w:insideV w:val="single" w:sz="6" w:space="0" w:color="auto"/>
          </w:tblBorders>
        </w:tblPrEx>
        <w:trPr>
          <w:trHeight w:val="42"/>
          <w:jc w:val="center"/>
        </w:trPr>
        <w:tc>
          <w:tcPr>
            <w:tcW w:w="9493" w:type="dxa"/>
            <w:gridSpan w:val="10"/>
          </w:tcPr>
          <w:p w14:paraId="2B0A7680" w14:textId="42BA531D" w:rsidR="007A5BF8" w:rsidRPr="004B0B0F" w:rsidRDefault="007A5BF8" w:rsidP="00D82360">
            <w:pPr>
              <w:ind w:left="709" w:hanging="709"/>
              <w:jc w:val="both"/>
              <w:rPr>
                <w:b/>
                <w:bCs/>
                <w:lang w:val="en"/>
              </w:rPr>
            </w:pPr>
            <w:r w:rsidRPr="004B0B0F">
              <w:rPr>
                <w:b/>
                <w:bCs/>
                <w:lang w:val="en"/>
              </w:rPr>
              <w:t xml:space="preserve">Instructor Office Hours: </w:t>
            </w:r>
            <w:r w:rsidRPr="004B0B0F">
              <w:rPr>
                <w:lang w:val="en"/>
              </w:rPr>
              <w:t>These vary depending on the individual schedule established each semester; please make an appointment.</w:t>
            </w:r>
          </w:p>
        </w:tc>
      </w:tr>
      <w:tr w:rsidR="004B0B0F" w:rsidRPr="004B0B0F" w14:paraId="55499BFF" w14:textId="77777777" w:rsidTr="000C78F4">
        <w:tblPrEx>
          <w:tblBorders>
            <w:insideH w:val="single" w:sz="6" w:space="0" w:color="auto"/>
            <w:insideV w:val="single" w:sz="6" w:space="0" w:color="auto"/>
          </w:tblBorders>
        </w:tblPrEx>
        <w:trPr>
          <w:trHeight w:val="157"/>
          <w:jc w:val="center"/>
        </w:trPr>
        <w:tc>
          <w:tcPr>
            <w:tcW w:w="9493" w:type="dxa"/>
            <w:gridSpan w:val="10"/>
            <w:tcBorders>
              <w:top w:val="single" w:sz="4" w:space="0" w:color="auto"/>
              <w:left w:val="single" w:sz="4" w:space="0" w:color="auto"/>
              <w:bottom w:val="single" w:sz="4" w:space="0" w:color="auto"/>
              <w:right w:val="single" w:sz="4" w:space="0" w:color="auto"/>
            </w:tcBorders>
          </w:tcPr>
          <w:p w14:paraId="61E2CFC5" w14:textId="25B81EFE" w:rsidR="00EF156F" w:rsidRPr="004B0B0F" w:rsidRDefault="00EF156F" w:rsidP="00D82360">
            <w:pPr>
              <w:ind w:left="709" w:hanging="709"/>
              <w:jc w:val="both"/>
              <w:rPr>
                <w:b/>
              </w:rPr>
            </w:pPr>
            <w:r w:rsidRPr="004B0B0F">
              <w:rPr>
                <w:b/>
                <w:lang w:val="en"/>
              </w:rPr>
              <w:t>Course Content:</w:t>
            </w:r>
            <w:r w:rsidR="007A5BF8" w:rsidRPr="004B0B0F">
              <w:rPr>
                <w:b/>
                <w:lang w:val="en"/>
              </w:rPr>
              <w:t xml:space="preserve"> </w:t>
            </w:r>
            <w:r w:rsidR="007A5BF8" w:rsidRPr="004B0B0F">
              <w:rPr>
                <w:bCs/>
                <w:lang w:val="en"/>
              </w:rPr>
              <w:t>Exam dates will be listed in the course syllabus. Once</w:t>
            </w:r>
            <w:r w:rsidR="007A5BF8" w:rsidRPr="004B0B0F">
              <w:rPr>
                <w:b/>
                <w:lang w:val="en"/>
              </w:rPr>
              <w:t xml:space="preserve"> </w:t>
            </w:r>
            <w:r w:rsidR="007A5BF8" w:rsidRPr="004B0B0F">
              <w:rPr>
                <w:bCs/>
                <w:lang w:val="en"/>
              </w:rPr>
              <w:t>the exam dates are finalized, they are subject to change.</w:t>
            </w:r>
          </w:p>
        </w:tc>
      </w:tr>
      <w:tr w:rsidR="004B0B0F" w:rsidRPr="004B0B0F" w14:paraId="77CE534F" w14:textId="77777777" w:rsidTr="000C78F4">
        <w:tblPrEx>
          <w:tblBorders>
            <w:insideH w:val="single" w:sz="6" w:space="0" w:color="auto"/>
            <w:insideV w:val="single" w:sz="6" w:space="0" w:color="auto"/>
          </w:tblBorders>
        </w:tblPrEx>
        <w:trPr>
          <w:trHeight w:val="148"/>
          <w:jc w:val="center"/>
        </w:trPr>
        <w:tc>
          <w:tcPr>
            <w:tcW w:w="966" w:type="dxa"/>
            <w:gridSpan w:val="2"/>
            <w:tcBorders>
              <w:top w:val="single" w:sz="4" w:space="0" w:color="auto"/>
              <w:left w:val="single" w:sz="4" w:space="0" w:color="auto"/>
              <w:bottom w:val="single" w:sz="4" w:space="0" w:color="auto"/>
              <w:right w:val="single" w:sz="4" w:space="0" w:color="auto"/>
            </w:tcBorders>
            <w:hideMark/>
          </w:tcPr>
          <w:p w14:paraId="03F260E7" w14:textId="77777777" w:rsidR="00EF156F" w:rsidRPr="004B0B0F" w:rsidRDefault="00EF156F" w:rsidP="00D82360">
            <w:pPr>
              <w:ind w:left="709" w:hanging="709"/>
              <w:jc w:val="both"/>
              <w:rPr>
                <w:b/>
              </w:rPr>
            </w:pPr>
            <w:r w:rsidRPr="004B0B0F">
              <w:rPr>
                <w:b/>
              </w:rPr>
              <w:t>Week</w:t>
            </w:r>
          </w:p>
        </w:tc>
        <w:tc>
          <w:tcPr>
            <w:tcW w:w="3269" w:type="dxa"/>
            <w:gridSpan w:val="3"/>
            <w:tcBorders>
              <w:top w:val="single" w:sz="4" w:space="0" w:color="auto"/>
              <w:left w:val="single" w:sz="4" w:space="0" w:color="auto"/>
              <w:bottom w:val="single" w:sz="4" w:space="0" w:color="auto"/>
              <w:right w:val="single" w:sz="4" w:space="0" w:color="auto"/>
            </w:tcBorders>
            <w:hideMark/>
          </w:tcPr>
          <w:p w14:paraId="047C3A8A" w14:textId="77777777" w:rsidR="00EF156F" w:rsidRPr="004B0B0F" w:rsidRDefault="00EF156F" w:rsidP="00D82360">
            <w:pPr>
              <w:ind w:left="709" w:hanging="709"/>
              <w:jc w:val="both"/>
              <w:rPr>
                <w:b/>
              </w:rPr>
            </w:pPr>
            <w:r w:rsidRPr="004B0B0F">
              <w:rPr>
                <w:b/>
              </w:rPr>
              <w:t>Topics</w:t>
            </w:r>
          </w:p>
        </w:tc>
        <w:tc>
          <w:tcPr>
            <w:tcW w:w="2215" w:type="dxa"/>
            <w:gridSpan w:val="3"/>
            <w:tcBorders>
              <w:top w:val="single" w:sz="4" w:space="0" w:color="auto"/>
              <w:left w:val="single" w:sz="4" w:space="0" w:color="auto"/>
              <w:bottom w:val="single" w:sz="4" w:space="0" w:color="auto"/>
              <w:right w:val="single" w:sz="4" w:space="0" w:color="auto"/>
            </w:tcBorders>
          </w:tcPr>
          <w:p w14:paraId="2CDE7196" w14:textId="77777777" w:rsidR="00EF156F" w:rsidRPr="004B0B0F" w:rsidRDefault="00EF156F" w:rsidP="00D82360">
            <w:pPr>
              <w:ind w:left="709" w:hanging="709"/>
              <w:jc w:val="both"/>
              <w:rPr>
                <w:b/>
                <w:highlight w:val="yellow"/>
              </w:rPr>
            </w:pPr>
            <w:r w:rsidRPr="004B0B0F">
              <w:rPr>
                <w:b/>
              </w:rPr>
              <w:t>Lecturer</w:t>
            </w:r>
          </w:p>
        </w:tc>
        <w:tc>
          <w:tcPr>
            <w:tcW w:w="3043" w:type="dxa"/>
            <w:gridSpan w:val="2"/>
            <w:tcBorders>
              <w:top w:val="single" w:sz="4" w:space="0" w:color="auto"/>
              <w:left w:val="single" w:sz="4" w:space="0" w:color="auto"/>
              <w:bottom w:val="single" w:sz="4" w:space="0" w:color="auto"/>
              <w:right w:val="single" w:sz="4" w:space="0" w:color="auto"/>
            </w:tcBorders>
          </w:tcPr>
          <w:p w14:paraId="6CB85CD5" w14:textId="77777777" w:rsidR="00EF156F" w:rsidRPr="004B0B0F" w:rsidRDefault="00EF156F" w:rsidP="00D82360">
            <w:pPr>
              <w:ind w:left="709" w:hanging="709"/>
              <w:jc w:val="both"/>
              <w:rPr>
                <w:b/>
                <w:highlight w:val="yellow"/>
              </w:rPr>
            </w:pPr>
            <w:r w:rsidRPr="004B0B0F">
              <w:rPr>
                <w:b/>
              </w:rPr>
              <w:t>Training Method and Material Used</w:t>
            </w:r>
          </w:p>
        </w:tc>
      </w:tr>
      <w:tr w:rsidR="004B0B0F" w:rsidRPr="004B0B0F" w14:paraId="1DC94EF7" w14:textId="77777777" w:rsidTr="000C78F4">
        <w:tblPrEx>
          <w:tblBorders>
            <w:insideH w:val="single" w:sz="6" w:space="0" w:color="auto"/>
            <w:insideV w:val="single" w:sz="6" w:space="0" w:color="auto"/>
          </w:tblBorders>
        </w:tblPrEx>
        <w:trPr>
          <w:trHeight w:val="299"/>
          <w:jc w:val="center"/>
        </w:trPr>
        <w:tc>
          <w:tcPr>
            <w:tcW w:w="966" w:type="dxa"/>
            <w:gridSpan w:val="2"/>
            <w:tcBorders>
              <w:top w:val="single" w:sz="4" w:space="0" w:color="auto"/>
              <w:left w:val="single" w:sz="4" w:space="0" w:color="auto"/>
              <w:bottom w:val="single" w:sz="4" w:space="0" w:color="auto"/>
              <w:right w:val="single" w:sz="4" w:space="0" w:color="auto"/>
            </w:tcBorders>
          </w:tcPr>
          <w:p w14:paraId="415EE853" w14:textId="77777777" w:rsidR="00EF156F" w:rsidRPr="004B0B0F" w:rsidRDefault="00EF156F" w:rsidP="00D82360">
            <w:pPr>
              <w:numPr>
                <w:ilvl w:val="0"/>
                <w:numId w:val="34"/>
              </w:numPr>
              <w:ind w:left="709" w:hanging="709"/>
              <w:jc w:val="both"/>
              <w:rPr>
                <w:b/>
              </w:rPr>
            </w:pPr>
          </w:p>
        </w:tc>
        <w:tc>
          <w:tcPr>
            <w:tcW w:w="3269" w:type="dxa"/>
            <w:gridSpan w:val="3"/>
          </w:tcPr>
          <w:p w14:paraId="71037DE8" w14:textId="77777777" w:rsidR="00EF156F" w:rsidRPr="004B0B0F" w:rsidRDefault="00EF156F" w:rsidP="00D82360">
            <w:pPr>
              <w:ind w:left="709" w:hanging="709"/>
              <w:jc w:val="both"/>
            </w:pPr>
            <w:r w:rsidRPr="004B0B0F">
              <w:t xml:space="preserve">The history of nursing and education </w:t>
            </w:r>
          </w:p>
        </w:tc>
        <w:tc>
          <w:tcPr>
            <w:tcW w:w="2215" w:type="dxa"/>
            <w:gridSpan w:val="3"/>
          </w:tcPr>
          <w:p w14:paraId="2E02319B" w14:textId="35F47912" w:rsidR="00EF156F" w:rsidRPr="004B0B0F" w:rsidRDefault="00816C28" w:rsidP="00D82360">
            <w:pPr>
              <w:ind w:left="709" w:hanging="709"/>
              <w:jc w:val="both"/>
            </w:pPr>
            <w:r w:rsidRPr="004B0B0F">
              <w:rPr>
                <w:lang w:eastAsia="en-US"/>
              </w:rPr>
              <w:t>Prof.</w:t>
            </w:r>
            <w:r w:rsidR="00EF156F" w:rsidRPr="004B0B0F">
              <w:rPr>
                <w:lang w:eastAsia="en-US"/>
              </w:rPr>
              <w:t xml:space="preserve"> </w:t>
            </w:r>
            <w:r w:rsidR="00EF156F" w:rsidRPr="004B0B0F">
              <w:t>Ezgi Karadağ</w:t>
            </w:r>
          </w:p>
        </w:tc>
        <w:tc>
          <w:tcPr>
            <w:tcW w:w="3043" w:type="dxa"/>
            <w:gridSpan w:val="2"/>
          </w:tcPr>
          <w:p w14:paraId="2535D8C2" w14:textId="77777777" w:rsidR="00EF156F" w:rsidRPr="004B0B0F" w:rsidRDefault="00EF156F" w:rsidP="00D82360">
            <w:pPr>
              <w:ind w:left="709" w:hanging="709"/>
              <w:jc w:val="both"/>
            </w:pPr>
            <w:r w:rsidRPr="004B0B0F">
              <w:rPr>
                <w:lang w:val="en"/>
              </w:rPr>
              <w:t xml:space="preserve">Visual presentation support, case analysis, group discussion, brainstorming, video, question and answer </w:t>
            </w:r>
          </w:p>
        </w:tc>
      </w:tr>
      <w:tr w:rsidR="004B0B0F" w:rsidRPr="004B0B0F" w14:paraId="59FAB822" w14:textId="77777777" w:rsidTr="000C78F4">
        <w:tblPrEx>
          <w:tblBorders>
            <w:insideH w:val="single" w:sz="6" w:space="0" w:color="auto"/>
            <w:insideV w:val="single" w:sz="6" w:space="0" w:color="auto"/>
          </w:tblBorders>
        </w:tblPrEx>
        <w:trPr>
          <w:trHeight w:val="45"/>
          <w:jc w:val="center"/>
        </w:trPr>
        <w:tc>
          <w:tcPr>
            <w:tcW w:w="966" w:type="dxa"/>
            <w:gridSpan w:val="2"/>
            <w:tcBorders>
              <w:top w:val="single" w:sz="4" w:space="0" w:color="auto"/>
              <w:left w:val="single" w:sz="4" w:space="0" w:color="auto"/>
              <w:bottom w:val="single" w:sz="4" w:space="0" w:color="auto"/>
              <w:right w:val="single" w:sz="4" w:space="0" w:color="auto"/>
            </w:tcBorders>
          </w:tcPr>
          <w:p w14:paraId="4EE70DF4" w14:textId="77777777" w:rsidR="00EF156F" w:rsidRPr="004B0B0F" w:rsidRDefault="00EF156F" w:rsidP="00D82360">
            <w:pPr>
              <w:numPr>
                <w:ilvl w:val="0"/>
                <w:numId w:val="34"/>
              </w:numPr>
              <w:ind w:left="709" w:hanging="709"/>
              <w:jc w:val="both"/>
              <w:rPr>
                <w:b/>
              </w:rPr>
            </w:pPr>
          </w:p>
        </w:tc>
        <w:tc>
          <w:tcPr>
            <w:tcW w:w="3269" w:type="dxa"/>
            <w:gridSpan w:val="3"/>
          </w:tcPr>
          <w:p w14:paraId="110F3AA3" w14:textId="77777777" w:rsidR="00EF156F" w:rsidRPr="004B0B0F" w:rsidRDefault="00EF156F" w:rsidP="00D82360">
            <w:pPr>
              <w:ind w:left="709" w:hanging="709"/>
              <w:jc w:val="both"/>
            </w:pPr>
            <w:r w:rsidRPr="004B0B0F">
              <w:t>The basic concept of nursing: Environment: Physics, Biological, Social Environment</w:t>
            </w:r>
          </w:p>
        </w:tc>
        <w:tc>
          <w:tcPr>
            <w:tcW w:w="2215" w:type="dxa"/>
            <w:gridSpan w:val="3"/>
          </w:tcPr>
          <w:p w14:paraId="10492F66" w14:textId="77777777" w:rsidR="00EF156F" w:rsidRPr="004B0B0F" w:rsidRDefault="00EF156F" w:rsidP="00D82360">
            <w:pPr>
              <w:ind w:left="709" w:hanging="709"/>
              <w:jc w:val="both"/>
              <w:rPr>
                <w:lang w:val="en"/>
              </w:rPr>
            </w:pPr>
            <w:r w:rsidRPr="004B0B0F">
              <w:rPr>
                <w:lang w:val="en"/>
              </w:rPr>
              <w:t>Associate Prof. Nurten Alan</w:t>
            </w:r>
          </w:p>
          <w:p w14:paraId="62AC07A9" w14:textId="77777777" w:rsidR="00EF156F" w:rsidRPr="004B0B0F" w:rsidRDefault="00EF156F" w:rsidP="00D82360">
            <w:pPr>
              <w:ind w:left="709" w:hanging="709"/>
              <w:jc w:val="both"/>
            </w:pPr>
          </w:p>
        </w:tc>
        <w:tc>
          <w:tcPr>
            <w:tcW w:w="3043" w:type="dxa"/>
            <w:gridSpan w:val="2"/>
          </w:tcPr>
          <w:p w14:paraId="7CAED3A7" w14:textId="77777777" w:rsidR="00EF156F" w:rsidRPr="004B0B0F" w:rsidRDefault="00EF156F" w:rsidP="00D82360">
            <w:pPr>
              <w:ind w:left="709" w:hanging="709"/>
              <w:jc w:val="both"/>
            </w:pPr>
            <w:r w:rsidRPr="004B0B0F">
              <w:rPr>
                <w:lang w:val="en"/>
              </w:rPr>
              <w:t xml:space="preserve">Visual presentation support, case analysis, group discussion, brainstorming, video, question and answer </w:t>
            </w:r>
          </w:p>
        </w:tc>
      </w:tr>
      <w:tr w:rsidR="004B0B0F" w:rsidRPr="004B0B0F" w14:paraId="47FCE47D" w14:textId="77777777" w:rsidTr="000C78F4">
        <w:tblPrEx>
          <w:tblBorders>
            <w:insideH w:val="single" w:sz="6" w:space="0" w:color="auto"/>
            <w:insideV w:val="single" w:sz="6" w:space="0" w:color="auto"/>
          </w:tblBorders>
        </w:tblPrEx>
        <w:trPr>
          <w:trHeight w:val="229"/>
          <w:jc w:val="center"/>
        </w:trPr>
        <w:tc>
          <w:tcPr>
            <w:tcW w:w="966" w:type="dxa"/>
            <w:gridSpan w:val="2"/>
            <w:tcBorders>
              <w:top w:val="single" w:sz="4" w:space="0" w:color="auto"/>
              <w:left w:val="single" w:sz="4" w:space="0" w:color="auto"/>
              <w:bottom w:val="single" w:sz="4" w:space="0" w:color="auto"/>
              <w:right w:val="single" w:sz="4" w:space="0" w:color="auto"/>
            </w:tcBorders>
          </w:tcPr>
          <w:p w14:paraId="0276E3F8" w14:textId="77777777" w:rsidR="00EF156F" w:rsidRPr="004B0B0F" w:rsidRDefault="00EF156F" w:rsidP="00D82360">
            <w:pPr>
              <w:numPr>
                <w:ilvl w:val="0"/>
                <w:numId w:val="34"/>
              </w:numPr>
              <w:ind w:left="709" w:hanging="709"/>
              <w:jc w:val="both"/>
              <w:rPr>
                <w:b/>
              </w:rPr>
            </w:pPr>
          </w:p>
        </w:tc>
        <w:tc>
          <w:tcPr>
            <w:tcW w:w="3269" w:type="dxa"/>
            <w:gridSpan w:val="3"/>
          </w:tcPr>
          <w:p w14:paraId="26145EFD" w14:textId="77777777" w:rsidR="00EF156F" w:rsidRPr="004B0B0F" w:rsidRDefault="00EF156F" w:rsidP="00D82360">
            <w:pPr>
              <w:ind w:left="709" w:hanging="709"/>
              <w:jc w:val="both"/>
            </w:pPr>
            <w:r w:rsidRPr="004B0B0F">
              <w:t>The basic concept of nursing: Health and Disease</w:t>
            </w:r>
          </w:p>
        </w:tc>
        <w:tc>
          <w:tcPr>
            <w:tcW w:w="2215" w:type="dxa"/>
            <w:gridSpan w:val="3"/>
          </w:tcPr>
          <w:p w14:paraId="768CC4BC" w14:textId="5E8986A7" w:rsidR="00EF156F" w:rsidRPr="004B0B0F" w:rsidRDefault="00816C28" w:rsidP="00D82360">
            <w:pPr>
              <w:ind w:left="709" w:hanging="709"/>
              <w:jc w:val="both"/>
            </w:pPr>
            <w:r w:rsidRPr="004B0B0F">
              <w:rPr>
                <w:lang w:eastAsia="en-US"/>
              </w:rPr>
              <w:t>Prof.</w:t>
            </w:r>
            <w:r w:rsidR="00EF156F" w:rsidRPr="004B0B0F">
              <w:rPr>
                <w:lang w:eastAsia="en-US"/>
              </w:rPr>
              <w:t xml:space="preserve"> </w:t>
            </w:r>
            <w:r w:rsidR="00EF156F" w:rsidRPr="004B0B0F">
              <w:t>Ezgi Karadağ</w:t>
            </w:r>
          </w:p>
          <w:p w14:paraId="11645351" w14:textId="77777777" w:rsidR="00EF156F" w:rsidRPr="004B0B0F" w:rsidRDefault="00EF156F" w:rsidP="00D82360">
            <w:pPr>
              <w:ind w:left="709" w:hanging="709"/>
              <w:jc w:val="both"/>
            </w:pPr>
            <w:r w:rsidRPr="004B0B0F">
              <w:t>Assist Prof. İlkin Yılmaz</w:t>
            </w:r>
          </w:p>
        </w:tc>
        <w:tc>
          <w:tcPr>
            <w:tcW w:w="3043" w:type="dxa"/>
            <w:gridSpan w:val="2"/>
          </w:tcPr>
          <w:p w14:paraId="50DCF702"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61445577" w14:textId="77777777" w:rsidTr="000C78F4">
        <w:tblPrEx>
          <w:tblBorders>
            <w:insideH w:val="single" w:sz="6" w:space="0" w:color="auto"/>
            <w:insideV w:val="single" w:sz="6" w:space="0" w:color="auto"/>
          </w:tblBorders>
        </w:tblPrEx>
        <w:trPr>
          <w:trHeight w:val="307"/>
          <w:jc w:val="center"/>
        </w:trPr>
        <w:tc>
          <w:tcPr>
            <w:tcW w:w="966" w:type="dxa"/>
            <w:gridSpan w:val="2"/>
            <w:tcBorders>
              <w:top w:val="single" w:sz="4" w:space="0" w:color="auto"/>
              <w:left w:val="single" w:sz="4" w:space="0" w:color="auto"/>
              <w:bottom w:val="single" w:sz="4" w:space="0" w:color="auto"/>
              <w:right w:val="single" w:sz="4" w:space="0" w:color="auto"/>
            </w:tcBorders>
          </w:tcPr>
          <w:p w14:paraId="4BD6644E" w14:textId="77777777" w:rsidR="00EF156F" w:rsidRPr="004B0B0F" w:rsidRDefault="00EF156F" w:rsidP="00D82360">
            <w:pPr>
              <w:numPr>
                <w:ilvl w:val="0"/>
                <w:numId w:val="34"/>
              </w:numPr>
              <w:ind w:left="709" w:hanging="709"/>
              <w:jc w:val="both"/>
              <w:rPr>
                <w:b/>
              </w:rPr>
            </w:pPr>
          </w:p>
        </w:tc>
        <w:tc>
          <w:tcPr>
            <w:tcW w:w="3269" w:type="dxa"/>
            <w:gridSpan w:val="3"/>
          </w:tcPr>
          <w:p w14:paraId="7AD2D674" w14:textId="77777777" w:rsidR="00EF156F" w:rsidRPr="004B0B0F" w:rsidRDefault="00EF156F" w:rsidP="00D82360">
            <w:pPr>
              <w:ind w:left="709" w:hanging="709"/>
              <w:jc w:val="both"/>
            </w:pPr>
            <w:r w:rsidRPr="004B0B0F">
              <w:t>Nursing definition, roles, function</w:t>
            </w:r>
          </w:p>
        </w:tc>
        <w:tc>
          <w:tcPr>
            <w:tcW w:w="2215" w:type="dxa"/>
            <w:gridSpan w:val="3"/>
          </w:tcPr>
          <w:p w14:paraId="057A2358" w14:textId="77777777" w:rsidR="00EF156F" w:rsidRPr="004B0B0F" w:rsidRDefault="00EF156F" w:rsidP="00D82360">
            <w:pPr>
              <w:ind w:left="709" w:hanging="709"/>
              <w:jc w:val="both"/>
            </w:pPr>
            <w:r w:rsidRPr="004B0B0F">
              <w:t xml:space="preserve">Lecturer </w:t>
            </w:r>
            <w:r w:rsidRPr="004B0B0F">
              <w:rPr>
                <w:lang w:eastAsia="en-US"/>
              </w:rPr>
              <w:t>F.Yelkin Alp</w:t>
            </w:r>
          </w:p>
        </w:tc>
        <w:tc>
          <w:tcPr>
            <w:tcW w:w="3043" w:type="dxa"/>
            <w:gridSpan w:val="2"/>
          </w:tcPr>
          <w:p w14:paraId="39AA9C8B"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7677C1B3" w14:textId="77777777" w:rsidTr="000C78F4">
        <w:tblPrEx>
          <w:tblBorders>
            <w:insideH w:val="single" w:sz="6" w:space="0" w:color="auto"/>
            <w:insideV w:val="single" w:sz="6" w:space="0" w:color="auto"/>
          </w:tblBorders>
        </w:tblPrEx>
        <w:trPr>
          <w:trHeight w:val="307"/>
          <w:jc w:val="center"/>
        </w:trPr>
        <w:tc>
          <w:tcPr>
            <w:tcW w:w="966" w:type="dxa"/>
            <w:gridSpan w:val="2"/>
            <w:tcBorders>
              <w:top w:val="single" w:sz="4" w:space="0" w:color="auto"/>
              <w:left w:val="single" w:sz="4" w:space="0" w:color="auto"/>
              <w:bottom w:val="single" w:sz="4" w:space="0" w:color="auto"/>
              <w:right w:val="single" w:sz="4" w:space="0" w:color="auto"/>
            </w:tcBorders>
          </w:tcPr>
          <w:p w14:paraId="158F8F53" w14:textId="77777777" w:rsidR="00EF156F" w:rsidRPr="004B0B0F" w:rsidRDefault="00EF156F" w:rsidP="00D82360">
            <w:pPr>
              <w:numPr>
                <w:ilvl w:val="0"/>
                <w:numId w:val="34"/>
              </w:numPr>
              <w:ind w:left="709" w:hanging="709"/>
              <w:jc w:val="both"/>
              <w:rPr>
                <w:b/>
              </w:rPr>
            </w:pPr>
          </w:p>
        </w:tc>
        <w:tc>
          <w:tcPr>
            <w:tcW w:w="3269" w:type="dxa"/>
            <w:gridSpan w:val="3"/>
          </w:tcPr>
          <w:p w14:paraId="3F7A1581" w14:textId="77777777" w:rsidR="00EF156F" w:rsidRPr="004B0B0F" w:rsidRDefault="00EF156F" w:rsidP="00D82360">
            <w:pPr>
              <w:ind w:left="709" w:hanging="709"/>
              <w:jc w:val="both"/>
            </w:pPr>
            <w:r w:rsidRPr="004B0B0F">
              <w:t>Health Care System</w:t>
            </w:r>
          </w:p>
        </w:tc>
        <w:tc>
          <w:tcPr>
            <w:tcW w:w="2215" w:type="dxa"/>
            <w:gridSpan w:val="3"/>
          </w:tcPr>
          <w:p w14:paraId="4997D21A" w14:textId="77777777" w:rsidR="00EF156F" w:rsidRPr="004B0B0F" w:rsidRDefault="00EF156F" w:rsidP="00D82360">
            <w:pPr>
              <w:ind w:left="709" w:hanging="709"/>
              <w:jc w:val="both"/>
            </w:pPr>
            <w:r w:rsidRPr="004B0B0F">
              <w:t>Assist Profİlkin Yılmaz</w:t>
            </w:r>
          </w:p>
        </w:tc>
        <w:tc>
          <w:tcPr>
            <w:tcW w:w="3043" w:type="dxa"/>
            <w:gridSpan w:val="2"/>
          </w:tcPr>
          <w:p w14:paraId="6063F9EC"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5E414E6F" w14:textId="77777777" w:rsidTr="000C78F4">
        <w:tblPrEx>
          <w:tblBorders>
            <w:insideH w:val="single" w:sz="6" w:space="0" w:color="auto"/>
            <w:insideV w:val="single" w:sz="6" w:space="0" w:color="auto"/>
          </w:tblBorders>
        </w:tblPrEx>
        <w:trPr>
          <w:trHeight w:val="338"/>
          <w:jc w:val="center"/>
        </w:trPr>
        <w:tc>
          <w:tcPr>
            <w:tcW w:w="966" w:type="dxa"/>
            <w:gridSpan w:val="2"/>
            <w:tcBorders>
              <w:top w:val="single" w:sz="4" w:space="0" w:color="auto"/>
              <w:left w:val="single" w:sz="4" w:space="0" w:color="auto"/>
              <w:bottom w:val="single" w:sz="4" w:space="0" w:color="auto"/>
              <w:right w:val="single" w:sz="4" w:space="0" w:color="auto"/>
            </w:tcBorders>
          </w:tcPr>
          <w:p w14:paraId="6B4EF09A" w14:textId="77777777" w:rsidR="00EF156F" w:rsidRPr="004B0B0F" w:rsidRDefault="00EF156F" w:rsidP="00D82360">
            <w:pPr>
              <w:numPr>
                <w:ilvl w:val="0"/>
                <w:numId w:val="34"/>
              </w:numPr>
              <w:ind w:left="709" w:hanging="709"/>
              <w:jc w:val="both"/>
              <w:rPr>
                <w:b/>
              </w:rPr>
            </w:pPr>
          </w:p>
        </w:tc>
        <w:tc>
          <w:tcPr>
            <w:tcW w:w="3269" w:type="dxa"/>
            <w:gridSpan w:val="3"/>
          </w:tcPr>
          <w:p w14:paraId="4E713875" w14:textId="77777777" w:rsidR="00EF156F" w:rsidRPr="004B0B0F" w:rsidRDefault="00EF156F" w:rsidP="00D82360">
            <w:pPr>
              <w:ind w:left="709" w:hanging="709"/>
              <w:jc w:val="both"/>
            </w:pPr>
            <w:r w:rsidRPr="004B0B0F">
              <w:t>H. concepts, models, concept of care, evidence-based care</w:t>
            </w:r>
          </w:p>
        </w:tc>
        <w:tc>
          <w:tcPr>
            <w:tcW w:w="2215" w:type="dxa"/>
            <w:gridSpan w:val="3"/>
          </w:tcPr>
          <w:p w14:paraId="688FCBB9" w14:textId="77777777" w:rsidR="00EF156F" w:rsidRPr="004B0B0F" w:rsidRDefault="00EF156F" w:rsidP="00D82360">
            <w:pPr>
              <w:ind w:left="709" w:hanging="709"/>
              <w:jc w:val="both"/>
            </w:pPr>
            <w:r w:rsidRPr="004B0B0F">
              <w:t>Assist Profİlkin Yılmaz</w:t>
            </w:r>
          </w:p>
          <w:p w14:paraId="6F8775A2" w14:textId="77777777" w:rsidR="00EF156F" w:rsidRPr="004B0B0F" w:rsidRDefault="00EF156F" w:rsidP="00D82360">
            <w:pPr>
              <w:ind w:left="709" w:hanging="709"/>
              <w:jc w:val="both"/>
            </w:pPr>
            <w:r w:rsidRPr="004B0B0F">
              <w:t>Lecturer</w:t>
            </w:r>
            <w:r w:rsidRPr="004B0B0F">
              <w:rPr>
                <w:lang w:eastAsia="en-US"/>
              </w:rPr>
              <w:t xml:space="preserve"> F.Yelkin Alp</w:t>
            </w:r>
          </w:p>
        </w:tc>
        <w:tc>
          <w:tcPr>
            <w:tcW w:w="3043" w:type="dxa"/>
            <w:gridSpan w:val="2"/>
          </w:tcPr>
          <w:p w14:paraId="3AB8CA9A"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68FEA018" w14:textId="77777777" w:rsidTr="000C78F4">
        <w:tblPrEx>
          <w:tblBorders>
            <w:insideH w:val="single" w:sz="6" w:space="0" w:color="auto"/>
            <w:insideV w:val="single" w:sz="6" w:space="0" w:color="auto"/>
          </w:tblBorders>
        </w:tblPrEx>
        <w:trPr>
          <w:trHeight w:val="307"/>
          <w:jc w:val="center"/>
        </w:trPr>
        <w:tc>
          <w:tcPr>
            <w:tcW w:w="966" w:type="dxa"/>
            <w:gridSpan w:val="2"/>
            <w:tcBorders>
              <w:top w:val="single" w:sz="4" w:space="0" w:color="auto"/>
              <w:left w:val="single" w:sz="4" w:space="0" w:color="auto"/>
              <w:bottom w:val="single" w:sz="4" w:space="0" w:color="auto"/>
              <w:right w:val="single" w:sz="4" w:space="0" w:color="auto"/>
            </w:tcBorders>
          </w:tcPr>
          <w:p w14:paraId="0A6AE606" w14:textId="77777777" w:rsidR="00EF156F" w:rsidRPr="004B0B0F" w:rsidRDefault="00EF156F" w:rsidP="00D82360">
            <w:pPr>
              <w:numPr>
                <w:ilvl w:val="0"/>
                <w:numId w:val="34"/>
              </w:numPr>
              <w:ind w:left="709" w:hanging="709"/>
              <w:jc w:val="both"/>
              <w:rPr>
                <w:b/>
              </w:rPr>
            </w:pPr>
          </w:p>
        </w:tc>
        <w:tc>
          <w:tcPr>
            <w:tcW w:w="3269" w:type="dxa"/>
            <w:gridSpan w:val="3"/>
          </w:tcPr>
          <w:p w14:paraId="420724A9" w14:textId="49904233" w:rsidR="00EF156F" w:rsidRPr="00162462" w:rsidRDefault="00162462" w:rsidP="00D82360">
            <w:pPr>
              <w:ind w:left="709" w:hanging="709"/>
              <w:jc w:val="both"/>
              <w:rPr>
                <w:b/>
                <w:bCs/>
                <w:highlight w:val="magenta"/>
              </w:rPr>
            </w:pPr>
            <w:r w:rsidRPr="00162462">
              <w:rPr>
                <w:b/>
                <w:bCs/>
              </w:rPr>
              <w:t>M</w:t>
            </w:r>
            <w:r w:rsidR="00CD3B60">
              <w:rPr>
                <w:b/>
                <w:bCs/>
              </w:rPr>
              <w:t>I</w:t>
            </w:r>
            <w:r w:rsidRPr="00162462">
              <w:rPr>
                <w:b/>
                <w:bCs/>
              </w:rPr>
              <w:t>DTERM EXAM</w:t>
            </w:r>
          </w:p>
        </w:tc>
        <w:tc>
          <w:tcPr>
            <w:tcW w:w="2215" w:type="dxa"/>
            <w:gridSpan w:val="3"/>
          </w:tcPr>
          <w:p w14:paraId="27162EE1" w14:textId="77777777" w:rsidR="00EF156F" w:rsidRPr="004B0B0F" w:rsidRDefault="00EF156F" w:rsidP="00D82360">
            <w:pPr>
              <w:ind w:left="709" w:hanging="709"/>
              <w:jc w:val="both"/>
            </w:pPr>
            <w:r w:rsidRPr="004B0B0F">
              <w:t xml:space="preserve">Assist Profİlkin Yılmaz </w:t>
            </w:r>
          </w:p>
          <w:p w14:paraId="19112C28" w14:textId="77777777" w:rsidR="00EF156F" w:rsidRPr="004B0B0F" w:rsidRDefault="00EF156F" w:rsidP="00D82360">
            <w:pPr>
              <w:ind w:left="709" w:hanging="709"/>
              <w:jc w:val="both"/>
              <w:rPr>
                <w:lang w:val="en"/>
              </w:rPr>
            </w:pPr>
            <w:r w:rsidRPr="004B0B0F">
              <w:rPr>
                <w:lang w:val="en"/>
              </w:rPr>
              <w:t>Associate Prof. Nurten Alan</w:t>
            </w:r>
          </w:p>
        </w:tc>
        <w:tc>
          <w:tcPr>
            <w:tcW w:w="3043" w:type="dxa"/>
            <w:gridSpan w:val="2"/>
          </w:tcPr>
          <w:p w14:paraId="42D7B9C5" w14:textId="77777777" w:rsidR="00EF156F" w:rsidRPr="004B0B0F" w:rsidRDefault="00EF156F" w:rsidP="00D82360">
            <w:pPr>
              <w:ind w:left="709" w:hanging="709"/>
              <w:jc w:val="both"/>
            </w:pPr>
          </w:p>
        </w:tc>
      </w:tr>
      <w:tr w:rsidR="004B0B0F" w:rsidRPr="004B0B0F" w14:paraId="6B087EC3" w14:textId="77777777" w:rsidTr="000C78F4">
        <w:tblPrEx>
          <w:tblBorders>
            <w:insideH w:val="single" w:sz="6" w:space="0" w:color="auto"/>
            <w:insideV w:val="single" w:sz="6" w:space="0" w:color="auto"/>
          </w:tblBorders>
        </w:tblPrEx>
        <w:trPr>
          <w:trHeight w:val="338"/>
          <w:jc w:val="center"/>
        </w:trPr>
        <w:tc>
          <w:tcPr>
            <w:tcW w:w="966" w:type="dxa"/>
            <w:gridSpan w:val="2"/>
            <w:tcBorders>
              <w:top w:val="single" w:sz="4" w:space="0" w:color="auto"/>
              <w:left w:val="single" w:sz="4" w:space="0" w:color="auto"/>
              <w:bottom w:val="single" w:sz="4" w:space="0" w:color="auto"/>
              <w:right w:val="single" w:sz="4" w:space="0" w:color="auto"/>
            </w:tcBorders>
          </w:tcPr>
          <w:p w14:paraId="0B509748" w14:textId="77777777" w:rsidR="00EF156F" w:rsidRPr="004B0B0F" w:rsidRDefault="00EF156F" w:rsidP="00D82360">
            <w:pPr>
              <w:numPr>
                <w:ilvl w:val="0"/>
                <w:numId w:val="34"/>
              </w:numPr>
              <w:ind w:left="709" w:hanging="709"/>
              <w:jc w:val="both"/>
              <w:rPr>
                <w:b/>
              </w:rPr>
            </w:pPr>
          </w:p>
        </w:tc>
        <w:tc>
          <w:tcPr>
            <w:tcW w:w="3269" w:type="dxa"/>
            <w:gridSpan w:val="3"/>
            <w:tcBorders>
              <w:top w:val="single" w:sz="4" w:space="0" w:color="auto"/>
              <w:left w:val="single" w:sz="4" w:space="0" w:color="auto"/>
              <w:bottom w:val="single" w:sz="4" w:space="0" w:color="auto"/>
              <w:right w:val="single" w:sz="4" w:space="0" w:color="auto"/>
            </w:tcBorders>
          </w:tcPr>
          <w:p w14:paraId="2DC8617A" w14:textId="77777777" w:rsidR="00EF156F" w:rsidRPr="004B0B0F" w:rsidRDefault="00EF156F" w:rsidP="00D82360">
            <w:pPr>
              <w:ind w:left="709" w:hanging="709"/>
              <w:jc w:val="both"/>
            </w:pPr>
            <w:r w:rsidRPr="004B0B0F">
              <w:t>Importance of ethics, values ​​and intercultural care in nursing</w:t>
            </w:r>
          </w:p>
        </w:tc>
        <w:tc>
          <w:tcPr>
            <w:tcW w:w="2215" w:type="dxa"/>
            <w:gridSpan w:val="3"/>
            <w:tcBorders>
              <w:top w:val="single" w:sz="4" w:space="0" w:color="auto"/>
              <w:left w:val="single" w:sz="4" w:space="0" w:color="auto"/>
              <w:bottom w:val="single" w:sz="4" w:space="0" w:color="auto"/>
              <w:right w:val="single" w:sz="4" w:space="0" w:color="auto"/>
            </w:tcBorders>
          </w:tcPr>
          <w:p w14:paraId="7B504142" w14:textId="5463D361" w:rsidR="00EF156F" w:rsidRPr="004B0B0F" w:rsidRDefault="00816C28" w:rsidP="00D82360">
            <w:pPr>
              <w:ind w:left="709" w:hanging="709"/>
              <w:jc w:val="both"/>
              <w:rPr>
                <w:lang w:val="en"/>
              </w:rPr>
            </w:pPr>
            <w:r w:rsidRPr="004B0B0F">
              <w:rPr>
                <w:lang w:eastAsia="en-US"/>
              </w:rPr>
              <w:t>Prof.</w:t>
            </w:r>
            <w:r w:rsidR="00EF156F" w:rsidRPr="004B0B0F">
              <w:rPr>
                <w:lang w:eastAsia="en-US"/>
              </w:rPr>
              <w:t xml:space="preserve"> </w:t>
            </w:r>
            <w:r w:rsidR="00EF156F" w:rsidRPr="004B0B0F">
              <w:t>Ezgi Karadağ</w:t>
            </w:r>
          </w:p>
        </w:tc>
        <w:tc>
          <w:tcPr>
            <w:tcW w:w="3043" w:type="dxa"/>
            <w:gridSpan w:val="2"/>
            <w:tcBorders>
              <w:top w:val="single" w:sz="4" w:space="0" w:color="auto"/>
              <w:left w:val="single" w:sz="4" w:space="0" w:color="auto"/>
              <w:bottom w:val="single" w:sz="4" w:space="0" w:color="auto"/>
              <w:right w:val="single" w:sz="4" w:space="0" w:color="auto"/>
            </w:tcBorders>
          </w:tcPr>
          <w:p w14:paraId="50E48D2B"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3BF601C3" w14:textId="77777777" w:rsidTr="000C78F4">
        <w:tblPrEx>
          <w:tblBorders>
            <w:insideH w:val="single" w:sz="6" w:space="0" w:color="auto"/>
            <w:insideV w:val="single" w:sz="6" w:space="0" w:color="auto"/>
          </w:tblBorders>
        </w:tblPrEx>
        <w:trPr>
          <w:trHeight w:val="307"/>
          <w:jc w:val="center"/>
        </w:trPr>
        <w:tc>
          <w:tcPr>
            <w:tcW w:w="966" w:type="dxa"/>
            <w:gridSpan w:val="2"/>
            <w:tcBorders>
              <w:top w:val="single" w:sz="4" w:space="0" w:color="auto"/>
              <w:left w:val="single" w:sz="4" w:space="0" w:color="auto"/>
              <w:bottom w:val="single" w:sz="4" w:space="0" w:color="auto"/>
              <w:right w:val="single" w:sz="4" w:space="0" w:color="auto"/>
            </w:tcBorders>
          </w:tcPr>
          <w:p w14:paraId="3FF3FE5E" w14:textId="77777777" w:rsidR="00EF156F" w:rsidRPr="004B0B0F" w:rsidRDefault="00EF156F" w:rsidP="00D82360">
            <w:pPr>
              <w:numPr>
                <w:ilvl w:val="0"/>
                <w:numId w:val="34"/>
              </w:numPr>
              <w:ind w:left="709" w:hanging="709"/>
              <w:jc w:val="both"/>
              <w:rPr>
                <w:b/>
              </w:rPr>
            </w:pPr>
          </w:p>
        </w:tc>
        <w:tc>
          <w:tcPr>
            <w:tcW w:w="3269" w:type="dxa"/>
            <w:gridSpan w:val="3"/>
          </w:tcPr>
          <w:p w14:paraId="0E723BFC" w14:textId="77777777" w:rsidR="00EF156F" w:rsidRPr="004B0B0F" w:rsidRDefault="00EF156F" w:rsidP="00D82360">
            <w:pPr>
              <w:ind w:left="709" w:hanging="709"/>
              <w:jc w:val="both"/>
            </w:pPr>
            <w:r w:rsidRPr="004B0B0F">
              <w:t>Concept of Health Services and Team</w:t>
            </w:r>
          </w:p>
        </w:tc>
        <w:tc>
          <w:tcPr>
            <w:tcW w:w="2215" w:type="dxa"/>
            <w:gridSpan w:val="3"/>
          </w:tcPr>
          <w:p w14:paraId="4F73F23C" w14:textId="77777777" w:rsidR="00EF156F" w:rsidRPr="004B0B0F" w:rsidRDefault="00EF156F" w:rsidP="00D82360">
            <w:pPr>
              <w:ind w:left="709" w:hanging="709"/>
              <w:jc w:val="both"/>
            </w:pPr>
            <w:r w:rsidRPr="004B0B0F">
              <w:t>Lecturer</w:t>
            </w:r>
            <w:r w:rsidRPr="004B0B0F">
              <w:rPr>
                <w:lang w:eastAsia="en-US"/>
              </w:rPr>
              <w:t xml:space="preserve"> F.Yelkin Alp</w:t>
            </w:r>
          </w:p>
        </w:tc>
        <w:tc>
          <w:tcPr>
            <w:tcW w:w="3043" w:type="dxa"/>
            <w:gridSpan w:val="2"/>
          </w:tcPr>
          <w:p w14:paraId="2E20D0C6"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6669005D" w14:textId="77777777" w:rsidTr="000C78F4">
        <w:tblPrEx>
          <w:tblBorders>
            <w:insideH w:val="single" w:sz="6" w:space="0" w:color="auto"/>
            <w:insideV w:val="single" w:sz="6" w:space="0" w:color="auto"/>
          </w:tblBorders>
        </w:tblPrEx>
        <w:trPr>
          <w:trHeight w:val="307"/>
          <w:jc w:val="center"/>
        </w:trPr>
        <w:tc>
          <w:tcPr>
            <w:tcW w:w="966" w:type="dxa"/>
            <w:gridSpan w:val="2"/>
            <w:tcBorders>
              <w:top w:val="single" w:sz="4" w:space="0" w:color="auto"/>
              <w:left w:val="single" w:sz="4" w:space="0" w:color="auto"/>
              <w:bottom w:val="single" w:sz="4" w:space="0" w:color="auto"/>
              <w:right w:val="single" w:sz="4" w:space="0" w:color="auto"/>
            </w:tcBorders>
          </w:tcPr>
          <w:p w14:paraId="67AE7AC4" w14:textId="77777777" w:rsidR="00EF156F" w:rsidRPr="004B0B0F" w:rsidRDefault="00EF156F" w:rsidP="00D82360">
            <w:pPr>
              <w:numPr>
                <w:ilvl w:val="0"/>
                <w:numId w:val="34"/>
              </w:numPr>
              <w:ind w:left="709" w:hanging="709"/>
              <w:jc w:val="both"/>
              <w:rPr>
                <w:b/>
              </w:rPr>
            </w:pPr>
          </w:p>
        </w:tc>
        <w:tc>
          <w:tcPr>
            <w:tcW w:w="3269" w:type="dxa"/>
            <w:gridSpan w:val="3"/>
          </w:tcPr>
          <w:p w14:paraId="2BA8A4BE" w14:textId="77777777" w:rsidR="00EF156F" w:rsidRPr="004B0B0F" w:rsidRDefault="00EF156F" w:rsidP="00D82360">
            <w:pPr>
              <w:ind w:left="709" w:hanging="709"/>
              <w:jc w:val="both"/>
            </w:pPr>
            <w:r w:rsidRPr="004B0B0F">
              <w:t>Protection and development of health</w:t>
            </w:r>
          </w:p>
        </w:tc>
        <w:tc>
          <w:tcPr>
            <w:tcW w:w="2215" w:type="dxa"/>
            <w:gridSpan w:val="3"/>
          </w:tcPr>
          <w:p w14:paraId="7FC4EA4E" w14:textId="77777777" w:rsidR="00EF156F" w:rsidRPr="004B0B0F" w:rsidRDefault="00EF156F" w:rsidP="00D82360">
            <w:pPr>
              <w:ind w:left="709" w:hanging="709"/>
              <w:jc w:val="both"/>
              <w:rPr>
                <w:lang w:eastAsia="en-US"/>
              </w:rPr>
            </w:pPr>
            <w:r w:rsidRPr="004B0B0F">
              <w:t>Assist Profİlkin Yılmaz</w:t>
            </w:r>
          </w:p>
        </w:tc>
        <w:tc>
          <w:tcPr>
            <w:tcW w:w="3043" w:type="dxa"/>
            <w:gridSpan w:val="2"/>
          </w:tcPr>
          <w:p w14:paraId="405DB802"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68A662FF" w14:textId="77777777" w:rsidTr="000C78F4">
        <w:tblPrEx>
          <w:tblBorders>
            <w:insideH w:val="single" w:sz="6" w:space="0" w:color="auto"/>
            <w:insideV w:val="single" w:sz="6" w:space="0" w:color="auto"/>
          </w:tblBorders>
        </w:tblPrEx>
        <w:trPr>
          <w:trHeight w:val="42"/>
          <w:jc w:val="center"/>
        </w:trPr>
        <w:tc>
          <w:tcPr>
            <w:tcW w:w="966" w:type="dxa"/>
            <w:gridSpan w:val="2"/>
            <w:tcBorders>
              <w:top w:val="single" w:sz="4" w:space="0" w:color="auto"/>
              <w:left w:val="single" w:sz="4" w:space="0" w:color="auto"/>
              <w:bottom w:val="single" w:sz="4" w:space="0" w:color="auto"/>
              <w:right w:val="single" w:sz="4" w:space="0" w:color="auto"/>
            </w:tcBorders>
          </w:tcPr>
          <w:p w14:paraId="653FCF3E" w14:textId="77777777" w:rsidR="00EF156F" w:rsidRPr="004B0B0F" w:rsidRDefault="00EF156F" w:rsidP="00D82360">
            <w:pPr>
              <w:numPr>
                <w:ilvl w:val="0"/>
                <w:numId w:val="34"/>
              </w:numPr>
              <w:ind w:left="709" w:hanging="709"/>
              <w:jc w:val="both"/>
              <w:rPr>
                <w:b/>
              </w:rPr>
            </w:pPr>
          </w:p>
        </w:tc>
        <w:tc>
          <w:tcPr>
            <w:tcW w:w="3269" w:type="dxa"/>
            <w:gridSpan w:val="3"/>
          </w:tcPr>
          <w:p w14:paraId="5BFE6719" w14:textId="77777777" w:rsidR="00EF156F" w:rsidRPr="004B0B0F" w:rsidRDefault="00EF156F" w:rsidP="00D82360">
            <w:pPr>
              <w:ind w:left="709" w:hanging="709"/>
              <w:jc w:val="both"/>
            </w:pPr>
            <w:r w:rsidRPr="004B0B0F">
              <w:t>Job, Profession and Professionalism Criteria</w:t>
            </w:r>
          </w:p>
        </w:tc>
        <w:tc>
          <w:tcPr>
            <w:tcW w:w="2215" w:type="dxa"/>
            <w:gridSpan w:val="3"/>
          </w:tcPr>
          <w:p w14:paraId="49C6014C" w14:textId="77777777" w:rsidR="00EF156F" w:rsidRPr="004B0B0F" w:rsidRDefault="00EF156F" w:rsidP="00D82360">
            <w:pPr>
              <w:ind w:left="709" w:hanging="709"/>
              <w:jc w:val="both"/>
              <w:rPr>
                <w:lang w:eastAsia="en-US"/>
              </w:rPr>
            </w:pPr>
            <w:r w:rsidRPr="004B0B0F">
              <w:t>Assist ProfCahide Ayik</w:t>
            </w:r>
          </w:p>
        </w:tc>
        <w:tc>
          <w:tcPr>
            <w:tcW w:w="3043" w:type="dxa"/>
            <w:gridSpan w:val="2"/>
          </w:tcPr>
          <w:p w14:paraId="4C2CAAEF"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013FAF76" w14:textId="77777777" w:rsidTr="000C78F4">
        <w:tblPrEx>
          <w:tblBorders>
            <w:insideH w:val="single" w:sz="6" w:space="0" w:color="auto"/>
            <w:insideV w:val="single" w:sz="6" w:space="0" w:color="auto"/>
          </w:tblBorders>
        </w:tblPrEx>
        <w:trPr>
          <w:trHeight w:val="457"/>
          <w:jc w:val="center"/>
        </w:trPr>
        <w:tc>
          <w:tcPr>
            <w:tcW w:w="966" w:type="dxa"/>
            <w:gridSpan w:val="2"/>
            <w:tcBorders>
              <w:top w:val="single" w:sz="4" w:space="0" w:color="auto"/>
              <w:left w:val="single" w:sz="4" w:space="0" w:color="auto"/>
              <w:bottom w:val="single" w:sz="4" w:space="0" w:color="auto"/>
              <w:right w:val="single" w:sz="4" w:space="0" w:color="auto"/>
            </w:tcBorders>
          </w:tcPr>
          <w:p w14:paraId="5230B81D" w14:textId="77777777" w:rsidR="00EF156F" w:rsidRPr="004B0B0F" w:rsidRDefault="00EF156F" w:rsidP="00D82360">
            <w:pPr>
              <w:numPr>
                <w:ilvl w:val="0"/>
                <w:numId w:val="34"/>
              </w:numPr>
              <w:ind w:left="709" w:hanging="709"/>
              <w:jc w:val="both"/>
              <w:rPr>
                <w:b/>
              </w:rPr>
            </w:pPr>
          </w:p>
        </w:tc>
        <w:tc>
          <w:tcPr>
            <w:tcW w:w="3269" w:type="dxa"/>
            <w:gridSpan w:val="3"/>
          </w:tcPr>
          <w:p w14:paraId="32140475" w14:textId="77777777" w:rsidR="00EF156F" w:rsidRPr="004B0B0F" w:rsidRDefault="00EF156F" w:rsidP="00D82360">
            <w:pPr>
              <w:ind w:left="709" w:hanging="709"/>
              <w:jc w:val="both"/>
            </w:pPr>
            <w:r w:rsidRPr="004B0B0F">
              <w:t>Organization and Professional Organizations + Invitation of THD İzmir Branch President</w:t>
            </w:r>
          </w:p>
        </w:tc>
        <w:tc>
          <w:tcPr>
            <w:tcW w:w="2215" w:type="dxa"/>
            <w:gridSpan w:val="3"/>
          </w:tcPr>
          <w:p w14:paraId="44FBC0C3" w14:textId="77777777" w:rsidR="00EF156F" w:rsidRPr="004B0B0F" w:rsidRDefault="00EF156F" w:rsidP="00D82360">
            <w:pPr>
              <w:ind w:left="709" w:hanging="709"/>
              <w:jc w:val="both"/>
              <w:rPr>
                <w:lang w:eastAsia="en-US"/>
              </w:rPr>
            </w:pPr>
            <w:r w:rsidRPr="004B0B0F">
              <w:t>Assist ProfCahide Ayik</w:t>
            </w:r>
          </w:p>
        </w:tc>
        <w:tc>
          <w:tcPr>
            <w:tcW w:w="3043" w:type="dxa"/>
            <w:gridSpan w:val="2"/>
          </w:tcPr>
          <w:p w14:paraId="091EE4E4"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27E1C2AB" w14:textId="77777777" w:rsidTr="000C78F4">
        <w:tblPrEx>
          <w:tblBorders>
            <w:insideH w:val="single" w:sz="6" w:space="0" w:color="auto"/>
            <w:insideV w:val="single" w:sz="6" w:space="0" w:color="auto"/>
          </w:tblBorders>
        </w:tblPrEx>
        <w:trPr>
          <w:trHeight w:val="299"/>
          <w:jc w:val="center"/>
        </w:trPr>
        <w:tc>
          <w:tcPr>
            <w:tcW w:w="966" w:type="dxa"/>
            <w:gridSpan w:val="2"/>
            <w:tcBorders>
              <w:top w:val="single" w:sz="4" w:space="0" w:color="auto"/>
              <w:left w:val="single" w:sz="4" w:space="0" w:color="auto"/>
              <w:bottom w:val="single" w:sz="4" w:space="0" w:color="auto"/>
              <w:right w:val="single" w:sz="4" w:space="0" w:color="auto"/>
            </w:tcBorders>
          </w:tcPr>
          <w:p w14:paraId="033AF0ED" w14:textId="77777777" w:rsidR="00EF156F" w:rsidRPr="004B0B0F" w:rsidRDefault="00EF156F" w:rsidP="00D82360">
            <w:pPr>
              <w:numPr>
                <w:ilvl w:val="0"/>
                <w:numId w:val="34"/>
              </w:numPr>
              <w:ind w:left="709" w:hanging="709"/>
              <w:jc w:val="both"/>
              <w:rPr>
                <w:b/>
              </w:rPr>
            </w:pPr>
          </w:p>
        </w:tc>
        <w:tc>
          <w:tcPr>
            <w:tcW w:w="3269" w:type="dxa"/>
            <w:gridSpan w:val="3"/>
          </w:tcPr>
          <w:p w14:paraId="07396A47" w14:textId="77777777" w:rsidR="00EF156F" w:rsidRPr="004B0B0F" w:rsidRDefault="00EF156F" w:rsidP="00D82360">
            <w:pPr>
              <w:ind w:left="709" w:hanging="709"/>
              <w:jc w:val="both"/>
            </w:pPr>
            <w:r w:rsidRPr="004B0B0F">
              <w:t>Problem Solving Process</w:t>
            </w:r>
          </w:p>
        </w:tc>
        <w:tc>
          <w:tcPr>
            <w:tcW w:w="2215" w:type="dxa"/>
            <w:gridSpan w:val="3"/>
          </w:tcPr>
          <w:p w14:paraId="40AECAEB" w14:textId="77777777" w:rsidR="00EF156F" w:rsidRPr="004B0B0F" w:rsidRDefault="00EF156F" w:rsidP="00D82360">
            <w:pPr>
              <w:ind w:left="709" w:hanging="709"/>
              <w:jc w:val="both"/>
              <w:rPr>
                <w:lang w:val="en"/>
              </w:rPr>
            </w:pPr>
            <w:r w:rsidRPr="004B0B0F">
              <w:rPr>
                <w:lang w:val="en"/>
              </w:rPr>
              <w:t>Associate Prof. Nurten Alan</w:t>
            </w:r>
          </w:p>
        </w:tc>
        <w:tc>
          <w:tcPr>
            <w:tcW w:w="3043" w:type="dxa"/>
            <w:gridSpan w:val="2"/>
          </w:tcPr>
          <w:p w14:paraId="0CAB6F84"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730DD087" w14:textId="77777777" w:rsidTr="000C78F4">
        <w:tblPrEx>
          <w:tblBorders>
            <w:insideH w:val="single" w:sz="6" w:space="0" w:color="auto"/>
            <w:insideV w:val="single" w:sz="6" w:space="0" w:color="auto"/>
          </w:tblBorders>
        </w:tblPrEx>
        <w:trPr>
          <w:trHeight w:val="42"/>
          <w:jc w:val="center"/>
        </w:trPr>
        <w:tc>
          <w:tcPr>
            <w:tcW w:w="966" w:type="dxa"/>
            <w:gridSpan w:val="2"/>
            <w:tcBorders>
              <w:top w:val="single" w:sz="4" w:space="0" w:color="auto"/>
              <w:left w:val="single" w:sz="4" w:space="0" w:color="auto"/>
              <w:bottom w:val="single" w:sz="4" w:space="0" w:color="auto"/>
              <w:right w:val="single" w:sz="4" w:space="0" w:color="auto"/>
            </w:tcBorders>
          </w:tcPr>
          <w:p w14:paraId="1AF5D7F1" w14:textId="77777777" w:rsidR="00EF156F" w:rsidRPr="004B0B0F" w:rsidRDefault="00EF156F" w:rsidP="00D82360">
            <w:pPr>
              <w:numPr>
                <w:ilvl w:val="0"/>
                <w:numId w:val="34"/>
              </w:numPr>
              <w:ind w:left="709" w:hanging="709"/>
              <w:jc w:val="both"/>
              <w:rPr>
                <w:b/>
              </w:rPr>
            </w:pPr>
          </w:p>
        </w:tc>
        <w:tc>
          <w:tcPr>
            <w:tcW w:w="3269" w:type="dxa"/>
            <w:gridSpan w:val="3"/>
          </w:tcPr>
          <w:p w14:paraId="6469E668" w14:textId="77777777" w:rsidR="00EF156F" w:rsidRPr="004B0B0F" w:rsidRDefault="00EF156F" w:rsidP="00D82360">
            <w:pPr>
              <w:ind w:left="709" w:hanging="709"/>
              <w:jc w:val="both"/>
            </w:pPr>
            <w:r w:rsidRPr="004B0B0F">
              <w:t>Professional Socialization: Undergraduate Socialization</w:t>
            </w:r>
          </w:p>
        </w:tc>
        <w:tc>
          <w:tcPr>
            <w:tcW w:w="2215" w:type="dxa"/>
            <w:gridSpan w:val="3"/>
          </w:tcPr>
          <w:p w14:paraId="4DB903EA" w14:textId="77777777" w:rsidR="00EF156F" w:rsidRPr="004B0B0F" w:rsidRDefault="00EF156F" w:rsidP="00D82360">
            <w:pPr>
              <w:ind w:left="709" w:hanging="709"/>
              <w:jc w:val="both"/>
              <w:rPr>
                <w:lang w:eastAsia="en-US"/>
              </w:rPr>
            </w:pPr>
            <w:r w:rsidRPr="004B0B0F">
              <w:t>Assist ProfCahide Ayik</w:t>
            </w:r>
          </w:p>
        </w:tc>
        <w:tc>
          <w:tcPr>
            <w:tcW w:w="3043" w:type="dxa"/>
            <w:gridSpan w:val="2"/>
          </w:tcPr>
          <w:p w14:paraId="4DD80392" w14:textId="77777777" w:rsidR="00EF156F" w:rsidRPr="004B0B0F" w:rsidRDefault="00EF156F" w:rsidP="00D82360">
            <w:pPr>
              <w:ind w:left="709" w:hanging="709"/>
              <w:jc w:val="both"/>
            </w:pPr>
            <w:r w:rsidRPr="004B0B0F">
              <w:rPr>
                <w:lang w:val="en"/>
              </w:rPr>
              <w:t>Visual presentation support, case analysis, group discussion, brainstorming, video, question and answer</w:t>
            </w:r>
          </w:p>
        </w:tc>
      </w:tr>
      <w:tr w:rsidR="004B0B0F" w:rsidRPr="004B0B0F" w14:paraId="264C33E2" w14:textId="77777777" w:rsidTr="000C78F4">
        <w:tblPrEx>
          <w:tblBorders>
            <w:insideH w:val="single" w:sz="6" w:space="0" w:color="auto"/>
            <w:insideV w:val="single" w:sz="6" w:space="0" w:color="auto"/>
          </w:tblBorders>
        </w:tblPrEx>
        <w:trPr>
          <w:trHeight w:val="42"/>
          <w:jc w:val="center"/>
        </w:trPr>
        <w:tc>
          <w:tcPr>
            <w:tcW w:w="966" w:type="dxa"/>
            <w:gridSpan w:val="2"/>
            <w:tcBorders>
              <w:top w:val="single" w:sz="4" w:space="0" w:color="auto"/>
              <w:left w:val="single" w:sz="4" w:space="0" w:color="auto"/>
              <w:bottom w:val="single" w:sz="4" w:space="0" w:color="auto"/>
              <w:right w:val="single" w:sz="4" w:space="0" w:color="auto"/>
            </w:tcBorders>
          </w:tcPr>
          <w:p w14:paraId="7405B8BC" w14:textId="77777777" w:rsidR="00EF156F" w:rsidRPr="004B0B0F" w:rsidRDefault="00EF156F" w:rsidP="00D82360">
            <w:pPr>
              <w:numPr>
                <w:ilvl w:val="0"/>
                <w:numId w:val="34"/>
              </w:numPr>
              <w:ind w:left="709" w:hanging="709"/>
              <w:jc w:val="both"/>
              <w:rPr>
                <w:b/>
              </w:rPr>
            </w:pPr>
          </w:p>
        </w:tc>
        <w:tc>
          <w:tcPr>
            <w:tcW w:w="3269" w:type="dxa"/>
            <w:gridSpan w:val="3"/>
          </w:tcPr>
          <w:p w14:paraId="1A8D0181" w14:textId="77777777" w:rsidR="00EF156F" w:rsidRPr="004B0B0F" w:rsidRDefault="00EF156F" w:rsidP="00D82360">
            <w:pPr>
              <w:ind w:left="709" w:hanging="709"/>
              <w:jc w:val="both"/>
            </w:pPr>
            <w:r w:rsidRPr="004B0B0F">
              <w:t>Concept Map</w:t>
            </w:r>
          </w:p>
        </w:tc>
        <w:tc>
          <w:tcPr>
            <w:tcW w:w="2215" w:type="dxa"/>
            <w:gridSpan w:val="3"/>
          </w:tcPr>
          <w:p w14:paraId="2E7F796C" w14:textId="77777777" w:rsidR="00EF156F" w:rsidRPr="004B0B0F" w:rsidRDefault="00EF156F" w:rsidP="00D82360">
            <w:pPr>
              <w:ind w:left="709" w:hanging="709"/>
              <w:jc w:val="both"/>
              <w:rPr>
                <w:lang w:val="en"/>
              </w:rPr>
            </w:pPr>
            <w:r w:rsidRPr="004B0B0F">
              <w:rPr>
                <w:lang w:val="en"/>
              </w:rPr>
              <w:t>Associate Prof. Nurten Alan</w:t>
            </w:r>
          </w:p>
        </w:tc>
        <w:tc>
          <w:tcPr>
            <w:tcW w:w="3043" w:type="dxa"/>
            <w:gridSpan w:val="2"/>
          </w:tcPr>
          <w:p w14:paraId="6B61E99E" w14:textId="77777777" w:rsidR="00EF156F" w:rsidRPr="004B0B0F" w:rsidRDefault="00EF156F" w:rsidP="00D82360">
            <w:pPr>
              <w:ind w:left="709" w:hanging="709"/>
              <w:jc w:val="both"/>
              <w:rPr>
                <w:lang w:val="en"/>
              </w:rPr>
            </w:pPr>
            <w:r w:rsidRPr="004B0B0F">
              <w:rPr>
                <w:lang w:val="en"/>
              </w:rPr>
              <w:t>Visual presentation support, case analysis, group discussion, brainstorming, video, question and answer</w:t>
            </w:r>
          </w:p>
        </w:tc>
      </w:tr>
      <w:tr w:rsidR="004B0B0F" w:rsidRPr="004B0B0F" w14:paraId="40D20171" w14:textId="77777777" w:rsidTr="000C78F4">
        <w:tblPrEx>
          <w:tblBorders>
            <w:insideH w:val="single" w:sz="6" w:space="0" w:color="auto"/>
            <w:insideV w:val="single" w:sz="6" w:space="0" w:color="auto"/>
          </w:tblBorders>
        </w:tblPrEx>
        <w:trPr>
          <w:trHeight w:val="42"/>
          <w:jc w:val="center"/>
        </w:trPr>
        <w:tc>
          <w:tcPr>
            <w:tcW w:w="966" w:type="dxa"/>
            <w:gridSpan w:val="2"/>
            <w:tcBorders>
              <w:top w:val="single" w:sz="4" w:space="0" w:color="auto"/>
              <w:left w:val="single" w:sz="4" w:space="0" w:color="auto"/>
              <w:bottom w:val="single" w:sz="4" w:space="0" w:color="auto"/>
              <w:right w:val="single" w:sz="4" w:space="0" w:color="auto"/>
            </w:tcBorders>
          </w:tcPr>
          <w:p w14:paraId="5A826158" w14:textId="77777777" w:rsidR="007A5BF8" w:rsidRPr="004B0B0F" w:rsidRDefault="007A5BF8" w:rsidP="00D82360">
            <w:pPr>
              <w:ind w:left="709" w:hanging="709"/>
              <w:jc w:val="both"/>
              <w:rPr>
                <w:b/>
              </w:rPr>
            </w:pPr>
          </w:p>
        </w:tc>
        <w:tc>
          <w:tcPr>
            <w:tcW w:w="3269" w:type="dxa"/>
            <w:gridSpan w:val="3"/>
          </w:tcPr>
          <w:p w14:paraId="56DD56FE" w14:textId="24A50285" w:rsidR="007A5BF8" w:rsidRPr="00162462" w:rsidRDefault="00162462" w:rsidP="00D82360">
            <w:pPr>
              <w:ind w:left="709" w:hanging="709"/>
              <w:jc w:val="both"/>
              <w:rPr>
                <w:b/>
                <w:bCs/>
              </w:rPr>
            </w:pPr>
            <w:r w:rsidRPr="00162462">
              <w:rPr>
                <w:b/>
                <w:bCs/>
              </w:rPr>
              <w:t>F</w:t>
            </w:r>
            <w:r w:rsidR="00CD3B60">
              <w:rPr>
                <w:b/>
                <w:bCs/>
              </w:rPr>
              <w:t>I</w:t>
            </w:r>
            <w:r w:rsidRPr="00162462">
              <w:rPr>
                <w:b/>
                <w:bCs/>
              </w:rPr>
              <w:t>NAL EXAM</w:t>
            </w:r>
          </w:p>
        </w:tc>
        <w:tc>
          <w:tcPr>
            <w:tcW w:w="2215" w:type="dxa"/>
            <w:gridSpan w:val="3"/>
          </w:tcPr>
          <w:p w14:paraId="045F28F1" w14:textId="7F371CBC" w:rsidR="007A5BF8" w:rsidRPr="004B0B0F" w:rsidRDefault="007A5BF8" w:rsidP="00D82360">
            <w:pPr>
              <w:ind w:left="709" w:hanging="709"/>
              <w:jc w:val="both"/>
              <w:rPr>
                <w:lang w:val="en"/>
              </w:rPr>
            </w:pPr>
            <w:r w:rsidRPr="004B0B0F">
              <w:rPr>
                <w:lang w:val="en"/>
              </w:rPr>
              <w:t>Associate Prof. Nurten Alan</w:t>
            </w:r>
          </w:p>
        </w:tc>
        <w:tc>
          <w:tcPr>
            <w:tcW w:w="3043" w:type="dxa"/>
            <w:gridSpan w:val="2"/>
          </w:tcPr>
          <w:p w14:paraId="51B250C9" w14:textId="77777777" w:rsidR="007A5BF8" w:rsidRPr="004B0B0F" w:rsidRDefault="007A5BF8" w:rsidP="00D82360">
            <w:pPr>
              <w:ind w:left="709" w:hanging="709"/>
              <w:jc w:val="both"/>
              <w:rPr>
                <w:lang w:val="en"/>
              </w:rPr>
            </w:pPr>
          </w:p>
        </w:tc>
      </w:tr>
      <w:tr w:rsidR="004B0B0F" w:rsidRPr="004B0B0F" w14:paraId="308DFC13" w14:textId="77777777" w:rsidTr="000C78F4">
        <w:tblPrEx>
          <w:tblBorders>
            <w:insideH w:val="single" w:sz="6" w:space="0" w:color="auto"/>
            <w:insideV w:val="single" w:sz="6" w:space="0" w:color="auto"/>
          </w:tblBorders>
        </w:tblPrEx>
        <w:trPr>
          <w:trHeight w:val="42"/>
          <w:jc w:val="center"/>
        </w:trPr>
        <w:tc>
          <w:tcPr>
            <w:tcW w:w="966" w:type="dxa"/>
            <w:gridSpan w:val="2"/>
            <w:tcBorders>
              <w:top w:val="single" w:sz="4" w:space="0" w:color="auto"/>
              <w:left w:val="single" w:sz="4" w:space="0" w:color="auto"/>
              <w:bottom w:val="single" w:sz="4" w:space="0" w:color="auto"/>
              <w:right w:val="single" w:sz="4" w:space="0" w:color="auto"/>
            </w:tcBorders>
          </w:tcPr>
          <w:p w14:paraId="004BD8F1" w14:textId="77777777" w:rsidR="007A5BF8" w:rsidRPr="004B0B0F" w:rsidRDefault="007A5BF8" w:rsidP="00D82360">
            <w:pPr>
              <w:ind w:left="709" w:hanging="709"/>
              <w:jc w:val="both"/>
              <w:rPr>
                <w:b/>
              </w:rPr>
            </w:pPr>
          </w:p>
        </w:tc>
        <w:tc>
          <w:tcPr>
            <w:tcW w:w="3269" w:type="dxa"/>
            <w:gridSpan w:val="3"/>
          </w:tcPr>
          <w:p w14:paraId="78CE566F" w14:textId="2D058AAE" w:rsidR="007A5BF8" w:rsidRPr="00162462" w:rsidRDefault="00162462" w:rsidP="00D82360">
            <w:pPr>
              <w:ind w:left="709" w:hanging="709"/>
              <w:jc w:val="both"/>
              <w:rPr>
                <w:b/>
                <w:bCs/>
              </w:rPr>
            </w:pPr>
            <w:r w:rsidRPr="00162462">
              <w:rPr>
                <w:b/>
                <w:bCs/>
              </w:rPr>
              <w:t>RES</w:t>
            </w:r>
            <w:r w:rsidR="00CD3B60">
              <w:rPr>
                <w:b/>
                <w:bCs/>
              </w:rPr>
              <w:t>I</w:t>
            </w:r>
            <w:r w:rsidRPr="00162462">
              <w:rPr>
                <w:b/>
                <w:bCs/>
              </w:rPr>
              <w:t>T EXAM</w:t>
            </w:r>
          </w:p>
        </w:tc>
        <w:tc>
          <w:tcPr>
            <w:tcW w:w="2215" w:type="dxa"/>
            <w:gridSpan w:val="3"/>
          </w:tcPr>
          <w:p w14:paraId="1ED6EC12" w14:textId="00565342" w:rsidR="007A5BF8" w:rsidRPr="004B0B0F" w:rsidRDefault="007A5BF8" w:rsidP="00D82360">
            <w:pPr>
              <w:ind w:left="709" w:hanging="709"/>
              <w:jc w:val="both"/>
              <w:rPr>
                <w:lang w:val="en"/>
              </w:rPr>
            </w:pPr>
            <w:r w:rsidRPr="004B0B0F">
              <w:rPr>
                <w:lang w:val="en"/>
              </w:rPr>
              <w:t>Associate Prof. Nurten Alan</w:t>
            </w:r>
          </w:p>
        </w:tc>
        <w:tc>
          <w:tcPr>
            <w:tcW w:w="3043" w:type="dxa"/>
            <w:gridSpan w:val="2"/>
          </w:tcPr>
          <w:p w14:paraId="362B2743" w14:textId="77777777" w:rsidR="007A5BF8" w:rsidRPr="004B0B0F" w:rsidRDefault="007A5BF8" w:rsidP="00D82360">
            <w:pPr>
              <w:ind w:left="709" w:hanging="709"/>
              <w:jc w:val="both"/>
              <w:rPr>
                <w:lang w:val="en"/>
              </w:rPr>
            </w:pPr>
          </w:p>
        </w:tc>
      </w:tr>
    </w:tbl>
    <w:p w14:paraId="546F24B7" w14:textId="0BE78FF4" w:rsidR="00EF156F" w:rsidRDefault="00EF156F" w:rsidP="00D82360">
      <w:pPr>
        <w:ind w:left="709" w:hanging="709"/>
        <w:jc w:val="both"/>
        <w:rPr>
          <w:b/>
        </w:rPr>
      </w:pPr>
    </w:p>
    <w:p w14:paraId="4D8A2C07" w14:textId="61884B41" w:rsidR="007817BE" w:rsidRDefault="007817BE" w:rsidP="00D82360">
      <w:pPr>
        <w:ind w:left="709" w:hanging="709"/>
        <w:jc w:val="both"/>
        <w:rPr>
          <w:b/>
        </w:rPr>
      </w:pPr>
    </w:p>
    <w:p w14:paraId="44BBD494" w14:textId="77777777" w:rsidR="000C78F4" w:rsidRPr="004B0B0F" w:rsidRDefault="000C78F4" w:rsidP="00D82360">
      <w:pPr>
        <w:ind w:left="709" w:hanging="709"/>
        <w:jc w:val="both"/>
        <w:rPr>
          <w:b/>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8"/>
        <w:gridCol w:w="1167"/>
        <w:gridCol w:w="2011"/>
        <w:gridCol w:w="2383"/>
      </w:tblGrid>
      <w:tr w:rsidR="004B0B0F" w:rsidRPr="004B0B0F" w14:paraId="30ADF418" w14:textId="77777777" w:rsidTr="000C78F4">
        <w:trPr>
          <w:trHeight w:val="254"/>
          <w:jc w:val="center"/>
        </w:trPr>
        <w:tc>
          <w:tcPr>
            <w:tcW w:w="9209" w:type="dxa"/>
            <w:gridSpan w:val="4"/>
          </w:tcPr>
          <w:p w14:paraId="4FB011F6" w14:textId="77777777" w:rsidR="00455E42" w:rsidRPr="004B0B0F" w:rsidRDefault="00455E42" w:rsidP="00D82360">
            <w:pPr>
              <w:ind w:left="709" w:hanging="709"/>
              <w:jc w:val="both"/>
              <w:rPr>
                <w:b/>
                <w:lang w:val="en-US"/>
              </w:rPr>
            </w:pPr>
            <w:r w:rsidRPr="004B0B0F">
              <w:rPr>
                <w:b/>
                <w:lang w:val="en-US"/>
              </w:rPr>
              <w:t xml:space="preserve">ECTS Table: </w:t>
            </w:r>
          </w:p>
        </w:tc>
      </w:tr>
      <w:tr w:rsidR="004B0B0F" w:rsidRPr="004B0B0F" w14:paraId="27A48E50" w14:textId="77777777" w:rsidTr="000C78F4">
        <w:trPr>
          <w:trHeight w:val="254"/>
          <w:jc w:val="center"/>
        </w:trPr>
        <w:tc>
          <w:tcPr>
            <w:tcW w:w="3648" w:type="dxa"/>
          </w:tcPr>
          <w:p w14:paraId="1C79FB83" w14:textId="77777777" w:rsidR="00455E42" w:rsidRPr="004B0B0F" w:rsidRDefault="00455E42" w:rsidP="00D82360">
            <w:pPr>
              <w:ind w:left="709" w:hanging="709"/>
              <w:jc w:val="both"/>
              <w:rPr>
                <w:b/>
                <w:lang w:val="en-US"/>
              </w:rPr>
            </w:pPr>
            <w:r w:rsidRPr="004B0B0F">
              <w:rPr>
                <w:b/>
                <w:lang w:val="en-US"/>
              </w:rPr>
              <w:t xml:space="preserve">Course activities </w:t>
            </w:r>
          </w:p>
        </w:tc>
        <w:tc>
          <w:tcPr>
            <w:tcW w:w="1167" w:type="dxa"/>
          </w:tcPr>
          <w:p w14:paraId="0EB28C50" w14:textId="77777777" w:rsidR="00455E42" w:rsidRPr="004B0B0F" w:rsidRDefault="00455E42" w:rsidP="00D82360">
            <w:pPr>
              <w:ind w:left="709" w:hanging="709"/>
              <w:jc w:val="both"/>
              <w:rPr>
                <w:lang w:val="en-US"/>
              </w:rPr>
            </w:pPr>
            <w:r w:rsidRPr="004B0B0F">
              <w:rPr>
                <w:lang w:val="en-US"/>
              </w:rPr>
              <w:t>Number</w:t>
            </w:r>
          </w:p>
        </w:tc>
        <w:tc>
          <w:tcPr>
            <w:tcW w:w="2011" w:type="dxa"/>
          </w:tcPr>
          <w:p w14:paraId="72BD839E" w14:textId="77777777" w:rsidR="00455E42" w:rsidRPr="004B0B0F" w:rsidRDefault="00455E42" w:rsidP="00D82360">
            <w:pPr>
              <w:ind w:left="709" w:hanging="709"/>
              <w:jc w:val="both"/>
              <w:rPr>
                <w:lang w:val="en-US"/>
              </w:rPr>
            </w:pPr>
            <w:r w:rsidRPr="004B0B0F">
              <w:rPr>
                <w:lang w:val="en-US"/>
              </w:rPr>
              <w:t>Duration (Hour)</w:t>
            </w:r>
          </w:p>
        </w:tc>
        <w:tc>
          <w:tcPr>
            <w:tcW w:w="2383" w:type="dxa"/>
          </w:tcPr>
          <w:p w14:paraId="6B6F4B31" w14:textId="77777777" w:rsidR="00455E42" w:rsidRPr="004B0B0F" w:rsidRDefault="00455E42" w:rsidP="00D82360">
            <w:pPr>
              <w:ind w:left="709" w:hanging="709"/>
              <w:jc w:val="both"/>
              <w:rPr>
                <w:lang w:val="en-US"/>
              </w:rPr>
            </w:pPr>
            <w:r w:rsidRPr="004B0B0F">
              <w:rPr>
                <w:lang w:val="en-US"/>
              </w:rPr>
              <w:t xml:space="preserve">Total work load (Hour) </w:t>
            </w:r>
          </w:p>
        </w:tc>
      </w:tr>
      <w:tr w:rsidR="004B0B0F" w:rsidRPr="004B0B0F" w14:paraId="3064BE37" w14:textId="77777777" w:rsidTr="000C78F4">
        <w:trPr>
          <w:trHeight w:val="254"/>
          <w:jc w:val="center"/>
        </w:trPr>
        <w:tc>
          <w:tcPr>
            <w:tcW w:w="9209" w:type="dxa"/>
            <w:gridSpan w:val="4"/>
          </w:tcPr>
          <w:p w14:paraId="6EF4621C" w14:textId="77777777" w:rsidR="00455E42" w:rsidRPr="004B0B0F" w:rsidRDefault="00455E42" w:rsidP="00D82360">
            <w:pPr>
              <w:ind w:left="709" w:hanging="709"/>
              <w:jc w:val="both"/>
              <w:rPr>
                <w:lang w:val="en-US"/>
              </w:rPr>
            </w:pPr>
            <w:r w:rsidRPr="004B0B0F">
              <w:rPr>
                <w:b/>
                <w:lang w:val="en-US"/>
              </w:rPr>
              <w:t>In Class Activities</w:t>
            </w:r>
          </w:p>
        </w:tc>
      </w:tr>
      <w:tr w:rsidR="004B0B0F" w:rsidRPr="004B0B0F" w14:paraId="13C5F34E" w14:textId="77777777" w:rsidTr="000C78F4">
        <w:trPr>
          <w:trHeight w:val="240"/>
          <w:jc w:val="center"/>
        </w:trPr>
        <w:tc>
          <w:tcPr>
            <w:tcW w:w="3648" w:type="dxa"/>
          </w:tcPr>
          <w:p w14:paraId="23E20924" w14:textId="77777777" w:rsidR="00455E42" w:rsidRPr="004B0B0F" w:rsidRDefault="00455E42" w:rsidP="00D82360">
            <w:pPr>
              <w:ind w:left="709" w:hanging="709"/>
              <w:jc w:val="both"/>
              <w:rPr>
                <w:lang w:val="en-US"/>
              </w:rPr>
            </w:pPr>
            <w:r w:rsidRPr="004B0B0F">
              <w:rPr>
                <w:lang w:val="en-US"/>
              </w:rPr>
              <w:t xml:space="preserve">Lectures </w:t>
            </w:r>
          </w:p>
        </w:tc>
        <w:tc>
          <w:tcPr>
            <w:tcW w:w="1167" w:type="dxa"/>
          </w:tcPr>
          <w:p w14:paraId="318576A8" w14:textId="77777777" w:rsidR="00455E42" w:rsidRPr="004B0B0F" w:rsidRDefault="00455E42" w:rsidP="00D82360">
            <w:pPr>
              <w:ind w:left="709" w:hanging="709"/>
              <w:jc w:val="both"/>
            </w:pPr>
            <w:r w:rsidRPr="004B0B0F">
              <w:t>14</w:t>
            </w:r>
          </w:p>
        </w:tc>
        <w:tc>
          <w:tcPr>
            <w:tcW w:w="2011" w:type="dxa"/>
          </w:tcPr>
          <w:p w14:paraId="6825D6EE" w14:textId="77777777" w:rsidR="00455E42" w:rsidRPr="004B0B0F" w:rsidRDefault="00455E42" w:rsidP="00D82360">
            <w:pPr>
              <w:ind w:left="709" w:hanging="709"/>
              <w:jc w:val="both"/>
            </w:pPr>
            <w:r w:rsidRPr="004B0B0F">
              <w:t>2</w:t>
            </w:r>
          </w:p>
        </w:tc>
        <w:tc>
          <w:tcPr>
            <w:tcW w:w="2383" w:type="dxa"/>
          </w:tcPr>
          <w:p w14:paraId="0EB368BE" w14:textId="77777777" w:rsidR="00455E42" w:rsidRPr="004B0B0F" w:rsidRDefault="00455E42" w:rsidP="00D82360">
            <w:pPr>
              <w:ind w:left="709" w:hanging="709"/>
              <w:jc w:val="both"/>
            </w:pPr>
            <w:r w:rsidRPr="004B0B0F">
              <w:t>28</w:t>
            </w:r>
          </w:p>
        </w:tc>
      </w:tr>
      <w:tr w:rsidR="004B0B0F" w:rsidRPr="004B0B0F" w14:paraId="33C92101" w14:textId="77777777" w:rsidTr="000C78F4">
        <w:trPr>
          <w:trHeight w:val="240"/>
          <w:jc w:val="center"/>
        </w:trPr>
        <w:tc>
          <w:tcPr>
            <w:tcW w:w="3648" w:type="dxa"/>
          </w:tcPr>
          <w:p w14:paraId="2C13A63E" w14:textId="77777777" w:rsidR="00455E42" w:rsidRPr="004B0B0F" w:rsidRDefault="00455E42" w:rsidP="00D82360">
            <w:pPr>
              <w:ind w:left="709" w:hanging="709"/>
              <w:jc w:val="both"/>
              <w:rPr>
                <w:lang w:val="en-US"/>
              </w:rPr>
            </w:pPr>
            <w:r w:rsidRPr="004B0B0F">
              <w:rPr>
                <w:lang w:val="en-US"/>
              </w:rPr>
              <w:t>Practice</w:t>
            </w:r>
          </w:p>
        </w:tc>
        <w:tc>
          <w:tcPr>
            <w:tcW w:w="1167" w:type="dxa"/>
          </w:tcPr>
          <w:p w14:paraId="08DD6720" w14:textId="77777777" w:rsidR="00455E42" w:rsidRPr="004B0B0F" w:rsidRDefault="00455E42" w:rsidP="00D82360">
            <w:pPr>
              <w:ind w:left="709" w:hanging="709"/>
              <w:jc w:val="both"/>
              <w:rPr>
                <w:lang w:val="en-US"/>
              </w:rPr>
            </w:pPr>
            <w:r w:rsidRPr="004B0B0F">
              <w:rPr>
                <w:lang w:val="en-US"/>
              </w:rPr>
              <w:t>0</w:t>
            </w:r>
          </w:p>
        </w:tc>
        <w:tc>
          <w:tcPr>
            <w:tcW w:w="2011" w:type="dxa"/>
          </w:tcPr>
          <w:p w14:paraId="30C9FEDB" w14:textId="77777777" w:rsidR="00455E42" w:rsidRPr="004B0B0F" w:rsidRDefault="00455E42" w:rsidP="00D82360">
            <w:pPr>
              <w:ind w:left="709" w:hanging="709"/>
              <w:jc w:val="both"/>
              <w:rPr>
                <w:lang w:val="en-US"/>
              </w:rPr>
            </w:pPr>
            <w:r w:rsidRPr="004B0B0F">
              <w:rPr>
                <w:lang w:val="en-US"/>
              </w:rPr>
              <w:t>0</w:t>
            </w:r>
          </w:p>
        </w:tc>
        <w:tc>
          <w:tcPr>
            <w:tcW w:w="2383" w:type="dxa"/>
          </w:tcPr>
          <w:p w14:paraId="5042F54B" w14:textId="77777777" w:rsidR="00455E42" w:rsidRPr="004B0B0F" w:rsidRDefault="00455E42" w:rsidP="00D82360">
            <w:pPr>
              <w:ind w:left="709" w:hanging="709"/>
              <w:jc w:val="both"/>
              <w:rPr>
                <w:lang w:val="en-US"/>
              </w:rPr>
            </w:pPr>
            <w:r w:rsidRPr="004B0B0F">
              <w:rPr>
                <w:lang w:val="en-US"/>
              </w:rPr>
              <w:t>0</w:t>
            </w:r>
          </w:p>
        </w:tc>
      </w:tr>
      <w:tr w:rsidR="004B0B0F" w:rsidRPr="004B0B0F" w14:paraId="1EA5ED23" w14:textId="77777777" w:rsidTr="000C78F4">
        <w:trPr>
          <w:trHeight w:val="240"/>
          <w:jc w:val="center"/>
        </w:trPr>
        <w:tc>
          <w:tcPr>
            <w:tcW w:w="9209" w:type="dxa"/>
            <w:gridSpan w:val="4"/>
          </w:tcPr>
          <w:p w14:paraId="4603E646" w14:textId="19A0941D" w:rsidR="00455E42" w:rsidRPr="004B0B0F" w:rsidRDefault="00455E42" w:rsidP="00D82360">
            <w:pPr>
              <w:ind w:left="709" w:hanging="709"/>
              <w:jc w:val="both"/>
              <w:rPr>
                <w:b/>
                <w:lang w:val="en-US"/>
              </w:rPr>
            </w:pPr>
            <w:r w:rsidRPr="004B0B0F">
              <w:rPr>
                <w:b/>
                <w:lang w:val="en-US"/>
              </w:rPr>
              <w:t xml:space="preserve">Exams </w:t>
            </w:r>
            <w:r w:rsidR="007A5BF8" w:rsidRPr="004B0B0F">
              <w:rPr>
                <w:b/>
                <w:lang w:val="en-US"/>
              </w:rPr>
              <w:t>(If an exam is administered during class time, the duration of the exam should be deducted from the class time.)</w:t>
            </w:r>
          </w:p>
        </w:tc>
      </w:tr>
      <w:tr w:rsidR="004B0B0F" w:rsidRPr="004B0B0F" w14:paraId="1D276A11" w14:textId="77777777" w:rsidTr="000C78F4">
        <w:trPr>
          <w:trHeight w:val="240"/>
          <w:jc w:val="center"/>
        </w:trPr>
        <w:tc>
          <w:tcPr>
            <w:tcW w:w="3648" w:type="dxa"/>
          </w:tcPr>
          <w:p w14:paraId="5E872C28" w14:textId="77777777" w:rsidR="00455E42" w:rsidRPr="004B0B0F" w:rsidRDefault="00455E42" w:rsidP="00D82360">
            <w:pPr>
              <w:ind w:left="709" w:hanging="709"/>
              <w:jc w:val="both"/>
              <w:rPr>
                <w:lang w:val="en-US"/>
              </w:rPr>
            </w:pPr>
            <w:r w:rsidRPr="004B0B0F">
              <w:rPr>
                <w:lang w:val="en-US"/>
              </w:rPr>
              <w:t xml:space="preserve">Midterm Exam </w:t>
            </w:r>
          </w:p>
        </w:tc>
        <w:tc>
          <w:tcPr>
            <w:tcW w:w="1167" w:type="dxa"/>
          </w:tcPr>
          <w:p w14:paraId="02B5EF93" w14:textId="77777777" w:rsidR="00455E42" w:rsidRPr="004B0B0F" w:rsidRDefault="00455E42" w:rsidP="00D82360">
            <w:pPr>
              <w:ind w:left="709" w:hanging="709"/>
              <w:jc w:val="both"/>
              <w:rPr>
                <w:lang w:val="en-US"/>
              </w:rPr>
            </w:pPr>
            <w:r w:rsidRPr="004B0B0F">
              <w:rPr>
                <w:lang w:val="en-US"/>
              </w:rPr>
              <w:t>1</w:t>
            </w:r>
          </w:p>
        </w:tc>
        <w:tc>
          <w:tcPr>
            <w:tcW w:w="2011" w:type="dxa"/>
          </w:tcPr>
          <w:p w14:paraId="18B4833E" w14:textId="77777777" w:rsidR="00455E42" w:rsidRPr="004B0B0F" w:rsidRDefault="00455E42" w:rsidP="00D82360">
            <w:pPr>
              <w:ind w:left="709" w:hanging="709"/>
              <w:jc w:val="both"/>
              <w:rPr>
                <w:lang w:val="en-US"/>
              </w:rPr>
            </w:pPr>
            <w:r w:rsidRPr="004B0B0F">
              <w:rPr>
                <w:lang w:val="en-US"/>
              </w:rPr>
              <w:t>2</w:t>
            </w:r>
          </w:p>
        </w:tc>
        <w:tc>
          <w:tcPr>
            <w:tcW w:w="2383" w:type="dxa"/>
          </w:tcPr>
          <w:p w14:paraId="601B94C6" w14:textId="77777777" w:rsidR="00455E42" w:rsidRPr="004B0B0F" w:rsidRDefault="00455E42" w:rsidP="00D82360">
            <w:pPr>
              <w:ind w:left="709" w:hanging="709"/>
              <w:jc w:val="both"/>
              <w:rPr>
                <w:lang w:val="en-US"/>
              </w:rPr>
            </w:pPr>
            <w:r w:rsidRPr="004B0B0F">
              <w:rPr>
                <w:lang w:val="en-US"/>
              </w:rPr>
              <w:t>2</w:t>
            </w:r>
          </w:p>
        </w:tc>
      </w:tr>
      <w:tr w:rsidR="004B0B0F" w:rsidRPr="004B0B0F" w14:paraId="41F8910F" w14:textId="77777777" w:rsidTr="000C78F4">
        <w:trPr>
          <w:trHeight w:val="240"/>
          <w:jc w:val="center"/>
        </w:trPr>
        <w:tc>
          <w:tcPr>
            <w:tcW w:w="3648" w:type="dxa"/>
          </w:tcPr>
          <w:p w14:paraId="0C1CC481" w14:textId="77777777" w:rsidR="00455E42" w:rsidRPr="004B0B0F" w:rsidRDefault="00455E42" w:rsidP="00D82360">
            <w:pPr>
              <w:ind w:left="709" w:hanging="709"/>
              <w:jc w:val="both"/>
              <w:rPr>
                <w:lang w:val="en-US"/>
              </w:rPr>
            </w:pPr>
            <w:r w:rsidRPr="004B0B0F">
              <w:rPr>
                <w:lang w:val="en-US"/>
              </w:rPr>
              <w:t>Final Exam</w:t>
            </w:r>
          </w:p>
        </w:tc>
        <w:tc>
          <w:tcPr>
            <w:tcW w:w="1167" w:type="dxa"/>
          </w:tcPr>
          <w:p w14:paraId="46AB306D" w14:textId="77777777" w:rsidR="00455E42" w:rsidRPr="004B0B0F" w:rsidRDefault="00455E42" w:rsidP="00D82360">
            <w:pPr>
              <w:ind w:left="709" w:hanging="709"/>
              <w:jc w:val="both"/>
              <w:rPr>
                <w:lang w:val="en-US"/>
              </w:rPr>
            </w:pPr>
            <w:r w:rsidRPr="004B0B0F">
              <w:rPr>
                <w:lang w:val="en-US"/>
              </w:rPr>
              <w:t>1</w:t>
            </w:r>
          </w:p>
        </w:tc>
        <w:tc>
          <w:tcPr>
            <w:tcW w:w="2011" w:type="dxa"/>
          </w:tcPr>
          <w:p w14:paraId="306D9BD7" w14:textId="77777777" w:rsidR="00455E42" w:rsidRPr="004B0B0F" w:rsidRDefault="00455E42" w:rsidP="00D82360">
            <w:pPr>
              <w:ind w:left="709" w:hanging="709"/>
              <w:jc w:val="both"/>
              <w:rPr>
                <w:lang w:val="en-US"/>
              </w:rPr>
            </w:pPr>
            <w:r w:rsidRPr="004B0B0F">
              <w:rPr>
                <w:lang w:val="en-US"/>
              </w:rPr>
              <w:t>2</w:t>
            </w:r>
          </w:p>
        </w:tc>
        <w:tc>
          <w:tcPr>
            <w:tcW w:w="2383" w:type="dxa"/>
          </w:tcPr>
          <w:p w14:paraId="78006390" w14:textId="77777777" w:rsidR="00455E42" w:rsidRPr="004B0B0F" w:rsidRDefault="00455E42" w:rsidP="00D82360">
            <w:pPr>
              <w:ind w:left="709" w:hanging="709"/>
              <w:jc w:val="both"/>
              <w:rPr>
                <w:lang w:val="en-US"/>
              </w:rPr>
            </w:pPr>
            <w:r w:rsidRPr="004B0B0F">
              <w:rPr>
                <w:lang w:val="en-US"/>
              </w:rPr>
              <w:t>2</w:t>
            </w:r>
          </w:p>
        </w:tc>
      </w:tr>
      <w:tr w:rsidR="004B0B0F" w:rsidRPr="004B0B0F" w14:paraId="42D23CA7" w14:textId="77777777" w:rsidTr="000C78F4">
        <w:trPr>
          <w:trHeight w:val="240"/>
          <w:jc w:val="center"/>
        </w:trPr>
        <w:tc>
          <w:tcPr>
            <w:tcW w:w="3648" w:type="dxa"/>
          </w:tcPr>
          <w:p w14:paraId="77E1CF20" w14:textId="77777777" w:rsidR="00455E42" w:rsidRPr="004B0B0F" w:rsidRDefault="00455E42" w:rsidP="00D82360">
            <w:pPr>
              <w:ind w:left="709" w:hanging="709"/>
              <w:jc w:val="both"/>
              <w:rPr>
                <w:lang w:val="en-US"/>
              </w:rPr>
            </w:pPr>
            <w:r w:rsidRPr="004B0B0F">
              <w:rPr>
                <w:lang w:val="en-US"/>
              </w:rPr>
              <w:t>Other Quiz etc.</w:t>
            </w:r>
          </w:p>
        </w:tc>
        <w:tc>
          <w:tcPr>
            <w:tcW w:w="1167" w:type="dxa"/>
          </w:tcPr>
          <w:p w14:paraId="2CD4074C" w14:textId="77777777" w:rsidR="00455E42" w:rsidRPr="004B0B0F" w:rsidRDefault="00455E42" w:rsidP="00D82360">
            <w:pPr>
              <w:ind w:left="709" w:hanging="709"/>
              <w:jc w:val="both"/>
              <w:rPr>
                <w:lang w:val="en-US"/>
              </w:rPr>
            </w:pPr>
          </w:p>
        </w:tc>
        <w:tc>
          <w:tcPr>
            <w:tcW w:w="2011" w:type="dxa"/>
          </w:tcPr>
          <w:p w14:paraId="5D28AE12" w14:textId="77777777" w:rsidR="00455E42" w:rsidRPr="004B0B0F" w:rsidRDefault="00455E42" w:rsidP="00D82360">
            <w:pPr>
              <w:ind w:left="709" w:hanging="709"/>
              <w:jc w:val="both"/>
              <w:rPr>
                <w:lang w:val="en-US"/>
              </w:rPr>
            </w:pPr>
          </w:p>
        </w:tc>
        <w:tc>
          <w:tcPr>
            <w:tcW w:w="2383" w:type="dxa"/>
          </w:tcPr>
          <w:p w14:paraId="7CAAE2F8" w14:textId="77777777" w:rsidR="00455E42" w:rsidRPr="004B0B0F" w:rsidRDefault="00455E42" w:rsidP="00D82360">
            <w:pPr>
              <w:ind w:left="709" w:hanging="709"/>
              <w:jc w:val="both"/>
              <w:rPr>
                <w:lang w:val="en-US"/>
              </w:rPr>
            </w:pPr>
          </w:p>
        </w:tc>
      </w:tr>
      <w:tr w:rsidR="004B0B0F" w:rsidRPr="004B0B0F" w14:paraId="0A00F793" w14:textId="77777777" w:rsidTr="000C78F4">
        <w:trPr>
          <w:trHeight w:val="240"/>
          <w:jc w:val="center"/>
        </w:trPr>
        <w:tc>
          <w:tcPr>
            <w:tcW w:w="9209" w:type="dxa"/>
            <w:gridSpan w:val="4"/>
          </w:tcPr>
          <w:p w14:paraId="166DB68D" w14:textId="77777777" w:rsidR="00455E42" w:rsidRPr="004B0B0F" w:rsidRDefault="00455E42" w:rsidP="00D82360">
            <w:pPr>
              <w:ind w:left="709" w:hanging="709"/>
              <w:jc w:val="both"/>
              <w:rPr>
                <w:lang w:val="en-US"/>
              </w:rPr>
            </w:pPr>
            <w:r w:rsidRPr="004B0B0F">
              <w:rPr>
                <w:b/>
                <w:bCs/>
                <w:lang w:val="en"/>
              </w:rPr>
              <w:t>Activities outside of the course</w:t>
            </w:r>
          </w:p>
        </w:tc>
      </w:tr>
      <w:tr w:rsidR="004B0B0F" w:rsidRPr="004B0B0F" w14:paraId="1D1BF583" w14:textId="77777777" w:rsidTr="000C78F4">
        <w:trPr>
          <w:trHeight w:val="240"/>
          <w:jc w:val="center"/>
        </w:trPr>
        <w:tc>
          <w:tcPr>
            <w:tcW w:w="3648" w:type="dxa"/>
          </w:tcPr>
          <w:p w14:paraId="6226664B" w14:textId="77777777" w:rsidR="00455E42" w:rsidRPr="004B0B0F" w:rsidRDefault="00455E42" w:rsidP="00D82360">
            <w:pPr>
              <w:ind w:left="709" w:hanging="709"/>
              <w:jc w:val="both"/>
              <w:rPr>
                <w:lang w:val="en-US"/>
              </w:rPr>
            </w:pPr>
            <w:r w:rsidRPr="004B0B0F">
              <w:rPr>
                <w:lang w:val="en-US"/>
              </w:rPr>
              <w:t>Preparation before/after weekly lectures (reading course materials, essays etc.)</w:t>
            </w:r>
          </w:p>
        </w:tc>
        <w:tc>
          <w:tcPr>
            <w:tcW w:w="1167" w:type="dxa"/>
          </w:tcPr>
          <w:p w14:paraId="762F254F" w14:textId="77777777" w:rsidR="00455E42" w:rsidRPr="004B0B0F" w:rsidRDefault="00455E42" w:rsidP="00D82360">
            <w:pPr>
              <w:ind w:left="709" w:hanging="709"/>
              <w:jc w:val="both"/>
            </w:pPr>
            <w:r w:rsidRPr="004B0B0F">
              <w:t>1</w:t>
            </w:r>
          </w:p>
        </w:tc>
        <w:tc>
          <w:tcPr>
            <w:tcW w:w="2011" w:type="dxa"/>
          </w:tcPr>
          <w:p w14:paraId="09B72E48" w14:textId="77777777" w:rsidR="00455E42" w:rsidRPr="004B0B0F" w:rsidRDefault="00455E42" w:rsidP="00D82360">
            <w:pPr>
              <w:ind w:left="709" w:hanging="709"/>
              <w:jc w:val="both"/>
            </w:pPr>
            <w:r w:rsidRPr="004B0B0F">
              <w:t>1</w:t>
            </w:r>
          </w:p>
        </w:tc>
        <w:tc>
          <w:tcPr>
            <w:tcW w:w="2383" w:type="dxa"/>
          </w:tcPr>
          <w:p w14:paraId="537726E5" w14:textId="77777777" w:rsidR="00455E42" w:rsidRPr="004B0B0F" w:rsidRDefault="00455E42" w:rsidP="00D82360">
            <w:pPr>
              <w:ind w:left="709" w:hanging="709"/>
              <w:jc w:val="both"/>
            </w:pPr>
            <w:r w:rsidRPr="004B0B0F">
              <w:t>1</w:t>
            </w:r>
          </w:p>
        </w:tc>
      </w:tr>
      <w:tr w:rsidR="004B0B0F" w:rsidRPr="004B0B0F" w14:paraId="5BCD18CF" w14:textId="77777777" w:rsidTr="000C78F4">
        <w:trPr>
          <w:trHeight w:val="240"/>
          <w:jc w:val="center"/>
        </w:trPr>
        <w:tc>
          <w:tcPr>
            <w:tcW w:w="3648" w:type="dxa"/>
          </w:tcPr>
          <w:p w14:paraId="54A65FA8" w14:textId="77777777" w:rsidR="00455E42" w:rsidRPr="004B0B0F" w:rsidRDefault="00455E42" w:rsidP="00D82360">
            <w:pPr>
              <w:ind w:left="709" w:hanging="709"/>
              <w:jc w:val="both"/>
              <w:rPr>
                <w:lang w:val="en-US"/>
              </w:rPr>
            </w:pPr>
            <w:r w:rsidRPr="004B0B0F">
              <w:rPr>
                <w:lang w:val="en-US"/>
              </w:rPr>
              <w:t>Preparation for midterms exam</w:t>
            </w:r>
          </w:p>
        </w:tc>
        <w:tc>
          <w:tcPr>
            <w:tcW w:w="1167" w:type="dxa"/>
          </w:tcPr>
          <w:p w14:paraId="0DB08B4C" w14:textId="77777777" w:rsidR="00455E42" w:rsidRPr="004B0B0F" w:rsidRDefault="00455E42" w:rsidP="00D82360">
            <w:pPr>
              <w:ind w:left="709" w:hanging="709"/>
              <w:jc w:val="both"/>
            </w:pPr>
            <w:r w:rsidRPr="004B0B0F">
              <w:t>1</w:t>
            </w:r>
          </w:p>
        </w:tc>
        <w:tc>
          <w:tcPr>
            <w:tcW w:w="2011" w:type="dxa"/>
          </w:tcPr>
          <w:p w14:paraId="48DC9F3A" w14:textId="77777777" w:rsidR="00455E42" w:rsidRPr="004B0B0F" w:rsidRDefault="00455E42" w:rsidP="00D82360">
            <w:pPr>
              <w:ind w:left="709" w:hanging="709"/>
              <w:jc w:val="both"/>
            </w:pPr>
            <w:r w:rsidRPr="004B0B0F">
              <w:t>1</w:t>
            </w:r>
          </w:p>
        </w:tc>
        <w:tc>
          <w:tcPr>
            <w:tcW w:w="2383" w:type="dxa"/>
          </w:tcPr>
          <w:p w14:paraId="52D54BE3" w14:textId="77777777" w:rsidR="00455E42" w:rsidRPr="004B0B0F" w:rsidRDefault="00455E42" w:rsidP="00D82360">
            <w:pPr>
              <w:ind w:left="709" w:hanging="709"/>
              <w:jc w:val="both"/>
            </w:pPr>
            <w:r w:rsidRPr="004B0B0F">
              <w:t>1</w:t>
            </w:r>
          </w:p>
        </w:tc>
      </w:tr>
      <w:tr w:rsidR="004B0B0F" w:rsidRPr="004B0B0F" w14:paraId="3CD1AFD4" w14:textId="77777777" w:rsidTr="000C78F4">
        <w:trPr>
          <w:trHeight w:val="240"/>
          <w:jc w:val="center"/>
        </w:trPr>
        <w:tc>
          <w:tcPr>
            <w:tcW w:w="3648" w:type="dxa"/>
          </w:tcPr>
          <w:p w14:paraId="663D92C4" w14:textId="77777777" w:rsidR="00455E42" w:rsidRPr="004B0B0F" w:rsidRDefault="00455E42" w:rsidP="00D82360">
            <w:pPr>
              <w:ind w:left="709" w:hanging="709"/>
              <w:jc w:val="both"/>
              <w:rPr>
                <w:lang w:val="en-US"/>
              </w:rPr>
            </w:pPr>
            <w:r w:rsidRPr="004B0B0F">
              <w:rPr>
                <w:lang w:val="en-US"/>
              </w:rPr>
              <w:t>Preparation for final exam</w:t>
            </w:r>
          </w:p>
        </w:tc>
        <w:tc>
          <w:tcPr>
            <w:tcW w:w="1167" w:type="dxa"/>
          </w:tcPr>
          <w:p w14:paraId="633453AD" w14:textId="77777777" w:rsidR="00455E42" w:rsidRPr="004B0B0F" w:rsidRDefault="00455E42" w:rsidP="00D82360">
            <w:pPr>
              <w:ind w:left="709" w:hanging="709"/>
              <w:jc w:val="both"/>
            </w:pPr>
            <w:r w:rsidRPr="004B0B0F">
              <w:t>1</w:t>
            </w:r>
          </w:p>
        </w:tc>
        <w:tc>
          <w:tcPr>
            <w:tcW w:w="2011" w:type="dxa"/>
          </w:tcPr>
          <w:p w14:paraId="697AF1F5" w14:textId="77777777" w:rsidR="00455E42" w:rsidRPr="004B0B0F" w:rsidRDefault="00455E42" w:rsidP="00D82360">
            <w:pPr>
              <w:ind w:left="709" w:hanging="709"/>
              <w:jc w:val="both"/>
            </w:pPr>
            <w:r w:rsidRPr="004B0B0F">
              <w:t>2</w:t>
            </w:r>
          </w:p>
        </w:tc>
        <w:tc>
          <w:tcPr>
            <w:tcW w:w="2383" w:type="dxa"/>
          </w:tcPr>
          <w:p w14:paraId="2CA1233D" w14:textId="77777777" w:rsidR="00455E42" w:rsidRPr="004B0B0F" w:rsidRDefault="00455E42" w:rsidP="00D82360">
            <w:pPr>
              <w:ind w:left="709" w:hanging="709"/>
              <w:jc w:val="both"/>
            </w:pPr>
            <w:r w:rsidRPr="004B0B0F">
              <w:t>2</w:t>
            </w:r>
          </w:p>
        </w:tc>
      </w:tr>
      <w:tr w:rsidR="004B0B0F" w:rsidRPr="004B0B0F" w14:paraId="2EDC7D76" w14:textId="77777777" w:rsidTr="000C78F4">
        <w:trPr>
          <w:trHeight w:val="240"/>
          <w:jc w:val="center"/>
        </w:trPr>
        <w:tc>
          <w:tcPr>
            <w:tcW w:w="3648" w:type="dxa"/>
          </w:tcPr>
          <w:p w14:paraId="53533B98" w14:textId="77777777" w:rsidR="00455E42" w:rsidRPr="004B0B0F" w:rsidRDefault="00455E42" w:rsidP="00D82360">
            <w:pPr>
              <w:ind w:left="709" w:hanging="709"/>
              <w:jc w:val="both"/>
              <w:rPr>
                <w:lang w:val="en-US"/>
              </w:rPr>
            </w:pPr>
            <w:r w:rsidRPr="004B0B0F">
              <w:rPr>
                <w:lang w:val="en-US"/>
              </w:rPr>
              <w:t>Preparation for Quiz etc.</w:t>
            </w:r>
          </w:p>
        </w:tc>
        <w:tc>
          <w:tcPr>
            <w:tcW w:w="1167" w:type="dxa"/>
          </w:tcPr>
          <w:p w14:paraId="3B221F6B" w14:textId="77777777" w:rsidR="00455E42" w:rsidRPr="004B0B0F" w:rsidRDefault="00455E42" w:rsidP="00D82360">
            <w:pPr>
              <w:ind w:left="709" w:hanging="709"/>
              <w:jc w:val="both"/>
              <w:rPr>
                <w:lang w:val="en-US"/>
              </w:rPr>
            </w:pPr>
          </w:p>
        </w:tc>
        <w:tc>
          <w:tcPr>
            <w:tcW w:w="2011" w:type="dxa"/>
          </w:tcPr>
          <w:p w14:paraId="271C269C" w14:textId="77777777" w:rsidR="00455E42" w:rsidRPr="004B0B0F" w:rsidRDefault="00455E42" w:rsidP="00D82360">
            <w:pPr>
              <w:ind w:left="709" w:hanging="709"/>
              <w:jc w:val="both"/>
              <w:rPr>
                <w:lang w:val="en-US"/>
              </w:rPr>
            </w:pPr>
          </w:p>
        </w:tc>
        <w:tc>
          <w:tcPr>
            <w:tcW w:w="2383" w:type="dxa"/>
          </w:tcPr>
          <w:p w14:paraId="7E02073C" w14:textId="77777777" w:rsidR="00455E42" w:rsidRPr="004B0B0F" w:rsidRDefault="00455E42" w:rsidP="00D82360">
            <w:pPr>
              <w:ind w:left="709" w:hanging="709"/>
              <w:jc w:val="both"/>
              <w:rPr>
                <w:lang w:val="en-US"/>
              </w:rPr>
            </w:pPr>
          </w:p>
        </w:tc>
      </w:tr>
      <w:tr w:rsidR="004B0B0F" w:rsidRPr="004B0B0F" w14:paraId="4B3F61C8" w14:textId="77777777" w:rsidTr="000C78F4">
        <w:trPr>
          <w:trHeight w:val="240"/>
          <w:jc w:val="center"/>
        </w:trPr>
        <w:tc>
          <w:tcPr>
            <w:tcW w:w="3648" w:type="dxa"/>
          </w:tcPr>
          <w:p w14:paraId="5BC5EAA9" w14:textId="77777777" w:rsidR="00455E42" w:rsidRPr="004B0B0F" w:rsidRDefault="00455E42" w:rsidP="00D82360">
            <w:pPr>
              <w:ind w:left="709" w:hanging="709"/>
              <w:jc w:val="both"/>
              <w:rPr>
                <w:lang w:val="en-US"/>
              </w:rPr>
            </w:pPr>
            <w:r w:rsidRPr="004B0B0F">
              <w:rPr>
                <w:lang w:val="en-US"/>
              </w:rPr>
              <w:t>Preparing Assignments</w:t>
            </w:r>
          </w:p>
        </w:tc>
        <w:tc>
          <w:tcPr>
            <w:tcW w:w="1167" w:type="dxa"/>
          </w:tcPr>
          <w:p w14:paraId="52C84A95" w14:textId="77777777" w:rsidR="00455E42" w:rsidRPr="004B0B0F" w:rsidRDefault="00455E42" w:rsidP="00D82360">
            <w:pPr>
              <w:ind w:left="709" w:hanging="709"/>
              <w:jc w:val="both"/>
              <w:rPr>
                <w:lang w:val="en-US"/>
              </w:rPr>
            </w:pPr>
          </w:p>
        </w:tc>
        <w:tc>
          <w:tcPr>
            <w:tcW w:w="2011" w:type="dxa"/>
          </w:tcPr>
          <w:p w14:paraId="68E21343" w14:textId="77777777" w:rsidR="00455E42" w:rsidRPr="004B0B0F" w:rsidRDefault="00455E42" w:rsidP="00D82360">
            <w:pPr>
              <w:ind w:left="709" w:hanging="709"/>
              <w:jc w:val="both"/>
              <w:rPr>
                <w:lang w:val="en-US"/>
              </w:rPr>
            </w:pPr>
          </w:p>
        </w:tc>
        <w:tc>
          <w:tcPr>
            <w:tcW w:w="2383" w:type="dxa"/>
          </w:tcPr>
          <w:p w14:paraId="4409E913" w14:textId="77777777" w:rsidR="00455E42" w:rsidRPr="004B0B0F" w:rsidRDefault="00455E42" w:rsidP="00D82360">
            <w:pPr>
              <w:ind w:left="709" w:hanging="709"/>
              <w:jc w:val="both"/>
              <w:rPr>
                <w:lang w:val="en-US"/>
              </w:rPr>
            </w:pPr>
          </w:p>
        </w:tc>
      </w:tr>
      <w:tr w:rsidR="004B0B0F" w:rsidRPr="004B0B0F" w14:paraId="521ABD5E" w14:textId="77777777" w:rsidTr="000C78F4">
        <w:trPr>
          <w:trHeight w:val="240"/>
          <w:jc w:val="center"/>
        </w:trPr>
        <w:tc>
          <w:tcPr>
            <w:tcW w:w="3648" w:type="dxa"/>
          </w:tcPr>
          <w:p w14:paraId="5997145D" w14:textId="77777777" w:rsidR="00455E42" w:rsidRPr="004B0B0F" w:rsidRDefault="00455E42" w:rsidP="00D82360">
            <w:pPr>
              <w:ind w:left="709" w:hanging="709"/>
              <w:jc w:val="both"/>
              <w:rPr>
                <w:lang w:val="en-US"/>
              </w:rPr>
            </w:pPr>
            <w:r w:rsidRPr="004B0B0F">
              <w:rPr>
                <w:lang w:val="en-US"/>
              </w:rPr>
              <w:t>Preparing presentation</w:t>
            </w:r>
          </w:p>
        </w:tc>
        <w:tc>
          <w:tcPr>
            <w:tcW w:w="1167" w:type="dxa"/>
          </w:tcPr>
          <w:p w14:paraId="13F52468" w14:textId="77777777" w:rsidR="00455E42" w:rsidRPr="004B0B0F" w:rsidRDefault="00455E42" w:rsidP="00D82360">
            <w:pPr>
              <w:ind w:left="709" w:hanging="709"/>
              <w:jc w:val="both"/>
              <w:rPr>
                <w:lang w:val="en-US"/>
              </w:rPr>
            </w:pPr>
          </w:p>
        </w:tc>
        <w:tc>
          <w:tcPr>
            <w:tcW w:w="2011" w:type="dxa"/>
          </w:tcPr>
          <w:p w14:paraId="3E825D7B" w14:textId="77777777" w:rsidR="00455E42" w:rsidRPr="004B0B0F" w:rsidRDefault="00455E42" w:rsidP="00D82360">
            <w:pPr>
              <w:ind w:left="709" w:hanging="709"/>
              <w:jc w:val="both"/>
              <w:rPr>
                <w:lang w:val="en-US"/>
              </w:rPr>
            </w:pPr>
          </w:p>
        </w:tc>
        <w:tc>
          <w:tcPr>
            <w:tcW w:w="2383" w:type="dxa"/>
          </w:tcPr>
          <w:p w14:paraId="2A491E43" w14:textId="77777777" w:rsidR="00455E42" w:rsidRPr="004B0B0F" w:rsidRDefault="00455E42" w:rsidP="00D82360">
            <w:pPr>
              <w:ind w:left="709" w:hanging="709"/>
              <w:jc w:val="both"/>
              <w:rPr>
                <w:lang w:val="en-US"/>
              </w:rPr>
            </w:pPr>
          </w:p>
        </w:tc>
      </w:tr>
      <w:tr w:rsidR="004B0B0F" w:rsidRPr="004B0B0F" w14:paraId="49983897" w14:textId="77777777" w:rsidTr="000C78F4">
        <w:trPr>
          <w:trHeight w:val="240"/>
          <w:jc w:val="center"/>
        </w:trPr>
        <w:tc>
          <w:tcPr>
            <w:tcW w:w="3648" w:type="dxa"/>
          </w:tcPr>
          <w:p w14:paraId="66DF8E7F" w14:textId="77777777" w:rsidR="00455E42" w:rsidRPr="004B0B0F" w:rsidRDefault="00455E42" w:rsidP="00D82360">
            <w:pPr>
              <w:ind w:left="709" w:hanging="709"/>
              <w:jc w:val="both"/>
              <w:rPr>
                <w:lang w:val="en-US"/>
              </w:rPr>
            </w:pPr>
            <w:r w:rsidRPr="004B0B0F">
              <w:rPr>
                <w:lang w:val="en-US"/>
              </w:rPr>
              <w:t>Independent study</w:t>
            </w:r>
          </w:p>
        </w:tc>
        <w:tc>
          <w:tcPr>
            <w:tcW w:w="1167" w:type="dxa"/>
          </w:tcPr>
          <w:p w14:paraId="296A85B0" w14:textId="77777777" w:rsidR="00455E42" w:rsidRPr="004B0B0F" w:rsidRDefault="00455E42" w:rsidP="00D82360">
            <w:pPr>
              <w:ind w:left="709" w:hanging="709"/>
              <w:jc w:val="both"/>
              <w:rPr>
                <w:lang w:val="en-US"/>
              </w:rPr>
            </w:pPr>
            <w:r w:rsidRPr="004B0B0F">
              <w:rPr>
                <w:lang w:val="en-US"/>
              </w:rPr>
              <w:t>14</w:t>
            </w:r>
          </w:p>
        </w:tc>
        <w:tc>
          <w:tcPr>
            <w:tcW w:w="2011" w:type="dxa"/>
          </w:tcPr>
          <w:p w14:paraId="76978BD3" w14:textId="77777777" w:rsidR="00455E42" w:rsidRPr="004B0B0F" w:rsidRDefault="00455E42" w:rsidP="00D82360">
            <w:pPr>
              <w:ind w:left="709" w:hanging="709"/>
              <w:jc w:val="both"/>
              <w:rPr>
                <w:lang w:val="en-US"/>
              </w:rPr>
            </w:pPr>
            <w:r w:rsidRPr="004B0B0F">
              <w:rPr>
                <w:lang w:val="en-US"/>
              </w:rPr>
              <w:t>1</w:t>
            </w:r>
          </w:p>
        </w:tc>
        <w:tc>
          <w:tcPr>
            <w:tcW w:w="2383" w:type="dxa"/>
          </w:tcPr>
          <w:p w14:paraId="2EDC0428" w14:textId="77777777" w:rsidR="00455E42" w:rsidRPr="004B0B0F" w:rsidRDefault="00455E42" w:rsidP="00D82360">
            <w:pPr>
              <w:ind w:left="709" w:hanging="709"/>
              <w:jc w:val="both"/>
              <w:rPr>
                <w:lang w:val="en-US"/>
              </w:rPr>
            </w:pPr>
            <w:r w:rsidRPr="004B0B0F">
              <w:rPr>
                <w:lang w:val="en-US"/>
              </w:rPr>
              <w:t>14</w:t>
            </w:r>
          </w:p>
        </w:tc>
      </w:tr>
      <w:tr w:rsidR="004B0B0F" w:rsidRPr="004B0B0F" w14:paraId="23D3D78C" w14:textId="77777777" w:rsidTr="000C78F4">
        <w:trPr>
          <w:trHeight w:val="240"/>
          <w:jc w:val="center"/>
        </w:trPr>
        <w:tc>
          <w:tcPr>
            <w:tcW w:w="3648" w:type="dxa"/>
          </w:tcPr>
          <w:p w14:paraId="6FBFCC53" w14:textId="45E65279" w:rsidR="00455E42" w:rsidRPr="004B0B0F" w:rsidRDefault="00455E42" w:rsidP="00D82360">
            <w:pPr>
              <w:ind w:left="709" w:hanging="709"/>
              <w:jc w:val="both"/>
              <w:rPr>
                <w:b/>
                <w:lang w:val="en-US"/>
              </w:rPr>
            </w:pPr>
            <w:r w:rsidRPr="004B0B0F">
              <w:rPr>
                <w:b/>
                <w:lang w:val="en-US"/>
              </w:rPr>
              <w:t>Total Workload (hour)</w:t>
            </w:r>
            <w:r w:rsidR="003979EF" w:rsidRPr="004B0B0F">
              <w:rPr>
                <w:b/>
                <w:lang w:val="en-US"/>
              </w:rPr>
              <w:t xml:space="preserve"> / 25</w:t>
            </w:r>
          </w:p>
        </w:tc>
        <w:tc>
          <w:tcPr>
            <w:tcW w:w="1167" w:type="dxa"/>
          </w:tcPr>
          <w:p w14:paraId="2C0E7355" w14:textId="77777777" w:rsidR="00455E42" w:rsidRPr="004B0B0F" w:rsidRDefault="00455E42" w:rsidP="00D82360">
            <w:pPr>
              <w:ind w:left="709" w:hanging="709"/>
              <w:jc w:val="both"/>
              <w:rPr>
                <w:lang w:val="en-US"/>
              </w:rPr>
            </w:pPr>
          </w:p>
        </w:tc>
        <w:tc>
          <w:tcPr>
            <w:tcW w:w="2011" w:type="dxa"/>
          </w:tcPr>
          <w:p w14:paraId="416B3C00" w14:textId="77777777" w:rsidR="00455E42" w:rsidRPr="004B0B0F" w:rsidRDefault="00455E42" w:rsidP="00D82360">
            <w:pPr>
              <w:ind w:left="709" w:hanging="709"/>
              <w:jc w:val="both"/>
              <w:rPr>
                <w:lang w:val="en-US"/>
              </w:rPr>
            </w:pPr>
          </w:p>
        </w:tc>
        <w:tc>
          <w:tcPr>
            <w:tcW w:w="2383" w:type="dxa"/>
          </w:tcPr>
          <w:p w14:paraId="49E9A7B6" w14:textId="77777777" w:rsidR="00455E42" w:rsidRPr="004B0B0F" w:rsidRDefault="00455E42" w:rsidP="00D82360">
            <w:pPr>
              <w:ind w:left="709" w:hanging="709"/>
              <w:jc w:val="both"/>
              <w:rPr>
                <w:lang w:val="en-US"/>
              </w:rPr>
            </w:pPr>
            <w:r w:rsidRPr="004B0B0F">
              <w:rPr>
                <w:lang w:val="en-US"/>
              </w:rPr>
              <w:t>50/25</w:t>
            </w:r>
          </w:p>
        </w:tc>
      </w:tr>
      <w:tr w:rsidR="004B0B0F" w:rsidRPr="004B0B0F" w14:paraId="3C1CAE2E" w14:textId="77777777" w:rsidTr="000C78F4">
        <w:trPr>
          <w:trHeight w:val="72"/>
          <w:jc w:val="center"/>
        </w:trPr>
        <w:tc>
          <w:tcPr>
            <w:tcW w:w="3648" w:type="dxa"/>
          </w:tcPr>
          <w:p w14:paraId="1100D4F4" w14:textId="77777777" w:rsidR="00455E42" w:rsidRPr="004B0B0F" w:rsidRDefault="00455E42" w:rsidP="00D82360">
            <w:pPr>
              <w:ind w:left="709" w:hanging="709"/>
              <w:jc w:val="both"/>
              <w:rPr>
                <w:b/>
                <w:lang w:val="en-GB"/>
              </w:rPr>
            </w:pPr>
            <w:r w:rsidRPr="004B0B0F">
              <w:rPr>
                <w:b/>
                <w:lang w:val="en-US"/>
              </w:rPr>
              <w:t>ECTS Credits of Course</w:t>
            </w:r>
          </w:p>
        </w:tc>
        <w:tc>
          <w:tcPr>
            <w:tcW w:w="1167" w:type="dxa"/>
          </w:tcPr>
          <w:p w14:paraId="67F645DE" w14:textId="77777777" w:rsidR="00455E42" w:rsidRPr="004B0B0F" w:rsidRDefault="00455E42" w:rsidP="00D82360">
            <w:pPr>
              <w:ind w:left="709" w:hanging="709"/>
              <w:jc w:val="both"/>
              <w:rPr>
                <w:lang w:val="en-US"/>
              </w:rPr>
            </w:pPr>
          </w:p>
        </w:tc>
        <w:tc>
          <w:tcPr>
            <w:tcW w:w="2011" w:type="dxa"/>
          </w:tcPr>
          <w:p w14:paraId="6DE33C73" w14:textId="77777777" w:rsidR="00455E42" w:rsidRPr="004B0B0F" w:rsidRDefault="00455E42" w:rsidP="00D82360">
            <w:pPr>
              <w:ind w:left="709" w:hanging="709"/>
              <w:jc w:val="both"/>
              <w:rPr>
                <w:lang w:val="en-US"/>
              </w:rPr>
            </w:pPr>
          </w:p>
        </w:tc>
        <w:tc>
          <w:tcPr>
            <w:tcW w:w="2383" w:type="dxa"/>
          </w:tcPr>
          <w:p w14:paraId="4192E9B5" w14:textId="77777777" w:rsidR="00455E42" w:rsidRPr="004B0B0F" w:rsidRDefault="00455E42" w:rsidP="00D82360">
            <w:pPr>
              <w:ind w:left="709" w:hanging="709"/>
              <w:jc w:val="both"/>
              <w:rPr>
                <w:lang w:val="en-US"/>
              </w:rPr>
            </w:pPr>
            <w:r w:rsidRPr="004B0B0F">
              <w:rPr>
                <w:lang w:val="en-US"/>
              </w:rPr>
              <w:t>2</w:t>
            </w:r>
          </w:p>
        </w:tc>
      </w:tr>
      <w:tr w:rsidR="004B0B0F" w:rsidRPr="004B0B0F" w14:paraId="09305BCE" w14:textId="77777777" w:rsidTr="000C78F4">
        <w:trPr>
          <w:trHeight w:val="72"/>
          <w:jc w:val="center"/>
        </w:trPr>
        <w:tc>
          <w:tcPr>
            <w:tcW w:w="6826" w:type="dxa"/>
            <w:gridSpan w:val="3"/>
          </w:tcPr>
          <w:p w14:paraId="6FD546E7" w14:textId="763F8E54" w:rsidR="003979EF" w:rsidRPr="00663F03" w:rsidRDefault="003979EF" w:rsidP="00D82360">
            <w:pPr>
              <w:ind w:left="709" w:hanging="709"/>
              <w:jc w:val="both"/>
              <w:rPr>
                <w:i/>
                <w:iCs/>
                <w:lang w:val="en-US"/>
              </w:rPr>
            </w:pPr>
            <w:r w:rsidRPr="00663F03">
              <w:rPr>
                <w:i/>
                <w:iCs/>
                <w:lang w:val="en-US"/>
              </w:rPr>
              <w:t>* 25 hours of work       is equivalent to 1 ECTS credit</w:t>
            </w:r>
          </w:p>
        </w:tc>
        <w:tc>
          <w:tcPr>
            <w:tcW w:w="2383" w:type="dxa"/>
          </w:tcPr>
          <w:p w14:paraId="640E0706" w14:textId="77777777" w:rsidR="003979EF" w:rsidRPr="004B0B0F" w:rsidRDefault="003979EF" w:rsidP="00D82360">
            <w:pPr>
              <w:ind w:left="709" w:hanging="709"/>
              <w:jc w:val="both"/>
              <w:rPr>
                <w:lang w:val="en-US"/>
              </w:rPr>
            </w:pPr>
          </w:p>
        </w:tc>
      </w:tr>
    </w:tbl>
    <w:p w14:paraId="3F7D9453" w14:textId="77777777" w:rsidR="00455E42" w:rsidRPr="004B0B0F" w:rsidRDefault="00455E42" w:rsidP="00EF156F">
      <w:pPr>
        <w:rPr>
          <w:b/>
        </w:rPr>
      </w:pPr>
    </w:p>
    <w:tbl>
      <w:tblPr>
        <w:tblpPr w:leftFromText="141" w:rightFromText="141" w:vertAnchor="text" w:horzAnchor="page" w:tblpXSpec="center" w:tblpY="12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619"/>
        <w:gridCol w:w="618"/>
        <w:gridCol w:w="619"/>
        <w:gridCol w:w="619"/>
        <w:gridCol w:w="617"/>
        <w:gridCol w:w="617"/>
        <w:gridCol w:w="652"/>
        <w:gridCol w:w="627"/>
        <w:gridCol w:w="617"/>
        <w:gridCol w:w="618"/>
        <w:gridCol w:w="617"/>
        <w:gridCol w:w="617"/>
        <w:gridCol w:w="667"/>
      </w:tblGrid>
      <w:tr w:rsidR="004B0B0F" w:rsidRPr="004B0B0F" w14:paraId="0FD31758" w14:textId="77777777" w:rsidTr="000C78F4">
        <w:trPr>
          <w:trHeight w:val="152"/>
        </w:trPr>
        <w:tc>
          <w:tcPr>
            <w:tcW w:w="9351" w:type="dxa"/>
            <w:gridSpan w:val="14"/>
          </w:tcPr>
          <w:p w14:paraId="46E0627D" w14:textId="77777777" w:rsidR="00EF156F" w:rsidRPr="004B0B0F" w:rsidRDefault="00EF156F" w:rsidP="002B3555">
            <w:pPr>
              <w:rPr>
                <w:b/>
              </w:rPr>
            </w:pPr>
            <w:r w:rsidRPr="004B0B0F">
              <w:rPr>
                <w:b/>
              </w:rPr>
              <w:t>Table 1. Contribution of course learning outcomes to programme outcomes</w:t>
            </w:r>
          </w:p>
          <w:p w14:paraId="292F1F5E" w14:textId="77777777" w:rsidR="00EF156F" w:rsidRPr="004B0B0F" w:rsidRDefault="00EF156F" w:rsidP="002B3555">
            <w:pPr>
              <w:rPr>
                <w:rFonts w:eastAsia="Calibri"/>
                <w:b/>
                <w:bCs/>
                <w:lang w:eastAsia="en-US"/>
              </w:rPr>
            </w:pPr>
            <w:r w:rsidRPr="004B0B0F">
              <w:rPr>
                <w:b/>
              </w:rPr>
              <w:t>0: no contribution 1: little contribution 2: moderate contribution 3: full contribution</w:t>
            </w:r>
          </w:p>
        </w:tc>
      </w:tr>
      <w:tr w:rsidR="000C78F4" w:rsidRPr="004B0B0F" w14:paraId="732FE51B" w14:textId="77777777" w:rsidTr="000C78F4">
        <w:trPr>
          <w:trHeight w:val="230"/>
        </w:trPr>
        <w:tc>
          <w:tcPr>
            <w:tcW w:w="1227" w:type="dxa"/>
          </w:tcPr>
          <w:p w14:paraId="3033354E" w14:textId="77777777" w:rsidR="00EF156F" w:rsidRPr="004B0B0F" w:rsidRDefault="00EF156F" w:rsidP="002B3555">
            <w:pPr>
              <w:jc w:val="center"/>
              <w:rPr>
                <w:rFonts w:eastAsia="Calibri"/>
                <w:b/>
                <w:lang w:eastAsia="en-US"/>
              </w:rPr>
            </w:pPr>
            <w:r w:rsidRPr="004B0B0F">
              <w:rPr>
                <w:rFonts w:eastAsia="Calibri"/>
                <w:b/>
                <w:bCs/>
                <w:lang w:eastAsia="en-US"/>
              </w:rPr>
              <w:t>Learning Outcomes</w:t>
            </w:r>
          </w:p>
        </w:tc>
        <w:tc>
          <w:tcPr>
            <w:tcW w:w="619" w:type="dxa"/>
          </w:tcPr>
          <w:p w14:paraId="3790BCDD"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46AA47B8" w14:textId="77777777" w:rsidR="00EF156F" w:rsidRPr="004B0B0F" w:rsidRDefault="00EF156F" w:rsidP="002B3555">
            <w:pPr>
              <w:jc w:val="center"/>
              <w:rPr>
                <w:rFonts w:eastAsia="Calibri"/>
                <w:b/>
                <w:bCs/>
                <w:lang w:eastAsia="en-US"/>
              </w:rPr>
            </w:pPr>
            <w:r w:rsidRPr="004B0B0F">
              <w:rPr>
                <w:rFonts w:eastAsia="Calibri"/>
                <w:b/>
                <w:bCs/>
                <w:lang w:eastAsia="en-US"/>
              </w:rPr>
              <w:t>1</w:t>
            </w:r>
          </w:p>
        </w:tc>
        <w:tc>
          <w:tcPr>
            <w:tcW w:w="618" w:type="dxa"/>
          </w:tcPr>
          <w:p w14:paraId="0D8E4B18"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26E384C1" w14:textId="77777777" w:rsidR="00EF156F" w:rsidRPr="004B0B0F" w:rsidRDefault="00EF156F" w:rsidP="002B3555">
            <w:pPr>
              <w:jc w:val="center"/>
              <w:rPr>
                <w:rFonts w:eastAsia="Calibri"/>
                <w:b/>
                <w:bCs/>
                <w:lang w:eastAsia="en-US"/>
              </w:rPr>
            </w:pPr>
            <w:r w:rsidRPr="004B0B0F">
              <w:rPr>
                <w:rFonts w:eastAsia="Calibri"/>
                <w:b/>
                <w:bCs/>
                <w:lang w:eastAsia="en-US"/>
              </w:rPr>
              <w:t>2</w:t>
            </w:r>
          </w:p>
        </w:tc>
        <w:tc>
          <w:tcPr>
            <w:tcW w:w="619" w:type="dxa"/>
          </w:tcPr>
          <w:p w14:paraId="016899F6"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24E72E89" w14:textId="77777777" w:rsidR="00EF156F" w:rsidRPr="004B0B0F" w:rsidRDefault="00EF156F" w:rsidP="002B3555">
            <w:pPr>
              <w:jc w:val="center"/>
              <w:rPr>
                <w:rFonts w:eastAsia="Calibri"/>
                <w:b/>
                <w:bCs/>
                <w:lang w:eastAsia="en-US"/>
              </w:rPr>
            </w:pPr>
            <w:r w:rsidRPr="004B0B0F">
              <w:rPr>
                <w:rFonts w:eastAsia="Calibri"/>
                <w:b/>
                <w:bCs/>
                <w:lang w:eastAsia="en-US"/>
              </w:rPr>
              <w:t>3</w:t>
            </w:r>
          </w:p>
        </w:tc>
        <w:tc>
          <w:tcPr>
            <w:tcW w:w="619" w:type="dxa"/>
          </w:tcPr>
          <w:p w14:paraId="53F11224"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6251C249" w14:textId="77777777" w:rsidR="00EF156F" w:rsidRPr="004B0B0F" w:rsidRDefault="00EF156F" w:rsidP="002B3555">
            <w:pPr>
              <w:jc w:val="center"/>
              <w:rPr>
                <w:rFonts w:eastAsia="Calibri"/>
                <w:b/>
                <w:bCs/>
                <w:lang w:eastAsia="en-US"/>
              </w:rPr>
            </w:pPr>
            <w:r w:rsidRPr="004B0B0F">
              <w:rPr>
                <w:rFonts w:eastAsia="Calibri"/>
                <w:b/>
                <w:bCs/>
                <w:lang w:eastAsia="en-US"/>
              </w:rPr>
              <w:t>4</w:t>
            </w:r>
          </w:p>
        </w:tc>
        <w:tc>
          <w:tcPr>
            <w:tcW w:w="617" w:type="dxa"/>
          </w:tcPr>
          <w:p w14:paraId="75974C86"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485FA0FF" w14:textId="77777777" w:rsidR="00EF156F" w:rsidRPr="004B0B0F" w:rsidRDefault="00EF156F" w:rsidP="002B3555">
            <w:pPr>
              <w:jc w:val="center"/>
              <w:rPr>
                <w:rFonts w:eastAsia="Calibri"/>
                <w:b/>
                <w:bCs/>
                <w:lang w:eastAsia="en-US"/>
              </w:rPr>
            </w:pPr>
            <w:r w:rsidRPr="004B0B0F">
              <w:rPr>
                <w:rFonts w:eastAsia="Calibri"/>
                <w:b/>
                <w:bCs/>
                <w:lang w:eastAsia="en-US"/>
              </w:rPr>
              <w:t>5</w:t>
            </w:r>
          </w:p>
        </w:tc>
        <w:tc>
          <w:tcPr>
            <w:tcW w:w="617" w:type="dxa"/>
          </w:tcPr>
          <w:p w14:paraId="17B03B45"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5EDE775E" w14:textId="77777777" w:rsidR="00EF156F" w:rsidRPr="004B0B0F" w:rsidRDefault="00EF156F" w:rsidP="002B3555">
            <w:pPr>
              <w:jc w:val="center"/>
              <w:rPr>
                <w:rFonts w:eastAsia="Calibri"/>
                <w:b/>
                <w:bCs/>
                <w:lang w:eastAsia="en-US"/>
              </w:rPr>
            </w:pPr>
            <w:r w:rsidRPr="004B0B0F">
              <w:rPr>
                <w:rFonts w:eastAsia="Calibri"/>
                <w:b/>
                <w:bCs/>
                <w:lang w:eastAsia="en-US"/>
              </w:rPr>
              <w:t>6</w:t>
            </w:r>
          </w:p>
        </w:tc>
        <w:tc>
          <w:tcPr>
            <w:tcW w:w="652" w:type="dxa"/>
          </w:tcPr>
          <w:p w14:paraId="17963EEC"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79F89B2E" w14:textId="77777777" w:rsidR="00EF156F" w:rsidRPr="004B0B0F" w:rsidRDefault="00EF156F" w:rsidP="002B3555">
            <w:pPr>
              <w:jc w:val="center"/>
              <w:rPr>
                <w:rFonts w:eastAsia="Calibri"/>
                <w:b/>
                <w:bCs/>
                <w:lang w:eastAsia="en-US"/>
              </w:rPr>
            </w:pPr>
            <w:r w:rsidRPr="004B0B0F">
              <w:rPr>
                <w:rFonts w:eastAsia="Calibri"/>
                <w:b/>
                <w:bCs/>
                <w:lang w:eastAsia="en-US"/>
              </w:rPr>
              <w:t>7</w:t>
            </w:r>
          </w:p>
        </w:tc>
        <w:tc>
          <w:tcPr>
            <w:tcW w:w="627" w:type="dxa"/>
          </w:tcPr>
          <w:p w14:paraId="51661D6F"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5584108D" w14:textId="77777777" w:rsidR="00EF156F" w:rsidRPr="004B0B0F" w:rsidRDefault="00EF156F" w:rsidP="002B3555">
            <w:pPr>
              <w:jc w:val="center"/>
              <w:rPr>
                <w:rFonts w:eastAsia="Calibri"/>
                <w:b/>
                <w:bCs/>
                <w:lang w:eastAsia="en-US"/>
              </w:rPr>
            </w:pPr>
            <w:r w:rsidRPr="004B0B0F">
              <w:rPr>
                <w:rFonts w:eastAsia="Calibri"/>
                <w:b/>
                <w:bCs/>
                <w:lang w:eastAsia="en-US"/>
              </w:rPr>
              <w:t>8</w:t>
            </w:r>
          </w:p>
        </w:tc>
        <w:tc>
          <w:tcPr>
            <w:tcW w:w="617" w:type="dxa"/>
          </w:tcPr>
          <w:p w14:paraId="467BDA46"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18717C3C" w14:textId="77777777" w:rsidR="00EF156F" w:rsidRPr="004B0B0F" w:rsidRDefault="00EF156F" w:rsidP="002B3555">
            <w:pPr>
              <w:jc w:val="center"/>
              <w:rPr>
                <w:rFonts w:eastAsia="Calibri"/>
                <w:b/>
                <w:bCs/>
                <w:lang w:eastAsia="en-US"/>
              </w:rPr>
            </w:pPr>
            <w:r w:rsidRPr="004B0B0F">
              <w:rPr>
                <w:rFonts w:eastAsia="Calibri"/>
                <w:b/>
                <w:bCs/>
                <w:lang w:eastAsia="en-US"/>
              </w:rPr>
              <w:t>9</w:t>
            </w:r>
          </w:p>
        </w:tc>
        <w:tc>
          <w:tcPr>
            <w:tcW w:w="618" w:type="dxa"/>
          </w:tcPr>
          <w:p w14:paraId="54B7C43D" w14:textId="77777777" w:rsidR="00EF156F" w:rsidRPr="004B0B0F" w:rsidRDefault="00EF156F" w:rsidP="002B3555">
            <w:pPr>
              <w:jc w:val="center"/>
              <w:rPr>
                <w:rFonts w:eastAsia="Calibri"/>
                <w:b/>
                <w:bCs/>
                <w:lang w:eastAsia="en-US"/>
              </w:rPr>
            </w:pPr>
            <w:r w:rsidRPr="004B0B0F">
              <w:rPr>
                <w:rFonts w:eastAsia="Calibri"/>
                <w:b/>
                <w:bCs/>
                <w:lang w:eastAsia="en-US"/>
              </w:rPr>
              <w:t>PO</w:t>
            </w:r>
          </w:p>
          <w:p w14:paraId="28F04C13" w14:textId="77777777" w:rsidR="00EF156F" w:rsidRPr="004B0B0F" w:rsidRDefault="00EF156F" w:rsidP="002B3555">
            <w:pPr>
              <w:jc w:val="center"/>
              <w:rPr>
                <w:rFonts w:eastAsia="Calibri"/>
                <w:b/>
                <w:bCs/>
                <w:lang w:eastAsia="en-US"/>
              </w:rPr>
            </w:pPr>
            <w:r w:rsidRPr="004B0B0F">
              <w:rPr>
                <w:rFonts w:eastAsia="Calibri"/>
                <w:b/>
                <w:bCs/>
                <w:lang w:eastAsia="en-US"/>
              </w:rPr>
              <w:t>10</w:t>
            </w:r>
          </w:p>
        </w:tc>
        <w:tc>
          <w:tcPr>
            <w:tcW w:w="617" w:type="dxa"/>
          </w:tcPr>
          <w:p w14:paraId="25A34EAB" w14:textId="77777777" w:rsidR="00EF156F" w:rsidRPr="004B0B0F" w:rsidRDefault="00EF156F" w:rsidP="002B3555">
            <w:pPr>
              <w:jc w:val="center"/>
              <w:rPr>
                <w:rFonts w:eastAsia="Calibri"/>
                <w:b/>
                <w:bCs/>
                <w:lang w:eastAsia="en-US"/>
              </w:rPr>
            </w:pPr>
            <w:r w:rsidRPr="004B0B0F">
              <w:rPr>
                <w:rFonts w:eastAsia="Calibri"/>
                <w:b/>
                <w:bCs/>
                <w:lang w:eastAsia="en-US"/>
              </w:rPr>
              <w:t>PO 11</w:t>
            </w:r>
          </w:p>
        </w:tc>
        <w:tc>
          <w:tcPr>
            <w:tcW w:w="617" w:type="dxa"/>
          </w:tcPr>
          <w:p w14:paraId="050DC0D4" w14:textId="77777777" w:rsidR="00EF156F" w:rsidRPr="004B0B0F" w:rsidRDefault="00EF156F" w:rsidP="002B3555">
            <w:pPr>
              <w:jc w:val="center"/>
              <w:rPr>
                <w:rFonts w:eastAsia="Calibri"/>
                <w:b/>
                <w:bCs/>
                <w:lang w:eastAsia="en-US"/>
              </w:rPr>
            </w:pPr>
            <w:r w:rsidRPr="004B0B0F">
              <w:rPr>
                <w:rFonts w:eastAsia="Calibri"/>
                <w:b/>
                <w:bCs/>
                <w:lang w:eastAsia="en-US"/>
              </w:rPr>
              <w:t>PO 12</w:t>
            </w:r>
          </w:p>
        </w:tc>
        <w:tc>
          <w:tcPr>
            <w:tcW w:w="667" w:type="dxa"/>
          </w:tcPr>
          <w:p w14:paraId="7BAB3C29" w14:textId="77777777" w:rsidR="00EF156F" w:rsidRPr="004B0B0F" w:rsidRDefault="00EF156F" w:rsidP="002B3555">
            <w:pPr>
              <w:jc w:val="center"/>
              <w:rPr>
                <w:rFonts w:eastAsia="Calibri"/>
                <w:b/>
                <w:bCs/>
                <w:lang w:eastAsia="en-US"/>
              </w:rPr>
            </w:pPr>
            <w:r w:rsidRPr="004B0B0F">
              <w:rPr>
                <w:rFonts w:eastAsia="Calibri"/>
                <w:b/>
                <w:bCs/>
                <w:lang w:eastAsia="en-US"/>
              </w:rPr>
              <w:t>PO 13</w:t>
            </w:r>
          </w:p>
        </w:tc>
      </w:tr>
      <w:tr w:rsidR="000C78F4" w:rsidRPr="004B0B0F" w14:paraId="7828247F" w14:textId="77777777" w:rsidTr="000C78F4">
        <w:trPr>
          <w:trHeight w:val="140"/>
        </w:trPr>
        <w:tc>
          <w:tcPr>
            <w:tcW w:w="1227" w:type="dxa"/>
          </w:tcPr>
          <w:p w14:paraId="0F753286" w14:textId="0F5713C7" w:rsidR="00EF156F" w:rsidRPr="000C78F4" w:rsidRDefault="00455E42" w:rsidP="002B3555">
            <w:pPr>
              <w:jc w:val="center"/>
              <w:rPr>
                <w:rFonts w:eastAsia="Calibri"/>
                <w:b/>
                <w:bCs/>
                <w:lang w:eastAsia="en-US"/>
              </w:rPr>
            </w:pPr>
            <w:r w:rsidRPr="000C78F4">
              <w:rPr>
                <w:b/>
                <w:lang w:val="en"/>
              </w:rPr>
              <w:t>HEF</w:t>
            </w:r>
            <w:r w:rsidR="003979EF" w:rsidRPr="000C78F4">
              <w:rPr>
                <w:b/>
                <w:lang w:val="en"/>
              </w:rPr>
              <w:t xml:space="preserve"> </w:t>
            </w:r>
            <w:r w:rsidRPr="000C78F4">
              <w:rPr>
                <w:b/>
                <w:lang w:val="en"/>
              </w:rPr>
              <w:t xml:space="preserve">1043 </w:t>
            </w:r>
            <w:r w:rsidR="003979EF" w:rsidRPr="000C78F4">
              <w:rPr>
                <w:b/>
              </w:rPr>
              <w:t xml:space="preserve"> </w:t>
            </w:r>
            <w:r w:rsidR="003979EF" w:rsidRPr="000C78F4">
              <w:rPr>
                <w:b/>
                <w:lang w:val="en"/>
              </w:rPr>
              <w:t>Nursing Conceptual Framework And History</w:t>
            </w:r>
          </w:p>
        </w:tc>
        <w:tc>
          <w:tcPr>
            <w:tcW w:w="619" w:type="dxa"/>
          </w:tcPr>
          <w:p w14:paraId="1E1FFFF2" w14:textId="77777777" w:rsidR="00EF156F" w:rsidRPr="004B0B0F" w:rsidRDefault="00EF156F" w:rsidP="002B3555">
            <w:pPr>
              <w:jc w:val="center"/>
              <w:rPr>
                <w:rFonts w:eastAsia="Calibri"/>
                <w:lang w:eastAsia="en-US"/>
              </w:rPr>
            </w:pPr>
            <w:r w:rsidRPr="004B0B0F">
              <w:rPr>
                <w:rFonts w:eastAsia="Calibri"/>
                <w:lang w:eastAsia="en-US"/>
              </w:rPr>
              <w:t>3</w:t>
            </w:r>
          </w:p>
        </w:tc>
        <w:tc>
          <w:tcPr>
            <w:tcW w:w="618" w:type="dxa"/>
          </w:tcPr>
          <w:p w14:paraId="4CAAA268" w14:textId="77777777" w:rsidR="00EF156F" w:rsidRPr="004B0B0F" w:rsidRDefault="00EF156F" w:rsidP="002B3555">
            <w:pPr>
              <w:rPr>
                <w:rFonts w:eastAsia="Calibri"/>
                <w:lang w:eastAsia="en-US"/>
              </w:rPr>
            </w:pPr>
            <w:r w:rsidRPr="004B0B0F">
              <w:rPr>
                <w:rFonts w:eastAsia="Calibri"/>
                <w:lang w:eastAsia="en-US"/>
              </w:rPr>
              <w:t>0</w:t>
            </w:r>
          </w:p>
        </w:tc>
        <w:tc>
          <w:tcPr>
            <w:tcW w:w="619" w:type="dxa"/>
          </w:tcPr>
          <w:p w14:paraId="49255229" w14:textId="77777777" w:rsidR="00EF156F" w:rsidRPr="004B0B0F" w:rsidRDefault="00EF156F" w:rsidP="002B3555">
            <w:pPr>
              <w:rPr>
                <w:rFonts w:eastAsia="Calibri"/>
                <w:lang w:eastAsia="en-US"/>
              </w:rPr>
            </w:pPr>
            <w:r w:rsidRPr="004B0B0F">
              <w:rPr>
                <w:rFonts w:eastAsia="Calibri"/>
                <w:lang w:eastAsia="en-US"/>
              </w:rPr>
              <w:t>3</w:t>
            </w:r>
          </w:p>
        </w:tc>
        <w:tc>
          <w:tcPr>
            <w:tcW w:w="619" w:type="dxa"/>
          </w:tcPr>
          <w:p w14:paraId="37CDDBB1" w14:textId="77777777" w:rsidR="00EF156F" w:rsidRPr="004B0B0F" w:rsidRDefault="00EF156F" w:rsidP="002B3555">
            <w:pPr>
              <w:rPr>
                <w:rFonts w:eastAsia="Calibri"/>
                <w:lang w:eastAsia="en-US"/>
              </w:rPr>
            </w:pPr>
            <w:r w:rsidRPr="004B0B0F">
              <w:rPr>
                <w:rFonts w:eastAsia="Calibri"/>
                <w:lang w:eastAsia="en-US"/>
              </w:rPr>
              <w:t>3</w:t>
            </w:r>
          </w:p>
        </w:tc>
        <w:tc>
          <w:tcPr>
            <w:tcW w:w="617" w:type="dxa"/>
          </w:tcPr>
          <w:p w14:paraId="6F71E53F" w14:textId="77777777" w:rsidR="00EF156F" w:rsidRPr="004B0B0F" w:rsidRDefault="00EF156F" w:rsidP="002B3555">
            <w:pPr>
              <w:jc w:val="center"/>
              <w:rPr>
                <w:rFonts w:eastAsia="Calibri"/>
                <w:bCs/>
                <w:lang w:eastAsia="en-US"/>
              </w:rPr>
            </w:pPr>
            <w:r w:rsidRPr="004B0B0F">
              <w:rPr>
                <w:rFonts w:eastAsia="Calibri"/>
                <w:bCs/>
                <w:lang w:eastAsia="en-US"/>
              </w:rPr>
              <w:t>0</w:t>
            </w:r>
          </w:p>
        </w:tc>
        <w:tc>
          <w:tcPr>
            <w:tcW w:w="617" w:type="dxa"/>
          </w:tcPr>
          <w:p w14:paraId="7F749AD1" w14:textId="77777777" w:rsidR="00EF156F" w:rsidRPr="004B0B0F" w:rsidRDefault="00EF156F" w:rsidP="002B3555">
            <w:pPr>
              <w:jc w:val="center"/>
              <w:rPr>
                <w:rFonts w:eastAsia="Calibri"/>
                <w:bCs/>
                <w:lang w:eastAsia="en-US"/>
              </w:rPr>
            </w:pPr>
            <w:r w:rsidRPr="004B0B0F">
              <w:rPr>
                <w:rFonts w:eastAsia="Calibri"/>
                <w:lang w:eastAsia="en-US"/>
              </w:rPr>
              <w:t>3</w:t>
            </w:r>
          </w:p>
        </w:tc>
        <w:tc>
          <w:tcPr>
            <w:tcW w:w="652" w:type="dxa"/>
          </w:tcPr>
          <w:p w14:paraId="37644AB9" w14:textId="77777777" w:rsidR="00EF156F" w:rsidRPr="004B0B0F" w:rsidRDefault="00EF156F" w:rsidP="002B3555">
            <w:pPr>
              <w:rPr>
                <w:rFonts w:eastAsia="Calibri"/>
                <w:lang w:eastAsia="en-US"/>
              </w:rPr>
            </w:pPr>
            <w:r w:rsidRPr="004B0B0F">
              <w:rPr>
                <w:rFonts w:eastAsia="Calibri"/>
                <w:lang w:eastAsia="en-US"/>
              </w:rPr>
              <w:t>3</w:t>
            </w:r>
          </w:p>
        </w:tc>
        <w:tc>
          <w:tcPr>
            <w:tcW w:w="627" w:type="dxa"/>
          </w:tcPr>
          <w:p w14:paraId="1D936C5B" w14:textId="77777777" w:rsidR="00EF156F" w:rsidRPr="004B0B0F" w:rsidRDefault="00EF156F" w:rsidP="002B3555">
            <w:pPr>
              <w:jc w:val="center"/>
              <w:rPr>
                <w:rFonts w:eastAsia="Calibri"/>
                <w:bCs/>
                <w:lang w:eastAsia="en-US"/>
              </w:rPr>
            </w:pPr>
            <w:r w:rsidRPr="004B0B0F">
              <w:rPr>
                <w:rFonts w:eastAsia="Calibri"/>
                <w:lang w:eastAsia="en-US"/>
              </w:rPr>
              <w:t>3</w:t>
            </w:r>
          </w:p>
        </w:tc>
        <w:tc>
          <w:tcPr>
            <w:tcW w:w="617" w:type="dxa"/>
          </w:tcPr>
          <w:p w14:paraId="3BB0AE09" w14:textId="77777777" w:rsidR="00EF156F" w:rsidRPr="004B0B0F" w:rsidRDefault="00EF156F" w:rsidP="002B3555">
            <w:pPr>
              <w:jc w:val="center"/>
              <w:rPr>
                <w:rFonts w:eastAsia="Calibri"/>
                <w:bCs/>
                <w:lang w:eastAsia="en-US"/>
              </w:rPr>
            </w:pPr>
            <w:r w:rsidRPr="004B0B0F">
              <w:rPr>
                <w:rFonts w:eastAsia="Calibri"/>
                <w:bCs/>
                <w:lang w:eastAsia="en-US"/>
              </w:rPr>
              <w:t>0</w:t>
            </w:r>
          </w:p>
        </w:tc>
        <w:tc>
          <w:tcPr>
            <w:tcW w:w="618" w:type="dxa"/>
          </w:tcPr>
          <w:p w14:paraId="041153FC" w14:textId="77777777" w:rsidR="00EF156F" w:rsidRPr="004B0B0F" w:rsidRDefault="00EF156F" w:rsidP="002B3555">
            <w:pPr>
              <w:jc w:val="center"/>
              <w:rPr>
                <w:rFonts w:eastAsia="Calibri"/>
                <w:bCs/>
                <w:lang w:eastAsia="en-US"/>
              </w:rPr>
            </w:pPr>
            <w:r w:rsidRPr="004B0B0F">
              <w:rPr>
                <w:rFonts w:eastAsia="Calibri"/>
                <w:lang w:eastAsia="en-US"/>
              </w:rPr>
              <w:t>3</w:t>
            </w:r>
          </w:p>
        </w:tc>
        <w:tc>
          <w:tcPr>
            <w:tcW w:w="617" w:type="dxa"/>
          </w:tcPr>
          <w:p w14:paraId="27CF8D51" w14:textId="77777777" w:rsidR="00EF156F" w:rsidRPr="004B0B0F" w:rsidRDefault="00EF156F" w:rsidP="002B3555">
            <w:pPr>
              <w:jc w:val="center"/>
              <w:rPr>
                <w:rFonts w:eastAsia="Calibri"/>
                <w:bCs/>
                <w:lang w:eastAsia="en-US"/>
              </w:rPr>
            </w:pPr>
            <w:r w:rsidRPr="004B0B0F">
              <w:rPr>
                <w:rFonts w:eastAsia="Calibri"/>
                <w:lang w:eastAsia="en-US"/>
              </w:rPr>
              <w:t>0</w:t>
            </w:r>
          </w:p>
        </w:tc>
        <w:tc>
          <w:tcPr>
            <w:tcW w:w="617" w:type="dxa"/>
          </w:tcPr>
          <w:p w14:paraId="606D1AB1" w14:textId="77777777" w:rsidR="00EF156F" w:rsidRPr="004B0B0F" w:rsidRDefault="00EF156F" w:rsidP="002B3555">
            <w:pPr>
              <w:rPr>
                <w:rFonts w:eastAsia="Calibri"/>
                <w:lang w:eastAsia="en-US"/>
              </w:rPr>
            </w:pPr>
            <w:r w:rsidRPr="004B0B0F">
              <w:rPr>
                <w:rFonts w:eastAsia="Calibri"/>
                <w:lang w:eastAsia="en-US"/>
              </w:rPr>
              <w:t>0</w:t>
            </w:r>
          </w:p>
        </w:tc>
        <w:tc>
          <w:tcPr>
            <w:tcW w:w="667" w:type="dxa"/>
          </w:tcPr>
          <w:p w14:paraId="54A5CFF7" w14:textId="77777777" w:rsidR="00EF156F" w:rsidRPr="004B0B0F" w:rsidRDefault="00EF156F" w:rsidP="002B3555">
            <w:pPr>
              <w:rPr>
                <w:rFonts w:eastAsia="Calibri"/>
                <w:lang w:eastAsia="en-US"/>
              </w:rPr>
            </w:pPr>
            <w:r w:rsidRPr="004B0B0F">
              <w:rPr>
                <w:rFonts w:eastAsia="Calibri"/>
                <w:lang w:eastAsia="en-US"/>
              </w:rPr>
              <w:t>0</w:t>
            </w:r>
          </w:p>
        </w:tc>
      </w:tr>
    </w:tbl>
    <w:p w14:paraId="6D2456DE" w14:textId="3AA0799D" w:rsidR="00EF156F" w:rsidRPr="004B0B0F" w:rsidRDefault="00EF156F" w:rsidP="00EF156F">
      <w:pPr>
        <w:jc w:val="both"/>
      </w:pPr>
    </w:p>
    <w:tbl>
      <w:tblPr>
        <w:tblpPr w:leftFromText="141" w:rightFromText="141" w:vertAnchor="text" w:horzAnchor="page" w:tblpXSpec="center" w:tblpY="12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8"/>
        <w:gridCol w:w="677"/>
        <w:gridCol w:w="588"/>
        <w:gridCol w:w="678"/>
        <w:gridCol w:w="677"/>
        <w:gridCol w:w="588"/>
        <w:gridCol w:w="588"/>
        <w:gridCol w:w="783"/>
        <w:gridCol w:w="678"/>
        <w:gridCol w:w="588"/>
        <w:gridCol w:w="677"/>
        <w:gridCol w:w="589"/>
        <w:gridCol w:w="588"/>
        <w:gridCol w:w="424"/>
      </w:tblGrid>
      <w:tr w:rsidR="004B0B0F" w:rsidRPr="004B0B0F" w14:paraId="79F4259C" w14:textId="77777777" w:rsidTr="000C78F4">
        <w:trPr>
          <w:trHeight w:val="125"/>
        </w:trPr>
        <w:tc>
          <w:tcPr>
            <w:tcW w:w="9351" w:type="dxa"/>
            <w:gridSpan w:val="14"/>
          </w:tcPr>
          <w:p w14:paraId="3F96096B" w14:textId="77777777" w:rsidR="00455E42" w:rsidRPr="004B0B0F" w:rsidRDefault="00455E42" w:rsidP="007F2486">
            <w:pPr>
              <w:rPr>
                <w:rFonts w:eastAsia="Calibri"/>
                <w:b/>
                <w:bCs/>
                <w:lang w:eastAsia="en-US"/>
              </w:rPr>
            </w:pPr>
            <w:r w:rsidRPr="004B0B0F">
              <w:rPr>
                <w:rFonts w:eastAsia="Calibri"/>
                <w:b/>
                <w:lang w:eastAsia="en-US"/>
              </w:rPr>
              <w:t>Table 2. Relationship between Course Learning Outcomes and Programme Outcomes</w:t>
            </w:r>
          </w:p>
        </w:tc>
      </w:tr>
      <w:tr w:rsidR="004B0B0F" w:rsidRPr="004B0B0F" w14:paraId="3A901F3C" w14:textId="77777777" w:rsidTr="000C78F4">
        <w:trPr>
          <w:trHeight w:val="125"/>
        </w:trPr>
        <w:tc>
          <w:tcPr>
            <w:tcW w:w="1228" w:type="dxa"/>
          </w:tcPr>
          <w:p w14:paraId="2653C669" w14:textId="77777777" w:rsidR="00455E42" w:rsidRPr="004B0B0F" w:rsidRDefault="00455E42" w:rsidP="007F2486">
            <w:pPr>
              <w:jc w:val="center"/>
              <w:rPr>
                <w:rFonts w:eastAsia="Calibri"/>
                <w:b/>
                <w:lang w:eastAsia="en-US"/>
              </w:rPr>
            </w:pPr>
            <w:r w:rsidRPr="004B0B0F">
              <w:rPr>
                <w:rFonts w:eastAsia="Calibri"/>
                <w:b/>
                <w:bCs/>
                <w:lang w:eastAsia="en-US"/>
              </w:rPr>
              <w:t>Learning Outcomes</w:t>
            </w:r>
          </w:p>
        </w:tc>
        <w:tc>
          <w:tcPr>
            <w:tcW w:w="677" w:type="dxa"/>
          </w:tcPr>
          <w:p w14:paraId="76EF83FB"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5DA72C38" w14:textId="77777777" w:rsidR="00455E42" w:rsidRPr="004B0B0F" w:rsidRDefault="00455E42" w:rsidP="007F2486">
            <w:pPr>
              <w:jc w:val="center"/>
              <w:rPr>
                <w:rFonts w:eastAsia="Calibri"/>
                <w:b/>
                <w:bCs/>
                <w:lang w:eastAsia="en-US"/>
              </w:rPr>
            </w:pPr>
            <w:r w:rsidRPr="004B0B0F">
              <w:rPr>
                <w:rFonts w:eastAsia="Calibri"/>
                <w:b/>
                <w:bCs/>
                <w:lang w:eastAsia="en-US"/>
              </w:rPr>
              <w:t>1</w:t>
            </w:r>
          </w:p>
        </w:tc>
        <w:tc>
          <w:tcPr>
            <w:tcW w:w="588" w:type="dxa"/>
          </w:tcPr>
          <w:p w14:paraId="715839E1"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60B16F43" w14:textId="77777777" w:rsidR="00455E42" w:rsidRPr="004B0B0F" w:rsidRDefault="00455E42" w:rsidP="007F2486">
            <w:pPr>
              <w:jc w:val="center"/>
              <w:rPr>
                <w:rFonts w:eastAsia="Calibri"/>
                <w:b/>
                <w:bCs/>
                <w:lang w:eastAsia="en-US"/>
              </w:rPr>
            </w:pPr>
            <w:r w:rsidRPr="004B0B0F">
              <w:rPr>
                <w:rFonts w:eastAsia="Calibri"/>
                <w:b/>
                <w:bCs/>
                <w:lang w:eastAsia="en-US"/>
              </w:rPr>
              <w:t>2</w:t>
            </w:r>
          </w:p>
        </w:tc>
        <w:tc>
          <w:tcPr>
            <w:tcW w:w="678" w:type="dxa"/>
          </w:tcPr>
          <w:p w14:paraId="1206475E"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15EC9574" w14:textId="77777777" w:rsidR="00455E42" w:rsidRPr="004B0B0F" w:rsidRDefault="00455E42" w:rsidP="007F2486">
            <w:pPr>
              <w:jc w:val="center"/>
              <w:rPr>
                <w:rFonts w:eastAsia="Calibri"/>
                <w:b/>
                <w:bCs/>
                <w:lang w:eastAsia="en-US"/>
              </w:rPr>
            </w:pPr>
            <w:r w:rsidRPr="004B0B0F">
              <w:rPr>
                <w:rFonts w:eastAsia="Calibri"/>
                <w:b/>
                <w:bCs/>
                <w:lang w:eastAsia="en-US"/>
              </w:rPr>
              <w:t>3</w:t>
            </w:r>
          </w:p>
        </w:tc>
        <w:tc>
          <w:tcPr>
            <w:tcW w:w="677" w:type="dxa"/>
          </w:tcPr>
          <w:p w14:paraId="302E2E60"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76B5EB4B" w14:textId="77777777" w:rsidR="00455E42" w:rsidRPr="004B0B0F" w:rsidRDefault="00455E42" w:rsidP="007F2486">
            <w:pPr>
              <w:jc w:val="center"/>
              <w:rPr>
                <w:rFonts w:eastAsia="Calibri"/>
                <w:b/>
                <w:bCs/>
                <w:lang w:eastAsia="en-US"/>
              </w:rPr>
            </w:pPr>
            <w:r w:rsidRPr="004B0B0F">
              <w:rPr>
                <w:rFonts w:eastAsia="Calibri"/>
                <w:b/>
                <w:bCs/>
                <w:lang w:eastAsia="en-US"/>
              </w:rPr>
              <w:t>4</w:t>
            </w:r>
          </w:p>
        </w:tc>
        <w:tc>
          <w:tcPr>
            <w:tcW w:w="588" w:type="dxa"/>
          </w:tcPr>
          <w:p w14:paraId="3C1094F5"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632F4674" w14:textId="77777777" w:rsidR="00455E42" w:rsidRPr="004B0B0F" w:rsidRDefault="00455E42" w:rsidP="007F2486">
            <w:pPr>
              <w:jc w:val="center"/>
              <w:rPr>
                <w:rFonts w:eastAsia="Calibri"/>
                <w:b/>
                <w:bCs/>
                <w:lang w:eastAsia="en-US"/>
              </w:rPr>
            </w:pPr>
            <w:r w:rsidRPr="004B0B0F">
              <w:rPr>
                <w:rFonts w:eastAsia="Calibri"/>
                <w:b/>
                <w:bCs/>
                <w:lang w:eastAsia="en-US"/>
              </w:rPr>
              <w:t>5</w:t>
            </w:r>
          </w:p>
        </w:tc>
        <w:tc>
          <w:tcPr>
            <w:tcW w:w="588" w:type="dxa"/>
          </w:tcPr>
          <w:p w14:paraId="27AECCF9"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77FA3775" w14:textId="77777777" w:rsidR="00455E42" w:rsidRPr="004B0B0F" w:rsidRDefault="00455E42" w:rsidP="007F2486">
            <w:pPr>
              <w:jc w:val="center"/>
              <w:rPr>
                <w:rFonts w:eastAsia="Calibri"/>
                <w:b/>
                <w:bCs/>
                <w:lang w:eastAsia="en-US"/>
              </w:rPr>
            </w:pPr>
            <w:r w:rsidRPr="004B0B0F">
              <w:rPr>
                <w:rFonts w:eastAsia="Calibri"/>
                <w:b/>
                <w:bCs/>
                <w:lang w:eastAsia="en-US"/>
              </w:rPr>
              <w:t>6</w:t>
            </w:r>
          </w:p>
        </w:tc>
        <w:tc>
          <w:tcPr>
            <w:tcW w:w="783" w:type="dxa"/>
          </w:tcPr>
          <w:p w14:paraId="552E7CE3"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7379F431" w14:textId="77777777" w:rsidR="00455E42" w:rsidRPr="004B0B0F" w:rsidRDefault="00455E42" w:rsidP="007F2486">
            <w:pPr>
              <w:jc w:val="center"/>
              <w:rPr>
                <w:rFonts w:eastAsia="Calibri"/>
                <w:b/>
                <w:bCs/>
                <w:lang w:eastAsia="en-US"/>
              </w:rPr>
            </w:pPr>
            <w:r w:rsidRPr="004B0B0F">
              <w:rPr>
                <w:rFonts w:eastAsia="Calibri"/>
                <w:b/>
                <w:bCs/>
                <w:lang w:eastAsia="en-US"/>
              </w:rPr>
              <w:t>7</w:t>
            </w:r>
          </w:p>
        </w:tc>
        <w:tc>
          <w:tcPr>
            <w:tcW w:w="678" w:type="dxa"/>
          </w:tcPr>
          <w:p w14:paraId="2899F2F0"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3509B3D6" w14:textId="77777777" w:rsidR="00455E42" w:rsidRPr="004B0B0F" w:rsidRDefault="00455E42" w:rsidP="007F2486">
            <w:pPr>
              <w:jc w:val="center"/>
              <w:rPr>
                <w:rFonts w:eastAsia="Calibri"/>
                <w:b/>
                <w:bCs/>
                <w:lang w:eastAsia="en-US"/>
              </w:rPr>
            </w:pPr>
            <w:r w:rsidRPr="004B0B0F">
              <w:rPr>
                <w:rFonts w:eastAsia="Calibri"/>
                <w:b/>
                <w:bCs/>
                <w:lang w:eastAsia="en-US"/>
              </w:rPr>
              <w:t>8</w:t>
            </w:r>
          </w:p>
        </w:tc>
        <w:tc>
          <w:tcPr>
            <w:tcW w:w="588" w:type="dxa"/>
          </w:tcPr>
          <w:p w14:paraId="5044D9A1"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7C5DDADD" w14:textId="77777777" w:rsidR="00455E42" w:rsidRPr="004B0B0F" w:rsidRDefault="00455E42" w:rsidP="007F2486">
            <w:pPr>
              <w:jc w:val="center"/>
              <w:rPr>
                <w:rFonts w:eastAsia="Calibri"/>
                <w:b/>
                <w:bCs/>
                <w:lang w:eastAsia="en-US"/>
              </w:rPr>
            </w:pPr>
            <w:r w:rsidRPr="004B0B0F">
              <w:rPr>
                <w:rFonts w:eastAsia="Calibri"/>
                <w:b/>
                <w:bCs/>
                <w:lang w:eastAsia="en-US"/>
              </w:rPr>
              <w:t>9</w:t>
            </w:r>
          </w:p>
        </w:tc>
        <w:tc>
          <w:tcPr>
            <w:tcW w:w="677" w:type="dxa"/>
          </w:tcPr>
          <w:p w14:paraId="37A24746" w14:textId="77777777" w:rsidR="00455E42" w:rsidRPr="004B0B0F" w:rsidRDefault="00455E42" w:rsidP="007F2486">
            <w:pPr>
              <w:jc w:val="center"/>
              <w:rPr>
                <w:rFonts w:eastAsia="Calibri"/>
                <w:b/>
                <w:bCs/>
                <w:lang w:eastAsia="en-US"/>
              </w:rPr>
            </w:pPr>
            <w:r w:rsidRPr="004B0B0F">
              <w:rPr>
                <w:rFonts w:eastAsia="Calibri"/>
                <w:b/>
                <w:bCs/>
                <w:lang w:eastAsia="en-US"/>
              </w:rPr>
              <w:t>PO</w:t>
            </w:r>
          </w:p>
          <w:p w14:paraId="67950CFD" w14:textId="77777777" w:rsidR="00455E42" w:rsidRPr="004B0B0F" w:rsidRDefault="00455E42" w:rsidP="007F2486">
            <w:pPr>
              <w:jc w:val="center"/>
              <w:rPr>
                <w:rFonts w:eastAsia="Calibri"/>
                <w:b/>
                <w:bCs/>
                <w:lang w:eastAsia="en-US"/>
              </w:rPr>
            </w:pPr>
            <w:r w:rsidRPr="004B0B0F">
              <w:rPr>
                <w:rFonts w:eastAsia="Calibri"/>
                <w:b/>
                <w:bCs/>
                <w:lang w:eastAsia="en-US"/>
              </w:rPr>
              <w:t>10</w:t>
            </w:r>
          </w:p>
        </w:tc>
        <w:tc>
          <w:tcPr>
            <w:tcW w:w="589" w:type="dxa"/>
          </w:tcPr>
          <w:p w14:paraId="5C202777" w14:textId="77777777" w:rsidR="00455E42" w:rsidRPr="004B0B0F" w:rsidRDefault="00455E42" w:rsidP="007F2486">
            <w:pPr>
              <w:jc w:val="center"/>
              <w:rPr>
                <w:rFonts w:eastAsia="Calibri"/>
                <w:b/>
                <w:bCs/>
                <w:lang w:eastAsia="en-US"/>
              </w:rPr>
            </w:pPr>
            <w:r w:rsidRPr="004B0B0F">
              <w:rPr>
                <w:rFonts w:eastAsia="Calibri"/>
                <w:b/>
                <w:bCs/>
                <w:lang w:eastAsia="en-US"/>
              </w:rPr>
              <w:t>PO 11</w:t>
            </w:r>
          </w:p>
        </w:tc>
        <w:tc>
          <w:tcPr>
            <w:tcW w:w="588" w:type="dxa"/>
          </w:tcPr>
          <w:p w14:paraId="5896ED1A" w14:textId="77777777" w:rsidR="00455E42" w:rsidRPr="004B0B0F" w:rsidRDefault="00455E42" w:rsidP="007F2486">
            <w:pPr>
              <w:jc w:val="center"/>
              <w:rPr>
                <w:rFonts w:eastAsia="Calibri"/>
                <w:b/>
                <w:bCs/>
                <w:lang w:eastAsia="en-US"/>
              </w:rPr>
            </w:pPr>
            <w:r w:rsidRPr="004B0B0F">
              <w:rPr>
                <w:rFonts w:eastAsia="Calibri"/>
                <w:b/>
                <w:bCs/>
                <w:lang w:eastAsia="en-US"/>
              </w:rPr>
              <w:t>PO 12</w:t>
            </w:r>
          </w:p>
        </w:tc>
        <w:tc>
          <w:tcPr>
            <w:tcW w:w="424" w:type="dxa"/>
          </w:tcPr>
          <w:p w14:paraId="3112D55D" w14:textId="77777777" w:rsidR="00455E42" w:rsidRPr="004B0B0F" w:rsidRDefault="00455E42" w:rsidP="007F2486">
            <w:pPr>
              <w:jc w:val="center"/>
              <w:rPr>
                <w:rFonts w:eastAsia="Calibri"/>
                <w:b/>
                <w:bCs/>
                <w:lang w:eastAsia="en-US"/>
              </w:rPr>
            </w:pPr>
            <w:r w:rsidRPr="004B0B0F">
              <w:rPr>
                <w:rFonts w:eastAsia="Calibri"/>
                <w:b/>
                <w:bCs/>
                <w:lang w:eastAsia="en-US"/>
              </w:rPr>
              <w:t>PO 13</w:t>
            </w:r>
          </w:p>
        </w:tc>
      </w:tr>
      <w:tr w:rsidR="004B0B0F" w:rsidRPr="004B0B0F" w14:paraId="5D2BC2D1" w14:textId="77777777" w:rsidTr="000C78F4">
        <w:trPr>
          <w:trHeight w:val="193"/>
        </w:trPr>
        <w:tc>
          <w:tcPr>
            <w:tcW w:w="1228" w:type="dxa"/>
          </w:tcPr>
          <w:p w14:paraId="460B2174" w14:textId="2C640E4F" w:rsidR="00481292" w:rsidRPr="000C78F4" w:rsidRDefault="00481292" w:rsidP="00481292">
            <w:pPr>
              <w:jc w:val="center"/>
              <w:rPr>
                <w:rFonts w:eastAsia="Calibri"/>
                <w:b/>
                <w:bCs/>
                <w:lang w:eastAsia="en-US"/>
              </w:rPr>
            </w:pPr>
            <w:r w:rsidRPr="000C78F4">
              <w:rPr>
                <w:b/>
                <w:lang w:val="en"/>
              </w:rPr>
              <w:t>HEF</w:t>
            </w:r>
            <w:r w:rsidR="003979EF" w:rsidRPr="000C78F4">
              <w:rPr>
                <w:b/>
                <w:lang w:val="en"/>
              </w:rPr>
              <w:t xml:space="preserve"> </w:t>
            </w:r>
            <w:r w:rsidRPr="000C78F4">
              <w:rPr>
                <w:b/>
                <w:lang w:val="en"/>
              </w:rPr>
              <w:t xml:space="preserve">1043 </w:t>
            </w:r>
            <w:r w:rsidR="003979EF" w:rsidRPr="000C78F4">
              <w:rPr>
                <w:b/>
              </w:rPr>
              <w:t xml:space="preserve"> </w:t>
            </w:r>
            <w:r w:rsidR="003979EF" w:rsidRPr="000C78F4">
              <w:rPr>
                <w:b/>
                <w:lang w:val="en"/>
              </w:rPr>
              <w:t>Nursing Conceptual Framework And History</w:t>
            </w:r>
          </w:p>
        </w:tc>
        <w:tc>
          <w:tcPr>
            <w:tcW w:w="677" w:type="dxa"/>
          </w:tcPr>
          <w:p w14:paraId="340F451E" w14:textId="77777777" w:rsidR="00481292" w:rsidRPr="004B0B0F" w:rsidRDefault="00481292" w:rsidP="00481292">
            <w:pPr>
              <w:jc w:val="center"/>
              <w:rPr>
                <w:rFonts w:eastAsia="Calibri"/>
                <w:lang w:eastAsia="en-US"/>
              </w:rPr>
            </w:pPr>
            <w:r w:rsidRPr="004B0B0F">
              <w:rPr>
                <w:rFonts w:eastAsia="Calibri"/>
                <w:lang w:eastAsia="en-US"/>
              </w:rPr>
              <w:t>LO1-6</w:t>
            </w:r>
          </w:p>
        </w:tc>
        <w:tc>
          <w:tcPr>
            <w:tcW w:w="588" w:type="dxa"/>
          </w:tcPr>
          <w:p w14:paraId="48DB71E8" w14:textId="77777777" w:rsidR="00481292" w:rsidRPr="004B0B0F" w:rsidRDefault="00481292" w:rsidP="00481292">
            <w:pPr>
              <w:rPr>
                <w:rFonts w:eastAsia="Calibri"/>
                <w:lang w:eastAsia="en-US"/>
              </w:rPr>
            </w:pPr>
          </w:p>
        </w:tc>
        <w:tc>
          <w:tcPr>
            <w:tcW w:w="678" w:type="dxa"/>
          </w:tcPr>
          <w:p w14:paraId="25AD9B3D" w14:textId="77777777" w:rsidR="00481292" w:rsidRPr="004B0B0F" w:rsidRDefault="00481292" w:rsidP="00481292">
            <w:pPr>
              <w:rPr>
                <w:rFonts w:eastAsia="Calibri"/>
                <w:lang w:eastAsia="en-US"/>
              </w:rPr>
            </w:pPr>
            <w:r w:rsidRPr="004B0B0F">
              <w:rPr>
                <w:rFonts w:eastAsia="Calibri"/>
                <w:lang w:eastAsia="en-US"/>
              </w:rPr>
              <w:t>LO1-4</w:t>
            </w:r>
          </w:p>
        </w:tc>
        <w:tc>
          <w:tcPr>
            <w:tcW w:w="677" w:type="dxa"/>
          </w:tcPr>
          <w:p w14:paraId="1029315B" w14:textId="77777777" w:rsidR="00481292" w:rsidRPr="004B0B0F" w:rsidRDefault="00481292" w:rsidP="00481292">
            <w:pPr>
              <w:rPr>
                <w:rFonts w:eastAsia="Calibri"/>
                <w:lang w:eastAsia="en-US"/>
              </w:rPr>
            </w:pPr>
            <w:r w:rsidRPr="004B0B0F">
              <w:rPr>
                <w:rFonts w:eastAsia="Calibri"/>
                <w:lang w:eastAsia="en-US"/>
              </w:rPr>
              <w:t>LO1-6</w:t>
            </w:r>
          </w:p>
        </w:tc>
        <w:tc>
          <w:tcPr>
            <w:tcW w:w="588" w:type="dxa"/>
          </w:tcPr>
          <w:p w14:paraId="17571A65" w14:textId="77777777" w:rsidR="00481292" w:rsidRPr="004B0B0F" w:rsidRDefault="00481292" w:rsidP="00481292">
            <w:pPr>
              <w:jc w:val="center"/>
              <w:rPr>
                <w:rFonts w:eastAsia="Calibri"/>
                <w:bCs/>
                <w:lang w:eastAsia="en-US"/>
              </w:rPr>
            </w:pPr>
          </w:p>
        </w:tc>
        <w:tc>
          <w:tcPr>
            <w:tcW w:w="588" w:type="dxa"/>
          </w:tcPr>
          <w:p w14:paraId="039C6039" w14:textId="77777777" w:rsidR="00481292" w:rsidRPr="004B0B0F" w:rsidRDefault="00481292" w:rsidP="00481292">
            <w:pPr>
              <w:jc w:val="center"/>
              <w:rPr>
                <w:rFonts w:eastAsia="Calibri"/>
                <w:bCs/>
                <w:lang w:eastAsia="en-US"/>
              </w:rPr>
            </w:pPr>
            <w:r w:rsidRPr="004B0B0F">
              <w:rPr>
                <w:rFonts w:eastAsia="Calibri"/>
                <w:lang w:eastAsia="en-US"/>
              </w:rPr>
              <w:t>LO 1-4</w:t>
            </w:r>
          </w:p>
        </w:tc>
        <w:tc>
          <w:tcPr>
            <w:tcW w:w="783" w:type="dxa"/>
          </w:tcPr>
          <w:p w14:paraId="212421C8" w14:textId="77777777" w:rsidR="00481292" w:rsidRPr="004B0B0F" w:rsidRDefault="00481292" w:rsidP="00481292">
            <w:pPr>
              <w:rPr>
                <w:rFonts w:eastAsia="Calibri"/>
                <w:lang w:eastAsia="en-US"/>
              </w:rPr>
            </w:pPr>
            <w:r w:rsidRPr="004B0B0F">
              <w:rPr>
                <w:rFonts w:eastAsia="Calibri"/>
                <w:lang w:eastAsia="en-US"/>
              </w:rPr>
              <w:t>LO1,2, 4-6</w:t>
            </w:r>
          </w:p>
        </w:tc>
        <w:tc>
          <w:tcPr>
            <w:tcW w:w="678" w:type="dxa"/>
          </w:tcPr>
          <w:p w14:paraId="0230BC8B" w14:textId="77777777" w:rsidR="00481292" w:rsidRPr="004B0B0F" w:rsidRDefault="00481292" w:rsidP="00481292">
            <w:pPr>
              <w:jc w:val="center"/>
              <w:rPr>
                <w:rFonts w:eastAsia="Calibri"/>
                <w:bCs/>
                <w:lang w:eastAsia="en-US"/>
              </w:rPr>
            </w:pPr>
            <w:r w:rsidRPr="004B0B0F">
              <w:rPr>
                <w:rFonts w:eastAsia="Calibri"/>
                <w:bCs/>
                <w:lang w:eastAsia="en-US"/>
              </w:rPr>
              <w:t>LO1-6</w:t>
            </w:r>
          </w:p>
        </w:tc>
        <w:tc>
          <w:tcPr>
            <w:tcW w:w="588" w:type="dxa"/>
          </w:tcPr>
          <w:p w14:paraId="22BDCD88" w14:textId="77777777" w:rsidR="00481292" w:rsidRPr="004B0B0F" w:rsidRDefault="00481292" w:rsidP="00481292">
            <w:pPr>
              <w:jc w:val="center"/>
              <w:rPr>
                <w:rFonts w:eastAsia="Calibri"/>
                <w:bCs/>
                <w:lang w:eastAsia="en-US"/>
              </w:rPr>
            </w:pPr>
          </w:p>
        </w:tc>
        <w:tc>
          <w:tcPr>
            <w:tcW w:w="677" w:type="dxa"/>
          </w:tcPr>
          <w:p w14:paraId="66829440" w14:textId="77777777" w:rsidR="00481292" w:rsidRPr="004B0B0F" w:rsidRDefault="00481292" w:rsidP="00481292">
            <w:pPr>
              <w:jc w:val="center"/>
              <w:rPr>
                <w:rFonts w:eastAsia="Calibri"/>
                <w:bCs/>
                <w:lang w:eastAsia="en-US"/>
              </w:rPr>
            </w:pPr>
            <w:r w:rsidRPr="004B0B0F">
              <w:rPr>
                <w:rFonts w:eastAsia="Calibri"/>
                <w:bCs/>
                <w:lang w:eastAsia="en-US"/>
              </w:rPr>
              <w:t>LO1-6</w:t>
            </w:r>
          </w:p>
        </w:tc>
        <w:tc>
          <w:tcPr>
            <w:tcW w:w="589" w:type="dxa"/>
          </w:tcPr>
          <w:p w14:paraId="3A7E54C9" w14:textId="77777777" w:rsidR="00481292" w:rsidRPr="004B0B0F" w:rsidRDefault="00481292" w:rsidP="00481292">
            <w:pPr>
              <w:jc w:val="center"/>
              <w:rPr>
                <w:rFonts w:eastAsia="Calibri"/>
                <w:bCs/>
                <w:lang w:eastAsia="en-US"/>
              </w:rPr>
            </w:pPr>
          </w:p>
        </w:tc>
        <w:tc>
          <w:tcPr>
            <w:tcW w:w="588" w:type="dxa"/>
          </w:tcPr>
          <w:p w14:paraId="1B876E53" w14:textId="77777777" w:rsidR="00481292" w:rsidRPr="004B0B0F" w:rsidRDefault="00481292" w:rsidP="00481292">
            <w:pPr>
              <w:rPr>
                <w:rFonts w:eastAsia="Calibri"/>
                <w:lang w:eastAsia="en-US"/>
              </w:rPr>
            </w:pPr>
          </w:p>
        </w:tc>
        <w:tc>
          <w:tcPr>
            <w:tcW w:w="424" w:type="dxa"/>
          </w:tcPr>
          <w:p w14:paraId="35A02EAF" w14:textId="77777777" w:rsidR="00481292" w:rsidRPr="004B0B0F" w:rsidRDefault="00481292" w:rsidP="00481292">
            <w:pPr>
              <w:rPr>
                <w:rFonts w:eastAsia="Calibri"/>
                <w:lang w:eastAsia="en-US"/>
              </w:rPr>
            </w:pPr>
          </w:p>
        </w:tc>
      </w:tr>
    </w:tbl>
    <w:p w14:paraId="396661DD" w14:textId="27C52F5B" w:rsidR="00455E42" w:rsidRPr="004B0B0F" w:rsidRDefault="00455E42" w:rsidP="00EF156F">
      <w:pPr>
        <w:jc w:val="both"/>
      </w:pPr>
    </w:p>
    <w:p w14:paraId="6698D84C" w14:textId="52C156FD" w:rsidR="00ED4931" w:rsidRPr="004B0B0F" w:rsidRDefault="00ED4931" w:rsidP="002E0B0C">
      <w:pPr>
        <w:jc w:val="both"/>
      </w:pPr>
    </w:p>
    <w:tbl>
      <w:tblPr>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1"/>
        <w:gridCol w:w="1610"/>
        <w:gridCol w:w="929"/>
        <w:gridCol w:w="1158"/>
        <w:gridCol w:w="1207"/>
        <w:gridCol w:w="929"/>
        <w:gridCol w:w="1271"/>
        <w:gridCol w:w="1211"/>
      </w:tblGrid>
      <w:tr w:rsidR="004B0B0F" w:rsidRPr="004B0B0F" w14:paraId="62362592" w14:textId="77777777" w:rsidTr="000C78F4">
        <w:trPr>
          <w:trHeight w:val="196"/>
          <w:jc w:val="center"/>
        </w:trPr>
        <w:tc>
          <w:tcPr>
            <w:tcW w:w="5000" w:type="pct"/>
            <w:gridSpan w:val="8"/>
          </w:tcPr>
          <w:p w14:paraId="140D6DB3" w14:textId="4BBEB289" w:rsidR="00EF156F" w:rsidRPr="004B0B0F" w:rsidRDefault="00455E42" w:rsidP="00EF156F">
            <w:pPr>
              <w:jc w:val="both"/>
              <w:rPr>
                <w:b/>
                <w:bCs/>
                <w:highlight w:val="magenta"/>
              </w:rPr>
            </w:pPr>
            <w:r w:rsidRPr="004B0B0F">
              <w:rPr>
                <w:b/>
                <w:bCs/>
              </w:rPr>
              <w:t xml:space="preserve">Table 3. </w:t>
            </w:r>
            <w:r w:rsidR="00EF156F" w:rsidRPr="004B0B0F">
              <w:rPr>
                <w:b/>
                <w:bCs/>
              </w:rPr>
              <w:t xml:space="preserve">HEF 1043 </w:t>
            </w:r>
            <w:r w:rsidR="00541A42" w:rsidRPr="004B0B0F">
              <w:rPr>
                <w:b/>
                <w:bCs/>
              </w:rPr>
              <w:t xml:space="preserve">Nursing Conceptual Framework And History </w:t>
            </w:r>
            <w:r w:rsidRPr="004B0B0F">
              <w:rPr>
                <w:b/>
                <w:bCs/>
              </w:rPr>
              <w:t>Course Contents And Learnıng Outcomes Matrıx</w:t>
            </w:r>
          </w:p>
        </w:tc>
      </w:tr>
      <w:tr w:rsidR="004B0B0F" w:rsidRPr="004B0B0F" w14:paraId="1BA306DB" w14:textId="77777777" w:rsidTr="000C78F4">
        <w:trPr>
          <w:trHeight w:val="228"/>
          <w:jc w:val="center"/>
        </w:trPr>
        <w:tc>
          <w:tcPr>
            <w:tcW w:w="598" w:type="pct"/>
            <w:vMerge w:val="restart"/>
          </w:tcPr>
          <w:p w14:paraId="524C3F0F" w14:textId="77777777" w:rsidR="00A46480" w:rsidRPr="004B0B0F" w:rsidRDefault="00A46480" w:rsidP="00EF156F">
            <w:pPr>
              <w:jc w:val="center"/>
              <w:rPr>
                <w:b/>
                <w:bCs/>
              </w:rPr>
            </w:pPr>
            <w:r w:rsidRPr="004B0B0F">
              <w:rPr>
                <w:b/>
                <w:bCs/>
              </w:rPr>
              <w:t xml:space="preserve">Weekly </w:t>
            </w:r>
          </w:p>
        </w:tc>
        <w:tc>
          <w:tcPr>
            <w:tcW w:w="852" w:type="pct"/>
            <w:vMerge w:val="restart"/>
          </w:tcPr>
          <w:p w14:paraId="521C074D" w14:textId="77777777" w:rsidR="00A46480" w:rsidRPr="004B0B0F" w:rsidRDefault="00A46480" w:rsidP="00EF156F">
            <w:pPr>
              <w:rPr>
                <w:b/>
                <w:bCs/>
              </w:rPr>
            </w:pPr>
            <w:r w:rsidRPr="004B0B0F">
              <w:rPr>
                <w:b/>
                <w:bCs/>
              </w:rPr>
              <w:t>Course Contents</w:t>
            </w:r>
          </w:p>
          <w:p w14:paraId="1851018C" w14:textId="77777777" w:rsidR="00A46480" w:rsidRPr="004B0B0F" w:rsidRDefault="00A46480" w:rsidP="00EF156F">
            <w:pPr>
              <w:rPr>
                <w:b/>
                <w:bCs/>
              </w:rPr>
            </w:pPr>
          </w:p>
        </w:tc>
        <w:tc>
          <w:tcPr>
            <w:tcW w:w="3550" w:type="pct"/>
            <w:gridSpan w:val="6"/>
          </w:tcPr>
          <w:p w14:paraId="76B512E6" w14:textId="22B9C4A9" w:rsidR="00A46480" w:rsidRPr="004B0B0F" w:rsidRDefault="00541A42" w:rsidP="00EF156F">
            <w:pPr>
              <w:jc w:val="center"/>
              <w:rPr>
                <w:rFonts w:eastAsia="Calibri"/>
                <w:b/>
              </w:rPr>
            </w:pPr>
            <w:r w:rsidRPr="004B0B0F">
              <w:rPr>
                <w:b/>
                <w:bCs/>
              </w:rPr>
              <w:t>Course Learnıng Outcomes</w:t>
            </w:r>
          </w:p>
        </w:tc>
      </w:tr>
      <w:tr w:rsidR="004B0B0F" w:rsidRPr="004B0B0F" w14:paraId="2B569688" w14:textId="77777777" w:rsidTr="000C78F4">
        <w:trPr>
          <w:trHeight w:val="506"/>
          <w:jc w:val="center"/>
        </w:trPr>
        <w:tc>
          <w:tcPr>
            <w:tcW w:w="598" w:type="pct"/>
            <w:vMerge/>
          </w:tcPr>
          <w:p w14:paraId="584AB86E" w14:textId="77777777" w:rsidR="00A46480" w:rsidRPr="004B0B0F" w:rsidRDefault="00A46480" w:rsidP="00EF156F">
            <w:pPr>
              <w:jc w:val="center"/>
              <w:rPr>
                <w:b/>
              </w:rPr>
            </w:pPr>
          </w:p>
        </w:tc>
        <w:tc>
          <w:tcPr>
            <w:tcW w:w="852" w:type="pct"/>
            <w:vMerge/>
          </w:tcPr>
          <w:p w14:paraId="459228A1" w14:textId="77777777" w:rsidR="00A46480" w:rsidRPr="004B0B0F" w:rsidRDefault="00A46480" w:rsidP="00EF156F">
            <w:pPr>
              <w:rPr>
                <w:b/>
              </w:rPr>
            </w:pPr>
          </w:p>
        </w:tc>
        <w:tc>
          <w:tcPr>
            <w:tcW w:w="492" w:type="pct"/>
          </w:tcPr>
          <w:p w14:paraId="132D8C12" w14:textId="6DCE3BC4" w:rsidR="00A46480" w:rsidRPr="004B0B0F" w:rsidRDefault="00541A42" w:rsidP="00EF156F">
            <w:pPr>
              <w:rPr>
                <w:bCs/>
              </w:rPr>
            </w:pPr>
            <w:r w:rsidRPr="004B0B0F">
              <w:rPr>
                <w:rFonts w:eastAsia="Arial"/>
              </w:rPr>
              <w:t>LO.</w:t>
            </w:r>
            <w:r w:rsidR="00455E42" w:rsidRPr="004B0B0F">
              <w:rPr>
                <w:rFonts w:eastAsia="Arial"/>
              </w:rPr>
              <w:t>1.</w:t>
            </w:r>
            <w:r w:rsidR="00A46480" w:rsidRPr="004B0B0F">
              <w:rPr>
                <w:rFonts w:eastAsia="Arial"/>
              </w:rPr>
              <w:t>Be able to explain the four concepts of nursing</w:t>
            </w:r>
          </w:p>
        </w:tc>
        <w:tc>
          <w:tcPr>
            <w:tcW w:w="613" w:type="pct"/>
          </w:tcPr>
          <w:p w14:paraId="55635160" w14:textId="7C0342D8" w:rsidR="00A46480" w:rsidRPr="004B0B0F" w:rsidRDefault="00541A42" w:rsidP="00EF156F">
            <w:pPr>
              <w:rPr>
                <w:bCs/>
              </w:rPr>
            </w:pPr>
            <w:r w:rsidRPr="004B0B0F">
              <w:rPr>
                <w:rFonts w:eastAsia="Arial"/>
              </w:rPr>
              <w:t>LO.</w:t>
            </w:r>
            <w:r w:rsidR="00A46480" w:rsidRPr="004B0B0F">
              <w:rPr>
                <w:rFonts w:eastAsia="Arial"/>
              </w:rPr>
              <w:t>2.Be able to discuss the roles and functions of the nurse</w:t>
            </w:r>
          </w:p>
        </w:tc>
        <w:tc>
          <w:tcPr>
            <w:tcW w:w="639" w:type="pct"/>
          </w:tcPr>
          <w:p w14:paraId="5E35AA9D" w14:textId="24285F1E" w:rsidR="00A46480" w:rsidRPr="004B0B0F" w:rsidRDefault="00541A42" w:rsidP="00EF156F">
            <w:pPr>
              <w:rPr>
                <w:bCs/>
              </w:rPr>
            </w:pPr>
            <w:r w:rsidRPr="004B0B0F">
              <w:rPr>
                <w:rFonts w:eastAsia="Arial"/>
              </w:rPr>
              <w:t>LO.</w:t>
            </w:r>
            <w:r w:rsidR="00A46480" w:rsidRPr="004B0B0F">
              <w:rPr>
                <w:rFonts w:eastAsia="Arial"/>
              </w:rPr>
              <w:t>3.Be able to explain the role of the nurse within the health team</w:t>
            </w:r>
          </w:p>
        </w:tc>
        <w:tc>
          <w:tcPr>
            <w:tcW w:w="492" w:type="pct"/>
          </w:tcPr>
          <w:p w14:paraId="4BDF219A" w14:textId="3BD5C51C" w:rsidR="00A46480" w:rsidRPr="004B0B0F" w:rsidRDefault="00541A42" w:rsidP="00EF156F">
            <w:pPr>
              <w:rPr>
                <w:bCs/>
              </w:rPr>
            </w:pPr>
            <w:r w:rsidRPr="004B0B0F">
              <w:rPr>
                <w:rFonts w:eastAsia="Arial"/>
              </w:rPr>
              <w:t>LO.</w:t>
            </w:r>
            <w:r w:rsidR="00A46480" w:rsidRPr="004B0B0F">
              <w:rPr>
                <w:rFonts w:eastAsia="Arial"/>
              </w:rPr>
              <w:t>4.Be able to discuss the concept of professionalism</w:t>
            </w:r>
          </w:p>
        </w:tc>
        <w:tc>
          <w:tcPr>
            <w:tcW w:w="673" w:type="pct"/>
          </w:tcPr>
          <w:p w14:paraId="4A18DF3F" w14:textId="12F79A64" w:rsidR="00A46480" w:rsidRPr="004B0B0F" w:rsidRDefault="00541A42" w:rsidP="00EF156F">
            <w:pPr>
              <w:rPr>
                <w:bCs/>
              </w:rPr>
            </w:pPr>
            <w:r w:rsidRPr="004B0B0F">
              <w:rPr>
                <w:rFonts w:eastAsia="Arial"/>
              </w:rPr>
              <w:t>LO.</w:t>
            </w:r>
            <w:r w:rsidR="00A46480" w:rsidRPr="004B0B0F">
              <w:rPr>
                <w:rFonts w:eastAsia="Arial"/>
              </w:rPr>
              <w:t>5.Be aware of national and international nursing organizations</w:t>
            </w:r>
          </w:p>
        </w:tc>
        <w:tc>
          <w:tcPr>
            <w:tcW w:w="642" w:type="pct"/>
          </w:tcPr>
          <w:p w14:paraId="3739469C" w14:textId="3FEAB24A" w:rsidR="00A46480" w:rsidRPr="004B0B0F" w:rsidRDefault="00541A42" w:rsidP="00EF156F">
            <w:pPr>
              <w:rPr>
                <w:bCs/>
              </w:rPr>
            </w:pPr>
            <w:r w:rsidRPr="004B0B0F">
              <w:rPr>
                <w:rFonts w:eastAsia="Arial"/>
              </w:rPr>
              <w:t>LO.</w:t>
            </w:r>
            <w:r w:rsidR="00A46480" w:rsidRPr="004B0B0F">
              <w:rPr>
                <w:rFonts w:eastAsia="Arial"/>
              </w:rPr>
              <w:t>6.Be able to explain concepts and models related to nursing</w:t>
            </w:r>
          </w:p>
        </w:tc>
      </w:tr>
      <w:tr w:rsidR="004B0B0F" w:rsidRPr="004B0B0F" w14:paraId="57C75018" w14:textId="77777777" w:rsidTr="000C78F4">
        <w:trPr>
          <w:trHeight w:val="518"/>
          <w:jc w:val="center"/>
        </w:trPr>
        <w:tc>
          <w:tcPr>
            <w:tcW w:w="598" w:type="pct"/>
          </w:tcPr>
          <w:p w14:paraId="33D99A4D" w14:textId="6696A063" w:rsidR="00A46480" w:rsidRPr="004B0B0F" w:rsidRDefault="00A46480" w:rsidP="00EF156F">
            <w:pPr>
              <w:tabs>
                <w:tab w:val="left" w:pos="180"/>
              </w:tabs>
              <w:rPr>
                <w:b/>
              </w:rPr>
            </w:pPr>
            <w:r w:rsidRPr="004B0B0F">
              <w:rPr>
                <w:b/>
              </w:rPr>
              <w:t>1</w:t>
            </w:r>
            <w:r w:rsidR="004B0B0F" w:rsidRPr="004B0B0F">
              <w:rPr>
                <w:b/>
              </w:rPr>
              <w:t>.</w:t>
            </w:r>
          </w:p>
        </w:tc>
        <w:tc>
          <w:tcPr>
            <w:tcW w:w="852" w:type="pct"/>
          </w:tcPr>
          <w:p w14:paraId="52F2AD7E" w14:textId="5113FBD5" w:rsidR="00A46480" w:rsidRPr="004B0B0F" w:rsidRDefault="00A46480" w:rsidP="00EF156F">
            <w:pPr>
              <w:spacing w:after="60"/>
              <w:jc w:val="both"/>
            </w:pPr>
            <w:r w:rsidRPr="004B0B0F">
              <w:t>The history of nursing and education (World and Turkey)</w:t>
            </w:r>
          </w:p>
        </w:tc>
        <w:tc>
          <w:tcPr>
            <w:tcW w:w="492" w:type="pct"/>
          </w:tcPr>
          <w:p w14:paraId="42F6AE17" w14:textId="77777777" w:rsidR="00A46480" w:rsidRPr="004B0B0F" w:rsidRDefault="00A46480" w:rsidP="00EF156F">
            <w:pPr>
              <w:jc w:val="center"/>
            </w:pPr>
          </w:p>
        </w:tc>
        <w:tc>
          <w:tcPr>
            <w:tcW w:w="613" w:type="pct"/>
          </w:tcPr>
          <w:p w14:paraId="0C8170BD" w14:textId="454B80E5" w:rsidR="00A46480" w:rsidRPr="004B0B0F" w:rsidRDefault="00EF156F" w:rsidP="00EF156F">
            <w:pPr>
              <w:jc w:val="center"/>
            </w:pPr>
            <w:r w:rsidRPr="004B0B0F">
              <w:t>X</w:t>
            </w:r>
          </w:p>
        </w:tc>
        <w:tc>
          <w:tcPr>
            <w:tcW w:w="639" w:type="pct"/>
          </w:tcPr>
          <w:p w14:paraId="5CCEC7F8" w14:textId="2176E249" w:rsidR="00A46480" w:rsidRPr="004B0B0F" w:rsidRDefault="00EF156F" w:rsidP="00EF156F">
            <w:pPr>
              <w:jc w:val="center"/>
            </w:pPr>
            <w:r w:rsidRPr="004B0B0F">
              <w:t>X</w:t>
            </w:r>
          </w:p>
        </w:tc>
        <w:tc>
          <w:tcPr>
            <w:tcW w:w="492" w:type="pct"/>
          </w:tcPr>
          <w:p w14:paraId="03DA4F9C" w14:textId="236DF4C9" w:rsidR="00A46480" w:rsidRPr="004B0B0F" w:rsidRDefault="00EF156F" w:rsidP="00EF156F">
            <w:pPr>
              <w:jc w:val="center"/>
            </w:pPr>
            <w:r w:rsidRPr="004B0B0F">
              <w:t>X</w:t>
            </w:r>
          </w:p>
        </w:tc>
        <w:tc>
          <w:tcPr>
            <w:tcW w:w="673" w:type="pct"/>
          </w:tcPr>
          <w:p w14:paraId="692CD754" w14:textId="77777777" w:rsidR="00A46480" w:rsidRPr="004B0B0F" w:rsidRDefault="00A46480" w:rsidP="00EF156F">
            <w:pPr>
              <w:jc w:val="center"/>
            </w:pPr>
          </w:p>
        </w:tc>
        <w:tc>
          <w:tcPr>
            <w:tcW w:w="642" w:type="pct"/>
          </w:tcPr>
          <w:p w14:paraId="784DB28A" w14:textId="77777777" w:rsidR="00A46480" w:rsidRPr="004B0B0F" w:rsidRDefault="00A46480" w:rsidP="00EF156F">
            <w:pPr>
              <w:jc w:val="center"/>
            </w:pPr>
          </w:p>
        </w:tc>
      </w:tr>
      <w:tr w:rsidR="004B0B0F" w:rsidRPr="004B0B0F" w14:paraId="55BC8D47" w14:textId="77777777" w:rsidTr="000C78F4">
        <w:trPr>
          <w:trHeight w:val="228"/>
          <w:jc w:val="center"/>
        </w:trPr>
        <w:tc>
          <w:tcPr>
            <w:tcW w:w="598" w:type="pct"/>
          </w:tcPr>
          <w:p w14:paraId="14587B38" w14:textId="3B93D280" w:rsidR="00A46480" w:rsidRPr="004B0B0F" w:rsidRDefault="00A46480" w:rsidP="00EF156F">
            <w:pPr>
              <w:rPr>
                <w:b/>
              </w:rPr>
            </w:pPr>
            <w:r w:rsidRPr="004B0B0F">
              <w:rPr>
                <w:b/>
              </w:rPr>
              <w:t>2</w:t>
            </w:r>
            <w:r w:rsidR="004B0B0F" w:rsidRPr="004B0B0F">
              <w:rPr>
                <w:b/>
              </w:rPr>
              <w:t>.</w:t>
            </w:r>
          </w:p>
        </w:tc>
        <w:tc>
          <w:tcPr>
            <w:tcW w:w="852" w:type="pct"/>
          </w:tcPr>
          <w:p w14:paraId="247318DE" w14:textId="06B0EDC7" w:rsidR="00A46480" w:rsidRPr="004B0B0F" w:rsidRDefault="00A46480" w:rsidP="00EF156F">
            <w:r w:rsidRPr="004B0B0F">
              <w:t>Basic Concept of Nursing: Human</w:t>
            </w:r>
          </w:p>
        </w:tc>
        <w:tc>
          <w:tcPr>
            <w:tcW w:w="492" w:type="pct"/>
          </w:tcPr>
          <w:p w14:paraId="6E8DCC85" w14:textId="636EC879" w:rsidR="00A46480" w:rsidRPr="004B0B0F" w:rsidRDefault="00EF156F" w:rsidP="00EF156F">
            <w:pPr>
              <w:jc w:val="center"/>
            </w:pPr>
            <w:r w:rsidRPr="004B0B0F">
              <w:t>X</w:t>
            </w:r>
          </w:p>
        </w:tc>
        <w:tc>
          <w:tcPr>
            <w:tcW w:w="613" w:type="pct"/>
          </w:tcPr>
          <w:p w14:paraId="50EBFC48" w14:textId="262E6E4C" w:rsidR="00A46480" w:rsidRPr="004B0B0F" w:rsidRDefault="00EF156F" w:rsidP="00EF156F">
            <w:pPr>
              <w:jc w:val="center"/>
            </w:pPr>
            <w:r w:rsidRPr="004B0B0F">
              <w:t>X</w:t>
            </w:r>
          </w:p>
        </w:tc>
        <w:tc>
          <w:tcPr>
            <w:tcW w:w="639" w:type="pct"/>
          </w:tcPr>
          <w:p w14:paraId="083A3AA4" w14:textId="5A189456" w:rsidR="00A46480" w:rsidRPr="004B0B0F" w:rsidRDefault="00EF156F" w:rsidP="00EF156F">
            <w:pPr>
              <w:jc w:val="center"/>
            </w:pPr>
            <w:r w:rsidRPr="004B0B0F">
              <w:t>X</w:t>
            </w:r>
          </w:p>
        </w:tc>
        <w:tc>
          <w:tcPr>
            <w:tcW w:w="492" w:type="pct"/>
          </w:tcPr>
          <w:p w14:paraId="3CE848F2" w14:textId="145850AF" w:rsidR="00A46480" w:rsidRPr="004B0B0F" w:rsidRDefault="00EF156F" w:rsidP="00EF156F">
            <w:pPr>
              <w:jc w:val="center"/>
            </w:pPr>
            <w:r w:rsidRPr="004B0B0F">
              <w:t>X</w:t>
            </w:r>
          </w:p>
        </w:tc>
        <w:tc>
          <w:tcPr>
            <w:tcW w:w="673" w:type="pct"/>
          </w:tcPr>
          <w:p w14:paraId="36433B90" w14:textId="77777777" w:rsidR="00A46480" w:rsidRPr="004B0B0F" w:rsidRDefault="00A46480" w:rsidP="00EF156F">
            <w:pPr>
              <w:jc w:val="center"/>
            </w:pPr>
          </w:p>
        </w:tc>
        <w:tc>
          <w:tcPr>
            <w:tcW w:w="642" w:type="pct"/>
          </w:tcPr>
          <w:p w14:paraId="4C50E05F" w14:textId="1BB0AE6F" w:rsidR="00A46480" w:rsidRPr="004B0B0F" w:rsidRDefault="00EF156F" w:rsidP="00EF156F">
            <w:pPr>
              <w:jc w:val="center"/>
            </w:pPr>
            <w:r w:rsidRPr="004B0B0F">
              <w:t>X</w:t>
            </w:r>
          </w:p>
        </w:tc>
      </w:tr>
      <w:tr w:rsidR="004B0B0F" w:rsidRPr="004B0B0F" w14:paraId="18C4546E" w14:textId="77777777" w:rsidTr="000C78F4">
        <w:trPr>
          <w:trHeight w:val="686"/>
          <w:jc w:val="center"/>
        </w:trPr>
        <w:tc>
          <w:tcPr>
            <w:tcW w:w="598" w:type="pct"/>
          </w:tcPr>
          <w:p w14:paraId="3D84C4CB" w14:textId="30FF5EDA" w:rsidR="00A46480" w:rsidRPr="004B0B0F" w:rsidRDefault="00A46480" w:rsidP="00EF156F">
            <w:pPr>
              <w:rPr>
                <w:b/>
              </w:rPr>
            </w:pPr>
            <w:r w:rsidRPr="004B0B0F">
              <w:rPr>
                <w:b/>
              </w:rPr>
              <w:t>3</w:t>
            </w:r>
            <w:r w:rsidR="004B0B0F" w:rsidRPr="004B0B0F">
              <w:rPr>
                <w:b/>
              </w:rPr>
              <w:t>.</w:t>
            </w:r>
          </w:p>
        </w:tc>
        <w:tc>
          <w:tcPr>
            <w:tcW w:w="852" w:type="pct"/>
          </w:tcPr>
          <w:p w14:paraId="74B7B967" w14:textId="4C9EA523" w:rsidR="00A46480" w:rsidRPr="004B0B0F" w:rsidRDefault="00A46480" w:rsidP="00EF156F">
            <w:r w:rsidRPr="004B0B0F">
              <w:t>Basic Concept of Nursing: Environment: Physical, Biological, Social Environment</w:t>
            </w:r>
          </w:p>
        </w:tc>
        <w:tc>
          <w:tcPr>
            <w:tcW w:w="492" w:type="pct"/>
          </w:tcPr>
          <w:p w14:paraId="47509316" w14:textId="4EBFD33B" w:rsidR="00A46480" w:rsidRPr="004B0B0F" w:rsidRDefault="00EF156F" w:rsidP="00EF156F">
            <w:pPr>
              <w:jc w:val="center"/>
            </w:pPr>
            <w:r w:rsidRPr="004B0B0F">
              <w:t>X</w:t>
            </w:r>
          </w:p>
        </w:tc>
        <w:tc>
          <w:tcPr>
            <w:tcW w:w="613" w:type="pct"/>
          </w:tcPr>
          <w:p w14:paraId="792797C4" w14:textId="0CBEAECB" w:rsidR="00A46480" w:rsidRPr="004B0B0F" w:rsidRDefault="00EF156F" w:rsidP="00EF156F">
            <w:pPr>
              <w:jc w:val="center"/>
            </w:pPr>
            <w:r w:rsidRPr="004B0B0F">
              <w:t>X</w:t>
            </w:r>
          </w:p>
        </w:tc>
        <w:tc>
          <w:tcPr>
            <w:tcW w:w="639" w:type="pct"/>
          </w:tcPr>
          <w:p w14:paraId="7EF6462A" w14:textId="79558B16" w:rsidR="00A46480" w:rsidRPr="004B0B0F" w:rsidRDefault="00EF156F" w:rsidP="00EF156F">
            <w:pPr>
              <w:jc w:val="center"/>
            </w:pPr>
            <w:r w:rsidRPr="004B0B0F">
              <w:t>X</w:t>
            </w:r>
          </w:p>
        </w:tc>
        <w:tc>
          <w:tcPr>
            <w:tcW w:w="492" w:type="pct"/>
          </w:tcPr>
          <w:p w14:paraId="48EEC526" w14:textId="7879384B" w:rsidR="00A46480" w:rsidRPr="004B0B0F" w:rsidRDefault="00EF156F" w:rsidP="00EF156F">
            <w:pPr>
              <w:jc w:val="center"/>
            </w:pPr>
            <w:r w:rsidRPr="004B0B0F">
              <w:t>X</w:t>
            </w:r>
          </w:p>
        </w:tc>
        <w:tc>
          <w:tcPr>
            <w:tcW w:w="673" w:type="pct"/>
          </w:tcPr>
          <w:p w14:paraId="0B0E2171" w14:textId="77777777" w:rsidR="00A46480" w:rsidRPr="004B0B0F" w:rsidRDefault="00A46480" w:rsidP="00EF156F">
            <w:pPr>
              <w:jc w:val="center"/>
            </w:pPr>
          </w:p>
        </w:tc>
        <w:tc>
          <w:tcPr>
            <w:tcW w:w="642" w:type="pct"/>
          </w:tcPr>
          <w:p w14:paraId="3825AF56" w14:textId="66E16CBB" w:rsidR="00A46480" w:rsidRPr="004B0B0F" w:rsidRDefault="00EF156F" w:rsidP="00EF156F">
            <w:pPr>
              <w:jc w:val="center"/>
            </w:pPr>
            <w:r w:rsidRPr="004B0B0F">
              <w:t>X</w:t>
            </w:r>
          </w:p>
        </w:tc>
      </w:tr>
      <w:tr w:rsidR="004B0B0F" w:rsidRPr="004B0B0F" w14:paraId="16AC7FB7" w14:textId="77777777" w:rsidTr="000C78F4">
        <w:trPr>
          <w:trHeight w:val="457"/>
          <w:jc w:val="center"/>
        </w:trPr>
        <w:tc>
          <w:tcPr>
            <w:tcW w:w="598" w:type="pct"/>
          </w:tcPr>
          <w:p w14:paraId="3EE7BFCD" w14:textId="4FE6AFAE" w:rsidR="00A46480" w:rsidRPr="004B0B0F" w:rsidRDefault="00A46480" w:rsidP="00EF156F">
            <w:pPr>
              <w:rPr>
                <w:b/>
              </w:rPr>
            </w:pPr>
            <w:r w:rsidRPr="004B0B0F">
              <w:rPr>
                <w:b/>
              </w:rPr>
              <w:t>4</w:t>
            </w:r>
            <w:r w:rsidR="004B0B0F" w:rsidRPr="004B0B0F">
              <w:rPr>
                <w:b/>
              </w:rPr>
              <w:t>.</w:t>
            </w:r>
          </w:p>
        </w:tc>
        <w:tc>
          <w:tcPr>
            <w:tcW w:w="852" w:type="pct"/>
          </w:tcPr>
          <w:p w14:paraId="6D2C5FC5" w14:textId="7D32123E" w:rsidR="00A46480" w:rsidRPr="004B0B0F" w:rsidRDefault="00A46480" w:rsidP="00EF156F">
            <w:r w:rsidRPr="004B0B0F">
              <w:t>Basic Concept of Nursing: Health and Disease</w:t>
            </w:r>
          </w:p>
        </w:tc>
        <w:tc>
          <w:tcPr>
            <w:tcW w:w="492" w:type="pct"/>
          </w:tcPr>
          <w:p w14:paraId="5A62EE3E" w14:textId="5407D362" w:rsidR="00A46480" w:rsidRPr="004B0B0F" w:rsidRDefault="00EF156F" w:rsidP="00EF156F">
            <w:pPr>
              <w:jc w:val="center"/>
            </w:pPr>
            <w:r w:rsidRPr="004B0B0F">
              <w:t>X</w:t>
            </w:r>
          </w:p>
        </w:tc>
        <w:tc>
          <w:tcPr>
            <w:tcW w:w="613" w:type="pct"/>
          </w:tcPr>
          <w:p w14:paraId="205AAD19" w14:textId="389F6DE1" w:rsidR="00A46480" w:rsidRPr="004B0B0F" w:rsidRDefault="00EF156F" w:rsidP="00EF156F">
            <w:pPr>
              <w:jc w:val="center"/>
            </w:pPr>
            <w:r w:rsidRPr="004B0B0F">
              <w:t>X</w:t>
            </w:r>
          </w:p>
        </w:tc>
        <w:tc>
          <w:tcPr>
            <w:tcW w:w="639" w:type="pct"/>
          </w:tcPr>
          <w:p w14:paraId="51AF5320" w14:textId="5E115A44" w:rsidR="00A46480" w:rsidRPr="004B0B0F" w:rsidRDefault="00EF156F" w:rsidP="00EF156F">
            <w:pPr>
              <w:jc w:val="center"/>
            </w:pPr>
            <w:r w:rsidRPr="004B0B0F">
              <w:t>X</w:t>
            </w:r>
          </w:p>
        </w:tc>
        <w:tc>
          <w:tcPr>
            <w:tcW w:w="492" w:type="pct"/>
          </w:tcPr>
          <w:p w14:paraId="4E14D18F" w14:textId="32948990" w:rsidR="00A46480" w:rsidRPr="004B0B0F" w:rsidRDefault="00EF156F" w:rsidP="00EF156F">
            <w:pPr>
              <w:jc w:val="center"/>
            </w:pPr>
            <w:r w:rsidRPr="004B0B0F">
              <w:t>X</w:t>
            </w:r>
          </w:p>
        </w:tc>
        <w:tc>
          <w:tcPr>
            <w:tcW w:w="673" w:type="pct"/>
          </w:tcPr>
          <w:p w14:paraId="0FB83A1D" w14:textId="77777777" w:rsidR="00A46480" w:rsidRPr="004B0B0F" w:rsidRDefault="00A46480" w:rsidP="00EF156F">
            <w:pPr>
              <w:jc w:val="center"/>
            </w:pPr>
          </w:p>
        </w:tc>
        <w:tc>
          <w:tcPr>
            <w:tcW w:w="642" w:type="pct"/>
          </w:tcPr>
          <w:p w14:paraId="299A11E0" w14:textId="2568E1FC" w:rsidR="00A46480" w:rsidRPr="004B0B0F" w:rsidRDefault="00EF156F" w:rsidP="00EF156F">
            <w:pPr>
              <w:jc w:val="center"/>
            </w:pPr>
            <w:r w:rsidRPr="004B0B0F">
              <w:t>X</w:t>
            </w:r>
          </w:p>
        </w:tc>
      </w:tr>
      <w:tr w:rsidR="004B0B0F" w:rsidRPr="004B0B0F" w14:paraId="43E71D0C" w14:textId="77777777" w:rsidTr="000C78F4">
        <w:trPr>
          <w:trHeight w:val="470"/>
          <w:jc w:val="center"/>
        </w:trPr>
        <w:tc>
          <w:tcPr>
            <w:tcW w:w="598" w:type="pct"/>
          </w:tcPr>
          <w:p w14:paraId="72AC51F0" w14:textId="5FEE81EC" w:rsidR="00A46480" w:rsidRPr="004B0B0F" w:rsidRDefault="00A46480" w:rsidP="00EF156F">
            <w:pPr>
              <w:rPr>
                <w:b/>
              </w:rPr>
            </w:pPr>
            <w:r w:rsidRPr="004B0B0F">
              <w:rPr>
                <w:b/>
              </w:rPr>
              <w:t>5</w:t>
            </w:r>
            <w:r w:rsidR="004B0B0F" w:rsidRPr="004B0B0F">
              <w:rPr>
                <w:b/>
              </w:rPr>
              <w:t>.</w:t>
            </w:r>
          </w:p>
        </w:tc>
        <w:tc>
          <w:tcPr>
            <w:tcW w:w="852" w:type="pct"/>
          </w:tcPr>
          <w:p w14:paraId="7151BA84" w14:textId="04F2CF43" w:rsidR="00A46480" w:rsidRPr="004B0B0F" w:rsidRDefault="00A46480" w:rsidP="00EF156F">
            <w:r w:rsidRPr="004B0B0F">
              <w:t>Definition of Nursing, Roles, Function</w:t>
            </w:r>
          </w:p>
        </w:tc>
        <w:tc>
          <w:tcPr>
            <w:tcW w:w="492" w:type="pct"/>
          </w:tcPr>
          <w:p w14:paraId="676D5AAE" w14:textId="2B28A650" w:rsidR="00A46480" w:rsidRPr="004B0B0F" w:rsidRDefault="00EF156F" w:rsidP="00EF156F">
            <w:pPr>
              <w:jc w:val="center"/>
            </w:pPr>
            <w:r w:rsidRPr="004B0B0F">
              <w:t>X</w:t>
            </w:r>
          </w:p>
        </w:tc>
        <w:tc>
          <w:tcPr>
            <w:tcW w:w="613" w:type="pct"/>
          </w:tcPr>
          <w:p w14:paraId="693CA172" w14:textId="5FA8A3A9" w:rsidR="00A46480" w:rsidRPr="004B0B0F" w:rsidRDefault="00EF156F" w:rsidP="00EF156F">
            <w:pPr>
              <w:jc w:val="center"/>
            </w:pPr>
            <w:r w:rsidRPr="004B0B0F">
              <w:t>X</w:t>
            </w:r>
          </w:p>
        </w:tc>
        <w:tc>
          <w:tcPr>
            <w:tcW w:w="639" w:type="pct"/>
          </w:tcPr>
          <w:p w14:paraId="560A8341" w14:textId="5EFEB9D3" w:rsidR="00A46480" w:rsidRPr="004B0B0F" w:rsidRDefault="00EF156F" w:rsidP="00EF156F">
            <w:pPr>
              <w:jc w:val="center"/>
            </w:pPr>
            <w:r w:rsidRPr="004B0B0F">
              <w:t>X</w:t>
            </w:r>
          </w:p>
        </w:tc>
        <w:tc>
          <w:tcPr>
            <w:tcW w:w="492" w:type="pct"/>
          </w:tcPr>
          <w:p w14:paraId="6C5A4394" w14:textId="41F5F210" w:rsidR="00A46480" w:rsidRPr="004B0B0F" w:rsidRDefault="00EF156F" w:rsidP="00EF156F">
            <w:pPr>
              <w:jc w:val="center"/>
            </w:pPr>
            <w:r w:rsidRPr="004B0B0F">
              <w:t>X</w:t>
            </w:r>
          </w:p>
        </w:tc>
        <w:tc>
          <w:tcPr>
            <w:tcW w:w="673" w:type="pct"/>
          </w:tcPr>
          <w:p w14:paraId="5DDF8557" w14:textId="1F41B82B" w:rsidR="00A46480" w:rsidRPr="004B0B0F" w:rsidRDefault="00EF156F" w:rsidP="00EF156F">
            <w:pPr>
              <w:jc w:val="center"/>
            </w:pPr>
            <w:r w:rsidRPr="004B0B0F">
              <w:t>X</w:t>
            </w:r>
          </w:p>
        </w:tc>
        <w:tc>
          <w:tcPr>
            <w:tcW w:w="642" w:type="pct"/>
          </w:tcPr>
          <w:p w14:paraId="630B4F1E" w14:textId="23EE0BF9" w:rsidR="00A46480" w:rsidRPr="004B0B0F" w:rsidRDefault="00EF156F" w:rsidP="00EF156F">
            <w:pPr>
              <w:jc w:val="center"/>
            </w:pPr>
            <w:r w:rsidRPr="004B0B0F">
              <w:t>X</w:t>
            </w:r>
          </w:p>
        </w:tc>
      </w:tr>
      <w:tr w:rsidR="004B0B0F" w:rsidRPr="004B0B0F" w14:paraId="7918D2C6" w14:textId="77777777" w:rsidTr="000C78F4">
        <w:trPr>
          <w:trHeight w:val="457"/>
          <w:jc w:val="center"/>
        </w:trPr>
        <w:tc>
          <w:tcPr>
            <w:tcW w:w="598" w:type="pct"/>
          </w:tcPr>
          <w:p w14:paraId="14522576" w14:textId="5BFB2129" w:rsidR="00A46480" w:rsidRPr="004B0B0F" w:rsidRDefault="00A46480" w:rsidP="00EF156F">
            <w:pPr>
              <w:rPr>
                <w:b/>
              </w:rPr>
            </w:pPr>
            <w:r w:rsidRPr="004B0B0F">
              <w:rPr>
                <w:b/>
              </w:rPr>
              <w:t>6</w:t>
            </w:r>
            <w:r w:rsidR="004B0B0F" w:rsidRPr="004B0B0F">
              <w:rPr>
                <w:b/>
              </w:rPr>
              <w:t>.</w:t>
            </w:r>
          </w:p>
        </w:tc>
        <w:tc>
          <w:tcPr>
            <w:tcW w:w="852" w:type="pct"/>
          </w:tcPr>
          <w:p w14:paraId="2D7F7D22" w14:textId="7205DED4" w:rsidR="00A46480" w:rsidRPr="004B0B0F" w:rsidRDefault="00A46480" w:rsidP="00EF156F">
            <w:r w:rsidRPr="004B0B0F">
              <w:t>Job, Profession and Professionalism Criteria</w:t>
            </w:r>
          </w:p>
        </w:tc>
        <w:tc>
          <w:tcPr>
            <w:tcW w:w="492" w:type="pct"/>
          </w:tcPr>
          <w:p w14:paraId="0EF0453D" w14:textId="17599CDF" w:rsidR="00A46480" w:rsidRPr="004B0B0F" w:rsidRDefault="00EF156F" w:rsidP="00EF156F">
            <w:pPr>
              <w:jc w:val="center"/>
            </w:pPr>
            <w:r w:rsidRPr="004B0B0F">
              <w:t>X</w:t>
            </w:r>
          </w:p>
        </w:tc>
        <w:tc>
          <w:tcPr>
            <w:tcW w:w="613" w:type="pct"/>
          </w:tcPr>
          <w:p w14:paraId="329CFE5E" w14:textId="35AAE5C6" w:rsidR="00A46480" w:rsidRPr="004B0B0F" w:rsidRDefault="00EF156F" w:rsidP="00EF156F">
            <w:pPr>
              <w:jc w:val="center"/>
            </w:pPr>
            <w:r w:rsidRPr="004B0B0F">
              <w:t>X</w:t>
            </w:r>
          </w:p>
        </w:tc>
        <w:tc>
          <w:tcPr>
            <w:tcW w:w="639" w:type="pct"/>
          </w:tcPr>
          <w:p w14:paraId="4BD72162" w14:textId="6E4F66A3" w:rsidR="00A46480" w:rsidRPr="004B0B0F" w:rsidRDefault="00EF156F" w:rsidP="00EF156F">
            <w:pPr>
              <w:jc w:val="center"/>
            </w:pPr>
            <w:r w:rsidRPr="004B0B0F">
              <w:t>X</w:t>
            </w:r>
          </w:p>
        </w:tc>
        <w:tc>
          <w:tcPr>
            <w:tcW w:w="492" w:type="pct"/>
          </w:tcPr>
          <w:p w14:paraId="17288026" w14:textId="5AAB0811" w:rsidR="00A46480" w:rsidRPr="004B0B0F" w:rsidRDefault="00EF156F" w:rsidP="00EF156F">
            <w:pPr>
              <w:jc w:val="center"/>
            </w:pPr>
            <w:r w:rsidRPr="004B0B0F">
              <w:t>X</w:t>
            </w:r>
          </w:p>
        </w:tc>
        <w:tc>
          <w:tcPr>
            <w:tcW w:w="673" w:type="pct"/>
          </w:tcPr>
          <w:p w14:paraId="07C8F997" w14:textId="254E48E3" w:rsidR="00A46480" w:rsidRPr="004B0B0F" w:rsidRDefault="00EF156F" w:rsidP="00EF156F">
            <w:pPr>
              <w:jc w:val="center"/>
            </w:pPr>
            <w:r w:rsidRPr="004B0B0F">
              <w:t>X</w:t>
            </w:r>
          </w:p>
        </w:tc>
        <w:tc>
          <w:tcPr>
            <w:tcW w:w="642" w:type="pct"/>
          </w:tcPr>
          <w:p w14:paraId="441BC9C8" w14:textId="3A75D541" w:rsidR="00A46480" w:rsidRPr="004B0B0F" w:rsidRDefault="00EF156F" w:rsidP="00EF156F">
            <w:pPr>
              <w:jc w:val="center"/>
            </w:pPr>
            <w:r w:rsidRPr="004B0B0F">
              <w:t>X</w:t>
            </w:r>
          </w:p>
        </w:tc>
      </w:tr>
      <w:tr w:rsidR="004B0B0F" w:rsidRPr="004B0B0F" w14:paraId="4B833956" w14:textId="77777777" w:rsidTr="000C78F4">
        <w:trPr>
          <w:trHeight w:val="228"/>
          <w:jc w:val="center"/>
        </w:trPr>
        <w:tc>
          <w:tcPr>
            <w:tcW w:w="598" w:type="pct"/>
          </w:tcPr>
          <w:p w14:paraId="485ADCF5" w14:textId="4C340759" w:rsidR="00A46480" w:rsidRPr="004B0B0F" w:rsidRDefault="00A46480" w:rsidP="00EF156F">
            <w:pPr>
              <w:rPr>
                <w:b/>
              </w:rPr>
            </w:pPr>
            <w:r w:rsidRPr="004B0B0F">
              <w:rPr>
                <w:b/>
              </w:rPr>
              <w:t>7</w:t>
            </w:r>
            <w:r w:rsidR="004B0B0F" w:rsidRPr="004B0B0F">
              <w:rPr>
                <w:b/>
              </w:rPr>
              <w:t>.</w:t>
            </w:r>
          </w:p>
        </w:tc>
        <w:tc>
          <w:tcPr>
            <w:tcW w:w="852" w:type="pct"/>
          </w:tcPr>
          <w:p w14:paraId="5DECCC2D" w14:textId="664272A2" w:rsidR="00A46480" w:rsidRPr="004B0B0F" w:rsidRDefault="00A46480" w:rsidP="00EF156F">
            <w:r w:rsidRPr="004B0B0F">
              <w:t>Health Care System</w:t>
            </w:r>
          </w:p>
        </w:tc>
        <w:tc>
          <w:tcPr>
            <w:tcW w:w="492" w:type="pct"/>
          </w:tcPr>
          <w:p w14:paraId="6061C006" w14:textId="1C1510BB" w:rsidR="00A46480" w:rsidRPr="004B0B0F" w:rsidRDefault="00EF156F" w:rsidP="00EF156F">
            <w:pPr>
              <w:jc w:val="center"/>
            </w:pPr>
            <w:r w:rsidRPr="004B0B0F">
              <w:t>X</w:t>
            </w:r>
          </w:p>
        </w:tc>
        <w:tc>
          <w:tcPr>
            <w:tcW w:w="613" w:type="pct"/>
          </w:tcPr>
          <w:p w14:paraId="211092AE" w14:textId="0E1ECE2A" w:rsidR="00A46480" w:rsidRPr="004B0B0F" w:rsidRDefault="00EF156F" w:rsidP="00EF156F">
            <w:pPr>
              <w:jc w:val="center"/>
            </w:pPr>
            <w:r w:rsidRPr="004B0B0F">
              <w:t>X</w:t>
            </w:r>
          </w:p>
        </w:tc>
        <w:tc>
          <w:tcPr>
            <w:tcW w:w="639" w:type="pct"/>
          </w:tcPr>
          <w:p w14:paraId="13D7D14A" w14:textId="49C0F9B1" w:rsidR="00A46480" w:rsidRPr="004B0B0F" w:rsidRDefault="00EF156F" w:rsidP="00EF156F">
            <w:pPr>
              <w:jc w:val="center"/>
            </w:pPr>
            <w:r w:rsidRPr="004B0B0F">
              <w:t>X</w:t>
            </w:r>
          </w:p>
        </w:tc>
        <w:tc>
          <w:tcPr>
            <w:tcW w:w="492" w:type="pct"/>
          </w:tcPr>
          <w:p w14:paraId="5984C093" w14:textId="789F503F" w:rsidR="00A46480" w:rsidRPr="004B0B0F" w:rsidRDefault="00EF156F" w:rsidP="00EF156F">
            <w:pPr>
              <w:jc w:val="center"/>
            </w:pPr>
            <w:r w:rsidRPr="004B0B0F">
              <w:t>X</w:t>
            </w:r>
          </w:p>
        </w:tc>
        <w:tc>
          <w:tcPr>
            <w:tcW w:w="673" w:type="pct"/>
          </w:tcPr>
          <w:p w14:paraId="54DCA630" w14:textId="48BEB123" w:rsidR="00A46480" w:rsidRPr="004B0B0F" w:rsidRDefault="00EF156F" w:rsidP="00EF156F">
            <w:pPr>
              <w:jc w:val="center"/>
            </w:pPr>
            <w:r w:rsidRPr="004B0B0F">
              <w:t>X</w:t>
            </w:r>
          </w:p>
        </w:tc>
        <w:tc>
          <w:tcPr>
            <w:tcW w:w="642" w:type="pct"/>
          </w:tcPr>
          <w:p w14:paraId="2FE050A9" w14:textId="187C49CD" w:rsidR="00A46480" w:rsidRPr="004B0B0F" w:rsidRDefault="00EF156F" w:rsidP="00EF156F">
            <w:pPr>
              <w:jc w:val="center"/>
            </w:pPr>
            <w:r w:rsidRPr="004B0B0F">
              <w:t>X</w:t>
            </w:r>
          </w:p>
        </w:tc>
      </w:tr>
      <w:tr w:rsidR="004B0B0F" w:rsidRPr="004B0B0F" w14:paraId="64D9622D" w14:textId="77777777" w:rsidTr="000C78F4">
        <w:trPr>
          <w:trHeight w:val="289"/>
          <w:jc w:val="center"/>
        </w:trPr>
        <w:tc>
          <w:tcPr>
            <w:tcW w:w="598" w:type="pct"/>
          </w:tcPr>
          <w:p w14:paraId="0CF59CAF" w14:textId="030AB8ED" w:rsidR="00A46480" w:rsidRPr="004B0B0F" w:rsidRDefault="00A46480" w:rsidP="00EF156F">
            <w:pPr>
              <w:rPr>
                <w:b/>
              </w:rPr>
            </w:pPr>
            <w:r w:rsidRPr="004B0B0F">
              <w:rPr>
                <w:b/>
              </w:rPr>
              <w:t>9</w:t>
            </w:r>
            <w:r w:rsidR="004B0B0F" w:rsidRPr="004B0B0F">
              <w:rPr>
                <w:b/>
              </w:rPr>
              <w:t>.</w:t>
            </w:r>
          </w:p>
        </w:tc>
        <w:tc>
          <w:tcPr>
            <w:tcW w:w="852" w:type="pct"/>
          </w:tcPr>
          <w:p w14:paraId="2378A400" w14:textId="652BC6C2" w:rsidR="00A46480" w:rsidRPr="004B0B0F" w:rsidRDefault="00A46480" w:rsidP="00EF156F">
            <w:pPr>
              <w:spacing w:after="60"/>
              <w:jc w:val="both"/>
            </w:pPr>
            <w:r w:rsidRPr="004B0B0F">
              <w:t>Healthcare and Team concept</w:t>
            </w:r>
          </w:p>
        </w:tc>
        <w:tc>
          <w:tcPr>
            <w:tcW w:w="492" w:type="pct"/>
          </w:tcPr>
          <w:p w14:paraId="6638660B" w14:textId="7978E7E3" w:rsidR="00A46480" w:rsidRPr="004B0B0F" w:rsidRDefault="00EF156F" w:rsidP="00EF156F">
            <w:pPr>
              <w:jc w:val="center"/>
              <w:rPr>
                <w:bCs/>
              </w:rPr>
            </w:pPr>
            <w:r w:rsidRPr="004B0B0F">
              <w:t>X</w:t>
            </w:r>
          </w:p>
        </w:tc>
        <w:tc>
          <w:tcPr>
            <w:tcW w:w="613" w:type="pct"/>
          </w:tcPr>
          <w:p w14:paraId="1CAFB03B" w14:textId="713725B2" w:rsidR="00A46480" w:rsidRPr="004B0B0F" w:rsidRDefault="00EF156F" w:rsidP="00EF156F">
            <w:pPr>
              <w:jc w:val="center"/>
            </w:pPr>
            <w:r w:rsidRPr="004B0B0F">
              <w:t>X</w:t>
            </w:r>
          </w:p>
        </w:tc>
        <w:tc>
          <w:tcPr>
            <w:tcW w:w="639" w:type="pct"/>
          </w:tcPr>
          <w:p w14:paraId="1B08810E" w14:textId="103E50AC" w:rsidR="00A46480" w:rsidRPr="004B0B0F" w:rsidRDefault="00EF156F" w:rsidP="00EF156F">
            <w:pPr>
              <w:jc w:val="center"/>
            </w:pPr>
            <w:r w:rsidRPr="004B0B0F">
              <w:t>X</w:t>
            </w:r>
          </w:p>
        </w:tc>
        <w:tc>
          <w:tcPr>
            <w:tcW w:w="492" w:type="pct"/>
          </w:tcPr>
          <w:p w14:paraId="304BC3B7" w14:textId="23CD499F" w:rsidR="00A46480" w:rsidRPr="004B0B0F" w:rsidRDefault="00EF156F" w:rsidP="00EF156F">
            <w:pPr>
              <w:jc w:val="center"/>
            </w:pPr>
            <w:r w:rsidRPr="004B0B0F">
              <w:t>X</w:t>
            </w:r>
          </w:p>
        </w:tc>
        <w:tc>
          <w:tcPr>
            <w:tcW w:w="673" w:type="pct"/>
          </w:tcPr>
          <w:p w14:paraId="659FFDD9" w14:textId="09CDDFEA" w:rsidR="00A46480" w:rsidRPr="004B0B0F" w:rsidRDefault="00EF156F" w:rsidP="00EF156F">
            <w:pPr>
              <w:jc w:val="center"/>
            </w:pPr>
            <w:r w:rsidRPr="004B0B0F">
              <w:t>X</w:t>
            </w:r>
          </w:p>
        </w:tc>
        <w:tc>
          <w:tcPr>
            <w:tcW w:w="642" w:type="pct"/>
          </w:tcPr>
          <w:p w14:paraId="45DA5AC7" w14:textId="26DB0F10" w:rsidR="00A46480" w:rsidRPr="004B0B0F" w:rsidRDefault="00EF156F" w:rsidP="00EF156F">
            <w:pPr>
              <w:jc w:val="center"/>
            </w:pPr>
            <w:r w:rsidRPr="004B0B0F">
              <w:t>X</w:t>
            </w:r>
          </w:p>
        </w:tc>
      </w:tr>
      <w:tr w:rsidR="004B0B0F" w:rsidRPr="004B0B0F" w14:paraId="556596B1" w14:textId="77777777" w:rsidTr="000C78F4">
        <w:trPr>
          <w:trHeight w:val="44"/>
          <w:jc w:val="center"/>
        </w:trPr>
        <w:tc>
          <w:tcPr>
            <w:tcW w:w="598" w:type="pct"/>
          </w:tcPr>
          <w:p w14:paraId="0298490B" w14:textId="4D651C89" w:rsidR="00A46480" w:rsidRPr="004B0B0F" w:rsidRDefault="00A46480" w:rsidP="00EF156F">
            <w:pPr>
              <w:rPr>
                <w:b/>
              </w:rPr>
            </w:pPr>
            <w:r w:rsidRPr="004B0B0F">
              <w:rPr>
                <w:b/>
              </w:rPr>
              <w:t>10</w:t>
            </w:r>
            <w:r w:rsidR="004B0B0F" w:rsidRPr="004B0B0F">
              <w:rPr>
                <w:b/>
              </w:rPr>
              <w:t>.</w:t>
            </w:r>
          </w:p>
        </w:tc>
        <w:tc>
          <w:tcPr>
            <w:tcW w:w="852" w:type="pct"/>
          </w:tcPr>
          <w:p w14:paraId="00158D38" w14:textId="5B74EB8C" w:rsidR="00A46480" w:rsidRPr="004B0B0F" w:rsidRDefault="00A46480" w:rsidP="00EF156F">
            <w:r w:rsidRPr="004B0B0F">
              <w:t>Ethics and Values ​​in Nursing</w:t>
            </w:r>
          </w:p>
        </w:tc>
        <w:tc>
          <w:tcPr>
            <w:tcW w:w="492" w:type="pct"/>
          </w:tcPr>
          <w:p w14:paraId="55D75B62" w14:textId="1B80F75E" w:rsidR="00A46480" w:rsidRPr="004B0B0F" w:rsidRDefault="00EF156F" w:rsidP="00EF156F">
            <w:pPr>
              <w:jc w:val="center"/>
              <w:rPr>
                <w:b/>
              </w:rPr>
            </w:pPr>
            <w:r w:rsidRPr="004B0B0F">
              <w:t>X</w:t>
            </w:r>
          </w:p>
        </w:tc>
        <w:tc>
          <w:tcPr>
            <w:tcW w:w="613" w:type="pct"/>
          </w:tcPr>
          <w:p w14:paraId="41D9A7BA" w14:textId="0580BDBB" w:rsidR="00A46480" w:rsidRPr="004B0B0F" w:rsidRDefault="00EF156F" w:rsidP="00EF156F">
            <w:pPr>
              <w:jc w:val="center"/>
            </w:pPr>
            <w:r w:rsidRPr="004B0B0F">
              <w:t>X</w:t>
            </w:r>
          </w:p>
        </w:tc>
        <w:tc>
          <w:tcPr>
            <w:tcW w:w="639" w:type="pct"/>
          </w:tcPr>
          <w:p w14:paraId="56046BFA" w14:textId="6687D5F8" w:rsidR="00A46480" w:rsidRPr="004B0B0F" w:rsidRDefault="00EF156F" w:rsidP="00EF156F">
            <w:pPr>
              <w:jc w:val="center"/>
            </w:pPr>
            <w:r w:rsidRPr="004B0B0F">
              <w:t>X</w:t>
            </w:r>
          </w:p>
        </w:tc>
        <w:tc>
          <w:tcPr>
            <w:tcW w:w="492" w:type="pct"/>
          </w:tcPr>
          <w:p w14:paraId="02AF34C2" w14:textId="1DA66BA3" w:rsidR="00A46480" w:rsidRPr="004B0B0F" w:rsidRDefault="00EF156F" w:rsidP="00EF156F">
            <w:pPr>
              <w:jc w:val="center"/>
            </w:pPr>
            <w:r w:rsidRPr="004B0B0F">
              <w:t>X</w:t>
            </w:r>
          </w:p>
        </w:tc>
        <w:tc>
          <w:tcPr>
            <w:tcW w:w="673" w:type="pct"/>
          </w:tcPr>
          <w:p w14:paraId="1687AF46" w14:textId="73D93D4C" w:rsidR="00A46480" w:rsidRPr="004B0B0F" w:rsidRDefault="00EF156F" w:rsidP="00EF156F">
            <w:pPr>
              <w:jc w:val="center"/>
            </w:pPr>
            <w:r w:rsidRPr="004B0B0F">
              <w:t>X</w:t>
            </w:r>
          </w:p>
        </w:tc>
        <w:tc>
          <w:tcPr>
            <w:tcW w:w="642" w:type="pct"/>
          </w:tcPr>
          <w:p w14:paraId="6E5BDE21" w14:textId="6BE0DE7B" w:rsidR="00A46480" w:rsidRPr="004B0B0F" w:rsidRDefault="00EF156F" w:rsidP="00EF156F">
            <w:pPr>
              <w:jc w:val="center"/>
            </w:pPr>
            <w:r w:rsidRPr="004B0B0F">
              <w:t>X</w:t>
            </w:r>
          </w:p>
        </w:tc>
      </w:tr>
      <w:tr w:rsidR="004B0B0F" w:rsidRPr="004B0B0F" w14:paraId="5156E9A8" w14:textId="77777777" w:rsidTr="000C78F4">
        <w:trPr>
          <w:trHeight w:val="457"/>
          <w:jc w:val="center"/>
        </w:trPr>
        <w:tc>
          <w:tcPr>
            <w:tcW w:w="598" w:type="pct"/>
          </w:tcPr>
          <w:p w14:paraId="3552E423" w14:textId="3B0495B4" w:rsidR="00A46480" w:rsidRPr="004B0B0F" w:rsidRDefault="00A46480" w:rsidP="00EF156F">
            <w:pPr>
              <w:rPr>
                <w:b/>
              </w:rPr>
            </w:pPr>
            <w:r w:rsidRPr="004B0B0F">
              <w:rPr>
                <w:b/>
              </w:rPr>
              <w:t>11</w:t>
            </w:r>
            <w:r w:rsidR="004B0B0F" w:rsidRPr="004B0B0F">
              <w:rPr>
                <w:b/>
              </w:rPr>
              <w:t>.</w:t>
            </w:r>
          </w:p>
        </w:tc>
        <w:tc>
          <w:tcPr>
            <w:tcW w:w="852" w:type="pct"/>
          </w:tcPr>
          <w:p w14:paraId="48C2A264" w14:textId="2F7D495B" w:rsidR="00A46480" w:rsidRPr="004B0B0F" w:rsidRDefault="00A46480" w:rsidP="00EF156F">
            <w:r w:rsidRPr="004B0B0F">
              <w:t>Nursing Concepts, Models, Concept of Care</w:t>
            </w:r>
          </w:p>
        </w:tc>
        <w:tc>
          <w:tcPr>
            <w:tcW w:w="492" w:type="pct"/>
          </w:tcPr>
          <w:p w14:paraId="6DDCC286" w14:textId="76543D63" w:rsidR="00A46480" w:rsidRPr="004B0B0F" w:rsidRDefault="00EF156F" w:rsidP="00EF156F">
            <w:pPr>
              <w:jc w:val="center"/>
            </w:pPr>
            <w:r w:rsidRPr="004B0B0F">
              <w:t>X</w:t>
            </w:r>
          </w:p>
        </w:tc>
        <w:tc>
          <w:tcPr>
            <w:tcW w:w="613" w:type="pct"/>
          </w:tcPr>
          <w:p w14:paraId="491F739C" w14:textId="2E9D2EEC" w:rsidR="00A46480" w:rsidRPr="004B0B0F" w:rsidRDefault="00EF156F" w:rsidP="00EF156F">
            <w:pPr>
              <w:jc w:val="center"/>
            </w:pPr>
            <w:r w:rsidRPr="004B0B0F">
              <w:t>X</w:t>
            </w:r>
          </w:p>
        </w:tc>
        <w:tc>
          <w:tcPr>
            <w:tcW w:w="639" w:type="pct"/>
          </w:tcPr>
          <w:p w14:paraId="56A2F4EC" w14:textId="1A0A93C2" w:rsidR="00A46480" w:rsidRPr="004B0B0F" w:rsidRDefault="00EF156F" w:rsidP="00EF156F">
            <w:pPr>
              <w:jc w:val="center"/>
            </w:pPr>
            <w:r w:rsidRPr="004B0B0F">
              <w:t>X</w:t>
            </w:r>
          </w:p>
        </w:tc>
        <w:tc>
          <w:tcPr>
            <w:tcW w:w="492" w:type="pct"/>
          </w:tcPr>
          <w:p w14:paraId="449AE5FD" w14:textId="1CA6A4D6" w:rsidR="00A46480" w:rsidRPr="004B0B0F" w:rsidRDefault="00EF156F" w:rsidP="00EF156F">
            <w:pPr>
              <w:jc w:val="center"/>
            </w:pPr>
            <w:r w:rsidRPr="004B0B0F">
              <w:t>X</w:t>
            </w:r>
          </w:p>
        </w:tc>
        <w:tc>
          <w:tcPr>
            <w:tcW w:w="673" w:type="pct"/>
          </w:tcPr>
          <w:p w14:paraId="0575F61A" w14:textId="06417451" w:rsidR="00A46480" w:rsidRPr="004B0B0F" w:rsidRDefault="00EF156F" w:rsidP="00EF156F">
            <w:pPr>
              <w:jc w:val="center"/>
            </w:pPr>
            <w:r w:rsidRPr="004B0B0F">
              <w:t>X</w:t>
            </w:r>
          </w:p>
        </w:tc>
        <w:tc>
          <w:tcPr>
            <w:tcW w:w="642" w:type="pct"/>
          </w:tcPr>
          <w:p w14:paraId="196EF919" w14:textId="68693F76" w:rsidR="00A46480" w:rsidRPr="004B0B0F" w:rsidRDefault="00EF156F" w:rsidP="00EF156F">
            <w:pPr>
              <w:jc w:val="center"/>
            </w:pPr>
            <w:r w:rsidRPr="004B0B0F">
              <w:t>X</w:t>
            </w:r>
          </w:p>
        </w:tc>
      </w:tr>
      <w:tr w:rsidR="004B0B0F" w:rsidRPr="004B0B0F" w14:paraId="369ABDA9" w14:textId="77777777" w:rsidTr="000C78F4">
        <w:trPr>
          <w:trHeight w:val="457"/>
          <w:jc w:val="center"/>
        </w:trPr>
        <w:tc>
          <w:tcPr>
            <w:tcW w:w="598" w:type="pct"/>
          </w:tcPr>
          <w:p w14:paraId="0E4EA701" w14:textId="39EFF461" w:rsidR="00A46480" w:rsidRPr="004B0B0F" w:rsidRDefault="00A46480" w:rsidP="00EF156F">
            <w:pPr>
              <w:rPr>
                <w:b/>
              </w:rPr>
            </w:pPr>
            <w:r w:rsidRPr="004B0B0F">
              <w:rPr>
                <w:b/>
              </w:rPr>
              <w:t>12</w:t>
            </w:r>
            <w:r w:rsidR="004B0B0F" w:rsidRPr="004B0B0F">
              <w:rPr>
                <w:b/>
              </w:rPr>
              <w:t>.</w:t>
            </w:r>
          </w:p>
        </w:tc>
        <w:tc>
          <w:tcPr>
            <w:tcW w:w="852" w:type="pct"/>
          </w:tcPr>
          <w:p w14:paraId="3CFD3F12" w14:textId="7473E652" w:rsidR="00A46480" w:rsidRPr="004B0B0F" w:rsidRDefault="00A46480" w:rsidP="00EF156F">
            <w:r w:rsidRPr="004B0B0F">
              <w:t>Organization and Professional Organizations</w:t>
            </w:r>
          </w:p>
        </w:tc>
        <w:tc>
          <w:tcPr>
            <w:tcW w:w="492" w:type="pct"/>
          </w:tcPr>
          <w:p w14:paraId="5A6971C6" w14:textId="31323B46" w:rsidR="00A46480" w:rsidRPr="004B0B0F" w:rsidRDefault="00EF156F" w:rsidP="00EF156F">
            <w:pPr>
              <w:jc w:val="center"/>
            </w:pPr>
            <w:r w:rsidRPr="004B0B0F">
              <w:t>X</w:t>
            </w:r>
          </w:p>
        </w:tc>
        <w:tc>
          <w:tcPr>
            <w:tcW w:w="613" w:type="pct"/>
          </w:tcPr>
          <w:p w14:paraId="1A3EA9C6" w14:textId="238C8179" w:rsidR="00A46480" w:rsidRPr="004B0B0F" w:rsidRDefault="00EF156F" w:rsidP="00EF156F">
            <w:pPr>
              <w:jc w:val="center"/>
            </w:pPr>
            <w:r w:rsidRPr="004B0B0F">
              <w:t>X</w:t>
            </w:r>
          </w:p>
        </w:tc>
        <w:tc>
          <w:tcPr>
            <w:tcW w:w="639" w:type="pct"/>
          </w:tcPr>
          <w:p w14:paraId="7103D988" w14:textId="71B2E1FC" w:rsidR="00A46480" w:rsidRPr="004B0B0F" w:rsidRDefault="00EF156F" w:rsidP="00EF156F">
            <w:pPr>
              <w:jc w:val="center"/>
            </w:pPr>
            <w:r w:rsidRPr="004B0B0F">
              <w:t>X</w:t>
            </w:r>
          </w:p>
        </w:tc>
        <w:tc>
          <w:tcPr>
            <w:tcW w:w="492" w:type="pct"/>
          </w:tcPr>
          <w:p w14:paraId="3BBD36FC" w14:textId="3AF0CDED" w:rsidR="00A46480" w:rsidRPr="004B0B0F" w:rsidRDefault="00EF156F" w:rsidP="00EF156F">
            <w:pPr>
              <w:jc w:val="center"/>
            </w:pPr>
            <w:r w:rsidRPr="004B0B0F">
              <w:t>X</w:t>
            </w:r>
          </w:p>
        </w:tc>
        <w:tc>
          <w:tcPr>
            <w:tcW w:w="673" w:type="pct"/>
          </w:tcPr>
          <w:p w14:paraId="64F32FB2" w14:textId="2C42381E" w:rsidR="00A46480" w:rsidRPr="004B0B0F" w:rsidRDefault="00EF156F" w:rsidP="00EF156F">
            <w:pPr>
              <w:jc w:val="center"/>
            </w:pPr>
            <w:r w:rsidRPr="004B0B0F">
              <w:t>X</w:t>
            </w:r>
          </w:p>
        </w:tc>
        <w:tc>
          <w:tcPr>
            <w:tcW w:w="642" w:type="pct"/>
          </w:tcPr>
          <w:p w14:paraId="6079AACF" w14:textId="6D60A567" w:rsidR="00A46480" w:rsidRPr="004B0B0F" w:rsidRDefault="00EF156F" w:rsidP="00EF156F">
            <w:pPr>
              <w:jc w:val="center"/>
            </w:pPr>
            <w:r w:rsidRPr="004B0B0F">
              <w:t>X</w:t>
            </w:r>
          </w:p>
        </w:tc>
      </w:tr>
      <w:tr w:rsidR="004B0B0F" w:rsidRPr="004B0B0F" w14:paraId="004A114C" w14:textId="77777777" w:rsidTr="000C78F4">
        <w:trPr>
          <w:trHeight w:val="469"/>
          <w:jc w:val="center"/>
        </w:trPr>
        <w:tc>
          <w:tcPr>
            <w:tcW w:w="598" w:type="pct"/>
          </w:tcPr>
          <w:p w14:paraId="696ADCE6" w14:textId="05E4B929" w:rsidR="00A46480" w:rsidRPr="004B0B0F" w:rsidRDefault="00A46480" w:rsidP="00EF156F">
            <w:pPr>
              <w:rPr>
                <w:b/>
              </w:rPr>
            </w:pPr>
            <w:r w:rsidRPr="004B0B0F">
              <w:rPr>
                <w:b/>
              </w:rPr>
              <w:t>13</w:t>
            </w:r>
            <w:r w:rsidR="004B0B0F" w:rsidRPr="004B0B0F">
              <w:rPr>
                <w:b/>
              </w:rPr>
              <w:t>.</w:t>
            </w:r>
          </w:p>
        </w:tc>
        <w:tc>
          <w:tcPr>
            <w:tcW w:w="852" w:type="pct"/>
          </w:tcPr>
          <w:p w14:paraId="541FDE40" w14:textId="1D57D5D2" w:rsidR="00A46480" w:rsidRPr="004B0B0F" w:rsidRDefault="00A46480" w:rsidP="00EF156F">
            <w:r w:rsidRPr="004B0B0F">
              <w:t>Problem Solving Process</w:t>
            </w:r>
          </w:p>
        </w:tc>
        <w:tc>
          <w:tcPr>
            <w:tcW w:w="492" w:type="pct"/>
          </w:tcPr>
          <w:p w14:paraId="659E2CD1" w14:textId="7DDCFC99" w:rsidR="00A46480" w:rsidRPr="004B0B0F" w:rsidRDefault="00EF156F" w:rsidP="00EF156F">
            <w:pPr>
              <w:jc w:val="center"/>
              <w:rPr>
                <w:b/>
              </w:rPr>
            </w:pPr>
            <w:r w:rsidRPr="004B0B0F">
              <w:t>X</w:t>
            </w:r>
          </w:p>
        </w:tc>
        <w:tc>
          <w:tcPr>
            <w:tcW w:w="613" w:type="pct"/>
          </w:tcPr>
          <w:p w14:paraId="002A3987" w14:textId="488F4A38" w:rsidR="00A46480" w:rsidRPr="004B0B0F" w:rsidRDefault="00EF156F" w:rsidP="00EF156F">
            <w:pPr>
              <w:jc w:val="center"/>
            </w:pPr>
            <w:r w:rsidRPr="004B0B0F">
              <w:t>X</w:t>
            </w:r>
          </w:p>
        </w:tc>
        <w:tc>
          <w:tcPr>
            <w:tcW w:w="639" w:type="pct"/>
          </w:tcPr>
          <w:p w14:paraId="6EED9D39" w14:textId="0FAFAD6F" w:rsidR="00A46480" w:rsidRPr="004B0B0F" w:rsidRDefault="00EF156F" w:rsidP="00EF156F">
            <w:pPr>
              <w:jc w:val="center"/>
            </w:pPr>
            <w:r w:rsidRPr="004B0B0F">
              <w:t>X</w:t>
            </w:r>
          </w:p>
        </w:tc>
        <w:tc>
          <w:tcPr>
            <w:tcW w:w="492" w:type="pct"/>
          </w:tcPr>
          <w:p w14:paraId="2CB581DB" w14:textId="65362A5C" w:rsidR="00A46480" w:rsidRPr="004B0B0F" w:rsidRDefault="00EF156F" w:rsidP="00EF156F">
            <w:pPr>
              <w:jc w:val="center"/>
            </w:pPr>
            <w:r w:rsidRPr="004B0B0F">
              <w:t>X</w:t>
            </w:r>
          </w:p>
        </w:tc>
        <w:tc>
          <w:tcPr>
            <w:tcW w:w="673" w:type="pct"/>
          </w:tcPr>
          <w:p w14:paraId="4A4370DF" w14:textId="77777777" w:rsidR="00A46480" w:rsidRPr="004B0B0F" w:rsidRDefault="00A46480" w:rsidP="00EF156F">
            <w:pPr>
              <w:jc w:val="center"/>
            </w:pPr>
          </w:p>
        </w:tc>
        <w:tc>
          <w:tcPr>
            <w:tcW w:w="642" w:type="pct"/>
          </w:tcPr>
          <w:p w14:paraId="184DEB56" w14:textId="35398D96" w:rsidR="00A46480" w:rsidRPr="004B0B0F" w:rsidRDefault="00EF156F" w:rsidP="00EF156F">
            <w:pPr>
              <w:jc w:val="center"/>
            </w:pPr>
            <w:r w:rsidRPr="004B0B0F">
              <w:t>X</w:t>
            </w:r>
          </w:p>
        </w:tc>
      </w:tr>
      <w:tr w:rsidR="004B0B0F" w:rsidRPr="004B0B0F" w14:paraId="40DCC7A2" w14:textId="77777777" w:rsidTr="000C78F4">
        <w:trPr>
          <w:trHeight w:val="228"/>
          <w:jc w:val="center"/>
        </w:trPr>
        <w:tc>
          <w:tcPr>
            <w:tcW w:w="598" w:type="pct"/>
          </w:tcPr>
          <w:p w14:paraId="348635ED" w14:textId="32A01E9B" w:rsidR="00A46480" w:rsidRPr="004B0B0F" w:rsidRDefault="00A46480" w:rsidP="00EF156F">
            <w:pPr>
              <w:rPr>
                <w:b/>
              </w:rPr>
            </w:pPr>
            <w:r w:rsidRPr="004B0B0F">
              <w:rPr>
                <w:b/>
              </w:rPr>
              <w:t>14</w:t>
            </w:r>
            <w:r w:rsidR="004B0B0F" w:rsidRPr="004B0B0F">
              <w:rPr>
                <w:b/>
              </w:rPr>
              <w:t>.</w:t>
            </w:r>
          </w:p>
        </w:tc>
        <w:tc>
          <w:tcPr>
            <w:tcW w:w="852" w:type="pct"/>
          </w:tcPr>
          <w:p w14:paraId="03F22134" w14:textId="4DB2A0D8" w:rsidR="00A46480" w:rsidRPr="004B0B0F" w:rsidRDefault="00A46480" w:rsidP="00EF156F">
            <w:r w:rsidRPr="004B0B0F">
              <w:t>Concept Map</w:t>
            </w:r>
          </w:p>
        </w:tc>
        <w:tc>
          <w:tcPr>
            <w:tcW w:w="492" w:type="pct"/>
          </w:tcPr>
          <w:p w14:paraId="7AF070E0" w14:textId="2F062F2F" w:rsidR="00A46480" w:rsidRPr="004B0B0F" w:rsidRDefault="00EF156F" w:rsidP="00EF156F">
            <w:pPr>
              <w:jc w:val="center"/>
            </w:pPr>
            <w:r w:rsidRPr="004B0B0F">
              <w:t>X</w:t>
            </w:r>
          </w:p>
        </w:tc>
        <w:tc>
          <w:tcPr>
            <w:tcW w:w="613" w:type="pct"/>
          </w:tcPr>
          <w:p w14:paraId="752728EC" w14:textId="6EF2CA2A" w:rsidR="00A46480" w:rsidRPr="004B0B0F" w:rsidRDefault="00EF156F" w:rsidP="00EF156F">
            <w:pPr>
              <w:jc w:val="center"/>
            </w:pPr>
            <w:r w:rsidRPr="004B0B0F">
              <w:t>X</w:t>
            </w:r>
          </w:p>
        </w:tc>
        <w:tc>
          <w:tcPr>
            <w:tcW w:w="639" w:type="pct"/>
          </w:tcPr>
          <w:p w14:paraId="7A59E722" w14:textId="5FAF1D7E" w:rsidR="00A46480" w:rsidRPr="004B0B0F" w:rsidRDefault="00EF156F" w:rsidP="00EF156F">
            <w:pPr>
              <w:jc w:val="center"/>
            </w:pPr>
            <w:r w:rsidRPr="004B0B0F">
              <w:t>X</w:t>
            </w:r>
          </w:p>
        </w:tc>
        <w:tc>
          <w:tcPr>
            <w:tcW w:w="492" w:type="pct"/>
          </w:tcPr>
          <w:p w14:paraId="6604F7DD" w14:textId="3998B295" w:rsidR="00A46480" w:rsidRPr="004B0B0F" w:rsidRDefault="00EF156F" w:rsidP="00EF156F">
            <w:pPr>
              <w:jc w:val="center"/>
            </w:pPr>
            <w:r w:rsidRPr="004B0B0F">
              <w:t>X</w:t>
            </w:r>
          </w:p>
        </w:tc>
        <w:tc>
          <w:tcPr>
            <w:tcW w:w="673" w:type="pct"/>
          </w:tcPr>
          <w:p w14:paraId="67A5C481" w14:textId="77777777" w:rsidR="00A46480" w:rsidRPr="004B0B0F" w:rsidRDefault="00A46480" w:rsidP="00EF156F">
            <w:pPr>
              <w:jc w:val="center"/>
            </w:pPr>
          </w:p>
        </w:tc>
        <w:tc>
          <w:tcPr>
            <w:tcW w:w="642" w:type="pct"/>
          </w:tcPr>
          <w:p w14:paraId="5D70864B" w14:textId="739E839F" w:rsidR="00A46480" w:rsidRPr="004B0B0F" w:rsidRDefault="00EF156F" w:rsidP="00EF156F">
            <w:pPr>
              <w:jc w:val="center"/>
            </w:pPr>
            <w:r w:rsidRPr="004B0B0F">
              <w:t>X</w:t>
            </w:r>
          </w:p>
        </w:tc>
      </w:tr>
    </w:tbl>
    <w:p w14:paraId="362BA211" w14:textId="0E371CAE" w:rsidR="00AB51A6" w:rsidRDefault="00AB51A6" w:rsidP="004B0B0F">
      <w:pPr>
        <w:outlineLvl w:val="2"/>
        <w:rPr>
          <w:b/>
          <w:bCs/>
          <w:caps/>
        </w:rPr>
      </w:pPr>
      <w:bookmarkStart w:id="125" w:name="_Toc151543414"/>
      <w:bookmarkStart w:id="126" w:name="_Toc139626608"/>
    </w:p>
    <w:p w14:paraId="7353EC04" w14:textId="7592471E" w:rsidR="000C78F4" w:rsidRDefault="000C78F4" w:rsidP="004B0B0F">
      <w:pPr>
        <w:outlineLvl w:val="2"/>
        <w:rPr>
          <w:b/>
          <w:bCs/>
          <w:caps/>
        </w:rPr>
      </w:pPr>
    </w:p>
    <w:p w14:paraId="07BF38DF" w14:textId="31F2595D" w:rsidR="000C78F4" w:rsidRDefault="000C78F4" w:rsidP="004B0B0F">
      <w:pPr>
        <w:outlineLvl w:val="2"/>
        <w:rPr>
          <w:b/>
          <w:bCs/>
          <w:caps/>
        </w:rPr>
      </w:pPr>
    </w:p>
    <w:p w14:paraId="395B1542" w14:textId="467EAB61" w:rsidR="000C78F4" w:rsidRDefault="000C78F4" w:rsidP="004B0B0F">
      <w:pPr>
        <w:outlineLvl w:val="2"/>
        <w:rPr>
          <w:b/>
          <w:bCs/>
          <w:caps/>
        </w:rPr>
      </w:pPr>
    </w:p>
    <w:p w14:paraId="04818634" w14:textId="7635A124" w:rsidR="000C78F4" w:rsidRDefault="000C78F4" w:rsidP="004B0B0F">
      <w:pPr>
        <w:outlineLvl w:val="2"/>
        <w:rPr>
          <w:b/>
          <w:bCs/>
          <w:caps/>
        </w:rPr>
      </w:pPr>
    </w:p>
    <w:p w14:paraId="0273D253" w14:textId="6A9F1699" w:rsidR="000C78F4" w:rsidRDefault="000C78F4" w:rsidP="004B0B0F">
      <w:pPr>
        <w:outlineLvl w:val="2"/>
        <w:rPr>
          <w:b/>
          <w:bCs/>
          <w:caps/>
        </w:rPr>
      </w:pPr>
    </w:p>
    <w:p w14:paraId="7432EA95" w14:textId="714C9B05" w:rsidR="000C78F4" w:rsidRDefault="000C78F4" w:rsidP="004B0B0F">
      <w:pPr>
        <w:outlineLvl w:val="2"/>
        <w:rPr>
          <w:b/>
          <w:bCs/>
          <w:caps/>
        </w:rPr>
      </w:pPr>
    </w:p>
    <w:p w14:paraId="22E40AAD" w14:textId="7C78ACD3" w:rsidR="000C78F4" w:rsidRDefault="000C78F4" w:rsidP="004B0B0F">
      <w:pPr>
        <w:outlineLvl w:val="2"/>
        <w:rPr>
          <w:b/>
          <w:bCs/>
          <w:caps/>
        </w:rPr>
      </w:pPr>
    </w:p>
    <w:p w14:paraId="3C8B19A8" w14:textId="51E24086" w:rsidR="000C78F4" w:rsidRDefault="000C78F4" w:rsidP="004B0B0F">
      <w:pPr>
        <w:outlineLvl w:val="2"/>
        <w:rPr>
          <w:b/>
          <w:bCs/>
          <w:caps/>
        </w:rPr>
      </w:pPr>
    </w:p>
    <w:p w14:paraId="6FD232DD" w14:textId="0C893809" w:rsidR="000C78F4" w:rsidRDefault="000C78F4" w:rsidP="004B0B0F">
      <w:pPr>
        <w:outlineLvl w:val="2"/>
        <w:rPr>
          <w:b/>
          <w:bCs/>
          <w:caps/>
        </w:rPr>
      </w:pPr>
    </w:p>
    <w:p w14:paraId="0737778E" w14:textId="7A370E39" w:rsidR="000C78F4" w:rsidRDefault="000C78F4" w:rsidP="004B0B0F">
      <w:pPr>
        <w:outlineLvl w:val="2"/>
        <w:rPr>
          <w:b/>
          <w:bCs/>
          <w:caps/>
        </w:rPr>
      </w:pPr>
    </w:p>
    <w:p w14:paraId="2D299140" w14:textId="74FDC18D" w:rsidR="000C78F4" w:rsidRDefault="000C78F4" w:rsidP="004B0B0F">
      <w:pPr>
        <w:outlineLvl w:val="2"/>
        <w:rPr>
          <w:b/>
          <w:bCs/>
          <w:caps/>
        </w:rPr>
      </w:pPr>
    </w:p>
    <w:p w14:paraId="45F73835" w14:textId="77777777" w:rsidR="000C78F4" w:rsidRDefault="000C78F4" w:rsidP="004B0B0F">
      <w:pPr>
        <w:outlineLvl w:val="2"/>
        <w:rPr>
          <w:b/>
          <w:bCs/>
          <w:caps/>
        </w:rPr>
      </w:pPr>
    </w:p>
    <w:p w14:paraId="781C035A" w14:textId="24DE6999" w:rsidR="009C35A0" w:rsidRPr="00AB51A6" w:rsidRDefault="004B0B0F" w:rsidP="000C78F4">
      <w:pPr>
        <w:pStyle w:val="Aklm3"/>
        <w:ind w:left="0" w:firstLine="0"/>
      </w:pPr>
      <w:bookmarkStart w:id="127" w:name="_Toc235802502"/>
      <w:r w:rsidRPr="00AB51A6">
        <w:t xml:space="preserve">4.1.2. </w:t>
      </w:r>
      <w:r w:rsidR="009C35A0" w:rsidRPr="00AB51A6">
        <w:t xml:space="preserve">HEF 1045 </w:t>
      </w:r>
      <w:r w:rsidRPr="00AB51A6">
        <w:t>Assesment Of Health</w:t>
      </w:r>
      <w:bookmarkEnd w:id="127"/>
    </w:p>
    <w:p w14:paraId="65B992C6" w14:textId="77777777" w:rsidR="009C35A0" w:rsidRPr="00CD3B60" w:rsidRDefault="009C35A0" w:rsidP="009C35A0">
      <w:pPr>
        <w:jc w:val="both"/>
        <w:rPr>
          <w:b/>
          <w:lang w:val="en-US"/>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632"/>
        <w:gridCol w:w="743"/>
        <w:gridCol w:w="283"/>
        <w:gridCol w:w="1788"/>
        <w:gridCol w:w="55"/>
        <w:gridCol w:w="142"/>
        <w:gridCol w:w="667"/>
        <w:gridCol w:w="1176"/>
        <w:gridCol w:w="3582"/>
      </w:tblGrid>
      <w:tr w:rsidR="00CD3B60" w:rsidRPr="00CD3B60" w14:paraId="4B721C0D" w14:textId="77777777" w:rsidTr="000C78F4">
        <w:trPr>
          <w:trHeight w:val="48"/>
          <w:jc w:val="center"/>
        </w:trPr>
        <w:tc>
          <w:tcPr>
            <w:tcW w:w="10060" w:type="dxa"/>
            <w:gridSpan w:val="10"/>
            <w:shd w:val="clear" w:color="auto" w:fill="FDE9D9" w:themeFill="accent6" w:themeFillTint="33"/>
          </w:tcPr>
          <w:p w14:paraId="128DB7B4" w14:textId="77777777" w:rsidR="004B0B0F" w:rsidRPr="00CD3B60" w:rsidRDefault="004B0B0F" w:rsidP="004B0B0F">
            <w:pPr>
              <w:jc w:val="center"/>
              <w:rPr>
                <w:b/>
                <w:lang w:val="en-US"/>
              </w:rPr>
            </w:pPr>
            <w:r w:rsidRPr="00CD3B60">
              <w:rPr>
                <w:b/>
                <w:lang w:val="en-US"/>
              </w:rPr>
              <w:t>HEF 1045 ASSESMENT OF HEALTH</w:t>
            </w:r>
          </w:p>
          <w:p w14:paraId="1734461A" w14:textId="5ADF9AE6" w:rsidR="00162462" w:rsidRPr="000C78F4" w:rsidRDefault="004B0B0F" w:rsidP="000C78F4">
            <w:pPr>
              <w:jc w:val="center"/>
              <w:rPr>
                <w:lang w:val="en"/>
              </w:rPr>
            </w:pPr>
            <w:r w:rsidRPr="00CD3B60">
              <w:rPr>
                <w:lang w:val="en"/>
              </w:rPr>
              <w:t>2025-2026 Academic Year Fall Semester</w:t>
            </w:r>
          </w:p>
        </w:tc>
      </w:tr>
      <w:tr w:rsidR="004B0B0F" w:rsidRPr="00CD3B60" w14:paraId="36897B4A" w14:textId="77777777" w:rsidTr="000C78F4">
        <w:trPr>
          <w:trHeight w:val="48"/>
          <w:jc w:val="center"/>
        </w:trPr>
        <w:tc>
          <w:tcPr>
            <w:tcW w:w="4438" w:type="dxa"/>
            <w:gridSpan w:val="5"/>
          </w:tcPr>
          <w:p w14:paraId="75AF3FF8" w14:textId="38C781D5" w:rsidR="004B0B0F" w:rsidRPr="00CD3B60" w:rsidRDefault="004B0B0F" w:rsidP="004B0B0F">
            <w:pPr>
              <w:jc w:val="both"/>
              <w:rPr>
                <w:b/>
                <w:highlight w:val="magenta"/>
                <w:lang w:val="en-US"/>
              </w:rPr>
            </w:pPr>
            <w:r w:rsidRPr="00CD3B60">
              <w:rPr>
                <w:b/>
                <w:lang w:val="en-US"/>
              </w:rPr>
              <w:t xml:space="preserve">Department(s) Giving the Course: </w:t>
            </w:r>
            <w:r w:rsidRPr="00CD3B60">
              <w:rPr>
                <w:lang w:val="en-US"/>
              </w:rPr>
              <w:t>Faculty of Nursing</w:t>
            </w:r>
          </w:p>
        </w:tc>
        <w:tc>
          <w:tcPr>
            <w:tcW w:w="5622" w:type="dxa"/>
            <w:gridSpan w:val="5"/>
          </w:tcPr>
          <w:p w14:paraId="5F3605CD" w14:textId="51F8F88C" w:rsidR="004B0B0F" w:rsidRPr="00CD3B60" w:rsidRDefault="00162462" w:rsidP="004B0B0F">
            <w:pPr>
              <w:jc w:val="both"/>
              <w:rPr>
                <w:b/>
                <w:highlight w:val="magenta"/>
                <w:lang w:val="en-US"/>
              </w:rPr>
            </w:pPr>
            <w:r w:rsidRPr="00CD3B60">
              <w:rPr>
                <w:b/>
                <w:bCs/>
                <w:lang w:val="en"/>
              </w:rPr>
              <w:t xml:space="preserve">Department(s) Taking the Course: </w:t>
            </w:r>
            <w:r w:rsidR="004B0B0F" w:rsidRPr="00CD3B60">
              <w:rPr>
                <w:lang w:val="en-US"/>
              </w:rPr>
              <w:t>Faculty of Nursing</w:t>
            </w:r>
          </w:p>
        </w:tc>
      </w:tr>
      <w:tr w:rsidR="00CD3B60" w:rsidRPr="00CD3B60" w14:paraId="4B641777" w14:textId="77777777" w:rsidTr="000C78F4">
        <w:trPr>
          <w:trHeight w:val="70"/>
          <w:jc w:val="center"/>
        </w:trPr>
        <w:tc>
          <w:tcPr>
            <w:tcW w:w="4438" w:type="dxa"/>
            <w:gridSpan w:val="5"/>
          </w:tcPr>
          <w:p w14:paraId="73AAF8EF" w14:textId="77777777" w:rsidR="004B0B0F" w:rsidRPr="00CD3B60" w:rsidRDefault="004B0B0F" w:rsidP="004B0B0F">
            <w:pPr>
              <w:jc w:val="both"/>
              <w:rPr>
                <w:b/>
                <w:lang w:val="en-US"/>
              </w:rPr>
            </w:pPr>
            <w:r w:rsidRPr="00CD3B60">
              <w:rPr>
                <w:b/>
                <w:lang w:val="en-US"/>
              </w:rPr>
              <w:t xml:space="preserve">Name of the Department: </w:t>
            </w:r>
            <w:r w:rsidRPr="00CD3B60">
              <w:rPr>
                <w:lang w:val="en-US"/>
              </w:rPr>
              <w:t>Nursing</w:t>
            </w:r>
          </w:p>
        </w:tc>
        <w:tc>
          <w:tcPr>
            <w:tcW w:w="5622" w:type="dxa"/>
            <w:gridSpan w:val="5"/>
          </w:tcPr>
          <w:p w14:paraId="011CDD58" w14:textId="77777777" w:rsidR="004B0B0F" w:rsidRPr="00CD3B60" w:rsidRDefault="004B0B0F" w:rsidP="004B0B0F">
            <w:pPr>
              <w:jc w:val="both"/>
              <w:rPr>
                <w:b/>
                <w:lang w:val="en-US"/>
              </w:rPr>
            </w:pPr>
            <w:r w:rsidRPr="00CD3B60">
              <w:rPr>
                <w:b/>
                <w:lang w:val="en-US"/>
              </w:rPr>
              <w:t xml:space="preserve">Course Name: </w:t>
            </w:r>
            <w:r w:rsidRPr="00CD3B60">
              <w:rPr>
                <w:rFonts w:eastAsia="Calibri"/>
                <w:lang w:val="en-US" w:eastAsia="en-US"/>
              </w:rPr>
              <w:t>Assesment of Health</w:t>
            </w:r>
          </w:p>
        </w:tc>
      </w:tr>
      <w:tr w:rsidR="00CD3B60" w:rsidRPr="00CD3B60" w14:paraId="72113D43" w14:textId="77777777" w:rsidTr="000C78F4">
        <w:trPr>
          <w:trHeight w:val="101"/>
          <w:jc w:val="center"/>
        </w:trPr>
        <w:tc>
          <w:tcPr>
            <w:tcW w:w="4438" w:type="dxa"/>
            <w:gridSpan w:val="5"/>
          </w:tcPr>
          <w:p w14:paraId="59E5074C" w14:textId="77777777" w:rsidR="004B0B0F" w:rsidRPr="00CD3B60" w:rsidRDefault="004B0B0F" w:rsidP="004B0B0F">
            <w:pPr>
              <w:jc w:val="both"/>
              <w:rPr>
                <w:lang w:val="en-US"/>
              </w:rPr>
            </w:pPr>
            <w:r w:rsidRPr="00CD3B60">
              <w:rPr>
                <w:b/>
                <w:lang w:val="en-US"/>
              </w:rPr>
              <w:t xml:space="preserve">Course Level: </w:t>
            </w:r>
            <w:r w:rsidRPr="00CD3B60">
              <w:rPr>
                <w:lang w:val="en-US"/>
              </w:rPr>
              <w:t xml:space="preserve">Bachelor </w:t>
            </w:r>
          </w:p>
        </w:tc>
        <w:tc>
          <w:tcPr>
            <w:tcW w:w="5622" w:type="dxa"/>
            <w:gridSpan w:val="5"/>
          </w:tcPr>
          <w:p w14:paraId="4255D676" w14:textId="77777777" w:rsidR="004B0B0F" w:rsidRPr="00CD3B60" w:rsidRDefault="004B0B0F" w:rsidP="004B0B0F">
            <w:pPr>
              <w:jc w:val="both"/>
              <w:rPr>
                <w:lang w:val="en-US"/>
              </w:rPr>
            </w:pPr>
            <w:r w:rsidRPr="00CD3B60">
              <w:rPr>
                <w:b/>
                <w:lang w:val="en-US"/>
              </w:rPr>
              <w:t xml:space="preserve">Course code: </w:t>
            </w:r>
            <w:r w:rsidRPr="00CD3B60">
              <w:rPr>
                <w:lang w:val="en-US"/>
              </w:rPr>
              <w:t>HEF 1045</w:t>
            </w:r>
          </w:p>
        </w:tc>
      </w:tr>
      <w:tr w:rsidR="00CD3B60" w:rsidRPr="00CD3B60" w14:paraId="33608B96" w14:textId="77777777" w:rsidTr="000C78F4">
        <w:trPr>
          <w:trHeight w:val="97"/>
          <w:jc w:val="center"/>
        </w:trPr>
        <w:tc>
          <w:tcPr>
            <w:tcW w:w="4438" w:type="dxa"/>
            <w:gridSpan w:val="5"/>
          </w:tcPr>
          <w:p w14:paraId="1A682FB9" w14:textId="3F03E77B" w:rsidR="004B0B0F" w:rsidRPr="00CD3B60" w:rsidRDefault="004B0B0F" w:rsidP="004B0B0F">
            <w:pPr>
              <w:jc w:val="both"/>
              <w:rPr>
                <w:b/>
                <w:lang w:val="en-US"/>
              </w:rPr>
            </w:pPr>
            <w:r w:rsidRPr="00CD3B60">
              <w:rPr>
                <w:b/>
                <w:lang w:val="en-US"/>
              </w:rPr>
              <w:t xml:space="preserve">Form Submitting/Renewal Date: </w:t>
            </w:r>
            <w:r w:rsidRPr="00CD3B60">
              <w:rPr>
                <w:lang w:val="en-US"/>
              </w:rPr>
              <w:t>26.0</w:t>
            </w:r>
            <w:r w:rsidR="00162462" w:rsidRPr="00CD3B60">
              <w:rPr>
                <w:lang w:val="en-US"/>
              </w:rPr>
              <w:t>8</w:t>
            </w:r>
            <w:r w:rsidRPr="00CD3B60">
              <w:rPr>
                <w:lang w:val="en-US"/>
              </w:rPr>
              <w:t>.202</w:t>
            </w:r>
            <w:r w:rsidR="00162462" w:rsidRPr="00CD3B60">
              <w:rPr>
                <w:lang w:val="en-US"/>
              </w:rPr>
              <w:t>5</w:t>
            </w:r>
          </w:p>
        </w:tc>
        <w:tc>
          <w:tcPr>
            <w:tcW w:w="5622" w:type="dxa"/>
            <w:gridSpan w:val="5"/>
          </w:tcPr>
          <w:p w14:paraId="29FB93C4" w14:textId="77777777" w:rsidR="004B0B0F" w:rsidRPr="00CD3B60" w:rsidRDefault="004B0B0F" w:rsidP="004B0B0F">
            <w:pPr>
              <w:jc w:val="both"/>
              <w:rPr>
                <w:b/>
                <w:lang w:val="en-US"/>
              </w:rPr>
            </w:pPr>
            <w:r w:rsidRPr="00CD3B60">
              <w:rPr>
                <w:b/>
                <w:lang w:val="en-US"/>
              </w:rPr>
              <w:t xml:space="preserve">Course Status: </w:t>
            </w:r>
            <w:r w:rsidRPr="00CD3B60">
              <w:rPr>
                <w:lang w:val="en-US"/>
              </w:rPr>
              <w:t>Compulsory</w:t>
            </w:r>
          </w:p>
        </w:tc>
      </w:tr>
      <w:tr w:rsidR="00CD3B60" w:rsidRPr="00CD3B60" w14:paraId="43964D0A" w14:textId="77777777" w:rsidTr="000C78F4">
        <w:trPr>
          <w:trHeight w:val="400"/>
          <w:jc w:val="center"/>
        </w:trPr>
        <w:tc>
          <w:tcPr>
            <w:tcW w:w="4438" w:type="dxa"/>
            <w:gridSpan w:val="5"/>
          </w:tcPr>
          <w:p w14:paraId="19D7DAFA" w14:textId="77777777" w:rsidR="004B0B0F" w:rsidRPr="00CD3B60" w:rsidRDefault="004B0B0F" w:rsidP="004B0B0F">
            <w:pPr>
              <w:jc w:val="both"/>
              <w:rPr>
                <w:b/>
                <w:lang w:val="en-US"/>
              </w:rPr>
            </w:pPr>
            <w:r w:rsidRPr="00CD3B60">
              <w:rPr>
                <w:b/>
                <w:lang w:val="en-US"/>
              </w:rPr>
              <w:t xml:space="preserve">Language of Instruction:  </w:t>
            </w:r>
            <w:r w:rsidRPr="00CD3B60">
              <w:rPr>
                <w:lang w:val="en-US"/>
              </w:rPr>
              <w:t>Turkish</w:t>
            </w:r>
          </w:p>
          <w:p w14:paraId="08F8685D" w14:textId="77777777" w:rsidR="004B0B0F" w:rsidRPr="00CD3B60" w:rsidRDefault="004B0B0F" w:rsidP="004B0B0F">
            <w:pPr>
              <w:jc w:val="both"/>
              <w:rPr>
                <w:lang w:val="en-US"/>
              </w:rPr>
            </w:pPr>
          </w:p>
        </w:tc>
        <w:tc>
          <w:tcPr>
            <w:tcW w:w="5622" w:type="dxa"/>
            <w:gridSpan w:val="5"/>
          </w:tcPr>
          <w:p w14:paraId="3CC86C76" w14:textId="77777777" w:rsidR="004B0B0F" w:rsidRPr="00CD3B60" w:rsidRDefault="004B0B0F" w:rsidP="004B0B0F">
            <w:pPr>
              <w:jc w:val="both"/>
              <w:rPr>
                <w:b/>
                <w:lang w:val="en-US"/>
              </w:rPr>
            </w:pPr>
            <w:r w:rsidRPr="00CD3B60">
              <w:rPr>
                <w:b/>
                <w:lang w:val="en-US"/>
              </w:rPr>
              <w:t>Instructor/s:</w:t>
            </w:r>
          </w:p>
          <w:p w14:paraId="6FF5B8F1" w14:textId="676C2C78" w:rsidR="004B0B0F" w:rsidRPr="00CD3B60" w:rsidRDefault="004B0B0F" w:rsidP="004B0B0F">
            <w:pPr>
              <w:jc w:val="both"/>
              <w:rPr>
                <w:lang w:val="en-US"/>
              </w:rPr>
            </w:pPr>
            <w:r w:rsidRPr="00CD3B60">
              <w:rPr>
                <w:lang w:val="en-US"/>
              </w:rPr>
              <w:t>Prof. Ozlem Ugur</w:t>
            </w:r>
          </w:p>
          <w:p w14:paraId="40C4D9BB" w14:textId="70E5B820" w:rsidR="004B0B0F" w:rsidRPr="00CD3B60" w:rsidRDefault="004B0B0F" w:rsidP="004B0B0F">
            <w:pPr>
              <w:jc w:val="both"/>
              <w:rPr>
                <w:lang w:val="en-US"/>
              </w:rPr>
            </w:pPr>
            <w:r w:rsidRPr="00CD3B60">
              <w:rPr>
                <w:lang w:val="en-US"/>
              </w:rPr>
              <w:t>Prof. Yaprak Sarıgol Ordin</w:t>
            </w:r>
          </w:p>
          <w:p w14:paraId="5AE1AF3A" w14:textId="77777777" w:rsidR="004B0B0F" w:rsidRPr="00CD3B60" w:rsidRDefault="004B0B0F" w:rsidP="004B0B0F">
            <w:pPr>
              <w:jc w:val="both"/>
              <w:rPr>
                <w:lang w:val="en-US"/>
              </w:rPr>
            </w:pPr>
            <w:r w:rsidRPr="00CD3B60">
              <w:rPr>
                <w:lang w:val="en-US"/>
              </w:rPr>
              <w:t>Assist. Prof.  Burcu Cengiz</w:t>
            </w:r>
          </w:p>
          <w:p w14:paraId="1F0C2B2D" w14:textId="77777777" w:rsidR="004B0B0F" w:rsidRPr="00CD3B60" w:rsidRDefault="004B0B0F" w:rsidP="004B0B0F">
            <w:pPr>
              <w:jc w:val="both"/>
              <w:rPr>
                <w:lang w:val="en-US"/>
              </w:rPr>
            </w:pPr>
            <w:r w:rsidRPr="00CD3B60">
              <w:rPr>
                <w:lang w:val="en-US"/>
              </w:rPr>
              <w:t>Assist. Prof.  Buket Çelik</w:t>
            </w:r>
          </w:p>
          <w:p w14:paraId="30E10E6D" w14:textId="77777777" w:rsidR="004B0B0F" w:rsidRPr="00CD3B60" w:rsidRDefault="004B0B0F" w:rsidP="004B0B0F">
            <w:pPr>
              <w:jc w:val="both"/>
              <w:rPr>
                <w:lang w:val="en-US"/>
              </w:rPr>
            </w:pPr>
            <w:r w:rsidRPr="00CD3B60">
              <w:rPr>
                <w:lang w:val="en-US"/>
              </w:rPr>
              <w:t>Assist. Prof.  Buse Guler</w:t>
            </w:r>
          </w:p>
          <w:p w14:paraId="44F34476" w14:textId="77777777" w:rsidR="004B0B0F" w:rsidRPr="00CD3B60" w:rsidRDefault="004B0B0F" w:rsidP="004B0B0F">
            <w:pPr>
              <w:jc w:val="both"/>
              <w:rPr>
                <w:lang w:val="en-US"/>
              </w:rPr>
            </w:pPr>
            <w:r w:rsidRPr="00CD3B60">
              <w:rPr>
                <w:lang w:val="en-US"/>
              </w:rPr>
              <w:t xml:space="preserve">Assist. Prof.  Merve Erunal </w:t>
            </w:r>
          </w:p>
        </w:tc>
      </w:tr>
      <w:tr w:rsidR="00CD3B60" w:rsidRPr="00CD3B60" w14:paraId="5BB51F69" w14:textId="77777777" w:rsidTr="000C78F4">
        <w:trPr>
          <w:trHeight w:val="101"/>
          <w:jc w:val="center"/>
        </w:trPr>
        <w:tc>
          <w:tcPr>
            <w:tcW w:w="4438" w:type="dxa"/>
            <w:gridSpan w:val="5"/>
          </w:tcPr>
          <w:p w14:paraId="7816613B" w14:textId="77777777" w:rsidR="004B0B0F" w:rsidRPr="00CD3B60" w:rsidRDefault="004B0B0F" w:rsidP="004B0B0F">
            <w:pPr>
              <w:jc w:val="both"/>
              <w:rPr>
                <w:lang w:val="en-US"/>
              </w:rPr>
            </w:pPr>
            <w:r w:rsidRPr="00CD3B60">
              <w:rPr>
                <w:b/>
                <w:lang w:val="en-US"/>
              </w:rPr>
              <w:t xml:space="preserve">Prerequisite: </w:t>
            </w:r>
            <w:r w:rsidRPr="00CD3B60">
              <w:rPr>
                <w:lang w:val="en-US"/>
              </w:rPr>
              <w:t>None.</w:t>
            </w:r>
          </w:p>
        </w:tc>
        <w:tc>
          <w:tcPr>
            <w:tcW w:w="5622" w:type="dxa"/>
            <w:gridSpan w:val="5"/>
          </w:tcPr>
          <w:p w14:paraId="0D9D0428" w14:textId="77777777" w:rsidR="004B0B0F" w:rsidRPr="00CD3B60" w:rsidRDefault="004B0B0F" w:rsidP="004B0B0F">
            <w:pPr>
              <w:jc w:val="both"/>
              <w:rPr>
                <w:lang w:val="en-US"/>
              </w:rPr>
            </w:pPr>
            <w:r w:rsidRPr="00CD3B60">
              <w:rPr>
                <w:b/>
                <w:lang w:val="en-US"/>
              </w:rPr>
              <w:t xml:space="preserve">Prerequisite to: </w:t>
            </w:r>
            <w:r w:rsidRPr="00CD3B60">
              <w:rPr>
                <w:lang w:val="en-US"/>
              </w:rPr>
              <w:t>None.</w:t>
            </w:r>
          </w:p>
        </w:tc>
      </w:tr>
      <w:tr w:rsidR="00CD3B60" w:rsidRPr="00CD3B60" w14:paraId="0B791BDD" w14:textId="77777777" w:rsidTr="000C78F4">
        <w:trPr>
          <w:trHeight w:val="147"/>
          <w:jc w:val="center"/>
        </w:trPr>
        <w:tc>
          <w:tcPr>
            <w:tcW w:w="4438" w:type="dxa"/>
            <w:gridSpan w:val="5"/>
          </w:tcPr>
          <w:p w14:paraId="4E82F7C7" w14:textId="77777777" w:rsidR="004B0B0F" w:rsidRPr="007817BE" w:rsidRDefault="004B0B0F" w:rsidP="004B0B0F">
            <w:pPr>
              <w:jc w:val="both"/>
              <w:rPr>
                <w:b/>
                <w:lang w:val="en-US"/>
              </w:rPr>
            </w:pPr>
            <w:r w:rsidRPr="007817BE">
              <w:rPr>
                <w:b/>
                <w:lang w:val="en-US"/>
              </w:rPr>
              <w:t xml:space="preserve">Weekly Course Hours: </w:t>
            </w:r>
            <w:r w:rsidRPr="007817BE">
              <w:rPr>
                <w:lang w:val="en-US"/>
              </w:rPr>
              <w:t>2</w:t>
            </w:r>
          </w:p>
        </w:tc>
        <w:tc>
          <w:tcPr>
            <w:tcW w:w="5622" w:type="dxa"/>
            <w:gridSpan w:val="5"/>
          </w:tcPr>
          <w:p w14:paraId="6FD2F7CB" w14:textId="1A1CFED7" w:rsidR="004B0B0F" w:rsidRPr="00CD3B60" w:rsidRDefault="004B0B0F" w:rsidP="004B0B0F">
            <w:pPr>
              <w:jc w:val="both"/>
              <w:rPr>
                <w:lang w:val="en-US"/>
              </w:rPr>
            </w:pPr>
            <w:r w:rsidRPr="00CD3B60">
              <w:rPr>
                <w:b/>
                <w:lang w:val="en-US"/>
              </w:rPr>
              <w:t>Course Coordinator:</w:t>
            </w:r>
            <w:r w:rsidRPr="00CD3B60">
              <w:rPr>
                <w:lang w:val="en-US"/>
              </w:rPr>
              <w:t xml:space="preserve"> Assist. Prof.  Buket Çelik</w:t>
            </w:r>
          </w:p>
        </w:tc>
      </w:tr>
      <w:tr w:rsidR="00D15B09" w:rsidRPr="00CD3B60" w14:paraId="3AF37206" w14:textId="77777777" w:rsidTr="000C78F4">
        <w:trPr>
          <w:trHeight w:val="101"/>
          <w:jc w:val="center"/>
        </w:trPr>
        <w:tc>
          <w:tcPr>
            <w:tcW w:w="992" w:type="dxa"/>
          </w:tcPr>
          <w:p w14:paraId="402E9D2A" w14:textId="77777777" w:rsidR="00D15B09" w:rsidRPr="007817BE" w:rsidRDefault="00D15B09" w:rsidP="004B0B0F">
            <w:pPr>
              <w:jc w:val="both"/>
              <w:rPr>
                <w:lang w:val="en-US"/>
              </w:rPr>
            </w:pPr>
            <w:r w:rsidRPr="007817BE">
              <w:rPr>
                <w:lang w:val="en-US"/>
              </w:rPr>
              <w:t>Theory</w:t>
            </w:r>
          </w:p>
        </w:tc>
        <w:tc>
          <w:tcPr>
            <w:tcW w:w="1375" w:type="dxa"/>
            <w:gridSpan w:val="2"/>
          </w:tcPr>
          <w:p w14:paraId="575030B8" w14:textId="77777777" w:rsidR="00D15B09" w:rsidRPr="007817BE" w:rsidRDefault="00D15B09" w:rsidP="004B0B0F">
            <w:pPr>
              <w:jc w:val="both"/>
              <w:rPr>
                <w:b/>
                <w:lang w:val="en-US"/>
              </w:rPr>
            </w:pPr>
            <w:r w:rsidRPr="007817BE">
              <w:rPr>
                <w:lang w:val="en-US"/>
              </w:rPr>
              <w:t>Practice</w:t>
            </w:r>
          </w:p>
        </w:tc>
        <w:tc>
          <w:tcPr>
            <w:tcW w:w="2126" w:type="dxa"/>
            <w:gridSpan w:val="3"/>
          </w:tcPr>
          <w:p w14:paraId="3A69E23A" w14:textId="77777777" w:rsidR="00D15B09" w:rsidRPr="007817BE" w:rsidRDefault="00D15B09" w:rsidP="004B0B0F">
            <w:pPr>
              <w:jc w:val="both"/>
              <w:rPr>
                <w:lang w:val="en-US"/>
              </w:rPr>
            </w:pPr>
            <w:r w:rsidRPr="007817BE">
              <w:rPr>
                <w:lang w:val="en-US"/>
              </w:rPr>
              <w:t xml:space="preserve">Laboratory </w:t>
            </w:r>
          </w:p>
        </w:tc>
        <w:tc>
          <w:tcPr>
            <w:tcW w:w="5567" w:type="dxa"/>
            <w:gridSpan w:val="4"/>
          </w:tcPr>
          <w:p w14:paraId="4CCBA12F" w14:textId="77777777" w:rsidR="00D15B09" w:rsidRPr="00CD3B60" w:rsidRDefault="00D15B09" w:rsidP="004B0B0F">
            <w:pPr>
              <w:jc w:val="both"/>
              <w:rPr>
                <w:b/>
                <w:lang w:val="en-US"/>
              </w:rPr>
            </w:pPr>
            <w:r w:rsidRPr="00CD3B60">
              <w:rPr>
                <w:b/>
                <w:lang w:val="en-US"/>
              </w:rPr>
              <w:t>National Credit:</w:t>
            </w:r>
            <w:r w:rsidRPr="00CD3B60">
              <w:rPr>
                <w:lang w:val="en-US"/>
              </w:rPr>
              <w:t>4</w:t>
            </w:r>
          </w:p>
        </w:tc>
      </w:tr>
      <w:tr w:rsidR="00D15B09" w:rsidRPr="00CD3B60" w14:paraId="6225194E" w14:textId="77777777" w:rsidTr="000C78F4">
        <w:trPr>
          <w:trHeight w:val="97"/>
          <w:jc w:val="center"/>
        </w:trPr>
        <w:tc>
          <w:tcPr>
            <w:tcW w:w="992" w:type="dxa"/>
          </w:tcPr>
          <w:p w14:paraId="286A23E0" w14:textId="77777777" w:rsidR="00D15B09" w:rsidRPr="007817BE" w:rsidRDefault="00D15B09" w:rsidP="004B0B0F">
            <w:pPr>
              <w:jc w:val="both"/>
              <w:rPr>
                <w:lang w:val="en-US"/>
              </w:rPr>
            </w:pPr>
            <w:r w:rsidRPr="007817BE">
              <w:rPr>
                <w:lang w:val="en-US"/>
              </w:rPr>
              <w:t>3</w:t>
            </w:r>
          </w:p>
        </w:tc>
        <w:tc>
          <w:tcPr>
            <w:tcW w:w="1375" w:type="dxa"/>
            <w:gridSpan w:val="2"/>
          </w:tcPr>
          <w:p w14:paraId="0AEF1E19" w14:textId="77777777" w:rsidR="00D15B09" w:rsidRPr="007817BE" w:rsidRDefault="00D15B09" w:rsidP="004B0B0F">
            <w:pPr>
              <w:jc w:val="both"/>
              <w:rPr>
                <w:lang w:val="en-US"/>
              </w:rPr>
            </w:pPr>
            <w:r w:rsidRPr="007817BE">
              <w:rPr>
                <w:lang w:val="en-US"/>
              </w:rPr>
              <w:t>-</w:t>
            </w:r>
          </w:p>
        </w:tc>
        <w:tc>
          <w:tcPr>
            <w:tcW w:w="2126" w:type="dxa"/>
            <w:gridSpan w:val="3"/>
          </w:tcPr>
          <w:p w14:paraId="126250C5" w14:textId="77777777" w:rsidR="00D15B09" w:rsidRPr="007817BE" w:rsidRDefault="00D15B09" w:rsidP="004B0B0F">
            <w:pPr>
              <w:jc w:val="both"/>
              <w:rPr>
                <w:lang w:val="en-US"/>
              </w:rPr>
            </w:pPr>
            <w:r w:rsidRPr="007817BE">
              <w:rPr>
                <w:lang w:val="en-US"/>
              </w:rPr>
              <w:t>2</w:t>
            </w:r>
          </w:p>
        </w:tc>
        <w:tc>
          <w:tcPr>
            <w:tcW w:w="5567" w:type="dxa"/>
            <w:gridSpan w:val="4"/>
          </w:tcPr>
          <w:p w14:paraId="7183A385" w14:textId="77777777" w:rsidR="00D15B09" w:rsidRPr="00CD3B60" w:rsidRDefault="00D15B09" w:rsidP="004B0B0F">
            <w:pPr>
              <w:jc w:val="both"/>
              <w:rPr>
                <w:lang w:val="en-US"/>
              </w:rPr>
            </w:pPr>
            <w:r w:rsidRPr="00CD3B60">
              <w:rPr>
                <w:b/>
                <w:lang w:val="en-US"/>
              </w:rPr>
              <w:t>ECTS Credit:</w:t>
            </w:r>
            <w:r w:rsidRPr="00CD3B60">
              <w:rPr>
                <w:lang w:val="en-US"/>
              </w:rPr>
              <w:t>5</w:t>
            </w:r>
          </w:p>
        </w:tc>
      </w:tr>
      <w:tr w:rsidR="00D15B09" w:rsidRPr="00CD3B60" w14:paraId="5B84A773" w14:textId="77777777" w:rsidTr="000C78F4">
        <w:trPr>
          <w:trHeight w:val="97"/>
          <w:jc w:val="center"/>
        </w:trPr>
        <w:tc>
          <w:tcPr>
            <w:tcW w:w="992" w:type="dxa"/>
          </w:tcPr>
          <w:p w14:paraId="67BFC684" w14:textId="6BF8ABAC" w:rsidR="00D15B09" w:rsidRPr="005524A2" w:rsidRDefault="00D15B09" w:rsidP="00D15B09">
            <w:pPr>
              <w:jc w:val="both"/>
              <w:rPr>
                <w:b/>
                <w:bCs/>
                <w:lang w:val="en-US"/>
              </w:rPr>
            </w:pPr>
            <w:r w:rsidRPr="005524A2">
              <w:rPr>
                <w:b/>
                <w:bCs/>
              </w:rPr>
              <w:t>Section/Students per Section</w:t>
            </w:r>
          </w:p>
        </w:tc>
        <w:tc>
          <w:tcPr>
            <w:tcW w:w="1375" w:type="dxa"/>
            <w:gridSpan w:val="2"/>
          </w:tcPr>
          <w:p w14:paraId="432FB4F5" w14:textId="3DDED49A" w:rsidR="00D15B09" w:rsidRPr="005524A2" w:rsidRDefault="00D15B09" w:rsidP="00D15B09">
            <w:pPr>
              <w:jc w:val="both"/>
              <w:rPr>
                <w:b/>
                <w:bCs/>
                <w:lang w:val="en-US"/>
              </w:rPr>
            </w:pPr>
            <w:r w:rsidRPr="005524A2">
              <w:rPr>
                <w:b/>
                <w:bCs/>
              </w:rPr>
              <w:t>Section/Students per Section</w:t>
            </w:r>
          </w:p>
        </w:tc>
        <w:tc>
          <w:tcPr>
            <w:tcW w:w="2126" w:type="dxa"/>
            <w:gridSpan w:val="3"/>
          </w:tcPr>
          <w:p w14:paraId="183DF046" w14:textId="288F002C" w:rsidR="00D15B09" w:rsidRPr="005524A2" w:rsidRDefault="00D15B09" w:rsidP="00D15B09">
            <w:pPr>
              <w:jc w:val="both"/>
              <w:rPr>
                <w:b/>
                <w:bCs/>
                <w:lang w:val="en-US"/>
              </w:rPr>
            </w:pPr>
            <w:r w:rsidRPr="005524A2">
              <w:rPr>
                <w:b/>
                <w:bCs/>
              </w:rPr>
              <w:t>Section/Students per Section</w:t>
            </w:r>
          </w:p>
        </w:tc>
        <w:tc>
          <w:tcPr>
            <w:tcW w:w="5567" w:type="dxa"/>
            <w:gridSpan w:val="4"/>
          </w:tcPr>
          <w:p w14:paraId="3A9E0723" w14:textId="110664DD" w:rsidR="00D15B09" w:rsidRPr="005524A2" w:rsidRDefault="00D15B09" w:rsidP="00D15B09">
            <w:pPr>
              <w:jc w:val="both"/>
              <w:rPr>
                <w:b/>
                <w:bCs/>
                <w:lang w:val="en-US"/>
              </w:rPr>
            </w:pPr>
            <w:r w:rsidRPr="005524A2">
              <w:rPr>
                <w:b/>
                <w:bCs/>
              </w:rPr>
              <w:t>Number of Students Enrolled in the Course</w:t>
            </w:r>
          </w:p>
        </w:tc>
      </w:tr>
      <w:tr w:rsidR="00D15B09" w:rsidRPr="00CD3B60" w14:paraId="0DB57325" w14:textId="77777777" w:rsidTr="000C78F4">
        <w:trPr>
          <w:trHeight w:val="97"/>
          <w:jc w:val="center"/>
        </w:trPr>
        <w:tc>
          <w:tcPr>
            <w:tcW w:w="992" w:type="dxa"/>
          </w:tcPr>
          <w:p w14:paraId="546CDE1C" w14:textId="6CC3FFE4" w:rsidR="00D15B09" w:rsidRPr="007817BE" w:rsidRDefault="00D15B09" w:rsidP="00D15B09">
            <w:pPr>
              <w:jc w:val="both"/>
              <w:rPr>
                <w:lang w:val="en-US"/>
              </w:rPr>
            </w:pPr>
            <w:r w:rsidRPr="00B9529C">
              <w:t>2/143-143</w:t>
            </w:r>
          </w:p>
        </w:tc>
        <w:tc>
          <w:tcPr>
            <w:tcW w:w="1375" w:type="dxa"/>
            <w:gridSpan w:val="2"/>
          </w:tcPr>
          <w:p w14:paraId="6F91B887" w14:textId="363CB442" w:rsidR="00D15B09" w:rsidRPr="007817BE" w:rsidRDefault="00D15B09" w:rsidP="00D15B09">
            <w:pPr>
              <w:jc w:val="both"/>
              <w:rPr>
                <w:lang w:val="en-US"/>
              </w:rPr>
            </w:pPr>
            <w:r w:rsidRPr="00B9529C">
              <w:t>-</w:t>
            </w:r>
          </w:p>
        </w:tc>
        <w:tc>
          <w:tcPr>
            <w:tcW w:w="2126" w:type="dxa"/>
            <w:gridSpan w:val="3"/>
          </w:tcPr>
          <w:p w14:paraId="44610383" w14:textId="51DC0724" w:rsidR="00D15B09" w:rsidRPr="007817BE" w:rsidRDefault="00D15B09" w:rsidP="00D15B09">
            <w:pPr>
              <w:jc w:val="both"/>
              <w:rPr>
                <w:lang w:val="en-US"/>
              </w:rPr>
            </w:pPr>
            <w:r w:rsidRPr="00B9529C">
              <w:t>6/</w:t>
            </w:r>
          </w:p>
        </w:tc>
        <w:tc>
          <w:tcPr>
            <w:tcW w:w="5567" w:type="dxa"/>
            <w:gridSpan w:val="4"/>
          </w:tcPr>
          <w:p w14:paraId="52832F2B" w14:textId="010ACEA4" w:rsidR="00D15B09" w:rsidRPr="005524A2" w:rsidRDefault="00D15B09" w:rsidP="00D15B09">
            <w:pPr>
              <w:jc w:val="both"/>
              <w:rPr>
                <w:bCs/>
                <w:lang w:val="en-US"/>
              </w:rPr>
            </w:pPr>
            <w:r w:rsidRPr="005524A2">
              <w:rPr>
                <w:bCs/>
              </w:rPr>
              <w:t>286</w:t>
            </w:r>
          </w:p>
        </w:tc>
      </w:tr>
      <w:tr w:rsidR="00CD3B60" w:rsidRPr="00CD3B60" w14:paraId="553ECE25" w14:textId="77777777" w:rsidTr="000C78F4">
        <w:trPr>
          <w:trHeight w:val="78"/>
          <w:jc w:val="center"/>
        </w:trPr>
        <w:tc>
          <w:tcPr>
            <w:tcW w:w="10060" w:type="dxa"/>
            <w:gridSpan w:val="10"/>
          </w:tcPr>
          <w:p w14:paraId="4448A612" w14:textId="77777777" w:rsidR="004B0B0F" w:rsidRPr="00CD3B60" w:rsidRDefault="004B0B0F" w:rsidP="004B0B0F">
            <w:pPr>
              <w:jc w:val="both"/>
              <w:rPr>
                <w:rFonts w:eastAsia="Calibri"/>
                <w:lang w:val="en-US" w:eastAsia="en-US"/>
              </w:rPr>
            </w:pPr>
            <w:r w:rsidRPr="00CD3B60">
              <w:rPr>
                <w:rFonts w:eastAsia="Calibri"/>
                <w:b/>
                <w:lang w:val="en-US" w:eastAsia="en-US"/>
              </w:rPr>
              <w:t>Course Objective:</w:t>
            </w:r>
            <w:r w:rsidRPr="00CD3B60">
              <w:rPr>
                <w:rFonts w:eastAsia="Calibri"/>
                <w:lang w:val="en-US" w:eastAsia="en-US"/>
              </w:rPr>
              <w:t xml:space="preserve"> The aim of this course; To understand the importance of health assessment in nursing care, to provide and develop the necessary knowledge and awareness to make the physical</w:t>
            </w:r>
          </w:p>
          <w:p w14:paraId="3217C71F" w14:textId="77777777" w:rsidR="004B0B0F" w:rsidRPr="00CD3B60" w:rsidRDefault="004B0B0F" w:rsidP="004B0B0F">
            <w:pPr>
              <w:jc w:val="both"/>
              <w:rPr>
                <w:rFonts w:eastAsia="Calibri"/>
                <w:shd w:val="clear" w:color="auto" w:fill="FFFFFF"/>
                <w:lang w:val="en-US" w:eastAsia="en-US"/>
              </w:rPr>
            </w:pPr>
            <w:r w:rsidRPr="00CD3B60">
              <w:rPr>
                <w:rFonts w:eastAsia="Calibri"/>
                <w:lang w:val="en-US" w:eastAsia="en-US"/>
              </w:rPr>
              <w:t>and psychosocial assessment of the individual.</w:t>
            </w:r>
          </w:p>
        </w:tc>
      </w:tr>
      <w:tr w:rsidR="00CD3B60" w:rsidRPr="00CD3B60" w14:paraId="11B047DD" w14:textId="77777777" w:rsidTr="000C78F4">
        <w:trPr>
          <w:trHeight w:val="208"/>
          <w:jc w:val="center"/>
        </w:trPr>
        <w:tc>
          <w:tcPr>
            <w:tcW w:w="10060" w:type="dxa"/>
            <w:gridSpan w:val="10"/>
          </w:tcPr>
          <w:p w14:paraId="65775222" w14:textId="270224AC" w:rsidR="004B0B0F" w:rsidRPr="00CD3B60" w:rsidRDefault="004B0B0F" w:rsidP="004B0B0F">
            <w:pPr>
              <w:jc w:val="both"/>
              <w:rPr>
                <w:rFonts w:eastAsia="Calibri"/>
                <w:b/>
                <w:lang w:val="en-US" w:eastAsia="en-US"/>
              </w:rPr>
            </w:pPr>
            <w:r w:rsidRPr="00CD3B60">
              <w:rPr>
                <w:rFonts w:eastAsia="Calibri"/>
                <w:b/>
                <w:lang w:val="en-US" w:eastAsia="en-US"/>
              </w:rPr>
              <w:t>Course Learning Outcomes:</w:t>
            </w:r>
          </w:p>
          <w:p w14:paraId="2D96C363" w14:textId="6D1AE165" w:rsidR="004B0B0F" w:rsidRPr="00CD3B60" w:rsidRDefault="006F7637" w:rsidP="006F7637">
            <w:pPr>
              <w:jc w:val="both"/>
              <w:rPr>
                <w:lang w:val="en-US"/>
              </w:rPr>
            </w:pPr>
            <w:r w:rsidRPr="00CD3B60">
              <w:rPr>
                <w:b/>
                <w:bCs/>
                <w:lang w:val="en-US"/>
              </w:rPr>
              <w:t>LO 1:</w:t>
            </w:r>
            <w:r w:rsidRPr="00CD3B60">
              <w:rPr>
                <w:lang w:val="en-US"/>
              </w:rPr>
              <w:t xml:space="preserve"> </w:t>
            </w:r>
            <w:r w:rsidR="004B0B0F" w:rsidRPr="00CD3B60">
              <w:rPr>
                <w:lang w:val="en-US"/>
              </w:rPr>
              <w:t>Understands the importance of obtaining data that will form the basis for planning nursing care</w:t>
            </w:r>
          </w:p>
          <w:p w14:paraId="0BD26910" w14:textId="37B844E6" w:rsidR="004B0B0F" w:rsidRPr="00CD3B60" w:rsidRDefault="006F7637" w:rsidP="006F7637">
            <w:pPr>
              <w:jc w:val="both"/>
              <w:rPr>
                <w:lang w:val="en-US"/>
              </w:rPr>
            </w:pPr>
            <w:r w:rsidRPr="00CD3B60">
              <w:rPr>
                <w:b/>
                <w:bCs/>
                <w:lang w:val="en-US"/>
              </w:rPr>
              <w:t>LO 2:</w:t>
            </w:r>
            <w:r w:rsidRPr="00CD3B60">
              <w:rPr>
                <w:lang w:val="en-US"/>
              </w:rPr>
              <w:t xml:space="preserve"> </w:t>
            </w:r>
            <w:r w:rsidR="004B0B0F" w:rsidRPr="00CD3B60">
              <w:rPr>
                <w:lang w:val="en-US"/>
              </w:rPr>
              <w:t>Takes a comprehensive health history using appropriate interview techniques.</w:t>
            </w:r>
          </w:p>
          <w:p w14:paraId="221531DA" w14:textId="74095C4C" w:rsidR="004B0B0F" w:rsidRPr="00CD3B60" w:rsidRDefault="006F7637" w:rsidP="006F7637">
            <w:pPr>
              <w:jc w:val="both"/>
              <w:rPr>
                <w:lang w:val="en-US"/>
              </w:rPr>
            </w:pPr>
            <w:r w:rsidRPr="00CD3B60">
              <w:rPr>
                <w:b/>
                <w:bCs/>
                <w:lang w:val="en-US"/>
              </w:rPr>
              <w:t>LO 3:</w:t>
            </w:r>
            <w:r w:rsidRPr="00CD3B60">
              <w:rPr>
                <w:lang w:val="en-US"/>
              </w:rPr>
              <w:t xml:space="preserve"> </w:t>
            </w:r>
            <w:r w:rsidR="004B0B0F" w:rsidRPr="00CD3B60">
              <w:rPr>
                <w:lang w:val="en-US"/>
              </w:rPr>
              <w:t>Gain awareness of the role of family, culture and environment in health assessment</w:t>
            </w:r>
          </w:p>
          <w:p w14:paraId="22264406" w14:textId="241E6C49" w:rsidR="004B0B0F" w:rsidRPr="00CD3B60" w:rsidRDefault="006F7637" w:rsidP="006F7637">
            <w:pPr>
              <w:jc w:val="both"/>
              <w:rPr>
                <w:lang w:val="en-US"/>
              </w:rPr>
            </w:pPr>
            <w:r w:rsidRPr="00CD3B60">
              <w:rPr>
                <w:b/>
                <w:bCs/>
                <w:lang w:val="en-US"/>
              </w:rPr>
              <w:t>LO 4:</w:t>
            </w:r>
            <w:r w:rsidRPr="00CD3B60">
              <w:rPr>
                <w:lang w:val="en-US"/>
              </w:rPr>
              <w:t xml:space="preserve"> </w:t>
            </w:r>
            <w:r w:rsidR="004B0B0F" w:rsidRPr="00CD3B60">
              <w:rPr>
                <w:lang w:val="en-US"/>
              </w:rPr>
              <w:t>Knows physical examination methods that can be used in nursing care.</w:t>
            </w:r>
          </w:p>
          <w:p w14:paraId="310C6D20" w14:textId="3C68B693" w:rsidR="004B0B0F" w:rsidRPr="00CD3B60" w:rsidRDefault="006F7637" w:rsidP="006F7637">
            <w:pPr>
              <w:jc w:val="both"/>
              <w:rPr>
                <w:lang w:val="en-US"/>
              </w:rPr>
            </w:pPr>
            <w:r w:rsidRPr="00CD3B60">
              <w:rPr>
                <w:b/>
                <w:bCs/>
                <w:lang w:val="en-US"/>
              </w:rPr>
              <w:t>LO 5:</w:t>
            </w:r>
            <w:r w:rsidRPr="00CD3B60">
              <w:rPr>
                <w:lang w:val="en-US"/>
              </w:rPr>
              <w:t xml:space="preserve"> </w:t>
            </w:r>
            <w:r w:rsidR="004B0B0F" w:rsidRPr="00CD3B60">
              <w:rPr>
                <w:lang w:val="en-US"/>
              </w:rPr>
              <w:t>Knows the system-specific physical diagnostics of the individual</w:t>
            </w:r>
          </w:p>
          <w:p w14:paraId="44C34163" w14:textId="43141228" w:rsidR="004B0B0F" w:rsidRPr="00CD3B60" w:rsidRDefault="006F7637" w:rsidP="006F7637">
            <w:pPr>
              <w:jc w:val="both"/>
              <w:rPr>
                <w:rFonts w:eastAsia="Calibri"/>
                <w:b/>
                <w:lang w:val="en-US" w:eastAsia="en-US"/>
              </w:rPr>
            </w:pPr>
            <w:r w:rsidRPr="00CD3B60">
              <w:rPr>
                <w:b/>
                <w:bCs/>
                <w:lang w:val="en-US"/>
              </w:rPr>
              <w:t>LO 6:</w:t>
            </w:r>
            <w:r w:rsidRPr="00CD3B60">
              <w:rPr>
                <w:lang w:val="en-US"/>
              </w:rPr>
              <w:t xml:space="preserve"> </w:t>
            </w:r>
            <w:r w:rsidR="004B0B0F" w:rsidRPr="00CD3B60">
              <w:rPr>
                <w:lang w:val="en-US"/>
              </w:rPr>
              <w:t xml:space="preserve">Uses the data obtained as a result of physical diagnosis in the decision-making process for nursing care. </w:t>
            </w:r>
          </w:p>
        </w:tc>
      </w:tr>
      <w:tr w:rsidR="00CD3B60" w:rsidRPr="00CD3B60" w14:paraId="477FA3D5" w14:textId="77777777" w:rsidTr="000C78F4">
        <w:trPr>
          <w:trHeight w:val="53"/>
          <w:jc w:val="center"/>
        </w:trPr>
        <w:tc>
          <w:tcPr>
            <w:tcW w:w="10060" w:type="dxa"/>
            <w:gridSpan w:val="10"/>
          </w:tcPr>
          <w:p w14:paraId="32C1950B" w14:textId="77777777" w:rsidR="004B0B0F" w:rsidRPr="00CD3B60" w:rsidRDefault="004B0B0F" w:rsidP="004B0B0F">
            <w:pPr>
              <w:jc w:val="both"/>
              <w:rPr>
                <w:rFonts w:eastAsia="Calibri"/>
                <w:lang w:val="en-US" w:eastAsia="en-US"/>
              </w:rPr>
            </w:pPr>
            <w:r w:rsidRPr="00CD3B60">
              <w:rPr>
                <w:b/>
                <w:lang w:val="en-US"/>
              </w:rPr>
              <w:t>Learning and Teaching Strategies:</w:t>
            </w:r>
            <w:r w:rsidRPr="00CD3B60">
              <w:rPr>
                <w:rFonts w:eastAsia="Calibri"/>
                <w:lang w:val="en-US" w:eastAsia="en-US"/>
              </w:rPr>
              <w:t xml:space="preserve"> Power point presentation,visually supported presentation, brainstorming, question and answer, case examples, video, demonstration, concept map, role play,skill monitoring, repetition, and practice</w:t>
            </w:r>
          </w:p>
        </w:tc>
      </w:tr>
      <w:tr w:rsidR="00CD3B60" w:rsidRPr="00CD3B60" w14:paraId="1B725E87" w14:textId="77777777" w:rsidTr="000C78F4">
        <w:trPr>
          <w:trHeight w:val="130"/>
          <w:jc w:val="center"/>
        </w:trPr>
        <w:tc>
          <w:tcPr>
            <w:tcW w:w="10060" w:type="dxa"/>
            <w:gridSpan w:val="10"/>
          </w:tcPr>
          <w:p w14:paraId="06BCFE3F" w14:textId="44CCEFCF" w:rsidR="004B0B0F" w:rsidRPr="00CD3B60" w:rsidRDefault="004B0B0F" w:rsidP="004B0B0F">
            <w:pPr>
              <w:ind w:left="709" w:hanging="709"/>
              <w:jc w:val="both"/>
              <w:rPr>
                <w:lang w:val="en-US"/>
              </w:rPr>
            </w:pPr>
            <w:r w:rsidRPr="00CD3B60">
              <w:rPr>
                <w:b/>
                <w:lang w:val="en-US"/>
              </w:rPr>
              <w:t xml:space="preserve">Assessment methods: </w:t>
            </w:r>
            <w:r w:rsidR="006F7637" w:rsidRPr="00CD3B60">
              <w:rPr>
                <w:bCs/>
                <w:lang w:val="en-US"/>
              </w:rPr>
              <w:t>(The assessment method should be consistent with the learning outcomes and the teaching techniques used in the course)</w:t>
            </w:r>
          </w:p>
        </w:tc>
      </w:tr>
      <w:tr w:rsidR="00CD3B60" w:rsidRPr="00CD3B60" w14:paraId="7BFEFB97" w14:textId="77777777" w:rsidTr="000C78F4">
        <w:trPr>
          <w:trHeight w:val="209"/>
          <w:jc w:val="center"/>
        </w:trPr>
        <w:tc>
          <w:tcPr>
            <w:tcW w:w="1624" w:type="dxa"/>
            <w:gridSpan w:val="2"/>
            <w:vAlign w:val="center"/>
          </w:tcPr>
          <w:p w14:paraId="05832DA1" w14:textId="498AB447" w:rsidR="004B0B0F" w:rsidRPr="00CD3B60" w:rsidRDefault="004B0B0F" w:rsidP="004B0B0F">
            <w:pPr>
              <w:autoSpaceDE w:val="0"/>
              <w:autoSpaceDN w:val="0"/>
              <w:adjustRightInd w:val="0"/>
              <w:ind w:left="709" w:hanging="709"/>
              <w:jc w:val="both"/>
              <w:rPr>
                <w:lang w:val="en-US"/>
              </w:rPr>
            </w:pPr>
          </w:p>
        </w:tc>
        <w:tc>
          <w:tcPr>
            <w:tcW w:w="3678" w:type="dxa"/>
            <w:gridSpan w:val="6"/>
            <w:vAlign w:val="center"/>
          </w:tcPr>
          <w:p w14:paraId="147A36B5" w14:textId="3C9C1700" w:rsidR="004B0B0F" w:rsidRPr="00CD3B60" w:rsidRDefault="006F7637" w:rsidP="006F7637">
            <w:pPr>
              <w:autoSpaceDE w:val="0"/>
              <w:autoSpaceDN w:val="0"/>
              <w:adjustRightInd w:val="0"/>
              <w:ind w:left="709" w:hanging="709"/>
              <w:jc w:val="center"/>
              <w:rPr>
                <w:b/>
                <w:bCs/>
                <w:lang w:val="en-US"/>
              </w:rPr>
            </w:pPr>
            <w:r w:rsidRPr="00CD3B60">
              <w:rPr>
                <w:b/>
                <w:bCs/>
                <w:lang w:val="en"/>
              </w:rPr>
              <w:t>Mark as (X) If  Available</w:t>
            </w:r>
          </w:p>
        </w:tc>
        <w:tc>
          <w:tcPr>
            <w:tcW w:w="4758" w:type="dxa"/>
            <w:gridSpan w:val="2"/>
            <w:vAlign w:val="center"/>
          </w:tcPr>
          <w:p w14:paraId="2F918097" w14:textId="4B281EF0" w:rsidR="004B0B0F" w:rsidRPr="00CD3B60" w:rsidRDefault="006F7637" w:rsidP="006F7637">
            <w:pPr>
              <w:autoSpaceDE w:val="0"/>
              <w:autoSpaceDN w:val="0"/>
              <w:adjustRightInd w:val="0"/>
              <w:ind w:left="709" w:hanging="709"/>
              <w:jc w:val="center"/>
              <w:rPr>
                <w:b/>
                <w:bCs/>
                <w:lang w:val="en-US"/>
              </w:rPr>
            </w:pPr>
            <w:r w:rsidRPr="00CD3B60">
              <w:rPr>
                <w:b/>
                <w:bCs/>
                <w:lang w:val="en-US"/>
              </w:rPr>
              <w:t>P</w:t>
            </w:r>
            <w:r w:rsidR="00F42B8D" w:rsidRPr="00CD3B60">
              <w:rPr>
                <w:b/>
                <w:bCs/>
                <w:lang w:val="en-US"/>
              </w:rPr>
              <w:t>ercentage (%)</w:t>
            </w:r>
          </w:p>
        </w:tc>
      </w:tr>
      <w:tr w:rsidR="006F7637" w:rsidRPr="00CD3B60" w14:paraId="114CE467" w14:textId="77777777" w:rsidTr="000C78F4">
        <w:trPr>
          <w:trHeight w:val="209"/>
          <w:jc w:val="center"/>
        </w:trPr>
        <w:tc>
          <w:tcPr>
            <w:tcW w:w="1624" w:type="dxa"/>
            <w:gridSpan w:val="2"/>
            <w:vAlign w:val="center"/>
          </w:tcPr>
          <w:p w14:paraId="0A9596DA" w14:textId="7AB189D1" w:rsidR="006F7637" w:rsidRPr="00CD3B60" w:rsidRDefault="006F7637" w:rsidP="006F7637">
            <w:pPr>
              <w:autoSpaceDE w:val="0"/>
              <w:autoSpaceDN w:val="0"/>
              <w:adjustRightInd w:val="0"/>
              <w:ind w:left="709" w:hanging="709"/>
              <w:jc w:val="both"/>
              <w:rPr>
                <w:rFonts w:eastAsia="Calibri"/>
                <w:b/>
                <w:lang w:val="en-US" w:eastAsia="en-US"/>
              </w:rPr>
            </w:pPr>
            <w:r w:rsidRPr="00CD3B60">
              <w:rPr>
                <w:rFonts w:eastAsia="Calibri"/>
                <w:b/>
                <w:lang w:val="en-US" w:eastAsia="en-US"/>
              </w:rPr>
              <w:t>Semester Requirements</w:t>
            </w:r>
          </w:p>
        </w:tc>
        <w:tc>
          <w:tcPr>
            <w:tcW w:w="3678" w:type="dxa"/>
            <w:gridSpan w:val="6"/>
            <w:vAlign w:val="center"/>
          </w:tcPr>
          <w:p w14:paraId="27C8D003" w14:textId="77777777" w:rsidR="006F7637" w:rsidRPr="00CD3B60" w:rsidRDefault="006F7637" w:rsidP="006F7637">
            <w:pPr>
              <w:autoSpaceDE w:val="0"/>
              <w:autoSpaceDN w:val="0"/>
              <w:adjustRightInd w:val="0"/>
              <w:ind w:left="709" w:hanging="709"/>
              <w:jc w:val="both"/>
              <w:rPr>
                <w:lang w:val="en-US"/>
              </w:rPr>
            </w:pPr>
          </w:p>
        </w:tc>
        <w:tc>
          <w:tcPr>
            <w:tcW w:w="4758" w:type="dxa"/>
            <w:gridSpan w:val="2"/>
            <w:vAlign w:val="center"/>
          </w:tcPr>
          <w:p w14:paraId="5DE0BA03" w14:textId="77777777" w:rsidR="006F7637" w:rsidRPr="00CD3B60" w:rsidRDefault="006F7637" w:rsidP="006F7637">
            <w:pPr>
              <w:autoSpaceDE w:val="0"/>
              <w:autoSpaceDN w:val="0"/>
              <w:adjustRightInd w:val="0"/>
              <w:ind w:left="709" w:hanging="709"/>
              <w:jc w:val="both"/>
              <w:rPr>
                <w:lang w:val="en-US"/>
              </w:rPr>
            </w:pPr>
          </w:p>
        </w:tc>
      </w:tr>
      <w:tr w:rsidR="00CD3B60" w:rsidRPr="00CD3B60" w14:paraId="7DB391DC" w14:textId="77777777" w:rsidTr="000C78F4">
        <w:trPr>
          <w:trHeight w:val="209"/>
          <w:jc w:val="center"/>
        </w:trPr>
        <w:tc>
          <w:tcPr>
            <w:tcW w:w="1624" w:type="dxa"/>
            <w:gridSpan w:val="2"/>
            <w:vAlign w:val="center"/>
          </w:tcPr>
          <w:p w14:paraId="0006CECA" w14:textId="77777777" w:rsidR="006F7637" w:rsidRPr="00CD3B60" w:rsidRDefault="006F7637" w:rsidP="006F7637">
            <w:pPr>
              <w:autoSpaceDE w:val="0"/>
              <w:autoSpaceDN w:val="0"/>
              <w:adjustRightInd w:val="0"/>
              <w:ind w:left="709" w:hanging="709"/>
              <w:jc w:val="both"/>
              <w:rPr>
                <w:b/>
                <w:lang w:val="en-US"/>
              </w:rPr>
            </w:pPr>
            <w:r w:rsidRPr="00CD3B60">
              <w:rPr>
                <w:b/>
                <w:lang w:val="en-US"/>
              </w:rPr>
              <w:t>Midterm exam</w:t>
            </w:r>
          </w:p>
        </w:tc>
        <w:tc>
          <w:tcPr>
            <w:tcW w:w="3678" w:type="dxa"/>
            <w:gridSpan w:val="6"/>
            <w:vAlign w:val="center"/>
          </w:tcPr>
          <w:p w14:paraId="2037C379" w14:textId="77777777" w:rsidR="006F7637" w:rsidRPr="00CD3B60" w:rsidRDefault="006F7637" w:rsidP="006F7637">
            <w:pPr>
              <w:autoSpaceDE w:val="0"/>
              <w:autoSpaceDN w:val="0"/>
              <w:adjustRightInd w:val="0"/>
              <w:ind w:left="709" w:hanging="709"/>
              <w:jc w:val="center"/>
              <w:rPr>
                <w:lang w:val="en-US"/>
              </w:rPr>
            </w:pPr>
            <w:r w:rsidRPr="00CD3B60">
              <w:rPr>
                <w:lang w:val="en-US"/>
              </w:rPr>
              <w:t>X</w:t>
            </w:r>
          </w:p>
        </w:tc>
        <w:tc>
          <w:tcPr>
            <w:tcW w:w="4758" w:type="dxa"/>
            <w:gridSpan w:val="2"/>
            <w:vAlign w:val="center"/>
          </w:tcPr>
          <w:p w14:paraId="1652B341" w14:textId="77777777" w:rsidR="006F7637" w:rsidRPr="00CD3B60" w:rsidRDefault="006F7637" w:rsidP="006F7637">
            <w:pPr>
              <w:autoSpaceDE w:val="0"/>
              <w:autoSpaceDN w:val="0"/>
              <w:adjustRightInd w:val="0"/>
              <w:ind w:left="709" w:hanging="709"/>
              <w:jc w:val="center"/>
              <w:rPr>
                <w:lang w:val="en-US"/>
              </w:rPr>
            </w:pPr>
            <w:r w:rsidRPr="00CD3B60">
              <w:rPr>
                <w:lang w:val="en-US"/>
              </w:rPr>
              <w:t>%50</w:t>
            </w:r>
          </w:p>
        </w:tc>
      </w:tr>
      <w:tr w:rsidR="00CD3B60" w:rsidRPr="00CD3B60" w14:paraId="703BB50F" w14:textId="77777777" w:rsidTr="000C78F4">
        <w:trPr>
          <w:trHeight w:val="70"/>
          <w:jc w:val="center"/>
        </w:trPr>
        <w:tc>
          <w:tcPr>
            <w:tcW w:w="1624" w:type="dxa"/>
            <w:gridSpan w:val="2"/>
            <w:vAlign w:val="center"/>
          </w:tcPr>
          <w:p w14:paraId="6CEFAF89" w14:textId="77777777" w:rsidR="006F7637" w:rsidRPr="00CD3B60" w:rsidRDefault="006F7637" w:rsidP="006F7637">
            <w:pPr>
              <w:autoSpaceDE w:val="0"/>
              <w:autoSpaceDN w:val="0"/>
              <w:adjustRightInd w:val="0"/>
              <w:ind w:left="709" w:hanging="709"/>
              <w:jc w:val="both"/>
              <w:rPr>
                <w:b/>
                <w:lang w:val="en-US"/>
              </w:rPr>
            </w:pPr>
            <w:r w:rsidRPr="00CD3B60">
              <w:rPr>
                <w:b/>
                <w:lang w:val="en-US"/>
              </w:rPr>
              <w:t>Quiz</w:t>
            </w:r>
          </w:p>
        </w:tc>
        <w:tc>
          <w:tcPr>
            <w:tcW w:w="3678" w:type="dxa"/>
            <w:gridSpan w:val="6"/>
            <w:vAlign w:val="center"/>
          </w:tcPr>
          <w:p w14:paraId="422E1C78" w14:textId="77777777" w:rsidR="006F7637" w:rsidRPr="00CD3B60" w:rsidRDefault="006F7637" w:rsidP="006F7637">
            <w:pPr>
              <w:autoSpaceDE w:val="0"/>
              <w:autoSpaceDN w:val="0"/>
              <w:adjustRightInd w:val="0"/>
              <w:ind w:left="709" w:hanging="709"/>
              <w:jc w:val="center"/>
              <w:rPr>
                <w:lang w:val="en-US"/>
              </w:rPr>
            </w:pPr>
          </w:p>
        </w:tc>
        <w:tc>
          <w:tcPr>
            <w:tcW w:w="4758" w:type="dxa"/>
            <w:gridSpan w:val="2"/>
            <w:vAlign w:val="center"/>
          </w:tcPr>
          <w:p w14:paraId="7E07119D" w14:textId="77777777" w:rsidR="006F7637" w:rsidRPr="00CD3B60" w:rsidRDefault="006F7637" w:rsidP="006F7637">
            <w:pPr>
              <w:autoSpaceDE w:val="0"/>
              <w:autoSpaceDN w:val="0"/>
              <w:adjustRightInd w:val="0"/>
              <w:ind w:left="709" w:hanging="709"/>
              <w:jc w:val="center"/>
              <w:rPr>
                <w:lang w:val="en-US"/>
              </w:rPr>
            </w:pPr>
          </w:p>
        </w:tc>
      </w:tr>
      <w:tr w:rsidR="00CD3B60" w:rsidRPr="00CD3B60" w14:paraId="486D3C21" w14:textId="77777777" w:rsidTr="000C78F4">
        <w:trPr>
          <w:trHeight w:val="70"/>
          <w:jc w:val="center"/>
        </w:trPr>
        <w:tc>
          <w:tcPr>
            <w:tcW w:w="1624" w:type="dxa"/>
            <w:gridSpan w:val="2"/>
            <w:vAlign w:val="center"/>
          </w:tcPr>
          <w:p w14:paraId="3D9DF88F" w14:textId="77777777" w:rsidR="006F7637" w:rsidRPr="00CD3B60" w:rsidRDefault="006F7637" w:rsidP="006F7637">
            <w:pPr>
              <w:autoSpaceDE w:val="0"/>
              <w:autoSpaceDN w:val="0"/>
              <w:adjustRightInd w:val="0"/>
              <w:jc w:val="both"/>
              <w:rPr>
                <w:rFonts w:eastAsia="Calibri"/>
                <w:b/>
                <w:lang w:val="en-US" w:eastAsia="en-US"/>
              </w:rPr>
            </w:pPr>
            <w:r w:rsidRPr="00CD3B60">
              <w:rPr>
                <w:rFonts w:eastAsia="Calibri"/>
                <w:b/>
                <w:lang w:val="en-US" w:eastAsia="en-US"/>
              </w:rPr>
              <w:t>Homework Assignments/</w:t>
            </w:r>
          </w:p>
          <w:p w14:paraId="70556661" w14:textId="77777777" w:rsidR="006F7637" w:rsidRPr="00CD3B60" w:rsidRDefault="006F7637" w:rsidP="006F7637">
            <w:pPr>
              <w:autoSpaceDE w:val="0"/>
              <w:autoSpaceDN w:val="0"/>
              <w:adjustRightInd w:val="0"/>
              <w:ind w:left="709" w:hanging="709"/>
              <w:jc w:val="both"/>
              <w:rPr>
                <w:b/>
                <w:lang w:val="en-US"/>
              </w:rPr>
            </w:pPr>
            <w:r w:rsidRPr="00CD3B60">
              <w:rPr>
                <w:rFonts w:eastAsia="Calibri"/>
                <w:b/>
                <w:lang w:val="en-US" w:eastAsia="en-US"/>
              </w:rPr>
              <w:t>Presentation</w:t>
            </w:r>
          </w:p>
        </w:tc>
        <w:tc>
          <w:tcPr>
            <w:tcW w:w="3678" w:type="dxa"/>
            <w:gridSpan w:val="6"/>
            <w:vAlign w:val="center"/>
          </w:tcPr>
          <w:p w14:paraId="17458EAD" w14:textId="77777777" w:rsidR="006F7637" w:rsidRPr="00CD3B60" w:rsidRDefault="006F7637" w:rsidP="006F7637">
            <w:pPr>
              <w:autoSpaceDE w:val="0"/>
              <w:autoSpaceDN w:val="0"/>
              <w:adjustRightInd w:val="0"/>
              <w:ind w:left="709" w:hanging="709"/>
              <w:jc w:val="center"/>
              <w:rPr>
                <w:lang w:val="en-US"/>
              </w:rPr>
            </w:pPr>
          </w:p>
        </w:tc>
        <w:tc>
          <w:tcPr>
            <w:tcW w:w="4758" w:type="dxa"/>
            <w:gridSpan w:val="2"/>
            <w:vAlign w:val="center"/>
          </w:tcPr>
          <w:p w14:paraId="627F4B00" w14:textId="77777777" w:rsidR="006F7637" w:rsidRPr="00CD3B60" w:rsidRDefault="006F7637" w:rsidP="006F7637">
            <w:pPr>
              <w:autoSpaceDE w:val="0"/>
              <w:autoSpaceDN w:val="0"/>
              <w:adjustRightInd w:val="0"/>
              <w:ind w:left="709" w:hanging="709"/>
              <w:jc w:val="center"/>
              <w:rPr>
                <w:lang w:val="en-US"/>
              </w:rPr>
            </w:pPr>
          </w:p>
        </w:tc>
      </w:tr>
      <w:tr w:rsidR="00CD3B60" w:rsidRPr="00CD3B60" w14:paraId="06B05607" w14:textId="77777777" w:rsidTr="000C78F4">
        <w:trPr>
          <w:trHeight w:val="209"/>
          <w:jc w:val="center"/>
        </w:trPr>
        <w:tc>
          <w:tcPr>
            <w:tcW w:w="1624" w:type="dxa"/>
            <w:gridSpan w:val="2"/>
            <w:vAlign w:val="center"/>
          </w:tcPr>
          <w:p w14:paraId="21A8A4DE" w14:textId="77777777" w:rsidR="006F7637" w:rsidRPr="00CD3B60" w:rsidRDefault="006F7637" w:rsidP="006F7637">
            <w:pPr>
              <w:autoSpaceDE w:val="0"/>
              <w:autoSpaceDN w:val="0"/>
              <w:adjustRightInd w:val="0"/>
              <w:ind w:left="709" w:hanging="709"/>
              <w:jc w:val="both"/>
              <w:rPr>
                <w:b/>
                <w:lang w:val="en-US"/>
              </w:rPr>
            </w:pPr>
            <w:r w:rsidRPr="00CD3B60">
              <w:rPr>
                <w:b/>
                <w:lang w:val="en-US"/>
              </w:rPr>
              <w:t>Projects</w:t>
            </w:r>
          </w:p>
        </w:tc>
        <w:tc>
          <w:tcPr>
            <w:tcW w:w="3678" w:type="dxa"/>
            <w:gridSpan w:val="6"/>
            <w:vAlign w:val="center"/>
          </w:tcPr>
          <w:p w14:paraId="5DC99B2F" w14:textId="77777777" w:rsidR="006F7637" w:rsidRPr="00CD3B60" w:rsidRDefault="006F7637" w:rsidP="006F7637">
            <w:pPr>
              <w:autoSpaceDE w:val="0"/>
              <w:autoSpaceDN w:val="0"/>
              <w:adjustRightInd w:val="0"/>
              <w:ind w:left="709" w:hanging="709"/>
              <w:jc w:val="center"/>
              <w:rPr>
                <w:lang w:val="en-US"/>
              </w:rPr>
            </w:pPr>
          </w:p>
        </w:tc>
        <w:tc>
          <w:tcPr>
            <w:tcW w:w="4758" w:type="dxa"/>
            <w:gridSpan w:val="2"/>
            <w:vAlign w:val="center"/>
          </w:tcPr>
          <w:p w14:paraId="1A533F4E" w14:textId="77777777" w:rsidR="006F7637" w:rsidRPr="00CD3B60" w:rsidRDefault="006F7637" w:rsidP="006F7637">
            <w:pPr>
              <w:autoSpaceDE w:val="0"/>
              <w:autoSpaceDN w:val="0"/>
              <w:adjustRightInd w:val="0"/>
              <w:ind w:left="709" w:hanging="709"/>
              <w:jc w:val="center"/>
              <w:rPr>
                <w:lang w:val="en-US"/>
              </w:rPr>
            </w:pPr>
          </w:p>
        </w:tc>
      </w:tr>
      <w:tr w:rsidR="00CD3B60" w:rsidRPr="00CD3B60" w14:paraId="0646966C" w14:textId="77777777" w:rsidTr="000C78F4">
        <w:trPr>
          <w:trHeight w:val="209"/>
          <w:jc w:val="center"/>
        </w:trPr>
        <w:tc>
          <w:tcPr>
            <w:tcW w:w="1624" w:type="dxa"/>
            <w:gridSpan w:val="2"/>
            <w:vAlign w:val="center"/>
          </w:tcPr>
          <w:p w14:paraId="35E0F0FB" w14:textId="77777777" w:rsidR="006F7637" w:rsidRPr="00CD3B60" w:rsidRDefault="006F7637" w:rsidP="006F7637">
            <w:pPr>
              <w:autoSpaceDE w:val="0"/>
              <w:autoSpaceDN w:val="0"/>
              <w:adjustRightInd w:val="0"/>
              <w:ind w:left="709" w:hanging="709"/>
              <w:jc w:val="both"/>
              <w:rPr>
                <w:b/>
                <w:lang w:val="en-US"/>
              </w:rPr>
            </w:pPr>
            <w:r w:rsidRPr="00CD3B60">
              <w:rPr>
                <w:b/>
                <w:lang w:val="en-US"/>
              </w:rPr>
              <w:t xml:space="preserve">Laboratory </w:t>
            </w:r>
          </w:p>
        </w:tc>
        <w:tc>
          <w:tcPr>
            <w:tcW w:w="3678" w:type="dxa"/>
            <w:gridSpan w:val="6"/>
            <w:vAlign w:val="center"/>
          </w:tcPr>
          <w:p w14:paraId="1189ADFE" w14:textId="77777777" w:rsidR="006F7637" w:rsidRPr="00CD3B60" w:rsidRDefault="006F7637" w:rsidP="006F7637">
            <w:pPr>
              <w:autoSpaceDE w:val="0"/>
              <w:autoSpaceDN w:val="0"/>
              <w:adjustRightInd w:val="0"/>
              <w:ind w:left="709" w:hanging="709"/>
              <w:jc w:val="center"/>
              <w:rPr>
                <w:lang w:val="en-US"/>
              </w:rPr>
            </w:pPr>
            <w:r w:rsidRPr="00CD3B60">
              <w:rPr>
                <w:lang w:val="en-US"/>
              </w:rPr>
              <w:t>X</w:t>
            </w:r>
          </w:p>
        </w:tc>
        <w:tc>
          <w:tcPr>
            <w:tcW w:w="4758" w:type="dxa"/>
            <w:gridSpan w:val="2"/>
            <w:vAlign w:val="center"/>
          </w:tcPr>
          <w:p w14:paraId="69E4B6D2" w14:textId="77777777" w:rsidR="006F7637" w:rsidRPr="00CD3B60" w:rsidRDefault="006F7637" w:rsidP="006F7637">
            <w:pPr>
              <w:autoSpaceDE w:val="0"/>
              <w:autoSpaceDN w:val="0"/>
              <w:adjustRightInd w:val="0"/>
              <w:ind w:left="709" w:hanging="709"/>
              <w:jc w:val="center"/>
              <w:rPr>
                <w:lang w:val="en-US"/>
              </w:rPr>
            </w:pPr>
            <w:r w:rsidRPr="00CD3B60">
              <w:rPr>
                <w:lang w:val="en-US"/>
              </w:rPr>
              <w:t>%50</w:t>
            </w:r>
          </w:p>
        </w:tc>
      </w:tr>
      <w:tr w:rsidR="00CD3B60" w:rsidRPr="00CD3B60" w14:paraId="7EA10631" w14:textId="77777777" w:rsidTr="000C78F4">
        <w:trPr>
          <w:trHeight w:val="209"/>
          <w:jc w:val="center"/>
        </w:trPr>
        <w:tc>
          <w:tcPr>
            <w:tcW w:w="1624" w:type="dxa"/>
            <w:gridSpan w:val="2"/>
            <w:vAlign w:val="center"/>
          </w:tcPr>
          <w:p w14:paraId="5D055193" w14:textId="77777777" w:rsidR="006F7637" w:rsidRPr="00CD3B60" w:rsidRDefault="006F7637" w:rsidP="006F7637">
            <w:pPr>
              <w:autoSpaceDE w:val="0"/>
              <w:autoSpaceDN w:val="0"/>
              <w:adjustRightInd w:val="0"/>
              <w:ind w:left="709" w:hanging="709"/>
              <w:jc w:val="both"/>
              <w:rPr>
                <w:b/>
                <w:lang w:val="en-US"/>
              </w:rPr>
            </w:pPr>
            <w:r w:rsidRPr="00CD3B60">
              <w:rPr>
                <w:b/>
                <w:lang w:val="en-US"/>
              </w:rPr>
              <w:t>Final exam</w:t>
            </w:r>
          </w:p>
        </w:tc>
        <w:tc>
          <w:tcPr>
            <w:tcW w:w="3678" w:type="dxa"/>
            <w:gridSpan w:val="6"/>
            <w:vAlign w:val="center"/>
          </w:tcPr>
          <w:p w14:paraId="301751EA" w14:textId="77777777" w:rsidR="006F7637" w:rsidRPr="00CD3B60" w:rsidRDefault="006F7637" w:rsidP="006F7637">
            <w:pPr>
              <w:autoSpaceDE w:val="0"/>
              <w:autoSpaceDN w:val="0"/>
              <w:adjustRightInd w:val="0"/>
              <w:ind w:left="709" w:hanging="709"/>
              <w:jc w:val="center"/>
              <w:rPr>
                <w:lang w:val="en-US"/>
              </w:rPr>
            </w:pPr>
            <w:r w:rsidRPr="00CD3B60">
              <w:rPr>
                <w:lang w:val="en-US"/>
              </w:rPr>
              <w:t>X</w:t>
            </w:r>
          </w:p>
        </w:tc>
        <w:tc>
          <w:tcPr>
            <w:tcW w:w="4758" w:type="dxa"/>
            <w:gridSpan w:val="2"/>
            <w:vAlign w:val="center"/>
          </w:tcPr>
          <w:p w14:paraId="09AE4BDD" w14:textId="77777777" w:rsidR="006F7637" w:rsidRPr="00CD3B60" w:rsidRDefault="006F7637" w:rsidP="006F7637">
            <w:pPr>
              <w:autoSpaceDE w:val="0"/>
              <w:autoSpaceDN w:val="0"/>
              <w:adjustRightInd w:val="0"/>
              <w:ind w:left="709" w:hanging="709"/>
              <w:jc w:val="center"/>
              <w:rPr>
                <w:lang w:val="en-US"/>
              </w:rPr>
            </w:pPr>
            <w:r w:rsidRPr="00CD3B60">
              <w:rPr>
                <w:lang w:val="en-US"/>
              </w:rPr>
              <w:t>%50</w:t>
            </w:r>
          </w:p>
        </w:tc>
      </w:tr>
      <w:tr w:rsidR="00CD3B60" w:rsidRPr="00CD3B60" w14:paraId="592154C3" w14:textId="77777777" w:rsidTr="000C78F4">
        <w:trPr>
          <w:trHeight w:val="209"/>
          <w:jc w:val="center"/>
        </w:trPr>
        <w:tc>
          <w:tcPr>
            <w:tcW w:w="1624" w:type="dxa"/>
            <w:gridSpan w:val="2"/>
            <w:vAlign w:val="center"/>
          </w:tcPr>
          <w:p w14:paraId="02778CC0" w14:textId="77777777" w:rsidR="006F7637" w:rsidRPr="00CD3B60" w:rsidRDefault="006F7637" w:rsidP="006F7637">
            <w:pPr>
              <w:autoSpaceDE w:val="0"/>
              <w:autoSpaceDN w:val="0"/>
              <w:adjustRightInd w:val="0"/>
              <w:ind w:left="709" w:hanging="709"/>
              <w:jc w:val="both"/>
              <w:rPr>
                <w:b/>
                <w:lang w:val="en-US"/>
              </w:rPr>
            </w:pPr>
            <w:r w:rsidRPr="00CD3B60">
              <w:rPr>
                <w:rFonts w:eastAsia="Calibri"/>
                <w:b/>
                <w:lang w:val="en-US" w:eastAsia="en-US"/>
              </w:rPr>
              <w:t>Attending lesson / PBE lesson</w:t>
            </w:r>
          </w:p>
        </w:tc>
        <w:tc>
          <w:tcPr>
            <w:tcW w:w="3678" w:type="dxa"/>
            <w:gridSpan w:val="6"/>
            <w:vAlign w:val="center"/>
          </w:tcPr>
          <w:p w14:paraId="3F5F5A79" w14:textId="77777777" w:rsidR="006F7637" w:rsidRPr="00CD3B60" w:rsidRDefault="006F7637" w:rsidP="006F7637">
            <w:pPr>
              <w:autoSpaceDE w:val="0"/>
              <w:autoSpaceDN w:val="0"/>
              <w:adjustRightInd w:val="0"/>
              <w:ind w:left="709" w:hanging="709"/>
              <w:jc w:val="both"/>
              <w:rPr>
                <w:lang w:val="en-US"/>
              </w:rPr>
            </w:pPr>
          </w:p>
        </w:tc>
        <w:tc>
          <w:tcPr>
            <w:tcW w:w="4758" w:type="dxa"/>
            <w:gridSpan w:val="2"/>
            <w:vAlign w:val="center"/>
          </w:tcPr>
          <w:p w14:paraId="481E9AB1" w14:textId="77777777" w:rsidR="006F7637" w:rsidRPr="00CD3B60" w:rsidRDefault="006F7637" w:rsidP="006F7637">
            <w:pPr>
              <w:autoSpaceDE w:val="0"/>
              <w:autoSpaceDN w:val="0"/>
              <w:adjustRightInd w:val="0"/>
              <w:ind w:left="709" w:hanging="709"/>
              <w:jc w:val="both"/>
              <w:rPr>
                <w:lang w:val="en-US"/>
              </w:rPr>
            </w:pPr>
          </w:p>
        </w:tc>
      </w:tr>
      <w:tr w:rsidR="00F42B8D" w:rsidRPr="00CD3B60" w14:paraId="3D22659D" w14:textId="77777777" w:rsidTr="000C78F4">
        <w:trPr>
          <w:trHeight w:val="209"/>
          <w:jc w:val="center"/>
        </w:trPr>
        <w:tc>
          <w:tcPr>
            <w:tcW w:w="1624" w:type="dxa"/>
            <w:gridSpan w:val="2"/>
            <w:vAlign w:val="center"/>
          </w:tcPr>
          <w:p w14:paraId="1C7A6630" w14:textId="449651C6" w:rsidR="00F42B8D" w:rsidRPr="00CD3B60" w:rsidRDefault="00F42B8D" w:rsidP="006F7637">
            <w:pPr>
              <w:autoSpaceDE w:val="0"/>
              <w:autoSpaceDN w:val="0"/>
              <w:adjustRightInd w:val="0"/>
              <w:ind w:left="709" w:hanging="709"/>
              <w:jc w:val="both"/>
              <w:rPr>
                <w:rFonts w:eastAsia="Calibri"/>
                <w:b/>
                <w:lang w:val="en-US" w:eastAsia="en-US"/>
              </w:rPr>
            </w:pPr>
            <w:r w:rsidRPr="00CD3B60">
              <w:rPr>
                <w:rFonts w:eastAsia="Calibri"/>
                <w:b/>
                <w:lang w:val="en-US" w:eastAsia="en-US"/>
              </w:rPr>
              <w:t>Practical Application</w:t>
            </w:r>
          </w:p>
        </w:tc>
        <w:tc>
          <w:tcPr>
            <w:tcW w:w="3678" w:type="dxa"/>
            <w:gridSpan w:val="6"/>
            <w:vAlign w:val="center"/>
          </w:tcPr>
          <w:p w14:paraId="1EAF0AE5" w14:textId="77777777" w:rsidR="00F42B8D" w:rsidRPr="00CD3B60" w:rsidRDefault="00F42B8D" w:rsidP="006F7637">
            <w:pPr>
              <w:autoSpaceDE w:val="0"/>
              <w:autoSpaceDN w:val="0"/>
              <w:adjustRightInd w:val="0"/>
              <w:ind w:left="709" w:hanging="709"/>
              <w:jc w:val="both"/>
              <w:rPr>
                <w:lang w:val="en-US"/>
              </w:rPr>
            </w:pPr>
          </w:p>
        </w:tc>
        <w:tc>
          <w:tcPr>
            <w:tcW w:w="4758" w:type="dxa"/>
            <w:gridSpan w:val="2"/>
            <w:vAlign w:val="center"/>
          </w:tcPr>
          <w:p w14:paraId="3C41A34C" w14:textId="77777777" w:rsidR="00F42B8D" w:rsidRPr="00CD3B60" w:rsidRDefault="00F42B8D" w:rsidP="006F7637">
            <w:pPr>
              <w:autoSpaceDE w:val="0"/>
              <w:autoSpaceDN w:val="0"/>
              <w:adjustRightInd w:val="0"/>
              <w:ind w:left="709" w:hanging="709"/>
              <w:jc w:val="both"/>
              <w:rPr>
                <w:lang w:val="en-US"/>
              </w:rPr>
            </w:pPr>
          </w:p>
        </w:tc>
      </w:tr>
      <w:tr w:rsidR="00CD3B60" w:rsidRPr="00CD3B60" w14:paraId="11A4DD02" w14:textId="77777777" w:rsidTr="000C78F4">
        <w:trPr>
          <w:trHeight w:val="110"/>
          <w:jc w:val="center"/>
        </w:trPr>
        <w:tc>
          <w:tcPr>
            <w:tcW w:w="10060" w:type="dxa"/>
            <w:gridSpan w:val="10"/>
          </w:tcPr>
          <w:p w14:paraId="6EBD9C39" w14:textId="77777777" w:rsidR="006F7637" w:rsidRPr="00CD3B60" w:rsidRDefault="006F7637" w:rsidP="006F7637">
            <w:pPr>
              <w:autoSpaceDE w:val="0"/>
              <w:autoSpaceDN w:val="0"/>
              <w:adjustRightInd w:val="0"/>
              <w:jc w:val="both"/>
              <w:rPr>
                <w:b/>
                <w:lang w:val="en-US"/>
              </w:rPr>
            </w:pPr>
            <w:r w:rsidRPr="00CD3B60">
              <w:rPr>
                <w:b/>
                <w:lang w:val="en-US"/>
              </w:rPr>
              <w:t>Explanations Regarding Assessment Methods:</w:t>
            </w:r>
          </w:p>
          <w:p w14:paraId="7B1F194F" w14:textId="77777777" w:rsidR="006F7637" w:rsidRPr="00CD3B60" w:rsidRDefault="006F7637" w:rsidP="006F7637">
            <w:pPr>
              <w:autoSpaceDE w:val="0"/>
              <w:autoSpaceDN w:val="0"/>
              <w:adjustRightInd w:val="0"/>
              <w:jc w:val="both"/>
              <w:rPr>
                <w:bCs/>
                <w:lang w:val="en-US"/>
              </w:rPr>
            </w:pPr>
            <w:r w:rsidRPr="00CD3B60">
              <w:rPr>
                <w:bCs/>
                <w:lang w:val="en-US"/>
              </w:rPr>
              <w:t>Mid-term grade: 50% of the midterm exam grade + 50% of the laboratory grade.</w:t>
            </w:r>
          </w:p>
          <w:p w14:paraId="731AED66" w14:textId="77777777" w:rsidR="006F7637" w:rsidRPr="00CD3B60" w:rsidRDefault="006F7637" w:rsidP="006F7637">
            <w:pPr>
              <w:autoSpaceDE w:val="0"/>
              <w:autoSpaceDN w:val="0"/>
              <w:adjustRightInd w:val="0"/>
              <w:jc w:val="both"/>
              <w:rPr>
                <w:bCs/>
                <w:lang w:val="en-US"/>
              </w:rPr>
            </w:pPr>
            <w:r w:rsidRPr="00CD3B60">
              <w:rPr>
                <w:bCs/>
                <w:lang w:val="en-US"/>
              </w:rPr>
              <w:t>Course Passing Grade: 50% of the mid-term grade + 50% of the final or make-up exam grade will be determined as the course pass grade.</w:t>
            </w:r>
          </w:p>
          <w:p w14:paraId="6B124C13" w14:textId="77777777" w:rsidR="006F7637" w:rsidRPr="00CD3B60" w:rsidRDefault="006F7637" w:rsidP="006F7637">
            <w:pPr>
              <w:autoSpaceDE w:val="0"/>
              <w:autoSpaceDN w:val="0"/>
              <w:adjustRightInd w:val="0"/>
              <w:jc w:val="both"/>
              <w:rPr>
                <w:bCs/>
                <w:lang w:val="en-US"/>
              </w:rPr>
            </w:pPr>
            <w:r w:rsidRPr="00CD3B60">
              <w:rPr>
                <w:bCs/>
                <w:lang w:val="en-US"/>
              </w:rPr>
              <w:t>Minimum course pass grade: 60 out of 100.</w:t>
            </w:r>
          </w:p>
          <w:p w14:paraId="37FD7601" w14:textId="77777777" w:rsidR="006F7637" w:rsidRPr="00CD3B60" w:rsidRDefault="006F7637" w:rsidP="006F7637">
            <w:pPr>
              <w:autoSpaceDE w:val="0"/>
              <w:autoSpaceDN w:val="0"/>
              <w:adjustRightInd w:val="0"/>
              <w:jc w:val="both"/>
              <w:rPr>
                <w:b/>
                <w:lang w:val="en-US"/>
              </w:rPr>
            </w:pPr>
            <w:r w:rsidRPr="00CD3B60">
              <w:rPr>
                <w:bCs/>
                <w:lang w:val="en-US"/>
              </w:rPr>
              <w:t>Minimum final and make-up exam grade: 50 out of 100.</w:t>
            </w:r>
          </w:p>
        </w:tc>
      </w:tr>
      <w:tr w:rsidR="00CD3B60" w:rsidRPr="00CD3B60" w14:paraId="0FDA04B7" w14:textId="77777777" w:rsidTr="000C78F4">
        <w:tblPrEx>
          <w:tblBorders>
            <w:insideH w:val="single" w:sz="6" w:space="0" w:color="auto"/>
            <w:insideV w:val="single" w:sz="6" w:space="0" w:color="auto"/>
          </w:tblBorders>
        </w:tblPrEx>
        <w:trPr>
          <w:trHeight w:val="222"/>
          <w:jc w:val="center"/>
        </w:trPr>
        <w:tc>
          <w:tcPr>
            <w:tcW w:w="10060" w:type="dxa"/>
            <w:gridSpan w:val="10"/>
          </w:tcPr>
          <w:p w14:paraId="2E5B12DA" w14:textId="77777777" w:rsidR="00F42B8D" w:rsidRPr="00CD3B60" w:rsidRDefault="00F42B8D" w:rsidP="00F42B8D">
            <w:pPr>
              <w:tabs>
                <w:tab w:val="left" w:pos="2268"/>
                <w:tab w:val="left" w:pos="2410"/>
                <w:tab w:val="left" w:leader="dot" w:pos="7655"/>
              </w:tabs>
              <w:contextualSpacing/>
              <w:jc w:val="both"/>
              <w:rPr>
                <w:b/>
                <w:lang w:val="en-US"/>
              </w:rPr>
            </w:pPr>
            <w:r w:rsidRPr="00CD3B60">
              <w:rPr>
                <w:b/>
                <w:lang w:val="en-US"/>
              </w:rPr>
              <w:t xml:space="preserve">Recommended Resources for the Course:  </w:t>
            </w:r>
          </w:p>
          <w:p w14:paraId="3FD12D68" w14:textId="77777777" w:rsidR="00F42B8D" w:rsidRPr="00CD3B60" w:rsidRDefault="00F42B8D" w:rsidP="00F42B8D">
            <w:pPr>
              <w:tabs>
                <w:tab w:val="left" w:pos="2268"/>
                <w:tab w:val="left" w:pos="2410"/>
                <w:tab w:val="left" w:leader="dot" w:pos="7655"/>
              </w:tabs>
              <w:contextualSpacing/>
              <w:jc w:val="both"/>
              <w:rPr>
                <w:b/>
                <w:lang w:val="en-US"/>
              </w:rPr>
            </w:pPr>
            <w:r w:rsidRPr="00CD3B60">
              <w:rPr>
                <w:b/>
                <w:lang w:val="en-US"/>
              </w:rPr>
              <w:t xml:space="preserve">Primary sources: </w:t>
            </w:r>
          </w:p>
          <w:p w14:paraId="5C152F72" w14:textId="4BC781F3" w:rsidR="006F7637" w:rsidRPr="00CD3B60" w:rsidRDefault="006F7637" w:rsidP="00F42B8D">
            <w:pPr>
              <w:tabs>
                <w:tab w:val="left" w:pos="2268"/>
                <w:tab w:val="left" w:pos="2410"/>
                <w:tab w:val="left" w:leader="dot" w:pos="7655"/>
              </w:tabs>
              <w:contextualSpacing/>
              <w:jc w:val="both"/>
              <w:rPr>
                <w:lang w:val="en-US"/>
              </w:rPr>
            </w:pPr>
            <w:r w:rsidRPr="00CD3B60">
              <w:rPr>
                <w:lang w:val="en-US"/>
              </w:rPr>
              <w:t>1. Görgülü RS, Hemşireler için fiziksel muayene yöntemleri, İstanbul Kitapevi, 1.Baskı, 2014.</w:t>
            </w:r>
          </w:p>
          <w:p w14:paraId="12E68D9C" w14:textId="77777777" w:rsidR="006F7637" w:rsidRPr="00CD3B60" w:rsidRDefault="006F7637" w:rsidP="006F7637">
            <w:pPr>
              <w:tabs>
                <w:tab w:val="left" w:pos="2268"/>
                <w:tab w:val="left" w:pos="2410"/>
                <w:tab w:val="left" w:leader="dot" w:pos="7655"/>
              </w:tabs>
              <w:contextualSpacing/>
              <w:jc w:val="both"/>
              <w:rPr>
                <w:lang w:val="en-US"/>
              </w:rPr>
            </w:pPr>
            <w:r w:rsidRPr="00CD3B60">
              <w:rPr>
                <w:lang w:val="en-US"/>
              </w:rPr>
              <w:t>2. Bellack PJ., Edlung JB. Nursing Assesment and Diagnosis. Jones and BarlettPublıshers, Boston, Second edition, 1992.</w:t>
            </w:r>
          </w:p>
          <w:p w14:paraId="70AE7C45" w14:textId="1437A5FA" w:rsidR="006F7637" w:rsidRPr="00CD3B60" w:rsidRDefault="006F7637" w:rsidP="006F7637">
            <w:pPr>
              <w:tabs>
                <w:tab w:val="left" w:pos="2268"/>
                <w:tab w:val="left" w:pos="2410"/>
                <w:tab w:val="left" w:leader="dot" w:pos="7655"/>
              </w:tabs>
              <w:contextualSpacing/>
              <w:jc w:val="both"/>
              <w:rPr>
                <w:lang w:val="en-US"/>
              </w:rPr>
            </w:pPr>
            <w:r w:rsidRPr="00CD3B60">
              <w:rPr>
                <w:lang w:val="en-US"/>
              </w:rPr>
              <w:t>3. Bowers CA., Thompson MJ., Miller M. Clinical Manuel of Health Assessment. Fourth edition. Mosby Year Book, Housten, 1992.</w:t>
            </w:r>
          </w:p>
          <w:p w14:paraId="3421AC9E" w14:textId="11024B75" w:rsidR="006F7637" w:rsidRPr="00CD3B60" w:rsidRDefault="006F7637" w:rsidP="006F7637">
            <w:pPr>
              <w:tabs>
                <w:tab w:val="left" w:pos="2268"/>
                <w:tab w:val="left" w:pos="2410"/>
                <w:tab w:val="left" w:leader="dot" w:pos="7655"/>
              </w:tabs>
              <w:contextualSpacing/>
              <w:jc w:val="both"/>
              <w:rPr>
                <w:lang w:val="en-US"/>
              </w:rPr>
            </w:pPr>
            <w:r w:rsidRPr="00CD3B60">
              <w:rPr>
                <w:lang w:val="en-US"/>
              </w:rPr>
              <w:t>4. Sims KL., D. Amico D., Stiesmeyer KJ., Webster AJ. Health Assessment in Nursing. Copyright, 1995.</w:t>
            </w:r>
          </w:p>
          <w:p w14:paraId="7D983D75" w14:textId="75F7C2FA" w:rsidR="006F7637" w:rsidRPr="00CD3B60" w:rsidRDefault="006F7637" w:rsidP="006F7637">
            <w:pPr>
              <w:tabs>
                <w:tab w:val="left" w:pos="2268"/>
                <w:tab w:val="left" w:pos="2410"/>
                <w:tab w:val="left" w:leader="dot" w:pos="7655"/>
              </w:tabs>
              <w:contextualSpacing/>
              <w:jc w:val="both"/>
              <w:rPr>
                <w:lang w:val="en-US"/>
              </w:rPr>
            </w:pPr>
            <w:r w:rsidRPr="00CD3B60">
              <w:rPr>
                <w:lang w:val="en-US"/>
              </w:rPr>
              <w:t>5. Wilson FS., Giddens FJ. Health Assessment for Nursing Practice. Third Edition, Copyright,1996.</w:t>
            </w:r>
          </w:p>
          <w:p w14:paraId="547A99E1" w14:textId="77777777" w:rsidR="006F7637" w:rsidRPr="00CD3B60" w:rsidRDefault="006F7637" w:rsidP="006F7637">
            <w:pPr>
              <w:tabs>
                <w:tab w:val="left" w:pos="2268"/>
                <w:tab w:val="left" w:pos="2410"/>
                <w:tab w:val="left" w:leader="dot" w:pos="7655"/>
              </w:tabs>
              <w:contextualSpacing/>
              <w:jc w:val="both"/>
              <w:rPr>
                <w:lang w:val="en-US"/>
              </w:rPr>
            </w:pPr>
            <w:r w:rsidRPr="00CD3B60">
              <w:rPr>
                <w:lang w:val="en-US"/>
              </w:rPr>
              <w:t>6. Potter AP., Perry GA. Fundamentals of Nursing. Third Edition. Copyright,1993.</w:t>
            </w:r>
          </w:p>
          <w:p w14:paraId="7E6E279F" w14:textId="77777777" w:rsidR="006F7637" w:rsidRPr="00CD3B60" w:rsidRDefault="006F7637" w:rsidP="006F7637">
            <w:pPr>
              <w:tabs>
                <w:tab w:val="left" w:pos="2268"/>
                <w:tab w:val="left" w:pos="2410"/>
                <w:tab w:val="left" w:leader="dot" w:pos="7655"/>
              </w:tabs>
              <w:contextualSpacing/>
              <w:jc w:val="both"/>
              <w:rPr>
                <w:lang w:val="en-US"/>
              </w:rPr>
            </w:pPr>
            <w:r w:rsidRPr="00CD3B60">
              <w:rPr>
                <w:lang w:val="en-US"/>
              </w:rPr>
              <w:t>7. DeLaune SC., Ladner KP. Fundamentals of Nursing Standarts&amp;Practice, Copyriht,1998.</w:t>
            </w:r>
          </w:p>
          <w:p w14:paraId="62F30BA0" w14:textId="77777777" w:rsidR="006F7637" w:rsidRPr="00CD3B60" w:rsidRDefault="006F7637" w:rsidP="006F7637">
            <w:pPr>
              <w:tabs>
                <w:tab w:val="left" w:pos="2268"/>
                <w:tab w:val="left" w:pos="2410"/>
                <w:tab w:val="left" w:leader="dot" w:pos="7655"/>
              </w:tabs>
              <w:contextualSpacing/>
              <w:jc w:val="both"/>
              <w:rPr>
                <w:b/>
                <w:lang w:val="en-US"/>
              </w:rPr>
            </w:pPr>
            <w:r w:rsidRPr="00CD3B60">
              <w:rPr>
                <w:b/>
                <w:lang w:val="en-US"/>
              </w:rPr>
              <w:t>Supporting References/Materials:</w:t>
            </w:r>
          </w:p>
          <w:p w14:paraId="125AEE42" w14:textId="77777777" w:rsidR="006F7637" w:rsidRPr="00CD3B60" w:rsidRDefault="00F42B8D" w:rsidP="006F7637">
            <w:pPr>
              <w:tabs>
                <w:tab w:val="left" w:pos="2268"/>
                <w:tab w:val="left" w:pos="2410"/>
                <w:tab w:val="left" w:leader="dot" w:pos="7655"/>
              </w:tabs>
              <w:contextualSpacing/>
              <w:jc w:val="both"/>
              <w:rPr>
                <w:lang w:val="en-US"/>
              </w:rPr>
            </w:pPr>
            <w:r w:rsidRPr="00CD3B60">
              <w:rPr>
                <w:lang w:val="en-US"/>
              </w:rPr>
              <w:t>1</w:t>
            </w:r>
            <w:r w:rsidR="006F7637" w:rsidRPr="00CD3B60">
              <w:rPr>
                <w:lang w:val="en-US"/>
              </w:rPr>
              <w:t xml:space="preserve">. Lewis SM, Bucher L, McLean M, Harding MM, Second editors: Kwong J, Roberts D. Medical-surgical nursing: assessmnet and amanegement of clinical problems, Elsevier, St. Louis Missouri, 10th edition, 2017. </w:t>
            </w:r>
          </w:p>
          <w:p w14:paraId="031320B2" w14:textId="6C7E4E4A" w:rsidR="00F42B8D" w:rsidRPr="00CD3B60" w:rsidRDefault="00F42B8D" w:rsidP="006F7637">
            <w:pPr>
              <w:tabs>
                <w:tab w:val="left" w:pos="2268"/>
                <w:tab w:val="left" w:pos="2410"/>
                <w:tab w:val="left" w:leader="dot" w:pos="7655"/>
              </w:tabs>
              <w:contextualSpacing/>
              <w:jc w:val="both"/>
              <w:rPr>
                <w:lang w:val="en-US"/>
              </w:rPr>
            </w:pPr>
            <w:r w:rsidRPr="00CD3B60">
              <w:rPr>
                <w:b/>
                <w:bCs/>
                <w:lang w:val="en-US"/>
              </w:rPr>
              <w:t>Other course materials:</w:t>
            </w:r>
            <w:r w:rsidRPr="00CD3B60">
              <w:rPr>
                <w:lang w:val="en-US"/>
              </w:rPr>
              <w:t xml:space="preserve"> Presentation notes, videos, lab checklists</w:t>
            </w:r>
          </w:p>
        </w:tc>
      </w:tr>
      <w:tr w:rsidR="00CD3B60" w:rsidRPr="00CD3B60" w14:paraId="4FBC8F79" w14:textId="77777777" w:rsidTr="000C78F4">
        <w:tblPrEx>
          <w:tblBorders>
            <w:insideH w:val="single" w:sz="6" w:space="0" w:color="auto"/>
            <w:insideV w:val="single" w:sz="6" w:space="0" w:color="auto"/>
          </w:tblBorders>
        </w:tblPrEx>
        <w:trPr>
          <w:trHeight w:val="19"/>
          <w:jc w:val="center"/>
        </w:trPr>
        <w:tc>
          <w:tcPr>
            <w:tcW w:w="10060" w:type="dxa"/>
            <w:gridSpan w:val="10"/>
          </w:tcPr>
          <w:p w14:paraId="39F38EDD" w14:textId="77777777" w:rsidR="006F7637" w:rsidRPr="00CD3B60" w:rsidRDefault="006F7637" w:rsidP="006F7637">
            <w:pPr>
              <w:jc w:val="both"/>
              <w:rPr>
                <w:b/>
                <w:lang w:val="en-US"/>
              </w:rPr>
            </w:pPr>
            <w:r w:rsidRPr="00CD3B60">
              <w:rPr>
                <w:b/>
                <w:lang w:val="en-US"/>
              </w:rPr>
              <w:t>Course Policies and Rules:</w:t>
            </w:r>
          </w:p>
        </w:tc>
      </w:tr>
      <w:tr w:rsidR="00CD3B60" w:rsidRPr="00CD3B60" w14:paraId="10A13609" w14:textId="77777777" w:rsidTr="000C78F4">
        <w:tblPrEx>
          <w:tblBorders>
            <w:insideH w:val="single" w:sz="6" w:space="0" w:color="auto"/>
            <w:insideV w:val="single" w:sz="6" w:space="0" w:color="auto"/>
          </w:tblBorders>
        </w:tblPrEx>
        <w:trPr>
          <w:trHeight w:val="19"/>
          <w:jc w:val="center"/>
        </w:trPr>
        <w:tc>
          <w:tcPr>
            <w:tcW w:w="10060" w:type="dxa"/>
            <w:gridSpan w:val="10"/>
          </w:tcPr>
          <w:p w14:paraId="0FD8F0F9" w14:textId="77777777" w:rsidR="006F7637" w:rsidRPr="00CD3B60" w:rsidRDefault="006F7637" w:rsidP="006F7637">
            <w:pPr>
              <w:jc w:val="both"/>
              <w:rPr>
                <w:b/>
                <w:lang w:val="en-US"/>
              </w:rPr>
            </w:pPr>
            <w:r w:rsidRPr="00CD3B60">
              <w:rPr>
                <w:b/>
                <w:lang w:val="en-US"/>
              </w:rPr>
              <w:t xml:space="preserve">Contact Details for the Instructor:  </w:t>
            </w:r>
            <w:r w:rsidRPr="00CD3B60">
              <w:rPr>
                <w:rFonts w:eastAsia="Calibri"/>
                <w:lang w:val="en-US" w:eastAsia="en-US"/>
              </w:rPr>
              <w:t>Assist.Prof.</w:t>
            </w:r>
            <w:r w:rsidRPr="00CD3B60">
              <w:rPr>
                <w:rFonts w:eastAsia="Calibri"/>
                <w:bCs/>
                <w:lang w:val="en-US" w:eastAsia="en-US"/>
              </w:rPr>
              <w:t xml:space="preserve"> Buket Çelik Phone:: 0 232 412 6975   e-mail: </w:t>
            </w:r>
            <w:hyperlink r:id="rId23" w:history="1">
              <w:r w:rsidRPr="00CD3B60">
                <w:rPr>
                  <w:rFonts w:eastAsia="Calibri"/>
                  <w:u w:val="single"/>
                  <w:lang w:val="en-US" w:eastAsia="en-US"/>
                </w:rPr>
                <w:t>buket.celik@deu.edu.tr</w:t>
              </w:r>
            </w:hyperlink>
            <w:r w:rsidRPr="00CD3B60">
              <w:rPr>
                <w:rFonts w:eastAsia="Calibri"/>
                <w:bCs/>
                <w:lang w:val="en-US" w:eastAsia="en-US"/>
              </w:rPr>
              <w:t xml:space="preserve"> </w:t>
            </w:r>
          </w:p>
        </w:tc>
      </w:tr>
      <w:tr w:rsidR="00CD3B60" w:rsidRPr="00CD3B60" w14:paraId="61C25B77" w14:textId="77777777" w:rsidTr="000C78F4">
        <w:tblPrEx>
          <w:tblBorders>
            <w:insideH w:val="single" w:sz="6" w:space="0" w:color="auto"/>
            <w:insideV w:val="single" w:sz="6" w:space="0" w:color="auto"/>
          </w:tblBorders>
        </w:tblPrEx>
        <w:trPr>
          <w:trHeight w:val="19"/>
          <w:jc w:val="center"/>
        </w:trPr>
        <w:tc>
          <w:tcPr>
            <w:tcW w:w="10060" w:type="dxa"/>
            <w:gridSpan w:val="10"/>
          </w:tcPr>
          <w:p w14:paraId="13A2A5E1" w14:textId="77777777" w:rsidR="006F7637" w:rsidRPr="00CD3B60" w:rsidRDefault="006F7637" w:rsidP="006F7637">
            <w:pPr>
              <w:jc w:val="both"/>
              <w:rPr>
                <w:lang w:val="en-US"/>
              </w:rPr>
            </w:pPr>
            <w:r w:rsidRPr="00CD3B60">
              <w:rPr>
                <w:rFonts w:eastAsia="Calibri"/>
                <w:b/>
                <w:lang w:val="en-US" w:eastAsia="en-US"/>
              </w:rPr>
              <w:t>Office Hours</w:t>
            </w:r>
            <w:r w:rsidRPr="00CD3B60">
              <w:rPr>
                <w:rFonts w:eastAsia="Calibri"/>
                <w:lang w:val="en-US" w:eastAsia="en-US"/>
              </w:rPr>
              <w:t>: Each semester varies according to the individual program created.</w:t>
            </w:r>
          </w:p>
        </w:tc>
      </w:tr>
      <w:tr w:rsidR="00CD3B60" w:rsidRPr="00CD3B60" w14:paraId="26CC6C27" w14:textId="77777777" w:rsidTr="000C78F4">
        <w:trPr>
          <w:trHeight w:val="31"/>
          <w:jc w:val="center"/>
        </w:trPr>
        <w:tc>
          <w:tcPr>
            <w:tcW w:w="10060" w:type="dxa"/>
            <w:gridSpan w:val="10"/>
          </w:tcPr>
          <w:p w14:paraId="783BBCF1" w14:textId="77777777" w:rsidR="006F7637" w:rsidRPr="00CD3B60" w:rsidRDefault="006F7637" w:rsidP="006F7637">
            <w:pPr>
              <w:jc w:val="both"/>
              <w:rPr>
                <w:b/>
                <w:lang w:val="en-US"/>
              </w:rPr>
            </w:pPr>
            <w:r w:rsidRPr="00CD3B60">
              <w:rPr>
                <w:b/>
                <w:lang w:val="en-US"/>
              </w:rPr>
              <w:t>Course Outline:</w:t>
            </w:r>
          </w:p>
        </w:tc>
      </w:tr>
      <w:tr w:rsidR="000C78F4" w:rsidRPr="00CD3B60" w14:paraId="00341B84" w14:textId="77777777" w:rsidTr="000C78F4">
        <w:trPr>
          <w:trHeight w:val="31"/>
          <w:jc w:val="center"/>
        </w:trPr>
        <w:tc>
          <w:tcPr>
            <w:tcW w:w="10060" w:type="dxa"/>
            <w:gridSpan w:val="10"/>
          </w:tcPr>
          <w:p w14:paraId="20553738" w14:textId="77777777" w:rsidR="000C78F4" w:rsidRPr="00CD3B60" w:rsidRDefault="000C78F4" w:rsidP="006F7637">
            <w:pPr>
              <w:jc w:val="both"/>
              <w:rPr>
                <w:b/>
                <w:lang w:val="en-US"/>
              </w:rPr>
            </w:pPr>
          </w:p>
        </w:tc>
      </w:tr>
      <w:tr w:rsidR="00CD3B60" w:rsidRPr="00CD3B60" w14:paraId="73F973F0" w14:textId="77777777" w:rsidTr="000C78F4">
        <w:trPr>
          <w:trHeight w:val="70"/>
          <w:jc w:val="center"/>
        </w:trPr>
        <w:tc>
          <w:tcPr>
            <w:tcW w:w="992" w:type="dxa"/>
          </w:tcPr>
          <w:p w14:paraId="0B5DDEBA" w14:textId="77777777" w:rsidR="006F7637" w:rsidRPr="00CD3B60" w:rsidRDefault="006F7637" w:rsidP="006F7637">
            <w:pPr>
              <w:jc w:val="both"/>
              <w:rPr>
                <w:rFonts w:eastAsia="Calibri"/>
                <w:b/>
                <w:lang w:val="en-US" w:eastAsia="en-US"/>
              </w:rPr>
            </w:pPr>
            <w:r w:rsidRPr="00CD3B60">
              <w:rPr>
                <w:rFonts w:eastAsia="Calibri"/>
                <w:b/>
                <w:lang w:val="en-US" w:eastAsia="en-US"/>
              </w:rPr>
              <w:t>Week</w:t>
            </w:r>
          </w:p>
        </w:tc>
        <w:tc>
          <w:tcPr>
            <w:tcW w:w="1658" w:type="dxa"/>
            <w:gridSpan w:val="3"/>
          </w:tcPr>
          <w:p w14:paraId="2B362EC8" w14:textId="77777777" w:rsidR="006F7637" w:rsidRPr="00CD3B60" w:rsidRDefault="006F7637" w:rsidP="006F7637">
            <w:pPr>
              <w:jc w:val="both"/>
              <w:rPr>
                <w:rFonts w:eastAsia="Calibri"/>
                <w:b/>
                <w:lang w:val="en-US" w:eastAsia="en-US"/>
              </w:rPr>
            </w:pPr>
            <w:r w:rsidRPr="00CD3B60">
              <w:rPr>
                <w:rFonts w:eastAsia="Calibri"/>
                <w:b/>
                <w:lang w:val="en-US" w:eastAsia="en-US"/>
              </w:rPr>
              <w:t>Theoretical</w:t>
            </w:r>
          </w:p>
        </w:tc>
        <w:tc>
          <w:tcPr>
            <w:tcW w:w="1985" w:type="dxa"/>
            <w:gridSpan w:val="3"/>
          </w:tcPr>
          <w:p w14:paraId="58AD84BF" w14:textId="77777777" w:rsidR="006F7637" w:rsidRPr="00CD3B60" w:rsidRDefault="006F7637" w:rsidP="006F7637">
            <w:pPr>
              <w:jc w:val="both"/>
              <w:rPr>
                <w:rFonts w:eastAsia="Calibri"/>
                <w:b/>
                <w:lang w:val="en-US" w:eastAsia="en-US"/>
              </w:rPr>
            </w:pPr>
            <w:r w:rsidRPr="00CD3B60">
              <w:rPr>
                <w:rFonts w:eastAsia="Calibri"/>
                <w:b/>
                <w:lang w:val="en-US" w:eastAsia="en-US"/>
              </w:rPr>
              <w:t>Laboratory</w:t>
            </w:r>
          </w:p>
        </w:tc>
        <w:tc>
          <w:tcPr>
            <w:tcW w:w="1843" w:type="dxa"/>
            <w:gridSpan w:val="2"/>
          </w:tcPr>
          <w:p w14:paraId="13CA8847" w14:textId="77777777" w:rsidR="006F7637" w:rsidRPr="00CD3B60" w:rsidRDefault="006F7637" w:rsidP="006F7637">
            <w:pPr>
              <w:jc w:val="both"/>
              <w:rPr>
                <w:rFonts w:eastAsia="Calibri"/>
                <w:b/>
                <w:lang w:val="en-US" w:eastAsia="en-US"/>
              </w:rPr>
            </w:pPr>
            <w:r w:rsidRPr="00CD3B60">
              <w:rPr>
                <w:rFonts w:eastAsia="Calibri"/>
                <w:b/>
                <w:lang w:val="en-US" w:eastAsia="en-US"/>
              </w:rPr>
              <w:t>Instructor</w:t>
            </w:r>
          </w:p>
        </w:tc>
        <w:tc>
          <w:tcPr>
            <w:tcW w:w="3582" w:type="dxa"/>
          </w:tcPr>
          <w:p w14:paraId="5BDACD0E" w14:textId="77777777" w:rsidR="006F7637" w:rsidRPr="00CD3B60" w:rsidRDefault="006F7637" w:rsidP="006F7637">
            <w:pPr>
              <w:jc w:val="both"/>
              <w:rPr>
                <w:rFonts w:eastAsia="Calibri"/>
                <w:b/>
                <w:lang w:val="en-US" w:eastAsia="en-US"/>
              </w:rPr>
            </w:pPr>
            <w:r w:rsidRPr="00CD3B60">
              <w:rPr>
                <w:rFonts w:eastAsia="Calibri"/>
                <w:b/>
                <w:lang w:val="en-US" w:eastAsia="en-US"/>
              </w:rPr>
              <w:t>Teaching Technique</w:t>
            </w:r>
          </w:p>
        </w:tc>
      </w:tr>
      <w:tr w:rsidR="00CD3B60" w:rsidRPr="00CD3B60" w14:paraId="705F6E10" w14:textId="77777777" w:rsidTr="000C78F4">
        <w:trPr>
          <w:jc w:val="center"/>
        </w:trPr>
        <w:tc>
          <w:tcPr>
            <w:tcW w:w="992" w:type="dxa"/>
          </w:tcPr>
          <w:p w14:paraId="43E1C6EF" w14:textId="77777777" w:rsidR="006F7637" w:rsidRPr="00CD3B60" w:rsidRDefault="006F7637" w:rsidP="00E5072C">
            <w:pPr>
              <w:numPr>
                <w:ilvl w:val="0"/>
                <w:numId w:val="35"/>
              </w:numPr>
              <w:tabs>
                <w:tab w:val="left" w:pos="164"/>
              </w:tabs>
              <w:spacing w:after="160" w:line="259" w:lineRule="auto"/>
              <w:rPr>
                <w:rFonts w:eastAsia="Calibri"/>
                <w:b/>
                <w:lang w:val="en-US" w:eastAsia="en-US"/>
              </w:rPr>
            </w:pPr>
          </w:p>
        </w:tc>
        <w:tc>
          <w:tcPr>
            <w:tcW w:w="1658" w:type="dxa"/>
            <w:gridSpan w:val="3"/>
          </w:tcPr>
          <w:p w14:paraId="47998555" w14:textId="77777777" w:rsidR="006F7637" w:rsidRPr="00CD3B60" w:rsidRDefault="006F7637" w:rsidP="006F7637">
            <w:pPr>
              <w:autoSpaceDE w:val="0"/>
              <w:autoSpaceDN w:val="0"/>
              <w:adjustRightInd w:val="0"/>
              <w:rPr>
                <w:shd w:val="clear" w:color="auto" w:fill="FFFFFF"/>
                <w:lang w:val="en-US" w:eastAsia="en-US"/>
              </w:rPr>
            </w:pPr>
            <w:r w:rsidRPr="00CD3B60">
              <w:rPr>
                <w:shd w:val="clear" w:color="auto" w:fill="FFFFFF"/>
                <w:lang w:val="en-US" w:eastAsia="en-US"/>
              </w:rPr>
              <w:t>Introduction to health assessment</w:t>
            </w:r>
          </w:p>
          <w:p w14:paraId="679CE4CB" w14:textId="77777777" w:rsidR="006F7637" w:rsidRPr="00CD3B60" w:rsidRDefault="006F7637" w:rsidP="006F7637">
            <w:pPr>
              <w:autoSpaceDE w:val="0"/>
              <w:autoSpaceDN w:val="0"/>
              <w:adjustRightInd w:val="0"/>
              <w:rPr>
                <w:shd w:val="clear" w:color="auto" w:fill="FFFFFF"/>
                <w:lang w:val="en-US" w:eastAsia="en-US"/>
              </w:rPr>
            </w:pPr>
            <w:r w:rsidRPr="00CD3B60">
              <w:rPr>
                <w:shd w:val="clear" w:color="auto" w:fill="FFFFFF"/>
                <w:lang w:val="en-US" w:eastAsia="en-US"/>
              </w:rPr>
              <w:t>Holistic approach to health assessment</w:t>
            </w:r>
          </w:p>
          <w:p w14:paraId="09023490" w14:textId="77777777" w:rsidR="006F7637" w:rsidRPr="00CD3B60" w:rsidRDefault="006F7637" w:rsidP="006F7637">
            <w:pPr>
              <w:autoSpaceDE w:val="0"/>
              <w:autoSpaceDN w:val="0"/>
              <w:adjustRightInd w:val="0"/>
              <w:rPr>
                <w:shd w:val="clear" w:color="auto" w:fill="FFFFFF"/>
                <w:lang w:val="en-US" w:eastAsia="en-US"/>
              </w:rPr>
            </w:pPr>
            <w:r w:rsidRPr="00CD3B60">
              <w:rPr>
                <w:shd w:val="clear" w:color="auto" w:fill="FFFFFF"/>
                <w:lang w:val="en-US" w:eastAsia="en-US"/>
              </w:rPr>
              <w:t>Role of family, culture and environment in health</w:t>
            </w:r>
          </w:p>
          <w:p w14:paraId="34A7329C" w14:textId="77777777" w:rsidR="006F7637" w:rsidRPr="00CD3B60" w:rsidRDefault="006F7637" w:rsidP="006F7637">
            <w:pPr>
              <w:autoSpaceDE w:val="0"/>
              <w:autoSpaceDN w:val="0"/>
              <w:adjustRightInd w:val="0"/>
              <w:rPr>
                <w:lang w:val="en-US" w:eastAsia="en-US"/>
              </w:rPr>
            </w:pPr>
            <w:r w:rsidRPr="00CD3B60">
              <w:rPr>
                <w:shd w:val="clear" w:color="auto" w:fill="FFFFFF"/>
                <w:lang w:val="en-US" w:eastAsia="en-US"/>
              </w:rPr>
              <w:t>assessment</w:t>
            </w:r>
          </w:p>
        </w:tc>
        <w:tc>
          <w:tcPr>
            <w:tcW w:w="1985" w:type="dxa"/>
            <w:gridSpan w:val="3"/>
          </w:tcPr>
          <w:p w14:paraId="0D4D4A4A" w14:textId="77777777" w:rsidR="006F7637" w:rsidRPr="00CD3B60" w:rsidRDefault="006F7637" w:rsidP="006F7637">
            <w:pPr>
              <w:rPr>
                <w:rFonts w:eastAsia="Calibri"/>
                <w:lang w:val="en-US" w:eastAsia="en-US"/>
              </w:rPr>
            </w:pPr>
            <w:r w:rsidRPr="00CD3B60">
              <w:rPr>
                <w:rFonts w:eastAsia="Calibri"/>
                <w:lang w:val="en-US" w:eastAsia="en-US"/>
              </w:rPr>
              <w:t>Introduction to the laboratory and the role of</w:t>
            </w:r>
          </w:p>
          <w:p w14:paraId="6927B486" w14:textId="77777777" w:rsidR="006F7637" w:rsidRPr="00CD3B60" w:rsidRDefault="006F7637" w:rsidP="006F7637">
            <w:pPr>
              <w:rPr>
                <w:rFonts w:eastAsia="Calibri"/>
                <w:lang w:val="en-US" w:eastAsia="en-US"/>
              </w:rPr>
            </w:pPr>
            <w:r w:rsidRPr="00CD3B60">
              <w:rPr>
                <w:rFonts w:eastAsia="Calibri"/>
                <w:lang w:val="en-US" w:eastAsia="en-US"/>
              </w:rPr>
              <w:t>family-culture-environment in-class laboratory</w:t>
            </w:r>
          </w:p>
          <w:p w14:paraId="33456900" w14:textId="77777777" w:rsidR="006F7637" w:rsidRPr="00CD3B60" w:rsidRDefault="006F7637" w:rsidP="006F7637">
            <w:pPr>
              <w:rPr>
                <w:rFonts w:eastAsia="Calibri"/>
                <w:lang w:val="en-US" w:eastAsia="en-US"/>
              </w:rPr>
            </w:pPr>
            <w:r w:rsidRPr="00CD3B60">
              <w:rPr>
                <w:rFonts w:eastAsia="Calibri"/>
                <w:lang w:val="en-US" w:eastAsia="en-US"/>
              </w:rPr>
              <w:t>through scenario</w:t>
            </w:r>
          </w:p>
        </w:tc>
        <w:tc>
          <w:tcPr>
            <w:tcW w:w="1843" w:type="dxa"/>
            <w:gridSpan w:val="2"/>
            <w:vAlign w:val="center"/>
          </w:tcPr>
          <w:p w14:paraId="08D9E332" w14:textId="746D7E08" w:rsidR="006F7637" w:rsidRPr="00CD3B60" w:rsidRDefault="006F7637" w:rsidP="006F7637">
            <w:pPr>
              <w:jc w:val="both"/>
              <w:rPr>
                <w:lang w:val="en-US"/>
              </w:rPr>
            </w:pPr>
            <w:r w:rsidRPr="00CD3B60">
              <w:rPr>
                <w:lang w:val="en-US"/>
              </w:rPr>
              <w:t>Prof. Yaprak SARIGOL ORDIN</w:t>
            </w:r>
          </w:p>
          <w:p w14:paraId="29ED9F80" w14:textId="77777777" w:rsidR="006F7637" w:rsidRPr="00CD3B60" w:rsidRDefault="006F7637" w:rsidP="006F7637">
            <w:pPr>
              <w:rPr>
                <w:rFonts w:eastAsia="Calibri"/>
                <w:lang w:val="en-US" w:eastAsia="en-US"/>
              </w:rPr>
            </w:pPr>
            <w:r w:rsidRPr="00CD3B60">
              <w:rPr>
                <w:rFonts w:eastAsia="Calibri"/>
                <w:lang w:val="en-US" w:eastAsia="en-US"/>
              </w:rPr>
              <w:t xml:space="preserve">Assist. Prof.Buket ÇELIK </w:t>
            </w:r>
          </w:p>
          <w:p w14:paraId="1C0CBD08" w14:textId="77777777" w:rsidR="006F7637" w:rsidRPr="00CD3B60" w:rsidRDefault="006F7637" w:rsidP="006F7637">
            <w:pPr>
              <w:jc w:val="both"/>
              <w:rPr>
                <w:rFonts w:eastAsia="Calibri"/>
                <w:lang w:val="en-US" w:eastAsia="en-US"/>
              </w:rPr>
            </w:pPr>
          </w:p>
        </w:tc>
        <w:tc>
          <w:tcPr>
            <w:tcW w:w="3582" w:type="dxa"/>
          </w:tcPr>
          <w:p w14:paraId="2FBC92FB" w14:textId="77777777" w:rsidR="006F7637" w:rsidRPr="00CD3B60" w:rsidRDefault="006F7637" w:rsidP="006F7637">
            <w:pPr>
              <w:jc w:val="both"/>
              <w:rPr>
                <w:lang w:val="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69C49B02" w14:textId="77777777" w:rsidTr="000C78F4">
        <w:trPr>
          <w:jc w:val="center"/>
        </w:trPr>
        <w:tc>
          <w:tcPr>
            <w:tcW w:w="992" w:type="dxa"/>
          </w:tcPr>
          <w:p w14:paraId="180E5593" w14:textId="77777777" w:rsidR="006F7637" w:rsidRPr="00CD3B60" w:rsidRDefault="006F7637" w:rsidP="00E5072C">
            <w:pPr>
              <w:numPr>
                <w:ilvl w:val="0"/>
                <w:numId w:val="35"/>
              </w:numPr>
              <w:tabs>
                <w:tab w:val="left" w:pos="164"/>
              </w:tabs>
              <w:spacing w:after="160" w:line="259" w:lineRule="auto"/>
              <w:contextualSpacing/>
              <w:rPr>
                <w:rFonts w:eastAsia="Calibri"/>
                <w:b/>
                <w:lang w:val="en-US" w:eastAsia="en-US"/>
              </w:rPr>
            </w:pPr>
          </w:p>
        </w:tc>
        <w:tc>
          <w:tcPr>
            <w:tcW w:w="1658" w:type="dxa"/>
            <w:gridSpan w:val="3"/>
          </w:tcPr>
          <w:p w14:paraId="78F5A252" w14:textId="77777777" w:rsidR="006F7637" w:rsidRPr="00CD3B60" w:rsidRDefault="006F7637" w:rsidP="006F7637">
            <w:pPr>
              <w:autoSpaceDE w:val="0"/>
              <w:autoSpaceDN w:val="0"/>
              <w:adjustRightInd w:val="0"/>
              <w:jc w:val="both"/>
              <w:rPr>
                <w:rFonts w:eastAsia="Calibri"/>
                <w:lang w:val="en-US" w:eastAsia="en-US"/>
              </w:rPr>
            </w:pPr>
            <w:r w:rsidRPr="00CD3B60">
              <w:rPr>
                <w:rFonts w:eastAsia="Calibri"/>
                <w:lang w:val="en-US" w:eastAsia="en-US"/>
              </w:rPr>
              <w:t>Health history taking and interview methods</w:t>
            </w:r>
          </w:p>
        </w:tc>
        <w:tc>
          <w:tcPr>
            <w:tcW w:w="1985" w:type="dxa"/>
            <w:gridSpan w:val="3"/>
          </w:tcPr>
          <w:p w14:paraId="02610D4B" w14:textId="77777777" w:rsidR="006F7637" w:rsidRPr="00CD3B60" w:rsidRDefault="006F7637" w:rsidP="006F7637">
            <w:pPr>
              <w:jc w:val="both"/>
              <w:rPr>
                <w:rFonts w:eastAsia="Calibri"/>
                <w:lang w:val="en-US" w:eastAsia="en-US"/>
              </w:rPr>
            </w:pPr>
            <w:r w:rsidRPr="00CD3B60">
              <w:rPr>
                <w:rFonts w:eastAsia="Calibri"/>
                <w:lang w:val="en-US" w:eastAsia="en-US"/>
              </w:rPr>
              <w:t>Getting a health history</w:t>
            </w:r>
          </w:p>
        </w:tc>
        <w:tc>
          <w:tcPr>
            <w:tcW w:w="1843" w:type="dxa"/>
            <w:gridSpan w:val="2"/>
            <w:vAlign w:val="center"/>
          </w:tcPr>
          <w:p w14:paraId="6047A021" w14:textId="4BE6630F" w:rsidR="006F7637" w:rsidRPr="00CD3B60" w:rsidRDefault="006F7637" w:rsidP="006F7637">
            <w:pPr>
              <w:jc w:val="both"/>
              <w:rPr>
                <w:lang w:val="en-US"/>
              </w:rPr>
            </w:pPr>
            <w:r w:rsidRPr="00CD3B60">
              <w:rPr>
                <w:lang w:val="en-US"/>
              </w:rPr>
              <w:t>Prof. Yaprak SARIGOL ORDIN</w:t>
            </w:r>
          </w:p>
          <w:p w14:paraId="36D70070" w14:textId="77777777" w:rsidR="006F7637" w:rsidRPr="00CD3B60" w:rsidRDefault="006F7637" w:rsidP="006F7637">
            <w:pPr>
              <w:rPr>
                <w:rFonts w:eastAsia="Calibri"/>
                <w:lang w:val="en-US" w:eastAsia="en-US"/>
              </w:rPr>
            </w:pPr>
            <w:r w:rsidRPr="00CD3B60">
              <w:rPr>
                <w:rFonts w:eastAsia="Calibri"/>
                <w:lang w:val="en-US" w:eastAsia="en-US"/>
              </w:rPr>
              <w:t xml:space="preserve">Assist. Prof.Buket ÇELIK </w:t>
            </w:r>
          </w:p>
          <w:p w14:paraId="71388920" w14:textId="77777777" w:rsidR="006F7637" w:rsidRPr="00CD3B60" w:rsidRDefault="006F7637" w:rsidP="006F7637">
            <w:pPr>
              <w:rPr>
                <w:rFonts w:eastAsia="Calibri"/>
                <w:lang w:val="en-US" w:eastAsia="en-US"/>
              </w:rPr>
            </w:pPr>
          </w:p>
        </w:tc>
        <w:tc>
          <w:tcPr>
            <w:tcW w:w="3582" w:type="dxa"/>
          </w:tcPr>
          <w:p w14:paraId="20F1728F" w14:textId="77777777" w:rsidR="006F7637" w:rsidRPr="00CD3B60" w:rsidRDefault="006F7637" w:rsidP="006F7637">
            <w:pPr>
              <w:jc w:val="both"/>
              <w:rPr>
                <w:lang w:val="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6A55532B" w14:textId="77777777" w:rsidTr="000C78F4">
        <w:trPr>
          <w:trHeight w:val="884"/>
          <w:jc w:val="center"/>
        </w:trPr>
        <w:tc>
          <w:tcPr>
            <w:tcW w:w="992" w:type="dxa"/>
          </w:tcPr>
          <w:p w14:paraId="367B8B5F" w14:textId="77777777" w:rsidR="006F7637" w:rsidRPr="00CD3B60" w:rsidRDefault="006F7637" w:rsidP="00E5072C">
            <w:pPr>
              <w:numPr>
                <w:ilvl w:val="0"/>
                <w:numId w:val="35"/>
              </w:numPr>
              <w:tabs>
                <w:tab w:val="left" w:pos="164"/>
              </w:tabs>
              <w:spacing w:after="160" w:line="259" w:lineRule="auto"/>
              <w:rPr>
                <w:rFonts w:eastAsia="Calibri"/>
                <w:b/>
                <w:lang w:val="en-US" w:eastAsia="en-US"/>
              </w:rPr>
            </w:pPr>
          </w:p>
        </w:tc>
        <w:tc>
          <w:tcPr>
            <w:tcW w:w="1658" w:type="dxa"/>
            <w:gridSpan w:val="3"/>
          </w:tcPr>
          <w:p w14:paraId="3C9E87B7" w14:textId="77777777" w:rsidR="006F7637" w:rsidRPr="00CD3B60" w:rsidRDefault="006F7637" w:rsidP="006F7637">
            <w:pPr>
              <w:autoSpaceDE w:val="0"/>
              <w:autoSpaceDN w:val="0"/>
              <w:adjustRightInd w:val="0"/>
              <w:jc w:val="both"/>
              <w:rPr>
                <w:rFonts w:eastAsia="Calibri"/>
                <w:lang w:val="en-US" w:eastAsia="en-US"/>
              </w:rPr>
            </w:pPr>
            <w:r w:rsidRPr="00CD3B60">
              <w:rPr>
                <w:rFonts w:eastAsia="Calibri"/>
                <w:lang w:val="en-US" w:eastAsia="en-US"/>
              </w:rPr>
              <w:t>Examination techniques and methods used in health</w:t>
            </w:r>
          </w:p>
          <w:p w14:paraId="28C946E8" w14:textId="77777777" w:rsidR="006F7637" w:rsidRPr="00CD3B60" w:rsidRDefault="006F7637" w:rsidP="006F7637">
            <w:pPr>
              <w:autoSpaceDE w:val="0"/>
              <w:autoSpaceDN w:val="0"/>
              <w:adjustRightInd w:val="0"/>
              <w:jc w:val="both"/>
              <w:rPr>
                <w:rFonts w:eastAsia="Calibri"/>
                <w:lang w:val="en-US" w:eastAsia="en-US"/>
              </w:rPr>
            </w:pPr>
            <w:r w:rsidRPr="00CD3B60">
              <w:rPr>
                <w:rFonts w:eastAsia="Calibri"/>
                <w:lang w:val="en-US" w:eastAsia="en-US"/>
              </w:rPr>
              <w:t>assessment</w:t>
            </w:r>
          </w:p>
          <w:p w14:paraId="4CB1FA70" w14:textId="77777777" w:rsidR="006F7637" w:rsidRPr="00CD3B60" w:rsidRDefault="006F7637" w:rsidP="006F7637">
            <w:pPr>
              <w:autoSpaceDE w:val="0"/>
              <w:autoSpaceDN w:val="0"/>
              <w:adjustRightInd w:val="0"/>
              <w:jc w:val="both"/>
              <w:rPr>
                <w:rFonts w:eastAsia="Calibri"/>
                <w:lang w:val="en-US" w:eastAsia="en-US"/>
              </w:rPr>
            </w:pPr>
            <w:r w:rsidRPr="00CD3B60">
              <w:rPr>
                <w:lang w:val="en-US" w:eastAsia="en-US"/>
              </w:rPr>
              <w:t>Introduction to the nursing process</w:t>
            </w:r>
          </w:p>
        </w:tc>
        <w:tc>
          <w:tcPr>
            <w:tcW w:w="1985" w:type="dxa"/>
            <w:gridSpan w:val="3"/>
          </w:tcPr>
          <w:p w14:paraId="62E17174" w14:textId="77777777" w:rsidR="006F7637" w:rsidRPr="00CD3B60" w:rsidRDefault="006F7637" w:rsidP="006F7637">
            <w:pPr>
              <w:jc w:val="both"/>
              <w:rPr>
                <w:rFonts w:eastAsia="Calibri"/>
                <w:lang w:val="en-US" w:eastAsia="en-US"/>
              </w:rPr>
            </w:pPr>
            <w:r w:rsidRPr="00CD3B60">
              <w:rPr>
                <w:rFonts w:eastAsia="Calibri"/>
                <w:lang w:val="en-US" w:eastAsia="en-US"/>
              </w:rPr>
              <w:t>Examination techniques scenarios and nursing</w:t>
            </w:r>
          </w:p>
          <w:p w14:paraId="7DCA5604" w14:textId="77777777" w:rsidR="006F7637" w:rsidRPr="00CD3B60" w:rsidRDefault="006F7637" w:rsidP="006F7637">
            <w:pPr>
              <w:jc w:val="both"/>
              <w:rPr>
                <w:rFonts w:eastAsia="Calibri"/>
                <w:lang w:val="en-US" w:eastAsia="en-US"/>
              </w:rPr>
            </w:pPr>
            <w:r w:rsidRPr="00CD3B60">
              <w:rPr>
                <w:rFonts w:eastAsia="Calibri"/>
                <w:lang w:val="en-US" w:eastAsia="en-US"/>
              </w:rPr>
              <w:t>diagnosis</w:t>
            </w:r>
          </w:p>
        </w:tc>
        <w:tc>
          <w:tcPr>
            <w:tcW w:w="1843" w:type="dxa"/>
            <w:gridSpan w:val="2"/>
            <w:vAlign w:val="center"/>
          </w:tcPr>
          <w:p w14:paraId="5652C05A" w14:textId="3BFF3921" w:rsidR="006F7637" w:rsidRPr="00CD3B60" w:rsidRDefault="006F7637" w:rsidP="006F7637">
            <w:pPr>
              <w:rPr>
                <w:rFonts w:eastAsia="Calibri"/>
                <w:lang w:val="en-US" w:eastAsia="en-US"/>
              </w:rPr>
            </w:pPr>
            <w:r w:rsidRPr="00CD3B60">
              <w:rPr>
                <w:rFonts w:eastAsia="Calibri"/>
                <w:lang w:val="en-US" w:eastAsia="en-US"/>
              </w:rPr>
              <w:t>Prof. Özlem UĞUR</w:t>
            </w:r>
          </w:p>
          <w:p w14:paraId="3FAA21EC" w14:textId="77777777" w:rsidR="006F7637" w:rsidRPr="00CD3B60" w:rsidRDefault="006F7637" w:rsidP="006F7637">
            <w:pPr>
              <w:jc w:val="both"/>
              <w:rPr>
                <w:lang w:val="en-US"/>
              </w:rPr>
            </w:pPr>
            <w:r w:rsidRPr="00CD3B60">
              <w:rPr>
                <w:rFonts w:eastAsia="Calibri"/>
                <w:lang w:val="en-US" w:eastAsia="en-US"/>
              </w:rPr>
              <w:t xml:space="preserve"> </w:t>
            </w:r>
            <w:r w:rsidRPr="00CD3B60">
              <w:rPr>
                <w:lang w:val="en-US"/>
              </w:rPr>
              <w:t>Assist. Prof.  Buse GULER</w:t>
            </w:r>
          </w:p>
          <w:p w14:paraId="7CE443C8" w14:textId="77777777" w:rsidR="006F7637" w:rsidRPr="00CD3B60" w:rsidRDefault="006F7637" w:rsidP="006F7637">
            <w:pPr>
              <w:jc w:val="both"/>
              <w:rPr>
                <w:rFonts w:eastAsia="Calibri"/>
                <w:lang w:val="en-US" w:eastAsia="en-US"/>
              </w:rPr>
            </w:pPr>
          </w:p>
        </w:tc>
        <w:tc>
          <w:tcPr>
            <w:tcW w:w="3582" w:type="dxa"/>
          </w:tcPr>
          <w:p w14:paraId="5C0942D2"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2E80DE2D" w14:textId="77777777" w:rsidTr="000C78F4">
        <w:trPr>
          <w:trHeight w:val="350"/>
          <w:jc w:val="center"/>
        </w:trPr>
        <w:tc>
          <w:tcPr>
            <w:tcW w:w="992" w:type="dxa"/>
          </w:tcPr>
          <w:p w14:paraId="66649380" w14:textId="77777777" w:rsidR="006F7637" w:rsidRPr="00CD3B60" w:rsidRDefault="006F7637" w:rsidP="00E5072C">
            <w:pPr>
              <w:numPr>
                <w:ilvl w:val="0"/>
                <w:numId w:val="35"/>
              </w:numPr>
              <w:tabs>
                <w:tab w:val="left" w:pos="164"/>
              </w:tabs>
              <w:spacing w:after="160" w:line="259" w:lineRule="auto"/>
              <w:contextualSpacing/>
              <w:rPr>
                <w:rFonts w:eastAsia="Calibri"/>
                <w:b/>
                <w:lang w:val="en-US" w:eastAsia="en-US"/>
              </w:rPr>
            </w:pPr>
          </w:p>
        </w:tc>
        <w:tc>
          <w:tcPr>
            <w:tcW w:w="1658" w:type="dxa"/>
            <w:gridSpan w:val="3"/>
          </w:tcPr>
          <w:p w14:paraId="3B7B9182" w14:textId="77777777" w:rsidR="006F7637" w:rsidRPr="00CD3B60" w:rsidRDefault="006F7637" w:rsidP="006F7637">
            <w:pPr>
              <w:autoSpaceDE w:val="0"/>
              <w:autoSpaceDN w:val="0"/>
              <w:adjustRightInd w:val="0"/>
              <w:jc w:val="both"/>
              <w:rPr>
                <w:rFonts w:eastAsia="Calibri"/>
                <w:lang w:val="en-US" w:eastAsia="en-US"/>
              </w:rPr>
            </w:pPr>
            <w:r w:rsidRPr="00CD3B60">
              <w:rPr>
                <w:rFonts w:eastAsia="Calibri"/>
                <w:lang w:val="en-US" w:eastAsia="en-US"/>
              </w:rPr>
              <w:t>Evaluation of the cardiovascular system</w:t>
            </w:r>
          </w:p>
        </w:tc>
        <w:tc>
          <w:tcPr>
            <w:tcW w:w="1985" w:type="dxa"/>
            <w:gridSpan w:val="3"/>
          </w:tcPr>
          <w:p w14:paraId="0E89F34F" w14:textId="77777777" w:rsidR="006F7637" w:rsidRPr="00CD3B60" w:rsidRDefault="006F7637" w:rsidP="006F7637">
            <w:pPr>
              <w:jc w:val="both"/>
              <w:rPr>
                <w:rFonts w:eastAsia="Calibri"/>
                <w:lang w:val="en-US" w:eastAsia="en-US"/>
              </w:rPr>
            </w:pPr>
            <w:r w:rsidRPr="00CD3B60">
              <w:rPr>
                <w:rFonts w:eastAsia="Calibri"/>
                <w:lang w:val="en-US" w:eastAsia="en-US"/>
              </w:rPr>
              <w:t xml:space="preserve"> Pulse counting from the apex</w:t>
            </w:r>
          </w:p>
          <w:p w14:paraId="5D47D153" w14:textId="77777777" w:rsidR="006F7637" w:rsidRPr="00CD3B60" w:rsidRDefault="006F7637" w:rsidP="006F7637">
            <w:pPr>
              <w:jc w:val="both"/>
              <w:rPr>
                <w:rFonts w:eastAsia="Calibri"/>
                <w:lang w:val="en-US" w:eastAsia="en-US"/>
              </w:rPr>
            </w:pPr>
            <w:r w:rsidRPr="00CD3B60">
              <w:rPr>
                <w:rFonts w:eastAsia="Calibri"/>
                <w:lang w:val="en-US" w:eastAsia="en-US"/>
              </w:rPr>
              <w:t>Evaluation of peripheral pulses</w:t>
            </w:r>
          </w:p>
        </w:tc>
        <w:tc>
          <w:tcPr>
            <w:tcW w:w="1843" w:type="dxa"/>
            <w:gridSpan w:val="2"/>
            <w:vAlign w:val="center"/>
          </w:tcPr>
          <w:p w14:paraId="27363CC3" w14:textId="77777777" w:rsidR="006F7637" w:rsidRPr="00CD3B60" w:rsidRDefault="006F7637" w:rsidP="006F7637">
            <w:pPr>
              <w:rPr>
                <w:rFonts w:eastAsia="Calibri"/>
                <w:lang w:val="en-US" w:eastAsia="en-US"/>
              </w:rPr>
            </w:pPr>
            <w:r w:rsidRPr="00CD3B60">
              <w:rPr>
                <w:rFonts w:eastAsia="Calibri"/>
                <w:lang w:val="en-US" w:eastAsia="en-US"/>
              </w:rPr>
              <w:t>Assist. Prof.Buket ÇELIK</w:t>
            </w:r>
          </w:p>
          <w:p w14:paraId="66C5D5FC" w14:textId="77777777" w:rsidR="006F7637" w:rsidRPr="00CD3B60" w:rsidRDefault="006F7637" w:rsidP="006F7637">
            <w:pPr>
              <w:rPr>
                <w:rFonts w:eastAsia="Calibri"/>
                <w:lang w:val="en-US" w:eastAsia="en-US"/>
              </w:rPr>
            </w:pPr>
            <w:r w:rsidRPr="00CD3B60">
              <w:rPr>
                <w:rFonts w:eastAsia="Calibri"/>
                <w:lang w:val="en-US" w:eastAsia="en-US"/>
              </w:rPr>
              <w:t>Assist. Prof.Merve ERUNAL</w:t>
            </w:r>
          </w:p>
        </w:tc>
        <w:tc>
          <w:tcPr>
            <w:tcW w:w="3582" w:type="dxa"/>
          </w:tcPr>
          <w:p w14:paraId="4EAF19E2"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6B54B87D" w14:textId="77777777" w:rsidTr="000C78F4">
        <w:trPr>
          <w:trHeight w:val="350"/>
          <w:jc w:val="center"/>
        </w:trPr>
        <w:tc>
          <w:tcPr>
            <w:tcW w:w="992" w:type="dxa"/>
          </w:tcPr>
          <w:p w14:paraId="20D82D7B" w14:textId="77777777" w:rsidR="006F7637" w:rsidRPr="00CD3B60" w:rsidRDefault="006F7637" w:rsidP="00E5072C">
            <w:pPr>
              <w:numPr>
                <w:ilvl w:val="0"/>
                <w:numId w:val="35"/>
              </w:numPr>
              <w:tabs>
                <w:tab w:val="left" w:pos="164"/>
                <w:tab w:val="left" w:pos="306"/>
              </w:tabs>
              <w:spacing w:after="160" w:line="259" w:lineRule="auto"/>
              <w:contextualSpacing/>
              <w:rPr>
                <w:rFonts w:eastAsia="Calibri"/>
                <w:b/>
                <w:lang w:val="en-US" w:eastAsia="en-US"/>
              </w:rPr>
            </w:pPr>
          </w:p>
        </w:tc>
        <w:tc>
          <w:tcPr>
            <w:tcW w:w="1658" w:type="dxa"/>
            <w:gridSpan w:val="3"/>
          </w:tcPr>
          <w:p w14:paraId="205585F4" w14:textId="77777777" w:rsidR="006F7637" w:rsidRPr="00CD3B60" w:rsidRDefault="006F7637" w:rsidP="006F7637">
            <w:pPr>
              <w:rPr>
                <w:rFonts w:eastAsia="Calibri"/>
                <w:lang w:val="en-US" w:eastAsia="en-US"/>
              </w:rPr>
            </w:pPr>
            <w:r w:rsidRPr="00CD3B60">
              <w:rPr>
                <w:rFonts w:eastAsia="Calibri"/>
                <w:lang w:val="en-US" w:eastAsia="en-US"/>
              </w:rPr>
              <w:t>Evaluation of the musculoskeletal system</w:t>
            </w:r>
          </w:p>
        </w:tc>
        <w:tc>
          <w:tcPr>
            <w:tcW w:w="1985" w:type="dxa"/>
            <w:gridSpan w:val="3"/>
          </w:tcPr>
          <w:p w14:paraId="0C0092F2" w14:textId="77777777" w:rsidR="006F7637" w:rsidRPr="00CD3B60" w:rsidRDefault="006F7637" w:rsidP="006F7637">
            <w:pPr>
              <w:rPr>
                <w:rFonts w:eastAsia="Calibri"/>
                <w:lang w:val="en-US" w:eastAsia="en-US"/>
              </w:rPr>
            </w:pPr>
            <w:r w:rsidRPr="00CD3B60">
              <w:rPr>
                <w:rFonts w:eastAsia="Calibri"/>
                <w:lang w:val="en-US" w:eastAsia="en-US"/>
              </w:rPr>
              <w:t>Neurovascular assessment</w:t>
            </w:r>
          </w:p>
        </w:tc>
        <w:tc>
          <w:tcPr>
            <w:tcW w:w="1843" w:type="dxa"/>
            <w:gridSpan w:val="2"/>
            <w:vAlign w:val="center"/>
          </w:tcPr>
          <w:p w14:paraId="0D121553" w14:textId="2B582F7C" w:rsidR="006F7637" w:rsidRPr="00CD3B60" w:rsidRDefault="006F7637" w:rsidP="006F7637">
            <w:pPr>
              <w:jc w:val="both"/>
              <w:rPr>
                <w:lang w:val="en-US"/>
              </w:rPr>
            </w:pPr>
            <w:r w:rsidRPr="00CD3B60">
              <w:rPr>
                <w:lang w:val="en-US"/>
              </w:rPr>
              <w:t>Prof.  Yaprak SARIGOL ORDIN</w:t>
            </w:r>
          </w:p>
          <w:p w14:paraId="09C8C89A" w14:textId="77777777" w:rsidR="006F7637" w:rsidRPr="00CD3B60" w:rsidRDefault="006F7637" w:rsidP="006F7637">
            <w:pPr>
              <w:rPr>
                <w:rFonts w:eastAsia="Calibri"/>
                <w:lang w:val="en-US" w:eastAsia="en-US"/>
              </w:rPr>
            </w:pPr>
            <w:r w:rsidRPr="00CD3B60">
              <w:rPr>
                <w:rFonts w:eastAsia="Calibri"/>
                <w:lang w:val="en-US" w:eastAsia="en-US"/>
              </w:rPr>
              <w:t xml:space="preserve">Assist. Prof. Buket ÇELIK </w:t>
            </w:r>
          </w:p>
        </w:tc>
        <w:tc>
          <w:tcPr>
            <w:tcW w:w="3582" w:type="dxa"/>
          </w:tcPr>
          <w:p w14:paraId="76C47F4E" w14:textId="77777777" w:rsidR="006F7637" w:rsidRPr="00CD3B60" w:rsidRDefault="006F7637" w:rsidP="006F7637">
            <w:pPr>
              <w:jc w:val="both"/>
              <w:rPr>
                <w:lang w:val="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576D6FB2" w14:textId="77777777" w:rsidTr="000C78F4">
        <w:trPr>
          <w:trHeight w:val="350"/>
          <w:jc w:val="center"/>
        </w:trPr>
        <w:tc>
          <w:tcPr>
            <w:tcW w:w="992" w:type="dxa"/>
          </w:tcPr>
          <w:p w14:paraId="2C3675A5" w14:textId="77777777" w:rsidR="006F7637" w:rsidRPr="00CD3B60" w:rsidRDefault="006F7637" w:rsidP="00E5072C">
            <w:pPr>
              <w:numPr>
                <w:ilvl w:val="0"/>
                <w:numId w:val="35"/>
              </w:numPr>
              <w:tabs>
                <w:tab w:val="left" w:pos="164"/>
                <w:tab w:val="left" w:pos="306"/>
              </w:tabs>
              <w:spacing w:after="160" w:line="259" w:lineRule="auto"/>
              <w:rPr>
                <w:rFonts w:eastAsia="Calibri"/>
                <w:b/>
                <w:lang w:val="en-US" w:eastAsia="en-US"/>
              </w:rPr>
            </w:pPr>
          </w:p>
        </w:tc>
        <w:tc>
          <w:tcPr>
            <w:tcW w:w="1658" w:type="dxa"/>
            <w:gridSpan w:val="3"/>
          </w:tcPr>
          <w:p w14:paraId="404BF383" w14:textId="77777777" w:rsidR="006F7637" w:rsidRPr="00CD3B60" w:rsidRDefault="006F7637" w:rsidP="006F7637">
            <w:pPr>
              <w:rPr>
                <w:rFonts w:eastAsia="Calibri"/>
                <w:lang w:val="en-US" w:eastAsia="en-US"/>
              </w:rPr>
            </w:pPr>
            <w:r w:rsidRPr="00CD3B60">
              <w:rPr>
                <w:rFonts w:eastAsia="Calibri"/>
                <w:lang w:val="en-US" w:eastAsia="en-US"/>
              </w:rPr>
              <w:t>Evaluation of the Respiratory System</w:t>
            </w:r>
          </w:p>
        </w:tc>
        <w:tc>
          <w:tcPr>
            <w:tcW w:w="1985" w:type="dxa"/>
            <w:gridSpan w:val="3"/>
          </w:tcPr>
          <w:p w14:paraId="3CC9C7C0" w14:textId="77777777" w:rsidR="006F7637" w:rsidRPr="00CD3B60" w:rsidRDefault="006F7637" w:rsidP="006F7637">
            <w:pPr>
              <w:rPr>
                <w:rFonts w:eastAsia="Calibri"/>
                <w:lang w:val="en-US" w:eastAsia="en-US"/>
              </w:rPr>
            </w:pPr>
            <w:r w:rsidRPr="00CD3B60">
              <w:rPr>
                <w:rFonts w:eastAsia="Calibri"/>
                <w:lang w:val="en-US" w:eastAsia="en-US"/>
              </w:rPr>
              <w:t>Respiratory assessment</w:t>
            </w:r>
          </w:p>
          <w:p w14:paraId="2400DE74" w14:textId="77777777" w:rsidR="006F7637" w:rsidRPr="00CD3B60" w:rsidRDefault="006F7637" w:rsidP="006F7637">
            <w:pPr>
              <w:rPr>
                <w:rFonts w:eastAsia="Calibri"/>
                <w:lang w:val="en-US" w:eastAsia="en-US"/>
              </w:rPr>
            </w:pPr>
            <w:r w:rsidRPr="00CD3B60">
              <w:rPr>
                <w:rFonts w:eastAsia="Calibri"/>
                <w:lang w:val="en-US" w:eastAsia="en-US"/>
              </w:rPr>
              <w:t>Respiration counting and breathing types</w:t>
            </w:r>
          </w:p>
          <w:p w14:paraId="5062C97A" w14:textId="77777777" w:rsidR="006F7637" w:rsidRPr="00CD3B60" w:rsidRDefault="006F7637" w:rsidP="006F7637">
            <w:pPr>
              <w:jc w:val="both"/>
              <w:rPr>
                <w:rFonts w:eastAsia="Calibri"/>
                <w:lang w:val="en-US" w:eastAsia="en-US"/>
              </w:rPr>
            </w:pPr>
            <w:r w:rsidRPr="00CD3B60">
              <w:rPr>
                <w:rFonts w:eastAsia="Calibri"/>
                <w:lang w:val="en-US" w:eastAsia="en-US"/>
              </w:rPr>
              <w:t>(speed, depth, types)</w:t>
            </w:r>
          </w:p>
        </w:tc>
        <w:tc>
          <w:tcPr>
            <w:tcW w:w="1843" w:type="dxa"/>
            <w:gridSpan w:val="2"/>
            <w:vAlign w:val="center"/>
          </w:tcPr>
          <w:p w14:paraId="78D83624" w14:textId="4FF84003" w:rsidR="006F7637" w:rsidRPr="00CD3B60" w:rsidRDefault="006F7637" w:rsidP="006F7637">
            <w:pPr>
              <w:rPr>
                <w:rFonts w:eastAsia="Calibri"/>
                <w:lang w:val="en-US" w:eastAsia="en-US"/>
              </w:rPr>
            </w:pPr>
            <w:r w:rsidRPr="00CD3B60">
              <w:rPr>
                <w:rFonts w:eastAsia="Calibri"/>
                <w:lang w:val="en-US" w:eastAsia="en-US"/>
              </w:rPr>
              <w:t>Prof. Özlem UĞUR</w:t>
            </w:r>
          </w:p>
          <w:p w14:paraId="19A207B4" w14:textId="77777777" w:rsidR="006F7637" w:rsidRPr="00CD3B60" w:rsidRDefault="006F7637" w:rsidP="006F7637">
            <w:pPr>
              <w:jc w:val="both"/>
              <w:rPr>
                <w:rFonts w:eastAsia="Calibri"/>
                <w:lang w:val="en-US" w:eastAsia="en-US"/>
              </w:rPr>
            </w:pPr>
            <w:r w:rsidRPr="00CD3B60">
              <w:rPr>
                <w:rFonts w:eastAsia="Calibri"/>
                <w:lang w:val="en-US" w:eastAsia="en-US"/>
              </w:rPr>
              <w:t>Assist. Prof.Merve ERUNAL</w:t>
            </w:r>
          </w:p>
        </w:tc>
        <w:tc>
          <w:tcPr>
            <w:tcW w:w="3582" w:type="dxa"/>
          </w:tcPr>
          <w:p w14:paraId="780E4B58"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58E5499B" w14:textId="77777777" w:rsidTr="000C78F4">
        <w:trPr>
          <w:trHeight w:val="214"/>
          <w:jc w:val="center"/>
        </w:trPr>
        <w:tc>
          <w:tcPr>
            <w:tcW w:w="992" w:type="dxa"/>
          </w:tcPr>
          <w:p w14:paraId="1C62DBE7" w14:textId="77777777" w:rsidR="006F7637" w:rsidRPr="00CD3B60" w:rsidRDefault="006F7637" w:rsidP="00E5072C">
            <w:pPr>
              <w:numPr>
                <w:ilvl w:val="0"/>
                <w:numId w:val="35"/>
              </w:numPr>
              <w:tabs>
                <w:tab w:val="left" w:pos="164"/>
                <w:tab w:val="left" w:pos="306"/>
              </w:tabs>
              <w:spacing w:after="160" w:line="259" w:lineRule="auto"/>
              <w:contextualSpacing/>
              <w:rPr>
                <w:rFonts w:eastAsia="Calibri"/>
                <w:b/>
                <w:lang w:val="en-US" w:eastAsia="en-US"/>
              </w:rPr>
            </w:pPr>
          </w:p>
        </w:tc>
        <w:tc>
          <w:tcPr>
            <w:tcW w:w="1658" w:type="dxa"/>
            <w:gridSpan w:val="3"/>
          </w:tcPr>
          <w:p w14:paraId="179AF766" w14:textId="24E50ECC" w:rsidR="006F7637" w:rsidRPr="00CD3B60" w:rsidRDefault="00F42B8D" w:rsidP="006F7637">
            <w:pPr>
              <w:rPr>
                <w:rFonts w:eastAsia="Calibri"/>
                <w:b/>
                <w:bCs/>
                <w:lang w:val="en-US" w:eastAsia="en-US"/>
              </w:rPr>
            </w:pPr>
            <w:r w:rsidRPr="00CD3B60">
              <w:rPr>
                <w:rFonts w:eastAsia="Calibri"/>
                <w:b/>
                <w:bCs/>
                <w:lang w:val="en-US" w:eastAsia="en-US"/>
              </w:rPr>
              <w:t>MIDTERM EXAM</w:t>
            </w:r>
          </w:p>
        </w:tc>
        <w:tc>
          <w:tcPr>
            <w:tcW w:w="7410" w:type="dxa"/>
            <w:gridSpan w:val="6"/>
          </w:tcPr>
          <w:p w14:paraId="2F11CCA9" w14:textId="77777777" w:rsidR="006F7637" w:rsidRPr="00CD3B60" w:rsidRDefault="006F7637" w:rsidP="006F7637">
            <w:pPr>
              <w:rPr>
                <w:rFonts w:eastAsia="Calibri"/>
                <w:lang w:val="en-US" w:eastAsia="en-US"/>
              </w:rPr>
            </w:pPr>
            <w:r w:rsidRPr="00CD3B60">
              <w:rPr>
                <w:lang w:val="en-US"/>
              </w:rPr>
              <w:t>Assist. Prof.  Buse GULER</w:t>
            </w:r>
          </w:p>
        </w:tc>
      </w:tr>
      <w:tr w:rsidR="00CD3B60" w:rsidRPr="00CD3B60" w14:paraId="01787656" w14:textId="77777777" w:rsidTr="000C78F4">
        <w:trPr>
          <w:trHeight w:val="70"/>
          <w:jc w:val="center"/>
        </w:trPr>
        <w:tc>
          <w:tcPr>
            <w:tcW w:w="992" w:type="dxa"/>
          </w:tcPr>
          <w:p w14:paraId="6F45B3D2" w14:textId="77777777" w:rsidR="006F7637" w:rsidRPr="00CD3B60" w:rsidRDefault="006F7637" w:rsidP="00E5072C">
            <w:pPr>
              <w:numPr>
                <w:ilvl w:val="0"/>
                <w:numId w:val="35"/>
              </w:numPr>
              <w:tabs>
                <w:tab w:val="left" w:pos="164"/>
                <w:tab w:val="left" w:pos="306"/>
              </w:tabs>
              <w:spacing w:after="160" w:line="259" w:lineRule="auto"/>
              <w:contextualSpacing/>
              <w:rPr>
                <w:rFonts w:eastAsia="Calibri"/>
                <w:b/>
                <w:lang w:val="en-US" w:eastAsia="en-US"/>
              </w:rPr>
            </w:pPr>
          </w:p>
        </w:tc>
        <w:tc>
          <w:tcPr>
            <w:tcW w:w="1658" w:type="dxa"/>
            <w:gridSpan w:val="3"/>
          </w:tcPr>
          <w:p w14:paraId="60106A6F" w14:textId="77777777" w:rsidR="006F7637" w:rsidRPr="00CD3B60" w:rsidRDefault="006F7637" w:rsidP="006F7637">
            <w:pPr>
              <w:rPr>
                <w:rFonts w:eastAsia="Calibri"/>
                <w:lang w:val="en-US" w:eastAsia="en-US"/>
              </w:rPr>
            </w:pPr>
            <w:r w:rsidRPr="00CD3B60">
              <w:rPr>
                <w:rFonts w:eastAsia="Calibri"/>
                <w:lang w:val="en-US" w:eastAsia="en-US"/>
              </w:rPr>
              <w:t>Evaluation of the gastrointestinal tract and abdomen</w:t>
            </w:r>
          </w:p>
        </w:tc>
        <w:tc>
          <w:tcPr>
            <w:tcW w:w="1985" w:type="dxa"/>
            <w:gridSpan w:val="3"/>
          </w:tcPr>
          <w:p w14:paraId="70D01AEF" w14:textId="77777777" w:rsidR="006F7637" w:rsidRPr="00CD3B60" w:rsidRDefault="006F7637" w:rsidP="006F7637">
            <w:pPr>
              <w:jc w:val="both"/>
              <w:rPr>
                <w:rFonts w:eastAsia="Calibri"/>
                <w:lang w:val="en-US" w:eastAsia="en-US"/>
              </w:rPr>
            </w:pPr>
            <w:r w:rsidRPr="00CD3B60">
              <w:rPr>
                <w:rFonts w:eastAsia="Calibri"/>
                <w:lang w:val="en-US" w:eastAsia="en-US"/>
              </w:rPr>
              <w:t>Bowel sound assessment</w:t>
            </w:r>
          </w:p>
        </w:tc>
        <w:tc>
          <w:tcPr>
            <w:tcW w:w="1843" w:type="dxa"/>
            <w:gridSpan w:val="2"/>
          </w:tcPr>
          <w:p w14:paraId="7AA63144" w14:textId="77777777" w:rsidR="006F7637" w:rsidRPr="00CD3B60" w:rsidRDefault="006F7637" w:rsidP="006F7637">
            <w:pPr>
              <w:rPr>
                <w:rFonts w:eastAsia="Calibri"/>
                <w:lang w:val="en-US" w:eastAsia="en-US"/>
              </w:rPr>
            </w:pPr>
            <w:r w:rsidRPr="00CD3B60">
              <w:rPr>
                <w:rFonts w:eastAsia="Calibri"/>
                <w:lang w:val="en-US" w:eastAsia="en-US"/>
              </w:rPr>
              <w:t xml:space="preserve">Assist. Prof. Buket ÇELIK </w:t>
            </w:r>
          </w:p>
          <w:p w14:paraId="54BCF404" w14:textId="77777777" w:rsidR="006F7637" w:rsidRPr="00CD3B60" w:rsidRDefault="006F7637" w:rsidP="006F7637">
            <w:pPr>
              <w:rPr>
                <w:rFonts w:eastAsia="Calibri"/>
                <w:lang w:val="en-US" w:eastAsia="en-US"/>
              </w:rPr>
            </w:pPr>
            <w:r w:rsidRPr="00CD3B60">
              <w:rPr>
                <w:rFonts w:eastAsia="Calibri"/>
                <w:lang w:val="en-US" w:eastAsia="en-US"/>
              </w:rPr>
              <w:t>Assist. Prof. Burcu CENGİZ</w:t>
            </w:r>
          </w:p>
        </w:tc>
        <w:tc>
          <w:tcPr>
            <w:tcW w:w="3582" w:type="dxa"/>
          </w:tcPr>
          <w:p w14:paraId="6FEA1019" w14:textId="77777777" w:rsidR="006F7637" w:rsidRPr="00CD3B60" w:rsidRDefault="006F7637" w:rsidP="006F7637">
            <w:pPr>
              <w:rPr>
                <w:lang w:val="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2748E5C4" w14:textId="77777777" w:rsidTr="000C78F4">
        <w:trPr>
          <w:trHeight w:val="477"/>
          <w:jc w:val="center"/>
        </w:trPr>
        <w:tc>
          <w:tcPr>
            <w:tcW w:w="992" w:type="dxa"/>
          </w:tcPr>
          <w:p w14:paraId="05608069" w14:textId="77777777" w:rsidR="006F7637" w:rsidRPr="00CD3B60" w:rsidRDefault="006F7637" w:rsidP="00E5072C">
            <w:pPr>
              <w:numPr>
                <w:ilvl w:val="0"/>
                <w:numId w:val="35"/>
              </w:numPr>
              <w:tabs>
                <w:tab w:val="left" w:pos="164"/>
                <w:tab w:val="left" w:pos="306"/>
              </w:tabs>
              <w:spacing w:after="160" w:line="259" w:lineRule="auto"/>
              <w:rPr>
                <w:rFonts w:eastAsia="Calibri"/>
                <w:b/>
                <w:lang w:val="en-US" w:eastAsia="en-US"/>
              </w:rPr>
            </w:pPr>
          </w:p>
        </w:tc>
        <w:tc>
          <w:tcPr>
            <w:tcW w:w="1658" w:type="dxa"/>
            <w:gridSpan w:val="3"/>
          </w:tcPr>
          <w:p w14:paraId="622AF457" w14:textId="77777777" w:rsidR="006F7637" w:rsidRPr="00CD3B60" w:rsidRDefault="006F7637" w:rsidP="006F7637">
            <w:pPr>
              <w:rPr>
                <w:rFonts w:eastAsia="Calibri"/>
                <w:lang w:val="en-US" w:eastAsia="en-US"/>
              </w:rPr>
            </w:pPr>
            <w:r w:rsidRPr="00CD3B60">
              <w:rPr>
                <w:rFonts w:eastAsia="Calibri"/>
                <w:lang w:val="en-US" w:eastAsia="en-US"/>
              </w:rPr>
              <w:t>Evaluation of the nervous system</w:t>
            </w:r>
          </w:p>
        </w:tc>
        <w:tc>
          <w:tcPr>
            <w:tcW w:w="1985" w:type="dxa"/>
            <w:gridSpan w:val="3"/>
          </w:tcPr>
          <w:p w14:paraId="24EC9BC9" w14:textId="77777777" w:rsidR="006F7637" w:rsidRPr="00CD3B60" w:rsidRDefault="006F7637" w:rsidP="006F7637">
            <w:pPr>
              <w:jc w:val="both"/>
              <w:rPr>
                <w:rFonts w:eastAsia="Calibri"/>
                <w:lang w:val="en-US" w:eastAsia="en-US"/>
              </w:rPr>
            </w:pPr>
            <w:r w:rsidRPr="00CD3B60">
              <w:rPr>
                <w:rFonts w:eastAsia="Calibri"/>
                <w:lang w:val="en-US" w:eastAsia="en-US"/>
              </w:rPr>
              <w:t>Mental Status Evaluation</w:t>
            </w:r>
          </w:p>
          <w:p w14:paraId="24213102" w14:textId="77777777" w:rsidR="006F7637" w:rsidRPr="00CD3B60" w:rsidRDefault="006F7637" w:rsidP="006F7637">
            <w:pPr>
              <w:jc w:val="both"/>
              <w:rPr>
                <w:rFonts w:eastAsia="Calibri"/>
                <w:lang w:val="en-US" w:eastAsia="en-US"/>
              </w:rPr>
            </w:pPr>
            <w:r w:rsidRPr="00CD3B60">
              <w:rPr>
                <w:rFonts w:eastAsia="Calibri"/>
                <w:lang w:val="en-US" w:eastAsia="en-US"/>
              </w:rPr>
              <w:t>Cranial evaluation</w:t>
            </w:r>
          </w:p>
        </w:tc>
        <w:tc>
          <w:tcPr>
            <w:tcW w:w="1843" w:type="dxa"/>
            <w:gridSpan w:val="2"/>
            <w:vAlign w:val="center"/>
          </w:tcPr>
          <w:p w14:paraId="2861DC0A" w14:textId="77777777" w:rsidR="006F7637" w:rsidRPr="00CD3B60" w:rsidRDefault="006F7637" w:rsidP="006F7637">
            <w:pPr>
              <w:rPr>
                <w:rFonts w:eastAsia="Calibri"/>
                <w:lang w:val="en-US" w:eastAsia="en-US"/>
              </w:rPr>
            </w:pPr>
            <w:r w:rsidRPr="00CD3B60">
              <w:rPr>
                <w:rFonts w:eastAsia="Calibri"/>
                <w:lang w:val="en-US" w:eastAsia="en-US"/>
              </w:rPr>
              <w:t>Assist. Prof. Burcu Cengiz</w:t>
            </w:r>
          </w:p>
          <w:p w14:paraId="4D433BF5" w14:textId="77777777" w:rsidR="006F7637" w:rsidRPr="00CD3B60" w:rsidRDefault="006F7637" w:rsidP="006F7637">
            <w:pPr>
              <w:rPr>
                <w:rFonts w:eastAsia="Calibri"/>
                <w:lang w:val="en-US" w:eastAsia="en-US"/>
              </w:rPr>
            </w:pPr>
            <w:r w:rsidRPr="00CD3B60">
              <w:rPr>
                <w:rFonts w:eastAsia="Calibri"/>
                <w:lang w:val="en-US" w:eastAsia="en-US"/>
              </w:rPr>
              <w:t>Assist. Prof. Merve ERUNAL</w:t>
            </w:r>
          </w:p>
        </w:tc>
        <w:tc>
          <w:tcPr>
            <w:tcW w:w="3582" w:type="dxa"/>
          </w:tcPr>
          <w:p w14:paraId="275FF50E"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348B7CC3" w14:textId="77777777" w:rsidTr="000C78F4">
        <w:trPr>
          <w:trHeight w:val="491"/>
          <w:jc w:val="center"/>
        </w:trPr>
        <w:tc>
          <w:tcPr>
            <w:tcW w:w="992" w:type="dxa"/>
          </w:tcPr>
          <w:p w14:paraId="32A35537" w14:textId="77777777" w:rsidR="006F7637" w:rsidRPr="00CD3B60" w:rsidRDefault="006F7637" w:rsidP="00E5072C">
            <w:pPr>
              <w:numPr>
                <w:ilvl w:val="0"/>
                <w:numId w:val="35"/>
              </w:numPr>
              <w:tabs>
                <w:tab w:val="left" w:pos="164"/>
                <w:tab w:val="left" w:pos="306"/>
              </w:tabs>
              <w:spacing w:after="160" w:line="259" w:lineRule="auto"/>
              <w:rPr>
                <w:rFonts w:eastAsia="Calibri"/>
                <w:b/>
                <w:lang w:val="en-US" w:eastAsia="en-US"/>
              </w:rPr>
            </w:pPr>
          </w:p>
        </w:tc>
        <w:tc>
          <w:tcPr>
            <w:tcW w:w="1658" w:type="dxa"/>
            <w:gridSpan w:val="3"/>
          </w:tcPr>
          <w:p w14:paraId="3F08DD9F" w14:textId="77777777" w:rsidR="006F7637" w:rsidRPr="00CD3B60" w:rsidRDefault="006F7637" w:rsidP="006F7637">
            <w:pPr>
              <w:rPr>
                <w:rFonts w:eastAsia="Calibri"/>
                <w:lang w:val="en-US" w:eastAsia="en-US"/>
              </w:rPr>
            </w:pPr>
            <w:r w:rsidRPr="00CD3B60">
              <w:rPr>
                <w:rFonts w:eastAsia="Calibri"/>
                <w:lang w:val="en-US" w:eastAsia="en-US"/>
              </w:rPr>
              <w:t xml:space="preserve">Evaluation of the endocrine system </w:t>
            </w:r>
          </w:p>
          <w:p w14:paraId="522AF0E8" w14:textId="77777777" w:rsidR="006F7637" w:rsidRPr="00CD3B60" w:rsidRDefault="006F7637" w:rsidP="006F7637">
            <w:pPr>
              <w:rPr>
                <w:rFonts w:eastAsia="Calibri"/>
                <w:lang w:val="en-US" w:eastAsia="en-US"/>
              </w:rPr>
            </w:pPr>
          </w:p>
        </w:tc>
        <w:tc>
          <w:tcPr>
            <w:tcW w:w="1985" w:type="dxa"/>
            <w:gridSpan w:val="3"/>
          </w:tcPr>
          <w:p w14:paraId="5468CD72" w14:textId="77777777" w:rsidR="006F7637" w:rsidRPr="00CD3B60" w:rsidRDefault="006F7637" w:rsidP="006F7637">
            <w:pPr>
              <w:rPr>
                <w:rFonts w:eastAsia="Calibri"/>
                <w:lang w:val="en-US" w:eastAsia="en-US"/>
              </w:rPr>
            </w:pPr>
            <w:r w:rsidRPr="00CD3B60">
              <w:rPr>
                <w:rFonts w:eastAsia="Calibri"/>
                <w:lang w:val="en-US" w:eastAsia="en-US"/>
              </w:rPr>
              <w:t xml:space="preserve">Breast Self-Examination </w:t>
            </w:r>
          </w:p>
        </w:tc>
        <w:tc>
          <w:tcPr>
            <w:tcW w:w="1843" w:type="dxa"/>
            <w:gridSpan w:val="2"/>
            <w:vAlign w:val="center"/>
          </w:tcPr>
          <w:p w14:paraId="539E6E19" w14:textId="77777777" w:rsidR="006F7637" w:rsidRPr="00CD3B60" w:rsidRDefault="006F7637" w:rsidP="006F7637">
            <w:pPr>
              <w:rPr>
                <w:rFonts w:eastAsia="Calibri"/>
                <w:lang w:val="en-US" w:eastAsia="en-US"/>
              </w:rPr>
            </w:pPr>
            <w:r w:rsidRPr="00CD3B60">
              <w:rPr>
                <w:rFonts w:eastAsia="Calibri"/>
                <w:lang w:val="en-US" w:eastAsia="en-US"/>
              </w:rPr>
              <w:t>Assist. Prof.Burcu CENGIZ</w:t>
            </w:r>
          </w:p>
          <w:p w14:paraId="7FF28D32" w14:textId="77777777" w:rsidR="006F7637" w:rsidRPr="00CD3B60" w:rsidRDefault="006F7637" w:rsidP="006F7637">
            <w:pPr>
              <w:rPr>
                <w:lang w:val="en-US"/>
              </w:rPr>
            </w:pPr>
            <w:r w:rsidRPr="00CD3B60">
              <w:rPr>
                <w:lang w:val="en-US"/>
              </w:rPr>
              <w:t>Assist. Prof.  Buse GULER</w:t>
            </w:r>
          </w:p>
        </w:tc>
        <w:tc>
          <w:tcPr>
            <w:tcW w:w="3582" w:type="dxa"/>
          </w:tcPr>
          <w:p w14:paraId="171FA862"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1FDE8BFA" w14:textId="77777777" w:rsidTr="000C78F4">
        <w:trPr>
          <w:trHeight w:val="973"/>
          <w:jc w:val="center"/>
        </w:trPr>
        <w:tc>
          <w:tcPr>
            <w:tcW w:w="992" w:type="dxa"/>
          </w:tcPr>
          <w:p w14:paraId="663E116A" w14:textId="77777777" w:rsidR="006F7637" w:rsidRPr="00CD3B60" w:rsidRDefault="006F7637" w:rsidP="00E5072C">
            <w:pPr>
              <w:numPr>
                <w:ilvl w:val="0"/>
                <w:numId w:val="35"/>
              </w:numPr>
              <w:tabs>
                <w:tab w:val="left" w:pos="164"/>
                <w:tab w:val="left" w:pos="306"/>
              </w:tabs>
              <w:spacing w:after="160" w:line="259" w:lineRule="auto"/>
              <w:rPr>
                <w:rFonts w:eastAsia="Calibri"/>
                <w:b/>
                <w:lang w:val="en-US" w:eastAsia="en-US"/>
              </w:rPr>
            </w:pPr>
          </w:p>
        </w:tc>
        <w:tc>
          <w:tcPr>
            <w:tcW w:w="1658" w:type="dxa"/>
            <w:gridSpan w:val="3"/>
          </w:tcPr>
          <w:p w14:paraId="762F01C5" w14:textId="77777777" w:rsidR="006F7637" w:rsidRPr="00CD3B60" w:rsidRDefault="006F7637" w:rsidP="006F7637">
            <w:pPr>
              <w:rPr>
                <w:rFonts w:eastAsia="Calibri"/>
                <w:lang w:val="en-US" w:eastAsia="en-US"/>
              </w:rPr>
            </w:pPr>
            <w:r w:rsidRPr="00CD3B60">
              <w:rPr>
                <w:rFonts w:eastAsia="Calibri"/>
                <w:lang w:val="en-US" w:eastAsia="en-US"/>
              </w:rPr>
              <w:t>Reproductive system assessment</w:t>
            </w:r>
          </w:p>
        </w:tc>
        <w:tc>
          <w:tcPr>
            <w:tcW w:w="1985" w:type="dxa"/>
            <w:gridSpan w:val="3"/>
          </w:tcPr>
          <w:p w14:paraId="0463E2D9" w14:textId="77777777" w:rsidR="006F7637" w:rsidRPr="00CD3B60" w:rsidRDefault="006F7637" w:rsidP="006F7637">
            <w:pPr>
              <w:rPr>
                <w:rFonts w:eastAsia="Calibri"/>
                <w:lang w:val="en-US" w:eastAsia="en-US"/>
              </w:rPr>
            </w:pPr>
            <w:r w:rsidRPr="00CD3B60">
              <w:rPr>
                <w:rFonts w:eastAsia="Calibri"/>
                <w:lang w:val="en-US" w:eastAsia="en-US"/>
              </w:rPr>
              <w:t>Reproductive system cancer screening programs</w:t>
            </w:r>
          </w:p>
        </w:tc>
        <w:tc>
          <w:tcPr>
            <w:tcW w:w="1843" w:type="dxa"/>
            <w:gridSpan w:val="2"/>
            <w:vAlign w:val="center"/>
          </w:tcPr>
          <w:p w14:paraId="0702511D" w14:textId="77777777" w:rsidR="006F7637" w:rsidRPr="00CD3B60" w:rsidRDefault="006F7637" w:rsidP="006F7637">
            <w:pPr>
              <w:rPr>
                <w:rFonts w:eastAsia="Calibri"/>
                <w:lang w:val="en-US" w:eastAsia="en-US"/>
              </w:rPr>
            </w:pPr>
            <w:r w:rsidRPr="00CD3B60">
              <w:rPr>
                <w:rFonts w:eastAsia="Calibri"/>
                <w:lang w:val="en-US" w:eastAsia="en-US"/>
              </w:rPr>
              <w:t>Assist. Prof. Burcu CENGIZ</w:t>
            </w:r>
          </w:p>
          <w:p w14:paraId="7EEE7470" w14:textId="77777777" w:rsidR="006F7637" w:rsidRPr="00CD3B60" w:rsidRDefault="006F7637" w:rsidP="006F7637">
            <w:pPr>
              <w:rPr>
                <w:rFonts w:eastAsia="Calibri"/>
                <w:lang w:val="en-US" w:eastAsia="en-US"/>
              </w:rPr>
            </w:pPr>
            <w:r w:rsidRPr="00CD3B60">
              <w:rPr>
                <w:lang w:val="en-US"/>
              </w:rPr>
              <w:t>Assist. Prof.  Buse GULER</w:t>
            </w:r>
          </w:p>
        </w:tc>
        <w:tc>
          <w:tcPr>
            <w:tcW w:w="3582" w:type="dxa"/>
          </w:tcPr>
          <w:p w14:paraId="1CF5E1A7"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0D500BB9" w14:textId="77777777" w:rsidTr="000C78F4">
        <w:trPr>
          <w:trHeight w:val="350"/>
          <w:jc w:val="center"/>
        </w:trPr>
        <w:tc>
          <w:tcPr>
            <w:tcW w:w="992" w:type="dxa"/>
          </w:tcPr>
          <w:p w14:paraId="37ACB429" w14:textId="77777777" w:rsidR="006F7637" w:rsidRPr="00CD3B60" w:rsidRDefault="006F7637" w:rsidP="00E5072C">
            <w:pPr>
              <w:numPr>
                <w:ilvl w:val="0"/>
                <w:numId w:val="35"/>
              </w:numPr>
              <w:tabs>
                <w:tab w:val="left" w:pos="164"/>
                <w:tab w:val="left" w:pos="306"/>
              </w:tabs>
              <w:spacing w:after="160" w:line="259" w:lineRule="auto"/>
              <w:rPr>
                <w:rFonts w:eastAsia="Calibri"/>
                <w:b/>
                <w:lang w:val="en-US" w:eastAsia="en-US"/>
              </w:rPr>
            </w:pPr>
          </w:p>
        </w:tc>
        <w:tc>
          <w:tcPr>
            <w:tcW w:w="1658" w:type="dxa"/>
            <w:gridSpan w:val="3"/>
          </w:tcPr>
          <w:p w14:paraId="77886787" w14:textId="77777777" w:rsidR="006F7637" w:rsidRPr="00CD3B60" w:rsidRDefault="006F7637" w:rsidP="006F7637">
            <w:pPr>
              <w:rPr>
                <w:rFonts w:eastAsia="Calibri"/>
                <w:lang w:val="en-US" w:eastAsia="en-US"/>
              </w:rPr>
            </w:pPr>
            <w:r w:rsidRPr="00CD3B60">
              <w:rPr>
                <w:rFonts w:eastAsia="Calibri"/>
                <w:lang w:val="en-US" w:eastAsia="en-US"/>
              </w:rPr>
              <w:t>Urinary system evaluation</w:t>
            </w:r>
          </w:p>
        </w:tc>
        <w:tc>
          <w:tcPr>
            <w:tcW w:w="1985" w:type="dxa"/>
            <w:gridSpan w:val="3"/>
          </w:tcPr>
          <w:p w14:paraId="46F88FB1" w14:textId="77777777" w:rsidR="006F7637" w:rsidRPr="00CD3B60" w:rsidRDefault="006F7637" w:rsidP="006F7637">
            <w:pPr>
              <w:rPr>
                <w:rFonts w:eastAsia="Calibri"/>
                <w:lang w:val="en-US" w:eastAsia="en-US"/>
              </w:rPr>
            </w:pPr>
            <w:r w:rsidRPr="00CD3B60">
              <w:rPr>
                <w:rFonts w:eastAsia="Calibri"/>
                <w:lang w:val="en-US" w:eastAsia="en-US"/>
              </w:rPr>
              <w:t>Balance follow</w:t>
            </w:r>
          </w:p>
        </w:tc>
        <w:tc>
          <w:tcPr>
            <w:tcW w:w="1843" w:type="dxa"/>
            <w:gridSpan w:val="2"/>
            <w:vAlign w:val="center"/>
          </w:tcPr>
          <w:p w14:paraId="48AD57A3" w14:textId="23947E52" w:rsidR="006F7637" w:rsidRPr="00CD3B60" w:rsidRDefault="006F7637" w:rsidP="006F7637">
            <w:pPr>
              <w:rPr>
                <w:rFonts w:eastAsia="Calibri"/>
                <w:lang w:val="en-US" w:eastAsia="en-US"/>
              </w:rPr>
            </w:pPr>
            <w:r w:rsidRPr="00CD3B60">
              <w:rPr>
                <w:rFonts w:eastAsia="Calibri"/>
                <w:lang w:val="en-US" w:eastAsia="en-US"/>
              </w:rPr>
              <w:t>Prof. Özlem UĞUR</w:t>
            </w:r>
          </w:p>
          <w:p w14:paraId="3D07D5FE" w14:textId="3AFE468C" w:rsidR="006F7637" w:rsidRPr="00CD3B60" w:rsidRDefault="006F7637" w:rsidP="006F7637">
            <w:pPr>
              <w:jc w:val="both"/>
              <w:rPr>
                <w:lang w:val="en-US"/>
              </w:rPr>
            </w:pPr>
            <w:r w:rsidRPr="00CD3B60">
              <w:rPr>
                <w:lang w:val="en-US"/>
              </w:rPr>
              <w:t>Prof.  Yaprak</w:t>
            </w:r>
          </w:p>
          <w:p w14:paraId="70A93994" w14:textId="77777777" w:rsidR="006F7637" w:rsidRPr="00CD3B60" w:rsidRDefault="006F7637" w:rsidP="006F7637">
            <w:pPr>
              <w:jc w:val="both"/>
              <w:rPr>
                <w:lang w:val="en-US"/>
              </w:rPr>
            </w:pPr>
            <w:r w:rsidRPr="00CD3B60">
              <w:rPr>
                <w:lang w:val="en-US"/>
              </w:rPr>
              <w:t>SARIGOL ORDIN</w:t>
            </w:r>
          </w:p>
          <w:p w14:paraId="2712C779" w14:textId="77777777" w:rsidR="006F7637" w:rsidRPr="00CD3B60" w:rsidRDefault="006F7637" w:rsidP="006F7637">
            <w:pPr>
              <w:rPr>
                <w:rFonts w:eastAsia="Calibri"/>
                <w:lang w:val="en-US" w:eastAsia="en-US"/>
              </w:rPr>
            </w:pPr>
          </w:p>
        </w:tc>
        <w:tc>
          <w:tcPr>
            <w:tcW w:w="3582" w:type="dxa"/>
          </w:tcPr>
          <w:p w14:paraId="167B253B"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4E40CFB8" w14:textId="77777777" w:rsidTr="000C78F4">
        <w:trPr>
          <w:trHeight w:val="350"/>
          <w:jc w:val="center"/>
        </w:trPr>
        <w:tc>
          <w:tcPr>
            <w:tcW w:w="992" w:type="dxa"/>
          </w:tcPr>
          <w:p w14:paraId="52DE7007" w14:textId="77777777" w:rsidR="006F7637" w:rsidRPr="00CD3B60" w:rsidRDefault="006F7637" w:rsidP="00E5072C">
            <w:pPr>
              <w:numPr>
                <w:ilvl w:val="0"/>
                <w:numId w:val="35"/>
              </w:numPr>
              <w:tabs>
                <w:tab w:val="left" w:pos="164"/>
                <w:tab w:val="left" w:pos="306"/>
              </w:tabs>
              <w:spacing w:after="160" w:line="259" w:lineRule="auto"/>
              <w:rPr>
                <w:rFonts w:eastAsia="Calibri"/>
                <w:b/>
                <w:lang w:val="en-US" w:eastAsia="en-US"/>
              </w:rPr>
            </w:pPr>
          </w:p>
        </w:tc>
        <w:tc>
          <w:tcPr>
            <w:tcW w:w="1658" w:type="dxa"/>
            <w:gridSpan w:val="3"/>
          </w:tcPr>
          <w:p w14:paraId="3A7CA2BF" w14:textId="77777777" w:rsidR="006F7637" w:rsidRPr="00CD3B60" w:rsidRDefault="006F7637" w:rsidP="006F7637">
            <w:pPr>
              <w:rPr>
                <w:rFonts w:eastAsia="Calibri"/>
                <w:lang w:val="en-US" w:eastAsia="en-US"/>
              </w:rPr>
            </w:pPr>
            <w:r w:rsidRPr="00CD3B60">
              <w:rPr>
                <w:rFonts w:eastAsia="Calibri"/>
                <w:lang w:val="en-US" w:eastAsia="en-US"/>
              </w:rPr>
              <w:t>Evaluation of the skin and sense organs</w:t>
            </w:r>
          </w:p>
          <w:p w14:paraId="5A7C49EF" w14:textId="77777777" w:rsidR="006F7637" w:rsidRPr="00CD3B60" w:rsidRDefault="006F7637" w:rsidP="006F7637">
            <w:pPr>
              <w:rPr>
                <w:rFonts w:eastAsia="Calibri"/>
                <w:lang w:val="en-US" w:eastAsia="en-US"/>
              </w:rPr>
            </w:pPr>
          </w:p>
        </w:tc>
        <w:tc>
          <w:tcPr>
            <w:tcW w:w="1985" w:type="dxa"/>
            <w:gridSpan w:val="3"/>
          </w:tcPr>
          <w:p w14:paraId="6D2D39C7" w14:textId="77777777" w:rsidR="006F7637" w:rsidRPr="00CD3B60" w:rsidRDefault="006F7637" w:rsidP="006F7637">
            <w:pPr>
              <w:rPr>
                <w:rFonts w:eastAsia="Calibri"/>
                <w:lang w:val="en-US" w:eastAsia="en-US"/>
              </w:rPr>
            </w:pPr>
            <w:r w:rsidRPr="00CD3B60">
              <w:rPr>
                <w:rFonts w:eastAsia="Calibri"/>
                <w:lang w:val="en-US" w:eastAsia="en-US"/>
              </w:rPr>
              <w:t>Skin evaluation for skin cancer</w:t>
            </w:r>
          </w:p>
        </w:tc>
        <w:tc>
          <w:tcPr>
            <w:tcW w:w="1843" w:type="dxa"/>
            <w:gridSpan w:val="2"/>
            <w:vAlign w:val="center"/>
          </w:tcPr>
          <w:p w14:paraId="7B0E6CF8" w14:textId="3DAA9ED4" w:rsidR="006F7637" w:rsidRPr="00CD3B60" w:rsidRDefault="006F7637" w:rsidP="006F7637">
            <w:pPr>
              <w:rPr>
                <w:rFonts w:eastAsia="Calibri"/>
                <w:lang w:val="en-US" w:eastAsia="en-US"/>
              </w:rPr>
            </w:pPr>
            <w:r w:rsidRPr="00CD3B60">
              <w:rPr>
                <w:rFonts w:eastAsia="Calibri"/>
                <w:lang w:val="en-US" w:eastAsia="en-US"/>
              </w:rPr>
              <w:t>Prof. Özlem UĞUR</w:t>
            </w:r>
          </w:p>
          <w:p w14:paraId="737752A9" w14:textId="77777777" w:rsidR="006F7637" w:rsidRPr="00CD3B60" w:rsidRDefault="006F7637" w:rsidP="006F7637">
            <w:pPr>
              <w:rPr>
                <w:rFonts w:eastAsia="Calibri"/>
                <w:lang w:val="en-US" w:eastAsia="en-US"/>
              </w:rPr>
            </w:pPr>
            <w:r w:rsidRPr="00CD3B60">
              <w:rPr>
                <w:lang w:val="en-US"/>
              </w:rPr>
              <w:t>Assist. Prof.  Buse GULER</w:t>
            </w:r>
            <w:r w:rsidRPr="00CD3B60">
              <w:rPr>
                <w:rFonts w:eastAsia="Calibri"/>
                <w:lang w:val="en-US" w:eastAsia="en-US"/>
              </w:rPr>
              <w:t xml:space="preserve"> </w:t>
            </w:r>
          </w:p>
          <w:p w14:paraId="43AB253D" w14:textId="77777777" w:rsidR="006F7637" w:rsidRPr="00CD3B60" w:rsidRDefault="006F7637" w:rsidP="006F7637">
            <w:pPr>
              <w:jc w:val="both"/>
              <w:rPr>
                <w:rFonts w:eastAsia="Calibri"/>
                <w:lang w:val="en-US" w:eastAsia="en-US"/>
              </w:rPr>
            </w:pPr>
          </w:p>
        </w:tc>
        <w:tc>
          <w:tcPr>
            <w:tcW w:w="3582" w:type="dxa"/>
          </w:tcPr>
          <w:p w14:paraId="17C07B24"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6EF05314" w14:textId="77777777" w:rsidTr="000C78F4">
        <w:trPr>
          <w:trHeight w:val="504"/>
          <w:jc w:val="center"/>
        </w:trPr>
        <w:tc>
          <w:tcPr>
            <w:tcW w:w="992" w:type="dxa"/>
          </w:tcPr>
          <w:p w14:paraId="276DB62A" w14:textId="77777777" w:rsidR="006F7637" w:rsidRPr="00CD3B60" w:rsidRDefault="006F7637" w:rsidP="00E5072C">
            <w:pPr>
              <w:numPr>
                <w:ilvl w:val="0"/>
                <w:numId w:val="35"/>
              </w:numPr>
              <w:tabs>
                <w:tab w:val="left" w:pos="164"/>
                <w:tab w:val="left" w:pos="306"/>
              </w:tabs>
              <w:spacing w:after="160" w:line="259" w:lineRule="auto"/>
              <w:rPr>
                <w:rFonts w:eastAsia="Calibri"/>
                <w:b/>
                <w:lang w:val="en-US" w:eastAsia="en-US"/>
              </w:rPr>
            </w:pPr>
          </w:p>
        </w:tc>
        <w:tc>
          <w:tcPr>
            <w:tcW w:w="1658" w:type="dxa"/>
            <w:gridSpan w:val="3"/>
          </w:tcPr>
          <w:p w14:paraId="36F22773" w14:textId="77777777" w:rsidR="006F7637" w:rsidRPr="00CD3B60" w:rsidRDefault="006F7637" w:rsidP="006F7637">
            <w:pPr>
              <w:rPr>
                <w:rFonts w:eastAsia="Calibri"/>
                <w:lang w:val="en-US" w:eastAsia="en-US"/>
              </w:rPr>
            </w:pPr>
            <w:r w:rsidRPr="00CD3B60">
              <w:rPr>
                <w:lang w:val="en-US" w:eastAsia="en-US"/>
              </w:rPr>
              <w:t>Psychosocial assessment of health</w:t>
            </w:r>
          </w:p>
        </w:tc>
        <w:tc>
          <w:tcPr>
            <w:tcW w:w="1985" w:type="dxa"/>
            <w:gridSpan w:val="3"/>
          </w:tcPr>
          <w:p w14:paraId="02E0377B" w14:textId="77777777" w:rsidR="006F7637" w:rsidRPr="00CD3B60" w:rsidRDefault="006F7637" w:rsidP="006F7637">
            <w:pPr>
              <w:rPr>
                <w:rFonts w:eastAsia="Calibri"/>
                <w:lang w:val="en-US" w:eastAsia="en-US"/>
              </w:rPr>
            </w:pPr>
            <w:r w:rsidRPr="00CD3B60">
              <w:rPr>
                <w:rFonts w:eastAsia="Calibri"/>
                <w:lang w:val="en-US" w:eastAsia="en-US"/>
              </w:rPr>
              <w:t>Psychosocial assessment of the patient</w:t>
            </w:r>
          </w:p>
        </w:tc>
        <w:tc>
          <w:tcPr>
            <w:tcW w:w="1843" w:type="dxa"/>
            <w:gridSpan w:val="2"/>
            <w:vAlign w:val="center"/>
          </w:tcPr>
          <w:p w14:paraId="6EBD0ED8" w14:textId="5CF1BD0C" w:rsidR="006F7637" w:rsidRPr="00CD3B60" w:rsidRDefault="006F7637" w:rsidP="006F7637">
            <w:pPr>
              <w:rPr>
                <w:rFonts w:eastAsia="Calibri"/>
                <w:lang w:val="en-US" w:eastAsia="en-US"/>
              </w:rPr>
            </w:pPr>
            <w:r w:rsidRPr="00CD3B60">
              <w:rPr>
                <w:rFonts w:eastAsia="Calibri"/>
                <w:lang w:val="en-US" w:eastAsia="en-US"/>
              </w:rPr>
              <w:t>Prof. Özlem UĞUR</w:t>
            </w:r>
          </w:p>
          <w:p w14:paraId="65EF7845" w14:textId="161B52C2" w:rsidR="006F7637" w:rsidRPr="00CD3B60" w:rsidRDefault="006F7637" w:rsidP="006F7637">
            <w:pPr>
              <w:jc w:val="both"/>
              <w:rPr>
                <w:lang w:val="en-US"/>
              </w:rPr>
            </w:pPr>
            <w:r w:rsidRPr="00CD3B60">
              <w:rPr>
                <w:lang w:val="en-US"/>
              </w:rPr>
              <w:t>Prof. Yaprak</w:t>
            </w:r>
          </w:p>
          <w:p w14:paraId="2EE5CCF4" w14:textId="77777777" w:rsidR="006F7637" w:rsidRPr="00CD3B60" w:rsidRDefault="006F7637" w:rsidP="006F7637">
            <w:pPr>
              <w:jc w:val="both"/>
              <w:rPr>
                <w:lang w:val="en-US"/>
              </w:rPr>
            </w:pPr>
            <w:r w:rsidRPr="00CD3B60">
              <w:rPr>
                <w:lang w:val="en-US"/>
              </w:rPr>
              <w:t>SARIGOL ORDIN</w:t>
            </w:r>
          </w:p>
          <w:p w14:paraId="40F476F8" w14:textId="77777777" w:rsidR="006F7637" w:rsidRPr="00CD3B60" w:rsidRDefault="006F7637" w:rsidP="006F7637">
            <w:pPr>
              <w:rPr>
                <w:rFonts w:eastAsia="Calibri"/>
                <w:lang w:val="en-US" w:eastAsia="en-US"/>
              </w:rPr>
            </w:pPr>
          </w:p>
        </w:tc>
        <w:tc>
          <w:tcPr>
            <w:tcW w:w="3582" w:type="dxa"/>
          </w:tcPr>
          <w:p w14:paraId="7D84E91F"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66FDA867" w14:textId="77777777" w:rsidTr="000C78F4">
        <w:trPr>
          <w:trHeight w:val="70"/>
          <w:jc w:val="center"/>
        </w:trPr>
        <w:tc>
          <w:tcPr>
            <w:tcW w:w="992" w:type="dxa"/>
          </w:tcPr>
          <w:p w14:paraId="14B01A2F" w14:textId="77777777" w:rsidR="006F7637" w:rsidRPr="00CD3B60" w:rsidRDefault="006F7637" w:rsidP="00E5072C">
            <w:pPr>
              <w:numPr>
                <w:ilvl w:val="0"/>
                <w:numId w:val="35"/>
              </w:numPr>
              <w:tabs>
                <w:tab w:val="left" w:pos="164"/>
                <w:tab w:val="left" w:pos="306"/>
              </w:tabs>
              <w:spacing w:after="160" w:line="259" w:lineRule="auto"/>
              <w:contextualSpacing/>
              <w:rPr>
                <w:rFonts w:eastAsia="Calibri"/>
                <w:b/>
                <w:lang w:val="en-US" w:eastAsia="en-US"/>
              </w:rPr>
            </w:pPr>
          </w:p>
        </w:tc>
        <w:tc>
          <w:tcPr>
            <w:tcW w:w="1658" w:type="dxa"/>
            <w:gridSpan w:val="3"/>
          </w:tcPr>
          <w:p w14:paraId="42E9308D" w14:textId="77777777" w:rsidR="006F7637" w:rsidRPr="00CD3B60" w:rsidRDefault="006F7637" w:rsidP="006F7637">
            <w:pPr>
              <w:rPr>
                <w:lang w:val="en-US" w:eastAsia="en-US"/>
              </w:rPr>
            </w:pPr>
            <w:r w:rsidRPr="00CD3B60">
              <w:rPr>
                <w:lang w:val="en-US" w:eastAsia="en-US"/>
              </w:rPr>
              <w:t xml:space="preserve">Assesment of Elderly </w:t>
            </w:r>
          </w:p>
          <w:p w14:paraId="06F862E6" w14:textId="77777777" w:rsidR="006F7637" w:rsidRPr="00CD3B60" w:rsidRDefault="006F7637" w:rsidP="006F7637">
            <w:pPr>
              <w:rPr>
                <w:rFonts w:eastAsia="Calibri"/>
                <w:lang w:val="en-US" w:eastAsia="en-US"/>
              </w:rPr>
            </w:pPr>
            <w:r w:rsidRPr="00CD3B60">
              <w:rPr>
                <w:rFonts w:eastAsia="Calibri"/>
                <w:lang w:val="en-US" w:eastAsia="en-US"/>
              </w:rPr>
              <w:t>Feedback</w:t>
            </w:r>
          </w:p>
          <w:p w14:paraId="01F6C496" w14:textId="77777777" w:rsidR="006F7637" w:rsidRPr="00CD3B60" w:rsidRDefault="006F7637" w:rsidP="006F7637">
            <w:pPr>
              <w:rPr>
                <w:lang w:val="en-US" w:eastAsia="en-US"/>
              </w:rPr>
            </w:pPr>
          </w:p>
        </w:tc>
        <w:tc>
          <w:tcPr>
            <w:tcW w:w="1985" w:type="dxa"/>
            <w:gridSpan w:val="3"/>
          </w:tcPr>
          <w:p w14:paraId="72E0565A" w14:textId="77777777" w:rsidR="006F7637" w:rsidRPr="00CD3B60" w:rsidRDefault="006F7637" w:rsidP="006F7637">
            <w:pPr>
              <w:rPr>
                <w:lang w:val="en-US" w:eastAsia="en-US"/>
              </w:rPr>
            </w:pPr>
            <w:r w:rsidRPr="00CD3B60">
              <w:rPr>
                <w:lang w:val="en-US" w:eastAsia="en-US"/>
              </w:rPr>
              <w:t xml:space="preserve">Assesment of Elderly </w:t>
            </w:r>
          </w:p>
        </w:tc>
        <w:tc>
          <w:tcPr>
            <w:tcW w:w="1843" w:type="dxa"/>
            <w:gridSpan w:val="2"/>
            <w:vAlign w:val="center"/>
          </w:tcPr>
          <w:p w14:paraId="235DACD1" w14:textId="77777777" w:rsidR="006F7637" w:rsidRPr="00CD3B60" w:rsidRDefault="006F7637" w:rsidP="006F7637">
            <w:pPr>
              <w:rPr>
                <w:rFonts w:eastAsia="Calibri"/>
                <w:lang w:val="en-US" w:eastAsia="en-US"/>
              </w:rPr>
            </w:pPr>
            <w:r w:rsidRPr="00CD3B60">
              <w:rPr>
                <w:rFonts w:eastAsia="Calibri"/>
                <w:lang w:val="en-US" w:eastAsia="en-US"/>
              </w:rPr>
              <w:t>Assist. Prof.Burcu CENGIZ</w:t>
            </w:r>
          </w:p>
          <w:p w14:paraId="5BBB8A8B" w14:textId="77777777" w:rsidR="006F7637" w:rsidRPr="00CD3B60" w:rsidRDefault="006F7637" w:rsidP="006F7637">
            <w:pPr>
              <w:rPr>
                <w:rFonts w:eastAsia="Calibri"/>
                <w:lang w:val="en-US" w:eastAsia="en-US"/>
              </w:rPr>
            </w:pPr>
            <w:r w:rsidRPr="00CD3B60">
              <w:rPr>
                <w:rFonts w:eastAsia="Calibri"/>
                <w:lang w:val="en-US" w:eastAsia="en-US"/>
              </w:rPr>
              <w:t>Assist. Prof.Merve ERUNAL</w:t>
            </w:r>
          </w:p>
        </w:tc>
        <w:tc>
          <w:tcPr>
            <w:tcW w:w="3582" w:type="dxa"/>
          </w:tcPr>
          <w:p w14:paraId="44BECE50" w14:textId="77777777" w:rsidR="006F7637" w:rsidRPr="00CD3B60" w:rsidRDefault="006F7637" w:rsidP="006F7637">
            <w:pPr>
              <w:rPr>
                <w:rFonts w:eastAsia="Calibri"/>
                <w:lang w:val="en-US" w:eastAsia="en-US"/>
              </w:rPr>
            </w:pPr>
            <w:r w:rsidRPr="00CD3B60">
              <w:rPr>
                <w:rFonts w:eastAsia="Calibri"/>
                <w:lang w:val="en-US" w:eastAsia="en-US"/>
              </w:rPr>
              <w:t>Power point presentation,visually supported presentation, brainstorming, question and answer, case examples, video, demonstration, concept map, role play,skill monitoring, repetition, and practice</w:t>
            </w:r>
          </w:p>
        </w:tc>
      </w:tr>
      <w:tr w:rsidR="00CD3B60" w:rsidRPr="00CD3B60" w14:paraId="79130F38" w14:textId="77777777" w:rsidTr="000C78F4">
        <w:trPr>
          <w:trHeight w:val="70"/>
          <w:jc w:val="center"/>
        </w:trPr>
        <w:tc>
          <w:tcPr>
            <w:tcW w:w="992" w:type="dxa"/>
          </w:tcPr>
          <w:p w14:paraId="1CB16CFF" w14:textId="77777777" w:rsidR="00663F03" w:rsidRPr="00CD3B60" w:rsidRDefault="00663F03" w:rsidP="00663F03">
            <w:pPr>
              <w:tabs>
                <w:tab w:val="left" w:pos="164"/>
                <w:tab w:val="left" w:pos="306"/>
              </w:tabs>
              <w:spacing w:after="160" w:line="259" w:lineRule="auto"/>
              <w:contextualSpacing/>
              <w:rPr>
                <w:rFonts w:eastAsia="Calibri"/>
                <w:b/>
                <w:lang w:val="en-US" w:eastAsia="en-US"/>
              </w:rPr>
            </w:pPr>
          </w:p>
        </w:tc>
        <w:tc>
          <w:tcPr>
            <w:tcW w:w="1658" w:type="dxa"/>
            <w:gridSpan w:val="3"/>
          </w:tcPr>
          <w:p w14:paraId="5DAF243D" w14:textId="375CB759" w:rsidR="00663F03" w:rsidRPr="00CD3B60" w:rsidRDefault="00663F03" w:rsidP="00663F03">
            <w:pPr>
              <w:rPr>
                <w:lang w:val="en-US" w:eastAsia="en-US"/>
              </w:rPr>
            </w:pPr>
            <w:r w:rsidRPr="00CD3B60">
              <w:rPr>
                <w:b/>
                <w:bCs/>
              </w:rPr>
              <w:t>FİNAL EXAM</w:t>
            </w:r>
          </w:p>
        </w:tc>
        <w:tc>
          <w:tcPr>
            <w:tcW w:w="1985" w:type="dxa"/>
            <w:gridSpan w:val="3"/>
          </w:tcPr>
          <w:p w14:paraId="230E1B71" w14:textId="77777777" w:rsidR="00663F03" w:rsidRPr="00CD3B60" w:rsidRDefault="00663F03" w:rsidP="00663F03">
            <w:pPr>
              <w:rPr>
                <w:lang w:val="en-US" w:eastAsia="en-US"/>
              </w:rPr>
            </w:pPr>
          </w:p>
        </w:tc>
        <w:tc>
          <w:tcPr>
            <w:tcW w:w="1843" w:type="dxa"/>
            <w:gridSpan w:val="2"/>
          </w:tcPr>
          <w:p w14:paraId="6F3F8B60" w14:textId="6D1C2DA2" w:rsidR="00663F03" w:rsidRPr="00CD3B60" w:rsidRDefault="00663F03" w:rsidP="00663F03">
            <w:pPr>
              <w:rPr>
                <w:rFonts w:eastAsia="Calibri"/>
                <w:lang w:val="en-US" w:eastAsia="en-US"/>
              </w:rPr>
            </w:pPr>
            <w:r w:rsidRPr="00CD3B60">
              <w:t>Dr.Öğr.Üyesi Merve ERUNAL</w:t>
            </w:r>
          </w:p>
        </w:tc>
        <w:tc>
          <w:tcPr>
            <w:tcW w:w="3582" w:type="dxa"/>
          </w:tcPr>
          <w:p w14:paraId="73D2CD18" w14:textId="77777777" w:rsidR="00663F03" w:rsidRPr="00CD3B60" w:rsidRDefault="00663F03" w:rsidP="00663F03">
            <w:pPr>
              <w:rPr>
                <w:rFonts w:eastAsia="Calibri"/>
                <w:lang w:val="en-US" w:eastAsia="en-US"/>
              </w:rPr>
            </w:pPr>
          </w:p>
        </w:tc>
      </w:tr>
      <w:tr w:rsidR="00CD3B60" w:rsidRPr="00CD3B60" w14:paraId="66A9FD0D" w14:textId="77777777" w:rsidTr="000C78F4">
        <w:trPr>
          <w:trHeight w:val="70"/>
          <w:jc w:val="center"/>
        </w:trPr>
        <w:tc>
          <w:tcPr>
            <w:tcW w:w="992" w:type="dxa"/>
          </w:tcPr>
          <w:p w14:paraId="4E8A5740" w14:textId="77777777" w:rsidR="00663F03" w:rsidRPr="00CD3B60" w:rsidRDefault="00663F03" w:rsidP="00663F03">
            <w:pPr>
              <w:tabs>
                <w:tab w:val="left" w:pos="164"/>
                <w:tab w:val="left" w:pos="306"/>
              </w:tabs>
              <w:spacing w:after="160" w:line="259" w:lineRule="auto"/>
              <w:contextualSpacing/>
              <w:rPr>
                <w:rFonts w:eastAsia="Calibri"/>
                <w:b/>
                <w:lang w:val="en-US" w:eastAsia="en-US"/>
              </w:rPr>
            </w:pPr>
          </w:p>
        </w:tc>
        <w:tc>
          <w:tcPr>
            <w:tcW w:w="1658" w:type="dxa"/>
            <w:gridSpan w:val="3"/>
          </w:tcPr>
          <w:p w14:paraId="2C4212E9" w14:textId="5BE2FF3C" w:rsidR="00663F03" w:rsidRPr="00CD3B60" w:rsidRDefault="00663F03" w:rsidP="00663F03">
            <w:pPr>
              <w:rPr>
                <w:lang w:val="en-US" w:eastAsia="en-US"/>
              </w:rPr>
            </w:pPr>
            <w:r w:rsidRPr="00CD3B60">
              <w:rPr>
                <w:b/>
                <w:bCs/>
              </w:rPr>
              <w:t>RES</w:t>
            </w:r>
            <w:r w:rsidR="00CD3B60">
              <w:rPr>
                <w:b/>
                <w:bCs/>
              </w:rPr>
              <w:t>I</w:t>
            </w:r>
            <w:r w:rsidRPr="00CD3B60">
              <w:rPr>
                <w:b/>
                <w:bCs/>
              </w:rPr>
              <w:t>T EXAM</w:t>
            </w:r>
          </w:p>
        </w:tc>
        <w:tc>
          <w:tcPr>
            <w:tcW w:w="1985" w:type="dxa"/>
            <w:gridSpan w:val="3"/>
          </w:tcPr>
          <w:p w14:paraId="7DDC3441" w14:textId="77777777" w:rsidR="00663F03" w:rsidRPr="00CD3B60" w:rsidRDefault="00663F03" w:rsidP="00663F03">
            <w:pPr>
              <w:rPr>
                <w:lang w:val="en-US" w:eastAsia="en-US"/>
              </w:rPr>
            </w:pPr>
          </w:p>
        </w:tc>
        <w:tc>
          <w:tcPr>
            <w:tcW w:w="1843" w:type="dxa"/>
            <w:gridSpan w:val="2"/>
          </w:tcPr>
          <w:p w14:paraId="03CDA9FD" w14:textId="6D0F9304" w:rsidR="00663F03" w:rsidRPr="00CD3B60" w:rsidRDefault="00663F03" w:rsidP="00663F03">
            <w:pPr>
              <w:rPr>
                <w:rFonts w:eastAsia="Calibri"/>
                <w:lang w:val="en-US" w:eastAsia="en-US"/>
              </w:rPr>
            </w:pPr>
            <w:r w:rsidRPr="00CD3B60">
              <w:t>Dr.Öğr.Üyesi Merve ERUNAL</w:t>
            </w:r>
          </w:p>
        </w:tc>
        <w:tc>
          <w:tcPr>
            <w:tcW w:w="3582" w:type="dxa"/>
          </w:tcPr>
          <w:p w14:paraId="03FEF281" w14:textId="77777777" w:rsidR="00663F03" w:rsidRPr="00CD3B60" w:rsidRDefault="00663F03" w:rsidP="00663F03">
            <w:pPr>
              <w:rPr>
                <w:rFonts w:eastAsia="Calibri"/>
                <w:lang w:val="en-US" w:eastAsia="en-US"/>
              </w:rPr>
            </w:pPr>
          </w:p>
        </w:tc>
      </w:tr>
    </w:tbl>
    <w:p w14:paraId="7F08A47F" w14:textId="77777777" w:rsidR="00D15B09" w:rsidRPr="00CD3B60" w:rsidRDefault="00D15B09" w:rsidP="009C35A0">
      <w:pPr>
        <w:rPr>
          <w:rFonts w:eastAsia="Calibri"/>
          <w:b/>
          <w:lang w:val="en-US" w:eastAsia="en-US"/>
        </w:rPr>
      </w:pPr>
    </w:p>
    <w:tbl>
      <w:tblPr>
        <w:tblpPr w:leftFromText="141" w:rightFromText="141" w:vertAnchor="text" w:horzAnchor="margin" w:tblpXSpec="center" w:tblpY="15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6"/>
        <w:gridCol w:w="993"/>
        <w:gridCol w:w="1701"/>
        <w:gridCol w:w="1770"/>
      </w:tblGrid>
      <w:tr w:rsidR="00CD3B60" w:rsidRPr="00CD3B60" w14:paraId="31048949" w14:textId="77777777" w:rsidTr="000C78F4">
        <w:trPr>
          <w:trHeight w:val="264"/>
        </w:trPr>
        <w:tc>
          <w:tcPr>
            <w:tcW w:w="10060" w:type="dxa"/>
            <w:gridSpan w:val="4"/>
            <w:tcBorders>
              <w:top w:val="single" w:sz="4" w:space="0" w:color="auto"/>
              <w:left w:val="single" w:sz="4" w:space="0" w:color="auto"/>
              <w:bottom w:val="single" w:sz="4" w:space="0" w:color="auto"/>
              <w:right w:val="single" w:sz="4" w:space="0" w:color="auto"/>
            </w:tcBorders>
          </w:tcPr>
          <w:p w14:paraId="413F35ED" w14:textId="77777777" w:rsidR="00663F03" w:rsidRPr="00CD3B60" w:rsidRDefault="00663F03" w:rsidP="000C78F4">
            <w:pPr>
              <w:jc w:val="both"/>
              <w:rPr>
                <w:rFonts w:eastAsia="Calibri"/>
                <w:b/>
                <w:lang w:val="en-US" w:eastAsia="en-US"/>
              </w:rPr>
            </w:pPr>
            <w:r w:rsidRPr="00CD3B60">
              <w:rPr>
                <w:rFonts w:eastAsia="Calibri"/>
                <w:b/>
                <w:lang w:val="en-US" w:eastAsia="en-US"/>
              </w:rPr>
              <w:t>ECTS Table</w:t>
            </w:r>
          </w:p>
        </w:tc>
      </w:tr>
      <w:tr w:rsidR="00CD3B60" w:rsidRPr="00CD3B60" w14:paraId="5F09D161" w14:textId="77777777" w:rsidTr="000C78F4">
        <w:trPr>
          <w:trHeight w:val="264"/>
        </w:trPr>
        <w:tc>
          <w:tcPr>
            <w:tcW w:w="5596" w:type="dxa"/>
            <w:tcBorders>
              <w:top w:val="single" w:sz="4" w:space="0" w:color="auto"/>
              <w:left w:val="single" w:sz="4" w:space="0" w:color="auto"/>
              <w:bottom w:val="single" w:sz="4" w:space="0" w:color="auto"/>
              <w:right w:val="single" w:sz="4" w:space="0" w:color="auto"/>
            </w:tcBorders>
            <w:hideMark/>
          </w:tcPr>
          <w:p w14:paraId="1613743D" w14:textId="77777777" w:rsidR="00663F03" w:rsidRPr="00CD3B60" w:rsidRDefault="00663F03" w:rsidP="000C78F4">
            <w:pPr>
              <w:jc w:val="both"/>
              <w:rPr>
                <w:rFonts w:eastAsia="Calibri"/>
                <w:b/>
                <w:lang w:val="en-US" w:eastAsia="en-US"/>
              </w:rPr>
            </w:pPr>
            <w:r w:rsidRPr="00CD3B60">
              <w:rPr>
                <w:rFonts w:eastAsia="Calibri"/>
                <w:b/>
                <w:lang w:val="en-US" w:eastAsia="en-US"/>
              </w:rPr>
              <w:t>Course Activities</w:t>
            </w:r>
          </w:p>
        </w:tc>
        <w:tc>
          <w:tcPr>
            <w:tcW w:w="993" w:type="dxa"/>
            <w:tcBorders>
              <w:top w:val="single" w:sz="4" w:space="0" w:color="auto"/>
              <w:left w:val="single" w:sz="4" w:space="0" w:color="auto"/>
              <w:bottom w:val="single" w:sz="4" w:space="0" w:color="auto"/>
              <w:right w:val="single" w:sz="4" w:space="0" w:color="auto"/>
            </w:tcBorders>
          </w:tcPr>
          <w:p w14:paraId="035EFCEA" w14:textId="77777777" w:rsidR="00663F03" w:rsidRPr="00CD3B60" w:rsidRDefault="00663F03" w:rsidP="000C78F4">
            <w:pPr>
              <w:jc w:val="both"/>
              <w:rPr>
                <w:rFonts w:eastAsia="Calibri"/>
                <w:b/>
                <w:lang w:val="en-US" w:eastAsia="en-US"/>
              </w:rPr>
            </w:pPr>
            <w:r w:rsidRPr="00CD3B60">
              <w:rPr>
                <w:rFonts w:eastAsia="Calibri"/>
                <w:b/>
                <w:lang w:val="en-US" w:eastAsia="en-US"/>
              </w:rPr>
              <w:t>Number</w:t>
            </w:r>
          </w:p>
        </w:tc>
        <w:tc>
          <w:tcPr>
            <w:tcW w:w="1701" w:type="dxa"/>
            <w:tcBorders>
              <w:top w:val="single" w:sz="4" w:space="0" w:color="auto"/>
              <w:left w:val="single" w:sz="4" w:space="0" w:color="auto"/>
              <w:bottom w:val="single" w:sz="4" w:space="0" w:color="auto"/>
              <w:right w:val="single" w:sz="4" w:space="0" w:color="auto"/>
            </w:tcBorders>
          </w:tcPr>
          <w:p w14:paraId="6E194BB0" w14:textId="77777777" w:rsidR="00663F03" w:rsidRPr="00CD3B60" w:rsidRDefault="00663F03" w:rsidP="000C78F4">
            <w:pPr>
              <w:jc w:val="both"/>
              <w:rPr>
                <w:rFonts w:eastAsia="Calibri"/>
                <w:b/>
                <w:lang w:val="en-US" w:eastAsia="en-US"/>
              </w:rPr>
            </w:pPr>
            <w:r w:rsidRPr="00CD3B60">
              <w:rPr>
                <w:rFonts w:eastAsia="Calibri"/>
                <w:b/>
                <w:lang w:val="en-US" w:eastAsia="en-US"/>
              </w:rPr>
              <w:t>Duration (Hour)</w:t>
            </w:r>
          </w:p>
        </w:tc>
        <w:tc>
          <w:tcPr>
            <w:tcW w:w="1770" w:type="dxa"/>
            <w:tcBorders>
              <w:top w:val="single" w:sz="4" w:space="0" w:color="auto"/>
              <w:left w:val="single" w:sz="4" w:space="0" w:color="auto"/>
              <w:bottom w:val="single" w:sz="4" w:space="0" w:color="auto"/>
              <w:right w:val="single" w:sz="4" w:space="0" w:color="auto"/>
            </w:tcBorders>
          </w:tcPr>
          <w:p w14:paraId="5B797EFF" w14:textId="77777777" w:rsidR="00663F03" w:rsidRPr="00CD3B60" w:rsidRDefault="00663F03" w:rsidP="000C78F4">
            <w:pPr>
              <w:jc w:val="both"/>
              <w:rPr>
                <w:rFonts w:eastAsia="Calibri"/>
                <w:b/>
                <w:lang w:val="en-US" w:eastAsia="en-US"/>
              </w:rPr>
            </w:pPr>
            <w:r w:rsidRPr="00CD3B60">
              <w:rPr>
                <w:rFonts w:eastAsia="Calibri"/>
                <w:b/>
                <w:lang w:val="en-US" w:eastAsia="en-US"/>
              </w:rPr>
              <w:t>Total work load (Hour)</w:t>
            </w:r>
          </w:p>
        </w:tc>
      </w:tr>
      <w:tr w:rsidR="00CD3B60" w:rsidRPr="00CD3B60" w14:paraId="5437E419" w14:textId="77777777" w:rsidTr="000C78F4">
        <w:trPr>
          <w:trHeight w:val="250"/>
        </w:trPr>
        <w:tc>
          <w:tcPr>
            <w:tcW w:w="10060" w:type="dxa"/>
            <w:gridSpan w:val="4"/>
            <w:tcBorders>
              <w:top w:val="single" w:sz="4" w:space="0" w:color="auto"/>
              <w:left w:val="single" w:sz="4" w:space="0" w:color="auto"/>
              <w:bottom w:val="single" w:sz="4" w:space="0" w:color="auto"/>
              <w:right w:val="single" w:sz="4" w:space="0" w:color="auto"/>
            </w:tcBorders>
            <w:hideMark/>
          </w:tcPr>
          <w:p w14:paraId="16B260CA" w14:textId="77777777" w:rsidR="00663F03" w:rsidRPr="00CD3B60" w:rsidRDefault="00663F03" w:rsidP="000C78F4">
            <w:pPr>
              <w:jc w:val="both"/>
              <w:rPr>
                <w:rFonts w:eastAsia="Calibri"/>
                <w:b/>
                <w:lang w:val="en-US" w:eastAsia="en-US"/>
              </w:rPr>
            </w:pPr>
            <w:r w:rsidRPr="00CD3B60">
              <w:rPr>
                <w:rFonts w:eastAsia="Calibri"/>
                <w:b/>
                <w:lang w:val="en-US" w:eastAsia="en-US"/>
              </w:rPr>
              <w:t>In Class Activities</w:t>
            </w:r>
          </w:p>
        </w:tc>
      </w:tr>
      <w:tr w:rsidR="00CD3B60" w:rsidRPr="00CD3B60" w14:paraId="740AE688" w14:textId="77777777" w:rsidTr="000C78F4">
        <w:trPr>
          <w:trHeight w:val="284"/>
        </w:trPr>
        <w:tc>
          <w:tcPr>
            <w:tcW w:w="5596" w:type="dxa"/>
            <w:tcBorders>
              <w:top w:val="single" w:sz="4" w:space="0" w:color="auto"/>
              <w:left w:val="single" w:sz="4" w:space="0" w:color="auto"/>
              <w:bottom w:val="single" w:sz="4" w:space="0" w:color="auto"/>
              <w:right w:val="single" w:sz="4" w:space="0" w:color="auto"/>
            </w:tcBorders>
            <w:hideMark/>
          </w:tcPr>
          <w:p w14:paraId="7F366E31" w14:textId="77777777" w:rsidR="00663F03" w:rsidRPr="00CD3B60" w:rsidRDefault="00663F03" w:rsidP="000C78F4">
            <w:pPr>
              <w:jc w:val="both"/>
              <w:rPr>
                <w:rFonts w:eastAsia="Calibri"/>
                <w:lang w:val="en-US" w:eastAsia="en-US"/>
              </w:rPr>
            </w:pPr>
            <w:r w:rsidRPr="00CD3B60">
              <w:rPr>
                <w:rFonts w:eastAsia="Calibri"/>
                <w:lang w:val="en-US" w:eastAsia="en-US"/>
              </w:rPr>
              <w:t xml:space="preserve">Lectures </w:t>
            </w:r>
          </w:p>
        </w:tc>
        <w:tc>
          <w:tcPr>
            <w:tcW w:w="993" w:type="dxa"/>
            <w:tcBorders>
              <w:top w:val="single" w:sz="4" w:space="0" w:color="auto"/>
              <w:left w:val="single" w:sz="4" w:space="0" w:color="auto"/>
              <w:bottom w:val="single" w:sz="4" w:space="0" w:color="auto"/>
              <w:right w:val="single" w:sz="4" w:space="0" w:color="auto"/>
            </w:tcBorders>
          </w:tcPr>
          <w:p w14:paraId="662E4935" w14:textId="77777777" w:rsidR="00663F03" w:rsidRPr="00CD3B60" w:rsidRDefault="00663F03" w:rsidP="000C78F4">
            <w:pPr>
              <w:jc w:val="both"/>
              <w:rPr>
                <w:rFonts w:eastAsia="Calibri"/>
                <w:lang w:val="en-US" w:eastAsia="en-US"/>
              </w:rPr>
            </w:pPr>
            <w:r w:rsidRPr="00CD3B60">
              <w:rPr>
                <w:rFonts w:eastAsia="Calibri"/>
                <w:lang w:val="en-US" w:eastAsia="en-US"/>
              </w:rPr>
              <w:t>14</w:t>
            </w:r>
          </w:p>
        </w:tc>
        <w:tc>
          <w:tcPr>
            <w:tcW w:w="1701" w:type="dxa"/>
            <w:tcBorders>
              <w:top w:val="single" w:sz="4" w:space="0" w:color="auto"/>
              <w:left w:val="single" w:sz="4" w:space="0" w:color="auto"/>
              <w:bottom w:val="single" w:sz="4" w:space="0" w:color="auto"/>
              <w:right w:val="single" w:sz="4" w:space="0" w:color="auto"/>
            </w:tcBorders>
          </w:tcPr>
          <w:p w14:paraId="18BB5664" w14:textId="77777777" w:rsidR="00663F03" w:rsidRPr="00CD3B60" w:rsidRDefault="00663F03" w:rsidP="000C78F4">
            <w:pPr>
              <w:jc w:val="both"/>
              <w:rPr>
                <w:rFonts w:eastAsia="Calibri"/>
                <w:lang w:val="en-US" w:eastAsia="en-US"/>
              </w:rPr>
            </w:pPr>
            <w:r w:rsidRPr="00CD3B60">
              <w:rPr>
                <w:rFonts w:eastAsia="Calibri"/>
                <w:lang w:val="en-US" w:eastAsia="en-US"/>
              </w:rPr>
              <w:t>3</w:t>
            </w:r>
          </w:p>
        </w:tc>
        <w:tc>
          <w:tcPr>
            <w:tcW w:w="1770" w:type="dxa"/>
            <w:tcBorders>
              <w:top w:val="single" w:sz="4" w:space="0" w:color="auto"/>
              <w:left w:val="single" w:sz="4" w:space="0" w:color="auto"/>
              <w:bottom w:val="single" w:sz="4" w:space="0" w:color="auto"/>
              <w:right w:val="single" w:sz="4" w:space="0" w:color="auto"/>
            </w:tcBorders>
          </w:tcPr>
          <w:p w14:paraId="65EDEF86" w14:textId="77777777" w:rsidR="00663F03" w:rsidRPr="00CD3B60" w:rsidRDefault="00663F03" w:rsidP="000C78F4">
            <w:pPr>
              <w:jc w:val="both"/>
              <w:rPr>
                <w:rFonts w:eastAsia="Calibri"/>
                <w:lang w:val="en-US" w:eastAsia="en-US"/>
              </w:rPr>
            </w:pPr>
            <w:r w:rsidRPr="00CD3B60">
              <w:rPr>
                <w:rFonts w:eastAsia="Calibri"/>
                <w:lang w:val="en-US" w:eastAsia="en-US"/>
              </w:rPr>
              <w:t>42</w:t>
            </w:r>
          </w:p>
        </w:tc>
      </w:tr>
      <w:tr w:rsidR="00CD3B60" w:rsidRPr="00CD3B60" w14:paraId="3429E4EB"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613ADD19" w14:textId="77777777" w:rsidR="00663F03" w:rsidRPr="00CD3B60" w:rsidRDefault="00663F03" w:rsidP="000C78F4">
            <w:pPr>
              <w:jc w:val="both"/>
              <w:rPr>
                <w:rFonts w:eastAsia="Calibri"/>
                <w:lang w:val="en-US" w:eastAsia="en-US"/>
              </w:rPr>
            </w:pPr>
            <w:r w:rsidRPr="00CD3B60">
              <w:rPr>
                <w:rFonts w:eastAsia="Calibri"/>
                <w:lang w:val="en-US" w:eastAsia="en-US"/>
              </w:rPr>
              <w:t>Lab practice</w:t>
            </w:r>
          </w:p>
        </w:tc>
        <w:tc>
          <w:tcPr>
            <w:tcW w:w="993" w:type="dxa"/>
            <w:tcBorders>
              <w:top w:val="single" w:sz="4" w:space="0" w:color="auto"/>
              <w:left w:val="single" w:sz="4" w:space="0" w:color="auto"/>
              <w:bottom w:val="single" w:sz="4" w:space="0" w:color="auto"/>
              <w:right w:val="single" w:sz="4" w:space="0" w:color="auto"/>
            </w:tcBorders>
          </w:tcPr>
          <w:p w14:paraId="2A41054A" w14:textId="77777777" w:rsidR="00663F03" w:rsidRPr="00CD3B60" w:rsidRDefault="00663F03" w:rsidP="000C78F4">
            <w:pPr>
              <w:jc w:val="both"/>
              <w:rPr>
                <w:rFonts w:eastAsia="Calibri"/>
                <w:b/>
                <w:lang w:val="en-US" w:eastAsia="en-US"/>
              </w:rPr>
            </w:pPr>
            <w:r w:rsidRPr="00CD3B60">
              <w:rPr>
                <w:rFonts w:eastAsia="Calibri"/>
                <w:b/>
                <w:lang w:val="en-US" w:eastAsia="en-US"/>
              </w:rPr>
              <w:t>14</w:t>
            </w:r>
          </w:p>
        </w:tc>
        <w:tc>
          <w:tcPr>
            <w:tcW w:w="1701" w:type="dxa"/>
            <w:tcBorders>
              <w:top w:val="single" w:sz="4" w:space="0" w:color="auto"/>
              <w:left w:val="single" w:sz="4" w:space="0" w:color="auto"/>
              <w:bottom w:val="single" w:sz="4" w:space="0" w:color="auto"/>
              <w:right w:val="single" w:sz="4" w:space="0" w:color="auto"/>
            </w:tcBorders>
          </w:tcPr>
          <w:p w14:paraId="1B74AF5E" w14:textId="77777777" w:rsidR="00663F03" w:rsidRPr="00CD3B60" w:rsidRDefault="00663F03" w:rsidP="000C78F4">
            <w:pPr>
              <w:jc w:val="both"/>
              <w:rPr>
                <w:rFonts w:eastAsia="Calibri"/>
                <w:b/>
                <w:lang w:val="en-US" w:eastAsia="en-US"/>
              </w:rPr>
            </w:pPr>
            <w:r w:rsidRPr="00CD3B60">
              <w:rPr>
                <w:rFonts w:eastAsia="Calibri"/>
                <w:b/>
                <w:lang w:val="en-US" w:eastAsia="en-US"/>
              </w:rPr>
              <w:t>2</w:t>
            </w:r>
          </w:p>
        </w:tc>
        <w:tc>
          <w:tcPr>
            <w:tcW w:w="1770" w:type="dxa"/>
            <w:tcBorders>
              <w:top w:val="single" w:sz="4" w:space="0" w:color="auto"/>
              <w:left w:val="single" w:sz="4" w:space="0" w:color="auto"/>
              <w:bottom w:val="single" w:sz="4" w:space="0" w:color="auto"/>
              <w:right w:val="single" w:sz="4" w:space="0" w:color="auto"/>
            </w:tcBorders>
          </w:tcPr>
          <w:p w14:paraId="66786790" w14:textId="77777777" w:rsidR="00663F03" w:rsidRPr="00CD3B60" w:rsidRDefault="00663F03" w:rsidP="000C78F4">
            <w:pPr>
              <w:jc w:val="both"/>
              <w:rPr>
                <w:rFonts w:eastAsia="Calibri"/>
                <w:b/>
                <w:lang w:val="en-US" w:eastAsia="en-US"/>
              </w:rPr>
            </w:pPr>
            <w:r w:rsidRPr="00CD3B60">
              <w:rPr>
                <w:rFonts w:eastAsia="Calibri"/>
                <w:b/>
                <w:lang w:val="en-US" w:eastAsia="en-US"/>
              </w:rPr>
              <w:t>28</w:t>
            </w:r>
          </w:p>
        </w:tc>
      </w:tr>
      <w:tr w:rsidR="00CD3B60" w:rsidRPr="00CD3B60" w14:paraId="49CBAA6C"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463FCA89" w14:textId="77777777" w:rsidR="00663F03" w:rsidRPr="00CD3B60" w:rsidRDefault="00663F03" w:rsidP="000C78F4">
            <w:pPr>
              <w:jc w:val="both"/>
              <w:rPr>
                <w:rFonts w:eastAsia="Calibri"/>
                <w:b/>
                <w:lang w:val="en-US" w:eastAsia="en-US"/>
              </w:rPr>
            </w:pPr>
            <w:r w:rsidRPr="00CD3B60">
              <w:rPr>
                <w:rFonts w:eastAsia="Calibri"/>
                <w:b/>
                <w:lang w:val="en-US" w:eastAsia="en-US"/>
              </w:rPr>
              <w:t>Exams</w:t>
            </w:r>
          </w:p>
        </w:tc>
        <w:tc>
          <w:tcPr>
            <w:tcW w:w="993" w:type="dxa"/>
            <w:tcBorders>
              <w:top w:val="single" w:sz="4" w:space="0" w:color="auto"/>
              <w:left w:val="single" w:sz="4" w:space="0" w:color="auto"/>
              <w:bottom w:val="single" w:sz="4" w:space="0" w:color="auto"/>
              <w:right w:val="single" w:sz="4" w:space="0" w:color="auto"/>
            </w:tcBorders>
          </w:tcPr>
          <w:p w14:paraId="1849C855"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61972132"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tcPr>
          <w:p w14:paraId="7DE15D77" w14:textId="77777777" w:rsidR="00663F03" w:rsidRPr="00CD3B60" w:rsidRDefault="00663F03" w:rsidP="000C78F4">
            <w:pPr>
              <w:jc w:val="both"/>
              <w:rPr>
                <w:rFonts w:eastAsia="Calibri"/>
                <w:lang w:val="en-US" w:eastAsia="en-US"/>
              </w:rPr>
            </w:pPr>
          </w:p>
        </w:tc>
      </w:tr>
      <w:tr w:rsidR="00CD3B60" w:rsidRPr="00CD3B60" w14:paraId="5C33CE2A"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tcPr>
          <w:p w14:paraId="2555C561" w14:textId="77777777" w:rsidR="00663F03" w:rsidRPr="00CD3B60" w:rsidRDefault="00663F03" w:rsidP="000C78F4">
            <w:pPr>
              <w:jc w:val="both"/>
              <w:rPr>
                <w:rFonts w:eastAsia="Calibri"/>
                <w:lang w:val="en-US" w:eastAsia="en-US"/>
              </w:rPr>
            </w:pPr>
            <w:r w:rsidRPr="00CD3B60">
              <w:rPr>
                <w:rFonts w:eastAsia="Calibri"/>
                <w:lang w:val="en-US" w:eastAsia="en-US"/>
              </w:rPr>
              <w:t>Mid-term</w:t>
            </w:r>
          </w:p>
        </w:tc>
        <w:tc>
          <w:tcPr>
            <w:tcW w:w="993" w:type="dxa"/>
            <w:tcBorders>
              <w:top w:val="single" w:sz="4" w:space="0" w:color="auto"/>
              <w:left w:val="single" w:sz="4" w:space="0" w:color="auto"/>
              <w:bottom w:val="single" w:sz="4" w:space="0" w:color="auto"/>
              <w:right w:val="single" w:sz="4" w:space="0" w:color="auto"/>
            </w:tcBorders>
          </w:tcPr>
          <w:p w14:paraId="6681F367" w14:textId="77777777" w:rsidR="00663F03" w:rsidRPr="00CD3B60" w:rsidRDefault="00663F03" w:rsidP="000C78F4">
            <w:pPr>
              <w:jc w:val="both"/>
              <w:rPr>
                <w:rFonts w:eastAsia="Calibri"/>
                <w:lang w:val="en-US" w:eastAsia="en-US"/>
              </w:rPr>
            </w:pPr>
            <w:r w:rsidRPr="00CD3B60">
              <w:rPr>
                <w:rFonts w:eastAsia="Calibri"/>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14:paraId="2263961B" w14:textId="77777777" w:rsidR="00663F03" w:rsidRPr="00CD3B60" w:rsidRDefault="00663F03" w:rsidP="000C78F4">
            <w:pPr>
              <w:jc w:val="both"/>
              <w:rPr>
                <w:rFonts w:eastAsia="Calibri"/>
                <w:lang w:val="en-US" w:eastAsia="en-US"/>
              </w:rPr>
            </w:pPr>
            <w:r w:rsidRPr="00CD3B60">
              <w:rPr>
                <w:rFonts w:eastAsia="Calibri"/>
                <w:lang w:val="en-US" w:eastAsia="en-US"/>
              </w:rPr>
              <w:t>2</w:t>
            </w:r>
          </w:p>
        </w:tc>
        <w:tc>
          <w:tcPr>
            <w:tcW w:w="1770" w:type="dxa"/>
            <w:tcBorders>
              <w:top w:val="single" w:sz="4" w:space="0" w:color="auto"/>
              <w:left w:val="single" w:sz="4" w:space="0" w:color="auto"/>
              <w:bottom w:val="single" w:sz="4" w:space="0" w:color="auto"/>
              <w:right w:val="single" w:sz="4" w:space="0" w:color="auto"/>
            </w:tcBorders>
          </w:tcPr>
          <w:p w14:paraId="61823B8F" w14:textId="77777777" w:rsidR="00663F03" w:rsidRPr="00CD3B60" w:rsidRDefault="00663F03" w:rsidP="000C78F4">
            <w:pPr>
              <w:jc w:val="both"/>
              <w:rPr>
                <w:rFonts w:eastAsia="Calibri"/>
                <w:lang w:val="en-US" w:eastAsia="en-US"/>
              </w:rPr>
            </w:pPr>
            <w:r w:rsidRPr="00CD3B60">
              <w:rPr>
                <w:rFonts w:eastAsia="Calibri"/>
                <w:lang w:val="en-US" w:eastAsia="en-US"/>
              </w:rPr>
              <w:t>2</w:t>
            </w:r>
          </w:p>
        </w:tc>
      </w:tr>
      <w:tr w:rsidR="00CD3B60" w:rsidRPr="00CD3B60" w14:paraId="776610D2"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4A790CB4" w14:textId="77777777" w:rsidR="00663F03" w:rsidRPr="00CD3B60" w:rsidRDefault="00663F03" w:rsidP="000C78F4">
            <w:pPr>
              <w:jc w:val="both"/>
              <w:rPr>
                <w:rFonts w:eastAsia="Calibri"/>
                <w:lang w:val="en-US" w:eastAsia="en-US"/>
              </w:rPr>
            </w:pPr>
            <w:r w:rsidRPr="00CD3B60">
              <w:rPr>
                <w:rFonts w:eastAsia="Calibri"/>
                <w:lang w:val="en-US" w:eastAsia="en-US"/>
              </w:rPr>
              <w:t>Final</w:t>
            </w:r>
          </w:p>
        </w:tc>
        <w:tc>
          <w:tcPr>
            <w:tcW w:w="993" w:type="dxa"/>
            <w:tcBorders>
              <w:top w:val="single" w:sz="4" w:space="0" w:color="auto"/>
              <w:left w:val="single" w:sz="4" w:space="0" w:color="auto"/>
              <w:bottom w:val="single" w:sz="4" w:space="0" w:color="auto"/>
              <w:right w:val="single" w:sz="4" w:space="0" w:color="auto"/>
            </w:tcBorders>
          </w:tcPr>
          <w:p w14:paraId="20E9415D" w14:textId="77777777" w:rsidR="00663F03" w:rsidRPr="00CD3B60" w:rsidRDefault="00663F03" w:rsidP="000C78F4">
            <w:pPr>
              <w:jc w:val="both"/>
              <w:rPr>
                <w:rFonts w:eastAsia="Calibri"/>
                <w:lang w:val="en-US" w:eastAsia="en-US"/>
              </w:rPr>
            </w:pPr>
            <w:r w:rsidRPr="00CD3B60">
              <w:rPr>
                <w:rFonts w:eastAsia="Calibri"/>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14:paraId="2F7D5CCF" w14:textId="77777777" w:rsidR="00663F03" w:rsidRPr="00CD3B60" w:rsidRDefault="00663F03" w:rsidP="000C78F4">
            <w:pPr>
              <w:jc w:val="both"/>
              <w:rPr>
                <w:rFonts w:eastAsia="Calibri"/>
                <w:lang w:val="en-US" w:eastAsia="en-US"/>
              </w:rPr>
            </w:pPr>
            <w:r w:rsidRPr="00CD3B60">
              <w:rPr>
                <w:rFonts w:eastAsia="Calibri"/>
                <w:lang w:val="en-US" w:eastAsia="en-US"/>
              </w:rPr>
              <w:t>2</w:t>
            </w:r>
          </w:p>
        </w:tc>
        <w:tc>
          <w:tcPr>
            <w:tcW w:w="1770" w:type="dxa"/>
            <w:tcBorders>
              <w:top w:val="single" w:sz="4" w:space="0" w:color="auto"/>
              <w:left w:val="single" w:sz="4" w:space="0" w:color="auto"/>
              <w:bottom w:val="single" w:sz="4" w:space="0" w:color="auto"/>
              <w:right w:val="single" w:sz="4" w:space="0" w:color="auto"/>
            </w:tcBorders>
          </w:tcPr>
          <w:p w14:paraId="775E4ABC" w14:textId="77777777" w:rsidR="00663F03" w:rsidRPr="00CD3B60" w:rsidRDefault="00663F03" w:rsidP="000C78F4">
            <w:pPr>
              <w:jc w:val="both"/>
              <w:rPr>
                <w:rFonts w:eastAsia="Calibri"/>
                <w:lang w:val="en-US" w:eastAsia="en-US"/>
              </w:rPr>
            </w:pPr>
            <w:r w:rsidRPr="00CD3B60">
              <w:rPr>
                <w:rFonts w:eastAsia="Calibri"/>
                <w:lang w:val="en-US" w:eastAsia="en-US"/>
              </w:rPr>
              <w:t>2</w:t>
            </w:r>
          </w:p>
        </w:tc>
      </w:tr>
      <w:tr w:rsidR="00CD3B60" w:rsidRPr="00CD3B60" w14:paraId="096D7A8C"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tcPr>
          <w:p w14:paraId="21A03251" w14:textId="77777777" w:rsidR="00663F03" w:rsidRPr="00CD3B60" w:rsidRDefault="00663F03" w:rsidP="000C78F4">
            <w:pPr>
              <w:jc w:val="both"/>
              <w:rPr>
                <w:rFonts w:eastAsia="Calibri"/>
                <w:lang w:val="en-US" w:eastAsia="en-US"/>
              </w:rPr>
            </w:pPr>
            <w:r w:rsidRPr="00CD3B60">
              <w:rPr>
                <w:rFonts w:eastAsia="Calibri"/>
                <w:lang w:val="en-US" w:eastAsia="en-US"/>
              </w:rPr>
              <w:t>Practical exam</w:t>
            </w:r>
          </w:p>
        </w:tc>
        <w:tc>
          <w:tcPr>
            <w:tcW w:w="993" w:type="dxa"/>
            <w:tcBorders>
              <w:top w:val="single" w:sz="4" w:space="0" w:color="auto"/>
              <w:left w:val="single" w:sz="4" w:space="0" w:color="auto"/>
              <w:bottom w:val="single" w:sz="4" w:space="0" w:color="auto"/>
              <w:right w:val="single" w:sz="4" w:space="0" w:color="auto"/>
            </w:tcBorders>
          </w:tcPr>
          <w:p w14:paraId="19B701CE" w14:textId="77777777" w:rsidR="00663F03" w:rsidRPr="00CD3B60" w:rsidRDefault="00663F03" w:rsidP="000C78F4">
            <w:pPr>
              <w:jc w:val="both"/>
              <w:rPr>
                <w:rFonts w:eastAsia="Calibri"/>
                <w:lang w:val="en-US" w:eastAsia="en-US"/>
              </w:rPr>
            </w:pPr>
            <w:r w:rsidRPr="00CD3B60">
              <w:rPr>
                <w:rFonts w:eastAsia="Calibri"/>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14:paraId="1CCCEE0A" w14:textId="77777777" w:rsidR="00663F03" w:rsidRPr="00CD3B60" w:rsidRDefault="00663F03" w:rsidP="000C78F4">
            <w:pPr>
              <w:jc w:val="both"/>
              <w:rPr>
                <w:rFonts w:eastAsia="Calibri"/>
                <w:lang w:val="en-US" w:eastAsia="en-US"/>
              </w:rPr>
            </w:pPr>
            <w:r w:rsidRPr="00CD3B60">
              <w:rPr>
                <w:rFonts w:eastAsia="Calibri"/>
                <w:lang w:val="en-US" w:eastAsia="en-US"/>
              </w:rPr>
              <w:t>2</w:t>
            </w:r>
          </w:p>
        </w:tc>
        <w:tc>
          <w:tcPr>
            <w:tcW w:w="1770" w:type="dxa"/>
            <w:tcBorders>
              <w:top w:val="single" w:sz="4" w:space="0" w:color="auto"/>
              <w:left w:val="single" w:sz="4" w:space="0" w:color="auto"/>
              <w:bottom w:val="single" w:sz="4" w:space="0" w:color="auto"/>
              <w:right w:val="single" w:sz="4" w:space="0" w:color="auto"/>
            </w:tcBorders>
          </w:tcPr>
          <w:p w14:paraId="7CD4C3EE" w14:textId="77777777" w:rsidR="00663F03" w:rsidRPr="00CD3B60" w:rsidRDefault="00663F03" w:rsidP="000C78F4">
            <w:pPr>
              <w:jc w:val="both"/>
              <w:rPr>
                <w:rFonts w:eastAsia="Calibri"/>
                <w:lang w:val="en-US" w:eastAsia="en-US"/>
              </w:rPr>
            </w:pPr>
            <w:r w:rsidRPr="00CD3B60">
              <w:rPr>
                <w:rFonts w:eastAsia="Calibri"/>
                <w:lang w:val="en-US" w:eastAsia="en-US"/>
              </w:rPr>
              <w:t>2</w:t>
            </w:r>
          </w:p>
        </w:tc>
      </w:tr>
      <w:tr w:rsidR="00CD3B60" w:rsidRPr="00CD3B60" w14:paraId="708F0346"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480314B7" w14:textId="77777777" w:rsidR="00663F03" w:rsidRPr="00CD3B60" w:rsidRDefault="00663F03" w:rsidP="000C78F4">
            <w:pPr>
              <w:jc w:val="both"/>
              <w:rPr>
                <w:rFonts w:eastAsia="Calibri"/>
                <w:b/>
                <w:lang w:val="en-US" w:eastAsia="en-US"/>
              </w:rPr>
            </w:pPr>
            <w:r w:rsidRPr="00CD3B60">
              <w:rPr>
                <w:rFonts w:eastAsia="Calibri"/>
                <w:b/>
                <w:lang w:val="en-US" w:eastAsia="en-US"/>
              </w:rPr>
              <w:t>Out Class activities</w:t>
            </w:r>
          </w:p>
        </w:tc>
        <w:tc>
          <w:tcPr>
            <w:tcW w:w="993" w:type="dxa"/>
            <w:tcBorders>
              <w:top w:val="single" w:sz="4" w:space="0" w:color="auto"/>
              <w:left w:val="single" w:sz="4" w:space="0" w:color="auto"/>
              <w:bottom w:val="single" w:sz="4" w:space="0" w:color="auto"/>
              <w:right w:val="single" w:sz="4" w:space="0" w:color="auto"/>
            </w:tcBorders>
          </w:tcPr>
          <w:p w14:paraId="393E91BD"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3069D0A9"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tcPr>
          <w:p w14:paraId="6676A46E" w14:textId="77777777" w:rsidR="00663F03" w:rsidRPr="00CD3B60" w:rsidRDefault="00663F03" w:rsidP="000C78F4">
            <w:pPr>
              <w:jc w:val="both"/>
              <w:rPr>
                <w:rFonts w:eastAsia="Calibri"/>
                <w:lang w:val="en-US" w:eastAsia="en-US"/>
              </w:rPr>
            </w:pPr>
          </w:p>
        </w:tc>
      </w:tr>
      <w:tr w:rsidR="00CD3B60" w:rsidRPr="00CD3B60" w14:paraId="2A1C7063"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397D832D" w14:textId="77777777" w:rsidR="00663F03" w:rsidRPr="00CD3B60" w:rsidRDefault="00663F03" w:rsidP="000C78F4">
            <w:pPr>
              <w:jc w:val="both"/>
              <w:rPr>
                <w:rFonts w:eastAsia="Calibri"/>
                <w:lang w:val="en-US" w:eastAsia="en-US"/>
              </w:rPr>
            </w:pPr>
            <w:r w:rsidRPr="00CD3B60">
              <w:rPr>
                <w:rFonts w:eastAsia="Calibri"/>
                <w:lang w:val="en-US" w:eastAsia="en-US"/>
              </w:rPr>
              <w:t xml:space="preserve">Preparation before/after weekly lectures </w:t>
            </w:r>
          </w:p>
        </w:tc>
        <w:tc>
          <w:tcPr>
            <w:tcW w:w="993" w:type="dxa"/>
            <w:tcBorders>
              <w:top w:val="single" w:sz="4" w:space="0" w:color="auto"/>
              <w:left w:val="single" w:sz="4" w:space="0" w:color="auto"/>
              <w:bottom w:val="single" w:sz="4" w:space="0" w:color="auto"/>
              <w:right w:val="single" w:sz="4" w:space="0" w:color="auto"/>
            </w:tcBorders>
          </w:tcPr>
          <w:p w14:paraId="1F1E1ACF" w14:textId="77777777" w:rsidR="00663F03" w:rsidRPr="00CD3B60" w:rsidRDefault="00663F03" w:rsidP="000C78F4">
            <w:pPr>
              <w:jc w:val="both"/>
              <w:rPr>
                <w:rFonts w:eastAsia="Calibri"/>
                <w:lang w:val="en-US" w:eastAsia="en-US"/>
              </w:rPr>
            </w:pPr>
            <w:r w:rsidRPr="00CD3B60">
              <w:rPr>
                <w:rFonts w:eastAsia="Calibri"/>
                <w:lang w:val="en-US" w:eastAsia="en-US"/>
              </w:rPr>
              <w:t>14</w:t>
            </w:r>
          </w:p>
        </w:tc>
        <w:tc>
          <w:tcPr>
            <w:tcW w:w="1701" w:type="dxa"/>
            <w:tcBorders>
              <w:top w:val="single" w:sz="4" w:space="0" w:color="auto"/>
              <w:left w:val="single" w:sz="4" w:space="0" w:color="auto"/>
              <w:bottom w:val="single" w:sz="4" w:space="0" w:color="auto"/>
              <w:right w:val="single" w:sz="4" w:space="0" w:color="auto"/>
            </w:tcBorders>
          </w:tcPr>
          <w:p w14:paraId="60F73949" w14:textId="77777777" w:rsidR="00663F03" w:rsidRPr="00CD3B60" w:rsidRDefault="00663F03" w:rsidP="000C78F4">
            <w:pPr>
              <w:jc w:val="both"/>
              <w:rPr>
                <w:rFonts w:eastAsia="Calibri"/>
                <w:lang w:val="en-US" w:eastAsia="en-US"/>
              </w:rPr>
            </w:pPr>
            <w:r w:rsidRPr="00CD3B60">
              <w:rPr>
                <w:rFonts w:eastAsia="Calibri"/>
                <w:lang w:val="en-US" w:eastAsia="en-US"/>
              </w:rPr>
              <w:t>2</w:t>
            </w:r>
          </w:p>
        </w:tc>
        <w:tc>
          <w:tcPr>
            <w:tcW w:w="1770" w:type="dxa"/>
            <w:tcBorders>
              <w:top w:val="single" w:sz="4" w:space="0" w:color="auto"/>
              <w:left w:val="single" w:sz="4" w:space="0" w:color="auto"/>
              <w:bottom w:val="single" w:sz="4" w:space="0" w:color="auto"/>
              <w:right w:val="single" w:sz="4" w:space="0" w:color="auto"/>
            </w:tcBorders>
          </w:tcPr>
          <w:p w14:paraId="075D874E" w14:textId="77777777" w:rsidR="00663F03" w:rsidRPr="00CD3B60" w:rsidRDefault="00663F03" w:rsidP="000C78F4">
            <w:pPr>
              <w:jc w:val="both"/>
              <w:rPr>
                <w:rFonts w:eastAsia="Calibri"/>
                <w:lang w:val="en-US" w:eastAsia="en-US"/>
              </w:rPr>
            </w:pPr>
            <w:r w:rsidRPr="00CD3B60">
              <w:rPr>
                <w:rFonts w:eastAsia="Calibri"/>
                <w:lang w:val="en-US" w:eastAsia="en-US"/>
              </w:rPr>
              <w:t>28</w:t>
            </w:r>
          </w:p>
        </w:tc>
      </w:tr>
      <w:tr w:rsidR="00CD3B60" w:rsidRPr="00CD3B60" w14:paraId="4CD2C89A"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20105085" w14:textId="77777777" w:rsidR="00663F03" w:rsidRPr="00CD3B60" w:rsidRDefault="00663F03" w:rsidP="000C78F4">
            <w:pPr>
              <w:jc w:val="both"/>
              <w:rPr>
                <w:rFonts w:eastAsia="Calibri"/>
                <w:lang w:val="en-US" w:eastAsia="en-US"/>
              </w:rPr>
            </w:pPr>
            <w:r w:rsidRPr="00CD3B60">
              <w:rPr>
                <w:rFonts w:eastAsia="Calibri"/>
                <w:lang w:val="en-US" w:eastAsia="en-US"/>
              </w:rPr>
              <w:t xml:space="preserve">Preparation for Mid-term Exam </w:t>
            </w:r>
          </w:p>
        </w:tc>
        <w:tc>
          <w:tcPr>
            <w:tcW w:w="993" w:type="dxa"/>
            <w:tcBorders>
              <w:top w:val="single" w:sz="4" w:space="0" w:color="auto"/>
              <w:left w:val="single" w:sz="4" w:space="0" w:color="auto"/>
              <w:bottom w:val="single" w:sz="4" w:space="0" w:color="auto"/>
              <w:right w:val="single" w:sz="4" w:space="0" w:color="auto"/>
            </w:tcBorders>
          </w:tcPr>
          <w:p w14:paraId="2CEDCDE4" w14:textId="77777777" w:rsidR="00663F03" w:rsidRPr="00CD3B60" w:rsidRDefault="00663F03" w:rsidP="000C78F4">
            <w:pPr>
              <w:jc w:val="both"/>
              <w:rPr>
                <w:rFonts w:eastAsia="Calibri"/>
                <w:lang w:val="en-US" w:eastAsia="en-US"/>
              </w:rPr>
            </w:pPr>
            <w:r w:rsidRPr="00CD3B60">
              <w:rPr>
                <w:rFonts w:eastAsia="Calibri"/>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14:paraId="3A0079EC" w14:textId="77777777" w:rsidR="00663F03" w:rsidRPr="00CD3B60" w:rsidRDefault="00663F03" w:rsidP="000C78F4">
            <w:pPr>
              <w:jc w:val="both"/>
              <w:rPr>
                <w:rFonts w:eastAsia="Calibri"/>
                <w:lang w:val="en-US" w:eastAsia="en-US"/>
              </w:rPr>
            </w:pPr>
            <w:r w:rsidRPr="00CD3B60">
              <w:rPr>
                <w:rFonts w:eastAsia="Calibri"/>
                <w:lang w:val="en-US" w:eastAsia="en-US"/>
              </w:rPr>
              <w:t>10</w:t>
            </w:r>
          </w:p>
        </w:tc>
        <w:tc>
          <w:tcPr>
            <w:tcW w:w="1770" w:type="dxa"/>
            <w:tcBorders>
              <w:top w:val="single" w:sz="4" w:space="0" w:color="auto"/>
              <w:left w:val="single" w:sz="4" w:space="0" w:color="auto"/>
              <w:bottom w:val="single" w:sz="4" w:space="0" w:color="auto"/>
              <w:right w:val="single" w:sz="4" w:space="0" w:color="auto"/>
            </w:tcBorders>
          </w:tcPr>
          <w:p w14:paraId="3F522142" w14:textId="77777777" w:rsidR="00663F03" w:rsidRPr="00CD3B60" w:rsidRDefault="00663F03" w:rsidP="000C78F4">
            <w:pPr>
              <w:jc w:val="both"/>
              <w:rPr>
                <w:rFonts w:eastAsia="Calibri"/>
                <w:lang w:val="en-US" w:eastAsia="en-US"/>
              </w:rPr>
            </w:pPr>
            <w:r w:rsidRPr="00CD3B60">
              <w:rPr>
                <w:rFonts w:eastAsia="Calibri"/>
                <w:lang w:val="en-US" w:eastAsia="en-US"/>
              </w:rPr>
              <w:t>10</w:t>
            </w:r>
          </w:p>
        </w:tc>
      </w:tr>
      <w:tr w:rsidR="00CD3B60" w:rsidRPr="00CD3B60" w14:paraId="52327B47"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4D669DCD" w14:textId="77777777" w:rsidR="00663F03" w:rsidRPr="00CD3B60" w:rsidRDefault="00663F03" w:rsidP="000C78F4">
            <w:pPr>
              <w:jc w:val="both"/>
              <w:rPr>
                <w:rFonts w:eastAsia="Calibri"/>
                <w:lang w:val="en-US" w:eastAsia="en-US"/>
              </w:rPr>
            </w:pPr>
            <w:r w:rsidRPr="00CD3B60">
              <w:rPr>
                <w:rFonts w:eastAsia="Calibri"/>
                <w:lang w:val="en-US" w:eastAsia="en-US"/>
              </w:rPr>
              <w:t>Preparation for Final Exam</w:t>
            </w:r>
          </w:p>
        </w:tc>
        <w:tc>
          <w:tcPr>
            <w:tcW w:w="993" w:type="dxa"/>
            <w:tcBorders>
              <w:top w:val="single" w:sz="4" w:space="0" w:color="auto"/>
              <w:left w:val="single" w:sz="4" w:space="0" w:color="auto"/>
              <w:bottom w:val="single" w:sz="4" w:space="0" w:color="auto"/>
              <w:right w:val="single" w:sz="4" w:space="0" w:color="auto"/>
            </w:tcBorders>
          </w:tcPr>
          <w:p w14:paraId="74C0A3DA" w14:textId="77777777" w:rsidR="00663F03" w:rsidRPr="00CD3B60" w:rsidRDefault="00663F03" w:rsidP="000C78F4">
            <w:pPr>
              <w:jc w:val="both"/>
              <w:rPr>
                <w:rFonts w:eastAsia="Calibri"/>
                <w:lang w:val="en-US" w:eastAsia="en-US"/>
              </w:rPr>
            </w:pPr>
            <w:r w:rsidRPr="00CD3B60">
              <w:rPr>
                <w:rFonts w:eastAsia="Calibri"/>
                <w:lang w:val="en-US" w:eastAsia="en-US"/>
              </w:rPr>
              <w:t>1</w:t>
            </w:r>
          </w:p>
        </w:tc>
        <w:tc>
          <w:tcPr>
            <w:tcW w:w="1701" w:type="dxa"/>
            <w:tcBorders>
              <w:top w:val="single" w:sz="4" w:space="0" w:color="auto"/>
              <w:left w:val="single" w:sz="4" w:space="0" w:color="auto"/>
              <w:bottom w:val="single" w:sz="4" w:space="0" w:color="auto"/>
              <w:right w:val="single" w:sz="4" w:space="0" w:color="auto"/>
            </w:tcBorders>
          </w:tcPr>
          <w:p w14:paraId="1D5ACEFE" w14:textId="77777777" w:rsidR="00663F03" w:rsidRPr="00CD3B60" w:rsidRDefault="00663F03" w:rsidP="000C78F4">
            <w:pPr>
              <w:jc w:val="both"/>
              <w:rPr>
                <w:rFonts w:eastAsia="Calibri"/>
                <w:lang w:val="en-US" w:eastAsia="en-US"/>
              </w:rPr>
            </w:pPr>
            <w:r w:rsidRPr="00CD3B60">
              <w:rPr>
                <w:rFonts w:eastAsia="Calibri"/>
                <w:lang w:val="en-US" w:eastAsia="en-US"/>
              </w:rPr>
              <w:t>12</w:t>
            </w:r>
          </w:p>
        </w:tc>
        <w:tc>
          <w:tcPr>
            <w:tcW w:w="1770" w:type="dxa"/>
            <w:tcBorders>
              <w:top w:val="single" w:sz="4" w:space="0" w:color="auto"/>
              <w:left w:val="single" w:sz="4" w:space="0" w:color="auto"/>
              <w:bottom w:val="single" w:sz="4" w:space="0" w:color="auto"/>
              <w:right w:val="single" w:sz="4" w:space="0" w:color="auto"/>
            </w:tcBorders>
          </w:tcPr>
          <w:p w14:paraId="3FC3B639" w14:textId="77777777" w:rsidR="00663F03" w:rsidRPr="00CD3B60" w:rsidRDefault="00663F03" w:rsidP="000C78F4">
            <w:pPr>
              <w:jc w:val="both"/>
              <w:rPr>
                <w:rFonts w:eastAsia="Calibri"/>
                <w:lang w:val="en-US" w:eastAsia="en-US"/>
              </w:rPr>
            </w:pPr>
            <w:r w:rsidRPr="00CD3B60">
              <w:rPr>
                <w:rFonts w:eastAsia="Calibri"/>
                <w:lang w:val="en-US" w:eastAsia="en-US"/>
              </w:rPr>
              <w:t>12</w:t>
            </w:r>
          </w:p>
        </w:tc>
      </w:tr>
      <w:tr w:rsidR="00663F03" w:rsidRPr="00CD3B60" w14:paraId="58314EAB"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tcPr>
          <w:p w14:paraId="2101FADE" w14:textId="45150BA3" w:rsidR="00663F03" w:rsidRPr="00CD3B60" w:rsidRDefault="00663F03" w:rsidP="000C78F4">
            <w:pPr>
              <w:jc w:val="both"/>
              <w:rPr>
                <w:rFonts w:eastAsia="Calibri"/>
                <w:lang w:val="en-US" w:eastAsia="en-US"/>
              </w:rPr>
            </w:pPr>
            <w:r w:rsidRPr="00CD3B60">
              <w:t xml:space="preserve">Other quizzes </w:t>
            </w:r>
          </w:p>
        </w:tc>
        <w:tc>
          <w:tcPr>
            <w:tcW w:w="993" w:type="dxa"/>
            <w:tcBorders>
              <w:top w:val="single" w:sz="4" w:space="0" w:color="auto"/>
              <w:left w:val="single" w:sz="4" w:space="0" w:color="auto"/>
              <w:bottom w:val="single" w:sz="4" w:space="0" w:color="auto"/>
              <w:right w:val="single" w:sz="4" w:space="0" w:color="auto"/>
            </w:tcBorders>
          </w:tcPr>
          <w:p w14:paraId="6401D61C"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357FEA9B"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tcPr>
          <w:p w14:paraId="07580E82" w14:textId="77777777" w:rsidR="00663F03" w:rsidRPr="00CD3B60" w:rsidRDefault="00663F03" w:rsidP="000C78F4">
            <w:pPr>
              <w:jc w:val="both"/>
              <w:rPr>
                <w:rFonts w:eastAsia="Calibri"/>
                <w:lang w:val="en-US" w:eastAsia="en-US"/>
              </w:rPr>
            </w:pPr>
          </w:p>
        </w:tc>
      </w:tr>
      <w:tr w:rsidR="00663F03" w:rsidRPr="00CD3B60" w14:paraId="6C3BF959"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tcPr>
          <w:p w14:paraId="0022A607" w14:textId="536C3E1C" w:rsidR="00663F03" w:rsidRPr="00CD3B60" w:rsidRDefault="00663F03" w:rsidP="000C78F4">
            <w:pPr>
              <w:jc w:val="both"/>
              <w:rPr>
                <w:rFonts w:eastAsia="Calibri"/>
                <w:lang w:val="en-US" w:eastAsia="en-US"/>
              </w:rPr>
            </w:pPr>
            <w:r w:rsidRPr="00CD3B60">
              <w:t>Assignment preparation</w:t>
            </w:r>
          </w:p>
        </w:tc>
        <w:tc>
          <w:tcPr>
            <w:tcW w:w="993" w:type="dxa"/>
            <w:tcBorders>
              <w:top w:val="single" w:sz="4" w:space="0" w:color="auto"/>
              <w:left w:val="single" w:sz="4" w:space="0" w:color="auto"/>
              <w:bottom w:val="single" w:sz="4" w:space="0" w:color="auto"/>
              <w:right w:val="single" w:sz="4" w:space="0" w:color="auto"/>
            </w:tcBorders>
          </w:tcPr>
          <w:p w14:paraId="4C480554"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0201367F"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tcPr>
          <w:p w14:paraId="039452DF" w14:textId="77777777" w:rsidR="00663F03" w:rsidRPr="00CD3B60" w:rsidRDefault="00663F03" w:rsidP="000C78F4">
            <w:pPr>
              <w:jc w:val="both"/>
              <w:rPr>
                <w:rFonts w:eastAsia="Calibri"/>
                <w:lang w:val="en-US" w:eastAsia="en-US"/>
              </w:rPr>
            </w:pPr>
          </w:p>
        </w:tc>
      </w:tr>
      <w:tr w:rsidR="00663F03" w:rsidRPr="00CD3B60" w14:paraId="250E7C1B"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tcPr>
          <w:p w14:paraId="117255FD" w14:textId="7A97A677" w:rsidR="00663F03" w:rsidRPr="00CD3B60" w:rsidRDefault="00663F03" w:rsidP="000C78F4">
            <w:pPr>
              <w:jc w:val="both"/>
              <w:rPr>
                <w:rFonts w:eastAsia="Calibri"/>
                <w:lang w:val="en-US" w:eastAsia="en-US"/>
              </w:rPr>
            </w:pPr>
            <w:r w:rsidRPr="00CD3B60">
              <w:t>Presentation preparation</w:t>
            </w:r>
          </w:p>
        </w:tc>
        <w:tc>
          <w:tcPr>
            <w:tcW w:w="993" w:type="dxa"/>
            <w:tcBorders>
              <w:top w:val="single" w:sz="4" w:space="0" w:color="auto"/>
              <w:left w:val="single" w:sz="4" w:space="0" w:color="auto"/>
              <w:bottom w:val="single" w:sz="4" w:space="0" w:color="auto"/>
              <w:right w:val="single" w:sz="4" w:space="0" w:color="auto"/>
            </w:tcBorders>
          </w:tcPr>
          <w:p w14:paraId="6A5972C5"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0494E1B0"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tcPr>
          <w:p w14:paraId="5EA2C28D" w14:textId="77777777" w:rsidR="00663F03" w:rsidRPr="00CD3B60" w:rsidRDefault="00663F03" w:rsidP="000C78F4">
            <w:pPr>
              <w:jc w:val="both"/>
              <w:rPr>
                <w:rFonts w:eastAsia="Calibri"/>
                <w:lang w:val="en-US" w:eastAsia="en-US"/>
              </w:rPr>
            </w:pPr>
          </w:p>
        </w:tc>
      </w:tr>
      <w:tr w:rsidR="00CD3B60" w:rsidRPr="00CD3B60" w14:paraId="4819DDE8"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tcPr>
          <w:p w14:paraId="5887BEF0" w14:textId="26DA0B75" w:rsidR="00663F03" w:rsidRPr="00CD3B60" w:rsidRDefault="00663F03" w:rsidP="000C78F4">
            <w:pPr>
              <w:jc w:val="both"/>
              <w:rPr>
                <w:rFonts w:eastAsia="Calibri"/>
                <w:lang w:val="en-US" w:eastAsia="en-US"/>
              </w:rPr>
            </w:pPr>
            <w:r w:rsidRPr="00CD3B60">
              <w:t>Other (please specify)</w:t>
            </w:r>
          </w:p>
        </w:tc>
        <w:tc>
          <w:tcPr>
            <w:tcW w:w="993" w:type="dxa"/>
            <w:tcBorders>
              <w:top w:val="single" w:sz="4" w:space="0" w:color="auto"/>
              <w:left w:val="single" w:sz="4" w:space="0" w:color="auto"/>
              <w:bottom w:val="single" w:sz="4" w:space="0" w:color="auto"/>
              <w:right w:val="single" w:sz="4" w:space="0" w:color="auto"/>
            </w:tcBorders>
          </w:tcPr>
          <w:p w14:paraId="6AB4F153"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3A9AEBD2"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tcPr>
          <w:p w14:paraId="6455BBFE" w14:textId="77777777" w:rsidR="00663F03" w:rsidRPr="00CD3B60" w:rsidRDefault="00663F03" w:rsidP="000C78F4">
            <w:pPr>
              <w:jc w:val="both"/>
              <w:rPr>
                <w:rFonts w:eastAsia="Calibri"/>
                <w:lang w:val="en-US" w:eastAsia="en-US"/>
              </w:rPr>
            </w:pPr>
          </w:p>
        </w:tc>
      </w:tr>
      <w:tr w:rsidR="00CD3B60" w:rsidRPr="00CD3B60" w14:paraId="666646B0"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75B03313" w14:textId="77777777" w:rsidR="00663F03" w:rsidRPr="00CD3B60" w:rsidRDefault="00663F03" w:rsidP="000C78F4">
            <w:pPr>
              <w:jc w:val="both"/>
              <w:rPr>
                <w:rFonts w:eastAsia="Calibri"/>
                <w:lang w:val="en-US" w:eastAsia="en-US"/>
              </w:rPr>
            </w:pPr>
            <w:r w:rsidRPr="00CD3B60">
              <w:rPr>
                <w:rFonts w:eastAsia="Calibri"/>
                <w:lang w:val="en-US" w:eastAsia="en-US"/>
              </w:rPr>
              <w:t>Total Work Load (hour)</w:t>
            </w:r>
          </w:p>
        </w:tc>
        <w:tc>
          <w:tcPr>
            <w:tcW w:w="993" w:type="dxa"/>
            <w:tcBorders>
              <w:top w:val="single" w:sz="4" w:space="0" w:color="auto"/>
              <w:left w:val="single" w:sz="4" w:space="0" w:color="auto"/>
              <w:bottom w:val="single" w:sz="4" w:space="0" w:color="auto"/>
              <w:right w:val="single" w:sz="4" w:space="0" w:color="auto"/>
            </w:tcBorders>
          </w:tcPr>
          <w:p w14:paraId="03A44968"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50A0C4AA"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tcPr>
          <w:p w14:paraId="42A59C34" w14:textId="77777777" w:rsidR="00663F03" w:rsidRPr="00CD3B60" w:rsidRDefault="00663F03" w:rsidP="000C78F4">
            <w:pPr>
              <w:jc w:val="both"/>
              <w:rPr>
                <w:rFonts w:eastAsia="Calibri"/>
                <w:b/>
                <w:lang w:val="en-US" w:eastAsia="en-US"/>
              </w:rPr>
            </w:pPr>
            <w:r w:rsidRPr="00CD3B60">
              <w:rPr>
                <w:rFonts w:eastAsia="Calibri"/>
                <w:b/>
                <w:lang w:val="en-US" w:eastAsia="en-US"/>
              </w:rPr>
              <w:t>126/25</w:t>
            </w:r>
          </w:p>
        </w:tc>
      </w:tr>
      <w:tr w:rsidR="00CD3B60" w:rsidRPr="00CD3B60" w14:paraId="303A4A6D" w14:textId="77777777" w:rsidTr="000C78F4">
        <w:trPr>
          <w:trHeight w:val="250"/>
        </w:trPr>
        <w:tc>
          <w:tcPr>
            <w:tcW w:w="5596" w:type="dxa"/>
            <w:tcBorders>
              <w:top w:val="single" w:sz="4" w:space="0" w:color="auto"/>
              <w:left w:val="single" w:sz="4" w:space="0" w:color="auto"/>
              <w:bottom w:val="single" w:sz="4" w:space="0" w:color="auto"/>
              <w:right w:val="single" w:sz="4" w:space="0" w:color="auto"/>
            </w:tcBorders>
            <w:hideMark/>
          </w:tcPr>
          <w:p w14:paraId="7CB2B8EF" w14:textId="77777777" w:rsidR="00663F03" w:rsidRPr="00CD3B60" w:rsidRDefault="00663F03" w:rsidP="000C78F4">
            <w:pPr>
              <w:jc w:val="both"/>
              <w:rPr>
                <w:rFonts w:eastAsia="Calibri"/>
                <w:lang w:val="en-US" w:eastAsia="en-US"/>
              </w:rPr>
            </w:pPr>
            <w:r w:rsidRPr="00CD3B60">
              <w:rPr>
                <w:rFonts w:eastAsia="Calibri"/>
                <w:lang w:val="en-US" w:eastAsia="en-US"/>
              </w:rPr>
              <w:t>ECTS Credits of the Course= Total Work Load (hour) / 25</w:t>
            </w:r>
          </w:p>
        </w:tc>
        <w:tc>
          <w:tcPr>
            <w:tcW w:w="993" w:type="dxa"/>
            <w:tcBorders>
              <w:top w:val="single" w:sz="4" w:space="0" w:color="auto"/>
              <w:left w:val="single" w:sz="4" w:space="0" w:color="auto"/>
              <w:bottom w:val="single" w:sz="4" w:space="0" w:color="auto"/>
              <w:right w:val="single" w:sz="4" w:space="0" w:color="auto"/>
            </w:tcBorders>
          </w:tcPr>
          <w:p w14:paraId="6F6D9159" w14:textId="77777777" w:rsidR="00663F03" w:rsidRPr="00CD3B60" w:rsidRDefault="00663F03" w:rsidP="000C78F4">
            <w:pPr>
              <w:jc w:val="both"/>
              <w:rPr>
                <w:rFonts w:eastAsia="Calibri"/>
                <w:lang w:val="en-US" w:eastAsia="en-US"/>
              </w:rPr>
            </w:pPr>
          </w:p>
        </w:tc>
        <w:tc>
          <w:tcPr>
            <w:tcW w:w="1701" w:type="dxa"/>
            <w:tcBorders>
              <w:top w:val="single" w:sz="4" w:space="0" w:color="auto"/>
              <w:left w:val="single" w:sz="4" w:space="0" w:color="auto"/>
              <w:bottom w:val="single" w:sz="4" w:space="0" w:color="auto"/>
              <w:right w:val="single" w:sz="4" w:space="0" w:color="auto"/>
            </w:tcBorders>
          </w:tcPr>
          <w:p w14:paraId="596DEC28" w14:textId="77777777" w:rsidR="00663F03" w:rsidRPr="00CD3B60" w:rsidRDefault="00663F03" w:rsidP="000C78F4">
            <w:pPr>
              <w:jc w:val="both"/>
              <w:rPr>
                <w:rFonts w:eastAsia="Calibri"/>
                <w:lang w:val="en-US" w:eastAsia="en-US"/>
              </w:rPr>
            </w:pPr>
          </w:p>
        </w:tc>
        <w:tc>
          <w:tcPr>
            <w:tcW w:w="1770" w:type="dxa"/>
            <w:tcBorders>
              <w:top w:val="single" w:sz="4" w:space="0" w:color="auto"/>
              <w:left w:val="single" w:sz="4" w:space="0" w:color="auto"/>
              <w:bottom w:val="single" w:sz="4" w:space="0" w:color="auto"/>
              <w:right w:val="single" w:sz="4" w:space="0" w:color="auto"/>
            </w:tcBorders>
            <w:hideMark/>
          </w:tcPr>
          <w:p w14:paraId="690998DD" w14:textId="77777777" w:rsidR="00663F03" w:rsidRPr="00CD3B60" w:rsidRDefault="00663F03" w:rsidP="000C78F4">
            <w:pPr>
              <w:jc w:val="both"/>
              <w:rPr>
                <w:rFonts w:eastAsia="Calibri"/>
                <w:b/>
                <w:lang w:val="en-US" w:eastAsia="en-US"/>
              </w:rPr>
            </w:pPr>
            <w:r w:rsidRPr="00CD3B60">
              <w:rPr>
                <w:rFonts w:eastAsia="Calibri"/>
                <w:b/>
                <w:lang w:val="en-US" w:eastAsia="en-US"/>
              </w:rPr>
              <w:t>5</w:t>
            </w:r>
          </w:p>
        </w:tc>
      </w:tr>
      <w:tr w:rsidR="00CD3B60" w:rsidRPr="00CD3B60" w14:paraId="0C0C38E4" w14:textId="77777777" w:rsidTr="000C78F4">
        <w:trPr>
          <w:trHeight w:val="250"/>
        </w:trPr>
        <w:tc>
          <w:tcPr>
            <w:tcW w:w="10060" w:type="dxa"/>
            <w:gridSpan w:val="4"/>
            <w:tcBorders>
              <w:top w:val="single" w:sz="4" w:space="0" w:color="auto"/>
              <w:left w:val="single" w:sz="4" w:space="0" w:color="auto"/>
              <w:bottom w:val="single" w:sz="4" w:space="0" w:color="auto"/>
              <w:right w:val="single" w:sz="4" w:space="0" w:color="auto"/>
            </w:tcBorders>
          </w:tcPr>
          <w:p w14:paraId="7E688D93" w14:textId="7C4E04F7" w:rsidR="00663F03" w:rsidRPr="00CD3B60" w:rsidRDefault="00663F03" w:rsidP="000C78F4">
            <w:pPr>
              <w:jc w:val="both"/>
              <w:rPr>
                <w:rFonts w:eastAsia="Calibri"/>
                <w:b/>
                <w:i/>
                <w:iCs/>
                <w:lang w:val="en-US" w:eastAsia="en-US"/>
              </w:rPr>
            </w:pPr>
            <w:r w:rsidRPr="00CD3B60">
              <w:rPr>
                <w:i/>
                <w:iCs/>
                <w:lang w:val="en-US"/>
              </w:rPr>
              <w:t>* 25 hours of work       is equivalent to 1 ECTS credit</w:t>
            </w:r>
          </w:p>
        </w:tc>
      </w:tr>
    </w:tbl>
    <w:p w14:paraId="046C348D" w14:textId="77777777" w:rsidR="00F42B8D" w:rsidRPr="00CD3B60" w:rsidRDefault="00F42B8D" w:rsidP="009C35A0">
      <w:pPr>
        <w:rPr>
          <w:rFonts w:eastAsia="Calibri"/>
          <w:b/>
          <w:lang w:val="en-US" w:eastAsia="en-US"/>
        </w:rPr>
      </w:pPr>
    </w:p>
    <w:tbl>
      <w:tblPr>
        <w:tblpPr w:leftFromText="141" w:rightFromText="141" w:vertAnchor="text" w:horzAnchor="page" w:tblpXSpec="center" w:tblpY="124"/>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181"/>
        <w:gridCol w:w="632"/>
        <w:gridCol w:w="216"/>
        <w:gridCol w:w="357"/>
        <w:gridCol w:w="237"/>
        <w:gridCol w:w="350"/>
        <w:gridCol w:w="206"/>
        <w:gridCol w:w="411"/>
        <w:gridCol w:w="589"/>
        <w:gridCol w:w="118"/>
        <w:gridCol w:w="462"/>
        <w:gridCol w:w="201"/>
        <w:gridCol w:w="372"/>
        <w:gridCol w:w="321"/>
        <w:gridCol w:w="699"/>
        <w:gridCol w:w="143"/>
        <w:gridCol w:w="538"/>
        <w:gridCol w:w="35"/>
        <w:gridCol w:w="663"/>
        <w:gridCol w:w="9"/>
        <w:gridCol w:w="573"/>
        <w:gridCol w:w="65"/>
        <w:gridCol w:w="508"/>
        <w:gridCol w:w="206"/>
        <w:gridCol w:w="367"/>
        <w:gridCol w:w="494"/>
      </w:tblGrid>
      <w:tr w:rsidR="00CD3B60" w:rsidRPr="00CD3B60" w14:paraId="70ACEE25" w14:textId="77777777" w:rsidTr="000C78F4">
        <w:trPr>
          <w:trHeight w:val="276"/>
        </w:trPr>
        <w:tc>
          <w:tcPr>
            <w:tcW w:w="10036" w:type="dxa"/>
            <w:gridSpan w:val="27"/>
          </w:tcPr>
          <w:p w14:paraId="268007CF" w14:textId="77777777" w:rsidR="009C35A0" w:rsidRPr="00CD3B60" w:rsidRDefault="009C35A0" w:rsidP="009C35A0">
            <w:pPr>
              <w:rPr>
                <w:rFonts w:eastAsia="Calibri"/>
                <w:b/>
                <w:bCs/>
                <w:lang w:val="en-US" w:eastAsia="en-US"/>
              </w:rPr>
            </w:pPr>
            <w:r w:rsidRPr="00CD3B60">
              <w:rPr>
                <w:rFonts w:eastAsia="Calibri"/>
                <w:b/>
                <w:bCs/>
                <w:lang w:val="en-US" w:eastAsia="en-US"/>
              </w:rPr>
              <w:t>Table 1. Contribution of course learning outcomes to program outcomes</w:t>
            </w:r>
          </w:p>
          <w:p w14:paraId="18B847F3" w14:textId="77777777" w:rsidR="009C35A0" w:rsidRPr="00CD3B60" w:rsidRDefault="009C35A0" w:rsidP="009C35A0">
            <w:pPr>
              <w:rPr>
                <w:rFonts w:eastAsia="Calibri"/>
                <w:b/>
                <w:bCs/>
                <w:lang w:val="en-US" w:eastAsia="en-US"/>
              </w:rPr>
            </w:pPr>
            <w:r w:rsidRPr="00CD3B60">
              <w:rPr>
                <w:rFonts w:eastAsia="Calibri"/>
                <w:b/>
                <w:bCs/>
                <w:lang w:val="en-US" w:eastAsia="en-US"/>
              </w:rPr>
              <w:t>0: no contribution 1: little contribution 2: moderate contribution 3: full contribution</w:t>
            </w:r>
          </w:p>
        </w:tc>
      </w:tr>
      <w:tr w:rsidR="00CD3B60" w:rsidRPr="00CD3B60" w14:paraId="18A6E92B" w14:textId="77777777" w:rsidTr="000C78F4">
        <w:trPr>
          <w:trHeight w:val="276"/>
        </w:trPr>
        <w:tc>
          <w:tcPr>
            <w:tcW w:w="662" w:type="dxa"/>
            <w:gridSpan w:val="2"/>
          </w:tcPr>
          <w:p w14:paraId="3538FC7A" w14:textId="072B3F8B" w:rsidR="009C35A0" w:rsidRPr="00CD3B60" w:rsidRDefault="009C35A0" w:rsidP="009C35A0">
            <w:pPr>
              <w:jc w:val="center"/>
              <w:rPr>
                <w:rFonts w:eastAsia="Calibri"/>
                <w:lang w:val="en-US" w:eastAsia="en-US"/>
              </w:rPr>
            </w:pPr>
            <w:r w:rsidRPr="00CD3B60">
              <w:rPr>
                <w:rFonts w:eastAsia="Calibri"/>
                <w:lang w:val="en-US" w:eastAsia="en-US"/>
              </w:rPr>
              <w:t xml:space="preserve">Learning Outcomes </w:t>
            </w:r>
          </w:p>
        </w:tc>
        <w:tc>
          <w:tcPr>
            <w:tcW w:w="632" w:type="dxa"/>
          </w:tcPr>
          <w:p w14:paraId="663A91AF"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6FF3DDB5" w14:textId="77777777" w:rsidR="009C35A0" w:rsidRPr="00CD3B60" w:rsidRDefault="009C35A0" w:rsidP="009C35A0">
            <w:pPr>
              <w:jc w:val="center"/>
              <w:rPr>
                <w:rFonts w:eastAsia="Calibri"/>
                <w:b/>
                <w:bCs/>
                <w:lang w:val="en-US" w:eastAsia="en-US"/>
              </w:rPr>
            </w:pPr>
            <w:r w:rsidRPr="00CD3B60">
              <w:rPr>
                <w:rFonts w:eastAsia="Calibri"/>
                <w:b/>
                <w:bCs/>
                <w:lang w:val="en-US" w:eastAsia="en-US"/>
              </w:rPr>
              <w:t>1</w:t>
            </w:r>
          </w:p>
        </w:tc>
        <w:tc>
          <w:tcPr>
            <w:tcW w:w="631" w:type="dxa"/>
            <w:gridSpan w:val="2"/>
          </w:tcPr>
          <w:p w14:paraId="798D619C"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3FE69D6D" w14:textId="77777777" w:rsidR="009C35A0" w:rsidRPr="00CD3B60" w:rsidRDefault="009C35A0" w:rsidP="009C35A0">
            <w:pPr>
              <w:jc w:val="center"/>
              <w:rPr>
                <w:rFonts w:eastAsia="Calibri"/>
                <w:b/>
                <w:bCs/>
                <w:lang w:val="en-US" w:eastAsia="en-US"/>
              </w:rPr>
            </w:pPr>
            <w:r w:rsidRPr="00CD3B60">
              <w:rPr>
                <w:rFonts w:eastAsia="Calibri"/>
                <w:b/>
                <w:bCs/>
                <w:lang w:val="en-US" w:eastAsia="en-US"/>
              </w:rPr>
              <w:t>2</w:t>
            </w:r>
          </w:p>
        </w:tc>
        <w:tc>
          <w:tcPr>
            <w:tcW w:w="631" w:type="dxa"/>
            <w:gridSpan w:val="2"/>
          </w:tcPr>
          <w:p w14:paraId="0D322CE7"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58F14646" w14:textId="77777777" w:rsidR="009C35A0" w:rsidRPr="00CD3B60" w:rsidRDefault="009C35A0" w:rsidP="009C35A0">
            <w:pPr>
              <w:jc w:val="center"/>
              <w:rPr>
                <w:rFonts w:eastAsia="Calibri"/>
                <w:b/>
                <w:bCs/>
                <w:lang w:val="en-US" w:eastAsia="en-US"/>
              </w:rPr>
            </w:pPr>
            <w:r w:rsidRPr="00CD3B60">
              <w:rPr>
                <w:rFonts w:eastAsia="Calibri"/>
                <w:b/>
                <w:bCs/>
                <w:lang w:val="en-US" w:eastAsia="en-US"/>
              </w:rPr>
              <w:t>3</w:t>
            </w:r>
          </w:p>
        </w:tc>
        <w:tc>
          <w:tcPr>
            <w:tcW w:w="631" w:type="dxa"/>
            <w:gridSpan w:val="2"/>
          </w:tcPr>
          <w:p w14:paraId="3B21D9A6"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1CA79690" w14:textId="77777777" w:rsidR="009C35A0" w:rsidRPr="00CD3B60" w:rsidRDefault="009C35A0" w:rsidP="009C35A0">
            <w:pPr>
              <w:jc w:val="center"/>
              <w:rPr>
                <w:rFonts w:eastAsia="Calibri"/>
                <w:b/>
                <w:bCs/>
                <w:lang w:val="en-US" w:eastAsia="en-US"/>
              </w:rPr>
            </w:pPr>
            <w:r w:rsidRPr="00CD3B60">
              <w:rPr>
                <w:rFonts w:eastAsia="Calibri"/>
                <w:b/>
                <w:bCs/>
                <w:lang w:val="en-US" w:eastAsia="en-US"/>
              </w:rPr>
              <w:t>4</w:t>
            </w:r>
          </w:p>
        </w:tc>
        <w:tc>
          <w:tcPr>
            <w:tcW w:w="781" w:type="dxa"/>
            <w:gridSpan w:val="2"/>
          </w:tcPr>
          <w:p w14:paraId="6447E34F"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34E8351A" w14:textId="77777777" w:rsidR="009C35A0" w:rsidRPr="00CD3B60" w:rsidRDefault="009C35A0" w:rsidP="009C35A0">
            <w:pPr>
              <w:jc w:val="center"/>
              <w:rPr>
                <w:rFonts w:eastAsia="Calibri"/>
                <w:b/>
                <w:bCs/>
                <w:lang w:val="en-US" w:eastAsia="en-US"/>
              </w:rPr>
            </w:pPr>
            <w:r w:rsidRPr="00CD3B60">
              <w:rPr>
                <w:rFonts w:eastAsia="Calibri"/>
                <w:b/>
                <w:bCs/>
                <w:lang w:val="en-US" w:eastAsia="en-US"/>
              </w:rPr>
              <w:t>5</w:t>
            </w:r>
          </w:p>
        </w:tc>
        <w:tc>
          <w:tcPr>
            <w:tcW w:w="736" w:type="dxa"/>
            <w:gridSpan w:val="2"/>
          </w:tcPr>
          <w:p w14:paraId="4B49F365"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6F0B586F" w14:textId="77777777" w:rsidR="009C35A0" w:rsidRPr="00CD3B60" w:rsidRDefault="009C35A0" w:rsidP="009C35A0">
            <w:pPr>
              <w:jc w:val="center"/>
              <w:rPr>
                <w:rFonts w:eastAsia="Calibri"/>
                <w:b/>
                <w:bCs/>
                <w:lang w:val="en-US" w:eastAsia="en-US"/>
              </w:rPr>
            </w:pPr>
            <w:r w:rsidRPr="00CD3B60">
              <w:rPr>
                <w:rFonts w:eastAsia="Calibri"/>
                <w:b/>
                <w:bCs/>
                <w:lang w:val="en-US" w:eastAsia="en-US"/>
              </w:rPr>
              <w:t>6</w:t>
            </w:r>
          </w:p>
        </w:tc>
        <w:tc>
          <w:tcPr>
            <w:tcW w:w="736" w:type="dxa"/>
            <w:gridSpan w:val="2"/>
          </w:tcPr>
          <w:p w14:paraId="214C8600"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0FBD623A" w14:textId="77777777" w:rsidR="009C35A0" w:rsidRPr="00CD3B60" w:rsidRDefault="009C35A0" w:rsidP="009C35A0">
            <w:pPr>
              <w:jc w:val="center"/>
              <w:rPr>
                <w:rFonts w:eastAsia="Calibri"/>
                <w:b/>
                <w:bCs/>
                <w:lang w:val="en-US" w:eastAsia="en-US"/>
              </w:rPr>
            </w:pPr>
            <w:r w:rsidRPr="00CD3B60">
              <w:rPr>
                <w:rFonts w:eastAsia="Calibri"/>
                <w:b/>
                <w:bCs/>
                <w:lang w:val="en-US" w:eastAsia="en-US"/>
              </w:rPr>
              <w:t>7</w:t>
            </w:r>
          </w:p>
        </w:tc>
        <w:tc>
          <w:tcPr>
            <w:tcW w:w="736" w:type="dxa"/>
          </w:tcPr>
          <w:p w14:paraId="6F6E15B2"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6D434A91" w14:textId="77777777" w:rsidR="009C35A0" w:rsidRPr="00CD3B60" w:rsidRDefault="009C35A0" w:rsidP="009C35A0">
            <w:pPr>
              <w:jc w:val="center"/>
              <w:rPr>
                <w:rFonts w:eastAsia="Calibri"/>
                <w:b/>
                <w:bCs/>
                <w:lang w:val="en-US" w:eastAsia="en-US"/>
              </w:rPr>
            </w:pPr>
            <w:r w:rsidRPr="00CD3B60">
              <w:rPr>
                <w:rFonts w:eastAsia="Calibri"/>
                <w:b/>
                <w:bCs/>
                <w:lang w:val="en-US" w:eastAsia="en-US"/>
              </w:rPr>
              <w:t>8</w:t>
            </w:r>
          </w:p>
        </w:tc>
        <w:tc>
          <w:tcPr>
            <w:tcW w:w="736" w:type="dxa"/>
            <w:gridSpan w:val="2"/>
          </w:tcPr>
          <w:p w14:paraId="49909516"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4AB442EF" w14:textId="77777777" w:rsidR="009C35A0" w:rsidRPr="00CD3B60" w:rsidRDefault="009C35A0" w:rsidP="009C35A0">
            <w:pPr>
              <w:jc w:val="center"/>
              <w:rPr>
                <w:rFonts w:eastAsia="Calibri"/>
                <w:b/>
                <w:bCs/>
                <w:lang w:val="en-US" w:eastAsia="en-US"/>
              </w:rPr>
            </w:pPr>
            <w:r w:rsidRPr="00CD3B60">
              <w:rPr>
                <w:rFonts w:eastAsia="Calibri"/>
                <w:b/>
                <w:bCs/>
                <w:lang w:val="en-US" w:eastAsia="en-US"/>
              </w:rPr>
              <w:t>9</w:t>
            </w:r>
          </w:p>
        </w:tc>
        <w:tc>
          <w:tcPr>
            <w:tcW w:w="736" w:type="dxa"/>
            <w:gridSpan w:val="2"/>
          </w:tcPr>
          <w:p w14:paraId="0078B1C8"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3148E8CD" w14:textId="77777777" w:rsidR="009C35A0" w:rsidRPr="00CD3B60" w:rsidRDefault="009C35A0" w:rsidP="009C35A0">
            <w:pPr>
              <w:jc w:val="center"/>
              <w:rPr>
                <w:rFonts w:eastAsia="Calibri"/>
                <w:b/>
                <w:bCs/>
                <w:lang w:val="en-US" w:eastAsia="en-US"/>
              </w:rPr>
            </w:pPr>
            <w:r w:rsidRPr="00CD3B60">
              <w:rPr>
                <w:rFonts w:eastAsia="Calibri"/>
                <w:b/>
                <w:bCs/>
                <w:lang w:val="en-US" w:eastAsia="en-US"/>
              </w:rPr>
              <w:t>10</w:t>
            </w:r>
          </w:p>
        </w:tc>
        <w:tc>
          <w:tcPr>
            <w:tcW w:w="736" w:type="dxa"/>
            <w:gridSpan w:val="3"/>
          </w:tcPr>
          <w:p w14:paraId="5517BB37"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 11</w:t>
            </w:r>
          </w:p>
        </w:tc>
        <w:tc>
          <w:tcPr>
            <w:tcW w:w="736" w:type="dxa"/>
            <w:gridSpan w:val="2"/>
          </w:tcPr>
          <w:p w14:paraId="0A7621E9"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 12</w:t>
            </w:r>
          </w:p>
        </w:tc>
        <w:tc>
          <w:tcPr>
            <w:tcW w:w="916" w:type="dxa"/>
            <w:gridSpan w:val="2"/>
          </w:tcPr>
          <w:p w14:paraId="7D34A1F7" w14:textId="77777777" w:rsidR="00F7264C" w:rsidRPr="00CD3B60" w:rsidRDefault="009C35A0" w:rsidP="009C35A0">
            <w:pPr>
              <w:jc w:val="center"/>
              <w:rPr>
                <w:rFonts w:eastAsia="Calibri"/>
                <w:b/>
                <w:bCs/>
                <w:lang w:val="en-US" w:eastAsia="en-US"/>
              </w:rPr>
            </w:pPr>
            <w:r w:rsidRPr="00CD3B60">
              <w:rPr>
                <w:rFonts w:eastAsia="Calibri"/>
                <w:b/>
                <w:bCs/>
                <w:lang w:val="en-US" w:eastAsia="en-US"/>
              </w:rPr>
              <w:t xml:space="preserve">PO </w:t>
            </w:r>
          </w:p>
          <w:p w14:paraId="70FF993F" w14:textId="30064FEA" w:rsidR="009C35A0" w:rsidRPr="00CD3B60" w:rsidRDefault="009C35A0" w:rsidP="009C35A0">
            <w:pPr>
              <w:jc w:val="center"/>
              <w:rPr>
                <w:rFonts w:eastAsia="Calibri"/>
                <w:b/>
                <w:bCs/>
                <w:lang w:val="en-US" w:eastAsia="en-US"/>
              </w:rPr>
            </w:pPr>
            <w:r w:rsidRPr="00CD3B60">
              <w:rPr>
                <w:rFonts w:eastAsia="Calibri"/>
                <w:b/>
                <w:bCs/>
                <w:lang w:val="en-US" w:eastAsia="en-US"/>
              </w:rPr>
              <w:t>13</w:t>
            </w:r>
          </w:p>
        </w:tc>
      </w:tr>
      <w:tr w:rsidR="00CD3B60" w:rsidRPr="00CD3B60" w14:paraId="6909257F" w14:textId="77777777" w:rsidTr="000C78F4">
        <w:trPr>
          <w:trHeight w:val="254"/>
        </w:trPr>
        <w:tc>
          <w:tcPr>
            <w:tcW w:w="662" w:type="dxa"/>
            <w:gridSpan w:val="2"/>
          </w:tcPr>
          <w:p w14:paraId="564BE405" w14:textId="443D00A4" w:rsidR="009C35A0" w:rsidRPr="00CD3B60" w:rsidRDefault="00F7264C" w:rsidP="009C35A0">
            <w:pPr>
              <w:jc w:val="center"/>
              <w:rPr>
                <w:rFonts w:eastAsia="Calibri"/>
                <w:lang w:val="en-US" w:eastAsia="en-US"/>
              </w:rPr>
            </w:pPr>
            <w:r w:rsidRPr="00CD3B60">
              <w:rPr>
                <w:rFonts w:eastAsia="Calibri"/>
                <w:lang w:val="en-US" w:eastAsia="en-US"/>
              </w:rPr>
              <w:t xml:space="preserve">HEF 1045 </w:t>
            </w:r>
            <w:r w:rsidR="009C35A0" w:rsidRPr="00CD3B60">
              <w:rPr>
                <w:rFonts w:eastAsia="Calibri"/>
                <w:lang w:val="en-US" w:eastAsia="en-US"/>
              </w:rPr>
              <w:t>Assesment of Health</w:t>
            </w:r>
          </w:p>
        </w:tc>
        <w:tc>
          <w:tcPr>
            <w:tcW w:w="632" w:type="dxa"/>
          </w:tcPr>
          <w:p w14:paraId="38778602" w14:textId="77777777" w:rsidR="009C35A0" w:rsidRPr="00CD3B60" w:rsidRDefault="009C35A0" w:rsidP="009C35A0">
            <w:pPr>
              <w:spacing w:after="160"/>
              <w:jc w:val="center"/>
              <w:rPr>
                <w:rFonts w:eastAsia="Calibri"/>
                <w:lang w:val="en-US" w:eastAsia="en-US"/>
              </w:rPr>
            </w:pPr>
            <w:r w:rsidRPr="00CD3B60">
              <w:rPr>
                <w:rFonts w:eastAsia="Calibri"/>
                <w:lang w:val="en-US" w:eastAsia="en-US"/>
              </w:rPr>
              <w:t>3</w:t>
            </w:r>
          </w:p>
        </w:tc>
        <w:tc>
          <w:tcPr>
            <w:tcW w:w="631" w:type="dxa"/>
            <w:gridSpan w:val="2"/>
          </w:tcPr>
          <w:p w14:paraId="5C5CCDAC" w14:textId="77777777" w:rsidR="009C35A0" w:rsidRPr="00CD3B60" w:rsidRDefault="009C35A0" w:rsidP="009C35A0">
            <w:pPr>
              <w:spacing w:after="160"/>
              <w:rPr>
                <w:rFonts w:eastAsia="Calibri"/>
                <w:lang w:val="en-US" w:eastAsia="en-US"/>
              </w:rPr>
            </w:pPr>
            <w:r w:rsidRPr="00CD3B60">
              <w:rPr>
                <w:rFonts w:eastAsia="Calibri"/>
                <w:lang w:val="en-US" w:eastAsia="en-US"/>
              </w:rPr>
              <w:t>3</w:t>
            </w:r>
          </w:p>
        </w:tc>
        <w:tc>
          <w:tcPr>
            <w:tcW w:w="631" w:type="dxa"/>
            <w:gridSpan w:val="2"/>
          </w:tcPr>
          <w:p w14:paraId="6F4B1C3E" w14:textId="77777777" w:rsidR="009C35A0" w:rsidRPr="00CD3B60" w:rsidRDefault="009C35A0" w:rsidP="009C35A0">
            <w:pPr>
              <w:spacing w:after="160"/>
              <w:rPr>
                <w:rFonts w:eastAsia="Calibri"/>
                <w:lang w:val="en-US" w:eastAsia="en-US"/>
              </w:rPr>
            </w:pPr>
            <w:r w:rsidRPr="00CD3B60">
              <w:rPr>
                <w:rFonts w:eastAsia="Calibri"/>
                <w:lang w:val="en-US" w:eastAsia="en-US"/>
              </w:rPr>
              <w:t>3</w:t>
            </w:r>
          </w:p>
        </w:tc>
        <w:tc>
          <w:tcPr>
            <w:tcW w:w="631" w:type="dxa"/>
            <w:gridSpan w:val="2"/>
          </w:tcPr>
          <w:p w14:paraId="2F8771C8" w14:textId="77777777" w:rsidR="009C35A0" w:rsidRPr="00CD3B60" w:rsidRDefault="009C35A0" w:rsidP="009C35A0">
            <w:pPr>
              <w:spacing w:after="160"/>
              <w:rPr>
                <w:rFonts w:eastAsia="Calibri"/>
                <w:lang w:val="en-US" w:eastAsia="en-US"/>
              </w:rPr>
            </w:pPr>
            <w:r w:rsidRPr="00CD3B60">
              <w:rPr>
                <w:rFonts w:eastAsia="Calibri"/>
                <w:lang w:val="en-US" w:eastAsia="en-US"/>
              </w:rPr>
              <w:t>3</w:t>
            </w:r>
          </w:p>
        </w:tc>
        <w:tc>
          <w:tcPr>
            <w:tcW w:w="781" w:type="dxa"/>
            <w:gridSpan w:val="2"/>
          </w:tcPr>
          <w:p w14:paraId="7A24D7D9"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3</w:t>
            </w:r>
          </w:p>
        </w:tc>
        <w:tc>
          <w:tcPr>
            <w:tcW w:w="736" w:type="dxa"/>
            <w:gridSpan w:val="2"/>
          </w:tcPr>
          <w:p w14:paraId="7279A9FF"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2</w:t>
            </w:r>
          </w:p>
        </w:tc>
        <w:tc>
          <w:tcPr>
            <w:tcW w:w="736" w:type="dxa"/>
            <w:gridSpan w:val="2"/>
          </w:tcPr>
          <w:p w14:paraId="407B99BE" w14:textId="77777777" w:rsidR="009C35A0" w:rsidRPr="00CD3B60" w:rsidRDefault="009C35A0" w:rsidP="009C35A0">
            <w:pPr>
              <w:spacing w:after="160"/>
              <w:rPr>
                <w:rFonts w:eastAsia="Calibri"/>
                <w:lang w:val="en-US" w:eastAsia="en-US"/>
              </w:rPr>
            </w:pPr>
            <w:r w:rsidRPr="00CD3B60">
              <w:rPr>
                <w:rFonts w:eastAsia="Calibri"/>
                <w:lang w:val="en-US" w:eastAsia="en-US"/>
              </w:rPr>
              <w:t>3</w:t>
            </w:r>
          </w:p>
        </w:tc>
        <w:tc>
          <w:tcPr>
            <w:tcW w:w="736" w:type="dxa"/>
          </w:tcPr>
          <w:p w14:paraId="60C5DC79"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3</w:t>
            </w:r>
          </w:p>
        </w:tc>
        <w:tc>
          <w:tcPr>
            <w:tcW w:w="736" w:type="dxa"/>
            <w:gridSpan w:val="2"/>
          </w:tcPr>
          <w:p w14:paraId="21A7EE9E"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3</w:t>
            </w:r>
          </w:p>
        </w:tc>
        <w:tc>
          <w:tcPr>
            <w:tcW w:w="736" w:type="dxa"/>
            <w:gridSpan w:val="2"/>
          </w:tcPr>
          <w:p w14:paraId="4279E303"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3</w:t>
            </w:r>
          </w:p>
        </w:tc>
        <w:tc>
          <w:tcPr>
            <w:tcW w:w="736" w:type="dxa"/>
            <w:gridSpan w:val="3"/>
          </w:tcPr>
          <w:p w14:paraId="5906CC18"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0</w:t>
            </w:r>
          </w:p>
        </w:tc>
        <w:tc>
          <w:tcPr>
            <w:tcW w:w="736" w:type="dxa"/>
            <w:gridSpan w:val="2"/>
          </w:tcPr>
          <w:p w14:paraId="74D0A509" w14:textId="77777777" w:rsidR="009C35A0" w:rsidRPr="00CD3B60" w:rsidRDefault="009C35A0" w:rsidP="009C35A0">
            <w:pPr>
              <w:spacing w:after="160"/>
              <w:rPr>
                <w:rFonts w:eastAsia="Calibri"/>
                <w:lang w:val="en-US" w:eastAsia="en-US"/>
              </w:rPr>
            </w:pPr>
            <w:r w:rsidRPr="00CD3B60">
              <w:rPr>
                <w:rFonts w:eastAsia="Calibri"/>
                <w:lang w:val="en-US" w:eastAsia="en-US"/>
              </w:rPr>
              <w:t>0</w:t>
            </w:r>
          </w:p>
        </w:tc>
        <w:tc>
          <w:tcPr>
            <w:tcW w:w="916" w:type="dxa"/>
            <w:gridSpan w:val="2"/>
          </w:tcPr>
          <w:p w14:paraId="03582ED4" w14:textId="77777777" w:rsidR="009C35A0" w:rsidRPr="00CD3B60" w:rsidRDefault="009C35A0" w:rsidP="009C35A0">
            <w:pPr>
              <w:spacing w:after="160"/>
              <w:rPr>
                <w:rFonts w:eastAsia="Calibri"/>
                <w:lang w:val="en-US" w:eastAsia="en-US"/>
              </w:rPr>
            </w:pPr>
            <w:r w:rsidRPr="00CD3B60">
              <w:rPr>
                <w:rFonts w:eastAsia="Calibri"/>
                <w:lang w:val="en-US" w:eastAsia="en-US"/>
              </w:rPr>
              <w:t>0</w:t>
            </w:r>
          </w:p>
        </w:tc>
      </w:tr>
      <w:tr w:rsidR="00CD3B60" w:rsidRPr="00CD3B60" w14:paraId="0A5D70ED" w14:textId="77777777" w:rsidTr="000C78F4">
        <w:trPr>
          <w:trHeight w:val="40"/>
        </w:trPr>
        <w:tc>
          <w:tcPr>
            <w:tcW w:w="10036" w:type="dxa"/>
            <w:gridSpan w:val="27"/>
          </w:tcPr>
          <w:p w14:paraId="1EF078F7" w14:textId="7C660BE7" w:rsidR="009C35A0" w:rsidRPr="00CD3B60" w:rsidRDefault="009C35A0" w:rsidP="009C35A0">
            <w:pPr>
              <w:rPr>
                <w:rFonts w:eastAsia="Calibri"/>
                <w:b/>
                <w:bCs/>
                <w:lang w:val="en-US" w:eastAsia="en-US"/>
              </w:rPr>
            </w:pPr>
            <w:r w:rsidRPr="00CD3B60">
              <w:rPr>
                <w:rFonts w:eastAsia="Calibri"/>
                <w:b/>
                <w:lang w:val="en-US" w:eastAsia="en-US"/>
              </w:rPr>
              <w:t>Table 2. Relation of Course Learning Outcomes and Program Outcomes</w:t>
            </w:r>
          </w:p>
        </w:tc>
      </w:tr>
      <w:tr w:rsidR="00CD3B60" w:rsidRPr="00CD3B60" w14:paraId="5643D713" w14:textId="77777777" w:rsidTr="000C78F4">
        <w:trPr>
          <w:trHeight w:val="262"/>
        </w:trPr>
        <w:tc>
          <w:tcPr>
            <w:tcW w:w="400" w:type="dxa"/>
          </w:tcPr>
          <w:p w14:paraId="3DC1FBBB" w14:textId="77777777" w:rsidR="009C35A0" w:rsidRPr="00CD3B60" w:rsidRDefault="009C35A0" w:rsidP="009C35A0">
            <w:pPr>
              <w:jc w:val="center"/>
              <w:rPr>
                <w:rFonts w:eastAsia="Calibri"/>
                <w:lang w:val="en-US" w:eastAsia="en-US"/>
              </w:rPr>
            </w:pPr>
            <w:r w:rsidRPr="00CD3B60">
              <w:rPr>
                <w:rFonts w:eastAsia="Calibri"/>
                <w:lang w:val="en-US" w:eastAsia="en-US"/>
              </w:rPr>
              <w:t>Learning Outcomes</w:t>
            </w:r>
          </w:p>
        </w:tc>
        <w:tc>
          <w:tcPr>
            <w:tcW w:w="1110" w:type="dxa"/>
            <w:gridSpan w:val="3"/>
          </w:tcPr>
          <w:p w14:paraId="55E30149"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00B52AE2" w14:textId="77777777" w:rsidR="009C35A0" w:rsidRPr="00CD3B60" w:rsidRDefault="009C35A0" w:rsidP="009C35A0">
            <w:pPr>
              <w:jc w:val="center"/>
              <w:rPr>
                <w:rFonts w:eastAsia="Calibri"/>
                <w:b/>
                <w:bCs/>
                <w:lang w:val="en-US" w:eastAsia="en-US"/>
              </w:rPr>
            </w:pPr>
            <w:r w:rsidRPr="00CD3B60">
              <w:rPr>
                <w:rFonts w:eastAsia="Calibri"/>
                <w:b/>
                <w:bCs/>
                <w:lang w:val="en-US" w:eastAsia="en-US"/>
              </w:rPr>
              <w:t>1</w:t>
            </w:r>
          </w:p>
        </w:tc>
        <w:tc>
          <w:tcPr>
            <w:tcW w:w="652" w:type="dxa"/>
            <w:gridSpan w:val="2"/>
          </w:tcPr>
          <w:p w14:paraId="413AE004"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0AB0D0F9" w14:textId="77777777" w:rsidR="009C35A0" w:rsidRPr="00CD3B60" w:rsidRDefault="009C35A0" w:rsidP="009C35A0">
            <w:pPr>
              <w:jc w:val="center"/>
              <w:rPr>
                <w:rFonts w:eastAsia="Calibri"/>
                <w:b/>
                <w:bCs/>
                <w:lang w:val="en-US" w:eastAsia="en-US"/>
              </w:rPr>
            </w:pPr>
            <w:r w:rsidRPr="00CD3B60">
              <w:rPr>
                <w:rFonts w:eastAsia="Calibri"/>
                <w:b/>
                <w:bCs/>
                <w:lang w:val="en-US" w:eastAsia="en-US"/>
              </w:rPr>
              <w:t>2</w:t>
            </w:r>
          </w:p>
        </w:tc>
        <w:tc>
          <w:tcPr>
            <w:tcW w:w="600" w:type="dxa"/>
            <w:gridSpan w:val="2"/>
          </w:tcPr>
          <w:p w14:paraId="3C4DA564"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09CECB5E" w14:textId="77777777" w:rsidR="009C35A0" w:rsidRPr="00CD3B60" w:rsidRDefault="009C35A0" w:rsidP="009C35A0">
            <w:pPr>
              <w:jc w:val="center"/>
              <w:rPr>
                <w:rFonts w:eastAsia="Calibri"/>
                <w:b/>
                <w:bCs/>
                <w:lang w:val="en-US" w:eastAsia="en-US"/>
              </w:rPr>
            </w:pPr>
            <w:r w:rsidRPr="00CD3B60">
              <w:rPr>
                <w:rFonts w:eastAsia="Calibri"/>
                <w:b/>
                <w:bCs/>
                <w:lang w:val="en-US" w:eastAsia="en-US"/>
              </w:rPr>
              <w:t>3</w:t>
            </w:r>
          </w:p>
        </w:tc>
        <w:tc>
          <w:tcPr>
            <w:tcW w:w="1057" w:type="dxa"/>
            <w:gridSpan w:val="2"/>
          </w:tcPr>
          <w:p w14:paraId="5D5C870D"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41B5D683" w14:textId="77777777" w:rsidR="009C35A0" w:rsidRPr="00CD3B60" w:rsidRDefault="009C35A0" w:rsidP="009C35A0">
            <w:pPr>
              <w:jc w:val="center"/>
              <w:rPr>
                <w:rFonts w:eastAsia="Calibri"/>
                <w:b/>
                <w:bCs/>
                <w:lang w:val="en-US" w:eastAsia="en-US"/>
              </w:rPr>
            </w:pPr>
            <w:r w:rsidRPr="00CD3B60">
              <w:rPr>
                <w:rFonts w:eastAsia="Calibri"/>
                <w:b/>
                <w:bCs/>
                <w:lang w:val="en-US" w:eastAsia="en-US"/>
              </w:rPr>
              <w:t>4</w:t>
            </w:r>
          </w:p>
        </w:tc>
        <w:tc>
          <w:tcPr>
            <w:tcW w:w="642" w:type="dxa"/>
            <w:gridSpan w:val="2"/>
          </w:tcPr>
          <w:p w14:paraId="77F342CB"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4A565277" w14:textId="77777777" w:rsidR="009C35A0" w:rsidRPr="00CD3B60" w:rsidRDefault="009C35A0" w:rsidP="009C35A0">
            <w:pPr>
              <w:jc w:val="center"/>
              <w:rPr>
                <w:rFonts w:eastAsia="Calibri"/>
                <w:b/>
                <w:bCs/>
                <w:lang w:val="en-US" w:eastAsia="en-US"/>
              </w:rPr>
            </w:pPr>
            <w:r w:rsidRPr="00CD3B60">
              <w:rPr>
                <w:rFonts w:eastAsia="Calibri"/>
                <w:b/>
                <w:bCs/>
                <w:lang w:val="en-US" w:eastAsia="en-US"/>
              </w:rPr>
              <w:t>5</w:t>
            </w:r>
          </w:p>
        </w:tc>
        <w:tc>
          <w:tcPr>
            <w:tcW w:w="628" w:type="dxa"/>
            <w:gridSpan w:val="2"/>
          </w:tcPr>
          <w:p w14:paraId="6CA68EA5"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4CBB53F7" w14:textId="77777777" w:rsidR="009C35A0" w:rsidRPr="00CD3B60" w:rsidRDefault="009C35A0" w:rsidP="009C35A0">
            <w:pPr>
              <w:jc w:val="center"/>
              <w:rPr>
                <w:rFonts w:eastAsia="Calibri"/>
                <w:b/>
                <w:bCs/>
                <w:lang w:val="en-US" w:eastAsia="en-US"/>
              </w:rPr>
            </w:pPr>
            <w:r w:rsidRPr="00CD3B60">
              <w:rPr>
                <w:rFonts w:eastAsia="Calibri"/>
                <w:b/>
                <w:bCs/>
                <w:lang w:val="en-US" w:eastAsia="en-US"/>
              </w:rPr>
              <w:t>6</w:t>
            </w:r>
          </w:p>
        </w:tc>
        <w:tc>
          <w:tcPr>
            <w:tcW w:w="1230" w:type="dxa"/>
            <w:gridSpan w:val="3"/>
          </w:tcPr>
          <w:p w14:paraId="499106AB"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5BB9A317" w14:textId="77777777" w:rsidR="009C35A0" w:rsidRPr="00CD3B60" w:rsidRDefault="009C35A0" w:rsidP="009C35A0">
            <w:pPr>
              <w:jc w:val="center"/>
              <w:rPr>
                <w:rFonts w:eastAsia="Calibri"/>
                <w:b/>
                <w:bCs/>
                <w:lang w:val="en-US" w:eastAsia="en-US"/>
              </w:rPr>
            </w:pPr>
            <w:r w:rsidRPr="00CD3B60">
              <w:rPr>
                <w:rFonts w:eastAsia="Calibri"/>
                <w:b/>
                <w:bCs/>
                <w:lang w:val="en-US" w:eastAsia="en-US"/>
              </w:rPr>
              <w:t>7</w:t>
            </w:r>
          </w:p>
        </w:tc>
        <w:tc>
          <w:tcPr>
            <w:tcW w:w="628" w:type="dxa"/>
            <w:gridSpan w:val="2"/>
          </w:tcPr>
          <w:p w14:paraId="7BB28271"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0A432822" w14:textId="77777777" w:rsidR="009C35A0" w:rsidRPr="00CD3B60" w:rsidRDefault="009C35A0" w:rsidP="009C35A0">
            <w:pPr>
              <w:jc w:val="center"/>
              <w:rPr>
                <w:rFonts w:eastAsia="Calibri"/>
                <w:b/>
                <w:bCs/>
                <w:lang w:val="en-US" w:eastAsia="en-US"/>
              </w:rPr>
            </w:pPr>
            <w:r w:rsidRPr="00CD3B60">
              <w:rPr>
                <w:rFonts w:eastAsia="Calibri"/>
                <w:b/>
                <w:bCs/>
                <w:lang w:val="en-US" w:eastAsia="en-US"/>
              </w:rPr>
              <w:t>8</w:t>
            </w:r>
          </w:p>
        </w:tc>
        <w:tc>
          <w:tcPr>
            <w:tcW w:w="711" w:type="dxa"/>
            <w:gridSpan w:val="2"/>
          </w:tcPr>
          <w:p w14:paraId="4D675639"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1063B98D" w14:textId="77777777" w:rsidR="009C35A0" w:rsidRPr="00CD3B60" w:rsidRDefault="009C35A0" w:rsidP="009C35A0">
            <w:pPr>
              <w:jc w:val="center"/>
              <w:rPr>
                <w:rFonts w:eastAsia="Calibri"/>
                <w:b/>
                <w:bCs/>
                <w:lang w:val="en-US" w:eastAsia="en-US"/>
              </w:rPr>
            </w:pPr>
            <w:r w:rsidRPr="00CD3B60">
              <w:rPr>
                <w:rFonts w:eastAsia="Calibri"/>
                <w:b/>
                <w:bCs/>
                <w:lang w:val="en-US" w:eastAsia="en-US"/>
              </w:rPr>
              <w:t>9</w:t>
            </w:r>
          </w:p>
        </w:tc>
        <w:tc>
          <w:tcPr>
            <w:tcW w:w="628" w:type="dxa"/>
          </w:tcPr>
          <w:p w14:paraId="5CD21ED4"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w:t>
            </w:r>
          </w:p>
          <w:p w14:paraId="03F5853C" w14:textId="77777777" w:rsidR="009C35A0" w:rsidRPr="00CD3B60" w:rsidRDefault="009C35A0" w:rsidP="009C35A0">
            <w:pPr>
              <w:jc w:val="center"/>
              <w:rPr>
                <w:rFonts w:eastAsia="Calibri"/>
                <w:b/>
                <w:bCs/>
                <w:lang w:val="en-US" w:eastAsia="en-US"/>
              </w:rPr>
            </w:pPr>
            <w:r w:rsidRPr="00CD3B60">
              <w:rPr>
                <w:rFonts w:eastAsia="Calibri"/>
                <w:b/>
                <w:bCs/>
                <w:lang w:val="en-US" w:eastAsia="en-US"/>
              </w:rPr>
              <w:t>10</w:t>
            </w:r>
          </w:p>
        </w:tc>
        <w:tc>
          <w:tcPr>
            <w:tcW w:w="628" w:type="dxa"/>
            <w:gridSpan w:val="2"/>
          </w:tcPr>
          <w:p w14:paraId="7D04F695"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 11</w:t>
            </w:r>
          </w:p>
        </w:tc>
        <w:tc>
          <w:tcPr>
            <w:tcW w:w="628" w:type="dxa"/>
            <w:gridSpan w:val="2"/>
          </w:tcPr>
          <w:p w14:paraId="42749D47"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 12</w:t>
            </w:r>
          </w:p>
        </w:tc>
        <w:tc>
          <w:tcPr>
            <w:tcW w:w="494" w:type="dxa"/>
          </w:tcPr>
          <w:p w14:paraId="0EC27D0B" w14:textId="77777777" w:rsidR="009C35A0" w:rsidRPr="00CD3B60" w:rsidRDefault="009C35A0" w:rsidP="009C35A0">
            <w:pPr>
              <w:jc w:val="center"/>
              <w:rPr>
                <w:rFonts w:eastAsia="Calibri"/>
                <w:b/>
                <w:bCs/>
                <w:lang w:val="en-US" w:eastAsia="en-US"/>
              </w:rPr>
            </w:pPr>
            <w:r w:rsidRPr="00CD3B60">
              <w:rPr>
                <w:rFonts w:eastAsia="Calibri"/>
                <w:b/>
                <w:bCs/>
                <w:lang w:val="en-US" w:eastAsia="en-US"/>
              </w:rPr>
              <w:t>PO 13</w:t>
            </w:r>
          </w:p>
        </w:tc>
      </w:tr>
      <w:tr w:rsidR="00CD3B60" w:rsidRPr="00CD3B60" w14:paraId="53FE0B1D" w14:textId="77777777" w:rsidTr="000C78F4">
        <w:trPr>
          <w:trHeight w:val="240"/>
        </w:trPr>
        <w:tc>
          <w:tcPr>
            <w:tcW w:w="400" w:type="dxa"/>
          </w:tcPr>
          <w:p w14:paraId="039EEA11" w14:textId="009D96F3" w:rsidR="009C35A0" w:rsidRPr="00CD3B60" w:rsidRDefault="00F7264C" w:rsidP="009C35A0">
            <w:pPr>
              <w:jc w:val="center"/>
              <w:rPr>
                <w:rFonts w:eastAsia="Calibri"/>
                <w:lang w:val="en-US" w:eastAsia="en-US"/>
              </w:rPr>
            </w:pPr>
            <w:bookmarkStart w:id="128" w:name="_Hlk140233077"/>
            <w:r w:rsidRPr="00CD3B60">
              <w:rPr>
                <w:rFonts w:eastAsia="Calibri"/>
                <w:lang w:val="en-US" w:eastAsia="en-US"/>
              </w:rPr>
              <w:t xml:space="preserve">HEF 1045 </w:t>
            </w:r>
            <w:r w:rsidR="009C35A0" w:rsidRPr="00CD3B60">
              <w:rPr>
                <w:rFonts w:eastAsia="Calibri"/>
                <w:lang w:val="en-US" w:eastAsia="en-US"/>
              </w:rPr>
              <w:t>Assesment of Health</w:t>
            </w:r>
          </w:p>
        </w:tc>
        <w:tc>
          <w:tcPr>
            <w:tcW w:w="1110" w:type="dxa"/>
            <w:gridSpan w:val="3"/>
          </w:tcPr>
          <w:p w14:paraId="028652D0" w14:textId="77777777" w:rsidR="009C35A0" w:rsidRPr="00CD3B60" w:rsidRDefault="009C35A0" w:rsidP="009C35A0">
            <w:pPr>
              <w:spacing w:after="160"/>
              <w:jc w:val="center"/>
              <w:rPr>
                <w:rFonts w:eastAsia="Calibri"/>
                <w:lang w:val="en-US" w:eastAsia="en-US"/>
              </w:rPr>
            </w:pPr>
            <w:r w:rsidRPr="00CD3B60">
              <w:rPr>
                <w:rFonts w:eastAsia="Calibri"/>
                <w:lang w:val="en-US" w:eastAsia="en-US"/>
              </w:rPr>
              <w:t>LO 1,3,4,5,6</w:t>
            </w:r>
          </w:p>
        </w:tc>
        <w:tc>
          <w:tcPr>
            <w:tcW w:w="652" w:type="dxa"/>
            <w:gridSpan w:val="2"/>
          </w:tcPr>
          <w:p w14:paraId="7623B7B9" w14:textId="77777777" w:rsidR="009C35A0" w:rsidRPr="00CD3B60" w:rsidRDefault="009C35A0" w:rsidP="009C35A0">
            <w:pPr>
              <w:spacing w:after="160"/>
              <w:rPr>
                <w:rFonts w:eastAsia="Calibri"/>
                <w:lang w:val="en-US" w:eastAsia="en-US"/>
              </w:rPr>
            </w:pPr>
            <w:r w:rsidRPr="00CD3B60">
              <w:rPr>
                <w:rFonts w:eastAsia="Calibri"/>
                <w:lang w:val="en-US" w:eastAsia="en-US"/>
              </w:rPr>
              <w:t>LO 4</w:t>
            </w:r>
          </w:p>
        </w:tc>
        <w:tc>
          <w:tcPr>
            <w:tcW w:w="600" w:type="dxa"/>
            <w:gridSpan w:val="2"/>
          </w:tcPr>
          <w:p w14:paraId="534C1CF5" w14:textId="77777777" w:rsidR="009C35A0" w:rsidRPr="00CD3B60" w:rsidRDefault="009C35A0" w:rsidP="009C35A0">
            <w:pPr>
              <w:spacing w:after="160"/>
              <w:rPr>
                <w:rFonts w:eastAsia="Calibri"/>
                <w:lang w:val="en-US" w:eastAsia="en-US"/>
              </w:rPr>
            </w:pPr>
            <w:r w:rsidRPr="00CD3B60">
              <w:rPr>
                <w:rFonts w:eastAsia="Calibri"/>
                <w:lang w:val="en-US" w:eastAsia="en-US"/>
              </w:rPr>
              <w:t>LO 2</w:t>
            </w:r>
          </w:p>
        </w:tc>
        <w:tc>
          <w:tcPr>
            <w:tcW w:w="1057" w:type="dxa"/>
            <w:gridSpan w:val="2"/>
          </w:tcPr>
          <w:p w14:paraId="29FFD160" w14:textId="77777777" w:rsidR="009C35A0" w:rsidRPr="00CD3B60" w:rsidRDefault="009C35A0" w:rsidP="009C35A0">
            <w:pPr>
              <w:spacing w:after="160"/>
              <w:rPr>
                <w:rFonts w:eastAsia="Calibri"/>
                <w:lang w:val="en-US" w:eastAsia="en-US"/>
              </w:rPr>
            </w:pPr>
            <w:r w:rsidRPr="00CD3B60">
              <w:rPr>
                <w:rFonts w:eastAsia="Calibri"/>
                <w:lang w:val="en-US" w:eastAsia="en-US"/>
              </w:rPr>
              <w:t>LO 1,3,4,5,6</w:t>
            </w:r>
          </w:p>
        </w:tc>
        <w:tc>
          <w:tcPr>
            <w:tcW w:w="642" w:type="dxa"/>
            <w:gridSpan w:val="2"/>
          </w:tcPr>
          <w:p w14:paraId="561018B4"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LO 2</w:t>
            </w:r>
          </w:p>
        </w:tc>
        <w:tc>
          <w:tcPr>
            <w:tcW w:w="628" w:type="dxa"/>
            <w:gridSpan w:val="2"/>
          </w:tcPr>
          <w:p w14:paraId="4290A082" w14:textId="77777777" w:rsidR="009C35A0" w:rsidRPr="00CD3B60" w:rsidRDefault="009C35A0" w:rsidP="009C35A0">
            <w:pPr>
              <w:spacing w:after="160"/>
              <w:jc w:val="center"/>
              <w:rPr>
                <w:rFonts w:eastAsia="Calibri"/>
                <w:bCs/>
                <w:lang w:val="en-US" w:eastAsia="en-US"/>
              </w:rPr>
            </w:pPr>
          </w:p>
        </w:tc>
        <w:tc>
          <w:tcPr>
            <w:tcW w:w="1230" w:type="dxa"/>
            <w:gridSpan w:val="3"/>
          </w:tcPr>
          <w:p w14:paraId="416A8361" w14:textId="77777777" w:rsidR="009C35A0" w:rsidRPr="00CD3B60" w:rsidRDefault="009C35A0" w:rsidP="009C35A0">
            <w:pPr>
              <w:spacing w:after="160"/>
              <w:rPr>
                <w:rFonts w:eastAsia="Calibri"/>
                <w:lang w:val="en-US" w:eastAsia="en-US"/>
              </w:rPr>
            </w:pPr>
            <w:r w:rsidRPr="00CD3B60">
              <w:rPr>
                <w:rFonts w:eastAsia="Calibri"/>
                <w:lang w:val="en-US" w:eastAsia="en-US"/>
              </w:rPr>
              <w:t>LO 1,2,3,4,5,6</w:t>
            </w:r>
          </w:p>
        </w:tc>
        <w:tc>
          <w:tcPr>
            <w:tcW w:w="628" w:type="dxa"/>
            <w:gridSpan w:val="2"/>
          </w:tcPr>
          <w:p w14:paraId="2E3EE626"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LO 6</w:t>
            </w:r>
          </w:p>
        </w:tc>
        <w:tc>
          <w:tcPr>
            <w:tcW w:w="711" w:type="dxa"/>
            <w:gridSpan w:val="2"/>
          </w:tcPr>
          <w:p w14:paraId="3E100557"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LO 4,5,6</w:t>
            </w:r>
          </w:p>
        </w:tc>
        <w:tc>
          <w:tcPr>
            <w:tcW w:w="628" w:type="dxa"/>
          </w:tcPr>
          <w:p w14:paraId="07A9A3AA" w14:textId="77777777" w:rsidR="009C35A0" w:rsidRPr="00CD3B60" w:rsidRDefault="009C35A0" w:rsidP="009C35A0">
            <w:pPr>
              <w:spacing w:after="160"/>
              <w:jc w:val="center"/>
              <w:rPr>
                <w:rFonts w:eastAsia="Calibri"/>
                <w:bCs/>
                <w:lang w:val="en-US" w:eastAsia="en-US"/>
              </w:rPr>
            </w:pPr>
            <w:r w:rsidRPr="00CD3B60">
              <w:rPr>
                <w:rFonts w:eastAsia="Calibri"/>
                <w:bCs/>
                <w:lang w:val="en-US" w:eastAsia="en-US"/>
              </w:rPr>
              <w:t>LO 6</w:t>
            </w:r>
          </w:p>
        </w:tc>
        <w:tc>
          <w:tcPr>
            <w:tcW w:w="628" w:type="dxa"/>
            <w:gridSpan w:val="2"/>
          </w:tcPr>
          <w:p w14:paraId="11F8680F" w14:textId="77777777" w:rsidR="009C35A0" w:rsidRPr="00CD3B60" w:rsidRDefault="009C35A0" w:rsidP="009C35A0">
            <w:pPr>
              <w:spacing w:after="160"/>
              <w:jc w:val="center"/>
              <w:rPr>
                <w:rFonts w:eastAsia="Calibri"/>
                <w:bCs/>
                <w:lang w:val="en-US" w:eastAsia="en-US"/>
              </w:rPr>
            </w:pPr>
          </w:p>
        </w:tc>
        <w:tc>
          <w:tcPr>
            <w:tcW w:w="628" w:type="dxa"/>
            <w:gridSpan w:val="2"/>
          </w:tcPr>
          <w:p w14:paraId="01BCBCE1" w14:textId="77777777" w:rsidR="009C35A0" w:rsidRPr="00CD3B60" w:rsidRDefault="009C35A0" w:rsidP="009C35A0">
            <w:pPr>
              <w:spacing w:after="160"/>
              <w:rPr>
                <w:rFonts w:eastAsia="Calibri"/>
                <w:lang w:val="en-US" w:eastAsia="en-US"/>
              </w:rPr>
            </w:pPr>
            <w:r w:rsidRPr="00CD3B60">
              <w:rPr>
                <w:rFonts w:eastAsia="Calibri"/>
                <w:lang w:val="en-US" w:eastAsia="en-US"/>
              </w:rPr>
              <w:t>LO 3</w:t>
            </w:r>
          </w:p>
        </w:tc>
        <w:tc>
          <w:tcPr>
            <w:tcW w:w="494" w:type="dxa"/>
          </w:tcPr>
          <w:p w14:paraId="40A6A468" w14:textId="77777777" w:rsidR="009C35A0" w:rsidRPr="00CD3B60" w:rsidRDefault="009C35A0" w:rsidP="009C35A0">
            <w:pPr>
              <w:spacing w:after="160"/>
              <w:rPr>
                <w:rFonts w:eastAsia="Calibri"/>
                <w:lang w:val="en-US" w:eastAsia="en-US"/>
              </w:rPr>
            </w:pPr>
          </w:p>
        </w:tc>
      </w:tr>
      <w:bookmarkEnd w:id="128"/>
    </w:tbl>
    <w:p w14:paraId="53FD4681" w14:textId="77777777" w:rsidR="009C35A0" w:rsidRPr="00CD3B60" w:rsidRDefault="009C35A0" w:rsidP="009C35A0">
      <w:pPr>
        <w:rPr>
          <w:rFonts w:eastAsia="Calibri"/>
          <w:lang w:eastAsia="en-US"/>
        </w:rPr>
      </w:pPr>
    </w:p>
    <w:bookmarkEnd w:id="125"/>
    <w:bookmarkEnd w:id="126"/>
    <w:p w14:paraId="2BBADFC3" w14:textId="7EC9968B" w:rsidR="00EF6806" w:rsidRDefault="00EF6806" w:rsidP="00EF6806">
      <w:pPr>
        <w:rPr>
          <w:b/>
          <w:bCs/>
        </w:rPr>
      </w:pPr>
    </w:p>
    <w:p w14:paraId="16A14092" w14:textId="2D9B49EB" w:rsidR="000C78F4" w:rsidRDefault="000C78F4" w:rsidP="00EF6806">
      <w:pPr>
        <w:rPr>
          <w:b/>
          <w:bCs/>
        </w:rPr>
      </w:pPr>
    </w:p>
    <w:p w14:paraId="396F90BE" w14:textId="081090BC" w:rsidR="000C78F4" w:rsidRDefault="000C78F4" w:rsidP="00EF6806">
      <w:pPr>
        <w:rPr>
          <w:b/>
          <w:bCs/>
        </w:rPr>
      </w:pPr>
    </w:p>
    <w:p w14:paraId="7E8D2940" w14:textId="77777777" w:rsidR="000C78F4" w:rsidRPr="00CD3B60" w:rsidRDefault="000C78F4" w:rsidP="00EF6806">
      <w:pPr>
        <w:rPr>
          <w:b/>
          <w:bCs/>
        </w:rPr>
      </w:pPr>
    </w:p>
    <w:tbl>
      <w:tblPr>
        <w:tblW w:w="56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410"/>
        <w:gridCol w:w="1417"/>
        <w:gridCol w:w="1417"/>
        <w:gridCol w:w="1417"/>
        <w:gridCol w:w="851"/>
        <w:gridCol w:w="993"/>
        <w:gridCol w:w="947"/>
      </w:tblGrid>
      <w:tr w:rsidR="00CD3B60" w:rsidRPr="00CD3B60" w14:paraId="7B04EBC9" w14:textId="77777777" w:rsidTr="00AB51A6">
        <w:trPr>
          <w:trHeight w:val="169"/>
          <w:jc w:val="center"/>
        </w:trPr>
        <w:tc>
          <w:tcPr>
            <w:tcW w:w="5000" w:type="pct"/>
            <w:gridSpan w:val="8"/>
          </w:tcPr>
          <w:p w14:paraId="0885406B" w14:textId="4B96F550" w:rsidR="00C91174" w:rsidRPr="00CD3B60" w:rsidRDefault="00C91174" w:rsidP="00C91174">
            <w:pPr>
              <w:widowControl w:val="0"/>
              <w:autoSpaceDE w:val="0"/>
              <w:autoSpaceDN w:val="0"/>
              <w:rPr>
                <w:b/>
              </w:rPr>
            </w:pPr>
            <w:r w:rsidRPr="00CD3B60">
              <w:rPr>
                <w:b/>
              </w:rPr>
              <w:t xml:space="preserve">Table 3. </w:t>
            </w:r>
            <w:r w:rsidR="00F7264C" w:rsidRPr="00CD3B60">
              <w:rPr>
                <w:b/>
              </w:rPr>
              <w:t xml:space="preserve">HEF 1045 Assesment of Health </w:t>
            </w:r>
            <w:r w:rsidRPr="00CD3B60">
              <w:rPr>
                <w:b/>
              </w:rPr>
              <w:t xml:space="preserve">Course Contents and Learning Outcomes Matrix </w:t>
            </w:r>
          </w:p>
        </w:tc>
      </w:tr>
      <w:tr w:rsidR="00CD3B60" w:rsidRPr="00CD3B60" w14:paraId="52DCBC7F" w14:textId="77777777" w:rsidTr="000C78F4">
        <w:trPr>
          <w:trHeight w:val="216"/>
          <w:jc w:val="center"/>
        </w:trPr>
        <w:tc>
          <w:tcPr>
            <w:tcW w:w="411" w:type="pct"/>
            <w:vMerge w:val="restart"/>
          </w:tcPr>
          <w:p w14:paraId="55FA9FB3" w14:textId="77777777" w:rsidR="00C91174" w:rsidRPr="00CD3B60" w:rsidRDefault="00C91174" w:rsidP="00C91174">
            <w:pPr>
              <w:widowControl w:val="0"/>
              <w:autoSpaceDE w:val="0"/>
              <w:autoSpaceDN w:val="0"/>
              <w:rPr>
                <w:rFonts w:eastAsia="Arial"/>
                <w:b/>
              </w:rPr>
            </w:pPr>
            <w:r w:rsidRPr="00CD3B60">
              <w:rPr>
                <w:rFonts w:eastAsia="Arial"/>
                <w:b/>
              </w:rPr>
              <w:t>Week</w:t>
            </w:r>
          </w:p>
        </w:tc>
        <w:tc>
          <w:tcPr>
            <w:tcW w:w="1170" w:type="pct"/>
            <w:vMerge w:val="restart"/>
          </w:tcPr>
          <w:p w14:paraId="0ACD7D5B" w14:textId="77777777" w:rsidR="00C91174" w:rsidRPr="00CD3B60" w:rsidRDefault="00C91174" w:rsidP="00C91174">
            <w:pPr>
              <w:widowControl w:val="0"/>
              <w:autoSpaceDE w:val="0"/>
              <w:autoSpaceDN w:val="0"/>
              <w:rPr>
                <w:rFonts w:eastAsia="Arial"/>
                <w:b/>
              </w:rPr>
            </w:pPr>
            <w:r w:rsidRPr="00CD3B60">
              <w:rPr>
                <w:rFonts w:eastAsia="Arial"/>
                <w:b/>
              </w:rPr>
              <w:t>Weekly Course Contents</w:t>
            </w:r>
          </w:p>
        </w:tc>
        <w:tc>
          <w:tcPr>
            <w:tcW w:w="3419" w:type="pct"/>
            <w:gridSpan w:val="6"/>
          </w:tcPr>
          <w:p w14:paraId="084ED20C" w14:textId="77777777" w:rsidR="00C91174" w:rsidRPr="00CD3B60" w:rsidRDefault="00C91174" w:rsidP="00C91174">
            <w:pPr>
              <w:widowControl w:val="0"/>
              <w:autoSpaceDE w:val="0"/>
              <w:autoSpaceDN w:val="0"/>
              <w:jc w:val="center"/>
              <w:rPr>
                <w:rFonts w:eastAsia="Arial"/>
                <w:b/>
              </w:rPr>
            </w:pPr>
            <w:r w:rsidRPr="00CD3B60">
              <w:rPr>
                <w:rFonts w:eastAsia="Arial"/>
                <w:b/>
              </w:rPr>
              <w:t>Learning Outcomes of the Course</w:t>
            </w:r>
          </w:p>
        </w:tc>
      </w:tr>
      <w:tr w:rsidR="000C78F4" w:rsidRPr="00CD3B60" w14:paraId="431CC89B" w14:textId="77777777" w:rsidTr="0072523A">
        <w:trPr>
          <w:trHeight w:val="67"/>
          <w:jc w:val="center"/>
        </w:trPr>
        <w:tc>
          <w:tcPr>
            <w:tcW w:w="411" w:type="pct"/>
            <w:vMerge/>
          </w:tcPr>
          <w:p w14:paraId="79383F6E" w14:textId="77777777" w:rsidR="00C91174" w:rsidRPr="00CD3B60" w:rsidRDefault="00C91174" w:rsidP="00C91174">
            <w:pPr>
              <w:widowControl w:val="0"/>
              <w:autoSpaceDE w:val="0"/>
              <w:autoSpaceDN w:val="0"/>
              <w:rPr>
                <w:rFonts w:eastAsia="Arial"/>
                <w:b/>
              </w:rPr>
            </w:pPr>
          </w:p>
        </w:tc>
        <w:tc>
          <w:tcPr>
            <w:tcW w:w="1170" w:type="pct"/>
            <w:vMerge/>
          </w:tcPr>
          <w:p w14:paraId="7DE6635B" w14:textId="77777777" w:rsidR="00C91174" w:rsidRPr="00CD3B60" w:rsidRDefault="00C91174" w:rsidP="00C91174">
            <w:pPr>
              <w:widowControl w:val="0"/>
              <w:autoSpaceDE w:val="0"/>
              <w:autoSpaceDN w:val="0"/>
              <w:rPr>
                <w:rFonts w:eastAsia="Arial"/>
                <w:b/>
              </w:rPr>
            </w:pPr>
          </w:p>
        </w:tc>
        <w:tc>
          <w:tcPr>
            <w:tcW w:w="688" w:type="pct"/>
          </w:tcPr>
          <w:p w14:paraId="749FD3A7" w14:textId="6100FC42" w:rsidR="00D15B09" w:rsidRPr="00CD3B60" w:rsidRDefault="00D15B09" w:rsidP="00D15B09">
            <w:pPr>
              <w:jc w:val="both"/>
              <w:rPr>
                <w:lang w:val="en-US"/>
              </w:rPr>
            </w:pPr>
            <w:r w:rsidRPr="00CD3B60">
              <w:rPr>
                <w:b/>
                <w:bCs/>
                <w:lang w:val="en-US"/>
              </w:rPr>
              <w:t>LO1:</w:t>
            </w:r>
            <w:r w:rsidR="0072523A">
              <w:rPr>
                <w:b/>
                <w:bCs/>
                <w:lang w:val="en-US"/>
              </w:rPr>
              <w:t xml:space="preserve"> </w:t>
            </w:r>
            <w:r w:rsidRPr="00CD3B60">
              <w:rPr>
                <w:lang w:val="en-US"/>
              </w:rPr>
              <w:t>Understands the importance of obtaining data that will form the basis for planning nursing care</w:t>
            </w:r>
          </w:p>
          <w:p w14:paraId="0A7E98C4" w14:textId="338C509E" w:rsidR="00D15B09" w:rsidRPr="00CD3B60" w:rsidRDefault="00D15B09" w:rsidP="00D15B09">
            <w:pPr>
              <w:jc w:val="both"/>
              <w:rPr>
                <w:rFonts w:eastAsia="Arial"/>
                <w:bCs/>
              </w:rPr>
            </w:pPr>
          </w:p>
        </w:tc>
        <w:tc>
          <w:tcPr>
            <w:tcW w:w="688" w:type="pct"/>
          </w:tcPr>
          <w:p w14:paraId="5DF3F70B" w14:textId="77777777" w:rsidR="00D15B09" w:rsidRPr="00CD3B60" w:rsidRDefault="00D15B09" w:rsidP="00D15B09">
            <w:pPr>
              <w:jc w:val="both"/>
              <w:rPr>
                <w:lang w:val="en-US"/>
              </w:rPr>
            </w:pPr>
            <w:r w:rsidRPr="00CD3B60">
              <w:rPr>
                <w:b/>
                <w:bCs/>
                <w:lang w:val="en-US"/>
              </w:rPr>
              <w:t>LO 2:</w:t>
            </w:r>
            <w:r w:rsidRPr="00CD3B60">
              <w:rPr>
                <w:lang w:val="en-US"/>
              </w:rPr>
              <w:t xml:space="preserve"> Takes a comprehensive health history using appropriate interview techniques.</w:t>
            </w:r>
          </w:p>
          <w:p w14:paraId="35B750AD" w14:textId="12017BB8" w:rsidR="00C91174" w:rsidRPr="00CD3B60" w:rsidRDefault="00C91174" w:rsidP="00C91174">
            <w:pPr>
              <w:widowControl w:val="0"/>
              <w:autoSpaceDE w:val="0"/>
              <w:autoSpaceDN w:val="0"/>
              <w:rPr>
                <w:rFonts w:eastAsia="Arial"/>
                <w:bCs/>
              </w:rPr>
            </w:pPr>
          </w:p>
        </w:tc>
        <w:tc>
          <w:tcPr>
            <w:tcW w:w="688" w:type="pct"/>
          </w:tcPr>
          <w:p w14:paraId="6F2591F6" w14:textId="77777777" w:rsidR="00D15B09" w:rsidRPr="00CD3B60" w:rsidRDefault="00D15B09" w:rsidP="00D15B09">
            <w:pPr>
              <w:jc w:val="both"/>
              <w:rPr>
                <w:lang w:val="en-US"/>
              </w:rPr>
            </w:pPr>
            <w:r w:rsidRPr="00CD3B60">
              <w:rPr>
                <w:b/>
                <w:bCs/>
                <w:lang w:val="en-US"/>
              </w:rPr>
              <w:t>LO 3:</w:t>
            </w:r>
            <w:r w:rsidRPr="00CD3B60">
              <w:rPr>
                <w:lang w:val="en-US"/>
              </w:rPr>
              <w:t xml:space="preserve"> Gain awareness of the role of family, culture and environment in health assessment</w:t>
            </w:r>
          </w:p>
          <w:p w14:paraId="549EBC89" w14:textId="37E88AE7" w:rsidR="00C91174" w:rsidRPr="00CD3B60" w:rsidRDefault="00C91174" w:rsidP="00C91174">
            <w:pPr>
              <w:widowControl w:val="0"/>
              <w:autoSpaceDE w:val="0"/>
              <w:autoSpaceDN w:val="0"/>
              <w:rPr>
                <w:rFonts w:eastAsia="Arial"/>
                <w:bCs/>
              </w:rPr>
            </w:pPr>
          </w:p>
        </w:tc>
        <w:tc>
          <w:tcPr>
            <w:tcW w:w="413" w:type="pct"/>
          </w:tcPr>
          <w:p w14:paraId="326598F1" w14:textId="77777777" w:rsidR="00D15B09" w:rsidRPr="00CD3B60" w:rsidRDefault="00D15B09" w:rsidP="00D15B09">
            <w:pPr>
              <w:jc w:val="both"/>
              <w:rPr>
                <w:lang w:val="en-US"/>
              </w:rPr>
            </w:pPr>
            <w:r w:rsidRPr="00CD3B60">
              <w:rPr>
                <w:b/>
                <w:bCs/>
                <w:lang w:val="en-US"/>
              </w:rPr>
              <w:t>LO 4:</w:t>
            </w:r>
            <w:r w:rsidRPr="00CD3B60">
              <w:rPr>
                <w:lang w:val="en-US"/>
              </w:rPr>
              <w:t xml:space="preserve"> Knows physical examination methods that can be used in nursing care.</w:t>
            </w:r>
          </w:p>
          <w:p w14:paraId="68B3BCBE" w14:textId="5088FD2D" w:rsidR="00C91174" w:rsidRPr="00CD3B60" w:rsidRDefault="00C91174" w:rsidP="00C91174">
            <w:pPr>
              <w:widowControl w:val="0"/>
              <w:autoSpaceDE w:val="0"/>
              <w:autoSpaceDN w:val="0"/>
              <w:rPr>
                <w:rFonts w:eastAsia="Arial"/>
                <w:bCs/>
              </w:rPr>
            </w:pPr>
          </w:p>
        </w:tc>
        <w:tc>
          <w:tcPr>
            <w:tcW w:w="482" w:type="pct"/>
          </w:tcPr>
          <w:p w14:paraId="606ADC5E" w14:textId="77777777" w:rsidR="00D15B09" w:rsidRPr="00CD3B60" w:rsidRDefault="00D15B09" w:rsidP="00D15B09">
            <w:pPr>
              <w:jc w:val="both"/>
              <w:rPr>
                <w:lang w:val="en-US"/>
              </w:rPr>
            </w:pPr>
            <w:r w:rsidRPr="00CD3B60">
              <w:rPr>
                <w:b/>
                <w:bCs/>
                <w:lang w:val="en-US"/>
              </w:rPr>
              <w:t>LO 5:</w:t>
            </w:r>
            <w:r w:rsidRPr="00CD3B60">
              <w:rPr>
                <w:lang w:val="en-US"/>
              </w:rPr>
              <w:t xml:space="preserve"> Knows the system-specific physical diagnostics of the individua</w:t>
            </w:r>
            <w:r>
              <w:rPr>
                <w:lang w:val="en-US"/>
              </w:rPr>
              <w:t>l</w:t>
            </w:r>
          </w:p>
          <w:p w14:paraId="525CB138" w14:textId="56028F3F" w:rsidR="00D15B09" w:rsidRPr="00CD3B60" w:rsidRDefault="00D15B09" w:rsidP="00C91174">
            <w:pPr>
              <w:rPr>
                <w:rFonts w:eastAsia="Arial"/>
                <w:bCs/>
              </w:rPr>
            </w:pPr>
          </w:p>
        </w:tc>
        <w:tc>
          <w:tcPr>
            <w:tcW w:w="460" w:type="pct"/>
          </w:tcPr>
          <w:p w14:paraId="49079646" w14:textId="43155399" w:rsidR="00D15B09" w:rsidRPr="00CD3B60" w:rsidRDefault="00D15B09" w:rsidP="00C91174">
            <w:pPr>
              <w:rPr>
                <w:rFonts w:eastAsia="Arial"/>
                <w:bCs/>
              </w:rPr>
            </w:pPr>
            <w:r w:rsidRPr="00CD3B60">
              <w:rPr>
                <w:b/>
                <w:bCs/>
                <w:lang w:val="en-US"/>
              </w:rPr>
              <w:t>LO 6:</w:t>
            </w:r>
            <w:r w:rsidRPr="00CD3B60">
              <w:rPr>
                <w:lang w:val="en-US"/>
              </w:rPr>
              <w:t xml:space="preserve"> Uses the data obtained as a result of physical diagnosis in the decision-making process for nursing care.</w:t>
            </w:r>
          </w:p>
        </w:tc>
      </w:tr>
      <w:tr w:rsidR="000C78F4" w:rsidRPr="00CD3B60" w14:paraId="1D5AE42E" w14:textId="77777777" w:rsidTr="0072523A">
        <w:trPr>
          <w:trHeight w:val="67"/>
          <w:jc w:val="center"/>
        </w:trPr>
        <w:tc>
          <w:tcPr>
            <w:tcW w:w="411" w:type="pct"/>
          </w:tcPr>
          <w:p w14:paraId="4248BF98" w14:textId="794DC8FD" w:rsidR="00665D48" w:rsidRPr="00CD3B60" w:rsidRDefault="00665D48" w:rsidP="00665D48">
            <w:pPr>
              <w:widowControl w:val="0"/>
              <w:autoSpaceDE w:val="0"/>
              <w:autoSpaceDN w:val="0"/>
              <w:rPr>
                <w:rFonts w:eastAsia="Arial"/>
                <w:b/>
              </w:rPr>
            </w:pPr>
            <w:r w:rsidRPr="00CD3B60">
              <w:rPr>
                <w:rFonts w:eastAsia="Arial"/>
                <w:b/>
              </w:rPr>
              <w:t>1</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2F5CF86E" w14:textId="77777777" w:rsidR="00665D48" w:rsidRPr="00CD3B60" w:rsidRDefault="00665D48" w:rsidP="00665D48">
            <w:pPr>
              <w:autoSpaceDE w:val="0"/>
              <w:autoSpaceDN w:val="0"/>
              <w:adjustRightInd w:val="0"/>
              <w:rPr>
                <w:shd w:val="clear" w:color="auto" w:fill="FFFFFF"/>
                <w:lang w:val="en-US" w:eastAsia="en-US"/>
              </w:rPr>
            </w:pPr>
            <w:r w:rsidRPr="00CD3B60">
              <w:rPr>
                <w:shd w:val="clear" w:color="auto" w:fill="FFFFFF"/>
                <w:lang w:val="en-US" w:eastAsia="en-US"/>
              </w:rPr>
              <w:t>Introduction to health assessment</w:t>
            </w:r>
          </w:p>
          <w:p w14:paraId="1CB36D5A" w14:textId="77777777" w:rsidR="00665D48" w:rsidRPr="00CD3B60" w:rsidRDefault="00665D48" w:rsidP="00665D48">
            <w:pPr>
              <w:autoSpaceDE w:val="0"/>
              <w:autoSpaceDN w:val="0"/>
              <w:adjustRightInd w:val="0"/>
              <w:rPr>
                <w:shd w:val="clear" w:color="auto" w:fill="FFFFFF"/>
                <w:lang w:val="en-US" w:eastAsia="en-US"/>
              </w:rPr>
            </w:pPr>
            <w:r w:rsidRPr="00CD3B60">
              <w:rPr>
                <w:shd w:val="clear" w:color="auto" w:fill="FFFFFF"/>
                <w:lang w:val="en-US" w:eastAsia="en-US"/>
              </w:rPr>
              <w:t>Holistic approach to health assessment</w:t>
            </w:r>
          </w:p>
          <w:p w14:paraId="2A76E3EC" w14:textId="77777777" w:rsidR="00665D48" w:rsidRPr="00CD3B60" w:rsidRDefault="00665D48" w:rsidP="00665D48">
            <w:pPr>
              <w:autoSpaceDE w:val="0"/>
              <w:autoSpaceDN w:val="0"/>
              <w:adjustRightInd w:val="0"/>
              <w:rPr>
                <w:shd w:val="clear" w:color="auto" w:fill="FFFFFF"/>
                <w:lang w:val="en-US" w:eastAsia="en-US"/>
              </w:rPr>
            </w:pPr>
            <w:r w:rsidRPr="00CD3B60">
              <w:rPr>
                <w:shd w:val="clear" w:color="auto" w:fill="FFFFFF"/>
                <w:lang w:val="en-US" w:eastAsia="en-US"/>
              </w:rPr>
              <w:t>Role of family, culture and environment in health</w:t>
            </w:r>
          </w:p>
          <w:p w14:paraId="7BEB0986" w14:textId="2E12A07D" w:rsidR="00665D48" w:rsidRPr="00CD3B60" w:rsidRDefault="00665D48" w:rsidP="00665D48">
            <w:r w:rsidRPr="00CD3B60">
              <w:rPr>
                <w:shd w:val="clear" w:color="auto" w:fill="FFFFFF"/>
                <w:lang w:val="en-US" w:eastAsia="en-US"/>
              </w:rPr>
              <w:t>assessment</w:t>
            </w:r>
          </w:p>
        </w:tc>
        <w:tc>
          <w:tcPr>
            <w:tcW w:w="688" w:type="pct"/>
          </w:tcPr>
          <w:p w14:paraId="02D95BAF" w14:textId="77777777" w:rsidR="00665D48" w:rsidRPr="00CD3B60" w:rsidRDefault="00665D48" w:rsidP="00665D48">
            <w:pPr>
              <w:rPr>
                <w:sz w:val="16"/>
                <w:szCs w:val="16"/>
              </w:rPr>
            </w:pPr>
            <w:r w:rsidRPr="00CD3B60">
              <w:rPr>
                <w:sz w:val="16"/>
                <w:szCs w:val="16"/>
              </w:rPr>
              <w:t>X</w:t>
            </w:r>
          </w:p>
        </w:tc>
        <w:tc>
          <w:tcPr>
            <w:tcW w:w="688" w:type="pct"/>
          </w:tcPr>
          <w:p w14:paraId="679F01BE" w14:textId="77777777" w:rsidR="00665D48" w:rsidRPr="00CD3B60" w:rsidRDefault="00665D48" w:rsidP="00665D48">
            <w:pPr>
              <w:rPr>
                <w:sz w:val="16"/>
                <w:szCs w:val="16"/>
              </w:rPr>
            </w:pPr>
          </w:p>
        </w:tc>
        <w:tc>
          <w:tcPr>
            <w:tcW w:w="688" w:type="pct"/>
          </w:tcPr>
          <w:p w14:paraId="5A12C691" w14:textId="77777777" w:rsidR="00665D48" w:rsidRPr="00CD3B60" w:rsidRDefault="00665D48" w:rsidP="00665D48">
            <w:pPr>
              <w:rPr>
                <w:sz w:val="16"/>
                <w:szCs w:val="16"/>
              </w:rPr>
            </w:pPr>
            <w:r w:rsidRPr="00CD3B60">
              <w:rPr>
                <w:sz w:val="16"/>
                <w:szCs w:val="16"/>
              </w:rPr>
              <w:t>X</w:t>
            </w:r>
          </w:p>
        </w:tc>
        <w:tc>
          <w:tcPr>
            <w:tcW w:w="413" w:type="pct"/>
          </w:tcPr>
          <w:p w14:paraId="1D5892C7" w14:textId="77777777" w:rsidR="00665D48" w:rsidRPr="00CD3B60" w:rsidRDefault="00665D48" w:rsidP="00665D48">
            <w:pPr>
              <w:rPr>
                <w:sz w:val="16"/>
                <w:szCs w:val="16"/>
              </w:rPr>
            </w:pPr>
          </w:p>
        </w:tc>
        <w:tc>
          <w:tcPr>
            <w:tcW w:w="482" w:type="pct"/>
          </w:tcPr>
          <w:p w14:paraId="6A03978F" w14:textId="77777777" w:rsidR="00665D48" w:rsidRPr="00CD3B60" w:rsidRDefault="00665D48" w:rsidP="00665D48">
            <w:pPr>
              <w:rPr>
                <w:sz w:val="16"/>
                <w:szCs w:val="16"/>
              </w:rPr>
            </w:pPr>
          </w:p>
        </w:tc>
        <w:tc>
          <w:tcPr>
            <w:tcW w:w="460" w:type="pct"/>
          </w:tcPr>
          <w:p w14:paraId="26DA3CCA" w14:textId="77777777" w:rsidR="00665D48" w:rsidRPr="00CD3B60" w:rsidRDefault="00665D48" w:rsidP="00665D48">
            <w:pPr>
              <w:rPr>
                <w:sz w:val="16"/>
                <w:szCs w:val="16"/>
              </w:rPr>
            </w:pPr>
          </w:p>
        </w:tc>
      </w:tr>
      <w:tr w:rsidR="000C78F4" w:rsidRPr="00CD3B60" w14:paraId="0BAAF2E6" w14:textId="77777777" w:rsidTr="0072523A">
        <w:trPr>
          <w:trHeight w:val="244"/>
          <w:jc w:val="center"/>
        </w:trPr>
        <w:tc>
          <w:tcPr>
            <w:tcW w:w="411" w:type="pct"/>
          </w:tcPr>
          <w:p w14:paraId="42F08789" w14:textId="38248454" w:rsidR="00665D48" w:rsidRPr="00CD3B60" w:rsidRDefault="00665D48" w:rsidP="00665D48">
            <w:pPr>
              <w:widowControl w:val="0"/>
              <w:autoSpaceDE w:val="0"/>
              <w:autoSpaceDN w:val="0"/>
              <w:rPr>
                <w:rFonts w:eastAsia="Arial"/>
                <w:b/>
              </w:rPr>
            </w:pPr>
            <w:r w:rsidRPr="00CD3B60">
              <w:rPr>
                <w:rFonts w:eastAsia="Arial"/>
                <w:b/>
              </w:rPr>
              <w:t>2</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208C6FE8" w14:textId="705961D8" w:rsidR="00665D48" w:rsidRPr="00CD3B60" w:rsidRDefault="00665D48" w:rsidP="00665D48">
            <w:r w:rsidRPr="00CD3B60">
              <w:rPr>
                <w:rFonts w:eastAsia="Calibri"/>
                <w:lang w:val="en-US" w:eastAsia="en-US"/>
              </w:rPr>
              <w:t>Health history taking and interview methods</w:t>
            </w:r>
          </w:p>
        </w:tc>
        <w:tc>
          <w:tcPr>
            <w:tcW w:w="688" w:type="pct"/>
          </w:tcPr>
          <w:p w14:paraId="46ADE8A7" w14:textId="77777777" w:rsidR="00665D48" w:rsidRPr="00CD3B60" w:rsidRDefault="00665D48" w:rsidP="00665D48">
            <w:pPr>
              <w:rPr>
                <w:sz w:val="16"/>
                <w:szCs w:val="16"/>
              </w:rPr>
            </w:pPr>
            <w:r w:rsidRPr="00CD3B60">
              <w:rPr>
                <w:sz w:val="16"/>
                <w:szCs w:val="16"/>
              </w:rPr>
              <w:t>X</w:t>
            </w:r>
          </w:p>
        </w:tc>
        <w:tc>
          <w:tcPr>
            <w:tcW w:w="688" w:type="pct"/>
          </w:tcPr>
          <w:p w14:paraId="18C3328D" w14:textId="77777777" w:rsidR="00665D48" w:rsidRPr="00CD3B60" w:rsidRDefault="00665D48" w:rsidP="00665D48">
            <w:pPr>
              <w:rPr>
                <w:sz w:val="16"/>
                <w:szCs w:val="16"/>
              </w:rPr>
            </w:pPr>
            <w:r w:rsidRPr="00CD3B60">
              <w:rPr>
                <w:sz w:val="16"/>
                <w:szCs w:val="16"/>
              </w:rPr>
              <w:t>X</w:t>
            </w:r>
          </w:p>
        </w:tc>
        <w:tc>
          <w:tcPr>
            <w:tcW w:w="688" w:type="pct"/>
          </w:tcPr>
          <w:p w14:paraId="13770392" w14:textId="77777777" w:rsidR="00665D48" w:rsidRPr="00CD3B60" w:rsidRDefault="00665D48" w:rsidP="00665D48">
            <w:pPr>
              <w:rPr>
                <w:sz w:val="16"/>
                <w:szCs w:val="16"/>
              </w:rPr>
            </w:pPr>
            <w:r w:rsidRPr="00CD3B60">
              <w:rPr>
                <w:sz w:val="16"/>
                <w:szCs w:val="16"/>
              </w:rPr>
              <w:t>X</w:t>
            </w:r>
          </w:p>
        </w:tc>
        <w:tc>
          <w:tcPr>
            <w:tcW w:w="413" w:type="pct"/>
          </w:tcPr>
          <w:p w14:paraId="57D0C24B" w14:textId="77777777" w:rsidR="00665D48" w:rsidRPr="00CD3B60" w:rsidRDefault="00665D48" w:rsidP="00665D48">
            <w:pPr>
              <w:rPr>
                <w:sz w:val="16"/>
                <w:szCs w:val="16"/>
              </w:rPr>
            </w:pPr>
          </w:p>
        </w:tc>
        <w:tc>
          <w:tcPr>
            <w:tcW w:w="482" w:type="pct"/>
          </w:tcPr>
          <w:p w14:paraId="7EBA914E" w14:textId="77777777" w:rsidR="00665D48" w:rsidRPr="00CD3B60" w:rsidRDefault="00665D48" w:rsidP="00665D48">
            <w:pPr>
              <w:rPr>
                <w:sz w:val="16"/>
                <w:szCs w:val="16"/>
              </w:rPr>
            </w:pPr>
          </w:p>
        </w:tc>
        <w:tc>
          <w:tcPr>
            <w:tcW w:w="460" w:type="pct"/>
          </w:tcPr>
          <w:p w14:paraId="56656A46" w14:textId="77777777" w:rsidR="00665D48" w:rsidRPr="00CD3B60" w:rsidRDefault="00665D48" w:rsidP="00665D48">
            <w:pPr>
              <w:rPr>
                <w:sz w:val="16"/>
                <w:szCs w:val="16"/>
              </w:rPr>
            </w:pPr>
          </w:p>
        </w:tc>
      </w:tr>
      <w:tr w:rsidR="000C78F4" w:rsidRPr="00CD3B60" w14:paraId="108CA935" w14:textId="77777777" w:rsidTr="0072523A">
        <w:trPr>
          <w:trHeight w:val="67"/>
          <w:jc w:val="center"/>
        </w:trPr>
        <w:tc>
          <w:tcPr>
            <w:tcW w:w="411" w:type="pct"/>
          </w:tcPr>
          <w:p w14:paraId="38351182" w14:textId="6BF54C13" w:rsidR="00665D48" w:rsidRPr="00CD3B60" w:rsidRDefault="00665D48" w:rsidP="00665D48">
            <w:pPr>
              <w:widowControl w:val="0"/>
              <w:autoSpaceDE w:val="0"/>
              <w:autoSpaceDN w:val="0"/>
              <w:rPr>
                <w:rFonts w:eastAsia="Arial"/>
                <w:b/>
              </w:rPr>
            </w:pPr>
            <w:r w:rsidRPr="00CD3B60">
              <w:rPr>
                <w:rFonts w:eastAsia="Arial"/>
                <w:b/>
              </w:rPr>
              <w:t>3</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4793D057" w14:textId="77777777" w:rsidR="00665D48" w:rsidRPr="00CD3B60" w:rsidRDefault="00665D48" w:rsidP="00665D48">
            <w:pPr>
              <w:autoSpaceDE w:val="0"/>
              <w:autoSpaceDN w:val="0"/>
              <w:adjustRightInd w:val="0"/>
              <w:jc w:val="both"/>
              <w:rPr>
                <w:rFonts w:eastAsia="Calibri"/>
                <w:lang w:val="en-US" w:eastAsia="en-US"/>
              </w:rPr>
            </w:pPr>
            <w:r w:rsidRPr="00CD3B60">
              <w:rPr>
                <w:rFonts w:eastAsia="Calibri"/>
                <w:lang w:val="en-US" w:eastAsia="en-US"/>
              </w:rPr>
              <w:t>Examination techniques and methods used in health</w:t>
            </w:r>
          </w:p>
          <w:p w14:paraId="0CAC64B0" w14:textId="77777777" w:rsidR="00665D48" w:rsidRPr="00CD3B60" w:rsidRDefault="00665D48" w:rsidP="00665D48">
            <w:pPr>
              <w:autoSpaceDE w:val="0"/>
              <w:autoSpaceDN w:val="0"/>
              <w:adjustRightInd w:val="0"/>
              <w:jc w:val="both"/>
              <w:rPr>
                <w:rFonts w:eastAsia="Calibri"/>
                <w:lang w:val="en-US" w:eastAsia="en-US"/>
              </w:rPr>
            </w:pPr>
            <w:r w:rsidRPr="00CD3B60">
              <w:rPr>
                <w:rFonts w:eastAsia="Calibri"/>
                <w:lang w:val="en-US" w:eastAsia="en-US"/>
              </w:rPr>
              <w:t>assessment</w:t>
            </w:r>
          </w:p>
          <w:p w14:paraId="66ED8BA8" w14:textId="4C9F6790" w:rsidR="00665D48" w:rsidRPr="00CD3B60" w:rsidRDefault="00665D48" w:rsidP="00665D48">
            <w:r w:rsidRPr="00CD3B60">
              <w:rPr>
                <w:lang w:val="en-US" w:eastAsia="en-US"/>
              </w:rPr>
              <w:t>Introduction to the nursing process</w:t>
            </w:r>
          </w:p>
        </w:tc>
        <w:tc>
          <w:tcPr>
            <w:tcW w:w="688" w:type="pct"/>
          </w:tcPr>
          <w:p w14:paraId="4213874B" w14:textId="77777777" w:rsidR="00665D48" w:rsidRPr="00CD3B60" w:rsidRDefault="00665D48" w:rsidP="00665D48">
            <w:pPr>
              <w:rPr>
                <w:sz w:val="16"/>
                <w:szCs w:val="16"/>
              </w:rPr>
            </w:pPr>
            <w:r w:rsidRPr="00CD3B60">
              <w:rPr>
                <w:sz w:val="16"/>
                <w:szCs w:val="16"/>
              </w:rPr>
              <w:t>X</w:t>
            </w:r>
          </w:p>
        </w:tc>
        <w:tc>
          <w:tcPr>
            <w:tcW w:w="688" w:type="pct"/>
          </w:tcPr>
          <w:p w14:paraId="023A2B3B" w14:textId="77777777" w:rsidR="00665D48" w:rsidRPr="00CD3B60" w:rsidRDefault="00665D48" w:rsidP="00665D48">
            <w:pPr>
              <w:rPr>
                <w:sz w:val="16"/>
                <w:szCs w:val="16"/>
              </w:rPr>
            </w:pPr>
            <w:r w:rsidRPr="00CD3B60">
              <w:rPr>
                <w:sz w:val="16"/>
                <w:szCs w:val="16"/>
              </w:rPr>
              <w:t>X</w:t>
            </w:r>
          </w:p>
        </w:tc>
        <w:tc>
          <w:tcPr>
            <w:tcW w:w="688" w:type="pct"/>
          </w:tcPr>
          <w:p w14:paraId="0C9927E4" w14:textId="77777777" w:rsidR="00665D48" w:rsidRPr="00CD3B60" w:rsidRDefault="00665D48" w:rsidP="00665D48">
            <w:pPr>
              <w:rPr>
                <w:sz w:val="16"/>
                <w:szCs w:val="16"/>
              </w:rPr>
            </w:pPr>
            <w:r w:rsidRPr="00CD3B60">
              <w:rPr>
                <w:sz w:val="16"/>
                <w:szCs w:val="16"/>
              </w:rPr>
              <w:t>X</w:t>
            </w:r>
          </w:p>
        </w:tc>
        <w:tc>
          <w:tcPr>
            <w:tcW w:w="413" w:type="pct"/>
          </w:tcPr>
          <w:p w14:paraId="6A9C04CF" w14:textId="77777777" w:rsidR="00665D48" w:rsidRPr="00CD3B60" w:rsidRDefault="00665D48" w:rsidP="00665D48">
            <w:pPr>
              <w:rPr>
                <w:sz w:val="16"/>
                <w:szCs w:val="16"/>
              </w:rPr>
            </w:pPr>
            <w:r w:rsidRPr="00CD3B60">
              <w:rPr>
                <w:sz w:val="16"/>
                <w:szCs w:val="16"/>
              </w:rPr>
              <w:t>X</w:t>
            </w:r>
          </w:p>
        </w:tc>
        <w:tc>
          <w:tcPr>
            <w:tcW w:w="482" w:type="pct"/>
          </w:tcPr>
          <w:p w14:paraId="7E7165C2" w14:textId="77777777" w:rsidR="00665D48" w:rsidRPr="00CD3B60" w:rsidRDefault="00665D48" w:rsidP="00665D48">
            <w:pPr>
              <w:rPr>
                <w:sz w:val="16"/>
                <w:szCs w:val="16"/>
              </w:rPr>
            </w:pPr>
            <w:r w:rsidRPr="00CD3B60">
              <w:rPr>
                <w:sz w:val="16"/>
                <w:szCs w:val="16"/>
              </w:rPr>
              <w:t>X</w:t>
            </w:r>
          </w:p>
        </w:tc>
        <w:tc>
          <w:tcPr>
            <w:tcW w:w="460" w:type="pct"/>
          </w:tcPr>
          <w:p w14:paraId="5F59BBF6" w14:textId="77777777" w:rsidR="00665D48" w:rsidRPr="00CD3B60" w:rsidRDefault="00665D48" w:rsidP="00665D48">
            <w:pPr>
              <w:rPr>
                <w:sz w:val="16"/>
                <w:szCs w:val="16"/>
              </w:rPr>
            </w:pPr>
            <w:r w:rsidRPr="00CD3B60">
              <w:rPr>
                <w:sz w:val="16"/>
                <w:szCs w:val="16"/>
              </w:rPr>
              <w:t>X</w:t>
            </w:r>
          </w:p>
        </w:tc>
      </w:tr>
      <w:tr w:rsidR="000C78F4" w:rsidRPr="00CD3B60" w14:paraId="3C54EAB5" w14:textId="77777777" w:rsidTr="0072523A">
        <w:trPr>
          <w:trHeight w:val="67"/>
          <w:jc w:val="center"/>
        </w:trPr>
        <w:tc>
          <w:tcPr>
            <w:tcW w:w="411" w:type="pct"/>
          </w:tcPr>
          <w:p w14:paraId="7F440BC0" w14:textId="3C7472A2" w:rsidR="00665D48" w:rsidRPr="00CD3B60" w:rsidRDefault="00665D48" w:rsidP="00665D48">
            <w:pPr>
              <w:widowControl w:val="0"/>
              <w:autoSpaceDE w:val="0"/>
              <w:autoSpaceDN w:val="0"/>
              <w:rPr>
                <w:rFonts w:eastAsia="Arial"/>
                <w:b/>
              </w:rPr>
            </w:pPr>
            <w:r w:rsidRPr="00CD3B60">
              <w:rPr>
                <w:rFonts w:eastAsia="Arial"/>
                <w:b/>
              </w:rPr>
              <w:t>4</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7083B91C" w14:textId="44F8D4E2" w:rsidR="00665D48" w:rsidRPr="00CD3B60" w:rsidRDefault="00665D48" w:rsidP="00665D48">
            <w:r w:rsidRPr="00CD3B60">
              <w:rPr>
                <w:rFonts w:eastAsia="Calibri"/>
                <w:lang w:val="en-US" w:eastAsia="en-US"/>
              </w:rPr>
              <w:t>Evaluation of the cardiovascular system</w:t>
            </w:r>
          </w:p>
        </w:tc>
        <w:tc>
          <w:tcPr>
            <w:tcW w:w="688" w:type="pct"/>
          </w:tcPr>
          <w:p w14:paraId="08616AD3" w14:textId="77777777" w:rsidR="00665D48" w:rsidRPr="00CD3B60" w:rsidRDefault="00665D48" w:rsidP="00665D48">
            <w:pPr>
              <w:rPr>
                <w:sz w:val="16"/>
                <w:szCs w:val="16"/>
              </w:rPr>
            </w:pPr>
            <w:r w:rsidRPr="00CD3B60">
              <w:rPr>
                <w:sz w:val="16"/>
                <w:szCs w:val="16"/>
              </w:rPr>
              <w:t>X</w:t>
            </w:r>
          </w:p>
        </w:tc>
        <w:tc>
          <w:tcPr>
            <w:tcW w:w="688" w:type="pct"/>
          </w:tcPr>
          <w:p w14:paraId="1C4BD9AD" w14:textId="77777777" w:rsidR="00665D48" w:rsidRPr="00CD3B60" w:rsidRDefault="00665D48" w:rsidP="00665D48">
            <w:pPr>
              <w:rPr>
                <w:sz w:val="16"/>
                <w:szCs w:val="16"/>
              </w:rPr>
            </w:pPr>
            <w:r w:rsidRPr="00CD3B60">
              <w:rPr>
                <w:sz w:val="16"/>
                <w:szCs w:val="16"/>
              </w:rPr>
              <w:t>X</w:t>
            </w:r>
          </w:p>
        </w:tc>
        <w:tc>
          <w:tcPr>
            <w:tcW w:w="688" w:type="pct"/>
          </w:tcPr>
          <w:p w14:paraId="24EA7E18" w14:textId="77777777" w:rsidR="00665D48" w:rsidRPr="00CD3B60" w:rsidRDefault="00665D48" w:rsidP="00665D48">
            <w:pPr>
              <w:rPr>
                <w:sz w:val="16"/>
                <w:szCs w:val="16"/>
              </w:rPr>
            </w:pPr>
          </w:p>
        </w:tc>
        <w:tc>
          <w:tcPr>
            <w:tcW w:w="413" w:type="pct"/>
          </w:tcPr>
          <w:p w14:paraId="52F413B1" w14:textId="77777777" w:rsidR="00665D48" w:rsidRPr="00CD3B60" w:rsidRDefault="00665D48" w:rsidP="00665D48">
            <w:pPr>
              <w:rPr>
                <w:sz w:val="16"/>
                <w:szCs w:val="16"/>
              </w:rPr>
            </w:pPr>
            <w:r w:rsidRPr="00CD3B60">
              <w:rPr>
                <w:sz w:val="16"/>
                <w:szCs w:val="16"/>
              </w:rPr>
              <w:t>X</w:t>
            </w:r>
          </w:p>
        </w:tc>
        <w:tc>
          <w:tcPr>
            <w:tcW w:w="482" w:type="pct"/>
          </w:tcPr>
          <w:p w14:paraId="78A4573F" w14:textId="77777777" w:rsidR="00665D48" w:rsidRPr="00CD3B60" w:rsidRDefault="00665D48" w:rsidP="00665D48">
            <w:pPr>
              <w:rPr>
                <w:sz w:val="16"/>
                <w:szCs w:val="16"/>
              </w:rPr>
            </w:pPr>
            <w:r w:rsidRPr="00CD3B60">
              <w:rPr>
                <w:sz w:val="16"/>
                <w:szCs w:val="16"/>
              </w:rPr>
              <w:t>X</w:t>
            </w:r>
          </w:p>
        </w:tc>
        <w:tc>
          <w:tcPr>
            <w:tcW w:w="460" w:type="pct"/>
          </w:tcPr>
          <w:p w14:paraId="53B405F2" w14:textId="77777777" w:rsidR="00665D48" w:rsidRPr="00CD3B60" w:rsidRDefault="00665D48" w:rsidP="00665D48">
            <w:pPr>
              <w:rPr>
                <w:sz w:val="16"/>
                <w:szCs w:val="16"/>
              </w:rPr>
            </w:pPr>
            <w:r w:rsidRPr="00CD3B60">
              <w:rPr>
                <w:sz w:val="16"/>
                <w:szCs w:val="16"/>
              </w:rPr>
              <w:t>X</w:t>
            </w:r>
          </w:p>
        </w:tc>
      </w:tr>
      <w:tr w:rsidR="000C78F4" w:rsidRPr="00CD3B60" w14:paraId="48EF9E8B" w14:textId="77777777" w:rsidTr="0072523A">
        <w:trPr>
          <w:trHeight w:val="153"/>
          <w:jc w:val="center"/>
        </w:trPr>
        <w:tc>
          <w:tcPr>
            <w:tcW w:w="411" w:type="pct"/>
          </w:tcPr>
          <w:p w14:paraId="20BCFAC5" w14:textId="5A5E82E6" w:rsidR="00665D48" w:rsidRPr="00CD3B60" w:rsidRDefault="00665D48" w:rsidP="00665D48">
            <w:pPr>
              <w:widowControl w:val="0"/>
              <w:autoSpaceDE w:val="0"/>
              <w:autoSpaceDN w:val="0"/>
              <w:rPr>
                <w:rFonts w:eastAsia="Arial"/>
                <w:b/>
              </w:rPr>
            </w:pPr>
            <w:r w:rsidRPr="00CD3B60">
              <w:rPr>
                <w:rFonts w:eastAsia="Arial"/>
                <w:b/>
              </w:rPr>
              <w:t>5</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0CED2951" w14:textId="709510F9" w:rsidR="00665D48" w:rsidRPr="00CD3B60" w:rsidRDefault="00665D48" w:rsidP="00665D48">
            <w:r w:rsidRPr="00CD3B60">
              <w:rPr>
                <w:rFonts w:eastAsia="Calibri"/>
                <w:lang w:val="en-US" w:eastAsia="en-US"/>
              </w:rPr>
              <w:t>Evaluation of the musculoskeletal system</w:t>
            </w:r>
          </w:p>
        </w:tc>
        <w:tc>
          <w:tcPr>
            <w:tcW w:w="688" w:type="pct"/>
          </w:tcPr>
          <w:p w14:paraId="0156C26D" w14:textId="77777777" w:rsidR="00665D48" w:rsidRPr="00CD3B60" w:rsidRDefault="00665D48" w:rsidP="00665D48">
            <w:pPr>
              <w:rPr>
                <w:sz w:val="16"/>
                <w:szCs w:val="16"/>
              </w:rPr>
            </w:pPr>
            <w:r w:rsidRPr="00CD3B60">
              <w:rPr>
                <w:sz w:val="16"/>
                <w:szCs w:val="16"/>
              </w:rPr>
              <w:t>X</w:t>
            </w:r>
          </w:p>
        </w:tc>
        <w:tc>
          <w:tcPr>
            <w:tcW w:w="688" w:type="pct"/>
          </w:tcPr>
          <w:p w14:paraId="786D7356" w14:textId="77777777" w:rsidR="00665D48" w:rsidRPr="00CD3B60" w:rsidRDefault="00665D48" w:rsidP="00665D48">
            <w:pPr>
              <w:rPr>
                <w:sz w:val="16"/>
                <w:szCs w:val="16"/>
              </w:rPr>
            </w:pPr>
            <w:r w:rsidRPr="00CD3B60">
              <w:rPr>
                <w:sz w:val="16"/>
                <w:szCs w:val="16"/>
              </w:rPr>
              <w:t>X</w:t>
            </w:r>
          </w:p>
        </w:tc>
        <w:tc>
          <w:tcPr>
            <w:tcW w:w="688" w:type="pct"/>
          </w:tcPr>
          <w:p w14:paraId="19EE9CBD" w14:textId="77777777" w:rsidR="00665D48" w:rsidRPr="00CD3B60" w:rsidRDefault="00665D48" w:rsidP="00665D48">
            <w:pPr>
              <w:rPr>
                <w:sz w:val="16"/>
                <w:szCs w:val="16"/>
              </w:rPr>
            </w:pPr>
          </w:p>
        </w:tc>
        <w:tc>
          <w:tcPr>
            <w:tcW w:w="413" w:type="pct"/>
          </w:tcPr>
          <w:p w14:paraId="71FFAC4A" w14:textId="77777777" w:rsidR="00665D48" w:rsidRPr="00CD3B60" w:rsidRDefault="00665D48" w:rsidP="00665D48">
            <w:pPr>
              <w:rPr>
                <w:sz w:val="16"/>
                <w:szCs w:val="16"/>
              </w:rPr>
            </w:pPr>
            <w:r w:rsidRPr="00CD3B60">
              <w:rPr>
                <w:sz w:val="16"/>
                <w:szCs w:val="16"/>
              </w:rPr>
              <w:t>X</w:t>
            </w:r>
          </w:p>
        </w:tc>
        <w:tc>
          <w:tcPr>
            <w:tcW w:w="482" w:type="pct"/>
          </w:tcPr>
          <w:p w14:paraId="78818479" w14:textId="77777777" w:rsidR="00665D48" w:rsidRPr="00CD3B60" w:rsidRDefault="00665D48" w:rsidP="00665D48">
            <w:pPr>
              <w:rPr>
                <w:sz w:val="16"/>
                <w:szCs w:val="16"/>
              </w:rPr>
            </w:pPr>
            <w:r w:rsidRPr="00CD3B60">
              <w:rPr>
                <w:sz w:val="16"/>
                <w:szCs w:val="16"/>
              </w:rPr>
              <w:t>X</w:t>
            </w:r>
          </w:p>
        </w:tc>
        <w:tc>
          <w:tcPr>
            <w:tcW w:w="460" w:type="pct"/>
          </w:tcPr>
          <w:p w14:paraId="1BC3FDE3" w14:textId="77777777" w:rsidR="00665D48" w:rsidRPr="00CD3B60" w:rsidRDefault="00665D48" w:rsidP="00665D48">
            <w:pPr>
              <w:rPr>
                <w:sz w:val="16"/>
                <w:szCs w:val="16"/>
              </w:rPr>
            </w:pPr>
            <w:r w:rsidRPr="00CD3B60">
              <w:rPr>
                <w:sz w:val="16"/>
                <w:szCs w:val="16"/>
              </w:rPr>
              <w:t>X</w:t>
            </w:r>
          </w:p>
        </w:tc>
      </w:tr>
      <w:tr w:rsidR="000C78F4" w:rsidRPr="00CD3B60" w14:paraId="5720F1AA" w14:textId="77777777" w:rsidTr="0072523A">
        <w:trPr>
          <w:trHeight w:val="67"/>
          <w:jc w:val="center"/>
        </w:trPr>
        <w:tc>
          <w:tcPr>
            <w:tcW w:w="411" w:type="pct"/>
          </w:tcPr>
          <w:p w14:paraId="2BA2135D" w14:textId="76D0876B" w:rsidR="00665D48" w:rsidRPr="00CD3B60" w:rsidRDefault="00665D48" w:rsidP="00665D48">
            <w:pPr>
              <w:widowControl w:val="0"/>
              <w:autoSpaceDE w:val="0"/>
              <w:autoSpaceDN w:val="0"/>
              <w:rPr>
                <w:rFonts w:eastAsia="Arial"/>
                <w:b/>
              </w:rPr>
            </w:pPr>
            <w:r w:rsidRPr="00CD3B60">
              <w:rPr>
                <w:rFonts w:eastAsia="Arial"/>
                <w:b/>
              </w:rPr>
              <w:t>6</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03CD9A99" w14:textId="53A5C1E8" w:rsidR="00665D48" w:rsidRPr="00CD3B60" w:rsidRDefault="00665D48" w:rsidP="00665D48">
            <w:r w:rsidRPr="00CD3B60">
              <w:rPr>
                <w:rFonts w:eastAsia="Calibri"/>
                <w:lang w:val="en-US" w:eastAsia="en-US"/>
              </w:rPr>
              <w:t>Evaluation of the Respiratory System</w:t>
            </w:r>
          </w:p>
        </w:tc>
        <w:tc>
          <w:tcPr>
            <w:tcW w:w="688" w:type="pct"/>
          </w:tcPr>
          <w:p w14:paraId="01B0A1D3" w14:textId="77777777" w:rsidR="00665D48" w:rsidRPr="00CD3B60" w:rsidRDefault="00665D48" w:rsidP="00665D48">
            <w:pPr>
              <w:rPr>
                <w:sz w:val="16"/>
                <w:szCs w:val="16"/>
              </w:rPr>
            </w:pPr>
            <w:r w:rsidRPr="00CD3B60">
              <w:rPr>
                <w:sz w:val="16"/>
                <w:szCs w:val="16"/>
              </w:rPr>
              <w:t>X</w:t>
            </w:r>
          </w:p>
        </w:tc>
        <w:tc>
          <w:tcPr>
            <w:tcW w:w="688" w:type="pct"/>
          </w:tcPr>
          <w:p w14:paraId="703CBEA4" w14:textId="77777777" w:rsidR="00665D48" w:rsidRPr="00CD3B60" w:rsidRDefault="00665D48" w:rsidP="00665D48">
            <w:pPr>
              <w:rPr>
                <w:sz w:val="16"/>
                <w:szCs w:val="16"/>
              </w:rPr>
            </w:pPr>
            <w:r w:rsidRPr="00CD3B60">
              <w:rPr>
                <w:sz w:val="16"/>
                <w:szCs w:val="16"/>
              </w:rPr>
              <w:t>X</w:t>
            </w:r>
          </w:p>
        </w:tc>
        <w:tc>
          <w:tcPr>
            <w:tcW w:w="688" w:type="pct"/>
          </w:tcPr>
          <w:p w14:paraId="656A931D" w14:textId="77777777" w:rsidR="00665D48" w:rsidRPr="00CD3B60" w:rsidRDefault="00665D48" w:rsidP="00665D48">
            <w:pPr>
              <w:rPr>
                <w:sz w:val="16"/>
                <w:szCs w:val="16"/>
              </w:rPr>
            </w:pPr>
          </w:p>
        </w:tc>
        <w:tc>
          <w:tcPr>
            <w:tcW w:w="413" w:type="pct"/>
          </w:tcPr>
          <w:p w14:paraId="449AA1EB" w14:textId="77777777" w:rsidR="00665D48" w:rsidRPr="00CD3B60" w:rsidRDefault="00665D48" w:rsidP="00665D48">
            <w:pPr>
              <w:rPr>
                <w:sz w:val="16"/>
                <w:szCs w:val="16"/>
              </w:rPr>
            </w:pPr>
            <w:r w:rsidRPr="00CD3B60">
              <w:rPr>
                <w:sz w:val="16"/>
                <w:szCs w:val="16"/>
              </w:rPr>
              <w:t>X</w:t>
            </w:r>
          </w:p>
        </w:tc>
        <w:tc>
          <w:tcPr>
            <w:tcW w:w="482" w:type="pct"/>
          </w:tcPr>
          <w:p w14:paraId="7B427ACD" w14:textId="77777777" w:rsidR="00665D48" w:rsidRPr="00CD3B60" w:rsidRDefault="00665D48" w:rsidP="00665D48">
            <w:pPr>
              <w:rPr>
                <w:sz w:val="16"/>
                <w:szCs w:val="16"/>
              </w:rPr>
            </w:pPr>
            <w:r w:rsidRPr="00CD3B60">
              <w:rPr>
                <w:sz w:val="16"/>
                <w:szCs w:val="16"/>
              </w:rPr>
              <w:t>X</w:t>
            </w:r>
          </w:p>
        </w:tc>
        <w:tc>
          <w:tcPr>
            <w:tcW w:w="460" w:type="pct"/>
          </w:tcPr>
          <w:p w14:paraId="406E00C9" w14:textId="77777777" w:rsidR="00665D48" w:rsidRPr="00CD3B60" w:rsidRDefault="00665D48" w:rsidP="00665D48">
            <w:pPr>
              <w:rPr>
                <w:sz w:val="16"/>
                <w:szCs w:val="16"/>
              </w:rPr>
            </w:pPr>
            <w:r w:rsidRPr="00CD3B60">
              <w:rPr>
                <w:sz w:val="16"/>
                <w:szCs w:val="16"/>
              </w:rPr>
              <w:t>X</w:t>
            </w:r>
          </w:p>
        </w:tc>
      </w:tr>
      <w:tr w:rsidR="000C78F4" w:rsidRPr="00CD3B60" w14:paraId="3AEECB85" w14:textId="77777777" w:rsidTr="0072523A">
        <w:trPr>
          <w:trHeight w:val="244"/>
          <w:jc w:val="center"/>
        </w:trPr>
        <w:tc>
          <w:tcPr>
            <w:tcW w:w="411" w:type="pct"/>
          </w:tcPr>
          <w:p w14:paraId="6F6D7D47" w14:textId="38E81A38" w:rsidR="00665D48" w:rsidRPr="00CD3B60" w:rsidRDefault="00665D48" w:rsidP="00665D48">
            <w:pPr>
              <w:widowControl w:val="0"/>
              <w:autoSpaceDE w:val="0"/>
              <w:autoSpaceDN w:val="0"/>
              <w:rPr>
                <w:rFonts w:eastAsia="Arial"/>
                <w:b/>
              </w:rPr>
            </w:pPr>
            <w:r w:rsidRPr="00CD3B60">
              <w:rPr>
                <w:rFonts w:eastAsia="Arial"/>
                <w:b/>
              </w:rPr>
              <w:t>8</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566BF10C" w14:textId="14850554" w:rsidR="00665D48" w:rsidRPr="00CD3B60" w:rsidRDefault="00665D48" w:rsidP="00665D48">
            <w:r w:rsidRPr="00CD3B60">
              <w:rPr>
                <w:rFonts w:eastAsia="Calibri"/>
                <w:lang w:val="en-US" w:eastAsia="en-US"/>
              </w:rPr>
              <w:t>Evaluation of the gastrointestinal tract and abdomen</w:t>
            </w:r>
          </w:p>
        </w:tc>
        <w:tc>
          <w:tcPr>
            <w:tcW w:w="688" w:type="pct"/>
          </w:tcPr>
          <w:p w14:paraId="060B34B3" w14:textId="77777777" w:rsidR="00665D48" w:rsidRPr="00CD3B60" w:rsidRDefault="00665D48" w:rsidP="00665D48">
            <w:pPr>
              <w:rPr>
                <w:sz w:val="16"/>
                <w:szCs w:val="16"/>
              </w:rPr>
            </w:pPr>
            <w:r w:rsidRPr="00CD3B60">
              <w:rPr>
                <w:sz w:val="16"/>
                <w:szCs w:val="16"/>
              </w:rPr>
              <w:t>X</w:t>
            </w:r>
          </w:p>
        </w:tc>
        <w:tc>
          <w:tcPr>
            <w:tcW w:w="688" w:type="pct"/>
          </w:tcPr>
          <w:p w14:paraId="76F17A9C" w14:textId="77777777" w:rsidR="00665D48" w:rsidRPr="00CD3B60" w:rsidRDefault="00665D48" w:rsidP="00665D48">
            <w:pPr>
              <w:rPr>
                <w:sz w:val="16"/>
                <w:szCs w:val="16"/>
              </w:rPr>
            </w:pPr>
            <w:r w:rsidRPr="00CD3B60">
              <w:rPr>
                <w:sz w:val="16"/>
                <w:szCs w:val="16"/>
              </w:rPr>
              <w:t>X</w:t>
            </w:r>
          </w:p>
        </w:tc>
        <w:tc>
          <w:tcPr>
            <w:tcW w:w="688" w:type="pct"/>
          </w:tcPr>
          <w:p w14:paraId="28F9ACBB" w14:textId="77777777" w:rsidR="00665D48" w:rsidRPr="00CD3B60" w:rsidRDefault="00665D48" w:rsidP="00665D48">
            <w:pPr>
              <w:rPr>
                <w:sz w:val="16"/>
                <w:szCs w:val="16"/>
              </w:rPr>
            </w:pPr>
          </w:p>
        </w:tc>
        <w:tc>
          <w:tcPr>
            <w:tcW w:w="413" w:type="pct"/>
          </w:tcPr>
          <w:p w14:paraId="0D6457BB" w14:textId="77777777" w:rsidR="00665D48" w:rsidRPr="00CD3B60" w:rsidRDefault="00665D48" w:rsidP="00665D48">
            <w:pPr>
              <w:rPr>
                <w:sz w:val="16"/>
                <w:szCs w:val="16"/>
              </w:rPr>
            </w:pPr>
            <w:r w:rsidRPr="00CD3B60">
              <w:rPr>
                <w:sz w:val="16"/>
                <w:szCs w:val="16"/>
              </w:rPr>
              <w:t>X</w:t>
            </w:r>
          </w:p>
        </w:tc>
        <w:tc>
          <w:tcPr>
            <w:tcW w:w="482" w:type="pct"/>
          </w:tcPr>
          <w:p w14:paraId="5D865395" w14:textId="77777777" w:rsidR="00665D48" w:rsidRPr="00CD3B60" w:rsidRDefault="00665D48" w:rsidP="00665D48">
            <w:pPr>
              <w:rPr>
                <w:sz w:val="16"/>
                <w:szCs w:val="16"/>
              </w:rPr>
            </w:pPr>
            <w:r w:rsidRPr="00CD3B60">
              <w:rPr>
                <w:sz w:val="16"/>
                <w:szCs w:val="16"/>
              </w:rPr>
              <w:t>X</w:t>
            </w:r>
          </w:p>
        </w:tc>
        <w:tc>
          <w:tcPr>
            <w:tcW w:w="460" w:type="pct"/>
          </w:tcPr>
          <w:p w14:paraId="0541733E" w14:textId="77777777" w:rsidR="00665D48" w:rsidRPr="00CD3B60" w:rsidRDefault="00665D48" w:rsidP="00665D48">
            <w:pPr>
              <w:rPr>
                <w:sz w:val="16"/>
                <w:szCs w:val="16"/>
              </w:rPr>
            </w:pPr>
            <w:r w:rsidRPr="00CD3B60">
              <w:rPr>
                <w:sz w:val="16"/>
                <w:szCs w:val="16"/>
              </w:rPr>
              <w:t>X</w:t>
            </w:r>
          </w:p>
        </w:tc>
      </w:tr>
      <w:tr w:rsidR="000C78F4" w:rsidRPr="00CD3B60" w14:paraId="205F030A" w14:textId="77777777" w:rsidTr="0072523A">
        <w:trPr>
          <w:trHeight w:val="248"/>
          <w:jc w:val="center"/>
        </w:trPr>
        <w:tc>
          <w:tcPr>
            <w:tcW w:w="411" w:type="pct"/>
          </w:tcPr>
          <w:p w14:paraId="7602776B" w14:textId="3B42A40C" w:rsidR="00665D48" w:rsidRPr="00CD3B60" w:rsidRDefault="00665D48" w:rsidP="00665D48">
            <w:pPr>
              <w:widowControl w:val="0"/>
              <w:autoSpaceDE w:val="0"/>
              <w:autoSpaceDN w:val="0"/>
              <w:rPr>
                <w:rFonts w:eastAsia="Arial"/>
                <w:b/>
              </w:rPr>
            </w:pPr>
            <w:r w:rsidRPr="00CD3B60">
              <w:rPr>
                <w:rFonts w:eastAsia="Arial"/>
                <w:b/>
              </w:rPr>
              <w:t>9</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57AC365C" w14:textId="420C606B" w:rsidR="00665D48" w:rsidRPr="00CD3B60" w:rsidRDefault="00665D48" w:rsidP="00665D48">
            <w:r w:rsidRPr="00CD3B60">
              <w:rPr>
                <w:rFonts w:eastAsia="Calibri"/>
                <w:lang w:val="en-US" w:eastAsia="en-US"/>
              </w:rPr>
              <w:t>Evaluation of the nervous system</w:t>
            </w:r>
          </w:p>
        </w:tc>
        <w:tc>
          <w:tcPr>
            <w:tcW w:w="688" w:type="pct"/>
          </w:tcPr>
          <w:p w14:paraId="04AE563F" w14:textId="77777777" w:rsidR="00665D48" w:rsidRPr="00CD3B60" w:rsidRDefault="00665D48" w:rsidP="00665D48">
            <w:pPr>
              <w:rPr>
                <w:sz w:val="16"/>
                <w:szCs w:val="16"/>
              </w:rPr>
            </w:pPr>
            <w:r w:rsidRPr="00CD3B60">
              <w:rPr>
                <w:sz w:val="16"/>
                <w:szCs w:val="16"/>
              </w:rPr>
              <w:t>X</w:t>
            </w:r>
          </w:p>
        </w:tc>
        <w:tc>
          <w:tcPr>
            <w:tcW w:w="688" w:type="pct"/>
          </w:tcPr>
          <w:p w14:paraId="2F2F54CD" w14:textId="77777777" w:rsidR="00665D48" w:rsidRPr="00CD3B60" w:rsidRDefault="00665D48" w:rsidP="00665D48">
            <w:pPr>
              <w:rPr>
                <w:sz w:val="16"/>
                <w:szCs w:val="16"/>
              </w:rPr>
            </w:pPr>
            <w:r w:rsidRPr="00CD3B60">
              <w:rPr>
                <w:sz w:val="16"/>
                <w:szCs w:val="16"/>
              </w:rPr>
              <w:t>X</w:t>
            </w:r>
          </w:p>
        </w:tc>
        <w:tc>
          <w:tcPr>
            <w:tcW w:w="688" w:type="pct"/>
          </w:tcPr>
          <w:p w14:paraId="45D512DD" w14:textId="77777777" w:rsidR="00665D48" w:rsidRPr="00CD3B60" w:rsidRDefault="00665D48" w:rsidP="00665D48">
            <w:pPr>
              <w:rPr>
                <w:sz w:val="16"/>
                <w:szCs w:val="16"/>
              </w:rPr>
            </w:pPr>
          </w:p>
        </w:tc>
        <w:tc>
          <w:tcPr>
            <w:tcW w:w="413" w:type="pct"/>
          </w:tcPr>
          <w:p w14:paraId="1A4192B0" w14:textId="77777777" w:rsidR="00665D48" w:rsidRPr="00CD3B60" w:rsidRDefault="00665D48" w:rsidP="00665D48">
            <w:pPr>
              <w:rPr>
                <w:sz w:val="16"/>
                <w:szCs w:val="16"/>
              </w:rPr>
            </w:pPr>
            <w:r w:rsidRPr="00CD3B60">
              <w:rPr>
                <w:sz w:val="16"/>
                <w:szCs w:val="16"/>
              </w:rPr>
              <w:t>X</w:t>
            </w:r>
          </w:p>
        </w:tc>
        <w:tc>
          <w:tcPr>
            <w:tcW w:w="482" w:type="pct"/>
          </w:tcPr>
          <w:p w14:paraId="60A51AB7" w14:textId="77777777" w:rsidR="00665D48" w:rsidRPr="00CD3B60" w:rsidRDefault="00665D48" w:rsidP="00665D48">
            <w:pPr>
              <w:rPr>
                <w:sz w:val="16"/>
                <w:szCs w:val="16"/>
              </w:rPr>
            </w:pPr>
            <w:r w:rsidRPr="00CD3B60">
              <w:rPr>
                <w:sz w:val="16"/>
                <w:szCs w:val="16"/>
              </w:rPr>
              <w:t>X</w:t>
            </w:r>
          </w:p>
        </w:tc>
        <w:tc>
          <w:tcPr>
            <w:tcW w:w="460" w:type="pct"/>
          </w:tcPr>
          <w:p w14:paraId="38FEC1D6" w14:textId="77777777" w:rsidR="00665D48" w:rsidRPr="00CD3B60" w:rsidRDefault="00665D48" w:rsidP="00665D48">
            <w:pPr>
              <w:rPr>
                <w:sz w:val="16"/>
                <w:szCs w:val="16"/>
              </w:rPr>
            </w:pPr>
            <w:r w:rsidRPr="00CD3B60">
              <w:rPr>
                <w:sz w:val="16"/>
                <w:szCs w:val="16"/>
              </w:rPr>
              <w:t>X</w:t>
            </w:r>
          </w:p>
        </w:tc>
      </w:tr>
      <w:tr w:rsidR="000C78F4" w:rsidRPr="00CD3B60" w14:paraId="0250A268" w14:textId="77777777" w:rsidTr="0072523A">
        <w:trPr>
          <w:trHeight w:val="67"/>
          <w:jc w:val="center"/>
        </w:trPr>
        <w:tc>
          <w:tcPr>
            <w:tcW w:w="411" w:type="pct"/>
          </w:tcPr>
          <w:p w14:paraId="7804575E" w14:textId="069C21B3" w:rsidR="00665D48" w:rsidRPr="00CD3B60" w:rsidRDefault="00665D48" w:rsidP="00665D48">
            <w:pPr>
              <w:widowControl w:val="0"/>
              <w:autoSpaceDE w:val="0"/>
              <w:autoSpaceDN w:val="0"/>
              <w:rPr>
                <w:rFonts w:eastAsia="Arial"/>
                <w:b/>
              </w:rPr>
            </w:pPr>
            <w:r w:rsidRPr="00CD3B60">
              <w:rPr>
                <w:rFonts w:eastAsia="Arial"/>
                <w:b/>
              </w:rPr>
              <w:t>10</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5998AEF4" w14:textId="7DA17270" w:rsidR="00665D48" w:rsidRPr="00CD3B60" w:rsidRDefault="00665D48" w:rsidP="00665D48">
            <w:pPr>
              <w:rPr>
                <w:rFonts w:eastAsia="Calibri"/>
                <w:lang w:val="en-US" w:eastAsia="en-US"/>
              </w:rPr>
            </w:pPr>
            <w:r w:rsidRPr="00CD3B60">
              <w:rPr>
                <w:rFonts w:eastAsia="Calibri"/>
                <w:lang w:val="en-US" w:eastAsia="en-US"/>
              </w:rPr>
              <w:t xml:space="preserve">Evaluation of the endocrine system </w:t>
            </w:r>
          </w:p>
        </w:tc>
        <w:tc>
          <w:tcPr>
            <w:tcW w:w="688" w:type="pct"/>
          </w:tcPr>
          <w:p w14:paraId="517C9F94" w14:textId="77777777" w:rsidR="00665D48" w:rsidRPr="00CD3B60" w:rsidRDefault="00665D48" w:rsidP="00665D48">
            <w:pPr>
              <w:rPr>
                <w:sz w:val="16"/>
                <w:szCs w:val="16"/>
              </w:rPr>
            </w:pPr>
            <w:r w:rsidRPr="00CD3B60">
              <w:rPr>
                <w:sz w:val="16"/>
                <w:szCs w:val="16"/>
              </w:rPr>
              <w:t>X</w:t>
            </w:r>
          </w:p>
        </w:tc>
        <w:tc>
          <w:tcPr>
            <w:tcW w:w="688" w:type="pct"/>
          </w:tcPr>
          <w:p w14:paraId="3502E1E9" w14:textId="77777777" w:rsidR="00665D48" w:rsidRPr="00CD3B60" w:rsidRDefault="00665D48" w:rsidP="00665D48">
            <w:pPr>
              <w:rPr>
                <w:sz w:val="16"/>
                <w:szCs w:val="16"/>
              </w:rPr>
            </w:pPr>
            <w:r w:rsidRPr="00CD3B60">
              <w:rPr>
                <w:sz w:val="16"/>
                <w:szCs w:val="16"/>
              </w:rPr>
              <w:t>X</w:t>
            </w:r>
          </w:p>
        </w:tc>
        <w:tc>
          <w:tcPr>
            <w:tcW w:w="688" w:type="pct"/>
          </w:tcPr>
          <w:p w14:paraId="4AA165C2" w14:textId="77777777" w:rsidR="00665D48" w:rsidRPr="00CD3B60" w:rsidRDefault="00665D48" w:rsidP="00665D48">
            <w:pPr>
              <w:rPr>
                <w:sz w:val="16"/>
                <w:szCs w:val="16"/>
              </w:rPr>
            </w:pPr>
          </w:p>
        </w:tc>
        <w:tc>
          <w:tcPr>
            <w:tcW w:w="413" w:type="pct"/>
          </w:tcPr>
          <w:p w14:paraId="2CC9B392" w14:textId="77777777" w:rsidR="00665D48" w:rsidRPr="00CD3B60" w:rsidRDefault="00665D48" w:rsidP="00665D48">
            <w:pPr>
              <w:rPr>
                <w:sz w:val="16"/>
                <w:szCs w:val="16"/>
              </w:rPr>
            </w:pPr>
            <w:r w:rsidRPr="00CD3B60">
              <w:rPr>
                <w:sz w:val="16"/>
                <w:szCs w:val="16"/>
              </w:rPr>
              <w:t>X</w:t>
            </w:r>
          </w:p>
        </w:tc>
        <w:tc>
          <w:tcPr>
            <w:tcW w:w="482" w:type="pct"/>
          </w:tcPr>
          <w:p w14:paraId="50FAB7B0" w14:textId="77777777" w:rsidR="00665D48" w:rsidRPr="00CD3B60" w:rsidRDefault="00665D48" w:rsidP="00665D48">
            <w:pPr>
              <w:rPr>
                <w:sz w:val="16"/>
                <w:szCs w:val="16"/>
              </w:rPr>
            </w:pPr>
            <w:r w:rsidRPr="00CD3B60">
              <w:rPr>
                <w:sz w:val="16"/>
                <w:szCs w:val="16"/>
              </w:rPr>
              <w:t>X</w:t>
            </w:r>
          </w:p>
        </w:tc>
        <w:tc>
          <w:tcPr>
            <w:tcW w:w="460" w:type="pct"/>
          </w:tcPr>
          <w:p w14:paraId="3D65B800" w14:textId="77777777" w:rsidR="00665D48" w:rsidRPr="00CD3B60" w:rsidRDefault="00665D48" w:rsidP="00665D48">
            <w:pPr>
              <w:rPr>
                <w:sz w:val="16"/>
                <w:szCs w:val="16"/>
              </w:rPr>
            </w:pPr>
            <w:r w:rsidRPr="00CD3B60">
              <w:rPr>
                <w:sz w:val="16"/>
                <w:szCs w:val="16"/>
              </w:rPr>
              <w:t>X</w:t>
            </w:r>
          </w:p>
        </w:tc>
      </w:tr>
      <w:tr w:rsidR="000C78F4" w:rsidRPr="00CD3B60" w14:paraId="40AF30AD" w14:textId="77777777" w:rsidTr="0072523A">
        <w:trPr>
          <w:trHeight w:val="171"/>
          <w:jc w:val="center"/>
        </w:trPr>
        <w:tc>
          <w:tcPr>
            <w:tcW w:w="411" w:type="pct"/>
          </w:tcPr>
          <w:p w14:paraId="304EE885" w14:textId="2EC5927D" w:rsidR="00665D48" w:rsidRPr="00CD3B60" w:rsidRDefault="00665D48" w:rsidP="00665D48">
            <w:pPr>
              <w:widowControl w:val="0"/>
              <w:autoSpaceDE w:val="0"/>
              <w:autoSpaceDN w:val="0"/>
              <w:rPr>
                <w:rFonts w:eastAsia="Arial"/>
                <w:b/>
              </w:rPr>
            </w:pPr>
            <w:r w:rsidRPr="00CD3B60">
              <w:rPr>
                <w:rFonts w:eastAsia="Arial"/>
                <w:b/>
              </w:rPr>
              <w:t>11</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5E3AF3E8" w14:textId="3121D0E6" w:rsidR="00665D48" w:rsidRPr="00CD3B60" w:rsidRDefault="00665D48" w:rsidP="00665D48">
            <w:r w:rsidRPr="00CD3B60">
              <w:rPr>
                <w:rFonts w:eastAsia="Calibri"/>
                <w:lang w:val="en-US" w:eastAsia="en-US"/>
              </w:rPr>
              <w:t>Reproductive system assessment</w:t>
            </w:r>
          </w:p>
        </w:tc>
        <w:tc>
          <w:tcPr>
            <w:tcW w:w="688" w:type="pct"/>
          </w:tcPr>
          <w:p w14:paraId="16ABF0F6" w14:textId="77777777" w:rsidR="00665D48" w:rsidRPr="00CD3B60" w:rsidRDefault="00665D48" w:rsidP="00665D48">
            <w:pPr>
              <w:rPr>
                <w:sz w:val="16"/>
                <w:szCs w:val="16"/>
              </w:rPr>
            </w:pPr>
            <w:r w:rsidRPr="00CD3B60">
              <w:rPr>
                <w:sz w:val="16"/>
                <w:szCs w:val="16"/>
              </w:rPr>
              <w:t>X</w:t>
            </w:r>
          </w:p>
        </w:tc>
        <w:tc>
          <w:tcPr>
            <w:tcW w:w="688" w:type="pct"/>
          </w:tcPr>
          <w:p w14:paraId="5D47D380" w14:textId="77777777" w:rsidR="00665D48" w:rsidRPr="00CD3B60" w:rsidRDefault="00665D48" w:rsidP="00665D48">
            <w:pPr>
              <w:rPr>
                <w:sz w:val="16"/>
                <w:szCs w:val="16"/>
              </w:rPr>
            </w:pPr>
            <w:r w:rsidRPr="00CD3B60">
              <w:rPr>
                <w:sz w:val="16"/>
                <w:szCs w:val="16"/>
              </w:rPr>
              <w:t>X</w:t>
            </w:r>
          </w:p>
        </w:tc>
        <w:tc>
          <w:tcPr>
            <w:tcW w:w="688" w:type="pct"/>
          </w:tcPr>
          <w:p w14:paraId="2789AFF1" w14:textId="77777777" w:rsidR="00665D48" w:rsidRPr="00CD3B60" w:rsidRDefault="00665D48" w:rsidP="00665D48">
            <w:pPr>
              <w:rPr>
                <w:sz w:val="16"/>
                <w:szCs w:val="16"/>
              </w:rPr>
            </w:pPr>
          </w:p>
        </w:tc>
        <w:tc>
          <w:tcPr>
            <w:tcW w:w="413" w:type="pct"/>
          </w:tcPr>
          <w:p w14:paraId="682F6D3E" w14:textId="77777777" w:rsidR="00665D48" w:rsidRPr="00CD3B60" w:rsidRDefault="00665D48" w:rsidP="00665D48">
            <w:pPr>
              <w:rPr>
                <w:sz w:val="16"/>
                <w:szCs w:val="16"/>
              </w:rPr>
            </w:pPr>
            <w:r w:rsidRPr="00CD3B60">
              <w:rPr>
                <w:sz w:val="16"/>
                <w:szCs w:val="16"/>
              </w:rPr>
              <w:t>X</w:t>
            </w:r>
          </w:p>
        </w:tc>
        <w:tc>
          <w:tcPr>
            <w:tcW w:w="482" w:type="pct"/>
          </w:tcPr>
          <w:p w14:paraId="7E7EC24E" w14:textId="77777777" w:rsidR="00665D48" w:rsidRPr="00CD3B60" w:rsidRDefault="00665D48" w:rsidP="00665D48">
            <w:pPr>
              <w:rPr>
                <w:sz w:val="16"/>
                <w:szCs w:val="16"/>
              </w:rPr>
            </w:pPr>
            <w:r w:rsidRPr="00CD3B60">
              <w:rPr>
                <w:sz w:val="16"/>
                <w:szCs w:val="16"/>
              </w:rPr>
              <w:t>X</w:t>
            </w:r>
          </w:p>
        </w:tc>
        <w:tc>
          <w:tcPr>
            <w:tcW w:w="460" w:type="pct"/>
          </w:tcPr>
          <w:p w14:paraId="5FF121EB" w14:textId="77777777" w:rsidR="00665D48" w:rsidRPr="00CD3B60" w:rsidRDefault="00665D48" w:rsidP="00665D48">
            <w:pPr>
              <w:rPr>
                <w:sz w:val="16"/>
                <w:szCs w:val="16"/>
              </w:rPr>
            </w:pPr>
            <w:r w:rsidRPr="00CD3B60">
              <w:rPr>
                <w:sz w:val="16"/>
                <w:szCs w:val="16"/>
              </w:rPr>
              <w:t>X</w:t>
            </w:r>
          </w:p>
        </w:tc>
      </w:tr>
      <w:tr w:rsidR="000C78F4" w:rsidRPr="00CD3B60" w14:paraId="6DCDBFBB" w14:textId="77777777" w:rsidTr="0072523A">
        <w:trPr>
          <w:trHeight w:val="281"/>
          <w:jc w:val="center"/>
        </w:trPr>
        <w:tc>
          <w:tcPr>
            <w:tcW w:w="411" w:type="pct"/>
          </w:tcPr>
          <w:p w14:paraId="1BEB43CD" w14:textId="6C91A3AB" w:rsidR="00665D48" w:rsidRPr="00CD3B60" w:rsidRDefault="00665D48" w:rsidP="00665D48">
            <w:pPr>
              <w:widowControl w:val="0"/>
              <w:autoSpaceDE w:val="0"/>
              <w:autoSpaceDN w:val="0"/>
              <w:rPr>
                <w:rFonts w:eastAsia="Arial"/>
                <w:b/>
              </w:rPr>
            </w:pPr>
            <w:r w:rsidRPr="00CD3B60">
              <w:rPr>
                <w:rFonts w:eastAsia="Arial"/>
                <w:b/>
              </w:rPr>
              <w:t>12</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2B94D8FB" w14:textId="384415D5" w:rsidR="00665D48" w:rsidRPr="00CD3B60" w:rsidRDefault="00665D48" w:rsidP="00665D48">
            <w:r w:rsidRPr="00CD3B60">
              <w:rPr>
                <w:rFonts w:eastAsia="Calibri"/>
                <w:lang w:val="en-US" w:eastAsia="en-US"/>
              </w:rPr>
              <w:t>Urinary system evaluation</w:t>
            </w:r>
          </w:p>
        </w:tc>
        <w:tc>
          <w:tcPr>
            <w:tcW w:w="688" w:type="pct"/>
          </w:tcPr>
          <w:p w14:paraId="0854CFEE" w14:textId="77777777" w:rsidR="00665D48" w:rsidRPr="00CD3B60" w:rsidRDefault="00665D48" w:rsidP="00665D48">
            <w:pPr>
              <w:rPr>
                <w:sz w:val="16"/>
                <w:szCs w:val="16"/>
              </w:rPr>
            </w:pPr>
            <w:r w:rsidRPr="00CD3B60">
              <w:rPr>
                <w:sz w:val="16"/>
                <w:szCs w:val="16"/>
              </w:rPr>
              <w:t>X</w:t>
            </w:r>
          </w:p>
        </w:tc>
        <w:tc>
          <w:tcPr>
            <w:tcW w:w="688" w:type="pct"/>
          </w:tcPr>
          <w:p w14:paraId="38B9A086" w14:textId="77777777" w:rsidR="00665D48" w:rsidRPr="00CD3B60" w:rsidRDefault="00665D48" w:rsidP="00665D48">
            <w:pPr>
              <w:rPr>
                <w:sz w:val="16"/>
                <w:szCs w:val="16"/>
              </w:rPr>
            </w:pPr>
            <w:r w:rsidRPr="00CD3B60">
              <w:rPr>
                <w:sz w:val="16"/>
                <w:szCs w:val="16"/>
              </w:rPr>
              <w:t>X</w:t>
            </w:r>
          </w:p>
        </w:tc>
        <w:tc>
          <w:tcPr>
            <w:tcW w:w="688" w:type="pct"/>
          </w:tcPr>
          <w:p w14:paraId="444FFDF6" w14:textId="77777777" w:rsidR="00665D48" w:rsidRPr="00CD3B60" w:rsidRDefault="00665D48" w:rsidP="00665D48">
            <w:pPr>
              <w:rPr>
                <w:sz w:val="16"/>
                <w:szCs w:val="16"/>
              </w:rPr>
            </w:pPr>
          </w:p>
        </w:tc>
        <w:tc>
          <w:tcPr>
            <w:tcW w:w="413" w:type="pct"/>
          </w:tcPr>
          <w:p w14:paraId="4BCE9292" w14:textId="77777777" w:rsidR="00665D48" w:rsidRPr="00CD3B60" w:rsidRDefault="00665D48" w:rsidP="00665D48">
            <w:pPr>
              <w:rPr>
                <w:sz w:val="16"/>
                <w:szCs w:val="16"/>
              </w:rPr>
            </w:pPr>
            <w:r w:rsidRPr="00CD3B60">
              <w:rPr>
                <w:sz w:val="16"/>
                <w:szCs w:val="16"/>
              </w:rPr>
              <w:t>X</w:t>
            </w:r>
          </w:p>
        </w:tc>
        <w:tc>
          <w:tcPr>
            <w:tcW w:w="482" w:type="pct"/>
          </w:tcPr>
          <w:p w14:paraId="4ED9BA76" w14:textId="77777777" w:rsidR="00665D48" w:rsidRPr="00CD3B60" w:rsidRDefault="00665D48" w:rsidP="00665D48">
            <w:pPr>
              <w:rPr>
                <w:sz w:val="16"/>
                <w:szCs w:val="16"/>
              </w:rPr>
            </w:pPr>
            <w:r w:rsidRPr="00CD3B60">
              <w:rPr>
                <w:sz w:val="16"/>
                <w:szCs w:val="16"/>
              </w:rPr>
              <w:t>X</w:t>
            </w:r>
          </w:p>
        </w:tc>
        <w:tc>
          <w:tcPr>
            <w:tcW w:w="460" w:type="pct"/>
          </w:tcPr>
          <w:p w14:paraId="11D32F64" w14:textId="77777777" w:rsidR="00665D48" w:rsidRPr="00CD3B60" w:rsidRDefault="00665D48" w:rsidP="00665D48">
            <w:pPr>
              <w:rPr>
                <w:sz w:val="16"/>
                <w:szCs w:val="16"/>
              </w:rPr>
            </w:pPr>
            <w:r w:rsidRPr="00CD3B60">
              <w:rPr>
                <w:sz w:val="16"/>
                <w:szCs w:val="16"/>
              </w:rPr>
              <w:t>X</w:t>
            </w:r>
          </w:p>
        </w:tc>
      </w:tr>
      <w:tr w:rsidR="000C78F4" w:rsidRPr="00CD3B60" w14:paraId="6563D856" w14:textId="77777777" w:rsidTr="0072523A">
        <w:trPr>
          <w:trHeight w:val="163"/>
          <w:jc w:val="center"/>
        </w:trPr>
        <w:tc>
          <w:tcPr>
            <w:tcW w:w="411" w:type="pct"/>
          </w:tcPr>
          <w:p w14:paraId="09414FD0" w14:textId="2A40C44B" w:rsidR="00665D48" w:rsidRPr="00CD3B60" w:rsidRDefault="00665D48" w:rsidP="00665D48">
            <w:pPr>
              <w:widowControl w:val="0"/>
              <w:autoSpaceDE w:val="0"/>
              <w:autoSpaceDN w:val="0"/>
              <w:rPr>
                <w:rFonts w:eastAsia="Arial"/>
                <w:b/>
              </w:rPr>
            </w:pPr>
            <w:r w:rsidRPr="00CD3B60">
              <w:rPr>
                <w:rFonts w:eastAsia="Arial"/>
                <w:b/>
              </w:rPr>
              <w:t>13</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299FA12D" w14:textId="35B0239B" w:rsidR="00665D48" w:rsidRPr="00CD3B60" w:rsidRDefault="00665D48" w:rsidP="00665D48">
            <w:pPr>
              <w:rPr>
                <w:rFonts w:eastAsia="Calibri"/>
                <w:lang w:val="en-US" w:eastAsia="en-US"/>
              </w:rPr>
            </w:pPr>
            <w:r w:rsidRPr="00CD3B60">
              <w:rPr>
                <w:rFonts w:eastAsia="Calibri"/>
                <w:lang w:val="en-US" w:eastAsia="en-US"/>
              </w:rPr>
              <w:t>Evaluation of the skin and sense organs</w:t>
            </w:r>
          </w:p>
        </w:tc>
        <w:tc>
          <w:tcPr>
            <w:tcW w:w="688" w:type="pct"/>
          </w:tcPr>
          <w:p w14:paraId="6BF7012E" w14:textId="77777777" w:rsidR="00665D48" w:rsidRPr="00CD3B60" w:rsidRDefault="00665D48" w:rsidP="00665D48">
            <w:pPr>
              <w:rPr>
                <w:sz w:val="16"/>
                <w:szCs w:val="16"/>
              </w:rPr>
            </w:pPr>
            <w:r w:rsidRPr="00CD3B60">
              <w:rPr>
                <w:sz w:val="16"/>
                <w:szCs w:val="16"/>
              </w:rPr>
              <w:t>X</w:t>
            </w:r>
          </w:p>
        </w:tc>
        <w:tc>
          <w:tcPr>
            <w:tcW w:w="688" w:type="pct"/>
          </w:tcPr>
          <w:p w14:paraId="7DF526A3" w14:textId="77777777" w:rsidR="00665D48" w:rsidRPr="00CD3B60" w:rsidRDefault="00665D48" w:rsidP="00665D48">
            <w:pPr>
              <w:rPr>
                <w:sz w:val="16"/>
                <w:szCs w:val="16"/>
              </w:rPr>
            </w:pPr>
            <w:r w:rsidRPr="00CD3B60">
              <w:rPr>
                <w:sz w:val="16"/>
                <w:szCs w:val="16"/>
              </w:rPr>
              <w:t>X</w:t>
            </w:r>
          </w:p>
        </w:tc>
        <w:tc>
          <w:tcPr>
            <w:tcW w:w="688" w:type="pct"/>
          </w:tcPr>
          <w:p w14:paraId="40D82ED4" w14:textId="77777777" w:rsidR="00665D48" w:rsidRPr="00CD3B60" w:rsidRDefault="00665D48" w:rsidP="00665D48">
            <w:pPr>
              <w:rPr>
                <w:sz w:val="16"/>
                <w:szCs w:val="16"/>
              </w:rPr>
            </w:pPr>
            <w:r w:rsidRPr="00CD3B60">
              <w:rPr>
                <w:sz w:val="16"/>
                <w:szCs w:val="16"/>
              </w:rPr>
              <w:t>X</w:t>
            </w:r>
          </w:p>
        </w:tc>
        <w:tc>
          <w:tcPr>
            <w:tcW w:w="413" w:type="pct"/>
          </w:tcPr>
          <w:p w14:paraId="40895F58" w14:textId="77777777" w:rsidR="00665D48" w:rsidRPr="00CD3B60" w:rsidRDefault="00665D48" w:rsidP="00665D48">
            <w:pPr>
              <w:rPr>
                <w:sz w:val="16"/>
                <w:szCs w:val="16"/>
              </w:rPr>
            </w:pPr>
            <w:r w:rsidRPr="00CD3B60">
              <w:rPr>
                <w:sz w:val="16"/>
                <w:szCs w:val="16"/>
              </w:rPr>
              <w:t>X</w:t>
            </w:r>
          </w:p>
        </w:tc>
        <w:tc>
          <w:tcPr>
            <w:tcW w:w="482" w:type="pct"/>
          </w:tcPr>
          <w:p w14:paraId="711B951F" w14:textId="77777777" w:rsidR="00665D48" w:rsidRPr="00CD3B60" w:rsidRDefault="00665D48" w:rsidP="00665D48">
            <w:pPr>
              <w:rPr>
                <w:sz w:val="16"/>
                <w:szCs w:val="16"/>
              </w:rPr>
            </w:pPr>
            <w:r w:rsidRPr="00CD3B60">
              <w:rPr>
                <w:sz w:val="16"/>
                <w:szCs w:val="16"/>
              </w:rPr>
              <w:t>X</w:t>
            </w:r>
          </w:p>
        </w:tc>
        <w:tc>
          <w:tcPr>
            <w:tcW w:w="460" w:type="pct"/>
          </w:tcPr>
          <w:p w14:paraId="4A34C484" w14:textId="77777777" w:rsidR="00665D48" w:rsidRPr="00CD3B60" w:rsidRDefault="00665D48" w:rsidP="00665D48">
            <w:pPr>
              <w:rPr>
                <w:sz w:val="16"/>
                <w:szCs w:val="16"/>
              </w:rPr>
            </w:pPr>
            <w:r w:rsidRPr="00CD3B60">
              <w:rPr>
                <w:sz w:val="16"/>
                <w:szCs w:val="16"/>
              </w:rPr>
              <w:t>X</w:t>
            </w:r>
          </w:p>
        </w:tc>
      </w:tr>
      <w:tr w:rsidR="000C78F4" w:rsidRPr="00CD3B60" w14:paraId="7B994054" w14:textId="77777777" w:rsidTr="0072523A">
        <w:trPr>
          <w:trHeight w:val="163"/>
          <w:jc w:val="center"/>
        </w:trPr>
        <w:tc>
          <w:tcPr>
            <w:tcW w:w="411" w:type="pct"/>
          </w:tcPr>
          <w:p w14:paraId="426F5A05" w14:textId="11B73DC0" w:rsidR="00665D48" w:rsidRPr="00CD3B60" w:rsidRDefault="00665D48" w:rsidP="00665D48">
            <w:pPr>
              <w:widowControl w:val="0"/>
              <w:autoSpaceDE w:val="0"/>
              <w:autoSpaceDN w:val="0"/>
              <w:rPr>
                <w:rFonts w:eastAsia="Arial"/>
                <w:b/>
              </w:rPr>
            </w:pPr>
            <w:r w:rsidRPr="00CD3B60">
              <w:rPr>
                <w:rFonts w:eastAsia="Arial"/>
                <w:b/>
              </w:rPr>
              <w:t>14</w:t>
            </w:r>
            <w:r w:rsidR="00F7264C" w:rsidRPr="00CD3B60">
              <w:rPr>
                <w:rFonts w:eastAsia="Arial"/>
                <w:b/>
              </w:rPr>
              <w:t>.</w:t>
            </w:r>
          </w:p>
        </w:tc>
        <w:tc>
          <w:tcPr>
            <w:tcW w:w="1170" w:type="pct"/>
            <w:tcBorders>
              <w:top w:val="single" w:sz="4" w:space="0" w:color="auto"/>
              <w:left w:val="single" w:sz="4" w:space="0" w:color="auto"/>
              <w:bottom w:val="single" w:sz="4" w:space="0" w:color="auto"/>
              <w:right w:val="single" w:sz="4" w:space="0" w:color="auto"/>
            </w:tcBorders>
          </w:tcPr>
          <w:p w14:paraId="44DD588B" w14:textId="543E17E4" w:rsidR="00665D48" w:rsidRPr="00CD3B60" w:rsidRDefault="00665D48" w:rsidP="00665D48">
            <w:r w:rsidRPr="00CD3B60">
              <w:rPr>
                <w:lang w:val="en-US" w:eastAsia="en-US"/>
              </w:rPr>
              <w:t>Psychosocial assessment of health</w:t>
            </w:r>
          </w:p>
        </w:tc>
        <w:tc>
          <w:tcPr>
            <w:tcW w:w="688" w:type="pct"/>
          </w:tcPr>
          <w:p w14:paraId="7A9AA775" w14:textId="77777777" w:rsidR="00665D48" w:rsidRPr="00CD3B60" w:rsidRDefault="00665D48" w:rsidP="00665D48">
            <w:pPr>
              <w:rPr>
                <w:sz w:val="16"/>
                <w:szCs w:val="16"/>
              </w:rPr>
            </w:pPr>
            <w:r w:rsidRPr="00CD3B60">
              <w:rPr>
                <w:sz w:val="16"/>
                <w:szCs w:val="16"/>
              </w:rPr>
              <w:t>X</w:t>
            </w:r>
          </w:p>
        </w:tc>
        <w:tc>
          <w:tcPr>
            <w:tcW w:w="688" w:type="pct"/>
          </w:tcPr>
          <w:p w14:paraId="1A1720FA" w14:textId="77777777" w:rsidR="00665D48" w:rsidRPr="00CD3B60" w:rsidRDefault="00665D48" w:rsidP="00665D48">
            <w:pPr>
              <w:rPr>
                <w:sz w:val="16"/>
                <w:szCs w:val="16"/>
              </w:rPr>
            </w:pPr>
            <w:r w:rsidRPr="00CD3B60">
              <w:rPr>
                <w:sz w:val="16"/>
                <w:szCs w:val="16"/>
              </w:rPr>
              <w:t>X</w:t>
            </w:r>
          </w:p>
        </w:tc>
        <w:tc>
          <w:tcPr>
            <w:tcW w:w="688" w:type="pct"/>
          </w:tcPr>
          <w:p w14:paraId="0458D8D6" w14:textId="77777777" w:rsidR="00665D48" w:rsidRPr="00CD3B60" w:rsidRDefault="00665D48" w:rsidP="00665D48">
            <w:pPr>
              <w:rPr>
                <w:sz w:val="16"/>
                <w:szCs w:val="16"/>
              </w:rPr>
            </w:pPr>
          </w:p>
        </w:tc>
        <w:tc>
          <w:tcPr>
            <w:tcW w:w="413" w:type="pct"/>
          </w:tcPr>
          <w:p w14:paraId="5F833E31" w14:textId="77777777" w:rsidR="00665D48" w:rsidRPr="00CD3B60" w:rsidRDefault="00665D48" w:rsidP="00665D48">
            <w:pPr>
              <w:rPr>
                <w:sz w:val="16"/>
                <w:szCs w:val="16"/>
              </w:rPr>
            </w:pPr>
            <w:r w:rsidRPr="00CD3B60">
              <w:rPr>
                <w:sz w:val="16"/>
                <w:szCs w:val="16"/>
              </w:rPr>
              <w:t>X</w:t>
            </w:r>
          </w:p>
        </w:tc>
        <w:tc>
          <w:tcPr>
            <w:tcW w:w="482" w:type="pct"/>
          </w:tcPr>
          <w:p w14:paraId="48F5BD56" w14:textId="77777777" w:rsidR="00665D48" w:rsidRPr="00CD3B60" w:rsidRDefault="00665D48" w:rsidP="00665D48">
            <w:pPr>
              <w:rPr>
                <w:sz w:val="16"/>
                <w:szCs w:val="16"/>
              </w:rPr>
            </w:pPr>
            <w:r w:rsidRPr="00CD3B60">
              <w:rPr>
                <w:sz w:val="16"/>
                <w:szCs w:val="16"/>
              </w:rPr>
              <w:t>X</w:t>
            </w:r>
          </w:p>
        </w:tc>
        <w:tc>
          <w:tcPr>
            <w:tcW w:w="460" w:type="pct"/>
          </w:tcPr>
          <w:p w14:paraId="166D566D" w14:textId="77777777" w:rsidR="00665D48" w:rsidRPr="00CD3B60" w:rsidRDefault="00665D48" w:rsidP="00665D48">
            <w:pPr>
              <w:rPr>
                <w:sz w:val="16"/>
                <w:szCs w:val="16"/>
              </w:rPr>
            </w:pPr>
            <w:r w:rsidRPr="00CD3B60">
              <w:rPr>
                <w:sz w:val="16"/>
                <w:szCs w:val="16"/>
              </w:rPr>
              <w:t>X</w:t>
            </w:r>
          </w:p>
        </w:tc>
      </w:tr>
      <w:tr w:rsidR="000C78F4" w:rsidRPr="00CD3B60" w14:paraId="638FA1F5" w14:textId="77777777" w:rsidTr="0072523A">
        <w:trPr>
          <w:trHeight w:val="163"/>
          <w:jc w:val="center"/>
        </w:trPr>
        <w:tc>
          <w:tcPr>
            <w:tcW w:w="411" w:type="pct"/>
          </w:tcPr>
          <w:p w14:paraId="7A06E283" w14:textId="236CD0D2" w:rsidR="00CA5793" w:rsidRPr="00CD3B60" w:rsidRDefault="00CA5793" w:rsidP="00CA5793">
            <w:pPr>
              <w:widowControl w:val="0"/>
              <w:autoSpaceDE w:val="0"/>
              <w:autoSpaceDN w:val="0"/>
              <w:rPr>
                <w:rFonts w:eastAsia="Arial"/>
                <w:b/>
              </w:rPr>
            </w:pPr>
            <w:r w:rsidRPr="00CD3B60">
              <w:rPr>
                <w:rFonts w:eastAsia="Arial"/>
                <w:b/>
              </w:rPr>
              <w:t>1</w:t>
            </w:r>
            <w:r w:rsidR="00F7264C" w:rsidRPr="00CD3B60">
              <w:rPr>
                <w:rFonts w:eastAsia="Arial"/>
                <w:b/>
              </w:rPr>
              <w:t>5.</w:t>
            </w:r>
          </w:p>
        </w:tc>
        <w:tc>
          <w:tcPr>
            <w:tcW w:w="1170" w:type="pct"/>
            <w:tcBorders>
              <w:top w:val="single" w:sz="4" w:space="0" w:color="auto"/>
              <w:left w:val="single" w:sz="4" w:space="0" w:color="auto"/>
              <w:bottom w:val="single" w:sz="4" w:space="0" w:color="auto"/>
              <w:right w:val="single" w:sz="4" w:space="0" w:color="auto"/>
            </w:tcBorders>
          </w:tcPr>
          <w:p w14:paraId="4104E6F8" w14:textId="77777777" w:rsidR="00CA5793" w:rsidRPr="00CD3B60" w:rsidRDefault="00CA5793" w:rsidP="00CA5793">
            <w:pPr>
              <w:rPr>
                <w:lang w:val="en-US" w:eastAsia="en-US"/>
              </w:rPr>
            </w:pPr>
            <w:r w:rsidRPr="00CD3B60">
              <w:rPr>
                <w:lang w:val="en-US" w:eastAsia="en-US"/>
              </w:rPr>
              <w:t xml:space="preserve">Assesment of Elderly </w:t>
            </w:r>
          </w:p>
          <w:p w14:paraId="752CBCB0" w14:textId="741D868A" w:rsidR="00CA5793" w:rsidRPr="00CD3B60" w:rsidRDefault="00CA5793" w:rsidP="00CA5793">
            <w:pPr>
              <w:rPr>
                <w:lang w:val="en-US" w:eastAsia="en-US"/>
              </w:rPr>
            </w:pPr>
            <w:r w:rsidRPr="00CD3B60">
              <w:rPr>
                <w:lang w:val="en-US" w:eastAsia="en-US"/>
              </w:rPr>
              <w:t>Feedback</w:t>
            </w:r>
          </w:p>
        </w:tc>
        <w:tc>
          <w:tcPr>
            <w:tcW w:w="688" w:type="pct"/>
          </w:tcPr>
          <w:p w14:paraId="504FAAF1" w14:textId="3C723E9E" w:rsidR="00CA5793" w:rsidRPr="00CD3B60" w:rsidRDefault="00CA5793" w:rsidP="00CA5793">
            <w:pPr>
              <w:rPr>
                <w:sz w:val="16"/>
                <w:szCs w:val="16"/>
              </w:rPr>
            </w:pPr>
            <w:r w:rsidRPr="00CD3B60">
              <w:rPr>
                <w:sz w:val="16"/>
                <w:szCs w:val="16"/>
              </w:rPr>
              <w:t>X</w:t>
            </w:r>
          </w:p>
        </w:tc>
        <w:tc>
          <w:tcPr>
            <w:tcW w:w="688" w:type="pct"/>
          </w:tcPr>
          <w:p w14:paraId="1B5DB4E6" w14:textId="05D8FD95" w:rsidR="00CA5793" w:rsidRPr="00CD3B60" w:rsidRDefault="00CA5793" w:rsidP="00CA5793">
            <w:pPr>
              <w:rPr>
                <w:sz w:val="16"/>
                <w:szCs w:val="16"/>
              </w:rPr>
            </w:pPr>
            <w:r w:rsidRPr="00CD3B60">
              <w:rPr>
                <w:sz w:val="16"/>
                <w:szCs w:val="16"/>
              </w:rPr>
              <w:t>X</w:t>
            </w:r>
          </w:p>
        </w:tc>
        <w:tc>
          <w:tcPr>
            <w:tcW w:w="688" w:type="pct"/>
          </w:tcPr>
          <w:p w14:paraId="74F18AC2" w14:textId="77777777" w:rsidR="00CA5793" w:rsidRPr="00CD3B60" w:rsidRDefault="00CA5793" w:rsidP="00CA5793">
            <w:pPr>
              <w:rPr>
                <w:sz w:val="16"/>
                <w:szCs w:val="16"/>
              </w:rPr>
            </w:pPr>
          </w:p>
        </w:tc>
        <w:tc>
          <w:tcPr>
            <w:tcW w:w="413" w:type="pct"/>
          </w:tcPr>
          <w:p w14:paraId="71651EF2" w14:textId="7084E9DC" w:rsidR="00CA5793" w:rsidRPr="00CD3B60" w:rsidRDefault="00CA5793" w:rsidP="00CA5793">
            <w:pPr>
              <w:rPr>
                <w:sz w:val="16"/>
                <w:szCs w:val="16"/>
              </w:rPr>
            </w:pPr>
            <w:r w:rsidRPr="00CD3B60">
              <w:rPr>
                <w:sz w:val="16"/>
                <w:szCs w:val="16"/>
              </w:rPr>
              <w:t>X</w:t>
            </w:r>
          </w:p>
        </w:tc>
        <w:tc>
          <w:tcPr>
            <w:tcW w:w="482" w:type="pct"/>
          </w:tcPr>
          <w:p w14:paraId="4F612E76" w14:textId="360C879F" w:rsidR="00CA5793" w:rsidRPr="00CD3B60" w:rsidRDefault="00CA5793" w:rsidP="00CA5793">
            <w:pPr>
              <w:rPr>
                <w:sz w:val="16"/>
                <w:szCs w:val="16"/>
              </w:rPr>
            </w:pPr>
            <w:r w:rsidRPr="00CD3B60">
              <w:rPr>
                <w:sz w:val="16"/>
                <w:szCs w:val="16"/>
              </w:rPr>
              <w:t>X</w:t>
            </w:r>
          </w:p>
        </w:tc>
        <w:tc>
          <w:tcPr>
            <w:tcW w:w="460" w:type="pct"/>
          </w:tcPr>
          <w:p w14:paraId="5E404B25" w14:textId="19BBAB6B" w:rsidR="00CA5793" w:rsidRPr="00CD3B60" w:rsidRDefault="00CA5793" w:rsidP="00CA5793">
            <w:pPr>
              <w:rPr>
                <w:sz w:val="16"/>
                <w:szCs w:val="16"/>
              </w:rPr>
            </w:pPr>
            <w:r w:rsidRPr="00CD3B60">
              <w:rPr>
                <w:sz w:val="16"/>
                <w:szCs w:val="16"/>
              </w:rPr>
              <w:t>X</w:t>
            </w:r>
          </w:p>
        </w:tc>
      </w:tr>
    </w:tbl>
    <w:p w14:paraId="4993D9CA" w14:textId="11947576" w:rsidR="00204C96" w:rsidRDefault="00204C96" w:rsidP="00BF3247">
      <w:pPr>
        <w:keepNext/>
        <w:keepLines/>
        <w:outlineLvl w:val="1"/>
        <w:rPr>
          <w:b/>
          <w:bCs/>
          <w:caps/>
          <w:color w:val="0070C0"/>
        </w:rPr>
      </w:pPr>
      <w:bookmarkStart w:id="129" w:name="_Toc517951293"/>
      <w:bookmarkStart w:id="130" w:name="_Toc151543415"/>
      <w:bookmarkStart w:id="131" w:name="_Toc139626610"/>
    </w:p>
    <w:p w14:paraId="076AE1C6" w14:textId="2A641B5C" w:rsidR="0072523A" w:rsidRDefault="0072523A" w:rsidP="00BF3247">
      <w:pPr>
        <w:keepNext/>
        <w:keepLines/>
        <w:outlineLvl w:val="1"/>
        <w:rPr>
          <w:b/>
          <w:bCs/>
          <w:caps/>
          <w:color w:val="0070C0"/>
        </w:rPr>
      </w:pPr>
    </w:p>
    <w:bookmarkEnd w:id="129"/>
    <w:bookmarkEnd w:id="130"/>
    <w:bookmarkEnd w:id="131"/>
    <w:p w14:paraId="61FEF8AB" w14:textId="77777777" w:rsidR="0072523A" w:rsidRDefault="0072523A" w:rsidP="00AB51A6">
      <w:pPr>
        <w:pStyle w:val="Aklm3"/>
      </w:pPr>
    </w:p>
    <w:p w14:paraId="165A1028" w14:textId="27B19071" w:rsidR="004706A3" w:rsidRPr="00A21E99" w:rsidRDefault="00204C96" w:rsidP="00AB51A6">
      <w:pPr>
        <w:pStyle w:val="Aklm3"/>
      </w:pPr>
      <w:bookmarkStart w:id="132" w:name="_Toc235802503"/>
      <w:r w:rsidRPr="00A21E99">
        <w:t>4.1.3. HEF 1047 Microbiology</w:t>
      </w:r>
      <w:bookmarkEnd w:id="132"/>
    </w:p>
    <w:p w14:paraId="7A466315" w14:textId="77777777" w:rsidR="00204C96" w:rsidRPr="00344E92" w:rsidRDefault="00204C96" w:rsidP="003B088A">
      <w:pPr>
        <w:keepNext/>
        <w:keepLines/>
        <w:jc w:val="center"/>
        <w:outlineLvl w:val="1"/>
        <w:rPr>
          <w:b/>
          <w:bCs/>
          <w:caps/>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611"/>
        <w:gridCol w:w="19"/>
        <w:gridCol w:w="1620"/>
        <w:gridCol w:w="1063"/>
        <w:gridCol w:w="601"/>
        <w:gridCol w:w="1041"/>
        <w:gridCol w:w="668"/>
        <w:gridCol w:w="1199"/>
        <w:gridCol w:w="2001"/>
      </w:tblGrid>
      <w:tr w:rsidR="00344E92" w:rsidRPr="00344E92" w14:paraId="14613F7F" w14:textId="77777777" w:rsidTr="0072523A">
        <w:trPr>
          <w:jc w:val="center"/>
        </w:trPr>
        <w:tc>
          <w:tcPr>
            <w:tcW w:w="10343" w:type="dxa"/>
            <w:gridSpan w:val="10"/>
            <w:shd w:val="clear" w:color="auto" w:fill="FDE9D9" w:themeFill="accent6" w:themeFillTint="33"/>
          </w:tcPr>
          <w:p w14:paraId="67E257A6" w14:textId="544963C6" w:rsidR="003D6B84" w:rsidRPr="00344E92" w:rsidRDefault="003D6B84" w:rsidP="003D6B84">
            <w:pPr>
              <w:pStyle w:val="Balk11"/>
              <w:jc w:val="center"/>
              <w:rPr>
                <w:rFonts w:ascii="Times New Roman" w:hAnsi="Times New Roman"/>
                <w:b/>
                <w:bCs/>
                <w:color w:val="auto"/>
                <w:sz w:val="20"/>
                <w:szCs w:val="20"/>
              </w:rPr>
            </w:pPr>
            <w:r w:rsidRPr="00344E92">
              <w:rPr>
                <w:rFonts w:ascii="Times New Roman" w:hAnsi="Times New Roman"/>
                <w:b/>
                <w:bCs/>
                <w:color w:val="auto"/>
                <w:sz w:val="20"/>
                <w:szCs w:val="20"/>
              </w:rPr>
              <w:t>HEF 1047 MICROBIOLOGY</w:t>
            </w:r>
          </w:p>
          <w:p w14:paraId="0346D546" w14:textId="77777777" w:rsidR="007A346D" w:rsidRPr="00344E92" w:rsidRDefault="007A346D" w:rsidP="007A346D">
            <w:pPr>
              <w:jc w:val="center"/>
              <w:rPr>
                <w:lang w:val="en"/>
              </w:rPr>
            </w:pPr>
            <w:r w:rsidRPr="00344E92">
              <w:rPr>
                <w:lang w:val="en"/>
              </w:rPr>
              <w:t>2025-2026 Academic Year Fall Semester</w:t>
            </w:r>
          </w:p>
          <w:p w14:paraId="623B34B0" w14:textId="77777777" w:rsidR="003D6B84" w:rsidRPr="00344E92" w:rsidRDefault="003D6B84" w:rsidP="004706A3">
            <w:pPr>
              <w:rPr>
                <w:bCs/>
              </w:rPr>
            </w:pPr>
          </w:p>
        </w:tc>
      </w:tr>
      <w:tr w:rsidR="00344E92" w:rsidRPr="00344E92" w14:paraId="459D05E4" w14:textId="77777777" w:rsidTr="0072523A">
        <w:trPr>
          <w:jc w:val="center"/>
        </w:trPr>
        <w:tc>
          <w:tcPr>
            <w:tcW w:w="5434" w:type="dxa"/>
            <w:gridSpan w:val="6"/>
          </w:tcPr>
          <w:p w14:paraId="182A91AC" w14:textId="77777777" w:rsidR="004706A3" w:rsidRPr="00344E92" w:rsidRDefault="004706A3" w:rsidP="004706A3">
            <w:pPr>
              <w:rPr>
                <w:bCs/>
              </w:rPr>
            </w:pPr>
            <w:r w:rsidRPr="00344E92">
              <w:rPr>
                <w:b/>
                <w:bCs/>
              </w:rPr>
              <w:t>Department(s) Giving the Course:</w:t>
            </w:r>
            <w:r w:rsidRPr="00344E92">
              <w:rPr>
                <w:bCs/>
              </w:rPr>
              <w:t xml:space="preserve"> Faculty of Medicine</w:t>
            </w:r>
          </w:p>
        </w:tc>
        <w:tc>
          <w:tcPr>
            <w:tcW w:w="4909" w:type="dxa"/>
            <w:gridSpan w:val="4"/>
          </w:tcPr>
          <w:p w14:paraId="34233460" w14:textId="10A811E7" w:rsidR="004706A3" w:rsidRPr="00344E92" w:rsidRDefault="004706A3" w:rsidP="004706A3">
            <w:pPr>
              <w:rPr>
                <w:bCs/>
              </w:rPr>
            </w:pPr>
            <w:r w:rsidRPr="00344E92">
              <w:rPr>
                <w:b/>
              </w:rPr>
              <w:t>Department(s) Taking the Course:</w:t>
            </w:r>
            <w:r w:rsidRPr="00344E92">
              <w:rPr>
                <w:bCs/>
              </w:rPr>
              <w:t xml:space="preserve"> Faculty of Nursing</w:t>
            </w:r>
          </w:p>
        </w:tc>
      </w:tr>
      <w:tr w:rsidR="00344E92" w:rsidRPr="00344E92" w14:paraId="61EAAE95" w14:textId="77777777" w:rsidTr="0072523A">
        <w:trPr>
          <w:trHeight w:val="70"/>
          <w:jc w:val="center"/>
        </w:trPr>
        <w:tc>
          <w:tcPr>
            <w:tcW w:w="5434" w:type="dxa"/>
            <w:gridSpan w:val="6"/>
          </w:tcPr>
          <w:p w14:paraId="33F7CC74" w14:textId="77777777" w:rsidR="004706A3" w:rsidRPr="00344E92" w:rsidRDefault="004706A3" w:rsidP="004706A3">
            <w:pPr>
              <w:rPr>
                <w:bCs/>
              </w:rPr>
            </w:pPr>
            <w:r w:rsidRPr="00344E92">
              <w:rPr>
                <w:b/>
                <w:bCs/>
              </w:rPr>
              <w:t>Name of the Department</w:t>
            </w:r>
            <w:r w:rsidRPr="00344E92">
              <w:rPr>
                <w:bCs/>
              </w:rPr>
              <w:t>: Nursing</w:t>
            </w:r>
          </w:p>
        </w:tc>
        <w:tc>
          <w:tcPr>
            <w:tcW w:w="4909" w:type="dxa"/>
            <w:gridSpan w:val="4"/>
          </w:tcPr>
          <w:p w14:paraId="446B42B3" w14:textId="4F1FC3D1" w:rsidR="004706A3" w:rsidRPr="00344E92" w:rsidRDefault="004706A3" w:rsidP="004706A3">
            <w:pPr>
              <w:rPr>
                <w:bCs/>
              </w:rPr>
            </w:pPr>
            <w:r w:rsidRPr="00344E92">
              <w:rPr>
                <w:b/>
              </w:rPr>
              <w:t>Name of the Course:</w:t>
            </w:r>
            <w:r w:rsidRPr="00344E92">
              <w:rPr>
                <w:bCs/>
              </w:rPr>
              <w:t xml:space="preserve"> Microbiology </w:t>
            </w:r>
          </w:p>
        </w:tc>
      </w:tr>
      <w:tr w:rsidR="00344E92" w:rsidRPr="00344E92" w14:paraId="56CE32D3" w14:textId="77777777" w:rsidTr="0072523A">
        <w:trPr>
          <w:trHeight w:val="70"/>
          <w:jc w:val="center"/>
        </w:trPr>
        <w:tc>
          <w:tcPr>
            <w:tcW w:w="5434" w:type="dxa"/>
            <w:gridSpan w:val="6"/>
          </w:tcPr>
          <w:p w14:paraId="03387701" w14:textId="77777777" w:rsidR="004706A3" w:rsidRPr="00344E92" w:rsidRDefault="004706A3" w:rsidP="004706A3">
            <w:pPr>
              <w:rPr>
                <w:bCs/>
              </w:rPr>
            </w:pPr>
            <w:r w:rsidRPr="00344E92">
              <w:rPr>
                <w:b/>
              </w:rPr>
              <w:t>Course Level:</w:t>
            </w:r>
            <w:r w:rsidRPr="00344E92">
              <w:rPr>
                <w:bCs/>
              </w:rPr>
              <w:t xml:space="preserve"> First Cycle Programmes </w:t>
            </w:r>
          </w:p>
        </w:tc>
        <w:tc>
          <w:tcPr>
            <w:tcW w:w="4909" w:type="dxa"/>
            <w:gridSpan w:val="4"/>
          </w:tcPr>
          <w:p w14:paraId="283A11EB" w14:textId="77777777" w:rsidR="004706A3" w:rsidRPr="00344E92" w:rsidRDefault="004706A3" w:rsidP="004706A3">
            <w:pPr>
              <w:rPr>
                <w:bCs/>
              </w:rPr>
            </w:pPr>
            <w:r w:rsidRPr="00344E92">
              <w:rPr>
                <w:b/>
              </w:rPr>
              <w:t>Course Code:</w:t>
            </w:r>
            <w:r w:rsidRPr="00344E92">
              <w:rPr>
                <w:bCs/>
              </w:rPr>
              <w:t xml:space="preserve"> HEF 1047</w:t>
            </w:r>
          </w:p>
        </w:tc>
      </w:tr>
      <w:tr w:rsidR="00344E92" w:rsidRPr="00344E92" w14:paraId="40720045" w14:textId="77777777" w:rsidTr="0072523A">
        <w:trPr>
          <w:jc w:val="center"/>
        </w:trPr>
        <w:tc>
          <w:tcPr>
            <w:tcW w:w="5434" w:type="dxa"/>
            <w:gridSpan w:val="6"/>
          </w:tcPr>
          <w:p w14:paraId="3F8099F3" w14:textId="2EDFD8B2" w:rsidR="004706A3" w:rsidRPr="00344E92" w:rsidRDefault="004706A3" w:rsidP="004706A3">
            <w:pPr>
              <w:rPr>
                <w:bCs/>
              </w:rPr>
            </w:pPr>
            <w:r w:rsidRPr="00344E92">
              <w:rPr>
                <w:b/>
              </w:rPr>
              <w:t>Issuance/Renewal Date of the Form:</w:t>
            </w:r>
            <w:r w:rsidRPr="00344E92">
              <w:rPr>
                <w:bCs/>
              </w:rPr>
              <w:t xml:space="preserve"> </w:t>
            </w:r>
            <w:r w:rsidR="007A346D" w:rsidRPr="00344E92">
              <w:rPr>
                <w:bCs/>
              </w:rPr>
              <w:t>06.11.2025</w:t>
            </w:r>
          </w:p>
        </w:tc>
        <w:tc>
          <w:tcPr>
            <w:tcW w:w="4909" w:type="dxa"/>
            <w:gridSpan w:val="4"/>
          </w:tcPr>
          <w:p w14:paraId="439EDC30" w14:textId="77777777" w:rsidR="004706A3" w:rsidRPr="00344E92" w:rsidRDefault="004706A3" w:rsidP="004706A3">
            <w:pPr>
              <w:rPr>
                <w:bCs/>
              </w:rPr>
            </w:pPr>
            <w:r w:rsidRPr="00344E92">
              <w:rPr>
                <w:b/>
              </w:rPr>
              <w:t>Course type:</w:t>
            </w:r>
            <w:r w:rsidRPr="00344E92">
              <w:rPr>
                <w:bCs/>
              </w:rPr>
              <w:t xml:space="preserve"> Compulsory</w:t>
            </w:r>
          </w:p>
        </w:tc>
      </w:tr>
      <w:tr w:rsidR="00344E92" w:rsidRPr="00344E92" w14:paraId="16914086" w14:textId="77777777" w:rsidTr="0072523A">
        <w:trPr>
          <w:jc w:val="center"/>
        </w:trPr>
        <w:tc>
          <w:tcPr>
            <w:tcW w:w="5434" w:type="dxa"/>
            <w:gridSpan w:val="6"/>
          </w:tcPr>
          <w:p w14:paraId="708120F1" w14:textId="77777777" w:rsidR="004706A3" w:rsidRPr="00344E92" w:rsidRDefault="004706A3" w:rsidP="004706A3">
            <w:pPr>
              <w:rPr>
                <w:bCs/>
              </w:rPr>
            </w:pPr>
            <w:r w:rsidRPr="00344E92">
              <w:rPr>
                <w:b/>
              </w:rPr>
              <w:t>Language of the course:</w:t>
            </w:r>
            <w:r w:rsidRPr="00344E92">
              <w:rPr>
                <w:bCs/>
              </w:rPr>
              <w:t xml:space="preserve"> Turkish</w:t>
            </w:r>
          </w:p>
          <w:p w14:paraId="24D9C180" w14:textId="77777777" w:rsidR="004706A3" w:rsidRPr="00344E92" w:rsidRDefault="004706A3" w:rsidP="004706A3">
            <w:pPr>
              <w:rPr>
                <w:bCs/>
              </w:rPr>
            </w:pPr>
            <w:r w:rsidRPr="00344E92">
              <w:rPr>
                <w:bCs/>
              </w:rPr>
              <w:tab/>
            </w:r>
          </w:p>
        </w:tc>
        <w:tc>
          <w:tcPr>
            <w:tcW w:w="4909" w:type="dxa"/>
            <w:gridSpan w:val="4"/>
          </w:tcPr>
          <w:p w14:paraId="50E12065" w14:textId="77777777" w:rsidR="004706A3" w:rsidRPr="00344E92" w:rsidRDefault="004706A3" w:rsidP="004706A3">
            <w:pPr>
              <w:rPr>
                <w:b/>
              </w:rPr>
            </w:pPr>
            <w:r w:rsidRPr="00344E92">
              <w:rPr>
                <w:b/>
              </w:rPr>
              <w:t>Instructor(s) of the course:</w:t>
            </w:r>
          </w:p>
          <w:p w14:paraId="67A494D0" w14:textId="7BCEC079" w:rsidR="004706A3" w:rsidRPr="00344E92" w:rsidRDefault="00816C28" w:rsidP="004706A3">
            <w:pPr>
              <w:rPr>
                <w:bCs/>
                <w:lang w:eastAsia="en-US"/>
              </w:rPr>
            </w:pPr>
            <w:r w:rsidRPr="00344E92">
              <w:rPr>
                <w:bCs/>
                <w:lang w:eastAsia="en-US"/>
              </w:rPr>
              <w:t>Prof.</w:t>
            </w:r>
            <w:r w:rsidR="004706A3" w:rsidRPr="00344E92">
              <w:rPr>
                <w:bCs/>
                <w:lang w:eastAsia="en-US"/>
              </w:rPr>
              <w:t xml:space="preserve"> Albay OZBEK</w:t>
            </w:r>
          </w:p>
          <w:p w14:paraId="2FEDCC66" w14:textId="2B8EE725" w:rsidR="004706A3" w:rsidRPr="00344E92" w:rsidRDefault="00816C28" w:rsidP="004706A3">
            <w:pPr>
              <w:rPr>
                <w:bCs/>
                <w:lang w:eastAsia="en-US"/>
              </w:rPr>
            </w:pPr>
            <w:r w:rsidRPr="00344E92">
              <w:rPr>
                <w:bCs/>
                <w:lang w:eastAsia="en-US"/>
              </w:rPr>
              <w:t>Prof.</w:t>
            </w:r>
            <w:r w:rsidR="004706A3" w:rsidRPr="00344E92">
              <w:rPr>
                <w:bCs/>
                <w:lang w:eastAsia="en-US"/>
              </w:rPr>
              <w:t xml:space="preserve"> Nuran ESEN</w:t>
            </w:r>
          </w:p>
          <w:p w14:paraId="50C740EB" w14:textId="37B69503" w:rsidR="004706A3" w:rsidRPr="00344E92" w:rsidRDefault="00816C28" w:rsidP="004706A3">
            <w:pPr>
              <w:rPr>
                <w:bCs/>
                <w:lang w:eastAsia="en-US"/>
              </w:rPr>
            </w:pPr>
            <w:r w:rsidRPr="00344E92">
              <w:rPr>
                <w:bCs/>
                <w:lang w:eastAsia="en-US"/>
              </w:rPr>
              <w:t>Prof.</w:t>
            </w:r>
            <w:r w:rsidR="004706A3" w:rsidRPr="00344E92">
              <w:rPr>
                <w:bCs/>
                <w:lang w:eastAsia="en-US"/>
              </w:rPr>
              <w:t xml:space="preserve"> Hüseyin BASKIN</w:t>
            </w:r>
          </w:p>
          <w:p w14:paraId="07124560" w14:textId="1B72CE9D" w:rsidR="004706A3" w:rsidRPr="00344E92" w:rsidRDefault="00816C28" w:rsidP="004706A3">
            <w:pPr>
              <w:rPr>
                <w:bCs/>
                <w:lang w:eastAsia="en-US"/>
              </w:rPr>
            </w:pPr>
            <w:r w:rsidRPr="00344E92">
              <w:rPr>
                <w:bCs/>
                <w:lang w:eastAsia="en-US"/>
              </w:rPr>
              <w:t>Prof.</w:t>
            </w:r>
            <w:r w:rsidR="004706A3" w:rsidRPr="00344E92">
              <w:rPr>
                <w:bCs/>
                <w:lang w:eastAsia="en-US"/>
              </w:rPr>
              <w:t xml:space="preserve"> Aydan OZKUTUK</w:t>
            </w:r>
          </w:p>
          <w:p w14:paraId="62FC2AB9" w14:textId="59FF792C" w:rsidR="004706A3" w:rsidRPr="00344E92" w:rsidRDefault="00816C28" w:rsidP="004706A3">
            <w:pPr>
              <w:rPr>
                <w:bCs/>
                <w:lang w:eastAsia="en-US"/>
              </w:rPr>
            </w:pPr>
            <w:r w:rsidRPr="00344E92">
              <w:rPr>
                <w:bCs/>
                <w:lang w:eastAsia="en-US"/>
              </w:rPr>
              <w:t>Prof.</w:t>
            </w:r>
            <w:r w:rsidR="004706A3" w:rsidRPr="00344E92">
              <w:rPr>
                <w:bCs/>
                <w:lang w:eastAsia="en-US"/>
              </w:rPr>
              <w:t xml:space="preserve"> Arzu SAYINER</w:t>
            </w:r>
          </w:p>
          <w:p w14:paraId="7EFFD38B" w14:textId="646E55F9" w:rsidR="004706A3" w:rsidRPr="00344E92" w:rsidRDefault="004706A3" w:rsidP="004706A3">
            <w:pPr>
              <w:rPr>
                <w:bCs/>
                <w:lang w:eastAsia="en-US"/>
              </w:rPr>
            </w:pPr>
            <w:r w:rsidRPr="00344E92">
              <w:rPr>
                <w:bCs/>
                <w:lang w:eastAsia="en-US"/>
              </w:rPr>
              <w:t xml:space="preserve">Assoc. </w:t>
            </w:r>
            <w:r w:rsidR="00816C28" w:rsidRPr="00344E92">
              <w:rPr>
                <w:bCs/>
                <w:lang w:eastAsia="en-US"/>
              </w:rPr>
              <w:t>Prof.</w:t>
            </w:r>
            <w:r w:rsidRPr="00344E92">
              <w:rPr>
                <w:bCs/>
                <w:lang w:eastAsia="en-US"/>
              </w:rPr>
              <w:t xml:space="preserve"> Cem ERGON</w:t>
            </w:r>
          </w:p>
          <w:p w14:paraId="3763819E" w14:textId="2BA6D4FC" w:rsidR="004706A3" w:rsidRPr="00344E92" w:rsidRDefault="004706A3" w:rsidP="004706A3">
            <w:pPr>
              <w:rPr>
                <w:bCs/>
                <w:lang w:eastAsia="en-US"/>
              </w:rPr>
            </w:pPr>
            <w:r w:rsidRPr="00344E92">
              <w:rPr>
                <w:bCs/>
                <w:lang w:eastAsia="en-US"/>
              </w:rPr>
              <w:t xml:space="preserve">Assoc. </w:t>
            </w:r>
            <w:r w:rsidR="00816C28" w:rsidRPr="00344E92">
              <w:rPr>
                <w:bCs/>
                <w:lang w:eastAsia="en-US"/>
              </w:rPr>
              <w:t>Prof.</w:t>
            </w:r>
            <w:r w:rsidRPr="00344E92">
              <w:rPr>
                <w:bCs/>
                <w:lang w:eastAsia="en-US"/>
              </w:rPr>
              <w:t xml:space="preserve"> Ozlem MIMAN</w:t>
            </w:r>
          </w:p>
          <w:p w14:paraId="7F7069A1" w14:textId="77777777" w:rsidR="004706A3" w:rsidRPr="00344E92" w:rsidRDefault="004706A3" w:rsidP="004706A3">
            <w:pPr>
              <w:rPr>
                <w:bCs/>
              </w:rPr>
            </w:pPr>
            <w:r w:rsidRPr="00344E92">
              <w:rPr>
                <w:bCs/>
                <w:lang w:eastAsia="en-US"/>
              </w:rPr>
              <w:t>Assist. Prof. Yavuz DOGAN</w:t>
            </w:r>
          </w:p>
        </w:tc>
      </w:tr>
      <w:tr w:rsidR="00344E92" w:rsidRPr="00344E92" w14:paraId="7B5415D8" w14:textId="77777777" w:rsidTr="0072523A">
        <w:trPr>
          <w:jc w:val="center"/>
        </w:trPr>
        <w:tc>
          <w:tcPr>
            <w:tcW w:w="5434" w:type="dxa"/>
            <w:gridSpan w:val="6"/>
          </w:tcPr>
          <w:p w14:paraId="5D65120B" w14:textId="77777777" w:rsidR="004706A3" w:rsidRPr="00344E92" w:rsidRDefault="004706A3" w:rsidP="004706A3">
            <w:pPr>
              <w:rPr>
                <w:b/>
              </w:rPr>
            </w:pPr>
            <w:r w:rsidRPr="00344E92">
              <w:rPr>
                <w:b/>
              </w:rPr>
              <w:t>Prerequisite of the course:-</w:t>
            </w:r>
          </w:p>
        </w:tc>
        <w:tc>
          <w:tcPr>
            <w:tcW w:w="4909" w:type="dxa"/>
            <w:gridSpan w:val="4"/>
          </w:tcPr>
          <w:p w14:paraId="09722723" w14:textId="77777777" w:rsidR="004706A3" w:rsidRPr="00344E92" w:rsidRDefault="004706A3" w:rsidP="004706A3">
            <w:pPr>
              <w:rPr>
                <w:b/>
              </w:rPr>
            </w:pPr>
            <w:r w:rsidRPr="00344E92">
              <w:rPr>
                <w:b/>
              </w:rPr>
              <w:t>Prerequisite course for:-</w:t>
            </w:r>
          </w:p>
        </w:tc>
      </w:tr>
      <w:tr w:rsidR="00344E92" w:rsidRPr="00344E92" w14:paraId="74CC688A" w14:textId="77777777" w:rsidTr="0072523A">
        <w:trPr>
          <w:jc w:val="center"/>
        </w:trPr>
        <w:tc>
          <w:tcPr>
            <w:tcW w:w="5434" w:type="dxa"/>
            <w:gridSpan w:val="6"/>
          </w:tcPr>
          <w:p w14:paraId="63D6FF25" w14:textId="5C88EC38" w:rsidR="004706A3" w:rsidRPr="00344E92" w:rsidRDefault="004706A3" w:rsidP="004706A3">
            <w:pPr>
              <w:rPr>
                <w:bCs/>
              </w:rPr>
            </w:pPr>
            <w:r w:rsidRPr="00344E92">
              <w:rPr>
                <w:b/>
              </w:rPr>
              <w:t>Weekly course hours</w:t>
            </w:r>
            <w:r w:rsidRPr="00344E92">
              <w:rPr>
                <w:bCs/>
              </w:rPr>
              <w:t>:</w:t>
            </w:r>
            <w:r w:rsidR="007A346D" w:rsidRPr="00344E92">
              <w:rPr>
                <w:bCs/>
              </w:rPr>
              <w:t xml:space="preserve"> </w:t>
            </w:r>
            <w:r w:rsidRPr="00344E92">
              <w:rPr>
                <w:bCs/>
              </w:rPr>
              <w:t>2</w:t>
            </w:r>
          </w:p>
          <w:p w14:paraId="4A071C10" w14:textId="77777777" w:rsidR="004706A3" w:rsidRPr="00344E92" w:rsidRDefault="004706A3" w:rsidP="004706A3">
            <w:pPr>
              <w:rPr>
                <w:bCs/>
              </w:rPr>
            </w:pPr>
          </w:p>
        </w:tc>
        <w:tc>
          <w:tcPr>
            <w:tcW w:w="4909" w:type="dxa"/>
            <w:gridSpan w:val="4"/>
          </w:tcPr>
          <w:p w14:paraId="0DCC61B0" w14:textId="77777777" w:rsidR="004706A3" w:rsidRPr="00344E92" w:rsidRDefault="004706A3" w:rsidP="004706A3">
            <w:pPr>
              <w:rPr>
                <w:bCs/>
              </w:rPr>
            </w:pPr>
            <w:r w:rsidRPr="00344E92">
              <w:rPr>
                <w:b/>
              </w:rPr>
              <w:t>Course Coordinator</w:t>
            </w:r>
            <w:r w:rsidRPr="00344E92">
              <w:rPr>
                <w:bCs/>
              </w:rPr>
              <w:t xml:space="preserve"> (Responsible for registers to the course):</w:t>
            </w:r>
            <w:r w:rsidRPr="00344E92">
              <w:rPr>
                <w:bCs/>
                <w:lang w:eastAsia="en-US"/>
              </w:rPr>
              <w:t xml:space="preserve"> Assist. Prof. Yavuz DOGAN</w:t>
            </w:r>
          </w:p>
        </w:tc>
      </w:tr>
      <w:tr w:rsidR="00344E92" w:rsidRPr="00344E92" w14:paraId="2C3C6703" w14:textId="77777777" w:rsidTr="0072523A">
        <w:trPr>
          <w:jc w:val="center"/>
        </w:trPr>
        <w:tc>
          <w:tcPr>
            <w:tcW w:w="2150" w:type="dxa"/>
            <w:gridSpan w:val="3"/>
          </w:tcPr>
          <w:p w14:paraId="60D35A89" w14:textId="77777777" w:rsidR="004706A3" w:rsidRPr="00344E92" w:rsidRDefault="004706A3" w:rsidP="004706A3">
            <w:pPr>
              <w:rPr>
                <w:bCs/>
              </w:rPr>
            </w:pPr>
            <w:r w:rsidRPr="00344E92">
              <w:rPr>
                <w:bCs/>
              </w:rPr>
              <w:t>Theory</w:t>
            </w:r>
          </w:p>
        </w:tc>
        <w:tc>
          <w:tcPr>
            <w:tcW w:w="1620" w:type="dxa"/>
          </w:tcPr>
          <w:p w14:paraId="274522E5" w14:textId="77777777" w:rsidR="004706A3" w:rsidRPr="00344E92" w:rsidRDefault="004706A3" w:rsidP="004706A3">
            <w:pPr>
              <w:rPr>
                <w:bCs/>
              </w:rPr>
            </w:pPr>
            <w:r w:rsidRPr="00344E92">
              <w:rPr>
                <w:bCs/>
              </w:rPr>
              <w:t>Practice</w:t>
            </w:r>
          </w:p>
        </w:tc>
        <w:tc>
          <w:tcPr>
            <w:tcW w:w="1664" w:type="dxa"/>
            <w:gridSpan w:val="2"/>
          </w:tcPr>
          <w:p w14:paraId="22587EF7" w14:textId="77777777" w:rsidR="004706A3" w:rsidRPr="00344E92" w:rsidRDefault="004706A3" w:rsidP="004706A3">
            <w:pPr>
              <w:rPr>
                <w:bCs/>
              </w:rPr>
            </w:pPr>
            <w:r w:rsidRPr="00344E92">
              <w:rPr>
                <w:bCs/>
              </w:rPr>
              <w:t>Laboratory</w:t>
            </w:r>
          </w:p>
        </w:tc>
        <w:tc>
          <w:tcPr>
            <w:tcW w:w="4909" w:type="dxa"/>
            <w:gridSpan w:val="4"/>
          </w:tcPr>
          <w:p w14:paraId="380B800E" w14:textId="77777777" w:rsidR="004706A3" w:rsidRPr="00344E92" w:rsidRDefault="004706A3" w:rsidP="004706A3">
            <w:pPr>
              <w:rPr>
                <w:bCs/>
              </w:rPr>
            </w:pPr>
            <w:r w:rsidRPr="00344E92">
              <w:rPr>
                <w:b/>
              </w:rPr>
              <w:t>National Credit of the Course:</w:t>
            </w:r>
            <w:r w:rsidRPr="00344E92">
              <w:rPr>
                <w:bCs/>
              </w:rPr>
              <w:t xml:space="preserve"> 2</w:t>
            </w:r>
          </w:p>
        </w:tc>
      </w:tr>
      <w:tr w:rsidR="00344E92" w:rsidRPr="00344E92" w14:paraId="084AD84B" w14:textId="77777777" w:rsidTr="0072523A">
        <w:trPr>
          <w:jc w:val="center"/>
        </w:trPr>
        <w:tc>
          <w:tcPr>
            <w:tcW w:w="2150" w:type="dxa"/>
            <w:gridSpan w:val="3"/>
          </w:tcPr>
          <w:p w14:paraId="2448B456" w14:textId="77777777" w:rsidR="004706A3" w:rsidRPr="00344E92" w:rsidRDefault="004706A3" w:rsidP="004706A3">
            <w:pPr>
              <w:rPr>
                <w:bCs/>
              </w:rPr>
            </w:pPr>
            <w:r w:rsidRPr="00344E92">
              <w:rPr>
                <w:bCs/>
              </w:rPr>
              <w:t>2</w:t>
            </w:r>
          </w:p>
        </w:tc>
        <w:tc>
          <w:tcPr>
            <w:tcW w:w="1620" w:type="dxa"/>
          </w:tcPr>
          <w:p w14:paraId="143AFD58" w14:textId="2CC99AC0" w:rsidR="004706A3" w:rsidRPr="00344E92" w:rsidRDefault="00D15B09" w:rsidP="004706A3">
            <w:pPr>
              <w:rPr>
                <w:bCs/>
              </w:rPr>
            </w:pPr>
            <w:r>
              <w:rPr>
                <w:bCs/>
              </w:rPr>
              <w:t>-</w:t>
            </w:r>
          </w:p>
        </w:tc>
        <w:tc>
          <w:tcPr>
            <w:tcW w:w="1664" w:type="dxa"/>
            <w:gridSpan w:val="2"/>
          </w:tcPr>
          <w:p w14:paraId="3615D1FD" w14:textId="0D11DF75" w:rsidR="004706A3" w:rsidRPr="00344E92" w:rsidRDefault="00D15B09" w:rsidP="004706A3">
            <w:pPr>
              <w:rPr>
                <w:bCs/>
              </w:rPr>
            </w:pPr>
            <w:r>
              <w:rPr>
                <w:bCs/>
              </w:rPr>
              <w:t>-</w:t>
            </w:r>
          </w:p>
        </w:tc>
        <w:tc>
          <w:tcPr>
            <w:tcW w:w="4909" w:type="dxa"/>
            <w:gridSpan w:val="4"/>
          </w:tcPr>
          <w:p w14:paraId="7E25B983" w14:textId="77777777" w:rsidR="004706A3" w:rsidRPr="00344E92" w:rsidRDefault="004706A3" w:rsidP="004706A3">
            <w:pPr>
              <w:rPr>
                <w:bCs/>
              </w:rPr>
            </w:pPr>
            <w:r w:rsidRPr="00344E92">
              <w:rPr>
                <w:b/>
              </w:rPr>
              <w:t>ECTS Credit of the Course:</w:t>
            </w:r>
            <w:r w:rsidRPr="00344E92">
              <w:rPr>
                <w:bCs/>
              </w:rPr>
              <w:t xml:space="preserve"> 2</w:t>
            </w:r>
          </w:p>
        </w:tc>
      </w:tr>
      <w:tr w:rsidR="00D15B09" w:rsidRPr="00344E92" w14:paraId="1C4FAF7B" w14:textId="77777777" w:rsidTr="0072523A">
        <w:trPr>
          <w:jc w:val="center"/>
        </w:trPr>
        <w:tc>
          <w:tcPr>
            <w:tcW w:w="2131" w:type="dxa"/>
            <w:gridSpan w:val="2"/>
            <w:vAlign w:val="center"/>
          </w:tcPr>
          <w:p w14:paraId="01A0D969" w14:textId="0121FCA0" w:rsidR="00D15B09" w:rsidRPr="00604457" w:rsidRDefault="00D15B09" w:rsidP="00D15B09">
            <w:pPr>
              <w:jc w:val="center"/>
              <w:rPr>
                <w:b/>
              </w:rPr>
            </w:pPr>
            <w:bookmarkStart w:id="133" w:name="_Hlk234924368"/>
            <w:r w:rsidRPr="00E713FB">
              <w:rPr>
                <w:b/>
                <w:bCs/>
              </w:rPr>
              <w:t>Section/Students per Section</w:t>
            </w:r>
          </w:p>
        </w:tc>
        <w:tc>
          <w:tcPr>
            <w:tcW w:w="1639" w:type="dxa"/>
            <w:gridSpan w:val="2"/>
            <w:vAlign w:val="center"/>
          </w:tcPr>
          <w:p w14:paraId="7F43B6E1" w14:textId="0FE548BD" w:rsidR="00D15B09" w:rsidRPr="00604457" w:rsidRDefault="00D15B09" w:rsidP="00D15B09">
            <w:pPr>
              <w:jc w:val="center"/>
              <w:rPr>
                <w:b/>
              </w:rPr>
            </w:pPr>
            <w:r w:rsidRPr="00E713FB">
              <w:rPr>
                <w:b/>
                <w:bCs/>
              </w:rPr>
              <w:t>Section/Students per Section</w:t>
            </w:r>
          </w:p>
        </w:tc>
        <w:tc>
          <w:tcPr>
            <w:tcW w:w="1664" w:type="dxa"/>
            <w:gridSpan w:val="2"/>
            <w:vAlign w:val="center"/>
          </w:tcPr>
          <w:p w14:paraId="552ACCA1" w14:textId="6A24407E" w:rsidR="00D15B09" w:rsidRPr="00604457" w:rsidRDefault="00D15B09" w:rsidP="00D15B09">
            <w:pPr>
              <w:jc w:val="center"/>
              <w:rPr>
                <w:b/>
              </w:rPr>
            </w:pPr>
            <w:r w:rsidRPr="00E713FB">
              <w:rPr>
                <w:b/>
                <w:bCs/>
              </w:rPr>
              <w:t>Section/Students per Section</w:t>
            </w:r>
          </w:p>
        </w:tc>
        <w:tc>
          <w:tcPr>
            <w:tcW w:w="4909" w:type="dxa"/>
            <w:gridSpan w:val="4"/>
            <w:vAlign w:val="center"/>
          </w:tcPr>
          <w:p w14:paraId="12C14A65" w14:textId="0BCB1235" w:rsidR="00D15B09" w:rsidRPr="00344E92" w:rsidRDefault="00D15B09" w:rsidP="00D15B09">
            <w:pPr>
              <w:rPr>
                <w:b/>
              </w:rPr>
            </w:pPr>
            <w:r w:rsidRPr="00E713FB">
              <w:rPr>
                <w:b/>
                <w:bCs/>
              </w:rPr>
              <w:t>Number of Students Enrolled in the Course</w:t>
            </w:r>
          </w:p>
        </w:tc>
      </w:tr>
      <w:tr w:rsidR="00D15B09" w:rsidRPr="00344E92" w14:paraId="599636ED" w14:textId="77777777" w:rsidTr="0072523A">
        <w:trPr>
          <w:jc w:val="center"/>
        </w:trPr>
        <w:tc>
          <w:tcPr>
            <w:tcW w:w="2150" w:type="dxa"/>
            <w:gridSpan w:val="3"/>
          </w:tcPr>
          <w:p w14:paraId="358A50A1" w14:textId="5D0C1329" w:rsidR="00D15B09" w:rsidRPr="00344E92" w:rsidRDefault="00D15B09" w:rsidP="00D15B09">
            <w:pPr>
              <w:rPr>
                <w:bCs/>
              </w:rPr>
            </w:pPr>
            <w:r w:rsidRPr="00B9529C">
              <w:t>2/156-158</w:t>
            </w:r>
          </w:p>
        </w:tc>
        <w:tc>
          <w:tcPr>
            <w:tcW w:w="1620" w:type="dxa"/>
          </w:tcPr>
          <w:p w14:paraId="16440742" w14:textId="3347F22C" w:rsidR="00D15B09" w:rsidRPr="00344E92" w:rsidRDefault="00D15B09" w:rsidP="00D15B09">
            <w:pPr>
              <w:rPr>
                <w:bCs/>
              </w:rPr>
            </w:pPr>
            <w:r w:rsidRPr="00B9529C">
              <w:t>-</w:t>
            </w:r>
          </w:p>
        </w:tc>
        <w:tc>
          <w:tcPr>
            <w:tcW w:w="1664" w:type="dxa"/>
            <w:gridSpan w:val="2"/>
          </w:tcPr>
          <w:p w14:paraId="4AD72F7D" w14:textId="6A225980" w:rsidR="00D15B09" w:rsidRPr="00344E92" w:rsidRDefault="00D15B09" w:rsidP="00D15B09">
            <w:pPr>
              <w:rPr>
                <w:bCs/>
              </w:rPr>
            </w:pPr>
            <w:r w:rsidRPr="00B9529C">
              <w:t>-</w:t>
            </w:r>
          </w:p>
        </w:tc>
        <w:tc>
          <w:tcPr>
            <w:tcW w:w="4909" w:type="dxa"/>
            <w:gridSpan w:val="4"/>
          </w:tcPr>
          <w:p w14:paraId="3C45B74F" w14:textId="42D06355" w:rsidR="00D15B09" w:rsidRPr="00344E92" w:rsidRDefault="00D15B09" w:rsidP="00D15B09">
            <w:pPr>
              <w:rPr>
                <w:b/>
              </w:rPr>
            </w:pPr>
            <w:r w:rsidRPr="00B9529C">
              <w:rPr>
                <w:bCs/>
              </w:rPr>
              <w:t>314</w:t>
            </w:r>
          </w:p>
        </w:tc>
      </w:tr>
      <w:bookmarkEnd w:id="133"/>
      <w:tr w:rsidR="00344E92" w:rsidRPr="00344E92" w14:paraId="7E4069A1" w14:textId="77777777" w:rsidTr="0072523A">
        <w:trPr>
          <w:jc w:val="center"/>
        </w:trPr>
        <w:tc>
          <w:tcPr>
            <w:tcW w:w="10343" w:type="dxa"/>
            <w:gridSpan w:val="10"/>
          </w:tcPr>
          <w:p w14:paraId="5E1F9FC0" w14:textId="3A4DFBAF" w:rsidR="004706A3" w:rsidRPr="00344E92" w:rsidRDefault="004706A3" w:rsidP="004706A3">
            <w:pPr>
              <w:rPr>
                <w:bCs/>
              </w:rPr>
            </w:pPr>
            <w:r w:rsidRPr="00344E92">
              <w:rPr>
                <w:b/>
              </w:rPr>
              <w:t>Course Objective:</w:t>
            </w:r>
            <w:r w:rsidRPr="00344E92">
              <w:rPr>
                <w:bCs/>
              </w:rPr>
              <w:t xml:space="preserve"> This course aims to teach the general characteristics of microorganisms that cause</w:t>
            </w:r>
            <w:r w:rsidR="00A32BCD" w:rsidRPr="00344E92">
              <w:rPr>
                <w:bCs/>
              </w:rPr>
              <w:t xml:space="preserve"> </w:t>
            </w:r>
            <w:r w:rsidRPr="00344E92">
              <w:rPr>
                <w:bCs/>
              </w:rPr>
              <w:t>infections in humans, their classification, the factors that play a role in the</w:t>
            </w:r>
            <w:r w:rsidR="00A32BCD" w:rsidRPr="00344E92">
              <w:rPr>
                <w:bCs/>
              </w:rPr>
              <w:t xml:space="preserve"> </w:t>
            </w:r>
            <w:r w:rsidRPr="00344E92">
              <w:rPr>
                <w:bCs/>
              </w:rPr>
              <w:t>formation of infectious diseases caused by these microorganisms, the ways of transport</w:t>
            </w:r>
            <w:r w:rsidR="00A32BCD" w:rsidRPr="00344E92">
              <w:rPr>
                <w:bCs/>
              </w:rPr>
              <w:t xml:space="preserve"> </w:t>
            </w:r>
            <w:r w:rsidRPr="00344E92">
              <w:rPr>
                <w:bCs/>
              </w:rPr>
              <w:t>and the general characteristics of prevention methods. It is aimed to learn the general</w:t>
            </w:r>
            <w:r w:rsidR="00A32BCD" w:rsidRPr="00344E92">
              <w:rPr>
                <w:bCs/>
              </w:rPr>
              <w:t xml:space="preserve"> </w:t>
            </w:r>
            <w:r w:rsidRPr="00344E92">
              <w:rPr>
                <w:bCs/>
              </w:rPr>
              <w:t>features and components of the immune system that play a role in the development of</w:t>
            </w:r>
            <w:r w:rsidR="00A32BCD" w:rsidRPr="00344E92">
              <w:rPr>
                <w:bCs/>
              </w:rPr>
              <w:t xml:space="preserve"> </w:t>
            </w:r>
            <w:r w:rsidRPr="00344E92">
              <w:rPr>
                <w:bCs/>
              </w:rPr>
              <w:t>infectious diseases.</w:t>
            </w:r>
          </w:p>
        </w:tc>
      </w:tr>
      <w:tr w:rsidR="00344E92" w:rsidRPr="00344E92" w14:paraId="642FB8E1" w14:textId="77777777" w:rsidTr="0072523A">
        <w:trPr>
          <w:jc w:val="center"/>
        </w:trPr>
        <w:tc>
          <w:tcPr>
            <w:tcW w:w="10343" w:type="dxa"/>
            <w:gridSpan w:val="10"/>
          </w:tcPr>
          <w:p w14:paraId="08214060" w14:textId="77777777" w:rsidR="004706A3" w:rsidRPr="00344E92" w:rsidRDefault="004706A3" w:rsidP="004706A3">
            <w:pPr>
              <w:rPr>
                <w:b/>
              </w:rPr>
            </w:pPr>
            <w:r w:rsidRPr="00344E92">
              <w:rPr>
                <w:b/>
              </w:rPr>
              <w:t>Learning Outcomes of The Course:</w:t>
            </w:r>
          </w:p>
          <w:p w14:paraId="5E179AEB" w14:textId="62394F38" w:rsidR="00033C23" w:rsidRPr="00344E92" w:rsidRDefault="007A346D" w:rsidP="007A346D">
            <w:pPr>
              <w:rPr>
                <w:bCs/>
              </w:rPr>
            </w:pPr>
            <w:r w:rsidRPr="00344E92">
              <w:rPr>
                <w:b/>
              </w:rPr>
              <w:t>LO 1.</w:t>
            </w:r>
            <w:r w:rsidRPr="00344E92">
              <w:rPr>
                <w:bCs/>
              </w:rPr>
              <w:t xml:space="preserve"> </w:t>
            </w:r>
            <w:r w:rsidR="00033C23" w:rsidRPr="00344E92">
              <w:rPr>
                <w:bCs/>
              </w:rPr>
              <w:t>Categorizes the microorgasm. Define the differences between eukaryotic and prokaryotic cells.</w:t>
            </w:r>
          </w:p>
          <w:p w14:paraId="2198880E" w14:textId="33CDDBC4" w:rsidR="00033C23" w:rsidRPr="00344E92" w:rsidRDefault="007A346D" w:rsidP="007A346D">
            <w:pPr>
              <w:rPr>
                <w:bCs/>
              </w:rPr>
            </w:pPr>
            <w:r w:rsidRPr="00344E92">
              <w:rPr>
                <w:b/>
              </w:rPr>
              <w:t>LO 2.</w:t>
            </w:r>
            <w:r w:rsidRPr="00344E92">
              <w:rPr>
                <w:bCs/>
              </w:rPr>
              <w:t xml:space="preserve"> </w:t>
            </w:r>
            <w:r w:rsidR="00033C23" w:rsidRPr="00344E92">
              <w:rPr>
                <w:bCs/>
              </w:rPr>
              <w:t>The student can explain the properties of microorganisms.</w:t>
            </w:r>
          </w:p>
          <w:p w14:paraId="78AE51B2" w14:textId="7589A57D" w:rsidR="00033C23" w:rsidRPr="00344E92" w:rsidRDefault="007A346D" w:rsidP="007A346D">
            <w:pPr>
              <w:rPr>
                <w:bCs/>
              </w:rPr>
            </w:pPr>
            <w:r w:rsidRPr="00344E92">
              <w:rPr>
                <w:b/>
              </w:rPr>
              <w:t>LO 3.</w:t>
            </w:r>
            <w:r w:rsidRPr="00344E92">
              <w:rPr>
                <w:bCs/>
              </w:rPr>
              <w:t xml:space="preserve"> </w:t>
            </w:r>
            <w:r w:rsidR="00033C23" w:rsidRPr="00344E92">
              <w:rPr>
                <w:bCs/>
              </w:rPr>
              <w:t>The student can explain the relationship between microorganisms and infectious</w:t>
            </w:r>
          </w:p>
          <w:p w14:paraId="3D824EB4" w14:textId="5AFBEAC1" w:rsidR="00033C23" w:rsidRPr="00344E92" w:rsidRDefault="007A346D" w:rsidP="007A346D">
            <w:pPr>
              <w:rPr>
                <w:bCs/>
              </w:rPr>
            </w:pPr>
            <w:r w:rsidRPr="00344E92">
              <w:rPr>
                <w:b/>
              </w:rPr>
              <w:t>LO 4.</w:t>
            </w:r>
            <w:r w:rsidRPr="00344E92">
              <w:rPr>
                <w:bCs/>
              </w:rPr>
              <w:t xml:space="preserve"> </w:t>
            </w:r>
            <w:r w:rsidR="00033C23" w:rsidRPr="00344E92">
              <w:rPr>
                <w:bCs/>
              </w:rPr>
              <w:t>The student can list the infectious agents, transmission routes, prevention and basic treatment principles</w:t>
            </w:r>
          </w:p>
          <w:p w14:paraId="3385566A" w14:textId="35645F14" w:rsidR="00033C23" w:rsidRPr="00344E92" w:rsidRDefault="007A346D" w:rsidP="007A346D">
            <w:pPr>
              <w:rPr>
                <w:bCs/>
              </w:rPr>
            </w:pPr>
            <w:r w:rsidRPr="00344E92">
              <w:rPr>
                <w:b/>
              </w:rPr>
              <w:t>LO 5.</w:t>
            </w:r>
            <w:r w:rsidRPr="00344E92">
              <w:rPr>
                <w:bCs/>
              </w:rPr>
              <w:t xml:space="preserve"> </w:t>
            </w:r>
            <w:r w:rsidR="00033C23" w:rsidRPr="00344E92">
              <w:rPr>
                <w:bCs/>
              </w:rPr>
              <w:t>The student can explain the basic mechanisms of action and resistance development of antibiotics.</w:t>
            </w:r>
          </w:p>
          <w:p w14:paraId="17133F63" w14:textId="77777777" w:rsidR="004706A3" w:rsidRPr="00344E92" w:rsidRDefault="007A346D" w:rsidP="007A346D">
            <w:pPr>
              <w:rPr>
                <w:bCs/>
              </w:rPr>
            </w:pPr>
            <w:r w:rsidRPr="00344E92">
              <w:rPr>
                <w:b/>
              </w:rPr>
              <w:t>LO 6.</w:t>
            </w:r>
            <w:r w:rsidRPr="00344E92">
              <w:rPr>
                <w:bCs/>
              </w:rPr>
              <w:t xml:space="preserve"> </w:t>
            </w:r>
            <w:r w:rsidR="00033C23" w:rsidRPr="00344E92">
              <w:rPr>
                <w:bCs/>
              </w:rPr>
              <w:t>The student can explain the mechanisms that provide protection from infection and immunization.</w:t>
            </w:r>
          </w:p>
          <w:p w14:paraId="7BCF8BB6" w14:textId="0A91D133" w:rsidR="007A346D" w:rsidRPr="00344E92" w:rsidRDefault="007A346D" w:rsidP="007A346D">
            <w:pPr>
              <w:rPr>
                <w:bCs/>
              </w:rPr>
            </w:pPr>
          </w:p>
        </w:tc>
      </w:tr>
      <w:tr w:rsidR="00344E92" w:rsidRPr="00344E92" w14:paraId="5DF90D97" w14:textId="77777777" w:rsidTr="0072523A">
        <w:trPr>
          <w:trHeight w:val="70"/>
          <w:jc w:val="center"/>
        </w:trPr>
        <w:tc>
          <w:tcPr>
            <w:tcW w:w="10343" w:type="dxa"/>
            <w:gridSpan w:val="10"/>
          </w:tcPr>
          <w:p w14:paraId="62A48E6E" w14:textId="6AB2DDFD" w:rsidR="004706A3" w:rsidRPr="00344E92" w:rsidRDefault="004706A3" w:rsidP="004706A3">
            <w:pPr>
              <w:rPr>
                <w:bCs/>
              </w:rPr>
            </w:pPr>
            <w:r w:rsidRPr="00344E92">
              <w:rPr>
                <w:b/>
              </w:rPr>
              <w:t>Learning and Teaching Methods:</w:t>
            </w:r>
            <w:r w:rsidRPr="00344E92">
              <w:rPr>
                <w:bCs/>
              </w:rPr>
              <w:t xml:space="preserve"> Remote access to lectures, presentation, discussion, question-answer, self-learning</w:t>
            </w:r>
          </w:p>
        </w:tc>
      </w:tr>
      <w:tr w:rsidR="00344E92" w:rsidRPr="00344E92" w14:paraId="44E7B77A" w14:textId="77777777" w:rsidTr="0072523A">
        <w:trPr>
          <w:trHeight w:val="140"/>
          <w:jc w:val="center"/>
        </w:trPr>
        <w:tc>
          <w:tcPr>
            <w:tcW w:w="10343" w:type="dxa"/>
            <w:gridSpan w:val="10"/>
          </w:tcPr>
          <w:p w14:paraId="600571DC" w14:textId="77777777" w:rsidR="004706A3" w:rsidRPr="00344E92" w:rsidRDefault="004706A3" w:rsidP="004706A3">
            <w:pPr>
              <w:rPr>
                <w:bCs/>
              </w:rPr>
            </w:pPr>
            <w:r w:rsidRPr="00344E92">
              <w:rPr>
                <w:b/>
              </w:rPr>
              <w:t>Assessment Methods:</w:t>
            </w:r>
            <w:r w:rsidR="00A32BCD" w:rsidRPr="00344E92">
              <w:rPr>
                <w:bCs/>
              </w:rPr>
              <w:t xml:space="preserve"> </w:t>
            </w:r>
            <w:r w:rsidRPr="00344E92">
              <w:rPr>
                <w:bCs/>
              </w:rPr>
              <w:t>(Assessment method shall correspond to learning outputs and teaching techniques being used during the course)</w:t>
            </w:r>
          </w:p>
          <w:p w14:paraId="69AA4A0D" w14:textId="587372BC" w:rsidR="007A346D" w:rsidRPr="00344E92" w:rsidRDefault="007A346D" w:rsidP="004706A3">
            <w:pPr>
              <w:rPr>
                <w:bCs/>
              </w:rPr>
            </w:pPr>
          </w:p>
        </w:tc>
      </w:tr>
      <w:tr w:rsidR="00344E92" w:rsidRPr="00344E92" w14:paraId="4779DF2C" w14:textId="77777777" w:rsidTr="0072523A">
        <w:trPr>
          <w:trHeight w:val="139"/>
          <w:jc w:val="center"/>
        </w:trPr>
        <w:tc>
          <w:tcPr>
            <w:tcW w:w="4833" w:type="dxa"/>
            <w:gridSpan w:val="5"/>
          </w:tcPr>
          <w:p w14:paraId="0876AC99" w14:textId="77777777" w:rsidR="004706A3" w:rsidRPr="00344E92" w:rsidRDefault="004706A3" w:rsidP="004706A3">
            <w:pPr>
              <w:rPr>
                <w:bCs/>
              </w:rPr>
            </w:pPr>
          </w:p>
        </w:tc>
        <w:tc>
          <w:tcPr>
            <w:tcW w:w="2310" w:type="dxa"/>
            <w:gridSpan w:val="3"/>
          </w:tcPr>
          <w:p w14:paraId="4BC824ED" w14:textId="113A291E" w:rsidR="004706A3" w:rsidRPr="00344E92" w:rsidRDefault="004706A3" w:rsidP="00BA1AC9">
            <w:pPr>
              <w:jc w:val="center"/>
              <w:rPr>
                <w:b/>
              </w:rPr>
            </w:pPr>
            <w:r w:rsidRPr="00344E92">
              <w:rPr>
                <w:b/>
              </w:rPr>
              <w:t>Mark as (X) If Available</w:t>
            </w:r>
          </w:p>
        </w:tc>
        <w:tc>
          <w:tcPr>
            <w:tcW w:w="3200" w:type="dxa"/>
            <w:gridSpan w:val="2"/>
          </w:tcPr>
          <w:p w14:paraId="583D6C8A" w14:textId="77777777" w:rsidR="004706A3" w:rsidRPr="00344E92" w:rsidRDefault="004706A3" w:rsidP="00BA1AC9">
            <w:pPr>
              <w:jc w:val="center"/>
              <w:rPr>
                <w:b/>
              </w:rPr>
            </w:pPr>
            <w:r w:rsidRPr="00344E92">
              <w:rPr>
                <w:b/>
              </w:rPr>
              <w:t>Percentage (%)</w:t>
            </w:r>
          </w:p>
        </w:tc>
      </w:tr>
      <w:tr w:rsidR="00344E92" w:rsidRPr="00344E92" w14:paraId="3247DEEE" w14:textId="77777777" w:rsidTr="0072523A">
        <w:trPr>
          <w:trHeight w:val="458"/>
          <w:jc w:val="center"/>
        </w:trPr>
        <w:tc>
          <w:tcPr>
            <w:tcW w:w="4833" w:type="dxa"/>
            <w:gridSpan w:val="5"/>
            <w:vAlign w:val="center"/>
          </w:tcPr>
          <w:p w14:paraId="29736A2F" w14:textId="77777777" w:rsidR="004706A3" w:rsidRPr="00344E92" w:rsidRDefault="004706A3" w:rsidP="004706A3">
            <w:pPr>
              <w:rPr>
                <w:b/>
              </w:rPr>
            </w:pPr>
            <w:r w:rsidRPr="00344E92">
              <w:rPr>
                <w:b/>
              </w:rPr>
              <w:t>Intra-Semester / Semester-End Studies</w:t>
            </w:r>
          </w:p>
        </w:tc>
        <w:tc>
          <w:tcPr>
            <w:tcW w:w="2310" w:type="dxa"/>
            <w:gridSpan w:val="3"/>
            <w:vAlign w:val="center"/>
          </w:tcPr>
          <w:p w14:paraId="4BBD66B0" w14:textId="77777777" w:rsidR="004706A3" w:rsidRPr="00344E92" w:rsidRDefault="004706A3" w:rsidP="004706A3">
            <w:pPr>
              <w:rPr>
                <w:bCs/>
              </w:rPr>
            </w:pPr>
          </w:p>
        </w:tc>
        <w:tc>
          <w:tcPr>
            <w:tcW w:w="3200" w:type="dxa"/>
            <w:gridSpan w:val="2"/>
            <w:vAlign w:val="center"/>
          </w:tcPr>
          <w:p w14:paraId="3C195111" w14:textId="77777777" w:rsidR="004706A3" w:rsidRPr="00344E92" w:rsidRDefault="004706A3" w:rsidP="004706A3">
            <w:pPr>
              <w:rPr>
                <w:bCs/>
              </w:rPr>
            </w:pPr>
          </w:p>
        </w:tc>
      </w:tr>
      <w:tr w:rsidR="00344E92" w:rsidRPr="00344E92" w14:paraId="7343F4A2" w14:textId="77777777" w:rsidTr="0072523A">
        <w:trPr>
          <w:trHeight w:val="229"/>
          <w:jc w:val="center"/>
        </w:trPr>
        <w:tc>
          <w:tcPr>
            <w:tcW w:w="4833" w:type="dxa"/>
            <w:gridSpan w:val="5"/>
            <w:vAlign w:val="center"/>
          </w:tcPr>
          <w:p w14:paraId="0A401D91" w14:textId="77777777" w:rsidR="004706A3" w:rsidRPr="00344E92" w:rsidRDefault="004706A3" w:rsidP="004706A3">
            <w:pPr>
              <w:rPr>
                <w:b/>
              </w:rPr>
            </w:pPr>
            <w:r w:rsidRPr="00344E92">
              <w:rPr>
                <w:b/>
              </w:rPr>
              <w:t>1</w:t>
            </w:r>
            <w:r w:rsidRPr="00344E92">
              <w:rPr>
                <w:b/>
                <w:vertAlign w:val="superscript"/>
              </w:rPr>
              <w:t>st</w:t>
            </w:r>
            <w:r w:rsidRPr="00344E92">
              <w:rPr>
                <w:b/>
              </w:rPr>
              <w:t xml:space="preserve"> Midterm Exam</w:t>
            </w:r>
          </w:p>
        </w:tc>
        <w:tc>
          <w:tcPr>
            <w:tcW w:w="2310" w:type="dxa"/>
            <w:gridSpan w:val="3"/>
            <w:vAlign w:val="center"/>
          </w:tcPr>
          <w:p w14:paraId="58BAF3A1" w14:textId="1CE49D17" w:rsidR="004706A3" w:rsidRPr="00344E92" w:rsidRDefault="00BA1AC9" w:rsidP="00BA1AC9">
            <w:pPr>
              <w:jc w:val="center"/>
              <w:rPr>
                <w:bCs/>
              </w:rPr>
            </w:pPr>
            <w:r w:rsidRPr="00344E92">
              <w:rPr>
                <w:bCs/>
              </w:rPr>
              <w:t>X</w:t>
            </w:r>
          </w:p>
        </w:tc>
        <w:tc>
          <w:tcPr>
            <w:tcW w:w="3200" w:type="dxa"/>
            <w:gridSpan w:val="2"/>
            <w:vAlign w:val="center"/>
          </w:tcPr>
          <w:p w14:paraId="17214AEC" w14:textId="77777777" w:rsidR="004706A3" w:rsidRPr="00344E92" w:rsidRDefault="004706A3" w:rsidP="00BA1AC9">
            <w:pPr>
              <w:jc w:val="center"/>
              <w:rPr>
                <w:bCs/>
              </w:rPr>
            </w:pPr>
            <w:r w:rsidRPr="00344E92">
              <w:rPr>
                <w:bCs/>
              </w:rPr>
              <w:t>%50</w:t>
            </w:r>
          </w:p>
        </w:tc>
      </w:tr>
      <w:tr w:rsidR="00344E92" w:rsidRPr="00344E92" w14:paraId="1E1885C4" w14:textId="77777777" w:rsidTr="0072523A">
        <w:trPr>
          <w:trHeight w:val="229"/>
          <w:jc w:val="center"/>
        </w:trPr>
        <w:tc>
          <w:tcPr>
            <w:tcW w:w="4833" w:type="dxa"/>
            <w:gridSpan w:val="5"/>
            <w:vAlign w:val="center"/>
          </w:tcPr>
          <w:p w14:paraId="02C9417E" w14:textId="4609035D" w:rsidR="00BA1AC9" w:rsidRPr="00344E92" w:rsidRDefault="00BA1AC9" w:rsidP="004706A3">
            <w:pPr>
              <w:rPr>
                <w:b/>
              </w:rPr>
            </w:pPr>
            <w:r w:rsidRPr="00344E92">
              <w:rPr>
                <w:b/>
              </w:rPr>
              <w:t>Quiz</w:t>
            </w:r>
          </w:p>
        </w:tc>
        <w:tc>
          <w:tcPr>
            <w:tcW w:w="2310" w:type="dxa"/>
            <w:gridSpan w:val="3"/>
            <w:vAlign w:val="center"/>
          </w:tcPr>
          <w:p w14:paraId="7DE22CA1" w14:textId="77777777" w:rsidR="00BA1AC9" w:rsidRPr="00344E92" w:rsidRDefault="00BA1AC9" w:rsidP="004706A3">
            <w:pPr>
              <w:rPr>
                <w:bCs/>
              </w:rPr>
            </w:pPr>
          </w:p>
        </w:tc>
        <w:tc>
          <w:tcPr>
            <w:tcW w:w="3200" w:type="dxa"/>
            <w:gridSpan w:val="2"/>
            <w:vAlign w:val="center"/>
          </w:tcPr>
          <w:p w14:paraId="68D7139E" w14:textId="77777777" w:rsidR="00BA1AC9" w:rsidRPr="00344E92" w:rsidRDefault="00BA1AC9" w:rsidP="004706A3">
            <w:pPr>
              <w:rPr>
                <w:bCs/>
              </w:rPr>
            </w:pPr>
          </w:p>
        </w:tc>
      </w:tr>
      <w:tr w:rsidR="00344E92" w:rsidRPr="00344E92" w14:paraId="0F9EFDB0" w14:textId="77777777" w:rsidTr="0072523A">
        <w:trPr>
          <w:trHeight w:val="229"/>
          <w:jc w:val="center"/>
        </w:trPr>
        <w:tc>
          <w:tcPr>
            <w:tcW w:w="4833" w:type="dxa"/>
            <w:gridSpan w:val="5"/>
            <w:vAlign w:val="center"/>
          </w:tcPr>
          <w:p w14:paraId="110CCDD6" w14:textId="77777777" w:rsidR="004706A3" w:rsidRPr="00344E92" w:rsidRDefault="004706A3" w:rsidP="004706A3">
            <w:pPr>
              <w:rPr>
                <w:b/>
              </w:rPr>
            </w:pPr>
            <w:r w:rsidRPr="00344E92">
              <w:rPr>
                <w:b/>
              </w:rPr>
              <w:t>Application</w:t>
            </w:r>
          </w:p>
        </w:tc>
        <w:tc>
          <w:tcPr>
            <w:tcW w:w="2310" w:type="dxa"/>
            <w:gridSpan w:val="3"/>
            <w:vAlign w:val="center"/>
          </w:tcPr>
          <w:p w14:paraId="33413C45" w14:textId="77777777" w:rsidR="004706A3" w:rsidRPr="00344E92" w:rsidRDefault="004706A3" w:rsidP="004706A3">
            <w:pPr>
              <w:rPr>
                <w:bCs/>
              </w:rPr>
            </w:pPr>
          </w:p>
        </w:tc>
        <w:tc>
          <w:tcPr>
            <w:tcW w:w="3200" w:type="dxa"/>
            <w:gridSpan w:val="2"/>
            <w:vAlign w:val="center"/>
          </w:tcPr>
          <w:p w14:paraId="68B1FF60" w14:textId="77777777" w:rsidR="004706A3" w:rsidRPr="00344E92" w:rsidRDefault="004706A3" w:rsidP="004706A3">
            <w:pPr>
              <w:rPr>
                <w:bCs/>
              </w:rPr>
            </w:pPr>
          </w:p>
        </w:tc>
      </w:tr>
      <w:tr w:rsidR="00344E92" w:rsidRPr="00344E92" w14:paraId="22BC17B3" w14:textId="77777777" w:rsidTr="0072523A">
        <w:trPr>
          <w:trHeight w:val="229"/>
          <w:jc w:val="center"/>
        </w:trPr>
        <w:tc>
          <w:tcPr>
            <w:tcW w:w="4833" w:type="dxa"/>
            <w:gridSpan w:val="5"/>
            <w:vAlign w:val="center"/>
          </w:tcPr>
          <w:p w14:paraId="61770D6C" w14:textId="77777777" w:rsidR="004706A3" w:rsidRPr="00344E92" w:rsidRDefault="004706A3" w:rsidP="004706A3">
            <w:pPr>
              <w:rPr>
                <w:b/>
              </w:rPr>
            </w:pPr>
            <w:r w:rsidRPr="00344E92">
              <w:rPr>
                <w:b/>
              </w:rPr>
              <w:t>Project</w:t>
            </w:r>
          </w:p>
        </w:tc>
        <w:tc>
          <w:tcPr>
            <w:tcW w:w="2310" w:type="dxa"/>
            <w:gridSpan w:val="3"/>
            <w:vAlign w:val="center"/>
          </w:tcPr>
          <w:p w14:paraId="2F4AC2D3" w14:textId="77777777" w:rsidR="004706A3" w:rsidRPr="00344E92" w:rsidRDefault="004706A3" w:rsidP="004706A3">
            <w:pPr>
              <w:rPr>
                <w:bCs/>
              </w:rPr>
            </w:pPr>
          </w:p>
        </w:tc>
        <w:tc>
          <w:tcPr>
            <w:tcW w:w="3200" w:type="dxa"/>
            <w:gridSpan w:val="2"/>
            <w:vAlign w:val="center"/>
          </w:tcPr>
          <w:p w14:paraId="6220E347" w14:textId="77777777" w:rsidR="004706A3" w:rsidRPr="00344E92" w:rsidRDefault="004706A3" w:rsidP="004706A3">
            <w:pPr>
              <w:rPr>
                <w:bCs/>
              </w:rPr>
            </w:pPr>
          </w:p>
        </w:tc>
      </w:tr>
      <w:tr w:rsidR="00344E92" w:rsidRPr="00344E92" w14:paraId="4E7DEDA5" w14:textId="77777777" w:rsidTr="0072523A">
        <w:trPr>
          <w:trHeight w:val="229"/>
          <w:jc w:val="center"/>
        </w:trPr>
        <w:tc>
          <w:tcPr>
            <w:tcW w:w="4833" w:type="dxa"/>
            <w:gridSpan w:val="5"/>
            <w:vAlign w:val="center"/>
          </w:tcPr>
          <w:p w14:paraId="24E60000" w14:textId="77777777" w:rsidR="004706A3" w:rsidRPr="00344E92" w:rsidRDefault="004706A3" w:rsidP="004706A3">
            <w:pPr>
              <w:rPr>
                <w:b/>
              </w:rPr>
            </w:pPr>
            <w:r w:rsidRPr="00344E92">
              <w:rPr>
                <w:b/>
              </w:rPr>
              <w:t>Laboratory</w:t>
            </w:r>
          </w:p>
        </w:tc>
        <w:tc>
          <w:tcPr>
            <w:tcW w:w="2310" w:type="dxa"/>
            <w:gridSpan w:val="3"/>
            <w:vAlign w:val="center"/>
          </w:tcPr>
          <w:p w14:paraId="269ACEE7" w14:textId="77777777" w:rsidR="004706A3" w:rsidRPr="00344E92" w:rsidRDefault="004706A3" w:rsidP="004706A3">
            <w:pPr>
              <w:rPr>
                <w:bCs/>
              </w:rPr>
            </w:pPr>
          </w:p>
        </w:tc>
        <w:tc>
          <w:tcPr>
            <w:tcW w:w="3200" w:type="dxa"/>
            <w:gridSpan w:val="2"/>
            <w:vAlign w:val="center"/>
          </w:tcPr>
          <w:p w14:paraId="1C0031A9" w14:textId="77777777" w:rsidR="004706A3" w:rsidRPr="00344E92" w:rsidRDefault="004706A3" w:rsidP="004706A3">
            <w:pPr>
              <w:rPr>
                <w:bCs/>
              </w:rPr>
            </w:pPr>
          </w:p>
        </w:tc>
      </w:tr>
      <w:tr w:rsidR="00344E92" w:rsidRPr="00344E92" w14:paraId="10CE67B2" w14:textId="77777777" w:rsidTr="0072523A">
        <w:trPr>
          <w:trHeight w:val="229"/>
          <w:jc w:val="center"/>
        </w:trPr>
        <w:tc>
          <w:tcPr>
            <w:tcW w:w="4833" w:type="dxa"/>
            <w:gridSpan w:val="5"/>
            <w:vAlign w:val="center"/>
          </w:tcPr>
          <w:p w14:paraId="5012B732" w14:textId="77777777" w:rsidR="004706A3" w:rsidRPr="00344E92" w:rsidRDefault="004706A3" w:rsidP="004706A3">
            <w:pPr>
              <w:rPr>
                <w:b/>
              </w:rPr>
            </w:pPr>
            <w:r w:rsidRPr="00344E92">
              <w:rPr>
                <w:b/>
              </w:rPr>
              <w:t>Final Exam</w:t>
            </w:r>
          </w:p>
        </w:tc>
        <w:tc>
          <w:tcPr>
            <w:tcW w:w="2310" w:type="dxa"/>
            <w:gridSpan w:val="3"/>
            <w:vAlign w:val="center"/>
          </w:tcPr>
          <w:p w14:paraId="790AD459" w14:textId="096B4FBA" w:rsidR="004706A3" w:rsidRPr="00344E92" w:rsidRDefault="004706A3" w:rsidP="00BA1AC9">
            <w:pPr>
              <w:jc w:val="center"/>
              <w:rPr>
                <w:bCs/>
              </w:rPr>
            </w:pPr>
            <w:r w:rsidRPr="00344E92">
              <w:rPr>
                <w:bCs/>
              </w:rPr>
              <w:t>X</w:t>
            </w:r>
          </w:p>
        </w:tc>
        <w:tc>
          <w:tcPr>
            <w:tcW w:w="3200" w:type="dxa"/>
            <w:gridSpan w:val="2"/>
            <w:vAlign w:val="center"/>
          </w:tcPr>
          <w:p w14:paraId="2F815CB5" w14:textId="77777777" w:rsidR="004706A3" w:rsidRPr="00344E92" w:rsidRDefault="004706A3" w:rsidP="00BA1AC9">
            <w:pPr>
              <w:jc w:val="center"/>
              <w:rPr>
                <w:bCs/>
              </w:rPr>
            </w:pPr>
            <w:r w:rsidRPr="00344E92">
              <w:rPr>
                <w:bCs/>
              </w:rPr>
              <w:t>%50</w:t>
            </w:r>
          </w:p>
        </w:tc>
      </w:tr>
      <w:tr w:rsidR="00344E92" w:rsidRPr="00344E92" w14:paraId="226FF2F5" w14:textId="77777777" w:rsidTr="0072523A">
        <w:trPr>
          <w:trHeight w:val="229"/>
          <w:jc w:val="center"/>
        </w:trPr>
        <w:tc>
          <w:tcPr>
            <w:tcW w:w="4833" w:type="dxa"/>
            <w:gridSpan w:val="5"/>
          </w:tcPr>
          <w:p w14:paraId="2B3B272E" w14:textId="14D5DD93" w:rsidR="00BA1AC9" w:rsidRPr="00344E92" w:rsidRDefault="00BA1AC9" w:rsidP="00BA1AC9">
            <w:pPr>
              <w:rPr>
                <w:b/>
              </w:rPr>
            </w:pPr>
            <w:r w:rsidRPr="00344E92">
              <w:rPr>
                <w:b/>
              </w:rPr>
              <w:t xml:space="preserve">Class Participation </w:t>
            </w:r>
          </w:p>
        </w:tc>
        <w:tc>
          <w:tcPr>
            <w:tcW w:w="2310" w:type="dxa"/>
            <w:gridSpan w:val="3"/>
            <w:vAlign w:val="center"/>
          </w:tcPr>
          <w:p w14:paraId="175AEB5A" w14:textId="77777777" w:rsidR="00BA1AC9" w:rsidRPr="00344E92" w:rsidRDefault="00BA1AC9" w:rsidP="00BA1AC9">
            <w:pPr>
              <w:rPr>
                <w:bCs/>
              </w:rPr>
            </w:pPr>
          </w:p>
        </w:tc>
        <w:tc>
          <w:tcPr>
            <w:tcW w:w="3200" w:type="dxa"/>
            <w:gridSpan w:val="2"/>
            <w:vAlign w:val="center"/>
          </w:tcPr>
          <w:p w14:paraId="160394CB" w14:textId="77777777" w:rsidR="00BA1AC9" w:rsidRPr="00344E92" w:rsidRDefault="00BA1AC9" w:rsidP="00BA1AC9">
            <w:pPr>
              <w:rPr>
                <w:bCs/>
              </w:rPr>
            </w:pPr>
          </w:p>
        </w:tc>
      </w:tr>
      <w:tr w:rsidR="00344E92" w:rsidRPr="00344E92" w14:paraId="7E7BB6C9" w14:textId="77777777" w:rsidTr="0072523A">
        <w:trPr>
          <w:trHeight w:val="229"/>
          <w:jc w:val="center"/>
        </w:trPr>
        <w:tc>
          <w:tcPr>
            <w:tcW w:w="4833" w:type="dxa"/>
            <w:gridSpan w:val="5"/>
          </w:tcPr>
          <w:p w14:paraId="10926D4F" w14:textId="6BA1FC15" w:rsidR="00BA1AC9" w:rsidRPr="00344E92" w:rsidRDefault="00BA1AC9" w:rsidP="00BA1AC9">
            <w:pPr>
              <w:rPr>
                <w:b/>
              </w:rPr>
            </w:pPr>
            <w:r w:rsidRPr="00344E92">
              <w:rPr>
                <w:b/>
              </w:rPr>
              <w:t xml:space="preserve">Practical Application </w:t>
            </w:r>
          </w:p>
        </w:tc>
        <w:tc>
          <w:tcPr>
            <w:tcW w:w="2310" w:type="dxa"/>
            <w:gridSpan w:val="3"/>
            <w:vAlign w:val="center"/>
          </w:tcPr>
          <w:p w14:paraId="5C782DBD" w14:textId="77777777" w:rsidR="00BA1AC9" w:rsidRPr="00344E92" w:rsidRDefault="00BA1AC9" w:rsidP="00BA1AC9">
            <w:pPr>
              <w:rPr>
                <w:bCs/>
              </w:rPr>
            </w:pPr>
          </w:p>
        </w:tc>
        <w:tc>
          <w:tcPr>
            <w:tcW w:w="3200" w:type="dxa"/>
            <w:gridSpan w:val="2"/>
            <w:vAlign w:val="center"/>
          </w:tcPr>
          <w:p w14:paraId="097F94CA" w14:textId="77777777" w:rsidR="00BA1AC9" w:rsidRPr="00344E92" w:rsidRDefault="00BA1AC9" w:rsidP="00BA1AC9">
            <w:pPr>
              <w:rPr>
                <w:bCs/>
              </w:rPr>
            </w:pPr>
          </w:p>
        </w:tc>
      </w:tr>
      <w:tr w:rsidR="00344E92" w:rsidRPr="00344E92" w14:paraId="60C3786A" w14:textId="77777777" w:rsidTr="0072523A">
        <w:trPr>
          <w:trHeight w:val="1159"/>
          <w:jc w:val="center"/>
        </w:trPr>
        <w:tc>
          <w:tcPr>
            <w:tcW w:w="10343" w:type="dxa"/>
            <w:gridSpan w:val="10"/>
            <w:vAlign w:val="center"/>
          </w:tcPr>
          <w:p w14:paraId="596CC645" w14:textId="77777777" w:rsidR="004706A3" w:rsidRPr="00344E92" w:rsidRDefault="004706A3" w:rsidP="004706A3">
            <w:pPr>
              <w:rPr>
                <w:b/>
              </w:rPr>
            </w:pPr>
            <w:r w:rsidRPr="00344E92">
              <w:rPr>
                <w:b/>
              </w:rPr>
              <w:t>Explanations Concerning the Assessment Methods:</w:t>
            </w:r>
          </w:p>
          <w:p w14:paraId="3CFF1E28" w14:textId="77777777" w:rsidR="004706A3" w:rsidRPr="00344E92" w:rsidRDefault="004706A3" w:rsidP="004706A3">
            <w:pPr>
              <w:rPr>
                <w:bCs/>
              </w:rPr>
            </w:pPr>
            <w:r w:rsidRPr="00344E92">
              <w:rPr>
                <w:bCs/>
              </w:rPr>
              <w:t>In the evaluation of the course, 50% of the midterm grade and 50% of the final grade</w:t>
            </w:r>
          </w:p>
          <w:p w14:paraId="2234BD40" w14:textId="77777777" w:rsidR="004706A3" w:rsidRPr="00344E92" w:rsidRDefault="004706A3" w:rsidP="004706A3">
            <w:pPr>
              <w:rPr>
                <w:bCs/>
              </w:rPr>
            </w:pPr>
            <w:r w:rsidRPr="00344E92">
              <w:rPr>
                <w:bCs/>
              </w:rPr>
              <w:t>will be determined as the course success grade in determining the calculations during</w:t>
            </w:r>
          </w:p>
          <w:p w14:paraId="0F8AF41B" w14:textId="3C70B78D" w:rsidR="004706A3" w:rsidRPr="00344E92" w:rsidRDefault="004706A3" w:rsidP="004706A3">
            <w:pPr>
              <w:rPr>
                <w:bCs/>
              </w:rPr>
            </w:pPr>
            <w:r w:rsidRPr="00344E92">
              <w:rPr>
                <w:bCs/>
              </w:rPr>
              <w:t>the semester.</w:t>
            </w:r>
            <w:r w:rsidR="00665D48" w:rsidRPr="00344E92">
              <w:rPr>
                <w:bCs/>
              </w:rPr>
              <w:t xml:space="preserve"> </w:t>
            </w:r>
            <w:r w:rsidRPr="00344E92">
              <w:rPr>
                <w:bCs/>
              </w:rPr>
              <w:t>Course Success Grade: 50% 1st Midterm exam + 50% final grade</w:t>
            </w:r>
          </w:p>
        </w:tc>
      </w:tr>
      <w:tr w:rsidR="00344E92" w:rsidRPr="00344E92" w14:paraId="42CA8D35" w14:textId="77777777" w:rsidTr="0072523A">
        <w:trPr>
          <w:trHeight w:val="70"/>
          <w:jc w:val="center"/>
        </w:trPr>
        <w:tc>
          <w:tcPr>
            <w:tcW w:w="10343" w:type="dxa"/>
            <w:gridSpan w:val="10"/>
          </w:tcPr>
          <w:p w14:paraId="45EF54B9" w14:textId="77777777" w:rsidR="004706A3" w:rsidRPr="00344E92" w:rsidRDefault="004706A3" w:rsidP="004706A3">
            <w:pPr>
              <w:rPr>
                <w:bCs/>
              </w:rPr>
            </w:pPr>
            <w:r w:rsidRPr="00344E92">
              <w:rPr>
                <w:b/>
              </w:rPr>
              <w:t>Assessment Criteria:</w:t>
            </w:r>
            <w:r w:rsidRPr="00344E92">
              <w:rPr>
                <w:bCs/>
              </w:rPr>
              <w:t xml:space="preserve"> (What dimensions of learning outputs are assessed and by which assessment criteria are they assessed?  Assessment criteria shall be associated with learning methods.)</w:t>
            </w:r>
          </w:p>
          <w:p w14:paraId="09920B5C" w14:textId="77777777" w:rsidR="004706A3" w:rsidRPr="00344E92" w:rsidRDefault="004706A3" w:rsidP="004706A3">
            <w:pPr>
              <w:rPr>
                <w:bCs/>
              </w:rPr>
            </w:pPr>
            <w:r w:rsidRPr="00344E92">
              <w:rPr>
                <w:bCs/>
              </w:rPr>
              <w:t>In exams; interpretation, recall, decision making, explanation, classification, information combining skills will be evaluated.</w:t>
            </w:r>
          </w:p>
        </w:tc>
      </w:tr>
      <w:tr w:rsidR="00344E92" w:rsidRPr="00344E92" w14:paraId="5667F052" w14:textId="77777777" w:rsidTr="0072523A">
        <w:tblPrEx>
          <w:tblBorders>
            <w:insideH w:val="single" w:sz="6" w:space="0" w:color="auto"/>
            <w:insideV w:val="single" w:sz="6" w:space="0" w:color="auto"/>
          </w:tblBorders>
        </w:tblPrEx>
        <w:trPr>
          <w:trHeight w:val="1618"/>
          <w:jc w:val="center"/>
        </w:trPr>
        <w:tc>
          <w:tcPr>
            <w:tcW w:w="10343" w:type="dxa"/>
            <w:gridSpan w:val="10"/>
            <w:tcBorders>
              <w:top w:val="single" w:sz="4" w:space="0" w:color="auto"/>
              <w:bottom w:val="single" w:sz="4" w:space="0" w:color="auto"/>
            </w:tcBorders>
          </w:tcPr>
          <w:p w14:paraId="1B8685F2" w14:textId="12CD5894" w:rsidR="00BA1AC9" w:rsidRPr="00344E92" w:rsidRDefault="004706A3" w:rsidP="004706A3">
            <w:pPr>
              <w:rPr>
                <w:b/>
              </w:rPr>
            </w:pPr>
            <w:r w:rsidRPr="00344E92">
              <w:rPr>
                <w:b/>
              </w:rPr>
              <w:t>Recommended Resources for the Course:</w:t>
            </w:r>
          </w:p>
          <w:p w14:paraId="346C2F34" w14:textId="77777777" w:rsidR="004706A3" w:rsidRPr="00344E92" w:rsidRDefault="004706A3" w:rsidP="004706A3">
            <w:pPr>
              <w:rPr>
                <w:bCs/>
                <w:shd w:val="clear" w:color="auto" w:fill="FFFFFF"/>
              </w:rPr>
            </w:pPr>
            <w:r w:rsidRPr="00344E92">
              <w:rPr>
                <w:bCs/>
              </w:rPr>
              <w:t xml:space="preserve">1. </w:t>
            </w:r>
            <w:r w:rsidRPr="00344E92">
              <w:rPr>
                <w:bCs/>
                <w:shd w:val="clear" w:color="auto" w:fill="FFFFFF"/>
              </w:rPr>
              <w:t xml:space="preserve">Kayser, , Bienz, K.A.,  Eckert, J.,  Zinkernagel, R. M. (2002). Tıbbi Mikrobiyoloji. Çev. Ed. Küçüker, M. A., Tümbay, E., Anğ, Ö., Erturan, Z. Nobel Tıp Kitabevi, 9. Baskı, İstanbul. </w:t>
            </w:r>
          </w:p>
          <w:p w14:paraId="355BB5EF" w14:textId="77777777" w:rsidR="004706A3" w:rsidRPr="00344E92" w:rsidRDefault="004706A3" w:rsidP="004706A3">
            <w:pPr>
              <w:rPr>
                <w:bCs/>
                <w:shd w:val="clear" w:color="auto" w:fill="FFFFFF"/>
              </w:rPr>
            </w:pPr>
            <w:r w:rsidRPr="00344E92">
              <w:rPr>
                <w:bCs/>
                <w:shd w:val="clear" w:color="auto" w:fill="FFFFFF"/>
              </w:rPr>
              <w:t>2. Murray, P. R., Baron, E. J., Jorgensen, J. H., Landry, M. L., Pfaller, M. A. (2009). Klinik Mikrobiyoloji. Çev. Ed. Başustaoğlu, A. Atlas Kitap Kılık, 9. Baskı, Ankara.</w:t>
            </w:r>
          </w:p>
          <w:p w14:paraId="3B9AD5A6" w14:textId="77777777" w:rsidR="004706A3" w:rsidRPr="00344E92" w:rsidRDefault="004706A3" w:rsidP="004706A3">
            <w:pPr>
              <w:rPr>
                <w:bCs/>
              </w:rPr>
            </w:pPr>
            <w:r w:rsidRPr="00344E92">
              <w:rPr>
                <w:bCs/>
              </w:rPr>
              <w:t>3. Jawetz, Melnick, Adelberg’s Medical Microbiology 26th ed. Brooks GF, Carroll KC, Butel JS, Morse SA, Mietzner TA (yazarlar).McGrawHill/Lange Companies 2013</w:t>
            </w:r>
          </w:p>
          <w:p w14:paraId="2812933E" w14:textId="77777777" w:rsidR="002D3295" w:rsidRPr="00344E92" w:rsidRDefault="002D3295" w:rsidP="002D3295">
            <w:pPr>
              <w:rPr>
                <w:b/>
              </w:rPr>
            </w:pPr>
            <w:r w:rsidRPr="00344E92">
              <w:rPr>
                <w:b/>
              </w:rPr>
              <w:t xml:space="preserve">References:   </w:t>
            </w:r>
          </w:p>
          <w:p w14:paraId="1A5F55B6" w14:textId="6BA779D4" w:rsidR="002D3295" w:rsidRPr="00344E92" w:rsidRDefault="002D3295" w:rsidP="002D3295">
            <w:pPr>
              <w:rPr>
                <w:bCs/>
              </w:rPr>
            </w:pPr>
            <w:r w:rsidRPr="00344E92">
              <w:rPr>
                <w:b/>
              </w:rPr>
              <w:t>Other course materials:</w:t>
            </w:r>
          </w:p>
        </w:tc>
      </w:tr>
      <w:tr w:rsidR="00344E92" w:rsidRPr="00344E92" w14:paraId="54ED5A82" w14:textId="77777777" w:rsidTr="0072523A">
        <w:tblPrEx>
          <w:tblBorders>
            <w:insideH w:val="single" w:sz="6" w:space="0" w:color="auto"/>
            <w:insideV w:val="single" w:sz="6" w:space="0" w:color="auto"/>
          </w:tblBorders>
        </w:tblPrEx>
        <w:trPr>
          <w:trHeight w:val="229"/>
          <w:jc w:val="center"/>
        </w:trPr>
        <w:tc>
          <w:tcPr>
            <w:tcW w:w="10343" w:type="dxa"/>
            <w:gridSpan w:val="10"/>
            <w:tcBorders>
              <w:top w:val="single" w:sz="4" w:space="0" w:color="auto"/>
            </w:tcBorders>
          </w:tcPr>
          <w:p w14:paraId="6C7B6562" w14:textId="77777777" w:rsidR="004706A3" w:rsidRPr="00344E92" w:rsidRDefault="004706A3" w:rsidP="004706A3">
            <w:pPr>
              <w:rPr>
                <w:bCs/>
              </w:rPr>
            </w:pPr>
            <w:r w:rsidRPr="00344E92">
              <w:rPr>
                <w:b/>
              </w:rPr>
              <w:t>Policies and Rules concerning the Course:(</w:t>
            </w:r>
            <w:r w:rsidRPr="00344E92">
              <w:rPr>
                <w:bCs/>
              </w:rPr>
              <w:t>Instructor can use this title if an explanation is needed):</w:t>
            </w:r>
          </w:p>
        </w:tc>
      </w:tr>
      <w:tr w:rsidR="00344E92" w:rsidRPr="00344E92" w14:paraId="5547C5AC" w14:textId="77777777" w:rsidTr="0072523A">
        <w:tblPrEx>
          <w:tblBorders>
            <w:insideH w:val="single" w:sz="6" w:space="0" w:color="auto"/>
            <w:insideV w:val="single" w:sz="6" w:space="0" w:color="auto"/>
          </w:tblBorders>
        </w:tblPrEx>
        <w:trPr>
          <w:trHeight w:val="229"/>
          <w:jc w:val="center"/>
        </w:trPr>
        <w:tc>
          <w:tcPr>
            <w:tcW w:w="10343" w:type="dxa"/>
            <w:gridSpan w:val="10"/>
          </w:tcPr>
          <w:p w14:paraId="30B61B73" w14:textId="108856FC" w:rsidR="004706A3" w:rsidRPr="00344E92" w:rsidRDefault="004706A3" w:rsidP="004706A3">
            <w:pPr>
              <w:rPr>
                <w:bCs/>
              </w:rPr>
            </w:pPr>
            <w:r w:rsidRPr="00344E92">
              <w:rPr>
                <w:b/>
              </w:rPr>
              <w:t>Contact Information of The Course Instructor:</w:t>
            </w:r>
            <w:r w:rsidR="009652D9" w:rsidRPr="00344E92">
              <w:rPr>
                <w:bCs/>
              </w:rPr>
              <w:t xml:space="preserve"> </w:t>
            </w:r>
            <w:r w:rsidRPr="00344E92">
              <w:rPr>
                <w:bCs/>
              </w:rPr>
              <w:t>Lecturer MD Nazlı GÜRKAN</w:t>
            </w:r>
          </w:p>
        </w:tc>
      </w:tr>
      <w:tr w:rsidR="00344E92" w:rsidRPr="00344E92" w14:paraId="2F4CBEF2" w14:textId="77777777" w:rsidTr="0072523A">
        <w:tblPrEx>
          <w:tblBorders>
            <w:insideH w:val="single" w:sz="6" w:space="0" w:color="auto"/>
            <w:insideV w:val="single" w:sz="6" w:space="0" w:color="auto"/>
          </w:tblBorders>
        </w:tblPrEx>
        <w:trPr>
          <w:trHeight w:val="229"/>
          <w:jc w:val="center"/>
        </w:trPr>
        <w:tc>
          <w:tcPr>
            <w:tcW w:w="10343" w:type="dxa"/>
            <w:gridSpan w:val="10"/>
            <w:tcBorders>
              <w:top w:val="single" w:sz="4" w:space="0" w:color="auto"/>
              <w:left w:val="single" w:sz="4" w:space="0" w:color="auto"/>
              <w:bottom w:val="single" w:sz="4" w:space="0" w:color="auto"/>
              <w:right w:val="single" w:sz="4" w:space="0" w:color="auto"/>
            </w:tcBorders>
          </w:tcPr>
          <w:p w14:paraId="1F58DE16" w14:textId="77777777" w:rsidR="004706A3" w:rsidRPr="00344E92" w:rsidRDefault="004706A3" w:rsidP="004706A3">
            <w:pPr>
              <w:rPr>
                <w:b/>
              </w:rPr>
            </w:pPr>
            <w:r w:rsidRPr="00344E92">
              <w:rPr>
                <w:b/>
              </w:rPr>
              <w:t>Course Content:</w:t>
            </w:r>
          </w:p>
        </w:tc>
      </w:tr>
      <w:tr w:rsidR="00344E92" w:rsidRPr="00344E92" w14:paraId="0836214B" w14:textId="77777777" w:rsidTr="0072523A">
        <w:tblPrEx>
          <w:tblBorders>
            <w:insideH w:val="single" w:sz="6" w:space="0" w:color="auto"/>
            <w:insideV w:val="single" w:sz="6" w:space="0" w:color="auto"/>
          </w:tblBorders>
        </w:tblPrEx>
        <w:trPr>
          <w:trHeight w:val="470"/>
          <w:jc w:val="center"/>
        </w:trPr>
        <w:tc>
          <w:tcPr>
            <w:tcW w:w="1520" w:type="dxa"/>
            <w:tcBorders>
              <w:top w:val="single" w:sz="4" w:space="0" w:color="auto"/>
              <w:left w:val="single" w:sz="4" w:space="0" w:color="auto"/>
              <w:bottom w:val="single" w:sz="4" w:space="0" w:color="auto"/>
              <w:right w:val="single" w:sz="4" w:space="0" w:color="auto"/>
            </w:tcBorders>
            <w:hideMark/>
          </w:tcPr>
          <w:p w14:paraId="2E46124C" w14:textId="77777777" w:rsidR="004706A3" w:rsidRPr="00344E92" w:rsidRDefault="004706A3" w:rsidP="00665D48">
            <w:pPr>
              <w:jc w:val="center"/>
              <w:rPr>
                <w:b/>
              </w:rPr>
            </w:pPr>
            <w:r w:rsidRPr="00344E92">
              <w:rPr>
                <w:b/>
              </w:rPr>
              <w:t>Week</w:t>
            </w:r>
          </w:p>
        </w:tc>
        <w:tc>
          <w:tcPr>
            <w:tcW w:w="4955" w:type="dxa"/>
            <w:gridSpan w:val="6"/>
            <w:tcBorders>
              <w:top w:val="single" w:sz="4" w:space="0" w:color="auto"/>
              <w:left w:val="single" w:sz="4" w:space="0" w:color="auto"/>
              <w:bottom w:val="single" w:sz="4" w:space="0" w:color="auto"/>
              <w:right w:val="single" w:sz="4" w:space="0" w:color="auto"/>
            </w:tcBorders>
            <w:hideMark/>
          </w:tcPr>
          <w:p w14:paraId="5138B2EB" w14:textId="77777777" w:rsidR="004706A3" w:rsidRPr="00344E92" w:rsidRDefault="004706A3" w:rsidP="004706A3">
            <w:pPr>
              <w:rPr>
                <w:b/>
              </w:rPr>
            </w:pPr>
            <w:r w:rsidRPr="00344E92">
              <w:rPr>
                <w:b/>
              </w:rPr>
              <w:t>Subjects</w:t>
            </w:r>
          </w:p>
        </w:tc>
        <w:tc>
          <w:tcPr>
            <w:tcW w:w="1867" w:type="dxa"/>
            <w:gridSpan w:val="2"/>
            <w:tcBorders>
              <w:top w:val="single" w:sz="4" w:space="0" w:color="auto"/>
              <w:left w:val="single" w:sz="4" w:space="0" w:color="auto"/>
              <w:bottom w:val="single" w:sz="4" w:space="0" w:color="auto"/>
              <w:right w:val="single" w:sz="4" w:space="0" w:color="auto"/>
            </w:tcBorders>
          </w:tcPr>
          <w:p w14:paraId="0734BBE3" w14:textId="77777777" w:rsidR="004706A3" w:rsidRPr="00344E92" w:rsidRDefault="004706A3" w:rsidP="004706A3">
            <w:pPr>
              <w:rPr>
                <w:b/>
              </w:rPr>
            </w:pPr>
            <w:r w:rsidRPr="00344E92">
              <w:rPr>
                <w:b/>
              </w:rPr>
              <w:t>Lecturer</w:t>
            </w:r>
          </w:p>
        </w:tc>
        <w:tc>
          <w:tcPr>
            <w:tcW w:w="2001" w:type="dxa"/>
            <w:tcBorders>
              <w:top w:val="single" w:sz="4" w:space="0" w:color="auto"/>
              <w:left w:val="single" w:sz="4" w:space="0" w:color="auto"/>
              <w:bottom w:val="single" w:sz="4" w:space="0" w:color="auto"/>
              <w:right w:val="single" w:sz="4" w:space="0" w:color="auto"/>
            </w:tcBorders>
          </w:tcPr>
          <w:p w14:paraId="0D18B721" w14:textId="77777777" w:rsidR="004706A3" w:rsidRPr="00344E92" w:rsidRDefault="004706A3" w:rsidP="004706A3">
            <w:pPr>
              <w:rPr>
                <w:b/>
              </w:rPr>
            </w:pPr>
            <w:r w:rsidRPr="00344E92">
              <w:rPr>
                <w:b/>
              </w:rPr>
              <w:t>Training Method and Material Used</w:t>
            </w:r>
          </w:p>
        </w:tc>
      </w:tr>
      <w:tr w:rsidR="00344E92" w:rsidRPr="00344E92" w14:paraId="6F342590" w14:textId="77777777" w:rsidTr="0072523A">
        <w:tblPrEx>
          <w:tblBorders>
            <w:insideH w:val="single" w:sz="6" w:space="0" w:color="auto"/>
            <w:insideV w:val="single" w:sz="6" w:space="0" w:color="auto"/>
          </w:tblBorders>
        </w:tblPrEx>
        <w:trPr>
          <w:trHeight w:val="547"/>
          <w:jc w:val="center"/>
        </w:trPr>
        <w:tc>
          <w:tcPr>
            <w:tcW w:w="1520" w:type="dxa"/>
            <w:tcBorders>
              <w:top w:val="single" w:sz="4" w:space="0" w:color="auto"/>
              <w:left w:val="single" w:sz="4" w:space="0" w:color="auto"/>
              <w:bottom w:val="single" w:sz="4" w:space="0" w:color="auto"/>
              <w:right w:val="single" w:sz="4" w:space="0" w:color="auto"/>
            </w:tcBorders>
          </w:tcPr>
          <w:p w14:paraId="071B721C"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42F54828" w14:textId="77777777" w:rsidR="004706A3" w:rsidRPr="00344E92" w:rsidRDefault="004706A3" w:rsidP="004706A3">
            <w:pPr>
              <w:rPr>
                <w:bCs/>
              </w:rPr>
            </w:pPr>
            <w:r w:rsidRPr="00344E92">
              <w:rPr>
                <w:bCs/>
                <w:lang w:eastAsia="en-US"/>
              </w:rPr>
              <w:t>Introduction to microbiology and general information</w:t>
            </w:r>
          </w:p>
        </w:tc>
        <w:tc>
          <w:tcPr>
            <w:tcW w:w="1867" w:type="dxa"/>
            <w:gridSpan w:val="2"/>
            <w:tcBorders>
              <w:top w:val="single" w:sz="4" w:space="0" w:color="auto"/>
              <w:left w:val="single" w:sz="4" w:space="0" w:color="auto"/>
              <w:bottom w:val="single" w:sz="4" w:space="0" w:color="auto"/>
              <w:right w:val="single" w:sz="4" w:space="0" w:color="auto"/>
            </w:tcBorders>
          </w:tcPr>
          <w:p w14:paraId="56DDF1E8" w14:textId="77777777" w:rsidR="004706A3" w:rsidRPr="00344E92" w:rsidRDefault="004706A3" w:rsidP="004706A3">
            <w:pPr>
              <w:rPr>
                <w:bCs/>
                <w:lang w:eastAsia="en-US"/>
              </w:rPr>
            </w:pPr>
            <w:r w:rsidRPr="00344E92">
              <w:rPr>
                <w:bCs/>
                <w:lang w:eastAsia="en-US"/>
              </w:rPr>
              <w:t>Assist. Prof. Yavuz DOGAN</w:t>
            </w:r>
          </w:p>
        </w:tc>
        <w:tc>
          <w:tcPr>
            <w:tcW w:w="2001" w:type="dxa"/>
            <w:tcBorders>
              <w:top w:val="single" w:sz="4" w:space="0" w:color="auto"/>
              <w:left w:val="single" w:sz="4" w:space="0" w:color="auto"/>
              <w:bottom w:val="single" w:sz="4" w:space="0" w:color="auto"/>
              <w:right w:val="single" w:sz="4" w:space="0" w:color="auto"/>
            </w:tcBorders>
          </w:tcPr>
          <w:p w14:paraId="1B964725" w14:textId="77777777" w:rsidR="004706A3" w:rsidRPr="00344E92" w:rsidRDefault="004706A3" w:rsidP="004706A3">
            <w:pPr>
              <w:rPr>
                <w:bCs/>
              </w:rPr>
            </w:pPr>
            <w:r w:rsidRPr="00344E92">
              <w:rPr>
                <w:bCs/>
              </w:rPr>
              <w:t>Presentation, discussion, question-answer, self-learning</w:t>
            </w:r>
          </w:p>
        </w:tc>
      </w:tr>
      <w:tr w:rsidR="00344E92" w:rsidRPr="00344E92" w14:paraId="593402A6" w14:textId="77777777" w:rsidTr="0072523A">
        <w:tblPrEx>
          <w:tblBorders>
            <w:insideH w:val="single" w:sz="6" w:space="0" w:color="auto"/>
            <w:insideV w:val="single" w:sz="6" w:space="0" w:color="auto"/>
          </w:tblBorders>
        </w:tblPrEx>
        <w:trPr>
          <w:trHeight w:val="528"/>
          <w:jc w:val="center"/>
        </w:trPr>
        <w:tc>
          <w:tcPr>
            <w:tcW w:w="1520" w:type="dxa"/>
            <w:tcBorders>
              <w:top w:val="single" w:sz="4" w:space="0" w:color="auto"/>
              <w:left w:val="single" w:sz="4" w:space="0" w:color="auto"/>
              <w:bottom w:val="single" w:sz="4" w:space="0" w:color="auto"/>
              <w:right w:val="single" w:sz="4" w:space="0" w:color="auto"/>
            </w:tcBorders>
          </w:tcPr>
          <w:p w14:paraId="01D6771F"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1BA47FE2" w14:textId="77777777" w:rsidR="004706A3" w:rsidRPr="00344E92" w:rsidRDefault="004706A3" w:rsidP="004706A3">
            <w:pPr>
              <w:rPr>
                <w:bCs/>
                <w:lang w:eastAsia="en-US"/>
              </w:rPr>
            </w:pPr>
            <w:r w:rsidRPr="00344E92">
              <w:rPr>
                <w:bCs/>
                <w:lang w:eastAsia="en-US"/>
              </w:rPr>
              <w:t>Classification and general characteristics of microorganisms</w:t>
            </w:r>
          </w:p>
          <w:p w14:paraId="10CACD9C" w14:textId="77777777" w:rsidR="004706A3" w:rsidRPr="00344E92" w:rsidRDefault="004706A3" w:rsidP="004706A3">
            <w:pPr>
              <w:rPr>
                <w:bCs/>
              </w:rPr>
            </w:pPr>
            <w:r w:rsidRPr="00344E92">
              <w:rPr>
                <w:bCs/>
                <w:lang w:eastAsia="en-US"/>
              </w:rPr>
              <w:t>Agent-host relationships, pathogenesis of infectious diseases, concept of normal flora (microbiome)</w:t>
            </w:r>
          </w:p>
        </w:tc>
        <w:tc>
          <w:tcPr>
            <w:tcW w:w="1867" w:type="dxa"/>
            <w:gridSpan w:val="2"/>
            <w:tcBorders>
              <w:top w:val="single" w:sz="4" w:space="0" w:color="auto"/>
              <w:left w:val="single" w:sz="4" w:space="0" w:color="auto"/>
              <w:bottom w:val="single" w:sz="4" w:space="0" w:color="auto"/>
              <w:right w:val="single" w:sz="4" w:space="0" w:color="auto"/>
            </w:tcBorders>
          </w:tcPr>
          <w:p w14:paraId="4F3E8F3F" w14:textId="1C41A528" w:rsidR="004706A3" w:rsidRPr="00344E92" w:rsidRDefault="004706A3" w:rsidP="004706A3">
            <w:pPr>
              <w:rPr>
                <w:bCs/>
                <w:lang w:eastAsia="en-US"/>
              </w:rPr>
            </w:pPr>
            <w:r w:rsidRPr="00344E92">
              <w:rPr>
                <w:bCs/>
                <w:lang w:eastAsia="en-US"/>
              </w:rPr>
              <w:t xml:space="preserve">Assist. Prof. Yavuz DOGAN </w:t>
            </w:r>
            <w:r w:rsidR="00816C28" w:rsidRPr="00344E92">
              <w:rPr>
                <w:bCs/>
                <w:lang w:eastAsia="en-US"/>
              </w:rPr>
              <w:t>Prof.</w:t>
            </w:r>
            <w:r w:rsidRPr="00344E92">
              <w:rPr>
                <w:bCs/>
                <w:lang w:eastAsia="en-US"/>
              </w:rPr>
              <w:t xml:space="preserve"> Nuran ESEN</w:t>
            </w:r>
          </w:p>
        </w:tc>
        <w:tc>
          <w:tcPr>
            <w:tcW w:w="2001" w:type="dxa"/>
            <w:tcBorders>
              <w:top w:val="single" w:sz="4" w:space="0" w:color="auto"/>
              <w:left w:val="single" w:sz="4" w:space="0" w:color="auto"/>
              <w:bottom w:val="single" w:sz="4" w:space="0" w:color="auto"/>
              <w:right w:val="single" w:sz="4" w:space="0" w:color="auto"/>
            </w:tcBorders>
          </w:tcPr>
          <w:p w14:paraId="2E0A38DB" w14:textId="77777777" w:rsidR="004706A3" w:rsidRPr="00344E92" w:rsidRDefault="004706A3" w:rsidP="004706A3">
            <w:pPr>
              <w:rPr>
                <w:bCs/>
              </w:rPr>
            </w:pPr>
            <w:r w:rsidRPr="00344E92">
              <w:rPr>
                <w:bCs/>
              </w:rPr>
              <w:t>Presentation, discussion, question-answer, self-learning</w:t>
            </w:r>
          </w:p>
        </w:tc>
      </w:tr>
      <w:tr w:rsidR="00344E92" w:rsidRPr="00344E92" w14:paraId="30A1168A" w14:textId="77777777" w:rsidTr="0072523A">
        <w:tblPrEx>
          <w:tblBorders>
            <w:insideH w:val="single" w:sz="6" w:space="0" w:color="auto"/>
            <w:insideV w:val="single" w:sz="6" w:space="0" w:color="auto"/>
          </w:tblBorders>
        </w:tblPrEx>
        <w:trPr>
          <w:trHeight w:val="352"/>
          <w:jc w:val="center"/>
        </w:trPr>
        <w:tc>
          <w:tcPr>
            <w:tcW w:w="1520" w:type="dxa"/>
            <w:tcBorders>
              <w:top w:val="single" w:sz="4" w:space="0" w:color="auto"/>
              <w:left w:val="single" w:sz="4" w:space="0" w:color="auto"/>
              <w:bottom w:val="single" w:sz="4" w:space="0" w:color="auto"/>
              <w:right w:val="single" w:sz="4" w:space="0" w:color="auto"/>
            </w:tcBorders>
          </w:tcPr>
          <w:p w14:paraId="2AEFDA91"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4EA0B56E" w14:textId="77777777" w:rsidR="004706A3" w:rsidRPr="00344E92" w:rsidRDefault="004706A3" w:rsidP="004706A3">
            <w:pPr>
              <w:rPr>
                <w:bCs/>
                <w:lang w:eastAsia="en-US"/>
              </w:rPr>
            </w:pPr>
            <w:r w:rsidRPr="00344E92">
              <w:rPr>
                <w:bCs/>
                <w:lang w:eastAsia="en-US"/>
              </w:rPr>
              <w:t>Bacterial structure, classification and reproduction characteristics</w:t>
            </w:r>
          </w:p>
          <w:p w14:paraId="065D251D" w14:textId="77777777" w:rsidR="004706A3" w:rsidRPr="00344E92" w:rsidRDefault="004706A3" w:rsidP="004706A3">
            <w:pPr>
              <w:rPr>
                <w:bCs/>
              </w:rPr>
            </w:pPr>
            <w:r w:rsidRPr="00344E92">
              <w:rPr>
                <w:bCs/>
                <w:lang w:eastAsia="en-US"/>
              </w:rPr>
              <w:t>Virulence factors of bacteria, disease-causing bacteria and transmission routes</w:t>
            </w:r>
          </w:p>
        </w:tc>
        <w:tc>
          <w:tcPr>
            <w:tcW w:w="1867" w:type="dxa"/>
            <w:gridSpan w:val="2"/>
            <w:tcBorders>
              <w:top w:val="single" w:sz="4" w:space="0" w:color="auto"/>
              <w:left w:val="single" w:sz="4" w:space="0" w:color="auto"/>
              <w:bottom w:val="single" w:sz="4" w:space="0" w:color="auto"/>
              <w:right w:val="single" w:sz="4" w:space="0" w:color="auto"/>
            </w:tcBorders>
          </w:tcPr>
          <w:p w14:paraId="3E658F72" w14:textId="1D2FF72D" w:rsidR="004706A3" w:rsidRPr="00344E92" w:rsidRDefault="00A648CF" w:rsidP="004706A3">
            <w:pPr>
              <w:rPr>
                <w:bCs/>
                <w:lang w:eastAsia="en-US"/>
              </w:rPr>
            </w:pPr>
            <w:r w:rsidRPr="00344E92">
              <w:rPr>
                <w:bCs/>
                <w:lang w:eastAsia="en-US"/>
              </w:rPr>
              <w:t xml:space="preserve">Prof. </w:t>
            </w:r>
            <w:r w:rsidR="004706A3" w:rsidRPr="00344E92">
              <w:rPr>
                <w:bCs/>
                <w:lang w:eastAsia="en-US"/>
              </w:rPr>
              <w:t xml:space="preserve"> Hüseyin BASKIN</w:t>
            </w:r>
          </w:p>
          <w:p w14:paraId="593CCDF2" w14:textId="77777777" w:rsidR="004706A3" w:rsidRPr="00344E92" w:rsidRDefault="004706A3" w:rsidP="004706A3">
            <w:pPr>
              <w:rPr>
                <w:bCs/>
                <w:lang w:eastAsia="en-US"/>
              </w:rPr>
            </w:pPr>
            <w:r w:rsidRPr="00344E92">
              <w:rPr>
                <w:bCs/>
                <w:lang w:eastAsia="en-US"/>
              </w:rPr>
              <w:t xml:space="preserve">Assist. Prof. Yavuz DOGAN </w:t>
            </w:r>
          </w:p>
        </w:tc>
        <w:tc>
          <w:tcPr>
            <w:tcW w:w="2001" w:type="dxa"/>
            <w:tcBorders>
              <w:top w:val="single" w:sz="4" w:space="0" w:color="auto"/>
              <w:left w:val="single" w:sz="4" w:space="0" w:color="auto"/>
              <w:bottom w:val="single" w:sz="4" w:space="0" w:color="auto"/>
              <w:right w:val="single" w:sz="4" w:space="0" w:color="auto"/>
            </w:tcBorders>
          </w:tcPr>
          <w:p w14:paraId="0CB5AC56" w14:textId="77777777" w:rsidR="004706A3" w:rsidRPr="00344E92" w:rsidRDefault="004706A3" w:rsidP="004706A3">
            <w:pPr>
              <w:rPr>
                <w:bCs/>
              </w:rPr>
            </w:pPr>
            <w:r w:rsidRPr="00344E92">
              <w:rPr>
                <w:bCs/>
              </w:rPr>
              <w:t>Presentation, discussion, question-answer, self-learning</w:t>
            </w:r>
          </w:p>
        </w:tc>
      </w:tr>
      <w:tr w:rsidR="00344E92" w:rsidRPr="00344E92" w14:paraId="163D6934" w14:textId="77777777" w:rsidTr="0072523A">
        <w:tblPrEx>
          <w:tblBorders>
            <w:insideH w:val="single" w:sz="6" w:space="0" w:color="auto"/>
            <w:insideV w:val="single" w:sz="6" w:space="0" w:color="auto"/>
          </w:tblBorders>
        </w:tblPrEx>
        <w:trPr>
          <w:trHeight w:val="688"/>
          <w:jc w:val="center"/>
        </w:trPr>
        <w:tc>
          <w:tcPr>
            <w:tcW w:w="1520" w:type="dxa"/>
            <w:tcBorders>
              <w:top w:val="single" w:sz="4" w:space="0" w:color="auto"/>
              <w:left w:val="single" w:sz="4" w:space="0" w:color="auto"/>
              <w:bottom w:val="single" w:sz="4" w:space="0" w:color="auto"/>
              <w:right w:val="single" w:sz="4" w:space="0" w:color="auto"/>
            </w:tcBorders>
          </w:tcPr>
          <w:p w14:paraId="766D2FC3"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55CE5389" w14:textId="77777777" w:rsidR="004706A3" w:rsidRPr="00344E92" w:rsidRDefault="004706A3" w:rsidP="004706A3">
            <w:pPr>
              <w:rPr>
                <w:bCs/>
                <w:lang w:eastAsia="en-US"/>
              </w:rPr>
            </w:pPr>
            <w:r w:rsidRPr="00344E92">
              <w:rPr>
                <w:bCs/>
                <w:lang w:eastAsia="en-US"/>
              </w:rPr>
              <w:t>Sterilization, disinfection, antisepsis concepts and application principles</w:t>
            </w:r>
          </w:p>
          <w:p w14:paraId="676786CF" w14:textId="77777777" w:rsidR="004706A3" w:rsidRPr="00344E92" w:rsidRDefault="004706A3" w:rsidP="004706A3">
            <w:pPr>
              <w:rPr>
                <w:bCs/>
              </w:rPr>
            </w:pPr>
            <w:r w:rsidRPr="00344E92">
              <w:rPr>
                <w:bCs/>
                <w:lang w:eastAsia="en-US"/>
              </w:rPr>
              <w:t>Antibiotics action and resistance mechanisms</w:t>
            </w:r>
          </w:p>
        </w:tc>
        <w:tc>
          <w:tcPr>
            <w:tcW w:w="1867" w:type="dxa"/>
            <w:gridSpan w:val="2"/>
            <w:tcBorders>
              <w:top w:val="single" w:sz="4" w:space="0" w:color="auto"/>
              <w:left w:val="single" w:sz="4" w:space="0" w:color="auto"/>
              <w:bottom w:val="single" w:sz="4" w:space="0" w:color="auto"/>
              <w:right w:val="single" w:sz="4" w:space="0" w:color="auto"/>
            </w:tcBorders>
          </w:tcPr>
          <w:p w14:paraId="09AB9D74" w14:textId="77777777" w:rsidR="004706A3" w:rsidRPr="00344E92" w:rsidRDefault="004706A3" w:rsidP="004706A3">
            <w:pPr>
              <w:rPr>
                <w:bCs/>
                <w:lang w:eastAsia="en-US"/>
              </w:rPr>
            </w:pPr>
            <w:r w:rsidRPr="00344E92">
              <w:rPr>
                <w:bCs/>
                <w:lang w:eastAsia="en-US"/>
              </w:rPr>
              <w:t>Assoc. Prof. Cem ERGON</w:t>
            </w:r>
          </w:p>
          <w:p w14:paraId="17C40DFC" w14:textId="77777777" w:rsidR="004706A3" w:rsidRPr="00344E92" w:rsidRDefault="004706A3" w:rsidP="004706A3">
            <w:pPr>
              <w:rPr>
                <w:bCs/>
                <w:lang w:eastAsia="en-US"/>
              </w:rPr>
            </w:pPr>
            <w:r w:rsidRPr="00344E92">
              <w:rPr>
                <w:bCs/>
                <w:lang w:eastAsia="en-US"/>
              </w:rPr>
              <w:t>Assist. Prof. Yavuz DOGAN</w:t>
            </w:r>
          </w:p>
        </w:tc>
        <w:tc>
          <w:tcPr>
            <w:tcW w:w="2001" w:type="dxa"/>
            <w:tcBorders>
              <w:top w:val="single" w:sz="4" w:space="0" w:color="auto"/>
              <w:left w:val="single" w:sz="4" w:space="0" w:color="auto"/>
              <w:bottom w:val="single" w:sz="4" w:space="0" w:color="auto"/>
              <w:right w:val="single" w:sz="4" w:space="0" w:color="auto"/>
            </w:tcBorders>
          </w:tcPr>
          <w:p w14:paraId="575941C8" w14:textId="77777777" w:rsidR="004706A3" w:rsidRPr="00344E92" w:rsidRDefault="004706A3" w:rsidP="004706A3">
            <w:pPr>
              <w:rPr>
                <w:bCs/>
              </w:rPr>
            </w:pPr>
            <w:r w:rsidRPr="00344E92">
              <w:rPr>
                <w:bCs/>
              </w:rPr>
              <w:t>Presentation, discussion, question-answer, self-learning</w:t>
            </w:r>
          </w:p>
        </w:tc>
      </w:tr>
      <w:tr w:rsidR="00344E92" w:rsidRPr="00344E92" w14:paraId="42F9780F" w14:textId="77777777" w:rsidTr="0072523A">
        <w:tblPrEx>
          <w:tblBorders>
            <w:insideH w:val="single" w:sz="6" w:space="0" w:color="auto"/>
            <w:insideV w:val="single" w:sz="6" w:space="0" w:color="auto"/>
          </w:tblBorders>
        </w:tblPrEx>
        <w:trPr>
          <w:trHeight w:val="700"/>
          <w:jc w:val="center"/>
        </w:trPr>
        <w:tc>
          <w:tcPr>
            <w:tcW w:w="1520" w:type="dxa"/>
            <w:tcBorders>
              <w:top w:val="single" w:sz="4" w:space="0" w:color="auto"/>
              <w:left w:val="single" w:sz="4" w:space="0" w:color="auto"/>
              <w:bottom w:val="single" w:sz="4" w:space="0" w:color="auto"/>
              <w:right w:val="single" w:sz="4" w:space="0" w:color="auto"/>
            </w:tcBorders>
          </w:tcPr>
          <w:p w14:paraId="23081BC6"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091E500D" w14:textId="77777777" w:rsidR="004706A3" w:rsidRPr="00344E92" w:rsidRDefault="004706A3" w:rsidP="004706A3">
            <w:pPr>
              <w:rPr>
                <w:bCs/>
                <w:lang w:eastAsia="en-US"/>
              </w:rPr>
            </w:pPr>
            <w:r w:rsidRPr="00344E92">
              <w:rPr>
                <w:bCs/>
                <w:lang w:eastAsia="en-US"/>
              </w:rPr>
              <w:t>Introduction to immunology; Immune system organs and cells, basic functions</w:t>
            </w:r>
          </w:p>
          <w:p w14:paraId="6AF1C362" w14:textId="77777777" w:rsidR="004706A3" w:rsidRPr="00344E92" w:rsidRDefault="004706A3" w:rsidP="004706A3">
            <w:pPr>
              <w:rPr>
                <w:bCs/>
              </w:rPr>
            </w:pPr>
            <w:r w:rsidRPr="00344E92">
              <w:rPr>
                <w:bCs/>
                <w:lang w:eastAsia="en-US"/>
              </w:rPr>
              <w:t>Innate immune response and functions</w:t>
            </w:r>
          </w:p>
        </w:tc>
        <w:tc>
          <w:tcPr>
            <w:tcW w:w="1867" w:type="dxa"/>
            <w:gridSpan w:val="2"/>
            <w:tcBorders>
              <w:top w:val="single" w:sz="4" w:space="0" w:color="auto"/>
              <w:left w:val="single" w:sz="4" w:space="0" w:color="auto"/>
              <w:bottom w:val="single" w:sz="4" w:space="0" w:color="auto"/>
              <w:right w:val="single" w:sz="4" w:space="0" w:color="auto"/>
            </w:tcBorders>
          </w:tcPr>
          <w:p w14:paraId="57E17D70" w14:textId="77777777" w:rsidR="004706A3" w:rsidRPr="00344E92" w:rsidRDefault="004706A3" w:rsidP="004706A3">
            <w:pPr>
              <w:rPr>
                <w:bCs/>
                <w:lang w:eastAsia="en-US"/>
              </w:rPr>
            </w:pPr>
            <w:r w:rsidRPr="00344E92">
              <w:rPr>
                <w:bCs/>
                <w:lang w:eastAsia="en-US"/>
              </w:rPr>
              <w:t>Assoc. Cem ERGON</w:t>
            </w:r>
          </w:p>
          <w:p w14:paraId="00960ED4" w14:textId="74E05FF6" w:rsidR="004706A3" w:rsidRPr="00344E92" w:rsidRDefault="00A648CF" w:rsidP="004706A3">
            <w:pPr>
              <w:rPr>
                <w:bCs/>
                <w:lang w:eastAsia="en-US"/>
              </w:rPr>
            </w:pPr>
            <w:r w:rsidRPr="00344E92">
              <w:rPr>
                <w:bCs/>
                <w:lang w:eastAsia="en-US"/>
              </w:rPr>
              <w:t xml:space="preserve">Prof. </w:t>
            </w:r>
            <w:r w:rsidR="004706A3" w:rsidRPr="00344E92">
              <w:rPr>
                <w:bCs/>
                <w:lang w:eastAsia="en-US"/>
              </w:rPr>
              <w:t xml:space="preserve"> Hüseyin BASKIN</w:t>
            </w:r>
          </w:p>
        </w:tc>
        <w:tc>
          <w:tcPr>
            <w:tcW w:w="2001" w:type="dxa"/>
            <w:tcBorders>
              <w:top w:val="single" w:sz="4" w:space="0" w:color="auto"/>
              <w:left w:val="single" w:sz="4" w:space="0" w:color="auto"/>
              <w:bottom w:val="single" w:sz="4" w:space="0" w:color="auto"/>
              <w:right w:val="single" w:sz="4" w:space="0" w:color="auto"/>
            </w:tcBorders>
          </w:tcPr>
          <w:p w14:paraId="17C38607" w14:textId="77777777" w:rsidR="004706A3" w:rsidRPr="00344E92" w:rsidRDefault="004706A3" w:rsidP="004706A3">
            <w:pPr>
              <w:rPr>
                <w:bCs/>
              </w:rPr>
            </w:pPr>
            <w:r w:rsidRPr="00344E92">
              <w:rPr>
                <w:bCs/>
              </w:rPr>
              <w:t>Presentation, discussion, question-answer, self-learning</w:t>
            </w:r>
          </w:p>
        </w:tc>
      </w:tr>
      <w:tr w:rsidR="00344E92" w:rsidRPr="00344E92" w14:paraId="245A57B6" w14:textId="77777777" w:rsidTr="0072523A">
        <w:tblPrEx>
          <w:tblBorders>
            <w:insideH w:val="single" w:sz="6" w:space="0" w:color="auto"/>
            <w:insideV w:val="single" w:sz="6" w:space="0" w:color="auto"/>
          </w:tblBorders>
        </w:tblPrEx>
        <w:trPr>
          <w:trHeight w:val="688"/>
          <w:jc w:val="center"/>
        </w:trPr>
        <w:tc>
          <w:tcPr>
            <w:tcW w:w="1520" w:type="dxa"/>
            <w:tcBorders>
              <w:top w:val="single" w:sz="4" w:space="0" w:color="auto"/>
              <w:left w:val="single" w:sz="4" w:space="0" w:color="auto"/>
              <w:bottom w:val="single" w:sz="4" w:space="0" w:color="auto"/>
              <w:right w:val="single" w:sz="4" w:space="0" w:color="auto"/>
            </w:tcBorders>
          </w:tcPr>
          <w:p w14:paraId="7B354942"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4648534D" w14:textId="77777777" w:rsidR="004706A3" w:rsidRPr="00344E92" w:rsidRDefault="004706A3" w:rsidP="004706A3">
            <w:pPr>
              <w:rPr>
                <w:bCs/>
                <w:lang w:eastAsia="en-US"/>
              </w:rPr>
            </w:pPr>
            <w:r w:rsidRPr="00344E92">
              <w:rPr>
                <w:bCs/>
                <w:lang w:eastAsia="en-US"/>
              </w:rPr>
              <w:t>Acquired immune response I; Humoral immune response</w:t>
            </w:r>
          </w:p>
          <w:p w14:paraId="5FB08138" w14:textId="77777777" w:rsidR="004706A3" w:rsidRPr="00344E92" w:rsidRDefault="004706A3" w:rsidP="004706A3">
            <w:pPr>
              <w:rPr>
                <w:bCs/>
              </w:rPr>
            </w:pPr>
            <w:r w:rsidRPr="00344E92">
              <w:rPr>
                <w:bCs/>
                <w:lang w:eastAsia="en-US"/>
              </w:rPr>
              <w:t>Acquired immune response II; Cellular immune response</w:t>
            </w:r>
          </w:p>
        </w:tc>
        <w:tc>
          <w:tcPr>
            <w:tcW w:w="1867" w:type="dxa"/>
            <w:gridSpan w:val="2"/>
            <w:tcBorders>
              <w:top w:val="single" w:sz="4" w:space="0" w:color="auto"/>
              <w:left w:val="single" w:sz="4" w:space="0" w:color="auto"/>
              <w:bottom w:val="single" w:sz="4" w:space="0" w:color="auto"/>
              <w:right w:val="single" w:sz="4" w:space="0" w:color="auto"/>
            </w:tcBorders>
          </w:tcPr>
          <w:p w14:paraId="115A2FCB" w14:textId="7B0679B8" w:rsidR="004706A3" w:rsidRPr="00344E92" w:rsidRDefault="00816C28" w:rsidP="004706A3">
            <w:pPr>
              <w:rPr>
                <w:bCs/>
                <w:lang w:eastAsia="en-US"/>
              </w:rPr>
            </w:pPr>
            <w:r w:rsidRPr="00344E92">
              <w:rPr>
                <w:bCs/>
                <w:lang w:eastAsia="en-US"/>
              </w:rPr>
              <w:t>Prof.</w:t>
            </w:r>
            <w:r w:rsidR="004706A3" w:rsidRPr="00344E92">
              <w:rPr>
                <w:bCs/>
                <w:lang w:eastAsia="en-US"/>
              </w:rPr>
              <w:t xml:space="preserve"> Hüseyin BASKIN</w:t>
            </w:r>
          </w:p>
        </w:tc>
        <w:tc>
          <w:tcPr>
            <w:tcW w:w="2001" w:type="dxa"/>
            <w:tcBorders>
              <w:top w:val="single" w:sz="4" w:space="0" w:color="auto"/>
              <w:left w:val="single" w:sz="4" w:space="0" w:color="auto"/>
              <w:bottom w:val="single" w:sz="4" w:space="0" w:color="auto"/>
              <w:right w:val="single" w:sz="4" w:space="0" w:color="auto"/>
            </w:tcBorders>
          </w:tcPr>
          <w:p w14:paraId="4BE8282E" w14:textId="77777777" w:rsidR="004706A3" w:rsidRPr="00344E92" w:rsidRDefault="004706A3" w:rsidP="004706A3">
            <w:pPr>
              <w:rPr>
                <w:bCs/>
              </w:rPr>
            </w:pPr>
            <w:r w:rsidRPr="00344E92">
              <w:rPr>
                <w:bCs/>
              </w:rPr>
              <w:t>Presentation, discussion, question-answer, self-learning</w:t>
            </w:r>
          </w:p>
        </w:tc>
      </w:tr>
      <w:tr w:rsidR="00344E92" w:rsidRPr="00344E92" w14:paraId="31A3295D" w14:textId="77777777" w:rsidTr="0072523A">
        <w:tblPrEx>
          <w:tblBorders>
            <w:insideH w:val="single" w:sz="6" w:space="0" w:color="auto"/>
            <w:insideV w:val="single" w:sz="6" w:space="0" w:color="auto"/>
          </w:tblBorders>
        </w:tblPrEx>
        <w:trPr>
          <w:trHeight w:val="71"/>
          <w:jc w:val="center"/>
        </w:trPr>
        <w:tc>
          <w:tcPr>
            <w:tcW w:w="1520" w:type="dxa"/>
            <w:tcBorders>
              <w:top w:val="single" w:sz="4" w:space="0" w:color="auto"/>
              <w:left w:val="single" w:sz="4" w:space="0" w:color="auto"/>
              <w:bottom w:val="single" w:sz="4" w:space="0" w:color="auto"/>
              <w:right w:val="single" w:sz="4" w:space="0" w:color="auto"/>
            </w:tcBorders>
          </w:tcPr>
          <w:p w14:paraId="0FFBC38C"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5E6B4A4F" w14:textId="3A8D1DFF" w:rsidR="004706A3" w:rsidRPr="00344E92" w:rsidRDefault="004706A3" w:rsidP="00665D48">
            <w:pPr>
              <w:spacing w:line="256" w:lineRule="auto"/>
              <w:rPr>
                <w:b/>
                <w:lang w:eastAsia="en-US"/>
              </w:rPr>
            </w:pPr>
            <w:r w:rsidRPr="00344E92">
              <w:rPr>
                <w:b/>
                <w:lang w:eastAsia="en-US"/>
              </w:rPr>
              <w:t>Midterm</w:t>
            </w:r>
            <w:r w:rsidR="002D3295" w:rsidRPr="00344E92">
              <w:rPr>
                <w:b/>
                <w:lang w:eastAsia="en-US"/>
              </w:rPr>
              <w:t xml:space="preserve"> Exam</w:t>
            </w:r>
          </w:p>
        </w:tc>
        <w:tc>
          <w:tcPr>
            <w:tcW w:w="3868" w:type="dxa"/>
            <w:gridSpan w:val="3"/>
            <w:tcBorders>
              <w:top w:val="single" w:sz="4" w:space="0" w:color="auto"/>
              <w:left w:val="single" w:sz="4" w:space="0" w:color="auto"/>
              <w:bottom w:val="single" w:sz="4" w:space="0" w:color="auto"/>
              <w:right w:val="single" w:sz="4" w:space="0" w:color="auto"/>
            </w:tcBorders>
            <w:vAlign w:val="center"/>
          </w:tcPr>
          <w:p w14:paraId="550EAB1D" w14:textId="77777777" w:rsidR="004706A3" w:rsidRPr="00344E92" w:rsidRDefault="004706A3" w:rsidP="004706A3">
            <w:pPr>
              <w:spacing w:after="160" w:line="259" w:lineRule="auto"/>
              <w:rPr>
                <w:bCs/>
              </w:rPr>
            </w:pPr>
            <w:r w:rsidRPr="00344E92">
              <w:rPr>
                <w:bCs/>
                <w:lang w:eastAsia="en-US"/>
              </w:rPr>
              <w:t>Assist. Prof. Yavuz DOGAN</w:t>
            </w:r>
          </w:p>
          <w:p w14:paraId="2EC75F63" w14:textId="77777777" w:rsidR="004706A3" w:rsidRPr="00344E92" w:rsidRDefault="004706A3" w:rsidP="004706A3">
            <w:pPr>
              <w:rPr>
                <w:bCs/>
              </w:rPr>
            </w:pPr>
          </w:p>
        </w:tc>
      </w:tr>
      <w:tr w:rsidR="00344E92" w:rsidRPr="00344E92" w14:paraId="03B21C32" w14:textId="77777777" w:rsidTr="0072523A">
        <w:tblPrEx>
          <w:tblBorders>
            <w:insideH w:val="single" w:sz="6" w:space="0" w:color="auto"/>
            <w:insideV w:val="single" w:sz="6" w:space="0" w:color="auto"/>
          </w:tblBorders>
        </w:tblPrEx>
        <w:trPr>
          <w:trHeight w:val="417"/>
          <w:jc w:val="center"/>
        </w:trPr>
        <w:tc>
          <w:tcPr>
            <w:tcW w:w="1520" w:type="dxa"/>
            <w:tcBorders>
              <w:top w:val="single" w:sz="4" w:space="0" w:color="auto"/>
              <w:left w:val="single" w:sz="4" w:space="0" w:color="auto"/>
              <w:bottom w:val="single" w:sz="4" w:space="0" w:color="auto"/>
              <w:right w:val="single" w:sz="4" w:space="0" w:color="auto"/>
            </w:tcBorders>
          </w:tcPr>
          <w:p w14:paraId="5B76AACD" w14:textId="754F5073"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72836864" w14:textId="77777777" w:rsidR="004706A3" w:rsidRPr="00344E92" w:rsidRDefault="004706A3" w:rsidP="004706A3">
            <w:pPr>
              <w:rPr>
                <w:bCs/>
                <w:lang w:eastAsia="en-US"/>
              </w:rPr>
            </w:pPr>
            <w:r w:rsidRPr="00344E92">
              <w:rPr>
                <w:bCs/>
                <w:lang w:eastAsia="en-US"/>
              </w:rPr>
              <w:t>The role of the immune system in disease manifestations (concepts of inflammation and autoimmunity)</w:t>
            </w:r>
          </w:p>
          <w:p w14:paraId="3648B013" w14:textId="77777777" w:rsidR="004706A3" w:rsidRPr="00344E92" w:rsidRDefault="004706A3" w:rsidP="004706A3">
            <w:pPr>
              <w:rPr>
                <w:bCs/>
                <w:lang w:eastAsia="en-US"/>
              </w:rPr>
            </w:pPr>
            <w:r w:rsidRPr="00344E92">
              <w:rPr>
                <w:bCs/>
                <w:lang w:eastAsia="en-US"/>
              </w:rPr>
              <w:t>Immunization (active and passive immunization) and protection from infectious diseases</w:t>
            </w:r>
          </w:p>
          <w:p w14:paraId="1D97AA89" w14:textId="77777777" w:rsidR="004706A3" w:rsidRPr="00344E92" w:rsidRDefault="004706A3" w:rsidP="004706A3">
            <w:pPr>
              <w:rPr>
                <w:bCs/>
              </w:rPr>
            </w:pPr>
            <w:r w:rsidRPr="00344E92">
              <w:rPr>
                <w:bCs/>
                <w:lang w:eastAsia="en-US"/>
              </w:rPr>
              <w:t>The role of the immune system in disease manifestations (concepts of inflammation and autoimmunity)</w:t>
            </w:r>
          </w:p>
        </w:tc>
        <w:tc>
          <w:tcPr>
            <w:tcW w:w="1867" w:type="dxa"/>
            <w:gridSpan w:val="2"/>
            <w:tcBorders>
              <w:top w:val="single" w:sz="4" w:space="0" w:color="auto"/>
              <w:left w:val="single" w:sz="4" w:space="0" w:color="auto"/>
              <w:bottom w:val="single" w:sz="4" w:space="0" w:color="auto"/>
              <w:right w:val="single" w:sz="4" w:space="0" w:color="auto"/>
            </w:tcBorders>
          </w:tcPr>
          <w:p w14:paraId="5E76173E" w14:textId="2508061C" w:rsidR="004706A3" w:rsidRPr="00344E92" w:rsidRDefault="00816C28" w:rsidP="004706A3">
            <w:pPr>
              <w:rPr>
                <w:bCs/>
                <w:lang w:eastAsia="en-US"/>
              </w:rPr>
            </w:pPr>
            <w:r w:rsidRPr="00344E92">
              <w:rPr>
                <w:bCs/>
                <w:lang w:eastAsia="en-US"/>
              </w:rPr>
              <w:t>Prof.</w:t>
            </w:r>
            <w:r w:rsidR="004706A3" w:rsidRPr="00344E92">
              <w:rPr>
                <w:bCs/>
                <w:lang w:eastAsia="en-US"/>
              </w:rPr>
              <w:t xml:space="preserve"> Arzu SAYINER</w:t>
            </w:r>
          </w:p>
          <w:p w14:paraId="73669EAE" w14:textId="77777777" w:rsidR="004706A3" w:rsidRPr="00344E92" w:rsidRDefault="004706A3" w:rsidP="004706A3">
            <w:pPr>
              <w:spacing w:after="160" w:line="259" w:lineRule="auto"/>
              <w:rPr>
                <w:bCs/>
              </w:rPr>
            </w:pPr>
            <w:r w:rsidRPr="00344E92">
              <w:rPr>
                <w:bCs/>
                <w:lang w:eastAsia="en-US"/>
              </w:rPr>
              <w:t>Assist. Prof. Yavuz DOGAN</w:t>
            </w:r>
          </w:p>
        </w:tc>
        <w:tc>
          <w:tcPr>
            <w:tcW w:w="2001" w:type="dxa"/>
            <w:tcBorders>
              <w:top w:val="single" w:sz="4" w:space="0" w:color="auto"/>
              <w:left w:val="single" w:sz="4" w:space="0" w:color="auto"/>
              <w:bottom w:val="single" w:sz="4" w:space="0" w:color="auto"/>
              <w:right w:val="single" w:sz="4" w:space="0" w:color="auto"/>
            </w:tcBorders>
          </w:tcPr>
          <w:p w14:paraId="42E26E66" w14:textId="77777777" w:rsidR="004706A3" w:rsidRPr="00344E92" w:rsidRDefault="004706A3" w:rsidP="004706A3">
            <w:pPr>
              <w:rPr>
                <w:bCs/>
              </w:rPr>
            </w:pPr>
            <w:r w:rsidRPr="00344E92">
              <w:rPr>
                <w:bCs/>
              </w:rPr>
              <w:t>Presentation, discussion, question-answer, self-learning</w:t>
            </w:r>
          </w:p>
        </w:tc>
      </w:tr>
      <w:tr w:rsidR="00344E92" w:rsidRPr="00344E92" w14:paraId="4EFB8D8E" w14:textId="77777777" w:rsidTr="0072523A">
        <w:tblPrEx>
          <w:tblBorders>
            <w:insideH w:val="single" w:sz="6" w:space="0" w:color="auto"/>
            <w:insideV w:val="single" w:sz="6" w:space="0" w:color="auto"/>
          </w:tblBorders>
        </w:tblPrEx>
        <w:trPr>
          <w:trHeight w:val="700"/>
          <w:jc w:val="center"/>
        </w:trPr>
        <w:tc>
          <w:tcPr>
            <w:tcW w:w="1520" w:type="dxa"/>
            <w:tcBorders>
              <w:top w:val="single" w:sz="4" w:space="0" w:color="auto"/>
              <w:left w:val="single" w:sz="4" w:space="0" w:color="auto"/>
              <w:bottom w:val="single" w:sz="4" w:space="0" w:color="auto"/>
              <w:right w:val="single" w:sz="4" w:space="0" w:color="auto"/>
            </w:tcBorders>
          </w:tcPr>
          <w:p w14:paraId="39005CDD"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5DF768FE" w14:textId="77777777" w:rsidR="004706A3" w:rsidRPr="00344E92" w:rsidRDefault="004706A3" w:rsidP="004706A3">
            <w:pPr>
              <w:rPr>
                <w:bCs/>
              </w:rPr>
            </w:pPr>
            <w:r w:rsidRPr="00344E92">
              <w:rPr>
                <w:bCs/>
                <w:lang w:eastAsia="en-US"/>
              </w:rPr>
              <w:t>Structure, properties, classification of viruses and important human infections, transmission and protection principles</w:t>
            </w:r>
          </w:p>
        </w:tc>
        <w:tc>
          <w:tcPr>
            <w:tcW w:w="1867" w:type="dxa"/>
            <w:gridSpan w:val="2"/>
            <w:tcBorders>
              <w:top w:val="single" w:sz="4" w:space="0" w:color="auto"/>
              <w:left w:val="single" w:sz="4" w:space="0" w:color="auto"/>
              <w:bottom w:val="single" w:sz="4" w:space="0" w:color="auto"/>
              <w:right w:val="single" w:sz="4" w:space="0" w:color="auto"/>
            </w:tcBorders>
          </w:tcPr>
          <w:p w14:paraId="7783C8E3" w14:textId="6CFBADB9" w:rsidR="004706A3" w:rsidRPr="00344E92" w:rsidRDefault="00816C28" w:rsidP="004706A3">
            <w:pPr>
              <w:rPr>
                <w:bCs/>
                <w:lang w:eastAsia="en-US"/>
              </w:rPr>
            </w:pPr>
            <w:r w:rsidRPr="00344E92">
              <w:rPr>
                <w:bCs/>
                <w:lang w:eastAsia="en-US"/>
              </w:rPr>
              <w:t>Prof.</w:t>
            </w:r>
            <w:r w:rsidR="004706A3" w:rsidRPr="00344E92">
              <w:rPr>
                <w:bCs/>
                <w:lang w:eastAsia="en-US"/>
              </w:rPr>
              <w:t xml:space="preserve"> Arzu SAYINER</w:t>
            </w:r>
          </w:p>
        </w:tc>
        <w:tc>
          <w:tcPr>
            <w:tcW w:w="2001" w:type="dxa"/>
            <w:tcBorders>
              <w:top w:val="single" w:sz="4" w:space="0" w:color="auto"/>
              <w:left w:val="single" w:sz="4" w:space="0" w:color="auto"/>
              <w:bottom w:val="single" w:sz="4" w:space="0" w:color="auto"/>
              <w:right w:val="single" w:sz="4" w:space="0" w:color="auto"/>
            </w:tcBorders>
          </w:tcPr>
          <w:p w14:paraId="15BEACE5" w14:textId="77777777" w:rsidR="004706A3" w:rsidRPr="00344E92" w:rsidRDefault="004706A3" w:rsidP="004706A3">
            <w:pPr>
              <w:rPr>
                <w:bCs/>
              </w:rPr>
            </w:pPr>
            <w:r w:rsidRPr="00344E92">
              <w:rPr>
                <w:bCs/>
              </w:rPr>
              <w:t>Presentation, discussion, question-answer, self-learning</w:t>
            </w:r>
          </w:p>
        </w:tc>
      </w:tr>
      <w:tr w:rsidR="00344E92" w:rsidRPr="00344E92" w14:paraId="09B5A384" w14:textId="77777777" w:rsidTr="0072523A">
        <w:tblPrEx>
          <w:tblBorders>
            <w:insideH w:val="single" w:sz="6" w:space="0" w:color="auto"/>
            <w:insideV w:val="single" w:sz="6" w:space="0" w:color="auto"/>
          </w:tblBorders>
        </w:tblPrEx>
        <w:trPr>
          <w:trHeight w:val="326"/>
          <w:jc w:val="center"/>
        </w:trPr>
        <w:tc>
          <w:tcPr>
            <w:tcW w:w="1520" w:type="dxa"/>
            <w:tcBorders>
              <w:top w:val="single" w:sz="4" w:space="0" w:color="auto"/>
              <w:left w:val="single" w:sz="4" w:space="0" w:color="auto"/>
              <w:bottom w:val="single" w:sz="4" w:space="0" w:color="auto"/>
              <w:right w:val="single" w:sz="4" w:space="0" w:color="auto"/>
            </w:tcBorders>
          </w:tcPr>
          <w:p w14:paraId="752EF754"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25D339D1" w14:textId="77777777" w:rsidR="004706A3" w:rsidRPr="00344E92" w:rsidRDefault="004706A3" w:rsidP="004706A3">
            <w:pPr>
              <w:rPr>
                <w:bCs/>
              </w:rPr>
            </w:pPr>
            <w:r w:rsidRPr="00344E92">
              <w:rPr>
                <w:bCs/>
                <w:lang w:eastAsia="en-US"/>
              </w:rPr>
              <w:t>Structure, properties, classification of fungi and important infections they cause in humans</w:t>
            </w:r>
          </w:p>
        </w:tc>
        <w:tc>
          <w:tcPr>
            <w:tcW w:w="1867" w:type="dxa"/>
            <w:gridSpan w:val="2"/>
            <w:tcBorders>
              <w:top w:val="single" w:sz="4" w:space="0" w:color="auto"/>
              <w:left w:val="single" w:sz="4" w:space="0" w:color="auto"/>
              <w:bottom w:val="single" w:sz="4" w:space="0" w:color="auto"/>
              <w:right w:val="single" w:sz="4" w:space="0" w:color="auto"/>
            </w:tcBorders>
          </w:tcPr>
          <w:p w14:paraId="335DDAC6" w14:textId="2F2D6945" w:rsidR="004706A3" w:rsidRPr="00344E92" w:rsidRDefault="00A648CF" w:rsidP="004706A3">
            <w:pPr>
              <w:rPr>
                <w:bCs/>
                <w:lang w:eastAsia="en-US"/>
              </w:rPr>
            </w:pPr>
            <w:r w:rsidRPr="00344E92">
              <w:rPr>
                <w:bCs/>
                <w:lang w:eastAsia="en-US"/>
              </w:rPr>
              <w:t xml:space="preserve">Prof. </w:t>
            </w:r>
            <w:r w:rsidR="004706A3" w:rsidRPr="00344E92">
              <w:rPr>
                <w:bCs/>
                <w:lang w:eastAsia="en-US"/>
              </w:rPr>
              <w:t xml:space="preserve"> Aydan ÖZKÜTÜK</w:t>
            </w:r>
          </w:p>
        </w:tc>
        <w:tc>
          <w:tcPr>
            <w:tcW w:w="2001" w:type="dxa"/>
            <w:tcBorders>
              <w:top w:val="single" w:sz="4" w:space="0" w:color="auto"/>
              <w:left w:val="single" w:sz="4" w:space="0" w:color="auto"/>
              <w:bottom w:val="single" w:sz="4" w:space="0" w:color="auto"/>
              <w:right w:val="single" w:sz="4" w:space="0" w:color="auto"/>
            </w:tcBorders>
          </w:tcPr>
          <w:p w14:paraId="329E9B39" w14:textId="77777777" w:rsidR="004706A3" w:rsidRPr="00344E92" w:rsidRDefault="004706A3" w:rsidP="004706A3">
            <w:pPr>
              <w:rPr>
                <w:bCs/>
              </w:rPr>
            </w:pPr>
            <w:r w:rsidRPr="00344E92">
              <w:rPr>
                <w:bCs/>
              </w:rPr>
              <w:t>Presentation, discussion, question-answer, self-learning</w:t>
            </w:r>
          </w:p>
        </w:tc>
      </w:tr>
      <w:tr w:rsidR="00344E92" w:rsidRPr="00344E92" w14:paraId="34D6AFDD" w14:textId="77777777" w:rsidTr="0072523A">
        <w:tblPrEx>
          <w:tblBorders>
            <w:insideH w:val="single" w:sz="6" w:space="0" w:color="auto"/>
            <w:insideV w:val="single" w:sz="6" w:space="0" w:color="auto"/>
          </w:tblBorders>
        </w:tblPrEx>
        <w:trPr>
          <w:trHeight w:val="179"/>
          <w:jc w:val="center"/>
        </w:trPr>
        <w:tc>
          <w:tcPr>
            <w:tcW w:w="1520" w:type="dxa"/>
            <w:tcBorders>
              <w:top w:val="single" w:sz="4" w:space="0" w:color="auto"/>
              <w:left w:val="single" w:sz="4" w:space="0" w:color="auto"/>
              <w:bottom w:val="single" w:sz="4" w:space="0" w:color="auto"/>
              <w:right w:val="single" w:sz="4" w:space="0" w:color="auto"/>
            </w:tcBorders>
          </w:tcPr>
          <w:p w14:paraId="1DA45D32"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459811F1" w14:textId="77777777" w:rsidR="004706A3" w:rsidRPr="00344E92" w:rsidRDefault="004706A3" w:rsidP="004706A3">
            <w:pPr>
              <w:rPr>
                <w:bCs/>
              </w:rPr>
            </w:pPr>
            <w:r w:rsidRPr="00344E92">
              <w:rPr>
                <w:bCs/>
                <w:lang w:eastAsia="en-US"/>
              </w:rPr>
              <w:t>Important human diseases caused by parasites, their transmission and protection principles - I - helminths</w:t>
            </w:r>
          </w:p>
        </w:tc>
        <w:tc>
          <w:tcPr>
            <w:tcW w:w="1867" w:type="dxa"/>
            <w:gridSpan w:val="2"/>
            <w:tcBorders>
              <w:top w:val="single" w:sz="4" w:space="0" w:color="auto"/>
              <w:left w:val="single" w:sz="4" w:space="0" w:color="auto"/>
              <w:bottom w:val="single" w:sz="4" w:space="0" w:color="auto"/>
              <w:right w:val="single" w:sz="4" w:space="0" w:color="auto"/>
            </w:tcBorders>
          </w:tcPr>
          <w:p w14:paraId="75F52F07" w14:textId="77777777" w:rsidR="004706A3" w:rsidRPr="00344E92" w:rsidRDefault="004706A3" w:rsidP="004706A3">
            <w:pPr>
              <w:rPr>
                <w:bCs/>
                <w:lang w:eastAsia="en-US"/>
              </w:rPr>
            </w:pPr>
            <w:r w:rsidRPr="00344E92">
              <w:rPr>
                <w:bCs/>
                <w:lang w:eastAsia="en-US"/>
              </w:rPr>
              <w:t>Assoc. Prof. Özlem MİMAN</w:t>
            </w:r>
          </w:p>
        </w:tc>
        <w:tc>
          <w:tcPr>
            <w:tcW w:w="2001" w:type="dxa"/>
            <w:tcBorders>
              <w:top w:val="single" w:sz="4" w:space="0" w:color="auto"/>
              <w:left w:val="single" w:sz="4" w:space="0" w:color="auto"/>
              <w:bottom w:val="single" w:sz="4" w:space="0" w:color="auto"/>
              <w:right w:val="single" w:sz="4" w:space="0" w:color="auto"/>
            </w:tcBorders>
          </w:tcPr>
          <w:p w14:paraId="5A1A0FA2" w14:textId="77777777" w:rsidR="004706A3" w:rsidRPr="00344E92" w:rsidRDefault="004706A3" w:rsidP="004706A3">
            <w:pPr>
              <w:rPr>
                <w:bCs/>
              </w:rPr>
            </w:pPr>
            <w:r w:rsidRPr="00344E92">
              <w:rPr>
                <w:bCs/>
              </w:rPr>
              <w:t>Presentation, discussion, question-answer, self-learning</w:t>
            </w:r>
          </w:p>
        </w:tc>
      </w:tr>
      <w:tr w:rsidR="00344E92" w:rsidRPr="00344E92" w14:paraId="459582B9" w14:textId="77777777" w:rsidTr="0072523A">
        <w:tblPrEx>
          <w:tblBorders>
            <w:insideH w:val="single" w:sz="6" w:space="0" w:color="auto"/>
            <w:insideV w:val="single" w:sz="6" w:space="0" w:color="auto"/>
          </w:tblBorders>
        </w:tblPrEx>
        <w:trPr>
          <w:trHeight w:val="156"/>
          <w:jc w:val="center"/>
        </w:trPr>
        <w:tc>
          <w:tcPr>
            <w:tcW w:w="1520" w:type="dxa"/>
            <w:tcBorders>
              <w:top w:val="single" w:sz="4" w:space="0" w:color="auto"/>
              <w:left w:val="single" w:sz="4" w:space="0" w:color="auto"/>
              <w:bottom w:val="single" w:sz="4" w:space="0" w:color="auto"/>
              <w:right w:val="single" w:sz="4" w:space="0" w:color="auto"/>
            </w:tcBorders>
          </w:tcPr>
          <w:p w14:paraId="5AD2B6BC"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60B9324C" w14:textId="77777777" w:rsidR="004706A3" w:rsidRPr="00344E92" w:rsidRDefault="004706A3" w:rsidP="004706A3">
            <w:pPr>
              <w:rPr>
                <w:bCs/>
                <w:lang w:eastAsia="en-US"/>
              </w:rPr>
            </w:pPr>
            <w:r w:rsidRPr="00344E92">
              <w:rPr>
                <w:bCs/>
                <w:lang w:eastAsia="en-US"/>
              </w:rPr>
              <w:t>Important human diseases caused by parasites, transmission and protection principles II-Protozoa and ectoparasites</w:t>
            </w:r>
          </w:p>
          <w:p w14:paraId="3BCB6BF2" w14:textId="77777777" w:rsidR="004706A3" w:rsidRPr="00344E92" w:rsidRDefault="004706A3" w:rsidP="004706A3">
            <w:pPr>
              <w:rPr>
                <w:bCs/>
              </w:rPr>
            </w:pPr>
            <w:r w:rsidRPr="00344E92">
              <w:rPr>
                <w:bCs/>
                <w:lang w:eastAsia="en-US"/>
              </w:rPr>
              <w:t>Importance and technique of hand washing</w:t>
            </w:r>
          </w:p>
        </w:tc>
        <w:tc>
          <w:tcPr>
            <w:tcW w:w="1867" w:type="dxa"/>
            <w:gridSpan w:val="2"/>
            <w:tcBorders>
              <w:top w:val="single" w:sz="4" w:space="0" w:color="auto"/>
              <w:left w:val="single" w:sz="4" w:space="0" w:color="auto"/>
              <w:bottom w:val="single" w:sz="4" w:space="0" w:color="auto"/>
              <w:right w:val="single" w:sz="4" w:space="0" w:color="auto"/>
            </w:tcBorders>
          </w:tcPr>
          <w:p w14:paraId="05F8F0B2" w14:textId="77777777" w:rsidR="004706A3" w:rsidRPr="00344E92" w:rsidRDefault="004706A3" w:rsidP="004706A3">
            <w:pPr>
              <w:rPr>
                <w:bCs/>
                <w:lang w:eastAsia="en-US"/>
              </w:rPr>
            </w:pPr>
            <w:r w:rsidRPr="00344E92">
              <w:rPr>
                <w:bCs/>
                <w:lang w:eastAsia="en-US"/>
              </w:rPr>
              <w:t>Assoc. Prof. Özlem MİMAN</w:t>
            </w:r>
          </w:p>
          <w:p w14:paraId="3A367E9B" w14:textId="77777777" w:rsidR="004706A3" w:rsidRPr="00344E92" w:rsidRDefault="004706A3" w:rsidP="004706A3">
            <w:pPr>
              <w:rPr>
                <w:bCs/>
                <w:lang w:eastAsia="en-US"/>
              </w:rPr>
            </w:pPr>
            <w:r w:rsidRPr="00344E92">
              <w:rPr>
                <w:bCs/>
                <w:lang w:eastAsia="en-US"/>
              </w:rPr>
              <w:t>Assist. Prof. Yavuz DOGAN</w:t>
            </w:r>
          </w:p>
        </w:tc>
        <w:tc>
          <w:tcPr>
            <w:tcW w:w="2001" w:type="dxa"/>
            <w:tcBorders>
              <w:top w:val="single" w:sz="4" w:space="0" w:color="auto"/>
              <w:left w:val="single" w:sz="4" w:space="0" w:color="auto"/>
              <w:bottom w:val="single" w:sz="4" w:space="0" w:color="auto"/>
              <w:right w:val="single" w:sz="4" w:space="0" w:color="auto"/>
            </w:tcBorders>
          </w:tcPr>
          <w:p w14:paraId="57A3E503" w14:textId="77777777" w:rsidR="004706A3" w:rsidRPr="00344E92" w:rsidRDefault="004706A3" w:rsidP="004706A3">
            <w:pPr>
              <w:rPr>
                <w:bCs/>
              </w:rPr>
            </w:pPr>
            <w:r w:rsidRPr="00344E92">
              <w:rPr>
                <w:bCs/>
              </w:rPr>
              <w:t>Presentation, discussion, question-answer, self-learning</w:t>
            </w:r>
          </w:p>
        </w:tc>
      </w:tr>
      <w:tr w:rsidR="00344E92" w:rsidRPr="00344E92" w14:paraId="78CB6869" w14:textId="77777777" w:rsidTr="0072523A">
        <w:tblPrEx>
          <w:tblBorders>
            <w:insideH w:val="single" w:sz="6" w:space="0" w:color="auto"/>
            <w:insideV w:val="single" w:sz="6" w:space="0" w:color="auto"/>
          </w:tblBorders>
        </w:tblPrEx>
        <w:trPr>
          <w:trHeight w:val="917"/>
          <w:jc w:val="center"/>
        </w:trPr>
        <w:tc>
          <w:tcPr>
            <w:tcW w:w="1520" w:type="dxa"/>
            <w:tcBorders>
              <w:top w:val="single" w:sz="4" w:space="0" w:color="auto"/>
              <w:left w:val="single" w:sz="4" w:space="0" w:color="auto"/>
              <w:bottom w:val="single" w:sz="4" w:space="0" w:color="auto"/>
              <w:right w:val="single" w:sz="4" w:space="0" w:color="auto"/>
            </w:tcBorders>
          </w:tcPr>
          <w:p w14:paraId="02599BBF"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42B8AE3A" w14:textId="77777777" w:rsidR="004706A3" w:rsidRPr="00344E92" w:rsidRDefault="004706A3" w:rsidP="004706A3">
            <w:pPr>
              <w:rPr>
                <w:bCs/>
                <w:lang w:eastAsia="en-US"/>
              </w:rPr>
            </w:pPr>
            <w:r w:rsidRPr="00344E92">
              <w:rPr>
                <w:bCs/>
                <w:lang w:eastAsia="en-US"/>
              </w:rPr>
              <w:t>New and re-emerging infectious agents, transmission and protection principles</w:t>
            </w:r>
          </w:p>
          <w:p w14:paraId="4200B79F" w14:textId="77777777" w:rsidR="004706A3" w:rsidRPr="00344E92" w:rsidRDefault="004706A3" w:rsidP="004706A3">
            <w:pPr>
              <w:rPr>
                <w:bCs/>
              </w:rPr>
            </w:pPr>
            <w:r w:rsidRPr="00344E92">
              <w:rPr>
                <w:bCs/>
                <w:lang w:eastAsia="en-US"/>
              </w:rPr>
              <w:t>Environment and its importance in hospital infections; approach to special situations</w:t>
            </w:r>
          </w:p>
        </w:tc>
        <w:tc>
          <w:tcPr>
            <w:tcW w:w="1867" w:type="dxa"/>
            <w:gridSpan w:val="2"/>
            <w:tcBorders>
              <w:top w:val="single" w:sz="4" w:space="0" w:color="auto"/>
              <w:left w:val="single" w:sz="4" w:space="0" w:color="auto"/>
              <w:bottom w:val="single" w:sz="4" w:space="0" w:color="auto"/>
              <w:right w:val="single" w:sz="4" w:space="0" w:color="auto"/>
            </w:tcBorders>
          </w:tcPr>
          <w:p w14:paraId="3091235B" w14:textId="75A38F7B" w:rsidR="004706A3" w:rsidRPr="00344E92" w:rsidRDefault="00816C28" w:rsidP="004706A3">
            <w:pPr>
              <w:rPr>
                <w:bCs/>
                <w:lang w:eastAsia="en-US"/>
              </w:rPr>
            </w:pPr>
            <w:r w:rsidRPr="00344E92">
              <w:rPr>
                <w:bCs/>
                <w:lang w:eastAsia="en-US"/>
              </w:rPr>
              <w:t>Prof.</w:t>
            </w:r>
            <w:r w:rsidR="004D7E1C" w:rsidRPr="00344E92">
              <w:rPr>
                <w:bCs/>
                <w:lang w:eastAsia="en-US"/>
              </w:rPr>
              <w:t xml:space="preserve"> </w:t>
            </w:r>
            <w:r w:rsidR="004706A3" w:rsidRPr="00344E92">
              <w:rPr>
                <w:bCs/>
                <w:lang w:eastAsia="en-US"/>
              </w:rPr>
              <w:t>Hüseyin BASKIN</w:t>
            </w:r>
          </w:p>
          <w:p w14:paraId="4B0636AB" w14:textId="18D1D126" w:rsidR="004706A3" w:rsidRPr="00344E92" w:rsidRDefault="004706A3" w:rsidP="004706A3">
            <w:pPr>
              <w:rPr>
                <w:bCs/>
                <w:lang w:eastAsia="en-US"/>
              </w:rPr>
            </w:pPr>
            <w:r w:rsidRPr="00344E92">
              <w:rPr>
                <w:bCs/>
                <w:lang w:eastAsia="en-US"/>
              </w:rPr>
              <w:t>Assoc. Prof.</w:t>
            </w:r>
            <w:r w:rsidR="004D7E1C" w:rsidRPr="00344E92">
              <w:rPr>
                <w:bCs/>
                <w:lang w:eastAsia="en-US"/>
              </w:rPr>
              <w:t xml:space="preserve"> </w:t>
            </w:r>
            <w:r w:rsidRPr="00344E92">
              <w:rPr>
                <w:bCs/>
                <w:lang w:eastAsia="en-US"/>
              </w:rPr>
              <w:t>Cem</w:t>
            </w:r>
            <w:r w:rsidR="004D7E1C" w:rsidRPr="00344E92">
              <w:rPr>
                <w:bCs/>
                <w:lang w:eastAsia="en-US"/>
              </w:rPr>
              <w:t xml:space="preserve">. </w:t>
            </w:r>
            <w:r w:rsidRPr="00344E92">
              <w:rPr>
                <w:bCs/>
                <w:lang w:eastAsia="en-US"/>
              </w:rPr>
              <w:t>ERGON</w:t>
            </w:r>
          </w:p>
        </w:tc>
        <w:tc>
          <w:tcPr>
            <w:tcW w:w="2001" w:type="dxa"/>
            <w:tcBorders>
              <w:top w:val="single" w:sz="4" w:space="0" w:color="auto"/>
              <w:left w:val="single" w:sz="4" w:space="0" w:color="auto"/>
              <w:bottom w:val="single" w:sz="4" w:space="0" w:color="auto"/>
              <w:right w:val="single" w:sz="4" w:space="0" w:color="auto"/>
            </w:tcBorders>
          </w:tcPr>
          <w:p w14:paraId="486C2B71" w14:textId="77777777" w:rsidR="004706A3" w:rsidRPr="00344E92" w:rsidRDefault="004706A3" w:rsidP="004706A3">
            <w:pPr>
              <w:rPr>
                <w:bCs/>
              </w:rPr>
            </w:pPr>
            <w:r w:rsidRPr="00344E92">
              <w:rPr>
                <w:bCs/>
              </w:rPr>
              <w:t>Presentation, discussion, question-answer, self-learning</w:t>
            </w:r>
          </w:p>
        </w:tc>
      </w:tr>
      <w:tr w:rsidR="00344E92" w:rsidRPr="00344E92" w14:paraId="53831AD8" w14:textId="77777777" w:rsidTr="0072523A">
        <w:tblPrEx>
          <w:tblBorders>
            <w:insideH w:val="single" w:sz="6" w:space="0" w:color="auto"/>
            <w:insideV w:val="single" w:sz="6" w:space="0" w:color="auto"/>
          </w:tblBorders>
        </w:tblPrEx>
        <w:trPr>
          <w:trHeight w:val="1207"/>
          <w:jc w:val="center"/>
        </w:trPr>
        <w:tc>
          <w:tcPr>
            <w:tcW w:w="1520" w:type="dxa"/>
            <w:tcBorders>
              <w:top w:val="single" w:sz="4" w:space="0" w:color="auto"/>
              <w:left w:val="single" w:sz="4" w:space="0" w:color="auto"/>
              <w:bottom w:val="single" w:sz="4" w:space="0" w:color="auto"/>
              <w:right w:val="single" w:sz="4" w:space="0" w:color="auto"/>
            </w:tcBorders>
          </w:tcPr>
          <w:p w14:paraId="54455833" w14:textId="77777777"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03557459" w14:textId="77777777" w:rsidR="004706A3" w:rsidRPr="00344E92" w:rsidRDefault="004706A3" w:rsidP="004706A3">
            <w:pPr>
              <w:spacing w:line="256" w:lineRule="auto"/>
              <w:rPr>
                <w:bCs/>
                <w:lang w:eastAsia="en-US"/>
              </w:rPr>
            </w:pPr>
            <w:r w:rsidRPr="00344E92">
              <w:rPr>
                <w:bCs/>
                <w:lang w:eastAsia="en-US"/>
              </w:rPr>
              <w:t>Hospital infections and their importance. Hospital infection agents and monitoring</w:t>
            </w:r>
          </w:p>
          <w:p w14:paraId="005D2951" w14:textId="77777777" w:rsidR="004706A3" w:rsidRPr="00344E92" w:rsidRDefault="004706A3" w:rsidP="004706A3">
            <w:pPr>
              <w:rPr>
                <w:bCs/>
              </w:rPr>
            </w:pPr>
            <w:r w:rsidRPr="00344E92">
              <w:rPr>
                <w:bCs/>
                <w:lang w:eastAsia="en-US"/>
              </w:rPr>
              <w:t>Hospital infection transmission routes and precautions (standard precautions and precautions for transmission route</w:t>
            </w:r>
          </w:p>
        </w:tc>
        <w:tc>
          <w:tcPr>
            <w:tcW w:w="1867" w:type="dxa"/>
            <w:gridSpan w:val="2"/>
            <w:tcBorders>
              <w:top w:val="single" w:sz="4" w:space="0" w:color="auto"/>
              <w:left w:val="single" w:sz="4" w:space="0" w:color="auto"/>
              <w:bottom w:val="single" w:sz="4" w:space="0" w:color="auto"/>
              <w:right w:val="single" w:sz="4" w:space="0" w:color="auto"/>
            </w:tcBorders>
          </w:tcPr>
          <w:p w14:paraId="1106B7A2" w14:textId="6CE3CA8B" w:rsidR="004706A3" w:rsidRPr="00344E92" w:rsidRDefault="00816C28" w:rsidP="004706A3">
            <w:pPr>
              <w:rPr>
                <w:bCs/>
              </w:rPr>
            </w:pPr>
            <w:r w:rsidRPr="00344E92">
              <w:rPr>
                <w:bCs/>
                <w:lang w:eastAsia="en-US"/>
              </w:rPr>
              <w:t>Prof.</w:t>
            </w:r>
            <w:r w:rsidR="004706A3" w:rsidRPr="00344E92">
              <w:rPr>
                <w:bCs/>
                <w:lang w:eastAsia="en-US"/>
              </w:rPr>
              <w:t xml:space="preserve"> Alpay ÖZBEK</w:t>
            </w:r>
          </w:p>
        </w:tc>
        <w:tc>
          <w:tcPr>
            <w:tcW w:w="2001" w:type="dxa"/>
            <w:tcBorders>
              <w:top w:val="single" w:sz="4" w:space="0" w:color="auto"/>
              <w:left w:val="single" w:sz="4" w:space="0" w:color="auto"/>
              <w:bottom w:val="single" w:sz="4" w:space="0" w:color="auto"/>
              <w:right w:val="single" w:sz="4" w:space="0" w:color="auto"/>
            </w:tcBorders>
          </w:tcPr>
          <w:p w14:paraId="49BF85F6" w14:textId="77777777" w:rsidR="004706A3" w:rsidRPr="00344E92" w:rsidRDefault="004706A3" w:rsidP="004706A3">
            <w:pPr>
              <w:rPr>
                <w:bCs/>
              </w:rPr>
            </w:pPr>
            <w:r w:rsidRPr="00344E92">
              <w:rPr>
                <w:bCs/>
              </w:rPr>
              <w:t>Presentation, discussion, question-answer, self-learning</w:t>
            </w:r>
          </w:p>
        </w:tc>
      </w:tr>
      <w:tr w:rsidR="00344E92" w:rsidRPr="00344E92" w14:paraId="4BC2F2A2" w14:textId="77777777" w:rsidTr="0072523A">
        <w:tblPrEx>
          <w:tblBorders>
            <w:insideH w:val="single" w:sz="6" w:space="0" w:color="auto"/>
            <w:insideV w:val="single" w:sz="6" w:space="0" w:color="auto"/>
          </w:tblBorders>
        </w:tblPrEx>
        <w:trPr>
          <w:trHeight w:val="71"/>
          <w:jc w:val="center"/>
        </w:trPr>
        <w:tc>
          <w:tcPr>
            <w:tcW w:w="1520" w:type="dxa"/>
            <w:tcBorders>
              <w:top w:val="single" w:sz="4" w:space="0" w:color="auto"/>
              <w:left w:val="single" w:sz="4" w:space="0" w:color="auto"/>
              <w:bottom w:val="single" w:sz="4" w:space="0" w:color="auto"/>
              <w:right w:val="single" w:sz="4" w:space="0" w:color="auto"/>
            </w:tcBorders>
          </w:tcPr>
          <w:p w14:paraId="67A9B2C6" w14:textId="7ECE4023" w:rsidR="004706A3" w:rsidRPr="00344E92" w:rsidRDefault="004706A3" w:rsidP="00E5072C">
            <w:pPr>
              <w:pStyle w:val="ListeParagraf"/>
              <w:numPr>
                <w:ilvl w:val="0"/>
                <w:numId w:val="46"/>
              </w:num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743C3BC1" w14:textId="77777777" w:rsidR="004706A3" w:rsidRPr="00344E92" w:rsidRDefault="004706A3" w:rsidP="004706A3">
            <w:pPr>
              <w:spacing w:line="256" w:lineRule="auto"/>
              <w:rPr>
                <w:bCs/>
                <w:lang w:eastAsia="en-US"/>
              </w:rPr>
            </w:pPr>
            <w:r w:rsidRPr="00344E92">
              <w:rPr>
                <w:bCs/>
                <w:lang w:eastAsia="en-US"/>
              </w:rPr>
              <w:t>Evaluation of the Course</w:t>
            </w:r>
          </w:p>
        </w:tc>
        <w:tc>
          <w:tcPr>
            <w:tcW w:w="1867" w:type="dxa"/>
            <w:gridSpan w:val="2"/>
            <w:tcBorders>
              <w:top w:val="single" w:sz="4" w:space="0" w:color="auto"/>
              <w:left w:val="single" w:sz="4" w:space="0" w:color="auto"/>
              <w:bottom w:val="single" w:sz="4" w:space="0" w:color="auto"/>
              <w:right w:val="single" w:sz="4" w:space="0" w:color="auto"/>
            </w:tcBorders>
          </w:tcPr>
          <w:p w14:paraId="45CD558C" w14:textId="77777777" w:rsidR="004706A3" w:rsidRPr="00344E92" w:rsidRDefault="004706A3" w:rsidP="004706A3">
            <w:pPr>
              <w:rPr>
                <w:bCs/>
                <w:lang w:eastAsia="en-US"/>
              </w:rPr>
            </w:pPr>
            <w:r w:rsidRPr="00344E92">
              <w:rPr>
                <w:bCs/>
                <w:lang w:eastAsia="en-US"/>
              </w:rPr>
              <w:t>Assist. Prof. Yavuz DOGAN</w:t>
            </w:r>
          </w:p>
        </w:tc>
        <w:tc>
          <w:tcPr>
            <w:tcW w:w="2001" w:type="dxa"/>
            <w:tcBorders>
              <w:top w:val="single" w:sz="4" w:space="0" w:color="auto"/>
              <w:left w:val="single" w:sz="4" w:space="0" w:color="auto"/>
              <w:bottom w:val="single" w:sz="4" w:space="0" w:color="auto"/>
              <w:right w:val="single" w:sz="4" w:space="0" w:color="auto"/>
            </w:tcBorders>
          </w:tcPr>
          <w:p w14:paraId="7157AE34" w14:textId="77777777" w:rsidR="004706A3" w:rsidRPr="00344E92" w:rsidRDefault="004706A3" w:rsidP="004706A3">
            <w:pPr>
              <w:rPr>
                <w:bCs/>
              </w:rPr>
            </w:pPr>
            <w:r w:rsidRPr="00344E92">
              <w:rPr>
                <w:bCs/>
              </w:rPr>
              <w:t>question-answer</w:t>
            </w:r>
          </w:p>
        </w:tc>
      </w:tr>
      <w:tr w:rsidR="00344E92" w:rsidRPr="00344E92" w14:paraId="6FA4803D" w14:textId="77777777" w:rsidTr="0072523A">
        <w:tblPrEx>
          <w:tblBorders>
            <w:insideH w:val="single" w:sz="6" w:space="0" w:color="auto"/>
            <w:insideV w:val="single" w:sz="6" w:space="0" w:color="auto"/>
          </w:tblBorders>
        </w:tblPrEx>
        <w:trPr>
          <w:trHeight w:val="71"/>
          <w:jc w:val="center"/>
        </w:trPr>
        <w:tc>
          <w:tcPr>
            <w:tcW w:w="1520" w:type="dxa"/>
            <w:tcBorders>
              <w:top w:val="single" w:sz="4" w:space="0" w:color="auto"/>
              <w:left w:val="single" w:sz="4" w:space="0" w:color="auto"/>
              <w:bottom w:val="single" w:sz="4" w:space="0" w:color="auto"/>
              <w:right w:val="single" w:sz="4" w:space="0" w:color="auto"/>
            </w:tcBorders>
          </w:tcPr>
          <w:p w14:paraId="1D491E7E" w14:textId="77777777" w:rsidR="002D3295" w:rsidRPr="00344E92" w:rsidRDefault="002D3295" w:rsidP="002D3295">
            <w:pPr>
              <w:pStyle w:val="ListeParagraf"/>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192385BE" w14:textId="511EA37A" w:rsidR="002D3295" w:rsidRPr="00344E92" w:rsidRDefault="002D3295" w:rsidP="002D3295">
            <w:pPr>
              <w:spacing w:line="256" w:lineRule="auto"/>
              <w:rPr>
                <w:b/>
                <w:lang w:eastAsia="en-US"/>
              </w:rPr>
            </w:pPr>
            <w:r w:rsidRPr="00344E92">
              <w:rPr>
                <w:b/>
                <w:lang w:eastAsia="en-US"/>
              </w:rPr>
              <w:t>FINAL EXAM</w:t>
            </w:r>
          </w:p>
        </w:tc>
        <w:tc>
          <w:tcPr>
            <w:tcW w:w="1867" w:type="dxa"/>
            <w:gridSpan w:val="2"/>
            <w:tcBorders>
              <w:top w:val="single" w:sz="4" w:space="0" w:color="auto"/>
              <w:left w:val="single" w:sz="4" w:space="0" w:color="auto"/>
              <w:bottom w:val="single" w:sz="4" w:space="0" w:color="auto"/>
              <w:right w:val="single" w:sz="4" w:space="0" w:color="auto"/>
            </w:tcBorders>
          </w:tcPr>
          <w:p w14:paraId="02CE85D2" w14:textId="70FED6DE" w:rsidR="002D3295" w:rsidRPr="00344E92" w:rsidRDefault="002D3295" w:rsidP="002D3295">
            <w:pPr>
              <w:rPr>
                <w:bCs/>
                <w:lang w:eastAsia="en-US"/>
              </w:rPr>
            </w:pPr>
            <w:r w:rsidRPr="00344E92">
              <w:t>Dr. Öğrt. Üyesi Yavuz DOĞAN</w:t>
            </w:r>
          </w:p>
        </w:tc>
        <w:tc>
          <w:tcPr>
            <w:tcW w:w="2001" w:type="dxa"/>
            <w:tcBorders>
              <w:top w:val="single" w:sz="4" w:space="0" w:color="auto"/>
              <w:left w:val="single" w:sz="4" w:space="0" w:color="auto"/>
              <w:bottom w:val="single" w:sz="4" w:space="0" w:color="auto"/>
              <w:right w:val="single" w:sz="4" w:space="0" w:color="auto"/>
            </w:tcBorders>
          </w:tcPr>
          <w:p w14:paraId="47F07AD1" w14:textId="77777777" w:rsidR="002D3295" w:rsidRPr="00344E92" w:rsidRDefault="002D3295" w:rsidP="002D3295">
            <w:pPr>
              <w:rPr>
                <w:bCs/>
              </w:rPr>
            </w:pPr>
          </w:p>
        </w:tc>
      </w:tr>
      <w:tr w:rsidR="00344E92" w:rsidRPr="00344E92" w14:paraId="0E25BF01" w14:textId="77777777" w:rsidTr="0072523A">
        <w:tblPrEx>
          <w:tblBorders>
            <w:insideH w:val="single" w:sz="6" w:space="0" w:color="auto"/>
            <w:insideV w:val="single" w:sz="6" w:space="0" w:color="auto"/>
          </w:tblBorders>
        </w:tblPrEx>
        <w:trPr>
          <w:trHeight w:val="71"/>
          <w:jc w:val="center"/>
        </w:trPr>
        <w:tc>
          <w:tcPr>
            <w:tcW w:w="1520" w:type="dxa"/>
            <w:tcBorders>
              <w:top w:val="single" w:sz="4" w:space="0" w:color="auto"/>
              <w:left w:val="single" w:sz="4" w:space="0" w:color="auto"/>
              <w:bottom w:val="single" w:sz="4" w:space="0" w:color="auto"/>
              <w:right w:val="single" w:sz="4" w:space="0" w:color="auto"/>
            </w:tcBorders>
          </w:tcPr>
          <w:p w14:paraId="72ED5F8B" w14:textId="77777777" w:rsidR="002D3295" w:rsidRPr="00344E92" w:rsidRDefault="002D3295" w:rsidP="002D3295">
            <w:pPr>
              <w:rPr>
                <w:b/>
              </w:rPr>
            </w:pPr>
          </w:p>
        </w:tc>
        <w:tc>
          <w:tcPr>
            <w:tcW w:w="4955" w:type="dxa"/>
            <w:gridSpan w:val="6"/>
            <w:tcBorders>
              <w:top w:val="single" w:sz="4" w:space="0" w:color="auto"/>
              <w:left w:val="single" w:sz="4" w:space="0" w:color="auto"/>
              <w:bottom w:val="single" w:sz="4" w:space="0" w:color="auto"/>
              <w:right w:val="single" w:sz="4" w:space="0" w:color="auto"/>
            </w:tcBorders>
            <w:vAlign w:val="center"/>
          </w:tcPr>
          <w:p w14:paraId="17773A8E" w14:textId="11E7E8D8" w:rsidR="002D3295" w:rsidRPr="00344E92" w:rsidRDefault="002D3295" w:rsidP="002D3295">
            <w:pPr>
              <w:spacing w:line="256" w:lineRule="auto"/>
              <w:rPr>
                <w:b/>
                <w:lang w:eastAsia="en-US"/>
              </w:rPr>
            </w:pPr>
            <w:r w:rsidRPr="00344E92">
              <w:rPr>
                <w:b/>
                <w:lang w:eastAsia="en-US"/>
              </w:rPr>
              <w:t>RESIT EXAM</w:t>
            </w:r>
          </w:p>
        </w:tc>
        <w:tc>
          <w:tcPr>
            <w:tcW w:w="1867" w:type="dxa"/>
            <w:gridSpan w:val="2"/>
            <w:tcBorders>
              <w:top w:val="single" w:sz="4" w:space="0" w:color="auto"/>
              <w:left w:val="single" w:sz="4" w:space="0" w:color="auto"/>
              <w:bottom w:val="single" w:sz="4" w:space="0" w:color="auto"/>
              <w:right w:val="single" w:sz="4" w:space="0" w:color="auto"/>
            </w:tcBorders>
          </w:tcPr>
          <w:p w14:paraId="540E1228" w14:textId="7B85F510" w:rsidR="002D3295" w:rsidRPr="00344E92" w:rsidRDefault="002D3295" w:rsidP="002D3295">
            <w:pPr>
              <w:rPr>
                <w:bCs/>
                <w:lang w:eastAsia="en-US"/>
              </w:rPr>
            </w:pPr>
            <w:r w:rsidRPr="00344E92">
              <w:t>Dr. Öğrt. Üyesi Yavuz DOĞAN</w:t>
            </w:r>
          </w:p>
        </w:tc>
        <w:tc>
          <w:tcPr>
            <w:tcW w:w="2001" w:type="dxa"/>
            <w:tcBorders>
              <w:top w:val="single" w:sz="4" w:space="0" w:color="auto"/>
              <w:left w:val="single" w:sz="4" w:space="0" w:color="auto"/>
              <w:bottom w:val="single" w:sz="4" w:space="0" w:color="auto"/>
              <w:right w:val="single" w:sz="4" w:space="0" w:color="auto"/>
            </w:tcBorders>
          </w:tcPr>
          <w:p w14:paraId="3ADB67B1" w14:textId="77777777" w:rsidR="002D3295" w:rsidRPr="00344E92" w:rsidRDefault="002D3295" w:rsidP="002D3295">
            <w:pPr>
              <w:rPr>
                <w:bCs/>
              </w:rPr>
            </w:pPr>
          </w:p>
        </w:tc>
      </w:tr>
    </w:tbl>
    <w:tbl>
      <w:tblPr>
        <w:tblpPr w:leftFromText="141" w:rightFromText="141" w:vertAnchor="text" w:horzAnchor="margin" w:tblpXSpec="center" w:tblpY="63"/>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7"/>
        <w:gridCol w:w="1134"/>
        <w:gridCol w:w="1707"/>
        <w:gridCol w:w="1691"/>
      </w:tblGrid>
      <w:tr w:rsidR="00344E92" w:rsidRPr="00344E92" w14:paraId="0FEF8C01" w14:textId="77777777" w:rsidTr="0072523A">
        <w:trPr>
          <w:trHeight w:val="264"/>
        </w:trPr>
        <w:tc>
          <w:tcPr>
            <w:tcW w:w="10349" w:type="dxa"/>
            <w:gridSpan w:val="4"/>
          </w:tcPr>
          <w:p w14:paraId="0AEBB79C" w14:textId="77777777" w:rsidR="002D3295" w:rsidRPr="00344E92" w:rsidRDefault="002D3295" w:rsidP="002D3295">
            <w:pPr>
              <w:rPr>
                <w:b/>
                <w:lang w:val="en-US"/>
              </w:rPr>
            </w:pPr>
            <w:r w:rsidRPr="00344E92">
              <w:rPr>
                <w:b/>
                <w:lang w:val="en-US"/>
              </w:rPr>
              <w:t xml:space="preserve">ECTS Table: </w:t>
            </w:r>
          </w:p>
        </w:tc>
      </w:tr>
      <w:tr w:rsidR="00344E92" w:rsidRPr="00344E92" w14:paraId="0A96D302" w14:textId="77777777" w:rsidTr="0072523A">
        <w:trPr>
          <w:trHeight w:val="264"/>
        </w:trPr>
        <w:tc>
          <w:tcPr>
            <w:tcW w:w="5817" w:type="dxa"/>
          </w:tcPr>
          <w:p w14:paraId="73DABBE8" w14:textId="77777777" w:rsidR="002D3295" w:rsidRPr="00344E92" w:rsidRDefault="002D3295" w:rsidP="002D3295">
            <w:pPr>
              <w:rPr>
                <w:b/>
                <w:lang w:val="en-US"/>
              </w:rPr>
            </w:pPr>
            <w:r w:rsidRPr="00344E92">
              <w:rPr>
                <w:b/>
                <w:lang w:val="en-US"/>
              </w:rPr>
              <w:t xml:space="preserve">Course activities </w:t>
            </w:r>
          </w:p>
        </w:tc>
        <w:tc>
          <w:tcPr>
            <w:tcW w:w="1134" w:type="dxa"/>
          </w:tcPr>
          <w:p w14:paraId="2967A04E" w14:textId="77777777" w:rsidR="002D3295" w:rsidRPr="00344E92" w:rsidRDefault="002D3295" w:rsidP="002D3295">
            <w:pPr>
              <w:rPr>
                <w:b/>
                <w:lang w:val="en-US"/>
              </w:rPr>
            </w:pPr>
            <w:r w:rsidRPr="00344E92">
              <w:rPr>
                <w:b/>
                <w:lang w:val="en-US"/>
              </w:rPr>
              <w:t>Number</w:t>
            </w:r>
          </w:p>
        </w:tc>
        <w:tc>
          <w:tcPr>
            <w:tcW w:w="1707" w:type="dxa"/>
          </w:tcPr>
          <w:p w14:paraId="077D8EE8" w14:textId="77777777" w:rsidR="002D3295" w:rsidRPr="00344E92" w:rsidRDefault="002D3295" w:rsidP="002D3295">
            <w:pPr>
              <w:rPr>
                <w:b/>
                <w:lang w:val="en-US"/>
              </w:rPr>
            </w:pPr>
            <w:r w:rsidRPr="00344E92">
              <w:rPr>
                <w:b/>
                <w:lang w:val="en-US"/>
              </w:rPr>
              <w:t>Duration (Hour)</w:t>
            </w:r>
          </w:p>
        </w:tc>
        <w:tc>
          <w:tcPr>
            <w:tcW w:w="1691" w:type="dxa"/>
          </w:tcPr>
          <w:p w14:paraId="76E00117" w14:textId="77777777" w:rsidR="002D3295" w:rsidRPr="00344E92" w:rsidRDefault="002D3295" w:rsidP="002D3295">
            <w:pPr>
              <w:rPr>
                <w:b/>
                <w:lang w:val="en-US"/>
              </w:rPr>
            </w:pPr>
            <w:r w:rsidRPr="00344E92">
              <w:rPr>
                <w:b/>
                <w:lang w:val="en-US"/>
              </w:rPr>
              <w:t xml:space="preserve">Total work load (Hour) </w:t>
            </w:r>
          </w:p>
        </w:tc>
      </w:tr>
      <w:tr w:rsidR="00344E92" w:rsidRPr="00344E92" w14:paraId="74D4FDFD" w14:textId="77777777" w:rsidTr="0072523A">
        <w:trPr>
          <w:trHeight w:val="264"/>
        </w:trPr>
        <w:tc>
          <w:tcPr>
            <w:tcW w:w="10349" w:type="dxa"/>
            <w:gridSpan w:val="4"/>
          </w:tcPr>
          <w:p w14:paraId="5729ACBF" w14:textId="77777777" w:rsidR="002D3295" w:rsidRPr="00344E92" w:rsidRDefault="002D3295" w:rsidP="002D3295">
            <w:pPr>
              <w:rPr>
                <w:b/>
                <w:lang w:val="en-US"/>
              </w:rPr>
            </w:pPr>
            <w:r w:rsidRPr="00344E92">
              <w:rPr>
                <w:b/>
                <w:lang w:val="en-US"/>
              </w:rPr>
              <w:t>In Class Activities</w:t>
            </w:r>
          </w:p>
        </w:tc>
      </w:tr>
      <w:tr w:rsidR="00344E92" w:rsidRPr="00344E92" w14:paraId="6C0E77F4" w14:textId="77777777" w:rsidTr="0072523A">
        <w:trPr>
          <w:trHeight w:val="250"/>
        </w:trPr>
        <w:tc>
          <w:tcPr>
            <w:tcW w:w="5817" w:type="dxa"/>
          </w:tcPr>
          <w:p w14:paraId="2A20D49D" w14:textId="77777777" w:rsidR="002D3295" w:rsidRPr="00344E92" w:rsidRDefault="002D3295" w:rsidP="002D3295">
            <w:pPr>
              <w:rPr>
                <w:bCs/>
                <w:lang w:val="en-US"/>
              </w:rPr>
            </w:pPr>
            <w:r w:rsidRPr="00344E92">
              <w:rPr>
                <w:bCs/>
                <w:lang w:val="en-US"/>
              </w:rPr>
              <w:t xml:space="preserve">Lectures </w:t>
            </w:r>
          </w:p>
        </w:tc>
        <w:tc>
          <w:tcPr>
            <w:tcW w:w="1134" w:type="dxa"/>
          </w:tcPr>
          <w:p w14:paraId="48894EB2" w14:textId="77777777" w:rsidR="002D3295" w:rsidRPr="00344E92" w:rsidRDefault="002D3295" w:rsidP="002D3295">
            <w:pPr>
              <w:rPr>
                <w:bCs/>
                <w:lang w:val="en-US"/>
              </w:rPr>
            </w:pPr>
            <w:r w:rsidRPr="00344E92">
              <w:rPr>
                <w:bCs/>
                <w:lang w:val="en-US"/>
              </w:rPr>
              <w:t>13</w:t>
            </w:r>
          </w:p>
        </w:tc>
        <w:tc>
          <w:tcPr>
            <w:tcW w:w="1707" w:type="dxa"/>
          </w:tcPr>
          <w:p w14:paraId="569CDD54" w14:textId="77777777" w:rsidR="002D3295" w:rsidRPr="00344E92" w:rsidRDefault="002D3295" w:rsidP="002D3295">
            <w:pPr>
              <w:rPr>
                <w:bCs/>
                <w:lang w:val="en-US"/>
              </w:rPr>
            </w:pPr>
            <w:r w:rsidRPr="00344E92">
              <w:rPr>
                <w:bCs/>
                <w:lang w:val="en-US"/>
              </w:rPr>
              <w:t>2</w:t>
            </w:r>
          </w:p>
        </w:tc>
        <w:tc>
          <w:tcPr>
            <w:tcW w:w="1691" w:type="dxa"/>
          </w:tcPr>
          <w:p w14:paraId="5AE3B11C" w14:textId="77777777" w:rsidR="002D3295" w:rsidRPr="00344E92" w:rsidRDefault="002D3295" w:rsidP="002D3295">
            <w:pPr>
              <w:rPr>
                <w:bCs/>
                <w:lang w:val="en-US"/>
              </w:rPr>
            </w:pPr>
            <w:r w:rsidRPr="00344E92">
              <w:rPr>
                <w:bCs/>
                <w:lang w:val="en-US"/>
              </w:rPr>
              <w:t>26</w:t>
            </w:r>
          </w:p>
        </w:tc>
      </w:tr>
      <w:tr w:rsidR="00344E92" w:rsidRPr="00344E92" w14:paraId="06C549A5" w14:textId="77777777" w:rsidTr="0072523A">
        <w:trPr>
          <w:trHeight w:val="250"/>
        </w:trPr>
        <w:tc>
          <w:tcPr>
            <w:tcW w:w="5817" w:type="dxa"/>
          </w:tcPr>
          <w:p w14:paraId="021CC45B" w14:textId="77777777" w:rsidR="002D3295" w:rsidRPr="00344E92" w:rsidRDefault="002D3295" w:rsidP="002D3295">
            <w:pPr>
              <w:rPr>
                <w:bCs/>
                <w:lang w:val="en-US"/>
              </w:rPr>
            </w:pPr>
            <w:r w:rsidRPr="00344E92">
              <w:rPr>
                <w:bCs/>
                <w:lang w:val="en-US"/>
              </w:rPr>
              <w:t>Practice</w:t>
            </w:r>
          </w:p>
        </w:tc>
        <w:tc>
          <w:tcPr>
            <w:tcW w:w="1134" w:type="dxa"/>
          </w:tcPr>
          <w:p w14:paraId="24A57C26" w14:textId="77777777" w:rsidR="002D3295" w:rsidRPr="00344E92" w:rsidRDefault="002D3295" w:rsidP="002D3295">
            <w:pPr>
              <w:rPr>
                <w:bCs/>
                <w:lang w:val="en-US"/>
              </w:rPr>
            </w:pPr>
          </w:p>
        </w:tc>
        <w:tc>
          <w:tcPr>
            <w:tcW w:w="1707" w:type="dxa"/>
          </w:tcPr>
          <w:p w14:paraId="7B989445" w14:textId="77777777" w:rsidR="002D3295" w:rsidRPr="00344E92" w:rsidRDefault="002D3295" w:rsidP="002D3295">
            <w:pPr>
              <w:rPr>
                <w:bCs/>
                <w:lang w:val="en-US"/>
              </w:rPr>
            </w:pPr>
          </w:p>
        </w:tc>
        <w:tc>
          <w:tcPr>
            <w:tcW w:w="1691" w:type="dxa"/>
          </w:tcPr>
          <w:p w14:paraId="277D2370" w14:textId="77777777" w:rsidR="002D3295" w:rsidRPr="00344E92" w:rsidRDefault="002D3295" w:rsidP="002D3295">
            <w:pPr>
              <w:rPr>
                <w:bCs/>
                <w:lang w:val="en-US"/>
              </w:rPr>
            </w:pPr>
          </w:p>
        </w:tc>
      </w:tr>
      <w:tr w:rsidR="00344E92" w:rsidRPr="00344E92" w14:paraId="7649D20C" w14:textId="77777777" w:rsidTr="0072523A">
        <w:trPr>
          <w:trHeight w:val="250"/>
        </w:trPr>
        <w:tc>
          <w:tcPr>
            <w:tcW w:w="10349" w:type="dxa"/>
            <w:gridSpan w:val="4"/>
          </w:tcPr>
          <w:p w14:paraId="59A6FD21" w14:textId="77777777" w:rsidR="002D3295" w:rsidRPr="00344E92" w:rsidRDefault="002D3295" w:rsidP="002D3295">
            <w:pPr>
              <w:rPr>
                <w:bCs/>
                <w:lang w:val="en-US"/>
              </w:rPr>
            </w:pPr>
            <w:r w:rsidRPr="00344E92">
              <w:rPr>
                <w:bCs/>
                <w:lang w:val="en-US"/>
              </w:rPr>
              <w:t xml:space="preserve">Exams </w:t>
            </w:r>
          </w:p>
        </w:tc>
      </w:tr>
      <w:tr w:rsidR="00344E92" w:rsidRPr="00344E92" w14:paraId="0845FAC9" w14:textId="77777777" w:rsidTr="0072523A">
        <w:trPr>
          <w:trHeight w:val="250"/>
        </w:trPr>
        <w:tc>
          <w:tcPr>
            <w:tcW w:w="5817" w:type="dxa"/>
          </w:tcPr>
          <w:p w14:paraId="090C0841" w14:textId="77777777" w:rsidR="002D3295" w:rsidRPr="00344E92" w:rsidRDefault="002D3295" w:rsidP="002D3295">
            <w:pPr>
              <w:rPr>
                <w:bCs/>
                <w:lang w:val="en-US"/>
              </w:rPr>
            </w:pPr>
            <w:r w:rsidRPr="00344E92">
              <w:rPr>
                <w:bCs/>
                <w:lang w:val="en-US"/>
              </w:rPr>
              <w:t>Midterm Exam</w:t>
            </w:r>
          </w:p>
        </w:tc>
        <w:tc>
          <w:tcPr>
            <w:tcW w:w="1134" w:type="dxa"/>
          </w:tcPr>
          <w:p w14:paraId="2DA55CB0" w14:textId="77777777" w:rsidR="002D3295" w:rsidRPr="00344E92" w:rsidRDefault="002D3295" w:rsidP="002D3295">
            <w:pPr>
              <w:rPr>
                <w:bCs/>
                <w:lang w:val="en-US"/>
              </w:rPr>
            </w:pPr>
            <w:r w:rsidRPr="00344E92">
              <w:rPr>
                <w:bCs/>
                <w:lang w:val="en-US"/>
              </w:rPr>
              <w:t>1</w:t>
            </w:r>
          </w:p>
        </w:tc>
        <w:tc>
          <w:tcPr>
            <w:tcW w:w="1707" w:type="dxa"/>
          </w:tcPr>
          <w:p w14:paraId="3BE192D2" w14:textId="77777777" w:rsidR="002D3295" w:rsidRPr="00344E92" w:rsidRDefault="002D3295" w:rsidP="002D3295">
            <w:pPr>
              <w:rPr>
                <w:bCs/>
                <w:lang w:val="en-US"/>
              </w:rPr>
            </w:pPr>
            <w:r w:rsidRPr="00344E92">
              <w:rPr>
                <w:bCs/>
                <w:lang w:val="en-US"/>
              </w:rPr>
              <w:t>1</w:t>
            </w:r>
          </w:p>
        </w:tc>
        <w:tc>
          <w:tcPr>
            <w:tcW w:w="1691" w:type="dxa"/>
          </w:tcPr>
          <w:p w14:paraId="57CA55AF" w14:textId="77777777" w:rsidR="002D3295" w:rsidRPr="00344E92" w:rsidRDefault="002D3295" w:rsidP="002D3295">
            <w:pPr>
              <w:rPr>
                <w:bCs/>
                <w:lang w:val="en-US"/>
              </w:rPr>
            </w:pPr>
            <w:r w:rsidRPr="00344E92">
              <w:rPr>
                <w:bCs/>
                <w:lang w:val="en-US"/>
              </w:rPr>
              <w:t>1</w:t>
            </w:r>
          </w:p>
        </w:tc>
      </w:tr>
      <w:tr w:rsidR="00344E92" w:rsidRPr="00344E92" w14:paraId="562A1DF7" w14:textId="77777777" w:rsidTr="0072523A">
        <w:trPr>
          <w:trHeight w:val="250"/>
        </w:trPr>
        <w:tc>
          <w:tcPr>
            <w:tcW w:w="5817" w:type="dxa"/>
          </w:tcPr>
          <w:p w14:paraId="7FB2AD2F" w14:textId="77777777" w:rsidR="002D3295" w:rsidRPr="00344E92" w:rsidRDefault="002D3295" w:rsidP="002D3295">
            <w:pPr>
              <w:rPr>
                <w:bCs/>
                <w:lang w:val="en-US"/>
              </w:rPr>
            </w:pPr>
            <w:r w:rsidRPr="00344E92">
              <w:rPr>
                <w:bCs/>
                <w:lang w:val="en-US"/>
              </w:rPr>
              <w:t>Project</w:t>
            </w:r>
          </w:p>
        </w:tc>
        <w:tc>
          <w:tcPr>
            <w:tcW w:w="1134" w:type="dxa"/>
          </w:tcPr>
          <w:p w14:paraId="04AADED0" w14:textId="77777777" w:rsidR="002D3295" w:rsidRPr="00344E92" w:rsidRDefault="002D3295" w:rsidP="002D3295">
            <w:pPr>
              <w:rPr>
                <w:bCs/>
                <w:lang w:val="en-US"/>
              </w:rPr>
            </w:pPr>
          </w:p>
        </w:tc>
        <w:tc>
          <w:tcPr>
            <w:tcW w:w="1707" w:type="dxa"/>
          </w:tcPr>
          <w:p w14:paraId="2A32730F" w14:textId="77777777" w:rsidR="002D3295" w:rsidRPr="00344E92" w:rsidRDefault="002D3295" w:rsidP="002D3295">
            <w:pPr>
              <w:rPr>
                <w:bCs/>
                <w:lang w:val="en-US"/>
              </w:rPr>
            </w:pPr>
          </w:p>
        </w:tc>
        <w:tc>
          <w:tcPr>
            <w:tcW w:w="1691" w:type="dxa"/>
          </w:tcPr>
          <w:p w14:paraId="6C74C157" w14:textId="77777777" w:rsidR="002D3295" w:rsidRPr="00344E92" w:rsidRDefault="002D3295" w:rsidP="002D3295">
            <w:pPr>
              <w:rPr>
                <w:bCs/>
                <w:lang w:val="en-US"/>
              </w:rPr>
            </w:pPr>
          </w:p>
        </w:tc>
      </w:tr>
      <w:tr w:rsidR="00344E92" w:rsidRPr="00344E92" w14:paraId="2E11E70D" w14:textId="77777777" w:rsidTr="0072523A">
        <w:trPr>
          <w:trHeight w:val="250"/>
        </w:trPr>
        <w:tc>
          <w:tcPr>
            <w:tcW w:w="5817" w:type="dxa"/>
          </w:tcPr>
          <w:p w14:paraId="28CC7435" w14:textId="77777777" w:rsidR="002D3295" w:rsidRPr="00344E92" w:rsidRDefault="002D3295" w:rsidP="002D3295">
            <w:pPr>
              <w:rPr>
                <w:bCs/>
                <w:lang w:val="en-US"/>
              </w:rPr>
            </w:pPr>
            <w:r w:rsidRPr="00344E92">
              <w:rPr>
                <w:bCs/>
                <w:lang w:val="en-US"/>
              </w:rPr>
              <w:t>Final Exam</w:t>
            </w:r>
          </w:p>
        </w:tc>
        <w:tc>
          <w:tcPr>
            <w:tcW w:w="1134" w:type="dxa"/>
          </w:tcPr>
          <w:p w14:paraId="4692E92C" w14:textId="77777777" w:rsidR="002D3295" w:rsidRPr="00344E92" w:rsidRDefault="002D3295" w:rsidP="002D3295">
            <w:pPr>
              <w:rPr>
                <w:bCs/>
                <w:lang w:val="en-US"/>
              </w:rPr>
            </w:pPr>
            <w:r w:rsidRPr="00344E92">
              <w:rPr>
                <w:bCs/>
                <w:lang w:val="en-US"/>
              </w:rPr>
              <w:t>1</w:t>
            </w:r>
          </w:p>
        </w:tc>
        <w:tc>
          <w:tcPr>
            <w:tcW w:w="1707" w:type="dxa"/>
          </w:tcPr>
          <w:p w14:paraId="0D08279C" w14:textId="77777777" w:rsidR="002D3295" w:rsidRPr="00344E92" w:rsidRDefault="002D3295" w:rsidP="002D3295">
            <w:pPr>
              <w:rPr>
                <w:bCs/>
                <w:lang w:val="en-US"/>
              </w:rPr>
            </w:pPr>
            <w:r w:rsidRPr="00344E92">
              <w:rPr>
                <w:bCs/>
                <w:lang w:val="en-US"/>
              </w:rPr>
              <w:t>1</w:t>
            </w:r>
          </w:p>
        </w:tc>
        <w:tc>
          <w:tcPr>
            <w:tcW w:w="1691" w:type="dxa"/>
          </w:tcPr>
          <w:p w14:paraId="0CE4515C" w14:textId="77777777" w:rsidR="002D3295" w:rsidRPr="00344E92" w:rsidRDefault="002D3295" w:rsidP="002D3295">
            <w:pPr>
              <w:rPr>
                <w:bCs/>
                <w:lang w:val="en-US"/>
              </w:rPr>
            </w:pPr>
            <w:r w:rsidRPr="00344E92">
              <w:rPr>
                <w:bCs/>
                <w:lang w:val="en-US"/>
              </w:rPr>
              <w:t>1</w:t>
            </w:r>
          </w:p>
        </w:tc>
      </w:tr>
      <w:tr w:rsidR="00344E92" w:rsidRPr="00344E92" w14:paraId="3B22E261" w14:textId="77777777" w:rsidTr="0072523A">
        <w:trPr>
          <w:trHeight w:val="250"/>
        </w:trPr>
        <w:tc>
          <w:tcPr>
            <w:tcW w:w="5817" w:type="dxa"/>
          </w:tcPr>
          <w:p w14:paraId="7FD9B323" w14:textId="77777777" w:rsidR="002D3295" w:rsidRPr="00344E92" w:rsidRDefault="002D3295" w:rsidP="002D3295">
            <w:pPr>
              <w:rPr>
                <w:bCs/>
                <w:lang w:val="en-US"/>
              </w:rPr>
            </w:pPr>
            <w:r w:rsidRPr="00344E92">
              <w:rPr>
                <w:bCs/>
                <w:lang w:val="en-US"/>
              </w:rPr>
              <w:t>Other Quiz etc.</w:t>
            </w:r>
          </w:p>
        </w:tc>
        <w:tc>
          <w:tcPr>
            <w:tcW w:w="1134" w:type="dxa"/>
          </w:tcPr>
          <w:p w14:paraId="5DBA489D" w14:textId="77777777" w:rsidR="002D3295" w:rsidRPr="00344E92" w:rsidRDefault="002D3295" w:rsidP="002D3295">
            <w:pPr>
              <w:rPr>
                <w:bCs/>
                <w:lang w:val="en-US"/>
              </w:rPr>
            </w:pPr>
          </w:p>
        </w:tc>
        <w:tc>
          <w:tcPr>
            <w:tcW w:w="1707" w:type="dxa"/>
          </w:tcPr>
          <w:p w14:paraId="4E809576" w14:textId="77777777" w:rsidR="002D3295" w:rsidRPr="00344E92" w:rsidRDefault="002D3295" w:rsidP="002D3295">
            <w:pPr>
              <w:rPr>
                <w:bCs/>
                <w:lang w:val="en-US"/>
              </w:rPr>
            </w:pPr>
          </w:p>
        </w:tc>
        <w:tc>
          <w:tcPr>
            <w:tcW w:w="1691" w:type="dxa"/>
          </w:tcPr>
          <w:p w14:paraId="35F2B552" w14:textId="77777777" w:rsidR="002D3295" w:rsidRPr="00344E92" w:rsidRDefault="002D3295" w:rsidP="002D3295">
            <w:pPr>
              <w:rPr>
                <w:bCs/>
                <w:lang w:val="en-US"/>
              </w:rPr>
            </w:pPr>
          </w:p>
        </w:tc>
      </w:tr>
      <w:tr w:rsidR="00344E92" w:rsidRPr="00344E92" w14:paraId="53E38390" w14:textId="77777777" w:rsidTr="0072523A">
        <w:trPr>
          <w:trHeight w:val="250"/>
        </w:trPr>
        <w:tc>
          <w:tcPr>
            <w:tcW w:w="10349" w:type="dxa"/>
            <w:gridSpan w:val="4"/>
          </w:tcPr>
          <w:p w14:paraId="44538A0A" w14:textId="77777777" w:rsidR="002D3295" w:rsidRPr="00344E92" w:rsidRDefault="002D3295" w:rsidP="002D3295">
            <w:pPr>
              <w:rPr>
                <w:b/>
                <w:lang w:val="en-US"/>
              </w:rPr>
            </w:pPr>
            <w:r w:rsidRPr="00344E92">
              <w:rPr>
                <w:b/>
              </w:rPr>
              <w:t>Activities outside of the course</w:t>
            </w:r>
          </w:p>
        </w:tc>
      </w:tr>
      <w:tr w:rsidR="00344E92" w:rsidRPr="00344E92" w14:paraId="460459EB" w14:textId="77777777" w:rsidTr="0072523A">
        <w:trPr>
          <w:trHeight w:val="250"/>
        </w:trPr>
        <w:tc>
          <w:tcPr>
            <w:tcW w:w="5817" w:type="dxa"/>
          </w:tcPr>
          <w:p w14:paraId="5A3B14A9" w14:textId="77777777" w:rsidR="002D3295" w:rsidRPr="00344E92" w:rsidRDefault="002D3295" w:rsidP="002D3295">
            <w:pPr>
              <w:rPr>
                <w:bCs/>
                <w:lang w:val="en-US"/>
              </w:rPr>
            </w:pPr>
            <w:r w:rsidRPr="00344E92">
              <w:rPr>
                <w:bCs/>
                <w:lang w:val="en-US"/>
              </w:rPr>
              <w:t>Preparation before/after weekly lectures (reading course materials, essays etc.)</w:t>
            </w:r>
          </w:p>
        </w:tc>
        <w:tc>
          <w:tcPr>
            <w:tcW w:w="1134" w:type="dxa"/>
          </w:tcPr>
          <w:p w14:paraId="27948012" w14:textId="77777777" w:rsidR="002D3295" w:rsidRPr="00344E92" w:rsidRDefault="002D3295" w:rsidP="002D3295">
            <w:pPr>
              <w:rPr>
                <w:bCs/>
                <w:lang w:val="en-US"/>
              </w:rPr>
            </w:pPr>
            <w:r w:rsidRPr="00344E92">
              <w:rPr>
                <w:bCs/>
                <w:lang w:val="en-US"/>
              </w:rPr>
              <w:t>12</w:t>
            </w:r>
          </w:p>
        </w:tc>
        <w:tc>
          <w:tcPr>
            <w:tcW w:w="1707" w:type="dxa"/>
          </w:tcPr>
          <w:p w14:paraId="070202DE" w14:textId="77777777" w:rsidR="002D3295" w:rsidRPr="00344E92" w:rsidRDefault="002D3295" w:rsidP="002D3295">
            <w:pPr>
              <w:rPr>
                <w:bCs/>
                <w:lang w:val="en-US"/>
              </w:rPr>
            </w:pPr>
            <w:r w:rsidRPr="00344E92">
              <w:rPr>
                <w:bCs/>
                <w:lang w:val="en-US"/>
              </w:rPr>
              <w:t>1</w:t>
            </w:r>
          </w:p>
        </w:tc>
        <w:tc>
          <w:tcPr>
            <w:tcW w:w="1691" w:type="dxa"/>
          </w:tcPr>
          <w:p w14:paraId="7334A755" w14:textId="77777777" w:rsidR="002D3295" w:rsidRPr="00344E92" w:rsidRDefault="002D3295" w:rsidP="002D3295">
            <w:pPr>
              <w:rPr>
                <w:bCs/>
                <w:lang w:val="en-US"/>
              </w:rPr>
            </w:pPr>
            <w:r w:rsidRPr="00344E92">
              <w:rPr>
                <w:bCs/>
                <w:lang w:val="en-US"/>
              </w:rPr>
              <w:t>12</w:t>
            </w:r>
          </w:p>
        </w:tc>
      </w:tr>
      <w:tr w:rsidR="00344E92" w:rsidRPr="00344E92" w14:paraId="18E805DF" w14:textId="77777777" w:rsidTr="0072523A">
        <w:trPr>
          <w:trHeight w:val="250"/>
        </w:trPr>
        <w:tc>
          <w:tcPr>
            <w:tcW w:w="5817" w:type="dxa"/>
          </w:tcPr>
          <w:p w14:paraId="2FFA77E5" w14:textId="77777777" w:rsidR="002D3295" w:rsidRPr="00344E92" w:rsidRDefault="002D3295" w:rsidP="002D3295">
            <w:pPr>
              <w:rPr>
                <w:bCs/>
                <w:lang w:val="en-US"/>
              </w:rPr>
            </w:pPr>
            <w:r w:rsidRPr="00344E92">
              <w:rPr>
                <w:bCs/>
                <w:lang w:val="en-US"/>
              </w:rPr>
              <w:t>Preparation for midterms exam</w:t>
            </w:r>
          </w:p>
        </w:tc>
        <w:tc>
          <w:tcPr>
            <w:tcW w:w="1134" w:type="dxa"/>
          </w:tcPr>
          <w:p w14:paraId="36D658C5" w14:textId="77777777" w:rsidR="002D3295" w:rsidRPr="00344E92" w:rsidRDefault="002D3295" w:rsidP="002D3295">
            <w:pPr>
              <w:rPr>
                <w:bCs/>
                <w:lang w:val="en-US"/>
              </w:rPr>
            </w:pPr>
            <w:r w:rsidRPr="00344E92">
              <w:rPr>
                <w:bCs/>
                <w:lang w:val="en-US"/>
              </w:rPr>
              <w:t>1</w:t>
            </w:r>
          </w:p>
        </w:tc>
        <w:tc>
          <w:tcPr>
            <w:tcW w:w="1707" w:type="dxa"/>
          </w:tcPr>
          <w:p w14:paraId="58184978" w14:textId="77777777" w:rsidR="002D3295" w:rsidRPr="00344E92" w:rsidRDefault="002D3295" w:rsidP="002D3295">
            <w:pPr>
              <w:rPr>
                <w:bCs/>
              </w:rPr>
            </w:pPr>
            <w:r w:rsidRPr="00344E92">
              <w:rPr>
                <w:bCs/>
              </w:rPr>
              <w:t>10</w:t>
            </w:r>
          </w:p>
        </w:tc>
        <w:tc>
          <w:tcPr>
            <w:tcW w:w="1691" w:type="dxa"/>
          </w:tcPr>
          <w:p w14:paraId="36C75A82" w14:textId="77777777" w:rsidR="002D3295" w:rsidRPr="00344E92" w:rsidRDefault="002D3295" w:rsidP="002D3295">
            <w:pPr>
              <w:rPr>
                <w:bCs/>
              </w:rPr>
            </w:pPr>
            <w:r w:rsidRPr="00344E92">
              <w:rPr>
                <w:bCs/>
              </w:rPr>
              <w:t>10</w:t>
            </w:r>
          </w:p>
        </w:tc>
      </w:tr>
      <w:tr w:rsidR="00344E92" w:rsidRPr="00344E92" w14:paraId="6984CD3D" w14:textId="77777777" w:rsidTr="0072523A">
        <w:trPr>
          <w:trHeight w:val="250"/>
        </w:trPr>
        <w:tc>
          <w:tcPr>
            <w:tcW w:w="5817" w:type="dxa"/>
          </w:tcPr>
          <w:p w14:paraId="1835EAEB" w14:textId="77777777" w:rsidR="002D3295" w:rsidRPr="00344E92" w:rsidRDefault="002D3295" w:rsidP="002D3295">
            <w:pPr>
              <w:rPr>
                <w:bCs/>
                <w:lang w:val="en-US"/>
              </w:rPr>
            </w:pPr>
            <w:r w:rsidRPr="00344E92">
              <w:rPr>
                <w:bCs/>
                <w:lang w:val="en-US"/>
              </w:rPr>
              <w:t>Preparation for final exam</w:t>
            </w:r>
          </w:p>
        </w:tc>
        <w:tc>
          <w:tcPr>
            <w:tcW w:w="1134" w:type="dxa"/>
          </w:tcPr>
          <w:p w14:paraId="678207F8" w14:textId="77777777" w:rsidR="002D3295" w:rsidRPr="00344E92" w:rsidRDefault="002D3295" w:rsidP="002D3295">
            <w:pPr>
              <w:rPr>
                <w:bCs/>
                <w:lang w:val="en-US"/>
              </w:rPr>
            </w:pPr>
            <w:r w:rsidRPr="00344E92">
              <w:rPr>
                <w:bCs/>
                <w:lang w:val="en-US"/>
              </w:rPr>
              <w:t>1</w:t>
            </w:r>
          </w:p>
        </w:tc>
        <w:tc>
          <w:tcPr>
            <w:tcW w:w="1707" w:type="dxa"/>
          </w:tcPr>
          <w:p w14:paraId="0278A3B1" w14:textId="77777777" w:rsidR="002D3295" w:rsidRPr="00344E92" w:rsidRDefault="002D3295" w:rsidP="002D3295">
            <w:pPr>
              <w:rPr>
                <w:bCs/>
              </w:rPr>
            </w:pPr>
            <w:r w:rsidRPr="00344E92">
              <w:rPr>
                <w:bCs/>
              </w:rPr>
              <w:t>10</w:t>
            </w:r>
          </w:p>
        </w:tc>
        <w:tc>
          <w:tcPr>
            <w:tcW w:w="1691" w:type="dxa"/>
          </w:tcPr>
          <w:p w14:paraId="692C74AC" w14:textId="77777777" w:rsidR="002D3295" w:rsidRPr="00344E92" w:rsidRDefault="002D3295" w:rsidP="002D3295">
            <w:pPr>
              <w:rPr>
                <w:bCs/>
              </w:rPr>
            </w:pPr>
            <w:r w:rsidRPr="00344E92">
              <w:rPr>
                <w:bCs/>
              </w:rPr>
              <w:t>10</w:t>
            </w:r>
          </w:p>
        </w:tc>
      </w:tr>
      <w:tr w:rsidR="00344E92" w:rsidRPr="00344E92" w14:paraId="2B4809FF" w14:textId="77777777" w:rsidTr="0072523A">
        <w:trPr>
          <w:trHeight w:val="250"/>
        </w:trPr>
        <w:tc>
          <w:tcPr>
            <w:tcW w:w="5817" w:type="dxa"/>
          </w:tcPr>
          <w:p w14:paraId="26C29D70" w14:textId="77777777" w:rsidR="002D3295" w:rsidRPr="00344E92" w:rsidRDefault="002D3295" w:rsidP="002D3295">
            <w:pPr>
              <w:rPr>
                <w:bCs/>
                <w:lang w:val="en-US"/>
              </w:rPr>
            </w:pPr>
            <w:r w:rsidRPr="00344E92">
              <w:rPr>
                <w:bCs/>
                <w:lang w:val="en-US"/>
              </w:rPr>
              <w:t>Preparation for Quiz etc.</w:t>
            </w:r>
          </w:p>
        </w:tc>
        <w:tc>
          <w:tcPr>
            <w:tcW w:w="1134" w:type="dxa"/>
          </w:tcPr>
          <w:p w14:paraId="131EAA55" w14:textId="77777777" w:rsidR="002D3295" w:rsidRPr="00344E92" w:rsidRDefault="002D3295" w:rsidP="002D3295">
            <w:pPr>
              <w:rPr>
                <w:bCs/>
                <w:lang w:val="en-US"/>
              </w:rPr>
            </w:pPr>
          </w:p>
        </w:tc>
        <w:tc>
          <w:tcPr>
            <w:tcW w:w="1707" w:type="dxa"/>
          </w:tcPr>
          <w:p w14:paraId="1A792DC9" w14:textId="77777777" w:rsidR="002D3295" w:rsidRPr="00344E92" w:rsidRDefault="002D3295" w:rsidP="002D3295">
            <w:pPr>
              <w:rPr>
                <w:bCs/>
                <w:lang w:val="en-US"/>
              </w:rPr>
            </w:pPr>
          </w:p>
        </w:tc>
        <w:tc>
          <w:tcPr>
            <w:tcW w:w="1691" w:type="dxa"/>
          </w:tcPr>
          <w:p w14:paraId="35DE469F" w14:textId="77777777" w:rsidR="002D3295" w:rsidRPr="00344E92" w:rsidRDefault="002D3295" w:rsidP="002D3295">
            <w:pPr>
              <w:rPr>
                <w:bCs/>
                <w:lang w:val="en-US"/>
              </w:rPr>
            </w:pPr>
          </w:p>
        </w:tc>
      </w:tr>
      <w:tr w:rsidR="00344E92" w:rsidRPr="00344E92" w14:paraId="4A320F82" w14:textId="77777777" w:rsidTr="0072523A">
        <w:trPr>
          <w:trHeight w:val="250"/>
        </w:trPr>
        <w:tc>
          <w:tcPr>
            <w:tcW w:w="5817" w:type="dxa"/>
          </w:tcPr>
          <w:p w14:paraId="05B43303" w14:textId="77777777" w:rsidR="002D3295" w:rsidRPr="00344E92" w:rsidRDefault="002D3295" w:rsidP="002D3295">
            <w:pPr>
              <w:rPr>
                <w:bCs/>
                <w:lang w:val="en-US"/>
              </w:rPr>
            </w:pPr>
            <w:r w:rsidRPr="00344E92">
              <w:rPr>
                <w:bCs/>
                <w:lang w:val="en-US"/>
              </w:rPr>
              <w:t>Preparing Assignments</w:t>
            </w:r>
          </w:p>
        </w:tc>
        <w:tc>
          <w:tcPr>
            <w:tcW w:w="1134" w:type="dxa"/>
          </w:tcPr>
          <w:p w14:paraId="6D15B67B" w14:textId="77777777" w:rsidR="002D3295" w:rsidRPr="00344E92" w:rsidRDefault="002D3295" w:rsidP="002D3295">
            <w:pPr>
              <w:rPr>
                <w:bCs/>
                <w:lang w:val="en-US"/>
              </w:rPr>
            </w:pPr>
          </w:p>
        </w:tc>
        <w:tc>
          <w:tcPr>
            <w:tcW w:w="1707" w:type="dxa"/>
          </w:tcPr>
          <w:p w14:paraId="750675F4" w14:textId="77777777" w:rsidR="002D3295" w:rsidRPr="00344E92" w:rsidRDefault="002D3295" w:rsidP="002D3295">
            <w:pPr>
              <w:rPr>
                <w:bCs/>
                <w:lang w:val="en-US"/>
              </w:rPr>
            </w:pPr>
          </w:p>
        </w:tc>
        <w:tc>
          <w:tcPr>
            <w:tcW w:w="1691" w:type="dxa"/>
          </w:tcPr>
          <w:p w14:paraId="13E819CA" w14:textId="77777777" w:rsidR="002D3295" w:rsidRPr="00344E92" w:rsidRDefault="002D3295" w:rsidP="002D3295">
            <w:pPr>
              <w:rPr>
                <w:bCs/>
                <w:lang w:val="en-US"/>
              </w:rPr>
            </w:pPr>
          </w:p>
        </w:tc>
      </w:tr>
      <w:tr w:rsidR="00344E92" w:rsidRPr="00344E92" w14:paraId="3E788382" w14:textId="77777777" w:rsidTr="0072523A">
        <w:trPr>
          <w:trHeight w:val="250"/>
        </w:trPr>
        <w:tc>
          <w:tcPr>
            <w:tcW w:w="5817" w:type="dxa"/>
          </w:tcPr>
          <w:p w14:paraId="7D89BFBF" w14:textId="77777777" w:rsidR="002D3295" w:rsidRPr="00344E92" w:rsidRDefault="002D3295" w:rsidP="002D3295">
            <w:pPr>
              <w:rPr>
                <w:bCs/>
                <w:lang w:val="en-US"/>
              </w:rPr>
            </w:pPr>
            <w:r w:rsidRPr="00344E92">
              <w:rPr>
                <w:bCs/>
                <w:lang w:val="en-US"/>
              </w:rPr>
              <w:t>Preparing presentation</w:t>
            </w:r>
          </w:p>
        </w:tc>
        <w:tc>
          <w:tcPr>
            <w:tcW w:w="1134" w:type="dxa"/>
          </w:tcPr>
          <w:p w14:paraId="288DF434" w14:textId="77777777" w:rsidR="002D3295" w:rsidRPr="00344E92" w:rsidRDefault="002D3295" w:rsidP="002D3295">
            <w:pPr>
              <w:rPr>
                <w:bCs/>
                <w:lang w:val="en-US"/>
              </w:rPr>
            </w:pPr>
          </w:p>
        </w:tc>
        <w:tc>
          <w:tcPr>
            <w:tcW w:w="1707" w:type="dxa"/>
          </w:tcPr>
          <w:p w14:paraId="68DE456E" w14:textId="77777777" w:rsidR="002D3295" w:rsidRPr="00344E92" w:rsidRDefault="002D3295" w:rsidP="002D3295">
            <w:pPr>
              <w:rPr>
                <w:bCs/>
                <w:lang w:val="en-US"/>
              </w:rPr>
            </w:pPr>
          </w:p>
        </w:tc>
        <w:tc>
          <w:tcPr>
            <w:tcW w:w="1691" w:type="dxa"/>
          </w:tcPr>
          <w:p w14:paraId="321A854C" w14:textId="77777777" w:rsidR="002D3295" w:rsidRPr="00344E92" w:rsidRDefault="002D3295" w:rsidP="002D3295">
            <w:pPr>
              <w:rPr>
                <w:bCs/>
                <w:lang w:val="en-US"/>
              </w:rPr>
            </w:pPr>
          </w:p>
        </w:tc>
      </w:tr>
      <w:tr w:rsidR="00344E92" w:rsidRPr="00344E92" w14:paraId="766C2120" w14:textId="77777777" w:rsidTr="0072523A">
        <w:trPr>
          <w:trHeight w:val="250"/>
        </w:trPr>
        <w:tc>
          <w:tcPr>
            <w:tcW w:w="5817" w:type="dxa"/>
          </w:tcPr>
          <w:p w14:paraId="3059F655" w14:textId="77777777" w:rsidR="002D3295" w:rsidRPr="00344E92" w:rsidRDefault="002D3295" w:rsidP="002D3295">
            <w:pPr>
              <w:rPr>
                <w:bCs/>
                <w:lang w:val="en-US"/>
              </w:rPr>
            </w:pPr>
            <w:r w:rsidRPr="00344E92">
              <w:rPr>
                <w:bCs/>
                <w:lang w:val="en-US"/>
              </w:rPr>
              <w:t>Independent study</w:t>
            </w:r>
          </w:p>
        </w:tc>
        <w:tc>
          <w:tcPr>
            <w:tcW w:w="1134" w:type="dxa"/>
          </w:tcPr>
          <w:p w14:paraId="064BE822" w14:textId="77777777" w:rsidR="002D3295" w:rsidRPr="00344E92" w:rsidRDefault="002D3295" w:rsidP="002D3295">
            <w:pPr>
              <w:rPr>
                <w:bCs/>
                <w:lang w:val="en-US"/>
              </w:rPr>
            </w:pPr>
          </w:p>
        </w:tc>
        <w:tc>
          <w:tcPr>
            <w:tcW w:w="1707" w:type="dxa"/>
          </w:tcPr>
          <w:p w14:paraId="29151E3E" w14:textId="77777777" w:rsidR="002D3295" w:rsidRPr="00344E92" w:rsidRDefault="002D3295" w:rsidP="002D3295">
            <w:pPr>
              <w:rPr>
                <w:bCs/>
                <w:lang w:val="en-US"/>
              </w:rPr>
            </w:pPr>
          </w:p>
        </w:tc>
        <w:tc>
          <w:tcPr>
            <w:tcW w:w="1691" w:type="dxa"/>
          </w:tcPr>
          <w:p w14:paraId="2A360BB6" w14:textId="77777777" w:rsidR="002D3295" w:rsidRPr="00344E92" w:rsidRDefault="002D3295" w:rsidP="002D3295">
            <w:pPr>
              <w:rPr>
                <w:bCs/>
                <w:lang w:val="en-US"/>
              </w:rPr>
            </w:pPr>
          </w:p>
        </w:tc>
      </w:tr>
      <w:tr w:rsidR="00344E92" w:rsidRPr="00344E92" w14:paraId="5C986E62" w14:textId="77777777" w:rsidTr="0072523A">
        <w:trPr>
          <w:trHeight w:val="250"/>
        </w:trPr>
        <w:tc>
          <w:tcPr>
            <w:tcW w:w="5817" w:type="dxa"/>
          </w:tcPr>
          <w:p w14:paraId="2D3FCAED" w14:textId="77777777" w:rsidR="002D3295" w:rsidRPr="00344E92" w:rsidRDefault="002D3295" w:rsidP="002D3295">
            <w:pPr>
              <w:rPr>
                <w:bCs/>
                <w:lang w:val="en-US"/>
              </w:rPr>
            </w:pPr>
            <w:r w:rsidRPr="00344E92">
              <w:rPr>
                <w:bCs/>
                <w:lang w:val="en-US"/>
              </w:rPr>
              <w:t>Other (please indicate)</w:t>
            </w:r>
          </w:p>
        </w:tc>
        <w:tc>
          <w:tcPr>
            <w:tcW w:w="1134" w:type="dxa"/>
          </w:tcPr>
          <w:p w14:paraId="0358BB25" w14:textId="77777777" w:rsidR="002D3295" w:rsidRPr="00344E92" w:rsidRDefault="002D3295" w:rsidP="002D3295">
            <w:pPr>
              <w:rPr>
                <w:bCs/>
                <w:lang w:val="en-US"/>
              </w:rPr>
            </w:pPr>
          </w:p>
        </w:tc>
        <w:tc>
          <w:tcPr>
            <w:tcW w:w="1707" w:type="dxa"/>
          </w:tcPr>
          <w:p w14:paraId="7E103422" w14:textId="77777777" w:rsidR="002D3295" w:rsidRPr="00344E92" w:rsidRDefault="002D3295" w:rsidP="002D3295">
            <w:pPr>
              <w:rPr>
                <w:bCs/>
                <w:lang w:val="en-US"/>
              </w:rPr>
            </w:pPr>
          </w:p>
        </w:tc>
        <w:tc>
          <w:tcPr>
            <w:tcW w:w="1691" w:type="dxa"/>
          </w:tcPr>
          <w:p w14:paraId="4EACF74F" w14:textId="77777777" w:rsidR="002D3295" w:rsidRPr="00344E92" w:rsidRDefault="002D3295" w:rsidP="002D3295">
            <w:pPr>
              <w:rPr>
                <w:bCs/>
                <w:lang w:val="en-US"/>
              </w:rPr>
            </w:pPr>
          </w:p>
        </w:tc>
      </w:tr>
      <w:tr w:rsidR="00344E92" w:rsidRPr="00344E92" w14:paraId="666ACA35" w14:textId="77777777" w:rsidTr="0072523A">
        <w:trPr>
          <w:trHeight w:val="250"/>
        </w:trPr>
        <w:tc>
          <w:tcPr>
            <w:tcW w:w="5817" w:type="dxa"/>
          </w:tcPr>
          <w:p w14:paraId="5ECF99E4" w14:textId="77777777" w:rsidR="002D3295" w:rsidRPr="00344E92" w:rsidRDefault="002D3295" w:rsidP="002D3295">
            <w:pPr>
              <w:rPr>
                <w:b/>
                <w:lang w:val="en-US"/>
              </w:rPr>
            </w:pPr>
            <w:r w:rsidRPr="00344E92">
              <w:rPr>
                <w:b/>
                <w:lang w:val="en-US"/>
              </w:rPr>
              <w:t>Total Workload (hour)</w:t>
            </w:r>
          </w:p>
        </w:tc>
        <w:tc>
          <w:tcPr>
            <w:tcW w:w="1134" w:type="dxa"/>
          </w:tcPr>
          <w:p w14:paraId="5D4F9612" w14:textId="77777777" w:rsidR="002D3295" w:rsidRPr="00344E92" w:rsidRDefault="002D3295" w:rsidP="002D3295">
            <w:pPr>
              <w:rPr>
                <w:bCs/>
                <w:lang w:val="en-US"/>
              </w:rPr>
            </w:pPr>
          </w:p>
        </w:tc>
        <w:tc>
          <w:tcPr>
            <w:tcW w:w="1707" w:type="dxa"/>
          </w:tcPr>
          <w:p w14:paraId="513D0D00" w14:textId="77777777" w:rsidR="002D3295" w:rsidRPr="00344E92" w:rsidRDefault="002D3295" w:rsidP="002D3295">
            <w:pPr>
              <w:rPr>
                <w:bCs/>
                <w:lang w:val="en-US"/>
              </w:rPr>
            </w:pPr>
          </w:p>
        </w:tc>
        <w:tc>
          <w:tcPr>
            <w:tcW w:w="1691" w:type="dxa"/>
          </w:tcPr>
          <w:p w14:paraId="2E289863" w14:textId="77777777" w:rsidR="002D3295" w:rsidRPr="00344E92" w:rsidRDefault="002D3295" w:rsidP="002D3295">
            <w:pPr>
              <w:rPr>
                <w:bCs/>
                <w:lang w:val="en-US"/>
              </w:rPr>
            </w:pPr>
            <w:r w:rsidRPr="00344E92">
              <w:rPr>
                <w:bCs/>
                <w:lang w:val="en-US"/>
              </w:rPr>
              <w:t>60</w:t>
            </w:r>
          </w:p>
        </w:tc>
      </w:tr>
      <w:tr w:rsidR="00344E92" w:rsidRPr="00344E92" w14:paraId="56CD7A9E" w14:textId="77777777" w:rsidTr="0072523A">
        <w:trPr>
          <w:trHeight w:val="338"/>
        </w:trPr>
        <w:tc>
          <w:tcPr>
            <w:tcW w:w="5817" w:type="dxa"/>
          </w:tcPr>
          <w:p w14:paraId="34B0D259" w14:textId="77777777" w:rsidR="002D3295" w:rsidRPr="00344E92" w:rsidRDefault="002D3295" w:rsidP="002D3295">
            <w:pPr>
              <w:tabs>
                <w:tab w:val="left" w:pos="2475"/>
              </w:tabs>
              <w:rPr>
                <w:b/>
                <w:lang w:val="en-US"/>
              </w:rPr>
            </w:pPr>
            <w:r w:rsidRPr="00344E92">
              <w:rPr>
                <w:b/>
                <w:lang w:val="en-US"/>
              </w:rPr>
              <w:t>ECTS Credits of Course</w:t>
            </w:r>
            <w:r w:rsidRPr="00344E92">
              <w:rPr>
                <w:b/>
                <w:lang w:val="en-US"/>
              </w:rPr>
              <w:tab/>
            </w:r>
          </w:p>
          <w:p w14:paraId="29DC2E98" w14:textId="6CAD11A4" w:rsidR="002D3295" w:rsidRPr="00344E92" w:rsidRDefault="002D3295" w:rsidP="002D3295">
            <w:pPr>
              <w:tabs>
                <w:tab w:val="left" w:pos="2475"/>
              </w:tabs>
              <w:rPr>
                <w:b/>
                <w:lang w:val="en-GB"/>
              </w:rPr>
            </w:pPr>
            <w:bookmarkStart w:id="134" w:name="_Hlk234829448"/>
            <w:r w:rsidRPr="00344E92">
              <w:rPr>
                <w:b/>
                <w:lang w:val="en-GB"/>
              </w:rPr>
              <w:t>Total workload (hours) / 25</w:t>
            </w:r>
            <w:bookmarkEnd w:id="134"/>
          </w:p>
        </w:tc>
        <w:tc>
          <w:tcPr>
            <w:tcW w:w="1134" w:type="dxa"/>
          </w:tcPr>
          <w:p w14:paraId="7EF440CD" w14:textId="77777777" w:rsidR="002D3295" w:rsidRPr="00344E92" w:rsidRDefault="002D3295" w:rsidP="002D3295">
            <w:pPr>
              <w:rPr>
                <w:bCs/>
                <w:lang w:val="en-US"/>
              </w:rPr>
            </w:pPr>
          </w:p>
        </w:tc>
        <w:tc>
          <w:tcPr>
            <w:tcW w:w="1707" w:type="dxa"/>
          </w:tcPr>
          <w:p w14:paraId="7B66F287" w14:textId="77777777" w:rsidR="002D3295" w:rsidRPr="00344E92" w:rsidRDefault="002D3295" w:rsidP="002D3295">
            <w:pPr>
              <w:rPr>
                <w:bCs/>
                <w:lang w:val="en-US"/>
              </w:rPr>
            </w:pPr>
          </w:p>
        </w:tc>
        <w:tc>
          <w:tcPr>
            <w:tcW w:w="1691" w:type="dxa"/>
          </w:tcPr>
          <w:p w14:paraId="37732133" w14:textId="77777777" w:rsidR="002D3295" w:rsidRPr="00344E92" w:rsidRDefault="002D3295" w:rsidP="002D3295">
            <w:pPr>
              <w:rPr>
                <w:bCs/>
                <w:lang w:val="en-US"/>
              </w:rPr>
            </w:pPr>
            <w:r w:rsidRPr="00344E92">
              <w:rPr>
                <w:bCs/>
                <w:lang w:val="en-US"/>
              </w:rPr>
              <w:t>2</w:t>
            </w:r>
          </w:p>
        </w:tc>
      </w:tr>
      <w:tr w:rsidR="00344E92" w:rsidRPr="00344E92" w14:paraId="30241B80" w14:textId="77777777" w:rsidTr="0072523A">
        <w:trPr>
          <w:trHeight w:val="338"/>
        </w:trPr>
        <w:tc>
          <w:tcPr>
            <w:tcW w:w="10349" w:type="dxa"/>
            <w:gridSpan w:val="4"/>
          </w:tcPr>
          <w:p w14:paraId="1816721A" w14:textId="071E5ACF" w:rsidR="002D3295" w:rsidRPr="00344E92" w:rsidRDefault="002D3295" w:rsidP="002D3295">
            <w:pPr>
              <w:rPr>
                <w:bCs/>
                <w:lang w:val="en-US"/>
              </w:rPr>
            </w:pPr>
            <w:bookmarkStart w:id="135" w:name="_Hlk234829456"/>
            <w:r w:rsidRPr="00344E92">
              <w:rPr>
                <w:i/>
                <w:iCs/>
                <w:lang w:val="en-US"/>
              </w:rPr>
              <w:t>* 25 hours of work       is equivalent to 1 ECTS credit</w:t>
            </w:r>
            <w:bookmarkEnd w:id="135"/>
          </w:p>
        </w:tc>
      </w:tr>
    </w:tbl>
    <w:p w14:paraId="768E295A" w14:textId="67BA989B" w:rsidR="004706A3" w:rsidRPr="00344E92" w:rsidRDefault="004706A3" w:rsidP="004706A3">
      <w:pPr>
        <w:rPr>
          <w:b/>
          <w:bCs/>
        </w:rPr>
      </w:pPr>
    </w:p>
    <w:tbl>
      <w:tblPr>
        <w:tblpPr w:leftFromText="141" w:rightFromText="141" w:vertAnchor="text" w:horzAnchor="page" w:tblpXSpec="center" w:tblpY="124"/>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810"/>
        <w:gridCol w:w="256"/>
        <w:gridCol w:w="487"/>
        <w:gridCol w:w="8"/>
        <w:gridCol w:w="494"/>
        <w:gridCol w:w="19"/>
        <w:gridCol w:w="576"/>
        <w:gridCol w:w="472"/>
        <w:gridCol w:w="79"/>
        <w:gridCol w:w="538"/>
        <w:gridCol w:w="95"/>
        <w:gridCol w:w="399"/>
        <w:gridCol w:w="212"/>
        <w:gridCol w:w="283"/>
        <w:gridCol w:w="335"/>
        <w:gridCol w:w="581"/>
        <w:gridCol w:w="38"/>
        <w:gridCol w:w="600"/>
        <w:gridCol w:w="429"/>
        <w:gridCol w:w="148"/>
        <w:gridCol w:w="624"/>
        <w:gridCol w:w="294"/>
        <w:gridCol w:w="360"/>
        <w:gridCol w:w="134"/>
        <w:gridCol w:w="494"/>
        <w:gridCol w:w="494"/>
      </w:tblGrid>
      <w:tr w:rsidR="00344E92" w:rsidRPr="00344E92" w14:paraId="5DF8A659" w14:textId="77777777" w:rsidTr="0072523A">
        <w:trPr>
          <w:trHeight w:val="250"/>
        </w:trPr>
        <w:tc>
          <w:tcPr>
            <w:tcW w:w="10209" w:type="dxa"/>
            <w:gridSpan w:val="27"/>
            <w:tcBorders>
              <w:top w:val="single" w:sz="4" w:space="0" w:color="auto"/>
              <w:left w:val="single" w:sz="4" w:space="0" w:color="auto"/>
              <w:bottom w:val="single" w:sz="4" w:space="0" w:color="auto"/>
              <w:right w:val="single" w:sz="4" w:space="0" w:color="auto"/>
            </w:tcBorders>
          </w:tcPr>
          <w:p w14:paraId="5AD49225" w14:textId="77777777" w:rsidR="00C91174" w:rsidRPr="00344E92" w:rsidRDefault="00C91174" w:rsidP="00A32BCD">
            <w:pPr>
              <w:spacing w:line="256" w:lineRule="auto"/>
              <w:rPr>
                <w:rFonts w:eastAsia="Calibri"/>
                <w:b/>
              </w:rPr>
            </w:pPr>
            <w:r w:rsidRPr="00344E92">
              <w:rPr>
                <w:rFonts w:eastAsia="Calibri"/>
                <w:b/>
              </w:rPr>
              <w:t>Table 1. Contribution of course learning outcomes to program outcomes</w:t>
            </w:r>
          </w:p>
          <w:p w14:paraId="27F786BC" w14:textId="77777777" w:rsidR="00C91174" w:rsidRPr="00344E92" w:rsidRDefault="00C91174" w:rsidP="00A32BCD">
            <w:pPr>
              <w:rPr>
                <w:rFonts w:eastAsia="Calibri"/>
                <w:b/>
                <w:bCs/>
              </w:rPr>
            </w:pPr>
            <w:r w:rsidRPr="00344E92">
              <w:rPr>
                <w:rFonts w:eastAsia="Calibri"/>
                <w:b/>
              </w:rPr>
              <w:t>0: no contribution 1: little contribution 2: moderate contribution 3: full contribution</w:t>
            </w:r>
          </w:p>
        </w:tc>
      </w:tr>
      <w:tr w:rsidR="00344E92" w:rsidRPr="00344E92" w14:paraId="7C20D4EE" w14:textId="77777777" w:rsidTr="0072523A">
        <w:trPr>
          <w:trHeight w:val="250"/>
        </w:trPr>
        <w:tc>
          <w:tcPr>
            <w:tcW w:w="1098" w:type="dxa"/>
            <w:gridSpan w:val="2"/>
            <w:tcBorders>
              <w:top w:val="single" w:sz="4" w:space="0" w:color="auto"/>
              <w:left w:val="single" w:sz="4" w:space="0" w:color="auto"/>
              <w:bottom w:val="single" w:sz="4" w:space="0" w:color="auto"/>
              <w:right w:val="single" w:sz="4" w:space="0" w:color="auto"/>
            </w:tcBorders>
            <w:hideMark/>
          </w:tcPr>
          <w:p w14:paraId="27128C2F" w14:textId="77777777" w:rsidR="00C91174" w:rsidRPr="00344E92" w:rsidRDefault="00C91174" w:rsidP="00C91174">
            <w:pPr>
              <w:jc w:val="center"/>
              <w:rPr>
                <w:rFonts w:eastAsia="Calibri"/>
                <w:b/>
              </w:rPr>
            </w:pPr>
            <w:r w:rsidRPr="00344E92">
              <w:rPr>
                <w:rFonts w:eastAsia="Calibri"/>
                <w:b/>
                <w:bCs/>
              </w:rPr>
              <w:t>Learning Outcome</w:t>
            </w:r>
          </w:p>
        </w:tc>
        <w:tc>
          <w:tcPr>
            <w:tcW w:w="774" w:type="dxa"/>
            <w:gridSpan w:val="2"/>
            <w:tcBorders>
              <w:top w:val="single" w:sz="4" w:space="0" w:color="auto"/>
              <w:left w:val="single" w:sz="4" w:space="0" w:color="auto"/>
              <w:bottom w:val="single" w:sz="4" w:space="0" w:color="auto"/>
              <w:right w:val="single" w:sz="4" w:space="0" w:color="auto"/>
            </w:tcBorders>
            <w:hideMark/>
          </w:tcPr>
          <w:p w14:paraId="0D98B77A" w14:textId="64F161E2"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36C372FA" w14:textId="77777777" w:rsidR="00C91174" w:rsidRPr="00344E92" w:rsidRDefault="00C91174" w:rsidP="00C91174">
            <w:pPr>
              <w:jc w:val="center"/>
              <w:rPr>
                <w:rFonts w:eastAsia="Calibri"/>
                <w:b/>
                <w:bCs/>
              </w:rPr>
            </w:pPr>
            <w:r w:rsidRPr="00344E92">
              <w:rPr>
                <w:rFonts w:eastAsia="Calibri"/>
                <w:b/>
                <w:bCs/>
              </w:rPr>
              <w:t>1</w:t>
            </w:r>
          </w:p>
        </w:tc>
        <w:tc>
          <w:tcPr>
            <w:tcW w:w="570" w:type="dxa"/>
            <w:gridSpan w:val="3"/>
            <w:tcBorders>
              <w:top w:val="single" w:sz="4" w:space="0" w:color="auto"/>
              <w:left w:val="single" w:sz="4" w:space="0" w:color="auto"/>
              <w:bottom w:val="single" w:sz="4" w:space="0" w:color="auto"/>
              <w:right w:val="single" w:sz="4" w:space="0" w:color="auto"/>
            </w:tcBorders>
            <w:hideMark/>
          </w:tcPr>
          <w:p w14:paraId="031EA862" w14:textId="4F4B79BA"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4A2E569F" w14:textId="77777777" w:rsidR="00C91174" w:rsidRPr="00344E92" w:rsidRDefault="00C91174" w:rsidP="00C91174">
            <w:pPr>
              <w:jc w:val="center"/>
              <w:rPr>
                <w:rFonts w:eastAsia="Calibri"/>
                <w:b/>
                <w:bCs/>
              </w:rPr>
            </w:pPr>
            <w:r w:rsidRPr="00344E92">
              <w:rPr>
                <w:rFonts w:eastAsia="Calibri"/>
                <w:b/>
                <w:bCs/>
              </w:rPr>
              <w:t>2</w:t>
            </w:r>
          </w:p>
        </w:tc>
        <w:tc>
          <w:tcPr>
            <w:tcW w:w="595" w:type="dxa"/>
            <w:tcBorders>
              <w:top w:val="single" w:sz="4" w:space="0" w:color="auto"/>
              <w:left w:val="single" w:sz="4" w:space="0" w:color="auto"/>
              <w:bottom w:val="single" w:sz="4" w:space="0" w:color="auto"/>
              <w:right w:val="single" w:sz="4" w:space="0" w:color="auto"/>
            </w:tcBorders>
            <w:hideMark/>
          </w:tcPr>
          <w:p w14:paraId="6EBDF33E" w14:textId="465C3F29"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08298E6F" w14:textId="77777777" w:rsidR="00C91174" w:rsidRPr="00344E92" w:rsidRDefault="00C91174" w:rsidP="00C91174">
            <w:pPr>
              <w:jc w:val="center"/>
              <w:rPr>
                <w:rFonts w:eastAsia="Calibri"/>
                <w:b/>
                <w:bCs/>
              </w:rPr>
            </w:pPr>
            <w:r w:rsidRPr="00344E92">
              <w:rPr>
                <w:rFonts w:eastAsia="Calibri"/>
                <w:b/>
                <w:bCs/>
              </w:rPr>
              <w:t>3</w:t>
            </w:r>
          </w:p>
        </w:tc>
        <w:tc>
          <w:tcPr>
            <w:tcW w:w="591" w:type="dxa"/>
            <w:gridSpan w:val="2"/>
            <w:tcBorders>
              <w:top w:val="single" w:sz="4" w:space="0" w:color="auto"/>
              <w:left w:val="single" w:sz="4" w:space="0" w:color="auto"/>
              <w:bottom w:val="single" w:sz="4" w:space="0" w:color="auto"/>
              <w:right w:val="single" w:sz="4" w:space="0" w:color="auto"/>
            </w:tcBorders>
            <w:hideMark/>
          </w:tcPr>
          <w:p w14:paraId="3D49E402" w14:textId="1D65F2F4"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56BCF698" w14:textId="77777777" w:rsidR="00C91174" w:rsidRPr="00344E92" w:rsidRDefault="00C91174" w:rsidP="00C91174">
            <w:pPr>
              <w:jc w:val="center"/>
              <w:rPr>
                <w:rFonts w:eastAsia="Calibri"/>
                <w:b/>
                <w:bCs/>
              </w:rPr>
            </w:pPr>
            <w:r w:rsidRPr="00344E92">
              <w:rPr>
                <w:rFonts w:eastAsia="Calibri"/>
                <w:b/>
                <w:bCs/>
              </w:rPr>
              <w:t>4</w:t>
            </w:r>
          </w:p>
        </w:tc>
        <w:tc>
          <w:tcPr>
            <w:tcW w:w="664" w:type="dxa"/>
            <w:gridSpan w:val="2"/>
            <w:tcBorders>
              <w:top w:val="single" w:sz="4" w:space="0" w:color="auto"/>
              <w:left w:val="single" w:sz="4" w:space="0" w:color="auto"/>
              <w:bottom w:val="single" w:sz="4" w:space="0" w:color="auto"/>
              <w:right w:val="single" w:sz="4" w:space="0" w:color="auto"/>
            </w:tcBorders>
            <w:hideMark/>
          </w:tcPr>
          <w:p w14:paraId="2A4D0534" w14:textId="34A6F0D8"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67CD6984" w14:textId="77777777" w:rsidR="00C91174" w:rsidRPr="00344E92" w:rsidRDefault="00C91174" w:rsidP="00C91174">
            <w:pPr>
              <w:jc w:val="center"/>
              <w:rPr>
                <w:rFonts w:eastAsia="Calibri"/>
                <w:b/>
                <w:bCs/>
              </w:rPr>
            </w:pPr>
            <w:r w:rsidRPr="00344E92">
              <w:rPr>
                <w:rFonts w:eastAsia="Calibri"/>
                <w:b/>
                <w:bCs/>
              </w:rPr>
              <w:t>5</w:t>
            </w:r>
          </w:p>
        </w:tc>
        <w:tc>
          <w:tcPr>
            <w:tcW w:w="644" w:type="dxa"/>
            <w:gridSpan w:val="2"/>
            <w:tcBorders>
              <w:top w:val="single" w:sz="4" w:space="0" w:color="auto"/>
              <w:left w:val="single" w:sz="4" w:space="0" w:color="auto"/>
              <w:bottom w:val="single" w:sz="4" w:space="0" w:color="auto"/>
              <w:right w:val="single" w:sz="4" w:space="0" w:color="auto"/>
            </w:tcBorders>
            <w:hideMark/>
          </w:tcPr>
          <w:p w14:paraId="4E55CDAF" w14:textId="56C7F3FE"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4CC09F85" w14:textId="77777777" w:rsidR="00C91174" w:rsidRPr="00344E92" w:rsidRDefault="00C91174" w:rsidP="00C91174">
            <w:pPr>
              <w:jc w:val="center"/>
              <w:rPr>
                <w:rFonts w:eastAsia="Calibri"/>
                <w:b/>
                <w:bCs/>
              </w:rPr>
            </w:pPr>
            <w:r w:rsidRPr="00344E92">
              <w:rPr>
                <w:rFonts w:eastAsia="Calibri"/>
                <w:b/>
                <w:bCs/>
              </w:rPr>
              <w:t>6</w:t>
            </w:r>
          </w:p>
        </w:tc>
        <w:tc>
          <w:tcPr>
            <w:tcW w:w="642" w:type="dxa"/>
            <w:gridSpan w:val="2"/>
            <w:tcBorders>
              <w:top w:val="single" w:sz="4" w:space="0" w:color="auto"/>
              <w:left w:val="single" w:sz="4" w:space="0" w:color="auto"/>
              <w:bottom w:val="single" w:sz="4" w:space="0" w:color="auto"/>
              <w:right w:val="single" w:sz="4" w:space="0" w:color="auto"/>
            </w:tcBorders>
            <w:hideMark/>
          </w:tcPr>
          <w:p w14:paraId="14B48F34" w14:textId="19AB3778"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6DE68838" w14:textId="77777777" w:rsidR="00C91174" w:rsidRPr="00344E92" w:rsidRDefault="00C91174" w:rsidP="00C91174">
            <w:pPr>
              <w:jc w:val="center"/>
              <w:rPr>
                <w:rFonts w:eastAsia="Calibri"/>
                <w:b/>
                <w:bCs/>
              </w:rPr>
            </w:pPr>
            <w:r w:rsidRPr="00344E92">
              <w:rPr>
                <w:rFonts w:eastAsia="Calibri"/>
                <w:b/>
                <w:bCs/>
              </w:rPr>
              <w:t>7</w:t>
            </w:r>
          </w:p>
        </w:tc>
        <w:tc>
          <w:tcPr>
            <w:tcW w:w="647" w:type="dxa"/>
            <w:gridSpan w:val="2"/>
            <w:tcBorders>
              <w:top w:val="single" w:sz="4" w:space="0" w:color="auto"/>
              <w:left w:val="single" w:sz="4" w:space="0" w:color="auto"/>
              <w:bottom w:val="single" w:sz="4" w:space="0" w:color="auto"/>
              <w:right w:val="single" w:sz="4" w:space="0" w:color="auto"/>
            </w:tcBorders>
            <w:hideMark/>
          </w:tcPr>
          <w:p w14:paraId="4004AD60" w14:textId="1C6338C3"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0E7C1E69" w14:textId="77777777" w:rsidR="00C91174" w:rsidRPr="00344E92" w:rsidRDefault="00C91174" w:rsidP="00C91174">
            <w:pPr>
              <w:jc w:val="center"/>
              <w:rPr>
                <w:rFonts w:eastAsia="Calibri"/>
                <w:b/>
                <w:bCs/>
              </w:rPr>
            </w:pPr>
            <w:r w:rsidRPr="00344E92">
              <w:rPr>
                <w:rFonts w:eastAsia="Calibri"/>
                <w:b/>
                <w:bCs/>
              </w:rPr>
              <w:t>8</w:t>
            </w:r>
          </w:p>
        </w:tc>
        <w:tc>
          <w:tcPr>
            <w:tcW w:w="639" w:type="dxa"/>
            <w:tcBorders>
              <w:top w:val="single" w:sz="4" w:space="0" w:color="auto"/>
              <w:left w:val="single" w:sz="4" w:space="0" w:color="auto"/>
              <w:bottom w:val="single" w:sz="4" w:space="0" w:color="auto"/>
              <w:right w:val="single" w:sz="4" w:space="0" w:color="auto"/>
            </w:tcBorders>
            <w:hideMark/>
          </w:tcPr>
          <w:p w14:paraId="4AA75026" w14:textId="094C330B"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0FBAAFE1" w14:textId="77777777" w:rsidR="00C91174" w:rsidRPr="00344E92" w:rsidRDefault="00C91174" w:rsidP="00C91174">
            <w:pPr>
              <w:jc w:val="center"/>
              <w:rPr>
                <w:rFonts w:eastAsia="Calibri"/>
                <w:b/>
                <w:bCs/>
              </w:rPr>
            </w:pPr>
            <w:r w:rsidRPr="00344E92">
              <w:rPr>
                <w:rFonts w:eastAsia="Calibri"/>
                <w:b/>
                <w:bCs/>
              </w:rPr>
              <w:t>9</w:t>
            </w:r>
          </w:p>
        </w:tc>
        <w:tc>
          <w:tcPr>
            <w:tcW w:w="636" w:type="dxa"/>
            <w:gridSpan w:val="2"/>
            <w:tcBorders>
              <w:top w:val="single" w:sz="4" w:space="0" w:color="auto"/>
              <w:left w:val="single" w:sz="4" w:space="0" w:color="auto"/>
              <w:bottom w:val="single" w:sz="4" w:space="0" w:color="auto"/>
              <w:right w:val="single" w:sz="4" w:space="0" w:color="auto"/>
            </w:tcBorders>
            <w:hideMark/>
          </w:tcPr>
          <w:p w14:paraId="07F9F7B3" w14:textId="2C84CDF1"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1BA040E8" w14:textId="77777777" w:rsidR="00C91174" w:rsidRPr="00344E92" w:rsidRDefault="00C91174" w:rsidP="00C91174">
            <w:pPr>
              <w:jc w:val="center"/>
              <w:rPr>
                <w:rFonts w:eastAsia="Calibri"/>
                <w:b/>
                <w:bCs/>
              </w:rPr>
            </w:pPr>
            <w:r w:rsidRPr="00344E92">
              <w:rPr>
                <w:rFonts w:eastAsia="Calibri"/>
                <w:b/>
                <w:bCs/>
              </w:rPr>
              <w:t>10</w:t>
            </w:r>
          </w:p>
        </w:tc>
        <w:tc>
          <w:tcPr>
            <w:tcW w:w="645" w:type="dxa"/>
            <w:tcBorders>
              <w:top w:val="single" w:sz="4" w:space="0" w:color="auto"/>
              <w:left w:val="single" w:sz="4" w:space="0" w:color="auto"/>
              <w:bottom w:val="single" w:sz="4" w:space="0" w:color="auto"/>
              <w:right w:val="single" w:sz="4" w:space="0" w:color="auto"/>
            </w:tcBorders>
            <w:hideMark/>
          </w:tcPr>
          <w:p w14:paraId="6DE6C491" w14:textId="2EEEEEE3" w:rsidR="00C91174" w:rsidRPr="00344E92" w:rsidRDefault="00E60494" w:rsidP="00C91174">
            <w:pPr>
              <w:jc w:val="center"/>
              <w:rPr>
                <w:rFonts w:eastAsia="Calibri"/>
                <w:b/>
                <w:bCs/>
              </w:rPr>
            </w:pPr>
            <w:r>
              <w:rPr>
                <w:rFonts w:eastAsia="Calibri"/>
                <w:b/>
                <w:bCs/>
              </w:rPr>
              <w:t>P</w:t>
            </w:r>
            <w:r w:rsidR="00C91174" w:rsidRPr="00344E92">
              <w:rPr>
                <w:rFonts w:eastAsia="Calibri"/>
                <w:b/>
                <w:bCs/>
              </w:rPr>
              <w:t>O 11</w:t>
            </w:r>
          </w:p>
        </w:tc>
        <w:tc>
          <w:tcPr>
            <w:tcW w:w="654" w:type="dxa"/>
            <w:gridSpan w:val="2"/>
            <w:tcBorders>
              <w:top w:val="single" w:sz="4" w:space="0" w:color="auto"/>
              <w:left w:val="single" w:sz="4" w:space="0" w:color="auto"/>
              <w:bottom w:val="single" w:sz="4" w:space="0" w:color="auto"/>
              <w:right w:val="single" w:sz="4" w:space="0" w:color="auto"/>
            </w:tcBorders>
            <w:hideMark/>
          </w:tcPr>
          <w:p w14:paraId="490FE909" w14:textId="3F0C20E8" w:rsidR="00C91174" w:rsidRPr="00344E92" w:rsidRDefault="00E60494" w:rsidP="00C91174">
            <w:pPr>
              <w:jc w:val="center"/>
              <w:rPr>
                <w:rFonts w:eastAsia="Calibri"/>
                <w:b/>
                <w:bCs/>
              </w:rPr>
            </w:pPr>
            <w:r>
              <w:rPr>
                <w:rFonts w:eastAsia="Calibri"/>
                <w:b/>
                <w:bCs/>
              </w:rPr>
              <w:t>P</w:t>
            </w:r>
            <w:r w:rsidR="00C91174" w:rsidRPr="00344E92">
              <w:rPr>
                <w:rFonts w:eastAsia="Calibri"/>
                <w:b/>
                <w:bCs/>
              </w:rPr>
              <w:t>O 12</w:t>
            </w:r>
          </w:p>
        </w:tc>
        <w:tc>
          <w:tcPr>
            <w:tcW w:w="1410" w:type="dxa"/>
            <w:gridSpan w:val="3"/>
            <w:tcBorders>
              <w:top w:val="single" w:sz="4" w:space="0" w:color="auto"/>
              <w:left w:val="single" w:sz="4" w:space="0" w:color="auto"/>
              <w:bottom w:val="single" w:sz="4" w:space="0" w:color="auto"/>
              <w:right w:val="single" w:sz="4" w:space="0" w:color="auto"/>
            </w:tcBorders>
            <w:hideMark/>
          </w:tcPr>
          <w:p w14:paraId="4176C174" w14:textId="62DFA6F2" w:rsidR="00344E92" w:rsidRPr="00344E92" w:rsidRDefault="00E60494" w:rsidP="00C91174">
            <w:pPr>
              <w:jc w:val="center"/>
              <w:rPr>
                <w:rFonts w:eastAsia="Calibri"/>
                <w:b/>
                <w:bCs/>
              </w:rPr>
            </w:pPr>
            <w:r>
              <w:rPr>
                <w:rFonts w:eastAsia="Calibri"/>
                <w:b/>
                <w:bCs/>
              </w:rPr>
              <w:t>P</w:t>
            </w:r>
            <w:r w:rsidR="00C91174" w:rsidRPr="00344E92">
              <w:rPr>
                <w:rFonts w:eastAsia="Calibri"/>
                <w:b/>
                <w:bCs/>
              </w:rPr>
              <w:t xml:space="preserve">O </w:t>
            </w:r>
          </w:p>
          <w:p w14:paraId="026BC994" w14:textId="04DA302C" w:rsidR="00C91174" w:rsidRPr="00344E92" w:rsidRDefault="00C91174" w:rsidP="00C91174">
            <w:pPr>
              <w:jc w:val="center"/>
              <w:rPr>
                <w:rFonts w:eastAsia="Calibri"/>
                <w:b/>
                <w:bCs/>
              </w:rPr>
            </w:pPr>
            <w:r w:rsidRPr="00344E92">
              <w:rPr>
                <w:rFonts w:eastAsia="Calibri"/>
                <w:b/>
                <w:bCs/>
              </w:rPr>
              <w:t>13</w:t>
            </w:r>
          </w:p>
        </w:tc>
      </w:tr>
      <w:tr w:rsidR="00344E92" w:rsidRPr="00344E92" w14:paraId="529B47DA" w14:textId="77777777" w:rsidTr="0072523A">
        <w:trPr>
          <w:trHeight w:val="230"/>
        </w:trPr>
        <w:tc>
          <w:tcPr>
            <w:tcW w:w="1098" w:type="dxa"/>
            <w:gridSpan w:val="2"/>
            <w:tcBorders>
              <w:top w:val="single" w:sz="4" w:space="0" w:color="auto"/>
              <w:left w:val="single" w:sz="4" w:space="0" w:color="auto"/>
              <w:bottom w:val="single" w:sz="4" w:space="0" w:color="auto"/>
              <w:right w:val="single" w:sz="4" w:space="0" w:color="auto"/>
            </w:tcBorders>
            <w:hideMark/>
          </w:tcPr>
          <w:p w14:paraId="1295A813" w14:textId="222529B1" w:rsidR="00C91174" w:rsidRPr="00E60494" w:rsidRDefault="00344E92" w:rsidP="00C91174">
            <w:pPr>
              <w:jc w:val="center"/>
              <w:rPr>
                <w:rFonts w:eastAsia="Calibri"/>
                <w:bCs/>
              </w:rPr>
            </w:pPr>
            <w:r w:rsidRPr="00E60494">
              <w:rPr>
                <w:rFonts w:eastAsia="Calibri"/>
                <w:bCs/>
              </w:rPr>
              <w:t xml:space="preserve">HEF 1047 </w:t>
            </w:r>
            <w:r w:rsidR="00C91174" w:rsidRPr="00E60494">
              <w:rPr>
                <w:rFonts w:eastAsia="Calibri"/>
                <w:bCs/>
              </w:rPr>
              <w:t>Microbiology</w:t>
            </w:r>
          </w:p>
        </w:tc>
        <w:tc>
          <w:tcPr>
            <w:tcW w:w="774" w:type="dxa"/>
            <w:gridSpan w:val="2"/>
            <w:tcBorders>
              <w:top w:val="single" w:sz="4" w:space="0" w:color="auto"/>
              <w:left w:val="single" w:sz="4" w:space="0" w:color="auto"/>
              <w:bottom w:val="single" w:sz="4" w:space="0" w:color="auto"/>
              <w:right w:val="single" w:sz="4" w:space="0" w:color="auto"/>
            </w:tcBorders>
          </w:tcPr>
          <w:p w14:paraId="125DA3D1" w14:textId="77777777" w:rsidR="00C91174" w:rsidRPr="00344E92" w:rsidRDefault="00C91174" w:rsidP="00C91174">
            <w:pPr>
              <w:jc w:val="center"/>
              <w:rPr>
                <w:rFonts w:eastAsia="Calibri"/>
              </w:rPr>
            </w:pPr>
            <w:r w:rsidRPr="00344E92">
              <w:rPr>
                <w:rFonts w:eastAsia="Calibri"/>
              </w:rPr>
              <w:t>3</w:t>
            </w:r>
          </w:p>
        </w:tc>
        <w:tc>
          <w:tcPr>
            <w:tcW w:w="570" w:type="dxa"/>
            <w:gridSpan w:val="3"/>
            <w:tcBorders>
              <w:top w:val="single" w:sz="4" w:space="0" w:color="auto"/>
              <w:left w:val="single" w:sz="4" w:space="0" w:color="auto"/>
              <w:bottom w:val="single" w:sz="4" w:space="0" w:color="auto"/>
              <w:right w:val="single" w:sz="4" w:space="0" w:color="auto"/>
            </w:tcBorders>
          </w:tcPr>
          <w:p w14:paraId="2D624445" w14:textId="77777777" w:rsidR="00C91174" w:rsidRPr="00344E92" w:rsidRDefault="00C91174" w:rsidP="00C91174">
            <w:pPr>
              <w:rPr>
                <w:rFonts w:eastAsia="Calibri"/>
              </w:rPr>
            </w:pPr>
            <w:r w:rsidRPr="00344E92">
              <w:rPr>
                <w:rFonts w:eastAsia="Calibri"/>
              </w:rPr>
              <w:t>2</w:t>
            </w:r>
          </w:p>
        </w:tc>
        <w:tc>
          <w:tcPr>
            <w:tcW w:w="595" w:type="dxa"/>
            <w:tcBorders>
              <w:top w:val="single" w:sz="4" w:space="0" w:color="auto"/>
              <w:left w:val="single" w:sz="4" w:space="0" w:color="auto"/>
              <w:bottom w:val="single" w:sz="4" w:space="0" w:color="auto"/>
              <w:right w:val="single" w:sz="4" w:space="0" w:color="auto"/>
            </w:tcBorders>
          </w:tcPr>
          <w:p w14:paraId="2DE1DF83" w14:textId="77777777" w:rsidR="00C91174" w:rsidRPr="00344E92" w:rsidRDefault="00C91174" w:rsidP="00C91174">
            <w:pPr>
              <w:rPr>
                <w:rFonts w:eastAsia="Calibri"/>
              </w:rPr>
            </w:pPr>
            <w:r w:rsidRPr="00344E92">
              <w:rPr>
                <w:rFonts w:eastAsia="Calibri"/>
              </w:rPr>
              <w:t>0</w:t>
            </w:r>
          </w:p>
        </w:tc>
        <w:tc>
          <w:tcPr>
            <w:tcW w:w="591" w:type="dxa"/>
            <w:gridSpan w:val="2"/>
            <w:tcBorders>
              <w:top w:val="single" w:sz="4" w:space="0" w:color="auto"/>
              <w:left w:val="single" w:sz="4" w:space="0" w:color="auto"/>
              <w:bottom w:val="single" w:sz="4" w:space="0" w:color="auto"/>
              <w:right w:val="single" w:sz="4" w:space="0" w:color="auto"/>
            </w:tcBorders>
          </w:tcPr>
          <w:p w14:paraId="4D487344" w14:textId="77777777" w:rsidR="00C91174" w:rsidRPr="00344E92" w:rsidRDefault="00C91174" w:rsidP="00C91174">
            <w:pPr>
              <w:rPr>
                <w:rFonts w:eastAsia="Calibri"/>
              </w:rPr>
            </w:pPr>
            <w:r w:rsidRPr="00344E92">
              <w:rPr>
                <w:rFonts w:eastAsia="Calibri"/>
              </w:rPr>
              <w:t>2</w:t>
            </w:r>
          </w:p>
        </w:tc>
        <w:tc>
          <w:tcPr>
            <w:tcW w:w="664" w:type="dxa"/>
            <w:gridSpan w:val="2"/>
            <w:tcBorders>
              <w:top w:val="single" w:sz="4" w:space="0" w:color="auto"/>
              <w:left w:val="single" w:sz="4" w:space="0" w:color="auto"/>
              <w:bottom w:val="single" w:sz="4" w:space="0" w:color="auto"/>
              <w:right w:val="single" w:sz="4" w:space="0" w:color="auto"/>
            </w:tcBorders>
          </w:tcPr>
          <w:p w14:paraId="6F7AC6E6" w14:textId="77777777" w:rsidR="00C91174" w:rsidRPr="00344E92" w:rsidRDefault="00C91174" w:rsidP="00C91174">
            <w:pPr>
              <w:jc w:val="center"/>
              <w:rPr>
                <w:rFonts w:eastAsia="Calibri"/>
                <w:bCs/>
              </w:rPr>
            </w:pPr>
            <w:r w:rsidRPr="00344E92">
              <w:rPr>
                <w:rFonts w:eastAsia="Calibri"/>
                <w:bCs/>
              </w:rPr>
              <w:t>1</w:t>
            </w:r>
          </w:p>
        </w:tc>
        <w:tc>
          <w:tcPr>
            <w:tcW w:w="644" w:type="dxa"/>
            <w:gridSpan w:val="2"/>
            <w:tcBorders>
              <w:top w:val="single" w:sz="4" w:space="0" w:color="auto"/>
              <w:left w:val="single" w:sz="4" w:space="0" w:color="auto"/>
              <w:bottom w:val="single" w:sz="4" w:space="0" w:color="auto"/>
              <w:right w:val="single" w:sz="4" w:space="0" w:color="auto"/>
            </w:tcBorders>
          </w:tcPr>
          <w:p w14:paraId="542D6588" w14:textId="77777777" w:rsidR="00C91174" w:rsidRPr="00344E92" w:rsidRDefault="00C91174" w:rsidP="00C91174">
            <w:pPr>
              <w:jc w:val="center"/>
              <w:rPr>
                <w:rFonts w:eastAsia="Calibri"/>
                <w:bCs/>
              </w:rPr>
            </w:pPr>
            <w:r w:rsidRPr="00344E92">
              <w:rPr>
                <w:rFonts w:eastAsia="Calibri"/>
                <w:bCs/>
              </w:rPr>
              <w:t>0</w:t>
            </w:r>
          </w:p>
        </w:tc>
        <w:tc>
          <w:tcPr>
            <w:tcW w:w="642" w:type="dxa"/>
            <w:gridSpan w:val="2"/>
            <w:tcBorders>
              <w:top w:val="single" w:sz="4" w:space="0" w:color="auto"/>
              <w:left w:val="single" w:sz="4" w:space="0" w:color="auto"/>
              <w:bottom w:val="single" w:sz="4" w:space="0" w:color="auto"/>
              <w:right w:val="single" w:sz="4" w:space="0" w:color="auto"/>
            </w:tcBorders>
          </w:tcPr>
          <w:p w14:paraId="6C9CF589" w14:textId="77777777" w:rsidR="00C91174" w:rsidRPr="00344E92" w:rsidRDefault="00C91174" w:rsidP="00C91174">
            <w:pPr>
              <w:rPr>
                <w:rFonts w:eastAsia="Calibri"/>
              </w:rPr>
            </w:pPr>
            <w:r w:rsidRPr="00344E92">
              <w:rPr>
                <w:rFonts w:eastAsia="Calibri"/>
              </w:rPr>
              <w:t>0</w:t>
            </w:r>
          </w:p>
        </w:tc>
        <w:tc>
          <w:tcPr>
            <w:tcW w:w="647" w:type="dxa"/>
            <w:gridSpan w:val="2"/>
            <w:tcBorders>
              <w:top w:val="single" w:sz="4" w:space="0" w:color="auto"/>
              <w:left w:val="single" w:sz="4" w:space="0" w:color="auto"/>
              <w:bottom w:val="single" w:sz="4" w:space="0" w:color="auto"/>
              <w:right w:val="single" w:sz="4" w:space="0" w:color="auto"/>
            </w:tcBorders>
          </w:tcPr>
          <w:p w14:paraId="5C846E85" w14:textId="77777777" w:rsidR="00C91174" w:rsidRPr="00344E92" w:rsidRDefault="00C91174" w:rsidP="00C91174">
            <w:pPr>
              <w:jc w:val="center"/>
              <w:rPr>
                <w:rFonts w:eastAsia="Calibri"/>
                <w:bCs/>
              </w:rPr>
            </w:pPr>
            <w:r w:rsidRPr="00344E92">
              <w:rPr>
                <w:rFonts w:eastAsia="Calibri"/>
                <w:bCs/>
              </w:rPr>
              <w:t>2</w:t>
            </w:r>
          </w:p>
        </w:tc>
        <w:tc>
          <w:tcPr>
            <w:tcW w:w="639" w:type="dxa"/>
            <w:tcBorders>
              <w:top w:val="single" w:sz="4" w:space="0" w:color="auto"/>
              <w:left w:val="single" w:sz="4" w:space="0" w:color="auto"/>
              <w:bottom w:val="single" w:sz="4" w:space="0" w:color="auto"/>
              <w:right w:val="single" w:sz="4" w:space="0" w:color="auto"/>
            </w:tcBorders>
          </w:tcPr>
          <w:p w14:paraId="5F90D7EE" w14:textId="77777777" w:rsidR="00C91174" w:rsidRPr="00344E92" w:rsidRDefault="00C91174" w:rsidP="00C91174">
            <w:pPr>
              <w:jc w:val="center"/>
              <w:rPr>
                <w:rFonts w:eastAsia="Calibri"/>
                <w:bCs/>
              </w:rPr>
            </w:pPr>
            <w:r w:rsidRPr="00344E92">
              <w:rPr>
                <w:rFonts w:eastAsia="Calibri"/>
                <w:bCs/>
              </w:rPr>
              <w:t>2</w:t>
            </w:r>
          </w:p>
        </w:tc>
        <w:tc>
          <w:tcPr>
            <w:tcW w:w="636" w:type="dxa"/>
            <w:gridSpan w:val="2"/>
            <w:tcBorders>
              <w:top w:val="single" w:sz="4" w:space="0" w:color="auto"/>
              <w:left w:val="single" w:sz="4" w:space="0" w:color="auto"/>
              <w:bottom w:val="single" w:sz="4" w:space="0" w:color="auto"/>
              <w:right w:val="single" w:sz="4" w:space="0" w:color="auto"/>
            </w:tcBorders>
          </w:tcPr>
          <w:p w14:paraId="52B8A9B7" w14:textId="77777777" w:rsidR="00C91174" w:rsidRPr="00344E92" w:rsidRDefault="00C91174" w:rsidP="00C91174">
            <w:pPr>
              <w:jc w:val="center"/>
              <w:rPr>
                <w:rFonts w:eastAsia="Calibri"/>
                <w:bCs/>
              </w:rPr>
            </w:pPr>
            <w:r w:rsidRPr="00344E92">
              <w:rPr>
                <w:rFonts w:eastAsia="Calibri"/>
                <w:bCs/>
              </w:rPr>
              <w:t>3</w:t>
            </w:r>
          </w:p>
        </w:tc>
        <w:tc>
          <w:tcPr>
            <w:tcW w:w="645" w:type="dxa"/>
            <w:tcBorders>
              <w:top w:val="single" w:sz="4" w:space="0" w:color="auto"/>
              <w:left w:val="single" w:sz="4" w:space="0" w:color="auto"/>
              <w:bottom w:val="single" w:sz="4" w:space="0" w:color="auto"/>
              <w:right w:val="single" w:sz="4" w:space="0" w:color="auto"/>
            </w:tcBorders>
          </w:tcPr>
          <w:p w14:paraId="1153ACAC" w14:textId="77777777" w:rsidR="00C91174" w:rsidRPr="00344E92" w:rsidRDefault="00C91174" w:rsidP="00C91174">
            <w:pPr>
              <w:jc w:val="center"/>
              <w:rPr>
                <w:rFonts w:eastAsia="Calibri"/>
                <w:bCs/>
              </w:rPr>
            </w:pPr>
            <w:r w:rsidRPr="00344E92">
              <w:rPr>
                <w:rFonts w:eastAsia="Calibri"/>
                <w:bCs/>
              </w:rPr>
              <w:t>0</w:t>
            </w:r>
          </w:p>
        </w:tc>
        <w:tc>
          <w:tcPr>
            <w:tcW w:w="654" w:type="dxa"/>
            <w:gridSpan w:val="2"/>
            <w:tcBorders>
              <w:top w:val="single" w:sz="4" w:space="0" w:color="auto"/>
              <w:left w:val="single" w:sz="4" w:space="0" w:color="auto"/>
              <w:bottom w:val="single" w:sz="4" w:space="0" w:color="auto"/>
              <w:right w:val="single" w:sz="4" w:space="0" w:color="auto"/>
            </w:tcBorders>
          </w:tcPr>
          <w:p w14:paraId="5213F822" w14:textId="77777777" w:rsidR="00C91174" w:rsidRPr="00344E92" w:rsidRDefault="00C91174" w:rsidP="00C91174">
            <w:pPr>
              <w:rPr>
                <w:rFonts w:eastAsia="Calibri"/>
              </w:rPr>
            </w:pPr>
            <w:r w:rsidRPr="00344E92">
              <w:rPr>
                <w:rFonts w:eastAsia="Calibri"/>
              </w:rPr>
              <w:t>0</w:t>
            </w:r>
          </w:p>
        </w:tc>
        <w:tc>
          <w:tcPr>
            <w:tcW w:w="1410" w:type="dxa"/>
            <w:gridSpan w:val="3"/>
            <w:tcBorders>
              <w:top w:val="single" w:sz="4" w:space="0" w:color="auto"/>
              <w:left w:val="single" w:sz="4" w:space="0" w:color="auto"/>
              <w:bottom w:val="single" w:sz="4" w:space="0" w:color="auto"/>
              <w:right w:val="single" w:sz="4" w:space="0" w:color="auto"/>
            </w:tcBorders>
          </w:tcPr>
          <w:p w14:paraId="63230C49" w14:textId="77777777" w:rsidR="00C91174" w:rsidRPr="00344E92" w:rsidRDefault="00C91174" w:rsidP="00C91174">
            <w:pPr>
              <w:rPr>
                <w:rFonts w:eastAsia="Calibri"/>
              </w:rPr>
            </w:pPr>
            <w:r w:rsidRPr="00344E92">
              <w:rPr>
                <w:rFonts w:eastAsia="Calibri"/>
              </w:rPr>
              <w:t>0</w:t>
            </w:r>
          </w:p>
        </w:tc>
      </w:tr>
      <w:tr w:rsidR="00344E92" w:rsidRPr="00344E92" w14:paraId="741445FC" w14:textId="77777777" w:rsidTr="0072523A">
        <w:trPr>
          <w:trHeight w:val="41"/>
        </w:trPr>
        <w:tc>
          <w:tcPr>
            <w:tcW w:w="10209" w:type="dxa"/>
            <w:gridSpan w:val="27"/>
            <w:tcBorders>
              <w:top w:val="single" w:sz="4" w:space="0" w:color="auto"/>
              <w:left w:val="single" w:sz="4" w:space="0" w:color="auto"/>
              <w:bottom w:val="single" w:sz="4" w:space="0" w:color="auto"/>
              <w:right w:val="single" w:sz="4" w:space="0" w:color="auto"/>
            </w:tcBorders>
          </w:tcPr>
          <w:p w14:paraId="05FDC8FD" w14:textId="77777777" w:rsidR="00C91174" w:rsidRPr="00344E92" w:rsidRDefault="00C91174" w:rsidP="00C91174">
            <w:pPr>
              <w:rPr>
                <w:rFonts w:eastAsia="Calibri"/>
                <w:b/>
                <w:bCs/>
              </w:rPr>
            </w:pPr>
            <w:r w:rsidRPr="00344E92">
              <w:rPr>
                <w:rFonts w:eastAsia="Calibri"/>
                <w:b/>
              </w:rPr>
              <w:t>Table 2. Relation of Course Learning Outcomes and Program Outcomes</w:t>
            </w:r>
          </w:p>
        </w:tc>
      </w:tr>
      <w:tr w:rsidR="00344E92" w:rsidRPr="00344E92" w14:paraId="4A79AF44" w14:textId="77777777" w:rsidTr="0072523A">
        <w:trPr>
          <w:trHeight w:val="242"/>
        </w:trPr>
        <w:tc>
          <w:tcPr>
            <w:tcW w:w="236" w:type="dxa"/>
            <w:tcBorders>
              <w:top w:val="single" w:sz="4" w:space="0" w:color="auto"/>
              <w:left w:val="single" w:sz="4" w:space="0" w:color="auto"/>
              <w:bottom w:val="single" w:sz="4" w:space="0" w:color="auto"/>
              <w:right w:val="single" w:sz="4" w:space="0" w:color="auto"/>
            </w:tcBorders>
            <w:hideMark/>
          </w:tcPr>
          <w:p w14:paraId="48CDB79A" w14:textId="77777777" w:rsidR="00C91174" w:rsidRPr="00344E92" w:rsidRDefault="00C91174" w:rsidP="00C91174">
            <w:pPr>
              <w:jc w:val="center"/>
              <w:rPr>
                <w:rFonts w:eastAsia="Calibri"/>
                <w:b/>
              </w:rPr>
            </w:pPr>
            <w:r w:rsidRPr="00344E92">
              <w:rPr>
                <w:rFonts w:eastAsia="Calibri"/>
                <w:b/>
                <w:bCs/>
              </w:rPr>
              <w:t>Learning Outcome</w:t>
            </w:r>
          </w:p>
        </w:tc>
        <w:tc>
          <w:tcPr>
            <w:tcW w:w="1126" w:type="dxa"/>
            <w:gridSpan w:val="2"/>
            <w:tcBorders>
              <w:top w:val="single" w:sz="4" w:space="0" w:color="auto"/>
              <w:left w:val="single" w:sz="4" w:space="0" w:color="auto"/>
              <w:bottom w:val="single" w:sz="4" w:space="0" w:color="auto"/>
              <w:right w:val="single" w:sz="4" w:space="0" w:color="auto"/>
            </w:tcBorders>
            <w:hideMark/>
          </w:tcPr>
          <w:p w14:paraId="17096DE2" w14:textId="63A3ECAD"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5FC92FE5" w14:textId="77777777" w:rsidR="00C91174" w:rsidRPr="00344E92" w:rsidRDefault="00C91174" w:rsidP="00C91174">
            <w:pPr>
              <w:jc w:val="center"/>
              <w:rPr>
                <w:rFonts w:eastAsia="Calibri"/>
                <w:b/>
                <w:bCs/>
              </w:rPr>
            </w:pPr>
            <w:r w:rsidRPr="00344E92">
              <w:rPr>
                <w:rFonts w:eastAsia="Calibri"/>
                <w:b/>
                <w:bCs/>
              </w:rPr>
              <w:t>1</w:t>
            </w:r>
          </w:p>
        </w:tc>
        <w:tc>
          <w:tcPr>
            <w:tcW w:w="520" w:type="dxa"/>
            <w:gridSpan w:val="2"/>
            <w:tcBorders>
              <w:top w:val="single" w:sz="4" w:space="0" w:color="auto"/>
              <w:left w:val="single" w:sz="4" w:space="0" w:color="auto"/>
              <w:bottom w:val="single" w:sz="4" w:space="0" w:color="auto"/>
              <w:right w:val="single" w:sz="4" w:space="0" w:color="auto"/>
            </w:tcBorders>
            <w:hideMark/>
          </w:tcPr>
          <w:p w14:paraId="443F5841" w14:textId="0EB9A9CD"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4D299D50" w14:textId="77777777" w:rsidR="00C91174" w:rsidRPr="00344E92" w:rsidRDefault="00C91174" w:rsidP="00C91174">
            <w:pPr>
              <w:jc w:val="center"/>
              <w:rPr>
                <w:rFonts w:eastAsia="Calibri"/>
                <w:b/>
                <w:bCs/>
              </w:rPr>
            </w:pPr>
            <w:r w:rsidRPr="00344E92">
              <w:rPr>
                <w:rFonts w:eastAsia="Calibri"/>
                <w:b/>
                <w:bCs/>
              </w:rPr>
              <w:t>2</w:t>
            </w:r>
          </w:p>
        </w:tc>
        <w:tc>
          <w:tcPr>
            <w:tcW w:w="520" w:type="dxa"/>
            <w:tcBorders>
              <w:top w:val="single" w:sz="4" w:space="0" w:color="auto"/>
              <w:left w:val="single" w:sz="4" w:space="0" w:color="auto"/>
              <w:bottom w:val="single" w:sz="4" w:space="0" w:color="auto"/>
              <w:right w:val="single" w:sz="4" w:space="0" w:color="auto"/>
            </w:tcBorders>
            <w:hideMark/>
          </w:tcPr>
          <w:p w14:paraId="5084EEE3" w14:textId="272CABE1"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16CD58BA" w14:textId="77777777" w:rsidR="00C91174" w:rsidRPr="00344E92" w:rsidRDefault="00C91174" w:rsidP="00C91174">
            <w:pPr>
              <w:jc w:val="center"/>
              <w:rPr>
                <w:rFonts w:eastAsia="Calibri"/>
                <w:b/>
                <w:bCs/>
              </w:rPr>
            </w:pPr>
            <w:r w:rsidRPr="00344E92">
              <w:rPr>
                <w:rFonts w:eastAsia="Calibri"/>
                <w:b/>
                <w:bCs/>
              </w:rPr>
              <w:t>3</w:t>
            </w:r>
          </w:p>
        </w:tc>
        <w:tc>
          <w:tcPr>
            <w:tcW w:w="1126" w:type="dxa"/>
            <w:gridSpan w:val="3"/>
            <w:tcBorders>
              <w:top w:val="single" w:sz="4" w:space="0" w:color="auto"/>
              <w:left w:val="single" w:sz="4" w:space="0" w:color="auto"/>
              <w:bottom w:val="single" w:sz="4" w:space="0" w:color="auto"/>
              <w:right w:val="single" w:sz="4" w:space="0" w:color="auto"/>
            </w:tcBorders>
            <w:hideMark/>
          </w:tcPr>
          <w:p w14:paraId="5ED19E60" w14:textId="3224DAA2"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2AB5BBAB" w14:textId="77777777" w:rsidR="00C91174" w:rsidRPr="00344E92" w:rsidRDefault="00C91174" w:rsidP="00C91174">
            <w:pPr>
              <w:jc w:val="center"/>
              <w:rPr>
                <w:rFonts w:eastAsia="Calibri"/>
                <w:b/>
                <w:bCs/>
              </w:rPr>
            </w:pPr>
            <w:r w:rsidRPr="00344E92">
              <w:rPr>
                <w:rFonts w:eastAsia="Calibri"/>
                <w:b/>
                <w:bCs/>
              </w:rPr>
              <w:t>4</w:t>
            </w:r>
          </w:p>
        </w:tc>
        <w:tc>
          <w:tcPr>
            <w:tcW w:w="651" w:type="dxa"/>
            <w:gridSpan w:val="2"/>
            <w:tcBorders>
              <w:top w:val="single" w:sz="4" w:space="0" w:color="auto"/>
              <w:left w:val="single" w:sz="4" w:space="0" w:color="auto"/>
              <w:bottom w:val="single" w:sz="4" w:space="0" w:color="auto"/>
              <w:right w:val="single" w:sz="4" w:space="0" w:color="auto"/>
            </w:tcBorders>
            <w:hideMark/>
          </w:tcPr>
          <w:p w14:paraId="18ED4D17" w14:textId="3381AAC5"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62B32725" w14:textId="77777777" w:rsidR="00C91174" w:rsidRPr="00344E92" w:rsidRDefault="00C91174" w:rsidP="00C91174">
            <w:pPr>
              <w:jc w:val="center"/>
              <w:rPr>
                <w:rFonts w:eastAsia="Calibri"/>
                <w:b/>
                <w:bCs/>
              </w:rPr>
            </w:pPr>
            <w:r w:rsidRPr="00344E92">
              <w:rPr>
                <w:rFonts w:eastAsia="Calibri"/>
                <w:b/>
                <w:bCs/>
              </w:rPr>
              <w:t>5</w:t>
            </w:r>
          </w:p>
        </w:tc>
        <w:tc>
          <w:tcPr>
            <w:tcW w:w="521" w:type="dxa"/>
            <w:gridSpan w:val="2"/>
            <w:tcBorders>
              <w:top w:val="single" w:sz="4" w:space="0" w:color="auto"/>
              <w:left w:val="single" w:sz="4" w:space="0" w:color="auto"/>
              <w:bottom w:val="single" w:sz="4" w:space="0" w:color="auto"/>
              <w:right w:val="single" w:sz="4" w:space="0" w:color="auto"/>
            </w:tcBorders>
            <w:hideMark/>
          </w:tcPr>
          <w:p w14:paraId="0DF1B4B3" w14:textId="40DAD345" w:rsidR="00C91174" w:rsidRPr="00344E92" w:rsidRDefault="00E60494" w:rsidP="00344E92">
            <w:pPr>
              <w:rPr>
                <w:rFonts w:eastAsia="Calibri"/>
                <w:b/>
                <w:bCs/>
              </w:rPr>
            </w:pPr>
            <w:r>
              <w:rPr>
                <w:rFonts w:eastAsia="Calibri"/>
                <w:b/>
                <w:bCs/>
              </w:rPr>
              <w:t>P</w:t>
            </w:r>
            <w:r w:rsidR="00C91174" w:rsidRPr="00344E92">
              <w:rPr>
                <w:rFonts w:eastAsia="Calibri"/>
                <w:b/>
                <w:bCs/>
              </w:rPr>
              <w:t>O</w:t>
            </w:r>
          </w:p>
          <w:p w14:paraId="0CADECFB" w14:textId="77777777" w:rsidR="00C91174" w:rsidRPr="00344E92" w:rsidRDefault="00C91174" w:rsidP="00C91174">
            <w:pPr>
              <w:jc w:val="center"/>
              <w:rPr>
                <w:rFonts w:eastAsia="Calibri"/>
                <w:b/>
                <w:bCs/>
              </w:rPr>
            </w:pPr>
            <w:r w:rsidRPr="00344E92">
              <w:rPr>
                <w:rFonts w:eastAsia="Calibri"/>
                <w:b/>
                <w:bCs/>
              </w:rPr>
              <w:t>6</w:t>
            </w:r>
          </w:p>
        </w:tc>
        <w:tc>
          <w:tcPr>
            <w:tcW w:w="521" w:type="dxa"/>
            <w:gridSpan w:val="2"/>
            <w:tcBorders>
              <w:top w:val="single" w:sz="4" w:space="0" w:color="auto"/>
              <w:left w:val="single" w:sz="4" w:space="0" w:color="auto"/>
              <w:bottom w:val="single" w:sz="4" w:space="0" w:color="auto"/>
              <w:right w:val="single" w:sz="4" w:space="0" w:color="auto"/>
            </w:tcBorders>
            <w:hideMark/>
          </w:tcPr>
          <w:p w14:paraId="07690445" w14:textId="499AB93B"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62D58F8D" w14:textId="77777777" w:rsidR="00C91174" w:rsidRPr="00344E92" w:rsidRDefault="00C91174" w:rsidP="00C91174">
            <w:pPr>
              <w:jc w:val="center"/>
              <w:rPr>
                <w:rFonts w:eastAsia="Calibri"/>
                <w:b/>
                <w:bCs/>
              </w:rPr>
            </w:pPr>
            <w:r w:rsidRPr="00344E92">
              <w:rPr>
                <w:rFonts w:eastAsia="Calibri"/>
                <w:b/>
                <w:bCs/>
              </w:rPr>
              <w:t>7</w:t>
            </w:r>
          </w:p>
        </w:tc>
        <w:tc>
          <w:tcPr>
            <w:tcW w:w="966" w:type="dxa"/>
            <w:gridSpan w:val="2"/>
            <w:tcBorders>
              <w:top w:val="single" w:sz="4" w:space="0" w:color="auto"/>
              <w:left w:val="single" w:sz="4" w:space="0" w:color="auto"/>
              <w:bottom w:val="single" w:sz="4" w:space="0" w:color="auto"/>
              <w:right w:val="single" w:sz="4" w:space="0" w:color="auto"/>
            </w:tcBorders>
            <w:hideMark/>
          </w:tcPr>
          <w:p w14:paraId="35F0EED0" w14:textId="3585A628"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77066C30" w14:textId="77777777" w:rsidR="00C91174" w:rsidRPr="00344E92" w:rsidRDefault="00C91174" w:rsidP="00C91174">
            <w:pPr>
              <w:jc w:val="center"/>
              <w:rPr>
                <w:rFonts w:eastAsia="Calibri"/>
                <w:b/>
                <w:bCs/>
              </w:rPr>
            </w:pPr>
            <w:r w:rsidRPr="00344E92">
              <w:rPr>
                <w:rFonts w:eastAsia="Calibri"/>
                <w:b/>
                <w:bCs/>
              </w:rPr>
              <w:t>8</w:t>
            </w:r>
          </w:p>
        </w:tc>
        <w:tc>
          <w:tcPr>
            <w:tcW w:w="1126" w:type="dxa"/>
            <w:gridSpan w:val="3"/>
            <w:tcBorders>
              <w:top w:val="single" w:sz="4" w:space="0" w:color="auto"/>
              <w:left w:val="single" w:sz="4" w:space="0" w:color="auto"/>
              <w:bottom w:val="single" w:sz="4" w:space="0" w:color="auto"/>
              <w:right w:val="single" w:sz="4" w:space="0" w:color="auto"/>
            </w:tcBorders>
            <w:hideMark/>
          </w:tcPr>
          <w:p w14:paraId="4C716A58" w14:textId="45AC7CC6"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36098404" w14:textId="77777777" w:rsidR="00C91174" w:rsidRPr="00344E92" w:rsidRDefault="00C91174" w:rsidP="00C91174">
            <w:pPr>
              <w:jc w:val="center"/>
              <w:rPr>
                <w:rFonts w:eastAsia="Calibri"/>
                <w:b/>
                <w:bCs/>
              </w:rPr>
            </w:pPr>
            <w:r w:rsidRPr="00344E92">
              <w:rPr>
                <w:rFonts w:eastAsia="Calibri"/>
                <w:b/>
                <w:bCs/>
              </w:rPr>
              <w:t>9</w:t>
            </w:r>
          </w:p>
        </w:tc>
        <w:tc>
          <w:tcPr>
            <w:tcW w:w="1126" w:type="dxa"/>
            <w:gridSpan w:val="3"/>
            <w:tcBorders>
              <w:top w:val="single" w:sz="4" w:space="0" w:color="auto"/>
              <w:left w:val="single" w:sz="4" w:space="0" w:color="auto"/>
              <w:bottom w:val="single" w:sz="4" w:space="0" w:color="auto"/>
              <w:right w:val="single" w:sz="4" w:space="0" w:color="auto"/>
            </w:tcBorders>
            <w:hideMark/>
          </w:tcPr>
          <w:p w14:paraId="261A6353" w14:textId="59AA405B" w:rsidR="00C91174" w:rsidRPr="00344E92" w:rsidRDefault="00E60494" w:rsidP="00C91174">
            <w:pPr>
              <w:jc w:val="center"/>
              <w:rPr>
                <w:rFonts w:eastAsia="Calibri"/>
                <w:b/>
                <w:bCs/>
              </w:rPr>
            </w:pPr>
            <w:r>
              <w:rPr>
                <w:rFonts w:eastAsia="Calibri"/>
                <w:b/>
                <w:bCs/>
              </w:rPr>
              <w:t>P</w:t>
            </w:r>
            <w:r w:rsidR="00C91174" w:rsidRPr="00344E92">
              <w:rPr>
                <w:rFonts w:eastAsia="Calibri"/>
                <w:b/>
                <w:bCs/>
              </w:rPr>
              <w:t>O</w:t>
            </w:r>
          </w:p>
          <w:p w14:paraId="5D6120C5" w14:textId="77777777" w:rsidR="00C91174" w:rsidRPr="00344E92" w:rsidRDefault="00C91174" w:rsidP="00C91174">
            <w:pPr>
              <w:jc w:val="center"/>
              <w:rPr>
                <w:rFonts w:eastAsia="Calibri"/>
                <w:b/>
                <w:bCs/>
              </w:rPr>
            </w:pPr>
            <w:r w:rsidRPr="00344E92">
              <w:rPr>
                <w:rFonts w:eastAsia="Calibri"/>
                <w:b/>
                <w:bCs/>
              </w:rPr>
              <w:t>10</w:t>
            </w:r>
          </w:p>
        </w:tc>
        <w:tc>
          <w:tcPr>
            <w:tcW w:w="521" w:type="dxa"/>
            <w:gridSpan w:val="2"/>
            <w:tcBorders>
              <w:top w:val="single" w:sz="4" w:space="0" w:color="auto"/>
              <w:left w:val="single" w:sz="4" w:space="0" w:color="auto"/>
              <w:bottom w:val="single" w:sz="4" w:space="0" w:color="auto"/>
              <w:right w:val="single" w:sz="4" w:space="0" w:color="auto"/>
            </w:tcBorders>
            <w:hideMark/>
          </w:tcPr>
          <w:p w14:paraId="7233198D" w14:textId="3E896288" w:rsidR="00C91174" w:rsidRPr="00344E92" w:rsidRDefault="00E60494" w:rsidP="00C91174">
            <w:pPr>
              <w:jc w:val="center"/>
              <w:rPr>
                <w:rFonts w:eastAsia="Calibri"/>
                <w:b/>
                <w:bCs/>
              </w:rPr>
            </w:pPr>
            <w:r>
              <w:rPr>
                <w:rFonts w:eastAsia="Calibri"/>
                <w:b/>
                <w:bCs/>
              </w:rPr>
              <w:t>P</w:t>
            </w:r>
            <w:r w:rsidR="00C91174" w:rsidRPr="00344E92">
              <w:rPr>
                <w:rFonts w:eastAsia="Calibri"/>
                <w:b/>
                <w:bCs/>
              </w:rPr>
              <w:t>O 11</w:t>
            </w:r>
          </w:p>
        </w:tc>
        <w:tc>
          <w:tcPr>
            <w:tcW w:w="729" w:type="dxa"/>
            <w:tcBorders>
              <w:top w:val="single" w:sz="4" w:space="0" w:color="auto"/>
              <w:left w:val="single" w:sz="4" w:space="0" w:color="auto"/>
              <w:bottom w:val="single" w:sz="4" w:space="0" w:color="auto"/>
              <w:right w:val="single" w:sz="4" w:space="0" w:color="auto"/>
            </w:tcBorders>
            <w:hideMark/>
          </w:tcPr>
          <w:p w14:paraId="2D683D52" w14:textId="09762B52" w:rsidR="00C91174" w:rsidRPr="00344E92" w:rsidRDefault="00E60494" w:rsidP="00C91174">
            <w:pPr>
              <w:jc w:val="center"/>
              <w:rPr>
                <w:rFonts w:eastAsia="Calibri"/>
                <w:b/>
                <w:bCs/>
              </w:rPr>
            </w:pPr>
            <w:r>
              <w:rPr>
                <w:rFonts w:eastAsia="Calibri"/>
                <w:b/>
                <w:bCs/>
              </w:rPr>
              <w:t>P</w:t>
            </w:r>
            <w:r w:rsidR="00C91174" w:rsidRPr="00344E92">
              <w:rPr>
                <w:rFonts w:eastAsia="Calibri"/>
                <w:b/>
                <w:bCs/>
              </w:rPr>
              <w:t>O 12</w:t>
            </w:r>
          </w:p>
        </w:tc>
        <w:tc>
          <w:tcPr>
            <w:tcW w:w="523" w:type="dxa"/>
            <w:tcBorders>
              <w:top w:val="single" w:sz="4" w:space="0" w:color="auto"/>
              <w:left w:val="single" w:sz="4" w:space="0" w:color="auto"/>
              <w:bottom w:val="single" w:sz="4" w:space="0" w:color="auto"/>
              <w:right w:val="single" w:sz="4" w:space="0" w:color="auto"/>
            </w:tcBorders>
            <w:hideMark/>
          </w:tcPr>
          <w:p w14:paraId="13053973" w14:textId="6BBDD1AA" w:rsidR="00C91174" w:rsidRPr="00344E92" w:rsidRDefault="00E60494" w:rsidP="00C91174">
            <w:pPr>
              <w:jc w:val="center"/>
              <w:rPr>
                <w:rFonts w:eastAsia="Calibri"/>
                <w:b/>
                <w:bCs/>
              </w:rPr>
            </w:pPr>
            <w:r>
              <w:rPr>
                <w:rFonts w:eastAsia="Calibri"/>
                <w:b/>
                <w:bCs/>
              </w:rPr>
              <w:t>P</w:t>
            </w:r>
            <w:r w:rsidR="00C91174" w:rsidRPr="00344E92">
              <w:rPr>
                <w:rFonts w:eastAsia="Calibri"/>
                <w:b/>
                <w:bCs/>
              </w:rPr>
              <w:t>O 13</w:t>
            </w:r>
          </w:p>
        </w:tc>
      </w:tr>
      <w:tr w:rsidR="00344E92" w:rsidRPr="00344E92" w14:paraId="21F89ACB" w14:textId="77777777" w:rsidTr="0072523A">
        <w:trPr>
          <w:trHeight w:val="224"/>
        </w:trPr>
        <w:tc>
          <w:tcPr>
            <w:tcW w:w="236" w:type="dxa"/>
            <w:tcBorders>
              <w:top w:val="single" w:sz="4" w:space="0" w:color="auto"/>
              <w:left w:val="single" w:sz="4" w:space="0" w:color="auto"/>
              <w:bottom w:val="single" w:sz="4" w:space="0" w:color="auto"/>
              <w:right w:val="single" w:sz="4" w:space="0" w:color="auto"/>
            </w:tcBorders>
            <w:hideMark/>
          </w:tcPr>
          <w:p w14:paraId="3945B046" w14:textId="4C4B8A91" w:rsidR="00C91174" w:rsidRPr="00E60494" w:rsidRDefault="00344E92" w:rsidP="00C91174">
            <w:pPr>
              <w:jc w:val="center"/>
              <w:rPr>
                <w:rFonts w:eastAsia="Calibri"/>
                <w:bCs/>
              </w:rPr>
            </w:pPr>
            <w:r w:rsidRPr="00E60494">
              <w:rPr>
                <w:rFonts w:eastAsia="Calibri"/>
                <w:bCs/>
              </w:rPr>
              <w:t xml:space="preserve">HEF 1047 </w:t>
            </w:r>
            <w:r w:rsidR="00C91174" w:rsidRPr="00E60494">
              <w:rPr>
                <w:rFonts w:eastAsia="Calibri"/>
                <w:bCs/>
              </w:rPr>
              <w:t>Microbiology</w:t>
            </w:r>
          </w:p>
        </w:tc>
        <w:tc>
          <w:tcPr>
            <w:tcW w:w="1126" w:type="dxa"/>
            <w:gridSpan w:val="2"/>
            <w:tcBorders>
              <w:top w:val="single" w:sz="4" w:space="0" w:color="auto"/>
              <w:left w:val="single" w:sz="4" w:space="0" w:color="auto"/>
              <w:bottom w:val="single" w:sz="4" w:space="0" w:color="auto"/>
              <w:right w:val="single" w:sz="4" w:space="0" w:color="auto"/>
            </w:tcBorders>
          </w:tcPr>
          <w:p w14:paraId="41884ED6" w14:textId="77777777" w:rsidR="00C91174" w:rsidRPr="00344E92" w:rsidRDefault="00C91174" w:rsidP="00C91174">
            <w:pPr>
              <w:jc w:val="center"/>
              <w:rPr>
                <w:rFonts w:eastAsia="Calibri"/>
              </w:rPr>
            </w:pPr>
            <w:r w:rsidRPr="00344E92">
              <w:rPr>
                <w:rFonts w:eastAsia="Calibri"/>
              </w:rPr>
              <w:t xml:space="preserve">LO 1,2,3,4,5,6 </w:t>
            </w:r>
          </w:p>
        </w:tc>
        <w:tc>
          <w:tcPr>
            <w:tcW w:w="520" w:type="dxa"/>
            <w:gridSpan w:val="2"/>
            <w:tcBorders>
              <w:top w:val="single" w:sz="4" w:space="0" w:color="auto"/>
              <w:left w:val="single" w:sz="4" w:space="0" w:color="auto"/>
              <w:bottom w:val="single" w:sz="4" w:space="0" w:color="auto"/>
              <w:right w:val="single" w:sz="4" w:space="0" w:color="auto"/>
            </w:tcBorders>
          </w:tcPr>
          <w:p w14:paraId="254546AE" w14:textId="77777777" w:rsidR="00C91174" w:rsidRPr="00344E92" w:rsidRDefault="00C91174" w:rsidP="00C91174">
            <w:pPr>
              <w:rPr>
                <w:rFonts w:eastAsia="Calibri"/>
              </w:rPr>
            </w:pPr>
            <w:r w:rsidRPr="00344E92">
              <w:rPr>
                <w:rFonts w:eastAsia="Calibri"/>
              </w:rPr>
              <w:t>LO 3, 4,6</w:t>
            </w:r>
          </w:p>
        </w:tc>
        <w:tc>
          <w:tcPr>
            <w:tcW w:w="520" w:type="dxa"/>
            <w:tcBorders>
              <w:top w:val="single" w:sz="4" w:space="0" w:color="auto"/>
              <w:left w:val="single" w:sz="4" w:space="0" w:color="auto"/>
              <w:bottom w:val="single" w:sz="4" w:space="0" w:color="auto"/>
              <w:right w:val="single" w:sz="4" w:space="0" w:color="auto"/>
            </w:tcBorders>
          </w:tcPr>
          <w:p w14:paraId="6DB53A01" w14:textId="77777777" w:rsidR="00C91174" w:rsidRPr="00344E92" w:rsidRDefault="00C91174" w:rsidP="00C91174">
            <w:pPr>
              <w:rPr>
                <w:rFonts w:eastAsia="Calibri"/>
              </w:rPr>
            </w:pPr>
          </w:p>
        </w:tc>
        <w:tc>
          <w:tcPr>
            <w:tcW w:w="1126" w:type="dxa"/>
            <w:gridSpan w:val="3"/>
            <w:tcBorders>
              <w:top w:val="single" w:sz="4" w:space="0" w:color="auto"/>
              <w:left w:val="single" w:sz="4" w:space="0" w:color="auto"/>
              <w:bottom w:val="single" w:sz="4" w:space="0" w:color="auto"/>
              <w:right w:val="single" w:sz="4" w:space="0" w:color="auto"/>
            </w:tcBorders>
          </w:tcPr>
          <w:p w14:paraId="5C7F2C6D" w14:textId="77777777" w:rsidR="00C91174" w:rsidRPr="00344E92" w:rsidRDefault="00C91174" w:rsidP="00C91174">
            <w:pPr>
              <w:rPr>
                <w:rFonts w:eastAsia="Calibri"/>
              </w:rPr>
            </w:pPr>
            <w:r w:rsidRPr="00344E92">
              <w:rPr>
                <w:rFonts w:eastAsia="Calibri"/>
              </w:rPr>
              <w:t>LO 1,2,3,4,5,6</w:t>
            </w:r>
          </w:p>
        </w:tc>
        <w:tc>
          <w:tcPr>
            <w:tcW w:w="651" w:type="dxa"/>
            <w:gridSpan w:val="2"/>
            <w:tcBorders>
              <w:top w:val="single" w:sz="4" w:space="0" w:color="auto"/>
              <w:left w:val="single" w:sz="4" w:space="0" w:color="auto"/>
              <w:bottom w:val="single" w:sz="4" w:space="0" w:color="auto"/>
              <w:right w:val="single" w:sz="4" w:space="0" w:color="auto"/>
            </w:tcBorders>
          </w:tcPr>
          <w:p w14:paraId="15D83960" w14:textId="77777777" w:rsidR="00C91174" w:rsidRPr="00344E92" w:rsidRDefault="00C91174" w:rsidP="00C91174">
            <w:pPr>
              <w:jc w:val="center"/>
              <w:rPr>
                <w:rFonts w:eastAsia="Calibri"/>
                <w:bCs/>
              </w:rPr>
            </w:pPr>
            <w:r w:rsidRPr="00344E92">
              <w:rPr>
                <w:rFonts w:eastAsia="Calibri"/>
                <w:bCs/>
              </w:rPr>
              <w:t>LO 2,5,6</w:t>
            </w:r>
          </w:p>
        </w:tc>
        <w:tc>
          <w:tcPr>
            <w:tcW w:w="521" w:type="dxa"/>
            <w:gridSpan w:val="2"/>
            <w:tcBorders>
              <w:top w:val="single" w:sz="4" w:space="0" w:color="auto"/>
              <w:left w:val="single" w:sz="4" w:space="0" w:color="auto"/>
              <w:bottom w:val="single" w:sz="4" w:space="0" w:color="auto"/>
              <w:right w:val="single" w:sz="4" w:space="0" w:color="auto"/>
            </w:tcBorders>
          </w:tcPr>
          <w:p w14:paraId="231DE14F" w14:textId="77777777" w:rsidR="00C91174" w:rsidRPr="00344E92" w:rsidRDefault="00C91174" w:rsidP="00C91174">
            <w:pPr>
              <w:jc w:val="center"/>
              <w:rPr>
                <w:rFonts w:eastAsia="Calibri"/>
                <w:bCs/>
              </w:rPr>
            </w:pPr>
          </w:p>
        </w:tc>
        <w:tc>
          <w:tcPr>
            <w:tcW w:w="521" w:type="dxa"/>
            <w:gridSpan w:val="2"/>
            <w:tcBorders>
              <w:top w:val="single" w:sz="4" w:space="0" w:color="auto"/>
              <w:left w:val="single" w:sz="4" w:space="0" w:color="auto"/>
              <w:bottom w:val="single" w:sz="4" w:space="0" w:color="auto"/>
              <w:right w:val="single" w:sz="4" w:space="0" w:color="auto"/>
            </w:tcBorders>
          </w:tcPr>
          <w:p w14:paraId="4C594779" w14:textId="77777777" w:rsidR="00C91174" w:rsidRPr="00344E92" w:rsidRDefault="00C91174" w:rsidP="00C91174">
            <w:pPr>
              <w:rPr>
                <w:rFonts w:eastAsia="Calibri"/>
              </w:rPr>
            </w:pPr>
          </w:p>
        </w:tc>
        <w:tc>
          <w:tcPr>
            <w:tcW w:w="966" w:type="dxa"/>
            <w:gridSpan w:val="2"/>
            <w:tcBorders>
              <w:top w:val="single" w:sz="4" w:space="0" w:color="auto"/>
              <w:left w:val="single" w:sz="4" w:space="0" w:color="auto"/>
              <w:bottom w:val="single" w:sz="4" w:space="0" w:color="auto"/>
              <w:right w:val="single" w:sz="4" w:space="0" w:color="auto"/>
            </w:tcBorders>
          </w:tcPr>
          <w:p w14:paraId="1817DA81" w14:textId="77777777" w:rsidR="00C91174" w:rsidRPr="00344E92" w:rsidRDefault="00C91174" w:rsidP="00C91174">
            <w:pPr>
              <w:jc w:val="center"/>
              <w:rPr>
                <w:rFonts w:eastAsia="Calibri"/>
                <w:bCs/>
              </w:rPr>
            </w:pPr>
            <w:r w:rsidRPr="00344E92">
              <w:rPr>
                <w:rFonts w:eastAsia="Calibri"/>
              </w:rPr>
              <w:t>LO 2,3,4,5,6</w:t>
            </w:r>
          </w:p>
        </w:tc>
        <w:tc>
          <w:tcPr>
            <w:tcW w:w="1126" w:type="dxa"/>
            <w:gridSpan w:val="3"/>
            <w:tcBorders>
              <w:top w:val="single" w:sz="4" w:space="0" w:color="auto"/>
              <w:left w:val="single" w:sz="4" w:space="0" w:color="auto"/>
              <w:bottom w:val="single" w:sz="4" w:space="0" w:color="auto"/>
              <w:right w:val="single" w:sz="4" w:space="0" w:color="auto"/>
            </w:tcBorders>
          </w:tcPr>
          <w:p w14:paraId="66264FC4" w14:textId="77777777" w:rsidR="00C91174" w:rsidRPr="00344E92" w:rsidRDefault="00C91174" w:rsidP="00C91174">
            <w:pPr>
              <w:jc w:val="center"/>
              <w:rPr>
                <w:rFonts w:eastAsia="Calibri"/>
                <w:bCs/>
              </w:rPr>
            </w:pPr>
            <w:r w:rsidRPr="00344E92">
              <w:rPr>
                <w:rFonts w:eastAsia="Calibri"/>
              </w:rPr>
              <w:t>LO 1,2,3,4,5,6</w:t>
            </w:r>
          </w:p>
        </w:tc>
        <w:tc>
          <w:tcPr>
            <w:tcW w:w="1126" w:type="dxa"/>
            <w:gridSpan w:val="3"/>
            <w:tcBorders>
              <w:top w:val="single" w:sz="4" w:space="0" w:color="auto"/>
              <w:left w:val="single" w:sz="4" w:space="0" w:color="auto"/>
              <w:bottom w:val="single" w:sz="4" w:space="0" w:color="auto"/>
              <w:right w:val="single" w:sz="4" w:space="0" w:color="auto"/>
            </w:tcBorders>
          </w:tcPr>
          <w:p w14:paraId="66CF084A" w14:textId="77777777" w:rsidR="00C91174" w:rsidRPr="00344E92" w:rsidRDefault="00C91174" w:rsidP="00C91174">
            <w:pPr>
              <w:jc w:val="center"/>
              <w:rPr>
                <w:rFonts w:eastAsia="Calibri"/>
                <w:bCs/>
              </w:rPr>
            </w:pPr>
            <w:r w:rsidRPr="00344E92">
              <w:rPr>
                <w:rFonts w:eastAsia="Calibri"/>
              </w:rPr>
              <w:t>LO 1,2,3,4,5,6</w:t>
            </w:r>
          </w:p>
        </w:tc>
        <w:tc>
          <w:tcPr>
            <w:tcW w:w="521" w:type="dxa"/>
            <w:gridSpan w:val="2"/>
            <w:tcBorders>
              <w:top w:val="single" w:sz="4" w:space="0" w:color="auto"/>
              <w:left w:val="single" w:sz="4" w:space="0" w:color="auto"/>
              <w:bottom w:val="single" w:sz="4" w:space="0" w:color="auto"/>
              <w:right w:val="single" w:sz="4" w:space="0" w:color="auto"/>
            </w:tcBorders>
          </w:tcPr>
          <w:p w14:paraId="2F7DE2EA" w14:textId="77777777" w:rsidR="00C91174" w:rsidRPr="00344E92" w:rsidRDefault="00C91174" w:rsidP="00C91174">
            <w:pPr>
              <w:jc w:val="center"/>
              <w:rPr>
                <w:rFonts w:eastAsia="Calibri"/>
                <w:bCs/>
              </w:rPr>
            </w:pPr>
          </w:p>
        </w:tc>
        <w:tc>
          <w:tcPr>
            <w:tcW w:w="729" w:type="dxa"/>
            <w:tcBorders>
              <w:top w:val="single" w:sz="4" w:space="0" w:color="auto"/>
              <w:left w:val="single" w:sz="4" w:space="0" w:color="auto"/>
              <w:bottom w:val="single" w:sz="4" w:space="0" w:color="auto"/>
              <w:right w:val="single" w:sz="4" w:space="0" w:color="auto"/>
            </w:tcBorders>
          </w:tcPr>
          <w:p w14:paraId="0B76F14B" w14:textId="77777777" w:rsidR="00C91174" w:rsidRPr="00344E92" w:rsidRDefault="00C91174" w:rsidP="00C91174">
            <w:pPr>
              <w:rPr>
                <w:rFonts w:eastAsia="Calibri"/>
              </w:rPr>
            </w:pPr>
          </w:p>
        </w:tc>
        <w:tc>
          <w:tcPr>
            <w:tcW w:w="523" w:type="dxa"/>
            <w:tcBorders>
              <w:top w:val="single" w:sz="4" w:space="0" w:color="auto"/>
              <w:left w:val="single" w:sz="4" w:space="0" w:color="auto"/>
              <w:bottom w:val="single" w:sz="4" w:space="0" w:color="auto"/>
              <w:right w:val="single" w:sz="4" w:space="0" w:color="auto"/>
            </w:tcBorders>
          </w:tcPr>
          <w:p w14:paraId="6D138C41" w14:textId="77777777" w:rsidR="00C91174" w:rsidRPr="00344E92" w:rsidRDefault="00C91174" w:rsidP="00C91174">
            <w:pPr>
              <w:rPr>
                <w:rFonts w:eastAsia="Calibri"/>
              </w:rPr>
            </w:pPr>
          </w:p>
        </w:tc>
      </w:tr>
    </w:tbl>
    <w:p w14:paraId="348E7C3C" w14:textId="595716EA" w:rsidR="00C91174" w:rsidRPr="00344E92" w:rsidRDefault="00C91174" w:rsidP="004706A3">
      <w:pPr>
        <w:rPr>
          <w:b/>
          <w:bCs/>
        </w:rPr>
      </w:pPr>
    </w:p>
    <w:p w14:paraId="063E3BB3" w14:textId="77777777" w:rsidR="00BF3247" w:rsidRPr="00344E92" w:rsidRDefault="00BF3247" w:rsidP="004706A3">
      <w:pPr>
        <w:rPr>
          <w:b/>
          <w:bCs/>
        </w:rPr>
      </w:pPr>
    </w:p>
    <w:tbl>
      <w:tblPr>
        <w:tblW w:w="5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987"/>
        <w:gridCol w:w="1700"/>
        <w:gridCol w:w="1560"/>
        <w:gridCol w:w="1558"/>
        <w:gridCol w:w="1275"/>
        <w:gridCol w:w="992"/>
        <w:gridCol w:w="848"/>
      </w:tblGrid>
      <w:tr w:rsidR="00344E92" w:rsidRPr="00344E92" w14:paraId="04B3C553" w14:textId="77777777" w:rsidTr="0072523A">
        <w:trPr>
          <w:trHeight w:val="137"/>
          <w:jc w:val="center"/>
        </w:trPr>
        <w:tc>
          <w:tcPr>
            <w:tcW w:w="5000" w:type="pct"/>
            <w:gridSpan w:val="8"/>
          </w:tcPr>
          <w:p w14:paraId="67FD8A69" w14:textId="77777777" w:rsidR="00C91174" w:rsidRPr="00344E92" w:rsidRDefault="00C91174" w:rsidP="00BF3247">
            <w:pPr>
              <w:widowControl w:val="0"/>
              <w:autoSpaceDE w:val="0"/>
              <w:autoSpaceDN w:val="0"/>
              <w:rPr>
                <w:b/>
              </w:rPr>
            </w:pPr>
            <w:r w:rsidRPr="00344E92">
              <w:rPr>
                <w:b/>
              </w:rPr>
              <w:t xml:space="preserve">Table 3. Course Contents and Learning Outcomes Matrix </w:t>
            </w:r>
          </w:p>
        </w:tc>
      </w:tr>
      <w:tr w:rsidR="00344E92" w:rsidRPr="00344E92" w14:paraId="153077B1" w14:textId="77777777" w:rsidTr="0072523A">
        <w:trPr>
          <w:trHeight w:val="137"/>
          <w:jc w:val="center"/>
        </w:trPr>
        <w:tc>
          <w:tcPr>
            <w:tcW w:w="332" w:type="pct"/>
          </w:tcPr>
          <w:p w14:paraId="7FA5B932" w14:textId="77777777" w:rsidR="00C91174" w:rsidRPr="00344E92" w:rsidRDefault="00C91174" w:rsidP="00BF3247">
            <w:pPr>
              <w:widowControl w:val="0"/>
              <w:autoSpaceDE w:val="0"/>
              <w:autoSpaceDN w:val="0"/>
              <w:rPr>
                <w:rFonts w:eastAsia="Arial"/>
                <w:b/>
              </w:rPr>
            </w:pPr>
          </w:p>
        </w:tc>
        <w:tc>
          <w:tcPr>
            <w:tcW w:w="4668" w:type="pct"/>
            <w:gridSpan w:val="7"/>
          </w:tcPr>
          <w:p w14:paraId="13BEAE46" w14:textId="2159E1D7" w:rsidR="00C91174" w:rsidRPr="00344E92" w:rsidRDefault="00344E92" w:rsidP="00BF3247">
            <w:pPr>
              <w:widowControl w:val="0"/>
              <w:autoSpaceDE w:val="0"/>
              <w:autoSpaceDN w:val="0"/>
              <w:jc w:val="center"/>
              <w:rPr>
                <w:rFonts w:eastAsia="Arial"/>
                <w:b/>
              </w:rPr>
            </w:pPr>
            <w:r w:rsidRPr="00344E92">
              <w:rPr>
                <w:rFonts w:eastAsia="Arial"/>
                <w:b/>
              </w:rPr>
              <w:t>HEF 1047 Mıcrobıology Course Contents And Learnıng Outcomes Matrıx</w:t>
            </w:r>
          </w:p>
        </w:tc>
      </w:tr>
      <w:tr w:rsidR="00344E92" w:rsidRPr="00344E92" w14:paraId="43FEFCA2" w14:textId="77777777" w:rsidTr="0072523A">
        <w:trPr>
          <w:trHeight w:val="273"/>
          <w:jc w:val="center"/>
        </w:trPr>
        <w:tc>
          <w:tcPr>
            <w:tcW w:w="332" w:type="pct"/>
            <w:vMerge w:val="restart"/>
          </w:tcPr>
          <w:p w14:paraId="7F6C86FB" w14:textId="77777777" w:rsidR="00C91174" w:rsidRPr="00344E92" w:rsidRDefault="00C91174" w:rsidP="00BF3247">
            <w:pPr>
              <w:widowControl w:val="0"/>
              <w:autoSpaceDE w:val="0"/>
              <w:autoSpaceDN w:val="0"/>
              <w:rPr>
                <w:rFonts w:eastAsia="Arial"/>
                <w:b/>
              </w:rPr>
            </w:pPr>
            <w:r w:rsidRPr="00344E92">
              <w:rPr>
                <w:rFonts w:eastAsia="Arial"/>
                <w:b/>
              </w:rPr>
              <w:t>Week</w:t>
            </w:r>
          </w:p>
        </w:tc>
        <w:tc>
          <w:tcPr>
            <w:tcW w:w="935" w:type="pct"/>
            <w:vMerge w:val="restart"/>
          </w:tcPr>
          <w:p w14:paraId="0183488B" w14:textId="77777777" w:rsidR="00C91174" w:rsidRPr="00344E92" w:rsidRDefault="00C91174" w:rsidP="00BF3247">
            <w:pPr>
              <w:widowControl w:val="0"/>
              <w:autoSpaceDE w:val="0"/>
              <w:autoSpaceDN w:val="0"/>
              <w:rPr>
                <w:rFonts w:eastAsia="Arial"/>
                <w:b/>
              </w:rPr>
            </w:pPr>
            <w:r w:rsidRPr="00344E92">
              <w:rPr>
                <w:rFonts w:eastAsia="Arial"/>
                <w:b/>
              </w:rPr>
              <w:t>Weekly Course Contents</w:t>
            </w:r>
          </w:p>
        </w:tc>
        <w:tc>
          <w:tcPr>
            <w:tcW w:w="3733" w:type="pct"/>
            <w:gridSpan w:val="6"/>
          </w:tcPr>
          <w:p w14:paraId="2482ABA1" w14:textId="77777777" w:rsidR="00C91174" w:rsidRPr="00344E92" w:rsidRDefault="00C91174" w:rsidP="00BF3247">
            <w:pPr>
              <w:widowControl w:val="0"/>
              <w:autoSpaceDE w:val="0"/>
              <w:autoSpaceDN w:val="0"/>
              <w:jc w:val="center"/>
              <w:rPr>
                <w:rFonts w:eastAsia="Arial"/>
                <w:b/>
              </w:rPr>
            </w:pPr>
            <w:r w:rsidRPr="00344E92">
              <w:rPr>
                <w:rFonts w:eastAsia="Arial"/>
                <w:b/>
              </w:rPr>
              <w:t>Learning Outcomes of the Course</w:t>
            </w:r>
          </w:p>
        </w:tc>
      </w:tr>
      <w:tr w:rsidR="00A5100A" w:rsidRPr="00344E92" w14:paraId="3C294579" w14:textId="77777777" w:rsidTr="0072523A">
        <w:trPr>
          <w:trHeight w:val="71"/>
          <w:jc w:val="center"/>
        </w:trPr>
        <w:tc>
          <w:tcPr>
            <w:tcW w:w="332" w:type="pct"/>
            <w:vMerge/>
          </w:tcPr>
          <w:p w14:paraId="282E9A39" w14:textId="77777777" w:rsidR="00C91174" w:rsidRPr="00344E92" w:rsidRDefault="00C91174" w:rsidP="00BF3247">
            <w:pPr>
              <w:widowControl w:val="0"/>
              <w:autoSpaceDE w:val="0"/>
              <w:autoSpaceDN w:val="0"/>
              <w:rPr>
                <w:rFonts w:eastAsia="Arial"/>
                <w:b/>
              </w:rPr>
            </w:pPr>
          </w:p>
        </w:tc>
        <w:tc>
          <w:tcPr>
            <w:tcW w:w="935" w:type="pct"/>
            <w:vMerge/>
          </w:tcPr>
          <w:p w14:paraId="1EDF43E4" w14:textId="77777777" w:rsidR="00C91174" w:rsidRPr="00344E92" w:rsidRDefault="00C91174" w:rsidP="00BF3247">
            <w:pPr>
              <w:widowControl w:val="0"/>
              <w:autoSpaceDE w:val="0"/>
              <w:autoSpaceDN w:val="0"/>
              <w:rPr>
                <w:rFonts w:eastAsia="Arial"/>
                <w:b/>
              </w:rPr>
            </w:pPr>
          </w:p>
        </w:tc>
        <w:tc>
          <w:tcPr>
            <w:tcW w:w="800" w:type="pct"/>
          </w:tcPr>
          <w:p w14:paraId="59AE6E2F" w14:textId="77777777" w:rsidR="00A5100A" w:rsidRPr="00344E92" w:rsidRDefault="00A5100A" w:rsidP="00A5100A">
            <w:pPr>
              <w:rPr>
                <w:bCs/>
              </w:rPr>
            </w:pPr>
            <w:r w:rsidRPr="00344E92">
              <w:rPr>
                <w:b/>
              </w:rPr>
              <w:t>LO 1.</w:t>
            </w:r>
            <w:r w:rsidRPr="00344E92">
              <w:rPr>
                <w:bCs/>
              </w:rPr>
              <w:t xml:space="preserve"> Categorizes the microorgasm. Define the differences between eukaryotic and prokaryotic cells.</w:t>
            </w:r>
          </w:p>
          <w:p w14:paraId="763C4ABB" w14:textId="0EB4EE7E" w:rsidR="00A5100A" w:rsidRPr="00344E92" w:rsidRDefault="00A5100A" w:rsidP="00A5100A">
            <w:pPr>
              <w:rPr>
                <w:rFonts w:eastAsia="Arial"/>
                <w:b/>
              </w:rPr>
            </w:pPr>
          </w:p>
        </w:tc>
        <w:tc>
          <w:tcPr>
            <w:tcW w:w="734" w:type="pct"/>
          </w:tcPr>
          <w:p w14:paraId="764E05BC" w14:textId="77777777" w:rsidR="00A5100A" w:rsidRPr="00344E92" w:rsidRDefault="00A5100A" w:rsidP="00A5100A">
            <w:pPr>
              <w:rPr>
                <w:bCs/>
              </w:rPr>
            </w:pPr>
            <w:r w:rsidRPr="00344E92">
              <w:rPr>
                <w:b/>
              </w:rPr>
              <w:t>LO 2.</w:t>
            </w:r>
            <w:r w:rsidRPr="00344E92">
              <w:rPr>
                <w:bCs/>
              </w:rPr>
              <w:t xml:space="preserve"> The student can explain the properties of microorganisms.</w:t>
            </w:r>
          </w:p>
          <w:p w14:paraId="020BDE06" w14:textId="590029BC" w:rsidR="00C91174" w:rsidRPr="00344E92" w:rsidRDefault="00C91174" w:rsidP="00BF3247">
            <w:pPr>
              <w:widowControl w:val="0"/>
              <w:autoSpaceDE w:val="0"/>
              <w:autoSpaceDN w:val="0"/>
              <w:rPr>
                <w:rFonts w:eastAsia="Arial"/>
                <w:b/>
              </w:rPr>
            </w:pPr>
          </w:p>
        </w:tc>
        <w:tc>
          <w:tcPr>
            <w:tcW w:w="733" w:type="pct"/>
          </w:tcPr>
          <w:p w14:paraId="6CBD6D27" w14:textId="77777777" w:rsidR="00A5100A" w:rsidRPr="00344E92" w:rsidRDefault="00A5100A" w:rsidP="00A5100A">
            <w:pPr>
              <w:rPr>
                <w:bCs/>
              </w:rPr>
            </w:pPr>
            <w:r w:rsidRPr="00344E92">
              <w:rPr>
                <w:b/>
              </w:rPr>
              <w:t>LO 3.</w:t>
            </w:r>
            <w:r w:rsidRPr="00344E92">
              <w:rPr>
                <w:bCs/>
              </w:rPr>
              <w:t xml:space="preserve"> The student can explain the relationship between microorganisms and infectious</w:t>
            </w:r>
          </w:p>
          <w:p w14:paraId="1C5149D9" w14:textId="495CD99D" w:rsidR="00A5100A" w:rsidRPr="00344E92" w:rsidRDefault="00A5100A" w:rsidP="00BF3247">
            <w:pPr>
              <w:widowControl w:val="0"/>
              <w:autoSpaceDE w:val="0"/>
              <w:autoSpaceDN w:val="0"/>
              <w:rPr>
                <w:rFonts w:eastAsia="Arial"/>
                <w:b/>
              </w:rPr>
            </w:pPr>
          </w:p>
        </w:tc>
        <w:tc>
          <w:tcPr>
            <w:tcW w:w="600" w:type="pct"/>
          </w:tcPr>
          <w:p w14:paraId="2A1AB4F1" w14:textId="77777777" w:rsidR="00A5100A" w:rsidRPr="00344E92" w:rsidRDefault="00A5100A" w:rsidP="00A5100A">
            <w:pPr>
              <w:rPr>
                <w:bCs/>
              </w:rPr>
            </w:pPr>
            <w:r w:rsidRPr="00344E92">
              <w:rPr>
                <w:b/>
              </w:rPr>
              <w:t>LO 4.</w:t>
            </w:r>
            <w:r w:rsidRPr="00344E92">
              <w:rPr>
                <w:bCs/>
              </w:rPr>
              <w:t xml:space="preserve"> The student can list the infectious agents, transmission routes, prevention and basic treatment principles</w:t>
            </w:r>
          </w:p>
          <w:p w14:paraId="758AD01D" w14:textId="26371483" w:rsidR="00C91174" w:rsidRPr="00344E92" w:rsidRDefault="00C91174" w:rsidP="00BF3247">
            <w:pPr>
              <w:widowControl w:val="0"/>
              <w:autoSpaceDE w:val="0"/>
              <w:autoSpaceDN w:val="0"/>
              <w:rPr>
                <w:rFonts w:eastAsia="Arial"/>
                <w:b/>
              </w:rPr>
            </w:pPr>
          </w:p>
        </w:tc>
        <w:tc>
          <w:tcPr>
            <w:tcW w:w="467" w:type="pct"/>
          </w:tcPr>
          <w:p w14:paraId="302F0C5D" w14:textId="77777777" w:rsidR="00A5100A" w:rsidRPr="00344E92" w:rsidRDefault="00A5100A" w:rsidP="00A5100A">
            <w:pPr>
              <w:rPr>
                <w:bCs/>
              </w:rPr>
            </w:pPr>
            <w:r w:rsidRPr="00344E92">
              <w:rPr>
                <w:b/>
              </w:rPr>
              <w:t>LO 5.</w:t>
            </w:r>
            <w:r w:rsidRPr="00344E92">
              <w:rPr>
                <w:bCs/>
              </w:rPr>
              <w:t xml:space="preserve"> The student can explain the basic mechanisms of action and resistance development of antibiotics.</w:t>
            </w:r>
          </w:p>
          <w:p w14:paraId="695EE7E9" w14:textId="4EB9278C" w:rsidR="00C91174" w:rsidRPr="00344E92" w:rsidRDefault="00C91174" w:rsidP="00BF3247">
            <w:pPr>
              <w:rPr>
                <w:rFonts w:eastAsia="Arial"/>
                <w:b/>
              </w:rPr>
            </w:pPr>
          </w:p>
        </w:tc>
        <w:tc>
          <w:tcPr>
            <w:tcW w:w="399" w:type="pct"/>
          </w:tcPr>
          <w:p w14:paraId="3CE3C588" w14:textId="77777777" w:rsidR="00A5100A" w:rsidRPr="00344E92" w:rsidRDefault="00A5100A" w:rsidP="00A5100A">
            <w:pPr>
              <w:rPr>
                <w:bCs/>
              </w:rPr>
            </w:pPr>
            <w:r w:rsidRPr="00344E92">
              <w:rPr>
                <w:b/>
              </w:rPr>
              <w:t>LO 6.</w:t>
            </w:r>
            <w:r w:rsidRPr="00344E92">
              <w:rPr>
                <w:bCs/>
              </w:rPr>
              <w:t xml:space="preserve"> The student can explain the mechanisms that provide protection from infection and immunization.</w:t>
            </w:r>
          </w:p>
          <w:p w14:paraId="78F3CDC0" w14:textId="0BF47972" w:rsidR="00C91174" w:rsidRPr="00344E92" w:rsidRDefault="00C91174" w:rsidP="00BF3247">
            <w:pPr>
              <w:rPr>
                <w:rFonts w:eastAsia="Arial"/>
                <w:b/>
              </w:rPr>
            </w:pPr>
          </w:p>
        </w:tc>
      </w:tr>
      <w:tr w:rsidR="00A5100A" w:rsidRPr="00344E92" w14:paraId="2B8B3AC6" w14:textId="77777777" w:rsidTr="0072523A">
        <w:trPr>
          <w:trHeight w:val="70"/>
          <w:jc w:val="center"/>
        </w:trPr>
        <w:tc>
          <w:tcPr>
            <w:tcW w:w="332" w:type="pct"/>
          </w:tcPr>
          <w:p w14:paraId="165AFD37" w14:textId="77777777" w:rsidR="00C91174" w:rsidRPr="00344E92" w:rsidRDefault="00C91174" w:rsidP="00BF3247">
            <w:pPr>
              <w:widowControl w:val="0"/>
              <w:autoSpaceDE w:val="0"/>
              <w:autoSpaceDN w:val="0"/>
              <w:rPr>
                <w:rFonts w:eastAsia="Arial"/>
                <w:b/>
              </w:rPr>
            </w:pPr>
            <w:r w:rsidRPr="00344E92">
              <w:rPr>
                <w:rFonts w:eastAsia="Arial"/>
                <w:b/>
              </w:rPr>
              <w:t>1</w:t>
            </w:r>
          </w:p>
        </w:tc>
        <w:tc>
          <w:tcPr>
            <w:tcW w:w="935" w:type="pct"/>
            <w:tcBorders>
              <w:top w:val="single" w:sz="4" w:space="0" w:color="auto"/>
              <w:left w:val="single" w:sz="4" w:space="0" w:color="auto"/>
              <w:bottom w:val="single" w:sz="4" w:space="0" w:color="auto"/>
              <w:right w:val="single" w:sz="4" w:space="0" w:color="auto"/>
            </w:tcBorders>
            <w:vAlign w:val="center"/>
          </w:tcPr>
          <w:p w14:paraId="3BB0DAAE" w14:textId="77777777" w:rsidR="00C91174" w:rsidRPr="00344E92" w:rsidRDefault="00C91174" w:rsidP="00BF3247">
            <w:pPr>
              <w:rPr>
                <w:b/>
              </w:rPr>
            </w:pPr>
            <w:r w:rsidRPr="00344E92">
              <w:t>Introduction to microbiology and general information</w:t>
            </w:r>
          </w:p>
        </w:tc>
        <w:tc>
          <w:tcPr>
            <w:tcW w:w="800" w:type="pct"/>
          </w:tcPr>
          <w:p w14:paraId="0AC22BCB"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5616B168" w14:textId="77777777" w:rsidR="00C91174" w:rsidRPr="00344E92" w:rsidRDefault="00C91174" w:rsidP="00BF3247">
            <w:pPr>
              <w:widowControl w:val="0"/>
              <w:autoSpaceDE w:val="0"/>
              <w:autoSpaceDN w:val="0"/>
              <w:jc w:val="center"/>
              <w:rPr>
                <w:rFonts w:eastAsia="Arial"/>
              </w:rPr>
            </w:pPr>
          </w:p>
        </w:tc>
        <w:tc>
          <w:tcPr>
            <w:tcW w:w="733" w:type="pct"/>
          </w:tcPr>
          <w:p w14:paraId="3FA0D87E" w14:textId="77777777" w:rsidR="00C91174" w:rsidRPr="00344E92" w:rsidRDefault="00C91174" w:rsidP="00BF3247">
            <w:pPr>
              <w:widowControl w:val="0"/>
              <w:autoSpaceDE w:val="0"/>
              <w:autoSpaceDN w:val="0"/>
              <w:jc w:val="center"/>
              <w:rPr>
                <w:rFonts w:eastAsia="Arial"/>
              </w:rPr>
            </w:pPr>
          </w:p>
        </w:tc>
        <w:tc>
          <w:tcPr>
            <w:tcW w:w="600" w:type="pct"/>
          </w:tcPr>
          <w:p w14:paraId="189E4154" w14:textId="77777777" w:rsidR="00C91174" w:rsidRPr="00344E92" w:rsidRDefault="00C91174" w:rsidP="00BF3247">
            <w:pPr>
              <w:widowControl w:val="0"/>
              <w:autoSpaceDE w:val="0"/>
              <w:autoSpaceDN w:val="0"/>
              <w:jc w:val="center"/>
              <w:rPr>
                <w:rFonts w:eastAsia="Arial"/>
              </w:rPr>
            </w:pPr>
          </w:p>
        </w:tc>
        <w:tc>
          <w:tcPr>
            <w:tcW w:w="467" w:type="pct"/>
          </w:tcPr>
          <w:p w14:paraId="0A3CE80B" w14:textId="77777777" w:rsidR="00C91174" w:rsidRPr="00344E92" w:rsidRDefault="00C91174" w:rsidP="00BF3247">
            <w:pPr>
              <w:widowControl w:val="0"/>
              <w:autoSpaceDE w:val="0"/>
              <w:autoSpaceDN w:val="0"/>
              <w:jc w:val="center"/>
              <w:rPr>
                <w:rFonts w:eastAsia="Arial"/>
              </w:rPr>
            </w:pPr>
          </w:p>
        </w:tc>
        <w:tc>
          <w:tcPr>
            <w:tcW w:w="399" w:type="pct"/>
          </w:tcPr>
          <w:p w14:paraId="5D9EAE22" w14:textId="77777777" w:rsidR="00C91174" w:rsidRPr="00344E92" w:rsidRDefault="00C91174" w:rsidP="00BF3247">
            <w:pPr>
              <w:widowControl w:val="0"/>
              <w:autoSpaceDE w:val="0"/>
              <w:autoSpaceDN w:val="0"/>
              <w:jc w:val="center"/>
              <w:rPr>
                <w:rFonts w:eastAsia="Arial"/>
              </w:rPr>
            </w:pPr>
          </w:p>
        </w:tc>
      </w:tr>
      <w:tr w:rsidR="00A5100A" w:rsidRPr="00344E92" w14:paraId="2DB38375" w14:textId="77777777" w:rsidTr="0072523A">
        <w:trPr>
          <w:trHeight w:val="309"/>
          <w:jc w:val="center"/>
        </w:trPr>
        <w:tc>
          <w:tcPr>
            <w:tcW w:w="332" w:type="pct"/>
          </w:tcPr>
          <w:p w14:paraId="175A9167" w14:textId="77777777" w:rsidR="00C91174" w:rsidRPr="00344E92" w:rsidRDefault="00C91174" w:rsidP="00BF3247">
            <w:pPr>
              <w:widowControl w:val="0"/>
              <w:autoSpaceDE w:val="0"/>
              <w:autoSpaceDN w:val="0"/>
              <w:rPr>
                <w:rFonts w:eastAsia="Arial"/>
                <w:b/>
              </w:rPr>
            </w:pPr>
            <w:r w:rsidRPr="00344E92">
              <w:rPr>
                <w:rFonts w:eastAsia="Arial"/>
                <w:b/>
              </w:rPr>
              <w:t>2</w:t>
            </w:r>
          </w:p>
        </w:tc>
        <w:tc>
          <w:tcPr>
            <w:tcW w:w="935" w:type="pct"/>
            <w:tcBorders>
              <w:top w:val="single" w:sz="4" w:space="0" w:color="auto"/>
              <w:left w:val="single" w:sz="4" w:space="0" w:color="auto"/>
              <w:bottom w:val="single" w:sz="4" w:space="0" w:color="auto"/>
              <w:right w:val="single" w:sz="4" w:space="0" w:color="auto"/>
            </w:tcBorders>
            <w:vAlign w:val="center"/>
          </w:tcPr>
          <w:p w14:paraId="0888DD3C" w14:textId="77777777" w:rsidR="00C91174" w:rsidRPr="00344E92" w:rsidRDefault="00C91174" w:rsidP="00BF3247">
            <w:pPr>
              <w:rPr>
                <w:b/>
              </w:rPr>
            </w:pPr>
            <w:r w:rsidRPr="00344E92">
              <w:t>Classification and general characteristics of microorganisms</w:t>
            </w:r>
          </w:p>
          <w:p w14:paraId="059BFED9" w14:textId="77777777" w:rsidR="00C91174" w:rsidRPr="00344E92" w:rsidRDefault="00C91174" w:rsidP="00BF3247">
            <w:pPr>
              <w:rPr>
                <w:b/>
              </w:rPr>
            </w:pPr>
            <w:r w:rsidRPr="00344E92">
              <w:t>Agent-host relationships, pathogenesis of infectious diseases, concept of normal flora (microbiome)</w:t>
            </w:r>
          </w:p>
        </w:tc>
        <w:tc>
          <w:tcPr>
            <w:tcW w:w="800" w:type="pct"/>
          </w:tcPr>
          <w:p w14:paraId="4C8C7936"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4412F72A"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26A0EB57" w14:textId="77777777" w:rsidR="00C91174" w:rsidRPr="00344E92" w:rsidRDefault="00C91174" w:rsidP="00BF3247">
            <w:pPr>
              <w:widowControl w:val="0"/>
              <w:autoSpaceDE w:val="0"/>
              <w:autoSpaceDN w:val="0"/>
              <w:jc w:val="center"/>
              <w:rPr>
                <w:rFonts w:eastAsia="Arial"/>
              </w:rPr>
            </w:pPr>
          </w:p>
        </w:tc>
        <w:tc>
          <w:tcPr>
            <w:tcW w:w="600" w:type="pct"/>
          </w:tcPr>
          <w:p w14:paraId="06711D5C" w14:textId="77777777" w:rsidR="00C91174" w:rsidRPr="00344E92" w:rsidRDefault="00C91174" w:rsidP="00BF3247">
            <w:pPr>
              <w:widowControl w:val="0"/>
              <w:autoSpaceDE w:val="0"/>
              <w:autoSpaceDN w:val="0"/>
              <w:jc w:val="center"/>
              <w:rPr>
                <w:rFonts w:eastAsia="Arial"/>
              </w:rPr>
            </w:pPr>
          </w:p>
        </w:tc>
        <w:tc>
          <w:tcPr>
            <w:tcW w:w="467" w:type="pct"/>
          </w:tcPr>
          <w:p w14:paraId="3C80011A" w14:textId="77777777" w:rsidR="00C91174" w:rsidRPr="00344E92" w:rsidRDefault="00C91174" w:rsidP="00BF3247">
            <w:pPr>
              <w:widowControl w:val="0"/>
              <w:autoSpaceDE w:val="0"/>
              <w:autoSpaceDN w:val="0"/>
              <w:jc w:val="center"/>
              <w:rPr>
                <w:rFonts w:eastAsia="Arial"/>
              </w:rPr>
            </w:pPr>
          </w:p>
        </w:tc>
        <w:tc>
          <w:tcPr>
            <w:tcW w:w="399" w:type="pct"/>
          </w:tcPr>
          <w:p w14:paraId="15B72282" w14:textId="77777777" w:rsidR="00C91174" w:rsidRPr="00344E92" w:rsidRDefault="00C91174" w:rsidP="00BF3247">
            <w:pPr>
              <w:widowControl w:val="0"/>
              <w:autoSpaceDE w:val="0"/>
              <w:autoSpaceDN w:val="0"/>
              <w:jc w:val="center"/>
              <w:rPr>
                <w:rFonts w:eastAsia="Arial"/>
              </w:rPr>
            </w:pPr>
          </w:p>
        </w:tc>
      </w:tr>
      <w:tr w:rsidR="00A5100A" w:rsidRPr="00344E92" w14:paraId="24DEE23D" w14:textId="77777777" w:rsidTr="0072523A">
        <w:trPr>
          <w:trHeight w:val="601"/>
          <w:jc w:val="center"/>
        </w:trPr>
        <w:tc>
          <w:tcPr>
            <w:tcW w:w="332" w:type="pct"/>
          </w:tcPr>
          <w:p w14:paraId="5AC6FC1D" w14:textId="77777777" w:rsidR="00C91174" w:rsidRPr="00344E92" w:rsidRDefault="00C91174" w:rsidP="00BF3247">
            <w:pPr>
              <w:widowControl w:val="0"/>
              <w:autoSpaceDE w:val="0"/>
              <w:autoSpaceDN w:val="0"/>
              <w:rPr>
                <w:rFonts w:eastAsia="Arial"/>
                <w:b/>
              </w:rPr>
            </w:pPr>
            <w:r w:rsidRPr="00344E92">
              <w:rPr>
                <w:rFonts w:eastAsia="Arial"/>
                <w:b/>
              </w:rPr>
              <w:t>3</w:t>
            </w:r>
          </w:p>
        </w:tc>
        <w:tc>
          <w:tcPr>
            <w:tcW w:w="935" w:type="pct"/>
            <w:tcBorders>
              <w:top w:val="single" w:sz="4" w:space="0" w:color="auto"/>
              <w:left w:val="single" w:sz="4" w:space="0" w:color="auto"/>
              <w:bottom w:val="single" w:sz="4" w:space="0" w:color="auto"/>
              <w:right w:val="single" w:sz="4" w:space="0" w:color="auto"/>
            </w:tcBorders>
            <w:vAlign w:val="center"/>
          </w:tcPr>
          <w:p w14:paraId="1EC2D1DC" w14:textId="77777777" w:rsidR="00C91174" w:rsidRPr="00344E92" w:rsidRDefault="00C91174" w:rsidP="00BF3247">
            <w:pPr>
              <w:rPr>
                <w:b/>
              </w:rPr>
            </w:pPr>
            <w:r w:rsidRPr="00344E92">
              <w:t>Bacterial structure, classification and reproduction characteristics</w:t>
            </w:r>
          </w:p>
          <w:p w14:paraId="32F998EC" w14:textId="77777777" w:rsidR="00C91174" w:rsidRPr="00344E92" w:rsidRDefault="00C91174" w:rsidP="00BF3247">
            <w:pPr>
              <w:rPr>
                <w:b/>
              </w:rPr>
            </w:pPr>
            <w:r w:rsidRPr="00344E92">
              <w:t>Virulence factors of bacteria, disease-causing bacteria and transmission routes</w:t>
            </w:r>
          </w:p>
        </w:tc>
        <w:tc>
          <w:tcPr>
            <w:tcW w:w="800" w:type="pct"/>
          </w:tcPr>
          <w:p w14:paraId="2C6C71D3"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57576831"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4F451703"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600" w:type="pct"/>
          </w:tcPr>
          <w:p w14:paraId="2890A78E" w14:textId="77777777" w:rsidR="00C91174" w:rsidRPr="00344E92" w:rsidRDefault="00C91174" w:rsidP="00BF3247">
            <w:pPr>
              <w:widowControl w:val="0"/>
              <w:autoSpaceDE w:val="0"/>
              <w:autoSpaceDN w:val="0"/>
              <w:jc w:val="center"/>
              <w:rPr>
                <w:rFonts w:eastAsia="Arial"/>
              </w:rPr>
            </w:pPr>
          </w:p>
        </w:tc>
        <w:tc>
          <w:tcPr>
            <w:tcW w:w="467" w:type="pct"/>
          </w:tcPr>
          <w:p w14:paraId="5078C7C7" w14:textId="77777777" w:rsidR="00C91174" w:rsidRPr="00344E92" w:rsidRDefault="00C91174" w:rsidP="00BF3247">
            <w:pPr>
              <w:widowControl w:val="0"/>
              <w:autoSpaceDE w:val="0"/>
              <w:autoSpaceDN w:val="0"/>
              <w:jc w:val="center"/>
              <w:rPr>
                <w:rFonts w:eastAsia="Arial"/>
              </w:rPr>
            </w:pPr>
          </w:p>
        </w:tc>
        <w:tc>
          <w:tcPr>
            <w:tcW w:w="399" w:type="pct"/>
          </w:tcPr>
          <w:p w14:paraId="44950B4A" w14:textId="77777777" w:rsidR="00C91174" w:rsidRPr="00344E92" w:rsidRDefault="00C91174" w:rsidP="00BF3247">
            <w:pPr>
              <w:widowControl w:val="0"/>
              <w:autoSpaceDE w:val="0"/>
              <w:autoSpaceDN w:val="0"/>
              <w:jc w:val="center"/>
              <w:rPr>
                <w:rFonts w:eastAsia="Arial"/>
              </w:rPr>
            </w:pPr>
          </w:p>
        </w:tc>
      </w:tr>
      <w:tr w:rsidR="00A5100A" w:rsidRPr="00344E92" w14:paraId="2B9F5259" w14:textId="77777777" w:rsidTr="0072523A">
        <w:trPr>
          <w:trHeight w:val="413"/>
          <w:jc w:val="center"/>
        </w:trPr>
        <w:tc>
          <w:tcPr>
            <w:tcW w:w="332" w:type="pct"/>
          </w:tcPr>
          <w:p w14:paraId="1599F529" w14:textId="77777777" w:rsidR="00C91174" w:rsidRPr="00344E92" w:rsidRDefault="00C91174" w:rsidP="00BF3247">
            <w:pPr>
              <w:widowControl w:val="0"/>
              <w:autoSpaceDE w:val="0"/>
              <w:autoSpaceDN w:val="0"/>
              <w:rPr>
                <w:rFonts w:eastAsia="Arial"/>
                <w:b/>
              </w:rPr>
            </w:pPr>
            <w:r w:rsidRPr="00344E92">
              <w:rPr>
                <w:rFonts w:eastAsia="Arial"/>
                <w:b/>
              </w:rPr>
              <w:t>4</w:t>
            </w:r>
          </w:p>
        </w:tc>
        <w:tc>
          <w:tcPr>
            <w:tcW w:w="935" w:type="pct"/>
            <w:tcBorders>
              <w:top w:val="single" w:sz="4" w:space="0" w:color="auto"/>
              <w:left w:val="single" w:sz="4" w:space="0" w:color="auto"/>
              <w:bottom w:val="single" w:sz="4" w:space="0" w:color="auto"/>
              <w:right w:val="single" w:sz="4" w:space="0" w:color="auto"/>
            </w:tcBorders>
            <w:vAlign w:val="center"/>
          </w:tcPr>
          <w:p w14:paraId="4E5EE5CF" w14:textId="77777777" w:rsidR="00C91174" w:rsidRPr="00344E92" w:rsidRDefault="00C91174" w:rsidP="00BF3247">
            <w:pPr>
              <w:rPr>
                <w:b/>
              </w:rPr>
            </w:pPr>
            <w:r w:rsidRPr="00344E92">
              <w:t>Sterilization, disinfection, antisepsis concepts and application principles</w:t>
            </w:r>
          </w:p>
          <w:p w14:paraId="29A30DB8" w14:textId="77777777" w:rsidR="00C91174" w:rsidRPr="00344E92" w:rsidRDefault="00C91174" w:rsidP="00BF3247">
            <w:pPr>
              <w:rPr>
                <w:b/>
              </w:rPr>
            </w:pPr>
            <w:r w:rsidRPr="00344E92">
              <w:t>Antibiotics action and resistance mechanisms</w:t>
            </w:r>
          </w:p>
        </w:tc>
        <w:tc>
          <w:tcPr>
            <w:tcW w:w="800" w:type="pct"/>
          </w:tcPr>
          <w:p w14:paraId="6F520550"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38A2B41E"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54E4A5A9"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600" w:type="pct"/>
          </w:tcPr>
          <w:p w14:paraId="62B4182A"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467" w:type="pct"/>
          </w:tcPr>
          <w:p w14:paraId="320FDFF2" w14:textId="77777777" w:rsidR="00C91174" w:rsidRPr="00344E92" w:rsidRDefault="00C91174" w:rsidP="00BF3247">
            <w:pPr>
              <w:widowControl w:val="0"/>
              <w:autoSpaceDE w:val="0"/>
              <w:autoSpaceDN w:val="0"/>
              <w:jc w:val="center"/>
              <w:rPr>
                <w:rFonts w:eastAsia="Arial"/>
              </w:rPr>
            </w:pPr>
          </w:p>
        </w:tc>
        <w:tc>
          <w:tcPr>
            <w:tcW w:w="399" w:type="pct"/>
          </w:tcPr>
          <w:p w14:paraId="260F14D7" w14:textId="77777777" w:rsidR="00C91174" w:rsidRPr="00344E92" w:rsidRDefault="00C91174" w:rsidP="00BF3247">
            <w:pPr>
              <w:widowControl w:val="0"/>
              <w:autoSpaceDE w:val="0"/>
              <w:autoSpaceDN w:val="0"/>
              <w:jc w:val="center"/>
              <w:rPr>
                <w:rFonts w:eastAsia="Arial"/>
              </w:rPr>
            </w:pPr>
          </w:p>
        </w:tc>
      </w:tr>
      <w:tr w:rsidR="00A5100A" w:rsidRPr="00344E92" w14:paraId="2661CD64" w14:textId="77777777" w:rsidTr="0072523A">
        <w:trPr>
          <w:trHeight w:val="194"/>
          <w:jc w:val="center"/>
        </w:trPr>
        <w:tc>
          <w:tcPr>
            <w:tcW w:w="332" w:type="pct"/>
          </w:tcPr>
          <w:p w14:paraId="1A26FCCC" w14:textId="77777777" w:rsidR="00C91174" w:rsidRPr="00344E92" w:rsidRDefault="00C91174" w:rsidP="00BF3247">
            <w:pPr>
              <w:widowControl w:val="0"/>
              <w:autoSpaceDE w:val="0"/>
              <w:autoSpaceDN w:val="0"/>
              <w:rPr>
                <w:rFonts w:eastAsia="Arial"/>
                <w:b/>
              </w:rPr>
            </w:pPr>
            <w:r w:rsidRPr="00344E92">
              <w:rPr>
                <w:rFonts w:eastAsia="Arial"/>
                <w:b/>
              </w:rPr>
              <w:t>5</w:t>
            </w:r>
          </w:p>
        </w:tc>
        <w:tc>
          <w:tcPr>
            <w:tcW w:w="935" w:type="pct"/>
            <w:tcBorders>
              <w:top w:val="single" w:sz="4" w:space="0" w:color="auto"/>
              <w:left w:val="single" w:sz="4" w:space="0" w:color="auto"/>
              <w:bottom w:val="single" w:sz="4" w:space="0" w:color="auto"/>
              <w:right w:val="single" w:sz="4" w:space="0" w:color="auto"/>
            </w:tcBorders>
            <w:vAlign w:val="center"/>
          </w:tcPr>
          <w:p w14:paraId="64BCD721" w14:textId="77777777" w:rsidR="00C91174" w:rsidRPr="00344E92" w:rsidRDefault="00C91174" w:rsidP="00BF3247">
            <w:pPr>
              <w:rPr>
                <w:b/>
              </w:rPr>
            </w:pPr>
            <w:r w:rsidRPr="00344E92">
              <w:t>Introduction to immunology; Immune system organs and cells, basic functions</w:t>
            </w:r>
          </w:p>
          <w:p w14:paraId="3B95EF98" w14:textId="77777777" w:rsidR="00C91174" w:rsidRPr="00344E92" w:rsidRDefault="00C91174" w:rsidP="00BF3247">
            <w:pPr>
              <w:rPr>
                <w:b/>
              </w:rPr>
            </w:pPr>
            <w:r w:rsidRPr="00344E92">
              <w:t>Innate immune response and functions</w:t>
            </w:r>
          </w:p>
        </w:tc>
        <w:tc>
          <w:tcPr>
            <w:tcW w:w="800" w:type="pct"/>
          </w:tcPr>
          <w:p w14:paraId="0215758F"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0C4BB28A"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4F0D0577"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600" w:type="pct"/>
          </w:tcPr>
          <w:p w14:paraId="419792F1"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467" w:type="pct"/>
          </w:tcPr>
          <w:p w14:paraId="6EED079B"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399" w:type="pct"/>
          </w:tcPr>
          <w:p w14:paraId="1649C045" w14:textId="77777777" w:rsidR="00C91174" w:rsidRPr="00344E92" w:rsidRDefault="00C91174" w:rsidP="00BF3247">
            <w:pPr>
              <w:widowControl w:val="0"/>
              <w:autoSpaceDE w:val="0"/>
              <w:autoSpaceDN w:val="0"/>
              <w:jc w:val="center"/>
              <w:rPr>
                <w:rFonts w:eastAsia="Arial"/>
              </w:rPr>
            </w:pPr>
            <w:r w:rsidRPr="00344E92">
              <w:rPr>
                <w:rFonts w:eastAsia="Arial"/>
              </w:rPr>
              <w:t>X</w:t>
            </w:r>
          </w:p>
        </w:tc>
      </w:tr>
      <w:tr w:rsidR="00A5100A" w:rsidRPr="00344E92" w14:paraId="278EC811" w14:textId="77777777" w:rsidTr="0072523A">
        <w:trPr>
          <w:trHeight w:val="413"/>
          <w:jc w:val="center"/>
        </w:trPr>
        <w:tc>
          <w:tcPr>
            <w:tcW w:w="332" w:type="pct"/>
          </w:tcPr>
          <w:p w14:paraId="11114342" w14:textId="77777777" w:rsidR="00C91174" w:rsidRPr="00344E92" w:rsidRDefault="00C91174" w:rsidP="00BF3247">
            <w:pPr>
              <w:widowControl w:val="0"/>
              <w:autoSpaceDE w:val="0"/>
              <w:autoSpaceDN w:val="0"/>
              <w:rPr>
                <w:rFonts w:eastAsia="Arial"/>
                <w:b/>
              </w:rPr>
            </w:pPr>
            <w:r w:rsidRPr="00344E92">
              <w:rPr>
                <w:rFonts w:eastAsia="Arial"/>
                <w:b/>
              </w:rPr>
              <w:t>6</w:t>
            </w:r>
          </w:p>
        </w:tc>
        <w:tc>
          <w:tcPr>
            <w:tcW w:w="935" w:type="pct"/>
            <w:tcBorders>
              <w:top w:val="single" w:sz="4" w:space="0" w:color="auto"/>
              <w:left w:val="single" w:sz="4" w:space="0" w:color="auto"/>
              <w:bottom w:val="single" w:sz="4" w:space="0" w:color="auto"/>
              <w:right w:val="single" w:sz="4" w:space="0" w:color="auto"/>
            </w:tcBorders>
            <w:vAlign w:val="center"/>
          </w:tcPr>
          <w:p w14:paraId="5E4DEADB" w14:textId="77777777" w:rsidR="00C91174" w:rsidRPr="00344E92" w:rsidRDefault="00C91174" w:rsidP="00BF3247">
            <w:pPr>
              <w:rPr>
                <w:b/>
              </w:rPr>
            </w:pPr>
            <w:r w:rsidRPr="00344E92">
              <w:t>Acquired immune response I; Humoral immune response</w:t>
            </w:r>
          </w:p>
          <w:p w14:paraId="6E37B005" w14:textId="77777777" w:rsidR="00C91174" w:rsidRPr="00344E92" w:rsidRDefault="00C91174" w:rsidP="00BF3247">
            <w:pPr>
              <w:rPr>
                <w:b/>
              </w:rPr>
            </w:pPr>
            <w:r w:rsidRPr="00344E92">
              <w:t>Acquired immune response II; Cellular immune response</w:t>
            </w:r>
          </w:p>
        </w:tc>
        <w:tc>
          <w:tcPr>
            <w:tcW w:w="800" w:type="pct"/>
          </w:tcPr>
          <w:p w14:paraId="69688F33"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6B4A7A35"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233F2590" w14:textId="77777777" w:rsidR="00C91174" w:rsidRPr="00344E92" w:rsidRDefault="00C91174" w:rsidP="00BF3247">
            <w:pPr>
              <w:widowControl w:val="0"/>
              <w:autoSpaceDE w:val="0"/>
              <w:autoSpaceDN w:val="0"/>
              <w:jc w:val="center"/>
              <w:rPr>
                <w:rFonts w:eastAsia="Arial"/>
              </w:rPr>
            </w:pPr>
          </w:p>
        </w:tc>
        <w:tc>
          <w:tcPr>
            <w:tcW w:w="600" w:type="pct"/>
          </w:tcPr>
          <w:p w14:paraId="4890C4C7" w14:textId="77777777" w:rsidR="00C91174" w:rsidRPr="00344E92" w:rsidRDefault="00C91174" w:rsidP="00BF3247">
            <w:pPr>
              <w:widowControl w:val="0"/>
              <w:autoSpaceDE w:val="0"/>
              <w:autoSpaceDN w:val="0"/>
              <w:jc w:val="center"/>
              <w:rPr>
                <w:rFonts w:eastAsia="Arial"/>
              </w:rPr>
            </w:pPr>
          </w:p>
        </w:tc>
        <w:tc>
          <w:tcPr>
            <w:tcW w:w="467" w:type="pct"/>
          </w:tcPr>
          <w:p w14:paraId="74D9DA5C" w14:textId="77777777" w:rsidR="00C91174" w:rsidRPr="00344E92" w:rsidRDefault="00C91174" w:rsidP="00BF3247">
            <w:pPr>
              <w:widowControl w:val="0"/>
              <w:autoSpaceDE w:val="0"/>
              <w:autoSpaceDN w:val="0"/>
              <w:jc w:val="center"/>
              <w:rPr>
                <w:rFonts w:eastAsia="Arial"/>
              </w:rPr>
            </w:pPr>
          </w:p>
        </w:tc>
        <w:tc>
          <w:tcPr>
            <w:tcW w:w="399" w:type="pct"/>
          </w:tcPr>
          <w:p w14:paraId="649AF3FB" w14:textId="77777777" w:rsidR="00C91174" w:rsidRPr="00344E92" w:rsidRDefault="00C91174" w:rsidP="00BF3247">
            <w:pPr>
              <w:widowControl w:val="0"/>
              <w:autoSpaceDE w:val="0"/>
              <w:autoSpaceDN w:val="0"/>
              <w:jc w:val="center"/>
              <w:rPr>
                <w:rFonts w:eastAsia="Arial"/>
              </w:rPr>
            </w:pPr>
            <w:r w:rsidRPr="00344E92">
              <w:rPr>
                <w:rFonts w:eastAsia="Arial"/>
              </w:rPr>
              <w:t>X</w:t>
            </w:r>
          </w:p>
        </w:tc>
      </w:tr>
      <w:tr w:rsidR="00A5100A" w:rsidRPr="00344E92" w14:paraId="788B309F" w14:textId="77777777" w:rsidTr="0072523A">
        <w:trPr>
          <w:trHeight w:val="309"/>
          <w:jc w:val="center"/>
        </w:trPr>
        <w:tc>
          <w:tcPr>
            <w:tcW w:w="332" w:type="pct"/>
          </w:tcPr>
          <w:p w14:paraId="71230B87" w14:textId="77777777" w:rsidR="00C91174" w:rsidRPr="00344E92" w:rsidRDefault="00C91174" w:rsidP="00BF3247">
            <w:pPr>
              <w:widowControl w:val="0"/>
              <w:autoSpaceDE w:val="0"/>
              <w:autoSpaceDN w:val="0"/>
              <w:rPr>
                <w:rFonts w:eastAsia="Arial"/>
                <w:b/>
              </w:rPr>
            </w:pPr>
            <w:r w:rsidRPr="00344E92">
              <w:rPr>
                <w:rFonts w:eastAsia="Arial"/>
                <w:b/>
              </w:rPr>
              <w:t>8</w:t>
            </w:r>
          </w:p>
        </w:tc>
        <w:tc>
          <w:tcPr>
            <w:tcW w:w="935" w:type="pct"/>
            <w:tcBorders>
              <w:top w:val="single" w:sz="4" w:space="0" w:color="auto"/>
              <w:left w:val="single" w:sz="4" w:space="0" w:color="auto"/>
              <w:bottom w:val="single" w:sz="4" w:space="0" w:color="auto"/>
              <w:right w:val="single" w:sz="4" w:space="0" w:color="auto"/>
            </w:tcBorders>
            <w:vAlign w:val="center"/>
          </w:tcPr>
          <w:p w14:paraId="687E2197" w14:textId="77777777" w:rsidR="00C91174" w:rsidRPr="00344E92" w:rsidRDefault="00C91174" w:rsidP="00BF3247">
            <w:pPr>
              <w:rPr>
                <w:b/>
              </w:rPr>
            </w:pPr>
            <w:r w:rsidRPr="00344E92">
              <w:t>The role of the immune system in disease manifestations (concepts of inflammation and autoimmunity)</w:t>
            </w:r>
          </w:p>
          <w:p w14:paraId="49DB9F42" w14:textId="77777777" w:rsidR="00C91174" w:rsidRPr="00344E92" w:rsidRDefault="00C91174" w:rsidP="00BF3247">
            <w:pPr>
              <w:rPr>
                <w:b/>
              </w:rPr>
            </w:pPr>
            <w:r w:rsidRPr="00344E92">
              <w:t>Immunization (active and passive immunization) and protection from infectious diseases</w:t>
            </w:r>
          </w:p>
          <w:p w14:paraId="0979750E" w14:textId="77777777" w:rsidR="00C91174" w:rsidRPr="00344E92" w:rsidRDefault="00C91174" w:rsidP="00BF3247">
            <w:pPr>
              <w:rPr>
                <w:b/>
              </w:rPr>
            </w:pPr>
            <w:r w:rsidRPr="00344E92">
              <w:t>The role of the immune system in disease manifestations (concepts of inflammation and autoimmunity)</w:t>
            </w:r>
          </w:p>
        </w:tc>
        <w:tc>
          <w:tcPr>
            <w:tcW w:w="800" w:type="pct"/>
          </w:tcPr>
          <w:p w14:paraId="138C57E8"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0A150D24"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64A5D7D9" w14:textId="77777777" w:rsidR="00C91174" w:rsidRPr="00344E92" w:rsidRDefault="00C91174" w:rsidP="00BF3247">
            <w:pPr>
              <w:widowControl w:val="0"/>
              <w:autoSpaceDE w:val="0"/>
              <w:autoSpaceDN w:val="0"/>
              <w:jc w:val="center"/>
              <w:rPr>
                <w:rFonts w:eastAsia="Arial"/>
              </w:rPr>
            </w:pPr>
          </w:p>
        </w:tc>
        <w:tc>
          <w:tcPr>
            <w:tcW w:w="600" w:type="pct"/>
          </w:tcPr>
          <w:p w14:paraId="49567B65" w14:textId="77777777" w:rsidR="00C91174" w:rsidRPr="00344E92" w:rsidRDefault="00C91174" w:rsidP="00BF3247">
            <w:pPr>
              <w:widowControl w:val="0"/>
              <w:autoSpaceDE w:val="0"/>
              <w:autoSpaceDN w:val="0"/>
              <w:jc w:val="center"/>
              <w:rPr>
                <w:rFonts w:eastAsia="Arial"/>
              </w:rPr>
            </w:pPr>
          </w:p>
        </w:tc>
        <w:tc>
          <w:tcPr>
            <w:tcW w:w="467" w:type="pct"/>
          </w:tcPr>
          <w:p w14:paraId="15C8AA2F" w14:textId="77777777" w:rsidR="00C91174" w:rsidRPr="00344E92" w:rsidRDefault="00C91174" w:rsidP="00BF3247">
            <w:pPr>
              <w:widowControl w:val="0"/>
              <w:autoSpaceDE w:val="0"/>
              <w:autoSpaceDN w:val="0"/>
              <w:jc w:val="center"/>
              <w:rPr>
                <w:rFonts w:eastAsia="Arial"/>
              </w:rPr>
            </w:pPr>
          </w:p>
        </w:tc>
        <w:tc>
          <w:tcPr>
            <w:tcW w:w="399" w:type="pct"/>
          </w:tcPr>
          <w:p w14:paraId="4E359468" w14:textId="77777777" w:rsidR="00C91174" w:rsidRPr="00344E92" w:rsidRDefault="00C91174" w:rsidP="00BF3247">
            <w:pPr>
              <w:widowControl w:val="0"/>
              <w:autoSpaceDE w:val="0"/>
              <w:autoSpaceDN w:val="0"/>
              <w:jc w:val="center"/>
              <w:rPr>
                <w:rFonts w:eastAsia="Arial"/>
              </w:rPr>
            </w:pPr>
            <w:r w:rsidRPr="00344E92">
              <w:rPr>
                <w:rFonts w:eastAsia="Arial"/>
              </w:rPr>
              <w:t>X</w:t>
            </w:r>
          </w:p>
        </w:tc>
      </w:tr>
      <w:tr w:rsidR="00A5100A" w:rsidRPr="00344E92" w14:paraId="093A2F84" w14:textId="77777777" w:rsidTr="0072523A">
        <w:trPr>
          <w:trHeight w:val="314"/>
          <w:jc w:val="center"/>
        </w:trPr>
        <w:tc>
          <w:tcPr>
            <w:tcW w:w="332" w:type="pct"/>
          </w:tcPr>
          <w:p w14:paraId="0ED5319C" w14:textId="77777777" w:rsidR="00C91174" w:rsidRPr="00344E92" w:rsidRDefault="00C91174" w:rsidP="00BF3247">
            <w:pPr>
              <w:widowControl w:val="0"/>
              <w:autoSpaceDE w:val="0"/>
              <w:autoSpaceDN w:val="0"/>
              <w:rPr>
                <w:rFonts w:eastAsia="Arial"/>
                <w:b/>
              </w:rPr>
            </w:pPr>
            <w:r w:rsidRPr="00344E92">
              <w:rPr>
                <w:rFonts w:eastAsia="Arial"/>
                <w:b/>
              </w:rPr>
              <w:t>9</w:t>
            </w:r>
          </w:p>
        </w:tc>
        <w:tc>
          <w:tcPr>
            <w:tcW w:w="935" w:type="pct"/>
            <w:tcBorders>
              <w:top w:val="single" w:sz="4" w:space="0" w:color="auto"/>
              <w:left w:val="single" w:sz="4" w:space="0" w:color="auto"/>
              <w:bottom w:val="single" w:sz="4" w:space="0" w:color="auto"/>
              <w:right w:val="single" w:sz="4" w:space="0" w:color="auto"/>
            </w:tcBorders>
            <w:vAlign w:val="center"/>
          </w:tcPr>
          <w:p w14:paraId="23DCEC3D" w14:textId="77777777" w:rsidR="00C91174" w:rsidRPr="00344E92" w:rsidRDefault="00C91174" w:rsidP="00BF3247">
            <w:pPr>
              <w:rPr>
                <w:b/>
              </w:rPr>
            </w:pPr>
            <w:r w:rsidRPr="00344E92">
              <w:t>Structure, properties, classification of viruses and important human infections, transmission and protection principles</w:t>
            </w:r>
          </w:p>
        </w:tc>
        <w:tc>
          <w:tcPr>
            <w:tcW w:w="800" w:type="pct"/>
          </w:tcPr>
          <w:p w14:paraId="6D5FAD55" w14:textId="77777777" w:rsidR="00C91174" w:rsidRPr="00344E92" w:rsidRDefault="00C91174" w:rsidP="00BF3247">
            <w:pPr>
              <w:widowControl w:val="0"/>
              <w:autoSpaceDE w:val="0"/>
              <w:autoSpaceDN w:val="0"/>
              <w:jc w:val="center"/>
              <w:rPr>
                <w:rFonts w:eastAsia="Arial"/>
                <w:bCs/>
              </w:rPr>
            </w:pPr>
            <w:r w:rsidRPr="00344E92">
              <w:rPr>
                <w:rFonts w:eastAsia="Arial"/>
                <w:bCs/>
              </w:rPr>
              <w:t>X</w:t>
            </w:r>
          </w:p>
        </w:tc>
        <w:tc>
          <w:tcPr>
            <w:tcW w:w="734" w:type="pct"/>
          </w:tcPr>
          <w:p w14:paraId="0A899988" w14:textId="77777777" w:rsidR="00C91174" w:rsidRPr="00344E92" w:rsidRDefault="00C91174" w:rsidP="00BF3247">
            <w:pPr>
              <w:widowControl w:val="0"/>
              <w:autoSpaceDE w:val="0"/>
              <w:autoSpaceDN w:val="0"/>
              <w:jc w:val="center"/>
              <w:rPr>
                <w:rFonts w:eastAsia="Arial"/>
              </w:rPr>
            </w:pPr>
            <w:r w:rsidRPr="00344E92">
              <w:rPr>
                <w:rFonts w:eastAsia="Arial"/>
                <w:bCs/>
              </w:rPr>
              <w:t>X</w:t>
            </w:r>
          </w:p>
        </w:tc>
        <w:tc>
          <w:tcPr>
            <w:tcW w:w="733" w:type="pct"/>
          </w:tcPr>
          <w:p w14:paraId="5BD3AF6D" w14:textId="77777777" w:rsidR="00C91174" w:rsidRPr="00344E92" w:rsidRDefault="00C91174" w:rsidP="00BF3247">
            <w:pPr>
              <w:widowControl w:val="0"/>
              <w:autoSpaceDE w:val="0"/>
              <w:autoSpaceDN w:val="0"/>
              <w:jc w:val="center"/>
              <w:rPr>
                <w:rFonts w:eastAsia="Arial"/>
              </w:rPr>
            </w:pPr>
          </w:p>
        </w:tc>
        <w:tc>
          <w:tcPr>
            <w:tcW w:w="600" w:type="pct"/>
          </w:tcPr>
          <w:p w14:paraId="62FDCB34" w14:textId="77777777" w:rsidR="00C91174" w:rsidRPr="00344E92" w:rsidRDefault="00C91174" w:rsidP="00BF3247">
            <w:pPr>
              <w:widowControl w:val="0"/>
              <w:autoSpaceDE w:val="0"/>
              <w:autoSpaceDN w:val="0"/>
              <w:jc w:val="center"/>
              <w:rPr>
                <w:rFonts w:eastAsia="Arial"/>
              </w:rPr>
            </w:pPr>
          </w:p>
        </w:tc>
        <w:tc>
          <w:tcPr>
            <w:tcW w:w="467" w:type="pct"/>
          </w:tcPr>
          <w:p w14:paraId="3D69653B" w14:textId="77777777" w:rsidR="00C91174" w:rsidRPr="00344E92" w:rsidRDefault="00C91174" w:rsidP="00BF3247">
            <w:pPr>
              <w:widowControl w:val="0"/>
              <w:autoSpaceDE w:val="0"/>
              <w:autoSpaceDN w:val="0"/>
              <w:jc w:val="center"/>
              <w:rPr>
                <w:rFonts w:eastAsia="Arial"/>
              </w:rPr>
            </w:pPr>
          </w:p>
        </w:tc>
        <w:tc>
          <w:tcPr>
            <w:tcW w:w="399" w:type="pct"/>
          </w:tcPr>
          <w:p w14:paraId="0F5D4C06" w14:textId="77777777" w:rsidR="00C91174" w:rsidRPr="00344E92" w:rsidRDefault="00C91174" w:rsidP="00BF3247">
            <w:pPr>
              <w:widowControl w:val="0"/>
              <w:autoSpaceDE w:val="0"/>
              <w:autoSpaceDN w:val="0"/>
              <w:jc w:val="center"/>
              <w:rPr>
                <w:rFonts w:eastAsia="Arial"/>
              </w:rPr>
            </w:pPr>
          </w:p>
        </w:tc>
      </w:tr>
      <w:tr w:rsidR="00A5100A" w:rsidRPr="00344E92" w14:paraId="3736C8B9" w14:textId="77777777" w:rsidTr="0072523A">
        <w:trPr>
          <w:trHeight w:val="32"/>
          <w:jc w:val="center"/>
        </w:trPr>
        <w:tc>
          <w:tcPr>
            <w:tcW w:w="332" w:type="pct"/>
          </w:tcPr>
          <w:p w14:paraId="183D8A50" w14:textId="77777777" w:rsidR="00C91174" w:rsidRPr="00344E92" w:rsidRDefault="00C91174" w:rsidP="00BF3247">
            <w:pPr>
              <w:widowControl w:val="0"/>
              <w:autoSpaceDE w:val="0"/>
              <w:autoSpaceDN w:val="0"/>
              <w:rPr>
                <w:rFonts w:eastAsia="Arial"/>
                <w:b/>
              </w:rPr>
            </w:pPr>
            <w:r w:rsidRPr="00344E92">
              <w:rPr>
                <w:rFonts w:eastAsia="Arial"/>
                <w:b/>
              </w:rPr>
              <w:t>10</w:t>
            </w:r>
          </w:p>
        </w:tc>
        <w:tc>
          <w:tcPr>
            <w:tcW w:w="935" w:type="pct"/>
            <w:tcBorders>
              <w:top w:val="single" w:sz="4" w:space="0" w:color="auto"/>
              <w:left w:val="single" w:sz="4" w:space="0" w:color="auto"/>
              <w:bottom w:val="single" w:sz="4" w:space="0" w:color="auto"/>
              <w:right w:val="single" w:sz="4" w:space="0" w:color="auto"/>
            </w:tcBorders>
            <w:vAlign w:val="center"/>
          </w:tcPr>
          <w:p w14:paraId="0BEFCAC0" w14:textId="77777777" w:rsidR="00C91174" w:rsidRPr="00344E92" w:rsidRDefault="00C91174" w:rsidP="00BF3247">
            <w:pPr>
              <w:rPr>
                <w:b/>
              </w:rPr>
            </w:pPr>
            <w:r w:rsidRPr="00344E92">
              <w:t>Structure, properties, classification of fungi and important infections they cause in humans</w:t>
            </w:r>
          </w:p>
        </w:tc>
        <w:tc>
          <w:tcPr>
            <w:tcW w:w="800" w:type="pct"/>
          </w:tcPr>
          <w:p w14:paraId="0941D742"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3DEBB899"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17159336" w14:textId="77777777" w:rsidR="00C91174" w:rsidRPr="00344E92" w:rsidRDefault="00C91174" w:rsidP="00BF3247">
            <w:pPr>
              <w:widowControl w:val="0"/>
              <w:autoSpaceDE w:val="0"/>
              <w:autoSpaceDN w:val="0"/>
              <w:jc w:val="center"/>
              <w:rPr>
                <w:rFonts w:eastAsia="Arial"/>
              </w:rPr>
            </w:pPr>
          </w:p>
        </w:tc>
        <w:tc>
          <w:tcPr>
            <w:tcW w:w="600" w:type="pct"/>
          </w:tcPr>
          <w:p w14:paraId="31BD38FD" w14:textId="77777777" w:rsidR="00C91174" w:rsidRPr="00344E92" w:rsidRDefault="00C91174" w:rsidP="00BF3247">
            <w:pPr>
              <w:widowControl w:val="0"/>
              <w:autoSpaceDE w:val="0"/>
              <w:autoSpaceDN w:val="0"/>
              <w:jc w:val="center"/>
              <w:rPr>
                <w:rFonts w:eastAsia="Arial"/>
              </w:rPr>
            </w:pPr>
          </w:p>
        </w:tc>
        <w:tc>
          <w:tcPr>
            <w:tcW w:w="467" w:type="pct"/>
          </w:tcPr>
          <w:p w14:paraId="4340087E" w14:textId="77777777" w:rsidR="00C91174" w:rsidRPr="00344E92" w:rsidRDefault="00C91174" w:rsidP="00BF3247">
            <w:pPr>
              <w:widowControl w:val="0"/>
              <w:autoSpaceDE w:val="0"/>
              <w:autoSpaceDN w:val="0"/>
              <w:jc w:val="center"/>
              <w:rPr>
                <w:rFonts w:eastAsia="Arial"/>
              </w:rPr>
            </w:pPr>
          </w:p>
        </w:tc>
        <w:tc>
          <w:tcPr>
            <w:tcW w:w="399" w:type="pct"/>
          </w:tcPr>
          <w:p w14:paraId="0A92A7AA" w14:textId="77777777" w:rsidR="00C91174" w:rsidRPr="00344E92" w:rsidRDefault="00C91174" w:rsidP="00BF3247">
            <w:pPr>
              <w:widowControl w:val="0"/>
              <w:autoSpaceDE w:val="0"/>
              <w:autoSpaceDN w:val="0"/>
              <w:jc w:val="center"/>
              <w:rPr>
                <w:rFonts w:eastAsia="Arial"/>
              </w:rPr>
            </w:pPr>
          </w:p>
        </w:tc>
      </w:tr>
      <w:tr w:rsidR="00A5100A" w:rsidRPr="00344E92" w14:paraId="65B00758" w14:textId="77777777" w:rsidTr="0072523A">
        <w:trPr>
          <w:trHeight w:val="194"/>
          <w:jc w:val="center"/>
        </w:trPr>
        <w:tc>
          <w:tcPr>
            <w:tcW w:w="332" w:type="pct"/>
          </w:tcPr>
          <w:p w14:paraId="4BBF423D" w14:textId="77777777" w:rsidR="00C91174" w:rsidRPr="00344E92" w:rsidRDefault="00C91174" w:rsidP="00BF3247">
            <w:pPr>
              <w:widowControl w:val="0"/>
              <w:autoSpaceDE w:val="0"/>
              <w:autoSpaceDN w:val="0"/>
              <w:rPr>
                <w:rFonts w:eastAsia="Arial"/>
                <w:b/>
              </w:rPr>
            </w:pPr>
            <w:r w:rsidRPr="00344E92">
              <w:rPr>
                <w:rFonts w:eastAsia="Arial"/>
                <w:b/>
              </w:rPr>
              <w:t>11</w:t>
            </w:r>
          </w:p>
        </w:tc>
        <w:tc>
          <w:tcPr>
            <w:tcW w:w="935" w:type="pct"/>
            <w:tcBorders>
              <w:top w:val="single" w:sz="4" w:space="0" w:color="auto"/>
              <w:left w:val="single" w:sz="4" w:space="0" w:color="auto"/>
              <w:bottom w:val="single" w:sz="4" w:space="0" w:color="auto"/>
              <w:right w:val="single" w:sz="4" w:space="0" w:color="auto"/>
            </w:tcBorders>
            <w:vAlign w:val="center"/>
          </w:tcPr>
          <w:p w14:paraId="035D009F" w14:textId="77777777" w:rsidR="00C91174" w:rsidRPr="00344E92" w:rsidRDefault="00C91174" w:rsidP="00BF3247">
            <w:pPr>
              <w:rPr>
                <w:b/>
              </w:rPr>
            </w:pPr>
            <w:r w:rsidRPr="00344E92">
              <w:t>Important human diseases caused by parasites, their transmission and protection principles - I - helminths</w:t>
            </w:r>
          </w:p>
        </w:tc>
        <w:tc>
          <w:tcPr>
            <w:tcW w:w="800" w:type="pct"/>
          </w:tcPr>
          <w:p w14:paraId="21ED7ACD"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2E8CD64D"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6C061AEA" w14:textId="77777777" w:rsidR="00C91174" w:rsidRPr="00344E92" w:rsidRDefault="00C91174" w:rsidP="00BF3247">
            <w:pPr>
              <w:widowControl w:val="0"/>
              <w:autoSpaceDE w:val="0"/>
              <w:autoSpaceDN w:val="0"/>
              <w:jc w:val="center"/>
              <w:rPr>
                <w:rFonts w:eastAsia="Arial"/>
              </w:rPr>
            </w:pPr>
          </w:p>
        </w:tc>
        <w:tc>
          <w:tcPr>
            <w:tcW w:w="600" w:type="pct"/>
          </w:tcPr>
          <w:p w14:paraId="41438622" w14:textId="77777777" w:rsidR="00C91174" w:rsidRPr="00344E92" w:rsidRDefault="00C91174" w:rsidP="00BF3247">
            <w:pPr>
              <w:widowControl w:val="0"/>
              <w:autoSpaceDE w:val="0"/>
              <w:autoSpaceDN w:val="0"/>
              <w:jc w:val="center"/>
              <w:rPr>
                <w:rFonts w:eastAsia="Arial"/>
              </w:rPr>
            </w:pPr>
          </w:p>
        </w:tc>
        <w:tc>
          <w:tcPr>
            <w:tcW w:w="467" w:type="pct"/>
          </w:tcPr>
          <w:p w14:paraId="567D9B65" w14:textId="77777777" w:rsidR="00C91174" w:rsidRPr="00344E92" w:rsidRDefault="00C91174" w:rsidP="00BF3247">
            <w:pPr>
              <w:widowControl w:val="0"/>
              <w:autoSpaceDE w:val="0"/>
              <w:autoSpaceDN w:val="0"/>
              <w:jc w:val="center"/>
              <w:rPr>
                <w:rFonts w:eastAsia="Arial"/>
              </w:rPr>
            </w:pPr>
          </w:p>
        </w:tc>
        <w:tc>
          <w:tcPr>
            <w:tcW w:w="399" w:type="pct"/>
          </w:tcPr>
          <w:p w14:paraId="2BBF51C0" w14:textId="77777777" w:rsidR="00C91174" w:rsidRPr="00344E92" w:rsidRDefault="00C91174" w:rsidP="00BF3247">
            <w:pPr>
              <w:widowControl w:val="0"/>
              <w:autoSpaceDE w:val="0"/>
              <w:autoSpaceDN w:val="0"/>
              <w:jc w:val="center"/>
              <w:rPr>
                <w:rFonts w:eastAsia="Arial"/>
              </w:rPr>
            </w:pPr>
          </w:p>
        </w:tc>
      </w:tr>
      <w:tr w:rsidR="00A5100A" w:rsidRPr="00344E92" w14:paraId="606C5349" w14:textId="77777777" w:rsidTr="0072523A">
        <w:trPr>
          <w:trHeight w:val="217"/>
          <w:jc w:val="center"/>
        </w:trPr>
        <w:tc>
          <w:tcPr>
            <w:tcW w:w="332" w:type="pct"/>
          </w:tcPr>
          <w:p w14:paraId="2D169795" w14:textId="77777777" w:rsidR="00C91174" w:rsidRPr="00344E92" w:rsidRDefault="00C91174" w:rsidP="00BF3247">
            <w:pPr>
              <w:widowControl w:val="0"/>
              <w:autoSpaceDE w:val="0"/>
              <w:autoSpaceDN w:val="0"/>
              <w:rPr>
                <w:rFonts w:eastAsia="Arial"/>
                <w:b/>
              </w:rPr>
            </w:pPr>
            <w:r w:rsidRPr="00344E92">
              <w:rPr>
                <w:rFonts w:eastAsia="Arial"/>
                <w:b/>
              </w:rPr>
              <w:t>12</w:t>
            </w:r>
          </w:p>
        </w:tc>
        <w:tc>
          <w:tcPr>
            <w:tcW w:w="935" w:type="pct"/>
            <w:tcBorders>
              <w:top w:val="single" w:sz="4" w:space="0" w:color="auto"/>
              <w:left w:val="single" w:sz="4" w:space="0" w:color="auto"/>
              <w:bottom w:val="single" w:sz="4" w:space="0" w:color="auto"/>
              <w:right w:val="single" w:sz="4" w:space="0" w:color="auto"/>
            </w:tcBorders>
            <w:vAlign w:val="center"/>
          </w:tcPr>
          <w:p w14:paraId="56C1F616" w14:textId="77777777" w:rsidR="00C91174" w:rsidRPr="00344E92" w:rsidRDefault="00C91174" w:rsidP="00BF3247">
            <w:pPr>
              <w:rPr>
                <w:b/>
              </w:rPr>
            </w:pPr>
            <w:r w:rsidRPr="00344E92">
              <w:t>Important human diseases caused by parasites, transmission and protection principles II-Protozoa and ectoparasites</w:t>
            </w:r>
          </w:p>
          <w:p w14:paraId="6A0A845A" w14:textId="77777777" w:rsidR="00C91174" w:rsidRPr="00344E92" w:rsidRDefault="00C91174" w:rsidP="00BF3247">
            <w:pPr>
              <w:rPr>
                <w:b/>
              </w:rPr>
            </w:pPr>
            <w:r w:rsidRPr="00344E92">
              <w:t>Importance and technique of hand washing</w:t>
            </w:r>
          </w:p>
        </w:tc>
        <w:tc>
          <w:tcPr>
            <w:tcW w:w="800" w:type="pct"/>
          </w:tcPr>
          <w:p w14:paraId="30847326"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64423558" w14:textId="77777777" w:rsidR="00C91174" w:rsidRPr="00344E92" w:rsidRDefault="00C91174" w:rsidP="00BF3247">
            <w:pPr>
              <w:widowControl w:val="0"/>
              <w:autoSpaceDE w:val="0"/>
              <w:autoSpaceDN w:val="0"/>
              <w:jc w:val="center"/>
              <w:rPr>
                <w:rFonts w:eastAsia="Arial"/>
              </w:rPr>
            </w:pPr>
          </w:p>
        </w:tc>
        <w:tc>
          <w:tcPr>
            <w:tcW w:w="733" w:type="pct"/>
          </w:tcPr>
          <w:p w14:paraId="5B05682E"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600" w:type="pct"/>
          </w:tcPr>
          <w:p w14:paraId="797A862C" w14:textId="77777777" w:rsidR="00C91174" w:rsidRPr="00344E92" w:rsidRDefault="00C91174" w:rsidP="00BF3247">
            <w:pPr>
              <w:widowControl w:val="0"/>
              <w:autoSpaceDE w:val="0"/>
              <w:autoSpaceDN w:val="0"/>
              <w:jc w:val="center"/>
              <w:rPr>
                <w:rFonts w:eastAsia="Arial"/>
              </w:rPr>
            </w:pPr>
          </w:p>
        </w:tc>
        <w:tc>
          <w:tcPr>
            <w:tcW w:w="467" w:type="pct"/>
          </w:tcPr>
          <w:p w14:paraId="6C7A418A" w14:textId="77777777" w:rsidR="00C91174" w:rsidRPr="00344E92" w:rsidRDefault="00C91174" w:rsidP="00BF3247">
            <w:pPr>
              <w:widowControl w:val="0"/>
              <w:autoSpaceDE w:val="0"/>
              <w:autoSpaceDN w:val="0"/>
              <w:jc w:val="center"/>
              <w:rPr>
                <w:rFonts w:eastAsia="Arial"/>
              </w:rPr>
            </w:pPr>
          </w:p>
        </w:tc>
        <w:tc>
          <w:tcPr>
            <w:tcW w:w="399" w:type="pct"/>
          </w:tcPr>
          <w:p w14:paraId="29313934" w14:textId="77777777" w:rsidR="00C91174" w:rsidRPr="00344E92" w:rsidRDefault="00C91174" w:rsidP="00BF3247">
            <w:pPr>
              <w:widowControl w:val="0"/>
              <w:autoSpaceDE w:val="0"/>
              <w:autoSpaceDN w:val="0"/>
              <w:jc w:val="center"/>
              <w:rPr>
                <w:rFonts w:eastAsia="Arial"/>
              </w:rPr>
            </w:pPr>
            <w:r w:rsidRPr="00344E92">
              <w:rPr>
                <w:rFonts w:eastAsia="Arial"/>
              </w:rPr>
              <w:t>X</w:t>
            </w:r>
          </w:p>
        </w:tc>
      </w:tr>
      <w:tr w:rsidR="00A5100A" w:rsidRPr="00344E92" w14:paraId="536EF5EA" w14:textId="77777777" w:rsidTr="0072523A">
        <w:trPr>
          <w:trHeight w:val="356"/>
          <w:jc w:val="center"/>
        </w:trPr>
        <w:tc>
          <w:tcPr>
            <w:tcW w:w="332" w:type="pct"/>
          </w:tcPr>
          <w:p w14:paraId="36C3F7BA" w14:textId="77777777" w:rsidR="00C91174" w:rsidRPr="00344E92" w:rsidRDefault="00C91174" w:rsidP="00BF3247">
            <w:pPr>
              <w:widowControl w:val="0"/>
              <w:autoSpaceDE w:val="0"/>
              <w:autoSpaceDN w:val="0"/>
              <w:rPr>
                <w:rFonts w:eastAsia="Arial"/>
                <w:b/>
              </w:rPr>
            </w:pPr>
            <w:r w:rsidRPr="00344E92">
              <w:rPr>
                <w:rFonts w:eastAsia="Arial"/>
                <w:b/>
              </w:rPr>
              <w:t>13</w:t>
            </w:r>
          </w:p>
        </w:tc>
        <w:tc>
          <w:tcPr>
            <w:tcW w:w="935" w:type="pct"/>
            <w:tcBorders>
              <w:top w:val="single" w:sz="4" w:space="0" w:color="auto"/>
              <w:left w:val="single" w:sz="4" w:space="0" w:color="auto"/>
              <w:bottom w:val="single" w:sz="4" w:space="0" w:color="auto"/>
              <w:right w:val="single" w:sz="4" w:space="0" w:color="auto"/>
            </w:tcBorders>
            <w:vAlign w:val="center"/>
          </w:tcPr>
          <w:p w14:paraId="17037D1B" w14:textId="77777777" w:rsidR="00C91174" w:rsidRPr="00344E92" w:rsidRDefault="00C91174" w:rsidP="00BF3247">
            <w:pPr>
              <w:rPr>
                <w:b/>
              </w:rPr>
            </w:pPr>
            <w:r w:rsidRPr="00344E92">
              <w:t>New and re-emerging infectious agents, transmission and protection principles</w:t>
            </w:r>
          </w:p>
          <w:p w14:paraId="7BE322D0" w14:textId="77777777" w:rsidR="00C91174" w:rsidRPr="00344E92" w:rsidRDefault="00C91174" w:rsidP="00BF3247">
            <w:pPr>
              <w:rPr>
                <w:b/>
              </w:rPr>
            </w:pPr>
            <w:r w:rsidRPr="00344E92">
              <w:t>Environment and its importance in hospital infections; approach to special situations</w:t>
            </w:r>
          </w:p>
        </w:tc>
        <w:tc>
          <w:tcPr>
            <w:tcW w:w="800" w:type="pct"/>
          </w:tcPr>
          <w:p w14:paraId="53BB73A2" w14:textId="77777777" w:rsidR="00C91174" w:rsidRPr="00344E92" w:rsidRDefault="00C91174" w:rsidP="00BF3247">
            <w:pPr>
              <w:widowControl w:val="0"/>
              <w:autoSpaceDE w:val="0"/>
              <w:autoSpaceDN w:val="0"/>
              <w:jc w:val="center"/>
              <w:rPr>
                <w:rFonts w:eastAsia="Arial"/>
                <w:b/>
              </w:rPr>
            </w:pPr>
            <w:r w:rsidRPr="00344E92">
              <w:rPr>
                <w:rFonts w:eastAsia="Arial"/>
              </w:rPr>
              <w:t>X</w:t>
            </w:r>
          </w:p>
        </w:tc>
        <w:tc>
          <w:tcPr>
            <w:tcW w:w="734" w:type="pct"/>
          </w:tcPr>
          <w:p w14:paraId="594FE13F"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68810E18" w14:textId="77777777" w:rsidR="00C91174" w:rsidRPr="00344E92" w:rsidRDefault="00C91174" w:rsidP="00BF3247">
            <w:pPr>
              <w:widowControl w:val="0"/>
              <w:autoSpaceDE w:val="0"/>
              <w:autoSpaceDN w:val="0"/>
              <w:jc w:val="center"/>
              <w:rPr>
                <w:rFonts w:eastAsia="Arial"/>
              </w:rPr>
            </w:pPr>
          </w:p>
        </w:tc>
        <w:tc>
          <w:tcPr>
            <w:tcW w:w="600" w:type="pct"/>
          </w:tcPr>
          <w:p w14:paraId="3A069140" w14:textId="77777777" w:rsidR="00C91174" w:rsidRPr="00344E92" w:rsidRDefault="00C91174" w:rsidP="00BF3247">
            <w:pPr>
              <w:widowControl w:val="0"/>
              <w:autoSpaceDE w:val="0"/>
              <w:autoSpaceDN w:val="0"/>
              <w:jc w:val="center"/>
              <w:rPr>
                <w:rFonts w:eastAsia="Arial"/>
              </w:rPr>
            </w:pPr>
          </w:p>
        </w:tc>
        <w:tc>
          <w:tcPr>
            <w:tcW w:w="467" w:type="pct"/>
          </w:tcPr>
          <w:p w14:paraId="28FF189F" w14:textId="77777777" w:rsidR="00C91174" w:rsidRPr="00344E92" w:rsidRDefault="00C91174" w:rsidP="00BF3247">
            <w:pPr>
              <w:widowControl w:val="0"/>
              <w:autoSpaceDE w:val="0"/>
              <w:autoSpaceDN w:val="0"/>
              <w:jc w:val="center"/>
              <w:rPr>
                <w:rFonts w:eastAsia="Arial"/>
              </w:rPr>
            </w:pPr>
          </w:p>
        </w:tc>
        <w:tc>
          <w:tcPr>
            <w:tcW w:w="399" w:type="pct"/>
          </w:tcPr>
          <w:p w14:paraId="5D605377" w14:textId="77777777" w:rsidR="00C91174" w:rsidRPr="00344E92" w:rsidRDefault="00C91174" w:rsidP="00BF3247">
            <w:pPr>
              <w:widowControl w:val="0"/>
              <w:autoSpaceDE w:val="0"/>
              <w:autoSpaceDN w:val="0"/>
              <w:jc w:val="center"/>
              <w:rPr>
                <w:rFonts w:eastAsia="Arial"/>
              </w:rPr>
            </w:pPr>
          </w:p>
        </w:tc>
      </w:tr>
      <w:tr w:rsidR="00A5100A" w:rsidRPr="00344E92" w14:paraId="573AF1E7" w14:textId="77777777" w:rsidTr="0072523A">
        <w:trPr>
          <w:trHeight w:val="206"/>
          <w:jc w:val="center"/>
        </w:trPr>
        <w:tc>
          <w:tcPr>
            <w:tcW w:w="332" w:type="pct"/>
          </w:tcPr>
          <w:p w14:paraId="62DCEB3F" w14:textId="77777777" w:rsidR="00C91174" w:rsidRPr="00344E92" w:rsidRDefault="00C91174" w:rsidP="00BF3247">
            <w:pPr>
              <w:widowControl w:val="0"/>
              <w:autoSpaceDE w:val="0"/>
              <w:autoSpaceDN w:val="0"/>
              <w:rPr>
                <w:rFonts w:eastAsia="Arial"/>
                <w:b/>
              </w:rPr>
            </w:pPr>
            <w:r w:rsidRPr="00344E92">
              <w:rPr>
                <w:rFonts w:eastAsia="Arial"/>
                <w:b/>
              </w:rPr>
              <w:t>14</w:t>
            </w:r>
          </w:p>
        </w:tc>
        <w:tc>
          <w:tcPr>
            <w:tcW w:w="935" w:type="pct"/>
            <w:tcBorders>
              <w:top w:val="single" w:sz="4" w:space="0" w:color="auto"/>
              <w:left w:val="single" w:sz="4" w:space="0" w:color="auto"/>
              <w:bottom w:val="single" w:sz="4" w:space="0" w:color="auto"/>
              <w:right w:val="single" w:sz="4" w:space="0" w:color="auto"/>
            </w:tcBorders>
            <w:vAlign w:val="center"/>
          </w:tcPr>
          <w:p w14:paraId="5039B68A" w14:textId="77777777" w:rsidR="00C91174" w:rsidRPr="00344E92" w:rsidRDefault="00C91174" w:rsidP="00BF3247">
            <w:pPr>
              <w:rPr>
                <w:b/>
              </w:rPr>
            </w:pPr>
            <w:r w:rsidRPr="00344E92">
              <w:t>Hospital infections and their importance. Hospital infection agents and monitoring</w:t>
            </w:r>
          </w:p>
          <w:p w14:paraId="511CA020" w14:textId="77777777" w:rsidR="00C91174" w:rsidRPr="00344E92" w:rsidRDefault="00C91174" w:rsidP="00BF3247">
            <w:pPr>
              <w:rPr>
                <w:b/>
              </w:rPr>
            </w:pPr>
            <w:r w:rsidRPr="00344E92">
              <w:t>Hospital infection transmission routes and precautions (standard precautions and precautions for transmission route</w:t>
            </w:r>
          </w:p>
        </w:tc>
        <w:tc>
          <w:tcPr>
            <w:tcW w:w="800" w:type="pct"/>
          </w:tcPr>
          <w:p w14:paraId="5237DD37"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4" w:type="pct"/>
          </w:tcPr>
          <w:p w14:paraId="442E6EE8"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733" w:type="pct"/>
          </w:tcPr>
          <w:p w14:paraId="446191A6" w14:textId="77777777" w:rsidR="00C91174" w:rsidRPr="00344E92" w:rsidRDefault="00C91174" w:rsidP="00BF3247">
            <w:pPr>
              <w:widowControl w:val="0"/>
              <w:autoSpaceDE w:val="0"/>
              <w:autoSpaceDN w:val="0"/>
              <w:jc w:val="center"/>
              <w:rPr>
                <w:rFonts w:eastAsia="Arial"/>
              </w:rPr>
            </w:pPr>
          </w:p>
        </w:tc>
        <w:tc>
          <w:tcPr>
            <w:tcW w:w="600" w:type="pct"/>
          </w:tcPr>
          <w:p w14:paraId="6E1D5F33" w14:textId="77777777" w:rsidR="00C91174" w:rsidRPr="00344E92" w:rsidRDefault="00C91174" w:rsidP="00BF3247">
            <w:pPr>
              <w:widowControl w:val="0"/>
              <w:autoSpaceDE w:val="0"/>
              <w:autoSpaceDN w:val="0"/>
              <w:jc w:val="center"/>
              <w:rPr>
                <w:rFonts w:eastAsia="Arial"/>
              </w:rPr>
            </w:pPr>
          </w:p>
        </w:tc>
        <w:tc>
          <w:tcPr>
            <w:tcW w:w="467" w:type="pct"/>
          </w:tcPr>
          <w:p w14:paraId="77DA15D2" w14:textId="77777777" w:rsidR="00C91174" w:rsidRPr="00344E92" w:rsidRDefault="00C91174" w:rsidP="00BF3247">
            <w:pPr>
              <w:widowControl w:val="0"/>
              <w:autoSpaceDE w:val="0"/>
              <w:autoSpaceDN w:val="0"/>
              <w:jc w:val="center"/>
              <w:rPr>
                <w:rFonts w:eastAsia="Arial"/>
              </w:rPr>
            </w:pPr>
            <w:r w:rsidRPr="00344E92">
              <w:rPr>
                <w:rFonts w:eastAsia="Arial"/>
              </w:rPr>
              <w:t>X</w:t>
            </w:r>
          </w:p>
        </w:tc>
        <w:tc>
          <w:tcPr>
            <w:tcW w:w="399" w:type="pct"/>
          </w:tcPr>
          <w:p w14:paraId="04840185" w14:textId="77777777" w:rsidR="00C91174" w:rsidRPr="00344E92" w:rsidRDefault="00C91174" w:rsidP="00BF3247">
            <w:pPr>
              <w:widowControl w:val="0"/>
              <w:autoSpaceDE w:val="0"/>
              <w:autoSpaceDN w:val="0"/>
              <w:jc w:val="center"/>
              <w:rPr>
                <w:rFonts w:eastAsia="Arial"/>
              </w:rPr>
            </w:pPr>
          </w:p>
        </w:tc>
      </w:tr>
      <w:tr w:rsidR="00344E92" w:rsidRPr="00344E92" w14:paraId="66D14BF6" w14:textId="77777777" w:rsidTr="0072523A">
        <w:trPr>
          <w:trHeight w:val="70"/>
          <w:jc w:val="center"/>
        </w:trPr>
        <w:tc>
          <w:tcPr>
            <w:tcW w:w="332" w:type="pct"/>
          </w:tcPr>
          <w:p w14:paraId="0B5F19AA" w14:textId="77777777" w:rsidR="00C91174" w:rsidRPr="00344E92" w:rsidRDefault="00C91174" w:rsidP="00BF3247">
            <w:pPr>
              <w:widowControl w:val="0"/>
              <w:autoSpaceDE w:val="0"/>
              <w:autoSpaceDN w:val="0"/>
              <w:rPr>
                <w:rFonts w:eastAsia="Arial"/>
                <w:b/>
              </w:rPr>
            </w:pPr>
            <w:r w:rsidRPr="00344E92">
              <w:rPr>
                <w:rFonts w:eastAsia="Arial"/>
                <w:b/>
              </w:rPr>
              <w:t>15</w:t>
            </w:r>
          </w:p>
        </w:tc>
        <w:tc>
          <w:tcPr>
            <w:tcW w:w="935" w:type="pct"/>
            <w:tcBorders>
              <w:top w:val="single" w:sz="4" w:space="0" w:color="auto"/>
              <w:left w:val="single" w:sz="4" w:space="0" w:color="auto"/>
              <w:bottom w:val="single" w:sz="4" w:space="0" w:color="auto"/>
              <w:right w:val="single" w:sz="4" w:space="0" w:color="auto"/>
            </w:tcBorders>
            <w:vAlign w:val="center"/>
          </w:tcPr>
          <w:p w14:paraId="5A685411" w14:textId="77777777" w:rsidR="00C91174" w:rsidRPr="00344E92" w:rsidRDefault="00C91174" w:rsidP="00BF3247">
            <w:pPr>
              <w:rPr>
                <w:b/>
              </w:rPr>
            </w:pPr>
            <w:r w:rsidRPr="00344E92">
              <w:t>Evaluation of the Course</w:t>
            </w:r>
          </w:p>
        </w:tc>
        <w:tc>
          <w:tcPr>
            <w:tcW w:w="3733" w:type="pct"/>
            <w:gridSpan w:val="6"/>
          </w:tcPr>
          <w:p w14:paraId="6F6DEAB0" w14:textId="77777777" w:rsidR="00C91174" w:rsidRPr="00344E92" w:rsidRDefault="00C91174" w:rsidP="00BF3247">
            <w:pPr>
              <w:widowControl w:val="0"/>
              <w:autoSpaceDE w:val="0"/>
              <w:autoSpaceDN w:val="0"/>
              <w:jc w:val="center"/>
              <w:rPr>
                <w:rFonts w:eastAsia="Arial"/>
                <w:b/>
                <w:bCs/>
              </w:rPr>
            </w:pPr>
          </w:p>
        </w:tc>
      </w:tr>
    </w:tbl>
    <w:p w14:paraId="736BD057" w14:textId="77777777" w:rsidR="00344E92" w:rsidRDefault="00344E92" w:rsidP="00543A2B">
      <w:pPr>
        <w:keepNext/>
        <w:keepLines/>
        <w:jc w:val="center"/>
        <w:outlineLvl w:val="1"/>
        <w:rPr>
          <w:b/>
          <w:bCs/>
          <w:caps/>
          <w:color w:val="0070C0"/>
        </w:rPr>
      </w:pPr>
      <w:bookmarkStart w:id="136" w:name="_Toc151543416"/>
      <w:bookmarkStart w:id="137" w:name="_Toc139626611"/>
    </w:p>
    <w:p w14:paraId="39CB84E9" w14:textId="77777777" w:rsidR="00344E92" w:rsidRDefault="00344E92" w:rsidP="00543A2B">
      <w:pPr>
        <w:keepNext/>
        <w:keepLines/>
        <w:jc w:val="center"/>
        <w:outlineLvl w:val="1"/>
        <w:rPr>
          <w:b/>
          <w:bCs/>
          <w:caps/>
          <w:color w:val="0070C0"/>
        </w:rPr>
      </w:pPr>
    </w:p>
    <w:p w14:paraId="1F6F5378" w14:textId="77777777" w:rsidR="00344E92" w:rsidRDefault="00344E92" w:rsidP="00344E92">
      <w:pPr>
        <w:keepNext/>
        <w:keepLines/>
        <w:outlineLvl w:val="1"/>
        <w:rPr>
          <w:b/>
          <w:bCs/>
          <w:caps/>
          <w:color w:val="0070C0"/>
        </w:rPr>
      </w:pPr>
    </w:p>
    <w:p w14:paraId="723922F5" w14:textId="45F96D28" w:rsidR="00543A2B" w:rsidRPr="00AB51A6" w:rsidRDefault="00344E92" w:rsidP="00AB51A6">
      <w:pPr>
        <w:pStyle w:val="Aklm3"/>
      </w:pPr>
      <w:bookmarkStart w:id="138" w:name="_Toc235802504"/>
      <w:r w:rsidRPr="00AB51A6">
        <w:t xml:space="preserve">4.1.4. </w:t>
      </w:r>
      <w:r w:rsidR="00543A2B" w:rsidRPr="00AB51A6">
        <w:t xml:space="preserve">HEF 1049 </w:t>
      </w:r>
      <w:r w:rsidRPr="00AB51A6">
        <w:t>Bıochemıstry</w:t>
      </w:r>
      <w:bookmarkEnd w:id="136"/>
      <w:bookmarkEnd w:id="138"/>
      <w:r w:rsidRPr="00AB51A6">
        <w:t xml:space="preserve"> </w:t>
      </w:r>
      <w:bookmarkEnd w:id="137"/>
    </w:p>
    <w:p w14:paraId="14FF0A3E" w14:textId="77777777" w:rsidR="00543A2B" w:rsidRPr="007A4598" w:rsidRDefault="00543A2B" w:rsidP="00543A2B">
      <w:pPr>
        <w:rPr>
          <w:bCs/>
          <w:color w:val="0070C0"/>
        </w:rPr>
      </w:pP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430"/>
        <w:gridCol w:w="1630"/>
        <w:gridCol w:w="9"/>
        <w:gridCol w:w="562"/>
        <w:gridCol w:w="1090"/>
        <w:gridCol w:w="1213"/>
        <w:gridCol w:w="475"/>
        <w:gridCol w:w="2090"/>
        <w:gridCol w:w="1879"/>
      </w:tblGrid>
      <w:tr w:rsidR="00344E92" w:rsidRPr="007A4598" w14:paraId="591CAA8F" w14:textId="77777777" w:rsidTr="0072523A">
        <w:trPr>
          <w:jc w:val="center"/>
        </w:trPr>
        <w:tc>
          <w:tcPr>
            <w:tcW w:w="10587" w:type="dxa"/>
            <w:gridSpan w:val="10"/>
            <w:shd w:val="clear" w:color="auto" w:fill="FDE9D9" w:themeFill="accent6" w:themeFillTint="33"/>
          </w:tcPr>
          <w:p w14:paraId="026B8F93" w14:textId="77777777" w:rsidR="00344E92" w:rsidRPr="00A16E50" w:rsidRDefault="00344E92" w:rsidP="00344E92">
            <w:pPr>
              <w:jc w:val="center"/>
              <w:rPr>
                <w:b/>
              </w:rPr>
            </w:pPr>
            <w:r w:rsidRPr="00A16E50">
              <w:rPr>
                <w:b/>
              </w:rPr>
              <w:t>HEF 1049 BIOCHEMISTRY</w:t>
            </w:r>
          </w:p>
          <w:p w14:paraId="244AD33D" w14:textId="77777777" w:rsidR="00344E92" w:rsidRPr="00344E92" w:rsidRDefault="00344E92" w:rsidP="00344E92">
            <w:pPr>
              <w:jc w:val="center"/>
              <w:rPr>
                <w:lang w:val="en"/>
              </w:rPr>
            </w:pPr>
            <w:r w:rsidRPr="00344E92">
              <w:rPr>
                <w:lang w:val="en"/>
              </w:rPr>
              <w:t>2025-2026 Academic Year Fall Semester</w:t>
            </w:r>
          </w:p>
          <w:p w14:paraId="71C97865" w14:textId="736FAD93" w:rsidR="00344E92" w:rsidRPr="00344E92" w:rsidRDefault="00344E92" w:rsidP="00344E92">
            <w:pPr>
              <w:jc w:val="center"/>
              <w:rPr>
                <w:b/>
                <w:color w:val="0070C0"/>
              </w:rPr>
            </w:pPr>
          </w:p>
        </w:tc>
      </w:tr>
      <w:tr w:rsidR="00344E92" w:rsidRPr="00A16E50" w14:paraId="29002A73" w14:textId="77777777" w:rsidTr="0072523A">
        <w:trPr>
          <w:jc w:val="center"/>
        </w:trPr>
        <w:tc>
          <w:tcPr>
            <w:tcW w:w="4930" w:type="dxa"/>
            <w:gridSpan w:val="6"/>
          </w:tcPr>
          <w:p w14:paraId="147976F7" w14:textId="382D1CF3" w:rsidR="00344E92" w:rsidRPr="00A16E50" w:rsidRDefault="00344E92" w:rsidP="00344E92">
            <w:pPr>
              <w:rPr>
                <w:bCs/>
              </w:rPr>
            </w:pPr>
            <w:r w:rsidRPr="00A16E50">
              <w:rPr>
                <w:b/>
                <w:bCs/>
              </w:rPr>
              <w:t>Department(s) Giving the Course:</w:t>
            </w:r>
            <w:r w:rsidRPr="00A16E50">
              <w:rPr>
                <w:bCs/>
              </w:rPr>
              <w:t xml:space="preserve"> Faculty of Medicine</w:t>
            </w:r>
          </w:p>
        </w:tc>
        <w:tc>
          <w:tcPr>
            <w:tcW w:w="5657" w:type="dxa"/>
            <w:gridSpan w:val="4"/>
          </w:tcPr>
          <w:p w14:paraId="12D5A3F8" w14:textId="35BC5F09" w:rsidR="00344E92" w:rsidRPr="00A16E50" w:rsidRDefault="00344E92" w:rsidP="00344E92">
            <w:pPr>
              <w:rPr>
                <w:bCs/>
              </w:rPr>
            </w:pPr>
            <w:r w:rsidRPr="00A16E50">
              <w:rPr>
                <w:b/>
                <w:bCs/>
              </w:rPr>
              <w:t>Department(s) Taking the Course:</w:t>
            </w:r>
            <w:r w:rsidRPr="00A16E50">
              <w:rPr>
                <w:bCs/>
              </w:rPr>
              <w:t xml:space="preserve"> Faculty of Nursing</w:t>
            </w:r>
          </w:p>
        </w:tc>
      </w:tr>
      <w:tr w:rsidR="00344E92" w:rsidRPr="00A16E50" w14:paraId="6BC8E7C2" w14:textId="77777777" w:rsidTr="0072523A">
        <w:trPr>
          <w:jc w:val="center"/>
        </w:trPr>
        <w:tc>
          <w:tcPr>
            <w:tcW w:w="4930" w:type="dxa"/>
            <w:gridSpan w:val="6"/>
          </w:tcPr>
          <w:p w14:paraId="3BC81122" w14:textId="77777777" w:rsidR="00344E92" w:rsidRPr="00A16E50" w:rsidRDefault="00344E92" w:rsidP="00344E92">
            <w:pPr>
              <w:rPr>
                <w:bCs/>
              </w:rPr>
            </w:pPr>
            <w:r w:rsidRPr="00A16E50">
              <w:rPr>
                <w:b/>
                <w:bCs/>
              </w:rPr>
              <w:t>Name of the Department:</w:t>
            </w:r>
            <w:r w:rsidRPr="00A16E50">
              <w:rPr>
                <w:bCs/>
              </w:rPr>
              <w:t xml:space="preserve"> Nursing</w:t>
            </w:r>
          </w:p>
        </w:tc>
        <w:tc>
          <w:tcPr>
            <w:tcW w:w="5657" w:type="dxa"/>
            <w:gridSpan w:val="4"/>
          </w:tcPr>
          <w:p w14:paraId="05460F62" w14:textId="74FD07C2" w:rsidR="00344E92" w:rsidRPr="00A16E50" w:rsidRDefault="00344E92" w:rsidP="00344E92">
            <w:pPr>
              <w:rPr>
                <w:bCs/>
              </w:rPr>
            </w:pPr>
            <w:r w:rsidRPr="00A16E50">
              <w:rPr>
                <w:b/>
                <w:bCs/>
              </w:rPr>
              <w:t>Name of the Course:</w:t>
            </w:r>
            <w:r w:rsidRPr="00A16E50">
              <w:rPr>
                <w:bCs/>
              </w:rPr>
              <w:t xml:space="preserve"> Biochemistry</w:t>
            </w:r>
            <w:r w:rsidRPr="00A16E50">
              <w:rPr>
                <w:bCs/>
                <w:lang w:val="en-US"/>
              </w:rPr>
              <w:t xml:space="preserve"> </w:t>
            </w:r>
          </w:p>
        </w:tc>
      </w:tr>
      <w:tr w:rsidR="00344E92" w:rsidRPr="00A16E50" w14:paraId="4534B996" w14:textId="77777777" w:rsidTr="0072523A">
        <w:trPr>
          <w:jc w:val="center"/>
        </w:trPr>
        <w:tc>
          <w:tcPr>
            <w:tcW w:w="4930" w:type="dxa"/>
            <w:gridSpan w:val="6"/>
          </w:tcPr>
          <w:p w14:paraId="156FF06B" w14:textId="77777777" w:rsidR="00344E92" w:rsidRPr="00A16E50" w:rsidRDefault="00344E92" w:rsidP="00344E92">
            <w:pPr>
              <w:rPr>
                <w:bCs/>
              </w:rPr>
            </w:pPr>
            <w:r w:rsidRPr="00A16E50">
              <w:rPr>
                <w:b/>
                <w:bCs/>
              </w:rPr>
              <w:t>Course Level:</w:t>
            </w:r>
            <w:r w:rsidRPr="00A16E50">
              <w:rPr>
                <w:bCs/>
              </w:rPr>
              <w:t xml:space="preserve"> First Cycle Programmes </w:t>
            </w:r>
          </w:p>
        </w:tc>
        <w:tc>
          <w:tcPr>
            <w:tcW w:w="5657" w:type="dxa"/>
            <w:gridSpan w:val="4"/>
          </w:tcPr>
          <w:p w14:paraId="026704ED" w14:textId="77777777" w:rsidR="00344E92" w:rsidRPr="00A16E50" w:rsidRDefault="00344E92" w:rsidP="00344E92">
            <w:pPr>
              <w:rPr>
                <w:bCs/>
              </w:rPr>
            </w:pPr>
            <w:r w:rsidRPr="00A16E50">
              <w:rPr>
                <w:b/>
                <w:bCs/>
              </w:rPr>
              <w:t>Course Code:</w:t>
            </w:r>
            <w:r w:rsidRPr="00A16E50">
              <w:rPr>
                <w:bCs/>
              </w:rPr>
              <w:t xml:space="preserve"> HEF 1049</w:t>
            </w:r>
          </w:p>
        </w:tc>
      </w:tr>
      <w:tr w:rsidR="00344E92" w:rsidRPr="00A16E50" w14:paraId="10997BB0" w14:textId="77777777" w:rsidTr="0072523A">
        <w:trPr>
          <w:jc w:val="center"/>
        </w:trPr>
        <w:tc>
          <w:tcPr>
            <w:tcW w:w="4930" w:type="dxa"/>
            <w:gridSpan w:val="6"/>
          </w:tcPr>
          <w:p w14:paraId="12C07FE5" w14:textId="6D1D3B5D" w:rsidR="00344E92" w:rsidRPr="00A16E50" w:rsidRDefault="00344E92" w:rsidP="00344E92">
            <w:pPr>
              <w:rPr>
                <w:bCs/>
              </w:rPr>
            </w:pPr>
            <w:r w:rsidRPr="00A16E50">
              <w:rPr>
                <w:b/>
                <w:bCs/>
              </w:rPr>
              <w:t>Issuance/Renewal Date of the Form:</w:t>
            </w:r>
            <w:r w:rsidRPr="00A16E50">
              <w:rPr>
                <w:bCs/>
              </w:rPr>
              <w:t xml:space="preserve"> 06.</w:t>
            </w:r>
            <w:r w:rsidR="00035E20" w:rsidRPr="00A16E50">
              <w:rPr>
                <w:bCs/>
              </w:rPr>
              <w:t>11</w:t>
            </w:r>
            <w:r w:rsidRPr="00A16E50">
              <w:rPr>
                <w:bCs/>
              </w:rPr>
              <w:t>.2025</w:t>
            </w:r>
          </w:p>
        </w:tc>
        <w:tc>
          <w:tcPr>
            <w:tcW w:w="5657" w:type="dxa"/>
            <w:gridSpan w:val="4"/>
          </w:tcPr>
          <w:p w14:paraId="7DF73AD8" w14:textId="77777777" w:rsidR="00344E92" w:rsidRPr="00A16E50" w:rsidRDefault="00344E92" w:rsidP="00344E92">
            <w:pPr>
              <w:rPr>
                <w:bCs/>
              </w:rPr>
            </w:pPr>
            <w:r w:rsidRPr="00A16E50">
              <w:rPr>
                <w:b/>
                <w:bCs/>
              </w:rPr>
              <w:t>Course type:</w:t>
            </w:r>
            <w:r w:rsidRPr="00A16E50">
              <w:rPr>
                <w:bCs/>
              </w:rPr>
              <w:t xml:space="preserve"> Compulsory</w:t>
            </w:r>
          </w:p>
        </w:tc>
      </w:tr>
      <w:tr w:rsidR="00344E92" w:rsidRPr="00A16E50" w14:paraId="06BD3978" w14:textId="77777777" w:rsidTr="0072523A">
        <w:trPr>
          <w:jc w:val="center"/>
        </w:trPr>
        <w:tc>
          <w:tcPr>
            <w:tcW w:w="4930" w:type="dxa"/>
            <w:gridSpan w:val="6"/>
          </w:tcPr>
          <w:p w14:paraId="6B2AD54B" w14:textId="77777777" w:rsidR="00344E92" w:rsidRPr="00A16E50" w:rsidRDefault="00344E92" w:rsidP="00344E92">
            <w:pPr>
              <w:rPr>
                <w:bCs/>
              </w:rPr>
            </w:pPr>
            <w:r w:rsidRPr="00A16E50">
              <w:rPr>
                <w:b/>
                <w:bCs/>
              </w:rPr>
              <w:t>Language of the course:</w:t>
            </w:r>
            <w:r w:rsidRPr="00A16E50">
              <w:rPr>
                <w:bCs/>
              </w:rPr>
              <w:t xml:space="preserve"> Turkish</w:t>
            </w:r>
          </w:p>
          <w:p w14:paraId="65458D96" w14:textId="77777777" w:rsidR="00344E92" w:rsidRPr="00A16E50" w:rsidRDefault="00344E92" w:rsidP="00344E92">
            <w:pPr>
              <w:rPr>
                <w:bCs/>
              </w:rPr>
            </w:pPr>
            <w:r w:rsidRPr="00A16E50">
              <w:rPr>
                <w:bCs/>
              </w:rPr>
              <w:tab/>
            </w:r>
          </w:p>
        </w:tc>
        <w:tc>
          <w:tcPr>
            <w:tcW w:w="5657" w:type="dxa"/>
            <w:gridSpan w:val="4"/>
          </w:tcPr>
          <w:p w14:paraId="3855B0B3" w14:textId="77777777" w:rsidR="00344E92" w:rsidRPr="00A16E50" w:rsidRDefault="00344E92" w:rsidP="00344E92">
            <w:pPr>
              <w:rPr>
                <w:b/>
                <w:bCs/>
              </w:rPr>
            </w:pPr>
            <w:r w:rsidRPr="00A16E50">
              <w:rPr>
                <w:b/>
                <w:bCs/>
              </w:rPr>
              <w:t>Instructor(s) of the course:</w:t>
            </w:r>
          </w:p>
          <w:p w14:paraId="4A688A82" w14:textId="59A0C855" w:rsidR="00344E92" w:rsidRPr="00A16E50" w:rsidRDefault="00344E92" w:rsidP="00344E92">
            <w:pPr>
              <w:rPr>
                <w:bCs/>
              </w:rPr>
            </w:pPr>
            <w:r w:rsidRPr="00A16E50">
              <w:rPr>
                <w:bCs/>
              </w:rPr>
              <w:t>Prof. Tuncay KÜME</w:t>
            </w:r>
          </w:p>
          <w:p w14:paraId="27968202" w14:textId="0C0CD9F7" w:rsidR="00344E92" w:rsidRPr="00A16E50" w:rsidRDefault="00344E92" w:rsidP="00344E92">
            <w:pPr>
              <w:rPr>
                <w:bCs/>
              </w:rPr>
            </w:pPr>
            <w:r w:rsidRPr="00A16E50">
              <w:rPr>
                <w:bCs/>
              </w:rPr>
              <w:t>Prof. Ayşe Semra KOÇTÜRK</w:t>
            </w:r>
          </w:p>
          <w:p w14:paraId="540645F7" w14:textId="37F84F26" w:rsidR="00344E92" w:rsidRPr="00A16E50" w:rsidRDefault="00344E92" w:rsidP="00344E92">
            <w:pPr>
              <w:rPr>
                <w:bCs/>
              </w:rPr>
            </w:pPr>
            <w:r w:rsidRPr="00A16E50">
              <w:rPr>
                <w:bCs/>
              </w:rPr>
              <w:t>Prof. Pınar AKAN</w:t>
            </w:r>
          </w:p>
          <w:p w14:paraId="0FB6FA43" w14:textId="6620995F" w:rsidR="00344E92" w:rsidRPr="00A16E50" w:rsidRDefault="00344E92" w:rsidP="00344E92">
            <w:pPr>
              <w:rPr>
                <w:bCs/>
              </w:rPr>
            </w:pPr>
            <w:r w:rsidRPr="00A16E50">
              <w:rPr>
                <w:bCs/>
              </w:rPr>
              <w:t>Prof. Emine Pınar TUNCEL</w:t>
            </w:r>
          </w:p>
          <w:p w14:paraId="79AB9488" w14:textId="634090A8" w:rsidR="00344E92" w:rsidRPr="00A16E50" w:rsidRDefault="00344E92" w:rsidP="00344E92">
            <w:pPr>
              <w:rPr>
                <w:bCs/>
              </w:rPr>
            </w:pPr>
            <w:r w:rsidRPr="00A16E50">
              <w:rPr>
                <w:bCs/>
              </w:rPr>
              <w:t>Prof. Gül Hüray İŞLEKEL</w:t>
            </w:r>
          </w:p>
          <w:p w14:paraId="466E2E73" w14:textId="25B27160" w:rsidR="00344E92" w:rsidRPr="00A16E50" w:rsidRDefault="00344E92" w:rsidP="00344E92">
            <w:pPr>
              <w:rPr>
                <w:bCs/>
              </w:rPr>
            </w:pPr>
            <w:r w:rsidRPr="00A16E50">
              <w:rPr>
                <w:bCs/>
              </w:rPr>
              <w:t>Prof. Sezer UYSAL</w:t>
            </w:r>
          </w:p>
          <w:p w14:paraId="0BF8D429" w14:textId="77777777" w:rsidR="00344E92" w:rsidRPr="00A16E50" w:rsidRDefault="00344E92" w:rsidP="00344E92">
            <w:pPr>
              <w:rPr>
                <w:bCs/>
              </w:rPr>
            </w:pPr>
            <w:r w:rsidRPr="00A16E50">
              <w:rPr>
                <w:bCs/>
              </w:rPr>
              <w:t>Assoc. Dr. Murat ÖRMEN</w:t>
            </w:r>
          </w:p>
          <w:p w14:paraId="63EFEF53" w14:textId="77777777" w:rsidR="00344E92" w:rsidRPr="00A16E50" w:rsidRDefault="00344E92" w:rsidP="00344E92">
            <w:pPr>
              <w:rPr>
                <w:bCs/>
              </w:rPr>
            </w:pPr>
            <w:r w:rsidRPr="00A16E50">
              <w:rPr>
                <w:bCs/>
              </w:rPr>
              <w:t>Assoc. Dr. Özlem GÜRSOY DORUK</w:t>
            </w:r>
          </w:p>
        </w:tc>
      </w:tr>
      <w:tr w:rsidR="00A16E50" w:rsidRPr="00A16E50" w14:paraId="6926499C" w14:textId="77777777" w:rsidTr="0072523A">
        <w:trPr>
          <w:jc w:val="center"/>
        </w:trPr>
        <w:tc>
          <w:tcPr>
            <w:tcW w:w="4930" w:type="dxa"/>
            <w:gridSpan w:val="6"/>
          </w:tcPr>
          <w:p w14:paraId="24525CCE" w14:textId="77777777" w:rsidR="00344E92" w:rsidRPr="00A16E50" w:rsidRDefault="00344E92" w:rsidP="00344E92">
            <w:pPr>
              <w:rPr>
                <w:b/>
                <w:bCs/>
              </w:rPr>
            </w:pPr>
            <w:r w:rsidRPr="00A16E50">
              <w:rPr>
                <w:b/>
                <w:bCs/>
              </w:rPr>
              <w:t>Prerequisite of the course:-</w:t>
            </w:r>
          </w:p>
        </w:tc>
        <w:tc>
          <w:tcPr>
            <w:tcW w:w="5657" w:type="dxa"/>
            <w:gridSpan w:val="4"/>
          </w:tcPr>
          <w:p w14:paraId="06BF04C2" w14:textId="77777777" w:rsidR="00344E92" w:rsidRPr="00A16E50" w:rsidRDefault="00344E92" w:rsidP="00344E92">
            <w:pPr>
              <w:rPr>
                <w:b/>
                <w:bCs/>
              </w:rPr>
            </w:pPr>
            <w:r w:rsidRPr="00A16E50">
              <w:rPr>
                <w:b/>
                <w:bCs/>
              </w:rPr>
              <w:t>Prerequisite course for:-</w:t>
            </w:r>
          </w:p>
        </w:tc>
      </w:tr>
      <w:tr w:rsidR="00344E92" w:rsidRPr="00A16E50" w14:paraId="18303F20" w14:textId="77777777" w:rsidTr="0072523A">
        <w:trPr>
          <w:jc w:val="center"/>
        </w:trPr>
        <w:tc>
          <w:tcPr>
            <w:tcW w:w="4930" w:type="dxa"/>
            <w:gridSpan w:val="6"/>
          </w:tcPr>
          <w:p w14:paraId="7CE2DC48" w14:textId="77777777" w:rsidR="00344E92" w:rsidRPr="00A16E50" w:rsidRDefault="00344E92" w:rsidP="00344E92">
            <w:pPr>
              <w:rPr>
                <w:b/>
                <w:bCs/>
              </w:rPr>
            </w:pPr>
            <w:r w:rsidRPr="00A16E50">
              <w:rPr>
                <w:b/>
                <w:bCs/>
              </w:rPr>
              <w:t>Weekly course hours:2</w:t>
            </w:r>
          </w:p>
          <w:p w14:paraId="2629A49A" w14:textId="77777777" w:rsidR="00344E92" w:rsidRPr="00A16E50" w:rsidRDefault="00344E92" w:rsidP="00344E92">
            <w:pPr>
              <w:rPr>
                <w:bCs/>
              </w:rPr>
            </w:pPr>
          </w:p>
        </w:tc>
        <w:tc>
          <w:tcPr>
            <w:tcW w:w="5657" w:type="dxa"/>
            <w:gridSpan w:val="4"/>
          </w:tcPr>
          <w:p w14:paraId="5BB05EC3" w14:textId="63AA7ED9" w:rsidR="00344E92" w:rsidRPr="00A16E50" w:rsidRDefault="00344E92" w:rsidP="00344E92">
            <w:pPr>
              <w:rPr>
                <w:bCs/>
              </w:rPr>
            </w:pPr>
            <w:r w:rsidRPr="00A16E50">
              <w:rPr>
                <w:b/>
                <w:bCs/>
              </w:rPr>
              <w:t>Course Coordinator</w:t>
            </w:r>
            <w:r w:rsidRPr="00A16E50">
              <w:rPr>
                <w:bCs/>
              </w:rPr>
              <w:t xml:space="preserve"> (Responsible for registers to the course): Assoc. Dr. Özlem GÜRSOY DORUK </w:t>
            </w:r>
          </w:p>
        </w:tc>
      </w:tr>
      <w:tr w:rsidR="00344E92" w:rsidRPr="00A16E50" w14:paraId="323EB01F" w14:textId="77777777" w:rsidTr="0072523A">
        <w:trPr>
          <w:jc w:val="center"/>
        </w:trPr>
        <w:tc>
          <w:tcPr>
            <w:tcW w:w="1639" w:type="dxa"/>
            <w:gridSpan w:val="2"/>
          </w:tcPr>
          <w:p w14:paraId="0DF271C4" w14:textId="77777777" w:rsidR="00344E92" w:rsidRPr="00A16E50" w:rsidRDefault="00344E92" w:rsidP="00344E92">
            <w:pPr>
              <w:rPr>
                <w:bCs/>
              </w:rPr>
            </w:pPr>
            <w:r w:rsidRPr="00A16E50">
              <w:rPr>
                <w:bCs/>
              </w:rPr>
              <w:t>Theory</w:t>
            </w:r>
          </w:p>
        </w:tc>
        <w:tc>
          <w:tcPr>
            <w:tcW w:w="1630" w:type="dxa"/>
          </w:tcPr>
          <w:p w14:paraId="29031617" w14:textId="77777777" w:rsidR="00344E92" w:rsidRPr="00A16E50" w:rsidRDefault="00344E92" w:rsidP="00344E92">
            <w:pPr>
              <w:rPr>
                <w:bCs/>
              </w:rPr>
            </w:pPr>
            <w:r w:rsidRPr="00A16E50">
              <w:rPr>
                <w:bCs/>
              </w:rPr>
              <w:t>Practice</w:t>
            </w:r>
          </w:p>
        </w:tc>
        <w:tc>
          <w:tcPr>
            <w:tcW w:w="1661" w:type="dxa"/>
            <w:gridSpan w:val="3"/>
          </w:tcPr>
          <w:p w14:paraId="7673386F" w14:textId="77777777" w:rsidR="00344E92" w:rsidRPr="00A16E50" w:rsidRDefault="00344E92" w:rsidP="00344E92">
            <w:pPr>
              <w:rPr>
                <w:bCs/>
              </w:rPr>
            </w:pPr>
            <w:r w:rsidRPr="00A16E50">
              <w:rPr>
                <w:bCs/>
              </w:rPr>
              <w:t>Laboratory</w:t>
            </w:r>
          </w:p>
        </w:tc>
        <w:tc>
          <w:tcPr>
            <w:tcW w:w="5657" w:type="dxa"/>
            <w:gridSpan w:val="4"/>
          </w:tcPr>
          <w:p w14:paraId="3D48F07D" w14:textId="77777777" w:rsidR="00344E92" w:rsidRPr="00A16E50" w:rsidRDefault="00344E92" w:rsidP="00344E92">
            <w:pPr>
              <w:rPr>
                <w:bCs/>
              </w:rPr>
            </w:pPr>
            <w:r w:rsidRPr="00A16E50">
              <w:rPr>
                <w:b/>
                <w:bCs/>
              </w:rPr>
              <w:t>National Credit of the Course:</w:t>
            </w:r>
            <w:r w:rsidRPr="00A16E50">
              <w:rPr>
                <w:bCs/>
              </w:rPr>
              <w:t xml:space="preserve"> 1</w:t>
            </w:r>
          </w:p>
        </w:tc>
      </w:tr>
      <w:tr w:rsidR="00344E92" w:rsidRPr="00A16E50" w14:paraId="0B2DDDA4" w14:textId="77777777" w:rsidTr="0072523A">
        <w:trPr>
          <w:jc w:val="center"/>
        </w:trPr>
        <w:tc>
          <w:tcPr>
            <w:tcW w:w="1639" w:type="dxa"/>
            <w:gridSpan w:val="2"/>
          </w:tcPr>
          <w:p w14:paraId="29F75E65" w14:textId="666A3EA8" w:rsidR="00344E92" w:rsidRPr="00A16E50" w:rsidRDefault="00344E92" w:rsidP="00344E92">
            <w:pPr>
              <w:rPr>
                <w:bCs/>
              </w:rPr>
            </w:pPr>
            <w:r w:rsidRPr="00A16E50">
              <w:rPr>
                <w:bCs/>
              </w:rPr>
              <w:t>1</w:t>
            </w:r>
          </w:p>
        </w:tc>
        <w:tc>
          <w:tcPr>
            <w:tcW w:w="1630" w:type="dxa"/>
          </w:tcPr>
          <w:p w14:paraId="11ED06F6" w14:textId="77777777" w:rsidR="00344E92" w:rsidRPr="00A16E50" w:rsidRDefault="00344E92" w:rsidP="00344E92">
            <w:pPr>
              <w:rPr>
                <w:bCs/>
              </w:rPr>
            </w:pPr>
            <w:r w:rsidRPr="00A16E50">
              <w:rPr>
                <w:bCs/>
              </w:rPr>
              <w:t>0</w:t>
            </w:r>
          </w:p>
        </w:tc>
        <w:tc>
          <w:tcPr>
            <w:tcW w:w="1661" w:type="dxa"/>
            <w:gridSpan w:val="3"/>
          </w:tcPr>
          <w:p w14:paraId="4D30BCAB" w14:textId="77777777" w:rsidR="00344E92" w:rsidRPr="00A16E50" w:rsidRDefault="00344E92" w:rsidP="00344E92">
            <w:pPr>
              <w:rPr>
                <w:bCs/>
              </w:rPr>
            </w:pPr>
            <w:r w:rsidRPr="00A16E50">
              <w:rPr>
                <w:bCs/>
              </w:rPr>
              <w:t>0</w:t>
            </w:r>
          </w:p>
        </w:tc>
        <w:tc>
          <w:tcPr>
            <w:tcW w:w="5657" w:type="dxa"/>
            <w:gridSpan w:val="4"/>
          </w:tcPr>
          <w:p w14:paraId="61C2D9E4" w14:textId="3C77061E" w:rsidR="00344E92" w:rsidRPr="00A16E50" w:rsidRDefault="00344E92" w:rsidP="00344E92">
            <w:pPr>
              <w:rPr>
                <w:bCs/>
              </w:rPr>
            </w:pPr>
            <w:r w:rsidRPr="00A16E50">
              <w:rPr>
                <w:b/>
                <w:bCs/>
              </w:rPr>
              <w:t>ECTS Credit of the Course:</w:t>
            </w:r>
            <w:r w:rsidRPr="00A16E50">
              <w:rPr>
                <w:bCs/>
              </w:rPr>
              <w:t xml:space="preserve"> 1</w:t>
            </w:r>
          </w:p>
        </w:tc>
      </w:tr>
      <w:tr w:rsidR="00A5100A" w:rsidRPr="00604457" w14:paraId="6FDAA9B7" w14:textId="0BE3A667" w:rsidTr="0072523A">
        <w:trPr>
          <w:jc w:val="center"/>
        </w:trPr>
        <w:tc>
          <w:tcPr>
            <w:tcW w:w="1639" w:type="dxa"/>
            <w:gridSpan w:val="2"/>
            <w:vAlign w:val="center"/>
          </w:tcPr>
          <w:p w14:paraId="381DF206" w14:textId="54C76A72" w:rsidR="00A5100A" w:rsidRPr="00604457" w:rsidRDefault="00A5100A" w:rsidP="00A5100A">
            <w:pPr>
              <w:jc w:val="center"/>
              <w:rPr>
                <w:b/>
              </w:rPr>
            </w:pPr>
            <w:r w:rsidRPr="00E713FB">
              <w:rPr>
                <w:b/>
                <w:bCs/>
              </w:rPr>
              <w:t>Section/Students per Section</w:t>
            </w:r>
          </w:p>
        </w:tc>
        <w:tc>
          <w:tcPr>
            <w:tcW w:w="1639" w:type="dxa"/>
            <w:gridSpan w:val="2"/>
            <w:vAlign w:val="center"/>
          </w:tcPr>
          <w:p w14:paraId="4ECBFF7F" w14:textId="014B84E3" w:rsidR="00A5100A" w:rsidRPr="00604457" w:rsidRDefault="00A5100A" w:rsidP="00A5100A">
            <w:pPr>
              <w:jc w:val="center"/>
              <w:rPr>
                <w:b/>
              </w:rPr>
            </w:pPr>
            <w:r w:rsidRPr="00E713FB">
              <w:rPr>
                <w:b/>
                <w:bCs/>
              </w:rPr>
              <w:t>Section/Students per Section</w:t>
            </w:r>
          </w:p>
        </w:tc>
        <w:tc>
          <w:tcPr>
            <w:tcW w:w="1652" w:type="dxa"/>
            <w:gridSpan w:val="2"/>
            <w:vAlign w:val="center"/>
          </w:tcPr>
          <w:p w14:paraId="2854F680" w14:textId="4935BA67" w:rsidR="00A5100A" w:rsidRPr="00604457" w:rsidRDefault="00A5100A" w:rsidP="00A5100A">
            <w:pPr>
              <w:jc w:val="center"/>
              <w:rPr>
                <w:b/>
              </w:rPr>
            </w:pPr>
            <w:r w:rsidRPr="00E713FB">
              <w:rPr>
                <w:b/>
                <w:bCs/>
              </w:rPr>
              <w:t>Section/Students per Section</w:t>
            </w:r>
          </w:p>
        </w:tc>
        <w:tc>
          <w:tcPr>
            <w:tcW w:w="5657" w:type="dxa"/>
            <w:gridSpan w:val="4"/>
            <w:tcBorders>
              <w:top w:val="nil"/>
              <w:bottom w:val="nil"/>
            </w:tcBorders>
            <w:shd w:val="clear" w:color="auto" w:fill="auto"/>
            <w:vAlign w:val="center"/>
          </w:tcPr>
          <w:p w14:paraId="37737E62" w14:textId="2D3CD544" w:rsidR="00A5100A" w:rsidRPr="00604457" w:rsidRDefault="00A5100A" w:rsidP="00A5100A">
            <w:r w:rsidRPr="00E713FB">
              <w:rPr>
                <w:b/>
                <w:bCs/>
              </w:rPr>
              <w:t>Number of Students Enrolled in the Course</w:t>
            </w:r>
          </w:p>
        </w:tc>
      </w:tr>
      <w:tr w:rsidR="00A5100A" w:rsidRPr="00344E92" w14:paraId="390C9C6A" w14:textId="5E8149A4" w:rsidTr="0072523A">
        <w:trPr>
          <w:jc w:val="center"/>
        </w:trPr>
        <w:tc>
          <w:tcPr>
            <w:tcW w:w="1639" w:type="dxa"/>
            <w:gridSpan w:val="2"/>
          </w:tcPr>
          <w:p w14:paraId="51AB1463" w14:textId="658F37AA" w:rsidR="00A5100A" w:rsidRPr="00344E92" w:rsidRDefault="00A5100A" w:rsidP="00A5100A">
            <w:pPr>
              <w:rPr>
                <w:bCs/>
              </w:rPr>
            </w:pPr>
            <w:r w:rsidRPr="00B9529C">
              <w:t>2 / 141-143</w:t>
            </w:r>
          </w:p>
        </w:tc>
        <w:tc>
          <w:tcPr>
            <w:tcW w:w="1630" w:type="dxa"/>
          </w:tcPr>
          <w:p w14:paraId="2B39F4A1" w14:textId="42577243" w:rsidR="00A5100A" w:rsidRPr="00344E92" w:rsidRDefault="00A5100A" w:rsidP="00A5100A">
            <w:pPr>
              <w:rPr>
                <w:bCs/>
              </w:rPr>
            </w:pPr>
            <w:r w:rsidRPr="00B9529C">
              <w:t>-</w:t>
            </w:r>
          </w:p>
        </w:tc>
        <w:tc>
          <w:tcPr>
            <w:tcW w:w="1661" w:type="dxa"/>
            <w:gridSpan w:val="3"/>
          </w:tcPr>
          <w:p w14:paraId="696A9615" w14:textId="2FC757B2" w:rsidR="00A5100A" w:rsidRPr="00344E92" w:rsidRDefault="00A5100A" w:rsidP="00A5100A">
            <w:pPr>
              <w:rPr>
                <w:bCs/>
              </w:rPr>
            </w:pPr>
            <w:r w:rsidRPr="00B9529C">
              <w:t>-</w:t>
            </w:r>
          </w:p>
        </w:tc>
        <w:tc>
          <w:tcPr>
            <w:tcW w:w="5657" w:type="dxa"/>
            <w:gridSpan w:val="4"/>
            <w:shd w:val="clear" w:color="auto" w:fill="auto"/>
          </w:tcPr>
          <w:p w14:paraId="20F2FAD0" w14:textId="0D7C1BF6" w:rsidR="00A5100A" w:rsidRPr="00344E92" w:rsidRDefault="00A5100A" w:rsidP="00A5100A">
            <w:r w:rsidRPr="00B9529C">
              <w:rPr>
                <w:bCs/>
              </w:rPr>
              <w:t>284</w:t>
            </w:r>
          </w:p>
        </w:tc>
      </w:tr>
      <w:tr w:rsidR="00344E92" w:rsidRPr="00A16E50" w14:paraId="176C1CE1" w14:textId="77777777" w:rsidTr="0072523A">
        <w:trPr>
          <w:jc w:val="center"/>
        </w:trPr>
        <w:tc>
          <w:tcPr>
            <w:tcW w:w="10587" w:type="dxa"/>
            <w:gridSpan w:val="10"/>
          </w:tcPr>
          <w:p w14:paraId="5FE96247" w14:textId="5BA6278E" w:rsidR="00344E92" w:rsidRPr="00A16E50" w:rsidRDefault="00344E92" w:rsidP="00344E92">
            <w:pPr>
              <w:rPr>
                <w:bCs/>
              </w:rPr>
            </w:pPr>
            <w:r w:rsidRPr="00A16E50">
              <w:rPr>
                <w:b/>
                <w:bCs/>
              </w:rPr>
              <w:t>Course Objective:</w:t>
            </w:r>
            <w:r w:rsidRPr="00A16E50">
              <w:rPr>
                <w:bCs/>
              </w:rPr>
              <w:t xml:space="preserve"> The purpose of this course is to allow students to learn the basic information regarding the field of biochemistry and integrate this information into the nursing field </w:t>
            </w:r>
          </w:p>
        </w:tc>
      </w:tr>
      <w:tr w:rsidR="00A16E50" w:rsidRPr="00A16E50" w14:paraId="003946ED" w14:textId="77777777" w:rsidTr="0072523A">
        <w:trPr>
          <w:jc w:val="center"/>
        </w:trPr>
        <w:tc>
          <w:tcPr>
            <w:tcW w:w="10587" w:type="dxa"/>
            <w:gridSpan w:val="10"/>
          </w:tcPr>
          <w:p w14:paraId="299CAA79" w14:textId="4A6A0655" w:rsidR="00344E92" w:rsidRDefault="00344E92" w:rsidP="00344E92">
            <w:pPr>
              <w:rPr>
                <w:b/>
                <w:bCs/>
              </w:rPr>
            </w:pPr>
            <w:r w:rsidRPr="00A16E50">
              <w:rPr>
                <w:b/>
                <w:bCs/>
              </w:rPr>
              <w:t>Learning Outcomes of The Course:</w:t>
            </w:r>
          </w:p>
          <w:p w14:paraId="1CCADCA1" w14:textId="77777777" w:rsidR="00A5100A" w:rsidRPr="00A5100A" w:rsidRDefault="00A5100A" w:rsidP="00A5100A">
            <w:pPr>
              <w:rPr>
                <w:b/>
                <w:bCs/>
              </w:rPr>
            </w:pPr>
            <w:r w:rsidRPr="00A5100A">
              <w:rPr>
                <w:b/>
                <w:bCs/>
              </w:rPr>
              <w:t>LO 1. Ability to explain processes related to analyses in a medical biochemistry laboratory</w:t>
            </w:r>
          </w:p>
          <w:p w14:paraId="2D7ECD4D" w14:textId="77777777" w:rsidR="00A5100A" w:rsidRPr="00A5100A" w:rsidRDefault="00A5100A" w:rsidP="00A5100A">
            <w:pPr>
              <w:rPr>
                <w:b/>
                <w:bCs/>
              </w:rPr>
            </w:pPr>
            <w:r w:rsidRPr="00A5100A">
              <w:rPr>
                <w:b/>
                <w:bCs/>
              </w:rPr>
              <w:t>LO 2. Ability to explain the structures, classification, and metabolism of carbohydrates</w:t>
            </w:r>
          </w:p>
          <w:p w14:paraId="7496E161" w14:textId="77777777" w:rsidR="00A5100A" w:rsidRPr="00A5100A" w:rsidRDefault="00A5100A" w:rsidP="00A5100A">
            <w:pPr>
              <w:rPr>
                <w:b/>
                <w:bCs/>
              </w:rPr>
            </w:pPr>
            <w:r w:rsidRPr="00A5100A">
              <w:rPr>
                <w:b/>
                <w:bCs/>
              </w:rPr>
              <w:t>LO 3. Ability to explain the structures, classification, and metabolism of amino acids</w:t>
            </w:r>
          </w:p>
          <w:p w14:paraId="5B514158" w14:textId="77777777" w:rsidR="00A5100A" w:rsidRPr="00A5100A" w:rsidRDefault="00A5100A" w:rsidP="00A5100A">
            <w:pPr>
              <w:rPr>
                <w:b/>
                <w:bCs/>
              </w:rPr>
            </w:pPr>
            <w:r w:rsidRPr="00A5100A">
              <w:rPr>
                <w:b/>
                <w:bCs/>
              </w:rPr>
              <w:t>LO 4. Ability to explain the structure, functions, and plasma proteins</w:t>
            </w:r>
          </w:p>
          <w:p w14:paraId="5744B797" w14:textId="77777777" w:rsidR="00A5100A" w:rsidRPr="00A5100A" w:rsidRDefault="00A5100A" w:rsidP="00A5100A">
            <w:pPr>
              <w:rPr>
                <w:b/>
                <w:bCs/>
              </w:rPr>
            </w:pPr>
            <w:r w:rsidRPr="00A5100A">
              <w:rPr>
                <w:b/>
                <w:bCs/>
              </w:rPr>
              <w:t>LO 5. Ability to explain energy metabolism</w:t>
            </w:r>
          </w:p>
          <w:p w14:paraId="024407E8" w14:textId="77777777" w:rsidR="00A5100A" w:rsidRPr="00A5100A" w:rsidRDefault="00A5100A" w:rsidP="00A5100A">
            <w:pPr>
              <w:rPr>
                <w:b/>
                <w:bCs/>
              </w:rPr>
            </w:pPr>
            <w:r w:rsidRPr="00A5100A">
              <w:rPr>
                <w:b/>
                <w:bCs/>
              </w:rPr>
              <w:t>LO 6. Ability to explain the structures and classification of lipids</w:t>
            </w:r>
          </w:p>
          <w:p w14:paraId="06EFFFEA" w14:textId="77777777" w:rsidR="00A5100A" w:rsidRPr="00A5100A" w:rsidRDefault="00A5100A" w:rsidP="00A5100A">
            <w:pPr>
              <w:rPr>
                <w:b/>
                <w:bCs/>
              </w:rPr>
            </w:pPr>
            <w:r w:rsidRPr="00A5100A">
              <w:rPr>
                <w:b/>
                <w:bCs/>
              </w:rPr>
              <w:t>LO 7. Ability to know and classify the structures of nucleic acids</w:t>
            </w:r>
          </w:p>
          <w:p w14:paraId="40396311" w14:textId="77777777" w:rsidR="00A5100A" w:rsidRPr="00A5100A" w:rsidRDefault="00A5100A" w:rsidP="00A5100A">
            <w:pPr>
              <w:rPr>
                <w:b/>
                <w:bCs/>
              </w:rPr>
            </w:pPr>
            <w:r w:rsidRPr="00A5100A">
              <w:rPr>
                <w:b/>
                <w:bCs/>
              </w:rPr>
              <w:t>LO 8. Ability to explain lipoprotein metabolism and disorders</w:t>
            </w:r>
          </w:p>
          <w:p w14:paraId="749A5057" w14:textId="77777777" w:rsidR="00A5100A" w:rsidRPr="00A5100A" w:rsidRDefault="00A5100A" w:rsidP="00A5100A">
            <w:pPr>
              <w:rPr>
                <w:b/>
                <w:bCs/>
              </w:rPr>
            </w:pPr>
            <w:r w:rsidRPr="00A5100A">
              <w:rPr>
                <w:b/>
                <w:bCs/>
              </w:rPr>
              <w:t>LO 9. Ability to evaluate clinical biochemistry analyses</w:t>
            </w:r>
          </w:p>
          <w:p w14:paraId="5F090DF8" w14:textId="77777777" w:rsidR="00A5100A" w:rsidRPr="00A5100A" w:rsidRDefault="00A5100A" w:rsidP="00A5100A">
            <w:pPr>
              <w:rPr>
                <w:b/>
                <w:bCs/>
              </w:rPr>
            </w:pPr>
            <w:r w:rsidRPr="00A5100A">
              <w:rPr>
                <w:b/>
                <w:bCs/>
              </w:rPr>
              <w:t>LO 10. Ability to evaluate preanalytical error sources in biochemistry analyses</w:t>
            </w:r>
          </w:p>
          <w:p w14:paraId="7969C060" w14:textId="77777777" w:rsidR="00A5100A" w:rsidRPr="00A5100A" w:rsidRDefault="00A5100A" w:rsidP="00A5100A">
            <w:pPr>
              <w:rPr>
                <w:b/>
                <w:bCs/>
              </w:rPr>
            </w:pPr>
            <w:r w:rsidRPr="00A5100A">
              <w:rPr>
                <w:b/>
                <w:bCs/>
              </w:rPr>
              <w:t>LO 11. Ability to know cardiac dysfunction and evaluate cardiac markers</w:t>
            </w:r>
          </w:p>
          <w:p w14:paraId="6906288B" w14:textId="77777777" w:rsidR="00A5100A" w:rsidRPr="00A5100A" w:rsidRDefault="00A5100A" w:rsidP="00A5100A">
            <w:pPr>
              <w:rPr>
                <w:b/>
                <w:bCs/>
              </w:rPr>
            </w:pPr>
            <w:r w:rsidRPr="00A5100A">
              <w:rPr>
                <w:b/>
                <w:bCs/>
              </w:rPr>
              <w:t>LO 12. Ability to know and evaluate basic hematological tests</w:t>
            </w:r>
          </w:p>
          <w:p w14:paraId="6081D833" w14:textId="2C4E5E80" w:rsidR="00A5100A" w:rsidRPr="00A16E50" w:rsidRDefault="00A5100A" w:rsidP="00A5100A">
            <w:pPr>
              <w:rPr>
                <w:b/>
                <w:bCs/>
              </w:rPr>
            </w:pPr>
            <w:r w:rsidRPr="00A5100A">
              <w:rPr>
                <w:b/>
                <w:bCs/>
              </w:rPr>
              <w:t>LO 13. Ability to explain acid-base balance and evaluate its disorders</w:t>
            </w:r>
          </w:p>
          <w:p w14:paraId="19CA4802" w14:textId="0C3B4293" w:rsidR="00035E20" w:rsidRPr="00A16E50" w:rsidRDefault="00035E20" w:rsidP="00F81A4F">
            <w:pPr>
              <w:contextualSpacing/>
            </w:pPr>
          </w:p>
        </w:tc>
      </w:tr>
      <w:tr w:rsidR="00344E92" w:rsidRPr="00A16E50" w14:paraId="1FC4FEFE" w14:textId="77777777" w:rsidTr="0072523A">
        <w:trPr>
          <w:trHeight w:val="70"/>
          <w:jc w:val="center"/>
        </w:trPr>
        <w:tc>
          <w:tcPr>
            <w:tcW w:w="10587" w:type="dxa"/>
            <w:gridSpan w:val="10"/>
          </w:tcPr>
          <w:p w14:paraId="0D8E1B96" w14:textId="3EE90395" w:rsidR="00344E92" w:rsidRPr="00A16E50" w:rsidRDefault="00344E92" w:rsidP="00344E92">
            <w:pPr>
              <w:rPr>
                <w:bCs/>
                <w:lang w:val="en-GB"/>
              </w:rPr>
            </w:pPr>
            <w:r w:rsidRPr="00A16E50">
              <w:rPr>
                <w:b/>
                <w:bCs/>
                <w:lang w:val="en-GB"/>
              </w:rPr>
              <w:t>Learning and Teaching Methods</w:t>
            </w:r>
            <w:r w:rsidRPr="00A16E50">
              <w:rPr>
                <w:bCs/>
                <w:lang w:val="en-GB"/>
              </w:rPr>
              <w:t xml:space="preserve">: </w:t>
            </w:r>
            <w:r w:rsidRPr="00A16E50">
              <w:rPr>
                <w:bCs/>
              </w:rPr>
              <w:t>Visually supported presentation, Group work, Question answer, Case Report</w:t>
            </w:r>
          </w:p>
        </w:tc>
      </w:tr>
      <w:tr w:rsidR="00344E92" w:rsidRPr="00A16E50" w14:paraId="5FE55434" w14:textId="77777777" w:rsidTr="0072523A">
        <w:trPr>
          <w:trHeight w:val="140"/>
          <w:jc w:val="center"/>
        </w:trPr>
        <w:tc>
          <w:tcPr>
            <w:tcW w:w="10587" w:type="dxa"/>
            <w:gridSpan w:val="10"/>
          </w:tcPr>
          <w:p w14:paraId="541C61EB" w14:textId="712B3A19" w:rsidR="00344E92" w:rsidRPr="00A16E50" w:rsidRDefault="00344E92" w:rsidP="00344E92">
            <w:pPr>
              <w:rPr>
                <w:bCs/>
              </w:rPr>
            </w:pPr>
            <w:r w:rsidRPr="00A16E50">
              <w:rPr>
                <w:b/>
                <w:bCs/>
              </w:rPr>
              <w:t>Assessment Methods:</w:t>
            </w:r>
            <w:r w:rsidRPr="00A16E50">
              <w:rPr>
                <w:bCs/>
              </w:rPr>
              <w:t xml:space="preserve"> (Assessment method shall correspond to learning outputs and teaching techniques being used during the course)</w:t>
            </w:r>
          </w:p>
        </w:tc>
      </w:tr>
      <w:tr w:rsidR="00A16E50" w:rsidRPr="00A16E50" w14:paraId="3107102D" w14:textId="77777777" w:rsidTr="0072523A">
        <w:trPr>
          <w:trHeight w:val="139"/>
          <w:jc w:val="center"/>
        </w:trPr>
        <w:tc>
          <w:tcPr>
            <w:tcW w:w="3840" w:type="dxa"/>
            <w:gridSpan w:val="5"/>
          </w:tcPr>
          <w:p w14:paraId="7BDC34F1" w14:textId="77777777" w:rsidR="00344E92" w:rsidRPr="00A16E50" w:rsidRDefault="00344E92" w:rsidP="00344E92">
            <w:pPr>
              <w:rPr>
                <w:bCs/>
              </w:rPr>
            </w:pPr>
          </w:p>
        </w:tc>
        <w:tc>
          <w:tcPr>
            <w:tcW w:w="2303" w:type="dxa"/>
            <w:gridSpan w:val="2"/>
          </w:tcPr>
          <w:p w14:paraId="49E7EA86" w14:textId="77777777" w:rsidR="00344E92" w:rsidRPr="00A16E50" w:rsidRDefault="00344E92" w:rsidP="00344E92">
            <w:pPr>
              <w:rPr>
                <w:b/>
                <w:bCs/>
              </w:rPr>
            </w:pPr>
            <w:r w:rsidRPr="00A16E50">
              <w:rPr>
                <w:b/>
                <w:bCs/>
              </w:rPr>
              <w:t xml:space="preserve">Mark as (X) If Available  </w:t>
            </w:r>
          </w:p>
        </w:tc>
        <w:tc>
          <w:tcPr>
            <w:tcW w:w="4444" w:type="dxa"/>
            <w:gridSpan w:val="3"/>
          </w:tcPr>
          <w:p w14:paraId="611D02F3" w14:textId="77777777" w:rsidR="00344E92" w:rsidRPr="00A16E50" w:rsidRDefault="00344E92" w:rsidP="00344E92">
            <w:pPr>
              <w:rPr>
                <w:b/>
                <w:bCs/>
              </w:rPr>
            </w:pPr>
            <w:r w:rsidRPr="00A16E50">
              <w:rPr>
                <w:b/>
                <w:bCs/>
              </w:rPr>
              <w:t>Percentage (%)</w:t>
            </w:r>
          </w:p>
        </w:tc>
      </w:tr>
      <w:tr w:rsidR="00344E92" w:rsidRPr="00A16E50" w14:paraId="577856EF" w14:textId="77777777" w:rsidTr="0072523A">
        <w:trPr>
          <w:jc w:val="center"/>
        </w:trPr>
        <w:tc>
          <w:tcPr>
            <w:tcW w:w="3840" w:type="dxa"/>
            <w:gridSpan w:val="5"/>
            <w:vAlign w:val="center"/>
          </w:tcPr>
          <w:p w14:paraId="77045766" w14:textId="77777777" w:rsidR="00344E92" w:rsidRPr="00A16E50" w:rsidRDefault="00344E92" w:rsidP="00344E92">
            <w:pPr>
              <w:rPr>
                <w:b/>
                <w:bCs/>
              </w:rPr>
            </w:pPr>
            <w:r w:rsidRPr="00A16E50">
              <w:rPr>
                <w:b/>
                <w:bCs/>
              </w:rPr>
              <w:t>Intra-Semester / Semester-End Studies</w:t>
            </w:r>
          </w:p>
        </w:tc>
        <w:tc>
          <w:tcPr>
            <w:tcW w:w="2303" w:type="dxa"/>
            <w:gridSpan w:val="2"/>
            <w:vAlign w:val="center"/>
          </w:tcPr>
          <w:p w14:paraId="7C99E813" w14:textId="77777777" w:rsidR="00344E92" w:rsidRPr="00A16E50" w:rsidRDefault="00344E92" w:rsidP="00344E92">
            <w:pPr>
              <w:rPr>
                <w:bCs/>
              </w:rPr>
            </w:pPr>
          </w:p>
        </w:tc>
        <w:tc>
          <w:tcPr>
            <w:tcW w:w="4444" w:type="dxa"/>
            <w:gridSpan w:val="3"/>
            <w:vAlign w:val="center"/>
          </w:tcPr>
          <w:p w14:paraId="37692334" w14:textId="77777777" w:rsidR="00344E92" w:rsidRPr="00A16E50" w:rsidRDefault="00344E92" w:rsidP="00344E92">
            <w:pPr>
              <w:rPr>
                <w:bCs/>
              </w:rPr>
            </w:pPr>
          </w:p>
        </w:tc>
      </w:tr>
      <w:tr w:rsidR="00A16E50" w:rsidRPr="00A16E50" w14:paraId="2B2997C0" w14:textId="77777777" w:rsidTr="0072523A">
        <w:trPr>
          <w:jc w:val="center"/>
        </w:trPr>
        <w:tc>
          <w:tcPr>
            <w:tcW w:w="3840" w:type="dxa"/>
            <w:gridSpan w:val="5"/>
            <w:vAlign w:val="center"/>
          </w:tcPr>
          <w:p w14:paraId="3EABEEE2" w14:textId="77777777" w:rsidR="00344E92" w:rsidRPr="00A16E50" w:rsidRDefault="00344E92" w:rsidP="00344E92">
            <w:pPr>
              <w:rPr>
                <w:b/>
                <w:bCs/>
              </w:rPr>
            </w:pPr>
            <w:r w:rsidRPr="00A16E50">
              <w:rPr>
                <w:b/>
                <w:bCs/>
              </w:rPr>
              <w:t>1</w:t>
            </w:r>
            <w:r w:rsidRPr="00A16E50">
              <w:rPr>
                <w:b/>
                <w:bCs/>
                <w:vertAlign w:val="superscript"/>
              </w:rPr>
              <w:t>st</w:t>
            </w:r>
            <w:r w:rsidRPr="00A16E50">
              <w:rPr>
                <w:b/>
                <w:bCs/>
              </w:rPr>
              <w:t xml:space="preserve"> Midterm Exam</w:t>
            </w:r>
          </w:p>
        </w:tc>
        <w:tc>
          <w:tcPr>
            <w:tcW w:w="2303" w:type="dxa"/>
            <w:gridSpan w:val="2"/>
            <w:vAlign w:val="center"/>
          </w:tcPr>
          <w:p w14:paraId="64F828B2" w14:textId="77777777" w:rsidR="00344E92" w:rsidRPr="00A16E50" w:rsidRDefault="00344E92" w:rsidP="00035E20">
            <w:pPr>
              <w:jc w:val="center"/>
              <w:rPr>
                <w:bCs/>
              </w:rPr>
            </w:pPr>
            <w:r w:rsidRPr="00A16E50">
              <w:rPr>
                <w:bCs/>
              </w:rPr>
              <w:t>X</w:t>
            </w:r>
          </w:p>
        </w:tc>
        <w:tc>
          <w:tcPr>
            <w:tcW w:w="4444" w:type="dxa"/>
            <w:gridSpan w:val="3"/>
            <w:vAlign w:val="center"/>
          </w:tcPr>
          <w:p w14:paraId="1F3E1147" w14:textId="77777777" w:rsidR="00344E92" w:rsidRPr="00A16E50" w:rsidRDefault="00344E92" w:rsidP="00035E20">
            <w:pPr>
              <w:jc w:val="center"/>
              <w:rPr>
                <w:bCs/>
              </w:rPr>
            </w:pPr>
            <w:r w:rsidRPr="00A16E50">
              <w:rPr>
                <w:bCs/>
              </w:rPr>
              <w:t>%50</w:t>
            </w:r>
          </w:p>
        </w:tc>
      </w:tr>
      <w:tr w:rsidR="00A16E50" w:rsidRPr="00A16E50" w14:paraId="6FEEA9D6" w14:textId="77777777" w:rsidTr="0072523A">
        <w:trPr>
          <w:jc w:val="center"/>
        </w:trPr>
        <w:tc>
          <w:tcPr>
            <w:tcW w:w="3840" w:type="dxa"/>
            <w:gridSpan w:val="5"/>
            <w:vAlign w:val="center"/>
          </w:tcPr>
          <w:p w14:paraId="75AF7B1C" w14:textId="77777777" w:rsidR="00344E92" w:rsidRPr="00A16E50" w:rsidRDefault="00344E92" w:rsidP="00344E92">
            <w:pPr>
              <w:rPr>
                <w:b/>
                <w:bCs/>
              </w:rPr>
            </w:pPr>
            <w:r w:rsidRPr="00A16E50">
              <w:rPr>
                <w:b/>
                <w:bCs/>
              </w:rPr>
              <w:t>Application</w:t>
            </w:r>
          </w:p>
        </w:tc>
        <w:tc>
          <w:tcPr>
            <w:tcW w:w="2303" w:type="dxa"/>
            <w:gridSpan w:val="2"/>
            <w:vAlign w:val="center"/>
          </w:tcPr>
          <w:p w14:paraId="6812E39F" w14:textId="77777777" w:rsidR="00344E92" w:rsidRPr="00A16E50" w:rsidRDefault="00344E92" w:rsidP="00035E20">
            <w:pPr>
              <w:jc w:val="center"/>
              <w:rPr>
                <w:bCs/>
              </w:rPr>
            </w:pPr>
          </w:p>
        </w:tc>
        <w:tc>
          <w:tcPr>
            <w:tcW w:w="4444" w:type="dxa"/>
            <w:gridSpan w:val="3"/>
            <w:vAlign w:val="center"/>
          </w:tcPr>
          <w:p w14:paraId="37B32DBE" w14:textId="77777777" w:rsidR="00344E92" w:rsidRPr="00A16E50" w:rsidRDefault="00344E92" w:rsidP="00035E20">
            <w:pPr>
              <w:jc w:val="center"/>
              <w:rPr>
                <w:bCs/>
              </w:rPr>
            </w:pPr>
          </w:p>
        </w:tc>
      </w:tr>
      <w:tr w:rsidR="00A16E50" w:rsidRPr="00A16E50" w14:paraId="66C43C0D" w14:textId="77777777" w:rsidTr="0072523A">
        <w:trPr>
          <w:jc w:val="center"/>
        </w:trPr>
        <w:tc>
          <w:tcPr>
            <w:tcW w:w="3840" w:type="dxa"/>
            <w:gridSpan w:val="5"/>
            <w:vAlign w:val="center"/>
          </w:tcPr>
          <w:p w14:paraId="31F67273" w14:textId="77777777" w:rsidR="00344E92" w:rsidRPr="00A16E50" w:rsidRDefault="00344E92" w:rsidP="00344E92">
            <w:pPr>
              <w:rPr>
                <w:b/>
                <w:bCs/>
              </w:rPr>
            </w:pPr>
            <w:r w:rsidRPr="00A16E50">
              <w:rPr>
                <w:b/>
                <w:bCs/>
              </w:rPr>
              <w:t>Project</w:t>
            </w:r>
          </w:p>
        </w:tc>
        <w:tc>
          <w:tcPr>
            <w:tcW w:w="2303" w:type="dxa"/>
            <w:gridSpan w:val="2"/>
            <w:vAlign w:val="center"/>
          </w:tcPr>
          <w:p w14:paraId="56917B6B" w14:textId="77777777" w:rsidR="00344E92" w:rsidRPr="00A16E50" w:rsidRDefault="00344E92" w:rsidP="00035E20">
            <w:pPr>
              <w:jc w:val="center"/>
              <w:rPr>
                <w:bCs/>
              </w:rPr>
            </w:pPr>
          </w:p>
        </w:tc>
        <w:tc>
          <w:tcPr>
            <w:tcW w:w="4444" w:type="dxa"/>
            <w:gridSpan w:val="3"/>
            <w:vAlign w:val="center"/>
          </w:tcPr>
          <w:p w14:paraId="2638A950" w14:textId="77777777" w:rsidR="00344E92" w:rsidRPr="00A16E50" w:rsidRDefault="00344E92" w:rsidP="00035E20">
            <w:pPr>
              <w:jc w:val="center"/>
              <w:rPr>
                <w:bCs/>
              </w:rPr>
            </w:pPr>
          </w:p>
        </w:tc>
      </w:tr>
      <w:tr w:rsidR="00A16E50" w:rsidRPr="00A16E50" w14:paraId="2044D62E" w14:textId="77777777" w:rsidTr="0072523A">
        <w:trPr>
          <w:jc w:val="center"/>
        </w:trPr>
        <w:tc>
          <w:tcPr>
            <w:tcW w:w="3840" w:type="dxa"/>
            <w:gridSpan w:val="5"/>
            <w:vAlign w:val="center"/>
          </w:tcPr>
          <w:p w14:paraId="11409E56" w14:textId="77777777" w:rsidR="00344E92" w:rsidRPr="00A16E50" w:rsidRDefault="00344E92" w:rsidP="00344E92">
            <w:pPr>
              <w:rPr>
                <w:b/>
                <w:bCs/>
              </w:rPr>
            </w:pPr>
            <w:r w:rsidRPr="00A16E50">
              <w:rPr>
                <w:b/>
                <w:bCs/>
              </w:rPr>
              <w:t>Laboratory</w:t>
            </w:r>
          </w:p>
        </w:tc>
        <w:tc>
          <w:tcPr>
            <w:tcW w:w="2303" w:type="dxa"/>
            <w:gridSpan w:val="2"/>
            <w:vAlign w:val="center"/>
          </w:tcPr>
          <w:p w14:paraId="7706F406" w14:textId="77777777" w:rsidR="00344E92" w:rsidRPr="00A16E50" w:rsidRDefault="00344E92" w:rsidP="00035E20">
            <w:pPr>
              <w:jc w:val="center"/>
              <w:rPr>
                <w:bCs/>
              </w:rPr>
            </w:pPr>
          </w:p>
        </w:tc>
        <w:tc>
          <w:tcPr>
            <w:tcW w:w="4444" w:type="dxa"/>
            <w:gridSpan w:val="3"/>
            <w:vAlign w:val="center"/>
          </w:tcPr>
          <w:p w14:paraId="60CC7F84" w14:textId="77777777" w:rsidR="00344E92" w:rsidRPr="00A16E50" w:rsidRDefault="00344E92" w:rsidP="00035E20">
            <w:pPr>
              <w:jc w:val="center"/>
              <w:rPr>
                <w:bCs/>
              </w:rPr>
            </w:pPr>
          </w:p>
        </w:tc>
      </w:tr>
      <w:tr w:rsidR="00A16E50" w:rsidRPr="00A16E50" w14:paraId="2C49D309" w14:textId="77777777" w:rsidTr="0072523A">
        <w:trPr>
          <w:jc w:val="center"/>
        </w:trPr>
        <w:tc>
          <w:tcPr>
            <w:tcW w:w="3840" w:type="dxa"/>
            <w:gridSpan w:val="5"/>
            <w:vAlign w:val="center"/>
          </w:tcPr>
          <w:p w14:paraId="0BD9536B" w14:textId="77777777" w:rsidR="00344E92" w:rsidRPr="00A16E50" w:rsidRDefault="00344E92" w:rsidP="00344E92">
            <w:pPr>
              <w:rPr>
                <w:b/>
                <w:bCs/>
              </w:rPr>
            </w:pPr>
            <w:r w:rsidRPr="00A16E50">
              <w:rPr>
                <w:b/>
                <w:bCs/>
              </w:rPr>
              <w:t>Final Exam</w:t>
            </w:r>
          </w:p>
        </w:tc>
        <w:tc>
          <w:tcPr>
            <w:tcW w:w="2303" w:type="dxa"/>
            <w:gridSpan w:val="2"/>
            <w:vAlign w:val="center"/>
          </w:tcPr>
          <w:p w14:paraId="2B61E5E5" w14:textId="77777777" w:rsidR="00344E92" w:rsidRPr="00A16E50" w:rsidRDefault="00344E92" w:rsidP="00035E20">
            <w:pPr>
              <w:jc w:val="center"/>
              <w:rPr>
                <w:bCs/>
              </w:rPr>
            </w:pPr>
            <w:r w:rsidRPr="00A16E50">
              <w:rPr>
                <w:bCs/>
              </w:rPr>
              <w:t>X</w:t>
            </w:r>
          </w:p>
        </w:tc>
        <w:tc>
          <w:tcPr>
            <w:tcW w:w="4444" w:type="dxa"/>
            <w:gridSpan w:val="3"/>
            <w:vAlign w:val="center"/>
          </w:tcPr>
          <w:p w14:paraId="65BD5A9B" w14:textId="77777777" w:rsidR="00344E92" w:rsidRPr="00A16E50" w:rsidRDefault="00344E92" w:rsidP="00035E20">
            <w:pPr>
              <w:jc w:val="center"/>
              <w:rPr>
                <w:bCs/>
              </w:rPr>
            </w:pPr>
            <w:r w:rsidRPr="00A16E50">
              <w:rPr>
                <w:bCs/>
              </w:rPr>
              <w:t>%50</w:t>
            </w:r>
          </w:p>
        </w:tc>
      </w:tr>
      <w:tr w:rsidR="00A16E50" w:rsidRPr="00A16E50" w14:paraId="371E7AF9" w14:textId="77777777" w:rsidTr="0072523A">
        <w:trPr>
          <w:jc w:val="center"/>
        </w:trPr>
        <w:tc>
          <w:tcPr>
            <w:tcW w:w="3840" w:type="dxa"/>
            <w:gridSpan w:val="5"/>
          </w:tcPr>
          <w:p w14:paraId="0C07AA82" w14:textId="4CA833DE" w:rsidR="00035E20" w:rsidRPr="00A16E50" w:rsidRDefault="00035E20" w:rsidP="00035E20">
            <w:pPr>
              <w:rPr>
                <w:bCs/>
              </w:rPr>
            </w:pPr>
            <w:r w:rsidRPr="00A16E50">
              <w:rPr>
                <w:b/>
              </w:rPr>
              <w:t xml:space="preserve">Class Participation </w:t>
            </w:r>
          </w:p>
        </w:tc>
        <w:tc>
          <w:tcPr>
            <w:tcW w:w="2303" w:type="dxa"/>
            <w:gridSpan w:val="2"/>
            <w:vAlign w:val="center"/>
          </w:tcPr>
          <w:p w14:paraId="1D24F9C5" w14:textId="77777777" w:rsidR="00035E20" w:rsidRPr="00A16E50" w:rsidRDefault="00035E20" w:rsidP="00035E20">
            <w:pPr>
              <w:jc w:val="center"/>
              <w:rPr>
                <w:bCs/>
              </w:rPr>
            </w:pPr>
          </w:p>
        </w:tc>
        <w:tc>
          <w:tcPr>
            <w:tcW w:w="4444" w:type="dxa"/>
            <w:gridSpan w:val="3"/>
            <w:vAlign w:val="center"/>
          </w:tcPr>
          <w:p w14:paraId="2E8ECB6A" w14:textId="77777777" w:rsidR="00035E20" w:rsidRPr="00A16E50" w:rsidRDefault="00035E20" w:rsidP="00035E20">
            <w:pPr>
              <w:jc w:val="center"/>
              <w:rPr>
                <w:bCs/>
              </w:rPr>
            </w:pPr>
          </w:p>
        </w:tc>
      </w:tr>
      <w:tr w:rsidR="00A16E50" w:rsidRPr="00A16E50" w14:paraId="7065BBF3" w14:textId="77777777" w:rsidTr="0072523A">
        <w:trPr>
          <w:jc w:val="center"/>
        </w:trPr>
        <w:tc>
          <w:tcPr>
            <w:tcW w:w="3840" w:type="dxa"/>
            <w:gridSpan w:val="5"/>
          </w:tcPr>
          <w:p w14:paraId="5EA8970D" w14:textId="6BDAB0F3" w:rsidR="00035E20" w:rsidRPr="00A16E50" w:rsidRDefault="00035E20" w:rsidP="00035E20">
            <w:pPr>
              <w:rPr>
                <w:bCs/>
              </w:rPr>
            </w:pPr>
            <w:r w:rsidRPr="00A16E50">
              <w:rPr>
                <w:b/>
              </w:rPr>
              <w:t xml:space="preserve">Practical Application </w:t>
            </w:r>
          </w:p>
        </w:tc>
        <w:tc>
          <w:tcPr>
            <w:tcW w:w="2303" w:type="dxa"/>
            <w:gridSpan w:val="2"/>
            <w:vAlign w:val="center"/>
          </w:tcPr>
          <w:p w14:paraId="04B7C922" w14:textId="77777777" w:rsidR="00035E20" w:rsidRPr="00A16E50" w:rsidRDefault="00035E20" w:rsidP="00035E20">
            <w:pPr>
              <w:jc w:val="center"/>
              <w:rPr>
                <w:bCs/>
              </w:rPr>
            </w:pPr>
          </w:p>
        </w:tc>
        <w:tc>
          <w:tcPr>
            <w:tcW w:w="4444" w:type="dxa"/>
            <w:gridSpan w:val="3"/>
            <w:vAlign w:val="center"/>
          </w:tcPr>
          <w:p w14:paraId="19ABD70D" w14:textId="77777777" w:rsidR="00035E20" w:rsidRPr="00A16E50" w:rsidRDefault="00035E20" w:rsidP="00035E20">
            <w:pPr>
              <w:jc w:val="center"/>
              <w:rPr>
                <w:bCs/>
              </w:rPr>
            </w:pPr>
          </w:p>
        </w:tc>
      </w:tr>
      <w:tr w:rsidR="00035E20" w:rsidRPr="00A16E50" w14:paraId="03B54219" w14:textId="77777777" w:rsidTr="0072523A">
        <w:trPr>
          <w:jc w:val="center"/>
        </w:trPr>
        <w:tc>
          <w:tcPr>
            <w:tcW w:w="10587" w:type="dxa"/>
            <w:gridSpan w:val="10"/>
            <w:vAlign w:val="center"/>
          </w:tcPr>
          <w:p w14:paraId="2731DB3C" w14:textId="77777777" w:rsidR="00035E20" w:rsidRPr="00A16E50" w:rsidRDefault="00035E20" w:rsidP="00035E20">
            <w:pPr>
              <w:rPr>
                <w:b/>
                <w:bCs/>
              </w:rPr>
            </w:pPr>
            <w:r w:rsidRPr="00A16E50">
              <w:rPr>
                <w:b/>
                <w:bCs/>
              </w:rPr>
              <w:t>Explanations Concerning the Assessment Methods:</w:t>
            </w:r>
          </w:p>
          <w:p w14:paraId="53191130" w14:textId="5785CCCB" w:rsidR="00035E20" w:rsidRPr="00A16E50" w:rsidRDefault="00035E20" w:rsidP="00035E20">
            <w:pPr>
              <w:jc w:val="both"/>
              <w:rPr>
                <w:bCs/>
              </w:rPr>
            </w:pPr>
            <w:r w:rsidRPr="00A16E50">
              <w:rPr>
                <w:bCs/>
              </w:rPr>
              <w:t>In the evaluation of the course, 50% of the midterm grade and 50% of the final grade will be determined as the course grade in determining the calculations during the semester.</w:t>
            </w:r>
          </w:p>
        </w:tc>
      </w:tr>
      <w:tr w:rsidR="00035E20" w:rsidRPr="00A16E50" w14:paraId="6340D78C" w14:textId="77777777" w:rsidTr="0072523A">
        <w:trPr>
          <w:trHeight w:val="70"/>
          <w:jc w:val="center"/>
        </w:trPr>
        <w:tc>
          <w:tcPr>
            <w:tcW w:w="10587" w:type="dxa"/>
            <w:gridSpan w:val="10"/>
          </w:tcPr>
          <w:p w14:paraId="57AB574C" w14:textId="783F9BA4" w:rsidR="00035E20" w:rsidRPr="00A16E50" w:rsidRDefault="00035E20" w:rsidP="00035E20">
            <w:pPr>
              <w:rPr>
                <w:bCs/>
              </w:rPr>
            </w:pPr>
            <w:r w:rsidRPr="00A16E50">
              <w:rPr>
                <w:b/>
                <w:bCs/>
              </w:rPr>
              <w:t>Assessment Criteria:</w:t>
            </w:r>
            <w:r w:rsidRPr="00A16E50">
              <w:rPr>
                <w:bCs/>
              </w:rPr>
              <w:t xml:space="preserve"> In exams; remembering, making decisions, explaining, classifying, and combining their knowledge will be evaluated.</w:t>
            </w:r>
          </w:p>
        </w:tc>
      </w:tr>
      <w:tr w:rsidR="00A16E50" w:rsidRPr="00A16E50" w14:paraId="5FCB99C5" w14:textId="77777777" w:rsidTr="0072523A">
        <w:tblPrEx>
          <w:tblBorders>
            <w:insideH w:val="single" w:sz="6" w:space="0" w:color="auto"/>
            <w:insideV w:val="single" w:sz="6" w:space="0" w:color="auto"/>
          </w:tblBorders>
        </w:tblPrEx>
        <w:trPr>
          <w:jc w:val="center"/>
        </w:trPr>
        <w:tc>
          <w:tcPr>
            <w:tcW w:w="10587" w:type="dxa"/>
            <w:gridSpan w:val="10"/>
            <w:tcBorders>
              <w:top w:val="single" w:sz="4" w:space="0" w:color="auto"/>
              <w:bottom w:val="single" w:sz="4" w:space="0" w:color="auto"/>
            </w:tcBorders>
          </w:tcPr>
          <w:p w14:paraId="499A0700" w14:textId="42060E5D" w:rsidR="00035E20" w:rsidRPr="00A16E50" w:rsidRDefault="00035E20" w:rsidP="00035E20">
            <w:pPr>
              <w:rPr>
                <w:b/>
                <w:bCs/>
              </w:rPr>
            </w:pPr>
            <w:r w:rsidRPr="00A16E50">
              <w:rPr>
                <w:b/>
                <w:bCs/>
              </w:rPr>
              <w:t>Recommended Resources for the Course:</w:t>
            </w:r>
          </w:p>
          <w:p w14:paraId="30F1D619" w14:textId="77777777" w:rsidR="00035E20" w:rsidRPr="00A16E50" w:rsidRDefault="00035E20" w:rsidP="00035E20">
            <w:pPr>
              <w:jc w:val="both"/>
              <w:rPr>
                <w:b/>
              </w:rPr>
            </w:pPr>
            <w:r w:rsidRPr="00A16E50">
              <w:rPr>
                <w:b/>
              </w:rPr>
              <w:t>Primary source:</w:t>
            </w:r>
          </w:p>
          <w:p w14:paraId="350B6F7B" w14:textId="77777777" w:rsidR="00035E20" w:rsidRPr="00A16E50" w:rsidRDefault="00035E20" w:rsidP="00035E20">
            <w:pPr>
              <w:rPr>
                <w:bCs/>
              </w:rPr>
            </w:pPr>
            <w:r w:rsidRPr="00A16E50">
              <w:rPr>
                <w:bCs/>
              </w:rPr>
              <w:t>Champe PC, Harvey RA, Ferrier DR. Lippincott’s Biyokimya. (Ulukaya E), 2007, Nobel Tıp Kitapevleri, İstanbul.</w:t>
            </w:r>
          </w:p>
          <w:p w14:paraId="12C08B6B" w14:textId="77777777" w:rsidR="00035E20" w:rsidRPr="00A16E50" w:rsidRDefault="00035E20" w:rsidP="00035E20">
            <w:pPr>
              <w:rPr>
                <w:bCs/>
              </w:rPr>
            </w:pPr>
            <w:r w:rsidRPr="00A16E50">
              <w:rPr>
                <w:bCs/>
                <w:shd w:val="clear" w:color="auto" w:fill="FFFFFF"/>
              </w:rPr>
              <w:t xml:space="preserve">Harvey F (2015) Lippincott Biyokimya (çev.ed. </w:t>
            </w:r>
            <w:r w:rsidRPr="00A16E50">
              <w:rPr>
                <w:bCs/>
              </w:rPr>
              <w:t>Ulukaya E), güneş tıp kitabevi, 5.baskı, İstanbul.</w:t>
            </w:r>
          </w:p>
          <w:p w14:paraId="7FB13127" w14:textId="77777777" w:rsidR="00035E20" w:rsidRPr="00A16E50" w:rsidRDefault="00035E20" w:rsidP="00035E20">
            <w:pPr>
              <w:rPr>
                <w:bCs/>
              </w:rPr>
            </w:pPr>
            <w:r w:rsidRPr="00A16E50">
              <w:rPr>
                <w:bCs/>
              </w:rPr>
              <w:t>Adam B, Yiğitoğlu R (2012), Tıbbi Biyokimya, Nobel Tıp Kitapevleri, İstanbul.</w:t>
            </w:r>
          </w:p>
          <w:p w14:paraId="069E5054" w14:textId="77777777" w:rsidR="00035E20" w:rsidRPr="00A16E50" w:rsidRDefault="00035E20" w:rsidP="00035E20">
            <w:pPr>
              <w:rPr>
                <w:bCs/>
              </w:rPr>
            </w:pPr>
            <w:r w:rsidRPr="00A16E50">
              <w:rPr>
                <w:bCs/>
              </w:rPr>
              <w:t>Gözükara EM (2010), Biyokimya, Nobel Tıp Kitapevleri, 5.baskı, İstanbul.</w:t>
            </w:r>
          </w:p>
          <w:p w14:paraId="42109DD5" w14:textId="77777777" w:rsidR="00035E20" w:rsidRPr="00A16E50" w:rsidRDefault="00035E20" w:rsidP="00035E20">
            <w:pPr>
              <w:rPr>
                <w:b/>
                <w:bCs/>
              </w:rPr>
            </w:pPr>
            <w:r w:rsidRPr="00A16E50">
              <w:rPr>
                <w:b/>
                <w:bCs/>
              </w:rPr>
              <w:t>Supplementary resources:</w:t>
            </w:r>
          </w:p>
          <w:p w14:paraId="64D8D408" w14:textId="77777777" w:rsidR="00035E20" w:rsidRPr="00A16E50" w:rsidRDefault="00035E20" w:rsidP="00035E20">
            <w:pPr>
              <w:rPr>
                <w:b/>
                <w:bCs/>
              </w:rPr>
            </w:pPr>
            <w:r w:rsidRPr="00A16E50">
              <w:rPr>
                <w:b/>
                <w:bCs/>
              </w:rPr>
              <w:t>References:</w:t>
            </w:r>
          </w:p>
          <w:p w14:paraId="4BB7A898" w14:textId="7788961F" w:rsidR="00035E20" w:rsidRPr="00A16E50" w:rsidRDefault="00035E20" w:rsidP="00035E20">
            <w:pPr>
              <w:rPr>
                <w:bCs/>
              </w:rPr>
            </w:pPr>
            <w:r w:rsidRPr="00A16E50">
              <w:rPr>
                <w:b/>
                <w:bCs/>
              </w:rPr>
              <w:t>Other course materials:</w:t>
            </w:r>
            <w:r w:rsidRPr="00A16E50">
              <w:rPr>
                <w:bCs/>
              </w:rPr>
              <w:t xml:space="preserve"> Presentation notes</w:t>
            </w:r>
          </w:p>
        </w:tc>
      </w:tr>
      <w:tr w:rsidR="00035E20" w:rsidRPr="00A16E50" w14:paraId="75A0FAF4" w14:textId="77777777" w:rsidTr="0072523A">
        <w:tblPrEx>
          <w:tblBorders>
            <w:insideH w:val="single" w:sz="6" w:space="0" w:color="auto"/>
            <w:insideV w:val="single" w:sz="6" w:space="0" w:color="auto"/>
          </w:tblBorders>
        </w:tblPrEx>
        <w:trPr>
          <w:jc w:val="center"/>
        </w:trPr>
        <w:tc>
          <w:tcPr>
            <w:tcW w:w="10587" w:type="dxa"/>
            <w:gridSpan w:val="10"/>
            <w:tcBorders>
              <w:top w:val="single" w:sz="4" w:space="0" w:color="auto"/>
              <w:left w:val="single" w:sz="4" w:space="0" w:color="auto"/>
              <w:bottom w:val="single" w:sz="4" w:space="0" w:color="auto"/>
              <w:right w:val="single" w:sz="4" w:space="0" w:color="auto"/>
            </w:tcBorders>
          </w:tcPr>
          <w:p w14:paraId="20D71081" w14:textId="77777777" w:rsidR="00035E20" w:rsidRPr="00A16E50" w:rsidRDefault="00035E20" w:rsidP="00035E20">
            <w:pPr>
              <w:rPr>
                <w:bCs/>
              </w:rPr>
            </w:pPr>
            <w:r w:rsidRPr="00A16E50">
              <w:rPr>
                <w:b/>
                <w:bCs/>
              </w:rPr>
              <w:t>Policies and Rules concerning the Course:</w:t>
            </w:r>
            <w:r w:rsidRPr="00A16E50">
              <w:rPr>
                <w:bCs/>
              </w:rPr>
              <w:t xml:space="preserve"> (Instructor can use this title if an explanation is needed): </w:t>
            </w:r>
          </w:p>
        </w:tc>
      </w:tr>
      <w:tr w:rsidR="00035E20" w:rsidRPr="00A16E50" w14:paraId="0FD2BDAC" w14:textId="77777777" w:rsidTr="0072523A">
        <w:tblPrEx>
          <w:tblBorders>
            <w:insideH w:val="single" w:sz="6" w:space="0" w:color="auto"/>
            <w:insideV w:val="single" w:sz="6" w:space="0" w:color="auto"/>
          </w:tblBorders>
        </w:tblPrEx>
        <w:trPr>
          <w:jc w:val="center"/>
        </w:trPr>
        <w:tc>
          <w:tcPr>
            <w:tcW w:w="10587" w:type="dxa"/>
            <w:gridSpan w:val="10"/>
            <w:tcBorders>
              <w:top w:val="single" w:sz="4" w:space="0" w:color="auto"/>
              <w:left w:val="single" w:sz="4" w:space="0" w:color="auto"/>
              <w:bottom w:val="single" w:sz="4" w:space="0" w:color="auto"/>
              <w:right w:val="single" w:sz="4" w:space="0" w:color="auto"/>
            </w:tcBorders>
          </w:tcPr>
          <w:p w14:paraId="3BC85788" w14:textId="77777777" w:rsidR="00035E20" w:rsidRPr="00A16E50" w:rsidRDefault="00035E20" w:rsidP="00035E20">
            <w:pPr>
              <w:rPr>
                <w:bCs/>
              </w:rPr>
            </w:pPr>
            <w:r w:rsidRPr="00A16E50">
              <w:rPr>
                <w:b/>
                <w:bCs/>
              </w:rPr>
              <w:t>Contact Information of The Course Instructor:</w:t>
            </w:r>
            <w:r w:rsidRPr="00A16E50">
              <w:rPr>
                <w:bCs/>
              </w:rPr>
              <w:t xml:space="preserve"> Assoc. Prof.Tuncay KÜME</w:t>
            </w:r>
          </w:p>
        </w:tc>
      </w:tr>
      <w:tr w:rsidR="00A16E50" w:rsidRPr="00A16E50" w14:paraId="659DD70F" w14:textId="77777777" w:rsidTr="0072523A">
        <w:tblPrEx>
          <w:tblBorders>
            <w:insideH w:val="single" w:sz="6" w:space="0" w:color="auto"/>
            <w:insideV w:val="single" w:sz="6" w:space="0" w:color="auto"/>
          </w:tblBorders>
        </w:tblPrEx>
        <w:trPr>
          <w:jc w:val="center"/>
        </w:trPr>
        <w:tc>
          <w:tcPr>
            <w:tcW w:w="10587" w:type="dxa"/>
            <w:gridSpan w:val="10"/>
            <w:tcBorders>
              <w:top w:val="single" w:sz="4" w:space="0" w:color="auto"/>
              <w:left w:val="single" w:sz="4" w:space="0" w:color="auto"/>
              <w:bottom w:val="single" w:sz="4" w:space="0" w:color="auto"/>
              <w:right w:val="single" w:sz="4" w:space="0" w:color="auto"/>
            </w:tcBorders>
          </w:tcPr>
          <w:p w14:paraId="5389B97D" w14:textId="7EFDC185" w:rsidR="00A16E50" w:rsidRPr="00A16E50" w:rsidRDefault="00A16E50" w:rsidP="00035E20">
            <w:pPr>
              <w:rPr>
                <w:b/>
                <w:bCs/>
              </w:rPr>
            </w:pPr>
            <w:r w:rsidRPr="00A16E50">
              <w:rPr>
                <w:b/>
                <w:bCs/>
              </w:rPr>
              <w:t>Course Instructor Consultation Days and Times:</w:t>
            </w:r>
          </w:p>
        </w:tc>
      </w:tr>
      <w:tr w:rsidR="00035E20" w:rsidRPr="00A16E50" w14:paraId="61AB6682" w14:textId="77777777" w:rsidTr="0072523A">
        <w:tblPrEx>
          <w:tblBorders>
            <w:insideH w:val="single" w:sz="6" w:space="0" w:color="auto"/>
            <w:insideV w:val="single" w:sz="6" w:space="0" w:color="auto"/>
          </w:tblBorders>
        </w:tblPrEx>
        <w:trPr>
          <w:trHeight w:val="227"/>
          <w:jc w:val="center"/>
        </w:trPr>
        <w:tc>
          <w:tcPr>
            <w:tcW w:w="10587" w:type="dxa"/>
            <w:gridSpan w:val="10"/>
            <w:tcBorders>
              <w:top w:val="single" w:sz="4" w:space="0" w:color="auto"/>
              <w:left w:val="single" w:sz="4" w:space="0" w:color="auto"/>
              <w:bottom w:val="single" w:sz="4" w:space="0" w:color="auto"/>
              <w:right w:val="single" w:sz="4" w:space="0" w:color="auto"/>
            </w:tcBorders>
          </w:tcPr>
          <w:p w14:paraId="30AFC1D2" w14:textId="77777777" w:rsidR="00035E20" w:rsidRPr="00A16E50" w:rsidRDefault="00035E20" w:rsidP="00035E20">
            <w:pPr>
              <w:rPr>
                <w:b/>
                <w:bCs/>
              </w:rPr>
            </w:pPr>
            <w:r w:rsidRPr="00A16E50">
              <w:rPr>
                <w:b/>
                <w:bCs/>
              </w:rPr>
              <w:t>Course Content:</w:t>
            </w:r>
          </w:p>
        </w:tc>
      </w:tr>
      <w:tr w:rsidR="00035E20" w:rsidRPr="00A16E50" w14:paraId="122C0451" w14:textId="77777777" w:rsidTr="0072523A">
        <w:tblPrEx>
          <w:tblBorders>
            <w:insideH w:val="single" w:sz="6" w:space="0" w:color="auto"/>
            <w:insideV w:val="single" w:sz="6" w:space="0" w:color="auto"/>
          </w:tblBorders>
        </w:tblPrEx>
        <w:trPr>
          <w:trHeight w:val="455"/>
          <w:jc w:val="center"/>
        </w:trPr>
        <w:tc>
          <w:tcPr>
            <w:tcW w:w="1209" w:type="dxa"/>
            <w:tcBorders>
              <w:top w:val="single" w:sz="4" w:space="0" w:color="auto"/>
              <w:left w:val="single" w:sz="4" w:space="0" w:color="auto"/>
              <w:bottom w:val="single" w:sz="4" w:space="0" w:color="auto"/>
              <w:right w:val="single" w:sz="4" w:space="0" w:color="auto"/>
            </w:tcBorders>
            <w:hideMark/>
          </w:tcPr>
          <w:p w14:paraId="07888589" w14:textId="77777777" w:rsidR="00035E20" w:rsidRPr="00A16E50" w:rsidRDefault="00035E20" w:rsidP="00035E20">
            <w:pPr>
              <w:jc w:val="center"/>
              <w:rPr>
                <w:b/>
              </w:rPr>
            </w:pPr>
            <w:r w:rsidRPr="00A16E50">
              <w:rPr>
                <w:b/>
              </w:rPr>
              <w:t>Week</w:t>
            </w:r>
          </w:p>
        </w:tc>
        <w:tc>
          <w:tcPr>
            <w:tcW w:w="5409" w:type="dxa"/>
            <w:gridSpan w:val="7"/>
            <w:tcBorders>
              <w:top w:val="single" w:sz="4" w:space="0" w:color="auto"/>
              <w:left w:val="single" w:sz="4" w:space="0" w:color="auto"/>
              <w:bottom w:val="single" w:sz="4" w:space="0" w:color="auto"/>
              <w:right w:val="single" w:sz="4" w:space="0" w:color="auto"/>
            </w:tcBorders>
            <w:hideMark/>
          </w:tcPr>
          <w:p w14:paraId="1B77995C" w14:textId="77777777" w:rsidR="00035E20" w:rsidRPr="00A16E50" w:rsidRDefault="00035E20" w:rsidP="00035E20">
            <w:pPr>
              <w:rPr>
                <w:b/>
                <w:bCs/>
              </w:rPr>
            </w:pPr>
            <w:r w:rsidRPr="00A16E50">
              <w:rPr>
                <w:b/>
                <w:bCs/>
              </w:rPr>
              <w:t>Subjects</w:t>
            </w:r>
          </w:p>
        </w:tc>
        <w:tc>
          <w:tcPr>
            <w:tcW w:w="2090" w:type="dxa"/>
            <w:tcBorders>
              <w:top w:val="single" w:sz="4" w:space="0" w:color="auto"/>
              <w:left w:val="single" w:sz="4" w:space="0" w:color="auto"/>
              <w:bottom w:val="single" w:sz="4" w:space="0" w:color="auto"/>
              <w:right w:val="single" w:sz="4" w:space="0" w:color="auto"/>
            </w:tcBorders>
          </w:tcPr>
          <w:p w14:paraId="564327ED" w14:textId="77777777" w:rsidR="00035E20" w:rsidRPr="00A16E50" w:rsidRDefault="00035E20" w:rsidP="00035E20">
            <w:pPr>
              <w:rPr>
                <w:b/>
                <w:bCs/>
              </w:rPr>
            </w:pPr>
            <w:r w:rsidRPr="00A16E50">
              <w:rPr>
                <w:b/>
                <w:bCs/>
              </w:rPr>
              <w:t>Lecturer</w:t>
            </w:r>
          </w:p>
        </w:tc>
        <w:tc>
          <w:tcPr>
            <w:tcW w:w="1879" w:type="dxa"/>
            <w:tcBorders>
              <w:top w:val="single" w:sz="4" w:space="0" w:color="auto"/>
              <w:left w:val="single" w:sz="4" w:space="0" w:color="auto"/>
              <w:bottom w:val="single" w:sz="4" w:space="0" w:color="auto"/>
              <w:right w:val="single" w:sz="4" w:space="0" w:color="auto"/>
            </w:tcBorders>
          </w:tcPr>
          <w:p w14:paraId="695F9034" w14:textId="77777777" w:rsidR="00035E20" w:rsidRPr="00A16E50" w:rsidRDefault="00035E20" w:rsidP="00035E20">
            <w:pPr>
              <w:rPr>
                <w:b/>
                <w:bCs/>
              </w:rPr>
            </w:pPr>
            <w:r w:rsidRPr="00A16E50">
              <w:rPr>
                <w:b/>
                <w:bCs/>
              </w:rPr>
              <w:t>Training Method and Material Used</w:t>
            </w:r>
          </w:p>
        </w:tc>
      </w:tr>
      <w:tr w:rsidR="00035E20" w:rsidRPr="00A16E50" w14:paraId="7F963EB6" w14:textId="77777777" w:rsidTr="0072523A">
        <w:tblPrEx>
          <w:tblBorders>
            <w:insideH w:val="single" w:sz="6" w:space="0" w:color="auto"/>
            <w:insideV w:val="single" w:sz="6" w:space="0" w:color="auto"/>
          </w:tblBorders>
        </w:tblPrEx>
        <w:trPr>
          <w:trHeight w:val="682"/>
          <w:jc w:val="center"/>
        </w:trPr>
        <w:tc>
          <w:tcPr>
            <w:tcW w:w="1209" w:type="dxa"/>
            <w:tcBorders>
              <w:top w:val="single" w:sz="4" w:space="0" w:color="auto"/>
              <w:left w:val="single" w:sz="4" w:space="0" w:color="auto"/>
              <w:bottom w:val="single" w:sz="4" w:space="0" w:color="auto"/>
              <w:right w:val="single" w:sz="4" w:space="0" w:color="auto"/>
            </w:tcBorders>
          </w:tcPr>
          <w:p w14:paraId="65C0CBF4"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305D456E" w14:textId="77777777" w:rsidR="00035E20" w:rsidRPr="00A16E50" w:rsidRDefault="00035E20" w:rsidP="00035E20">
            <w:pPr>
              <w:jc w:val="both"/>
              <w:rPr>
                <w:bCs/>
              </w:rPr>
            </w:pPr>
            <w:r w:rsidRPr="00A16E50">
              <w:rPr>
                <w:bCs/>
              </w:rPr>
              <w:t>Introduction to Medical Biochemistry</w:t>
            </w:r>
          </w:p>
          <w:p w14:paraId="053D551F" w14:textId="77777777" w:rsidR="00035E20" w:rsidRPr="00A16E50" w:rsidRDefault="00035E20" w:rsidP="00035E20">
            <w:pPr>
              <w:jc w:val="both"/>
              <w:rPr>
                <w:bCs/>
              </w:rPr>
            </w:pPr>
            <w:r w:rsidRPr="00A16E50">
              <w:rPr>
                <w:bCs/>
              </w:rPr>
              <w:t>• Field of Medical Biochemistry and Course Introduction</w:t>
            </w:r>
          </w:p>
          <w:p w14:paraId="1CF736AB" w14:textId="77777777" w:rsidR="00035E20" w:rsidRPr="00A16E50" w:rsidRDefault="00035E20" w:rsidP="00035E20">
            <w:pPr>
              <w:jc w:val="both"/>
              <w:rPr>
                <w:bCs/>
              </w:rPr>
            </w:pPr>
            <w:r w:rsidRPr="00A16E50">
              <w:rPr>
                <w:bCs/>
              </w:rPr>
              <w:t>• Medical laboratory (Definition, Structure, Function)</w:t>
            </w:r>
          </w:p>
          <w:p w14:paraId="52F8FEA2" w14:textId="77777777" w:rsidR="00035E20" w:rsidRPr="00A16E50" w:rsidRDefault="00035E20" w:rsidP="00035E20">
            <w:pPr>
              <w:jc w:val="both"/>
              <w:rPr>
                <w:bCs/>
              </w:rPr>
            </w:pPr>
            <w:r w:rsidRPr="00A16E50">
              <w:rPr>
                <w:bCs/>
              </w:rPr>
              <w:t>• Medical Biochemistry (Methods, Tests)</w:t>
            </w:r>
          </w:p>
          <w:p w14:paraId="354D75C1" w14:textId="77777777" w:rsidR="00035E20" w:rsidRPr="00A16E50" w:rsidRDefault="00035E20" w:rsidP="00035E20">
            <w:pPr>
              <w:jc w:val="both"/>
              <w:rPr>
                <w:bCs/>
              </w:rPr>
            </w:pPr>
            <w:r w:rsidRPr="00A16E50">
              <w:rPr>
                <w:bCs/>
              </w:rPr>
              <w:t>• Preanalytical Phase</w:t>
            </w:r>
          </w:p>
          <w:p w14:paraId="77AB2BFA" w14:textId="77777777" w:rsidR="00035E20" w:rsidRPr="00A16E50" w:rsidRDefault="00035E20" w:rsidP="00035E20">
            <w:pPr>
              <w:jc w:val="both"/>
              <w:rPr>
                <w:bCs/>
              </w:rPr>
            </w:pPr>
            <w:r w:rsidRPr="00A16E50">
              <w:rPr>
                <w:bCs/>
              </w:rPr>
              <w:t>• Analytical Phase</w:t>
            </w:r>
          </w:p>
          <w:p w14:paraId="7CC2FEDE" w14:textId="77777777" w:rsidR="00035E20" w:rsidRPr="00A16E50" w:rsidRDefault="00035E20" w:rsidP="00035E20">
            <w:pPr>
              <w:rPr>
                <w:bCs/>
              </w:rPr>
            </w:pPr>
            <w:r w:rsidRPr="00A16E50">
              <w:rPr>
                <w:bCs/>
              </w:rPr>
              <w:t xml:space="preserve">• Postanalytical Phase </w:t>
            </w:r>
          </w:p>
        </w:tc>
        <w:tc>
          <w:tcPr>
            <w:tcW w:w="2090" w:type="dxa"/>
            <w:tcBorders>
              <w:top w:val="single" w:sz="4" w:space="0" w:color="auto"/>
              <w:left w:val="single" w:sz="4" w:space="0" w:color="auto"/>
              <w:bottom w:val="single" w:sz="4" w:space="0" w:color="auto"/>
              <w:right w:val="single" w:sz="4" w:space="0" w:color="auto"/>
            </w:tcBorders>
          </w:tcPr>
          <w:p w14:paraId="5FB87DF6" w14:textId="77777777" w:rsidR="00035E20" w:rsidRPr="00A16E50" w:rsidRDefault="00035E20" w:rsidP="00035E20">
            <w:pPr>
              <w:ind w:left="49"/>
              <w:contextualSpacing/>
              <w:rPr>
                <w:bCs/>
              </w:rPr>
            </w:pPr>
            <w:r w:rsidRPr="00A16E50">
              <w:rPr>
                <w:bCs/>
              </w:rPr>
              <w:t>Assoc. Prof. Tuncay KÜME</w:t>
            </w:r>
          </w:p>
        </w:tc>
        <w:tc>
          <w:tcPr>
            <w:tcW w:w="1879" w:type="dxa"/>
            <w:tcBorders>
              <w:top w:val="single" w:sz="4" w:space="0" w:color="auto"/>
              <w:left w:val="single" w:sz="4" w:space="0" w:color="auto"/>
              <w:bottom w:val="single" w:sz="4" w:space="0" w:color="auto"/>
              <w:right w:val="single" w:sz="4" w:space="0" w:color="auto"/>
            </w:tcBorders>
          </w:tcPr>
          <w:p w14:paraId="43C53530" w14:textId="77777777" w:rsidR="00035E20" w:rsidRPr="00A16E50" w:rsidRDefault="00035E20" w:rsidP="00035E20">
            <w:pPr>
              <w:rPr>
                <w:bCs/>
              </w:rPr>
            </w:pPr>
            <w:r w:rsidRPr="00A16E50">
              <w:rPr>
                <w:bCs/>
              </w:rPr>
              <w:t>Visually supported presentation, question-answer</w:t>
            </w:r>
          </w:p>
        </w:tc>
      </w:tr>
      <w:tr w:rsidR="00035E20" w:rsidRPr="00A16E50" w14:paraId="73C0D64A" w14:textId="77777777" w:rsidTr="0072523A">
        <w:tblPrEx>
          <w:tblBorders>
            <w:insideH w:val="single" w:sz="6" w:space="0" w:color="auto"/>
            <w:insideV w:val="single" w:sz="6" w:space="0" w:color="auto"/>
          </w:tblBorders>
        </w:tblPrEx>
        <w:trPr>
          <w:trHeight w:val="706"/>
          <w:jc w:val="center"/>
        </w:trPr>
        <w:tc>
          <w:tcPr>
            <w:tcW w:w="1209" w:type="dxa"/>
            <w:tcBorders>
              <w:top w:val="single" w:sz="4" w:space="0" w:color="auto"/>
              <w:left w:val="single" w:sz="4" w:space="0" w:color="auto"/>
              <w:bottom w:val="single" w:sz="4" w:space="0" w:color="auto"/>
              <w:right w:val="single" w:sz="4" w:space="0" w:color="auto"/>
            </w:tcBorders>
          </w:tcPr>
          <w:p w14:paraId="4D56FD7C"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1D475C29" w14:textId="77777777" w:rsidR="00035E20" w:rsidRPr="00A16E50" w:rsidRDefault="00035E20" w:rsidP="00035E20">
            <w:pPr>
              <w:rPr>
                <w:bCs/>
              </w:rPr>
            </w:pPr>
            <w:r w:rsidRPr="00A16E50">
              <w:rPr>
                <w:bCs/>
              </w:rPr>
              <w:t>Structures, classifications and metabolism of amino acids</w:t>
            </w:r>
          </w:p>
          <w:p w14:paraId="55A749C4" w14:textId="77777777" w:rsidR="00035E20" w:rsidRPr="00A16E50" w:rsidRDefault="00035E20" w:rsidP="00035E20">
            <w:pPr>
              <w:rPr>
                <w:bCs/>
              </w:rPr>
            </w:pPr>
            <w:r w:rsidRPr="00A16E50">
              <w:rPr>
                <w:bCs/>
              </w:rPr>
              <w:t>• Structures</w:t>
            </w:r>
          </w:p>
          <w:p w14:paraId="0DC5B8E0" w14:textId="77777777" w:rsidR="00035E20" w:rsidRPr="00A16E50" w:rsidRDefault="00035E20" w:rsidP="00035E20">
            <w:pPr>
              <w:rPr>
                <w:bCs/>
              </w:rPr>
            </w:pPr>
            <w:r w:rsidRPr="00A16E50">
              <w:rPr>
                <w:bCs/>
              </w:rPr>
              <w:t>• Functions</w:t>
            </w:r>
          </w:p>
          <w:p w14:paraId="75522697" w14:textId="77777777" w:rsidR="00035E20" w:rsidRPr="00A16E50" w:rsidRDefault="00035E20" w:rsidP="00035E20">
            <w:pPr>
              <w:rPr>
                <w:bCs/>
              </w:rPr>
            </w:pPr>
            <w:r w:rsidRPr="00A16E50">
              <w:rPr>
                <w:bCs/>
              </w:rPr>
              <w:t>• ClassificationMetabolism (Intake, Digestion, Absorption, Transport in Blood, Storage, Use)</w:t>
            </w:r>
          </w:p>
        </w:tc>
        <w:tc>
          <w:tcPr>
            <w:tcW w:w="2090" w:type="dxa"/>
            <w:tcBorders>
              <w:top w:val="single" w:sz="4" w:space="0" w:color="auto"/>
              <w:left w:val="single" w:sz="4" w:space="0" w:color="auto"/>
              <w:bottom w:val="single" w:sz="4" w:space="0" w:color="auto"/>
              <w:right w:val="single" w:sz="4" w:space="0" w:color="auto"/>
            </w:tcBorders>
          </w:tcPr>
          <w:p w14:paraId="6B9F580D" w14:textId="2032B48F" w:rsidR="00035E20" w:rsidRPr="00A16E50" w:rsidRDefault="00035E20" w:rsidP="00035E20">
            <w:pPr>
              <w:ind w:left="49"/>
              <w:contextualSpacing/>
              <w:rPr>
                <w:bCs/>
              </w:rPr>
            </w:pPr>
            <w:r w:rsidRPr="00A16E50">
              <w:rPr>
                <w:bCs/>
              </w:rPr>
              <w:t>Prof. Ayşe Semra KOÇTÜRK</w:t>
            </w:r>
          </w:p>
        </w:tc>
        <w:tc>
          <w:tcPr>
            <w:tcW w:w="1879" w:type="dxa"/>
            <w:tcBorders>
              <w:top w:val="single" w:sz="4" w:space="0" w:color="auto"/>
              <w:left w:val="single" w:sz="4" w:space="0" w:color="auto"/>
              <w:bottom w:val="single" w:sz="4" w:space="0" w:color="auto"/>
              <w:right w:val="single" w:sz="4" w:space="0" w:color="auto"/>
            </w:tcBorders>
          </w:tcPr>
          <w:p w14:paraId="5B01EBD3" w14:textId="77777777" w:rsidR="00035E20" w:rsidRPr="00A16E50" w:rsidRDefault="00035E20" w:rsidP="00035E20">
            <w:pPr>
              <w:rPr>
                <w:bCs/>
              </w:rPr>
            </w:pPr>
            <w:r w:rsidRPr="00A16E50">
              <w:rPr>
                <w:bCs/>
              </w:rPr>
              <w:t>Visually supported presentation, question-answer</w:t>
            </w:r>
          </w:p>
        </w:tc>
      </w:tr>
      <w:tr w:rsidR="00035E20" w:rsidRPr="00A16E50" w14:paraId="167A5049" w14:textId="77777777" w:rsidTr="0072523A">
        <w:tblPrEx>
          <w:tblBorders>
            <w:insideH w:val="single" w:sz="6" w:space="0" w:color="auto"/>
            <w:insideV w:val="single" w:sz="6" w:space="0" w:color="auto"/>
          </w:tblBorders>
        </w:tblPrEx>
        <w:trPr>
          <w:trHeight w:val="349"/>
          <w:jc w:val="center"/>
        </w:trPr>
        <w:tc>
          <w:tcPr>
            <w:tcW w:w="1209" w:type="dxa"/>
            <w:tcBorders>
              <w:top w:val="single" w:sz="4" w:space="0" w:color="auto"/>
              <w:left w:val="single" w:sz="4" w:space="0" w:color="auto"/>
              <w:bottom w:val="single" w:sz="4" w:space="0" w:color="auto"/>
              <w:right w:val="single" w:sz="4" w:space="0" w:color="auto"/>
            </w:tcBorders>
          </w:tcPr>
          <w:p w14:paraId="11669D90"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28B74C98" w14:textId="77777777" w:rsidR="00035E20" w:rsidRPr="00A16E50" w:rsidRDefault="00035E20" w:rsidP="00035E20">
            <w:pPr>
              <w:rPr>
                <w:bCs/>
              </w:rPr>
            </w:pPr>
            <w:r w:rsidRPr="00A16E50">
              <w:rPr>
                <w:bCs/>
              </w:rPr>
              <w:t>Structures, classifications and metabolism of carbohydrates</w:t>
            </w:r>
          </w:p>
          <w:p w14:paraId="1B022E4D" w14:textId="77777777" w:rsidR="00035E20" w:rsidRPr="00A16E50" w:rsidRDefault="00035E20" w:rsidP="00035E20">
            <w:pPr>
              <w:rPr>
                <w:bCs/>
              </w:rPr>
            </w:pPr>
            <w:r w:rsidRPr="00A16E50">
              <w:rPr>
                <w:bCs/>
              </w:rPr>
              <w:t>• Structures</w:t>
            </w:r>
          </w:p>
          <w:p w14:paraId="3DB6F399" w14:textId="77777777" w:rsidR="00035E20" w:rsidRPr="00A16E50" w:rsidRDefault="00035E20" w:rsidP="00035E20">
            <w:pPr>
              <w:rPr>
                <w:bCs/>
              </w:rPr>
            </w:pPr>
            <w:r w:rsidRPr="00A16E50">
              <w:rPr>
                <w:bCs/>
              </w:rPr>
              <w:t>• Functions</w:t>
            </w:r>
          </w:p>
          <w:p w14:paraId="2EAC1431" w14:textId="77777777" w:rsidR="00035E20" w:rsidRPr="00A16E50" w:rsidRDefault="00035E20" w:rsidP="00035E20">
            <w:pPr>
              <w:rPr>
                <w:bCs/>
              </w:rPr>
            </w:pPr>
            <w:r w:rsidRPr="00A16E50">
              <w:rPr>
                <w:bCs/>
              </w:rPr>
              <w:t>• Classification</w:t>
            </w:r>
          </w:p>
          <w:p w14:paraId="1A8F6CF3" w14:textId="77777777" w:rsidR="00035E20" w:rsidRPr="00A16E50" w:rsidRDefault="00035E20" w:rsidP="00035E20">
            <w:pPr>
              <w:rPr>
                <w:bCs/>
              </w:rPr>
            </w:pPr>
            <w:r w:rsidRPr="00A16E50">
              <w:rPr>
                <w:bCs/>
              </w:rPr>
              <w:t>• Metabolism (Intake, Digestion, Absorption, Transport in Blood, Storage, Use)</w:t>
            </w:r>
          </w:p>
        </w:tc>
        <w:tc>
          <w:tcPr>
            <w:tcW w:w="2090" w:type="dxa"/>
            <w:tcBorders>
              <w:top w:val="single" w:sz="4" w:space="0" w:color="auto"/>
              <w:left w:val="single" w:sz="4" w:space="0" w:color="auto"/>
              <w:bottom w:val="single" w:sz="4" w:space="0" w:color="auto"/>
              <w:right w:val="single" w:sz="4" w:space="0" w:color="auto"/>
            </w:tcBorders>
          </w:tcPr>
          <w:p w14:paraId="0B537541" w14:textId="77777777" w:rsidR="00035E20" w:rsidRPr="00A16E50" w:rsidRDefault="00035E20" w:rsidP="00035E20">
            <w:pPr>
              <w:rPr>
                <w:bCs/>
              </w:rPr>
            </w:pPr>
            <w:r w:rsidRPr="00A16E50">
              <w:rPr>
                <w:bCs/>
              </w:rPr>
              <w:t>Assoc. Prof. Tuncay KÜME</w:t>
            </w:r>
          </w:p>
        </w:tc>
        <w:tc>
          <w:tcPr>
            <w:tcW w:w="1879" w:type="dxa"/>
            <w:tcBorders>
              <w:top w:val="single" w:sz="4" w:space="0" w:color="auto"/>
              <w:left w:val="single" w:sz="4" w:space="0" w:color="auto"/>
              <w:bottom w:val="single" w:sz="4" w:space="0" w:color="auto"/>
              <w:right w:val="single" w:sz="4" w:space="0" w:color="auto"/>
            </w:tcBorders>
          </w:tcPr>
          <w:p w14:paraId="1BC60353" w14:textId="77777777" w:rsidR="00035E20" w:rsidRPr="00A16E50" w:rsidRDefault="00035E20" w:rsidP="00035E20">
            <w:pPr>
              <w:rPr>
                <w:bCs/>
              </w:rPr>
            </w:pPr>
            <w:r w:rsidRPr="00A16E50">
              <w:rPr>
                <w:bCs/>
              </w:rPr>
              <w:t>Visually supported presentation, question-answer</w:t>
            </w:r>
          </w:p>
        </w:tc>
      </w:tr>
      <w:tr w:rsidR="00035E20" w:rsidRPr="00A16E50" w14:paraId="581AFE7E" w14:textId="77777777" w:rsidTr="0072523A">
        <w:tblPrEx>
          <w:tblBorders>
            <w:insideH w:val="single" w:sz="6" w:space="0" w:color="auto"/>
            <w:insideV w:val="single" w:sz="6" w:space="0" w:color="auto"/>
          </w:tblBorders>
        </w:tblPrEx>
        <w:trPr>
          <w:trHeight w:val="694"/>
          <w:jc w:val="center"/>
        </w:trPr>
        <w:tc>
          <w:tcPr>
            <w:tcW w:w="1209" w:type="dxa"/>
            <w:tcBorders>
              <w:top w:val="single" w:sz="4" w:space="0" w:color="auto"/>
              <w:left w:val="single" w:sz="4" w:space="0" w:color="auto"/>
              <w:bottom w:val="single" w:sz="4" w:space="0" w:color="auto"/>
              <w:right w:val="single" w:sz="4" w:space="0" w:color="auto"/>
            </w:tcBorders>
          </w:tcPr>
          <w:p w14:paraId="19B1FCB0"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5C37B37E" w14:textId="77777777" w:rsidR="00035E20" w:rsidRPr="00A16E50" w:rsidRDefault="00035E20" w:rsidP="00035E20">
            <w:pPr>
              <w:rPr>
                <w:bCs/>
              </w:rPr>
            </w:pPr>
            <w:r w:rsidRPr="00A16E50">
              <w:rPr>
                <w:bCs/>
              </w:rPr>
              <w:t>Structure, functions of proteins and plasma proteins</w:t>
            </w:r>
          </w:p>
          <w:p w14:paraId="5FEDD485" w14:textId="77777777" w:rsidR="00035E20" w:rsidRPr="00A16E50" w:rsidRDefault="00035E20" w:rsidP="00035E20">
            <w:pPr>
              <w:rPr>
                <w:bCs/>
              </w:rPr>
            </w:pPr>
            <w:r w:rsidRPr="00A16E50">
              <w:rPr>
                <w:bCs/>
              </w:rPr>
              <w:t>• Structure (Primary, Secondary, Tertiary, Quaternary)</w:t>
            </w:r>
          </w:p>
          <w:p w14:paraId="41FED3CC" w14:textId="77777777" w:rsidR="00035E20" w:rsidRPr="00A16E50" w:rsidRDefault="00035E20" w:rsidP="00035E20">
            <w:pPr>
              <w:rPr>
                <w:bCs/>
              </w:rPr>
            </w:pPr>
            <w:r w:rsidRPr="00A16E50">
              <w:rPr>
                <w:bCs/>
              </w:rPr>
              <w:t>• Functions</w:t>
            </w:r>
          </w:p>
          <w:p w14:paraId="68101F02" w14:textId="77777777" w:rsidR="00035E20" w:rsidRPr="00A16E50" w:rsidRDefault="00035E20" w:rsidP="00035E20">
            <w:pPr>
              <w:rPr>
                <w:bCs/>
              </w:rPr>
            </w:pPr>
            <w:r w:rsidRPr="00A16E50">
              <w:rPr>
                <w:bCs/>
              </w:rPr>
              <w:t>• Classification</w:t>
            </w:r>
          </w:p>
          <w:p w14:paraId="4D829121" w14:textId="77777777" w:rsidR="00035E20" w:rsidRPr="00A16E50" w:rsidRDefault="00035E20" w:rsidP="00035E20">
            <w:pPr>
              <w:rPr>
                <w:bCs/>
              </w:rPr>
            </w:pPr>
            <w:r w:rsidRPr="00A16E50">
              <w:rPr>
                <w:bCs/>
              </w:rPr>
              <w:t>• Plasma Proteins</w:t>
            </w:r>
          </w:p>
        </w:tc>
        <w:tc>
          <w:tcPr>
            <w:tcW w:w="2090" w:type="dxa"/>
            <w:tcBorders>
              <w:top w:val="single" w:sz="4" w:space="0" w:color="auto"/>
              <w:left w:val="single" w:sz="4" w:space="0" w:color="auto"/>
              <w:bottom w:val="single" w:sz="4" w:space="0" w:color="auto"/>
              <w:right w:val="single" w:sz="4" w:space="0" w:color="auto"/>
            </w:tcBorders>
          </w:tcPr>
          <w:p w14:paraId="25066D11" w14:textId="0A3EF6B9" w:rsidR="00035E20" w:rsidRPr="00A16E50" w:rsidRDefault="00035E20" w:rsidP="00035E20">
            <w:pPr>
              <w:rPr>
                <w:bCs/>
              </w:rPr>
            </w:pPr>
            <w:r w:rsidRPr="00A16E50">
              <w:rPr>
                <w:bCs/>
              </w:rPr>
              <w:t>Prof. Pınar AKAN</w:t>
            </w:r>
          </w:p>
        </w:tc>
        <w:tc>
          <w:tcPr>
            <w:tcW w:w="1879" w:type="dxa"/>
            <w:tcBorders>
              <w:top w:val="single" w:sz="4" w:space="0" w:color="auto"/>
              <w:left w:val="single" w:sz="4" w:space="0" w:color="auto"/>
              <w:bottom w:val="single" w:sz="4" w:space="0" w:color="auto"/>
              <w:right w:val="single" w:sz="4" w:space="0" w:color="auto"/>
            </w:tcBorders>
          </w:tcPr>
          <w:p w14:paraId="0292E2FF" w14:textId="77777777" w:rsidR="00035E20" w:rsidRPr="00A16E50" w:rsidRDefault="00035E20" w:rsidP="00035E20">
            <w:pPr>
              <w:rPr>
                <w:bCs/>
              </w:rPr>
            </w:pPr>
            <w:r w:rsidRPr="00A16E50">
              <w:rPr>
                <w:bCs/>
              </w:rPr>
              <w:t>Visually supported presentation, question-answer</w:t>
            </w:r>
          </w:p>
        </w:tc>
      </w:tr>
      <w:tr w:rsidR="00035E20" w:rsidRPr="00A16E50" w14:paraId="3D5A2601" w14:textId="77777777" w:rsidTr="0072523A">
        <w:tblPrEx>
          <w:tblBorders>
            <w:insideH w:val="single" w:sz="6" w:space="0" w:color="auto"/>
            <w:insideV w:val="single" w:sz="6" w:space="0" w:color="auto"/>
          </w:tblBorders>
        </w:tblPrEx>
        <w:trPr>
          <w:trHeight w:val="682"/>
          <w:jc w:val="center"/>
        </w:trPr>
        <w:tc>
          <w:tcPr>
            <w:tcW w:w="1209" w:type="dxa"/>
            <w:tcBorders>
              <w:top w:val="single" w:sz="4" w:space="0" w:color="auto"/>
              <w:left w:val="single" w:sz="4" w:space="0" w:color="auto"/>
              <w:bottom w:val="single" w:sz="4" w:space="0" w:color="auto"/>
              <w:right w:val="single" w:sz="4" w:space="0" w:color="auto"/>
            </w:tcBorders>
          </w:tcPr>
          <w:p w14:paraId="491641D9"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75E8F141" w14:textId="77777777" w:rsidR="00035E20" w:rsidRPr="00A16E50" w:rsidRDefault="00035E20" w:rsidP="00035E20">
            <w:pPr>
              <w:rPr>
                <w:bCs/>
              </w:rPr>
            </w:pPr>
            <w:r w:rsidRPr="00A16E50">
              <w:rPr>
                <w:bCs/>
              </w:rPr>
              <w:t>Energy metabolism</w:t>
            </w:r>
          </w:p>
          <w:p w14:paraId="047C3923" w14:textId="77777777" w:rsidR="00035E20" w:rsidRPr="00A16E50" w:rsidRDefault="00035E20" w:rsidP="00035E20">
            <w:pPr>
              <w:rPr>
                <w:bCs/>
              </w:rPr>
            </w:pPr>
            <w:r w:rsidRPr="00A16E50">
              <w:rPr>
                <w:bCs/>
              </w:rPr>
              <w:t>• Energy cycle in the body (Anabolism and Catabolism)</w:t>
            </w:r>
          </w:p>
          <w:p w14:paraId="2CA8A432" w14:textId="77777777" w:rsidR="00035E20" w:rsidRPr="00A16E50" w:rsidRDefault="00035E20" w:rsidP="00035E20">
            <w:pPr>
              <w:rPr>
                <w:bCs/>
              </w:rPr>
            </w:pPr>
            <w:r w:rsidRPr="00A16E50">
              <w:rPr>
                <w:bCs/>
              </w:rPr>
              <w:t>• Energy sources (fuels) and carriers (ATP)</w:t>
            </w:r>
          </w:p>
          <w:p w14:paraId="5CAFD9A5" w14:textId="77777777" w:rsidR="00035E20" w:rsidRPr="00A16E50" w:rsidRDefault="00035E20" w:rsidP="00035E20">
            <w:pPr>
              <w:rPr>
                <w:bCs/>
              </w:rPr>
            </w:pPr>
            <w:r w:rsidRPr="00A16E50">
              <w:rPr>
                <w:bCs/>
              </w:rPr>
              <w:t>• Energy production in the cell</w:t>
            </w:r>
          </w:p>
          <w:p w14:paraId="613D73B8" w14:textId="77777777" w:rsidR="00035E20" w:rsidRPr="00A16E50" w:rsidRDefault="00035E20" w:rsidP="00035E20">
            <w:pPr>
              <w:rPr>
                <w:bCs/>
              </w:rPr>
            </w:pPr>
            <w:r w:rsidRPr="00A16E50">
              <w:rPr>
                <w:bCs/>
              </w:rPr>
              <w:t>o Glycolysis (Anoxic)</w:t>
            </w:r>
          </w:p>
          <w:p w14:paraId="0D8D3F73" w14:textId="77777777" w:rsidR="00035E20" w:rsidRPr="00A16E50" w:rsidRDefault="00035E20" w:rsidP="00035E20">
            <w:pPr>
              <w:rPr>
                <w:bCs/>
              </w:rPr>
            </w:pPr>
            <w:r w:rsidRPr="00A16E50">
              <w:rPr>
                <w:bCs/>
              </w:rPr>
              <w:t>o Krebs and Oxidative Phosphorylation (Axygenated)</w:t>
            </w:r>
          </w:p>
        </w:tc>
        <w:tc>
          <w:tcPr>
            <w:tcW w:w="2090" w:type="dxa"/>
            <w:tcBorders>
              <w:top w:val="single" w:sz="4" w:space="0" w:color="auto"/>
              <w:left w:val="single" w:sz="4" w:space="0" w:color="auto"/>
              <w:bottom w:val="single" w:sz="4" w:space="0" w:color="auto"/>
              <w:right w:val="single" w:sz="4" w:space="0" w:color="auto"/>
            </w:tcBorders>
          </w:tcPr>
          <w:p w14:paraId="7EC7DDF0" w14:textId="0830C12A" w:rsidR="00035E20" w:rsidRPr="00A16E50" w:rsidRDefault="00035E20" w:rsidP="00035E20">
            <w:pPr>
              <w:rPr>
                <w:bCs/>
              </w:rPr>
            </w:pPr>
            <w:r w:rsidRPr="00A16E50">
              <w:rPr>
                <w:bCs/>
              </w:rPr>
              <w:t>Prof. Ayşe Semra KOÇTÜRK</w:t>
            </w:r>
          </w:p>
        </w:tc>
        <w:tc>
          <w:tcPr>
            <w:tcW w:w="1879" w:type="dxa"/>
            <w:tcBorders>
              <w:top w:val="single" w:sz="4" w:space="0" w:color="auto"/>
              <w:left w:val="single" w:sz="4" w:space="0" w:color="auto"/>
              <w:bottom w:val="single" w:sz="4" w:space="0" w:color="auto"/>
              <w:right w:val="single" w:sz="4" w:space="0" w:color="auto"/>
            </w:tcBorders>
          </w:tcPr>
          <w:p w14:paraId="549A451C" w14:textId="77777777" w:rsidR="00035E20" w:rsidRPr="00A16E50" w:rsidRDefault="00035E20" w:rsidP="00035E20">
            <w:pPr>
              <w:rPr>
                <w:bCs/>
              </w:rPr>
            </w:pPr>
            <w:r w:rsidRPr="00A16E50">
              <w:rPr>
                <w:bCs/>
              </w:rPr>
              <w:t>Visually supported presentation, question-answer</w:t>
            </w:r>
          </w:p>
        </w:tc>
      </w:tr>
      <w:tr w:rsidR="00035E20" w:rsidRPr="00A16E50" w14:paraId="5C3E718A" w14:textId="77777777" w:rsidTr="0072523A">
        <w:tblPrEx>
          <w:tblBorders>
            <w:insideH w:val="single" w:sz="6" w:space="0" w:color="auto"/>
            <w:insideV w:val="single" w:sz="6" w:space="0" w:color="auto"/>
          </w:tblBorders>
        </w:tblPrEx>
        <w:trPr>
          <w:trHeight w:val="682"/>
          <w:jc w:val="center"/>
        </w:trPr>
        <w:tc>
          <w:tcPr>
            <w:tcW w:w="1209" w:type="dxa"/>
            <w:tcBorders>
              <w:top w:val="single" w:sz="4" w:space="0" w:color="auto"/>
              <w:left w:val="single" w:sz="4" w:space="0" w:color="auto"/>
              <w:bottom w:val="single" w:sz="4" w:space="0" w:color="auto"/>
              <w:right w:val="single" w:sz="4" w:space="0" w:color="auto"/>
            </w:tcBorders>
          </w:tcPr>
          <w:p w14:paraId="6E3F2E1B"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08D8BCFF" w14:textId="77777777" w:rsidR="00035E20" w:rsidRPr="00A16E50" w:rsidRDefault="00035E20" w:rsidP="00035E20">
            <w:pPr>
              <w:rPr>
                <w:bCs/>
              </w:rPr>
            </w:pPr>
            <w:r w:rsidRPr="00A16E50">
              <w:rPr>
                <w:bCs/>
              </w:rPr>
              <w:t>Structures and classification of lipids</w:t>
            </w:r>
          </w:p>
          <w:p w14:paraId="7DD7276C" w14:textId="77777777" w:rsidR="00035E20" w:rsidRPr="00A16E50" w:rsidRDefault="00035E20" w:rsidP="00035E20">
            <w:pPr>
              <w:rPr>
                <w:bCs/>
              </w:rPr>
            </w:pPr>
            <w:r w:rsidRPr="00A16E50">
              <w:rPr>
                <w:bCs/>
              </w:rPr>
              <w:t>• Structures</w:t>
            </w:r>
          </w:p>
          <w:p w14:paraId="4210618E" w14:textId="77777777" w:rsidR="00035E20" w:rsidRPr="00A16E50" w:rsidRDefault="00035E20" w:rsidP="00035E20">
            <w:pPr>
              <w:rPr>
                <w:bCs/>
              </w:rPr>
            </w:pPr>
            <w:r w:rsidRPr="00A16E50">
              <w:rPr>
                <w:bCs/>
              </w:rPr>
              <w:t>• Functions</w:t>
            </w:r>
          </w:p>
          <w:p w14:paraId="097B603A" w14:textId="77777777" w:rsidR="00035E20" w:rsidRPr="00A16E50" w:rsidRDefault="00035E20" w:rsidP="00035E20">
            <w:pPr>
              <w:rPr>
                <w:bCs/>
              </w:rPr>
            </w:pPr>
            <w:r w:rsidRPr="00A16E50">
              <w:rPr>
                <w:bCs/>
              </w:rPr>
              <w:t>• Classification</w:t>
            </w:r>
          </w:p>
          <w:p w14:paraId="5D274A2A" w14:textId="77777777" w:rsidR="00035E20" w:rsidRPr="00A16E50" w:rsidRDefault="00035E20" w:rsidP="00035E20">
            <w:pPr>
              <w:rPr>
                <w:bCs/>
              </w:rPr>
            </w:pPr>
            <w:r w:rsidRPr="00A16E50">
              <w:rPr>
                <w:bCs/>
              </w:rPr>
              <w:t>• Metabolism (Intake, Digestion, Absorption, Transport in Blood, Storage, Use)</w:t>
            </w:r>
          </w:p>
        </w:tc>
        <w:tc>
          <w:tcPr>
            <w:tcW w:w="2090" w:type="dxa"/>
            <w:tcBorders>
              <w:top w:val="single" w:sz="4" w:space="0" w:color="auto"/>
              <w:left w:val="single" w:sz="4" w:space="0" w:color="auto"/>
              <w:bottom w:val="single" w:sz="4" w:space="0" w:color="auto"/>
              <w:right w:val="single" w:sz="4" w:space="0" w:color="auto"/>
            </w:tcBorders>
          </w:tcPr>
          <w:p w14:paraId="475516D5" w14:textId="3195A9CB" w:rsidR="00035E20" w:rsidRPr="00A16E50" w:rsidRDefault="00035E20" w:rsidP="00035E20">
            <w:pPr>
              <w:rPr>
                <w:bCs/>
              </w:rPr>
            </w:pPr>
            <w:r w:rsidRPr="00A16E50">
              <w:rPr>
                <w:bCs/>
              </w:rPr>
              <w:t xml:space="preserve">Assoc. Prof. Ozlem GURSOY DORUK </w:t>
            </w:r>
          </w:p>
        </w:tc>
        <w:tc>
          <w:tcPr>
            <w:tcW w:w="1879" w:type="dxa"/>
            <w:tcBorders>
              <w:top w:val="single" w:sz="4" w:space="0" w:color="auto"/>
              <w:left w:val="single" w:sz="4" w:space="0" w:color="auto"/>
              <w:bottom w:val="single" w:sz="4" w:space="0" w:color="auto"/>
              <w:right w:val="single" w:sz="4" w:space="0" w:color="auto"/>
            </w:tcBorders>
          </w:tcPr>
          <w:p w14:paraId="2659C099" w14:textId="77777777" w:rsidR="00035E20" w:rsidRPr="00A16E50" w:rsidRDefault="00035E20" w:rsidP="00035E20">
            <w:pPr>
              <w:rPr>
                <w:bCs/>
              </w:rPr>
            </w:pPr>
            <w:r w:rsidRPr="00A16E50">
              <w:rPr>
                <w:bCs/>
              </w:rPr>
              <w:t>Visually supported presentation, question-answer</w:t>
            </w:r>
          </w:p>
        </w:tc>
      </w:tr>
      <w:tr w:rsidR="00035E20" w:rsidRPr="00A16E50" w14:paraId="0366D4B2" w14:textId="77777777" w:rsidTr="0072523A">
        <w:tblPrEx>
          <w:tblBorders>
            <w:insideH w:val="single" w:sz="6" w:space="0" w:color="auto"/>
            <w:insideV w:val="single" w:sz="6" w:space="0" w:color="auto"/>
          </w:tblBorders>
        </w:tblPrEx>
        <w:trPr>
          <w:trHeight w:val="70"/>
          <w:jc w:val="center"/>
        </w:trPr>
        <w:tc>
          <w:tcPr>
            <w:tcW w:w="1209" w:type="dxa"/>
            <w:tcBorders>
              <w:top w:val="single" w:sz="4" w:space="0" w:color="auto"/>
              <w:left w:val="single" w:sz="4" w:space="0" w:color="auto"/>
              <w:bottom w:val="single" w:sz="4" w:space="0" w:color="auto"/>
              <w:right w:val="single" w:sz="4" w:space="0" w:color="auto"/>
            </w:tcBorders>
          </w:tcPr>
          <w:p w14:paraId="4A2AD499"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682AC580" w14:textId="64C8C333" w:rsidR="00035E20" w:rsidRPr="00A16E50" w:rsidRDefault="00A16E50" w:rsidP="00035E20">
            <w:pPr>
              <w:rPr>
                <w:b/>
                <w:bCs/>
              </w:rPr>
            </w:pPr>
            <w:r w:rsidRPr="00A16E50">
              <w:rPr>
                <w:b/>
                <w:bCs/>
              </w:rPr>
              <w:t>MİDTERM EXAM</w:t>
            </w:r>
          </w:p>
        </w:tc>
        <w:tc>
          <w:tcPr>
            <w:tcW w:w="2090" w:type="dxa"/>
            <w:tcBorders>
              <w:top w:val="single" w:sz="4" w:space="0" w:color="auto"/>
              <w:left w:val="single" w:sz="4" w:space="0" w:color="auto"/>
              <w:bottom w:val="single" w:sz="4" w:space="0" w:color="auto"/>
              <w:right w:val="single" w:sz="4" w:space="0" w:color="auto"/>
            </w:tcBorders>
          </w:tcPr>
          <w:p w14:paraId="4BE7AA1F" w14:textId="680CDD6C" w:rsidR="00035E20" w:rsidRPr="00A16E50" w:rsidRDefault="00035E20" w:rsidP="00035E20">
            <w:pPr>
              <w:rPr>
                <w:bCs/>
              </w:rPr>
            </w:pPr>
            <w:r w:rsidRPr="00A16E50">
              <w:rPr>
                <w:bCs/>
              </w:rPr>
              <w:t>Assoc. Prof. Ozlem GURSOY DORUK</w:t>
            </w:r>
          </w:p>
        </w:tc>
        <w:tc>
          <w:tcPr>
            <w:tcW w:w="1879" w:type="dxa"/>
            <w:tcBorders>
              <w:top w:val="single" w:sz="4" w:space="0" w:color="auto"/>
              <w:left w:val="single" w:sz="4" w:space="0" w:color="auto"/>
              <w:bottom w:val="single" w:sz="4" w:space="0" w:color="auto"/>
              <w:right w:val="single" w:sz="4" w:space="0" w:color="auto"/>
            </w:tcBorders>
          </w:tcPr>
          <w:p w14:paraId="11765350" w14:textId="77777777" w:rsidR="00035E20" w:rsidRPr="00A16E50" w:rsidRDefault="00035E20" w:rsidP="00035E20">
            <w:pPr>
              <w:rPr>
                <w:bCs/>
              </w:rPr>
            </w:pPr>
          </w:p>
        </w:tc>
      </w:tr>
      <w:tr w:rsidR="00035E20" w:rsidRPr="00A16E50" w14:paraId="391D28FE" w14:textId="77777777" w:rsidTr="0072523A">
        <w:tblPrEx>
          <w:tblBorders>
            <w:insideH w:val="single" w:sz="6" w:space="0" w:color="auto"/>
            <w:insideV w:val="single" w:sz="6" w:space="0" w:color="auto"/>
          </w:tblBorders>
        </w:tblPrEx>
        <w:trPr>
          <w:trHeight w:val="694"/>
          <w:jc w:val="center"/>
        </w:trPr>
        <w:tc>
          <w:tcPr>
            <w:tcW w:w="1209" w:type="dxa"/>
            <w:tcBorders>
              <w:top w:val="single" w:sz="4" w:space="0" w:color="auto"/>
              <w:left w:val="single" w:sz="4" w:space="0" w:color="auto"/>
              <w:bottom w:val="single" w:sz="4" w:space="0" w:color="auto"/>
              <w:right w:val="single" w:sz="4" w:space="0" w:color="auto"/>
            </w:tcBorders>
          </w:tcPr>
          <w:p w14:paraId="1236F262"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60FD5997" w14:textId="77777777" w:rsidR="00035E20" w:rsidRPr="00A16E50" w:rsidRDefault="00035E20" w:rsidP="00035E20">
            <w:pPr>
              <w:rPr>
                <w:bCs/>
              </w:rPr>
            </w:pPr>
            <w:r w:rsidRPr="00A16E50">
              <w:rPr>
                <w:bCs/>
              </w:rPr>
              <w:t>Structures and classification of nucleic acids</w:t>
            </w:r>
          </w:p>
          <w:p w14:paraId="7262D456" w14:textId="77777777" w:rsidR="00035E20" w:rsidRPr="00A16E50" w:rsidRDefault="00035E20" w:rsidP="00035E20">
            <w:pPr>
              <w:rPr>
                <w:bCs/>
              </w:rPr>
            </w:pPr>
            <w:r w:rsidRPr="00A16E50">
              <w:rPr>
                <w:bCs/>
              </w:rPr>
              <w:t>• Structures</w:t>
            </w:r>
          </w:p>
          <w:p w14:paraId="5478E951" w14:textId="77777777" w:rsidR="00035E20" w:rsidRPr="00A16E50" w:rsidRDefault="00035E20" w:rsidP="00035E20">
            <w:pPr>
              <w:rPr>
                <w:bCs/>
              </w:rPr>
            </w:pPr>
            <w:r w:rsidRPr="00A16E50">
              <w:rPr>
                <w:bCs/>
              </w:rPr>
              <w:t>• Functions</w:t>
            </w:r>
          </w:p>
          <w:p w14:paraId="3D9BAEDA" w14:textId="77777777" w:rsidR="00035E20" w:rsidRPr="00A16E50" w:rsidRDefault="00035E20" w:rsidP="00035E20">
            <w:pPr>
              <w:rPr>
                <w:bCs/>
              </w:rPr>
            </w:pPr>
            <w:r w:rsidRPr="00A16E50">
              <w:rPr>
                <w:bCs/>
              </w:rPr>
              <w:t>• Classification</w:t>
            </w:r>
          </w:p>
        </w:tc>
        <w:tc>
          <w:tcPr>
            <w:tcW w:w="2090" w:type="dxa"/>
            <w:tcBorders>
              <w:top w:val="single" w:sz="4" w:space="0" w:color="auto"/>
              <w:left w:val="single" w:sz="4" w:space="0" w:color="auto"/>
              <w:bottom w:val="single" w:sz="4" w:space="0" w:color="auto"/>
              <w:right w:val="single" w:sz="4" w:space="0" w:color="auto"/>
            </w:tcBorders>
          </w:tcPr>
          <w:p w14:paraId="188FC6A7" w14:textId="5C05C89A" w:rsidR="00035E20" w:rsidRPr="00A16E50" w:rsidRDefault="00035E20" w:rsidP="00035E20">
            <w:pPr>
              <w:rPr>
                <w:bCs/>
              </w:rPr>
            </w:pPr>
            <w:r w:rsidRPr="00A16E50">
              <w:rPr>
                <w:bCs/>
              </w:rPr>
              <w:t>Prof. Sezer UYSAL</w:t>
            </w:r>
          </w:p>
        </w:tc>
        <w:tc>
          <w:tcPr>
            <w:tcW w:w="1879" w:type="dxa"/>
            <w:tcBorders>
              <w:top w:val="single" w:sz="4" w:space="0" w:color="auto"/>
              <w:left w:val="single" w:sz="4" w:space="0" w:color="auto"/>
              <w:bottom w:val="single" w:sz="4" w:space="0" w:color="auto"/>
              <w:right w:val="single" w:sz="4" w:space="0" w:color="auto"/>
            </w:tcBorders>
          </w:tcPr>
          <w:p w14:paraId="5EC4A5E5" w14:textId="77777777" w:rsidR="00035E20" w:rsidRPr="00A16E50" w:rsidRDefault="00035E20" w:rsidP="00035E20">
            <w:pPr>
              <w:rPr>
                <w:bCs/>
              </w:rPr>
            </w:pPr>
            <w:r w:rsidRPr="00A16E50">
              <w:rPr>
                <w:bCs/>
              </w:rPr>
              <w:t>Visually supported presentation, question-answer</w:t>
            </w:r>
          </w:p>
        </w:tc>
      </w:tr>
      <w:tr w:rsidR="00035E20" w:rsidRPr="00A16E50" w14:paraId="074F2C66" w14:textId="77777777" w:rsidTr="0072523A">
        <w:tblPrEx>
          <w:tblBorders>
            <w:insideH w:val="single" w:sz="6" w:space="0" w:color="auto"/>
            <w:insideV w:val="single" w:sz="6" w:space="0" w:color="auto"/>
          </w:tblBorders>
        </w:tblPrEx>
        <w:trPr>
          <w:trHeight w:val="682"/>
          <w:jc w:val="center"/>
        </w:trPr>
        <w:tc>
          <w:tcPr>
            <w:tcW w:w="1209" w:type="dxa"/>
            <w:tcBorders>
              <w:top w:val="single" w:sz="4" w:space="0" w:color="auto"/>
              <w:left w:val="single" w:sz="4" w:space="0" w:color="auto"/>
              <w:bottom w:val="single" w:sz="4" w:space="0" w:color="auto"/>
              <w:right w:val="single" w:sz="4" w:space="0" w:color="auto"/>
            </w:tcBorders>
          </w:tcPr>
          <w:p w14:paraId="42EF063D"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66CF3AD5" w14:textId="77777777" w:rsidR="00035E20" w:rsidRPr="00A16E50" w:rsidRDefault="00035E20" w:rsidP="00035E20">
            <w:pPr>
              <w:rPr>
                <w:bCs/>
              </w:rPr>
            </w:pPr>
            <w:r w:rsidRPr="00A16E50">
              <w:rPr>
                <w:bCs/>
              </w:rPr>
              <w:t>Lipoprotein metabolism and disorders</w:t>
            </w:r>
          </w:p>
          <w:p w14:paraId="3710F411" w14:textId="77777777" w:rsidR="00035E20" w:rsidRPr="00A16E50" w:rsidRDefault="00035E20" w:rsidP="00035E20">
            <w:pPr>
              <w:rPr>
                <w:bCs/>
              </w:rPr>
            </w:pPr>
            <w:r w:rsidRPr="00A16E50">
              <w:rPr>
                <w:bCs/>
              </w:rPr>
              <w:t>• Structures</w:t>
            </w:r>
          </w:p>
          <w:p w14:paraId="206FFF3A" w14:textId="77777777" w:rsidR="00035E20" w:rsidRPr="00A16E50" w:rsidRDefault="00035E20" w:rsidP="00035E20">
            <w:pPr>
              <w:rPr>
                <w:bCs/>
              </w:rPr>
            </w:pPr>
            <w:r w:rsidRPr="00A16E50">
              <w:rPr>
                <w:bCs/>
              </w:rPr>
              <w:t>• Functions</w:t>
            </w:r>
          </w:p>
          <w:p w14:paraId="039F1FC0" w14:textId="77777777" w:rsidR="00035E20" w:rsidRPr="00A16E50" w:rsidRDefault="00035E20" w:rsidP="00035E20">
            <w:pPr>
              <w:rPr>
                <w:bCs/>
              </w:rPr>
            </w:pPr>
            <w:r w:rsidRPr="00A16E50">
              <w:rPr>
                <w:bCs/>
              </w:rPr>
              <w:t>• Classification</w:t>
            </w:r>
          </w:p>
          <w:p w14:paraId="0A91CDC3" w14:textId="77777777" w:rsidR="00035E20" w:rsidRPr="00A16E50" w:rsidRDefault="00035E20" w:rsidP="00035E20">
            <w:pPr>
              <w:rPr>
                <w:bCs/>
              </w:rPr>
            </w:pPr>
            <w:r w:rsidRPr="00A16E50">
              <w:rPr>
                <w:bCs/>
              </w:rPr>
              <w:t>• Metabolism (Intake, Digestion, Absorption, Transport in Blood, Storage, Use)</w:t>
            </w:r>
          </w:p>
          <w:p w14:paraId="168F707C" w14:textId="77777777" w:rsidR="00035E20" w:rsidRPr="00A16E50" w:rsidRDefault="00035E20" w:rsidP="00035E20">
            <w:pPr>
              <w:rPr>
                <w:bCs/>
              </w:rPr>
            </w:pPr>
            <w:r w:rsidRPr="00A16E50">
              <w:rPr>
                <w:bCs/>
              </w:rPr>
              <w:t>• Lipoprotein metabolism disorders</w:t>
            </w:r>
          </w:p>
        </w:tc>
        <w:tc>
          <w:tcPr>
            <w:tcW w:w="2090" w:type="dxa"/>
            <w:tcBorders>
              <w:top w:val="single" w:sz="4" w:space="0" w:color="auto"/>
              <w:left w:val="single" w:sz="4" w:space="0" w:color="auto"/>
              <w:bottom w:val="single" w:sz="4" w:space="0" w:color="auto"/>
              <w:right w:val="single" w:sz="4" w:space="0" w:color="auto"/>
            </w:tcBorders>
          </w:tcPr>
          <w:p w14:paraId="17DAF2D5" w14:textId="0C4432EA" w:rsidR="00035E20" w:rsidRPr="00A16E50" w:rsidRDefault="00035E20" w:rsidP="00035E20">
            <w:pPr>
              <w:rPr>
                <w:bCs/>
              </w:rPr>
            </w:pPr>
            <w:r w:rsidRPr="00A16E50">
              <w:rPr>
                <w:bCs/>
              </w:rPr>
              <w:t>Prof. Emine Pınar TUNCEL</w:t>
            </w:r>
          </w:p>
        </w:tc>
        <w:tc>
          <w:tcPr>
            <w:tcW w:w="1879" w:type="dxa"/>
            <w:tcBorders>
              <w:top w:val="single" w:sz="4" w:space="0" w:color="auto"/>
              <w:left w:val="single" w:sz="4" w:space="0" w:color="auto"/>
              <w:bottom w:val="single" w:sz="4" w:space="0" w:color="auto"/>
              <w:right w:val="single" w:sz="4" w:space="0" w:color="auto"/>
            </w:tcBorders>
          </w:tcPr>
          <w:p w14:paraId="45A2882E" w14:textId="77777777" w:rsidR="00035E20" w:rsidRPr="00A16E50" w:rsidRDefault="00035E20" w:rsidP="00035E20">
            <w:pPr>
              <w:rPr>
                <w:bCs/>
              </w:rPr>
            </w:pPr>
            <w:r w:rsidRPr="00A16E50">
              <w:rPr>
                <w:bCs/>
              </w:rPr>
              <w:t>Visually supported presentation, question-answer</w:t>
            </w:r>
          </w:p>
        </w:tc>
      </w:tr>
      <w:tr w:rsidR="00035E20" w:rsidRPr="00A16E50" w14:paraId="1A9A89FA" w14:textId="77777777" w:rsidTr="0072523A">
        <w:tblPrEx>
          <w:tblBorders>
            <w:insideH w:val="single" w:sz="6" w:space="0" w:color="auto"/>
            <w:insideV w:val="single" w:sz="6" w:space="0" w:color="auto"/>
          </w:tblBorders>
        </w:tblPrEx>
        <w:trPr>
          <w:trHeight w:val="682"/>
          <w:jc w:val="center"/>
        </w:trPr>
        <w:tc>
          <w:tcPr>
            <w:tcW w:w="1209" w:type="dxa"/>
            <w:tcBorders>
              <w:top w:val="single" w:sz="4" w:space="0" w:color="auto"/>
              <w:left w:val="single" w:sz="4" w:space="0" w:color="auto"/>
              <w:bottom w:val="single" w:sz="4" w:space="0" w:color="auto"/>
              <w:right w:val="single" w:sz="4" w:space="0" w:color="auto"/>
            </w:tcBorders>
          </w:tcPr>
          <w:p w14:paraId="20172E0E"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344E942C" w14:textId="77777777" w:rsidR="00035E20" w:rsidRPr="00A16E50" w:rsidRDefault="00035E20" w:rsidP="00035E20">
            <w:pPr>
              <w:rPr>
                <w:bCs/>
              </w:rPr>
            </w:pPr>
            <w:r w:rsidRPr="00A16E50">
              <w:rPr>
                <w:bCs/>
              </w:rPr>
              <w:t>• Preanalytical error sources in biochemical analyses</w:t>
            </w:r>
          </w:p>
        </w:tc>
        <w:tc>
          <w:tcPr>
            <w:tcW w:w="2090" w:type="dxa"/>
            <w:tcBorders>
              <w:top w:val="single" w:sz="4" w:space="0" w:color="auto"/>
              <w:left w:val="single" w:sz="4" w:space="0" w:color="auto"/>
              <w:bottom w:val="single" w:sz="4" w:space="0" w:color="auto"/>
              <w:right w:val="single" w:sz="4" w:space="0" w:color="auto"/>
            </w:tcBorders>
          </w:tcPr>
          <w:p w14:paraId="51F0943E" w14:textId="5D73C0C8" w:rsidR="00035E20" w:rsidRPr="00A16E50" w:rsidRDefault="00035E20" w:rsidP="00035E20">
            <w:r w:rsidRPr="00A16E50">
              <w:t>Assoc. Prof. Murat ORMEN</w:t>
            </w:r>
          </w:p>
        </w:tc>
        <w:tc>
          <w:tcPr>
            <w:tcW w:w="1879" w:type="dxa"/>
            <w:tcBorders>
              <w:top w:val="single" w:sz="4" w:space="0" w:color="auto"/>
              <w:left w:val="single" w:sz="4" w:space="0" w:color="auto"/>
              <w:bottom w:val="single" w:sz="4" w:space="0" w:color="auto"/>
              <w:right w:val="single" w:sz="4" w:space="0" w:color="auto"/>
            </w:tcBorders>
          </w:tcPr>
          <w:p w14:paraId="1573E811" w14:textId="77777777" w:rsidR="00035E20" w:rsidRPr="00A16E50" w:rsidRDefault="00035E20" w:rsidP="00035E20">
            <w:pPr>
              <w:rPr>
                <w:bCs/>
              </w:rPr>
            </w:pPr>
            <w:r w:rsidRPr="00A16E50">
              <w:rPr>
                <w:bCs/>
              </w:rPr>
              <w:t>Visually supported presentation, question-answer</w:t>
            </w:r>
          </w:p>
        </w:tc>
      </w:tr>
      <w:tr w:rsidR="00035E20" w:rsidRPr="00A16E50" w14:paraId="20283A86" w14:textId="77777777" w:rsidTr="0072523A">
        <w:tblPrEx>
          <w:tblBorders>
            <w:insideH w:val="single" w:sz="6" w:space="0" w:color="auto"/>
            <w:insideV w:val="single" w:sz="6" w:space="0" w:color="auto"/>
          </w:tblBorders>
        </w:tblPrEx>
        <w:trPr>
          <w:trHeight w:val="694"/>
          <w:jc w:val="center"/>
        </w:trPr>
        <w:tc>
          <w:tcPr>
            <w:tcW w:w="1209" w:type="dxa"/>
            <w:tcBorders>
              <w:top w:val="single" w:sz="4" w:space="0" w:color="auto"/>
              <w:left w:val="single" w:sz="4" w:space="0" w:color="auto"/>
              <w:bottom w:val="single" w:sz="4" w:space="0" w:color="auto"/>
              <w:right w:val="single" w:sz="4" w:space="0" w:color="auto"/>
            </w:tcBorders>
          </w:tcPr>
          <w:p w14:paraId="226F2C9C"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1E0F1026" w14:textId="77777777" w:rsidR="00035E20" w:rsidRPr="00A16E50" w:rsidRDefault="00035E20" w:rsidP="00035E20">
            <w:pPr>
              <w:rPr>
                <w:bCs/>
              </w:rPr>
            </w:pPr>
            <w:r w:rsidRPr="00A16E50">
              <w:rPr>
                <w:bCs/>
              </w:rPr>
              <w:t>Evaluation of clinical biochemistry analyses</w:t>
            </w:r>
          </w:p>
          <w:p w14:paraId="42EB537A" w14:textId="77777777" w:rsidR="00035E20" w:rsidRPr="00A16E50" w:rsidRDefault="00035E20" w:rsidP="00035E20">
            <w:pPr>
              <w:rPr>
                <w:bCs/>
              </w:rPr>
            </w:pPr>
            <w:r w:rsidRPr="00A16E50">
              <w:rPr>
                <w:bCs/>
              </w:rPr>
              <w:t>• Purpose of test request</w:t>
            </w:r>
          </w:p>
          <w:p w14:paraId="58EE48B5" w14:textId="77777777" w:rsidR="00035E20" w:rsidRPr="00A16E50" w:rsidRDefault="00035E20" w:rsidP="00035E20">
            <w:pPr>
              <w:rPr>
                <w:bCs/>
              </w:rPr>
            </w:pPr>
            <w:r w:rsidRPr="00A16E50">
              <w:rPr>
                <w:bCs/>
              </w:rPr>
              <w:t>• Reference range and threshold value</w:t>
            </w:r>
          </w:p>
          <w:p w14:paraId="48683C58" w14:textId="77777777" w:rsidR="00035E20" w:rsidRPr="00A16E50" w:rsidRDefault="00035E20" w:rsidP="00035E20">
            <w:pPr>
              <w:rPr>
                <w:bCs/>
              </w:rPr>
            </w:pPr>
            <w:r w:rsidRPr="00A16E50">
              <w:rPr>
                <w:bCs/>
              </w:rPr>
              <w:t>• Diagnostic Performances of Tests</w:t>
            </w:r>
          </w:p>
          <w:p w14:paraId="61DFC7B8" w14:textId="77777777" w:rsidR="00035E20" w:rsidRPr="00A16E50" w:rsidRDefault="00035E20" w:rsidP="00035E20">
            <w:pPr>
              <w:rPr>
                <w:bCs/>
              </w:rPr>
            </w:pPr>
            <w:r w:rsidRPr="00A16E50">
              <w:rPr>
                <w:bCs/>
              </w:rPr>
              <w:t>• Situations Causing Variability in Tests (measurement uncertainty, biological variation)</w:t>
            </w:r>
          </w:p>
        </w:tc>
        <w:tc>
          <w:tcPr>
            <w:tcW w:w="2090" w:type="dxa"/>
            <w:tcBorders>
              <w:top w:val="single" w:sz="4" w:space="0" w:color="auto"/>
              <w:left w:val="single" w:sz="4" w:space="0" w:color="auto"/>
              <w:bottom w:val="single" w:sz="4" w:space="0" w:color="auto"/>
              <w:right w:val="single" w:sz="4" w:space="0" w:color="auto"/>
            </w:tcBorders>
          </w:tcPr>
          <w:p w14:paraId="60FDD02F" w14:textId="6DFF6FD1" w:rsidR="00035E20" w:rsidRPr="00A16E50" w:rsidRDefault="00035E20" w:rsidP="00035E20">
            <w:pPr>
              <w:rPr>
                <w:bCs/>
              </w:rPr>
            </w:pPr>
            <w:r w:rsidRPr="00A16E50">
              <w:rPr>
                <w:bCs/>
              </w:rPr>
              <w:t>Prof. Sezer UYSAL</w:t>
            </w:r>
          </w:p>
        </w:tc>
        <w:tc>
          <w:tcPr>
            <w:tcW w:w="1879" w:type="dxa"/>
            <w:tcBorders>
              <w:top w:val="single" w:sz="4" w:space="0" w:color="auto"/>
              <w:left w:val="single" w:sz="4" w:space="0" w:color="auto"/>
              <w:bottom w:val="single" w:sz="4" w:space="0" w:color="auto"/>
              <w:right w:val="single" w:sz="4" w:space="0" w:color="auto"/>
            </w:tcBorders>
          </w:tcPr>
          <w:p w14:paraId="04287BF6" w14:textId="77777777" w:rsidR="00035E20" w:rsidRPr="00A16E50" w:rsidRDefault="00035E20" w:rsidP="00035E20">
            <w:pPr>
              <w:rPr>
                <w:bCs/>
              </w:rPr>
            </w:pPr>
            <w:r w:rsidRPr="00A16E50">
              <w:rPr>
                <w:bCs/>
              </w:rPr>
              <w:t>Visually supported presentation, question-answer</w:t>
            </w:r>
          </w:p>
        </w:tc>
      </w:tr>
      <w:tr w:rsidR="00035E20" w:rsidRPr="00A16E50" w14:paraId="358D6FA0" w14:textId="77777777" w:rsidTr="0072523A">
        <w:tblPrEx>
          <w:tblBorders>
            <w:insideH w:val="single" w:sz="6" w:space="0" w:color="auto"/>
            <w:insideV w:val="single" w:sz="6" w:space="0" w:color="auto"/>
          </w:tblBorders>
        </w:tblPrEx>
        <w:trPr>
          <w:trHeight w:val="682"/>
          <w:jc w:val="center"/>
        </w:trPr>
        <w:tc>
          <w:tcPr>
            <w:tcW w:w="1209" w:type="dxa"/>
            <w:tcBorders>
              <w:top w:val="single" w:sz="4" w:space="0" w:color="auto"/>
              <w:left w:val="single" w:sz="4" w:space="0" w:color="auto"/>
              <w:bottom w:val="single" w:sz="4" w:space="0" w:color="auto"/>
              <w:right w:val="single" w:sz="4" w:space="0" w:color="auto"/>
            </w:tcBorders>
          </w:tcPr>
          <w:p w14:paraId="1131C73C"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3DB4FC6C" w14:textId="77777777" w:rsidR="00035E20" w:rsidRPr="00A16E50" w:rsidRDefault="00035E20" w:rsidP="00035E20">
            <w:pPr>
              <w:rPr>
                <w:bCs/>
              </w:rPr>
            </w:pPr>
            <w:r w:rsidRPr="00A16E50">
              <w:rPr>
                <w:bCs/>
              </w:rPr>
              <w:t>Cardiac dysfunction and cardiac markers</w:t>
            </w:r>
          </w:p>
          <w:p w14:paraId="63449AD7" w14:textId="77777777" w:rsidR="00035E20" w:rsidRPr="00A16E50" w:rsidRDefault="00035E20" w:rsidP="00035E20">
            <w:pPr>
              <w:rPr>
                <w:bCs/>
              </w:rPr>
            </w:pPr>
            <w:r w:rsidRPr="00A16E50">
              <w:rPr>
                <w:bCs/>
              </w:rPr>
              <w:t>• Heart Muscle Damage</w:t>
            </w:r>
          </w:p>
          <w:p w14:paraId="59F5219D" w14:textId="77777777" w:rsidR="00035E20" w:rsidRPr="00A16E50" w:rsidRDefault="00035E20" w:rsidP="00035E20">
            <w:pPr>
              <w:rPr>
                <w:bCs/>
              </w:rPr>
            </w:pPr>
            <w:r w:rsidRPr="00A16E50">
              <w:rPr>
                <w:bCs/>
              </w:rPr>
              <w:t>• Cardiac Markers</w:t>
            </w:r>
          </w:p>
        </w:tc>
        <w:tc>
          <w:tcPr>
            <w:tcW w:w="2090" w:type="dxa"/>
            <w:tcBorders>
              <w:top w:val="single" w:sz="4" w:space="0" w:color="auto"/>
              <w:left w:val="single" w:sz="4" w:space="0" w:color="auto"/>
              <w:bottom w:val="single" w:sz="4" w:space="0" w:color="auto"/>
              <w:right w:val="single" w:sz="4" w:space="0" w:color="auto"/>
            </w:tcBorders>
          </w:tcPr>
          <w:p w14:paraId="2C177960" w14:textId="50B941AB" w:rsidR="00035E20" w:rsidRPr="00A16E50" w:rsidRDefault="00035E20" w:rsidP="00035E20">
            <w:pPr>
              <w:rPr>
                <w:bCs/>
              </w:rPr>
            </w:pPr>
            <w:r w:rsidRPr="00A16E50">
              <w:rPr>
                <w:bCs/>
              </w:rPr>
              <w:t>Assoc. Prof. Ozlem GURSOY DORUK</w:t>
            </w:r>
          </w:p>
        </w:tc>
        <w:tc>
          <w:tcPr>
            <w:tcW w:w="1879" w:type="dxa"/>
            <w:tcBorders>
              <w:top w:val="single" w:sz="4" w:space="0" w:color="auto"/>
              <w:left w:val="single" w:sz="4" w:space="0" w:color="auto"/>
              <w:bottom w:val="single" w:sz="4" w:space="0" w:color="auto"/>
              <w:right w:val="single" w:sz="4" w:space="0" w:color="auto"/>
            </w:tcBorders>
          </w:tcPr>
          <w:p w14:paraId="1B981C96" w14:textId="77777777" w:rsidR="00035E20" w:rsidRPr="00A16E50" w:rsidRDefault="00035E20" w:rsidP="00035E20">
            <w:pPr>
              <w:rPr>
                <w:bCs/>
              </w:rPr>
            </w:pPr>
            <w:r w:rsidRPr="00A16E50">
              <w:rPr>
                <w:bCs/>
              </w:rPr>
              <w:t>Visually supported presentation, question-answer</w:t>
            </w:r>
          </w:p>
        </w:tc>
      </w:tr>
      <w:tr w:rsidR="00035E20" w:rsidRPr="00A16E50" w14:paraId="4C58582A" w14:textId="77777777" w:rsidTr="0072523A">
        <w:tblPrEx>
          <w:tblBorders>
            <w:insideH w:val="single" w:sz="6" w:space="0" w:color="auto"/>
            <w:insideV w:val="single" w:sz="6" w:space="0" w:color="auto"/>
          </w:tblBorders>
        </w:tblPrEx>
        <w:trPr>
          <w:trHeight w:val="682"/>
          <w:jc w:val="center"/>
        </w:trPr>
        <w:tc>
          <w:tcPr>
            <w:tcW w:w="1209" w:type="dxa"/>
            <w:tcBorders>
              <w:top w:val="single" w:sz="4" w:space="0" w:color="auto"/>
              <w:left w:val="single" w:sz="4" w:space="0" w:color="auto"/>
              <w:bottom w:val="single" w:sz="4" w:space="0" w:color="auto"/>
              <w:right w:val="single" w:sz="4" w:space="0" w:color="auto"/>
            </w:tcBorders>
          </w:tcPr>
          <w:p w14:paraId="32C1D2FF"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50C8480B" w14:textId="77777777" w:rsidR="00035E20" w:rsidRPr="00A16E50" w:rsidRDefault="00035E20" w:rsidP="00035E20">
            <w:pPr>
              <w:rPr>
                <w:bCs/>
              </w:rPr>
            </w:pPr>
            <w:r w:rsidRPr="00A16E50">
              <w:rPr>
                <w:bCs/>
              </w:rPr>
              <w:t>Basic hematological tests</w:t>
            </w:r>
          </w:p>
          <w:p w14:paraId="2E80ABCF" w14:textId="77777777" w:rsidR="00035E20" w:rsidRPr="00A16E50" w:rsidRDefault="00035E20" w:rsidP="00035E20">
            <w:pPr>
              <w:rPr>
                <w:bCs/>
              </w:rPr>
            </w:pPr>
            <w:r w:rsidRPr="00A16E50">
              <w:rPr>
                <w:bCs/>
              </w:rPr>
              <w:t>• Complete blood count</w:t>
            </w:r>
          </w:p>
          <w:p w14:paraId="194BE790" w14:textId="77777777" w:rsidR="00035E20" w:rsidRPr="00A16E50" w:rsidRDefault="00035E20" w:rsidP="00035E20">
            <w:pPr>
              <w:rPr>
                <w:bCs/>
              </w:rPr>
            </w:pPr>
            <w:r w:rsidRPr="00A16E50">
              <w:rPr>
                <w:bCs/>
              </w:rPr>
              <w:t>• Coagulation</w:t>
            </w:r>
          </w:p>
          <w:p w14:paraId="0FFF3E1B" w14:textId="77777777" w:rsidR="00035E20" w:rsidRPr="00A16E50" w:rsidRDefault="00035E20" w:rsidP="00035E20">
            <w:pPr>
              <w:rPr>
                <w:bCs/>
              </w:rPr>
            </w:pPr>
            <w:r w:rsidRPr="00A16E50">
              <w:rPr>
                <w:bCs/>
              </w:rPr>
              <w:t>• Sedimentation</w:t>
            </w:r>
          </w:p>
        </w:tc>
        <w:tc>
          <w:tcPr>
            <w:tcW w:w="2090" w:type="dxa"/>
            <w:tcBorders>
              <w:top w:val="single" w:sz="4" w:space="0" w:color="auto"/>
              <w:left w:val="single" w:sz="4" w:space="0" w:color="auto"/>
              <w:bottom w:val="single" w:sz="4" w:space="0" w:color="auto"/>
              <w:right w:val="single" w:sz="4" w:space="0" w:color="auto"/>
            </w:tcBorders>
          </w:tcPr>
          <w:p w14:paraId="4DFE4D87" w14:textId="531432BB" w:rsidR="00035E20" w:rsidRPr="00A16E50" w:rsidRDefault="00035E20" w:rsidP="00035E20">
            <w:pPr>
              <w:rPr>
                <w:bCs/>
              </w:rPr>
            </w:pPr>
            <w:r w:rsidRPr="00A16E50">
              <w:rPr>
                <w:bCs/>
              </w:rPr>
              <w:t>Assoc. Prof. Murat ORMEN</w:t>
            </w:r>
          </w:p>
        </w:tc>
        <w:tc>
          <w:tcPr>
            <w:tcW w:w="1879" w:type="dxa"/>
            <w:tcBorders>
              <w:top w:val="single" w:sz="4" w:space="0" w:color="auto"/>
              <w:left w:val="single" w:sz="4" w:space="0" w:color="auto"/>
              <w:bottom w:val="single" w:sz="4" w:space="0" w:color="auto"/>
              <w:right w:val="single" w:sz="4" w:space="0" w:color="auto"/>
            </w:tcBorders>
          </w:tcPr>
          <w:p w14:paraId="2FF104F8" w14:textId="77777777" w:rsidR="00035E20" w:rsidRPr="00A16E50" w:rsidRDefault="00035E20" w:rsidP="00035E20">
            <w:pPr>
              <w:rPr>
                <w:bCs/>
              </w:rPr>
            </w:pPr>
            <w:r w:rsidRPr="00A16E50">
              <w:rPr>
                <w:bCs/>
              </w:rPr>
              <w:t>Visually supported presentation, question-answer</w:t>
            </w:r>
          </w:p>
        </w:tc>
      </w:tr>
      <w:tr w:rsidR="00035E20" w:rsidRPr="00A16E50" w14:paraId="6867F2E6" w14:textId="77777777" w:rsidTr="0072523A">
        <w:tblPrEx>
          <w:tblBorders>
            <w:insideH w:val="single" w:sz="6" w:space="0" w:color="auto"/>
            <w:insideV w:val="single" w:sz="6" w:space="0" w:color="auto"/>
          </w:tblBorders>
        </w:tblPrEx>
        <w:trPr>
          <w:trHeight w:val="694"/>
          <w:jc w:val="center"/>
        </w:trPr>
        <w:tc>
          <w:tcPr>
            <w:tcW w:w="1209" w:type="dxa"/>
            <w:tcBorders>
              <w:top w:val="single" w:sz="4" w:space="0" w:color="auto"/>
              <w:left w:val="single" w:sz="4" w:space="0" w:color="auto"/>
              <w:bottom w:val="single" w:sz="4" w:space="0" w:color="auto"/>
              <w:right w:val="single" w:sz="4" w:space="0" w:color="auto"/>
            </w:tcBorders>
          </w:tcPr>
          <w:p w14:paraId="1987C8E3" w14:textId="77777777"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09327560" w14:textId="77777777" w:rsidR="00035E20" w:rsidRPr="00A16E50" w:rsidRDefault="00035E20" w:rsidP="00035E20">
            <w:pPr>
              <w:rPr>
                <w:rFonts w:eastAsia="Calibri"/>
                <w:bCs/>
              </w:rPr>
            </w:pPr>
            <w:r w:rsidRPr="00A16E50">
              <w:rPr>
                <w:rFonts w:eastAsia="Calibri"/>
                <w:bCs/>
              </w:rPr>
              <w:t>Acid-base balance</w:t>
            </w:r>
          </w:p>
          <w:p w14:paraId="6FCD8D3C" w14:textId="77777777" w:rsidR="00035E20" w:rsidRPr="00A16E50" w:rsidRDefault="00035E20" w:rsidP="00035E20">
            <w:pPr>
              <w:rPr>
                <w:rFonts w:eastAsia="Calibri"/>
                <w:bCs/>
              </w:rPr>
            </w:pPr>
            <w:r w:rsidRPr="00A16E50">
              <w:rPr>
                <w:rFonts w:eastAsia="Calibri"/>
                <w:bCs/>
              </w:rPr>
              <w:t>• Acid, Base, pH Concepts</w:t>
            </w:r>
          </w:p>
          <w:p w14:paraId="3BB01AD4" w14:textId="77777777" w:rsidR="00035E20" w:rsidRPr="00A16E50" w:rsidRDefault="00035E20" w:rsidP="00035E20">
            <w:pPr>
              <w:rPr>
                <w:rFonts w:eastAsia="Calibri"/>
                <w:bCs/>
              </w:rPr>
            </w:pPr>
            <w:r w:rsidRPr="00A16E50">
              <w:rPr>
                <w:rFonts w:eastAsia="Calibri"/>
                <w:bCs/>
              </w:rPr>
              <w:t>• Acid-Base Balance in the Body (Buffer Systems, Lungs, Kidneys)</w:t>
            </w:r>
          </w:p>
          <w:p w14:paraId="6E01FD5F" w14:textId="77777777" w:rsidR="00035E20" w:rsidRPr="00A16E50" w:rsidRDefault="00035E20" w:rsidP="00035E20">
            <w:pPr>
              <w:rPr>
                <w:bCs/>
              </w:rPr>
            </w:pPr>
            <w:r w:rsidRPr="00A16E50">
              <w:rPr>
                <w:rFonts w:eastAsia="Calibri"/>
                <w:bCs/>
              </w:rPr>
              <w:t>• Acid-Base Balance Disorders</w:t>
            </w:r>
          </w:p>
        </w:tc>
        <w:tc>
          <w:tcPr>
            <w:tcW w:w="2090" w:type="dxa"/>
            <w:tcBorders>
              <w:top w:val="single" w:sz="4" w:space="0" w:color="auto"/>
              <w:left w:val="single" w:sz="4" w:space="0" w:color="auto"/>
              <w:bottom w:val="single" w:sz="4" w:space="0" w:color="auto"/>
              <w:right w:val="single" w:sz="4" w:space="0" w:color="auto"/>
            </w:tcBorders>
          </w:tcPr>
          <w:p w14:paraId="5D6214DB" w14:textId="7A3F157B" w:rsidR="00035E20" w:rsidRPr="00A16E50" w:rsidRDefault="00035E20" w:rsidP="00035E20">
            <w:pPr>
              <w:rPr>
                <w:bCs/>
              </w:rPr>
            </w:pPr>
            <w:r w:rsidRPr="00A16E50">
              <w:rPr>
                <w:bCs/>
              </w:rPr>
              <w:t>Prof. Gül Hüray İŞLEKEL</w:t>
            </w:r>
          </w:p>
        </w:tc>
        <w:tc>
          <w:tcPr>
            <w:tcW w:w="1879" w:type="dxa"/>
            <w:tcBorders>
              <w:top w:val="single" w:sz="4" w:space="0" w:color="auto"/>
              <w:left w:val="single" w:sz="4" w:space="0" w:color="auto"/>
              <w:bottom w:val="single" w:sz="4" w:space="0" w:color="auto"/>
              <w:right w:val="single" w:sz="4" w:space="0" w:color="auto"/>
            </w:tcBorders>
          </w:tcPr>
          <w:p w14:paraId="16C6EC67" w14:textId="77777777" w:rsidR="00035E20" w:rsidRPr="00A16E50" w:rsidRDefault="00035E20" w:rsidP="00035E20">
            <w:pPr>
              <w:rPr>
                <w:bCs/>
              </w:rPr>
            </w:pPr>
            <w:r w:rsidRPr="00A16E50">
              <w:rPr>
                <w:bCs/>
              </w:rPr>
              <w:t>Visually supported presentation, question-answer</w:t>
            </w:r>
          </w:p>
        </w:tc>
      </w:tr>
      <w:tr w:rsidR="00035E20" w:rsidRPr="00A16E50" w14:paraId="6AAF45D9" w14:textId="77777777" w:rsidTr="0072523A">
        <w:tblPrEx>
          <w:tblBorders>
            <w:insideH w:val="single" w:sz="6" w:space="0" w:color="auto"/>
            <w:insideV w:val="single" w:sz="6" w:space="0" w:color="auto"/>
          </w:tblBorders>
        </w:tblPrEx>
        <w:trPr>
          <w:trHeight w:val="70"/>
          <w:jc w:val="center"/>
        </w:trPr>
        <w:tc>
          <w:tcPr>
            <w:tcW w:w="1209" w:type="dxa"/>
            <w:tcBorders>
              <w:top w:val="single" w:sz="4" w:space="0" w:color="auto"/>
              <w:left w:val="single" w:sz="4" w:space="0" w:color="auto"/>
              <w:bottom w:val="single" w:sz="4" w:space="0" w:color="auto"/>
              <w:right w:val="single" w:sz="4" w:space="0" w:color="auto"/>
            </w:tcBorders>
          </w:tcPr>
          <w:p w14:paraId="76DE4655" w14:textId="37619DD9" w:rsidR="00035E20" w:rsidRPr="00A16E50" w:rsidRDefault="00035E20" w:rsidP="00E5072C">
            <w:pPr>
              <w:pStyle w:val="ListeParagraf"/>
              <w:numPr>
                <w:ilvl w:val="0"/>
                <w:numId w:val="47"/>
              </w:numPr>
              <w:jc w:val="center"/>
              <w:rPr>
                <w:b/>
              </w:rPr>
            </w:pPr>
          </w:p>
        </w:tc>
        <w:tc>
          <w:tcPr>
            <w:tcW w:w="5409" w:type="dxa"/>
            <w:gridSpan w:val="7"/>
            <w:tcBorders>
              <w:top w:val="single" w:sz="4" w:space="0" w:color="auto"/>
              <w:left w:val="single" w:sz="4" w:space="0" w:color="auto"/>
              <w:bottom w:val="single" w:sz="4" w:space="0" w:color="auto"/>
              <w:right w:val="single" w:sz="4" w:space="0" w:color="auto"/>
            </w:tcBorders>
          </w:tcPr>
          <w:p w14:paraId="483D107B" w14:textId="77777777" w:rsidR="00035E20" w:rsidRPr="00A16E50" w:rsidRDefault="00035E20" w:rsidP="00035E20">
            <w:pPr>
              <w:rPr>
                <w:rFonts w:eastAsia="Calibri"/>
                <w:bCs/>
              </w:rPr>
            </w:pPr>
            <w:r w:rsidRPr="00A16E50">
              <w:rPr>
                <w:rFonts w:eastAsia="Calibri"/>
                <w:bCs/>
              </w:rPr>
              <w:t>General Discussion</w:t>
            </w:r>
          </w:p>
          <w:p w14:paraId="69AE2436" w14:textId="77777777" w:rsidR="00035E20" w:rsidRPr="00A16E50" w:rsidRDefault="00035E20" w:rsidP="00035E20">
            <w:pPr>
              <w:tabs>
                <w:tab w:val="left" w:pos="1005"/>
              </w:tabs>
              <w:rPr>
                <w:rFonts w:eastAsia="Calibri"/>
                <w:b/>
                <w:bCs/>
              </w:rPr>
            </w:pPr>
            <w:r w:rsidRPr="00A16E50">
              <w:rPr>
                <w:rFonts w:eastAsia="Calibri"/>
                <w:b/>
                <w:bCs/>
              </w:rPr>
              <w:tab/>
            </w:r>
          </w:p>
        </w:tc>
        <w:tc>
          <w:tcPr>
            <w:tcW w:w="2090" w:type="dxa"/>
            <w:tcBorders>
              <w:top w:val="single" w:sz="4" w:space="0" w:color="auto"/>
              <w:left w:val="single" w:sz="4" w:space="0" w:color="auto"/>
              <w:bottom w:val="single" w:sz="4" w:space="0" w:color="auto"/>
              <w:right w:val="single" w:sz="4" w:space="0" w:color="auto"/>
            </w:tcBorders>
          </w:tcPr>
          <w:p w14:paraId="58B00A2D" w14:textId="57135EF0" w:rsidR="00035E20" w:rsidRPr="00A16E50" w:rsidRDefault="00035E20" w:rsidP="00035E20">
            <w:pPr>
              <w:rPr>
                <w:bCs/>
              </w:rPr>
            </w:pPr>
            <w:r w:rsidRPr="00A16E50">
              <w:rPr>
                <w:bCs/>
              </w:rPr>
              <w:t>Assoc. Prof. Ozlem GURSOY DORUK</w:t>
            </w:r>
          </w:p>
        </w:tc>
        <w:tc>
          <w:tcPr>
            <w:tcW w:w="1879" w:type="dxa"/>
            <w:tcBorders>
              <w:top w:val="single" w:sz="4" w:space="0" w:color="auto"/>
              <w:left w:val="single" w:sz="4" w:space="0" w:color="auto"/>
              <w:bottom w:val="single" w:sz="4" w:space="0" w:color="auto"/>
              <w:right w:val="single" w:sz="4" w:space="0" w:color="auto"/>
            </w:tcBorders>
          </w:tcPr>
          <w:p w14:paraId="74834306" w14:textId="77777777" w:rsidR="00035E20" w:rsidRPr="00A16E50" w:rsidRDefault="00035E20" w:rsidP="00035E20">
            <w:pPr>
              <w:rPr>
                <w:bCs/>
              </w:rPr>
            </w:pPr>
            <w:r w:rsidRPr="00A16E50">
              <w:rPr>
                <w:bCs/>
              </w:rPr>
              <w:t>Question-answer</w:t>
            </w:r>
          </w:p>
        </w:tc>
      </w:tr>
      <w:tr w:rsidR="00A16E50" w:rsidRPr="00A16E50" w14:paraId="42EEAE72" w14:textId="77777777" w:rsidTr="0072523A">
        <w:tblPrEx>
          <w:tblBorders>
            <w:insideH w:val="single" w:sz="6" w:space="0" w:color="auto"/>
            <w:insideV w:val="single" w:sz="6" w:space="0" w:color="auto"/>
          </w:tblBorders>
        </w:tblPrEx>
        <w:trPr>
          <w:trHeight w:val="70"/>
          <w:jc w:val="center"/>
        </w:trPr>
        <w:tc>
          <w:tcPr>
            <w:tcW w:w="1209" w:type="dxa"/>
            <w:tcBorders>
              <w:top w:val="single" w:sz="4" w:space="0" w:color="auto"/>
              <w:left w:val="single" w:sz="4" w:space="0" w:color="auto"/>
              <w:bottom w:val="single" w:sz="4" w:space="0" w:color="auto"/>
              <w:right w:val="single" w:sz="4" w:space="0" w:color="auto"/>
            </w:tcBorders>
          </w:tcPr>
          <w:p w14:paraId="46ED4130" w14:textId="77777777" w:rsidR="00A16E50" w:rsidRPr="00A16E50" w:rsidRDefault="00A16E50" w:rsidP="00A16E50">
            <w:pPr>
              <w:pStyle w:val="ListeParagraf"/>
              <w:rPr>
                <w:b/>
              </w:rPr>
            </w:pPr>
          </w:p>
        </w:tc>
        <w:tc>
          <w:tcPr>
            <w:tcW w:w="5409" w:type="dxa"/>
            <w:gridSpan w:val="7"/>
            <w:tcBorders>
              <w:top w:val="single" w:sz="4" w:space="0" w:color="auto"/>
              <w:left w:val="single" w:sz="4" w:space="0" w:color="auto"/>
              <w:bottom w:val="single" w:sz="4" w:space="0" w:color="auto"/>
              <w:right w:val="single" w:sz="4" w:space="0" w:color="auto"/>
            </w:tcBorders>
          </w:tcPr>
          <w:p w14:paraId="16EAB4A4" w14:textId="55C26C8F" w:rsidR="00A16E50" w:rsidRPr="00A16E50" w:rsidRDefault="00A16E50" w:rsidP="00035E20">
            <w:pPr>
              <w:rPr>
                <w:rFonts w:eastAsia="Calibri"/>
                <w:b/>
                <w:bCs/>
              </w:rPr>
            </w:pPr>
            <w:r w:rsidRPr="00A16E50">
              <w:rPr>
                <w:rFonts w:eastAsia="Calibri"/>
                <w:b/>
                <w:bCs/>
              </w:rPr>
              <w:t>FINAL EXAM</w:t>
            </w:r>
          </w:p>
        </w:tc>
        <w:tc>
          <w:tcPr>
            <w:tcW w:w="2090" w:type="dxa"/>
            <w:tcBorders>
              <w:top w:val="single" w:sz="4" w:space="0" w:color="auto"/>
              <w:left w:val="single" w:sz="4" w:space="0" w:color="auto"/>
              <w:bottom w:val="single" w:sz="4" w:space="0" w:color="auto"/>
              <w:right w:val="single" w:sz="4" w:space="0" w:color="auto"/>
            </w:tcBorders>
          </w:tcPr>
          <w:p w14:paraId="4520C820" w14:textId="77777777" w:rsidR="00A16E50" w:rsidRPr="00A16E50" w:rsidRDefault="00A16E50" w:rsidP="00035E20">
            <w:pPr>
              <w:rPr>
                <w:bCs/>
              </w:rPr>
            </w:pPr>
          </w:p>
        </w:tc>
        <w:tc>
          <w:tcPr>
            <w:tcW w:w="1879" w:type="dxa"/>
            <w:tcBorders>
              <w:top w:val="single" w:sz="4" w:space="0" w:color="auto"/>
              <w:left w:val="single" w:sz="4" w:space="0" w:color="auto"/>
              <w:bottom w:val="single" w:sz="4" w:space="0" w:color="auto"/>
              <w:right w:val="single" w:sz="4" w:space="0" w:color="auto"/>
            </w:tcBorders>
          </w:tcPr>
          <w:p w14:paraId="15AA5795" w14:textId="77777777" w:rsidR="00A16E50" w:rsidRPr="00A16E50" w:rsidRDefault="00A16E50" w:rsidP="00035E20">
            <w:pPr>
              <w:rPr>
                <w:bCs/>
              </w:rPr>
            </w:pPr>
          </w:p>
        </w:tc>
      </w:tr>
      <w:tr w:rsidR="00A16E50" w:rsidRPr="00A16E50" w14:paraId="34E5EFAB" w14:textId="77777777" w:rsidTr="0072523A">
        <w:tblPrEx>
          <w:tblBorders>
            <w:insideH w:val="single" w:sz="6" w:space="0" w:color="auto"/>
            <w:insideV w:val="single" w:sz="6" w:space="0" w:color="auto"/>
          </w:tblBorders>
        </w:tblPrEx>
        <w:trPr>
          <w:trHeight w:val="70"/>
          <w:jc w:val="center"/>
        </w:trPr>
        <w:tc>
          <w:tcPr>
            <w:tcW w:w="1209" w:type="dxa"/>
            <w:tcBorders>
              <w:top w:val="single" w:sz="4" w:space="0" w:color="auto"/>
              <w:left w:val="single" w:sz="4" w:space="0" w:color="auto"/>
              <w:bottom w:val="single" w:sz="4" w:space="0" w:color="auto"/>
              <w:right w:val="single" w:sz="4" w:space="0" w:color="auto"/>
            </w:tcBorders>
          </w:tcPr>
          <w:p w14:paraId="1A1D7633" w14:textId="77777777" w:rsidR="00A16E50" w:rsidRPr="00A16E50" w:rsidRDefault="00A16E50" w:rsidP="00A16E50">
            <w:pPr>
              <w:pStyle w:val="ListeParagraf"/>
              <w:rPr>
                <w:b/>
              </w:rPr>
            </w:pPr>
          </w:p>
        </w:tc>
        <w:tc>
          <w:tcPr>
            <w:tcW w:w="5409" w:type="dxa"/>
            <w:gridSpan w:val="7"/>
            <w:tcBorders>
              <w:top w:val="single" w:sz="4" w:space="0" w:color="auto"/>
              <w:left w:val="single" w:sz="4" w:space="0" w:color="auto"/>
              <w:bottom w:val="single" w:sz="4" w:space="0" w:color="auto"/>
              <w:right w:val="single" w:sz="4" w:space="0" w:color="auto"/>
            </w:tcBorders>
          </w:tcPr>
          <w:p w14:paraId="774C4CEE" w14:textId="799BAA8B" w:rsidR="00A16E50" w:rsidRPr="00A16E50" w:rsidRDefault="00A16E50" w:rsidP="00035E20">
            <w:pPr>
              <w:rPr>
                <w:rFonts w:eastAsia="Calibri"/>
                <w:b/>
                <w:bCs/>
              </w:rPr>
            </w:pPr>
            <w:r w:rsidRPr="00A16E50">
              <w:rPr>
                <w:rFonts w:eastAsia="Calibri"/>
                <w:b/>
                <w:bCs/>
              </w:rPr>
              <w:t>RESIT EXAM</w:t>
            </w:r>
          </w:p>
        </w:tc>
        <w:tc>
          <w:tcPr>
            <w:tcW w:w="2090" w:type="dxa"/>
            <w:tcBorders>
              <w:top w:val="single" w:sz="4" w:space="0" w:color="auto"/>
              <w:left w:val="single" w:sz="4" w:space="0" w:color="auto"/>
              <w:bottom w:val="single" w:sz="4" w:space="0" w:color="auto"/>
              <w:right w:val="single" w:sz="4" w:space="0" w:color="auto"/>
            </w:tcBorders>
          </w:tcPr>
          <w:p w14:paraId="45302E76" w14:textId="77777777" w:rsidR="00A16E50" w:rsidRPr="00A16E50" w:rsidRDefault="00A16E50" w:rsidP="00035E20">
            <w:pPr>
              <w:rPr>
                <w:bCs/>
              </w:rPr>
            </w:pPr>
          </w:p>
        </w:tc>
        <w:tc>
          <w:tcPr>
            <w:tcW w:w="1879" w:type="dxa"/>
            <w:tcBorders>
              <w:top w:val="single" w:sz="4" w:space="0" w:color="auto"/>
              <w:left w:val="single" w:sz="4" w:space="0" w:color="auto"/>
              <w:bottom w:val="single" w:sz="4" w:space="0" w:color="auto"/>
              <w:right w:val="single" w:sz="4" w:space="0" w:color="auto"/>
            </w:tcBorders>
          </w:tcPr>
          <w:p w14:paraId="64734333" w14:textId="77777777" w:rsidR="00A16E50" w:rsidRPr="00A16E50" w:rsidRDefault="00A16E50" w:rsidP="00035E20">
            <w:pPr>
              <w:rPr>
                <w:bCs/>
              </w:rPr>
            </w:pPr>
          </w:p>
        </w:tc>
      </w:tr>
    </w:tbl>
    <w:p w14:paraId="22C32AFB" w14:textId="375FAB92" w:rsidR="00543A2B" w:rsidRDefault="00543A2B" w:rsidP="00543A2B">
      <w:pPr>
        <w:rPr>
          <w:bCs/>
        </w:rPr>
      </w:pPr>
    </w:p>
    <w:p w14:paraId="6C45DC93" w14:textId="77777777" w:rsidR="00AB51A6" w:rsidRPr="00A16E50" w:rsidRDefault="00AB51A6" w:rsidP="00543A2B">
      <w:pPr>
        <w:rPr>
          <w:bCs/>
        </w:rPr>
      </w:pP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1003"/>
        <w:gridCol w:w="2206"/>
        <w:gridCol w:w="2274"/>
      </w:tblGrid>
      <w:tr w:rsidR="00A16E50" w:rsidRPr="00A16E50" w14:paraId="16070533" w14:textId="77777777" w:rsidTr="0072523A">
        <w:trPr>
          <w:trHeight w:val="264"/>
          <w:jc w:val="center"/>
        </w:trPr>
        <w:tc>
          <w:tcPr>
            <w:tcW w:w="10637" w:type="dxa"/>
            <w:gridSpan w:val="4"/>
          </w:tcPr>
          <w:p w14:paraId="7E22BF04" w14:textId="77777777" w:rsidR="00A16E50" w:rsidRPr="00A16E50" w:rsidRDefault="00A16E50" w:rsidP="00A16E50">
            <w:pPr>
              <w:rPr>
                <w:b/>
                <w:bCs/>
                <w:lang w:val="en-US"/>
              </w:rPr>
            </w:pPr>
            <w:r w:rsidRPr="00A16E50">
              <w:rPr>
                <w:b/>
                <w:bCs/>
                <w:lang w:val="en-US"/>
              </w:rPr>
              <w:t xml:space="preserve">ECTS Table: </w:t>
            </w:r>
          </w:p>
        </w:tc>
      </w:tr>
      <w:tr w:rsidR="00A16E50" w:rsidRPr="00A16E50" w14:paraId="09B9DF3E" w14:textId="77777777" w:rsidTr="0072523A">
        <w:trPr>
          <w:trHeight w:val="264"/>
          <w:jc w:val="center"/>
        </w:trPr>
        <w:tc>
          <w:tcPr>
            <w:tcW w:w="5154" w:type="dxa"/>
          </w:tcPr>
          <w:p w14:paraId="265F3C09" w14:textId="77777777" w:rsidR="00A16E50" w:rsidRPr="00A16E50" w:rsidRDefault="00A16E50" w:rsidP="00A16E50">
            <w:pPr>
              <w:rPr>
                <w:b/>
                <w:bCs/>
                <w:lang w:val="en-US"/>
              </w:rPr>
            </w:pPr>
            <w:r w:rsidRPr="00A16E50">
              <w:rPr>
                <w:b/>
                <w:bCs/>
                <w:lang w:val="en-US"/>
              </w:rPr>
              <w:t xml:space="preserve">Course activities </w:t>
            </w:r>
          </w:p>
        </w:tc>
        <w:tc>
          <w:tcPr>
            <w:tcW w:w="1003" w:type="dxa"/>
          </w:tcPr>
          <w:p w14:paraId="2E8EFC30" w14:textId="77777777" w:rsidR="00A16E50" w:rsidRPr="00A16E50" w:rsidRDefault="00A16E50" w:rsidP="00A16E50">
            <w:pPr>
              <w:rPr>
                <w:bCs/>
                <w:lang w:val="en-US"/>
              </w:rPr>
            </w:pPr>
            <w:r w:rsidRPr="00A16E50">
              <w:rPr>
                <w:bCs/>
                <w:lang w:val="en-US"/>
              </w:rPr>
              <w:t>Number</w:t>
            </w:r>
          </w:p>
        </w:tc>
        <w:tc>
          <w:tcPr>
            <w:tcW w:w="2206" w:type="dxa"/>
          </w:tcPr>
          <w:p w14:paraId="3E6D8BE3" w14:textId="77777777" w:rsidR="00A16E50" w:rsidRPr="00A16E50" w:rsidRDefault="00A16E50" w:rsidP="00A16E50">
            <w:pPr>
              <w:rPr>
                <w:bCs/>
                <w:lang w:val="en-US"/>
              </w:rPr>
            </w:pPr>
            <w:r w:rsidRPr="00A16E50">
              <w:rPr>
                <w:bCs/>
                <w:lang w:val="en-US"/>
              </w:rPr>
              <w:t>Duration (Hour)</w:t>
            </w:r>
          </w:p>
        </w:tc>
        <w:tc>
          <w:tcPr>
            <w:tcW w:w="2274" w:type="dxa"/>
          </w:tcPr>
          <w:p w14:paraId="0B9C6420" w14:textId="77777777" w:rsidR="00A16E50" w:rsidRPr="00A16E50" w:rsidRDefault="00A16E50" w:rsidP="00A16E50">
            <w:pPr>
              <w:rPr>
                <w:bCs/>
                <w:lang w:val="en-US"/>
              </w:rPr>
            </w:pPr>
            <w:r w:rsidRPr="00A16E50">
              <w:rPr>
                <w:bCs/>
                <w:lang w:val="en-US"/>
              </w:rPr>
              <w:t xml:space="preserve">Total work load (Hour) </w:t>
            </w:r>
          </w:p>
        </w:tc>
      </w:tr>
      <w:tr w:rsidR="00A16E50" w:rsidRPr="00A16E50" w14:paraId="748A8093" w14:textId="77777777" w:rsidTr="0072523A">
        <w:trPr>
          <w:trHeight w:val="264"/>
          <w:jc w:val="center"/>
        </w:trPr>
        <w:tc>
          <w:tcPr>
            <w:tcW w:w="10637" w:type="dxa"/>
            <w:gridSpan w:val="4"/>
          </w:tcPr>
          <w:p w14:paraId="3AB6092B" w14:textId="77777777" w:rsidR="00A16E50" w:rsidRPr="00A16E50" w:rsidRDefault="00A16E50" w:rsidP="00A16E50">
            <w:pPr>
              <w:rPr>
                <w:b/>
                <w:bCs/>
                <w:lang w:val="en-US"/>
              </w:rPr>
            </w:pPr>
            <w:r w:rsidRPr="00A16E50">
              <w:rPr>
                <w:b/>
                <w:bCs/>
                <w:lang w:val="en-US"/>
              </w:rPr>
              <w:t>In Class Activities</w:t>
            </w:r>
          </w:p>
        </w:tc>
      </w:tr>
      <w:tr w:rsidR="00A16E50" w:rsidRPr="00A16E50" w14:paraId="3D8F5EB3" w14:textId="77777777" w:rsidTr="0072523A">
        <w:trPr>
          <w:trHeight w:val="250"/>
          <w:jc w:val="center"/>
        </w:trPr>
        <w:tc>
          <w:tcPr>
            <w:tcW w:w="5154" w:type="dxa"/>
          </w:tcPr>
          <w:p w14:paraId="00736BF6" w14:textId="77777777" w:rsidR="00A16E50" w:rsidRPr="00A16E50" w:rsidRDefault="00A16E50" w:rsidP="00A16E50">
            <w:pPr>
              <w:rPr>
                <w:bCs/>
                <w:lang w:val="en-US"/>
              </w:rPr>
            </w:pPr>
            <w:r w:rsidRPr="00A16E50">
              <w:rPr>
                <w:bCs/>
                <w:lang w:val="en-US"/>
              </w:rPr>
              <w:t xml:space="preserve">Lectures </w:t>
            </w:r>
          </w:p>
        </w:tc>
        <w:tc>
          <w:tcPr>
            <w:tcW w:w="1003" w:type="dxa"/>
          </w:tcPr>
          <w:p w14:paraId="670166D9" w14:textId="77777777" w:rsidR="00A16E50" w:rsidRPr="00A16E50" w:rsidRDefault="00A16E50" w:rsidP="00A16E50">
            <w:pPr>
              <w:rPr>
                <w:bCs/>
                <w:lang w:val="en-US"/>
              </w:rPr>
            </w:pPr>
            <w:r w:rsidRPr="00A16E50">
              <w:rPr>
                <w:bCs/>
                <w:lang w:val="en-US"/>
              </w:rPr>
              <w:t>14</w:t>
            </w:r>
          </w:p>
        </w:tc>
        <w:tc>
          <w:tcPr>
            <w:tcW w:w="2206" w:type="dxa"/>
          </w:tcPr>
          <w:p w14:paraId="3BD392A9" w14:textId="77777777" w:rsidR="00A16E50" w:rsidRPr="00A16E50" w:rsidRDefault="00A16E50" w:rsidP="00A16E50">
            <w:pPr>
              <w:rPr>
                <w:bCs/>
                <w:lang w:val="en-US"/>
              </w:rPr>
            </w:pPr>
            <w:r w:rsidRPr="00A16E50">
              <w:rPr>
                <w:bCs/>
                <w:lang w:val="en-US"/>
              </w:rPr>
              <w:t>1</w:t>
            </w:r>
          </w:p>
        </w:tc>
        <w:tc>
          <w:tcPr>
            <w:tcW w:w="2274" w:type="dxa"/>
          </w:tcPr>
          <w:p w14:paraId="3EAE3E0D" w14:textId="77777777" w:rsidR="00A16E50" w:rsidRPr="00A16E50" w:rsidRDefault="00A16E50" w:rsidP="00A16E50">
            <w:pPr>
              <w:rPr>
                <w:bCs/>
                <w:lang w:val="en-US"/>
              </w:rPr>
            </w:pPr>
            <w:r w:rsidRPr="00A16E50">
              <w:rPr>
                <w:bCs/>
                <w:lang w:val="en-US"/>
              </w:rPr>
              <w:t>14</w:t>
            </w:r>
          </w:p>
        </w:tc>
      </w:tr>
      <w:tr w:rsidR="00A16E50" w:rsidRPr="00A16E50" w14:paraId="1A437B2A" w14:textId="77777777" w:rsidTr="0072523A">
        <w:trPr>
          <w:trHeight w:val="250"/>
          <w:jc w:val="center"/>
        </w:trPr>
        <w:tc>
          <w:tcPr>
            <w:tcW w:w="5154" w:type="dxa"/>
          </w:tcPr>
          <w:p w14:paraId="4030DB09" w14:textId="77777777" w:rsidR="00A16E50" w:rsidRPr="00A16E50" w:rsidRDefault="00A16E50" w:rsidP="00A16E50">
            <w:pPr>
              <w:rPr>
                <w:bCs/>
                <w:lang w:val="en-US"/>
              </w:rPr>
            </w:pPr>
            <w:r w:rsidRPr="00A16E50">
              <w:rPr>
                <w:bCs/>
                <w:lang w:val="en-US"/>
              </w:rPr>
              <w:t>Practice</w:t>
            </w:r>
          </w:p>
        </w:tc>
        <w:tc>
          <w:tcPr>
            <w:tcW w:w="1003" w:type="dxa"/>
          </w:tcPr>
          <w:p w14:paraId="2D4FB23A" w14:textId="77777777" w:rsidR="00A16E50" w:rsidRPr="00A16E50" w:rsidRDefault="00A16E50" w:rsidP="00A16E50">
            <w:pPr>
              <w:rPr>
                <w:bCs/>
                <w:lang w:val="en-US"/>
              </w:rPr>
            </w:pPr>
          </w:p>
        </w:tc>
        <w:tc>
          <w:tcPr>
            <w:tcW w:w="2206" w:type="dxa"/>
          </w:tcPr>
          <w:p w14:paraId="65751942" w14:textId="77777777" w:rsidR="00A16E50" w:rsidRPr="00A16E50" w:rsidRDefault="00A16E50" w:rsidP="00A16E50">
            <w:pPr>
              <w:rPr>
                <w:bCs/>
                <w:lang w:val="en-US"/>
              </w:rPr>
            </w:pPr>
          </w:p>
        </w:tc>
        <w:tc>
          <w:tcPr>
            <w:tcW w:w="2274" w:type="dxa"/>
          </w:tcPr>
          <w:p w14:paraId="5856F009" w14:textId="77777777" w:rsidR="00A16E50" w:rsidRPr="00A16E50" w:rsidRDefault="00A16E50" w:rsidP="00A16E50">
            <w:pPr>
              <w:rPr>
                <w:bCs/>
                <w:lang w:val="en-US"/>
              </w:rPr>
            </w:pPr>
          </w:p>
        </w:tc>
      </w:tr>
      <w:tr w:rsidR="00A16E50" w:rsidRPr="00A16E50" w14:paraId="7917D0C2" w14:textId="77777777" w:rsidTr="0072523A">
        <w:trPr>
          <w:trHeight w:val="250"/>
          <w:jc w:val="center"/>
        </w:trPr>
        <w:tc>
          <w:tcPr>
            <w:tcW w:w="10637" w:type="dxa"/>
            <w:gridSpan w:val="4"/>
          </w:tcPr>
          <w:p w14:paraId="29D8B155" w14:textId="77777777" w:rsidR="00A16E50" w:rsidRPr="00A16E50" w:rsidRDefault="00A16E50" w:rsidP="00A16E50">
            <w:pPr>
              <w:rPr>
                <w:bCs/>
                <w:lang w:val="en-US"/>
              </w:rPr>
            </w:pPr>
            <w:r w:rsidRPr="00A16E50">
              <w:rPr>
                <w:bCs/>
                <w:lang w:val="en-US"/>
              </w:rPr>
              <w:t xml:space="preserve">Exams </w:t>
            </w:r>
          </w:p>
        </w:tc>
      </w:tr>
      <w:tr w:rsidR="00A16E50" w:rsidRPr="00A16E50" w14:paraId="7901174B" w14:textId="77777777" w:rsidTr="0072523A">
        <w:trPr>
          <w:trHeight w:val="250"/>
          <w:jc w:val="center"/>
        </w:trPr>
        <w:tc>
          <w:tcPr>
            <w:tcW w:w="5154" w:type="dxa"/>
          </w:tcPr>
          <w:p w14:paraId="21B09C3D" w14:textId="77777777" w:rsidR="00A16E50" w:rsidRPr="00A16E50" w:rsidRDefault="00A16E50" w:rsidP="00A16E50">
            <w:pPr>
              <w:rPr>
                <w:bCs/>
                <w:lang w:val="en-US"/>
              </w:rPr>
            </w:pPr>
            <w:r w:rsidRPr="00A16E50">
              <w:rPr>
                <w:bCs/>
                <w:lang w:val="en-US"/>
              </w:rPr>
              <w:t>Midterm Exam</w:t>
            </w:r>
          </w:p>
        </w:tc>
        <w:tc>
          <w:tcPr>
            <w:tcW w:w="1003" w:type="dxa"/>
          </w:tcPr>
          <w:p w14:paraId="0F668A15" w14:textId="77777777" w:rsidR="00A16E50" w:rsidRPr="00A16E50" w:rsidRDefault="00A16E50" w:rsidP="00A16E50">
            <w:pPr>
              <w:rPr>
                <w:bCs/>
                <w:lang w:val="en-US"/>
              </w:rPr>
            </w:pPr>
            <w:r w:rsidRPr="00A16E50">
              <w:rPr>
                <w:bCs/>
                <w:lang w:val="en-US"/>
              </w:rPr>
              <w:t>1</w:t>
            </w:r>
          </w:p>
        </w:tc>
        <w:tc>
          <w:tcPr>
            <w:tcW w:w="2206" w:type="dxa"/>
          </w:tcPr>
          <w:p w14:paraId="6BCC0AC3" w14:textId="77777777" w:rsidR="00A16E50" w:rsidRPr="00A16E50" w:rsidRDefault="00A16E50" w:rsidP="00A16E50">
            <w:pPr>
              <w:rPr>
                <w:bCs/>
                <w:lang w:val="en-US"/>
              </w:rPr>
            </w:pPr>
            <w:r w:rsidRPr="00A16E50">
              <w:rPr>
                <w:bCs/>
                <w:lang w:val="en-US"/>
              </w:rPr>
              <w:t>1</w:t>
            </w:r>
          </w:p>
        </w:tc>
        <w:tc>
          <w:tcPr>
            <w:tcW w:w="2274" w:type="dxa"/>
          </w:tcPr>
          <w:p w14:paraId="0DC5D174" w14:textId="77777777" w:rsidR="00A16E50" w:rsidRPr="00A16E50" w:rsidRDefault="00A16E50" w:rsidP="00A16E50">
            <w:pPr>
              <w:rPr>
                <w:bCs/>
                <w:lang w:val="en-US"/>
              </w:rPr>
            </w:pPr>
            <w:r w:rsidRPr="00A16E50">
              <w:rPr>
                <w:bCs/>
                <w:lang w:val="en-US"/>
              </w:rPr>
              <w:t>1</w:t>
            </w:r>
          </w:p>
        </w:tc>
      </w:tr>
      <w:tr w:rsidR="00A16E50" w:rsidRPr="00A16E50" w14:paraId="1B742BDD" w14:textId="77777777" w:rsidTr="0072523A">
        <w:trPr>
          <w:trHeight w:val="250"/>
          <w:jc w:val="center"/>
        </w:trPr>
        <w:tc>
          <w:tcPr>
            <w:tcW w:w="5154" w:type="dxa"/>
          </w:tcPr>
          <w:p w14:paraId="39E79561" w14:textId="77777777" w:rsidR="00A16E50" w:rsidRPr="00A16E50" w:rsidRDefault="00A16E50" w:rsidP="00A16E50">
            <w:pPr>
              <w:rPr>
                <w:bCs/>
                <w:lang w:val="en-US"/>
              </w:rPr>
            </w:pPr>
            <w:r w:rsidRPr="00A16E50">
              <w:rPr>
                <w:bCs/>
                <w:lang w:val="en-US"/>
              </w:rPr>
              <w:t>Final Exam</w:t>
            </w:r>
          </w:p>
        </w:tc>
        <w:tc>
          <w:tcPr>
            <w:tcW w:w="1003" w:type="dxa"/>
          </w:tcPr>
          <w:p w14:paraId="045A6AE8" w14:textId="77777777" w:rsidR="00A16E50" w:rsidRPr="00A16E50" w:rsidRDefault="00A16E50" w:rsidP="00A16E50">
            <w:pPr>
              <w:rPr>
                <w:bCs/>
                <w:lang w:val="en-US"/>
              </w:rPr>
            </w:pPr>
            <w:r w:rsidRPr="00A16E50">
              <w:rPr>
                <w:bCs/>
                <w:lang w:val="en-US"/>
              </w:rPr>
              <w:t>1</w:t>
            </w:r>
          </w:p>
        </w:tc>
        <w:tc>
          <w:tcPr>
            <w:tcW w:w="2206" w:type="dxa"/>
          </w:tcPr>
          <w:p w14:paraId="1BC3F065" w14:textId="77777777" w:rsidR="00A16E50" w:rsidRPr="00A16E50" w:rsidRDefault="00A16E50" w:rsidP="00A16E50">
            <w:pPr>
              <w:rPr>
                <w:bCs/>
                <w:lang w:val="en-US"/>
              </w:rPr>
            </w:pPr>
            <w:r w:rsidRPr="00A16E50">
              <w:rPr>
                <w:bCs/>
                <w:lang w:val="en-US"/>
              </w:rPr>
              <w:t>1</w:t>
            </w:r>
          </w:p>
        </w:tc>
        <w:tc>
          <w:tcPr>
            <w:tcW w:w="2274" w:type="dxa"/>
          </w:tcPr>
          <w:p w14:paraId="46EA0950" w14:textId="77777777" w:rsidR="00A16E50" w:rsidRPr="00A16E50" w:rsidRDefault="00A16E50" w:rsidP="00A16E50">
            <w:pPr>
              <w:rPr>
                <w:bCs/>
                <w:lang w:val="en-US"/>
              </w:rPr>
            </w:pPr>
            <w:r w:rsidRPr="00A16E50">
              <w:rPr>
                <w:bCs/>
                <w:lang w:val="en-US"/>
              </w:rPr>
              <w:t>1</w:t>
            </w:r>
          </w:p>
        </w:tc>
      </w:tr>
      <w:tr w:rsidR="00A16E50" w:rsidRPr="00A16E50" w14:paraId="676F18EE" w14:textId="77777777" w:rsidTr="0072523A">
        <w:trPr>
          <w:trHeight w:val="250"/>
          <w:jc w:val="center"/>
        </w:trPr>
        <w:tc>
          <w:tcPr>
            <w:tcW w:w="5154" w:type="dxa"/>
          </w:tcPr>
          <w:p w14:paraId="52C3830B" w14:textId="77777777" w:rsidR="00A16E50" w:rsidRPr="00A16E50" w:rsidRDefault="00A16E50" w:rsidP="00A16E50">
            <w:pPr>
              <w:rPr>
                <w:bCs/>
                <w:lang w:val="en-US"/>
              </w:rPr>
            </w:pPr>
            <w:r w:rsidRPr="00A16E50">
              <w:rPr>
                <w:bCs/>
                <w:lang w:val="en-US"/>
              </w:rPr>
              <w:t>Other Quiz etc.</w:t>
            </w:r>
          </w:p>
        </w:tc>
        <w:tc>
          <w:tcPr>
            <w:tcW w:w="1003" w:type="dxa"/>
          </w:tcPr>
          <w:p w14:paraId="31871AF5" w14:textId="77777777" w:rsidR="00A16E50" w:rsidRPr="00A16E50" w:rsidRDefault="00A16E50" w:rsidP="00A16E50">
            <w:pPr>
              <w:rPr>
                <w:bCs/>
                <w:lang w:val="en-US"/>
              </w:rPr>
            </w:pPr>
          </w:p>
        </w:tc>
        <w:tc>
          <w:tcPr>
            <w:tcW w:w="2206" w:type="dxa"/>
          </w:tcPr>
          <w:p w14:paraId="2721FA4E" w14:textId="77777777" w:rsidR="00A16E50" w:rsidRPr="00A16E50" w:rsidRDefault="00A16E50" w:rsidP="00A16E50">
            <w:pPr>
              <w:rPr>
                <w:bCs/>
                <w:lang w:val="en-US"/>
              </w:rPr>
            </w:pPr>
          </w:p>
        </w:tc>
        <w:tc>
          <w:tcPr>
            <w:tcW w:w="2274" w:type="dxa"/>
          </w:tcPr>
          <w:p w14:paraId="5D8C38E2" w14:textId="77777777" w:rsidR="00A16E50" w:rsidRPr="00A16E50" w:rsidRDefault="00A16E50" w:rsidP="00A16E50">
            <w:pPr>
              <w:rPr>
                <w:bCs/>
                <w:lang w:val="en-US"/>
              </w:rPr>
            </w:pPr>
          </w:p>
        </w:tc>
      </w:tr>
      <w:tr w:rsidR="00A16E50" w:rsidRPr="00A16E50" w14:paraId="559DA0FA" w14:textId="77777777" w:rsidTr="0072523A">
        <w:trPr>
          <w:trHeight w:val="250"/>
          <w:jc w:val="center"/>
        </w:trPr>
        <w:tc>
          <w:tcPr>
            <w:tcW w:w="10637" w:type="dxa"/>
            <w:gridSpan w:val="4"/>
          </w:tcPr>
          <w:p w14:paraId="2C1C52B4" w14:textId="77777777" w:rsidR="00A16E50" w:rsidRPr="00A16E50" w:rsidRDefault="00A16E50" w:rsidP="00A16E50">
            <w:pPr>
              <w:rPr>
                <w:b/>
                <w:bCs/>
                <w:lang w:val="en-US"/>
              </w:rPr>
            </w:pPr>
            <w:r w:rsidRPr="00A16E50">
              <w:rPr>
                <w:b/>
                <w:bCs/>
              </w:rPr>
              <w:t>Activities outside of the course</w:t>
            </w:r>
          </w:p>
        </w:tc>
      </w:tr>
      <w:tr w:rsidR="00A16E50" w:rsidRPr="00A16E50" w14:paraId="5CD6A9B0" w14:textId="77777777" w:rsidTr="0072523A">
        <w:trPr>
          <w:trHeight w:val="250"/>
          <w:jc w:val="center"/>
        </w:trPr>
        <w:tc>
          <w:tcPr>
            <w:tcW w:w="5154" w:type="dxa"/>
          </w:tcPr>
          <w:p w14:paraId="1B356BA4" w14:textId="77777777" w:rsidR="00A16E50" w:rsidRPr="00A16E50" w:rsidRDefault="00A16E50" w:rsidP="00A16E50">
            <w:pPr>
              <w:rPr>
                <w:bCs/>
                <w:lang w:val="en-US"/>
              </w:rPr>
            </w:pPr>
            <w:r w:rsidRPr="00A16E50">
              <w:rPr>
                <w:bCs/>
                <w:lang w:val="en-US"/>
              </w:rPr>
              <w:t>Preparation before/after weekly lectures (reading course materials, essays etc.)</w:t>
            </w:r>
          </w:p>
        </w:tc>
        <w:tc>
          <w:tcPr>
            <w:tcW w:w="1003" w:type="dxa"/>
          </w:tcPr>
          <w:p w14:paraId="6B6F3DBB" w14:textId="77777777" w:rsidR="00A16E50" w:rsidRPr="00A16E50" w:rsidRDefault="00A16E50" w:rsidP="00A16E50">
            <w:pPr>
              <w:rPr>
                <w:bCs/>
                <w:lang w:val="en-US"/>
              </w:rPr>
            </w:pPr>
            <w:r w:rsidRPr="00A16E50">
              <w:rPr>
                <w:bCs/>
                <w:lang w:val="en-US"/>
              </w:rPr>
              <w:t>14</w:t>
            </w:r>
          </w:p>
        </w:tc>
        <w:tc>
          <w:tcPr>
            <w:tcW w:w="2206" w:type="dxa"/>
          </w:tcPr>
          <w:p w14:paraId="25A00FE5" w14:textId="77777777" w:rsidR="00A16E50" w:rsidRPr="00A16E50" w:rsidRDefault="00A16E50" w:rsidP="00A16E50">
            <w:pPr>
              <w:rPr>
                <w:bCs/>
                <w:lang w:val="en-US"/>
              </w:rPr>
            </w:pPr>
            <w:r w:rsidRPr="00A16E50">
              <w:rPr>
                <w:bCs/>
                <w:lang w:val="en-US"/>
              </w:rPr>
              <w:t>1</w:t>
            </w:r>
          </w:p>
        </w:tc>
        <w:tc>
          <w:tcPr>
            <w:tcW w:w="2274" w:type="dxa"/>
          </w:tcPr>
          <w:p w14:paraId="088E7978" w14:textId="77777777" w:rsidR="00A16E50" w:rsidRPr="00A16E50" w:rsidRDefault="00A16E50" w:rsidP="00A16E50">
            <w:pPr>
              <w:rPr>
                <w:bCs/>
                <w:lang w:val="en-US"/>
              </w:rPr>
            </w:pPr>
            <w:r w:rsidRPr="00A16E50">
              <w:rPr>
                <w:bCs/>
                <w:lang w:val="en-US"/>
              </w:rPr>
              <w:t>14</w:t>
            </w:r>
          </w:p>
        </w:tc>
      </w:tr>
      <w:tr w:rsidR="00A16E50" w:rsidRPr="00A16E50" w14:paraId="3CC0ABA7" w14:textId="77777777" w:rsidTr="0072523A">
        <w:trPr>
          <w:trHeight w:val="250"/>
          <w:jc w:val="center"/>
        </w:trPr>
        <w:tc>
          <w:tcPr>
            <w:tcW w:w="5154" w:type="dxa"/>
          </w:tcPr>
          <w:p w14:paraId="3238AE83" w14:textId="77777777" w:rsidR="00A16E50" w:rsidRPr="00A16E50" w:rsidRDefault="00A16E50" w:rsidP="00A16E50">
            <w:pPr>
              <w:rPr>
                <w:bCs/>
                <w:lang w:val="en-US"/>
              </w:rPr>
            </w:pPr>
            <w:r w:rsidRPr="00A16E50">
              <w:rPr>
                <w:bCs/>
                <w:lang w:val="en-US"/>
              </w:rPr>
              <w:t>Preparation for midterms exam</w:t>
            </w:r>
          </w:p>
        </w:tc>
        <w:tc>
          <w:tcPr>
            <w:tcW w:w="1003" w:type="dxa"/>
          </w:tcPr>
          <w:p w14:paraId="438BAECE" w14:textId="77777777" w:rsidR="00A16E50" w:rsidRPr="00A16E50" w:rsidRDefault="00A16E50" w:rsidP="00A16E50">
            <w:pPr>
              <w:rPr>
                <w:bCs/>
                <w:lang w:val="en-US"/>
              </w:rPr>
            </w:pPr>
            <w:r w:rsidRPr="00A16E50">
              <w:rPr>
                <w:bCs/>
                <w:lang w:val="en-US"/>
              </w:rPr>
              <w:t>1</w:t>
            </w:r>
          </w:p>
        </w:tc>
        <w:tc>
          <w:tcPr>
            <w:tcW w:w="2206" w:type="dxa"/>
          </w:tcPr>
          <w:p w14:paraId="60BDFF28" w14:textId="77777777" w:rsidR="00A16E50" w:rsidRPr="00A16E50" w:rsidRDefault="00A16E50" w:rsidP="00A16E50">
            <w:pPr>
              <w:rPr>
                <w:bCs/>
                <w:lang w:val="en-US"/>
              </w:rPr>
            </w:pPr>
            <w:r w:rsidRPr="00A16E50">
              <w:rPr>
                <w:bCs/>
                <w:lang w:val="en-US"/>
              </w:rPr>
              <w:t>4</w:t>
            </w:r>
          </w:p>
        </w:tc>
        <w:tc>
          <w:tcPr>
            <w:tcW w:w="2274" w:type="dxa"/>
          </w:tcPr>
          <w:p w14:paraId="73F29811" w14:textId="77777777" w:rsidR="00A16E50" w:rsidRPr="00A16E50" w:rsidRDefault="00A16E50" w:rsidP="00A16E50">
            <w:pPr>
              <w:rPr>
                <w:bCs/>
                <w:lang w:val="en-US"/>
              </w:rPr>
            </w:pPr>
            <w:r w:rsidRPr="00A16E50">
              <w:rPr>
                <w:bCs/>
                <w:lang w:val="en-US"/>
              </w:rPr>
              <w:t>4</w:t>
            </w:r>
          </w:p>
        </w:tc>
      </w:tr>
      <w:tr w:rsidR="00A16E50" w:rsidRPr="00A16E50" w14:paraId="79C5970C" w14:textId="77777777" w:rsidTr="0072523A">
        <w:trPr>
          <w:trHeight w:val="250"/>
          <w:jc w:val="center"/>
        </w:trPr>
        <w:tc>
          <w:tcPr>
            <w:tcW w:w="5154" w:type="dxa"/>
          </w:tcPr>
          <w:p w14:paraId="4685F9AA" w14:textId="77777777" w:rsidR="00A16E50" w:rsidRPr="00A16E50" w:rsidRDefault="00A16E50" w:rsidP="00A16E50">
            <w:pPr>
              <w:rPr>
                <w:bCs/>
                <w:lang w:val="en-US"/>
              </w:rPr>
            </w:pPr>
            <w:r w:rsidRPr="00A16E50">
              <w:rPr>
                <w:bCs/>
                <w:lang w:val="en-US"/>
              </w:rPr>
              <w:t>Preparation for final exam</w:t>
            </w:r>
          </w:p>
        </w:tc>
        <w:tc>
          <w:tcPr>
            <w:tcW w:w="1003" w:type="dxa"/>
          </w:tcPr>
          <w:p w14:paraId="1CC7B9FD" w14:textId="77777777" w:rsidR="00A16E50" w:rsidRPr="00A16E50" w:rsidRDefault="00A16E50" w:rsidP="00A16E50">
            <w:pPr>
              <w:rPr>
                <w:bCs/>
                <w:lang w:val="en-US"/>
              </w:rPr>
            </w:pPr>
            <w:r w:rsidRPr="00A16E50">
              <w:rPr>
                <w:bCs/>
                <w:lang w:val="en-US"/>
              </w:rPr>
              <w:t>1</w:t>
            </w:r>
          </w:p>
        </w:tc>
        <w:tc>
          <w:tcPr>
            <w:tcW w:w="2206" w:type="dxa"/>
          </w:tcPr>
          <w:p w14:paraId="3536E079" w14:textId="77777777" w:rsidR="00A16E50" w:rsidRPr="00A16E50" w:rsidRDefault="00A16E50" w:rsidP="00A16E50">
            <w:pPr>
              <w:rPr>
                <w:bCs/>
                <w:lang w:val="en-US"/>
              </w:rPr>
            </w:pPr>
            <w:r w:rsidRPr="00A16E50">
              <w:rPr>
                <w:bCs/>
                <w:lang w:val="en-US"/>
              </w:rPr>
              <w:t>4</w:t>
            </w:r>
          </w:p>
        </w:tc>
        <w:tc>
          <w:tcPr>
            <w:tcW w:w="2274" w:type="dxa"/>
          </w:tcPr>
          <w:p w14:paraId="154E5954" w14:textId="77777777" w:rsidR="00A16E50" w:rsidRPr="00A16E50" w:rsidRDefault="00A16E50" w:rsidP="00A16E50">
            <w:pPr>
              <w:rPr>
                <w:bCs/>
                <w:lang w:val="en-US"/>
              </w:rPr>
            </w:pPr>
            <w:r w:rsidRPr="00A16E50">
              <w:rPr>
                <w:bCs/>
                <w:lang w:val="en-US"/>
              </w:rPr>
              <w:t>4</w:t>
            </w:r>
          </w:p>
        </w:tc>
      </w:tr>
      <w:tr w:rsidR="00A16E50" w:rsidRPr="00A16E50" w14:paraId="4E5EFA12" w14:textId="77777777" w:rsidTr="0072523A">
        <w:trPr>
          <w:trHeight w:val="250"/>
          <w:jc w:val="center"/>
        </w:trPr>
        <w:tc>
          <w:tcPr>
            <w:tcW w:w="5154" w:type="dxa"/>
          </w:tcPr>
          <w:p w14:paraId="2C4095A8" w14:textId="77777777" w:rsidR="00A16E50" w:rsidRPr="00A16E50" w:rsidRDefault="00A16E50" w:rsidP="00A16E50">
            <w:pPr>
              <w:rPr>
                <w:bCs/>
                <w:lang w:val="en-US"/>
              </w:rPr>
            </w:pPr>
            <w:r w:rsidRPr="00A16E50">
              <w:rPr>
                <w:bCs/>
                <w:lang w:val="en-US"/>
              </w:rPr>
              <w:t>Preparation for Quiz etc.</w:t>
            </w:r>
          </w:p>
        </w:tc>
        <w:tc>
          <w:tcPr>
            <w:tcW w:w="1003" w:type="dxa"/>
          </w:tcPr>
          <w:p w14:paraId="44BA0FE5" w14:textId="77777777" w:rsidR="00A16E50" w:rsidRPr="00A16E50" w:rsidRDefault="00A16E50" w:rsidP="00A16E50">
            <w:pPr>
              <w:rPr>
                <w:bCs/>
                <w:lang w:val="en-US"/>
              </w:rPr>
            </w:pPr>
          </w:p>
        </w:tc>
        <w:tc>
          <w:tcPr>
            <w:tcW w:w="2206" w:type="dxa"/>
          </w:tcPr>
          <w:p w14:paraId="31009112" w14:textId="77777777" w:rsidR="00A16E50" w:rsidRPr="00A16E50" w:rsidRDefault="00A16E50" w:rsidP="00A16E50">
            <w:pPr>
              <w:rPr>
                <w:bCs/>
                <w:lang w:val="en-US"/>
              </w:rPr>
            </w:pPr>
          </w:p>
        </w:tc>
        <w:tc>
          <w:tcPr>
            <w:tcW w:w="2274" w:type="dxa"/>
          </w:tcPr>
          <w:p w14:paraId="7DCA20F3" w14:textId="77777777" w:rsidR="00A16E50" w:rsidRPr="00A16E50" w:rsidRDefault="00A16E50" w:rsidP="00A16E50">
            <w:pPr>
              <w:rPr>
                <w:bCs/>
                <w:lang w:val="en-US"/>
              </w:rPr>
            </w:pPr>
          </w:p>
        </w:tc>
      </w:tr>
      <w:tr w:rsidR="00A16E50" w:rsidRPr="00A16E50" w14:paraId="222CA03D" w14:textId="77777777" w:rsidTr="0072523A">
        <w:trPr>
          <w:trHeight w:val="250"/>
          <w:jc w:val="center"/>
        </w:trPr>
        <w:tc>
          <w:tcPr>
            <w:tcW w:w="5154" w:type="dxa"/>
          </w:tcPr>
          <w:p w14:paraId="2CAC5EAE" w14:textId="77777777" w:rsidR="00A16E50" w:rsidRPr="00A16E50" w:rsidRDefault="00A16E50" w:rsidP="00A16E50">
            <w:pPr>
              <w:rPr>
                <w:bCs/>
                <w:lang w:val="en-US"/>
              </w:rPr>
            </w:pPr>
            <w:r w:rsidRPr="00A16E50">
              <w:rPr>
                <w:bCs/>
                <w:lang w:val="en-US"/>
              </w:rPr>
              <w:t>Preparing Assignments</w:t>
            </w:r>
          </w:p>
        </w:tc>
        <w:tc>
          <w:tcPr>
            <w:tcW w:w="1003" w:type="dxa"/>
          </w:tcPr>
          <w:p w14:paraId="6BB90064" w14:textId="77777777" w:rsidR="00A16E50" w:rsidRPr="00A16E50" w:rsidRDefault="00A16E50" w:rsidP="00A16E50">
            <w:pPr>
              <w:rPr>
                <w:bCs/>
                <w:lang w:val="en-US"/>
              </w:rPr>
            </w:pPr>
          </w:p>
        </w:tc>
        <w:tc>
          <w:tcPr>
            <w:tcW w:w="2206" w:type="dxa"/>
          </w:tcPr>
          <w:p w14:paraId="3350EB99" w14:textId="77777777" w:rsidR="00A16E50" w:rsidRPr="00A16E50" w:rsidRDefault="00A16E50" w:rsidP="00A16E50">
            <w:pPr>
              <w:rPr>
                <w:bCs/>
                <w:lang w:val="en-US"/>
              </w:rPr>
            </w:pPr>
          </w:p>
        </w:tc>
        <w:tc>
          <w:tcPr>
            <w:tcW w:w="2274" w:type="dxa"/>
          </w:tcPr>
          <w:p w14:paraId="426B1C61" w14:textId="77777777" w:rsidR="00A16E50" w:rsidRPr="00A16E50" w:rsidRDefault="00A16E50" w:rsidP="00A16E50">
            <w:pPr>
              <w:rPr>
                <w:bCs/>
                <w:lang w:val="en-US"/>
              </w:rPr>
            </w:pPr>
          </w:p>
        </w:tc>
      </w:tr>
      <w:tr w:rsidR="00A16E50" w:rsidRPr="00A16E50" w14:paraId="50C0F418" w14:textId="77777777" w:rsidTr="0072523A">
        <w:trPr>
          <w:trHeight w:val="250"/>
          <w:jc w:val="center"/>
        </w:trPr>
        <w:tc>
          <w:tcPr>
            <w:tcW w:w="5154" w:type="dxa"/>
          </w:tcPr>
          <w:p w14:paraId="250C0653" w14:textId="77777777" w:rsidR="00A16E50" w:rsidRPr="00A16E50" w:rsidRDefault="00A16E50" w:rsidP="00A16E50">
            <w:pPr>
              <w:rPr>
                <w:bCs/>
                <w:lang w:val="en-US"/>
              </w:rPr>
            </w:pPr>
            <w:r w:rsidRPr="00A16E50">
              <w:rPr>
                <w:bCs/>
                <w:lang w:val="en-US"/>
              </w:rPr>
              <w:t>Preparing presentation</w:t>
            </w:r>
          </w:p>
        </w:tc>
        <w:tc>
          <w:tcPr>
            <w:tcW w:w="1003" w:type="dxa"/>
          </w:tcPr>
          <w:p w14:paraId="595B608A" w14:textId="77777777" w:rsidR="00A16E50" w:rsidRPr="00A16E50" w:rsidRDefault="00A16E50" w:rsidP="00A16E50">
            <w:pPr>
              <w:rPr>
                <w:bCs/>
                <w:lang w:val="en-US"/>
              </w:rPr>
            </w:pPr>
          </w:p>
        </w:tc>
        <w:tc>
          <w:tcPr>
            <w:tcW w:w="2206" w:type="dxa"/>
          </w:tcPr>
          <w:p w14:paraId="2193656D" w14:textId="77777777" w:rsidR="00A16E50" w:rsidRPr="00A16E50" w:rsidRDefault="00A16E50" w:rsidP="00A16E50">
            <w:pPr>
              <w:rPr>
                <w:bCs/>
                <w:lang w:val="en-US"/>
              </w:rPr>
            </w:pPr>
          </w:p>
        </w:tc>
        <w:tc>
          <w:tcPr>
            <w:tcW w:w="2274" w:type="dxa"/>
          </w:tcPr>
          <w:p w14:paraId="2EA6D187" w14:textId="77777777" w:rsidR="00A16E50" w:rsidRPr="00A16E50" w:rsidRDefault="00A16E50" w:rsidP="00A16E50">
            <w:pPr>
              <w:rPr>
                <w:bCs/>
                <w:lang w:val="en-US"/>
              </w:rPr>
            </w:pPr>
          </w:p>
        </w:tc>
      </w:tr>
      <w:tr w:rsidR="00A16E50" w:rsidRPr="00A16E50" w14:paraId="7D889485" w14:textId="77777777" w:rsidTr="0072523A">
        <w:trPr>
          <w:trHeight w:val="250"/>
          <w:jc w:val="center"/>
        </w:trPr>
        <w:tc>
          <w:tcPr>
            <w:tcW w:w="5154" w:type="dxa"/>
          </w:tcPr>
          <w:p w14:paraId="15612493" w14:textId="77777777" w:rsidR="00A16E50" w:rsidRPr="00A16E50" w:rsidRDefault="00A16E50" w:rsidP="00A16E50">
            <w:pPr>
              <w:rPr>
                <w:bCs/>
                <w:lang w:val="en-US"/>
              </w:rPr>
            </w:pPr>
            <w:r w:rsidRPr="00A16E50">
              <w:rPr>
                <w:bCs/>
                <w:lang w:val="en-US"/>
              </w:rPr>
              <w:t>Other (please indicate)</w:t>
            </w:r>
          </w:p>
        </w:tc>
        <w:tc>
          <w:tcPr>
            <w:tcW w:w="1003" w:type="dxa"/>
          </w:tcPr>
          <w:p w14:paraId="4AC4C570" w14:textId="77777777" w:rsidR="00A16E50" w:rsidRPr="00A16E50" w:rsidRDefault="00A16E50" w:rsidP="00A16E50">
            <w:pPr>
              <w:rPr>
                <w:bCs/>
                <w:lang w:val="en-US"/>
              </w:rPr>
            </w:pPr>
          </w:p>
        </w:tc>
        <w:tc>
          <w:tcPr>
            <w:tcW w:w="2206" w:type="dxa"/>
          </w:tcPr>
          <w:p w14:paraId="79D72FB4" w14:textId="77777777" w:rsidR="00A16E50" w:rsidRPr="00A16E50" w:rsidRDefault="00A16E50" w:rsidP="00A16E50">
            <w:pPr>
              <w:rPr>
                <w:bCs/>
                <w:lang w:val="en-US"/>
              </w:rPr>
            </w:pPr>
          </w:p>
        </w:tc>
        <w:tc>
          <w:tcPr>
            <w:tcW w:w="2274" w:type="dxa"/>
          </w:tcPr>
          <w:p w14:paraId="4F4DFA4F" w14:textId="77777777" w:rsidR="00A16E50" w:rsidRPr="00A16E50" w:rsidRDefault="00A16E50" w:rsidP="00A16E50">
            <w:pPr>
              <w:rPr>
                <w:bCs/>
                <w:lang w:val="en-US"/>
              </w:rPr>
            </w:pPr>
          </w:p>
        </w:tc>
      </w:tr>
      <w:tr w:rsidR="00A16E50" w:rsidRPr="00A16E50" w14:paraId="6D23EA9A" w14:textId="77777777" w:rsidTr="0072523A">
        <w:trPr>
          <w:trHeight w:val="250"/>
          <w:jc w:val="center"/>
        </w:trPr>
        <w:tc>
          <w:tcPr>
            <w:tcW w:w="5154" w:type="dxa"/>
          </w:tcPr>
          <w:p w14:paraId="7BB69AC3" w14:textId="21C7CCFB" w:rsidR="00A16E50" w:rsidRPr="00A16E50" w:rsidRDefault="00A16E50" w:rsidP="00A16E50">
            <w:pPr>
              <w:rPr>
                <w:b/>
                <w:bCs/>
                <w:lang w:val="en-US"/>
              </w:rPr>
            </w:pPr>
            <w:r w:rsidRPr="00A16E50">
              <w:rPr>
                <w:b/>
                <w:bCs/>
                <w:lang w:val="en-US"/>
              </w:rPr>
              <w:t>Total Workload (hour)</w:t>
            </w:r>
          </w:p>
        </w:tc>
        <w:tc>
          <w:tcPr>
            <w:tcW w:w="1003" w:type="dxa"/>
          </w:tcPr>
          <w:p w14:paraId="275C3323" w14:textId="77777777" w:rsidR="00A16E50" w:rsidRPr="00A16E50" w:rsidRDefault="00A16E50" w:rsidP="00A16E50">
            <w:pPr>
              <w:rPr>
                <w:bCs/>
                <w:lang w:val="en-US"/>
              </w:rPr>
            </w:pPr>
          </w:p>
        </w:tc>
        <w:tc>
          <w:tcPr>
            <w:tcW w:w="2206" w:type="dxa"/>
          </w:tcPr>
          <w:p w14:paraId="172288C7" w14:textId="77777777" w:rsidR="00A16E50" w:rsidRPr="00A16E50" w:rsidRDefault="00A16E50" w:rsidP="00A16E50">
            <w:pPr>
              <w:rPr>
                <w:bCs/>
                <w:lang w:val="en-US"/>
              </w:rPr>
            </w:pPr>
          </w:p>
        </w:tc>
        <w:tc>
          <w:tcPr>
            <w:tcW w:w="2274" w:type="dxa"/>
          </w:tcPr>
          <w:p w14:paraId="22E60393" w14:textId="77777777" w:rsidR="00A16E50" w:rsidRPr="00A16E50" w:rsidRDefault="00A16E50" w:rsidP="00A16E50">
            <w:pPr>
              <w:rPr>
                <w:b/>
                <w:bCs/>
                <w:lang w:val="en-US"/>
              </w:rPr>
            </w:pPr>
            <w:r w:rsidRPr="00A16E50">
              <w:rPr>
                <w:b/>
                <w:bCs/>
                <w:lang w:val="en-US"/>
              </w:rPr>
              <w:t>50</w:t>
            </w:r>
          </w:p>
        </w:tc>
      </w:tr>
      <w:tr w:rsidR="00A16E50" w:rsidRPr="00A16E50" w14:paraId="5166BD6E" w14:textId="77777777" w:rsidTr="0072523A">
        <w:trPr>
          <w:trHeight w:val="338"/>
          <w:jc w:val="center"/>
        </w:trPr>
        <w:tc>
          <w:tcPr>
            <w:tcW w:w="5154" w:type="dxa"/>
          </w:tcPr>
          <w:p w14:paraId="3625E157" w14:textId="77777777" w:rsidR="00A16E50" w:rsidRPr="00A16E50" w:rsidRDefault="00A16E50" w:rsidP="00A16E50">
            <w:pPr>
              <w:rPr>
                <w:b/>
                <w:bCs/>
                <w:lang w:val="en-US"/>
              </w:rPr>
            </w:pPr>
            <w:r w:rsidRPr="00A16E50">
              <w:rPr>
                <w:b/>
                <w:bCs/>
                <w:lang w:val="en-US"/>
              </w:rPr>
              <w:t>ECTS Credits of Course</w:t>
            </w:r>
          </w:p>
          <w:p w14:paraId="15EC0BBC" w14:textId="66428A7D" w:rsidR="00A16E50" w:rsidRPr="00A16E50" w:rsidRDefault="00A16E50" w:rsidP="00A16E50">
            <w:pPr>
              <w:rPr>
                <w:b/>
                <w:bCs/>
                <w:lang w:val="en-GB"/>
              </w:rPr>
            </w:pPr>
            <w:r w:rsidRPr="00A16E50">
              <w:rPr>
                <w:b/>
                <w:bCs/>
                <w:lang w:val="en-US"/>
              </w:rPr>
              <w:t>Total workload (hours) / 25</w:t>
            </w:r>
          </w:p>
        </w:tc>
        <w:tc>
          <w:tcPr>
            <w:tcW w:w="1003" w:type="dxa"/>
          </w:tcPr>
          <w:p w14:paraId="1B8AF375" w14:textId="77777777" w:rsidR="00A16E50" w:rsidRPr="00A16E50" w:rsidRDefault="00A16E50" w:rsidP="00A16E50">
            <w:pPr>
              <w:rPr>
                <w:bCs/>
                <w:lang w:val="en-US"/>
              </w:rPr>
            </w:pPr>
          </w:p>
        </w:tc>
        <w:tc>
          <w:tcPr>
            <w:tcW w:w="2206" w:type="dxa"/>
          </w:tcPr>
          <w:p w14:paraId="3CAA7FE8" w14:textId="77777777" w:rsidR="00A16E50" w:rsidRPr="00A16E50" w:rsidRDefault="00A16E50" w:rsidP="00A16E50">
            <w:pPr>
              <w:rPr>
                <w:bCs/>
                <w:lang w:val="en-US"/>
              </w:rPr>
            </w:pPr>
          </w:p>
        </w:tc>
        <w:tc>
          <w:tcPr>
            <w:tcW w:w="2274" w:type="dxa"/>
          </w:tcPr>
          <w:p w14:paraId="73F9CE28" w14:textId="702E70CB" w:rsidR="00A16E50" w:rsidRPr="00A16E50" w:rsidRDefault="00A16E50" w:rsidP="00A16E50">
            <w:pPr>
              <w:rPr>
                <w:b/>
                <w:bCs/>
                <w:lang w:val="en-US"/>
              </w:rPr>
            </w:pPr>
            <w:r w:rsidRPr="00A16E50">
              <w:rPr>
                <w:b/>
                <w:bCs/>
                <w:lang w:val="en-US"/>
              </w:rPr>
              <w:t>50/25=2 ECTS</w:t>
            </w:r>
          </w:p>
        </w:tc>
      </w:tr>
      <w:tr w:rsidR="009734AA" w:rsidRPr="00A16E50" w14:paraId="18511440" w14:textId="77777777" w:rsidTr="0072523A">
        <w:trPr>
          <w:trHeight w:val="338"/>
          <w:jc w:val="center"/>
        </w:trPr>
        <w:tc>
          <w:tcPr>
            <w:tcW w:w="8363" w:type="dxa"/>
            <w:gridSpan w:val="3"/>
          </w:tcPr>
          <w:p w14:paraId="76BF9BDA" w14:textId="6DDCCBB0" w:rsidR="009734AA" w:rsidRPr="009734AA" w:rsidRDefault="009734AA" w:rsidP="00A16E50">
            <w:pPr>
              <w:rPr>
                <w:bCs/>
                <w:lang w:val="en-US"/>
              </w:rPr>
            </w:pPr>
            <w:bookmarkStart w:id="139" w:name="_Hlk235555214"/>
            <w:r w:rsidRPr="009734AA">
              <w:rPr>
                <w:bCs/>
                <w:i/>
                <w:lang w:val="en-US"/>
              </w:rPr>
              <w:t>* 25 hours of work       is equivalent to 1 ECTS credit</w:t>
            </w:r>
            <w:bookmarkEnd w:id="139"/>
          </w:p>
        </w:tc>
        <w:tc>
          <w:tcPr>
            <w:tcW w:w="2274" w:type="dxa"/>
          </w:tcPr>
          <w:p w14:paraId="2FCAF621" w14:textId="77777777" w:rsidR="009734AA" w:rsidRPr="00A16E50" w:rsidRDefault="009734AA" w:rsidP="00A16E50">
            <w:pPr>
              <w:rPr>
                <w:b/>
                <w:bCs/>
                <w:lang w:val="en-US"/>
              </w:rPr>
            </w:pPr>
          </w:p>
        </w:tc>
      </w:tr>
    </w:tbl>
    <w:p w14:paraId="33C3EB32" w14:textId="77777777" w:rsidR="00A16E50" w:rsidRPr="00A16E50" w:rsidRDefault="00A16E50" w:rsidP="00543A2B">
      <w:pPr>
        <w:rPr>
          <w:bCs/>
        </w:rPr>
      </w:pPr>
    </w:p>
    <w:tbl>
      <w:tblPr>
        <w:tblpPr w:leftFromText="141" w:rightFromText="141" w:vertAnchor="text" w:horzAnchor="page" w:tblpXSpec="center" w:tblpY="124"/>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716"/>
        <w:gridCol w:w="536"/>
        <w:gridCol w:w="550"/>
        <w:gridCol w:w="550"/>
        <w:gridCol w:w="617"/>
        <w:gridCol w:w="597"/>
        <w:gridCol w:w="597"/>
        <w:gridCol w:w="597"/>
        <w:gridCol w:w="597"/>
        <w:gridCol w:w="597"/>
        <w:gridCol w:w="597"/>
        <w:gridCol w:w="751"/>
        <w:gridCol w:w="987"/>
      </w:tblGrid>
      <w:tr w:rsidR="007A4598" w:rsidRPr="00A16E50" w14:paraId="1D56E94D" w14:textId="77777777" w:rsidTr="0072523A">
        <w:trPr>
          <w:trHeight w:val="454"/>
        </w:trPr>
        <w:tc>
          <w:tcPr>
            <w:tcW w:w="10637" w:type="dxa"/>
            <w:gridSpan w:val="14"/>
            <w:tcBorders>
              <w:top w:val="single" w:sz="4" w:space="0" w:color="auto"/>
              <w:left w:val="single" w:sz="4" w:space="0" w:color="auto"/>
              <w:bottom w:val="single" w:sz="4" w:space="0" w:color="auto"/>
              <w:right w:val="single" w:sz="4" w:space="0" w:color="auto"/>
            </w:tcBorders>
          </w:tcPr>
          <w:p w14:paraId="178EF620" w14:textId="77777777" w:rsidR="0034487F" w:rsidRPr="00A16E50" w:rsidRDefault="0034487F" w:rsidP="00803353">
            <w:pPr>
              <w:rPr>
                <w:rFonts w:eastAsia="Calibri"/>
                <w:b/>
              </w:rPr>
            </w:pPr>
            <w:r w:rsidRPr="00A16E50">
              <w:rPr>
                <w:rFonts w:eastAsia="Calibri"/>
                <w:b/>
              </w:rPr>
              <w:t>Table 1. Contribution of course learning outcomes to program outcomes</w:t>
            </w:r>
          </w:p>
          <w:p w14:paraId="6284D7C7" w14:textId="77777777" w:rsidR="0034487F" w:rsidRPr="00A16E50" w:rsidRDefault="0034487F" w:rsidP="00803353">
            <w:pPr>
              <w:rPr>
                <w:rFonts w:eastAsia="Calibri"/>
                <w:b/>
                <w:bCs/>
              </w:rPr>
            </w:pPr>
            <w:r w:rsidRPr="00A16E50">
              <w:rPr>
                <w:rFonts w:eastAsia="Calibri"/>
                <w:b/>
              </w:rPr>
              <w:t>0: no contribution 1: little contribution 2: moderate contribution 3: full contribution</w:t>
            </w:r>
          </w:p>
        </w:tc>
      </w:tr>
      <w:tr w:rsidR="007A4598" w:rsidRPr="00A16E50" w14:paraId="31476F9F" w14:textId="77777777" w:rsidTr="0072523A">
        <w:trPr>
          <w:trHeight w:val="454"/>
        </w:trPr>
        <w:tc>
          <w:tcPr>
            <w:tcW w:w="2348" w:type="dxa"/>
            <w:tcBorders>
              <w:top w:val="single" w:sz="4" w:space="0" w:color="auto"/>
              <w:left w:val="single" w:sz="4" w:space="0" w:color="auto"/>
              <w:bottom w:val="single" w:sz="4" w:space="0" w:color="auto"/>
              <w:right w:val="single" w:sz="4" w:space="0" w:color="auto"/>
            </w:tcBorders>
            <w:hideMark/>
          </w:tcPr>
          <w:p w14:paraId="2A40FA0D" w14:textId="77777777" w:rsidR="0034487F" w:rsidRPr="00A16E50" w:rsidRDefault="0034487F" w:rsidP="00803353">
            <w:pPr>
              <w:jc w:val="center"/>
              <w:rPr>
                <w:rFonts w:eastAsia="Calibri"/>
              </w:rPr>
            </w:pPr>
            <w:r w:rsidRPr="00A16E50">
              <w:rPr>
                <w:rFonts w:eastAsia="Calibri"/>
                <w:bCs/>
              </w:rPr>
              <w:t>Learning Outcome</w:t>
            </w:r>
          </w:p>
        </w:tc>
        <w:tc>
          <w:tcPr>
            <w:tcW w:w="716" w:type="dxa"/>
            <w:tcBorders>
              <w:top w:val="single" w:sz="4" w:space="0" w:color="auto"/>
              <w:left w:val="single" w:sz="4" w:space="0" w:color="auto"/>
              <w:bottom w:val="single" w:sz="4" w:space="0" w:color="auto"/>
              <w:right w:val="single" w:sz="4" w:space="0" w:color="auto"/>
            </w:tcBorders>
            <w:hideMark/>
          </w:tcPr>
          <w:p w14:paraId="19C59EB7" w14:textId="5386F604"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4D668BBA" w14:textId="77777777" w:rsidR="0034487F" w:rsidRPr="00A16E50" w:rsidRDefault="0034487F" w:rsidP="00803353">
            <w:pPr>
              <w:jc w:val="center"/>
              <w:rPr>
                <w:rFonts w:eastAsia="Calibri"/>
                <w:b/>
                <w:bCs/>
              </w:rPr>
            </w:pPr>
            <w:r w:rsidRPr="00A16E50">
              <w:rPr>
                <w:rFonts w:eastAsia="Calibri"/>
                <w:b/>
                <w:bCs/>
              </w:rPr>
              <w:t>1</w:t>
            </w:r>
          </w:p>
        </w:tc>
        <w:tc>
          <w:tcPr>
            <w:tcW w:w="536" w:type="dxa"/>
            <w:tcBorders>
              <w:top w:val="single" w:sz="4" w:space="0" w:color="auto"/>
              <w:left w:val="single" w:sz="4" w:space="0" w:color="auto"/>
              <w:bottom w:val="single" w:sz="4" w:space="0" w:color="auto"/>
              <w:right w:val="single" w:sz="4" w:space="0" w:color="auto"/>
            </w:tcBorders>
            <w:hideMark/>
          </w:tcPr>
          <w:p w14:paraId="720B2FB7" w14:textId="3325DEF3"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323274D2" w14:textId="77777777" w:rsidR="0034487F" w:rsidRPr="00A16E50" w:rsidRDefault="0034487F" w:rsidP="00803353">
            <w:pPr>
              <w:jc w:val="center"/>
              <w:rPr>
                <w:rFonts w:eastAsia="Calibri"/>
                <w:b/>
                <w:bCs/>
              </w:rPr>
            </w:pPr>
            <w:r w:rsidRPr="00A16E50">
              <w:rPr>
                <w:rFonts w:eastAsia="Calibri"/>
                <w:b/>
                <w:bCs/>
              </w:rPr>
              <w:t>2</w:t>
            </w:r>
          </w:p>
        </w:tc>
        <w:tc>
          <w:tcPr>
            <w:tcW w:w="550" w:type="dxa"/>
            <w:tcBorders>
              <w:top w:val="single" w:sz="4" w:space="0" w:color="auto"/>
              <w:left w:val="single" w:sz="4" w:space="0" w:color="auto"/>
              <w:bottom w:val="single" w:sz="4" w:space="0" w:color="auto"/>
              <w:right w:val="single" w:sz="4" w:space="0" w:color="auto"/>
            </w:tcBorders>
            <w:hideMark/>
          </w:tcPr>
          <w:p w14:paraId="54B86126" w14:textId="0B48D73B"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4073C5DF" w14:textId="77777777" w:rsidR="0034487F" w:rsidRPr="00A16E50" w:rsidRDefault="0034487F" w:rsidP="00803353">
            <w:pPr>
              <w:jc w:val="center"/>
              <w:rPr>
                <w:rFonts w:eastAsia="Calibri"/>
                <w:b/>
                <w:bCs/>
              </w:rPr>
            </w:pPr>
            <w:r w:rsidRPr="00A16E50">
              <w:rPr>
                <w:rFonts w:eastAsia="Calibri"/>
                <w:b/>
                <w:bCs/>
              </w:rPr>
              <w:t>3</w:t>
            </w:r>
          </w:p>
        </w:tc>
        <w:tc>
          <w:tcPr>
            <w:tcW w:w="550" w:type="dxa"/>
            <w:tcBorders>
              <w:top w:val="single" w:sz="4" w:space="0" w:color="auto"/>
              <w:left w:val="single" w:sz="4" w:space="0" w:color="auto"/>
              <w:bottom w:val="single" w:sz="4" w:space="0" w:color="auto"/>
              <w:right w:val="single" w:sz="4" w:space="0" w:color="auto"/>
            </w:tcBorders>
            <w:hideMark/>
          </w:tcPr>
          <w:p w14:paraId="347AD866" w14:textId="2F95F6E3"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67CC9978" w14:textId="77777777" w:rsidR="0034487F" w:rsidRPr="00A16E50" w:rsidRDefault="0034487F" w:rsidP="00803353">
            <w:pPr>
              <w:jc w:val="center"/>
              <w:rPr>
                <w:rFonts w:eastAsia="Calibri"/>
                <w:b/>
                <w:bCs/>
              </w:rPr>
            </w:pPr>
            <w:r w:rsidRPr="00A16E50">
              <w:rPr>
                <w:rFonts w:eastAsia="Calibri"/>
                <w:b/>
                <w:bCs/>
              </w:rPr>
              <w:t>4</w:t>
            </w:r>
          </w:p>
        </w:tc>
        <w:tc>
          <w:tcPr>
            <w:tcW w:w="617" w:type="dxa"/>
            <w:tcBorders>
              <w:top w:val="single" w:sz="4" w:space="0" w:color="auto"/>
              <w:left w:val="single" w:sz="4" w:space="0" w:color="auto"/>
              <w:bottom w:val="single" w:sz="4" w:space="0" w:color="auto"/>
              <w:right w:val="single" w:sz="4" w:space="0" w:color="auto"/>
            </w:tcBorders>
            <w:hideMark/>
          </w:tcPr>
          <w:p w14:paraId="2F287752" w14:textId="0D135226"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3E765FC1" w14:textId="77777777" w:rsidR="0034487F" w:rsidRPr="00A16E50" w:rsidRDefault="0034487F" w:rsidP="00803353">
            <w:pPr>
              <w:jc w:val="center"/>
              <w:rPr>
                <w:rFonts w:eastAsia="Calibri"/>
                <w:b/>
                <w:bCs/>
              </w:rPr>
            </w:pPr>
            <w:r w:rsidRPr="00A16E50">
              <w:rPr>
                <w:rFonts w:eastAsia="Calibri"/>
                <w:b/>
                <w:bCs/>
              </w:rPr>
              <w:t>5</w:t>
            </w:r>
          </w:p>
        </w:tc>
        <w:tc>
          <w:tcPr>
            <w:tcW w:w="597" w:type="dxa"/>
            <w:tcBorders>
              <w:top w:val="single" w:sz="4" w:space="0" w:color="auto"/>
              <w:left w:val="single" w:sz="4" w:space="0" w:color="auto"/>
              <w:bottom w:val="single" w:sz="4" w:space="0" w:color="auto"/>
              <w:right w:val="single" w:sz="4" w:space="0" w:color="auto"/>
            </w:tcBorders>
            <w:hideMark/>
          </w:tcPr>
          <w:p w14:paraId="5E443638" w14:textId="63EC52A2"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79E0EAA4" w14:textId="77777777" w:rsidR="0034487F" w:rsidRPr="00A16E50" w:rsidRDefault="0034487F" w:rsidP="00803353">
            <w:pPr>
              <w:jc w:val="center"/>
              <w:rPr>
                <w:rFonts w:eastAsia="Calibri"/>
                <w:b/>
                <w:bCs/>
              </w:rPr>
            </w:pPr>
            <w:r w:rsidRPr="00A16E50">
              <w:rPr>
                <w:rFonts w:eastAsia="Calibri"/>
                <w:b/>
                <w:bCs/>
              </w:rPr>
              <w:t>6</w:t>
            </w:r>
          </w:p>
        </w:tc>
        <w:tc>
          <w:tcPr>
            <w:tcW w:w="597" w:type="dxa"/>
            <w:tcBorders>
              <w:top w:val="single" w:sz="4" w:space="0" w:color="auto"/>
              <w:left w:val="single" w:sz="4" w:space="0" w:color="auto"/>
              <w:bottom w:val="single" w:sz="4" w:space="0" w:color="auto"/>
              <w:right w:val="single" w:sz="4" w:space="0" w:color="auto"/>
            </w:tcBorders>
            <w:hideMark/>
          </w:tcPr>
          <w:p w14:paraId="44968FC9" w14:textId="18C1B436"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5F16F5BF" w14:textId="77777777" w:rsidR="0034487F" w:rsidRPr="00A16E50" w:rsidRDefault="0034487F" w:rsidP="00803353">
            <w:pPr>
              <w:jc w:val="center"/>
              <w:rPr>
                <w:rFonts w:eastAsia="Calibri"/>
                <w:b/>
                <w:bCs/>
              </w:rPr>
            </w:pPr>
            <w:r w:rsidRPr="00A16E50">
              <w:rPr>
                <w:rFonts w:eastAsia="Calibri"/>
                <w:b/>
                <w:bCs/>
              </w:rPr>
              <w:t>7</w:t>
            </w:r>
          </w:p>
        </w:tc>
        <w:tc>
          <w:tcPr>
            <w:tcW w:w="597" w:type="dxa"/>
            <w:tcBorders>
              <w:top w:val="single" w:sz="4" w:space="0" w:color="auto"/>
              <w:left w:val="single" w:sz="4" w:space="0" w:color="auto"/>
              <w:bottom w:val="single" w:sz="4" w:space="0" w:color="auto"/>
              <w:right w:val="single" w:sz="4" w:space="0" w:color="auto"/>
            </w:tcBorders>
            <w:hideMark/>
          </w:tcPr>
          <w:p w14:paraId="0EDE9787" w14:textId="49525402"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0C67C22E" w14:textId="77777777" w:rsidR="0034487F" w:rsidRPr="00A16E50" w:rsidRDefault="0034487F" w:rsidP="00803353">
            <w:pPr>
              <w:jc w:val="center"/>
              <w:rPr>
                <w:rFonts w:eastAsia="Calibri"/>
                <w:b/>
                <w:bCs/>
              </w:rPr>
            </w:pPr>
            <w:r w:rsidRPr="00A16E50">
              <w:rPr>
                <w:rFonts w:eastAsia="Calibri"/>
                <w:b/>
                <w:bCs/>
              </w:rPr>
              <w:t>8</w:t>
            </w:r>
          </w:p>
        </w:tc>
        <w:tc>
          <w:tcPr>
            <w:tcW w:w="597" w:type="dxa"/>
            <w:tcBorders>
              <w:top w:val="single" w:sz="4" w:space="0" w:color="auto"/>
              <w:left w:val="single" w:sz="4" w:space="0" w:color="auto"/>
              <w:bottom w:val="single" w:sz="4" w:space="0" w:color="auto"/>
              <w:right w:val="single" w:sz="4" w:space="0" w:color="auto"/>
            </w:tcBorders>
            <w:hideMark/>
          </w:tcPr>
          <w:p w14:paraId="039111AB" w14:textId="65FC27F4"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6F5F6E03" w14:textId="77777777" w:rsidR="0034487F" w:rsidRPr="00A16E50" w:rsidRDefault="0034487F" w:rsidP="00803353">
            <w:pPr>
              <w:jc w:val="center"/>
              <w:rPr>
                <w:rFonts w:eastAsia="Calibri"/>
                <w:b/>
                <w:bCs/>
              </w:rPr>
            </w:pPr>
            <w:r w:rsidRPr="00A16E50">
              <w:rPr>
                <w:rFonts w:eastAsia="Calibri"/>
                <w:b/>
                <w:bCs/>
              </w:rPr>
              <w:t>9</w:t>
            </w:r>
          </w:p>
        </w:tc>
        <w:tc>
          <w:tcPr>
            <w:tcW w:w="597" w:type="dxa"/>
            <w:tcBorders>
              <w:top w:val="single" w:sz="4" w:space="0" w:color="auto"/>
              <w:left w:val="single" w:sz="4" w:space="0" w:color="auto"/>
              <w:bottom w:val="single" w:sz="4" w:space="0" w:color="auto"/>
              <w:right w:val="single" w:sz="4" w:space="0" w:color="auto"/>
            </w:tcBorders>
            <w:hideMark/>
          </w:tcPr>
          <w:p w14:paraId="3B0C5F54" w14:textId="280FD049" w:rsidR="0034487F" w:rsidRPr="00A16E50" w:rsidRDefault="00E60494" w:rsidP="00803353">
            <w:pPr>
              <w:jc w:val="center"/>
              <w:rPr>
                <w:rFonts w:eastAsia="Calibri"/>
                <w:b/>
                <w:bCs/>
              </w:rPr>
            </w:pPr>
            <w:r>
              <w:rPr>
                <w:rFonts w:eastAsia="Calibri"/>
                <w:b/>
                <w:bCs/>
              </w:rPr>
              <w:t>P</w:t>
            </w:r>
            <w:r w:rsidR="0034487F" w:rsidRPr="00A16E50">
              <w:rPr>
                <w:rFonts w:eastAsia="Calibri"/>
                <w:b/>
                <w:bCs/>
              </w:rPr>
              <w:t>O</w:t>
            </w:r>
          </w:p>
          <w:p w14:paraId="64B1E544" w14:textId="77777777" w:rsidR="0034487F" w:rsidRPr="00A16E50" w:rsidRDefault="0034487F" w:rsidP="00803353">
            <w:pPr>
              <w:jc w:val="center"/>
              <w:rPr>
                <w:rFonts w:eastAsia="Calibri"/>
                <w:b/>
                <w:bCs/>
              </w:rPr>
            </w:pPr>
            <w:r w:rsidRPr="00A16E50">
              <w:rPr>
                <w:rFonts w:eastAsia="Calibri"/>
                <w:b/>
                <w:bCs/>
              </w:rPr>
              <w:t>10</w:t>
            </w:r>
          </w:p>
        </w:tc>
        <w:tc>
          <w:tcPr>
            <w:tcW w:w="597" w:type="dxa"/>
            <w:tcBorders>
              <w:top w:val="single" w:sz="4" w:space="0" w:color="auto"/>
              <w:left w:val="single" w:sz="4" w:space="0" w:color="auto"/>
              <w:bottom w:val="single" w:sz="4" w:space="0" w:color="auto"/>
              <w:right w:val="single" w:sz="4" w:space="0" w:color="auto"/>
            </w:tcBorders>
            <w:hideMark/>
          </w:tcPr>
          <w:p w14:paraId="17B5540C" w14:textId="4A9B99C4" w:rsidR="0034487F" w:rsidRPr="00A16E50" w:rsidRDefault="00E60494" w:rsidP="00803353">
            <w:pPr>
              <w:jc w:val="center"/>
              <w:rPr>
                <w:rFonts w:eastAsia="Calibri"/>
                <w:b/>
                <w:bCs/>
              </w:rPr>
            </w:pPr>
            <w:r>
              <w:rPr>
                <w:rFonts w:eastAsia="Calibri"/>
                <w:b/>
                <w:bCs/>
              </w:rPr>
              <w:t>P</w:t>
            </w:r>
            <w:r w:rsidR="0034487F" w:rsidRPr="00A16E50">
              <w:rPr>
                <w:rFonts w:eastAsia="Calibri"/>
                <w:b/>
                <w:bCs/>
              </w:rPr>
              <w:t>O 11</w:t>
            </w:r>
          </w:p>
        </w:tc>
        <w:tc>
          <w:tcPr>
            <w:tcW w:w="751" w:type="dxa"/>
            <w:tcBorders>
              <w:top w:val="single" w:sz="4" w:space="0" w:color="auto"/>
              <w:left w:val="single" w:sz="4" w:space="0" w:color="auto"/>
              <w:bottom w:val="single" w:sz="4" w:space="0" w:color="auto"/>
              <w:right w:val="single" w:sz="4" w:space="0" w:color="auto"/>
            </w:tcBorders>
            <w:hideMark/>
          </w:tcPr>
          <w:p w14:paraId="42530956" w14:textId="5BF24287" w:rsidR="00A16E50" w:rsidRPr="00A16E50" w:rsidRDefault="00E60494" w:rsidP="00803353">
            <w:pPr>
              <w:jc w:val="center"/>
              <w:rPr>
                <w:rFonts w:eastAsia="Calibri"/>
                <w:b/>
                <w:bCs/>
              </w:rPr>
            </w:pPr>
            <w:r>
              <w:rPr>
                <w:rFonts w:eastAsia="Calibri"/>
                <w:b/>
                <w:bCs/>
              </w:rPr>
              <w:t>P</w:t>
            </w:r>
            <w:r w:rsidR="0034487F" w:rsidRPr="00A16E50">
              <w:rPr>
                <w:rFonts w:eastAsia="Calibri"/>
                <w:b/>
                <w:bCs/>
              </w:rPr>
              <w:t xml:space="preserve">O </w:t>
            </w:r>
          </w:p>
          <w:p w14:paraId="22660AE1" w14:textId="14BA18B8" w:rsidR="0034487F" w:rsidRPr="00A16E50" w:rsidRDefault="0034487F" w:rsidP="00803353">
            <w:pPr>
              <w:jc w:val="center"/>
              <w:rPr>
                <w:rFonts w:eastAsia="Calibri"/>
                <w:b/>
                <w:bCs/>
              </w:rPr>
            </w:pPr>
            <w:r w:rsidRPr="00A16E50">
              <w:rPr>
                <w:rFonts w:eastAsia="Calibri"/>
                <w:b/>
                <w:bCs/>
              </w:rPr>
              <w:t>12</w:t>
            </w:r>
          </w:p>
        </w:tc>
        <w:tc>
          <w:tcPr>
            <w:tcW w:w="987" w:type="dxa"/>
            <w:tcBorders>
              <w:top w:val="single" w:sz="4" w:space="0" w:color="auto"/>
              <w:left w:val="single" w:sz="4" w:space="0" w:color="auto"/>
              <w:bottom w:val="single" w:sz="4" w:space="0" w:color="auto"/>
              <w:right w:val="single" w:sz="4" w:space="0" w:color="auto"/>
            </w:tcBorders>
            <w:hideMark/>
          </w:tcPr>
          <w:p w14:paraId="5A5D932F" w14:textId="2B5C8BC8" w:rsidR="00A16E50" w:rsidRPr="00A16E50" w:rsidRDefault="00E60494" w:rsidP="00803353">
            <w:pPr>
              <w:jc w:val="center"/>
              <w:rPr>
                <w:rFonts w:eastAsia="Calibri"/>
                <w:b/>
                <w:bCs/>
              </w:rPr>
            </w:pPr>
            <w:r>
              <w:rPr>
                <w:rFonts w:eastAsia="Calibri"/>
                <w:b/>
                <w:bCs/>
              </w:rPr>
              <w:t>P</w:t>
            </w:r>
            <w:r w:rsidR="0034487F" w:rsidRPr="00A16E50">
              <w:rPr>
                <w:rFonts w:eastAsia="Calibri"/>
                <w:b/>
                <w:bCs/>
              </w:rPr>
              <w:t xml:space="preserve">O </w:t>
            </w:r>
          </w:p>
          <w:p w14:paraId="3FBC2E42" w14:textId="0699EE74" w:rsidR="0034487F" w:rsidRPr="00A16E50" w:rsidRDefault="0034487F" w:rsidP="00803353">
            <w:pPr>
              <w:jc w:val="center"/>
              <w:rPr>
                <w:rFonts w:eastAsia="Calibri"/>
                <w:b/>
                <w:bCs/>
              </w:rPr>
            </w:pPr>
            <w:r w:rsidRPr="00A16E50">
              <w:rPr>
                <w:rFonts w:eastAsia="Calibri"/>
                <w:b/>
                <w:bCs/>
              </w:rPr>
              <w:t>13</w:t>
            </w:r>
          </w:p>
        </w:tc>
      </w:tr>
      <w:tr w:rsidR="007A4598" w:rsidRPr="00A16E50" w14:paraId="1FA3E3D0" w14:textId="77777777" w:rsidTr="0072523A">
        <w:trPr>
          <w:trHeight w:val="70"/>
        </w:trPr>
        <w:tc>
          <w:tcPr>
            <w:tcW w:w="2348" w:type="dxa"/>
            <w:tcBorders>
              <w:top w:val="single" w:sz="4" w:space="0" w:color="auto"/>
              <w:left w:val="single" w:sz="4" w:space="0" w:color="auto"/>
              <w:bottom w:val="single" w:sz="4" w:space="0" w:color="auto"/>
              <w:right w:val="single" w:sz="4" w:space="0" w:color="auto"/>
            </w:tcBorders>
            <w:hideMark/>
          </w:tcPr>
          <w:p w14:paraId="1C91F1D8" w14:textId="0EE57B5B" w:rsidR="0034487F" w:rsidRPr="00A16E50" w:rsidRDefault="00A16E50" w:rsidP="00803353">
            <w:pPr>
              <w:jc w:val="center"/>
              <w:rPr>
                <w:rFonts w:eastAsia="Calibri"/>
                <w:bCs/>
              </w:rPr>
            </w:pPr>
            <w:r w:rsidRPr="00A16E50">
              <w:rPr>
                <w:rFonts w:eastAsia="Calibri"/>
                <w:bCs/>
              </w:rPr>
              <w:t xml:space="preserve">HEF 1049 </w:t>
            </w:r>
            <w:r w:rsidR="0034487F" w:rsidRPr="00A16E50">
              <w:rPr>
                <w:rFonts w:eastAsia="Calibri"/>
                <w:bCs/>
              </w:rPr>
              <w:t>Biochemistry</w:t>
            </w:r>
          </w:p>
        </w:tc>
        <w:tc>
          <w:tcPr>
            <w:tcW w:w="716" w:type="dxa"/>
            <w:tcBorders>
              <w:top w:val="single" w:sz="4" w:space="0" w:color="auto"/>
              <w:left w:val="single" w:sz="4" w:space="0" w:color="auto"/>
              <w:bottom w:val="single" w:sz="4" w:space="0" w:color="auto"/>
              <w:right w:val="single" w:sz="4" w:space="0" w:color="auto"/>
            </w:tcBorders>
          </w:tcPr>
          <w:p w14:paraId="25F79F19" w14:textId="77777777" w:rsidR="0034487F" w:rsidRPr="00A16E50" w:rsidRDefault="0034487F" w:rsidP="00803353">
            <w:pPr>
              <w:jc w:val="center"/>
              <w:rPr>
                <w:rFonts w:eastAsia="Calibri"/>
              </w:rPr>
            </w:pPr>
            <w:r w:rsidRPr="00A16E50">
              <w:rPr>
                <w:rFonts w:eastAsia="Calibri"/>
              </w:rPr>
              <w:t>3</w:t>
            </w:r>
          </w:p>
        </w:tc>
        <w:tc>
          <w:tcPr>
            <w:tcW w:w="536" w:type="dxa"/>
            <w:tcBorders>
              <w:top w:val="single" w:sz="4" w:space="0" w:color="auto"/>
              <w:left w:val="single" w:sz="4" w:space="0" w:color="auto"/>
              <w:bottom w:val="single" w:sz="4" w:space="0" w:color="auto"/>
              <w:right w:val="single" w:sz="4" w:space="0" w:color="auto"/>
            </w:tcBorders>
          </w:tcPr>
          <w:p w14:paraId="279F3B54" w14:textId="77777777" w:rsidR="0034487F" w:rsidRPr="00A16E50" w:rsidRDefault="0034487F" w:rsidP="00803353">
            <w:pPr>
              <w:rPr>
                <w:rFonts w:eastAsia="Calibri"/>
              </w:rPr>
            </w:pPr>
            <w:r w:rsidRPr="00A16E50">
              <w:rPr>
                <w:rFonts w:eastAsia="Calibri"/>
              </w:rPr>
              <w:t>2</w:t>
            </w:r>
          </w:p>
        </w:tc>
        <w:tc>
          <w:tcPr>
            <w:tcW w:w="550" w:type="dxa"/>
            <w:tcBorders>
              <w:top w:val="single" w:sz="4" w:space="0" w:color="auto"/>
              <w:left w:val="single" w:sz="4" w:space="0" w:color="auto"/>
              <w:bottom w:val="single" w:sz="4" w:space="0" w:color="auto"/>
              <w:right w:val="single" w:sz="4" w:space="0" w:color="auto"/>
            </w:tcBorders>
          </w:tcPr>
          <w:p w14:paraId="22B3D6AA" w14:textId="77777777" w:rsidR="0034487F" w:rsidRPr="00A16E50" w:rsidRDefault="0034487F" w:rsidP="00803353">
            <w:pPr>
              <w:rPr>
                <w:rFonts w:eastAsia="Calibri"/>
              </w:rPr>
            </w:pPr>
            <w:r w:rsidRPr="00A16E50">
              <w:rPr>
                <w:rFonts w:eastAsia="Calibri"/>
              </w:rPr>
              <w:t>0</w:t>
            </w:r>
          </w:p>
        </w:tc>
        <w:tc>
          <w:tcPr>
            <w:tcW w:w="550" w:type="dxa"/>
            <w:tcBorders>
              <w:top w:val="single" w:sz="4" w:space="0" w:color="auto"/>
              <w:left w:val="single" w:sz="4" w:space="0" w:color="auto"/>
              <w:bottom w:val="single" w:sz="4" w:space="0" w:color="auto"/>
              <w:right w:val="single" w:sz="4" w:space="0" w:color="auto"/>
            </w:tcBorders>
          </w:tcPr>
          <w:p w14:paraId="683F06BB" w14:textId="77777777" w:rsidR="0034487F" w:rsidRPr="00A16E50" w:rsidRDefault="0034487F" w:rsidP="00803353">
            <w:pPr>
              <w:rPr>
                <w:rFonts w:eastAsia="Calibri"/>
              </w:rPr>
            </w:pPr>
            <w:r w:rsidRPr="00A16E50">
              <w:rPr>
                <w:rFonts w:eastAsia="Calibri"/>
              </w:rPr>
              <w:t>2</w:t>
            </w:r>
          </w:p>
        </w:tc>
        <w:tc>
          <w:tcPr>
            <w:tcW w:w="617" w:type="dxa"/>
            <w:tcBorders>
              <w:top w:val="single" w:sz="4" w:space="0" w:color="auto"/>
              <w:left w:val="single" w:sz="4" w:space="0" w:color="auto"/>
              <w:bottom w:val="single" w:sz="4" w:space="0" w:color="auto"/>
              <w:right w:val="single" w:sz="4" w:space="0" w:color="auto"/>
            </w:tcBorders>
          </w:tcPr>
          <w:p w14:paraId="54F21F01" w14:textId="77777777" w:rsidR="0034487F" w:rsidRPr="00A16E50" w:rsidRDefault="0034487F" w:rsidP="00803353">
            <w:pPr>
              <w:jc w:val="center"/>
              <w:rPr>
                <w:rFonts w:eastAsia="Calibri"/>
                <w:bCs/>
              </w:rPr>
            </w:pPr>
            <w:r w:rsidRPr="00A16E50">
              <w:rPr>
                <w:rFonts w:eastAsia="Calibri"/>
                <w:bCs/>
              </w:rPr>
              <w:t>1</w:t>
            </w:r>
          </w:p>
        </w:tc>
        <w:tc>
          <w:tcPr>
            <w:tcW w:w="597" w:type="dxa"/>
            <w:tcBorders>
              <w:top w:val="single" w:sz="4" w:space="0" w:color="auto"/>
              <w:left w:val="single" w:sz="4" w:space="0" w:color="auto"/>
              <w:bottom w:val="single" w:sz="4" w:space="0" w:color="auto"/>
              <w:right w:val="single" w:sz="4" w:space="0" w:color="auto"/>
            </w:tcBorders>
          </w:tcPr>
          <w:p w14:paraId="679C58DB" w14:textId="77777777" w:rsidR="0034487F" w:rsidRPr="00A16E50" w:rsidRDefault="0034487F" w:rsidP="00803353">
            <w:pPr>
              <w:jc w:val="center"/>
              <w:rPr>
                <w:rFonts w:eastAsia="Calibri"/>
                <w:bCs/>
              </w:rPr>
            </w:pPr>
            <w:r w:rsidRPr="00A16E50">
              <w:rPr>
                <w:rFonts w:eastAsia="Calibri"/>
                <w:bCs/>
              </w:rPr>
              <w:t>0</w:t>
            </w:r>
          </w:p>
        </w:tc>
        <w:tc>
          <w:tcPr>
            <w:tcW w:w="597" w:type="dxa"/>
            <w:tcBorders>
              <w:top w:val="single" w:sz="4" w:space="0" w:color="auto"/>
              <w:left w:val="single" w:sz="4" w:space="0" w:color="auto"/>
              <w:bottom w:val="single" w:sz="4" w:space="0" w:color="auto"/>
              <w:right w:val="single" w:sz="4" w:space="0" w:color="auto"/>
            </w:tcBorders>
          </w:tcPr>
          <w:p w14:paraId="7409AE2F" w14:textId="77777777" w:rsidR="0034487F" w:rsidRPr="00A16E50" w:rsidRDefault="0034487F" w:rsidP="00803353">
            <w:pPr>
              <w:rPr>
                <w:rFonts w:eastAsia="Calibri"/>
              </w:rPr>
            </w:pPr>
            <w:r w:rsidRPr="00A16E50">
              <w:rPr>
                <w:rFonts w:eastAsia="Calibri"/>
              </w:rPr>
              <w:t>0</w:t>
            </w:r>
          </w:p>
        </w:tc>
        <w:tc>
          <w:tcPr>
            <w:tcW w:w="597" w:type="dxa"/>
            <w:tcBorders>
              <w:top w:val="single" w:sz="4" w:space="0" w:color="auto"/>
              <w:left w:val="single" w:sz="4" w:space="0" w:color="auto"/>
              <w:bottom w:val="single" w:sz="4" w:space="0" w:color="auto"/>
              <w:right w:val="single" w:sz="4" w:space="0" w:color="auto"/>
            </w:tcBorders>
          </w:tcPr>
          <w:p w14:paraId="326C3F1B" w14:textId="77777777" w:rsidR="0034487F" w:rsidRPr="00A16E50" w:rsidRDefault="0034487F" w:rsidP="00803353">
            <w:pPr>
              <w:jc w:val="center"/>
              <w:rPr>
                <w:rFonts w:eastAsia="Calibri"/>
                <w:bCs/>
              </w:rPr>
            </w:pPr>
            <w:r w:rsidRPr="00A16E50">
              <w:rPr>
                <w:rFonts w:eastAsia="Calibri"/>
                <w:bCs/>
              </w:rPr>
              <w:t>2</w:t>
            </w:r>
          </w:p>
        </w:tc>
        <w:tc>
          <w:tcPr>
            <w:tcW w:w="597" w:type="dxa"/>
            <w:tcBorders>
              <w:top w:val="single" w:sz="4" w:space="0" w:color="auto"/>
              <w:left w:val="single" w:sz="4" w:space="0" w:color="auto"/>
              <w:bottom w:val="single" w:sz="4" w:space="0" w:color="auto"/>
              <w:right w:val="single" w:sz="4" w:space="0" w:color="auto"/>
            </w:tcBorders>
          </w:tcPr>
          <w:p w14:paraId="7DBDB65D" w14:textId="77777777" w:rsidR="0034487F" w:rsidRPr="00A16E50" w:rsidRDefault="0034487F" w:rsidP="00803353">
            <w:pPr>
              <w:jc w:val="center"/>
              <w:rPr>
                <w:rFonts w:eastAsia="Calibri"/>
                <w:bCs/>
              </w:rPr>
            </w:pPr>
            <w:r w:rsidRPr="00A16E50">
              <w:rPr>
                <w:rFonts w:eastAsia="Calibri"/>
                <w:bCs/>
              </w:rPr>
              <w:t>2</w:t>
            </w:r>
          </w:p>
        </w:tc>
        <w:tc>
          <w:tcPr>
            <w:tcW w:w="597" w:type="dxa"/>
            <w:tcBorders>
              <w:top w:val="single" w:sz="4" w:space="0" w:color="auto"/>
              <w:left w:val="single" w:sz="4" w:space="0" w:color="auto"/>
              <w:bottom w:val="single" w:sz="4" w:space="0" w:color="auto"/>
              <w:right w:val="single" w:sz="4" w:space="0" w:color="auto"/>
            </w:tcBorders>
          </w:tcPr>
          <w:p w14:paraId="7209F988" w14:textId="77777777" w:rsidR="0034487F" w:rsidRPr="00A16E50" w:rsidRDefault="0034487F" w:rsidP="00803353">
            <w:pPr>
              <w:jc w:val="center"/>
              <w:rPr>
                <w:rFonts w:eastAsia="Calibri"/>
                <w:bCs/>
              </w:rPr>
            </w:pPr>
            <w:r w:rsidRPr="00A16E50">
              <w:rPr>
                <w:rFonts w:eastAsia="Calibri"/>
                <w:bCs/>
              </w:rPr>
              <w:t>3</w:t>
            </w:r>
          </w:p>
        </w:tc>
        <w:tc>
          <w:tcPr>
            <w:tcW w:w="597" w:type="dxa"/>
            <w:tcBorders>
              <w:top w:val="single" w:sz="4" w:space="0" w:color="auto"/>
              <w:left w:val="single" w:sz="4" w:space="0" w:color="auto"/>
              <w:bottom w:val="single" w:sz="4" w:space="0" w:color="auto"/>
              <w:right w:val="single" w:sz="4" w:space="0" w:color="auto"/>
            </w:tcBorders>
          </w:tcPr>
          <w:p w14:paraId="03B6B80B" w14:textId="77777777" w:rsidR="0034487F" w:rsidRPr="00A16E50" w:rsidRDefault="0034487F" w:rsidP="00803353">
            <w:pPr>
              <w:jc w:val="center"/>
              <w:rPr>
                <w:rFonts w:eastAsia="Calibri"/>
                <w:bCs/>
              </w:rPr>
            </w:pPr>
            <w:r w:rsidRPr="00A16E50">
              <w:rPr>
                <w:rFonts w:eastAsia="Calibri"/>
                <w:bCs/>
              </w:rPr>
              <w:t>0</w:t>
            </w:r>
          </w:p>
        </w:tc>
        <w:tc>
          <w:tcPr>
            <w:tcW w:w="751" w:type="dxa"/>
            <w:tcBorders>
              <w:top w:val="single" w:sz="4" w:space="0" w:color="auto"/>
              <w:left w:val="single" w:sz="4" w:space="0" w:color="auto"/>
              <w:bottom w:val="single" w:sz="4" w:space="0" w:color="auto"/>
              <w:right w:val="single" w:sz="4" w:space="0" w:color="auto"/>
            </w:tcBorders>
          </w:tcPr>
          <w:p w14:paraId="13BF2530" w14:textId="77777777" w:rsidR="0034487F" w:rsidRPr="00A16E50" w:rsidRDefault="0034487F" w:rsidP="00803353">
            <w:pPr>
              <w:rPr>
                <w:rFonts w:eastAsia="Calibri"/>
              </w:rPr>
            </w:pPr>
            <w:r w:rsidRPr="00A16E50">
              <w:rPr>
                <w:rFonts w:eastAsia="Calibri"/>
              </w:rPr>
              <w:t>0</w:t>
            </w:r>
          </w:p>
        </w:tc>
        <w:tc>
          <w:tcPr>
            <w:tcW w:w="987" w:type="dxa"/>
            <w:tcBorders>
              <w:top w:val="single" w:sz="4" w:space="0" w:color="auto"/>
              <w:left w:val="single" w:sz="4" w:space="0" w:color="auto"/>
              <w:bottom w:val="single" w:sz="4" w:space="0" w:color="auto"/>
              <w:right w:val="single" w:sz="4" w:space="0" w:color="auto"/>
            </w:tcBorders>
          </w:tcPr>
          <w:p w14:paraId="270255D7" w14:textId="77777777" w:rsidR="0034487F" w:rsidRPr="00A16E50" w:rsidRDefault="0034487F" w:rsidP="00803353">
            <w:pPr>
              <w:rPr>
                <w:rFonts w:eastAsia="Calibri"/>
              </w:rPr>
            </w:pPr>
            <w:r w:rsidRPr="00A16E50">
              <w:rPr>
                <w:rFonts w:eastAsia="Calibri"/>
              </w:rPr>
              <w:t>0</w:t>
            </w:r>
          </w:p>
        </w:tc>
      </w:tr>
    </w:tbl>
    <w:p w14:paraId="357C1FD6" w14:textId="6D6759B5" w:rsidR="0034487F" w:rsidRPr="00A16E50" w:rsidRDefault="0034487F" w:rsidP="00543A2B">
      <w:pPr>
        <w:rPr>
          <w:bCs/>
        </w:rPr>
      </w:pPr>
    </w:p>
    <w:tbl>
      <w:tblPr>
        <w:tblpPr w:leftFromText="141" w:rightFromText="141" w:vertAnchor="text" w:horzAnchor="page" w:tblpXSpec="center" w:tblpY="124"/>
        <w:tblW w:w="5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116"/>
        <w:gridCol w:w="494"/>
        <w:gridCol w:w="494"/>
        <w:gridCol w:w="1116"/>
        <w:gridCol w:w="494"/>
        <w:gridCol w:w="494"/>
        <w:gridCol w:w="494"/>
        <w:gridCol w:w="494"/>
        <w:gridCol w:w="1116"/>
        <w:gridCol w:w="1117"/>
        <w:gridCol w:w="494"/>
        <w:gridCol w:w="494"/>
        <w:gridCol w:w="494"/>
      </w:tblGrid>
      <w:tr w:rsidR="007A4598" w:rsidRPr="00A16E50" w14:paraId="76AF6D69" w14:textId="77777777" w:rsidTr="0072523A">
        <w:trPr>
          <w:trHeight w:val="70"/>
        </w:trPr>
        <w:tc>
          <w:tcPr>
            <w:tcW w:w="5000" w:type="pct"/>
            <w:gridSpan w:val="14"/>
            <w:tcBorders>
              <w:top w:val="single" w:sz="4" w:space="0" w:color="auto"/>
              <w:left w:val="single" w:sz="4" w:space="0" w:color="auto"/>
              <w:bottom w:val="single" w:sz="4" w:space="0" w:color="auto"/>
              <w:right w:val="single" w:sz="4" w:space="0" w:color="auto"/>
            </w:tcBorders>
          </w:tcPr>
          <w:p w14:paraId="657C900F" w14:textId="77777777" w:rsidR="0034487F" w:rsidRPr="00A16E50" w:rsidRDefault="0034487F" w:rsidP="007A4598">
            <w:pPr>
              <w:rPr>
                <w:rFonts w:eastAsia="Calibri"/>
                <w:b/>
                <w:bCs/>
              </w:rPr>
            </w:pPr>
            <w:r w:rsidRPr="00A16E50">
              <w:rPr>
                <w:rFonts w:eastAsia="Calibri"/>
                <w:b/>
              </w:rPr>
              <w:t>Table 2. Relation of Course Learning Outcomes and Program Outcomes</w:t>
            </w:r>
          </w:p>
        </w:tc>
      </w:tr>
      <w:tr w:rsidR="00A16E50" w:rsidRPr="00A16E50" w14:paraId="5A581966" w14:textId="77777777" w:rsidTr="0072523A">
        <w:trPr>
          <w:trHeight w:val="395"/>
        </w:trPr>
        <w:tc>
          <w:tcPr>
            <w:tcW w:w="836" w:type="pct"/>
            <w:tcBorders>
              <w:top w:val="single" w:sz="4" w:space="0" w:color="auto"/>
              <w:left w:val="single" w:sz="4" w:space="0" w:color="auto"/>
              <w:bottom w:val="single" w:sz="4" w:space="0" w:color="auto"/>
              <w:right w:val="single" w:sz="4" w:space="0" w:color="auto"/>
            </w:tcBorders>
            <w:hideMark/>
          </w:tcPr>
          <w:p w14:paraId="43053D72" w14:textId="77777777" w:rsidR="0034487F" w:rsidRPr="00A16E50" w:rsidRDefault="0034487F" w:rsidP="007A4598">
            <w:pPr>
              <w:jc w:val="center"/>
              <w:rPr>
                <w:rFonts w:eastAsia="Calibri"/>
              </w:rPr>
            </w:pPr>
            <w:r w:rsidRPr="00A16E50">
              <w:rPr>
                <w:rFonts w:eastAsia="Calibri"/>
                <w:bCs/>
              </w:rPr>
              <w:t>Learning Outcome</w:t>
            </w:r>
          </w:p>
        </w:tc>
        <w:tc>
          <w:tcPr>
            <w:tcW w:w="522" w:type="pct"/>
            <w:tcBorders>
              <w:top w:val="single" w:sz="4" w:space="0" w:color="auto"/>
              <w:left w:val="single" w:sz="4" w:space="0" w:color="auto"/>
              <w:bottom w:val="single" w:sz="4" w:space="0" w:color="auto"/>
              <w:right w:val="single" w:sz="4" w:space="0" w:color="auto"/>
            </w:tcBorders>
            <w:hideMark/>
          </w:tcPr>
          <w:p w14:paraId="3B131242" w14:textId="4FCD8CA1"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65B051A1" w14:textId="77777777" w:rsidR="0034487F" w:rsidRPr="00A16E50" w:rsidRDefault="0034487F" w:rsidP="007A4598">
            <w:pPr>
              <w:jc w:val="center"/>
              <w:rPr>
                <w:rFonts w:eastAsia="Calibri"/>
                <w:b/>
                <w:bCs/>
              </w:rPr>
            </w:pPr>
            <w:r w:rsidRPr="00A16E50">
              <w:rPr>
                <w:rFonts w:eastAsia="Calibri"/>
                <w:b/>
                <w:bCs/>
              </w:rPr>
              <w:t>1</w:t>
            </w:r>
          </w:p>
        </w:tc>
        <w:tc>
          <w:tcPr>
            <w:tcW w:w="231" w:type="pct"/>
            <w:tcBorders>
              <w:top w:val="single" w:sz="4" w:space="0" w:color="auto"/>
              <w:left w:val="single" w:sz="4" w:space="0" w:color="auto"/>
              <w:bottom w:val="single" w:sz="4" w:space="0" w:color="auto"/>
              <w:right w:val="single" w:sz="4" w:space="0" w:color="auto"/>
            </w:tcBorders>
            <w:hideMark/>
          </w:tcPr>
          <w:p w14:paraId="38387DA8" w14:textId="40880182"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6A396CA5" w14:textId="77777777" w:rsidR="0034487F" w:rsidRPr="00A16E50" w:rsidRDefault="0034487F" w:rsidP="007A4598">
            <w:pPr>
              <w:jc w:val="center"/>
              <w:rPr>
                <w:rFonts w:eastAsia="Calibri"/>
                <w:b/>
                <w:bCs/>
              </w:rPr>
            </w:pPr>
            <w:r w:rsidRPr="00A16E50">
              <w:rPr>
                <w:rFonts w:eastAsia="Calibri"/>
                <w:b/>
                <w:bCs/>
              </w:rPr>
              <w:t>2</w:t>
            </w:r>
          </w:p>
        </w:tc>
        <w:tc>
          <w:tcPr>
            <w:tcW w:w="231" w:type="pct"/>
            <w:tcBorders>
              <w:top w:val="single" w:sz="4" w:space="0" w:color="auto"/>
              <w:left w:val="single" w:sz="4" w:space="0" w:color="auto"/>
              <w:bottom w:val="single" w:sz="4" w:space="0" w:color="auto"/>
              <w:right w:val="single" w:sz="4" w:space="0" w:color="auto"/>
            </w:tcBorders>
            <w:hideMark/>
          </w:tcPr>
          <w:p w14:paraId="3809F53F" w14:textId="152B8544"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71123CAA" w14:textId="77777777" w:rsidR="0034487F" w:rsidRPr="00A16E50" w:rsidRDefault="0034487F" w:rsidP="007A4598">
            <w:pPr>
              <w:jc w:val="center"/>
              <w:rPr>
                <w:rFonts w:eastAsia="Calibri"/>
                <w:b/>
                <w:bCs/>
              </w:rPr>
            </w:pPr>
            <w:r w:rsidRPr="00A16E50">
              <w:rPr>
                <w:rFonts w:eastAsia="Calibri"/>
                <w:b/>
                <w:bCs/>
              </w:rPr>
              <w:t>3</w:t>
            </w:r>
          </w:p>
        </w:tc>
        <w:tc>
          <w:tcPr>
            <w:tcW w:w="522" w:type="pct"/>
            <w:tcBorders>
              <w:top w:val="single" w:sz="4" w:space="0" w:color="auto"/>
              <w:left w:val="single" w:sz="4" w:space="0" w:color="auto"/>
              <w:bottom w:val="single" w:sz="4" w:space="0" w:color="auto"/>
              <w:right w:val="single" w:sz="4" w:space="0" w:color="auto"/>
            </w:tcBorders>
            <w:hideMark/>
          </w:tcPr>
          <w:p w14:paraId="63AE2A3C" w14:textId="52AD41FD"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2B972FF7" w14:textId="77777777" w:rsidR="0034487F" w:rsidRPr="00A16E50" w:rsidRDefault="0034487F" w:rsidP="007A4598">
            <w:pPr>
              <w:jc w:val="center"/>
              <w:rPr>
                <w:rFonts w:eastAsia="Calibri"/>
                <w:b/>
                <w:bCs/>
              </w:rPr>
            </w:pPr>
            <w:r w:rsidRPr="00A16E50">
              <w:rPr>
                <w:rFonts w:eastAsia="Calibri"/>
                <w:b/>
                <w:bCs/>
              </w:rPr>
              <w:t>4</w:t>
            </w:r>
          </w:p>
        </w:tc>
        <w:tc>
          <w:tcPr>
            <w:tcW w:w="231" w:type="pct"/>
            <w:tcBorders>
              <w:top w:val="single" w:sz="4" w:space="0" w:color="auto"/>
              <w:left w:val="single" w:sz="4" w:space="0" w:color="auto"/>
              <w:bottom w:val="single" w:sz="4" w:space="0" w:color="auto"/>
              <w:right w:val="single" w:sz="4" w:space="0" w:color="auto"/>
            </w:tcBorders>
            <w:hideMark/>
          </w:tcPr>
          <w:p w14:paraId="6217ED59" w14:textId="566684DF"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4AF94846" w14:textId="77777777" w:rsidR="0034487F" w:rsidRPr="00A16E50" w:rsidRDefault="0034487F" w:rsidP="007A4598">
            <w:pPr>
              <w:jc w:val="center"/>
              <w:rPr>
                <w:rFonts w:eastAsia="Calibri"/>
                <w:b/>
                <w:bCs/>
              </w:rPr>
            </w:pPr>
            <w:r w:rsidRPr="00A16E50">
              <w:rPr>
                <w:rFonts w:eastAsia="Calibri"/>
                <w:b/>
                <w:bCs/>
              </w:rPr>
              <w:t>5</w:t>
            </w:r>
          </w:p>
        </w:tc>
        <w:tc>
          <w:tcPr>
            <w:tcW w:w="231" w:type="pct"/>
            <w:tcBorders>
              <w:top w:val="single" w:sz="4" w:space="0" w:color="auto"/>
              <w:left w:val="single" w:sz="4" w:space="0" w:color="auto"/>
              <w:bottom w:val="single" w:sz="4" w:space="0" w:color="auto"/>
              <w:right w:val="single" w:sz="4" w:space="0" w:color="auto"/>
            </w:tcBorders>
            <w:hideMark/>
          </w:tcPr>
          <w:p w14:paraId="58567035" w14:textId="5BF18A43"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071B85BD" w14:textId="77777777" w:rsidR="0034487F" w:rsidRPr="00A16E50" w:rsidRDefault="0034487F" w:rsidP="007A4598">
            <w:pPr>
              <w:jc w:val="center"/>
              <w:rPr>
                <w:rFonts w:eastAsia="Calibri"/>
                <w:b/>
                <w:bCs/>
              </w:rPr>
            </w:pPr>
            <w:r w:rsidRPr="00A16E50">
              <w:rPr>
                <w:rFonts w:eastAsia="Calibri"/>
                <w:b/>
                <w:bCs/>
              </w:rPr>
              <w:t>6</w:t>
            </w:r>
          </w:p>
        </w:tc>
        <w:tc>
          <w:tcPr>
            <w:tcW w:w="231" w:type="pct"/>
            <w:tcBorders>
              <w:top w:val="single" w:sz="4" w:space="0" w:color="auto"/>
              <w:left w:val="single" w:sz="4" w:space="0" w:color="auto"/>
              <w:bottom w:val="single" w:sz="4" w:space="0" w:color="auto"/>
              <w:right w:val="single" w:sz="4" w:space="0" w:color="auto"/>
            </w:tcBorders>
            <w:hideMark/>
          </w:tcPr>
          <w:p w14:paraId="45E64707" w14:textId="52CC587C"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2E3FA731" w14:textId="77777777" w:rsidR="0034487F" w:rsidRPr="00A16E50" w:rsidRDefault="0034487F" w:rsidP="007A4598">
            <w:pPr>
              <w:jc w:val="center"/>
              <w:rPr>
                <w:rFonts w:eastAsia="Calibri"/>
                <w:b/>
                <w:bCs/>
              </w:rPr>
            </w:pPr>
            <w:r w:rsidRPr="00A16E50">
              <w:rPr>
                <w:rFonts w:eastAsia="Calibri"/>
                <w:b/>
                <w:bCs/>
              </w:rPr>
              <w:t>7</w:t>
            </w:r>
          </w:p>
        </w:tc>
        <w:tc>
          <w:tcPr>
            <w:tcW w:w="231" w:type="pct"/>
            <w:tcBorders>
              <w:top w:val="single" w:sz="4" w:space="0" w:color="auto"/>
              <w:left w:val="single" w:sz="4" w:space="0" w:color="auto"/>
              <w:bottom w:val="single" w:sz="4" w:space="0" w:color="auto"/>
              <w:right w:val="single" w:sz="4" w:space="0" w:color="auto"/>
            </w:tcBorders>
            <w:hideMark/>
          </w:tcPr>
          <w:p w14:paraId="5AFDDFDC" w14:textId="77D980FB"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5881EBB0" w14:textId="77777777" w:rsidR="0034487F" w:rsidRPr="00A16E50" w:rsidRDefault="0034487F" w:rsidP="007A4598">
            <w:pPr>
              <w:jc w:val="center"/>
              <w:rPr>
                <w:rFonts w:eastAsia="Calibri"/>
                <w:b/>
                <w:bCs/>
              </w:rPr>
            </w:pPr>
            <w:r w:rsidRPr="00A16E50">
              <w:rPr>
                <w:rFonts w:eastAsia="Calibri"/>
                <w:b/>
                <w:bCs/>
              </w:rPr>
              <w:t>8</w:t>
            </w:r>
          </w:p>
        </w:tc>
        <w:tc>
          <w:tcPr>
            <w:tcW w:w="522" w:type="pct"/>
            <w:tcBorders>
              <w:top w:val="single" w:sz="4" w:space="0" w:color="auto"/>
              <w:left w:val="single" w:sz="4" w:space="0" w:color="auto"/>
              <w:bottom w:val="single" w:sz="4" w:space="0" w:color="auto"/>
              <w:right w:val="single" w:sz="4" w:space="0" w:color="auto"/>
            </w:tcBorders>
            <w:hideMark/>
          </w:tcPr>
          <w:p w14:paraId="0B3BA6F1" w14:textId="2B35062E"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0A802387" w14:textId="77777777" w:rsidR="0034487F" w:rsidRPr="00A16E50" w:rsidRDefault="0034487F" w:rsidP="007A4598">
            <w:pPr>
              <w:jc w:val="center"/>
              <w:rPr>
                <w:rFonts w:eastAsia="Calibri"/>
                <w:b/>
                <w:bCs/>
              </w:rPr>
            </w:pPr>
            <w:r w:rsidRPr="00A16E50">
              <w:rPr>
                <w:rFonts w:eastAsia="Calibri"/>
                <w:b/>
                <w:bCs/>
              </w:rPr>
              <w:t>9</w:t>
            </w:r>
          </w:p>
        </w:tc>
        <w:tc>
          <w:tcPr>
            <w:tcW w:w="522" w:type="pct"/>
            <w:tcBorders>
              <w:top w:val="single" w:sz="4" w:space="0" w:color="auto"/>
              <w:left w:val="single" w:sz="4" w:space="0" w:color="auto"/>
              <w:bottom w:val="single" w:sz="4" w:space="0" w:color="auto"/>
              <w:right w:val="single" w:sz="4" w:space="0" w:color="auto"/>
            </w:tcBorders>
            <w:hideMark/>
          </w:tcPr>
          <w:p w14:paraId="70DF9974" w14:textId="6B976EA2" w:rsidR="0034487F" w:rsidRPr="00A16E50" w:rsidRDefault="00E60494" w:rsidP="007A4598">
            <w:pPr>
              <w:jc w:val="center"/>
              <w:rPr>
                <w:rFonts w:eastAsia="Calibri"/>
                <w:b/>
                <w:bCs/>
              </w:rPr>
            </w:pPr>
            <w:r>
              <w:rPr>
                <w:rFonts w:eastAsia="Calibri"/>
                <w:b/>
                <w:bCs/>
              </w:rPr>
              <w:t>P</w:t>
            </w:r>
            <w:r w:rsidR="0034487F" w:rsidRPr="00A16E50">
              <w:rPr>
                <w:rFonts w:eastAsia="Calibri"/>
                <w:b/>
                <w:bCs/>
              </w:rPr>
              <w:t>O</w:t>
            </w:r>
          </w:p>
          <w:p w14:paraId="4D0EE5CF" w14:textId="77777777" w:rsidR="0034487F" w:rsidRPr="00A16E50" w:rsidRDefault="0034487F" w:rsidP="007A4598">
            <w:pPr>
              <w:jc w:val="center"/>
              <w:rPr>
                <w:rFonts w:eastAsia="Calibri"/>
                <w:b/>
                <w:bCs/>
              </w:rPr>
            </w:pPr>
            <w:r w:rsidRPr="00A16E50">
              <w:rPr>
                <w:rFonts w:eastAsia="Calibri"/>
                <w:b/>
                <w:bCs/>
              </w:rPr>
              <w:t>10</w:t>
            </w:r>
          </w:p>
        </w:tc>
        <w:tc>
          <w:tcPr>
            <w:tcW w:w="231" w:type="pct"/>
            <w:tcBorders>
              <w:top w:val="single" w:sz="4" w:space="0" w:color="auto"/>
              <w:left w:val="single" w:sz="4" w:space="0" w:color="auto"/>
              <w:bottom w:val="single" w:sz="4" w:space="0" w:color="auto"/>
              <w:right w:val="single" w:sz="4" w:space="0" w:color="auto"/>
            </w:tcBorders>
            <w:hideMark/>
          </w:tcPr>
          <w:p w14:paraId="4F931AFA" w14:textId="56F1A2D5" w:rsidR="0034487F" w:rsidRPr="00A16E50" w:rsidRDefault="00E60494" w:rsidP="007A4598">
            <w:pPr>
              <w:jc w:val="center"/>
              <w:rPr>
                <w:rFonts w:eastAsia="Calibri"/>
                <w:b/>
                <w:bCs/>
              </w:rPr>
            </w:pPr>
            <w:r>
              <w:rPr>
                <w:rFonts w:eastAsia="Calibri"/>
                <w:b/>
                <w:bCs/>
              </w:rPr>
              <w:t>P</w:t>
            </w:r>
            <w:r w:rsidR="0034487F" w:rsidRPr="00A16E50">
              <w:rPr>
                <w:rFonts w:eastAsia="Calibri"/>
                <w:b/>
                <w:bCs/>
              </w:rPr>
              <w:t>O 11</w:t>
            </w:r>
          </w:p>
        </w:tc>
        <w:tc>
          <w:tcPr>
            <w:tcW w:w="231" w:type="pct"/>
            <w:tcBorders>
              <w:top w:val="single" w:sz="4" w:space="0" w:color="auto"/>
              <w:left w:val="single" w:sz="4" w:space="0" w:color="auto"/>
              <w:bottom w:val="single" w:sz="4" w:space="0" w:color="auto"/>
              <w:right w:val="single" w:sz="4" w:space="0" w:color="auto"/>
            </w:tcBorders>
            <w:hideMark/>
          </w:tcPr>
          <w:p w14:paraId="597ECE6C" w14:textId="29896F3F" w:rsidR="0034487F" w:rsidRPr="00A16E50" w:rsidRDefault="00E60494" w:rsidP="007A4598">
            <w:pPr>
              <w:jc w:val="center"/>
              <w:rPr>
                <w:rFonts w:eastAsia="Calibri"/>
                <w:b/>
                <w:bCs/>
              </w:rPr>
            </w:pPr>
            <w:r>
              <w:rPr>
                <w:rFonts w:eastAsia="Calibri"/>
                <w:b/>
                <w:bCs/>
              </w:rPr>
              <w:t>P</w:t>
            </w:r>
            <w:r w:rsidR="0034487F" w:rsidRPr="00A16E50">
              <w:rPr>
                <w:rFonts w:eastAsia="Calibri"/>
                <w:b/>
                <w:bCs/>
              </w:rPr>
              <w:t>O 12</w:t>
            </w:r>
          </w:p>
        </w:tc>
        <w:tc>
          <w:tcPr>
            <w:tcW w:w="231" w:type="pct"/>
            <w:tcBorders>
              <w:top w:val="single" w:sz="4" w:space="0" w:color="auto"/>
              <w:left w:val="single" w:sz="4" w:space="0" w:color="auto"/>
              <w:bottom w:val="single" w:sz="4" w:space="0" w:color="auto"/>
              <w:right w:val="single" w:sz="4" w:space="0" w:color="auto"/>
            </w:tcBorders>
            <w:hideMark/>
          </w:tcPr>
          <w:p w14:paraId="70C1EAC2" w14:textId="22054931" w:rsidR="0034487F" w:rsidRPr="00A16E50" w:rsidRDefault="00E60494" w:rsidP="007A4598">
            <w:pPr>
              <w:jc w:val="center"/>
              <w:rPr>
                <w:rFonts w:eastAsia="Calibri"/>
                <w:b/>
                <w:bCs/>
              </w:rPr>
            </w:pPr>
            <w:r>
              <w:rPr>
                <w:rFonts w:eastAsia="Calibri"/>
                <w:b/>
                <w:bCs/>
              </w:rPr>
              <w:t>P</w:t>
            </w:r>
            <w:r w:rsidR="0034487F" w:rsidRPr="00A16E50">
              <w:rPr>
                <w:rFonts w:eastAsia="Calibri"/>
                <w:b/>
                <w:bCs/>
              </w:rPr>
              <w:t>O 13</w:t>
            </w:r>
          </w:p>
        </w:tc>
      </w:tr>
      <w:tr w:rsidR="00A16E50" w:rsidRPr="00A16E50" w14:paraId="17483364" w14:textId="77777777" w:rsidTr="0072523A">
        <w:trPr>
          <w:trHeight w:val="364"/>
        </w:trPr>
        <w:tc>
          <w:tcPr>
            <w:tcW w:w="836" w:type="pct"/>
            <w:tcBorders>
              <w:top w:val="single" w:sz="4" w:space="0" w:color="auto"/>
              <w:left w:val="single" w:sz="4" w:space="0" w:color="auto"/>
              <w:bottom w:val="single" w:sz="4" w:space="0" w:color="auto"/>
              <w:right w:val="single" w:sz="4" w:space="0" w:color="auto"/>
            </w:tcBorders>
            <w:hideMark/>
          </w:tcPr>
          <w:p w14:paraId="00D340E4" w14:textId="0AA7ACBE" w:rsidR="0034487F" w:rsidRPr="00A16E50" w:rsidRDefault="00A16E50" w:rsidP="007A4598">
            <w:pPr>
              <w:jc w:val="center"/>
              <w:rPr>
                <w:rFonts w:eastAsia="Calibri"/>
                <w:bCs/>
              </w:rPr>
            </w:pPr>
            <w:r w:rsidRPr="00A16E50">
              <w:rPr>
                <w:rFonts w:eastAsia="Calibri"/>
                <w:bCs/>
              </w:rPr>
              <w:t xml:space="preserve">HEF 1049 </w:t>
            </w:r>
            <w:r w:rsidR="0034487F" w:rsidRPr="00A16E50">
              <w:rPr>
                <w:rFonts w:eastAsia="Calibri"/>
                <w:bCs/>
              </w:rPr>
              <w:t>Biochemistry</w:t>
            </w:r>
          </w:p>
        </w:tc>
        <w:tc>
          <w:tcPr>
            <w:tcW w:w="522" w:type="pct"/>
            <w:tcBorders>
              <w:top w:val="single" w:sz="4" w:space="0" w:color="auto"/>
              <w:left w:val="single" w:sz="4" w:space="0" w:color="auto"/>
              <w:bottom w:val="single" w:sz="4" w:space="0" w:color="auto"/>
              <w:right w:val="single" w:sz="4" w:space="0" w:color="auto"/>
            </w:tcBorders>
          </w:tcPr>
          <w:p w14:paraId="436D0E58" w14:textId="77777777" w:rsidR="0034487F" w:rsidRPr="00A16E50" w:rsidRDefault="0034487F" w:rsidP="007A4598">
            <w:pPr>
              <w:jc w:val="center"/>
              <w:rPr>
                <w:rFonts w:eastAsia="Calibri"/>
              </w:rPr>
            </w:pPr>
            <w:r w:rsidRPr="00A16E50">
              <w:rPr>
                <w:rFonts w:eastAsia="Calibri"/>
              </w:rPr>
              <w:t>LO 1,2,3,4,5,6, 7, 8, 9, 10, 11, 12, 13</w:t>
            </w:r>
          </w:p>
        </w:tc>
        <w:tc>
          <w:tcPr>
            <w:tcW w:w="231" w:type="pct"/>
            <w:tcBorders>
              <w:top w:val="single" w:sz="4" w:space="0" w:color="auto"/>
              <w:left w:val="single" w:sz="4" w:space="0" w:color="auto"/>
              <w:bottom w:val="single" w:sz="4" w:space="0" w:color="auto"/>
              <w:right w:val="single" w:sz="4" w:space="0" w:color="auto"/>
            </w:tcBorders>
          </w:tcPr>
          <w:p w14:paraId="49CC238E" w14:textId="77777777" w:rsidR="0034487F" w:rsidRPr="00A16E50" w:rsidRDefault="0034487F" w:rsidP="007A4598">
            <w:pPr>
              <w:rPr>
                <w:rFonts w:eastAsia="Calibri"/>
              </w:rPr>
            </w:pPr>
            <w:r w:rsidRPr="00A16E50">
              <w:rPr>
                <w:rFonts w:eastAsia="Calibri"/>
              </w:rPr>
              <w:t>LO 1, 2, 11, 12, 13</w:t>
            </w:r>
          </w:p>
        </w:tc>
        <w:tc>
          <w:tcPr>
            <w:tcW w:w="231" w:type="pct"/>
            <w:tcBorders>
              <w:top w:val="single" w:sz="4" w:space="0" w:color="auto"/>
              <w:left w:val="single" w:sz="4" w:space="0" w:color="auto"/>
              <w:bottom w:val="single" w:sz="4" w:space="0" w:color="auto"/>
              <w:right w:val="single" w:sz="4" w:space="0" w:color="auto"/>
            </w:tcBorders>
          </w:tcPr>
          <w:p w14:paraId="377CDEDF" w14:textId="77777777" w:rsidR="0034487F" w:rsidRPr="00A16E50" w:rsidRDefault="0034487F" w:rsidP="007A4598">
            <w:pPr>
              <w:rPr>
                <w:rFonts w:eastAsia="Calibri"/>
              </w:rPr>
            </w:pPr>
          </w:p>
        </w:tc>
        <w:tc>
          <w:tcPr>
            <w:tcW w:w="522" w:type="pct"/>
            <w:tcBorders>
              <w:top w:val="single" w:sz="4" w:space="0" w:color="auto"/>
              <w:left w:val="single" w:sz="4" w:space="0" w:color="auto"/>
              <w:bottom w:val="single" w:sz="4" w:space="0" w:color="auto"/>
              <w:right w:val="single" w:sz="4" w:space="0" w:color="auto"/>
            </w:tcBorders>
          </w:tcPr>
          <w:p w14:paraId="4C7ED426" w14:textId="77777777" w:rsidR="0034487F" w:rsidRPr="00A16E50" w:rsidRDefault="0034487F" w:rsidP="007A4598">
            <w:pPr>
              <w:rPr>
                <w:rFonts w:eastAsia="Calibri"/>
              </w:rPr>
            </w:pPr>
            <w:r w:rsidRPr="00A16E50">
              <w:rPr>
                <w:rFonts w:eastAsia="Calibri"/>
              </w:rPr>
              <w:t>LO 1,2,3,4,5,6, 7, 8, 9, 10, 11, 12, 13</w:t>
            </w:r>
          </w:p>
        </w:tc>
        <w:tc>
          <w:tcPr>
            <w:tcW w:w="231" w:type="pct"/>
            <w:tcBorders>
              <w:top w:val="single" w:sz="4" w:space="0" w:color="auto"/>
              <w:left w:val="single" w:sz="4" w:space="0" w:color="auto"/>
              <w:bottom w:val="single" w:sz="4" w:space="0" w:color="auto"/>
              <w:right w:val="single" w:sz="4" w:space="0" w:color="auto"/>
            </w:tcBorders>
          </w:tcPr>
          <w:p w14:paraId="389D860E" w14:textId="77777777" w:rsidR="0034487F" w:rsidRPr="00A16E50" w:rsidRDefault="0034487F" w:rsidP="007A4598">
            <w:pPr>
              <w:jc w:val="center"/>
              <w:rPr>
                <w:rFonts w:eastAsia="Calibri"/>
                <w:bCs/>
              </w:rPr>
            </w:pPr>
            <w:r w:rsidRPr="00A16E50">
              <w:rPr>
                <w:rFonts w:eastAsia="Calibri"/>
              </w:rPr>
              <w:t>LO 1, 2, 11, 12, 13</w:t>
            </w:r>
          </w:p>
        </w:tc>
        <w:tc>
          <w:tcPr>
            <w:tcW w:w="231" w:type="pct"/>
            <w:tcBorders>
              <w:top w:val="single" w:sz="4" w:space="0" w:color="auto"/>
              <w:left w:val="single" w:sz="4" w:space="0" w:color="auto"/>
              <w:bottom w:val="single" w:sz="4" w:space="0" w:color="auto"/>
              <w:right w:val="single" w:sz="4" w:space="0" w:color="auto"/>
            </w:tcBorders>
          </w:tcPr>
          <w:p w14:paraId="0E2C8F2C" w14:textId="77777777" w:rsidR="0034487F" w:rsidRPr="00A16E50" w:rsidRDefault="0034487F" w:rsidP="007A4598">
            <w:pPr>
              <w:jc w:val="center"/>
              <w:rPr>
                <w:rFonts w:eastAsia="Calibri"/>
                <w:bCs/>
              </w:rPr>
            </w:pPr>
          </w:p>
        </w:tc>
        <w:tc>
          <w:tcPr>
            <w:tcW w:w="231" w:type="pct"/>
            <w:tcBorders>
              <w:top w:val="single" w:sz="4" w:space="0" w:color="auto"/>
              <w:left w:val="single" w:sz="4" w:space="0" w:color="auto"/>
              <w:bottom w:val="single" w:sz="4" w:space="0" w:color="auto"/>
              <w:right w:val="single" w:sz="4" w:space="0" w:color="auto"/>
            </w:tcBorders>
          </w:tcPr>
          <w:p w14:paraId="5E7D346B" w14:textId="77777777" w:rsidR="0034487F" w:rsidRPr="00A16E50" w:rsidRDefault="0034487F" w:rsidP="007A4598">
            <w:pPr>
              <w:rPr>
                <w:rFonts w:eastAsia="Calibri"/>
              </w:rPr>
            </w:pPr>
          </w:p>
        </w:tc>
        <w:tc>
          <w:tcPr>
            <w:tcW w:w="231" w:type="pct"/>
            <w:tcBorders>
              <w:top w:val="single" w:sz="4" w:space="0" w:color="auto"/>
              <w:left w:val="single" w:sz="4" w:space="0" w:color="auto"/>
              <w:bottom w:val="single" w:sz="4" w:space="0" w:color="auto"/>
              <w:right w:val="single" w:sz="4" w:space="0" w:color="auto"/>
            </w:tcBorders>
          </w:tcPr>
          <w:p w14:paraId="0450D7DF" w14:textId="77777777" w:rsidR="0034487F" w:rsidRPr="00A16E50" w:rsidRDefault="0034487F" w:rsidP="007A4598">
            <w:pPr>
              <w:jc w:val="center"/>
              <w:rPr>
                <w:rFonts w:eastAsia="Calibri"/>
                <w:bCs/>
              </w:rPr>
            </w:pPr>
            <w:r w:rsidRPr="00A16E50">
              <w:rPr>
                <w:rFonts w:eastAsia="Calibri"/>
              </w:rPr>
              <w:t>LO 1, 2, 11, 12, 13</w:t>
            </w:r>
          </w:p>
        </w:tc>
        <w:tc>
          <w:tcPr>
            <w:tcW w:w="522" w:type="pct"/>
            <w:tcBorders>
              <w:top w:val="single" w:sz="4" w:space="0" w:color="auto"/>
              <w:left w:val="single" w:sz="4" w:space="0" w:color="auto"/>
              <w:bottom w:val="single" w:sz="4" w:space="0" w:color="auto"/>
              <w:right w:val="single" w:sz="4" w:space="0" w:color="auto"/>
            </w:tcBorders>
          </w:tcPr>
          <w:p w14:paraId="2C76482D" w14:textId="77777777" w:rsidR="0034487F" w:rsidRPr="00A16E50" w:rsidRDefault="0034487F" w:rsidP="007A4598">
            <w:pPr>
              <w:jc w:val="center"/>
              <w:rPr>
                <w:rFonts w:eastAsia="Calibri"/>
                <w:bCs/>
              </w:rPr>
            </w:pPr>
            <w:r w:rsidRPr="00A16E50">
              <w:rPr>
                <w:rFonts w:eastAsia="Calibri"/>
              </w:rPr>
              <w:t>LO 1,2,3,4,5,6, 7, 8, 9, 10, 11, 12, 13</w:t>
            </w:r>
          </w:p>
        </w:tc>
        <w:tc>
          <w:tcPr>
            <w:tcW w:w="522" w:type="pct"/>
            <w:tcBorders>
              <w:top w:val="single" w:sz="4" w:space="0" w:color="auto"/>
              <w:left w:val="single" w:sz="4" w:space="0" w:color="auto"/>
              <w:bottom w:val="single" w:sz="4" w:space="0" w:color="auto"/>
              <w:right w:val="single" w:sz="4" w:space="0" w:color="auto"/>
            </w:tcBorders>
          </w:tcPr>
          <w:p w14:paraId="50BBA8BC" w14:textId="77777777" w:rsidR="0034487F" w:rsidRPr="00A16E50" w:rsidRDefault="0034487F" w:rsidP="007A4598">
            <w:pPr>
              <w:jc w:val="center"/>
              <w:rPr>
                <w:rFonts w:eastAsia="Calibri"/>
                <w:bCs/>
              </w:rPr>
            </w:pPr>
            <w:r w:rsidRPr="00A16E50">
              <w:rPr>
                <w:rFonts w:eastAsia="Calibri"/>
              </w:rPr>
              <w:t>LO 1,2,3,4,5,6, 7, 8, 9, 10, 11, 12, 13</w:t>
            </w:r>
          </w:p>
        </w:tc>
        <w:tc>
          <w:tcPr>
            <w:tcW w:w="231" w:type="pct"/>
            <w:tcBorders>
              <w:top w:val="single" w:sz="4" w:space="0" w:color="auto"/>
              <w:left w:val="single" w:sz="4" w:space="0" w:color="auto"/>
              <w:bottom w:val="single" w:sz="4" w:space="0" w:color="auto"/>
              <w:right w:val="single" w:sz="4" w:space="0" w:color="auto"/>
            </w:tcBorders>
          </w:tcPr>
          <w:p w14:paraId="4A450B97" w14:textId="77777777" w:rsidR="0034487F" w:rsidRPr="00A16E50" w:rsidRDefault="0034487F" w:rsidP="007A4598">
            <w:pPr>
              <w:jc w:val="center"/>
              <w:rPr>
                <w:rFonts w:eastAsia="Calibri"/>
                <w:bCs/>
              </w:rPr>
            </w:pPr>
          </w:p>
        </w:tc>
        <w:tc>
          <w:tcPr>
            <w:tcW w:w="231" w:type="pct"/>
            <w:tcBorders>
              <w:top w:val="single" w:sz="4" w:space="0" w:color="auto"/>
              <w:left w:val="single" w:sz="4" w:space="0" w:color="auto"/>
              <w:bottom w:val="single" w:sz="4" w:space="0" w:color="auto"/>
              <w:right w:val="single" w:sz="4" w:space="0" w:color="auto"/>
            </w:tcBorders>
          </w:tcPr>
          <w:p w14:paraId="55DA6AC8" w14:textId="77777777" w:rsidR="0034487F" w:rsidRPr="00A16E50" w:rsidRDefault="0034487F" w:rsidP="007A4598">
            <w:pPr>
              <w:rPr>
                <w:rFonts w:eastAsia="Calibri"/>
              </w:rPr>
            </w:pPr>
          </w:p>
        </w:tc>
        <w:tc>
          <w:tcPr>
            <w:tcW w:w="231" w:type="pct"/>
            <w:tcBorders>
              <w:top w:val="single" w:sz="4" w:space="0" w:color="auto"/>
              <w:left w:val="single" w:sz="4" w:space="0" w:color="auto"/>
              <w:bottom w:val="single" w:sz="4" w:space="0" w:color="auto"/>
              <w:right w:val="single" w:sz="4" w:space="0" w:color="auto"/>
            </w:tcBorders>
          </w:tcPr>
          <w:p w14:paraId="373F6D13" w14:textId="77777777" w:rsidR="0034487F" w:rsidRPr="00A16E50" w:rsidRDefault="0034487F" w:rsidP="007A4598">
            <w:pPr>
              <w:rPr>
                <w:rFonts w:eastAsia="Calibri"/>
              </w:rPr>
            </w:pPr>
          </w:p>
        </w:tc>
      </w:tr>
    </w:tbl>
    <w:tbl>
      <w:tblPr>
        <w:tblW w:w="5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0"/>
        <w:gridCol w:w="2298"/>
        <w:gridCol w:w="564"/>
        <w:gridCol w:w="571"/>
        <w:gridCol w:w="566"/>
        <w:gridCol w:w="571"/>
        <w:gridCol w:w="566"/>
        <w:gridCol w:w="571"/>
        <w:gridCol w:w="571"/>
        <w:gridCol w:w="566"/>
        <w:gridCol w:w="571"/>
        <w:gridCol w:w="566"/>
        <w:gridCol w:w="571"/>
        <w:gridCol w:w="579"/>
        <w:gridCol w:w="506"/>
      </w:tblGrid>
      <w:tr w:rsidR="007A4598" w:rsidRPr="00A16E50" w14:paraId="0C1D9C6B" w14:textId="77777777" w:rsidTr="0072523A">
        <w:trPr>
          <w:trHeight w:val="175"/>
          <w:jc w:val="center"/>
        </w:trPr>
        <w:tc>
          <w:tcPr>
            <w:tcW w:w="5000" w:type="pct"/>
            <w:gridSpan w:val="15"/>
          </w:tcPr>
          <w:p w14:paraId="1CA54A3C" w14:textId="77777777" w:rsidR="00803353" w:rsidRPr="00A16E50" w:rsidRDefault="00803353" w:rsidP="00ED33F6">
            <w:pPr>
              <w:widowControl w:val="0"/>
              <w:autoSpaceDE w:val="0"/>
              <w:autoSpaceDN w:val="0"/>
              <w:rPr>
                <w:b/>
              </w:rPr>
            </w:pPr>
            <w:r w:rsidRPr="00A16E50">
              <w:rPr>
                <w:b/>
              </w:rPr>
              <w:t xml:space="preserve">Table 3. Course Contents and Learning Outcomes Matrix </w:t>
            </w:r>
          </w:p>
        </w:tc>
      </w:tr>
      <w:tr w:rsidR="007A4598" w:rsidRPr="00A16E50" w14:paraId="2F215804" w14:textId="77777777" w:rsidTr="0072523A">
        <w:trPr>
          <w:trHeight w:val="175"/>
          <w:jc w:val="center"/>
        </w:trPr>
        <w:tc>
          <w:tcPr>
            <w:tcW w:w="5000" w:type="pct"/>
            <w:gridSpan w:val="15"/>
          </w:tcPr>
          <w:p w14:paraId="6AE004B4" w14:textId="5F017CEB" w:rsidR="00803353" w:rsidRPr="00A16E50" w:rsidRDefault="00A16E50" w:rsidP="00A16E50">
            <w:pPr>
              <w:widowControl w:val="0"/>
              <w:autoSpaceDE w:val="0"/>
              <w:autoSpaceDN w:val="0"/>
              <w:rPr>
                <w:rFonts w:eastAsia="Arial"/>
                <w:b/>
              </w:rPr>
            </w:pPr>
            <w:r w:rsidRPr="00A16E50">
              <w:rPr>
                <w:rFonts w:eastAsia="Arial"/>
                <w:b/>
              </w:rPr>
              <w:t>Hef 1049 Bıochemıstry Course Contents And Learnıng Outcomes Matrıx</w:t>
            </w:r>
          </w:p>
        </w:tc>
      </w:tr>
      <w:tr w:rsidR="007A4598" w:rsidRPr="00A16E50" w14:paraId="34AF9D0A" w14:textId="77777777" w:rsidTr="0072523A">
        <w:trPr>
          <w:trHeight w:val="70"/>
          <w:jc w:val="center"/>
        </w:trPr>
        <w:tc>
          <w:tcPr>
            <w:tcW w:w="525" w:type="pct"/>
            <w:vMerge w:val="restart"/>
          </w:tcPr>
          <w:p w14:paraId="2D3A5736" w14:textId="77777777" w:rsidR="00803353" w:rsidRPr="00A16E50" w:rsidRDefault="00803353" w:rsidP="00ED33F6">
            <w:pPr>
              <w:widowControl w:val="0"/>
              <w:autoSpaceDE w:val="0"/>
              <w:autoSpaceDN w:val="0"/>
              <w:rPr>
                <w:rFonts w:eastAsia="Arial"/>
                <w:b/>
              </w:rPr>
            </w:pPr>
            <w:r w:rsidRPr="00A16E50">
              <w:rPr>
                <w:rFonts w:eastAsia="Arial"/>
                <w:b/>
              </w:rPr>
              <w:t>Week</w:t>
            </w:r>
          </w:p>
        </w:tc>
        <w:tc>
          <w:tcPr>
            <w:tcW w:w="1067" w:type="pct"/>
            <w:vMerge w:val="restart"/>
          </w:tcPr>
          <w:p w14:paraId="32309094" w14:textId="77777777" w:rsidR="00803353" w:rsidRPr="00A16E50" w:rsidRDefault="00803353" w:rsidP="00ED33F6">
            <w:pPr>
              <w:widowControl w:val="0"/>
              <w:autoSpaceDE w:val="0"/>
              <w:autoSpaceDN w:val="0"/>
              <w:rPr>
                <w:rFonts w:eastAsia="Arial"/>
                <w:b/>
              </w:rPr>
            </w:pPr>
            <w:r w:rsidRPr="00A16E50">
              <w:rPr>
                <w:rFonts w:eastAsia="Arial"/>
                <w:b/>
              </w:rPr>
              <w:t>Weekly Course Contents</w:t>
            </w:r>
          </w:p>
        </w:tc>
        <w:tc>
          <w:tcPr>
            <w:tcW w:w="3408" w:type="pct"/>
            <w:gridSpan w:val="13"/>
          </w:tcPr>
          <w:p w14:paraId="5B10F5B9" w14:textId="77777777" w:rsidR="00803353" w:rsidRPr="00A16E50" w:rsidRDefault="00803353" w:rsidP="00ED33F6">
            <w:pPr>
              <w:widowControl w:val="0"/>
              <w:autoSpaceDE w:val="0"/>
              <w:autoSpaceDN w:val="0"/>
              <w:jc w:val="center"/>
              <w:rPr>
                <w:rFonts w:eastAsia="Arial"/>
                <w:b/>
              </w:rPr>
            </w:pPr>
            <w:r w:rsidRPr="00A16E50">
              <w:rPr>
                <w:rFonts w:eastAsia="Arial"/>
                <w:b/>
              </w:rPr>
              <w:t>Learning Outcomes of the Course</w:t>
            </w:r>
          </w:p>
        </w:tc>
      </w:tr>
      <w:tr w:rsidR="007A4598" w:rsidRPr="00A16E50" w14:paraId="03799D43" w14:textId="77777777" w:rsidTr="0072523A">
        <w:trPr>
          <w:trHeight w:val="70"/>
          <w:jc w:val="center"/>
        </w:trPr>
        <w:tc>
          <w:tcPr>
            <w:tcW w:w="525" w:type="pct"/>
            <w:vMerge/>
          </w:tcPr>
          <w:p w14:paraId="50285283" w14:textId="77777777" w:rsidR="0034487F" w:rsidRPr="00A16E50" w:rsidRDefault="0034487F" w:rsidP="00ED33F6">
            <w:pPr>
              <w:widowControl w:val="0"/>
              <w:autoSpaceDE w:val="0"/>
              <w:autoSpaceDN w:val="0"/>
              <w:rPr>
                <w:rFonts w:eastAsia="Arial"/>
                <w:b/>
              </w:rPr>
            </w:pPr>
          </w:p>
        </w:tc>
        <w:tc>
          <w:tcPr>
            <w:tcW w:w="1067" w:type="pct"/>
            <w:vMerge/>
          </w:tcPr>
          <w:p w14:paraId="35F2492D" w14:textId="77777777" w:rsidR="0034487F" w:rsidRPr="00A16E50" w:rsidRDefault="0034487F" w:rsidP="00ED33F6">
            <w:pPr>
              <w:widowControl w:val="0"/>
              <w:autoSpaceDE w:val="0"/>
              <w:autoSpaceDN w:val="0"/>
              <w:rPr>
                <w:rFonts w:eastAsia="Arial"/>
                <w:b/>
              </w:rPr>
            </w:pPr>
          </w:p>
        </w:tc>
        <w:tc>
          <w:tcPr>
            <w:tcW w:w="262" w:type="pct"/>
          </w:tcPr>
          <w:p w14:paraId="2AEE182B" w14:textId="77777777" w:rsidR="0034487F" w:rsidRPr="00A16E50" w:rsidRDefault="0034487F" w:rsidP="00ED33F6">
            <w:pPr>
              <w:widowControl w:val="0"/>
              <w:autoSpaceDE w:val="0"/>
              <w:autoSpaceDN w:val="0"/>
              <w:rPr>
                <w:rFonts w:eastAsia="Arial"/>
                <w:bCs/>
              </w:rPr>
            </w:pPr>
            <w:r w:rsidRPr="00A16E50">
              <w:rPr>
                <w:rFonts w:eastAsia="Arial"/>
                <w:bCs/>
              </w:rPr>
              <w:t>LO 1</w:t>
            </w:r>
          </w:p>
        </w:tc>
        <w:tc>
          <w:tcPr>
            <w:tcW w:w="265" w:type="pct"/>
          </w:tcPr>
          <w:p w14:paraId="0B21F4C7" w14:textId="77777777" w:rsidR="0034487F" w:rsidRPr="00A16E50" w:rsidRDefault="0034487F" w:rsidP="00ED33F6">
            <w:pPr>
              <w:widowControl w:val="0"/>
              <w:autoSpaceDE w:val="0"/>
              <w:autoSpaceDN w:val="0"/>
              <w:rPr>
                <w:rFonts w:eastAsia="Arial"/>
                <w:bCs/>
              </w:rPr>
            </w:pPr>
            <w:r w:rsidRPr="00A16E50">
              <w:rPr>
                <w:rFonts w:eastAsia="Arial"/>
                <w:bCs/>
              </w:rPr>
              <w:t>LO 2</w:t>
            </w:r>
          </w:p>
        </w:tc>
        <w:tc>
          <w:tcPr>
            <w:tcW w:w="263" w:type="pct"/>
          </w:tcPr>
          <w:p w14:paraId="30B830E3" w14:textId="77777777" w:rsidR="0034487F" w:rsidRPr="00A16E50" w:rsidRDefault="0034487F" w:rsidP="00ED33F6">
            <w:pPr>
              <w:widowControl w:val="0"/>
              <w:autoSpaceDE w:val="0"/>
              <w:autoSpaceDN w:val="0"/>
              <w:rPr>
                <w:rFonts w:eastAsia="Arial"/>
                <w:bCs/>
              </w:rPr>
            </w:pPr>
            <w:r w:rsidRPr="00A16E50">
              <w:rPr>
                <w:rFonts w:eastAsia="Arial"/>
                <w:bCs/>
              </w:rPr>
              <w:t>LO 3</w:t>
            </w:r>
          </w:p>
        </w:tc>
        <w:tc>
          <w:tcPr>
            <w:tcW w:w="265" w:type="pct"/>
          </w:tcPr>
          <w:p w14:paraId="25384FF4" w14:textId="77777777" w:rsidR="0034487F" w:rsidRPr="00A16E50" w:rsidRDefault="0034487F" w:rsidP="00ED33F6">
            <w:pPr>
              <w:widowControl w:val="0"/>
              <w:autoSpaceDE w:val="0"/>
              <w:autoSpaceDN w:val="0"/>
              <w:rPr>
                <w:rFonts w:eastAsia="Arial"/>
                <w:bCs/>
              </w:rPr>
            </w:pPr>
            <w:r w:rsidRPr="00A16E50">
              <w:rPr>
                <w:rFonts w:eastAsia="Arial"/>
                <w:bCs/>
              </w:rPr>
              <w:t>LO4</w:t>
            </w:r>
          </w:p>
        </w:tc>
        <w:tc>
          <w:tcPr>
            <w:tcW w:w="263" w:type="pct"/>
          </w:tcPr>
          <w:p w14:paraId="7C601529" w14:textId="77777777" w:rsidR="0034487F" w:rsidRPr="00A16E50" w:rsidRDefault="0034487F" w:rsidP="00ED33F6">
            <w:pPr>
              <w:rPr>
                <w:rFonts w:eastAsia="Arial"/>
                <w:bCs/>
              </w:rPr>
            </w:pPr>
            <w:r w:rsidRPr="00A16E50">
              <w:rPr>
                <w:rFonts w:eastAsia="Arial"/>
                <w:bCs/>
              </w:rPr>
              <w:t>LO 5</w:t>
            </w:r>
          </w:p>
        </w:tc>
        <w:tc>
          <w:tcPr>
            <w:tcW w:w="265" w:type="pct"/>
          </w:tcPr>
          <w:p w14:paraId="0D18B7B7" w14:textId="77777777" w:rsidR="0034487F" w:rsidRPr="00A16E50" w:rsidRDefault="0034487F" w:rsidP="00ED33F6">
            <w:pPr>
              <w:rPr>
                <w:rFonts w:eastAsia="Arial"/>
                <w:bCs/>
              </w:rPr>
            </w:pPr>
            <w:r w:rsidRPr="00A16E50">
              <w:rPr>
                <w:rFonts w:eastAsia="Arial"/>
                <w:bCs/>
              </w:rPr>
              <w:t>LO 6</w:t>
            </w:r>
          </w:p>
        </w:tc>
        <w:tc>
          <w:tcPr>
            <w:tcW w:w="265" w:type="pct"/>
          </w:tcPr>
          <w:p w14:paraId="084C97AA" w14:textId="77777777" w:rsidR="0034487F" w:rsidRPr="00A16E50" w:rsidRDefault="0034487F" w:rsidP="00ED33F6">
            <w:pPr>
              <w:widowControl w:val="0"/>
              <w:autoSpaceDE w:val="0"/>
              <w:autoSpaceDN w:val="0"/>
              <w:rPr>
                <w:rFonts w:eastAsia="Arial"/>
                <w:bCs/>
              </w:rPr>
            </w:pPr>
            <w:r w:rsidRPr="00A16E50">
              <w:rPr>
                <w:rFonts w:eastAsia="Arial"/>
                <w:bCs/>
              </w:rPr>
              <w:t>LO 7</w:t>
            </w:r>
          </w:p>
        </w:tc>
        <w:tc>
          <w:tcPr>
            <w:tcW w:w="263" w:type="pct"/>
          </w:tcPr>
          <w:p w14:paraId="7D63005D" w14:textId="77777777" w:rsidR="0034487F" w:rsidRPr="00A16E50" w:rsidRDefault="0034487F" w:rsidP="00ED33F6">
            <w:pPr>
              <w:widowControl w:val="0"/>
              <w:autoSpaceDE w:val="0"/>
              <w:autoSpaceDN w:val="0"/>
              <w:rPr>
                <w:rFonts w:eastAsia="Arial"/>
                <w:bCs/>
              </w:rPr>
            </w:pPr>
            <w:r w:rsidRPr="00A16E50">
              <w:rPr>
                <w:rFonts w:eastAsia="Arial"/>
                <w:bCs/>
              </w:rPr>
              <w:t xml:space="preserve"> LO 8</w:t>
            </w:r>
          </w:p>
        </w:tc>
        <w:tc>
          <w:tcPr>
            <w:tcW w:w="265" w:type="pct"/>
          </w:tcPr>
          <w:p w14:paraId="5A11E50C" w14:textId="77777777" w:rsidR="0034487F" w:rsidRPr="00A16E50" w:rsidRDefault="0034487F" w:rsidP="00ED33F6">
            <w:pPr>
              <w:widowControl w:val="0"/>
              <w:autoSpaceDE w:val="0"/>
              <w:autoSpaceDN w:val="0"/>
              <w:rPr>
                <w:rFonts w:eastAsia="Arial"/>
                <w:bCs/>
              </w:rPr>
            </w:pPr>
            <w:r w:rsidRPr="00A16E50">
              <w:rPr>
                <w:rFonts w:eastAsia="Arial"/>
                <w:bCs/>
              </w:rPr>
              <w:t xml:space="preserve"> LO 9</w:t>
            </w:r>
          </w:p>
        </w:tc>
        <w:tc>
          <w:tcPr>
            <w:tcW w:w="263" w:type="pct"/>
          </w:tcPr>
          <w:p w14:paraId="7B8CE189" w14:textId="77777777" w:rsidR="0034487F" w:rsidRPr="00A16E50" w:rsidRDefault="0034487F" w:rsidP="00ED33F6">
            <w:pPr>
              <w:widowControl w:val="0"/>
              <w:autoSpaceDE w:val="0"/>
              <w:autoSpaceDN w:val="0"/>
              <w:rPr>
                <w:rFonts w:eastAsia="Arial"/>
                <w:bCs/>
              </w:rPr>
            </w:pPr>
            <w:r w:rsidRPr="00A16E50">
              <w:rPr>
                <w:rFonts w:eastAsia="Arial"/>
                <w:bCs/>
              </w:rPr>
              <w:t>LO 10</w:t>
            </w:r>
          </w:p>
        </w:tc>
        <w:tc>
          <w:tcPr>
            <w:tcW w:w="265" w:type="pct"/>
          </w:tcPr>
          <w:p w14:paraId="66B53F5A" w14:textId="77777777" w:rsidR="0034487F" w:rsidRPr="00A16E50" w:rsidRDefault="0034487F" w:rsidP="00ED33F6">
            <w:pPr>
              <w:widowControl w:val="0"/>
              <w:autoSpaceDE w:val="0"/>
              <w:autoSpaceDN w:val="0"/>
              <w:rPr>
                <w:rFonts w:eastAsia="Arial"/>
                <w:bCs/>
              </w:rPr>
            </w:pPr>
            <w:r w:rsidRPr="00A16E50">
              <w:rPr>
                <w:rFonts w:eastAsia="Arial"/>
                <w:bCs/>
              </w:rPr>
              <w:t xml:space="preserve"> LO 11</w:t>
            </w:r>
          </w:p>
        </w:tc>
        <w:tc>
          <w:tcPr>
            <w:tcW w:w="269" w:type="pct"/>
          </w:tcPr>
          <w:p w14:paraId="524C3FD4" w14:textId="77777777" w:rsidR="0034487F" w:rsidRPr="00A16E50" w:rsidRDefault="0034487F" w:rsidP="00ED33F6">
            <w:pPr>
              <w:widowControl w:val="0"/>
              <w:autoSpaceDE w:val="0"/>
              <w:autoSpaceDN w:val="0"/>
              <w:rPr>
                <w:rFonts w:eastAsia="Arial"/>
                <w:bCs/>
              </w:rPr>
            </w:pPr>
            <w:r w:rsidRPr="00A16E50">
              <w:rPr>
                <w:rFonts w:eastAsia="Arial"/>
                <w:bCs/>
              </w:rPr>
              <w:t>LO 12</w:t>
            </w:r>
          </w:p>
        </w:tc>
        <w:tc>
          <w:tcPr>
            <w:tcW w:w="238" w:type="pct"/>
          </w:tcPr>
          <w:p w14:paraId="52398394" w14:textId="77777777" w:rsidR="0034487F" w:rsidRPr="00A16E50" w:rsidRDefault="0034487F" w:rsidP="00ED33F6">
            <w:pPr>
              <w:widowControl w:val="0"/>
              <w:autoSpaceDE w:val="0"/>
              <w:autoSpaceDN w:val="0"/>
              <w:rPr>
                <w:rFonts w:eastAsia="Arial"/>
                <w:bCs/>
              </w:rPr>
            </w:pPr>
            <w:r w:rsidRPr="00A16E50">
              <w:rPr>
                <w:rFonts w:eastAsia="Arial"/>
                <w:bCs/>
              </w:rPr>
              <w:t>LO 13</w:t>
            </w:r>
          </w:p>
        </w:tc>
      </w:tr>
      <w:tr w:rsidR="007A4598" w:rsidRPr="00A16E50" w14:paraId="0107136C" w14:textId="77777777" w:rsidTr="0072523A">
        <w:trPr>
          <w:trHeight w:val="805"/>
          <w:jc w:val="center"/>
        </w:trPr>
        <w:tc>
          <w:tcPr>
            <w:tcW w:w="525" w:type="pct"/>
          </w:tcPr>
          <w:p w14:paraId="6B92B44E" w14:textId="77777777" w:rsidR="0034487F" w:rsidRPr="00A16E50" w:rsidRDefault="0034487F" w:rsidP="00ED33F6">
            <w:pPr>
              <w:widowControl w:val="0"/>
              <w:autoSpaceDE w:val="0"/>
              <w:autoSpaceDN w:val="0"/>
              <w:rPr>
                <w:rFonts w:eastAsia="Arial"/>
                <w:b/>
              </w:rPr>
            </w:pPr>
            <w:r w:rsidRPr="00A16E50">
              <w:rPr>
                <w:rFonts w:eastAsia="Arial"/>
                <w:b/>
              </w:rPr>
              <w:t>1</w:t>
            </w:r>
          </w:p>
        </w:tc>
        <w:tc>
          <w:tcPr>
            <w:tcW w:w="1067" w:type="pct"/>
            <w:tcBorders>
              <w:top w:val="single" w:sz="4" w:space="0" w:color="auto"/>
              <w:left w:val="single" w:sz="4" w:space="0" w:color="auto"/>
              <w:bottom w:val="single" w:sz="4" w:space="0" w:color="auto"/>
              <w:right w:val="single" w:sz="4" w:space="0" w:color="auto"/>
            </w:tcBorders>
          </w:tcPr>
          <w:p w14:paraId="761C118A" w14:textId="77777777" w:rsidR="0034487F" w:rsidRPr="00A16E50" w:rsidRDefault="0034487F" w:rsidP="00ED33F6">
            <w:pPr>
              <w:jc w:val="both"/>
              <w:rPr>
                <w:b/>
              </w:rPr>
            </w:pPr>
            <w:r w:rsidRPr="00A16E50">
              <w:t>Introduction to Medical Biochemistry</w:t>
            </w:r>
          </w:p>
          <w:p w14:paraId="2DD9C90E" w14:textId="77777777" w:rsidR="0034487F" w:rsidRPr="00A16E50" w:rsidRDefault="0034487F" w:rsidP="00ED33F6">
            <w:pPr>
              <w:jc w:val="both"/>
              <w:rPr>
                <w:b/>
              </w:rPr>
            </w:pPr>
            <w:r w:rsidRPr="00A16E50">
              <w:t>• Field of Medical Biochemistry and Course Introduction</w:t>
            </w:r>
          </w:p>
          <w:p w14:paraId="1702E38C" w14:textId="77777777" w:rsidR="0034487F" w:rsidRPr="00A16E50" w:rsidRDefault="0034487F" w:rsidP="00ED33F6">
            <w:pPr>
              <w:jc w:val="both"/>
              <w:rPr>
                <w:b/>
              </w:rPr>
            </w:pPr>
            <w:r w:rsidRPr="00A16E50">
              <w:t>• Medical laboratory (Definition, Structure, Function)</w:t>
            </w:r>
          </w:p>
          <w:p w14:paraId="64E033F2" w14:textId="77777777" w:rsidR="0034487F" w:rsidRPr="00A16E50" w:rsidRDefault="0034487F" w:rsidP="00ED33F6">
            <w:pPr>
              <w:jc w:val="both"/>
              <w:rPr>
                <w:b/>
              </w:rPr>
            </w:pPr>
            <w:r w:rsidRPr="00A16E50">
              <w:t>• Medical Biochemistry (Methods, Tests)</w:t>
            </w:r>
          </w:p>
          <w:p w14:paraId="0835ACB3" w14:textId="77777777" w:rsidR="0034487F" w:rsidRPr="00A16E50" w:rsidRDefault="0034487F" w:rsidP="00ED33F6">
            <w:pPr>
              <w:jc w:val="both"/>
              <w:rPr>
                <w:b/>
              </w:rPr>
            </w:pPr>
            <w:r w:rsidRPr="00A16E50">
              <w:t>• Preanalytical Phase</w:t>
            </w:r>
          </w:p>
          <w:p w14:paraId="0E2F0414" w14:textId="77777777" w:rsidR="0034487F" w:rsidRPr="00A16E50" w:rsidRDefault="0034487F" w:rsidP="00ED33F6">
            <w:pPr>
              <w:jc w:val="both"/>
              <w:rPr>
                <w:b/>
              </w:rPr>
            </w:pPr>
            <w:r w:rsidRPr="00A16E50">
              <w:t>• Analytical Phase</w:t>
            </w:r>
          </w:p>
          <w:p w14:paraId="3CBC3DD2" w14:textId="77777777" w:rsidR="0034487F" w:rsidRPr="00A16E50" w:rsidRDefault="0034487F" w:rsidP="00ED33F6">
            <w:pPr>
              <w:rPr>
                <w:b/>
              </w:rPr>
            </w:pPr>
            <w:r w:rsidRPr="00A16E50">
              <w:t xml:space="preserve">• Postanalytical Phase </w:t>
            </w:r>
          </w:p>
        </w:tc>
        <w:tc>
          <w:tcPr>
            <w:tcW w:w="262" w:type="pct"/>
          </w:tcPr>
          <w:p w14:paraId="1C9C70DE"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38A2A461" w14:textId="77777777" w:rsidR="0034487F" w:rsidRPr="00A16E50" w:rsidRDefault="0034487F" w:rsidP="00ED33F6">
            <w:pPr>
              <w:widowControl w:val="0"/>
              <w:autoSpaceDE w:val="0"/>
              <w:autoSpaceDN w:val="0"/>
              <w:jc w:val="center"/>
              <w:rPr>
                <w:rFonts w:eastAsia="Arial"/>
              </w:rPr>
            </w:pPr>
          </w:p>
        </w:tc>
        <w:tc>
          <w:tcPr>
            <w:tcW w:w="263" w:type="pct"/>
          </w:tcPr>
          <w:p w14:paraId="5288EBC3" w14:textId="77777777" w:rsidR="0034487F" w:rsidRPr="00A16E50" w:rsidRDefault="0034487F" w:rsidP="00ED33F6">
            <w:pPr>
              <w:widowControl w:val="0"/>
              <w:autoSpaceDE w:val="0"/>
              <w:autoSpaceDN w:val="0"/>
              <w:jc w:val="center"/>
              <w:rPr>
                <w:rFonts w:eastAsia="Arial"/>
              </w:rPr>
            </w:pPr>
          </w:p>
        </w:tc>
        <w:tc>
          <w:tcPr>
            <w:tcW w:w="265" w:type="pct"/>
          </w:tcPr>
          <w:p w14:paraId="69C97F77" w14:textId="77777777" w:rsidR="0034487F" w:rsidRPr="00A16E50" w:rsidRDefault="0034487F" w:rsidP="00ED33F6">
            <w:pPr>
              <w:widowControl w:val="0"/>
              <w:autoSpaceDE w:val="0"/>
              <w:autoSpaceDN w:val="0"/>
              <w:jc w:val="center"/>
              <w:rPr>
                <w:rFonts w:eastAsia="Arial"/>
              </w:rPr>
            </w:pPr>
          </w:p>
        </w:tc>
        <w:tc>
          <w:tcPr>
            <w:tcW w:w="263" w:type="pct"/>
          </w:tcPr>
          <w:p w14:paraId="722BDA16" w14:textId="77777777" w:rsidR="0034487F" w:rsidRPr="00A16E50" w:rsidRDefault="0034487F" w:rsidP="00ED33F6">
            <w:pPr>
              <w:widowControl w:val="0"/>
              <w:autoSpaceDE w:val="0"/>
              <w:autoSpaceDN w:val="0"/>
              <w:jc w:val="center"/>
              <w:rPr>
                <w:rFonts w:eastAsia="Arial"/>
              </w:rPr>
            </w:pPr>
          </w:p>
        </w:tc>
        <w:tc>
          <w:tcPr>
            <w:tcW w:w="265" w:type="pct"/>
          </w:tcPr>
          <w:p w14:paraId="175A6060" w14:textId="77777777" w:rsidR="0034487F" w:rsidRPr="00A16E50" w:rsidRDefault="0034487F" w:rsidP="00ED33F6">
            <w:pPr>
              <w:widowControl w:val="0"/>
              <w:autoSpaceDE w:val="0"/>
              <w:autoSpaceDN w:val="0"/>
              <w:jc w:val="center"/>
              <w:rPr>
                <w:rFonts w:eastAsia="Arial"/>
              </w:rPr>
            </w:pPr>
          </w:p>
        </w:tc>
        <w:tc>
          <w:tcPr>
            <w:tcW w:w="265" w:type="pct"/>
          </w:tcPr>
          <w:p w14:paraId="01300963" w14:textId="77777777" w:rsidR="0034487F" w:rsidRPr="00A16E50" w:rsidRDefault="0034487F" w:rsidP="00ED33F6">
            <w:pPr>
              <w:widowControl w:val="0"/>
              <w:autoSpaceDE w:val="0"/>
              <w:autoSpaceDN w:val="0"/>
              <w:jc w:val="center"/>
              <w:rPr>
                <w:rFonts w:eastAsia="Arial"/>
              </w:rPr>
            </w:pPr>
          </w:p>
        </w:tc>
        <w:tc>
          <w:tcPr>
            <w:tcW w:w="263" w:type="pct"/>
          </w:tcPr>
          <w:p w14:paraId="2AE4CB85" w14:textId="77777777" w:rsidR="0034487F" w:rsidRPr="00A16E50" w:rsidRDefault="0034487F" w:rsidP="00ED33F6">
            <w:pPr>
              <w:widowControl w:val="0"/>
              <w:autoSpaceDE w:val="0"/>
              <w:autoSpaceDN w:val="0"/>
              <w:jc w:val="center"/>
              <w:rPr>
                <w:rFonts w:eastAsia="Arial"/>
              </w:rPr>
            </w:pPr>
          </w:p>
        </w:tc>
        <w:tc>
          <w:tcPr>
            <w:tcW w:w="265" w:type="pct"/>
          </w:tcPr>
          <w:p w14:paraId="26607BC5" w14:textId="77777777" w:rsidR="0034487F" w:rsidRPr="00A16E50" w:rsidRDefault="0034487F" w:rsidP="00ED33F6">
            <w:pPr>
              <w:widowControl w:val="0"/>
              <w:autoSpaceDE w:val="0"/>
              <w:autoSpaceDN w:val="0"/>
              <w:jc w:val="center"/>
              <w:rPr>
                <w:rFonts w:eastAsia="Arial"/>
              </w:rPr>
            </w:pPr>
          </w:p>
        </w:tc>
        <w:tc>
          <w:tcPr>
            <w:tcW w:w="263" w:type="pct"/>
          </w:tcPr>
          <w:p w14:paraId="5E78FA5C" w14:textId="77777777" w:rsidR="0034487F" w:rsidRPr="00A16E50" w:rsidRDefault="0034487F" w:rsidP="00ED33F6">
            <w:pPr>
              <w:widowControl w:val="0"/>
              <w:autoSpaceDE w:val="0"/>
              <w:autoSpaceDN w:val="0"/>
              <w:jc w:val="center"/>
              <w:rPr>
                <w:rFonts w:eastAsia="Arial"/>
              </w:rPr>
            </w:pPr>
          </w:p>
        </w:tc>
        <w:tc>
          <w:tcPr>
            <w:tcW w:w="265" w:type="pct"/>
          </w:tcPr>
          <w:p w14:paraId="6229900C" w14:textId="77777777" w:rsidR="0034487F" w:rsidRPr="00A16E50" w:rsidRDefault="0034487F" w:rsidP="00ED33F6">
            <w:pPr>
              <w:widowControl w:val="0"/>
              <w:autoSpaceDE w:val="0"/>
              <w:autoSpaceDN w:val="0"/>
              <w:jc w:val="center"/>
              <w:rPr>
                <w:rFonts w:eastAsia="Arial"/>
              </w:rPr>
            </w:pPr>
          </w:p>
        </w:tc>
        <w:tc>
          <w:tcPr>
            <w:tcW w:w="269" w:type="pct"/>
          </w:tcPr>
          <w:p w14:paraId="6F87FED0" w14:textId="77777777" w:rsidR="0034487F" w:rsidRPr="00A16E50" w:rsidRDefault="0034487F" w:rsidP="00ED33F6">
            <w:pPr>
              <w:widowControl w:val="0"/>
              <w:autoSpaceDE w:val="0"/>
              <w:autoSpaceDN w:val="0"/>
              <w:jc w:val="center"/>
              <w:rPr>
                <w:rFonts w:eastAsia="Arial"/>
              </w:rPr>
            </w:pPr>
          </w:p>
        </w:tc>
        <w:tc>
          <w:tcPr>
            <w:tcW w:w="238" w:type="pct"/>
          </w:tcPr>
          <w:p w14:paraId="4F476553" w14:textId="77777777" w:rsidR="0034487F" w:rsidRPr="00A16E50" w:rsidRDefault="0034487F" w:rsidP="00ED33F6">
            <w:pPr>
              <w:widowControl w:val="0"/>
              <w:autoSpaceDE w:val="0"/>
              <w:autoSpaceDN w:val="0"/>
              <w:jc w:val="center"/>
              <w:rPr>
                <w:rFonts w:eastAsia="Arial"/>
              </w:rPr>
            </w:pPr>
          </w:p>
        </w:tc>
      </w:tr>
      <w:tr w:rsidR="007A4598" w:rsidRPr="00A16E50" w14:paraId="0E4CB752" w14:textId="77777777" w:rsidTr="0072523A">
        <w:trPr>
          <w:trHeight w:val="395"/>
          <w:jc w:val="center"/>
        </w:trPr>
        <w:tc>
          <w:tcPr>
            <w:tcW w:w="525" w:type="pct"/>
          </w:tcPr>
          <w:p w14:paraId="0780C9CA" w14:textId="77777777" w:rsidR="0034487F" w:rsidRPr="00A16E50" w:rsidRDefault="0034487F" w:rsidP="00ED33F6">
            <w:pPr>
              <w:widowControl w:val="0"/>
              <w:autoSpaceDE w:val="0"/>
              <w:autoSpaceDN w:val="0"/>
              <w:rPr>
                <w:rFonts w:eastAsia="Arial"/>
                <w:b/>
              </w:rPr>
            </w:pPr>
            <w:r w:rsidRPr="00A16E50">
              <w:rPr>
                <w:rFonts w:eastAsia="Arial"/>
                <w:b/>
              </w:rPr>
              <w:t>2</w:t>
            </w:r>
          </w:p>
        </w:tc>
        <w:tc>
          <w:tcPr>
            <w:tcW w:w="1067" w:type="pct"/>
            <w:tcBorders>
              <w:top w:val="single" w:sz="4" w:space="0" w:color="auto"/>
              <w:left w:val="single" w:sz="4" w:space="0" w:color="auto"/>
              <w:bottom w:val="single" w:sz="4" w:space="0" w:color="auto"/>
              <w:right w:val="single" w:sz="4" w:space="0" w:color="auto"/>
            </w:tcBorders>
          </w:tcPr>
          <w:p w14:paraId="72C9FCA8" w14:textId="77777777" w:rsidR="0034487F" w:rsidRPr="00A16E50" w:rsidRDefault="0034487F" w:rsidP="00ED33F6">
            <w:pPr>
              <w:rPr>
                <w:b/>
              </w:rPr>
            </w:pPr>
            <w:r w:rsidRPr="00A16E50">
              <w:t>Structures, classifications and metabolism of amino acids</w:t>
            </w:r>
          </w:p>
          <w:p w14:paraId="49EEC02A" w14:textId="77777777" w:rsidR="0034487F" w:rsidRPr="00A16E50" w:rsidRDefault="0034487F" w:rsidP="00ED33F6">
            <w:pPr>
              <w:rPr>
                <w:b/>
              </w:rPr>
            </w:pPr>
            <w:r w:rsidRPr="00A16E50">
              <w:t>• Structures</w:t>
            </w:r>
          </w:p>
          <w:p w14:paraId="674EE88B" w14:textId="77777777" w:rsidR="0034487F" w:rsidRPr="00A16E50" w:rsidRDefault="0034487F" w:rsidP="00ED33F6">
            <w:pPr>
              <w:rPr>
                <w:b/>
              </w:rPr>
            </w:pPr>
            <w:r w:rsidRPr="00A16E50">
              <w:t>• Functions</w:t>
            </w:r>
          </w:p>
          <w:p w14:paraId="593BFBCE" w14:textId="77777777" w:rsidR="0034487F" w:rsidRPr="00A16E50" w:rsidRDefault="0034487F" w:rsidP="00ED33F6">
            <w:pPr>
              <w:rPr>
                <w:b/>
              </w:rPr>
            </w:pPr>
            <w:r w:rsidRPr="00A16E50">
              <w:t>• ClassificationMetabolism (Intake, Digestion, Absorption, Transport in Blood, Storage, Use)</w:t>
            </w:r>
          </w:p>
        </w:tc>
        <w:tc>
          <w:tcPr>
            <w:tcW w:w="262" w:type="pct"/>
          </w:tcPr>
          <w:p w14:paraId="6D37E979"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1504A66B"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6E711A3B"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04082E97"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48F012B9"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3D0B2211" w14:textId="77777777" w:rsidR="0034487F" w:rsidRPr="00A16E50" w:rsidRDefault="0034487F" w:rsidP="00ED33F6">
            <w:pPr>
              <w:widowControl w:val="0"/>
              <w:autoSpaceDE w:val="0"/>
              <w:autoSpaceDN w:val="0"/>
              <w:jc w:val="center"/>
              <w:rPr>
                <w:rFonts w:eastAsia="Arial"/>
              </w:rPr>
            </w:pPr>
          </w:p>
        </w:tc>
        <w:tc>
          <w:tcPr>
            <w:tcW w:w="265" w:type="pct"/>
          </w:tcPr>
          <w:p w14:paraId="6F26BE5D" w14:textId="77777777" w:rsidR="0034487F" w:rsidRPr="00A16E50" w:rsidRDefault="0034487F" w:rsidP="00ED33F6">
            <w:pPr>
              <w:widowControl w:val="0"/>
              <w:autoSpaceDE w:val="0"/>
              <w:autoSpaceDN w:val="0"/>
              <w:jc w:val="center"/>
              <w:rPr>
                <w:rFonts w:eastAsia="Arial"/>
              </w:rPr>
            </w:pPr>
          </w:p>
        </w:tc>
        <w:tc>
          <w:tcPr>
            <w:tcW w:w="263" w:type="pct"/>
          </w:tcPr>
          <w:p w14:paraId="3C61EDF8" w14:textId="77777777" w:rsidR="0034487F" w:rsidRPr="00A16E50" w:rsidRDefault="0034487F" w:rsidP="00ED33F6">
            <w:pPr>
              <w:widowControl w:val="0"/>
              <w:autoSpaceDE w:val="0"/>
              <w:autoSpaceDN w:val="0"/>
              <w:jc w:val="center"/>
              <w:rPr>
                <w:rFonts w:eastAsia="Arial"/>
              </w:rPr>
            </w:pPr>
          </w:p>
        </w:tc>
        <w:tc>
          <w:tcPr>
            <w:tcW w:w="265" w:type="pct"/>
          </w:tcPr>
          <w:p w14:paraId="13F32A6C" w14:textId="77777777" w:rsidR="0034487F" w:rsidRPr="00A16E50" w:rsidRDefault="0034487F" w:rsidP="00ED33F6">
            <w:pPr>
              <w:widowControl w:val="0"/>
              <w:autoSpaceDE w:val="0"/>
              <w:autoSpaceDN w:val="0"/>
              <w:jc w:val="center"/>
              <w:rPr>
                <w:rFonts w:eastAsia="Arial"/>
              </w:rPr>
            </w:pPr>
          </w:p>
        </w:tc>
        <w:tc>
          <w:tcPr>
            <w:tcW w:w="263" w:type="pct"/>
          </w:tcPr>
          <w:p w14:paraId="72AF3737" w14:textId="77777777" w:rsidR="0034487F" w:rsidRPr="00A16E50" w:rsidRDefault="0034487F" w:rsidP="00ED33F6">
            <w:pPr>
              <w:widowControl w:val="0"/>
              <w:autoSpaceDE w:val="0"/>
              <w:autoSpaceDN w:val="0"/>
              <w:jc w:val="center"/>
              <w:rPr>
                <w:rFonts w:eastAsia="Arial"/>
              </w:rPr>
            </w:pPr>
          </w:p>
        </w:tc>
        <w:tc>
          <w:tcPr>
            <w:tcW w:w="265" w:type="pct"/>
          </w:tcPr>
          <w:p w14:paraId="46E62BD8" w14:textId="77777777" w:rsidR="0034487F" w:rsidRPr="00A16E50" w:rsidRDefault="0034487F" w:rsidP="00ED33F6">
            <w:pPr>
              <w:widowControl w:val="0"/>
              <w:autoSpaceDE w:val="0"/>
              <w:autoSpaceDN w:val="0"/>
              <w:jc w:val="center"/>
              <w:rPr>
                <w:rFonts w:eastAsia="Arial"/>
              </w:rPr>
            </w:pPr>
          </w:p>
        </w:tc>
        <w:tc>
          <w:tcPr>
            <w:tcW w:w="269" w:type="pct"/>
          </w:tcPr>
          <w:p w14:paraId="072CE8D8" w14:textId="77777777" w:rsidR="0034487F" w:rsidRPr="00A16E50" w:rsidRDefault="0034487F" w:rsidP="00ED33F6">
            <w:pPr>
              <w:widowControl w:val="0"/>
              <w:autoSpaceDE w:val="0"/>
              <w:autoSpaceDN w:val="0"/>
              <w:jc w:val="center"/>
              <w:rPr>
                <w:rFonts w:eastAsia="Arial"/>
              </w:rPr>
            </w:pPr>
          </w:p>
        </w:tc>
        <w:tc>
          <w:tcPr>
            <w:tcW w:w="238" w:type="pct"/>
          </w:tcPr>
          <w:p w14:paraId="60ED651B" w14:textId="77777777" w:rsidR="0034487F" w:rsidRPr="00A16E50" w:rsidRDefault="0034487F" w:rsidP="00ED33F6">
            <w:pPr>
              <w:widowControl w:val="0"/>
              <w:autoSpaceDE w:val="0"/>
              <w:autoSpaceDN w:val="0"/>
              <w:jc w:val="center"/>
              <w:rPr>
                <w:rFonts w:eastAsia="Arial"/>
              </w:rPr>
            </w:pPr>
          </w:p>
        </w:tc>
      </w:tr>
      <w:tr w:rsidR="007A4598" w:rsidRPr="00A16E50" w14:paraId="68068ADD" w14:textId="77777777" w:rsidTr="0072523A">
        <w:trPr>
          <w:trHeight w:val="766"/>
          <w:jc w:val="center"/>
        </w:trPr>
        <w:tc>
          <w:tcPr>
            <w:tcW w:w="525" w:type="pct"/>
          </w:tcPr>
          <w:p w14:paraId="30217797" w14:textId="77777777" w:rsidR="0034487F" w:rsidRPr="00A16E50" w:rsidRDefault="0034487F" w:rsidP="00ED33F6">
            <w:pPr>
              <w:widowControl w:val="0"/>
              <w:autoSpaceDE w:val="0"/>
              <w:autoSpaceDN w:val="0"/>
              <w:rPr>
                <w:rFonts w:eastAsia="Arial"/>
                <w:b/>
              </w:rPr>
            </w:pPr>
            <w:r w:rsidRPr="00A16E50">
              <w:rPr>
                <w:rFonts w:eastAsia="Arial"/>
                <w:b/>
              </w:rPr>
              <w:t>3</w:t>
            </w:r>
          </w:p>
        </w:tc>
        <w:tc>
          <w:tcPr>
            <w:tcW w:w="1067" w:type="pct"/>
            <w:tcBorders>
              <w:top w:val="single" w:sz="4" w:space="0" w:color="auto"/>
              <w:left w:val="single" w:sz="4" w:space="0" w:color="auto"/>
              <w:bottom w:val="single" w:sz="4" w:space="0" w:color="auto"/>
              <w:right w:val="single" w:sz="4" w:space="0" w:color="auto"/>
            </w:tcBorders>
          </w:tcPr>
          <w:p w14:paraId="0EF5BB8B" w14:textId="77777777" w:rsidR="0034487F" w:rsidRPr="00A16E50" w:rsidRDefault="0034487F" w:rsidP="00ED33F6">
            <w:pPr>
              <w:rPr>
                <w:b/>
              </w:rPr>
            </w:pPr>
            <w:r w:rsidRPr="00A16E50">
              <w:t>Structures, classifications and metabolism of carbohydrates</w:t>
            </w:r>
          </w:p>
          <w:p w14:paraId="04287541" w14:textId="77777777" w:rsidR="0034487F" w:rsidRPr="00A16E50" w:rsidRDefault="0034487F" w:rsidP="00ED33F6">
            <w:pPr>
              <w:rPr>
                <w:b/>
              </w:rPr>
            </w:pPr>
            <w:r w:rsidRPr="00A16E50">
              <w:t>• Structures</w:t>
            </w:r>
          </w:p>
          <w:p w14:paraId="1F26E31B" w14:textId="77777777" w:rsidR="0034487F" w:rsidRPr="00A16E50" w:rsidRDefault="0034487F" w:rsidP="00ED33F6">
            <w:pPr>
              <w:rPr>
                <w:b/>
              </w:rPr>
            </w:pPr>
            <w:r w:rsidRPr="00A16E50">
              <w:t>• Functions</w:t>
            </w:r>
          </w:p>
          <w:p w14:paraId="31E347E5" w14:textId="77777777" w:rsidR="0034487F" w:rsidRPr="00A16E50" w:rsidRDefault="0034487F" w:rsidP="00ED33F6">
            <w:pPr>
              <w:rPr>
                <w:b/>
              </w:rPr>
            </w:pPr>
            <w:r w:rsidRPr="00A16E50">
              <w:t>• Classification</w:t>
            </w:r>
          </w:p>
          <w:p w14:paraId="7749E1CC" w14:textId="77777777" w:rsidR="0034487F" w:rsidRPr="00A16E50" w:rsidRDefault="0034487F" w:rsidP="00ED33F6">
            <w:pPr>
              <w:rPr>
                <w:b/>
              </w:rPr>
            </w:pPr>
            <w:r w:rsidRPr="00A16E50">
              <w:t>• Metabolism (Intake, Digestion, Absorption, Transport in Blood, Storage, Use)</w:t>
            </w:r>
          </w:p>
        </w:tc>
        <w:tc>
          <w:tcPr>
            <w:tcW w:w="262" w:type="pct"/>
          </w:tcPr>
          <w:p w14:paraId="6868457E"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033EF2AE"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20F0B303"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4D103D9A" w14:textId="77777777" w:rsidR="0034487F" w:rsidRPr="00A16E50" w:rsidRDefault="0034487F" w:rsidP="00ED33F6">
            <w:pPr>
              <w:widowControl w:val="0"/>
              <w:autoSpaceDE w:val="0"/>
              <w:autoSpaceDN w:val="0"/>
              <w:jc w:val="center"/>
              <w:rPr>
                <w:rFonts w:eastAsia="Arial"/>
              </w:rPr>
            </w:pPr>
          </w:p>
        </w:tc>
        <w:tc>
          <w:tcPr>
            <w:tcW w:w="263" w:type="pct"/>
          </w:tcPr>
          <w:p w14:paraId="031820AE"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4FAA5D9F" w14:textId="77777777" w:rsidR="0034487F" w:rsidRPr="00A16E50" w:rsidRDefault="0034487F" w:rsidP="00ED33F6">
            <w:pPr>
              <w:widowControl w:val="0"/>
              <w:autoSpaceDE w:val="0"/>
              <w:autoSpaceDN w:val="0"/>
              <w:jc w:val="center"/>
              <w:rPr>
                <w:rFonts w:eastAsia="Arial"/>
              </w:rPr>
            </w:pPr>
          </w:p>
        </w:tc>
        <w:tc>
          <w:tcPr>
            <w:tcW w:w="265" w:type="pct"/>
          </w:tcPr>
          <w:p w14:paraId="55D66F42" w14:textId="77777777" w:rsidR="0034487F" w:rsidRPr="00A16E50" w:rsidRDefault="0034487F" w:rsidP="00ED33F6">
            <w:pPr>
              <w:widowControl w:val="0"/>
              <w:autoSpaceDE w:val="0"/>
              <w:autoSpaceDN w:val="0"/>
              <w:jc w:val="center"/>
              <w:rPr>
                <w:rFonts w:eastAsia="Arial"/>
              </w:rPr>
            </w:pPr>
          </w:p>
        </w:tc>
        <w:tc>
          <w:tcPr>
            <w:tcW w:w="263" w:type="pct"/>
          </w:tcPr>
          <w:p w14:paraId="1E77274C" w14:textId="77777777" w:rsidR="0034487F" w:rsidRPr="00A16E50" w:rsidRDefault="0034487F" w:rsidP="00ED33F6">
            <w:pPr>
              <w:widowControl w:val="0"/>
              <w:autoSpaceDE w:val="0"/>
              <w:autoSpaceDN w:val="0"/>
              <w:jc w:val="center"/>
              <w:rPr>
                <w:rFonts w:eastAsia="Arial"/>
              </w:rPr>
            </w:pPr>
          </w:p>
        </w:tc>
        <w:tc>
          <w:tcPr>
            <w:tcW w:w="265" w:type="pct"/>
          </w:tcPr>
          <w:p w14:paraId="5C2B4CCC" w14:textId="77777777" w:rsidR="0034487F" w:rsidRPr="00A16E50" w:rsidRDefault="0034487F" w:rsidP="00ED33F6">
            <w:pPr>
              <w:widowControl w:val="0"/>
              <w:autoSpaceDE w:val="0"/>
              <w:autoSpaceDN w:val="0"/>
              <w:jc w:val="center"/>
              <w:rPr>
                <w:rFonts w:eastAsia="Arial"/>
              </w:rPr>
            </w:pPr>
          </w:p>
        </w:tc>
        <w:tc>
          <w:tcPr>
            <w:tcW w:w="263" w:type="pct"/>
          </w:tcPr>
          <w:p w14:paraId="042E252D" w14:textId="77777777" w:rsidR="0034487F" w:rsidRPr="00A16E50" w:rsidRDefault="0034487F" w:rsidP="00ED33F6">
            <w:pPr>
              <w:widowControl w:val="0"/>
              <w:autoSpaceDE w:val="0"/>
              <w:autoSpaceDN w:val="0"/>
              <w:jc w:val="center"/>
              <w:rPr>
                <w:rFonts w:eastAsia="Arial"/>
              </w:rPr>
            </w:pPr>
          </w:p>
        </w:tc>
        <w:tc>
          <w:tcPr>
            <w:tcW w:w="265" w:type="pct"/>
          </w:tcPr>
          <w:p w14:paraId="7954D482" w14:textId="77777777" w:rsidR="0034487F" w:rsidRPr="00A16E50" w:rsidRDefault="0034487F" w:rsidP="00ED33F6">
            <w:pPr>
              <w:widowControl w:val="0"/>
              <w:autoSpaceDE w:val="0"/>
              <w:autoSpaceDN w:val="0"/>
              <w:jc w:val="center"/>
              <w:rPr>
                <w:rFonts w:eastAsia="Arial"/>
              </w:rPr>
            </w:pPr>
          </w:p>
        </w:tc>
        <w:tc>
          <w:tcPr>
            <w:tcW w:w="269" w:type="pct"/>
          </w:tcPr>
          <w:p w14:paraId="46698306" w14:textId="77777777" w:rsidR="0034487F" w:rsidRPr="00A16E50" w:rsidRDefault="0034487F" w:rsidP="00ED33F6">
            <w:pPr>
              <w:widowControl w:val="0"/>
              <w:autoSpaceDE w:val="0"/>
              <w:autoSpaceDN w:val="0"/>
              <w:jc w:val="center"/>
              <w:rPr>
                <w:rFonts w:eastAsia="Arial"/>
              </w:rPr>
            </w:pPr>
          </w:p>
        </w:tc>
        <w:tc>
          <w:tcPr>
            <w:tcW w:w="238" w:type="pct"/>
          </w:tcPr>
          <w:p w14:paraId="58D46A80" w14:textId="77777777" w:rsidR="0034487F" w:rsidRPr="00A16E50" w:rsidRDefault="0034487F" w:rsidP="00ED33F6">
            <w:pPr>
              <w:widowControl w:val="0"/>
              <w:autoSpaceDE w:val="0"/>
              <w:autoSpaceDN w:val="0"/>
              <w:jc w:val="center"/>
              <w:rPr>
                <w:rFonts w:eastAsia="Arial"/>
              </w:rPr>
            </w:pPr>
          </w:p>
        </w:tc>
      </w:tr>
      <w:tr w:rsidR="007A4598" w:rsidRPr="00A16E50" w14:paraId="2900809C" w14:textId="77777777" w:rsidTr="0072523A">
        <w:trPr>
          <w:trHeight w:val="526"/>
          <w:jc w:val="center"/>
        </w:trPr>
        <w:tc>
          <w:tcPr>
            <w:tcW w:w="525" w:type="pct"/>
          </w:tcPr>
          <w:p w14:paraId="5E0A1C5F" w14:textId="77777777" w:rsidR="0034487F" w:rsidRPr="00A16E50" w:rsidRDefault="0034487F" w:rsidP="00ED33F6">
            <w:pPr>
              <w:widowControl w:val="0"/>
              <w:autoSpaceDE w:val="0"/>
              <w:autoSpaceDN w:val="0"/>
              <w:rPr>
                <w:rFonts w:eastAsia="Arial"/>
                <w:b/>
              </w:rPr>
            </w:pPr>
            <w:r w:rsidRPr="00A16E50">
              <w:rPr>
                <w:rFonts w:eastAsia="Arial"/>
                <w:b/>
              </w:rPr>
              <w:t>4</w:t>
            </w:r>
          </w:p>
        </w:tc>
        <w:tc>
          <w:tcPr>
            <w:tcW w:w="1067" w:type="pct"/>
            <w:tcBorders>
              <w:top w:val="single" w:sz="4" w:space="0" w:color="auto"/>
              <w:left w:val="single" w:sz="4" w:space="0" w:color="auto"/>
              <w:bottom w:val="single" w:sz="4" w:space="0" w:color="auto"/>
              <w:right w:val="single" w:sz="4" w:space="0" w:color="auto"/>
            </w:tcBorders>
          </w:tcPr>
          <w:p w14:paraId="44EF4B6B" w14:textId="77777777" w:rsidR="0034487F" w:rsidRPr="00A16E50" w:rsidRDefault="0034487F" w:rsidP="00ED33F6">
            <w:pPr>
              <w:rPr>
                <w:b/>
              </w:rPr>
            </w:pPr>
            <w:r w:rsidRPr="00A16E50">
              <w:t>Structure, functions of proteins and plasma proteins</w:t>
            </w:r>
          </w:p>
          <w:p w14:paraId="2B2D18B8" w14:textId="77777777" w:rsidR="0034487F" w:rsidRPr="00A16E50" w:rsidRDefault="0034487F" w:rsidP="00ED33F6">
            <w:pPr>
              <w:rPr>
                <w:b/>
              </w:rPr>
            </w:pPr>
            <w:r w:rsidRPr="00A16E50">
              <w:t>• Structure (Primary, Secondary, Tertiary, Quaternary)</w:t>
            </w:r>
          </w:p>
          <w:p w14:paraId="7C1A244E" w14:textId="77777777" w:rsidR="0034487F" w:rsidRPr="00A16E50" w:rsidRDefault="0034487F" w:rsidP="00ED33F6">
            <w:pPr>
              <w:rPr>
                <w:b/>
              </w:rPr>
            </w:pPr>
            <w:r w:rsidRPr="00A16E50">
              <w:t>• Functions</w:t>
            </w:r>
          </w:p>
          <w:p w14:paraId="11EFBFE5" w14:textId="77777777" w:rsidR="0034487F" w:rsidRPr="00A16E50" w:rsidRDefault="0034487F" w:rsidP="00ED33F6">
            <w:pPr>
              <w:rPr>
                <w:b/>
              </w:rPr>
            </w:pPr>
            <w:r w:rsidRPr="00A16E50">
              <w:t>• Classification</w:t>
            </w:r>
          </w:p>
          <w:p w14:paraId="35A17BE6" w14:textId="77777777" w:rsidR="0034487F" w:rsidRPr="00A16E50" w:rsidRDefault="0034487F" w:rsidP="00ED33F6">
            <w:pPr>
              <w:rPr>
                <w:b/>
              </w:rPr>
            </w:pPr>
            <w:r w:rsidRPr="00A16E50">
              <w:t>• Plasma Proteins</w:t>
            </w:r>
          </w:p>
        </w:tc>
        <w:tc>
          <w:tcPr>
            <w:tcW w:w="262" w:type="pct"/>
          </w:tcPr>
          <w:p w14:paraId="0F1AF9E1"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18F0DF9E" w14:textId="77777777" w:rsidR="0034487F" w:rsidRPr="00A16E50" w:rsidRDefault="0034487F" w:rsidP="00ED33F6">
            <w:pPr>
              <w:widowControl w:val="0"/>
              <w:autoSpaceDE w:val="0"/>
              <w:autoSpaceDN w:val="0"/>
              <w:jc w:val="center"/>
              <w:rPr>
                <w:rFonts w:eastAsia="Arial"/>
              </w:rPr>
            </w:pPr>
          </w:p>
        </w:tc>
        <w:tc>
          <w:tcPr>
            <w:tcW w:w="263" w:type="pct"/>
          </w:tcPr>
          <w:p w14:paraId="6BBF70AF"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2A52E3EF"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48FF1320"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7C8DA184" w14:textId="77777777" w:rsidR="0034487F" w:rsidRPr="00A16E50" w:rsidRDefault="0034487F" w:rsidP="00ED33F6">
            <w:pPr>
              <w:widowControl w:val="0"/>
              <w:autoSpaceDE w:val="0"/>
              <w:autoSpaceDN w:val="0"/>
              <w:jc w:val="center"/>
              <w:rPr>
                <w:rFonts w:eastAsia="Arial"/>
              </w:rPr>
            </w:pPr>
          </w:p>
        </w:tc>
        <w:tc>
          <w:tcPr>
            <w:tcW w:w="265" w:type="pct"/>
          </w:tcPr>
          <w:p w14:paraId="607A3E8F" w14:textId="77777777" w:rsidR="0034487F" w:rsidRPr="00A16E50" w:rsidRDefault="0034487F" w:rsidP="00ED33F6">
            <w:pPr>
              <w:widowControl w:val="0"/>
              <w:autoSpaceDE w:val="0"/>
              <w:autoSpaceDN w:val="0"/>
              <w:jc w:val="center"/>
              <w:rPr>
                <w:rFonts w:eastAsia="Arial"/>
              </w:rPr>
            </w:pPr>
          </w:p>
        </w:tc>
        <w:tc>
          <w:tcPr>
            <w:tcW w:w="263" w:type="pct"/>
          </w:tcPr>
          <w:p w14:paraId="4CBEECA9" w14:textId="77777777" w:rsidR="0034487F" w:rsidRPr="00A16E50" w:rsidRDefault="0034487F" w:rsidP="00ED33F6">
            <w:pPr>
              <w:widowControl w:val="0"/>
              <w:autoSpaceDE w:val="0"/>
              <w:autoSpaceDN w:val="0"/>
              <w:jc w:val="center"/>
              <w:rPr>
                <w:rFonts w:eastAsia="Arial"/>
              </w:rPr>
            </w:pPr>
          </w:p>
        </w:tc>
        <w:tc>
          <w:tcPr>
            <w:tcW w:w="265" w:type="pct"/>
          </w:tcPr>
          <w:p w14:paraId="5389DAC6" w14:textId="77777777" w:rsidR="0034487F" w:rsidRPr="00A16E50" w:rsidRDefault="0034487F" w:rsidP="00ED33F6">
            <w:pPr>
              <w:widowControl w:val="0"/>
              <w:autoSpaceDE w:val="0"/>
              <w:autoSpaceDN w:val="0"/>
              <w:jc w:val="center"/>
              <w:rPr>
                <w:rFonts w:eastAsia="Arial"/>
              </w:rPr>
            </w:pPr>
          </w:p>
        </w:tc>
        <w:tc>
          <w:tcPr>
            <w:tcW w:w="263" w:type="pct"/>
          </w:tcPr>
          <w:p w14:paraId="6A9AAD6D" w14:textId="77777777" w:rsidR="0034487F" w:rsidRPr="00A16E50" w:rsidRDefault="0034487F" w:rsidP="00ED33F6">
            <w:pPr>
              <w:widowControl w:val="0"/>
              <w:autoSpaceDE w:val="0"/>
              <w:autoSpaceDN w:val="0"/>
              <w:jc w:val="center"/>
              <w:rPr>
                <w:rFonts w:eastAsia="Arial"/>
              </w:rPr>
            </w:pPr>
          </w:p>
        </w:tc>
        <w:tc>
          <w:tcPr>
            <w:tcW w:w="265" w:type="pct"/>
          </w:tcPr>
          <w:p w14:paraId="4AFC2416" w14:textId="77777777" w:rsidR="0034487F" w:rsidRPr="00A16E50" w:rsidRDefault="0034487F" w:rsidP="00ED33F6">
            <w:pPr>
              <w:widowControl w:val="0"/>
              <w:autoSpaceDE w:val="0"/>
              <w:autoSpaceDN w:val="0"/>
              <w:jc w:val="center"/>
              <w:rPr>
                <w:rFonts w:eastAsia="Arial"/>
              </w:rPr>
            </w:pPr>
          </w:p>
        </w:tc>
        <w:tc>
          <w:tcPr>
            <w:tcW w:w="269" w:type="pct"/>
          </w:tcPr>
          <w:p w14:paraId="460132A3" w14:textId="77777777" w:rsidR="0034487F" w:rsidRPr="00A16E50" w:rsidRDefault="0034487F" w:rsidP="00ED33F6">
            <w:pPr>
              <w:widowControl w:val="0"/>
              <w:autoSpaceDE w:val="0"/>
              <w:autoSpaceDN w:val="0"/>
              <w:jc w:val="center"/>
              <w:rPr>
                <w:rFonts w:eastAsia="Arial"/>
              </w:rPr>
            </w:pPr>
          </w:p>
        </w:tc>
        <w:tc>
          <w:tcPr>
            <w:tcW w:w="238" w:type="pct"/>
          </w:tcPr>
          <w:p w14:paraId="37007E78" w14:textId="77777777" w:rsidR="0034487F" w:rsidRPr="00A16E50" w:rsidRDefault="0034487F" w:rsidP="00ED33F6">
            <w:pPr>
              <w:widowControl w:val="0"/>
              <w:autoSpaceDE w:val="0"/>
              <w:autoSpaceDN w:val="0"/>
              <w:jc w:val="center"/>
              <w:rPr>
                <w:rFonts w:eastAsia="Arial"/>
              </w:rPr>
            </w:pPr>
          </w:p>
        </w:tc>
      </w:tr>
      <w:tr w:rsidR="007A4598" w:rsidRPr="00A16E50" w14:paraId="34E7CE11" w14:textId="77777777" w:rsidTr="0072523A">
        <w:trPr>
          <w:trHeight w:val="248"/>
          <w:jc w:val="center"/>
        </w:trPr>
        <w:tc>
          <w:tcPr>
            <w:tcW w:w="525" w:type="pct"/>
          </w:tcPr>
          <w:p w14:paraId="1352B14C" w14:textId="77777777" w:rsidR="0034487F" w:rsidRPr="00A16E50" w:rsidRDefault="0034487F" w:rsidP="00ED33F6">
            <w:pPr>
              <w:widowControl w:val="0"/>
              <w:autoSpaceDE w:val="0"/>
              <w:autoSpaceDN w:val="0"/>
              <w:rPr>
                <w:rFonts w:eastAsia="Arial"/>
                <w:b/>
              </w:rPr>
            </w:pPr>
            <w:r w:rsidRPr="00A16E50">
              <w:rPr>
                <w:rFonts w:eastAsia="Arial"/>
                <w:b/>
              </w:rPr>
              <w:t>5</w:t>
            </w:r>
          </w:p>
        </w:tc>
        <w:tc>
          <w:tcPr>
            <w:tcW w:w="1067" w:type="pct"/>
            <w:tcBorders>
              <w:top w:val="single" w:sz="4" w:space="0" w:color="auto"/>
              <w:left w:val="single" w:sz="4" w:space="0" w:color="auto"/>
              <w:bottom w:val="single" w:sz="4" w:space="0" w:color="auto"/>
              <w:right w:val="single" w:sz="4" w:space="0" w:color="auto"/>
            </w:tcBorders>
          </w:tcPr>
          <w:p w14:paraId="6668752B" w14:textId="77777777" w:rsidR="0034487F" w:rsidRPr="00A16E50" w:rsidRDefault="0034487F" w:rsidP="00ED33F6">
            <w:pPr>
              <w:rPr>
                <w:b/>
              </w:rPr>
            </w:pPr>
            <w:r w:rsidRPr="00A16E50">
              <w:t>Energy metabolism</w:t>
            </w:r>
          </w:p>
          <w:p w14:paraId="5063D42D" w14:textId="77777777" w:rsidR="0034487F" w:rsidRPr="00A16E50" w:rsidRDefault="0034487F" w:rsidP="00ED33F6">
            <w:pPr>
              <w:rPr>
                <w:b/>
              </w:rPr>
            </w:pPr>
            <w:r w:rsidRPr="00A16E50">
              <w:t>• Energy cycle in the body (Anabolism and Catabolism)</w:t>
            </w:r>
          </w:p>
          <w:p w14:paraId="20CFAF38" w14:textId="77777777" w:rsidR="0034487F" w:rsidRPr="00A16E50" w:rsidRDefault="0034487F" w:rsidP="00ED33F6">
            <w:pPr>
              <w:rPr>
                <w:b/>
              </w:rPr>
            </w:pPr>
            <w:r w:rsidRPr="00A16E50">
              <w:t>• Energy sources (fuels) and carriers (ATP)</w:t>
            </w:r>
          </w:p>
          <w:p w14:paraId="5A81CE42" w14:textId="77777777" w:rsidR="0034487F" w:rsidRPr="00A16E50" w:rsidRDefault="0034487F" w:rsidP="00ED33F6">
            <w:pPr>
              <w:rPr>
                <w:b/>
              </w:rPr>
            </w:pPr>
            <w:r w:rsidRPr="00A16E50">
              <w:t>• Energy production in the cell</w:t>
            </w:r>
          </w:p>
          <w:p w14:paraId="40D2AECA" w14:textId="77777777" w:rsidR="0034487F" w:rsidRPr="00A16E50" w:rsidRDefault="0034487F" w:rsidP="00ED33F6">
            <w:pPr>
              <w:rPr>
                <w:b/>
              </w:rPr>
            </w:pPr>
            <w:r w:rsidRPr="00A16E50">
              <w:t>o Glycolysis (Anoxic)</w:t>
            </w:r>
          </w:p>
          <w:p w14:paraId="6D885C0A" w14:textId="77777777" w:rsidR="0034487F" w:rsidRPr="00A16E50" w:rsidRDefault="0034487F" w:rsidP="00ED33F6">
            <w:pPr>
              <w:rPr>
                <w:b/>
              </w:rPr>
            </w:pPr>
            <w:r w:rsidRPr="00A16E50">
              <w:t>o Krebs and Oxidative Phosphorylation (Axygenated)</w:t>
            </w:r>
          </w:p>
        </w:tc>
        <w:tc>
          <w:tcPr>
            <w:tcW w:w="262" w:type="pct"/>
          </w:tcPr>
          <w:p w14:paraId="233FD19D"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62592FC0"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1289D00A"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4BFEC9B4"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088CCF77"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1CFFD03D" w14:textId="77777777" w:rsidR="0034487F" w:rsidRPr="00A16E50" w:rsidRDefault="0034487F" w:rsidP="00ED33F6">
            <w:pPr>
              <w:widowControl w:val="0"/>
              <w:autoSpaceDE w:val="0"/>
              <w:autoSpaceDN w:val="0"/>
              <w:jc w:val="center"/>
              <w:rPr>
                <w:rFonts w:eastAsia="Arial"/>
              </w:rPr>
            </w:pPr>
          </w:p>
        </w:tc>
        <w:tc>
          <w:tcPr>
            <w:tcW w:w="265" w:type="pct"/>
          </w:tcPr>
          <w:p w14:paraId="1CE47CFE" w14:textId="77777777" w:rsidR="0034487F" w:rsidRPr="00A16E50" w:rsidRDefault="0034487F" w:rsidP="00ED33F6">
            <w:pPr>
              <w:widowControl w:val="0"/>
              <w:autoSpaceDE w:val="0"/>
              <w:autoSpaceDN w:val="0"/>
              <w:jc w:val="center"/>
              <w:rPr>
                <w:rFonts w:eastAsia="Arial"/>
              </w:rPr>
            </w:pPr>
          </w:p>
        </w:tc>
        <w:tc>
          <w:tcPr>
            <w:tcW w:w="263" w:type="pct"/>
          </w:tcPr>
          <w:p w14:paraId="049BE508" w14:textId="77777777" w:rsidR="0034487F" w:rsidRPr="00A16E50" w:rsidRDefault="0034487F" w:rsidP="00ED33F6">
            <w:pPr>
              <w:widowControl w:val="0"/>
              <w:autoSpaceDE w:val="0"/>
              <w:autoSpaceDN w:val="0"/>
              <w:jc w:val="center"/>
              <w:rPr>
                <w:rFonts w:eastAsia="Arial"/>
              </w:rPr>
            </w:pPr>
          </w:p>
        </w:tc>
        <w:tc>
          <w:tcPr>
            <w:tcW w:w="265" w:type="pct"/>
          </w:tcPr>
          <w:p w14:paraId="6BAE25B1" w14:textId="77777777" w:rsidR="0034487F" w:rsidRPr="00A16E50" w:rsidRDefault="0034487F" w:rsidP="00ED33F6">
            <w:pPr>
              <w:widowControl w:val="0"/>
              <w:autoSpaceDE w:val="0"/>
              <w:autoSpaceDN w:val="0"/>
              <w:jc w:val="center"/>
              <w:rPr>
                <w:rFonts w:eastAsia="Arial"/>
              </w:rPr>
            </w:pPr>
          </w:p>
        </w:tc>
        <w:tc>
          <w:tcPr>
            <w:tcW w:w="263" w:type="pct"/>
          </w:tcPr>
          <w:p w14:paraId="12E8E393" w14:textId="77777777" w:rsidR="0034487F" w:rsidRPr="00A16E50" w:rsidRDefault="0034487F" w:rsidP="00ED33F6">
            <w:pPr>
              <w:widowControl w:val="0"/>
              <w:autoSpaceDE w:val="0"/>
              <w:autoSpaceDN w:val="0"/>
              <w:jc w:val="center"/>
              <w:rPr>
                <w:rFonts w:eastAsia="Arial"/>
              </w:rPr>
            </w:pPr>
          </w:p>
        </w:tc>
        <w:tc>
          <w:tcPr>
            <w:tcW w:w="265" w:type="pct"/>
          </w:tcPr>
          <w:p w14:paraId="0B6F4404" w14:textId="77777777" w:rsidR="0034487F" w:rsidRPr="00A16E50" w:rsidRDefault="0034487F" w:rsidP="00ED33F6">
            <w:pPr>
              <w:widowControl w:val="0"/>
              <w:autoSpaceDE w:val="0"/>
              <w:autoSpaceDN w:val="0"/>
              <w:jc w:val="center"/>
              <w:rPr>
                <w:rFonts w:eastAsia="Arial"/>
              </w:rPr>
            </w:pPr>
          </w:p>
        </w:tc>
        <w:tc>
          <w:tcPr>
            <w:tcW w:w="269" w:type="pct"/>
          </w:tcPr>
          <w:p w14:paraId="4690F71D" w14:textId="77777777" w:rsidR="0034487F" w:rsidRPr="00A16E50" w:rsidRDefault="0034487F" w:rsidP="00ED33F6">
            <w:pPr>
              <w:widowControl w:val="0"/>
              <w:autoSpaceDE w:val="0"/>
              <w:autoSpaceDN w:val="0"/>
              <w:jc w:val="center"/>
              <w:rPr>
                <w:rFonts w:eastAsia="Arial"/>
              </w:rPr>
            </w:pPr>
          </w:p>
        </w:tc>
        <w:tc>
          <w:tcPr>
            <w:tcW w:w="238" w:type="pct"/>
          </w:tcPr>
          <w:p w14:paraId="4264ED13" w14:textId="77777777" w:rsidR="0034487F" w:rsidRPr="00A16E50" w:rsidRDefault="0034487F" w:rsidP="00ED33F6">
            <w:pPr>
              <w:widowControl w:val="0"/>
              <w:autoSpaceDE w:val="0"/>
              <w:autoSpaceDN w:val="0"/>
              <w:jc w:val="center"/>
              <w:rPr>
                <w:rFonts w:eastAsia="Arial"/>
              </w:rPr>
            </w:pPr>
          </w:p>
        </w:tc>
      </w:tr>
      <w:tr w:rsidR="007A4598" w:rsidRPr="00A16E50" w14:paraId="1832495F" w14:textId="77777777" w:rsidTr="0072523A">
        <w:trPr>
          <w:trHeight w:val="526"/>
          <w:jc w:val="center"/>
        </w:trPr>
        <w:tc>
          <w:tcPr>
            <w:tcW w:w="525" w:type="pct"/>
          </w:tcPr>
          <w:p w14:paraId="3BD925B0" w14:textId="77777777" w:rsidR="0034487F" w:rsidRPr="00A16E50" w:rsidRDefault="0034487F" w:rsidP="00ED33F6">
            <w:pPr>
              <w:widowControl w:val="0"/>
              <w:autoSpaceDE w:val="0"/>
              <w:autoSpaceDN w:val="0"/>
              <w:rPr>
                <w:rFonts w:eastAsia="Arial"/>
                <w:b/>
              </w:rPr>
            </w:pPr>
            <w:r w:rsidRPr="00A16E50">
              <w:rPr>
                <w:rFonts w:eastAsia="Arial"/>
                <w:b/>
              </w:rPr>
              <w:t>6</w:t>
            </w:r>
          </w:p>
        </w:tc>
        <w:tc>
          <w:tcPr>
            <w:tcW w:w="1067" w:type="pct"/>
            <w:tcBorders>
              <w:top w:val="single" w:sz="4" w:space="0" w:color="auto"/>
              <w:left w:val="single" w:sz="4" w:space="0" w:color="auto"/>
              <w:bottom w:val="single" w:sz="4" w:space="0" w:color="auto"/>
              <w:right w:val="single" w:sz="4" w:space="0" w:color="auto"/>
            </w:tcBorders>
          </w:tcPr>
          <w:p w14:paraId="14879DAB" w14:textId="77777777" w:rsidR="0034487F" w:rsidRPr="00A16E50" w:rsidRDefault="0034487F" w:rsidP="00ED33F6">
            <w:pPr>
              <w:rPr>
                <w:b/>
              </w:rPr>
            </w:pPr>
            <w:r w:rsidRPr="00A16E50">
              <w:t>Structures and classification of lipids</w:t>
            </w:r>
          </w:p>
          <w:p w14:paraId="31B85C99" w14:textId="77777777" w:rsidR="0034487F" w:rsidRPr="00A16E50" w:rsidRDefault="0034487F" w:rsidP="00ED33F6">
            <w:pPr>
              <w:rPr>
                <w:b/>
              </w:rPr>
            </w:pPr>
            <w:r w:rsidRPr="00A16E50">
              <w:t>• Structures</w:t>
            </w:r>
          </w:p>
          <w:p w14:paraId="08C52B42" w14:textId="77777777" w:rsidR="0034487F" w:rsidRPr="00A16E50" w:rsidRDefault="0034487F" w:rsidP="00ED33F6">
            <w:pPr>
              <w:rPr>
                <w:b/>
              </w:rPr>
            </w:pPr>
            <w:r w:rsidRPr="00A16E50">
              <w:t>• Functions</w:t>
            </w:r>
          </w:p>
          <w:p w14:paraId="0F193602" w14:textId="77777777" w:rsidR="0034487F" w:rsidRPr="00A16E50" w:rsidRDefault="0034487F" w:rsidP="00ED33F6">
            <w:pPr>
              <w:rPr>
                <w:b/>
              </w:rPr>
            </w:pPr>
            <w:r w:rsidRPr="00A16E50">
              <w:t>• Classification</w:t>
            </w:r>
          </w:p>
          <w:p w14:paraId="55399296" w14:textId="77777777" w:rsidR="0034487F" w:rsidRPr="00A16E50" w:rsidRDefault="0034487F" w:rsidP="00ED33F6">
            <w:pPr>
              <w:rPr>
                <w:b/>
              </w:rPr>
            </w:pPr>
            <w:r w:rsidRPr="00A16E50">
              <w:t>• Metabolism (Intake, Digestion, Absorption, Transport in Blood, Storage, Use)</w:t>
            </w:r>
          </w:p>
        </w:tc>
        <w:tc>
          <w:tcPr>
            <w:tcW w:w="262" w:type="pct"/>
          </w:tcPr>
          <w:p w14:paraId="1CB9769C"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12080AA7" w14:textId="77777777" w:rsidR="0034487F" w:rsidRPr="00A16E50" w:rsidRDefault="0034487F" w:rsidP="00ED33F6">
            <w:pPr>
              <w:widowControl w:val="0"/>
              <w:autoSpaceDE w:val="0"/>
              <w:autoSpaceDN w:val="0"/>
              <w:jc w:val="center"/>
              <w:rPr>
                <w:rFonts w:eastAsia="Arial"/>
              </w:rPr>
            </w:pPr>
          </w:p>
        </w:tc>
        <w:tc>
          <w:tcPr>
            <w:tcW w:w="263" w:type="pct"/>
          </w:tcPr>
          <w:p w14:paraId="598D6330" w14:textId="77777777" w:rsidR="0034487F" w:rsidRPr="00A16E50" w:rsidRDefault="0034487F" w:rsidP="00ED33F6">
            <w:pPr>
              <w:widowControl w:val="0"/>
              <w:autoSpaceDE w:val="0"/>
              <w:autoSpaceDN w:val="0"/>
              <w:jc w:val="center"/>
              <w:rPr>
                <w:rFonts w:eastAsia="Arial"/>
              </w:rPr>
            </w:pPr>
          </w:p>
        </w:tc>
        <w:tc>
          <w:tcPr>
            <w:tcW w:w="265" w:type="pct"/>
          </w:tcPr>
          <w:p w14:paraId="2022FCF5" w14:textId="77777777" w:rsidR="0034487F" w:rsidRPr="00A16E50" w:rsidRDefault="0034487F" w:rsidP="00ED33F6">
            <w:pPr>
              <w:widowControl w:val="0"/>
              <w:autoSpaceDE w:val="0"/>
              <w:autoSpaceDN w:val="0"/>
              <w:jc w:val="center"/>
              <w:rPr>
                <w:rFonts w:eastAsia="Arial"/>
              </w:rPr>
            </w:pPr>
          </w:p>
        </w:tc>
        <w:tc>
          <w:tcPr>
            <w:tcW w:w="263" w:type="pct"/>
          </w:tcPr>
          <w:p w14:paraId="794F18A5"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6A716361"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1AFE80BE" w14:textId="77777777" w:rsidR="0034487F" w:rsidRPr="00A16E50" w:rsidRDefault="0034487F" w:rsidP="00ED33F6">
            <w:pPr>
              <w:widowControl w:val="0"/>
              <w:autoSpaceDE w:val="0"/>
              <w:autoSpaceDN w:val="0"/>
              <w:jc w:val="center"/>
              <w:rPr>
                <w:rFonts w:eastAsia="Arial"/>
              </w:rPr>
            </w:pPr>
          </w:p>
        </w:tc>
        <w:tc>
          <w:tcPr>
            <w:tcW w:w="263" w:type="pct"/>
          </w:tcPr>
          <w:p w14:paraId="309DC035" w14:textId="77777777" w:rsidR="0034487F" w:rsidRPr="00A16E50" w:rsidRDefault="0034487F" w:rsidP="00ED33F6">
            <w:pPr>
              <w:widowControl w:val="0"/>
              <w:autoSpaceDE w:val="0"/>
              <w:autoSpaceDN w:val="0"/>
              <w:jc w:val="center"/>
              <w:rPr>
                <w:rFonts w:eastAsia="Arial"/>
              </w:rPr>
            </w:pPr>
          </w:p>
        </w:tc>
        <w:tc>
          <w:tcPr>
            <w:tcW w:w="265" w:type="pct"/>
          </w:tcPr>
          <w:p w14:paraId="2EE37A29" w14:textId="77777777" w:rsidR="0034487F" w:rsidRPr="00A16E50" w:rsidRDefault="0034487F" w:rsidP="00ED33F6">
            <w:pPr>
              <w:widowControl w:val="0"/>
              <w:autoSpaceDE w:val="0"/>
              <w:autoSpaceDN w:val="0"/>
              <w:jc w:val="center"/>
              <w:rPr>
                <w:rFonts w:eastAsia="Arial"/>
              </w:rPr>
            </w:pPr>
          </w:p>
        </w:tc>
        <w:tc>
          <w:tcPr>
            <w:tcW w:w="263" w:type="pct"/>
          </w:tcPr>
          <w:p w14:paraId="67D2469E" w14:textId="77777777" w:rsidR="0034487F" w:rsidRPr="00A16E50" w:rsidRDefault="0034487F" w:rsidP="00ED33F6">
            <w:pPr>
              <w:widowControl w:val="0"/>
              <w:autoSpaceDE w:val="0"/>
              <w:autoSpaceDN w:val="0"/>
              <w:jc w:val="center"/>
              <w:rPr>
                <w:rFonts w:eastAsia="Arial"/>
              </w:rPr>
            </w:pPr>
          </w:p>
        </w:tc>
        <w:tc>
          <w:tcPr>
            <w:tcW w:w="265" w:type="pct"/>
          </w:tcPr>
          <w:p w14:paraId="08EBFF6E" w14:textId="77777777" w:rsidR="0034487F" w:rsidRPr="00A16E50" w:rsidRDefault="0034487F" w:rsidP="00ED33F6">
            <w:pPr>
              <w:widowControl w:val="0"/>
              <w:autoSpaceDE w:val="0"/>
              <w:autoSpaceDN w:val="0"/>
              <w:jc w:val="center"/>
              <w:rPr>
                <w:rFonts w:eastAsia="Arial"/>
              </w:rPr>
            </w:pPr>
          </w:p>
        </w:tc>
        <w:tc>
          <w:tcPr>
            <w:tcW w:w="269" w:type="pct"/>
          </w:tcPr>
          <w:p w14:paraId="60B2E53E" w14:textId="77777777" w:rsidR="0034487F" w:rsidRPr="00A16E50" w:rsidRDefault="0034487F" w:rsidP="00ED33F6">
            <w:pPr>
              <w:widowControl w:val="0"/>
              <w:autoSpaceDE w:val="0"/>
              <w:autoSpaceDN w:val="0"/>
              <w:jc w:val="center"/>
              <w:rPr>
                <w:rFonts w:eastAsia="Arial"/>
              </w:rPr>
            </w:pPr>
          </w:p>
        </w:tc>
        <w:tc>
          <w:tcPr>
            <w:tcW w:w="238" w:type="pct"/>
          </w:tcPr>
          <w:p w14:paraId="4A1163E6" w14:textId="77777777" w:rsidR="0034487F" w:rsidRPr="00A16E50" w:rsidRDefault="0034487F" w:rsidP="00ED33F6">
            <w:pPr>
              <w:widowControl w:val="0"/>
              <w:autoSpaceDE w:val="0"/>
              <w:autoSpaceDN w:val="0"/>
              <w:jc w:val="center"/>
              <w:rPr>
                <w:rFonts w:eastAsia="Arial"/>
              </w:rPr>
            </w:pPr>
          </w:p>
        </w:tc>
      </w:tr>
      <w:tr w:rsidR="007A4598" w:rsidRPr="00A16E50" w14:paraId="28E8A32A" w14:textId="77777777" w:rsidTr="0072523A">
        <w:trPr>
          <w:trHeight w:val="395"/>
          <w:jc w:val="center"/>
        </w:trPr>
        <w:tc>
          <w:tcPr>
            <w:tcW w:w="525" w:type="pct"/>
          </w:tcPr>
          <w:p w14:paraId="3C14EC1E" w14:textId="77777777" w:rsidR="0034487F" w:rsidRPr="00A16E50" w:rsidRDefault="0034487F" w:rsidP="00ED33F6">
            <w:pPr>
              <w:widowControl w:val="0"/>
              <w:autoSpaceDE w:val="0"/>
              <w:autoSpaceDN w:val="0"/>
              <w:rPr>
                <w:rFonts w:eastAsia="Arial"/>
                <w:b/>
              </w:rPr>
            </w:pPr>
            <w:r w:rsidRPr="00A16E50">
              <w:rPr>
                <w:rFonts w:eastAsia="Arial"/>
                <w:b/>
              </w:rPr>
              <w:t>8</w:t>
            </w:r>
          </w:p>
        </w:tc>
        <w:tc>
          <w:tcPr>
            <w:tcW w:w="1067" w:type="pct"/>
            <w:tcBorders>
              <w:top w:val="single" w:sz="4" w:space="0" w:color="auto"/>
              <w:left w:val="single" w:sz="4" w:space="0" w:color="auto"/>
              <w:bottom w:val="single" w:sz="4" w:space="0" w:color="auto"/>
              <w:right w:val="single" w:sz="4" w:space="0" w:color="auto"/>
            </w:tcBorders>
          </w:tcPr>
          <w:p w14:paraId="09B310B2" w14:textId="77777777" w:rsidR="0034487F" w:rsidRPr="00A16E50" w:rsidRDefault="0034487F" w:rsidP="00ED33F6">
            <w:pPr>
              <w:rPr>
                <w:b/>
              </w:rPr>
            </w:pPr>
            <w:r w:rsidRPr="00A16E50">
              <w:t>Structures and classification of nucleic acids</w:t>
            </w:r>
          </w:p>
          <w:p w14:paraId="35942F51" w14:textId="77777777" w:rsidR="0034487F" w:rsidRPr="00A16E50" w:rsidRDefault="0034487F" w:rsidP="00ED33F6">
            <w:pPr>
              <w:rPr>
                <w:b/>
              </w:rPr>
            </w:pPr>
            <w:r w:rsidRPr="00A16E50">
              <w:t>• Structures</w:t>
            </w:r>
          </w:p>
          <w:p w14:paraId="10E8082D" w14:textId="77777777" w:rsidR="0034487F" w:rsidRPr="00A16E50" w:rsidRDefault="0034487F" w:rsidP="00ED33F6">
            <w:pPr>
              <w:rPr>
                <w:b/>
              </w:rPr>
            </w:pPr>
            <w:r w:rsidRPr="00A16E50">
              <w:t>• Functions</w:t>
            </w:r>
          </w:p>
          <w:p w14:paraId="308E6058" w14:textId="77777777" w:rsidR="0034487F" w:rsidRPr="00A16E50" w:rsidRDefault="0034487F" w:rsidP="00ED33F6">
            <w:pPr>
              <w:rPr>
                <w:b/>
              </w:rPr>
            </w:pPr>
            <w:r w:rsidRPr="00A16E50">
              <w:t>• Classification</w:t>
            </w:r>
          </w:p>
        </w:tc>
        <w:tc>
          <w:tcPr>
            <w:tcW w:w="262" w:type="pct"/>
          </w:tcPr>
          <w:p w14:paraId="6112DA12"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2B44D708"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0AFA165E"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3738BA10" w14:textId="77777777" w:rsidR="0034487F" w:rsidRPr="00A16E50" w:rsidRDefault="0034487F" w:rsidP="00ED33F6">
            <w:pPr>
              <w:widowControl w:val="0"/>
              <w:autoSpaceDE w:val="0"/>
              <w:autoSpaceDN w:val="0"/>
              <w:jc w:val="center"/>
              <w:rPr>
                <w:rFonts w:eastAsia="Arial"/>
              </w:rPr>
            </w:pPr>
          </w:p>
        </w:tc>
        <w:tc>
          <w:tcPr>
            <w:tcW w:w="263" w:type="pct"/>
          </w:tcPr>
          <w:p w14:paraId="1646CE35"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35618B4A"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7A296D05" w14:textId="77777777" w:rsidR="0034487F" w:rsidRPr="00A16E50" w:rsidRDefault="0034487F" w:rsidP="00ED33F6">
            <w:pPr>
              <w:widowControl w:val="0"/>
              <w:autoSpaceDE w:val="0"/>
              <w:autoSpaceDN w:val="0"/>
              <w:jc w:val="center"/>
              <w:rPr>
                <w:rFonts w:eastAsia="Arial"/>
                <w:b/>
              </w:rPr>
            </w:pPr>
            <w:r w:rsidRPr="00A16E50">
              <w:rPr>
                <w:rFonts w:eastAsia="Arial"/>
              </w:rPr>
              <w:t>X</w:t>
            </w:r>
          </w:p>
        </w:tc>
        <w:tc>
          <w:tcPr>
            <w:tcW w:w="263" w:type="pct"/>
          </w:tcPr>
          <w:p w14:paraId="22486289" w14:textId="77777777" w:rsidR="0034487F" w:rsidRPr="00A16E50" w:rsidRDefault="0034487F" w:rsidP="00ED33F6">
            <w:pPr>
              <w:widowControl w:val="0"/>
              <w:autoSpaceDE w:val="0"/>
              <w:autoSpaceDN w:val="0"/>
              <w:jc w:val="center"/>
              <w:rPr>
                <w:rFonts w:eastAsia="Arial"/>
                <w:b/>
              </w:rPr>
            </w:pPr>
          </w:p>
        </w:tc>
        <w:tc>
          <w:tcPr>
            <w:tcW w:w="265" w:type="pct"/>
          </w:tcPr>
          <w:p w14:paraId="4DF8F637" w14:textId="77777777" w:rsidR="0034487F" w:rsidRPr="00A16E50" w:rsidRDefault="0034487F" w:rsidP="00ED33F6">
            <w:pPr>
              <w:widowControl w:val="0"/>
              <w:autoSpaceDE w:val="0"/>
              <w:autoSpaceDN w:val="0"/>
              <w:jc w:val="center"/>
              <w:rPr>
                <w:rFonts w:eastAsia="Arial"/>
                <w:b/>
              </w:rPr>
            </w:pPr>
          </w:p>
        </w:tc>
        <w:tc>
          <w:tcPr>
            <w:tcW w:w="263" w:type="pct"/>
          </w:tcPr>
          <w:p w14:paraId="630A6AA7" w14:textId="77777777" w:rsidR="0034487F" w:rsidRPr="00A16E50" w:rsidRDefault="0034487F" w:rsidP="00ED33F6">
            <w:pPr>
              <w:widowControl w:val="0"/>
              <w:autoSpaceDE w:val="0"/>
              <w:autoSpaceDN w:val="0"/>
              <w:jc w:val="center"/>
              <w:rPr>
                <w:rFonts w:eastAsia="Arial"/>
                <w:b/>
              </w:rPr>
            </w:pPr>
          </w:p>
        </w:tc>
        <w:tc>
          <w:tcPr>
            <w:tcW w:w="265" w:type="pct"/>
          </w:tcPr>
          <w:p w14:paraId="21AA7E3C" w14:textId="77777777" w:rsidR="0034487F" w:rsidRPr="00A16E50" w:rsidRDefault="0034487F" w:rsidP="00ED33F6">
            <w:pPr>
              <w:widowControl w:val="0"/>
              <w:autoSpaceDE w:val="0"/>
              <w:autoSpaceDN w:val="0"/>
              <w:jc w:val="center"/>
              <w:rPr>
                <w:rFonts w:eastAsia="Arial"/>
                <w:b/>
              </w:rPr>
            </w:pPr>
          </w:p>
        </w:tc>
        <w:tc>
          <w:tcPr>
            <w:tcW w:w="269" w:type="pct"/>
          </w:tcPr>
          <w:p w14:paraId="24B9770D" w14:textId="77777777" w:rsidR="0034487F" w:rsidRPr="00A16E50" w:rsidRDefault="0034487F" w:rsidP="00ED33F6">
            <w:pPr>
              <w:widowControl w:val="0"/>
              <w:autoSpaceDE w:val="0"/>
              <w:autoSpaceDN w:val="0"/>
              <w:jc w:val="center"/>
              <w:rPr>
                <w:rFonts w:eastAsia="Arial"/>
                <w:b/>
              </w:rPr>
            </w:pPr>
          </w:p>
        </w:tc>
        <w:tc>
          <w:tcPr>
            <w:tcW w:w="238" w:type="pct"/>
          </w:tcPr>
          <w:p w14:paraId="7A18EA7C" w14:textId="77777777" w:rsidR="0034487F" w:rsidRPr="00A16E50" w:rsidRDefault="0034487F" w:rsidP="00ED33F6">
            <w:pPr>
              <w:widowControl w:val="0"/>
              <w:autoSpaceDE w:val="0"/>
              <w:autoSpaceDN w:val="0"/>
              <w:jc w:val="center"/>
              <w:rPr>
                <w:rFonts w:eastAsia="Arial"/>
                <w:b/>
              </w:rPr>
            </w:pPr>
          </w:p>
        </w:tc>
      </w:tr>
      <w:tr w:rsidR="007A4598" w:rsidRPr="00A16E50" w14:paraId="2B143CAC" w14:textId="77777777" w:rsidTr="0072523A">
        <w:trPr>
          <w:trHeight w:val="401"/>
          <w:jc w:val="center"/>
        </w:trPr>
        <w:tc>
          <w:tcPr>
            <w:tcW w:w="525" w:type="pct"/>
          </w:tcPr>
          <w:p w14:paraId="7FC84F81" w14:textId="77777777" w:rsidR="0034487F" w:rsidRPr="00A16E50" w:rsidRDefault="0034487F" w:rsidP="00ED33F6">
            <w:pPr>
              <w:widowControl w:val="0"/>
              <w:autoSpaceDE w:val="0"/>
              <w:autoSpaceDN w:val="0"/>
              <w:rPr>
                <w:rFonts w:eastAsia="Arial"/>
                <w:b/>
              </w:rPr>
            </w:pPr>
            <w:r w:rsidRPr="00A16E50">
              <w:rPr>
                <w:rFonts w:eastAsia="Arial"/>
                <w:b/>
              </w:rPr>
              <w:t>9</w:t>
            </w:r>
          </w:p>
        </w:tc>
        <w:tc>
          <w:tcPr>
            <w:tcW w:w="1067" w:type="pct"/>
            <w:tcBorders>
              <w:top w:val="single" w:sz="4" w:space="0" w:color="auto"/>
              <w:left w:val="single" w:sz="4" w:space="0" w:color="auto"/>
              <w:bottom w:val="single" w:sz="4" w:space="0" w:color="auto"/>
              <w:right w:val="single" w:sz="4" w:space="0" w:color="auto"/>
            </w:tcBorders>
          </w:tcPr>
          <w:p w14:paraId="429F127B" w14:textId="77777777" w:rsidR="0034487F" w:rsidRPr="00A16E50" w:rsidRDefault="0034487F" w:rsidP="00ED33F6">
            <w:pPr>
              <w:rPr>
                <w:b/>
              </w:rPr>
            </w:pPr>
            <w:r w:rsidRPr="00A16E50">
              <w:t>Lipoprotein metabolism and disorders</w:t>
            </w:r>
          </w:p>
          <w:p w14:paraId="6B94D405" w14:textId="77777777" w:rsidR="0034487F" w:rsidRPr="00A16E50" w:rsidRDefault="0034487F" w:rsidP="00ED33F6">
            <w:pPr>
              <w:rPr>
                <w:b/>
              </w:rPr>
            </w:pPr>
            <w:r w:rsidRPr="00A16E50">
              <w:t>• Structures</w:t>
            </w:r>
          </w:p>
          <w:p w14:paraId="4796ADC4" w14:textId="77777777" w:rsidR="0034487F" w:rsidRPr="00A16E50" w:rsidRDefault="0034487F" w:rsidP="00ED33F6">
            <w:pPr>
              <w:rPr>
                <w:b/>
              </w:rPr>
            </w:pPr>
            <w:r w:rsidRPr="00A16E50">
              <w:t>• Functions</w:t>
            </w:r>
          </w:p>
          <w:p w14:paraId="7A950C0B" w14:textId="77777777" w:rsidR="0034487F" w:rsidRPr="00A16E50" w:rsidRDefault="0034487F" w:rsidP="00ED33F6">
            <w:pPr>
              <w:rPr>
                <w:b/>
              </w:rPr>
            </w:pPr>
            <w:r w:rsidRPr="00A16E50">
              <w:t>• Classification</w:t>
            </w:r>
          </w:p>
          <w:p w14:paraId="42FC0C04" w14:textId="77777777" w:rsidR="0034487F" w:rsidRPr="00A16E50" w:rsidRDefault="0034487F" w:rsidP="00ED33F6">
            <w:pPr>
              <w:rPr>
                <w:b/>
              </w:rPr>
            </w:pPr>
            <w:r w:rsidRPr="00A16E50">
              <w:t>• Metabolism (Intake, Digestion, Absorption, Transport in Blood, Storage, Use)</w:t>
            </w:r>
          </w:p>
          <w:p w14:paraId="5A65BF68" w14:textId="77777777" w:rsidR="0034487F" w:rsidRPr="00A16E50" w:rsidRDefault="0034487F" w:rsidP="00ED33F6">
            <w:pPr>
              <w:rPr>
                <w:b/>
              </w:rPr>
            </w:pPr>
            <w:r w:rsidRPr="00A16E50">
              <w:t>• Lipoprotein metabolism disorders</w:t>
            </w:r>
          </w:p>
        </w:tc>
        <w:tc>
          <w:tcPr>
            <w:tcW w:w="262" w:type="pct"/>
          </w:tcPr>
          <w:p w14:paraId="0C6CDD57" w14:textId="77777777" w:rsidR="0034487F" w:rsidRPr="00A16E50" w:rsidRDefault="0034487F" w:rsidP="00ED33F6">
            <w:pPr>
              <w:widowControl w:val="0"/>
              <w:autoSpaceDE w:val="0"/>
              <w:autoSpaceDN w:val="0"/>
              <w:jc w:val="center"/>
              <w:rPr>
                <w:rFonts w:eastAsia="Arial"/>
                <w:bCs/>
              </w:rPr>
            </w:pPr>
            <w:r w:rsidRPr="00A16E50">
              <w:rPr>
                <w:rFonts w:eastAsia="Arial"/>
                <w:bCs/>
              </w:rPr>
              <w:t>X</w:t>
            </w:r>
          </w:p>
        </w:tc>
        <w:tc>
          <w:tcPr>
            <w:tcW w:w="265" w:type="pct"/>
          </w:tcPr>
          <w:p w14:paraId="4773FCF1" w14:textId="77777777" w:rsidR="0034487F" w:rsidRPr="00A16E50" w:rsidRDefault="0034487F" w:rsidP="00ED33F6">
            <w:pPr>
              <w:widowControl w:val="0"/>
              <w:autoSpaceDE w:val="0"/>
              <w:autoSpaceDN w:val="0"/>
              <w:jc w:val="center"/>
              <w:rPr>
                <w:rFonts w:eastAsia="Arial"/>
              </w:rPr>
            </w:pPr>
          </w:p>
        </w:tc>
        <w:tc>
          <w:tcPr>
            <w:tcW w:w="263" w:type="pct"/>
          </w:tcPr>
          <w:p w14:paraId="47BB7514"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7D875DB3"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4D228946"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40F915FA" w14:textId="77777777" w:rsidR="0034487F" w:rsidRPr="00A16E50" w:rsidRDefault="0034487F" w:rsidP="00ED33F6">
            <w:pPr>
              <w:widowControl w:val="0"/>
              <w:autoSpaceDE w:val="0"/>
              <w:autoSpaceDN w:val="0"/>
              <w:jc w:val="center"/>
              <w:rPr>
                <w:rFonts w:eastAsia="Arial"/>
              </w:rPr>
            </w:pPr>
          </w:p>
        </w:tc>
        <w:tc>
          <w:tcPr>
            <w:tcW w:w="265" w:type="pct"/>
          </w:tcPr>
          <w:p w14:paraId="2ECCDF9A" w14:textId="77777777" w:rsidR="0034487F" w:rsidRPr="00A16E50" w:rsidRDefault="0034487F" w:rsidP="00ED33F6">
            <w:pPr>
              <w:widowControl w:val="0"/>
              <w:autoSpaceDE w:val="0"/>
              <w:autoSpaceDN w:val="0"/>
              <w:jc w:val="center"/>
              <w:rPr>
                <w:rFonts w:eastAsia="Arial"/>
              </w:rPr>
            </w:pPr>
          </w:p>
        </w:tc>
        <w:tc>
          <w:tcPr>
            <w:tcW w:w="263" w:type="pct"/>
          </w:tcPr>
          <w:p w14:paraId="04AAF13D" w14:textId="77777777" w:rsidR="0034487F" w:rsidRPr="00A16E50" w:rsidRDefault="0034487F" w:rsidP="00ED33F6">
            <w:pPr>
              <w:widowControl w:val="0"/>
              <w:autoSpaceDE w:val="0"/>
              <w:autoSpaceDN w:val="0"/>
              <w:jc w:val="center"/>
              <w:rPr>
                <w:rFonts w:eastAsia="Arial"/>
              </w:rPr>
            </w:pPr>
          </w:p>
        </w:tc>
        <w:tc>
          <w:tcPr>
            <w:tcW w:w="265" w:type="pct"/>
          </w:tcPr>
          <w:p w14:paraId="2CF55FEB" w14:textId="77777777" w:rsidR="0034487F" w:rsidRPr="00A16E50" w:rsidRDefault="0034487F" w:rsidP="00ED33F6">
            <w:pPr>
              <w:widowControl w:val="0"/>
              <w:autoSpaceDE w:val="0"/>
              <w:autoSpaceDN w:val="0"/>
              <w:jc w:val="center"/>
              <w:rPr>
                <w:rFonts w:eastAsia="Arial"/>
              </w:rPr>
            </w:pPr>
          </w:p>
        </w:tc>
        <w:tc>
          <w:tcPr>
            <w:tcW w:w="263" w:type="pct"/>
          </w:tcPr>
          <w:p w14:paraId="5C6D7B08" w14:textId="77777777" w:rsidR="0034487F" w:rsidRPr="00A16E50" w:rsidRDefault="0034487F" w:rsidP="00ED33F6">
            <w:pPr>
              <w:widowControl w:val="0"/>
              <w:autoSpaceDE w:val="0"/>
              <w:autoSpaceDN w:val="0"/>
              <w:jc w:val="center"/>
              <w:rPr>
                <w:rFonts w:eastAsia="Arial"/>
              </w:rPr>
            </w:pPr>
          </w:p>
        </w:tc>
        <w:tc>
          <w:tcPr>
            <w:tcW w:w="265" w:type="pct"/>
          </w:tcPr>
          <w:p w14:paraId="6F15D8BD" w14:textId="77777777" w:rsidR="0034487F" w:rsidRPr="00A16E50" w:rsidRDefault="0034487F" w:rsidP="00ED33F6">
            <w:pPr>
              <w:widowControl w:val="0"/>
              <w:autoSpaceDE w:val="0"/>
              <w:autoSpaceDN w:val="0"/>
              <w:jc w:val="center"/>
              <w:rPr>
                <w:rFonts w:eastAsia="Arial"/>
              </w:rPr>
            </w:pPr>
          </w:p>
        </w:tc>
        <w:tc>
          <w:tcPr>
            <w:tcW w:w="269" w:type="pct"/>
          </w:tcPr>
          <w:p w14:paraId="3428CE03" w14:textId="77777777" w:rsidR="0034487F" w:rsidRPr="00A16E50" w:rsidRDefault="0034487F" w:rsidP="00ED33F6">
            <w:pPr>
              <w:widowControl w:val="0"/>
              <w:autoSpaceDE w:val="0"/>
              <w:autoSpaceDN w:val="0"/>
              <w:jc w:val="center"/>
              <w:rPr>
                <w:rFonts w:eastAsia="Arial"/>
              </w:rPr>
            </w:pPr>
          </w:p>
        </w:tc>
        <w:tc>
          <w:tcPr>
            <w:tcW w:w="238" w:type="pct"/>
          </w:tcPr>
          <w:p w14:paraId="1C740C9A" w14:textId="77777777" w:rsidR="0034487F" w:rsidRPr="00A16E50" w:rsidRDefault="0034487F" w:rsidP="00ED33F6">
            <w:pPr>
              <w:widowControl w:val="0"/>
              <w:autoSpaceDE w:val="0"/>
              <w:autoSpaceDN w:val="0"/>
              <w:jc w:val="center"/>
              <w:rPr>
                <w:rFonts w:eastAsia="Arial"/>
              </w:rPr>
            </w:pPr>
          </w:p>
        </w:tc>
      </w:tr>
      <w:tr w:rsidR="007A4598" w:rsidRPr="00A16E50" w14:paraId="203D8FCD" w14:textId="77777777" w:rsidTr="0072523A">
        <w:trPr>
          <w:trHeight w:val="42"/>
          <w:jc w:val="center"/>
        </w:trPr>
        <w:tc>
          <w:tcPr>
            <w:tcW w:w="525" w:type="pct"/>
          </w:tcPr>
          <w:p w14:paraId="42686C53" w14:textId="77777777" w:rsidR="0034487F" w:rsidRPr="00A16E50" w:rsidRDefault="0034487F" w:rsidP="00ED33F6">
            <w:pPr>
              <w:widowControl w:val="0"/>
              <w:autoSpaceDE w:val="0"/>
              <w:autoSpaceDN w:val="0"/>
              <w:rPr>
                <w:rFonts w:eastAsia="Arial"/>
                <w:b/>
              </w:rPr>
            </w:pPr>
            <w:r w:rsidRPr="00A16E50">
              <w:rPr>
                <w:rFonts w:eastAsia="Arial"/>
                <w:b/>
              </w:rPr>
              <w:t>10</w:t>
            </w:r>
          </w:p>
        </w:tc>
        <w:tc>
          <w:tcPr>
            <w:tcW w:w="1067" w:type="pct"/>
            <w:tcBorders>
              <w:top w:val="single" w:sz="4" w:space="0" w:color="auto"/>
              <w:left w:val="single" w:sz="4" w:space="0" w:color="auto"/>
              <w:bottom w:val="single" w:sz="4" w:space="0" w:color="auto"/>
              <w:right w:val="single" w:sz="4" w:space="0" w:color="auto"/>
            </w:tcBorders>
          </w:tcPr>
          <w:p w14:paraId="3B107DD3" w14:textId="77777777" w:rsidR="0034487F" w:rsidRPr="00A16E50" w:rsidRDefault="0034487F" w:rsidP="00ED33F6">
            <w:pPr>
              <w:rPr>
                <w:b/>
              </w:rPr>
            </w:pPr>
            <w:r w:rsidRPr="00A16E50">
              <w:t>• Preanalytical error sources in biochemical analyses</w:t>
            </w:r>
          </w:p>
        </w:tc>
        <w:tc>
          <w:tcPr>
            <w:tcW w:w="262" w:type="pct"/>
          </w:tcPr>
          <w:p w14:paraId="02B7E10C"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63413138"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570A2376" w14:textId="77777777" w:rsidR="0034487F" w:rsidRPr="00A16E50" w:rsidRDefault="0034487F" w:rsidP="00ED33F6">
            <w:pPr>
              <w:widowControl w:val="0"/>
              <w:autoSpaceDE w:val="0"/>
              <w:autoSpaceDN w:val="0"/>
              <w:jc w:val="center"/>
              <w:rPr>
                <w:rFonts w:eastAsia="Arial"/>
              </w:rPr>
            </w:pPr>
          </w:p>
        </w:tc>
        <w:tc>
          <w:tcPr>
            <w:tcW w:w="265" w:type="pct"/>
          </w:tcPr>
          <w:p w14:paraId="3AFF48D9"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6E9A84A5"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38DFA9A6" w14:textId="77777777" w:rsidR="0034487F" w:rsidRPr="00A16E50" w:rsidRDefault="0034487F" w:rsidP="00ED33F6">
            <w:pPr>
              <w:widowControl w:val="0"/>
              <w:autoSpaceDE w:val="0"/>
              <w:autoSpaceDN w:val="0"/>
              <w:jc w:val="center"/>
              <w:rPr>
                <w:rFonts w:eastAsia="Arial"/>
              </w:rPr>
            </w:pPr>
          </w:p>
        </w:tc>
        <w:tc>
          <w:tcPr>
            <w:tcW w:w="265" w:type="pct"/>
          </w:tcPr>
          <w:p w14:paraId="777C1AF2" w14:textId="77777777" w:rsidR="0034487F" w:rsidRPr="00A16E50" w:rsidRDefault="0034487F" w:rsidP="00ED33F6">
            <w:pPr>
              <w:widowControl w:val="0"/>
              <w:autoSpaceDE w:val="0"/>
              <w:autoSpaceDN w:val="0"/>
              <w:jc w:val="center"/>
              <w:rPr>
                <w:rFonts w:eastAsia="Arial"/>
              </w:rPr>
            </w:pPr>
          </w:p>
        </w:tc>
        <w:tc>
          <w:tcPr>
            <w:tcW w:w="263" w:type="pct"/>
          </w:tcPr>
          <w:p w14:paraId="6F22A75A" w14:textId="77777777" w:rsidR="0034487F" w:rsidRPr="00A16E50" w:rsidRDefault="0034487F" w:rsidP="00ED33F6">
            <w:pPr>
              <w:widowControl w:val="0"/>
              <w:autoSpaceDE w:val="0"/>
              <w:autoSpaceDN w:val="0"/>
              <w:jc w:val="center"/>
              <w:rPr>
                <w:rFonts w:eastAsia="Arial"/>
              </w:rPr>
            </w:pPr>
          </w:p>
        </w:tc>
        <w:tc>
          <w:tcPr>
            <w:tcW w:w="265" w:type="pct"/>
          </w:tcPr>
          <w:p w14:paraId="1F7B2833" w14:textId="77777777" w:rsidR="0034487F" w:rsidRPr="00A16E50" w:rsidRDefault="0034487F" w:rsidP="00ED33F6">
            <w:pPr>
              <w:widowControl w:val="0"/>
              <w:autoSpaceDE w:val="0"/>
              <w:autoSpaceDN w:val="0"/>
              <w:jc w:val="center"/>
              <w:rPr>
                <w:rFonts w:eastAsia="Arial"/>
              </w:rPr>
            </w:pPr>
          </w:p>
        </w:tc>
        <w:tc>
          <w:tcPr>
            <w:tcW w:w="263" w:type="pct"/>
          </w:tcPr>
          <w:p w14:paraId="52C1F3C9" w14:textId="77777777" w:rsidR="0034487F" w:rsidRPr="00A16E50" w:rsidRDefault="0034487F" w:rsidP="00ED33F6">
            <w:pPr>
              <w:widowControl w:val="0"/>
              <w:autoSpaceDE w:val="0"/>
              <w:autoSpaceDN w:val="0"/>
              <w:jc w:val="center"/>
              <w:rPr>
                <w:rFonts w:eastAsia="Arial"/>
              </w:rPr>
            </w:pPr>
          </w:p>
        </w:tc>
        <w:tc>
          <w:tcPr>
            <w:tcW w:w="265" w:type="pct"/>
          </w:tcPr>
          <w:p w14:paraId="75B235E4" w14:textId="77777777" w:rsidR="0034487F" w:rsidRPr="00A16E50" w:rsidRDefault="0034487F" w:rsidP="00ED33F6">
            <w:pPr>
              <w:widowControl w:val="0"/>
              <w:autoSpaceDE w:val="0"/>
              <w:autoSpaceDN w:val="0"/>
              <w:jc w:val="center"/>
              <w:rPr>
                <w:rFonts w:eastAsia="Arial"/>
              </w:rPr>
            </w:pPr>
          </w:p>
        </w:tc>
        <w:tc>
          <w:tcPr>
            <w:tcW w:w="269" w:type="pct"/>
          </w:tcPr>
          <w:p w14:paraId="50CA5DCB" w14:textId="77777777" w:rsidR="0034487F" w:rsidRPr="00A16E50" w:rsidRDefault="0034487F" w:rsidP="00ED33F6">
            <w:pPr>
              <w:widowControl w:val="0"/>
              <w:autoSpaceDE w:val="0"/>
              <w:autoSpaceDN w:val="0"/>
              <w:jc w:val="center"/>
              <w:rPr>
                <w:rFonts w:eastAsia="Arial"/>
              </w:rPr>
            </w:pPr>
          </w:p>
        </w:tc>
        <w:tc>
          <w:tcPr>
            <w:tcW w:w="238" w:type="pct"/>
          </w:tcPr>
          <w:p w14:paraId="7E7D1939" w14:textId="77777777" w:rsidR="0034487F" w:rsidRPr="00A16E50" w:rsidRDefault="0034487F" w:rsidP="00ED33F6">
            <w:pPr>
              <w:widowControl w:val="0"/>
              <w:autoSpaceDE w:val="0"/>
              <w:autoSpaceDN w:val="0"/>
              <w:jc w:val="center"/>
              <w:rPr>
                <w:rFonts w:eastAsia="Arial"/>
              </w:rPr>
            </w:pPr>
          </w:p>
        </w:tc>
      </w:tr>
      <w:tr w:rsidR="007A4598" w:rsidRPr="00A16E50" w14:paraId="19822B3A" w14:textId="77777777" w:rsidTr="0072523A">
        <w:trPr>
          <w:trHeight w:val="248"/>
          <w:jc w:val="center"/>
        </w:trPr>
        <w:tc>
          <w:tcPr>
            <w:tcW w:w="525" w:type="pct"/>
          </w:tcPr>
          <w:p w14:paraId="74C27B1E" w14:textId="77777777" w:rsidR="0034487F" w:rsidRPr="00A16E50" w:rsidRDefault="0034487F" w:rsidP="00ED33F6">
            <w:pPr>
              <w:widowControl w:val="0"/>
              <w:autoSpaceDE w:val="0"/>
              <w:autoSpaceDN w:val="0"/>
              <w:rPr>
                <w:rFonts w:eastAsia="Arial"/>
                <w:b/>
              </w:rPr>
            </w:pPr>
            <w:r w:rsidRPr="00A16E50">
              <w:rPr>
                <w:rFonts w:eastAsia="Arial"/>
                <w:b/>
              </w:rPr>
              <w:t>11</w:t>
            </w:r>
          </w:p>
        </w:tc>
        <w:tc>
          <w:tcPr>
            <w:tcW w:w="1067" w:type="pct"/>
            <w:tcBorders>
              <w:top w:val="single" w:sz="4" w:space="0" w:color="auto"/>
              <w:left w:val="single" w:sz="4" w:space="0" w:color="auto"/>
              <w:bottom w:val="single" w:sz="4" w:space="0" w:color="auto"/>
              <w:right w:val="single" w:sz="4" w:space="0" w:color="auto"/>
            </w:tcBorders>
          </w:tcPr>
          <w:p w14:paraId="63FA3152" w14:textId="77777777" w:rsidR="0034487F" w:rsidRPr="00A16E50" w:rsidRDefault="0034487F" w:rsidP="00ED33F6">
            <w:pPr>
              <w:rPr>
                <w:b/>
              </w:rPr>
            </w:pPr>
            <w:r w:rsidRPr="00A16E50">
              <w:t>Evaluation of clinical biochemistry analyses</w:t>
            </w:r>
          </w:p>
          <w:p w14:paraId="104307B6" w14:textId="77777777" w:rsidR="0034487F" w:rsidRPr="00A16E50" w:rsidRDefault="0034487F" w:rsidP="00ED33F6">
            <w:pPr>
              <w:rPr>
                <w:b/>
              </w:rPr>
            </w:pPr>
            <w:r w:rsidRPr="00A16E50">
              <w:t>• Purpose of test request</w:t>
            </w:r>
          </w:p>
          <w:p w14:paraId="768B7A53" w14:textId="77777777" w:rsidR="0034487F" w:rsidRPr="00A16E50" w:rsidRDefault="0034487F" w:rsidP="00ED33F6">
            <w:pPr>
              <w:rPr>
                <w:b/>
              </w:rPr>
            </w:pPr>
            <w:r w:rsidRPr="00A16E50">
              <w:t>• Reference range and threshold value</w:t>
            </w:r>
          </w:p>
          <w:p w14:paraId="5FE0BE9B" w14:textId="77777777" w:rsidR="0034487F" w:rsidRPr="00A16E50" w:rsidRDefault="0034487F" w:rsidP="00ED33F6">
            <w:pPr>
              <w:rPr>
                <w:b/>
              </w:rPr>
            </w:pPr>
            <w:r w:rsidRPr="00A16E50">
              <w:t>• Diagnostic Performances of Tests</w:t>
            </w:r>
          </w:p>
          <w:p w14:paraId="4BFD3545" w14:textId="77777777" w:rsidR="0034487F" w:rsidRPr="00A16E50" w:rsidRDefault="0034487F" w:rsidP="00ED33F6">
            <w:pPr>
              <w:rPr>
                <w:b/>
              </w:rPr>
            </w:pPr>
            <w:r w:rsidRPr="00A16E50">
              <w:t>• Situations Causing Variability in Tests (measurement uncertainty, biological variation)</w:t>
            </w:r>
          </w:p>
        </w:tc>
        <w:tc>
          <w:tcPr>
            <w:tcW w:w="262" w:type="pct"/>
          </w:tcPr>
          <w:p w14:paraId="4BF186A9"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0BC7DF22"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0DC7D7BF"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46AC7D4C" w14:textId="77777777" w:rsidR="0034487F" w:rsidRPr="00A16E50" w:rsidRDefault="0034487F" w:rsidP="00ED33F6">
            <w:r w:rsidRPr="00A16E50">
              <w:rPr>
                <w:rFonts w:eastAsia="Arial"/>
              </w:rPr>
              <w:t>X</w:t>
            </w:r>
          </w:p>
        </w:tc>
        <w:tc>
          <w:tcPr>
            <w:tcW w:w="263" w:type="pct"/>
          </w:tcPr>
          <w:p w14:paraId="624FAE50" w14:textId="77777777" w:rsidR="0034487F" w:rsidRPr="00A16E50" w:rsidRDefault="0034487F" w:rsidP="00ED33F6">
            <w:r w:rsidRPr="00A16E50">
              <w:rPr>
                <w:rFonts w:eastAsia="Arial"/>
              </w:rPr>
              <w:t>X</w:t>
            </w:r>
          </w:p>
        </w:tc>
        <w:tc>
          <w:tcPr>
            <w:tcW w:w="265" w:type="pct"/>
          </w:tcPr>
          <w:p w14:paraId="25DF2DDF" w14:textId="77777777" w:rsidR="0034487F" w:rsidRPr="00A16E50" w:rsidRDefault="0034487F" w:rsidP="00ED33F6">
            <w:r w:rsidRPr="00A16E50">
              <w:rPr>
                <w:rFonts w:eastAsia="Arial"/>
              </w:rPr>
              <w:t>X</w:t>
            </w:r>
          </w:p>
        </w:tc>
        <w:tc>
          <w:tcPr>
            <w:tcW w:w="265" w:type="pct"/>
          </w:tcPr>
          <w:p w14:paraId="7DEF92AF" w14:textId="77777777" w:rsidR="0034487F" w:rsidRPr="00A16E50" w:rsidRDefault="0034487F" w:rsidP="00ED33F6">
            <w:r w:rsidRPr="00A16E50">
              <w:rPr>
                <w:rFonts w:eastAsia="Arial"/>
              </w:rPr>
              <w:t>X</w:t>
            </w:r>
          </w:p>
        </w:tc>
        <w:tc>
          <w:tcPr>
            <w:tcW w:w="263" w:type="pct"/>
          </w:tcPr>
          <w:p w14:paraId="6ADB3922" w14:textId="77777777" w:rsidR="0034487F" w:rsidRPr="00A16E50" w:rsidRDefault="0034487F" w:rsidP="00ED33F6">
            <w:r w:rsidRPr="00A16E50">
              <w:rPr>
                <w:rFonts w:eastAsia="Arial"/>
              </w:rPr>
              <w:t>X</w:t>
            </w:r>
          </w:p>
        </w:tc>
        <w:tc>
          <w:tcPr>
            <w:tcW w:w="265" w:type="pct"/>
          </w:tcPr>
          <w:p w14:paraId="772BCD67" w14:textId="77777777" w:rsidR="0034487F" w:rsidRPr="00A16E50" w:rsidRDefault="0034487F" w:rsidP="00ED33F6">
            <w:r w:rsidRPr="00A16E50">
              <w:rPr>
                <w:rFonts w:eastAsia="Arial"/>
              </w:rPr>
              <w:t>X</w:t>
            </w:r>
          </w:p>
        </w:tc>
        <w:tc>
          <w:tcPr>
            <w:tcW w:w="263" w:type="pct"/>
          </w:tcPr>
          <w:p w14:paraId="6673D297" w14:textId="77777777" w:rsidR="0034487F" w:rsidRPr="00A16E50" w:rsidRDefault="0034487F" w:rsidP="00ED33F6">
            <w:r w:rsidRPr="00A16E50">
              <w:rPr>
                <w:rFonts w:eastAsia="Arial"/>
              </w:rPr>
              <w:t>X</w:t>
            </w:r>
          </w:p>
        </w:tc>
        <w:tc>
          <w:tcPr>
            <w:tcW w:w="265" w:type="pct"/>
          </w:tcPr>
          <w:p w14:paraId="0462D389" w14:textId="77777777" w:rsidR="0034487F" w:rsidRPr="00A16E50" w:rsidRDefault="0034487F" w:rsidP="00ED33F6">
            <w:r w:rsidRPr="00A16E50">
              <w:rPr>
                <w:rFonts w:eastAsia="Arial"/>
              </w:rPr>
              <w:t>X</w:t>
            </w:r>
          </w:p>
        </w:tc>
        <w:tc>
          <w:tcPr>
            <w:tcW w:w="269" w:type="pct"/>
          </w:tcPr>
          <w:p w14:paraId="5E59D8BA" w14:textId="77777777" w:rsidR="0034487F" w:rsidRPr="00A16E50" w:rsidRDefault="0034487F" w:rsidP="00ED33F6">
            <w:r w:rsidRPr="00A16E50">
              <w:rPr>
                <w:rFonts w:eastAsia="Arial"/>
              </w:rPr>
              <w:t>X</w:t>
            </w:r>
          </w:p>
        </w:tc>
        <w:tc>
          <w:tcPr>
            <w:tcW w:w="238" w:type="pct"/>
          </w:tcPr>
          <w:p w14:paraId="37DC4CFC" w14:textId="77777777" w:rsidR="0034487F" w:rsidRPr="00A16E50" w:rsidRDefault="0034487F" w:rsidP="00ED33F6">
            <w:r w:rsidRPr="00A16E50">
              <w:rPr>
                <w:rFonts w:eastAsia="Arial"/>
              </w:rPr>
              <w:t>X</w:t>
            </w:r>
          </w:p>
        </w:tc>
      </w:tr>
      <w:tr w:rsidR="007A4598" w:rsidRPr="00A16E50" w14:paraId="27CC0556" w14:textId="77777777" w:rsidTr="0072523A">
        <w:trPr>
          <w:trHeight w:val="277"/>
          <w:jc w:val="center"/>
        </w:trPr>
        <w:tc>
          <w:tcPr>
            <w:tcW w:w="525" w:type="pct"/>
          </w:tcPr>
          <w:p w14:paraId="31C11515" w14:textId="77777777" w:rsidR="0034487F" w:rsidRPr="00A16E50" w:rsidRDefault="0034487F" w:rsidP="00ED33F6">
            <w:pPr>
              <w:widowControl w:val="0"/>
              <w:autoSpaceDE w:val="0"/>
              <w:autoSpaceDN w:val="0"/>
              <w:rPr>
                <w:rFonts w:eastAsia="Arial"/>
                <w:b/>
              </w:rPr>
            </w:pPr>
            <w:r w:rsidRPr="00A16E50">
              <w:rPr>
                <w:rFonts w:eastAsia="Arial"/>
                <w:b/>
              </w:rPr>
              <w:t>12</w:t>
            </w:r>
          </w:p>
        </w:tc>
        <w:tc>
          <w:tcPr>
            <w:tcW w:w="1067" w:type="pct"/>
            <w:tcBorders>
              <w:top w:val="single" w:sz="4" w:space="0" w:color="auto"/>
              <w:left w:val="single" w:sz="4" w:space="0" w:color="auto"/>
              <w:bottom w:val="single" w:sz="4" w:space="0" w:color="auto"/>
              <w:right w:val="single" w:sz="4" w:space="0" w:color="auto"/>
            </w:tcBorders>
          </w:tcPr>
          <w:p w14:paraId="57528545" w14:textId="77777777" w:rsidR="0034487F" w:rsidRPr="00A16E50" w:rsidRDefault="0034487F" w:rsidP="00ED33F6">
            <w:pPr>
              <w:rPr>
                <w:b/>
              </w:rPr>
            </w:pPr>
            <w:r w:rsidRPr="00A16E50">
              <w:t>Cardiac dysfunction and cardiac markers</w:t>
            </w:r>
          </w:p>
          <w:p w14:paraId="13CF7C37" w14:textId="77777777" w:rsidR="0034487F" w:rsidRPr="00A16E50" w:rsidRDefault="0034487F" w:rsidP="00ED33F6">
            <w:pPr>
              <w:rPr>
                <w:b/>
              </w:rPr>
            </w:pPr>
            <w:r w:rsidRPr="00A16E50">
              <w:t>• Heart Muscle Damage</w:t>
            </w:r>
          </w:p>
          <w:p w14:paraId="19DCFCC9" w14:textId="77777777" w:rsidR="0034487F" w:rsidRPr="00A16E50" w:rsidRDefault="0034487F" w:rsidP="00ED33F6">
            <w:pPr>
              <w:rPr>
                <w:b/>
              </w:rPr>
            </w:pPr>
            <w:r w:rsidRPr="00A16E50">
              <w:t>• Cardiac Markers</w:t>
            </w:r>
          </w:p>
        </w:tc>
        <w:tc>
          <w:tcPr>
            <w:tcW w:w="262" w:type="pct"/>
          </w:tcPr>
          <w:p w14:paraId="4DDA6457"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4E4835B8" w14:textId="77777777" w:rsidR="0034487F" w:rsidRPr="00A16E50" w:rsidRDefault="0034487F" w:rsidP="00ED33F6">
            <w:pPr>
              <w:widowControl w:val="0"/>
              <w:autoSpaceDE w:val="0"/>
              <w:autoSpaceDN w:val="0"/>
              <w:jc w:val="center"/>
              <w:rPr>
                <w:rFonts w:eastAsia="Arial"/>
              </w:rPr>
            </w:pPr>
          </w:p>
        </w:tc>
        <w:tc>
          <w:tcPr>
            <w:tcW w:w="263" w:type="pct"/>
          </w:tcPr>
          <w:p w14:paraId="4341C50F"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4D31BBE5" w14:textId="77777777" w:rsidR="0034487F" w:rsidRPr="00A16E50" w:rsidRDefault="0034487F" w:rsidP="00ED33F6">
            <w:pPr>
              <w:widowControl w:val="0"/>
              <w:autoSpaceDE w:val="0"/>
              <w:autoSpaceDN w:val="0"/>
              <w:jc w:val="center"/>
              <w:rPr>
                <w:rFonts w:eastAsia="Arial"/>
              </w:rPr>
            </w:pPr>
          </w:p>
        </w:tc>
        <w:tc>
          <w:tcPr>
            <w:tcW w:w="263" w:type="pct"/>
          </w:tcPr>
          <w:p w14:paraId="08022C2B" w14:textId="77777777" w:rsidR="0034487F" w:rsidRPr="00A16E50" w:rsidRDefault="0034487F" w:rsidP="00ED33F6">
            <w:pPr>
              <w:widowControl w:val="0"/>
              <w:autoSpaceDE w:val="0"/>
              <w:autoSpaceDN w:val="0"/>
              <w:jc w:val="center"/>
              <w:rPr>
                <w:rFonts w:eastAsia="Arial"/>
              </w:rPr>
            </w:pPr>
          </w:p>
        </w:tc>
        <w:tc>
          <w:tcPr>
            <w:tcW w:w="265" w:type="pct"/>
          </w:tcPr>
          <w:p w14:paraId="56651748" w14:textId="77777777" w:rsidR="0034487F" w:rsidRPr="00A16E50" w:rsidRDefault="0034487F" w:rsidP="00ED33F6">
            <w:pPr>
              <w:widowControl w:val="0"/>
              <w:autoSpaceDE w:val="0"/>
              <w:autoSpaceDN w:val="0"/>
              <w:jc w:val="center"/>
              <w:rPr>
                <w:rFonts w:eastAsia="Arial"/>
              </w:rPr>
            </w:pPr>
          </w:p>
        </w:tc>
        <w:tc>
          <w:tcPr>
            <w:tcW w:w="265" w:type="pct"/>
          </w:tcPr>
          <w:p w14:paraId="7F3AFEB1" w14:textId="77777777" w:rsidR="0034487F" w:rsidRPr="00A16E50" w:rsidRDefault="0034487F" w:rsidP="00ED33F6">
            <w:pPr>
              <w:widowControl w:val="0"/>
              <w:autoSpaceDE w:val="0"/>
              <w:autoSpaceDN w:val="0"/>
              <w:jc w:val="center"/>
              <w:rPr>
                <w:rFonts w:eastAsia="Arial"/>
              </w:rPr>
            </w:pPr>
          </w:p>
        </w:tc>
        <w:tc>
          <w:tcPr>
            <w:tcW w:w="263" w:type="pct"/>
          </w:tcPr>
          <w:p w14:paraId="1549CED4" w14:textId="77777777" w:rsidR="0034487F" w:rsidRPr="00A16E50" w:rsidRDefault="0034487F" w:rsidP="00ED33F6">
            <w:pPr>
              <w:widowControl w:val="0"/>
              <w:autoSpaceDE w:val="0"/>
              <w:autoSpaceDN w:val="0"/>
              <w:jc w:val="center"/>
              <w:rPr>
                <w:rFonts w:eastAsia="Arial"/>
              </w:rPr>
            </w:pPr>
          </w:p>
        </w:tc>
        <w:tc>
          <w:tcPr>
            <w:tcW w:w="265" w:type="pct"/>
          </w:tcPr>
          <w:p w14:paraId="4B905EAD" w14:textId="77777777" w:rsidR="0034487F" w:rsidRPr="00A16E50" w:rsidRDefault="0034487F" w:rsidP="00ED33F6">
            <w:pPr>
              <w:widowControl w:val="0"/>
              <w:autoSpaceDE w:val="0"/>
              <w:autoSpaceDN w:val="0"/>
              <w:jc w:val="center"/>
              <w:rPr>
                <w:rFonts w:eastAsia="Arial"/>
              </w:rPr>
            </w:pPr>
          </w:p>
        </w:tc>
        <w:tc>
          <w:tcPr>
            <w:tcW w:w="263" w:type="pct"/>
          </w:tcPr>
          <w:p w14:paraId="7C8CED82" w14:textId="77777777" w:rsidR="0034487F" w:rsidRPr="00A16E50" w:rsidRDefault="0034487F" w:rsidP="00ED33F6">
            <w:pPr>
              <w:widowControl w:val="0"/>
              <w:autoSpaceDE w:val="0"/>
              <w:autoSpaceDN w:val="0"/>
              <w:jc w:val="center"/>
              <w:rPr>
                <w:rFonts w:eastAsia="Arial"/>
              </w:rPr>
            </w:pPr>
          </w:p>
        </w:tc>
        <w:tc>
          <w:tcPr>
            <w:tcW w:w="265" w:type="pct"/>
          </w:tcPr>
          <w:p w14:paraId="45808C30"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9" w:type="pct"/>
          </w:tcPr>
          <w:p w14:paraId="6F8EDFEE" w14:textId="77777777" w:rsidR="0034487F" w:rsidRPr="00A16E50" w:rsidRDefault="0034487F" w:rsidP="00ED33F6">
            <w:pPr>
              <w:widowControl w:val="0"/>
              <w:autoSpaceDE w:val="0"/>
              <w:autoSpaceDN w:val="0"/>
              <w:jc w:val="center"/>
              <w:rPr>
                <w:rFonts w:eastAsia="Arial"/>
              </w:rPr>
            </w:pPr>
          </w:p>
        </w:tc>
        <w:tc>
          <w:tcPr>
            <w:tcW w:w="238" w:type="pct"/>
          </w:tcPr>
          <w:p w14:paraId="5731AD23" w14:textId="77777777" w:rsidR="0034487F" w:rsidRPr="00A16E50" w:rsidRDefault="0034487F" w:rsidP="00ED33F6">
            <w:pPr>
              <w:widowControl w:val="0"/>
              <w:autoSpaceDE w:val="0"/>
              <w:autoSpaceDN w:val="0"/>
              <w:jc w:val="center"/>
              <w:rPr>
                <w:rFonts w:eastAsia="Arial"/>
              </w:rPr>
            </w:pPr>
          </w:p>
        </w:tc>
      </w:tr>
      <w:tr w:rsidR="007A4598" w:rsidRPr="00A16E50" w14:paraId="0708289A" w14:textId="77777777" w:rsidTr="0072523A">
        <w:trPr>
          <w:trHeight w:val="454"/>
          <w:jc w:val="center"/>
        </w:trPr>
        <w:tc>
          <w:tcPr>
            <w:tcW w:w="525" w:type="pct"/>
          </w:tcPr>
          <w:p w14:paraId="58F5841D" w14:textId="77777777" w:rsidR="0034487F" w:rsidRPr="00A16E50" w:rsidRDefault="0034487F" w:rsidP="00ED33F6">
            <w:pPr>
              <w:widowControl w:val="0"/>
              <w:autoSpaceDE w:val="0"/>
              <w:autoSpaceDN w:val="0"/>
              <w:rPr>
                <w:rFonts w:eastAsia="Arial"/>
                <w:b/>
              </w:rPr>
            </w:pPr>
            <w:r w:rsidRPr="00A16E50">
              <w:rPr>
                <w:rFonts w:eastAsia="Arial"/>
                <w:b/>
              </w:rPr>
              <w:t>13</w:t>
            </w:r>
          </w:p>
        </w:tc>
        <w:tc>
          <w:tcPr>
            <w:tcW w:w="1067" w:type="pct"/>
            <w:tcBorders>
              <w:top w:val="single" w:sz="4" w:space="0" w:color="auto"/>
              <w:left w:val="single" w:sz="4" w:space="0" w:color="auto"/>
              <w:bottom w:val="single" w:sz="4" w:space="0" w:color="auto"/>
              <w:right w:val="single" w:sz="4" w:space="0" w:color="auto"/>
            </w:tcBorders>
          </w:tcPr>
          <w:p w14:paraId="5DDA3E80" w14:textId="77777777" w:rsidR="0034487F" w:rsidRPr="00A16E50" w:rsidRDefault="0034487F" w:rsidP="00ED33F6">
            <w:pPr>
              <w:rPr>
                <w:b/>
              </w:rPr>
            </w:pPr>
            <w:r w:rsidRPr="00A16E50">
              <w:t>Basic hematological tests</w:t>
            </w:r>
          </w:p>
          <w:p w14:paraId="189C98E8" w14:textId="77777777" w:rsidR="0034487F" w:rsidRPr="00A16E50" w:rsidRDefault="0034487F" w:rsidP="00ED33F6">
            <w:pPr>
              <w:rPr>
                <w:b/>
              </w:rPr>
            </w:pPr>
            <w:r w:rsidRPr="00A16E50">
              <w:t>• Complete blood count</w:t>
            </w:r>
          </w:p>
          <w:p w14:paraId="4AA2BF0B" w14:textId="77777777" w:rsidR="0034487F" w:rsidRPr="00A16E50" w:rsidRDefault="0034487F" w:rsidP="00ED33F6">
            <w:pPr>
              <w:rPr>
                <w:b/>
              </w:rPr>
            </w:pPr>
            <w:r w:rsidRPr="00A16E50">
              <w:t>• Coagulation</w:t>
            </w:r>
          </w:p>
          <w:p w14:paraId="6087DCC4" w14:textId="77777777" w:rsidR="0034487F" w:rsidRPr="00A16E50" w:rsidRDefault="0034487F" w:rsidP="00ED33F6">
            <w:pPr>
              <w:rPr>
                <w:b/>
              </w:rPr>
            </w:pPr>
            <w:r w:rsidRPr="00A16E50">
              <w:t>• Sedimentation</w:t>
            </w:r>
          </w:p>
        </w:tc>
        <w:tc>
          <w:tcPr>
            <w:tcW w:w="262" w:type="pct"/>
          </w:tcPr>
          <w:p w14:paraId="572D27E3" w14:textId="77777777" w:rsidR="0034487F" w:rsidRPr="00A16E50" w:rsidRDefault="0034487F" w:rsidP="00ED33F6">
            <w:pPr>
              <w:widowControl w:val="0"/>
              <w:autoSpaceDE w:val="0"/>
              <w:autoSpaceDN w:val="0"/>
              <w:jc w:val="center"/>
              <w:rPr>
                <w:rFonts w:eastAsia="Arial"/>
                <w:b/>
              </w:rPr>
            </w:pPr>
            <w:r w:rsidRPr="00A16E50">
              <w:rPr>
                <w:rFonts w:eastAsia="Arial"/>
              </w:rPr>
              <w:t>X</w:t>
            </w:r>
          </w:p>
        </w:tc>
        <w:tc>
          <w:tcPr>
            <w:tcW w:w="265" w:type="pct"/>
          </w:tcPr>
          <w:p w14:paraId="7A6023C0"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5548795B"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58647498" w14:textId="77777777" w:rsidR="0034487F" w:rsidRPr="00A16E50" w:rsidRDefault="0034487F" w:rsidP="00ED33F6">
            <w:pPr>
              <w:widowControl w:val="0"/>
              <w:autoSpaceDE w:val="0"/>
              <w:autoSpaceDN w:val="0"/>
              <w:jc w:val="center"/>
              <w:rPr>
                <w:rFonts w:eastAsia="Arial"/>
                <w:b/>
              </w:rPr>
            </w:pPr>
            <w:r w:rsidRPr="00A16E50">
              <w:rPr>
                <w:rFonts w:eastAsia="Arial"/>
              </w:rPr>
              <w:t>X</w:t>
            </w:r>
          </w:p>
        </w:tc>
        <w:tc>
          <w:tcPr>
            <w:tcW w:w="263" w:type="pct"/>
          </w:tcPr>
          <w:p w14:paraId="20D9D193"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5F49AC86"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286C6C65" w14:textId="77777777" w:rsidR="0034487F" w:rsidRPr="00A16E50" w:rsidRDefault="0034487F" w:rsidP="00ED33F6">
            <w:pPr>
              <w:widowControl w:val="0"/>
              <w:autoSpaceDE w:val="0"/>
              <w:autoSpaceDN w:val="0"/>
              <w:jc w:val="center"/>
              <w:rPr>
                <w:rFonts w:eastAsia="Arial"/>
                <w:b/>
              </w:rPr>
            </w:pPr>
            <w:r w:rsidRPr="00A16E50">
              <w:rPr>
                <w:rFonts w:eastAsia="Arial"/>
              </w:rPr>
              <w:t>X</w:t>
            </w:r>
          </w:p>
        </w:tc>
        <w:tc>
          <w:tcPr>
            <w:tcW w:w="263" w:type="pct"/>
          </w:tcPr>
          <w:p w14:paraId="62871EC1"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74B3B790"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3" w:type="pct"/>
          </w:tcPr>
          <w:p w14:paraId="2D960D45" w14:textId="77777777" w:rsidR="0034487F" w:rsidRPr="00A16E50" w:rsidRDefault="0034487F" w:rsidP="00ED33F6">
            <w:pPr>
              <w:widowControl w:val="0"/>
              <w:autoSpaceDE w:val="0"/>
              <w:autoSpaceDN w:val="0"/>
              <w:jc w:val="center"/>
              <w:rPr>
                <w:rFonts w:eastAsia="Arial"/>
                <w:b/>
              </w:rPr>
            </w:pPr>
            <w:r w:rsidRPr="00A16E50">
              <w:rPr>
                <w:rFonts w:eastAsia="Arial"/>
              </w:rPr>
              <w:t>X</w:t>
            </w:r>
          </w:p>
        </w:tc>
        <w:tc>
          <w:tcPr>
            <w:tcW w:w="265" w:type="pct"/>
          </w:tcPr>
          <w:p w14:paraId="7087D094"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9" w:type="pct"/>
          </w:tcPr>
          <w:p w14:paraId="2559A6AB"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38" w:type="pct"/>
          </w:tcPr>
          <w:p w14:paraId="7B5BACFC" w14:textId="77777777" w:rsidR="0034487F" w:rsidRPr="00A16E50" w:rsidRDefault="0034487F" w:rsidP="00ED33F6">
            <w:pPr>
              <w:widowControl w:val="0"/>
              <w:autoSpaceDE w:val="0"/>
              <w:autoSpaceDN w:val="0"/>
              <w:jc w:val="center"/>
              <w:rPr>
                <w:rFonts w:eastAsia="Arial"/>
              </w:rPr>
            </w:pPr>
            <w:r w:rsidRPr="00A16E50">
              <w:rPr>
                <w:rFonts w:eastAsia="Arial"/>
              </w:rPr>
              <w:t>X</w:t>
            </w:r>
          </w:p>
        </w:tc>
      </w:tr>
      <w:tr w:rsidR="007A4598" w:rsidRPr="00A16E50" w14:paraId="02DDBED3" w14:textId="77777777" w:rsidTr="0072523A">
        <w:trPr>
          <w:trHeight w:val="263"/>
          <w:jc w:val="center"/>
        </w:trPr>
        <w:tc>
          <w:tcPr>
            <w:tcW w:w="525" w:type="pct"/>
          </w:tcPr>
          <w:p w14:paraId="5F0A4288" w14:textId="77777777" w:rsidR="0034487F" w:rsidRPr="00A16E50" w:rsidRDefault="0034487F" w:rsidP="00ED33F6">
            <w:pPr>
              <w:widowControl w:val="0"/>
              <w:autoSpaceDE w:val="0"/>
              <w:autoSpaceDN w:val="0"/>
              <w:rPr>
                <w:rFonts w:eastAsia="Arial"/>
                <w:b/>
              </w:rPr>
            </w:pPr>
            <w:r w:rsidRPr="00A16E50">
              <w:rPr>
                <w:rFonts w:eastAsia="Arial"/>
                <w:b/>
              </w:rPr>
              <w:t>14</w:t>
            </w:r>
          </w:p>
        </w:tc>
        <w:tc>
          <w:tcPr>
            <w:tcW w:w="1067" w:type="pct"/>
            <w:tcBorders>
              <w:top w:val="single" w:sz="4" w:space="0" w:color="auto"/>
              <w:left w:val="single" w:sz="4" w:space="0" w:color="auto"/>
              <w:bottom w:val="single" w:sz="4" w:space="0" w:color="auto"/>
              <w:right w:val="single" w:sz="4" w:space="0" w:color="auto"/>
            </w:tcBorders>
          </w:tcPr>
          <w:p w14:paraId="27A74A27" w14:textId="77777777" w:rsidR="0034487F" w:rsidRPr="00A16E50" w:rsidRDefault="0034487F" w:rsidP="00ED33F6">
            <w:pPr>
              <w:rPr>
                <w:rFonts w:eastAsia="Calibri"/>
                <w:b/>
              </w:rPr>
            </w:pPr>
            <w:r w:rsidRPr="00A16E50">
              <w:rPr>
                <w:rFonts w:eastAsia="Calibri"/>
              </w:rPr>
              <w:t>Acid-base balance</w:t>
            </w:r>
          </w:p>
          <w:p w14:paraId="57D47F7A" w14:textId="77777777" w:rsidR="0034487F" w:rsidRPr="00A16E50" w:rsidRDefault="0034487F" w:rsidP="00ED33F6">
            <w:pPr>
              <w:rPr>
                <w:rFonts w:eastAsia="Calibri"/>
                <w:b/>
              </w:rPr>
            </w:pPr>
            <w:r w:rsidRPr="00A16E50">
              <w:rPr>
                <w:rFonts w:eastAsia="Calibri"/>
              </w:rPr>
              <w:t>• Acid, Base, pH Concepts</w:t>
            </w:r>
          </w:p>
          <w:p w14:paraId="0E2B45D6" w14:textId="77777777" w:rsidR="0034487F" w:rsidRPr="00A16E50" w:rsidRDefault="0034487F" w:rsidP="00ED33F6">
            <w:pPr>
              <w:rPr>
                <w:rFonts w:eastAsia="Calibri"/>
                <w:b/>
              </w:rPr>
            </w:pPr>
            <w:r w:rsidRPr="00A16E50">
              <w:rPr>
                <w:rFonts w:eastAsia="Calibri"/>
              </w:rPr>
              <w:t>• Acid-Base Balance in the Body (Buffer Systems, Lungs, Kidneys)</w:t>
            </w:r>
          </w:p>
          <w:p w14:paraId="2D22E667" w14:textId="77777777" w:rsidR="0034487F" w:rsidRPr="00A16E50" w:rsidRDefault="0034487F" w:rsidP="00ED33F6">
            <w:pPr>
              <w:rPr>
                <w:b/>
              </w:rPr>
            </w:pPr>
            <w:r w:rsidRPr="00A16E50">
              <w:rPr>
                <w:rFonts w:eastAsia="Calibri"/>
              </w:rPr>
              <w:t>• Acid-Base Balance Disorders</w:t>
            </w:r>
          </w:p>
        </w:tc>
        <w:tc>
          <w:tcPr>
            <w:tcW w:w="262" w:type="pct"/>
          </w:tcPr>
          <w:p w14:paraId="2EEDD815"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75876F39" w14:textId="77777777" w:rsidR="0034487F" w:rsidRPr="00A16E50" w:rsidRDefault="0034487F" w:rsidP="00ED33F6">
            <w:pPr>
              <w:widowControl w:val="0"/>
              <w:autoSpaceDE w:val="0"/>
              <w:autoSpaceDN w:val="0"/>
              <w:jc w:val="center"/>
              <w:rPr>
                <w:rFonts w:eastAsia="Arial"/>
              </w:rPr>
            </w:pPr>
          </w:p>
        </w:tc>
        <w:tc>
          <w:tcPr>
            <w:tcW w:w="263" w:type="pct"/>
          </w:tcPr>
          <w:p w14:paraId="67C2D67D" w14:textId="77777777" w:rsidR="0034487F" w:rsidRPr="00A16E50" w:rsidRDefault="0034487F" w:rsidP="00ED33F6">
            <w:pPr>
              <w:widowControl w:val="0"/>
              <w:autoSpaceDE w:val="0"/>
              <w:autoSpaceDN w:val="0"/>
              <w:jc w:val="center"/>
              <w:rPr>
                <w:rFonts w:eastAsia="Arial"/>
              </w:rPr>
            </w:pPr>
          </w:p>
        </w:tc>
        <w:tc>
          <w:tcPr>
            <w:tcW w:w="265" w:type="pct"/>
          </w:tcPr>
          <w:p w14:paraId="38AB721F" w14:textId="77777777" w:rsidR="0034487F" w:rsidRPr="00A16E50" w:rsidRDefault="0034487F" w:rsidP="00ED33F6">
            <w:pPr>
              <w:widowControl w:val="0"/>
              <w:autoSpaceDE w:val="0"/>
              <w:autoSpaceDN w:val="0"/>
              <w:jc w:val="center"/>
              <w:rPr>
                <w:rFonts w:eastAsia="Arial"/>
              </w:rPr>
            </w:pPr>
          </w:p>
        </w:tc>
        <w:tc>
          <w:tcPr>
            <w:tcW w:w="263" w:type="pct"/>
          </w:tcPr>
          <w:p w14:paraId="2445DAA4" w14:textId="77777777" w:rsidR="0034487F" w:rsidRPr="00A16E50" w:rsidRDefault="0034487F" w:rsidP="00ED33F6">
            <w:pPr>
              <w:widowControl w:val="0"/>
              <w:autoSpaceDE w:val="0"/>
              <w:autoSpaceDN w:val="0"/>
              <w:jc w:val="center"/>
              <w:rPr>
                <w:rFonts w:eastAsia="Arial"/>
              </w:rPr>
            </w:pPr>
            <w:r w:rsidRPr="00A16E50">
              <w:rPr>
                <w:rFonts w:eastAsia="Arial"/>
              </w:rPr>
              <w:t>X</w:t>
            </w:r>
          </w:p>
        </w:tc>
        <w:tc>
          <w:tcPr>
            <w:tcW w:w="265" w:type="pct"/>
          </w:tcPr>
          <w:p w14:paraId="26E19514" w14:textId="77777777" w:rsidR="0034487F" w:rsidRPr="00A16E50" w:rsidRDefault="0034487F" w:rsidP="00ED33F6">
            <w:pPr>
              <w:widowControl w:val="0"/>
              <w:autoSpaceDE w:val="0"/>
              <w:autoSpaceDN w:val="0"/>
              <w:jc w:val="center"/>
              <w:rPr>
                <w:rFonts w:eastAsia="Arial"/>
              </w:rPr>
            </w:pPr>
          </w:p>
        </w:tc>
        <w:tc>
          <w:tcPr>
            <w:tcW w:w="265" w:type="pct"/>
          </w:tcPr>
          <w:p w14:paraId="3720EF64" w14:textId="77777777" w:rsidR="0034487F" w:rsidRPr="00A16E50" w:rsidRDefault="0034487F" w:rsidP="00ED33F6">
            <w:pPr>
              <w:widowControl w:val="0"/>
              <w:autoSpaceDE w:val="0"/>
              <w:autoSpaceDN w:val="0"/>
              <w:jc w:val="center"/>
              <w:rPr>
                <w:rFonts w:eastAsia="Arial"/>
              </w:rPr>
            </w:pPr>
          </w:p>
        </w:tc>
        <w:tc>
          <w:tcPr>
            <w:tcW w:w="263" w:type="pct"/>
          </w:tcPr>
          <w:p w14:paraId="058CA1FA" w14:textId="77777777" w:rsidR="0034487F" w:rsidRPr="00A16E50" w:rsidRDefault="0034487F" w:rsidP="00ED33F6">
            <w:pPr>
              <w:widowControl w:val="0"/>
              <w:autoSpaceDE w:val="0"/>
              <w:autoSpaceDN w:val="0"/>
              <w:jc w:val="center"/>
              <w:rPr>
                <w:rFonts w:eastAsia="Arial"/>
              </w:rPr>
            </w:pPr>
          </w:p>
        </w:tc>
        <w:tc>
          <w:tcPr>
            <w:tcW w:w="265" w:type="pct"/>
          </w:tcPr>
          <w:p w14:paraId="7F2EB4B4" w14:textId="77777777" w:rsidR="0034487F" w:rsidRPr="00A16E50" w:rsidRDefault="0034487F" w:rsidP="00ED33F6">
            <w:pPr>
              <w:widowControl w:val="0"/>
              <w:autoSpaceDE w:val="0"/>
              <w:autoSpaceDN w:val="0"/>
              <w:jc w:val="center"/>
              <w:rPr>
                <w:rFonts w:eastAsia="Arial"/>
              </w:rPr>
            </w:pPr>
          </w:p>
        </w:tc>
        <w:tc>
          <w:tcPr>
            <w:tcW w:w="263" w:type="pct"/>
          </w:tcPr>
          <w:p w14:paraId="3DD76922" w14:textId="77777777" w:rsidR="0034487F" w:rsidRPr="00A16E50" w:rsidRDefault="0034487F" w:rsidP="00ED33F6">
            <w:pPr>
              <w:widowControl w:val="0"/>
              <w:autoSpaceDE w:val="0"/>
              <w:autoSpaceDN w:val="0"/>
              <w:jc w:val="center"/>
              <w:rPr>
                <w:rFonts w:eastAsia="Arial"/>
              </w:rPr>
            </w:pPr>
          </w:p>
        </w:tc>
        <w:tc>
          <w:tcPr>
            <w:tcW w:w="265" w:type="pct"/>
          </w:tcPr>
          <w:p w14:paraId="0BE90E0E" w14:textId="77777777" w:rsidR="0034487F" w:rsidRPr="00A16E50" w:rsidRDefault="0034487F" w:rsidP="00ED33F6">
            <w:pPr>
              <w:widowControl w:val="0"/>
              <w:autoSpaceDE w:val="0"/>
              <w:autoSpaceDN w:val="0"/>
              <w:jc w:val="center"/>
              <w:rPr>
                <w:rFonts w:eastAsia="Arial"/>
              </w:rPr>
            </w:pPr>
          </w:p>
        </w:tc>
        <w:tc>
          <w:tcPr>
            <w:tcW w:w="269" w:type="pct"/>
          </w:tcPr>
          <w:p w14:paraId="06CCD441" w14:textId="77777777" w:rsidR="0034487F" w:rsidRPr="00A16E50" w:rsidRDefault="0034487F" w:rsidP="00ED33F6">
            <w:pPr>
              <w:widowControl w:val="0"/>
              <w:autoSpaceDE w:val="0"/>
              <w:autoSpaceDN w:val="0"/>
              <w:jc w:val="center"/>
              <w:rPr>
                <w:rFonts w:eastAsia="Arial"/>
              </w:rPr>
            </w:pPr>
          </w:p>
        </w:tc>
        <w:tc>
          <w:tcPr>
            <w:tcW w:w="238" w:type="pct"/>
          </w:tcPr>
          <w:p w14:paraId="7AF778AF" w14:textId="77777777" w:rsidR="0034487F" w:rsidRPr="00A16E50" w:rsidRDefault="0034487F" w:rsidP="00ED33F6">
            <w:pPr>
              <w:widowControl w:val="0"/>
              <w:autoSpaceDE w:val="0"/>
              <w:autoSpaceDN w:val="0"/>
              <w:jc w:val="center"/>
              <w:rPr>
                <w:rFonts w:eastAsia="Arial"/>
              </w:rPr>
            </w:pPr>
            <w:r w:rsidRPr="00A16E50">
              <w:rPr>
                <w:rFonts w:eastAsia="Arial"/>
              </w:rPr>
              <w:t>X</w:t>
            </w:r>
          </w:p>
        </w:tc>
      </w:tr>
      <w:tr w:rsidR="007A4598" w:rsidRPr="00A16E50" w14:paraId="45A9DA14" w14:textId="77777777" w:rsidTr="0072523A">
        <w:trPr>
          <w:trHeight w:val="70"/>
          <w:jc w:val="center"/>
        </w:trPr>
        <w:tc>
          <w:tcPr>
            <w:tcW w:w="525" w:type="pct"/>
          </w:tcPr>
          <w:p w14:paraId="0FEE51D6" w14:textId="77777777" w:rsidR="0034487F" w:rsidRPr="00A16E50" w:rsidRDefault="0034487F" w:rsidP="00ED33F6">
            <w:pPr>
              <w:widowControl w:val="0"/>
              <w:autoSpaceDE w:val="0"/>
              <w:autoSpaceDN w:val="0"/>
              <w:rPr>
                <w:rFonts w:eastAsia="Arial"/>
                <w:b/>
              </w:rPr>
            </w:pPr>
            <w:r w:rsidRPr="00A16E50">
              <w:rPr>
                <w:rFonts w:eastAsia="Arial"/>
                <w:b/>
              </w:rPr>
              <w:t>15</w:t>
            </w:r>
          </w:p>
        </w:tc>
        <w:tc>
          <w:tcPr>
            <w:tcW w:w="1067" w:type="pct"/>
            <w:tcBorders>
              <w:top w:val="single" w:sz="4" w:space="0" w:color="auto"/>
              <w:left w:val="single" w:sz="4" w:space="0" w:color="auto"/>
              <w:bottom w:val="single" w:sz="4" w:space="0" w:color="auto"/>
              <w:right w:val="single" w:sz="4" w:space="0" w:color="auto"/>
            </w:tcBorders>
          </w:tcPr>
          <w:p w14:paraId="058C73FA" w14:textId="1F788B74" w:rsidR="0034487F" w:rsidRPr="00A16E50" w:rsidRDefault="0034487F" w:rsidP="00803353">
            <w:pPr>
              <w:rPr>
                <w:rFonts w:eastAsia="Calibri"/>
                <w:b/>
              </w:rPr>
            </w:pPr>
            <w:r w:rsidRPr="00A16E50">
              <w:rPr>
                <w:rFonts w:eastAsia="Calibri"/>
              </w:rPr>
              <w:t>General Discussion</w:t>
            </w:r>
          </w:p>
        </w:tc>
        <w:tc>
          <w:tcPr>
            <w:tcW w:w="3408" w:type="pct"/>
            <w:gridSpan w:val="13"/>
          </w:tcPr>
          <w:p w14:paraId="7849E382" w14:textId="77777777" w:rsidR="0034487F" w:rsidRPr="00A16E50" w:rsidRDefault="0034487F" w:rsidP="00ED33F6">
            <w:pPr>
              <w:widowControl w:val="0"/>
              <w:autoSpaceDE w:val="0"/>
              <w:autoSpaceDN w:val="0"/>
              <w:jc w:val="center"/>
              <w:rPr>
                <w:rFonts w:eastAsia="Arial"/>
                <w:b/>
                <w:bCs/>
              </w:rPr>
            </w:pPr>
          </w:p>
        </w:tc>
      </w:tr>
    </w:tbl>
    <w:p w14:paraId="36E0DC97" w14:textId="77777777" w:rsidR="0034487F" w:rsidRPr="007A4598" w:rsidRDefault="0034487F" w:rsidP="00543A2B">
      <w:pPr>
        <w:rPr>
          <w:bCs/>
          <w:color w:val="0070C0"/>
        </w:rPr>
      </w:pPr>
    </w:p>
    <w:p w14:paraId="6B90C1AB" w14:textId="44F9A483" w:rsidR="007C1003" w:rsidRPr="00A21E99" w:rsidRDefault="00A16E50" w:rsidP="00AB51A6">
      <w:pPr>
        <w:pStyle w:val="Aklm3"/>
      </w:pPr>
      <w:bookmarkStart w:id="140" w:name="_Toc235802505"/>
      <w:bookmarkStart w:id="141" w:name="_Toc151543418"/>
      <w:r w:rsidRPr="00A21E99">
        <w:t xml:space="preserve">4.1.5. </w:t>
      </w:r>
      <w:r w:rsidR="007C1003" w:rsidRPr="00A21E99">
        <w:t xml:space="preserve">HEF 1051 </w:t>
      </w:r>
      <w:r w:rsidRPr="00A21E99">
        <w:t>Anatomy</w:t>
      </w:r>
      <w:bookmarkEnd w:id="140"/>
    </w:p>
    <w:p w14:paraId="2B629CE2" w14:textId="77777777" w:rsidR="007C1003" w:rsidRPr="00E60494" w:rsidRDefault="007C1003" w:rsidP="007C1003">
      <w:pPr>
        <w:rPr>
          <w:bCs/>
        </w:rPr>
      </w:pPr>
    </w:p>
    <w:tbl>
      <w:tblPr>
        <w:tblW w:w="10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
        <w:gridCol w:w="641"/>
        <w:gridCol w:w="23"/>
        <w:gridCol w:w="1598"/>
        <w:gridCol w:w="41"/>
        <w:gridCol w:w="1430"/>
        <w:gridCol w:w="209"/>
        <w:gridCol w:w="36"/>
        <w:gridCol w:w="319"/>
        <w:gridCol w:w="2107"/>
        <w:gridCol w:w="499"/>
        <w:gridCol w:w="2902"/>
      </w:tblGrid>
      <w:tr w:rsidR="00A16E50" w:rsidRPr="00E60494" w14:paraId="0AE5F236" w14:textId="77777777" w:rsidTr="0072523A">
        <w:trPr>
          <w:jc w:val="center"/>
        </w:trPr>
        <w:tc>
          <w:tcPr>
            <w:tcW w:w="10807" w:type="dxa"/>
            <w:gridSpan w:val="1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3D1C705" w14:textId="77777777" w:rsidR="00A16E50" w:rsidRPr="00E60494" w:rsidRDefault="00A16E50" w:rsidP="00A16E50">
            <w:pPr>
              <w:spacing w:line="256" w:lineRule="auto"/>
              <w:jc w:val="center"/>
              <w:rPr>
                <w:b/>
                <w:bCs/>
                <w:lang w:eastAsia="en-US"/>
              </w:rPr>
            </w:pPr>
            <w:r w:rsidRPr="00E60494">
              <w:rPr>
                <w:b/>
                <w:bCs/>
                <w:lang w:eastAsia="en-US"/>
              </w:rPr>
              <w:t>HEF 1051 ANATOMY</w:t>
            </w:r>
          </w:p>
          <w:p w14:paraId="63159352" w14:textId="77777777" w:rsidR="00A16E50" w:rsidRPr="00E60494" w:rsidRDefault="00A16E50" w:rsidP="00A16E50">
            <w:pPr>
              <w:spacing w:line="256" w:lineRule="auto"/>
              <w:jc w:val="center"/>
              <w:rPr>
                <w:b/>
                <w:bCs/>
                <w:lang w:eastAsia="en-US"/>
              </w:rPr>
            </w:pPr>
            <w:r w:rsidRPr="00E60494">
              <w:rPr>
                <w:b/>
                <w:bCs/>
                <w:lang w:eastAsia="en-US"/>
              </w:rPr>
              <w:t>2025-2026 Academic Year Fall Semester</w:t>
            </w:r>
          </w:p>
          <w:p w14:paraId="26FB1F21" w14:textId="0884A0B2" w:rsidR="00C47A5D" w:rsidRPr="00E60494" w:rsidRDefault="00C47A5D" w:rsidP="00A16E50">
            <w:pPr>
              <w:spacing w:line="256" w:lineRule="auto"/>
              <w:jc w:val="center"/>
              <w:rPr>
                <w:bCs/>
                <w:lang w:eastAsia="en-US"/>
              </w:rPr>
            </w:pPr>
          </w:p>
        </w:tc>
      </w:tr>
      <w:tr w:rsidR="00A16E50" w:rsidRPr="00E60494" w14:paraId="668D7AC3" w14:textId="77777777" w:rsidTr="0072523A">
        <w:trPr>
          <w:jc w:val="center"/>
        </w:trPr>
        <w:tc>
          <w:tcPr>
            <w:tcW w:w="4683" w:type="dxa"/>
            <w:gridSpan w:val="8"/>
            <w:tcBorders>
              <w:top w:val="single" w:sz="4" w:space="0" w:color="auto"/>
              <w:left w:val="single" w:sz="4" w:space="0" w:color="auto"/>
              <w:bottom w:val="single" w:sz="4" w:space="0" w:color="auto"/>
              <w:right w:val="single" w:sz="4" w:space="0" w:color="auto"/>
            </w:tcBorders>
          </w:tcPr>
          <w:p w14:paraId="0AFB0C77" w14:textId="5E03CC24" w:rsidR="00A16E50" w:rsidRPr="00E60494" w:rsidRDefault="00A16E50" w:rsidP="00A16E50">
            <w:pPr>
              <w:spacing w:line="256" w:lineRule="auto"/>
              <w:rPr>
                <w:bCs/>
                <w:lang w:eastAsia="en-US"/>
              </w:rPr>
            </w:pPr>
            <w:r w:rsidRPr="00E60494">
              <w:rPr>
                <w:b/>
                <w:bCs/>
                <w:lang w:eastAsia="en-US"/>
              </w:rPr>
              <w:t>Department(s) Giving the Course:</w:t>
            </w:r>
            <w:r w:rsidRPr="00E60494">
              <w:rPr>
                <w:bCs/>
                <w:lang w:eastAsia="en-US"/>
              </w:rPr>
              <w:t xml:space="preserve"> Faculty of Medicine</w:t>
            </w:r>
          </w:p>
        </w:tc>
        <w:tc>
          <w:tcPr>
            <w:tcW w:w="6124" w:type="dxa"/>
            <w:gridSpan w:val="4"/>
            <w:tcBorders>
              <w:top w:val="single" w:sz="4" w:space="0" w:color="auto"/>
              <w:left w:val="single" w:sz="4" w:space="0" w:color="auto"/>
              <w:bottom w:val="single" w:sz="4" w:space="0" w:color="auto"/>
              <w:right w:val="single" w:sz="4" w:space="0" w:color="auto"/>
            </w:tcBorders>
          </w:tcPr>
          <w:p w14:paraId="5C19D857" w14:textId="52BB5CB7" w:rsidR="00A16E50" w:rsidRPr="00E60494" w:rsidRDefault="00A16E50" w:rsidP="00A16E50">
            <w:pPr>
              <w:spacing w:line="256" w:lineRule="auto"/>
              <w:rPr>
                <w:bCs/>
                <w:lang w:eastAsia="en-US"/>
              </w:rPr>
            </w:pPr>
            <w:r w:rsidRPr="00E60494">
              <w:rPr>
                <w:b/>
                <w:bCs/>
                <w:lang w:eastAsia="en-US"/>
              </w:rPr>
              <w:t>Department(s) Taking the Course:</w:t>
            </w:r>
            <w:r w:rsidRPr="00E60494">
              <w:rPr>
                <w:bCs/>
                <w:lang w:eastAsia="en-US"/>
              </w:rPr>
              <w:t xml:space="preserve"> DEU Faculty of Nursing</w:t>
            </w:r>
          </w:p>
        </w:tc>
      </w:tr>
      <w:tr w:rsidR="00A16E50" w:rsidRPr="00E60494" w14:paraId="2455F681" w14:textId="77777777" w:rsidTr="0072523A">
        <w:trPr>
          <w:jc w:val="center"/>
        </w:trPr>
        <w:tc>
          <w:tcPr>
            <w:tcW w:w="4683" w:type="dxa"/>
            <w:gridSpan w:val="8"/>
            <w:tcBorders>
              <w:top w:val="single" w:sz="4" w:space="0" w:color="auto"/>
              <w:left w:val="single" w:sz="4" w:space="0" w:color="auto"/>
              <w:bottom w:val="single" w:sz="4" w:space="0" w:color="auto"/>
              <w:right w:val="single" w:sz="4" w:space="0" w:color="auto"/>
            </w:tcBorders>
            <w:hideMark/>
          </w:tcPr>
          <w:p w14:paraId="3289A998" w14:textId="73DC4A31" w:rsidR="00A16E50" w:rsidRPr="00E60494" w:rsidRDefault="00A16E50" w:rsidP="00A16E50">
            <w:pPr>
              <w:spacing w:line="256" w:lineRule="auto"/>
              <w:rPr>
                <w:bCs/>
                <w:lang w:eastAsia="en-US"/>
              </w:rPr>
            </w:pPr>
            <w:r w:rsidRPr="00E60494">
              <w:rPr>
                <w:b/>
                <w:bCs/>
                <w:lang w:eastAsia="en-US"/>
              </w:rPr>
              <w:t>Name of the Department:</w:t>
            </w:r>
            <w:r w:rsidRPr="00E60494">
              <w:rPr>
                <w:bCs/>
                <w:lang w:eastAsia="en-US"/>
              </w:rPr>
              <w:t xml:space="preserve"> </w:t>
            </w:r>
            <w:r w:rsidRPr="00E60494">
              <w:rPr>
                <w:bCs/>
                <w:lang w:val="en-US" w:eastAsia="en-US"/>
              </w:rPr>
              <w:t>Nursing</w:t>
            </w:r>
          </w:p>
        </w:tc>
        <w:tc>
          <w:tcPr>
            <w:tcW w:w="6124" w:type="dxa"/>
            <w:gridSpan w:val="4"/>
            <w:tcBorders>
              <w:top w:val="single" w:sz="4" w:space="0" w:color="auto"/>
              <w:left w:val="single" w:sz="4" w:space="0" w:color="auto"/>
              <w:bottom w:val="single" w:sz="4" w:space="0" w:color="auto"/>
              <w:right w:val="single" w:sz="4" w:space="0" w:color="auto"/>
            </w:tcBorders>
            <w:hideMark/>
          </w:tcPr>
          <w:p w14:paraId="663BEF3D" w14:textId="65171D87" w:rsidR="00A16E50" w:rsidRPr="00E60494" w:rsidRDefault="00A16E50" w:rsidP="00A16E50">
            <w:pPr>
              <w:spacing w:line="256" w:lineRule="auto"/>
              <w:rPr>
                <w:bCs/>
                <w:lang w:eastAsia="en-US"/>
              </w:rPr>
            </w:pPr>
            <w:r w:rsidRPr="00E60494">
              <w:rPr>
                <w:b/>
                <w:bCs/>
                <w:lang w:eastAsia="en-US"/>
              </w:rPr>
              <w:t>Name of the Course:</w:t>
            </w:r>
            <w:r w:rsidRPr="00E60494">
              <w:rPr>
                <w:bCs/>
                <w:lang w:eastAsia="en-US"/>
              </w:rPr>
              <w:t xml:space="preserve"> </w:t>
            </w:r>
            <w:r w:rsidRPr="00E60494">
              <w:rPr>
                <w:bCs/>
                <w:lang w:val="en-US" w:eastAsia="en-US"/>
              </w:rPr>
              <w:t>Anatomy II</w:t>
            </w:r>
          </w:p>
        </w:tc>
      </w:tr>
      <w:tr w:rsidR="00A16E50" w:rsidRPr="00E60494" w14:paraId="55B1E923" w14:textId="77777777" w:rsidTr="0072523A">
        <w:trPr>
          <w:jc w:val="center"/>
        </w:trPr>
        <w:tc>
          <w:tcPr>
            <w:tcW w:w="4683" w:type="dxa"/>
            <w:gridSpan w:val="8"/>
            <w:tcBorders>
              <w:top w:val="single" w:sz="4" w:space="0" w:color="auto"/>
              <w:left w:val="single" w:sz="4" w:space="0" w:color="auto"/>
              <w:bottom w:val="single" w:sz="4" w:space="0" w:color="auto"/>
              <w:right w:val="single" w:sz="4" w:space="0" w:color="auto"/>
            </w:tcBorders>
            <w:hideMark/>
          </w:tcPr>
          <w:p w14:paraId="10DE6DE9" w14:textId="77777777" w:rsidR="00A16E50" w:rsidRPr="00E60494" w:rsidRDefault="00A16E50" w:rsidP="00A16E50">
            <w:pPr>
              <w:spacing w:line="256" w:lineRule="auto"/>
              <w:rPr>
                <w:bCs/>
                <w:lang w:eastAsia="en-US"/>
              </w:rPr>
            </w:pPr>
            <w:r w:rsidRPr="00E60494">
              <w:rPr>
                <w:b/>
                <w:bCs/>
                <w:lang w:eastAsia="en-US"/>
              </w:rPr>
              <w:t>Course Level:</w:t>
            </w:r>
            <w:r w:rsidRPr="00E60494">
              <w:rPr>
                <w:bCs/>
                <w:lang w:eastAsia="en-US"/>
              </w:rPr>
              <w:t xml:space="preserve"> First Cycle Programmes </w:t>
            </w:r>
          </w:p>
        </w:tc>
        <w:tc>
          <w:tcPr>
            <w:tcW w:w="6124" w:type="dxa"/>
            <w:gridSpan w:val="4"/>
            <w:tcBorders>
              <w:top w:val="single" w:sz="4" w:space="0" w:color="auto"/>
              <w:left w:val="single" w:sz="4" w:space="0" w:color="auto"/>
              <w:bottom w:val="single" w:sz="4" w:space="0" w:color="auto"/>
              <w:right w:val="single" w:sz="4" w:space="0" w:color="auto"/>
            </w:tcBorders>
            <w:hideMark/>
          </w:tcPr>
          <w:p w14:paraId="402B3C37" w14:textId="77777777" w:rsidR="00A16E50" w:rsidRPr="00E60494" w:rsidRDefault="00A16E50" w:rsidP="00A16E50">
            <w:pPr>
              <w:spacing w:line="256" w:lineRule="auto"/>
              <w:rPr>
                <w:bCs/>
                <w:lang w:eastAsia="en-US"/>
              </w:rPr>
            </w:pPr>
            <w:r w:rsidRPr="00E60494">
              <w:rPr>
                <w:b/>
                <w:bCs/>
                <w:lang w:eastAsia="en-US"/>
              </w:rPr>
              <w:t>Course Code:</w:t>
            </w:r>
            <w:r w:rsidRPr="00E60494">
              <w:rPr>
                <w:bCs/>
                <w:lang w:eastAsia="en-US"/>
              </w:rPr>
              <w:t xml:space="preserve"> HEF 1051</w:t>
            </w:r>
          </w:p>
        </w:tc>
      </w:tr>
      <w:tr w:rsidR="00A16E50" w:rsidRPr="00E60494" w14:paraId="04E2FD1A" w14:textId="77777777" w:rsidTr="0072523A">
        <w:trPr>
          <w:jc w:val="center"/>
        </w:trPr>
        <w:tc>
          <w:tcPr>
            <w:tcW w:w="4683" w:type="dxa"/>
            <w:gridSpan w:val="8"/>
            <w:tcBorders>
              <w:top w:val="single" w:sz="4" w:space="0" w:color="auto"/>
              <w:left w:val="single" w:sz="4" w:space="0" w:color="auto"/>
              <w:bottom w:val="single" w:sz="4" w:space="0" w:color="auto"/>
              <w:right w:val="single" w:sz="4" w:space="0" w:color="auto"/>
            </w:tcBorders>
            <w:hideMark/>
          </w:tcPr>
          <w:p w14:paraId="2549D7C8" w14:textId="31773A9A" w:rsidR="00A16E50" w:rsidRPr="00E60494" w:rsidRDefault="00A16E50" w:rsidP="00A16E50">
            <w:pPr>
              <w:spacing w:line="256" w:lineRule="auto"/>
              <w:rPr>
                <w:bCs/>
                <w:lang w:eastAsia="en-US"/>
              </w:rPr>
            </w:pPr>
            <w:r w:rsidRPr="00E60494">
              <w:rPr>
                <w:b/>
                <w:bCs/>
                <w:lang w:eastAsia="en-US"/>
              </w:rPr>
              <w:t>Issuance/Renewal Date of the Form:</w:t>
            </w:r>
            <w:r w:rsidRPr="00E60494">
              <w:rPr>
                <w:bCs/>
                <w:lang w:eastAsia="en-US"/>
              </w:rPr>
              <w:t xml:space="preserve"> 06.</w:t>
            </w:r>
            <w:r w:rsidR="00C47A5D" w:rsidRPr="00E60494">
              <w:rPr>
                <w:bCs/>
                <w:lang w:eastAsia="en-US"/>
              </w:rPr>
              <w:t>11</w:t>
            </w:r>
            <w:r w:rsidRPr="00E60494">
              <w:rPr>
                <w:bCs/>
                <w:lang w:eastAsia="en-US"/>
              </w:rPr>
              <w:t>.2025</w:t>
            </w:r>
          </w:p>
        </w:tc>
        <w:tc>
          <w:tcPr>
            <w:tcW w:w="6124" w:type="dxa"/>
            <w:gridSpan w:val="4"/>
            <w:tcBorders>
              <w:top w:val="single" w:sz="4" w:space="0" w:color="auto"/>
              <w:left w:val="single" w:sz="4" w:space="0" w:color="auto"/>
              <w:bottom w:val="single" w:sz="4" w:space="0" w:color="auto"/>
              <w:right w:val="single" w:sz="4" w:space="0" w:color="auto"/>
            </w:tcBorders>
            <w:hideMark/>
          </w:tcPr>
          <w:p w14:paraId="1CE7D4FF" w14:textId="77777777" w:rsidR="00A16E50" w:rsidRPr="00E60494" w:rsidRDefault="00A16E50" w:rsidP="00A16E50">
            <w:pPr>
              <w:spacing w:line="256" w:lineRule="auto"/>
              <w:rPr>
                <w:bCs/>
                <w:lang w:eastAsia="en-US"/>
              </w:rPr>
            </w:pPr>
            <w:r w:rsidRPr="00E60494">
              <w:rPr>
                <w:b/>
                <w:bCs/>
                <w:lang w:eastAsia="en-US"/>
              </w:rPr>
              <w:t>Course type:</w:t>
            </w:r>
            <w:r w:rsidRPr="00E60494">
              <w:rPr>
                <w:bCs/>
                <w:lang w:eastAsia="en-US"/>
              </w:rPr>
              <w:t xml:space="preserve"> Compulsory</w:t>
            </w:r>
          </w:p>
        </w:tc>
      </w:tr>
      <w:tr w:rsidR="00A16E50" w:rsidRPr="00E60494" w14:paraId="232EA12D" w14:textId="77777777" w:rsidTr="0072523A">
        <w:trPr>
          <w:trHeight w:val="204"/>
          <w:jc w:val="center"/>
        </w:trPr>
        <w:tc>
          <w:tcPr>
            <w:tcW w:w="4683" w:type="dxa"/>
            <w:gridSpan w:val="8"/>
            <w:tcBorders>
              <w:top w:val="single" w:sz="4" w:space="0" w:color="auto"/>
              <w:left w:val="single" w:sz="4" w:space="0" w:color="auto"/>
              <w:bottom w:val="single" w:sz="4" w:space="0" w:color="auto"/>
              <w:right w:val="single" w:sz="4" w:space="0" w:color="auto"/>
            </w:tcBorders>
            <w:hideMark/>
          </w:tcPr>
          <w:p w14:paraId="1572A4C7" w14:textId="78EC6D7F" w:rsidR="00A16E50" w:rsidRPr="00E60494" w:rsidRDefault="00A16E50" w:rsidP="00A16E50">
            <w:pPr>
              <w:spacing w:line="256" w:lineRule="auto"/>
              <w:rPr>
                <w:bCs/>
                <w:lang w:eastAsia="en-US"/>
              </w:rPr>
            </w:pPr>
            <w:r w:rsidRPr="00E60494">
              <w:rPr>
                <w:b/>
                <w:bCs/>
                <w:lang w:eastAsia="en-US"/>
              </w:rPr>
              <w:t>Language of the course:</w:t>
            </w:r>
            <w:r w:rsidRPr="00E60494">
              <w:rPr>
                <w:bCs/>
                <w:lang w:eastAsia="en-US"/>
              </w:rPr>
              <w:t xml:space="preserve"> Turkish</w:t>
            </w:r>
          </w:p>
        </w:tc>
        <w:tc>
          <w:tcPr>
            <w:tcW w:w="6124" w:type="dxa"/>
            <w:gridSpan w:val="4"/>
            <w:tcBorders>
              <w:top w:val="single" w:sz="4" w:space="0" w:color="auto"/>
              <w:left w:val="single" w:sz="4" w:space="0" w:color="auto"/>
              <w:bottom w:val="single" w:sz="4" w:space="0" w:color="auto"/>
              <w:right w:val="single" w:sz="4" w:space="0" w:color="auto"/>
            </w:tcBorders>
            <w:hideMark/>
          </w:tcPr>
          <w:p w14:paraId="6A2832B8" w14:textId="77777777" w:rsidR="00A16E50" w:rsidRPr="00E60494" w:rsidRDefault="00A16E50" w:rsidP="00A16E50">
            <w:pPr>
              <w:spacing w:line="256" w:lineRule="auto"/>
              <w:rPr>
                <w:bCs/>
                <w:lang w:eastAsia="en-US"/>
              </w:rPr>
            </w:pPr>
            <w:r w:rsidRPr="00E60494">
              <w:rPr>
                <w:b/>
                <w:bCs/>
                <w:lang w:eastAsia="en-US"/>
              </w:rPr>
              <w:t>Instructor(s) of the course:</w:t>
            </w:r>
            <w:r w:rsidRPr="00E60494">
              <w:rPr>
                <w:bCs/>
                <w:lang w:eastAsia="en-US"/>
              </w:rPr>
              <w:t xml:space="preserve"> Assoc. Prof. Gökşin Nilüfer DEMİRCİ</w:t>
            </w:r>
          </w:p>
        </w:tc>
      </w:tr>
      <w:tr w:rsidR="00A16E50" w:rsidRPr="00E60494" w14:paraId="1FC7C168" w14:textId="77777777" w:rsidTr="0072523A">
        <w:trPr>
          <w:jc w:val="center"/>
        </w:trPr>
        <w:tc>
          <w:tcPr>
            <w:tcW w:w="4683" w:type="dxa"/>
            <w:gridSpan w:val="8"/>
            <w:tcBorders>
              <w:top w:val="single" w:sz="4" w:space="0" w:color="auto"/>
              <w:left w:val="single" w:sz="4" w:space="0" w:color="auto"/>
              <w:bottom w:val="single" w:sz="4" w:space="0" w:color="auto"/>
              <w:right w:val="single" w:sz="4" w:space="0" w:color="auto"/>
            </w:tcBorders>
            <w:hideMark/>
          </w:tcPr>
          <w:p w14:paraId="4EE9F724" w14:textId="77777777" w:rsidR="00A16E50" w:rsidRPr="00E60494" w:rsidRDefault="00A16E50" w:rsidP="00A16E50">
            <w:pPr>
              <w:spacing w:line="256" w:lineRule="auto"/>
              <w:rPr>
                <w:b/>
                <w:bCs/>
                <w:lang w:eastAsia="en-US"/>
              </w:rPr>
            </w:pPr>
            <w:r w:rsidRPr="00E60494">
              <w:rPr>
                <w:b/>
                <w:bCs/>
                <w:lang w:eastAsia="en-US"/>
              </w:rPr>
              <w:t>Prerequisite of the course:-</w:t>
            </w:r>
          </w:p>
        </w:tc>
        <w:tc>
          <w:tcPr>
            <w:tcW w:w="6124" w:type="dxa"/>
            <w:gridSpan w:val="4"/>
            <w:tcBorders>
              <w:top w:val="single" w:sz="4" w:space="0" w:color="auto"/>
              <w:left w:val="single" w:sz="4" w:space="0" w:color="auto"/>
              <w:bottom w:val="single" w:sz="4" w:space="0" w:color="auto"/>
              <w:right w:val="single" w:sz="4" w:space="0" w:color="auto"/>
            </w:tcBorders>
            <w:hideMark/>
          </w:tcPr>
          <w:p w14:paraId="00BAF7F9" w14:textId="77777777" w:rsidR="00A16E50" w:rsidRPr="00E60494" w:rsidRDefault="00A16E50" w:rsidP="00A16E50">
            <w:pPr>
              <w:spacing w:line="256" w:lineRule="auto"/>
              <w:rPr>
                <w:b/>
                <w:bCs/>
                <w:lang w:eastAsia="en-US"/>
              </w:rPr>
            </w:pPr>
            <w:r w:rsidRPr="00E60494">
              <w:rPr>
                <w:b/>
                <w:bCs/>
                <w:lang w:eastAsia="en-US"/>
              </w:rPr>
              <w:t>Prerequisite course for:-</w:t>
            </w:r>
          </w:p>
        </w:tc>
      </w:tr>
      <w:tr w:rsidR="00A16E50" w:rsidRPr="00E60494" w14:paraId="03CB4113" w14:textId="77777777" w:rsidTr="0072523A">
        <w:trPr>
          <w:jc w:val="center"/>
        </w:trPr>
        <w:tc>
          <w:tcPr>
            <w:tcW w:w="4683" w:type="dxa"/>
            <w:gridSpan w:val="8"/>
            <w:tcBorders>
              <w:top w:val="single" w:sz="4" w:space="0" w:color="auto"/>
              <w:left w:val="single" w:sz="4" w:space="0" w:color="auto"/>
              <w:bottom w:val="single" w:sz="4" w:space="0" w:color="auto"/>
              <w:right w:val="single" w:sz="4" w:space="0" w:color="auto"/>
            </w:tcBorders>
            <w:hideMark/>
          </w:tcPr>
          <w:p w14:paraId="4D53843B" w14:textId="460FF871" w:rsidR="00A16E50" w:rsidRPr="00E60494" w:rsidRDefault="00A16E50" w:rsidP="00A16E50">
            <w:pPr>
              <w:spacing w:line="256" w:lineRule="auto"/>
              <w:rPr>
                <w:bCs/>
                <w:lang w:eastAsia="en-US"/>
              </w:rPr>
            </w:pPr>
            <w:r w:rsidRPr="00E60494">
              <w:rPr>
                <w:b/>
                <w:bCs/>
                <w:lang w:eastAsia="en-US"/>
              </w:rPr>
              <w:t>Weekly course hours:</w:t>
            </w:r>
            <w:r w:rsidR="00C47A5D" w:rsidRPr="00E60494">
              <w:rPr>
                <w:bCs/>
                <w:lang w:eastAsia="en-US"/>
              </w:rPr>
              <w:t xml:space="preserve"> </w:t>
            </w:r>
            <w:r w:rsidRPr="00E60494">
              <w:rPr>
                <w:bCs/>
                <w:lang w:eastAsia="en-US"/>
              </w:rPr>
              <w:t>2</w:t>
            </w:r>
          </w:p>
        </w:tc>
        <w:tc>
          <w:tcPr>
            <w:tcW w:w="6124" w:type="dxa"/>
            <w:gridSpan w:val="4"/>
            <w:tcBorders>
              <w:top w:val="single" w:sz="4" w:space="0" w:color="auto"/>
              <w:left w:val="single" w:sz="4" w:space="0" w:color="auto"/>
              <w:bottom w:val="single" w:sz="4" w:space="0" w:color="auto"/>
              <w:right w:val="single" w:sz="4" w:space="0" w:color="auto"/>
            </w:tcBorders>
            <w:hideMark/>
          </w:tcPr>
          <w:p w14:paraId="18049B6C" w14:textId="77777777" w:rsidR="00A16E50" w:rsidRPr="00E60494" w:rsidRDefault="00A16E50" w:rsidP="00A16E50">
            <w:pPr>
              <w:spacing w:line="256" w:lineRule="auto"/>
              <w:rPr>
                <w:bCs/>
                <w:lang w:eastAsia="en-US"/>
              </w:rPr>
            </w:pPr>
            <w:r w:rsidRPr="00E60494">
              <w:rPr>
                <w:b/>
                <w:bCs/>
                <w:lang w:eastAsia="en-US"/>
              </w:rPr>
              <w:t>Course Coordinator</w:t>
            </w:r>
            <w:r w:rsidRPr="00E60494">
              <w:rPr>
                <w:bCs/>
                <w:lang w:eastAsia="en-US"/>
              </w:rPr>
              <w:t xml:space="preserve"> (Responsible for registers to the course): Assoc. Prof. Gökşin Nilüfer DEMİRCİ</w:t>
            </w:r>
          </w:p>
        </w:tc>
      </w:tr>
      <w:tr w:rsidR="00A16E50" w:rsidRPr="00E60494" w14:paraId="12923652" w14:textId="77777777" w:rsidTr="0072523A">
        <w:trPr>
          <w:jc w:val="center"/>
        </w:trPr>
        <w:tc>
          <w:tcPr>
            <w:tcW w:w="1369" w:type="dxa"/>
            <w:gridSpan w:val="3"/>
            <w:tcBorders>
              <w:top w:val="single" w:sz="4" w:space="0" w:color="auto"/>
              <w:left w:val="single" w:sz="4" w:space="0" w:color="auto"/>
              <w:bottom w:val="single" w:sz="4" w:space="0" w:color="auto"/>
              <w:right w:val="single" w:sz="4" w:space="0" w:color="auto"/>
            </w:tcBorders>
            <w:hideMark/>
          </w:tcPr>
          <w:p w14:paraId="278C2A47" w14:textId="77777777" w:rsidR="00A16E50" w:rsidRPr="00E60494" w:rsidRDefault="00A16E50" w:rsidP="00A16E50">
            <w:pPr>
              <w:spacing w:line="256" w:lineRule="auto"/>
              <w:rPr>
                <w:bCs/>
                <w:lang w:eastAsia="en-US"/>
              </w:rPr>
            </w:pPr>
            <w:r w:rsidRPr="00E60494">
              <w:rPr>
                <w:bCs/>
                <w:lang w:eastAsia="en-US"/>
              </w:rPr>
              <w:t>Theory</w:t>
            </w:r>
          </w:p>
        </w:tc>
        <w:tc>
          <w:tcPr>
            <w:tcW w:w="1639" w:type="dxa"/>
            <w:gridSpan w:val="2"/>
            <w:tcBorders>
              <w:top w:val="single" w:sz="4" w:space="0" w:color="auto"/>
              <w:left w:val="single" w:sz="4" w:space="0" w:color="auto"/>
              <w:bottom w:val="single" w:sz="4" w:space="0" w:color="auto"/>
              <w:right w:val="single" w:sz="4" w:space="0" w:color="auto"/>
            </w:tcBorders>
            <w:hideMark/>
          </w:tcPr>
          <w:p w14:paraId="473EBE5C" w14:textId="77777777" w:rsidR="00A16E50" w:rsidRPr="00E60494" w:rsidRDefault="00A16E50" w:rsidP="00A16E50">
            <w:pPr>
              <w:spacing w:line="256" w:lineRule="auto"/>
              <w:rPr>
                <w:bCs/>
                <w:lang w:eastAsia="en-US"/>
              </w:rPr>
            </w:pPr>
            <w:r w:rsidRPr="00E60494">
              <w:rPr>
                <w:bCs/>
                <w:lang w:eastAsia="en-US"/>
              </w:rPr>
              <w:t>Practice</w:t>
            </w:r>
          </w:p>
        </w:tc>
        <w:tc>
          <w:tcPr>
            <w:tcW w:w="1675" w:type="dxa"/>
            <w:gridSpan w:val="3"/>
            <w:tcBorders>
              <w:top w:val="single" w:sz="4" w:space="0" w:color="auto"/>
              <w:left w:val="single" w:sz="4" w:space="0" w:color="auto"/>
              <w:bottom w:val="single" w:sz="4" w:space="0" w:color="auto"/>
              <w:right w:val="single" w:sz="4" w:space="0" w:color="auto"/>
            </w:tcBorders>
            <w:hideMark/>
          </w:tcPr>
          <w:p w14:paraId="4D199DB9" w14:textId="77777777" w:rsidR="00A16E50" w:rsidRPr="00E60494" w:rsidRDefault="00A16E50" w:rsidP="00A16E50">
            <w:pPr>
              <w:spacing w:line="256" w:lineRule="auto"/>
              <w:rPr>
                <w:bCs/>
                <w:lang w:eastAsia="en-US"/>
              </w:rPr>
            </w:pPr>
            <w:r w:rsidRPr="00E60494">
              <w:rPr>
                <w:bCs/>
                <w:lang w:eastAsia="en-US"/>
              </w:rPr>
              <w:t>Laboratory</w:t>
            </w:r>
          </w:p>
        </w:tc>
        <w:tc>
          <w:tcPr>
            <w:tcW w:w="6124" w:type="dxa"/>
            <w:gridSpan w:val="4"/>
            <w:tcBorders>
              <w:top w:val="single" w:sz="4" w:space="0" w:color="auto"/>
              <w:left w:val="single" w:sz="4" w:space="0" w:color="auto"/>
              <w:bottom w:val="single" w:sz="4" w:space="0" w:color="auto"/>
              <w:right w:val="single" w:sz="4" w:space="0" w:color="auto"/>
            </w:tcBorders>
            <w:hideMark/>
          </w:tcPr>
          <w:p w14:paraId="6AC494ED" w14:textId="6DBAE05D" w:rsidR="00A16E50" w:rsidRPr="00E60494" w:rsidRDefault="00A16E50" w:rsidP="00A16E50">
            <w:pPr>
              <w:spacing w:line="256" w:lineRule="auto"/>
              <w:rPr>
                <w:bCs/>
                <w:lang w:eastAsia="en-US"/>
              </w:rPr>
            </w:pPr>
            <w:r w:rsidRPr="00E60494">
              <w:rPr>
                <w:b/>
                <w:bCs/>
                <w:lang w:eastAsia="en-US"/>
              </w:rPr>
              <w:t>National Credit of the Course:</w:t>
            </w:r>
            <w:r w:rsidR="00C47A5D" w:rsidRPr="00E60494">
              <w:rPr>
                <w:bCs/>
                <w:lang w:eastAsia="en-US"/>
              </w:rPr>
              <w:t xml:space="preserve"> </w:t>
            </w:r>
            <w:r w:rsidRPr="00E60494">
              <w:rPr>
                <w:bCs/>
                <w:lang w:eastAsia="en-US"/>
              </w:rPr>
              <w:t>2</w:t>
            </w:r>
          </w:p>
        </w:tc>
      </w:tr>
      <w:tr w:rsidR="00A16E50" w:rsidRPr="00E60494" w14:paraId="53FC6DFC" w14:textId="77777777" w:rsidTr="0072523A">
        <w:trPr>
          <w:jc w:val="center"/>
        </w:trPr>
        <w:tc>
          <w:tcPr>
            <w:tcW w:w="1369" w:type="dxa"/>
            <w:gridSpan w:val="3"/>
            <w:tcBorders>
              <w:top w:val="single" w:sz="4" w:space="0" w:color="auto"/>
              <w:left w:val="single" w:sz="4" w:space="0" w:color="auto"/>
              <w:bottom w:val="single" w:sz="4" w:space="0" w:color="auto"/>
              <w:right w:val="single" w:sz="4" w:space="0" w:color="auto"/>
            </w:tcBorders>
            <w:hideMark/>
          </w:tcPr>
          <w:p w14:paraId="0E3AA2C3" w14:textId="275F70F8" w:rsidR="00A16E50" w:rsidRPr="00E60494" w:rsidRDefault="00C47A5D" w:rsidP="00A16E50">
            <w:pPr>
              <w:spacing w:line="256" w:lineRule="auto"/>
              <w:rPr>
                <w:bCs/>
                <w:lang w:eastAsia="en-US"/>
              </w:rPr>
            </w:pPr>
            <w:r w:rsidRPr="00E60494">
              <w:rPr>
                <w:bCs/>
                <w:lang w:eastAsia="en-US"/>
              </w:rPr>
              <w:t>3</w:t>
            </w:r>
          </w:p>
        </w:tc>
        <w:tc>
          <w:tcPr>
            <w:tcW w:w="1639" w:type="dxa"/>
            <w:gridSpan w:val="2"/>
            <w:tcBorders>
              <w:top w:val="single" w:sz="4" w:space="0" w:color="auto"/>
              <w:left w:val="single" w:sz="4" w:space="0" w:color="auto"/>
              <w:bottom w:val="single" w:sz="4" w:space="0" w:color="auto"/>
              <w:right w:val="single" w:sz="4" w:space="0" w:color="auto"/>
            </w:tcBorders>
            <w:hideMark/>
          </w:tcPr>
          <w:p w14:paraId="7A82C470" w14:textId="77777777" w:rsidR="00A16E50" w:rsidRPr="00E60494" w:rsidRDefault="00A16E50" w:rsidP="00A16E50">
            <w:pPr>
              <w:spacing w:line="256" w:lineRule="auto"/>
              <w:rPr>
                <w:bCs/>
                <w:lang w:eastAsia="en-US"/>
              </w:rPr>
            </w:pPr>
            <w:r w:rsidRPr="00E60494">
              <w:rPr>
                <w:bCs/>
                <w:lang w:eastAsia="en-US"/>
              </w:rPr>
              <w:t>0</w:t>
            </w:r>
          </w:p>
        </w:tc>
        <w:tc>
          <w:tcPr>
            <w:tcW w:w="1675" w:type="dxa"/>
            <w:gridSpan w:val="3"/>
            <w:tcBorders>
              <w:top w:val="single" w:sz="4" w:space="0" w:color="auto"/>
              <w:left w:val="single" w:sz="4" w:space="0" w:color="auto"/>
              <w:bottom w:val="single" w:sz="4" w:space="0" w:color="auto"/>
              <w:right w:val="single" w:sz="4" w:space="0" w:color="auto"/>
            </w:tcBorders>
            <w:hideMark/>
          </w:tcPr>
          <w:p w14:paraId="05B70656" w14:textId="77777777" w:rsidR="00A16E50" w:rsidRPr="00E60494" w:rsidRDefault="00A16E50" w:rsidP="00A16E50">
            <w:pPr>
              <w:spacing w:line="256" w:lineRule="auto"/>
              <w:rPr>
                <w:bCs/>
                <w:lang w:eastAsia="en-US"/>
              </w:rPr>
            </w:pPr>
            <w:r w:rsidRPr="00E60494">
              <w:rPr>
                <w:bCs/>
                <w:lang w:eastAsia="en-US"/>
              </w:rPr>
              <w:t>0</w:t>
            </w:r>
          </w:p>
        </w:tc>
        <w:tc>
          <w:tcPr>
            <w:tcW w:w="6124" w:type="dxa"/>
            <w:gridSpan w:val="4"/>
            <w:tcBorders>
              <w:top w:val="single" w:sz="4" w:space="0" w:color="auto"/>
              <w:left w:val="single" w:sz="4" w:space="0" w:color="auto"/>
              <w:bottom w:val="single" w:sz="4" w:space="0" w:color="auto"/>
              <w:right w:val="single" w:sz="4" w:space="0" w:color="auto"/>
            </w:tcBorders>
            <w:hideMark/>
          </w:tcPr>
          <w:p w14:paraId="597AB847" w14:textId="24E9EE72" w:rsidR="00A16E50" w:rsidRPr="00E60494" w:rsidRDefault="00A16E50" w:rsidP="00A16E50">
            <w:pPr>
              <w:spacing w:line="256" w:lineRule="auto"/>
              <w:rPr>
                <w:bCs/>
                <w:lang w:eastAsia="en-US"/>
              </w:rPr>
            </w:pPr>
            <w:r w:rsidRPr="00E60494">
              <w:rPr>
                <w:b/>
                <w:bCs/>
                <w:lang w:eastAsia="en-US"/>
              </w:rPr>
              <w:t>ECTS Credit of the Course</w:t>
            </w:r>
            <w:r w:rsidR="00C47A5D" w:rsidRPr="00E60494">
              <w:rPr>
                <w:b/>
                <w:bCs/>
                <w:lang w:eastAsia="en-US"/>
              </w:rPr>
              <w:t>:</w:t>
            </w:r>
            <w:r w:rsidR="00C47A5D" w:rsidRPr="00E60494">
              <w:rPr>
                <w:bCs/>
                <w:lang w:eastAsia="en-US"/>
              </w:rPr>
              <w:t xml:space="preserve"> 3</w:t>
            </w:r>
          </w:p>
        </w:tc>
      </w:tr>
      <w:tr w:rsidR="00514BFA" w:rsidRPr="00604457" w14:paraId="47B4FE0D" w14:textId="35E5CF30" w:rsidTr="0072523A">
        <w:trPr>
          <w:jc w:val="center"/>
        </w:trPr>
        <w:tc>
          <w:tcPr>
            <w:tcW w:w="1369" w:type="dxa"/>
            <w:gridSpan w:val="3"/>
            <w:vAlign w:val="center"/>
          </w:tcPr>
          <w:p w14:paraId="047CEDA1" w14:textId="1807E6BE" w:rsidR="00514BFA" w:rsidRPr="00604457" w:rsidRDefault="00514BFA" w:rsidP="00514BFA">
            <w:pPr>
              <w:jc w:val="center"/>
              <w:rPr>
                <w:b/>
              </w:rPr>
            </w:pPr>
            <w:r w:rsidRPr="00E713FB">
              <w:rPr>
                <w:b/>
                <w:bCs/>
              </w:rPr>
              <w:t>Section/Students per Section</w:t>
            </w:r>
          </w:p>
        </w:tc>
        <w:tc>
          <w:tcPr>
            <w:tcW w:w="1639" w:type="dxa"/>
            <w:gridSpan w:val="2"/>
            <w:vAlign w:val="center"/>
          </w:tcPr>
          <w:p w14:paraId="3E258B05" w14:textId="022BC465" w:rsidR="00514BFA" w:rsidRPr="00604457" w:rsidRDefault="00514BFA" w:rsidP="00514BFA">
            <w:pPr>
              <w:jc w:val="center"/>
              <w:rPr>
                <w:b/>
              </w:rPr>
            </w:pPr>
            <w:r w:rsidRPr="00E713FB">
              <w:rPr>
                <w:b/>
                <w:bCs/>
              </w:rPr>
              <w:t>Section/Students per Section</w:t>
            </w:r>
          </w:p>
        </w:tc>
        <w:tc>
          <w:tcPr>
            <w:tcW w:w="1639" w:type="dxa"/>
            <w:gridSpan w:val="2"/>
            <w:vAlign w:val="center"/>
          </w:tcPr>
          <w:p w14:paraId="2457F9CD" w14:textId="641A0119" w:rsidR="00514BFA" w:rsidRPr="00604457" w:rsidRDefault="00514BFA" w:rsidP="00514BFA">
            <w:pPr>
              <w:jc w:val="center"/>
              <w:rPr>
                <w:b/>
              </w:rPr>
            </w:pPr>
            <w:r w:rsidRPr="00E713FB">
              <w:rPr>
                <w:b/>
                <w:bCs/>
              </w:rPr>
              <w:t>Section/Students per Section</w:t>
            </w:r>
          </w:p>
        </w:tc>
        <w:tc>
          <w:tcPr>
            <w:tcW w:w="6160" w:type="dxa"/>
            <w:gridSpan w:val="5"/>
            <w:tcBorders>
              <w:top w:val="nil"/>
              <w:bottom w:val="nil"/>
            </w:tcBorders>
            <w:shd w:val="clear" w:color="auto" w:fill="auto"/>
            <w:vAlign w:val="center"/>
          </w:tcPr>
          <w:p w14:paraId="4C4A2DDE" w14:textId="54A914F1" w:rsidR="00514BFA" w:rsidRPr="00604457" w:rsidRDefault="00514BFA" w:rsidP="00514BFA">
            <w:r w:rsidRPr="00E713FB">
              <w:rPr>
                <w:b/>
                <w:bCs/>
              </w:rPr>
              <w:t>Number of Students Enrolled in the Course</w:t>
            </w:r>
          </w:p>
        </w:tc>
      </w:tr>
      <w:tr w:rsidR="00514BFA" w:rsidRPr="00344E92" w14:paraId="00A7DDA1" w14:textId="79930AAA" w:rsidTr="0072523A">
        <w:trPr>
          <w:jc w:val="center"/>
        </w:trPr>
        <w:tc>
          <w:tcPr>
            <w:tcW w:w="1353" w:type="dxa"/>
            <w:gridSpan w:val="2"/>
          </w:tcPr>
          <w:p w14:paraId="0F46612B" w14:textId="698E5936" w:rsidR="00514BFA" w:rsidRPr="00344E92" w:rsidRDefault="00514BFA" w:rsidP="00514BFA">
            <w:pPr>
              <w:rPr>
                <w:bCs/>
              </w:rPr>
            </w:pPr>
            <w:r w:rsidRPr="00B9529C">
              <w:t>2 /151-52</w:t>
            </w:r>
          </w:p>
        </w:tc>
        <w:tc>
          <w:tcPr>
            <w:tcW w:w="1614" w:type="dxa"/>
            <w:gridSpan w:val="2"/>
          </w:tcPr>
          <w:p w14:paraId="1A0A5DE7" w14:textId="15015EBC" w:rsidR="00514BFA" w:rsidRPr="00344E92" w:rsidRDefault="00514BFA" w:rsidP="00514BFA">
            <w:pPr>
              <w:rPr>
                <w:bCs/>
              </w:rPr>
            </w:pPr>
            <w:r w:rsidRPr="00B9529C">
              <w:t>-</w:t>
            </w:r>
          </w:p>
        </w:tc>
        <w:tc>
          <w:tcPr>
            <w:tcW w:w="1680" w:type="dxa"/>
            <w:gridSpan w:val="3"/>
          </w:tcPr>
          <w:p w14:paraId="1AC13200" w14:textId="709C1E46" w:rsidR="00514BFA" w:rsidRPr="00344E92" w:rsidRDefault="00514BFA" w:rsidP="00514BFA">
            <w:pPr>
              <w:rPr>
                <w:bCs/>
              </w:rPr>
            </w:pPr>
            <w:r w:rsidRPr="00B9529C">
              <w:t>-</w:t>
            </w:r>
          </w:p>
        </w:tc>
        <w:tc>
          <w:tcPr>
            <w:tcW w:w="6160" w:type="dxa"/>
            <w:gridSpan w:val="5"/>
            <w:shd w:val="clear" w:color="auto" w:fill="auto"/>
          </w:tcPr>
          <w:p w14:paraId="190D0BB4" w14:textId="30424450" w:rsidR="00514BFA" w:rsidRPr="00344E92" w:rsidRDefault="00514BFA" w:rsidP="00514BFA">
            <w:r w:rsidRPr="00B9529C">
              <w:rPr>
                <w:b/>
              </w:rPr>
              <w:t>303</w:t>
            </w:r>
          </w:p>
        </w:tc>
      </w:tr>
      <w:tr w:rsidR="00514BFA" w:rsidRPr="00E60494" w14:paraId="02ACEB4A" w14:textId="3195A303" w:rsidTr="0072523A">
        <w:trPr>
          <w:jc w:val="center"/>
        </w:trPr>
        <w:tc>
          <w:tcPr>
            <w:tcW w:w="10807" w:type="dxa"/>
            <w:gridSpan w:val="12"/>
            <w:tcBorders>
              <w:top w:val="single" w:sz="4" w:space="0" w:color="auto"/>
              <w:left w:val="single" w:sz="4" w:space="0" w:color="auto"/>
              <w:bottom w:val="single" w:sz="4" w:space="0" w:color="auto"/>
              <w:right w:val="single" w:sz="4" w:space="0" w:color="auto"/>
            </w:tcBorders>
            <w:hideMark/>
          </w:tcPr>
          <w:p w14:paraId="549B8188" w14:textId="75C0C274" w:rsidR="00514BFA" w:rsidRPr="00E60494" w:rsidRDefault="00514BFA" w:rsidP="00A16E50">
            <w:pPr>
              <w:spacing w:line="256" w:lineRule="auto"/>
              <w:rPr>
                <w:bCs/>
                <w:lang w:eastAsia="en-US"/>
              </w:rPr>
            </w:pPr>
            <w:r w:rsidRPr="00E60494">
              <w:rPr>
                <w:b/>
                <w:bCs/>
                <w:lang w:eastAsia="en-US"/>
              </w:rPr>
              <w:t>Course Objective:</w:t>
            </w:r>
            <w:r w:rsidRPr="00E60494">
              <w:rPr>
                <w:bCs/>
                <w:lang w:eastAsia="en-US"/>
              </w:rPr>
              <w:t xml:space="preserve"> To allow students to learn the common terminology used in the medical field, to familiarize them with the normal structure of systems in human body and organs that form these systems and teach them the structure-function relationship both in theory and practice.</w:t>
            </w:r>
          </w:p>
        </w:tc>
      </w:tr>
      <w:tr w:rsidR="00A16E50" w:rsidRPr="00E60494" w14:paraId="24763EDD" w14:textId="77777777" w:rsidTr="0072523A">
        <w:trPr>
          <w:jc w:val="center"/>
        </w:trPr>
        <w:tc>
          <w:tcPr>
            <w:tcW w:w="10807" w:type="dxa"/>
            <w:gridSpan w:val="12"/>
            <w:tcBorders>
              <w:top w:val="single" w:sz="4" w:space="0" w:color="auto"/>
              <w:left w:val="single" w:sz="4" w:space="0" w:color="auto"/>
              <w:bottom w:val="single" w:sz="4" w:space="0" w:color="auto"/>
              <w:right w:val="single" w:sz="4" w:space="0" w:color="auto"/>
            </w:tcBorders>
            <w:hideMark/>
          </w:tcPr>
          <w:p w14:paraId="3ECB2F5A" w14:textId="77777777" w:rsidR="00A16E50" w:rsidRPr="00E60494" w:rsidRDefault="00A16E50" w:rsidP="00A16E50">
            <w:pPr>
              <w:spacing w:line="256" w:lineRule="auto"/>
              <w:rPr>
                <w:b/>
                <w:bCs/>
                <w:lang w:eastAsia="en-US"/>
              </w:rPr>
            </w:pPr>
            <w:r w:rsidRPr="00E60494">
              <w:rPr>
                <w:b/>
                <w:bCs/>
                <w:lang w:eastAsia="en-US"/>
              </w:rPr>
              <w:t>Learning Outcomes of The Course:</w:t>
            </w:r>
          </w:p>
          <w:p w14:paraId="13E475C1" w14:textId="1C2A1556" w:rsidR="00A16E50" w:rsidRPr="00E60494" w:rsidRDefault="00C47A5D" w:rsidP="00C47A5D">
            <w:pPr>
              <w:spacing w:line="256" w:lineRule="auto"/>
              <w:contextualSpacing/>
              <w:rPr>
                <w:lang w:eastAsia="en-US"/>
              </w:rPr>
            </w:pPr>
            <w:r w:rsidRPr="00E60494">
              <w:rPr>
                <w:b/>
                <w:lang w:eastAsia="en-US"/>
              </w:rPr>
              <w:t>LO 1.</w:t>
            </w:r>
            <w:r w:rsidRPr="00E60494">
              <w:rPr>
                <w:lang w:eastAsia="en-US"/>
              </w:rPr>
              <w:t xml:space="preserve"> </w:t>
            </w:r>
            <w:r w:rsidR="00A16E50" w:rsidRPr="00E60494">
              <w:rPr>
                <w:lang w:eastAsia="en-US"/>
              </w:rPr>
              <w:t>To be able to explain the basic anatomy terminology.</w:t>
            </w:r>
          </w:p>
          <w:p w14:paraId="3E86205D" w14:textId="3FBE5B60"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w:t>
            </w:r>
            <w:r w:rsidRPr="00E60494">
              <w:rPr>
                <w:b/>
                <w:lang w:eastAsia="en-US"/>
              </w:rPr>
              <w:t>2.</w:t>
            </w:r>
            <w:r w:rsidRPr="00E60494">
              <w:rPr>
                <w:lang w:eastAsia="en-US"/>
              </w:rPr>
              <w:t xml:space="preserve"> </w:t>
            </w:r>
            <w:r w:rsidR="00A16E50" w:rsidRPr="00E60494">
              <w:rPr>
                <w:lang w:eastAsia="en-US"/>
              </w:rPr>
              <w:t>To be able to explain the basic anatomy of the nervous system.</w:t>
            </w:r>
          </w:p>
          <w:p w14:paraId="3A9472EA" w14:textId="6E3B1559"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w:t>
            </w:r>
            <w:r w:rsidRPr="00E60494">
              <w:rPr>
                <w:b/>
                <w:lang w:eastAsia="en-US"/>
              </w:rPr>
              <w:t>3.</w:t>
            </w:r>
            <w:r w:rsidRPr="00E60494">
              <w:rPr>
                <w:lang w:eastAsia="en-US"/>
              </w:rPr>
              <w:t xml:space="preserve"> </w:t>
            </w:r>
            <w:r w:rsidR="00A16E50" w:rsidRPr="00E60494">
              <w:rPr>
                <w:lang w:eastAsia="en-US"/>
              </w:rPr>
              <w:t>To be able to explain the basic anatomy of spinal nerves.</w:t>
            </w:r>
          </w:p>
          <w:p w14:paraId="6C0960C2" w14:textId="17252DD0"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4</w:t>
            </w:r>
            <w:r w:rsidRPr="00E60494">
              <w:rPr>
                <w:b/>
                <w:lang w:eastAsia="en-US"/>
              </w:rPr>
              <w:t>.</w:t>
            </w:r>
            <w:r w:rsidRPr="00E60494">
              <w:rPr>
                <w:lang w:eastAsia="en-US"/>
              </w:rPr>
              <w:t xml:space="preserve"> </w:t>
            </w:r>
            <w:r w:rsidR="00A16E50" w:rsidRPr="00E60494">
              <w:rPr>
                <w:lang w:eastAsia="en-US"/>
              </w:rPr>
              <w:t>To be able to explain the basic anatomy of the movement system</w:t>
            </w:r>
          </w:p>
          <w:p w14:paraId="3ED1E5F1" w14:textId="3016F712"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5</w:t>
            </w:r>
            <w:r w:rsidRPr="00E60494">
              <w:rPr>
                <w:b/>
                <w:lang w:eastAsia="en-US"/>
              </w:rPr>
              <w:t>.</w:t>
            </w:r>
            <w:r w:rsidRPr="00E60494">
              <w:rPr>
                <w:lang w:eastAsia="en-US"/>
              </w:rPr>
              <w:t xml:space="preserve"> </w:t>
            </w:r>
            <w:r w:rsidR="00A16E50" w:rsidRPr="00E60494">
              <w:rPr>
                <w:lang w:eastAsia="en-US"/>
              </w:rPr>
              <w:t>To be able to explain the basic anatomy of the circulatory system.</w:t>
            </w:r>
          </w:p>
          <w:p w14:paraId="156F24F2" w14:textId="3D035063"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6</w:t>
            </w:r>
            <w:r w:rsidRPr="00E60494">
              <w:rPr>
                <w:b/>
                <w:lang w:eastAsia="en-US"/>
              </w:rPr>
              <w:t>.</w:t>
            </w:r>
            <w:r w:rsidRPr="00E60494">
              <w:rPr>
                <w:lang w:eastAsia="en-US"/>
              </w:rPr>
              <w:t xml:space="preserve"> </w:t>
            </w:r>
            <w:r w:rsidR="00A16E50" w:rsidRPr="00E60494">
              <w:rPr>
                <w:lang w:eastAsia="en-US"/>
              </w:rPr>
              <w:t>To be able to explain the basic anatomy of the respiratory system.</w:t>
            </w:r>
          </w:p>
          <w:p w14:paraId="63E91BF2" w14:textId="1817E7F2"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7</w:t>
            </w:r>
            <w:r w:rsidRPr="00E60494">
              <w:rPr>
                <w:b/>
                <w:lang w:eastAsia="en-US"/>
              </w:rPr>
              <w:t>.</w:t>
            </w:r>
            <w:r w:rsidRPr="00E60494">
              <w:rPr>
                <w:lang w:eastAsia="en-US"/>
              </w:rPr>
              <w:t xml:space="preserve"> </w:t>
            </w:r>
            <w:r w:rsidR="00A16E50" w:rsidRPr="00E60494">
              <w:rPr>
                <w:lang w:eastAsia="en-US"/>
              </w:rPr>
              <w:t>To be able to explain the basic anatomy of the gastrointestinal system.</w:t>
            </w:r>
          </w:p>
          <w:p w14:paraId="00E2106C" w14:textId="29A56A97"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8</w:t>
            </w:r>
            <w:r w:rsidRPr="00E60494">
              <w:rPr>
                <w:b/>
                <w:lang w:eastAsia="en-US"/>
              </w:rPr>
              <w:t>.</w:t>
            </w:r>
            <w:r w:rsidRPr="00E60494">
              <w:rPr>
                <w:lang w:eastAsia="en-US"/>
              </w:rPr>
              <w:t xml:space="preserve"> </w:t>
            </w:r>
            <w:r w:rsidR="00A16E50" w:rsidRPr="00E60494">
              <w:rPr>
                <w:lang w:eastAsia="en-US"/>
              </w:rPr>
              <w:t>To be able to explain the basic anatomy of the urinary system.</w:t>
            </w:r>
          </w:p>
          <w:p w14:paraId="7B9CBC39" w14:textId="1E528380"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9</w:t>
            </w:r>
            <w:r w:rsidRPr="00E60494">
              <w:rPr>
                <w:b/>
                <w:lang w:eastAsia="en-US"/>
              </w:rPr>
              <w:t>.</w:t>
            </w:r>
            <w:r w:rsidRPr="00E60494">
              <w:rPr>
                <w:lang w:eastAsia="en-US"/>
              </w:rPr>
              <w:t xml:space="preserve"> </w:t>
            </w:r>
            <w:r w:rsidR="00A16E50" w:rsidRPr="00E60494">
              <w:rPr>
                <w:lang w:eastAsia="en-US"/>
              </w:rPr>
              <w:t>To be able to explain the basic anatomy of the reproductive system.</w:t>
            </w:r>
          </w:p>
          <w:p w14:paraId="46EDD15E" w14:textId="103060ED"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10</w:t>
            </w:r>
            <w:r w:rsidRPr="00E60494">
              <w:rPr>
                <w:b/>
                <w:lang w:eastAsia="en-US"/>
              </w:rPr>
              <w:t>.</w:t>
            </w:r>
            <w:r w:rsidRPr="00E60494">
              <w:rPr>
                <w:lang w:eastAsia="en-US"/>
              </w:rPr>
              <w:t xml:space="preserve"> </w:t>
            </w:r>
            <w:r w:rsidR="00A16E50" w:rsidRPr="00E60494">
              <w:rPr>
                <w:lang w:eastAsia="en-US"/>
              </w:rPr>
              <w:t>To be able to explain the basic anatomy of the endocrine system.</w:t>
            </w:r>
          </w:p>
          <w:p w14:paraId="2C85CF80" w14:textId="159A79A1" w:rsidR="00A16E50" w:rsidRPr="00E60494" w:rsidRDefault="00C47A5D" w:rsidP="00C47A5D">
            <w:pPr>
              <w:spacing w:line="256" w:lineRule="auto"/>
              <w:contextualSpacing/>
              <w:rPr>
                <w:lang w:eastAsia="en-US"/>
              </w:rPr>
            </w:pPr>
            <w:r w:rsidRPr="00E60494">
              <w:rPr>
                <w:b/>
                <w:lang w:eastAsia="en-US"/>
              </w:rPr>
              <w:t>LO</w:t>
            </w:r>
            <w:r w:rsidRPr="00E60494">
              <w:rPr>
                <w:lang w:eastAsia="en-US"/>
              </w:rPr>
              <w:t xml:space="preserve"> 11. </w:t>
            </w:r>
            <w:r w:rsidR="00A16E50" w:rsidRPr="00E60494">
              <w:rPr>
                <w:lang w:eastAsia="en-US"/>
              </w:rPr>
              <w:t>To be able to explain the basic anatomy of the sense organs.</w:t>
            </w:r>
          </w:p>
        </w:tc>
      </w:tr>
      <w:tr w:rsidR="00A16E50" w:rsidRPr="00E60494" w14:paraId="068D05C3" w14:textId="77777777" w:rsidTr="0072523A">
        <w:trPr>
          <w:trHeight w:val="140"/>
          <w:jc w:val="center"/>
        </w:trPr>
        <w:tc>
          <w:tcPr>
            <w:tcW w:w="10807" w:type="dxa"/>
            <w:gridSpan w:val="12"/>
            <w:tcBorders>
              <w:top w:val="single" w:sz="4" w:space="0" w:color="auto"/>
              <w:left w:val="single" w:sz="4" w:space="0" w:color="auto"/>
              <w:bottom w:val="single" w:sz="4" w:space="0" w:color="auto"/>
              <w:right w:val="single" w:sz="4" w:space="0" w:color="auto"/>
            </w:tcBorders>
          </w:tcPr>
          <w:p w14:paraId="5E48FEF9" w14:textId="77777777" w:rsidR="00A16E50" w:rsidRPr="00E60494" w:rsidRDefault="00A16E50" w:rsidP="00A16E50">
            <w:pPr>
              <w:spacing w:line="256" w:lineRule="auto"/>
              <w:rPr>
                <w:bCs/>
                <w:lang w:eastAsia="en-US"/>
              </w:rPr>
            </w:pPr>
            <w:r w:rsidRPr="00E60494">
              <w:rPr>
                <w:b/>
                <w:bCs/>
                <w:lang w:eastAsia="en-US"/>
              </w:rPr>
              <w:t>Learning and Teaching Methods:</w:t>
            </w:r>
            <w:r w:rsidRPr="00E60494">
              <w:rPr>
                <w:bCs/>
                <w:lang w:eastAsia="en-US"/>
              </w:rPr>
              <w:t xml:space="preserve"> Visual presentation, Group work, Answer questions</w:t>
            </w:r>
          </w:p>
          <w:p w14:paraId="7EF2E6A0" w14:textId="77777777" w:rsidR="00A16E50" w:rsidRPr="00E60494" w:rsidRDefault="00A16E50" w:rsidP="00A16E50">
            <w:pPr>
              <w:spacing w:line="256" w:lineRule="auto"/>
              <w:rPr>
                <w:bCs/>
                <w:lang w:eastAsia="en-US"/>
              </w:rPr>
            </w:pPr>
            <w:r w:rsidRPr="00E60494">
              <w:rPr>
                <w:b/>
                <w:bCs/>
                <w:lang w:eastAsia="en-US"/>
              </w:rPr>
              <w:t>Assessment Methods:(</w:t>
            </w:r>
            <w:r w:rsidRPr="00E60494">
              <w:rPr>
                <w:bCs/>
                <w:lang w:eastAsia="en-US"/>
              </w:rPr>
              <w:t>Assessment method shall correspond to learning outputs and teaching techniques being used during the course)</w:t>
            </w:r>
          </w:p>
          <w:p w14:paraId="1F226BC4" w14:textId="3FD58F9A" w:rsidR="00E60494" w:rsidRPr="00E60494" w:rsidRDefault="00E60494" w:rsidP="00A16E50">
            <w:pPr>
              <w:spacing w:line="256" w:lineRule="auto"/>
              <w:rPr>
                <w:bCs/>
                <w:lang w:eastAsia="en-US"/>
              </w:rPr>
            </w:pPr>
          </w:p>
        </w:tc>
      </w:tr>
      <w:tr w:rsidR="00A16E50" w:rsidRPr="00E60494" w14:paraId="7BC6F683" w14:textId="77777777" w:rsidTr="0072523A">
        <w:trPr>
          <w:trHeight w:val="139"/>
          <w:jc w:val="center"/>
        </w:trPr>
        <w:tc>
          <w:tcPr>
            <w:tcW w:w="4438" w:type="dxa"/>
            <w:gridSpan w:val="6"/>
            <w:tcBorders>
              <w:top w:val="single" w:sz="4" w:space="0" w:color="auto"/>
              <w:left w:val="single" w:sz="4" w:space="0" w:color="auto"/>
              <w:bottom w:val="single" w:sz="4" w:space="0" w:color="auto"/>
              <w:right w:val="single" w:sz="4" w:space="0" w:color="auto"/>
            </w:tcBorders>
          </w:tcPr>
          <w:p w14:paraId="6B22CF39" w14:textId="77777777" w:rsidR="00A16E50" w:rsidRPr="00E60494" w:rsidRDefault="00A16E50" w:rsidP="00A16E50">
            <w:pPr>
              <w:spacing w:line="256" w:lineRule="auto"/>
              <w:rPr>
                <w:bCs/>
                <w:lang w:eastAsia="en-US"/>
              </w:rPr>
            </w:pPr>
          </w:p>
        </w:tc>
        <w:tc>
          <w:tcPr>
            <w:tcW w:w="2777" w:type="dxa"/>
            <w:gridSpan w:val="4"/>
            <w:tcBorders>
              <w:top w:val="single" w:sz="4" w:space="0" w:color="auto"/>
              <w:left w:val="single" w:sz="4" w:space="0" w:color="auto"/>
              <w:bottom w:val="single" w:sz="4" w:space="0" w:color="auto"/>
              <w:right w:val="single" w:sz="4" w:space="0" w:color="auto"/>
            </w:tcBorders>
            <w:hideMark/>
          </w:tcPr>
          <w:p w14:paraId="31749F31" w14:textId="77777777" w:rsidR="00A16E50" w:rsidRPr="00E60494" w:rsidRDefault="00A16E50" w:rsidP="00A16E50">
            <w:pPr>
              <w:spacing w:line="256" w:lineRule="auto"/>
              <w:rPr>
                <w:b/>
                <w:bCs/>
                <w:lang w:eastAsia="en-US"/>
              </w:rPr>
            </w:pPr>
            <w:r w:rsidRPr="00E60494">
              <w:rPr>
                <w:b/>
                <w:bCs/>
                <w:lang w:eastAsia="en-US"/>
              </w:rPr>
              <w:t xml:space="preserve">Mark as (X) IfAvailable  </w:t>
            </w:r>
          </w:p>
        </w:tc>
        <w:tc>
          <w:tcPr>
            <w:tcW w:w="3592" w:type="dxa"/>
            <w:gridSpan w:val="2"/>
            <w:tcBorders>
              <w:top w:val="single" w:sz="4" w:space="0" w:color="auto"/>
              <w:left w:val="single" w:sz="4" w:space="0" w:color="auto"/>
              <w:bottom w:val="single" w:sz="4" w:space="0" w:color="auto"/>
              <w:right w:val="single" w:sz="4" w:space="0" w:color="auto"/>
            </w:tcBorders>
            <w:hideMark/>
          </w:tcPr>
          <w:p w14:paraId="620BDA6A" w14:textId="77777777" w:rsidR="00A16E50" w:rsidRPr="00E60494" w:rsidRDefault="00A16E50" w:rsidP="00A16E50">
            <w:pPr>
              <w:spacing w:line="256" w:lineRule="auto"/>
              <w:rPr>
                <w:b/>
                <w:bCs/>
                <w:lang w:eastAsia="en-US"/>
              </w:rPr>
            </w:pPr>
            <w:r w:rsidRPr="00E60494">
              <w:rPr>
                <w:b/>
                <w:bCs/>
                <w:lang w:eastAsia="en-US"/>
              </w:rPr>
              <w:t>Percentage (%)</w:t>
            </w:r>
          </w:p>
        </w:tc>
      </w:tr>
      <w:tr w:rsidR="00A16E50" w:rsidRPr="00E60494" w14:paraId="4804D178" w14:textId="77777777" w:rsidTr="0072523A">
        <w:trPr>
          <w:jc w:val="center"/>
        </w:trPr>
        <w:tc>
          <w:tcPr>
            <w:tcW w:w="4438" w:type="dxa"/>
            <w:gridSpan w:val="6"/>
            <w:tcBorders>
              <w:top w:val="single" w:sz="4" w:space="0" w:color="auto"/>
              <w:left w:val="single" w:sz="4" w:space="0" w:color="auto"/>
              <w:bottom w:val="single" w:sz="4" w:space="0" w:color="auto"/>
              <w:right w:val="single" w:sz="4" w:space="0" w:color="auto"/>
            </w:tcBorders>
            <w:vAlign w:val="center"/>
            <w:hideMark/>
          </w:tcPr>
          <w:p w14:paraId="1AEBEFE9" w14:textId="77777777" w:rsidR="00A16E50" w:rsidRPr="00E60494" w:rsidRDefault="00A16E50" w:rsidP="00A16E50">
            <w:pPr>
              <w:spacing w:line="256" w:lineRule="auto"/>
              <w:rPr>
                <w:b/>
                <w:bCs/>
                <w:lang w:eastAsia="en-US"/>
              </w:rPr>
            </w:pPr>
            <w:r w:rsidRPr="00E60494">
              <w:rPr>
                <w:b/>
                <w:bCs/>
                <w:lang w:eastAsia="en-US"/>
              </w:rPr>
              <w:t>Intra-Semester / Semester-End Studies</w:t>
            </w:r>
          </w:p>
        </w:tc>
        <w:tc>
          <w:tcPr>
            <w:tcW w:w="2777" w:type="dxa"/>
            <w:gridSpan w:val="4"/>
            <w:tcBorders>
              <w:top w:val="single" w:sz="4" w:space="0" w:color="auto"/>
              <w:left w:val="single" w:sz="4" w:space="0" w:color="auto"/>
              <w:bottom w:val="single" w:sz="4" w:space="0" w:color="auto"/>
              <w:right w:val="single" w:sz="4" w:space="0" w:color="auto"/>
            </w:tcBorders>
            <w:vAlign w:val="center"/>
          </w:tcPr>
          <w:p w14:paraId="685F7BE8" w14:textId="77777777" w:rsidR="00A16E50" w:rsidRPr="00E60494" w:rsidRDefault="00A16E50" w:rsidP="00C47A5D">
            <w:pPr>
              <w:spacing w:line="256" w:lineRule="auto"/>
              <w:jc w:val="center"/>
              <w:rPr>
                <w:bCs/>
                <w:lang w:eastAsia="en-US"/>
              </w:rPr>
            </w:pPr>
          </w:p>
        </w:tc>
        <w:tc>
          <w:tcPr>
            <w:tcW w:w="3592" w:type="dxa"/>
            <w:gridSpan w:val="2"/>
            <w:tcBorders>
              <w:top w:val="single" w:sz="4" w:space="0" w:color="auto"/>
              <w:left w:val="single" w:sz="4" w:space="0" w:color="auto"/>
              <w:bottom w:val="single" w:sz="4" w:space="0" w:color="auto"/>
              <w:right w:val="single" w:sz="4" w:space="0" w:color="auto"/>
            </w:tcBorders>
            <w:vAlign w:val="center"/>
          </w:tcPr>
          <w:p w14:paraId="32217150" w14:textId="77777777" w:rsidR="00A16E50" w:rsidRPr="00E60494" w:rsidRDefault="00A16E50" w:rsidP="00C47A5D">
            <w:pPr>
              <w:spacing w:line="256" w:lineRule="auto"/>
              <w:jc w:val="center"/>
              <w:rPr>
                <w:bCs/>
                <w:lang w:eastAsia="en-US"/>
              </w:rPr>
            </w:pPr>
          </w:p>
        </w:tc>
      </w:tr>
      <w:tr w:rsidR="00A16E50" w:rsidRPr="00E60494" w14:paraId="1DD83A63" w14:textId="77777777" w:rsidTr="0072523A">
        <w:trPr>
          <w:jc w:val="center"/>
        </w:trPr>
        <w:tc>
          <w:tcPr>
            <w:tcW w:w="4438" w:type="dxa"/>
            <w:gridSpan w:val="6"/>
            <w:tcBorders>
              <w:top w:val="single" w:sz="4" w:space="0" w:color="auto"/>
              <w:left w:val="single" w:sz="4" w:space="0" w:color="auto"/>
              <w:bottom w:val="single" w:sz="4" w:space="0" w:color="auto"/>
              <w:right w:val="single" w:sz="4" w:space="0" w:color="auto"/>
            </w:tcBorders>
            <w:vAlign w:val="center"/>
            <w:hideMark/>
          </w:tcPr>
          <w:p w14:paraId="7BE4C667" w14:textId="77777777" w:rsidR="00A16E50" w:rsidRPr="00E60494" w:rsidRDefault="00A16E50" w:rsidP="00A16E50">
            <w:pPr>
              <w:spacing w:line="256" w:lineRule="auto"/>
              <w:rPr>
                <w:b/>
                <w:bCs/>
                <w:lang w:eastAsia="en-US"/>
              </w:rPr>
            </w:pPr>
            <w:r w:rsidRPr="00E60494">
              <w:rPr>
                <w:b/>
                <w:bCs/>
                <w:lang w:eastAsia="en-US"/>
              </w:rPr>
              <w:t>1</w:t>
            </w:r>
            <w:r w:rsidRPr="00E60494">
              <w:rPr>
                <w:b/>
                <w:bCs/>
                <w:vertAlign w:val="superscript"/>
                <w:lang w:eastAsia="en-US"/>
              </w:rPr>
              <w:t>st</w:t>
            </w:r>
            <w:r w:rsidRPr="00E60494">
              <w:rPr>
                <w:b/>
                <w:bCs/>
                <w:lang w:eastAsia="en-US"/>
              </w:rPr>
              <w:t xml:space="preserve"> Midterm Exam</w:t>
            </w:r>
          </w:p>
        </w:tc>
        <w:tc>
          <w:tcPr>
            <w:tcW w:w="2777" w:type="dxa"/>
            <w:gridSpan w:val="4"/>
            <w:tcBorders>
              <w:top w:val="single" w:sz="4" w:space="0" w:color="auto"/>
              <w:left w:val="single" w:sz="4" w:space="0" w:color="auto"/>
              <w:bottom w:val="single" w:sz="4" w:space="0" w:color="auto"/>
              <w:right w:val="single" w:sz="4" w:space="0" w:color="auto"/>
            </w:tcBorders>
            <w:vAlign w:val="center"/>
            <w:hideMark/>
          </w:tcPr>
          <w:p w14:paraId="129C4725" w14:textId="77777777" w:rsidR="00A16E50" w:rsidRPr="00E60494" w:rsidRDefault="00A16E50" w:rsidP="00C47A5D">
            <w:pPr>
              <w:spacing w:line="256" w:lineRule="auto"/>
              <w:jc w:val="center"/>
              <w:rPr>
                <w:bCs/>
                <w:lang w:eastAsia="en-US"/>
              </w:rPr>
            </w:pPr>
            <w:r w:rsidRPr="00E60494">
              <w:rPr>
                <w:bCs/>
                <w:lang w:eastAsia="en-US"/>
              </w:rPr>
              <w:t>X</w:t>
            </w:r>
          </w:p>
        </w:tc>
        <w:tc>
          <w:tcPr>
            <w:tcW w:w="3592" w:type="dxa"/>
            <w:gridSpan w:val="2"/>
            <w:tcBorders>
              <w:top w:val="single" w:sz="4" w:space="0" w:color="auto"/>
              <w:left w:val="single" w:sz="4" w:space="0" w:color="auto"/>
              <w:bottom w:val="single" w:sz="4" w:space="0" w:color="auto"/>
              <w:right w:val="single" w:sz="4" w:space="0" w:color="auto"/>
            </w:tcBorders>
            <w:vAlign w:val="center"/>
            <w:hideMark/>
          </w:tcPr>
          <w:p w14:paraId="1062154F" w14:textId="77777777" w:rsidR="00A16E50" w:rsidRPr="00E60494" w:rsidRDefault="00A16E50" w:rsidP="00C47A5D">
            <w:pPr>
              <w:spacing w:line="256" w:lineRule="auto"/>
              <w:jc w:val="center"/>
              <w:rPr>
                <w:bCs/>
                <w:lang w:eastAsia="en-US"/>
              </w:rPr>
            </w:pPr>
            <w:r w:rsidRPr="00E60494">
              <w:rPr>
                <w:bCs/>
                <w:lang w:eastAsia="en-US"/>
              </w:rPr>
              <w:t>%50</w:t>
            </w:r>
          </w:p>
        </w:tc>
      </w:tr>
      <w:tr w:rsidR="00A16E50" w:rsidRPr="00E60494" w14:paraId="6CD97157" w14:textId="77777777" w:rsidTr="0072523A">
        <w:trPr>
          <w:jc w:val="center"/>
        </w:trPr>
        <w:tc>
          <w:tcPr>
            <w:tcW w:w="4438" w:type="dxa"/>
            <w:gridSpan w:val="6"/>
            <w:tcBorders>
              <w:top w:val="single" w:sz="4" w:space="0" w:color="auto"/>
              <w:left w:val="single" w:sz="4" w:space="0" w:color="auto"/>
              <w:bottom w:val="single" w:sz="4" w:space="0" w:color="auto"/>
              <w:right w:val="single" w:sz="4" w:space="0" w:color="auto"/>
            </w:tcBorders>
            <w:vAlign w:val="center"/>
            <w:hideMark/>
          </w:tcPr>
          <w:p w14:paraId="0B44B4C5" w14:textId="77777777" w:rsidR="00A16E50" w:rsidRPr="00E60494" w:rsidRDefault="00A16E50" w:rsidP="00A16E50">
            <w:pPr>
              <w:spacing w:line="256" w:lineRule="auto"/>
              <w:rPr>
                <w:b/>
                <w:bCs/>
                <w:lang w:eastAsia="en-US"/>
              </w:rPr>
            </w:pPr>
            <w:r w:rsidRPr="00E60494">
              <w:rPr>
                <w:b/>
                <w:bCs/>
                <w:lang w:eastAsia="en-US"/>
              </w:rPr>
              <w:t>Application</w:t>
            </w:r>
          </w:p>
        </w:tc>
        <w:tc>
          <w:tcPr>
            <w:tcW w:w="2777" w:type="dxa"/>
            <w:gridSpan w:val="4"/>
            <w:tcBorders>
              <w:top w:val="single" w:sz="4" w:space="0" w:color="auto"/>
              <w:left w:val="single" w:sz="4" w:space="0" w:color="auto"/>
              <w:bottom w:val="single" w:sz="4" w:space="0" w:color="auto"/>
              <w:right w:val="single" w:sz="4" w:space="0" w:color="auto"/>
            </w:tcBorders>
            <w:vAlign w:val="center"/>
          </w:tcPr>
          <w:p w14:paraId="65D7A402" w14:textId="77777777" w:rsidR="00A16E50" w:rsidRPr="00E60494" w:rsidRDefault="00A16E50" w:rsidP="00C47A5D">
            <w:pPr>
              <w:spacing w:line="256" w:lineRule="auto"/>
              <w:jc w:val="center"/>
              <w:rPr>
                <w:bCs/>
                <w:lang w:eastAsia="en-US"/>
              </w:rPr>
            </w:pPr>
          </w:p>
        </w:tc>
        <w:tc>
          <w:tcPr>
            <w:tcW w:w="3592" w:type="dxa"/>
            <w:gridSpan w:val="2"/>
            <w:tcBorders>
              <w:top w:val="single" w:sz="4" w:space="0" w:color="auto"/>
              <w:left w:val="single" w:sz="4" w:space="0" w:color="auto"/>
              <w:bottom w:val="single" w:sz="4" w:space="0" w:color="auto"/>
              <w:right w:val="single" w:sz="4" w:space="0" w:color="auto"/>
            </w:tcBorders>
            <w:vAlign w:val="center"/>
          </w:tcPr>
          <w:p w14:paraId="1CBBD4A5" w14:textId="77777777" w:rsidR="00A16E50" w:rsidRPr="00E60494" w:rsidRDefault="00A16E50" w:rsidP="00C47A5D">
            <w:pPr>
              <w:spacing w:line="256" w:lineRule="auto"/>
              <w:jc w:val="center"/>
              <w:rPr>
                <w:bCs/>
                <w:lang w:eastAsia="en-US"/>
              </w:rPr>
            </w:pPr>
          </w:p>
        </w:tc>
      </w:tr>
      <w:tr w:rsidR="00A16E50" w:rsidRPr="00E60494" w14:paraId="4D046672" w14:textId="77777777" w:rsidTr="0072523A">
        <w:trPr>
          <w:jc w:val="center"/>
        </w:trPr>
        <w:tc>
          <w:tcPr>
            <w:tcW w:w="4438" w:type="dxa"/>
            <w:gridSpan w:val="6"/>
            <w:tcBorders>
              <w:top w:val="single" w:sz="4" w:space="0" w:color="auto"/>
              <w:left w:val="single" w:sz="4" w:space="0" w:color="auto"/>
              <w:bottom w:val="single" w:sz="4" w:space="0" w:color="auto"/>
              <w:right w:val="single" w:sz="4" w:space="0" w:color="auto"/>
            </w:tcBorders>
            <w:vAlign w:val="center"/>
            <w:hideMark/>
          </w:tcPr>
          <w:p w14:paraId="6CDE07AB" w14:textId="77777777" w:rsidR="00A16E50" w:rsidRPr="00E60494" w:rsidRDefault="00A16E50" w:rsidP="00A16E50">
            <w:pPr>
              <w:spacing w:line="256" w:lineRule="auto"/>
              <w:rPr>
                <w:b/>
                <w:bCs/>
                <w:lang w:eastAsia="en-US"/>
              </w:rPr>
            </w:pPr>
            <w:r w:rsidRPr="00E60494">
              <w:rPr>
                <w:b/>
                <w:bCs/>
                <w:lang w:eastAsia="en-US"/>
              </w:rPr>
              <w:t>Project</w:t>
            </w:r>
          </w:p>
        </w:tc>
        <w:tc>
          <w:tcPr>
            <w:tcW w:w="2777" w:type="dxa"/>
            <w:gridSpan w:val="4"/>
            <w:tcBorders>
              <w:top w:val="single" w:sz="4" w:space="0" w:color="auto"/>
              <w:left w:val="single" w:sz="4" w:space="0" w:color="auto"/>
              <w:bottom w:val="single" w:sz="4" w:space="0" w:color="auto"/>
              <w:right w:val="single" w:sz="4" w:space="0" w:color="auto"/>
            </w:tcBorders>
            <w:vAlign w:val="center"/>
          </w:tcPr>
          <w:p w14:paraId="1CD92F13" w14:textId="77777777" w:rsidR="00A16E50" w:rsidRPr="00E60494" w:rsidRDefault="00A16E50" w:rsidP="00C47A5D">
            <w:pPr>
              <w:spacing w:line="256" w:lineRule="auto"/>
              <w:jc w:val="center"/>
              <w:rPr>
                <w:bCs/>
                <w:lang w:eastAsia="en-US"/>
              </w:rPr>
            </w:pPr>
          </w:p>
        </w:tc>
        <w:tc>
          <w:tcPr>
            <w:tcW w:w="3592" w:type="dxa"/>
            <w:gridSpan w:val="2"/>
            <w:tcBorders>
              <w:top w:val="single" w:sz="4" w:space="0" w:color="auto"/>
              <w:left w:val="single" w:sz="4" w:space="0" w:color="auto"/>
              <w:bottom w:val="single" w:sz="4" w:space="0" w:color="auto"/>
              <w:right w:val="single" w:sz="4" w:space="0" w:color="auto"/>
            </w:tcBorders>
            <w:vAlign w:val="center"/>
          </w:tcPr>
          <w:p w14:paraId="52EF9A6F" w14:textId="77777777" w:rsidR="00A16E50" w:rsidRPr="00E60494" w:rsidRDefault="00A16E50" w:rsidP="00C47A5D">
            <w:pPr>
              <w:spacing w:line="256" w:lineRule="auto"/>
              <w:jc w:val="center"/>
              <w:rPr>
                <w:bCs/>
                <w:lang w:eastAsia="en-US"/>
              </w:rPr>
            </w:pPr>
          </w:p>
        </w:tc>
      </w:tr>
      <w:tr w:rsidR="00A16E50" w:rsidRPr="00E60494" w14:paraId="68CE7DFA" w14:textId="77777777" w:rsidTr="0072523A">
        <w:trPr>
          <w:jc w:val="center"/>
        </w:trPr>
        <w:tc>
          <w:tcPr>
            <w:tcW w:w="4438" w:type="dxa"/>
            <w:gridSpan w:val="6"/>
            <w:tcBorders>
              <w:top w:val="single" w:sz="4" w:space="0" w:color="auto"/>
              <w:left w:val="single" w:sz="4" w:space="0" w:color="auto"/>
              <w:bottom w:val="single" w:sz="4" w:space="0" w:color="auto"/>
              <w:right w:val="single" w:sz="4" w:space="0" w:color="auto"/>
            </w:tcBorders>
            <w:vAlign w:val="center"/>
            <w:hideMark/>
          </w:tcPr>
          <w:p w14:paraId="3CDB0040" w14:textId="77777777" w:rsidR="00A16E50" w:rsidRPr="00E60494" w:rsidRDefault="00A16E50" w:rsidP="00A16E50">
            <w:pPr>
              <w:spacing w:line="256" w:lineRule="auto"/>
              <w:rPr>
                <w:b/>
                <w:bCs/>
                <w:lang w:eastAsia="en-US"/>
              </w:rPr>
            </w:pPr>
            <w:r w:rsidRPr="00E60494">
              <w:rPr>
                <w:b/>
                <w:bCs/>
                <w:lang w:eastAsia="en-US"/>
              </w:rPr>
              <w:t>Laboratory</w:t>
            </w:r>
          </w:p>
        </w:tc>
        <w:tc>
          <w:tcPr>
            <w:tcW w:w="2777" w:type="dxa"/>
            <w:gridSpan w:val="4"/>
            <w:tcBorders>
              <w:top w:val="single" w:sz="4" w:space="0" w:color="auto"/>
              <w:left w:val="single" w:sz="4" w:space="0" w:color="auto"/>
              <w:bottom w:val="single" w:sz="4" w:space="0" w:color="auto"/>
              <w:right w:val="single" w:sz="4" w:space="0" w:color="auto"/>
            </w:tcBorders>
            <w:vAlign w:val="center"/>
          </w:tcPr>
          <w:p w14:paraId="38A5731D" w14:textId="77777777" w:rsidR="00A16E50" w:rsidRPr="00E60494" w:rsidRDefault="00A16E50" w:rsidP="00C47A5D">
            <w:pPr>
              <w:spacing w:line="256" w:lineRule="auto"/>
              <w:jc w:val="center"/>
              <w:rPr>
                <w:bCs/>
                <w:lang w:eastAsia="en-US"/>
              </w:rPr>
            </w:pPr>
          </w:p>
        </w:tc>
        <w:tc>
          <w:tcPr>
            <w:tcW w:w="3592" w:type="dxa"/>
            <w:gridSpan w:val="2"/>
            <w:tcBorders>
              <w:top w:val="single" w:sz="4" w:space="0" w:color="auto"/>
              <w:left w:val="single" w:sz="4" w:space="0" w:color="auto"/>
              <w:bottom w:val="single" w:sz="4" w:space="0" w:color="auto"/>
              <w:right w:val="single" w:sz="4" w:space="0" w:color="auto"/>
            </w:tcBorders>
            <w:vAlign w:val="center"/>
          </w:tcPr>
          <w:p w14:paraId="3E3DED89" w14:textId="77777777" w:rsidR="00A16E50" w:rsidRPr="00E60494" w:rsidRDefault="00A16E50" w:rsidP="00C47A5D">
            <w:pPr>
              <w:spacing w:line="256" w:lineRule="auto"/>
              <w:jc w:val="center"/>
              <w:rPr>
                <w:bCs/>
                <w:lang w:eastAsia="en-US"/>
              </w:rPr>
            </w:pPr>
          </w:p>
        </w:tc>
      </w:tr>
      <w:tr w:rsidR="00A16E50" w:rsidRPr="00E60494" w14:paraId="300107BD" w14:textId="77777777" w:rsidTr="0072523A">
        <w:trPr>
          <w:jc w:val="center"/>
        </w:trPr>
        <w:tc>
          <w:tcPr>
            <w:tcW w:w="4438" w:type="dxa"/>
            <w:gridSpan w:val="6"/>
            <w:tcBorders>
              <w:top w:val="single" w:sz="4" w:space="0" w:color="auto"/>
              <w:left w:val="single" w:sz="4" w:space="0" w:color="auto"/>
              <w:bottom w:val="single" w:sz="4" w:space="0" w:color="auto"/>
              <w:right w:val="single" w:sz="4" w:space="0" w:color="auto"/>
            </w:tcBorders>
            <w:vAlign w:val="center"/>
            <w:hideMark/>
          </w:tcPr>
          <w:p w14:paraId="54C3DE86" w14:textId="77777777" w:rsidR="00A16E50" w:rsidRPr="00E60494" w:rsidRDefault="00A16E50" w:rsidP="00A16E50">
            <w:pPr>
              <w:spacing w:line="256" w:lineRule="auto"/>
              <w:rPr>
                <w:b/>
                <w:bCs/>
                <w:lang w:eastAsia="en-US"/>
              </w:rPr>
            </w:pPr>
            <w:r w:rsidRPr="00E60494">
              <w:rPr>
                <w:b/>
                <w:bCs/>
                <w:lang w:eastAsia="en-US"/>
              </w:rPr>
              <w:t>Final Exam</w:t>
            </w:r>
          </w:p>
        </w:tc>
        <w:tc>
          <w:tcPr>
            <w:tcW w:w="2777" w:type="dxa"/>
            <w:gridSpan w:val="4"/>
            <w:tcBorders>
              <w:top w:val="single" w:sz="4" w:space="0" w:color="auto"/>
              <w:left w:val="single" w:sz="4" w:space="0" w:color="auto"/>
              <w:bottom w:val="single" w:sz="4" w:space="0" w:color="auto"/>
              <w:right w:val="single" w:sz="4" w:space="0" w:color="auto"/>
            </w:tcBorders>
            <w:vAlign w:val="center"/>
            <w:hideMark/>
          </w:tcPr>
          <w:p w14:paraId="793C9A6F" w14:textId="77777777" w:rsidR="00A16E50" w:rsidRPr="00E60494" w:rsidRDefault="00A16E50" w:rsidP="00C47A5D">
            <w:pPr>
              <w:spacing w:line="256" w:lineRule="auto"/>
              <w:jc w:val="center"/>
              <w:rPr>
                <w:bCs/>
                <w:lang w:eastAsia="en-US"/>
              </w:rPr>
            </w:pPr>
            <w:r w:rsidRPr="00E60494">
              <w:rPr>
                <w:bCs/>
                <w:lang w:eastAsia="en-US"/>
              </w:rPr>
              <w:t>X</w:t>
            </w:r>
          </w:p>
        </w:tc>
        <w:tc>
          <w:tcPr>
            <w:tcW w:w="3592" w:type="dxa"/>
            <w:gridSpan w:val="2"/>
            <w:tcBorders>
              <w:top w:val="single" w:sz="4" w:space="0" w:color="auto"/>
              <w:left w:val="single" w:sz="4" w:space="0" w:color="auto"/>
              <w:bottom w:val="single" w:sz="4" w:space="0" w:color="auto"/>
              <w:right w:val="single" w:sz="4" w:space="0" w:color="auto"/>
            </w:tcBorders>
            <w:vAlign w:val="center"/>
            <w:hideMark/>
          </w:tcPr>
          <w:p w14:paraId="24FD99C6" w14:textId="77777777" w:rsidR="00A16E50" w:rsidRPr="00E60494" w:rsidRDefault="00A16E50" w:rsidP="00C47A5D">
            <w:pPr>
              <w:spacing w:line="256" w:lineRule="auto"/>
              <w:jc w:val="center"/>
              <w:rPr>
                <w:bCs/>
                <w:lang w:eastAsia="en-US"/>
              </w:rPr>
            </w:pPr>
            <w:r w:rsidRPr="00E60494">
              <w:rPr>
                <w:bCs/>
                <w:lang w:eastAsia="en-US"/>
              </w:rPr>
              <w:t>%50</w:t>
            </w:r>
          </w:p>
        </w:tc>
      </w:tr>
      <w:tr w:rsidR="00A16E50" w:rsidRPr="00E60494" w14:paraId="07710E41" w14:textId="77777777" w:rsidTr="0072523A">
        <w:trPr>
          <w:jc w:val="center"/>
        </w:trPr>
        <w:tc>
          <w:tcPr>
            <w:tcW w:w="10807" w:type="dxa"/>
            <w:gridSpan w:val="12"/>
            <w:tcBorders>
              <w:top w:val="single" w:sz="4" w:space="0" w:color="auto"/>
              <w:left w:val="single" w:sz="4" w:space="0" w:color="auto"/>
              <w:bottom w:val="single" w:sz="4" w:space="0" w:color="auto"/>
              <w:right w:val="single" w:sz="4" w:space="0" w:color="auto"/>
            </w:tcBorders>
            <w:vAlign w:val="center"/>
            <w:hideMark/>
          </w:tcPr>
          <w:p w14:paraId="3292AA17" w14:textId="77777777" w:rsidR="00A16E50" w:rsidRPr="00E60494" w:rsidRDefault="00A16E50" w:rsidP="00A16E50">
            <w:pPr>
              <w:spacing w:line="256" w:lineRule="auto"/>
              <w:rPr>
                <w:b/>
                <w:bCs/>
                <w:lang w:eastAsia="en-US"/>
              </w:rPr>
            </w:pPr>
            <w:r w:rsidRPr="00E60494">
              <w:rPr>
                <w:b/>
                <w:bCs/>
                <w:lang w:eastAsia="en-US"/>
              </w:rPr>
              <w:t>Explanations Concerning the Assessment Methods:</w:t>
            </w:r>
          </w:p>
          <w:p w14:paraId="3F93F252" w14:textId="77777777" w:rsidR="00A16E50" w:rsidRPr="00E60494" w:rsidRDefault="00A16E50" w:rsidP="00A16E50">
            <w:pPr>
              <w:spacing w:line="256" w:lineRule="auto"/>
              <w:rPr>
                <w:bCs/>
                <w:lang w:eastAsia="en-US"/>
              </w:rPr>
            </w:pPr>
            <w:r w:rsidRPr="00E60494">
              <w:rPr>
                <w:bCs/>
                <w:lang w:eastAsia="en-US"/>
              </w:rPr>
              <w:t xml:space="preserve">A midterm exam creates the semester grade. </w:t>
            </w:r>
          </w:p>
          <w:p w14:paraId="29C415F2" w14:textId="77777777" w:rsidR="00A16E50" w:rsidRPr="00E60494" w:rsidRDefault="00A16E50" w:rsidP="00A16E50">
            <w:pPr>
              <w:spacing w:line="256" w:lineRule="auto"/>
              <w:rPr>
                <w:bCs/>
                <w:lang w:eastAsia="en-US"/>
              </w:rPr>
            </w:pPr>
            <w:r w:rsidRPr="00E60494">
              <w:rPr>
                <w:bCs/>
                <w:lang w:eastAsia="en-US"/>
              </w:rPr>
              <w:t xml:space="preserve">Course Success Grade: 50% of the semester grade + 50% of the final or make-up exam grade </w:t>
            </w:r>
          </w:p>
          <w:p w14:paraId="628ABCCE" w14:textId="77777777" w:rsidR="00A16E50" w:rsidRPr="00E60494" w:rsidRDefault="00A16E50" w:rsidP="00A16E50">
            <w:pPr>
              <w:spacing w:line="256" w:lineRule="auto"/>
              <w:rPr>
                <w:bCs/>
                <w:lang w:eastAsia="en-US"/>
              </w:rPr>
            </w:pPr>
            <w:r w:rsidRPr="00E60494">
              <w:rPr>
                <w:bCs/>
                <w:lang w:eastAsia="en-US"/>
              </w:rPr>
              <w:t xml:space="preserve">Minimum course grade: 60 out of 100 full grades </w:t>
            </w:r>
          </w:p>
          <w:p w14:paraId="7F7A0725" w14:textId="77777777" w:rsidR="00A16E50" w:rsidRPr="00E60494" w:rsidRDefault="00A16E50" w:rsidP="00A16E50">
            <w:pPr>
              <w:spacing w:line="256" w:lineRule="auto"/>
              <w:rPr>
                <w:bCs/>
                <w:lang w:eastAsia="en-US"/>
              </w:rPr>
            </w:pPr>
            <w:r w:rsidRPr="00E60494">
              <w:rPr>
                <w:bCs/>
                <w:lang w:eastAsia="en-US"/>
              </w:rPr>
              <w:t>Minimum final and make-up exam grade: 50 out of 100 full marks</w:t>
            </w:r>
          </w:p>
        </w:tc>
      </w:tr>
      <w:tr w:rsidR="00A16E50" w:rsidRPr="00E60494" w14:paraId="37F5E801" w14:textId="77777777" w:rsidTr="0072523A">
        <w:trPr>
          <w:trHeight w:val="504"/>
          <w:jc w:val="center"/>
        </w:trPr>
        <w:tc>
          <w:tcPr>
            <w:tcW w:w="10807" w:type="dxa"/>
            <w:gridSpan w:val="12"/>
            <w:tcBorders>
              <w:top w:val="single" w:sz="4" w:space="0" w:color="auto"/>
              <w:left w:val="single" w:sz="4" w:space="0" w:color="auto"/>
              <w:bottom w:val="single" w:sz="4" w:space="0" w:color="auto"/>
              <w:right w:val="single" w:sz="4" w:space="0" w:color="auto"/>
            </w:tcBorders>
            <w:hideMark/>
          </w:tcPr>
          <w:p w14:paraId="173C982D" w14:textId="77777777" w:rsidR="00A16E50" w:rsidRPr="00E60494" w:rsidRDefault="00A16E50" w:rsidP="00A16E50">
            <w:pPr>
              <w:spacing w:line="256" w:lineRule="auto"/>
              <w:rPr>
                <w:bCs/>
                <w:lang w:eastAsia="en-US"/>
              </w:rPr>
            </w:pPr>
            <w:r w:rsidRPr="00E60494">
              <w:rPr>
                <w:b/>
                <w:bCs/>
                <w:lang w:eastAsia="en-US"/>
              </w:rPr>
              <w:t>Assessment Criteria:</w:t>
            </w:r>
            <w:r w:rsidRPr="00E60494">
              <w:rPr>
                <w:bCs/>
                <w:lang w:eastAsia="en-US"/>
              </w:rPr>
              <w:t xml:space="preserve"> A midterm exam creates the semester grade.</w:t>
            </w:r>
          </w:p>
          <w:p w14:paraId="0AA6B18B" w14:textId="77777777" w:rsidR="00A16E50" w:rsidRPr="00E60494" w:rsidRDefault="00A16E50" w:rsidP="00A16E50">
            <w:pPr>
              <w:spacing w:line="256" w:lineRule="auto"/>
              <w:rPr>
                <w:bCs/>
                <w:lang w:eastAsia="en-US"/>
              </w:rPr>
            </w:pPr>
            <w:r w:rsidRPr="00E60494">
              <w:rPr>
                <w:bCs/>
                <w:lang w:eastAsia="en-US"/>
              </w:rPr>
              <w:t>50% of the semester grade and 50% of the final exam make up the success grade.</w:t>
            </w:r>
          </w:p>
        </w:tc>
      </w:tr>
      <w:tr w:rsidR="00A16E50" w:rsidRPr="00E60494" w14:paraId="04CBC4BB" w14:textId="77777777" w:rsidTr="0072523A">
        <w:trPr>
          <w:jc w:val="center"/>
        </w:trPr>
        <w:tc>
          <w:tcPr>
            <w:tcW w:w="10807" w:type="dxa"/>
            <w:gridSpan w:val="12"/>
            <w:tcBorders>
              <w:top w:val="single" w:sz="4" w:space="0" w:color="auto"/>
              <w:left w:val="single" w:sz="4" w:space="0" w:color="auto"/>
              <w:bottom w:val="single" w:sz="4" w:space="0" w:color="auto"/>
              <w:right w:val="single" w:sz="4" w:space="0" w:color="auto"/>
            </w:tcBorders>
            <w:hideMark/>
          </w:tcPr>
          <w:p w14:paraId="6FD24547" w14:textId="77777777" w:rsidR="00A16E50" w:rsidRPr="00E60494" w:rsidRDefault="00A16E50" w:rsidP="00A16E50">
            <w:pPr>
              <w:spacing w:line="256" w:lineRule="auto"/>
              <w:rPr>
                <w:b/>
                <w:bCs/>
                <w:lang w:eastAsia="en-US"/>
              </w:rPr>
            </w:pPr>
            <w:r w:rsidRPr="00E60494">
              <w:rPr>
                <w:b/>
                <w:bCs/>
                <w:lang w:eastAsia="en-US"/>
              </w:rPr>
              <w:t>Recommended Resources for the Course:</w:t>
            </w:r>
          </w:p>
          <w:p w14:paraId="70B8A99B" w14:textId="77777777" w:rsidR="00A16E50" w:rsidRPr="00E60494" w:rsidRDefault="00A16E50" w:rsidP="00A16E50">
            <w:pPr>
              <w:spacing w:line="256" w:lineRule="auto"/>
              <w:rPr>
                <w:lang w:eastAsia="en-US"/>
              </w:rPr>
            </w:pPr>
            <w:r w:rsidRPr="00E60494">
              <w:rPr>
                <w:lang w:eastAsia="en-US"/>
              </w:rPr>
              <w:t xml:space="preserve">Sağlık Bilimlerine Yönelik Anatomi, Yazar. Doç. Dr. Nüket Göçmen Karabekir, 2019 </w:t>
            </w:r>
          </w:p>
          <w:p w14:paraId="774F800A" w14:textId="77777777" w:rsidR="00A16E50" w:rsidRPr="00E60494" w:rsidRDefault="00A16E50" w:rsidP="00A16E50">
            <w:pPr>
              <w:spacing w:line="256" w:lineRule="auto"/>
              <w:rPr>
                <w:lang w:eastAsia="en-US"/>
              </w:rPr>
            </w:pPr>
            <w:r w:rsidRPr="00E60494">
              <w:rPr>
                <w:lang w:eastAsia="en-US"/>
              </w:rPr>
              <w:t>Anatomia, Yazar: Mete Edizer, 2018, O Tıp Kitabevi, İzmir</w:t>
            </w:r>
          </w:p>
          <w:p w14:paraId="3FEFECA7" w14:textId="77777777" w:rsidR="00A16E50" w:rsidRPr="00E60494" w:rsidRDefault="00A16E50" w:rsidP="00A16E50">
            <w:pPr>
              <w:spacing w:line="256" w:lineRule="auto"/>
              <w:rPr>
                <w:lang w:eastAsia="en-US"/>
              </w:rPr>
            </w:pPr>
            <w:r w:rsidRPr="00E60494">
              <w:rPr>
                <w:lang w:eastAsia="en-US"/>
              </w:rPr>
              <w:t>Temel Anatomi, Yazar: Meserret Cumhur, 2. Baskı, 2011, ODTÜ yayınevi, Ankara.</w:t>
            </w:r>
          </w:p>
          <w:p w14:paraId="7256A798" w14:textId="77777777" w:rsidR="00A16E50" w:rsidRPr="00E60494" w:rsidRDefault="00A16E50" w:rsidP="00A16E50">
            <w:pPr>
              <w:spacing w:line="256" w:lineRule="auto"/>
              <w:rPr>
                <w:lang w:eastAsia="en-US"/>
              </w:rPr>
            </w:pPr>
            <w:r w:rsidRPr="00E60494">
              <w:rPr>
                <w:lang w:eastAsia="en-US"/>
              </w:rPr>
              <w:t>Temel Nöroanatomi, Yazar: Mehmet Yıldırım, 2. Baskı, 2007, Nobel Tip Kitabevi, İstanbul.</w:t>
            </w:r>
          </w:p>
          <w:p w14:paraId="016865C3" w14:textId="77777777" w:rsidR="00A16E50" w:rsidRPr="00E60494" w:rsidRDefault="00A16E50" w:rsidP="00A16E50">
            <w:pPr>
              <w:spacing w:line="256" w:lineRule="auto"/>
              <w:rPr>
                <w:lang w:eastAsia="en-US"/>
              </w:rPr>
            </w:pPr>
            <w:r w:rsidRPr="00E60494">
              <w:rPr>
                <w:lang w:eastAsia="en-US"/>
              </w:rPr>
              <w:t>İnsan Anatomisi 1,2, Yazar: Mehmet Yıldırım, 7. Baskı, 2012, Nobel Tip Kitabevi, İstanbul.</w:t>
            </w:r>
            <w:r w:rsidRPr="00E60494">
              <w:rPr>
                <w:lang w:eastAsia="en-US"/>
              </w:rPr>
              <w:br/>
              <w:t>Fonksiyonel Anatomi, Yazarlar: Meserret Cumhur, Bedia Sancak, 8. Baskı, 2014, ODTÜ yayınevi, Ankara.</w:t>
            </w:r>
          </w:p>
          <w:p w14:paraId="1D14A0EA" w14:textId="77777777" w:rsidR="00A16E50" w:rsidRPr="00E60494" w:rsidRDefault="00A16E50" w:rsidP="00A16E50">
            <w:pPr>
              <w:spacing w:line="256" w:lineRule="auto"/>
              <w:rPr>
                <w:lang w:eastAsia="en-US"/>
              </w:rPr>
            </w:pPr>
            <w:r w:rsidRPr="00E60494">
              <w:rPr>
                <w:lang w:eastAsia="en-US"/>
              </w:rPr>
              <w:t>Bir Bakışta Anatomi, Faiz O, Blackburn S, Moffat D, Çeviri: Büyükmumcu M, 2017, İstanbul tıp kitabevleri, İstanbul</w:t>
            </w:r>
            <w:r w:rsidRPr="00E60494">
              <w:rPr>
                <w:lang w:eastAsia="en-US"/>
              </w:rPr>
              <w:br/>
              <w:t>Auxiliary Resource</w:t>
            </w:r>
          </w:p>
          <w:p w14:paraId="3B6DF7E4" w14:textId="77777777" w:rsidR="00A16E50" w:rsidRPr="00E60494" w:rsidRDefault="00A16E50" w:rsidP="00A16E50">
            <w:pPr>
              <w:spacing w:line="256" w:lineRule="auto"/>
              <w:rPr>
                <w:bCs/>
                <w:lang w:eastAsia="en-US"/>
              </w:rPr>
            </w:pPr>
            <w:r w:rsidRPr="00E60494">
              <w:rPr>
                <w:lang w:eastAsia="en-US"/>
              </w:rPr>
              <w:t>Netter İnsan Anatomisi Atlası, Çeviri Editörü: Meserret Cumhur, 5. Baskı, 2011, Nobel Tip Kitabevi, İstanbul.</w:t>
            </w:r>
            <w:r w:rsidRPr="00E60494">
              <w:rPr>
                <w:lang w:eastAsia="en-US"/>
              </w:rPr>
              <w:br/>
              <w:t>Dorland s Gray s Anatomi Sözlüğü ve Cep Atlası, Drake RL, Vogl AW, Çeviri: İlgi S, Güneş Tıp Kitabevleri, 2010</w:t>
            </w:r>
            <w:r w:rsidRPr="00E60494">
              <w:rPr>
                <w:lang w:eastAsia="en-US"/>
              </w:rPr>
              <w:br/>
              <w:t>Feneis Sistematik Resimli Anatomi Sözlüğü, Dauber W, Çeviri: Yıldırım M, Marur T, Nobel Tıp Kitabevleri, 2007, İstanbul</w:t>
            </w:r>
            <w:r w:rsidRPr="00E60494">
              <w:rPr>
                <w:lang w:eastAsia="en-US"/>
              </w:rPr>
              <w:br/>
              <w:t>Tıbbi Terminoloji, Recep Mesut, Nobel Tıp Kitabevleri, 2011, İstanbul</w:t>
            </w:r>
          </w:p>
        </w:tc>
      </w:tr>
      <w:tr w:rsidR="00A16E50" w:rsidRPr="00E60494" w14:paraId="6F98EC92" w14:textId="77777777" w:rsidTr="0072523A">
        <w:tblPrEx>
          <w:tblBorders>
            <w:insideH w:val="single" w:sz="6" w:space="0" w:color="auto"/>
            <w:insideV w:val="single" w:sz="6" w:space="0" w:color="auto"/>
          </w:tblBorders>
        </w:tblPrEx>
        <w:trPr>
          <w:jc w:val="center"/>
        </w:trPr>
        <w:tc>
          <w:tcPr>
            <w:tcW w:w="10807" w:type="dxa"/>
            <w:gridSpan w:val="12"/>
            <w:tcBorders>
              <w:top w:val="single" w:sz="4" w:space="0" w:color="auto"/>
              <w:left w:val="single" w:sz="4" w:space="0" w:color="auto"/>
              <w:bottom w:val="single" w:sz="6" w:space="0" w:color="auto"/>
              <w:right w:val="single" w:sz="4" w:space="0" w:color="auto"/>
            </w:tcBorders>
            <w:hideMark/>
          </w:tcPr>
          <w:p w14:paraId="7176A4B0" w14:textId="77777777" w:rsidR="00A16E50" w:rsidRPr="00E60494" w:rsidRDefault="00A16E50" w:rsidP="00A16E50">
            <w:pPr>
              <w:spacing w:line="256" w:lineRule="auto"/>
              <w:rPr>
                <w:bCs/>
                <w:lang w:eastAsia="en-US"/>
              </w:rPr>
            </w:pPr>
            <w:r w:rsidRPr="00E60494">
              <w:rPr>
                <w:b/>
                <w:bCs/>
                <w:lang w:eastAsia="en-US"/>
              </w:rPr>
              <w:t>Policies and Rules concerning the Course:(</w:t>
            </w:r>
            <w:r w:rsidRPr="00E60494">
              <w:rPr>
                <w:bCs/>
                <w:lang w:eastAsia="en-US"/>
              </w:rPr>
              <w:t>Instructor can use this title if an explanation is needed):</w:t>
            </w:r>
          </w:p>
        </w:tc>
      </w:tr>
      <w:tr w:rsidR="00A16E50" w:rsidRPr="00E60494" w14:paraId="7C062F79" w14:textId="77777777" w:rsidTr="0072523A">
        <w:tblPrEx>
          <w:tblBorders>
            <w:insideH w:val="single" w:sz="6" w:space="0" w:color="auto"/>
            <w:insideV w:val="single" w:sz="6" w:space="0" w:color="auto"/>
          </w:tblBorders>
        </w:tblPrEx>
        <w:trPr>
          <w:jc w:val="center"/>
        </w:trPr>
        <w:tc>
          <w:tcPr>
            <w:tcW w:w="10807" w:type="dxa"/>
            <w:gridSpan w:val="12"/>
            <w:tcBorders>
              <w:top w:val="single" w:sz="6" w:space="0" w:color="auto"/>
              <w:left w:val="single" w:sz="4" w:space="0" w:color="auto"/>
              <w:bottom w:val="single" w:sz="4" w:space="0" w:color="auto"/>
              <w:right w:val="single" w:sz="4" w:space="0" w:color="auto"/>
            </w:tcBorders>
          </w:tcPr>
          <w:p w14:paraId="3A44CA00" w14:textId="1EB8B0BB" w:rsidR="00A16E50" w:rsidRPr="00E60494" w:rsidRDefault="00A16E50" w:rsidP="00A16E50">
            <w:pPr>
              <w:spacing w:line="256" w:lineRule="auto"/>
              <w:rPr>
                <w:bCs/>
                <w:lang w:eastAsia="en-US"/>
              </w:rPr>
            </w:pPr>
            <w:r w:rsidRPr="00E60494">
              <w:rPr>
                <w:b/>
                <w:bCs/>
                <w:lang w:eastAsia="en-US"/>
              </w:rPr>
              <w:t>Contact Information of The Course Instructor:</w:t>
            </w:r>
            <w:r w:rsidRPr="00E60494">
              <w:rPr>
                <w:bCs/>
                <w:lang w:eastAsia="en-US"/>
              </w:rPr>
              <w:t xml:space="preserve"> Assoc. Prof. Gökşin Nilüfer DEMİRCİ</w:t>
            </w:r>
          </w:p>
        </w:tc>
      </w:tr>
      <w:tr w:rsidR="00A16E50" w:rsidRPr="00E60494" w14:paraId="67148D36" w14:textId="77777777" w:rsidTr="0072523A">
        <w:tblPrEx>
          <w:tblBorders>
            <w:insideH w:val="single" w:sz="6" w:space="0" w:color="auto"/>
            <w:insideV w:val="single" w:sz="6" w:space="0" w:color="auto"/>
          </w:tblBorders>
        </w:tblPrEx>
        <w:trPr>
          <w:trHeight w:val="150"/>
          <w:jc w:val="center"/>
        </w:trPr>
        <w:tc>
          <w:tcPr>
            <w:tcW w:w="10807" w:type="dxa"/>
            <w:gridSpan w:val="12"/>
            <w:tcBorders>
              <w:top w:val="single" w:sz="4" w:space="0" w:color="auto"/>
              <w:left w:val="single" w:sz="4" w:space="0" w:color="auto"/>
              <w:bottom w:val="single" w:sz="4" w:space="0" w:color="auto"/>
              <w:right w:val="single" w:sz="4" w:space="0" w:color="auto"/>
            </w:tcBorders>
            <w:hideMark/>
          </w:tcPr>
          <w:p w14:paraId="15EE03CD" w14:textId="77777777" w:rsidR="00A16E50" w:rsidRPr="00E60494" w:rsidRDefault="00A16E50" w:rsidP="00A16E50">
            <w:pPr>
              <w:rPr>
                <w:b/>
                <w:bCs/>
                <w:lang w:eastAsia="en-US"/>
              </w:rPr>
            </w:pPr>
            <w:r w:rsidRPr="00E60494">
              <w:rPr>
                <w:b/>
                <w:bCs/>
                <w:lang w:eastAsia="en-US"/>
              </w:rPr>
              <w:t>Course Content:</w:t>
            </w:r>
          </w:p>
        </w:tc>
      </w:tr>
      <w:tr w:rsidR="00A16E50" w:rsidRPr="00E60494" w14:paraId="4E677227"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hideMark/>
          </w:tcPr>
          <w:p w14:paraId="1A7A443C" w14:textId="77777777" w:rsidR="00A16E50" w:rsidRPr="00E60494" w:rsidRDefault="00A16E50" w:rsidP="00A16E50">
            <w:pPr>
              <w:rPr>
                <w:b/>
                <w:bCs/>
                <w:lang w:eastAsia="en-US"/>
              </w:rPr>
            </w:pPr>
            <w:r w:rsidRPr="00E60494">
              <w:rPr>
                <w:b/>
                <w:bCs/>
                <w:lang w:eastAsia="en-US"/>
              </w:rPr>
              <w:t>Week</w:t>
            </w:r>
          </w:p>
        </w:tc>
        <w:tc>
          <w:tcPr>
            <w:tcW w:w="4305" w:type="dxa"/>
            <w:gridSpan w:val="8"/>
            <w:tcBorders>
              <w:top w:val="single" w:sz="4" w:space="0" w:color="auto"/>
              <w:left w:val="single" w:sz="4" w:space="0" w:color="auto"/>
              <w:bottom w:val="single" w:sz="4" w:space="0" w:color="auto"/>
              <w:right w:val="single" w:sz="4" w:space="0" w:color="auto"/>
            </w:tcBorders>
            <w:hideMark/>
          </w:tcPr>
          <w:p w14:paraId="5F986FB0" w14:textId="77777777" w:rsidR="00A16E50" w:rsidRPr="00E60494" w:rsidRDefault="00A16E50" w:rsidP="00A16E50">
            <w:pPr>
              <w:rPr>
                <w:b/>
                <w:bCs/>
                <w:lang w:eastAsia="en-US"/>
              </w:rPr>
            </w:pPr>
            <w:r w:rsidRPr="00E60494">
              <w:rPr>
                <w:b/>
                <w:bCs/>
                <w:lang w:eastAsia="en-US"/>
              </w:rPr>
              <w:t>Subjects</w:t>
            </w:r>
          </w:p>
        </w:tc>
        <w:tc>
          <w:tcPr>
            <w:tcW w:w="2741" w:type="dxa"/>
            <w:gridSpan w:val="2"/>
            <w:tcBorders>
              <w:top w:val="single" w:sz="4" w:space="0" w:color="auto"/>
              <w:left w:val="single" w:sz="4" w:space="0" w:color="auto"/>
              <w:bottom w:val="single" w:sz="4" w:space="0" w:color="auto"/>
              <w:right w:val="single" w:sz="4" w:space="0" w:color="auto"/>
            </w:tcBorders>
            <w:hideMark/>
          </w:tcPr>
          <w:p w14:paraId="76018E1F" w14:textId="77777777" w:rsidR="00A16E50" w:rsidRPr="00E60494" w:rsidRDefault="00A16E50" w:rsidP="00A16E50">
            <w:pPr>
              <w:rPr>
                <w:b/>
                <w:bCs/>
                <w:lang w:eastAsia="en-US"/>
              </w:rPr>
            </w:pPr>
            <w:r w:rsidRPr="00E60494">
              <w:rPr>
                <w:b/>
                <w:bCs/>
                <w:lang w:eastAsia="en-US"/>
              </w:rPr>
              <w:t>Lecturer</w:t>
            </w:r>
          </w:p>
        </w:tc>
        <w:tc>
          <w:tcPr>
            <w:tcW w:w="3052" w:type="dxa"/>
            <w:tcBorders>
              <w:top w:val="single" w:sz="4" w:space="0" w:color="auto"/>
              <w:left w:val="single" w:sz="4" w:space="0" w:color="auto"/>
              <w:bottom w:val="single" w:sz="4" w:space="0" w:color="auto"/>
              <w:right w:val="single" w:sz="4" w:space="0" w:color="auto"/>
            </w:tcBorders>
            <w:hideMark/>
          </w:tcPr>
          <w:p w14:paraId="34B63DA3" w14:textId="77777777" w:rsidR="00A16E50" w:rsidRPr="00E60494" w:rsidRDefault="00A16E50" w:rsidP="00A16E50">
            <w:pPr>
              <w:rPr>
                <w:b/>
                <w:bCs/>
                <w:lang w:eastAsia="en-US"/>
              </w:rPr>
            </w:pPr>
            <w:r w:rsidRPr="00E60494">
              <w:rPr>
                <w:b/>
                <w:bCs/>
                <w:lang w:eastAsia="en-US"/>
              </w:rPr>
              <w:t>Training Method and Material Used</w:t>
            </w:r>
          </w:p>
        </w:tc>
      </w:tr>
      <w:tr w:rsidR="00A16E50" w:rsidRPr="00E60494" w14:paraId="37CFAE24"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32EB72CE"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0DA021A1" w14:textId="77777777" w:rsidR="00A16E50" w:rsidRPr="00E60494" w:rsidRDefault="00A16E50" w:rsidP="00A16E50">
            <w:pPr>
              <w:rPr>
                <w:bCs/>
                <w:lang w:eastAsia="en-US"/>
              </w:rPr>
            </w:pPr>
            <w:r w:rsidRPr="00E60494">
              <w:rPr>
                <w:bCs/>
                <w:lang w:eastAsia="en-US"/>
              </w:rPr>
              <w:t>Introduction to human anatomy, terminology and common terms</w:t>
            </w:r>
          </w:p>
        </w:tc>
        <w:tc>
          <w:tcPr>
            <w:tcW w:w="2741" w:type="dxa"/>
            <w:gridSpan w:val="2"/>
            <w:tcBorders>
              <w:top w:val="single" w:sz="4" w:space="0" w:color="auto"/>
              <w:left w:val="single" w:sz="4" w:space="0" w:color="auto"/>
              <w:bottom w:val="single" w:sz="4" w:space="0" w:color="auto"/>
              <w:right w:val="single" w:sz="4" w:space="0" w:color="auto"/>
            </w:tcBorders>
            <w:hideMark/>
          </w:tcPr>
          <w:p w14:paraId="5336DA54" w14:textId="77777777" w:rsidR="00A16E50" w:rsidRPr="00E60494" w:rsidRDefault="00A16E50" w:rsidP="00A16E50">
            <w:pPr>
              <w:rPr>
                <w:bCs/>
                <w:lang w:eastAsia="en-US"/>
              </w:rPr>
            </w:pPr>
            <w:r w:rsidRPr="00E60494">
              <w:rPr>
                <w:bCs/>
                <w:lang w:eastAsia="en-US"/>
              </w:rPr>
              <w:t>Assoc. Prof. 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7A62B53C"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5654A8CB" w14:textId="77777777" w:rsidTr="0072523A">
        <w:tblPrEx>
          <w:tblBorders>
            <w:insideH w:val="single" w:sz="6" w:space="0" w:color="auto"/>
            <w:insideV w:val="single" w:sz="6" w:space="0" w:color="auto"/>
          </w:tblBorders>
        </w:tblPrEx>
        <w:trPr>
          <w:trHeight w:val="491"/>
          <w:jc w:val="center"/>
        </w:trPr>
        <w:tc>
          <w:tcPr>
            <w:tcW w:w="709" w:type="dxa"/>
            <w:tcBorders>
              <w:top w:val="single" w:sz="4" w:space="0" w:color="auto"/>
              <w:left w:val="single" w:sz="4" w:space="0" w:color="auto"/>
              <w:bottom w:val="single" w:sz="4" w:space="0" w:color="auto"/>
              <w:right w:val="single" w:sz="4" w:space="0" w:color="auto"/>
            </w:tcBorders>
          </w:tcPr>
          <w:p w14:paraId="355871EC" w14:textId="5C8CB7F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1D173238" w14:textId="77777777" w:rsidR="00A16E50" w:rsidRPr="00E60494" w:rsidRDefault="00A16E50" w:rsidP="00A16E50">
            <w:pPr>
              <w:rPr>
                <w:bCs/>
                <w:lang w:eastAsia="en-US"/>
              </w:rPr>
            </w:pPr>
            <w:r w:rsidRPr="00E60494">
              <w:rPr>
                <w:bCs/>
                <w:lang w:eastAsia="en-US"/>
              </w:rPr>
              <w:t>Anatomical parts of the human body</w:t>
            </w:r>
          </w:p>
        </w:tc>
        <w:tc>
          <w:tcPr>
            <w:tcW w:w="2741" w:type="dxa"/>
            <w:gridSpan w:val="2"/>
            <w:tcBorders>
              <w:top w:val="single" w:sz="4" w:space="0" w:color="auto"/>
              <w:left w:val="single" w:sz="4" w:space="0" w:color="auto"/>
              <w:bottom w:val="single" w:sz="4" w:space="0" w:color="auto"/>
              <w:right w:val="single" w:sz="4" w:space="0" w:color="auto"/>
            </w:tcBorders>
            <w:hideMark/>
          </w:tcPr>
          <w:p w14:paraId="1DEE4CC3"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5A039414"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2969C5A0" w14:textId="77777777" w:rsidTr="0072523A">
        <w:tblPrEx>
          <w:tblBorders>
            <w:insideH w:val="single" w:sz="6" w:space="0" w:color="auto"/>
            <w:insideV w:val="single" w:sz="6" w:space="0" w:color="auto"/>
          </w:tblBorders>
        </w:tblPrEx>
        <w:trPr>
          <w:trHeight w:val="356"/>
          <w:jc w:val="center"/>
        </w:trPr>
        <w:tc>
          <w:tcPr>
            <w:tcW w:w="709" w:type="dxa"/>
            <w:tcBorders>
              <w:top w:val="single" w:sz="4" w:space="0" w:color="auto"/>
              <w:left w:val="single" w:sz="4" w:space="0" w:color="auto"/>
              <w:bottom w:val="single" w:sz="4" w:space="0" w:color="auto"/>
              <w:right w:val="single" w:sz="4" w:space="0" w:color="auto"/>
            </w:tcBorders>
          </w:tcPr>
          <w:p w14:paraId="645344C2"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6981AC4D" w14:textId="77777777" w:rsidR="00A16E50" w:rsidRPr="00E60494" w:rsidRDefault="00A16E50" w:rsidP="00A16E50">
            <w:pPr>
              <w:rPr>
                <w:bCs/>
                <w:lang w:eastAsia="en-US"/>
              </w:rPr>
            </w:pPr>
            <w:r w:rsidRPr="00E60494">
              <w:rPr>
                <w:bCs/>
                <w:lang w:eastAsia="en-US"/>
              </w:rPr>
              <w:t>Nervous system anatomy (Central nervous system: Spinal cord, brain; Peripheral nervous system: Spinal Nerves, Cranial Nerves)</w:t>
            </w:r>
          </w:p>
        </w:tc>
        <w:tc>
          <w:tcPr>
            <w:tcW w:w="2741" w:type="dxa"/>
            <w:gridSpan w:val="2"/>
            <w:tcBorders>
              <w:top w:val="single" w:sz="4" w:space="0" w:color="auto"/>
              <w:left w:val="single" w:sz="4" w:space="0" w:color="auto"/>
              <w:bottom w:val="single" w:sz="4" w:space="0" w:color="auto"/>
              <w:right w:val="single" w:sz="4" w:space="0" w:color="auto"/>
            </w:tcBorders>
            <w:hideMark/>
          </w:tcPr>
          <w:p w14:paraId="2EBC0068"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7D6867F9"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3C34804B"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0410AD07"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0ECA98DF" w14:textId="77777777" w:rsidR="00A16E50" w:rsidRPr="00E60494" w:rsidRDefault="00A16E50" w:rsidP="00A16E50">
            <w:pPr>
              <w:rPr>
                <w:bCs/>
                <w:lang w:eastAsia="en-US"/>
              </w:rPr>
            </w:pPr>
            <w:r w:rsidRPr="00E60494">
              <w:rPr>
                <w:bCs/>
                <w:lang w:eastAsia="en-US"/>
              </w:rPr>
              <w:t>Nervous system anatomy (Autonomic nervous system: Sympathetic and parasympathetic nerves)</w:t>
            </w:r>
          </w:p>
        </w:tc>
        <w:tc>
          <w:tcPr>
            <w:tcW w:w="2741" w:type="dxa"/>
            <w:gridSpan w:val="2"/>
            <w:tcBorders>
              <w:top w:val="single" w:sz="4" w:space="0" w:color="auto"/>
              <w:left w:val="single" w:sz="4" w:space="0" w:color="auto"/>
              <w:bottom w:val="single" w:sz="4" w:space="0" w:color="auto"/>
              <w:right w:val="single" w:sz="4" w:space="0" w:color="auto"/>
            </w:tcBorders>
            <w:hideMark/>
          </w:tcPr>
          <w:p w14:paraId="0D5766C0"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6D0D8F04"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6EF1F0FA"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0CEA8491"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1BEC5D35" w14:textId="77777777" w:rsidR="00A16E50" w:rsidRPr="00E60494" w:rsidRDefault="00A16E50" w:rsidP="00A16E50">
            <w:pPr>
              <w:rPr>
                <w:bCs/>
                <w:lang w:eastAsia="en-US"/>
              </w:rPr>
            </w:pPr>
            <w:r w:rsidRPr="00E60494">
              <w:rPr>
                <w:bCs/>
                <w:lang w:eastAsia="en-US"/>
              </w:rPr>
              <w:t>Locomotor system anatomy (Skeleton, muscles, bones, joints)</w:t>
            </w:r>
          </w:p>
        </w:tc>
        <w:tc>
          <w:tcPr>
            <w:tcW w:w="2741" w:type="dxa"/>
            <w:gridSpan w:val="2"/>
            <w:tcBorders>
              <w:top w:val="single" w:sz="4" w:space="0" w:color="auto"/>
              <w:left w:val="single" w:sz="4" w:space="0" w:color="auto"/>
              <w:bottom w:val="single" w:sz="4" w:space="0" w:color="auto"/>
              <w:right w:val="single" w:sz="4" w:space="0" w:color="auto"/>
            </w:tcBorders>
            <w:hideMark/>
          </w:tcPr>
          <w:p w14:paraId="55C08C60"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56D61BB6"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046D7880"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52B69B2F" w14:textId="1D7A5CFE"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426C375C" w14:textId="77777777" w:rsidR="00A16E50" w:rsidRPr="00E60494" w:rsidRDefault="00A16E50" w:rsidP="00A16E50">
            <w:pPr>
              <w:rPr>
                <w:bCs/>
                <w:lang w:eastAsia="en-US"/>
              </w:rPr>
            </w:pPr>
            <w:r w:rsidRPr="00E60494">
              <w:rPr>
                <w:bCs/>
                <w:lang w:eastAsia="en-US"/>
              </w:rPr>
              <w:t>Heart and circulatory system anatomy</w:t>
            </w:r>
          </w:p>
        </w:tc>
        <w:tc>
          <w:tcPr>
            <w:tcW w:w="2741" w:type="dxa"/>
            <w:gridSpan w:val="2"/>
            <w:tcBorders>
              <w:top w:val="single" w:sz="4" w:space="0" w:color="auto"/>
              <w:left w:val="single" w:sz="4" w:space="0" w:color="auto"/>
              <w:bottom w:val="single" w:sz="4" w:space="0" w:color="auto"/>
              <w:right w:val="single" w:sz="4" w:space="0" w:color="auto"/>
            </w:tcBorders>
            <w:hideMark/>
          </w:tcPr>
          <w:p w14:paraId="4C94A3BB"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7D5A1891"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293E41C4" w14:textId="77777777" w:rsidTr="0072523A">
        <w:tblPrEx>
          <w:tblBorders>
            <w:insideH w:val="single" w:sz="6" w:space="0" w:color="auto"/>
            <w:insideV w:val="single" w:sz="6" w:space="0" w:color="auto"/>
          </w:tblBorders>
        </w:tblPrEx>
        <w:trPr>
          <w:trHeight w:val="464"/>
          <w:jc w:val="center"/>
        </w:trPr>
        <w:tc>
          <w:tcPr>
            <w:tcW w:w="709" w:type="dxa"/>
            <w:tcBorders>
              <w:top w:val="single" w:sz="4" w:space="0" w:color="auto"/>
              <w:left w:val="single" w:sz="4" w:space="0" w:color="auto"/>
              <w:bottom w:val="single" w:sz="4" w:space="0" w:color="auto"/>
              <w:right w:val="single" w:sz="4" w:space="0" w:color="auto"/>
            </w:tcBorders>
          </w:tcPr>
          <w:p w14:paraId="0719A214"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7D6B9521" w14:textId="3B262D7A" w:rsidR="00A16E50" w:rsidRPr="00E60494" w:rsidRDefault="00C47A5D" w:rsidP="00A16E50">
            <w:pPr>
              <w:rPr>
                <w:b/>
                <w:bCs/>
                <w:lang w:eastAsia="en-US"/>
              </w:rPr>
            </w:pPr>
            <w:r w:rsidRPr="00E60494">
              <w:rPr>
                <w:b/>
                <w:bCs/>
                <w:lang w:eastAsia="en-US"/>
              </w:rPr>
              <w:t>MIDTERM EXAM</w:t>
            </w:r>
          </w:p>
        </w:tc>
        <w:tc>
          <w:tcPr>
            <w:tcW w:w="2741" w:type="dxa"/>
            <w:gridSpan w:val="2"/>
            <w:tcBorders>
              <w:top w:val="single" w:sz="4" w:space="0" w:color="auto"/>
              <w:left w:val="single" w:sz="4" w:space="0" w:color="auto"/>
              <w:bottom w:val="single" w:sz="4" w:space="0" w:color="auto"/>
              <w:right w:val="single" w:sz="4" w:space="0" w:color="auto"/>
            </w:tcBorders>
            <w:hideMark/>
          </w:tcPr>
          <w:p w14:paraId="23451836"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tcPr>
          <w:p w14:paraId="2CBEA7F6" w14:textId="77777777" w:rsidR="00A16E50" w:rsidRPr="00E60494" w:rsidRDefault="00A16E50" w:rsidP="00A16E50">
            <w:pPr>
              <w:rPr>
                <w:bCs/>
                <w:lang w:eastAsia="en-US"/>
              </w:rPr>
            </w:pPr>
          </w:p>
        </w:tc>
      </w:tr>
      <w:tr w:rsidR="00A16E50" w:rsidRPr="00E60494" w14:paraId="7625AC8A" w14:textId="77777777" w:rsidTr="0072523A">
        <w:tblPrEx>
          <w:tblBorders>
            <w:insideH w:val="single" w:sz="6" w:space="0" w:color="auto"/>
            <w:insideV w:val="single" w:sz="6" w:space="0" w:color="auto"/>
          </w:tblBorders>
        </w:tblPrEx>
        <w:trPr>
          <w:trHeight w:val="464"/>
          <w:jc w:val="center"/>
        </w:trPr>
        <w:tc>
          <w:tcPr>
            <w:tcW w:w="709" w:type="dxa"/>
            <w:tcBorders>
              <w:top w:val="single" w:sz="4" w:space="0" w:color="auto"/>
              <w:left w:val="single" w:sz="4" w:space="0" w:color="auto"/>
              <w:bottom w:val="single" w:sz="4" w:space="0" w:color="auto"/>
              <w:right w:val="single" w:sz="4" w:space="0" w:color="auto"/>
            </w:tcBorders>
          </w:tcPr>
          <w:p w14:paraId="0FC2AED5"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3AB9E6D7" w14:textId="77777777" w:rsidR="00A16E50" w:rsidRPr="00E60494" w:rsidRDefault="00A16E50" w:rsidP="00A16E50">
            <w:pPr>
              <w:rPr>
                <w:bCs/>
                <w:lang w:eastAsia="en-US"/>
              </w:rPr>
            </w:pPr>
            <w:r w:rsidRPr="00E60494">
              <w:rPr>
                <w:bCs/>
                <w:lang w:eastAsia="en-US"/>
              </w:rPr>
              <w:t>Respriratory system anatomy</w:t>
            </w:r>
          </w:p>
        </w:tc>
        <w:tc>
          <w:tcPr>
            <w:tcW w:w="2741" w:type="dxa"/>
            <w:gridSpan w:val="2"/>
            <w:tcBorders>
              <w:top w:val="single" w:sz="4" w:space="0" w:color="auto"/>
              <w:left w:val="single" w:sz="4" w:space="0" w:color="auto"/>
              <w:bottom w:val="single" w:sz="4" w:space="0" w:color="auto"/>
              <w:right w:val="single" w:sz="4" w:space="0" w:color="auto"/>
            </w:tcBorders>
            <w:hideMark/>
          </w:tcPr>
          <w:p w14:paraId="08D98832"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1C4AA196"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6296D513"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5B6F915F"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6228C692" w14:textId="77777777" w:rsidR="00A16E50" w:rsidRPr="00E60494" w:rsidRDefault="00A16E50" w:rsidP="00A16E50">
            <w:pPr>
              <w:rPr>
                <w:bCs/>
                <w:lang w:eastAsia="en-US"/>
              </w:rPr>
            </w:pPr>
            <w:r w:rsidRPr="00E60494">
              <w:rPr>
                <w:bCs/>
                <w:lang w:eastAsia="en-US"/>
              </w:rPr>
              <w:t>Gastrointestinal system anatomy</w:t>
            </w:r>
          </w:p>
        </w:tc>
        <w:tc>
          <w:tcPr>
            <w:tcW w:w="2741" w:type="dxa"/>
            <w:gridSpan w:val="2"/>
            <w:tcBorders>
              <w:top w:val="single" w:sz="4" w:space="0" w:color="auto"/>
              <w:left w:val="single" w:sz="4" w:space="0" w:color="auto"/>
              <w:bottom w:val="single" w:sz="4" w:space="0" w:color="auto"/>
              <w:right w:val="single" w:sz="4" w:space="0" w:color="auto"/>
            </w:tcBorders>
            <w:hideMark/>
          </w:tcPr>
          <w:p w14:paraId="5156BFCE"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080929D7"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484C8010"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76E8244D"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42C582AD" w14:textId="77777777" w:rsidR="00A16E50" w:rsidRPr="00E60494" w:rsidRDefault="00A16E50" w:rsidP="00A16E50">
            <w:pPr>
              <w:rPr>
                <w:bCs/>
                <w:lang w:eastAsia="en-US"/>
              </w:rPr>
            </w:pPr>
            <w:r w:rsidRPr="00E60494">
              <w:rPr>
                <w:bCs/>
                <w:lang w:eastAsia="en-US"/>
              </w:rPr>
              <w:t>Urinary system anatomy</w:t>
            </w:r>
          </w:p>
        </w:tc>
        <w:tc>
          <w:tcPr>
            <w:tcW w:w="2741" w:type="dxa"/>
            <w:gridSpan w:val="2"/>
            <w:tcBorders>
              <w:top w:val="single" w:sz="4" w:space="0" w:color="auto"/>
              <w:left w:val="single" w:sz="4" w:space="0" w:color="auto"/>
              <w:bottom w:val="single" w:sz="4" w:space="0" w:color="auto"/>
              <w:right w:val="single" w:sz="4" w:space="0" w:color="auto"/>
            </w:tcBorders>
            <w:hideMark/>
          </w:tcPr>
          <w:p w14:paraId="2E33057C"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76662954"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5FC8D2F8" w14:textId="77777777" w:rsidTr="0072523A">
        <w:tblPrEx>
          <w:tblBorders>
            <w:insideH w:val="single" w:sz="6" w:space="0" w:color="auto"/>
            <w:insideV w:val="single" w:sz="6" w:space="0" w:color="auto"/>
          </w:tblBorders>
        </w:tblPrEx>
        <w:trPr>
          <w:trHeight w:val="146"/>
          <w:jc w:val="center"/>
        </w:trPr>
        <w:tc>
          <w:tcPr>
            <w:tcW w:w="709" w:type="dxa"/>
            <w:tcBorders>
              <w:top w:val="single" w:sz="4" w:space="0" w:color="auto"/>
              <w:left w:val="single" w:sz="4" w:space="0" w:color="auto"/>
              <w:bottom w:val="single" w:sz="4" w:space="0" w:color="auto"/>
              <w:right w:val="single" w:sz="4" w:space="0" w:color="auto"/>
            </w:tcBorders>
          </w:tcPr>
          <w:p w14:paraId="737765DE"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468BFBD8" w14:textId="77777777" w:rsidR="00A16E50" w:rsidRPr="00E60494" w:rsidRDefault="00A16E50" w:rsidP="00A16E50">
            <w:pPr>
              <w:rPr>
                <w:bCs/>
                <w:lang w:eastAsia="en-US"/>
              </w:rPr>
            </w:pPr>
            <w:r w:rsidRPr="00E60494">
              <w:rPr>
                <w:bCs/>
                <w:lang w:eastAsia="en-US"/>
              </w:rPr>
              <w:t>Reproductive system anatomy</w:t>
            </w:r>
          </w:p>
        </w:tc>
        <w:tc>
          <w:tcPr>
            <w:tcW w:w="2741" w:type="dxa"/>
            <w:gridSpan w:val="2"/>
            <w:tcBorders>
              <w:top w:val="single" w:sz="4" w:space="0" w:color="auto"/>
              <w:left w:val="single" w:sz="4" w:space="0" w:color="auto"/>
              <w:bottom w:val="single" w:sz="4" w:space="0" w:color="auto"/>
              <w:right w:val="single" w:sz="4" w:space="0" w:color="auto"/>
            </w:tcBorders>
            <w:hideMark/>
          </w:tcPr>
          <w:p w14:paraId="0349739A"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33E47E2A"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57FBD83A"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13AEE002"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36D4763B" w14:textId="77777777" w:rsidR="00A16E50" w:rsidRPr="00E60494" w:rsidRDefault="00A16E50" w:rsidP="00A16E50">
            <w:pPr>
              <w:rPr>
                <w:bCs/>
                <w:lang w:eastAsia="en-US"/>
              </w:rPr>
            </w:pPr>
            <w:r w:rsidRPr="00E60494">
              <w:rPr>
                <w:bCs/>
                <w:lang w:eastAsia="en-US"/>
              </w:rPr>
              <w:t>Endocrine system anatomy</w:t>
            </w:r>
          </w:p>
        </w:tc>
        <w:tc>
          <w:tcPr>
            <w:tcW w:w="2741" w:type="dxa"/>
            <w:gridSpan w:val="2"/>
            <w:tcBorders>
              <w:top w:val="single" w:sz="4" w:space="0" w:color="auto"/>
              <w:left w:val="single" w:sz="4" w:space="0" w:color="auto"/>
              <w:bottom w:val="single" w:sz="4" w:space="0" w:color="auto"/>
              <w:right w:val="single" w:sz="4" w:space="0" w:color="auto"/>
            </w:tcBorders>
            <w:hideMark/>
          </w:tcPr>
          <w:p w14:paraId="0FC8968B"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1D44158F"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189901D7"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53680BA3"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59935ABC" w14:textId="77777777" w:rsidR="00A16E50" w:rsidRPr="00E60494" w:rsidRDefault="00A16E50" w:rsidP="00A16E50">
            <w:pPr>
              <w:rPr>
                <w:bCs/>
                <w:lang w:eastAsia="en-US"/>
              </w:rPr>
            </w:pPr>
            <w:r w:rsidRPr="00E60494">
              <w:rPr>
                <w:bCs/>
                <w:lang w:eastAsia="en-US"/>
              </w:rPr>
              <w:t>Sense Organs (Skin, Olfactory Organ, Taste Organ, Eye, Ear) Anatomy</w:t>
            </w:r>
          </w:p>
        </w:tc>
        <w:tc>
          <w:tcPr>
            <w:tcW w:w="2741" w:type="dxa"/>
            <w:gridSpan w:val="2"/>
            <w:tcBorders>
              <w:top w:val="single" w:sz="4" w:space="0" w:color="auto"/>
              <w:left w:val="single" w:sz="4" w:space="0" w:color="auto"/>
              <w:bottom w:val="single" w:sz="4" w:space="0" w:color="auto"/>
              <w:right w:val="single" w:sz="4" w:space="0" w:color="auto"/>
            </w:tcBorders>
            <w:hideMark/>
          </w:tcPr>
          <w:p w14:paraId="050CB511"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538B0DB0" w14:textId="77777777" w:rsidR="00A16E50" w:rsidRPr="00E60494" w:rsidRDefault="00A16E50" w:rsidP="00A16E50">
            <w:pPr>
              <w:rPr>
                <w:bCs/>
                <w:lang w:eastAsia="en-US"/>
              </w:rPr>
            </w:pPr>
            <w:r w:rsidRPr="00E60494">
              <w:rPr>
                <w:bCs/>
                <w:lang w:eastAsia="en-US"/>
              </w:rPr>
              <w:t>Visually supported presentation, question-answer</w:t>
            </w:r>
          </w:p>
        </w:tc>
      </w:tr>
      <w:tr w:rsidR="00A16E50" w:rsidRPr="00E60494" w14:paraId="30B24CBA"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2BEA3A25" w14:textId="77777777" w:rsidR="00A16E50" w:rsidRPr="00E60494" w:rsidRDefault="00A16E50" w:rsidP="00E5072C">
            <w:pPr>
              <w:pStyle w:val="ListeParagraf"/>
              <w:numPr>
                <w:ilvl w:val="0"/>
                <w:numId w:val="45"/>
              </w:numPr>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hideMark/>
          </w:tcPr>
          <w:p w14:paraId="53C56A3E" w14:textId="77777777" w:rsidR="00A16E50" w:rsidRPr="00E60494" w:rsidRDefault="00A16E50" w:rsidP="00A16E50">
            <w:pPr>
              <w:rPr>
                <w:bCs/>
                <w:lang w:eastAsia="en-US"/>
              </w:rPr>
            </w:pPr>
            <w:r w:rsidRPr="00E60494">
              <w:rPr>
                <w:bCs/>
                <w:lang w:eastAsia="en-US"/>
              </w:rPr>
              <w:t>Genaral overview</w:t>
            </w:r>
          </w:p>
        </w:tc>
        <w:tc>
          <w:tcPr>
            <w:tcW w:w="2741" w:type="dxa"/>
            <w:gridSpan w:val="2"/>
            <w:tcBorders>
              <w:top w:val="single" w:sz="4" w:space="0" w:color="auto"/>
              <w:left w:val="single" w:sz="4" w:space="0" w:color="auto"/>
              <w:bottom w:val="single" w:sz="4" w:space="0" w:color="auto"/>
              <w:right w:val="single" w:sz="4" w:space="0" w:color="auto"/>
            </w:tcBorders>
            <w:hideMark/>
          </w:tcPr>
          <w:p w14:paraId="5789AD54" w14:textId="77777777" w:rsidR="00A16E50" w:rsidRPr="00E60494" w:rsidRDefault="00A16E50" w:rsidP="00A16E50">
            <w:pPr>
              <w:rPr>
                <w:bCs/>
                <w:lang w:eastAsia="en-US"/>
              </w:rPr>
            </w:pPr>
            <w:r w:rsidRPr="00E60494">
              <w:rPr>
                <w:bCs/>
                <w:lang w:eastAsia="en-US"/>
              </w:rPr>
              <w:t>Assoc. Prof.Gökşin Nilüfer DEMİRCİ</w:t>
            </w:r>
          </w:p>
        </w:tc>
        <w:tc>
          <w:tcPr>
            <w:tcW w:w="3052" w:type="dxa"/>
            <w:tcBorders>
              <w:top w:val="single" w:sz="4" w:space="0" w:color="auto"/>
              <w:left w:val="single" w:sz="4" w:space="0" w:color="auto"/>
              <w:bottom w:val="single" w:sz="4" w:space="0" w:color="auto"/>
              <w:right w:val="single" w:sz="4" w:space="0" w:color="auto"/>
            </w:tcBorders>
            <w:hideMark/>
          </w:tcPr>
          <w:p w14:paraId="57CB636E" w14:textId="77777777" w:rsidR="00A16E50" w:rsidRPr="00E60494" w:rsidRDefault="00A16E50" w:rsidP="00A16E50">
            <w:pPr>
              <w:rPr>
                <w:bCs/>
                <w:lang w:eastAsia="en-US"/>
              </w:rPr>
            </w:pPr>
            <w:r w:rsidRPr="00E60494">
              <w:rPr>
                <w:bCs/>
                <w:lang w:eastAsia="en-US"/>
              </w:rPr>
              <w:t>Visually supported presentation, question-answer</w:t>
            </w:r>
          </w:p>
        </w:tc>
      </w:tr>
      <w:tr w:rsidR="00C47A5D" w:rsidRPr="00E60494" w14:paraId="41E43B95"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335A85C0" w14:textId="77777777" w:rsidR="00C47A5D" w:rsidRPr="00E60494" w:rsidRDefault="00C47A5D" w:rsidP="00C47A5D">
            <w:pPr>
              <w:pStyle w:val="ListeParagraf"/>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tcPr>
          <w:p w14:paraId="32C9E6A0" w14:textId="0C606DBE" w:rsidR="00C47A5D" w:rsidRPr="00E60494" w:rsidRDefault="00C47A5D" w:rsidP="00A16E50">
            <w:pPr>
              <w:rPr>
                <w:b/>
                <w:bCs/>
                <w:lang w:eastAsia="en-US"/>
              </w:rPr>
            </w:pPr>
            <w:r w:rsidRPr="00E60494">
              <w:rPr>
                <w:b/>
                <w:bCs/>
                <w:lang w:eastAsia="en-US"/>
              </w:rPr>
              <w:t>FINAL EXAM</w:t>
            </w:r>
          </w:p>
        </w:tc>
        <w:tc>
          <w:tcPr>
            <w:tcW w:w="2741" w:type="dxa"/>
            <w:gridSpan w:val="2"/>
            <w:tcBorders>
              <w:top w:val="single" w:sz="4" w:space="0" w:color="auto"/>
              <w:left w:val="single" w:sz="4" w:space="0" w:color="auto"/>
              <w:bottom w:val="single" w:sz="4" w:space="0" w:color="auto"/>
              <w:right w:val="single" w:sz="4" w:space="0" w:color="auto"/>
            </w:tcBorders>
          </w:tcPr>
          <w:p w14:paraId="06A153BB" w14:textId="77777777" w:rsidR="00C47A5D" w:rsidRPr="00E60494" w:rsidRDefault="00C47A5D" w:rsidP="00A16E50">
            <w:pPr>
              <w:rPr>
                <w:bCs/>
                <w:lang w:eastAsia="en-US"/>
              </w:rPr>
            </w:pPr>
          </w:p>
        </w:tc>
        <w:tc>
          <w:tcPr>
            <w:tcW w:w="3052" w:type="dxa"/>
            <w:tcBorders>
              <w:top w:val="single" w:sz="4" w:space="0" w:color="auto"/>
              <w:left w:val="single" w:sz="4" w:space="0" w:color="auto"/>
              <w:bottom w:val="single" w:sz="4" w:space="0" w:color="auto"/>
              <w:right w:val="single" w:sz="4" w:space="0" w:color="auto"/>
            </w:tcBorders>
          </w:tcPr>
          <w:p w14:paraId="7615EAF9" w14:textId="77777777" w:rsidR="00C47A5D" w:rsidRPr="00E60494" w:rsidRDefault="00C47A5D" w:rsidP="00A16E50">
            <w:pPr>
              <w:rPr>
                <w:bCs/>
                <w:lang w:eastAsia="en-US"/>
              </w:rPr>
            </w:pPr>
          </w:p>
        </w:tc>
      </w:tr>
      <w:tr w:rsidR="00C47A5D" w:rsidRPr="00E60494" w14:paraId="259ECAF6" w14:textId="77777777" w:rsidTr="0072523A">
        <w:tblPrEx>
          <w:tblBorders>
            <w:insideH w:val="single" w:sz="6" w:space="0" w:color="auto"/>
            <w:insideV w:val="single" w:sz="6" w:space="0" w:color="auto"/>
          </w:tblBorders>
        </w:tblPrEx>
        <w:trPr>
          <w:trHeight w:val="70"/>
          <w:jc w:val="center"/>
        </w:trPr>
        <w:tc>
          <w:tcPr>
            <w:tcW w:w="709" w:type="dxa"/>
            <w:tcBorders>
              <w:top w:val="single" w:sz="4" w:space="0" w:color="auto"/>
              <w:left w:val="single" w:sz="4" w:space="0" w:color="auto"/>
              <w:bottom w:val="single" w:sz="4" w:space="0" w:color="auto"/>
              <w:right w:val="single" w:sz="4" w:space="0" w:color="auto"/>
            </w:tcBorders>
          </w:tcPr>
          <w:p w14:paraId="0E15AAF1" w14:textId="77777777" w:rsidR="00C47A5D" w:rsidRPr="00E60494" w:rsidRDefault="00C47A5D" w:rsidP="00C47A5D">
            <w:pPr>
              <w:pStyle w:val="ListeParagraf"/>
              <w:rPr>
                <w:bCs/>
                <w:lang w:eastAsia="en-US"/>
              </w:rPr>
            </w:pPr>
          </w:p>
        </w:tc>
        <w:tc>
          <w:tcPr>
            <w:tcW w:w="4305" w:type="dxa"/>
            <w:gridSpan w:val="8"/>
            <w:tcBorders>
              <w:top w:val="single" w:sz="4" w:space="0" w:color="auto"/>
              <w:left w:val="single" w:sz="4" w:space="0" w:color="auto"/>
              <w:bottom w:val="single" w:sz="4" w:space="0" w:color="auto"/>
              <w:right w:val="single" w:sz="4" w:space="0" w:color="auto"/>
            </w:tcBorders>
          </w:tcPr>
          <w:p w14:paraId="704BA1EF" w14:textId="584EC78B" w:rsidR="00C47A5D" w:rsidRPr="00E60494" w:rsidRDefault="00C47A5D" w:rsidP="00A16E50">
            <w:pPr>
              <w:rPr>
                <w:b/>
                <w:bCs/>
                <w:lang w:eastAsia="en-US"/>
              </w:rPr>
            </w:pPr>
            <w:r w:rsidRPr="00E60494">
              <w:rPr>
                <w:b/>
                <w:bCs/>
                <w:lang w:eastAsia="en-US"/>
              </w:rPr>
              <w:t>RESIT EXAM</w:t>
            </w:r>
          </w:p>
        </w:tc>
        <w:tc>
          <w:tcPr>
            <w:tcW w:w="2741" w:type="dxa"/>
            <w:gridSpan w:val="2"/>
            <w:tcBorders>
              <w:top w:val="single" w:sz="4" w:space="0" w:color="auto"/>
              <w:left w:val="single" w:sz="4" w:space="0" w:color="auto"/>
              <w:bottom w:val="single" w:sz="4" w:space="0" w:color="auto"/>
              <w:right w:val="single" w:sz="4" w:space="0" w:color="auto"/>
            </w:tcBorders>
          </w:tcPr>
          <w:p w14:paraId="20904B7B" w14:textId="77777777" w:rsidR="00C47A5D" w:rsidRPr="00E60494" w:rsidRDefault="00C47A5D" w:rsidP="00A16E50">
            <w:pPr>
              <w:rPr>
                <w:bCs/>
                <w:lang w:eastAsia="en-US"/>
              </w:rPr>
            </w:pPr>
          </w:p>
        </w:tc>
        <w:tc>
          <w:tcPr>
            <w:tcW w:w="3052" w:type="dxa"/>
            <w:tcBorders>
              <w:top w:val="single" w:sz="4" w:space="0" w:color="auto"/>
              <w:left w:val="single" w:sz="4" w:space="0" w:color="auto"/>
              <w:bottom w:val="single" w:sz="4" w:space="0" w:color="auto"/>
              <w:right w:val="single" w:sz="4" w:space="0" w:color="auto"/>
            </w:tcBorders>
          </w:tcPr>
          <w:p w14:paraId="5AAC78AF" w14:textId="77777777" w:rsidR="00C47A5D" w:rsidRPr="00E60494" w:rsidRDefault="00C47A5D" w:rsidP="00A16E50">
            <w:pPr>
              <w:rPr>
                <w:bCs/>
                <w:lang w:eastAsia="en-US"/>
              </w:rPr>
            </w:pPr>
          </w:p>
        </w:tc>
      </w:tr>
    </w:tbl>
    <w:p w14:paraId="5FA41C7D" w14:textId="77777777" w:rsidR="00514BFA" w:rsidRDefault="00514BFA" w:rsidP="007C1003">
      <w:pPr>
        <w:rPr>
          <w:bCs/>
        </w:rPr>
      </w:pPr>
    </w:p>
    <w:p w14:paraId="480D6226" w14:textId="5E16FBC5" w:rsidR="007C1003" w:rsidRPr="00E60494" w:rsidRDefault="007C1003" w:rsidP="007C1003">
      <w:pPr>
        <w:rPr>
          <w:bCs/>
        </w:rPr>
      </w:pP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3"/>
        <w:gridCol w:w="1003"/>
        <w:gridCol w:w="2059"/>
        <w:gridCol w:w="2421"/>
      </w:tblGrid>
      <w:tr w:rsidR="00C47A5D" w:rsidRPr="00E60494" w14:paraId="1365D30E" w14:textId="77777777" w:rsidTr="0072523A">
        <w:trPr>
          <w:trHeight w:val="264"/>
          <w:jc w:val="center"/>
        </w:trPr>
        <w:tc>
          <w:tcPr>
            <w:tcW w:w="10926" w:type="dxa"/>
            <w:gridSpan w:val="4"/>
            <w:tcBorders>
              <w:top w:val="single" w:sz="4" w:space="0" w:color="auto"/>
              <w:left w:val="single" w:sz="4" w:space="0" w:color="auto"/>
              <w:bottom w:val="single" w:sz="4" w:space="0" w:color="auto"/>
              <w:right w:val="single" w:sz="4" w:space="0" w:color="auto"/>
            </w:tcBorders>
            <w:hideMark/>
          </w:tcPr>
          <w:p w14:paraId="351F78B0" w14:textId="77777777" w:rsidR="00C47A5D" w:rsidRPr="00E60494" w:rsidRDefault="00C47A5D" w:rsidP="00C47A5D">
            <w:pPr>
              <w:spacing w:line="256" w:lineRule="auto"/>
              <w:rPr>
                <w:b/>
                <w:lang w:val="en-US" w:eastAsia="en-US"/>
              </w:rPr>
            </w:pPr>
            <w:r w:rsidRPr="00E60494">
              <w:rPr>
                <w:b/>
                <w:lang w:val="en-US" w:eastAsia="en-US"/>
              </w:rPr>
              <w:t xml:space="preserve">ECTS Table: </w:t>
            </w:r>
          </w:p>
        </w:tc>
      </w:tr>
      <w:tr w:rsidR="00C47A5D" w:rsidRPr="00E60494" w14:paraId="03BC9F85" w14:textId="77777777" w:rsidTr="0072523A">
        <w:trPr>
          <w:trHeight w:val="264"/>
          <w:jc w:val="center"/>
        </w:trPr>
        <w:tc>
          <w:tcPr>
            <w:tcW w:w="5443" w:type="dxa"/>
            <w:tcBorders>
              <w:top w:val="single" w:sz="4" w:space="0" w:color="auto"/>
              <w:left w:val="single" w:sz="4" w:space="0" w:color="auto"/>
              <w:bottom w:val="single" w:sz="4" w:space="0" w:color="auto"/>
              <w:right w:val="single" w:sz="4" w:space="0" w:color="auto"/>
            </w:tcBorders>
            <w:hideMark/>
          </w:tcPr>
          <w:p w14:paraId="445E6EC4" w14:textId="77777777" w:rsidR="00C47A5D" w:rsidRPr="00E60494" w:rsidRDefault="00C47A5D" w:rsidP="00C47A5D">
            <w:pPr>
              <w:spacing w:line="256" w:lineRule="auto"/>
              <w:rPr>
                <w:b/>
                <w:bCs/>
                <w:lang w:val="en-US" w:eastAsia="en-US"/>
              </w:rPr>
            </w:pPr>
            <w:r w:rsidRPr="00E60494">
              <w:rPr>
                <w:b/>
                <w:bCs/>
                <w:lang w:val="en-US" w:eastAsia="en-US"/>
              </w:rPr>
              <w:t xml:space="preserve">Course activities </w:t>
            </w:r>
          </w:p>
        </w:tc>
        <w:tc>
          <w:tcPr>
            <w:tcW w:w="1003" w:type="dxa"/>
            <w:tcBorders>
              <w:top w:val="single" w:sz="4" w:space="0" w:color="auto"/>
              <w:left w:val="single" w:sz="4" w:space="0" w:color="auto"/>
              <w:bottom w:val="single" w:sz="4" w:space="0" w:color="auto"/>
              <w:right w:val="single" w:sz="4" w:space="0" w:color="auto"/>
            </w:tcBorders>
            <w:hideMark/>
          </w:tcPr>
          <w:p w14:paraId="75CC3542" w14:textId="77777777" w:rsidR="00C47A5D" w:rsidRPr="00E60494" w:rsidRDefault="00C47A5D" w:rsidP="00C47A5D">
            <w:pPr>
              <w:spacing w:line="256" w:lineRule="auto"/>
              <w:rPr>
                <w:b/>
                <w:bCs/>
                <w:lang w:val="en-US" w:eastAsia="en-US"/>
              </w:rPr>
            </w:pPr>
            <w:r w:rsidRPr="00E60494">
              <w:rPr>
                <w:b/>
                <w:bCs/>
                <w:lang w:val="en-US" w:eastAsia="en-US"/>
              </w:rPr>
              <w:t>Number</w:t>
            </w:r>
          </w:p>
        </w:tc>
        <w:tc>
          <w:tcPr>
            <w:tcW w:w="2059" w:type="dxa"/>
            <w:tcBorders>
              <w:top w:val="single" w:sz="4" w:space="0" w:color="auto"/>
              <w:left w:val="single" w:sz="4" w:space="0" w:color="auto"/>
              <w:bottom w:val="single" w:sz="4" w:space="0" w:color="auto"/>
              <w:right w:val="single" w:sz="4" w:space="0" w:color="auto"/>
            </w:tcBorders>
            <w:hideMark/>
          </w:tcPr>
          <w:p w14:paraId="36241FEF" w14:textId="77777777" w:rsidR="00C47A5D" w:rsidRPr="00E60494" w:rsidRDefault="00C47A5D" w:rsidP="00C47A5D">
            <w:pPr>
              <w:spacing w:line="256" w:lineRule="auto"/>
              <w:rPr>
                <w:b/>
                <w:bCs/>
                <w:lang w:val="en-US" w:eastAsia="en-US"/>
              </w:rPr>
            </w:pPr>
            <w:r w:rsidRPr="00E60494">
              <w:rPr>
                <w:b/>
                <w:bCs/>
                <w:lang w:val="en-US" w:eastAsia="en-US"/>
              </w:rPr>
              <w:t>Duration (Hour)</w:t>
            </w:r>
          </w:p>
        </w:tc>
        <w:tc>
          <w:tcPr>
            <w:tcW w:w="2421" w:type="dxa"/>
            <w:tcBorders>
              <w:top w:val="single" w:sz="4" w:space="0" w:color="auto"/>
              <w:left w:val="single" w:sz="4" w:space="0" w:color="auto"/>
              <w:bottom w:val="single" w:sz="4" w:space="0" w:color="auto"/>
              <w:right w:val="single" w:sz="4" w:space="0" w:color="auto"/>
            </w:tcBorders>
            <w:hideMark/>
          </w:tcPr>
          <w:p w14:paraId="22E9F083" w14:textId="77777777" w:rsidR="00C47A5D" w:rsidRPr="00E60494" w:rsidRDefault="00C47A5D" w:rsidP="00C47A5D">
            <w:pPr>
              <w:spacing w:line="256" w:lineRule="auto"/>
              <w:rPr>
                <w:b/>
                <w:bCs/>
                <w:lang w:val="en-US" w:eastAsia="en-US"/>
              </w:rPr>
            </w:pPr>
            <w:r w:rsidRPr="00E60494">
              <w:rPr>
                <w:b/>
                <w:bCs/>
                <w:lang w:val="en-US" w:eastAsia="en-US"/>
              </w:rPr>
              <w:t xml:space="preserve">Total workload (Hour) </w:t>
            </w:r>
          </w:p>
        </w:tc>
      </w:tr>
      <w:tr w:rsidR="00C47A5D" w:rsidRPr="00E60494" w14:paraId="1EDD97A1" w14:textId="77777777" w:rsidTr="0072523A">
        <w:trPr>
          <w:trHeight w:val="264"/>
          <w:jc w:val="center"/>
        </w:trPr>
        <w:tc>
          <w:tcPr>
            <w:tcW w:w="10926" w:type="dxa"/>
            <w:gridSpan w:val="4"/>
            <w:tcBorders>
              <w:top w:val="single" w:sz="4" w:space="0" w:color="auto"/>
              <w:left w:val="single" w:sz="4" w:space="0" w:color="auto"/>
              <w:bottom w:val="single" w:sz="4" w:space="0" w:color="auto"/>
              <w:right w:val="single" w:sz="4" w:space="0" w:color="auto"/>
            </w:tcBorders>
            <w:hideMark/>
          </w:tcPr>
          <w:p w14:paraId="76406131" w14:textId="77777777" w:rsidR="00C47A5D" w:rsidRPr="00E60494" w:rsidRDefault="00C47A5D" w:rsidP="00C47A5D">
            <w:pPr>
              <w:spacing w:line="256" w:lineRule="auto"/>
              <w:rPr>
                <w:b/>
                <w:bCs/>
                <w:lang w:val="en-US" w:eastAsia="en-US"/>
              </w:rPr>
            </w:pPr>
            <w:r w:rsidRPr="00E60494">
              <w:rPr>
                <w:b/>
                <w:bCs/>
                <w:lang w:val="en-US" w:eastAsia="en-US"/>
              </w:rPr>
              <w:t>In Class Activities</w:t>
            </w:r>
          </w:p>
        </w:tc>
      </w:tr>
      <w:tr w:rsidR="00C47A5D" w:rsidRPr="00E60494" w14:paraId="24D95744"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360EB4A9" w14:textId="77777777" w:rsidR="00C47A5D" w:rsidRPr="00E60494" w:rsidRDefault="00C47A5D" w:rsidP="00C47A5D">
            <w:pPr>
              <w:spacing w:line="256" w:lineRule="auto"/>
              <w:rPr>
                <w:bCs/>
                <w:lang w:val="en-US" w:eastAsia="en-US"/>
              </w:rPr>
            </w:pPr>
            <w:r w:rsidRPr="00E60494">
              <w:rPr>
                <w:bCs/>
                <w:lang w:val="en-US" w:eastAsia="en-US"/>
              </w:rPr>
              <w:t xml:space="preserve">Lectures </w:t>
            </w:r>
          </w:p>
        </w:tc>
        <w:tc>
          <w:tcPr>
            <w:tcW w:w="1003" w:type="dxa"/>
            <w:tcBorders>
              <w:top w:val="single" w:sz="4" w:space="0" w:color="auto"/>
              <w:left w:val="single" w:sz="4" w:space="0" w:color="auto"/>
              <w:bottom w:val="single" w:sz="4" w:space="0" w:color="auto"/>
              <w:right w:val="single" w:sz="4" w:space="0" w:color="auto"/>
            </w:tcBorders>
            <w:hideMark/>
          </w:tcPr>
          <w:p w14:paraId="6D358192" w14:textId="77777777" w:rsidR="00C47A5D" w:rsidRPr="00E60494" w:rsidRDefault="00C47A5D" w:rsidP="00C47A5D">
            <w:pPr>
              <w:spacing w:line="256" w:lineRule="auto"/>
              <w:rPr>
                <w:bCs/>
                <w:lang w:val="en-US" w:eastAsia="en-US"/>
              </w:rPr>
            </w:pPr>
            <w:r w:rsidRPr="00E60494">
              <w:rPr>
                <w:bCs/>
                <w:lang w:val="en-US" w:eastAsia="en-US"/>
              </w:rPr>
              <w:t>13</w:t>
            </w:r>
          </w:p>
        </w:tc>
        <w:tc>
          <w:tcPr>
            <w:tcW w:w="2059" w:type="dxa"/>
            <w:tcBorders>
              <w:top w:val="single" w:sz="4" w:space="0" w:color="auto"/>
              <w:left w:val="single" w:sz="4" w:space="0" w:color="auto"/>
              <w:bottom w:val="single" w:sz="4" w:space="0" w:color="auto"/>
              <w:right w:val="single" w:sz="4" w:space="0" w:color="auto"/>
            </w:tcBorders>
            <w:hideMark/>
          </w:tcPr>
          <w:p w14:paraId="38B8B780" w14:textId="77777777" w:rsidR="00C47A5D" w:rsidRPr="00E60494" w:rsidRDefault="00C47A5D" w:rsidP="00C47A5D">
            <w:pPr>
              <w:spacing w:line="256" w:lineRule="auto"/>
              <w:rPr>
                <w:bCs/>
                <w:lang w:val="en-US" w:eastAsia="en-US"/>
              </w:rPr>
            </w:pPr>
            <w:r w:rsidRPr="00E60494">
              <w:rPr>
                <w:bCs/>
                <w:lang w:val="en-US" w:eastAsia="en-US"/>
              </w:rPr>
              <w:t>3</w:t>
            </w:r>
          </w:p>
        </w:tc>
        <w:tc>
          <w:tcPr>
            <w:tcW w:w="2421" w:type="dxa"/>
            <w:tcBorders>
              <w:top w:val="single" w:sz="4" w:space="0" w:color="auto"/>
              <w:left w:val="single" w:sz="4" w:space="0" w:color="auto"/>
              <w:bottom w:val="single" w:sz="4" w:space="0" w:color="auto"/>
              <w:right w:val="single" w:sz="4" w:space="0" w:color="auto"/>
            </w:tcBorders>
            <w:hideMark/>
          </w:tcPr>
          <w:p w14:paraId="21646DE9" w14:textId="77777777" w:rsidR="00C47A5D" w:rsidRPr="00E60494" w:rsidRDefault="00C47A5D" w:rsidP="00C47A5D">
            <w:pPr>
              <w:spacing w:line="256" w:lineRule="auto"/>
              <w:rPr>
                <w:bCs/>
                <w:lang w:val="en-US" w:eastAsia="en-US"/>
              </w:rPr>
            </w:pPr>
            <w:r w:rsidRPr="00E60494">
              <w:rPr>
                <w:bCs/>
                <w:lang w:val="en-US" w:eastAsia="en-US"/>
              </w:rPr>
              <w:t>39</w:t>
            </w:r>
          </w:p>
        </w:tc>
      </w:tr>
      <w:tr w:rsidR="00C47A5D" w:rsidRPr="00E60494" w14:paraId="285EDF92"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40F59A74" w14:textId="77777777" w:rsidR="00C47A5D" w:rsidRPr="00E60494" w:rsidRDefault="00C47A5D" w:rsidP="00C47A5D">
            <w:pPr>
              <w:spacing w:line="256" w:lineRule="auto"/>
              <w:rPr>
                <w:bCs/>
                <w:lang w:val="en-US" w:eastAsia="en-US"/>
              </w:rPr>
            </w:pPr>
            <w:r w:rsidRPr="00E60494">
              <w:rPr>
                <w:bCs/>
                <w:lang w:val="en-US" w:eastAsia="en-US"/>
              </w:rPr>
              <w:t>Practice</w:t>
            </w:r>
          </w:p>
        </w:tc>
        <w:tc>
          <w:tcPr>
            <w:tcW w:w="1003" w:type="dxa"/>
            <w:tcBorders>
              <w:top w:val="single" w:sz="4" w:space="0" w:color="auto"/>
              <w:left w:val="single" w:sz="4" w:space="0" w:color="auto"/>
              <w:bottom w:val="single" w:sz="4" w:space="0" w:color="auto"/>
              <w:right w:val="single" w:sz="4" w:space="0" w:color="auto"/>
            </w:tcBorders>
          </w:tcPr>
          <w:p w14:paraId="29332A4F"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2AEAEE32"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tcPr>
          <w:p w14:paraId="11C0B14F" w14:textId="77777777" w:rsidR="00C47A5D" w:rsidRPr="00E60494" w:rsidRDefault="00C47A5D" w:rsidP="00C47A5D">
            <w:pPr>
              <w:spacing w:line="256" w:lineRule="auto"/>
              <w:rPr>
                <w:bCs/>
                <w:lang w:val="en-US" w:eastAsia="en-US"/>
              </w:rPr>
            </w:pPr>
          </w:p>
        </w:tc>
      </w:tr>
      <w:tr w:rsidR="00C47A5D" w:rsidRPr="00E60494" w14:paraId="37890BF6" w14:textId="77777777" w:rsidTr="0072523A">
        <w:trPr>
          <w:trHeight w:val="250"/>
          <w:jc w:val="center"/>
        </w:trPr>
        <w:tc>
          <w:tcPr>
            <w:tcW w:w="10926" w:type="dxa"/>
            <w:gridSpan w:val="4"/>
            <w:tcBorders>
              <w:top w:val="single" w:sz="4" w:space="0" w:color="auto"/>
              <w:left w:val="single" w:sz="4" w:space="0" w:color="auto"/>
              <w:bottom w:val="single" w:sz="4" w:space="0" w:color="auto"/>
              <w:right w:val="single" w:sz="4" w:space="0" w:color="auto"/>
            </w:tcBorders>
            <w:hideMark/>
          </w:tcPr>
          <w:p w14:paraId="5AB39C89" w14:textId="77777777" w:rsidR="00C47A5D" w:rsidRPr="00E60494" w:rsidRDefault="00C47A5D" w:rsidP="00C47A5D">
            <w:pPr>
              <w:spacing w:line="256" w:lineRule="auto"/>
              <w:rPr>
                <w:bCs/>
                <w:lang w:val="en-US" w:eastAsia="en-US"/>
              </w:rPr>
            </w:pPr>
            <w:r w:rsidRPr="00E60494">
              <w:rPr>
                <w:bCs/>
                <w:lang w:val="en-US" w:eastAsia="en-US"/>
              </w:rPr>
              <w:t xml:space="preserve">Exams </w:t>
            </w:r>
          </w:p>
        </w:tc>
      </w:tr>
      <w:tr w:rsidR="00C47A5D" w:rsidRPr="00E60494" w14:paraId="107A5E7D"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1F9CAE31" w14:textId="77777777" w:rsidR="00C47A5D" w:rsidRPr="00E60494" w:rsidRDefault="00C47A5D" w:rsidP="00C47A5D">
            <w:pPr>
              <w:spacing w:line="256" w:lineRule="auto"/>
              <w:rPr>
                <w:bCs/>
                <w:lang w:val="en-US" w:eastAsia="en-US"/>
              </w:rPr>
            </w:pPr>
            <w:r w:rsidRPr="00E60494">
              <w:rPr>
                <w:bCs/>
                <w:lang w:val="en-US" w:eastAsia="en-US"/>
              </w:rPr>
              <w:t>Midterm Exam</w:t>
            </w:r>
          </w:p>
        </w:tc>
        <w:tc>
          <w:tcPr>
            <w:tcW w:w="1003" w:type="dxa"/>
            <w:tcBorders>
              <w:top w:val="single" w:sz="4" w:space="0" w:color="auto"/>
              <w:left w:val="single" w:sz="4" w:space="0" w:color="auto"/>
              <w:bottom w:val="single" w:sz="4" w:space="0" w:color="auto"/>
              <w:right w:val="single" w:sz="4" w:space="0" w:color="auto"/>
            </w:tcBorders>
            <w:hideMark/>
          </w:tcPr>
          <w:p w14:paraId="58D34EC3" w14:textId="77777777" w:rsidR="00C47A5D" w:rsidRPr="00E60494" w:rsidRDefault="00C47A5D" w:rsidP="00C47A5D">
            <w:pPr>
              <w:spacing w:line="256" w:lineRule="auto"/>
              <w:rPr>
                <w:bCs/>
                <w:lang w:val="en-US" w:eastAsia="en-US"/>
              </w:rPr>
            </w:pPr>
            <w:r w:rsidRPr="00E60494">
              <w:rPr>
                <w:bCs/>
                <w:lang w:val="en-US" w:eastAsia="en-US"/>
              </w:rPr>
              <w:t>1</w:t>
            </w:r>
          </w:p>
        </w:tc>
        <w:tc>
          <w:tcPr>
            <w:tcW w:w="2059" w:type="dxa"/>
            <w:tcBorders>
              <w:top w:val="single" w:sz="4" w:space="0" w:color="auto"/>
              <w:left w:val="single" w:sz="4" w:space="0" w:color="auto"/>
              <w:bottom w:val="single" w:sz="4" w:space="0" w:color="auto"/>
              <w:right w:val="single" w:sz="4" w:space="0" w:color="auto"/>
            </w:tcBorders>
            <w:hideMark/>
          </w:tcPr>
          <w:p w14:paraId="3D817B30" w14:textId="77777777" w:rsidR="00C47A5D" w:rsidRPr="00E60494" w:rsidRDefault="00C47A5D" w:rsidP="00C47A5D">
            <w:pPr>
              <w:spacing w:line="256" w:lineRule="auto"/>
              <w:rPr>
                <w:bCs/>
                <w:lang w:val="en-US" w:eastAsia="en-US"/>
              </w:rPr>
            </w:pPr>
            <w:r w:rsidRPr="00E60494">
              <w:rPr>
                <w:bCs/>
                <w:lang w:val="en-US" w:eastAsia="en-US"/>
              </w:rPr>
              <w:t>2</w:t>
            </w:r>
          </w:p>
        </w:tc>
        <w:tc>
          <w:tcPr>
            <w:tcW w:w="2421" w:type="dxa"/>
            <w:tcBorders>
              <w:top w:val="single" w:sz="4" w:space="0" w:color="auto"/>
              <w:left w:val="single" w:sz="4" w:space="0" w:color="auto"/>
              <w:bottom w:val="single" w:sz="4" w:space="0" w:color="auto"/>
              <w:right w:val="single" w:sz="4" w:space="0" w:color="auto"/>
            </w:tcBorders>
            <w:hideMark/>
          </w:tcPr>
          <w:p w14:paraId="2B5FACF1" w14:textId="77777777" w:rsidR="00C47A5D" w:rsidRPr="00E60494" w:rsidRDefault="00C47A5D" w:rsidP="00C47A5D">
            <w:pPr>
              <w:spacing w:line="256" w:lineRule="auto"/>
              <w:rPr>
                <w:bCs/>
                <w:lang w:val="en-US" w:eastAsia="en-US"/>
              </w:rPr>
            </w:pPr>
            <w:r w:rsidRPr="00E60494">
              <w:rPr>
                <w:bCs/>
                <w:lang w:val="en-US" w:eastAsia="en-US"/>
              </w:rPr>
              <w:t>2</w:t>
            </w:r>
          </w:p>
        </w:tc>
      </w:tr>
      <w:tr w:rsidR="00C47A5D" w:rsidRPr="00E60494" w14:paraId="75FB4DAF"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41879915" w14:textId="77777777" w:rsidR="00C47A5D" w:rsidRPr="00E60494" w:rsidRDefault="00C47A5D" w:rsidP="00C47A5D">
            <w:pPr>
              <w:spacing w:line="256" w:lineRule="auto"/>
              <w:rPr>
                <w:bCs/>
                <w:lang w:val="en-US" w:eastAsia="en-US"/>
              </w:rPr>
            </w:pPr>
            <w:r w:rsidRPr="00E60494">
              <w:rPr>
                <w:bCs/>
                <w:lang w:val="en-US" w:eastAsia="en-US"/>
              </w:rPr>
              <w:t>Final Exam</w:t>
            </w:r>
          </w:p>
        </w:tc>
        <w:tc>
          <w:tcPr>
            <w:tcW w:w="1003" w:type="dxa"/>
            <w:tcBorders>
              <w:top w:val="single" w:sz="4" w:space="0" w:color="auto"/>
              <w:left w:val="single" w:sz="4" w:space="0" w:color="auto"/>
              <w:bottom w:val="single" w:sz="4" w:space="0" w:color="auto"/>
              <w:right w:val="single" w:sz="4" w:space="0" w:color="auto"/>
            </w:tcBorders>
            <w:hideMark/>
          </w:tcPr>
          <w:p w14:paraId="0A0892E6" w14:textId="77777777" w:rsidR="00C47A5D" w:rsidRPr="00E60494" w:rsidRDefault="00C47A5D" w:rsidP="00C47A5D">
            <w:pPr>
              <w:spacing w:line="256" w:lineRule="auto"/>
              <w:rPr>
                <w:bCs/>
                <w:lang w:val="en-US" w:eastAsia="en-US"/>
              </w:rPr>
            </w:pPr>
            <w:r w:rsidRPr="00E60494">
              <w:rPr>
                <w:bCs/>
                <w:lang w:val="en-US" w:eastAsia="en-US"/>
              </w:rPr>
              <w:t>1</w:t>
            </w:r>
          </w:p>
        </w:tc>
        <w:tc>
          <w:tcPr>
            <w:tcW w:w="2059" w:type="dxa"/>
            <w:tcBorders>
              <w:top w:val="single" w:sz="4" w:space="0" w:color="auto"/>
              <w:left w:val="single" w:sz="4" w:space="0" w:color="auto"/>
              <w:bottom w:val="single" w:sz="4" w:space="0" w:color="auto"/>
              <w:right w:val="single" w:sz="4" w:space="0" w:color="auto"/>
            </w:tcBorders>
            <w:hideMark/>
          </w:tcPr>
          <w:p w14:paraId="05F833FC" w14:textId="77777777" w:rsidR="00C47A5D" w:rsidRPr="00E60494" w:rsidRDefault="00C47A5D" w:rsidP="00C47A5D">
            <w:pPr>
              <w:spacing w:line="256" w:lineRule="auto"/>
              <w:rPr>
                <w:bCs/>
                <w:lang w:val="en-US" w:eastAsia="en-US"/>
              </w:rPr>
            </w:pPr>
            <w:r w:rsidRPr="00E60494">
              <w:rPr>
                <w:bCs/>
                <w:lang w:val="en-US" w:eastAsia="en-US"/>
              </w:rPr>
              <w:t>2</w:t>
            </w:r>
          </w:p>
        </w:tc>
        <w:tc>
          <w:tcPr>
            <w:tcW w:w="2421" w:type="dxa"/>
            <w:tcBorders>
              <w:top w:val="single" w:sz="4" w:space="0" w:color="auto"/>
              <w:left w:val="single" w:sz="4" w:space="0" w:color="auto"/>
              <w:bottom w:val="single" w:sz="4" w:space="0" w:color="auto"/>
              <w:right w:val="single" w:sz="4" w:space="0" w:color="auto"/>
            </w:tcBorders>
            <w:hideMark/>
          </w:tcPr>
          <w:p w14:paraId="1DEF0764" w14:textId="77777777" w:rsidR="00C47A5D" w:rsidRPr="00E60494" w:rsidRDefault="00C47A5D" w:rsidP="00C47A5D">
            <w:pPr>
              <w:spacing w:line="256" w:lineRule="auto"/>
              <w:rPr>
                <w:bCs/>
                <w:lang w:val="en-US" w:eastAsia="en-US"/>
              </w:rPr>
            </w:pPr>
            <w:r w:rsidRPr="00E60494">
              <w:rPr>
                <w:bCs/>
                <w:lang w:val="en-US" w:eastAsia="en-US"/>
              </w:rPr>
              <w:t>2</w:t>
            </w:r>
          </w:p>
        </w:tc>
      </w:tr>
      <w:tr w:rsidR="00C47A5D" w:rsidRPr="00E60494" w14:paraId="27672A8C"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44E021EB" w14:textId="77777777" w:rsidR="00C47A5D" w:rsidRPr="00E60494" w:rsidRDefault="00C47A5D" w:rsidP="00C47A5D">
            <w:pPr>
              <w:spacing w:line="256" w:lineRule="auto"/>
              <w:rPr>
                <w:bCs/>
                <w:lang w:val="en-US" w:eastAsia="en-US"/>
              </w:rPr>
            </w:pPr>
            <w:r w:rsidRPr="00E60494">
              <w:rPr>
                <w:bCs/>
                <w:lang w:val="en-US" w:eastAsia="en-US"/>
              </w:rPr>
              <w:t>Other Quiz etc.</w:t>
            </w:r>
          </w:p>
        </w:tc>
        <w:tc>
          <w:tcPr>
            <w:tcW w:w="1003" w:type="dxa"/>
            <w:tcBorders>
              <w:top w:val="single" w:sz="4" w:space="0" w:color="auto"/>
              <w:left w:val="single" w:sz="4" w:space="0" w:color="auto"/>
              <w:bottom w:val="single" w:sz="4" w:space="0" w:color="auto"/>
              <w:right w:val="single" w:sz="4" w:space="0" w:color="auto"/>
            </w:tcBorders>
          </w:tcPr>
          <w:p w14:paraId="65820B36"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48F50476"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tcPr>
          <w:p w14:paraId="7AB907A4" w14:textId="77777777" w:rsidR="00C47A5D" w:rsidRPr="00E60494" w:rsidRDefault="00C47A5D" w:rsidP="00C47A5D">
            <w:pPr>
              <w:spacing w:line="256" w:lineRule="auto"/>
              <w:rPr>
                <w:bCs/>
                <w:lang w:val="en-US" w:eastAsia="en-US"/>
              </w:rPr>
            </w:pPr>
          </w:p>
        </w:tc>
      </w:tr>
      <w:tr w:rsidR="00C47A5D" w:rsidRPr="00E60494" w14:paraId="67EC50BD" w14:textId="77777777" w:rsidTr="0072523A">
        <w:trPr>
          <w:trHeight w:val="250"/>
          <w:jc w:val="center"/>
        </w:trPr>
        <w:tc>
          <w:tcPr>
            <w:tcW w:w="10926" w:type="dxa"/>
            <w:gridSpan w:val="4"/>
            <w:tcBorders>
              <w:top w:val="single" w:sz="4" w:space="0" w:color="auto"/>
              <w:left w:val="single" w:sz="4" w:space="0" w:color="auto"/>
              <w:bottom w:val="single" w:sz="4" w:space="0" w:color="auto"/>
              <w:right w:val="single" w:sz="4" w:space="0" w:color="auto"/>
            </w:tcBorders>
            <w:hideMark/>
          </w:tcPr>
          <w:p w14:paraId="3BD7FC06" w14:textId="77777777" w:rsidR="00C47A5D" w:rsidRPr="00E60494" w:rsidRDefault="00C47A5D" w:rsidP="00C47A5D">
            <w:pPr>
              <w:spacing w:line="256" w:lineRule="auto"/>
              <w:rPr>
                <w:b/>
                <w:bCs/>
                <w:lang w:val="en-US" w:eastAsia="en-US"/>
              </w:rPr>
            </w:pPr>
            <w:r w:rsidRPr="00E60494">
              <w:rPr>
                <w:b/>
                <w:bCs/>
                <w:lang w:eastAsia="en-US"/>
              </w:rPr>
              <w:t>Activities outside of the course</w:t>
            </w:r>
          </w:p>
        </w:tc>
      </w:tr>
      <w:tr w:rsidR="00C47A5D" w:rsidRPr="00E60494" w14:paraId="5C8278BD"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6FE24557" w14:textId="77777777" w:rsidR="00C47A5D" w:rsidRPr="00E60494" w:rsidRDefault="00C47A5D" w:rsidP="00C47A5D">
            <w:pPr>
              <w:spacing w:line="256" w:lineRule="auto"/>
              <w:rPr>
                <w:bCs/>
                <w:lang w:val="en-US" w:eastAsia="en-US"/>
              </w:rPr>
            </w:pPr>
            <w:r w:rsidRPr="00E60494">
              <w:rPr>
                <w:bCs/>
                <w:lang w:val="en-US" w:eastAsia="en-US"/>
              </w:rPr>
              <w:t>Preparation before/after weekly lectures (reading course materials, essays etc.)</w:t>
            </w:r>
          </w:p>
        </w:tc>
        <w:tc>
          <w:tcPr>
            <w:tcW w:w="1003" w:type="dxa"/>
            <w:tcBorders>
              <w:top w:val="single" w:sz="4" w:space="0" w:color="auto"/>
              <w:left w:val="single" w:sz="4" w:space="0" w:color="auto"/>
              <w:bottom w:val="single" w:sz="4" w:space="0" w:color="auto"/>
              <w:right w:val="single" w:sz="4" w:space="0" w:color="auto"/>
            </w:tcBorders>
            <w:hideMark/>
          </w:tcPr>
          <w:p w14:paraId="568AFCE9" w14:textId="77777777" w:rsidR="00C47A5D" w:rsidRPr="00E60494" w:rsidRDefault="00C47A5D" w:rsidP="00C47A5D">
            <w:pPr>
              <w:spacing w:line="256" w:lineRule="auto"/>
              <w:rPr>
                <w:bCs/>
                <w:lang w:val="en-US" w:eastAsia="en-US"/>
              </w:rPr>
            </w:pPr>
            <w:r w:rsidRPr="00E60494">
              <w:rPr>
                <w:bCs/>
                <w:lang w:val="en-US" w:eastAsia="en-US"/>
              </w:rPr>
              <w:t>12</w:t>
            </w:r>
          </w:p>
        </w:tc>
        <w:tc>
          <w:tcPr>
            <w:tcW w:w="2059" w:type="dxa"/>
            <w:tcBorders>
              <w:top w:val="single" w:sz="4" w:space="0" w:color="auto"/>
              <w:left w:val="single" w:sz="4" w:space="0" w:color="auto"/>
              <w:bottom w:val="single" w:sz="4" w:space="0" w:color="auto"/>
              <w:right w:val="single" w:sz="4" w:space="0" w:color="auto"/>
            </w:tcBorders>
            <w:hideMark/>
          </w:tcPr>
          <w:p w14:paraId="2D155C79" w14:textId="77777777" w:rsidR="00C47A5D" w:rsidRPr="00E60494" w:rsidRDefault="00C47A5D" w:rsidP="00C47A5D">
            <w:pPr>
              <w:spacing w:line="256" w:lineRule="auto"/>
              <w:rPr>
                <w:bCs/>
                <w:lang w:val="en-US" w:eastAsia="en-US"/>
              </w:rPr>
            </w:pPr>
            <w:r w:rsidRPr="00E60494">
              <w:rPr>
                <w:bCs/>
                <w:lang w:val="en-US" w:eastAsia="en-US"/>
              </w:rPr>
              <w:t>1</w:t>
            </w:r>
          </w:p>
        </w:tc>
        <w:tc>
          <w:tcPr>
            <w:tcW w:w="2421" w:type="dxa"/>
            <w:tcBorders>
              <w:top w:val="single" w:sz="4" w:space="0" w:color="auto"/>
              <w:left w:val="single" w:sz="4" w:space="0" w:color="auto"/>
              <w:bottom w:val="single" w:sz="4" w:space="0" w:color="auto"/>
              <w:right w:val="single" w:sz="4" w:space="0" w:color="auto"/>
            </w:tcBorders>
            <w:hideMark/>
          </w:tcPr>
          <w:p w14:paraId="27896207" w14:textId="77777777" w:rsidR="00C47A5D" w:rsidRPr="00E60494" w:rsidRDefault="00C47A5D" w:rsidP="00C47A5D">
            <w:pPr>
              <w:spacing w:line="256" w:lineRule="auto"/>
              <w:rPr>
                <w:bCs/>
                <w:lang w:val="en-US" w:eastAsia="en-US"/>
              </w:rPr>
            </w:pPr>
            <w:r w:rsidRPr="00E60494">
              <w:rPr>
                <w:bCs/>
                <w:lang w:val="en-US" w:eastAsia="en-US"/>
              </w:rPr>
              <w:t>12</w:t>
            </w:r>
          </w:p>
        </w:tc>
      </w:tr>
      <w:tr w:rsidR="00C47A5D" w:rsidRPr="00E60494" w14:paraId="24521F47"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145ECE78" w14:textId="77777777" w:rsidR="00C47A5D" w:rsidRPr="00E60494" w:rsidRDefault="00C47A5D" w:rsidP="00C47A5D">
            <w:pPr>
              <w:spacing w:line="256" w:lineRule="auto"/>
              <w:rPr>
                <w:bCs/>
                <w:lang w:val="en-US" w:eastAsia="en-US"/>
              </w:rPr>
            </w:pPr>
            <w:r w:rsidRPr="00E60494">
              <w:rPr>
                <w:bCs/>
                <w:lang w:val="en-US" w:eastAsia="en-US"/>
              </w:rPr>
              <w:t>Preparation for midterms exam</w:t>
            </w:r>
          </w:p>
        </w:tc>
        <w:tc>
          <w:tcPr>
            <w:tcW w:w="1003" w:type="dxa"/>
            <w:tcBorders>
              <w:top w:val="single" w:sz="4" w:space="0" w:color="auto"/>
              <w:left w:val="single" w:sz="4" w:space="0" w:color="auto"/>
              <w:bottom w:val="single" w:sz="4" w:space="0" w:color="auto"/>
              <w:right w:val="single" w:sz="4" w:space="0" w:color="auto"/>
            </w:tcBorders>
            <w:hideMark/>
          </w:tcPr>
          <w:p w14:paraId="142382F9" w14:textId="77777777" w:rsidR="00C47A5D" w:rsidRPr="00E60494" w:rsidRDefault="00C47A5D" w:rsidP="00C47A5D">
            <w:pPr>
              <w:spacing w:line="256" w:lineRule="auto"/>
              <w:rPr>
                <w:bCs/>
                <w:lang w:val="en-US" w:eastAsia="en-US"/>
              </w:rPr>
            </w:pPr>
            <w:r w:rsidRPr="00E60494">
              <w:rPr>
                <w:bCs/>
                <w:lang w:val="en-US" w:eastAsia="en-US"/>
              </w:rPr>
              <w:t>1</w:t>
            </w:r>
          </w:p>
        </w:tc>
        <w:tc>
          <w:tcPr>
            <w:tcW w:w="2059" w:type="dxa"/>
            <w:tcBorders>
              <w:top w:val="single" w:sz="4" w:space="0" w:color="auto"/>
              <w:left w:val="single" w:sz="4" w:space="0" w:color="auto"/>
              <w:bottom w:val="single" w:sz="4" w:space="0" w:color="auto"/>
              <w:right w:val="single" w:sz="4" w:space="0" w:color="auto"/>
            </w:tcBorders>
            <w:hideMark/>
          </w:tcPr>
          <w:p w14:paraId="316458D5" w14:textId="77777777" w:rsidR="00C47A5D" w:rsidRPr="00E60494" w:rsidRDefault="00C47A5D" w:rsidP="00C47A5D">
            <w:pPr>
              <w:spacing w:line="256" w:lineRule="auto"/>
              <w:rPr>
                <w:bCs/>
                <w:lang w:val="en-US" w:eastAsia="en-US"/>
              </w:rPr>
            </w:pPr>
            <w:r w:rsidRPr="00E60494">
              <w:rPr>
                <w:bCs/>
                <w:lang w:val="en-US" w:eastAsia="en-US"/>
              </w:rPr>
              <w:t>10</w:t>
            </w:r>
          </w:p>
        </w:tc>
        <w:tc>
          <w:tcPr>
            <w:tcW w:w="2421" w:type="dxa"/>
            <w:tcBorders>
              <w:top w:val="single" w:sz="4" w:space="0" w:color="auto"/>
              <w:left w:val="single" w:sz="4" w:space="0" w:color="auto"/>
              <w:bottom w:val="single" w:sz="4" w:space="0" w:color="auto"/>
              <w:right w:val="single" w:sz="4" w:space="0" w:color="auto"/>
            </w:tcBorders>
            <w:hideMark/>
          </w:tcPr>
          <w:p w14:paraId="71B0BD11" w14:textId="77777777" w:rsidR="00C47A5D" w:rsidRPr="00E60494" w:rsidRDefault="00C47A5D" w:rsidP="00C47A5D">
            <w:pPr>
              <w:spacing w:line="256" w:lineRule="auto"/>
              <w:rPr>
                <w:bCs/>
                <w:lang w:val="en-US" w:eastAsia="en-US"/>
              </w:rPr>
            </w:pPr>
            <w:r w:rsidRPr="00E60494">
              <w:rPr>
                <w:bCs/>
                <w:lang w:val="en-US" w:eastAsia="en-US"/>
              </w:rPr>
              <w:t>10</w:t>
            </w:r>
          </w:p>
        </w:tc>
      </w:tr>
      <w:tr w:rsidR="00C47A5D" w:rsidRPr="00E60494" w14:paraId="344E5630"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7D86A20F" w14:textId="77777777" w:rsidR="00C47A5D" w:rsidRPr="00E60494" w:rsidRDefault="00C47A5D" w:rsidP="00C47A5D">
            <w:pPr>
              <w:spacing w:line="256" w:lineRule="auto"/>
              <w:rPr>
                <w:bCs/>
                <w:lang w:val="en-US" w:eastAsia="en-US"/>
              </w:rPr>
            </w:pPr>
            <w:r w:rsidRPr="00E60494">
              <w:rPr>
                <w:bCs/>
                <w:lang w:val="en-US" w:eastAsia="en-US"/>
              </w:rPr>
              <w:t>Preparation for final exam</w:t>
            </w:r>
          </w:p>
        </w:tc>
        <w:tc>
          <w:tcPr>
            <w:tcW w:w="1003" w:type="dxa"/>
            <w:tcBorders>
              <w:top w:val="single" w:sz="4" w:space="0" w:color="auto"/>
              <w:left w:val="single" w:sz="4" w:space="0" w:color="auto"/>
              <w:bottom w:val="single" w:sz="4" w:space="0" w:color="auto"/>
              <w:right w:val="single" w:sz="4" w:space="0" w:color="auto"/>
            </w:tcBorders>
            <w:hideMark/>
          </w:tcPr>
          <w:p w14:paraId="31040D4A" w14:textId="77777777" w:rsidR="00C47A5D" w:rsidRPr="00E60494" w:rsidRDefault="00C47A5D" w:rsidP="00C47A5D">
            <w:pPr>
              <w:spacing w:line="256" w:lineRule="auto"/>
              <w:rPr>
                <w:bCs/>
                <w:lang w:val="en-US" w:eastAsia="en-US"/>
              </w:rPr>
            </w:pPr>
            <w:r w:rsidRPr="00E60494">
              <w:rPr>
                <w:bCs/>
                <w:lang w:val="en-US" w:eastAsia="en-US"/>
              </w:rPr>
              <w:t>1</w:t>
            </w:r>
          </w:p>
        </w:tc>
        <w:tc>
          <w:tcPr>
            <w:tcW w:w="2059" w:type="dxa"/>
            <w:tcBorders>
              <w:top w:val="single" w:sz="4" w:space="0" w:color="auto"/>
              <w:left w:val="single" w:sz="4" w:space="0" w:color="auto"/>
              <w:bottom w:val="single" w:sz="4" w:space="0" w:color="auto"/>
              <w:right w:val="single" w:sz="4" w:space="0" w:color="auto"/>
            </w:tcBorders>
            <w:hideMark/>
          </w:tcPr>
          <w:p w14:paraId="037EA2D5" w14:textId="77777777" w:rsidR="00C47A5D" w:rsidRPr="00E60494" w:rsidRDefault="00C47A5D" w:rsidP="00C47A5D">
            <w:pPr>
              <w:spacing w:line="256" w:lineRule="auto"/>
              <w:rPr>
                <w:bCs/>
                <w:lang w:val="en-US" w:eastAsia="en-US"/>
              </w:rPr>
            </w:pPr>
            <w:r w:rsidRPr="00E60494">
              <w:rPr>
                <w:bCs/>
                <w:lang w:val="en-US" w:eastAsia="en-US"/>
              </w:rPr>
              <w:t>10</w:t>
            </w:r>
          </w:p>
        </w:tc>
        <w:tc>
          <w:tcPr>
            <w:tcW w:w="2421" w:type="dxa"/>
            <w:tcBorders>
              <w:top w:val="single" w:sz="4" w:space="0" w:color="auto"/>
              <w:left w:val="single" w:sz="4" w:space="0" w:color="auto"/>
              <w:bottom w:val="single" w:sz="4" w:space="0" w:color="auto"/>
              <w:right w:val="single" w:sz="4" w:space="0" w:color="auto"/>
            </w:tcBorders>
            <w:hideMark/>
          </w:tcPr>
          <w:p w14:paraId="2C397BC7" w14:textId="77777777" w:rsidR="00C47A5D" w:rsidRPr="00E60494" w:rsidRDefault="00C47A5D" w:rsidP="00C47A5D">
            <w:pPr>
              <w:spacing w:line="256" w:lineRule="auto"/>
              <w:rPr>
                <w:bCs/>
                <w:lang w:val="en-US" w:eastAsia="en-US"/>
              </w:rPr>
            </w:pPr>
            <w:r w:rsidRPr="00E60494">
              <w:rPr>
                <w:bCs/>
                <w:lang w:val="en-US" w:eastAsia="en-US"/>
              </w:rPr>
              <w:t>10</w:t>
            </w:r>
          </w:p>
        </w:tc>
      </w:tr>
      <w:tr w:rsidR="00C47A5D" w:rsidRPr="00E60494" w14:paraId="3D97CB79"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3C4D418F" w14:textId="77777777" w:rsidR="00C47A5D" w:rsidRPr="00E60494" w:rsidRDefault="00C47A5D" w:rsidP="00C47A5D">
            <w:pPr>
              <w:spacing w:line="256" w:lineRule="auto"/>
              <w:rPr>
                <w:bCs/>
                <w:lang w:val="en-US" w:eastAsia="en-US"/>
              </w:rPr>
            </w:pPr>
            <w:r w:rsidRPr="00E60494">
              <w:rPr>
                <w:bCs/>
                <w:lang w:val="en-US" w:eastAsia="en-US"/>
              </w:rPr>
              <w:t>Preparation for Quiz etc.</w:t>
            </w:r>
          </w:p>
        </w:tc>
        <w:tc>
          <w:tcPr>
            <w:tcW w:w="1003" w:type="dxa"/>
            <w:tcBorders>
              <w:top w:val="single" w:sz="4" w:space="0" w:color="auto"/>
              <w:left w:val="single" w:sz="4" w:space="0" w:color="auto"/>
              <w:bottom w:val="single" w:sz="4" w:space="0" w:color="auto"/>
              <w:right w:val="single" w:sz="4" w:space="0" w:color="auto"/>
            </w:tcBorders>
          </w:tcPr>
          <w:p w14:paraId="7AD8E7C8"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6E40E5E1"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tcPr>
          <w:p w14:paraId="4ABFDD40" w14:textId="77777777" w:rsidR="00C47A5D" w:rsidRPr="00E60494" w:rsidRDefault="00C47A5D" w:rsidP="00C47A5D">
            <w:pPr>
              <w:spacing w:line="256" w:lineRule="auto"/>
              <w:rPr>
                <w:bCs/>
                <w:lang w:val="en-US" w:eastAsia="en-US"/>
              </w:rPr>
            </w:pPr>
          </w:p>
        </w:tc>
      </w:tr>
      <w:tr w:rsidR="00C47A5D" w:rsidRPr="00E60494" w14:paraId="3ECAC298"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0365B807" w14:textId="77777777" w:rsidR="00C47A5D" w:rsidRPr="00E60494" w:rsidRDefault="00C47A5D" w:rsidP="00C47A5D">
            <w:pPr>
              <w:spacing w:line="256" w:lineRule="auto"/>
              <w:rPr>
                <w:bCs/>
                <w:lang w:val="en-US" w:eastAsia="en-US"/>
              </w:rPr>
            </w:pPr>
            <w:r w:rsidRPr="00E60494">
              <w:rPr>
                <w:bCs/>
                <w:lang w:val="en-US" w:eastAsia="en-US"/>
              </w:rPr>
              <w:t>Preparing Assignments</w:t>
            </w:r>
          </w:p>
        </w:tc>
        <w:tc>
          <w:tcPr>
            <w:tcW w:w="1003" w:type="dxa"/>
            <w:tcBorders>
              <w:top w:val="single" w:sz="4" w:space="0" w:color="auto"/>
              <w:left w:val="single" w:sz="4" w:space="0" w:color="auto"/>
              <w:bottom w:val="single" w:sz="4" w:space="0" w:color="auto"/>
              <w:right w:val="single" w:sz="4" w:space="0" w:color="auto"/>
            </w:tcBorders>
          </w:tcPr>
          <w:p w14:paraId="70519A90"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05A38518"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tcPr>
          <w:p w14:paraId="6D35AA14" w14:textId="77777777" w:rsidR="00C47A5D" w:rsidRPr="00E60494" w:rsidRDefault="00C47A5D" w:rsidP="00C47A5D">
            <w:pPr>
              <w:spacing w:line="256" w:lineRule="auto"/>
              <w:rPr>
                <w:bCs/>
                <w:lang w:val="en-US" w:eastAsia="en-US"/>
              </w:rPr>
            </w:pPr>
          </w:p>
        </w:tc>
      </w:tr>
      <w:tr w:rsidR="00C47A5D" w:rsidRPr="00E60494" w14:paraId="27F7AB4E"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0398087B" w14:textId="77777777" w:rsidR="00C47A5D" w:rsidRPr="00E60494" w:rsidRDefault="00C47A5D" w:rsidP="00C47A5D">
            <w:pPr>
              <w:spacing w:line="256" w:lineRule="auto"/>
              <w:rPr>
                <w:bCs/>
                <w:lang w:val="en-US" w:eastAsia="en-US"/>
              </w:rPr>
            </w:pPr>
            <w:r w:rsidRPr="00E60494">
              <w:rPr>
                <w:bCs/>
                <w:lang w:val="en-US" w:eastAsia="en-US"/>
              </w:rPr>
              <w:t>Preparing presentation</w:t>
            </w:r>
          </w:p>
        </w:tc>
        <w:tc>
          <w:tcPr>
            <w:tcW w:w="1003" w:type="dxa"/>
            <w:tcBorders>
              <w:top w:val="single" w:sz="4" w:space="0" w:color="auto"/>
              <w:left w:val="single" w:sz="4" w:space="0" w:color="auto"/>
              <w:bottom w:val="single" w:sz="4" w:space="0" w:color="auto"/>
              <w:right w:val="single" w:sz="4" w:space="0" w:color="auto"/>
            </w:tcBorders>
          </w:tcPr>
          <w:p w14:paraId="7A8A0031"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1B3649C5"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tcPr>
          <w:p w14:paraId="0CB8C8AF" w14:textId="77777777" w:rsidR="00C47A5D" w:rsidRPr="00E60494" w:rsidRDefault="00C47A5D" w:rsidP="00C47A5D">
            <w:pPr>
              <w:spacing w:line="256" w:lineRule="auto"/>
              <w:rPr>
                <w:bCs/>
                <w:lang w:val="en-US" w:eastAsia="en-US"/>
              </w:rPr>
            </w:pPr>
          </w:p>
        </w:tc>
      </w:tr>
      <w:tr w:rsidR="00C47A5D" w:rsidRPr="00E60494" w14:paraId="49801D41"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63739EFC" w14:textId="77777777" w:rsidR="00C47A5D" w:rsidRPr="00E60494" w:rsidRDefault="00C47A5D" w:rsidP="00C47A5D">
            <w:pPr>
              <w:spacing w:line="256" w:lineRule="auto"/>
              <w:rPr>
                <w:bCs/>
                <w:lang w:val="en-US" w:eastAsia="en-US"/>
              </w:rPr>
            </w:pPr>
            <w:r w:rsidRPr="00E60494">
              <w:rPr>
                <w:bCs/>
                <w:lang w:val="en-US" w:eastAsia="en-US"/>
              </w:rPr>
              <w:t>Other (please indicate)</w:t>
            </w:r>
          </w:p>
        </w:tc>
        <w:tc>
          <w:tcPr>
            <w:tcW w:w="1003" w:type="dxa"/>
            <w:tcBorders>
              <w:top w:val="single" w:sz="4" w:space="0" w:color="auto"/>
              <w:left w:val="single" w:sz="4" w:space="0" w:color="auto"/>
              <w:bottom w:val="single" w:sz="4" w:space="0" w:color="auto"/>
              <w:right w:val="single" w:sz="4" w:space="0" w:color="auto"/>
            </w:tcBorders>
          </w:tcPr>
          <w:p w14:paraId="65A7069B"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53B55913"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tcPr>
          <w:p w14:paraId="6F2715E6" w14:textId="77777777" w:rsidR="00C47A5D" w:rsidRPr="00E60494" w:rsidRDefault="00C47A5D" w:rsidP="00C47A5D">
            <w:pPr>
              <w:spacing w:line="256" w:lineRule="auto"/>
              <w:rPr>
                <w:bCs/>
                <w:lang w:val="en-US" w:eastAsia="en-US"/>
              </w:rPr>
            </w:pPr>
          </w:p>
        </w:tc>
      </w:tr>
      <w:tr w:rsidR="00C47A5D" w:rsidRPr="00E60494" w14:paraId="0F95DE5D" w14:textId="77777777" w:rsidTr="0072523A">
        <w:trPr>
          <w:trHeight w:val="250"/>
          <w:jc w:val="center"/>
        </w:trPr>
        <w:tc>
          <w:tcPr>
            <w:tcW w:w="5443" w:type="dxa"/>
            <w:tcBorders>
              <w:top w:val="single" w:sz="4" w:space="0" w:color="auto"/>
              <w:left w:val="single" w:sz="4" w:space="0" w:color="auto"/>
              <w:bottom w:val="single" w:sz="4" w:space="0" w:color="auto"/>
              <w:right w:val="single" w:sz="4" w:space="0" w:color="auto"/>
            </w:tcBorders>
            <w:hideMark/>
          </w:tcPr>
          <w:p w14:paraId="52EF1477" w14:textId="77777777" w:rsidR="00C47A5D" w:rsidRPr="00E60494" w:rsidRDefault="00C47A5D" w:rsidP="00C47A5D">
            <w:pPr>
              <w:spacing w:line="256" w:lineRule="auto"/>
              <w:rPr>
                <w:b/>
                <w:bCs/>
                <w:lang w:val="en-US" w:eastAsia="en-US"/>
              </w:rPr>
            </w:pPr>
            <w:r w:rsidRPr="00E60494">
              <w:rPr>
                <w:b/>
                <w:bCs/>
                <w:lang w:val="en-US" w:eastAsia="en-US"/>
              </w:rPr>
              <w:t>Total Workload (hour)</w:t>
            </w:r>
          </w:p>
        </w:tc>
        <w:tc>
          <w:tcPr>
            <w:tcW w:w="1003" w:type="dxa"/>
            <w:tcBorders>
              <w:top w:val="single" w:sz="4" w:space="0" w:color="auto"/>
              <w:left w:val="single" w:sz="4" w:space="0" w:color="auto"/>
              <w:bottom w:val="single" w:sz="4" w:space="0" w:color="auto"/>
              <w:right w:val="single" w:sz="4" w:space="0" w:color="auto"/>
            </w:tcBorders>
          </w:tcPr>
          <w:p w14:paraId="38F0E881"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0D147D73"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hideMark/>
          </w:tcPr>
          <w:p w14:paraId="661D5D6C" w14:textId="77777777" w:rsidR="00C47A5D" w:rsidRPr="00E60494" w:rsidRDefault="00C47A5D" w:rsidP="00C47A5D">
            <w:pPr>
              <w:spacing w:line="256" w:lineRule="auto"/>
              <w:rPr>
                <w:bCs/>
                <w:lang w:val="en-US" w:eastAsia="en-US"/>
              </w:rPr>
            </w:pPr>
            <w:r w:rsidRPr="00E60494">
              <w:rPr>
                <w:bCs/>
                <w:lang w:val="en-US" w:eastAsia="en-US"/>
              </w:rPr>
              <w:t>75</w:t>
            </w:r>
          </w:p>
        </w:tc>
      </w:tr>
      <w:tr w:rsidR="00C47A5D" w:rsidRPr="00E60494" w14:paraId="4EC24140" w14:textId="77777777" w:rsidTr="0072523A">
        <w:trPr>
          <w:trHeight w:val="108"/>
          <w:jc w:val="center"/>
        </w:trPr>
        <w:tc>
          <w:tcPr>
            <w:tcW w:w="5443" w:type="dxa"/>
            <w:tcBorders>
              <w:top w:val="single" w:sz="4" w:space="0" w:color="auto"/>
              <w:left w:val="single" w:sz="4" w:space="0" w:color="auto"/>
              <w:bottom w:val="single" w:sz="4" w:space="0" w:color="auto"/>
              <w:right w:val="single" w:sz="4" w:space="0" w:color="auto"/>
            </w:tcBorders>
            <w:hideMark/>
          </w:tcPr>
          <w:p w14:paraId="079ECD19" w14:textId="66D67723" w:rsidR="00C47A5D" w:rsidRPr="00E60494" w:rsidRDefault="00C47A5D" w:rsidP="00C47A5D">
            <w:pPr>
              <w:spacing w:line="256" w:lineRule="auto"/>
              <w:rPr>
                <w:b/>
                <w:bCs/>
                <w:lang w:val="en-US" w:eastAsia="en-US"/>
              </w:rPr>
            </w:pPr>
            <w:r w:rsidRPr="00E60494">
              <w:rPr>
                <w:b/>
                <w:bCs/>
                <w:lang w:val="en-US" w:eastAsia="en-US"/>
              </w:rPr>
              <w:t>ECTS Credits of Course</w:t>
            </w:r>
          </w:p>
          <w:p w14:paraId="4CA561A4" w14:textId="1B4AC656" w:rsidR="00C47A5D" w:rsidRPr="00E60494" w:rsidRDefault="00C47A5D" w:rsidP="00C47A5D">
            <w:pPr>
              <w:spacing w:line="256" w:lineRule="auto"/>
              <w:rPr>
                <w:b/>
                <w:bCs/>
                <w:lang w:val="en-US" w:eastAsia="en-US"/>
              </w:rPr>
            </w:pPr>
            <w:r w:rsidRPr="00E60494">
              <w:rPr>
                <w:b/>
                <w:bCs/>
                <w:lang w:val="en-US" w:eastAsia="en-US"/>
              </w:rPr>
              <w:t>Total workload (hour) / 25</w:t>
            </w:r>
          </w:p>
          <w:p w14:paraId="03805F5E" w14:textId="0D4E1596" w:rsidR="00C47A5D" w:rsidRPr="00E60494" w:rsidRDefault="00C47A5D" w:rsidP="00C47A5D">
            <w:pPr>
              <w:spacing w:line="256" w:lineRule="auto"/>
              <w:rPr>
                <w:b/>
                <w:bCs/>
                <w:lang w:val="en-GB" w:eastAsia="en-US"/>
              </w:rPr>
            </w:pPr>
          </w:p>
        </w:tc>
        <w:tc>
          <w:tcPr>
            <w:tcW w:w="1003" w:type="dxa"/>
            <w:tcBorders>
              <w:top w:val="single" w:sz="4" w:space="0" w:color="auto"/>
              <w:left w:val="single" w:sz="4" w:space="0" w:color="auto"/>
              <w:bottom w:val="single" w:sz="4" w:space="0" w:color="auto"/>
              <w:right w:val="single" w:sz="4" w:space="0" w:color="auto"/>
            </w:tcBorders>
          </w:tcPr>
          <w:p w14:paraId="6ED75ADC" w14:textId="77777777" w:rsidR="00C47A5D" w:rsidRPr="00E60494" w:rsidRDefault="00C47A5D" w:rsidP="00C47A5D">
            <w:pPr>
              <w:spacing w:line="256" w:lineRule="auto"/>
              <w:rPr>
                <w:bCs/>
                <w:lang w:val="en-US" w:eastAsia="en-US"/>
              </w:rPr>
            </w:pPr>
          </w:p>
        </w:tc>
        <w:tc>
          <w:tcPr>
            <w:tcW w:w="2059" w:type="dxa"/>
            <w:tcBorders>
              <w:top w:val="single" w:sz="4" w:space="0" w:color="auto"/>
              <w:left w:val="single" w:sz="4" w:space="0" w:color="auto"/>
              <w:bottom w:val="single" w:sz="4" w:space="0" w:color="auto"/>
              <w:right w:val="single" w:sz="4" w:space="0" w:color="auto"/>
            </w:tcBorders>
          </w:tcPr>
          <w:p w14:paraId="56C58F39" w14:textId="77777777" w:rsidR="00C47A5D" w:rsidRPr="00E60494" w:rsidRDefault="00C47A5D" w:rsidP="00C47A5D">
            <w:pPr>
              <w:spacing w:line="256" w:lineRule="auto"/>
              <w:rPr>
                <w:bCs/>
                <w:lang w:val="en-US" w:eastAsia="en-US"/>
              </w:rPr>
            </w:pPr>
          </w:p>
        </w:tc>
        <w:tc>
          <w:tcPr>
            <w:tcW w:w="2421" w:type="dxa"/>
            <w:tcBorders>
              <w:top w:val="single" w:sz="4" w:space="0" w:color="auto"/>
              <w:left w:val="single" w:sz="4" w:space="0" w:color="auto"/>
              <w:bottom w:val="single" w:sz="4" w:space="0" w:color="auto"/>
              <w:right w:val="single" w:sz="4" w:space="0" w:color="auto"/>
            </w:tcBorders>
            <w:hideMark/>
          </w:tcPr>
          <w:p w14:paraId="74146DB9" w14:textId="77777777" w:rsidR="00C47A5D" w:rsidRPr="00E60494" w:rsidRDefault="00C47A5D" w:rsidP="00C47A5D">
            <w:pPr>
              <w:spacing w:line="256" w:lineRule="auto"/>
              <w:rPr>
                <w:bCs/>
                <w:lang w:val="en-US" w:eastAsia="en-US"/>
              </w:rPr>
            </w:pPr>
            <w:r w:rsidRPr="00E60494">
              <w:rPr>
                <w:bCs/>
                <w:lang w:val="en-US" w:eastAsia="en-US"/>
              </w:rPr>
              <w:t>4</w:t>
            </w:r>
          </w:p>
        </w:tc>
      </w:tr>
      <w:tr w:rsidR="00C47A5D" w:rsidRPr="00E60494" w14:paraId="489EB08C" w14:textId="77777777" w:rsidTr="0072523A">
        <w:trPr>
          <w:trHeight w:val="108"/>
          <w:jc w:val="center"/>
        </w:trPr>
        <w:tc>
          <w:tcPr>
            <w:tcW w:w="8505" w:type="dxa"/>
            <w:gridSpan w:val="3"/>
            <w:tcBorders>
              <w:top w:val="single" w:sz="4" w:space="0" w:color="auto"/>
              <w:left w:val="single" w:sz="4" w:space="0" w:color="auto"/>
              <w:bottom w:val="single" w:sz="4" w:space="0" w:color="auto"/>
              <w:right w:val="single" w:sz="4" w:space="0" w:color="auto"/>
            </w:tcBorders>
          </w:tcPr>
          <w:p w14:paraId="6372FDE7" w14:textId="0D8E5393" w:rsidR="00C47A5D" w:rsidRPr="00E60494" w:rsidRDefault="00C47A5D" w:rsidP="00C47A5D">
            <w:pPr>
              <w:spacing w:line="256" w:lineRule="auto"/>
              <w:rPr>
                <w:bCs/>
                <w:lang w:val="en-US" w:eastAsia="en-US"/>
              </w:rPr>
            </w:pPr>
            <w:r w:rsidRPr="00E60494">
              <w:rPr>
                <w:bCs/>
                <w:i/>
                <w:lang w:val="en-US"/>
              </w:rPr>
              <w:t>* 25 hours of work       is equivalent to 1 ECTS credit</w:t>
            </w:r>
          </w:p>
        </w:tc>
        <w:tc>
          <w:tcPr>
            <w:tcW w:w="2421" w:type="dxa"/>
            <w:tcBorders>
              <w:top w:val="single" w:sz="4" w:space="0" w:color="auto"/>
              <w:left w:val="single" w:sz="4" w:space="0" w:color="auto"/>
              <w:bottom w:val="single" w:sz="4" w:space="0" w:color="auto"/>
              <w:right w:val="single" w:sz="4" w:space="0" w:color="auto"/>
            </w:tcBorders>
          </w:tcPr>
          <w:p w14:paraId="4D837EA7" w14:textId="77777777" w:rsidR="00C47A5D" w:rsidRPr="00E60494" w:rsidRDefault="00C47A5D" w:rsidP="00C47A5D">
            <w:pPr>
              <w:spacing w:line="256" w:lineRule="auto"/>
              <w:rPr>
                <w:bCs/>
                <w:lang w:val="en-US" w:eastAsia="en-US"/>
              </w:rPr>
            </w:pPr>
          </w:p>
        </w:tc>
      </w:tr>
    </w:tbl>
    <w:p w14:paraId="4D50F04C" w14:textId="77777777" w:rsidR="00C47A5D" w:rsidRPr="00E60494" w:rsidRDefault="00C47A5D" w:rsidP="007C1003">
      <w:pPr>
        <w:rPr>
          <w:bCs/>
        </w:rPr>
      </w:pPr>
    </w:p>
    <w:tbl>
      <w:tblPr>
        <w:tblpPr w:leftFromText="141" w:rightFromText="141" w:vertAnchor="text" w:horzAnchor="page" w:tblpXSpec="center" w:tblpY="124"/>
        <w:tblW w:w="10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8"/>
        <w:gridCol w:w="744"/>
        <w:gridCol w:w="557"/>
        <w:gridCol w:w="572"/>
        <w:gridCol w:w="572"/>
        <w:gridCol w:w="641"/>
        <w:gridCol w:w="621"/>
        <w:gridCol w:w="621"/>
        <w:gridCol w:w="621"/>
        <w:gridCol w:w="621"/>
        <w:gridCol w:w="621"/>
        <w:gridCol w:w="621"/>
        <w:gridCol w:w="621"/>
        <w:gridCol w:w="1643"/>
      </w:tblGrid>
      <w:tr w:rsidR="00435F2E" w:rsidRPr="00E60494" w14:paraId="75FAA40A" w14:textId="77777777" w:rsidTr="0072523A">
        <w:trPr>
          <w:trHeight w:val="282"/>
        </w:trPr>
        <w:tc>
          <w:tcPr>
            <w:tcW w:w="10944" w:type="dxa"/>
            <w:gridSpan w:val="14"/>
            <w:tcBorders>
              <w:top w:val="single" w:sz="4" w:space="0" w:color="auto"/>
              <w:left w:val="single" w:sz="4" w:space="0" w:color="auto"/>
              <w:bottom w:val="single" w:sz="4" w:space="0" w:color="auto"/>
              <w:right w:val="single" w:sz="4" w:space="0" w:color="auto"/>
            </w:tcBorders>
          </w:tcPr>
          <w:p w14:paraId="12810053" w14:textId="77777777" w:rsidR="0034487F" w:rsidRPr="00E60494" w:rsidRDefault="0034487F" w:rsidP="00435F2E">
            <w:pPr>
              <w:spacing w:line="256" w:lineRule="auto"/>
              <w:rPr>
                <w:rFonts w:eastAsia="Calibri"/>
                <w:b/>
              </w:rPr>
            </w:pPr>
            <w:r w:rsidRPr="00E60494">
              <w:rPr>
                <w:rFonts w:eastAsia="Calibri"/>
                <w:b/>
              </w:rPr>
              <w:t>Table 1. Contribution of course learning outcomes to program outcomes</w:t>
            </w:r>
          </w:p>
          <w:p w14:paraId="79F63921" w14:textId="77777777" w:rsidR="0034487F" w:rsidRPr="00E60494" w:rsidRDefault="0034487F" w:rsidP="00435F2E">
            <w:pPr>
              <w:rPr>
                <w:rFonts w:eastAsia="Calibri"/>
                <w:b/>
                <w:bCs/>
              </w:rPr>
            </w:pPr>
            <w:r w:rsidRPr="00E60494">
              <w:rPr>
                <w:rFonts w:eastAsia="Calibri"/>
                <w:b/>
              </w:rPr>
              <w:t>0: no contribution 1: little contribution 2: moderate contribution 3: full contribution</w:t>
            </w:r>
          </w:p>
        </w:tc>
      </w:tr>
      <w:tr w:rsidR="00E60494" w:rsidRPr="00E60494" w14:paraId="5902A432" w14:textId="77777777" w:rsidTr="0072523A">
        <w:trPr>
          <w:trHeight w:val="282"/>
        </w:trPr>
        <w:tc>
          <w:tcPr>
            <w:tcW w:w="1868" w:type="dxa"/>
            <w:tcBorders>
              <w:top w:val="single" w:sz="4" w:space="0" w:color="auto"/>
              <w:left w:val="single" w:sz="4" w:space="0" w:color="auto"/>
              <w:bottom w:val="single" w:sz="4" w:space="0" w:color="auto"/>
              <w:right w:val="single" w:sz="4" w:space="0" w:color="auto"/>
            </w:tcBorders>
            <w:hideMark/>
          </w:tcPr>
          <w:p w14:paraId="2B7419FB" w14:textId="77777777" w:rsidR="0034487F" w:rsidRPr="00E60494" w:rsidRDefault="0034487F" w:rsidP="00AE5989">
            <w:pPr>
              <w:jc w:val="center"/>
              <w:rPr>
                <w:rFonts w:eastAsia="Calibri"/>
              </w:rPr>
            </w:pPr>
            <w:r w:rsidRPr="00E60494">
              <w:rPr>
                <w:rFonts w:eastAsia="Calibri"/>
                <w:bCs/>
              </w:rPr>
              <w:t>Learning Outcome</w:t>
            </w:r>
          </w:p>
        </w:tc>
        <w:tc>
          <w:tcPr>
            <w:tcW w:w="744" w:type="dxa"/>
            <w:tcBorders>
              <w:top w:val="single" w:sz="4" w:space="0" w:color="auto"/>
              <w:left w:val="single" w:sz="4" w:space="0" w:color="auto"/>
              <w:bottom w:val="single" w:sz="4" w:space="0" w:color="auto"/>
              <w:right w:val="single" w:sz="4" w:space="0" w:color="auto"/>
            </w:tcBorders>
            <w:hideMark/>
          </w:tcPr>
          <w:p w14:paraId="20157FE3" w14:textId="0EE6B32A" w:rsidR="0034487F" w:rsidRPr="00E60494" w:rsidRDefault="00E60494" w:rsidP="00AE5989">
            <w:pPr>
              <w:jc w:val="center"/>
              <w:rPr>
                <w:rFonts w:eastAsia="Calibri"/>
                <w:b/>
                <w:bCs/>
              </w:rPr>
            </w:pPr>
            <w:r w:rsidRPr="00E60494">
              <w:rPr>
                <w:rFonts w:eastAsia="Calibri"/>
                <w:b/>
                <w:bCs/>
              </w:rPr>
              <w:t>P</w:t>
            </w:r>
            <w:r w:rsidR="0034487F" w:rsidRPr="00E60494">
              <w:rPr>
                <w:rFonts w:eastAsia="Calibri"/>
                <w:b/>
                <w:bCs/>
              </w:rPr>
              <w:t>O</w:t>
            </w:r>
          </w:p>
          <w:p w14:paraId="73D7E8CD" w14:textId="77777777" w:rsidR="0034487F" w:rsidRPr="00E60494" w:rsidRDefault="0034487F" w:rsidP="00AE5989">
            <w:pPr>
              <w:jc w:val="center"/>
              <w:rPr>
                <w:rFonts w:eastAsia="Calibri"/>
                <w:b/>
                <w:bCs/>
              </w:rPr>
            </w:pPr>
            <w:r w:rsidRPr="00E60494">
              <w:rPr>
                <w:rFonts w:eastAsia="Calibri"/>
                <w:b/>
                <w:bCs/>
              </w:rPr>
              <w:t>1</w:t>
            </w:r>
          </w:p>
        </w:tc>
        <w:tc>
          <w:tcPr>
            <w:tcW w:w="557" w:type="dxa"/>
            <w:tcBorders>
              <w:top w:val="single" w:sz="4" w:space="0" w:color="auto"/>
              <w:left w:val="single" w:sz="4" w:space="0" w:color="auto"/>
              <w:bottom w:val="single" w:sz="4" w:space="0" w:color="auto"/>
              <w:right w:val="single" w:sz="4" w:space="0" w:color="auto"/>
            </w:tcBorders>
            <w:hideMark/>
          </w:tcPr>
          <w:p w14:paraId="22BFE205" w14:textId="57B05093"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66A4E6F1" w14:textId="77777777" w:rsidR="0034487F" w:rsidRPr="00E60494" w:rsidRDefault="0034487F" w:rsidP="00AE5989">
            <w:pPr>
              <w:jc w:val="center"/>
              <w:rPr>
                <w:rFonts w:eastAsia="Calibri"/>
                <w:b/>
                <w:bCs/>
              </w:rPr>
            </w:pPr>
            <w:r w:rsidRPr="00E60494">
              <w:rPr>
                <w:rFonts w:eastAsia="Calibri"/>
                <w:b/>
                <w:bCs/>
              </w:rPr>
              <w:t>2</w:t>
            </w:r>
          </w:p>
        </w:tc>
        <w:tc>
          <w:tcPr>
            <w:tcW w:w="572" w:type="dxa"/>
            <w:tcBorders>
              <w:top w:val="single" w:sz="4" w:space="0" w:color="auto"/>
              <w:left w:val="single" w:sz="4" w:space="0" w:color="auto"/>
              <w:bottom w:val="single" w:sz="4" w:space="0" w:color="auto"/>
              <w:right w:val="single" w:sz="4" w:space="0" w:color="auto"/>
            </w:tcBorders>
            <w:hideMark/>
          </w:tcPr>
          <w:p w14:paraId="364EAF9C" w14:textId="5CEDD7EC"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33C7119C" w14:textId="77777777" w:rsidR="0034487F" w:rsidRPr="00E60494" w:rsidRDefault="0034487F" w:rsidP="00AE5989">
            <w:pPr>
              <w:jc w:val="center"/>
              <w:rPr>
                <w:rFonts w:eastAsia="Calibri"/>
                <w:b/>
                <w:bCs/>
              </w:rPr>
            </w:pPr>
            <w:r w:rsidRPr="00E60494">
              <w:rPr>
                <w:rFonts w:eastAsia="Calibri"/>
                <w:b/>
                <w:bCs/>
              </w:rPr>
              <w:t>3</w:t>
            </w:r>
          </w:p>
        </w:tc>
        <w:tc>
          <w:tcPr>
            <w:tcW w:w="572" w:type="dxa"/>
            <w:tcBorders>
              <w:top w:val="single" w:sz="4" w:space="0" w:color="auto"/>
              <w:left w:val="single" w:sz="4" w:space="0" w:color="auto"/>
              <w:bottom w:val="single" w:sz="4" w:space="0" w:color="auto"/>
              <w:right w:val="single" w:sz="4" w:space="0" w:color="auto"/>
            </w:tcBorders>
            <w:hideMark/>
          </w:tcPr>
          <w:p w14:paraId="03B3CCB1" w14:textId="1BA2BF11"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219FEDBA" w14:textId="77777777" w:rsidR="0034487F" w:rsidRPr="00E60494" w:rsidRDefault="0034487F" w:rsidP="00AE5989">
            <w:pPr>
              <w:jc w:val="center"/>
              <w:rPr>
                <w:rFonts w:eastAsia="Calibri"/>
                <w:b/>
                <w:bCs/>
              </w:rPr>
            </w:pPr>
            <w:r w:rsidRPr="00E60494">
              <w:rPr>
                <w:rFonts w:eastAsia="Calibri"/>
                <w:b/>
                <w:bCs/>
              </w:rPr>
              <w:t>4</w:t>
            </w:r>
          </w:p>
        </w:tc>
        <w:tc>
          <w:tcPr>
            <w:tcW w:w="641" w:type="dxa"/>
            <w:tcBorders>
              <w:top w:val="single" w:sz="4" w:space="0" w:color="auto"/>
              <w:left w:val="single" w:sz="4" w:space="0" w:color="auto"/>
              <w:bottom w:val="single" w:sz="4" w:space="0" w:color="auto"/>
              <w:right w:val="single" w:sz="4" w:space="0" w:color="auto"/>
            </w:tcBorders>
            <w:hideMark/>
          </w:tcPr>
          <w:p w14:paraId="23C04DB0" w14:textId="119D66C3"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4C897E9D" w14:textId="77777777" w:rsidR="0034487F" w:rsidRPr="00E60494" w:rsidRDefault="0034487F" w:rsidP="00AE5989">
            <w:pPr>
              <w:jc w:val="center"/>
              <w:rPr>
                <w:rFonts w:eastAsia="Calibri"/>
                <w:b/>
                <w:bCs/>
              </w:rPr>
            </w:pPr>
            <w:r w:rsidRPr="00E60494">
              <w:rPr>
                <w:rFonts w:eastAsia="Calibri"/>
                <w:b/>
                <w:bCs/>
              </w:rPr>
              <w:t>5</w:t>
            </w:r>
          </w:p>
        </w:tc>
        <w:tc>
          <w:tcPr>
            <w:tcW w:w="621" w:type="dxa"/>
            <w:tcBorders>
              <w:top w:val="single" w:sz="4" w:space="0" w:color="auto"/>
              <w:left w:val="single" w:sz="4" w:space="0" w:color="auto"/>
              <w:bottom w:val="single" w:sz="4" w:space="0" w:color="auto"/>
              <w:right w:val="single" w:sz="4" w:space="0" w:color="auto"/>
            </w:tcBorders>
            <w:hideMark/>
          </w:tcPr>
          <w:p w14:paraId="237112EF" w14:textId="3F6D4115"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7ADB62D1" w14:textId="77777777" w:rsidR="0034487F" w:rsidRPr="00E60494" w:rsidRDefault="0034487F" w:rsidP="00AE5989">
            <w:pPr>
              <w:jc w:val="center"/>
              <w:rPr>
                <w:rFonts w:eastAsia="Calibri"/>
                <w:b/>
                <w:bCs/>
              </w:rPr>
            </w:pPr>
            <w:r w:rsidRPr="00E60494">
              <w:rPr>
                <w:rFonts w:eastAsia="Calibri"/>
                <w:b/>
                <w:bCs/>
              </w:rPr>
              <w:t>6</w:t>
            </w:r>
          </w:p>
        </w:tc>
        <w:tc>
          <w:tcPr>
            <w:tcW w:w="621" w:type="dxa"/>
            <w:tcBorders>
              <w:top w:val="single" w:sz="4" w:space="0" w:color="auto"/>
              <w:left w:val="single" w:sz="4" w:space="0" w:color="auto"/>
              <w:bottom w:val="single" w:sz="4" w:space="0" w:color="auto"/>
              <w:right w:val="single" w:sz="4" w:space="0" w:color="auto"/>
            </w:tcBorders>
            <w:hideMark/>
          </w:tcPr>
          <w:p w14:paraId="43F024EE" w14:textId="427C9110"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1AEE745B" w14:textId="77777777" w:rsidR="0034487F" w:rsidRPr="00E60494" w:rsidRDefault="0034487F" w:rsidP="00AE5989">
            <w:pPr>
              <w:jc w:val="center"/>
              <w:rPr>
                <w:rFonts w:eastAsia="Calibri"/>
                <w:b/>
                <w:bCs/>
              </w:rPr>
            </w:pPr>
            <w:r w:rsidRPr="00E60494">
              <w:rPr>
                <w:rFonts w:eastAsia="Calibri"/>
                <w:b/>
                <w:bCs/>
              </w:rPr>
              <w:t>7</w:t>
            </w:r>
          </w:p>
        </w:tc>
        <w:tc>
          <w:tcPr>
            <w:tcW w:w="621" w:type="dxa"/>
            <w:tcBorders>
              <w:top w:val="single" w:sz="4" w:space="0" w:color="auto"/>
              <w:left w:val="single" w:sz="4" w:space="0" w:color="auto"/>
              <w:bottom w:val="single" w:sz="4" w:space="0" w:color="auto"/>
              <w:right w:val="single" w:sz="4" w:space="0" w:color="auto"/>
            </w:tcBorders>
            <w:hideMark/>
          </w:tcPr>
          <w:p w14:paraId="6EC58A96" w14:textId="0B7A64A3"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1D729BFB" w14:textId="77777777" w:rsidR="0034487F" w:rsidRPr="00E60494" w:rsidRDefault="0034487F" w:rsidP="00AE5989">
            <w:pPr>
              <w:jc w:val="center"/>
              <w:rPr>
                <w:rFonts w:eastAsia="Calibri"/>
                <w:b/>
                <w:bCs/>
              </w:rPr>
            </w:pPr>
            <w:r w:rsidRPr="00E60494">
              <w:rPr>
                <w:rFonts w:eastAsia="Calibri"/>
                <w:b/>
                <w:bCs/>
              </w:rPr>
              <w:t>8</w:t>
            </w:r>
          </w:p>
        </w:tc>
        <w:tc>
          <w:tcPr>
            <w:tcW w:w="621" w:type="dxa"/>
            <w:tcBorders>
              <w:top w:val="single" w:sz="4" w:space="0" w:color="auto"/>
              <w:left w:val="single" w:sz="4" w:space="0" w:color="auto"/>
              <w:bottom w:val="single" w:sz="4" w:space="0" w:color="auto"/>
              <w:right w:val="single" w:sz="4" w:space="0" w:color="auto"/>
            </w:tcBorders>
            <w:hideMark/>
          </w:tcPr>
          <w:p w14:paraId="2B628B50" w14:textId="7852D94F"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57F6A2B1" w14:textId="77777777" w:rsidR="0034487F" w:rsidRPr="00E60494" w:rsidRDefault="0034487F" w:rsidP="00AE5989">
            <w:pPr>
              <w:jc w:val="center"/>
              <w:rPr>
                <w:rFonts w:eastAsia="Calibri"/>
                <w:b/>
                <w:bCs/>
              </w:rPr>
            </w:pPr>
            <w:r w:rsidRPr="00E60494">
              <w:rPr>
                <w:rFonts w:eastAsia="Calibri"/>
                <w:b/>
                <w:bCs/>
              </w:rPr>
              <w:t>9</w:t>
            </w:r>
          </w:p>
        </w:tc>
        <w:tc>
          <w:tcPr>
            <w:tcW w:w="621" w:type="dxa"/>
            <w:tcBorders>
              <w:top w:val="single" w:sz="4" w:space="0" w:color="auto"/>
              <w:left w:val="single" w:sz="4" w:space="0" w:color="auto"/>
              <w:bottom w:val="single" w:sz="4" w:space="0" w:color="auto"/>
              <w:right w:val="single" w:sz="4" w:space="0" w:color="auto"/>
            </w:tcBorders>
            <w:hideMark/>
          </w:tcPr>
          <w:p w14:paraId="7E874869" w14:textId="2E658137"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548BEC80" w14:textId="77777777" w:rsidR="0034487F" w:rsidRPr="00E60494" w:rsidRDefault="0034487F" w:rsidP="00AE5989">
            <w:pPr>
              <w:jc w:val="center"/>
              <w:rPr>
                <w:rFonts w:eastAsia="Calibri"/>
                <w:b/>
                <w:bCs/>
              </w:rPr>
            </w:pPr>
            <w:r w:rsidRPr="00E60494">
              <w:rPr>
                <w:rFonts w:eastAsia="Calibri"/>
                <w:b/>
                <w:bCs/>
              </w:rPr>
              <w:t>10</w:t>
            </w:r>
          </w:p>
        </w:tc>
        <w:tc>
          <w:tcPr>
            <w:tcW w:w="621" w:type="dxa"/>
            <w:tcBorders>
              <w:top w:val="single" w:sz="4" w:space="0" w:color="auto"/>
              <w:left w:val="single" w:sz="4" w:space="0" w:color="auto"/>
              <w:bottom w:val="single" w:sz="4" w:space="0" w:color="auto"/>
              <w:right w:val="single" w:sz="4" w:space="0" w:color="auto"/>
            </w:tcBorders>
            <w:hideMark/>
          </w:tcPr>
          <w:p w14:paraId="29591614" w14:textId="302C0E17"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16FCC850" w14:textId="26F1E7DF" w:rsidR="0034487F" w:rsidRPr="00E60494" w:rsidRDefault="0034487F" w:rsidP="00AE5989">
            <w:pPr>
              <w:jc w:val="center"/>
              <w:rPr>
                <w:rFonts w:eastAsia="Calibri"/>
                <w:b/>
                <w:bCs/>
              </w:rPr>
            </w:pPr>
            <w:r w:rsidRPr="00E60494">
              <w:rPr>
                <w:rFonts w:eastAsia="Calibri"/>
                <w:b/>
                <w:bCs/>
              </w:rPr>
              <w:t xml:space="preserve"> 11</w:t>
            </w:r>
          </w:p>
        </w:tc>
        <w:tc>
          <w:tcPr>
            <w:tcW w:w="621" w:type="dxa"/>
            <w:tcBorders>
              <w:top w:val="single" w:sz="4" w:space="0" w:color="auto"/>
              <w:left w:val="single" w:sz="4" w:space="0" w:color="auto"/>
              <w:bottom w:val="single" w:sz="4" w:space="0" w:color="auto"/>
              <w:right w:val="single" w:sz="4" w:space="0" w:color="auto"/>
            </w:tcBorders>
            <w:hideMark/>
          </w:tcPr>
          <w:p w14:paraId="6C36C6A6" w14:textId="26C1C380"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7A9D686B" w14:textId="59B0BC5B" w:rsidR="0034487F" w:rsidRPr="00E60494" w:rsidRDefault="0034487F" w:rsidP="00AE5989">
            <w:pPr>
              <w:jc w:val="center"/>
              <w:rPr>
                <w:rFonts w:eastAsia="Calibri"/>
                <w:b/>
                <w:bCs/>
              </w:rPr>
            </w:pPr>
            <w:r w:rsidRPr="00E60494">
              <w:rPr>
                <w:rFonts w:eastAsia="Calibri"/>
                <w:b/>
                <w:bCs/>
              </w:rPr>
              <w:t>12</w:t>
            </w:r>
          </w:p>
        </w:tc>
        <w:tc>
          <w:tcPr>
            <w:tcW w:w="1643" w:type="dxa"/>
            <w:tcBorders>
              <w:top w:val="single" w:sz="4" w:space="0" w:color="auto"/>
              <w:left w:val="single" w:sz="4" w:space="0" w:color="auto"/>
              <w:bottom w:val="single" w:sz="4" w:space="0" w:color="auto"/>
              <w:right w:val="single" w:sz="4" w:space="0" w:color="auto"/>
            </w:tcBorders>
            <w:hideMark/>
          </w:tcPr>
          <w:p w14:paraId="3483AEBE" w14:textId="2D709084" w:rsidR="00C47A5D" w:rsidRPr="00E60494" w:rsidRDefault="00E60494" w:rsidP="00C47A5D">
            <w:pPr>
              <w:jc w:val="center"/>
              <w:rPr>
                <w:rFonts w:eastAsia="Calibri"/>
                <w:b/>
                <w:bCs/>
              </w:rPr>
            </w:pPr>
            <w:r w:rsidRPr="00E60494">
              <w:rPr>
                <w:rFonts w:eastAsia="Calibri"/>
                <w:b/>
                <w:bCs/>
              </w:rPr>
              <w:t>P</w:t>
            </w:r>
            <w:r w:rsidR="00C47A5D" w:rsidRPr="00E60494">
              <w:rPr>
                <w:rFonts w:eastAsia="Calibri"/>
                <w:b/>
                <w:bCs/>
              </w:rPr>
              <w:t>O</w:t>
            </w:r>
          </w:p>
          <w:p w14:paraId="03BBDC64" w14:textId="0C6FB51C" w:rsidR="0034487F" w:rsidRPr="00E60494" w:rsidRDefault="0034487F" w:rsidP="00AE5989">
            <w:pPr>
              <w:jc w:val="center"/>
              <w:rPr>
                <w:rFonts w:eastAsia="Calibri"/>
                <w:b/>
                <w:bCs/>
              </w:rPr>
            </w:pPr>
            <w:r w:rsidRPr="00E60494">
              <w:rPr>
                <w:rFonts w:eastAsia="Calibri"/>
                <w:b/>
                <w:bCs/>
              </w:rPr>
              <w:t>13</w:t>
            </w:r>
          </w:p>
        </w:tc>
      </w:tr>
      <w:tr w:rsidR="00E60494" w:rsidRPr="00E60494" w14:paraId="467EE0ED" w14:textId="77777777" w:rsidTr="0072523A">
        <w:trPr>
          <w:trHeight w:val="259"/>
        </w:trPr>
        <w:tc>
          <w:tcPr>
            <w:tcW w:w="1868" w:type="dxa"/>
            <w:tcBorders>
              <w:top w:val="single" w:sz="4" w:space="0" w:color="auto"/>
              <w:left w:val="single" w:sz="4" w:space="0" w:color="auto"/>
              <w:bottom w:val="single" w:sz="4" w:space="0" w:color="auto"/>
              <w:right w:val="single" w:sz="4" w:space="0" w:color="auto"/>
            </w:tcBorders>
            <w:hideMark/>
          </w:tcPr>
          <w:p w14:paraId="5561F106" w14:textId="4C4C47D1" w:rsidR="0034487F" w:rsidRPr="00E60494" w:rsidRDefault="00C47A5D" w:rsidP="00AE5989">
            <w:pPr>
              <w:jc w:val="center"/>
              <w:rPr>
                <w:rFonts w:eastAsia="Calibri"/>
                <w:bCs/>
              </w:rPr>
            </w:pPr>
            <w:r w:rsidRPr="00E60494">
              <w:rPr>
                <w:rFonts w:eastAsia="Calibri"/>
                <w:bCs/>
              </w:rPr>
              <w:t xml:space="preserve">HEF 1051 </w:t>
            </w:r>
            <w:r w:rsidR="0034487F" w:rsidRPr="00E60494">
              <w:rPr>
                <w:rFonts w:eastAsia="Calibri"/>
                <w:bCs/>
              </w:rPr>
              <w:t>Anatomy</w:t>
            </w:r>
          </w:p>
        </w:tc>
        <w:tc>
          <w:tcPr>
            <w:tcW w:w="744" w:type="dxa"/>
            <w:tcBorders>
              <w:top w:val="single" w:sz="4" w:space="0" w:color="auto"/>
              <w:left w:val="single" w:sz="4" w:space="0" w:color="auto"/>
              <w:bottom w:val="single" w:sz="4" w:space="0" w:color="auto"/>
              <w:right w:val="single" w:sz="4" w:space="0" w:color="auto"/>
            </w:tcBorders>
          </w:tcPr>
          <w:p w14:paraId="29684B5F" w14:textId="77777777" w:rsidR="0034487F" w:rsidRPr="00E60494" w:rsidRDefault="0034487F" w:rsidP="00AE5989">
            <w:pPr>
              <w:jc w:val="center"/>
              <w:rPr>
                <w:rFonts w:eastAsia="Calibri"/>
              </w:rPr>
            </w:pPr>
            <w:r w:rsidRPr="00E60494">
              <w:rPr>
                <w:rFonts w:eastAsia="Calibri"/>
              </w:rPr>
              <w:t>3</w:t>
            </w:r>
          </w:p>
        </w:tc>
        <w:tc>
          <w:tcPr>
            <w:tcW w:w="557" w:type="dxa"/>
            <w:tcBorders>
              <w:top w:val="single" w:sz="4" w:space="0" w:color="auto"/>
              <w:left w:val="single" w:sz="4" w:space="0" w:color="auto"/>
              <w:bottom w:val="single" w:sz="4" w:space="0" w:color="auto"/>
              <w:right w:val="single" w:sz="4" w:space="0" w:color="auto"/>
            </w:tcBorders>
          </w:tcPr>
          <w:p w14:paraId="21204D56" w14:textId="77777777" w:rsidR="0034487F" w:rsidRPr="00E60494" w:rsidRDefault="0034487F" w:rsidP="00AE5989">
            <w:pPr>
              <w:rPr>
                <w:rFonts w:eastAsia="Calibri"/>
              </w:rPr>
            </w:pPr>
            <w:r w:rsidRPr="00E60494">
              <w:rPr>
                <w:rFonts w:eastAsia="Calibri"/>
              </w:rPr>
              <w:t>2</w:t>
            </w:r>
          </w:p>
        </w:tc>
        <w:tc>
          <w:tcPr>
            <w:tcW w:w="572" w:type="dxa"/>
            <w:tcBorders>
              <w:top w:val="single" w:sz="4" w:space="0" w:color="auto"/>
              <w:left w:val="single" w:sz="4" w:space="0" w:color="auto"/>
              <w:bottom w:val="single" w:sz="4" w:space="0" w:color="auto"/>
              <w:right w:val="single" w:sz="4" w:space="0" w:color="auto"/>
            </w:tcBorders>
          </w:tcPr>
          <w:p w14:paraId="6F439D34" w14:textId="77777777" w:rsidR="0034487F" w:rsidRPr="00E60494" w:rsidRDefault="0034487F" w:rsidP="00AE5989">
            <w:pPr>
              <w:rPr>
                <w:rFonts w:eastAsia="Calibri"/>
              </w:rPr>
            </w:pPr>
            <w:r w:rsidRPr="00E60494">
              <w:rPr>
                <w:rFonts w:eastAsia="Calibri"/>
              </w:rPr>
              <w:t>0</w:t>
            </w:r>
          </w:p>
        </w:tc>
        <w:tc>
          <w:tcPr>
            <w:tcW w:w="572" w:type="dxa"/>
            <w:tcBorders>
              <w:top w:val="single" w:sz="4" w:space="0" w:color="auto"/>
              <w:left w:val="single" w:sz="4" w:space="0" w:color="auto"/>
              <w:bottom w:val="single" w:sz="4" w:space="0" w:color="auto"/>
              <w:right w:val="single" w:sz="4" w:space="0" w:color="auto"/>
            </w:tcBorders>
          </w:tcPr>
          <w:p w14:paraId="0FF2C03D" w14:textId="77777777" w:rsidR="0034487F" w:rsidRPr="00E60494" w:rsidRDefault="0034487F" w:rsidP="00AE5989">
            <w:pPr>
              <w:rPr>
                <w:rFonts w:eastAsia="Calibri"/>
              </w:rPr>
            </w:pPr>
            <w:r w:rsidRPr="00E60494">
              <w:rPr>
                <w:rFonts w:eastAsia="Calibri"/>
              </w:rPr>
              <w:t>2</w:t>
            </w:r>
          </w:p>
        </w:tc>
        <w:tc>
          <w:tcPr>
            <w:tcW w:w="641" w:type="dxa"/>
            <w:tcBorders>
              <w:top w:val="single" w:sz="4" w:space="0" w:color="auto"/>
              <w:left w:val="single" w:sz="4" w:space="0" w:color="auto"/>
              <w:bottom w:val="single" w:sz="4" w:space="0" w:color="auto"/>
              <w:right w:val="single" w:sz="4" w:space="0" w:color="auto"/>
            </w:tcBorders>
          </w:tcPr>
          <w:p w14:paraId="6EC5B0CF" w14:textId="77777777" w:rsidR="0034487F" w:rsidRPr="00E60494" w:rsidRDefault="0034487F" w:rsidP="00AE5989">
            <w:pPr>
              <w:jc w:val="center"/>
              <w:rPr>
                <w:rFonts w:eastAsia="Calibri"/>
                <w:bCs/>
              </w:rPr>
            </w:pPr>
            <w:r w:rsidRPr="00E60494">
              <w:rPr>
                <w:rFonts w:eastAsia="Calibri"/>
                <w:bCs/>
              </w:rPr>
              <w:t>1</w:t>
            </w:r>
          </w:p>
        </w:tc>
        <w:tc>
          <w:tcPr>
            <w:tcW w:w="621" w:type="dxa"/>
            <w:tcBorders>
              <w:top w:val="single" w:sz="4" w:space="0" w:color="auto"/>
              <w:left w:val="single" w:sz="4" w:space="0" w:color="auto"/>
              <w:bottom w:val="single" w:sz="4" w:space="0" w:color="auto"/>
              <w:right w:val="single" w:sz="4" w:space="0" w:color="auto"/>
            </w:tcBorders>
          </w:tcPr>
          <w:p w14:paraId="311CEE6F" w14:textId="77777777" w:rsidR="0034487F" w:rsidRPr="00E60494" w:rsidRDefault="0034487F" w:rsidP="00AE5989">
            <w:pPr>
              <w:jc w:val="center"/>
              <w:rPr>
                <w:rFonts w:eastAsia="Calibri"/>
                <w:bCs/>
              </w:rPr>
            </w:pPr>
            <w:r w:rsidRPr="00E60494">
              <w:rPr>
                <w:rFonts w:eastAsia="Calibri"/>
                <w:bCs/>
              </w:rPr>
              <w:t>0</w:t>
            </w:r>
          </w:p>
        </w:tc>
        <w:tc>
          <w:tcPr>
            <w:tcW w:w="621" w:type="dxa"/>
            <w:tcBorders>
              <w:top w:val="single" w:sz="4" w:space="0" w:color="auto"/>
              <w:left w:val="single" w:sz="4" w:space="0" w:color="auto"/>
              <w:bottom w:val="single" w:sz="4" w:space="0" w:color="auto"/>
              <w:right w:val="single" w:sz="4" w:space="0" w:color="auto"/>
            </w:tcBorders>
          </w:tcPr>
          <w:p w14:paraId="3DF3EE44" w14:textId="77777777" w:rsidR="0034487F" w:rsidRPr="00E60494" w:rsidRDefault="0034487F" w:rsidP="00AE5989">
            <w:pPr>
              <w:rPr>
                <w:rFonts w:eastAsia="Calibri"/>
              </w:rPr>
            </w:pPr>
            <w:r w:rsidRPr="00E60494">
              <w:rPr>
                <w:rFonts w:eastAsia="Calibri"/>
              </w:rPr>
              <w:t>0</w:t>
            </w:r>
          </w:p>
        </w:tc>
        <w:tc>
          <w:tcPr>
            <w:tcW w:w="621" w:type="dxa"/>
            <w:tcBorders>
              <w:top w:val="single" w:sz="4" w:space="0" w:color="auto"/>
              <w:left w:val="single" w:sz="4" w:space="0" w:color="auto"/>
              <w:bottom w:val="single" w:sz="4" w:space="0" w:color="auto"/>
              <w:right w:val="single" w:sz="4" w:space="0" w:color="auto"/>
            </w:tcBorders>
          </w:tcPr>
          <w:p w14:paraId="52088DA7" w14:textId="77777777" w:rsidR="0034487F" w:rsidRPr="00E60494" w:rsidRDefault="0034487F" w:rsidP="00AE5989">
            <w:pPr>
              <w:jc w:val="center"/>
              <w:rPr>
                <w:rFonts w:eastAsia="Calibri"/>
                <w:bCs/>
              </w:rPr>
            </w:pPr>
            <w:r w:rsidRPr="00E60494">
              <w:rPr>
                <w:rFonts w:eastAsia="Calibri"/>
                <w:bCs/>
              </w:rPr>
              <w:t>2</w:t>
            </w:r>
          </w:p>
        </w:tc>
        <w:tc>
          <w:tcPr>
            <w:tcW w:w="621" w:type="dxa"/>
            <w:tcBorders>
              <w:top w:val="single" w:sz="4" w:space="0" w:color="auto"/>
              <w:left w:val="single" w:sz="4" w:space="0" w:color="auto"/>
              <w:bottom w:val="single" w:sz="4" w:space="0" w:color="auto"/>
              <w:right w:val="single" w:sz="4" w:space="0" w:color="auto"/>
            </w:tcBorders>
          </w:tcPr>
          <w:p w14:paraId="2D2F2F8A" w14:textId="77777777" w:rsidR="0034487F" w:rsidRPr="00E60494" w:rsidRDefault="0034487F" w:rsidP="00AE5989">
            <w:pPr>
              <w:jc w:val="center"/>
              <w:rPr>
                <w:rFonts w:eastAsia="Calibri"/>
                <w:bCs/>
              </w:rPr>
            </w:pPr>
            <w:r w:rsidRPr="00E60494">
              <w:rPr>
                <w:rFonts w:eastAsia="Calibri"/>
                <w:bCs/>
              </w:rPr>
              <w:t>2</w:t>
            </w:r>
          </w:p>
        </w:tc>
        <w:tc>
          <w:tcPr>
            <w:tcW w:w="621" w:type="dxa"/>
            <w:tcBorders>
              <w:top w:val="single" w:sz="4" w:space="0" w:color="auto"/>
              <w:left w:val="single" w:sz="4" w:space="0" w:color="auto"/>
              <w:bottom w:val="single" w:sz="4" w:space="0" w:color="auto"/>
              <w:right w:val="single" w:sz="4" w:space="0" w:color="auto"/>
            </w:tcBorders>
          </w:tcPr>
          <w:p w14:paraId="063F7BE1" w14:textId="77777777" w:rsidR="0034487F" w:rsidRPr="00E60494" w:rsidRDefault="0034487F" w:rsidP="00AE5989">
            <w:pPr>
              <w:jc w:val="center"/>
              <w:rPr>
                <w:rFonts w:eastAsia="Calibri"/>
                <w:bCs/>
              </w:rPr>
            </w:pPr>
            <w:r w:rsidRPr="00E60494">
              <w:rPr>
                <w:rFonts w:eastAsia="Calibri"/>
                <w:bCs/>
              </w:rPr>
              <w:t>3</w:t>
            </w:r>
          </w:p>
        </w:tc>
        <w:tc>
          <w:tcPr>
            <w:tcW w:w="621" w:type="dxa"/>
            <w:tcBorders>
              <w:top w:val="single" w:sz="4" w:space="0" w:color="auto"/>
              <w:left w:val="single" w:sz="4" w:space="0" w:color="auto"/>
              <w:bottom w:val="single" w:sz="4" w:space="0" w:color="auto"/>
              <w:right w:val="single" w:sz="4" w:space="0" w:color="auto"/>
            </w:tcBorders>
          </w:tcPr>
          <w:p w14:paraId="4C8029CC" w14:textId="77777777" w:rsidR="0034487F" w:rsidRPr="00E60494" w:rsidRDefault="0034487F" w:rsidP="00AE5989">
            <w:pPr>
              <w:jc w:val="center"/>
              <w:rPr>
                <w:rFonts w:eastAsia="Calibri"/>
                <w:bCs/>
              </w:rPr>
            </w:pPr>
            <w:r w:rsidRPr="00E60494">
              <w:rPr>
                <w:rFonts w:eastAsia="Calibri"/>
                <w:bCs/>
              </w:rPr>
              <w:t>0</w:t>
            </w:r>
          </w:p>
        </w:tc>
        <w:tc>
          <w:tcPr>
            <w:tcW w:w="621" w:type="dxa"/>
            <w:tcBorders>
              <w:top w:val="single" w:sz="4" w:space="0" w:color="auto"/>
              <w:left w:val="single" w:sz="4" w:space="0" w:color="auto"/>
              <w:bottom w:val="single" w:sz="4" w:space="0" w:color="auto"/>
              <w:right w:val="single" w:sz="4" w:space="0" w:color="auto"/>
            </w:tcBorders>
          </w:tcPr>
          <w:p w14:paraId="6BD066C0" w14:textId="77777777" w:rsidR="0034487F" w:rsidRPr="00E60494" w:rsidRDefault="0034487F" w:rsidP="00AE5989">
            <w:pPr>
              <w:rPr>
                <w:rFonts w:eastAsia="Calibri"/>
              </w:rPr>
            </w:pPr>
            <w:r w:rsidRPr="00E60494">
              <w:rPr>
                <w:rFonts w:eastAsia="Calibri"/>
              </w:rPr>
              <w:t>0</w:t>
            </w:r>
          </w:p>
        </w:tc>
        <w:tc>
          <w:tcPr>
            <w:tcW w:w="1643" w:type="dxa"/>
            <w:tcBorders>
              <w:top w:val="single" w:sz="4" w:space="0" w:color="auto"/>
              <w:left w:val="single" w:sz="4" w:space="0" w:color="auto"/>
              <w:bottom w:val="single" w:sz="4" w:space="0" w:color="auto"/>
              <w:right w:val="single" w:sz="4" w:space="0" w:color="auto"/>
            </w:tcBorders>
          </w:tcPr>
          <w:p w14:paraId="3502C651" w14:textId="77777777" w:rsidR="0034487F" w:rsidRPr="00E60494" w:rsidRDefault="0034487F" w:rsidP="00AE5989">
            <w:pPr>
              <w:rPr>
                <w:rFonts w:eastAsia="Calibri"/>
              </w:rPr>
            </w:pPr>
            <w:r w:rsidRPr="00E60494">
              <w:rPr>
                <w:rFonts w:eastAsia="Calibri"/>
              </w:rPr>
              <w:t>0</w:t>
            </w:r>
          </w:p>
        </w:tc>
      </w:tr>
    </w:tbl>
    <w:p w14:paraId="2F5CB463" w14:textId="0C87B33A" w:rsidR="0034487F" w:rsidRPr="00E60494" w:rsidRDefault="0034487F" w:rsidP="007C1003">
      <w:pPr>
        <w:rPr>
          <w:bCs/>
        </w:rPr>
      </w:pPr>
    </w:p>
    <w:tbl>
      <w:tblPr>
        <w:tblpPr w:leftFromText="141" w:rightFromText="141" w:vertAnchor="text" w:horzAnchor="page" w:tblpXSpec="center" w:tblpY="124"/>
        <w:tblW w:w="6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127"/>
        <w:gridCol w:w="1428"/>
        <w:gridCol w:w="496"/>
        <w:gridCol w:w="779"/>
        <w:gridCol w:w="846"/>
        <w:gridCol w:w="502"/>
        <w:gridCol w:w="502"/>
        <w:gridCol w:w="502"/>
        <w:gridCol w:w="1128"/>
        <w:gridCol w:w="1128"/>
        <w:gridCol w:w="502"/>
        <w:gridCol w:w="502"/>
        <w:gridCol w:w="864"/>
        <w:gridCol w:w="11"/>
      </w:tblGrid>
      <w:tr w:rsidR="00435F2E" w:rsidRPr="00E60494" w14:paraId="7F8B60E7" w14:textId="77777777" w:rsidTr="0072523A">
        <w:trPr>
          <w:trHeight w:val="297"/>
        </w:trPr>
        <w:tc>
          <w:tcPr>
            <w:tcW w:w="5000" w:type="pct"/>
            <w:gridSpan w:val="15"/>
            <w:tcBorders>
              <w:top w:val="single" w:sz="4" w:space="0" w:color="auto"/>
              <w:left w:val="single" w:sz="4" w:space="0" w:color="auto"/>
              <w:bottom w:val="single" w:sz="4" w:space="0" w:color="auto"/>
              <w:right w:val="single" w:sz="4" w:space="0" w:color="auto"/>
            </w:tcBorders>
          </w:tcPr>
          <w:p w14:paraId="5CECB292" w14:textId="77777777" w:rsidR="0034487F" w:rsidRPr="00E60494" w:rsidRDefault="0034487F" w:rsidP="00AE5989">
            <w:pPr>
              <w:rPr>
                <w:rFonts w:eastAsia="Calibri"/>
                <w:b/>
                <w:bCs/>
              </w:rPr>
            </w:pPr>
            <w:r w:rsidRPr="00E60494">
              <w:rPr>
                <w:rFonts w:eastAsia="Calibri"/>
                <w:b/>
              </w:rPr>
              <w:t>Table 2. Relation of Course Learning Outcomes and Program Outcomes</w:t>
            </w:r>
          </w:p>
        </w:tc>
      </w:tr>
      <w:tr w:rsidR="00435F2E" w:rsidRPr="00E60494" w14:paraId="205A17B1" w14:textId="77777777" w:rsidTr="0072523A">
        <w:trPr>
          <w:gridAfter w:val="1"/>
          <w:wAfter w:w="5" w:type="pct"/>
          <w:trHeight w:val="297"/>
        </w:trPr>
        <w:tc>
          <w:tcPr>
            <w:tcW w:w="270" w:type="pct"/>
            <w:tcBorders>
              <w:top w:val="single" w:sz="4" w:space="0" w:color="auto"/>
              <w:left w:val="single" w:sz="4" w:space="0" w:color="auto"/>
              <w:bottom w:val="single" w:sz="4" w:space="0" w:color="auto"/>
              <w:right w:val="single" w:sz="4" w:space="0" w:color="auto"/>
            </w:tcBorders>
            <w:hideMark/>
          </w:tcPr>
          <w:p w14:paraId="21118444" w14:textId="77777777" w:rsidR="0034487F" w:rsidRPr="00E60494" w:rsidRDefault="0034487F" w:rsidP="00AE5989">
            <w:pPr>
              <w:jc w:val="center"/>
              <w:rPr>
                <w:rFonts w:eastAsia="Calibri"/>
              </w:rPr>
            </w:pPr>
            <w:r w:rsidRPr="00E60494">
              <w:rPr>
                <w:rFonts w:eastAsia="Calibri"/>
                <w:bCs/>
              </w:rPr>
              <w:t>Learning Outcome</w:t>
            </w:r>
          </w:p>
        </w:tc>
        <w:tc>
          <w:tcPr>
            <w:tcW w:w="517" w:type="pct"/>
            <w:tcBorders>
              <w:top w:val="single" w:sz="4" w:space="0" w:color="auto"/>
              <w:left w:val="single" w:sz="4" w:space="0" w:color="auto"/>
              <w:bottom w:val="single" w:sz="4" w:space="0" w:color="auto"/>
              <w:right w:val="single" w:sz="4" w:space="0" w:color="auto"/>
            </w:tcBorders>
            <w:hideMark/>
          </w:tcPr>
          <w:p w14:paraId="380BF268" w14:textId="77777777" w:rsidR="0034487F" w:rsidRPr="00E60494" w:rsidRDefault="0034487F" w:rsidP="00AE5989">
            <w:pPr>
              <w:jc w:val="center"/>
              <w:rPr>
                <w:rFonts w:eastAsia="Calibri"/>
                <w:b/>
                <w:bCs/>
              </w:rPr>
            </w:pPr>
            <w:r w:rsidRPr="00E60494">
              <w:rPr>
                <w:rFonts w:eastAsia="Calibri"/>
                <w:b/>
                <w:bCs/>
              </w:rPr>
              <w:t>PO</w:t>
            </w:r>
          </w:p>
          <w:p w14:paraId="3D5F411F" w14:textId="77777777" w:rsidR="0034487F" w:rsidRPr="00E60494" w:rsidRDefault="0034487F" w:rsidP="00AE5989">
            <w:pPr>
              <w:jc w:val="center"/>
              <w:rPr>
                <w:rFonts w:eastAsia="Calibri"/>
                <w:b/>
                <w:bCs/>
              </w:rPr>
            </w:pPr>
            <w:r w:rsidRPr="00E60494">
              <w:rPr>
                <w:rFonts w:eastAsia="Calibri"/>
                <w:b/>
                <w:bCs/>
              </w:rPr>
              <w:t>1</w:t>
            </w:r>
          </w:p>
        </w:tc>
        <w:tc>
          <w:tcPr>
            <w:tcW w:w="655" w:type="pct"/>
            <w:tcBorders>
              <w:top w:val="single" w:sz="4" w:space="0" w:color="auto"/>
              <w:left w:val="single" w:sz="4" w:space="0" w:color="auto"/>
              <w:bottom w:val="single" w:sz="4" w:space="0" w:color="auto"/>
              <w:right w:val="single" w:sz="4" w:space="0" w:color="auto"/>
            </w:tcBorders>
            <w:hideMark/>
          </w:tcPr>
          <w:p w14:paraId="0A5204BA" w14:textId="77777777" w:rsidR="0034487F" w:rsidRPr="00E60494" w:rsidRDefault="0034487F" w:rsidP="00AE5989">
            <w:pPr>
              <w:jc w:val="center"/>
              <w:rPr>
                <w:rFonts w:eastAsia="Calibri"/>
                <w:b/>
                <w:bCs/>
              </w:rPr>
            </w:pPr>
            <w:r w:rsidRPr="00E60494">
              <w:rPr>
                <w:rFonts w:eastAsia="Calibri"/>
                <w:b/>
                <w:bCs/>
              </w:rPr>
              <w:t>PO</w:t>
            </w:r>
          </w:p>
          <w:p w14:paraId="078C0B78" w14:textId="77777777" w:rsidR="0034487F" w:rsidRPr="00E60494" w:rsidRDefault="0034487F" w:rsidP="00AE5989">
            <w:pPr>
              <w:jc w:val="center"/>
              <w:rPr>
                <w:rFonts w:eastAsia="Calibri"/>
                <w:b/>
                <w:bCs/>
              </w:rPr>
            </w:pPr>
            <w:r w:rsidRPr="00E60494">
              <w:rPr>
                <w:rFonts w:eastAsia="Calibri"/>
                <w:b/>
                <w:bCs/>
              </w:rPr>
              <w:t>2</w:t>
            </w:r>
          </w:p>
        </w:tc>
        <w:tc>
          <w:tcPr>
            <w:tcW w:w="228" w:type="pct"/>
            <w:tcBorders>
              <w:top w:val="single" w:sz="4" w:space="0" w:color="auto"/>
              <w:left w:val="single" w:sz="4" w:space="0" w:color="auto"/>
              <w:bottom w:val="single" w:sz="4" w:space="0" w:color="auto"/>
              <w:right w:val="single" w:sz="4" w:space="0" w:color="auto"/>
            </w:tcBorders>
            <w:hideMark/>
          </w:tcPr>
          <w:p w14:paraId="22A0C167" w14:textId="77777777" w:rsidR="0034487F" w:rsidRPr="00E60494" w:rsidRDefault="0034487F" w:rsidP="00AE5989">
            <w:pPr>
              <w:jc w:val="center"/>
              <w:rPr>
                <w:rFonts w:eastAsia="Calibri"/>
                <w:b/>
                <w:bCs/>
              </w:rPr>
            </w:pPr>
            <w:r w:rsidRPr="00E60494">
              <w:rPr>
                <w:rFonts w:eastAsia="Calibri"/>
                <w:b/>
                <w:bCs/>
              </w:rPr>
              <w:t>PO</w:t>
            </w:r>
          </w:p>
          <w:p w14:paraId="0C2858D9" w14:textId="77777777" w:rsidR="0034487F" w:rsidRPr="00E60494" w:rsidRDefault="0034487F" w:rsidP="00AE5989">
            <w:pPr>
              <w:jc w:val="center"/>
              <w:rPr>
                <w:rFonts w:eastAsia="Calibri"/>
                <w:b/>
                <w:bCs/>
              </w:rPr>
            </w:pPr>
            <w:r w:rsidRPr="00E60494">
              <w:rPr>
                <w:rFonts w:eastAsia="Calibri"/>
                <w:b/>
                <w:bCs/>
              </w:rPr>
              <w:t>3</w:t>
            </w:r>
          </w:p>
        </w:tc>
        <w:tc>
          <w:tcPr>
            <w:tcW w:w="357" w:type="pct"/>
            <w:tcBorders>
              <w:top w:val="single" w:sz="4" w:space="0" w:color="auto"/>
              <w:left w:val="single" w:sz="4" w:space="0" w:color="auto"/>
              <w:bottom w:val="single" w:sz="4" w:space="0" w:color="auto"/>
              <w:right w:val="single" w:sz="4" w:space="0" w:color="auto"/>
            </w:tcBorders>
            <w:hideMark/>
          </w:tcPr>
          <w:p w14:paraId="02E53ACD" w14:textId="77777777" w:rsidR="0034487F" w:rsidRPr="00E60494" w:rsidRDefault="0034487F" w:rsidP="00AE5989">
            <w:pPr>
              <w:jc w:val="center"/>
              <w:rPr>
                <w:rFonts w:eastAsia="Calibri"/>
                <w:b/>
                <w:bCs/>
              </w:rPr>
            </w:pPr>
            <w:r w:rsidRPr="00E60494">
              <w:rPr>
                <w:rFonts w:eastAsia="Calibri"/>
                <w:b/>
                <w:bCs/>
              </w:rPr>
              <w:t>PO</w:t>
            </w:r>
          </w:p>
          <w:p w14:paraId="2F0D8644" w14:textId="77777777" w:rsidR="0034487F" w:rsidRPr="00E60494" w:rsidRDefault="0034487F" w:rsidP="00AE5989">
            <w:pPr>
              <w:jc w:val="center"/>
              <w:rPr>
                <w:rFonts w:eastAsia="Calibri"/>
                <w:b/>
                <w:bCs/>
              </w:rPr>
            </w:pPr>
            <w:r w:rsidRPr="00E60494">
              <w:rPr>
                <w:rFonts w:eastAsia="Calibri"/>
                <w:b/>
                <w:bCs/>
              </w:rPr>
              <w:t>4</w:t>
            </w:r>
          </w:p>
        </w:tc>
        <w:tc>
          <w:tcPr>
            <w:tcW w:w="388" w:type="pct"/>
            <w:tcBorders>
              <w:top w:val="single" w:sz="4" w:space="0" w:color="auto"/>
              <w:left w:val="single" w:sz="4" w:space="0" w:color="auto"/>
              <w:bottom w:val="single" w:sz="4" w:space="0" w:color="auto"/>
              <w:right w:val="single" w:sz="4" w:space="0" w:color="auto"/>
            </w:tcBorders>
            <w:hideMark/>
          </w:tcPr>
          <w:p w14:paraId="34E4B699" w14:textId="77777777" w:rsidR="0034487F" w:rsidRPr="00E60494" w:rsidRDefault="0034487F" w:rsidP="00AE5989">
            <w:pPr>
              <w:jc w:val="center"/>
              <w:rPr>
                <w:rFonts w:eastAsia="Calibri"/>
                <w:b/>
                <w:bCs/>
              </w:rPr>
            </w:pPr>
            <w:r w:rsidRPr="00E60494">
              <w:rPr>
                <w:rFonts w:eastAsia="Calibri"/>
                <w:b/>
                <w:bCs/>
              </w:rPr>
              <w:t>PO</w:t>
            </w:r>
          </w:p>
          <w:p w14:paraId="453DD889" w14:textId="77777777" w:rsidR="0034487F" w:rsidRPr="00E60494" w:rsidRDefault="0034487F" w:rsidP="00AE5989">
            <w:pPr>
              <w:jc w:val="center"/>
              <w:rPr>
                <w:rFonts w:eastAsia="Calibri"/>
                <w:b/>
                <w:bCs/>
              </w:rPr>
            </w:pPr>
            <w:r w:rsidRPr="00E60494">
              <w:rPr>
                <w:rFonts w:eastAsia="Calibri"/>
                <w:b/>
                <w:bCs/>
              </w:rPr>
              <w:t>5</w:t>
            </w:r>
          </w:p>
        </w:tc>
        <w:tc>
          <w:tcPr>
            <w:tcW w:w="230" w:type="pct"/>
            <w:tcBorders>
              <w:top w:val="single" w:sz="4" w:space="0" w:color="auto"/>
              <w:left w:val="single" w:sz="4" w:space="0" w:color="auto"/>
              <w:bottom w:val="single" w:sz="4" w:space="0" w:color="auto"/>
              <w:right w:val="single" w:sz="4" w:space="0" w:color="auto"/>
            </w:tcBorders>
            <w:hideMark/>
          </w:tcPr>
          <w:p w14:paraId="70A8C826" w14:textId="77777777" w:rsidR="0034487F" w:rsidRPr="00E60494" w:rsidRDefault="0034487F" w:rsidP="00AE5989">
            <w:pPr>
              <w:jc w:val="center"/>
              <w:rPr>
                <w:rFonts w:eastAsia="Calibri"/>
                <w:b/>
                <w:bCs/>
              </w:rPr>
            </w:pPr>
            <w:r w:rsidRPr="00E60494">
              <w:rPr>
                <w:rFonts w:eastAsia="Calibri"/>
                <w:b/>
                <w:bCs/>
              </w:rPr>
              <w:t>PO</w:t>
            </w:r>
          </w:p>
          <w:p w14:paraId="1613457B" w14:textId="77777777" w:rsidR="0034487F" w:rsidRPr="00E60494" w:rsidRDefault="0034487F" w:rsidP="00AE5989">
            <w:pPr>
              <w:jc w:val="center"/>
              <w:rPr>
                <w:rFonts w:eastAsia="Calibri"/>
                <w:b/>
                <w:bCs/>
              </w:rPr>
            </w:pPr>
            <w:r w:rsidRPr="00E60494">
              <w:rPr>
                <w:rFonts w:eastAsia="Calibri"/>
                <w:b/>
                <w:bCs/>
              </w:rPr>
              <w:t>6</w:t>
            </w:r>
          </w:p>
        </w:tc>
        <w:tc>
          <w:tcPr>
            <w:tcW w:w="230" w:type="pct"/>
            <w:tcBorders>
              <w:top w:val="single" w:sz="4" w:space="0" w:color="auto"/>
              <w:left w:val="single" w:sz="4" w:space="0" w:color="auto"/>
              <w:bottom w:val="single" w:sz="4" w:space="0" w:color="auto"/>
              <w:right w:val="single" w:sz="4" w:space="0" w:color="auto"/>
            </w:tcBorders>
            <w:hideMark/>
          </w:tcPr>
          <w:p w14:paraId="7C5D33E8" w14:textId="77777777" w:rsidR="0034487F" w:rsidRPr="00E60494" w:rsidRDefault="0034487F" w:rsidP="00AE5989">
            <w:pPr>
              <w:jc w:val="center"/>
              <w:rPr>
                <w:rFonts w:eastAsia="Calibri"/>
                <w:b/>
                <w:bCs/>
              </w:rPr>
            </w:pPr>
            <w:r w:rsidRPr="00E60494">
              <w:rPr>
                <w:rFonts w:eastAsia="Calibri"/>
                <w:b/>
                <w:bCs/>
              </w:rPr>
              <w:t>PO</w:t>
            </w:r>
          </w:p>
          <w:p w14:paraId="1E9D3C47" w14:textId="77777777" w:rsidR="0034487F" w:rsidRPr="00E60494" w:rsidRDefault="0034487F" w:rsidP="00AE5989">
            <w:pPr>
              <w:jc w:val="center"/>
              <w:rPr>
                <w:rFonts w:eastAsia="Calibri"/>
                <w:b/>
                <w:bCs/>
              </w:rPr>
            </w:pPr>
            <w:r w:rsidRPr="00E60494">
              <w:rPr>
                <w:rFonts w:eastAsia="Calibri"/>
                <w:b/>
                <w:bCs/>
              </w:rPr>
              <w:t>7</w:t>
            </w:r>
          </w:p>
        </w:tc>
        <w:tc>
          <w:tcPr>
            <w:tcW w:w="230" w:type="pct"/>
            <w:tcBorders>
              <w:top w:val="single" w:sz="4" w:space="0" w:color="auto"/>
              <w:left w:val="single" w:sz="4" w:space="0" w:color="auto"/>
              <w:bottom w:val="single" w:sz="4" w:space="0" w:color="auto"/>
              <w:right w:val="single" w:sz="4" w:space="0" w:color="auto"/>
            </w:tcBorders>
            <w:hideMark/>
          </w:tcPr>
          <w:p w14:paraId="111E1FFA" w14:textId="77777777" w:rsidR="0034487F" w:rsidRPr="00E60494" w:rsidRDefault="0034487F" w:rsidP="00AE5989">
            <w:pPr>
              <w:jc w:val="center"/>
              <w:rPr>
                <w:rFonts w:eastAsia="Calibri"/>
                <w:b/>
                <w:bCs/>
              </w:rPr>
            </w:pPr>
            <w:r w:rsidRPr="00E60494">
              <w:rPr>
                <w:rFonts w:eastAsia="Calibri"/>
                <w:b/>
                <w:bCs/>
              </w:rPr>
              <w:t>PO</w:t>
            </w:r>
          </w:p>
          <w:p w14:paraId="4BBD656E" w14:textId="77777777" w:rsidR="0034487F" w:rsidRPr="00E60494" w:rsidRDefault="0034487F" w:rsidP="00AE5989">
            <w:pPr>
              <w:jc w:val="center"/>
              <w:rPr>
                <w:rFonts w:eastAsia="Calibri"/>
                <w:b/>
                <w:bCs/>
              </w:rPr>
            </w:pPr>
            <w:r w:rsidRPr="00E60494">
              <w:rPr>
                <w:rFonts w:eastAsia="Calibri"/>
                <w:b/>
                <w:bCs/>
              </w:rPr>
              <w:t>8</w:t>
            </w:r>
          </w:p>
        </w:tc>
        <w:tc>
          <w:tcPr>
            <w:tcW w:w="517" w:type="pct"/>
            <w:tcBorders>
              <w:top w:val="single" w:sz="4" w:space="0" w:color="auto"/>
              <w:left w:val="single" w:sz="4" w:space="0" w:color="auto"/>
              <w:bottom w:val="single" w:sz="4" w:space="0" w:color="auto"/>
              <w:right w:val="single" w:sz="4" w:space="0" w:color="auto"/>
            </w:tcBorders>
            <w:hideMark/>
          </w:tcPr>
          <w:p w14:paraId="3BE8FBDC" w14:textId="77777777" w:rsidR="0034487F" w:rsidRPr="00E60494" w:rsidRDefault="0034487F" w:rsidP="00AE5989">
            <w:pPr>
              <w:jc w:val="center"/>
              <w:rPr>
                <w:rFonts w:eastAsia="Calibri"/>
                <w:b/>
                <w:bCs/>
              </w:rPr>
            </w:pPr>
            <w:r w:rsidRPr="00E60494">
              <w:rPr>
                <w:rFonts w:eastAsia="Calibri"/>
                <w:b/>
                <w:bCs/>
              </w:rPr>
              <w:t>PO</w:t>
            </w:r>
          </w:p>
          <w:p w14:paraId="74130B06" w14:textId="77777777" w:rsidR="0034487F" w:rsidRPr="00E60494" w:rsidRDefault="0034487F" w:rsidP="00AE5989">
            <w:pPr>
              <w:jc w:val="center"/>
              <w:rPr>
                <w:rFonts w:eastAsia="Calibri"/>
                <w:b/>
                <w:bCs/>
              </w:rPr>
            </w:pPr>
            <w:r w:rsidRPr="00E60494">
              <w:rPr>
                <w:rFonts w:eastAsia="Calibri"/>
                <w:b/>
                <w:bCs/>
              </w:rPr>
              <w:t>9</w:t>
            </w:r>
          </w:p>
        </w:tc>
        <w:tc>
          <w:tcPr>
            <w:tcW w:w="517" w:type="pct"/>
            <w:tcBorders>
              <w:top w:val="single" w:sz="4" w:space="0" w:color="auto"/>
              <w:left w:val="single" w:sz="4" w:space="0" w:color="auto"/>
              <w:bottom w:val="single" w:sz="4" w:space="0" w:color="auto"/>
              <w:right w:val="single" w:sz="4" w:space="0" w:color="auto"/>
            </w:tcBorders>
            <w:hideMark/>
          </w:tcPr>
          <w:p w14:paraId="199AD8CC" w14:textId="77777777" w:rsidR="0034487F" w:rsidRPr="00E60494" w:rsidRDefault="0034487F" w:rsidP="00AE5989">
            <w:pPr>
              <w:jc w:val="center"/>
              <w:rPr>
                <w:rFonts w:eastAsia="Calibri"/>
                <w:b/>
                <w:bCs/>
              </w:rPr>
            </w:pPr>
            <w:r w:rsidRPr="00E60494">
              <w:rPr>
                <w:rFonts w:eastAsia="Calibri"/>
                <w:b/>
                <w:bCs/>
              </w:rPr>
              <w:t>PO</w:t>
            </w:r>
          </w:p>
          <w:p w14:paraId="647BC813" w14:textId="77777777" w:rsidR="0034487F" w:rsidRPr="00E60494" w:rsidRDefault="0034487F" w:rsidP="00AE5989">
            <w:pPr>
              <w:jc w:val="center"/>
              <w:rPr>
                <w:rFonts w:eastAsia="Calibri"/>
                <w:b/>
                <w:bCs/>
              </w:rPr>
            </w:pPr>
            <w:r w:rsidRPr="00E60494">
              <w:rPr>
                <w:rFonts w:eastAsia="Calibri"/>
                <w:b/>
                <w:bCs/>
              </w:rPr>
              <w:t>10</w:t>
            </w:r>
          </w:p>
        </w:tc>
        <w:tc>
          <w:tcPr>
            <w:tcW w:w="230" w:type="pct"/>
            <w:tcBorders>
              <w:top w:val="single" w:sz="4" w:space="0" w:color="auto"/>
              <w:left w:val="single" w:sz="4" w:space="0" w:color="auto"/>
              <w:bottom w:val="single" w:sz="4" w:space="0" w:color="auto"/>
              <w:right w:val="single" w:sz="4" w:space="0" w:color="auto"/>
            </w:tcBorders>
            <w:hideMark/>
          </w:tcPr>
          <w:p w14:paraId="7BB7630E" w14:textId="77777777" w:rsidR="0034487F" w:rsidRPr="00E60494" w:rsidRDefault="0034487F" w:rsidP="00AE5989">
            <w:pPr>
              <w:jc w:val="center"/>
              <w:rPr>
                <w:rFonts w:eastAsia="Calibri"/>
                <w:b/>
                <w:bCs/>
              </w:rPr>
            </w:pPr>
            <w:r w:rsidRPr="00E60494">
              <w:rPr>
                <w:rFonts w:eastAsia="Calibri"/>
                <w:b/>
                <w:bCs/>
              </w:rPr>
              <w:t>PO 11</w:t>
            </w:r>
          </w:p>
        </w:tc>
        <w:tc>
          <w:tcPr>
            <w:tcW w:w="230" w:type="pct"/>
            <w:tcBorders>
              <w:top w:val="single" w:sz="4" w:space="0" w:color="auto"/>
              <w:left w:val="single" w:sz="4" w:space="0" w:color="auto"/>
              <w:bottom w:val="single" w:sz="4" w:space="0" w:color="auto"/>
              <w:right w:val="single" w:sz="4" w:space="0" w:color="auto"/>
            </w:tcBorders>
            <w:hideMark/>
          </w:tcPr>
          <w:p w14:paraId="45600E57" w14:textId="77777777" w:rsidR="0034487F" w:rsidRPr="00E60494" w:rsidRDefault="0034487F" w:rsidP="00AE5989">
            <w:pPr>
              <w:jc w:val="center"/>
              <w:rPr>
                <w:rFonts w:eastAsia="Calibri"/>
                <w:b/>
                <w:bCs/>
              </w:rPr>
            </w:pPr>
            <w:r w:rsidRPr="00E60494">
              <w:rPr>
                <w:rFonts w:eastAsia="Calibri"/>
                <w:b/>
                <w:bCs/>
              </w:rPr>
              <w:t>PO 12</w:t>
            </w:r>
          </w:p>
        </w:tc>
        <w:tc>
          <w:tcPr>
            <w:tcW w:w="396" w:type="pct"/>
            <w:tcBorders>
              <w:top w:val="single" w:sz="4" w:space="0" w:color="auto"/>
              <w:left w:val="single" w:sz="4" w:space="0" w:color="auto"/>
              <w:bottom w:val="single" w:sz="4" w:space="0" w:color="auto"/>
              <w:right w:val="single" w:sz="4" w:space="0" w:color="auto"/>
            </w:tcBorders>
            <w:hideMark/>
          </w:tcPr>
          <w:p w14:paraId="1112FBFF" w14:textId="77777777" w:rsidR="0034487F" w:rsidRPr="00E60494" w:rsidRDefault="0034487F" w:rsidP="00AE5989">
            <w:pPr>
              <w:jc w:val="center"/>
              <w:rPr>
                <w:rFonts w:eastAsia="Calibri"/>
                <w:b/>
                <w:bCs/>
              </w:rPr>
            </w:pPr>
            <w:r w:rsidRPr="00E60494">
              <w:rPr>
                <w:rFonts w:eastAsia="Calibri"/>
                <w:b/>
                <w:bCs/>
              </w:rPr>
              <w:t>PO 13</w:t>
            </w:r>
          </w:p>
        </w:tc>
      </w:tr>
      <w:tr w:rsidR="00435F2E" w:rsidRPr="00E60494" w14:paraId="72F38DDC" w14:textId="77777777" w:rsidTr="0072523A">
        <w:trPr>
          <w:gridAfter w:val="1"/>
          <w:wAfter w:w="5" w:type="pct"/>
          <w:trHeight w:val="274"/>
        </w:trPr>
        <w:tc>
          <w:tcPr>
            <w:tcW w:w="270" w:type="pct"/>
            <w:tcBorders>
              <w:top w:val="single" w:sz="4" w:space="0" w:color="auto"/>
              <w:left w:val="single" w:sz="4" w:space="0" w:color="auto"/>
              <w:bottom w:val="single" w:sz="4" w:space="0" w:color="auto"/>
              <w:right w:val="single" w:sz="4" w:space="0" w:color="auto"/>
            </w:tcBorders>
            <w:hideMark/>
          </w:tcPr>
          <w:p w14:paraId="3B4BA1AA" w14:textId="799E29F8" w:rsidR="0034487F" w:rsidRPr="00E60494" w:rsidRDefault="00F47B76" w:rsidP="00AE5989">
            <w:pPr>
              <w:jc w:val="center"/>
              <w:rPr>
                <w:rFonts w:eastAsia="Calibri"/>
                <w:bCs/>
              </w:rPr>
            </w:pPr>
            <w:r w:rsidRPr="00E60494">
              <w:rPr>
                <w:rFonts w:eastAsia="Calibri"/>
                <w:bCs/>
              </w:rPr>
              <w:t xml:space="preserve">HEF 1051 </w:t>
            </w:r>
            <w:r w:rsidR="0034487F" w:rsidRPr="00E60494">
              <w:rPr>
                <w:rFonts w:eastAsia="Calibri"/>
                <w:bCs/>
              </w:rPr>
              <w:t>Anatomy</w:t>
            </w:r>
          </w:p>
        </w:tc>
        <w:tc>
          <w:tcPr>
            <w:tcW w:w="517" w:type="pct"/>
            <w:tcBorders>
              <w:top w:val="single" w:sz="4" w:space="0" w:color="auto"/>
              <w:left w:val="single" w:sz="4" w:space="0" w:color="auto"/>
              <w:bottom w:val="single" w:sz="4" w:space="0" w:color="auto"/>
              <w:right w:val="single" w:sz="4" w:space="0" w:color="auto"/>
            </w:tcBorders>
          </w:tcPr>
          <w:p w14:paraId="5F85D1B8" w14:textId="77777777" w:rsidR="0034487F" w:rsidRPr="00E60494" w:rsidRDefault="0034487F" w:rsidP="00AE5989">
            <w:pPr>
              <w:jc w:val="center"/>
              <w:rPr>
                <w:rFonts w:eastAsia="Calibri"/>
              </w:rPr>
            </w:pPr>
            <w:r w:rsidRPr="00E60494">
              <w:rPr>
                <w:rFonts w:eastAsia="Calibri"/>
              </w:rPr>
              <w:t>LO 1,2,3,4,5,6, 7, 8, 9, 10, 11, 12, 13</w:t>
            </w:r>
          </w:p>
        </w:tc>
        <w:tc>
          <w:tcPr>
            <w:tcW w:w="655" w:type="pct"/>
            <w:tcBorders>
              <w:top w:val="single" w:sz="4" w:space="0" w:color="auto"/>
              <w:left w:val="single" w:sz="4" w:space="0" w:color="auto"/>
              <w:bottom w:val="single" w:sz="4" w:space="0" w:color="auto"/>
              <w:right w:val="single" w:sz="4" w:space="0" w:color="auto"/>
            </w:tcBorders>
          </w:tcPr>
          <w:p w14:paraId="2BCB6D51" w14:textId="77777777" w:rsidR="0034487F" w:rsidRPr="00E60494" w:rsidRDefault="0034487F" w:rsidP="00AE5989">
            <w:pPr>
              <w:rPr>
                <w:rFonts w:eastAsia="Calibri"/>
              </w:rPr>
            </w:pPr>
            <w:r w:rsidRPr="00E60494">
              <w:rPr>
                <w:rFonts w:eastAsia="Calibri"/>
              </w:rPr>
              <w:t>LO 2,3,4,5,6,7,8,9,</w:t>
            </w:r>
          </w:p>
          <w:p w14:paraId="362D7E5D" w14:textId="77777777" w:rsidR="0034487F" w:rsidRPr="00E60494" w:rsidRDefault="0034487F" w:rsidP="00AE5989">
            <w:pPr>
              <w:rPr>
                <w:rFonts w:eastAsia="Calibri"/>
              </w:rPr>
            </w:pPr>
            <w:r w:rsidRPr="00E60494">
              <w:rPr>
                <w:rFonts w:eastAsia="Calibri"/>
              </w:rPr>
              <w:t>10,11,12,13,14</w:t>
            </w:r>
          </w:p>
        </w:tc>
        <w:tc>
          <w:tcPr>
            <w:tcW w:w="228" w:type="pct"/>
            <w:tcBorders>
              <w:top w:val="single" w:sz="4" w:space="0" w:color="auto"/>
              <w:left w:val="single" w:sz="4" w:space="0" w:color="auto"/>
              <w:bottom w:val="single" w:sz="4" w:space="0" w:color="auto"/>
              <w:right w:val="single" w:sz="4" w:space="0" w:color="auto"/>
            </w:tcBorders>
          </w:tcPr>
          <w:p w14:paraId="0A5589A2" w14:textId="77777777" w:rsidR="0034487F" w:rsidRPr="00E60494" w:rsidRDefault="0034487F" w:rsidP="00AE5989">
            <w:pPr>
              <w:rPr>
                <w:rFonts w:eastAsia="Calibri"/>
              </w:rPr>
            </w:pPr>
          </w:p>
        </w:tc>
        <w:tc>
          <w:tcPr>
            <w:tcW w:w="357" w:type="pct"/>
            <w:tcBorders>
              <w:top w:val="single" w:sz="4" w:space="0" w:color="auto"/>
              <w:left w:val="single" w:sz="4" w:space="0" w:color="auto"/>
              <w:bottom w:val="single" w:sz="4" w:space="0" w:color="auto"/>
              <w:right w:val="single" w:sz="4" w:space="0" w:color="auto"/>
            </w:tcBorders>
          </w:tcPr>
          <w:p w14:paraId="0E8DC925" w14:textId="77777777" w:rsidR="0034487F" w:rsidRPr="00E60494" w:rsidRDefault="0034487F" w:rsidP="00AE5989">
            <w:pPr>
              <w:rPr>
                <w:rFonts w:eastAsia="Calibri"/>
              </w:rPr>
            </w:pPr>
            <w:r w:rsidRPr="00E60494">
              <w:rPr>
                <w:rFonts w:eastAsia="Calibri"/>
              </w:rPr>
              <w:t>LO 1,2,3,4,5,6, 7, 8, 9, 10, 11, 12, 13</w:t>
            </w:r>
          </w:p>
        </w:tc>
        <w:tc>
          <w:tcPr>
            <w:tcW w:w="388" w:type="pct"/>
            <w:tcBorders>
              <w:top w:val="single" w:sz="4" w:space="0" w:color="auto"/>
              <w:left w:val="single" w:sz="4" w:space="0" w:color="auto"/>
              <w:bottom w:val="single" w:sz="4" w:space="0" w:color="auto"/>
              <w:right w:val="single" w:sz="4" w:space="0" w:color="auto"/>
            </w:tcBorders>
          </w:tcPr>
          <w:p w14:paraId="706A5A3E" w14:textId="77777777" w:rsidR="0034487F" w:rsidRPr="00E60494" w:rsidRDefault="0034487F" w:rsidP="00AE5989">
            <w:pPr>
              <w:jc w:val="center"/>
              <w:rPr>
                <w:rFonts w:eastAsia="Calibri"/>
                <w:bCs/>
              </w:rPr>
            </w:pPr>
            <w:r w:rsidRPr="00E60494">
              <w:rPr>
                <w:rFonts w:eastAsia="Calibri"/>
              </w:rPr>
              <w:t>LO 2, 3, 4, 5, 6, 7, 8, 9, 10</w:t>
            </w:r>
          </w:p>
        </w:tc>
        <w:tc>
          <w:tcPr>
            <w:tcW w:w="230" w:type="pct"/>
            <w:tcBorders>
              <w:top w:val="single" w:sz="4" w:space="0" w:color="auto"/>
              <w:left w:val="single" w:sz="4" w:space="0" w:color="auto"/>
              <w:bottom w:val="single" w:sz="4" w:space="0" w:color="auto"/>
              <w:right w:val="single" w:sz="4" w:space="0" w:color="auto"/>
            </w:tcBorders>
          </w:tcPr>
          <w:p w14:paraId="3B14F981" w14:textId="77777777" w:rsidR="0034487F" w:rsidRPr="00E60494" w:rsidRDefault="0034487F" w:rsidP="00AE5989">
            <w:pPr>
              <w:jc w:val="center"/>
              <w:rPr>
                <w:rFonts w:eastAsia="Calibri"/>
                <w:bCs/>
              </w:rPr>
            </w:pPr>
          </w:p>
        </w:tc>
        <w:tc>
          <w:tcPr>
            <w:tcW w:w="230" w:type="pct"/>
            <w:tcBorders>
              <w:top w:val="single" w:sz="4" w:space="0" w:color="auto"/>
              <w:left w:val="single" w:sz="4" w:space="0" w:color="auto"/>
              <w:bottom w:val="single" w:sz="4" w:space="0" w:color="auto"/>
              <w:right w:val="single" w:sz="4" w:space="0" w:color="auto"/>
            </w:tcBorders>
          </w:tcPr>
          <w:p w14:paraId="2EB4A2CE" w14:textId="77777777" w:rsidR="0034487F" w:rsidRPr="00E60494" w:rsidRDefault="0034487F" w:rsidP="00AE5989">
            <w:pPr>
              <w:rPr>
                <w:rFonts w:eastAsia="Calibri"/>
              </w:rPr>
            </w:pPr>
          </w:p>
        </w:tc>
        <w:tc>
          <w:tcPr>
            <w:tcW w:w="230" w:type="pct"/>
            <w:tcBorders>
              <w:top w:val="single" w:sz="4" w:space="0" w:color="auto"/>
              <w:left w:val="single" w:sz="4" w:space="0" w:color="auto"/>
              <w:bottom w:val="single" w:sz="4" w:space="0" w:color="auto"/>
              <w:right w:val="single" w:sz="4" w:space="0" w:color="auto"/>
            </w:tcBorders>
          </w:tcPr>
          <w:p w14:paraId="62D6839D" w14:textId="77777777" w:rsidR="0034487F" w:rsidRPr="00E60494" w:rsidRDefault="0034487F" w:rsidP="00AE5989">
            <w:pPr>
              <w:jc w:val="center"/>
              <w:rPr>
                <w:rFonts w:eastAsia="Calibri"/>
              </w:rPr>
            </w:pPr>
            <w:r w:rsidRPr="00E60494">
              <w:rPr>
                <w:rFonts w:eastAsia="Calibri"/>
              </w:rPr>
              <w:t xml:space="preserve">LO  3, 8, 9, </w:t>
            </w:r>
          </w:p>
          <w:p w14:paraId="5A840283" w14:textId="77777777" w:rsidR="0034487F" w:rsidRPr="00E60494" w:rsidRDefault="0034487F" w:rsidP="00AE5989">
            <w:pPr>
              <w:jc w:val="center"/>
              <w:rPr>
                <w:rFonts w:eastAsia="Calibri"/>
              </w:rPr>
            </w:pPr>
            <w:r w:rsidRPr="00E60494">
              <w:rPr>
                <w:rFonts w:eastAsia="Calibri"/>
              </w:rPr>
              <w:t xml:space="preserve">10, 11, </w:t>
            </w:r>
          </w:p>
          <w:p w14:paraId="15614BAF" w14:textId="77777777" w:rsidR="0034487F" w:rsidRPr="00E60494" w:rsidRDefault="0034487F" w:rsidP="00AE5989">
            <w:pPr>
              <w:jc w:val="center"/>
              <w:rPr>
                <w:rFonts w:eastAsia="Calibri"/>
                <w:bCs/>
              </w:rPr>
            </w:pPr>
            <w:r w:rsidRPr="00E60494">
              <w:rPr>
                <w:rFonts w:eastAsia="Calibri"/>
              </w:rPr>
              <w:t>12</w:t>
            </w:r>
          </w:p>
        </w:tc>
        <w:tc>
          <w:tcPr>
            <w:tcW w:w="517" w:type="pct"/>
            <w:tcBorders>
              <w:top w:val="single" w:sz="4" w:space="0" w:color="auto"/>
              <w:left w:val="single" w:sz="4" w:space="0" w:color="auto"/>
              <w:bottom w:val="single" w:sz="4" w:space="0" w:color="auto"/>
              <w:right w:val="single" w:sz="4" w:space="0" w:color="auto"/>
            </w:tcBorders>
          </w:tcPr>
          <w:p w14:paraId="50A14839" w14:textId="77777777" w:rsidR="0034487F" w:rsidRPr="00E60494" w:rsidRDefault="0034487F" w:rsidP="00AE5989">
            <w:pPr>
              <w:jc w:val="center"/>
              <w:rPr>
                <w:rFonts w:eastAsia="Calibri"/>
                <w:bCs/>
              </w:rPr>
            </w:pPr>
            <w:r w:rsidRPr="00E60494">
              <w:rPr>
                <w:rFonts w:eastAsia="Calibri"/>
              </w:rPr>
              <w:t>LO 1,2,3,4,5,6, 7, 8, 9, 10, 11, 12, 13</w:t>
            </w:r>
          </w:p>
        </w:tc>
        <w:tc>
          <w:tcPr>
            <w:tcW w:w="517" w:type="pct"/>
            <w:tcBorders>
              <w:top w:val="single" w:sz="4" w:space="0" w:color="auto"/>
              <w:left w:val="single" w:sz="4" w:space="0" w:color="auto"/>
              <w:bottom w:val="single" w:sz="4" w:space="0" w:color="auto"/>
              <w:right w:val="single" w:sz="4" w:space="0" w:color="auto"/>
            </w:tcBorders>
          </w:tcPr>
          <w:p w14:paraId="565C8FC4" w14:textId="77777777" w:rsidR="0034487F" w:rsidRPr="00E60494" w:rsidRDefault="0034487F" w:rsidP="00AE5989">
            <w:pPr>
              <w:jc w:val="center"/>
              <w:rPr>
                <w:rFonts w:eastAsia="Calibri"/>
                <w:bCs/>
              </w:rPr>
            </w:pPr>
            <w:r w:rsidRPr="00E60494">
              <w:rPr>
                <w:rFonts w:eastAsia="Calibri"/>
              </w:rPr>
              <w:t>LO 1,2,3,4,5,6, 7, 8, 9, 10, 11, 12, 13</w:t>
            </w:r>
          </w:p>
        </w:tc>
        <w:tc>
          <w:tcPr>
            <w:tcW w:w="230" w:type="pct"/>
            <w:tcBorders>
              <w:top w:val="single" w:sz="4" w:space="0" w:color="auto"/>
              <w:left w:val="single" w:sz="4" w:space="0" w:color="auto"/>
              <w:bottom w:val="single" w:sz="4" w:space="0" w:color="auto"/>
              <w:right w:val="single" w:sz="4" w:space="0" w:color="auto"/>
            </w:tcBorders>
          </w:tcPr>
          <w:p w14:paraId="380442F9" w14:textId="77777777" w:rsidR="0034487F" w:rsidRPr="00E60494" w:rsidRDefault="0034487F" w:rsidP="00AE5989">
            <w:pPr>
              <w:jc w:val="center"/>
              <w:rPr>
                <w:rFonts w:eastAsia="Calibri"/>
                <w:bCs/>
              </w:rPr>
            </w:pPr>
          </w:p>
        </w:tc>
        <w:tc>
          <w:tcPr>
            <w:tcW w:w="230" w:type="pct"/>
            <w:tcBorders>
              <w:top w:val="single" w:sz="4" w:space="0" w:color="auto"/>
              <w:left w:val="single" w:sz="4" w:space="0" w:color="auto"/>
              <w:bottom w:val="single" w:sz="4" w:space="0" w:color="auto"/>
              <w:right w:val="single" w:sz="4" w:space="0" w:color="auto"/>
            </w:tcBorders>
          </w:tcPr>
          <w:p w14:paraId="168A0C19" w14:textId="77777777" w:rsidR="0034487F" w:rsidRPr="00E60494" w:rsidRDefault="0034487F" w:rsidP="00AE5989">
            <w:pPr>
              <w:rPr>
                <w:rFonts w:eastAsia="Calibri"/>
              </w:rPr>
            </w:pPr>
          </w:p>
        </w:tc>
        <w:tc>
          <w:tcPr>
            <w:tcW w:w="396" w:type="pct"/>
            <w:tcBorders>
              <w:top w:val="single" w:sz="4" w:space="0" w:color="auto"/>
              <w:left w:val="single" w:sz="4" w:space="0" w:color="auto"/>
              <w:bottom w:val="single" w:sz="4" w:space="0" w:color="auto"/>
              <w:right w:val="single" w:sz="4" w:space="0" w:color="auto"/>
            </w:tcBorders>
          </w:tcPr>
          <w:p w14:paraId="48FED30E" w14:textId="77777777" w:rsidR="0034487F" w:rsidRPr="00E60494" w:rsidRDefault="0034487F" w:rsidP="00AE5989">
            <w:pPr>
              <w:rPr>
                <w:rFonts w:eastAsia="Calibri"/>
              </w:rPr>
            </w:pPr>
          </w:p>
        </w:tc>
      </w:tr>
      <w:tr w:rsidR="0072523A" w:rsidRPr="00E60494" w14:paraId="2BD90D48" w14:textId="77777777" w:rsidTr="0072523A">
        <w:trPr>
          <w:gridAfter w:val="1"/>
          <w:wAfter w:w="5" w:type="pct"/>
          <w:trHeight w:val="274"/>
        </w:trPr>
        <w:tc>
          <w:tcPr>
            <w:tcW w:w="270" w:type="pct"/>
            <w:tcBorders>
              <w:top w:val="single" w:sz="4" w:space="0" w:color="auto"/>
              <w:left w:val="single" w:sz="4" w:space="0" w:color="auto"/>
              <w:bottom w:val="single" w:sz="4" w:space="0" w:color="auto"/>
              <w:right w:val="single" w:sz="4" w:space="0" w:color="auto"/>
            </w:tcBorders>
          </w:tcPr>
          <w:p w14:paraId="5F9C4689" w14:textId="77777777" w:rsidR="0072523A" w:rsidRPr="00E60494" w:rsidRDefault="0072523A" w:rsidP="00AE5989">
            <w:pPr>
              <w:jc w:val="center"/>
              <w:rPr>
                <w:rFonts w:eastAsia="Calibri"/>
                <w:bCs/>
              </w:rPr>
            </w:pPr>
          </w:p>
        </w:tc>
        <w:tc>
          <w:tcPr>
            <w:tcW w:w="517" w:type="pct"/>
            <w:tcBorders>
              <w:top w:val="single" w:sz="4" w:space="0" w:color="auto"/>
              <w:left w:val="single" w:sz="4" w:space="0" w:color="auto"/>
              <w:bottom w:val="single" w:sz="4" w:space="0" w:color="auto"/>
              <w:right w:val="single" w:sz="4" w:space="0" w:color="auto"/>
            </w:tcBorders>
          </w:tcPr>
          <w:p w14:paraId="094AD947" w14:textId="77777777" w:rsidR="0072523A" w:rsidRPr="00E60494" w:rsidRDefault="0072523A" w:rsidP="00AE5989">
            <w:pPr>
              <w:jc w:val="center"/>
              <w:rPr>
                <w:rFonts w:eastAsia="Calibri"/>
              </w:rPr>
            </w:pPr>
          </w:p>
        </w:tc>
        <w:tc>
          <w:tcPr>
            <w:tcW w:w="655" w:type="pct"/>
            <w:tcBorders>
              <w:top w:val="single" w:sz="4" w:space="0" w:color="auto"/>
              <w:left w:val="single" w:sz="4" w:space="0" w:color="auto"/>
              <w:bottom w:val="single" w:sz="4" w:space="0" w:color="auto"/>
              <w:right w:val="single" w:sz="4" w:space="0" w:color="auto"/>
            </w:tcBorders>
          </w:tcPr>
          <w:p w14:paraId="177E34AA" w14:textId="77777777" w:rsidR="0072523A" w:rsidRPr="00E60494" w:rsidRDefault="0072523A" w:rsidP="00AE5989">
            <w:pPr>
              <w:rPr>
                <w:rFonts w:eastAsia="Calibri"/>
              </w:rPr>
            </w:pPr>
          </w:p>
        </w:tc>
        <w:tc>
          <w:tcPr>
            <w:tcW w:w="228" w:type="pct"/>
            <w:tcBorders>
              <w:top w:val="single" w:sz="4" w:space="0" w:color="auto"/>
              <w:left w:val="single" w:sz="4" w:space="0" w:color="auto"/>
              <w:bottom w:val="single" w:sz="4" w:space="0" w:color="auto"/>
              <w:right w:val="single" w:sz="4" w:space="0" w:color="auto"/>
            </w:tcBorders>
          </w:tcPr>
          <w:p w14:paraId="5FB71641" w14:textId="77777777" w:rsidR="0072523A" w:rsidRPr="00E60494" w:rsidRDefault="0072523A" w:rsidP="00AE5989">
            <w:pPr>
              <w:rPr>
                <w:rFonts w:eastAsia="Calibri"/>
              </w:rPr>
            </w:pPr>
          </w:p>
        </w:tc>
        <w:tc>
          <w:tcPr>
            <w:tcW w:w="357" w:type="pct"/>
            <w:tcBorders>
              <w:top w:val="single" w:sz="4" w:space="0" w:color="auto"/>
              <w:left w:val="single" w:sz="4" w:space="0" w:color="auto"/>
              <w:bottom w:val="single" w:sz="4" w:space="0" w:color="auto"/>
              <w:right w:val="single" w:sz="4" w:space="0" w:color="auto"/>
            </w:tcBorders>
          </w:tcPr>
          <w:p w14:paraId="0DDD93CF" w14:textId="77777777" w:rsidR="0072523A" w:rsidRPr="00E60494" w:rsidRDefault="0072523A" w:rsidP="00AE5989">
            <w:pPr>
              <w:rPr>
                <w:rFonts w:eastAsia="Calibri"/>
              </w:rPr>
            </w:pPr>
          </w:p>
        </w:tc>
        <w:tc>
          <w:tcPr>
            <w:tcW w:w="388" w:type="pct"/>
            <w:tcBorders>
              <w:top w:val="single" w:sz="4" w:space="0" w:color="auto"/>
              <w:left w:val="single" w:sz="4" w:space="0" w:color="auto"/>
              <w:bottom w:val="single" w:sz="4" w:space="0" w:color="auto"/>
              <w:right w:val="single" w:sz="4" w:space="0" w:color="auto"/>
            </w:tcBorders>
          </w:tcPr>
          <w:p w14:paraId="087C17A9" w14:textId="77777777" w:rsidR="0072523A" w:rsidRPr="00E60494" w:rsidRDefault="0072523A" w:rsidP="00AE5989">
            <w:pPr>
              <w:jc w:val="center"/>
              <w:rPr>
                <w:rFonts w:eastAsia="Calibri"/>
              </w:rPr>
            </w:pPr>
          </w:p>
        </w:tc>
        <w:tc>
          <w:tcPr>
            <w:tcW w:w="230" w:type="pct"/>
            <w:tcBorders>
              <w:top w:val="single" w:sz="4" w:space="0" w:color="auto"/>
              <w:left w:val="single" w:sz="4" w:space="0" w:color="auto"/>
              <w:bottom w:val="single" w:sz="4" w:space="0" w:color="auto"/>
              <w:right w:val="single" w:sz="4" w:space="0" w:color="auto"/>
            </w:tcBorders>
          </w:tcPr>
          <w:p w14:paraId="1BA46F5C" w14:textId="77777777" w:rsidR="0072523A" w:rsidRPr="00E60494" w:rsidRDefault="0072523A" w:rsidP="00AE5989">
            <w:pPr>
              <w:jc w:val="center"/>
              <w:rPr>
                <w:rFonts w:eastAsia="Calibri"/>
                <w:bCs/>
              </w:rPr>
            </w:pPr>
          </w:p>
        </w:tc>
        <w:tc>
          <w:tcPr>
            <w:tcW w:w="230" w:type="pct"/>
            <w:tcBorders>
              <w:top w:val="single" w:sz="4" w:space="0" w:color="auto"/>
              <w:left w:val="single" w:sz="4" w:space="0" w:color="auto"/>
              <w:bottom w:val="single" w:sz="4" w:space="0" w:color="auto"/>
              <w:right w:val="single" w:sz="4" w:space="0" w:color="auto"/>
            </w:tcBorders>
          </w:tcPr>
          <w:p w14:paraId="0E50E269" w14:textId="77777777" w:rsidR="0072523A" w:rsidRPr="00E60494" w:rsidRDefault="0072523A" w:rsidP="00AE5989">
            <w:pPr>
              <w:rPr>
                <w:rFonts w:eastAsia="Calibri"/>
              </w:rPr>
            </w:pPr>
          </w:p>
        </w:tc>
        <w:tc>
          <w:tcPr>
            <w:tcW w:w="230" w:type="pct"/>
            <w:tcBorders>
              <w:top w:val="single" w:sz="4" w:space="0" w:color="auto"/>
              <w:left w:val="single" w:sz="4" w:space="0" w:color="auto"/>
              <w:bottom w:val="single" w:sz="4" w:space="0" w:color="auto"/>
              <w:right w:val="single" w:sz="4" w:space="0" w:color="auto"/>
            </w:tcBorders>
          </w:tcPr>
          <w:p w14:paraId="500A7C48" w14:textId="77777777" w:rsidR="0072523A" w:rsidRPr="00E60494" w:rsidRDefault="0072523A" w:rsidP="00AE5989">
            <w:pPr>
              <w:jc w:val="center"/>
              <w:rPr>
                <w:rFonts w:eastAsia="Calibri"/>
              </w:rPr>
            </w:pPr>
          </w:p>
        </w:tc>
        <w:tc>
          <w:tcPr>
            <w:tcW w:w="517" w:type="pct"/>
            <w:tcBorders>
              <w:top w:val="single" w:sz="4" w:space="0" w:color="auto"/>
              <w:left w:val="single" w:sz="4" w:space="0" w:color="auto"/>
              <w:bottom w:val="single" w:sz="4" w:space="0" w:color="auto"/>
              <w:right w:val="single" w:sz="4" w:space="0" w:color="auto"/>
            </w:tcBorders>
          </w:tcPr>
          <w:p w14:paraId="3D4EC174" w14:textId="77777777" w:rsidR="0072523A" w:rsidRPr="00E60494" w:rsidRDefault="0072523A" w:rsidP="00AE5989">
            <w:pPr>
              <w:jc w:val="center"/>
              <w:rPr>
                <w:rFonts w:eastAsia="Calibri"/>
              </w:rPr>
            </w:pPr>
          </w:p>
        </w:tc>
        <w:tc>
          <w:tcPr>
            <w:tcW w:w="517" w:type="pct"/>
            <w:tcBorders>
              <w:top w:val="single" w:sz="4" w:space="0" w:color="auto"/>
              <w:left w:val="single" w:sz="4" w:space="0" w:color="auto"/>
              <w:bottom w:val="single" w:sz="4" w:space="0" w:color="auto"/>
              <w:right w:val="single" w:sz="4" w:space="0" w:color="auto"/>
            </w:tcBorders>
          </w:tcPr>
          <w:p w14:paraId="11605D2E" w14:textId="77777777" w:rsidR="0072523A" w:rsidRPr="00E60494" w:rsidRDefault="0072523A" w:rsidP="00AE5989">
            <w:pPr>
              <w:jc w:val="center"/>
              <w:rPr>
                <w:rFonts w:eastAsia="Calibri"/>
              </w:rPr>
            </w:pPr>
          </w:p>
        </w:tc>
        <w:tc>
          <w:tcPr>
            <w:tcW w:w="230" w:type="pct"/>
            <w:tcBorders>
              <w:top w:val="single" w:sz="4" w:space="0" w:color="auto"/>
              <w:left w:val="single" w:sz="4" w:space="0" w:color="auto"/>
              <w:bottom w:val="single" w:sz="4" w:space="0" w:color="auto"/>
              <w:right w:val="single" w:sz="4" w:space="0" w:color="auto"/>
            </w:tcBorders>
          </w:tcPr>
          <w:p w14:paraId="38E35F9D" w14:textId="77777777" w:rsidR="0072523A" w:rsidRPr="00E60494" w:rsidRDefault="0072523A" w:rsidP="00AE5989">
            <w:pPr>
              <w:jc w:val="center"/>
              <w:rPr>
                <w:rFonts w:eastAsia="Calibri"/>
                <w:bCs/>
              </w:rPr>
            </w:pPr>
          </w:p>
        </w:tc>
        <w:tc>
          <w:tcPr>
            <w:tcW w:w="230" w:type="pct"/>
            <w:tcBorders>
              <w:top w:val="single" w:sz="4" w:space="0" w:color="auto"/>
              <w:left w:val="single" w:sz="4" w:space="0" w:color="auto"/>
              <w:bottom w:val="single" w:sz="4" w:space="0" w:color="auto"/>
              <w:right w:val="single" w:sz="4" w:space="0" w:color="auto"/>
            </w:tcBorders>
          </w:tcPr>
          <w:p w14:paraId="05D7E2D4" w14:textId="77777777" w:rsidR="0072523A" w:rsidRPr="00E60494" w:rsidRDefault="0072523A" w:rsidP="00AE5989">
            <w:pPr>
              <w:rPr>
                <w:rFonts w:eastAsia="Calibri"/>
              </w:rPr>
            </w:pPr>
          </w:p>
        </w:tc>
        <w:tc>
          <w:tcPr>
            <w:tcW w:w="396" w:type="pct"/>
            <w:tcBorders>
              <w:top w:val="single" w:sz="4" w:space="0" w:color="auto"/>
              <w:left w:val="single" w:sz="4" w:space="0" w:color="auto"/>
              <w:bottom w:val="single" w:sz="4" w:space="0" w:color="auto"/>
              <w:right w:val="single" w:sz="4" w:space="0" w:color="auto"/>
            </w:tcBorders>
          </w:tcPr>
          <w:p w14:paraId="46259BDB" w14:textId="77777777" w:rsidR="0072523A" w:rsidRPr="00E60494" w:rsidRDefault="0072523A" w:rsidP="00AE5989">
            <w:pPr>
              <w:rPr>
                <w:rFonts w:eastAsia="Calibri"/>
              </w:rPr>
            </w:pPr>
          </w:p>
        </w:tc>
      </w:tr>
    </w:tbl>
    <w:tbl>
      <w:tblPr>
        <w:tblW w:w="6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
        <w:gridCol w:w="2202"/>
        <w:gridCol w:w="644"/>
        <w:gridCol w:w="15"/>
        <w:gridCol w:w="631"/>
        <w:gridCol w:w="642"/>
        <w:gridCol w:w="642"/>
        <w:gridCol w:w="642"/>
        <w:gridCol w:w="642"/>
        <w:gridCol w:w="642"/>
        <w:gridCol w:w="642"/>
        <w:gridCol w:w="642"/>
        <w:gridCol w:w="642"/>
        <w:gridCol w:w="642"/>
        <w:gridCol w:w="660"/>
        <w:gridCol w:w="699"/>
      </w:tblGrid>
      <w:tr w:rsidR="00435F2E" w:rsidRPr="00E60494" w14:paraId="37D98CFF" w14:textId="77777777" w:rsidTr="0072523A">
        <w:trPr>
          <w:trHeight w:val="151"/>
          <w:jc w:val="center"/>
        </w:trPr>
        <w:tc>
          <w:tcPr>
            <w:tcW w:w="5000" w:type="pct"/>
            <w:gridSpan w:val="16"/>
          </w:tcPr>
          <w:p w14:paraId="0EC1B215" w14:textId="77777777" w:rsidR="00435F2E" w:rsidRPr="00E60494" w:rsidRDefault="00435F2E" w:rsidP="00ED33F6">
            <w:pPr>
              <w:widowControl w:val="0"/>
              <w:autoSpaceDE w:val="0"/>
              <w:autoSpaceDN w:val="0"/>
              <w:rPr>
                <w:b/>
              </w:rPr>
            </w:pPr>
            <w:r w:rsidRPr="00E60494">
              <w:rPr>
                <w:b/>
              </w:rPr>
              <w:t xml:space="preserve">Table 3. Course Contents and Learning Outcomes Matrix </w:t>
            </w:r>
          </w:p>
        </w:tc>
      </w:tr>
      <w:tr w:rsidR="00435F2E" w:rsidRPr="00E60494" w14:paraId="20774173" w14:textId="77777777" w:rsidTr="0072523A">
        <w:trPr>
          <w:trHeight w:val="151"/>
          <w:jc w:val="center"/>
        </w:trPr>
        <w:tc>
          <w:tcPr>
            <w:tcW w:w="5000" w:type="pct"/>
            <w:gridSpan w:val="16"/>
          </w:tcPr>
          <w:p w14:paraId="62743DE4" w14:textId="0840B1B4" w:rsidR="00435F2E" w:rsidRPr="00E60494" w:rsidRDefault="00E60494" w:rsidP="00E60494">
            <w:pPr>
              <w:widowControl w:val="0"/>
              <w:autoSpaceDE w:val="0"/>
              <w:autoSpaceDN w:val="0"/>
              <w:rPr>
                <w:rFonts w:eastAsia="Arial"/>
                <w:b/>
              </w:rPr>
            </w:pPr>
            <w:r w:rsidRPr="00E60494">
              <w:rPr>
                <w:rFonts w:eastAsia="Arial"/>
                <w:b/>
              </w:rPr>
              <w:t>HEF 1051 Anatomy Course Contents And Learning Outcomes Matrix</w:t>
            </w:r>
          </w:p>
        </w:tc>
      </w:tr>
      <w:tr w:rsidR="00435F2E" w:rsidRPr="00E60494" w14:paraId="0FE9CF9E" w14:textId="77777777" w:rsidTr="0072523A">
        <w:trPr>
          <w:trHeight w:val="302"/>
          <w:jc w:val="center"/>
        </w:trPr>
        <w:tc>
          <w:tcPr>
            <w:tcW w:w="133" w:type="pct"/>
            <w:vMerge w:val="restart"/>
          </w:tcPr>
          <w:p w14:paraId="1A16A8A7" w14:textId="77777777" w:rsidR="0034487F" w:rsidRPr="00E60494" w:rsidRDefault="0034487F" w:rsidP="00ED33F6">
            <w:pPr>
              <w:widowControl w:val="0"/>
              <w:autoSpaceDE w:val="0"/>
              <w:autoSpaceDN w:val="0"/>
              <w:rPr>
                <w:rFonts w:eastAsia="Arial"/>
                <w:b/>
              </w:rPr>
            </w:pPr>
            <w:r w:rsidRPr="00E60494">
              <w:rPr>
                <w:rFonts w:eastAsia="Arial"/>
                <w:b/>
              </w:rPr>
              <w:t>Week</w:t>
            </w:r>
          </w:p>
        </w:tc>
        <w:tc>
          <w:tcPr>
            <w:tcW w:w="1008" w:type="pct"/>
            <w:vMerge w:val="restart"/>
          </w:tcPr>
          <w:p w14:paraId="7250DA45" w14:textId="77777777" w:rsidR="0034487F" w:rsidRPr="00E60494" w:rsidRDefault="0034487F" w:rsidP="00ED33F6">
            <w:pPr>
              <w:widowControl w:val="0"/>
              <w:autoSpaceDE w:val="0"/>
              <w:autoSpaceDN w:val="0"/>
              <w:rPr>
                <w:rFonts w:eastAsia="Arial"/>
                <w:b/>
              </w:rPr>
            </w:pPr>
            <w:r w:rsidRPr="00E60494">
              <w:rPr>
                <w:rFonts w:eastAsia="Arial"/>
                <w:b/>
              </w:rPr>
              <w:t>Weekly Course Contents</w:t>
            </w:r>
          </w:p>
        </w:tc>
        <w:tc>
          <w:tcPr>
            <w:tcW w:w="302" w:type="pct"/>
            <w:gridSpan w:val="2"/>
          </w:tcPr>
          <w:p w14:paraId="22D26D79" w14:textId="77777777" w:rsidR="0034487F" w:rsidRPr="00E60494" w:rsidRDefault="0034487F" w:rsidP="00ED33F6">
            <w:pPr>
              <w:widowControl w:val="0"/>
              <w:autoSpaceDE w:val="0"/>
              <w:autoSpaceDN w:val="0"/>
              <w:jc w:val="center"/>
              <w:rPr>
                <w:rFonts w:eastAsia="Arial"/>
                <w:b/>
              </w:rPr>
            </w:pPr>
          </w:p>
        </w:tc>
        <w:tc>
          <w:tcPr>
            <w:tcW w:w="3557" w:type="pct"/>
            <w:gridSpan w:val="12"/>
          </w:tcPr>
          <w:p w14:paraId="7DBE7DB7" w14:textId="77777777" w:rsidR="0034487F" w:rsidRPr="00E60494" w:rsidRDefault="0034487F" w:rsidP="00ED33F6">
            <w:pPr>
              <w:widowControl w:val="0"/>
              <w:autoSpaceDE w:val="0"/>
              <w:autoSpaceDN w:val="0"/>
              <w:jc w:val="center"/>
              <w:rPr>
                <w:rFonts w:eastAsia="Arial"/>
                <w:b/>
              </w:rPr>
            </w:pPr>
            <w:r w:rsidRPr="00E60494">
              <w:rPr>
                <w:rFonts w:eastAsia="Arial"/>
                <w:b/>
              </w:rPr>
              <w:t>Learning Outcomes of the Course</w:t>
            </w:r>
          </w:p>
        </w:tc>
      </w:tr>
      <w:tr w:rsidR="00E60494" w:rsidRPr="00E60494" w14:paraId="27CB685F" w14:textId="77777777" w:rsidTr="0072523A">
        <w:trPr>
          <w:trHeight w:val="60"/>
          <w:jc w:val="center"/>
        </w:trPr>
        <w:tc>
          <w:tcPr>
            <w:tcW w:w="133" w:type="pct"/>
            <w:vMerge/>
          </w:tcPr>
          <w:p w14:paraId="17CE96E0" w14:textId="77777777" w:rsidR="0034487F" w:rsidRPr="00E60494" w:rsidRDefault="0034487F" w:rsidP="00ED33F6">
            <w:pPr>
              <w:widowControl w:val="0"/>
              <w:autoSpaceDE w:val="0"/>
              <w:autoSpaceDN w:val="0"/>
              <w:rPr>
                <w:rFonts w:eastAsia="Arial"/>
                <w:b/>
              </w:rPr>
            </w:pPr>
          </w:p>
        </w:tc>
        <w:tc>
          <w:tcPr>
            <w:tcW w:w="1008" w:type="pct"/>
            <w:vMerge/>
          </w:tcPr>
          <w:p w14:paraId="6B7EC4DF" w14:textId="77777777" w:rsidR="0034487F" w:rsidRPr="00E60494" w:rsidRDefault="0034487F" w:rsidP="00ED33F6">
            <w:pPr>
              <w:widowControl w:val="0"/>
              <w:autoSpaceDE w:val="0"/>
              <w:autoSpaceDN w:val="0"/>
              <w:rPr>
                <w:rFonts w:eastAsia="Arial"/>
                <w:b/>
              </w:rPr>
            </w:pPr>
          </w:p>
        </w:tc>
        <w:tc>
          <w:tcPr>
            <w:tcW w:w="295" w:type="pct"/>
          </w:tcPr>
          <w:p w14:paraId="7953935F" w14:textId="77777777" w:rsidR="0034487F" w:rsidRPr="00E60494" w:rsidRDefault="0034487F" w:rsidP="00ED33F6">
            <w:pPr>
              <w:widowControl w:val="0"/>
              <w:autoSpaceDE w:val="0"/>
              <w:autoSpaceDN w:val="0"/>
              <w:rPr>
                <w:rFonts w:eastAsia="Arial"/>
                <w:bCs/>
              </w:rPr>
            </w:pPr>
            <w:r w:rsidRPr="00E60494">
              <w:rPr>
                <w:rFonts w:eastAsia="Arial"/>
                <w:bCs/>
              </w:rPr>
              <w:t>LO 1</w:t>
            </w:r>
          </w:p>
        </w:tc>
        <w:tc>
          <w:tcPr>
            <w:tcW w:w="296" w:type="pct"/>
            <w:gridSpan w:val="2"/>
          </w:tcPr>
          <w:p w14:paraId="1649A72A" w14:textId="77777777" w:rsidR="0034487F" w:rsidRPr="00E60494" w:rsidRDefault="0034487F" w:rsidP="00ED33F6">
            <w:pPr>
              <w:widowControl w:val="0"/>
              <w:autoSpaceDE w:val="0"/>
              <w:autoSpaceDN w:val="0"/>
              <w:rPr>
                <w:rFonts w:eastAsia="Arial"/>
                <w:bCs/>
              </w:rPr>
            </w:pPr>
            <w:r w:rsidRPr="00E60494">
              <w:rPr>
                <w:rFonts w:eastAsia="Arial"/>
                <w:bCs/>
              </w:rPr>
              <w:t>LO 2</w:t>
            </w:r>
          </w:p>
        </w:tc>
        <w:tc>
          <w:tcPr>
            <w:tcW w:w="294" w:type="pct"/>
          </w:tcPr>
          <w:p w14:paraId="229EAF48" w14:textId="77777777" w:rsidR="0034487F" w:rsidRPr="00E60494" w:rsidRDefault="0034487F" w:rsidP="00ED33F6">
            <w:pPr>
              <w:widowControl w:val="0"/>
              <w:autoSpaceDE w:val="0"/>
              <w:autoSpaceDN w:val="0"/>
              <w:rPr>
                <w:rFonts w:eastAsia="Arial"/>
                <w:bCs/>
              </w:rPr>
            </w:pPr>
            <w:r w:rsidRPr="00E60494">
              <w:rPr>
                <w:rFonts w:eastAsia="Arial"/>
                <w:bCs/>
              </w:rPr>
              <w:t>LO 3</w:t>
            </w:r>
          </w:p>
        </w:tc>
        <w:tc>
          <w:tcPr>
            <w:tcW w:w="294" w:type="pct"/>
          </w:tcPr>
          <w:p w14:paraId="3CB71966" w14:textId="77777777" w:rsidR="0034487F" w:rsidRPr="00E60494" w:rsidRDefault="0034487F" w:rsidP="00ED33F6">
            <w:pPr>
              <w:widowControl w:val="0"/>
              <w:autoSpaceDE w:val="0"/>
              <w:autoSpaceDN w:val="0"/>
              <w:rPr>
                <w:rFonts w:eastAsia="Arial"/>
                <w:bCs/>
              </w:rPr>
            </w:pPr>
            <w:r w:rsidRPr="00E60494">
              <w:rPr>
                <w:rFonts w:eastAsia="Arial"/>
                <w:bCs/>
              </w:rPr>
              <w:t>LO4</w:t>
            </w:r>
          </w:p>
        </w:tc>
        <w:tc>
          <w:tcPr>
            <w:tcW w:w="294" w:type="pct"/>
          </w:tcPr>
          <w:p w14:paraId="57563964" w14:textId="77777777" w:rsidR="0034487F" w:rsidRPr="00E60494" w:rsidRDefault="0034487F" w:rsidP="00ED33F6">
            <w:pPr>
              <w:rPr>
                <w:rFonts w:eastAsia="Arial"/>
                <w:bCs/>
              </w:rPr>
            </w:pPr>
            <w:r w:rsidRPr="00E60494">
              <w:rPr>
                <w:rFonts w:eastAsia="Arial"/>
                <w:bCs/>
              </w:rPr>
              <w:t>LO 5</w:t>
            </w:r>
          </w:p>
        </w:tc>
        <w:tc>
          <w:tcPr>
            <w:tcW w:w="294" w:type="pct"/>
          </w:tcPr>
          <w:p w14:paraId="21E49B47" w14:textId="77777777" w:rsidR="0034487F" w:rsidRPr="00E60494" w:rsidRDefault="0034487F" w:rsidP="00ED33F6">
            <w:pPr>
              <w:rPr>
                <w:rFonts w:eastAsia="Arial"/>
                <w:bCs/>
              </w:rPr>
            </w:pPr>
            <w:r w:rsidRPr="00E60494">
              <w:rPr>
                <w:rFonts w:eastAsia="Arial"/>
                <w:bCs/>
              </w:rPr>
              <w:t>LO 6</w:t>
            </w:r>
          </w:p>
        </w:tc>
        <w:tc>
          <w:tcPr>
            <w:tcW w:w="294" w:type="pct"/>
          </w:tcPr>
          <w:p w14:paraId="5A25C67D" w14:textId="77777777" w:rsidR="0034487F" w:rsidRPr="00E60494" w:rsidRDefault="0034487F" w:rsidP="00ED33F6">
            <w:pPr>
              <w:widowControl w:val="0"/>
              <w:autoSpaceDE w:val="0"/>
              <w:autoSpaceDN w:val="0"/>
              <w:rPr>
                <w:rFonts w:eastAsia="Arial"/>
                <w:bCs/>
              </w:rPr>
            </w:pPr>
            <w:r w:rsidRPr="00E60494">
              <w:rPr>
                <w:rFonts w:eastAsia="Arial"/>
                <w:bCs/>
              </w:rPr>
              <w:t>LO 7</w:t>
            </w:r>
          </w:p>
        </w:tc>
        <w:tc>
          <w:tcPr>
            <w:tcW w:w="294" w:type="pct"/>
          </w:tcPr>
          <w:p w14:paraId="763C7F20" w14:textId="77777777" w:rsidR="0034487F" w:rsidRPr="00E60494" w:rsidRDefault="0034487F" w:rsidP="00ED33F6">
            <w:pPr>
              <w:widowControl w:val="0"/>
              <w:autoSpaceDE w:val="0"/>
              <w:autoSpaceDN w:val="0"/>
              <w:rPr>
                <w:rFonts w:eastAsia="Arial"/>
                <w:bCs/>
              </w:rPr>
            </w:pPr>
            <w:r w:rsidRPr="00E60494">
              <w:rPr>
                <w:rFonts w:eastAsia="Arial"/>
                <w:bCs/>
              </w:rPr>
              <w:t xml:space="preserve"> LO 8</w:t>
            </w:r>
          </w:p>
        </w:tc>
        <w:tc>
          <w:tcPr>
            <w:tcW w:w="294" w:type="pct"/>
          </w:tcPr>
          <w:p w14:paraId="09E5E70A" w14:textId="77777777" w:rsidR="0034487F" w:rsidRPr="00E60494" w:rsidRDefault="0034487F" w:rsidP="00ED33F6">
            <w:pPr>
              <w:widowControl w:val="0"/>
              <w:autoSpaceDE w:val="0"/>
              <w:autoSpaceDN w:val="0"/>
              <w:rPr>
                <w:rFonts w:eastAsia="Arial"/>
                <w:bCs/>
              </w:rPr>
            </w:pPr>
            <w:r w:rsidRPr="00E60494">
              <w:rPr>
                <w:rFonts w:eastAsia="Arial"/>
                <w:bCs/>
              </w:rPr>
              <w:t xml:space="preserve"> LO 9</w:t>
            </w:r>
          </w:p>
        </w:tc>
        <w:tc>
          <w:tcPr>
            <w:tcW w:w="294" w:type="pct"/>
          </w:tcPr>
          <w:p w14:paraId="53DD1A36" w14:textId="77777777" w:rsidR="0034487F" w:rsidRPr="00E60494" w:rsidRDefault="0034487F" w:rsidP="00ED33F6">
            <w:pPr>
              <w:widowControl w:val="0"/>
              <w:autoSpaceDE w:val="0"/>
              <w:autoSpaceDN w:val="0"/>
              <w:rPr>
                <w:rFonts w:eastAsia="Arial"/>
                <w:bCs/>
              </w:rPr>
            </w:pPr>
            <w:r w:rsidRPr="00E60494">
              <w:rPr>
                <w:rFonts w:eastAsia="Arial"/>
                <w:bCs/>
              </w:rPr>
              <w:t>LO 10</w:t>
            </w:r>
          </w:p>
        </w:tc>
        <w:tc>
          <w:tcPr>
            <w:tcW w:w="294" w:type="pct"/>
          </w:tcPr>
          <w:p w14:paraId="64437091" w14:textId="77777777" w:rsidR="0034487F" w:rsidRPr="00E60494" w:rsidRDefault="0034487F" w:rsidP="00ED33F6">
            <w:pPr>
              <w:widowControl w:val="0"/>
              <w:autoSpaceDE w:val="0"/>
              <w:autoSpaceDN w:val="0"/>
              <w:rPr>
                <w:rFonts w:eastAsia="Arial"/>
                <w:bCs/>
              </w:rPr>
            </w:pPr>
            <w:r w:rsidRPr="00E60494">
              <w:rPr>
                <w:rFonts w:eastAsia="Arial"/>
                <w:bCs/>
              </w:rPr>
              <w:t xml:space="preserve"> LO 11</w:t>
            </w:r>
          </w:p>
        </w:tc>
        <w:tc>
          <w:tcPr>
            <w:tcW w:w="302" w:type="pct"/>
          </w:tcPr>
          <w:p w14:paraId="0A425A8C" w14:textId="77777777" w:rsidR="0034487F" w:rsidRPr="00E60494" w:rsidRDefault="0034487F" w:rsidP="00ED33F6">
            <w:pPr>
              <w:widowControl w:val="0"/>
              <w:autoSpaceDE w:val="0"/>
              <w:autoSpaceDN w:val="0"/>
              <w:rPr>
                <w:rFonts w:eastAsia="Arial"/>
                <w:bCs/>
              </w:rPr>
            </w:pPr>
            <w:r w:rsidRPr="00E60494">
              <w:rPr>
                <w:rFonts w:eastAsia="Arial"/>
                <w:bCs/>
              </w:rPr>
              <w:t>LO 12</w:t>
            </w:r>
          </w:p>
        </w:tc>
        <w:tc>
          <w:tcPr>
            <w:tcW w:w="316" w:type="pct"/>
          </w:tcPr>
          <w:p w14:paraId="2E98679B" w14:textId="77777777" w:rsidR="0034487F" w:rsidRPr="00E60494" w:rsidRDefault="0034487F" w:rsidP="00ED33F6">
            <w:pPr>
              <w:widowControl w:val="0"/>
              <w:autoSpaceDE w:val="0"/>
              <w:autoSpaceDN w:val="0"/>
              <w:rPr>
                <w:rFonts w:eastAsia="Arial"/>
                <w:bCs/>
              </w:rPr>
            </w:pPr>
            <w:r w:rsidRPr="00E60494">
              <w:rPr>
                <w:rFonts w:eastAsia="Arial"/>
                <w:bCs/>
              </w:rPr>
              <w:t>LO 13</w:t>
            </w:r>
          </w:p>
        </w:tc>
      </w:tr>
      <w:tr w:rsidR="00E60494" w:rsidRPr="00E60494" w14:paraId="7CCE0E60" w14:textId="77777777" w:rsidTr="0072523A">
        <w:trPr>
          <w:trHeight w:val="697"/>
          <w:jc w:val="center"/>
        </w:trPr>
        <w:tc>
          <w:tcPr>
            <w:tcW w:w="133" w:type="pct"/>
          </w:tcPr>
          <w:p w14:paraId="416FCDCB" w14:textId="77777777" w:rsidR="0034487F" w:rsidRPr="00E60494" w:rsidRDefault="0034487F" w:rsidP="00ED33F6">
            <w:pPr>
              <w:widowControl w:val="0"/>
              <w:autoSpaceDE w:val="0"/>
              <w:autoSpaceDN w:val="0"/>
              <w:rPr>
                <w:rFonts w:eastAsia="Arial"/>
                <w:b/>
              </w:rPr>
            </w:pPr>
            <w:r w:rsidRPr="00E60494">
              <w:rPr>
                <w:rFonts w:eastAsia="Arial"/>
                <w:b/>
              </w:rPr>
              <w:t>1</w:t>
            </w:r>
          </w:p>
        </w:tc>
        <w:tc>
          <w:tcPr>
            <w:tcW w:w="1008" w:type="pct"/>
            <w:tcBorders>
              <w:top w:val="single" w:sz="4" w:space="0" w:color="auto"/>
              <w:left w:val="single" w:sz="4" w:space="0" w:color="auto"/>
              <w:bottom w:val="single" w:sz="4" w:space="0" w:color="auto"/>
              <w:right w:val="single" w:sz="4" w:space="0" w:color="auto"/>
            </w:tcBorders>
          </w:tcPr>
          <w:p w14:paraId="7936B0F2" w14:textId="77777777" w:rsidR="0034487F" w:rsidRPr="00E60494" w:rsidRDefault="0034487F" w:rsidP="00ED33F6">
            <w:pPr>
              <w:rPr>
                <w:b/>
              </w:rPr>
            </w:pPr>
            <w:r w:rsidRPr="00E60494">
              <w:t>Introduction to human anatomy, terminology and common terms</w:t>
            </w:r>
          </w:p>
        </w:tc>
        <w:tc>
          <w:tcPr>
            <w:tcW w:w="295" w:type="pct"/>
          </w:tcPr>
          <w:p w14:paraId="422F29B4" w14:textId="77777777" w:rsidR="0034487F" w:rsidRPr="00E60494" w:rsidRDefault="0034487F" w:rsidP="00ED33F6">
            <w:r w:rsidRPr="00E60494">
              <w:rPr>
                <w:rFonts w:eastAsia="Arial"/>
              </w:rPr>
              <w:t>X</w:t>
            </w:r>
          </w:p>
        </w:tc>
        <w:tc>
          <w:tcPr>
            <w:tcW w:w="296" w:type="pct"/>
            <w:gridSpan w:val="2"/>
          </w:tcPr>
          <w:p w14:paraId="265FA68C" w14:textId="77777777" w:rsidR="0034487F" w:rsidRPr="00E60494" w:rsidRDefault="0034487F" w:rsidP="00ED33F6">
            <w:r w:rsidRPr="00E60494">
              <w:rPr>
                <w:rFonts w:eastAsia="Arial"/>
              </w:rPr>
              <w:t>X</w:t>
            </w:r>
          </w:p>
        </w:tc>
        <w:tc>
          <w:tcPr>
            <w:tcW w:w="294" w:type="pct"/>
          </w:tcPr>
          <w:p w14:paraId="3E851FA0" w14:textId="77777777" w:rsidR="0034487F" w:rsidRPr="00E60494" w:rsidRDefault="0034487F" w:rsidP="00ED33F6">
            <w:r w:rsidRPr="00E60494">
              <w:rPr>
                <w:rFonts w:eastAsia="Arial"/>
              </w:rPr>
              <w:t>X</w:t>
            </w:r>
          </w:p>
        </w:tc>
        <w:tc>
          <w:tcPr>
            <w:tcW w:w="294" w:type="pct"/>
          </w:tcPr>
          <w:p w14:paraId="141B2401" w14:textId="77777777" w:rsidR="0034487F" w:rsidRPr="00E60494" w:rsidRDefault="0034487F" w:rsidP="00ED33F6">
            <w:r w:rsidRPr="00E60494">
              <w:rPr>
                <w:rFonts w:eastAsia="Arial"/>
              </w:rPr>
              <w:t>X</w:t>
            </w:r>
          </w:p>
        </w:tc>
        <w:tc>
          <w:tcPr>
            <w:tcW w:w="294" w:type="pct"/>
          </w:tcPr>
          <w:p w14:paraId="7040FCE6" w14:textId="77777777" w:rsidR="0034487F" w:rsidRPr="00E60494" w:rsidRDefault="0034487F" w:rsidP="00ED33F6">
            <w:r w:rsidRPr="00E60494">
              <w:rPr>
                <w:rFonts w:eastAsia="Arial"/>
              </w:rPr>
              <w:t>X</w:t>
            </w:r>
          </w:p>
        </w:tc>
        <w:tc>
          <w:tcPr>
            <w:tcW w:w="294" w:type="pct"/>
          </w:tcPr>
          <w:p w14:paraId="0832E8C9" w14:textId="77777777" w:rsidR="0034487F" w:rsidRPr="00E60494" w:rsidRDefault="0034487F" w:rsidP="00ED33F6">
            <w:r w:rsidRPr="00E60494">
              <w:rPr>
                <w:rFonts w:eastAsia="Arial"/>
              </w:rPr>
              <w:t>X</w:t>
            </w:r>
          </w:p>
        </w:tc>
        <w:tc>
          <w:tcPr>
            <w:tcW w:w="294" w:type="pct"/>
          </w:tcPr>
          <w:p w14:paraId="241929C8" w14:textId="77777777" w:rsidR="0034487F" w:rsidRPr="00E60494" w:rsidRDefault="0034487F" w:rsidP="00ED33F6">
            <w:r w:rsidRPr="00E60494">
              <w:rPr>
                <w:rFonts w:eastAsia="Arial"/>
              </w:rPr>
              <w:t>X</w:t>
            </w:r>
          </w:p>
        </w:tc>
        <w:tc>
          <w:tcPr>
            <w:tcW w:w="294" w:type="pct"/>
          </w:tcPr>
          <w:p w14:paraId="7464B16C" w14:textId="77777777" w:rsidR="0034487F" w:rsidRPr="00E60494" w:rsidRDefault="0034487F" w:rsidP="00ED33F6">
            <w:r w:rsidRPr="00E60494">
              <w:rPr>
                <w:rFonts w:eastAsia="Arial"/>
              </w:rPr>
              <w:t>X</w:t>
            </w:r>
          </w:p>
        </w:tc>
        <w:tc>
          <w:tcPr>
            <w:tcW w:w="294" w:type="pct"/>
          </w:tcPr>
          <w:p w14:paraId="55F77F48" w14:textId="77777777" w:rsidR="0034487F" w:rsidRPr="00E60494" w:rsidRDefault="0034487F" w:rsidP="00ED33F6">
            <w:r w:rsidRPr="00E60494">
              <w:rPr>
                <w:rFonts w:eastAsia="Arial"/>
              </w:rPr>
              <w:t>X</w:t>
            </w:r>
          </w:p>
        </w:tc>
        <w:tc>
          <w:tcPr>
            <w:tcW w:w="294" w:type="pct"/>
          </w:tcPr>
          <w:p w14:paraId="12DAE186" w14:textId="77777777" w:rsidR="0034487F" w:rsidRPr="00E60494" w:rsidRDefault="0034487F" w:rsidP="00ED33F6">
            <w:r w:rsidRPr="00E60494">
              <w:rPr>
                <w:rFonts w:eastAsia="Arial"/>
              </w:rPr>
              <w:t>X</w:t>
            </w:r>
          </w:p>
        </w:tc>
        <w:tc>
          <w:tcPr>
            <w:tcW w:w="294" w:type="pct"/>
          </w:tcPr>
          <w:p w14:paraId="720A8886" w14:textId="77777777" w:rsidR="0034487F" w:rsidRPr="00E60494" w:rsidRDefault="0034487F" w:rsidP="00ED33F6">
            <w:r w:rsidRPr="00E60494">
              <w:rPr>
                <w:rFonts w:eastAsia="Arial"/>
              </w:rPr>
              <w:t>X</w:t>
            </w:r>
          </w:p>
        </w:tc>
        <w:tc>
          <w:tcPr>
            <w:tcW w:w="302" w:type="pct"/>
          </w:tcPr>
          <w:p w14:paraId="19247B63" w14:textId="77777777" w:rsidR="0034487F" w:rsidRPr="00E60494" w:rsidRDefault="0034487F" w:rsidP="00ED33F6">
            <w:r w:rsidRPr="00E60494">
              <w:rPr>
                <w:rFonts w:eastAsia="Arial"/>
              </w:rPr>
              <w:t>X</w:t>
            </w:r>
          </w:p>
        </w:tc>
        <w:tc>
          <w:tcPr>
            <w:tcW w:w="316" w:type="pct"/>
          </w:tcPr>
          <w:p w14:paraId="279E3E70" w14:textId="77777777" w:rsidR="0034487F" w:rsidRPr="00E60494" w:rsidRDefault="0034487F" w:rsidP="00ED33F6">
            <w:r w:rsidRPr="00E60494">
              <w:rPr>
                <w:rFonts w:eastAsia="Arial"/>
              </w:rPr>
              <w:t>X</w:t>
            </w:r>
          </w:p>
        </w:tc>
      </w:tr>
      <w:tr w:rsidR="00E60494" w:rsidRPr="00E60494" w14:paraId="6B593831" w14:textId="77777777" w:rsidTr="0072523A">
        <w:trPr>
          <w:trHeight w:val="341"/>
          <w:jc w:val="center"/>
        </w:trPr>
        <w:tc>
          <w:tcPr>
            <w:tcW w:w="133" w:type="pct"/>
          </w:tcPr>
          <w:p w14:paraId="080A61DA" w14:textId="77777777" w:rsidR="0034487F" w:rsidRPr="00E60494" w:rsidRDefault="0034487F" w:rsidP="00ED33F6">
            <w:pPr>
              <w:widowControl w:val="0"/>
              <w:autoSpaceDE w:val="0"/>
              <w:autoSpaceDN w:val="0"/>
              <w:rPr>
                <w:rFonts w:eastAsia="Arial"/>
                <w:b/>
              </w:rPr>
            </w:pPr>
            <w:r w:rsidRPr="00E60494">
              <w:rPr>
                <w:rFonts w:eastAsia="Arial"/>
                <w:b/>
              </w:rPr>
              <w:t>2</w:t>
            </w:r>
          </w:p>
        </w:tc>
        <w:tc>
          <w:tcPr>
            <w:tcW w:w="1008" w:type="pct"/>
            <w:tcBorders>
              <w:top w:val="single" w:sz="4" w:space="0" w:color="auto"/>
              <w:left w:val="single" w:sz="4" w:space="0" w:color="auto"/>
              <w:bottom w:val="single" w:sz="4" w:space="0" w:color="auto"/>
              <w:right w:val="single" w:sz="4" w:space="0" w:color="auto"/>
            </w:tcBorders>
          </w:tcPr>
          <w:p w14:paraId="1158AE1B" w14:textId="77777777" w:rsidR="0034487F" w:rsidRPr="00E60494" w:rsidRDefault="0034487F" w:rsidP="00ED33F6">
            <w:pPr>
              <w:rPr>
                <w:b/>
              </w:rPr>
            </w:pPr>
            <w:r w:rsidRPr="00E60494">
              <w:t>Anatomical parts of the human body</w:t>
            </w:r>
          </w:p>
        </w:tc>
        <w:tc>
          <w:tcPr>
            <w:tcW w:w="295" w:type="pct"/>
          </w:tcPr>
          <w:p w14:paraId="121C0758" w14:textId="77777777" w:rsidR="0034487F" w:rsidRPr="00E60494" w:rsidRDefault="0034487F" w:rsidP="00ED33F6">
            <w:r w:rsidRPr="00E60494">
              <w:rPr>
                <w:rFonts w:eastAsia="Arial"/>
              </w:rPr>
              <w:t>X</w:t>
            </w:r>
          </w:p>
        </w:tc>
        <w:tc>
          <w:tcPr>
            <w:tcW w:w="296" w:type="pct"/>
            <w:gridSpan w:val="2"/>
          </w:tcPr>
          <w:p w14:paraId="58528406" w14:textId="77777777" w:rsidR="0034487F" w:rsidRPr="00E60494" w:rsidRDefault="0034487F" w:rsidP="00ED33F6">
            <w:r w:rsidRPr="00E60494">
              <w:rPr>
                <w:rFonts w:eastAsia="Arial"/>
              </w:rPr>
              <w:t>X</w:t>
            </w:r>
          </w:p>
        </w:tc>
        <w:tc>
          <w:tcPr>
            <w:tcW w:w="294" w:type="pct"/>
          </w:tcPr>
          <w:p w14:paraId="709FB7D6" w14:textId="77777777" w:rsidR="0034487F" w:rsidRPr="00E60494" w:rsidRDefault="0034487F" w:rsidP="00ED33F6">
            <w:r w:rsidRPr="00E60494">
              <w:rPr>
                <w:rFonts w:eastAsia="Arial"/>
              </w:rPr>
              <w:t>X</w:t>
            </w:r>
          </w:p>
        </w:tc>
        <w:tc>
          <w:tcPr>
            <w:tcW w:w="294" w:type="pct"/>
          </w:tcPr>
          <w:p w14:paraId="3A5C8EE5" w14:textId="77777777" w:rsidR="0034487F" w:rsidRPr="00E60494" w:rsidRDefault="0034487F" w:rsidP="00ED33F6">
            <w:r w:rsidRPr="00E60494">
              <w:rPr>
                <w:rFonts w:eastAsia="Arial"/>
              </w:rPr>
              <w:t>X</w:t>
            </w:r>
          </w:p>
        </w:tc>
        <w:tc>
          <w:tcPr>
            <w:tcW w:w="294" w:type="pct"/>
          </w:tcPr>
          <w:p w14:paraId="0BE2AE4D" w14:textId="77777777" w:rsidR="0034487F" w:rsidRPr="00E60494" w:rsidRDefault="0034487F" w:rsidP="00ED33F6">
            <w:pPr>
              <w:widowControl w:val="0"/>
              <w:autoSpaceDE w:val="0"/>
              <w:autoSpaceDN w:val="0"/>
              <w:jc w:val="center"/>
              <w:rPr>
                <w:rFonts w:eastAsia="Arial"/>
              </w:rPr>
            </w:pPr>
          </w:p>
        </w:tc>
        <w:tc>
          <w:tcPr>
            <w:tcW w:w="294" w:type="pct"/>
          </w:tcPr>
          <w:p w14:paraId="124581EA" w14:textId="77777777" w:rsidR="0034487F" w:rsidRPr="00E60494" w:rsidRDefault="0034487F" w:rsidP="00ED33F6">
            <w:pPr>
              <w:widowControl w:val="0"/>
              <w:autoSpaceDE w:val="0"/>
              <w:autoSpaceDN w:val="0"/>
              <w:jc w:val="center"/>
              <w:rPr>
                <w:rFonts w:eastAsia="Arial"/>
              </w:rPr>
            </w:pPr>
          </w:p>
        </w:tc>
        <w:tc>
          <w:tcPr>
            <w:tcW w:w="294" w:type="pct"/>
          </w:tcPr>
          <w:p w14:paraId="0F959B7E" w14:textId="77777777" w:rsidR="0034487F" w:rsidRPr="00E60494" w:rsidRDefault="0034487F" w:rsidP="00ED33F6">
            <w:pPr>
              <w:widowControl w:val="0"/>
              <w:autoSpaceDE w:val="0"/>
              <w:autoSpaceDN w:val="0"/>
              <w:jc w:val="center"/>
              <w:rPr>
                <w:rFonts w:eastAsia="Arial"/>
              </w:rPr>
            </w:pPr>
          </w:p>
        </w:tc>
        <w:tc>
          <w:tcPr>
            <w:tcW w:w="294" w:type="pct"/>
          </w:tcPr>
          <w:p w14:paraId="797AEE10" w14:textId="77777777" w:rsidR="0034487F" w:rsidRPr="00E60494" w:rsidRDefault="0034487F" w:rsidP="00ED33F6">
            <w:pPr>
              <w:widowControl w:val="0"/>
              <w:autoSpaceDE w:val="0"/>
              <w:autoSpaceDN w:val="0"/>
              <w:jc w:val="center"/>
              <w:rPr>
                <w:rFonts w:eastAsia="Arial"/>
              </w:rPr>
            </w:pPr>
          </w:p>
        </w:tc>
        <w:tc>
          <w:tcPr>
            <w:tcW w:w="294" w:type="pct"/>
          </w:tcPr>
          <w:p w14:paraId="7C0BCBFA" w14:textId="77777777" w:rsidR="0034487F" w:rsidRPr="00E60494" w:rsidRDefault="0034487F" w:rsidP="00ED33F6">
            <w:pPr>
              <w:widowControl w:val="0"/>
              <w:autoSpaceDE w:val="0"/>
              <w:autoSpaceDN w:val="0"/>
              <w:jc w:val="center"/>
              <w:rPr>
                <w:rFonts w:eastAsia="Arial"/>
              </w:rPr>
            </w:pPr>
          </w:p>
        </w:tc>
        <w:tc>
          <w:tcPr>
            <w:tcW w:w="294" w:type="pct"/>
          </w:tcPr>
          <w:p w14:paraId="6B9D32E0" w14:textId="77777777" w:rsidR="0034487F" w:rsidRPr="00E60494" w:rsidRDefault="0034487F" w:rsidP="00ED33F6">
            <w:pPr>
              <w:widowControl w:val="0"/>
              <w:autoSpaceDE w:val="0"/>
              <w:autoSpaceDN w:val="0"/>
              <w:jc w:val="center"/>
              <w:rPr>
                <w:rFonts w:eastAsia="Arial"/>
              </w:rPr>
            </w:pPr>
          </w:p>
        </w:tc>
        <w:tc>
          <w:tcPr>
            <w:tcW w:w="294" w:type="pct"/>
          </w:tcPr>
          <w:p w14:paraId="08B59B5D"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02" w:type="pct"/>
          </w:tcPr>
          <w:p w14:paraId="3A15E620" w14:textId="77777777" w:rsidR="0034487F" w:rsidRPr="00E60494" w:rsidRDefault="0034487F" w:rsidP="00ED33F6">
            <w:pPr>
              <w:widowControl w:val="0"/>
              <w:autoSpaceDE w:val="0"/>
              <w:autoSpaceDN w:val="0"/>
              <w:jc w:val="center"/>
              <w:rPr>
                <w:rFonts w:eastAsia="Arial"/>
              </w:rPr>
            </w:pPr>
          </w:p>
        </w:tc>
        <w:tc>
          <w:tcPr>
            <w:tcW w:w="316" w:type="pct"/>
          </w:tcPr>
          <w:p w14:paraId="752A1AF6" w14:textId="77777777" w:rsidR="0034487F" w:rsidRPr="00E60494" w:rsidRDefault="0034487F" w:rsidP="00ED33F6">
            <w:pPr>
              <w:widowControl w:val="0"/>
              <w:autoSpaceDE w:val="0"/>
              <w:autoSpaceDN w:val="0"/>
              <w:jc w:val="center"/>
              <w:rPr>
                <w:rFonts w:eastAsia="Arial"/>
              </w:rPr>
            </w:pPr>
          </w:p>
        </w:tc>
      </w:tr>
      <w:tr w:rsidR="00E60494" w:rsidRPr="00E60494" w14:paraId="734A496C" w14:textId="77777777" w:rsidTr="0072523A">
        <w:trPr>
          <w:trHeight w:val="663"/>
          <w:jc w:val="center"/>
        </w:trPr>
        <w:tc>
          <w:tcPr>
            <w:tcW w:w="133" w:type="pct"/>
          </w:tcPr>
          <w:p w14:paraId="58CD8E22" w14:textId="77777777" w:rsidR="0034487F" w:rsidRPr="00E60494" w:rsidRDefault="0034487F" w:rsidP="00ED33F6">
            <w:pPr>
              <w:widowControl w:val="0"/>
              <w:autoSpaceDE w:val="0"/>
              <w:autoSpaceDN w:val="0"/>
              <w:rPr>
                <w:rFonts w:eastAsia="Arial"/>
                <w:b/>
              </w:rPr>
            </w:pPr>
            <w:r w:rsidRPr="00E60494">
              <w:rPr>
                <w:rFonts w:eastAsia="Arial"/>
                <w:b/>
              </w:rPr>
              <w:t>3</w:t>
            </w:r>
          </w:p>
        </w:tc>
        <w:tc>
          <w:tcPr>
            <w:tcW w:w="1008" w:type="pct"/>
            <w:tcBorders>
              <w:top w:val="single" w:sz="4" w:space="0" w:color="auto"/>
              <w:left w:val="single" w:sz="4" w:space="0" w:color="auto"/>
              <w:bottom w:val="single" w:sz="4" w:space="0" w:color="auto"/>
              <w:right w:val="single" w:sz="4" w:space="0" w:color="auto"/>
            </w:tcBorders>
          </w:tcPr>
          <w:p w14:paraId="60D2A290" w14:textId="77777777" w:rsidR="0034487F" w:rsidRPr="00E60494" w:rsidRDefault="0034487F" w:rsidP="00ED33F6">
            <w:pPr>
              <w:rPr>
                <w:b/>
              </w:rPr>
            </w:pPr>
            <w:r w:rsidRPr="00E60494">
              <w:t>Nervous system anatomy (Central nervous system: Spinal cord, brain; Peripheral nervous system: Spinal Nerves, Cranial Nerves)</w:t>
            </w:r>
          </w:p>
        </w:tc>
        <w:tc>
          <w:tcPr>
            <w:tcW w:w="295" w:type="pct"/>
          </w:tcPr>
          <w:p w14:paraId="0BB363F4" w14:textId="77777777" w:rsidR="0034487F" w:rsidRPr="00E60494" w:rsidRDefault="0034487F" w:rsidP="00ED33F6">
            <w:r w:rsidRPr="00E60494">
              <w:rPr>
                <w:rFonts w:eastAsia="Arial"/>
              </w:rPr>
              <w:t>X</w:t>
            </w:r>
          </w:p>
        </w:tc>
        <w:tc>
          <w:tcPr>
            <w:tcW w:w="296" w:type="pct"/>
            <w:gridSpan w:val="2"/>
          </w:tcPr>
          <w:p w14:paraId="7C0E41DB" w14:textId="77777777" w:rsidR="0034487F" w:rsidRPr="00E60494" w:rsidRDefault="0034487F" w:rsidP="00ED33F6">
            <w:r w:rsidRPr="00E60494">
              <w:rPr>
                <w:rFonts w:eastAsia="Arial"/>
              </w:rPr>
              <w:t>X</w:t>
            </w:r>
          </w:p>
        </w:tc>
        <w:tc>
          <w:tcPr>
            <w:tcW w:w="294" w:type="pct"/>
          </w:tcPr>
          <w:p w14:paraId="4A0173EE" w14:textId="77777777" w:rsidR="0034487F" w:rsidRPr="00E60494" w:rsidRDefault="0034487F" w:rsidP="00ED33F6">
            <w:r w:rsidRPr="00E60494">
              <w:rPr>
                <w:rFonts w:eastAsia="Arial"/>
              </w:rPr>
              <w:t>X</w:t>
            </w:r>
          </w:p>
        </w:tc>
        <w:tc>
          <w:tcPr>
            <w:tcW w:w="294" w:type="pct"/>
          </w:tcPr>
          <w:p w14:paraId="34C95797" w14:textId="77777777" w:rsidR="0034487F" w:rsidRPr="00E60494" w:rsidRDefault="0034487F" w:rsidP="00ED33F6">
            <w:r w:rsidRPr="00E60494">
              <w:rPr>
                <w:rFonts w:eastAsia="Arial"/>
              </w:rPr>
              <w:t>X</w:t>
            </w:r>
          </w:p>
        </w:tc>
        <w:tc>
          <w:tcPr>
            <w:tcW w:w="294" w:type="pct"/>
          </w:tcPr>
          <w:p w14:paraId="2B320570" w14:textId="77777777" w:rsidR="0034487F" w:rsidRPr="00E60494" w:rsidRDefault="0034487F" w:rsidP="00ED33F6">
            <w:pPr>
              <w:widowControl w:val="0"/>
              <w:autoSpaceDE w:val="0"/>
              <w:autoSpaceDN w:val="0"/>
              <w:jc w:val="center"/>
              <w:rPr>
                <w:rFonts w:eastAsia="Arial"/>
              </w:rPr>
            </w:pPr>
          </w:p>
        </w:tc>
        <w:tc>
          <w:tcPr>
            <w:tcW w:w="294" w:type="pct"/>
          </w:tcPr>
          <w:p w14:paraId="39075B66" w14:textId="77777777" w:rsidR="0034487F" w:rsidRPr="00E60494" w:rsidRDefault="0034487F" w:rsidP="00ED33F6">
            <w:pPr>
              <w:widowControl w:val="0"/>
              <w:autoSpaceDE w:val="0"/>
              <w:autoSpaceDN w:val="0"/>
              <w:jc w:val="center"/>
              <w:rPr>
                <w:rFonts w:eastAsia="Arial"/>
              </w:rPr>
            </w:pPr>
          </w:p>
        </w:tc>
        <w:tc>
          <w:tcPr>
            <w:tcW w:w="294" w:type="pct"/>
          </w:tcPr>
          <w:p w14:paraId="6A4A3D5B" w14:textId="77777777" w:rsidR="0034487F" w:rsidRPr="00E60494" w:rsidRDefault="0034487F" w:rsidP="00ED33F6">
            <w:pPr>
              <w:widowControl w:val="0"/>
              <w:autoSpaceDE w:val="0"/>
              <w:autoSpaceDN w:val="0"/>
              <w:jc w:val="center"/>
              <w:rPr>
                <w:rFonts w:eastAsia="Arial"/>
              </w:rPr>
            </w:pPr>
          </w:p>
        </w:tc>
        <w:tc>
          <w:tcPr>
            <w:tcW w:w="294" w:type="pct"/>
          </w:tcPr>
          <w:p w14:paraId="3D20BC14" w14:textId="77777777" w:rsidR="0034487F" w:rsidRPr="00E60494" w:rsidRDefault="0034487F" w:rsidP="00ED33F6">
            <w:pPr>
              <w:widowControl w:val="0"/>
              <w:autoSpaceDE w:val="0"/>
              <w:autoSpaceDN w:val="0"/>
              <w:jc w:val="center"/>
              <w:rPr>
                <w:rFonts w:eastAsia="Arial"/>
              </w:rPr>
            </w:pPr>
          </w:p>
        </w:tc>
        <w:tc>
          <w:tcPr>
            <w:tcW w:w="294" w:type="pct"/>
          </w:tcPr>
          <w:p w14:paraId="2BDC13F3" w14:textId="77777777" w:rsidR="0034487F" w:rsidRPr="00E60494" w:rsidRDefault="0034487F" w:rsidP="00ED33F6">
            <w:pPr>
              <w:widowControl w:val="0"/>
              <w:autoSpaceDE w:val="0"/>
              <w:autoSpaceDN w:val="0"/>
              <w:jc w:val="center"/>
              <w:rPr>
                <w:rFonts w:eastAsia="Arial"/>
              </w:rPr>
            </w:pPr>
          </w:p>
        </w:tc>
        <w:tc>
          <w:tcPr>
            <w:tcW w:w="294" w:type="pct"/>
          </w:tcPr>
          <w:p w14:paraId="34F60C19" w14:textId="77777777" w:rsidR="0034487F" w:rsidRPr="00E60494" w:rsidRDefault="0034487F" w:rsidP="00ED33F6">
            <w:pPr>
              <w:widowControl w:val="0"/>
              <w:autoSpaceDE w:val="0"/>
              <w:autoSpaceDN w:val="0"/>
              <w:jc w:val="center"/>
              <w:rPr>
                <w:rFonts w:eastAsia="Arial"/>
              </w:rPr>
            </w:pPr>
          </w:p>
        </w:tc>
        <w:tc>
          <w:tcPr>
            <w:tcW w:w="294" w:type="pct"/>
          </w:tcPr>
          <w:p w14:paraId="5E3AE51C" w14:textId="77777777" w:rsidR="0034487F" w:rsidRPr="00E60494" w:rsidRDefault="0034487F" w:rsidP="00ED33F6">
            <w:pPr>
              <w:widowControl w:val="0"/>
              <w:autoSpaceDE w:val="0"/>
              <w:autoSpaceDN w:val="0"/>
              <w:jc w:val="center"/>
              <w:rPr>
                <w:rFonts w:eastAsia="Arial"/>
              </w:rPr>
            </w:pPr>
          </w:p>
        </w:tc>
        <w:tc>
          <w:tcPr>
            <w:tcW w:w="302" w:type="pct"/>
          </w:tcPr>
          <w:p w14:paraId="14744EB2" w14:textId="77777777" w:rsidR="0034487F" w:rsidRPr="00E60494" w:rsidRDefault="0034487F" w:rsidP="00ED33F6">
            <w:pPr>
              <w:widowControl w:val="0"/>
              <w:autoSpaceDE w:val="0"/>
              <w:autoSpaceDN w:val="0"/>
              <w:jc w:val="center"/>
              <w:rPr>
                <w:rFonts w:eastAsia="Arial"/>
              </w:rPr>
            </w:pPr>
          </w:p>
        </w:tc>
        <w:tc>
          <w:tcPr>
            <w:tcW w:w="316" w:type="pct"/>
          </w:tcPr>
          <w:p w14:paraId="4CFBCF3E" w14:textId="77777777" w:rsidR="0034487F" w:rsidRPr="00E60494" w:rsidRDefault="0034487F" w:rsidP="00ED33F6">
            <w:pPr>
              <w:widowControl w:val="0"/>
              <w:autoSpaceDE w:val="0"/>
              <w:autoSpaceDN w:val="0"/>
              <w:jc w:val="center"/>
              <w:rPr>
                <w:rFonts w:eastAsia="Arial"/>
              </w:rPr>
            </w:pPr>
          </w:p>
        </w:tc>
      </w:tr>
      <w:tr w:rsidR="00E60494" w:rsidRPr="00E60494" w14:paraId="345E7BDB" w14:textId="77777777" w:rsidTr="0072523A">
        <w:trPr>
          <w:trHeight w:val="455"/>
          <w:jc w:val="center"/>
        </w:trPr>
        <w:tc>
          <w:tcPr>
            <w:tcW w:w="133" w:type="pct"/>
          </w:tcPr>
          <w:p w14:paraId="03EFB484" w14:textId="77777777" w:rsidR="0034487F" w:rsidRPr="00E60494" w:rsidRDefault="0034487F" w:rsidP="00ED33F6">
            <w:pPr>
              <w:widowControl w:val="0"/>
              <w:autoSpaceDE w:val="0"/>
              <w:autoSpaceDN w:val="0"/>
              <w:rPr>
                <w:rFonts w:eastAsia="Arial"/>
                <w:b/>
              </w:rPr>
            </w:pPr>
            <w:r w:rsidRPr="00E60494">
              <w:rPr>
                <w:rFonts w:eastAsia="Arial"/>
                <w:b/>
              </w:rPr>
              <w:t>4</w:t>
            </w:r>
          </w:p>
        </w:tc>
        <w:tc>
          <w:tcPr>
            <w:tcW w:w="1008" w:type="pct"/>
            <w:tcBorders>
              <w:top w:val="single" w:sz="4" w:space="0" w:color="auto"/>
              <w:left w:val="single" w:sz="4" w:space="0" w:color="auto"/>
              <w:bottom w:val="single" w:sz="4" w:space="0" w:color="auto"/>
              <w:right w:val="single" w:sz="4" w:space="0" w:color="auto"/>
            </w:tcBorders>
          </w:tcPr>
          <w:p w14:paraId="1DECDE3B" w14:textId="77777777" w:rsidR="0034487F" w:rsidRPr="00E60494" w:rsidRDefault="0034487F" w:rsidP="00ED33F6">
            <w:pPr>
              <w:rPr>
                <w:b/>
              </w:rPr>
            </w:pPr>
            <w:r w:rsidRPr="00E60494">
              <w:t>Nervous system anatomy (Autonomic nervous system: Sympathetic and parasympathetic nerves)</w:t>
            </w:r>
          </w:p>
        </w:tc>
        <w:tc>
          <w:tcPr>
            <w:tcW w:w="295" w:type="pct"/>
          </w:tcPr>
          <w:p w14:paraId="231652B4" w14:textId="77777777" w:rsidR="0034487F" w:rsidRPr="00E60494" w:rsidRDefault="0034487F" w:rsidP="00ED33F6">
            <w:r w:rsidRPr="00E60494">
              <w:rPr>
                <w:rFonts w:eastAsia="Arial"/>
              </w:rPr>
              <w:t>X</w:t>
            </w:r>
          </w:p>
        </w:tc>
        <w:tc>
          <w:tcPr>
            <w:tcW w:w="296" w:type="pct"/>
            <w:gridSpan w:val="2"/>
          </w:tcPr>
          <w:p w14:paraId="2A6F91FE" w14:textId="77777777" w:rsidR="0034487F" w:rsidRPr="00E60494" w:rsidRDefault="0034487F" w:rsidP="00ED33F6">
            <w:r w:rsidRPr="00E60494">
              <w:rPr>
                <w:rFonts w:eastAsia="Arial"/>
              </w:rPr>
              <w:t>X</w:t>
            </w:r>
          </w:p>
        </w:tc>
        <w:tc>
          <w:tcPr>
            <w:tcW w:w="294" w:type="pct"/>
          </w:tcPr>
          <w:p w14:paraId="15408582" w14:textId="77777777" w:rsidR="0034487F" w:rsidRPr="00E60494" w:rsidRDefault="0034487F" w:rsidP="00ED33F6">
            <w:r w:rsidRPr="00E60494">
              <w:rPr>
                <w:rFonts w:eastAsia="Arial"/>
              </w:rPr>
              <w:t>X</w:t>
            </w:r>
          </w:p>
        </w:tc>
        <w:tc>
          <w:tcPr>
            <w:tcW w:w="294" w:type="pct"/>
          </w:tcPr>
          <w:p w14:paraId="674E8399" w14:textId="77777777" w:rsidR="0034487F" w:rsidRPr="00E60494" w:rsidRDefault="0034487F" w:rsidP="00ED33F6">
            <w:r w:rsidRPr="00E60494">
              <w:rPr>
                <w:rFonts w:eastAsia="Arial"/>
              </w:rPr>
              <w:t>X</w:t>
            </w:r>
          </w:p>
        </w:tc>
        <w:tc>
          <w:tcPr>
            <w:tcW w:w="294" w:type="pct"/>
          </w:tcPr>
          <w:p w14:paraId="4A1B6756" w14:textId="77777777" w:rsidR="0034487F" w:rsidRPr="00E60494" w:rsidRDefault="0034487F" w:rsidP="00ED33F6">
            <w:pPr>
              <w:widowControl w:val="0"/>
              <w:autoSpaceDE w:val="0"/>
              <w:autoSpaceDN w:val="0"/>
              <w:jc w:val="center"/>
              <w:rPr>
                <w:rFonts w:eastAsia="Arial"/>
              </w:rPr>
            </w:pPr>
          </w:p>
        </w:tc>
        <w:tc>
          <w:tcPr>
            <w:tcW w:w="294" w:type="pct"/>
          </w:tcPr>
          <w:p w14:paraId="18583785" w14:textId="77777777" w:rsidR="0034487F" w:rsidRPr="00E60494" w:rsidRDefault="0034487F" w:rsidP="00ED33F6">
            <w:pPr>
              <w:widowControl w:val="0"/>
              <w:autoSpaceDE w:val="0"/>
              <w:autoSpaceDN w:val="0"/>
              <w:jc w:val="center"/>
              <w:rPr>
                <w:rFonts w:eastAsia="Arial"/>
              </w:rPr>
            </w:pPr>
          </w:p>
        </w:tc>
        <w:tc>
          <w:tcPr>
            <w:tcW w:w="294" w:type="pct"/>
          </w:tcPr>
          <w:p w14:paraId="0B56A4AA" w14:textId="77777777" w:rsidR="0034487F" w:rsidRPr="00E60494" w:rsidRDefault="0034487F" w:rsidP="00ED33F6">
            <w:pPr>
              <w:widowControl w:val="0"/>
              <w:autoSpaceDE w:val="0"/>
              <w:autoSpaceDN w:val="0"/>
              <w:jc w:val="center"/>
              <w:rPr>
                <w:rFonts w:eastAsia="Arial"/>
              </w:rPr>
            </w:pPr>
          </w:p>
        </w:tc>
        <w:tc>
          <w:tcPr>
            <w:tcW w:w="294" w:type="pct"/>
          </w:tcPr>
          <w:p w14:paraId="15F7BBD7"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5BEDF5C7" w14:textId="77777777" w:rsidR="0034487F" w:rsidRPr="00E60494" w:rsidRDefault="0034487F" w:rsidP="00ED33F6">
            <w:pPr>
              <w:widowControl w:val="0"/>
              <w:autoSpaceDE w:val="0"/>
              <w:autoSpaceDN w:val="0"/>
              <w:jc w:val="center"/>
              <w:rPr>
                <w:rFonts w:eastAsia="Arial"/>
              </w:rPr>
            </w:pPr>
          </w:p>
        </w:tc>
        <w:tc>
          <w:tcPr>
            <w:tcW w:w="294" w:type="pct"/>
          </w:tcPr>
          <w:p w14:paraId="52FAC8DB" w14:textId="77777777" w:rsidR="0034487F" w:rsidRPr="00E60494" w:rsidRDefault="0034487F" w:rsidP="00ED33F6">
            <w:pPr>
              <w:widowControl w:val="0"/>
              <w:autoSpaceDE w:val="0"/>
              <w:autoSpaceDN w:val="0"/>
              <w:jc w:val="center"/>
              <w:rPr>
                <w:rFonts w:eastAsia="Arial"/>
              </w:rPr>
            </w:pPr>
          </w:p>
        </w:tc>
        <w:tc>
          <w:tcPr>
            <w:tcW w:w="294" w:type="pct"/>
          </w:tcPr>
          <w:p w14:paraId="79F8532B" w14:textId="77777777" w:rsidR="0034487F" w:rsidRPr="00E60494" w:rsidRDefault="0034487F" w:rsidP="00ED33F6">
            <w:pPr>
              <w:widowControl w:val="0"/>
              <w:autoSpaceDE w:val="0"/>
              <w:autoSpaceDN w:val="0"/>
              <w:jc w:val="center"/>
              <w:rPr>
                <w:rFonts w:eastAsia="Arial"/>
              </w:rPr>
            </w:pPr>
          </w:p>
        </w:tc>
        <w:tc>
          <w:tcPr>
            <w:tcW w:w="302" w:type="pct"/>
          </w:tcPr>
          <w:p w14:paraId="469BA21D" w14:textId="77777777" w:rsidR="0034487F" w:rsidRPr="00E60494" w:rsidRDefault="0034487F" w:rsidP="00ED33F6">
            <w:pPr>
              <w:widowControl w:val="0"/>
              <w:autoSpaceDE w:val="0"/>
              <w:autoSpaceDN w:val="0"/>
              <w:jc w:val="center"/>
              <w:rPr>
                <w:rFonts w:eastAsia="Arial"/>
              </w:rPr>
            </w:pPr>
          </w:p>
        </w:tc>
        <w:tc>
          <w:tcPr>
            <w:tcW w:w="316" w:type="pct"/>
          </w:tcPr>
          <w:p w14:paraId="5BA7185D" w14:textId="77777777" w:rsidR="0034487F" w:rsidRPr="00E60494" w:rsidRDefault="0034487F" w:rsidP="00ED33F6">
            <w:pPr>
              <w:widowControl w:val="0"/>
              <w:autoSpaceDE w:val="0"/>
              <w:autoSpaceDN w:val="0"/>
              <w:jc w:val="center"/>
              <w:rPr>
                <w:rFonts w:eastAsia="Arial"/>
              </w:rPr>
            </w:pPr>
          </w:p>
        </w:tc>
      </w:tr>
      <w:tr w:rsidR="00E60494" w:rsidRPr="00E60494" w14:paraId="302C1CAB" w14:textId="77777777" w:rsidTr="0072523A">
        <w:trPr>
          <w:trHeight w:val="215"/>
          <w:jc w:val="center"/>
        </w:trPr>
        <w:tc>
          <w:tcPr>
            <w:tcW w:w="133" w:type="pct"/>
          </w:tcPr>
          <w:p w14:paraId="27C252C2" w14:textId="77777777" w:rsidR="0034487F" w:rsidRPr="00E60494" w:rsidRDefault="0034487F" w:rsidP="00ED33F6">
            <w:pPr>
              <w:widowControl w:val="0"/>
              <w:autoSpaceDE w:val="0"/>
              <w:autoSpaceDN w:val="0"/>
              <w:rPr>
                <w:rFonts w:eastAsia="Arial"/>
                <w:b/>
              </w:rPr>
            </w:pPr>
            <w:r w:rsidRPr="00E60494">
              <w:rPr>
                <w:rFonts w:eastAsia="Arial"/>
                <w:b/>
              </w:rPr>
              <w:t>5</w:t>
            </w:r>
          </w:p>
        </w:tc>
        <w:tc>
          <w:tcPr>
            <w:tcW w:w="1008" w:type="pct"/>
            <w:tcBorders>
              <w:top w:val="single" w:sz="4" w:space="0" w:color="auto"/>
              <w:left w:val="single" w:sz="4" w:space="0" w:color="auto"/>
              <w:bottom w:val="single" w:sz="4" w:space="0" w:color="auto"/>
              <w:right w:val="single" w:sz="4" w:space="0" w:color="auto"/>
            </w:tcBorders>
          </w:tcPr>
          <w:p w14:paraId="64ED99EA" w14:textId="77777777" w:rsidR="0034487F" w:rsidRPr="00E60494" w:rsidRDefault="0034487F" w:rsidP="00ED33F6">
            <w:pPr>
              <w:rPr>
                <w:b/>
              </w:rPr>
            </w:pPr>
            <w:r w:rsidRPr="00E60494">
              <w:t>Locomotor system anatomy (Skeleton, muscles, bones, joints)</w:t>
            </w:r>
          </w:p>
        </w:tc>
        <w:tc>
          <w:tcPr>
            <w:tcW w:w="295" w:type="pct"/>
          </w:tcPr>
          <w:p w14:paraId="0A36A41E" w14:textId="77777777" w:rsidR="0034487F" w:rsidRPr="00E60494" w:rsidRDefault="0034487F" w:rsidP="00ED33F6">
            <w:r w:rsidRPr="00E60494">
              <w:rPr>
                <w:rFonts w:eastAsia="Arial"/>
              </w:rPr>
              <w:t>X</w:t>
            </w:r>
          </w:p>
        </w:tc>
        <w:tc>
          <w:tcPr>
            <w:tcW w:w="296" w:type="pct"/>
            <w:gridSpan w:val="2"/>
          </w:tcPr>
          <w:p w14:paraId="6D42BAE8" w14:textId="77777777" w:rsidR="0034487F" w:rsidRPr="00E60494" w:rsidRDefault="0034487F" w:rsidP="00ED33F6">
            <w:r w:rsidRPr="00E60494">
              <w:rPr>
                <w:rFonts w:eastAsia="Arial"/>
              </w:rPr>
              <w:t>X</w:t>
            </w:r>
          </w:p>
        </w:tc>
        <w:tc>
          <w:tcPr>
            <w:tcW w:w="294" w:type="pct"/>
          </w:tcPr>
          <w:p w14:paraId="34095656" w14:textId="77777777" w:rsidR="0034487F" w:rsidRPr="00E60494" w:rsidRDefault="0034487F" w:rsidP="00ED33F6">
            <w:r w:rsidRPr="00E60494">
              <w:rPr>
                <w:rFonts w:eastAsia="Arial"/>
              </w:rPr>
              <w:t>X</w:t>
            </w:r>
          </w:p>
        </w:tc>
        <w:tc>
          <w:tcPr>
            <w:tcW w:w="294" w:type="pct"/>
          </w:tcPr>
          <w:p w14:paraId="6541E50D" w14:textId="77777777" w:rsidR="0034487F" w:rsidRPr="00E60494" w:rsidRDefault="0034487F" w:rsidP="00ED33F6">
            <w:r w:rsidRPr="00E60494">
              <w:rPr>
                <w:rFonts w:eastAsia="Arial"/>
              </w:rPr>
              <w:t>X</w:t>
            </w:r>
          </w:p>
        </w:tc>
        <w:tc>
          <w:tcPr>
            <w:tcW w:w="294" w:type="pct"/>
          </w:tcPr>
          <w:p w14:paraId="2BFD0C53" w14:textId="77777777" w:rsidR="0034487F" w:rsidRPr="00E60494" w:rsidRDefault="0034487F" w:rsidP="00ED33F6">
            <w:pPr>
              <w:widowControl w:val="0"/>
              <w:autoSpaceDE w:val="0"/>
              <w:autoSpaceDN w:val="0"/>
              <w:jc w:val="center"/>
              <w:rPr>
                <w:rFonts w:eastAsia="Arial"/>
              </w:rPr>
            </w:pPr>
          </w:p>
        </w:tc>
        <w:tc>
          <w:tcPr>
            <w:tcW w:w="294" w:type="pct"/>
          </w:tcPr>
          <w:p w14:paraId="25CE9582" w14:textId="77777777" w:rsidR="0034487F" w:rsidRPr="00E60494" w:rsidRDefault="0034487F" w:rsidP="00ED33F6">
            <w:pPr>
              <w:widowControl w:val="0"/>
              <w:autoSpaceDE w:val="0"/>
              <w:autoSpaceDN w:val="0"/>
              <w:jc w:val="center"/>
              <w:rPr>
                <w:rFonts w:eastAsia="Arial"/>
              </w:rPr>
            </w:pPr>
          </w:p>
        </w:tc>
        <w:tc>
          <w:tcPr>
            <w:tcW w:w="294" w:type="pct"/>
          </w:tcPr>
          <w:p w14:paraId="014A6F67" w14:textId="77777777" w:rsidR="0034487F" w:rsidRPr="00E60494" w:rsidRDefault="0034487F" w:rsidP="00ED33F6">
            <w:pPr>
              <w:widowControl w:val="0"/>
              <w:autoSpaceDE w:val="0"/>
              <w:autoSpaceDN w:val="0"/>
              <w:jc w:val="center"/>
              <w:rPr>
                <w:rFonts w:eastAsia="Arial"/>
              </w:rPr>
            </w:pPr>
          </w:p>
        </w:tc>
        <w:tc>
          <w:tcPr>
            <w:tcW w:w="294" w:type="pct"/>
          </w:tcPr>
          <w:p w14:paraId="1FA0675C"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67A9FCF4"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7F59FB62" w14:textId="77777777" w:rsidR="0034487F" w:rsidRPr="00E60494" w:rsidRDefault="0034487F" w:rsidP="00ED33F6">
            <w:pPr>
              <w:widowControl w:val="0"/>
              <w:autoSpaceDE w:val="0"/>
              <w:autoSpaceDN w:val="0"/>
              <w:jc w:val="center"/>
              <w:rPr>
                <w:rFonts w:eastAsia="Arial"/>
              </w:rPr>
            </w:pPr>
          </w:p>
        </w:tc>
        <w:tc>
          <w:tcPr>
            <w:tcW w:w="294" w:type="pct"/>
          </w:tcPr>
          <w:p w14:paraId="3A0DE5EC"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02" w:type="pct"/>
          </w:tcPr>
          <w:p w14:paraId="423A6A5F"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16" w:type="pct"/>
          </w:tcPr>
          <w:p w14:paraId="560F9DF8" w14:textId="77777777" w:rsidR="0034487F" w:rsidRPr="00E60494" w:rsidRDefault="0034487F" w:rsidP="00ED33F6">
            <w:pPr>
              <w:widowControl w:val="0"/>
              <w:autoSpaceDE w:val="0"/>
              <w:autoSpaceDN w:val="0"/>
              <w:jc w:val="center"/>
              <w:rPr>
                <w:rFonts w:eastAsia="Arial"/>
              </w:rPr>
            </w:pPr>
          </w:p>
        </w:tc>
      </w:tr>
      <w:tr w:rsidR="00E60494" w:rsidRPr="00E60494" w14:paraId="736FB138" w14:textId="77777777" w:rsidTr="0072523A">
        <w:trPr>
          <w:trHeight w:val="455"/>
          <w:jc w:val="center"/>
        </w:trPr>
        <w:tc>
          <w:tcPr>
            <w:tcW w:w="133" w:type="pct"/>
          </w:tcPr>
          <w:p w14:paraId="2754A357" w14:textId="77777777" w:rsidR="0034487F" w:rsidRPr="00E60494" w:rsidRDefault="0034487F" w:rsidP="00ED33F6">
            <w:pPr>
              <w:widowControl w:val="0"/>
              <w:autoSpaceDE w:val="0"/>
              <w:autoSpaceDN w:val="0"/>
              <w:rPr>
                <w:rFonts w:eastAsia="Arial"/>
                <w:b/>
              </w:rPr>
            </w:pPr>
            <w:r w:rsidRPr="00E60494">
              <w:rPr>
                <w:rFonts w:eastAsia="Arial"/>
                <w:b/>
              </w:rPr>
              <w:t>6</w:t>
            </w:r>
          </w:p>
        </w:tc>
        <w:tc>
          <w:tcPr>
            <w:tcW w:w="1008" w:type="pct"/>
            <w:tcBorders>
              <w:top w:val="single" w:sz="4" w:space="0" w:color="auto"/>
              <w:left w:val="single" w:sz="4" w:space="0" w:color="auto"/>
              <w:bottom w:val="single" w:sz="4" w:space="0" w:color="auto"/>
              <w:right w:val="single" w:sz="4" w:space="0" w:color="auto"/>
            </w:tcBorders>
          </w:tcPr>
          <w:p w14:paraId="750B0490" w14:textId="77777777" w:rsidR="0034487F" w:rsidRPr="00E60494" w:rsidRDefault="0034487F" w:rsidP="00ED33F6">
            <w:pPr>
              <w:rPr>
                <w:b/>
              </w:rPr>
            </w:pPr>
            <w:r w:rsidRPr="00E60494">
              <w:t>Heart and circulatory system anatomy</w:t>
            </w:r>
          </w:p>
        </w:tc>
        <w:tc>
          <w:tcPr>
            <w:tcW w:w="295" w:type="pct"/>
          </w:tcPr>
          <w:p w14:paraId="42BAFED9"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6" w:type="pct"/>
            <w:gridSpan w:val="2"/>
          </w:tcPr>
          <w:p w14:paraId="1ACFB276" w14:textId="77777777" w:rsidR="0034487F" w:rsidRPr="00E60494" w:rsidRDefault="0034487F" w:rsidP="00ED33F6">
            <w:r w:rsidRPr="00E60494">
              <w:rPr>
                <w:rFonts w:eastAsia="Arial"/>
              </w:rPr>
              <w:t>X</w:t>
            </w:r>
          </w:p>
        </w:tc>
        <w:tc>
          <w:tcPr>
            <w:tcW w:w="294" w:type="pct"/>
          </w:tcPr>
          <w:p w14:paraId="2CFE145D" w14:textId="77777777" w:rsidR="0034487F" w:rsidRPr="00E60494" w:rsidRDefault="0034487F" w:rsidP="00ED33F6">
            <w:r w:rsidRPr="00E60494">
              <w:rPr>
                <w:rFonts w:eastAsia="Arial"/>
              </w:rPr>
              <w:t>X</w:t>
            </w:r>
          </w:p>
        </w:tc>
        <w:tc>
          <w:tcPr>
            <w:tcW w:w="294" w:type="pct"/>
          </w:tcPr>
          <w:p w14:paraId="2A5FEFCE" w14:textId="77777777" w:rsidR="0034487F" w:rsidRPr="00E60494" w:rsidRDefault="0034487F" w:rsidP="00ED33F6">
            <w:r w:rsidRPr="00E60494">
              <w:rPr>
                <w:rFonts w:eastAsia="Arial"/>
              </w:rPr>
              <w:t>X</w:t>
            </w:r>
          </w:p>
        </w:tc>
        <w:tc>
          <w:tcPr>
            <w:tcW w:w="294" w:type="pct"/>
          </w:tcPr>
          <w:p w14:paraId="3D7F7845"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5E35BF03"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4EEDCF06"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142BF977"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760E0D5D"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14239F66" w14:textId="77777777" w:rsidR="0034487F" w:rsidRPr="00E60494" w:rsidRDefault="0034487F" w:rsidP="00ED33F6">
            <w:pPr>
              <w:widowControl w:val="0"/>
              <w:autoSpaceDE w:val="0"/>
              <w:autoSpaceDN w:val="0"/>
              <w:jc w:val="center"/>
              <w:rPr>
                <w:rFonts w:eastAsia="Arial"/>
              </w:rPr>
            </w:pPr>
          </w:p>
        </w:tc>
        <w:tc>
          <w:tcPr>
            <w:tcW w:w="294" w:type="pct"/>
          </w:tcPr>
          <w:p w14:paraId="35A6D436"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02" w:type="pct"/>
          </w:tcPr>
          <w:p w14:paraId="5C27F262"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16" w:type="pct"/>
          </w:tcPr>
          <w:p w14:paraId="038A807B" w14:textId="77777777" w:rsidR="0034487F" w:rsidRPr="00E60494" w:rsidRDefault="0034487F" w:rsidP="00ED33F6">
            <w:pPr>
              <w:widowControl w:val="0"/>
              <w:autoSpaceDE w:val="0"/>
              <w:autoSpaceDN w:val="0"/>
              <w:jc w:val="center"/>
              <w:rPr>
                <w:rFonts w:eastAsia="Arial"/>
              </w:rPr>
            </w:pPr>
          </w:p>
        </w:tc>
      </w:tr>
      <w:tr w:rsidR="00E60494" w:rsidRPr="00E60494" w14:paraId="15174714" w14:textId="77777777" w:rsidTr="0072523A">
        <w:trPr>
          <w:trHeight w:val="341"/>
          <w:jc w:val="center"/>
        </w:trPr>
        <w:tc>
          <w:tcPr>
            <w:tcW w:w="133" w:type="pct"/>
          </w:tcPr>
          <w:p w14:paraId="3AB6C489" w14:textId="77777777" w:rsidR="0034487F" w:rsidRPr="00E60494" w:rsidRDefault="0034487F" w:rsidP="00ED33F6">
            <w:pPr>
              <w:widowControl w:val="0"/>
              <w:autoSpaceDE w:val="0"/>
              <w:autoSpaceDN w:val="0"/>
              <w:rPr>
                <w:rFonts w:eastAsia="Arial"/>
                <w:b/>
              </w:rPr>
            </w:pPr>
            <w:r w:rsidRPr="00E60494">
              <w:rPr>
                <w:rFonts w:eastAsia="Arial"/>
                <w:b/>
              </w:rPr>
              <w:t>8</w:t>
            </w:r>
          </w:p>
        </w:tc>
        <w:tc>
          <w:tcPr>
            <w:tcW w:w="1008" w:type="pct"/>
            <w:tcBorders>
              <w:top w:val="single" w:sz="4" w:space="0" w:color="auto"/>
              <w:left w:val="single" w:sz="4" w:space="0" w:color="auto"/>
              <w:bottom w:val="single" w:sz="4" w:space="0" w:color="auto"/>
              <w:right w:val="single" w:sz="4" w:space="0" w:color="auto"/>
            </w:tcBorders>
          </w:tcPr>
          <w:p w14:paraId="109E941D" w14:textId="77777777" w:rsidR="0034487F" w:rsidRPr="00E60494" w:rsidRDefault="0034487F" w:rsidP="00ED33F6">
            <w:pPr>
              <w:rPr>
                <w:b/>
              </w:rPr>
            </w:pPr>
            <w:r w:rsidRPr="00E60494">
              <w:t>Respriratory system anatomy</w:t>
            </w:r>
          </w:p>
        </w:tc>
        <w:tc>
          <w:tcPr>
            <w:tcW w:w="295" w:type="pct"/>
          </w:tcPr>
          <w:p w14:paraId="2EA4D5EE" w14:textId="77777777" w:rsidR="0034487F" w:rsidRPr="00E60494" w:rsidRDefault="0034487F" w:rsidP="00ED33F6">
            <w:r w:rsidRPr="00E60494">
              <w:rPr>
                <w:rFonts w:eastAsia="Arial"/>
              </w:rPr>
              <w:t>X</w:t>
            </w:r>
          </w:p>
        </w:tc>
        <w:tc>
          <w:tcPr>
            <w:tcW w:w="296" w:type="pct"/>
            <w:gridSpan w:val="2"/>
          </w:tcPr>
          <w:p w14:paraId="04AFEA8D" w14:textId="77777777" w:rsidR="0034487F" w:rsidRPr="00E60494" w:rsidRDefault="0034487F" w:rsidP="00ED33F6"/>
        </w:tc>
        <w:tc>
          <w:tcPr>
            <w:tcW w:w="294" w:type="pct"/>
          </w:tcPr>
          <w:p w14:paraId="6BC5C397" w14:textId="77777777" w:rsidR="0034487F" w:rsidRPr="00E60494" w:rsidRDefault="0034487F" w:rsidP="00ED33F6"/>
        </w:tc>
        <w:tc>
          <w:tcPr>
            <w:tcW w:w="294" w:type="pct"/>
          </w:tcPr>
          <w:p w14:paraId="1CED63AE" w14:textId="77777777" w:rsidR="0034487F" w:rsidRPr="00E60494" w:rsidRDefault="0034487F" w:rsidP="00ED33F6"/>
        </w:tc>
        <w:tc>
          <w:tcPr>
            <w:tcW w:w="294" w:type="pct"/>
          </w:tcPr>
          <w:p w14:paraId="5A15CC5F"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114E4144" w14:textId="77777777" w:rsidR="0034487F" w:rsidRPr="00E60494" w:rsidRDefault="0034487F" w:rsidP="00ED33F6">
            <w:pPr>
              <w:jc w:val="center"/>
            </w:pPr>
            <w:r w:rsidRPr="00E60494">
              <w:rPr>
                <w:rFonts w:eastAsia="Arial"/>
              </w:rPr>
              <w:t>X</w:t>
            </w:r>
          </w:p>
        </w:tc>
        <w:tc>
          <w:tcPr>
            <w:tcW w:w="294" w:type="pct"/>
          </w:tcPr>
          <w:p w14:paraId="022A7EA3" w14:textId="77777777" w:rsidR="0034487F" w:rsidRPr="00E60494" w:rsidRDefault="0034487F" w:rsidP="00ED33F6">
            <w:pPr>
              <w:jc w:val="center"/>
            </w:pPr>
            <w:r w:rsidRPr="00E60494">
              <w:rPr>
                <w:rFonts w:eastAsia="Arial"/>
              </w:rPr>
              <w:t>X</w:t>
            </w:r>
          </w:p>
        </w:tc>
        <w:tc>
          <w:tcPr>
            <w:tcW w:w="294" w:type="pct"/>
          </w:tcPr>
          <w:p w14:paraId="3348D7C8" w14:textId="77777777" w:rsidR="0034487F" w:rsidRPr="00E60494" w:rsidRDefault="0034487F" w:rsidP="00ED33F6">
            <w:pPr>
              <w:widowControl w:val="0"/>
              <w:autoSpaceDE w:val="0"/>
              <w:autoSpaceDN w:val="0"/>
              <w:jc w:val="center"/>
              <w:rPr>
                <w:rFonts w:eastAsia="Arial"/>
                <w:b/>
              </w:rPr>
            </w:pPr>
            <w:r w:rsidRPr="00E60494">
              <w:rPr>
                <w:rFonts w:eastAsia="Arial"/>
              </w:rPr>
              <w:t>X</w:t>
            </w:r>
          </w:p>
        </w:tc>
        <w:tc>
          <w:tcPr>
            <w:tcW w:w="294" w:type="pct"/>
          </w:tcPr>
          <w:p w14:paraId="0C8ADFB7" w14:textId="77777777" w:rsidR="0034487F" w:rsidRPr="00E60494" w:rsidRDefault="0034487F" w:rsidP="00ED33F6">
            <w:pPr>
              <w:widowControl w:val="0"/>
              <w:autoSpaceDE w:val="0"/>
              <w:autoSpaceDN w:val="0"/>
              <w:jc w:val="center"/>
              <w:rPr>
                <w:rFonts w:eastAsia="Arial"/>
                <w:b/>
              </w:rPr>
            </w:pPr>
          </w:p>
        </w:tc>
        <w:tc>
          <w:tcPr>
            <w:tcW w:w="294" w:type="pct"/>
          </w:tcPr>
          <w:p w14:paraId="46B5219B" w14:textId="77777777" w:rsidR="0034487F" w:rsidRPr="00E60494" w:rsidRDefault="0034487F" w:rsidP="00ED33F6">
            <w:pPr>
              <w:widowControl w:val="0"/>
              <w:autoSpaceDE w:val="0"/>
              <w:autoSpaceDN w:val="0"/>
              <w:jc w:val="center"/>
              <w:rPr>
                <w:rFonts w:eastAsia="Arial"/>
                <w:b/>
              </w:rPr>
            </w:pPr>
          </w:p>
        </w:tc>
        <w:tc>
          <w:tcPr>
            <w:tcW w:w="294" w:type="pct"/>
          </w:tcPr>
          <w:p w14:paraId="2DD72501" w14:textId="77777777" w:rsidR="0034487F" w:rsidRPr="00E60494" w:rsidRDefault="0034487F" w:rsidP="00ED33F6">
            <w:pPr>
              <w:widowControl w:val="0"/>
              <w:autoSpaceDE w:val="0"/>
              <w:autoSpaceDN w:val="0"/>
              <w:jc w:val="center"/>
              <w:rPr>
                <w:rFonts w:eastAsia="Arial"/>
                <w:b/>
              </w:rPr>
            </w:pPr>
            <w:r w:rsidRPr="00E60494">
              <w:rPr>
                <w:rFonts w:eastAsia="Arial"/>
              </w:rPr>
              <w:t>X</w:t>
            </w:r>
          </w:p>
        </w:tc>
        <w:tc>
          <w:tcPr>
            <w:tcW w:w="302" w:type="pct"/>
          </w:tcPr>
          <w:p w14:paraId="31B36E35" w14:textId="77777777" w:rsidR="0034487F" w:rsidRPr="00E60494" w:rsidRDefault="0034487F" w:rsidP="00ED33F6">
            <w:pPr>
              <w:widowControl w:val="0"/>
              <w:autoSpaceDE w:val="0"/>
              <w:autoSpaceDN w:val="0"/>
              <w:jc w:val="center"/>
              <w:rPr>
                <w:rFonts w:eastAsia="Arial"/>
                <w:b/>
              </w:rPr>
            </w:pPr>
          </w:p>
        </w:tc>
        <w:tc>
          <w:tcPr>
            <w:tcW w:w="316" w:type="pct"/>
          </w:tcPr>
          <w:p w14:paraId="4B97AEBC" w14:textId="77777777" w:rsidR="0034487F" w:rsidRPr="00E60494" w:rsidRDefault="0034487F" w:rsidP="00ED33F6">
            <w:pPr>
              <w:widowControl w:val="0"/>
              <w:autoSpaceDE w:val="0"/>
              <w:autoSpaceDN w:val="0"/>
              <w:jc w:val="center"/>
              <w:rPr>
                <w:rFonts w:eastAsia="Arial"/>
                <w:b/>
              </w:rPr>
            </w:pPr>
          </w:p>
        </w:tc>
      </w:tr>
      <w:tr w:rsidR="00E60494" w:rsidRPr="00E60494" w14:paraId="7D7F5DC6" w14:textId="77777777" w:rsidTr="0072523A">
        <w:trPr>
          <w:trHeight w:val="346"/>
          <w:jc w:val="center"/>
        </w:trPr>
        <w:tc>
          <w:tcPr>
            <w:tcW w:w="133" w:type="pct"/>
          </w:tcPr>
          <w:p w14:paraId="390E8981" w14:textId="77777777" w:rsidR="0034487F" w:rsidRPr="00E60494" w:rsidRDefault="0034487F" w:rsidP="00ED33F6">
            <w:pPr>
              <w:widowControl w:val="0"/>
              <w:autoSpaceDE w:val="0"/>
              <w:autoSpaceDN w:val="0"/>
              <w:rPr>
                <w:rFonts w:eastAsia="Arial"/>
                <w:b/>
              </w:rPr>
            </w:pPr>
            <w:r w:rsidRPr="00E60494">
              <w:rPr>
                <w:rFonts w:eastAsia="Arial"/>
                <w:b/>
              </w:rPr>
              <w:t>9</w:t>
            </w:r>
          </w:p>
        </w:tc>
        <w:tc>
          <w:tcPr>
            <w:tcW w:w="1008" w:type="pct"/>
            <w:tcBorders>
              <w:top w:val="single" w:sz="4" w:space="0" w:color="auto"/>
              <w:left w:val="single" w:sz="4" w:space="0" w:color="auto"/>
              <w:bottom w:val="single" w:sz="4" w:space="0" w:color="auto"/>
              <w:right w:val="single" w:sz="4" w:space="0" w:color="auto"/>
            </w:tcBorders>
          </w:tcPr>
          <w:p w14:paraId="7DBDFF63" w14:textId="77777777" w:rsidR="0034487F" w:rsidRPr="00E60494" w:rsidRDefault="0034487F" w:rsidP="00ED33F6">
            <w:pPr>
              <w:rPr>
                <w:b/>
              </w:rPr>
            </w:pPr>
            <w:r w:rsidRPr="00E60494">
              <w:t>Gastrointestinal system anatomy</w:t>
            </w:r>
          </w:p>
        </w:tc>
        <w:tc>
          <w:tcPr>
            <w:tcW w:w="295" w:type="pct"/>
          </w:tcPr>
          <w:p w14:paraId="7CFB7DE2" w14:textId="77777777" w:rsidR="0034487F" w:rsidRPr="00E60494" w:rsidRDefault="0034487F" w:rsidP="00ED33F6">
            <w:pPr>
              <w:widowControl w:val="0"/>
              <w:autoSpaceDE w:val="0"/>
              <w:autoSpaceDN w:val="0"/>
              <w:jc w:val="center"/>
              <w:rPr>
                <w:rFonts w:eastAsia="Arial"/>
                <w:bCs/>
              </w:rPr>
            </w:pPr>
            <w:r w:rsidRPr="00E60494">
              <w:rPr>
                <w:rFonts w:eastAsia="Arial"/>
                <w:bCs/>
              </w:rPr>
              <w:t>X</w:t>
            </w:r>
          </w:p>
        </w:tc>
        <w:tc>
          <w:tcPr>
            <w:tcW w:w="296" w:type="pct"/>
            <w:gridSpan w:val="2"/>
          </w:tcPr>
          <w:p w14:paraId="5719504B" w14:textId="77777777" w:rsidR="0034487F" w:rsidRPr="00E60494" w:rsidRDefault="0034487F" w:rsidP="00ED33F6">
            <w:pPr>
              <w:widowControl w:val="0"/>
              <w:autoSpaceDE w:val="0"/>
              <w:autoSpaceDN w:val="0"/>
              <w:jc w:val="center"/>
              <w:rPr>
                <w:rFonts w:eastAsia="Arial"/>
              </w:rPr>
            </w:pPr>
          </w:p>
        </w:tc>
        <w:tc>
          <w:tcPr>
            <w:tcW w:w="294" w:type="pct"/>
          </w:tcPr>
          <w:p w14:paraId="012A3D91" w14:textId="77777777" w:rsidR="0034487F" w:rsidRPr="00E60494" w:rsidRDefault="0034487F" w:rsidP="00ED33F6">
            <w:pPr>
              <w:widowControl w:val="0"/>
              <w:autoSpaceDE w:val="0"/>
              <w:autoSpaceDN w:val="0"/>
              <w:jc w:val="center"/>
              <w:rPr>
                <w:rFonts w:eastAsia="Arial"/>
              </w:rPr>
            </w:pPr>
          </w:p>
        </w:tc>
        <w:tc>
          <w:tcPr>
            <w:tcW w:w="294" w:type="pct"/>
          </w:tcPr>
          <w:p w14:paraId="4C88A1DE" w14:textId="77777777" w:rsidR="0034487F" w:rsidRPr="00E60494" w:rsidRDefault="0034487F" w:rsidP="00ED33F6">
            <w:pPr>
              <w:widowControl w:val="0"/>
              <w:autoSpaceDE w:val="0"/>
              <w:autoSpaceDN w:val="0"/>
              <w:jc w:val="center"/>
              <w:rPr>
                <w:rFonts w:eastAsia="Arial"/>
              </w:rPr>
            </w:pPr>
          </w:p>
        </w:tc>
        <w:tc>
          <w:tcPr>
            <w:tcW w:w="294" w:type="pct"/>
          </w:tcPr>
          <w:p w14:paraId="30B69259"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67193752" w14:textId="77777777" w:rsidR="0034487F" w:rsidRPr="00E60494" w:rsidRDefault="0034487F" w:rsidP="00ED33F6">
            <w:pPr>
              <w:widowControl w:val="0"/>
              <w:autoSpaceDE w:val="0"/>
              <w:autoSpaceDN w:val="0"/>
              <w:jc w:val="center"/>
              <w:rPr>
                <w:rFonts w:eastAsia="Arial"/>
              </w:rPr>
            </w:pPr>
          </w:p>
        </w:tc>
        <w:tc>
          <w:tcPr>
            <w:tcW w:w="294" w:type="pct"/>
          </w:tcPr>
          <w:p w14:paraId="4D6C4092" w14:textId="77777777" w:rsidR="0034487F" w:rsidRPr="00E60494" w:rsidRDefault="0034487F" w:rsidP="00ED33F6">
            <w:pPr>
              <w:widowControl w:val="0"/>
              <w:autoSpaceDE w:val="0"/>
              <w:autoSpaceDN w:val="0"/>
              <w:jc w:val="center"/>
              <w:rPr>
                <w:rFonts w:eastAsia="Arial"/>
              </w:rPr>
            </w:pPr>
          </w:p>
        </w:tc>
        <w:tc>
          <w:tcPr>
            <w:tcW w:w="294" w:type="pct"/>
          </w:tcPr>
          <w:p w14:paraId="4CF5FD93"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140DD6C2" w14:textId="77777777" w:rsidR="0034487F" w:rsidRPr="00E60494" w:rsidRDefault="0034487F" w:rsidP="00ED33F6">
            <w:pPr>
              <w:widowControl w:val="0"/>
              <w:autoSpaceDE w:val="0"/>
              <w:autoSpaceDN w:val="0"/>
              <w:jc w:val="center"/>
              <w:rPr>
                <w:rFonts w:eastAsia="Arial"/>
              </w:rPr>
            </w:pPr>
          </w:p>
        </w:tc>
        <w:tc>
          <w:tcPr>
            <w:tcW w:w="294" w:type="pct"/>
          </w:tcPr>
          <w:p w14:paraId="71F48898" w14:textId="77777777" w:rsidR="0034487F" w:rsidRPr="00E60494" w:rsidRDefault="0034487F" w:rsidP="00ED33F6">
            <w:pPr>
              <w:widowControl w:val="0"/>
              <w:autoSpaceDE w:val="0"/>
              <w:autoSpaceDN w:val="0"/>
              <w:jc w:val="center"/>
              <w:rPr>
                <w:rFonts w:eastAsia="Arial"/>
              </w:rPr>
            </w:pPr>
          </w:p>
        </w:tc>
        <w:tc>
          <w:tcPr>
            <w:tcW w:w="294" w:type="pct"/>
          </w:tcPr>
          <w:p w14:paraId="4D29314B"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02" w:type="pct"/>
          </w:tcPr>
          <w:p w14:paraId="4054F0AC"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16" w:type="pct"/>
          </w:tcPr>
          <w:p w14:paraId="15A1DBF1" w14:textId="77777777" w:rsidR="0034487F" w:rsidRPr="00E60494" w:rsidRDefault="0034487F" w:rsidP="00ED33F6">
            <w:pPr>
              <w:widowControl w:val="0"/>
              <w:autoSpaceDE w:val="0"/>
              <w:autoSpaceDN w:val="0"/>
              <w:jc w:val="center"/>
              <w:rPr>
                <w:rFonts w:eastAsia="Arial"/>
              </w:rPr>
            </w:pPr>
          </w:p>
        </w:tc>
      </w:tr>
      <w:tr w:rsidR="00E60494" w:rsidRPr="00E60494" w14:paraId="07132793" w14:textId="77777777" w:rsidTr="0072523A">
        <w:trPr>
          <w:trHeight w:val="35"/>
          <w:jc w:val="center"/>
        </w:trPr>
        <w:tc>
          <w:tcPr>
            <w:tcW w:w="133" w:type="pct"/>
          </w:tcPr>
          <w:p w14:paraId="1A3D8219" w14:textId="77777777" w:rsidR="0034487F" w:rsidRPr="00E60494" w:rsidRDefault="0034487F" w:rsidP="00ED33F6">
            <w:pPr>
              <w:widowControl w:val="0"/>
              <w:autoSpaceDE w:val="0"/>
              <w:autoSpaceDN w:val="0"/>
              <w:rPr>
                <w:rFonts w:eastAsia="Arial"/>
                <w:b/>
              </w:rPr>
            </w:pPr>
            <w:r w:rsidRPr="00E60494">
              <w:rPr>
                <w:rFonts w:eastAsia="Arial"/>
                <w:b/>
              </w:rPr>
              <w:t>10</w:t>
            </w:r>
          </w:p>
        </w:tc>
        <w:tc>
          <w:tcPr>
            <w:tcW w:w="1008" w:type="pct"/>
            <w:tcBorders>
              <w:top w:val="single" w:sz="4" w:space="0" w:color="auto"/>
              <w:left w:val="single" w:sz="4" w:space="0" w:color="auto"/>
              <w:bottom w:val="single" w:sz="4" w:space="0" w:color="auto"/>
              <w:right w:val="single" w:sz="4" w:space="0" w:color="auto"/>
            </w:tcBorders>
          </w:tcPr>
          <w:p w14:paraId="44B4B4A6" w14:textId="77777777" w:rsidR="0034487F" w:rsidRPr="00E60494" w:rsidRDefault="0034487F" w:rsidP="00ED33F6">
            <w:pPr>
              <w:rPr>
                <w:b/>
              </w:rPr>
            </w:pPr>
            <w:r w:rsidRPr="00E60494">
              <w:t>Urinary system anatomy</w:t>
            </w:r>
          </w:p>
        </w:tc>
        <w:tc>
          <w:tcPr>
            <w:tcW w:w="295" w:type="pct"/>
          </w:tcPr>
          <w:p w14:paraId="63832DA7"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6" w:type="pct"/>
            <w:gridSpan w:val="2"/>
          </w:tcPr>
          <w:p w14:paraId="3A7B4858"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2693284B" w14:textId="77777777" w:rsidR="0034487F" w:rsidRPr="00E60494" w:rsidRDefault="0034487F" w:rsidP="00ED33F6">
            <w:pPr>
              <w:widowControl w:val="0"/>
              <w:autoSpaceDE w:val="0"/>
              <w:autoSpaceDN w:val="0"/>
              <w:jc w:val="center"/>
              <w:rPr>
                <w:rFonts w:eastAsia="Arial"/>
              </w:rPr>
            </w:pPr>
          </w:p>
        </w:tc>
        <w:tc>
          <w:tcPr>
            <w:tcW w:w="294" w:type="pct"/>
          </w:tcPr>
          <w:p w14:paraId="767D944B" w14:textId="77777777" w:rsidR="0034487F" w:rsidRPr="00E60494" w:rsidRDefault="0034487F" w:rsidP="00ED33F6">
            <w:pPr>
              <w:widowControl w:val="0"/>
              <w:autoSpaceDE w:val="0"/>
              <w:autoSpaceDN w:val="0"/>
              <w:jc w:val="center"/>
              <w:rPr>
                <w:rFonts w:eastAsia="Arial"/>
              </w:rPr>
            </w:pPr>
          </w:p>
        </w:tc>
        <w:tc>
          <w:tcPr>
            <w:tcW w:w="294" w:type="pct"/>
          </w:tcPr>
          <w:p w14:paraId="4AAEF349"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34B8230B" w14:textId="77777777" w:rsidR="0034487F" w:rsidRPr="00E60494" w:rsidRDefault="0034487F" w:rsidP="00ED33F6">
            <w:pPr>
              <w:widowControl w:val="0"/>
              <w:autoSpaceDE w:val="0"/>
              <w:autoSpaceDN w:val="0"/>
              <w:jc w:val="center"/>
              <w:rPr>
                <w:rFonts w:eastAsia="Arial"/>
              </w:rPr>
            </w:pPr>
          </w:p>
        </w:tc>
        <w:tc>
          <w:tcPr>
            <w:tcW w:w="294" w:type="pct"/>
          </w:tcPr>
          <w:p w14:paraId="17252993" w14:textId="77777777" w:rsidR="0034487F" w:rsidRPr="00E60494" w:rsidRDefault="0034487F" w:rsidP="00ED33F6">
            <w:pPr>
              <w:widowControl w:val="0"/>
              <w:autoSpaceDE w:val="0"/>
              <w:autoSpaceDN w:val="0"/>
              <w:jc w:val="center"/>
              <w:rPr>
                <w:rFonts w:eastAsia="Arial"/>
              </w:rPr>
            </w:pPr>
          </w:p>
        </w:tc>
        <w:tc>
          <w:tcPr>
            <w:tcW w:w="294" w:type="pct"/>
          </w:tcPr>
          <w:p w14:paraId="07B8B84F"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54836240"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4F5D09E4" w14:textId="77777777" w:rsidR="0034487F" w:rsidRPr="00E60494" w:rsidRDefault="0034487F" w:rsidP="00ED33F6">
            <w:pPr>
              <w:widowControl w:val="0"/>
              <w:autoSpaceDE w:val="0"/>
              <w:autoSpaceDN w:val="0"/>
              <w:jc w:val="center"/>
              <w:rPr>
                <w:rFonts w:eastAsia="Arial"/>
              </w:rPr>
            </w:pPr>
          </w:p>
        </w:tc>
        <w:tc>
          <w:tcPr>
            <w:tcW w:w="294" w:type="pct"/>
          </w:tcPr>
          <w:p w14:paraId="3F514519" w14:textId="77777777" w:rsidR="0034487F" w:rsidRPr="00E60494" w:rsidRDefault="0034487F" w:rsidP="00ED33F6">
            <w:r w:rsidRPr="00E60494">
              <w:rPr>
                <w:rFonts w:eastAsia="Arial"/>
              </w:rPr>
              <w:t>X</w:t>
            </w:r>
          </w:p>
        </w:tc>
        <w:tc>
          <w:tcPr>
            <w:tcW w:w="302" w:type="pct"/>
          </w:tcPr>
          <w:p w14:paraId="2BD49EAF"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16" w:type="pct"/>
          </w:tcPr>
          <w:p w14:paraId="16D867CF" w14:textId="77777777" w:rsidR="0034487F" w:rsidRPr="00E60494" w:rsidRDefault="0034487F" w:rsidP="00ED33F6">
            <w:pPr>
              <w:widowControl w:val="0"/>
              <w:autoSpaceDE w:val="0"/>
              <w:autoSpaceDN w:val="0"/>
              <w:jc w:val="center"/>
              <w:rPr>
                <w:rFonts w:eastAsia="Arial"/>
              </w:rPr>
            </w:pPr>
          </w:p>
        </w:tc>
      </w:tr>
      <w:tr w:rsidR="00E60494" w:rsidRPr="00E60494" w14:paraId="0E2BF94B" w14:textId="77777777" w:rsidTr="0072523A">
        <w:trPr>
          <w:trHeight w:val="215"/>
          <w:jc w:val="center"/>
        </w:trPr>
        <w:tc>
          <w:tcPr>
            <w:tcW w:w="133" w:type="pct"/>
          </w:tcPr>
          <w:p w14:paraId="04E1EECC" w14:textId="77777777" w:rsidR="0034487F" w:rsidRPr="00E60494" w:rsidRDefault="0034487F" w:rsidP="00ED33F6">
            <w:pPr>
              <w:widowControl w:val="0"/>
              <w:autoSpaceDE w:val="0"/>
              <w:autoSpaceDN w:val="0"/>
              <w:rPr>
                <w:rFonts w:eastAsia="Arial"/>
                <w:b/>
              </w:rPr>
            </w:pPr>
            <w:r w:rsidRPr="00E60494">
              <w:rPr>
                <w:rFonts w:eastAsia="Arial"/>
                <w:b/>
              </w:rPr>
              <w:t>11</w:t>
            </w:r>
          </w:p>
        </w:tc>
        <w:tc>
          <w:tcPr>
            <w:tcW w:w="1008" w:type="pct"/>
            <w:tcBorders>
              <w:top w:val="single" w:sz="4" w:space="0" w:color="auto"/>
              <w:left w:val="single" w:sz="4" w:space="0" w:color="auto"/>
              <w:bottom w:val="single" w:sz="4" w:space="0" w:color="auto"/>
              <w:right w:val="single" w:sz="4" w:space="0" w:color="auto"/>
            </w:tcBorders>
          </w:tcPr>
          <w:p w14:paraId="6A92CB05" w14:textId="77777777" w:rsidR="0034487F" w:rsidRPr="00E60494" w:rsidRDefault="0034487F" w:rsidP="00ED33F6">
            <w:pPr>
              <w:rPr>
                <w:b/>
              </w:rPr>
            </w:pPr>
            <w:r w:rsidRPr="00E60494">
              <w:t>Reproductive system anatomy</w:t>
            </w:r>
          </w:p>
        </w:tc>
        <w:tc>
          <w:tcPr>
            <w:tcW w:w="295" w:type="pct"/>
          </w:tcPr>
          <w:p w14:paraId="1C836086"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6" w:type="pct"/>
            <w:gridSpan w:val="2"/>
          </w:tcPr>
          <w:p w14:paraId="771AC91F"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59A29F4C" w14:textId="77777777" w:rsidR="0034487F" w:rsidRPr="00E60494" w:rsidRDefault="0034487F" w:rsidP="00ED33F6">
            <w:r w:rsidRPr="00E60494">
              <w:rPr>
                <w:rFonts w:eastAsia="Arial"/>
              </w:rPr>
              <w:t>X</w:t>
            </w:r>
          </w:p>
        </w:tc>
        <w:tc>
          <w:tcPr>
            <w:tcW w:w="294" w:type="pct"/>
          </w:tcPr>
          <w:p w14:paraId="4EC61C52" w14:textId="77777777" w:rsidR="0034487F" w:rsidRPr="00E60494" w:rsidRDefault="0034487F" w:rsidP="00ED33F6">
            <w:r w:rsidRPr="00E60494">
              <w:rPr>
                <w:rFonts w:eastAsia="Arial"/>
              </w:rPr>
              <w:t>X</w:t>
            </w:r>
          </w:p>
        </w:tc>
        <w:tc>
          <w:tcPr>
            <w:tcW w:w="294" w:type="pct"/>
          </w:tcPr>
          <w:p w14:paraId="21395D58" w14:textId="77777777" w:rsidR="0034487F" w:rsidRPr="00E60494" w:rsidRDefault="0034487F" w:rsidP="00ED33F6">
            <w:pPr>
              <w:jc w:val="center"/>
            </w:pPr>
            <w:r w:rsidRPr="00E60494">
              <w:rPr>
                <w:rFonts w:eastAsia="Arial"/>
              </w:rPr>
              <w:t>X</w:t>
            </w:r>
          </w:p>
        </w:tc>
        <w:tc>
          <w:tcPr>
            <w:tcW w:w="294" w:type="pct"/>
          </w:tcPr>
          <w:p w14:paraId="30BEAD7F" w14:textId="77777777" w:rsidR="0034487F" w:rsidRPr="00E60494" w:rsidRDefault="0034487F" w:rsidP="00ED33F6">
            <w:pPr>
              <w:jc w:val="center"/>
            </w:pPr>
            <w:r w:rsidRPr="00E60494">
              <w:rPr>
                <w:rFonts w:eastAsia="Arial"/>
              </w:rPr>
              <w:t>X</w:t>
            </w:r>
          </w:p>
        </w:tc>
        <w:tc>
          <w:tcPr>
            <w:tcW w:w="294" w:type="pct"/>
          </w:tcPr>
          <w:p w14:paraId="1E12A147" w14:textId="77777777" w:rsidR="0034487F" w:rsidRPr="00E60494" w:rsidRDefault="0034487F" w:rsidP="00ED33F6">
            <w:pPr>
              <w:jc w:val="center"/>
            </w:pPr>
            <w:r w:rsidRPr="00E60494">
              <w:rPr>
                <w:rFonts w:eastAsia="Arial"/>
              </w:rPr>
              <w:t>X</w:t>
            </w:r>
          </w:p>
        </w:tc>
        <w:tc>
          <w:tcPr>
            <w:tcW w:w="294" w:type="pct"/>
          </w:tcPr>
          <w:p w14:paraId="4BC1E6DA" w14:textId="77777777" w:rsidR="0034487F" w:rsidRPr="00E60494" w:rsidRDefault="0034487F" w:rsidP="00ED33F6">
            <w:pPr>
              <w:jc w:val="center"/>
            </w:pPr>
            <w:r w:rsidRPr="00E60494">
              <w:rPr>
                <w:rFonts w:eastAsia="Arial"/>
              </w:rPr>
              <w:t>X</w:t>
            </w:r>
          </w:p>
        </w:tc>
        <w:tc>
          <w:tcPr>
            <w:tcW w:w="294" w:type="pct"/>
          </w:tcPr>
          <w:p w14:paraId="68C20CAA" w14:textId="77777777" w:rsidR="0034487F" w:rsidRPr="00E60494" w:rsidRDefault="0034487F" w:rsidP="00ED33F6">
            <w:r w:rsidRPr="00E60494">
              <w:rPr>
                <w:rFonts w:eastAsia="Arial"/>
              </w:rPr>
              <w:t>X</w:t>
            </w:r>
          </w:p>
        </w:tc>
        <w:tc>
          <w:tcPr>
            <w:tcW w:w="294" w:type="pct"/>
          </w:tcPr>
          <w:p w14:paraId="776CBCEE" w14:textId="77777777" w:rsidR="0034487F" w:rsidRPr="00E60494" w:rsidRDefault="0034487F" w:rsidP="00ED33F6"/>
        </w:tc>
        <w:tc>
          <w:tcPr>
            <w:tcW w:w="294" w:type="pct"/>
          </w:tcPr>
          <w:p w14:paraId="2198FB3C" w14:textId="77777777" w:rsidR="0034487F" w:rsidRPr="00E60494" w:rsidRDefault="0034487F" w:rsidP="00ED33F6">
            <w:r w:rsidRPr="00E60494">
              <w:rPr>
                <w:rFonts w:eastAsia="Arial"/>
              </w:rPr>
              <w:t>X</w:t>
            </w:r>
          </w:p>
        </w:tc>
        <w:tc>
          <w:tcPr>
            <w:tcW w:w="302" w:type="pct"/>
          </w:tcPr>
          <w:p w14:paraId="04EB018B" w14:textId="77777777" w:rsidR="0034487F" w:rsidRPr="00E60494" w:rsidRDefault="0034487F" w:rsidP="00ED33F6">
            <w:r w:rsidRPr="00E60494">
              <w:rPr>
                <w:rFonts w:eastAsia="Arial"/>
              </w:rPr>
              <w:t>X</w:t>
            </w:r>
          </w:p>
        </w:tc>
        <w:tc>
          <w:tcPr>
            <w:tcW w:w="316" w:type="pct"/>
          </w:tcPr>
          <w:p w14:paraId="46A6F5AE" w14:textId="77777777" w:rsidR="0034487F" w:rsidRPr="00E60494" w:rsidRDefault="0034487F" w:rsidP="00ED33F6"/>
        </w:tc>
      </w:tr>
      <w:tr w:rsidR="00E60494" w:rsidRPr="00E60494" w14:paraId="2AFC2380" w14:textId="77777777" w:rsidTr="0072523A">
        <w:trPr>
          <w:trHeight w:val="239"/>
          <w:jc w:val="center"/>
        </w:trPr>
        <w:tc>
          <w:tcPr>
            <w:tcW w:w="133" w:type="pct"/>
          </w:tcPr>
          <w:p w14:paraId="480766FF" w14:textId="77777777" w:rsidR="0034487F" w:rsidRPr="00E60494" w:rsidRDefault="0034487F" w:rsidP="00ED33F6">
            <w:pPr>
              <w:widowControl w:val="0"/>
              <w:autoSpaceDE w:val="0"/>
              <w:autoSpaceDN w:val="0"/>
              <w:rPr>
                <w:rFonts w:eastAsia="Arial"/>
                <w:b/>
              </w:rPr>
            </w:pPr>
            <w:r w:rsidRPr="00E60494">
              <w:rPr>
                <w:rFonts w:eastAsia="Arial"/>
                <w:b/>
              </w:rPr>
              <w:t>12</w:t>
            </w:r>
          </w:p>
        </w:tc>
        <w:tc>
          <w:tcPr>
            <w:tcW w:w="1008" w:type="pct"/>
            <w:tcBorders>
              <w:top w:val="single" w:sz="4" w:space="0" w:color="auto"/>
              <w:left w:val="single" w:sz="4" w:space="0" w:color="auto"/>
              <w:bottom w:val="single" w:sz="4" w:space="0" w:color="auto"/>
              <w:right w:val="single" w:sz="4" w:space="0" w:color="auto"/>
            </w:tcBorders>
          </w:tcPr>
          <w:p w14:paraId="5F0719AE" w14:textId="77777777" w:rsidR="0034487F" w:rsidRPr="00E60494" w:rsidRDefault="0034487F" w:rsidP="00ED33F6">
            <w:pPr>
              <w:rPr>
                <w:b/>
              </w:rPr>
            </w:pPr>
            <w:r w:rsidRPr="00E60494">
              <w:t>Endocrine system anatomy</w:t>
            </w:r>
          </w:p>
        </w:tc>
        <w:tc>
          <w:tcPr>
            <w:tcW w:w="295" w:type="pct"/>
          </w:tcPr>
          <w:p w14:paraId="2E710845"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6" w:type="pct"/>
            <w:gridSpan w:val="2"/>
          </w:tcPr>
          <w:p w14:paraId="415713A9" w14:textId="77777777" w:rsidR="0034487F" w:rsidRPr="00E60494" w:rsidRDefault="0034487F" w:rsidP="00ED33F6">
            <w:pPr>
              <w:widowControl w:val="0"/>
              <w:autoSpaceDE w:val="0"/>
              <w:autoSpaceDN w:val="0"/>
              <w:jc w:val="center"/>
              <w:rPr>
                <w:rFonts w:eastAsia="Arial"/>
              </w:rPr>
            </w:pPr>
          </w:p>
        </w:tc>
        <w:tc>
          <w:tcPr>
            <w:tcW w:w="294" w:type="pct"/>
          </w:tcPr>
          <w:p w14:paraId="449A1702" w14:textId="77777777" w:rsidR="0034487F" w:rsidRPr="00E60494" w:rsidRDefault="0034487F" w:rsidP="00ED33F6">
            <w:pPr>
              <w:widowControl w:val="0"/>
              <w:autoSpaceDE w:val="0"/>
              <w:autoSpaceDN w:val="0"/>
              <w:jc w:val="center"/>
              <w:rPr>
                <w:rFonts w:eastAsia="Arial"/>
              </w:rPr>
            </w:pPr>
          </w:p>
        </w:tc>
        <w:tc>
          <w:tcPr>
            <w:tcW w:w="294" w:type="pct"/>
          </w:tcPr>
          <w:p w14:paraId="66716EAE" w14:textId="77777777" w:rsidR="0034487F" w:rsidRPr="00E60494" w:rsidRDefault="0034487F" w:rsidP="00ED33F6">
            <w:pPr>
              <w:widowControl w:val="0"/>
              <w:autoSpaceDE w:val="0"/>
              <w:autoSpaceDN w:val="0"/>
              <w:jc w:val="center"/>
              <w:rPr>
                <w:rFonts w:eastAsia="Arial"/>
              </w:rPr>
            </w:pPr>
          </w:p>
        </w:tc>
        <w:tc>
          <w:tcPr>
            <w:tcW w:w="294" w:type="pct"/>
          </w:tcPr>
          <w:p w14:paraId="28B009F1"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047A1847" w14:textId="77777777" w:rsidR="0034487F" w:rsidRPr="00E60494" w:rsidRDefault="0034487F" w:rsidP="00ED33F6">
            <w:pPr>
              <w:widowControl w:val="0"/>
              <w:autoSpaceDE w:val="0"/>
              <w:autoSpaceDN w:val="0"/>
              <w:jc w:val="center"/>
              <w:rPr>
                <w:rFonts w:eastAsia="Arial"/>
              </w:rPr>
            </w:pPr>
          </w:p>
        </w:tc>
        <w:tc>
          <w:tcPr>
            <w:tcW w:w="294" w:type="pct"/>
          </w:tcPr>
          <w:p w14:paraId="5B021855" w14:textId="77777777" w:rsidR="0034487F" w:rsidRPr="00E60494" w:rsidRDefault="0034487F" w:rsidP="00ED33F6">
            <w:pPr>
              <w:widowControl w:val="0"/>
              <w:autoSpaceDE w:val="0"/>
              <w:autoSpaceDN w:val="0"/>
              <w:jc w:val="center"/>
              <w:rPr>
                <w:rFonts w:eastAsia="Arial"/>
              </w:rPr>
            </w:pPr>
          </w:p>
        </w:tc>
        <w:tc>
          <w:tcPr>
            <w:tcW w:w="294" w:type="pct"/>
          </w:tcPr>
          <w:p w14:paraId="7A6C6C16"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2C7B87D2"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1A1658A3"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6653146B" w14:textId="77777777" w:rsidR="0034487F" w:rsidRPr="00E60494" w:rsidRDefault="0034487F" w:rsidP="00ED33F6">
            <w:r w:rsidRPr="00E60494">
              <w:rPr>
                <w:rFonts w:eastAsia="Arial"/>
              </w:rPr>
              <w:t>X</w:t>
            </w:r>
          </w:p>
        </w:tc>
        <w:tc>
          <w:tcPr>
            <w:tcW w:w="302" w:type="pct"/>
          </w:tcPr>
          <w:p w14:paraId="1C433759" w14:textId="77777777" w:rsidR="0034487F" w:rsidRPr="00E60494" w:rsidRDefault="0034487F" w:rsidP="00ED33F6">
            <w:pPr>
              <w:widowControl w:val="0"/>
              <w:autoSpaceDE w:val="0"/>
              <w:autoSpaceDN w:val="0"/>
              <w:jc w:val="center"/>
              <w:rPr>
                <w:rFonts w:eastAsia="Arial"/>
              </w:rPr>
            </w:pPr>
          </w:p>
        </w:tc>
        <w:tc>
          <w:tcPr>
            <w:tcW w:w="316" w:type="pct"/>
          </w:tcPr>
          <w:p w14:paraId="59AF0914" w14:textId="77777777" w:rsidR="0034487F" w:rsidRPr="00E60494" w:rsidRDefault="0034487F" w:rsidP="00ED33F6">
            <w:pPr>
              <w:widowControl w:val="0"/>
              <w:autoSpaceDE w:val="0"/>
              <w:autoSpaceDN w:val="0"/>
              <w:jc w:val="center"/>
              <w:rPr>
                <w:rFonts w:eastAsia="Arial"/>
              </w:rPr>
            </w:pPr>
          </w:p>
        </w:tc>
      </w:tr>
      <w:tr w:rsidR="00E60494" w:rsidRPr="00E60494" w14:paraId="1290DE5A" w14:textId="77777777" w:rsidTr="0072523A">
        <w:trPr>
          <w:trHeight w:val="393"/>
          <w:jc w:val="center"/>
        </w:trPr>
        <w:tc>
          <w:tcPr>
            <w:tcW w:w="133" w:type="pct"/>
          </w:tcPr>
          <w:p w14:paraId="25EABA2C" w14:textId="77777777" w:rsidR="0034487F" w:rsidRPr="00E60494" w:rsidRDefault="0034487F" w:rsidP="00ED33F6">
            <w:pPr>
              <w:widowControl w:val="0"/>
              <w:autoSpaceDE w:val="0"/>
              <w:autoSpaceDN w:val="0"/>
              <w:rPr>
                <w:rFonts w:eastAsia="Arial"/>
                <w:b/>
              </w:rPr>
            </w:pPr>
            <w:r w:rsidRPr="00E60494">
              <w:rPr>
                <w:rFonts w:eastAsia="Arial"/>
                <w:b/>
              </w:rPr>
              <w:t>13</w:t>
            </w:r>
          </w:p>
        </w:tc>
        <w:tc>
          <w:tcPr>
            <w:tcW w:w="1008" w:type="pct"/>
            <w:tcBorders>
              <w:top w:val="single" w:sz="4" w:space="0" w:color="auto"/>
              <w:left w:val="single" w:sz="4" w:space="0" w:color="auto"/>
              <w:bottom w:val="single" w:sz="4" w:space="0" w:color="auto"/>
              <w:right w:val="single" w:sz="4" w:space="0" w:color="auto"/>
            </w:tcBorders>
          </w:tcPr>
          <w:p w14:paraId="38F4E734" w14:textId="77777777" w:rsidR="0034487F" w:rsidRPr="00E60494" w:rsidRDefault="0034487F" w:rsidP="00ED33F6">
            <w:pPr>
              <w:rPr>
                <w:b/>
              </w:rPr>
            </w:pPr>
            <w:r w:rsidRPr="00E60494">
              <w:t>Sense Organs (Skin, Olfactory Organ, Taste Organ, Eye, Ear) Anatomy</w:t>
            </w:r>
          </w:p>
        </w:tc>
        <w:tc>
          <w:tcPr>
            <w:tcW w:w="295" w:type="pct"/>
          </w:tcPr>
          <w:p w14:paraId="265678BB" w14:textId="77777777" w:rsidR="0034487F" w:rsidRPr="00E60494" w:rsidRDefault="0034487F" w:rsidP="00ED33F6">
            <w:pPr>
              <w:widowControl w:val="0"/>
              <w:autoSpaceDE w:val="0"/>
              <w:autoSpaceDN w:val="0"/>
              <w:jc w:val="center"/>
              <w:rPr>
                <w:rFonts w:eastAsia="Arial"/>
                <w:b/>
              </w:rPr>
            </w:pPr>
            <w:r w:rsidRPr="00E60494">
              <w:rPr>
                <w:rFonts w:eastAsia="Arial"/>
              </w:rPr>
              <w:t>X</w:t>
            </w:r>
          </w:p>
        </w:tc>
        <w:tc>
          <w:tcPr>
            <w:tcW w:w="296" w:type="pct"/>
            <w:gridSpan w:val="2"/>
          </w:tcPr>
          <w:p w14:paraId="5E62524F"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7CFC7943" w14:textId="77777777" w:rsidR="0034487F" w:rsidRPr="00E60494" w:rsidRDefault="0034487F" w:rsidP="00ED33F6">
            <w:pPr>
              <w:widowControl w:val="0"/>
              <w:autoSpaceDE w:val="0"/>
              <w:autoSpaceDN w:val="0"/>
              <w:jc w:val="center"/>
              <w:rPr>
                <w:rFonts w:eastAsia="Arial"/>
              </w:rPr>
            </w:pPr>
          </w:p>
        </w:tc>
        <w:tc>
          <w:tcPr>
            <w:tcW w:w="294" w:type="pct"/>
          </w:tcPr>
          <w:p w14:paraId="7CC4F400" w14:textId="77777777" w:rsidR="0034487F" w:rsidRPr="00E60494" w:rsidRDefault="0034487F" w:rsidP="00ED33F6">
            <w:pPr>
              <w:widowControl w:val="0"/>
              <w:autoSpaceDE w:val="0"/>
              <w:autoSpaceDN w:val="0"/>
              <w:jc w:val="center"/>
              <w:rPr>
                <w:rFonts w:eastAsia="Arial"/>
                <w:b/>
              </w:rPr>
            </w:pPr>
          </w:p>
        </w:tc>
        <w:tc>
          <w:tcPr>
            <w:tcW w:w="294" w:type="pct"/>
          </w:tcPr>
          <w:p w14:paraId="2AD19D29"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4686FCCB" w14:textId="77777777" w:rsidR="0034487F" w:rsidRPr="00E60494" w:rsidRDefault="0034487F" w:rsidP="00ED33F6">
            <w:pPr>
              <w:widowControl w:val="0"/>
              <w:autoSpaceDE w:val="0"/>
              <w:autoSpaceDN w:val="0"/>
              <w:jc w:val="center"/>
              <w:rPr>
                <w:rFonts w:eastAsia="Arial"/>
              </w:rPr>
            </w:pPr>
          </w:p>
        </w:tc>
        <w:tc>
          <w:tcPr>
            <w:tcW w:w="294" w:type="pct"/>
          </w:tcPr>
          <w:p w14:paraId="439CDBDA" w14:textId="77777777" w:rsidR="0034487F" w:rsidRPr="00E60494" w:rsidRDefault="0034487F" w:rsidP="00ED33F6">
            <w:pPr>
              <w:widowControl w:val="0"/>
              <w:autoSpaceDE w:val="0"/>
              <w:autoSpaceDN w:val="0"/>
              <w:jc w:val="center"/>
              <w:rPr>
                <w:rFonts w:eastAsia="Arial"/>
                <w:b/>
              </w:rPr>
            </w:pPr>
          </w:p>
        </w:tc>
        <w:tc>
          <w:tcPr>
            <w:tcW w:w="294" w:type="pct"/>
          </w:tcPr>
          <w:p w14:paraId="73AB0772" w14:textId="77777777" w:rsidR="0034487F" w:rsidRPr="00E60494" w:rsidRDefault="0034487F" w:rsidP="00ED33F6">
            <w:pPr>
              <w:widowControl w:val="0"/>
              <w:autoSpaceDE w:val="0"/>
              <w:autoSpaceDN w:val="0"/>
              <w:jc w:val="center"/>
              <w:rPr>
                <w:rFonts w:eastAsia="Arial"/>
              </w:rPr>
            </w:pPr>
          </w:p>
        </w:tc>
        <w:tc>
          <w:tcPr>
            <w:tcW w:w="294" w:type="pct"/>
          </w:tcPr>
          <w:p w14:paraId="034984AC"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4" w:type="pct"/>
          </w:tcPr>
          <w:p w14:paraId="36736F76" w14:textId="77777777" w:rsidR="0034487F" w:rsidRPr="00E60494" w:rsidRDefault="0034487F" w:rsidP="00ED33F6">
            <w:pPr>
              <w:widowControl w:val="0"/>
              <w:autoSpaceDE w:val="0"/>
              <w:autoSpaceDN w:val="0"/>
              <w:jc w:val="center"/>
              <w:rPr>
                <w:rFonts w:eastAsia="Arial"/>
                <w:b/>
              </w:rPr>
            </w:pPr>
            <w:r w:rsidRPr="00E60494">
              <w:rPr>
                <w:rFonts w:eastAsia="Arial"/>
              </w:rPr>
              <w:t>X</w:t>
            </w:r>
          </w:p>
        </w:tc>
        <w:tc>
          <w:tcPr>
            <w:tcW w:w="294" w:type="pct"/>
          </w:tcPr>
          <w:p w14:paraId="0587C575" w14:textId="77777777" w:rsidR="0034487F" w:rsidRPr="00E60494" w:rsidRDefault="0034487F" w:rsidP="00ED33F6">
            <w:r w:rsidRPr="00E60494">
              <w:rPr>
                <w:rFonts w:eastAsia="Arial"/>
              </w:rPr>
              <w:t>X</w:t>
            </w:r>
          </w:p>
        </w:tc>
        <w:tc>
          <w:tcPr>
            <w:tcW w:w="302" w:type="pct"/>
          </w:tcPr>
          <w:p w14:paraId="44AEDDD7"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16" w:type="pct"/>
          </w:tcPr>
          <w:p w14:paraId="03814DC3" w14:textId="77777777" w:rsidR="0034487F" w:rsidRPr="00E60494" w:rsidRDefault="0034487F" w:rsidP="00ED33F6">
            <w:pPr>
              <w:widowControl w:val="0"/>
              <w:autoSpaceDE w:val="0"/>
              <w:autoSpaceDN w:val="0"/>
              <w:jc w:val="center"/>
              <w:rPr>
                <w:rFonts w:eastAsia="Arial"/>
              </w:rPr>
            </w:pPr>
          </w:p>
        </w:tc>
      </w:tr>
      <w:tr w:rsidR="00E60494" w:rsidRPr="00E60494" w14:paraId="1A9F6958" w14:textId="77777777" w:rsidTr="0072523A">
        <w:trPr>
          <w:trHeight w:val="227"/>
          <w:jc w:val="center"/>
        </w:trPr>
        <w:tc>
          <w:tcPr>
            <w:tcW w:w="133" w:type="pct"/>
          </w:tcPr>
          <w:p w14:paraId="5AAED220" w14:textId="77777777" w:rsidR="0034487F" w:rsidRPr="00E60494" w:rsidRDefault="0034487F" w:rsidP="00ED33F6">
            <w:pPr>
              <w:widowControl w:val="0"/>
              <w:autoSpaceDE w:val="0"/>
              <w:autoSpaceDN w:val="0"/>
              <w:rPr>
                <w:rFonts w:eastAsia="Arial"/>
                <w:b/>
              </w:rPr>
            </w:pPr>
            <w:r w:rsidRPr="00E60494">
              <w:rPr>
                <w:rFonts w:eastAsia="Arial"/>
                <w:b/>
              </w:rPr>
              <w:t>14</w:t>
            </w:r>
          </w:p>
        </w:tc>
        <w:tc>
          <w:tcPr>
            <w:tcW w:w="1008" w:type="pct"/>
            <w:tcBorders>
              <w:top w:val="single" w:sz="4" w:space="0" w:color="auto"/>
              <w:left w:val="single" w:sz="4" w:space="0" w:color="auto"/>
              <w:bottom w:val="single" w:sz="4" w:space="0" w:color="auto"/>
              <w:right w:val="single" w:sz="4" w:space="0" w:color="auto"/>
            </w:tcBorders>
          </w:tcPr>
          <w:p w14:paraId="7FBFEEA3" w14:textId="77777777" w:rsidR="0034487F" w:rsidRPr="00E60494" w:rsidRDefault="0034487F" w:rsidP="00ED33F6">
            <w:pPr>
              <w:rPr>
                <w:b/>
              </w:rPr>
            </w:pPr>
            <w:r w:rsidRPr="00E60494">
              <w:t>Genaral overview</w:t>
            </w:r>
          </w:p>
        </w:tc>
        <w:tc>
          <w:tcPr>
            <w:tcW w:w="295" w:type="pct"/>
          </w:tcPr>
          <w:p w14:paraId="0132DB54"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296" w:type="pct"/>
            <w:gridSpan w:val="2"/>
          </w:tcPr>
          <w:p w14:paraId="1714DF96" w14:textId="77777777" w:rsidR="0034487F" w:rsidRPr="00E60494" w:rsidRDefault="0034487F" w:rsidP="00ED33F6">
            <w:pPr>
              <w:widowControl w:val="0"/>
              <w:autoSpaceDE w:val="0"/>
              <w:autoSpaceDN w:val="0"/>
              <w:jc w:val="center"/>
              <w:rPr>
                <w:rFonts w:eastAsia="Arial"/>
              </w:rPr>
            </w:pPr>
          </w:p>
        </w:tc>
        <w:tc>
          <w:tcPr>
            <w:tcW w:w="294" w:type="pct"/>
          </w:tcPr>
          <w:p w14:paraId="16D24E92" w14:textId="77777777" w:rsidR="0034487F" w:rsidRPr="00E60494" w:rsidRDefault="0034487F" w:rsidP="00ED33F6">
            <w:pPr>
              <w:widowControl w:val="0"/>
              <w:autoSpaceDE w:val="0"/>
              <w:autoSpaceDN w:val="0"/>
              <w:jc w:val="center"/>
              <w:rPr>
                <w:rFonts w:eastAsia="Arial"/>
              </w:rPr>
            </w:pPr>
          </w:p>
        </w:tc>
        <w:tc>
          <w:tcPr>
            <w:tcW w:w="294" w:type="pct"/>
          </w:tcPr>
          <w:p w14:paraId="1D1CE430" w14:textId="77777777" w:rsidR="0034487F" w:rsidRPr="00E60494" w:rsidRDefault="0034487F" w:rsidP="00ED33F6">
            <w:pPr>
              <w:widowControl w:val="0"/>
              <w:autoSpaceDE w:val="0"/>
              <w:autoSpaceDN w:val="0"/>
              <w:jc w:val="center"/>
              <w:rPr>
                <w:rFonts w:eastAsia="Arial"/>
              </w:rPr>
            </w:pPr>
          </w:p>
        </w:tc>
        <w:tc>
          <w:tcPr>
            <w:tcW w:w="294" w:type="pct"/>
          </w:tcPr>
          <w:p w14:paraId="786AB68D" w14:textId="77777777" w:rsidR="0034487F" w:rsidRPr="00E60494" w:rsidRDefault="0034487F" w:rsidP="00ED33F6">
            <w:pPr>
              <w:widowControl w:val="0"/>
              <w:autoSpaceDE w:val="0"/>
              <w:autoSpaceDN w:val="0"/>
              <w:jc w:val="center"/>
              <w:rPr>
                <w:rFonts w:eastAsia="Arial"/>
              </w:rPr>
            </w:pPr>
          </w:p>
        </w:tc>
        <w:tc>
          <w:tcPr>
            <w:tcW w:w="294" w:type="pct"/>
          </w:tcPr>
          <w:p w14:paraId="30EA2EC1" w14:textId="77777777" w:rsidR="0034487F" w:rsidRPr="00E60494" w:rsidRDefault="0034487F" w:rsidP="00ED33F6">
            <w:pPr>
              <w:widowControl w:val="0"/>
              <w:autoSpaceDE w:val="0"/>
              <w:autoSpaceDN w:val="0"/>
              <w:jc w:val="center"/>
              <w:rPr>
                <w:rFonts w:eastAsia="Arial"/>
              </w:rPr>
            </w:pPr>
          </w:p>
        </w:tc>
        <w:tc>
          <w:tcPr>
            <w:tcW w:w="294" w:type="pct"/>
          </w:tcPr>
          <w:p w14:paraId="23107729" w14:textId="77777777" w:rsidR="0034487F" w:rsidRPr="00E60494" w:rsidRDefault="0034487F" w:rsidP="00ED33F6">
            <w:pPr>
              <w:widowControl w:val="0"/>
              <w:autoSpaceDE w:val="0"/>
              <w:autoSpaceDN w:val="0"/>
              <w:jc w:val="center"/>
              <w:rPr>
                <w:rFonts w:eastAsia="Arial"/>
              </w:rPr>
            </w:pPr>
          </w:p>
        </w:tc>
        <w:tc>
          <w:tcPr>
            <w:tcW w:w="294" w:type="pct"/>
          </w:tcPr>
          <w:p w14:paraId="49B81997" w14:textId="77777777" w:rsidR="0034487F" w:rsidRPr="00E60494" w:rsidRDefault="0034487F" w:rsidP="00ED33F6">
            <w:pPr>
              <w:widowControl w:val="0"/>
              <w:autoSpaceDE w:val="0"/>
              <w:autoSpaceDN w:val="0"/>
              <w:jc w:val="center"/>
              <w:rPr>
                <w:rFonts w:eastAsia="Arial"/>
              </w:rPr>
            </w:pPr>
          </w:p>
        </w:tc>
        <w:tc>
          <w:tcPr>
            <w:tcW w:w="294" w:type="pct"/>
          </w:tcPr>
          <w:p w14:paraId="36BA8A73" w14:textId="77777777" w:rsidR="0034487F" w:rsidRPr="00E60494" w:rsidRDefault="0034487F" w:rsidP="00ED33F6">
            <w:pPr>
              <w:widowControl w:val="0"/>
              <w:autoSpaceDE w:val="0"/>
              <w:autoSpaceDN w:val="0"/>
              <w:jc w:val="center"/>
              <w:rPr>
                <w:rFonts w:eastAsia="Arial"/>
              </w:rPr>
            </w:pPr>
          </w:p>
        </w:tc>
        <w:tc>
          <w:tcPr>
            <w:tcW w:w="294" w:type="pct"/>
          </w:tcPr>
          <w:p w14:paraId="2D5E3A64" w14:textId="77777777" w:rsidR="0034487F" w:rsidRPr="00E60494" w:rsidRDefault="0034487F" w:rsidP="00ED33F6">
            <w:pPr>
              <w:widowControl w:val="0"/>
              <w:autoSpaceDE w:val="0"/>
              <w:autoSpaceDN w:val="0"/>
              <w:jc w:val="center"/>
              <w:rPr>
                <w:rFonts w:eastAsia="Arial"/>
              </w:rPr>
            </w:pPr>
          </w:p>
        </w:tc>
        <w:tc>
          <w:tcPr>
            <w:tcW w:w="294" w:type="pct"/>
          </w:tcPr>
          <w:p w14:paraId="12F2D54A"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02" w:type="pct"/>
          </w:tcPr>
          <w:p w14:paraId="08ED2BE3" w14:textId="77777777" w:rsidR="0034487F" w:rsidRPr="00E60494" w:rsidRDefault="0034487F" w:rsidP="00ED33F6">
            <w:pPr>
              <w:widowControl w:val="0"/>
              <w:autoSpaceDE w:val="0"/>
              <w:autoSpaceDN w:val="0"/>
              <w:jc w:val="center"/>
              <w:rPr>
                <w:rFonts w:eastAsia="Arial"/>
              </w:rPr>
            </w:pPr>
            <w:r w:rsidRPr="00E60494">
              <w:rPr>
                <w:rFonts w:eastAsia="Arial"/>
              </w:rPr>
              <w:t>X</w:t>
            </w:r>
          </w:p>
        </w:tc>
        <w:tc>
          <w:tcPr>
            <w:tcW w:w="316" w:type="pct"/>
          </w:tcPr>
          <w:p w14:paraId="0DB95931" w14:textId="77777777" w:rsidR="0034487F" w:rsidRPr="00E60494" w:rsidRDefault="0034487F" w:rsidP="00ED33F6">
            <w:pPr>
              <w:widowControl w:val="0"/>
              <w:autoSpaceDE w:val="0"/>
              <w:autoSpaceDN w:val="0"/>
              <w:jc w:val="center"/>
              <w:rPr>
                <w:rFonts w:eastAsia="Arial"/>
              </w:rPr>
            </w:pPr>
            <w:r w:rsidRPr="00E60494">
              <w:rPr>
                <w:rFonts w:eastAsia="Arial"/>
              </w:rPr>
              <w:t>X</w:t>
            </w:r>
          </w:p>
        </w:tc>
      </w:tr>
      <w:tr w:rsidR="00435F2E" w:rsidRPr="00E60494" w14:paraId="729A050D" w14:textId="77777777" w:rsidTr="0072523A">
        <w:trPr>
          <w:trHeight w:val="77"/>
          <w:jc w:val="center"/>
        </w:trPr>
        <w:tc>
          <w:tcPr>
            <w:tcW w:w="133" w:type="pct"/>
          </w:tcPr>
          <w:p w14:paraId="709925D0" w14:textId="77777777" w:rsidR="0034487F" w:rsidRPr="00E60494" w:rsidRDefault="0034487F" w:rsidP="00ED33F6">
            <w:pPr>
              <w:widowControl w:val="0"/>
              <w:autoSpaceDE w:val="0"/>
              <w:autoSpaceDN w:val="0"/>
              <w:rPr>
                <w:rFonts w:eastAsia="Arial"/>
                <w:b/>
              </w:rPr>
            </w:pPr>
            <w:r w:rsidRPr="00E60494">
              <w:rPr>
                <w:rFonts w:eastAsia="Arial"/>
                <w:b/>
              </w:rPr>
              <w:t>15</w:t>
            </w:r>
          </w:p>
        </w:tc>
        <w:tc>
          <w:tcPr>
            <w:tcW w:w="1008" w:type="pct"/>
            <w:tcBorders>
              <w:top w:val="single" w:sz="4" w:space="0" w:color="auto"/>
              <w:left w:val="single" w:sz="4" w:space="0" w:color="auto"/>
              <w:bottom w:val="single" w:sz="4" w:space="0" w:color="auto"/>
              <w:right w:val="single" w:sz="4" w:space="0" w:color="auto"/>
            </w:tcBorders>
          </w:tcPr>
          <w:p w14:paraId="3E4C9C64" w14:textId="77777777" w:rsidR="0034487F" w:rsidRPr="00E60494" w:rsidRDefault="0034487F" w:rsidP="00ED33F6">
            <w:pPr>
              <w:rPr>
                <w:b/>
              </w:rPr>
            </w:pPr>
            <w:r w:rsidRPr="00E60494">
              <w:t>Genaral overview</w:t>
            </w:r>
          </w:p>
        </w:tc>
        <w:tc>
          <w:tcPr>
            <w:tcW w:w="3859" w:type="pct"/>
            <w:gridSpan w:val="14"/>
          </w:tcPr>
          <w:p w14:paraId="1C187DAD" w14:textId="77777777" w:rsidR="0034487F" w:rsidRPr="00E60494" w:rsidRDefault="0034487F" w:rsidP="00ED33F6">
            <w:pPr>
              <w:widowControl w:val="0"/>
              <w:autoSpaceDE w:val="0"/>
              <w:autoSpaceDN w:val="0"/>
              <w:jc w:val="center"/>
              <w:rPr>
                <w:rFonts w:eastAsia="Arial"/>
                <w:b/>
                <w:bCs/>
              </w:rPr>
            </w:pPr>
          </w:p>
        </w:tc>
      </w:tr>
    </w:tbl>
    <w:p w14:paraId="7EFB3C8B" w14:textId="77777777" w:rsidR="0072523A" w:rsidRDefault="0072523A" w:rsidP="00AB51A6">
      <w:pPr>
        <w:pStyle w:val="Aklm3"/>
      </w:pPr>
    </w:p>
    <w:p w14:paraId="7B2E8090" w14:textId="09D301DD" w:rsidR="007F66C1" w:rsidRPr="00AB51A6" w:rsidRDefault="00E60494" w:rsidP="00AB51A6">
      <w:pPr>
        <w:pStyle w:val="Aklm3"/>
      </w:pPr>
      <w:bookmarkStart w:id="142" w:name="_Toc235802506"/>
      <w:r w:rsidRPr="00AB51A6">
        <w:t xml:space="preserve">4.1.6. </w:t>
      </w:r>
      <w:r w:rsidR="007F66C1" w:rsidRPr="00AB51A6">
        <w:t>HEF 1053</w:t>
      </w:r>
      <w:r w:rsidRPr="00AB51A6">
        <w:t xml:space="preserve"> Physiology</w:t>
      </w:r>
      <w:bookmarkEnd w:id="141"/>
      <w:bookmarkEnd w:id="142"/>
    </w:p>
    <w:p w14:paraId="42071424" w14:textId="77777777" w:rsidR="007F66C1" w:rsidRPr="002C02C4" w:rsidRDefault="007F66C1" w:rsidP="007F66C1">
      <w:pPr>
        <w:rPr>
          <w:bCs/>
        </w:rPr>
      </w:pPr>
    </w:p>
    <w:tbl>
      <w:tblPr>
        <w:tblW w:w="10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977"/>
        <w:gridCol w:w="1639"/>
        <w:gridCol w:w="475"/>
        <w:gridCol w:w="1342"/>
        <w:gridCol w:w="464"/>
        <w:gridCol w:w="826"/>
        <w:gridCol w:w="1212"/>
        <w:gridCol w:w="3145"/>
        <w:gridCol w:w="86"/>
      </w:tblGrid>
      <w:tr w:rsidR="002C02C4" w:rsidRPr="002C02C4" w14:paraId="0D3304F3" w14:textId="77777777" w:rsidTr="0072523A">
        <w:trPr>
          <w:gridAfter w:val="1"/>
          <w:wAfter w:w="96" w:type="dxa"/>
          <w:jc w:val="center"/>
        </w:trPr>
        <w:tc>
          <w:tcPr>
            <w:tcW w:w="10775" w:type="dxa"/>
            <w:gridSpan w:val="9"/>
            <w:shd w:val="clear" w:color="auto" w:fill="FDE9D9" w:themeFill="accent6" w:themeFillTint="33"/>
          </w:tcPr>
          <w:p w14:paraId="45A171A8" w14:textId="24DC7A9E" w:rsidR="00031709" w:rsidRPr="002C02C4" w:rsidRDefault="00031709" w:rsidP="00031709">
            <w:pPr>
              <w:jc w:val="center"/>
              <w:rPr>
                <w:b/>
                <w:bCs/>
              </w:rPr>
            </w:pPr>
            <w:r w:rsidRPr="002C02C4">
              <w:rPr>
                <w:b/>
                <w:bCs/>
              </w:rPr>
              <w:t>HEF 1053 PHYSIOLOGY</w:t>
            </w:r>
          </w:p>
          <w:p w14:paraId="3958B377" w14:textId="23F76BA6" w:rsidR="00031709" w:rsidRPr="002C02C4" w:rsidRDefault="00031709" w:rsidP="00031709">
            <w:pPr>
              <w:jc w:val="center"/>
              <w:rPr>
                <w:bCs/>
              </w:rPr>
            </w:pPr>
            <w:r w:rsidRPr="002C02C4">
              <w:rPr>
                <w:bCs/>
              </w:rPr>
              <w:t>2025-2026 Academic Year Fall Semester</w:t>
            </w:r>
          </w:p>
          <w:p w14:paraId="22AACACE" w14:textId="5D9209AE" w:rsidR="00031709" w:rsidRPr="002C02C4" w:rsidRDefault="00031709" w:rsidP="007F66C1">
            <w:pPr>
              <w:rPr>
                <w:bCs/>
              </w:rPr>
            </w:pPr>
          </w:p>
        </w:tc>
      </w:tr>
      <w:tr w:rsidR="00E60494" w:rsidRPr="002C02C4" w14:paraId="78EFB5F8" w14:textId="77777777" w:rsidTr="0072523A">
        <w:trPr>
          <w:gridAfter w:val="1"/>
          <w:wAfter w:w="96" w:type="dxa"/>
          <w:jc w:val="center"/>
        </w:trPr>
        <w:tc>
          <w:tcPr>
            <w:tcW w:w="5212" w:type="dxa"/>
            <w:gridSpan w:val="6"/>
          </w:tcPr>
          <w:p w14:paraId="69A6620A" w14:textId="2CA176DB" w:rsidR="00E60494" w:rsidRPr="002C02C4" w:rsidRDefault="00E60494" w:rsidP="00E60494">
            <w:pPr>
              <w:rPr>
                <w:bCs/>
              </w:rPr>
            </w:pPr>
            <w:r w:rsidRPr="002C02C4">
              <w:rPr>
                <w:b/>
                <w:bCs/>
              </w:rPr>
              <w:t>Department(s) Giving the Course:</w:t>
            </w:r>
            <w:r w:rsidRPr="002C02C4">
              <w:rPr>
                <w:bCs/>
              </w:rPr>
              <w:t xml:space="preserve"> Faculty of Medicine</w:t>
            </w:r>
          </w:p>
        </w:tc>
        <w:tc>
          <w:tcPr>
            <w:tcW w:w="5563" w:type="dxa"/>
            <w:gridSpan w:val="3"/>
          </w:tcPr>
          <w:p w14:paraId="2F0BF62C" w14:textId="495979D0" w:rsidR="00E60494" w:rsidRPr="002C02C4" w:rsidRDefault="00E60494" w:rsidP="00E60494">
            <w:pPr>
              <w:rPr>
                <w:bCs/>
              </w:rPr>
            </w:pPr>
            <w:r w:rsidRPr="002C02C4">
              <w:rPr>
                <w:b/>
                <w:bCs/>
              </w:rPr>
              <w:t>Department(s) Taking the Course:</w:t>
            </w:r>
            <w:r w:rsidRPr="002C02C4">
              <w:rPr>
                <w:bCs/>
              </w:rPr>
              <w:t xml:space="preserve"> Faculty of Nursing</w:t>
            </w:r>
          </w:p>
        </w:tc>
      </w:tr>
      <w:tr w:rsidR="00E60494" w:rsidRPr="002C02C4" w14:paraId="61280E40" w14:textId="77777777" w:rsidTr="0072523A">
        <w:trPr>
          <w:gridAfter w:val="1"/>
          <w:wAfter w:w="96" w:type="dxa"/>
          <w:jc w:val="center"/>
        </w:trPr>
        <w:tc>
          <w:tcPr>
            <w:tcW w:w="5212" w:type="dxa"/>
            <w:gridSpan w:val="6"/>
          </w:tcPr>
          <w:p w14:paraId="79519605" w14:textId="388F719B" w:rsidR="00E60494" w:rsidRPr="002C02C4" w:rsidRDefault="00E60494" w:rsidP="00E60494">
            <w:pPr>
              <w:rPr>
                <w:bCs/>
              </w:rPr>
            </w:pPr>
            <w:r w:rsidRPr="002C02C4">
              <w:rPr>
                <w:b/>
                <w:bCs/>
              </w:rPr>
              <w:t>Name of the Department:</w:t>
            </w:r>
            <w:r w:rsidRPr="002C02C4">
              <w:rPr>
                <w:bCs/>
              </w:rPr>
              <w:t xml:space="preserve"> </w:t>
            </w:r>
            <w:r w:rsidRPr="002C02C4">
              <w:rPr>
                <w:bCs/>
                <w:lang w:val="en-US"/>
              </w:rPr>
              <w:t>Nursing</w:t>
            </w:r>
          </w:p>
        </w:tc>
        <w:tc>
          <w:tcPr>
            <w:tcW w:w="5563" w:type="dxa"/>
            <w:gridSpan w:val="3"/>
          </w:tcPr>
          <w:p w14:paraId="49F5436A" w14:textId="72061A7A" w:rsidR="00E60494" w:rsidRPr="002C02C4" w:rsidRDefault="00E60494" w:rsidP="00E60494">
            <w:pPr>
              <w:rPr>
                <w:bCs/>
              </w:rPr>
            </w:pPr>
            <w:r w:rsidRPr="002C02C4">
              <w:rPr>
                <w:b/>
                <w:bCs/>
              </w:rPr>
              <w:t>Name of the Course:</w:t>
            </w:r>
            <w:r w:rsidRPr="002C02C4">
              <w:rPr>
                <w:bCs/>
              </w:rPr>
              <w:t xml:space="preserve"> Physiology</w:t>
            </w:r>
            <w:r w:rsidRPr="002C02C4">
              <w:rPr>
                <w:bCs/>
                <w:lang w:val="en-US"/>
              </w:rPr>
              <w:t xml:space="preserve"> </w:t>
            </w:r>
          </w:p>
        </w:tc>
      </w:tr>
      <w:tr w:rsidR="00E60494" w:rsidRPr="002C02C4" w14:paraId="4928D68D" w14:textId="77777777" w:rsidTr="0072523A">
        <w:trPr>
          <w:gridAfter w:val="1"/>
          <w:wAfter w:w="96" w:type="dxa"/>
          <w:jc w:val="center"/>
        </w:trPr>
        <w:tc>
          <w:tcPr>
            <w:tcW w:w="5212" w:type="dxa"/>
            <w:gridSpan w:val="6"/>
          </w:tcPr>
          <w:p w14:paraId="58B797CC" w14:textId="77777777" w:rsidR="00E60494" w:rsidRPr="002C02C4" w:rsidRDefault="00E60494" w:rsidP="00E60494">
            <w:pPr>
              <w:rPr>
                <w:bCs/>
              </w:rPr>
            </w:pPr>
            <w:r w:rsidRPr="002C02C4">
              <w:rPr>
                <w:b/>
                <w:bCs/>
              </w:rPr>
              <w:t>Course Level:</w:t>
            </w:r>
            <w:r w:rsidRPr="002C02C4">
              <w:rPr>
                <w:bCs/>
              </w:rPr>
              <w:t xml:space="preserve"> First Cycle Programmes </w:t>
            </w:r>
          </w:p>
        </w:tc>
        <w:tc>
          <w:tcPr>
            <w:tcW w:w="5563" w:type="dxa"/>
            <w:gridSpan w:val="3"/>
          </w:tcPr>
          <w:p w14:paraId="16475231" w14:textId="77777777" w:rsidR="00E60494" w:rsidRPr="002C02C4" w:rsidRDefault="00E60494" w:rsidP="00E60494">
            <w:pPr>
              <w:rPr>
                <w:bCs/>
              </w:rPr>
            </w:pPr>
            <w:r w:rsidRPr="002C02C4">
              <w:rPr>
                <w:b/>
                <w:bCs/>
              </w:rPr>
              <w:t>Course Code:</w:t>
            </w:r>
            <w:r w:rsidRPr="002C02C4">
              <w:rPr>
                <w:bCs/>
              </w:rPr>
              <w:t xml:space="preserve"> HEF 1053</w:t>
            </w:r>
          </w:p>
        </w:tc>
      </w:tr>
      <w:tr w:rsidR="00E60494" w:rsidRPr="002C02C4" w14:paraId="002F3170" w14:textId="77777777" w:rsidTr="0072523A">
        <w:trPr>
          <w:gridAfter w:val="1"/>
          <w:wAfter w:w="96" w:type="dxa"/>
          <w:jc w:val="center"/>
        </w:trPr>
        <w:tc>
          <w:tcPr>
            <w:tcW w:w="5212" w:type="dxa"/>
            <w:gridSpan w:val="6"/>
          </w:tcPr>
          <w:p w14:paraId="3EBBB444" w14:textId="3C0651D7" w:rsidR="00E60494" w:rsidRPr="002C02C4" w:rsidRDefault="00E60494" w:rsidP="00E60494">
            <w:pPr>
              <w:rPr>
                <w:bCs/>
              </w:rPr>
            </w:pPr>
            <w:r w:rsidRPr="002C02C4">
              <w:rPr>
                <w:b/>
                <w:bCs/>
              </w:rPr>
              <w:t>Issuance/Renewal Date of the Form:</w:t>
            </w:r>
            <w:r w:rsidRPr="002C02C4">
              <w:rPr>
                <w:bCs/>
              </w:rPr>
              <w:t xml:space="preserve"> 06.</w:t>
            </w:r>
            <w:r w:rsidR="00031709" w:rsidRPr="002C02C4">
              <w:rPr>
                <w:bCs/>
              </w:rPr>
              <w:t>11</w:t>
            </w:r>
            <w:r w:rsidRPr="002C02C4">
              <w:rPr>
                <w:bCs/>
              </w:rPr>
              <w:t>.2025</w:t>
            </w:r>
          </w:p>
        </w:tc>
        <w:tc>
          <w:tcPr>
            <w:tcW w:w="5563" w:type="dxa"/>
            <w:gridSpan w:val="3"/>
          </w:tcPr>
          <w:p w14:paraId="41FF74C3" w14:textId="77777777" w:rsidR="00E60494" w:rsidRPr="002C02C4" w:rsidRDefault="00E60494" w:rsidP="00E60494">
            <w:pPr>
              <w:rPr>
                <w:bCs/>
              </w:rPr>
            </w:pPr>
            <w:r w:rsidRPr="002C02C4">
              <w:rPr>
                <w:b/>
                <w:bCs/>
              </w:rPr>
              <w:t>Course type:</w:t>
            </w:r>
            <w:r w:rsidRPr="002C02C4">
              <w:rPr>
                <w:bCs/>
              </w:rPr>
              <w:t xml:space="preserve"> Compulsory</w:t>
            </w:r>
          </w:p>
        </w:tc>
      </w:tr>
      <w:tr w:rsidR="00E60494" w:rsidRPr="002C02C4" w14:paraId="6ED25B5B" w14:textId="77777777" w:rsidTr="0072523A">
        <w:trPr>
          <w:gridAfter w:val="1"/>
          <w:wAfter w:w="96" w:type="dxa"/>
          <w:jc w:val="center"/>
        </w:trPr>
        <w:tc>
          <w:tcPr>
            <w:tcW w:w="5212" w:type="dxa"/>
            <w:gridSpan w:val="6"/>
          </w:tcPr>
          <w:p w14:paraId="2D884BF0" w14:textId="77777777" w:rsidR="00E60494" w:rsidRPr="002C02C4" w:rsidRDefault="00E60494" w:rsidP="00E60494">
            <w:pPr>
              <w:rPr>
                <w:bCs/>
              </w:rPr>
            </w:pPr>
            <w:r w:rsidRPr="002C02C4">
              <w:rPr>
                <w:b/>
                <w:bCs/>
              </w:rPr>
              <w:t>Language of the course:</w:t>
            </w:r>
            <w:r w:rsidRPr="002C02C4">
              <w:rPr>
                <w:bCs/>
              </w:rPr>
              <w:t xml:space="preserve"> Turkish</w:t>
            </w:r>
          </w:p>
          <w:p w14:paraId="60D5FD25" w14:textId="77777777" w:rsidR="00E60494" w:rsidRPr="002C02C4" w:rsidRDefault="00E60494" w:rsidP="00E60494">
            <w:pPr>
              <w:rPr>
                <w:bCs/>
              </w:rPr>
            </w:pPr>
            <w:r w:rsidRPr="002C02C4">
              <w:rPr>
                <w:bCs/>
              </w:rPr>
              <w:tab/>
            </w:r>
          </w:p>
        </w:tc>
        <w:tc>
          <w:tcPr>
            <w:tcW w:w="5563" w:type="dxa"/>
            <w:gridSpan w:val="3"/>
          </w:tcPr>
          <w:p w14:paraId="0C5D5D32" w14:textId="77777777" w:rsidR="00E60494" w:rsidRPr="002C02C4" w:rsidRDefault="00E60494" w:rsidP="00E60494">
            <w:pPr>
              <w:rPr>
                <w:b/>
                <w:bCs/>
              </w:rPr>
            </w:pPr>
            <w:r w:rsidRPr="002C02C4">
              <w:rPr>
                <w:b/>
                <w:bCs/>
              </w:rPr>
              <w:t>Instructor(s) of the course:</w:t>
            </w:r>
          </w:p>
          <w:p w14:paraId="74CCF817" w14:textId="77777777" w:rsidR="00E60494" w:rsidRPr="002C02C4" w:rsidRDefault="00E60494" w:rsidP="00E60494">
            <w:pPr>
              <w:rPr>
                <w:bCs/>
              </w:rPr>
            </w:pPr>
            <w:r w:rsidRPr="002C02C4">
              <w:rPr>
                <w:bCs/>
              </w:rPr>
              <w:t>Assoc. Prof. Ferda Ulviye HOŞGÖRLER</w:t>
            </w:r>
          </w:p>
          <w:p w14:paraId="76567BA5" w14:textId="77777777" w:rsidR="00E60494" w:rsidRPr="002C02C4" w:rsidRDefault="00E60494" w:rsidP="00E60494">
            <w:pPr>
              <w:rPr>
                <w:bCs/>
              </w:rPr>
            </w:pPr>
            <w:r w:rsidRPr="002C02C4">
              <w:rPr>
                <w:bCs/>
              </w:rPr>
              <w:t>Lecturer Dr. Sevim KANDİŞ</w:t>
            </w:r>
          </w:p>
        </w:tc>
      </w:tr>
      <w:tr w:rsidR="002C02C4" w:rsidRPr="002C02C4" w14:paraId="575CD5C6" w14:textId="77777777" w:rsidTr="0072523A">
        <w:trPr>
          <w:gridAfter w:val="1"/>
          <w:wAfter w:w="96" w:type="dxa"/>
          <w:jc w:val="center"/>
        </w:trPr>
        <w:tc>
          <w:tcPr>
            <w:tcW w:w="5212" w:type="dxa"/>
            <w:gridSpan w:val="6"/>
          </w:tcPr>
          <w:p w14:paraId="170799FD" w14:textId="77777777" w:rsidR="00E60494" w:rsidRPr="002C02C4" w:rsidRDefault="00E60494" w:rsidP="00E60494">
            <w:pPr>
              <w:rPr>
                <w:b/>
                <w:bCs/>
              </w:rPr>
            </w:pPr>
            <w:r w:rsidRPr="002C02C4">
              <w:rPr>
                <w:b/>
                <w:bCs/>
              </w:rPr>
              <w:t>Prerequisite of the course:-</w:t>
            </w:r>
          </w:p>
        </w:tc>
        <w:tc>
          <w:tcPr>
            <w:tcW w:w="5563" w:type="dxa"/>
            <w:gridSpan w:val="3"/>
          </w:tcPr>
          <w:p w14:paraId="19AB2FFE" w14:textId="77777777" w:rsidR="00E60494" w:rsidRPr="002C02C4" w:rsidRDefault="00E60494" w:rsidP="00E60494">
            <w:pPr>
              <w:rPr>
                <w:b/>
                <w:bCs/>
              </w:rPr>
            </w:pPr>
            <w:r w:rsidRPr="002C02C4">
              <w:rPr>
                <w:b/>
                <w:bCs/>
              </w:rPr>
              <w:t>Prerequisite course for:-</w:t>
            </w:r>
          </w:p>
        </w:tc>
      </w:tr>
      <w:tr w:rsidR="00E60494" w:rsidRPr="002C02C4" w14:paraId="68235AB6" w14:textId="77777777" w:rsidTr="0072523A">
        <w:trPr>
          <w:gridAfter w:val="1"/>
          <w:wAfter w:w="96" w:type="dxa"/>
          <w:jc w:val="center"/>
        </w:trPr>
        <w:tc>
          <w:tcPr>
            <w:tcW w:w="5212" w:type="dxa"/>
            <w:gridSpan w:val="6"/>
          </w:tcPr>
          <w:p w14:paraId="1F81F71B" w14:textId="54AC6F64" w:rsidR="00E60494" w:rsidRPr="002C02C4" w:rsidRDefault="00E60494" w:rsidP="00E60494">
            <w:pPr>
              <w:rPr>
                <w:bCs/>
              </w:rPr>
            </w:pPr>
            <w:r w:rsidRPr="002C02C4">
              <w:rPr>
                <w:b/>
                <w:bCs/>
              </w:rPr>
              <w:t>Weekly course hours</w:t>
            </w:r>
            <w:r w:rsidRPr="002C02C4">
              <w:rPr>
                <w:bCs/>
              </w:rPr>
              <w:t>:</w:t>
            </w:r>
            <w:r w:rsidR="002C02C4" w:rsidRPr="002C02C4">
              <w:rPr>
                <w:bCs/>
              </w:rPr>
              <w:t xml:space="preserve">  </w:t>
            </w:r>
            <w:r w:rsidRPr="002C02C4">
              <w:rPr>
                <w:bCs/>
              </w:rPr>
              <w:t>2</w:t>
            </w:r>
          </w:p>
        </w:tc>
        <w:tc>
          <w:tcPr>
            <w:tcW w:w="5563" w:type="dxa"/>
            <w:gridSpan w:val="3"/>
          </w:tcPr>
          <w:p w14:paraId="57F1890B" w14:textId="77777777" w:rsidR="00E60494" w:rsidRPr="002C02C4" w:rsidRDefault="00E60494" w:rsidP="00E60494">
            <w:pPr>
              <w:rPr>
                <w:bCs/>
              </w:rPr>
            </w:pPr>
            <w:r w:rsidRPr="002C02C4">
              <w:rPr>
                <w:b/>
                <w:bCs/>
              </w:rPr>
              <w:t>Course Coordinator</w:t>
            </w:r>
            <w:r w:rsidRPr="002C02C4">
              <w:rPr>
                <w:bCs/>
              </w:rPr>
              <w:t xml:space="preserve"> (Responsible for registers to the course): Assoc. Prof. Ferda Ulviye HOŞGÖRLER</w:t>
            </w:r>
          </w:p>
        </w:tc>
      </w:tr>
      <w:tr w:rsidR="00E60494" w:rsidRPr="002C02C4" w14:paraId="60A827E0" w14:textId="77777777" w:rsidTr="0072523A">
        <w:trPr>
          <w:gridAfter w:val="1"/>
          <w:wAfter w:w="96" w:type="dxa"/>
          <w:jc w:val="center"/>
        </w:trPr>
        <w:tc>
          <w:tcPr>
            <w:tcW w:w="1219" w:type="dxa"/>
            <w:gridSpan w:val="2"/>
          </w:tcPr>
          <w:p w14:paraId="2F5BF1A7" w14:textId="77777777" w:rsidR="00E60494" w:rsidRPr="002C02C4" w:rsidRDefault="00E60494" w:rsidP="00E60494">
            <w:pPr>
              <w:rPr>
                <w:bCs/>
              </w:rPr>
            </w:pPr>
            <w:r w:rsidRPr="002C02C4">
              <w:rPr>
                <w:bCs/>
              </w:rPr>
              <w:t>Theory</w:t>
            </w:r>
          </w:p>
        </w:tc>
        <w:tc>
          <w:tcPr>
            <w:tcW w:w="1639" w:type="dxa"/>
          </w:tcPr>
          <w:p w14:paraId="75525EF8" w14:textId="77777777" w:rsidR="00E60494" w:rsidRPr="002C02C4" w:rsidRDefault="00E60494" w:rsidP="00E60494">
            <w:pPr>
              <w:rPr>
                <w:bCs/>
              </w:rPr>
            </w:pPr>
            <w:r w:rsidRPr="002C02C4">
              <w:rPr>
                <w:bCs/>
              </w:rPr>
              <w:t>Practice</w:t>
            </w:r>
          </w:p>
        </w:tc>
        <w:tc>
          <w:tcPr>
            <w:tcW w:w="2354" w:type="dxa"/>
            <w:gridSpan w:val="3"/>
          </w:tcPr>
          <w:p w14:paraId="74123EFC" w14:textId="77777777" w:rsidR="00E60494" w:rsidRPr="002C02C4" w:rsidRDefault="00E60494" w:rsidP="00E60494">
            <w:pPr>
              <w:rPr>
                <w:bCs/>
              </w:rPr>
            </w:pPr>
            <w:r w:rsidRPr="002C02C4">
              <w:rPr>
                <w:bCs/>
              </w:rPr>
              <w:t>Laboratory</w:t>
            </w:r>
          </w:p>
        </w:tc>
        <w:tc>
          <w:tcPr>
            <w:tcW w:w="5563" w:type="dxa"/>
            <w:gridSpan w:val="3"/>
          </w:tcPr>
          <w:p w14:paraId="7B074327" w14:textId="77777777" w:rsidR="00E60494" w:rsidRPr="002C02C4" w:rsidRDefault="00E60494" w:rsidP="00E60494">
            <w:pPr>
              <w:rPr>
                <w:bCs/>
              </w:rPr>
            </w:pPr>
            <w:r w:rsidRPr="002C02C4">
              <w:rPr>
                <w:b/>
                <w:bCs/>
              </w:rPr>
              <w:t>National Credit of the Course</w:t>
            </w:r>
            <w:r w:rsidRPr="002C02C4">
              <w:rPr>
                <w:bCs/>
              </w:rPr>
              <w:t>:3</w:t>
            </w:r>
          </w:p>
        </w:tc>
      </w:tr>
      <w:tr w:rsidR="00E60494" w:rsidRPr="002C02C4" w14:paraId="6C1A48AD" w14:textId="77777777" w:rsidTr="0072523A">
        <w:trPr>
          <w:gridAfter w:val="1"/>
          <w:wAfter w:w="96" w:type="dxa"/>
          <w:jc w:val="center"/>
        </w:trPr>
        <w:tc>
          <w:tcPr>
            <w:tcW w:w="1219" w:type="dxa"/>
            <w:gridSpan w:val="2"/>
          </w:tcPr>
          <w:p w14:paraId="2E0EAE31" w14:textId="77777777" w:rsidR="00E60494" w:rsidRPr="002C02C4" w:rsidRDefault="00E60494" w:rsidP="00E60494">
            <w:pPr>
              <w:rPr>
                <w:bCs/>
              </w:rPr>
            </w:pPr>
            <w:r w:rsidRPr="002C02C4">
              <w:rPr>
                <w:bCs/>
              </w:rPr>
              <w:t>3</w:t>
            </w:r>
          </w:p>
        </w:tc>
        <w:tc>
          <w:tcPr>
            <w:tcW w:w="1639" w:type="dxa"/>
          </w:tcPr>
          <w:p w14:paraId="043D6446" w14:textId="38185075" w:rsidR="00E60494" w:rsidRPr="002C02C4" w:rsidRDefault="00632F26" w:rsidP="00E60494">
            <w:pPr>
              <w:rPr>
                <w:bCs/>
              </w:rPr>
            </w:pPr>
            <w:r>
              <w:rPr>
                <w:bCs/>
              </w:rPr>
              <w:t>-</w:t>
            </w:r>
          </w:p>
        </w:tc>
        <w:tc>
          <w:tcPr>
            <w:tcW w:w="2354" w:type="dxa"/>
            <w:gridSpan w:val="3"/>
          </w:tcPr>
          <w:p w14:paraId="423C7612" w14:textId="2366A7B5" w:rsidR="00E60494" w:rsidRPr="002C02C4" w:rsidRDefault="00632F26" w:rsidP="00E60494">
            <w:pPr>
              <w:rPr>
                <w:bCs/>
              </w:rPr>
            </w:pPr>
            <w:r>
              <w:rPr>
                <w:bCs/>
              </w:rPr>
              <w:t>-</w:t>
            </w:r>
          </w:p>
        </w:tc>
        <w:tc>
          <w:tcPr>
            <w:tcW w:w="5563" w:type="dxa"/>
            <w:gridSpan w:val="3"/>
          </w:tcPr>
          <w:p w14:paraId="248A6390" w14:textId="77777777" w:rsidR="00E60494" w:rsidRPr="002C02C4" w:rsidRDefault="00E60494" w:rsidP="00E60494">
            <w:pPr>
              <w:rPr>
                <w:bCs/>
              </w:rPr>
            </w:pPr>
            <w:r w:rsidRPr="002C02C4">
              <w:rPr>
                <w:b/>
                <w:bCs/>
              </w:rPr>
              <w:t>ECTS Credit of the Course</w:t>
            </w:r>
            <w:r w:rsidRPr="002C02C4">
              <w:rPr>
                <w:bCs/>
              </w:rPr>
              <w:t>:3</w:t>
            </w:r>
          </w:p>
        </w:tc>
      </w:tr>
      <w:tr w:rsidR="00632F26" w:rsidRPr="002C02C4" w14:paraId="2A04DFBE" w14:textId="77777777" w:rsidTr="0072523A">
        <w:trPr>
          <w:gridAfter w:val="1"/>
          <w:wAfter w:w="96" w:type="dxa"/>
          <w:jc w:val="center"/>
        </w:trPr>
        <w:tc>
          <w:tcPr>
            <w:tcW w:w="1219" w:type="dxa"/>
            <w:gridSpan w:val="2"/>
            <w:vAlign w:val="center"/>
          </w:tcPr>
          <w:p w14:paraId="29EF7E00" w14:textId="48282CB9" w:rsidR="00632F26" w:rsidRPr="002C02C4" w:rsidRDefault="00632F26" w:rsidP="00632F26">
            <w:pPr>
              <w:rPr>
                <w:bCs/>
              </w:rPr>
            </w:pPr>
            <w:r w:rsidRPr="00E713FB">
              <w:rPr>
                <w:b/>
                <w:bCs/>
              </w:rPr>
              <w:t>Section/Students per Section</w:t>
            </w:r>
          </w:p>
        </w:tc>
        <w:tc>
          <w:tcPr>
            <w:tcW w:w="1639" w:type="dxa"/>
            <w:vAlign w:val="center"/>
          </w:tcPr>
          <w:p w14:paraId="63C198CB" w14:textId="4848830F" w:rsidR="00632F26" w:rsidRPr="002C02C4" w:rsidRDefault="00632F26" w:rsidP="00632F26">
            <w:pPr>
              <w:rPr>
                <w:bCs/>
              </w:rPr>
            </w:pPr>
            <w:r w:rsidRPr="00E713FB">
              <w:rPr>
                <w:b/>
                <w:bCs/>
              </w:rPr>
              <w:t>Section/Students per Section</w:t>
            </w:r>
          </w:p>
        </w:tc>
        <w:tc>
          <w:tcPr>
            <w:tcW w:w="2354" w:type="dxa"/>
            <w:gridSpan w:val="3"/>
            <w:vAlign w:val="center"/>
          </w:tcPr>
          <w:p w14:paraId="150F98F0" w14:textId="20D8A5BA" w:rsidR="00632F26" w:rsidRPr="002C02C4" w:rsidRDefault="00632F26" w:rsidP="00632F26">
            <w:pPr>
              <w:rPr>
                <w:bCs/>
              </w:rPr>
            </w:pPr>
            <w:r w:rsidRPr="00E713FB">
              <w:rPr>
                <w:b/>
                <w:bCs/>
              </w:rPr>
              <w:t>Section/Students per Section</w:t>
            </w:r>
          </w:p>
        </w:tc>
        <w:tc>
          <w:tcPr>
            <w:tcW w:w="5563" w:type="dxa"/>
            <w:gridSpan w:val="3"/>
            <w:vAlign w:val="center"/>
          </w:tcPr>
          <w:p w14:paraId="126AE5F7" w14:textId="325A8ACA" w:rsidR="00632F26" w:rsidRPr="002C02C4" w:rsidRDefault="00632F26" w:rsidP="00632F26">
            <w:pPr>
              <w:rPr>
                <w:b/>
                <w:bCs/>
              </w:rPr>
            </w:pPr>
            <w:r w:rsidRPr="00E713FB">
              <w:rPr>
                <w:b/>
                <w:bCs/>
              </w:rPr>
              <w:t>Number of Students Enrolled in the Course</w:t>
            </w:r>
          </w:p>
        </w:tc>
      </w:tr>
      <w:tr w:rsidR="00632F26" w:rsidRPr="002C02C4" w14:paraId="653F34E4" w14:textId="77777777" w:rsidTr="0072523A">
        <w:trPr>
          <w:gridAfter w:val="1"/>
          <w:wAfter w:w="96" w:type="dxa"/>
          <w:jc w:val="center"/>
        </w:trPr>
        <w:tc>
          <w:tcPr>
            <w:tcW w:w="1219" w:type="dxa"/>
            <w:gridSpan w:val="2"/>
          </w:tcPr>
          <w:p w14:paraId="158A42A3" w14:textId="499E1B58" w:rsidR="00632F26" w:rsidRPr="002C02C4" w:rsidRDefault="00632F26" w:rsidP="00632F26">
            <w:pPr>
              <w:rPr>
                <w:bCs/>
              </w:rPr>
            </w:pPr>
            <w:r w:rsidRPr="00B9529C">
              <w:t>2 /130- 133</w:t>
            </w:r>
          </w:p>
        </w:tc>
        <w:tc>
          <w:tcPr>
            <w:tcW w:w="1639" w:type="dxa"/>
          </w:tcPr>
          <w:p w14:paraId="742B36B6" w14:textId="518BDF53" w:rsidR="00632F26" w:rsidRPr="002C02C4" w:rsidRDefault="00632F26" w:rsidP="00632F26">
            <w:pPr>
              <w:rPr>
                <w:bCs/>
              </w:rPr>
            </w:pPr>
            <w:r w:rsidRPr="00B9529C">
              <w:t>-</w:t>
            </w:r>
          </w:p>
        </w:tc>
        <w:tc>
          <w:tcPr>
            <w:tcW w:w="2354" w:type="dxa"/>
            <w:gridSpan w:val="3"/>
          </w:tcPr>
          <w:p w14:paraId="38DED99B" w14:textId="7E03639E" w:rsidR="00632F26" w:rsidRPr="002C02C4" w:rsidRDefault="00632F26" w:rsidP="00632F26">
            <w:pPr>
              <w:rPr>
                <w:bCs/>
              </w:rPr>
            </w:pPr>
            <w:r w:rsidRPr="00B9529C">
              <w:t>-</w:t>
            </w:r>
          </w:p>
        </w:tc>
        <w:tc>
          <w:tcPr>
            <w:tcW w:w="5563" w:type="dxa"/>
            <w:gridSpan w:val="3"/>
          </w:tcPr>
          <w:p w14:paraId="584EE1F4" w14:textId="631196E3" w:rsidR="00632F26" w:rsidRPr="002C02C4" w:rsidRDefault="00632F26" w:rsidP="00632F26">
            <w:pPr>
              <w:rPr>
                <w:b/>
                <w:bCs/>
              </w:rPr>
            </w:pPr>
            <w:r w:rsidRPr="00B9529C">
              <w:rPr>
                <w:bCs/>
              </w:rPr>
              <w:t>263</w:t>
            </w:r>
          </w:p>
        </w:tc>
      </w:tr>
      <w:tr w:rsidR="00E60494" w:rsidRPr="002C02C4" w14:paraId="3DCF9531" w14:textId="77777777" w:rsidTr="0072523A">
        <w:trPr>
          <w:gridAfter w:val="1"/>
          <w:wAfter w:w="96" w:type="dxa"/>
          <w:jc w:val="center"/>
        </w:trPr>
        <w:tc>
          <w:tcPr>
            <w:tcW w:w="10775" w:type="dxa"/>
            <w:gridSpan w:val="9"/>
          </w:tcPr>
          <w:p w14:paraId="47630BFC" w14:textId="77777777" w:rsidR="00E60494" w:rsidRPr="002C02C4" w:rsidRDefault="00E60494" w:rsidP="00E60494">
            <w:pPr>
              <w:rPr>
                <w:bCs/>
              </w:rPr>
            </w:pPr>
            <w:r w:rsidRPr="002C02C4">
              <w:rPr>
                <w:bCs/>
              </w:rPr>
              <w:t>THIS TABLE WILL BE TRANSFERRED FROM THE REGISTAR’S OFFICE AUTOMATION SYSTEM.</w:t>
            </w:r>
          </w:p>
        </w:tc>
      </w:tr>
      <w:tr w:rsidR="00E60494" w:rsidRPr="002C02C4" w14:paraId="284E0D1A" w14:textId="77777777" w:rsidTr="0072523A">
        <w:trPr>
          <w:gridAfter w:val="1"/>
          <w:wAfter w:w="96" w:type="dxa"/>
          <w:jc w:val="center"/>
        </w:trPr>
        <w:tc>
          <w:tcPr>
            <w:tcW w:w="10775" w:type="dxa"/>
            <w:gridSpan w:val="9"/>
          </w:tcPr>
          <w:p w14:paraId="0A638E12" w14:textId="4A772D86" w:rsidR="00E60494" w:rsidRPr="002C02C4" w:rsidRDefault="00E60494" w:rsidP="00E60494">
            <w:pPr>
              <w:rPr>
                <w:bCs/>
              </w:rPr>
            </w:pPr>
            <w:r w:rsidRPr="002C02C4">
              <w:rPr>
                <w:b/>
                <w:bCs/>
              </w:rPr>
              <w:t>Course Objective:</w:t>
            </w:r>
            <w:r w:rsidRPr="002C02C4">
              <w:rPr>
                <w:bCs/>
              </w:rPr>
              <w:t xml:space="preserve">  The purpose of this course is to provide information about basic physiological concepts, regular functioning principles of human body from cells to systems and basic physiological mechanisms on the basis of systems.</w:t>
            </w:r>
          </w:p>
        </w:tc>
      </w:tr>
      <w:tr w:rsidR="00E60494" w:rsidRPr="002C02C4" w14:paraId="0407B9F7" w14:textId="77777777" w:rsidTr="0072523A">
        <w:trPr>
          <w:gridAfter w:val="1"/>
          <w:wAfter w:w="96" w:type="dxa"/>
          <w:trHeight w:val="3163"/>
          <w:jc w:val="center"/>
        </w:trPr>
        <w:tc>
          <w:tcPr>
            <w:tcW w:w="10775" w:type="dxa"/>
            <w:gridSpan w:val="9"/>
          </w:tcPr>
          <w:p w14:paraId="555959A3" w14:textId="77777777" w:rsidR="00E60494" w:rsidRPr="002C02C4" w:rsidRDefault="00E60494" w:rsidP="00E60494">
            <w:pPr>
              <w:rPr>
                <w:b/>
                <w:bCs/>
              </w:rPr>
            </w:pPr>
            <w:r w:rsidRPr="002C02C4">
              <w:rPr>
                <w:b/>
                <w:bCs/>
              </w:rPr>
              <w:t>Learning Outcomes of The Course:</w:t>
            </w:r>
          </w:p>
          <w:p w14:paraId="182846DF" w14:textId="77777777" w:rsidR="00632F26" w:rsidRPr="00632F26" w:rsidRDefault="00632F26" w:rsidP="00632F26">
            <w:pPr>
              <w:tabs>
                <w:tab w:val="left" w:pos="1014"/>
              </w:tabs>
              <w:contextualSpacing/>
            </w:pPr>
            <w:r w:rsidRPr="00632F26">
              <w:t>LO 1: Knows general physiology concepts and homeostasis mechanisms.</w:t>
            </w:r>
          </w:p>
          <w:p w14:paraId="5C339806" w14:textId="77777777" w:rsidR="00632F26" w:rsidRPr="00632F26" w:rsidRDefault="00632F26" w:rsidP="00632F26">
            <w:pPr>
              <w:tabs>
                <w:tab w:val="left" w:pos="1014"/>
              </w:tabs>
              <w:contextualSpacing/>
            </w:pPr>
            <w:r w:rsidRPr="00632F26">
              <w:t>LO 2: Can explain the elements that make up the cell structure, transport of substances across the cell membrane, membrane potential and action potential formation.</w:t>
            </w:r>
          </w:p>
          <w:p w14:paraId="425C152A" w14:textId="77777777" w:rsidR="00632F26" w:rsidRPr="00632F26" w:rsidRDefault="00632F26" w:rsidP="00632F26">
            <w:pPr>
              <w:tabs>
                <w:tab w:val="left" w:pos="1014"/>
              </w:tabs>
              <w:contextualSpacing/>
            </w:pPr>
            <w:r w:rsidRPr="00632F26">
              <w:t>LO 3: Can explain the functions of the central and peripheral nervous systems, the structure of neurons, the functions of the blood-brain barrier, the formation and functions of cerebrospinal fluid. LO 4: Can explain muscle physiology, the contraction-relaxation process in striated and smooth muscle. LO 5: Can explain the physiology of the heart and circulatory system.</w:t>
            </w:r>
          </w:p>
          <w:p w14:paraId="61A4D72E" w14:textId="77777777" w:rsidR="00632F26" w:rsidRPr="00632F26" w:rsidRDefault="00632F26" w:rsidP="00632F26">
            <w:pPr>
              <w:tabs>
                <w:tab w:val="left" w:pos="1014"/>
              </w:tabs>
              <w:contextualSpacing/>
            </w:pPr>
            <w:r w:rsidRPr="00632F26">
              <w:t>LO 6: Can explain the physiology of the respiratory system.</w:t>
            </w:r>
          </w:p>
          <w:p w14:paraId="0BDFE145" w14:textId="77777777" w:rsidR="00632F26" w:rsidRPr="00632F26" w:rsidRDefault="00632F26" w:rsidP="00632F26">
            <w:pPr>
              <w:tabs>
                <w:tab w:val="left" w:pos="1014"/>
              </w:tabs>
              <w:contextualSpacing/>
            </w:pPr>
            <w:r w:rsidRPr="00632F26">
              <w:t>LO 7: Can explain the physiology of blood and blood components, homeostasis mechanisms.</w:t>
            </w:r>
          </w:p>
          <w:p w14:paraId="26D1DA93" w14:textId="77777777" w:rsidR="00632F26" w:rsidRPr="00632F26" w:rsidRDefault="00632F26" w:rsidP="00632F26">
            <w:pPr>
              <w:tabs>
                <w:tab w:val="left" w:pos="1014"/>
              </w:tabs>
              <w:contextualSpacing/>
            </w:pPr>
            <w:r w:rsidRPr="00632F26">
              <w:t>LO 8: Can explain the physiology of the gastrointestinal system.</w:t>
            </w:r>
          </w:p>
          <w:p w14:paraId="5BBB1051" w14:textId="77777777" w:rsidR="00632F26" w:rsidRPr="00632F26" w:rsidRDefault="00632F26" w:rsidP="00632F26">
            <w:pPr>
              <w:tabs>
                <w:tab w:val="left" w:pos="1014"/>
              </w:tabs>
              <w:contextualSpacing/>
            </w:pPr>
            <w:r w:rsidRPr="00632F26">
              <w:t>LO 9: Can explain the physiology of the urinary system.</w:t>
            </w:r>
          </w:p>
          <w:p w14:paraId="326DE83D" w14:textId="77777777" w:rsidR="00632F26" w:rsidRPr="00632F26" w:rsidRDefault="00632F26" w:rsidP="00632F26">
            <w:pPr>
              <w:tabs>
                <w:tab w:val="left" w:pos="1014"/>
              </w:tabs>
              <w:contextualSpacing/>
            </w:pPr>
            <w:r w:rsidRPr="00632F26">
              <w:t>LO 10: Can explain the physiology of the reproductive system.</w:t>
            </w:r>
          </w:p>
          <w:p w14:paraId="0B56D3E8" w14:textId="763E1C0D" w:rsidR="00632F26" w:rsidRPr="00632F26" w:rsidRDefault="00632F26" w:rsidP="00632F26">
            <w:pPr>
              <w:tabs>
                <w:tab w:val="left" w:pos="1014"/>
              </w:tabs>
              <w:contextualSpacing/>
            </w:pPr>
            <w:r w:rsidRPr="00632F26">
              <w:t>LO 11: Can explain the regulatory role of the endocrine system and the effects of major hormones.</w:t>
            </w:r>
          </w:p>
          <w:p w14:paraId="3C96E624" w14:textId="1D0C26ED" w:rsidR="00E60494" w:rsidRPr="002C02C4" w:rsidRDefault="00632F26" w:rsidP="00632F26">
            <w:pPr>
              <w:tabs>
                <w:tab w:val="left" w:pos="1014"/>
              </w:tabs>
              <w:rPr>
                <w:bCs/>
              </w:rPr>
            </w:pPr>
            <w:r w:rsidRPr="00632F26">
              <w:t>LO12: Knows the physiological functioning of sensory organs (skin, sense of smell, sense of taste, vision, hearing).</w:t>
            </w:r>
          </w:p>
        </w:tc>
      </w:tr>
      <w:tr w:rsidR="00E60494" w:rsidRPr="002C02C4" w14:paraId="1C104F33" w14:textId="77777777" w:rsidTr="0072523A">
        <w:trPr>
          <w:gridAfter w:val="1"/>
          <w:wAfter w:w="96" w:type="dxa"/>
          <w:trHeight w:val="70"/>
          <w:jc w:val="center"/>
        </w:trPr>
        <w:tc>
          <w:tcPr>
            <w:tcW w:w="10775" w:type="dxa"/>
            <w:gridSpan w:val="9"/>
          </w:tcPr>
          <w:p w14:paraId="29B190E4" w14:textId="2BBCCC4A" w:rsidR="00E60494" w:rsidRPr="002C02C4" w:rsidRDefault="00E60494" w:rsidP="00E60494">
            <w:pPr>
              <w:rPr>
                <w:bCs/>
              </w:rPr>
            </w:pPr>
            <w:r w:rsidRPr="002C02C4">
              <w:rPr>
                <w:b/>
                <w:bCs/>
              </w:rPr>
              <w:t>Learning and Teaching Methods:</w:t>
            </w:r>
            <w:r w:rsidRPr="002C02C4">
              <w:rPr>
                <w:bCs/>
              </w:rPr>
              <w:t xml:space="preserve"> Visual supported presentations Brainstorming Question-Answer</w:t>
            </w:r>
          </w:p>
        </w:tc>
      </w:tr>
      <w:tr w:rsidR="00E60494" w:rsidRPr="002C02C4" w14:paraId="2ABCD171" w14:textId="77777777" w:rsidTr="0072523A">
        <w:trPr>
          <w:gridAfter w:val="1"/>
          <w:wAfter w:w="96" w:type="dxa"/>
          <w:trHeight w:val="140"/>
          <w:jc w:val="center"/>
        </w:trPr>
        <w:tc>
          <w:tcPr>
            <w:tcW w:w="10775" w:type="dxa"/>
            <w:gridSpan w:val="9"/>
          </w:tcPr>
          <w:p w14:paraId="00D29C24" w14:textId="25E60045" w:rsidR="00E60494" w:rsidRPr="002C02C4" w:rsidRDefault="00E60494" w:rsidP="00E60494">
            <w:pPr>
              <w:rPr>
                <w:bCs/>
              </w:rPr>
            </w:pPr>
            <w:r w:rsidRPr="002C02C4">
              <w:rPr>
                <w:b/>
                <w:bCs/>
              </w:rPr>
              <w:t>Assessment Methods:</w:t>
            </w:r>
            <w:r w:rsidRPr="002C02C4">
              <w:rPr>
                <w:bCs/>
              </w:rPr>
              <w:t xml:space="preserve"> (Assessment method shall correspond to learning outputs and teaching techniques being used during the course)</w:t>
            </w:r>
          </w:p>
        </w:tc>
      </w:tr>
      <w:tr w:rsidR="002C02C4" w:rsidRPr="002C02C4" w14:paraId="338F1A46" w14:textId="77777777" w:rsidTr="0072523A">
        <w:trPr>
          <w:gridAfter w:val="1"/>
          <w:wAfter w:w="96" w:type="dxa"/>
          <w:trHeight w:val="139"/>
          <w:jc w:val="center"/>
        </w:trPr>
        <w:tc>
          <w:tcPr>
            <w:tcW w:w="3333" w:type="dxa"/>
            <w:gridSpan w:val="4"/>
          </w:tcPr>
          <w:p w14:paraId="28BBB704" w14:textId="77777777" w:rsidR="00E60494" w:rsidRPr="002C02C4" w:rsidRDefault="00E60494" w:rsidP="00E60494">
            <w:pPr>
              <w:rPr>
                <w:bCs/>
              </w:rPr>
            </w:pPr>
          </w:p>
        </w:tc>
        <w:tc>
          <w:tcPr>
            <w:tcW w:w="2751" w:type="dxa"/>
            <w:gridSpan w:val="3"/>
          </w:tcPr>
          <w:p w14:paraId="4468E710" w14:textId="77777777" w:rsidR="00E60494" w:rsidRPr="002C02C4" w:rsidRDefault="00E60494" w:rsidP="00E60494">
            <w:pPr>
              <w:rPr>
                <w:b/>
                <w:bCs/>
              </w:rPr>
            </w:pPr>
            <w:r w:rsidRPr="002C02C4">
              <w:rPr>
                <w:b/>
                <w:bCs/>
              </w:rPr>
              <w:t xml:space="preserve">Mark as (X) IfAvailable  </w:t>
            </w:r>
          </w:p>
        </w:tc>
        <w:tc>
          <w:tcPr>
            <w:tcW w:w="4691" w:type="dxa"/>
            <w:gridSpan w:val="2"/>
          </w:tcPr>
          <w:p w14:paraId="07752167" w14:textId="77777777" w:rsidR="00E60494" w:rsidRPr="002C02C4" w:rsidRDefault="00E60494" w:rsidP="00E60494">
            <w:pPr>
              <w:rPr>
                <w:b/>
                <w:bCs/>
              </w:rPr>
            </w:pPr>
            <w:r w:rsidRPr="002C02C4">
              <w:rPr>
                <w:b/>
                <w:bCs/>
              </w:rPr>
              <w:t>Percentage (%)</w:t>
            </w:r>
          </w:p>
        </w:tc>
      </w:tr>
      <w:tr w:rsidR="00E60494" w:rsidRPr="002C02C4" w14:paraId="4403630E" w14:textId="77777777" w:rsidTr="0072523A">
        <w:trPr>
          <w:gridAfter w:val="1"/>
          <w:wAfter w:w="96" w:type="dxa"/>
          <w:jc w:val="center"/>
        </w:trPr>
        <w:tc>
          <w:tcPr>
            <w:tcW w:w="3333" w:type="dxa"/>
            <w:gridSpan w:val="4"/>
            <w:vAlign w:val="center"/>
          </w:tcPr>
          <w:p w14:paraId="13EFCF91" w14:textId="77777777" w:rsidR="00E60494" w:rsidRPr="002C02C4" w:rsidRDefault="00E60494" w:rsidP="00E60494">
            <w:pPr>
              <w:rPr>
                <w:b/>
                <w:bCs/>
              </w:rPr>
            </w:pPr>
            <w:r w:rsidRPr="002C02C4">
              <w:rPr>
                <w:b/>
                <w:bCs/>
              </w:rPr>
              <w:t>Intra-Semester / Semester-End Studies</w:t>
            </w:r>
          </w:p>
        </w:tc>
        <w:tc>
          <w:tcPr>
            <w:tcW w:w="2751" w:type="dxa"/>
            <w:gridSpan w:val="3"/>
            <w:vAlign w:val="center"/>
          </w:tcPr>
          <w:p w14:paraId="71FAA2DF" w14:textId="77777777" w:rsidR="00E60494" w:rsidRPr="002C02C4" w:rsidRDefault="00E60494" w:rsidP="00E60494">
            <w:pPr>
              <w:rPr>
                <w:bCs/>
              </w:rPr>
            </w:pPr>
          </w:p>
        </w:tc>
        <w:tc>
          <w:tcPr>
            <w:tcW w:w="4691" w:type="dxa"/>
            <w:gridSpan w:val="2"/>
            <w:vAlign w:val="center"/>
          </w:tcPr>
          <w:p w14:paraId="374743DE" w14:textId="77777777" w:rsidR="00E60494" w:rsidRPr="002C02C4" w:rsidRDefault="00E60494" w:rsidP="00E60494">
            <w:pPr>
              <w:rPr>
                <w:bCs/>
              </w:rPr>
            </w:pPr>
          </w:p>
        </w:tc>
      </w:tr>
      <w:tr w:rsidR="002C02C4" w:rsidRPr="002C02C4" w14:paraId="52FD9020" w14:textId="77777777" w:rsidTr="0072523A">
        <w:trPr>
          <w:gridAfter w:val="1"/>
          <w:wAfter w:w="96" w:type="dxa"/>
          <w:jc w:val="center"/>
        </w:trPr>
        <w:tc>
          <w:tcPr>
            <w:tcW w:w="3333" w:type="dxa"/>
            <w:gridSpan w:val="4"/>
            <w:vAlign w:val="center"/>
          </w:tcPr>
          <w:p w14:paraId="50FBEDE5" w14:textId="77777777" w:rsidR="00E60494" w:rsidRPr="002C02C4" w:rsidRDefault="00E60494" w:rsidP="00E60494">
            <w:pPr>
              <w:rPr>
                <w:b/>
                <w:bCs/>
              </w:rPr>
            </w:pPr>
            <w:r w:rsidRPr="002C02C4">
              <w:rPr>
                <w:b/>
                <w:bCs/>
              </w:rPr>
              <w:t>1</w:t>
            </w:r>
            <w:r w:rsidRPr="002C02C4">
              <w:rPr>
                <w:b/>
                <w:bCs/>
                <w:vertAlign w:val="superscript"/>
              </w:rPr>
              <w:t>st</w:t>
            </w:r>
            <w:r w:rsidRPr="002C02C4">
              <w:rPr>
                <w:b/>
                <w:bCs/>
              </w:rPr>
              <w:t xml:space="preserve"> Midterm Exam</w:t>
            </w:r>
          </w:p>
        </w:tc>
        <w:tc>
          <w:tcPr>
            <w:tcW w:w="2751" w:type="dxa"/>
            <w:gridSpan w:val="3"/>
            <w:vAlign w:val="center"/>
          </w:tcPr>
          <w:p w14:paraId="6BE253EA" w14:textId="77777777" w:rsidR="00E60494" w:rsidRPr="002C02C4" w:rsidRDefault="00E60494" w:rsidP="002C02C4">
            <w:pPr>
              <w:jc w:val="center"/>
              <w:rPr>
                <w:bCs/>
              </w:rPr>
            </w:pPr>
            <w:r w:rsidRPr="002C02C4">
              <w:rPr>
                <w:bCs/>
              </w:rPr>
              <w:t>X</w:t>
            </w:r>
          </w:p>
        </w:tc>
        <w:tc>
          <w:tcPr>
            <w:tcW w:w="4691" w:type="dxa"/>
            <w:gridSpan w:val="2"/>
            <w:vAlign w:val="center"/>
          </w:tcPr>
          <w:p w14:paraId="64BA1D29" w14:textId="77777777" w:rsidR="00E60494" w:rsidRPr="002C02C4" w:rsidRDefault="00E60494" w:rsidP="002C02C4">
            <w:pPr>
              <w:jc w:val="center"/>
              <w:rPr>
                <w:bCs/>
              </w:rPr>
            </w:pPr>
            <w:r w:rsidRPr="002C02C4">
              <w:rPr>
                <w:bCs/>
              </w:rPr>
              <w:t>%50</w:t>
            </w:r>
          </w:p>
        </w:tc>
      </w:tr>
      <w:tr w:rsidR="002C02C4" w:rsidRPr="002C02C4" w14:paraId="3ECAFC83" w14:textId="77777777" w:rsidTr="0072523A">
        <w:trPr>
          <w:gridAfter w:val="1"/>
          <w:wAfter w:w="96" w:type="dxa"/>
          <w:jc w:val="center"/>
        </w:trPr>
        <w:tc>
          <w:tcPr>
            <w:tcW w:w="3333" w:type="dxa"/>
            <w:gridSpan w:val="4"/>
            <w:vAlign w:val="center"/>
          </w:tcPr>
          <w:p w14:paraId="648EFA7B" w14:textId="77777777" w:rsidR="00E60494" w:rsidRPr="002C02C4" w:rsidRDefault="00E60494" w:rsidP="00E60494">
            <w:pPr>
              <w:rPr>
                <w:b/>
                <w:bCs/>
              </w:rPr>
            </w:pPr>
            <w:r w:rsidRPr="002C02C4">
              <w:rPr>
                <w:b/>
                <w:bCs/>
              </w:rPr>
              <w:t>Application</w:t>
            </w:r>
          </w:p>
        </w:tc>
        <w:tc>
          <w:tcPr>
            <w:tcW w:w="2751" w:type="dxa"/>
            <w:gridSpan w:val="3"/>
            <w:vAlign w:val="center"/>
          </w:tcPr>
          <w:p w14:paraId="5C2C3F3C" w14:textId="77777777" w:rsidR="00E60494" w:rsidRPr="002C02C4" w:rsidRDefault="00E60494" w:rsidP="002C02C4">
            <w:pPr>
              <w:jc w:val="center"/>
              <w:rPr>
                <w:bCs/>
              </w:rPr>
            </w:pPr>
          </w:p>
        </w:tc>
        <w:tc>
          <w:tcPr>
            <w:tcW w:w="4691" w:type="dxa"/>
            <w:gridSpan w:val="2"/>
            <w:vAlign w:val="center"/>
          </w:tcPr>
          <w:p w14:paraId="2882D8FC" w14:textId="77777777" w:rsidR="00E60494" w:rsidRPr="002C02C4" w:rsidRDefault="00E60494" w:rsidP="002C02C4">
            <w:pPr>
              <w:jc w:val="center"/>
              <w:rPr>
                <w:bCs/>
              </w:rPr>
            </w:pPr>
          </w:p>
        </w:tc>
      </w:tr>
      <w:tr w:rsidR="002C02C4" w:rsidRPr="002C02C4" w14:paraId="27044B04" w14:textId="77777777" w:rsidTr="0072523A">
        <w:trPr>
          <w:gridAfter w:val="1"/>
          <w:wAfter w:w="96" w:type="dxa"/>
          <w:jc w:val="center"/>
        </w:trPr>
        <w:tc>
          <w:tcPr>
            <w:tcW w:w="3333" w:type="dxa"/>
            <w:gridSpan w:val="4"/>
            <w:vAlign w:val="center"/>
          </w:tcPr>
          <w:p w14:paraId="0C45F394" w14:textId="77777777" w:rsidR="00E60494" w:rsidRPr="002C02C4" w:rsidRDefault="00E60494" w:rsidP="00E60494">
            <w:pPr>
              <w:rPr>
                <w:b/>
                <w:bCs/>
              </w:rPr>
            </w:pPr>
            <w:r w:rsidRPr="002C02C4">
              <w:rPr>
                <w:b/>
                <w:bCs/>
              </w:rPr>
              <w:t>Project</w:t>
            </w:r>
          </w:p>
        </w:tc>
        <w:tc>
          <w:tcPr>
            <w:tcW w:w="2751" w:type="dxa"/>
            <w:gridSpan w:val="3"/>
            <w:vAlign w:val="center"/>
          </w:tcPr>
          <w:p w14:paraId="729E1AE7" w14:textId="77777777" w:rsidR="00E60494" w:rsidRPr="002C02C4" w:rsidRDefault="00E60494" w:rsidP="002C02C4">
            <w:pPr>
              <w:jc w:val="center"/>
              <w:rPr>
                <w:bCs/>
              </w:rPr>
            </w:pPr>
          </w:p>
        </w:tc>
        <w:tc>
          <w:tcPr>
            <w:tcW w:w="4691" w:type="dxa"/>
            <w:gridSpan w:val="2"/>
            <w:vAlign w:val="center"/>
          </w:tcPr>
          <w:p w14:paraId="367AFB37" w14:textId="77777777" w:rsidR="00E60494" w:rsidRPr="002C02C4" w:rsidRDefault="00E60494" w:rsidP="002C02C4">
            <w:pPr>
              <w:jc w:val="center"/>
              <w:rPr>
                <w:bCs/>
              </w:rPr>
            </w:pPr>
          </w:p>
        </w:tc>
      </w:tr>
      <w:tr w:rsidR="002C02C4" w:rsidRPr="002C02C4" w14:paraId="19BFBACF" w14:textId="77777777" w:rsidTr="0072523A">
        <w:trPr>
          <w:gridAfter w:val="1"/>
          <w:wAfter w:w="96" w:type="dxa"/>
          <w:jc w:val="center"/>
        </w:trPr>
        <w:tc>
          <w:tcPr>
            <w:tcW w:w="3333" w:type="dxa"/>
            <w:gridSpan w:val="4"/>
            <w:vAlign w:val="center"/>
          </w:tcPr>
          <w:p w14:paraId="6ABEB0B7" w14:textId="77777777" w:rsidR="00E60494" w:rsidRPr="002C02C4" w:rsidRDefault="00E60494" w:rsidP="00E60494">
            <w:pPr>
              <w:rPr>
                <w:b/>
                <w:bCs/>
              </w:rPr>
            </w:pPr>
            <w:r w:rsidRPr="002C02C4">
              <w:rPr>
                <w:b/>
                <w:bCs/>
              </w:rPr>
              <w:t>Laboratory</w:t>
            </w:r>
          </w:p>
        </w:tc>
        <w:tc>
          <w:tcPr>
            <w:tcW w:w="2751" w:type="dxa"/>
            <w:gridSpan w:val="3"/>
            <w:vAlign w:val="center"/>
          </w:tcPr>
          <w:p w14:paraId="308E5BA3" w14:textId="77777777" w:rsidR="00E60494" w:rsidRPr="002C02C4" w:rsidRDefault="00E60494" w:rsidP="002C02C4">
            <w:pPr>
              <w:jc w:val="center"/>
              <w:rPr>
                <w:bCs/>
              </w:rPr>
            </w:pPr>
          </w:p>
        </w:tc>
        <w:tc>
          <w:tcPr>
            <w:tcW w:w="4691" w:type="dxa"/>
            <w:gridSpan w:val="2"/>
            <w:vAlign w:val="center"/>
          </w:tcPr>
          <w:p w14:paraId="605E390E" w14:textId="77777777" w:rsidR="00E60494" w:rsidRPr="002C02C4" w:rsidRDefault="00E60494" w:rsidP="002C02C4">
            <w:pPr>
              <w:jc w:val="center"/>
              <w:rPr>
                <w:bCs/>
              </w:rPr>
            </w:pPr>
          </w:p>
        </w:tc>
      </w:tr>
      <w:tr w:rsidR="002C02C4" w:rsidRPr="002C02C4" w14:paraId="74D3A30A" w14:textId="77777777" w:rsidTr="0072523A">
        <w:trPr>
          <w:gridAfter w:val="1"/>
          <w:wAfter w:w="96" w:type="dxa"/>
          <w:jc w:val="center"/>
        </w:trPr>
        <w:tc>
          <w:tcPr>
            <w:tcW w:w="3333" w:type="dxa"/>
            <w:gridSpan w:val="4"/>
            <w:vAlign w:val="center"/>
          </w:tcPr>
          <w:p w14:paraId="6B6E602D" w14:textId="77777777" w:rsidR="00E60494" w:rsidRPr="002C02C4" w:rsidRDefault="00E60494" w:rsidP="00E60494">
            <w:pPr>
              <w:rPr>
                <w:b/>
                <w:bCs/>
              </w:rPr>
            </w:pPr>
            <w:r w:rsidRPr="002C02C4">
              <w:rPr>
                <w:b/>
                <w:bCs/>
              </w:rPr>
              <w:t>Final Exam</w:t>
            </w:r>
          </w:p>
        </w:tc>
        <w:tc>
          <w:tcPr>
            <w:tcW w:w="2751" w:type="dxa"/>
            <w:gridSpan w:val="3"/>
            <w:vAlign w:val="center"/>
          </w:tcPr>
          <w:p w14:paraId="046C9B68" w14:textId="77777777" w:rsidR="00E60494" w:rsidRPr="002C02C4" w:rsidRDefault="00E60494" w:rsidP="002C02C4">
            <w:pPr>
              <w:jc w:val="center"/>
              <w:rPr>
                <w:bCs/>
              </w:rPr>
            </w:pPr>
            <w:r w:rsidRPr="002C02C4">
              <w:rPr>
                <w:bCs/>
              </w:rPr>
              <w:t>X</w:t>
            </w:r>
          </w:p>
        </w:tc>
        <w:tc>
          <w:tcPr>
            <w:tcW w:w="4691" w:type="dxa"/>
            <w:gridSpan w:val="2"/>
            <w:vAlign w:val="center"/>
          </w:tcPr>
          <w:p w14:paraId="55929E66" w14:textId="77777777" w:rsidR="00E60494" w:rsidRPr="002C02C4" w:rsidRDefault="00E60494" w:rsidP="002C02C4">
            <w:pPr>
              <w:jc w:val="center"/>
              <w:rPr>
                <w:bCs/>
              </w:rPr>
            </w:pPr>
            <w:r w:rsidRPr="002C02C4">
              <w:rPr>
                <w:bCs/>
              </w:rPr>
              <w:t>%50</w:t>
            </w:r>
          </w:p>
        </w:tc>
      </w:tr>
      <w:tr w:rsidR="00E60494" w:rsidRPr="002C02C4" w14:paraId="710D06C8" w14:textId="77777777" w:rsidTr="0072523A">
        <w:trPr>
          <w:gridAfter w:val="1"/>
          <w:wAfter w:w="96" w:type="dxa"/>
          <w:jc w:val="center"/>
        </w:trPr>
        <w:tc>
          <w:tcPr>
            <w:tcW w:w="10775" w:type="dxa"/>
            <w:gridSpan w:val="9"/>
            <w:vAlign w:val="center"/>
          </w:tcPr>
          <w:p w14:paraId="7622BDBA" w14:textId="77777777" w:rsidR="00E60494" w:rsidRPr="002C02C4" w:rsidRDefault="00E60494" w:rsidP="00E60494">
            <w:pPr>
              <w:rPr>
                <w:b/>
                <w:bCs/>
              </w:rPr>
            </w:pPr>
            <w:r w:rsidRPr="002C02C4">
              <w:rPr>
                <w:b/>
                <w:bCs/>
              </w:rPr>
              <w:t>Explanations Concerning the Assessment Methods:</w:t>
            </w:r>
          </w:p>
          <w:p w14:paraId="2DD57598" w14:textId="77777777" w:rsidR="00E60494" w:rsidRPr="002C02C4" w:rsidRDefault="00E60494" w:rsidP="00E60494">
            <w:pPr>
              <w:rPr>
                <w:bCs/>
              </w:rPr>
            </w:pPr>
            <w:r w:rsidRPr="002C02C4">
              <w:rPr>
                <w:bCs/>
              </w:rPr>
              <w:t>Two midterm exam grades make up the semester grade. It constitutes 50% of the semester grade and 50n 50% of the final exam.</w:t>
            </w:r>
          </w:p>
        </w:tc>
      </w:tr>
      <w:tr w:rsidR="00E60494" w:rsidRPr="002C02C4" w14:paraId="63EB53D3" w14:textId="77777777" w:rsidTr="0072523A">
        <w:trPr>
          <w:gridAfter w:val="1"/>
          <w:wAfter w:w="96" w:type="dxa"/>
          <w:trHeight w:val="456"/>
          <w:jc w:val="center"/>
        </w:trPr>
        <w:tc>
          <w:tcPr>
            <w:tcW w:w="10775" w:type="dxa"/>
            <w:gridSpan w:val="9"/>
          </w:tcPr>
          <w:p w14:paraId="1BCA1A33" w14:textId="77777777" w:rsidR="00E60494" w:rsidRPr="002C02C4" w:rsidRDefault="00E60494" w:rsidP="00E60494">
            <w:pPr>
              <w:rPr>
                <w:bCs/>
              </w:rPr>
            </w:pPr>
            <w:r w:rsidRPr="002C02C4">
              <w:rPr>
                <w:b/>
                <w:bCs/>
              </w:rPr>
              <w:t>Assessment Criteria:</w:t>
            </w:r>
            <w:r w:rsidRPr="002C02C4">
              <w:rPr>
                <w:bCs/>
              </w:rPr>
              <w:t xml:space="preserve"> (What dimensions of learning outputs are assessed and by which assessment criteria are they assessed?  Assessment criteria shall be associated with learning methods.)</w:t>
            </w:r>
          </w:p>
          <w:p w14:paraId="335BCD9A" w14:textId="77777777" w:rsidR="00E60494" w:rsidRPr="002C02C4" w:rsidRDefault="00E60494" w:rsidP="00E60494">
            <w:pPr>
              <w:rPr>
                <w:bCs/>
              </w:rPr>
            </w:pPr>
            <w:r w:rsidRPr="002C02C4">
              <w:rPr>
                <w:bCs/>
              </w:rPr>
              <w:t>In exams; interpretation, recall, decision making, explanation, classification, information combining skills will be evaluated.</w:t>
            </w:r>
          </w:p>
        </w:tc>
      </w:tr>
      <w:tr w:rsidR="00E60494" w:rsidRPr="002C02C4" w14:paraId="203E7AE0" w14:textId="77777777" w:rsidTr="0072523A">
        <w:tblPrEx>
          <w:tblBorders>
            <w:insideH w:val="single" w:sz="6" w:space="0" w:color="auto"/>
            <w:insideV w:val="single" w:sz="6" w:space="0" w:color="auto"/>
          </w:tblBorders>
        </w:tblPrEx>
        <w:trPr>
          <w:gridAfter w:val="1"/>
          <w:wAfter w:w="96" w:type="dxa"/>
          <w:jc w:val="center"/>
        </w:trPr>
        <w:tc>
          <w:tcPr>
            <w:tcW w:w="10775" w:type="dxa"/>
            <w:gridSpan w:val="9"/>
            <w:tcBorders>
              <w:top w:val="single" w:sz="4" w:space="0" w:color="auto"/>
              <w:bottom w:val="single" w:sz="4" w:space="0" w:color="auto"/>
            </w:tcBorders>
          </w:tcPr>
          <w:p w14:paraId="55FBBF69" w14:textId="77777777" w:rsidR="00E60494" w:rsidRPr="002C02C4" w:rsidRDefault="00E60494" w:rsidP="00E60494">
            <w:pPr>
              <w:rPr>
                <w:b/>
                <w:bCs/>
              </w:rPr>
            </w:pPr>
            <w:r w:rsidRPr="002C02C4">
              <w:rPr>
                <w:b/>
                <w:bCs/>
              </w:rPr>
              <w:t>Recommended Resources for the Course:</w:t>
            </w:r>
          </w:p>
          <w:p w14:paraId="35EAFF5A" w14:textId="77777777" w:rsidR="00E60494" w:rsidRPr="002C02C4" w:rsidRDefault="00E60494" w:rsidP="00E5072C">
            <w:pPr>
              <w:numPr>
                <w:ilvl w:val="0"/>
                <w:numId w:val="29"/>
              </w:numPr>
              <w:autoSpaceDE w:val="0"/>
              <w:autoSpaceDN w:val="0"/>
              <w:adjustRightInd w:val="0"/>
            </w:pPr>
            <w:r w:rsidRPr="002C02C4">
              <w:t xml:space="preserve">Guyton A.C., Hall J.E. (2007) Tıbbi Fizyoloji 11.Basım, Çavuşoğlu H., Çağlayan Yeğen B. (Çev. Edt.), Aydın Z., Alican İ. (Edt. Yard.) Nobel Tıp Kitabevi </w:t>
            </w:r>
          </w:p>
          <w:p w14:paraId="1353023B" w14:textId="77777777" w:rsidR="00E60494" w:rsidRPr="002C02C4" w:rsidRDefault="00E60494" w:rsidP="00E5072C">
            <w:pPr>
              <w:numPr>
                <w:ilvl w:val="0"/>
                <w:numId w:val="29"/>
              </w:numPr>
              <w:autoSpaceDE w:val="0"/>
              <w:autoSpaceDN w:val="0"/>
              <w:adjustRightInd w:val="0"/>
            </w:pPr>
            <w:r w:rsidRPr="002C02C4">
              <w:t>Özgünen T (Çev. Edt.) (2014) Vander İnsan Fizyolojisi, Güneş Tıp Kitabevi, İstanbul</w:t>
            </w:r>
          </w:p>
          <w:p w14:paraId="72893F70" w14:textId="77777777" w:rsidR="00E60494" w:rsidRPr="002C02C4" w:rsidRDefault="00E60494" w:rsidP="00E5072C">
            <w:pPr>
              <w:numPr>
                <w:ilvl w:val="0"/>
                <w:numId w:val="29"/>
              </w:numPr>
              <w:autoSpaceDE w:val="0"/>
              <w:autoSpaceDN w:val="0"/>
              <w:adjustRightInd w:val="0"/>
            </w:pPr>
            <w:r w:rsidRPr="002C02C4">
              <w:t>Berns RM, Levy MN, Koeppen BM, Stantonl BA (Edit), Türk Fizyolojik Bilimler Derneği (Çev. Edt.) (2008), Fizyoloji, Güneş Tıp Kitabevi, İstanbul Peker T (Çev. Edt.) (2014) Hemşirelik Öğrencileri İçin Anatomi ve Fizyolojinin Temelleri, Güneş Tıp Kitabevi, İstanbul</w:t>
            </w:r>
          </w:p>
          <w:p w14:paraId="165399C3" w14:textId="77777777" w:rsidR="00E60494" w:rsidRPr="002C02C4" w:rsidRDefault="00E60494" w:rsidP="00E5072C">
            <w:pPr>
              <w:numPr>
                <w:ilvl w:val="0"/>
                <w:numId w:val="29"/>
              </w:numPr>
              <w:autoSpaceDE w:val="0"/>
              <w:autoSpaceDN w:val="0"/>
              <w:adjustRightInd w:val="0"/>
            </w:pPr>
            <w:r w:rsidRPr="002C02C4">
              <w:t>Boron WF, Boulpaep EC (2012) Medical Physiology, 2. Edition, Sounders Elsevier, ABD.</w:t>
            </w:r>
          </w:p>
        </w:tc>
      </w:tr>
      <w:tr w:rsidR="002C02C4" w:rsidRPr="002C02C4" w14:paraId="128D18BF" w14:textId="77777777" w:rsidTr="0072523A">
        <w:tblPrEx>
          <w:tblBorders>
            <w:insideH w:val="single" w:sz="6" w:space="0" w:color="auto"/>
            <w:insideV w:val="single" w:sz="6" w:space="0" w:color="auto"/>
          </w:tblBorders>
        </w:tblPrEx>
        <w:trPr>
          <w:gridAfter w:val="1"/>
          <w:wAfter w:w="96" w:type="dxa"/>
          <w:jc w:val="center"/>
        </w:trPr>
        <w:tc>
          <w:tcPr>
            <w:tcW w:w="10775" w:type="dxa"/>
            <w:gridSpan w:val="9"/>
            <w:tcBorders>
              <w:top w:val="single" w:sz="4" w:space="0" w:color="auto"/>
            </w:tcBorders>
          </w:tcPr>
          <w:p w14:paraId="51284FE0" w14:textId="77777777" w:rsidR="00E60494" w:rsidRPr="002C02C4" w:rsidRDefault="00E60494" w:rsidP="00E60494">
            <w:pPr>
              <w:rPr>
                <w:b/>
                <w:bCs/>
              </w:rPr>
            </w:pPr>
            <w:r w:rsidRPr="002C02C4">
              <w:rPr>
                <w:b/>
                <w:bCs/>
              </w:rPr>
              <w:t>Policies and Rules concerning the Course:(Instructor can use this title if an explanation is needed):</w:t>
            </w:r>
          </w:p>
        </w:tc>
      </w:tr>
      <w:tr w:rsidR="00E60494" w:rsidRPr="002C02C4" w14:paraId="7D1BEBDE" w14:textId="77777777" w:rsidTr="0072523A">
        <w:tblPrEx>
          <w:tblBorders>
            <w:insideH w:val="single" w:sz="6" w:space="0" w:color="auto"/>
            <w:insideV w:val="single" w:sz="6" w:space="0" w:color="auto"/>
          </w:tblBorders>
        </w:tblPrEx>
        <w:trPr>
          <w:gridAfter w:val="1"/>
          <w:wAfter w:w="96" w:type="dxa"/>
          <w:jc w:val="center"/>
        </w:trPr>
        <w:tc>
          <w:tcPr>
            <w:tcW w:w="10775" w:type="dxa"/>
            <w:gridSpan w:val="9"/>
          </w:tcPr>
          <w:p w14:paraId="49FB1F18" w14:textId="77777777" w:rsidR="00E60494" w:rsidRPr="002C02C4" w:rsidRDefault="00E60494" w:rsidP="00E60494">
            <w:pPr>
              <w:rPr>
                <w:b/>
                <w:bCs/>
              </w:rPr>
            </w:pPr>
            <w:r w:rsidRPr="002C02C4">
              <w:rPr>
                <w:b/>
                <w:bCs/>
              </w:rPr>
              <w:t>Contact Information of The Course Instructor:</w:t>
            </w:r>
          </w:p>
          <w:p w14:paraId="41E4AF0A" w14:textId="77777777" w:rsidR="00E60494" w:rsidRPr="002C02C4" w:rsidRDefault="00E60494" w:rsidP="00E60494">
            <w:pPr>
              <w:rPr>
                <w:bCs/>
              </w:rPr>
            </w:pPr>
            <w:r w:rsidRPr="002C02C4">
              <w:rPr>
                <w:bCs/>
              </w:rPr>
              <w:t>Asistant Prof. Ulviye Ferda HOŞGÖRLER</w:t>
            </w:r>
          </w:p>
        </w:tc>
      </w:tr>
      <w:tr w:rsidR="002C02C4" w:rsidRPr="002C02C4" w14:paraId="11D5A016" w14:textId="77777777" w:rsidTr="0072523A">
        <w:tblPrEx>
          <w:tblBorders>
            <w:insideH w:val="single" w:sz="6" w:space="0" w:color="auto"/>
            <w:insideV w:val="single" w:sz="6" w:space="0" w:color="auto"/>
          </w:tblBorders>
        </w:tblPrEx>
        <w:trPr>
          <w:gridAfter w:val="1"/>
          <w:wAfter w:w="96" w:type="dxa"/>
          <w:trHeight w:val="229"/>
          <w:jc w:val="center"/>
        </w:trPr>
        <w:tc>
          <w:tcPr>
            <w:tcW w:w="10775" w:type="dxa"/>
            <w:gridSpan w:val="9"/>
            <w:tcBorders>
              <w:top w:val="single" w:sz="4" w:space="0" w:color="auto"/>
              <w:left w:val="single" w:sz="4" w:space="0" w:color="auto"/>
              <w:bottom w:val="single" w:sz="4" w:space="0" w:color="auto"/>
              <w:right w:val="single" w:sz="4" w:space="0" w:color="auto"/>
            </w:tcBorders>
          </w:tcPr>
          <w:p w14:paraId="076A3DE8" w14:textId="77777777" w:rsidR="00E60494" w:rsidRPr="002C02C4" w:rsidRDefault="00E60494" w:rsidP="002C02C4">
            <w:pPr>
              <w:rPr>
                <w:b/>
                <w:bCs/>
              </w:rPr>
            </w:pPr>
            <w:r w:rsidRPr="002C02C4">
              <w:rPr>
                <w:b/>
                <w:bCs/>
              </w:rPr>
              <w:t>Course Content:</w:t>
            </w:r>
          </w:p>
        </w:tc>
      </w:tr>
      <w:tr w:rsidR="00E60494" w:rsidRPr="002C02C4" w14:paraId="3C73E673"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hideMark/>
          </w:tcPr>
          <w:p w14:paraId="4B6B2550" w14:textId="77777777" w:rsidR="00E60494" w:rsidRPr="002C02C4" w:rsidRDefault="00E60494" w:rsidP="00E60494">
            <w:pPr>
              <w:jc w:val="center"/>
              <w:rPr>
                <w:b/>
                <w:bCs/>
              </w:rPr>
            </w:pPr>
            <w:r w:rsidRPr="002C02C4">
              <w:rPr>
                <w:b/>
                <w:bCs/>
              </w:rPr>
              <w:t>Week</w:t>
            </w:r>
          </w:p>
        </w:tc>
        <w:tc>
          <w:tcPr>
            <w:tcW w:w="4498" w:type="dxa"/>
            <w:gridSpan w:val="4"/>
            <w:tcBorders>
              <w:top w:val="single" w:sz="4" w:space="0" w:color="auto"/>
              <w:left w:val="single" w:sz="4" w:space="0" w:color="auto"/>
              <w:bottom w:val="single" w:sz="4" w:space="0" w:color="auto"/>
              <w:right w:val="single" w:sz="4" w:space="0" w:color="auto"/>
            </w:tcBorders>
            <w:hideMark/>
          </w:tcPr>
          <w:p w14:paraId="6883462D" w14:textId="77777777" w:rsidR="00E60494" w:rsidRPr="002C02C4" w:rsidRDefault="00E60494" w:rsidP="00E60494">
            <w:pPr>
              <w:jc w:val="center"/>
              <w:rPr>
                <w:b/>
                <w:bCs/>
              </w:rPr>
            </w:pPr>
            <w:r w:rsidRPr="002C02C4">
              <w:rPr>
                <w:b/>
                <w:bCs/>
              </w:rPr>
              <w:t>Subjects</w:t>
            </w:r>
          </w:p>
        </w:tc>
        <w:tc>
          <w:tcPr>
            <w:tcW w:w="2651" w:type="dxa"/>
            <w:gridSpan w:val="3"/>
            <w:tcBorders>
              <w:top w:val="single" w:sz="4" w:space="0" w:color="auto"/>
              <w:left w:val="single" w:sz="4" w:space="0" w:color="auto"/>
              <w:bottom w:val="single" w:sz="4" w:space="0" w:color="auto"/>
              <w:right w:val="single" w:sz="4" w:space="0" w:color="auto"/>
            </w:tcBorders>
          </w:tcPr>
          <w:p w14:paraId="0F281D91" w14:textId="77777777" w:rsidR="00E60494" w:rsidRPr="002C02C4" w:rsidRDefault="00E60494" w:rsidP="00E60494">
            <w:pPr>
              <w:jc w:val="center"/>
              <w:rPr>
                <w:b/>
                <w:bCs/>
              </w:rPr>
            </w:pPr>
            <w:r w:rsidRPr="002C02C4">
              <w:rPr>
                <w:b/>
                <w:bCs/>
              </w:rPr>
              <w:t>Lecturer</w:t>
            </w:r>
          </w:p>
        </w:tc>
        <w:tc>
          <w:tcPr>
            <w:tcW w:w="3486" w:type="dxa"/>
            <w:gridSpan w:val="2"/>
            <w:tcBorders>
              <w:top w:val="single" w:sz="4" w:space="0" w:color="auto"/>
              <w:left w:val="single" w:sz="4" w:space="0" w:color="auto"/>
              <w:bottom w:val="single" w:sz="4" w:space="0" w:color="auto"/>
              <w:right w:val="single" w:sz="4" w:space="0" w:color="auto"/>
            </w:tcBorders>
          </w:tcPr>
          <w:p w14:paraId="110308C3" w14:textId="77777777" w:rsidR="00E60494" w:rsidRPr="002C02C4" w:rsidRDefault="00E60494" w:rsidP="00E60494">
            <w:pPr>
              <w:jc w:val="center"/>
              <w:rPr>
                <w:b/>
                <w:bCs/>
              </w:rPr>
            </w:pPr>
            <w:r w:rsidRPr="002C02C4">
              <w:rPr>
                <w:b/>
                <w:bCs/>
              </w:rPr>
              <w:t>Training Method and Material Used</w:t>
            </w:r>
          </w:p>
        </w:tc>
      </w:tr>
      <w:tr w:rsidR="00E60494" w:rsidRPr="002C02C4" w14:paraId="128D7856" w14:textId="77777777" w:rsidTr="0072523A">
        <w:tblPrEx>
          <w:tblBorders>
            <w:insideH w:val="single" w:sz="6" w:space="0" w:color="auto"/>
            <w:insideV w:val="single" w:sz="6" w:space="0" w:color="auto"/>
          </w:tblBorders>
        </w:tblPrEx>
        <w:trPr>
          <w:trHeight w:val="334"/>
          <w:jc w:val="center"/>
        </w:trPr>
        <w:tc>
          <w:tcPr>
            <w:tcW w:w="236" w:type="dxa"/>
            <w:tcBorders>
              <w:top w:val="single" w:sz="4" w:space="0" w:color="auto"/>
              <w:left w:val="single" w:sz="4" w:space="0" w:color="auto"/>
              <w:bottom w:val="single" w:sz="4" w:space="0" w:color="auto"/>
              <w:right w:val="single" w:sz="4" w:space="0" w:color="auto"/>
            </w:tcBorders>
          </w:tcPr>
          <w:p w14:paraId="0C852704"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6B367A40" w14:textId="77777777" w:rsidR="00E60494" w:rsidRPr="002C02C4" w:rsidRDefault="00E60494" w:rsidP="00E60494">
            <w:pPr>
              <w:rPr>
                <w:bCs/>
                <w:lang w:eastAsia="en-US"/>
              </w:rPr>
            </w:pPr>
            <w:r w:rsidRPr="002C02C4">
              <w:rPr>
                <w:bCs/>
                <w:lang w:eastAsia="en-US"/>
              </w:rPr>
              <w:t>Introduction to physiology, homeostasis mechanisms</w:t>
            </w:r>
          </w:p>
          <w:p w14:paraId="23FCD320" w14:textId="77777777" w:rsidR="00E60494" w:rsidRPr="002C02C4" w:rsidRDefault="00E60494" w:rsidP="00E60494">
            <w:pPr>
              <w:rPr>
                <w:bCs/>
              </w:rPr>
            </w:pPr>
            <w:r w:rsidRPr="002C02C4">
              <w:rPr>
                <w:bCs/>
                <w:lang w:eastAsia="en-US"/>
              </w:rPr>
              <w:t>Cell physiology</w:t>
            </w:r>
          </w:p>
        </w:tc>
        <w:tc>
          <w:tcPr>
            <w:tcW w:w="2651" w:type="dxa"/>
            <w:gridSpan w:val="3"/>
            <w:tcBorders>
              <w:top w:val="single" w:sz="4" w:space="0" w:color="auto"/>
              <w:left w:val="single" w:sz="4" w:space="0" w:color="auto"/>
              <w:bottom w:val="single" w:sz="4" w:space="0" w:color="auto"/>
              <w:right w:val="single" w:sz="4" w:space="0" w:color="auto"/>
            </w:tcBorders>
          </w:tcPr>
          <w:p w14:paraId="353C3F6D" w14:textId="77777777" w:rsidR="00E60494" w:rsidRPr="002C02C4" w:rsidRDefault="00E60494" w:rsidP="00E60494">
            <w:pPr>
              <w:rPr>
                <w:bCs/>
              </w:rPr>
            </w:pPr>
            <w:r w:rsidRPr="002C02C4">
              <w:rPr>
                <w:bCs/>
              </w:rPr>
              <w:t>Lecturer Dr. Sevim KANDİŞ</w:t>
            </w:r>
          </w:p>
        </w:tc>
        <w:tc>
          <w:tcPr>
            <w:tcW w:w="3486" w:type="dxa"/>
            <w:gridSpan w:val="2"/>
            <w:tcBorders>
              <w:top w:val="single" w:sz="4" w:space="0" w:color="auto"/>
              <w:left w:val="single" w:sz="4" w:space="0" w:color="auto"/>
              <w:bottom w:val="single" w:sz="4" w:space="0" w:color="auto"/>
              <w:right w:val="single" w:sz="4" w:space="0" w:color="auto"/>
            </w:tcBorders>
          </w:tcPr>
          <w:p w14:paraId="635A1967"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3BEE580F" w14:textId="77777777" w:rsidTr="0072523A">
        <w:tblPrEx>
          <w:tblBorders>
            <w:insideH w:val="single" w:sz="6" w:space="0" w:color="auto"/>
            <w:insideV w:val="single" w:sz="6" w:space="0" w:color="auto"/>
          </w:tblBorders>
        </w:tblPrEx>
        <w:trPr>
          <w:trHeight w:val="344"/>
          <w:jc w:val="center"/>
        </w:trPr>
        <w:tc>
          <w:tcPr>
            <w:tcW w:w="236" w:type="dxa"/>
            <w:tcBorders>
              <w:top w:val="single" w:sz="4" w:space="0" w:color="auto"/>
              <w:left w:val="single" w:sz="4" w:space="0" w:color="auto"/>
              <w:bottom w:val="single" w:sz="4" w:space="0" w:color="auto"/>
              <w:right w:val="single" w:sz="4" w:space="0" w:color="auto"/>
            </w:tcBorders>
          </w:tcPr>
          <w:p w14:paraId="4A603AA5"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68B6A973" w14:textId="77777777" w:rsidR="00E60494" w:rsidRPr="002C02C4" w:rsidRDefault="00E60494" w:rsidP="00E60494">
            <w:pPr>
              <w:rPr>
                <w:bCs/>
                <w:lang w:eastAsia="en-US"/>
              </w:rPr>
            </w:pPr>
            <w:r w:rsidRPr="002C02C4">
              <w:rPr>
                <w:bCs/>
                <w:lang w:eastAsia="en-US"/>
              </w:rPr>
              <w:t>Transport of substances across the cell membrane</w:t>
            </w:r>
          </w:p>
          <w:p w14:paraId="428F94FE" w14:textId="77777777" w:rsidR="00E60494" w:rsidRPr="002C02C4" w:rsidRDefault="00E60494" w:rsidP="00E60494">
            <w:pPr>
              <w:rPr>
                <w:bCs/>
              </w:rPr>
            </w:pPr>
            <w:r w:rsidRPr="002C02C4">
              <w:rPr>
                <w:bCs/>
                <w:lang w:eastAsia="en-US"/>
              </w:rPr>
              <w:t>Resting membrane potential, action potential</w:t>
            </w:r>
          </w:p>
        </w:tc>
        <w:tc>
          <w:tcPr>
            <w:tcW w:w="2651" w:type="dxa"/>
            <w:gridSpan w:val="3"/>
            <w:tcBorders>
              <w:top w:val="single" w:sz="4" w:space="0" w:color="auto"/>
              <w:left w:val="single" w:sz="4" w:space="0" w:color="auto"/>
              <w:bottom w:val="single" w:sz="4" w:space="0" w:color="auto"/>
              <w:right w:val="single" w:sz="4" w:space="0" w:color="auto"/>
            </w:tcBorders>
          </w:tcPr>
          <w:p w14:paraId="1953A38D" w14:textId="77777777" w:rsidR="00E60494" w:rsidRPr="002C02C4" w:rsidRDefault="00E60494" w:rsidP="00E60494">
            <w:pPr>
              <w:rPr>
                <w:bCs/>
              </w:rPr>
            </w:pPr>
            <w:r w:rsidRPr="002C02C4">
              <w:rPr>
                <w:bCs/>
              </w:rPr>
              <w:t>Lecturer Dr. Sevim KANDİŞ</w:t>
            </w:r>
          </w:p>
        </w:tc>
        <w:tc>
          <w:tcPr>
            <w:tcW w:w="3486" w:type="dxa"/>
            <w:gridSpan w:val="2"/>
            <w:tcBorders>
              <w:top w:val="single" w:sz="4" w:space="0" w:color="auto"/>
              <w:left w:val="single" w:sz="4" w:space="0" w:color="auto"/>
              <w:bottom w:val="single" w:sz="4" w:space="0" w:color="auto"/>
              <w:right w:val="single" w:sz="4" w:space="0" w:color="auto"/>
            </w:tcBorders>
          </w:tcPr>
          <w:p w14:paraId="38B61271"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014AF1CF" w14:textId="77777777" w:rsidTr="0072523A">
        <w:tblPrEx>
          <w:tblBorders>
            <w:insideH w:val="single" w:sz="6" w:space="0" w:color="auto"/>
            <w:insideV w:val="single" w:sz="6" w:space="0" w:color="auto"/>
          </w:tblBorders>
        </w:tblPrEx>
        <w:trPr>
          <w:trHeight w:val="180"/>
          <w:jc w:val="center"/>
        </w:trPr>
        <w:tc>
          <w:tcPr>
            <w:tcW w:w="236" w:type="dxa"/>
            <w:tcBorders>
              <w:top w:val="single" w:sz="4" w:space="0" w:color="auto"/>
              <w:left w:val="single" w:sz="4" w:space="0" w:color="auto"/>
              <w:bottom w:val="single" w:sz="4" w:space="0" w:color="auto"/>
              <w:right w:val="single" w:sz="4" w:space="0" w:color="auto"/>
            </w:tcBorders>
          </w:tcPr>
          <w:p w14:paraId="1814980C"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6919C34C" w14:textId="77777777" w:rsidR="00E60494" w:rsidRPr="002C02C4" w:rsidRDefault="00E60494" w:rsidP="00E60494">
            <w:pPr>
              <w:rPr>
                <w:bCs/>
              </w:rPr>
            </w:pPr>
            <w:r w:rsidRPr="002C02C4">
              <w:rPr>
                <w:bCs/>
                <w:lang w:eastAsia="en-US"/>
              </w:rPr>
              <w:t>Nervous system physiology</w:t>
            </w:r>
          </w:p>
        </w:tc>
        <w:tc>
          <w:tcPr>
            <w:tcW w:w="2651" w:type="dxa"/>
            <w:gridSpan w:val="3"/>
            <w:tcBorders>
              <w:top w:val="single" w:sz="4" w:space="0" w:color="auto"/>
              <w:left w:val="single" w:sz="4" w:space="0" w:color="auto"/>
              <w:bottom w:val="single" w:sz="4" w:space="0" w:color="auto"/>
              <w:right w:val="single" w:sz="4" w:space="0" w:color="auto"/>
            </w:tcBorders>
          </w:tcPr>
          <w:p w14:paraId="1C662AA1" w14:textId="77777777" w:rsidR="00E60494" w:rsidRPr="002C02C4" w:rsidRDefault="00E60494" w:rsidP="00E60494">
            <w:pPr>
              <w:rPr>
                <w:bCs/>
              </w:rPr>
            </w:pPr>
            <w:r w:rsidRPr="002C02C4">
              <w:rPr>
                <w:bCs/>
              </w:rPr>
              <w:t>Lecturer Dr. Sevim KANDİŞ</w:t>
            </w:r>
          </w:p>
        </w:tc>
        <w:tc>
          <w:tcPr>
            <w:tcW w:w="3486" w:type="dxa"/>
            <w:gridSpan w:val="2"/>
            <w:tcBorders>
              <w:top w:val="single" w:sz="4" w:space="0" w:color="auto"/>
              <w:left w:val="single" w:sz="4" w:space="0" w:color="auto"/>
              <w:bottom w:val="single" w:sz="4" w:space="0" w:color="auto"/>
              <w:right w:val="single" w:sz="4" w:space="0" w:color="auto"/>
            </w:tcBorders>
          </w:tcPr>
          <w:p w14:paraId="167E2B2C"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5A29C3E9" w14:textId="77777777" w:rsidTr="0072523A">
        <w:tblPrEx>
          <w:tblBorders>
            <w:insideH w:val="single" w:sz="6" w:space="0" w:color="auto"/>
            <w:insideV w:val="single" w:sz="6" w:space="0" w:color="auto"/>
          </w:tblBorders>
        </w:tblPrEx>
        <w:trPr>
          <w:trHeight w:val="729"/>
          <w:jc w:val="center"/>
        </w:trPr>
        <w:tc>
          <w:tcPr>
            <w:tcW w:w="236" w:type="dxa"/>
            <w:tcBorders>
              <w:top w:val="single" w:sz="4" w:space="0" w:color="auto"/>
              <w:left w:val="single" w:sz="4" w:space="0" w:color="auto"/>
              <w:bottom w:val="single" w:sz="4" w:space="0" w:color="auto"/>
              <w:right w:val="single" w:sz="4" w:space="0" w:color="auto"/>
            </w:tcBorders>
          </w:tcPr>
          <w:p w14:paraId="1BBE4AD0"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6E48BF46" w14:textId="77777777" w:rsidR="00E60494" w:rsidRPr="002C02C4" w:rsidRDefault="00E60494" w:rsidP="00E60494">
            <w:pPr>
              <w:rPr>
                <w:bCs/>
              </w:rPr>
            </w:pPr>
            <w:r w:rsidRPr="002C02C4">
              <w:rPr>
                <w:bCs/>
                <w:lang w:eastAsia="en-US"/>
              </w:rPr>
              <w:t>Muscle physiology</w:t>
            </w:r>
          </w:p>
        </w:tc>
        <w:tc>
          <w:tcPr>
            <w:tcW w:w="2651" w:type="dxa"/>
            <w:gridSpan w:val="3"/>
            <w:tcBorders>
              <w:top w:val="single" w:sz="4" w:space="0" w:color="auto"/>
              <w:left w:val="single" w:sz="4" w:space="0" w:color="auto"/>
              <w:bottom w:val="single" w:sz="4" w:space="0" w:color="auto"/>
              <w:right w:val="single" w:sz="4" w:space="0" w:color="auto"/>
            </w:tcBorders>
          </w:tcPr>
          <w:p w14:paraId="77DEE157" w14:textId="77777777" w:rsidR="00E60494" w:rsidRPr="002C02C4" w:rsidRDefault="00E60494" w:rsidP="00E60494">
            <w:pPr>
              <w:rPr>
                <w:bCs/>
              </w:rPr>
            </w:pPr>
            <w:r w:rsidRPr="002C02C4">
              <w:rPr>
                <w:bCs/>
              </w:rPr>
              <w:t>Lecturer Dr. Sevim KANDİŞ</w:t>
            </w:r>
          </w:p>
        </w:tc>
        <w:tc>
          <w:tcPr>
            <w:tcW w:w="3486" w:type="dxa"/>
            <w:gridSpan w:val="2"/>
            <w:tcBorders>
              <w:top w:val="single" w:sz="4" w:space="0" w:color="auto"/>
              <w:left w:val="single" w:sz="4" w:space="0" w:color="auto"/>
              <w:bottom w:val="single" w:sz="4" w:space="0" w:color="auto"/>
              <w:right w:val="single" w:sz="4" w:space="0" w:color="auto"/>
            </w:tcBorders>
          </w:tcPr>
          <w:p w14:paraId="3C77C768"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282F84ED" w14:textId="77777777" w:rsidTr="0072523A">
        <w:tblPrEx>
          <w:tblBorders>
            <w:insideH w:val="single" w:sz="6" w:space="0" w:color="auto"/>
            <w:insideV w:val="single" w:sz="6" w:space="0" w:color="auto"/>
          </w:tblBorders>
        </w:tblPrEx>
        <w:trPr>
          <w:trHeight w:val="300"/>
          <w:jc w:val="center"/>
        </w:trPr>
        <w:tc>
          <w:tcPr>
            <w:tcW w:w="236" w:type="dxa"/>
            <w:tcBorders>
              <w:top w:val="single" w:sz="4" w:space="0" w:color="auto"/>
              <w:left w:val="single" w:sz="4" w:space="0" w:color="auto"/>
              <w:bottom w:val="single" w:sz="4" w:space="0" w:color="auto"/>
              <w:right w:val="single" w:sz="4" w:space="0" w:color="auto"/>
            </w:tcBorders>
          </w:tcPr>
          <w:p w14:paraId="311BC128"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10CDF1DA" w14:textId="77777777" w:rsidR="00E60494" w:rsidRPr="002C02C4" w:rsidRDefault="00E60494" w:rsidP="00E60494">
            <w:pPr>
              <w:rPr>
                <w:bCs/>
              </w:rPr>
            </w:pPr>
            <w:r w:rsidRPr="002C02C4">
              <w:rPr>
                <w:bCs/>
                <w:lang w:eastAsia="en-US"/>
              </w:rPr>
              <w:t>Heart and circulatory system physiology</w:t>
            </w:r>
          </w:p>
        </w:tc>
        <w:tc>
          <w:tcPr>
            <w:tcW w:w="2651" w:type="dxa"/>
            <w:gridSpan w:val="3"/>
            <w:tcBorders>
              <w:top w:val="single" w:sz="4" w:space="0" w:color="auto"/>
              <w:left w:val="single" w:sz="4" w:space="0" w:color="auto"/>
              <w:bottom w:val="single" w:sz="4" w:space="0" w:color="auto"/>
              <w:right w:val="single" w:sz="4" w:space="0" w:color="auto"/>
            </w:tcBorders>
          </w:tcPr>
          <w:p w14:paraId="47C3F543" w14:textId="77777777" w:rsidR="00E60494" w:rsidRPr="002C02C4" w:rsidRDefault="00E60494" w:rsidP="00E60494">
            <w:pPr>
              <w:rPr>
                <w:bCs/>
              </w:rPr>
            </w:pPr>
            <w:r w:rsidRPr="002C02C4">
              <w:rPr>
                <w:bCs/>
              </w:rPr>
              <w:t>Lecturer Dr. Sevim KANDİŞ</w:t>
            </w:r>
          </w:p>
        </w:tc>
        <w:tc>
          <w:tcPr>
            <w:tcW w:w="3486" w:type="dxa"/>
            <w:gridSpan w:val="2"/>
            <w:tcBorders>
              <w:top w:val="single" w:sz="4" w:space="0" w:color="auto"/>
              <w:left w:val="single" w:sz="4" w:space="0" w:color="auto"/>
              <w:bottom w:val="single" w:sz="4" w:space="0" w:color="auto"/>
              <w:right w:val="single" w:sz="4" w:space="0" w:color="auto"/>
            </w:tcBorders>
          </w:tcPr>
          <w:p w14:paraId="43A4E69A"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505A01B8" w14:textId="77777777" w:rsidTr="0072523A">
        <w:tblPrEx>
          <w:tblBorders>
            <w:insideH w:val="single" w:sz="6" w:space="0" w:color="auto"/>
            <w:insideV w:val="single" w:sz="6" w:space="0" w:color="auto"/>
          </w:tblBorders>
        </w:tblPrEx>
        <w:trPr>
          <w:trHeight w:val="182"/>
          <w:jc w:val="center"/>
        </w:trPr>
        <w:tc>
          <w:tcPr>
            <w:tcW w:w="236" w:type="dxa"/>
            <w:tcBorders>
              <w:top w:val="single" w:sz="4" w:space="0" w:color="auto"/>
              <w:left w:val="single" w:sz="4" w:space="0" w:color="auto"/>
              <w:bottom w:val="single" w:sz="4" w:space="0" w:color="auto"/>
              <w:right w:val="single" w:sz="4" w:space="0" w:color="auto"/>
            </w:tcBorders>
          </w:tcPr>
          <w:p w14:paraId="4705995A"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3CD8E744" w14:textId="03D8E469" w:rsidR="00E60494" w:rsidRPr="002C02C4" w:rsidRDefault="00E60494" w:rsidP="00E60494">
            <w:pPr>
              <w:rPr>
                <w:bCs/>
              </w:rPr>
            </w:pPr>
            <w:r w:rsidRPr="002C02C4">
              <w:rPr>
                <w:bCs/>
                <w:lang w:eastAsia="en-US"/>
              </w:rPr>
              <w:t>Respiratory system physiology</w:t>
            </w:r>
          </w:p>
        </w:tc>
        <w:tc>
          <w:tcPr>
            <w:tcW w:w="2651" w:type="dxa"/>
            <w:gridSpan w:val="3"/>
            <w:tcBorders>
              <w:top w:val="single" w:sz="4" w:space="0" w:color="auto"/>
              <w:left w:val="single" w:sz="4" w:space="0" w:color="auto"/>
              <w:bottom w:val="single" w:sz="4" w:space="0" w:color="auto"/>
              <w:right w:val="single" w:sz="4" w:space="0" w:color="auto"/>
            </w:tcBorders>
          </w:tcPr>
          <w:p w14:paraId="682CDFD0" w14:textId="77777777" w:rsidR="00E60494" w:rsidRPr="002C02C4" w:rsidRDefault="00E60494" w:rsidP="00E60494">
            <w:pPr>
              <w:rPr>
                <w:bCs/>
              </w:rPr>
            </w:pPr>
            <w:r w:rsidRPr="002C02C4">
              <w:rPr>
                <w:bCs/>
              </w:rPr>
              <w:t>Lecturer Dr. Sevim KANDİŞ</w:t>
            </w:r>
          </w:p>
        </w:tc>
        <w:tc>
          <w:tcPr>
            <w:tcW w:w="3486" w:type="dxa"/>
            <w:gridSpan w:val="2"/>
            <w:tcBorders>
              <w:top w:val="single" w:sz="4" w:space="0" w:color="auto"/>
              <w:left w:val="single" w:sz="4" w:space="0" w:color="auto"/>
              <w:bottom w:val="single" w:sz="4" w:space="0" w:color="auto"/>
              <w:right w:val="single" w:sz="4" w:space="0" w:color="auto"/>
            </w:tcBorders>
          </w:tcPr>
          <w:p w14:paraId="1C930CAD"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355E8992"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407FB92B"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7EEF8FD1" w14:textId="2CC37640" w:rsidR="00E60494" w:rsidRPr="002C02C4" w:rsidRDefault="002C02C4" w:rsidP="00E60494">
            <w:pPr>
              <w:rPr>
                <w:b/>
                <w:bCs/>
              </w:rPr>
            </w:pPr>
            <w:r w:rsidRPr="002C02C4">
              <w:rPr>
                <w:b/>
                <w:lang w:eastAsia="en-US"/>
              </w:rPr>
              <w:t>MIDTERM EXAM</w:t>
            </w:r>
          </w:p>
        </w:tc>
        <w:tc>
          <w:tcPr>
            <w:tcW w:w="2651" w:type="dxa"/>
            <w:gridSpan w:val="3"/>
            <w:tcBorders>
              <w:top w:val="single" w:sz="4" w:space="0" w:color="auto"/>
              <w:left w:val="single" w:sz="4" w:space="0" w:color="auto"/>
              <w:bottom w:val="single" w:sz="4" w:space="0" w:color="auto"/>
              <w:right w:val="single" w:sz="4" w:space="0" w:color="auto"/>
            </w:tcBorders>
            <w:vAlign w:val="center"/>
          </w:tcPr>
          <w:p w14:paraId="4624532F" w14:textId="382B0413"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7A980757" w14:textId="77777777" w:rsidR="00E60494" w:rsidRPr="002C02C4" w:rsidRDefault="00E60494" w:rsidP="00E60494">
            <w:pPr>
              <w:rPr>
                <w:bCs/>
              </w:rPr>
            </w:pPr>
          </w:p>
        </w:tc>
      </w:tr>
      <w:tr w:rsidR="00E60494" w:rsidRPr="002C02C4" w14:paraId="7903B112" w14:textId="77777777" w:rsidTr="0072523A">
        <w:tblPrEx>
          <w:tblBorders>
            <w:insideH w:val="single" w:sz="6" w:space="0" w:color="auto"/>
            <w:insideV w:val="single" w:sz="6" w:space="0" w:color="auto"/>
          </w:tblBorders>
        </w:tblPrEx>
        <w:trPr>
          <w:trHeight w:val="473"/>
          <w:jc w:val="center"/>
        </w:trPr>
        <w:tc>
          <w:tcPr>
            <w:tcW w:w="236" w:type="dxa"/>
            <w:tcBorders>
              <w:top w:val="single" w:sz="4" w:space="0" w:color="auto"/>
              <w:left w:val="single" w:sz="4" w:space="0" w:color="auto"/>
              <w:bottom w:val="single" w:sz="4" w:space="0" w:color="auto"/>
              <w:right w:val="single" w:sz="4" w:space="0" w:color="auto"/>
            </w:tcBorders>
          </w:tcPr>
          <w:p w14:paraId="05260AAD"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1F74471F" w14:textId="77777777" w:rsidR="00E60494" w:rsidRPr="002C02C4" w:rsidRDefault="00E60494" w:rsidP="00E60494">
            <w:pPr>
              <w:rPr>
                <w:bCs/>
              </w:rPr>
            </w:pPr>
            <w:r w:rsidRPr="002C02C4">
              <w:rPr>
                <w:bCs/>
                <w:lang w:eastAsia="en-US"/>
              </w:rPr>
              <w:t>Blood and components physiology</w:t>
            </w:r>
          </w:p>
        </w:tc>
        <w:tc>
          <w:tcPr>
            <w:tcW w:w="2651" w:type="dxa"/>
            <w:gridSpan w:val="3"/>
            <w:tcBorders>
              <w:top w:val="single" w:sz="4" w:space="0" w:color="auto"/>
              <w:left w:val="single" w:sz="4" w:space="0" w:color="auto"/>
              <w:bottom w:val="single" w:sz="4" w:space="0" w:color="auto"/>
              <w:right w:val="single" w:sz="4" w:space="0" w:color="auto"/>
            </w:tcBorders>
          </w:tcPr>
          <w:p w14:paraId="099B600C" w14:textId="62D23215"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28C06C33"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5FF63C77"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125FFC64"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0762360A" w14:textId="77777777" w:rsidR="00E60494" w:rsidRPr="002C02C4" w:rsidRDefault="00E60494" w:rsidP="00E60494">
            <w:pPr>
              <w:rPr>
                <w:bCs/>
              </w:rPr>
            </w:pPr>
            <w:r w:rsidRPr="002C02C4">
              <w:rPr>
                <w:lang w:eastAsia="en-US"/>
              </w:rPr>
              <w:t>Gastrointestinal system physiology</w:t>
            </w:r>
          </w:p>
        </w:tc>
        <w:tc>
          <w:tcPr>
            <w:tcW w:w="2651" w:type="dxa"/>
            <w:gridSpan w:val="3"/>
            <w:tcBorders>
              <w:top w:val="single" w:sz="4" w:space="0" w:color="auto"/>
              <w:left w:val="single" w:sz="4" w:space="0" w:color="auto"/>
              <w:bottom w:val="single" w:sz="4" w:space="0" w:color="auto"/>
              <w:right w:val="single" w:sz="4" w:space="0" w:color="auto"/>
            </w:tcBorders>
          </w:tcPr>
          <w:p w14:paraId="21A0BE0A" w14:textId="4D4ECB18"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2EA73703"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1C9096DC"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69CA7378"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16BCA43A" w14:textId="77777777" w:rsidR="00E60494" w:rsidRPr="002C02C4" w:rsidRDefault="00E60494" w:rsidP="00E60494">
            <w:pPr>
              <w:rPr>
                <w:bCs/>
              </w:rPr>
            </w:pPr>
            <w:r w:rsidRPr="002C02C4">
              <w:rPr>
                <w:lang w:eastAsia="en-US"/>
              </w:rPr>
              <w:t>Urinary system physiology</w:t>
            </w:r>
          </w:p>
        </w:tc>
        <w:tc>
          <w:tcPr>
            <w:tcW w:w="2651" w:type="dxa"/>
            <w:gridSpan w:val="3"/>
            <w:tcBorders>
              <w:top w:val="single" w:sz="4" w:space="0" w:color="auto"/>
              <w:left w:val="single" w:sz="4" w:space="0" w:color="auto"/>
              <w:bottom w:val="single" w:sz="4" w:space="0" w:color="auto"/>
              <w:right w:val="single" w:sz="4" w:space="0" w:color="auto"/>
            </w:tcBorders>
          </w:tcPr>
          <w:p w14:paraId="5DF5128B" w14:textId="77777777"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1DD557A8"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200150BA" w14:textId="77777777" w:rsidTr="0072523A">
        <w:tblPrEx>
          <w:tblBorders>
            <w:insideH w:val="single" w:sz="6" w:space="0" w:color="auto"/>
            <w:insideV w:val="single" w:sz="6" w:space="0" w:color="auto"/>
          </w:tblBorders>
        </w:tblPrEx>
        <w:trPr>
          <w:trHeight w:val="321"/>
          <w:jc w:val="center"/>
        </w:trPr>
        <w:tc>
          <w:tcPr>
            <w:tcW w:w="236" w:type="dxa"/>
            <w:tcBorders>
              <w:top w:val="single" w:sz="4" w:space="0" w:color="auto"/>
              <w:left w:val="single" w:sz="4" w:space="0" w:color="auto"/>
              <w:bottom w:val="single" w:sz="4" w:space="0" w:color="auto"/>
              <w:right w:val="single" w:sz="4" w:space="0" w:color="auto"/>
            </w:tcBorders>
          </w:tcPr>
          <w:p w14:paraId="58D77A09"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5D718F4C" w14:textId="77777777" w:rsidR="00E60494" w:rsidRPr="002C02C4" w:rsidRDefault="00E60494" w:rsidP="00E60494">
            <w:pPr>
              <w:rPr>
                <w:bCs/>
              </w:rPr>
            </w:pPr>
            <w:r w:rsidRPr="002C02C4">
              <w:rPr>
                <w:lang w:eastAsia="en-US"/>
              </w:rPr>
              <w:t>Reproductive system physiology</w:t>
            </w:r>
          </w:p>
        </w:tc>
        <w:tc>
          <w:tcPr>
            <w:tcW w:w="2651" w:type="dxa"/>
            <w:gridSpan w:val="3"/>
            <w:tcBorders>
              <w:top w:val="single" w:sz="4" w:space="0" w:color="auto"/>
              <w:left w:val="single" w:sz="4" w:space="0" w:color="auto"/>
              <w:bottom w:val="single" w:sz="4" w:space="0" w:color="auto"/>
              <w:right w:val="single" w:sz="4" w:space="0" w:color="auto"/>
            </w:tcBorders>
          </w:tcPr>
          <w:p w14:paraId="68934341" w14:textId="77777777"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7487FCFC"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1226347D"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48904B34"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62A1DD22" w14:textId="77777777" w:rsidR="00E60494" w:rsidRPr="002C02C4" w:rsidRDefault="00E60494" w:rsidP="00E60494">
            <w:pPr>
              <w:rPr>
                <w:bCs/>
              </w:rPr>
            </w:pPr>
            <w:r w:rsidRPr="002C02C4">
              <w:rPr>
                <w:lang w:eastAsia="en-US"/>
              </w:rPr>
              <w:t>Endocrine system physiology</w:t>
            </w:r>
          </w:p>
        </w:tc>
        <w:tc>
          <w:tcPr>
            <w:tcW w:w="2651" w:type="dxa"/>
            <w:gridSpan w:val="3"/>
            <w:tcBorders>
              <w:top w:val="single" w:sz="4" w:space="0" w:color="auto"/>
              <w:left w:val="single" w:sz="4" w:space="0" w:color="auto"/>
              <w:bottom w:val="single" w:sz="4" w:space="0" w:color="auto"/>
              <w:right w:val="single" w:sz="4" w:space="0" w:color="auto"/>
            </w:tcBorders>
          </w:tcPr>
          <w:p w14:paraId="76AD59FC" w14:textId="77777777"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73620351"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1E974849" w14:textId="77777777" w:rsidTr="0072523A">
        <w:tblPrEx>
          <w:tblBorders>
            <w:insideH w:val="single" w:sz="6" w:space="0" w:color="auto"/>
            <w:insideV w:val="single" w:sz="6" w:space="0" w:color="auto"/>
          </w:tblBorders>
        </w:tblPrEx>
        <w:trPr>
          <w:trHeight w:val="154"/>
          <w:jc w:val="center"/>
        </w:trPr>
        <w:tc>
          <w:tcPr>
            <w:tcW w:w="236" w:type="dxa"/>
            <w:tcBorders>
              <w:top w:val="single" w:sz="4" w:space="0" w:color="auto"/>
              <w:left w:val="single" w:sz="4" w:space="0" w:color="auto"/>
              <w:bottom w:val="single" w:sz="4" w:space="0" w:color="auto"/>
              <w:right w:val="single" w:sz="4" w:space="0" w:color="auto"/>
            </w:tcBorders>
          </w:tcPr>
          <w:p w14:paraId="5FB5671E"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4D41E202" w14:textId="77777777" w:rsidR="00E60494" w:rsidRPr="002C02C4" w:rsidRDefault="00E60494" w:rsidP="00E60494">
            <w:pPr>
              <w:rPr>
                <w:bCs/>
              </w:rPr>
            </w:pPr>
            <w:r w:rsidRPr="002C02C4">
              <w:rPr>
                <w:bCs/>
                <w:lang w:eastAsia="en-US"/>
              </w:rPr>
              <w:t>Sense organs physiology (general senses, smell and taste)</w:t>
            </w:r>
          </w:p>
        </w:tc>
        <w:tc>
          <w:tcPr>
            <w:tcW w:w="2651" w:type="dxa"/>
            <w:gridSpan w:val="3"/>
            <w:tcBorders>
              <w:top w:val="single" w:sz="4" w:space="0" w:color="auto"/>
              <w:left w:val="single" w:sz="4" w:space="0" w:color="auto"/>
              <w:bottom w:val="single" w:sz="4" w:space="0" w:color="auto"/>
              <w:right w:val="single" w:sz="4" w:space="0" w:color="auto"/>
            </w:tcBorders>
          </w:tcPr>
          <w:p w14:paraId="73884715" w14:textId="77777777"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4E1BE119"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74B91DC2"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661AF711" w14:textId="77777777"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3385444F" w14:textId="77777777" w:rsidR="00E60494" w:rsidRPr="002C02C4" w:rsidRDefault="00E60494" w:rsidP="00E60494">
            <w:pPr>
              <w:rPr>
                <w:bCs/>
              </w:rPr>
            </w:pPr>
            <w:r w:rsidRPr="002C02C4">
              <w:rPr>
                <w:bCs/>
              </w:rPr>
              <w:t>Physiology of Sensory Organs (vision, hearing)</w:t>
            </w:r>
          </w:p>
          <w:p w14:paraId="1A9A4B37" w14:textId="77777777" w:rsidR="00E60494" w:rsidRPr="002C02C4" w:rsidRDefault="00E60494" w:rsidP="00E60494">
            <w:pPr>
              <w:ind w:firstLine="708"/>
              <w:rPr>
                <w:b/>
                <w:bCs/>
              </w:rPr>
            </w:pPr>
          </w:p>
        </w:tc>
        <w:tc>
          <w:tcPr>
            <w:tcW w:w="2651" w:type="dxa"/>
            <w:gridSpan w:val="3"/>
            <w:tcBorders>
              <w:top w:val="single" w:sz="4" w:space="0" w:color="auto"/>
              <w:left w:val="single" w:sz="4" w:space="0" w:color="auto"/>
              <w:bottom w:val="single" w:sz="4" w:space="0" w:color="auto"/>
              <w:right w:val="single" w:sz="4" w:space="0" w:color="auto"/>
            </w:tcBorders>
          </w:tcPr>
          <w:p w14:paraId="2C443F85" w14:textId="77777777"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5145902E" w14:textId="77777777" w:rsidR="00E60494" w:rsidRPr="002C02C4" w:rsidRDefault="00E60494" w:rsidP="00E60494">
            <w:pPr>
              <w:rPr>
                <w:bCs/>
              </w:rPr>
            </w:pPr>
            <w:r w:rsidRPr="002C02C4">
              <w:rPr>
                <w:bCs/>
              </w:rPr>
              <w:t>Visual supported presentations</w:t>
            </w:r>
            <w:r w:rsidRPr="002C02C4">
              <w:rPr>
                <w:bCs/>
              </w:rPr>
              <w:br/>
              <w:t>Brainstorming</w:t>
            </w:r>
            <w:r w:rsidRPr="002C02C4">
              <w:rPr>
                <w:bCs/>
              </w:rPr>
              <w:br/>
              <w:t>Question-Answer</w:t>
            </w:r>
          </w:p>
        </w:tc>
      </w:tr>
      <w:tr w:rsidR="00E60494" w:rsidRPr="002C02C4" w14:paraId="5EDDC1A4"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7CB78EA3" w14:textId="4CF3417C" w:rsidR="00E60494" w:rsidRPr="002C02C4" w:rsidRDefault="00E60494" w:rsidP="00E5072C">
            <w:pPr>
              <w:pStyle w:val="ListeParagraf"/>
              <w:numPr>
                <w:ilvl w:val="0"/>
                <w:numId w:val="36"/>
              </w:numPr>
              <w:jc w:val="center"/>
              <w:rPr>
                <w:b/>
              </w:rPr>
            </w:pPr>
          </w:p>
        </w:tc>
        <w:tc>
          <w:tcPr>
            <w:tcW w:w="4498" w:type="dxa"/>
            <w:gridSpan w:val="4"/>
            <w:tcBorders>
              <w:top w:val="single" w:sz="4" w:space="0" w:color="auto"/>
              <w:left w:val="single" w:sz="4" w:space="0" w:color="auto"/>
              <w:bottom w:val="single" w:sz="4" w:space="0" w:color="auto"/>
              <w:right w:val="single" w:sz="4" w:space="0" w:color="auto"/>
            </w:tcBorders>
          </w:tcPr>
          <w:p w14:paraId="28E80A76" w14:textId="77777777" w:rsidR="00E60494" w:rsidRPr="002C02C4" w:rsidRDefault="00E60494" w:rsidP="00E60494">
            <w:pPr>
              <w:rPr>
                <w:lang w:eastAsia="en-US"/>
              </w:rPr>
            </w:pPr>
            <w:r w:rsidRPr="002C02C4">
              <w:rPr>
                <w:lang w:eastAsia="en-US"/>
              </w:rPr>
              <w:t>General Overview</w:t>
            </w:r>
          </w:p>
        </w:tc>
        <w:tc>
          <w:tcPr>
            <w:tcW w:w="2651" w:type="dxa"/>
            <w:gridSpan w:val="3"/>
            <w:tcBorders>
              <w:top w:val="single" w:sz="4" w:space="0" w:color="auto"/>
              <w:left w:val="single" w:sz="4" w:space="0" w:color="auto"/>
              <w:bottom w:val="single" w:sz="4" w:space="0" w:color="auto"/>
              <w:right w:val="single" w:sz="4" w:space="0" w:color="auto"/>
            </w:tcBorders>
          </w:tcPr>
          <w:p w14:paraId="68E62576" w14:textId="77777777" w:rsidR="00E60494" w:rsidRPr="002C02C4" w:rsidRDefault="00E60494" w:rsidP="00E60494">
            <w:pPr>
              <w:rPr>
                <w:bCs/>
              </w:rPr>
            </w:pPr>
            <w:r w:rsidRPr="002C02C4">
              <w:rPr>
                <w:bCs/>
              </w:rPr>
              <w:t>Assoc. Prof. Ferda Ulviye HOŞGÖRLER</w:t>
            </w:r>
          </w:p>
        </w:tc>
        <w:tc>
          <w:tcPr>
            <w:tcW w:w="3486" w:type="dxa"/>
            <w:gridSpan w:val="2"/>
            <w:tcBorders>
              <w:top w:val="single" w:sz="4" w:space="0" w:color="auto"/>
              <w:left w:val="single" w:sz="4" w:space="0" w:color="auto"/>
              <w:bottom w:val="single" w:sz="4" w:space="0" w:color="auto"/>
              <w:right w:val="single" w:sz="4" w:space="0" w:color="auto"/>
            </w:tcBorders>
          </w:tcPr>
          <w:p w14:paraId="6037FC7A" w14:textId="77777777" w:rsidR="00E60494" w:rsidRPr="002C02C4" w:rsidRDefault="00E60494" w:rsidP="00E60494">
            <w:pPr>
              <w:rPr>
                <w:bCs/>
              </w:rPr>
            </w:pPr>
            <w:r w:rsidRPr="002C02C4">
              <w:rPr>
                <w:bCs/>
              </w:rPr>
              <w:t>Question-Answer</w:t>
            </w:r>
          </w:p>
        </w:tc>
      </w:tr>
      <w:tr w:rsidR="002C02C4" w:rsidRPr="002C02C4" w14:paraId="3F1A9CEC"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0BAE0155" w14:textId="77777777" w:rsidR="002C02C4" w:rsidRPr="002C02C4" w:rsidRDefault="002C02C4" w:rsidP="002C02C4">
            <w:pPr>
              <w:pStyle w:val="ListeParagraf"/>
              <w:rPr>
                <w:b/>
              </w:rPr>
            </w:pPr>
          </w:p>
        </w:tc>
        <w:tc>
          <w:tcPr>
            <w:tcW w:w="4498" w:type="dxa"/>
            <w:gridSpan w:val="4"/>
            <w:tcBorders>
              <w:top w:val="single" w:sz="4" w:space="0" w:color="auto"/>
              <w:left w:val="single" w:sz="4" w:space="0" w:color="auto"/>
              <w:bottom w:val="single" w:sz="4" w:space="0" w:color="auto"/>
              <w:right w:val="single" w:sz="4" w:space="0" w:color="auto"/>
            </w:tcBorders>
          </w:tcPr>
          <w:p w14:paraId="2D75E183" w14:textId="02CDA43E" w:rsidR="002C02C4" w:rsidRPr="002C02C4" w:rsidRDefault="002C02C4" w:rsidP="00E60494">
            <w:pPr>
              <w:rPr>
                <w:b/>
                <w:lang w:eastAsia="en-US"/>
              </w:rPr>
            </w:pPr>
            <w:r w:rsidRPr="002C02C4">
              <w:rPr>
                <w:b/>
                <w:lang w:eastAsia="en-US"/>
              </w:rPr>
              <w:t>FINAL EXAM</w:t>
            </w:r>
          </w:p>
        </w:tc>
        <w:tc>
          <w:tcPr>
            <w:tcW w:w="2651" w:type="dxa"/>
            <w:gridSpan w:val="3"/>
            <w:tcBorders>
              <w:top w:val="single" w:sz="4" w:space="0" w:color="auto"/>
              <w:left w:val="single" w:sz="4" w:space="0" w:color="auto"/>
              <w:bottom w:val="single" w:sz="4" w:space="0" w:color="auto"/>
              <w:right w:val="single" w:sz="4" w:space="0" w:color="auto"/>
            </w:tcBorders>
          </w:tcPr>
          <w:p w14:paraId="1E592AF2" w14:textId="77777777" w:rsidR="002C02C4" w:rsidRPr="002C02C4" w:rsidRDefault="002C02C4" w:rsidP="00E60494">
            <w:pPr>
              <w:rPr>
                <w:bCs/>
              </w:rPr>
            </w:pPr>
          </w:p>
        </w:tc>
        <w:tc>
          <w:tcPr>
            <w:tcW w:w="3486" w:type="dxa"/>
            <w:gridSpan w:val="2"/>
            <w:tcBorders>
              <w:top w:val="single" w:sz="4" w:space="0" w:color="auto"/>
              <w:left w:val="single" w:sz="4" w:space="0" w:color="auto"/>
              <w:bottom w:val="single" w:sz="4" w:space="0" w:color="auto"/>
              <w:right w:val="single" w:sz="4" w:space="0" w:color="auto"/>
            </w:tcBorders>
          </w:tcPr>
          <w:p w14:paraId="5DD13CE9" w14:textId="77777777" w:rsidR="002C02C4" w:rsidRPr="002C02C4" w:rsidRDefault="002C02C4" w:rsidP="00E60494">
            <w:pPr>
              <w:rPr>
                <w:bCs/>
              </w:rPr>
            </w:pPr>
          </w:p>
        </w:tc>
      </w:tr>
      <w:tr w:rsidR="002C02C4" w:rsidRPr="002C02C4" w14:paraId="4967140D" w14:textId="77777777" w:rsidTr="0072523A">
        <w:tblPrEx>
          <w:tblBorders>
            <w:insideH w:val="single" w:sz="6" w:space="0" w:color="auto"/>
            <w:insideV w:val="single" w:sz="6" w:space="0" w:color="auto"/>
          </w:tblBorders>
        </w:tblPrEx>
        <w:trPr>
          <w:trHeight w:val="70"/>
          <w:jc w:val="center"/>
        </w:trPr>
        <w:tc>
          <w:tcPr>
            <w:tcW w:w="236" w:type="dxa"/>
            <w:tcBorders>
              <w:top w:val="single" w:sz="4" w:space="0" w:color="auto"/>
              <w:left w:val="single" w:sz="4" w:space="0" w:color="auto"/>
              <w:bottom w:val="single" w:sz="4" w:space="0" w:color="auto"/>
              <w:right w:val="single" w:sz="4" w:space="0" w:color="auto"/>
            </w:tcBorders>
          </w:tcPr>
          <w:p w14:paraId="170424D3" w14:textId="77777777" w:rsidR="002C02C4" w:rsidRPr="002C02C4" w:rsidRDefault="002C02C4" w:rsidP="002C02C4">
            <w:pPr>
              <w:pStyle w:val="ListeParagraf"/>
              <w:rPr>
                <w:b/>
              </w:rPr>
            </w:pPr>
          </w:p>
        </w:tc>
        <w:tc>
          <w:tcPr>
            <w:tcW w:w="4498" w:type="dxa"/>
            <w:gridSpan w:val="4"/>
            <w:tcBorders>
              <w:top w:val="single" w:sz="4" w:space="0" w:color="auto"/>
              <w:left w:val="single" w:sz="4" w:space="0" w:color="auto"/>
              <w:bottom w:val="single" w:sz="4" w:space="0" w:color="auto"/>
              <w:right w:val="single" w:sz="4" w:space="0" w:color="auto"/>
            </w:tcBorders>
          </w:tcPr>
          <w:p w14:paraId="150560E3" w14:textId="0FC96DA5" w:rsidR="002C02C4" w:rsidRPr="002C02C4" w:rsidRDefault="002C02C4" w:rsidP="00E60494">
            <w:pPr>
              <w:rPr>
                <w:b/>
                <w:lang w:eastAsia="en-US"/>
              </w:rPr>
            </w:pPr>
            <w:r w:rsidRPr="002C02C4">
              <w:rPr>
                <w:b/>
                <w:lang w:eastAsia="en-US"/>
              </w:rPr>
              <w:t>RESIT EXAM</w:t>
            </w:r>
          </w:p>
        </w:tc>
        <w:tc>
          <w:tcPr>
            <w:tcW w:w="2651" w:type="dxa"/>
            <w:gridSpan w:val="3"/>
            <w:tcBorders>
              <w:top w:val="single" w:sz="4" w:space="0" w:color="auto"/>
              <w:left w:val="single" w:sz="4" w:space="0" w:color="auto"/>
              <w:bottom w:val="single" w:sz="4" w:space="0" w:color="auto"/>
              <w:right w:val="single" w:sz="4" w:space="0" w:color="auto"/>
            </w:tcBorders>
          </w:tcPr>
          <w:p w14:paraId="0A629AB7" w14:textId="77777777" w:rsidR="002C02C4" w:rsidRPr="002C02C4" w:rsidRDefault="002C02C4" w:rsidP="00E60494">
            <w:pPr>
              <w:rPr>
                <w:bCs/>
              </w:rPr>
            </w:pPr>
          </w:p>
        </w:tc>
        <w:tc>
          <w:tcPr>
            <w:tcW w:w="3486" w:type="dxa"/>
            <w:gridSpan w:val="2"/>
            <w:tcBorders>
              <w:top w:val="single" w:sz="4" w:space="0" w:color="auto"/>
              <w:left w:val="single" w:sz="4" w:space="0" w:color="auto"/>
              <w:bottom w:val="single" w:sz="4" w:space="0" w:color="auto"/>
              <w:right w:val="single" w:sz="4" w:space="0" w:color="auto"/>
            </w:tcBorders>
          </w:tcPr>
          <w:p w14:paraId="03D62571" w14:textId="77777777" w:rsidR="002C02C4" w:rsidRPr="002C02C4" w:rsidRDefault="002C02C4" w:rsidP="00E60494">
            <w:pPr>
              <w:rPr>
                <w:bCs/>
              </w:rPr>
            </w:pPr>
          </w:p>
        </w:tc>
      </w:tr>
    </w:tbl>
    <w:p w14:paraId="1DEE5103" w14:textId="77777777" w:rsidR="00632F26" w:rsidRDefault="00632F26" w:rsidP="007F66C1">
      <w:pPr>
        <w:rPr>
          <w:bCs/>
        </w:rPr>
      </w:pPr>
    </w:p>
    <w:p w14:paraId="1EEAE9D6" w14:textId="47C7A5EB" w:rsidR="007F66C1" w:rsidRPr="002C02C4" w:rsidRDefault="007F66C1" w:rsidP="007F66C1">
      <w:pPr>
        <w:rPr>
          <w:bCs/>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8"/>
        <w:gridCol w:w="1415"/>
        <w:gridCol w:w="1568"/>
        <w:gridCol w:w="3398"/>
      </w:tblGrid>
      <w:tr w:rsidR="002C02C4" w:rsidRPr="002C02C4" w14:paraId="63961DFA" w14:textId="77777777" w:rsidTr="0072523A">
        <w:trPr>
          <w:trHeight w:val="256"/>
          <w:jc w:val="center"/>
        </w:trPr>
        <w:tc>
          <w:tcPr>
            <w:tcW w:w="10769" w:type="dxa"/>
            <w:gridSpan w:val="4"/>
          </w:tcPr>
          <w:p w14:paraId="619D1E09" w14:textId="77777777" w:rsidR="002C02C4" w:rsidRPr="002C02C4" w:rsidRDefault="002C02C4" w:rsidP="002C02C4">
            <w:pPr>
              <w:rPr>
                <w:b/>
                <w:lang w:val="en-US"/>
              </w:rPr>
            </w:pPr>
            <w:r w:rsidRPr="002C02C4">
              <w:rPr>
                <w:b/>
                <w:lang w:val="en-US"/>
              </w:rPr>
              <w:t xml:space="preserve">ECTS Table: </w:t>
            </w:r>
          </w:p>
        </w:tc>
      </w:tr>
      <w:tr w:rsidR="002C02C4" w:rsidRPr="002C02C4" w14:paraId="58C0C0D8" w14:textId="77777777" w:rsidTr="0072523A">
        <w:trPr>
          <w:trHeight w:val="256"/>
          <w:jc w:val="center"/>
        </w:trPr>
        <w:tc>
          <w:tcPr>
            <w:tcW w:w="4388" w:type="dxa"/>
          </w:tcPr>
          <w:p w14:paraId="1108F071" w14:textId="77777777" w:rsidR="002C02C4" w:rsidRPr="002C02C4" w:rsidRDefault="002C02C4" w:rsidP="002C02C4">
            <w:pPr>
              <w:rPr>
                <w:b/>
                <w:bCs/>
                <w:lang w:val="en-US"/>
              </w:rPr>
            </w:pPr>
            <w:r w:rsidRPr="002C02C4">
              <w:rPr>
                <w:b/>
                <w:bCs/>
                <w:lang w:val="en-US"/>
              </w:rPr>
              <w:t xml:space="preserve">Course activities </w:t>
            </w:r>
          </w:p>
        </w:tc>
        <w:tc>
          <w:tcPr>
            <w:tcW w:w="1415" w:type="dxa"/>
          </w:tcPr>
          <w:p w14:paraId="1EFCD2C1" w14:textId="77777777" w:rsidR="002C02C4" w:rsidRPr="002C02C4" w:rsidRDefault="002C02C4" w:rsidP="002C02C4">
            <w:pPr>
              <w:rPr>
                <w:b/>
                <w:bCs/>
                <w:lang w:val="en-US"/>
              </w:rPr>
            </w:pPr>
            <w:r w:rsidRPr="002C02C4">
              <w:rPr>
                <w:b/>
                <w:bCs/>
                <w:lang w:val="en-US"/>
              </w:rPr>
              <w:t>Number</w:t>
            </w:r>
          </w:p>
        </w:tc>
        <w:tc>
          <w:tcPr>
            <w:tcW w:w="1568" w:type="dxa"/>
          </w:tcPr>
          <w:p w14:paraId="642DF653" w14:textId="77777777" w:rsidR="002C02C4" w:rsidRPr="002C02C4" w:rsidRDefault="002C02C4" w:rsidP="002C02C4">
            <w:pPr>
              <w:rPr>
                <w:b/>
                <w:bCs/>
                <w:lang w:val="en-US"/>
              </w:rPr>
            </w:pPr>
            <w:r w:rsidRPr="002C02C4">
              <w:rPr>
                <w:b/>
                <w:bCs/>
                <w:lang w:val="en-US"/>
              </w:rPr>
              <w:t>Duration (Hour)</w:t>
            </w:r>
          </w:p>
        </w:tc>
        <w:tc>
          <w:tcPr>
            <w:tcW w:w="3398" w:type="dxa"/>
          </w:tcPr>
          <w:p w14:paraId="524FC18B" w14:textId="77777777" w:rsidR="002C02C4" w:rsidRPr="002C02C4" w:rsidRDefault="002C02C4" w:rsidP="002C02C4">
            <w:pPr>
              <w:rPr>
                <w:b/>
                <w:bCs/>
                <w:lang w:val="en-US"/>
              </w:rPr>
            </w:pPr>
            <w:r w:rsidRPr="002C02C4">
              <w:rPr>
                <w:b/>
                <w:bCs/>
                <w:lang w:val="en-US"/>
              </w:rPr>
              <w:t xml:space="preserve">Total work load (Hour) </w:t>
            </w:r>
          </w:p>
        </w:tc>
      </w:tr>
      <w:tr w:rsidR="002C02C4" w:rsidRPr="002C02C4" w14:paraId="6FFAC8B4" w14:textId="77777777" w:rsidTr="0072523A">
        <w:trPr>
          <w:trHeight w:val="256"/>
          <w:jc w:val="center"/>
        </w:trPr>
        <w:tc>
          <w:tcPr>
            <w:tcW w:w="10769" w:type="dxa"/>
            <w:gridSpan w:val="4"/>
          </w:tcPr>
          <w:p w14:paraId="75B30604" w14:textId="77777777" w:rsidR="002C02C4" w:rsidRPr="002C02C4" w:rsidRDefault="002C02C4" w:rsidP="002C02C4">
            <w:pPr>
              <w:rPr>
                <w:b/>
                <w:bCs/>
                <w:lang w:val="en-US"/>
              </w:rPr>
            </w:pPr>
            <w:r w:rsidRPr="002C02C4">
              <w:rPr>
                <w:b/>
                <w:bCs/>
                <w:lang w:val="en-US"/>
              </w:rPr>
              <w:t>In Class Activities</w:t>
            </w:r>
          </w:p>
        </w:tc>
      </w:tr>
      <w:tr w:rsidR="002C02C4" w:rsidRPr="002C02C4" w14:paraId="124D743F" w14:textId="77777777" w:rsidTr="0072523A">
        <w:trPr>
          <w:trHeight w:val="242"/>
          <w:jc w:val="center"/>
        </w:trPr>
        <w:tc>
          <w:tcPr>
            <w:tcW w:w="4388" w:type="dxa"/>
          </w:tcPr>
          <w:p w14:paraId="02F287F9" w14:textId="77777777" w:rsidR="002C02C4" w:rsidRPr="002C02C4" w:rsidRDefault="002C02C4" w:rsidP="002C02C4">
            <w:pPr>
              <w:rPr>
                <w:bCs/>
                <w:lang w:val="en-US"/>
              </w:rPr>
            </w:pPr>
            <w:r w:rsidRPr="002C02C4">
              <w:rPr>
                <w:bCs/>
                <w:lang w:val="en-US"/>
              </w:rPr>
              <w:t xml:space="preserve">Lectures </w:t>
            </w:r>
          </w:p>
        </w:tc>
        <w:tc>
          <w:tcPr>
            <w:tcW w:w="1415" w:type="dxa"/>
          </w:tcPr>
          <w:p w14:paraId="2D570232" w14:textId="77777777" w:rsidR="002C02C4" w:rsidRPr="002C02C4" w:rsidRDefault="002C02C4" w:rsidP="002C02C4">
            <w:pPr>
              <w:rPr>
                <w:bCs/>
                <w:lang w:val="en-US"/>
              </w:rPr>
            </w:pPr>
            <w:r w:rsidRPr="002C02C4">
              <w:rPr>
                <w:bCs/>
                <w:lang w:val="en-US"/>
              </w:rPr>
              <w:t>13</w:t>
            </w:r>
          </w:p>
        </w:tc>
        <w:tc>
          <w:tcPr>
            <w:tcW w:w="1568" w:type="dxa"/>
          </w:tcPr>
          <w:p w14:paraId="7DFC0E7B" w14:textId="77777777" w:rsidR="002C02C4" w:rsidRPr="002C02C4" w:rsidRDefault="002C02C4" w:rsidP="002C02C4">
            <w:pPr>
              <w:rPr>
                <w:bCs/>
                <w:lang w:val="en-US"/>
              </w:rPr>
            </w:pPr>
            <w:r w:rsidRPr="002C02C4">
              <w:rPr>
                <w:bCs/>
                <w:lang w:val="en-US"/>
              </w:rPr>
              <w:t>3</w:t>
            </w:r>
          </w:p>
        </w:tc>
        <w:tc>
          <w:tcPr>
            <w:tcW w:w="3398" w:type="dxa"/>
          </w:tcPr>
          <w:p w14:paraId="49C47F1E" w14:textId="77777777" w:rsidR="002C02C4" w:rsidRPr="002C02C4" w:rsidRDefault="002C02C4" w:rsidP="002C02C4">
            <w:pPr>
              <w:rPr>
                <w:bCs/>
                <w:lang w:val="en-US"/>
              </w:rPr>
            </w:pPr>
            <w:r w:rsidRPr="002C02C4">
              <w:rPr>
                <w:bCs/>
                <w:lang w:val="en-US"/>
              </w:rPr>
              <w:t>39</w:t>
            </w:r>
          </w:p>
        </w:tc>
      </w:tr>
      <w:tr w:rsidR="002C02C4" w:rsidRPr="002C02C4" w14:paraId="057A2C56" w14:textId="77777777" w:rsidTr="0072523A">
        <w:trPr>
          <w:trHeight w:val="242"/>
          <w:jc w:val="center"/>
        </w:trPr>
        <w:tc>
          <w:tcPr>
            <w:tcW w:w="4388" w:type="dxa"/>
          </w:tcPr>
          <w:p w14:paraId="40716044" w14:textId="77777777" w:rsidR="002C02C4" w:rsidRPr="002C02C4" w:rsidRDefault="002C02C4" w:rsidP="002C02C4">
            <w:pPr>
              <w:rPr>
                <w:bCs/>
                <w:lang w:val="en-US"/>
              </w:rPr>
            </w:pPr>
            <w:r w:rsidRPr="002C02C4">
              <w:rPr>
                <w:bCs/>
                <w:lang w:val="en-US"/>
              </w:rPr>
              <w:t>Practice</w:t>
            </w:r>
          </w:p>
        </w:tc>
        <w:tc>
          <w:tcPr>
            <w:tcW w:w="1415" w:type="dxa"/>
          </w:tcPr>
          <w:p w14:paraId="5886E033" w14:textId="77777777" w:rsidR="002C02C4" w:rsidRPr="002C02C4" w:rsidRDefault="002C02C4" w:rsidP="002C02C4">
            <w:pPr>
              <w:rPr>
                <w:bCs/>
                <w:lang w:val="en-US"/>
              </w:rPr>
            </w:pPr>
          </w:p>
        </w:tc>
        <w:tc>
          <w:tcPr>
            <w:tcW w:w="1568" w:type="dxa"/>
          </w:tcPr>
          <w:p w14:paraId="4953FA04" w14:textId="77777777" w:rsidR="002C02C4" w:rsidRPr="002C02C4" w:rsidRDefault="002C02C4" w:rsidP="002C02C4">
            <w:pPr>
              <w:rPr>
                <w:bCs/>
                <w:lang w:val="en-US"/>
              </w:rPr>
            </w:pPr>
          </w:p>
        </w:tc>
        <w:tc>
          <w:tcPr>
            <w:tcW w:w="3398" w:type="dxa"/>
          </w:tcPr>
          <w:p w14:paraId="35AB3E1A" w14:textId="77777777" w:rsidR="002C02C4" w:rsidRPr="002C02C4" w:rsidRDefault="002C02C4" w:rsidP="002C02C4">
            <w:pPr>
              <w:rPr>
                <w:bCs/>
                <w:lang w:val="en-US"/>
              </w:rPr>
            </w:pPr>
          </w:p>
        </w:tc>
      </w:tr>
      <w:tr w:rsidR="002C02C4" w:rsidRPr="002C02C4" w14:paraId="14DB1A9A" w14:textId="77777777" w:rsidTr="0072523A">
        <w:trPr>
          <w:trHeight w:val="242"/>
          <w:jc w:val="center"/>
        </w:trPr>
        <w:tc>
          <w:tcPr>
            <w:tcW w:w="10769" w:type="dxa"/>
            <w:gridSpan w:val="4"/>
          </w:tcPr>
          <w:p w14:paraId="3B039E42" w14:textId="77777777" w:rsidR="002C02C4" w:rsidRPr="002C02C4" w:rsidRDefault="002C02C4" w:rsidP="002C02C4">
            <w:pPr>
              <w:rPr>
                <w:bCs/>
                <w:lang w:val="en-US"/>
              </w:rPr>
            </w:pPr>
            <w:r w:rsidRPr="002C02C4">
              <w:rPr>
                <w:bCs/>
                <w:lang w:val="en-US"/>
              </w:rPr>
              <w:t xml:space="preserve">Exams </w:t>
            </w:r>
          </w:p>
        </w:tc>
      </w:tr>
      <w:tr w:rsidR="002C02C4" w:rsidRPr="002C02C4" w14:paraId="3A757400" w14:textId="77777777" w:rsidTr="0072523A">
        <w:trPr>
          <w:trHeight w:val="242"/>
          <w:jc w:val="center"/>
        </w:trPr>
        <w:tc>
          <w:tcPr>
            <w:tcW w:w="4388" w:type="dxa"/>
          </w:tcPr>
          <w:p w14:paraId="34984A81" w14:textId="77777777" w:rsidR="002C02C4" w:rsidRPr="002C02C4" w:rsidRDefault="002C02C4" w:rsidP="002C02C4">
            <w:pPr>
              <w:rPr>
                <w:bCs/>
                <w:lang w:val="en-US"/>
              </w:rPr>
            </w:pPr>
            <w:r w:rsidRPr="002C02C4">
              <w:rPr>
                <w:bCs/>
                <w:lang w:val="en-US"/>
              </w:rPr>
              <w:t>Midterm Exam</w:t>
            </w:r>
          </w:p>
        </w:tc>
        <w:tc>
          <w:tcPr>
            <w:tcW w:w="1415" w:type="dxa"/>
          </w:tcPr>
          <w:p w14:paraId="516F186B" w14:textId="77777777" w:rsidR="002C02C4" w:rsidRPr="002C02C4" w:rsidRDefault="002C02C4" w:rsidP="002C02C4">
            <w:pPr>
              <w:rPr>
                <w:bCs/>
                <w:lang w:val="en-US"/>
              </w:rPr>
            </w:pPr>
            <w:r w:rsidRPr="002C02C4">
              <w:rPr>
                <w:bCs/>
                <w:lang w:val="en-US"/>
              </w:rPr>
              <w:t>1</w:t>
            </w:r>
          </w:p>
        </w:tc>
        <w:tc>
          <w:tcPr>
            <w:tcW w:w="1568" w:type="dxa"/>
          </w:tcPr>
          <w:p w14:paraId="2E08ADBE" w14:textId="77777777" w:rsidR="002C02C4" w:rsidRPr="002C02C4" w:rsidRDefault="002C02C4" w:rsidP="002C02C4">
            <w:pPr>
              <w:rPr>
                <w:bCs/>
                <w:lang w:val="en-US"/>
              </w:rPr>
            </w:pPr>
            <w:r w:rsidRPr="002C02C4">
              <w:rPr>
                <w:bCs/>
                <w:lang w:val="en-US"/>
              </w:rPr>
              <w:t>2</w:t>
            </w:r>
          </w:p>
        </w:tc>
        <w:tc>
          <w:tcPr>
            <w:tcW w:w="3398" w:type="dxa"/>
          </w:tcPr>
          <w:p w14:paraId="1DFE28F1" w14:textId="77777777" w:rsidR="002C02C4" w:rsidRPr="002C02C4" w:rsidRDefault="002C02C4" w:rsidP="002C02C4">
            <w:pPr>
              <w:rPr>
                <w:bCs/>
                <w:lang w:val="en-US"/>
              </w:rPr>
            </w:pPr>
            <w:r w:rsidRPr="002C02C4">
              <w:rPr>
                <w:bCs/>
                <w:lang w:val="en-US"/>
              </w:rPr>
              <w:t>2</w:t>
            </w:r>
          </w:p>
        </w:tc>
      </w:tr>
      <w:tr w:rsidR="002C02C4" w:rsidRPr="002C02C4" w14:paraId="42F0A64E" w14:textId="77777777" w:rsidTr="0072523A">
        <w:trPr>
          <w:trHeight w:val="242"/>
          <w:jc w:val="center"/>
        </w:trPr>
        <w:tc>
          <w:tcPr>
            <w:tcW w:w="4388" w:type="dxa"/>
          </w:tcPr>
          <w:p w14:paraId="46F004A8" w14:textId="77777777" w:rsidR="002C02C4" w:rsidRPr="002C02C4" w:rsidRDefault="002C02C4" w:rsidP="002C02C4">
            <w:pPr>
              <w:rPr>
                <w:bCs/>
                <w:lang w:val="en-US"/>
              </w:rPr>
            </w:pPr>
            <w:r w:rsidRPr="002C02C4">
              <w:rPr>
                <w:bCs/>
                <w:lang w:val="en-US"/>
              </w:rPr>
              <w:t>Final Exam</w:t>
            </w:r>
          </w:p>
        </w:tc>
        <w:tc>
          <w:tcPr>
            <w:tcW w:w="1415" w:type="dxa"/>
          </w:tcPr>
          <w:p w14:paraId="00EF8703" w14:textId="77777777" w:rsidR="002C02C4" w:rsidRPr="002C02C4" w:rsidRDefault="002C02C4" w:rsidP="002C02C4">
            <w:pPr>
              <w:rPr>
                <w:bCs/>
                <w:lang w:val="en-US"/>
              </w:rPr>
            </w:pPr>
            <w:r w:rsidRPr="002C02C4">
              <w:rPr>
                <w:bCs/>
                <w:lang w:val="en-US"/>
              </w:rPr>
              <w:t>1</w:t>
            </w:r>
          </w:p>
        </w:tc>
        <w:tc>
          <w:tcPr>
            <w:tcW w:w="1568" w:type="dxa"/>
          </w:tcPr>
          <w:p w14:paraId="001B39BD" w14:textId="77777777" w:rsidR="002C02C4" w:rsidRPr="002C02C4" w:rsidRDefault="002C02C4" w:rsidP="002C02C4">
            <w:pPr>
              <w:rPr>
                <w:bCs/>
                <w:lang w:val="en-US"/>
              </w:rPr>
            </w:pPr>
            <w:r w:rsidRPr="002C02C4">
              <w:rPr>
                <w:bCs/>
                <w:lang w:val="en-US"/>
              </w:rPr>
              <w:t>2</w:t>
            </w:r>
          </w:p>
        </w:tc>
        <w:tc>
          <w:tcPr>
            <w:tcW w:w="3398" w:type="dxa"/>
          </w:tcPr>
          <w:p w14:paraId="2F82AB41" w14:textId="77777777" w:rsidR="002C02C4" w:rsidRPr="002C02C4" w:rsidRDefault="002C02C4" w:rsidP="002C02C4">
            <w:pPr>
              <w:rPr>
                <w:bCs/>
                <w:lang w:val="en-US"/>
              </w:rPr>
            </w:pPr>
            <w:r w:rsidRPr="002C02C4">
              <w:rPr>
                <w:bCs/>
                <w:lang w:val="en-US"/>
              </w:rPr>
              <w:t>2</w:t>
            </w:r>
          </w:p>
        </w:tc>
      </w:tr>
      <w:tr w:rsidR="002C02C4" w:rsidRPr="002C02C4" w14:paraId="2D42D97C" w14:textId="77777777" w:rsidTr="0072523A">
        <w:trPr>
          <w:trHeight w:val="242"/>
          <w:jc w:val="center"/>
        </w:trPr>
        <w:tc>
          <w:tcPr>
            <w:tcW w:w="4388" w:type="dxa"/>
          </w:tcPr>
          <w:p w14:paraId="2528C991" w14:textId="77777777" w:rsidR="002C02C4" w:rsidRPr="002C02C4" w:rsidRDefault="002C02C4" w:rsidP="002C02C4">
            <w:pPr>
              <w:rPr>
                <w:bCs/>
                <w:lang w:val="en-US"/>
              </w:rPr>
            </w:pPr>
            <w:r w:rsidRPr="002C02C4">
              <w:rPr>
                <w:bCs/>
                <w:lang w:val="en-US"/>
              </w:rPr>
              <w:t>Other Quiz etc.</w:t>
            </w:r>
          </w:p>
        </w:tc>
        <w:tc>
          <w:tcPr>
            <w:tcW w:w="1415" w:type="dxa"/>
          </w:tcPr>
          <w:p w14:paraId="28C9813D" w14:textId="77777777" w:rsidR="002C02C4" w:rsidRPr="002C02C4" w:rsidRDefault="002C02C4" w:rsidP="002C02C4">
            <w:pPr>
              <w:rPr>
                <w:bCs/>
                <w:lang w:val="en-US"/>
              </w:rPr>
            </w:pPr>
          </w:p>
        </w:tc>
        <w:tc>
          <w:tcPr>
            <w:tcW w:w="1568" w:type="dxa"/>
          </w:tcPr>
          <w:p w14:paraId="556FD887" w14:textId="77777777" w:rsidR="002C02C4" w:rsidRPr="002C02C4" w:rsidRDefault="002C02C4" w:rsidP="002C02C4">
            <w:pPr>
              <w:rPr>
                <w:bCs/>
                <w:lang w:val="en-US"/>
              </w:rPr>
            </w:pPr>
          </w:p>
        </w:tc>
        <w:tc>
          <w:tcPr>
            <w:tcW w:w="3398" w:type="dxa"/>
          </w:tcPr>
          <w:p w14:paraId="3ED284F1" w14:textId="77777777" w:rsidR="002C02C4" w:rsidRPr="002C02C4" w:rsidRDefault="002C02C4" w:rsidP="002C02C4">
            <w:pPr>
              <w:rPr>
                <w:bCs/>
                <w:lang w:val="en-US"/>
              </w:rPr>
            </w:pPr>
          </w:p>
        </w:tc>
      </w:tr>
      <w:tr w:rsidR="002C02C4" w:rsidRPr="002C02C4" w14:paraId="67075685" w14:textId="77777777" w:rsidTr="0072523A">
        <w:trPr>
          <w:trHeight w:val="242"/>
          <w:jc w:val="center"/>
        </w:trPr>
        <w:tc>
          <w:tcPr>
            <w:tcW w:w="10769" w:type="dxa"/>
            <w:gridSpan w:val="4"/>
          </w:tcPr>
          <w:p w14:paraId="789E2BE8" w14:textId="77777777" w:rsidR="002C02C4" w:rsidRPr="002C02C4" w:rsidRDefault="002C02C4" w:rsidP="002C02C4">
            <w:pPr>
              <w:rPr>
                <w:b/>
                <w:bCs/>
                <w:lang w:val="en-US"/>
              </w:rPr>
            </w:pPr>
            <w:r w:rsidRPr="002C02C4">
              <w:rPr>
                <w:b/>
                <w:bCs/>
              </w:rPr>
              <w:t>Activities outside of the course</w:t>
            </w:r>
          </w:p>
        </w:tc>
      </w:tr>
      <w:tr w:rsidR="002C02C4" w:rsidRPr="002C02C4" w14:paraId="66B096B9" w14:textId="77777777" w:rsidTr="0072523A">
        <w:trPr>
          <w:trHeight w:val="242"/>
          <w:jc w:val="center"/>
        </w:trPr>
        <w:tc>
          <w:tcPr>
            <w:tcW w:w="4388" w:type="dxa"/>
          </w:tcPr>
          <w:p w14:paraId="1F8F143F" w14:textId="77777777" w:rsidR="002C02C4" w:rsidRPr="002C02C4" w:rsidRDefault="002C02C4" w:rsidP="002C02C4">
            <w:pPr>
              <w:rPr>
                <w:bCs/>
                <w:lang w:val="en-US"/>
              </w:rPr>
            </w:pPr>
            <w:r w:rsidRPr="002C02C4">
              <w:rPr>
                <w:bCs/>
                <w:lang w:val="en-US"/>
              </w:rPr>
              <w:t>Preparation before/after weekly lectures (reading course materials, essays etc.)</w:t>
            </w:r>
          </w:p>
        </w:tc>
        <w:tc>
          <w:tcPr>
            <w:tcW w:w="1415" w:type="dxa"/>
          </w:tcPr>
          <w:p w14:paraId="4F0865E4" w14:textId="77777777" w:rsidR="002C02C4" w:rsidRPr="002C02C4" w:rsidRDefault="002C02C4" w:rsidP="002C02C4">
            <w:pPr>
              <w:rPr>
                <w:bCs/>
                <w:lang w:val="en-US"/>
              </w:rPr>
            </w:pPr>
            <w:r w:rsidRPr="002C02C4">
              <w:rPr>
                <w:bCs/>
                <w:lang w:val="en-US"/>
              </w:rPr>
              <w:t>13</w:t>
            </w:r>
          </w:p>
        </w:tc>
        <w:tc>
          <w:tcPr>
            <w:tcW w:w="1568" w:type="dxa"/>
          </w:tcPr>
          <w:p w14:paraId="1039ADBA" w14:textId="77777777" w:rsidR="002C02C4" w:rsidRPr="002C02C4" w:rsidRDefault="002C02C4" w:rsidP="002C02C4">
            <w:pPr>
              <w:rPr>
                <w:bCs/>
                <w:lang w:val="en-US"/>
              </w:rPr>
            </w:pPr>
            <w:r w:rsidRPr="002C02C4">
              <w:rPr>
                <w:bCs/>
                <w:lang w:val="en-US"/>
              </w:rPr>
              <w:t>1</w:t>
            </w:r>
          </w:p>
        </w:tc>
        <w:tc>
          <w:tcPr>
            <w:tcW w:w="3398" w:type="dxa"/>
          </w:tcPr>
          <w:p w14:paraId="0FCA8081" w14:textId="77777777" w:rsidR="002C02C4" w:rsidRPr="002C02C4" w:rsidRDefault="002C02C4" w:rsidP="002C02C4">
            <w:pPr>
              <w:rPr>
                <w:bCs/>
                <w:lang w:val="en-US"/>
              </w:rPr>
            </w:pPr>
            <w:r w:rsidRPr="002C02C4">
              <w:rPr>
                <w:bCs/>
                <w:lang w:val="en-US"/>
              </w:rPr>
              <w:t>13</w:t>
            </w:r>
          </w:p>
        </w:tc>
      </w:tr>
      <w:tr w:rsidR="002C02C4" w:rsidRPr="002C02C4" w14:paraId="21BE3F96" w14:textId="77777777" w:rsidTr="0072523A">
        <w:trPr>
          <w:trHeight w:val="254"/>
          <w:jc w:val="center"/>
        </w:trPr>
        <w:tc>
          <w:tcPr>
            <w:tcW w:w="4388" w:type="dxa"/>
          </w:tcPr>
          <w:p w14:paraId="1F932A73" w14:textId="77777777" w:rsidR="002C02C4" w:rsidRPr="002C02C4" w:rsidRDefault="002C02C4" w:rsidP="002C02C4">
            <w:pPr>
              <w:rPr>
                <w:bCs/>
                <w:lang w:val="en-US"/>
              </w:rPr>
            </w:pPr>
            <w:r w:rsidRPr="002C02C4">
              <w:rPr>
                <w:bCs/>
                <w:lang w:val="en-US"/>
              </w:rPr>
              <w:t>Preparation for midterms exam</w:t>
            </w:r>
          </w:p>
        </w:tc>
        <w:tc>
          <w:tcPr>
            <w:tcW w:w="1415" w:type="dxa"/>
          </w:tcPr>
          <w:p w14:paraId="6BD03F30" w14:textId="77777777" w:rsidR="002C02C4" w:rsidRPr="002C02C4" w:rsidRDefault="002C02C4" w:rsidP="002C02C4">
            <w:pPr>
              <w:rPr>
                <w:bCs/>
                <w:lang w:val="en-US"/>
              </w:rPr>
            </w:pPr>
            <w:r w:rsidRPr="002C02C4">
              <w:rPr>
                <w:bCs/>
                <w:lang w:val="en-US"/>
              </w:rPr>
              <w:t>1</w:t>
            </w:r>
          </w:p>
        </w:tc>
        <w:tc>
          <w:tcPr>
            <w:tcW w:w="1568" w:type="dxa"/>
          </w:tcPr>
          <w:p w14:paraId="2F15043B" w14:textId="77777777" w:rsidR="002C02C4" w:rsidRPr="002C02C4" w:rsidRDefault="002C02C4" w:rsidP="002C02C4">
            <w:pPr>
              <w:rPr>
                <w:bCs/>
              </w:rPr>
            </w:pPr>
            <w:r w:rsidRPr="002C02C4">
              <w:rPr>
                <w:bCs/>
              </w:rPr>
              <w:t>9</w:t>
            </w:r>
          </w:p>
        </w:tc>
        <w:tc>
          <w:tcPr>
            <w:tcW w:w="3398" w:type="dxa"/>
          </w:tcPr>
          <w:p w14:paraId="54502592" w14:textId="77777777" w:rsidR="002C02C4" w:rsidRPr="002C02C4" w:rsidRDefault="002C02C4" w:rsidP="002C02C4">
            <w:pPr>
              <w:rPr>
                <w:bCs/>
              </w:rPr>
            </w:pPr>
            <w:r w:rsidRPr="002C02C4">
              <w:rPr>
                <w:bCs/>
              </w:rPr>
              <w:t>9</w:t>
            </w:r>
          </w:p>
        </w:tc>
      </w:tr>
      <w:tr w:rsidR="002C02C4" w:rsidRPr="002C02C4" w14:paraId="17A08CB4" w14:textId="77777777" w:rsidTr="0072523A">
        <w:trPr>
          <w:trHeight w:val="242"/>
          <w:jc w:val="center"/>
        </w:trPr>
        <w:tc>
          <w:tcPr>
            <w:tcW w:w="4388" w:type="dxa"/>
          </w:tcPr>
          <w:p w14:paraId="1A9A2666" w14:textId="77777777" w:rsidR="002C02C4" w:rsidRPr="002C02C4" w:rsidRDefault="002C02C4" w:rsidP="002C02C4">
            <w:pPr>
              <w:rPr>
                <w:bCs/>
                <w:lang w:val="en-US"/>
              </w:rPr>
            </w:pPr>
            <w:r w:rsidRPr="002C02C4">
              <w:rPr>
                <w:bCs/>
                <w:lang w:val="en-US"/>
              </w:rPr>
              <w:t>Preparation for final exam</w:t>
            </w:r>
          </w:p>
        </w:tc>
        <w:tc>
          <w:tcPr>
            <w:tcW w:w="1415" w:type="dxa"/>
          </w:tcPr>
          <w:p w14:paraId="26BFE6C8" w14:textId="77777777" w:rsidR="002C02C4" w:rsidRPr="002C02C4" w:rsidRDefault="002C02C4" w:rsidP="002C02C4">
            <w:pPr>
              <w:rPr>
                <w:bCs/>
                <w:lang w:val="en-US"/>
              </w:rPr>
            </w:pPr>
            <w:r w:rsidRPr="002C02C4">
              <w:rPr>
                <w:bCs/>
                <w:lang w:val="en-US"/>
              </w:rPr>
              <w:t>1</w:t>
            </w:r>
          </w:p>
        </w:tc>
        <w:tc>
          <w:tcPr>
            <w:tcW w:w="1568" w:type="dxa"/>
          </w:tcPr>
          <w:p w14:paraId="2B054453" w14:textId="77777777" w:rsidR="002C02C4" w:rsidRPr="002C02C4" w:rsidRDefault="002C02C4" w:rsidP="002C02C4">
            <w:pPr>
              <w:rPr>
                <w:bCs/>
              </w:rPr>
            </w:pPr>
            <w:r w:rsidRPr="002C02C4">
              <w:rPr>
                <w:bCs/>
              </w:rPr>
              <w:t>10</w:t>
            </w:r>
          </w:p>
        </w:tc>
        <w:tc>
          <w:tcPr>
            <w:tcW w:w="3398" w:type="dxa"/>
          </w:tcPr>
          <w:p w14:paraId="041AEA70" w14:textId="77777777" w:rsidR="002C02C4" w:rsidRPr="002C02C4" w:rsidRDefault="002C02C4" w:rsidP="002C02C4">
            <w:pPr>
              <w:rPr>
                <w:bCs/>
              </w:rPr>
            </w:pPr>
            <w:r w:rsidRPr="002C02C4">
              <w:rPr>
                <w:bCs/>
              </w:rPr>
              <w:t>10</w:t>
            </w:r>
          </w:p>
        </w:tc>
      </w:tr>
      <w:tr w:rsidR="002C02C4" w:rsidRPr="002C02C4" w14:paraId="61A24DBC" w14:textId="77777777" w:rsidTr="0072523A">
        <w:trPr>
          <w:trHeight w:val="242"/>
          <w:jc w:val="center"/>
        </w:trPr>
        <w:tc>
          <w:tcPr>
            <w:tcW w:w="4388" w:type="dxa"/>
          </w:tcPr>
          <w:p w14:paraId="054289D8" w14:textId="77777777" w:rsidR="002C02C4" w:rsidRPr="002C02C4" w:rsidRDefault="002C02C4" w:rsidP="002C02C4">
            <w:pPr>
              <w:rPr>
                <w:bCs/>
                <w:lang w:val="en-US"/>
              </w:rPr>
            </w:pPr>
            <w:r w:rsidRPr="002C02C4">
              <w:rPr>
                <w:bCs/>
              </w:rPr>
              <w:t>Web browsing and library work</w:t>
            </w:r>
          </w:p>
        </w:tc>
        <w:tc>
          <w:tcPr>
            <w:tcW w:w="1415" w:type="dxa"/>
          </w:tcPr>
          <w:p w14:paraId="64AEDCA3" w14:textId="77777777" w:rsidR="002C02C4" w:rsidRPr="002C02C4" w:rsidRDefault="002C02C4" w:rsidP="002C02C4">
            <w:pPr>
              <w:rPr>
                <w:bCs/>
                <w:lang w:val="en-US"/>
              </w:rPr>
            </w:pPr>
          </w:p>
        </w:tc>
        <w:tc>
          <w:tcPr>
            <w:tcW w:w="1568" w:type="dxa"/>
          </w:tcPr>
          <w:p w14:paraId="235349C2" w14:textId="77777777" w:rsidR="002C02C4" w:rsidRPr="002C02C4" w:rsidRDefault="002C02C4" w:rsidP="002C02C4">
            <w:pPr>
              <w:rPr>
                <w:bCs/>
                <w:lang w:val="en-US"/>
              </w:rPr>
            </w:pPr>
          </w:p>
        </w:tc>
        <w:tc>
          <w:tcPr>
            <w:tcW w:w="3398" w:type="dxa"/>
          </w:tcPr>
          <w:p w14:paraId="4D416A92" w14:textId="77777777" w:rsidR="002C02C4" w:rsidRPr="002C02C4" w:rsidRDefault="002C02C4" w:rsidP="002C02C4">
            <w:pPr>
              <w:rPr>
                <w:bCs/>
                <w:lang w:val="en-US"/>
              </w:rPr>
            </w:pPr>
          </w:p>
        </w:tc>
      </w:tr>
      <w:tr w:rsidR="002C02C4" w:rsidRPr="002C02C4" w14:paraId="09127243" w14:textId="77777777" w:rsidTr="0072523A">
        <w:trPr>
          <w:trHeight w:val="242"/>
          <w:jc w:val="center"/>
        </w:trPr>
        <w:tc>
          <w:tcPr>
            <w:tcW w:w="4388" w:type="dxa"/>
          </w:tcPr>
          <w:p w14:paraId="2A8D1850" w14:textId="77777777" w:rsidR="002C02C4" w:rsidRPr="002C02C4" w:rsidRDefault="002C02C4" w:rsidP="002C02C4">
            <w:pPr>
              <w:rPr>
                <w:bCs/>
                <w:lang w:val="en-US"/>
              </w:rPr>
            </w:pPr>
            <w:r w:rsidRPr="002C02C4">
              <w:rPr>
                <w:bCs/>
                <w:lang w:val="en-US"/>
              </w:rPr>
              <w:t>Reading</w:t>
            </w:r>
          </w:p>
        </w:tc>
        <w:tc>
          <w:tcPr>
            <w:tcW w:w="1415" w:type="dxa"/>
          </w:tcPr>
          <w:p w14:paraId="01EA87F0" w14:textId="77777777" w:rsidR="002C02C4" w:rsidRPr="002C02C4" w:rsidRDefault="002C02C4" w:rsidP="002C02C4">
            <w:pPr>
              <w:rPr>
                <w:bCs/>
                <w:lang w:val="en-US"/>
              </w:rPr>
            </w:pPr>
          </w:p>
        </w:tc>
        <w:tc>
          <w:tcPr>
            <w:tcW w:w="1568" w:type="dxa"/>
          </w:tcPr>
          <w:p w14:paraId="1D6DB19F" w14:textId="77777777" w:rsidR="002C02C4" w:rsidRPr="002C02C4" w:rsidRDefault="002C02C4" w:rsidP="002C02C4">
            <w:pPr>
              <w:rPr>
                <w:bCs/>
                <w:lang w:val="en-US"/>
              </w:rPr>
            </w:pPr>
          </w:p>
        </w:tc>
        <w:tc>
          <w:tcPr>
            <w:tcW w:w="3398" w:type="dxa"/>
          </w:tcPr>
          <w:p w14:paraId="1443D36B" w14:textId="77777777" w:rsidR="002C02C4" w:rsidRPr="002C02C4" w:rsidRDefault="002C02C4" w:rsidP="002C02C4">
            <w:pPr>
              <w:rPr>
                <w:bCs/>
                <w:lang w:val="en-US"/>
              </w:rPr>
            </w:pPr>
          </w:p>
        </w:tc>
      </w:tr>
      <w:tr w:rsidR="002C02C4" w:rsidRPr="002C02C4" w14:paraId="2B534CEF" w14:textId="77777777" w:rsidTr="0072523A">
        <w:trPr>
          <w:trHeight w:val="242"/>
          <w:jc w:val="center"/>
        </w:trPr>
        <w:tc>
          <w:tcPr>
            <w:tcW w:w="4388" w:type="dxa"/>
          </w:tcPr>
          <w:p w14:paraId="23B62545" w14:textId="77777777" w:rsidR="002C02C4" w:rsidRPr="002C02C4" w:rsidRDefault="002C02C4" w:rsidP="002C02C4">
            <w:pPr>
              <w:rPr>
                <w:bCs/>
                <w:lang w:val="en-US"/>
              </w:rPr>
            </w:pPr>
            <w:r w:rsidRPr="002C02C4">
              <w:rPr>
                <w:bCs/>
                <w:lang w:val="en-US"/>
              </w:rPr>
              <w:t>Preparing presentation</w:t>
            </w:r>
          </w:p>
        </w:tc>
        <w:tc>
          <w:tcPr>
            <w:tcW w:w="1415" w:type="dxa"/>
          </w:tcPr>
          <w:p w14:paraId="1DC092FF" w14:textId="77777777" w:rsidR="002C02C4" w:rsidRPr="002C02C4" w:rsidRDefault="002C02C4" w:rsidP="002C02C4">
            <w:pPr>
              <w:rPr>
                <w:bCs/>
                <w:lang w:val="en-US"/>
              </w:rPr>
            </w:pPr>
          </w:p>
        </w:tc>
        <w:tc>
          <w:tcPr>
            <w:tcW w:w="1568" w:type="dxa"/>
          </w:tcPr>
          <w:p w14:paraId="7FD40CAF" w14:textId="77777777" w:rsidR="002C02C4" w:rsidRPr="002C02C4" w:rsidRDefault="002C02C4" w:rsidP="002C02C4">
            <w:pPr>
              <w:rPr>
                <w:bCs/>
                <w:lang w:val="en-US"/>
              </w:rPr>
            </w:pPr>
          </w:p>
        </w:tc>
        <w:tc>
          <w:tcPr>
            <w:tcW w:w="3398" w:type="dxa"/>
          </w:tcPr>
          <w:p w14:paraId="04F7A3CB" w14:textId="77777777" w:rsidR="002C02C4" w:rsidRPr="002C02C4" w:rsidRDefault="002C02C4" w:rsidP="002C02C4">
            <w:pPr>
              <w:rPr>
                <w:bCs/>
                <w:lang w:val="en-US"/>
              </w:rPr>
            </w:pPr>
          </w:p>
        </w:tc>
      </w:tr>
      <w:tr w:rsidR="002C02C4" w:rsidRPr="002C02C4" w14:paraId="2F0A3B74" w14:textId="77777777" w:rsidTr="0072523A">
        <w:trPr>
          <w:trHeight w:val="242"/>
          <w:jc w:val="center"/>
        </w:trPr>
        <w:tc>
          <w:tcPr>
            <w:tcW w:w="4388" w:type="dxa"/>
          </w:tcPr>
          <w:p w14:paraId="35BB2A6B" w14:textId="77777777" w:rsidR="002C02C4" w:rsidRPr="002C02C4" w:rsidRDefault="002C02C4" w:rsidP="002C02C4">
            <w:pPr>
              <w:rPr>
                <w:bCs/>
                <w:lang w:val="en-US"/>
              </w:rPr>
            </w:pPr>
            <w:r w:rsidRPr="002C02C4">
              <w:rPr>
                <w:bCs/>
                <w:lang w:val="en-US"/>
              </w:rPr>
              <w:t>Other (please indicate)</w:t>
            </w:r>
          </w:p>
        </w:tc>
        <w:tc>
          <w:tcPr>
            <w:tcW w:w="1415" w:type="dxa"/>
          </w:tcPr>
          <w:p w14:paraId="68570A2F" w14:textId="77777777" w:rsidR="002C02C4" w:rsidRPr="002C02C4" w:rsidRDefault="002C02C4" w:rsidP="002C02C4">
            <w:pPr>
              <w:rPr>
                <w:bCs/>
                <w:lang w:val="en-US"/>
              </w:rPr>
            </w:pPr>
          </w:p>
        </w:tc>
        <w:tc>
          <w:tcPr>
            <w:tcW w:w="1568" w:type="dxa"/>
          </w:tcPr>
          <w:p w14:paraId="6E2E9991" w14:textId="77777777" w:rsidR="002C02C4" w:rsidRPr="002C02C4" w:rsidRDefault="002C02C4" w:rsidP="002C02C4">
            <w:pPr>
              <w:rPr>
                <w:bCs/>
                <w:lang w:val="en-US"/>
              </w:rPr>
            </w:pPr>
          </w:p>
        </w:tc>
        <w:tc>
          <w:tcPr>
            <w:tcW w:w="3398" w:type="dxa"/>
          </w:tcPr>
          <w:p w14:paraId="0CC6507B" w14:textId="77777777" w:rsidR="002C02C4" w:rsidRPr="002C02C4" w:rsidRDefault="002C02C4" w:rsidP="002C02C4">
            <w:pPr>
              <w:rPr>
                <w:bCs/>
                <w:lang w:val="en-US"/>
              </w:rPr>
            </w:pPr>
          </w:p>
        </w:tc>
      </w:tr>
      <w:tr w:rsidR="002C02C4" w:rsidRPr="002C02C4" w14:paraId="7908E95B" w14:textId="77777777" w:rsidTr="0072523A">
        <w:trPr>
          <w:trHeight w:val="242"/>
          <w:jc w:val="center"/>
        </w:trPr>
        <w:tc>
          <w:tcPr>
            <w:tcW w:w="4388" w:type="dxa"/>
          </w:tcPr>
          <w:p w14:paraId="36979088" w14:textId="77777777" w:rsidR="002C02C4" w:rsidRPr="002C02C4" w:rsidRDefault="002C02C4" w:rsidP="002C02C4">
            <w:pPr>
              <w:rPr>
                <w:b/>
                <w:bCs/>
                <w:lang w:val="en-US"/>
              </w:rPr>
            </w:pPr>
            <w:r w:rsidRPr="002C02C4">
              <w:rPr>
                <w:b/>
                <w:bCs/>
                <w:lang w:val="en-US"/>
              </w:rPr>
              <w:t>Total Workload (hour)</w:t>
            </w:r>
          </w:p>
        </w:tc>
        <w:tc>
          <w:tcPr>
            <w:tcW w:w="1415" w:type="dxa"/>
          </w:tcPr>
          <w:p w14:paraId="6F907E81" w14:textId="77777777" w:rsidR="002C02C4" w:rsidRPr="002C02C4" w:rsidRDefault="002C02C4" w:rsidP="002C02C4">
            <w:pPr>
              <w:rPr>
                <w:bCs/>
                <w:lang w:val="en-US"/>
              </w:rPr>
            </w:pPr>
          </w:p>
        </w:tc>
        <w:tc>
          <w:tcPr>
            <w:tcW w:w="1568" w:type="dxa"/>
          </w:tcPr>
          <w:p w14:paraId="1552178C" w14:textId="77777777" w:rsidR="002C02C4" w:rsidRPr="002C02C4" w:rsidRDefault="002C02C4" w:rsidP="002C02C4">
            <w:pPr>
              <w:rPr>
                <w:bCs/>
                <w:lang w:val="en-US"/>
              </w:rPr>
            </w:pPr>
          </w:p>
        </w:tc>
        <w:tc>
          <w:tcPr>
            <w:tcW w:w="3398" w:type="dxa"/>
          </w:tcPr>
          <w:p w14:paraId="095E12EE" w14:textId="49CE5C9D" w:rsidR="002C02C4" w:rsidRPr="002C02C4" w:rsidRDefault="002C02C4" w:rsidP="002C02C4">
            <w:pPr>
              <w:rPr>
                <w:bCs/>
                <w:lang w:val="en-US"/>
              </w:rPr>
            </w:pPr>
            <w:r w:rsidRPr="002C02C4">
              <w:rPr>
                <w:bCs/>
                <w:lang w:val="en-US"/>
              </w:rPr>
              <w:t>75</w:t>
            </w:r>
          </w:p>
        </w:tc>
      </w:tr>
      <w:tr w:rsidR="002C02C4" w:rsidRPr="002C02C4" w14:paraId="6CF2359D" w14:textId="77777777" w:rsidTr="0072523A">
        <w:trPr>
          <w:trHeight w:val="328"/>
          <w:jc w:val="center"/>
        </w:trPr>
        <w:tc>
          <w:tcPr>
            <w:tcW w:w="4388" w:type="dxa"/>
          </w:tcPr>
          <w:p w14:paraId="65ED5166" w14:textId="77777777" w:rsidR="002C02C4" w:rsidRPr="002C02C4" w:rsidRDefault="002C02C4" w:rsidP="002C02C4">
            <w:pPr>
              <w:rPr>
                <w:b/>
                <w:bCs/>
                <w:lang w:val="en-GB"/>
              </w:rPr>
            </w:pPr>
            <w:r w:rsidRPr="002C02C4">
              <w:rPr>
                <w:b/>
                <w:bCs/>
                <w:lang w:val="en-US"/>
              </w:rPr>
              <w:t>ECTS Credits of Course</w:t>
            </w:r>
          </w:p>
        </w:tc>
        <w:tc>
          <w:tcPr>
            <w:tcW w:w="1415" w:type="dxa"/>
          </w:tcPr>
          <w:p w14:paraId="5C58B44F" w14:textId="77777777" w:rsidR="002C02C4" w:rsidRPr="002C02C4" w:rsidRDefault="002C02C4" w:rsidP="002C02C4">
            <w:pPr>
              <w:rPr>
                <w:bCs/>
                <w:lang w:val="en-US"/>
              </w:rPr>
            </w:pPr>
          </w:p>
        </w:tc>
        <w:tc>
          <w:tcPr>
            <w:tcW w:w="1568" w:type="dxa"/>
          </w:tcPr>
          <w:p w14:paraId="520A1703" w14:textId="77777777" w:rsidR="002C02C4" w:rsidRPr="002C02C4" w:rsidRDefault="002C02C4" w:rsidP="002C02C4">
            <w:pPr>
              <w:rPr>
                <w:bCs/>
                <w:lang w:val="en-US"/>
              </w:rPr>
            </w:pPr>
          </w:p>
        </w:tc>
        <w:tc>
          <w:tcPr>
            <w:tcW w:w="3398" w:type="dxa"/>
          </w:tcPr>
          <w:p w14:paraId="68219F89" w14:textId="77777777" w:rsidR="002C02C4" w:rsidRPr="002C02C4" w:rsidRDefault="002C02C4" w:rsidP="002C02C4">
            <w:pPr>
              <w:rPr>
                <w:bCs/>
                <w:lang w:val="en-US"/>
              </w:rPr>
            </w:pPr>
            <w:r w:rsidRPr="002C02C4">
              <w:rPr>
                <w:bCs/>
                <w:lang w:val="en-US"/>
              </w:rPr>
              <w:t>3</w:t>
            </w:r>
          </w:p>
        </w:tc>
      </w:tr>
      <w:tr w:rsidR="002C02C4" w:rsidRPr="002C02C4" w14:paraId="2DB95923" w14:textId="77777777" w:rsidTr="0072523A">
        <w:trPr>
          <w:trHeight w:val="328"/>
          <w:jc w:val="center"/>
        </w:trPr>
        <w:tc>
          <w:tcPr>
            <w:tcW w:w="7371" w:type="dxa"/>
            <w:gridSpan w:val="3"/>
          </w:tcPr>
          <w:p w14:paraId="00C0D1B1" w14:textId="6958F6B0" w:rsidR="002C02C4" w:rsidRPr="002C02C4" w:rsidRDefault="002C02C4" w:rsidP="002C02C4">
            <w:pPr>
              <w:rPr>
                <w:bCs/>
                <w:lang w:val="en-US"/>
              </w:rPr>
            </w:pPr>
            <w:bookmarkStart w:id="143" w:name="_Hlk235484236"/>
            <w:r w:rsidRPr="002C02C4">
              <w:rPr>
                <w:bCs/>
                <w:i/>
                <w:lang w:val="en-US"/>
              </w:rPr>
              <w:t>* 25 hours of work       is equivalent to 1 ECTS credit</w:t>
            </w:r>
            <w:bookmarkEnd w:id="143"/>
          </w:p>
        </w:tc>
        <w:tc>
          <w:tcPr>
            <w:tcW w:w="3398" w:type="dxa"/>
          </w:tcPr>
          <w:p w14:paraId="0039352B" w14:textId="77777777" w:rsidR="002C02C4" w:rsidRPr="002C02C4" w:rsidRDefault="002C02C4" w:rsidP="002C02C4">
            <w:pPr>
              <w:rPr>
                <w:bCs/>
                <w:lang w:val="en-US"/>
              </w:rPr>
            </w:pPr>
          </w:p>
        </w:tc>
      </w:tr>
    </w:tbl>
    <w:p w14:paraId="1F643049" w14:textId="77777777" w:rsidR="002C02C4" w:rsidRPr="002C02C4" w:rsidRDefault="002C02C4" w:rsidP="007F66C1">
      <w:pPr>
        <w:rPr>
          <w:bCs/>
        </w:rPr>
      </w:pPr>
    </w:p>
    <w:tbl>
      <w:tblPr>
        <w:tblpPr w:leftFromText="141" w:rightFromText="141" w:vertAnchor="text" w:horzAnchor="page" w:tblpXSpec="center" w:tblpY="124"/>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5"/>
        <w:gridCol w:w="734"/>
        <w:gridCol w:w="549"/>
        <w:gridCol w:w="564"/>
        <w:gridCol w:w="564"/>
        <w:gridCol w:w="633"/>
        <w:gridCol w:w="612"/>
        <w:gridCol w:w="612"/>
        <w:gridCol w:w="612"/>
        <w:gridCol w:w="612"/>
        <w:gridCol w:w="612"/>
        <w:gridCol w:w="612"/>
        <w:gridCol w:w="612"/>
        <w:gridCol w:w="1181"/>
        <w:gridCol w:w="7"/>
      </w:tblGrid>
      <w:tr w:rsidR="00B6601B" w:rsidRPr="002C02C4" w14:paraId="087A14CE" w14:textId="77777777" w:rsidTr="0072523A">
        <w:trPr>
          <w:trHeight w:val="486"/>
        </w:trPr>
        <w:tc>
          <w:tcPr>
            <w:tcW w:w="10791" w:type="dxa"/>
            <w:gridSpan w:val="15"/>
            <w:tcBorders>
              <w:top w:val="single" w:sz="4" w:space="0" w:color="auto"/>
              <w:left w:val="single" w:sz="4" w:space="0" w:color="auto"/>
              <w:bottom w:val="single" w:sz="4" w:space="0" w:color="auto"/>
              <w:right w:val="single" w:sz="4" w:space="0" w:color="auto"/>
            </w:tcBorders>
          </w:tcPr>
          <w:p w14:paraId="70C89FAD" w14:textId="77777777" w:rsidR="00ED33F6" w:rsidRPr="002C02C4" w:rsidRDefault="00ED33F6" w:rsidP="00EF496F">
            <w:pPr>
              <w:rPr>
                <w:rFonts w:eastAsia="Calibri"/>
                <w:b/>
              </w:rPr>
            </w:pPr>
            <w:r w:rsidRPr="002C02C4">
              <w:rPr>
                <w:rFonts w:eastAsia="Calibri"/>
                <w:b/>
              </w:rPr>
              <w:t>Table 1. Contribution of course learning outcomes to program outcomes</w:t>
            </w:r>
          </w:p>
          <w:p w14:paraId="5BA29D51" w14:textId="77777777" w:rsidR="00ED33F6" w:rsidRPr="002C02C4" w:rsidRDefault="00ED33F6" w:rsidP="00EF496F">
            <w:pPr>
              <w:rPr>
                <w:rFonts w:eastAsia="Calibri"/>
                <w:b/>
                <w:bCs/>
              </w:rPr>
            </w:pPr>
            <w:r w:rsidRPr="002C02C4">
              <w:rPr>
                <w:rFonts w:eastAsia="Calibri"/>
                <w:b/>
              </w:rPr>
              <w:t>0: no contribution 1: little contribution 2: moderate contribution 3: full contribution</w:t>
            </w:r>
          </w:p>
        </w:tc>
      </w:tr>
      <w:tr w:rsidR="00B6601B" w:rsidRPr="002C02C4" w14:paraId="2A02BB41" w14:textId="77777777" w:rsidTr="0072523A">
        <w:trPr>
          <w:gridAfter w:val="1"/>
          <w:wAfter w:w="7" w:type="dxa"/>
          <w:trHeight w:val="486"/>
        </w:trPr>
        <w:tc>
          <w:tcPr>
            <w:tcW w:w="2275" w:type="dxa"/>
            <w:tcBorders>
              <w:top w:val="single" w:sz="4" w:space="0" w:color="auto"/>
              <w:left w:val="single" w:sz="4" w:space="0" w:color="auto"/>
              <w:bottom w:val="single" w:sz="4" w:space="0" w:color="auto"/>
              <w:right w:val="single" w:sz="4" w:space="0" w:color="auto"/>
            </w:tcBorders>
            <w:hideMark/>
          </w:tcPr>
          <w:p w14:paraId="4E7CD749" w14:textId="77777777" w:rsidR="00ED33F6" w:rsidRPr="002C02C4" w:rsidRDefault="00ED33F6" w:rsidP="00EF496F">
            <w:pPr>
              <w:jc w:val="center"/>
              <w:rPr>
                <w:rFonts w:eastAsia="Calibri"/>
              </w:rPr>
            </w:pPr>
            <w:r w:rsidRPr="002C02C4">
              <w:rPr>
                <w:rFonts w:eastAsia="Calibri"/>
                <w:bCs/>
              </w:rPr>
              <w:t>Learning Outcome</w:t>
            </w:r>
          </w:p>
        </w:tc>
        <w:tc>
          <w:tcPr>
            <w:tcW w:w="734" w:type="dxa"/>
            <w:tcBorders>
              <w:top w:val="single" w:sz="4" w:space="0" w:color="auto"/>
              <w:left w:val="single" w:sz="4" w:space="0" w:color="auto"/>
              <w:bottom w:val="single" w:sz="4" w:space="0" w:color="auto"/>
              <w:right w:val="single" w:sz="4" w:space="0" w:color="auto"/>
            </w:tcBorders>
            <w:hideMark/>
          </w:tcPr>
          <w:p w14:paraId="265BEB0E" w14:textId="77777777" w:rsidR="00ED33F6" w:rsidRPr="002C02C4" w:rsidRDefault="00ED33F6" w:rsidP="00EF496F">
            <w:pPr>
              <w:jc w:val="center"/>
              <w:rPr>
                <w:rFonts w:eastAsia="Calibri"/>
                <w:b/>
                <w:bCs/>
              </w:rPr>
            </w:pPr>
            <w:r w:rsidRPr="002C02C4">
              <w:rPr>
                <w:rFonts w:eastAsia="Calibri"/>
                <w:b/>
                <w:bCs/>
              </w:rPr>
              <w:t>PO</w:t>
            </w:r>
          </w:p>
          <w:p w14:paraId="2F554244" w14:textId="77777777" w:rsidR="00ED33F6" w:rsidRPr="002C02C4" w:rsidRDefault="00ED33F6" w:rsidP="00EF496F">
            <w:pPr>
              <w:jc w:val="center"/>
              <w:rPr>
                <w:rFonts w:eastAsia="Calibri"/>
                <w:b/>
                <w:bCs/>
              </w:rPr>
            </w:pPr>
            <w:r w:rsidRPr="002C02C4">
              <w:rPr>
                <w:rFonts w:eastAsia="Calibri"/>
                <w:b/>
                <w:bCs/>
              </w:rPr>
              <w:t>1</w:t>
            </w:r>
          </w:p>
        </w:tc>
        <w:tc>
          <w:tcPr>
            <w:tcW w:w="549" w:type="dxa"/>
            <w:tcBorders>
              <w:top w:val="single" w:sz="4" w:space="0" w:color="auto"/>
              <w:left w:val="single" w:sz="4" w:space="0" w:color="auto"/>
              <w:bottom w:val="single" w:sz="4" w:space="0" w:color="auto"/>
              <w:right w:val="single" w:sz="4" w:space="0" w:color="auto"/>
            </w:tcBorders>
            <w:hideMark/>
          </w:tcPr>
          <w:p w14:paraId="74DBFDCC" w14:textId="77777777" w:rsidR="00ED33F6" w:rsidRPr="002C02C4" w:rsidRDefault="00ED33F6" w:rsidP="00EF496F">
            <w:pPr>
              <w:jc w:val="center"/>
              <w:rPr>
                <w:rFonts w:eastAsia="Calibri"/>
                <w:b/>
                <w:bCs/>
              </w:rPr>
            </w:pPr>
            <w:r w:rsidRPr="002C02C4">
              <w:rPr>
                <w:rFonts w:eastAsia="Calibri"/>
                <w:b/>
                <w:bCs/>
              </w:rPr>
              <w:t>PO</w:t>
            </w:r>
          </w:p>
          <w:p w14:paraId="36A465CF" w14:textId="77777777" w:rsidR="00ED33F6" w:rsidRPr="002C02C4" w:rsidRDefault="00ED33F6" w:rsidP="00EF496F">
            <w:pPr>
              <w:jc w:val="center"/>
              <w:rPr>
                <w:rFonts w:eastAsia="Calibri"/>
                <w:b/>
                <w:bCs/>
              </w:rPr>
            </w:pPr>
            <w:r w:rsidRPr="002C02C4">
              <w:rPr>
                <w:rFonts w:eastAsia="Calibri"/>
                <w:b/>
                <w:bCs/>
              </w:rPr>
              <w:t>2</w:t>
            </w:r>
          </w:p>
        </w:tc>
        <w:tc>
          <w:tcPr>
            <w:tcW w:w="564" w:type="dxa"/>
            <w:tcBorders>
              <w:top w:val="single" w:sz="4" w:space="0" w:color="auto"/>
              <w:left w:val="single" w:sz="4" w:space="0" w:color="auto"/>
              <w:bottom w:val="single" w:sz="4" w:space="0" w:color="auto"/>
              <w:right w:val="single" w:sz="4" w:space="0" w:color="auto"/>
            </w:tcBorders>
            <w:hideMark/>
          </w:tcPr>
          <w:p w14:paraId="5BE282D9" w14:textId="77777777" w:rsidR="00ED33F6" w:rsidRPr="002C02C4" w:rsidRDefault="00ED33F6" w:rsidP="00EF496F">
            <w:pPr>
              <w:jc w:val="center"/>
              <w:rPr>
                <w:rFonts w:eastAsia="Calibri"/>
                <w:b/>
                <w:bCs/>
              </w:rPr>
            </w:pPr>
            <w:r w:rsidRPr="002C02C4">
              <w:rPr>
                <w:rFonts w:eastAsia="Calibri"/>
                <w:b/>
                <w:bCs/>
              </w:rPr>
              <w:t>PO</w:t>
            </w:r>
          </w:p>
          <w:p w14:paraId="1BC2B812" w14:textId="77777777" w:rsidR="00ED33F6" w:rsidRPr="002C02C4" w:rsidRDefault="00ED33F6" w:rsidP="00EF496F">
            <w:pPr>
              <w:jc w:val="center"/>
              <w:rPr>
                <w:rFonts w:eastAsia="Calibri"/>
                <w:b/>
                <w:bCs/>
              </w:rPr>
            </w:pPr>
            <w:r w:rsidRPr="002C02C4">
              <w:rPr>
                <w:rFonts w:eastAsia="Calibri"/>
                <w:b/>
                <w:bCs/>
              </w:rPr>
              <w:t>3</w:t>
            </w:r>
          </w:p>
        </w:tc>
        <w:tc>
          <w:tcPr>
            <w:tcW w:w="564" w:type="dxa"/>
            <w:tcBorders>
              <w:top w:val="single" w:sz="4" w:space="0" w:color="auto"/>
              <w:left w:val="single" w:sz="4" w:space="0" w:color="auto"/>
              <w:bottom w:val="single" w:sz="4" w:space="0" w:color="auto"/>
              <w:right w:val="single" w:sz="4" w:space="0" w:color="auto"/>
            </w:tcBorders>
            <w:hideMark/>
          </w:tcPr>
          <w:p w14:paraId="181C39F9" w14:textId="77777777" w:rsidR="00ED33F6" w:rsidRPr="002C02C4" w:rsidRDefault="00ED33F6" w:rsidP="00EF496F">
            <w:pPr>
              <w:jc w:val="center"/>
              <w:rPr>
                <w:rFonts w:eastAsia="Calibri"/>
                <w:b/>
                <w:bCs/>
              </w:rPr>
            </w:pPr>
            <w:r w:rsidRPr="002C02C4">
              <w:rPr>
                <w:rFonts w:eastAsia="Calibri"/>
                <w:b/>
                <w:bCs/>
              </w:rPr>
              <w:t>PO</w:t>
            </w:r>
          </w:p>
          <w:p w14:paraId="0DE8B81D" w14:textId="77777777" w:rsidR="00ED33F6" w:rsidRPr="002C02C4" w:rsidRDefault="00ED33F6" w:rsidP="00EF496F">
            <w:pPr>
              <w:jc w:val="center"/>
              <w:rPr>
                <w:rFonts w:eastAsia="Calibri"/>
                <w:b/>
                <w:bCs/>
              </w:rPr>
            </w:pPr>
            <w:r w:rsidRPr="002C02C4">
              <w:rPr>
                <w:rFonts w:eastAsia="Calibri"/>
                <w:b/>
                <w:bCs/>
              </w:rPr>
              <w:t>4</w:t>
            </w:r>
          </w:p>
        </w:tc>
        <w:tc>
          <w:tcPr>
            <w:tcW w:w="633" w:type="dxa"/>
            <w:tcBorders>
              <w:top w:val="single" w:sz="4" w:space="0" w:color="auto"/>
              <w:left w:val="single" w:sz="4" w:space="0" w:color="auto"/>
              <w:bottom w:val="single" w:sz="4" w:space="0" w:color="auto"/>
              <w:right w:val="single" w:sz="4" w:space="0" w:color="auto"/>
            </w:tcBorders>
            <w:hideMark/>
          </w:tcPr>
          <w:p w14:paraId="33EBDBEB" w14:textId="77777777" w:rsidR="00ED33F6" w:rsidRPr="002C02C4" w:rsidRDefault="00ED33F6" w:rsidP="00EF496F">
            <w:pPr>
              <w:jc w:val="center"/>
              <w:rPr>
                <w:rFonts w:eastAsia="Calibri"/>
                <w:b/>
                <w:bCs/>
              </w:rPr>
            </w:pPr>
            <w:r w:rsidRPr="002C02C4">
              <w:rPr>
                <w:rFonts w:eastAsia="Calibri"/>
                <w:b/>
                <w:bCs/>
              </w:rPr>
              <w:t>PO</w:t>
            </w:r>
          </w:p>
          <w:p w14:paraId="7A60A6BA" w14:textId="77777777" w:rsidR="00ED33F6" w:rsidRPr="002C02C4" w:rsidRDefault="00ED33F6" w:rsidP="00EF496F">
            <w:pPr>
              <w:jc w:val="center"/>
              <w:rPr>
                <w:rFonts w:eastAsia="Calibri"/>
                <w:b/>
                <w:bCs/>
              </w:rPr>
            </w:pPr>
            <w:r w:rsidRPr="002C02C4">
              <w:rPr>
                <w:rFonts w:eastAsia="Calibri"/>
                <w:b/>
                <w:bCs/>
              </w:rPr>
              <w:t>5</w:t>
            </w:r>
          </w:p>
        </w:tc>
        <w:tc>
          <w:tcPr>
            <w:tcW w:w="612" w:type="dxa"/>
            <w:tcBorders>
              <w:top w:val="single" w:sz="4" w:space="0" w:color="auto"/>
              <w:left w:val="single" w:sz="4" w:space="0" w:color="auto"/>
              <w:bottom w:val="single" w:sz="4" w:space="0" w:color="auto"/>
              <w:right w:val="single" w:sz="4" w:space="0" w:color="auto"/>
            </w:tcBorders>
            <w:hideMark/>
          </w:tcPr>
          <w:p w14:paraId="68E91E09" w14:textId="77777777" w:rsidR="00ED33F6" w:rsidRPr="002C02C4" w:rsidRDefault="00ED33F6" w:rsidP="00EF496F">
            <w:pPr>
              <w:jc w:val="center"/>
              <w:rPr>
                <w:rFonts w:eastAsia="Calibri"/>
                <w:b/>
                <w:bCs/>
              </w:rPr>
            </w:pPr>
            <w:r w:rsidRPr="002C02C4">
              <w:rPr>
                <w:rFonts w:eastAsia="Calibri"/>
                <w:b/>
                <w:bCs/>
              </w:rPr>
              <w:t>PO</w:t>
            </w:r>
          </w:p>
          <w:p w14:paraId="523231D6" w14:textId="77777777" w:rsidR="00ED33F6" w:rsidRPr="002C02C4" w:rsidRDefault="00ED33F6" w:rsidP="00EF496F">
            <w:pPr>
              <w:jc w:val="center"/>
              <w:rPr>
                <w:rFonts w:eastAsia="Calibri"/>
                <w:b/>
                <w:bCs/>
              </w:rPr>
            </w:pPr>
            <w:r w:rsidRPr="002C02C4">
              <w:rPr>
                <w:rFonts w:eastAsia="Calibri"/>
                <w:b/>
                <w:bCs/>
              </w:rPr>
              <w:t>6</w:t>
            </w:r>
          </w:p>
        </w:tc>
        <w:tc>
          <w:tcPr>
            <w:tcW w:w="612" w:type="dxa"/>
            <w:tcBorders>
              <w:top w:val="single" w:sz="4" w:space="0" w:color="auto"/>
              <w:left w:val="single" w:sz="4" w:space="0" w:color="auto"/>
              <w:bottom w:val="single" w:sz="4" w:space="0" w:color="auto"/>
              <w:right w:val="single" w:sz="4" w:space="0" w:color="auto"/>
            </w:tcBorders>
            <w:hideMark/>
          </w:tcPr>
          <w:p w14:paraId="6AAEAE2A" w14:textId="77777777" w:rsidR="00ED33F6" w:rsidRPr="002C02C4" w:rsidRDefault="00ED33F6" w:rsidP="00EF496F">
            <w:pPr>
              <w:jc w:val="center"/>
              <w:rPr>
                <w:rFonts w:eastAsia="Calibri"/>
                <w:b/>
                <w:bCs/>
              </w:rPr>
            </w:pPr>
            <w:r w:rsidRPr="002C02C4">
              <w:rPr>
                <w:rFonts w:eastAsia="Calibri"/>
                <w:b/>
                <w:bCs/>
              </w:rPr>
              <w:t>PO</w:t>
            </w:r>
          </w:p>
          <w:p w14:paraId="4A5C6FC7" w14:textId="77777777" w:rsidR="00ED33F6" w:rsidRPr="002C02C4" w:rsidRDefault="00ED33F6" w:rsidP="00EF496F">
            <w:pPr>
              <w:jc w:val="center"/>
              <w:rPr>
                <w:rFonts w:eastAsia="Calibri"/>
                <w:b/>
                <w:bCs/>
              </w:rPr>
            </w:pPr>
            <w:r w:rsidRPr="002C02C4">
              <w:rPr>
                <w:rFonts w:eastAsia="Calibri"/>
                <w:b/>
                <w:bCs/>
              </w:rPr>
              <w:t>7</w:t>
            </w:r>
          </w:p>
        </w:tc>
        <w:tc>
          <w:tcPr>
            <w:tcW w:w="612" w:type="dxa"/>
            <w:tcBorders>
              <w:top w:val="single" w:sz="4" w:space="0" w:color="auto"/>
              <w:left w:val="single" w:sz="4" w:space="0" w:color="auto"/>
              <w:bottom w:val="single" w:sz="4" w:space="0" w:color="auto"/>
              <w:right w:val="single" w:sz="4" w:space="0" w:color="auto"/>
            </w:tcBorders>
            <w:hideMark/>
          </w:tcPr>
          <w:p w14:paraId="5738FC0F" w14:textId="77777777" w:rsidR="00ED33F6" w:rsidRPr="002C02C4" w:rsidRDefault="00ED33F6" w:rsidP="00EF496F">
            <w:pPr>
              <w:jc w:val="center"/>
              <w:rPr>
                <w:rFonts w:eastAsia="Calibri"/>
                <w:b/>
                <w:bCs/>
              </w:rPr>
            </w:pPr>
            <w:r w:rsidRPr="002C02C4">
              <w:rPr>
                <w:rFonts w:eastAsia="Calibri"/>
                <w:b/>
                <w:bCs/>
              </w:rPr>
              <w:t>PO</w:t>
            </w:r>
          </w:p>
          <w:p w14:paraId="402AB253" w14:textId="77777777" w:rsidR="00ED33F6" w:rsidRPr="002C02C4" w:rsidRDefault="00ED33F6" w:rsidP="00EF496F">
            <w:pPr>
              <w:jc w:val="center"/>
              <w:rPr>
                <w:rFonts w:eastAsia="Calibri"/>
                <w:b/>
                <w:bCs/>
              </w:rPr>
            </w:pPr>
            <w:r w:rsidRPr="002C02C4">
              <w:rPr>
                <w:rFonts w:eastAsia="Calibri"/>
                <w:b/>
                <w:bCs/>
              </w:rPr>
              <w:t>8</w:t>
            </w:r>
          </w:p>
        </w:tc>
        <w:tc>
          <w:tcPr>
            <w:tcW w:w="612" w:type="dxa"/>
            <w:tcBorders>
              <w:top w:val="single" w:sz="4" w:space="0" w:color="auto"/>
              <w:left w:val="single" w:sz="4" w:space="0" w:color="auto"/>
              <w:bottom w:val="single" w:sz="4" w:space="0" w:color="auto"/>
              <w:right w:val="single" w:sz="4" w:space="0" w:color="auto"/>
            </w:tcBorders>
            <w:hideMark/>
          </w:tcPr>
          <w:p w14:paraId="4108030D" w14:textId="77777777" w:rsidR="00ED33F6" w:rsidRPr="002C02C4" w:rsidRDefault="00ED33F6" w:rsidP="00EF496F">
            <w:pPr>
              <w:jc w:val="center"/>
              <w:rPr>
                <w:rFonts w:eastAsia="Calibri"/>
                <w:b/>
                <w:bCs/>
              </w:rPr>
            </w:pPr>
            <w:r w:rsidRPr="002C02C4">
              <w:rPr>
                <w:rFonts w:eastAsia="Calibri"/>
                <w:b/>
                <w:bCs/>
              </w:rPr>
              <w:t>PO</w:t>
            </w:r>
          </w:p>
          <w:p w14:paraId="6B69EEF3" w14:textId="77777777" w:rsidR="00ED33F6" w:rsidRPr="002C02C4" w:rsidRDefault="00ED33F6" w:rsidP="00EF496F">
            <w:pPr>
              <w:jc w:val="center"/>
              <w:rPr>
                <w:rFonts w:eastAsia="Calibri"/>
                <w:b/>
                <w:bCs/>
              </w:rPr>
            </w:pPr>
            <w:r w:rsidRPr="002C02C4">
              <w:rPr>
                <w:rFonts w:eastAsia="Calibri"/>
                <w:b/>
                <w:bCs/>
              </w:rPr>
              <w:t>9</w:t>
            </w:r>
          </w:p>
        </w:tc>
        <w:tc>
          <w:tcPr>
            <w:tcW w:w="612" w:type="dxa"/>
            <w:tcBorders>
              <w:top w:val="single" w:sz="4" w:space="0" w:color="auto"/>
              <w:left w:val="single" w:sz="4" w:space="0" w:color="auto"/>
              <w:bottom w:val="single" w:sz="4" w:space="0" w:color="auto"/>
              <w:right w:val="single" w:sz="4" w:space="0" w:color="auto"/>
            </w:tcBorders>
            <w:hideMark/>
          </w:tcPr>
          <w:p w14:paraId="5A00C953" w14:textId="77777777" w:rsidR="00ED33F6" w:rsidRPr="002C02C4" w:rsidRDefault="00ED33F6" w:rsidP="00EF496F">
            <w:pPr>
              <w:jc w:val="center"/>
              <w:rPr>
                <w:rFonts w:eastAsia="Calibri"/>
                <w:b/>
                <w:bCs/>
              </w:rPr>
            </w:pPr>
            <w:r w:rsidRPr="002C02C4">
              <w:rPr>
                <w:rFonts w:eastAsia="Calibri"/>
                <w:b/>
                <w:bCs/>
              </w:rPr>
              <w:t>PO</w:t>
            </w:r>
          </w:p>
          <w:p w14:paraId="6B386877" w14:textId="77777777" w:rsidR="00ED33F6" w:rsidRPr="002C02C4" w:rsidRDefault="00ED33F6" w:rsidP="00EF496F">
            <w:pPr>
              <w:jc w:val="center"/>
              <w:rPr>
                <w:rFonts w:eastAsia="Calibri"/>
                <w:b/>
                <w:bCs/>
              </w:rPr>
            </w:pPr>
            <w:r w:rsidRPr="002C02C4">
              <w:rPr>
                <w:rFonts w:eastAsia="Calibri"/>
                <w:b/>
                <w:bCs/>
              </w:rPr>
              <w:t>10</w:t>
            </w:r>
          </w:p>
        </w:tc>
        <w:tc>
          <w:tcPr>
            <w:tcW w:w="612" w:type="dxa"/>
            <w:tcBorders>
              <w:top w:val="single" w:sz="4" w:space="0" w:color="auto"/>
              <w:left w:val="single" w:sz="4" w:space="0" w:color="auto"/>
              <w:bottom w:val="single" w:sz="4" w:space="0" w:color="auto"/>
              <w:right w:val="single" w:sz="4" w:space="0" w:color="auto"/>
            </w:tcBorders>
            <w:hideMark/>
          </w:tcPr>
          <w:p w14:paraId="6E0C8BF9" w14:textId="77777777" w:rsidR="00ED33F6" w:rsidRPr="002C02C4" w:rsidRDefault="00ED33F6" w:rsidP="00EF496F">
            <w:pPr>
              <w:jc w:val="center"/>
              <w:rPr>
                <w:rFonts w:eastAsia="Calibri"/>
                <w:b/>
                <w:bCs/>
              </w:rPr>
            </w:pPr>
            <w:r w:rsidRPr="002C02C4">
              <w:rPr>
                <w:rFonts w:eastAsia="Calibri"/>
                <w:b/>
                <w:bCs/>
              </w:rPr>
              <w:t>PO 11</w:t>
            </w:r>
          </w:p>
        </w:tc>
        <w:tc>
          <w:tcPr>
            <w:tcW w:w="612" w:type="dxa"/>
            <w:tcBorders>
              <w:top w:val="single" w:sz="4" w:space="0" w:color="auto"/>
              <w:left w:val="single" w:sz="4" w:space="0" w:color="auto"/>
              <w:bottom w:val="single" w:sz="4" w:space="0" w:color="auto"/>
              <w:right w:val="single" w:sz="4" w:space="0" w:color="auto"/>
            </w:tcBorders>
            <w:hideMark/>
          </w:tcPr>
          <w:p w14:paraId="7262BB47" w14:textId="77777777" w:rsidR="00ED33F6" w:rsidRPr="002C02C4" w:rsidRDefault="00ED33F6" w:rsidP="00EF496F">
            <w:pPr>
              <w:jc w:val="center"/>
              <w:rPr>
                <w:rFonts w:eastAsia="Calibri"/>
                <w:b/>
                <w:bCs/>
              </w:rPr>
            </w:pPr>
            <w:r w:rsidRPr="002C02C4">
              <w:rPr>
                <w:rFonts w:eastAsia="Calibri"/>
                <w:b/>
                <w:bCs/>
              </w:rPr>
              <w:t>PO 12</w:t>
            </w:r>
          </w:p>
        </w:tc>
        <w:tc>
          <w:tcPr>
            <w:tcW w:w="1181" w:type="dxa"/>
            <w:tcBorders>
              <w:top w:val="single" w:sz="4" w:space="0" w:color="auto"/>
              <w:left w:val="single" w:sz="4" w:space="0" w:color="auto"/>
              <w:bottom w:val="single" w:sz="4" w:space="0" w:color="auto"/>
              <w:right w:val="single" w:sz="4" w:space="0" w:color="auto"/>
            </w:tcBorders>
            <w:hideMark/>
          </w:tcPr>
          <w:p w14:paraId="7A8DEB93" w14:textId="77777777" w:rsidR="002C02C4" w:rsidRPr="002C02C4" w:rsidRDefault="00ED33F6" w:rsidP="00EF496F">
            <w:pPr>
              <w:jc w:val="center"/>
              <w:rPr>
                <w:rFonts w:eastAsia="Calibri"/>
                <w:b/>
                <w:bCs/>
              </w:rPr>
            </w:pPr>
            <w:r w:rsidRPr="002C02C4">
              <w:rPr>
                <w:rFonts w:eastAsia="Calibri"/>
                <w:b/>
                <w:bCs/>
              </w:rPr>
              <w:t xml:space="preserve">PO </w:t>
            </w:r>
          </w:p>
          <w:p w14:paraId="50B77B51" w14:textId="692CE65A" w:rsidR="00ED33F6" w:rsidRPr="002C02C4" w:rsidRDefault="00ED33F6" w:rsidP="00EF496F">
            <w:pPr>
              <w:jc w:val="center"/>
              <w:rPr>
                <w:rFonts w:eastAsia="Calibri"/>
                <w:b/>
                <w:bCs/>
              </w:rPr>
            </w:pPr>
            <w:r w:rsidRPr="002C02C4">
              <w:rPr>
                <w:rFonts w:eastAsia="Calibri"/>
                <w:b/>
                <w:bCs/>
              </w:rPr>
              <w:t>13</w:t>
            </w:r>
          </w:p>
        </w:tc>
      </w:tr>
      <w:tr w:rsidR="00B6601B" w:rsidRPr="002C02C4" w14:paraId="36CF9F8F" w14:textId="77777777" w:rsidTr="0072523A">
        <w:trPr>
          <w:gridAfter w:val="1"/>
          <w:wAfter w:w="7" w:type="dxa"/>
          <w:trHeight w:val="71"/>
        </w:trPr>
        <w:tc>
          <w:tcPr>
            <w:tcW w:w="2275" w:type="dxa"/>
            <w:tcBorders>
              <w:top w:val="single" w:sz="4" w:space="0" w:color="auto"/>
              <w:left w:val="single" w:sz="4" w:space="0" w:color="auto"/>
              <w:bottom w:val="single" w:sz="4" w:space="0" w:color="auto"/>
              <w:right w:val="single" w:sz="4" w:space="0" w:color="auto"/>
            </w:tcBorders>
            <w:hideMark/>
          </w:tcPr>
          <w:p w14:paraId="45D66482" w14:textId="49DE1DE0" w:rsidR="00ED33F6" w:rsidRPr="002C02C4" w:rsidRDefault="002C02C4" w:rsidP="00EF496F">
            <w:pPr>
              <w:jc w:val="center"/>
              <w:rPr>
                <w:rFonts w:eastAsia="Calibri"/>
                <w:bCs/>
              </w:rPr>
            </w:pPr>
            <w:r w:rsidRPr="002C02C4">
              <w:rPr>
                <w:rFonts w:eastAsia="Calibri"/>
                <w:bCs/>
              </w:rPr>
              <w:t xml:space="preserve">HEF 1053 </w:t>
            </w:r>
            <w:r w:rsidR="00ED33F6" w:rsidRPr="002C02C4">
              <w:rPr>
                <w:rFonts w:eastAsia="Calibri"/>
                <w:bCs/>
              </w:rPr>
              <w:t>Physiology</w:t>
            </w:r>
          </w:p>
        </w:tc>
        <w:tc>
          <w:tcPr>
            <w:tcW w:w="734" w:type="dxa"/>
            <w:tcBorders>
              <w:top w:val="single" w:sz="4" w:space="0" w:color="auto"/>
              <w:left w:val="single" w:sz="4" w:space="0" w:color="auto"/>
              <w:bottom w:val="single" w:sz="4" w:space="0" w:color="auto"/>
              <w:right w:val="single" w:sz="4" w:space="0" w:color="auto"/>
            </w:tcBorders>
          </w:tcPr>
          <w:p w14:paraId="4CDABC66" w14:textId="77777777" w:rsidR="00ED33F6" w:rsidRPr="002C02C4" w:rsidRDefault="00ED33F6" w:rsidP="00EF496F">
            <w:pPr>
              <w:jc w:val="center"/>
              <w:rPr>
                <w:rFonts w:eastAsia="Calibri"/>
              </w:rPr>
            </w:pPr>
            <w:r w:rsidRPr="002C02C4">
              <w:rPr>
                <w:rFonts w:eastAsia="Calibri"/>
              </w:rPr>
              <w:t>3</w:t>
            </w:r>
          </w:p>
        </w:tc>
        <w:tc>
          <w:tcPr>
            <w:tcW w:w="549" w:type="dxa"/>
            <w:tcBorders>
              <w:top w:val="single" w:sz="4" w:space="0" w:color="auto"/>
              <w:left w:val="single" w:sz="4" w:space="0" w:color="auto"/>
              <w:bottom w:val="single" w:sz="4" w:space="0" w:color="auto"/>
              <w:right w:val="single" w:sz="4" w:space="0" w:color="auto"/>
            </w:tcBorders>
          </w:tcPr>
          <w:p w14:paraId="7E7A617A" w14:textId="77777777" w:rsidR="00ED33F6" w:rsidRPr="002C02C4" w:rsidRDefault="00ED33F6" w:rsidP="00EF496F">
            <w:pPr>
              <w:rPr>
                <w:rFonts w:eastAsia="Calibri"/>
              </w:rPr>
            </w:pPr>
            <w:r w:rsidRPr="002C02C4">
              <w:rPr>
                <w:rFonts w:eastAsia="Calibri"/>
              </w:rPr>
              <w:t>2</w:t>
            </w:r>
          </w:p>
        </w:tc>
        <w:tc>
          <w:tcPr>
            <w:tcW w:w="564" w:type="dxa"/>
            <w:tcBorders>
              <w:top w:val="single" w:sz="4" w:space="0" w:color="auto"/>
              <w:left w:val="single" w:sz="4" w:space="0" w:color="auto"/>
              <w:bottom w:val="single" w:sz="4" w:space="0" w:color="auto"/>
              <w:right w:val="single" w:sz="4" w:space="0" w:color="auto"/>
            </w:tcBorders>
          </w:tcPr>
          <w:p w14:paraId="37FA9003" w14:textId="77777777" w:rsidR="00ED33F6" w:rsidRPr="002C02C4" w:rsidRDefault="00ED33F6" w:rsidP="00EF496F">
            <w:pPr>
              <w:rPr>
                <w:rFonts w:eastAsia="Calibri"/>
              </w:rPr>
            </w:pPr>
            <w:r w:rsidRPr="002C02C4">
              <w:rPr>
                <w:rFonts w:eastAsia="Calibri"/>
              </w:rPr>
              <w:t>0</w:t>
            </w:r>
          </w:p>
        </w:tc>
        <w:tc>
          <w:tcPr>
            <w:tcW w:w="564" w:type="dxa"/>
            <w:tcBorders>
              <w:top w:val="single" w:sz="4" w:space="0" w:color="auto"/>
              <w:left w:val="single" w:sz="4" w:space="0" w:color="auto"/>
              <w:bottom w:val="single" w:sz="4" w:space="0" w:color="auto"/>
              <w:right w:val="single" w:sz="4" w:space="0" w:color="auto"/>
            </w:tcBorders>
          </w:tcPr>
          <w:p w14:paraId="2273A553" w14:textId="77777777" w:rsidR="00ED33F6" w:rsidRPr="002C02C4" w:rsidRDefault="00ED33F6" w:rsidP="00EF496F">
            <w:pPr>
              <w:rPr>
                <w:rFonts w:eastAsia="Calibri"/>
              </w:rPr>
            </w:pPr>
            <w:r w:rsidRPr="002C02C4">
              <w:rPr>
                <w:rFonts w:eastAsia="Calibri"/>
              </w:rPr>
              <w:t>2</w:t>
            </w:r>
          </w:p>
        </w:tc>
        <w:tc>
          <w:tcPr>
            <w:tcW w:w="633" w:type="dxa"/>
            <w:tcBorders>
              <w:top w:val="single" w:sz="4" w:space="0" w:color="auto"/>
              <w:left w:val="single" w:sz="4" w:space="0" w:color="auto"/>
              <w:bottom w:val="single" w:sz="4" w:space="0" w:color="auto"/>
              <w:right w:val="single" w:sz="4" w:space="0" w:color="auto"/>
            </w:tcBorders>
          </w:tcPr>
          <w:p w14:paraId="499A19A6" w14:textId="77777777" w:rsidR="00ED33F6" w:rsidRPr="002C02C4" w:rsidRDefault="00ED33F6" w:rsidP="00EF496F">
            <w:pPr>
              <w:jc w:val="center"/>
              <w:rPr>
                <w:rFonts w:eastAsia="Calibri"/>
                <w:bCs/>
              </w:rPr>
            </w:pPr>
            <w:r w:rsidRPr="002C02C4">
              <w:rPr>
                <w:rFonts w:eastAsia="Calibri"/>
                <w:bCs/>
              </w:rPr>
              <w:t>1</w:t>
            </w:r>
          </w:p>
        </w:tc>
        <w:tc>
          <w:tcPr>
            <w:tcW w:w="612" w:type="dxa"/>
            <w:tcBorders>
              <w:top w:val="single" w:sz="4" w:space="0" w:color="auto"/>
              <w:left w:val="single" w:sz="4" w:space="0" w:color="auto"/>
              <w:bottom w:val="single" w:sz="4" w:space="0" w:color="auto"/>
              <w:right w:val="single" w:sz="4" w:space="0" w:color="auto"/>
            </w:tcBorders>
          </w:tcPr>
          <w:p w14:paraId="37D6CD7F" w14:textId="77777777" w:rsidR="00ED33F6" w:rsidRPr="002C02C4" w:rsidRDefault="00ED33F6" w:rsidP="00EF496F">
            <w:pPr>
              <w:jc w:val="center"/>
              <w:rPr>
                <w:rFonts w:eastAsia="Calibri"/>
                <w:bCs/>
              </w:rPr>
            </w:pPr>
            <w:r w:rsidRPr="002C02C4">
              <w:rPr>
                <w:rFonts w:eastAsia="Calibri"/>
                <w:bCs/>
              </w:rPr>
              <w:t>0</w:t>
            </w:r>
          </w:p>
        </w:tc>
        <w:tc>
          <w:tcPr>
            <w:tcW w:w="612" w:type="dxa"/>
            <w:tcBorders>
              <w:top w:val="single" w:sz="4" w:space="0" w:color="auto"/>
              <w:left w:val="single" w:sz="4" w:space="0" w:color="auto"/>
              <w:bottom w:val="single" w:sz="4" w:space="0" w:color="auto"/>
              <w:right w:val="single" w:sz="4" w:space="0" w:color="auto"/>
            </w:tcBorders>
          </w:tcPr>
          <w:p w14:paraId="469652F5" w14:textId="77777777" w:rsidR="00ED33F6" w:rsidRPr="002C02C4" w:rsidRDefault="00ED33F6" w:rsidP="00EF496F">
            <w:pPr>
              <w:rPr>
                <w:rFonts w:eastAsia="Calibri"/>
              </w:rPr>
            </w:pPr>
            <w:r w:rsidRPr="002C02C4">
              <w:rPr>
                <w:rFonts w:eastAsia="Calibri"/>
              </w:rPr>
              <w:t>0</w:t>
            </w:r>
          </w:p>
        </w:tc>
        <w:tc>
          <w:tcPr>
            <w:tcW w:w="612" w:type="dxa"/>
            <w:tcBorders>
              <w:top w:val="single" w:sz="4" w:space="0" w:color="auto"/>
              <w:left w:val="single" w:sz="4" w:space="0" w:color="auto"/>
              <w:bottom w:val="single" w:sz="4" w:space="0" w:color="auto"/>
              <w:right w:val="single" w:sz="4" w:space="0" w:color="auto"/>
            </w:tcBorders>
          </w:tcPr>
          <w:p w14:paraId="0FF96855" w14:textId="77777777" w:rsidR="00ED33F6" w:rsidRPr="002C02C4" w:rsidRDefault="00ED33F6" w:rsidP="00EF496F">
            <w:pPr>
              <w:jc w:val="center"/>
              <w:rPr>
                <w:rFonts w:eastAsia="Calibri"/>
                <w:bCs/>
              </w:rPr>
            </w:pPr>
            <w:r w:rsidRPr="002C02C4">
              <w:rPr>
                <w:rFonts w:eastAsia="Calibri"/>
                <w:bCs/>
              </w:rPr>
              <w:t>2</w:t>
            </w:r>
          </w:p>
        </w:tc>
        <w:tc>
          <w:tcPr>
            <w:tcW w:w="612" w:type="dxa"/>
            <w:tcBorders>
              <w:top w:val="single" w:sz="4" w:space="0" w:color="auto"/>
              <w:left w:val="single" w:sz="4" w:space="0" w:color="auto"/>
              <w:bottom w:val="single" w:sz="4" w:space="0" w:color="auto"/>
              <w:right w:val="single" w:sz="4" w:space="0" w:color="auto"/>
            </w:tcBorders>
          </w:tcPr>
          <w:p w14:paraId="6E244ADC" w14:textId="77777777" w:rsidR="00ED33F6" w:rsidRPr="002C02C4" w:rsidRDefault="00ED33F6" w:rsidP="00EF496F">
            <w:pPr>
              <w:jc w:val="center"/>
              <w:rPr>
                <w:rFonts w:eastAsia="Calibri"/>
                <w:bCs/>
              </w:rPr>
            </w:pPr>
            <w:r w:rsidRPr="002C02C4">
              <w:rPr>
                <w:rFonts w:eastAsia="Calibri"/>
                <w:bCs/>
              </w:rPr>
              <w:t>2</w:t>
            </w:r>
          </w:p>
        </w:tc>
        <w:tc>
          <w:tcPr>
            <w:tcW w:w="612" w:type="dxa"/>
            <w:tcBorders>
              <w:top w:val="single" w:sz="4" w:space="0" w:color="auto"/>
              <w:left w:val="single" w:sz="4" w:space="0" w:color="auto"/>
              <w:bottom w:val="single" w:sz="4" w:space="0" w:color="auto"/>
              <w:right w:val="single" w:sz="4" w:space="0" w:color="auto"/>
            </w:tcBorders>
          </w:tcPr>
          <w:p w14:paraId="0158CCCB" w14:textId="77777777" w:rsidR="00ED33F6" w:rsidRPr="002C02C4" w:rsidRDefault="00ED33F6" w:rsidP="00EF496F">
            <w:pPr>
              <w:jc w:val="center"/>
              <w:rPr>
                <w:rFonts w:eastAsia="Calibri"/>
                <w:bCs/>
              </w:rPr>
            </w:pPr>
            <w:r w:rsidRPr="002C02C4">
              <w:rPr>
                <w:rFonts w:eastAsia="Calibri"/>
                <w:bCs/>
              </w:rPr>
              <w:t>3</w:t>
            </w:r>
          </w:p>
        </w:tc>
        <w:tc>
          <w:tcPr>
            <w:tcW w:w="612" w:type="dxa"/>
            <w:tcBorders>
              <w:top w:val="single" w:sz="4" w:space="0" w:color="auto"/>
              <w:left w:val="single" w:sz="4" w:space="0" w:color="auto"/>
              <w:bottom w:val="single" w:sz="4" w:space="0" w:color="auto"/>
              <w:right w:val="single" w:sz="4" w:space="0" w:color="auto"/>
            </w:tcBorders>
          </w:tcPr>
          <w:p w14:paraId="46B52664" w14:textId="77777777" w:rsidR="00ED33F6" w:rsidRPr="002C02C4" w:rsidRDefault="00ED33F6" w:rsidP="00EF496F">
            <w:pPr>
              <w:jc w:val="center"/>
              <w:rPr>
                <w:rFonts w:eastAsia="Calibri"/>
                <w:bCs/>
              </w:rPr>
            </w:pPr>
            <w:r w:rsidRPr="002C02C4">
              <w:rPr>
                <w:rFonts w:eastAsia="Calibri"/>
                <w:bCs/>
              </w:rPr>
              <w:t>0</w:t>
            </w:r>
          </w:p>
        </w:tc>
        <w:tc>
          <w:tcPr>
            <w:tcW w:w="612" w:type="dxa"/>
            <w:tcBorders>
              <w:top w:val="single" w:sz="4" w:space="0" w:color="auto"/>
              <w:left w:val="single" w:sz="4" w:space="0" w:color="auto"/>
              <w:bottom w:val="single" w:sz="4" w:space="0" w:color="auto"/>
              <w:right w:val="single" w:sz="4" w:space="0" w:color="auto"/>
            </w:tcBorders>
          </w:tcPr>
          <w:p w14:paraId="2E8EAF56" w14:textId="77777777" w:rsidR="00ED33F6" w:rsidRPr="002C02C4" w:rsidRDefault="00ED33F6" w:rsidP="00EF496F">
            <w:pPr>
              <w:rPr>
                <w:rFonts w:eastAsia="Calibri"/>
              </w:rPr>
            </w:pPr>
            <w:r w:rsidRPr="002C02C4">
              <w:rPr>
                <w:rFonts w:eastAsia="Calibri"/>
              </w:rPr>
              <w:t>0</w:t>
            </w:r>
          </w:p>
        </w:tc>
        <w:tc>
          <w:tcPr>
            <w:tcW w:w="1181" w:type="dxa"/>
            <w:tcBorders>
              <w:top w:val="single" w:sz="4" w:space="0" w:color="auto"/>
              <w:left w:val="single" w:sz="4" w:space="0" w:color="auto"/>
              <w:bottom w:val="single" w:sz="4" w:space="0" w:color="auto"/>
              <w:right w:val="single" w:sz="4" w:space="0" w:color="auto"/>
            </w:tcBorders>
          </w:tcPr>
          <w:p w14:paraId="32E92F7D" w14:textId="77777777" w:rsidR="00ED33F6" w:rsidRPr="002C02C4" w:rsidRDefault="00ED33F6" w:rsidP="00EF496F">
            <w:pPr>
              <w:rPr>
                <w:rFonts w:eastAsia="Calibri"/>
              </w:rPr>
            </w:pPr>
            <w:r w:rsidRPr="002C02C4">
              <w:rPr>
                <w:rFonts w:eastAsia="Calibri"/>
              </w:rPr>
              <w:t>0</w:t>
            </w:r>
          </w:p>
        </w:tc>
      </w:tr>
    </w:tbl>
    <w:p w14:paraId="6C47F9FB" w14:textId="5628FFEC" w:rsidR="00ED33F6" w:rsidRPr="002C02C4" w:rsidRDefault="00ED33F6" w:rsidP="007F66C1">
      <w:pPr>
        <w:rPr>
          <w:bCs/>
        </w:rPr>
      </w:pPr>
    </w:p>
    <w:tbl>
      <w:tblPr>
        <w:tblpPr w:leftFromText="141" w:rightFromText="141" w:vertAnchor="text" w:horzAnchor="page" w:tblpXSpec="center" w:tblpY="124"/>
        <w:tblW w:w="5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116"/>
        <w:gridCol w:w="494"/>
        <w:gridCol w:w="494"/>
        <w:gridCol w:w="1116"/>
        <w:gridCol w:w="494"/>
        <w:gridCol w:w="494"/>
        <w:gridCol w:w="494"/>
        <w:gridCol w:w="1117"/>
        <w:gridCol w:w="1117"/>
        <w:gridCol w:w="1117"/>
        <w:gridCol w:w="494"/>
        <w:gridCol w:w="494"/>
        <w:gridCol w:w="494"/>
      </w:tblGrid>
      <w:tr w:rsidR="00B6601B" w:rsidRPr="002C02C4" w14:paraId="60F7EE81" w14:textId="77777777" w:rsidTr="0072523A">
        <w:trPr>
          <w:trHeight w:val="70"/>
        </w:trPr>
        <w:tc>
          <w:tcPr>
            <w:tcW w:w="5000" w:type="pct"/>
            <w:gridSpan w:val="14"/>
            <w:tcBorders>
              <w:top w:val="single" w:sz="4" w:space="0" w:color="auto"/>
              <w:left w:val="single" w:sz="4" w:space="0" w:color="auto"/>
              <w:bottom w:val="single" w:sz="4" w:space="0" w:color="auto"/>
              <w:right w:val="single" w:sz="4" w:space="0" w:color="auto"/>
            </w:tcBorders>
          </w:tcPr>
          <w:p w14:paraId="66D6FEC0" w14:textId="77777777" w:rsidR="00ED33F6" w:rsidRPr="002C02C4" w:rsidRDefault="00ED33F6" w:rsidP="00AE5989">
            <w:pPr>
              <w:rPr>
                <w:rFonts w:eastAsia="Calibri"/>
                <w:b/>
                <w:bCs/>
              </w:rPr>
            </w:pPr>
            <w:r w:rsidRPr="002C02C4">
              <w:rPr>
                <w:rFonts w:eastAsia="Calibri"/>
                <w:b/>
              </w:rPr>
              <w:t>Table 2. Relation of Course Learning Outcomes and Program Outcomes</w:t>
            </w:r>
          </w:p>
        </w:tc>
      </w:tr>
      <w:tr w:rsidR="00B6601B" w:rsidRPr="002C02C4" w14:paraId="43C06A8E" w14:textId="77777777" w:rsidTr="0072523A">
        <w:trPr>
          <w:trHeight w:val="463"/>
        </w:trPr>
        <w:tc>
          <w:tcPr>
            <w:tcW w:w="596" w:type="pct"/>
            <w:tcBorders>
              <w:top w:val="single" w:sz="4" w:space="0" w:color="auto"/>
              <w:left w:val="single" w:sz="4" w:space="0" w:color="auto"/>
              <w:bottom w:val="single" w:sz="4" w:space="0" w:color="auto"/>
              <w:right w:val="single" w:sz="4" w:space="0" w:color="auto"/>
            </w:tcBorders>
            <w:hideMark/>
          </w:tcPr>
          <w:p w14:paraId="2285B424" w14:textId="77777777" w:rsidR="00ED33F6" w:rsidRPr="002C02C4" w:rsidRDefault="00ED33F6" w:rsidP="00AE5989">
            <w:pPr>
              <w:jc w:val="center"/>
              <w:rPr>
                <w:rFonts w:eastAsia="Calibri"/>
              </w:rPr>
            </w:pPr>
            <w:r w:rsidRPr="002C02C4">
              <w:rPr>
                <w:rFonts w:eastAsia="Calibri"/>
                <w:bCs/>
              </w:rPr>
              <w:t>Learning Outcome</w:t>
            </w:r>
          </w:p>
        </w:tc>
        <w:tc>
          <w:tcPr>
            <w:tcW w:w="516" w:type="pct"/>
            <w:tcBorders>
              <w:top w:val="single" w:sz="4" w:space="0" w:color="auto"/>
              <w:left w:val="single" w:sz="4" w:space="0" w:color="auto"/>
              <w:bottom w:val="single" w:sz="4" w:space="0" w:color="auto"/>
              <w:right w:val="single" w:sz="4" w:space="0" w:color="auto"/>
            </w:tcBorders>
            <w:hideMark/>
          </w:tcPr>
          <w:p w14:paraId="7E5C846B" w14:textId="77777777" w:rsidR="00ED33F6" w:rsidRPr="002C02C4" w:rsidRDefault="00ED33F6" w:rsidP="00AE5989">
            <w:pPr>
              <w:jc w:val="center"/>
              <w:rPr>
                <w:rFonts w:eastAsia="Calibri"/>
                <w:b/>
                <w:bCs/>
              </w:rPr>
            </w:pPr>
            <w:r w:rsidRPr="002C02C4">
              <w:rPr>
                <w:rFonts w:eastAsia="Calibri"/>
                <w:b/>
                <w:bCs/>
              </w:rPr>
              <w:t>PO</w:t>
            </w:r>
          </w:p>
          <w:p w14:paraId="3E50F7AE" w14:textId="77777777" w:rsidR="00ED33F6" w:rsidRPr="002C02C4" w:rsidRDefault="00ED33F6" w:rsidP="00AE5989">
            <w:pPr>
              <w:jc w:val="center"/>
              <w:rPr>
                <w:rFonts w:eastAsia="Calibri"/>
                <w:b/>
                <w:bCs/>
              </w:rPr>
            </w:pPr>
            <w:r w:rsidRPr="002C02C4">
              <w:rPr>
                <w:rFonts w:eastAsia="Calibri"/>
                <w:b/>
                <w:bCs/>
              </w:rPr>
              <w:t>1</w:t>
            </w:r>
          </w:p>
        </w:tc>
        <w:tc>
          <w:tcPr>
            <w:tcW w:w="228" w:type="pct"/>
            <w:tcBorders>
              <w:top w:val="single" w:sz="4" w:space="0" w:color="auto"/>
              <w:left w:val="single" w:sz="4" w:space="0" w:color="auto"/>
              <w:bottom w:val="single" w:sz="4" w:space="0" w:color="auto"/>
              <w:right w:val="single" w:sz="4" w:space="0" w:color="auto"/>
            </w:tcBorders>
            <w:hideMark/>
          </w:tcPr>
          <w:p w14:paraId="433A9CF6" w14:textId="77777777" w:rsidR="00ED33F6" w:rsidRPr="002C02C4" w:rsidRDefault="00ED33F6" w:rsidP="00AE5989">
            <w:pPr>
              <w:jc w:val="center"/>
              <w:rPr>
                <w:rFonts w:eastAsia="Calibri"/>
                <w:b/>
                <w:bCs/>
              </w:rPr>
            </w:pPr>
            <w:r w:rsidRPr="002C02C4">
              <w:rPr>
                <w:rFonts w:eastAsia="Calibri"/>
                <w:b/>
                <w:bCs/>
              </w:rPr>
              <w:t>PO</w:t>
            </w:r>
          </w:p>
          <w:p w14:paraId="3AA45F89" w14:textId="77777777" w:rsidR="00ED33F6" w:rsidRPr="002C02C4" w:rsidRDefault="00ED33F6" w:rsidP="00AE5989">
            <w:pPr>
              <w:jc w:val="center"/>
              <w:rPr>
                <w:rFonts w:eastAsia="Calibri"/>
                <w:b/>
                <w:bCs/>
              </w:rPr>
            </w:pPr>
            <w:r w:rsidRPr="002C02C4">
              <w:rPr>
                <w:rFonts w:eastAsia="Calibri"/>
                <w:b/>
                <w:bCs/>
              </w:rPr>
              <w:t>2</w:t>
            </w:r>
          </w:p>
        </w:tc>
        <w:tc>
          <w:tcPr>
            <w:tcW w:w="228" w:type="pct"/>
            <w:tcBorders>
              <w:top w:val="single" w:sz="4" w:space="0" w:color="auto"/>
              <w:left w:val="single" w:sz="4" w:space="0" w:color="auto"/>
              <w:bottom w:val="single" w:sz="4" w:space="0" w:color="auto"/>
              <w:right w:val="single" w:sz="4" w:space="0" w:color="auto"/>
            </w:tcBorders>
            <w:hideMark/>
          </w:tcPr>
          <w:p w14:paraId="4EF1E043" w14:textId="77777777" w:rsidR="00ED33F6" w:rsidRPr="002C02C4" w:rsidRDefault="00ED33F6" w:rsidP="00AE5989">
            <w:pPr>
              <w:jc w:val="center"/>
              <w:rPr>
                <w:rFonts w:eastAsia="Calibri"/>
                <w:b/>
                <w:bCs/>
              </w:rPr>
            </w:pPr>
            <w:r w:rsidRPr="002C02C4">
              <w:rPr>
                <w:rFonts w:eastAsia="Calibri"/>
                <w:b/>
                <w:bCs/>
              </w:rPr>
              <w:t>PO</w:t>
            </w:r>
          </w:p>
          <w:p w14:paraId="30354DD9" w14:textId="77777777" w:rsidR="00ED33F6" w:rsidRPr="002C02C4" w:rsidRDefault="00ED33F6" w:rsidP="00AE5989">
            <w:pPr>
              <w:jc w:val="center"/>
              <w:rPr>
                <w:rFonts w:eastAsia="Calibri"/>
                <w:b/>
                <w:bCs/>
              </w:rPr>
            </w:pPr>
            <w:r w:rsidRPr="002C02C4">
              <w:rPr>
                <w:rFonts w:eastAsia="Calibri"/>
                <w:b/>
                <w:bCs/>
              </w:rPr>
              <w:t>3</w:t>
            </w:r>
          </w:p>
        </w:tc>
        <w:tc>
          <w:tcPr>
            <w:tcW w:w="516" w:type="pct"/>
            <w:tcBorders>
              <w:top w:val="single" w:sz="4" w:space="0" w:color="auto"/>
              <w:left w:val="single" w:sz="4" w:space="0" w:color="auto"/>
              <w:bottom w:val="single" w:sz="4" w:space="0" w:color="auto"/>
              <w:right w:val="single" w:sz="4" w:space="0" w:color="auto"/>
            </w:tcBorders>
            <w:hideMark/>
          </w:tcPr>
          <w:p w14:paraId="07F839B4" w14:textId="77777777" w:rsidR="00ED33F6" w:rsidRPr="002C02C4" w:rsidRDefault="00ED33F6" w:rsidP="00AE5989">
            <w:pPr>
              <w:jc w:val="center"/>
              <w:rPr>
                <w:rFonts w:eastAsia="Calibri"/>
                <w:b/>
                <w:bCs/>
              </w:rPr>
            </w:pPr>
            <w:r w:rsidRPr="002C02C4">
              <w:rPr>
                <w:rFonts w:eastAsia="Calibri"/>
                <w:b/>
                <w:bCs/>
              </w:rPr>
              <w:t>PO</w:t>
            </w:r>
          </w:p>
          <w:p w14:paraId="58CA66E3" w14:textId="77777777" w:rsidR="00ED33F6" w:rsidRPr="002C02C4" w:rsidRDefault="00ED33F6" w:rsidP="00AE5989">
            <w:pPr>
              <w:jc w:val="center"/>
              <w:rPr>
                <w:rFonts w:eastAsia="Calibri"/>
                <w:b/>
                <w:bCs/>
              </w:rPr>
            </w:pPr>
            <w:r w:rsidRPr="002C02C4">
              <w:rPr>
                <w:rFonts w:eastAsia="Calibri"/>
                <w:b/>
                <w:bCs/>
              </w:rPr>
              <w:t>4</w:t>
            </w:r>
          </w:p>
        </w:tc>
        <w:tc>
          <w:tcPr>
            <w:tcW w:w="228" w:type="pct"/>
            <w:tcBorders>
              <w:top w:val="single" w:sz="4" w:space="0" w:color="auto"/>
              <w:left w:val="single" w:sz="4" w:space="0" w:color="auto"/>
              <w:bottom w:val="single" w:sz="4" w:space="0" w:color="auto"/>
              <w:right w:val="single" w:sz="4" w:space="0" w:color="auto"/>
            </w:tcBorders>
            <w:hideMark/>
          </w:tcPr>
          <w:p w14:paraId="67D9EAA7" w14:textId="77777777" w:rsidR="00ED33F6" w:rsidRPr="002C02C4" w:rsidRDefault="00ED33F6" w:rsidP="00AE5989">
            <w:pPr>
              <w:jc w:val="center"/>
              <w:rPr>
                <w:rFonts w:eastAsia="Calibri"/>
                <w:b/>
                <w:bCs/>
              </w:rPr>
            </w:pPr>
            <w:r w:rsidRPr="002C02C4">
              <w:rPr>
                <w:rFonts w:eastAsia="Calibri"/>
                <w:b/>
                <w:bCs/>
              </w:rPr>
              <w:t>PO</w:t>
            </w:r>
          </w:p>
          <w:p w14:paraId="2E0C00DB" w14:textId="77777777" w:rsidR="00ED33F6" w:rsidRPr="002C02C4" w:rsidRDefault="00ED33F6" w:rsidP="00AE5989">
            <w:pPr>
              <w:jc w:val="center"/>
              <w:rPr>
                <w:rFonts w:eastAsia="Calibri"/>
                <w:b/>
                <w:bCs/>
              </w:rPr>
            </w:pPr>
            <w:r w:rsidRPr="002C02C4">
              <w:rPr>
                <w:rFonts w:eastAsia="Calibri"/>
                <w:b/>
                <w:bCs/>
              </w:rPr>
              <w:t>5</w:t>
            </w:r>
          </w:p>
        </w:tc>
        <w:tc>
          <w:tcPr>
            <w:tcW w:w="228" w:type="pct"/>
            <w:tcBorders>
              <w:top w:val="single" w:sz="4" w:space="0" w:color="auto"/>
              <w:left w:val="single" w:sz="4" w:space="0" w:color="auto"/>
              <w:bottom w:val="single" w:sz="4" w:space="0" w:color="auto"/>
              <w:right w:val="single" w:sz="4" w:space="0" w:color="auto"/>
            </w:tcBorders>
            <w:hideMark/>
          </w:tcPr>
          <w:p w14:paraId="1D899286" w14:textId="77777777" w:rsidR="00ED33F6" w:rsidRPr="002C02C4" w:rsidRDefault="00ED33F6" w:rsidP="00AE5989">
            <w:pPr>
              <w:jc w:val="center"/>
              <w:rPr>
                <w:rFonts w:eastAsia="Calibri"/>
                <w:b/>
                <w:bCs/>
              </w:rPr>
            </w:pPr>
            <w:r w:rsidRPr="002C02C4">
              <w:rPr>
                <w:rFonts w:eastAsia="Calibri"/>
                <w:b/>
                <w:bCs/>
              </w:rPr>
              <w:t>PO</w:t>
            </w:r>
          </w:p>
          <w:p w14:paraId="41C6E4AA" w14:textId="77777777" w:rsidR="00ED33F6" w:rsidRPr="002C02C4" w:rsidRDefault="00ED33F6" w:rsidP="00AE5989">
            <w:pPr>
              <w:jc w:val="center"/>
              <w:rPr>
                <w:rFonts w:eastAsia="Calibri"/>
                <w:b/>
                <w:bCs/>
              </w:rPr>
            </w:pPr>
            <w:r w:rsidRPr="002C02C4">
              <w:rPr>
                <w:rFonts w:eastAsia="Calibri"/>
                <w:b/>
                <w:bCs/>
              </w:rPr>
              <w:t>6</w:t>
            </w:r>
          </w:p>
        </w:tc>
        <w:tc>
          <w:tcPr>
            <w:tcW w:w="228" w:type="pct"/>
            <w:tcBorders>
              <w:top w:val="single" w:sz="4" w:space="0" w:color="auto"/>
              <w:left w:val="single" w:sz="4" w:space="0" w:color="auto"/>
              <w:bottom w:val="single" w:sz="4" w:space="0" w:color="auto"/>
              <w:right w:val="single" w:sz="4" w:space="0" w:color="auto"/>
            </w:tcBorders>
            <w:hideMark/>
          </w:tcPr>
          <w:p w14:paraId="063F1A43" w14:textId="77777777" w:rsidR="00ED33F6" w:rsidRPr="002C02C4" w:rsidRDefault="00ED33F6" w:rsidP="00AE5989">
            <w:pPr>
              <w:jc w:val="center"/>
              <w:rPr>
                <w:rFonts w:eastAsia="Calibri"/>
                <w:b/>
                <w:bCs/>
              </w:rPr>
            </w:pPr>
            <w:r w:rsidRPr="002C02C4">
              <w:rPr>
                <w:rFonts w:eastAsia="Calibri"/>
                <w:b/>
                <w:bCs/>
              </w:rPr>
              <w:t>PO</w:t>
            </w:r>
          </w:p>
          <w:p w14:paraId="3DDF4146" w14:textId="77777777" w:rsidR="00ED33F6" w:rsidRPr="002C02C4" w:rsidRDefault="00ED33F6" w:rsidP="00AE5989">
            <w:pPr>
              <w:jc w:val="center"/>
              <w:rPr>
                <w:rFonts w:eastAsia="Calibri"/>
                <w:b/>
                <w:bCs/>
              </w:rPr>
            </w:pPr>
            <w:r w:rsidRPr="002C02C4">
              <w:rPr>
                <w:rFonts w:eastAsia="Calibri"/>
                <w:b/>
                <w:bCs/>
              </w:rPr>
              <w:t>7</w:t>
            </w:r>
          </w:p>
        </w:tc>
        <w:tc>
          <w:tcPr>
            <w:tcW w:w="516" w:type="pct"/>
            <w:tcBorders>
              <w:top w:val="single" w:sz="4" w:space="0" w:color="auto"/>
              <w:left w:val="single" w:sz="4" w:space="0" w:color="auto"/>
              <w:bottom w:val="single" w:sz="4" w:space="0" w:color="auto"/>
              <w:right w:val="single" w:sz="4" w:space="0" w:color="auto"/>
            </w:tcBorders>
            <w:hideMark/>
          </w:tcPr>
          <w:p w14:paraId="38D7F877" w14:textId="77777777" w:rsidR="00ED33F6" w:rsidRPr="002C02C4" w:rsidRDefault="00ED33F6" w:rsidP="00AE5989">
            <w:pPr>
              <w:jc w:val="center"/>
              <w:rPr>
                <w:rFonts w:eastAsia="Calibri"/>
                <w:b/>
                <w:bCs/>
              </w:rPr>
            </w:pPr>
            <w:r w:rsidRPr="002C02C4">
              <w:rPr>
                <w:rFonts w:eastAsia="Calibri"/>
                <w:b/>
                <w:bCs/>
              </w:rPr>
              <w:t>PO</w:t>
            </w:r>
          </w:p>
          <w:p w14:paraId="5063C57F" w14:textId="77777777" w:rsidR="00ED33F6" w:rsidRPr="002C02C4" w:rsidRDefault="00ED33F6" w:rsidP="00AE5989">
            <w:pPr>
              <w:jc w:val="center"/>
              <w:rPr>
                <w:rFonts w:eastAsia="Calibri"/>
                <w:b/>
                <w:bCs/>
              </w:rPr>
            </w:pPr>
            <w:r w:rsidRPr="002C02C4">
              <w:rPr>
                <w:rFonts w:eastAsia="Calibri"/>
                <w:b/>
                <w:bCs/>
              </w:rPr>
              <w:t>8</w:t>
            </w:r>
          </w:p>
        </w:tc>
        <w:tc>
          <w:tcPr>
            <w:tcW w:w="516" w:type="pct"/>
            <w:tcBorders>
              <w:top w:val="single" w:sz="4" w:space="0" w:color="auto"/>
              <w:left w:val="single" w:sz="4" w:space="0" w:color="auto"/>
              <w:bottom w:val="single" w:sz="4" w:space="0" w:color="auto"/>
              <w:right w:val="single" w:sz="4" w:space="0" w:color="auto"/>
            </w:tcBorders>
            <w:hideMark/>
          </w:tcPr>
          <w:p w14:paraId="1E9C71EE" w14:textId="77777777" w:rsidR="00ED33F6" w:rsidRPr="002C02C4" w:rsidRDefault="00ED33F6" w:rsidP="00AE5989">
            <w:pPr>
              <w:jc w:val="center"/>
              <w:rPr>
                <w:rFonts w:eastAsia="Calibri"/>
                <w:b/>
                <w:bCs/>
              </w:rPr>
            </w:pPr>
            <w:r w:rsidRPr="002C02C4">
              <w:rPr>
                <w:rFonts w:eastAsia="Calibri"/>
                <w:b/>
                <w:bCs/>
              </w:rPr>
              <w:t>PO</w:t>
            </w:r>
          </w:p>
          <w:p w14:paraId="72CB744D" w14:textId="77777777" w:rsidR="00ED33F6" w:rsidRPr="002C02C4" w:rsidRDefault="00ED33F6" w:rsidP="00AE5989">
            <w:pPr>
              <w:jc w:val="center"/>
              <w:rPr>
                <w:rFonts w:eastAsia="Calibri"/>
                <w:b/>
                <w:bCs/>
              </w:rPr>
            </w:pPr>
            <w:r w:rsidRPr="002C02C4">
              <w:rPr>
                <w:rFonts w:eastAsia="Calibri"/>
                <w:b/>
                <w:bCs/>
              </w:rPr>
              <w:t>9</w:t>
            </w:r>
          </w:p>
        </w:tc>
        <w:tc>
          <w:tcPr>
            <w:tcW w:w="516" w:type="pct"/>
            <w:tcBorders>
              <w:top w:val="single" w:sz="4" w:space="0" w:color="auto"/>
              <w:left w:val="single" w:sz="4" w:space="0" w:color="auto"/>
              <w:bottom w:val="single" w:sz="4" w:space="0" w:color="auto"/>
              <w:right w:val="single" w:sz="4" w:space="0" w:color="auto"/>
            </w:tcBorders>
            <w:hideMark/>
          </w:tcPr>
          <w:p w14:paraId="02399AB3" w14:textId="77777777" w:rsidR="00ED33F6" w:rsidRPr="002C02C4" w:rsidRDefault="00ED33F6" w:rsidP="00AE5989">
            <w:pPr>
              <w:jc w:val="center"/>
              <w:rPr>
                <w:rFonts w:eastAsia="Calibri"/>
                <w:b/>
                <w:bCs/>
              </w:rPr>
            </w:pPr>
            <w:r w:rsidRPr="002C02C4">
              <w:rPr>
                <w:rFonts w:eastAsia="Calibri"/>
                <w:b/>
                <w:bCs/>
              </w:rPr>
              <w:t>PO</w:t>
            </w:r>
          </w:p>
          <w:p w14:paraId="76F067B7" w14:textId="77777777" w:rsidR="00ED33F6" w:rsidRPr="002C02C4" w:rsidRDefault="00ED33F6" w:rsidP="00AE5989">
            <w:pPr>
              <w:jc w:val="center"/>
              <w:rPr>
                <w:rFonts w:eastAsia="Calibri"/>
                <w:b/>
                <w:bCs/>
              </w:rPr>
            </w:pPr>
            <w:r w:rsidRPr="002C02C4">
              <w:rPr>
                <w:rFonts w:eastAsia="Calibri"/>
                <w:b/>
                <w:bCs/>
              </w:rPr>
              <w:t>10</w:t>
            </w:r>
          </w:p>
        </w:tc>
        <w:tc>
          <w:tcPr>
            <w:tcW w:w="228" w:type="pct"/>
            <w:tcBorders>
              <w:top w:val="single" w:sz="4" w:space="0" w:color="auto"/>
              <w:left w:val="single" w:sz="4" w:space="0" w:color="auto"/>
              <w:bottom w:val="single" w:sz="4" w:space="0" w:color="auto"/>
              <w:right w:val="single" w:sz="4" w:space="0" w:color="auto"/>
            </w:tcBorders>
            <w:hideMark/>
          </w:tcPr>
          <w:p w14:paraId="7FC7DB81" w14:textId="77777777" w:rsidR="00ED33F6" w:rsidRPr="002C02C4" w:rsidRDefault="00ED33F6" w:rsidP="00AE5989">
            <w:pPr>
              <w:jc w:val="center"/>
              <w:rPr>
                <w:rFonts w:eastAsia="Calibri"/>
                <w:b/>
                <w:bCs/>
              </w:rPr>
            </w:pPr>
            <w:r w:rsidRPr="002C02C4">
              <w:rPr>
                <w:rFonts w:eastAsia="Calibri"/>
                <w:b/>
                <w:bCs/>
              </w:rPr>
              <w:t>PO 11</w:t>
            </w:r>
          </w:p>
        </w:tc>
        <w:tc>
          <w:tcPr>
            <w:tcW w:w="228" w:type="pct"/>
            <w:tcBorders>
              <w:top w:val="single" w:sz="4" w:space="0" w:color="auto"/>
              <w:left w:val="single" w:sz="4" w:space="0" w:color="auto"/>
              <w:bottom w:val="single" w:sz="4" w:space="0" w:color="auto"/>
              <w:right w:val="single" w:sz="4" w:space="0" w:color="auto"/>
            </w:tcBorders>
            <w:hideMark/>
          </w:tcPr>
          <w:p w14:paraId="313CD6BB" w14:textId="77777777" w:rsidR="00ED33F6" w:rsidRPr="002C02C4" w:rsidRDefault="00ED33F6" w:rsidP="00AE5989">
            <w:pPr>
              <w:jc w:val="center"/>
              <w:rPr>
                <w:rFonts w:eastAsia="Calibri"/>
                <w:b/>
                <w:bCs/>
              </w:rPr>
            </w:pPr>
            <w:r w:rsidRPr="002C02C4">
              <w:rPr>
                <w:rFonts w:eastAsia="Calibri"/>
                <w:b/>
                <w:bCs/>
              </w:rPr>
              <w:t>PO 12</w:t>
            </w:r>
          </w:p>
        </w:tc>
        <w:tc>
          <w:tcPr>
            <w:tcW w:w="228" w:type="pct"/>
            <w:tcBorders>
              <w:top w:val="single" w:sz="4" w:space="0" w:color="auto"/>
              <w:left w:val="single" w:sz="4" w:space="0" w:color="auto"/>
              <w:bottom w:val="single" w:sz="4" w:space="0" w:color="auto"/>
              <w:right w:val="single" w:sz="4" w:space="0" w:color="auto"/>
            </w:tcBorders>
            <w:hideMark/>
          </w:tcPr>
          <w:p w14:paraId="060688F2" w14:textId="77777777" w:rsidR="00ED33F6" w:rsidRPr="002C02C4" w:rsidRDefault="00ED33F6" w:rsidP="00AE5989">
            <w:pPr>
              <w:jc w:val="center"/>
              <w:rPr>
                <w:rFonts w:eastAsia="Calibri"/>
                <w:b/>
                <w:bCs/>
              </w:rPr>
            </w:pPr>
            <w:r w:rsidRPr="002C02C4">
              <w:rPr>
                <w:rFonts w:eastAsia="Calibri"/>
                <w:b/>
                <w:bCs/>
              </w:rPr>
              <w:t>PO 13</w:t>
            </w:r>
          </w:p>
        </w:tc>
      </w:tr>
      <w:tr w:rsidR="00B6601B" w:rsidRPr="002C02C4" w14:paraId="6D1A5790" w14:textId="77777777" w:rsidTr="0072523A">
        <w:trPr>
          <w:trHeight w:val="425"/>
        </w:trPr>
        <w:tc>
          <w:tcPr>
            <w:tcW w:w="596" w:type="pct"/>
            <w:tcBorders>
              <w:top w:val="single" w:sz="4" w:space="0" w:color="auto"/>
              <w:left w:val="single" w:sz="4" w:space="0" w:color="auto"/>
              <w:bottom w:val="single" w:sz="4" w:space="0" w:color="auto"/>
              <w:right w:val="single" w:sz="4" w:space="0" w:color="auto"/>
            </w:tcBorders>
            <w:hideMark/>
          </w:tcPr>
          <w:p w14:paraId="47C49DBB" w14:textId="3A3CDE26" w:rsidR="00ED33F6" w:rsidRPr="002C02C4" w:rsidRDefault="002C02C4" w:rsidP="00AE5989">
            <w:pPr>
              <w:jc w:val="center"/>
              <w:rPr>
                <w:rFonts w:eastAsia="Calibri"/>
                <w:bCs/>
              </w:rPr>
            </w:pPr>
            <w:r w:rsidRPr="002C02C4">
              <w:rPr>
                <w:rFonts w:eastAsia="Calibri"/>
                <w:bCs/>
              </w:rPr>
              <w:t xml:space="preserve">HEF 1053 </w:t>
            </w:r>
            <w:r w:rsidR="00ED33F6" w:rsidRPr="002C02C4">
              <w:rPr>
                <w:rFonts w:eastAsia="Calibri"/>
                <w:bCs/>
              </w:rPr>
              <w:t>Physiology</w:t>
            </w:r>
          </w:p>
        </w:tc>
        <w:tc>
          <w:tcPr>
            <w:tcW w:w="516" w:type="pct"/>
            <w:tcBorders>
              <w:top w:val="single" w:sz="4" w:space="0" w:color="auto"/>
              <w:left w:val="single" w:sz="4" w:space="0" w:color="auto"/>
              <w:bottom w:val="single" w:sz="4" w:space="0" w:color="auto"/>
              <w:right w:val="single" w:sz="4" w:space="0" w:color="auto"/>
            </w:tcBorders>
          </w:tcPr>
          <w:p w14:paraId="5CE3E819" w14:textId="77777777" w:rsidR="00ED33F6" w:rsidRPr="002C02C4" w:rsidRDefault="00ED33F6" w:rsidP="00AE5989">
            <w:pPr>
              <w:jc w:val="center"/>
              <w:rPr>
                <w:rFonts w:eastAsia="Calibri"/>
              </w:rPr>
            </w:pPr>
            <w:r w:rsidRPr="002C02C4">
              <w:rPr>
                <w:rFonts w:eastAsia="Calibri"/>
              </w:rPr>
              <w:t>LO 1,2,3,4,5,6, 7, 8, 9, 10, 11, 12</w:t>
            </w:r>
          </w:p>
        </w:tc>
        <w:tc>
          <w:tcPr>
            <w:tcW w:w="228" w:type="pct"/>
            <w:tcBorders>
              <w:top w:val="single" w:sz="4" w:space="0" w:color="auto"/>
              <w:left w:val="single" w:sz="4" w:space="0" w:color="auto"/>
              <w:bottom w:val="single" w:sz="4" w:space="0" w:color="auto"/>
              <w:right w:val="single" w:sz="4" w:space="0" w:color="auto"/>
            </w:tcBorders>
          </w:tcPr>
          <w:p w14:paraId="2E4BE6C4" w14:textId="77777777" w:rsidR="00ED33F6" w:rsidRPr="002C02C4" w:rsidRDefault="00ED33F6" w:rsidP="00AE5989">
            <w:pPr>
              <w:rPr>
                <w:rFonts w:eastAsia="Calibri"/>
              </w:rPr>
            </w:pPr>
            <w:r w:rsidRPr="002C02C4">
              <w:rPr>
                <w:rFonts w:eastAsia="Calibri"/>
              </w:rPr>
              <w:t>LO 1, 4</w:t>
            </w:r>
          </w:p>
        </w:tc>
        <w:tc>
          <w:tcPr>
            <w:tcW w:w="228" w:type="pct"/>
            <w:tcBorders>
              <w:top w:val="single" w:sz="4" w:space="0" w:color="auto"/>
              <w:left w:val="single" w:sz="4" w:space="0" w:color="auto"/>
              <w:bottom w:val="single" w:sz="4" w:space="0" w:color="auto"/>
              <w:right w:val="single" w:sz="4" w:space="0" w:color="auto"/>
            </w:tcBorders>
          </w:tcPr>
          <w:p w14:paraId="30E0C552" w14:textId="77777777" w:rsidR="00ED33F6" w:rsidRPr="002C02C4" w:rsidRDefault="00ED33F6" w:rsidP="00AE5989">
            <w:pPr>
              <w:rPr>
                <w:rFonts w:eastAsia="Calibri"/>
              </w:rPr>
            </w:pPr>
          </w:p>
        </w:tc>
        <w:tc>
          <w:tcPr>
            <w:tcW w:w="516" w:type="pct"/>
            <w:tcBorders>
              <w:top w:val="single" w:sz="4" w:space="0" w:color="auto"/>
              <w:left w:val="single" w:sz="4" w:space="0" w:color="auto"/>
              <w:bottom w:val="single" w:sz="4" w:space="0" w:color="auto"/>
              <w:right w:val="single" w:sz="4" w:space="0" w:color="auto"/>
            </w:tcBorders>
          </w:tcPr>
          <w:p w14:paraId="39FEA5A5" w14:textId="77777777" w:rsidR="00ED33F6" w:rsidRPr="002C02C4" w:rsidRDefault="00ED33F6" w:rsidP="00AE5989">
            <w:pPr>
              <w:rPr>
                <w:rFonts w:eastAsia="Calibri"/>
              </w:rPr>
            </w:pPr>
            <w:r w:rsidRPr="002C02C4">
              <w:rPr>
                <w:rFonts w:eastAsia="Calibri"/>
              </w:rPr>
              <w:t>LO 1,2,3,4,5,6, 7, 8, 9, 10, 11, 12</w:t>
            </w:r>
          </w:p>
        </w:tc>
        <w:tc>
          <w:tcPr>
            <w:tcW w:w="228" w:type="pct"/>
            <w:tcBorders>
              <w:top w:val="single" w:sz="4" w:space="0" w:color="auto"/>
              <w:left w:val="single" w:sz="4" w:space="0" w:color="auto"/>
              <w:bottom w:val="single" w:sz="4" w:space="0" w:color="auto"/>
              <w:right w:val="single" w:sz="4" w:space="0" w:color="auto"/>
            </w:tcBorders>
          </w:tcPr>
          <w:p w14:paraId="79257006" w14:textId="77777777" w:rsidR="00ED33F6" w:rsidRPr="002C02C4" w:rsidRDefault="00ED33F6" w:rsidP="00AE5989">
            <w:pPr>
              <w:jc w:val="center"/>
              <w:rPr>
                <w:rFonts w:eastAsia="Calibri"/>
                <w:bCs/>
              </w:rPr>
            </w:pPr>
            <w:r w:rsidRPr="002C02C4">
              <w:rPr>
                <w:rFonts w:eastAsia="Calibri"/>
                <w:bCs/>
              </w:rPr>
              <w:t>LO 1</w:t>
            </w:r>
          </w:p>
        </w:tc>
        <w:tc>
          <w:tcPr>
            <w:tcW w:w="228" w:type="pct"/>
            <w:tcBorders>
              <w:top w:val="single" w:sz="4" w:space="0" w:color="auto"/>
              <w:left w:val="single" w:sz="4" w:space="0" w:color="auto"/>
              <w:bottom w:val="single" w:sz="4" w:space="0" w:color="auto"/>
              <w:right w:val="single" w:sz="4" w:space="0" w:color="auto"/>
            </w:tcBorders>
          </w:tcPr>
          <w:p w14:paraId="2C478227" w14:textId="77777777" w:rsidR="00ED33F6" w:rsidRPr="002C02C4" w:rsidRDefault="00ED33F6" w:rsidP="00AE5989">
            <w:pPr>
              <w:jc w:val="center"/>
              <w:rPr>
                <w:rFonts w:eastAsia="Calibri"/>
                <w:bCs/>
              </w:rPr>
            </w:pPr>
          </w:p>
        </w:tc>
        <w:tc>
          <w:tcPr>
            <w:tcW w:w="228" w:type="pct"/>
            <w:tcBorders>
              <w:top w:val="single" w:sz="4" w:space="0" w:color="auto"/>
              <w:left w:val="single" w:sz="4" w:space="0" w:color="auto"/>
              <w:bottom w:val="single" w:sz="4" w:space="0" w:color="auto"/>
              <w:right w:val="single" w:sz="4" w:space="0" w:color="auto"/>
            </w:tcBorders>
          </w:tcPr>
          <w:p w14:paraId="4E58E244" w14:textId="77777777" w:rsidR="00ED33F6" w:rsidRPr="002C02C4" w:rsidRDefault="00ED33F6" w:rsidP="00AE5989">
            <w:pPr>
              <w:rPr>
                <w:rFonts w:eastAsia="Calibri"/>
              </w:rPr>
            </w:pPr>
          </w:p>
        </w:tc>
        <w:tc>
          <w:tcPr>
            <w:tcW w:w="516" w:type="pct"/>
            <w:tcBorders>
              <w:top w:val="single" w:sz="4" w:space="0" w:color="auto"/>
              <w:left w:val="single" w:sz="4" w:space="0" w:color="auto"/>
              <w:bottom w:val="single" w:sz="4" w:space="0" w:color="auto"/>
              <w:right w:val="single" w:sz="4" w:space="0" w:color="auto"/>
            </w:tcBorders>
          </w:tcPr>
          <w:p w14:paraId="42ED2B36" w14:textId="77777777" w:rsidR="00ED33F6" w:rsidRPr="002C02C4" w:rsidRDefault="00ED33F6" w:rsidP="00AE5989">
            <w:pPr>
              <w:jc w:val="center"/>
              <w:rPr>
                <w:rFonts w:eastAsia="Calibri"/>
                <w:bCs/>
              </w:rPr>
            </w:pPr>
            <w:r w:rsidRPr="002C02C4">
              <w:rPr>
                <w:rFonts w:eastAsia="Calibri"/>
              </w:rPr>
              <w:t>LO 1,2,3,4,5,6, 7, 8, 9, 10, 11, 12</w:t>
            </w:r>
          </w:p>
        </w:tc>
        <w:tc>
          <w:tcPr>
            <w:tcW w:w="516" w:type="pct"/>
            <w:tcBorders>
              <w:top w:val="single" w:sz="4" w:space="0" w:color="auto"/>
              <w:left w:val="single" w:sz="4" w:space="0" w:color="auto"/>
              <w:bottom w:val="single" w:sz="4" w:space="0" w:color="auto"/>
              <w:right w:val="single" w:sz="4" w:space="0" w:color="auto"/>
            </w:tcBorders>
          </w:tcPr>
          <w:p w14:paraId="1F9F8EA9" w14:textId="77777777" w:rsidR="00ED33F6" w:rsidRPr="002C02C4" w:rsidRDefault="00ED33F6" w:rsidP="00AE5989">
            <w:pPr>
              <w:jc w:val="center"/>
              <w:rPr>
                <w:rFonts w:eastAsia="Calibri"/>
                <w:bCs/>
              </w:rPr>
            </w:pPr>
            <w:r w:rsidRPr="002C02C4">
              <w:rPr>
                <w:rFonts w:eastAsia="Calibri"/>
              </w:rPr>
              <w:t>LO 1,2,3,4,5,6, 7, 8, 9, 10, 11, 12</w:t>
            </w:r>
          </w:p>
        </w:tc>
        <w:tc>
          <w:tcPr>
            <w:tcW w:w="516" w:type="pct"/>
            <w:tcBorders>
              <w:top w:val="single" w:sz="4" w:space="0" w:color="auto"/>
              <w:left w:val="single" w:sz="4" w:space="0" w:color="auto"/>
              <w:bottom w:val="single" w:sz="4" w:space="0" w:color="auto"/>
              <w:right w:val="single" w:sz="4" w:space="0" w:color="auto"/>
            </w:tcBorders>
          </w:tcPr>
          <w:p w14:paraId="4730AD48" w14:textId="77777777" w:rsidR="00ED33F6" w:rsidRPr="002C02C4" w:rsidRDefault="00ED33F6" w:rsidP="00AE5989">
            <w:pPr>
              <w:jc w:val="center"/>
              <w:rPr>
                <w:rFonts w:eastAsia="Calibri"/>
                <w:bCs/>
              </w:rPr>
            </w:pPr>
            <w:r w:rsidRPr="002C02C4">
              <w:rPr>
                <w:rFonts w:eastAsia="Calibri"/>
              </w:rPr>
              <w:t>LO 1,2,3,4,5,6, 7, 8, 9, 10, 11, 12</w:t>
            </w:r>
          </w:p>
        </w:tc>
        <w:tc>
          <w:tcPr>
            <w:tcW w:w="228" w:type="pct"/>
            <w:tcBorders>
              <w:top w:val="single" w:sz="4" w:space="0" w:color="auto"/>
              <w:left w:val="single" w:sz="4" w:space="0" w:color="auto"/>
              <w:bottom w:val="single" w:sz="4" w:space="0" w:color="auto"/>
              <w:right w:val="single" w:sz="4" w:space="0" w:color="auto"/>
            </w:tcBorders>
          </w:tcPr>
          <w:p w14:paraId="31746C5D" w14:textId="77777777" w:rsidR="00ED33F6" w:rsidRPr="002C02C4" w:rsidRDefault="00ED33F6" w:rsidP="00AE5989">
            <w:pPr>
              <w:jc w:val="center"/>
              <w:rPr>
                <w:rFonts w:eastAsia="Calibri"/>
                <w:bCs/>
              </w:rPr>
            </w:pPr>
          </w:p>
        </w:tc>
        <w:tc>
          <w:tcPr>
            <w:tcW w:w="228" w:type="pct"/>
            <w:tcBorders>
              <w:top w:val="single" w:sz="4" w:space="0" w:color="auto"/>
              <w:left w:val="single" w:sz="4" w:space="0" w:color="auto"/>
              <w:bottom w:val="single" w:sz="4" w:space="0" w:color="auto"/>
              <w:right w:val="single" w:sz="4" w:space="0" w:color="auto"/>
            </w:tcBorders>
          </w:tcPr>
          <w:p w14:paraId="5A6DF105" w14:textId="77777777" w:rsidR="00ED33F6" w:rsidRPr="002C02C4" w:rsidRDefault="00ED33F6" w:rsidP="00AE5989">
            <w:pPr>
              <w:rPr>
                <w:rFonts w:eastAsia="Calibri"/>
              </w:rPr>
            </w:pPr>
          </w:p>
        </w:tc>
        <w:tc>
          <w:tcPr>
            <w:tcW w:w="228" w:type="pct"/>
            <w:tcBorders>
              <w:top w:val="single" w:sz="4" w:space="0" w:color="auto"/>
              <w:left w:val="single" w:sz="4" w:space="0" w:color="auto"/>
              <w:bottom w:val="single" w:sz="4" w:space="0" w:color="auto"/>
              <w:right w:val="single" w:sz="4" w:space="0" w:color="auto"/>
            </w:tcBorders>
          </w:tcPr>
          <w:p w14:paraId="46C4205D" w14:textId="77777777" w:rsidR="00ED33F6" w:rsidRPr="002C02C4" w:rsidRDefault="00ED33F6" w:rsidP="00AE5989">
            <w:pPr>
              <w:rPr>
                <w:rFonts w:eastAsia="Calibri"/>
              </w:rPr>
            </w:pPr>
          </w:p>
        </w:tc>
      </w:tr>
    </w:tbl>
    <w:p w14:paraId="7DEEEBCE" w14:textId="269E2FF7" w:rsidR="00ED33F6" w:rsidRPr="00B6601B" w:rsidRDefault="00ED33F6" w:rsidP="007F66C1">
      <w:pPr>
        <w:rPr>
          <w:bCs/>
          <w:color w:val="0070C0"/>
        </w:rPr>
      </w:pPr>
    </w:p>
    <w:tbl>
      <w:tblPr>
        <w:tblW w:w="59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7"/>
        <w:gridCol w:w="2839"/>
        <w:gridCol w:w="482"/>
        <w:gridCol w:w="595"/>
        <w:gridCol w:w="594"/>
        <w:gridCol w:w="596"/>
        <w:gridCol w:w="594"/>
        <w:gridCol w:w="596"/>
        <w:gridCol w:w="596"/>
        <w:gridCol w:w="594"/>
        <w:gridCol w:w="596"/>
        <w:gridCol w:w="594"/>
        <w:gridCol w:w="596"/>
        <w:gridCol w:w="572"/>
      </w:tblGrid>
      <w:tr w:rsidR="00B6601B" w:rsidRPr="002C02C4" w14:paraId="7213A7EA" w14:textId="77777777" w:rsidTr="0072523A">
        <w:trPr>
          <w:trHeight w:val="175"/>
          <w:jc w:val="center"/>
        </w:trPr>
        <w:tc>
          <w:tcPr>
            <w:tcW w:w="5000" w:type="pct"/>
            <w:gridSpan w:val="14"/>
          </w:tcPr>
          <w:p w14:paraId="35CF704A" w14:textId="77777777" w:rsidR="00ED33F6" w:rsidRPr="002C02C4" w:rsidRDefault="00ED33F6" w:rsidP="00EF496F">
            <w:pPr>
              <w:widowControl w:val="0"/>
              <w:autoSpaceDE w:val="0"/>
              <w:autoSpaceDN w:val="0"/>
              <w:rPr>
                <w:b/>
                <w:sz w:val="18"/>
                <w:szCs w:val="18"/>
              </w:rPr>
            </w:pPr>
            <w:r w:rsidRPr="002C02C4">
              <w:rPr>
                <w:b/>
                <w:sz w:val="18"/>
                <w:szCs w:val="18"/>
              </w:rPr>
              <w:t xml:space="preserve">Table 3. Course Contents and Learning Outcomes Matrix </w:t>
            </w:r>
          </w:p>
        </w:tc>
      </w:tr>
      <w:tr w:rsidR="00A443EE" w:rsidRPr="002C02C4" w14:paraId="473EBA7F" w14:textId="77777777" w:rsidTr="0072523A">
        <w:trPr>
          <w:trHeight w:val="175"/>
          <w:jc w:val="center"/>
        </w:trPr>
        <w:tc>
          <w:tcPr>
            <w:tcW w:w="5000" w:type="pct"/>
            <w:gridSpan w:val="14"/>
          </w:tcPr>
          <w:p w14:paraId="465508C8" w14:textId="7AAD95B5" w:rsidR="00A443EE" w:rsidRPr="002C02C4" w:rsidRDefault="00A443EE" w:rsidP="002C02C4">
            <w:pPr>
              <w:widowControl w:val="0"/>
              <w:autoSpaceDE w:val="0"/>
              <w:autoSpaceDN w:val="0"/>
              <w:rPr>
                <w:rFonts w:eastAsia="Arial"/>
                <w:b/>
                <w:sz w:val="18"/>
                <w:szCs w:val="18"/>
                <w:lang w:eastAsia="en-US"/>
              </w:rPr>
            </w:pPr>
            <w:r w:rsidRPr="002C02C4">
              <w:rPr>
                <w:rFonts w:eastAsia="Arial"/>
                <w:b/>
                <w:sz w:val="18"/>
                <w:szCs w:val="18"/>
                <w:lang w:eastAsia="en-US"/>
              </w:rPr>
              <w:t>Hef 1053 Physıology Course Contents And Learnıng Outcomes Matrıx</w:t>
            </w:r>
          </w:p>
        </w:tc>
      </w:tr>
      <w:tr w:rsidR="00B6601B" w:rsidRPr="002C02C4" w14:paraId="7EF3A961" w14:textId="77777777" w:rsidTr="0072523A">
        <w:trPr>
          <w:trHeight w:val="349"/>
          <w:jc w:val="center"/>
        </w:trPr>
        <w:tc>
          <w:tcPr>
            <w:tcW w:w="456" w:type="pct"/>
            <w:vMerge w:val="restart"/>
          </w:tcPr>
          <w:p w14:paraId="4C856BCF"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Week</w:t>
            </w:r>
          </w:p>
        </w:tc>
        <w:tc>
          <w:tcPr>
            <w:tcW w:w="1311" w:type="pct"/>
            <w:vMerge w:val="restart"/>
          </w:tcPr>
          <w:p w14:paraId="3585BD97"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Weekly Course Contents</w:t>
            </w:r>
          </w:p>
        </w:tc>
        <w:tc>
          <w:tcPr>
            <w:tcW w:w="3233" w:type="pct"/>
            <w:gridSpan w:val="12"/>
          </w:tcPr>
          <w:p w14:paraId="66C71814" w14:textId="77777777" w:rsidR="00ED33F6" w:rsidRPr="002C02C4" w:rsidRDefault="00ED33F6" w:rsidP="00EF496F">
            <w:pPr>
              <w:widowControl w:val="0"/>
              <w:autoSpaceDE w:val="0"/>
              <w:autoSpaceDN w:val="0"/>
              <w:jc w:val="center"/>
              <w:rPr>
                <w:rFonts w:eastAsia="Arial"/>
                <w:b/>
                <w:sz w:val="18"/>
                <w:szCs w:val="18"/>
                <w:lang w:eastAsia="en-US"/>
              </w:rPr>
            </w:pPr>
            <w:r w:rsidRPr="002C02C4">
              <w:rPr>
                <w:rFonts w:eastAsia="Arial"/>
                <w:b/>
                <w:sz w:val="18"/>
                <w:szCs w:val="18"/>
                <w:lang w:eastAsia="en-US"/>
              </w:rPr>
              <w:t>Learning Outcomes of the Course</w:t>
            </w:r>
          </w:p>
        </w:tc>
      </w:tr>
      <w:tr w:rsidR="00B6601B" w:rsidRPr="002C02C4" w14:paraId="143E65D7" w14:textId="77777777" w:rsidTr="0072523A">
        <w:trPr>
          <w:trHeight w:val="70"/>
          <w:jc w:val="center"/>
        </w:trPr>
        <w:tc>
          <w:tcPr>
            <w:tcW w:w="456" w:type="pct"/>
            <w:vMerge/>
          </w:tcPr>
          <w:p w14:paraId="64B5E094" w14:textId="77777777" w:rsidR="00ED33F6" w:rsidRPr="002C02C4" w:rsidRDefault="00ED33F6" w:rsidP="00EF496F">
            <w:pPr>
              <w:widowControl w:val="0"/>
              <w:autoSpaceDE w:val="0"/>
              <w:autoSpaceDN w:val="0"/>
              <w:rPr>
                <w:rFonts w:eastAsia="Arial"/>
                <w:b/>
                <w:sz w:val="18"/>
                <w:szCs w:val="18"/>
                <w:lang w:eastAsia="en-US"/>
              </w:rPr>
            </w:pPr>
          </w:p>
        </w:tc>
        <w:tc>
          <w:tcPr>
            <w:tcW w:w="1311" w:type="pct"/>
            <w:vMerge/>
          </w:tcPr>
          <w:p w14:paraId="30756ECD" w14:textId="77777777" w:rsidR="00ED33F6" w:rsidRPr="002C02C4" w:rsidRDefault="00ED33F6" w:rsidP="00EF496F">
            <w:pPr>
              <w:widowControl w:val="0"/>
              <w:autoSpaceDE w:val="0"/>
              <w:autoSpaceDN w:val="0"/>
              <w:rPr>
                <w:rFonts w:eastAsia="Arial"/>
                <w:b/>
                <w:sz w:val="18"/>
                <w:szCs w:val="18"/>
                <w:lang w:eastAsia="en-US"/>
              </w:rPr>
            </w:pPr>
          </w:p>
        </w:tc>
        <w:tc>
          <w:tcPr>
            <w:tcW w:w="223" w:type="pct"/>
          </w:tcPr>
          <w:p w14:paraId="24286A91"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LO 1</w:t>
            </w:r>
          </w:p>
        </w:tc>
        <w:tc>
          <w:tcPr>
            <w:tcW w:w="275" w:type="pct"/>
          </w:tcPr>
          <w:p w14:paraId="3D8D0A14"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LO 2</w:t>
            </w:r>
          </w:p>
        </w:tc>
        <w:tc>
          <w:tcPr>
            <w:tcW w:w="274" w:type="pct"/>
          </w:tcPr>
          <w:p w14:paraId="66C86D17"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LO 3</w:t>
            </w:r>
          </w:p>
        </w:tc>
        <w:tc>
          <w:tcPr>
            <w:tcW w:w="275" w:type="pct"/>
          </w:tcPr>
          <w:p w14:paraId="320E04AA"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LO4</w:t>
            </w:r>
          </w:p>
        </w:tc>
        <w:tc>
          <w:tcPr>
            <w:tcW w:w="274" w:type="pct"/>
          </w:tcPr>
          <w:p w14:paraId="5ED5CA84" w14:textId="77777777" w:rsidR="00ED33F6" w:rsidRPr="002C02C4" w:rsidRDefault="00ED33F6" w:rsidP="00EF496F">
            <w:pPr>
              <w:rPr>
                <w:rFonts w:eastAsia="Arial"/>
                <w:bCs/>
                <w:sz w:val="18"/>
                <w:szCs w:val="18"/>
                <w:lang w:eastAsia="en-US"/>
              </w:rPr>
            </w:pPr>
            <w:r w:rsidRPr="002C02C4">
              <w:rPr>
                <w:rFonts w:eastAsia="Arial"/>
                <w:bCs/>
                <w:sz w:val="18"/>
                <w:szCs w:val="18"/>
                <w:lang w:eastAsia="en-US"/>
              </w:rPr>
              <w:t>LO 5</w:t>
            </w:r>
          </w:p>
        </w:tc>
        <w:tc>
          <w:tcPr>
            <w:tcW w:w="275" w:type="pct"/>
          </w:tcPr>
          <w:p w14:paraId="4AC72536" w14:textId="77777777" w:rsidR="00ED33F6" w:rsidRPr="002C02C4" w:rsidRDefault="00ED33F6" w:rsidP="00EF496F">
            <w:pPr>
              <w:rPr>
                <w:rFonts w:eastAsia="Arial"/>
                <w:bCs/>
                <w:sz w:val="18"/>
                <w:szCs w:val="18"/>
                <w:lang w:eastAsia="en-US"/>
              </w:rPr>
            </w:pPr>
            <w:r w:rsidRPr="002C02C4">
              <w:rPr>
                <w:rFonts w:eastAsia="Arial"/>
                <w:bCs/>
                <w:sz w:val="18"/>
                <w:szCs w:val="18"/>
                <w:lang w:eastAsia="en-US"/>
              </w:rPr>
              <w:t>LO 6</w:t>
            </w:r>
          </w:p>
        </w:tc>
        <w:tc>
          <w:tcPr>
            <w:tcW w:w="275" w:type="pct"/>
          </w:tcPr>
          <w:p w14:paraId="54EB5ABD"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LO 7</w:t>
            </w:r>
          </w:p>
        </w:tc>
        <w:tc>
          <w:tcPr>
            <w:tcW w:w="274" w:type="pct"/>
          </w:tcPr>
          <w:p w14:paraId="6404E17F"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 xml:space="preserve"> LO 8</w:t>
            </w:r>
          </w:p>
        </w:tc>
        <w:tc>
          <w:tcPr>
            <w:tcW w:w="275" w:type="pct"/>
          </w:tcPr>
          <w:p w14:paraId="2A4BA100"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 xml:space="preserve"> LO 9</w:t>
            </w:r>
          </w:p>
        </w:tc>
        <w:tc>
          <w:tcPr>
            <w:tcW w:w="274" w:type="pct"/>
          </w:tcPr>
          <w:p w14:paraId="326C4B00"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LO 10</w:t>
            </w:r>
          </w:p>
        </w:tc>
        <w:tc>
          <w:tcPr>
            <w:tcW w:w="275" w:type="pct"/>
          </w:tcPr>
          <w:p w14:paraId="7F861C35"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 xml:space="preserve"> LO 11</w:t>
            </w:r>
          </w:p>
        </w:tc>
        <w:tc>
          <w:tcPr>
            <w:tcW w:w="262" w:type="pct"/>
          </w:tcPr>
          <w:p w14:paraId="56F51BF5" w14:textId="77777777" w:rsidR="00ED33F6" w:rsidRPr="002C02C4" w:rsidRDefault="00ED33F6" w:rsidP="00EF496F">
            <w:pPr>
              <w:widowControl w:val="0"/>
              <w:autoSpaceDE w:val="0"/>
              <w:autoSpaceDN w:val="0"/>
              <w:rPr>
                <w:rFonts w:eastAsia="Arial"/>
                <w:bCs/>
                <w:sz w:val="18"/>
                <w:szCs w:val="18"/>
                <w:lang w:eastAsia="en-US"/>
              </w:rPr>
            </w:pPr>
            <w:r w:rsidRPr="002C02C4">
              <w:rPr>
                <w:rFonts w:eastAsia="Arial"/>
                <w:bCs/>
                <w:sz w:val="18"/>
                <w:szCs w:val="18"/>
                <w:lang w:eastAsia="en-US"/>
              </w:rPr>
              <w:t>LO 12</w:t>
            </w:r>
          </w:p>
        </w:tc>
      </w:tr>
      <w:tr w:rsidR="00B6601B" w:rsidRPr="002C02C4" w14:paraId="1F77349A" w14:textId="77777777" w:rsidTr="0072523A">
        <w:trPr>
          <w:trHeight w:val="222"/>
          <w:jc w:val="center"/>
        </w:trPr>
        <w:tc>
          <w:tcPr>
            <w:tcW w:w="456" w:type="pct"/>
          </w:tcPr>
          <w:p w14:paraId="38D5A8CC"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1</w:t>
            </w:r>
          </w:p>
        </w:tc>
        <w:tc>
          <w:tcPr>
            <w:tcW w:w="1311" w:type="pct"/>
            <w:tcBorders>
              <w:top w:val="single" w:sz="4" w:space="0" w:color="auto"/>
              <w:left w:val="single" w:sz="4" w:space="0" w:color="auto"/>
              <w:bottom w:val="single" w:sz="4" w:space="0" w:color="auto"/>
              <w:right w:val="single" w:sz="4" w:space="0" w:color="auto"/>
            </w:tcBorders>
          </w:tcPr>
          <w:p w14:paraId="77B95CB8"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Introduction to physiology, homeostasis mechanisms</w:t>
            </w:r>
          </w:p>
          <w:p w14:paraId="1D26EB0B"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Cell physiology</w:t>
            </w:r>
          </w:p>
        </w:tc>
        <w:tc>
          <w:tcPr>
            <w:tcW w:w="223" w:type="pct"/>
          </w:tcPr>
          <w:p w14:paraId="7913C38F"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0642387E"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357DF0D9"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3B8D7BB7"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3DCFEEE0"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6D0BE795"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7CC021A8"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71D824D6"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0C0A1ADC"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7AB519CC"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10ABA9F0"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24A3155C"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3A00C4A2" w14:textId="77777777" w:rsidTr="0072523A">
        <w:trPr>
          <w:trHeight w:val="395"/>
          <w:jc w:val="center"/>
        </w:trPr>
        <w:tc>
          <w:tcPr>
            <w:tcW w:w="456" w:type="pct"/>
          </w:tcPr>
          <w:p w14:paraId="3B29CB0B"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2</w:t>
            </w:r>
          </w:p>
        </w:tc>
        <w:tc>
          <w:tcPr>
            <w:tcW w:w="1311" w:type="pct"/>
            <w:tcBorders>
              <w:top w:val="single" w:sz="4" w:space="0" w:color="auto"/>
              <w:left w:val="single" w:sz="4" w:space="0" w:color="auto"/>
              <w:bottom w:val="single" w:sz="4" w:space="0" w:color="auto"/>
              <w:right w:val="single" w:sz="4" w:space="0" w:color="auto"/>
            </w:tcBorders>
          </w:tcPr>
          <w:p w14:paraId="4D5F2955"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Transport of substances across the cell membrane</w:t>
            </w:r>
          </w:p>
          <w:p w14:paraId="56C16E88"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Resting membrane potential, action potential</w:t>
            </w:r>
          </w:p>
        </w:tc>
        <w:tc>
          <w:tcPr>
            <w:tcW w:w="223" w:type="pct"/>
          </w:tcPr>
          <w:p w14:paraId="55BA2A47"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61F4BB96"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04CD4283"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517D46F9"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4E189ED0"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1918208"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66363908"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4936D6BA"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57D869D9"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2461803A"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B80F51B"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2D47E3F4"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301D998C" w14:textId="77777777" w:rsidTr="0072523A">
        <w:trPr>
          <w:trHeight w:val="70"/>
          <w:jc w:val="center"/>
        </w:trPr>
        <w:tc>
          <w:tcPr>
            <w:tcW w:w="456" w:type="pct"/>
          </w:tcPr>
          <w:p w14:paraId="4A844F25"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3</w:t>
            </w:r>
          </w:p>
        </w:tc>
        <w:tc>
          <w:tcPr>
            <w:tcW w:w="1311" w:type="pct"/>
            <w:tcBorders>
              <w:top w:val="single" w:sz="4" w:space="0" w:color="auto"/>
              <w:left w:val="single" w:sz="4" w:space="0" w:color="auto"/>
              <w:bottom w:val="single" w:sz="4" w:space="0" w:color="auto"/>
              <w:right w:val="single" w:sz="4" w:space="0" w:color="auto"/>
            </w:tcBorders>
          </w:tcPr>
          <w:p w14:paraId="50DD258B"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Nervous system physiology</w:t>
            </w:r>
          </w:p>
        </w:tc>
        <w:tc>
          <w:tcPr>
            <w:tcW w:w="223" w:type="pct"/>
          </w:tcPr>
          <w:p w14:paraId="4EF61CF0"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52C0FC0D"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509268E5"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1BCF01CB"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6F849219"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BE5C29E"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867F2DA"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56DC6BA9"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611B23C2"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6937C2DC"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1B3B55A7"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4E51B871"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3B1E1DFF" w14:textId="77777777" w:rsidTr="0072523A">
        <w:trPr>
          <w:trHeight w:val="70"/>
          <w:jc w:val="center"/>
        </w:trPr>
        <w:tc>
          <w:tcPr>
            <w:tcW w:w="456" w:type="pct"/>
          </w:tcPr>
          <w:p w14:paraId="7A98692C"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4</w:t>
            </w:r>
          </w:p>
        </w:tc>
        <w:tc>
          <w:tcPr>
            <w:tcW w:w="1311" w:type="pct"/>
            <w:tcBorders>
              <w:top w:val="single" w:sz="4" w:space="0" w:color="auto"/>
              <w:left w:val="single" w:sz="4" w:space="0" w:color="auto"/>
              <w:bottom w:val="single" w:sz="4" w:space="0" w:color="auto"/>
              <w:right w:val="single" w:sz="4" w:space="0" w:color="auto"/>
            </w:tcBorders>
          </w:tcPr>
          <w:p w14:paraId="4407AA9B"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Muscle physiology</w:t>
            </w:r>
          </w:p>
        </w:tc>
        <w:tc>
          <w:tcPr>
            <w:tcW w:w="223" w:type="pct"/>
          </w:tcPr>
          <w:p w14:paraId="7528CC41"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3930D28C"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210A254B"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1D457F52"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0E3234CC"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37203EF1"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6B1B6C4E"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1616D47D"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04E28579"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01272011"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5505ECFD"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5F618452"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34C52CB6" w14:textId="77777777" w:rsidTr="0072523A">
        <w:trPr>
          <w:trHeight w:val="248"/>
          <w:jc w:val="center"/>
        </w:trPr>
        <w:tc>
          <w:tcPr>
            <w:tcW w:w="456" w:type="pct"/>
          </w:tcPr>
          <w:p w14:paraId="0D71A22C"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5</w:t>
            </w:r>
          </w:p>
        </w:tc>
        <w:tc>
          <w:tcPr>
            <w:tcW w:w="1311" w:type="pct"/>
            <w:tcBorders>
              <w:top w:val="single" w:sz="4" w:space="0" w:color="auto"/>
              <w:left w:val="single" w:sz="4" w:space="0" w:color="auto"/>
              <w:bottom w:val="single" w:sz="4" w:space="0" w:color="auto"/>
              <w:right w:val="single" w:sz="4" w:space="0" w:color="auto"/>
            </w:tcBorders>
          </w:tcPr>
          <w:p w14:paraId="5B671FFD"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Heart and circulatory system physiology</w:t>
            </w:r>
          </w:p>
        </w:tc>
        <w:tc>
          <w:tcPr>
            <w:tcW w:w="223" w:type="pct"/>
          </w:tcPr>
          <w:p w14:paraId="1E431AFB"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0F6EE282"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2BF4481B"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557EF419"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02673715"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4CB8C57E"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677D5AB3"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4F0D7365"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5210D8E2"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6B5D4538"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74355D7E"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3E509732"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36D0D18F" w14:textId="77777777" w:rsidTr="0072523A">
        <w:trPr>
          <w:trHeight w:val="70"/>
          <w:jc w:val="center"/>
        </w:trPr>
        <w:tc>
          <w:tcPr>
            <w:tcW w:w="456" w:type="pct"/>
          </w:tcPr>
          <w:p w14:paraId="0B5109E7"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6</w:t>
            </w:r>
          </w:p>
        </w:tc>
        <w:tc>
          <w:tcPr>
            <w:tcW w:w="1311" w:type="pct"/>
            <w:tcBorders>
              <w:top w:val="single" w:sz="4" w:space="0" w:color="auto"/>
              <w:left w:val="single" w:sz="4" w:space="0" w:color="auto"/>
              <w:bottom w:val="single" w:sz="4" w:space="0" w:color="auto"/>
              <w:right w:val="single" w:sz="4" w:space="0" w:color="auto"/>
            </w:tcBorders>
          </w:tcPr>
          <w:p w14:paraId="3EF596D8"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 xml:space="preserve">Respiratory system physiology </w:t>
            </w:r>
          </w:p>
        </w:tc>
        <w:tc>
          <w:tcPr>
            <w:tcW w:w="223" w:type="pct"/>
          </w:tcPr>
          <w:p w14:paraId="6EA8B196"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58B1AE84"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3380F4DE"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753EA63D"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7F7C57D6"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60429950"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7600738B"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0A5D8167"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03A0118"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0C48C3CC"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5E8C26EC"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41BE2651"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7EB4633E" w14:textId="77777777" w:rsidTr="0072523A">
        <w:trPr>
          <w:trHeight w:val="265"/>
          <w:jc w:val="center"/>
        </w:trPr>
        <w:tc>
          <w:tcPr>
            <w:tcW w:w="456" w:type="pct"/>
          </w:tcPr>
          <w:p w14:paraId="1FB4071A"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8</w:t>
            </w:r>
          </w:p>
        </w:tc>
        <w:tc>
          <w:tcPr>
            <w:tcW w:w="1311" w:type="pct"/>
            <w:tcBorders>
              <w:top w:val="single" w:sz="4" w:space="0" w:color="auto"/>
              <w:left w:val="single" w:sz="4" w:space="0" w:color="auto"/>
              <w:bottom w:val="single" w:sz="4" w:space="0" w:color="auto"/>
              <w:right w:val="single" w:sz="4" w:space="0" w:color="auto"/>
            </w:tcBorders>
          </w:tcPr>
          <w:p w14:paraId="58812F02"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Blood and components physiology</w:t>
            </w:r>
          </w:p>
        </w:tc>
        <w:tc>
          <w:tcPr>
            <w:tcW w:w="223" w:type="pct"/>
          </w:tcPr>
          <w:p w14:paraId="6EF55343"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548834FD"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0865AD4C"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3FB5F8DA"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43189E88"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286B15B"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244EC3C1" w14:textId="77777777" w:rsidR="00ED33F6" w:rsidRPr="002C02C4" w:rsidRDefault="00ED33F6" w:rsidP="00EF496F">
            <w:pPr>
              <w:widowControl w:val="0"/>
              <w:autoSpaceDE w:val="0"/>
              <w:autoSpaceDN w:val="0"/>
              <w:jc w:val="center"/>
              <w:rPr>
                <w:rFonts w:eastAsia="Arial"/>
                <w:b/>
                <w:sz w:val="18"/>
                <w:szCs w:val="18"/>
                <w:lang w:eastAsia="en-US"/>
              </w:rPr>
            </w:pPr>
            <w:r w:rsidRPr="002C02C4">
              <w:rPr>
                <w:rFonts w:eastAsia="Arial"/>
                <w:sz w:val="18"/>
                <w:szCs w:val="18"/>
                <w:lang w:eastAsia="en-US"/>
              </w:rPr>
              <w:t>X</w:t>
            </w:r>
          </w:p>
        </w:tc>
        <w:tc>
          <w:tcPr>
            <w:tcW w:w="274" w:type="pct"/>
          </w:tcPr>
          <w:p w14:paraId="7CB898D4" w14:textId="77777777" w:rsidR="00ED33F6" w:rsidRPr="002C02C4" w:rsidRDefault="00ED33F6" w:rsidP="00EF496F">
            <w:pPr>
              <w:widowControl w:val="0"/>
              <w:autoSpaceDE w:val="0"/>
              <w:autoSpaceDN w:val="0"/>
              <w:jc w:val="center"/>
              <w:rPr>
                <w:rFonts w:eastAsia="Arial"/>
                <w:b/>
                <w:sz w:val="18"/>
                <w:szCs w:val="18"/>
                <w:lang w:eastAsia="en-US"/>
              </w:rPr>
            </w:pPr>
          </w:p>
        </w:tc>
        <w:tc>
          <w:tcPr>
            <w:tcW w:w="275" w:type="pct"/>
          </w:tcPr>
          <w:p w14:paraId="50CBF56D" w14:textId="77777777" w:rsidR="00ED33F6" w:rsidRPr="002C02C4" w:rsidRDefault="00ED33F6" w:rsidP="00EF496F">
            <w:pPr>
              <w:widowControl w:val="0"/>
              <w:autoSpaceDE w:val="0"/>
              <w:autoSpaceDN w:val="0"/>
              <w:jc w:val="center"/>
              <w:rPr>
                <w:rFonts w:eastAsia="Arial"/>
                <w:b/>
                <w:sz w:val="18"/>
                <w:szCs w:val="18"/>
                <w:lang w:eastAsia="en-US"/>
              </w:rPr>
            </w:pPr>
          </w:p>
        </w:tc>
        <w:tc>
          <w:tcPr>
            <w:tcW w:w="274" w:type="pct"/>
          </w:tcPr>
          <w:p w14:paraId="3B932C8A" w14:textId="77777777" w:rsidR="00ED33F6" w:rsidRPr="002C02C4" w:rsidRDefault="00ED33F6" w:rsidP="00EF496F">
            <w:pPr>
              <w:widowControl w:val="0"/>
              <w:autoSpaceDE w:val="0"/>
              <w:autoSpaceDN w:val="0"/>
              <w:jc w:val="center"/>
              <w:rPr>
                <w:rFonts w:eastAsia="Arial"/>
                <w:b/>
                <w:sz w:val="18"/>
                <w:szCs w:val="18"/>
                <w:lang w:eastAsia="en-US"/>
              </w:rPr>
            </w:pPr>
          </w:p>
        </w:tc>
        <w:tc>
          <w:tcPr>
            <w:tcW w:w="275" w:type="pct"/>
          </w:tcPr>
          <w:p w14:paraId="18209116" w14:textId="77777777" w:rsidR="00ED33F6" w:rsidRPr="002C02C4" w:rsidRDefault="00ED33F6" w:rsidP="00EF496F">
            <w:pPr>
              <w:widowControl w:val="0"/>
              <w:autoSpaceDE w:val="0"/>
              <w:autoSpaceDN w:val="0"/>
              <w:jc w:val="center"/>
              <w:rPr>
                <w:rFonts w:eastAsia="Arial"/>
                <w:b/>
                <w:sz w:val="18"/>
                <w:szCs w:val="18"/>
                <w:lang w:eastAsia="en-US"/>
              </w:rPr>
            </w:pPr>
          </w:p>
        </w:tc>
        <w:tc>
          <w:tcPr>
            <w:tcW w:w="262" w:type="pct"/>
          </w:tcPr>
          <w:p w14:paraId="346AC27F" w14:textId="77777777" w:rsidR="00ED33F6" w:rsidRPr="002C02C4" w:rsidRDefault="00ED33F6" w:rsidP="00EF496F">
            <w:pPr>
              <w:widowControl w:val="0"/>
              <w:autoSpaceDE w:val="0"/>
              <w:autoSpaceDN w:val="0"/>
              <w:jc w:val="center"/>
              <w:rPr>
                <w:rFonts w:eastAsia="Arial"/>
                <w:b/>
                <w:sz w:val="18"/>
                <w:szCs w:val="18"/>
                <w:lang w:eastAsia="en-US"/>
              </w:rPr>
            </w:pPr>
          </w:p>
        </w:tc>
      </w:tr>
      <w:tr w:rsidR="00B6601B" w:rsidRPr="002C02C4" w14:paraId="04AEF4F5" w14:textId="77777777" w:rsidTr="0072523A">
        <w:trPr>
          <w:trHeight w:val="401"/>
          <w:jc w:val="center"/>
        </w:trPr>
        <w:tc>
          <w:tcPr>
            <w:tcW w:w="456" w:type="pct"/>
          </w:tcPr>
          <w:p w14:paraId="69502AF2"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9</w:t>
            </w:r>
          </w:p>
        </w:tc>
        <w:tc>
          <w:tcPr>
            <w:tcW w:w="1311" w:type="pct"/>
            <w:tcBorders>
              <w:top w:val="single" w:sz="4" w:space="0" w:color="auto"/>
              <w:left w:val="single" w:sz="4" w:space="0" w:color="auto"/>
              <w:bottom w:val="single" w:sz="4" w:space="0" w:color="auto"/>
              <w:right w:val="single" w:sz="4" w:space="0" w:color="auto"/>
            </w:tcBorders>
          </w:tcPr>
          <w:p w14:paraId="438C75A2"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Gastrointestinal system physiology</w:t>
            </w:r>
          </w:p>
        </w:tc>
        <w:tc>
          <w:tcPr>
            <w:tcW w:w="223" w:type="pct"/>
          </w:tcPr>
          <w:p w14:paraId="7E899B05" w14:textId="77777777" w:rsidR="00ED33F6" w:rsidRPr="002C02C4" w:rsidRDefault="00ED33F6" w:rsidP="00EF496F">
            <w:pPr>
              <w:widowControl w:val="0"/>
              <w:autoSpaceDE w:val="0"/>
              <w:autoSpaceDN w:val="0"/>
              <w:jc w:val="center"/>
              <w:rPr>
                <w:rFonts w:eastAsia="Arial"/>
                <w:bCs/>
                <w:sz w:val="18"/>
                <w:szCs w:val="18"/>
                <w:lang w:eastAsia="en-US"/>
              </w:rPr>
            </w:pPr>
            <w:r w:rsidRPr="002C02C4">
              <w:rPr>
                <w:rFonts w:eastAsia="Arial"/>
                <w:bCs/>
                <w:sz w:val="18"/>
                <w:szCs w:val="18"/>
                <w:lang w:eastAsia="en-US"/>
              </w:rPr>
              <w:t>X</w:t>
            </w:r>
          </w:p>
        </w:tc>
        <w:tc>
          <w:tcPr>
            <w:tcW w:w="275" w:type="pct"/>
          </w:tcPr>
          <w:p w14:paraId="000D007D"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bCs/>
                <w:sz w:val="18"/>
                <w:szCs w:val="18"/>
                <w:lang w:eastAsia="en-US"/>
              </w:rPr>
              <w:t>X</w:t>
            </w:r>
          </w:p>
        </w:tc>
        <w:tc>
          <w:tcPr>
            <w:tcW w:w="274" w:type="pct"/>
          </w:tcPr>
          <w:p w14:paraId="0DD85DA8"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08DA9E2"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15BB1EE9"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69D8FCF"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5A2D6C3"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7315B328"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2286E7D7"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2C78E292"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3498CF1C"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654E375E"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4B632E90" w14:textId="77777777" w:rsidTr="0072523A">
        <w:trPr>
          <w:trHeight w:val="42"/>
          <w:jc w:val="center"/>
        </w:trPr>
        <w:tc>
          <w:tcPr>
            <w:tcW w:w="456" w:type="pct"/>
          </w:tcPr>
          <w:p w14:paraId="46F80C62"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10</w:t>
            </w:r>
          </w:p>
        </w:tc>
        <w:tc>
          <w:tcPr>
            <w:tcW w:w="1311" w:type="pct"/>
            <w:tcBorders>
              <w:top w:val="single" w:sz="4" w:space="0" w:color="auto"/>
              <w:left w:val="single" w:sz="4" w:space="0" w:color="auto"/>
              <w:bottom w:val="single" w:sz="4" w:space="0" w:color="auto"/>
              <w:right w:val="single" w:sz="4" w:space="0" w:color="auto"/>
            </w:tcBorders>
          </w:tcPr>
          <w:p w14:paraId="34FFD9FA"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Urinary system physiology</w:t>
            </w:r>
          </w:p>
        </w:tc>
        <w:tc>
          <w:tcPr>
            <w:tcW w:w="223" w:type="pct"/>
          </w:tcPr>
          <w:p w14:paraId="565A2582"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5B5DD653"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39F40FC9"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630E5F7E"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39725DEF"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738A68A5"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1FDD8571"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10551180"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A8D1FFC"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0310E124"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3999C658"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5B5AF483"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2B444BEA" w14:textId="77777777" w:rsidTr="0072523A">
        <w:trPr>
          <w:trHeight w:val="248"/>
          <w:jc w:val="center"/>
        </w:trPr>
        <w:tc>
          <w:tcPr>
            <w:tcW w:w="456" w:type="pct"/>
          </w:tcPr>
          <w:p w14:paraId="36FE3683"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11</w:t>
            </w:r>
          </w:p>
        </w:tc>
        <w:tc>
          <w:tcPr>
            <w:tcW w:w="1311" w:type="pct"/>
            <w:tcBorders>
              <w:top w:val="single" w:sz="4" w:space="0" w:color="auto"/>
              <w:left w:val="single" w:sz="4" w:space="0" w:color="auto"/>
              <w:bottom w:val="single" w:sz="4" w:space="0" w:color="auto"/>
              <w:right w:val="single" w:sz="4" w:space="0" w:color="auto"/>
            </w:tcBorders>
          </w:tcPr>
          <w:p w14:paraId="517DFE27"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Reproductive system physiology</w:t>
            </w:r>
          </w:p>
        </w:tc>
        <w:tc>
          <w:tcPr>
            <w:tcW w:w="223" w:type="pct"/>
          </w:tcPr>
          <w:p w14:paraId="698C11B5"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3D902A0A"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5EA9A0F1"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C901931"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2F2325E6"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7271ABC3"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0DD7556C"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18F4D432"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037D5257"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79CC94B7"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38722AC4"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0EDF6577"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185D2A6F" w14:textId="77777777" w:rsidTr="0072523A">
        <w:trPr>
          <w:trHeight w:val="70"/>
          <w:jc w:val="center"/>
        </w:trPr>
        <w:tc>
          <w:tcPr>
            <w:tcW w:w="456" w:type="pct"/>
          </w:tcPr>
          <w:p w14:paraId="762126FF"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12</w:t>
            </w:r>
          </w:p>
        </w:tc>
        <w:tc>
          <w:tcPr>
            <w:tcW w:w="1311" w:type="pct"/>
            <w:tcBorders>
              <w:top w:val="single" w:sz="4" w:space="0" w:color="auto"/>
              <w:left w:val="single" w:sz="4" w:space="0" w:color="auto"/>
              <w:bottom w:val="single" w:sz="4" w:space="0" w:color="auto"/>
              <w:right w:val="single" w:sz="4" w:space="0" w:color="auto"/>
            </w:tcBorders>
          </w:tcPr>
          <w:p w14:paraId="70E2006A"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Endocrine system physiology</w:t>
            </w:r>
          </w:p>
        </w:tc>
        <w:tc>
          <w:tcPr>
            <w:tcW w:w="223" w:type="pct"/>
          </w:tcPr>
          <w:p w14:paraId="2936E569"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3A0BAD35"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6D00AFB4"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4E618A58"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0F0538D9"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56629F5E"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2088BE61"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38FC51ED"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42DFBDE6"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1C85015D"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35921A56"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62" w:type="pct"/>
          </w:tcPr>
          <w:p w14:paraId="41092F02" w14:textId="77777777" w:rsidR="00ED33F6" w:rsidRPr="002C02C4" w:rsidRDefault="00ED33F6" w:rsidP="00EF496F">
            <w:pPr>
              <w:widowControl w:val="0"/>
              <w:autoSpaceDE w:val="0"/>
              <w:autoSpaceDN w:val="0"/>
              <w:jc w:val="center"/>
              <w:rPr>
                <w:rFonts w:eastAsia="Arial"/>
                <w:sz w:val="18"/>
                <w:szCs w:val="18"/>
                <w:lang w:eastAsia="en-US"/>
              </w:rPr>
            </w:pPr>
          </w:p>
        </w:tc>
      </w:tr>
      <w:tr w:rsidR="00B6601B" w:rsidRPr="002C02C4" w14:paraId="55C56C63" w14:textId="77777777" w:rsidTr="0072523A">
        <w:trPr>
          <w:trHeight w:val="70"/>
          <w:jc w:val="center"/>
        </w:trPr>
        <w:tc>
          <w:tcPr>
            <w:tcW w:w="456" w:type="pct"/>
          </w:tcPr>
          <w:p w14:paraId="49319B79"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13</w:t>
            </w:r>
          </w:p>
        </w:tc>
        <w:tc>
          <w:tcPr>
            <w:tcW w:w="1311" w:type="pct"/>
            <w:tcBorders>
              <w:top w:val="single" w:sz="4" w:space="0" w:color="auto"/>
              <w:left w:val="single" w:sz="4" w:space="0" w:color="auto"/>
              <w:bottom w:val="single" w:sz="4" w:space="0" w:color="auto"/>
              <w:right w:val="single" w:sz="4" w:space="0" w:color="auto"/>
            </w:tcBorders>
          </w:tcPr>
          <w:p w14:paraId="0F263ED0" w14:textId="77777777" w:rsidR="00ED33F6" w:rsidRPr="002C02C4" w:rsidRDefault="00ED33F6" w:rsidP="00EF496F">
            <w:pPr>
              <w:rPr>
                <w:rFonts w:eastAsia="Calibri"/>
                <w:b/>
                <w:sz w:val="18"/>
                <w:szCs w:val="18"/>
                <w:lang w:eastAsia="en-US"/>
              </w:rPr>
            </w:pPr>
            <w:r w:rsidRPr="002C02C4">
              <w:rPr>
                <w:rFonts w:eastAsia="Calibri"/>
                <w:sz w:val="18"/>
                <w:szCs w:val="18"/>
                <w:lang w:eastAsia="en-US"/>
              </w:rPr>
              <w:t>Sense organs physiology (general senses, smell and taste)</w:t>
            </w:r>
          </w:p>
        </w:tc>
        <w:tc>
          <w:tcPr>
            <w:tcW w:w="223" w:type="pct"/>
          </w:tcPr>
          <w:p w14:paraId="49445A79" w14:textId="77777777" w:rsidR="00ED33F6" w:rsidRPr="002C02C4" w:rsidRDefault="00ED33F6" w:rsidP="00EF496F">
            <w:pPr>
              <w:widowControl w:val="0"/>
              <w:autoSpaceDE w:val="0"/>
              <w:autoSpaceDN w:val="0"/>
              <w:jc w:val="center"/>
              <w:rPr>
                <w:rFonts w:eastAsia="Arial"/>
                <w:b/>
                <w:sz w:val="18"/>
                <w:szCs w:val="18"/>
                <w:lang w:eastAsia="en-US"/>
              </w:rPr>
            </w:pPr>
            <w:r w:rsidRPr="002C02C4">
              <w:rPr>
                <w:rFonts w:eastAsia="Arial"/>
                <w:sz w:val="18"/>
                <w:szCs w:val="18"/>
                <w:lang w:eastAsia="en-US"/>
              </w:rPr>
              <w:t>X</w:t>
            </w:r>
          </w:p>
        </w:tc>
        <w:tc>
          <w:tcPr>
            <w:tcW w:w="275" w:type="pct"/>
          </w:tcPr>
          <w:p w14:paraId="5E4FB48A"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32CDF125"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1A8D835"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657B32D5"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259FD74"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115D3072"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3F184F12"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29E2E39"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295FFB87"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62413412"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7A77820F"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r>
      <w:tr w:rsidR="00B6601B" w:rsidRPr="002C02C4" w14:paraId="6DDD5F04" w14:textId="77777777" w:rsidTr="0072523A">
        <w:trPr>
          <w:trHeight w:val="70"/>
          <w:jc w:val="center"/>
        </w:trPr>
        <w:tc>
          <w:tcPr>
            <w:tcW w:w="456" w:type="pct"/>
          </w:tcPr>
          <w:p w14:paraId="11DC0462"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14</w:t>
            </w:r>
          </w:p>
        </w:tc>
        <w:tc>
          <w:tcPr>
            <w:tcW w:w="1311" w:type="pct"/>
            <w:tcBorders>
              <w:top w:val="single" w:sz="4" w:space="0" w:color="auto"/>
              <w:left w:val="single" w:sz="4" w:space="0" w:color="auto"/>
              <w:bottom w:val="single" w:sz="4" w:space="0" w:color="auto"/>
              <w:right w:val="single" w:sz="4" w:space="0" w:color="auto"/>
            </w:tcBorders>
          </w:tcPr>
          <w:p w14:paraId="778173C0" w14:textId="4DD3D89D" w:rsidR="00ED33F6" w:rsidRPr="002C02C4" w:rsidRDefault="00ED33F6" w:rsidP="00EF496F">
            <w:pPr>
              <w:rPr>
                <w:rFonts w:eastAsia="Calibri"/>
                <w:b/>
                <w:sz w:val="18"/>
                <w:szCs w:val="18"/>
                <w:lang w:eastAsia="en-US"/>
              </w:rPr>
            </w:pPr>
            <w:r w:rsidRPr="002C02C4">
              <w:rPr>
                <w:rFonts w:eastAsia="Calibri"/>
                <w:sz w:val="18"/>
                <w:szCs w:val="18"/>
                <w:lang w:eastAsia="en-US"/>
              </w:rPr>
              <w:t>Physiology of Sensory Organs (vision, hearing)</w:t>
            </w:r>
          </w:p>
        </w:tc>
        <w:tc>
          <w:tcPr>
            <w:tcW w:w="223" w:type="pct"/>
          </w:tcPr>
          <w:p w14:paraId="3C428922"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5F93A4E8"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4" w:type="pct"/>
          </w:tcPr>
          <w:p w14:paraId="3E2A4407"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7680A206"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3FD4A615"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c>
          <w:tcPr>
            <w:tcW w:w="275" w:type="pct"/>
          </w:tcPr>
          <w:p w14:paraId="5BF44EAA"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467AC432"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6EC59657"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2D258231" w14:textId="77777777" w:rsidR="00ED33F6" w:rsidRPr="002C02C4" w:rsidRDefault="00ED33F6" w:rsidP="00EF496F">
            <w:pPr>
              <w:widowControl w:val="0"/>
              <w:autoSpaceDE w:val="0"/>
              <w:autoSpaceDN w:val="0"/>
              <w:jc w:val="center"/>
              <w:rPr>
                <w:rFonts w:eastAsia="Arial"/>
                <w:sz w:val="18"/>
                <w:szCs w:val="18"/>
                <w:lang w:eastAsia="en-US"/>
              </w:rPr>
            </w:pPr>
          </w:p>
        </w:tc>
        <w:tc>
          <w:tcPr>
            <w:tcW w:w="274" w:type="pct"/>
          </w:tcPr>
          <w:p w14:paraId="13004B93" w14:textId="77777777" w:rsidR="00ED33F6" w:rsidRPr="002C02C4" w:rsidRDefault="00ED33F6" w:rsidP="00EF496F">
            <w:pPr>
              <w:widowControl w:val="0"/>
              <w:autoSpaceDE w:val="0"/>
              <w:autoSpaceDN w:val="0"/>
              <w:jc w:val="center"/>
              <w:rPr>
                <w:rFonts w:eastAsia="Arial"/>
                <w:sz w:val="18"/>
                <w:szCs w:val="18"/>
                <w:lang w:eastAsia="en-US"/>
              </w:rPr>
            </w:pPr>
          </w:p>
        </w:tc>
        <w:tc>
          <w:tcPr>
            <w:tcW w:w="275" w:type="pct"/>
          </w:tcPr>
          <w:p w14:paraId="0D5FFB9B" w14:textId="77777777" w:rsidR="00ED33F6" w:rsidRPr="002C02C4" w:rsidRDefault="00ED33F6" w:rsidP="00EF496F">
            <w:pPr>
              <w:widowControl w:val="0"/>
              <w:autoSpaceDE w:val="0"/>
              <w:autoSpaceDN w:val="0"/>
              <w:jc w:val="center"/>
              <w:rPr>
                <w:rFonts w:eastAsia="Arial"/>
                <w:sz w:val="18"/>
                <w:szCs w:val="18"/>
                <w:lang w:eastAsia="en-US"/>
              </w:rPr>
            </w:pPr>
          </w:p>
        </w:tc>
        <w:tc>
          <w:tcPr>
            <w:tcW w:w="262" w:type="pct"/>
          </w:tcPr>
          <w:p w14:paraId="36441B70" w14:textId="77777777" w:rsidR="00ED33F6" w:rsidRPr="002C02C4" w:rsidRDefault="00ED33F6" w:rsidP="00EF496F">
            <w:pPr>
              <w:widowControl w:val="0"/>
              <w:autoSpaceDE w:val="0"/>
              <w:autoSpaceDN w:val="0"/>
              <w:jc w:val="center"/>
              <w:rPr>
                <w:rFonts w:eastAsia="Arial"/>
                <w:sz w:val="18"/>
                <w:szCs w:val="18"/>
                <w:lang w:eastAsia="en-US"/>
              </w:rPr>
            </w:pPr>
            <w:r w:rsidRPr="002C02C4">
              <w:rPr>
                <w:rFonts w:eastAsia="Arial"/>
                <w:sz w:val="18"/>
                <w:szCs w:val="18"/>
                <w:lang w:eastAsia="en-US"/>
              </w:rPr>
              <w:t>X</w:t>
            </w:r>
          </w:p>
        </w:tc>
      </w:tr>
      <w:tr w:rsidR="00B6601B" w:rsidRPr="002C02C4" w14:paraId="1041ECAA" w14:textId="77777777" w:rsidTr="0072523A">
        <w:trPr>
          <w:trHeight w:val="70"/>
          <w:jc w:val="center"/>
        </w:trPr>
        <w:tc>
          <w:tcPr>
            <w:tcW w:w="456" w:type="pct"/>
          </w:tcPr>
          <w:p w14:paraId="609319A8" w14:textId="77777777" w:rsidR="00ED33F6" w:rsidRPr="002C02C4" w:rsidRDefault="00ED33F6" w:rsidP="00EF496F">
            <w:pPr>
              <w:widowControl w:val="0"/>
              <w:autoSpaceDE w:val="0"/>
              <w:autoSpaceDN w:val="0"/>
              <w:rPr>
                <w:rFonts w:eastAsia="Arial"/>
                <w:b/>
                <w:sz w:val="18"/>
                <w:szCs w:val="18"/>
                <w:lang w:eastAsia="en-US"/>
              </w:rPr>
            </w:pPr>
            <w:r w:rsidRPr="002C02C4">
              <w:rPr>
                <w:rFonts w:eastAsia="Arial"/>
                <w:b/>
                <w:sz w:val="18"/>
                <w:szCs w:val="18"/>
                <w:lang w:eastAsia="en-US"/>
              </w:rPr>
              <w:t>15</w:t>
            </w:r>
          </w:p>
        </w:tc>
        <w:tc>
          <w:tcPr>
            <w:tcW w:w="1311" w:type="pct"/>
            <w:tcBorders>
              <w:top w:val="single" w:sz="4" w:space="0" w:color="auto"/>
              <w:left w:val="single" w:sz="4" w:space="0" w:color="auto"/>
              <w:bottom w:val="single" w:sz="4" w:space="0" w:color="auto"/>
              <w:right w:val="single" w:sz="4" w:space="0" w:color="auto"/>
            </w:tcBorders>
          </w:tcPr>
          <w:p w14:paraId="064C2FF4" w14:textId="77777777" w:rsidR="00ED33F6" w:rsidRPr="002C02C4" w:rsidRDefault="00ED33F6" w:rsidP="00EF496F">
            <w:pPr>
              <w:rPr>
                <w:rFonts w:eastAsia="Calibri"/>
                <w:b/>
                <w:bCs/>
                <w:sz w:val="18"/>
                <w:szCs w:val="18"/>
                <w:lang w:eastAsia="en-US"/>
              </w:rPr>
            </w:pPr>
            <w:r w:rsidRPr="002C02C4">
              <w:rPr>
                <w:rFonts w:eastAsia="Calibri"/>
                <w:sz w:val="18"/>
                <w:szCs w:val="18"/>
                <w:lang w:eastAsia="en-US"/>
              </w:rPr>
              <w:t>General Overview</w:t>
            </w:r>
          </w:p>
        </w:tc>
        <w:tc>
          <w:tcPr>
            <w:tcW w:w="3233" w:type="pct"/>
            <w:gridSpan w:val="12"/>
          </w:tcPr>
          <w:p w14:paraId="33D86906" w14:textId="77777777" w:rsidR="00ED33F6" w:rsidRPr="002C02C4" w:rsidRDefault="00ED33F6" w:rsidP="00EF496F">
            <w:pPr>
              <w:widowControl w:val="0"/>
              <w:autoSpaceDE w:val="0"/>
              <w:autoSpaceDN w:val="0"/>
              <w:jc w:val="center"/>
              <w:rPr>
                <w:rFonts w:eastAsia="Arial"/>
                <w:b/>
                <w:bCs/>
                <w:sz w:val="18"/>
                <w:szCs w:val="18"/>
                <w:lang w:eastAsia="en-US"/>
              </w:rPr>
            </w:pPr>
          </w:p>
        </w:tc>
      </w:tr>
    </w:tbl>
    <w:p w14:paraId="1E36548C" w14:textId="1D640865" w:rsidR="002C02C4" w:rsidRDefault="002C02C4" w:rsidP="00AB51A6">
      <w:pPr>
        <w:shd w:val="clear" w:color="auto" w:fill="FFFFFF" w:themeFill="background1"/>
        <w:rPr>
          <w:b/>
          <w:color w:val="0070C0"/>
        </w:rPr>
      </w:pPr>
    </w:p>
    <w:p w14:paraId="21A2DEC3" w14:textId="0048B10A" w:rsidR="0072523A" w:rsidRDefault="0072523A" w:rsidP="00AB51A6">
      <w:pPr>
        <w:shd w:val="clear" w:color="auto" w:fill="FFFFFF" w:themeFill="background1"/>
        <w:rPr>
          <w:b/>
          <w:color w:val="0070C0"/>
        </w:rPr>
      </w:pPr>
    </w:p>
    <w:p w14:paraId="7FBC8A12" w14:textId="38D60E3B" w:rsidR="0072523A" w:rsidRDefault="0072523A" w:rsidP="00AB51A6">
      <w:pPr>
        <w:shd w:val="clear" w:color="auto" w:fill="FFFFFF" w:themeFill="background1"/>
        <w:rPr>
          <w:b/>
          <w:color w:val="0070C0"/>
        </w:rPr>
      </w:pPr>
    </w:p>
    <w:p w14:paraId="06ECC268" w14:textId="24CD72CA" w:rsidR="0072523A" w:rsidRDefault="0072523A" w:rsidP="00AB51A6">
      <w:pPr>
        <w:shd w:val="clear" w:color="auto" w:fill="FFFFFF" w:themeFill="background1"/>
        <w:rPr>
          <w:b/>
          <w:color w:val="0070C0"/>
        </w:rPr>
      </w:pPr>
    </w:p>
    <w:p w14:paraId="78B979DC" w14:textId="77777777" w:rsidR="0072523A" w:rsidRDefault="0072523A" w:rsidP="00AB51A6">
      <w:pPr>
        <w:shd w:val="clear" w:color="auto" w:fill="FFFFFF" w:themeFill="background1"/>
        <w:rPr>
          <w:b/>
          <w:color w:val="0070C0"/>
        </w:rPr>
      </w:pPr>
    </w:p>
    <w:p w14:paraId="0BFEF04C" w14:textId="0C74553D" w:rsidR="00687405" w:rsidRPr="00A21E99" w:rsidRDefault="002C02C4" w:rsidP="00AB51A6">
      <w:pPr>
        <w:pStyle w:val="Aklm3"/>
      </w:pPr>
      <w:bookmarkStart w:id="144" w:name="_Toc235802507"/>
      <w:r w:rsidRPr="00A21E99">
        <w:t xml:space="preserve">4.1.7. </w:t>
      </w:r>
      <w:r w:rsidR="00687405" w:rsidRPr="00A21E99">
        <w:t xml:space="preserve">HEF 1055 </w:t>
      </w:r>
      <w:r w:rsidRPr="00A21E99">
        <w:t>Basic Communication Sk</w:t>
      </w:r>
      <w:r w:rsidR="001E78AF" w:rsidRPr="00A21E99">
        <w:t>i</w:t>
      </w:r>
      <w:r w:rsidRPr="00A21E99">
        <w:t>lls</w:t>
      </w:r>
      <w:bookmarkEnd w:id="144"/>
      <w:r w:rsidRPr="00A21E99">
        <w:t xml:space="preserve">  </w:t>
      </w:r>
    </w:p>
    <w:p w14:paraId="4E5542AA" w14:textId="77777777" w:rsidR="00687405" w:rsidRPr="005338E9" w:rsidRDefault="00687405" w:rsidP="00687405">
      <w:pPr>
        <w:shd w:val="clear" w:color="auto" w:fill="FFFFFF" w:themeFill="background1"/>
        <w:jc w:val="center"/>
        <w:rPr>
          <w:b/>
          <w:lang w:val="en-GB"/>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4"/>
        <w:gridCol w:w="591"/>
        <w:gridCol w:w="1512"/>
        <w:gridCol w:w="362"/>
        <w:gridCol w:w="1481"/>
        <w:gridCol w:w="398"/>
        <w:gridCol w:w="562"/>
        <w:gridCol w:w="1530"/>
        <w:gridCol w:w="3300"/>
      </w:tblGrid>
      <w:tr w:rsidR="001E78AF" w:rsidRPr="005338E9" w14:paraId="59EC5311" w14:textId="77777777" w:rsidTr="0072523A">
        <w:trPr>
          <w:trHeight w:val="90"/>
          <w:jc w:val="center"/>
        </w:trPr>
        <w:tc>
          <w:tcPr>
            <w:tcW w:w="10910" w:type="dxa"/>
            <w:gridSpan w:val="9"/>
            <w:shd w:val="clear" w:color="auto" w:fill="FDE9D9" w:themeFill="accent6" w:themeFillTint="33"/>
          </w:tcPr>
          <w:p w14:paraId="59B1CB1E" w14:textId="77777777" w:rsidR="001E78AF" w:rsidRPr="005338E9" w:rsidRDefault="001E78AF" w:rsidP="001E78AF">
            <w:pPr>
              <w:shd w:val="clear" w:color="auto" w:fill="FDE9D9" w:themeFill="accent6" w:themeFillTint="33"/>
              <w:jc w:val="center"/>
              <w:rPr>
                <w:b/>
                <w:lang w:val="en-GB"/>
              </w:rPr>
            </w:pPr>
            <w:r w:rsidRPr="005338E9">
              <w:rPr>
                <w:b/>
                <w:lang w:val="en-GB"/>
              </w:rPr>
              <w:t>HEF 1055 BASIC COMMUNICATION SKILLS</w:t>
            </w:r>
          </w:p>
          <w:p w14:paraId="62699E80" w14:textId="77777777" w:rsidR="001E78AF" w:rsidRPr="005338E9" w:rsidRDefault="001E78AF" w:rsidP="001E78AF">
            <w:pPr>
              <w:shd w:val="clear" w:color="auto" w:fill="FDE9D9" w:themeFill="accent6" w:themeFillTint="33"/>
              <w:jc w:val="center"/>
              <w:rPr>
                <w:lang w:val="en-GB"/>
              </w:rPr>
            </w:pPr>
            <w:r w:rsidRPr="005338E9">
              <w:rPr>
                <w:lang w:val="en-GB"/>
              </w:rPr>
              <w:t>2025-2026 Academic Year Fall Semester</w:t>
            </w:r>
          </w:p>
          <w:p w14:paraId="59743399" w14:textId="68B427D9" w:rsidR="001E78AF" w:rsidRPr="005338E9" w:rsidRDefault="001E78AF" w:rsidP="001E78AF">
            <w:pPr>
              <w:shd w:val="clear" w:color="auto" w:fill="FDE9D9" w:themeFill="accent6" w:themeFillTint="33"/>
              <w:jc w:val="center"/>
              <w:rPr>
                <w:b/>
                <w:lang w:val="en-GB"/>
              </w:rPr>
            </w:pPr>
          </w:p>
        </w:tc>
      </w:tr>
      <w:tr w:rsidR="001E78AF" w:rsidRPr="005338E9" w14:paraId="18F24B08" w14:textId="77777777" w:rsidTr="0072523A">
        <w:trPr>
          <w:trHeight w:val="90"/>
          <w:jc w:val="center"/>
        </w:trPr>
        <w:tc>
          <w:tcPr>
            <w:tcW w:w="5518" w:type="dxa"/>
            <w:gridSpan w:val="6"/>
          </w:tcPr>
          <w:p w14:paraId="40976D56" w14:textId="168AB0C3" w:rsidR="001E78AF" w:rsidRPr="005338E9" w:rsidRDefault="001E78AF" w:rsidP="001E78AF">
            <w:pPr>
              <w:shd w:val="clear" w:color="auto" w:fill="FFFFFF" w:themeFill="background1"/>
              <w:rPr>
                <w:b/>
                <w:lang w:val="en-GB"/>
              </w:rPr>
            </w:pPr>
            <w:r w:rsidRPr="005338E9">
              <w:rPr>
                <w:b/>
                <w:bCs/>
              </w:rPr>
              <w:t>Department(s) Giving the Course:</w:t>
            </w:r>
            <w:r w:rsidRPr="005338E9">
              <w:rPr>
                <w:bCs/>
              </w:rPr>
              <w:t xml:space="preserve"> Faculty of Medicine</w:t>
            </w:r>
          </w:p>
        </w:tc>
        <w:tc>
          <w:tcPr>
            <w:tcW w:w="5392" w:type="dxa"/>
            <w:gridSpan w:val="3"/>
          </w:tcPr>
          <w:p w14:paraId="0C4A497F" w14:textId="61ABEBC0" w:rsidR="001E78AF" w:rsidRPr="005338E9" w:rsidRDefault="001E78AF" w:rsidP="001E78AF">
            <w:pPr>
              <w:shd w:val="clear" w:color="auto" w:fill="FFFFFF" w:themeFill="background1"/>
              <w:rPr>
                <w:b/>
                <w:lang w:val="en-GB"/>
              </w:rPr>
            </w:pPr>
            <w:r w:rsidRPr="005338E9">
              <w:rPr>
                <w:b/>
                <w:bCs/>
              </w:rPr>
              <w:t>Department(s) Taking the Course:</w:t>
            </w:r>
            <w:r w:rsidRPr="005338E9">
              <w:rPr>
                <w:bCs/>
              </w:rPr>
              <w:t xml:space="preserve"> Faculty of Nursing</w:t>
            </w:r>
          </w:p>
        </w:tc>
      </w:tr>
      <w:tr w:rsidR="00687405" w:rsidRPr="005338E9" w14:paraId="348E9048" w14:textId="77777777" w:rsidTr="0072523A">
        <w:trPr>
          <w:trHeight w:val="181"/>
          <w:jc w:val="center"/>
        </w:trPr>
        <w:tc>
          <w:tcPr>
            <w:tcW w:w="5518" w:type="dxa"/>
            <w:gridSpan w:val="6"/>
          </w:tcPr>
          <w:p w14:paraId="5A3B8EE3" w14:textId="77777777" w:rsidR="00687405" w:rsidRPr="005338E9" w:rsidRDefault="00687405" w:rsidP="002B3555">
            <w:pPr>
              <w:shd w:val="clear" w:color="auto" w:fill="FFFFFF" w:themeFill="background1"/>
              <w:rPr>
                <w:b/>
                <w:lang w:val="en-GB"/>
              </w:rPr>
            </w:pPr>
            <w:r w:rsidRPr="005338E9">
              <w:rPr>
                <w:b/>
                <w:lang w:val="en-GB"/>
              </w:rPr>
              <w:t xml:space="preserve">Name of the Department: </w:t>
            </w:r>
            <w:r w:rsidRPr="005338E9">
              <w:rPr>
                <w:bCs/>
              </w:rPr>
              <w:t>Nursing</w:t>
            </w:r>
          </w:p>
        </w:tc>
        <w:tc>
          <w:tcPr>
            <w:tcW w:w="5392" w:type="dxa"/>
            <w:gridSpan w:val="3"/>
          </w:tcPr>
          <w:p w14:paraId="39E580E4" w14:textId="77777777" w:rsidR="00687405" w:rsidRPr="005338E9" w:rsidRDefault="00687405" w:rsidP="002B3555">
            <w:pPr>
              <w:shd w:val="clear" w:color="auto" w:fill="FFFFFF" w:themeFill="background1"/>
              <w:rPr>
                <w:b/>
                <w:lang w:val="en-GB"/>
              </w:rPr>
            </w:pPr>
            <w:r w:rsidRPr="005338E9">
              <w:rPr>
                <w:b/>
                <w:lang w:val="en-GB"/>
              </w:rPr>
              <w:t xml:space="preserve">Course Name: </w:t>
            </w:r>
            <w:r w:rsidRPr="005338E9">
              <w:rPr>
                <w:bCs/>
                <w:lang w:val="en-GB"/>
              </w:rPr>
              <w:t>Basic Communication Skills</w:t>
            </w:r>
          </w:p>
        </w:tc>
      </w:tr>
      <w:tr w:rsidR="00687405" w:rsidRPr="005338E9" w14:paraId="10C0FA5F" w14:textId="77777777" w:rsidTr="0072523A">
        <w:trPr>
          <w:trHeight w:val="189"/>
          <w:jc w:val="center"/>
        </w:trPr>
        <w:tc>
          <w:tcPr>
            <w:tcW w:w="5518" w:type="dxa"/>
            <w:gridSpan w:val="6"/>
          </w:tcPr>
          <w:p w14:paraId="5C41F1BF" w14:textId="77777777" w:rsidR="00687405" w:rsidRPr="005338E9" w:rsidRDefault="00687405" w:rsidP="002B3555">
            <w:pPr>
              <w:shd w:val="clear" w:color="auto" w:fill="FFFFFF" w:themeFill="background1"/>
              <w:rPr>
                <w:b/>
                <w:lang w:val="en-GB"/>
              </w:rPr>
            </w:pPr>
            <w:r w:rsidRPr="005338E9">
              <w:rPr>
                <w:b/>
                <w:lang w:val="en-GB"/>
              </w:rPr>
              <w:t xml:space="preserve">Course Level: </w:t>
            </w:r>
            <w:r w:rsidRPr="005338E9">
              <w:rPr>
                <w:bCs/>
                <w:lang w:val="en-GB"/>
              </w:rPr>
              <w:t xml:space="preserve">Bachelor </w:t>
            </w:r>
          </w:p>
        </w:tc>
        <w:tc>
          <w:tcPr>
            <w:tcW w:w="5392" w:type="dxa"/>
            <w:gridSpan w:val="3"/>
          </w:tcPr>
          <w:p w14:paraId="68E41330" w14:textId="77777777" w:rsidR="00687405" w:rsidRPr="005338E9" w:rsidRDefault="00687405" w:rsidP="002B3555">
            <w:pPr>
              <w:shd w:val="clear" w:color="auto" w:fill="FFFFFF" w:themeFill="background1"/>
              <w:rPr>
                <w:lang w:val="en-GB"/>
              </w:rPr>
            </w:pPr>
            <w:r w:rsidRPr="005338E9">
              <w:rPr>
                <w:b/>
                <w:lang w:val="en-GB"/>
              </w:rPr>
              <w:t xml:space="preserve">Course Code: </w:t>
            </w:r>
            <w:r w:rsidRPr="005338E9">
              <w:rPr>
                <w:bCs/>
              </w:rPr>
              <w:t>HEF 1055</w:t>
            </w:r>
          </w:p>
        </w:tc>
      </w:tr>
      <w:tr w:rsidR="00687405" w:rsidRPr="005338E9" w14:paraId="4FF044E3" w14:textId="77777777" w:rsidTr="0072523A">
        <w:trPr>
          <w:trHeight w:val="90"/>
          <w:jc w:val="center"/>
        </w:trPr>
        <w:tc>
          <w:tcPr>
            <w:tcW w:w="5518" w:type="dxa"/>
            <w:gridSpan w:val="6"/>
          </w:tcPr>
          <w:p w14:paraId="5651D17F" w14:textId="77777777" w:rsidR="00687405" w:rsidRPr="005338E9" w:rsidRDefault="00687405" w:rsidP="002B3555">
            <w:pPr>
              <w:shd w:val="clear" w:color="auto" w:fill="FFFFFF" w:themeFill="background1"/>
              <w:rPr>
                <w:b/>
                <w:lang w:val="en-GB"/>
              </w:rPr>
            </w:pPr>
            <w:r w:rsidRPr="005338E9">
              <w:rPr>
                <w:b/>
                <w:lang w:val="en-GB"/>
              </w:rPr>
              <w:t xml:space="preserve">Form Submitting/Renewal Date: </w:t>
            </w:r>
            <w:r w:rsidRPr="005338E9">
              <w:rPr>
                <w:bCs/>
                <w:lang w:val="en-GB"/>
              </w:rPr>
              <w:t>13.08</w:t>
            </w:r>
            <w:r w:rsidRPr="005338E9">
              <w:rPr>
                <w:bCs/>
              </w:rPr>
              <w:t>.2025</w:t>
            </w:r>
          </w:p>
        </w:tc>
        <w:tc>
          <w:tcPr>
            <w:tcW w:w="5392" w:type="dxa"/>
            <w:gridSpan w:val="3"/>
          </w:tcPr>
          <w:p w14:paraId="1BDEDDD0" w14:textId="77777777" w:rsidR="00687405" w:rsidRPr="005338E9" w:rsidRDefault="00687405" w:rsidP="002B3555">
            <w:pPr>
              <w:shd w:val="clear" w:color="auto" w:fill="FFFFFF" w:themeFill="background1"/>
              <w:rPr>
                <w:b/>
                <w:lang w:val="en-GB"/>
              </w:rPr>
            </w:pPr>
            <w:r w:rsidRPr="005338E9">
              <w:rPr>
                <w:b/>
                <w:lang w:val="en-GB"/>
              </w:rPr>
              <w:t xml:space="preserve">Course Status: </w:t>
            </w:r>
            <w:r w:rsidRPr="005338E9">
              <w:rPr>
                <w:lang w:val="en-GB"/>
              </w:rPr>
              <w:t>Compulsory</w:t>
            </w:r>
          </w:p>
        </w:tc>
      </w:tr>
      <w:tr w:rsidR="00687405" w:rsidRPr="005338E9" w14:paraId="02EEE7AD" w14:textId="77777777" w:rsidTr="0072523A">
        <w:trPr>
          <w:trHeight w:val="660"/>
          <w:jc w:val="center"/>
        </w:trPr>
        <w:tc>
          <w:tcPr>
            <w:tcW w:w="5518" w:type="dxa"/>
            <w:gridSpan w:val="6"/>
          </w:tcPr>
          <w:p w14:paraId="4F8F8783" w14:textId="77777777" w:rsidR="00687405" w:rsidRPr="005338E9" w:rsidRDefault="00687405" w:rsidP="002B3555">
            <w:pPr>
              <w:shd w:val="clear" w:color="auto" w:fill="FFFFFF" w:themeFill="background1"/>
              <w:rPr>
                <w:b/>
                <w:lang w:val="en-GB"/>
              </w:rPr>
            </w:pPr>
            <w:r w:rsidRPr="005338E9">
              <w:rPr>
                <w:b/>
                <w:lang w:val="en-GB"/>
              </w:rPr>
              <w:t xml:space="preserve">Language of Instruction:  </w:t>
            </w:r>
            <w:r w:rsidRPr="005338E9">
              <w:rPr>
                <w:lang w:val="en-GB"/>
              </w:rPr>
              <w:t>Turkish</w:t>
            </w:r>
          </w:p>
          <w:p w14:paraId="504E9EA1" w14:textId="77777777" w:rsidR="00687405" w:rsidRPr="005338E9" w:rsidRDefault="00687405" w:rsidP="002B3555">
            <w:pPr>
              <w:shd w:val="clear" w:color="auto" w:fill="FFFFFF" w:themeFill="background1"/>
              <w:rPr>
                <w:lang w:val="en-GB"/>
              </w:rPr>
            </w:pPr>
          </w:p>
        </w:tc>
        <w:tc>
          <w:tcPr>
            <w:tcW w:w="5392" w:type="dxa"/>
            <w:gridSpan w:val="3"/>
          </w:tcPr>
          <w:p w14:paraId="732871DC" w14:textId="77777777" w:rsidR="00687405" w:rsidRPr="005338E9" w:rsidRDefault="00687405" w:rsidP="002B3555">
            <w:pPr>
              <w:shd w:val="clear" w:color="auto" w:fill="FFFFFF" w:themeFill="background1"/>
              <w:rPr>
                <w:b/>
                <w:lang w:val="en-GB"/>
              </w:rPr>
            </w:pPr>
            <w:r w:rsidRPr="005338E9">
              <w:rPr>
                <w:b/>
                <w:lang w:val="en-GB"/>
              </w:rPr>
              <w:t xml:space="preserve">Instructor/s: </w:t>
            </w:r>
          </w:p>
          <w:p w14:paraId="71A4E9EC" w14:textId="77777777" w:rsidR="00687405" w:rsidRPr="005338E9" w:rsidRDefault="00687405" w:rsidP="002B3555">
            <w:pPr>
              <w:shd w:val="clear" w:color="auto" w:fill="FFFFFF" w:themeFill="background1"/>
            </w:pPr>
            <w:r w:rsidRPr="005338E9">
              <w:t>Professor Zekiye Çetinkaya Duman</w:t>
            </w:r>
          </w:p>
          <w:p w14:paraId="5EAEFD3E" w14:textId="77777777" w:rsidR="00687405" w:rsidRPr="005338E9" w:rsidRDefault="00687405" w:rsidP="002B3555">
            <w:pPr>
              <w:shd w:val="clear" w:color="auto" w:fill="FFFFFF" w:themeFill="background1"/>
            </w:pPr>
            <w:r w:rsidRPr="005338E9">
              <w:t>Professor Neslihan Günüşen</w:t>
            </w:r>
          </w:p>
          <w:p w14:paraId="7A360CC3" w14:textId="77777777" w:rsidR="00687405" w:rsidRPr="005338E9" w:rsidRDefault="00687405" w:rsidP="002B3555">
            <w:pPr>
              <w:shd w:val="clear" w:color="auto" w:fill="FFFFFF" w:themeFill="background1"/>
              <w:rPr>
                <w:lang w:val="en-GB"/>
              </w:rPr>
            </w:pPr>
            <w:r w:rsidRPr="005338E9">
              <w:t xml:space="preserve">Associate Prof Sibel Coşkun </w:t>
            </w:r>
          </w:p>
          <w:p w14:paraId="06947B7F" w14:textId="77777777" w:rsidR="00687405" w:rsidRPr="005338E9" w:rsidRDefault="00687405" w:rsidP="002B3555">
            <w:pPr>
              <w:shd w:val="clear" w:color="auto" w:fill="FFFFFF" w:themeFill="background1"/>
            </w:pPr>
            <w:r w:rsidRPr="005338E9">
              <w:t>Asist Prof. Gülsüm Zekiye Tuncer</w:t>
            </w:r>
          </w:p>
          <w:p w14:paraId="095264C6" w14:textId="77777777" w:rsidR="00687405" w:rsidRPr="005338E9" w:rsidRDefault="00687405" w:rsidP="002B3555">
            <w:pPr>
              <w:shd w:val="clear" w:color="auto" w:fill="FFFFFF" w:themeFill="background1"/>
            </w:pPr>
            <w:r w:rsidRPr="005338E9">
              <w:t>Asist Prof. Eda Ayten Kankaya</w:t>
            </w:r>
          </w:p>
          <w:p w14:paraId="38F0A4CC" w14:textId="77777777" w:rsidR="00687405" w:rsidRPr="005338E9" w:rsidRDefault="00687405" w:rsidP="002B3555">
            <w:pPr>
              <w:shd w:val="clear" w:color="auto" w:fill="FFFFFF" w:themeFill="background1"/>
              <w:rPr>
                <w:b/>
                <w:lang w:val="en-GB"/>
              </w:rPr>
            </w:pPr>
            <w:r w:rsidRPr="005338E9">
              <w:t>Asist Prof. N. Gamze Özer Özlü</w:t>
            </w:r>
          </w:p>
        </w:tc>
      </w:tr>
      <w:tr w:rsidR="00687405" w:rsidRPr="005338E9" w14:paraId="4981A8A7" w14:textId="77777777" w:rsidTr="0072523A">
        <w:trPr>
          <w:trHeight w:val="90"/>
          <w:jc w:val="center"/>
        </w:trPr>
        <w:tc>
          <w:tcPr>
            <w:tcW w:w="5518" w:type="dxa"/>
            <w:gridSpan w:val="6"/>
          </w:tcPr>
          <w:p w14:paraId="223A88DA" w14:textId="77777777" w:rsidR="00687405" w:rsidRPr="005338E9" w:rsidRDefault="00687405" w:rsidP="002B3555">
            <w:pPr>
              <w:shd w:val="clear" w:color="auto" w:fill="FFFFFF" w:themeFill="background1"/>
              <w:rPr>
                <w:lang w:val="en-GB"/>
              </w:rPr>
            </w:pPr>
            <w:r w:rsidRPr="005338E9">
              <w:rPr>
                <w:b/>
                <w:lang w:val="en-GB"/>
              </w:rPr>
              <w:t>Prerequisite: -</w:t>
            </w:r>
          </w:p>
        </w:tc>
        <w:tc>
          <w:tcPr>
            <w:tcW w:w="5392" w:type="dxa"/>
            <w:gridSpan w:val="3"/>
          </w:tcPr>
          <w:p w14:paraId="3AA0E518" w14:textId="77777777" w:rsidR="00687405" w:rsidRPr="005338E9" w:rsidRDefault="00687405" w:rsidP="002B3555">
            <w:pPr>
              <w:shd w:val="clear" w:color="auto" w:fill="FFFFFF" w:themeFill="background1"/>
              <w:rPr>
                <w:lang w:val="en-GB"/>
              </w:rPr>
            </w:pPr>
            <w:r w:rsidRPr="005338E9">
              <w:rPr>
                <w:b/>
                <w:lang w:val="en-GB"/>
              </w:rPr>
              <w:t xml:space="preserve">Prerequisite to: </w:t>
            </w:r>
            <w:r w:rsidRPr="005338E9">
              <w:rPr>
                <w:lang w:val="en-GB"/>
              </w:rPr>
              <w:t>-</w:t>
            </w:r>
          </w:p>
        </w:tc>
      </w:tr>
      <w:tr w:rsidR="00687405" w:rsidRPr="005338E9" w14:paraId="53D92A1A" w14:textId="77777777" w:rsidTr="0072523A">
        <w:trPr>
          <w:trHeight w:val="280"/>
          <w:jc w:val="center"/>
        </w:trPr>
        <w:tc>
          <w:tcPr>
            <w:tcW w:w="5518" w:type="dxa"/>
            <w:gridSpan w:val="6"/>
          </w:tcPr>
          <w:p w14:paraId="0E2FEDD5" w14:textId="77777777" w:rsidR="00687405" w:rsidRPr="005338E9" w:rsidRDefault="00687405" w:rsidP="002B3555">
            <w:pPr>
              <w:shd w:val="clear" w:color="auto" w:fill="FFFFFF" w:themeFill="background1"/>
              <w:rPr>
                <w:b/>
                <w:lang w:val="en-GB"/>
              </w:rPr>
            </w:pPr>
            <w:r w:rsidRPr="005338E9">
              <w:rPr>
                <w:b/>
                <w:lang w:val="en-GB"/>
              </w:rPr>
              <w:t xml:space="preserve">Weekly Course Hours: </w:t>
            </w:r>
            <w:r w:rsidRPr="005338E9">
              <w:rPr>
                <w:lang w:val="en-GB"/>
              </w:rPr>
              <w:t>2</w:t>
            </w:r>
          </w:p>
          <w:p w14:paraId="5FC3ABB7" w14:textId="77777777" w:rsidR="00687405" w:rsidRPr="005338E9" w:rsidRDefault="00687405" w:rsidP="002B3555">
            <w:pPr>
              <w:shd w:val="clear" w:color="auto" w:fill="FFFFFF" w:themeFill="background1"/>
              <w:rPr>
                <w:i/>
                <w:lang w:val="en-GB"/>
              </w:rPr>
            </w:pPr>
          </w:p>
        </w:tc>
        <w:tc>
          <w:tcPr>
            <w:tcW w:w="5392" w:type="dxa"/>
            <w:gridSpan w:val="3"/>
          </w:tcPr>
          <w:p w14:paraId="709F732E" w14:textId="77777777" w:rsidR="00687405" w:rsidRPr="005338E9" w:rsidRDefault="00687405" w:rsidP="002B3555">
            <w:pPr>
              <w:shd w:val="clear" w:color="auto" w:fill="FFFFFF" w:themeFill="background1"/>
              <w:rPr>
                <w:lang w:val="en-GB"/>
              </w:rPr>
            </w:pPr>
            <w:r w:rsidRPr="005338E9">
              <w:rPr>
                <w:b/>
                <w:lang w:val="en-GB"/>
              </w:rPr>
              <w:t>Course Coordinator:</w:t>
            </w:r>
            <w:r w:rsidRPr="005338E9">
              <w:rPr>
                <w:lang w:val="en-GB"/>
              </w:rPr>
              <w:t xml:space="preserve"> </w:t>
            </w:r>
          </w:p>
          <w:p w14:paraId="30129489" w14:textId="77777777" w:rsidR="00687405" w:rsidRPr="005338E9" w:rsidRDefault="00687405" w:rsidP="002B3555">
            <w:pPr>
              <w:shd w:val="clear" w:color="auto" w:fill="FFFFFF" w:themeFill="background1"/>
              <w:rPr>
                <w:lang w:val="en-GB"/>
              </w:rPr>
            </w:pPr>
            <w:r w:rsidRPr="005338E9">
              <w:t xml:space="preserve">Associate Prof Sibel Coşkun </w:t>
            </w:r>
          </w:p>
        </w:tc>
      </w:tr>
      <w:tr w:rsidR="00687405" w:rsidRPr="005338E9" w14:paraId="190204D1" w14:textId="77777777" w:rsidTr="0072523A">
        <w:trPr>
          <w:trHeight w:val="84"/>
          <w:jc w:val="center"/>
        </w:trPr>
        <w:tc>
          <w:tcPr>
            <w:tcW w:w="1765" w:type="dxa"/>
            <w:gridSpan w:val="2"/>
          </w:tcPr>
          <w:p w14:paraId="4D311B95" w14:textId="77777777" w:rsidR="00687405" w:rsidRPr="005338E9" w:rsidRDefault="00687405" w:rsidP="002B3555">
            <w:pPr>
              <w:shd w:val="clear" w:color="auto" w:fill="FFFFFF" w:themeFill="background1"/>
              <w:rPr>
                <w:lang w:val="en-GB"/>
              </w:rPr>
            </w:pPr>
            <w:r w:rsidRPr="005338E9">
              <w:rPr>
                <w:lang w:val="en-GB"/>
              </w:rPr>
              <w:t>Theory</w:t>
            </w:r>
          </w:p>
        </w:tc>
        <w:tc>
          <w:tcPr>
            <w:tcW w:w="1874" w:type="dxa"/>
            <w:gridSpan w:val="2"/>
          </w:tcPr>
          <w:p w14:paraId="6FFC11CC" w14:textId="77777777" w:rsidR="00687405" w:rsidRPr="005338E9" w:rsidRDefault="00687405" w:rsidP="002B3555">
            <w:pPr>
              <w:shd w:val="clear" w:color="auto" w:fill="FFFFFF" w:themeFill="background1"/>
              <w:rPr>
                <w:b/>
                <w:lang w:val="en-GB"/>
              </w:rPr>
            </w:pPr>
            <w:r w:rsidRPr="005338E9">
              <w:rPr>
                <w:lang w:val="en-GB"/>
              </w:rPr>
              <w:t>Application</w:t>
            </w:r>
          </w:p>
        </w:tc>
        <w:tc>
          <w:tcPr>
            <w:tcW w:w="1879" w:type="dxa"/>
            <w:gridSpan w:val="2"/>
          </w:tcPr>
          <w:p w14:paraId="3443A3D0" w14:textId="77777777" w:rsidR="00687405" w:rsidRPr="005338E9" w:rsidRDefault="00687405" w:rsidP="002B3555">
            <w:pPr>
              <w:shd w:val="clear" w:color="auto" w:fill="FFFFFF" w:themeFill="background1"/>
              <w:rPr>
                <w:lang w:val="en-GB"/>
              </w:rPr>
            </w:pPr>
            <w:r w:rsidRPr="005338E9">
              <w:rPr>
                <w:lang w:val="en-GB"/>
              </w:rPr>
              <w:t xml:space="preserve">Laboratory </w:t>
            </w:r>
          </w:p>
        </w:tc>
        <w:tc>
          <w:tcPr>
            <w:tcW w:w="5392" w:type="dxa"/>
            <w:gridSpan w:val="3"/>
          </w:tcPr>
          <w:p w14:paraId="21F04133" w14:textId="77777777" w:rsidR="00687405" w:rsidRPr="005338E9" w:rsidRDefault="00687405" w:rsidP="002B3555">
            <w:pPr>
              <w:shd w:val="clear" w:color="auto" w:fill="FFFFFF" w:themeFill="background1"/>
              <w:rPr>
                <w:b/>
                <w:lang w:val="en-GB"/>
              </w:rPr>
            </w:pPr>
            <w:r w:rsidRPr="005338E9">
              <w:rPr>
                <w:b/>
                <w:lang w:val="en-GB"/>
              </w:rPr>
              <w:t>National Credit: 3</w:t>
            </w:r>
          </w:p>
        </w:tc>
      </w:tr>
      <w:tr w:rsidR="00687405" w:rsidRPr="005338E9" w14:paraId="680FA830" w14:textId="77777777" w:rsidTr="0072523A">
        <w:trPr>
          <w:trHeight w:val="84"/>
          <w:jc w:val="center"/>
        </w:trPr>
        <w:tc>
          <w:tcPr>
            <w:tcW w:w="1765" w:type="dxa"/>
            <w:gridSpan w:val="2"/>
          </w:tcPr>
          <w:p w14:paraId="7D7F7DBE" w14:textId="77777777" w:rsidR="00687405" w:rsidRPr="005338E9" w:rsidRDefault="00687405" w:rsidP="002B3555">
            <w:pPr>
              <w:shd w:val="clear" w:color="auto" w:fill="FFFFFF" w:themeFill="background1"/>
              <w:rPr>
                <w:lang w:val="en-GB"/>
              </w:rPr>
            </w:pPr>
            <w:r w:rsidRPr="005338E9">
              <w:rPr>
                <w:lang w:val="en-GB"/>
              </w:rPr>
              <w:t>2</w:t>
            </w:r>
          </w:p>
        </w:tc>
        <w:tc>
          <w:tcPr>
            <w:tcW w:w="1874" w:type="dxa"/>
            <w:gridSpan w:val="2"/>
          </w:tcPr>
          <w:p w14:paraId="1F07EE97" w14:textId="77777777" w:rsidR="00687405" w:rsidRPr="005338E9" w:rsidRDefault="00687405" w:rsidP="002B3555">
            <w:pPr>
              <w:shd w:val="clear" w:color="auto" w:fill="FFFFFF" w:themeFill="background1"/>
              <w:rPr>
                <w:lang w:val="en-GB"/>
              </w:rPr>
            </w:pPr>
            <w:r w:rsidRPr="005338E9">
              <w:rPr>
                <w:lang w:val="en-GB"/>
              </w:rPr>
              <w:t>-</w:t>
            </w:r>
          </w:p>
        </w:tc>
        <w:tc>
          <w:tcPr>
            <w:tcW w:w="1879" w:type="dxa"/>
            <w:gridSpan w:val="2"/>
          </w:tcPr>
          <w:p w14:paraId="0E58E768" w14:textId="77777777" w:rsidR="00687405" w:rsidRPr="005338E9" w:rsidRDefault="00687405" w:rsidP="002B3555">
            <w:pPr>
              <w:shd w:val="clear" w:color="auto" w:fill="FFFFFF" w:themeFill="background1"/>
              <w:rPr>
                <w:lang w:val="en-GB"/>
              </w:rPr>
            </w:pPr>
            <w:r w:rsidRPr="005338E9">
              <w:rPr>
                <w:lang w:val="en-GB"/>
              </w:rPr>
              <w:t>2</w:t>
            </w:r>
          </w:p>
        </w:tc>
        <w:tc>
          <w:tcPr>
            <w:tcW w:w="5392" w:type="dxa"/>
            <w:gridSpan w:val="3"/>
          </w:tcPr>
          <w:p w14:paraId="03B23E60" w14:textId="77777777" w:rsidR="00687405" w:rsidRPr="005338E9" w:rsidRDefault="00687405" w:rsidP="002B3555">
            <w:pPr>
              <w:shd w:val="clear" w:color="auto" w:fill="FFFFFF" w:themeFill="background1"/>
              <w:rPr>
                <w:b/>
                <w:lang w:val="en-GB"/>
              </w:rPr>
            </w:pPr>
            <w:r w:rsidRPr="005338E9">
              <w:rPr>
                <w:b/>
                <w:lang w:val="en-GB"/>
              </w:rPr>
              <w:t>ECTS Credit: 3</w:t>
            </w:r>
          </w:p>
        </w:tc>
      </w:tr>
      <w:tr w:rsidR="00E44314" w:rsidRPr="005338E9" w14:paraId="323AE569" w14:textId="77777777" w:rsidTr="0072523A">
        <w:trPr>
          <w:trHeight w:val="84"/>
          <w:jc w:val="center"/>
        </w:trPr>
        <w:tc>
          <w:tcPr>
            <w:tcW w:w="1765" w:type="dxa"/>
            <w:gridSpan w:val="2"/>
          </w:tcPr>
          <w:p w14:paraId="5DA99CFC" w14:textId="3F38FA43" w:rsidR="00E44314" w:rsidRPr="005524A2" w:rsidRDefault="00E44314" w:rsidP="00E44314">
            <w:pPr>
              <w:shd w:val="clear" w:color="auto" w:fill="FFFFFF" w:themeFill="background1"/>
              <w:rPr>
                <w:b/>
                <w:bCs/>
                <w:lang w:val="en-GB"/>
              </w:rPr>
            </w:pPr>
            <w:r w:rsidRPr="005524A2">
              <w:rPr>
                <w:b/>
                <w:bCs/>
              </w:rPr>
              <w:t>Section/Students per Section</w:t>
            </w:r>
          </w:p>
        </w:tc>
        <w:tc>
          <w:tcPr>
            <w:tcW w:w="1874" w:type="dxa"/>
            <w:gridSpan w:val="2"/>
          </w:tcPr>
          <w:p w14:paraId="4EF85646" w14:textId="07E5C132" w:rsidR="00E44314" w:rsidRPr="005524A2" w:rsidRDefault="00E44314" w:rsidP="00E44314">
            <w:pPr>
              <w:shd w:val="clear" w:color="auto" w:fill="FFFFFF" w:themeFill="background1"/>
              <w:rPr>
                <w:b/>
                <w:bCs/>
                <w:lang w:val="en-GB"/>
              </w:rPr>
            </w:pPr>
            <w:r w:rsidRPr="005524A2">
              <w:rPr>
                <w:b/>
                <w:bCs/>
              </w:rPr>
              <w:t>Section/Students per Section</w:t>
            </w:r>
          </w:p>
        </w:tc>
        <w:tc>
          <w:tcPr>
            <w:tcW w:w="1879" w:type="dxa"/>
            <w:gridSpan w:val="2"/>
          </w:tcPr>
          <w:p w14:paraId="28129665" w14:textId="14316160" w:rsidR="00E44314" w:rsidRPr="005524A2" w:rsidRDefault="00E44314" w:rsidP="00E44314">
            <w:pPr>
              <w:shd w:val="clear" w:color="auto" w:fill="FFFFFF" w:themeFill="background1"/>
              <w:rPr>
                <w:b/>
                <w:bCs/>
                <w:lang w:val="en-GB"/>
              </w:rPr>
            </w:pPr>
            <w:r w:rsidRPr="005524A2">
              <w:rPr>
                <w:b/>
                <w:bCs/>
              </w:rPr>
              <w:t>Section/Students per Section</w:t>
            </w:r>
          </w:p>
        </w:tc>
        <w:tc>
          <w:tcPr>
            <w:tcW w:w="5392" w:type="dxa"/>
            <w:gridSpan w:val="3"/>
          </w:tcPr>
          <w:p w14:paraId="6C2067CC" w14:textId="45715AEB" w:rsidR="00E44314" w:rsidRPr="005524A2" w:rsidRDefault="00E44314" w:rsidP="00E44314">
            <w:pPr>
              <w:shd w:val="clear" w:color="auto" w:fill="FFFFFF" w:themeFill="background1"/>
              <w:rPr>
                <w:b/>
                <w:bCs/>
                <w:lang w:val="en-GB"/>
              </w:rPr>
            </w:pPr>
            <w:r w:rsidRPr="005524A2">
              <w:rPr>
                <w:b/>
                <w:bCs/>
              </w:rPr>
              <w:t>Number of Students Enrolled in the Course</w:t>
            </w:r>
          </w:p>
        </w:tc>
      </w:tr>
      <w:tr w:rsidR="00E44314" w:rsidRPr="005338E9" w14:paraId="21E736AA" w14:textId="77777777" w:rsidTr="0072523A">
        <w:trPr>
          <w:trHeight w:val="84"/>
          <w:jc w:val="center"/>
        </w:trPr>
        <w:tc>
          <w:tcPr>
            <w:tcW w:w="1765" w:type="dxa"/>
            <w:gridSpan w:val="2"/>
          </w:tcPr>
          <w:p w14:paraId="7547BA32" w14:textId="502C283E" w:rsidR="00E44314" w:rsidRPr="005338E9" w:rsidRDefault="00E44314" w:rsidP="00E44314">
            <w:pPr>
              <w:shd w:val="clear" w:color="auto" w:fill="FFFFFF" w:themeFill="background1"/>
              <w:rPr>
                <w:lang w:val="en-GB"/>
              </w:rPr>
            </w:pPr>
            <w:r w:rsidRPr="00682B26">
              <w:t>7 / 66-67-62-63</w:t>
            </w:r>
          </w:p>
        </w:tc>
        <w:tc>
          <w:tcPr>
            <w:tcW w:w="1874" w:type="dxa"/>
            <w:gridSpan w:val="2"/>
          </w:tcPr>
          <w:p w14:paraId="5BBEFE62" w14:textId="4910A0AC" w:rsidR="00E44314" w:rsidRPr="005338E9" w:rsidRDefault="00E44314" w:rsidP="00E44314">
            <w:pPr>
              <w:shd w:val="clear" w:color="auto" w:fill="FFFFFF" w:themeFill="background1"/>
              <w:rPr>
                <w:lang w:val="en-GB"/>
              </w:rPr>
            </w:pPr>
            <w:r w:rsidRPr="00682B26">
              <w:t>0</w:t>
            </w:r>
          </w:p>
        </w:tc>
        <w:tc>
          <w:tcPr>
            <w:tcW w:w="1879" w:type="dxa"/>
            <w:gridSpan w:val="2"/>
          </w:tcPr>
          <w:p w14:paraId="4931D6EF" w14:textId="1DF0D1A2" w:rsidR="00E44314" w:rsidRPr="005338E9" w:rsidRDefault="00E44314" w:rsidP="00E44314">
            <w:pPr>
              <w:shd w:val="clear" w:color="auto" w:fill="FFFFFF" w:themeFill="background1"/>
              <w:rPr>
                <w:lang w:val="en-GB"/>
              </w:rPr>
            </w:pPr>
            <w:r w:rsidRPr="00682B26">
              <w:t>6 /</w:t>
            </w:r>
          </w:p>
        </w:tc>
        <w:tc>
          <w:tcPr>
            <w:tcW w:w="5392" w:type="dxa"/>
            <w:gridSpan w:val="3"/>
          </w:tcPr>
          <w:p w14:paraId="180F66CB" w14:textId="3AA703F3" w:rsidR="00E44314" w:rsidRPr="005338E9" w:rsidRDefault="00E44314" w:rsidP="00E44314">
            <w:pPr>
              <w:shd w:val="clear" w:color="auto" w:fill="FFFFFF" w:themeFill="background1"/>
              <w:rPr>
                <w:b/>
                <w:lang w:val="en-GB"/>
              </w:rPr>
            </w:pPr>
            <w:r w:rsidRPr="00682B26">
              <w:t>258</w:t>
            </w:r>
          </w:p>
        </w:tc>
      </w:tr>
      <w:tr w:rsidR="00687405" w:rsidRPr="005338E9" w14:paraId="2FE91965" w14:textId="77777777" w:rsidTr="0072523A">
        <w:trPr>
          <w:jc w:val="center"/>
        </w:trPr>
        <w:tc>
          <w:tcPr>
            <w:tcW w:w="10910" w:type="dxa"/>
            <w:gridSpan w:val="9"/>
          </w:tcPr>
          <w:p w14:paraId="3BB425EF" w14:textId="77777777" w:rsidR="00687405" w:rsidRPr="005338E9" w:rsidRDefault="00687405" w:rsidP="002B3555">
            <w:pPr>
              <w:shd w:val="clear" w:color="auto" w:fill="FFFFFF" w:themeFill="background1"/>
              <w:jc w:val="both"/>
              <w:rPr>
                <w:b/>
                <w:lang w:val="en-GB"/>
              </w:rPr>
            </w:pPr>
            <w:r w:rsidRPr="005338E9">
              <w:rPr>
                <w:b/>
                <w:lang w:val="en-GB"/>
              </w:rPr>
              <w:t>Course Objective:</w:t>
            </w:r>
          </w:p>
          <w:p w14:paraId="09201C44" w14:textId="77777777" w:rsidR="00687405" w:rsidRPr="005338E9" w:rsidRDefault="00687405" w:rsidP="002B3555">
            <w:pPr>
              <w:shd w:val="clear" w:color="auto" w:fill="FFFFFF" w:themeFill="background1"/>
              <w:jc w:val="both"/>
              <w:rPr>
                <w:lang w:val="en-GB"/>
              </w:rPr>
            </w:pPr>
            <w:r w:rsidRPr="005338E9">
              <w:rPr>
                <w:lang w:val="en-GB"/>
              </w:rPr>
              <w:t>The aim of this course is to train nurses who understand the importance of the therapeutic relationship and communication, have self-awareness, recognize reactions to health and illness, and can use communication skills effectively.</w:t>
            </w:r>
          </w:p>
        </w:tc>
      </w:tr>
      <w:tr w:rsidR="00687405" w:rsidRPr="005338E9" w14:paraId="57E2997F" w14:textId="77777777" w:rsidTr="0072523A">
        <w:trPr>
          <w:jc w:val="center"/>
        </w:trPr>
        <w:tc>
          <w:tcPr>
            <w:tcW w:w="10910" w:type="dxa"/>
            <w:gridSpan w:val="9"/>
          </w:tcPr>
          <w:p w14:paraId="1C80167A" w14:textId="77777777" w:rsidR="00687405" w:rsidRPr="005338E9" w:rsidRDefault="00687405" w:rsidP="002B3555">
            <w:pPr>
              <w:shd w:val="clear" w:color="auto" w:fill="FFFFFF" w:themeFill="background1"/>
              <w:jc w:val="both"/>
              <w:rPr>
                <w:b/>
                <w:lang w:val="en-GB"/>
              </w:rPr>
            </w:pPr>
            <w:r w:rsidRPr="005338E9">
              <w:rPr>
                <w:b/>
                <w:lang w:val="en-GB"/>
              </w:rPr>
              <w:t>Learning Outcomes:</w:t>
            </w:r>
          </w:p>
          <w:p w14:paraId="78EB178A" w14:textId="77777777" w:rsidR="00687405" w:rsidRPr="005338E9" w:rsidRDefault="00687405" w:rsidP="002B3555">
            <w:pPr>
              <w:shd w:val="clear" w:color="auto" w:fill="FFFFFF" w:themeFill="background1"/>
              <w:jc w:val="both"/>
              <w:rPr>
                <w:lang w:val="en-GB"/>
              </w:rPr>
            </w:pPr>
            <w:r w:rsidRPr="005338E9">
              <w:rPr>
                <w:b/>
                <w:lang w:val="en-GB"/>
              </w:rPr>
              <w:t>LO1.</w:t>
            </w:r>
            <w:r w:rsidRPr="005338E9">
              <w:rPr>
                <w:lang w:val="en-GB"/>
              </w:rPr>
              <w:t xml:space="preserve"> Understanding the importance of communication and the factors that influence it.</w:t>
            </w:r>
          </w:p>
          <w:p w14:paraId="6DF30570" w14:textId="77777777" w:rsidR="00687405" w:rsidRPr="005338E9" w:rsidRDefault="00687405" w:rsidP="002B3555">
            <w:pPr>
              <w:shd w:val="clear" w:color="auto" w:fill="FFFFFF" w:themeFill="background1"/>
              <w:jc w:val="both"/>
              <w:rPr>
                <w:lang w:val="en-GB"/>
              </w:rPr>
            </w:pPr>
            <w:r w:rsidRPr="005338E9">
              <w:rPr>
                <w:b/>
                <w:lang w:val="en-GB"/>
              </w:rPr>
              <w:t>LO2.</w:t>
            </w:r>
            <w:r w:rsidRPr="005338E9">
              <w:rPr>
                <w:lang w:val="en-GB"/>
              </w:rPr>
              <w:t xml:space="preserve"> Being able to use communication techniques appropriate to the individual's needs.</w:t>
            </w:r>
          </w:p>
          <w:p w14:paraId="1F2480B7" w14:textId="77777777" w:rsidR="00687405" w:rsidRPr="005338E9" w:rsidRDefault="00687405" w:rsidP="002B3555">
            <w:pPr>
              <w:shd w:val="clear" w:color="auto" w:fill="FFFFFF" w:themeFill="background1"/>
              <w:jc w:val="both"/>
              <w:rPr>
                <w:lang w:val="en-GB"/>
              </w:rPr>
            </w:pPr>
            <w:r w:rsidRPr="005338E9">
              <w:rPr>
                <w:b/>
                <w:lang w:val="en-GB"/>
              </w:rPr>
              <w:t>LO3.</w:t>
            </w:r>
            <w:r w:rsidRPr="005338E9">
              <w:rPr>
                <w:lang w:val="en-GB"/>
              </w:rPr>
              <w:t xml:space="preserve"> Understanding the importance of critical and reflective thinking.</w:t>
            </w:r>
          </w:p>
          <w:p w14:paraId="566ABD07" w14:textId="77777777" w:rsidR="00687405" w:rsidRPr="005338E9" w:rsidRDefault="00687405" w:rsidP="002B3555">
            <w:pPr>
              <w:shd w:val="clear" w:color="auto" w:fill="FFFFFF" w:themeFill="background1"/>
              <w:jc w:val="both"/>
              <w:rPr>
                <w:lang w:val="en-GB"/>
              </w:rPr>
            </w:pPr>
            <w:r w:rsidRPr="005338E9">
              <w:rPr>
                <w:b/>
                <w:lang w:val="en-GB"/>
              </w:rPr>
              <w:t>LO4.</w:t>
            </w:r>
            <w:r w:rsidRPr="005338E9">
              <w:rPr>
                <w:lang w:val="en-GB"/>
              </w:rPr>
              <w:t xml:space="preserve"> Understanding assertive behaviour patterns.</w:t>
            </w:r>
          </w:p>
        </w:tc>
      </w:tr>
      <w:tr w:rsidR="00687405" w:rsidRPr="005338E9" w14:paraId="25D25210" w14:textId="77777777" w:rsidTr="0072523A">
        <w:trPr>
          <w:trHeight w:val="321"/>
          <w:jc w:val="center"/>
        </w:trPr>
        <w:tc>
          <w:tcPr>
            <w:tcW w:w="10910" w:type="dxa"/>
            <w:gridSpan w:val="9"/>
          </w:tcPr>
          <w:p w14:paraId="2B2782D1" w14:textId="77777777" w:rsidR="00687405" w:rsidRPr="005338E9" w:rsidRDefault="00687405" w:rsidP="002B3555">
            <w:pPr>
              <w:shd w:val="clear" w:color="auto" w:fill="FFFFFF" w:themeFill="background1"/>
              <w:rPr>
                <w:lang w:val="en-GB"/>
              </w:rPr>
            </w:pPr>
            <w:r w:rsidRPr="005338E9">
              <w:rPr>
                <w:b/>
                <w:lang w:val="en-GB"/>
              </w:rPr>
              <w:t xml:space="preserve">Learning and Teaching Strategies: </w:t>
            </w:r>
            <w:r w:rsidRPr="005338E9">
              <w:rPr>
                <w:lang w:val="en-GB"/>
              </w:rPr>
              <w:t>Class participation, lecture, presentation, discussion, question-answer, case study, role playing, applying, watching videos</w:t>
            </w:r>
          </w:p>
        </w:tc>
      </w:tr>
      <w:tr w:rsidR="00687405" w:rsidRPr="005338E9" w14:paraId="540D5E85" w14:textId="77777777" w:rsidTr="0072523A">
        <w:trPr>
          <w:trHeight w:val="140"/>
          <w:jc w:val="center"/>
        </w:trPr>
        <w:tc>
          <w:tcPr>
            <w:tcW w:w="10910" w:type="dxa"/>
            <w:gridSpan w:val="9"/>
          </w:tcPr>
          <w:p w14:paraId="10A2E3E4" w14:textId="77777777" w:rsidR="00687405" w:rsidRPr="005338E9" w:rsidRDefault="00687405" w:rsidP="002B3555">
            <w:pPr>
              <w:shd w:val="clear" w:color="auto" w:fill="FFFFFF" w:themeFill="background1"/>
              <w:rPr>
                <w:b/>
                <w:lang w:val="en-GB"/>
              </w:rPr>
            </w:pPr>
            <w:r w:rsidRPr="005338E9">
              <w:rPr>
                <w:b/>
                <w:lang w:val="en-GB"/>
              </w:rPr>
              <w:t xml:space="preserve">Assessment Methods: </w:t>
            </w:r>
            <w:r w:rsidRPr="005338E9">
              <w:rPr>
                <w:lang w:val="en-GB"/>
              </w:rPr>
              <w:t>If needed, other assessment methods can be added to the table given below.</w:t>
            </w:r>
          </w:p>
        </w:tc>
      </w:tr>
      <w:tr w:rsidR="001E78AF" w:rsidRPr="005338E9" w14:paraId="6C90CFC3" w14:textId="77777777" w:rsidTr="0072523A">
        <w:trPr>
          <w:trHeight w:val="139"/>
          <w:jc w:val="center"/>
        </w:trPr>
        <w:tc>
          <w:tcPr>
            <w:tcW w:w="3277" w:type="dxa"/>
            <w:gridSpan w:val="3"/>
          </w:tcPr>
          <w:p w14:paraId="1FEFF31A" w14:textId="77777777" w:rsidR="001E78AF" w:rsidRPr="005338E9" w:rsidRDefault="001E78AF" w:rsidP="001E78AF">
            <w:pPr>
              <w:shd w:val="clear" w:color="auto" w:fill="FFFFFF" w:themeFill="background1"/>
              <w:jc w:val="center"/>
              <w:rPr>
                <w:b/>
                <w:lang w:val="en-GB"/>
              </w:rPr>
            </w:pPr>
          </w:p>
        </w:tc>
        <w:tc>
          <w:tcPr>
            <w:tcW w:w="2803" w:type="dxa"/>
            <w:gridSpan w:val="4"/>
          </w:tcPr>
          <w:p w14:paraId="534DFDAB" w14:textId="18360A5E" w:rsidR="001E78AF" w:rsidRPr="005338E9" w:rsidRDefault="001E78AF" w:rsidP="001E78AF">
            <w:pPr>
              <w:shd w:val="clear" w:color="auto" w:fill="FFFFFF" w:themeFill="background1"/>
              <w:jc w:val="center"/>
              <w:rPr>
                <w:b/>
                <w:lang w:val="en-GB"/>
              </w:rPr>
            </w:pPr>
            <w:r w:rsidRPr="005338E9">
              <w:rPr>
                <w:b/>
                <w:bCs/>
              </w:rPr>
              <w:t xml:space="preserve">Mark as (X) IfAvailable  </w:t>
            </w:r>
          </w:p>
        </w:tc>
        <w:tc>
          <w:tcPr>
            <w:tcW w:w="4830" w:type="dxa"/>
            <w:gridSpan w:val="2"/>
          </w:tcPr>
          <w:p w14:paraId="72095F10" w14:textId="4D06D977" w:rsidR="001E78AF" w:rsidRPr="005338E9" w:rsidRDefault="001E78AF" w:rsidP="001E78AF">
            <w:pPr>
              <w:shd w:val="clear" w:color="auto" w:fill="FFFFFF" w:themeFill="background1"/>
              <w:jc w:val="center"/>
              <w:rPr>
                <w:b/>
                <w:lang w:val="en-GB"/>
              </w:rPr>
            </w:pPr>
            <w:r w:rsidRPr="005338E9">
              <w:rPr>
                <w:b/>
                <w:bCs/>
              </w:rPr>
              <w:t>Percentage (%)</w:t>
            </w:r>
          </w:p>
        </w:tc>
      </w:tr>
      <w:tr w:rsidR="00687405" w:rsidRPr="005338E9" w14:paraId="476E0D81" w14:textId="77777777" w:rsidTr="0072523A">
        <w:trPr>
          <w:jc w:val="center"/>
        </w:trPr>
        <w:tc>
          <w:tcPr>
            <w:tcW w:w="3277" w:type="dxa"/>
            <w:gridSpan w:val="3"/>
            <w:vAlign w:val="center"/>
          </w:tcPr>
          <w:p w14:paraId="0A7F5BB6" w14:textId="77777777" w:rsidR="00687405" w:rsidRPr="005338E9" w:rsidRDefault="00687405" w:rsidP="002B3555">
            <w:pPr>
              <w:shd w:val="clear" w:color="auto" w:fill="FFFFFF" w:themeFill="background1"/>
              <w:autoSpaceDE w:val="0"/>
              <w:autoSpaceDN w:val="0"/>
              <w:adjustRightInd w:val="0"/>
              <w:rPr>
                <w:b/>
                <w:lang w:val="en-GB"/>
              </w:rPr>
            </w:pPr>
            <w:r w:rsidRPr="005338E9">
              <w:rPr>
                <w:b/>
                <w:lang w:val="en-GB"/>
              </w:rPr>
              <w:t>Semester Requirements</w:t>
            </w:r>
          </w:p>
        </w:tc>
        <w:tc>
          <w:tcPr>
            <w:tcW w:w="2803" w:type="dxa"/>
            <w:gridSpan w:val="4"/>
            <w:vAlign w:val="center"/>
          </w:tcPr>
          <w:p w14:paraId="52EE0FEF" w14:textId="77777777" w:rsidR="00687405" w:rsidRPr="005338E9" w:rsidRDefault="00687405" w:rsidP="002B3555">
            <w:pPr>
              <w:shd w:val="clear" w:color="auto" w:fill="FFFFFF" w:themeFill="background1"/>
              <w:autoSpaceDE w:val="0"/>
              <w:autoSpaceDN w:val="0"/>
              <w:adjustRightInd w:val="0"/>
              <w:jc w:val="center"/>
              <w:rPr>
                <w:lang w:val="en-GB"/>
              </w:rPr>
            </w:pPr>
          </w:p>
        </w:tc>
        <w:tc>
          <w:tcPr>
            <w:tcW w:w="4830" w:type="dxa"/>
            <w:gridSpan w:val="2"/>
            <w:vAlign w:val="center"/>
          </w:tcPr>
          <w:p w14:paraId="11E63438" w14:textId="77777777" w:rsidR="00687405" w:rsidRPr="005338E9" w:rsidRDefault="00687405" w:rsidP="002B3555">
            <w:pPr>
              <w:shd w:val="clear" w:color="auto" w:fill="FFFFFF" w:themeFill="background1"/>
              <w:autoSpaceDE w:val="0"/>
              <w:autoSpaceDN w:val="0"/>
              <w:adjustRightInd w:val="0"/>
              <w:jc w:val="center"/>
              <w:rPr>
                <w:lang w:val="en-GB"/>
              </w:rPr>
            </w:pPr>
          </w:p>
        </w:tc>
      </w:tr>
      <w:tr w:rsidR="00687405" w:rsidRPr="005338E9" w14:paraId="60F6EE39" w14:textId="77777777" w:rsidTr="0072523A">
        <w:trPr>
          <w:jc w:val="center"/>
        </w:trPr>
        <w:tc>
          <w:tcPr>
            <w:tcW w:w="3277" w:type="dxa"/>
            <w:gridSpan w:val="3"/>
            <w:vAlign w:val="center"/>
          </w:tcPr>
          <w:p w14:paraId="6408DA70"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Mid-term exam</w:t>
            </w:r>
          </w:p>
        </w:tc>
        <w:tc>
          <w:tcPr>
            <w:tcW w:w="2803" w:type="dxa"/>
            <w:gridSpan w:val="4"/>
            <w:vAlign w:val="center"/>
          </w:tcPr>
          <w:p w14:paraId="42B0ECF4" w14:textId="77777777" w:rsidR="00687405" w:rsidRPr="005338E9" w:rsidRDefault="00687405" w:rsidP="002B3555">
            <w:pPr>
              <w:shd w:val="clear" w:color="auto" w:fill="FFFFFF" w:themeFill="background1"/>
              <w:autoSpaceDE w:val="0"/>
              <w:autoSpaceDN w:val="0"/>
              <w:adjustRightInd w:val="0"/>
              <w:jc w:val="center"/>
              <w:rPr>
                <w:lang w:val="en-GB"/>
              </w:rPr>
            </w:pPr>
            <w:r w:rsidRPr="005338E9">
              <w:rPr>
                <w:lang w:val="en-GB"/>
              </w:rPr>
              <w:t>X</w:t>
            </w:r>
          </w:p>
        </w:tc>
        <w:tc>
          <w:tcPr>
            <w:tcW w:w="4830" w:type="dxa"/>
            <w:gridSpan w:val="2"/>
            <w:vAlign w:val="center"/>
          </w:tcPr>
          <w:p w14:paraId="187F268F" w14:textId="77777777" w:rsidR="00687405" w:rsidRPr="005338E9" w:rsidRDefault="00687405" w:rsidP="002B3555">
            <w:pPr>
              <w:shd w:val="clear" w:color="auto" w:fill="FFFFFF" w:themeFill="background1"/>
              <w:autoSpaceDE w:val="0"/>
              <w:autoSpaceDN w:val="0"/>
              <w:adjustRightInd w:val="0"/>
              <w:jc w:val="center"/>
              <w:rPr>
                <w:lang w:val="en-GB"/>
              </w:rPr>
            </w:pPr>
            <w:r w:rsidRPr="005338E9">
              <w:t>50%</w:t>
            </w:r>
          </w:p>
        </w:tc>
      </w:tr>
      <w:tr w:rsidR="00687405" w:rsidRPr="005338E9" w14:paraId="16580BA8" w14:textId="77777777" w:rsidTr="0072523A">
        <w:trPr>
          <w:jc w:val="center"/>
        </w:trPr>
        <w:tc>
          <w:tcPr>
            <w:tcW w:w="3277" w:type="dxa"/>
            <w:gridSpan w:val="3"/>
            <w:vAlign w:val="center"/>
          </w:tcPr>
          <w:p w14:paraId="7C1DFC56"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Quiz</w:t>
            </w:r>
          </w:p>
        </w:tc>
        <w:tc>
          <w:tcPr>
            <w:tcW w:w="2803" w:type="dxa"/>
            <w:gridSpan w:val="4"/>
            <w:vAlign w:val="center"/>
          </w:tcPr>
          <w:p w14:paraId="25666435" w14:textId="77777777" w:rsidR="00687405" w:rsidRPr="005338E9" w:rsidRDefault="00687405" w:rsidP="002B3555">
            <w:pPr>
              <w:shd w:val="clear" w:color="auto" w:fill="FFFFFF" w:themeFill="background1"/>
              <w:autoSpaceDE w:val="0"/>
              <w:autoSpaceDN w:val="0"/>
              <w:adjustRightInd w:val="0"/>
              <w:jc w:val="center"/>
              <w:rPr>
                <w:lang w:val="en-GB"/>
              </w:rPr>
            </w:pPr>
          </w:p>
        </w:tc>
        <w:tc>
          <w:tcPr>
            <w:tcW w:w="4830" w:type="dxa"/>
            <w:gridSpan w:val="2"/>
            <w:vAlign w:val="center"/>
          </w:tcPr>
          <w:p w14:paraId="641F0D8F" w14:textId="77777777" w:rsidR="00687405" w:rsidRPr="005338E9" w:rsidRDefault="00687405" w:rsidP="002B3555">
            <w:pPr>
              <w:shd w:val="clear" w:color="auto" w:fill="FFFFFF" w:themeFill="background1"/>
              <w:autoSpaceDE w:val="0"/>
              <w:autoSpaceDN w:val="0"/>
              <w:adjustRightInd w:val="0"/>
              <w:jc w:val="center"/>
              <w:rPr>
                <w:lang w:val="en-GB"/>
              </w:rPr>
            </w:pPr>
          </w:p>
        </w:tc>
      </w:tr>
      <w:tr w:rsidR="00687405" w:rsidRPr="005338E9" w14:paraId="02A0ED74" w14:textId="77777777" w:rsidTr="0072523A">
        <w:trPr>
          <w:jc w:val="center"/>
        </w:trPr>
        <w:tc>
          <w:tcPr>
            <w:tcW w:w="3277" w:type="dxa"/>
            <w:gridSpan w:val="3"/>
            <w:vAlign w:val="center"/>
          </w:tcPr>
          <w:p w14:paraId="4AC3E44D"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Homework Assignments/</w:t>
            </w:r>
          </w:p>
          <w:p w14:paraId="581A479F"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Presentation</w:t>
            </w:r>
          </w:p>
        </w:tc>
        <w:tc>
          <w:tcPr>
            <w:tcW w:w="2803" w:type="dxa"/>
            <w:gridSpan w:val="4"/>
            <w:vAlign w:val="center"/>
          </w:tcPr>
          <w:p w14:paraId="033A7CF3" w14:textId="77777777" w:rsidR="00687405" w:rsidRPr="005338E9" w:rsidRDefault="00687405" w:rsidP="002B3555">
            <w:pPr>
              <w:shd w:val="clear" w:color="auto" w:fill="FFFFFF" w:themeFill="background1"/>
              <w:autoSpaceDE w:val="0"/>
              <w:autoSpaceDN w:val="0"/>
              <w:adjustRightInd w:val="0"/>
              <w:jc w:val="center"/>
              <w:rPr>
                <w:lang w:val="en-GB"/>
              </w:rPr>
            </w:pPr>
          </w:p>
        </w:tc>
        <w:tc>
          <w:tcPr>
            <w:tcW w:w="4830" w:type="dxa"/>
            <w:gridSpan w:val="2"/>
            <w:vAlign w:val="center"/>
          </w:tcPr>
          <w:p w14:paraId="75D8361D" w14:textId="77777777" w:rsidR="00687405" w:rsidRPr="005338E9" w:rsidRDefault="00687405" w:rsidP="002B3555">
            <w:pPr>
              <w:shd w:val="clear" w:color="auto" w:fill="FFFFFF" w:themeFill="background1"/>
              <w:autoSpaceDE w:val="0"/>
              <w:autoSpaceDN w:val="0"/>
              <w:adjustRightInd w:val="0"/>
              <w:jc w:val="center"/>
              <w:rPr>
                <w:lang w:val="en-GB"/>
              </w:rPr>
            </w:pPr>
          </w:p>
        </w:tc>
      </w:tr>
      <w:tr w:rsidR="00687405" w:rsidRPr="005338E9" w14:paraId="392F3EEB" w14:textId="77777777" w:rsidTr="0072523A">
        <w:trPr>
          <w:jc w:val="center"/>
        </w:trPr>
        <w:tc>
          <w:tcPr>
            <w:tcW w:w="3277" w:type="dxa"/>
            <w:gridSpan w:val="3"/>
            <w:vAlign w:val="center"/>
          </w:tcPr>
          <w:p w14:paraId="72C2295E"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Projects</w:t>
            </w:r>
          </w:p>
        </w:tc>
        <w:tc>
          <w:tcPr>
            <w:tcW w:w="2803" w:type="dxa"/>
            <w:gridSpan w:val="4"/>
            <w:vAlign w:val="center"/>
          </w:tcPr>
          <w:p w14:paraId="1DB9FE21" w14:textId="77777777" w:rsidR="00687405" w:rsidRPr="005338E9" w:rsidRDefault="00687405" w:rsidP="002B3555">
            <w:pPr>
              <w:shd w:val="clear" w:color="auto" w:fill="FFFFFF" w:themeFill="background1"/>
              <w:autoSpaceDE w:val="0"/>
              <w:autoSpaceDN w:val="0"/>
              <w:adjustRightInd w:val="0"/>
              <w:jc w:val="center"/>
              <w:rPr>
                <w:lang w:val="en-GB"/>
              </w:rPr>
            </w:pPr>
          </w:p>
        </w:tc>
        <w:tc>
          <w:tcPr>
            <w:tcW w:w="4830" w:type="dxa"/>
            <w:gridSpan w:val="2"/>
            <w:vAlign w:val="center"/>
          </w:tcPr>
          <w:p w14:paraId="0356EF84" w14:textId="77777777" w:rsidR="00687405" w:rsidRPr="005338E9" w:rsidRDefault="00687405" w:rsidP="002B3555">
            <w:pPr>
              <w:shd w:val="clear" w:color="auto" w:fill="FFFFFF" w:themeFill="background1"/>
              <w:autoSpaceDE w:val="0"/>
              <w:autoSpaceDN w:val="0"/>
              <w:adjustRightInd w:val="0"/>
              <w:jc w:val="center"/>
              <w:rPr>
                <w:lang w:val="en-GB"/>
              </w:rPr>
            </w:pPr>
          </w:p>
        </w:tc>
      </w:tr>
      <w:tr w:rsidR="00687405" w:rsidRPr="005338E9" w14:paraId="5133731F" w14:textId="77777777" w:rsidTr="0072523A">
        <w:trPr>
          <w:jc w:val="center"/>
        </w:trPr>
        <w:tc>
          <w:tcPr>
            <w:tcW w:w="3277" w:type="dxa"/>
            <w:gridSpan w:val="3"/>
            <w:vAlign w:val="center"/>
          </w:tcPr>
          <w:p w14:paraId="648D9E67"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Laboratory work</w:t>
            </w:r>
          </w:p>
        </w:tc>
        <w:tc>
          <w:tcPr>
            <w:tcW w:w="2803" w:type="dxa"/>
            <w:gridSpan w:val="4"/>
            <w:vAlign w:val="center"/>
          </w:tcPr>
          <w:p w14:paraId="2802B7E0" w14:textId="77777777" w:rsidR="00687405" w:rsidRPr="005338E9" w:rsidRDefault="00687405" w:rsidP="002B3555">
            <w:pPr>
              <w:shd w:val="clear" w:color="auto" w:fill="FFFFFF" w:themeFill="background1"/>
              <w:autoSpaceDE w:val="0"/>
              <w:autoSpaceDN w:val="0"/>
              <w:adjustRightInd w:val="0"/>
              <w:jc w:val="center"/>
              <w:rPr>
                <w:lang w:val="en-GB"/>
              </w:rPr>
            </w:pPr>
            <w:r w:rsidRPr="005338E9">
              <w:rPr>
                <w:lang w:val="en-GB"/>
              </w:rPr>
              <w:t>X</w:t>
            </w:r>
          </w:p>
        </w:tc>
        <w:tc>
          <w:tcPr>
            <w:tcW w:w="4830" w:type="dxa"/>
            <w:gridSpan w:val="2"/>
            <w:vAlign w:val="center"/>
          </w:tcPr>
          <w:p w14:paraId="0B54D9C8" w14:textId="77777777" w:rsidR="00687405" w:rsidRPr="005338E9" w:rsidRDefault="00687405" w:rsidP="002B3555">
            <w:pPr>
              <w:shd w:val="clear" w:color="auto" w:fill="FFFFFF" w:themeFill="background1"/>
              <w:autoSpaceDE w:val="0"/>
              <w:autoSpaceDN w:val="0"/>
              <w:adjustRightInd w:val="0"/>
              <w:jc w:val="center"/>
              <w:rPr>
                <w:lang w:val="en-GB"/>
              </w:rPr>
            </w:pPr>
            <w:r w:rsidRPr="005338E9">
              <w:rPr>
                <w:lang w:val="en-GB"/>
              </w:rPr>
              <w:t>50%</w:t>
            </w:r>
          </w:p>
        </w:tc>
      </w:tr>
      <w:tr w:rsidR="00687405" w:rsidRPr="005338E9" w14:paraId="32181774" w14:textId="77777777" w:rsidTr="0072523A">
        <w:trPr>
          <w:jc w:val="center"/>
        </w:trPr>
        <w:tc>
          <w:tcPr>
            <w:tcW w:w="3277" w:type="dxa"/>
            <w:gridSpan w:val="3"/>
            <w:vAlign w:val="center"/>
          </w:tcPr>
          <w:p w14:paraId="3DD43F35"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Final Exam</w:t>
            </w:r>
          </w:p>
        </w:tc>
        <w:tc>
          <w:tcPr>
            <w:tcW w:w="2803" w:type="dxa"/>
            <w:gridSpan w:val="4"/>
            <w:vAlign w:val="center"/>
          </w:tcPr>
          <w:p w14:paraId="1289B105" w14:textId="77777777" w:rsidR="00687405" w:rsidRPr="005338E9" w:rsidRDefault="00687405" w:rsidP="002B3555">
            <w:pPr>
              <w:shd w:val="clear" w:color="auto" w:fill="FFFFFF" w:themeFill="background1"/>
              <w:autoSpaceDE w:val="0"/>
              <w:autoSpaceDN w:val="0"/>
              <w:adjustRightInd w:val="0"/>
              <w:jc w:val="center"/>
              <w:rPr>
                <w:lang w:val="en-GB"/>
              </w:rPr>
            </w:pPr>
            <w:r w:rsidRPr="005338E9">
              <w:rPr>
                <w:lang w:val="en-GB"/>
              </w:rPr>
              <w:t>X</w:t>
            </w:r>
          </w:p>
        </w:tc>
        <w:tc>
          <w:tcPr>
            <w:tcW w:w="4830" w:type="dxa"/>
            <w:gridSpan w:val="2"/>
            <w:vAlign w:val="center"/>
          </w:tcPr>
          <w:p w14:paraId="4758BB59" w14:textId="77777777" w:rsidR="00687405" w:rsidRPr="005338E9" w:rsidRDefault="00687405" w:rsidP="002B3555">
            <w:pPr>
              <w:shd w:val="clear" w:color="auto" w:fill="FFFFFF" w:themeFill="background1"/>
              <w:autoSpaceDE w:val="0"/>
              <w:autoSpaceDN w:val="0"/>
              <w:adjustRightInd w:val="0"/>
              <w:jc w:val="center"/>
              <w:rPr>
                <w:lang w:val="en-GB"/>
              </w:rPr>
            </w:pPr>
            <w:r w:rsidRPr="005338E9">
              <w:t>50%</w:t>
            </w:r>
          </w:p>
        </w:tc>
      </w:tr>
      <w:tr w:rsidR="00687405" w:rsidRPr="005338E9" w14:paraId="2B59CE9D" w14:textId="77777777" w:rsidTr="0072523A">
        <w:trPr>
          <w:jc w:val="center"/>
        </w:trPr>
        <w:tc>
          <w:tcPr>
            <w:tcW w:w="3277" w:type="dxa"/>
            <w:gridSpan w:val="3"/>
            <w:vAlign w:val="center"/>
          </w:tcPr>
          <w:p w14:paraId="614899FA" w14:textId="77777777" w:rsidR="00687405" w:rsidRPr="005338E9" w:rsidRDefault="00687405" w:rsidP="002B3555">
            <w:pPr>
              <w:shd w:val="clear" w:color="auto" w:fill="FFFFFF" w:themeFill="background1"/>
              <w:autoSpaceDE w:val="0"/>
              <w:autoSpaceDN w:val="0"/>
              <w:adjustRightInd w:val="0"/>
              <w:ind w:left="708"/>
              <w:rPr>
                <w:b/>
                <w:lang w:val="en-GB"/>
              </w:rPr>
            </w:pPr>
            <w:r w:rsidRPr="005338E9">
              <w:rPr>
                <w:b/>
                <w:lang w:val="en-GB"/>
              </w:rPr>
              <w:t>Practice</w:t>
            </w:r>
          </w:p>
        </w:tc>
        <w:tc>
          <w:tcPr>
            <w:tcW w:w="2803" w:type="dxa"/>
            <w:gridSpan w:val="4"/>
            <w:vAlign w:val="center"/>
          </w:tcPr>
          <w:p w14:paraId="3947E7AF" w14:textId="77777777" w:rsidR="00687405" w:rsidRPr="005338E9" w:rsidRDefault="00687405" w:rsidP="002B3555">
            <w:pPr>
              <w:shd w:val="clear" w:color="auto" w:fill="FFFFFF" w:themeFill="background1"/>
              <w:autoSpaceDE w:val="0"/>
              <w:autoSpaceDN w:val="0"/>
              <w:adjustRightInd w:val="0"/>
              <w:jc w:val="center"/>
              <w:rPr>
                <w:lang w:val="en-GB"/>
              </w:rPr>
            </w:pPr>
          </w:p>
        </w:tc>
        <w:tc>
          <w:tcPr>
            <w:tcW w:w="4830" w:type="dxa"/>
            <w:gridSpan w:val="2"/>
            <w:vAlign w:val="center"/>
          </w:tcPr>
          <w:p w14:paraId="168FF294" w14:textId="77777777" w:rsidR="00687405" w:rsidRPr="005338E9" w:rsidRDefault="00687405" w:rsidP="002B3555">
            <w:pPr>
              <w:shd w:val="clear" w:color="auto" w:fill="FFFFFF" w:themeFill="background1"/>
              <w:autoSpaceDE w:val="0"/>
              <w:autoSpaceDN w:val="0"/>
              <w:adjustRightInd w:val="0"/>
              <w:jc w:val="center"/>
              <w:rPr>
                <w:lang w:val="en-GB"/>
              </w:rPr>
            </w:pPr>
          </w:p>
        </w:tc>
      </w:tr>
      <w:tr w:rsidR="00687405" w:rsidRPr="005338E9" w14:paraId="7E96083F" w14:textId="77777777" w:rsidTr="0072523A">
        <w:trPr>
          <w:jc w:val="center"/>
        </w:trPr>
        <w:tc>
          <w:tcPr>
            <w:tcW w:w="10910" w:type="dxa"/>
            <w:gridSpan w:val="9"/>
            <w:vAlign w:val="center"/>
          </w:tcPr>
          <w:p w14:paraId="2F583561" w14:textId="77777777" w:rsidR="00687405" w:rsidRPr="005338E9" w:rsidRDefault="00687405" w:rsidP="002B3555">
            <w:pPr>
              <w:shd w:val="clear" w:color="auto" w:fill="FFFFFF" w:themeFill="background1"/>
              <w:jc w:val="both"/>
              <w:rPr>
                <w:b/>
                <w:lang w:val="en-GB"/>
              </w:rPr>
            </w:pPr>
            <w:r w:rsidRPr="005338E9">
              <w:rPr>
                <w:b/>
                <w:lang w:val="en-GB"/>
              </w:rPr>
              <w:t>Assessment Criteria</w:t>
            </w:r>
          </w:p>
          <w:p w14:paraId="660483A2" w14:textId="77777777" w:rsidR="00687405" w:rsidRPr="005338E9" w:rsidRDefault="00687405" w:rsidP="002B3555">
            <w:pPr>
              <w:shd w:val="clear" w:color="auto" w:fill="FFFFFF" w:themeFill="background1"/>
              <w:jc w:val="both"/>
              <w:rPr>
                <w:lang w:val="en-GB"/>
              </w:rPr>
            </w:pPr>
            <w:r w:rsidRPr="005338E9">
              <w:rPr>
                <w:lang w:val="en-GB"/>
              </w:rPr>
              <w:t>Midterm grade: It is the sum of 50% of the midterm exam grade + 50% of the lab grade.</w:t>
            </w:r>
          </w:p>
          <w:p w14:paraId="563ABCEF" w14:textId="77777777" w:rsidR="00687405" w:rsidRPr="005338E9" w:rsidRDefault="00687405" w:rsidP="002B3555">
            <w:pPr>
              <w:shd w:val="clear" w:color="auto" w:fill="FFFFFF" w:themeFill="background1"/>
              <w:jc w:val="both"/>
              <w:rPr>
                <w:lang w:val="en-GB"/>
              </w:rPr>
            </w:pPr>
            <w:r w:rsidRPr="005338E9">
              <w:rPr>
                <w:lang w:val="en-GB"/>
              </w:rPr>
              <w:t>Course Success Grade: 50% of the semester grade + 50% of the final or make-up exam grade will be determined as the course success grade.</w:t>
            </w:r>
          </w:p>
          <w:p w14:paraId="266F09EC" w14:textId="77777777" w:rsidR="00687405" w:rsidRPr="005338E9" w:rsidRDefault="00687405" w:rsidP="002B3555">
            <w:pPr>
              <w:shd w:val="clear" w:color="auto" w:fill="FFFFFF" w:themeFill="background1"/>
              <w:jc w:val="both"/>
              <w:rPr>
                <w:lang w:val="en-GB"/>
              </w:rPr>
            </w:pPr>
            <w:r w:rsidRPr="005338E9">
              <w:rPr>
                <w:lang w:val="en-GB"/>
              </w:rPr>
              <w:t>Minimum course grade: 60 out of 100 full grades.</w:t>
            </w:r>
          </w:p>
          <w:p w14:paraId="0CDC6832" w14:textId="77777777" w:rsidR="00687405" w:rsidRPr="005338E9" w:rsidRDefault="00687405" w:rsidP="002B3555">
            <w:pPr>
              <w:shd w:val="clear" w:color="auto" w:fill="FFFFFF" w:themeFill="background1"/>
              <w:autoSpaceDE w:val="0"/>
              <w:autoSpaceDN w:val="0"/>
              <w:adjustRightInd w:val="0"/>
              <w:rPr>
                <w:lang w:val="en-GB"/>
              </w:rPr>
            </w:pPr>
            <w:r w:rsidRPr="005338E9">
              <w:rPr>
                <w:lang w:val="en-GB"/>
              </w:rPr>
              <w:t>Minimum Final and make-up exam grade: Must be at least 50 out of 100 full grades.</w:t>
            </w:r>
          </w:p>
        </w:tc>
      </w:tr>
      <w:tr w:rsidR="00687405" w:rsidRPr="005338E9" w14:paraId="67E24B64" w14:textId="77777777" w:rsidTr="0072523A">
        <w:trPr>
          <w:jc w:val="center"/>
        </w:trPr>
        <w:tc>
          <w:tcPr>
            <w:tcW w:w="10910" w:type="dxa"/>
            <w:gridSpan w:val="9"/>
            <w:vAlign w:val="center"/>
          </w:tcPr>
          <w:p w14:paraId="5CC76108" w14:textId="77777777" w:rsidR="00687405" w:rsidRPr="005338E9" w:rsidRDefault="00687405" w:rsidP="002B3555">
            <w:pPr>
              <w:shd w:val="clear" w:color="auto" w:fill="FFFFFF" w:themeFill="background1"/>
              <w:jc w:val="both"/>
              <w:rPr>
                <w:b/>
                <w:lang w:val="en-GB"/>
              </w:rPr>
            </w:pPr>
            <w:r w:rsidRPr="005338E9">
              <w:rPr>
                <w:b/>
                <w:lang w:val="en-GB"/>
              </w:rPr>
              <w:t xml:space="preserve">Evaluation Criteria: </w:t>
            </w:r>
            <w:r w:rsidRPr="005338E9">
              <w:rPr>
                <w:bCs/>
                <w:lang w:val="en-GB"/>
              </w:rPr>
              <w:t>The exam will assess to students ability to remember, interpret, make decisions, explain, classify, synthesize, analyze, and apply your knowledge.</w:t>
            </w:r>
          </w:p>
        </w:tc>
      </w:tr>
      <w:tr w:rsidR="00687405" w:rsidRPr="005338E9" w14:paraId="692ED043" w14:textId="77777777" w:rsidTr="0072523A">
        <w:tblPrEx>
          <w:tblBorders>
            <w:insideH w:val="single" w:sz="6" w:space="0" w:color="auto"/>
            <w:insideV w:val="single" w:sz="6" w:space="0" w:color="auto"/>
          </w:tblBorders>
        </w:tblPrEx>
        <w:trPr>
          <w:jc w:val="center"/>
        </w:trPr>
        <w:tc>
          <w:tcPr>
            <w:tcW w:w="10910" w:type="dxa"/>
            <w:gridSpan w:val="9"/>
            <w:tcBorders>
              <w:top w:val="single" w:sz="4" w:space="0" w:color="auto"/>
              <w:bottom w:val="single" w:sz="4" w:space="0" w:color="auto"/>
            </w:tcBorders>
          </w:tcPr>
          <w:p w14:paraId="6F733336" w14:textId="77777777" w:rsidR="00687405" w:rsidRPr="005338E9" w:rsidRDefault="00687405" w:rsidP="002B3555">
            <w:pPr>
              <w:shd w:val="clear" w:color="auto" w:fill="FFFFFF" w:themeFill="background1"/>
              <w:rPr>
                <w:b/>
                <w:lang w:val="en-GB"/>
              </w:rPr>
            </w:pPr>
            <w:r w:rsidRPr="005338E9">
              <w:rPr>
                <w:b/>
                <w:lang w:val="en-GB"/>
              </w:rPr>
              <w:t>Textbook(s)/References/Materials:</w:t>
            </w:r>
          </w:p>
          <w:p w14:paraId="3180906F" w14:textId="77777777" w:rsidR="00687405" w:rsidRPr="005338E9" w:rsidRDefault="00687405">
            <w:pPr>
              <w:numPr>
                <w:ilvl w:val="0"/>
                <w:numId w:val="4"/>
              </w:numPr>
              <w:shd w:val="clear" w:color="auto" w:fill="FFFFFF" w:themeFill="background1"/>
              <w:jc w:val="both"/>
            </w:pPr>
            <w:r w:rsidRPr="005338E9">
              <w:rPr>
                <w:shd w:val="clear" w:color="auto" w:fill="FFFFFF"/>
              </w:rPr>
              <w:t>Arnold, E.C., Underman Boggs</w:t>
            </w:r>
            <w:r w:rsidRPr="005338E9">
              <w:t xml:space="preserve">, </w:t>
            </w:r>
            <w:r w:rsidRPr="005338E9">
              <w:rPr>
                <w:shd w:val="clear" w:color="auto" w:fill="FFFFFF"/>
              </w:rPr>
              <w:t>K. (2016).</w:t>
            </w:r>
            <w:r w:rsidRPr="005338E9">
              <w:t xml:space="preserve"> Interpersonal relationship: professional communication skills for nurses. Elsevier, USA.</w:t>
            </w:r>
          </w:p>
          <w:p w14:paraId="2C31C8DE" w14:textId="77777777" w:rsidR="00687405" w:rsidRPr="005338E9" w:rsidRDefault="00687405">
            <w:pPr>
              <w:numPr>
                <w:ilvl w:val="0"/>
                <w:numId w:val="4"/>
              </w:numPr>
              <w:shd w:val="clear" w:color="auto" w:fill="FFFFFF" w:themeFill="background1"/>
              <w:jc w:val="both"/>
            </w:pPr>
            <w:r w:rsidRPr="005338E9">
              <w:t>Kocaman, N. (2010). Sağlık bakım profesyonelleri ve hasta iletişimi. Klinik Beceriler: Sağlığın Değerlendirilmesi, Hasta Bakım ve Takibi. 161-195.</w:t>
            </w:r>
          </w:p>
          <w:p w14:paraId="0CF3BEA0" w14:textId="77777777" w:rsidR="00687405" w:rsidRPr="005338E9" w:rsidRDefault="00687405">
            <w:pPr>
              <w:numPr>
                <w:ilvl w:val="0"/>
                <w:numId w:val="4"/>
              </w:numPr>
              <w:shd w:val="clear" w:color="auto" w:fill="FFFFFF" w:themeFill="background1"/>
              <w:jc w:val="both"/>
            </w:pPr>
            <w:r w:rsidRPr="005338E9">
              <w:t>Sheldon, F.K., Foust, J. (2013). Communication for nurses: talking with patients. Jones &amp; Barlet company. USA.</w:t>
            </w:r>
          </w:p>
          <w:p w14:paraId="7DE4A8A8" w14:textId="77777777" w:rsidR="00687405" w:rsidRPr="005338E9" w:rsidRDefault="00687405">
            <w:pPr>
              <w:numPr>
                <w:ilvl w:val="0"/>
                <w:numId w:val="4"/>
              </w:numPr>
              <w:shd w:val="clear" w:color="auto" w:fill="FFFFFF" w:themeFill="background1"/>
              <w:jc w:val="both"/>
            </w:pPr>
            <w:r w:rsidRPr="005338E9">
              <w:t xml:space="preserve">Riley, J.B., (2012). Communication in Nursing. Elsevier, Mosby, USA. </w:t>
            </w:r>
          </w:p>
          <w:p w14:paraId="48273F80" w14:textId="77777777" w:rsidR="00687405" w:rsidRPr="005338E9" w:rsidRDefault="00687405">
            <w:pPr>
              <w:numPr>
                <w:ilvl w:val="0"/>
                <w:numId w:val="4"/>
              </w:numPr>
              <w:shd w:val="clear" w:color="auto" w:fill="FFFFFF" w:themeFill="background1"/>
              <w:jc w:val="both"/>
            </w:pPr>
            <w:r w:rsidRPr="005338E9">
              <w:t xml:space="preserve">Sully, P. (2010). Essential Communication Skills for Nursing and Midwifery. Mosby Elsevier. </w:t>
            </w:r>
          </w:p>
          <w:p w14:paraId="24BBDEC1" w14:textId="77777777" w:rsidR="00687405" w:rsidRPr="005338E9" w:rsidRDefault="00687405">
            <w:pPr>
              <w:numPr>
                <w:ilvl w:val="0"/>
                <w:numId w:val="4"/>
              </w:numPr>
              <w:shd w:val="clear" w:color="auto" w:fill="FFFFFF" w:themeFill="background1"/>
              <w:jc w:val="both"/>
            </w:pPr>
            <w:r w:rsidRPr="005338E9">
              <w:t xml:space="preserve">Fakhr-Movahedi A, Salsali M, Negarandeh R, Rahnavard Z. (2011). Exploring contextual factors of the nurse-patient relationship: A qualitative study. </w:t>
            </w:r>
            <w:r w:rsidRPr="005338E9">
              <w:rPr>
                <w:i/>
              </w:rPr>
              <w:t>Koomesh,</w:t>
            </w:r>
            <w:r w:rsidRPr="005338E9">
              <w:t xml:space="preserve"> 13(1): 23-34. </w:t>
            </w:r>
          </w:p>
          <w:p w14:paraId="565D5001" w14:textId="77777777" w:rsidR="00687405" w:rsidRPr="005338E9" w:rsidRDefault="00687405">
            <w:pPr>
              <w:numPr>
                <w:ilvl w:val="0"/>
                <w:numId w:val="4"/>
              </w:numPr>
              <w:shd w:val="clear" w:color="auto" w:fill="FFFFFF" w:themeFill="background1"/>
              <w:jc w:val="both"/>
            </w:pPr>
            <w:r w:rsidRPr="005338E9">
              <w:t>Üstün, B., Demir, S. (Ed). (2019). Hemşirelikte İletişim. Akademi Basın ve Yayıncılık, İstanbul.</w:t>
            </w:r>
          </w:p>
          <w:p w14:paraId="54D3118D" w14:textId="77777777" w:rsidR="00687405" w:rsidRPr="005338E9" w:rsidRDefault="00687405">
            <w:pPr>
              <w:numPr>
                <w:ilvl w:val="0"/>
                <w:numId w:val="4"/>
              </w:numPr>
              <w:shd w:val="clear" w:color="auto" w:fill="FFFFFF" w:themeFill="background1"/>
              <w:autoSpaceDE w:val="0"/>
              <w:autoSpaceDN w:val="0"/>
              <w:adjustRightInd w:val="0"/>
              <w:jc w:val="both"/>
            </w:pPr>
            <w:r w:rsidRPr="005338E9">
              <w:t>Üstün B. Akgün E. Partlak N (2005) Hemşirelikte İletişim Becerileri Öğretimi. Akademi Basın ve Yayıncılık.</w:t>
            </w:r>
          </w:p>
          <w:p w14:paraId="40552A3C" w14:textId="77777777" w:rsidR="00687405" w:rsidRPr="005338E9" w:rsidRDefault="00687405">
            <w:pPr>
              <w:numPr>
                <w:ilvl w:val="0"/>
                <w:numId w:val="4"/>
              </w:numPr>
              <w:shd w:val="clear" w:color="auto" w:fill="FFFFFF" w:themeFill="background1"/>
              <w:autoSpaceDE w:val="0"/>
              <w:autoSpaceDN w:val="0"/>
              <w:adjustRightInd w:val="0"/>
              <w:jc w:val="both"/>
            </w:pPr>
            <w:r w:rsidRPr="005338E9">
              <w:t>Yılmaz M. (2020). Sağlık Profesyonelleri İçin İletişim. Akademisyen Kitapevi. Ankara</w:t>
            </w:r>
          </w:p>
          <w:p w14:paraId="1E421BBC" w14:textId="77777777" w:rsidR="00687405" w:rsidRPr="005338E9" w:rsidRDefault="00687405">
            <w:pPr>
              <w:numPr>
                <w:ilvl w:val="0"/>
                <w:numId w:val="4"/>
              </w:numPr>
              <w:shd w:val="clear" w:color="auto" w:fill="FFFFFF" w:themeFill="background1"/>
              <w:jc w:val="both"/>
            </w:pPr>
            <w:r w:rsidRPr="005338E9">
              <w:t xml:space="preserve"> Okanlı A., Gürhan N. (2017). Yaşamın Sırrı İletişim. Ankara Nobel Tıp Kitabevi. Ankara</w:t>
            </w:r>
          </w:p>
        </w:tc>
      </w:tr>
      <w:tr w:rsidR="00687405" w:rsidRPr="005338E9" w14:paraId="3330D976" w14:textId="77777777" w:rsidTr="0072523A">
        <w:tblPrEx>
          <w:tblBorders>
            <w:insideH w:val="single" w:sz="6" w:space="0" w:color="auto"/>
            <w:insideV w:val="single" w:sz="6" w:space="0" w:color="auto"/>
          </w:tblBorders>
        </w:tblPrEx>
        <w:trPr>
          <w:jc w:val="center"/>
        </w:trPr>
        <w:tc>
          <w:tcPr>
            <w:tcW w:w="10910" w:type="dxa"/>
            <w:gridSpan w:val="9"/>
            <w:tcBorders>
              <w:top w:val="single" w:sz="4" w:space="0" w:color="auto"/>
              <w:bottom w:val="single" w:sz="4" w:space="0" w:color="auto"/>
            </w:tcBorders>
          </w:tcPr>
          <w:p w14:paraId="43F899CB" w14:textId="77777777" w:rsidR="00687405" w:rsidRPr="005338E9" w:rsidRDefault="00687405" w:rsidP="002B3555">
            <w:pPr>
              <w:shd w:val="clear" w:color="auto" w:fill="FFFFFF" w:themeFill="background1"/>
              <w:rPr>
                <w:b/>
                <w:lang w:val="en-GB"/>
              </w:rPr>
            </w:pPr>
            <w:r w:rsidRPr="005338E9">
              <w:rPr>
                <w:b/>
                <w:lang w:val="en-GB"/>
              </w:rPr>
              <w:t xml:space="preserve">Course Policies and Rules: </w:t>
            </w:r>
            <w:r w:rsidRPr="005338E9">
              <w:rPr>
                <w:lang w:val="en-GB"/>
              </w:rPr>
              <w:t>Optional, if the instructor needs to add some explanation or further note, this column can be selected from the DEBIS menu.</w:t>
            </w:r>
          </w:p>
        </w:tc>
      </w:tr>
      <w:tr w:rsidR="00687405" w:rsidRPr="005338E9" w14:paraId="265AB64A" w14:textId="77777777" w:rsidTr="0072523A">
        <w:tblPrEx>
          <w:tblBorders>
            <w:insideH w:val="single" w:sz="6" w:space="0" w:color="auto"/>
            <w:insideV w:val="single" w:sz="6" w:space="0" w:color="auto"/>
          </w:tblBorders>
        </w:tblPrEx>
        <w:trPr>
          <w:trHeight w:val="309"/>
          <w:jc w:val="center"/>
        </w:trPr>
        <w:tc>
          <w:tcPr>
            <w:tcW w:w="10910" w:type="dxa"/>
            <w:gridSpan w:val="9"/>
            <w:tcBorders>
              <w:top w:val="single" w:sz="4" w:space="0" w:color="auto"/>
              <w:bottom w:val="single" w:sz="4" w:space="0" w:color="auto"/>
            </w:tcBorders>
          </w:tcPr>
          <w:p w14:paraId="7413601A" w14:textId="77777777" w:rsidR="00687405" w:rsidRPr="005338E9" w:rsidRDefault="00687405" w:rsidP="002B3555">
            <w:pPr>
              <w:shd w:val="clear" w:color="auto" w:fill="FFFFFF" w:themeFill="background1"/>
              <w:rPr>
                <w:b/>
                <w:lang w:val="en-GB"/>
              </w:rPr>
            </w:pPr>
            <w:r w:rsidRPr="005338E9">
              <w:rPr>
                <w:b/>
                <w:lang w:val="en-GB"/>
              </w:rPr>
              <w:t xml:space="preserve">Contact Details for the Instructor: </w:t>
            </w:r>
            <w:r w:rsidRPr="005338E9">
              <w:t>Associate Prof Sibel Coşkun    0 232 412 69 93.    sibel.coskun@deu.edu.tr</w:t>
            </w:r>
          </w:p>
        </w:tc>
      </w:tr>
      <w:tr w:rsidR="001E78AF" w:rsidRPr="005338E9" w14:paraId="6BC6FF70" w14:textId="77777777" w:rsidTr="0072523A">
        <w:tblPrEx>
          <w:tblBorders>
            <w:insideH w:val="single" w:sz="6" w:space="0" w:color="auto"/>
            <w:insideV w:val="single" w:sz="6" w:space="0" w:color="auto"/>
          </w:tblBorders>
        </w:tblPrEx>
        <w:trPr>
          <w:trHeight w:val="309"/>
          <w:jc w:val="center"/>
        </w:trPr>
        <w:tc>
          <w:tcPr>
            <w:tcW w:w="10910" w:type="dxa"/>
            <w:gridSpan w:val="9"/>
            <w:tcBorders>
              <w:top w:val="single" w:sz="4" w:space="0" w:color="auto"/>
              <w:bottom w:val="single" w:sz="4" w:space="0" w:color="auto"/>
            </w:tcBorders>
          </w:tcPr>
          <w:p w14:paraId="28E81DAB" w14:textId="59CBBCE3" w:rsidR="001E78AF" w:rsidRPr="005338E9" w:rsidRDefault="001E78AF" w:rsidP="002B3555">
            <w:pPr>
              <w:shd w:val="clear" w:color="auto" w:fill="FFFFFF" w:themeFill="background1"/>
              <w:rPr>
                <w:b/>
                <w:lang w:val="en-GB"/>
              </w:rPr>
            </w:pPr>
            <w:r w:rsidRPr="005338E9">
              <w:rPr>
                <w:b/>
                <w:lang w:val="en-GB"/>
              </w:rPr>
              <w:t>Course Content:</w:t>
            </w:r>
          </w:p>
        </w:tc>
      </w:tr>
      <w:tr w:rsidR="00687405" w:rsidRPr="005338E9" w14:paraId="0D331015" w14:textId="77777777" w:rsidTr="0072523A">
        <w:trPr>
          <w:trHeight w:val="268"/>
          <w:jc w:val="center"/>
        </w:trPr>
        <w:tc>
          <w:tcPr>
            <w:tcW w:w="1174" w:type="dxa"/>
          </w:tcPr>
          <w:p w14:paraId="010FFD7E" w14:textId="77777777" w:rsidR="00687405" w:rsidRPr="005338E9" w:rsidRDefault="00687405" w:rsidP="002B3555">
            <w:pPr>
              <w:shd w:val="clear" w:color="auto" w:fill="FFFFFF" w:themeFill="background1"/>
              <w:jc w:val="center"/>
              <w:rPr>
                <w:b/>
                <w:lang w:val="en-GB"/>
              </w:rPr>
            </w:pPr>
            <w:r w:rsidRPr="005338E9">
              <w:rPr>
                <w:b/>
                <w:lang w:val="en-GB"/>
              </w:rPr>
              <w:t>Week</w:t>
            </w:r>
          </w:p>
        </w:tc>
        <w:tc>
          <w:tcPr>
            <w:tcW w:w="3946" w:type="dxa"/>
            <w:gridSpan w:val="4"/>
          </w:tcPr>
          <w:p w14:paraId="5D7C7E9F" w14:textId="77777777" w:rsidR="00687405" w:rsidRPr="005338E9" w:rsidRDefault="00687405" w:rsidP="002B3555">
            <w:pPr>
              <w:shd w:val="clear" w:color="auto" w:fill="FFFFFF" w:themeFill="background1"/>
              <w:rPr>
                <w:b/>
                <w:lang w:val="en-GB"/>
              </w:rPr>
            </w:pPr>
            <w:r w:rsidRPr="005338E9">
              <w:rPr>
                <w:b/>
                <w:lang w:val="en-GB"/>
              </w:rPr>
              <w:t>Topics</w:t>
            </w:r>
          </w:p>
        </w:tc>
        <w:tc>
          <w:tcPr>
            <w:tcW w:w="2490" w:type="dxa"/>
            <w:gridSpan w:val="3"/>
          </w:tcPr>
          <w:p w14:paraId="0C128E48" w14:textId="77777777" w:rsidR="00687405" w:rsidRPr="005338E9" w:rsidRDefault="00687405" w:rsidP="002B3555">
            <w:pPr>
              <w:shd w:val="clear" w:color="auto" w:fill="FFFFFF" w:themeFill="background1"/>
              <w:rPr>
                <w:b/>
                <w:lang w:val="en-GB"/>
              </w:rPr>
            </w:pPr>
            <w:r w:rsidRPr="005338E9">
              <w:rPr>
                <w:b/>
                <w:lang w:val="en-GB"/>
              </w:rPr>
              <w:t>Instructor</w:t>
            </w:r>
          </w:p>
        </w:tc>
        <w:tc>
          <w:tcPr>
            <w:tcW w:w="3300" w:type="dxa"/>
          </w:tcPr>
          <w:p w14:paraId="3EE90A0B" w14:textId="762E50E5" w:rsidR="00687405" w:rsidRPr="005338E9" w:rsidRDefault="001E78AF" w:rsidP="002B3555">
            <w:pPr>
              <w:shd w:val="clear" w:color="auto" w:fill="FFFFFF" w:themeFill="background1"/>
              <w:rPr>
                <w:b/>
                <w:lang w:val="en-GB"/>
              </w:rPr>
            </w:pPr>
            <w:r w:rsidRPr="005338E9">
              <w:rPr>
                <w:b/>
                <w:bCs/>
              </w:rPr>
              <w:t>Training Method and Material Used</w:t>
            </w:r>
          </w:p>
        </w:tc>
      </w:tr>
      <w:tr w:rsidR="00687405" w:rsidRPr="005338E9" w14:paraId="6A0FE72F" w14:textId="77777777" w:rsidTr="0072523A">
        <w:trPr>
          <w:trHeight w:val="820"/>
          <w:jc w:val="center"/>
        </w:trPr>
        <w:tc>
          <w:tcPr>
            <w:tcW w:w="1174" w:type="dxa"/>
          </w:tcPr>
          <w:p w14:paraId="7AFC9F10" w14:textId="77777777" w:rsidR="00687405" w:rsidRPr="005338E9" w:rsidRDefault="00687405">
            <w:pPr>
              <w:pStyle w:val="ListeParagraf"/>
              <w:numPr>
                <w:ilvl w:val="0"/>
                <w:numId w:val="3"/>
              </w:numPr>
              <w:shd w:val="clear" w:color="auto" w:fill="FFFFFF" w:themeFill="background1"/>
              <w:ind w:left="928"/>
              <w:rPr>
                <w:b/>
                <w:lang w:val="en-GB"/>
              </w:rPr>
            </w:pPr>
          </w:p>
        </w:tc>
        <w:tc>
          <w:tcPr>
            <w:tcW w:w="3946" w:type="dxa"/>
            <w:gridSpan w:val="4"/>
          </w:tcPr>
          <w:p w14:paraId="486F13CF" w14:textId="77777777" w:rsidR="00687405" w:rsidRPr="005338E9" w:rsidRDefault="00687405" w:rsidP="002B3555">
            <w:pPr>
              <w:shd w:val="clear" w:color="auto" w:fill="FFFFFF" w:themeFill="background1"/>
              <w:rPr>
                <w:lang w:val="en-GB"/>
              </w:rPr>
            </w:pPr>
            <w:r w:rsidRPr="005338E9">
              <w:rPr>
                <w:lang w:val="en-GB"/>
              </w:rPr>
              <w:t xml:space="preserve">Introduction to the course, the concept and importance of communication </w:t>
            </w:r>
          </w:p>
          <w:p w14:paraId="6857D4B9" w14:textId="77777777" w:rsidR="00687405" w:rsidRPr="005338E9" w:rsidRDefault="00687405" w:rsidP="002B3555">
            <w:pPr>
              <w:shd w:val="clear" w:color="auto" w:fill="FFFFFF" w:themeFill="background1"/>
            </w:pPr>
            <w:r w:rsidRPr="005338E9">
              <w:t>Factors affecting communication</w:t>
            </w:r>
          </w:p>
        </w:tc>
        <w:tc>
          <w:tcPr>
            <w:tcW w:w="2490" w:type="dxa"/>
            <w:gridSpan w:val="3"/>
          </w:tcPr>
          <w:p w14:paraId="0C88A5F6" w14:textId="77777777" w:rsidR="00687405" w:rsidRPr="005338E9" w:rsidRDefault="00687405" w:rsidP="002B3555">
            <w:pPr>
              <w:shd w:val="clear" w:color="auto" w:fill="FFFFFF" w:themeFill="background1"/>
            </w:pPr>
            <w:r w:rsidRPr="005338E9">
              <w:t>Asist Prof Gülsüm Zekiye Tuncer</w:t>
            </w:r>
          </w:p>
          <w:p w14:paraId="71537F4B" w14:textId="77777777" w:rsidR="00687405" w:rsidRPr="005338E9" w:rsidRDefault="00687405" w:rsidP="002B3555">
            <w:pPr>
              <w:shd w:val="clear" w:color="auto" w:fill="FFFFFF" w:themeFill="background1"/>
            </w:pPr>
          </w:p>
        </w:tc>
        <w:tc>
          <w:tcPr>
            <w:tcW w:w="3300" w:type="dxa"/>
          </w:tcPr>
          <w:p w14:paraId="2B47518A" w14:textId="77777777" w:rsidR="00687405" w:rsidRPr="005338E9" w:rsidRDefault="00687405" w:rsidP="002B3555">
            <w:pPr>
              <w:shd w:val="clear" w:color="auto" w:fill="FFFFFF" w:themeFill="background1"/>
            </w:pPr>
            <w:r w:rsidRPr="005338E9">
              <w:t>Lecture, question and answer</w:t>
            </w:r>
          </w:p>
        </w:tc>
      </w:tr>
      <w:tr w:rsidR="00687405" w:rsidRPr="005338E9" w14:paraId="650CEEA1" w14:textId="77777777" w:rsidTr="0072523A">
        <w:trPr>
          <w:trHeight w:val="536"/>
          <w:jc w:val="center"/>
        </w:trPr>
        <w:tc>
          <w:tcPr>
            <w:tcW w:w="1174" w:type="dxa"/>
          </w:tcPr>
          <w:p w14:paraId="7F24DDEC"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44629D7F" w14:textId="77777777" w:rsidR="00687405" w:rsidRPr="005338E9" w:rsidRDefault="00687405" w:rsidP="002B3555">
            <w:pPr>
              <w:shd w:val="clear" w:color="auto" w:fill="FFFFFF" w:themeFill="background1"/>
            </w:pPr>
            <w:r w:rsidRPr="005338E9">
              <w:t>Culture/The Perception / Prejudice</w:t>
            </w:r>
          </w:p>
        </w:tc>
        <w:tc>
          <w:tcPr>
            <w:tcW w:w="2490" w:type="dxa"/>
            <w:gridSpan w:val="3"/>
          </w:tcPr>
          <w:p w14:paraId="1640E73B" w14:textId="77777777" w:rsidR="00687405" w:rsidRPr="005338E9" w:rsidRDefault="00687405" w:rsidP="002B3555">
            <w:pPr>
              <w:shd w:val="clear" w:color="auto" w:fill="FFFFFF" w:themeFill="background1"/>
              <w:jc w:val="both"/>
            </w:pPr>
            <w:r w:rsidRPr="005338E9">
              <w:t xml:space="preserve">Assoc Prof Sibel Coşkun  </w:t>
            </w:r>
          </w:p>
        </w:tc>
        <w:tc>
          <w:tcPr>
            <w:tcW w:w="3300" w:type="dxa"/>
          </w:tcPr>
          <w:p w14:paraId="52F390F5" w14:textId="77777777" w:rsidR="00687405" w:rsidRPr="005338E9" w:rsidRDefault="00687405" w:rsidP="002B3555">
            <w:pPr>
              <w:shd w:val="clear" w:color="auto" w:fill="FFFFFF" w:themeFill="background1"/>
              <w:jc w:val="both"/>
            </w:pPr>
            <w:r w:rsidRPr="005338E9">
              <w:t>Lecture, question and answer, case study, watching video</w:t>
            </w:r>
          </w:p>
        </w:tc>
      </w:tr>
      <w:tr w:rsidR="00687405" w:rsidRPr="005338E9" w14:paraId="67E699C2" w14:textId="77777777" w:rsidTr="0072523A">
        <w:trPr>
          <w:trHeight w:val="551"/>
          <w:jc w:val="center"/>
        </w:trPr>
        <w:tc>
          <w:tcPr>
            <w:tcW w:w="1174" w:type="dxa"/>
          </w:tcPr>
          <w:p w14:paraId="3C2B7858"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6AB4AA59" w14:textId="77777777" w:rsidR="00687405" w:rsidRPr="005338E9" w:rsidRDefault="00687405" w:rsidP="002B3555">
            <w:pPr>
              <w:shd w:val="clear" w:color="auto" w:fill="FFFFFF" w:themeFill="background1"/>
            </w:pPr>
            <w:r w:rsidRPr="005338E9">
              <w:t>Self-knowledge, awareness and improving awareness</w:t>
            </w:r>
          </w:p>
        </w:tc>
        <w:tc>
          <w:tcPr>
            <w:tcW w:w="2490" w:type="dxa"/>
            <w:gridSpan w:val="3"/>
          </w:tcPr>
          <w:p w14:paraId="2FF80521" w14:textId="77777777" w:rsidR="00687405" w:rsidRPr="005338E9" w:rsidRDefault="00687405" w:rsidP="002B3555">
            <w:pPr>
              <w:shd w:val="clear" w:color="auto" w:fill="FFFFFF" w:themeFill="background1"/>
            </w:pPr>
            <w:r w:rsidRPr="005338E9">
              <w:t>Professor Neslihan Günüşen</w:t>
            </w:r>
          </w:p>
          <w:p w14:paraId="58E992F0" w14:textId="77777777" w:rsidR="00687405" w:rsidRPr="005338E9" w:rsidRDefault="00687405" w:rsidP="002B3555">
            <w:pPr>
              <w:shd w:val="clear" w:color="auto" w:fill="FFFFFF" w:themeFill="background1"/>
              <w:jc w:val="both"/>
            </w:pPr>
          </w:p>
        </w:tc>
        <w:tc>
          <w:tcPr>
            <w:tcW w:w="3300" w:type="dxa"/>
          </w:tcPr>
          <w:p w14:paraId="13B6D3C3" w14:textId="77777777" w:rsidR="00687405" w:rsidRPr="005338E9" w:rsidRDefault="00687405" w:rsidP="002B3555">
            <w:pPr>
              <w:shd w:val="clear" w:color="auto" w:fill="FFFFFF" w:themeFill="background1"/>
              <w:jc w:val="both"/>
            </w:pPr>
            <w:r w:rsidRPr="005338E9">
              <w:t>Lecture, question and answer, awareness exercise</w:t>
            </w:r>
          </w:p>
        </w:tc>
      </w:tr>
      <w:tr w:rsidR="00687405" w:rsidRPr="005338E9" w14:paraId="666A4CF2" w14:textId="77777777" w:rsidTr="0072523A">
        <w:trPr>
          <w:trHeight w:val="551"/>
          <w:jc w:val="center"/>
        </w:trPr>
        <w:tc>
          <w:tcPr>
            <w:tcW w:w="1174" w:type="dxa"/>
          </w:tcPr>
          <w:p w14:paraId="14A590FB"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2EB79712" w14:textId="77777777" w:rsidR="00687405" w:rsidRPr="005338E9" w:rsidRDefault="00687405" w:rsidP="002B3555">
            <w:pPr>
              <w:shd w:val="clear" w:color="auto" w:fill="FFFFFF" w:themeFill="background1"/>
            </w:pPr>
            <w:r w:rsidRPr="005338E9">
              <w:t>Therapeutic relationship</w:t>
            </w:r>
          </w:p>
        </w:tc>
        <w:tc>
          <w:tcPr>
            <w:tcW w:w="2490" w:type="dxa"/>
            <w:gridSpan w:val="3"/>
          </w:tcPr>
          <w:p w14:paraId="542B559F" w14:textId="77777777" w:rsidR="00687405" w:rsidRPr="005338E9" w:rsidRDefault="00687405" w:rsidP="002B3555">
            <w:pPr>
              <w:shd w:val="clear" w:color="auto" w:fill="FFFFFF" w:themeFill="background1"/>
            </w:pPr>
            <w:r w:rsidRPr="005338E9">
              <w:t>Asist Prof N. Gamze Özer Özlü</w:t>
            </w:r>
          </w:p>
        </w:tc>
        <w:tc>
          <w:tcPr>
            <w:tcW w:w="3300" w:type="dxa"/>
          </w:tcPr>
          <w:p w14:paraId="1D808490" w14:textId="77777777" w:rsidR="00687405" w:rsidRPr="005338E9" w:rsidRDefault="00687405" w:rsidP="002B3555">
            <w:pPr>
              <w:shd w:val="clear" w:color="auto" w:fill="FFFFFF" w:themeFill="background1"/>
              <w:jc w:val="both"/>
            </w:pPr>
            <w:r w:rsidRPr="005338E9">
              <w:t>Lecture, question and answer, watching video</w:t>
            </w:r>
          </w:p>
        </w:tc>
      </w:tr>
      <w:tr w:rsidR="00687405" w:rsidRPr="005338E9" w14:paraId="1E48E258" w14:textId="77777777" w:rsidTr="0072523A">
        <w:trPr>
          <w:trHeight w:val="402"/>
          <w:jc w:val="center"/>
        </w:trPr>
        <w:tc>
          <w:tcPr>
            <w:tcW w:w="1174" w:type="dxa"/>
          </w:tcPr>
          <w:p w14:paraId="1716C871"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60145970" w14:textId="77777777" w:rsidR="00687405" w:rsidRPr="005338E9" w:rsidRDefault="00687405" w:rsidP="002B3555">
            <w:pPr>
              <w:shd w:val="clear" w:color="auto" w:fill="FFFFFF" w:themeFill="background1"/>
            </w:pPr>
            <w:r w:rsidRPr="005338E9">
              <w:t>Basic communication skills</w:t>
            </w:r>
          </w:p>
          <w:p w14:paraId="07B7F4FC" w14:textId="77777777" w:rsidR="00687405" w:rsidRPr="005338E9" w:rsidRDefault="00687405" w:rsidP="002B3555">
            <w:pPr>
              <w:shd w:val="clear" w:color="auto" w:fill="FFFFFF" w:themeFill="background1"/>
            </w:pPr>
            <w:r w:rsidRPr="005338E9">
              <w:t>(questioning, summarizing, and concretizing)</w:t>
            </w:r>
          </w:p>
        </w:tc>
        <w:tc>
          <w:tcPr>
            <w:tcW w:w="2490" w:type="dxa"/>
            <w:gridSpan w:val="3"/>
          </w:tcPr>
          <w:p w14:paraId="373E0C1D" w14:textId="77777777" w:rsidR="00687405" w:rsidRPr="005338E9" w:rsidRDefault="00687405" w:rsidP="002B3555">
            <w:pPr>
              <w:shd w:val="clear" w:color="auto" w:fill="FFFFFF" w:themeFill="background1"/>
              <w:jc w:val="both"/>
            </w:pPr>
            <w:r w:rsidRPr="005338E9">
              <w:t xml:space="preserve">Assoc Prof Sibel Coşkun </w:t>
            </w:r>
          </w:p>
        </w:tc>
        <w:tc>
          <w:tcPr>
            <w:tcW w:w="3300" w:type="dxa"/>
          </w:tcPr>
          <w:p w14:paraId="62638096" w14:textId="77777777" w:rsidR="00687405" w:rsidRPr="005338E9" w:rsidRDefault="00687405" w:rsidP="002B3555">
            <w:pPr>
              <w:shd w:val="clear" w:color="auto" w:fill="FFFFFF" w:themeFill="background1"/>
              <w:jc w:val="both"/>
            </w:pPr>
            <w:r w:rsidRPr="005338E9">
              <w:t>Lecture, question and answer, case study, role play, watching video</w:t>
            </w:r>
          </w:p>
        </w:tc>
      </w:tr>
      <w:tr w:rsidR="00687405" w:rsidRPr="005338E9" w14:paraId="41C6316E" w14:textId="77777777" w:rsidTr="0072523A">
        <w:trPr>
          <w:trHeight w:val="402"/>
          <w:jc w:val="center"/>
        </w:trPr>
        <w:tc>
          <w:tcPr>
            <w:tcW w:w="1174" w:type="dxa"/>
          </w:tcPr>
          <w:p w14:paraId="6D201A5D"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03A05E2C" w14:textId="77777777" w:rsidR="00687405" w:rsidRPr="005338E9" w:rsidRDefault="00687405" w:rsidP="002B3555">
            <w:pPr>
              <w:shd w:val="clear" w:color="auto" w:fill="FFFFFF" w:themeFill="background1"/>
            </w:pPr>
            <w:r w:rsidRPr="005338E9">
              <w:t>Basic communication skills (Empathy, Listening)</w:t>
            </w:r>
          </w:p>
        </w:tc>
        <w:tc>
          <w:tcPr>
            <w:tcW w:w="2490" w:type="dxa"/>
            <w:gridSpan w:val="3"/>
          </w:tcPr>
          <w:p w14:paraId="3A495F2E" w14:textId="77777777" w:rsidR="00687405" w:rsidRPr="005338E9" w:rsidRDefault="00687405" w:rsidP="002B3555">
            <w:pPr>
              <w:shd w:val="clear" w:color="auto" w:fill="FFFFFF" w:themeFill="background1"/>
            </w:pPr>
            <w:r w:rsidRPr="005338E9">
              <w:t>Professor Neslihan Günüşen</w:t>
            </w:r>
          </w:p>
          <w:p w14:paraId="2BD52D19" w14:textId="77777777" w:rsidR="00687405" w:rsidRPr="005338E9" w:rsidRDefault="00687405" w:rsidP="002B3555">
            <w:pPr>
              <w:shd w:val="clear" w:color="auto" w:fill="FFFFFF" w:themeFill="background1"/>
              <w:jc w:val="both"/>
            </w:pPr>
          </w:p>
        </w:tc>
        <w:tc>
          <w:tcPr>
            <w:tcW w:w="3300" w:type="dxa"/>
          </w:tcPr>
          <w:p w14:paraId="2C2FD334" w14:textId="77777777" w:rsidR="00687405" w:rsidRPr="005338E9" w:rsidRDefault="00687405" w:rsidP="002B3555">
            <w:pPr>
              <w:shd w:val="clear" w:color="auto" w:fill="FFFFFF" w:themeFill="background1"/>
              <w:jc w:val="both"/>
            </w:pPr>
            <w:r w:rsidRPr="005338E9">
              <w:t>Lecture, question and answer, case study, role play</w:t>
            </w:r>
          </w:p>
        </w:tc>
      </w:tr>
      <w:tr w:rsidR="00687405" w:rsidRPr="005338E9" w14:paraId="1171A8F8" w14:textId="77777777" w:rsidTr="0072523A">
        <w:trPr>
          <w:trHeight w:val="402"/>
          <w:jc w:val="center"/>
        </w:trPr>
        <w:tc>
          <w:tcPr>
            <w:tcW w:w="1174" w:type="dxa"/>
          </w:tcPr>
          <w:p w14:paraId="6B6323FF"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5568E213" w14:textId="252E18F8" w:rsidR="00687405" w:rsidRPr="005338E9" w:rsidRDefault="001E78AF" w:rsidP="002B3555">
            <w:pPr>
              <w:shd w:val="clear" w:color="auto" w:fill="FFFFFF" w:themeFill="background1"/>
              <w:rPr>
                <w:b/>
              </w:rPr>
            </w:pPr>
            <w:r w:rsidRPr="005338E9">
              <w:rPr>
                <w:b/>
              </w:rPr>
              <w:t>MIDTERM EXAM</w:t>
            </w:r>
          </w:p>
        </w:tc>
        <w:tc>
          <w:tcPr>
            <w:tcW w:w="2490" w:type="dxa"/>
            <w:gridSpan w:val="3"/>
          </w:tcPr>
          <w:p w14:paraId="33B5D715" w14:textId="77777777" w:rsidR="00687405" w:rsidRPr="005338E9" w:rsidRDefault="00687405" w:rsidP="002B3555">
            <w:pPr>
              <w:shd w:val="clear" w:color="auto" w:fill="FFFFFF" w:themeFill="background1"/>
            </w:pPr>
            <w:r w:rsidRPr="005338E9">
              <w:t>Assoc Prof Sibel Coşkun</w:t>
            </w:r>
          </w:p>
        </w:tc>
        <w:tc>
          <w:tcPr>
            <w:tcW w:w="3300" w:type="dxa"/>
          </w:tcPr>
          <w:p w14:paraId="620914D9" w14:textId="77777777" w:rsidR="00687405" w:rsidRPr="005338E9" w:rsidRDefault="00687405" w:rsidP="002B3555">
            <w:pPr>
              <w:shd w:val="clear" w:color="auto" w:fill="FFFFFF" w:themeFill="background1"/>
              <w:jc w:val="both"/>
            </w:pPr>
          </w:p>
        </w:tc>
      </w:tr>
      <w:tr w:rsidR="00687405" w:rsidRPr="005338E9" w14:paraId="757BD261" w14:textId="77777777" w:rsidTr="0072523A">
        <w:trPr>
          <w:trHeight w:val="84"/>
          <w:jc w:val="center"/>
        </w:trPr>
        <w:tc>
          <w:tcPr>
            <w:tcW w:w="1174" w:type="dxa"/>
          </w:tcPr>
          <w:p w14:paraId="506BE74B"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569500BC" w14:textId="77777777" w:rsidR="00687405" w:rsidRPr="005338E9" w:rsidRDefault="00687405" w:rsidP="002B3555">
            <w:pPr>
              <w:shd w:val="clear" w:color="auto" w:fill="FFFFFF" w:themeFill="background1"/>
            </w:pPr>
            <w:r w:rsidRPr="005338E9">
              <w:t>Interview techniques</w:t>
            </w:r>
          </w:p>
        </w:tc>
        <w:tc>
          <w:tcPr>
            <w:tcW w:w="2490" w:type="dxa"/>
            <w:gridSpan w:val="3"/>
          </w:tcPr>
          <w:p w14:paraId="2D4A19FE" w14:textId="77777777" w:rsidR="00687405" w:rsidRPr="005338E9" w:rsidRDefault="00687405" w:rsidP="002B3555">
            <w:pPr>
              <w:shd w:val="clear" w:color="auto" w:fill="FFFFFF" w:themeFill="background1"/>
            </w:pPr>
            <w:r w:rsidRPr="005338E9">
              <w:t>Asist Prof Gülsüm Zekiye Tuncer</w:t>
            </w:r>
          </w:p>
        </w:tc>
        <w:tc>
          <w:tcPr>
            <w:tcW w:w="3300" w:type="dxa"/>
          </w:tcPr>
          <w:p w14:paraId="0ED3FC1E" w14:textId="77777777" w:rsidR="00687405" w:rsidRPr="005338E9" w:rsidRDefault="00687405" w:rsidP="002B3555">
            <w:pPr>
              <w:shd w:val="clear" w:color="auto" w:fill="FFFFFF" w:themeFill="background1"/>
              <w:jc w:val="both"/>
            </w:pPr>
            <w:r w:rsidRPr="005338E9">
              <w:t>Lecture, question and answer, case study, role play, watching video</w:t>
            </w:r>
          </w:p>
        </w:tc>
      </w:tr>
      <w:tr w:rsidR="00687405" w:rsidRPr="005338E9" w14:paraId="7CBBE03A" w14:textId="77777777" w:rsidTr="0072523A">
        <w:trPr>
          <w:trHeight w:val="402"/>
          <w:jc w:val="center"/>
        </w:trPr>
        <w:tc>
          <w:tcPr>
            <w:tcW w:w="1174" w:type="dxa"/>
          </w:tcPr>
          <w:p w14:paraId="2A42B805"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5C9A5721" w14:textId="77777777" w:rsidR="00687405" w:rsidRPr="005338E9" w:rsidRDefault="00687405" w:rsidP="002B3555">
            <w:pPr>
              <w:shd w:val="clear" w:color="auto" w:fill="FFFFFF" w:themeFill="background1"/>
            </w:pPr>
            <w:r w:rsidRPr="005338E9">
              <w:t>Approach to the angry individual</w:t>
            </w:r>
          </w:p>
        </w:tc>
        <w:tc>
          <w:tcPr>
            <w:tcW w:w="2490" w:type="dxa"/>
            <w:gridSpan w:val="3"/>
          </w:tcPr>
          <w:p w14:paraId="280D797C" w14:textId="77777777" w:rsidR="00687405" w:rsidRPr="005338E9" w:rsidRDefault="00687405" w:rsidP="002B3555">
            <w:pPr>
              <w:shd w:val="clear" w:color="auto" w:fill="FFFFFF" w:themeFill="background1"/>
              <w:jc w:val="both"/>
            </w:pPr>
            <w:r w:rsidRPr="005338E9">
              <w:t>Prof. Zekiye Ç. Duman</w:t>
            </w:r>
          </w:p>
          <w:p w14:paraId="27FA647D" w14:textId="77777777" w:rsidR="00687405" w:rsidRPr="005338E9" w:rsidRDefault="00687405" w:rsidP="002B3555">
            <w:pPr>
              <w:shd w:val="clear" w:color="auto" w:fill="FFFFFF" w:themeFill="background1"/>
            </w:pPr>
          </w:p>
        </w:tc>
        <w:tc>
          <w:tcPr>
            <w:tcW w:w="3300" w:type="dxa"/>
          </w:tcPr>
          <w:p w14:paraId="4BEDCC1A" w14:textId="77777777" w:rsidR="00687405" w:rsidRPr="005338E9" w:rsidRDefault="00687405" w:rsidP="002B3555">
            <w:pPr>
              <w:shd w:val="clear" w:color="auto" w:fill="FFFFFF" w:themeFill="background1"/>
              <w:jc w:val="both"/>
            </w:pPr>
            <w:r w:rsidRPr="005338E9">
              <w:t>Lecture, question and answer, case study, role play</w:t>
            </w:r>
          </w:p>
        </w:tc>
      </w:tr>
      <w:tr w:rsidR="00687405" w:rsidRPr="005338E9" w14:paraId="0B4AD36A" w14:textId="77777777" w:rsidTr="0072523A">
        <w:trPr>
          <w:trHeight w:val="402"/>
          <w:jc w:val="center"/>
        </w:trPr>
        <w:tc>
          <w:tcPr>
            <w:tcW w:w="1174" w:type="dxa"/>
          </w:tcPr>
          <w:p w14:paraId="4E9608A8"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6CD6EAF9" w14:textId="77777777" w:rsidR="00687405" w:rsidRPr="005338E9" w:rsidRDefault="00687405" w:rsidP="002B3555">
            <w:pPr>
              <w:shd w:val="clear" w:color="auto" w:fill="FFFFFF" w:themeFill="background1"/>
            </w:pPr>
            <w:r w:rsidRPr="005338E9">
              <w:t>Communication in special cases</w:t>
            </w:r>
          </w:p>
        </w:tc>
        <w:tc>
          <w:tcPr>
            <w:tcW w:w="2490" w:type="dxa"/>
            <w:gridSpan w:val="3"/>
          </w:tcPr>
          <w:p w14:paraId="0C013969" w14:textId="77777777" w:rsidR="00687405" w:rsidRPr="005338E9" w:rsidRDefault="00687405" w:rsidP="002B3555">
            <w:pPr>
              <w:shd w:val="clear" w:color="auto" w:fill="FFFFFF" w:themeFill="background1"/>
              <w:jc w:val="both"/>
            </w:pPr>
            <w:r w:rsidRPr="005338E9">
              <w:t>Assoc Prof Sibel Coşkun</w:t>
            </w:r>
          </w:p>
        </w:tc>
        <w:tc>
          <w:tcPr>
            <w:tcW w:w="3300" w:type="dxa"/>
          </w:tcPr>
          <w:p w14:paraId="26043AA7" w14:textId="77777777" w:rsidR="00687405" w:rsidRPr="005338E9" w:rsidRDefault="00687405" w:rsidP="002B3555">
            <w:pPr>
              <w:shd w:val="clear" w:color="auto" w:fill="FFFFFF" w:themeFill="background1"/>
              <w:jc w:val="both"/>
            </w:pPr>
          </w:p>
        </w:tc>
      </w:tr>
      <w:tr w:rsidR="00687405" w:rsidRPr="005338E9" w14:paraId="546B792F" w14:textId="77777777" w:rsidTr="0072523A">
        <w:trPr>
          <w:trHeight w:val="402"/>
          <w:jc w:val="center"/>
        </w:trPr>
        <w:tc>
          <w:tcPr>
            <w:tcW w:w="1174" w:type="dxa"/>
          </w:tcPr>
          <w:p w14:paraId="509D4C91"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3D8F4652" w14:textId="77777777" w:rsidR="00687405" w:rsidRPr="005338E9" w:rsidRDefault="00687405" w:rsidP="002B3555">
            <w:pPr>
              <w:shd w:val="clear" w:color="auto" w:fill="FFFFFF" w:themeFill="background1"/>
            </w:pPr>
            <w:r w:rsidRPr="005338E9">
              <w:t>Approach to the anxious individual</w:t>
            </w:r>
          </w:p>
        </w:tc>
        <w:tc>
          <w:tcPr>
            <w:tcW w:w="2490" w:type="dxa"/>
            <w:gridSpan w:val="3"/>
          </w:tcPr>
          <w:p w14:paraId="3C8983FE" w14:textId="77777777" w:rsidR="00687405" w:rsidRPr="005338E9" w:rsidRDefault="00687405" w:rsidP="002B3555">
            <w:pPr>
              <w:shd w:val="clear" w:color="auto" w:fill="FFFFFF" w:themeFill="background1"/>
              <w:jc w:val="both"/>
            </w:pPr>
            <w:r w:rsidRPr="005338E9">
              <w:t>Professor Neslihan Günüşen</w:t>
            </w:r>
          </w:p>
        </w:tc>
        <w:tc>
          <w:tcPr>
            <w:tcW w:w="3300" w:type="dxa"/>
          </w:tcPr>
          <w:p w14:paraId="029976B4" w14:textId="77777777" w:rsidR="00687405" w:rsidRPr="005338E9" w:rsidRDefault="00687405" w:rsidP="002B3555">
            <w:pPr>
              <w:shd w:val="clear" w:color="auto" w:fill="FFFFFF" w:themeFill="background1"/>
              <w:jc w:val="both"/>
            </w:pPr>
            <w:r w:rsidRPr="005338E9">
              <w:t>Lecture, question and answer, case study, role play</w:t>
            </w:r>
          </w:p>
        </w:tc>
      </w:tr>
      <w:tr w:rsidR="00687405" w:rsidRPr="005338E9" w14:paraId="543F19C1" w14:textId="77777777" w:rsidTr="0072523A">
        <w:trPr>
          <w:trHeight w:val="402"/>
          <w:jc w:val="center"/>
        </w:trPr>
        <w:tc>
          <w:tcPr>
            <w:tcW w:w="1174" w:type="dxa"/>
          </w:tcPr>
          <w:p w14:paraId="3A14D6D8"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4C82F3FC" w14:textId="77777777" w:rsidR="00687405" w:rsidRPr="005338E9" w:rsidRDefault="00687405" w:rsidP="002B3555">
            <w:pPr>
              <w:shd w:val="clear" w:color="auto" w:fill="FFFFFF" w:themeFill="background1"/>
            </w:pPr>
            <w:r w:rsidRPr="005338E9">
              <w:t>Behaviours affecting communication, assertiveness</w:t>
            </w:r>
          </w:p>
          <w:p w14:paraId="56D6EA61" w14:textId="77777777" w:rsidR="00687405" w:rsidRPr="005338E9" w:rsidRDefault="00687405" w:rsidP="002B3555">
            <w:pPr>
              <w:shd w:val="clear" w:color="auto" w:fill="FFFFFF" w:themeFill="background1"/>
            </w:pPr>
            <w:r w:rsidRPr="005338E9">
              <w:t>Feedback</w:t>
            </w:r>
          </w:p>
        </w:tc>
        <w:tc>
          <w:tcPr>
            <w:tcW w:w="2490" w:type="dxa"/>
            <w:gridSpan w:val="3"/>
          </w:tcPr>
          <w:p w14:paraId="0DEA714B" w14:textId="77777777" w:rsidR="00687405" w:rsidRPr="005338E9" w:rsidRDefault="00687405" w:rsidP="002B3555">
            <w:pPr>
              <w:shd w:val="clear" w:color="auto" w:fill="FFFFFF" w:themeFill="background1"/>
            </w:pPr>
            <w:r w:rsidRPr="005338E9">
              <w:t>Asist Prof Gülsüm Zekiye Tuncer</w:t>
            </w:r>
          </w:p>
        </w:tc>
        <w:tc>
          <w:tcPr>
            <w:tcW w:w="3300" w:type="dxa"/>
          </w:tcPr>
          <w:p w14:paraId="76090CDB" w14:textId="77777777" w:rsidR="00687405" w:rsidRPr="005338E9" w:rsidRDefault="00687405" w:rsidP="002B3555">
            <w:pPr>
              <w:shd w:val="clear" w:color="auto" w:fill="FFFFFF" w:themeFill="background1"/>
              <w:jc w:val="both"/>
            </w:pPr>
            <w:r w:rsidRPr="005338E9">
              <w:t>Lecture, question and answer, case study, role play</w:t>
            </w:r>
          </w:p>
        </w:tc>
      </w:tr>
      <w:tr w:rsidR="00687405" w:rsidRPr="005338E9" w14:paraId="06D7870D" w14:textId="77777777" w:rsidTr="0072523A">
        <w:trPr>
          <w:trHeight w:val="551"/>
          <w:jc w:val="center"/>
        </w:trPr>
        <w:tc>
          <w:tcPr>
            <w:tcW w:w="1174" w:type="dxa"/>
          </w:tcPr>
          <w:p w14:paraId="13CBE60B"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1045012D" w14:textId="77777777" w:rsidR="00687405" w:rsidRPr="005338E9" w:rsidRDefault="00687405" w:rsidP="002B3555">
            <w:pPr>
              <w:shd w:val="clear" w:color="auto" w:fill="FFFFFF" w:themeFill="background1"/>
            </w:pPr>
            <w:r w:rsidRPr="005338E9">
              <w:t xml:space="preserve">Saying no &amp; </w:t>
            </w:r>
          </w:p>
          <w:p w14:paraId="424AD245" w14:textId="77777777" w:rsidR="00687405" w:rsidRPr="005338E9" w:rsidRDefault="00687405" w:rsidP="002B3555">
            <w:pPr>
              <w:shd w:val="clear" w:color="auto" w:fill="FFFFFF" w:themeFill="background1"/>
            </w:pPr>
            <w:r w:rsidRPr="005338E9">
              <w:t>Making a request</w:t>
            </w:r>
          </w:p>
        </w:tc>
        <w:tc>
          <w:tcPr>
            <w:tcW w:w="2490" w:type="dxa"/>
            <w:gridSpan w:val="3"/>
          </w:tcPr>
          <w:p w14:paraId="4B718060" w14:textId="77777777" w:rsidR="00687405" w:rsidRPr="005338E9" w:rsidRDefault="00687405" w:rsidP="002B3555">
            <w:pPr>
              <w:shd w:val="clear" w:color="auto" w:fill="FFFFFF" w:themeFill="background1"/>
              <w:jc w:val="both"/>
            </w:pPr>
            <w:r w:rsidRPr="005338E9">
              <w:t xml:space="preserve">Prof. Zekiye Ç. Duman </w:t>
            </w:r>
          </w:p>
        </w:tc>
        <w:tc>
          <w:tcPr>
            <w:tcW w:w="3300" w:type="dxa"/>
          </w:tcPr>
          <w:p w14:paraId="5C56BE83" w14:textId="77777777" w:rsidR="00687405" w:rsidRPr="005338E9" w:rsidRDefault="00687405" w:rsidP="002B3555">
            <w:pPr>
              <w:shd w:val="clear" w:color="auto" w:fill="FFFFFF" w:themeFill="background1"/>
              <w:jc w:val="both"/>
            </w:pPr>
            <w:r w:rsidRPr="005338E9">
              <w:t>Lecture, question and answer, case study, role play</w:t>
            </w:r>
          </w:p>
        </w:tc>
      </w:tr>
      <w:tr w:rsidR="00687405" w:rsidRPr="005338E9" w14:paraId="12A529D4" w14:textId="77777777" w:rsidTr="0072523A">
        <w:trPr>
          <w:trHeight w:val="536"/>
          <w:jc w:val="center"/>
        </w:trPr>
        <w:tc>
          <w:tcPr>
            <w:tcW w:w="1174" w:type="dxa"/>
          </w:tcPr>
          <w:p w14:paraId="1564C0F0" w14:textId="77777777" w:rsidR="00687405" w:rsidRPr="005338E9" w:rsidRDefault="00687405">
            <w:pPr>
              <w:numPr>
                <w:ilvl w:val="0"/>
                <w:numId w:val="3"/>
              </w:numPr>
              <w:shd w:val="clear" w:color="auto" w:fill="FFFFFF" w:themeFill="background1"/>
              <w:ind w:left="928"/>
              <w:rPr>
                <w:b/>
                <w:lang w:val="en-GB"/>
              </w:rPr>
            </w:pPr>
          </w:p>
        </w:tc>
        <w:tc>
          <w:tcPr>
            <w:tcW w:w="3946" w:type="dxa"/>
            <w:gridSpan w:val="4"/>
          </w:tcPr>
          <w:p w14:paraId="554A680A" w14:textId="77777777" w:rsidR="00687405" w:rsidRPr="005338E9" w:rsidRDefault="00687405" w:rsidP="002B3555">
            <w:pPr>
              <w:shd w:val="clear" w:color="auto" w:fill="FFFFFF" w:themeFill="background1"/>
            </w:pPr>
            <w:r w:rsidRPr="005338E9">
              <w:t>Reflection</w:t>
            </w:r>
          </w:p>
        </w:tc>
        <w:tc>
          <w:tcPr>
            <w:tcW w:w="2490" w:type="dxa"/>
            <w:gridSpan w:val="3"/>
          </w:tcPr>
          <w:p w14:paraId="228631F5" w14:textId="77777777" w:rsidR="00687405" w:rsidRPr="005338E9" w:rsidRDefault="00687405" w:rsidP="002B3555">
            <w:pPr>
              <w:shd w:val="clear" w:color="auto" w:fill="FFFFFF" w:themeFill="background1"/>
            </w:pPr>
            <w:r w:rsidRPr="005338E9">
              <w:t>Prof. Zekiye Ç. Duman</w:t>
            </w:r>
          </w:p>
        </w:tc>
        <w:tc>
          <w:tcPr>
            <w:tcW w:w="3300" w:type="dxa"/>
          </w:tcPr>
          <w:p w14:paraId="1137542E" w14:textId="77777777" w:rsidR="00687405" w:rsidRPr="005338E9" w:rsidRDefault="00687405" w:rsidP="002B3555">
            <w:pPr>
              <w:shd w:val="clear" w:color="auto" w:fill="FFFFFF" w:themeFill="background1"/>
              <w:jc w:val="both"/>
            </w:pPr>
            <w:r w:rsidRPr="005338E9">
              <w:t>Lecture, question and answer, case study</w:t>
            </w:r>
          </w:p>
        </w:tc>
      </w:tr>
      <w:tr w:rsidR="001E78AF" w:rsidRPr="005338E9" w14:paraId="0ED84CC7" w14:textId="77777777" w:rsidTr="0072523A">
        <w:trPr>
          <w:trHeight w:val="536"/>
          <w:jc w:val="center"/>
        </w:trPr>
        <w:tc>
          <w:tcPr>
            <w:tcW w:w="1174" w:type="dxa"/>
          </w:tcPr>
          <w:p w14:paraId="1BD7632A" w14:textId="77777777" w:rsidR="001E78AF" w:rsidRPr="005338E9" w:rsidRDefault="001E78AF">
            <w:pPr>
              <w:numPr>
                <w:ilvl w:val="0"/>
                <w:numId w:val="3"/>
              </w:numPr>
              <w:shd w:val="clear" w:color="auto" w:fill="FFFFFF" w:themeFill="background1"/>
              <w:ind w:left="928"/>
              <w:rPr>
                <w:b/>
                <w:lang w:val="en-GB"/>
              </w:rPr>
            </w:pPr>
          </w:p>
        </w:tc>
        <w:tc>
          <w:tcPr>
            <w:tcW w:w="3946" w:type="dxa"/>
            <w:gridSpan w:val="4"/>
          </w:tcPr>
          <w:p w14:paraId="31040339" w14:textId="7092DFD7" w:rsidR="001E78AF" w:rsidRPr="005338E9" w:rsidRDefault="001E78AF" w:rsidP="002B3555">
            <w:pPr>
              <w:shd w:val="clear" w:color="auto" w:fill="FFFFFF" w:themeFill="background1"/>
            </w:pPr>
            <w:r w:rsidRPr="005338E9">
              <w:rPr>
                <w:rFonts w:eastAsia="Calibri"/>
                <w:sz w:val="18"/>
                <w:szCs w:val="18"/>
                <w:lang w:eastAsia="en-US"/>
              </w:rPr>
              <w:t>General Overview</w:t>
            </w:r>
          </w:p>
        </w:tc>
        <w:tc>
          <w:tcPr>
            <w:tcW w:w="2490" w:type="dxa"/>
            <w:gridSpan w:val="3"/>
          </w:tcPr>
          <w:p w14:paraId="01FC67B2" w14:textId="3839D332" w:rsidR="001E78AF" w:rsidRPr="005338E9" w:rsidRDefault="001E78AF" w:rsidP="002B3555">
            <w:pPr>
              <w:shd w:val="clear" w:color="auto" w:fill="FFFFFF" w:themeFill="background1"/>
            </w:pPr>
            <w:r w:rsidRPr="005338E9">
              <w:t>Assoc Prof Sibel Coşkun</w:t>
            </w:r>
          </w:p>
        </w:tc>
        <w:tc>
          <w:tcPr>
            <w:tcW w:w="3300" w:type="dxa"/>
          </w:tcPr>
          <w:p w14:paraId="4B22BDCD" w14:textId="4E5F15E0" w:rsidR="001E78AF" w:rsidRPr="005338E9" w:rsidRDefault="001E78AF" w:rsidP="002B3555">
            <w:pPr>
              <w:shd w:val="clear" w:color="auto" w:fill="FFFFFF" w:themeFill="background1"/>
              <w:jc w:val="both"/>
            </w:pPr>
            <w:r w:rsidRPr="005338E9">
              <w:t>Question and answer</w:t>
            </w:r>
          </w:p>
        </w:tc>
      </w:tr>
      <w:tr w:rsidR="001E78AF" w:rsidRPr="005338E9" w14:paraId="14BC0F09" w14:textId="77777777" w:rsidTr="0072523A">
        <w:trPr>
          <w:trHeight w:val="536"/>
          <w:jc w:val="center"/>
        </w:trPr>
        <w:tc>
          <w:tcPr>
            <w:tcW w:w="1174" w:type="dxa"/>
          </w:tcPr>
          <w:p w14:paraId="6E85F7AB" w14:textId="77777777" w:rsidR="001E78AF" w:rsidRPr="005338E9" w:rsidRDefault="001E78AF" w:rsidP="001E78AF">
            <w:pPr>
              <w:shd w:val="clear" w:color="auto" w:fill="FFFFFF" w:themeFill="background1"/>
              <w:ind w:left="928"/>
              <w:rPr>
                <w:b/>
                <w:lang w:val="en-GB"/>
              </w:rPr>
            </w:pPr>
          </w:p>
        </w:tc>
        <w:tc>
          <w:tcPr>
            <w:tcW w:w="3946" w:type="dxa"/>
            <w:gridSpan w:val="4"/>
          </w:tcPr>
          <w:p w14:paraId="247B5E9F" w14:textId="4F397FFD" w:rsidR="001E78AF" w:rsidRPr="005338E9" w:rsidRDefault="001E78AF" w:rsidP="002B3555">
            <w:pPr>
              <w:shd w:val="clear" w:color="auto" w:fill="FFFFFF" w:themeFill="background1"/>
              <w:rPr>
                <w:rFonts w:eastAsia="Calibri"/>
                <w:b/>
                <w:sz w:val="18"/>
                <w:szCs w:val="18"/>
                <w:lang w:eastAsia="en-US"/>
              </w:rPr>
            </w:pPr>
            <w:r w:rsidRPr="005338E9">
              <w:rPr>
                <w:rFonts w:eastAsia="Calibri"/>
                <w:b/>
                <w:sz w:val="18"/>
                <w:szCs w:val="18"/>
                <w:lang w:eastAsia="en-US"/>
              </w:rPr>
              <w:t>FINAL EXAM</w:t>
            </w:r>
          </w:p>
        </w:tc>
        <w:tc>
          <w:tcPr>
            <w:tcW w:w="2490" w:type="dxa"/>
            <w:gridSpan w:val="3"/>
          </w:tcPr>
          <w:p w14:paraId="2BE9CB36" w14:textId="77777777" w:rsidR="001E78AF" w:rsidRPr="005338E9" w:rsidRDefault="001E78AF" w:rsidP="002B3555">
            <w:pPr>
              <w:shd w:val="clear" w:color="auto" w:fill="FFFFFF" w:themeFill="background1"/>
            </w:pPr>
          </w:p>
        </w:tc>
        <w:tc>
          <w:tcPr>
            <w:tcW w:w="3300" w:type="dxa"/>
          </w:tcPr>
          <w:p w14:paraId="43259B1A" w14:textId="77777777" w:rsidR="001E78AF" w:rsidRPr="005338E9" w:rsidRDefault="001E78AF" w:rsidP="002B3555">
            <w:pPr>
              <w:shd w:val="clear" w:color="auto" w:fill="FFFFFF" w:themeFill="background1"/>
              <w:jc w:val="both"/>
            </w:pPr>
          </w:p>
        </w:tc>
      </w:tr>
      <w:tr w:rsidR="001E78AF" w:rsidRPr="005338E9" w14:paraId="78867A71" w14:textId="77777777" w:rsidTr="0072523A">
        <w:trPr>
          <w:trHeight w:val="536"/>
          <w:jc w:val="center"/>
        </w:trPr>
        <w:tc>
          <w:tcPr>
            <w:tcW w:w="1174" w:type="dxa"/>
          </w:tcPr>
          <w:p w14:paraId="3C8F67BA" w14:textId="77777777" w:rsidR="001E78AF" w:rsidRPr="005338E9" w:rsidRDefault="001E78AF" w:rsidP="001E78AF">
            <w:pPr>
              <w:shd w:val="clear" w:color="auto" w:fill="FFFFFF" w:themeFill="background1"/>
              <w:ind w:left="928"/>
              <w:rPr>
                <w:b/>
                <w:lang w:val="en-GB"/>
              </w:rPr>
            </w:pPr>
          </w:p>
        </w:tc>
        <w:tc>
          <w:tcPr>
            <w:tcW w:w="3946" w:type="dxa"/>
            <w:gridSpan w:val="4"/>
          </w:tcPr>
          <w:p w14:paraId="648B1ECA" w14:textId="52F7EF8B" w:rsidR="001E78AF" w:rsidRPr="005338E9" w:rsidRDefault="001E78AF" w:rsidP="002B3555">
            <w:pPr>
              <w:shd w:val="clear" w:color="auto" w:fill="FFFFFF" w:themeFill="background1"/>
              <w:rPr>
                <w:rFonts w:eastAsia="Calibri"/>
                <w:b/>
                <w:sz w:val="18"/>
                <w:szCs w:val="18"/>
                <w:lang w:eastAsia="en-US"/>
              </w:rPr>
            </w:pPr>
            <w:r w:rsidRPr="005338E9">
              <w:rPr>
                <w:rFonts w:eastAsia="Calibri"/>
                <w:b/>
                <w:sz w:val="18"/>
                <w:szCs w:val="18"/>
                <w:lang w:eastAsia="en-US"/>
              </w:rPr>
              <w:t>RESIT EXAM</w:t>
            </w:r>
          </w:p>
        </w:tc>
        <w:tc>
          <w:tcPr>
            <w:tcW w:w="2490" w:type="dxa"/>
            <w:gridSpan w:val="3"/>
          </w:tcPr>
          <w:p w14:paraId="48290B84" w14:textId="77777777" w:rsidR="001E78AF" w:rsidRPr="005338E9" w:rsidRDefault="001E78AF" w:rsidP="002B3555">
            <w:pPr>
              <w:shd w:val="clear" w:color="auto" w:fill="FFFFFF" w:themeFill="background1"/>
            </w:pPr>
          </w:p>
        </w:tc>
        <w:tc>
          <w:tcPr>
            <w:tcW w:w="3300" w:type="dxa"/>
          </w:tcPr>
          <w:p w14:paraId="69ABA283" w14:textId="77777777" w:rsidR="001E78AF" w:rsidRPr="005338E9" w:rsidRDefault="001E78AF" w:rsidP="002B3555">
            <w:pPr>
              <w:shd w:val="clear" w:color="auto" w:fill="FFFFFF" w:themeFill="background1"/>
              <w:jc w:val="both"/>
            </w:pPr>
          </w:p>
        </w:tc>
      </w:tr>
    </w:tbl>
    <w:p w14:paraId="2C4F75E1" w14:textId="77777777" w:rsidR="00A443EE" w:rsidRPr="005338E9" w:rsidRDefault="00A443EE" w:rsidP="00687405">
      <w:pPr>
        <w:shd w:val="clear" w:color="auto" w:fill="FFFFFF" w:themeFill="background1"/>
        <w:rPr>
          <w:b/>
          <w:bCs/>
          <w:lang w:val="en-GB"/>
        </w:rPr>
      </w:pPr>
    </w:p>
    <w:tbl>
      <w:tblPr>
        <w:tblW w:w="10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1560"/>
        <w:gridCol w:w="1874"/>
        <w:gridCol w:w="2181"/>
      </w:tblGrid>
      <w:tr w:rsidR="00A443EE" w:rsidRPr="005338E9" w14:paraId="2D7D3090" w14:textId="77777777" w:rsidTr="0072523A">
        <w:trPr>
          <w:trHeight w:val="290"/>
          <w:jc w:val="center"/>
        </w:trPr>
        <w:tc>
          <w:tcPr>
            <w:tcW w:w="10859" w:type="dxa"/>
            <w:gridSpan w:val="4"/>
          </w:tcPr>
          <w:p w14:paraId="0DD4884A" w14:textId="77777777" w:rsidR="00A443EE" w:rsidRPr="005338E9" w:rsidRDefault="00A443EE" w:rsidP="00A443EE">
            <w:pPr>
              <w:shd w:val="clear" w:color="auto" w:fill="FFFFFF" w:themeFill="background1"/>
              <w:rPr>
                <w:b/>
                <w:lang w:val="en-GB"/>
              </w:rPr>
            </w:pPr>
            <w:r w:rsidRPr="005338E9">
              <w:rPr>
                <w:b/>
                <w:lang w:val="en-GB"/>
              </w:rPr>
              <w:t>ECTS Table</w:t>
            </w:r>
          </w:p>
        </w:tc>
      </w:tr>
      <w:tr w:rsidR="00A443EE" w:rsidRPr="005338E9" w14:paraId="3830DE6C" w14:textId="77777777" w:rsidTr="0072523A">
        <w:trPr>
          <w:trHeight w:val="290"/>
          <w:jc w:val="center"/>
        </w:trPr>
        <w:tc>
          <w:tcPr>
            <w:tcW w:w="5244" w:type="dxa"/>
          </w:tcPr>
          <w:p w14:paraId="36BCC833" w14:textId="77777777" w:rsidR="00A443EE" w:rsidRPr="005338E9" w:rsidRDefault="00A443EE" w:rsidP="00A443EE">
            <w:pPr>
              <w:shd w:val="clear" w:color="auto" w:fill="FFFFFF" w:themeFill="background1"/>
              <w:rPr>
                <w:b/>
                <w:lang w:val="en-GB"/>
              </w:rPr>
            </w:pPr>
            <w:r w:rsidRPr="005338E9">
              <w:rPr>
                <w:b/>
                <w:lang w:val="en-GB"/>
              </w:rPr>
              <w:t>Course Activities</w:t>
            </w:r>
          </w:p>
        </w:tc>
        <w:tc>
          <w:tcPr>
            <w:tcW w:w="1560" w:type="dxa"/>
          </w:tcPr>
          <w:p w14:paraId="035915BC" w14:textId="77777777" w:rsidR="00A443EE" w:rsidRPr="005338E9" w:rsidRDefault="00A443EE" w:rsidP="00A443EE">
            <w:pPr>
              <w:shd w:val="clear" w:color="auto" w:fill="FFFFFF" w:themeFill="background1"/>
              <w:jc w:val="center"/>
              <w:rPr>
                <w:b/>
                <w:lang w:val="en-GB"/>
              </w:rPr>
            </w:pPr>
            <w:r w:rsidRPr="005338E9">
              <w:rPr>
                <w:b/>
                <w:lang w:val="en-GB"/>
              </w:rPr>
              <w:t>Number</w:t>
            </w:r>
          </w:p>
        </w:tc>
        <w:tc>
          <w:tcPr>
            <w:tcW w:w="1874" w:type="dxa"/>
          </w:tcPr>
          <w:p w14:paraId="0BA39289" w14:textId="77777777" w:rsidR="00A443EE" w:rsidRPr="005338E9" w:rsidRDefault="00A443EE" w:rsidP="00A443EE">
            <w:pPr>
              <w:shd w:val="clear" w:color="auto" w:fill="FFFFFF" w:themeFill="background1"/>
              <w:jc w:val="center"/>
              <w:rPr>
                <w:b/>
                <w:lang w:val="en-GB"/>
              </w:rPr>
            </w:pPr>
            <w:r w:rsidRPr="005338E9">
              <w:rPr>
                <w:b/>
                <w:lang w:val="en-GB"/>
              </w:rPr>
              <w:t>Duration (hour)</w:t>
            </w:r>
          </w:p>
        </w:tc>
        <w:tc>
          <w:tcPr>
            <w:tcW w:w="2181" w:type="dxa"/>
          </w:tcPr>
          <w:p w14:paraId="1D393EF4" w14:textId="77777777" w:rsidR="00A443EE" w:rsidRPr="005338E9" w:rsidRDefault="00A443EE" w:rsidP="00A443EE">
            <w:pPr>
              <w:shd w:val="clear" w:color="auto" w:fill="FFFFFF" w:themeFill="background1"/>
              <w:jc w:val="center"/>
              <w:rPr>
                <w:b/>
                <w:lang w:val="en-GB"/>
              </w:rPr>
            </w:pPr>
            <w:r w:rsidRPr="005338E9">
              <w:rPr>
                <w:b/>
                <w:lang w:val="en-GB"/>
              </w:rPr>
              <w:t xml:space="preserve">Total Work Load (hour) </w:t>
            </w:r>
          </w:p>
        </w:tc>
      </w:tr>
      <w:tr w:rsidR="00A443EE" w:rsidRPr="005338E9" w14:paraId="18477CCD" w14:textId="77777777" w:rsidTr="0072523A">
        <w:trPr>
          <w:trHeight w:val="290"/>
          <w:jc w:val="center"/>
        </w:trPr>
        <w:tc>
          <w:tcPr>
            <w:tcW w:w="10859" w:type="dxa"/>
            <w:gridSpan w:val="4"/>
          </w:tcPr>
          <w:p w14:paraId="45D1AF86" w14:textId="77777777" w:rsidR="00A443EE" w:rsidRPr="005338E9" w:rsidRDefault="00A443EE" w:rsidP="00A443EE">
            <w:pPr>
              <w:shd w:val="clear" w:color="auto" w:fill="FFFFFF" w:themeFill="background1"/>
              <w:rPr>
                <w:b/>
                <w:lang w:val="en-GB"/>
              </w:rPr>
            </w:pPr>
            <w:r w:rsidRPr="005338E9">
              <w:rPr>
                <w:b/>
                <w:lang w:val="en-GB"/>
              </w:rPr>
              <w:t>In Class Activities</w:t>
            </w:r>
          </w:p>
        </w:tc>
      </w:tr>
      <w:tr w:rsidR="00A443EE" w:rsidRPr="005338E9" w14:paraId="56E81207" w14:textId="77777777" w:rsidTr="0072523A">
        <w:trPr>
          <w:trHeight w:val="274"/>
          <w:jc w:val="center"/>
        </w:trPr>
        <w:tc>
          <w:tcPr>
            <w:tcW w:w="5244" w:type="dxa"/>
          </w:tcPr>
          <w:p w14:paraId="098B8524" w14:textId="77777777" w:rsidR="00A443EE" w:rsidRPr="005338E9" w:rsidRDefault="00A443EE" w:rsidP="00A443EE">
            <w:pPr>
              <w:shd w:val="clear" w:color="auto" w:fill="FFFFFF" w:themeFill="background1"/>
              <w:ind w:firstLine="540"/>
              <w:rPr>
                <w:lang w:val="en-GB"/>
              </w:rPr>
            </w:pPr>
            <w:r w:rsidRPr="005338E9">
              <w:rPr>
                <w:lang w:val="en-GB"/>
              </w:rPr>
              <w:t xml:space="preserve">Lectures </w:t>
            </w:r>
          </w:p>
        </w:tc>
        <w:tc>
          <w:tcPr>
            <w:tcW w:w="1560" w:type="dxa"/>
          </w:tcPr>
          <w:p w14:paraId="487F6030" w14:textId="77777777" w:rsidR="00A443EE" w:rsidRPr="005338E9" w:rsidRDefault="00A443EE" w:rsidP="00A443EE">
            <w:pPr>
              <w:shd w:val="clear" w:color="auto" w:fill="FFFFFF" w:themeFill="background1"/>
              <w:jc w:val="center"/>
              <w:rPr>
                <w:lang w:val="en-GB"/>
              </w:rPr>
            </w:pPr>
            <w:r w:rsidRPr="005338E9">
              <w:rPr>
                <w:lang w:val="en-GB"/>
              </w:rPr>
              <w:t>14</w:t>
            </w:r>
          </w:p>
        </w:tc>
        <w:tc>
          <w:tcPr>
            <w:tcW w:w="1874" w:type="dxa"/>
          </w:tcPr>
          <w:p w14:paraId="5999EE6C" w14:textId="77777777" w:rsidR="00A443EE" w:rsidRPr="005338E9" w:rsidRDefault="00A443EE" w:rsidP="00A443EE">
            <w:pPr>
              <w:shd w:val="clear" w:color="auto" w:fill="FFFFFF" w:themeFill="background1"/>
              <w:jc w:val="center"/>
              <w:rPr>
                <w:lang w:val="en-GB"/>
              </w:rPr>
            </w:pPr>
            <w:r w:rsidRPr="005338E9">
              <w:rPr>
                <w:lang w:val="en-GB"/>
              </w:rPr>
              <w:t>2</w:t>
            </w:r>
          </w:p>
        </w:tc>
        <w:tc>
          <w:tcPr>
            <w:tcW w:w="2181" w:type="dxa"/>
          </w:tcPr>
          <w:p w14:paraId="015C8F0A" w14:textId="77777777" w:rsidR="00A443EE" w:rsidRPr="005338E9" w:rsidRDefault="00A443EE" w:rsidP="00A443EE">
            <w:pPr>
              <w:shd w:val="clear" w:color="auto" w:fill="FFFFFF" w:themeFill="background1"/>
              <w:jc w:val="center"/>
              <w:rPr>
                <w:lang w:val="en-GB"/>
              </w:rPr>
            </w:pPr>
            <w:r w:rsidRPr="005338E9">
              <w:rPr>
                <w:lang w:val="en-GB"/>
              </w:rPr>
              <w:t>28</w:t>
            </w:r>
          </w:p>
        </w:tc>
      </w:tr>
      <w:tr w:rsidR="00A443EE" w:rsidRPr="005338E9" w14:paraId="7EDC90E4" w14:textId="77777777" w:rsidTr="0072523A">
        <w:trPr>
          <w:trHeight w:val="274"/>
          <w:jc w:val="center"/>
        </w:trPr>
        <w:tc>
          <w:tcPr>
            <w:tcW w:w="5244" w:type="dxa"/>
          </w:tcPr>
          <w:p w14:paraId="20087482" w14:textId="77777777" w:rsidR="00A443EE" w:rsidRPr="005338E9" w:rsidRDefault="00A443EE" w:rsidP="00A443EE">
            <w:pPr>
              <w:shd w:val="clear" w:color="auto" w:fill="FFFFFF" w:themeFill="background1"/>
              <w:ind w:firstLine="540"/>
              <w:rPr>
                <w:lang w:val="en-GB"/>
              </w:rPr>
            </w:pPr>
            <w:r w:rsidRPr="005338E9">
              <w:rPr>
                <w:lang w:val="en-GB"/>
              </w:rPr>
              <w:t>Labratory</w:t>
            </w:r>
          </w:p>
        </w:tc>
        <w:tc>
          <w:tcPr>
            <w:tcW w:w="1560" w:type="dxa"/>
          </w:tcPr>
          <w:p w14:paraId="7F6A559F" w14:textId="77777777" w:rsidR="00A443EE" w:rsidRPr="005338E9" w:rsidRDefault="00A443EE" w:rsidP="00A443EE">
            <w:pPr>
              <w:shd w:val="clear" w:color="auto" w:fill="FFFFFF" w:themeFill="background1"/>
              <w:jc w:val="center"/>
              <w:rPr>
                <w:lang w:val="en-GB"/>
              </w:rPr>
            </w:pPr>
            <w:r w:rsidRPr="005338E9">
              <w:rPr>
                <w:lang w:val="en-GB"/>
              </w:rPr>
              <w:t>14</w:t>
            </w:r>
          </w:p>
        </w:tc>
        <w:tc>
          <w:tcPr>
            <w:tcW w:w="1874" w:type="dxa"/>
          </w:tcPr>
          <w:p w14:paraId="2D63B005" w14:textId="77777777" w:rsidR="00A443EE" w:rsidRPr="005338E9" w:rsidRDefault="00A443EE" w:rsidP="00A443EE">
            <w:pPr>
              <w:shd w:val="clear" w:color="auto" w:fill="FFFFFF" w:themeFill="background1"/>
              <w:jc w:val="center"/>
              <w:rPr>
                <w:lang w:val="en-GB"/>
              </w:rPr>
            </w:pPr>
            <w:r w:rsidRPr="005338E9">
              <w:rPr>
                <w:lang w:val="en-GB"/>
              </w:rPr>
              <w:t>2</w:t>
            </w:r>
          </w:p>
        </w:tc>
        <w:tc>
          <w:tcPr>
            <w:tcW w:w="2181" w:type="dxa"/>
          </w:tcPr>
          <w:p w14:paraId="64648203" w14:textId="77777777" w:rsidR="00A443EE" w:rsidRPr="005338E9" w:rsidRDefault="00A443EE" w:rsidP="00A443EE">
            <w:pPr>
              <w:shd w:val="clear" w:color="auto" w:fill="FFFFFF" w:themeFill="background1"/>
              <w:jc w:val="center"/>
              <w:rPr>
                <w:lang w:val="en-GB"/>
              </w:rPr>
            </w:pPr>
            <w:r w:rsidRPr="005338E9">
              <w:rPr>
                <w:lang w:val="en-GB"/>
              </w:rPr>
              <w:t>28</w:t>
            </w:r>
          </w:p>
        </w:tc>
      </w:tr>
      <w:tr w:rsidR="00A443EE" w:rsidRPr="005338E9" w14:paraId="5CBF3746" w14:textId="77777777" w:rsidTr="0072523A">
        <w:trPr>
          <w:trHeight w:val="274"/>
          <w:jc w:val="center"/>
        </w:trPr>
        <w:tc>
          <w:tcPr>
            <w:tcW w:w="10859" w:type="dxa"/>
            <w:gridSpan w:val="4"/>
          </w:tcPr>
          <w:p w14:paraId="6EAF78EE" w14:textId="77777777" w:rsidR="00A443EE" w:rsidRPr="005338E9" w:rsidRDefault="00A443EE" w:rsidP="00A443EE">
            <w:pPr>
              <w:shd w:val="clear" w:color="auto" w:fill="FFFFFF" w:themeFill="background1"/>
              <w:rPr>
                <w:lang w:val="en-GB"/>
              </w:rPr>
            </w:pPr>
            <w:r w:rsidRPr="005338E9">
              <w:rPr>
                <w:b/>
                <w:lang w:val="en-GB"/>
              </w:rPr>
              <w:t xml:space="preserve">Exams </w:t>
            </w:r>
          </w:p>
        </w:tc>
      </w:tr>
      <w:tr w:rsidR="00A443EE" w:rsidRPr="005338E9" w14:paraId="32D981ED" w14:textId="77777777" w:rsidTr="0072523A">
        <w:trPr>
          <w:trHeight w:val="274"/>
          <w:jc w:val="center"/>
        </w:trPr>
        <w:tc>
          <w:tcPr>
            <w:tcW w:w="5244" w:type="dxa"/>
          </w:tcPr>
          <w:p w14:paraId="2EB8592A" w14:textId="77777777" w:rsidR="00A443EE" w:rsidRPr="005338E9" w:rsidRDefault="00A443EE" w:rsidP="00A443EE">
            <w:pPr>
              <w:shd w:val="clear" w:color="auto" w:fill="FFFFFF" w:themeFill="background1"/>
              <w:ind w:left="540"/>
              <w:rPr>
                <w:lang w:val="en-GB"/>
              </w:rPr>
            </w:pPr>
            <w:r w:rsidRPr="005338E9">
              <w:rPr>
                <w:lang w:val="en-GB"/>
              </w:rPr>
              <w:t xml:space="preserve">Final </w:t>
            </w:r>
          </w:p>
        </w:tc>
        <w:tc>
          <w:tcPr>
            <w:tcW w:w="1560" w:type="dxa"/>
          </w:tcPr>
          <w:p w14:paraId="714166D6" w14:textId="77777777" w:rsidR="00A443EE" w:rsidRPr="005338E9" w:rsidRDefault="00A443EE" w:rsidP="00A443EE">
            <w:pPr>
              <w:shd w:val="clear" w:color="auto" w:fill="FFFFFF" w:themeFill="background1"/>
              <w:jc w:val="center"/>
            </w:pPr>
            <w:r w:rsidRPr="005338E9">
              <w:t>1</w:t>
            </w:r>
          </w:p>
        </w:tc>
        <w:tc>
          <w:tcPr>
            <w:tcW w:w="1874" w:type="dxa"/>
          </w:tcPr>
          <w:p w14:paraId="751323FD" w14:textId="77777777" w:rsidR="00A443EE" w:rsidRPr="005338E9" w:rsidRDefault="00A443EE" w:rsidP="00A443EE">
            <w:pPr>
              <w:shd w:val="clear" w:color="auto" w:fill="FFFFFF" w:themeFill="background1"/>
              <w:jc w:val="center"/>
            </w:pPr>
            <w:r w:rsidRPr="005338E9">
              <w:t>2</w:t>
            </w:r>
          </w:p>
        </w:tc>
        <w:tc>
          <w:tcPr>
            <w:tcW w:w="2181" w:type="dxa"/>
          </w:tcPr>
          <w:p w14:paraId="7A5891AD" w14:textId="77777777" w:rsidR="00A443EE" w:rsidRPr="005338E9" w:rsidRDefault="00A443EE" w:rsidP="00A443EE">
            <w:pPr>
              <w:shd w:val="clear" w:color="auto" w:fill="FFFFFF" w:themeFill="background1"/>
              <w:jc w:val="center"/>
            </w:pPr>
            <w:r w:rsidRPr="005338E9">
              <w:t>2</w:t>
            </w:r>
          </w:p>
        </w:tc>
      </w:tr>
      <w:tr w:rsidR="00A443EE" w:rsidRPr="005338E9" w14:paraId="35C7CE89" w14:textId="77777777" w:rsidTr="0072523A">
        <w:trPr>
          <w:trHeight w:val="274"/>
          <w:jc w:val="center"/>
        </w:trPr>
        <w:tc>
          <w:tcPr>
            <w:tcW w:w="5244" w:type="dxa"/>
          </w:tcPr>
          <w:p w14:paraId="5D5A201C" w14:textId="77777777" w:rsidR="00A443EE" w:rsidRPr="005338E9" w:rsidRDefault="00A443EE" w:rsidP="00A443EE">
            <w:pPr>
              <w:shd w:val="clear" w:color="auto" w:fill="FFFFFF" w:themeFill="background1"/>
              <w:ind w:left="540"/>
              <w:rPr>
                <w:lang w:val="en-GB"/>
              </w:rPr>
            </w:pPr>
            <w:r w:rsidRPr="005338E9">
              <w:rPr>
                <w:lang w:val="en-GB"/>
              </w:rPr>
              <w:t>Mid-term</w:t>
            </w:r>
          </w:p>
        </w:tc>
        <w:tc>
          <w:tcPr>
            <w:tcW w:w="1560" w:type="dxa"/>
          </w:tcPr>
          <w:p w14:paraId="658EC928" w14:textId="77777777" w:rsidR="00A443EE" w:rsidRPr="005338E9" w:rsidRDefault="00A443EE" w:rsidP="00A443EE">
            <w:pPr>
              <w:shd w:val="clear" w:color="auto" w:fill="FFFFFF" w:themeFill="background1"/>
              <w:jc w:val="center"/>
            </w:pPr>
            <w:r w:rsidRPr="005338E9">
              <w:t>1</w:t>
            </w:r>
          </w:p>
        </w:tc>
        <w:tc>
          <w:tcPr>
            <w:tcW w:w="1874" w:type="dxa"/>
          </w:tcPr>
          <w:p w14:paraId="31C7EE75" w14:textId="77777777" w:rsidR="00A443EE" w:rsidRPr="005338E9" w:rsidRDefault="00A443EE" w:rsidP="00A443EE">
            <w:pPr>
              <w:shd w:val="clear" w:color="auto" w:fill="FFFFFF" w:themeFill="background1"/>
              <w:jc w:val="center"/>
            </w:pPr>
            <w:r w:rsidRPr="005338E9">
              <w:t>2</w:t>
            </w:r>
          </w:p>
        </w:tc>
        <w:tc>
          <w:tcPr>
            <w:tcW w:w="2181" w:type="dxa"/>
          </w:tcPr>
          <w:p w14:paraId="5E13B9B2" w14:textId="77777777" w:rsidR="00A443EE" w:rsidRPr="005338E9" w:rsidRDefault="00A443EE" w:rsidP="00A443EE">
            <w:pPr>
              <w:shd w:val="clear" w:color="auto" w:fill="FFFFFF" w:themeFill="background1"/>
              <w:jc w:val="center"/>
            </w:pPr>
            <w:r w:rsidRPr="005338E9">
              <w:t>2</w:t>
            </w:r>
          </w:p>
        </w:tc>
      </w:tr>
      <w:tr w:rsidR="00A443EE" w:rsidRPr="005338E9" w14:paraId="5D1BA9AA" w14:textId="77777777" w:rsidTr="0072523A">
        <w:trPr>
          <w:trHeight w:val="274"/>
          <w:jc w:val="center"/>
        </w:trPr>
        <w:tc>
          <w:tcPr>
            <w:tcW w:w="5244" w:type="dxa"/>
          </w:tcPr>
          <w:p w14:paraId="4D4B34B0" w14:textId="77777777" w:rsidR="00A443EE" w:rsidRPr="005338E9" w:rsidRDefault="00A443EE" w:rsidP="00A443EE">
            <w:pPr>
              <w:shd w:val="clear" w:color="auto" w:fill="FFFFFF" w:themeFill="background1"/>
              <w:ind w:left="540"/>
              <w:rPr>
                <w:lang w:val="en-GB"/>
              </w:rPr>
            </w:pPr>
            <w:r w:rsidRPr="005338E9">
              <w:rPr>
                <w:lang w:val="en-GB"/>
              </w:rPr>
              <w:t>Labratory</w:t>
            </w:r>
          </w:p>
        </w:tc>
        <w:tc>
          <w:tcPr>
            <w:tcW w:w="1560" w:type="dxa"/>
          </w:tcPr>
          <w:p w14:paraId="59311263" w14:textId="77777777" w:rsidR="00A443EE" w:rsidRPr="005338E9" w:rsidRDefault="00A443EE" w:rsidP="00A443EE">
            <w:pPr>
              <w:shd w:val="clear" w:color="auto" w:fill="FFFFFF" w:themeFill="background1"/>
              <w:jc w:val="center"/>
              <w:rPr>
                <w:lang w:val="en-GB"/>
              </w:rPr>
            </w:pPr>
            <w:r w:rsidRPr="005338E9">
              <w:rPr>
                <w:lang w:val="en-GB"/>
              </w:rPr>
              <w:t>1</w:t>
            </w:r>
          </w:p>
        </w:tc>
        <w:tc>
          <w:tcPr>
            <w:tcW w:w="1874" w:type="dxa"/>
          </w:tcPr>
          <w:p w14:paraId="4A9B409F" w14:textId="77777777" w:rsidR="00A443EE" w:rsidRPr="005338E9" w:rsidRDefault="00A443EE" w:rsidP="00A443EE">
            <w:pPr>
              <w:shd w:val="clear" w:color="auto" w:fill="FFFFFF" w:themeFill="background1"/>
              <w:jc w:val="center"/>
              <w:rPr>
                <w:lang w:val="en-GB"/>
              </w:rPr>
            </w:pPr>
            <w:r w:rsidRPr="005338E9">
              <w:rPr>
                <w:lang w:val="en-GB"/>
              </w:rPr>
              <w:t>2</w:t>
            </w:r>
          </w:p>
        </w:tc>
        <w:tc>
          <w:tcPr>
            <w:tcW w:w="2181" w:type="dxa"/>
          </w:tcPr>
          <w:p w14:paraId="410AF9BD" w14:textId="77777777" w:rsidR="00A443EE" w:rsidRPr="005338E9" w:rsidRDefault="00A443EE" w:rsidP="00A443EE">
            <w:pPr>
              <w:shd w:val="clear" w:color="auto" w:fill="FFFFFF" w:themeFill="background1"/>
              <w:jc w:val="center"/>
              <w:rPr>
                <w:lang w:val="en-GB"/>
              </w:rPr>
            </w:pPr>
            <w:r w:rsidRPr="005338E9">
              <w:rPr>
                <w:lang w:val="en-GB"/>
              </w:rPr>
              <w:t>2</w:t>
            </w:r>
          </w:p>
        </w:tc>
      </w:tr>
      <w:tr w:rsidR="00A443EE" w:rsidRPr="005338E9" w14:paraId="493CF075" w14:textId="77777777" w:rsidTr="0072523A">
        <w:trPr>
          <w:trHeight w:val="274"/>
          <w:jc w:val="center"/>
        </w:trPr>
        <w:tc>
          <w:tcPr>
            <w:tcW w:w="10859" w:type="dxa"/>
            <w:gridSpan w:val="4"/>
          </w:tcPr>
          <w:p w14:paraId="0948CF14" w14:textId="77777777" w:rsidR="00A443EE" w:rsidRPr="005338E9" w:rsidRDefault="00A443EE" w:rsidP="00A443EE">
            <w:pPr>
              <w:shd w:val="clear" w:color="auto" w:fill="FFFFFF" w:themeFill="background1"/>
              <w:rPr>
                <w:b/>
                <w:lang w:val="en-GB"/>
              </w:rPr>
            </w:pPr>
            <w:r w:rsidRPr="005338E9">
              <w:rPr>
                <w:b/>
                <w:lang w:val="en-GB"/>
              </w:rPr>
              <w:t>Out Class activities</w:t>
            </w:r>
          </w:p>
        </w:tc>
      </w:tr>
      <w:tr w:rsidR="00A443EE" w:rsidRPr="005338E9" w14:paraId="39B78DAD" w14:textId="77777777" w:rsidTr="0072523A">
        <w:trPr>
          <w:trHeight w:val="274"/>
          <w:jc w:val="center"/>
        </w:trPr>
        <w:tc>
          <w:tcPr>
            <w:tcW w:w="5244" w:type="dxa"/>
          </w:tcPr>
          <w:p w14:paraId="41E18934" w14:textId="77777777" w:rsidR="00A443EE" w:rsidRPr="005338E9" w:rsidRDefault="00A443EE" w:rsidP="00A443EE">
            <w:pPr>
              <w:shd w:val="clear" w:color="auto" w:fill="FFFFFF" w:themeFill="background1"/>
              <w:ind w:left="540"/>
              <w:rPr>
                <w:lang w:val="en-GB"/>
              </w:rPr>
            </w:pPr>
            <w:r w:rsidRPr="005338E9">
              <w:rPr>
                <w:lang w:val="en-GB"/>
              </w:rPr>
              <w:t xml:space="preserve">Preparation before/after weekly lectures </w:t>
            </w:r>
          </w:p>
        </w:tc>
        <w:tc>
          <w:tcPr>
            <w:tcW w:w="1560" w:type="dxa"/>
          </w:tcPr>
          <w:p w14:paraId="04595B6C" w14:textId="77777777" w:rsidR="00A443EE" w:rsidRPr="005338E9" w:rsidRDefault="00A443EE" w:rsidP="00A443EE">
            <w:pPr>
              <w:shd w:val="clear" w:color="auto" w:fill="FFFFFF" w:themeFill="background1"/>
              <w:jc w:val="center"/>
              <w:rPr>
                <w:lang w:val="en-GB"/>
              </w:rPr>
            </w:pPr>
          </w:p>
        </w:tc>
        <w:tc>
          <w:tcPr>
            <w:tcW w:w="1874" w:type="dxa"/>
          </w:tcPr>
          <w:p w14:paraId="7314F54E" w14:textId="77777777" w:rsidR="00A443EE" w:rsidRPr="005338E9" w:rsidRDefault="00A443EE" w:rsidP="00A443EE">
            <w:pPr>
              <w:shd w:val="clear" w:color="auto" w:fill="FFFFFF" w:themeFill="background1"/>
              <w:jc w:val="center"/>
              <w:rPr>
                <w:lang w:val="en-GB"/>
              </w:rPr>
            </w:pPr>
          </w:p>
        </w:tc>
        <w:tc>
          <w:tcPr>
            <w:tcW w:w="2181" w:type="dxa"/>
          </w:tcPr>
          <w:p w14:paraId="06139E96" w14:textId="77777777" w:rsidR="00A443EE" w:rsidRPr="005338E9" w:rsidRDefault="00A443EE" w:rsidP="00A443EE">
            <w:pPr>
              <w:shd w:val="clear" w:color="auto" w:fill="FFFFFF" w:themeFill="background1"/>
              <w:rPr>
                <w:lang w:val="en-GB"/>
              </w:rPr>
            </w:pPr>
          </w:p>
        </w:tc>
      </w:tr>
      <w:tr w:rsidR="00A443EE" w:rsidRPr="005338E9" w14:paraId="65FC1D75" w14:textId="77777777" w:rsidTr="0072523A">
        <w:trPr>
          <w:trHeight w:val="84"/>
          <w:jc w:val="center"/>
        </w:trPr>
        <w:tc>
          <w:tcPr>
            <w:tcW w:w="5244" w:type="dxa"/>
          </w:tcPr>
          <w:p w14:paraId="51C2EDA1" w14:textId="77777777" w:rsidR="00A443EE" w:rsidRPr="005338E9" w:rsidRDefault="00A443EE" w:rsidP="00A443EE">
            <w:pPr>
              <w:shd w:val="clear" w:color="auto" w:fill="FFFFFF" w:themeFill="background1"/>
              <w:ind w:firstLine="540"/>
              <w:rPr>
                <w:lang w:val="en-GB"/>
              </w:rPr>
            </w:pPr>
            <w:r w:rsidRPr="005338E9">
              <w:rPr>
                <w:lang w:val="en-GB"/>
              </w:rPr>
              <w:t xml:space="preserve">Preparation for Mid-term Exam </w:t>
            </w:r>
          </w:p>
        </w:tc>
        <w:tc>
          <w:tcPr>
            <w:tcW w:w="1560" w:type="dxa"/>
          </w:tcPr>
          <w:p w14:paraId="3E2313C7" w14:textId="77777777" w:rsidR="00A443EE" w:rsidRPr="005338E9" w:rsidRDefault="00A443EE" w:rsidP="00A443EE">
            <w:pPr>
              <w:shd w:val="clear" w:color="auto" w:fill="FFFFFF" w:themeFill="background1"/>
              <w:jc w:val="center"/>
              <w:rPr>
                <w:lang w:val="en-GB"/>
              </w:rPr>
            </w:pPr>
            <w:r w:rsidRPr="005338E9">
              <w:rPr>
                <w:lang w:val="en-GB"/>
              </w:rPr>
              <w:t>1</w:t>
            </w:r>
          </w:p>
        </w:tc>
        <w:tc>
          <w:tcPr>
            <w:tcW w:w="1874" w:type="dxa"/>
          </w:tcPr>
          <w:p w14:paraId="62BA8E69" w14:textId="77777777" w:rsidR="00A443EE" w:rsidRPr="005338E9" w:rsidRDefault="00A443EE" w:rsidP="00A443EE">
            <w:pPr>
              <w:shd w:val="clear" w:color="auto" w:fill="FFFFFF" w:themeFill="background1"/>
              <w:jc w:val="center"/>
              <w:rPr>
                <w:lang w:val="en-GB"/>
              </w:rPr>
            </w:pPr>
            <w:r w:rsidRPr="005338E9">
              <w:rPr>
                <w:lang w:val="en-GB"/>
              </w:rPr>
              <w:t>5</w:t>
            </w:r>
          </w:p>
        </w:tc>
        <w:tc>
          <w:tcPr>
            <w:tcW w:w="2181" w:type="dxa"/>
          </w:tcPr>
          <w:p w14:paraId="29F6392C" w14:textId="77777777" w:rsidR="00A443EE" w:rsidRPr="005338E9" w:rsidRDefault="00A443EE" w:rsidP="00A443EE">
            <w:pPr>
              <w:shd w:val="clear" w:color="auto" w:fill="FFFFFF" w:themeFill="background1"/>
              <w:jc w:val="center"/>
              <w:rPr>
                <w:lang w:val="en-GB"/>
              </w:rPr>
            </w:pPr>
            <w:r w:rsidRPr="005338E9">
              <w:rPr>
                <w:lang w:val="en-GB"/>
              </w:rPr>
              <w:t>5</w:t>
            </w:r>
          </w:p>
        </w:tc>
      </w:tr>
      <w:tr w:rsidR="00A443EE" w:rsidRPr="005338E9" w14:paraId="10CA2F0B" w14:textId="77777777" w:rsidTr="0072523A">
        <w:trPr>
          <w:trHeight w:val="274"/>
          <w:jc w:val="center"/>
        </w:trPr>
        <w:tc>
          <w:tcPr>
            <w:tcW w:w="5244" w:type="dxa"/>
          </w:tcPr>
          <w:p w14:paraId="1402EE7E" w14:textId="77777777" w:rsidR="00A443EE" w:rsidRPr="005338E9" w:rsidRDefault="00A443EE" w:rsidP="00A443EE">
            <w:pPr>
              <w:shd w:val="clear" w:color="auto" w:fill="FFFFFF" w:themeFill="background1"/>
              <w:ind w:firstLine="540"/>
              <w:rPr>
                <w:lang w:val="en-GB"/>
              </w:rPr>
            </w:pPr>
            <w:r w:rsidRPr="005338E9">
              <w:rPr>
                <w:lang w:val="en-GB"/>
              </w:rPr>
              <w:t>Preparation for Final Exam</w:t>
            </w:r>
          </w:p>
        </w:tc>
        <w:tc>
          <w:tcPr>
            <w:tcW w:w="1560" w:type="dxa"/>
          </w:tcPr>
          <w:p w14:paraId="4F841B35" w14:textId="77777777" w:rsidR="00A443EE" w:rsidRPr="005338E9" w:rsidRDefault="00A443EE" w:rsidP="00A443EE">
            <w:pPr>
              <w:shd w:val="clear" w:color="auto" w:fill="FFFFFF" w:themeFill="background1"/>
              <w:jc w:val="center"/>
              <w:rPr>
                <w:lang w:val="en-GB"/>
              </w:rPr>
            </w:pPr>
            <w:r w:rsidRPr="005338E9">
              <w:rPr>
                <w:lang w:val="en-GB"/>
              </w:rPr>
              <w:t>1</w:t>
            </w:r>
          </w:p>
        </w:tc>
        <w:tc>
          <w:tcPr>
            <w:tcW w:w="1874" w:type="dxa"/>
          </w:tcPr>
          <w:p w14:paraId="1A14AC61" w14:textId="77777777" w:rsidR="00A443EE" w:rsidRPr="005338E9" w:rsidRDefault="00A443EE" w:rsidP="00A443EE">
            <w:pPr>
              <w:shd w:val="clear" w:color="auto" w:fill="FFFFFF" w:themeFill="background1"/>
              <w:jc w:val="center"/>
              <w:rPr>
                <w:lang w:val="en-GB"/>
              </w:rPr>
            </w:pPr>
            <w:r w:rsidRPr="005338E9">
              <w:rPr>
                <w:lang w:val="en-GB"/>
              </w:rPr>
              <w:t>6</w:t>
            </w:r>
          </w:p>
        </w:tc>
        <w:tc>
          <w:tcPr>
            <w:tcW w:w="2181" w:type="dxa"/>
          </w:tcPr>
          <w:p w14:paraId="2625BCD6" w14:textId="77777777" w:rsidR="00A443EE" w:rsidRPr="005338E9" w:rsidRDefault="00A443EE" w:rsidP="00A443EE">
            <w:pPr>
              <w:shd w:val="clear" w:color="auto" w:fill="FFFFFF" w:themeFill="background1"/>
              <w:jc w:val="center"/>
              <w:rPr>
                <w:lang w:val="en-GB"/>
              </w:rPr>
            </w:pPr>
            <w:r w:rsidRPr="005338E9">
              <w:rPr>
                <w:lang w:val="en-GB"/>
              </w:rPr>
              <w:t>6</w:t>
            </w:r>
          </w:p>
        </w:tc>
      </w:tr>
      <w:tr w:rsidR="00A443EE" w:rsidRPr="005338E9" w14:paraId="481F0AB0" w14:textId="77777777" w:rsidTr="0072523A">
        <w:trPr>
          <w:trHeight w:val="274"/>
          <w:jc w:val="center"/>
        </w:trPr>
        <w:tc>
          <w:tcPr>
            <w:tcW w:w="5244" w:type="dxa"/>
          </w:tcPr>
          <w:p w14:paraId="377B6F8B" w14:textId="77777777" w:rsidR="00A443EE" w:rsidRPr="005338E9" w:rsidRDefault="00A443EE" w:rsidP="00A443EE">
            <w:pPr>
              <w:shd w:val="clear" w:color="auto" w:fill="FFFFFF" w:themeFill="background1"/>
              <w:ind w:firstLine="540"/>
              <w:rPr>
                <w:lang w:val="en-GB"/>
              </w:rPr>
            </w:pPr>
            <w:r w:rsidRPr="005338E9">
              <w:rPr>
                <w:lang w:val="en-GB"/>
              </w:rPr>
              <w:t xml:space="preserve">Preparation for Lab Exam </w:t>
            </w:r>
          </w:p>
        </w:tc>
        <w:tc>
          <w:tcPr>
            <w:tcW w:w="1560" w:type="dxa"/>
          </w:tcPr>
          <w:p w14:paraId="15730A54" w14:textId="77777777" w:rsidR="00A443EE" w:rsidRPr="005338E9" w:rsidRDefault="00A443EE" w:rsidP="00A443EE">
            <w:pPr>
              <w:shd w:val="clear" w:color="auto" w:fill="FFFFFF" w:themeFill="background1"/>
              <w:jc w:val="center"/>
              <w:rPr>
                <w:lang w:val="en-GB"/>
              </w:rPr>
            </w:pPr>
            <w:r w:rsidRPr="005338E9">
              <w:rPr>
                <w:lang w:val="en-GB"/>
              </w:rPr>
              <w:t>1</w:t>
            </w:r>
          </w:p>
        </w:tc>
        <w:tc>
          <w:tcPr>
            <w:tcW w:w="1874" w:type="dxa"/>
          </w:tcPr>
          <w:p w14:paraId="79600264" w14:textId="77777777" w:rsidR="00A443EE" w:rsidRPr="005338E9" w:rsidRDefault="00A443EE" w:rsidP="00A443EE">
            <w:pPr>
              <w:shd w:val="clear" w:color="auto" w:fill="FFFFFF" w:themeFill="background1"/>
              <w:jc w:val="center"/>
              <w:rPr>
                <w:lang w:val="en-GB"/>
              </w:rPr>
            </w:pPr>
            <w:r w:rsidRPr="005338E9">
              <w:rPr>
                <w:lang w:val="en-GB"/>
              </w:rPr>
              <w:t>2</w:t>
            </w:r>
          </w:p>
        </w:tc>
        <w:tc>
          <w:tcPr>
            <w:tcW w:w="2181" w:type="dxa"/>
          </w:tcPr>
          <w:p w14:paraId="7348BA46" w14:textId="77777777" w:rsidR="00A443EE" w:rsidRPr="005338E9" w:rsidRDefault="00A443EE" w:rsidP="00A443EE">
            <w:pPr>
              <w:shd w:val="clear" w:color="auto" w:fill="FFFFFF" w:themeFill="background1"/>
              <w:jc w:val="center"/>
              <w:rPr>
                <w:lang w:val="en-GB"/>
              </w:rPr>
            </w:pPr>
            <w:r w:rsidRPr="005338E9">
              <w:rPr>
                <w:lang w:val="en-GB"/>
              </w:rPr>
              <w:t>2</w:t>
            </w:r>
          </w:p>
        </w:tc>
      </w:tr>
      <w:tr w:rsidR="00A443EE" w:rsidRPr="005338E9" w14:paraId="0FF7FD87" w14:textId="77777777" w:rsidTr="0072523A">
        <w:trPr>
          <w:trHeight w:val="274"/>
          <w:jc w:val="center"/>
        </w:trPr>
        <w:tc>
          <w:tcPr>
            <w:tcW w:w="5244" w:type="dxa"/>
          </w:tcPr>
          <w:p w14:paraId="69E9D422" w14:textId="77777777" w:rsidR="00A443EE" w:rsidRPr="005338E9" w:rsidRDefault="00A443EE" w:rsidP="00A443EE">
            <w:pPr>
              <w:shd w:val="clear" w:color="auto" w:fill="FFFFFF" w:themeFill="background1"/>
              <w:ind w:firstLine="540"/>
              <w:rPr>
                <w:lang w:val="en-GB"/>
              </w:rPr>
            </w:pPr>
            <w:r w:rsidRPr="005338E9">
              <w:rPr>
                <w:lang w:val="en-GB"/>
              </w:rPr>
              <w:t xml:space="preserve">Preparing Individual Assignments </w:t>
            </w:r>
          </w:p>
        </w:tc>
        <w:tc>
          <w:tcPr>
            <w:tcW w:w="1560" w:type="dxa"/>
          </w:tcPr>
          <w:p w14:paraId="4A7C0028" w14:textId="77777777" w:rsidR="00A443EE" w:rsidRPr="005338E9" w:rsidRDefault="00A443EE" w:rsidP="00A443EE">
            <w:pPr>
              <w:shd w:val="clear" w:color="auto" w:fill="FFFFFF" w:themeFill="background1"/>
              <w:jc w:val="center"/>
              <w:rPr>
                <w:lang w:val="en-GB"/>
              </w:rPr>
            </w:pPr>
          </w:p>
        </w:tc>
        <w:tc>
          <w:tcPr>
            <w:tcW w:w="1874" w:type="dxa"/>
          </w:tcPr>
          <w:p w14:paraId="121ED647" w14:textId="77777777" w:rsidR="00A443EE" w:rsidRPr="005338E9" w:rsidRDefault="00A443EE" w:rsidP="00A443EE">
            <w:pPr>
              <w:shd w:val="clear" w:color="auto" w:fill="FFFFFF" w:themeFill="background1"/>
              <w:jc w:val="center"/>
              <w:rPr>
                <w:lang w:val="en-GB"/>
              </w:rPr>
            </w:pPr>
          </w:p>
        </w:tc>
        <w:tc>
          <w:tcPr>
            <w:tcW w:w="2181" w:type="dxa"/>
          </w:tcPr>
          <w:p w14:paraId="440F09CE" w14:textId="77777777" w:rsidR="00A443EE" w:rsidRPr="005338E9" w:rsidRDefault="00A443EE" w:rsidP="00A443EE">
            <w:pPr>
              <w:shd w:val="clear" w:color="auto" w:fill="FFFFFF" w:themeFill="background1"/>
              <w:rPr>
                <w:lang w:val="en-GB"/>
              </w:rPr>
            </w:pPr>
          </w:p>
        </w:tc>
      </w:tr>
      <w:tr w:rsidR="00A443EE" w:rsidRPr="005338E9" w14:paraId="0C06545B" w14:textId="77777777" w:rsidTr="0072523A">
        <w:trPr>
          <w:trHeight w:val="274"/>
          <w:jc w:val="center"/>
        </w:trPr>
        <w:tc>
          <w:tcPr>
            <w:tcW w:w="5244" w:type="dxa"/>
          </w:tcPr>
          <w:p w14:paraId="37C5E7C7" w14:textId="77777777" w:rsidR="00A443EE" w:rsidRPr="005338E9" w:rsidRDefault="00A443EE" w:rsidP="00A443EE">
            <w:pPr>
              <w:shd w:val="clear" w:color="auto" w:fill="FFFFFF" w:themeFill="background1"/>
              <w:ind w:firstLine="540"/>
              <w:rPr>
                <w:lang w:val="en-GB"/>
              </w:rPr>
            </w:pPr>
            <w:r w:rsidRPr="005338E9">
              <w:rPr>
                <w:lang w:val="en-GB"/>
              </w:rPr>
              <w:t>Preparing Group Assignments</w:t>
            </w:r>
          </w:p>
        </w:tc>
        <w:tc>
          <w:tcPr>
            <w:tcW w:w="1560" w:type="dxa"/>
          </w:tcPr>
          <w:p w14:paraId="3E599EED" w14:textId="77777777" w:rsidR="00A443EE" w:rsidRPr="005338E9" w:rsidRDefault="00A443EE" w:rsidP="00A443EE">
            <w:pPr>
              <w:shd w:val="clear" w:color="auto" w:fill="FFFFFF" w:themeFill="background1"/>
              <w:jc w:val="center"/>
              <w:rPr>
                <w:lang w:val="en-GB"/>
              </w:rPr>
            </w:pPr>
          </w:p>
        </w:tc>
        <w:tc>
          <w:tcPr>
            <w:tcW w:w="1874" w:type="dxa"/>
          </w:tcPr>
          <w:p w14:paraId="0F32B794" w14:textId="77777777" w:rsidR="00A443EE" w:rsidRPr="005338E9" w:rsidRDefault="00A443EE" w:rsidP="00A443EE">
            <w:pPr>
              <w:shd w:val="clear" w:color="auto" w:fill="FFFFFF" w:themeFill="background1"/>
              <w:jc w:val="center"/>
              <w:rPr>
                <w:lang w:val="en-GB"/>
              </w:rPr>
            </w:pPr>
          </w:p>
        </w:tc>
        <w:tc>
          <w:tcPr>
            <w:tcW w:w="2181" w:type="dxa"/>
          </w:tcPr>
          <w:p w14:paraId="27B95533" w14:textId="77777777" w:rsidR="00A443EE" w:rsidRPr="005338E9" w:rsidRDefault="00A443EE" w:rsidP="00A443EE">
            <w:pPr>
              <w:shd w:val="clear" w:color="auto" w:fill="FFFFFF" w:themeFill="background1"/>
              <w:rPr>
                <w:lang w:val="en-GB"/>
              </w:rPr>
            </w:pPr>
          </w:p>
        </w:tc>
      </w:tr>
      <w:tr w:rsidR="00A443EE" w:rsidRPr="005338E9" w14:paraId="4A76DBC8" w14:textId="77777777" w:rsidTr="0072523A">
        <w:trPr>
          <w:trHeight w:val="274"/>
          <w:jc w:val="center"/>
        </w:trPr>
        <w:tc>
          <w:tcPr>
            <w:tcW w:w="5244" w:type="dxa"/>
          </w:tcPr>
          <w:p w14:paraId="69DEDDD4" w14:textId="77777777" w:rsidR="00A443EE" w:rsidRPr="005338E9" w:rsidRDefault="00A443EE" w:rsidP="00A443EE">
            <w:pPr>
              <w:shd w:val="clear" w:color="auto" w:fill="FFFFFF" w:themeFill="background1"/>
              <w:ind w:firstLine="540"/>
              <w:rPr>
                <w:lang w:val="en-GB"/>
              </w:rPr>
            </w:pPr>
            <w:r w:rsidRPr="005338E9">
              <w:rPr>
                <w:lang w:val="en-GB"/>
              </w:rPr>
              <w:t xml:space="preserve">Preparing Presentations </w:t>
            </w:r>
          </w:p>
        </w:tc>
        <w:tc>
          <w:tcPr>
            <w:tcW w:w="1560" w:type="dxa"/>
          </w:tcPr>
          <w:p w14:paraId="25F105C1" w14:textId="77777777" w:rsidR="00A443EE" w:rsidRPr="005338E9" w:rsidRDefault="00A443EE" w:rsidP="00A443EE">
            <w:pPr>
              <w:shd w:val="clear" w:color="auto" w:fill="FFFFFF" w:themeFill="background1"/>
              <w:jc w:val="center"/>
              <w:rPr>
                <w:lang w:val="en-GB"/>
              </w:rPr>
            </w:pPr>
          </w:p>
        </w:tc>
        <w:tc>
          <w:tcPr>
            <w:tcW w:w="1874" w:type="dxa"/>
          </w:tcPr>
          <w:p w14:paraId="2A767AA2" w14:textId="77777777" w:rsidR="00A443EE" w:rsidRPr="005338E9" w:rsidRDefault="00A443EE" w:rsidP="00A443EE">
            <w:pPr>
              <w:shd w:val="clear" w:color="auto" w:fill="FFFFFF" w:themeFill="background1"/>
              <w:jc w:val="center"/>
              <w:rPr>
                <w:lang w:val="en-GB"/>
              </w:rPr>
            </w:pPr>
          </w:p>
        </w:tc>
        <w:tc>
          <w:tcPr>
            <w:tcW w:w="2181" w:type="dxa"/>
          </w:tcPr>
          <w:p w14:paraId="1E4B5133" w14:textId="77777777" w:rsidR="00A443EE" w:rsidRPr="005338E9" w:rsidRDefault="00A443EE" w:rsidP="00A443EE">
            <w:pPr>
              <w:shd w:val="clear" w:color="auto" w:fill="FFFFFF" w:themeFill="background1"/>
              <w:rPr>
                <w:lang w:val="en-GB"/>
              </w:rPr>
            </w:pPr>
          </w:p>
        </w:tc>
      </w:tr>
      <w:tr w:rsidR="00A443EE" w:rsidRPr="005338E9" w14:paraId="271A8691" w14:textId="77777777" w:rsidTr="0072523A">
        <w:trPr>
          <w:trHeight w:val="274"/>
          <w:jc w:val="center"/>
        </w:trPr>
        <w:tc>
          <w:tcPr>
            <w:tcW w:w="5244" w:type="dxa"/>
          </w:tcPr>
          <w:p w14:paraId="4CDA61B8" w14:textId="77777777" w:rsidR="00A443EE" w:rsidRPr="005338E9" w:rsidRDefault="00A443EE" w:rsidP="00A443EE">
            <w:pPr>
              <w:shd w:val="clear" w:color="auto" w:fill="FFFFFF" w:themeFill="background1"/>
              <w:ind w:firstLine="540"/>
              <w:rPr>
                <w:lang w:val="en-GB"/>
              </w:rPr>
            </w:pPr>
            <w:r w:rsidRPr="005338E9">
              <w:rPr>
                <w:lang w:val="en-GB"/>
              </w:rPr>
              <w:t xml:space="preserve">Other (please indicate) </w:t>
            </w:r>
          </w:p>
        </w:tc>
        <w:tc>
          <w:tcPr>
            <w:tcW w:w="1560" w:type="dxa"/>
          </w:tcPr>
          <w:p w14:paraId="70E3B66B" w14:textId="77777777" w:rsidR="00A443EE" w:rsidRPr="005338E9" w:rsidRDefault="00A443EE" w:rsidP="00A443EE">
            <w:pPr>
              <w:shd w:val="clear" w:color="auto" w:fill="FFFFFF" w:themeFill="background1"/>
              <w:jc w:val="center"/>
              <w:rPr>
                <w:lang w:val="en-GB"/>
              </w:rPr>
            </w:pPr>
          </w:p>
        </w:tc>
        <w:tc>
          <w:tcPr>
            <w:tcW w:w="1874" w:type="dxa"/>
          </w:tcPr>
          <w:p w14:paraId="6ADA1A42" w14:textId="77777777" w:rsidR="00A443EE" w:rsidRPr="005338E9" w:rsidRDefault="00A443EE" w:rsidP="00A443EE">
            <w:pPr>
              <w:shd w:val="clear" w:color="auto" w:fill="FFFFFF" w:themeFill="background1"/>
              <w:jc w:val="center"/>
              <w:rPr>
                <w:lang w:val="en-GB"/>
              </w:rPr>
            </w:pPr>
          </w:p>
        </w:tc>
        <w:tc>
          <w:tcPr>
            <w:tcW w:w="2181" w:type="dxa"/>
          </w:tcPr>
          <w:p w14:paraId="4C2E4BB0" w14:textId="77777777" w:rsidR="00A443EE" w:rsidRPr="005338E9" w:rsidRDefault="00A443EE" w:rsidP="00A443EE">
            <w:pPr>
              <w:shd w:val="clear" w:color="auto" w:fill="FFFFFF" w:themeFill="background1"/>
              <w:rPr>
                <w:lang w:val="en-GB"/>
              </w:rPr>
            </w:pPr>
          </w:p>
        </w:tc>
      </w:tr>
      <w:tr w:rsidR="00A443EE" w:rsidRPr="005338E9" w14:paraId="06EBB4CD" w14:textId="77777777" w:rsidTr="0072523A">
        <w:trPr>
          <w:trHeight w:val="274"/>
          <w:jc w:val="center"/>
        </w:trPr>
        <w:tc>
          <w:tcPr>
            <w:tcW w:w="5244" w:type="dxa"/>
          </w:tcPr>
          <w:p w14:paraId="3FA9242B" w14:textId="77777777" w:rsidR="00A443EE" w:rsidRPr="005338E9" w:rsidRDefault="00A443EE" w:rsidP="00A443EE">
            <w:pPr>
              <w:shd w:val="clear" w:color="auto" w:fill="FFFFFF" w:themeFill="background1"/>
              <w:ind w:firstLine="540"/>
              <w:jc w:val="both"/>
              <w:rPr>
                <w:b/>
                <w:lang w:val="en-GB"/>
              </w:rPr>
            </w:pPr>
            <w:r w:rsidRPr="005338E9">
              <w:rPr>
                <w:b/>
                <w:lang w:val="en-GB"/>
              </w:rPr>
              <w:t>Total Work Load (hour)</w:t>
            </w:r>
          </w:p>
        </w:tc>
        <w:tc>
          <w:tcPr>
            <w:tcW w:w="5615" w:type="dxa"/>
            <w:gridSpan w:val="3"/>
          </w:tcPr>
          <w:p w14:paraId="56DD6800" w14:textId="77777777" w:rsidR="00A443EE" w:rsidRPr="005338E9" w:rsidRDefault="00A443EE" w:rsidP="00A443EE">
            <w:pPr>
              <w:shd w:val="clear" w:color="auto" w:fill="FFFFFF" w:themeFill="background1"/>
              <w:jc w:val="center"/>
              <w:rPr>
                <w:b/>
                <w:bCs/>
                <w:lang w:val="en-GB"/>
              </w:rPr>
            </w:pPr>
            <w:r w:rsidRPr="005338E9">
              <w:rPr>
                <w:b/>
                <w:bCs/>
                <w:lang w:val="en-GB"/>
              </w:rPr>
              <w:t>75/25</w:t>
            </w:r>
          </w:p>
        </w:tc>
      </w:tr>
      <w:tr w:rsidR="00A443EE" w:rsidRPr="005338E9" w14:paraId="49D7A019" w14:textId="77777777" w:rsidTr="0072523A">
        <w:trPr>
          <w:trHeight w:val="274"/>
          <w:jc w:val="center"/>
        </w:trPr>
        <w:tc>
          <w:tcPr>
            <w:tcW w:w="5244" w:type="dxa"/>
          </w:tcPr>
          <w:p w14:paraId="1B83C60F" w14:textId="6E3BDF25" w:rsidR="00A443EE" w:rsidRPr="005338E9" w:rsidRDefault="00A443EE" w:rsidP="00A443EE">
            <w:pPr>
              <w:shd w:val="clear" w:color="auto" w:fill="FFFFFF" w:themeFill="background1"/>
              <w:ind w:firstLine="540"/>
              <w:jc w:val="both"/>
              <w:rPr>
                <w:b/>
                <w:lang w:val="en-GB"/>
              </w:rPr>
            </w:pPr>
            <w:r w:rsidRPr="005338E9">
              <w:rPr>
                <w:b/>
                <w:lang w:val="en-GB"/>
              </w:rPr>
              <w:t>ECTS Credits of Course=</w:t>
            </w:r>
          </w:p>
        </w:tc>
        <w:tc>
          <w:tcPr>
            <w:tcW w:w="5615" w:type="dxa"/>
            <w:gridSpan w:val="3"/>
          </w:tcPr>
          <w:p w14:paraId="29520006" w14:textId="67A05940" w:rsidR="00A443EE" w:rsidRPr="005338E9" w:rsidRDefault="00A443EE" w:rsidP="00A443EE">
            <w:pPr>
              <w:shd w:val="clear" w:color="auto" w:fill="FFFFFF" w:themeFill="background1"/>
              <w:jc w:val="center"/>
              <w:rPr>
                <w:b/>
                <w:lang w:val="en-GB"/>
              </w:rPr>
            </w:pPr>
            <w:r w:rsidRPr="005338E9">
              <w:rPr>
                <w:b/>
                <w:lang w:val="en-GB"/>
              </w:rPr>
              <w:t>3</w:t>
            </w:r>
          </w:p>
        </w:tc>
      </w:tr>
      <w:tr w:rsidR="00A443EE" w:rsidRPr="005338E9" w14:paraId="5299F73F" w14:textId="77777777" w:rsidTr="0072523A">
        <w:trPr>
          <w:trHeight w:val="274"/>
          <w:jc w:val="center"/>
        </w:trPr>
        <w:tc>
          <w:tcPr>
            <w:tcW w:w="5244" w:type="dxa"/>
          </w:tcPr>
          <w:p w14:paraId="1212FC39" w14:textId="0F171248" w:rsidR="00A443EE" w:rsidRPr="005338E9" w:rsidRDefault="00A443EE" w:rsidP="00A443EE">
            <w:pPr>
              <w:shd w:val="clear" w:color="auto" w:fill="FFFFFF" w:themeFill="background1"/>
              <w:ind w:firstLine="540"/>
              <w:jc w:val="both"/>
              <w:rPr>
                <w:b/>
                <w:lang w:val="en-GB"/>
              </w:rPr>
            </w:pPr>
            <w:r w:rsidRPr="005338E9">
              <w:rPr>
                <w:bCs/>
                <w:i/>
                <w:lang w:val="en-US"/>
              </w:rPr>
              <w:t>* 25 hours of work       is equivalent to 1 ECTS credit</w:t>
            </w:r>
          </w:p>
        </w:tc>
        <w:tc>
          <w:tcPr>
            <w:tcW w:w="5615" w:type="dxa"/>
            <w:gridSpan w:val="3"/>
          </w:tcPr>
          <w:p w14:paraId="7D62CE86" w14:textId="77777777" w:rsidR="00A443EE" w:rsidRPr="005338E9" w:rsidRDefault="00A443EE" w:rsidP="00A443EE">
            <w:pPr>
              <w:shd w:val="clear" w:color="auto" w:fill="FFFFFF" w:themeFill="background1"/>
              <w:jc w:val="center"/>
              <w:rPr>
                <w:b/>
                <w:lang w:val="en-GB"/>
              </w:rPr>
            </w:pPr>
          </w:p>
        </w:tc>
      </w:tr>
    </w:tbl>
    <w:p w14:paraId="30AA752D" w14:textId="165E0422" w:rsidR="00A443EE" w:rsidRPr="005338E9" w:rsidRDefault="00A443EE" w:rsidP="00687405">
      <w:pPr>
        <w:shd w:val="clear" w:color="auto" w:fill="FFFFFF" w:themeFill="background1"/>
        <w:rPr>
          <w:b/>
          <w:bCs/>
          <w:lang w:val="en-GB"/>
        </w:rPr>
      </w:pPr>
    </w:p>
    <w:tbl>
      <w:tblPr>
        <w:tblW w:w="10846" w:type="dxa"/>
        <w:jc w:val="center"/>
        <w:shd w:val="clear" w:color="auto" w:fill="FFFFFF"/>
        <w:tblCellMar>
          <w:left w:w="0" w:type="dxa"/>
          <w:right w:w="0" w:type="dxa"/>
        </w:tblCellMar>
        <w:tblLook w:val="04A0" w:firstRow="1" w:lastRow="0" w:firstColumn="1" w:lastColumn="0" w:noHBand="0" w:noVBand="1"/>
      </w:tblPr>
      <w:tblGrid>
        <w:gridCol w:w="1506"/>
        <w:gridCol w:w="690"/>
        <w:gridCol w:w="691"/>
        <w:gridCol w:w="690"/>
        <w:gridCol w:w="753"/>
        <w:gridCol w:w="668"/>
        <w:gridCol w:w="734"/>
        <w:gridCol w:w="734"/>
        <w:gridCol w:w="734"/>
        <w:gridCol w:w="734"/>
        <w:gridCol w:w="728"/>
        <w:gridCol w:w="728"/>
        <w:gridCol w:w="728"/>
        <w:gridCol w:w="728"/>
      </w:tblGrid>
      <w:tr w:rsidR="00687405" w:rsidRPr="005338E9" w14:paraId="053D4D72" w14:textId="77777777" w:rsidTr="0072523A">
        <w:trPr>
          <w:trHeight w:val="127"/>
          <w:jc w:val="center"/>
        </w:trPr>
        <w:tc>
          <w:tcPr>
            <w:tcW w:w="10846" w:type="dxa"/>
            <w:gridSpan w:val="14"/>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tcPr>
          <w:p w14:paraId="3D2666AA" w14:textId="77777777" w:rsidR="00687405" w:rsidRPr="005338E9" w:rsidRDefault="00687405" w:rsidP="002B3555">
            <w:pPr>
              <w:shd w:val="clear" w:color="auto" w:fill="FFFFFF" w:themeFill="background1"/>
              <w:rPr>
                <w:b/>
                <w:bCs/>
                <w:lang w:val="en-GB"/>
              </w:rPr>
            </w:pPr>
            <w:r w:rsidRPr="005338E9">
              <w:rPr>
                <w:b/>
                <w:bCs/>
                <w:lang w:val="en-GB"/>
              </w:rPr>
              <w:t>Table 1. Contribution of course learning outcomes to program outcomes</w:t>
            </w:r>
          </w:p>
        </w:tc>
      </w:tr>
      <w:tr w:rsidR="00687405" w:rsidRPr="005338E9" w14:paraId="10788E35" w14:textId="77777777" w:rsidTr="0072523A">
        <w:trPr>
          <w:trHeight w:val="127"/>
          <w:jc w:val="center"/>
        </w:trPr>
        <w:tc>
          <w:tcPr>
            <w:tcW w:w="1506" w:type="dxa"/>
            <w:tcBorders>
              <w:top w:val="single" w:sz="8"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1BD0BF0C" w14:textId="200089A8" w:rsidR="00687405" w:rsidRPr="005338E9" w:rsidRDefault="00A443EE" w:rsidP="002B3555">
            <w:pPr>
              <w:shd w:val="clear" w:color="auto" w:fill="FFFFFF" w:themeFill="background1"/>
            </w:pPr>
            <w:r w:rsidRPr="005338E9">
              <w:rPr>
                <w:bCs/>
                <w:lang w:val="en-GB"/>
              </w:rPr>
              <w:t>Learning outcomes</w:t>
            </w:r>
          </w:p>
        </w:tc>
        <w:tc>
          <w:tcPr>
            <w:tcW w:w="69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323DDE6A" w14:textId="77777777" w:rsidR="00687405" w:rsidRPr="005338E9" w:rsidRDefault="00687405" w:rsidP="002B3555">
            <w:pPr>
              <w:shd w:val="clear" w:color="auto" w:fill="FFFFFF" w:themeFill="background1"/>
              <w:spacing w:after="195"/>
            </w:pPr>
            <w:r w:rsidRPr="005338E9">
              <w:rPr>
                <w:b/>
                <w:bCs/>
              </w:rPr>
              <w:t>PO 1</w:t>
            </w:r>
          </w:p>
        </w:tc>
        <w:tc>
          <w:tcPr>
            <w:tcW w:w="691"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0A8A650C" w14:textId="77777777" w:rsidR="00687405" w:rsidRPr="005338E9" w:rsidRDefault="00687405" w:rsidP="002B3555">
            <w:pPr>
              <w:shd w:val="clear" w:color="auto" w:fill="FFFFFF" w:themeFill="background1"/>
              <w:spacing w:after="195"/>
            </w:pPr>
            <w:r w:rsidRPr="005338E9">
              <w:rPr>
                <w:b/>
                <w:bCs/>
              </w:rPr>
              <w:t>PO 2</w:t>
            </w:r>
          </w:p>
        </w:tc>
        <w:tc>
          <w:tcPr>
            <w:tcW w:w="690"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7A533D58" w14:textId="77777777" w:rsidR="00687405" w:rsidRPr="005338E9" w:rsidRDefault="00687405" w:rsidP="002B3555">
            <w:pPr>
              <w:shd w:val="clear" w:color="auto" w:fill="FFFFFF" w:themeFill="background1"/>
              <w:spacing w:after="195"/>
            </w:pPr>
            <w:r w:rsidRPr="005338E9">
              <w:rPr>
                <w:b/>
                <w:bCs/>
              </w:rPr>
              <w:t>PO 3</w:t>
            </w:r>
          </w:p>
        </w:tc>
        <w:tc>
          <w:tcPr>
            <w:tcW w:w="753"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6655DD1" w14:textId="77777777" w:rsidR="00687405" w:rsidRPr="005338E9" w:rsidRDefault="00687405" w:rsidP="002B3555">
            <w:pPr>
              <w:shd w:val="clear" w:color="auto" w:fill="FFFFFF" w:themeFill="background1"/>
              <w:spacing w:after="195"/>
            </w:pPr>
            <w:r w:rsidRPr="005338E9">
              <w:rPr>
                <w:b/>
                <w:bCs/>
              </w:rPr>
              <w:t>PO 4</w:t>
            </w:r>
          </w:p>
        </w:tc>
        <w:tc>
          <w:tcPr>
            <w:tcW w:w="668"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9CCF6B6" w14:textId="77777777" w:rsidR="00687405" w:rsidRPr="005338E9" w:rsidRDefault="00687405" w:rsidP="002B3555">
            <w:pPr>
              <w:shd w:val="clear" w:color="auto" w:fill="FFFFFF" w:themeFill="background1"/>
              <w:spacing w:after="195"/>
            </w:pPr>
            <w:r w:rsidRPr="005338E9">
              <w:rPr>
                <w:b/>
                <w:bCs/>
              </w:rPr>
              <w:t>PO 5</w:t>
            </w:r>
          </w:p>
        </w:tc>
        <w:tc>
          <w:tcPr>
            <w:tcW w:w="73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27219184" w14:textId="77777777" w:rsidR="00687405" w:rsidRPr="005338E9" w:rsidRDefault="00687405" w:rsidP="002B3555">
            <w:pPr>
              <w:shd w:val="clear" w:color="auto" w:fill="FFFFFF" w:themeFill="background1"/>
              <w:spacing w:after="195"/>
            </w:pPr>
            <w:r w:rsidRPr="005338E9">
              <w:rPr>
                <w:b/>
                <w:bCs/>
              </w:rPr>
              <w:t>PO 6</w:t>
            </w:r>
          </w:p>
        </w:tc>
        <w:tc>
          <w:tcPr>
            <w:tcW w:w="73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4DD82FEC" w14:textId="77777777" w:rsidR="00687405" w:rsidRPr="005338E9" w:rsidRDefault="00687405" w:rsidP="002B3555">
            <w:pPr>
              <w:shd w:val="clear" w:color="auto" w:fill="FFFFFF" w:themeFill="background1"/>
              <w:spacing w:after="195"/>
            </w:pPr>
            <w:r w:rsidRPr="005338E9">
              <w:rPr>
                <w:b/>
                <w:bCs/>
              </w:rPr>
              <w:t>PO 7</w:t>
            </w:r>
          </w:p>
        </w:tc>
        <w:tc>
          <w:tcPr>
            <w:tcW w:w="73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79B348B2" w14:textId="77777777" w:rsidR="00687405" w:rsidRPr="005338E9" w:rsidRDefault="00687405" w:rsidP="002B3555">
            <w:pPr>
              <w:shd w:val="clear" w:color="auto" w:fill="FFFFFF" w:themeFill="background1"/>
              <w:spacing w:after="195"/>
            </w:pPr>
            <w:r w:rsidRPr="005338E9">
              <w:rPr>
                <w:b/>
                <w:bCs/>
              </w:rPr>
              <w:t>PO 8</w:t>
            </w:r>
          </w:p>
        </w:tc>
        <w:tc>
          <w:tcPr>
            <w:tcW w:w="734"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6DF8DE4E" w14:textId="77777777" w:rsidR="00687405" w:rsidRPr="005338E9" w:rsidRDefault="00687405" w:rsidP="002B3555">
            <w:pPr>
              <w:shd w:val="clear" w:color="auto" w:fill="FFFFFF" w:themeFill="background1"/>
              <w:spacing w:after="195"/>
            </w:pPr>
            <w:r w:rsidRPr="005338E9">
              <w:rPr>
                <w:b/>
                <w:bCs/>
              </w:rPr>
              <w:t>PO 9</w:t>
            </w:r>
          </w:p>
        </w:tc>
        <w:tc>
          <w:tcPr>
            <w:tcW w:w="728"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7F754A19" w14:textId="77777777" w:rsidR="00687405" w:rsidRPr="005338E9" w:rsidRDefault="00687405" w:rsidP="002B3555">
            <w:pPr>
              <w:shd w:val="clear" w:color="auto" w:fill="FFFFFF" w:themeFill="background1"/>
              <w:spacing w:after="195"/>
            </w:pPr>
            <w:r w:rsidRPr="005338E9">
              <w:rPr>
                <w:b/>
                <w:bCs/>
              </w:rPr>
              <w:t>PO 10</w:t>
            </w:r>
          </w:p>
        </w:tc>
        <w:tc>
          <w:tcPr>
            <w:tcW w:w="728"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51A89359" w14:textId="77777777" w:rsidR="00687405" w:rsidRPr="005338E9" w:rsidRDefault="00687405" w:rsidP="002B3555">
            <w:pPr>
              <w:shd w:val="clear" w:color="auto" w:fill="FFFFFF" w:themeFill="background1"/>
              <w:spacing w:after="195"/>
            </w:pPr>
            <w:r w:rsidRPr="005338E9">
              <w:rPr>
                <w:b/>
                <w:bCs/>
              </w:rPr>
              <w:t>PO 11</w:t>
            </w:r>
          </w:p>
        </w:tc>
        <w:tc>
          <w:tcPr>
            <w:tcW w:w="728"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4B299752" w14:textId="77777777" w:rsidR="00687405" w:rsidRPr="005338E9" w:rsidRDefault="00687405" w:rsidP="002B3555">
            <w:pPr>
              <w:shd w:val="clear" w:color="auto" w:fill="FFFFFF" w:themeFill="background1"/>
              <w:spacing w:after="195"/>
            </w:pPr>
            <w:r w:rsidRPr="005338E9">
              <w:rPr>
                <w:b/>
                <w:bCs/>
              </w:rPr>
              <w:t>PO 12</w:t>
            </w:r>
          </w:p>
        </w:tc>
        <w:tc>
          <w:tcPr>
            <w:tcW w:w="728" w:type="dxa"/>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hideMark/>
          </w:tcPr>
          <w:p w14:paraId="159F0467" w14:textId="77777777" w:rsidR="00687405" w:rsidRPr="005338E9" w:rsidRDefault="00687405" w:rsidP="002B3555">
            <w:pPr>
              <w:shd w:val="clear" w:color="auto" w:fill="FFFFFF" w:themeFill="background1"/>
              <w:spacing w:after="195"/>
            </w:pPr>
            <w:r w:rsidRPr="005338E9">
              <w:rPr>
                <w:b/>
                <w:bCs/>
              </w:rPr>
              <w:t>PO 13</w:t>
            </w:r>
          </w:p>
        </w:tc>
      </w:tr>
      <w:tr w:rsidR="00687405" w:rsidRPr="005338E9" w14:paraId="3BEA1F47" w14:textId="77777777" w:rsidTr="0072523A">
        <w:trPr>
          <w:trHeight w:val="127"/>
          <w:jc w:val="center"/>
        </w:trPr>
        <w:tc>
          <w:tcPr>
            <w:tcW w:w="15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BF42FDD" w14:textId="64DA95C2" w:rsidR="00687405" w:rsidRPr="005338E9" w:rsidRDefault="00A443EE" w:rsidP="002B3555">
            <w:pPr>
              <w:shd w:val="clear" w:color="auto" w:fill="FFFFFF" w:themeFill="background1"/>
            </w:pPr>
            <w:r w:rsidRPr="005338E9">
              <w:t xml:space="preserve">HEF 1055 </w:t>
            </w:r>
            <w:r w:rsidR="00687405" w:rsidRPr="005338E9">
              <w:t>Basic Communication Skills</w:t>
            </w:r>
          </w:p>
        </w:tc>
        <w:tc>
          <w:tcPr>
            <w:tcW w:w="69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DD1C5B" w14:textId="77777777" w:rsidR="00687405" w:rsidRPr="005338E9" w:rsidRDefault="00687405" w:rsidP="002B3555">
            <w:pPr>
              <w:shd w:val="clear" w:color="auto" w:fill="FFFFFF" w:themeFill="background1"/>
              <w:spacing w:after="195"/>
            </w:pPr>
            <w:r w:rsidRPr="005338E9">
              <w:t>3</w:t>
            </w:r>
          </w:p>
        </w:tc>
        <w:tc>
          <w:tcPr>
            <w:tcW w:w="6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A95BEA0" w14:textId="77777777" w:rsidR="00687405" w:rsidRPr="005338E9" w:rsidRDefault="00687405" w:rsidP="002B3555">
            <w:pPr>
              <w:shd w:val="clear" w:color="auto" w:fill="FFFFFF" w:themeFill="background1"/>
              <w:spacing w:after="195"/>
            </w:pPr>
            <w:r w:rsidRPr="005338E9">
              <w:t>2</w:t>
            </w:r>
          </w:p>
        </w:tc>
        <w:tc>
          <w:tcPr>
            <w:tcW w:w="69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DBEEBB8" w14:textId="77777777" w:rsidR="00687405" w:rsidRPr="005338E9" w:rsidRDefault="00687405" w:rsidP="002B3555">
            <w:pPr>
              <w:shd w:val="clear" w:color="auto" w:fill="FFFFFF" w:themeFill="background1"/>
              <w:spacing w:after="195"/>
            </w:pPr>
            <w:r w:rsidRPr="005338E9">
              <w:t>3</w:t>
            </w:r>
          </w:p>
        </w:tc>
        <w:tc>
          <w:tcPr>
            <w:tcW w:w="75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65EBC2" w14:textId="77777777" w:rsidR="00687405" w:rsidRPr="005338E9" w:rsidRDefault="00687405" w:rsidP="002B3555">
            <w:pPr>
              <w:shd w:val="clear" w:color="auto" w:fill="FFFFFF" w:themeFill="background1"/>
              <w:spacing w:after="195"/>
            </w:pPr>
            <w:r w:rsidRPr="005338E9">
              <w:t>2</w:t>
            </w:r>
          </w:p>
        </w:tc>
        <w:tc>
          <w:tcPr>
            <w:tcW w:w="6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11212E5" w14:textId="77777777" w:rsidR="00687405" w:rsidRPr="005338E9" w:rsidRDefault="00687405" w:rsidP="002B3555">
            <w:pPr>
              <w:shd w:val="clear" w:color="auto" w:fill="FFFFFF" w:themeFill="background1"/>
              <w:spacing w:after="195"/>
            </w:pPr>
            <w:r w:rsidRPr="005338E9">
              <w:t>3</w:t>
            </w:r>
          </w:p>
        </w:tc>
        <w:tc>
          <w:tcPr>
            <w:tcW w:w="7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6BB57C" w14:textId="77777777" w:rsidR="00687405" w:rsidRPr="005338E9" w:rsidRDefault="00687405" w:rsidP="002B3555">
            <w:pPr>
              <w:shd w:val="clear" w:color="auto" w:fill="FFFFFF" w:themeFill="background1"/>
              <w:spacing w:after="195"/>
            </w:pPr>
            <w:r w:rsidRPr="005338E9">
              <w:t>1</w:t>
            </w:r>
          </w:p>
        </w:tc>
        <w:tc>
          <w:tcPr>
            <w:tcW w:w="7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81E132F" w14:textId="77777777" w:rsidR="00687405" w:rsidRPr="005338E9" w:rsidRDefault="00687405" w:rsidP="002B3555">
            <w:pPr>
              <w:shd w:val="clear" w:color="auto" w:fill="FFFFFF" w:themeFill="background1"/>
              <w:spacing w:after="195"/>
            </w:pPr>
            <w:r w:rsidRPr="005338E9">
              <w:t>3</w:t>
            </w:r>
          </w:p>
        </w:tc>
        <w:tc>
          <w:tcPr>
            <w:tcW w:w="7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4D2FAAB" w14:textId="77777777" w:rsidR="00687405" w:rsidRPr="005338E9" w:rsidRDefault="00687405" w:rsidP="002B3555">
            <w:pPr>
              <w:shd w:val="clear" w:color="auto" w:fill="FFFFFF" w:themeFill="background1"/>
              <w:spacing w:after="195"/>
            </w:pPr>
            <w:r w:rsidRPr="005338E9">
              <w:t>3</w:t>
            </w:r>
          </w:p>
        </w:tc>
        <w:tc>
          <w:tcPr>
            <w:tcW w:w="73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E7510F" w14:textId="77777777" w:rsidR="00687405" w:rsidRPr="005338E9" w:rsidRDefault="00687405" w:rsidP="002B3555">
            <w:pPr>
              <w:shd w:val="clear" w:color="auto" w:fill="FFFFFF" w:themeFill="background1"/>
              <w:spacing w:after="195"/>
            </w:pPr>
            <w:r w:rsidRPr="005338E9">
              <w:t>2</w:t>
            </w:r>
          </w:p>
        </w:tc>
        <w:tc>
          <w:tcPr>
            <w:tcW w:w="72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11D653E" w14:textId="77777777" w:rsidR="00687405" w:rsidRPr="005338E9" w:rsidRDefault="00687405" w:rsidP="002B3555">
            <w:pPr>
              <w:shd w:val="clear" w:color="auto" w:fill="FFFFFF" w:themeFill="background1"/>
              <w:spacing w:after="195"/>
            </w:pPr>
            <w:r w:rsidRPr="005338E9">
              <w:t>2</w:t>
            </w:r>
          </w:p>
        </w:tc>
        <w:tc>
          <w:tcPr>
            <w:tcW w:w="72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C1EF97" w14:textId="77777777" w:rsidR="00687405" w:rsidRPr="005338E9" w:rsidRDefault="00687405" w:rsidP="002B3555">
            <w:pPr>
              <w:shd w:val="clear" w:color="auto" w:fill="FFFFFF" w:themeFill="background1"/>
              <w:spacing w:after="195"/>
            </w:pPr>
            <w:r w:rsidRPr="005338E9">
              <w:t>1</w:t>
            </w:r>
          </w:p>
        </w:tc>
        <w:tc>
          <w:tcPr>
            <w:tcW w:w="72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113545" w14:textId="77777777" w:rsidR="00687405" w:rsidRPr="005338E9" w:rsidRDefault="00687405" w:rsidP="002B3555">
            <w:pPr>
              <w:shd w:val="clear" w:color="auto" w:fill="FFFFFF" w:themeFill="background1"/>
              <w:spacing w:after="195"/>
            </w:pPr>
            <w:r w:rsidRPr="005338E9">
              <w:t>2</w:t>
            </w:r>
          </w:p>
        </w:tc>
        <w:tc>
          <w:tcPr>
            <w:tcW w:w="72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356180" w14:textId="77777777" w:rsidR="00687405" w:rsidRPr="005338E9" w:rsidRDefault="00687405" w:rsidP="002B3555">
            <w:pPr>
              <w:shd w:val="clear" w:color="auto" w:fill="FFFFFF" w:themeFill="background1"/>
              <w:spacing w:after="195"/>
            </w:pPr>
            <w:r w:rsidRPr="005338E9">
              <w:t>0</w:t>
            </w:r>
          </w:p>
        </w:tc>
      </w:tr>
    </w:tbl>
    <w:p w14:paraId="1FBEADFA" w14:textId="77777777" w:rsidR="00687405" w:rsidRPr="005338E9" w:rsidRDefault="00687405" w:rsidP="00687405">
      <w:pPr>
        <w:shd w:val="clear" w:color="auto" w:fill="FFFFFF" w:themeFill="background1"/>
        <w:rPr>
          <w:b/>
          <w:bCs/>
        </w:rPr>
      </w:pPr>
    </w:p>
    <w:tbl>
      <w:tblPr>
        <w:tblW w:w="10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26"/>
        <w:gridCol w:w="1242"/>
        <w:gridCol w:w="602"/>
        <w:gridCol w:w="602"/>
        <w:gridCol w:w="682"/>
        <w:gridCol w:w="673"/>
        <w:gridCol w:w="642"/>
        <w:gridCol w:w="621"/>
        <w:gridCol w:w="673"/>
        <w:gridCol w:w="673"/>
        <w:gridCol w:w="616"/>
        <w:gridCol w:w="550"/>
        <w:gridCol w:w="591"/>
        <w:gridCol w:w="591"/>
      </w:tblGrid>
      <w:tr w:rsidR="00687405" w:rsidRPr="005338E9" w14:paraId="3732674B" w14:textId="77777777" w:rsidTr="0072523A">
        <w:trPr>
          <w:trHeight w:val="84"/>
          <w:jc w:val="center"/>
        </w:trPr>
        <w:tc>
          <w:tcPr>
            <w:tcW w:w="10884" w:type="dxa"/>
            <w:gridSpan w:val="14"/>
            <w:shd w:val="clear" w:color="auto" w:fill="FFFFFF"/>
            <w:tcMar>
              <w:top w:w="0" w:type="dxa"/>
              <w:left w:w="108" w:type="dxa"/>
              <w:bottom w:w="0" w:type="dxa"/>
              <w:right w:w="108" w:type="dxa"/>
            </w:tcMar>
          </w:tcPr>
          <w:p w14:paraId="712518B9" w14:textId="77777777" w:rsidR="00687405" w:rsidRPr="005338E9" w:rsidRDefault="00687405" w:rsidP="002B3555">
            <w:pPr>
              <w:shd w:val="clear" w:color="auto" w:fill="FFFFFF" w:themeFill="background1"/>
              <w:rPr>
                <w:b/>
                <w:bCs/>
              </w:rPr>
            </w:pPr>
            <w:r w:rsidRPr="005338E9">
              <w:rPr>
                <w:b/>
                <w:bCs/>
              </w:rPr>
              <w:t>Table 2. Relation of Course Learning Outcomes and Program Outcomes</w:t>
            </w:r>
          </w:p>
        </w:tc>
      </w:tr>
      <w:tr w:rsidR="00687405" w:rsidRPr="005338E9" w14:paraId="2030EC37" w14:textId="77777777" w:rsidTr="0072523A">
        <w:trPr>
          <w:trHeight w:val="584"/>
          <w:jc w:val="center"/>
        </w:trPr>
        <w:tc>
          <w:tcPr>
            <w:tcW w:w="2126" w:type="dxa"/>
            <w:shd w:val="clear" w:color="auto" w:fill="FFFFFF"/>
            <w:tcMar>
              <w:top w:w="0" w:type="dxa"/>
              <w:left w:w="108" w:type="dxa"/>
              <w:bottom w:w="0" w:type="dxa"/>
              <w:right w:w="108" w:type="dxa"/>
            </w:tcMar>
            <w:hideMark/>
          </w:tcPr>
          <w:p w14:paraId="23B18C47" w14:textId="29ADF602" w:rsidR="00687405" w:rsidRPr="005338E9" w:rsidRDefault="00A443EE" w:rsidP="002B3555">
            <w:pPr>
              <w:shd w:val="clear" w:color="auto" w:fill="FFFFFF" w:themeFill="background1"/>
            </w:pPr>
            <w:r w:rsidRPr="005338E9">
              <w:rPr>
                <w:bCs/>
                <w:lang w:val="en-GB"/>
              </w:rPr>
              <w:t>Learning outcomes</w:t>
            </w:r>
          </w:p>
        </w:tc>
        <w:tc>
          <w:tcPr>
            <w:tcW w:w="1242" w:type="dxa"/>
            <w:shd w:val="clear" w:color="auto" w:fill="FFFFFF"/>
            <w:tcMar>
              <w:top w:w="0" w:type="dxa"/>
              <w:left w:w="108" w:type="dxa"/>
              <w:bottom w:w="0" w:type="dxa"/>
              <w:right w:w="108" w:type="dxa"/>
            </w:tcMar>
            <w:hideMark/>
          </w:tcPr>
          <w:p w14:paraId="6D5F4613" w14:textId="77777777" w:rsidR="00687405" w:rsidRPr="005338E9" w:rsidRDefault="00687405" w:rsidP="002B3555">
            <w:pPr>
              <w:shd w:val="clear" w:color="auto" w:fill="FFFFFF" w:themeFill="background1"/>
              <w:spacing w:after="195"/>
            </w:pPr>
            <w:r w:rsidRPr="005338E9">
              <w:rPr>
                <w:b/>
                <w:bCs/>
              </w:rPr>
              <w:t>PO 1</w:t>
            </w:r>
          </w:p>
        </w:tc>
        <w:tc>
          <w:tcPr>
            <w:tcW w:w="602" w:type="dxa"/>
            <w:shd w:val="clear" w:color="auto" w:fill="FFFFFF"/>
            <w:tcMar>
              <w:top w:w="0" w:type="dxa"/>
              <w:left w:w="108" w:type="dxa"/>
              <w:bottom w:w="0" w:type="dxa"/>
              <w:right w:w="108" w:type="dxa"/>
            </w:tcMar>
            <w:hideMark/>
          </w:tcPr>
          <w:p w14:paraId="7B102F46" w14:textId="77777777" w:rsidR="00687405" w:rsidRPr="005338E9" w:rsidRDefault="00687405" w:rsidP="002B3555">
            <w:pPr>
              <w:shd w:val="clear" w:color="auto" w:fill="FFFFFF" w:themeFill="background1"/>
              <w:spacing w:after="195"/>
            </w:pPr>
            <w:r w:rsidRPr="005338E9">
              <w:rPr>
                <w:b/>
                <w:bCs/>
              </w:rPr>
              <w:t>PO 2</w:t>
            </w:r>
          </w:p>
        </w:tc>
        <w:tc>
          <w:tcPr>
            <w:tcW w:w="602" w:type="dxa"/>
            <w:shd w:val="clear" w:color="auto" w:fill="FFFFFF"/>
            <w:tcMar>
              <w:top w:w="0" w:type="dxa"/>
              <w:left w:w="108" w:type="dxa"/>
              <w:bottom w:w="0" w:type="dxa"/>
              <w:right w:w="108" w:type="dxa"/>
            </w:tcMar>
            <w:hideMark/>
          </w:tcPr>
          <w:p w14:paraId="36F291AF" w14:textId="77777777" w:rsidR="00687405" w:rsidRPr="005338E9" w:rsidRDefault="00687405" w:rsidP="002B3555">
            <w:pPr>
              <w:shd w:val="clear" w:color="auto" w:fill="FFFFFF" w:themeFill="background1"/>
              <w:spacing w:after="195"/>
            </w:pPr>
            <w:r w:rsidRPr="005338E9">
              <w:rPr>
                <w:b/>
                <w:bCs/>
              </w:rPr>
              <w:t>PO 3</w:t>
            </w:r>
          </w:p>
        </w:tc>
        <w:tc>
          <w:tcPr>
            <w:tcW w:w="682" w:type="dxa"/>
            <w:shd w:val="clear" w:color="auto" w:fill="FFFFFF"/>
            <w:tcMar>
              <w:top w:w="0" w:type="dxa"/>
              <w:left w:w="108" w:type="dxa"/>
              <w:bottom w:w="0" w:type="dxa"/>
              <w:right w:w="108" w:type="dxa"/>
            </w:tcMar>
            <w:hideMark/>
          </w:tcPr>
          <w:p w14:paraId="12CBA6CA" w14:textId="77777777" w:rsidR="00687405" w:rsidRPr="005338E9" w:rsidRDefault="00687405" w:rsidP="002B3555">
            <w:pPr>
              <w:shd w:val="clear" w:color="auto" w:fill="FFFFFF" w:themeFill="background1"/>
              <w:spacing w:after="195"/>
            </w:pPr>
            <w:r w:rsidRPr="005338E9">
              <w:rPr>
                <w:b/>
                <w:bCs/>
              </w:rPr>
              <w:t>PO 4</w:t>
            </w:r>
          </w:p>
        </w:tc>
        <w:tc>
          <w:tcPr>
            <w:tcW w:w="673" w:type="dxa"/>
            <w:shd w:val="clear" w:color="auto" w:fill="FFFFFF"/>
            <w:tcMar>
              <w:top w:w="0" w:type="dxa"/>
              <w:left w:w="108" w:type="dxa"/>
              <w:bottom w:w="0" w:type="dxa"/>
              <w:right w:w="108" w:type="dxa"/>
            </w:tcMar>
            <w:hideMark/>
          </w:tcPr>
          <w:p w14:paraId="29CA6069" w14:textId="77777777" w:rsidR="00687405" w:rsidRPr="005338E9" w:rsidRDefault="00687405" w:rsidP="002B3555">
            <w:pPr>
              <w:shd w:val="clear" w:color="auto" w:fill="FFFFFF" w:themeFill="background1"/>
              <w:spacing w:after="195"/>
            </w:pPr>
            <w:r w:rsidRPr="005338E9">
              <w:rPr>
                <w:b/>
                <w:bCs/>
              </w:rPr>
              <w:t>PO 5</w:t>
            </w:r>
          </w:p>
        </w:tc>
        <w:tc>
          <w:tcPr>
            <w:tcW w:w="642" w:type="dxa"/>
            <w:shd w:val="clear" w:color="auto" w:fill="FFFFFF"/>
            <w:tcMar>
              <w:top w:w="0" w:type="dxa"/>
              <w:left w:w="108" w:type="dxa"/>
              <w:bottom w:w="0" w:type="dxa"/>
              <w:right w:w="108" w:type="dxa"/>
            </w:tcMar>
            <w:hideMark/>
          </w:tcPr>
          <w:p w14:paraId="53E16B7E" w14:textId="77777777" w:rsidR="00687405" w:rsidRPr="005338E9" w:rsidRDefault="00687405" w:rsidP="002B3555">
            <w:pPr>
              <w:shd w:val="clear" w:color="auto" w:fill="FFFFFF" w:themeFill="background1"/>
              <w:spacing w:after="195"/>
            </w:pPr>
            <w:r w:rsidRPr="005338E9">
              <w:rPr>
                <w:b/>
                <w:bCs/>
              </w:rPr>
              <w:t>PO 6</w:t>
            </w:r>
          </w:p>
        </w:tc>
        <w:tc>
          <w:tcPr>
            <w:tcW w:w="621" w:type="dxa"/>
            <w:shd w:val="clear" w:color="auto" w:fill="FFFFFF"/>
            <w:tcMar>
              <w:top w:w="0" w:type="dxa"/>
              <w:left w:w="108" w:type="dxa"/>
              <w:bottom w:w="0" w:type="dxa"/>
              <w:right w:w="108" w:type="dxa"/>
            </w:tcMar>
            <w:hideMark/>
          </w:tcPr>
          <w:p w14:paraId="09E5A854" w14:textId="77777777" w:rsidR="00687405" w:rsidRPr="005338E9" w:rsidRDefault="00687405" w:rsidP="002B3555">
            <w:pPr>
              <w:shd w:val="clear" w:color="auto" w:fill="FFFFFF" w:themeFill="background1"/>
              <w:spacing w:after="195"/>
            </w:pPr>
            <w:r w:rsidRPr="005338E9">
              <w:rPr>
                <w:b/>
                <w:bCs/>
              </w:rPr>
              <w:t>PO 7</w:t>
            </w:r>
          </w:p>
        </w:tc>
        <w:tc>
          <w:tcPr>
            <w:tcW w:w="673" w:type="dxa"/>
            <w:shd w:val="clear" w:color="auto" w:fill="FFFFFF"/>
            <w:tcMar>
              <w:top w:w="0" w:type="dxa"/>
              <w:left w:w="108" w:type="dxa"/>
              <w:bottom w:w="0" w:type="dxa"/>
              <w:right w:w="108" w:type="dxa"/>
            </w:tcMar>
            <w:hideMark/>
          </w:tcPr>
          <w:p w14:paraId="4A77530A" w14:textId="77777777" w:rsidR="00687405" w:rsidRPr="005338E9" w:rsidRDefault="00687405" w:rsidP="002B3555">
            <w:pPr>
              <w:shd w:val="clear" w:color="auto" w:fill="FFFFFF" w:themeFill="background1"/>
              <w:spacing w:after="195"/>
            </w:pPr>
            <w:r w:rsidRPr="005338E9">
              <w:rPr>
                <w:b/>
                <w:bCs/>
              </w:rPr>
              <w:t>PO 8</w:t>
            </w:r>
          </w:p>
        </w:tc>
        <w:tc>
          <w:tcPr>
            <w:tcW w:w="673" w:type="dxa"/>
            <w:shd w:val="clear" w:color="auto" w:fill="FFFFFF"/>
            <w:tcMar>
              <w:top w:w="0" w:type="dxa"/>
              <w:left w:w="108" w:type="dxa"/>
              <w:bottom w:w="0" w:type="dxa"/>
              <w:right w:w="108" w:type="dxa"/>
            </w:tcMar>
            <w:hideMark/>
          </w:tcPr>
          <w:p w14:paraId="5EB98D22" w14:textId="77777777" w:rsidR="00687405" w:rsidRPr="005338E9" w:rsidRDefault="00687405" w:rsidP="002B3555">
            <w:pPr>
              <w:shd w:val="clear" w:color="auto" w:fill="FFFFFF" w:themeFill="background1"/>
              <w:spacing w:after="195"/>
            </w:pPr>
            <w:r w:rsidRPr="005338E9">
              <w:rPr>
                <w:b/>
                <w:bCs/>
              </w:rPr>
              <w:t>PO 9</w:t>
            </w:r>
          </w:p>
        </w:tc>
        <w:tc>
          <w:tcPr>
            <w:tcW w:w="616" w:type="dxa"/>
            <w:shd w:val="clear" w:color="auto" w:fill="FFFFFF"/>
            <w:tcMar>
              <w:top w:w="0" w:type="dxa"/>
              <w:left w:w="108" w:type="dxa"/>
              <w:bottom w:w="0" w:type="dxa"/>
              <w:right w:w="108" w:type="dxa"/>
            </w:tcMar>
            <w:hideMark/>
          </w:tcPr>
          <w:p w14:paraId="0F683DC7" w14:textId="77777777" w:rsidR="00687405" w:rsidRPr="005338E9" w:rsidRDefault="00687405" w:rsidP="002B3555">
            <w:pPr>
              <w:shd w:val="clear" w:color="auto" w:fill="FFFFFF" w:themeFill="background1"/>
              <w:spacing w:after="195"/>
            </w:pPr>
            <w:r w:rsidRPr="005338E9">
              <w:rPr>
                <w:b/>
                <w:bCs/>
              </w:rPr>
              <w:t>PO 10</w:t>
            </w:r>
          </w:p>
        </w:tc>
        <w:tc>
          <w:tcPr>
            <w:tcW w:w="550" w:type="dxa"/>
            <w:shd w:val="clear" w:color="auto" w:fill="FFFFFF"/>
            <w:tcMar>
              <w:top w:w="0" w:type="dxa"/>
              <w:left w:w="108" w:type="dxa"/>
              <w:bottom w:w="0" w:type="dxa"/>
              <w:right w:w="108" w:type="dxa"/>
            </w:tcMar>
            <w:hideMark/>
          </w:tcPr>
          <w:p w14:paraId="2D16A867" w14:textId="77777777" w:rsidR="00687405" w:rsidRPr="005338E9" w:rsidRDefault="00687405" w:rsidP="002B3555">
            <w:pPr>
              <w:shd w:val="clear" w:color="auto" w:fill="FFFFFF" w:themeFill="background1"/>
              <w:spacing w:after="195"/>
            </w:pPr>
            <w:r w:rsidRPr="005338E9">
              <w:rPr>
                <w:b/>
                <w:bCs/>
              </w:rPr>
              <w:t>PO 11</w:t>
            </w:r>
          </w:p>
        </w:tc>
        <w:tc>
          <w:tcPr>
            <w:tcW w:w="591" w:type="dxa"/>
            <w:shd w:val="clear" w:color="auto" w:fill="FFFFFF"/>
            <w:tcMar>
              <w:top w:w="0" w:type="dxa"/>
              <w:left w:w="108" w:type="dxa"/>
              <w:bottom w:w="0" w:type="dxa"/>
              <w:right w:w="108" w:type="dxa"/>
            </w:tcMar>
            <w:hideMark/>
          </w:tcPr>
          <w:p w14:paraId="5947383B" w14:textId="77777777" w:rsidR="00687405" w:rsidRPr="005338E9" w:rsidRDefault="00687405" w:rsidP="002B3555">
            <w:pPr>
              <w:shd w:val="clear" w:color="auto" w:fill="FFFFFF" w:themeFill="background1"/>
              <w:spacing w:after="195"/>
            </w:pPr>
            <w:r w:rsidRPr="005338E9">
              <w:rPr>
                <w:b/>
                <w:bCs/>
              </w:rPr>
              <w:t>PO 12</w:t>
            </w:r>
          </w:p>
        </w:tc>
        <w:tc>
          <w:tcPr>
            <w:tcW w:w="591" w:type="dxa"/>
            <w:shd w:val="clear" w:color="auto" w:fill="FFFFFF"/>
            <w:tcMar>
              <w:top w:w="0" w:type="dxa"/>
              <w:left w:w="108" w:type="dxa"/>
              <w:bottom w:w="0" w:type="dxa"/>
              <w:right w:w="108" w:type="dxa"/>
            </w:tcMar>
            <w:hideMark/>
          </w:tcPr>
          <w:p w14:paraId="1C450DD9" w14:textId="77777777" w:rsidR="00687405" w:rsidRPr="005338E9" w:rsidRDefault="00687405" w:rsidP="002B3555">
            <w:pPr>
              <w:shd w:val="clear" w:color="auto" w:fill="FFFFFF" w:themeFill="background1"/>
              <w:spacing w:after="195"/>
            </w:pPr>
            <w:r w:rsidRPr="005338E9">
              <w:rPr>
                <w:b/>
                <w:bCs/>
              </w:rPr>
              <w:t>PO 13</w:t>
            </w:r>
          </w:p>
        </w:tc>
      </w:tr>
      <w:tr w:rsidR="00687405" w:rsidRPr="005338E9" w14:paraId="31567634" w14:textId="77777777" w:rsidTr="0072523A">
        <w:trPr>
          <w:trHeight w:val="709"/>
          <w:jc w:val="center"/>
        </w:trPr>
        <w:tc>
          <w:tcPr>
            <w:tcW w:w="2126" w:type="dxa"/>
            <w:shd w:val="clear" w:color="auto" w:fill="FFFFFF"/>
            <w:tcMar>
              <w:top w:w="0" w:type="dxa"/>
              <w:left w:w="108" w:type="dxa"/>
              <w:bottom w:w="0" w:type="dxa"/>
              <w:right w:w="108" w:type="dxa"/>
            </w:tcMar>
          </w:tcPr>
          <w:p w14:paraId="0FE2BE2B" w14:textId="3550492F" w:rsidR="00687405" w:rsidRPr="005338E9" w:rsidRDefault="00A443EE" w:rsidP="002B3555">
            <w:pPr>
              <w:shd w:val="clear" w:color="auto" w:fill="FFFFFF" w:themeFill="background1"/>
            </w:pPr>
            <w:r w:rsidRPr="005338E9">
              <w:rPr>
                <w:lang w:val="en-GB"/>
              </w:rPr>
              <w:t xml:space="preserve">HEF 1055 </w:t>
            </w:r>
            <w:r w:rsidR="00687405" w:rsidRPr="005338E9">
              <w:rPr>
                <w:lang w:val="en-GB"/>
              </w:rPr>
              <w:t>Basic Communication Skills</w:t>
            </w:r>
          </w:p>
        </w:tc>
        <w:tc>
          <w:tcPr>
            <w:tcW w:w="1242" w:type="dxa"/>
            <w:shd w:val="clear" w:color="auto" w:fill="FFFFFF"/>
            <w:tcMar>
              <w:top w:w="0" w:type="dxa"/>
              <w:left w:w="108" w:type="dxa"/>
              <w:bottom w:w="0" w:type="dxa"/>
              <w:right w:w="108" w:type="dxa"/>
            </w:tcMar>
          </w:tcPr>
          <w:p w14:paraId="08A63657" w14:textId="77777777" w:rsidR="00687405" w:rsidRPr="005338E9" w:rsidRDefault="00687405" w:rsidP="002B3555">
            <w:pPr>
              <w:shd w:val="clear" w:color="auto" w:fill="FFFFFF" w:themeFill="background1"/>
              <w:spacing w:after="195"/>
            </w:pPr>
            <w:r w:rsidRPr="005338E9">
              <w:t>LO 1, 2, 3,</w:t>
            </w:r>
          </w:p>
        </w:tc>
        <w:tc>
          <w:tcPr>
            <w:tcW w:w="602" w:type="dxa"/>
            <w:shd w:val="clear" w:color="auto" w:fill="FFFFFF"/>
            <w:tcMar>
              <w:top w:w="0" w:type="dxa"/>
              <w:left w:w="108" w:type="dxa"/>
              <w:bottom w:w="0" w:type="dxa"/>
              <w:right w:w="108" w:type="dxa"/>
            </w:tcMar>
          </w:tcPr>
          <w:p w14:paraId="6B7F5C5A" w14:textId="77777777" w:rsidR="00687405" w:rsidRPr="005338E9" w:rsidRDefault="00687405" w:rsidP="002B3555">
            <w:pPr>
              <w:shd w:val="clear" w:color="auto" w:fill="FFFFFF" w:themeFill="background1"/>
              <w:spacing w:after="195"/>
            </w:pPr>
            <w:r w:rsidRPr="005338E9">
              <w:t xml:space="preserve">LO 1,2 </w:t>
            </w:r>
          </w:p>
        </w:tc>
        <w:tc>
          <w:tcPr>
            <w:tcW w:w="602" w:type="dxa"/>
            <w:shd w:val="clear" w:color="auto" w:fill="FFFFFF"/>
            <w:tcMar>
              <w:top w:w="0" w:type="dxa"/>
              <w:left w:w="108" w:type="dxa"/>
              <w:bottom w:w="0" w:type="dxa"/>
              <w:right w:w="108" w:type="dxa"/>
            </w:tcMar>
          </w:tcPr>
          <w:p w14:paraId="1006E41B" w14:textId="77777777" w:rsidR="00687405" w:rsidRPr="005338E9" w:rsidRDefault="00687405" w:rsidP="002B3555">
            <w:pPr>
              <w:shd w:val="clear" w:color="auto" w:fill="FFFFFF" w:themeFill="background1"/>
              <w:spacing w:after="195"/>
            </w:pPr>
            <w:r w:rsidRPr="005338E9">
              <w:t>LO 1, 2, 3, 4</w:t>
            </w:r>
          </w:p>
        </w:tc>
        <w:tc>
          <w:tcPr>
            <w:tcW w:w="682" w:type="dxa"/>
            <w:shd w:val="clear" w:color="auto" w:fill="FFFFFF"/>
            <w:tcMar>
              <w:top w:w="0" w:type="dxa"/>
              <w:left w:w="108" w:type="dxa"/>
              <w:bottom w:w="0" w:type="dxa"/>
              <w:right w:w="108" w:type="dxa"/>
            </w:tcMar>
          </w:tcPr>
          <w:p w14:paraId="73699993" w14:textId="77777777" w:rsidR="00687405" w:rsidRPr="005338E9" w:rsidRDefault="00687405" w:rsidP="002B3555">
            <w:pPr>
              <w:shd w:val="clear" w:color="auto" w:fill="FFFFFF" w:themeFill="background1"/>
              <w:spacing w:after="195"/>
            </w:pPr>
            <w:r w:rsidRPr="005338E9">
              <w:t>LO 1, 2, 3</w:t>
            </w:r>
          </w:p>
        </w:tc>
        <w:tc>
          <w:tcPr>
            <w:tcW w:w="673" w:type="dxa"/>
            <w:shd w:val="clear" w:color="auto" w:fill="FFFFFF"/>
            <w:tcMar>
              <w:top w:w="0" w:type="dxa"/>
              <w:left w:w="108" w:type="dxa"/>
              <w:bottom w:w="0" w:type="dxa"/>
              <w:right w:w="108" w:type="dxa"/>
            </w:tcMar>
          </w:tcPr>
          <w:p w14:paraId="35359E54" w14:textId="77777777" w:rsidR="00687405" w:rsidRPr="005338E9" w:rsidRDefault="00687405" w:rsidP="002B3555">
            <w:pPr>
              <w:shd w:val="clear" w:color="auto" w:fill="FFFFFF" w:themeFill="background1"/>
              <w:spacing w:after="195"/>
            </w:pPr>
            <w:r w:rsidRPr="005338E9">
              <w:t>LO 1, 2, 3, 4</w:t>
            </w:r>
          </w:p>
        </w:tc>
        <w:tc>
          <w:tcPr>
            <w:tcW w:w="642" w:type="dxa"/>
            <w:shd w:val="clear" w:color="auto" w:fill="FFFFFF"/>
            <w:tcMar>
              <w:top w:w="0" w:type="dxa"/>
              <w:left w:w="108" w:type="dxa"/>
              <w:bottom w:w="0" w:type="dxa"/>
              <w:right w:w="108" w:type="dxa"/>
            </w:tcMar>
          </w:tcPr>
          <w:p w14:paraId="6507D501" w14:textId="77777777" w:rsidR="00687405" w:rsidRPr="005338E9" w:rsidRDefault="00687405" w:rsidP="002B3555">
            <w:pPr>
              <w:shd w:val="clear" w:color="auto" w:fill="FFFFFF" w:themeFill="background1"/>
              <w:spacing w:after="195"/>
            </w:pPr>
            <w:r w:rsidRPr="005338E9">
              <w:t>LO 2</w:t>
            </w:r>
          </w:p>
        </w:tc>
        <w:tc>
          <w:tcPr>
            <w:tcW w:w="621" w:type="dxa"/>
            <w:shd w:val="clear" w:color="auto" w:fill="FFFFFF"/>
            <w:tcMar>
              <w:top w:w="0" w:type="dxa"/>
              <w:left w:w="108" w:type="dxa"/>
              <w:bottom w:w="0" w:type="dxa"/>
              <w:right w:w="108" w:type="dxa"/>
            </w:tcMar>
          </w:tcPr>
          <w:p w14:paraId="7883750E" w14:textId="77777777" w:rsidR="00687405" w:rsidRPr="005338E9" w:rsidRDefault="00687405" w:rsidP="002B3555">
            <w:pPr>
              <w:shd w:val="clear" w:color="auto" w:fill="FFFFFF" w:themeFill="background1"/>
              <w:spacing w:after="195"/>
            </w:pPr>
            <w:r w:rsidRPr="005338E9">
              <w:t>LO 1, 2, 3, 4</w:t>
            </w:r>
          </w:p>
        </w:tc>
        <w:tc>
          <w:tcPr>
            <w:tcW w:w="673" w:type="dxa"/>
            <w:shd w:val="clear" w:color="auto" w:fill="FFFFFF"/>
            <w:tcMar>
              <w:top w:w="0" w:type="dxa"/>
              <w:left w:w="108" w:type="dxa"/>
              <w:bottom w:w="0" w:type="dxa"/>
              <w:right w:w="108" w:type="dxa"/>
            </w:tcMar>
          </w:tcPr>
          <w:p w14:paraId="662E974A" w14:textId="77777777" w:rsidR="00687405" w:rsidRPr="005338E9" w:rsidRDefault="00687405" w:rsidP="002B3555">
            <w:pPr>
              <w:shd w:val="clear" w:color="auto" w:fill="FFFFFF" w:themeFill="background1"/>
              <w:spacing w:after="195"/>
            </w:pPr>
            <w:r w:rsidRPr="005338E9">
              <w:t>LO 1, 3, 4</w:t>
            </w:r>
          </w:p>
        </w:tc>
        <w:tc>
          <w:tcPr>
            <w:tcW w:w="673" w:type="dxa"/>
            <w:shd w:val="clear" w:color="auto" w:fill="FFFFFF"/>
            <w:tcMar>
              <w:top w:w="0" w:type="dxa"/>
              <w:left w:w="108" w:type="dxa"/>
              <w:bottom w:w="0" w:type="dxa"/>
              <w:right w:w="108" w:type="dxa"/>
            </w:tcMar>
          </w:tcPr>
          <w:p w14:paraId="246EDFCE" w14:textId="77777777" w:rsidR="00687405" w:rsidRPr="005338E9" w:rsidRDefault="00687405" w:rsidP="002B3555">
            <w:pPr>
              <w:shd w:val="clear" w:color="auto" w:fill="FFFFFF" w:themeFill="background1"/>
              <w:spacing w:after="195"/>
            </w:pPr>
            <w:r w:rsidRPr="005338E9">
              <w:t>LO 1, 2, 3, 4</w:t>
            </w:r>
          </w:p>
        </w:tc>
        <w:tc>
          <w:tcPr>
            <w:tcW w:w="616" w:type="dxa"/>
            <w:shd w:val="clear" w:color="auto" w:fill="FFFFFF"/>
            <w:tcMar>
              <w:top w:w="0" w:type="dxa"/>
              <w:left w:w="108" w:type="dxa"/>
              <w:bottom w:w="0" w:type="dxa"/>
              <w:right w:w="108" w:type="dxa"/>
            </w:tcMar>
          </w:tcPr>
          <w:p w14:paraId="4C8CA738" w14:textId="77777777" w:rsidR="00687405" w:rsidRPr="005338E9" w:rsidRDefault="00687405" w:rsidP="002B3555">
            <w:pPr>
              <w:shd w:val="clear" w:color="auto" w:fill="FFFFFF" w:themeFill="background1"/>
              <w:spacing w:after="195"/>
            </w:pPr>
            <w:r w:rsidRPr="005338E9">
              <w:t>LO 2,3,4</w:t>
            </w:r>
          </w:p>
        </w:tc>
        <w:tc>
          <w:tcPr>
            <w:tcW w:w="550" w:type="dxa"/>
            <w:shd w:val="clear" w:color="auto" w:fill="FFFFFF"/>
            <w:tcMar>
              <w:top w:w="0" w:type="dxa"/>
              <w:left w:w="108" w:type="dxa"/>
              <w:bottom w:w="0" w:type="dxa"/>
              <w:right w:w="108" w:type="dxa"/>
            </w:tcMar>
          </w:tcPr>
          <w:p w14:paraId="4AF7F0D3" w14:textId="77777777" w:rsidR="00687405" w:rsidRPr="005338E9" w:rsidRDefault="00687405" w:rsidP="002B3555">
            <w:pPr>
              <w:shd w:val="clear" w:color="auto" w:fill="FFFFFF" w:themeFill="background1"/>
              <w:spacing w:after="195"/>
            </w:pPr>
            <w:r w:rsidRPr="005338E9">
              <w:t>LO 3,4</w:t>
            </w:r>
          </w:p>
        </w:tc>
        <w:tc>
          <w:tcPr>
            <w:tcW w:w="591" w:type="dxa"/>
            <w:shd w:val="clear" w:color="auto" w:fill="FFFFFF"/>
            <w:tcMar>
              <w:top w:w="0" w:type="dxa"/>
              <w:left w:w="108" w:type="dxa"/>
              <w:bottom w:w="0" w:type="dxa"/>
              <w:right w:w="108" w:type="dxa"/>
            </w:tcMar>
          </w:tcPr>
          <w:p w14:paraId="24DEB48F" w14:textId="77777777" w:rsidR="00687405" w:rsidRPr="005338E9" w:rsidRDefault="00687405" w:rsidP="002B3555">
            <w:pPr>
              <w:shd w:val="clear" w:color="auto" w:fill="FFFFFF" w:themeFill="background1"/>
              <w:spacing w:after="195"/>
            </w:pPr>
            <w:r w:rsidRPr="005338E9">
              <w:t>LO 2,3, 4</w:t>
            </w:r>
          </w:p>
        </w:tc>
        <w:tc>
          <w:tcPr>
            <w:tcW w:w="591" w:type="dxa"/>
            <w:shd w:val="clear" w:color="auto" w:fill="FFFFFF"/>
            <w:tcMar>
              <w:top w:w="0" w:type="dxa"/>
              <w:left w:w="108" w:type="dxa"/>
              <w:bottom w:w="0" w:type="dxa"/>
              <w:right w:w="108" w:type="dxa"/>
            </w:tcMar>
          </w:tcPr>
          <w:p w14:paraId="0EC186A1" w14:textId="77777777" w:rsidR="00687405" w:rsidRPr="005338E9" w:rsidRDefault="00687405" w:rsidP="002B3555">
            <w:pPr>
              <w:shd w:val="clear" w:color="auto" w:fill="FFFFFF" w:themeFill="background1"/>
              <w:spacing w:after="195"/>
            </w:pPr>
          </w:p>
        </w:tc>
      </w:tr>
    </w:tbl>
    <w:p w14:paraId="6F1BAEA0" w14:textId="77777777" w:rsidR="00687405" w:rsidRPr="00B6601B" w:rsidRDefault="00687405" w:rsidP="00ED33F6">
      <w:pPr>
        <w:rPr>
          <w:b/>
          <w:color w:val="0070C0"/>
        </w:rPr>
      </w:pPr>
    </w:p>
    <w:tbl>
      <w:tblPr>
        <w:tblW w:w="6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1563"/>
        <w:gridCol w:w="1277"/>
        <w:gridCol w:w="1274"/>
        <w:gridCol w:w="2127"/>
        <w:gridCol w:w="999"/>
        <w:gridCol w:w="1561"/>
        <w:gridCol w:w="1279"/>
      </w:tblGrid>
      <w:tr w:rsidR="00687405" w:rsidRPr="005338E9" w14:paraId="644D667F" w14:textId="77777777" w:rsidTr="0072523A">
        <w:trPr>
          <w:trHeight w:val="60"/>
          <w:jc w:val="center"/>
        </w:trPr>
        <w:tc>
          <w:tcPr>
            <w:tcW w:w="5000" w:type="pct"/>
            <w:gridSpan w:val="8"/>
          </w:tcPr>
          <w:p w14:paraId="508DA059" w14:textId="01EC3FB8" w:rsidR="00687405" w:rsidRPr="005338E9" w:rsidRDefault="00A443EE" w:rsidP="00A443EE">
            <w:pPr>
              <w:shd w:val="clear" w:color="auto" w:fill="FFFFFF" w:themeFill="background1"/>
              <w:rPr>
                <w:b/>
                <w:bCs/>
              </w:rPr>
            </w:pPr>
            <w:r w:rsidRPr="005338E9">
              <w:rPr>
                <w:b/>
                <w:bCs/>
              </w:rPr>
              <w:t>Table 3. Hef 1055 Basic Communication Skills Course Contents And Learning Outcomes Matrix</w:t>
            </w:r>
          </w:p>
        </w:tc>
      </w:tr>
      <w:tr w:rsidR="00AE5989" w:rsidRPr="005338E9" w14:paraId="70C15FDB" w14:textId="77777777" w:rsidTr="0072523A">
        <w:trPr>
          <w:trHeight w:val="60"/>
          <w:jc w:val="center"/>
        </w:trPr>
        <w:tc>
          <w:tcPr>
            <w:tcW w:w="389" w:type="pct"/>
            <w:vMerge w:val="restart"/>
          </w:tcPr>
          <w:p w14:paraId="0862131F" w14:textId="77777777" w:rsidR="003B14AB" w:rsidRPr="005338E9" w:rsidRDefault="003B14AB" w:rsidP="00687405">
            <w:pPr>
              <w:shd w:val="clear" w:color="auto" w:fill="FFFFFF" w:themeFill="background1"/>
              <w:jc w:val="center"/>
              <w:rPr>
                <w:b/>
              </w:rPr>
            </w:pPr>
            <w:r w:rsidRPr="005338E9">
              <w:rPr>
                <w:b/>
              </w:rPr>
              <w:t>Week</w:t>
            </w:r>
          </w:p>
        </w:tc>
        <w:tc>
          <w:tcPr>
            <w:tcW w:w="715" w:type="pct"/>
            <w:vMerge w:val="restart"/>
          </w:tcPr>
          <w:p w14:paraId="35843ED7" w14:textId="677E7E39" w:rsidR="003B14AB" w:rsidRPr="005338E9" w:rsidRDefault="00A443EE" w:rsidP="00687405">
            <w:pPr>
              <w:shd w:val="clear" w:color="auto" w:fill="FFFFFF" w:themeFill="background1"/>
              <w:rPr>
                <w:b/>
              </w:rPr>
            </w:pPr>
            <w:r w:rsidRPr="005338E9">
              <w:rPr>
                <w:rFonts w:eastAsia="Arial"/>
                <w:b/>
                <w:sz w:val="18"/>
                <w:szCs w:val="18"/>
                <w:lang w:eastAsia="en-US"/>
              </w:rPr>
              <w:t xml:space="preserve">Weekly Course Contents </w:t>
            </w:r>
          </w:p>
        </w:tc>
        <w:tc>
          <w:tcPr>
            <w:tcW w:w="3311" w:type="pct"/>
            <w:gridSpan w:val="5"/>
          </w:tcPr>
          <w:p w14:paraId="2D6B88E3" w14:textId="77777777" w:rsidR="003B14AB" w:rsidRPr="005338E9" w:rsidRDefault="003B14AB" w:rsidP="00687405">
            <w:pPr>
              <w:shd w:val="clear" w:color="auto" w:fill="FFFFFF" w:themeFill="background1"/>
              <w:jc w:val="center"/>
              <w:rPr>
                <w:rFonts w:eastAsia="Calibri"/>
                <w:b/>
              </w:rPr>
            </w:pPr>
            <w:r w:rsidRPr="005338E9">
              <w:rPr>
                <w:rFonts w:eastAsia="Calibri"/>
                <w:b/>
              </w:rPr>
              <w:t>Learning Outcomes:</w:t>
            </w:r>
          </w:p>
        </w:tc>
        <w:tc>
          <w:tcPr>
            <w:tcW w:w="585" w:type="pct"/>
          </w:tcPr>
          <w:p w14:paraId="116F2A95" w14:textId="77777777" w:rsidR="003B14AB" w:rsidRPr="005338E9" w:rsidRDefault="003B14AB" w:rsidP="00687405">
            <w:pPr>
              <w:shd w:val="clear" w:color="auto" w:fill="FFFFFF" w:themeFill="background1"/>
              <w:jc w:val="center"/>
              <w:rPr>
                <w:rFonts w:eastAsia="Calibri"/>
                <w:b/>
              </w:rPr>
            </w:pPr>
          </w:p>
        </w:tc>
      </w:tr>
      <w:tr w:rsidR="00AE5989" w:rsidRPr="005338E9" w14:paraId="56F8B94B" w14:textId="77777777" w:rsidTr="0072523A">
        <w:trPr>
          <w:trHeight w:val="440"/>
          <w:jc w:val="center"/>
        </w:trPr>
        <w:tc>
          <w:tcPr>
            <w:tcW w:w="389" w:type="pct"/>
            <w:vMerge/>
          </w:tcPr>
          <w:p w14:paraId="45874A92" w14:textId="77777777" w:rsidR="003B14AB" w:rsidRPr="005338E9" w:rsidRDefault="003B14AB" w:rsidP="00687405">
            <w:pPr>
              <w:shd w:val="clear" w:color="auto" w:fill="FFFFFF" w:themeFill="background1"/>
              <w:jc w:val="center"/>
              <w:rPr>
                <w:b/>
              </w:rPr>
            </w:pPr>
          </w:p>
        </w:tc>
        <w:tc>
          <w:tcPr>
            <w:tcW w:w="715" w:type="pct"/>
            <w:vMerge/>
          </w:tcPr>
          <w:p w14:paraId="7244A02C" w14:textId="77777777" w:rsidR="003B14AB" w:rsidRPr="005338E9" w:rsidRDefault="003B14AB" w:rsidP="00687405">
            <w:pPr>
              <w:shd w:val="clear" w:color="auto" w:fill="FFFFFF" w:themeFill="background1"/>
              <w:rPr>
                <w:b/>
              </w:rPr>
            </w:pPr>
          </w:p>
        </w:tc>
        <w:tc>
          <w:tcPr>
            <w:tcW w:w="584" w:type="pct"/>
          </w:tcPr>
          <w:p w14:paraId="4DC1AFB8" w14:textId="02988D0E" w:rsidR="003B14AB" w:rsidRPr="005338E9" w:rsidRDefault="00A443EE" w:rsidP="0026140B">
            <w:pPr>
              <w:shd w:val="clear" w:color="auto" w:fill="FFFFFF" w:themeFill="background1"/>
              <w:rPr>
                <w:bCs/>
              </w:rPr>
            </w:pPr>
            <w:r w:rsidRPr="005338E9">
              <w:t xml:space="preserve">LO1. </w:t>
            </w:r>
            <w:r w:rsidR="003B14AB" w:rsidRPr="005338E9">
              <w:t>Knowing the importance of communication and the factors affecting it</w:t>
            </w:r>
          </w:p>
        </w:tc>
        <w:tc>
          <w:tcPr>
            <w:tcW w:w="583" w:type="pct"/>
          </w:tcPr>
          <w:p w14:paraId="1A7F09E0" w14:textId="26669DD6" w:rsidR="003B14AB" w:rsidRPr="005338E9" w:rsidRDefault="00A443EE" w:rsidP="0026140B">
            <w:pPr>
              <w:shd w:val="clear" w:color="auto" w:fill="FFFFFF" w:themeFill="background1"/>
              <w:rPr>
                <w:bCs/>
              </w:rPr>
            </w:pPr>
            <w:r w:rsidRPr="005338E9">
              <w:t xml:space="preserve">LO2. </w:t>
            </w:r>
            <w:r w:rsidR="003B14AB" w:rsidRPr="005338E9">
              <w:t>Knowing and applying basic communication skills and interview techniques</w:t>
            </w:r>
          </w:p>
        </w:tc>
        <w:tc>
          <w:tcPr>
            <w:tcW w:w="973" w:type="pct"/>
          </w:tcPr>
          <w:p w14:paraId="16AA9CA9" w14:textId="1A022FB0" w:rsidR="003B14AB" w:rsidRPr="005338E9" w:rsidRDefault="00A443EE" w:rsidP="0026140B">
            <w:pPr>
              <w:shd w:val="clear" w:color="auto" w:fill="FFFFFF" w:themeFill="background1"/>
              <w:rPr>
                <w:bCs/>
              </w:rPr>
            </w:pPr>
            <w:r w:rsidRPr="005338E9">
              <w:t xml:space="preserve">LO3. </w:t>
            </w:r>
            <w:r w:rsidR="003B14AB" w:rsidRPr="005338E9">
              <w:t>To be able to know and apply communication techniques and approaches suitable for the needs of the individual in special situations</w:t>
            </w:r>
          </w:p>
        </w:tc>
        <w:tc>
          <w:tcPr>
            <w:tcW w:w="457" w:type="pct"/>
          </w:tcPr>
          <w:p w14:paraId="2A48C168" w14:textId="3AF45937" w:rsidR="003B14AB" w:rsidRPr="005338E9" w:rsidRDefault="00A443EE" w:rsidP="0026140B">
            <w:pPr>
              <w:shd w:val="clear" w:color="auto" w:fill="FFFFFF" w:themeFill="background1"/>
              <w:rPr>
                <w:bCs/>
              </w:rPr>
            </w:pPr>
            <w:r w:rsidRPr="005338E9">
              <w:t xml:space="preserve">LO4. </w:t>
            </w:r>
            <w:r w:rsidR="003B14AB" w:rsidRPr="005338E9">
              <w:t>Developing self-knowledge and assertive skills</w:t>
            </w:r>
          </w:p>
        </w:tc>
        <w:tc>
          <w:tcPr>
            <w:tcW w:w="714" w:type="pct"/>
          </w:tcPr>
          <w:p w14:paraId="44308D98" w14:textId="75A9AC5D" w:rsidR="003B14AB" w:rsidRPr="005338E9" w:rsidRDefault="00A443EE" w:rsidP="0026140B">
            <w:pPr>
              <w:shd w:val="clear" w:color="auto" w:fill="FFFFFF" w:themeFill="background1"/>
              <w:rPr>
                <w:bCs/>
              </w:rPr>
            </w:pPr>
            <w:r w:rsidRPr="005338E9">
              <w:t xml:space="preserve">LO5. </w:t>
            </w:r>
            <w:r w:rsidR="003B14AB" w:rsidRPr="005338E9">
              <w:t>Understanding the importance of feedback, gaining the ability to give and receive feedback</w:t>
            </w:r>
          </w:p>
        </w:tc>
        <w:tc>
          <w:tcPr>
            <w:tcW w:w="585" w:type="pct"/>
          </w:tcPr>
          <w:p w14:paraId="15B4DFC1" w14:textId="7F744B6F" w:rsidR="003B14AB" w:rsidRPr="005338E9" w:rsidRDefault="005338E9" w:rsidP="0026140B">
            <w:pPr>
              <w:shd w:val="clear" w:color="auto" w:fill="FFFFFF" w:themeFill="background1"/>
            </w:pPr>
            <w:r w:rsidRPr="005338E9">
              <w:t xml:space="preserve">LO6. </w:t>
            </w:r>
            <w:r w:rsidR="003B14AB" w:rsidRPr="005338E9">
              <w:t>Critical thinking, gaining reflective thinking skills</w:t>
            </w:r>
          </w:p>
        </w:tc>
      </w:tr>
      <w:tr w:rsidR="00AE5989" w:rsidRPr="005338E9" w14:paraId="679EC43A" w14:textId="77777777" w:rsidTr="0072523A">
        <w:trPr>
          <w:trHeight w:val="331"/>
          <w:jc w:val="center"/>
        </w:trPr>
        <w:tc>
          <w:tcPr>
            <w:tcW w:w="389" w:type="pct"/>
          </w:tcPr>
          <w:p w14:paraId="1EE94558" w14:textId="77777777" w:rsidR="003B14AB" w:rsidRPr="005338E9" w:rsidRDefault="003B14AB" w:rsidP="00687405">
            <w:pPr>
              <w:shd w:val="clear" w:color="auto" w:fill="FFFFFF" w:themeFill="background1"/>
              <w:tabs>
                <w:tab w:val="left" w:pos="180"/>
              </w:tabs>
              <w:rPr>
                <w:b/>
              </w:rPr>
            </w:pPr>
            <w:r w:rsidRPr="005338E9">
              <w:rPr>
                <w:b/>
              </w:rPr>
              <w:t>1</w:t>
            </w:r>
          </w:p>
        </w:tc>
        <w:tc>
          <w:tcPr>
            <w:tcW w:w="715" w:type="pct"/>
          </w:tcPr>
          <w:p w14:paraId="7616054D" w14:textId="77777777" w:rsidR="003B14AB" w:rsidRPr="005338E9" w:rsidRDefault="003B14AB" w:rsidP="00687405">
            <w:pPr>
              <w:shd w:val="clear" w:color="auto" w:fill="FFFFFF" w:themeFill="background1"/>
            </w:pPr>
            <w:r w:rsidRPr="005338E9">
              <w:t>Introduction of the course</w:t>
            </w:r>
          </w:p>
          <w:p w14:paraId="45D64DFD" w14:textId="77777777" w:rsidR="003B14AB" w:rsidRPr="005338E9" w:rsidRDefault="003B14AB" w:rsidP="00687405">
            <w:pPr>
              <w:shd w:val="clear" w:color="auto" w:fill="FFFFFF" w:themeFill="background1"/>
            </w:pPr>
            <w:r w:rsidRPr="005338E9">
              <w:t>The concept of communication and its importance</w:t>
            </w:r>
          </w:p>
          <w:p w14:paraId="497AB5DB" w14:textId="77777777" w:rsidR="003B14AB" w:rsidRPr="005338E9" w:rsidRDefault="003B14AB" w:rsidP="00687405">
            <w:pPr>
              <w:shd w:val="clear" w:color="auto" w:fill="FFFFFF" w:themeFill="background1"/>
            </w:pPr>
            <w:r w:rsidRPr="005338E9">
              <w:t>-Factors affecting communication</w:t>
            </w:r>
          </w:p>
        </w:tc>
        <w:tc>
          <w:tcPr>
            <w:tcW w:w="584" w:type="pct"/>
          </w:tcPr>
          <w:p w14:paraId="039F6F53" w14:textId="77777777" w:rsidR="003B14AB" w:rsidRPr="005338E9" w:rsidRDefault="003B14AB" w:rsidP="00687405">
            <w:pPr>
              <w:shd w:val="clear" w:color="auto" w:fill="FFFFFF" w:themeFill="background1"/>
              <w:jc w:val="center"/>
            </w:pPr>
            <w:r w:rsidRPr="005338E9">
              <w:t>X</w:t>
            </w:r>
          </w:p>
        </w:tc>
        <w:tc>
          <w:tcPr>
            <w:tcW w:w="583" w:type="pct"/>
          </w:tcPr>
          <w:p w14:paraId="167E71B0" w14:textId="77777777" w:rsidR="003B14AB" w:rsidRPr="005338E9" w:rsidRDefault="003B14AB" w:rsidP="00687405">
            <w:pPr>
              <w:shd w:val="clear" w:color="auto" w:fill="FFFFFF" w:themeFill="background1"/>
              <w:jc w:val="center"/>
            </w:pPr>
            <w:r w:rsidRPr="005338E9">
              <w:t>X</w:t>
            </w:r>
          </w:p>
        </w:tc>
        <w:tc>
          <w:tcPr>
            <w:tcW w:w="973" w:type="pct"/>
          </w:tcPr>
          <w:p w14:paraId="0BDC18B3" w14:textId="77777777" w:rsidR="003B14AB" w:rsidRPr="005338E9" w:rsidRDefault="003B14AB" w:rsidP="00687405">
            <w:pPr>
              <w:shd w:val="clear" w:color="auto" w:fill="FFFFFF" w:themeFill="background1"/>
              <w:jc w:val="center"/>
            </w:pPr>
          </w:p>
        </w:tc>
        <w:tc>
          <w:tcPr>
            <w:tcW w:w="457" w:type="pct"/>
          </w:tcPr>
          <w:p w14:paraId="15AC4181" w14:textId="77777777" w:rsidR="003B14AB" w:rsidRPr="005338E9" w:rsidRDefault="003B14AB" w:rsidP="00687405">
            <w:pPr>
              <w:shd w:val="clear" w:color="auto" w:fill="FFFFFF" w:themeFill="background1"/>
              <w:jc w:val="center"/>
            </w:pPr>
          </w:p>
        </w:tc>
        <w:tc>
          <w:tcPr>
            <w:tcW w:w="714" w:type="pct"/>
          </w:tcPr>
          <w:p w14:paraId="0C59A75E" w14:textId="77777777" w:rsidR="003B14AB" w:rsidRPr="005338E9" w:rsidRDefault="003B14AB" w:rsidP="00687405">
            <w:pPr>
              <w:shd w:val="clear" w:color="auto" w:fill="FFFFFF" w:themeFill="background1"/>
              <w:jc w:val="center"/>
            </w:pPr>
          </w:p>
        </w:tc>
        <w:tc>
          <w:tcPr>
            <w:tcW w:w="585" w:type="pct"/>
          </w:tcPr>
          <w:p w14:paraId="667668C9" w14:textId="77777777" w:rsidR="003B14AB" w:rsidRPr="005338E9" w:rsidRDefault="003B14AB" w:rsidP="00687405">
            <w:pPr>
              <w:shd w:val="clear" w:color="auto" w:fill="FFFFFF" w:themeFill="background1"/>
              <w:jc w:val="center"/>
            </w:pPr>
          </w:p>
        </w:tc>
      </w:tr>
      <w:tr w:rsidR="00AE5989" w:rsidRPr="005338E9" w14:paraId="09A25467" w14:textId="77777777" w:rsidTr="0072523A">
        <w:trPr>
          <w:trHeight w:val="60"/>
          <w:jc w:val="center"/>
        </w:trPr>
        <w:tc>
          <w:tcPr>
            <w:tcW w:w="389" w:type="pct"/>
          </w:tcPr>
          <w:p w14:paraId="50DAE3C6" w14:textId="77777777" w:rsidR="003B14AB" w:rsidRPr="005338E9" w:rsidRDefault="003B14AB" w:rsidP="00687405">
            <w:pPr>
              <w:shd w:val="clear" w:color="auto" w:fill="FFFFFF" w:themeFill="background1"/>
              <w:rPr>
                <w:b/>
              </w:rPr>
            </w:pPr>
            <w:r w:rsidRPr="005338E9">
              <w:rPr>
                <w:b/>
              </w:rPr>
              <w:t>2</w:t>
            </w:r>
          </w:p>
        </w:tc>
        <w:tc>
          <w:tcPr>
            <w:tcW w:w="715" w:type="pct"/>
          </w:tcPr>
          <w:p w14:paraId="786102AF" w14:textId="77777777" w:rsidR="003B14AB" w:rsidRPr="005338E9" w:rsidRDefault="003B14AB" w:rsidP="00687405">
            <w:pPr>
              <w:shd w:val="clear" w:color="auto" w:fill="FFFFFF" w:themeFill="background1"/>
            </w:pPr>
            <w:r w:rsidRPr="005338E9">
              <w:t>-Perception/Bias</w:t>
            </w:r>
          </w:p>
        </w:tc>
        <w:tc>
          <w:tcPr>
            <w:tcW w:w="584" w:type="pct"/>
          </w:tcPr>
          <w:p w14:paraId="3CB0F906" w14:textId="77777777" w:rsidR="003B14AB" w:rsidRPr="005338E9" w:rsidRDefault="003B14AB" w:rsidP="00687405">
            <w:pPr>
              <w:shd w:val="clear" w:color="auto" w:fill="FFFFFF" w:themeFill="background1"/>
              <w:jc w:val="center"/>
            </w:pPr>
            <w:r w:rsidRPr="005338E9">
              <w:t>X</w:t>
            </w:r>
          </w:p>
        </w:tc>
        <w:tc>
          <w:tcPr>
            <w:tcW w:w="583" w:type="pct"/>
          </w:tcPr>
          <w:p w14:paraId="6C4E21FC" w14:textId="77777777" w:rsidR="003B14AB" w:rsidRPr="005338E9" w:rsidRDefault="003B14AB" w:rsidP="00687405">
            <w:pPr>
              <w:shd w:val="clear" w:color="auto" w:fill="FFFFFF" w:themeFill="background1"/>
              <w:jc w:val="center"/>
            </w:pPr>
            <w:r w:rsidRPr="005338E9">
              <w:t>X</w:t>
            </w:r>
          </w:p>
        </w:tc>
        <w:tc>
          <w:tcPr>
            <w:tcW w:w="973" w:type="pct"/>
          </w:tcPr>
          <w:p w14:paraId="0C7AB357" w14:textId="77777777" w:rsidR="003B14AB" w:rsidRPr="005338E9" w:rsidRDefault="003B14AB" w:rsidP="00687405">
            <w:pPr>
              <w:shd w:val="clear" w:color="auto" w:fill="FFFFFF" w:themeFill="background1"/>
              <w:jc w:val="center"/>
            </w:pPr>
          </w:p>
        </w:tc>
        <w:tc>
          <w:tcPr>
            <w:tcW w:w="457" w:type="pct"/>
          </w:tcPr>
          <w:p w14:paraId="5A3ECE92" w14:textId="77777777" w:rsidR="003B14AB" w:rsidRPr="005338E9" w:rsidRDefault="003B14AB" w:rsidP="00687405">
            <w:pPr>
              <w:shd w:val="clear" w:color="auto" w:fill="FFFFFF" w:themeFill="background1"/>
              <w:jc w:val="center"/>
            </w:pPr>
            <w:r w:rsidRPr="005338E9">
              <w:t>X</w:t>
            </w:r>
          </w:p>
        </w:tc>
        <w:tc>
          <w:tcPr>
            <w:tcW w:w="714" w:type="pct"/>
          </w:tcPr>
          <w:p w14:paraId="36879932" w14:textId="77777777" w:rsidR="003B14AB" w:rsidRPr="005338E9" w:rsidRDefault="003B14AB" w:rsidP="00687405">
            <w:pPr>
              <w:shd w:val="clear" w:color="auto" w:fill="FFFFFF" w:themeFill="background1"/>
              <w:jc w:val="center"/>
            </w:pPr>
          </w:p>
        </w:tc>
        <w:tc>
          <w:tcPr>
            <w:tcW w:w="585" w:type="pct"/>
          </w:tcPr>
          <w:p w14:paraId="0B0CEB0F" w14:textId="77777777" w:rsidR="003B14AB" w:rsidRPr="005338E9" w:rsidRDefault="003B14AB" w:rsidP="00687405">
            <w:pPr>
              <w:shd w:val="clear" w:color="auto" w:fill="FFFFFF" w:themeFill="background1"/>
              <w:jc w:val="center"/>
            </w:pPr>
            <w:r w:rsidRPr="005338E9">
              <w:t>X</w:t>
            </w:r>
          </w:p>
        </w:tc>
      </w:tr>
      <w:tr w:rsidR="00AE5989" w:rsidRPr="005338E9" w14:paraId="1E496917" w14:textId="77777777" w:rsidTr="0072523A">
        <w:trPr>
          <w:trHeight w:val="246"/>
          <w:jc w:val="center"/>
        </w:trPr>
        <w:tc>
          <w:tcPr>
            <w:tcW w:w="389" w:type="pct"/>
          </w:tcPr>
          <w:p w14:paraId="338C9E81" w14:textId="77777777" w:rsidR="003B14AB" w:rsidRPr="005338E9" w:rsidRDefault="003B14AB" w:rsidP="00687405">
            <w:pPr>
              <w:shd w:val="clear" w:color="auto" w:fill="FFFFFF" w:themeFill="background1"/>
              <w:rPr>
                <w:b/>
              </w:rPr>
            </w:pPr>
            <w:r w:rsidRPr="005338E9">
              <w:rPr>
                <w:b/>
              </w:rPr>
              <w:t>3</w:t>
            </w:r>
          </w:p>
        </w:tc>
        <w:tc>
          <w:tcPr>
            <w:tcW w:w="715" w:type="pct"/>
          </w:tcPr>
          <w:p w14:paraId="34A97F59" w14:textId="77777777" w:rsidR="003B14AB" w:rsidRPr="005338E9" w:rsidRDefault="003B14AB" w:rsidP="00687405">
            <w:pPr>
              <w:shd w:val="clear" w:color="auto" w:fill="FFFFFF" w:themeFill="background1"/>
            </w:pPr>
            <w:r w:rsidRPr="005338E9">
              <w:t>Developing self-knowledge, awareness and awareness</w:t>
            </w:r>
          </w:p>
        </w:tc>
        <w:tc>
          <w:tcPr>
            <w:tcW w:w="584" w:type="pct"/>
          </w:tcPr>
          <w:p w14:paraId="658753EB" w14:textId="77777777" w:rsidR="003B14AB" w:rsidRPr="005338E9" w:rsidRDefault="003B14AB" w:rsidP="00687405">
            <w:pPr>
              <w:shd w:val="clear" w:color="auto" w:fill="FFFFFF" w:themeFill="background1"/>
              <w:jc w:val="center"/>
            </w:pPr>
          </w:p>
        </w:tc>
        <w:tc>
          <w:tcPr>
            <w:tcW w:w="583" w:type="pct"/>
          </w:tcPr>
          <w:p w14:paraId="13AB4F5E" w14:textId="77777777" w:rsidR="003B14AB" w:rsidRPr="005338E9" w:rsidRDefault="003B14AB" w:rsidP="00687405">
            <w:pPr>
              <w:shd w:val="clear" w:color="auto" w:fill="FFFFFF" w:themeFill="background1"/>
              <w:jc w:val="center"/>
            </w:pPr>
          </w:p>
        </w:tc>
        <w:tc>
          <w:tcPr>
            <w:tcW w:w="973" w:type="pct"/>
          </w:tcPr>
          <w:p w14:paraId="2E107954" w14:textId="77777777" w:rsidR="003B14AB" w:rsidRPr="005338E9" w:rsidRDefault="003B14AB" w:rsidP="00687405">
            <w:pPr>
              <w:shd w:val="clear" w:color="auto" w:fill="FFFFFF" w:themeFill="background1"/>
              <w:jc w:val="center"/>
            </w:pPr>
          </w:p>
        </w:tc>
        <w:tc>
          <w:tcPr>
            <w:tcW w:w="457" w:type="pct"/>
          </w:tcPr>
          <w:p w14:paraId="490B5D7D" w14:textId="77777777" w:rsidR="003B14AB" w:rsidRPr="005338E9" w:rsidRDefault="003B14AB" w:rsidP="00687405">
            <w:pPr>
              <w:shd w:val="clear" w:color="auto" w:fill="FFFFFF" w:themeFill="background1"/>
              <w:jc w:val="center"/>
            </w:pPr>
            <w:r w:rsidRPr="005338E9">
              <w:t>X</w:t>
            </w:r>
          </w:p>
        </w:tc>
        <w:tc>
          <w:tcPr>
            <w:tcW w:w="714" w:type="pct"/>
          </w:tcPr>
          <w:p w14:paraId="540E534F" w14:textId="77777777" w:rsidR="003B14AB" w:rsidRPr="005338E9" w:rsidRDefault="003B14AB" w:rsidP="00687405">
            <w:pPr>
              <w:shd w:val="clear" w:color="auto" w:fill="FFFFFF" w:themeFill="background1"/>
              <w:jc w:val="center"/>
            </w:pPr>
          </w:p>
        </w:tc>
        <w:tc>
          <w:tcPr>
            <w:tcW w:w="585" w:type="pct"/>
          </w:tcPr>
          <w:p w14:paraId="449EE1CE" w14:textId="77777777" w:rsidR="003B14AB" w:rsidRPr="005338E9" w:rsidRDefault="003B14AB" w:rsidP="00687405">
            <w:pPr>
              <w:shd w:val="clear" w:color="auto" w:fill="FFFFFF" w:themeFill="background1"/>
              <w:jc w:val="center"/>
            </w:pPr>
          </w:p>
        </w:tc>
      </w:tr>
      <w:tr w:rsidR="00AE5989" w:rsidRPr="005338E9" w14:paraId="4F6DDC1A" w14:textId="77777777" w:rsidTr="0072523A">
        <w:trPr>
          <w:trHeight w:val="181"/>
          <w:jc w:val="center"/>
        </w:trPr>
        <w:tc>
          <w:tcPr>
            <w:tcW w:w="389" w:type="pct"/>
          </w:tcPr>
          <w:p w14:paraId="01515540" w14:textId="77777777" w:rsidR="003B14AB" w:rsidRPr="005338E9" w:rsidRDefault="003B14AB" w:rsidP="00687405">
            <w:pPr>
              <w:shd w:val="clear" w:color="auto" w:fill="FFFFFF" w:themeFill="background1"/>
              <w:rPr>
                <w:b/>
              </w:rPr>
            </w:pPr>
            <w:r w:rsidRPr="005338E9">
              <w:rPr>
                <w:b/>
              </w:rPr>
              <w:t>4</w:t>
            </w:r>
          </w:p>
        </w:tc>
        <w:tc>
          <w:tcPr>
            <w:tcW w:w="715" w:type="pct"/>
          </w:tcPr>
          <w:p w14:paraId="28402D14" w14:textId="77777777" w:rsidR="003B14AB" w:rsidRPr="005338E9" w:rsidRDefault="003B14AB" w:rsidP="00687405">
            <w:pPr>
              <w:shd w:val="clear" w:color="auto" w:fill="FFFFFF" w:themeFill="background1"/>
            </w:pPr>
            <w:r w:rsidRPr="005338E9">
              <w:t xml:space="preserve">Basic communication skills </w:t>
            </w:r>
          </w:p>
        </w:tc>
        <w:tc>
          <w:tcPr>
            <w:tcW w:w="584" w:type="pct"/>
          </w:tcPr>
          <w:p w14:paraId="410E0DEA" w14:textId="77777777" w:rsidR="003B14AB" w:rsidRPr="005338E9" w:rsidRDefault="003B14AB" w:rsidP="00687405">
            <w:pPr>
              <w:shd w:val="clear" w:color="auto" w:fill="FFFFFF" w:themeFill="background1"/>
              <w:jc w:val="center"/>
            </w:pPr>
          </w:p>
        </w:tc>
        <w:tc>
          <w:tcPr>
            <w:tcW w:w="583" w:type="pct"/>
          </w:tcPr>
          <w:p w14:paraId="5338B172" w14:textId="77777777" w:rsidR="003B14AB" w:rsidRPr="005338E9" w:rsidRDefault="003B14AB" w:rsidP="00687405">
            <w:pPr>
              <w:shd w:val="clear" w:color="auto" w:fill="FFFFFF" w:themeFill="background1"/>
              <w:jc w:val="center"/>
            </w:pPr>
            <w:r w:rsidRPr="005338E9">
              <w:t>X</w:t>
            </w:r>
          </w:p>
        </w:tc>
        <w:tc>
          <w:tcPr>
            <w:tcW w:w="973" w:type="pct"/>
          </w:tcPr>
          <w:p w14:paraId="40FC4612" w14:textId="77777777" w:rsidR="003B14AB" w:rsidRPr="005338E9" w:rsidRDefault="003B14AB" w:rsidP="00687405">
            <w:pPr>
              <w:shd w:val="clear" w:color="auto" w:fill="FFFFFF" w:themeFill="background1"/>
              <w:jc w:val="center"/>
            </w:pPr>
          </w:p>
        </w:tc>
        <w:tc>
          <w:tcPr>
            <w:tcW w:w="457" w:type="pct"/>
          </w:tcPr>
          <w:p w14:paraId="2918EA58" w14:textId="77777777" w:rsidR="003B14AB" w:rsidRPr="005338E9" w:rsidRDefault="003B14AB" w:rsidP="00687405">
            <w:pPr>
              <w:shd w:val="clear" w:color="auto" w:fill="FFFFFF" w:themeFill="background1"/>
              <w:jc w:val="center"/>
            </w:pPr>
          </w:p>
        </w:tc>
        <w:tc>
          <w:tcPr>
            <w:tcW w:w="714" w:type="pct"/>
          </w:tcPr>
          <w:p w14:paraId="3BE30896" w14:textId="77777777" w:rsidR="003B14AB" w:rsidRPr="005338E9" w:rsidRDefault="003B14AB" w:rsidP="00687405">
            <w:pPr>
              <w:shd w:val="clear" w:color="auto" w:fill="FFFFFF" w:themeFill="background1"/>
              <w:jc w:val="center"/>
            </w:pPr>
          </w:p>
        </w:tc>
        <w:tc>
          <w:tcPr>
            <w:tcW w:w="585" w:type="pct"/>
          </w:tcPr>
          <w:p w14:paraId="0FCD3B6F" w14:textId="77777777" w:rsidR="003B14AB" w:rsidRPr="005338E9" w:rsidRDefault="003B14AB" w:rsidP="00687405">
            <w:pPr>
              <w:shd w:val="clear" w:color="auto" w:fill="FFFFFF" w:themeFill="background1"/>
              <w:jc w:val="center"/>
            </w:pPr>
          </w:p>
        </w:tc>
      </w:tr>
      <w:tr w:rsidR="00AE5989" w:rsidRPr="005338E9" w14:paraId="74673B5C" w14:textId="77777777" w:rsidTr="0072523A">
        <w:trPr>
          <w:trHeight w:val="60"/>
          <w:jc w:val="center"/>
        </w:trPr>
        <w:tc>
          <w:tcPr>
            <w:tcW w:w="389" w:type="pct"/>
          </w:tcPr>
          <w:p w14:paraId="44A1B5ED" w14:textId="77777777" w:rsidR="003B14AB" w:rsidRPr="005338E9" w:rsidRDefault="003B14AB" w:rsidP="00687405">
            <w:pPr>
              <w:shd w:val="clear" w:color="auto" w:fill="FFFFFF" w:themeFill="background1"/>
              <w:rPr>
                <w:b/>
              </w:rPr>
            </w:pPr>
            <w:r w:rsidRPr="005338E9">
              <w:rPr>
                <w:b/>
              </w:rPr>
              <w:t>5</w:t>
            </w:r>
          </w:p>
        </w:tc>
        <w:tc>
          <w:tcPr>
            <w:tcW w:w="715" w:type="pct"/>
          </w:tcPr>
          <w:p w14:paraId="0ACD0ED5" w14:textId="77777777" w:rsidR="003B14AB" w:rsidRPr="005338E9" w:rsidRDefault="003B14AB" w:rsidP="00687405">
            <w:pPr>
              <w:shd w:val="clear" w:color="auto" w:fill="FFFFFF" w:themeFill="background1"/>
            </w:pPr>
            <w:r w:rsidRPr="005338E9">
              <w:t>Empathy</w:t>
            </w:r>
          </w:p>
        </w:tc>
        <w:tc>
          <w:tcPr>
            <w:tcW w:w="584" w:type="pct"/>
          </w:tcPr>
          <w:p w14:paraId="77BEAAA9" w14:textId="77777777" w:rsidR="003B14AB" w:rsidRPr="005338E9" w:rsidRDefault="003B14AB" w:rsidP="00687405">
            <w:pPr>
              <w:shd w:val="clear" w:color="auto" w:fill="FFFFFF" w:themeFill="background1"/>
              <w:jc w:val="center"/>
            </w:pPr>
          </w:p>
        </w:tc>
        <w:tc>
          <w:tcPr>
            <w:tcW w:w="583" w:type="pct"/>
          </w:tcPr>
          <w:p w14:paraId="68A618D1" w14:textId="77777777" w:rsidR="003B14AB" w:rsidRPr="005338E9" w:rsidRDefault="003B14AB" w:rsidP="00687405">
            <w:pPr>
              <w:shd w:val="clear" w:color="auto" w:fill="FFFFFF" w:themeFill="background1"/>
              <w:jc w:val="center"/>
            </w:pPr>
            <w:r w:rsidRPr="005338E9">
              <w:t>X</w:t>
            </w:r>
          </w:p>
        </w:tc>
        <w:tc>
          <w:tcPr>
            <w:tcW w:w="973" w:type="pct"/>
          </w:tcPr>
          <w:p w14:paraId="4712FAD8" w14:textId="77777777" w:rsidR="003B14AB" w:rsidRPr="005338E9" w:rsidRDefault="003B14AB" w:rsidP="00687405">
            <w:pPr>
              <w:shd w:val="clear" w:color="auto" w:fill="FFFFFF" w:themeFill="background1"/>
              <w:jc w:val="center"/>
            </w:pPr>
          </w:p>
        </w:tc>
        <w:tc>
          <w:tcPr>
            <w:tcW w:w="457" w:type="pct"/>
          </w:tcPr>
          <w:p w14:paraId="3E2E000B" w14:textId="77777777" w:rsidR="003B14AB" w:rsidRPr="005338E9" w:rsidRDefault="003B14AB" w:rsidP="00687405">
            <w:pPr>
              <w:shd w:val="clear" w:color="auto" w:fill="FFFFFF" w:themeFill="background1"/>
              <w:jc w:val="center"/>
            </w:pPr>
          </w:p>
        </w:tc>
        <w:tc>
          <w:tcPr>
            <w:tcW w:w="714" w:type="pct"/>
          </w:tcPr>
          <w:p w14:paraId="05C47C18" w14:textId="77777777" w:rsidR="003B14AB" w:rsidRPr="005338E9" w:rsidRDefault="003B14AB" w:rsidP="00687405">
            <w:pPr>
              <w:shd w:val="clear" w:color="auto" w:fill="FFFFFF" w:themeFill="background1"/>
              <w:jc w:val="center"/>
            </w:pPr>
          </w:p>
        </w:tc>
        <w:tc>
          <w:tcPr>
            <w:tcW w:w="585" w:type="pct"/>
          </w:tcPr>
          <w:p w14:paraId="5DD94CE1" w14:textId="77777777" w:rsidR="003B14AB" w:rsidRPr="005338E9" w:rsidRDefault="003B14AB" w:rsidP="00687405">
            <w:pPr>
              <w:shd w:val="clear" w:color="auto" w:fill="FFFFFF" w:themeFill="background1"/>
              <w:jc w:val="center"/>
            </w:pPr>
          </w:p>
        </w:tc>
      </w:tr>
      <w:tr w:rsidR="00AE5989" w:rsidRPr="005338E9" w14:paraId="3C05D2BA" w14:textId="77777777" w:rsidTr="0072523A">
        <w:trPr>
          <w:trHeight w:val="60"/>
          <w:jc w:val="center"/>
        </w:trPr>
        <w:tc>
          <w:tcPr>
            <w:tcW w:w="389" w:type="pct"/>
          </w:tcPr>
          <w:p w14:paraId="375D40A4" w14:textId="77777777" w:rsidR="003B14AB" w:rsidRPr="005338E9" w:rsidRDefault="003B14AB" w:rsidP="00687405">
            <w:pPr>
              <w:shd w:val="clear" w:color="auto" w:fill="FFFFFF" w:themeFill="background1"/>
              <w:rPr>
                <w:b/>
              </w:rPr>
            </w:pPr>
            <w:r w:rsidRPr="005338E9">
              <w:rPr>
                <w:b/>
              </w:rPr>
              <w:t>6</w:t>
            </w:r>
          </w:p>
        </w:tc>
        <w:tc>
          <w:tcPr>
            <w:tcW w:w="715" w:type="pct"/>
          </w:tcPr>
          <w:p w14:paraId="0F85B61D" w14:textId="77777777" w:rsidR="003B14AB" w:rsidRPr="005338E9" w:rsidRDefault="003B14AB" w:rsidP="00687405">
            <w:pPr>
              <w:shd w:val="clear" w:color="auto" w:fill="FFFFFF" w:themeFill="background1"/>
            </w:pPr>
            <w:r w:rsidRPr="005338E9">
              <w:t>Interview techniques</w:t>
            </w:r>
          </w:p>
        </w:tc>
        <w:tc>
          <w:tcPr>
            <w:tcW w:w="584" w:type="pct"/>
          </w:tcPr>
          <w:p w14:paraId="17A8248B" w14:textId="77777777" w:rsidR="003B14AB" w:rsidRPr="005338E9" w:rsidRDefault="003B14AB" w:rsidP="00687405">
            <w:pPr>
              <w:shd w:val="clear" w:color="auto" w:fill="FFFFFF" w:themeFill="background1"/>
              <w:jc w:val="center"/>
            </w:pPr>
          </w:p>
        </w:tc>
        <w:tc>
          <w:tcPr>
            <w:tcW w:w="583" w:type="pct"/>
          </w:tcPr>
          <w:p w14:paraId="288EB034" w14:textId="77777777" w:rsidR="003B14AB" w:rsidRPr="005338E9" w:rsidRDefault="003B14AB" w:rsidP="00687405">
            <w:pPr>
              <w:shd w:val="clear" w:color="auto" w:fill="FFFFFF" w:themeFill="background1"/>
              <w:jc w:val="center"/>
            </w:pPr>
            <w:r w:rsidRPr="005338E9">
              <w:t>X</w:t>
            </w:r>
          </w:p>
        </w:tc>
        <w:tc>
          <w:tcPr>
            <w:tcW w:w="973" w:type="pct"/>
          </w:tcPr>
          <w:p w14:paraId="050A8E37" w14:textId="77777777" w:rsidR="003B14AB" w:rsidRPr="005338E9" w:rsidRDefault="003B14AB" w:rsidP="00687405">
            <w:pPr>
              <w:shd w:val="clear" w:color="auto" w:fill="FFFFFF" w:themeFill="background1"/>
              <w:jc w:val="center"/>
            </w:pPr>
          </w:p>
        </w:tc>
        <w:tc>
          <w:tcPr>
            <w:tcW w:w="457" w:type="pct"/>
          </w:tcPr>
          <w:p w14:paraId="00FE86DC" w14:textId="77777777" w:rsidR="003B14AB" w:rsidRPr="005338E9" w:rsidRDefault="003B14AB" w:rsidP="00687405">
            <w:pPr>
              <w:shd w:val="clear" w:color="auto" w:fill="FFFFFF" w:themeFill="background1"/>
              <w:jc w:val="center"/>
            </w:pPr>
          </w:p>
        </w:tc>
        <w:tc>
          <w:tcPr>
            <w:tcW w:w="714" w:type="pct"/>
          </w:tcPr>
          <w:p w14:paraId="3F886636" w14:textId="77777777" w:rsidR="003B14AB" w:rsidRPr="005338E9" w:rsidRDefault="003B14AB" w:rsidP="00687405">
            <w:pPr>
              <w:shd w:val="clear" w:color="auto" w:fill="FFFFFF" w:themeFill="background1"/>
              <w:jc w:val="center"/>
            </w:pPr>
            <w:r w:rsidRPr="005338E9">
              <w:t>X</w:t>
            </w:r>
          </w:p>
        </w:tc>
        <w:tc>
          <w:tcPr>
            <w:tcW w:w="585" w:type="pct"/>
          </w:tcPr>
          <w:p w14:paraId="6EC5F99C" w14:textId="77777777" w:rsidR="003B14AB" w:rsidRPr="005338E9" w:rsidRDefault="003B14AB" w:rsidP="00687405">
            <w:pPr>
              <w:shd w:val="clear" w:color="auto" w:fill="FFFFFF" w:themeFill="background1"/>
              <w:jc w:val="center"/>
            </w:pPr>
          </w:p>
        </w:tc>
      </w:tr>
      <w:tr w:rsidR="00AE5989" w:rsidRPr="005338E9" w14:paraId="21BA2E9D" w14:textId="77777777" w:rsidTr="0072523A">
        <w:trPr>
          <w:trHeight w:val="306"/>
          <w:jc w:val="center"/>
        </w:trPr>
        <w:tc>
          <w:tcPr>
            <w:tcW w:w="389" w:type="pct"/>
          </w:tcPr>
          <w:p w14:paraId="4672098E" w14:textId="77777777" w:rsidR="003B14AB" w:rsidRPr="005338E9" w:rsidRDefault="003B14AB" w:rsidP="00687405">
            <w:pPr>
              <w:shd w:val="clear" w:color="auto" w:fill="FFFFFF" w:themeFill="background1"/>
              <w:rPr>
                <w:b/>
              </w:rPr>
            </w:pPr>
            <w:r w:rsidRPr="005338E9">
              <w:rPr>
                <w:b/>
              </w:rPr>
              <w:t>7</w:t>
            </w:r>
          </w:p>
        </w:tc>
        <w:tc>
          <w:tcPr>
            <w:tcW w:w="715" w:type="pct"/>
          </w:tcPr>
          <w:p w14:paraId="1FE55A37" w14:textId="77777777" w:rsidR="003B14AB" w:rsidRPr="005338E9" w:rsidRDefault="003B14AB" w:rsidP="00687405">
            <w:pPr>
              <w:shd w:val="clear" w:color="auto" w:fill="FFFFFF" w:themeFill="background1"/>
              <w:jc w:val="both"/>
            </w:pPr>
            <w:r w:rsidRPr="005338E9">
              <w:t xml:space="preserve">- Behaviors that affect communication, </w:t>
            </w:r>
          </w:p>
          <w:p w14:paraId="3CC2AA5A" w14:textId="77777777" w:rsidR="003B14AB" w:rsidRPr="005338E9" w:rsidRDefault="003B14AB" w:rsidP="00687405">
            <w:pPr>
              <w:shd w:val="clear" w:color="auto" w:fill="FFFFFF" w:themeFill="background1"/>
            </w:pPr>
            <w:r w:rsidRPr="005338E9">
              <w:t>-Assertiveness</w:t>
            </w:r>
          </w:p>
          <w:p w14:paraId="130E0548" w14:textId="77777777" w:rsidR="003B14AB" w:rsidRPr="005338E9" w:rsidRDefault="003B14AB" w:rsidP="00687405">
            <w:pPr>
              <w:shd w:val="clear" w:color="auto" w:fill="FFFFFF" w:themeFill="background1"/>
            </w:pPr>
            <w:r w:rsidRPr="005338E9">
              <w:t>- Give and receive feedback</w:t>
            </w:r>
          </w:p>
        </w:tc>
        <w:tc>
          <w:tcPr>
            <w:tcW w:w="584" w:type="pct"/>
          </w:tcPr>
          <w:p w14:paraId="1BED52AE" w14:textId="77777777" w:rsidR="003B14AB" w:rsidRPr="005338E9" w:rsidRDefault="003B14AB" w:rsidP="00687405">
            <w:pPr>
              <w:shd w:val="clear" w:color="auto" w:fill="FFFFFF" w:themeFill="background1"/>
              <w:jc w:val="center"/>
            </w:pPr>
            <w:r w:rsidRPr="005338E9">
              <w:t>X</w:t>
            </w:r>
          </w:p>
        </w:tc>
        <w:tc>
          <w:tcPr>
            <w:tcW w:w="583" w:type="pct"/>
          </w:tcPr>
          <w:p w14:paraId="7A89A789" w14:textId="77777777" w:rsidR="003B14AB" w:rsidRPr="005338E9" w:rsidRDefault="003B14AB" w:rsidP="00687405">
            <w:pPr>
              <w:shd w:val="clear" w:color="auto" w:fill="FFFFFF" w:themeFill="background1"/>
              <w:jc w:val="center"/>
            </w:pPr>
          </w:p>
        </w:tc>
        <w:tc>
          <w:tcPr>
            <w:tcW w:w="973" w:type="pct"/>
          </w:tcPr>
          <w:p w14:paraId="0DED3A2B" w14:textId="77777777" w:rsidR="003B14AB" w:rsidRPr="005338E9" w:rsidRDefault="003B14AB" w:rsidP="00687405">
            <w:pPr>
              <w:shd w:val="clear" w:color="auto" w:fill="FFFFFF" w:themeFill="background1"/>
              <w:jc w:val="center"/>
            </w:pPr>
          </w:p>
        </w:tc>
        <w:tc>
          <w:tcPr>
            <w:tcW w:w="457" w:type="pct"/>
          </w:tcPr>
          <w:p w14:paraId="60DD3FC9" w14:textId="77777777" w:rsidR="003B14AB" w:rsidRPr="005338E9" w:rsidRDefault="003B14AB" w:rsidP="00687405">
            <w:pPr>
              <w:shd w:val="clear" w:color="auto" w:fill="FFFFFF" w:themeFill="background1"/>
              <w:jc w:val="center"/>
            </w:pPr>
            <w:r w:rsidRPr="005338E9">
              <w:t>X</w:t>
            </w:r>
          </w:p>
        </w:tc>
        <w:tc>
          <w:tcPr>
            <w:tcW w:w="714" w:type="pct"/>
          </w:tcPr>
          <w:p w14:paraId="22E4FCC1" w14:textId="77777777" w:rsidR="003B14AB" w:rsidRPr="005338E9" w:rsidRDefault="003B14AB" w:rsidP="00687405">
            <w:pPr>
              <w:shd w:val="clear" w:color="auto" w:fill="FFFFFF" w:themeFill="background1"/>
              <w:jc w:val="center"/>
            </w:pPr>
            <w:r w:rsidRPr="005338E9">
              <w:t>X</w:t>
            </w:r>
          </w:p>
        </w:tc>
        <w:tc>
          <w:tcPr>
            <w:tcW w:w="585" w:type="pct"/>
          </w:tcPr>
          <w:p w14:paraId="45C13FD2" w14:textId="77777777" w:rsidR="003B14AB" w:rsidRPr="005338E9" w:rsidRDefault="003B14AB" w:rsidP="00687405">
            <w:pPr>
              <w:shd w:val="clear" w:color="auto" w:fill="FFFFFF" w:themeFill="background1"/>
              <w:jc w:val="center"/>
            </w:pPr>
          </w:p>
        </w:tc>
      </w:tr>
      <w:tr w:rsidR="00AE5989" w:rsidRPr="005338E9" w14:paraId="4972C4BF" w14:textId="77777777" w:rsidTr="0072523A">
        <w:trPr>
          <w:trHeight w:val="124"/>
          <w:jc w:val="center"/>
        </w:trPr>
        <w:tc>
          <w:tcPr>
            <w:tcW w:w="389" w:type="pct"/>
          </w:tcPr>
          <w:p w14:paraId="22F037FA" w14:textId="77777777" w:rsidR="003B14AB" w:rsidRPr="005338E9" w:rsidRDefault="003B14AB" w:rsidP="00687405">
            <w:pPr>
              <w:shd w:val="clear" w:color="auto" w:fill="FFFFFF" w:themeFill="background1"/>
              <w:rPr>
                <w:b/>
              </w:rPr>
            </w:pPr>
            <w:r w:rsidRPr="005338E9">
              <w:rPr>
                <w:b/>
              </w:rPr>
              <w:t>9</w:t>
            </w:r>
          </w:p>
        </w:tc>
        <w:tc>
          <w:tcPr>
            <w:tcW w:w="715" w:type="pct"/>
          </w:tcPr>
          <w:p w14:paraId="74A02644" w14:textId="77777777" w:rsidR="003B14AB" w:rsidRPr="005338E9" w:rsidRDefault="003B14AB" w:rsidP="00687405">
            <w:pPr>
              <w:shd w:val="clear" w:color="auto" w:fill="FFFFFF" w:themeFill="background1"/>
            </w:pPr>
            <w:r w:rsidRPr="005338E9">
              <w:t>-Don't say no,</w:t>
            </w:r>
          </w:p>
          <w:p w14:paraId="3EE9049A" w14:textId="77777777" w:rsidR="003B14AB" w:rsidRPr="005338E9" w:rsidRDefault="003B14AB" w:rsidP="00687405">
            <w:pPr>
              <w:shd w:val="clear" w:color="auto" w:fill="FFFFFF" w:themeFill="background1"/>
            </w:pPr>
            <w:r w:rsidRPr="005338E9">
              <w:t>-Making a request</w:t>
            </w:r>
          </w:p>
        </w:tc>
        <w:tc>
          <w:tcPr>
            <w:tcW w:w="584" w:type="pct"/>
          </w:tcPr>
          <w:p w14:paraId="0C625234" w14:textId="77777777" w:rsidR="003B14AB" w:rsidRPr="005338E9" w:rsidRDefault="003B14AB" w:rsidP="00687405">
            <w:pPr>
              <w:shd w:val="clear" w:color="auto" w:fill="FFFFFF" w:themeFill="background1"/>
              <w:jc w:val="center"/>
              <w:rPr>
                <w:bCs/>
              </w:rPr>
            </w:pPr>
          </w:p>
        </w:tc>
        <w:tc>
          <w:tcPr>
            <w:tcW w:w="583" w:type="pct"/>
          </w:tcPr>
          <w:p w14:paraId="32F84898" w14:textId="77777777" w:rsidR="003B14AB" w:rsidRPr="005338E9" w:rsidRDefault="003B14AB" w:rsidP="00687405">
            <w:pPr>
              <w:shd w:val="clear" w:color="auto" w:fill="FFFFFF" w:themeFill="background1"/>
              <w:jc w:val="center"/>
            </w:pPr>
          </w:p>
        </w:tc>
        <w:tc>
          <w:tcPr>
            <w:tcW w:w="973" w:type="pct"/>
          </w:tcPr>
          <w:p w14:paraId="7A05AF6E" w14:textId="77777777" w:rsidR="003B14AB" w:rsidRPr="005338E9" w:rsidRDefault="003B14AB" w:rsidP="00687405">
            <w:pPr>
              <w:shd w:val="clear" w:color="auto" w:fill="FFFFFF" w:themeFill="background1"/>
              <w:jc w:val="center"/>
            </w:pPr>
            <w:r w:rsidRPr="005338E9">
              <w:t>X</w:t>
            </w:r>
          </w:p>
        </w:tc>
        <w:tc>
          <w:tcPr>
            <w:tcW w:w="457" w:type="pct"/>
          </w:tcPr>
          <w:p w14:paraId="4728025A" w14:textId="77777777" w:rsidR="003B14AB" w:rsidRPr="005338E9" w:rsidRDefault="003B14AB" w:rsidP="00687405">
            <w:pPr>
              <w:shd w:val="clear" w:color="auto" w:fill="FFFFFF" w:themeFill="background1"/>
              <w:jc w:val="center"/>
            </w:pPr>
            <w:r w:rsidRPr="005338E9">
              <w:t>X</w:t>
            </w:r>
          </w:p>
        </w:tc>
        <w:tc>
          <w:tcPr>
            <w:tcW w:w="714" w:type="pct"/>
          </w:tcPr>
          <w:p w14:paraId="64EF060B" w14:textId="77777777" w:rsidR="003B14AB" w:rsidRPr="005338E9" w:rsidRDefault="003B14AB" w:rsidP="00687405">
            <w:pPr>
              <w:shd w:val="clear" w:color="auto" w:fill="FFFFFF" w:themeFill="background1"/>
              <w:jc w:val="center"/>
            </w:pPr>
          </w:p>
        </w:tc>
        <w:tc>
          <w:tcPr>
            <w:tcW w:w="585" w:type="pct"/>
          </w:tcPr>
          <w:p w14:paraId="40C7BB8C" w14:textId="77777777" w:rsidR="003B14AB" w:rsidRPr="005338E9" w:rsidRDefault="003B14AB" w:rsidP="00687405">
            <w:pPr>
              <w:shd w:val="clear" w:color="auto" w:fill="FFFFFF" w:themeFill="background1"/>
              <w:jc w:val="center"/>
            </w:pPr>
          </w:p>
        </w:tc>
      </w:tr>
      <w:tr w:rsidR="00AE5989" w:rsidRPr="005338E9" w14:paraId="2F5059BC" w14:textId="77777777" w:rsidTr="0072523A">
        <w:trPr>
          <w:trHeight w:val="12"/>
          <w:jc w:val="center"/>
        </w:trPr>
        <w:tc>
          <w:tcPr>
            <w:tcW w:w="389" w:type="pct"/>
          </w:tcPr>
          <w:p w14:paraId="52F2B9E3" w14:textId="77777777" w:rsidR="003B14AB" w:rsidRPr="005338E9" w:rsidRDefault="003B14AB" w:rsidP="00687405">
            <w:pPr>
              <w:shd w:val="clear" w:color="auto" w:fill="FFFFFF" w:themeFill="background1"/>
              <w:rPr>
                <w:b/>
              </w:rPr>
            </w:pPr>
            <w:r w:rsidRPr="005338E9">
              <w:rPr>
                <w:b/>
              </w:rPr>
              <w:t>10</w:t>
            </w:r>
          </w:p>
        </w:tc>
        <w:tc>
          <w:tcPr>
            <w:tcW w:w="715" w:type="pct"/>
          </w:tcPr>
          <w:p w14:paraId="44D225E3" w14:textId="77777777" w:rsidR="003B14AB" w:rsidRPr="005338E9" w:rsidRDefault="003B14AB" w:rsidP="00687405">
            <w:pPr>
              <w:shd w:val="clear" w:color="auto" w:fill="FFFFFF" w:themeFill="background1"/>
            </w:pPr>
            <w:r w:rsidRPr="005338E9">
              <w:t>Communication in special situations (approach to crying, visually and speech-impaired and elderly individuals)</w:t>
            </w:r>
          </w:p>
        </w:tc>
        <w:tc>
          <w:tcPr>
            <w:tcW w:w="584" w:type="pct"/>
          </w:tcPr>
          <w:p w14:paraId="4D0448EF" w14:textId="77777777" w:rsidR="003B14AB" w:rsidRPr="005338E9" w:rsidRDefault="003B14AB" w:rsidP="00687405">
            <w:pPr>
              <w:shd w:val="clear" w:color="auto" w:fill="FFFFFF" w:themeFill="background1"/>
              <w:jc w:val="center"/>
              <w:rPr>
                <w:b/>
              </w:rPr>
            </w:pPr>
          </w:p>
        </w:tc>
        <w:tc>
          <w:tcPr>
            <w:tcW w:w="583" w:type="pct"/>
          </w:tcPr>
          <w:p w14:paraId="386EE000" w14:textId="77777777" w:rsidR="003B14AB" w:rsidRPr="005338E9" w:rsidRDefault="003B14AB" w:rsidP="00687405">
            <w:pPr>
              <w:shd w:val="clear" w:color="auto" w:fill="FFFFFF" w:themeFill="background1"/>
              <w:jc w:val="center"/>
            </w:pPr>
          </w:p>
        </w:tc>
        <w:tc>
          <w:tcPr>
            <w:tcW w:w="973" w:type="pct"/>
          </w:tcPr>
          <w:p w14:paraId="10943E6A" w14:textId="77777777" w:rsidR="003B14AB" w:rsidRPr="005338E9" w:rsidRDefault="003B14AB" w:rsidP="00687405">
            <w:pPr>
              <w:shd w:val="clear" w:color="auto" w:fill="FFFFFF" w:themeFill="background1"/>
              <w:jc w:val="center"/>
            </w:pPr>
            <w:r w:rsidRPr="005338E9">
              <w:t>X</w:t>
            </w:r>
          </w:p>
        </w:tc>
        <w:tc>
          <w:tcPr>
            <w:tcW w:w="457" w:type="pct"/>
          </w:tcPr>
          <w:p w14:paraId="222B16E4" w14:textId="77777777" w:rsidR="003B14AB" w:rsidRPr="005338E9" w:rsidRDefault="003B14AB" w:rsidP="00687405">
            <w:pPr>
              <w:shd w:val="clear" w:color="auto" w:fill="FFFFFF" w:themeFill="background1"/>
              <w:jc w:val="center"/>
            </w:pPr>
          </w:p>
        </w:tc>
        <w:tc>
          <w:tcPr>
            <w:tcW w:w="714" w:type="pct"/>
          </w:tcPr>
          <w:p w14:paraId="6A19ED03" w14:textId="77777777" w:rsidR="003B14AB" w:rsidRPr="005338E9" w:rsidRDefault="003B14AB" w:rsidP="00687405">
            <w:pPr>
              <w:shd w:val="clear" w:color="auto" w:fill="FFFFFF" w:themeFill="background1"/>
              <w:jc w:val="center"/>
            </w:pPr>
          </w:p>
        </w:tc>
        <w:tc>
          <w:tcPr>
            <w:tcW w:w="585" w:type="pct"/>
          </w:tcPr>
          <w:p w14:paraId="7FA6712A" w14:textId="77777777" w:rsidR="003B14AB" w:rsidRPr="005338E9" w:rsidRDefault="003B14AB" w:rsidP="00687405">
            <w:pPr>
              <w:shd w:val="clear" w:color="auto" w:fill="FFFFFF" w:themeFill="background1"/>
              <w:jc w:val="center"/>
            </w:pPr>
          </w:p>
        </w:tc>
      </w:tr>
      <w:tr w:rsidR="00AE5989" w:rsidRPr="005338E9" w14:paraId="12706D49" w14:textId="77777777" w:rsidTr="0072523A">
        <w:trPr>
          <w:trHeight w:val="120"/>
          <w:jc w:val="center"/>
        </w:trPr>
        <w:tc>
          <w:tcPr>
            <w:tcW w:w="389" w:type="pct"/>
          </w:tcPr>
          <w:p w14:paraId="388F5657" w14:textId="77777777" w:rsidR="003B14AB" w:rsidRPr="005338E9" w:rsidRDefault="003B14AB" w:rsidP="00687405">
            <w:pPr>
              <w:shd w:val="clear" w:color="auto" w:fill="FFFFFF" w:themeFill="background1"/>
              <w:rPr>
                <w:b/>
              </w:rPr>
            </w:pPr>
            <w:r w:rsidRPr="005338E9">
              <w:rPr>
                <w:b/>
              </w:rPr>
              <w:t>11</w:t>
            </w:r>
          </w:p>
        </w:tc>
        <w:tc>
          <w:tcPr>
            <w:tcW w:w="715" w:type="pct"/>
          </w:tcPr>
          <w:p w14:paraId="6DF027A9" w14:textId="77777777" w:rsidR="003B14AB" w:rsidRPr="005338E9" w:rsidRDefault="003B14AB" w:rsidP="00687405">
            <w:pPr>
              <w:shd w:val="clear" w:color="auto" w:fill="FFFFFF" w:themeFill="background1"/>
            </w:pPr>
            <w:r w:rsidRPr="005338E9">
              <w:t>Approach to the anxious individual</w:t>
            </w:r>
          </w:p>
        </w:tc>
        <w:tc>
          <w:tcPr>
            <w:tcW w:w="584" w:type="pct"/>
          </w:tcPr>
          <w:p w14:paraId="312E795A" w14:textId="77777777" w:rsidR="003B14AB" w:rsidRPr="005338E9" w:rsidRDefault="003B14AB" w:rsidP="00687405">
            <w:pPr>
              <w:shd w:val="clear" w:color="auto" w:fill="FFFFFF" w:themeFill="background1"/>
              <w:jc w:val="center"/>
            </w:pPr>
          </w:p>
        </w:tc>
        <w:tc>
          <w:tcPr>
            <w:tcW w:w="583" w:type="pct"/>
          </w:tcPr>
          <w:p w14:paraId="5EF24E61" w14:textId="77777777" w:rsidR="003B14AB" w:rsidRPr="005338E9" w:rsidRDefault="003B14AB" w:rsidP="00687405">
            <w:pPr>
              <w:shd w:val="clear" w:color="auto" w:fill="FFFFFF" w:themeFill="background1"/>
              <w:jc w:val="center"/>
            </w:pPr>
          </w:p>
        </w:tc>
        <w:tc>
          <w:tcPr>
            <w:tcW w:w="973" w:type="pct"/>
          </w:tcPr>
          <w:p w14:paraId="10B5D388" w14:textId="77777777" w:rsidR="003B14AB" w:rsidRPr="005338E9" w:rsidRDefault="003B14AB" w:rsidP="00687405">
            <w:pPr>
              <w:shd w:val="clear" w:color="auto" w:fill="FFFFFF" w:themeFill="background1"/>
              <w:jc w:val="center"/>
            </w:pPr>
            <w:r w:rsidRPr="005338E9">
              <w:t>X</w:t>
            </w:r>
          </w:p>
        </w:tc>
        <w:tc>
          <w:tcPr>
            <w:tcW w:w="457" w:type="pct"/>
          </w:tcPr>
          <w:p w14:paraId="2A80B849" w14:textId="77777777" w:rsidR="003B14AB" w:rsidRPr="005338E9" w:rsidRDefault="003B14AB" w:rsidP="00687405">
            <w:pPr>
              <w:shd w:val="clear" w:color="auto" w:fill="FFFFFF" w:themeFill="background1"/>
              <w:jc w:val="center"/>
            </w:pPr>
          </w:p>
        </w:tc>
        <w:tc>
          <w:tcPr>
            <w:tcW w:w="714" w:type="pct"/>
          </w:tcPr>
          <w:p w14:paraId="272AA4FC" w14:textId="77777777" w:rsidR="003B14AB" w:rsidRPr="005338E9" w:rsidRDefault="003B14AB" w:rsidP="00687405">
            <w:pPr>
              <w:shd w:val="clear" w:color="auto" w:fill="FFFFFF" w:themeFill="background1"/>
              <w:jc w:val="center"/>
            </w:pPr>
          </w:p>
        </w:tc>
        <w:tc>
          <w:tcPr>
            <w:tcW w:w="585" w:type="pct"/>
          </w:tcPr>
          <w:p w14:paraId="2A081092" w14:textId="77777777" w:rsidR="003B14AB" w:rsidRPr="005338E9" w:rsidRDefault="003B14AB" w:rsidP="00687405">
            <w:pPr>
              <w:shd w:val="clear" w:color="auto" w:fill="FFFFFF" w:themeFill="background1"/>
              <w:jc w:val="center"/>
            </w:pPr>
          </w:p>
        </w:tc>
      </w:tr>
      <w:tr w:rsidR="00AE5989" w:rsidRPr="005338E9" w14:paraId="5CFA9CEE" w14:textId="77777777" w:rsidTr="0072523A">
        <w:trPr>
          <w:trHeight w:val="120"/>
          <w:jc w:val="center"/>
        </w:trPr>
        <w:tc>
          <w:tcPr>
            <w:tcW w:w="389" w:type="pct"/>
          </w:tcPr>
          <w:p w14:paraId="7E1D3E7E" w14:textId="77777777" w:rsidR="003B14AB" w:rsidRPr="005338E9" w:rsidRDefault="003B14AB" w:rsidP="00687405">
            <w:pPr>
              <w:shd w:val="clear" w:color="auto" w:fill="FFFFFF" w:themeFill="background1"/>
              <w:rPr>
                <w:b/>
              </w:rPr>
            </w:pPr>
            <w:r w:rsidRPr="005338E9">
              <w:rPr>
                <w:b/>
              </w:rPr>
              <w:t>12</w:t>
            </w:r>
          </w:p>
        </w:tc>
        <w:tc>
          <w:tcPr>
            <w:tcW w:w="715" w:type="pct"/>
          </w:tcPr>
          <w:p w14:paraId="42F351B9" w14:textId="77777777" w:rsidR="003B14AB" w:rsidRPr="005338E9" w:rsidRDefault="003B14AB" w:rsidP="00687405">
            <w:pPr>
              <w:shd w:val="clear" w:color="auto" w:fill="FFFFFF" w:themeFill="background1"/>
              <w:rPr>
                <w:b/>
                <w:bCs/>
              </w:rPr>
            </w:pPr>
            <w:r w:rsidRPr="005338E9">
              <w:t>Approach to the angry individual</w:t>
            </w:r>
          </w:p>
        </w:tc>
        <w:tc>
          <w:tcPr>
            <w:tcW w:w="584" w:type="pct"/>
          </w:tcPr>
          <w:p w14:paraId="0B92FA0E" w14:textId="77777777" w:rsidR="003B14AB" w:rsidRPr="005338E9" w:rsidRDefault="003B14AB" w:rsidP="00687405">
            <w:pPr>
              <w:shd w:val="clear" w:color="auto" w:fill="FFFFFF" w:themeFill="background1"/>
              <w:jc w:val="center"/>
            </w:pPr>
          </w:p>
        </w:tc>
        <w:tc>
          <w:tcPr>
            <w:tcW w:w="583" w:type="pct"/>
          </w:tcPr>
          <w:p w14:paraId="208FA861" w14:textId="77777777" w:rsidR="003B14AB" w:rsidRPr="005338E9" w:rsidRDefault="003B14AB" w:rsidP="00687405">
            <w:pPr>
              <w:shd w:val="clear" w:color="auto" w:fill="FFFFFF" w:themeFill="background1"/>
              <w:jc w:val="center"/>
            </w:pPr>
          </w:p>
        </w:tc>
        <w:tc>
          <w:tcPr>
            <w:tcW w:w="973" w:type="pct"/>
          </w:tcPr>
          <w:p w14:paraId="423B5B0B" w14:textId="77777777" w:rsidR="003B14AB" w:rsidRPr="005338E9" w:rsidRDefault="003B14AB" w:rsidP="00687405">
            <w:pPr>
              <w:shd w:val="clear" w:color="auto" w:fill="FFFFFF" w:themeFill="background1"/>
              <w:jc w:val="center"/>
            </w:pPr>
            <w:r w:rsidRPr="005338E9">
              <w:t>X</w:t>
            </w:r>
          </w:p>
        </w:tc>
        <w:tc>
          <w:tcPr>
            <w:tcW w:w="457" w:type="pct"/>
          </w:tcPr>
          <w:p w14:paraId="7A208B9C" w14:textId="77777777" w:rsidR="003B14AB" w:rsidRPr="005338E9" w:rsidRDefault="003B14AB" w:rsidP="00687405">
            <w:pPr>
              <w:shd w:val="clear" w:color="auto" w:fill="FFFFFF" w:themeFill="background1"/>
              <w:jc w:val="center"/>
            </w:pPr>
          </w:p>
        </w:tc>
        <w:tc>
          <w:tcPr>
            <w:tcW w:w="714" w:type="pct"/>
          </w:tcPr>
          <w:p w14:paraId="4D98DEF9" w14:textId="77777777" w:rsidR="003B14AB" w:rsidRPr="005338E9" w:rsidRDefault="003B14AB" w:rsidP="00687405">
            <w:pPr>
              <w:shd w:val="clear" w:color="auto" w:fill="FFFFFF" w:themeFill="background1"/>
              <w:jc w:val="center"/>
            </w:pPr>
          </w:p>
        </w:tc>
        <w:tc>
          <w:tcPr>
            <w:tcW w:w="585" w:type="pct"/>
          </w:tcPr>
          <w:p w14:paraId="7CAEE7AC" w14:textId="77777777" w:rsidR="003B14AB" w:rsidRPr="005338E9" w:rsidRDefault="003B14AB" w:rsidP="00687405">
            <w:pPr>
              <w:shd w:val="clear" w:color="auto" w:fill="FFFFFF" w:themeFill="background1"/>
              <w:jc w:val="center"/>
            </w:pPr>
          </w:p>
        </w:tc>
      </w:tr>
      <w:tr w:rsidR="00AE5989" w:rsidRPr="005338E9" w14:paraId="6119128B" w14:textId="77777777" w:rsidTr="0072523A">
        <w:trPr>
          <w:trHeight w:val="138"/>
          <w:jc w:val="center"/>
        </w:trPr>
        <w:tc>
          <w:tcPr>
            <w:tcW w:w="389" w:type="pct"/>
          </w:tcPr>
          <w:p w14:paraId="15634296" w14:textId="77777777" w:rsidR="003B14AB" w:rsidRPr="005338E9" w:rsidRDefault="003B14AB" w:rsidP="00687405">
            <w:pPr>
              <w:shd w:val="clear" w:color="auto" w:fill="FFFFFF" w:themeFill="background1"/>
              <w:rPr>
                <w:b/>
              </w:rPr>
            </w:pPr>
            <w:r w:rsidRPr="005338E9">
              <w:rPr>
                <w:b/>
              </w:rPr>
              <w:t>13</w:t>
            </w:r>
          </w:p>
        </w:tc>
        <w:tc>
          <w:tcPr>
            <w:tcW w:w="715" w:type="pct"/>
          </w:tcPr>
          <w:p w14:paraId="1BFE2C17" w14:textId="77777777" w:rsidR="003B14AB" w:rsidRPr="005338E9" w:rsidRDefault="003B14AB" w:rsidP="00687405">
            <w:pPr>
              <w:shd w:val="clear" w:color="auto" w:fill="FFFFFF" w:themeFill="background1"/>
            </w:pPr>
            <w:r w:rsidRPr="005338E9">
              <w:t>Therapeutic relationship</w:t>
            </w:r>
          </w:p>
        </w:tc>
        <w:tc>
          <w:tcPr>
            <w:tcW w:w="584" w:type="pct"/>
          </w:tcPr>
          <w:p w14:paraId="00EE3FA8" w14:textId="77777777" w:rsidR="003B14AB" w:rsidRPr="005338E9" w:rsidRDefault="003B14AB" w:rsidP="00687405">
            <w:pPr>
              <w:shd w:val="clear" w:color="auto" w:fill="FFFFFF" w:themeFill="background1"/>
              <w:jc w:val="center"/>
              <w:rPr>
                <w:b/>
              </w:rPr>
            </w:pPr>
            <w:r w:rsidRPr="005338E9">
              <w:rPr>
                <w:b/>
              </w:rPr>
              <w:t>X</w:t>
            </w:r>
          </w:p>
        </w:tc>
        <w:tc>
          <w:tcPr>
            <w:tcW w:w="583" w:type="pct"/>
          </w:tcPr>
          <w:p w14:paraId="4F0CC694" w14:textId="77777777" w:rsidR="003B14AB" w:rsidRPr="005338E9" w:rsidRDefault="003B14AB" w:rsidP="00687405">
            <w:pPr>
              <w:shd w:val="clear" w:color="auto" w:fill="FFFFFF" w:themeFill="background1"/>
              <w:jc w:val="center"/>
            </w:pPr>
          </w:p>
        </w:tc>
        <w:tc>
          <w:tcPr>
            <w:tcW w:w="973" w:type="pct"/>
          </w:tcPr>
          <w:p w14:paraId="382AFE99" w14:textId="77777777" w:rsidR="003B14AB" w:rsidRPr="005338E9" w:rsidRDefault="003B14AB" w:rsidP="00687405">
            <w:pPr>
              <w:shd w:val="clear" w:color="auto" w:fill="FFFFFF" w:themeFill="background1"/>
              <w:jc w:val="center"/>
            </w:pPr>
            <w:r w:rsidRPr="005338E9">
              <w:t>X</w:t>
            </w:r>
          </w:p>
        </w:tc>
        <w:tc>
          <w:tcPr>
            <w:tcW w:w="457" w:type="pct"/>
          </w:tcPr>
          <w:p w14:paraId="647608EC" w14:textId="77777777" w:rsidR="003B14AB" w:rsidRPr="005338E9" w:rsidRDefault="003B14AB" w:rsidP="00687405">
            <w:pPr>
              <w:shd w:val="clear" w:color="auto" w:fill="FFFFFF" w:themeFill="background1"/>
              <w:jc w:val="center"/>
            </w:pPr>
          </w:p>
        </w:tc>
        <w:tc>
          <w:tcPr>
            <w:tcW w:w="714" w:type="pct"/>
          </w:tcPr>
          <w:p w14:paraId="1F4141AB" w14:textId="77777777" w:rsidR="003B14AB" w:rsidRPr="005338E9" w:rsidRDefault="003B14AB" w:rsidP="00687405">
            <w:pPr>
              <w:shd w:val="clear" w:color="auto" w:fill="FFFFFF" w:themeFill="background1"/>
              <w:jc w:val="center"/>
            </w:pPr>
          </w:p>
        </w:tc>
        <w:tc>
          <w:tcPr>
            <w:tcW w:w="585" w:type="pct"/>
          </w:tcPr>
          <w:p w14:paraId="2581013C" w14:textId="77777777" w:rsidR="003B14AB" w:rsidRPr="005338E9" w:rsidRDefault="003B14AB" w:rsidP="00687405">
            <w:pPr>
              <w:shd w:val="clear" w:color="auto" w:fill="FFFFFF" w:themeFill="background1"/>
              <w:jc w:val="center"/>
            </w:pPr>
          </w:p>
        </w:tc>
      </w:tr>
      <w:tr w:rsidR="00AE5989" w:rsidRPr="005338E9" w14:paraId="3D164044" w14:textId="77777777" w:rsidTr="0072523A">
        <w:trPr>
          <w:trHeight w:val="181"/>
          <w:jc w:val="center"/>
        </w:trPr>
        <w:tc>
          <w:tcPr>
            <w:tcW w:w="389" w:type="pct"/>
          </w:tcPr>
          <w:p w14:paraId="19E93DBC" w14:textId="77777777" w:rsidR="003B14AB" w:rsidRPr="005338E9" w:rsidRDefault="003B14AB" w:rsidP="00687405">
            <w:pPr>
              <w:shd w:val="clear" w:color="auto" w:fill="FFFFFF" w:themeFill="background1"/>
              <w:rPr>
                <w:b/>
              </w:rPr>
            </w:pPr>
            <w:r w:rsidRPr="005338E9">
              <w:rPr>
                <w:b/>
              </w:rPr>
              <w:t>14</w:t>
            </w:r>
          </w:p>
        </w:tc>
        <w:tc>
          <w:tcPr>
            <w:tcW w:w="715" w:type="pct"/>
          </w:tcPr>
          <w:p w14:paraId="23F2039B" w14:textId="77777777" w:rsidR="003B14AB" w:rsidRPr="005338E9" w:rsidRDefault="003B14AB" w:rsidP="00687405">
            <w:pPr>
              <w:shd w:val="clear" w:color="auto" w:fill="FFFFFF" w:themeFill="background1"/>
            </w:pPr>
            <w:r w:rsidRPr="005338E9">
              <w:t>-Reflect</w:t>
            </w:r>
          </w:p>
          <w:p w14:paraId="16810E87" w14:textId="77777777" w:rsidR="003B14AB" w:rsidRPr="005338E9" w:rsidRDefault="003B14AB" w:rsidP="00687405">
            <w:pPr>
              <w:shd w:val="clear" w:color="auto" w:fill="FFFFFF" w:themeFill="background1"/>
            </w:pPr>
            <w:r w:rsidRPr="005338E9">
              <w:t>-Evaluation of the course</w:t>
            </w:r>
          </w:p>
        </w:tc>
        <w:tc>
          <w:tcPr>
            <w:tcW w:w="584" w:type="pct"/>
          </w:tcPr>
          <w:p w14:paraId="701713E0" w14:textId="77777777" w:rsidR="003B14AB" w:rsidRPr="005338E9" w:rsidRDefault="003B14AB" w:rsidP="00687405">
            <w:pPr>
              <w:shd w:val="clear" w:color="auto" w:fill="FFFFFF" w:themeFill="background1"/>
              <w:jc w:val="center"/>
            </w:pPr>
          </w:p>
        </w:tc>
        <w:tc>
          <w:tcPr>
            <w:tcW w:w="583" w:type="pct"/>
          </w:tcPr>
          <w:p w14:paraId="4062797A" w14:textId="77777777" w:rsidR="003B14AB" w:rsidRPr="005338E9" w:rsidRDefault="003B14AB" w:rsidP="00687405">
            <w:pPr>
              <w:shd w:val="clear" w:color="auto" w:fill="FFFFFF" w:themeFill="background1"/>
              <w:jc w:val="center"/>
            </w:pPr>
          </w:p>
        </w:tc>
        <w:tc>
          <w:tcPr>
            <w:tcW w:w="973" w:type="pct"/>
          </w:tcPr>
          <w:p w14:paraId="1CDB15F7" w14:textId="77777777" w:rsidR="003B14AB" w:rsidRPr="005338E9" w:rsidRDefault="003B14AB" w:rsidP="00687405">
            <w:pPr>
              <w:shd w:val="clear" w:color="auto" w:fill="FFFFFF" w:themeFill="background1"/>
              <w:jc w:val="center"/>
            </w:pPr>
          </w:p>
        </w:tc>
        <w:tc>
          <w:tcPr>
            <w:tcW w:w="457" w:type="pct"/>
          </w:tcPr>
          <w:p w14:paraId="1BE653A3" w14:textId="77777777" w:rsidR="003B14AB" w:rsidRPr="005338E9" w:rsidRDefault="003B14AB" w:rsidP="00687405">
            <w:pPr>
              <w:shd w:val="clear" w:color="auto" w:fill="FFFFFF" w:themeFill="background1"/>
              <w:jc w:val="center"/>
            </w:pPr>
          </w:p>
        </w:tc>
        <w:tc>
          <w:tcPr>
            <w:tcW w:w="714" w:type="pct"/>
          </w:tcPr>
          <w:p w14:paraId="6E2362D0" w14:textId="77777777" w:rsidR="003B14AB" w:rsidRPr="005338E9" w:rsidRDefault="003B14AB" w:rsidP="00687405">
            <w:pPr>
              <w:shd w:val="clear" w:color="auto" w:fill="FFFFFF" w:themeFill="background1"/>
              <w:jc w:val="center"/>
            </w:pPr>
          </w:p>
        </w:tc>
        <w:tc>
          <w:tcPr>
            <w:tcW w:w="585" w:type="pct"/>
          </w:tcPr>
          <w:p w14:paraId="5E92B428" w14:textId="77777777" w:rsidR="003B14AB" w:rsidRPr="005338E9" w:rsidRDefault="003B14AB" w:rsidP="00687405">
            <w:pPr>
              <w:shd w:val="clear" w:color="auto" w:fill="FFFFFF" w:themeFill="background1"/>
              <w:jc w:val="center"/>
            </w:pPr>
            <w:r w:rsidRPr="005338E9">
              <w:t>X</w:t>
            </w:r>
          </w:p>
        </w:tc>
      </w:tr>
    </w:tbl>
    <w:p w14:paraId="23369AFA" w14:textId="5F4A7103" w:rsidR="0072523A" w:rsidRDefault="0072523A" w:rsidP="00205E0A">
      <w:pPr>
        <w:keepNext/>
        <w:keepLines/>
        <w:outlineLvl w:val="1"/>
        <w:rPr>
          <w:b/>
          <w:bCs/>
          <w:caps/>
        </w:rPr>
      </w:pPr>
    </w:p>
    <w:p w14:paraId="1BB29727" w14:textId="294AA626" w:rsidR="00DA5F6E" w:rsidRPr="00A21E99" w:rsidRDefault="00205E0A" w:rsidP="00AB51A6">
      <w:pPr>
        <w:pStyle w:val="Aklm3"/>
      </w:pPr>
      <w:bookmarkStart w:id="145" w:name="_Toc235802508"/>
      <w:r w:rsidRPr="00A21E99">
        <w:t xml:space="preserve">4.1.8. </w:t>
      </w:r>
      <w:r w:rsidR="00DA5F6E" w:rsidRPr="00A21E99">
        <w:t xml:space="preserve">KPD </w:t>
      </w:r>
      <w:r w:rsidRPr="00A21E99">
        <w:t>1000 The Offıce of Career Plannıng and Alumnı Relatıons</w:t>
      </w:r>
      <w:bookmarkEnd w:id="145"/>
      <w:r w:rsidRPr="00A21E99">
        <w:t xml:space="preserve"> </w:t>
      </w:r>
    </w:p>
    <w:p w14:paraId="2D5D7DA6" w14:textId="77777777" w:rsidR="00DA5F6E" w:rsidRPr="00890C47" w:rsidRDefault="00DA5F6E" w:rsidP="00DA5F6E">
      <w:pPr>
        <w:shd w:val="clear" w:color="auto" w:fill="FFFFFF" w:themeFill="background1"/>
        <w:rPr>
          <w:b/>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1537"/>
        <w:gridCol w:w="1639"/>
        <w:gridCol w:w="37"/>
        <w:gridCol w:w="2961"/>
        <w:gridCol w:w="23"/>
        <w:gridCol w:w="293"/>
        <w:gridCol w:w="990"/>
        <w:gridCol w:w="2486"/>
      </w:tblGrid>
      <w:tr w:rsidR="00501A4A" w:rsidRPr="00890C47" w14:paraId="7BB45312" w14:textId="77777777" w:rsidTr="00B57129">
        <w:tc>
          <w:tcPr>
            <w:tcW w:w="10774" w:type="dxa"/>
            <w:gridSpan w:val="9"/>
            <w:shd w:val="clear" w:color="auto" w:fill="FDE9D9" w:themeFill="accent6" w:themeFillTint="33"/>
          </w:tcPr>
          <w:p w14:paraId="23EC9797" w14:textId="77777777" w:rsidR="00501A4A" w:rsidRPr="00890C47" w:rsidRDefault="00501A4A" w:rsidP="00501A4A">
            <w:pPr>
              <w:shd w:val="clear" w:color="auto" w:fill="FDE9D9" w:themeFill="accent6" w:themeFillTint="33"/>
              <w:jc w:val="center"/>
              <w:rPr>
                <w:b/>
              </w:rPr>
            </w:pPr>
            <w:r w:rsidRPr="00890C47">
              <w:rPr>
                <w:b/>
              </w:rPr>
              <w:t>KPD 1000 THE OFFICE OF CAREER PLANNING AND ALUMNI RELATIONS</w:t>
            </w:r>
          </w:p>
          <w:p w14:paraId="11668B42" w14:textId="77777777" w:rsidR="00501A4A" w:rsidRPr="00890C47" w:rsidRDefault="00501A4A" w:rsidP="00501A4A">
            <w:pPr>
              <w:shd w:val="clear" w:color="auto" w:fill="FDE9D9" w:themeFill="accent6" w:themeFillTint="33"/>
              <w:jc w:val="center"/>
            </w:pPr>
            <w:r w:rsidRPr="00890C47">
              <w:t>2025-2026 Academic Year Fall Semester</w:t>
            </w:r>
          </w:p>
          <w:p w14:paraId="757DF1DB" w14:textId="1FF83DC6" w:rsidR="00501A4A" w:rsidRPr="00890C47" w:rsidRDefault="00501A4A" w:rsidP="00501A4A">
            <w:pPr>
              <w:shd w:val="clear" w:color="auto" w:fill="FDE9D9" w:themeFill="accent6" w:themeFillTint="33"/>
              <w:jc w:val="center"/>
            </w:pPr>
          </w:p>
        </w:tc>
      </w:tr>
      <w:tr w:rsidR="00501A4A" w:rsidRPr="00890C47" w14:paraId="3E75BF0F" w14:textId="77777777" w:rsidTr="00B57129">
        <w:tc>
          <w:tcPr>
            <w:tcW w:w="7005" w:type="dxa"/>
            <w:gridSpan w:val="6"/>
          </w:tcPr>
          <w:p w14:paraId="351E0E03" w14:textId="7C56D774" w:rsidR="00501A4A" w:rsidRPr="00890C47" w:rsidRDefault="00501A4A" w:rsidP="00501A4A">
            <w:pPr>
              <w:shd w:val="clear" w:color="auto" w:fill="FFFFFF" w:themeFill="background1"/>
              <w:rPr>
                <w:b/>
              </w:rPr>
            </w:pPr>
            <w:r w:rsidRPr="00890C47">
              <w:rPr>
                <w:b/>
                <w:bCs/>
              </w:rPr>
              <w:t>Department(s) Giving the Course:</w:t>
            </w:r>
            <w:r w:rsidRPr="00890C47">
              <w:rPr>
                <w:bCs/>
              </w:rPr>
              <w:t xml:space="preserve"> Faculty of Medicine</w:t>
            </w:r>
          </w:p>
        </w:tc>
        <w:tc>
          <w:tcPr>
            <w:tcW w:w="3769" w:type="dxa"/>
            <w:gridSpan w:val="3"/>
          </w:tcPr>
          <w:p w14:paraId="5D0C5DC2" w14:textId="2A947481" w:rsidR="00501A4A" w:rsidRPr="00890C47" w:rsidRDefault="00501A4A" w:rsidP="00501A4A">
            <w:pPr>
              <w:shd w:val="clear" w:color="auto" w:fill="FFFFFF" w:themeFill="background1"/>
              <w:rPr>
                <w:b/>
              </w:rPr>
            </w:pPr>
            <w:r w:rsidRPr="00890C47">
              <w:rPr>
                <w:b/>
                <w:bCs/>
              </w:rPr>
              <w:t>Department(s) Taking the Course:</w:t>
            </w:r>
            <w:r w:rsidRPr="00890C47">
              <w:rPr>
                <w:bCs/>
              </w:rPr>
              <w:t xml:space="preserve"> Faculty of Nursing</w:t>
            </w:r>
          </w:p>
        </w:tc>
      </w:tr>
      <w:tr w:rsidR="00DA5F6E" w:rsidRPr="00890C47" w14:paraId="553CD78A" w14:textId="77777777" w:rsidTr="00B57129">
        <w:tc>
          <w:tcPr>
            <w:tcW w:w="7005" w:type="dxa"/>
            <w:gridSpan w:val="6"/>
          </w:tcPr>
          <w:p w14:paraId="4FE3C4C3" w14:textId="77777777" w:rsidR="00DA5F6E" w:rsidRPr="00890C47" w:rsidRDefault="00DA5F6E" w:rsidP="00CA582E">
            <w:pPr>
              <w:shd w:val="clear" w:color="auto" w:fill="FFFFFF" w:themeFill="background1"/>
              <w:rPr>
                <w:b/>
              </w:rPr>
            </w:pPr>
            <w:r w:rsidRPr="00890C47">
              <w:rPr>
                <w:b/>
              </w:rPr>
              <w:t>Name of the Department:</w:t>
            </w:r>
            <w:r w:rsidRPr="00890C47">
              <w:t xml:space="preserve"> The Office Of Career Planning And Alumni Relations</w:t>
            </w:r>
            <w:r w:rsidRPr="00890C47">
              <w:rPr>
                <w:b/>
              </w:rPr>
              <w:t xml:space="preserve"> </w:t>
            </w:r>
          </w:p>
        </w:tc>
        <w:tc>
          <w:tcPr>
            <w:tcW w:w="3769" w:type="dxa"/>
            <w:gridSpan w:val="3"/>
          </w:tcPr>
          <w:p w14:paraId="700043FB" w14:textId="77777777" w:rsidR="00DA5F6E" w:rsidRPr="00890C47" w:rsidRDefault="00DA5F6E" w:rsidP="00CA582E">
            <w:pPr>
              <w:shd w:val="clear" w:color="auto" w:fill="FFFFFF" w:themeFill="background1"/>
            </w:pPr>
            <w:r w:rsidRPr="00890C47">
              <w:rPr>
                <w:b/>
              </w:rPr>
              <w:t xml:space="preserve">Course Title: </w:t>
            </w:r>
            <w:r w:rsidRPr="00890C47">
              <w:t xml:space="preserve">Career Planning </w:t>
            </w:r>
          </w:p>
        </w:tc>
      </w:tr>
      <w:tr w:rsidR="00DA5F6E" w:rsidRPr="00890C47" w14:paraId="17AC8F41" w14:textId="77777777" w:rsidTr="00B57129">
        <w:tc>
          <w:tcPr>
            <w:tcW w:w="7005" w:type="dxa"/>
            <w:gridSpan w:val="6"/>
          </w:tcPr>
          <w:p w14:paraId="1A259D94" w14:textId="77777777" w:rsidR="00DA5F6E" w:rsidRPr="00890C47" w:rsidRDefault="00DA5F6E" w:rsidP="00CA582E">
            <w:pPr>
              <w:shd w:val="clear" w:color="auto" w:fill="FFFFFF" w:themeFill="background1"/>
              <w:rPr>
                <w:b/>
              </w:rPr>
            </w:pPr>
            <w:r w:rsidRPr="00890C47">
              <w:rPr>
                <w:b/>
              </w:rPr>
              <w:t xml:space="preserve">Course Level: </w:t>
            </w:r>
            <w:r w:rsidRPr="00890C47">
              <w:t>Undergraduate</w:t>
            </w:r>
          </w:p>
        </w:tc>
        <w:tc>
          <w:tcPr>
            <w:tcW w:w="3769" w:type="dxa"/>
            <w:gridSpan w:val="3"/>
          </w:tcPr>
          <w:p w14:paraId="301B0571" w14:textId="77777777" w:rsidR="00DA5F6E" w:rsidRPr="00890C47" w:rsidRDefault="00DA5F6E" w:rsidP="00CA582E">
            <w:pPr>
              <w:shd w:val="clear" w:color="auto" w:fill="FFFFFF" w:themeFill="background1"/>
              <w:rPr>
                <w:b/>
              </w:rPr>
            </w:pPr>
            <w:r w:rsidRPr="00890C47">
              <w:rPr>
                <w:b/>
              </w:rPr>
              <w:t xml:space="preserve">Course Code: </w:t>
            </w:r>
            <w:r w:rsidRPr="00890C47">
              <w:tab/>
              <w:t>KPD1000</w:t>
            </w:r>
          </w:p>
        </w:tc>
      </w:tr>
      <w:tr w:rsidR="00DA5F6E" w:rsidRPr="00890C47" w14:paraId="575DE042" w14:textId="77777777" w:rsidTr="00B57129">
        <w:tc>
          <w:tcPr>
            <w:tcW w:w="7005" w:type="dxa"/>
            <w:gridSpan w:val="6"/>
          </w:tcPr>
          <w:p w14:paraId="520063DD" w14:textId="5E162660" w:rsidR="00DA5F6E" w:rsidRPr="00890C47" w:rsidRDefault="00DA5F6E" w:rsidP="00CA582E">
            <w:pPr>
              <w:shd w:val="clear" w:color="auto" w:fill="FFFFFF" w:themeFill="background1"/>
              <w:rPr>
                <w:b/>
              </w:rPr>
            </w:pPr>
            <w:r w:rsidRPr="00890C47">
              <w:rPr>
                <w:b/>
              </w:rPr>
              <w:t xml:space="preserve">Form Submitting/Renewal Date: </w:t>
            </w:r>
            <w:r w:rsidRPr="00890C47">
              <w:rPr>
                <w:bCs/>
              </w:rPr>
              <w:t>2</w:t>
            </w:r>
            <w:r w:rsidR="00501A4A" w:rsidRPr="00890C47">
              <w:rPr>
                <w:bCs/>
              </w:rPr>
              <w:t>8</w:t>
            </w:r>
            <w:r w:rsidRPr="00890C47">
              <w:rPr>
                <w:bCs/>
              </w:rPr>
              <w:t>.08.2025</w:t>
            </w:r>
          </w:p>
        </w:tc>
        <w:tc>
          <w:tcPr>
            <w:tcW w:w="3769" w:type="dxa"/>
            <w:gridSpan w:val="3"/>
          </w:tcPr>
          <w:p w14:paraId="7403F86A" w14:textId="77777777" w:rsidR="00DA5F6E" w:rsidRPr="00890C47" w:rsidRDefault="00DA5F6E" w:rsidP="00CA582E">
            <w:pPr>
              <w:shd w:val="clear" w:color="auto" w:fill="FFFFFF" w:themeFill="background1"/>
              <w:rPr>
                <w:b/>
              </w:rPr>
            </w:pPr>
            <w:r w:rsidRPr="00890C47">
              <w:rPr>
                <w:b/>
              </w:rPr>
              <w:t xml:space="preserve">Course Status: </w:t>
            </w:r>
            <w:r w:rsidRPr="00890C47">
              <w:t>Obligatory</w:t>
            </w:r>
          </w:p>
        </w:tc>
      </w:tr>
      <w:tr w:rsidR="00DA5F6E" w:rsidRPr="00890C47" w14:paraId="73358D5B" w14:textId="77777777" w:rsidTr="00B57129">
        <w:tc>
          <w:tcPr>
            <w:tcW w:w="7005" w:type="dxa"/>
            <w:gridSpan w:val="6"/>
          </w:tcPr>
          <w:p w14:paraId="47713797" w14:textId="23528BBC" w:rsidR="00DA5F6E" w:rsidRPr="00890C47" w:rsidRDefault="00DA5F6E" w:rsidP="00CA582E">
            <w:pPr>
              <w:shd w:val="clear" w:color="auto" w:fill="FFFFFF" w:themeFill="background1"/>
              <w:rPr>
                <w:b/>
              </w:rPr>
            </w:pPr>
            <w:r w:rsidRPr="00890C47">
              <w:rPr>
                <w:b/>
              </w:rPr>
              <w:t xml:space="preserve">Language of Instruction: </w:t>
            </w:r>
            <w:r w:rsidR="00501A4A" w:rsidRPr="00890C47">
              <w:rPr>
                <w:b/>
              </w:rPr>
              <w:t>Turkish</w:t>
            </w:r>
          </w:p>
        </w:tc>
        <w:tc>
          <w:tcPr>
            <w:tcW w:w="3769" w:type="dxa"/>
            <w:gridSpan w:val="3"/>
          </w:tcPr>
          <w:p w14:paraId="5D6E801C" w14:textId="77777777" w:rsidR="00DA5F6E" w:rsidRPr="00890C47" w:rsidRDefault="00DA5F6E" w:rsidP="00CA582E">
            <w:pPr>
              <w:shd w:val="clear" w:color="auto" w:fill="FFFFFF" w:themeFill="background1"/>
              <w:rPr>
                <w:b/>
              </w:rPr>
            </w:pPr>
            <w:r w:rsidRPr="00890C47">
              <w:rPr>
                <w:b/>
              </w:rPr>
              <w:t xml:space="preserve">Instructor: </w:t>
            </w:r>
          </w:p>
        </w:tc>
      </w:tr>
      <w:tr w:rsidR="00DA5F6E" w:rsidRPr="00890C47" w14:paraId="3171F34F" w14:textId="77777777" w:rsidTr="00B57129">
        <w:tc>
          <w:tcPr>
            <w:tcW w:w="7005" w:type="dxa"/>
            <w:gridSpan w:val="6"/>
          </w:tcPr>
          <w:p w14:paraId="687CDE6F" w14:textId="77777777" w:rsidR="00DA5F6E" w:rsidRPr="00890C47" w:rsidRDefault="00DA5F6E" w:rsidP="00CA582E">
            <w:pPr>
              <w:shd w:val="clear" w:color="auto" w:fill="FFFFFF" w:themeFill="background1"/>
              <w:rPr>
                <w:b/>
              </w:rPr>
            </w:pPr>
            <w:r w:rsidRPr="00890C47">
              <w:rPr>
                <w:b/>
              </w:rPr>
              <w:t>Prerequisite</w:t>
            </w:r>
          </w:p>
        </w:tc>
        <w:tc>
          <w:tcPr>
            <w:tcW w:w="3769" w:type="dxa"/>
            <w:gridSpan w:val="3"/>
          </w:tcPr>
          <w:p w14:paraId="196E2444" w14:textId="77777777" w:rsidR="00DA5F6E" w:rsidRPr="00890C47" w:rsidRDefault="00DA5F6E" w:rsidP="00CA582E">
            <w:pPr>
              <w:shd w:val="clear" w:color="auto" w:fill="FFFFFF" w:themeFill="background1"/>
              <w:rPr>
                <w:b/>
              </w:rPr>
            </w:pPr>
            <w:r w:rsidRPr="00890C47">
              <w:rPr>
                <w:b/>
              </w:rPr>
              <w:t>Prerequisite to:</w:t>
            </w:r>
            <w:r w:rsidRPr="00890C47">
              <w:t>-</w:t>
            </w:r>
          </w:p>
        </w:tc>
      </w:tr>
      <w:tr w:rsidR="00DA5F6E" w:rsidRPr="00890C47" w14:paraId="36D4A752" w14:textId="77777777" w:rsidTr="00B57129">
        <w:tc>
          <w:tcPr>
            <w:tcW w:w="7005" w:type="dxa"/>
            <w:gridSpan w:val="6"/>
          </w:tcPr>
          <w:p w14:paraId="7B8FF6C9" w14:textId="77777777" w:rsidR="00DA5F6E" w:rsidRPr="00890C47" w:rsidRDefault="00DA5F6E" w:rsidP="00CA582E">
            <w:pPr>
              <w:shd w:val="clear" w:color="auto" w:fill="FFFFFF" w:themeFill="background1"/>
              <w:rPr>
                <w:b/>
              </w:rPr>
            </w:pPr>
            <w:r w:rsidRPr="00890C47">
              <w:rPr>
                <w:b/>
              </w:rPr>
              <w:t xml:space="preserve">Weekly Course Hours: </w:t>
            </w:r>
            <w:r w:rsidRPr="00890C47">
              <w:t>1</w:t>
            </w:r>
          </w:p>
        </w:tc>
        <w:tc>
          <w:tcPr>
            <w:tcW w:w="3769" w:type="dxa"/>
            <w:gridSpan w:val="3"/>
          </w:tcPr>
          <w:p w14:paraId="5CFB7C19" w14:textId="77777777" w:rsidR="00DA5F6E" w:rsidRPr="00890C47" w:rsidRDefault="00DA5F6E" w:rsidP="00CA582E">
            <w:pPr>
              <w:shd w:val="clear" w:color="auto" w:fill="FFFFFF" w:themeFill="background1"/>
              <w:rPr>
                <w:b/>
              </w:rPr>
            </w:pPr>
            <w:r w:rsidRPr="00890C47">
              <w:rPr>
                <w:b/>
              </w:rPr>
              <w:t xml:space="preserve">Course Coordinator: </w:t>
            </w:r>
            <w:r w:rsidRPr="00890C47">
              <w:t>Prof. Diğdem M. Siyez</w:t>
            </w:r>
          </w:p>
        </w:tc>
      </w:tr>
      <w:tr w:rsidR="00DA5F6E" w:rsidRPr="00890C47" w14:paraId="5A865092" w14:textId="77777777" w:rsidTr="00B57129">
        <w:tc>
          <w:tcPr>
            <w:tcW w:w="2345" w:type="dxa"/>
            <w:gridSpan w:val="2"/>
          </w:tcPr>
          <w:p w14:paraId="1723BF45" w14:textId="77777777" w:rsidR="00DA5F6E" w:rsidRPr="00890C47" w:rsidRDefault="00DA5F6E" w:rsidP="00CA582E">
            <w:pPr>
              <w:shd w:val="clear" w:color="auto" w:fill="FFFFFF" w:themeFill="background1"/>
            </w:pPr>
            <w:r w:rsidRPr="00890C47">
              <w:t>Theory</w:t>
            </w:r>
          </w:p>
        </w:tc>
        <w:tc>
          <w:tcPr>
            <w:tcW w:w="1639" w:type="dxa"/>
          </w:tcPr>
          <w:p w14:paraId="516D82AC" w14:textId="77777777" w:rsidR="00DA5F6E" w:rsidRPr="00890C47" w:rsidRDefault="00DA5F6E" w:rsidP="00CA582E">
            <w:pPr>
              <w:shd w:val="clear" w:color="auto" w:fill="FFFFFF" w:themeFill="background1"/>
              <w:rPr>
                <w:b/>
              </w:rPr>
            </w:pPr>
            <w:r w:rsidRPr="00890C47">
              <w:rPr>
                <w:b/>
              </w:rPr>
              <w:t>Application</w:t>
            </w:r>
          </w:p>
        </w:tc>
        <w:tc>
          <w:tcPr>
            <w:tcW w:w="3021" w:type="dxa"/>
            <w:gridSpan w:val="3"/>
          </w:tcPr>
          <w:p w14:paraId="713ADAB2" w14:textId="77777777" w:rsidR="00DA5F6E" w:rsidRPr="00890C47" w:rsidRDefault="00DA5F6E" w:rsidP="00CA582E">
            <w:pPr>
              <w:shd w:val="clear" w:color="auto" w:fill="FFFFFF" w:themeFill="background1"/>
            </w:pPr>
            <w:r w:rsidRPr="00890C47">
              <w:t>Laboratory</w:t>
            </w:r>
          </w:p>
        </w:tc>
        <w:tc>
          <w:tcPr>
            <w:tcW w:w="3769" w:type="dxa"/>
            <w:gridSpan w:val="3"/>
          </w:tcPr>
          <w:p w14:paraId="79E4D32D" w14:textId="77777777" w:rsidR="00DA5F6E" w:rsidRPr="00890C47" w:rsidRDefault="00DA5F6E" w:rsidP="00CA582E">
            <w:pPr>
              <w:shd w:val="clear" w:color="auto" w:fill="FFFFFF" w:themeFill="background1"/>
            </w:pPr>
            <w:r w:rsidRPr="00890C47">
              <w:rPr>
                <w:b/>
              </w:rPr>
              <w:t xml:space="preserve">National Credit: </w:t>
            </w:r>
            <w:r w:rsidRPr="00890C47">
              <w:t>1</w:t>
            </w:r>
          </w:p>
        </w:tc>
      </w:tr>
      <w:tr w:rsidR="00DA5F6E" w:rsidRPr="00890C47" w14:paraId="648601E3" w14:textId="77777777" w:rsidTr="00B57129">
        <w:trPr>
          <w:trHeight w:val="70"/>
        </w:trPr>
        <w:tc>
          <w:tcPr>
            <w:tcW w:w="2345" w:type="dxa"/>
            <w:gridSpan w:val="2"/>
          </w:tcPr>
          <w:p w14:paraId="6DCDC82E" w14:textId="77777777" w:rsidR="00DA5F6E" w:rsidRPr="00890C47" w:rsidRDefault="00DA5F6E" w:rsidP="00CA582E">
            <w:pPr>
              <w:shd w:val="clear" w:color="auto" w:fill="FFFFFF" w:themeFill="background1"/>
            </w:pPr>
            <w:r w:rsidRPr="00890C47">
              <w:t>1</w:t>
            </w:r>
          </w:p>
        </w:tc>
        <w:tc>
          <w:tcPr>
            <w:tcW w:w="1639" w:type="dxa"/>
          </w:tcPr>
          <w:p w14:paraId="0A857012" w14:textId="77777777" w:rsidR="00DA5F6E" w:rsidRPr="00890C47" w:rsidRDefault="00DA5F6E" w:rsidP="00CA582E">
            <w:pPr>
              <w:shd w:val="clear" w:color="auto" w:fill="FFFFFF" w:themeFill="background1"/>
            </w:pPr>
            <w:r w:rsidRPr="00890C47">
              <w:t>0</w:t>
            </w:r>
          </w:p>
        </w:tc>
        <w:tc>
          <w:tcPr>
            <w:tcW w:w="3021" w:type="dxa"/>
            <w:gridSpan w:val="3"/>
          </w:tcPr>
          <w:p w14:paraId="3C29109F" w14:textId="77777777" w:rsidR="00DA5F6E" w:rsidRPr="00890C47" w:rsidRDefault="00DA5F6E" w:rsidP="00CA582E">
            <w:pPr>
              <w:shd w:val="clear" w:color="auto" w:fill="FFFFFF" w:themeFill="background1"/>
            </w:pPr>
            <w:r w:rsidRPr="00890C47">
              <w:t>0</w:t>
            </w:r>
          </w:p>
        </w:tc>
        <w:tc>
          <w:tcPr>
            <w:tcW w:w="3769" w:type="dxa"/>
            <w:gridSpan w:val="3"/>
          </w:tcPr>
          <w:p w14:paraId="0E6F7271" w14:textId="77777777" w:rsidR="00DA5F6E" w:rsidRPr="00890C47" w:rsidRDefault="00DA5F6E" w:rsidP="00CA582E">
            <w:pPr>
              <w:shd w:val="clear" w:color="auto" w:fill="FFFFFF" w:themeFill="background1"/>
              <w:rPr>
                <w:b/>
              </w:rPr>
            </w:pPr>
            <w:r w:rsidRPr="00890C47">
              <w:rPr>
                <w:b/>
              </w:rPr>
              <w:t xml:space="preserve">ECTS Credit: </w:t>
            </w:r>
            <w:r w:rsidRPr="00890C47">
              <w:t xml:space="preserve">2 </w:t>
            </w:r>
          </w:p>
        </w:tc>
      </w:tr>
      <w:tr w:rsidR="005524A2" w:rsidRPr="00890C47" w14:paraId="69935227" w14:textId="77777777" w:rsidTr="00B57129">
        <w:trPr>
          <w:trHeight w:val="70"/>
        </w:trPr>
        <w:tc>
          <w:tcPr>
            <w:tcW w:w="2345" w:type="dxa"/>
            <w:gridSpan w:val="2"/>
          </w:tcPr>
          <w:p w14:paraId="4A7F738E" w14:textId="783323C4" w:rsidR="005524A2" w:rsidRPr="005524A2" w:rsidRDefault="005524A2" w:rsidP="005524A2">
            <w:pPr>
              <w:shd w:val="clear" w:color="auto" w:fill="FFFFFF" w:themeFill="background1"/>
              <w:rPr>
                <w:b/>
                <w:bCs/>
              </w:rPr>
            </w:pPr>
            <w:r w:rsidRPr="005524A2">
              <w:rPr>
                <w:b/>
                <w:bCs/>
              </w:rPr>
              <w:t>Section/Students per Section</w:t>
            </w:r>
          </w:p>
        </w:tc>
        <w:tc>
          <w:tcPr>
            <w:tcW w:w="1639" w:type="dxa"/>
          </w:tcPr>
          <w:p w14:paraId="1680DE3D" w14:textId="5CF01D5F" w:rsidR="005524A2" w:rsidRPr="005524A2" w:rsidRDefault="005524A2" w:rsidP="005524A2">
            <w:pPr>
              <w:shd w:val="clear" w:color="auto" w:fill="FFFFFF" w:themeFill="background1"/>
              <w:rPr>
                <w:b/>
                <w:bCs/>
              </w:rPr>
            </w:pPr>
            <w:r w:rsidRPr="005524A2">
              <w:rPr>
                <w:b/>
                <w:bCs/>
              </w:rPr>
              <w:t>Section/Students per Section</w:t>
            </w:r>
          </w:p>
        </w:tc>
        <w:tc>
          <w:tcPr>
            <w:tcW w:w="3021" w:type="dxa"/>
            <w:gridSpan w:val="3"/>
          </w:tcPr>
          <w:p w14:paraId="68DA80DB" w14:textId="02A3B96E" w:rsidR="005524A2" w:rsidRPr="005524A2" w:rsidRDefault="005524A2" w:rsidP="005524A2">
            <w:pPr>
              <w:shd w:val="clear" w:color="auto" w:fill="FFFFFF" w:themeFill="background1"/>
              <w:rPr>
                <w:b/>
                <w:bCs/>
              </w:rPr>
            </w:pPr>
            <w:r w:rsidRPr="005524A2">
              <w:rPr>
                <w:b/>
                <w:bCs/>
              </w:rPr>
              <w:t>Section/Students per Section</w:t>
            </w:r>
          </w:p>
        </w:tc>
        <w:tc>
          <w:tcPr>
            <w:tcW w:w="3769" w:type="dxa"/>
            <w:gridSpan w:val="3"/>
          </w:tcPr>
          <w:p w14:paraId="218E4254" w14:textId="5E0D645C" w:rsidR="005524A2" w:rsidRPr="005524A2" w:rsidRDefault="005524A2" w:rsidP="005524A2">
            <w:pPr>
              <w:shd w:val="clear" w:color="auto" w:fill="FFFFFF" w:themeFill="background1"/>
              <w:rPr>
                <w:b/>
                <w:bCs/>
              </w:rPr>
            </w:pPr>
            <w:r w:rsidRPr="005524A2">
              <w:rPr>
                <w:b/>
                <w:bCs/>
              </w:rPr>
              <w:t>Number of Students Enrolled in the Course</w:t>
            </w:r>
          </w:p>
        </w:tc>
      </w:tr>
      <w:tr w:rsidR="005524A2" w:rsidRPr="00890C47" w14:paraId="1D6F04BB" w14:textId="77777777" w:rsidTr="00B57129">
        <w:trPr>
          <w:trHeight w:val="70"/>
        </w:trPr>
        <w:tc>
          <w:tcPr>
            <w:tcW w:w="2345" w:type="dxa"/>
            <w:gridSpan w:val="2"/>
          </w:tcPr>
          <w:p w14:paraId="3E11F9DB" w14:textId="59304C2C" w:rsidR="005524A2" w:rsidRPr="00890C47" w:rsidRDefault="005524A2" w:rsidP="005524A2">
            <w:pPr>
              <w:shd w:val="clear" w:color="auto" w:fill="FFFFFF" w:themeFill="background1"/>
            </w:pPr>
            <w:r w:rsidRPr="00B9529C">
              <w:t>2 /131-152</w:t>
            </w:r>
          </w:p>
        </w:tc>
        <w:tc>
          <w:tcPr>
            <w:tcW w:w="1639" w:type="dxa"/>
          </w:tcPr>
          <w:p w14:paraId="52AB2EDC" w14:textId="2CE72547" w:rsidR="005524A2" w:rsidRPr="00890C47" w:rsidRDefault="005524A2" w:rsidP="005524A2">
            <w:pPr>
              <w:shd w:val="clear" w:color="auto" w:fill="FFFFFF" w:themeFill="background1"/>
            </w:pPr>
            <w:r w:rsidRPr="00B9529C">
              <w:t>-</w:t>
            </w:r>
          </w:p>
        </w:tc>
        <w:tc>
          <w:tcPr>
            <w:tcW w:w="3021" w:type="dxa"/>
            <w:gridSpan w:val="3"/>
          </w:tcPr>
          <w:p w14:paraId="0C3181C5" w14:textId="3A8DE0D9" w:rsidR="005524A2" w:rsidRPr="00890C47" w:rsidRDefault="005524A2" w:rsidP="005524A2">
            <w:pPr>
              <w:shd w:val="clear" w:color="auto" w:fill="FFFFFF" w:themeFill="background1"/>
            </w:pPr>
            <w:r w:rsidRPr="00B9529C">
              <w:t>-</w:t>
            </w:r>
          </w:p>
        </w:tc>
        <w:tc>
          <w:tcPr>
            <w:tcW w:w="3769" w:type="dxa"/>
            <w:gridSpan w:val="3"/>
          </w:tcPr>
          <w:p w14:paraId="624C1FDB" w14:textId="6FF7A651" w:rsidR="005524A2" w:rsidRPr="00890C47" w:rsidRDefault="005524A2" w:rsidP="005524A2">
            <w:pPr>
              <w:shd w:val="clear" w:color="auto" w:fill="FFFFFF" w:themeFill="background1"/>
              <w:rPr>
                <w:b/>
              </w:rPr>
            </w:pPr>
            <w:r w:rsidRPr="00B9529C">
              <w:t>283</w:t>
            </w:r>
          </w:p>
        </w:tc>
      </w:tr>
      <w:tr w:rsidR="00DA5F6E" w:rsidRPr="00890C47" w14:paraId="0AFE5166" w14:textId="77777777" w:rsidTr="00B57129">
        <w:tc>
          <w:tcPr>
            <w:tcW w:w="10774" w:type="dxa"/>
            <w:gridSpan w:val="9"/>
          </w:tcPr>
          <w:p w14:paraId="04033B15" w14:textId="77777777" w:rsidR="00DA5F6E" w:rsidRPr="00890C47" w:rsidRDefault="00DA5F6E" w:rsidP="00CA582E">
            <w:pPr>
              <w:shd w:val="clear" w:color="auto" w:fill="FFFFFF" w:themeFill="background1"/>
              <w:rPr>
                <w:shd w:val="clear" w:color="auto" w:fill="FFFFFF"/>
              </w:rPr>
            </w:pPr>
            <w:r w:rsidRPr="00890C47">
              <w:rPr>
                <w:b/>
              </w:rPr>
              <w:t>Course Objective:</w:t>
            </w:r>
            <w:r w:rsidRPr="00890C47">
              <w:rPr>
                <w:shd w:val="clear" w:color="auto" w:fill="FFFFFF"/>
              </w:rPr>
              <w:t xml:space="preserve">  </w:t>
            </w:r>
            <w:r w:rsidRPr="00890C47">
              <w:t>The primary purpose of the course is to improve associate degree learners' career awareness, to make them aware of the expectations and dynamics of business life, to increase their employability by supporting their personal and professional development</w:t>
            </w:r>
          </w:p>
        </w:tc>
      </w:tr>
      <w:tr w:rsidR="00DA5F6E" w:rsidRPr="00890C47" w14:paraId="0E966BC8" w14:textId="77777777" w:rsidTr="00B57129">
        <w:tc>
          <w:tcPr>
            <w:tcW w:w="10774" w:type="dxa"/>
            <w:gridSpan w:val="9"/>
          </w:tcPr>
          <w:p w14:paraId="59857571" w14:textId="77777777" w:rsidR="00DA5F6E" w:rsidRPr="00890C47" w:rsidRDefault="00DA5F6E" w:rsidP="00CA582E">
            <w:pPr>
              <w:shd w:val="clear" w:color="auto" w:fill="FFFFFF" w:themeFill="background1"/>
              <w:rPr>
                <w:b/>
              </w:rPr>
            </w:pPr>
            <w:r w:rsidRPr="00890C47">
              <w:rPr>
                <w:b/>
              </w:rPr>
              <w:t xml:space="preserve">Learning Outcomes: </w:t>
            </w:r>
          </w:p>
          <w:p w14:paraId="6FF76383" w14:textId="72BAF5AA" w:rsidR="00DA5F6E" w:rsidRPr="00890C47" w:rsidRDefault="00501A4A" w:rsidP="00CA582E">
            <w:pPr>
              <w:shd w:val="clear" w:color="auto" w:fill="FFFFFF" w:themeFill="background1"/>
            </w:pPr>
            <w:r w:rsidRPr="00890C47">
              <w:rPr>
                <w:b/>
              </w:rPr>
              <w:t>LO 1.</w:t>
            </w:r>
            <w:r w:rsidRPr="00890C47">
              <w:t xml:space="preserve"> </w:t>
            </w:r>
            <w:r w:rsidR="00DA5F6E" w:rsidRPr="00890C47">
              <w:t>Be able to understand career and related concepts, individual career planning process and its importance</w:t>
            </w:r>
          </w:p>
          <w:p w14:paraId="00B19546" w14:textId="4FDBE428" w:rsidR="00DA5F6E" w:rsidRPr="00890C47" w:rsidRDefault="00501A4A" w:rsidP="00CA582E">
            <w:pPr>
              <w:shd w:val="clear" w:color="auto" w:fill="FFFFFF" w:themeFill="background1"/>
            </w:pPr>
            <w:r w:rsidRPr="00890C47">
              <w:rPr>
                <w:b/>
              </w:rPr>
              <w:t>LO 2.</w:t>
            </w:r>
            <w:r w:rsidRPr="00890C47">
              <w:t xml:space="preserve"> </w:t>
            </w:r>
            <w:r w:rsidR="00DA5F6E" w:rsidRPr="00890C47">
              <w:t>Be able to have self-awareness,</w:t>
            </w:r>
          </w:p>
          <w:p w14:paraId="37B85B7F" w14:textId="58CB214C" w:rsidR="00DA5F6E" w:rsidRPr="00890C47" w:rsidRDefault="00501A4A" w:rsidP="00CA582E">
            <w:pPr>
              <w:shd w:val="clear" w:color="auto" w:fill="FFFFFF" w:themeFill="background1"/>
            </w:pPr>
            <w:r w:rsidRPr="00890C47">
              <w:rPr>
                <w:b/>
              </w:rPr>
              <w:t>LO 3.</w:t>
            </w:r>
            <w:r w:rsidRPr="00890C47">
              <w:t xml:space="preserve"> </w:t>
            </w:r>
            <w:r w:rsidR="00DA5F6E" w:rsidRPr="00890C47">
              <w:t>Be able to understand career options,</w:t>
            </w:r>
          </w:p>
          <w:p w14:paraId="369AF267" w14:textId="2631D34E" w:rsidR="00DA5F6E" w:rsidRPr="00890C47" w:rsidRDefault="00501A4A" w:rsidP="00CA582E">
            <w:pPr>
              <w:shd w:val="clear" w:color="auto" w:fill="FFFFFF" w:themeFill="background1"/>
            </w:pPr>
            <w:r w:rsidRPr="00890C47">
              <w:rPr>
                <w:b/>
              </w:rPr>
              <w:t>LO 4.</w:t>
            </w:r>
            <w:r w:rsidRPr="00890C47">
              <w:t xml:space="preserve"> </w:t>
            </w:r>
            <w:r w:rsidR="00DA5F6E" w:rsidRPr="00890C47">
              <w:t>Be able to grasp future professions and competencies,</w:t>
            </w:r>
          </w:p>
          <w:p w14:paraId="7152217F" w14:textId="3A6D9439" w:rsidR="00DA5F6E" w:rsidRPr="00890C47" w:rsidRDefault="00501A4A" w:rsidP="00CA582E">
            <w:pPr>
              <w:shd w:val="clear" w:color="auto" w:fill="FFFFFF" w:themeFill="background1"/>
            </w:pPr>
            <w:r w:rsidRPr="00890C47">
              <w:rPr>
                <w:b/>
              </w:rPr>
              <w:t>LO 5.</w:t>
            </w:r>
            <w:r w:rsidRPr="00890C47">
              <w:t xml:space="preserve"> </w:t>
            </w:r>
            <w:r w:rsidR="00DA5F6E" w:rsidRPr="00890C47">
              <w:t>Be able to use self-expression and communication skills effectively,</w:t>
            </w:r>
          </w:p>
          <w:p w14:paraId="76DBFB4C" w14:textId="6141EB72" w:rsidR="00DA5F6E" w:rsidRPr="00890C47" w:rsidRDefault="00501A4A" w:rsidP="00CA582E">
            <w:pPr>
              <w:shd w:val="clear" w:color="auto" w:fill="FFFFFF" w:themeFill="background1"/>
            </w:pPr>
            <w:r w:rsidRPr="00890C47">
              <w:rPr>
                <w:b/>
              </w:rPr>
              <w:t>LO 6.</w:t>
            </w:r>
            <w:r w:rsidRPr="00890C47">
              <w:t xml:space="preserve"> </w:t>
            </w:r>
            <w:r w:rsidR="00DA5F6E" w:rsidRPr="00890C47">
              <w:t>Be able to apprehend the importance of social capital and professional relationship networks</w:t>
            </w:r>
          </w:p>
          <w:p w14:paraId="70447DAE" w14:textId="2810AC23" w:rsidR="00DA5F6E" w:rsidRPr="00890C47" w:rsidRDefault="00501A4A" w:rsidP="00CA582E">
            <w:pPr>
              <w:shd w:val="clear" w:color="auto" w:fill="FFFFFF" w:themeFill="background1"/>
            </w:pPr>
            <w:r w:rsidRPr="00890C47">
              <w:rPr>
                <w:b/>
              </w:rPr>
              <w:t>LO 7</w:t>
            </w:r>
            <w:r w:rsidRPr="00890C47">
              <w:t xml:space="preserve">. </w:t>
            </w:r>
            <w:r w:rsidR="00DA5F6E" w:rsidRPr="00890C47">
              <w:t>Be able to reach the right resources and use the resources effectively in the career planning process.</w:t>
            </w:r>
          </w:p>
        </w:tc>
      </w:tr>
      <w:tr w:rsidR="00DA5F6E" w:rsidRPr="00890C47" w14:paraId="45C7568C" w14:textId="77777777" w:rsidTr="00B57129">
        <w:trPr>
          <w:trHeight w:val="71"/>
        </w:trPr>
        <w:tc>
          <w:tcPr>
            <w:tcW w:w="10774" w:type="dxa"/>
            <w:gridSpan w:val="9"/>
          </w:tcPr>
          <w:p w14:paraId="3BB19CF7" w14:textId="77777777" w:rsidR="00DA5F6E" w:rsidRPr="00890C47" w:rsidRDefault="00DA5F6E" w:rsidP="00CA582E">
            <w:pPr>
              <w:shd w:val="clear" w:color="auto" w:fill="FFFFFF" w:themeFill="background1"/>
              <w:rPr>
                <w:b/>
              </w:rPr>
            </w:pPr>
            <w:r w:rsidRPr="00890C47">
              <w:rPr>
                <w:b/>
              </w:rPr>
              <w:t>Learning and Teaching Strategies:</w:t>
            </w:r>
          </w:p>
          <w:p w14:paraId="27DF8A3F" w14:textId="77777777" w:rsidR="00DA5F6E" w:rsidRPr="00890C47" w:rsidRDefault="00DA5F6E" w:rsidP="00CA582E">
            <w:pPr>
              <w:shd w:val="clear" w:color="auto" w:fill="FFFFFF" w:themeFill="background1"/>
            </w:pPr>
            <w:r w:rsidRPr="00890C47">
              <w:t>Lectures, discussions, role playing, case studies, questionnaires, tests, inventory etc.</w:t>
            </w:r>
          </w:p>
        </w:tc>
      </w:tr>
      <w:tr w:rsidR="00DA5F6E" w:rsidRPr="00890C47" w14:paraId="1A09CD47" w14:textId="77777777" w:rsidTr="00B57129">
        <w:trPr>
          <w:trHeight w:val="140"/>
        </w:trPr>
        <w:tc>
          <w:tcPr>
            <w:tcW w:w="10774" w:type="dxa"/>
            <w:gridSpan w:val="9"/>
            <w:tcBorders>
              <w:top w:val="single" w:sz="4" w:space="0" w:color="auto"/>
              <w:left w:val="single" w:sz="4" w:space="0" w:color="auto"/>
              <w:bottom w:val="single" w:sz="4" w:space="0" w:color="auto"/>
              <w:right w:val="single" w:sz="4" w:space="0" w:color="auto"/>
            </w:tcBorders>
            <w:hideMark/>
          </w:tcPr>
          <w:p w14:paraId="0B501387" w14:textId="33E2B09A" w:rsidR="00DA5F6E" w:rsidRPr="00890C47" w:rsidRDefault="00DA5F6E" w:rsidP="00CA582E">
            <w:pPr>
              <w:shd w:val="clear" w:color="auto" w:fill="FFFFFF" w:themeFill="background1"/>
              <w:rPr>
                <w:lang w:val="en-US" w:eastAsia="en-US"/>
              </w:rPr>
            </w:pPr>
            <w:r w:rsidRPr="00890C47">
              <w:rPr>
                <w:b/>
                <w:lang w:val="en-US" w:eastAsia="en-US"/>
              </w:rPr>
              <w:t xml:space="preserve">Assessment Methods: </w:t>
            </w:r>
            <w:r w:rsidR="00501A4A" w:rsidRPr="00890C47">
              <w:rPr>
                <w:b/>
                <w:lang w:val="en-US" w:eastAsia="en-US"/>
              </w:rPr>
              <w:t>Successful / Unsuccessful</w:t>
            </w:r>
          </w:p>
        </w:tc>
      </w:tr>
      <w:tr w:rsidR="00DA5F6E" w:rsidRPr="00890C47" w14:paraId="694798B0" w14:textId="77777777" w:rsidTr="00B57129">
        <w:trPr>
          <w:trHeight w:val="139"/>
        </w:trPr>
        <w:tc>
          <w:tcPr>
            <w:tcW w:w="4021" w:type="dxa"/>
            <w:gridSpan w:val="4"/>
            <w:tcBorders>
              <w:top w:val="single" w:sz="4" w:space="0" w:color="auto"/>
              <w:left w:val="single" w:sz="4" w:space="0" w:color="auto"/>
              <w:bottom w:val="single" w:sz="4" w:space="0" w:color="auto"/>
              <w:right w:val="single" w:sz="4" w:space="0" w:color="auto"/>
            </w:tcBorders>
          </w:tcPr>
          <w:p w14:paraId="0514EF38" w14:textId="77777777" w:rsidR="00DA5F6E" w:rsidRPr="00890C47" w:rsidRDefault="00DA5F6E" w:rsidP="00CA582E">
            <w:pPr>
              <w:shd w:val="clear" w:color="auto" w:fill="FFFFFF" w:themeFill="background1"/>
              <w:jc w:val="center"/>
              <w:rPr>
                <w:b/>
                <w:lang w:val="en-US" w:eastAsia="en-US"/>
              </w:rPr>
            </w:pPr>
          </w:p>
        </w:tc>
        <w:tc>
          <w:tcPr>
            <w:tcW w:w="2961" w:type="dxa"/>
            <w:tcBorders>
              <w:top w:val="single" w:sz="4" w:space="0" w:color="auto"/>
              <w:left w:val="single" w:sz="4" w:space="0" w:color="auto"/>
              <w:bottom w:val="single" w:sz="4" w:space="0" w:color="auto"/>
              <w:right w:val="single" w:sz="4" w:space="0" w:color="auto"/>
            </w:tcBorders>
            <w:hideMark/>
          </w:tcPr>
          <w:p w14:paraId="0F29E354" w14:textId="77777777" w:rsidR="00DA5F6E" w:rsidRPr="00890C47" w:rsidRDefault="00DA5F6E" w:rsidP="00CA582E">
            <w:pPr>
              <w:shd w:val="clear" w:color="auto" w:fill="FFFFFF" w:themeFill="background1"/>
              <w:jc w:val="center"/>
              <w:rPr>
                <w:b/>
                <w:lang w:val="en-US" w:eastAsia="en-US"/>
              </w:rPr>
            </w:pPr>
            <w:r w:rsidRPr="00890C47">
              <w:rPr>
                <w:b/>
                <w:lang w:val="en-US" w:eastAsia="en-US"/>
              </w:rPr>
              <w:t xml:space="preserve">If applicable mark (X) </w:t>
            </w:r>
          </w:p>
        </w:tc>
        <w:tc>
          <w:tcPr>
            <w:tcW w:w="3792" w:type="dxa"/>
            <w:gridSpan w:val="4"/>
            <w:tcBorders>
              <w:top w:val="single" w:sz="4" w:space="0" w:color="auto"/>
              <w:left w:val="single" w:sz="4" w:space="0" w:color="auto"/>
              <w:bottom w:val="single" w:sz="4" w:space="0" w:color="auto"/>
              <w:right w:val="single" w:sz="4" w:space="0" w:color="auto"/>
            </w:tcBorders>
            <w:hideMark/>
          </w:tcPr>
          <w:p w14:paraId="5502D8E4" w14:textId="77777777" w:rsidR="00DA5F6E" w:rsidRPr="00890C47" w:rsidRDefault="00DA5F6E" w:rsidP="00CA582E">
            <w:pPr>
              <w:shd w:val="clear" w:color="auto" w:fill="FFFFFF" w:themeFill="background1"/>
              <w:jc w:val="center"/>
              <w:rPr>
                <w:b/>
                <w:lang w:val="en-US" w:eastAsia="en-US"/>
              </w:rPr>
            </w:pPr>
            <w:r w:rsidRPr="00890C47">
              <w:rPr>
                <w:b/>
                <w:lang w:val="en-US" w:eastAsia="en-US"/>
              </w:rPr>
              <w:t>Percentage (%)</w:t>
            </w:r>
          </w:p>
        </w:tc>
      </w:tr>
      <w:tr w:rsidR="00DA5F6E" w:rsidRPr="00890C47" w14:paraId="78B7672D"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hideMark/>
          </w:tcPr>
          <w:p w14:paraId="7AB98D6C" w14:textId="77777777" w:rsidR="00DA5F6E" w:rsidRPr="00890C47" w:rsidRDefault="00DA5F6E" w:rsidP="00CA582E">
            <w:pPr>
              <w:shd w:val="clear" w:color="auto" w:fill="FFFFFF" w:themeFill="background1"/>
              <w:autoSpaceDE w:val="0"/>
              <w:autoSpaceDN w:val="0"/>
              <w:adjustRightInd w:val="0"/>
              <w:rPr>
                <w:lang w:val="en-US" w:eastAsia="en-US"/>
              </w:rPr>
            </w:pPr>
            <w:r w:rsidRPr="00890C47">
              <w:rPr>
                <w:b/>
                <w:lang w:val="en-US" w:eastAsia="en-US"/>
              </w:rPr>
              <w:t>Term / End of Term Activities</w:t>
            </w:r>
          </w:p>
        </w:tc>
        <w:tc>
          <w:tcPr>
            <w:tcW w:w="2961" w:type="dxa"/>
            <w:tcBorders>
              <w:top w:val="single" w:sz="4" w:space="0" w:color="auto"/>
              <w:left w:val="single" w:sz="4" w:space="0" w:color="auto"/>
              <w:bottom w:val="single" w:sz="4" w:space="0" w:color="auto"/>
              <w:right w:val="single" w:sz="4" w:space="0" w:color="auto"/>
            </w:tcBorders>
            <w:vAlign w:val="center"/>
          </w:tcPr>
          <w:p w14:paraId="3B73613F" w14:textId="77777777" w:rsidR="00DA5F6E" w:rsidRPr="00890C47" w:rsidRDefault="00DA5F6E" w:rsidP="00CA582E">
            <w:pPr>
              <w:shd w:val="clear" w:color="auto" w:fill="FFFFFF" w:themeFill="background1"/>
              <w:autoSpaceDE w:val="0"/>
              <w:autoSpaceDN w:val="0"/>
              <w:adjustRightInd w:val="0"/>
              <w:jc w:val="center"/>
              <w:rPr>
                <w:lang w:val="en-US" w:eastAsia="en-US"/>
              </w:rPr>
            </w:pPr>
          </w:p>
        </w:tc>
        <w:tc>
          <w:tcPr>
            <w:tcW w:w="3792" w:type="dxa"/>
            <w:gridSpan w:val="4"/>
            <w:tcBorders>
              <w:top w:val="single" w:sz="4" w:space="0" w:color="auto"/>
              <w:left w:val="single" w:sz="4" w:space="0" w:color="auto"/>
              <w:bottom w:val="single" w:sz="4" w:space="0" w:color="auto"/>
              <w:right w:val="single" w:sz="4" w:space="0" w:color="auto"/>
            </w:tcBorders>
            <w:vAlign w:val="center"/>
          </w:tcPr>
          <w:p w14:paraId="54666ED9" w14:textId="77777777" w:rsidR="00DA5F6E" w:rsidRPr="00890C47" w:rsidRDefault="00DA5F6E" w:rsidP="00CA582E">
            <w:pPr>
              <w:shd w:val="clear" w:color="auto" w:fill="FFFFFF" w:themeFill="background1"/>
              <w:autoSpaceDE w:val="0"/>
              <w:autoSpaceDN w:val="0"/>
              <w:adjustRightInd w:val="0"/>
              <w:jc w:val="center"/>
              <w:rPr>
                <w:lang w:val="en-US" w:eastAsia="en-US"/>
              </w:rPr>
            </w:pPr>
          </w:p>
        </w:tc>
      </w:tr>
      <w:tr w:rsidR="00DA5F6E" w:rsidRPr="00890C47" w14:paraId="5007D927"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hideMark/>
          </w:tcPr>
          <w:p w14:paraId="2EFE1C37" w14:textId="77777777" w:rsidR="00DA5F6E" w:rsidRPr="00890C47" w:rsidRDefault="00DA5F6E" w:rsidP="00CA582E">
            <w:pPr>
              <w:shd w:val="clear" w:color="auto" w:fill="FFFFFF" w:themeFill="background1"/>
              <w:autoSpaceDE w:val="0"/>
              <w:autoSpaceDN w:val="0"/>
              <w:adjustRightInd w:val="0"/>
              <w:ind w:left="708"/>
              <w:rPr>
                <w:b/>
                <w:lang w:val="en-US" w:eastAsia="en-US"/>
              </w:rPr>
            </w:pPr>
            <w:r w:rsidRPr="00890C47">
              <w:rPr>
                <w:b/>
                <w:lang w:val="en-US" w:eastAsia="en-US"/>
              </w:rPr>
              <w:t>Midterm Exam</w:t>
            </w:r>
          </w:p>
        </w:tc>
        <w:tc>
          <w:tcPr>
            <w:tcW w:w="2961" w:type="dxa"/>
            <w:tcBorders>
              <w:top w:val="single" w:sz="4" w:space="0" w:color="auto"/>
              <w:left w:val="single" w:sz="4" w:space="0" w:color="auto"/>
              <w:bottom w:val="single" w:sz="4" w:space="0" w:color="auto"/>
              <w:right w:val="single" w:sz="4" w:space="0" w:color="auto"/>
            </w:tcBorders>
            <w:vAlign w:val="center"/>
            <w:hideMark/>
          </w:tcPr>
          <w:p w14:paraId="658D2EFD" w14:textId="77777777" w:rsidR="00DA5F6E" w:rsidRPr="00890C47" w:rsidRDefault="00DA5F6E" w:rsidP="00CA582E">
            <w:pPr>
              <w:shd w:val="clear" w:color="auto" w:fill="FFFFFF" w:themeFill="background1"/>
              <w:autoSpaceDE w:val="0"/>
              <w:autoSpaceDN w:val="0"/>
              <w:adjustRightInd w:val="0"/>
              <w:jc w:val="center"/>
              <w:rPr>
                <w:lang w:eastAsia="en-US"/>
              </w:rPr>
            </w:pPr>
          </w:p>
        </w:tc>
        <w:tc>
          <w:tcPr>
            <w:tcW w:w="3792" w:type="dxa"/>
            <w:gridSpan w:val="4"/>
            <w:tcBorders>
              <w:top w:val="single" w:sz="4" w:space="0" w:color="auto"/>
              <w:left w:val="single" w:sz="4" w:space="0" w:color="auto"/>
              <w:bottom w:val="single" w:sz="4" w:space="0" w:color="auto"/>
              <w:right w:val="single" w:sz="4" w:space="0" w:color="auto"/>
            </w:tcBorders>
            <w:vAlign w:val="center"/>
            <w:hideMark/>
          </w:tcPr>
          <w:p w14:paraId="745084E9" w14:textId="77777777" w:rsidR="00DA5F6E" w:rsidRPr="00890C47" w:rsidRDefault="00DA5F6E" w:rsidP="00CA582E">
            <w:pPr>
              <w:shd w:val="clear" w:color="auto" w:fill="FFFFFF" w:themeFill="background1"/>
              <w:autoSpaceDE w:val="0"/>
              <w:autoSpaceDN w:val="0"/>
              <w:adjustRightInd w:val="0"/>
              <w:jc w:val="center"/>
              <w:rPr>
                <w:lang w:eastAsia="en-US"/>
              </w:rPr>
            </w:pPr>
          </w:p>
        </w:tc>
      </w:tr>
      <w:tr w:rsidR="00DA5F6E" w:rsidRPr="00890C47" w14:paraId="4C96ED04"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hideMark/>
          </w:tcPr>
          <w:p w14:paraId="58228668" w14:textId="77777777" w:rsidR="00DA5F6E" w:rsidRPr="00890C47" w:rsidRDefault="00DA5F6E" w:rsidP="00CA582E">
            <w:pPr>
              <w:shd w:val="clear" w:color="auto" w:fill="FFFFFF" w:themeFill="background1"/>
              <w:autoSpaceDE w:val="0"/>
              <w:autoSpaceDN w:val="0"/>
              <w:adjustRightInd w:val="0"/>
              <w:ind w:left="708"/>
              <w:rPr>
                <w:b/>
                <w:lang w:val="en-US" w:eastAsia="en-US"/>
              </w:rPr>
            </w:pPr>
            <w:r w:rsidRPr="00890C47">
              <w:rPr>
                <w:b/>
                <w:lang w:val="en-US" w:eastAsia="en-US"/>
              </w:rPr>
              <w:t>Quizzes</w:t>
            </w:r>
          </w:p>
        </w:tc>
        <w:tc>
          <w:tcPr>
            <w:tcW w:w="2961" w:type="dxa"/>
            <w:tcBorders>
              <w:top w:val="single" w:sz="4" w:space="0" w:color="auto"/>
              <w:left w:val="single" w:sz="4" w:space="0" w:color="auto"/>
              <w:bottom w:val="single" w:sz="4" w:space="0" w:color="auto"/>
              <w:right w:val="single" w:sz="4" w:space="0" w:color="auto"/>
            </w:tcBorders>
            <w:vAlign w:val="center"/>
          </w:tcPr>
          <w:p w14:paraId="3F8B2A6F" w14:textId="77777777" w:rsidR="00DA5F6E" w:rsidRPr="00890C47" w:rsidRDefault="00DA5F6E" w:rsidP="00CA582E">
            <w:pPr>
              <w:shd w:val="clear" w:color="auto" w:fill="FFFFFF" w:themeFill="background1"/>
              <w:autoSpaceDE w:val="0"/>
              <w:autoSpaceDN w:val="0"/>
              <w:adjustRightInd w:val="0"/>
              <w:jc w:val="center"/>
              <w:rPr>
                <w:lang w:eastAsia="en-US"/>
              </w:rPr>
            </w:pPr>
          </w:p>
        </w:tc>
        <w:tc>
          <w:tcPr>
            <w:tcW w:w="3792" w:type="dxa"/>
            <w:gridSpan w:val="4"/>
            <w:tcBorders>
              <w:top w:val="single" w:sz="4" w:space="0" w:color="auto"/>
              <w:left w:val="single" w:sz="4" w:space="0" w:color="auto"/>
              <w:bottom w:val="single" w:sz="4" w:space="0" w:color="auto"/>
              <w:right w:val="single" w:sz="4" w:space="0" w:color="auto"/>
            </w:tcBorders>
            <w:vAlign w:val="center"/>
          </w:tcPr>
          <w:p w14:paraId="58E7B851" w14:textId="77777777" w:rsidR="00DA5F6E" w:rsidRPr="00890C47" w:rsidRDefault="00DA5F6E" w:rsidP="00CA582E">
            <w:pPr>
              <w:shd w:val="clear" w:color="auto" w:fill="FFFFFF" w:themeFill="background1"/>
              <w:autoSpaceDE w:val="0"/>
              <w:autoSpaceDN w:val="0"/>
              <w:adjustRightInd w:val="0"/>
              <w:rPr>
                <w:lang w:eastAsia="en-US"/>
              </w:rPr>
            </w:pPr>
          </w:p>
        </w:tc>
      </w:tr>
      <w:tr w:rsidR="00DA5F6E" w:rsidRPr="00890C47" w14:paraId="36F17730"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hideMark/>
          </w:tcPr>
          <w:p w14:paraId="550F9A61" w14:textId="77777777" w:rsidR="00DA5F6E" w:rsidRPr="00890C47" w:rsidRDefault="00DA5F6E" w:rsidP="00CA582E">
            <w:pPr>
              <w:shd w:val="clear" w:color="auto" w:fill="FFFFFF" w:themeFill="background1"/>
              <w:autoSpaceDE w:val="0"/>
              <w:autoSpaceDN w:val="0"/>
              <w:adjustRightInd w:val="0"/>
              <w:ind w:left="708"/>
              <w:rPr>
                <w:b/>
                <w:lang w:val="en-US" w:eastAsia="en-US"/>
              </w:rPr>
            </w:pPr>
            <w:r w:rsidRPr="00890C47">
              <w:rPr>
                <w:b/>
                <w:lang w:val="en-US" w:eastAsia="en-US"/>
              </w:rPr>
              <w:t>Paper/Presentation</w:t>
            </w:r>
          </w:p>
        </w:tc>
        <w:tc>
          <w:tcPr>
            <w:tcW w:w="2961" w:type="dxa"/>
            <w:tcBorders>
              <w:top w:val="single" w:sz="4" w:space="0" w:color="auto"/>
              <w:left w:val="single" w:sz="4" w:space="0" w:color="auto"/>
              <w:bottom w:val="single" w:sz="4" w:space="0" w:color="auto"/>
              <w:right w:val="single" w:sz="4" w:space="0" w:color="auto"/>
            </w:tcBorders>
            <w:vAlign w:val="center"/>
          </w:tcPr>
          <w:p w14:paraId="52A2529B" w14:textId="1A9DCFC6" w:rsidR="00DA5F6E" w:rsidRPr="00890C47" w:rsidRDefault="00501A4A" w:rsidP="00CA582E">
            <w:pPr>
              <w:shd w:val="clear" w:color="auto" w:fill="FFFFFF" w:themeFill="background1"/>
              <w:autoSpaceDE w:val="0"/>
              <w:autoSpaceDN w:val="0"/>
              <w:adjustRightInd w:val="0"/>
              <w:jc w:val="center"/>
              <w:rPr>
                <w:lang w:eastAsia="en-US"/>
              </w:rPr>
            </w:pPr>
            <w:r w:rsidRPr="00890C47">
              <w:rPr>
                <w:lang w:eastAsia="en-US"/>
              </w:rPr>
              <w:t>X</w:t>
            </w:r>
          </w:p>
        </w:tc>
        <w:tc>
          <w:tcPr>
            <w:tcW w:w="3792" w:type="dxa"/>
            <w:gridSpan w:val="4"/>
            <w:tcBorders>
              <w:top w:val="single" w:sz="4" w:space="0" w:color="auto"/>
              <w:left w:val="single" w:sz="4" w:space="0" w:color="auto"/>
              <w:bottom w:val="single" w:sz="4" w:space="0" w:color="auto"/>
              <w:right w:val="single" w:sz="4" w:space="0" w:color="auto"/>
            </w:tcBorders>
            <w:vAlign w:val="center"/>
          </w:tcPr>
          <w:p w14:paraId="3847D635" w14:textId="7D94ECCA" w:rsidR="00DA5F6E" w:rsidRPr="00890C47" w:rsidRDefault="00501A4A" w:rsidP="00CA582E">
            <w:pPr>
              <w:shd w:val="clear" w:color="auto" w:fill="FFFFFF" w:themeFill="background1"/>
              <w:autoSpaceDE w:val="0"/>
              <w:autoSpaceDN w:val="0"/>
              <w:adjustRightInd w:val="0"/>
              <w:jc w:val="center"/>
              <w:rPr>
                <w:lang w:eastAsia="en-US"/>
              </w:rPr>
            </w:pPr>
            <w:r w:rsidRPr="00890C47">
              <w:rPr>
                <w:lang w:eastAsia="en-US"/>
              </w:rPr>
              <w:t>%50</w:t>
            </w:r>
          </w:p>
        </w:tc>
      </w:tr>
      <w:tr w:rsidR="00DA5F6E" w:rsidRPr="00890C47" w14:paraId="6884D219"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tcPr>
          <w:p w14:paraId="68762E4C" w14:textId="77777777" w:rsidR="00DA5F6E" w:rsidRPr="00890C47" w:rsidRDefault="00DA5F6E" w:rsidP="00CA582E">
            <w:pPr>
              <w:shd w:val="clear" w:color="auto" w:fill="FFFFFF" w:themeFill="background1"/>
              <w:autoSpaceDE w:val="0"/>
              <w:autoSpaceDN w:val="0"/>
              <w:adjustRightInd w:val="0"/>
              <w:ind w:left="708"/>
              <w:rPr>
                <w:b/>
                <w:lang w:val="en-US" w:eastAsia="en-US"/>
              </w:rPr>
            </w:pPr>
            <w:r w:rsidRPr="00890C47">
              <w:rPr>
                <w:b/>
                <w:lang w:val="en-US" w:eastAsia="en-US"/>
              </w:rPr>
              <w:t>Paper/Presentation</w:t>
            </w:r>
          </w:p>
        </w:tc>
        <w:tc>
          <w:tcPr>
            <w:tcW w:w="2961" w:type="dxa"/>
            <w:tcBorders>
              <w:top w:val="single" w:sz="4" w:space="0" w:color="auto"/>
              <w:left w:val="single" w:sz="4" w:space="0" w:color="auto"/>
              <w:bottom w:val="single" w:sz="4" w:space="0" w:color="auto"/>
              <w:right w:val="single" w:sz="4" w:space="0" w:color="auto"/>
            </w:tcBorders>
            <w:vAlign w:val="center"/>
          </w:tcPr>
          <w:p w14:paraId="18DB0CDA" w14:textId="3338B1E0" w:rsidR="00DA5F6E" w:rsidRPr="00890C47" w:rsidRDefault="00501A4A" w:rsidP="00CA582E">
            <w:pPr>
              <w:shd w:val="clear" w:color="auto" w:fill="FFFFFF" w:themeFill="background1"/>
              <w:autoSpaceDE w:val="0"/>
              <w:autoSpaceDN w:val="0"/>
              <w:adjustRightInd w:val="0"/>
              <w:jc w:val="center"/>
              <w:rPr>
                <w:lang w:eastAsia="en-US"/>
              </w:rPr>
            </w:pPr>
            <w:r w:rsidRPr="00890C47">
              <w:rPr>
                <w:lang w:eastAsia="en-US"/>
              </w:rPr>
              <w:t>X</w:t>
            </w:r>
          </w:p>
        </w:tc>
        <w:tc>
          <w:tcPr>
            <w:tcW w:w="3792" w:type="dxa"/>
            <w:gridSpan w:val="4"/>
            <w:tcBorders>
              <w:top w:val="single" w:sz="4" w:space="0" w:color="auto"/>
              <w:left w:val="single" w:sz="4" w:space="0" w:color="auto"/>
              <w:bottom w:val="single" w:sz="4" w:space="0" w:color="auto"/>
              <w:right w:val="single" w:sz="4" w:space="0" w:color="auto"/>
            </w:tcBorders>
            <w:vAlign w:val="center"/>
          </w:tcPr>
          <w:p w14:paraId="2688C89C" w14:textId="031EA13B" w:rsidR="00DA5F6E" w:rsidRPr="00890C47" w:rsidRDefault="00501A4A" w:rsidP="00501A4A">
            <w:pPr>
              <w:shd w:val="clear" w:color="auto" w:fill="FFFFFF" w:themeFill="background1"/>
              <w:autoSpaceDE w:val="0"/>
              <w:autoSpaceDN w:val="0"/>
              <w:adjustRightInd w:val="0"/>
              <w:jc w:val="center"/>
              <w:rPr>
                <w:lang w:eastAsia="en-US"/>
              </w:rPr>
            </w:pPr>
            <w:r w:rsidRPr="00890C47">
              <w:rPr>
                <w:lang w:eastAsia="en-US"/>
              </w:rPr>
              <w:t>%50</w:t>
            </w:r>
          </w:p>
        </w:tc>
      </w:tr>
      <w:tr w:rsidR="00DA5F6E" w:rsidRPr="00890C47" w14:paraId="1A3BB2D7"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hideMark/>
          </w:tcPr>
          <w:p w14:paraId="4A7D0995" w14:textId="77777777" w:rsidR="00DA5F6E" w:rsidRPr="00890C47" w:rsidRDefault="00DA5F6E" w:rsidP="00CA582E">
            <w:pPr>
              <w:shd w:val="clear" w:color="auto" w:fill="FFFFFF" w:themeFill="background1"/>
              <w:autoSpaceDE w:val="0"/>
              <w:autoSpaceDN w:val="0"/>
              <w:adjustRightInd w:val="0"/>
              <w:ind w:left="708"/>
              <w:rPr>
                <w:b/>
                <w:lang w:val="en-US" w:eastAsia="en-US"/>
              </w:rPr>
            </w:pPr>
            <w:r w:rsidRPr="00890C47">
              <w:rPr>
                <w:b/>
                <w:lang w:val="en-US" w:eastAsia="en-US"/>
              </w:rPr>
              <w:t>Project Exam</w:t>
            </w:r>
          </w:p>
        </w:tc>
        <w:tc>
          <w:tcPr>
            <w:tcW w:w="2961" w:type="dxa"/>
            <w:tcBorders>
              <w:top w:val="single" w:sz="4" w:space="0" w:color="auto"/>
              <w:left w:val="single" w:sz="4" w:space="0" w:color="auto"/>
              <w:bottom w:val="single" w:sz="4" w:space="0" w:color="auto"/>
              <w:right w:val="single" w:sz="4" w:space="0" w:color="auto"/>
            </w:tcBorders>
            <w:vAlign w:val="center"/>
          </w:tcPr>
          <w:p w14:paraId="39E586AD" w14:textId="77777777" w:rsidR="00DA5F6E" w:rsidRPr="00890C47" w:rsidRDefault="00DA5F6E" w:rsidP="00CA582E">
            <w:pPr>
              <w:shd w:val="clear" w:color="auto" w:fill="FFFFFF" w:themeFill="background1"/>
              <w:autoSpaceDE w:val="0"/>
              <w:autoSpaceDN w:val="0"/>
              <w:adjustRightInd w:val="0"/>
              <w:jc w:val="center"/>
              <w:rPr>
                <w:lang w:eastAsia="en-US"/>
              </w:rPr>
            </w:pPr>
          </w:p>
        </w:tc>
        <w:tc>
          <w:tcPr>
            <w:tcW w:w="3792" w:type="dxa"/>
            <w:gridSpan w:val="4"/>
            <w:tcBorders>
              <w:top w:val="single" w:sz="4" w:space="0" w:color="auto"/>
              <w:left w:val="single" w:sz="4" w:space="0" w:color="auto"/>
              <w:bottom w:val="single" w:sz="4" w:space="0" w:color="auto"/>
              <w:right w:val="single" w:sz="4" w:space="0" w:color="auto"/>
            </w:tcBorders>
            <w:vAlign w:val="center"/>
          </w:tcPr>
          <w:p w14:paraId="356C63C1" w14:textId="77777777" w:rsidR="00DA5F6E" w:rsidRPr="00890C47" w:rsidRDefault="00DA5F6E" w:rsidP="00CA582E">
            <w:pPr>
              <w:shd w:val="clear" w:color="auto" w:fill="FFFFFF" w:themeFill="background1"/>
              <w:autoSpaceDE w:val="0"/>
              <w:autoSpaceDN w:val="0"/>
              <w:adjustRightInd w:val="0"/>
              <w:jc w:val="center"/>
              <w:rPr>
                <w:lang w:eastAsia="en-US"/>
              </w:rPr>
            </w:pPr>
          </w:p>
        </w:tc>
      </w:tr>
      <w:tr w:rsidR="00DA5F6E" w:rsidRPr="00890C47" w14:paraId="0DD3EAD5"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hideMark/>
          </w:tcPr>
          <w:p w14:paraId="7F489FC5" w14:textId="77777777" w:rsidR="00DA5F6E" w:rsidRPr="00890C47" w:rsidRDefault="00DA5F6E" w:rsidP="00CA582E">
            <w:pPr>
              <w:shd w:val="clear" w:color="auto" w:fill="FFFFFF" w:themeFill="background1"/>
              <w:autoSpaceDE w:val="0"/>
              <w:autoSpaceDN w:val="0"/>
              <w:adjustRightInd w:val="0"/>
              <w:ind w:left="708"/>
              <w:rPr>
                <w:b/>
                <w:lang w:val="en-US" w:eastAsia="en-US"/>
              </w:rPr>
            </w:pPr>
            <w:r w:rsidRPr="00890C47">
              <w:rPr>
                <w:b/>
                <w:lang w:val="en-US" w:eastAsia="en-US"/>
              </w:rPr>
              <w:t>Laboratory</w:t>
            </w:r>
          </w:p>
        </w:tc>
        <w:tc>
          <w:tcPr>
            <w:tcW w:w="2961" w:type="dxa"/>
            <w:tcBorders>
              <w:top w:val="single" w:sz="4" w:space="0" w:color="auto"/>
              <w:left w:val="single" w:sz="4" w:space="0" w:color="auto"/>
              <w:bottom w:val="single" w:sz="4" w:space="0" w:color="auto"/>
              <w:right w:val="single" w:sz="4" w:space="0" w:color="auto"/>
            </w:tcBorders>
            <w:vAlign w:val="center"/>
          </w:tcPr>
          <w:p w14:paraId="20263537" w14:textId="77777777" w:rsidR="00DA5F6E" w:rsidRPr="00890C47" w:rsidRDefault="00DA5F6E" w:rsidP="00CA582E">
            <w:pPr>
              <w:shd w:val="clear" w:color="auto" w:fill="FFFFFF" w:themeFill="background1"/>
              <w:autoSpaceDE w:val="0"/>
              <w:autoSpaceDN w:val="0"/>
              <w:adjustRightInd w:val="0"/>
              <w:jc w:val="center"/>
              <w:rPr>
                <w:lang w:eastAsia="en-US"/>
              </w:rPr>
            </w:pPr>
          </w:p>
        </w:tc>
        <w:tc>
          <w:tcPr>
            <w:tcW w:w="3792" w:type="dxa"/>
            <w:gridSpan w:val="4"/>
            <w:tcBorders>
              <w:top w:val="single" w:sz="4" w:space="0" w:color="auto"/>
              <w:left w:val="single" w:sz="4" w:space="0" w:color="auto"/>
              <w:bottom w:val="single" w:sz="4" w:space="0" w:color="auto"/>
              <w:right w:val="single" w:sz="4" w:space="0" w:color="auto"/>
            </w:tcBorders>
            <w:vAlign w:val="center"/>
          </w:tcPr>
          <w:p w14:paraId="74D44124" w14:textId="77777777" w:rsidR="00DA5F6E" w:rsidRPr="00890C47" w:rsidRDefault="00DA5F6E" w:rsidP="00CA582E">
            <w:pPr>
              <w:shd w:val="clear" w:color="auto" w:fill="FFFFFF" w:themeFill="background1"/>
              <w:autoSpaceDE w:val="0"/>
              <w:autoSpaceDN w:val="0"/>
              <w:adjustRightInd w:val="0"/>
              <w:jc w:val="center"/>
              <w:rPr>
                <w:lang w:eastAsia="en-US"/>
              </w:rPr>
            </w:pPr>
          </w:p>
        </w:tc>
      </w:tr>
      <w:tr w:rsidR="00DA5F6E" w:rsidRPr="00890C47" w14:paraId="50467177" w14:textId="77777777" w:rsidTr="00B57129">
        <w:tc>
          <w:tcPr>
            <w:tcW w:w="4021" w:type="dxa"/>
            <w:gridSpan w:val="4"/>
            <w:tcBorders>
              <w:top w:val="single" w:sz="4" w:space="0" w:color="auto"/>
              <w:left w:val="single" w:sz="4" w:space="0" w:color="auto"/>
              <w:bottom w:val="single" w:sz="4" w:space="0" w:color="auto"/>
              <w:right w:val="single" w:sz="4" w:space="0" w:color="auto"/>
            </w:tcBorders>
            <w:vAlign w:val="center"/>
            <w:hideMark/>
          </w:tcPr>
          <w:p w14:paraId="15E49E76" w14:textId="77777777" w:rsidR="00DA5F6E" w:rsidRPr="00890C47" w:rsidRDefault="00DA5F6E" w:rsidP="00CA582E">
            <w:pPr>
              <w:shd w:val="clear" w:color="auto" w:fill="FFFFFF" w:themeFill="background1"/>
              <w:autoSpaceDE w:val="0"/>
              <w:autoSpaceDN w:val="0"/>
              <w:adjustRightInd w:val="0"/>
              <w:ind w:left="708"/>
              <w:rPr>
                <w:b/>
                <w:lang w:val="en-US" w:eastAsia="en-US"/>
              </w:rPr>
            </w:pPr>
            <w:r w:rsidRPr="00890C47">
              <w:rPr>
                <w:b/>
                <w:lang w:val="en-US" w:eastAsia="en-US"/>
              </w:rPr>
              <w:t>Final Exam</w:t>
            </w:r>
          </w:p>
        </w:tc>
        <w:tc>
          <w:tcPr>
            <w:tcW w:w="2961" w:type="dxa"/>
            <w:tcBorders>
              <w:top w:val="single" w:sz="4" w:space="0" w:color="auto"/>
              <w:left w:val="single" w:sz="4" w:space="0" w:color="auto"/>
              <w:bottom w:val="single" w:sz="4" w:space="0" w:color="auto"/>
              <w:right w:val="single" w:sz="4" w:space="0" w:color="auto"/>
            </w:tcBorders>
            <w:vAlign w:val="center"/>
            <w:hideMark/>
          </w:tcPr>
          <w:p w14:paraId="7E9FC75E" w14:textId="77777777" w:rsidR="00DA5F6E" w:rsidRPr="00890C47" w:rsidRDefault="00DA5F6E" w:rsidP="00CA582E">
            <w:pPr>
              <w:shd w:val="clear" w:color="auto" w:fill="FFFFFF" w:themeFill="background1"/>
              <w:autoSpaceDE w:val="0"/>
              <w:autoSpaceDN w:val="0"/>
              <w:adjustRightInd w:val="0"/>
              <w:jc w:val="center"/>
              <w:rPr>
                <w:lang w:eastAsia="en-US"/>
              </w:rPr>
            </w:pPr>
          </w:p>
        </w:tc>
        <w:tc>
          <w:tcPr>
            <w:tcW w:w="3792" w:type="dxa"/>
            <w:gridSpan w:val="4"/>
            <w:tcBorders>
              <w:top w:val="single" w:sz="4" w:space="0" w:color="auto"/>
              <w:left w:val="single" w:sz="4" w:space="0" w:color="auto"/>
              <w:bottom w:val="single" w:sz="4" w:space="0" w:color="auto"/>
              <w:right w:val="single" w:sz="4" w:space="0" w:color="auto"/>
            </w:tcBorders>
            <w:vAlign w:val="center"/>
            <w:hideMark/>
          </w:tcPr>
          <w:p w14:paraId="52B04B52" w14:textId="77777777" w:rsidR="00DA5F6E" w:rsidRPr="00890C47" w:rsidRDefault="00DA5F6E" w:rsidP="00CA582E">
            <w:pPr>
              <w:shd w:val="clear" w:color="auto" w:fill="FFFFFF" w:themeFill="background1"/>
              <w:autoSpaceDE w:val="0"/>
              <w:autoSpaceDN w:val="0"/>
              <w:adjustRightInd w:val="0"/>
              <w:jc w:val="center"/>
              <w:rPr>
                <w:lang w:eastAsia="en-US"/>
              </w:rPr>
            </w:pPr>
          </w:p>
        </w:tc>
      </w:tr>
      <w:tr w:rsidR="00DA5F6E" w:rsidRPr="00890C47" w14:paraId="4853F8E4" w14:textId="77777777" w:rsidTr="00B57129">
        <w:tc>
          <w:tcPr>
            <w:tcW w:w="10774" w:type="dxa"/>
            <w:gridSpan w:val="9"/>
            <w:tcBorders>
              <w:top w:val="single" w:sz="4" w:space="0" w:color="auto"/>
              <w:left w:val="single" w:sz="4" w:space="0" w:color="auto"/>
              <w:bottom w:val="single" w:sz="4" w:space="0" w:color="auto"/>
              <w:right w:val="single" w:sz="4" w:space="0" w:color="auto"/>
            </w:tcBorders>
            <w:vAlign w:val="center"/>
          </w:tcPr>
          <w:p w14:paraId="397BB28E" w14:textId="77777777" w:rsidR="00DA5F6E" w:rsidRPr="00890C47" w:rsidRDefault="00DA5F6E" w:rsidP="00CA582E">
            <w:pPr>
              <w:shd w:val="clear" w:color="auto" w:fill="FFFFFF" w:themeFill="background1"/>
              <w:autoSpaceDE w:val="0"/>
              <w:autoSpaceDN w:val="0"/>
              <w:adjustRightInd w:val="0"/>
              <w:rPr>
                <w:b/>
                <w:bCs/>
                <w:lang w:eastAsia="en-US"/>
              </w:rPr>
            </w:pPr>
            <w:r w:rsidRPr="00890C47">
              <w:rPr>
                <w:b/>
                <w:bCs/>
                <w:lang w:eastAsia="en-US"/>
              </w:rPr>
              <w:t>Explanations related to assessment methods</w:t>
            </w:r>
          </w:p>
          <w:p w14:paraId="597DC0A2" w14:textId="77777777" w:rsidR="00DA5F6E" w:rsidRPr="00890C47" w:rsidRDefault="00DA5F6E" w:rsidP="00CA582E">
            <w:pPr>
              <w:shd w:val="clear" w:color="auto" w:fill="FFFFFF" w:themeFill="background1"/>
              <w:autoSpaceDE w:val="0"/>
              <w:autoSpaceDN w:val="0"/>
              <w:adjustRightInd w:val="0"/>
              <w:rPr>
                <w:b/>
                <w:bCs/>
                <w:lang w:eastAsia="en-US"/>
              </w:rPr>
            </w:pPr>
            <w:r w:rsidRPr="00890C47">
              <w:rPr>
                <w:lang w:eastAsia="en-US"/>
              </w:rPr>
              <w:t>In order to be successful in this course, assignments related to the following five criteria must be uploaded to the OnlineDEU learning management system:</w:t>
            </w:r>
            <w:r w:rsidRPr="00890C47">
              <w:rPr>
                <w:lang w:eastAsia="en-US"/>
              </w:rPr>
              <w:br/>
              <w:t>1. Complete the career-related pre-test and post-test inventory and upload the feedback message to the assignments in OnlineDEU</w:t>
            </w:r>
            <w:r w:rsidRPr="00890C47">
              <w:rPr>
                <w:lang w:eastAsia="en-US"/>
              </w:rPr>
              <w:br/>
              <w:t>2. Create a CBIKO Talent Gateway Online Platform Profile and upload the screenshot to assignments in OnlineDEU</w:t>
            </w:r>
            <w:r w:rsidRPr="00890C47">
              <w:rPr>
                <w:lang w:eastAsia="en-US"/>
              </w:rPr>
              <w:br/>
              <w:t>3. Completing Linkedin Profiling and Career Goal Setting trainings at BTK Academy and uploading 2 certificates to assignments in OnlineDEU</w:t>
            </w:r>
            <w:r w:rsidRPr="00890C47">
              <w:rPr>
                <w:lang w:eastAsia="en-US"/>
              </w:rPr>
              <w:br/>
              <w:t>4. Participate in at least five (5) of the Career Pathway Programs / career events and upload the event participation form to the system from the assignments tab</w:t>
            </w:r>
            <w:r w:rsidRPr="00890C47">
              <w:rPr>
                <w:lang w:eastAsia="en-US"/>
              </w:rPr>
              <w:br/>
              <w:t>5. Complete the course evaluation questionnaire and upload it to assignments in OnlineDEU</w:t>
            </w:r>
            <w:r w:rsidRPr="00890C47">
              <w:rPr>
                <w:b/>
                <w:bCs/>
                <w:lang w:eastAsia="en-US"/>
              </w:rPr>
              <w:t xml:space="preserve"> </w:t>
            </w:r>
          </w:p>
        </w:tc>
      </w:tr>
      <w:tr w:rsidR="00DA5F6E" w:rsidRPr="00890C47" w14:paraId="4FC5B263" w14:textId="77777777" w:rsidTr="00B57129">
        <w:tblPrEx>
          <w:tblBorders>
            <w:insideH w:val="single" w:sz="6" w:space="0" w:color="auto"/>
            <w:insideV w:val="single" w:sz="6" w:space="0" w:color="auto"/>
          </w:tblBorders>
        </w:tblPrEx>
        <w:tc>
          <w:tcPr>
            <w:tcW w:w="10774" w:type="dxa"/>
            <w:gridSpan w:val="9"/>
          </w:tcPr>
          <w:p w14:paraId="48793F88" w14:textId="77777777" w:rsidR="00DA5F6E" w:rsidRPr="00890C47" w:rsidRDefault="00DA5F6E" w:rsidP="00CA582E">
            <w:pPr>
              <w:shd w:val="clear" w:color="auto" w:fill="FFFFFF" w:themeFill="background1"/>
              <w:rPr>
                <w:b/>
              </w:rPr>
            </w:pPr>
            <w:r w:rsidRPr="00890C47">
              <w:rPr>
                <w:b/>
              </w:rPr>
              <w:t xml:space="preserve">Textbooks/References/Materials: </w:t>
            </w:r>
          </w:p>
          <w:p w14:paraId="6E87188C" w14:textId="77777777" w:rsidR="00DA5F6E" w:rsidRPr="00890C47" w:rsidRDefault="00DA5F6E" w:rsidP="00CA582E">
            <w:pPr>
              <w:shd w:val="clear" w:color="auto" w:fill="FFFFFF" w:themeFill="background1"/>
              <w:rPr>
                <w:b/>
              </w:rPr>
            </w:pPr>
            <w:r w:rsidRPr="00890C47">
              <w:t>Yena D. J. (2022). Kariyer yönetimi: İdeal kariyeriniz için yeni yollar (Çev ed. D. Siyez). Ankara: Nobel</w:t>
            </w:r>
          </w:p>
        </w:tc>
      </w:tr>
      <w:tr w:rsidR="00DA5F6E" w:rsidRPr="00890C47" w14:paraId="6DFC3D04" w14:textId="77777777" w:rsidTr="00B57129">
        <w:tblPrEx>
          <w:tblBorders>
            <w:insideH w:val="single" w:sz="6" w:space="0" w:color="auto"/>
            <w:insideV w:val="single" w:sz="6" w:space="0" w:color="auto"/>
          </w:tblBorders>
        </w:tblPrEx>
        <w:tc>
          <w:tcPr>
            <w:tcW w:w="10774" w:type="dxa"/>
            <w:gridSpan w:val="9"/>
          </w:tcPr>
          <w:p w14:paraId="6E595FCC" w14:textId="77777777" w:rsidR="00DA5F6E" w:rsidRPr="00890C47" w:rsidRDefault="00DA5F6E" w:rsidP="00CA582E">
            <w:pPr>
              <w:shd w:val="clear" w:color="auto" w:fill="FFFFFF" w:themeFill="background1"/>
              <w:rPr>
                <w:b/>
              </w:rPr>
            </w:pPr>
            <w:r w:rsidRPr="00890C47">
              <w:rPr>
                <w:b/>
              </w:rPr>
              <w:t>Course Policies and Rules:</w:t>
            </w:r>
          </w:p>
          <w:p w14:paraId="75BCFB29" w14:textId="77777777" w:rsidR="00DA5F6E" w:rsidRPr="00890C47" w:rsidRDefault="00DA5F6E" w:rsidP="00CA582E">
            <w:pPr>
              <w:shd w:val="clear" w:color="auto" w:fill="FFFFFF" w:themeFill="background1"/>
              <w:rPr>
                <w:bCs/>
              </w:rPr>
            </w:pPr>
            <w:r w:rsidRPr="00890C47">
              <w:rPr>
                <w:bCs/>
              </w:rPr>
              <w:t>1. Attending at least 70 percent of lectures is mandatory.</w:t>
            </w:r>
            <w:r w:rsidRPr="00890C47">
              <w:rPr>
                <w:bCs/>
              </w:rPr>
              <w:br/>
              <w:t>2. Plagiarism of any type will result in disciplinary action.</w:t>
            </w:r>
            <w:r w:rsidRPr="00890C47">
              <w:rPr>
                <w:bCs/>
              </w:rPr>
              <w:br/>
              <w:t>3. Participation in class discussions is required.</w:t>
            </w:r>
          </w:p>
        </w:tc>
      </w:tr>
      <w:tr w:rsidR="00DA5F6E" w:rsidRPr="00890C47" w14:paraId="09FB8321" w14:textId="77777777" w:rsidTr="00B57129">
        <w:tblPrEx>
          <w:tblBorders>
            <w:insideH w:val="single" w:sz="6" w:space="0" w:color="auto"/>
            <w:insideV w:val="single" w:sz="6" w:space="0" w:color="auto"/>
          </w:tblBorders>
        </w:tblPrEx>
        <w:tc>
          <w:tcPr>
            <w:tcW w:w="10774" w:type="dxa"/>
            <w:gridSpan w:val="9"/>
          </w:tcPr>
          <w:p w14:paraId="00BDBCAA" w14:textId="77777777" w:rsidR="00DA5F6E" w:rsidRPr="00890C47" w:rsidRDefault="00DA5F6E" w:rsidP="00CA582E">
            <w:pPr>
              <w:shd w:val="clear" w:color="auto" w:fill="FFFFFF" w:themeFill="background1"/>
              <w:rPr>
                <w:b/>
              </w:rPr>
            </w:pPr>
            <w:r w:rsidRPr="00890C47">
              <w:rPr>
                <w:b/>
              </w:rPr>
              <w:t>Contact Details for the Instructor: kariyerplanlama@deu.edu.tr</w:t>
            </w:r>
          </w:p>
        </w:tc>
      </w:tr>
      <w:tr w:rsidR="00DA5F6E" w:rsidRPr="00890C47" w14:paraId="50DAAE0D" w14:textId="77777777" w:rsidTr="00B57129">
        <w:tblPrEx>
          <w:tblBorders>
            <w:insideH w:val="single" w:sz="6" w:space="0" w:color="auto"/>
            <w:insideV w:val="single" w:sz="6" w:space="0" w:color="auto"/>
          </w:tblBorders>
        </w:tblPrEx>
        <w:tc>
          <w:tcPr>
            <w:tcW w:w="10774" w:type="dxa"/>
            <w:gridSpan w:val="9"/>
          </w:tcPr>
          <w:p w14:paraId="10E23367" w14:textId="77777777" w:rsidR="00DA5F6E" w:rsidRPr="00890C47" w:rsidRDefault="00DA5F6E" w:rsidP="00CA582E">
            <w:pPr>
              <w:shd w:val="clear" w:color="auto" w:fill="FFFFFF" w:themeFill="background1"/>
              <w:rPr>
                <w:b/>
              </w:rPr>
            </w:pPr>
            <w:r w:rsidRPr="00890C47">
              <w:t xml:space="preserve">Office Hours: </w:t>
            </w:r>
          </w:p>
        </w:tc>
      </w:tr>
      <w:tr w:rsidR="00DA5F6E" w:rsidRPr="00890C47" w14:paraId="79F66863" w14:textId="77777777" w:rsidTr="00B57129">
        <w:trPr>
          <w:trHeight w:val="66"/>
        </w:trPr>
        <w:tc>
          <w:tcPr>
            <w:tcW w:w="7298" w:type="dxa"/>
            <w:gridSpan w:val="7"/>
          </w:tcPr>
          <w:p w14:paraId="705410AF" w14:textId="77777777" w:rsidR="00DA5F6E" w:rsidRPr="00890C47" w:rsidRDefault="00DA5F6E" w:rsidP="00CA582E">
            <w:pPr>
              <w:shd w:val="clear" w:color="auto" w:fill="FFFFFF" w:themeFill="background1"/>
              <w:rPr>
                <w:b/>
              </w:rPr>
            </w:pPr>
            <w:r w:rsidRPr="00890C47">
              <w:rPr>
                <w:b/>
              </w:rPr>
              <w:t xml:space="preserve">Course Outline: </w:t>
            </w:r>
          </w:p>
        </w:tc>
        <w:tc>
          <w:tcPr>
            <w:tcW w:w="3476" w:type="dxa"/>
            <w:gridSpan w:val="2"/>
          </w:tcPr>
          <w:p w14:paraId="6410F791" w14:textId="77777777" w:rsidR="00DA5F6E" w:rsidRPr="00890C47" w:rsidRDefault="00DA5F6E" w:rsidP="00CA582E">
            <w:pPr>
              <w:shd w:val="clear" w:color="auto" w:fill="FFFFFF" w:themeFill="background1"/>
              <w:rPr>
                <w:b/>
              </w:rPr>
            </w:pPr>
          </w:p>
        </w:tc>
      </w:tr>
      <w:tr w:rsidR="00CA582E" w:rsidRPr="00890C47" w14:paraId="5410579F" w14:textId="15C2B644" w:rsidTr="00B57129">
        <w:tc>
          <w:tcPr>
            <w:tcW w:w="808" w:type="dxa"/>
          </w:tcPr>
          <w:p w14:paraId="7D0FA1AF" w14:textId="77777777" w:rsidR="00CA582E" w:rsidRPr="00890C47" w:rsidRDefault="00CA582E" w:rsidP="00CA582E">
            <w:pPr>
              <w:shd w:val="clear" w:color="auto" w:fill="FFFFFF" w:themeFill="background1"/>
              <w:jc w:val="center"/>
              <w:rPr>
                <w:b/>
              </w:rPr>
            </w:pPr>
            <w:r w:rsidRPr="00890C47">
              <w:rPr>
                <w:b/>
              </w:rPr>
              <w:t>Week</w:t>
            </w:r>
          </w:p>
        </w:tc>
        <w:tc>
          <w:tcPr>
            <w:tcW w:w="6490" w:type="dxa"/>
            <w:gridSpan w:val="6"/>
          </w:tcPr>
          <w:p w14:paraId="5BBAC35D" w14:textId="77777777" w:rsidR="00CA582E" w:rsidRPr="00890C47" w:rsidRDefault="00CA582E" w:rsidP="00CA582E">
            <w:pPr>
              <w:shd w:val="clear" w:color="auto" w:fill="FFFFFF" w:themeFill="background1"/>
              <w:rPr>
                <w:b/>
              </w:rPr>
            </w:pPr>
            <w:r w:rsidRPr="00890C47">
              <w:rPr>
                <w:b/>
              </w:rPr>
              <w:t>Topics</w:t>
            </w:r>
          </w:p>
        </w:tc>
        <w:tc>
          <w:tcPr>
            <w:tcW w:w="990" w:type="dxa"/>
          </w:tcPr>
          <w:p w14:paraId="63F23330" w14:textId="4B6F4E11" w:rsidR="00CA582E" w:rsidRPr="00890C47" w:rsidRDefault="00CA582E" w:rsidP="00CA582E">
            <w:pPr>
              <w:shd w:val="clear" w:color="auto" w:fill="FFFFFF" w:themeFill="background1"/>
              <w:jc w:val="center"/>
              <w:rPr>
                <w:b/>
                <w:bCs/>
              </w:rPr>
            </w:pPr>
            <w:r w:rsidRPr="00890C47">
              <w:rPr>
                <w:b/>
                <w:bCs/>
              </w:rPr>
              <w:t>Lecture</w:t>
            </w:r>
          </w:p>
          <w:p w14:paraId="26E5AC51" w14:textId="27AD3714" w:rsidR="00CA582E" w:rsidRPr="00890C47" w:rsidRDefault="00CA582E" w:rsidP="00CA582E">
            <w:pPr>
              <w:shd w:val="clear" w:color="auto" w:fill="FFFFFF" w:themeFill="background1"/>
              <w:jc w:val="center"/>
              <w:rPr>
                <w:b/>
              </w:rPr>
            </w:pPr>
          </w:p>
        </w:tc>
        <w:tc>
          <w:tcPr>
            <w:tcW w:w="2486" w:type="dxa"/>
          </w:tcPr>
          <w:p w14:paraId="29AD2668" w14:textId="77777777" w:rsidR="00CA582E" w:rsidRPr="00890C47" w:rsidRDefault="00CA582E" w:rsidP="00CA582E">
            <w:pPr>
              <w:shd w:val="clear" w:color="auto" w:fill="FFFFFF" w:themeFill="background1"/>
              <w:jc w:val="center"/>
              <w:rPr>
                <w:b/>
                <w:bCs/>
              </w:rPr>
            </w:pPr>
            <w:r w:rsidRPr="00890C47">
              <w:rPr>
                <w:b/>
                <w:bCs/>
              </w:rPr>
              <w:t xml:space="preserve">Training Method and Material </w:t>
            </w:r>
          </w:p>
          <w:p w14:paraId="69D6FC8F" w14:textId="128F89FC" w:rsidR="00CA582E" w:rsidRPr="00890C47" w:rsidRDefault="00CA582E" w:rsidP="00CA582E">
            <w:pPr>
              <w:shd w:val="clear" w:color="auto" w:fill="FFFFFF" w:themeFill="background1"/>
              <w:jc w:val="center"/>
              <w:rPr>
                <w:b/>
              </w:rPr>
            </w:pPr>
            <w:r w:rsidRPr="00890C47">
              <w:rPr>
                <w:b/>
                <w:bCs/>
              </w:rPr>
              <w:t>Used</w:t>
            </w:r>
          </w:p>
        </w:tc>
      </w:tr>
      <w:tr w:rsidR="00CA582E" w:rsidRPr="00890C47" w14:paraId="6CF7EE88" w14:textId="08473AA4" w:rsidTr="00B57129">
        <w:tc>
          <w:tcPr>
            <w:tcW w:w="808" w:type="dxa"/>
          </w:tcPr>
          <w:p w14:paraId="11FE5172" w14:textId="667325DE" w:rsidR="00CA582E" w:rsidRPr="00890C47" w:rsidRDefault="00CA582E" w:rsidP="00CA582E">
            <w:pPr>
              <w:shd w:val="clear" w:color="auto" w:fill="FFFFFF" w:themeFill="background1"/>
              <w:jc w:val="center"/>
              <w:rPr>
                <w:b/>
              </w:rPr>
            </w:pPr>
            <w:r w:rsidRPr="00890C47">
              <w:rPr>
                <w:b/>
              </w:rPr>
              <w:t>1.</w:t>
            </w:r>
          </w:p>
        </w:tc>
        <w:tc>
          <w:tcPr>
            <w:tcW w:w="6490" w:type="dxa"/>
            <w:gridSpan w:val="6"/>
          </w:tcPr>
          <w:p w14:paraId="64873E5B" w14:textId="77777777" w:rsidR="00CA582E" w:rsidRPr="00890C47" w:rsidRDefault="00CA582E" w:rsidP="00CA582E">
            <w:pPr>
              <w:shd w:val="clear" w:color="auto" w:fill="FFFFFF" w:themeFill="background1"/>
            </w:pPr>
            <w:r w:rsidRPr="00890C47">
              <w:t>The purpose and scope of the career planning course</w:t>
            </w:r>
          </w:p>
        </w:tc>
        <w:tc>
          <w:tcPr>
            <w:tcW w:w="990" w:type="dxa"/>
          </w:tcPr>
          <w:p w14:paraId="33700EE3" w14:textId="47322A72" w:rsidR="00CA582E" w:rsidRPr="00890C47" w:rsidRDefault="00CA582E" w:rsidP="00CA582E">
            <w:pPr>
              <w:shd w:val="clear" w:color="auto" w:fill="FFFFFF" w:themeFill="background1"/>
              <w:rPr>
                <w:b/>
              </w:rPr>
            </w:pPr>
            <w:r w:rsidRPr="00890C47">
              <w:t>Prof. Dr. Diğdem M. Siyez</w:t>
            </w:r>
          </w:p>
        </w:tc>
        <w:tc>
          <w:tcPr>
            <w:tcW w:w="2486" w:type="dxa"/>
          </w:tcPr>
          <w:p w14:paraId="2FA15F0D" w14:textId="66CB0D06" w:rsidR="00CA582E" w:rsidRPr="00890C47" w:rsidRDefault="00CA582E" w:rsidP="00CA582E">
            <w:pPr>
              <w:shd w:val="clear" w:color="auto" w:fill="FFFFFF" w:themeFill="background1"/>
              <w:rPr>
                <w:b/>
              </w:rPr>
            </w:pPr>
            <w:r w:rsidRPr="00890C47">
              <w:t>Lecture, question and answer, case study, watching video</w:t>
            </w:r>
          </w:p>
        </w:tc>
      </w:tr>
      <w:tr w:rsidR="00CA582E" w:rsidRPr="00890C47" w14:paraId="4AB6A6BA" w14:textId="289A977C" w:rsidTr="00B57129">
        <w:tc>
          <w:tcPr>
            <w:tcW w:w="808" w:type="dxa"/>
          </w:tcPr>
          <w:p w14:paraId="7E86CFF6" w14:textId="6A809A46" w:rsidR="00CA582E" w:rsidRPr="00890C47" w:rsidRDefault="00CA582E" w:rsidP="00CA582E">
            <w:pPr>
              <w:shd w:val="clear" w:color="auto" w:fill="FFFFFF" w:themeFill="background1"/>
              <w:jc w:val="center"/>
              <w:rPr>
                <w:b/>
              </w:rPr>
            </w:pPr>
            <w:r w:rsidRPr="00890C47">
              <w:rPr>
                <w:b/>
              </w:rPr>
              <w:t>2.</w:t>
            </w:r>
          </w:p>
        </w:tc>
        <w:tc>
          <w:tcPr>
            <w:tcW w:w="6490" w:type="dxa"/>
            <w:gridSpan w:val="6"/>
          </w:tcPr>
          <w:p w14:paraId="14E51A9D" w14:textId="77777777" w:rsidR="00CA582E" w:rsidRPr="00890C47" w:rsidRDefault="00CA582E" w:rsidP="00CA582E">
            <w:pPr>
              <w:shd w:val="clear" w:color="auto" w:fill="FFFFFF" w:themeFill="background1"/>
            </w:pPr>
            <w:r w:rsidRPr="00890C47">
              <w:t>Career related concepts and changing nature of career</w:t>
            </w:r>
          </w:p>
        </w:tc>
        <w:tc>
          <w:tcPr>
            <w:tcW w:w="990" w:type="dxa"/>
          </w:tcPr>
          <w:p w14:paraId="343AB175" w14:textId="2CE94FDF" w:rsidR="00CA582E" w:rsidRPr="00890C47" w:rsidRDefault="00CA582E" w:rsidP="00CA582E">
            <w:pPr>
              <w:shd w:val="clear" w:color="auto" w:fill="FFFFFF" w:themeFill="background1"/>
              <w:rPr>
                <w:b/>
              </w:rPr>
            </w:pPr>
            <w:r w:rsidRPr="00890C47">
              <w:t>Prof. Dr. Diğdem M. Siyez</w:t>
            </w:r>
          </w:p>
        </w:tc>
        <w:tc>
          <w:tcPr>
            <w:tcW w:w="2486" w:type="dxa"/>
          </w:tcPr>
          <w:p w14:paraId="4DB2271E" w14:textId="54010F70"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7CC51E1B" w14:textId="5B9DCB91" w:rsidTr="00B57129">
        <w:tc>
          <w:tcPr>
            <w:tcW w:w="808" w:type="dxa"/>
          </w:tcPr>
          <w:p w14:paraId="5C270383" w14:textId="55BDCE3D" w:rsidR="00CA582E" w:rsidRPr="00890C47" w:rsidRDefault="00CA582E" w:rsidP="00CA582E">
            <w:pPr>
              <w:shd w:val="clear" w:color="auto" w:fill="FFFFFF" w:themeFill="background1"/>
              <w:rPr>
                <w:b/>
              </w:rPr>
            </w:pPr>
            <w:r w:rsidRPr="00890C47">
              <w:rPr>
                <w:b/>
              </w:rPr>
              <w:t xml:space="preserve">       3.</w:t>
            </w:r>
          </w:p>
        </w:tc>
        <w:tc>
          <w:tcPr>
            <w:tcW w:w="6490" w:type="dxa"/>
            <w:gridSpan w:val="6"/>
          </w:tcPr>
          <w:p w14:paraId="5FBE9F8A" w14:textId="77777777" w:rsidR="00CA582E" w:rsidRPr="00890C47" w:rsidRDefault="00CA582E" w:rsidP="00CA582E">
            <w:pPr>
              <w:shd w:val="clear" w:color="auto" w:fill="FFFFFF" w:themeFill="background1"/>
            </w:pPr>
            <w:r w:rsidRPr="00890C47">
              <w:t>Getting to know yourself</w:t>
            </w:r>
          </w:p>
        </w:tc>
        <w:tc>
          <w:tcPr>
            <w:tcW w:w="990" w:type="dxa"/>
          </w:tcPr>
          <w:p w14:paraId="2EFB6101" w14:textId="4AB90D56" w:rsidR="00CA582E" w:rsidRPr="00890C47" w:rsidRDefault="00CA582E" w:rsidP="00CA582E">
            <w:pPr>
              <w:shd w:val="clear" w:color="auto" w:fill="FFFFFF" w:themeFill="background1"/>
              <w:rPr>
                <w:b/>
              </w:rPr>
            </w:pPr>
            <w:r w:rsidRPr="00890C47">
              <w:t>Prof. Dr. Diğdem M. Siyez</w:t>
            </w:r>
          </w:p>
        </w:tc>
        <w:tc>
          <w:tcPr>
            <w:tcW w:w="2486" w:type="dxa"/>
          </w:tcPr>
          <w:p w14:paraId="4F9767BF" w14:textId="47BA0F75"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290479E9" w14:textId="3FA230D6" w:rsidTr="00B57129">
        <w:tc>
          <w:tcPr>
            <w:tcW w:w="808" w:type="dxa"/>
          </w:tcPr>
          <w:p w14:paraId="3120DB3C" w14:textId="6D9DE3E2" w:rsidR="00CA582E" w:rsidRPr="00890C47" w:rsidRDefault="00CA582E" w:rsidP="00CA582E">
            <w:pPr>
              <w:shd w:val="clear" w:color="auto" w:fill="FFFFFF" w:themeFill="background1"/>
              <w:rPr>
                <w:b/>
              </w:rPr>
            </w:pPr>
            <w:r w:rsidRPr="00890C47">
              <w:rPr>
                <w:b/>
              </w:rPr>
              <w:t xml:space="preserve">       4.</w:t>
            </w:r>
          </w:p>
        </w:tc>
        <w:tc>
          <w:tcPr>
            <w:tcW w:w="6490" w:type="dxa"/>
            <w:gridSpan w:val="6"/>
          </w:tcPr>
          <w:p w14:paraId="54875627" w14:textId="77777777" w:rsidR="00CA582E" w:rsidRPr="00890C47" w:rsidRDefault="00CA582E" w:rsidP="00CA582E">
            <w:pPr>
              <w:shd w:val="clear" w:color="auto" w:fill="FFFFFF" w:themeFill="background1"/>
              <w:spacing w:before="100" w:beforeAutospacing="1" w:after="100" w:afterAutospacing="1"/>
            </w:pPr>
            <w:r w:rsidRPr="00890C47">
              <w:t>Personal future design</w:t>
            </w:r>
          </w:p>
        </w:tc>
        <w:tc>
          <w:tcPr>
            <w:tcW w:w="990" w:type="dxa"/>
          </w:tcPr>
          <w:p w14:paraId="6700E956" w14:textId="41536133" w:rsidR="00CA582E" w:rsidRPr="00890C47" w:rsidRDefault="00CA582E" w:rsidP="00CA582E">
            <w:pPr>
              <w:shd w:val="clear" w:color="auto" w:fill="FFFFFF" w:themeFill="background1"/>
              <w:rPr>
                <w:b/>
              </w:rPr>
            </w:pPr>
            <w:r w:rsidRPr="00890C47">
              <w:t>Prof. Dr. Diğdem M. Siyez</w:t>
            </w:r>
          </w:p>
        </w:tc>
        <w:tc>
          <w:tcPr>
            <w:tcW w:w="2486" w:type="dxa"/>
          </w:tcPr>
          <w:p w14:paraId="4C386A0B" w14:textId="47EFD831"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614A5C2E" w14:textId="7A289AE3" w:rsidTr="00B57129">
        <w:tc>
          <w:tcPr>
            <w:tcW w:w="808" w:type="dxa"/>
          </w:tcPr>
          <w:p w14:paraId="2BC5A82D" w14:textId="6A93B1D8" w:rsidR="00CA582E" w:rsidRPr="00890C47" w:rsidRDefault="00CA582E" w:rsidP="00CA582E">
            <w:pPr>
              <w:shd w:val="clear" w:color="auto" w:fill="FFFFFF" w:themeFill="background1"/>
              <w:rPr>
                <w:b/>
              </w:rPr>
            </w:pPr>
            <w:r w:rsidRPr="00890C47">
              <w:rPr>
                <w:b/>
              </w:rPr>
              <w:t xml:space="preserve">       5.</w:t>
            </w:r>
          </w:p>
        </w:tc>
        <w:tc>
          <w:tcPr>
            <w:tcW w:w="6490" w:type="dxa"/>
            <w:gridSpan w:val="6"/>
          </w:tcPr>
          <w:p w14:paraId="58D19998" w14:textId="77777777" w:rsidR="00CA582E" w:rsidRPr="00890C47" w:rsidRDefault="00CA582E" w:rsidP="00CA582E">
            <w:pPr>
              <w:shd w:val="clear" w:color="auto" w:fill="FFFFFF" w:themeFill="background1"/>
              <w:spacing w:before="100" w:beforeAutospacing="1" w:after="100" w:afterAutospacing="1"/>
            </w:pPr>
            <w:r w:rsidRPr="00890C47">
              <w:t>Profession and competencies of the future, soft competencies</w:t>
            </w:r>
          </w:p>
        </w:tc>
        <w:tc>
          <w:tcPr>
            <w:tcW w:w="990" w:type="dxa"/>
          </w:tcPr>
          <w:p w14:paraId="7BFE2E7D" w14:textId="33971F5B" w:rsidR="00CA582E" w:rsidRPr="00890C47" w:rsidRDefault="00CA582E" w:rsidP="00CA582E">
            <w:pPr>
              <w:shd w:val="clear" w:color="auto" w:fill="FFFFFF" w:themeFill="background1"/>
              <w:rPr>
                <w:b/>
              </w:rPr>
            </w:pPr>
            <w:r w:rsidRPr="00890C47">
              <w:t>Prof. Dr. Diğdem M. Siyez</w:t>
            </w:r>
          </w:p>
        </w:tc>
        <w:tc>
          <w:tcPr>
            <w:tcW w:w="2486" w:type="dxa"/>
          </w:tcPr>
          <w:p w14:paraId="02CAE79C" w14:textId="57459DBA"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578CEF8B" w14:textId="070A084B" w:rsidTr="00B57129">
        <w:tc>
          <w:tcPr>
            <w:tcW w:w="808" w:type="dxa"/>
          </w:tcPr>
          <w:p w14:paraId="7CBF4AC4" w14:textId="783990B4" w:rsidR="00CA582E" w:rsidRPr="00890C47" w:rsidRDefault="00CA582E" w:rsidP="00CA582E">
            <w:pPr>
              <w:shd w:val="clear" w:color="auto" w:fill="FFFFFF" w:themeFill="background1"/>
              <w:rPr>
                <w:b/>
              </w:rPr>
            </w:pPr>
            <w:r w:rsidRPr="00890C47">
              <w:rPr>
                <w:b/>
              </w:rPr>
              <w:t xml:space="preserve">       6.</w:t>
            </w:r>
          </w:p>
        </w:tc>
        <w:tc>
          <w:tcPr>
            <w:tcW w:w="6490" w:type="dxa"/>
            <w:gridSpan w:val="6"/>
          </w:tcPr>
          <w:p w14:paraId="51A43D49" w14:textId="77777777" w:rsidR="00CA582E" w:rsidRPr="00890C47" w:rsidRDefault="00CA582E" w:rsidP="00CA582E">
            <w:pPr>
              <w:shd w:val="clear" w:color="auto" w:fill="FFFFFF" w:themeFill="background1"/>
              <w:spacing w:before="100" w:beforeAutospacing="1" w:after="100" w:afterAutospacing="1"/>
            </w:pPr>
            <w:r w:rsidRPr="00890C47">
              <w:t>Basic communication skills</w:t>
            </w:r>
          </w:p>
        </w:tc>
        <w:tc>
          <w:tcPr>
            <w:tcW w:w="990" w:type="dxa"/>
          </w:tcPr>
          <w:p w14:paraId="24CFEB91" w14:textId="1733A70E" w:rsidR="00CA582E" w:rsidRPr="00890C47" w:rsidRDefault="00CA582E" w:rsidP="00CA582E">
            <w:pPr>
              <w:shd w:val="clear" w:color="auto" w:fill="FFFFFF" w:themeFill="background1"/>
              <w:rPr>
                <w:b/>
              </w:rPr>
            </w:pPr>
            <w:r w:rsidRPr="00890C47">
              <w:t>Prof. Dr. Diğdem M. Siyez</w:t>
            </w:r>
          </w:p>
        </w:tc>
        <w:tc>
          <w:tcPr>
            <w:tcW w:w="2486" w:type="dxa"/>
          </w:tcPr>
          <w:p w14:paraId="26ECE3F7" w14:textId="24C0BED1"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3B17D45B" w14:textId="0871A83E" w:rsidTr="00B57129">
        <w:tc>
          <w:tcPr>
            <w:tcW w:w="808" w:type="dxa"/>
          </w:tcPr>
          <w:p w14:paraId="490B8C56" w14:textId="53714193" w:rsidR="00CA582E" w:rsidRPr="00890C47" w:rsidRDefault="00CA582E" w:rsidP="00CA582E">
            <w:pPr>
              <w:shd w:val="clear" w:color="auto" w:fill="FFFFFF" w:themeFill="background1"/>
              <w:jc w:val="center"/>
              <w:rPr>
                <w:b/>
              </w:rPr>
            </w:pPr>
            <w:r w:rsidRPr="00890C47">
              <w:rPr>
                <w:b/>
              </w:rPr>
              <w:t>7.</w:t>
            </w:r>
          </w:p>
        </w:tc>
        <w:tc>
          <w:tcPr>
            <w:tcW w:w="6490" w:type="dxa"/>
            <w:gridSpan w:val="6"/>
          </w:tcPr>
          <w:p w14:paraId="5B138AB2" w14:textId="413C8FCE" w:rsidR="00CA582E" w:rsidRPr="00890C47" w:rsidRDefault="00CA582E" w:rsidP="00CA582E">
            <w:pPr>
              <w:shd w:val="clear" w:color="auto" w:fill="FFFFFF" w:themeFill="background1"/>
              <w:spacing w:before="100" w:beforeAutospacing="1" w:after="100" w:afterAutospacing="1"/>
              <w:rPr>
                <w:b/>
              </w:rPr>
            </w:pPr>
            <w:r w:rsidRPr="00890C47">
              <w:rPr>
                <w:b/>
              </w:rPr>
              <w:t>MIDTERM EXAM</w:t>
            </w:r>
          </w:p>
        </w:tc>
        <w:tc>
          <w:tcPr>
            <w:tcW w:w="990" w:type="dxa"/>
          </w:tcPr>
          <w:p w14:paraId="17BCA522" w14:textId="189D3335" w:rsidR="00CA582E" w:rsidRPr="00890C47" w:rsidRDefault="00CA582E" w:rsidP="00CA582E">
            <w:pPr>
              <w:shd w:val="clear" w:color="auto" w:fill="FFFFFF" w:themeFill="background1"/>
              <w:rPr>
                <w:b/>
              </w:rPr>
            </w:pPr>
            <w:r w:rsidRPr="00890C47">
              <w:t>Prof. Dr. Diğdem M. Siyez</w:t>
            </w:r>
          </w:p>
        </w:tc>
        <w:tc>
          <w:tcPr>
            <w:tcW w:w="2486" w:type="dxa"/>
          </w:tcPr>
          <w:p w14:paraId="0B50197C" w14:textId="77777777" w:rsidR="00CA582E" w:rsidRPr="00890C47" w:rsidRDefault="00CA582E" w:rsidP="00CA582E">
            <w:pPr>
              <w:shd w:val="clear" w:color="auto" w:fill="FFFFFF" w:themeFill="background1"/>
              <w:rPr>
                <w:b/>
              </w:rPr>
            </w:pPr>
          </w:p>
        </w:tc>
      </w:tr>
      <w:tr w:rsidR="00CA582E" w:rsidRPr="00890C47" w14:paraId="0394A2E9" w14:textId="36B576AE" w:rsidTr="00B57129">
        <w:tc>
          <w:tcPr>
            <w:tcW w:w="808" w:type="dxa"/>
          </w:tcPr>
          <w:p w14:paraId="54CE877A" w14:textId="3AED8BBB" w:rsidR="00CA582E" w:rsidRPr="00890C47" w:rsidRDefault="00CA582E" w:rsidP="00CA582E">
            <w:pPr>
              <w:shd w:val="clear" w:color="auto" w:fill="FFFFFF" w:themeFill="background1"/>
              <w:rPr>
                <w:b/>
              </w:rPr>
            </w:pPr>
            <w:r w:rsidRPr="00890C47">
              <w:rPr>
                <w:b/>
              </w:rPr>
              <w:t xml:space="preserve">        8.</w:t>
            </w:r>
          </w:p>
        </w:tc>
        <w:tc>
          <w:tcPr>
            <w:tcW w:w="6490" w:type="dxa"/>
            <w:gridSpan w:val="6"/>
          </w:tcPr>
          <w:p w14:paraId="12304750" w14:textId="77777777" w:rsidR="00CA582E" w:rsidRPr="00890C47" w:rsidRDefault="00CA582E" w:rsidP="00CA582E">
            <w:pPr>
              <w:shd w:val="clear" w:color="auto" w:fill="FFFFFF" w:themeFill="background1"/>
            </w:pPr>
            <w:r w:rsidRPr="00890C47">
              <w:t>Management of professional relationship networks</w:t>
            </w:r>
          </w:p>
        </w:tc>
        <w:tc>
          <w:tcPr>
            <w:tcW w:w="990" w:type="dxa"/>
          </w:tcPr>
          <w:p w14:paraId="612C826E" w14:textId="70DAF930" w:rsidR="00CA582E" w:rsidRPr="00890C47" w:rsidRDefault="00CA582E" w:rsidP="00CA582E">
            <w:pPr>
              <w:shd w:val="clear" w:color="auto" w:fill="FFFFFF" w:themeFill="background1"/>
              <w:rPr>
                <w:b/>
              </w:rPr>
            </w:pPr>
            <w:r w:rsidRPr="00890C47">
              <w:t>Prof. Dr. Diğdem M. Siyez</w:t>
            </w:r>
          </w:p>
        </w:tc>
        <w:tc>
          <w:tcPr>
            <w:tcW w:w="2486" w:type="dxa"/>
          </w:tcPr>
          <w:p w14:paraId="6A96C667" w14:textId="11650E07"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04CFB73C" w14:textId="0F2547D8" w:rsidTr="00B57129">
        <w:tc>
          <w:tcPr>
            <w:tcW w:w="808" w:type="dxa"/>
          </w:tcPr>
          <w:p w14:paraId="783A7C2A" w14:textId="46164AEB" w:rsidR="00CA582E" w:rsidRPr="00890C47" w:rsidRDefault="00CA582E" w:rsidP="00CA582E">
            <w:pPr>
              <w:shd w:val="clear" w:color="auto" w:fill="FFFFFF" w:themeFill="background1"/>
              <w:rPr>
                <w:b/>
              </w:rPr>
            </w:pPr>
            <w:r w:rsidRPr="00890C47">
              <w:rPr>
                <w:b/>
              </w:rPr>
              <w:t xml:space="preserve">         9.</w:t>
            </w:r>
          </w:p>
        </w:tc>
        <w:tc>
          <w:tcPr>
            <w:tcW w:w="6490" w:type="dxa"/>
            <w:gridSpan w:val="6"/>
          </w:tcPr>
          <w:p w14:paraId="76BA47F2" w14:textId="77777777" w:rsidR="00CA582E" w:rsidRPr="00890C47" w:rsidRDefault="00CA582E" w:rsidP="00CA582E">
            <w:pPr>
              <w:shd w:val="clear" w:color="auto" w:fill="FFFFFF" w:themeFill="background1"/>
            </w:pPr>
            <w:r w:rsidRPr="00890C47">
              <w:t>CV and cover letter preparation, effective interview techniques</w:t>
            </w:r>
          </w:p>
        </w:tc>
        <w:tc>
          <w:tcPr>
            <w:tcW w:w="990" w:type="dxa"/>
          </w:tcPr>
          <w:p w14:paraId="6367164F" w14:textId="7E4CEA45" w:rsidR="00CA582E" w:rsidRPr="00890C47" w:rsidRDefault="00CA582E" w:rsidP="00CA582E">
            <w:pPr>
              <w:shd w:val="clear" w:color="auto" w:fill="FFFFFF" w:themeFill="background1"/>
              <w:rPr>
                <w:b/>
              </w:rPr>
            </w:pPr>
            <w:r w:rsidRPr="00890C47">
              <w:t>Prof. Dr. Diğdem M. Siyez</w:t>
            </w:r>
          </w:p>
        </w:tc>
        <w:tc>
          <w:tcPr>
            <w:tcW w:w="2486" w:type="dxa"/>
          </w:tcPr>
          <w:p w14:paraId="2441E2F1" w14:textId="6CD7DB90"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243CEA2B" w14:textId="0B0821A3" w:rsidTr="00B57129">
        <w:tc>
          <w:tcPr>
            <w:tcW w:w="808" w:type="dxa"/>
          </w:tcPr>
          <w:p w14:paraId="2FB526CE" w14:textId="6044E5DF" w:rsidR="00CA582E" w:rsidRPr="00890C47" w:rsidRDefault="00CA582E" w:rsidP="00CA582E">
            <w:pPr>
              <w:shd w:val="clear" w:color="auto" w:fill="FFFFFF" w:themeFill="background1"/>
              <w:rPr>
                <w:b/>
              </w:rPr>
            </w:pPr>
            <w:r w:rsidRPr="00890C47">
              <w:rPr>
                <w:b/>
              </w:rPr>
              <w:t xml:space="preserve">         10.</w:t>
            </w:r>
          </w:p>
        </w:tc>
        <w:tc>
          <w:tcPr>
            <w:tcW w:w="6490" w:type="dxa"/>
            <w:gridSpan w:val="6"/>
          </w:tcPr>
          <w:p w14:paraId="539E748B" w14:textId="77777777" w:rsidR="00CA582E" w:rsidRPr="00890C47" w:rsidRDefault="00CA582E" w:rsidP="00CA582E">
            <w:pPr>
              <w:shd w:val="clear" w:color="auto" w:fill="FFFFFF" w:themeFill="background1"/>
              <w:spacing w:before="100" w:beforeAutospacing="1" w:after="100" w:afterAutospacing="1"/>
            </w:pPr>
            <w:r w:rsidRPr="00890C47">
              <w:t>Career in the public sector</w:t>
            </w:r>
          </w:p>
        </w:tc>
        <w:tc>
          <w:tcPr>
            <w:tcW w:w="990" w:type="dxa"/>
          </w:tcPr>
          <w:p w14:paraId="00E9CBD2" w14:textId="709EF4E3" w:rsidR="00CA582E" w:rsidRPr="00890C47" w:rsidRDefault="00CA582E" w:rsidP="00CA582E">
            <w:pPr>
              <w:shd w:val="clear" w:color="auto" w:fill="FFFFFF" w:themeFill="background1"/>
              <w:rPr>
                <w:b/>
              </w:rPr>
            </w:pPr>
            <w:r w:rsidRPr="00890C47">
              <w:t>Prof. Dr. Diğdem M. Siyez</w:t>
            </w:r>
          </w:p>
        </w:tc>
        <w:tc>
          <w:tcPr>
            <w:tcW w:w="2486" w:type="dxa"/>
          </w:tcPr>
          <w:p w14:paraId="51FF281B" w14:textId="300F05EB"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3D3807EA" w14:textId="0F2CC1DE" w:rsidTr="00B57129">
        <w:tc>
          <w:tcPr>
            <w:tcW w:w="808" w:type="dxa"/>
          </w:tcPr>
          <w:p w14:paraId="4FF033E9" w14:textId="4E33874F" w:rsidR="00CA582E" w:rsidRPr="00890C47" w:rsidRDefault="00CA582E" w:rsidP="00CA582E">
            <w:pPr>
              <w:shd w:val="clear" w:color="auto" w:fill="FFFFFF" w:themeFill="background1"/>
              <w:rPr>
                <w:b/>
              </w:rPr>
            </w:pPr>
            <w:r w:rsidRPr="00890C47">
              <w:rPr>
                <w:b/>
              </w:rPr>
              <w:t xml:space="preserve">        11.</w:t>
            </w:r>
          </w:p>
        </w:tc>
        <w:tc>
          <w:tcPr>
            <w:tcW w:w="6490" w:type="dxa"/>
            <w:gridSpan w:val="6"/>
          </w:tcPr>
          <w:p w14:paraId="4D045124" w14:textId="77777777" w:rsidR="00CA582E" w:rsidRPr="00890C47" w:rsidRDefault="00CA582E" w:rsidP="00CA582E">
            <w:pPr>
              <w:shd w:val="clear" w:color="auto" w:fill="FFFFFF" w:themeFill="background1"/>
            </w:pPr>
            <w:r w:rsidRPr="00890C47">
              <w:t>Career in the private sector</w:t>
            </w:r>
          </w:p>
        </w:tc>
        <w:tc>
          <w:tcPr>
            <w:tcW w:w="990" w:type="dxa"/>
          </w:tcPr>
          <w:p w14:paraId="39A9ABFE" w14:textId="4443CDCD" w:rsidR="00CA582E" w:rsidRPr="00890C47" w:rsidRDefault="00CA582E" w:rsidP="00CA582E">
            <w:pPr>
              <w:shd w:val="clear" w:color="auto" w:fill="FFFFFF" w:themeFill="background1"/>
              <w:rPr>
                <w:b/>
              </w:rPr>
            </w:pPr>
            <w:r w:rsidRPr="00890C47">
              <w:t>Prof. Dr. Diğdem M. Siyez</w:t>
            </w:r>
          </w:p>
        </w:tc>
        <w:tc>
          <w:tcPr>
            <w:tcW w:w="2486" w:type="dxa"/>
          </w:tcPr>
          <w:p w14:paraId="43161413" w14:textId="4B62E3B5"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26D0F479" w14:textId="36795AF1" w:rsidTr="00B57129">
        <w:tc>
          <w:tcPr>
            <w:tcW w:w="808" w:type="dxa"/>
          </w:tcPr>
          <w:p w14:paraId="29947147" w14:textId="29DABFBC" w:rsidR="00CA582E" w:rsidRPr="00890C47" w:rsidRDefault="00CA582E" w:rsidP="00CA582E">
            <w:pPr>
              <w:shd w:val="clear" w:color="auto" w:fill="FFFFFF" w:themeFill="background1"/>
              <w:rPr>
                <w:b/>
              </w:rPr>
            </w:pPr>
            <w:r w:rsidRPr="00890C47">
              <w:rPr>
                <w:b/>
              </w:rPr>
              <w:t xml:space="preserve">        12.</w:t>
            </w:r>
          </w:p>
        </w:tc>
        <w:tc>
          <w:tcPr>
            <w:tcW w:w="6490" w:type="dxa"/>
            <w:gridSpan w:val="6"/>
          </w:tcPr>
          <w:p w14:paraId="3ECA7F65" w14:textId="77777777" w:rsidR="00CA582E" w:rsidRPr="00890C47" w:rsidRDefault="00CA582E" w:rsidP="00CA582E">
            <w:pPr>
              <w:shd w:val="clear" w:color="auto" w:fill="FFFFFF" w:themeFill="background1"/>
            </w:pPr>
            <w:r w:rsidRPr="00890C47">
              <w:t>Entrepreneurship career</w:t>
            </w:r>
          </w:p>
        </w:tc>
        <w:tc>
          <w:tcPr>
            <w:tcW w:w="990" w:type="dxa"/>
          </w:tcPr>
          <w:p w14:paraId="79860DEB" w14:textId="0EA3516A" w:rsidR="00CA582E" w:rsidRPr="00890C47" w:rsidRDefault="00CA582E" w:rsidP="00CA582E">
            <w:pPr>
              <w:shd w:val="clear" w:color="auto" w:fill="FFFFFF" w:themeFill="background1"/>
              <w:rPr>
                <w:b/>
              </w:rPr>
            </w:pPr>
            <w:r w:rsidRPr="00890C47">
              <w:t>Prof. Dr. Diğdem M. Siyez</w:t>
            </w:r>
          </w:p>
        </w:tc>
        <w:tc>
          <w:tcPr>
            <w:tcW w:w="2486" w:type="dxa"/>
          </w:tcPr>
          <w:p w14:paraId="68A29635" w14:textId="2BC680B4"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618BEB19" w14:textId="500D4E9C" w:rsidTr="00B57129">
        <w:tc>
          <w:tcPr>
            <w:tcW w:w="808" w:type="dxa"/>
          </w:tcPr>
          <w:p w14:paraId="393F826D" w14:textId="47FA6790" w:rsidR="00CA582E" w:rsidRPr="00890C47" w:rsidRDefault="00CA582E" w:rsidP="00CA582E">
            <w:pPr>
              <w:shd w:val="clear" w:color="auto" w:fill="FFFFFF" w:themeFill="background1"/>
              <w:rPr>
                <w:b/>
              </w:rPr>
            </w:pPr>
            <w:r w:rsidRPr="00890C47">
              <w:rPr>
                <w:b/>
              </w:rPr>
              <w:t xml:space="preserve">        13.</w:t>
            </w:r>
          </w:p>
        </w:tc>
        <w:tc>
          <w:tcPr>
            <w:tcW w:w="6490" w:type="dxa"/>
            <w:gridSpan w:val="6"/>
          </w:tcPr>
          <w:p w14:paraId="547B597A" w14:textId="77777777" w:rsidR="00CA582E" w:rsidRPr="00890C47" w:rsidRDefault="00CA582E" w:rsidP="00CA582E">
            <w:pPr>
              <w:shd w:val="clear" w:color="auto" w:fill="FFFFFF" w:themeFill="background1"/>
            </w:pPr>
            <w:r w:rsidRPr="00890C47">
              <w:t>Academic career</w:t>
            </w:r>
          </w:p>
        </w:tc>
        <w:tc>
          <w:tcPr>
            <w:tcW w:w="990" w:type="dxa"/>
          </w:tcPr>
          <w:p w14:paraId="1B247AE9" w14:textId="35667071" w:rsidR="00CA582E" w:rsidRPr="00890C47" w:rsidRDefault="00CA582E" w:rsidP="00CA582E">
            <w:pPr>
              <w:shd w:val="clear" w:color="auto" w:fill="FFFFFF" w:themeFill="background1"/>
              <w:rPr>
                <w:b/>
              </w:rPr>
            </w:pPr>
            <w:r w:rsidRPr="00890C47">
              <w:t>Prof. Dr. Diğdem M. Siyez</w:t>
            </w:r>
          </w:p>
        </w:tc>
        <w:tc>
          <w:tcPr>
            <w:tcW w:w="2486" w:type="dxa"/>
          </w:tcPr>
          <w:p w14:paraId="298D8B58" w14:textId="79444D15"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50777348" w14:textId="4404E9BD" w:rsidTr="00B57129">
        <w:tc>
          <w:tcPr>
            <w:tcW w:w="808" w:type="dxa"/>
          </w:tcPr>
          <w:p w14:paraId="4FC70F99" w14:textId="6C63D81A" w:rsidR="00CA582E" w:rsidRPr="00890C47" w:rsidRDefault="00CA582E" w:rsidP="00CA582E">
            <w:pPr>
              <w:shd w:val="clear" w:color="auto" w:fill="FFFFFF" w:themeFill="background1"/>
              <w:rPr>
                <w:b/>
              </w:rPr>
            </w:pPr>
            <w:r w:rsidRPr="00890C47">
              <w:rPr>
                <w:b/>
              </w:rPr>
              <w:t xml:space="preserve">        14.</w:t>
            </w:r>
          </w:p>
        </w:tc>
        <w:tc>
          <w:tcPr>
            <w:tcW w:w="6490" w:type="dxa"/>
            <w:gridSpan w:val="6"/>
          </w:tcPr>
          <w:p w14:paraId="22AE418B" w14:textId="77777777" w:rsidR="00CA582E" w:rsidRPr="00890C47" w:rsidRDefault="00CA582E" w:rsidP="00CA582E">
            <w:pPr>
              <w:shd w:val="clear" w:color="auto" w:fill="FFFFFF" w:themeFill="background1"/>
            </w:pPr>
            <w:r w:rsidRPr="00890C47">
              <w:t>Career in NGOs</w:t>
            </w:r>
          </w:p>
        </w:tc>
        <w:tc>
          <w:tcPr>
            <w:tcW w:w="990" w:type="dxa"/>
          </w:tcPr>
          <w:p w14:paraId="121526A0" w14:textId="7B7BBAC7" w:rsidR="00CA582E" w:rsidRPr="00890C47" w:rsidRDefault="00CA582E" w:rsidP="00CA582E">
            <w:pPr>
              <w:shd w:val="clear" w:color="auto" w:fill="FFFFFF" w:themeFill="background1"/>
              <w:rPr>
                <w:b/>
              </w:rPr>
            </w:pPr>
            <w:r w:rsidRPr="00890C47">
              <w:t>Prof. Dr. Diğdem M. Siyez</w:t>
            </w:r>
          </w:p>
        </w:tc>
        <w:tc>
          <w:tcPr>
            <w:tcW w:w="2486" w:type="dxa"/>
          </w:tcPr>
          <w:p w14:paraId="0B87CA62" w14:textId="4C4E1AB6"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351DCB78" w14:textId="2B8CE82D" w:rsidTr="00B57129">
        <w:tc>
          <w:tcPr>
            <w:tcW w:w="808" w:type="dxa"/>
          </w:tcPr>
          <w:p w14:paraId="118E82FA" w14:textId="4D6640A6" w:rsidR="00CA582E" w:rsidRPr="00890C47" w:rsidRDefault="00CA582E" w:rsidP="00CA582E">
            <w:pPr>
              <w:shd w:val="clear" w:color="auto" w:fill="FFFFFF" w:themeFill="background1"/>
              <w:rPr>
                <w:b/>
              </w:rPr>
            </w:pPr>
            <w:r w:rsidRPr="00890C47">
              <w:rPr>
                <w:b/>
              </w:rPr>
              <w:t xml:space="preserve">        15.</w:t>
            </w:r>
          </w:p>
        </w:tc>
        <w:tc>
          <w:tcPr>
            <w:tcW w:w="6490" w:type="dxa"/>
            <w:gridSpan w:val="6"/>
          </w:tcPr>
          <w:p w14:paraId="234360ED" w14:textId="77777777" w:rsidR="00CA582E" w:rsidRPr="00890C47" w:rsidRDefault="00CA582E" w:rsidP="00CA582E">
            <w:pPr>
              <w:shd w:val="clear" w:color="auto" w:fill="FFFFFF" w:themeFill="background1"/>
            </w:pPr>
            <w:r w:rsidRPr="00890C47">
              <w:t>Career planning course term evaluation and future action plan</w:t>
            </w:r>
          </w:p>
        </w:tc>
        <w:tc>
          <w:tcPr>
            <w:tcW w:w="990" w:type="dxa"/>
          </w:tcPr>
          <w:p w14:paraId="6AEA2F19" w14:textId="6614FC1B" w:rsidR="00CA582E" w:rsidRPr="00890C47" w:rsidRDefault="00CA582E" w:rsidP="00CA582E">
            <w:pPr>
              <w:shd w:val="clear" w:color="auto" w:fill="FFFFFF" w:themeFill="background1"/>
              <w:rPr>
                <w:b/>
              </w:rPr>
            </w:pPr>
            <w:r w:rsidRPr="00890C47">
              <w:t>Prof. Dr. Diğdem M. Siyez</w:t>
            </w:r>
          </w:p>
        </w:tc>
        <w:tc>
          <w:tcPr>
            <w:tcW w:w="2486" w:type="dxa"/>
          </w:tcPr>
          <w:p w14:paraId="57B3CF7A" w14:textId="6B638A29" w:rsidR="00CA582E" w:rsidRPr="00890C47" w:rsidRDefault="00AD6ACC" w:rsidP="00CA582E">
            <w:pPr>
              <w:shd w:val="clear" w:color="auto" w:fill="FFFFFF" w:themeFill="background1"/>
              <w:rPr>
                <w:b/>
              </w:rPr>
            </w:pPr>
            <w:r w:rsidRPr="00890C47">
              <w:t>Lecture, question and answer, case study, watching video</w:t>
            </w:r>
          </w:p>
        </w:tc>
      </w:tr>
      <w:tr w:rsidR="00CA582E" w:rsidRPr="00890C47" w14:paraId="1A4E8B10" w14:textId="77777777" w:rsidTr="00B57129">
        <w:tc>
          <w:tcPr>
            <w:tcW w:w="808" w:type="dxa"/>
          </w:tcPr>
          <w:p w14:paraId="08BAF3E1" w14:textId="38AD6020" w:rsidR="00CA582E" w:rsidRPr="00890C47" w:rsidRDefault="00AD6ACC" w:rsidP="00AD6ACC">
            <w:pPr>
              <w:shd w:val="clear" w:color="auto" w:fill="FFFFFF" w:themeFill="background1"/>
              <w:jc w:val="center"/>
              <w:rPr>
                <w:b/>
              </w:rPr>
            </w:pPr>
            <w:r w:rsidRPr="00890C47">
              <w:rPr>
                <w:b/>
              </w:rPr>
              <w:t>16.</w:t>
            </w:r>
          </w:p>
        </w:tc>
        <w:tc>
          <w:tcPr>
            <w:tcW w:w="6490" w:type="dxa"/>
            <w:gridSpan w:val="6"/>
          </w:tcPr>
          <w:p w14:paraId="072ABCB5" w14:textId="7FA7AA8E" w:rsidR="00CA582E" w:rsidRPr="00890C47" w:rsidRDefault="00AD6ACC" w:rsidP="00CA582E">
            <w:pPr>
              <w:shd w:val="clear" w:color="auto" w:fill="FFFFFF" w:themeFill="background1"/>
            </w:pPr>
            <w:r w:rsidRPr="00890C47">
              <w:t>Evaluation</w:t>
            </w:r>
          </w:p>
        </w:tc>
        <w:tc>
          <w:tcPr>
            <w:tcW w:w="990" w:type="dxa"/>
          </w:tcPr>
          <w:p w14:paraId="0D96278D" w14:textId="6B011161" w:rsidR="00CA582E" w:rsidRPr="00890C47" w:rsidRDefault="00AD6ACC" w:rsidP="00CA582E">
            <w:pPr>
              <w:shd w:val="clear" w:color="auto" w:fill="FFFFFF" w:themeFill="background1"/>
            </w:pPr>
            <w:r w:rsidRPr="00890C47">
              <w:t>Prof. Dr. Diğdem M. Siyez</w:t>
            </w:r>
          </w:p>
        </w:tc>
        <w:tc>
          <w:tcPr>
            <w:tcW w:w="2486" w:type="dxa"/>
          </w:tcPr>
          <w:p w14:paraId="5477FDC0" w14:textId="2F33FB38" w:rsidR="00CA582E" w:rsidRPr="00890C47" w:rsidRDefault="00890C47" w:rsidP="00CA582E">
            <w:pPr>
              <w:shd w:val="clear" w:color="auto" w:fill="FFFFFF" w:themeFill="background1"/>
            </w:pPr>
            <w:r w:rsidRPr="00890C47">
              <w:t>Lecture, question and answer, case study, watching video</w:t>
            </w:r>
          </w:p>
        </w:tc>
      </w:tr>
      <w:tr w:rsidR="00AD6ACC" w:rsidRPr="00890C47" w14:paraId="40D8A08F" w14:textId="77777777" w:rsidTr="00B57129">
        <w:tc>
          <w:tcPr>
            <w:tcW w:w="808" w:type="dxa"/>
          </w:tcPr>
          <w:p w14:paraId="3A89ACC8" w14:textId="77777777" w:rsidR="00AD6ACC" w:rsidRPr="00890C47" w:rsidRDefault="00AD6ACC" w:rsidP="00AD6ACC">
            <w:pPr>
              <w:shd w:val="clear" w:color="auto" w:fill="FFFFFF" w:themeFill="background1"/>
              <w:rPr>
                <w:b/>
              </w:rPr>
            </w:pPr>
          </w:p>
        </w:tc>
        <w:tc>
          <w:tcPr>
            <w:tcW w:w="6490" w:type="dxa"/>
            <w:gridSpan w:val="6"/>
          </w:tcPr>
          <w:p w14:paraId="4EB65610" w14:textId="43928E70" w:rsidR="00AD6ACC" w:rsidRPr="00890C47" w:rsidRDefault="00AD6ACC" w:rsidP="00AD6ACC">
            <w:pPr>
              <w:shd w:val="clear" w:color="auto" w:fill="FFFFFF" w:themeFill="background1"/>
              <w:rPr>
                <w:b/>
              </w:rPr>
            </w:pPr>
            <w:r w:rsidRPr="00890C47">
              <w:rPr>
                <w:b/>
              </w:rPr>
              <w:t>FINAL EXAM</w:t>
            </w:r>
          </w:p>
        </w:tc>
        <w:tc>
          <w:tcPr>
            <w:tcW w:w="990" w:type="dxa"/>
          </w:tcPr>
          <w:p w14:paraId="441082BF" w14:textId="63EB3C37" w:rsidR="00AD6ACC" w:rsidRPr="00890C47" w:rsidRDefault="00AD6ACC" w:rsidP="00AD6ACC">
            <w:pPr>
              <w:shd w:val="clear" w:color="auto" w:fill="FFFFFF" w:themeFill="background1"/>
              <w:rPr>
                <w:b/>
              </w:rPr>
            </w:pPr>
            <w:r w:rsidRPr="00890C47">
              <w:t>Prof. Dr. Diğdem M. Siyez</w:t>
            </w:r>
          </w:p>
        </w:tc>
        <w:tc>
          <w:tcPr>
            <w:tcW w:w="2486" w:type="dxa"/>
          </w:tcPr>
          <w:p w14:paraId="4874B88C" w14:textId="77777777" w:rsidR="00AD6ACC" w:rsidRPr="00890C47" w:rsidRDefault="00AD6ACC" w:rsidP="00AD6ACC">
            <w:pPr>
              <w:shd w:val="clear" w:color="auto" w:fill="FFFFFF" w:themeFill="background1"/>
              <w:rPr>
                <w:b/>
              </w:rPr>
            </w:pPr>
          </w:p>
        </w:tc>
      </w:tr>
      <w:tr w:rsidR="00AD6ACC" w:rsidRPr="00890C47" w14:paraId="6F3E4191" w14:textId="77777777" w:rsidTr="00B57129">
        <w:tc>
          <w:tcPr>
            <w:tcW w:w="808" w:type="dxa"/>
          </w:tcPr>
          <w:p w14:paraId="3FBD545E" w14:textId="77777777" w:rsidR="00AD6ACC" w:rsidRPr="00890C47" w:rsidRDefault="00AD6ACC" w:rsidP="00AD6ACC">
            <w:pPr>
              <w:shd w:val="clear" w:color="auto" w:fill="FFFFFF" w:themeFill="background1"/>
              <w:rPr>
                <w:b/>
              </w:rPr>
            </w:pPr>
          </w:p>
        </w:tc>
        <w:tc>
          <w:tcPr>
            <w:tcW w:w="6490" w:type="dxa"/>
            <w:gridSpan w:val="6"/>
          </w:tcPr>
          <w:p w14:paraId="5D5A7D94" w14:textId="2A23D9BE" w:rsidR="00AD6ACC" w:rsidRPr="00890C47" w:rsidRDefault="00AD6ACC" w:rsidP="00AD6ACC">
            <w:pPr>
              <w:shd w:val="clear" w:color="auto" w:fill="FFFFFF" w:themeFill="background1"/>
              <w:rPr>
                <w:b/>
              </w:rPr>
            </w:pPr>
            <w:r w:rsidRPr="00890C47">
              <w:rPr>
                <w:b/>
              </w:rPr>
              <w:t>RESIT EXAM</w:t>
            </w:r>
          </w:p>
        </w:tc>
        <w:tc>
          <w:tcPr>
            <w:tcW w:w="990" w:type="dxa"/>
          </w:tcPr>
          <w:p w14:paraId="73907207" w14:textId="5271FF8B" w:rsidR="00AD6ACC" w:rsidRPr="00890C47" w:rsidRDefault="00AD6ACC" w:rsidP="00AD6ACC">
            <w:pPr>
              <w:shd w:val="clear" w:color="auto" w:fill="FFFFFF" w:themeFill="background1"/>
              <w:rPr>
                <w:b/>
              </w:rPr>
            </w:pPr>
            <w:r w:rsidRPr="00890C47">
              <w:t>Prof. Dr. Diğdem M. Siyez</w:t>
            </w:r>
          </w:p>
        </w:tc>
        <w:tc>
          <w:tcPr>
            <w:tcW w:w="2486" w:type="dxa"/>
          </w:tcPr>
          <w:p w14:paraId="07735987" w14:textId="77777777" w:rsidR="00AD6ACC" w:rsidRPr="00890C47" w:rsidRDefault="00AD6ACC" w:rsidP="00AD6ACC">
            <w:pPr>
              <w:shd w:val="clear" w:color="auto" w:fill="FFFFFF" w:themeFill="background1"/>
              <w:rPr>
                <w:b/>
              </w:rPr>
            </w:pPr>
          </w:p>
        </w:tc>
      </w:tr>
    </w:tbl>
    <w:p w14:paraId="531377F6" w14:textId="4E9ABC67" w:rsidR="00DA5F6E" w:rsidRPr="00890C47" w:rsidRDefault="00DA5F6E" w:rsidP="00DA5F6E">
      <w:pPr>
        <w:shd w:val="clear" w:color="auto" w:fill="FFFFFF" w:themeFill="background1"/>
        <w:spacing w:after="160"/>
        <w:rPr>
          <w:rFonts w:eastAsia="Calibri"/>
          <w:b/>
          <w:lang w:eastAsia="en-US"/>
        </w:rPr>
      </w:pPr>
    </w:p>
    <w:tbl>
      <w:tblPr>
        <w:tblW w:w="594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392"/>
        <w:gridCol w:w="1586"/>
        <w:gridCol w:w="2694"/>
      </w:tblGrid>
      <w:tr w:rsidR="00AD6ACC" w:rsidRPr="00890C47" w14:paraId="7A654EEE" w14:textId="77777777" w:rsidTr="00B57129">
        <w:trPr>
          <w:trHeight w:val="264"/>
        </w:trPr>
        <w:tc>
          <w:tcPr>
            <w:tcW w:w="5000" w:type="pct"/>
            <w:gridSpan w:val="4"/>
          </w:tcPr>
          <w:p w14:paraId="6100E530" w14:textId="77777777" w:rsidR="00AD6ACC" w:rsidRPr="00890C47" w:rsidRDefault="00AD6ACC" w:rsidP="00AD6ACC">
            <w:pPr>
              <w:shd w:val="clear" w:color="auto" w:fill="FFFFFF" w:themeFill="background1"/>
              <w:rPr>
                <w:b/>
              </w:rPr>
            </w:pPr>
            <w:r w:rsidRPr="00890C47">
              <w:rPr>
                <w:b/>
              </w:rPr>
              <w:t xml:space="preserve">ECTS Table: </w:t>
            </w:r>
          </w:p>
        </w:tc>
      </w:tr>
      <w:tr w:rsidR="00AD6ACC" w:rsidRPr="00890C47" w14:paraId="735E4AA4" w14:textId="77777777" w:rsidTr="00B57129">
        <w:trPr>
          <w:trHeight w:val="264"/>
        </w:trPr>
        <w:tc>
          <w:tcPr>
            <w:tcW w:w="2368" w:type="pct"/>
          </w:tcPr>
          <w:p w14:paraId="1B920144" w14:textId="77777777" w:rsidR="00AD6ACC" w:rsidRPr="00890C47" w:rsidRDefault="00AD6ACC" w:rsidP="00AD6ACC">
            <w:pPr>
              <w:shd w:val="clear" w:color="auto" w:fill="FFFFFF" w:themeFill="background1"/>
              <w:rPr>
                <w:b/>
              </w:rPr>
            </w:pPr>
            <w:r w:rsidRPr="00890C47">
              <w:rPr>
                <w:b/>
              </w:rPr>
              <w:t>Course Activities</w:t>
            </w:r>
          </w:p>
        </w:tc>
        <w:tc>
          <w:tcPr>
            <w:tcW w:w="646" w:type="pct"/>
          </w:tcPr>
          <w:p w14:paraId="4B474A78" w14:textId="77777777" w:rsidR="00AD6ACC" w:rsidRPr="00890C47" w:rsidRDefault="00AD6ACC" w:rsidP="00AD6ACC">
            <w:pPr>
              <w:shd w:val="clear" w:color="auto" w:fill="FFFFFF" w:themeFill="background1"/>
              <w:jc w:val="center"/>
              <w:rPr>
                <w:b/>
              </w:rPr>
            </w:pPr>
            <w:r w:rsidRPr="00890C47">
              <w:rPr>
                <w:b/>
              </w:rPr>
              <w:t>Number</w:t>
            </w:r>
          </w:p>
        </w:tc>
        <w:tc>
          <w:tcPr>
            <w:tcW w:w="736" w:type="pct"/>
          </w:tcPr>
          <w:p w14:paraId="0900C35A" w14:textId="77777777" w:rsidR="00AD6ACC" w:rsidRPr="00890C47" w:rsidRDefault="00AD6ACC" w:rsidP="00AD6ACC">
            <w:pPr>
              <w:shd w:val="clear" w:color="auto" w:fill="FFFFFF" w:themeFill="background1"/>
              <w:jc w:val="center"/>
              <w:rPr>
                <w:b/>
              </w:rPr>
            </w:pPr>
            <w:r w:rsidRPr="00890C47">
              <w:rPr>
                <w:b/>
              </w:rPr>
              <w:t>Duration (Hour)</w:t>
            </w:r>
          </w:p>
        </w:tc>
        <w:tc>
          <w:tcPr>
            <w:tcW w:w="1250" w:type="pct"/>
          </w:tcPr>
          <w:p w14:paraId="7D52FA6E" w14:textId="77777777" w:rsidR="00AD6ACC" w:rsidRPr="00890C47" w:rsidRDefault="00AD6ACC" w:rsidP="00AD6ACC">
            <w:pPr>
              <w:shd w:val="clear" w:color="auto" w:fill="FFFFFF" w:themeFill="background1"/>
              <w:jc w:val="center"/>
              <w:rPr>
                <w:b/>
              </w:rPr>
            </w:pPr>
            <w:r w:rsidRPr="00890C47">
              <w:rPr>
                <w:b/>
              </w:rPr>
              <w:t xml:space="preserve">Total work load (Hour) </w:t>
            </w:r>
          </w:p>
        </w:tc>
      </w:tr>
      <w:tr w:rsidR="00AD6ACC" w:rsidRPr="00890C47" w14:paraId="6EFD7D10" w14:textId="77777777" w:rsidTr="00B57129">
        <w:trPr>
          <w:trHeight w:val="154"/>
        </w:trPr>
        <w:tc>
          <w:tcPr>
            <w:tcW w:w="5000" w:type="pct"/>
            <w:gridSpan w:val="4"/>
          </w:tcPr>
          <w:p w14:paraId="03625903" w14:textId="77777777" w:rsidR="00AD6ACC" w:rsidRPr="00890C47" w:rsidRDefault="00AD6ACC" w:rsidP="00AD6ACC">
            <w:pPr>
              <w:shd w:val="clear" w:color="auto" w:fill="FFFFFF" w:themeFill="background1"/>
              <w:rPr>
                <w:b/>
              </w:rPr>
            </w:pPr>
            <w:r w:rsidRPr="00890C47">
              <w:rPr>
                <w:b/>
              </w:rPr>
              <w:t>In Class Activities</w:t>
            </w:r>
          </w:p>
        </w:tc>
      </w:tr>
      <w:tr w:rsidR="00AD6ACC" w:rsidRPr="00890C47" w14:paraId="40E9B0DA" w14:textId="77777777" w:rsidTr="00B57129">
        <w:trPr>
          <w:trHeight w:val="250"/>
        </w:trPr>
        <w:tc>
          <w:tcPr>
            <w:tcW w:w="2368" w:type="pct"/>
          </w:tcPr>
          <w:p w14:paraId="0DB3B8C4" w14:textId="77777777" w:rsidR="00AD6ACC" w:rsidRPr="00890C47" w:rsidRDefault="00AD6ACC" w:rsidP="00AD6ACC">
            <w:pPr>
              <w:shd w:val="clear" w:color="auto" w:fill="FFFFFF" w:themeFill="background1"/>
              <w:ind w:firstLine="540"/>
            </w:pPr>
            <w:r w:rsidRPr="00890C47">
              <w:rPr>
                <w:lang w:val="en-US" w:eastAsia="en-US"/>
              </w:rPr>
              <w:t>Theoretical</w:t>
            </w:r>
          </w:p>
        </w:tc>
        <w:tc>
          <w:tcPr>
            <w:tcW w:w="646" w:type="pct"/>
          </w:tcPr>
          <w:p w14:paraId="42C3E4AF" w14:textId="77777777" w:rsidR="00AD6ACC" w:rsidRPr="00890C47" w:rsidRDefault="00AD6ACC" w:rsidP="00AD6ACC">
            <w:pPr>
              <w:shd w:val="clear" w:color="auto" w:fill="FFFFFF" w:themeFill="background1"/>
              <w:jc w:val="center"/>
            </w:pPr>
            <w:r w:rsidRPr="00890C47">
              <w:t>14</w:t>
            </w:r>
          </w:p>
        </w:tc>
        <w:tc>
          <w:tcPr>
            <w:tcW w:w="736" w:type="pct"/>
          </w:tcPr>
          <w:p w14:paraId="7028F13A" w14:textId="77777777" w:rsidR="00AD6ACC" w:rsidRPr="00890C47" w:rsidRDefault="00AD6ACC" w:rsidP="00AD6ACC">
            <w:pPr>
              <w:shd w:val="clear" w:color="auto" w:fill="FFFFFF" w:themeFill="background1"/>
              <w:jc w:val="center"/>
            </w:pPr>
            <w:r w:rsidRPr="00890C47">
              <w:t>1</w:t>
            </w:r>
          </w:p>
        </w:tc>
        <w:tc>
          <w:tcPr>
            <w:tcW w:w="1250" w:type="pct"/>
          </w:tcPr>
          <w:p w14:paraId="6DBB2E3C" w14:textId="77777777" w:rsidR="00AD6ACC" w:rsidRPr="00890C47" w:rsidRDefault="00AD6ACC" w:rsidP="00AD6ACC">
            <w:pPr>
              <w:shd w:val="clear" w:color="auto" w:fill="FFFFFF" w:themeFill="background1"/>
              <w:jc w:val="center"/>
            </w:pPr>
            <w:r w:rsidRPr="00890C47">
              <w:t>14</w:t>
            </w:r>
          </w:p>
        </w:tc>
      </w:tr>
      <w:tr w:rsidR="00AD6ACC" w:rsidRPr="00890C47" w14:paraId="13C17675" w14:textId="77777777" w:rsidTr="00B57129">
        <w:trPr>
          <w:trHeight w:val="250"/>
        </w:trPr>
        <w:tc>
          <w:tcPr>
            <w:tcW w:w="2368" w:type="pct"/>
          </w:tcPr>
          <w:p w14:paraId="60327B2D" w14:textId="77777777" w:rsidR="00AD6ACC" w:rsidRPr="00890C47" w:rsidRDefault="00AD6ACC" w:rsidP="00AD6ACC">
            <w:pPr>
              <w:shd w:val="clear" w:color="auto" w:fill="FFFFFF" w:themeFill="background1"/>
              <w:ind w:firstLine="540"/>
            </w:pPr>
            <w:r w:rsidRPr="00890C47">
              <w:rPr>
                <w:lang w:val="en-US" w:eastAsia="en-US"/>
              </w:rPr>
              <w:t xml:space="preserve">Application </w:t>
            </w:r>
          </w:p>
        </w:tc>
        <w:tc>
          <w:tcPr>
            <w:tcW w:w="646" w:type="pct"/>
          </w:tcPr>
          <w:p w14:paraId="0BAC6157" w14:textId="77777777" w:rsidR="00AD6ACC" w:rsidRPr="00890C47" w:rsidRDefault="00AD6ACC" w:rsidP="00AD6ACC">
            <w:pPr>
              <w:shd w:val="clear" w:color="auto" w:fill="FFFFFF" w:themeFill="background1"/>
              <w:jc w:val="center"/>
            </w:pPr>
          </w:p>
        </w:tc>
        <w:tc>
          <w:tcPr>
            <w:tcW w:w="736" w:type="pct"/>
          </w:tcPr>
          <w:p w14:paraId="6F1F00F9" w14:textId="77777777" w:rsidR="00AD6ACC" w:rsidRPr="00890C47" w:rsidRDefault="00AD6ACC" w:rsidP="00AD6ACC">
            <w:pPr>
              <w:shd w:val="clear" w:color="auto" w:fill="FFFFFF" w:themeFill="background1"/>
              <w:jc w:val="center"/>
            </w:pPr>
          </w:p>
        </w:tc>
        <w:tc>
          <w:tcPr>
            <w:tcW w:w="1250" w:type="pct"/>
          </w:tcPr>
          <w:p w14:paraId="13753D68" w14:textId="77777777" w:rsidR="00AD6ACC" w:rsidRPr="00890C47" w:rsidRDefault="00AD6ACC" w:rsidP="00AD6ACC">
            <w:pPr>
              <w:shd w:val="clear" w:color="auto" w:fill="FFFFFF" w:themeFill="background1"/>
              <w:jc w:val="center"/>
            </w:pPr>
          </w:p>
        </w:tc>
      </w:tr>
      <w:tr w:rsidR="00AD6ACC" w:rsidRPr="00890C47" w14:paraId="52B72692" w14:textId="77777777" w:rsidTr="00B57129">
        <w:trPr>
          <w:trHeight w:val="250"/>
        </w:trPr>
        <w:tc>
          <w:tcPr>
            <w:tcW w:w="5000" w:type="pct"/>
            <w:gridSpan w:val="4"/>
          </w:tcPr>
          <w:p w14:paraId="7FEA1867" w14:textId="77777777" w:rsidR="00AD6ACC" w:rsidRPr="00890C47" w:rsidRDefault="00AD6ACC" w:rsidP="00AD6ACC">
            <w:pPr>
              <w:shd w:val="clear" w:color="auto" w:fill="FFFFFF" w:themeFill="background1"/>
              <w:rPr>
                <w:b/>
              </w:rPr>
            </w:pPr>
            <w:r w:rsidRPr="00890C47">
              <w:rPr>
                <w:b/>
              </w:rPr>
              <w:t xml:space="preserve">EXAMS  </w:t>
            </w:r>
          </w:p>
        </w:tc>
      </w:tr>
      <w:tr w:rsidR="00AD6ACC" w:rsidRPr="00890C47" w14:paraId="501F95E2" w14:textId="77777777" w:rsidTr="00B57129">
        <w:trPr>
          <w:trHeight w:val="250"/>
        </w:trPr>
        <w:tc>
          <w:tcPr>
            <w:tcW w:w="2368" w:type="pct"/>
          </w:tcPr>
          <w:p w14:paraId="574F9251" w14:textId="77777777" w:rsidR="00AD6ACC" w:rsidRPr="00890C47" w:rsidRDefault="00AD6ACC" w:rsidP="00AD6ACC">
            <w:pPr>
              <w:shd w:val="clear" w:color="auto" w:fill="FFFFFF" w:themeFill="background1"/>
              <w:ind w:left="540"/>
            </w:pPr>
            <w:r w:rsidRPr="00890C47">
              <w:t>Final Exam</w:t>
            </w:r>
          </w:p>
        </w:tc>
        <w:tc>
          <w:tcPr>
            <w:tcW w:w="646" w:type="pct"/>
          </w:tcPr>
          <w:p w14:paraId="22AD211E" w14:textId="77777777" w:rsidR="00AD6ACC" w:rsidRPr="00890C47" w:rsidRDefault="00AD6ACC" w:rsidP="00AD6ACC">
            <w:pPr>
              <w:shd w:val="clear" w:color="auto" w:fill="FFFFFF" w:themeFill="background1"/>
              <w:jc w:val="center"/>
            </w:pPr>
          </w:p>
        </w:tc>
        <w:tc>
          <w:tcPr>
            <w:tcW w:w="736" w:type="pct"/>
          </w:tcPr>
          <w:p w14:paraId="66DC40C1" w14:textId="77777777" w:rsidR="00AD6ACC" w:rsidRPr="00890C47" w:rsidRDefault="00AD6ACC" w:rsidP="00AD6ACC">
            <w:pPr>
              <w:shd w:val="clear" w:color="auto" w:fill="FFFFFF" w:themeFill="background1"/>
              <w:jc w:val="center"/>
            </w:pPr>
          </w:p>
        </w:tc>
        <w:tc>
          <w:tcPr>
            <w:tcW w:w="1250" w:type="pct"/>
          </w:tcPr>
          <w:p w14:paraId="2AAD298B" w14:textId="77777777" w:rsidR="00AD6ACC" w:rsidRPr="00890C47" w:rsidRDefault="00AD6ACC" w:rsidP="00AD6ACC">
            <w:pPr>
              <w:shd w:val="clear" w:color="auto" w:fill="FFFFFF" w:themeFill="background1"/>
              <w:jc w:val="center"/>
            </w:pPr>
          </w:p>
        </w:tc>
      </w:tr>
      <w:tr w:rsidR="00AD6ACC" w:rsidRPr="00890C47" w14:paraId="52D36684" w14:textId="77777777" w:rsidTr="00B57129">
        <w:trPr>
          <w:trHeight w:val="250"/>
        </w:trPr>
        <w:tc>
          <w:tcPr>
            <w:tcW w:w="2368" w:type="pct"/>
          </w:tcPr>
          <w:p w14:paraId="66C5D784" w14:textId="77777777" w:rsidR="00AD6ACC" w:rsidRPr="00890C47" w:rsidRDefault="00AD6ACC" w:rsidP="00AD6ACC">
            <w:pPr>
              <w:shd w:val="clear" w:color="auto" w:fill="FFFFFF" w:themeFill="background1"/>
              <w:ind w:left="540"/>
            </w:pPr>
            <w:r w:rsidRPr="00890C47">
              <w:t>Midterm Exam</w:t>
            </w:r>
          </w:p>
        </w:tc>
        <w:tc>
          <w:tcPr>
            <w:tcW w:w="646" w:type="pct"/>
          </w:tcPr>
          <w:p w14:paraId="4EE9C9AE" w14:textId="77777777" w:rsidR="00AD6ACC" w:rsidRPr="00890C47" w:rsidRDefault="00AD6ACC" w:rsidP="00AD6ACC">
            <w:pPr>
              <w:shd w:val="clear" w:color="auto" w:fill="FFFFFF" w:themeFill="background1"/>
              <w:jc w:val="center"/>
            </w:pPr>
          </w:p>
        </w:tc>
        <w:tc>
          <w:tcPr>
            <w:tcW w:w="736" w:type="pct"/>
          </w:tcPr>
          <w:p w14:paraId="79EAF32C" w14:textId="77777777" w:rsidR="00AD6ACC" w:rsidRPr="00890C47" w:rsidRDefault="00AD6ACC" w:rsidP="00AD6ACC">
            <w:pPr>
              <w:shd w:val="clear" w:color="auto" w:fill="FFFFFF" w:themeFill="background1"/>
              <w:jc w:val="center"/>
            </w:pPr>
          </w:p>
        </w:tc>
        <w:tc>
          <w:tcPr>
            <w:tcW w:w="1250" w:type="pct"/>
          </w:tcPr>
          <w:p w14:paraId="457FCC74" w14:textId="77777777" w:rsidR="00AD6ACC" w:rsidRPr="00890C47" w:rsidRDefault="00AD6ACC" w:rsidP="00AD6ACC">
            <w:pPr>
              <w:shd w:val="clear" w:color="auto" w:fill="FFFFFF" w:themeFill="background1"/>
              <w:jc w:val="center"/>
            </w:pPr>
          </w:p>
        </w:tc>
      </w:tr>
      <w:tr w:rsidR="00AD6ACC" w:rsidRPr="00890C47" w14:paraId="24B9873B" w14:textId="77777777" w:rsidTr="00B57129">
        <w:trPr>
          <w:trHeight w:val="250"/>
        </w:trPr>
        <w:tc>
          <w:tcPr>
            <w:tcW w:w="2368" w:type="pct"/>
          </w:tcPr>
          <w:p w14:paraId="1310B0C5" w14:textId="77777777" w:rsidR="00AD6ACC" w:rsidRPr="00890C47" w:rsidRDefault="00AD6ACC" w:rsidP="00AD6ACC">
            <w:pPr>
              <w:shd w:val="clear" w:color="auto" w:fill="FFFFFF" w:themeFill="background1"/>
              <w:ind w:left="540"/>
            </w:pPr>
            <w:r w:rsidRPr="00890C47">
              <w:rPr>
                <w:lang w:val="en-US" w:eastAsia="en-US"/>
              </w:rPr>
              <w:t>Quizzes</w:t>
            </w:r>
          </w:p>
        </w:tc>
        <w:tc>
          <w:tcPr>
            <w:tcW w:w="646" w:type="pct"/>
          </w:tcPr>
          <w:p w14:paraId="025A2EBE" w14:textId="77777777" w:rsidR="00AD6ACC" w:rsidRPr="00890C47" w:rsidRDefault="00AD6ACC" w:rsidP="00AD6ACC">
            <w:pPr>
              <w:shd w:val="clear" w:color="auto" w:fill="FFFFFF" w:themeFill="background1"/>
              <w:jc w:val="center"/>
            </w:pPr>
          </w:p>
        </w:tc>
        <w:tc>
          <w:tcPr>
            <w:tcW w:w="736" w:type="pct"/>
          </w:tcPr>
          <w:p w14:paraId="58BFD2D7" w14:textId="77777777" w:rsidR="00AD6ACC" w:rsidRPr="00890C47" w:rsidRDefault="00AD6ACC" w:rsidP="00AD6ACC">
            <w:pPr>
              <w:shd w:val="clear" w:color="auto" w:fill="FFFFFF" w:themeFill="background1"/>
              <w:jc w:val="center"/>
            </w:pPr>
          </w:p>
        </w:tc>
        <w:tc>
          <w:tcPr>
            <w:tcW w:w="1250" w:type="pct"/>
          </w:tcPr>
          <w:p w14:paraId="52085534" w14:textId="77777777" w:rsidR="00AD6ACC" w:rsidRPr="00890C47" w:rsidRDefault="00AD6ACC" w:rsidP="00AD6ACC">
            <w:pPr>
              <w:shd w:val="clear" w:color="auto" w:fill="FFFFFF" w:themeFill="background1"/>
            </w:pPr>
          </w:p>
        </w:tc>
      </w:tr>
      <w:tr w:rsidR="00AD6ACC" w:rsidRPr="00890C47" w14:paraId="2E3EE183" w14:textId="77777777" w:rsidTr="00B57129">
        <w:trPr>
          <w:trHeight w:val="250"/>
        </w:trPr>
        <w:tc>
          <w:tcPr>
            <w:tcW w:w="5000" w:type="pct"/>
            <w:gridSpan w:val="4"/>
          </w:tcPr>
          <w:p w14:paraId="7C85A604" w14:textId="77777777" w:rsidR="00AD6ACC" w:rsidRPr="00890C47" w:rsidRDefault="00AD6ACC" w:rsidP="00AD6ACC">
            <w:pPr>
              <w:shd w:val="clear" w:color="auto" w:fill="FFFFFF" w:themeFill="background1"/>
            </w:pPr>
            <w:r w:rsidRPr="00890C47">
              <w:rPr>
                <w:b/>
              </w:rPr>
              <w:t>Out Class Activities</w:t>
            </w:r>
          </w:p>
        </w:tc>
      </w:tr>
      <w:tr w:rsidR="00AD6ACC" w:rsidRPr="00890C47" w14:paraId="51C73493" w14:textId="77777777" w:rsidTr="00B57129">
        <w:trPr>
          <w:trHeight w:val="250"/>
        </w:trPr>
        <w:tc>
          <w:tcPr>
            <w:tcW w:w="2368" w:type="pct"/>
          </w:tcPr>
          <w:p w14:paraId="3D5E3462" w14:textId="77777777" w:rsidR="00AD6ACC" w:rsidRPr="00890C47" w:rsidRDefault="00AD6ACC" w:rsidP="00AD6ACC">
            <w:pPr>
              <w:shd w:val="clear" w:color="auto" w:fill="FFFFFF" w:themeFill="background1"/>
              <w:ind w:left="540"/>
            </w:pPr>
            <w:r w:rsidRPr="00890C47">
              <w:rPr>
                <w:lang w:val="en-US" w:eastAsia="en-US"/>
              </w:rPr>
              <w:t>Pre Class-Self Study</w:t>
            </w:r>
          </w:p>
        </w:tc>
        <w:tc>
          <w:tcPr>
            <w:tcW w:w="646" w:type="pct"/>
          </w:tcPr>
          <w:p w14:paraId="620C6C9D" w14:textId="77777777" w:rsidR="00AD6ACC" w:rsidRPr="00890C47" w:rsidRDefault="00AD6ACC" w:rsidP="00AD6ACC">
            <w:pPr>
              <w:shd w:val="clear" w:color="auto" w:fill="FFFFFF" w:themeFill="background1"/>
              <w:jc w:val="center"/>
            </w:pPr>
            <w:r w:rsidRPr="00890C47">
              <w:t>14</w:t>
            </w:r>
          </w:p>
        </w:tc>
        <w:tc>
          <w:tcPr>
            <w:tcW w:w="736" w:type="pct"/>
          </w:tcPr>
          <w:p w14:paraId="11AFBB26" w14:textId="77777777" w:rsidR="00AD6ACC" w:rsidRPr="00890C47" w:rsidRDefault="00AD6ACC" w:rsidP="00AD6ACC">
            <w:pPr>
              <w:shd w:val="clear" w:color="auto" w:fill="FFFFFF" w:themeFill="background1"/>
              <w:jc w:val="center"/>
            </w:pPr>
            <w:r w:rsidRPr="00890C47">
              <w:t>1</w:t>
            </w:r>
          </w:p>
        </w:tc>
        <w:tc>
          <w:tcPr>
            <w:tcW w:w="1250" w:type="pct"/>
          </w:tcPr>
          <w:p w14:paraId="1DAB5ACD" w14:textId="77777777" w:rsidR="00AD6ACC" w:rsidRPr="00890C47" w:rsidRDefault="00AD6ACC" w:rsidP="00AD6ACC">
            <w:pPr>
              <w:shd w:val="clear" w:color="auto" w:fill="FFFFFF" w:themeFill="background1"/>
              <w:jc w:val="center"/>
            </w:pPr>
            <w:r w:rsidRPr="00890C47">
              <w:t>14</w:t>
            </w:r>
          </w:p>
        </w:tc>
      </w:tr>
      <w:tr w:rsidR="00AD6ACC" w:rsidRPr="00890C47" w14:paraId="437E10CA" w14:textId="77777777" w:rsidTr="00B57129">
        <w:trPr>
          <w:trHeight w:val="250"/>
        </w:trPr>
        <w:tc>
          <w:tcPr>
            <w:tcW w:w="2368" w:type="pct"/>
          </w:tcPr>
          <w:p w14:paraId="6238DDE4" w14:textId="77777777" w:rsidR="00AD6ACC" w:rsidRPr="00890C47" w:rsidRDefault="00AD6ACC" w:rsidP="00AD6ACC">
            <w:pPr>
              <w:shd w:val="clear" w:color="auto" w:fill="FFFFFF" w:themeFill="background1"/>
              <w:ind w:firstLine="540"/>
            </w:pPr>
            <w:r w:rsidRPr="00890C47">
              <w:rPr>
                <w:lang w:val="en-US" w:eastAsia="en-US"/>
              </w:rPr>
              <w:t>Midterm Preparation</w:t>
            </w:r>
          </w:p>
        </w:tc>
        <w:tc>
          <w:tcPr>
            <w:tcW w:w="646" w:type="pct"/>
          </w:tcPr>
          <w:p w14:paraId="3AA562A6" w14:textId="77777777" w:rsidR="00AD6ACC" w:rsidRPr="00890C47" w:rsidRDefault="00AD6ACC" w:rsidP="00AD6ACC">
            <w:pPr>
              <w:shd w:val="clear" w:color="auto" w:fill="FFFFFF" w:themeFill="background1"/>
              <w:jc w:val="center"/>
            </w:pPr>
          </w:p>
        </w:tc>
        <w:tc>
          <w:tcPr>
            <w:tcW w:w="736" w:type="pct"/>
          </w:tcPr>
          <w:p w14:paraId="75C64694" w14:textId="77777777" w:rsidR="00AD6ACC" w:rsidRPr="00890C47" w:rsidRDefault="00AD6ACC" w:rsidP="00AD6ACC">
            <w:pPr>
              <w:shd w:val="clear" w:color="auto" w:fill="FFFFFF" w:themeFill="background1"/>
              <w:jc w:val="center"/>
            </w:pPr>
          </w:p>
        </w:tc>
        <w:tc>
          <w:tcPr>
            <w:tcW w:w="1250" w:type="pct"/>
          </w:tcPr>
          <w:p w14:paraId="528E9885" w14:textId="77777777" w:rsidR="00AD6ACC" w:rsidRPr="00890C47" w:rsidRDefault="00AD6ACC" w:rsidP="00AD6ACC">
            <w:pPr>
              <w:shd w:val="clear" w:color="auto" w:fill="FFFFFF" w:themeFill="background1"/>
              <w:jc w:val="center"/>
            </w:pPr>
          </w:p>
        </w:tc>
      </w:tr>
      <w:tr w:rsidR="00AD6ACC" w:rsidRPr="00890C47" w14:paraId="6CFD7F57" w14:textId="77777777" w:rsidTr="00B57129">
        <w:trPr>
          <w:trHeight w:val="250"/>
        </w:trPr>
        <w:tc>
          <w:tcPr>
            <w:tcW w:w="2368" w:type="pct"/>
          </w:tcPr>
          <w:p w14:paraId="5656F37E" w14:textId="77777777" w:rsidR="00AD6ACC" w:rsidRPr="00890C47" w:rsidRDefault="00AD6ACC" w:rsidP="00AD6ACC">
            <w:pPr>
              <w:shd w:val="clear" w:color="auto" w:fill="FFFFFF" w:themeFill="background1"/>
              <w:ind w:firstLine="540"/>
            </w:pPr>
            <w:r w:rsidRPr="00890C47">
              <w:rPr>
                <w:lang w:val="en-US" w:eastAsia="en-US"/>
              </w:rPr>
              <w:t>Final Preparation</w:t>
            </w:r>
          </w:p>
        </w:tc>
        <w:tc>
          <w:tcPr>
            <w:tcW w:w="646" w:type="pct"/>
          </w:tcPr>
          <w:p w14:paraId="60C80801" w14:textId="77777777" w:rsidR="00AD6ACC" w:rsidRPr="00890C47" w:rsidRDefault="00AD6ACC" w:rsidP="00AD6ACC">
            <w:pPr>
              <w:shd w:val="clear" w:color="auto" w:fill="FFFFFF" w:themeFill="background1"/>
              <w:jc w:val="center"/>
            </w:pPr>
          </w:p>
        </w:tc>
        <w:tc>
          <w:tcPr>
            <w:tcW w:w="736" w:type="pct"/>
          </w:tcPr>
          <w:p w14:paraId="74E80965" w14:textId="77777777" w:rsidR="00AD6ACC" w:rsidRPr="00890C47" w:rsidRDefault="00AD6ACC" w:rsidP="00AD6ACC">
            <w:pPr>
              <w:shd w:val="clear" w:color="auto" w:fill="FFFFFF" w:themeFill="background1"/>
            </w:pPr>
          </w:p>
        </w:tc>
        <w:tc>
          <w:tcPr>
            <w:tcW w:w="1250" w:type="pct"/>
          </w:tcPr>
          <w:p w14:paraId="04BD4B46" w14:textId="77777777" w:rsidR="00AD6ACC" w:rsidRPr="00890C47" w:rsidRDefault="00AD6ACC" w:rsidP="00AD6ACC">
            <w:pPr>
              <w:shd w:val="clear" w:color="auto" w:fill="FFFFFF" w:themeFill="background1"/>
              <w:jc w:val="center"/>
            </w:pPr>
          </w:p>
        </w:tc>
      </w:tr>
      <w:tr w:rsidR="00AD6ACC" w:rsidRPr="00890C47" w14:paraId="1C24C584" w14:textId="77777777" w:rsidTr="00B57129">
        <w:trPr>
          <w:trHeight w:val="250"/>
        </w:trPr>
        <w:tc>
          <w:tcPr>
            <w:tcW w:w="2368" w:type="pct"/>
          </w:tcPr>
          <w:p w14:paraId="540B0E50" w14:textId="77777777" w:rsidR="00AD6ACC" w:rsidRPr="00890C47" w:rsidRDefault="00AD6ACC" w:rsidP="00AD6ACC">
            <w:pPr>
              <w:shd w:val="clear" w:color="auto" w:fill="FFFFFF" w:themeFill="background1"/>
              <w:ind w:firstLine="540"/>
            </w:pPr>
            <w:r w:rsidRPr="00890C47">
              <w:rPr>
                <w:lang w:val="en-US" w:eastAsia="en-US"/>
              </w:rPr>
              <w:t>Quiz Preparation</w:t>
            </w:r>
          </w:p>
        </w:tc>
        <w:tc>
          <w:tcPr>
            <w:tcW w:w="646" w:type="pct"/>
          </w:tcPr>
          <w:p w14:paraId="4730E782" w14:textId="77777777" w:rsidR="00AD6ACC" w:rsidRPr="00890C47" w:rsidRDefault="00AD6ACC" w:rsidP="00AD6ACC">
            <w:pPr>
              <w:shd w:val="clear" w:color="auto" w:fill="FFFFFF" w:themeFill="background1"/>
              <w:jc w:val="center"/>
            </w:pPr>
          </w:p>
        </w:tc>
        <w:tc>
          <w:tcPr>
            <w:tcW w:w="736" w:type="pct"/>
          </w:tcPr>
          <w:p w14:paraId="3A2E34E7" w14:textId="77777777" w:rsidR="00AD6ACC" w:rsidRPr="00890C47" w:rsidRDefault="00AD6ACC" w:rsidP="00AD6ACC">
            <w:pPr>
              <w:shd w:val="clear" w:color="auto" w:fill="FFFFFF" w:themeFill="background1"/>
              <w:jc w:val="center"/>
            </w:pPr>
          </w:p>
        </w:tc>
        <w:tc>
          <w:tcPr>
            <w:tcW w:w="1250" w:type="pct"/>
          </w:tcPr>
          <w:p w14:paraId="19B0511F" w14:textId="77777777" w:rsidR="00AD6ACC" w:rsidRPr="00890C47" w:rsidRDefault="00AD6ACC" w:rsidP="00AD6ACC">
            <w:pPr>
              <w:shd w:val="clear" w:color="auto" w:fill="FFFFFF" w:themeFill="background1"/>
              <w:jc w:val="center"/>
            </w:pPr>
          </w:p>
        </w:tc>
      </w:tr>
      <w:tr w:rsidR="00AD6ACC" w:rsidRPr="00890C47" w14:paraId="76E11F42" w14:textId="77777777" w:rsidTr="00B57129">
        <w:trPr>
          <w:trHeight w:val="250"/>
        </w:trPr>
        <w:tc>
          <w:tcPr>
            <w:tcW w:w="2368" w:type="pct"/>
          </w:tcPr>
          <w:p w14:paraId="49BA15B8" w14:textId="77777777" w:rsidR="00AD6ACC" w:rsidRPr="00890C47" w:rsidRDefault="00AD6ACC" w:rsidP="00AD6ACC">
            <w:pPr>
              <w:shd w:val="clear" w:color="auto" w:fill="FFFFFF" w:themeFill="background1"/>
              <w:ind w:firstLine="540"/>
            </w:pPr>
            <w:r w:rsidRPr="00890C47">
              <w:rPr>
                <w:lang w:val="en-US" w:eastAsia="en-US"/>
              </w:rPr>
              <w:t>Paper Preparation</w:t>
            </w:r>
          </w:p>
        </w:tc>
        <w:tc>
          <w:tcPr>
            <w:tcW w:w="646" w:type="pct"/>
          </w:tcPr>
          <w:p w14:paraId="02E0199A" w14:textId="77777777" w:rsidR="00AD6ACC" w:rsidRPr="00890C47" w:rsidRDefault="00AD6ACC" w:rsidP="00AD6ACC">
            <w:pPr>
              <w:shd w:val="clear" w:color="auto" w:fill="FFFFFF" w:themeFill="background1"/>
              <w:jc w:val="center"/>
            </w:pPr>
            <w:r w:rsidRPr="00890C47">
              <w:t>3</w:t>
            </w:r>
          </w:p>
        </w:tc>
        <w:tc>
          <w:tcPr>
            <w:tcW w:w="736" w:type="pct"/>
          </w:tcPr>
          <w:p w14:paraId="6A42CFAE" w14:textId="77777777" w:rsidR="00AD6ACC" w:rsidRPr="00890C47" w:rsidRDefault="00AD6ACC" w:rsidP="00AD6ACC">
            <w:pPr>
              <w:shd w:val="clear" w:color="auto" w:fill="FFFFFF" w:themeFill="background1"/>
              <w:jc w:val="center"/>
            </w:pPr>
            <w:r w:rsidRPr="00890C47">
              <w:t>2</w:t>
            </w:r>
          </w:p>
        </w:tc>
        <w:tc>
          <w:tcPr>
            <w:tcW w:w="1250" w:type="pct"/>
          </w:tcPr>
          <w:p w14:paraId="202642E5" w14:textId="77777777" w:rsidR="00AD6ACC" w:rsidRPr="00890C47" w:rsidRDefault="00AD6ACC" w:rsidP="00AD6ACC">
            <w:pPr>
              <w:shd w:val="clear" w:color="auto" w:fill="FFFFFF" w:themeFill="background1"/>
              <w:jc w:val="center"/>
            </w:pPr>
            <w:r w:rsidRPr="00890C47">
              <w:t>6</w:t>
            </w:r>
          </w:p>
        </w:tc>
      </w:tr>
      <w:tr w:rsidR="00AD6ACC" w:rsidRPr="00890C47" w14:paraId="32F764D2" w14:textId="77777777" w:rsidTr="00B57129">
        <w:trPr>
          <w:trHeight w:val="250"/>
        </w:trPr>
        <w:tc>
          <w:tcPr>
            <w:tcW w:w="2368" w:type="pct"/>
          </w:tcPr>
          <w:p w14:paraId="35791F8A" w14:textId="77777777" w:rsidR="00AD6ACC" w:rsidRPr="00890C47" w:rsidRDefault="00AD6ACC" w:rsidP="00AD6ACC">
            <w:pPr>
              <w:shd w:val="clear" w:color="auto" w:fill="FFFFFF" w:themeFill="background1"/>
              <w:ind w:firstLine="540"/>
            </w:pPr>
            <w:r w:rsidRPr="00890C47">
              <w:rPr>
                <w:lang w:val="en-US" w:eastAsia="en-US"/>
              </w:rPr>
              <w:t>Research Presentation</w:t>
            </w:r>
          </w:p>
        </w:tc>
        <w:tc>
          <w:tcPr>
            <w:tcW w:w="646" w:type="pct"/>
          </w:tcPr>
          <w:p w14:paraId="02BBAEA7" w14:textId="77777777" w:rsidR="00AD6ACC" w:rsidRPr="00890C47" w:rsidRDefault="00AD6ACC" w:rsidP="00AD6ACC">
            <w:pPr>
              <w:shd w:val="clear" w:color="auto" w:fill="FFFFFF" w:themeFill="background1"/>
              <w:jc w:val="center"/>
            </w:pPr>
          </w:p>
        </w:tc>
        <w:tc>
          <w:tcPr>
            <w:tcW w:w="736" w:type="pct"/>
          </w:tcPr>
          <w:p w14:paraId="7527F503" w14:textId="77777777" w:rsidR="00AD6ACC" w:rsidRPr="00890C47" w:rsidRDefault="00AD6ACC" w:rsidP="00AD6ACC">
            <w:pPr>
              <w:shd w:val="clear" w:color="auto" w:fill="FFFFFF" w:themeFill="background1"/>
              <w:jc w:val="center"/>
            </w:pPr>
          </w:p>
        </w:tc>
        <w:tc>
          <w:tcPr>
            <w:tcW w:w="1250" w:type="pct"/>
          </w:tcPr>
          <w:p w14:paraId="18EF64B6" w14:textId="77777777" w:rsidR="00AD6ACC" w:rsidRPr="00890C47" w:rsidRDefault="00AD6ACC" w:rsidP="00AD6ACC">
            <w:pPr>
              <w:shd w:val="clear" w:color="auto" w:fill="FFFFFF" w:themeFill="background1"/>
              <w:jc w:val="center"/>
            </w:pPr>
          </w:p>
        </w:tc>
      </w:tr>
      <w:tr w:rsidR="00AD6ACC" w:rsidRPr="00890C47" w14:paraId="2A6F6FB9" w14:textId="77777777" w:rsidTr="00B57129">
        <w:trPr>
          <w:trHeight w:val="250"/>
        </w:trPr>
        <w:tc>
          <w:tcPr>
            <w:tcW w:w="2368" w:type="pct"/>
          </w:tcPr>
          <w:p w14:paraId="57E3A9CC" w14:textId="77777777" w:rsidR="00AD6ACC" w:rsidRPr="00890C47" w:rsidRDefault="00AD6ACC" w:rsidP="00AD6ACC">
            <w:pPr>
              <w:shd w:val="clear" w:color="auto" w:fill="FFFFFF" w:themeFill="background1"/>
              <w:ind w:firstLine="540"/>
            </w:pPr>
            <w:r w:rsidRPr="00890C47">
              <w:rPr>
                <w:lang w:val="en-US" w:eastAsia="en-US"/>
              </w:rPr>
              <w:t>Others (Please indicate)</w:t>
            </w:r>
          </w:p>
        </w:tc>
        <w:tc>
          <w:tcPr>
            <w:tcW w:w="646" w:type="pct"/>
          </w:tcPr>
          <w:p w14:paraId="53F5EB52" w14:textId="77777777" w:rsidR="00AD6ACC" w:rsidRPr="00890C47" w:rsidRDefault="00AD6ACC" w:rsidP="00AD6ACC">
            <w:pPr>
              <w:shd w:val="clear" w:color="auto" w:fill="FFFFFF" w:themeFill="background1"/>
              <w:jc w:val="center"/>
            </w:pPr>
          </w:p>
        </w:tc>
        <w:tc>
          <w:tcPr>
            <w:tcW w:w="736" w:type="pct"/>
          </w:tcPr>
          <w:p w14:paraId="1C519E6E" w14:textId="77777777" w:rsidR="00AD6ACC" w:rsidRPr="00890C47" w:rsidRDefault="00AD6ACC" w:rsidP="00AD6ACC">
            <w:pPr>
              <w:shd w:val="clear" w:color="auto" w:fill="FFFFFF" w:themeFill="background1"/>
              <w:jc w:val="center"/>
            </w:pPr>
          </w:p>
        </w:tc>
        <w:tc>
          <w:tcPr>
            <w:tcW w:w="1250" w:type="pct"/>
          </w:tcPr>
          <w:p w14:paraId="02379C2F" w14:textId="77777777" w:rsidR="00AD6ACC" w:rsidRPr="00890C47" w:rsidRDefault="00AD6ACC" w:rsidP="00AD6ACC">
            <w:pPr>
              <w:shd w:val="clear" w:color="auto" w:fill="FFFFFF" w:themeFill="background1"/>
              <w:jc w:val="center"/>
            </w:pPr>
          </w:p>
        </w:tc>
      </w:tr>
      <w:tr w:rsidR="00AD6ACC" w:rsidRPr="00890C47" w14:paraId="29AB5C56" w14:textId="77777777" w:rsidTr="00B57129">
        <w:trPr>
          <w:trHeight w:val="250"/>
        </w:trPr>
        <w:tc>
          <w:tcPr>
            <w:tcW w:w="2368" w:type="pct"/>
          </w:tcPr>
          <w:p w14:paraId="101DCBFA" w14:textId="77777777" w:rsidR="00AD6ACC" w:rsidRPr="00890C47" w:rsidRDefault="00AD6ACC" w:rsidP="00AD6ACC">
            <w:pPr>
              <w:shd w:val="clear" w:color="auto" w:fill="FFFFFF" w:themeFill="background1"/>
              <w:ind w:firstLine="540"/>
              <w:rPr>
                <w:lang w:val="en-US" w:eastAsia="en-US"/>
              </w:rPr>
            </w:pPr>
            <w:r w:rsidRPr="00890C47">
              <w:rPr>
                <w:lang w:val="en-US" w:eastAsia="en-US"/>
              </w:rPr>
              <w:t>Participation orientation program</w:t>
            </w:r>
          </w:p>
        </w:tc>
        <w:tc>
          <w:tcPr>
            <w:tcW w:w="646" w:type="pct"/>
          </w:tcPr>
          <w:p w14:paraId="6226F00A" w14:textId="77777777" w:rsidR="00AD6ACC" w:rsidRPr="00890C47" w:rsidRDefault="00AD6ACC" w:rsidP="00AD6ACC">
            <w:pPr>
              <w:shd w:val="clear" w:color="auto" w:fill="FFFFFF" w:themeFill="background1"/>
              <w:jc w:val="center"/>
            </w:pPr>
            <w:r w:rsidRPr="00890C47">
              <w:t>1</w:t>
            </w:r>
          </w:p>
        </w:tc>
        <w:tc>
          <w:tcPr>
            <w:tcW w:w="736" w:type="pct"/>
          </w:tcPr>
          <w:p w14:paraId="0AD38EA5" w14:textId="77777777" w:rsidR="00AD6ACC" w:rsidRPr="00890C47" w:rsidRDefault="00AD6ACC" w:rsidP="00AD6ACC">
            <w:pPr>
              <w:shd w:val="clear" w:color="auto" w:fill="FFFFFF" w:themeFill="background1"/>
              <w:jc w:val="center"/>
            </w:pPr>
            <w:r w:rsidRPr="00890C47">
              <w:t>2</w:t>
            </w:r>
          </w:p>
        </w:tc>
        <w:tc>
          <w:tcPr>
            <w:tcW w:w="1250" w:type="pct"/>
          </w:tcPr>
          <w:p w14:paraId="71140FB4" w14:textId="77777777" w:rsidR="00AD6ACC" w:rsidRPr="00890C47" w:rsidRDefault="00AD6ACC" w:rsidP="00AD6ACC">
            <w:pPr>
              <w:shd w:val="clear" w:color="auto" w:fill="FFFFFF" w:themeFill="background1"/>
              <w:jc w:val="center"/>
            </w:pPr>
            <w:r w:rsidRPr="00890C47">
              <w:t>2</w:t>
            </w:r>
          </w:p>
        </w:tc>
      </w:tr>
      <w:tr w:rsidR="00AD6ACC" w:rsidRPr="00890C47" w14:paraId="6AB215C3" w14:textId="77777777" w:rsidTr="00B57129">
        <w:trPr>
          <w:trHeight w:val="250"/>
        </w:trPr>
        <w:tc>
          <w:tcPr>
            <w:tcW w:w="2368" w:type="pct"/>
          </w:tcPr>
          <w:p w14:paraId="2E02111B" w14:textId="77777777" w:rsidR="00AD6ACC" w:rsidRPr="00890C47" w:rsidRDefault="00AD6ACC" w:rsidP="00AD6ACC">
            <w:pPr>
              <w:shd w:val="clear" w:color="auto" w:fill="FFFFFF" w:themeFill="background1"/>
              <w:ind w:firstLine="540"/>
              <w:rPr>
                <w:lang w:val="en-US" w:eastAsia="en-US"/>
              </w:rPr>
            </w:pPr>
            <w:r w:rsidRPr="00890C47">
              <w:rPr>
                <w:lang w:val="en-US" w:eastAsia="en-US"/>
              </w:rPr>
              <w:t>Participation seminars</w:t>
            </w:r>
          </w:p>
        </w:tc>
        <w:tc>
          <w:tcPr>
            <w:tcW w:w="646" w:type="pct"/>
          </w:tcPr>
          <w:p w14:paraId="205705B0" w14:textId="77777777" w:rsidR="00AD6ACC" w:rsidRPr="00890C47" w:rsidRDefault="00AD6ACC" w:rsidP="00AD6ACC">
            <w:pPr>
              <w:shd w:val="clear" w:color="auto" w:fill="FFFFFF" w:themeFill="background1"/>
              <w:jc w:val="center"/>
            </w:pPr>
            <w:r w:rsidRPr="00890C47">
              <w:t>5</w:t>
            </w:r>
          </w:p>
        </w:tc>
        <w:tc>
          <w:tcPr>
            <w:tcW w:w="736" w:type="pct"/>
          </w:tcPr>
          <w:p w14:paraId="4581F25A" w14:textId="77777777" w:rsidR="00AD6ACC" w:rsidRPr="00890C47" w:rsidRDefault="00AD6ACC" w:rsidP="00AD6ACC">
            <w:pPr>
              <w:shd w:val="clear" w:color="auto" w:fill="FFFFFF" w:themeFill="background1"/>
              <w:jc w:val="center"/>
            </w:pPr>
            <w:r w:rsidRPr="00890C47">
              <w:t>2</w:t>
            </w:r>
          </w:p>
        </w:tc>
        <w:tc>
          <w:tcPr>
            <w:tcW w:w="1250" w:type="pct"/>
          </w:tcPr>
          <w:p w14:paraId="253B3021" w14:textId="77777777" w:rsidR="00AD6ACC" w:rsidRPr="00890C47" w:rsidRDefault="00AD6ACC" w:rsidP="00AD6ACC">
            <w:pPr>
              <w:shd w:val="clear" w:color="auto" w:fill="FFFFFF" w:themeFill="background1"/>
              <w:jc w:val="center"/>
            </w:pPr>
            <w:r w:rsidRPr="00890C47">
              <w:t>10</w:t>
            </w:r>
          </w:p>
        </w:tc>
      </w:tr>
      <w:tr w:rsidR="00AD6ACC" w:rsidRPr="00890C47" w14:paraId="5B7843CC" w14:textId="77777777" w:rsidTr="00B57129">
        <w:trPr>
          <w:trHeight w:val="250"/>
        </w:trPr>
        <w:tc>
          <w:tcPr>
            <w:tcW w:w="2368" w:type="pct"/>
          </w:tcPr>
          <w:p w14:paraId="4CF9C762" w14:textId="77777777" w:rsidR="00AD6ACC" w:rsidRPr="00890C47" w:rsidRDefault="00AD6ACC" w:rsidP="00AD6ACC">
            <w:pPr>
              <w:shd w:val="clear" w:color="auto" w:fill="FFFFFF" w:themeFill="background1"/>
              <w:ind w:firstLine="540"/>
              <w:rPr>
                <w:lang w:val="en-US" w:eastAsia="en-US"/>
              </w:rPr>
            </w:pPr>
            <w:r w:rsidRPr="00890C47">
              <w:rPr>
                <w:lang w:val="en-US" w:eastAsia="en-US"/>
              </w:rPr>
              <w:t>Participation career activies</w:t>
            </w:r>
          </w:p>
        </w:tc>
        <w:tc>
          <w:tcPr>
            <w:tcW w:w="646" w:type="pct"/>
          </w:tcPr>
          <w:p w14:paraId="2562E9DF" w14:textId="77777777" w:rsidR="00AD6ACC" w:rsidRPr="00890C47" w:rsidRDefault="00AD6ACC" w:rsidP="00AD6ACC">
            <w:pPr>
              <w:shd w:val="clear" w:color="auto" w:fill="FFFFFF" w:themeFill="background1"/>
              <w:jc w:val="center"/>
            </w:pPr>
            <w:r w:rsidRPr="00890C47">
              <w:t>2</w:t>
            </w:r>
          </w:p>
        </w:tc>
        <w:tc>
          <w:tcPr>
            <w:tcW w:w="736" w:type="pct"/>
          </w:tcPr>
          <w:p w14:paraId="5EB2DFBC" w14:textId="77777777" w:rsidR="00AD6ACC" w:rsidRPr="00890C47" w:rsidRDefault="00AD6ACC" w:rsidP="00AD6ACC">
            <w:pPr>
              <w:shd w:val="clear" w:color="auto" w:fill="FFFFFF" w:themeFill="background1"/>
              <w:jc w:val="center"/>
            </w:pPr>
            <w:r w:rsidRPr="00890C47">
              <w:t>2</w:t>
            </w:r>
          </w:p>
        </w:tc>
        <w:tc>
          <w:tcPr>
            <w:tcW w:w="1250" w:type="pct"/>
          </w:tcPr>
          <w:p w14:paraId="0F3E1354" w14:textId="77777777" w:rsidR="00AD6ACC" w:rsidRPr="00890C47" w:rsidRDefault="00AD6ACC" w:rsidP="00AD6ACC">
            <w:pPr>
              <w:shd w:val="clear" w:color="auto" w:fill="FFFFFF" w:themeFill="background1"/>
              <w:jc w:val="center"/>
            </w:pPr>
            <w:r w:rsidRPr="00890C47">
              <w:t>4</w:t>
            </w:r>
          </w:p>
        </w:tc>
      </w:tr>
      <w:tr w:rsidR="00AD6ACC" w:rsidRPr="00890C47" w14:paraId="168371AC" w14:textId="77777777" w:rsidTr="00B57129">
        <w:trPr>
          <w:trHeight w:val="250"/>
        </w:trPr>
        <w:tc>
          <w:tcPr>
            <w:tcW w:w="2368" w:type="pct"/>
          </w:tcPr>
          <w:p w14:paraId="2FCDD17C" w14:textId="77777777" w:rsidR="00AD6ACC" w:rsidRPr="00890C47" w:rsidRDefault="00AD6ACC" w:rsidP="00AD6ACC">
            <w:pPr>
              <w:shd w:val="clear" w:color="auto" w:fill="FFFFFF" w:themeFill="background1"/>
              <w:ind w:firstLine="540"/>
              <w:jc w:val="both"/>
              <w:rPr>
                <w:b/>
              </w:rPr>
            </w:pPr>
            <w:r w:rsidRPr="00890C47">
              <w:rPr>
                <w:b/>
              </w:rPr>
              <w:t>Total work load (hour )</w:t>
            </w:r>
          </w:p>
        </w:tc>
        <w:tc>
          <w:tcPr>
            <w:tcW w:w="646" w:type="pct"/>
          </w:tcPr>
          <w:p w14:paraId="05EA5CDD" w14:textId="77777777" w:rsidR="00AD6ACC" w:rsidRPr="00890C47" w:rsidRDefault="00AD6ACC" w:rsidP="00AD6ACC">
            <w:pPr>
              <w:shd w:val="clear" w:color="auto" w:fill="FFFFFF" w:themeFill="background1"/>
              <w:jc w:val="center"/>
            </w:pPr>
          </w:p>
        </w:tc>
        <w:tc>
          <w:tcPr>
            <w:tcW w:w="736" w:type="pct"/>
          </w:tcPr>
          <w:p w14:paraId="0AF94376" w14:textId="77777777" w:rsidR="00AD6ACC" w:rsidRPr="00890C47" w:rsidRDefault="00AD6ACC" w:rsidP="00AD6ACC">
            <w:pPr>
              <w:shd w:val="clear" w:color="auto" w:fill="FFFFFF" w:themeFill="background1"/>
              <w:jc w:val="center"/>
            </w:pPr>
          </w:p>
        </w:tc>
        <w:tc>
          <w:tcPr>
            <w:tcW w:w="1250" w:type="pct"/>
          </w:tcPr>
          <w:p w14:paraId="179DA9B0" w14:textId="77777777" w:rsidR="00AD6ACC" w:rsidRPr="00890C47" w:rsidRDefault="00AD6ACC" w:rsidP="00AD6ACC">
            <w:pPr>
              <w:shd w:val="clear" w:color="auto" w:fill="FFFFFF" w:themeFill="background1"/>
              <w:jc w:val="center"/>
            </w:pPr>
            <w:r w:rsidRPr="00890C47">
              <w:t>50</w:t>
            </w:r>
          </w:p>
        </w:tc>
      </w:tr>
      <w:tr w:rsidR="00AD6ACC" w:rsidRPr="00890C47" w14:paraId="0F98C190" w14:textId="77777777" w:rsidTr="00B57129">
        <w:trPr>
          <w:trHeight w:val="70"/>
        </w:trPr>
        <w:tc>
          <w:tcPr>
            <w:tcW w:w="2368" w:type="pct"/>
          </w:tcPr>
          <w:p w14:paraId="4BAC97D2" w14:textId="77777777" w:rsidR="00AD6ACC" w:rsidRPr="00890C47" w:rsidRDefault="00AD6ACC" w:rsidP="00AD6ACC">
            <w:pPr>
              <w:shd w:val="clear" w:color="auto" w:fill="FFFFFF" w:themeFill="background1"/>
              <w:jc w:val="both"/>
            </w:pPr>
            <w:r w:rsidRPr="00890C47">
              <w:t xml:space="preserve">ECTS Credits of the Course= </w:t>
            </w:r>
          </w:p>
        </w:tc>
        <w:tc>
          <w:tcPr>
            <w:tcW w:w="646" w:type="pct"/>
          </w:tcPr>
          <w:p w14:paraId="37491FF1" w14:textId="77777777" w:rsidR="00AD6ACC" w:rsidRPr="00890C47" w:rsidRDefault="00AD6ACC" w:rsidP="00AD6ACC">
            <w:pPr>
              <w:shd w:val="clear" w:color="auto" w:fill="FFFFFF" w:themeFill="background1"/>
              <w:jc w:val="center"/>
            </w:pPr>
          </w:p>
        </w:tc>
        <w:tc>
          <w:tcPr>
            <w:tcW w:w="736" w:type="pct"/>
          </w:tcPr>
          <w:p w14:paraId="0B5B336D" w14:textId="77777777" w:rsidR="00AD6ACC" w:rsidRPr="00890C47" w:rsidRDefault="00AD6ACC" w:rsidP="00AD6ACC">
            <w:pPr>
              <w:shd w:val="clear" w:color="auto" w:fill="FFFFFF" w:themeFill="background1"/>
              <w:jc w:val="center"/>
            </w:pPr>
          </w:p>
        </w:tc>
        <w:tc>
          <w:tcPr>
            <w:tcW w:w="1250" w:type="pct"/>
          </w:tcPr>
          <w:p w14:paraId="44D08C07" w14:textId="77777777" w:rsidR="00AD6ACC" w:rsidRPr="00890C47" w:rsidRDefault="00AD6ACC" w:rsidP="00AD6ACC">
            <w:pPr>
              <w:shd w:val="clear" w:color="auto" w:fill="FFFFFF" w:themeFill="background1"/>
              <w:jc w:val="center"/>
              <w:rPr>
                <w:lang w:eastAsia="en-US"/>
              </w:rPr>
            </w:pPr>
            <w:r w:rsidRPr="00890C47">
              <w:rPr>
                <w:lang w:eastAsia="en-US"/>
              </w:rPr>
              <w:t>50/25</w:t>
            </w:r>
          </w:p>
        </w:tc>
      </w:tr>
      <w:tr w:rsidR="00AD6ACC" w:rsidRPr="00890C47" w14:paraId="3D4BD58B" w14:textId="77777777" w:rsidTr="00B57129">
        <w:trPr>
          <w:trHeight w:val="250"/>
        </w:trPr>
        <w:tc>
          <w:tcPr>
            <w:tcW w:w="2368" w:type="pct"/>
          </w:tcPr>
          <w:p w14:paraId="72465CB1" w14:textId="77777777" w:rsidR="00AD6ACC" w:rsidRPr="00890C47" w:rsidRDefault="00AD6ACC" w:rsidP="00AD6ACC">
            <w:pPr>
              <w:shd w:val="clear" w:color="auto" w:fill="FFFFFF" w:themeFill="background1"/>
              <w:jc w:val="both"/>
            </w:pPr>
            <w:r w:rsidRPr="00890C47">
              <w:t>Total Work Load (hour) / 25</w:t>
            </w:r>
          </w:p>
        </w:tc>
        <w:tc>
          <w:tcPr>
            <w:tcW w:w="646" w:type="pct"/>
          </w:tcPr>
          <w:p w14:paraId="105EF906" w14:textId="77777777" w:rsidR="00AD6ACC" w:rsidRPr="00890C47" w:rsidRDefault="00AD6ACC" w:rsidP="00AD6ACC">
            <w:pPr>
              <w:shd w:val="clear" w:color="auto" w:fill="FFFFFF" w:themeFill="background1"/>
              <w:jc w:val="center"/>
            </w:pPr>
          </w:p>
        </w:tc>
        <w:tc>
          <w:tcPr>
            <w:tcW w:w="736" w:type="pct"/>
          </w:tcPr>
          <w:p w14:paraId="2684256F" w14:textId="77777777" w:rsidR="00AD6ACC" w:rsidRPr="00890C47" w:rsidRDefault="00AD6ACC" w:rsidP="00AD6ACC">
            <w:pPr>
              <w:shd w:val="clear" w:color="auto" w:fill="FFFFFF" w:themeFill="background1"/>
              <w:jc w:val="center"/>
            </w:pPr>
          </w:p>
        </w:tc>
        <w:tc>
          <w:tcPr>
            <w:tcW w:w="1250" w:type="pct"/>
          </w:tcPr>
          <w:p w14:paraId="369CED64" w14:textId="77777777" w:rsidR="00AD6ACC" w:rsidRPr="00890C47" w:rsidRDefault="00AD6ACC" w:rsidP="00AD6ACC">
            <w:pPr>
              <w:shd w:val="clear" w:color="auto" w:fill="FFFFFF" w:themeFill="background1"/>
              <w:jc w:val="center"/>
              <w:rPr>
                <w:lang w:eastAsia="en-US"/>
              </w:rPr>
            </w:pPr>
            <w:r w:rsidRPr="00890C47">
              <w:rPr>
                <w:lang w:eastAsia="en-US"/>
              </w:rPr>
              <w:t>2</w:t>
            </w:r>
          </w:p>
        </w:tc>
      </w:tr>
      <w:tr w:rsidR="00AD6ACC" w:rsidRPr="00890C47" w14:paraId="1575FFE6" w14:textId="77777777" w:rsidTr="00B57129">
        <w:trPr>
          <w:trHeight w:val="250"/>
        </w:trPr>
        <w:tc>
          <w:tcPr>
            <w:tcW w:w="3750" w:type="pct"/>
            <w:gridSpan w:val="3"/>
          </w:tcPr>
          <w:p w14:paraId="0820ADA4" w14:textId="4E95DE18" w:rsidR="00AD6ACC" w:rsidRPr="00890C47" w:rsidRDefault="00AD6ACC" w:rsidP="00AD6ACC">
            <w:pPr>
              <w:shd w:val="clear" w:color="auto" w:fill="FFFFFF" w:themeFill="background1"/>
            </w:pPr>
            <w:r w:rsidRPr="00890C47">
              <w:rPr>
                <w:bCs/>
                <w:i/>
                <w:lang w:val="en-US"/>
              </w:rPr>
              <w:t>* 25 hours of work       is equivalent to 1 ECTS credit</w:t>
            </w:r>
          </w:p>
        </w:tc>
        <w:tc>
          <w:tcPr>
            <w:tcW w:w="1250" w:type="pct"/>
          </w:tcPr>
          <w:p w14:paraId="68B22658" w14:textId="77777777" w:rsidR="00AD6ACC" w:rsidRPr="00890C47" w:rsidRDefault="00AD6ACC" w:rsidP="00AD6ACC">
            <w:pPr>
              <w:shd w:val="clear" w:color="auto" w:fill="FFFFFF" w:themeFill="background1"/>
              <w:jc w:val="center"/>
              <w:rPr>
                <w:lang w:eastAsia="en-US"/>
              </w:rPr>
            </w:pPr>
          </w:p>
        </w:tc>
      </w:tr>
    </w:tbl>
    <w:p w14:paraId="213A9F60" w14:textId="77777777" w:rsidR="00AD6ACC" w:rsidRPr="00890C47" w:rsidRDefault="00AD6ACC" w:rsidP="00DA5F6E">
      <w:pPr>
        <w:shd w:val="clear" w:color="auto" w:fill="FFFFFF" w:themeFill="background1"/>
        <w:spacing w:after="160"/>
        <w:rPr>
          <w:rFonts w:eastAsia="Calibri"/>
          <w:b/>
          <w:lang w:eastAsia="en-US"/>
        </w:rPr>
      </w:pPr>
    </w:p>
    <w:tbl>
      <w:tblPr>
        <w:tblpPr w:leftFromText="141" w:rightFromText="141" w:vertAnchor="text" w:horzAnchor="page" w:tblpXSpec="center" w:tblpY="124"/>
        <w:tblW w:w="10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558"/>
        <w:gridCol w:w="557"/>
        <w:gridCol w:w="558"/>
        <w:gridCol w:w="558"/>
        <w:gridCol w:w="641"/>
        <w:gridCol w:w="616"/>
        <w:gridCol w:w="616"/>
        <w:gridCol w:w="616"/>
        <w:gridCol w:w="616"/>
        <w:gridCol w:w="616"/>
        <w:gridCol w:w="616"/>
        <w:gridCol w:w="616"/>
        <w:gridCol w:w="631"/>
      </w:tblGrid>
      <w:tr w:rsidR="00DA5F6E" w:rsidRPr="00890C47" w14:paraId="67BBCCB7" w14:textId="77777777" w:rsidTr="008335F6">
        <w:trPr>
          <w:trHeight w:val="274"/>
        </w:trPr>
        <w:tc>
          <w:tcPr>
            <w:tcW w:w="10791" w:type="dxa"/>
            <w:gridSpan w:val="14"/>
          </w:tcPr>
          <w:p w14:paraId="2CEDE924" w14:textId="5D596372" w:rsidR="00DA5F6E" w:rsidRPr="00890C47" w:rsidRDefault="00DA5F6E" w:rsidP="00CA582E">
            <w:pPr>
              <w:shd w:val="clear" w:color="auto" w:fill="FFFFFF" w:themeFill="background1"/>
              <w:rPr>
                <w:rFonts w:eastAsia="Calibri"/>
                <w:b/>
                <w:bCs/>
                <w:lang w:eastAsia="en-US"/>
              </w:rPr>
            </w:pPr>
            <w:r w:rsidRPr="00890C47">
              <w:rPr>
                <w:rFonts w:eastAsia="Calibri"/>
                <w:b/>
                <w:bCs/>
                <w:lang w:eastAsia="en-US"/>
              </w:rPr>
              <w:t xml:space="preserve">Table 1. Contribution </w:t>
            </w:r>
            <w:r w:rsidR="00AD6ACC" w:rsidRPr="00890C47">
              <w:rPr>
                <w:rFonts w:eastAsia="Calibri"/>
                <w:b/>
                <w:bCs/>
                <w:lang w:eastAsia="en-US"/>
              </w:rPr>
              <w:t>Of Course Learning Outcomes To Program Outcomes</w:t>
            </w:r>
          </w:p>
          <w:p w14:paraId="3E15DC93" w14:textId="77777777" w:rsidR="00DA5F6E" w:rsidRPr="00890C47" w:rsidRDefault="00DA5F6E" w:rsidP="00CA582E">
            <w:pPr>
              <w:shd w:val="clear" w:color="auto" w:fill="FFFFFF" w:themeFill="background1"/>
              <w:rPr>
                <w:rFonts w:eastAsia="Calibri"/>
                <w:b/>
                <w:bCs/>
                <w:lang w:eastAsia="en-US"/>
              </w:rPr>
            </w:pPr>
            <w:r w:rsidRPr="00890C47">
              <w:rPr>
                <w:rFonts w:eastAsia="Calibri"/>
                <w:b/>
                <w:bCs/>
                <w:lang w:eastAsia="en-US"/>
              </w:rPr>
              <w:t>0: no contribution 1: little contribution 2: moderate contribution 3: full contribution</w:t>
            </w:r>
          </w:p>
        </w:tc>
      </w:tr>
      <w:tr w:rsidR="00DA5F6E" w:rsidRPr="00890C47" w14:paraId="77204994" w14:textId="77777777" w:rsidTr="008335F6">
        <w:trPr>
          <w:trHeight w:val="454"/>
        </w:trPr>
        <w:tc>
          <w:tcPr>
            <w:tcW w:w="2976" w:type="dxa"/>
          </w:tcPr>
          <w:p w14:paraId="2AA9761A" w14:textId="77777777" w:rsidR="00DA5F6E" w:rsidRPr="00890C47" w:rsidRDefault="00DA5F6E" w:rsidP="00CA582E">
            <w:pPr>
              <w:shd w:val="clear" w:color="auto" w:fill="FFFFFF" w:themeFill="background1"/>
              <w:jc w:val="center"/>
              <w:rPr>
                <w:rFonts w:eastAsia="Calibri"/>
                <w:lang w:eastAsia="en-US"/>
              </w:rPr>
            </w:pPr>
            <w:r w:rsidRPr="00890C47">
              <w:rPr>
                <w:rFonts w:eastAsia="Calibri"/>
                <w:lang w:eastAsia="en-US"/>
              </w:rPr>
              <w:t>Learning Outcome</w:t>
            </w:r>
          </w:p>
        </w:tc>
        <w:tc>
          <w:tcPr>
            <w:tcW w:w="558" w:type="dxa"/>
          </w:tcPr>
          <w:p w14:paraId="42249352"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10347C65"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1</w:t>
            </w:r>
          </w:p>
        </w:tc>
        <w:tc>
          <w:tcPr>
            <w:tcW w:w="557" w:type="dxa"/>
          </w:tcPr>
          <w:p w14:paraId="4894ECBB"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144AAB10"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2</w:t>
            </w:r>
          </w:p>
        </w:tc>
        <w:tc>
          <w:tcPr>
            <w:tcW w:w="558" w:type="dxa"/>
          </w:tcPr>
          <w:p w14:paraId="0F913239"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50406B08"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3</w:t>
            </w:r>
          </w:p>
        </w:tc>
        <w:tc>
          <w:tcPr>
            <w:tcW w:w="558" w:type="dxa"/>
          </w:tcPr>
          <w:p w14:paraId="5256DFD5"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69D5C49F"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4</w:t>
            </w:r>
          </w:p>
        </w:tc>
        <w:tc>
          <w:tcPr>
            <w:tcW w:w="641" w:type="dxa"/>
          </w:tcPr>
          <w:p w14:paraId="48E4E439"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10143E18"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5</w:t>
            </w:r>
          </w:p>
        </w:tc>
        <w:tc>
          <w:tcPr>
            <w:tcW w:w="616" w:type="dxa"/>
          </w:tcPr>
          <w:p w14:paraId="739EDAF5"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3042EAB5"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6</w:t>
            </w:r>
          </w:p>
        </w:tc>
        <w:tc>
          <w:tcPr>
            <w:tcW w:w="616" w:type="dxa"/>
          </w:tcPr>
          <w:p w14:paraId="1232E56B"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4597EE2C"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7</w:t>
            </w:r>
          </w:p>
        </w:tc>
        <w:tc>
          <w:tcPr>
            <w:tcW w:w="616" w:type="dxa"/>
          </w:tcPr>
          <w:p w14:paraId="7098DF94"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33C6298D"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8</w:t>
            </w:r>
          </w:p>
        </w:tc>
        <w:tc>
          <w:tcPr>
            <w:tcW w:w="616" w:type="dxa"/>
          </w:tcPr>
          <w:p w14:paraId="5434D891"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0A65246C"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9</w:t>
            </w:r>
          </w:p>
        </w:tc>
        <w:tc>
          <w:tcPr>
            <w:tcW w:w="616" w:type="dxa"/>
          </w:tcPr>
          <w:p w14:paraId="6532EC5E"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6DA2C7A2"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10</w:t>
            </w:r>
          </w:p>
        </w:tc>
        <w:tc>
          <w:tcPr>
            <w:tcW w:w="616" w:type="dxa"/>
          </w:tcPr>
          <w:p w14:paraId="18D18ADD"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39C90140"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 xml:space="preserve"> 11</w:t>
            </w:r>
          </w:p>
        </w:tc>
        <w:tc>
          <w:tcPr>
            <w:tcW w:w="616" w:type="dxa"/>
          </w:tcPr>
          <w:p w14:paraId="6F41BA3B"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47925C4C"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 xml:space="preserve"> 12</w:t>
            </w:r>
          </w:p>
        </w:tc>
        <w:tc>
          <w:tcPr>
            <w:tcW w:w="631" w:type="dxa"/>
          </w:tcPr>
          <w:p w14:paraId="54EBBAFB"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7271142F"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 xml:space="preserve"> 13</w:t>
            </w:r>
          </w:p>
        </w:tc>
      </w:tr>
      <w:tr w:rsidR="00DA5F6E" w:rsidRPr="00890C47" w14:paraId="1C1210E2" w14:textId="77777777" w:rsidTr="008335F6">
        <w:trPr>
          <w:trHeight w:val="417"/>
        </w:trPr>
        <w:tc>
          <w:tcPr>
            <w:tcW w:w="2976" w:type="dxa"/>
          </w:tcPr>
          <w:p w14:paraId="2CB3B25F" w14:textId="2D955773" w:rsidR="00DA5F6E" w:rsidRPr="00890C47" w:rsidRDefault="00AD6ACC" w:rsidP="00CA582E">
            <w:pPr>
              <w:shd w:val="clear" w:color="auto" w:fill="FFFFFF" w:themeFill="background1"/>
              <w:jc w:val="center"/>
              <w:rPr>
                <w:rFonts w:eastAsia="Calibri"/>
                <w:bCs/>
                <w:lang w:eastAsia="en-US"/>
              </w:rPr>
            </w:pPr>
            <w:r w:rsidRPr="00890C47">
              <w:t xml:space="preserve">KPD 1000 </w:t>
            </w:r>
            <w:r w:rsidR="00DA5F6E" w:rsidRPr="00890C47">
              <w:t xml:space="preserve">Career Planning  </w:t>
            </w:r>
          </w:p>
        </w:tc>
        <w:tc>
          <w:tcPr>
            <w:tcW w:w="558" w:type="dxa"/>
          </w:tcPr>
          <w:p w14:paraId="04CEA6E1" w14:textId="77777777" w:rsidR="00DA5F6E" w:rsidRPr="00890C47" w:rsidRDefault="00DA5F6E" w:rsidP="00CA582E">
            <w:pPr>
              <w:shd w:val="clear" w:color="auto" w:fill="FFFFFF" w:themeFill="background1"/>
              <w:jc w:val="center"/>
              <w:rPr>
                <w:rFonts w:eastAsia="Calibri"/>
                <w:lang w:eastAsia="en-US"/>
              </w:rPr>
            </w:pPr>
            <w:r w:rsidRPr="00890C47">
              <w:rPr>
                <w:rFonts w:eastAsia="Calibri"/>
              </w:rPr>
              <w:t>0</w:t>
            </w:r>
          </w:p>
        </w:tc>
        <w:tc>
          <w:tcPr>
            <w:tcW w:w="557" w:type="dxa"/>
          </w:tcPr>
          <w:p w14:paraId="06E4BA57" w14:textId="77777777" w:rsidR="00DA5F6E" w:rsidRPr="00890C47" w:rsidRDefault="00DA5F6E" w:rsidP="00CA582E">
            <w:pPr>
              <w:shd w:val="clear" w:color="auto" w:fill="FFFFFF" w:themeFill="background1"/>
              <w:rPr>
                <w:rFonts w:eastAsia="Calibri"/>
                <w:lang w:eastAsia="en-US"/>
              </w:rPr>
            </w:pPr>
            <w:r w:rsidRPr="00890C47">
              <w:rPr>
                <w:rFonts w:eastAsia="Calibri"/>
              </w:rPr>
              <w:t>1</w:t>
            </w:r>
          </w:p>
        </w:tc>
        <w:tc>
          <w:tcPr>
            <w:tcW w:w="558" w:type="dxa"/>
          </w:tcPr>
          <w:p w14:paraId="0FCD62B7" w14:textId="77777777" w:rsidR="00DA5F6E" w:rsidRPr="00890C47" w:rsidRDefault="00DA5F6E" w:rsidP="00CA582E">
            <w:pPr>
              <w:shd w:val="clear" w:color="auto" w:fill="FFFFFF" w:themeFill="background1"/>
              <w:rPr>
                <w:rFonts w:eastAsia="Calibri"/>
                <w:lang w:eastAsia="en-US"/>
              </w:rPr>
            </w:pPr>
            <w:r w:rsidRPr="00890C47">
              <w:rPr>
                <w:rFonts w:eastAsia="Calibri"/>
              </w:rPr>
              <w:t>0</w:t>
            </w:r>
          </w:p>
        </w:tc>
        <w:tc>
          <w:tcPr>
            <w:tcW w:w="558" w:type="dxa"/>
          </w:tcPr>
          <w:p w14:paraId="5550C86B" w14:textId="77777777" w:rsidR="00DA5F6E" w:rsidRPr="00890C47" w:rsidRDefault="00DA5F6E" w:rsidP="00CA582E">
            <w:pPr>
              <w:shd w:val="clear" w:color="auto" w:fill="FFFFFF" w:themeFill="background1"/>
              <w:rPr>
                <w:rFonts w:eastAsia="Calibri"/>
                <w:lang w:eastAsia="en-US"/>
              </w:rPr>
            </w:pPr>
            <w:r w:rsidRPr="00890C47">
              <w:rPr>
                <w:rFonts w:eastAsia="Calibri"/>
              </w:rPr>
              <w:t>1</w:t>
            </w:r>
          </w:p>
        </w:tc>
        <w:tc>
          <w:tcPr>
            <w:tcW w:w="641" w:type="dxa"/>
          </w:tcPr>
          <w:p w14:paraId="172584B8"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0</w:t>
            </w:r>
          </w:p>
        </w:tc>
        <w:tc>
          <w:tcPr>
            <w:tcW w:w="616" w:type="dxa"/>
          </w:tcPr>
          <w:p w14:paraId="15614423"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0</w:t>
            </w:r>
          </w:p>
        </w:tc>
        <w:tc>
          <w:tcPr>
            <w:tcW w:w="616" w:type="dxa"/>
          </w:tcPr>
          <w:p w14:paraId="4F7FBC85" w14:textId="77777777" w:rsidR="00DA5F6E" w:rsidRPr="00890C47" w:rsidRDefault="00DA5F6E" w:rsidP="00CA582E">
            <w:pPr>
              <w:shd w:val="clear" w:color="auto" w:fill="FFFFFF" w:themeFill="background1"/>
              <w:rPr>
                <w:rFonts w:eastAsia="Calibri"/>
                <w:lang w:eastAsia="en-US"/>
              </w:rPr>
            </w:pPr>
            <w:r w:rsidRPr="00890C47">
              <w:rPr>
                <w:rFonts w:eastAsia="Calibri"/>
              </w:rPr>
              <w:t>0</w:t>
            </w:r>
          </w:p>
        </w:tc>
        <w:tc>
          <w:tcPr>
            <w:tcW w:w="616" w:type="dxa"/>
          </w:tcPr>
          <w:p w14:paraId="727010EE"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0</w:t>
            </w:r>
          </w:p>
        </w:tc>
        <w:tc>
          <w:tcPr>
            <w:tcW w:w="616" w:type="dxa"/>
          </w:tcPr>
          <w:p w14:paraId="504679C3"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3</w:t>
            </w:r>
          </w:p>
        </w:tc>
        <w:tc>
          <w:tcPr>
            <w:tcW w:w="616" w:type="dxa"/>
          </w:tcPr>
          <w:p w14:paraId="3ABA1F0F"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0</w:t>
            </w:r>
          </w:p>
        </w:tc>
        <w:tc>
          <w:tcPr>
            <w:tcW w:w="616" w:type="dxa"/>
          </w:tcPr>
          <w:p w14:paraId="11464789"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2</w:t>
            </w:r>
          </w:p>
        </w:tc>
        <w:tc>
          <w:tcPr>
            <w:tcW w:w="616" w:type="dxa"/>
          </w:tcPr>
          <w:p w14:paraId="50331861" w14:textId="77777777" w:rsidR="00DA5F6E" w:rsidRPr="00890C47" w:rsidRDefault="00DA5F6E" w:rsidP="00CA582E">
            <w:pPr>
              <w:shd w:val="clear" w:color="auto" w:fill="FFFFFF" w:themeFill="background1"/>
              <w:rPr>
                <w:rFonts w:eastAsia="Calibri"/>
                <w:lang w:eastAsia="en-US"/>
              </w:rPr>
            </w:pPr>
            <w:r w:rsidRPr="00890C47">
              <w:rPr>
                <w:rFonts w:eastAsia="Calibri"/>
              </w:rPr>
              <w:t>0</w:t>
            </w:r>
          </w:p>
        </w:tc>
        <w:tc>
          <w:tcPr>
            <w:tcW w:w="631" w:type="dxa"/>
          </w:tcPr>
          <w:p w14:paraId="533B1143" w14:textId="77777777" w:rsidR="00DA5F6E" w:rsidRPr="00890C47" w:rsidRDefault="00DA5F6E" w:rsidP="00CA582E">
            <w:pPr>
              <w:shd w:val="clear" w:color="auto" w:fill="FFFFFF" w:themeFill="background1"/>
              <w:rPr>
                <w:rFonts w:eastAsia="Calibri"/>
                <w:lang w:eastAsia="en-US"/>
              </w:rPr>
            </w:pPr>
            <w:r w:rsidRPr="00890C47">
              <w:rPr>
                <w:rFonts w:eastAsia="Calibri"/>
              </w:rPr>
              <w:t>2</w:t>
            </w:r>
          </w:p>
        </w:tc>
      </w:tr>
    </w:tbl>
    <w:p w14:paraId="7C1E63E6" w14:textId="77777777" w:rsidR="00DA5F6E" w:rsidRPr="00890C47" w:rsidRDefault="00DA5F6E" w:rsidP="00DA5F6E">
      <w:pPr>
        <w:shd w:val="clear" w:color="auto" w:fill="FFFFFF" w:themeFill="background1"/>
        <w:spacing w:after="160"/>
        <w:rPr>
          <w:rFonts w:eastAsia="Calibri"/>
          <w:b/>
          <w:lang w:eastAsia="en-US"/>
        </w:rPr>
      </w:pPr>
    </w:p>
    <w:tbl>
      <w:tblPr>
        <w:tblpPr w:leftFromText="141" w:rightFromText="141" w:vertAnchor="text" w:horzAnchor="page" w:tblpXSpec="center" w:tblpY="124"/>
        <w:tblW w:w="59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701"/>
        <w:gridCol w:w="651"/>
        <w:gridCol w:w="599"/>
        <w:gridCol w:w="651"/>
        <w:gridCol w:w="651"/>
        <w:gridCol w:w="494"/>
        <w:gridCol w:w="599"/>
        <w:gridCol w:w="651"/>
        <w:gridCol w:w="666"/>
        <w:gridCol w:w="664"/>
        <w:gridCol w:w="494"/>
        <w:gridCol w:w="517"/>
        <w:gridCol w:w="504"/>
      </w:tblGrid>
      <w:tr w:rsidR="00DA5F6E" w:rsidRPr="00890C47" w14:paraId="43AC40C3" w14:textId="77777777" w:rsidTr="008335F6">
        <w:trPr>
          <w:trHeight w:val="132"/>
        </w:trPr>
        <w:tc>
          <w:tcPr>
            <w:tcW w:w="5000" w:type="pct"/>
            <w:gridSpan w:val="14"/>
          </w:tcPr>
          <w:p w14:paraId="34EB586E" w14:textId="77777777" w:rsidR="00DA5F6E" w:rsidRPr="00890C47" w:rsidRDefault="00DA5F6E" w:rsidP="00CA582E">
            <w:pPr>
              <w:shd w:val="clear" w:color="auto" w:fill="FFFFFF" w:themeFill="background1"/>
              <w:rPr>
                <w:rFonts w:eastAsia="Calibri"/>
                <w:b/>
                <w:bCs/>
                <w:lang w:eastAsia="en-US"/>
              </w:rPr>
            </w:pPr>
            <w:r w:rsidRPr="00890C47">
              <w:rPr>
                <w:rFonts w:eastAsia="Calibri"/>
                <w:b/>
                <w:lang w:eastAsia="en-US"/>
              </w:rPr>
              <w:t>Table 2. Relation of Course Learning Outcomes and Program Outcomes</w:t>
            </w:r>
          </w:p>
        </w:tc>
      </w:tr>
      <w:tr w:rsidR="00DA5F6E" w:rsidRPr="00890C47" w14:paraId="771AE04A" w14:textId="77777777" w:rsidTr="008335F6">
        <w:trPr>
          <w:trHeight w:val="454"/>
        </w:trPr>
        <w:tc>
          <w:tcPr>
            <w:tcW w:w="1375" w:type="pct"/>
          </w:tcPr>
          <w:p w14:paraId="423D59A6" w14:textId="77777777" w:rsidR="00DA5F6E" w:rsidRPr="00890C47" w:rsidRDefault="00DA5F6E" w:rsidP="00CA582E">
            <w:pPr>
              <w:shd w:val="clear" w:color="auto" w:fill="FFFFFF" w:themeFill="background1"/>
              <w:jc w:val="center"/>
              <w:rPr>
                <w:rFonts w:eastAsia="Calibri"/>
                <w:lang w:eastAsia="en-US"/>
              </w:rPr>
            </w:pPr>
            <w:r w:rsidRPr="00890C47">
              <w:rPr>
                <w:rFonts w:eastAsia="Calibri"/>
                <w:lang w:eastAsia="en-US"/>
              </w:rPr>
              <w:t>Learning Outcome</w:t>
            </w:r>
          </w:p>
        </w:tc>
        <w:tc>
          <w:tcPr>
            <w:tcW w:w="324" w:type="pct"/>
          </w:tcPr>
          <w:p w14:paraId="46A502DB"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436B6553"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1</w:t>
            </w:r>
          </w:p>
        </w:tc>
        <w:tc>
          <w:tcPr>
            <w:tcW w:w="301" w:type="pct"/>
          </w:tcPr>
          <w:p w14:paraId="0A1AEBDC"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45D70E12"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2</w:t>
            </w:r>
          </w:p>
        </w:tc>
        <w:tc>
          <w:tcPr>
            <w:tcW w:w="277" w:type="pct"/>
          </w:tcPr>
          <w:p w14:paraId="66439663"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49ED499A"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3</w:t>
            </w:r>
          </w:p>
        </w:tc>
        <w:tc>
          <w:tcPr>
            <w:tcW w:w="301" w:type="pct"/>
          </w:tcPr>
          <w:p w14:paraId="2F2D7987"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7E9C0F0C"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4</w:t>
            </w:r>
          </w:p>
        </w:tc>
        <w:tc>
          <w:tcPr>
            <w:tcW w:w="301" w:type="pct"/>
          </w:tcPr>
          <w:p w14:paraId="43FA4BDA"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743CB3D9"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5</w:t>
            </w:r>
          </w:p>
        </w:tc>
        <w:tc>
          <w:tcPr>
            <w:tcW w:w="228" w:type="pct"/>
          </w:tcPr>
          <w:p w14:paraId="57CC7AE0"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5A92C4B5"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6</w:t>
            </w:r>
          </w:p>
        </w:tc>
        <w:tc>
          <w:tcPr>
            <w:tcW w:w="277" w:type="pct"/>
          </w:tcPr>
          <w:p w14:paraId="4B912BB8"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1B471520"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7</w:t>
            </w:r>
          </w:p>
        </w:tc>
        <w:tc>
          <w:tcPr>
            <w:tcW w:w="301" w:type="pct"/>
          </w:tcPr>
          <w:p w14:paraId="110239F4"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1D760A81"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8</w:t>
            </w:r>
          </w:p>
        </w:tc>
        <w:tc>
          <w:tcPr>
            <w:tcW w:w="308" w:type="pct"/>
          </w:tcPr>
          <w:p w14:paraId="547DA791"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7392420F"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9</w:t>
            </w:r>
          </w:p>
        </w:tc>
        <w:tc>
          <w:tcPr>
            <w:tcW w:w="307" w:type="pct"/>
          </w:tcPr>
          <w:p w14:paraId="4CFD383A"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2962EFCC"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10</w:t>
            </w:r>
          </w:p>
        </w:tc>
        <w:tc>
          <w:tcPr>
            <w:tcW w:w="228" w:type="pct"/>
          </w:tcPr>
          <w:p w14:paraId="53964012"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4624E002"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 xml:space="preserve"> 11</w:t>
            </w:r>
          </w:p>
        </w:tc>
        <w:tc>
          <w:tcPr>
            <w:tcW w:w="239" w:type="pct"/>
          </w:tcPr>
          <w:p w14:paraId="0FB29508"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510C0163"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 xml:space="preserve"> 12</w:t>
            </w:r>
          </w:p>
        </w:tc>
        <w:tc>
          <w:tcPr>
            <w:tcW w:w="228" w:type="pct"/>
          </w:tcPr>
          <w:p w14:paraId="549E169E"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PO</w:t>
            </w:r>
          </w:p>
          <w:p w14:paraId="4FD69B91" w14:textId="77777777" w:rsidR="00DA5F6E" w:rsidRPr="00890C47" w:rsidRDefault="00DA5F6E" w:rsidP="00CA582E">
            <w:pPr>
              <w:shd w:val="clear" w:color="auto" w:fill="FFFFFF" w:themeFill="background1"/>
              <w:jc w:val="center"/>
              <w:rPr>
                <w:rFonts w:eastAsia="Calibri"/>
                <w:b/>
                <w:bCs/>
                <w:lang w:eastAsia="en-US"/>
              </w:rPr>
            </w:pPr>
            <w:r w:rsidRPr="00890C47">
              <w:rPr>
                <w:rFonts w:eastAsia="Calibri"/>
                <w:b/>
                <w:bCs/>
                <w:lang w:eastAsia="en-US"/>
              </w:rPr>
              <w:t xml:space="preserve"> 13</w:t>
            </w:r>
          </w:p>
        </w:tc>
      </w:tr>
      <w:tr w:rsidR="00DA5F6E" w:rsidRPr="00890C47" w14:paraId="676C9F4D" w14:textId="77777777" w:rsidTr="008335F6">
        <w:trPr>
          <w:trHeight w:val="365"/>
        </w:trPr>
        <w:tc>
          <w:tcPr>
            <w:tcW w:w="1375" w:type="pct"/>
          </w:tcPr>
          <w:p w14:paraId="5D1B762F" w14:textId="77518F6E" w:rsidR="00DA5F6E" w:rsidRPr="00890C47" w:rsidRDefault="00AD6ACC" w:rsidP="00CA582E">
            <w:pPr>
              <w:shd w:val="clear" w:color="auto" w:fill="FFFFFF" w:themeFill="background1"/>
              <w:jc w:val="center"/>
              <w:rPr>
                <w:rFonts w:eastAsia="Calibri"/>
                <w:b/>
                <w:bCs/>
                <w:lang w:eastAsia="en-US"/>
              </w:rPr>
            </w:pPr>
            <w:r w:rsidRPr="00890C47">
              <w:t xml:space="preserve">KPD 1000 </w:t>
            </w:r>
            <w:r w:rsidR="00DA5F6E" w:rsidRPr="00890C47">
              <w:t>Career Planning</w:t>
            </w:r>
          </w:p>
        </w:tc>
        <w:tc>
          <w:tcPr>
            <w:tcW w:w="324" w:type="pct"/>
          </w:tcPr>
          <w:p w14:paraId="0191DA4C" w14:textId="77777777" w:rsidR="00DA5F6E" w:rsidRPr="00890C47" w:rsidRDefault="00DA5F6E" w:rsidP="00CA582E">
            <w:pPr>
              <w:shd w:val="clear" w:color="auto" w:fill="FFFFFF" w:themeFill="background1"/>
              <w:jc w:val="center"/>
              <w:rPr>
                <w:rFonts w:eastAsia="Calibri"/>
                <w:lang w:eastAsia="en-US"/>
              </w:rPr>
            </w:pPr>
          </w:p>
        </w:tc>
        <w:tc>
          <w:tcPr>
            <w:tcW w:w="301" w:type="pct"/>
          </w:tcPr>
          <w:p w14:paraId="53703454" w14:textId="77777777" w:rsidR="00DA5F6E" w:rsidRPr="00890C47" w:rsidRDefault="00DA5F6E" w:rsidP="00CA582E">
            <w:pPr>
              <w:shd w:val="clear" w:color="auto" w:fill="FFFFFF" w:themeFill="background1"/>
              <w:jc w:val="center"/>
              <w:rPr>
                <w:rFonts w:eastAsia="Calibri"/>
              </w:rPr>
            </w:pPr>
            <w:r w:rsidRPr="00890C47">
              <w:rPr>
                <w:rFonts w:eastAsia="Calibri"/>
              </w:rPr>
              <w:t>LO</w:t>
            </w:r>
          </w:p>
          <w:p w14:paraId="1294667E" w14:textId="77777777" w:rsidR="00DA5F6E" w:rsidRPr="00890C47" w:rsidRDefault="00DA5F6E" w:rsidP="00CA582E">
            <w:pPr>
              <w:shd w:val="clear" w:color="auto" w:fill="FFFFFF" w:themeFill="background1"/>
              <w:rPr>
                <w:rFonts w:eastAsia="Calibri"/>
                <w:lang w:eastAsia="en-US"/>
              </w:rPr>
            </w:pPr>
            <w:r w:rsidRPr="00890C47">
              <w:rPr>
                <w:rFonts w:eastAsia="Calibri"/>
              </w:rPr>
              <w:t>1</w:t>
            </w:r>
          </w:p>
          <w:p w14:paraId="622CA4E5" w14:textId="77777777" w:rsidR="00DA5F6E" w:rsidRPr="00890C47" w:rsidRDefault="00DA5F6E" w:rsidP="00CA582E">
            <w:pPr>
              <w:shd w:val="clear" w:color="auto" w:fill="FFFFFF" w:themeFill="background1"/>
              <w:rPr>
                <w:rFonts w:eastAsia="Calibri"/>
                <w:lang w:eastAsia="en-US"/>
              </w:rPr>
            </w:pPr>
          </w:p>
        </w:tc>
        <w:tc>
          <w:tcPr>
            <w:tcW w:w="277" w:type="pct"/>
          </w:tcPr>
          <w:p w14:paraId="65BEDD13" w14:textId="77777777" w:rsidR="00DA5F6E" w:rsidRPr="00890C47" w:rsidRDefault="00DA5F6E" w:rsidP="00CA582E">
            <w:pPr>
              <w:shd w:val="clear" w:color="auto" w:fill="FFFFFF" w:themeFill="background1"/>
              <w:rPr>
                <w:rFonts w:eastAsia="Calibri"/>
                <w:lang w:eastAsia="en-US"/>
              </w:rPr>
            </w:pPr>
          </w:p>
        </w:tc>
        <w:tc>
          <w:tcPr>
            <w:tcW w:w="301" w:type="pct"/>
          </w:tcPr>
          <w:p w14:paraId="663413B7" w14:textId="77777777" w:rsidR="00DA5F6E" w:rsidRPr="00890C47" w:rsidRDefault="00DA5F6E" w:rsidP="00CA582E">
            <w:pPr>
              <w:shd w:val="clear" w:color="auto" w:fill="FFFFFF" w:themeFill="background1"/>
              <w:jc w:val="center"/>
              <w:rPr>
                <w:rFonts w:eastAsia="Calibri"/>
              </w:rPr>
            </w:pPr>
            <w:r w:rsidRPr="00890C47">
              <w:rPr>
                <w:rFonts w:eastAsia="Calibri"/>
              </w:rPr>
              <w:t>LO</w:t>
            </w:r>
          </w:p>
          <w:p w14:paraId="76E5504F" w14:textId="77777777" w:rsidR="00DA5F6E" w:rsidRPr="00890C47" w:rsidRDefault="00DA5F6E" w:rsidP="00CA582E">
            <w:pPr>
              <w:shd w:val="clear" w:color="auto" w:fill="FFFFFF" w:themeFill="background1"/>
              <w:rPr>
                <w:rFonts w:eastAsia="Calibri"/>
                <w:lang w:eastAsia="en-US"/>
              </w:rPr>
            </w:pPr>
            <w:r w:rsidRPr="00890C47">
              <w:rPr>
                <w:rFonts w:eastAsia="Calibri"/>
              </w:rPr>
              <w:t>2</w:t>
            </w:r>
          </w:p>
          <w:p w14:paraId="5646D811" w14:textId="77777777" w:rsidR="00DA5F6E" w:rsidRPr="00890C47" w:rsidRDefault="00DA5F6E" w:rsidP="00CA582E">
            <w:pPr>
              <w:shd w:val="clear" w:color="auto" w:fill="FFFFFF" w:themeFill="background1"/>
              <w:rPr>
                <w:rFonts w:eastAsia="Calibri"/>
                <w:lang w:eastAsia="en-US"/>
              </w:rPr>
            </w:pPr>
          </w:p>
        </w:tc>
        <w:tc>
          <w:tcPr>
            <w:tcW w:w="301" w:type="pct"/>
          </w:tcPr>
          <w:p w14:paraId="76DBD745" w14:textId="77777777" w:rsidR="00DA5F6E" w:rsidRPr="00890C47" w:rsidRDefault="00DA5F6E" w:rsidP="00CA582E">
            <w:pPr>
              <w:shd w:val="clear" w:color="auto" w:fill="FFFFFF" w:themeFill="background1"/>
              <w:jc w:val="center"/>
              <w:rPr>
                <w:rFonts w:eastAsia="Calibri"/>
                <w:bCs/>
                <w:lang w:eastAsia="en-US"/>
              </w:rPr>
            </w:pPr>
          </w:p>
        </w:tc>
        <w:tc>
          <w:tcPr>
            <w:tcW w:w="228" w:type="pct"/>
          </w:tcPr>
          <w:p w14:paraId="6ADE5CC3" w14:textId="77777777" w:rsidR="00DA5F6E" w:rsidRPr="00890C47" w:rsidRDefault="00DA5F6E" w:rsidP="00CA582E">
            <w:pPr>
              <w:shd w:val="clear" w:color="auto" w:fill="FFFFFF" w:themeFill="background1"/>
              <w:jc w:val="center"/>
              <w:rPr>
                <w:rFonts w:eastAsia="Calibri"/>
                <w:bCs/>
                <w:lang w:eastAsia="en-US"/>
              </w:rPr>
            </w:pPr>
          </w:p>
        </w:tc>
        <w:tc>
          <w:tcPr>
            <w:tcW w:w="277" w:type="pct"/>
          </w:tcPr>
          <w:p w14:paraId="6F9997DA" w14:textId="77777777" w:rsidR="00DA5F6E" w:rsidRPr="00890C47" w:rsidRDefault="00DA5F6E" w:rsidP="00CA582E">
            <w:pPr>
              <w:shd w:val="clear" w:color="auto" w:fill="FFFFFF" w:themeFill="background1"/>
              <w:rPr>
                <w:rFonts w:eastAsia="Calibri"/>
                <w:lang w:eastAsia="en-US"/>
              </w:rPr>
            </w:pPr>
          </w:p>
        </w:tc>
        <w:tc>
          <w:tcPr>
            <w:tcW w:w="301" w:type="pct"/>
          </w:tcPr>
          <w:p w14:paraId="72637F80" w14:textId="77777777" w:rsidR="00DA5F6E" w:rsidRPr="00890C47" w:rsidRDefault="00DA5F6E" w:rsidP="00CA582E">
            <w:pPr>
              <w:shd w:val="clear" w:color="auto" w:fill="FFFFFF" w:themeFill="background1"/>
              <w:jc w:val="center"/>
              <w:rPr>
                <w:rFonts w:eastAsia="Calibri"/>
                <w:bCs/>
                <w:lang w:eastAsia="en-US"/>
              </w:rPr>
            </w:pPr>
          </w:p>
        </w:tc>
        <w:tc>
          <w:tcPr>
            <w:tcW w:w="308" w:type="pct"/>
          </w:tcPr>
          <w:p w14:paraId="6E1F54B2" w14:textId="77777777" w:rsidR="00DA5F6E" w:rsidRPr="00890C47" w:rsidRDefault="00DA5F6E" w:rsidP="00CA582E">
            <w:pPr>
              <w:shd w:val="clear" w:color="auto" w:fill="FFFFFF" w:themeFill="background1"/>
              <w:jc w:val="center"/>
              <w:rPr>
                <w:rFonts w:eastAsia="Calibri"/>
              </w:rPr>
            </w:pPr>
            <w:r w:rsidRPr="00890C47">
              <w:rPr>
                <w:rFonts w:eastAsia="Calibri"/>
              </w:rPr>
              <w:t>LO</w:t>
            </w:r>
          </w:p>
          <w:p w14:paraId="430132F7" w14:textId="77777777" w:rsidR="00DA5F6E" w:rsidRPr="00890C47" w:rsidRDefault="00DA5F6E" w:rsidP="00CA582E">
            <w:pPr>
              <w:shd w:val="clear" w:color="auto" w:fill="FFFFFF" w:themeFill="background1"/>
              <w:jc w:val="center"/>
              <w:rPr>
                <w:rFonts w:eastAsia="Calibri"/>
                <w:bCs/>
              </w:rPr>
            </w:pPr>
            <w:r w:rsidRPr="00890C47">
              <w:rPr>
                <w:rFonts w:eastAsia="Calibri"/>
                <w:bCs/>
              </w:rPr>
              <w:t>1,3,4,</w:t>
            </w:r>
          </w:p>
          <w:p w14:paraId="200D02C7"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5</w:t>
            </w:r>
            <w:r w:rsidRPr="00890C47">
              <w:rPr>
                <w:rFonts w:eastAsia="Calibri"/>
                <w:bCs/>
                <w:lang w:eastAsia="en-US"/>
              </w:rPr>
              <w:t xml:space="preserve"> </w:t>
            </w:r>
          </w:p>
        </w:tc>
        <w:tc>
          <w:tcPr>
            <w:tcW w:w="307" w:type="pct"/>
          </w:tcPr>
          <w:p w14:paraId="2E3045FD" w14:textId="77777777" w:rsidR="00DA5F6E" w:rsidRPr="00890C47" w:rsidRDefault="00DA5F6E" w:rsidP="00CA582E">
            <w:pPr>
              <w:shd w:val="clear" w:color="auto" w:fill="FFFFFF" w:themeFill="background1"/>
              <w:jc w:val="center"/>
              <w:rPr>
                <w:rFonts w:eastAsia="Calibri"/>
                <w:bCs/>
                <w:lang w:eastAsia="en-US"/>
              </w:rPr>
            </w:pPr>
          </w:p>
        </w:tc>
        <w:tc>
          <w:tcPr>
            <w:tcW w:w="228" w:type="pct"/>
          </w:tcPr>
          <w:p w14:paraId="0CF9CF82" w14:textId="77777777" w:rsidR="00DA5F6E" w:rsidRPr="00890C47" w:rsidRDefault="00DA5F6E" w:rsidP="00CA582E">
            <w:pPr>
              <w:shd w:val="clear" w:color="auto" w:fill="FFFFFF" w:themeFill="background1"/>
              <w:jc w:val="center"/>
              <w:rPr>
                <w:rFonts w:eastAsia="Calibri"/>
              </w:rPr>
            </w:pPr>
            <w:r w:rsidRPr="00890C47">
              <w:rPr>
                <w:rFonts w:eastAsia="Calibri"/>
              </w:rPr>
              <w:t>LO</w:t>
            </w:r>
          </w:p>
          <w:p w14:paraId="669A6479" w14:textId="77777777" w:rsidR="00DA5F6E" w:rsidRPr="00890C47" w:rsidRDefault="00DA5F6E" w:rsidP="00CA582E">
            <w:pPr>
              <w:shd w:val="clear" w:color="auto" w:fill="FFFFFF" w:themeFill="background1"/>
              <w:jc w:val="center"/>
              <w:rPr>
                <w:rFonts w:eastAsia="Calibri"/>
                <w:bCs/>
                <w:lang w:eastAsia="en-US"/>
              </w:rPr>
            </w:pPr>
            <w:r w:rsidRPr="00890C47">
              <w:rPr>
                <w:rFonts w:eastAsia="Calibri"/>
                <w:bCs/>
              </w:rPr>
              <w:t>1,5</w:t>
            </w:r>
          </w:p>
        </w:tc>
        <w:tc>
          <w:tcPr>
            <w:tcW w:w="239" w:type="pct"/>
          </w:tcPr>
          <w:p w14:paraId="4C0D6347" w14:textId="77777777" w:rsidR="00DA5F6E" w:rsidRPr="00890C47" w:rsidRDefault="00DA5F6E" w:rsidP="00CA582E">
            <w:pPr>
              <w:shd w:val="clear" w:color="auto" w:fill="FFFFFF" w:themeFill="background1"/>
              <w:rPr>
                <w:rFonts w:eastAsia="Calibri"/>
                <w:lang w:eastAsia="en-US"/>
              </w:rPr>
            </w:pPr>
          </w:p>
        </w:tc>
        <w:tc>
          <w:tcPr>
            <w:tcW w:w="228" w:type="pct"/>
          </w:tcPr>
          <w:p w14:paraId="38A67528" w14:textId="77777777" w:rsidR="00DA5F6E" w:rsidRPr="00890C47" w:rsidRDefault="00DA5F6E" w:rsidP="00CA582E">
            <w:pPr>
              <w:shd w:val="clear" w:color="auto" w:fill="FFFFFF" w:themeFill="background1"/>
              <w:jc w:val="center"/>
              <w:rPr>
                <w:rFonts w:eastAsia="Calibri"/>
              </w:rPr>
            </w:pPr>
            <w:r w:rsidRPr="00890C47">
              <w:rPr>
                <w:rFonts w:eastAsia="Calibri"/>
              </w:rPr>
              <w:t>LO</w:t>
            </w:r>
          </w:p>
          <w:p w14:paraId="64E95B9E" w14:textId="77777777" w:rsidR="00DA5F6E" w:rsidRPr="00890C47" w:rsidRDefault="00DA5F6E" w:rsidP="00CA582E">
            <w:pPr>
              <w:shd w:val="clear" w:color="auto" w:fill="FFFFFF" w:themeFill="background1"/>
              <w:rPr>
                <w:rFonts w:eastAsia="Calibri"/>
                <w:lang w:eastAsia="en-US"/>
              </w:rPr>
            </w:pPr>
            <w:r w:rsidRPr="00890C47">
              <w:rPr>
                <w:rFonts w:eastAsia="Calibri"/>
              </w:rPr>
              <w:t>2,4</w:t>
            </w:r>
          </w:p>
        </w:tc>
      </w:tr>
    </w:tbl>
    <w:p w14:paraId="4D28442F" w14:textId="77777777" w:rsidR="00DA5F6E" w:rsidRPr="00890C47" w:rsidRDefault="00DA5F6E" w:rsidP="00DA5F6E">
      <w:pPr>
        <w:shd w:val="clear" w:color="auto" w:fill="FFFFFF" w:themeFill="background1"/>
        <w:jc w:val="both"/>
        <w:rPr>
          <w:b/>
        </w:rPr>
      </w:pPr>
    </w:p>
    <w:tbl>
      <w:tblPr>
        <w:tblW w:w="5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594"/>
        <w:gridCol w:w="1305"/>
        <w:gridCol w:w="1038"/>
        <w:gridCol w:w="1094"/>
        <w:gridCol w:w="1305"/>
        <w:gridCol w:w="1461"/>
        <w:gridCol w:w="1194"/>
        <w:gridCol w:w="1071"/>
      </w:tblGrid>
      <w:tr w:rsidR="00AD6ACC" w:rsidRPr="00890C47" w14:paraId="08D079E8" w14:textId="77777777" w:rsidTr="008335F6">
        <w:trPr>
          <w:jc w:val="center"/>
        </w:trPr>
        <w:tc>
          <w:tcPr>
            <w:tcW w:w="5000" w:type="pct"/>
            <w:gridSpan w:val="9"/>
          </w:tcPr>
          <w:p w14:paraId="2F2A677A" w14:textId="030CC4A3" w:rsidR="00AD6ACC" w:rsidRPr="00890C47" w:rsidRDefault="00AD6ACC" w:rsidP="00AD6ACC">
            <w:pPr>
              <w:widowControl w:val="0"/>
              <w:shd w:val="clear" w:color="auto" w:fill="FFFFFF" w:themeFill="background1"/>
              <w:autoSpaceDE w:val="0"/>
              <w:autoSpaceDN w:val="0"/>
              <w:rPr>
                <w:rFonts w:eastAsia="Arial"/>
                <w:b/>
              </w:rPr>
            </w:pPr>
            <w:r w:rsidRPr="00890C47">
              <w:rPr>
                <w:rFonts w:eastAsia="Arial"/>
                <w:b/>
                <w:bCs/>
              </w:rPr>
              <w:t>Table 3. KPD 1000 Career Planning - Course Content and Learning Outcomes Matrix</w:t>
            </w:r>
          </w:p>
        </w:tc>
      </w:tr>
      <w:tr w:rsidR="00DA5F6E" w:rsidRPr="00890C47" w14:paraId="258AD657" w14:textId="77777777" w:rsidTr="008335F6">
        <w:trPr>
          <w:jc w:val="center"/>
        </w:trPr>
        <w:tc>
          <w:tcPr>
            <w:tcW w:w="328" w:type="pct"/>
            <w:vMerge w:val="restart"/>
          </w:tcPr>
          <w:p w14:paraId="40E170CE" w14:textId="77777777" w:rsidR="00DA5F6E" w:rsidRPr="00890C47" w:rsidRDefault="00DA5F6E" w:rsidP="00CA582E">
            <w:pPr>
              <w:widowControl w:val="0"/>
              <w:shd w:val="clear" w:color="auto" w:fill="FFFFFF" w:themeFill="background1"/>
              <w:autoSpaceDE w:val="0"/>
              <w:autoSpaceDN w:val="0"/>
              <w:rPr>
                <w:rFonts w:eastAsia="Arial"/>
                <w:b/>
              </w:rPr>
            </w:pPr>
            <w:r w:rsidRPr="00890C47">
              <w:rPr>
                <w:rFonts w:eastAsia="Arial"/>
                <w:b/>
              </w:rPr>
              <w:t xml:space="preserve">Week </w:t>
            </w:r>
          </w:p>
        </w:tc>
        <w:tc>
          <w:tcPr>
            <w:tcW w:w="740" w:type="pct"/>
            <w:vMerge w:val="restart"/>
          </w:tcPr>
          <w:p w14:paraId="23B1592B" w14:textId="77777777" w:rsidR="00DA5F6E" w:rsidRPr="00890C47" w:rsidRDefault="00DA5F6E" w:rsidP="00CA582E">
            <w:pPr>
              <w:widowControl w:val="0"/>
              <w:shd w:val="clear" w:color="auto" w:fill="FFFFFF" w:themeFill="background1"/>
              <w:autoSpaceDE w:val="0"/>
              <w:autoSpaceDN w:val="0"/>
              <w:rPr>
                <w:rFonts w:eastAsia="Arial"/>
                <w:b/>
              </w:rPr>
            </w:pPr>
            <w:r w:rsidRPr="00890C47">
              <w:rPr>
                <w:rFonts w:eastAsia="Arial"/>
                <w:b/>
              </w:rPr>
              <w:t>Topics</w:t>
            </w:r>
          </w:p>
        </w:tc>
        <w:tc>
          <w:tcPr>
            <w:tcW w:w="3932" w:type="pct"/>
            <w:gridSpan w:val="7"/>
          </w:tcPr>
          <w:p w14:paraId="65B6814A" w14:textId="77777777" w:rsidR="00DA5F6E" w:rsidRPr="00890C47" w:rsidRDefault="00DA5F6E" w:rsidP="00CA582E">
            <w:pPr>
              <w:widowControl w:val="0"/>
              <w:shd w:val="clear" w:color="auto" w:fill="FFFFFF" w:themeFill="background1"/>
              <w:autoSpaceDE w:val="0"/>
              <w:autoSpaceDN w:val="0"/>
              <w:jc w:val="center"/>
              <w:rPr>
                <w:rFonts w:eastAsia="Arial"/>
                <w:b/>
              </w:rPr>
            </w:pPr>
            <w:r w:rsidRPr="00890C47">
              <w:rPr>
                <w:rFonts w:eastAsia="Arial"/>
                <w:b/>
              </w:rPr>
              <w:t>Learning Outcomes</w:t>
            </w:r>
          </w:p>
        </w:tc>
      </w:tr>
      <w:tr w:rsidR="00DA5F6E" w:rsidRPr="00890C47" w14:paraId="7FD8E271" w14:textId="77777777" w:rsidTr="008335F6">
        <w:trPr>
          <w:trHeight w:val="953"/>
          <w:jc w:val="center"/>
        </w:trPr>
        <w:tc>
          <w:tcPr>
            <w:tcW w:w="328" w:type="pct"/>
            <w:vMerge/>
          </w:tcPr>
          <w:p w14:paraId="5A4D9501" w14:textId="77777777" w:rsidR="00DA5F6E" w:rsidRPr="00890C47" w:rsidRDefault="00DA5F6E" w:rsidP="00CA582E">
            <w:pPr>
              <w:widowControl w:val="0"/>
              <w:shd w:val="clear" w:color="auto" w:fill="FFFFFF" w:themeFill="background1"/>
              <w:autoSpaceDE w:val="0"/>
              <w:autoSpaceDN w:val="0"/>
              <w:rPr>
                <w:rFonts w:eastAsia="Arial"/>
                <w:b/>
              </w:rPr>
            </w:pPr>
          </w:p>
        </w:tc>
        <w:tc>
          <w:tcPr>
            <w:tcW w:w="740" w:type="pct"/>
            <w:vMerge/>
          </w:tcPr>
          <w:p w14:paraId="6D5A398D" w14:textId="77777777" w:rsidR="00DA5F6E" w:rsidRPr="00890C47" w:rsidRDefault="00DA5F6E" w:rsidP="00CA582E">
            <w:pPr>
              <w:widowControl w:val="0"/>
              <w:shd w:val="clear" w:color="auto" w:fill="FFFFFF" w:themeFill="background1"/>
              <w:autoSpaceDE w:val="0"/>
              <w:autoSpaceDN w:val="0"/>
              <w:rPr>
                <w:rFonts w:eastAsia="Arial"/>
                <w:b/>
              </w:rPr>
            </w:pPr>
          </w:p>
        </w:tc>
        <w:tc>
          <w:tcPr>
            <w:tcW w:w="647" w:type="pct"/>
          </w:tcPr>
          <w:p w14:paraId="395ECF88" w14:textId="1C6AB1BC" w:rsidR="00DA5F6E" w:rsidRPr="00890C47" w:rsidRDefault="00AD6ACC" w:rsidP="00CA582E">
            <w:pPr>
              <w:widowControl w:val="0"/>
              <w:shd w:val="clear" w:color="auto" w:fill="FFFFFF" w:themeFill="background1"/>
              <w:autoSpaceDE w:val="0"/>
              <w:autoSpaceDN w:val="0"/>
              <w:rPr>
                <w:rFonts w:eastAsia="Arial"/>
                <w:bCs/>
              </w:rPr>
            </w:pPr>
            <w:r w:rsidRPr="00890C47">
              <w:rPr>
                <w:rFonts w:eastAsia="Arial"/>
                <w:bCs/>
              </w:rPr>
              <w:t>LO</w:t>
            </w:r>
            <w:r w:rsidR="00DA5F6E" w:rsidRPr="00890C47">
              <w:rPr>
                <w:rFonts w:eastAsia="Arial"/>
                <w:bCs/>
              </w:rPr>
              <w:t>1. Be able to understand career and related concepts, individual career planning process and its importance</w:t>
            </w:r>
          </w:p>
        </w:tc>
        <w:tc>
          <w:tcPr>
            <w:tcW w:w="482" w:type="pct"/>
          </w:tcPr>
          <w:p w14:paraId="054C713F" w14:textId="72C87ADC" w:rsidR="00DA5F6E" w:rsidRPr="00890C47" w:rsidRDefault="00890C47" w:rsidP="00CA582E">
            <w:pPr>
              <w:widowControl w:val="0"/>
              <w:shd w:val="clear" w:color="auto" w:fill="FFFFFF" w:themeFill="background1"/>
              <w:autoSpaceDE w:val="0"/>
              <w:autoSpaceDN w:val="0"/>
              <w:rPr>
                <w:rFonts w:eastAsia="Arial"/>
                <w:bCs/>
              </w:rPr>
            </w:pPr>
            <w:r w:rsidRPr="00890C47">
              <w:rPr>
                <w:rFonts w:eastAsia="Arial"/>
                <w:bCs/>
              </w:rPr>
              <w:t xml:space="preserve">LO </w:t>
            </w:r>
            <w:r w:rsidR="00DA5F6E" w:rsidRPr="00890C47">
              <w:rPr>
                <w:rFonts w:eastAsia="Arial"/>
                <w:bCs/>
              </w:rPr>
              <w:t>2. Be able to have self-awareness</w:t>
            </w:r>
          </w:p>
        </w:tc>
        <w:tc>
          <w:tcPr>
            <w:tcW w:w="508" w:type="pct"/>
          </w:tcPr>
          <w:p w14:paraId="60A13362" w14:textId="44C5EF31" w:rsidR="00DA5F6E" w:rsidRPr="00890C47" w:rsidRDefault="00890C47" w:rsidP="00CA582E">
            <w:pPr>
              <w:widowControl w:val="0"/>
              <w:shd w:val="clear" w:color="auto" w:fill="FFFFFF" w:themeFill="background1"/>
              <w:autoSpaceDE w:val="0"/>
              <w:autoSpaceDN w:val="0"/>
              <w:rPr>
                <w:rFonts w:eastAsia="Arial"/>
                <w:bCs/>
              </w:rPr>
            </w:pPr>
            <w:r w:rsidRPr="00890C47">
              <w:rPr>
                <w:rFonts w:eastAsia="Arial"/>
                <w:bCs/>
              </w:rPr>
              <w:t xml:space="preserve">LO </w:t>
            </w:r>
            <w:r w:rsidR="00DA5F6E" w:rsidRPr="00890C47">
              <w:rPr>
                <w:rFonts w:eastAsia="Arial"/>
                <w:bCs/>
              </w:rPr>
              <w:t>3. Be able to understand career options</w:t>
            </w:r>
          </w:p>
        </w:tc>
        <w:tc>
          <w:tcPr>
            <w:tcW w:w="606" w:type="pct"/>
          </w:tcPr>
          <w:p w14:paraId="233D2AF8" w14:textId="637B208A" w:rsidR="00DA5F6E" w:rsidRPr="00890C47" w:rsidRDefault="00890C47" w:rsidP="00CA582E">
            <w:pPr>
              <w:widowControl w:val="0"/>
              <w:shd w:val="clear" w:color="auto" w:fill="FFFFFF" w:themeFill="background1"/>
              <w:autoSpaceDE w:val="0"/>
              <w:autoSpaceDN w:val="0"/>
              <w:rPr>
                <w:rFonts w:eastAsia="Arial"/>
                <w:bCs/>
              </w:rPr>
            </w:pPr>
            <w:r w:rsidRPr="00890C47">
              <w:rPr>
                <w:bCs/>
              </w:rPr>
              <w:t xml:space="preserve">LO </w:t>
            </w:r>
            <w:r w:rsidR="00DA5F6E" w:rsidRPr="00890C47">
              <w:rPr>
                <w:bCs/>
              </w:rPr>
              <w:t>4.</w:t>
            </w:r>
            <w:r w:rsidR="00DA5F6E" w:rsidRPr="00890C47">
              <w:rPr>
                <w:rFonts w:ascii="Arial" w:hAnsi="Arial" w:cs="Arial"/>
                <w:shd w:val="clear" w:color="auto" w:fill="F0EEEC"/>
              </w:rPr>
              <w:t xml:space="preserve"> </w:t>
            </w:r>
            <w:r w:rsidR="00DA5F6E" w:rsidRPr="00890C47">
              <w:rPr>
                <w:bCs/>
              </w:rPr>
              <w:t>Be able to grasp future professions and competencies</w:t>
            </w:r>
          </w:p>
        </w:tc>
        <w:tc>
          <w:tcPr>
            <w:tcW w:w="678" w:type="pct"/>
          </w:tcPr>
          <w:p w14:paraId="7CA622F0" w14:textId="7343DCBF" w:rsidR="00DA5F6E" w:rsidRPr="00890C47" w:rsidRDefault="00890C47" w:rsidP="00CA582E">
            <w:pPr>
              <w:widowControl w:val="0"/>
              <w:shd w:val="clear" w:color="auto" w:fill="FFFFFF" w:themeFill="background1"/>
              <w:autoSpaceDE w:val="0"/>
              <w:autoSpaceDN w:val="0"/>
              <w:rPr>
                <w:rFonts w:eastAsia="Arial"/>
                <w:bCs/>
              </w:rPr>
            </w:pPr>
            <w:r w:rsidRPr="00890C47">
              <w:rPr>
                <w:rFonts w:eastAsia="Arial"/>
                <w:bCs/>
              </w:rPr>
              <w:t xml:space="preserve">LO </w:t>
            </w:r>
            <w:r w:rsidR="00DA5F6E" w:rsidRPr="00890C47">
              <w:rPr>
                <w:rFonts w:eastAsia="Arial"/>
                <w:bCs/>
              </w:rPr>
              <w:t>5. Be able to use self-expression and communication skills effectively</w:t>
            </w:r>
          </w:p>
        </w:tc>
        <w:tc>
          <w:tcPr>
            <w:tcW w:w="555" w:type="pct"/>
          </w:tcPr>
          <w:p w14:paraId="0C974FE5" w14:textId="44C9860A" w:rsidR="00DA5F6E" w:rsidRPr="00890C47" w:rsidRDefault="00890C47" w:rsidP="00CA582E">
            <w:pPr>
              <w:widowControl w:val="0"/>
              <w:shd w:val="clear" w:color="auto" w:fill="FFFFFF" w:themeFill="background1"/>
              <w:autoSpaceDE w:val="0"/>
              <w:autoSpaceDN w:val="0"/>
              <w:rPr>
                <w:rFonts w:eastAsia="Arial"/>
                <w:bCs/>
              </w:rPr>
            </w:pPr>
            <w:r w:rsidRPr="00890C47">
              <w:rPr>
                <w:rFonts w:eastAsia="Arial"/>
                <w:bCs/>
              </w:rPr>
              <w:t xml:space="preserve">LO </w:t>
            </w:r>
            <w:r w:rsidR="00DA5F6E" w:rsidRPr="00890C47">
              <w:rPr>
                <w:rFonts w:eastAsia="Arial"/>
                <w:bCs/>
              </w:rPr>
              <w:t>6.</w:t>
            </w:r>
            <w:r w:rsidR="00DA5F6E" w:rsidRPr="00890C47">
              <w:rPr>
                <w:rFonts w:ascii="Arial" w:hAnsi="Arial" w:cs="Arial"/>
                <w:shd w:val="clear" w:color="auto" w:fill="F0EEEC"/>
              </w:rPr>
              <w:t xml:space="preserve"> </w:t>
            </w:r>
            <w:r w:rsidR="00DA5F6E" w:rsidRPr="00890C47">
              <w:rPr>
                <w:rFonts w:eastAsia="Arial"/>
                <w:bCs/>
              </w:rPr>
              <w:t>Be able to apprehend the importance of social capital and professional relationship networks</w:t>
            </w:r>
          </w:p>
        </w:tc>
        <w:tc>
          <w:tcPr>
            <w:tcW w:w="456" w:type="pct"/>
          </w:tcPr>
          <w:p w14:paraId="23E0BDAA" w14:textId="14831A9C" w:rsidR="00DA5F6E" w:rsidRPr="00890C47" w:rsidRDefault="00890C47" w:rsidP="00CA582E">
            <w:pPr>
              <w:widowControl w:val="0"/>
              <w:shd w:val="clear" w:color="auto" w:fill="FFFFFF" w:themeFill="background1"/>
              <w:autoSpaceDE w:val="0"/>
              <w:autoSpaceDN w:val="0"/>
              <w:rPr>
                <w:rFonts w:eastAsia="Arial"/>
                <w:bCs/>
              </w:rPr>
            </w:pPr>
            <w:r w:rsidRPr="00890C47">
              <w:rPr>
                <w:rFonts w:eastAsia="Arial"/>
                <w:bCs/>
              </w:rPr>
              <w:t xml:space="preserve">LO </w:t>
            </w:r>
            <w:r w:rsidR="00DA5F6E" w:rsidRPr="00890C47">
              <w:rPr>
                <w:rFonts w:eastAsia="Arial"/>
                <w:bCs/>
              </w:rPr>
              <w:t>7. Be able to reach the right resources and use the resources effectively in the career planning process</w:t>
            </w:r>
          </w:p>
        </w:tc>
      </w:tr>
      <w:tr w:rsidR="00DA5F6E" w:rsidRPr="00890C47" w14:paraId="48E8FF73" w14:textId="77777777" w:rsidTr="008335F6">
        <w:trPr>
          <w:jc w:val="center"/>
        </w:trPr>
        <w:tc>
          <w:tcPr>
            <w:tcW w:w="328" w:type="pct"/>
          </w:tcPr>
          <w:p w14:paraId="3E741864" w14:textId="77777777" w:rsidR="00DA5F6E" w:rsidRPr="00890C47" w:rsidRDefault="00DA5F6E" w:rsidP="00CA582E">
            <w:pPr>
              <w:widowControl w:val="0"/>
              <w:shd w:val="clear" w:color="auto" w:fill="FFFFFF" w:themeFill="background1"/>
              <w:autoSpaceDE w:val="0"/>
              <w:autoSpaceDN w:val="0"/>
              <w:rPr>
                <w:rFonts w:eastAsia="Arial"/>
                <w:b/>
              </w:rPr>
            </w:pPr>
            <w:r w:rsidRPr="00890C47">
              <w:t>1</w:t>
            </w:r>
          </w:p>
        </w:tc>
        <w:tc>
          <w:tcPr>
            <w:tcW w:w="740" w:type="pct"/>
          </w:tcPr>
          <w:p w14:paraId="06D87A3D" w14:textId="77777777" w:rsidR="00DA5F6E" w:rsidRPr="00890C47" w:rsidRDefault="00DA5F6E" w:rsidP="00CA582E">
            <w:pPr>
              <w:widowControl w:val="0"/>
              <w:shd w:val="clear" w:color="auto" w:fill="FFFFFF" w:themeFill="background1"/>
              <w:autoSpaceDE w:val="0"/>
              <w:autoSpaceDN w:val="0"/>
              <w:rPr>
                <w:rFonts w:eastAsia="Arial"/>
                <w:bCs/>
              </w:rPr>
            </w:pPr>
            <w:r w:rsidRPr="00890C47">
              <w:t>The purpose and scope of the career planning course</w:t>
            </w:r>
          </w:p>
        </w:tc>
        <w:tc>
          <w:tcPr>
            <w:tcW w:w="647" w:type="pct"/>
            <w:shd w:val="clear" w:color="auto" w:fill="FFFFFF" w:themeFill="background1"/>
          </w:tcPr>
          <w:p w14:paraId="39D63BB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6ABCE4B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6B9F4480"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5813E4A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0E37A1C7"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0746113C"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260FD84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64EB3684" w14:textId="77777777" w:rsidTr="008335F6">
        <w:trPr>
          <w:jc w:val="center"/>
        </w:trPr>
        <w:tc>
          <w:tcPr>
            <w:tcW w:w="328" w:type="pct"/>
          </w:tcPr>
          <w:p w14:paraId="2D9CA895" w14:textId="77777777" w:rsidR="00DA5F6E" w:rsidRPr="00890C47" w:rsidRDefault="00DA5F6E" w:rsidP="00CA582E">
            <w:pPr>
              <w:widowControl w:val="0"/>
              <w:shd w:val="clear" w:color="auto" w:fill="FFFFFF" w:themeFill="background1"/>
              <w:autoSpaceDE w:val="0"/>
              <w:autoSpaceDN w:val="0"/>
              <w:rPr>
                <w:rFonts w:eastAsia="Arial"/>
                <w:b/>
              </w:rPr>
            </w:pPr>
            <w:r w:rsidRPr="00890C47">
              <w:t>2</w:t>
            </w:r>
          </w:p>
        </w:tc>
        <w:tc>
          <w:tcPr>
            <w:tcW w:w="740" w:type="pct"/>
          </w:tcPr>
          <w:p w14:paraId="6DFC32BE" w14:textId="77777777" w:rsidR="00DA5F6E" w:rsidRPr="00890C47" w:rsidRDefault="00DA5F6E" w:rsidP="00CA582E">
            <w:pPr>
              <w:widowControl w:val="0"/>
              <w:shd w:val="clear" w:color="auto" w:fill="FFFFFF" w:themeFill="background1"/>
              <w:autoSpaceDE w:val="0"/>
              <w:autoSpaceDN w:val="0"/>
              <w:rPr>
                <w:rFonts w:eastAsia="Arial"/>
              </w:rPr>
            </w:pPr>
            <w:r w:rsidRPr="00890C47">
              <w:t>Career related concepts and changing nature of career</w:t>
            </w:r>
          </w:p>
        </w:tc>
        <w:tc>
          <w:tcPr>
            <w:tcW w:w="647" w:type="pct"/>
            <w:shd w:val="clear" w:color="auto" w:fill="FFFFFF" w:themeFill="background1"/>
          </w:tcPr>
          <w:p w14:paraId="7F33A253"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7AE73B5E"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13DD70AC"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31384323"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5674689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555" w:type="pct"/>
            <w:shd w:val="clear" w:color="auto" w:fill="FFFFFF" w:themeFill="background1"/>
          </w:tcPr>
          <w:p w14:paraId="4ADD1849"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1EF98189"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r>
      <w:tr w:rsidR="00DA5F6E" w:rsidRPr="00890C47" w14:paraId="34848029" w14:textId="77777777" w:rsidTr="008335F6">
        <w:trPr>
          <w:jc w:val="center"/>
        </w:trPr>
        <w:tc>
          <w:tcPr>
            <w:tcW w:w="328" w:type="pct"/>
          </w:tcPr>
          <w:p w14:paraId="2E974650" w14:textId="77777777" w:rsidR="00DA5F6E" w:rsidRPr="00890C47" w:rsidRDefault="00DA5F6E" w:rsidP="00CA582E">
            <w:pPr>
              <w:widowControl w:val="0"/>
              <w:shd w:val="clear" w:color="auto" w:fill="FFFFFF" w:themeFill="background1"/>
              <w:autoSpaceDE w:val="0"/>
              <w:autoSpaceDN w:val="0"/>
              <w:rPr>
                <w:rFonts w:eastAsia="Arial"/>
                <w:b/>
              </w:rPr>
            </w:pPr>
            <w:r w:rsidRPr="00890C47">
              <w:t>3</w:t>
            </w:r>
          </w:p>
        </w:tc>
        <w:tc>
          <w:tcPr>
            <w:tcW w:w="740" w:type="pct"/>
          </w:tcPr>
          <w:p w14:paraId="7C71352A" w14:textId="77777777" w:rsidR="00DA5F6E" w:rsidRPr="00890C47" w:rsidRDefault="00DA5F6E" w:rsidP="00CA582E">
            <w:pPr>
              <w:widowControl w:val="0"/>
              <w:shd w:val="clear" w:color="auto" w:fill="FFFFFF" w:themeFill="background1"/>
              <w:autoSpaceDE w:val="0"/>
              <w:autoSpaceDN w:val="0"/>
              <w:rPr>
                <w:rFonts w:eastAsia="Arial"/>
              </w:rPr>
            </w:pPr>
            <w:r w:rsidRPr="00890C47">
              <w:t>Getting to know yourself</w:t>
            </w:r>
          </w:p>
        </w:tc>
        <w:tc>
          <w:tcPr>
            <w:tcW w:w="647" w:type="pct"/>
            <w:shd w:val="clear" w:color="auto" w:fill="FFFFFF" w:themeFill="background1"/>
          </w:tcPr>
          <w:p w14:paraId="1E117EC0"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20385435"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2C03418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13F5D4C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678" w:type="pct"/>
            <w:shd w:val="clear" w:color="auto" w:fill="FFFFFF" w:themeFill="background1"/>
          </w:tcPr>
          <w:p w14:paraId="58F1808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43DBD25E"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456" w:type="pct"/>
            <w:shd w:val="clear" w:color="auto" w:fill="FFFFFF" w:themeFill="background1"/>
          </w:tcPr>
          <w:p w14:paraId="63224380"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r>
      <w:tr w:rsidR="00DA5F6E" w:rsidRPr="00890C47" w14:paraId="6F3C936A" w14:textId="77777777" w:rsidTr="008335F6">
        <w:trPr>
          <w:jc w:val="center"/>
        </w:trPr>
        <w:tc>
          <w:tcPr>
            <w:tcW w:w="328" w:type="pct"/>
          </w:tcPr>
          <w:p w14:paraId="5A3565A2" w14:textId="77777777" w:rsidR="00DA5F6E" w:rsidRPr="00890C47" w:rsidRDefault="00DA5F6E" w:rsidP="00CA582E">
            <w:pPr>
              <w:widowControl w:val="0"/>
              <w:shd w:val="clear" w:color="auto" w:fill="FFFFFF" w:themeFill="background1"/>
              <w:autoSpaceDE w:val="0"/>
              <w:autoSpaceDN w:val="0"/>
              <w:rPr>
                <w:rFonts w:eastAsia="Arial"/>
                <w:b/>
              </w:rPr>
            </w:pPr>
            <w:r w:rsidRPr="00890C47">
              <w:t>4</w:t>
            </w:r>
          </w:p>
        </w:tc>
        <w:tc>
          <w:tcPr>
            <w:tcW w:w="740" w:type="pct"/>
          </w:tcPr>
          <w:p w14:paraId="4D88CF4B" w14:textId="77777777" w:rsidR="00DA5F6E" w:rsidRPr="00890C47" w:rsidRDefault="00DA5F6E" w:rsidP="00CA582E">
            <w:pPr>
              <w:widowControl w:val="0"/>
              <w:shd w:val="clear" w:color="auto" w:fill="FFFFFF" w:themeFill="background1"/>
              <w:autoSpaceDE w:val="0"/>
              <w:autoSpaceDN w:val="0"/>
              <w:rPr>
                <w:rFonts w:eastAsia="Arial"/>
              </w:rPr>
            </w:pPr>
            <w:r w:rsidRPr="00890C47">
              <w:t>Personal future design</w:t>
            </w:r>
          </w:p>
        </w:tc>
        <w:tc>
          <w:tcPr>
            <w:tcW w:w="647" w:type="pct"/>
            <w:shd w:val="clear" w:color="auto" w:fill="FFFFFF" w:themeFill="background1"/>
          </w:tcPr>
          <w:p w14:paraId="1485491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482" w:type="pct"/>
            <w:shd w:val="clear" w:color="auto" w:fill="FFFFFF" w:themeFill="background1"/>
          </w:tcPr>
          <w:p w14:paraId="5852A15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75049591"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4BEACB65"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0989B4F1"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555" w:type="pct"/>
            <w:shd w:val="clear" w:color="auto" w:fill="FFFFFF" w:themeFill="background1"/>
          </w:tcPr>
          <w:p w14:paraId="02EF2D7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2CAFCC47"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1C70BA19" w14:textId="77777777" w:rsidTr="008335F6">
        <w:trPr>
          <w:jc w:val="center"/>
        </w:trPr>
        <w:tc>
          <w:tcPr>
            <w:tcW w:w="328" w:type="pct"/>
          </w:tcPr>
          <w:p w14:paraId="01F02F44" w14:textId="77777777" w:rsidR="00DA5F6E" w:rsidRPr="00890C47" w:rsidRDefault="00DA5F6E" w:rsidP="00CA582E">
            <w:pPr>
              <w:widowControl w:val="0"/>
              <w:shd w:val="clear" w:color="auto" w:fill="FFFFFF" w:themeFill="background1"/>
              <w:autoSpaceDE w:val="0"/>
              <w:autoSpaceDN w:val="0"/>
              <w:rPr>
                <w:rFonts w:eastAsia="Arial"/>
                <w:b/>
              </w:rPr>
            </w:pPr>
            <w:r w:rsidRPr="00890C47">
              <w:t>5</w:t>
            </w:r>
          </w:p>
        </w:tc>
        <w:tc>
          <w:tcPr>
            <w:tcW w:w="740" w:type="pct"/>
          </w:tcPr>
          <w:p w14:paraId="7651EA97" w14:textId="77777777" w:rsidR="00DA5F6E" w:rsidRPr="00890C47" w:rsidRDefault="00DA5F6E" w:rsidP="00CA582E">
            <w:pPr>
              <w:widowControl w:val="0"/>
              <w:shd w:val="clear" w:color="auto" w:fill="FFFFFF" w:themeFill="background1"/>
              <w:autoSpaceDE w:val="0"/>
              <w:autoSpaceDN w:val="0"/>
              <w:rPr>
                <w:rFonts w:eastAsia="Arial"/>
              </w:rPr>
            </w:pPr>
            <w:r w:rsidRPr="00890C47">
              <w:t>Profession and competencies of the future, soft competencies</w:t>
            </w:r>
          </w:p>
        </w:tc>
        <w:tc>
          <w:tcPr>
            <w:tcW w:w="647" w:type="pct"/>
            <w:shd w:val="clear" w:color="auto" w:fill="FFFFFF" w:themeFill="background1"/>
          </w:tcPr>
          <w:p w14:paraId="3FA1871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32C92F70"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6B2DB599"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606" w:type="pct"/>
            <w:shd w:val="clear" w:color="auto" w:fill="FFFFFF" w:themeFill="background1"/>
          </w:tcPr>
          <w:p w14:paraId="539CAD9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3CBC28D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19776F50"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15F6142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082BF8BC" w14:textId="77777777" w:rsidTr="008335F6">
        <w:trPr>
          <w:jc w:val="center"/>
        </w:trPr>
        <w:tc>
          <w:tcPr>
            <w:tcW w:w="328" w:type="pct"/>
          </w:tcPr>
          <w:p w14:paraId="2BA009F4" w14:textId="77777777" w:rsidR="00DA5F6E" w:rsidRPr="00890C47" w:rsidRDefault="00DA5F6E" w:rsidP="00CA582E">
            <w:pPr>
              <w:widowControl w:val="0"/>
              <w:shd w:val="clear" w:color="auto" w:fill="FFFFFF" w:themeFill="background1"/>
              <w:autoSpaceDE w:val="0"/>
              <w:autoSpaceDN w:val="0"/>
              <w:rPr>
                <w:rFonts w:eastAsia="Arial"/>
                <w:b/>
              </w:rPr>
            </w:pPr>
            <w:r w:rsidRPr="00890C47">
              <w:t>6</w:t>
            </w:r>
          </w:p>
        </w:tc>
        <w:tc>
          <w:tcPr>
            <w:tcW w:w="740" w:type="pct"/>
          </w:tcPr>
          <w:p w14:paraId="35AAAA50" w14:textId="77777777" w:rsidR="00DA5F6E" w:rsidRPr="00890C47" w:rsidRDefault="00DA5F6E" w:rsidP="00CA582E">
            <w:pPr>
              <w:widowControl w:val="0"/>
              <w:shd w:val="clear" w:color="auto" w:fill="FFFFFF" w:themeFill="background1"/>
              <w:autoSpaceDE w:val="0"/>
              <w:autoSpaceDN w:val="0"/>
              <w:rPr>
                <w:rFonts w:eastAsia="Arial"/>
              </w:rPr>
            </w:pPr>
            <w:r w:rsidRPr="00890C47">
              <w:t>Basic communication skills</w:t>
            </w:r>
          </w:p>
        </w:tc>
        <w:tc>
          <w:tcPr>
            <w:tcW w:w="647" w:type="pct"/>
            <w:shd w:val="clear" w:color="auto" w:fill="FFFFFF" w:themeFill="background1"/>
          </w:tcPr>
          <w:p w14:paraId="6F547C47"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173098FF"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3E6A2303"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606" w:type="pct"/>
            <w:shd w:val="clear" w:color="auto" w:fill="FFFFFF" w:themeFill="background1"/>
          </w:tcPr>
          <w:p w14:paraId="08CE02A9"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678" w:type="pct"/>
            <w:shd w:val="clear" w:color="auto" w:fill="FFFFFF" w:themeFill="background1"/>
          </w:tcPr>
          <w:p w14:paraId="6248B554"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1A61509A"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456" w:type="pct"/>
            <w:shd w:val="clear" w:color="auto" w:fill="FFFFFF" w:themeFill="background1"/>
          </w:tcPr>
          <w:p w14:paraId="225DEBCE"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r>
      <w:tr w:rsidR="00DA5F6E" w:rsidRPr="00890C47" w14:paraId="0828606A" w14:textId="77777777" w:rsidTr="008335F6">
        <w:trPr>
          <w:jc w:val="center"/>
        </w:trPr>
        <w:tc>
          <w:tcPr>
            <w:tcW w:w="328" w:type="pct"/>
          </w:tcPr>
          <w:p w14:paraId="19F1EEEF" w14:textId="77777777" w:rsidR="00DA5F6E" w:rsidRPr="00890C47" w:rsidRDefault="00DA5F6E" w:rsidP="00CA582E">
            <w:pPr>
              <w:widowControl w:val="0"/>
              <w:shd w:val="clear" w:color="auto" w:fill="FFFFFF" w:themeFill="background1"/>
              <w:autoSpaceDE w:val="0"/>
              <w:autoSpaceDN w:val="0"/>
              <w:rPr>
                <w:rFonts w:eastAsia="Arial"/>
                <w:b/>
              </w:rPr>
            </w:pPr>
            <w:r w:rsidRPr="00890C47">
              <w:t>7</w:t>
            </w:r>
          </w:p>
        </w:tc>
        <w:tc>
          <w:tcPr>
            <w:tcW w:w="740" w:type="pct"/>
          </w:tcPr>
          <w:p w14:paraId="716807DC" w14:textId="77777777" w:rsidR="00DA5F6E" w:rsidRPr="00890C47" w:rsidRDefault="00DA5F6E" w:rsidP="00CA582E">
            <w:pPr>
              <w:widowControl w:val="0"/>
              <w:shd w:val="clear" w:color="auto" w:fill="FFFFFF" w:themeFill="background1"/>
              <w:autoSpaceDE w:val="0"/>
              <w:autoSpaceDN w:val="0"/>
              <w:rPr>
                <w:rFonts w:eastAsia="Arial"/>
              </w:rPr>
            </w:pPr>
            <w:r w:rsidRPr="00890C47">
              <w:t>Management of professional relationship networks</w:t>
            </w:r>
          </w:p>
        </w:tc>
        <w:tc>
          <w:tcPr>
            <w:tcW w:w="647" w:type="pct"/>
            <w:shd w:val="clear" w:color="auto" w:fill="FFFFFF" w:themeFill="background1"/>
          </w:tcPr>
          <w:p w14:paraId="3F02763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5C7ECA9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508" w:type="pct"/>
            <w:shd w:val="clear" w:color="auto" w:fill="FFFFFF" w:themeFill="background1"/>
          </w:tcPr>
          <w:p w14:paraId="072FDBAE"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606" w:type="pct"/>
            <w:shd w:val="clear" w:color="auto" w:fill="FFFFFF" w:themeFill="background1"/>
          </w:tcPr>
          <w:p w14:paraId="520B523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678" w:type="pct"/>
            <w:shd w:val="clear" w:color="auto" w:fill="FFFFFF" w:themeFill="background1"/>
          </w:tcPr>
          <w:p w14:paraId="175ED890"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2CA6BD1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13B0FEB7"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r>
      <w:tr w:rsidR="00DA5F6E" w:rsidRPr="00890C47" w14:paraId="4229DBA8" w14:textId="77777777" w:rsidTr="008335F6">
        <w:trPr>
          <w:jc w:val="center"/>
        </w:trPr>
        <w:tc>
          <w:tcPr>
            <w:tcW w:w="328" w:type="pct"/>
            <w:shd w:val="clear" w:color="auto" w:fill="FFFFFF" w:themeFill="background1"/>
          </w:tcPr>
          <w:p w14:paraId="10078340" w14:textId="77777777" w:rsidR="00DA5F6E" w:rsidRPr="00890C47" w:rsidRDefault="00DA5F6E" w:rsidP="00CA582E">
            <w:pPr>
              <w:widowControl w:val="0"/>
              <w:shd w:val="clear" w:color="auto" w:fill="FFFFFF" w:themeFill="background1"/>
              <w:autoSpaceDE w:val="0"/>
              <w:autoSpaceDN w:val="0"/>
              <w:rPr>
                <w:rFonts w:eastAsia="Arial"/>
                <w:b/>
              </w:rPr>
            </w:pPr>
            <w:r w:rsidRPr="00890C47">
              <w:t>8</w:t>
            </w:r>
          </w:p>
        </w:tc>
        <w:tc>
          <w:tcPr>
            <w:tcW w:w="740" w:type="pct"/>
          </w:tcPr>
          <w:p w14:paraId="0B42DF55" w14:textId="77777777" w:rsidR="00DA5F6E" w:rsidRPr="00890C47" w:rsidRDefault="00DA5F6E" w:rsidP="00CA582E">
            <w:pPr>
              <w:widowControl w:val="0"/>
              <w:shd w:val="clear" w:color="auto" w:fill="FFFFFF" w:themeFill="background1"/>
              <w:autoSpaceDE w:val="0"/>
              <w:autoSpaceDN w:val="0"/>
              <w:rPr>
                <w:rFonts w:eastAsia="Arial"/>
                <w:b/>
              </w:rPr>
            </w:pPr>
            <w:r w:rsidRPr="00890C47">
              <w:t>CV and cover letter preparation, effective interview techniques</w:t>
            </w:r>
          </w:p>
        </w:tc>
        <w:tc>
          <w:tcPr>
            <w:tcW w:w="647" w:type="pct"/>
            <w:shd w:val="clear" w:color="auto" w:fill="FFFFFF" w:themeFill="background1"/>
          </w:tcPr>
          <w:p w14:paraId="1F7E726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50F6DD69"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2998EDBF"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6AE581B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01AF2933"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37CC2E9E"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456" w:type="pct"/>
            <w:shd w:val="clear" w:color="auto" w:fill="FFFFFF" w:themeFill="background1"/>
          </w:tcPr>
          <w:p w14:paraId="2F2539DF"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535761FD" w14:textId="77777777" w:rsidTr="008335F6">
        <w:trPr>
          <w:jc w:val="center"/>
        </w:trPr>
        <w:tc>
          <w:tcPr>
            <w:tcW w:w="328" w:type="pct"/>
          </w:tcPr>
          <w:p w14:paraId="5ADC85FC" w14:textId="77777777" w:rsidR="00DA5F6E" w:rsidRPr="00890C47" w:rsidRDefault="00DA5F6E" w:rsidP="00CA582E">
            <w:pPr>
              <w:widowControl w:val="0"/>
              <w:shd w:val="clear" w:color="auto" w:fill="FFFFFF" w:themeFill="background1"/>
              <w:autoSpaceDE w:val="0"/>
              <w:autoSpaceDN w:val="0"/>
              <w:rPr>
                <w:rFonts w:eastAsia="Arial"/>
                <w:b/>
              </w:rPr>
            </w:pPr>
            <w:r w:rsidRPr="00890C47">
              <w:t>9</w:t>
            </w:r>
          </w:p>
        </w:tc>
        <w:tc>
          <w:tcPr>
            <w:tcW w:w="740" w:type="pct"/>
          </w:tcPr>
          <w:p w14:paraId="590CF919" w14:textId="77777777" w:rsidR="00DA5F6E" w:rsidRPr="00890C47" w:rsidRDefault="00DA5F6E" w:rsidP="00CA582E">
            <w:pPr>
              <w:widowControl w:val="0"/>
              <w:shd w:val="clear" w:color="auto" w:fill="FFFFFF" w:themeFill="background1"/>
              <w:autoSpaceDE w:val="0"/>
              <w:autoSpaceDN w:val="0"/>
              <w:rPr>
                <w:rFonts w:eastAsia="Arial"/>
              </w:rPr>
            </w:pPr>
            <w:r w:rsidRPr="00890C47">
              <w:t>Career in the public sector</w:t>
            </w:r>
          </w:p>
        </w:tc>
        <w:tc>
          <w:tcPr>
            <w:tcW w:w="647" w:type="pct"/>
            <w:shd w:val="clear" w:color="auto" w:fill="FFFFFF" w:themeFill="background1"/>
          </w:tcPr>
          <w:p w14:paraId="61BD2B24" w14:textId="77777777" w:rsidR="00DA5F6E" w:rsidRPr="00890C47" w:rsidRDefault="00DA5F6E" w:rsidP="00CA582E">
            <w:pPr>
              <w:widowControl w:val="0"/>
              <w:shd w:val="clear" w:color="auto" w:fill="FFFFFF" w:themeFill="background1"/>
              <w:autoSpaceDE w:val="0"/>
              <w:autoSpaceDN w:val="0"/>
              <w:jc w:val="center"/>
              <w:rPr>
                <w:rFonts w:eastAsia="Arial"/>
                <w:bCs/>
                <w:sz w:val="16"/>
                <w:szCs w:val="16"/>
              </w:rPr>
            </w:pPr>
            <w:r w:rsidRPr="00890C47">
              <w:rPr>
                <w:rFonts w:eastAsia="Arial"/>
                <w:bCs/>
                <w:sz w:val="16"/>
                <w:szCs w:val="16"/>
              </w:rPr>
              <w:t>X</w:t>
            </w:r>
          </w:p>
        </w:tc>
        <w:tc>
          <w:tcPr>
            <w:tcW w:w="482" w:type="pct"/>
            <w:shd w:val="clear" w:color="auto" w:fill="FFFFFF" w:themeFill="background1"/>
          </w:tcPr>
          <w:p w14:paraId="312CF5F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bCs/>
                <w:sz w:val="16"/>
                <w:szCs w:val="16"/>
              </w:rPr>
              <w:t>X</w:t>
            </w:r>
          </w:p>
        </w:tc>
        <w:tc>
          <w:tcPr>
            <w:tcW w:w="508" w:type="pct"/>
            <w:shd w:val="clear" w:color="auto" w:fill="FFFFFF" w:themeFill="background1"/>
          </w:tcPr>
          <w:p w14:paraId="24E5088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0185104B"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68CEBA47"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5DCD1600"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1FD1EBFF"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60A63CC5" w14:textId="77777777" w:rsidTr="008335F6">
        <w:trPr>
          <w:trHeight w:val="44"/>
          <w:jc w:val="center"/>
        </w:trPr>
        <w:tc>
          <w:tcPr>
            <w:tcW w:w="328" w:type="pct"/>
          </w:tcPr>
          <w:p w14:paraId="5A570445" w14:textId="77777777" w:rsidR="00DA5F6E" w:rsidRPr="00890C47" w:rsidRDefault="00DA5F6E" w:rsidP="00CA582E">
            <w:pPr>
              <w:widowControl w:val="0"/>
              <w:shd w:val="clear" w:color="auto" w:fill="FFFFFF" w:themeFill="background1"/>
              <w:autoSpaceDE w:val="0"/>
              <w:autoSpaceDN w:val="0"/>
              <w:rPr>
                <w:rFonts w:eastAsia="Arial"/>
                <w:b/>
              </w:rPr>
            </w:pPr>
            <w:r w:rsidRPr="00890C47">
              <w:t>10</w:t>
            </w:r>
          </w:p>
        </w:tc>
        <w:tc>
          <w:tcPr>
            <w:tcW w:w="740" w:type="pct"/>
          </w:tcPr>
          <w:p w14:paraId="574BB158" w14:textId="77777777" w:rsidR="00DA5F6E" w:rsidRPr="00890C47" w:rsidRDefault="00DA5F6E" w:rsidP="00CA582E">
            <w:pPr>
              <w:widowControl w:val="0"/>
              <w:shd w:val="clear" w:color="auto" w:fill="FFFFFF" w:themeFill="background1"/>
              <w:autoSpaceDE w:val="0"/>
              <w:autoSpaceDN w:val="0"/>
              <w:rPr>
                <w:rFonts w:eastAsia="Arial"/>
              </w:rPr>
            </w:pPr>
            <w:r w:rsidRPr="00890C47">
              <w:t>Career in the private sector</w:t>
            </w:r>
          </w:p>
        </w:tc>
        <w:tc>
          <w:tcPr>
            <w:tcW w:w="647" w:type="pct"/>
            <w:shd w:val="clear" w:color="auto" w:fill="FFFFFF" w:themeFill="background1"/>
          </w:tcPr>
          <w:p w14:paraId="0DDF547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4BB8F8E1"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1230B5CB"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71BAEF5B"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2B7D624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555" w:type="pct"/>
            <w:shd w:val="clear" w:color="auto" w:fill="FFFFFF" w:themeFill="background1"/>
          </w:tcPr>
          <w:p w14:paraId="042F3C8C"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456" w:type="pct"/>
            <w:shd w:val="clear" w:color="auto" w:fill="FFFFFF" w:themeFill="background1"/>
          </w:tcPr>
          <w:p w14:paraId="23326DA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3608E55E" w14:textId="77777777" w:rsidTr="008335F6">
        <w:trPr>
          <w:jc w:val="center"/>
        </w:trPr>
        <w:tc>
          <w:tcPr>
            <w:tcW w:w="328" w:type="pct"/>
          </w:tcPr>
          <w:p w14:paraId="647630E0" w14:textId="77777777" w:rsidR="00DA5F6E" w:rsidRPr="00890C47" w:rsidRDefault="00DA5F6E" w:rsidP="00CA582E">
            <w:pPr>
              <w:widowControl w:val="0"/>
              <w:shd w:val="clear" w:color="auto" w:fill="FFFFFF" w:themeFill="background1"/>
              <w:autoSpaceDE w:val="0"/>
              <w:autoSpaceDN w:val="0"/>
              <w:rPr>
                <w:rFonts w:eastAsia="Arial"/>
                <w:b/>
              </w:rPr>
            </w:pPr>
            <w:r w:rsidRPr="00890C47">
              <w:t>11</w:t>
            </w:r>
          </w:p>
        </w:tc>
        <w:tc>
          <w:tcPr>
            <w:tcW w:w="740" w:type="pct"/>
          </w:tcPr>
          <w:p w14:paraId="253DDD04" w14:textId="77777777" w:rsidR="00DA5F6E" w:rsidRPr="00890C47" w:rsidRDefault="00DA5F6E" w:rsidP="00CA582E">
            <w:pPr>
              <w:widowControl w:val="0"/>
              <w:shd w:val="clear" w:color="auto" w:fill="FFFFFF" w:themeFill="background1"/>
              <w:autoSpaceDE w:val="0"/>
              <w:autoSpaceDN w:val="0"/>
              <w:rPr>
                <w:rFonts w:eastAsia="Arial"/>
              </w:rPr>
            </w:pPr>
            <w:r w:rsidRPr="00890C47">
              <w:t>Entrepreneurship career</w:t>
            </w:r>
          </w:p>
        </w:tc>
        <w:tc>
          <w:tcPr>
            <w:tcW w:w="647" w:type="pct"/>
            <w:shd w:val="clear" w:color="auto" w:fill="FFFFFF" w:themeFill="background1"/>
          </w:tcPr>
          <w:p w14:paraId="51549B8C"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35E0336F"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7522008A"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347B9875"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049490C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5282043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60E7C1F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5B1741FB" w14:textId="77777777" w:rsidTr="008335F6">
        <w:trPr>
          <w:jc w:val="center"/>
        </w:trPr>
        <w:tc>
          <w:tcPr>
            <w:tcW w:w="328" w:type="pct"/>
          </w:tcPr>
          <w:p w14:paraId="0E540950" w14:textId="77777777" w:rsidR="00DA5F6E" w:rsidRPr="00890C47" w:rsidRDefault="00DA5F6E" w:rsidP="00CA582E">
            <w:pPr>
              <w:widowControl w:val="0"/>
              <w:shd w:val="clear" w:color="auto" w:fill="FFFFFF" w:themeFill="background1"/>
              <w:autoSpaceDE w:val="0"/>
              <w:autoSpaceDN w:val="0"/>
              <w:rPr>
                <w:rFonts w:eastAsia="Arial"/>
                <w:b/>
              </w:rPr>
            </w:pPr>
            <w:r w:rsidRPr="00890C47">
              <w:t>12</w:t>
            </w:r>
          </w:p>
        </w:tc>
        <w:tc>
          <w:tcPr>
            <w:tcW w:w="740" w:type="pct"/>
          </w:tcPr>
          <w:p w14:paraId="48F60473" w14:textId="77777777" w:rsidR="00DA5F6E" w:rsidRPr="00890C47" w:rsidRDefault="00DA5F6E" w:rsidP="00CA582E">
            <w:pPr>
              <w:widowControl w:val="0"/>
              <w:shd w:val="clear" w:color="auto" w:fill="FFFFFF" w:themeFill="background1"/>
              <w:autoSpaceDE w:val="0"/>
              <w:autoSpaceDN w:val="0"/>
              <w:rPr>
                <w:rFonts w:eastAsia="Arial"/>
                <w:b/>
                <w:bCs/>
              </w:rPr>
            </w:pPr>
            <w:r w:rsidRPr="00890C47">
              <w:t>Academic career</w:t>
            </w:r>
          </w:p>
        </w:tc>
        <w:tc>
          <w:tcPr>
            <w:tcW w:w="647" w:type="pct"/>
            <w:shd w:val="clear" w:color="auto" w:fill="FFFFFF" w:themeFill="background1"/>
          </w:tcPr>
          <w:p w14:paraId="2115871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51EB8877"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53DF2FA5"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3433B4CB"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3EABA025"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592B8175"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7512536C"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DA5F6E" w:rsidRPr="00890C47" w14:paraId="2AFE26F1" w14:textId="77777777" w:rsidTr="008335F6">
        <w:trPr>
          <w:trHeight w:val="467"/>
          <w:jc w:val="center"/>
        </w:trPr>
        <w:tc>
          <w:tcPr>
            <w:tcW w:w="328" w:type="pct"/>
          </w:tcPr>
          <w:p w14:paraId="264B1BD1" w14:textId="77777777" w:rsidR="00DA5F6E" w:rsidRPr="00890C47" w:rsidRDefault="00DA5F6E" w:rsidP="00CA582E">
            <w:pPr>
              <w:widowControl w:val="0"/>
              <w:shd w:val="clear" w:color="auto" w:fill="FFFFFF" w:themeFill="background1"/>
              <w:autoSpaceDE w:val="0"/>
              <w:autoSpaceDN w:val="0"/>
              <w:rPr>
                <w:rFonts w:eastAsia="Arial"/>
                <w:b/>
              </w:rPr>
            </w:pPr>
            <w:r w:rsidRPr="00890C47">
              <w:t>13</w:t>
            </w:r>
          </w:p>
        </w:tc>
        <w:tc>
          <w:tcPr>
            <w:tcW w:w="740" w:type="pct"/>
          </w:tcPr>
          <w:p w14:paraId="2A76EE67" w14:textId="77777777" w:rsidR="00DA5F6E" w:rsidRPr="00890C47" w:rsidRDefault="00DA5F6E" w:rsidP="00CA582E">
            <w:pPr>
              <w:widowControl w:val="0"/>
              <w:shd w:val="clear" w:color="auto" w:fill="FFFFFF" w:themeFill="background1"/>
              <w:autoSpaceDE w:val="0"/>
              <w:autoSpaceDN w:val="0"/>
              <w:rPr>
                <w:rFonts w:eastAsia="Arial"/>
                <w:b/>
              </w:rPr>
            </w:pPr>
            <w:r w:rsidRPr="00890C47">
              <w:t>Career in NGOs</w:t>
            </w:r>
          </w:p>
        </w:tc>
        <w:tc>
          <w:tcPr>
            <w:tcW w:w="647" w:type="pct"/>
            <w:shd w:val="clear" w:color="auto" w:fill="FFFFFF" w:themeFill="background1"/>
          </w:tcPr>
          <w:p w14:paraId="2FA4B837" w14:textId="77777777" w:rsidR="00DA5F6E" w:rsidRPr="00890C47" w:rsidRDefault="00DA5F6E" w:rsidP="00CA582E">
            <w:pPr>
              <w:widowControl w:val="0"/>
              <w:shd w:val="clear" w:color="auto" w:fill="FFFFFF" w:themeFill="background1"/>
              <w:autoSpaceDE w:val="0"/>
              <w:autoSpaceDN w:val="0"/>
              <w:jc w:val="center"/>
              <w:rPr>
                <w:rFonts w:eastAsia="Arial"/>
                <w:b/>
                <w:sz w:val="16"/>
                <w:szCs w:val="16"/>
              </w:rPr>
            </w:pPr>
            <w:r w:rsidRPr="00890C47">
              <w:rPr>
                <w:rFonts w:eastAsia="Arial"/>
                <w:b/>
                <w:sz w:val="16"/>
                <w:szCs w:val="16"/>
              </w:rPr>
              <w:t>X</w:t>
            </w:r>
          </w:p>
        </w:tc>
        <w:tc>
          <w:tcPr>
            <w:tcW w:w="482" w:type="pct"/>
            <w:shd w:val="clear" w:color="auto" w:fill="FFFFFF" w:themeFill="background1"/>
          </w:tcPr>
          <w:p w14:paraId="5D3BE4CE"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5DC58FF8"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7F3114D3"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678" w:type="pct"/>
            <w:shd w:val="clear" w:color="auto" w:fill="FFFFFF" w:themeFill="background1"/>
          </w:tcPr>
          <w:p w14:paraId="18F8ECE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20A4EBFA"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71FDA70A"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r>
      <w:tr w:rsidR="00DA5F6E" w:rsidRPr="00890C47" w14:paraId="79CBCFB4" w14:textId="77777777" w:rsidTr="008335F6">
        <w:trPr>
          <w:jc w:val="center"/>
        </w:trPr>
        <w:tc>
          <w:tcPr>
            <w:tcW w:w="328" w:type="pct"/>
          </w:tcPr>
          <w:p w14:paraId="7328AC36" w14:textId="77777777" w:rsidR="00DA5F6E" w:rsidRPr="00890C47" w:rsidRDefault="00DA5F6E" w:rsidP="00CA582E">
            <w:pPr>
              <w:widowControl w:val="0"/>
              <w:shd w:val="clear" w:color="auto" w:fill="FFFFFF" w:themeFill="background1"/>
              <w:autoSpaceDE w:val="0"/>
              <w:autoSpaceDN w:val="0"/>
              <w:rPr>
                <w:rFonts w:eastAsia="Arial"/>
                <w:b/>
              </w:rPr>
            </w:pPr>
            <w:r w:rsidRPr="00890C47">
              <w:t>14</w:t>
            </w:r>
          </w:p>
        </w:tc>
        <w:tc>
          <w:tcPr>
            <w:tcW w:w="740" w:type="pct"/>
          </w:tcPr>
          <w:p w14:paraId="7A638A73" w14:textId="77777777" w:rsidR="00DA5F6E" w:rsidRPr="00890C47" w:rsidRDefault="00DA5F6E" w:rsidP="00CA582E">
            <w:pPr>
              <w:widowControl w:val="0"/>
              <w:shd w:val="clear" w:color="auto" w:fill="FFFFFF" w:themeFill="background1"/>
              <w:autoSpaceDE w:val="0"/>
              <w:autoSpaceDN w:val="0"/>
              <w:rPr>
                <w:rFonts w:eastAsia="Arial"/>
              </w:rPr>
            </w:pPr>
            <w:r w:rsidRPr="00890C47">
              <w:t>Career planning course term evaluation and future action plan</w:t>
            </w:r>
          </w:p>
        </w:tc>
        <w:tc>
          <w:tcPr>
            <w:tcW w:w="647" w:type="pct"/>
            <w:shd w:val="clear" w:color="auto" w:fill="FFFFFF" w:themeFill="background1"/>
          </w:tcPr>
          <w:p w14:paraId="57C3614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7D77B23D"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73FDB901"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67AF5C76"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4D7B19DF"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p>
        </w:tc>
        <w:tc>
          <w:tcPr>
            <w:tcW w:w="555" w:type="pct"/>
            <w:shd w:val="clear" w:color="auto" w:fill="FFFFFF" w:themeFill="background1"/>
          </w:tcPr>
          <w:p w14:paraId="069C5549"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368079C2" w14:textId="77777777" w:rsidR="00DA5F6E" w:rsidRPr="00890C47" w:rsidRDefault="00DA5F6E"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r w:rsidR="00890C47" w:rsidRPr="00890C47" w14:paraId="4BAF36A6" w14:textId="77777777" w:rsidTr="008335F6">
        <w:trPr>
          <w:jc w:val="center"/>
        </w:trPr>
        <w:tc>
          <w:tcPr>
            <w:tcW w:w="328" w:type="pct"/>
          </w:tcPr>
          <w:p w14:paraId="2AAD6C10" w14:textId="05BFA587" w:rsidR="00890C47" w:rsidRPr="00890C47" w:rsidRDefault="00890C47" w:rsidP="00CA582E">
            <w:pPr>
              <w:widowControl w:val="0"/>
              <w:shd w:val="clear" w:color="auto" w:fill="FFFFFF" w:themeFill="background1"/>
              <w:autoSpaceDE w:val="0"/>
              <w:autoSpaceDN w:val="0"/>
            </w:pPr>
            <w:r w:rsidRPr="00890C47">
              <w:t>15</w:t>
            </w:r>
          </w:p>
        </w:tc>
        <w:tc>
          <w:tcPr>
            <w:tcW w:w="740" w:type="pct"/>
          </w:tcPr>
          <w:p w14:paraId="5A17603A" w14:textId="720B81A3" w:rsidR="00890C47" w:rsidRPr="00890C47" w:rsidRDefault="00890C47" w:rsidP="00CA582E">
            <w:pPr>
              <w:widowControl w:val="0"/>
              <w:shd w:val="clear" w:color="auto" w:fill="FFFFFF" w:themeFill="background1"/>
              <w:autoSpaceDE w:val="0"/>
              <w:autoSpaceDN w:val="0"/>
            </w:pPr>
            <w:r w:rsidRPr="00890C47">
              <w:t>TERM PROJECTS</w:t>
            </w:r>
          </w:p>
        </w:tc>
        <w:tc>
          <w:tcPr>
            <w:tcW w:w="647" w:type="pct"/>
            <w:shd w:val="clear" w:color="auto" w:fill="FFFFFF" w:themeFill="background1"/>
          </w:tcPr>
          <w:p w14:paraId="4DD376AC" w14:textId="3E793536" w:rsidR="00890C47" w:rsidRPr="00890C47" w:rsidRDefault="00890C47"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82" w:type="pct"/>
            <w:shd w:val="clear" w:color="auto" w:fill="FFFFFF" w:themeFill="background1"/>
          </w:tcPr>
          <w:p w14:paraId="447C8A03" w14:textId="4AFB4124" w:rsidR="00890C47" w:rsidRPr="00890C47" w:rsidRDefault="00890C47"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08" w:type="pct"/>
            <w:shd w:val="clear" w:color="auto" w:fill="FFFFFF" w:themeFill="background1"/>
          </w:tcPr>
          <w:p w14:paraId="78C773A5" w14:textId="23FEEAD4" w:rsidR="00890C47" w:rsidRPr="00890C47" w:rsidRDefault="00890C47"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06" w:type="pct"/>
            <w:shd w:val="clear" w:color="auto" w:fill="FFFFFF" w:themeFill="background1"/>
          </w:tcPr>
          <w:p w14:paraId="16AC89FD" w14:textId="05839E50" w:rsidR="00890C47" w:rsidRPr="00890C47" w:rsidRDefault="00890C47"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678" w:type="pct"/>
            <w:shd w:val="clear" w:color="auto" w:fill="FFFFFF" w:themeFill="background1"/>
          </w:tcPr>
          <w:p w14:paraId="74366AED" w14:textId="255D07A1" w:rsidR="00890C47" w:rsidRPr="00890C47" w:rsidRDefault="00890C47"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555" w:type="pct"/>
            <w:shd w:val="clear" w:color="auto" w:fill="FFFFFF" w:themeFill="background1"/>
          </w:tcPr>
          <w:p w14:paraId="66B0F2E4" w14:textId="7CFA7789" w:rsidR="00890C47" w:rsidRPr="00890C47" w:rsidRDefault="00890C47"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c>
          <w:tcPr>
            <w:tcW w:w="456" w:type="pct"/>
            <w:shd w:val="clear" w:color="auto" w:fill="FFFFFF" w:themeFill="background1"/>
          </w:tcPr>
          <w:p w14:paraId="2D630B24" w14:textId="2FC8D0FC" w:rsidR="00890C47" w:rsidRPr="00890C47" w:rsidRDefault="00890C47" w:rsidP="00CA582E">
            <w:pPr>
              <w:widowControl w:val="0"/>
              <w:shd w:val="clear" w:color="auto" w:fill="FFFFFF" w:themeFill="background1"/>
              <w:autoSpaceDE w:val="0"/>
              <w:autoSpaceDN w:val="0"/>
              <w:jc w:val="center"/>
              <w:rPr>
                <w:rFonts w:eastAsia="Arial"/>
                <w:sz w:val="16"/>
                <w:szCs w:val="16"/>
              </w:rPr>
            </w:pPr>
            <w:r w:rsidRPr="00890C47">
              <w:rPr>
                <w:rFonts w:eastAsia="Arial"/>
                <w:sz w:val="16"/>
                <w:szCs w:val="16"/>
              </w:rPr>
              <w:t>X</w:t>
            </w:r>
          </w:p>
        </w:tc>
      </w:tr>
    </w:tbl>
    <w:p w14:paraId="0297D29B" w14:textId="3EAEF1A1" w:rsidR="00DA5F6E" w:rsidRPr="00890C47" w:rsidRDefault="00DA5F6E" w:rsidP="0073295C">
      <w:pPr>
        <w:keepNext/>
        <w:keepLines/>
        <w:jc w:val="center"/>
        <w:outlineLvl w:val="1"/>
        <w:rPr>
          <w:b/>
          <w:bCs/>
          <w:caps/>
        </w:rPr>
      </w:pPr>
    </w:p>
    <w:p w14:paraId="58788B86" w14:textId="238D6BF3" w:rsidR="00DA5F6E" w:rsidRDefault="00DA5F6E" w:rsidP="0073295C">
      <w:pPr>
        <w:keepNext/>
        <w:keepLines/>
        <w:jc w:val="center"/>
        <w:outlineLvl w:val="1"/>
        <w:rPr>
          <w:b/>
          <w:bCs/>
          <w:caps/>
        </w:rPr>
      </w:pPr>
    </w:p>
    <w:p w14:paraId="73190703" w14:textId="77777777" w:rsidR="008335F6" w:rsidRDefault="008335F6" w:rsidP="00AB51A6">
      <w:pPr>
        <w:pStyle w:val="Aklm3"/>
        <w:rPr>
          <w:caps/>
        </w:rPr>
      </w:pPr>
    </w:p>
    <w:p w14:paraId="2D2C60CE" w14:textId="2FDAAC84" w:rsidR="002E2D86" w:rsidRPr="00A21E99" w:rsidRDefault="00F80462" w:rsidP="00AB51A6">
      <w:pPr>
        <w:pStyle w:val="Aklm3"/>
        <w:rPr>
          <w:caps/>
        </w:rPr>
      </w:pPr>
      <w:bookmarkStart w:id="146" w:name="_Toc235802509"/>
      <w:r w:rsidRPr="00A21E99">
        <w:rPr>
          <w:caps/>
        </w:rPr>
        <w:t xml:space="preserve">4.1.9. </w:t>
      </w:r>
      <w:r w:rsidR="002E2D86" w:rsidRPr="00A21E99">
        <w:rPr>
          <w:caps/>
        </w:rPr>
        <w:t xml:space="preserve">YDL 1007 </w:t>
      </w:r>
      <w:r w:rsidR="00382E58" w:rsidRPr="00A21E99">
        <w:t>Foreign Language I (English)</w:t>
      </w:r>
      <w:bookmarkEnd w:id="146"/>
    </w:p>
    <w:p w14:paraId="1A8A9801" w14:textId="77777777" w:rsidR="002E2D86" w:rsidRPr="00793299" w:rsidRDefault="002E2D86" w:rsidP="002E2D86">
      <w:pPr>
        <w:keepNext/>
        <w:keepLines/>
        <w:jc w:val="center"/>
        <w:outlineLvl w:val="1"/>
        <w:rPr>
          <w:b/>
          <w:bCs/>
          <w:caps/>
        </w:rPr>
      </w:pPr>
    </w:p>
    <w:tbl>
      <w:tblPr>
        <w:tblW w:w="10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
        <w:gridCol w:w="779"/>
        <w:gridCol w:w="1639"/>
        <w:gridCol w:w="323"/>
        <w:gridCol w:w="1803"/>
        <w:gridCol w:w="280"/>
        <w:gridCol w:w="549"/>
        <w:gridCol w:w="1513"/>
        <w:gridCol w:w="2890"/>
      </w:tblGrid>
      <w:tr w:rsidR="00382E58" w:rsidRPr="00793299" w14:paraId="2BE0F82A" w14:textId="77777777" w:rsidTr="008335F6">
        <w:trPr>
          <w:jc w:val="center"/>
        </w:trPr>
        <w:tc>
          <w:tcPr>
            <w:tcW w:w="10783" w:type="dxa"/>
            <w:gridSpan w:val="9"/>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FD66C91" w14:textId="77777777" w:rsidR="00382E58" w:rsidRPr="00793299" w:rsidRDefault="00382E58" w:rsidP="00382E58">
            <w:pPr>
              <w:jc w:val="center"/>
              <w:rPr>
                <w:b/>
              </w:rPr>
            </w:pPr>
            <w:r w:rsidRPr="00793299">
              <w:rPr>
                <w:b/>
              </w:rPr>
              <w:t>YDL 1007 FOREIGN LANGUAGE I (ENGLISH)</w:t>
            </w:r>
          </w:p>
          <w:p w14:paraId="4B535A3E" w14:textId="77777777" w:rsidR="00382E58" w:rsidRPr="00793299" w:rsidRDefault="00382E58" w:rsidP="00382E58">
            <w:pPr>
              <w:jc w:val="center"/>
            </w:pPr>
            <w:r w:rsidRPr="00793299">
              <w:t>2025-2026 Academiz Year Fall Semester</w:t>
            </w:r>
          </w:p>
          <w:p w14:paraId="6B1F53DB" w14:textId="52BD82E5" w:rsidR="00382E58" w:rsidRPr="00793299" w:rsidRDefault="00382E58" w:rsidP="00382E58">
            <w:pPr>
              <w:jc w:val="center"/>
            </w:pPr>
          </w:p>
        </w:tc>
      </w:tr>
      <w:tr w:rsidR="00382E58" w:rsidRPr="00793299" w14:paraId="45A31479" w14:textId="77777777" w:rsidTr="008335F6">
        <w:trPr>
          <w:jc w:val="center"/>
        </w:trPr>
        <w:tc>
          <w:tcPr>
            <w:tcW w:w="5831" w:type="dxa"/>
            <w:gridSpan w:val="6"/>
            <w:tcBorders>
              <w:top w:val="single" w:sz="4" w:space="0" w:color="auto"/>
              <w:left w:val="single" w:sz="4" w:space="0" w:color="auto"/>
              <w:bottom w:val="single" w:sz="4" w:space="0" w:color="auto"/>
              <w:right w:val="single" w:sz="4" w:space="0" w:color="auto"/>
            </w:tcBorders>
          </w:tcPr>
          <w:p w14:paraId="35458F03" w14:textId="4EA66EB1" w:rsidR="00382E58" w:rsidRPr="00793299" w:rsidRDefault="00382E58" w:rsidP="00382E58">
            <w:r w:rsidRPr="00793299">
              <w:rPr>
                <w:b/>
              </w:rPr>
              <w:t>Department(s) Giving the Course:</w:t>
            </w:r>
            <w:r w:rsidRPr="00793299">
              <w:t xml:space="preserve"> School of Foreign Languages</w:t>
            </w:r>
          </w:p>
        </w:tc>
        <w:tc>
          <w:tcPr>
            <w:tcW w:w="4952" w:type="dxa"/>
            <w:gridSpan w:val="3"/>
            <w:tcBorders>
              <w:top w:val="single" w:sz="4" w:space="0" w:color="auto"/>
              <w:left w:val="single" w:sz="4" w:space="0" w:color="auto"/>
              <w:bottom w:val="single" w:sz="4" w:space="0" w:color="auto"/>
              <w:right w:val="single" w:sz="4" w:space="0" w:color="auto"/>
            </w:tcBorders>
          </w:tcPr>
          <w:p w14:paraId="488C3391" w14:textId="61F149DA" w:rsidR="00382E58" w:rsidRPr="00793299" w:rsidRDefault="00382E58" w:rsidP="00382E58">
            <w:r w:rsidRPr="00793299">
              <w:rPr>
                <w:b/>
              </w:rPr>
              <w:t>Department(s) Taking the Course:</w:t>
            </w:r>
            <w:r w:rsidRPr="00793299">
              <w:t xml:space="preserve"> Faculty of Nursing</w:t>
            </w:r>
          </w:p>
        </w:tc>
      </w:tr>
      <w:tr w:rsidR="00382E58" w:rsidRPr="00793299" w14:paraId="748757D3" w14:textId="77777777" w:rsidTr="008335F6">
        <w:trPr>
          <w:jc w:val="center"/>
        </w:trPr>
        <w:tc>
          <w:tcPr>
            <w:tcW w:w="5831" w:type="dxa"/>
            <w:gridSpan w:val="6"/>
            <w:tcBorders>
              <w:top w:val="single" w:sz="4" w:space="0" w:color="auto"/>
              <w:left w:val="single" w:sz="4" w:space="0" w:color="auto"/>
              <w:bottom w:val="single" w:sz="4" w:space="0" w:color="auto"/>
              <w:right w:val="single" w:sz="4" w:space="0" w:color="auto"/>
            </w:tcBorders>
            <w:hideMark/>
          </w:tcPr>
          <w:p w14:paraId="709D239E" w14:textId="77777777" w:rsidR="00382E58" w:rsidRPr="00793299" w:rsidRDefault="00382E58" w:rsidP="00382E58">
            <w:r w:rsidRPr="00793299">
              <w:rPr>
                <w:b/>
              </w:rPr>
              <w:t>Name of the Department:</w:t>
            </w:r>
            <w:r w:rsidRPr="00793299">
              <w:t xml:space="preserve"> </w:t>
            </w:r>
            <w:r w:rsidRPr="00793299">
              <w:rPr>
                <w:lang w:val="en-US"/>
              </w:rPr>
              <w:t>Nursing</w:t>
            </w:r>
          </w:p>
        </w:tc>
        <w:tc>
          <w:tcPr>
            <w:tcW w:w="4952" w:type="dxa"/>
            <w:gridSpan w:val="3"/>
            <w:tcBorders>
              <w:top w:val="single" w:sz="4" w:space="0" w:color="auto"/>
              <w:left w:val="single" w:sz="4" w:space="0" w:color="auto"/>
              <w:bottom w:val="single" w:sz="4" w:space="0" w:color="auto"/>
              <w:right w:val="single" w:sz="4" w:space="0" w:color="auto"/>
            </w:tcBorders>
          </w:tcPr>
          <w:p w14:paraId="576C65B9" w14:textId="77777777" w:rsidR="00382E58" w:rsidRPr="00793299" w:rsidRDefault="00382E58" w:rsidP="00382E58">
            <w:r w:rsidRPr="00793299">
              <w:rPr>
                <w:b/>
              </w:rPr>
              <w:t>Name of the Course:</w:t>
            </w:r>
            <w:r w:rsidRPr="00793299">
              <w:t xml:space="preserve"> Foreign Language I (English)</w:t>
            </w:r>
          </w:p>
        </w:tc>
      </w:tr>
      <w:tr w:rsidR="00382E58" w:rsidRPr="00793299" w14:paraId="5697651B" w14:textId="77777777" w:rsidTr="008335F6">
        <w:trPr>
          <w:jc w:val="center"/>
        </w:trPr>
        <w:tc>
          <w:tcPr>
            <w:tcW w:w="5831" w:type="dxa"/>
            <w:gridSpan w:val="6"/>
            <w:tcBorders>
              <w:top w:val="single" w:sz="4" w:space="0" w:color="auto"/>
              <w:left w:val="single" w:sz="4" w:space="0" w:color="auto"/>
              <w:bottom w:val="single" w:sz="4" w:space="0" w:color="auto"/>
              <w:right w:val="single" w:sz="4" w:space="0" w:color="auto"/>
            </w:tcBorders>
          </w:tcPr>
          <w:p w14:paraId="07412FE5" w14:textId="77777777" w:rsidR="00382E58" w:rsidRPr="00793299" w:rsidRDefault="00382E58" w:rsidP="00382E58">
            <w:r w:rsidRPr="00793299">
              <w:rPr>
                <w:b/>
              </w:rPr>
              <w:t>Course Level:</w:t>
            </w:r>
            <w:r w:rsidRPr="00793299">
              <w:t xml:space="preserve"> First Cycle Programmes </w:t>
            </w:r>
          </w:p>
        </w:tc>
        <w:tc>
          <w:tcPr>
            <w:tcW w:w="4952" w:type="dxa"/>
            <w:gridSpan w:val="3"/>
            <w:tcBorders>
              <w:top w:val="single" w:sz="4" w:space="0" w:color="auto"/>
              <w:left w:val="single" w:sz="4" w:space="0" w:color="auto"/>
              <w:bottom w:val="single" w:sz="4" w:space="0" w:color="auto"/>
              <w:right w:val="single" w:sz="4" w:space="0" w:color="auto"/>
            </w:tcBorders>
          </w:tcPr>
          <w:p w14:paraId="6AD70994" w14:textId="77777777" w:rsidR="00382E58" w:rsidRPr="00793299" w:rsidRDefault="00382E58" w:rsidP="00382E58">
            <w:r w:rsidRPr="00793299">
              <w:rPr>
                <w:b/>
              </w:rPr>
              <w:t>Course Code:</w:t>
            </w:r>
            <w:r w:rsidRPr="00793299">
              <w:t xml:space="preserve"> YDL 1007</w:t>
            </w:r>
          </w:p>
        </w:tc>
      </w:tr>
      <w:tr w:rsidR="00382E58" w:rsidRPr="00793299" w14:paraId="35C318B7" w14:textId="77777777" w:rsidTr="008335F6">
        <w:trPr>
          <w:jc w:val="center"/>
        </w:trPr>
        <w:tc>
          <w:tcPr>
            <w:tcW w:w="5831" w:type="dxa"/>
            <w:gridSpan w:val="6"/>
            <w:tcBorders>
              <w:top w:val="single" w:sz="4" w:space="0" w:color="auto"/>
              <w:left w:val="single" w:sz="4" w:space="0" w:color="auto"/>
              <w:bottom w:val="single" w:sz="4" w:space="0" w:color="auto"/>
              <w:right w:val="single" w:sz="4" w:space="0" w:color="auto"/>
            </w:tcBorders>
          </w:tcPr>
          <w:p w14:paraId="090E9DD8" w14:textId="6A8A4FC8" w:rsidR="00382E58" w:rsidRPr="00793299" w:rsidRDefault="00382E58" w:rsidP="00382E58">
            <w:r w:rsidRPr="00793299">
              <w:rPr>
                <w:b/>
              </w:rPr>
              <w:t>Issuance/Renewal Date of the Form:</w:t>
            </w:r>
            <w:r w:rsidRPr="00793299">
              <w:t xml:space="preserve"> 06.11.2025</w:t>
            </w:r>
          </w:p>
        </w:tc>
        <w:tc>
          <w:tcPr>
            <w:tcW w:w="4952" w:type="dxa"/>
            <w:gridSpan w:val="3"/>
            <w:tcBorders>
              <w:top w:val="single" w:sz="4" w:space="0" w:color="auto"/>
              <w:left w:val="single" w:sz="4" w:space="0" w:color="auto"/>
              <w:bottom w:val="single" w:sz="4" w:space="0" w:color="auto"/>
              <w:right w:val="single" w:sz="4" w:space="0" w:color="auto"/>
            </w:tcBorders>
          </w:tcPr>
          <w:p w14:paraId="10CA2390" w14:textId="77777777" w:rsidR="00382E58" w:rsidRPr="00793299" w:rsidRDefault="00382E58" w:rsidP="00382E58">
            <w:r w:rsidRPr="00793299">
              <w:rPr>
                <w:b/>
              </w:rPr>
              <w:t>Course type:</w:t>
            </w:r>
            <w:r w:rsidRPr="00793299">
              <w:t xml:space="preserve"> Compulsory</w:t>
            </w:r>
          </w:p>
        </w:tc>
      </w:tr>
      <w:tr w:rsidR="00382E58" w:rsidRPr="00793299" w14:paraId="1CACAD49" w14:textId="77777777" w:rsidTr="008335F6">
        <w:trPr>
          <w:jc w:val="center"/>
        </w:trPr>
        <w:tc>
          <w:tcPr>
            <w:tcW w:w="5831" w:type="dxa"/>
            <w:gridSpan w:val="6"/>
            <w:tcBorders>
              <w:top w:val="single" w:sz="4" w:space="0" w:color="auto"/>
              <w:left w:val="single" w:sz="4" w:space="0" w:color="auto"/>
              <w:bottom w:val="single" w:sz="4" w:space="0" w:color="auto"/>
              <w:right w:val="single" w:sz="4" w:space="0" w:color="auto"/>
            </w:tcBorders>
            <w:hideMark/>
          </w:tcPr>
          <w:p w14:paraId="1897F050" w14:textId="77777777" w:rsidR="00382E58" w:rsidRPr="00793299" w:rsidRDefault="00382E58" w:rsidP="00382E58">
            <w:r w:rsidRPr="00793299">
              <w:rPr>
                <w:b/>
              </w:rPr>
              <w:t>Language of the course:</w:t>
            </w:r>
            <w:r w:rsidRPr="00793299">
              <w:t xml:space="preserve"> Turkish</w:t>
            </w:r>
          </w:p>
          <w:p w14:paraId="17EAD9A6" w14:textId="77777777" w:rsidR="00382E58" w:rsidRPr="00793299" w:rsidRDefault="00382E58" w:rsidP="00382E58">
            <w:r w:rsidRPr="00793299">
              <w:tab/>
            </w:r>
          </w:p>
        </w:tc>
        <w:tc>
          <w:tcPr>
            <w:tcW w:w="4952" w:type="dxa"/>
            <w:gridSpan w:val="3"/>
            <w:tcBorders>
              <w:top w:val="single" w:sz="4" w:space="0" w:color="auto"/>
              <w:left w:val="single" w:sz="4" w:space="0" w:color="auto"/>
              <w:bottom w:val="single" w:sz="4" w:space="0" w:color="auto"/>
              <w:right w:val="single" w:sz="4" w:space="0" w:color="auto"/>
            </w:tcBorders>
            <w:hideMark/>
          </w:tcPr>
          <w:p w14:paraId="27AC6BB4" w14:textId="77777777" w:rsidR="00382E58" w:rsidRPr="00793299" w:rsidRDefault="00382E58" w:rsidP="00382E58">
            <w:r w:rsidRPr="00793299">
              <w:rPr>
                <w:b/>
              </w:rPr>
              <w:t>Instructor(s) of the course:</w:t>
            </w:r>
            <w:r w:rsidRPr="00793299">
              <w:t xml:space="preserve"> Instructor Melike OZBEYLI</w:t>
            </w:r>
          </w:p>
        </w:tc>
      </w:tr>
      <w:tr w:rsidR="00382E58" w:rsidRPr="00793299" w14:paraId="3C700783" w14:textId="77777777" w:rsidTr="008335F6">
        <w:trPr>
          <w:jc w:val="center"/>
        </w:trPr>
        <w:tc>
          <w:tcPr>
            <w:tcW w:w="5831" w:type="dxa"/>
            <w:gridSpan w:val="6"/>
            <w:tcBorders>
              <w:top w:val="single" w:sz="4" w:space="0" w:color="auto"/>
              <w:left w:val="single" w:sz="4" w:space="0" w:color="auto"/>
              <w:bottom w:val="single" w:sz="4" w:space="0" w:color="auto"/>
              <w:right w:val="single" w:sz="4" w:space="0" w:color="auto"/>
            </w:tcBorders>
            <w:hideMark/>
          </w:tcPr>
          <w:p w14:paraId="27809BA5" w14:textId="77777777" w:rsidR="00382E58" w:rsidRPr="00793299" w:rsidRDefault="00382E58" w:rsidP="00382E58">
            <w:pPr>
              <w:rPr>
                <w:b/>
              </w:rPr>
            </w:pPr>
            <w:r w:rsidRPr="00793299">
              <w:rPr>
                <w:b/>
              </w:rPr>
              <w:t>Prerequisite of the course:</w:t>
            </w:r>
          </w:p>
          <w:p w14:paraId="0BDFBF6B" w14:textId="77777777" w:rsidR="00382E58" w:rsidRPr="00793299" w:rsidRDefault="00382E58" w:rsidP="00382E58">
            <w:r w:rsidRPr="00793299">
              <w:rPr>
                <w:b/>
              </w:rPr>
              <w:t>-</w:t>
            </w:r>
          </w:p>
        </w:tc>
        <w:tc>
          <w:tcPr>
            <w:tcW w:w="4952" w:type="dxa"/>
            <w:gridSpan w:val="3"/>
            <w:tcBorders>
              <w:top w:val="single" w:sz="4" w:space="0" w:color="auto"/>
              <w:left w:val="single" w:sz="4" w:space="0" w:color="auto"/>
              <w:bottom w:val="single" w:sz="4" w:space="0" w:color="auto"/>
              <w:right w:val="single" w:sz="4" w:space="0" w:color="auto"/>
            </w:tcBorders>
            <w:hideMark/>
          </w:tcPr>
          <w:p w14:paraId="21BF215F" w14:textId="77777777" w:rsidR="00382E58" w:rsidRPr="00793299" w:rsidRDefault="00382E58" w:rsidP="00382E58">
            <w:pPr>
              <w:rPr>
                <w:b/>
              </w:rPr>
            </w:pPr>
            <w:r w:rsidRPr="00793299">
              <w:rPr>
                <w:b/>
              </w:rPr>
              <w:t>Prerequisite course for:-</w:t>
            </w:r>
          </w:p>
        </w:tc>
      </w:tr>
      <w:tr w:rsidR="00382E58" w:rsidRPr="00793299" w14:paraId="7162AC1B" w14:textId="77777777" w:rsidTr="008335F6">
        <w:trPr>
          <w:jc w:val="center"/>
        </w:trPr>
        <w:tc>
          <w:tcPr>
            <w:tcW w:w="5831" w:type="dxa"/>
            <w:gridSpan w:val="6"/>
            <w:tcBorders>
              <w:top w:val="single" w:sz="4" w:space="0" w:color="auto"/>
              <w:left w:val="single" w:sz="4" w:space="0" w:color="auto"/>
              <w:bottom w:val="single" w:sz="4" w:space="0" w:color="auto"/>
              <w:right w:val="single" w:sz="4" w:space="0" w:color="auto"/>
            </w:tcBorders>
          </w:tcPr>
          <w:p w14:paraId="30DD09CD" w14:textId="5723AA22" w:rsidR="00382E58" w:rsidRPr="00793299" w:rsidRDefault="00382E58" w:rsidP="00382E58">
            <w:r w:rsidRPr="00793299">
              <w:rPr>
                <w:b/>
              </w:rPr>
              <w:t>Weekly course hours:</w:t>
            </w:r>
            <w:r w:rsidRPr="00793299">
              <w:t xml:space="preserve"> 2</w:t>
            </w:r>
          </w:p>
          <w:p w14:paraId="2ACDD5D1" w14:textId="77777777" w:rsidR="00382E58" w:rsidRPr="00793299" w:rsidRDefault="00382E58" w:rsidP="00382E58"/>
        </w:tc>
        <w:tc>
          <w:tcPr>
            <w:tcW w:w="4952" w:type="dxa"/>
            <w:gridSpan w:val="3"/>
            <w:tcBorders>
              <w:top w:val="single" w:sz="4" w:space="0" w:color="auto"/>
              <w:left w:val="single" w:sz="4" w:space="0" w:color="auto"/>
              <w:bottom w:val="single" w:sz="4" w:space="0" w:color="auto"/>
              <w:right w:val="single" w:sz="4" w:space="0" w:color="auto"/>
            </w:tcBorders>
            <w:hideMark/>
          </w:tcPr>
          <w:p w14:paraId="35906C52" w14:textId="77777777" w:rsidR="00382E58" w:rsidRPr="00793299" w:rsidRDefault="00382E58" w:rsidP="00382E58">
            <w:r w:rsidRPr="00793299">
              <w:rPr>
                <w:b/>
              </w:rPr>
              <w:t>Course Coordinator</w:t>
            </w:r>
            <w:r w:rsidRPr="00793299">
              <w:t xml:space="preserve"> (Responsible for registers to the course):</w:t>
            </w:r>
          </w:p>
          <w:p w14:paraId="009864E1" w14:textId="77777777" w:rsidR="00382E58" w:rsidRPr="00793299" w:rsidRDefault="00382E58" w:rsidP="00382E58">
            <w:r w:rsidRPr="00793299">
              <w:t>Instructor Melike OZBEYLI</w:t>
            </w:r>
          </w:p>
        </w:tc>
      </w:tr>
      <w:tr w:rsidR="00382E58" w:rsidRPr="00793299" w14:paraId="1833B31A" w14:textId="77777777" w:rsidTr="008335F6">
        <w:trPr>
          <w:jc w:val="center"/>
        </w:trPr>
        <w:tc>
          <w:tcPr>
            <w:tcW w:w="1786" w:type="dxa"/>
            <w:gridSpan w:val="2"/>
            <w:tcBorders>
              <w:top w:val="single" w:sz="4" w:space="0" w:color="auto"/>
              <w:left w:val="single" w:sz="4" w:space="0" w:color="auto"/>
              <w:bottom w:val="single" w:sz="4" w:space="0" w:color="auto"/>
              <w:right w:val="single" w:sz="4" w:space="0" w:color="auto"/>
            </w:tcBorders>
          </w:tcPr>
          <w:p w14:paraId="717173A1" w14:textId="77777777" w:rsidR="00382E58" w:rsidRPr="00793299" w:rsidRDefault="00382E58" w:rsidP="00382E58">
            <w:r w:rsidRPr="00793299">
              <w:t>Theory</w:t>
            </w:r>
          </w:p>
        </w:tc>
        <w:tc>
          <w:tcPr>
            <w:tcW w:w="1639" w:type="dxa"/>
            <w:tcBorders>
              <w:top w:val="single" w:sz="4" w:space="0" w:color="auto"/>
              <w:left w:val="single" w:sz="4" w:space="0" w:color="auto"/>
              <w:bottom w:val="single" w:sz="4" w:space="0" w:color="auto"/>
              <w:right w:val="single" w:sz="4" w:space="0" w:color="auto"/>
            </w:tcBorders>
          </w:tcPr>
          <w:p w14:paraId="286DDB8E" w14:textId="77777777" w:rsidR="00382E58" w:rsidRPr="00793299" w:rsidRDefault="00382E58" w:rsidP="00382E58">
            <w:r w:rsidRPr="00793299">
              <w:t>Practice</w:t>
            </w:r>
          </w:p>
        </w:tc>
        <w:tc>
          <w:tcPr>
            <w:tcW w:w="2406" w:type="dxa"/>
            <w:gridSpan w:val="3"/>
            <w:tcBorders>
              <w:top w:val="single" w:sz="4" w:space="0" w:color="auto"/>
              <w:left w:val="single" w:sz="4" w:space="0" w:color="auto"/>
              <w:bottom w:val="single" w:sz="4" w:space="0" w:color="auto"/>
              <w:right w:val="single" w:sz="4" w:space="0" w:color="auto"/>
            </w:tcBorders>
            <w:hideMark/>
          </w:tcPr>
          <w:p w14:paraId="198C9800" w14:textId="77777777" w:rsidR="00382E58" w:rsidRPr="00793299" w:rsidRDefault="00382E58" w:rsidP="00382E58">
            <w:r w:rsidRPr="00793299">
              <w:t>Laboratory</w:t>
            </w:r>
          </w:p>
        </w:tc>
        <w:tc>
          <w:tcPr>
            <w:tcW w:w="4952" w:type="dxa"/>
            <w:gridSpan w:val="3"/>
            <w:tcBorders>
              <w:top w:val="single" w:sz="4" w:space="0" w:color="auto"/>
              <w:left w:val="single" w:sz="4" w:space="0" w:color="auto"/>
              <w:bottom w:val="single" w:sz="4" w:space="0" w:color="auto"/>
              <w:right w:val="single" w:sz="4" w:space="0" w:color="auto"/>
            </w:tcBorders>
          </w:tcPr>
          <w:p w14:paraId="41B0016E" w14:textId="77777777" w:rsidR="00382E58" w:rsidRPr="00793299" w:rsidRDefault="00382E58" w:rsidP="00382E58">
            <w:r w:rsidRPr="00793299">
              <w:rPr>
                <w:b/>
              </w:rPr>
              <w:t>National Credit of the Course:</w:t>
            </w:r>
            <w:r w:rsidRPr="00793299">
              <w:t xml:space="preserve"> 2</w:t>
            </w:r>
          </w:p>
        </w:tc>
      </w:tr>
      <w:tr w:rsidR="00382E58" w:rsidRPr="00793299" w14:paraId="7276146A" w14:textId="77777777" w:rsidTr="008335F6">
        <w:trPr>
          <w:jc w:val="center"/>
        </w:trPr>
        <w:tc>
          <w:tcPr>
            <w:tcW w:w="1786" w:type="dxa"/>
            <w:gridSpan w:val="2"/>
            <w:tcBorders>
              <w:top w:val="single" w:sz="4" w:space="0" w:color="auto"/>
              <w:left w:val="single" w:sz="4" w:space="0" w:color="auto"/>
              <w:bottom w:val="single" w:sz="4" w:space="0" w:color="auto"/>
              <w:right w:val="single" w:sz="4" w:space="0" w:color="auto"/>
            </w:tcBorders>
            <w:hideMark/>
          </w:tcPr>
          <w:p w14:paraId="126AB3A1" w14:textId="77777777" w:rsidR="00382E58" w:rsidRPr="00793299" w:rsidRDefault="00382E58" w:rsidP="00382E58">
            <w:r w:rsidRPr="00793299">
              <w:t>2</w:t>
            </w:r>
          </w:p>
        </w:tc>
        <w:tc>
          <w:tcPr>
            <w:tcW w:w="1639" w:type="dxa"/>
            <w:tcBorders>
              <w:top w:val="single" w:sz="4" w:space="0" w:color="auto"/>
              <w:left w:val="single" w:sz="4" w:space="0" w:color="auto"/>
              <w:bottom w:val="single" w:sz="4" w:space="0" w:color="auto"/>
              <w:right w:val="single" w:sz="4" w:space="0" w:color="auto"/>
            </w:tcBorders>
            <w:hideMark/>
          </w:tcPr>
          <w:p w14:paraId="2279F065" w14:textId="3A8D6040" w:rsidR="00382E58" w:rsidRPr="00793299" w:rsidRDefault="005524A2" w:rsidP="00382E58">
            <w:r>
              <w:t>-</w:t>
            </w:r>
          </w:p>
        </w:tc>
        <w:tc>
          <w:tcPr>
            <w:tcW w:w="2406" w:type="dxa"/>
            <w:gridSpan w:val="3"/>
            <w:tcBorders>
              <w:top w:val="single" w:sz="4" w:space="0" w:color="auto"/>
              <w:left w:val="single" w:sz="4" w:space="0" w:color="auto"/>
              <w:bottom w:val="single" w:sz="4" w:space="0" w:color="auto"/>
              <w:right w:val="single" w:sz="4" w:space="0" w:color="auto"/>
            </w:tcBorders>
            <w:hideMark/>
          </w:tcPr>
          <w:p w14:paraId="3B08226A" w14:textId="53DB9CDF" w:rsidR="00382E58" w:rsidRPr="00793299" w:rsidRDefault="005524A2" w:rsidP="00382E58">
            <w:r>
              <w:t>-</w:t>
            </w:r>
          </w:p>
        </w:tc>
        <w:tc>
          <w:tcPr>
            <w:tcW w:w="4952" w:type="dxa"/>
            <w:gridSpan w:val="3"/>
            <w:tcBorders>
              <w:top w:val="single" w:sz="4" w:space="0" w:color="auto"/>
              <w:left w:val="single" w:sz="4" w:space="0" w:color="auto"/>
              <w:bottom w:val="single" w:sz="4" w:space="0" w:color="auto"/>
              <w:right w:val="single" w:sz="4" w:space="0" w:color="auto"/>
            </w:tcBorders>
          </w:tcPr>
          <w:p w14:paraId="421D208A" w14:textId="77777777" w:rsidR="00382E58" w:rsidRPr="00793299" w:rsidRDefault="00382E58" w:rsidP="00382E58">
            <w:r w:rsidRPr="00793299">
              <w:rPr>
                <w:b/>
              </w:rPr>
              <w:t>ECTS Credit of the Course:</w:t>
            </w:r>
            <w:r w:rsidRPr="00793299">
              <w:t>2</w:t>
            </w:r>
          </w:p>
        </w:tc>
      </w:tr>
      <w:tr w:rsidR="005524A2" w:rsidRPr="00793299" w14:paraId="2553EE54" w14:textId="77777777" w:rsidTr="008335F6">
        <w:trPr>
          <w:jc w:val="center"/>
        </w:trPr>
        <w:tc>
          <w:tcPr>
            <w:tcW w:w="1786" w:type="dxa"/>
            <w:gridSpan w:val="2"/>
            <w:tcBorders>
              <w:top w:val="single" w:sz="4" w:space="0" w:color="auto"/>
              <w:left w:val="single" w:sz="4" w:space="0" w:color="auto"/>
              <w:bottom w:val="single" w:sz="4" w:space="0" w:color="auto"/>
              <w:right w:val="single" w:sz="4" w:space="0" w:color="auto"/>
            </w:tcBorders>
            <w:vAlign w:val="center"/>
          </w:tcPr>
          <w:p w14:paraId="7B30A86B" w14:textId="4E600109" w:rsidR="005524A2" w:rsidRPr="00793299" w:rsidRDefault="005524A2" w:rsidP="005524A2">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14B9F7C0" w14:textId="5414925B" w:rsidR="005524A2" w:rsidRPr="00793299" w:rsidRDefault="005524A2" w:rsidP="005524A2">
            <w:r w:rsidRPr="00E713FB">
              <w:rPr>
                <w:b/>
                <w:bCs/>
              </w:rPr>
              <w:t>Section/Students per Section</w:t>
            </w:r>
          </w:p>
        </w:tc>
        <w:tc>
          <w:tcPr>
            <w:tcW w:w="2406" w:type="dxa"/>
            <w:gridSpan w:val="3"/>
            <w:tcBorders>
              <w:top w:val="single" w:sz="4" w:space="0" w:color="auto"/>
              <w:left w:val="single" w:sz="4" w:space="0" w:color="auto"/>
              <w:bottom w:val="single" w:sz="4" w:space="0" w:color="auto"/>
              <w:right w:val="single" w:sz="4" w:space="0" w:color="auto"/>
            </w:tcBorders>
            <w:vAlign w:val="center"/>
          </w:tcPr>
          <w:p w14:paraId="3D62435D" w14:textId="343F8FF7" w:rsidR="005524A2" w:rsidRPr="00793299" w:rsidRDefault="005524A2" w:rsidP="005524A2">
            <w:r w:rsidRPr="00E713FB">
              <w:rPr>
                <w:b/>
                <w:bCs/>
              </w:rPr>
              <w:t>Section/Students per Section</w:t>
            </w:r>
          </w:p>
        </w:tc>
        <w:tc>
          <w:tcPr>
            <w:tcW w:w="4952" w:type="dxa"/>
            <w:gridSpan w:val="3"/>
            <w:tcBorders>
              <w:top w:val="single" w:sz="4" w:space="0" w:color="auto"/>
              <w:left w:val="single" w:sz="4" w:space="0" w:color="auto"/>
              <w:bottom w:val="single" w:sz="4" w:space="0" w:color="auto"/>
              <w:right w:val="single" w:sz="4" w:space="0" w:color="auto"/>
            </w:tcBorders>
            <w:vAlign w:val="center"/>
          </w:tcPr>
          <w:p w14:paraId="7DBF0C9D" w14:textId="0582C795" w:rsidR="005524A2" w:rsidRPr="00793299" w:rsidRDefault="005524A2" w:rsidP="005524A2">
            <w:pPr>
              <w:rPr>
                <w:b/>
              </w:rPr>
            </w:pPr>
            <w:r w:rsidRPr="00E713FB">
              <w:rPr>
                <w:b/>
                <w:bCs/>
              </w:rPr>
              <w:t>Number of Students Enrolled in the Course</w:t>
            </w:r>
          </w:p>
        </w:tc>
      </w:tr>
      <w:tr w:rsidR="005524A2" w:rsidRPr="00793299" w14:paraId="36B5A513" w14:textId="77777777" w:rsidTr="008335F6">
        <w:trPr>
          <w:jc w:val="center"/>
        </w:trPr>
        <w:tc>
          <w:tcPr>
            <w:tcW w:w="1786" w:type="dxa"/>
            <w:gridSpan w:val="2"/>
            <w:tcBorders>
              <w:top w:val="single" w:sz="4" w:space="0" w:color="auto"/>
              <w:left w:val="single" w:sz="4" w:space="0" w:color="auto"/>
              <w:bottom w:val="single" w:sz="4" w:space="0" w:color="auto"/>
              <w:right w:val="single" w:sz="4" w:space="0" w:color="auto"/>
            </w:tcBorders>
          </w:tcPr>
          <w:p w14:paraId="541F29D9" w14:textId="2355E5F8" w:rsidR="005524A2" w:rsidRPr="00793299" w:rsidRDefault="005524A2" w:rsidP="005524A2">
            <w:r w:rsidRPr="00B9529C">
              <w:t>2 / 145</w:t>
            </w:r>
          </w:p>
        </w:tc>
        <w:tc>
          <w:tcPr>
            <w:tcW w:w="1639" w:type="dxa"/>
            <w:tcBorders>
              <w:top w:val="single" w:sz="4" w:space="0" w:color="auto"/>
              <w:left w:val="single" w:sz="4" w:space="0" w:color="auto"/>
              <w:bottom w:val="single" w:sz="4" w:space="0" w:color="auto"/>
              <w:right w:val="single" w:sz="4" w:space="0" w:color="auto"/>
            </w:tcBorders>
          </w:tcPr>
          <w:p w14:paraId="4A954C36" w14:textId="31641833" w:rsidR="005524A2" w:rsidRPr="00793299" w:rsidRDefault="005524A2" w:rsidP="005524A2">
            <w:r w:rsidRPr="00B9529C">
              <w:t>-</w:t>
            </w:r>
          </w:p>
        </w:tc>
        <w:tc>
          <w:tcPr>
            <w:tcW w:w="2406" w:type="dxa"/>
            <w:gridSpan w:val="3"/>
            <w:tcBorders>
              <w:top w:val="single" w:sz="4" w:space="0" w:color="auto"/>
              <w:left w:val="single" w:sz="4" w:space="0" w:color="auto"/>
              <w:bottom w:val="single" w:sz="4" w:space="0" w:color="auto"/>
              <w:right w:val="single" w:sz="4" w:space="0" w:color="auto"/>
            </w:tcBorders>
          </w:tcPr>
          <w:p w14:paraId="5C99A069" w14:textId="68012817" w:rsidR="005524A2" w:rsidRPr="00793299" w:rsidRDefault="005524A2" w:rsidP="005524A2">
            <w:r w:rsidRPr="00B9529C">
              <w:t>-</w:t>
            </w:r>
          </w:p>
        </w:tc>
        <w:tc>
          <w:tcPr>
            <w:tcW w:w="4952" w:type="dxa"/>
            <w:gridSpan w:val="3"/>
            <w:tcBorders>
              <w:top w:val="single" w:sz="4" w:space="0" w:color="auto"/>
              <w:left w:val="single" w:sz="4" w:space="0" w:color="auto"/>
              <w:bottom w:val="single" w:sz="4" w:space="0" w:color="auto"/>
              <w:right w:val="single" w:sz="4" w:space="0" w:color="auto"/>
            </w:tcBorders>
          </w:tcPr>
          <w:p w14:paraId="0CABD276" w14:textId="0F6BEE76" w:rsidR="005524A2" w:rsidRPr="00793299" w:rsidRDefault="005524A2" w:rsidP="005524A2">
            <w:pPr>
              <w:rPr>
                <w:b/>
              </w:rPr>
            </w:pPr>
            <w:r w:rsidRPr="00B9529C">
              <w:t>145</w:t>
            </w:r>
          </w:p>
        </w:tc>
      </w:tr>
      <w:tr w:rsidR="00382E58" w:rsidRPr="00793299" w14:paraId="3219CEFE" w14:textId="77777777" w:rsidTr="008335F6">
        <w:trPr>
          <w:jc w:val="center"/>
        </w:trPr>
        <w:tc>
          <w:tcPr>
            <w:tcW w:w="10783" w:type="dxa"/>
            <w:gridSpan w:val="9"/>
            <w:tcBorders>
              <w:top w:val="single" w:sz="4" w:space="0" w:color="auto"/>
              <w:left w:val="single" w:sz="4" w:space="0" w:color="auto"/>
              <w:bottom w:val="single" w:sz="4" w:space="0" w:color="auto"/>
              <w:right w:val="single" w:sz="4" w:space="0" w:color="auto"/>
            </w:tcBorders>
            <w:hideMark/>
          </w:tcPr>
          <w:p w14:paraId="36FA0EE2" w14:textId="65EF9CD4" w:rsidR="00382E58" w:rsidRPr="00793299" w:rsidRDefault="00382E58" w:rsidP="00382E58">
            <w:r w:rsidRPr="00793299">
              <w:rPr>
                <w:b/>
              </w:rPr>
              <w:t>Course Objective:</w:t>
            </w:r>
            <w:r w:rsidRPr="00793299">
              <w:t xml:space="preserve"> </w:t>
            </w:r>
            <w:r w:rsidRPr="00793299">
              <w:rPr>
                <w:rFonts w:eastAsia="Calibri"/>
                <w:lang w:eastAsia="en-US"/>
              </w:rPr>
              <w:t>This course will enhance students' writing, reading, speaking and listening skills with the help of Communicative Approach.</w:t>
            </w:r>
          </w:p>
        </w:tc>
      </w:tr>
      <w:tr w:rsidR="00382E58" w:rsidRPr="00793299" w14:paraId="18F6E61A" w14:textId="77777777" w:rsidTr="008335F6">
        <w:trPr>
          <w:jc w:val="center"/>
        </w:trPr>
        <w:tc>
          <w:tcPr>
            <w:tcW w:w="10783" w:type="dxa"/>
            <w:gridSpan w:val="9"/>
            <w:tcBorders>
              <w:top w:val="single" w:sz="4" w:space="0" w:color="auto"/>
              <w:left w:val="single" w:sz="4" w:space="0" w:color="auto"/>
              <w:bottom w:val="single" w:sz="4" w:space="0" w:color="auto"/>
              <w:right w:val="single" w:sz="4" w:space="0" w:color="auto"/>
            </w:tcBorders>
          </w:tcPr>
          <w:p w14:paraId="2326A66A" w14:textId="77777777" w:rsidR="00382E58" w:rsidRPr="00793299" w:rsidRDefault="00382E58" w:rsidP="00382E58">
            <w:pPr>
              <w:rPr>
                <w:b/>
              </w:rPr>
            </w:pPr>
            <w:r w:rsidRPr="00793299">
              <w:rPr>
                <w:b/>
              </w:rPr>
              <w:t>Learning Outcomes of The Course:</w:t>
            </w:r>
          </w:p>
          <w:p w14:paraId="1CCAF691" w14:textId="50E2AAC4" w:rsidR="00382E58" w:rsidRPr="00793299" w:rsidRDefault="009C0FA5" w:rsidP="009C0FA5">
            <w:pPr>
              <w:ind w:left="360"/>
              <w:contextualSpacing/>
              <w:rPr>
                <w:rFonts w:eastAsia="Calibri"/>
                <w:lang w:eastAsia="en-US"/>
              </w:rPr>
            </w:pPr>
            <w:r w:rsidRPr="00793299">
              <w:rPr>
                <w:rFonts w:eastAsia="Calibri"/>
                <w:b/>
                <w:lang w:eastAsia="en-US"/>
              </w:rPr>
              <w:t>LO1.</w:t>
            </w:r>
            <w:r w:rsidR="00382E58" w:rsidRPr="00793299">
              <w:rPr>
                <w:rFonts w:eastAsia="Calibri"/>
                <w:lang w:eastAsia="en-US"/>
              </w:rPr>
              <w:t xml:space="preserve">Reading and comprehension of English texts at basic level. </w:t>
            </w:r>
          </w:p>
          <w:p w14:paraId="3161EC26" w14:textId="358A4F4C" w:rsidR="00382E58" w:rsidRPr="00793299" w:rsidRDefault="009C0FA5" w:rsidP="009C0FA5">
            <w:pPr>
              <w:ind w:left="360"/>
              <w:contextualSpacing/>
              <w:rPr>
                <w:rFonts w:eastAsia="Calibri"/>
                <w:lang w:eastAsia="en-US"/>
              </w:rPr>
            </w:pPr>
            <w:r w:rsidRPr="00793299">
              <w:rPr>
                <w:rFonts w:eastAsia="Calibri"/>
                <w:b/>
                <w:lang w:eastAsia="en-US"/>
              </w:rPr>
              <w:t>LO2.</w:t>
            </w:r>
            <w:r w:rsidR="00382E58" w:rsidRPr="00793299">
              <w:rPr>
                <w:rFonts w:eastAsia="Calibri"/>
                <w:lang w:eastAsia="en-US"/>
              </w:rPr>
              <w:t>Learning vocabulary needed in their field at basic level.</w:t>
            </w:r>
          </w:p>
          <w:p w14:paraId="14AD2E9F" w14:textId="5240F606" w:rsidR="00382E58" w:rsidRPr="00793299" w:rsidRDefault="009C0FA5" w:rsidP="009C0FA5">
            <w:pPr>
              <w:ind w:left="360"/>
              <w:contextualSpacing/>
              <w:rPr>
                <w:rFonts w:eastAsia="Calibri"/>
                <w:lang w:eastAsia="en-US"/>
              </w:rPr>
            </w:pPr>
            <w:r w:rsidRPr="00793299">
              <w:rPr>
                <w:rFonts w:eastAsia="Calibri"/>
                <w:b/>
                <w:lang w:eastAsia="en-US"/>
              </w:rPr>
              <w:t>LO3.</w:t>
            </w:r>
            <w:r w:rsidRPr="00793299">
              <w:rPr>
                <w:rFonts w:eastAsia="Calibri"/>
                <w:lang w:eastAsia="en-US"/>
              </w:rPr>
              <w:t xml:space="preserve"> </w:t>
            </w:r>
            <w:r w:rsidR="00382E58" w:rsidRPr="00793299">
              <w:rPr>
                <w:rFonts w:eastAsia="Calibri"/>
                <w:lang w:eastAsia="en-US"/>
              </w:rPr>
              <w:t>Providing effective use of foreign language in the field at basic level.</w:t>
            </w:r>
          </w:p>
          <w:p w14:paraId="52E241CF" w14:textId="2E38764E" w:rsidR="00382E58" w:rsidRPr="00793299" w:rsidRDefault="009C0FA5" w:rsidP="009C0FA5">
            <w:pPr>
              <w:ind w:left="360"/>
              <w:contextualSpacing/>
              <w:rPr>
                <w:rFonts w:eastAsia="Calibri"/>
                <w:lang w:eastAsia="en-US"/>
              </w:rPr>
            </w:pPr>
            <w:r w:rsidRPr="00793299">
              <w:rPr>
                <w:rFonts w:eastAsia="Calibri"/>
                <w:b/>
                <w:lang w:eastAsia="en-US"/>
              </w:rPr>
              <w:t>LO4.</w:t>
            </w:r>
            <w:r w:rsidRPr="00793299">
              <w:rPr>
                <w:rFonts w:eastAsia="Calibri"/>
                <w:lang w:eastAsia="en-US"/>
              </w:rPr>
              <w:t xml:space="preserve"> </w:t>
            </w:r>
            <w:r w:rsidR="00382E58" w:rsidRPr="00793299">
              <w:rPr>
                <w:rFonts w:eastAsia="Calibri"/>
                <w:lang w:eastAsia="en-US"/>
              </w:rPr>
              <w:t>Writing in target language in the field at basic level.</w:t>
            </w:r>
          </w:p>
          <w:p w14:paraId="4D0376F1" w14:textId="5586C337" w:rsidR="00382E58" w:rsidRPr="00793299" w:rsidRDefault="009C0FA5" w:rsidP="009C0FA5">
            <w:pPr>
              <w:ind w:left="360"/>
              <w:contextualSpacing/>
              <w:rPr>
                <w:rFonts w:eastAsia="Calibri"/>
                <w:lang w:eastAsia="en-US"/>
              </w:rPr>
            </w:pPr>
            <w:r w:rsidRPr="00793299">
              <w:rPr>
                <w:rFonts w:eastAsia="Calibri"/>
                <w:b/>
                <w:lang w:eastAsia="en-US"/>
              </w:rPr>
              <w:t>LO5.</w:t>
            </w:r>
            <w:r w:rsidRPr="00793299">
              <w:rPr>
                <w:rFonts w:eastAsia="Calibri"/>
                <w:lang w:eastAsia="en-US"/>
              </w:rPr>
              <w:t xml:space="preserve"> </w:t>
            </w:r>
            <w:r w:rsidR="00382E58" w:rsidRPr="00793299">
              <w:rPr>
                <w:rFonts w:eastAsia="Calibri"/>
                <w:lang w:eastAsia="en-US"/>
              </w:rPr>
              <w:t>Using target language in their daily life effectively at basic level</w:t>
            </w:r>
          </w:p>
        </w:tc>
      </w:tr>
      <w:tr w:rsidR="00382E58" w:rsidRPr="00793299" w14:paraId="641F2A01" w14:textId="77777777" w:rsidTr="008335F6">
        <w:trPr>
          <w:trHeight w:val="338"/>
          <w:jc w:val="center"/>
        </w:trPr>
        <w:tc>
          <w:tcPr>
            <w:tcW w:w="10783" w:type="dxa"/>
            <w:gridSpan w:val="9"/>
            <w:tcBorders>
              <w:top w:val="single" w:sz="4" w:space="0" w:color="auto"/>
              <w:left w:val="single" w:sz="4" w:space="0" w:color="auto"/>
              <w:bottom w:val="single" w:sz="4" w:space="0" w:color="auto"/>
              <w:right w:val="single" w:sz="4" w:space="0" w:color="auto"/>
            </w:tcBorders>
            <w:hideMark/>
          </w:tcPr>
          <w:p w14:paraId="52E63229" w14:textId="77777777" w:rsidR="00382E58" w:rsidRPr="00793299" w:rsidRDefault="00382E58" w:rsidP="00382E58">
            <w:pPr>
              <w:rPr>
                <w:rFonts w:eastAsia="Calibri"/>
                <w:lang w:eastAsia="en-US"/>
              </w:rPr>
            </w:pPr>
            <w:r w:rsidRPr="00793299">
              <w:rPr>
                <w:rFonts w:eastAsia="Calibri"/>
                <w:b/>
                <w:lang w:eastAsia="en-US"/>
              </w:rPr>
              <w:t>Learning and Teaching Methods:</w:t>
            </w:r>
            <w:r w:rsidRPr="00793299">
              <w:rPr>
                <w:rFonts w:eastAsia="Calibri"/>
                <w:lang w:eastAsia="en-US"/>
              </w:rPr>
              <w:t xml:space="preserve"> Lectures, Communicative approach, Question-answer</w:t>
            </w:r>
          </w:p>
        </w:tc>
      </w:tr>
      <w:tr w:rsidR="00382E58" w:rsidRPr="00793299" w14:paraId="564F5CA0" w14:textId="77777777" w:rsidTr="008335F6">
        <w:trPr>
          <w:trHeight w:val="140"/>
          <w:jc w:val="center"/>
        </w:trPr>
        <w:tc>
          <w:tcPr>
            <w:tcW w:w="10783" w:type="dxa"/>
            <w:gridSpan w:val="9"/>
            <w:tcBorders>
              <w:top w:val="single" w:sz="4" w:space="0" w:color="auto"/>
              <w:left w:val="single" w:sz="4" w:space="0" w:color="auto"/>
              <w:bottom w:val="single" w:sz="4" w:space="0" w:color="auto"/>
              <w:right w:val="single" w:sz="4" w:space="0" w:color="auto"/>
            </w:tcBorders>
          </w:tcPr>
          <w:p w14:paraId="1A9B63C6" w14:textId="77777777" w:rsidR="00382E58" w:rsidRPr="00793299" w:rsidRDefault="00382E58" w:rsidP="00382E58">
            <w:r w:rsidRPr="00793299">
              <w:rPr>
                <w:b/>
              </w:rPr>
              <w:t>Assessment Methods</w:t>
            </w:r>
            <w:r w:rsidRPr="00793299">
              <w:t>: (Assessment method shall correspond to learning outputs and teaching techniques being used during the course)</w:t>
            </w:r>
          </w:p>
        </w:tc>
      </w:tr>
      <w:tr w:rsidR="00382E58" w:rsidRPr="00793299" w14:paraId="6A03854E" w14:textId="77777777" w:rsidTr="008335F6">
        <w:trPr>
          <w:trHeight w:val="139"/>
          <w:jc w:val="center"/>
        </w:trPr>
        <w:tc>
          <w:tcPr>
            <w:tcW w:w="3748" w:type="dxa"/>
            <w:gridSpan w:val="4"/>
            <w:tcBorders>
              <w:top w:val="single" w:sz="4" w:space="0" w:color="auto"/>
              <w:left w:val="single" w:sz="4" w:space="0" w:color="auto"/>
              <w:bottom w:val="single" w:sz="4" w:space="0" w:color="auto"/>
              <w:right w:val="single" w:sz="4" w:space="0" w:color="auto"/>
            </w:tcBorders>
          </w:tcPr>
          <w:p w14:paraId="3DA13AB8" w14:textId="77777777" w:rsidR="00382E58" w:rsidRPr="00793299" w:rsidRDefault="00382E58" w:rsidP="00382E58"/>
        </w:tc>
        <w:tc>
          <w:tcPr>
            <w:tcW w:w="2632" w:type="dxa"/>
            <w:gridSpan w:val="3"/>
            <w:tcBorders>
              <w:top w:val="single" w:sz="4" w:space="0" w:color="auto"/>
              <w:left w:val="single" w:sz="4" w:space="0" w:color="auto"/>
              <w:bottom w:val="single" w:sz="4" w:space="0" w:color="auto"/>
              <w:right w:val="single" w:sz="4" w:space="0" w:color="auto"/>
            </w:tcBorders>
            <w:hideMark/>
          </w:tcPr>
          <w:p w14:paraId="6D568174" w14:textId="77777777" w:rsidR="00382E58" w:rsidRPr="00793299" w:rsidRDefault="00382E58" w:rsidP="00382E58">
            <w:pPr>
              <w:rPr>
                <w:b/>
              </w:rPr>
            </w:pPr>
            <w:r w:rsidRPr="00793299">
              <w:rPr>
                <w:b/>
              </w:rPr>
              <w:t xml:space="preserve">Mark as (X) If Available  </w:t>
            </w:r>
          </w:p>
        </w:tc>
        <w:tc>
          <w:tcPr>
            <w:tcW w:w="4403" w:type="dxa"/>
            <w:gridSpan w:val="2"/>
            <w:tcBorders>
              <w:top w:val="single" w:sz="4" w:space="0" w:color="auto"/>
              <w:left w:val="single" w:sz="4" w:space="0" w:color="auto"/>
              <w:bottom w:val="single" w:sz="4" w:space="0" w:color="auto"/>
              <w:right w:val="single" w:sz="4" w:space="0" w:color="auto"/>
            </w:tcBorders>
            <w:hideMark/>
          </w:tcPr>
          <w:p w14:paraId="2AB12C76" w14:textId="77777777" w:rsidR="00382E58" w:rsidRPr="00793299" w:rsidRDefault="00382E58" w:rsidP="00382E58">
            <w:pPr>
              <w:rPr>
                <w:b/>
              </w:rPr>
            </w:pPr>
            <w:r w:rsidRPr="00793299">
              <w:rPr>
                <w:b/>
              </w:rPr>
              <w:t>Percentage (%)</w:t>
            </w:r>
          </w:p>
        </w:tc>
      </w:tr>
      <w:tr w:rsidR="00382E58" w:rsidRPr="00793299" w14:paraId="35BF346C" w14:textId="77777777" w:rsidTr="008335F6">
        <w:trPr>
          <w:jc w:val="center"/>
        </w:trPr>
        <w:tc>
          <w:tcPr>
            <w:tcW w:w="3748" w:type="dxa"/>
            <w:gridSpan w:val="4"/>
            <w:tcBorders>
              <w:top w:val="single" w:sz="4" w:space="0" w:color="auto"/>
              <w:left w:val="single" w:sz="4" w:space="0" w:color="auto"/>
              <w:bottom w:val="single" w:sz="4" w:space="0" w:color="auto"/>
              <w:right w:val="single" w:sz="4" w:space="0" w:color="auto"/>
            </w:tcBorders>
            <w:vAlign w:val="center"/>
            <w:hideMark/>
          </w:tcPr>
          <w:p w14:paraId="241DE465" w14:textId="77777777" w:rsidR="00382E58" w:rsidRPr="00793299" w:rsidRDefault="00382E58" w:rsidP="00382E58">
            <w:pPr>
              <w:rPr>
                <w:b/>
              </w:rPr>
            </w:pPr>
            <w:r w:rsidRPr="00793299">
              <w:rPr>
                <w:b/>
              </w:rPr>
              <w:t>Intra-Semester / Semester-End Studies</w:t>
            </w:r>
          </w:p>
        </w:tc>
        <w:tc>
          <w:tcPr>
            <w:tcW w:w="2632" w:type="dxa"/>
            <w:gridSpan w:val="3"/>
            <w:tcBorders>
              <w:top w:val="single" w:sz="4" w:space="0" w:color="auto"/>
              <w:left w:val="single" w:sz="4" w:space="0" w:color="auto"/>
              <w:bottom w:val="single" w:sz="4" w:space="0" w:color="auto"/>
              <w:right w:val="single" w:sz="4" w:space="0" w:color="auto"/>
            </w:tcBorders>
            <w:vAlign w:val="center"/>
          </w:tcPr>
          <w:p w14:paraId="29CFAF1D" w14:textId="77777777" w:rsidR="00382E58" w:rsidRPr="00793299" w:rsidRDefault="00382E58" w:rsidP="00382E58"/>
        </w:tc>
        <w:tc>
          <w:tcPr>
            <w:tcW w:w="4403" w:type="dxa"/>
            <w:gridSpan w:val="2"/>
            <w:tcBorders>
              <w:top w:val="single" w:sz="4" w:space="0" w:color="auto"/>
              <w:left w:val="single" w:sz="4" w:space="0" w:color="auto"/>
              <w:bottom w:val="single" w:sz="4" w:space="0" w:color="auto"/>
              <w:right w:val="single" w:sz="4" w:space="0" w:color="auto"/>
            </w:tcBorders>
            <w:vAlign w:val="center"/>
          </w:tcPr>
          <w:p w14:paraId="1F7DBCC2" w14:textId="77777777" w:rsidR="00382E58" w:rsidRPr="00793299" w:rsidRDefault="00382E58" w:rsidP="00382E58"/>
        </w:tc>
      </w:tr>
      <w:tr w:rsidR="00382E58" w:rsidRPr="00793299" w14:paraId="630E37A4" w14:textId="77777777" w:rsidTr="008335F6">
        <w:trPr>
          <w:jc w:val="center"/>
        </w:trPr>
        <w:tc>
          <w:tcPr>
            <w:tcW w:w="3748" w:type="dxa"/>
            <w:gridSpan w:val="4"/>
            <w:tcBorders>
              <w:top w:val="single" w:sz="4" w:space="0" w:color="auto"/>
              <w:left w:val="single" w:sz="4" w:space="0" w:color="auto"/>
              <w:bottom w:val="single" w:sz="4" w:space="0" w:color="auto"/>
              <w:right w:val="single" w:sz="4" w:space="0" w:color="auto"/>
            </w:tcBorders>
            <w:vAlign w:val="center"/>
            <w:hideMark/>
          </w:tcPr>
          <w:p w14:paraId="034AD3D4" w14:textId="77777777" w:rsidR="00382E58" w:rsidRPr="00793299" w:rsidRDefault="00382E58" w:rsidP="00382E58">
            <w:pPr>
              <w:rPr>
                <w:b/>
              </w:rPr>
            </w:pPr>
            <w:r w:rsidRPr="00793299">
              <w:rPr>
                <w:b/>
              </w:rPr>
              <w:t>1</w:t>
            </w:r>
            <w:r w:rsidRPr="00793299">
              <w:rPr>
                <w:b/>
                <w:vertAlign w:val="superscript"/>
              </w:rPr>
              <w:t>st</w:t>
            </w:r>
            <w:r w:rsidRPr="00793299">
              <w:rPr>
                <w:b/>
              </w:rPr>
              <w:t xml:space="preserve"> Midterm Exam</w:t>
            </w:r>
          </w:p>
        </w:tc>
        <w:tc>
          <w:tcPr>
            <w:tcW w:w="2632" w:type="dxa"/>
            <w:gridSpan w:val="3"/>
            <w:tcBorders>
              <w:top w:val="single" w:sz="4" w:space="0" w:color="auto"/>
              <w:left w:val="single" w:sz="4" w:space="0" w:color="auto"/>
              <w:bottom w:val="single" w:sz="4" w:space="0" w:color="auto"/>
              <w:right w:val="single" w:sz="4" w:space="0" w:color="auto"/>
            </w:tcBorders>
            <w:vAlign w:val="center"/>
            <w:hideMark/>
          </w:tcPr>
          <w:p w14:paraId="68AD0F28" w14:textId="77777777" w:rsidR="00382E58" w:rsidRPr="00793299" w:rsidRDefault="00382E58" w:rsidP="00382E58">
            <w:pPr>
              <w:jc w:val="center"/>
            </w:pPr>
            <w:r w:rsidRPr="00793299">
              <w:t>X</w:t>
            </w:r>
          </w:p>
        </w:tc>
        <w:tc>
          <w:tcPr>
            <w:tcW w:w="4403" w:type="dxa"/>
            <w:gridSpan w:val="2"/>
            <w:tcBorders>
              <w:top w:val="single" w:sz="4" w:space="0" w:color="auto"/>
              <w:left w:val="single" w:sz="4" w:space="0" w:color="auto"/>
              <w:bottom w:val="single" w:sz="4" w:space="0" w:color="auto"/>
              <w:right w:val="single" w:sz="4" w:space="0" w:color="auto"/>
            </w:tcBorders>
            <w:vAlign w:val="center"/>
            <w:hideMark/>
          </w:tcPr>
          <w:p w14:paraId="522B52A4" w14:textId="77777777" w:rsidR="00382E58" w:rsidRPr="00793299" w:rsidRDefault="00382E58" w:rsidP="00382E58">
            <w:pPr>
              <w:jc w:val="center"/>
            </w:pPr>
            <w:r w:rsidRPr="00793299">
              <w:t>50%</w:t>
            </w:r>
          </w:p>
        </w:tc>
      </w:tr>
      <w:tr w:rsidR="00382E58" w:rsidRPr="00793299" w14:paraId="75FE2028" w14:textId="77777777" w:rsidTr="008335F6">
        <w:trPr>
          <w:jc w:val="center"/>
        </w:trPr>
        <w:tc>
          <w:tcPr>
            <w:tcW w:w="3748" w:type="dxa"/>
            <w:gridSpan w:val="4"/>
            <w:tcBorders>
              <w:top w:val="single" w:sz="4" w:space="0" w:color="auto"/>
              <w:left w:val="single" w:sz="4" w:space="0" w:color="auto"/>
              <w:bottom w:val="single" w:sz="4" w:space="0" w:color="auto"/>
              <w:right w:val="single" w:sz="4" w:space="0" w:color="auto"/>
            </w:tcBorders>
            <w:vAlign w:val="center"/>
            <w:hideMark/>
          </w:tcPr>
          <w:p w14:paraId="33797528" w14:textId="77777777" w:rsidR="00382E58" w:rsidRPr="00793299" w:rsidRDefault="00382E58" w:rsidP="00382E58">
            <w:pPr>
              <w:rPr>
                <w:b/>
              </w:rPr>
            </w:pPr>
            <w:r w:rsidRPr="00793299">
              <w:rPr>
                <w:b/>
              </w:rPr>
              <w:t>Application</w:t>
            </w:r>
          </w:p>
        </w:tc>
        <w:tc>
          <w:tcPr>
            <w:tcW w:w="2632" w:type="dxa"/>
            <w:gridSpan w:val="3"/>
            <w:tcBorders>
              <w:top w:val="single" w:sz="4" w:space="0" w:color="auto"/>
              <w:left w:val="single" w:sz="4" w:space="0" w:color="auto"/>
              <w:bottom w:val="single" w:sz="4" w:space="0" w:color="auto"/>
              <w:right w:val="single" w:sz="4" w:space="0" w:color="auto"/>
            </w:tcBorders>
            <w:vAlign w:val="center"/>
          </w:tcPr>
          <w:p w14:paraId="55904C8E" w14:textId="77777777" w:rsidR="00382E58" w:rsidRPr="00793299" w:rsidRDefault="00382E58" w:rsidP="00382E58">
            <w:pPr>
              <w:jc w:val="center"/>
            </w:pPr>
          </w:p>
        </w:tc>
        <w:tc>
          <w:tcPr>
            <w:tcW w:w="4403" w:type="dxa"/>
            <w:gridSpan w:val="2"/>
            <w:tcBorders>
              <w:top w:val="single" w:sz="4" w:space="0" w:color="auto"/>
              <w:left w:val="single" w:sz="4" w:space="0" w:color="auto"/>
              <w:bottom w:val="single" w:sz="4" w:space="0" w:color="auto"/>
              <w:right w:val="single" w:sz="4" w:space="0" w:color="auto"/>
            </w:tcBorders>
            <w:vAlign w:val="center"/>
          </w:tcPr>
          <w:p w14:paraId="1BD5D94D" w14:textId="77777777" w:rsidR="00382E58" w:rsidRPr="00793299" w:rsidRDefault="00382E58" w:rsidP="00382E58">
            <w:pPr>
              <w:jc w:val="center"/>
            </w:pPr>
          </w:p>
        </w:tc>
      </w:tr>
      <w:tr w:rsidR="00382E58" w:rsidRPr="00793299" w14:paraId="294E0201" w14:textId="77777777" w:rsidTr="008335F6">
        <w:trPr>
          <w:jc w:val="center"/>
        </w:trPr>
        <w:tc>
          <w:tcPr>
            <w:tcW w:w="3748" w:type="dxa"/>
            <w:gridSpan w:val="4"/>
            <w:tcBorders>
              <w:top w:val="single" w:sz="4" w:space="0" w:color="auto"/>
              <w:left w:val="single" w:sz="4" w:space="0" w:color="auto"/>
              <w:bottom w:val="single" w:sz="4" w:space="0" w:color="auto"/>
              <w:right w:val="single" w:sz="4" w:space="0" w:color="auto"/>
            </w:tcBorders>
            <w:vAlign w:val="center"/>
            <w:hideMark/>
          </w:tcPr>
          <w:p w14:paraId="31249FC9" w14:textId="77777777" w:rsidR="00382E58" w:rsidRPr="00793299" w:rsidRDefault="00382E58" w:rsidP="00382E58">
            <w:pPr>
              <w:rPr>
                <w:b/>
              </w:rPr>
            </w:pPr>
            <w:r w:rsidRPr="00793299">
              <w:rPr>
                <w:b/>
              </w:rPr>
              <w:t>Project</w:t>
            </w:r>
          </w:p>
        </w:tc>
        <w:tc>
          <w:tcPr>
            <w:tcW w:w="2632" w:type="dxa"/>
            <w:gridSpan w:val="3"/>
            <w:tcBorders>
              <w:top w:val="single" w:sz="4" w:space="0" w:color="auto"/>
              <w:left w:val="single" w:sz="4" w:space="0" w:color="auto"/>
              <w:bottom w:val="single" w:sz="4" w:space="0" w:color="auto"/>
              <w:right w:val="single" w:sz="4" w:space="0" w:color="auto"/>
            </w:tcBorders>
            <w:vAlign w:val="center"/>
          </w:tcPr>
          <w:p w14:paraId="6512A23B" w14:textId="77777777" w:rsidR="00382E58" w:rsidRPr="00793299" w:rsidRDefault="00382E58" w:rsidP="00382E58">
            <w:pPr>
              <w:jc w:val="center"/>
            </w:pPr>
          </w:p>
        </w:tc>
        <w:tc>
          <w:tcPr>
            <w:tcW w:w="4403" w:type="dxa"/>
            <w:gridSpan w:val="2"/>
            <w:tcBorders>
              <w:top w:val="single" w:sz="4" w:space="0" w:color="auto"/>
              <w:left w:val="single" w:sz="4" w:space="0" w:color="auto"/>
              <w:bottom w:val="single" w:sz="4" w:space="0" w:color="auto"/>
              <w:right w:val="single" w:sz="4" w:space="0" w:color="auto"/>
            </w:tcBorders>
            <w:vAlign w:val="center"/>
          </w:tcPr>
          <w:p w14:paraId="16E6A4D3" w14:textId="77777777" w:rsidR="00382E58" w:rsidRPr="00793299" w:rsidRDefault="00382E58" w:rsidP="00382E58">
            <w:pPr>
              <w:jc w:val="center"/>
            </w:pPr>
          </w:p>
        </w:tc>
      </w:tr>
      <w:tr w:rsidR="00382E58" w:rsidRPr="00793299" w14:paraId="3EDD6BE8" w14:textId="77777777" w:rsidTr="008335F6">
        <w:trPr>
          <w:jc w:val="center"/>
        </w:trPr>
        <w:tc>
          <w:tcPr>
            <w:tcW w:w="3748" w:type="dxa"/>
            <w:gridSpan w:val="4"/>
            <w:tcBorders>
              <w:top w:val="single" w:sz="4" w:space="0" w:color="auto"/>
              <w:left w:val="single" w:sz="4" w:space="0" w:color="auto"/>
              <w:bottom w:val="single" w:sz="4" w:space="0" w:color="auto"/>
              <w:right w:val="single" w:sz="4" w:space="0" w:color="auto"/>
            </w:tcBorders>
            <w:vAlign w:val="center"/>
            <w:hideMark/>
          </w:tcPr>
          <w:p w14:paraId="30AFA18D" w14:textId="77777777" w:rsidR="00382E58" w:rsidRPr="00793299" w:rsidRDefault="00382E58" w:rsidP="00382E58">
            <w:pPr>
              <w:rPr>
                <w:b/>
              </w:rPr>
            </w:pPr>
            <w:r w:rsidRPr="00793299">
              <w:rPr>
                <w:b/>
              </w:rPr>
              <w:t>Laboratory</w:t>
            </w:r>
          </w:p>
        </w:tc>
        <w:tc>
          <w:tcPr>
            <w:tcW w:w="2632" w:type="dxa"/>
            <w:gridSpan w:val="3"/>
            <w:tcBorders>
              <w:top w:val="single" w:sz="4" w:space="0" w:color="auto"/>
              <w:left w:val="single" w:sz="4" w:space="0" w:color="auto"/>
              <w:bottom w:val="single" w:sz="4" w:space="0" w:color="auto"/>
              <w:right w:val="single" w:sz="4" w:space="0" w:color="auto"/>
            </w:tcBorders>
            <w:vAlign w:val="center"/>
          </w:tcPr>
          <w:p w14:paraId="5CD5791C" w14:textId="77777777" w:rsidR="00382E58" w:rsidRPr="00793299" w:rsidRDefault="00382E58" w:rsidP="00382E58">
            <w:pPr>
              <w:jc w:val="center"/>
            </w:pPr>
          </w:p>
        </w:tc>
        <w:tc>
          <w:tcPr>
            <w:tcW w:w="4403" w:type="dxa"/>
            <w:gridSpan w:val="2"/>
            <w:tcBorders>
              <w:top w:val="single" w:sz="4" w:space="0" w:color="auto"/>
              <w:left w:val="single" w:sz="4" w:space="0" w:color="auto"/>
              <w:bottom w:val="single" w:sz="4" w:space="0" w:color="auto"/>
              <w:right w:val="single" w:sz="4" w:space="0" w:color="auto"/>
            </w:tcBorders>
            <w:vAlign w:val="center"/>
          </w:tcPr>
          <w:p w14:paraId="04940DAD" w14:textId="77777777" w:rsidR="00382E58" w:rsidRPr="00793299" w:rsidRDefault="00382E58" w:rsidP="00382E58">
            <w:pPr>
              <w:jc w:val="center"/>
            </w:pPr>
          </w:p>
        </w:tc>
      </w:tr>
      <w:tr w:rsidR="00382E58" w:rsidRPr="00793299" w14:paraId="09AB43F9" w14:textId="77777777" w:rsidTr="008335F6">
        <w:trPr>
          <w:jc w:val="center"/>
        </w:trPr>
        <w:tc>
          <w:tcPr>
            <w:tcW w:w="3748" w:type="dxa"/>
            <w:gridSpan w:val="4"/>
            <w:tcBorders>
              <w:top w:val="single" w:sz="4" w:space="0" w:color="auto"/>
              <w:left w:val="single" w:sz="4" w:space="0" w:color="auto"/>
              <w:bottom w:val="single" w:sz="4" w:space="0" w:color="auto"/>
              <w:right w:val="single" w:sz="4" w:space="0" w:color="auto"/>
            </w:tcBorders>
            <w:vAlign w:val="center"/>
            <w:hideMark/>
          </w:tcPr>
          <w:p w14:paraId="4F8176C0" w14:textId="77777777" w:rsidR="00382E58" w:rsidRPr="00793299" w:rsidRDefault="00382E58" w:rsidP="00382E58">
            <w:pPr>
              <w:rPr>
                <w:b/>
              </w:rPr>
            </w:pPr>
            <w:r w:rsidRPr="00793299">
              <w:rPr>
                <w:b/>
              </w:rPr>
              <w:t>Final Exam</w:t>
            </w:r>
          </w:p>
        </w:tc>
        <w:tc>
          <w:tcPr>
            <w:tcW w:w="2632" w:type="dxa"/>
            <w:gridSpan w:val="3"/>
            <w:tcBorders>
              <w:top w:val="single" w:sz="4" w:space="0" w:color="auto"/>
              <w:left w:val="single" w:sz="4" w:space="0" w:color="auto"/>
              <w:bottom w:val="single" w:sz="4" w:space="0" w:color="auto"/>
              <w:right w:val="single" w:sz="4" w:space="0" w:color="auto"/>
            </w:tcBorders>
            <w:vAlign w:val="center"/>
            <w:hideMark/>
          </w:tcPr>
          <w:p w14:paraId="34B58AED" w14:textId="77777777" w:rsidR="00382E58" w:rsidRPr="00793299" w:rsidRDefault="00382E58" w:rsidP="00382E58">
            <w:pPr>
              <w:jc w:val="center"/>
            </w:pPr>
            <w:r w:rsidRPr="00793299">
              <w:t>X</w:t>
            </w:r>
          </w:p>
        </w:tc>
        <w:tc>
          <w:tcPr>
            <w:tcW w:w="4403" w:type="dxa"/>
            <w:gridSpan w:val="2"/>
            <w:tcBorders>
              <w:top w:val="single" w:sz="4" w:space="0" w:color="auto"/>
              <w:left w:val="single" w:sz="4" w:space="0" w:color="auto"/>
              <w:bottom w:val="single" w:sz="4" w:space="0" w:color="auto"/>
              <w:right w:val="single" w:sz="4" w:space="0" w:color="auto"/>
            </w:tcBorders>
            <w:vAlign w:val="center"/>
            <w:hideMark/>
          </w:tcPr>
          <w:p w14:paraId="339F8482" w14:textId="77777777" w:rsidR="00382E58" w:rsidRPr="00793299" w:rsidRDefault="00382E58" w:rsidP="00382E58">
            <w:pPr>
              <w:jc w:val="center"/>
            </w:pPr>
            <w:r w:rsidRPr="00793299">
              <w:t>50%</w:t>
            </w:r>
          </w:p>
        </w:tc>
      </w:tr>
      <w:tr w:rsidR="00382E58" w:rsidRPr="00793299" w14:paraId="703D57A7" w14:textId="77777777" w:rsidTr="008335F6">
        <w:trPr>
          <w:jc w:val="center"/>
        </w:trPr>
        <w:tc>
          <w:tcPr>
            <w:tcW w:w="10783" w:type="dxa"/>
            <w:gridSpan w:val="9"/>
            <w:tcBorders>
              <w:top w:val="single" w:sz="4" w:space="0" w:color="auto"/>
              <w:left w:val="single" w:sz="4" w:space="0" w:color="auto"/>
              <w:bottom w:val="single" w:sz="4" w:space="0" w:color="auto"/>
              <w:right w:val="single" w:sz="4" w:space="0" w:color="auto"/>
            </w:tcBorders>
            <w:vAlign w:val="center"/>
            <w:hideMark/>
          </w:tcPr>
          <w:p w14:paraId="0A5B6BA5" w14:textId="77777777" w:rsidR="00382E58" w:rsidRPr="00793299" w:rsidRDefault="00382E58" w:rsidP="00382E58">
            <w:r w:rsidRPr="00793299">
              <w:rPr>
                <w:b/>
              </w:rPr>
              <w:t>Explanations Concerning the Assessment Methods:</w:t>
            </w:r>
            <w:r w:rsidRPr="00793299">
              <w:t xml:space="preserve"> In the evaluation of the course, 50% of the midterm grade and 50% of the final grade will be determined as the course success grade in determining the calculations during the semester.</w:t>
            </w:r>
          </w:p>
        </w:tc>
      </w:tr>
      <w:tr w:rsidR="00382E58" w:rsidRPr="00793299" w14:paraId="59FB502E" w14:textId="77777777" w:rsidTr="008335F6">
        <w:trPr>
          <w:trHeight w:val="70"/>
          <w:jc w:val="center"/>
        </w:trPr>
        <w:tc>
          <w:tcPr>
            <w:tcW w:w="10783" w:type="dxa"/>
            <w:gridSpan w:val="9"/>
            <w:tcBorders>
              <w:top w:val="single" w:sz="4" w:space="0" w:color="auto"/>
              <w:left w:val="single" w:sz="4" w:space="0" w:color="auto"/>
              <w:bottom w:val="single" w:sz="4" w:space="0" w:color="auto"/>
              <w:right w:val="single" w:sz="4" w:space="0" w:color="auto"/>
            </w:tcBorders>
            <w:hideMark/>
          </w:tcPr>
          <w:p w14:paraId="7C58A324" w14:textId="77777777" w:rsidR="00382E58" w:rsidRPr="00793299" w:rsidRDefault="00382E58" w:rsidP="00382E58">
            <w:r w:rsidRPr="00793299">
              <w:rPr>
                <w:b/>
              </w:rPr>
              <w:t>Assessment Criteria:</w:t>
            </w:r>
            <w:r w:rsidRPr="00793299">
              <w:t xml:space="preserve"> (What dimensions of learning outputs are assessed and by which assessment criteria are they assessed?  Assessment criteria shall be associated with learning methods.)</w:t>
            </w:r>
          </w:p>
          <w:p w14:paraId="6F77977C" w14:textId="77777777" w:rsidR="00382E58" w:rsidRPr="00793299" w:rsidRDefault="00382E58" w:rsidP="00382E58">
            <w:r w:rsidRPr="00793299">
              <w:t>In exams; interpretation, recall, decision making, explanation, classification, information combining skills will be evaluated.</w:t>
            </w:r>
          </w:p>
        </w:tc>
      </w:tr>
      <w:tr w:rsidR="00382E58" w:rsidRPr="00793299" w14:paraId="4028C5CA" w14:textId="77777777" w:rsidTr="008335F6">
        <w:tblPrEx>
          <w:tblBorders>
            <w:insideH w:val="single" w:sz="6" w:space="0" w:color="auto"/>
            <w:insideV w:val="single" w:sz="6" w:space="0" w:color="auto"/>
          </w:tblBorders>
        </w:tblPrEx>
        <w:trPr>
          <w:jc w:val="center"/>
        </w:trPr>
        <w:tc>
          <w:tcPr>
            <w:tcW w:w="10783" w:type="dxa"/>
            <w:gridSpan w:val="9"/>
            <w:tcBorders>
              <w:top w:val="single" w:sz="4" w:space="0" w:color="auto"/>
              <w:left w:val="single" w:sz="4" w:space="0" w:color="auto"/>
              <w:bottom w:val="single" w:sz="4" w:space="0" w:color="auto"/>
              <w:right w:val="single" w:sz="4" w:space="0" w:color="auto"/>
            </w:tcBorders>
          </w:tcPr>
          <w:p w14:paraId="193FD05A" w14:textId="77777777" w:rsidR="00382E58" w:rsidRPr="00793299" w:rsidRDefault="00382E58" w:rsidP="00382E58">
            <w:r w:rsidRPr="00793299">
              <w:rPr>
                <w:b/>
              </w:rPr>
              <w:t>Recommended Resources for the Course:</w:t>
            </w:r>
            <w:r w:rsidRPr="00793299">
              <w:t xml:space="preserve"> Main Coursebook: Network 1, Oxford University Press</w:t>
            </w:r>
            <w:r w:rsidRPr="00793299">
              <w:br/>
              <w:t>Supplementary Materials: Various grammar books</w:t>
            </w:r>
          </w:p>
        </w:tc>
      </w:tr>
      <w:tr w:rsidR="00382E58" w:rsidRPr="00793299" w14:paraId="58BADBAA" w14:textId="77777777" w:rsidTr="008335F6">
        <w:tblPrEx>
          <w:tblBorders>
            <w:insideH w:val="single" w:sz="6" w:space="0" w:color="auto"/>
            <w:insideV w:val="single" w:sz="6" w:space="0" w:color="auto"/>
          </w:tblBorders>
        </w:tblPrEx>
        <w:trPr>
          <w:jc w:val="center"/>
        </w:trPr>
        <w:tc>
          <w:tcPr>
            <w:tcW w:w="10783" w:type="dxa"/>
            <w:gridSpan w:val="9"/>
            <w:tcBorders>
              <w:top w:val="single" w:sz="4" w:space="0" w:color="auto"/>
              <w:left w:val="single" w:sz="4" w:space="0" w:color="auto"/>
              <w:bottom w:val="single" w:sz="6" w:space="0" w:color="auto"/>
              <w:right w:val="single" w:sz="4" w:space="0" w:color="auto"/>
            </w:tcBorders>
            <w:hideMark/>
          </w:tcPr>
          <w:p w14:paraId="7738BFF4" w14:textId="77777777" w:rsidR="00382E58" w:rsidRPr="00793299" w:rsidRDefault="00382E58" w:rsidP="00382E58">
            <w:r w:rsidRPr="00793299">
              <w:rPr>
                <w:b/>
              </w:rPr>
              <w:t>Policies and Rules concerning the Course:</w:t>
            </w:r>
            <w:r w:rsidRPr="00793299">
              <w:t xml:space="preserve"> (Instructor can use this title if an explanation is needed): </w:t>
            </w:r>
          </w:p>
          <w:p w14:paraId="5728F138" w14:textId="77777777" w:rsidR="00382E58" w:rsidRPr="00793299" w:rsidRDefault="00382E58" w:rsidP="00382E58"/>
        </w:tc>
      </w:tr>
      <w:tr w:rsidR="00382E58" w:rsidRPr="00793299" w14:paraId="01E1D821" w14:textId="77777777" w:rsidTr="008335F6">
        <w:tblPrEx>
          <w:tblBorders>
            <w:insideH w:val="single" w:sz="6" w:space="0" w:color="auto"/>
            <w:insideV w:val="single" w:sz="6" w:space="0" w:color="auto"/>
          </w:tblBorders>
        </w:tblPrEx>
        <w:trPr>
          <w:jc w:val="center"/>
        </w:trPr>
        <w:tc>
          <w:tcPr>
            <w:tcW w:w="10783" w:type="dxa"/>
            <w:gridSpan w:val="9"/>
            <w:tcBorders>
              <w:top w:val="single" w:sz="6" w:space="0" w:color="auto"/>
              <w:left w:val="single" w:sz="4" w:space="0" w:color="auto"/>
              <w:bottom w:val="single" w:sz="4" w:space="0" w:color="auto"/>
              <w:right w:val="single" w:sz="4" w:space="0" w:color="auto"/>
            </w:tcBorders>
            <w:hideMark/>
          </w:tcPr>
          <w:p w14:paraId="1389FF4C" w14:textId="77777777" w:rsidR="00382E58" w:rsidRPr="00793299" w:rsidRDefault="00382E58" w:rsidP="00382E58">
            <w:pPr>
              <w:rPr>
                <w:b/>
              </w:rPr>
            </w:pPr>
            <w:r w:rsidRPr="00793299">
              <w:rPr>
                <w:b/>
              </w:rPr>
              <w:t>Contact Information of The Course Instructor:</w:t>
            </w:r>
          </w:p>
          <w:p w14:paraId="3013C7B9" w14:textId="77777777" w:rsidR="00382E58" w:rsidRPr="00793299" w:rsidRDefault="00382E58" w:rsidP="00382E58"/>
        </w:tc>
      </w:tr>
      <w:tr w:rsidR="00382E58" w:rsidRPr="00793299" w14:paraId="705412EF" w14:textId="77777777" w:rsidTr="008335F6">
        <w:tblPrEx>
          <w:tblBorders>
            <w:insideH w:val="single" w:sz="6" w:space="0" w:color="auto"/>
            <w:insideV w:val="single" w:sz="6" w:space="0" w:color="auto"/>
          </w:tblBorders>
        </w:tblPrEx>
        <w:trPr>
          <w:jc w:val="center"/>
        </w:trPr>
        <w:tc>
          <w:tcPr>
            <w:tcW w:w="10783" w:type="dxa"/>
            <w:gridSpan w:val="9"/>
            <w:tcBorders>
              <w:top w:val="single" w:sz="4" w:space="0" w:color="auto"/>
              <w:left w:val="single" w:sz="4" w:space="0" w:color="auto"/>
              <w:bottom w:val="single" w:sz="4" w:space="0" w:color="auto"/>
              <w:right w:val="single" w:sz="4" w:space="0" w:color="auto"/>
            </w:tcBorders>
            <w:hideMark/>
          </w:tcPr>
          <w:p w14:paraId="502D2E3F" w14:textId="77777777" w:rsidR="00382E58" w:rsidRPr="00793299" w:rsidRDefault="00382E58" w:rsidP="00382E58">
            <w:pPr>
              <w:rPr>
                <w:b/>
              </w:rPr>
            </w:pPr>
            <w:r w:rsidRPr="00793299">
              <w:rPr>
                <w:b/>
              </w:rPr>
              <w:t>Course Content:</w:t>
            </w:r>
          </w:p>
        </w:tc>
      </w:tr>
      <w:tr w:rsidR="00382E58" w:rsidRPr="00793299" w14:paraId="700901BE"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hideMark/>
          </w:tcPr>
          <w:p w14:paraId="646748D1" w14:textId="77777777" w:rsidR="00382E58" w:rsidRPr="00793299" w:rsidRDefault="00382E58" w:rsidP="00382E58">
            <w:pPr>
              <w:jc w:val="center"/>
              <w:rPr>
                <w:b/>
              </w:rPr>
            </w:pPr>
            <w:r w:rsidRPr="00793299">
              <w:rPr>
                <w:b/>
              </w:rPr>
              <w:t>Week</w:t>
            </w:r>
          </w:p>
        </w:tc>
        <w:tc>
          <w:tcPr>
            <w:tcW w:w="4544" w:type="dxa"/>
            <w:gridSpan w:val="4"/>
            <w:tcBorders>
              <w:top w:val="single" w:sz="4" w:space="0" w:color="auto"/>
              <w:left w:val="single" w:sz="4" w:space="0" w:color="auto"/>
              <w:bottom w:val="single" w:sz="4" w:space="0" w:color="auto"/>
              <w:right w:val="single" w:sz="4" w:space="0" w:color="auto"/>
            </w:tcBorders>
            <w:hideMark/>
          </w:tcPr>
          <w:p w14:paraId="69616CA4" w14:textId="77777777" w:rsidR="00382E58" w:rsidRPr="00793299" w:rsidRDefault="00382E58" w:rsidP="00382E58">
            <w:pPr>
              <w:rPr>
                <w:b/>
              </w:rPr>
            </w:pPr>
            <w:r w:rsidRPr="00793299">
              <w:rPr>
                <w:b/>
              </w:rPr>
              <w:t>Topics</w:t>
            </w:r>
          </w:p>
        </w:tc>
        <w:tc>
          <w:tcPr>
            <w:tcW w:w="2342" w:type="dxa"/>
            <w:gridSpan w:val="3"/>
            <w:tcBorders>
              <w:top w:val="single" w:sz="4" w:space="0" w:color="auto"/>
              <w:left w:val="single" w:sz="4" w:space="0" w:color="auto"/>
              <w:bottom w:val="single" w:sz="4" w:space="0" w:color="auto"/>
              <w:right w:val="single" w:sz="4" w:space="0" w:color="auto"/>
            </w:tcBorders>
            <w:hideMark/>
          </w:tcPr>
          <w:p w14:paraId="5991ACF0" w14:textId="77777777" w:rsidR="00382E58" w:rsidRPr="00793299" w:rsidRDefault="00382E58" w:rsidP="00382E58">
            <w:pPr>
              <w:rPr>
                <w:b/>
              </w:rPr>
            </w:pPr>
            <w:r w:rsidRPr="00793299">
              <w:rPr>
                <w:b/>
              </w:rPr>
              <w:t>Lecturer</w:t>
            </w:r>
          </w:p>
        </w:tc>
        <w:tc>
          <w:tcPr>
            <w:tcW w:w="2890" w:type="dxa"/>
            <w:tcBorders>
              <w:top w:val="single" w:sz="4" w:space="0" w:color="auto"/>
              <w:left w:val="single" w:sz="4" w:space="0" w:color="auto"/>
              <w:bottom w:val="single" w:sz="4" w:space="0" w:color="auto"/>
              <w:right w:val="single" w:sz="4" w:space="0" w:color="auto"/>
            </w:tcBorders>
            <w:hideMark/>
          </w:tcPr>
          <w:p w14:paraId="44A45977" w14:textId="77777777" w:rsidR="00382E58" w:rsidRPr="00793299" w:rsidRDefault="00382E58" w:rsidP="00382E58">
            <w:pPr>
              <w:rPr>
                <w:b/>
              </w:rPr>
            </w:pPr>
            <w:r w:rsidRPr="00793299">
              <w:rPr>
                <w:b/>
              </w:rPr>
              <w:t>Training Method and Material Used</w:t>
            </w:r>
          </w:p>
        </w:tc>
      </w:tr>
      <w:tr w:rsidR="00382E58" w:rsidRPr="00793299" w14:paraId="49DDE783"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2494DC39"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7DD13678" w14:textId="77777777" w:rsidR="00382E58" w:rsidRPr="00793299" w:rsidRDefault="00382E58" w:rsidP="00382E58">
            <w:r w:rsidRPr="00793299">
              <w:t>Unit7A- 7 B Voc: state verbs, business and trade Gr: simple and continious aspects; activitiy and stare verbs</w:t>
            </w:r>
          </w:p>
        </w:tc>
        <w:tc>
          <w:tcPr>
            <w:tcW w:w="2342" w:type="dxa"/>
            <w:gridSpan w:val="3"/>
            <w:tcBorders>
              <w:top w:val="single" w:sz="4" w:space="0" w:color="auto"/>
              <w:left w:val="single" w:sz="4" w:space="0" w:color="auto"/>
              <w:bottom w:val="single" w:sz="4" w:space="0" w:color="auto"/>
              <w:right w:val="single" w:sz="4" w:space="0" w:color="auto"/>
            </w:tcBorders>
          </w:tcPr>
          <w:p w14:paraId="5E238989"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146034FF" w14:textId="77777777" w:rsidR="00382E58" w:rsidRPr="00793299" w:rsidRDefault="00382E58" w:rsidP="00382E58">
            <w:r w:rsidRPr="00793299">
              <w:rPr>
                <w:rFonts w:eastAsia="Calibri"/>
                <w:lang w:eastAsia="en-US"/>
              </w:rPr>
              <w:t>Lectures, Communicative approach, Question-answer</w:t>
            </w:r>
          </w:p>
        </w:tc>
      </w:tr>
      <w:tr w:rsidR="00382E58" w:rsidRPr="00793299" w14:paraId="77348B01" w14:textId="77777777" w:rsidTr="008335F6">
        <w:tblPrEx>
          <w:tblBorders>
            <w:insideH w:val="single" w:sz="6" w:space="0" w:color="auto"/>
            <w:insideV w:val="single" w:sz="6" w:space="0" w:color="auto"/>
          </w:tblBorders>
        </w:tblPrEx>
        <w:trPr>
          <w:trHeight w:val="184"/>
          <w:jc w:val="center"/>
        </w:trPr>
        <w:tc>
          <w:tcPr>
            <w:tcW w:w="1007" w:type="dxa"/>
            <w:tcBorders>
              <w:top w:val="single" w:sz="4" w:space="0" w:color="auto"/>
              <w:left w:val="single" w:sz="4" w:space="0" w:color="auto"/>
              <w:bottom w:val="single" w:sz="4" w:space="0" w:color="auto"/>
              <w:right w:val="single" w:sz="4" w:space="0" w:color="auto"/>
            </w:tcBorders>
          </w:tcPr>
          <w:p w14:paraId="6107745D"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76080393" w14:textId="77777777" w:rsidR="00382E58" w:rsidRPr="00793299" w:rsidRDefault="00382E58" w:rsidP="00382E58">
            <w:r w:rsidRPr="00793299">
              <w:t>Unit 7C- 7D Voc: the internet; prefixes, on the phone Gr: present perfect simple and present perfect continious Ls: making plans onthe phone</w:t>
            </w:r>
          </w:p>
        </w:tc>
        <w:tc>
          <w:tcPr>
            <w:tcW w:w="2342" w:type="dxa"/>
            <w:gridSpan w:val="3"/>
            <w:tcBorders>
              <w:top w:val="single" w:sz="4" w:space="0" w:color="auto"/>
              <w:left w:val="single" w:sz="4" w:space="0" w:color="auto"/>
              <w:bottom w:val="single" w:sz="4" w:space="0" w:color="auto"/>
              <w:right w:val="single" w:sz="4" w:space="0" w:color="auto"/>
            </w:tcBorders>
          </w:tcPr>
          <w:p w14:paraId="2C7E1EE8"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7D747189" w14:textId="77777777" w:rsidR="00382E58" w:rsidRPr="00793299" w:rsidRDefault="00382E58" w:rsidP="00382E58">
            <w:r w:rsidRPr="00793299">
              <w:rPr>
                <w:rFonts w:eastAsia="Calibri"/>
                <w:lang w:eastAsia="en-US"/>
              </w:rPr>
              <w:t>Lectures, Communicative approach, Question-answer</w:t>
            </w:r>
          </w:p>
        </w:tc>
      </w:tr>
      <w:tr w:rsidR="00382E58" w:rsidRPr="00793299" w14:paraId="4421B7A6" w14:textId="77777777" w:rsidTr="008335F6">
        <w:tblPrEx>
          <w:tblBorders>
            <w:insideH w:val="single" w:sz="6" w:space="0" w:color="auto"/>
            <w:insideV w:val="single" w:sz="6" w:space="0" w:color="auto"/>
          </w:tblBorders>
        </w:tblPrEx>
        <w:trPr>
          <w:trHeight w:val="70"/>
          <w:jc w:val="center"/>
        </w:trPr>
        <w:tc>
          <w:tcPr>
            <w:tcW w:w="1007" w:type="dxa"/>
            <w:tcBorders>
              <w:top w:val="single" w:sz="4" w:space="0" w:color="auto"/>
              <w:left w:val="single" w:sz="4" w:space="0" w:color="auto"/>
              <w:bottom w:val="single" w:sz="4" w:space="0" w:color="auto"/>
              <w:right w:val="single" w:sz="4" w:space="0" w:color="auto"/>
            </w:tcBorders>
          </w:tcPr>
          <w:p w14:paraId="35C5977B"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785115BC" w14:textId="77777777" w:rsidR="00382E58" w:rsidRPr="00793299" w:rsidRDefault="00382E58" w:rsidP="00382E58">
            <w:r w:rsidRPr="00793299">
              <w:t>Unit 8A- 8B Voc: dealing with money, phrasal verbs: money Gr: wishes1; I hope....; it is time.....</w:t>
            </w:r>
          </w:p>
        </w:tc>
        <w:tc>
          <w:tcPr>
            <w:tcW w:w="2342" w:type="dxa"/>
            <w:gridSpan w:val="3"/>
            <w:tcBorders>
              <w:top w:val="single" w:sz="4" w:space="0" w:color="auto"/>
              <w:left w:val="single" w:sz="4" w:space="0" w:color="auto"/>
              <w:bottom w:val="single" w:sz="4" w:space="0" w:color="auto"/>
              <w:right w:val="single" w:sz="4" w:space="0" w:color="auto"/>
            </w:tcBorders>
          </w:tcPr>
          <w:p w14:paraId="59BBB525"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1121435B" w14:textId="77777777" w:rsidR="00382E58" w:rsidRPr="00793299" w:rsidRDefault="00382E58" w:rsidP="00382E58">
            <w:r w:rsidRPr="00793299">
              <w:rPr>
                <w:rFonts w:eastAsia="Calibri"/>
                <w:lang w:eastAsia="en-US"/>
              </w:rPr>
              <w:t>Lectures, Communicative approach, Question-answer</w:t>
            </w:r>
          </w:p>
        </w:tc>
      </w:tr>
      <w:tr w:rsidR="00382E58" w:rsidRPr="00793299" w14:paraId="16086114"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5C8F40FB"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7EBCC9AD" w14:textId="77777777" w:rsidR="00382E58" w:rsidRPr="00793299" w:rsidRDefault="00382E58" w:rsidP="00382E58">
            <w:r w:rsidRPr="00793299">
              <w:t>Unit 8C -Unit 8D Voc: synonmy, Gr: wishes2; should have. Ls: UK and USA tipping habits</w:t>
            </w:r>
          </w:p>
        </w:tc>
        <w:tc>
          <w:tcPr>
            <w:tcW w:w="2342" w:type="dxa"/>
            <w:gridSpan w:val="3"/>
            <w:tcBorders>
              <w:top w:val="single" w:sz="4" w:space="0" w:color="auto"/>
              <w:left w:val="single" w:sz="4" w:space="0" w:color="auto"/>
              <w:bottom w:val="single" w:sz="4" w:space="0" w:color="auto"/>
              <w:right w:val="single" w:sz="4" w:space="0" w:color="auto"/>
            </w:tcBorders>
          </w:tcPr>
          <w:p w14:paraId="2B91F2A7"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1916AD70" w14:textId="77777777" w:rsidR="00382E58" w:rsidRPr="00793299" w:rsidRDefault="00382E58" w:rsidP="00382E58">
            <w:r w:rsidRPr="00793299">
              <w:rPr>
                <w:rFonts w:eastAsia="Calibri"/>
                <w:lang w:eastAsia="en-US"/>
              </w:rPr>
              <w:t>Lectures, Communicative approach, Question-answer</w:t>
            </w:r>
          </w:p>
        </w:tc>
      </w:tr>
      <w:tr w:rsidR="00382E58" w:rsidRPr="00793299" w14:paraId="65AD3329"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5A81095E"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23513178" w14:textId="77777777" w:rsidR="00382E58" w:rsidRPr="00793299" w:rsidRDefault="00382E58" w:rsidP="00382E58">
            <w:r w:rsidRPr="00793299">
              <w:t>Unit 9A-B Voc: the cinema, entertainment adjectives, Gr: the passive, as, like, such as, so, such</w:t>
            </w:r>
            <w:r w:rsidRPr="00793299">
              <w:tab/>
            </w:r>
          </w:p>
        </w:tc>
        <w:tc>
          <w:tcPr>
            <w:tcW w:w="2342" w:type="dxa"/>
            <w:gridSpan w:val="3"/>
            <w:tcBorders>
              <w:top w:val="single" w:sz="4" w:space="0" w:color="auto"/>
              <w:left w:val="single" w:sz="4" w:space="0" w:color="auto"/>
              <w:bottom w:val="single" w:sz="4" w:space="0" w:color="auto"/>
              <w:right w:val="single" w:sz="4" w:space="0" w:color="auto"/>
            </w:tcBorders>
          </w:tcPr>
          <w:p w14:paraId="7CE385A8"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3F8B7FA8" w14:textId="77777777" w:rsidR="00382E58" w:rsidRPr="00793299" w:rsidRDefault="00382E58" w:rsidP="00382E58">
            <w:r w:rsidRPr="00793299">
              <w:rPr>
                <w:rFonts w:eastAsia="Calibri"/>
                <w:lang w:eastAsia="en-US"/>
              </w:rPr>
              <w:t>Lectures, Communicative approach, Question-answer</w:t>
            </w:r>
          </w:p>
        </w:tc>
      </w:tr>
      <w:tr w:rsidR="00382E58" w:rsidRPr="00793299" w14:paraId="4F85E4DA"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409091A6"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05305A69" w14:textId="77777777" w:rsidR="00382E58" w:rsidRPr="00793299" w:rsidRDefault="00382E58" w:rsidP="00382E58">
            <w:r w:rsidRPr="00793299">
              <w:t>Unit 9C-D Voc: homonyms Gr: review of the units Ls: arranging an evening out.</w:t>
            </w:r>
            <w:r w:rsidRPr="00793299">
              <w:tab/>
            </w:r>
          </w:p>
        </w:tc>
        <w:tc>
          <w:tcPr>
            <w:tcW w:w="2342" w:type="dxa"/>
            <w:gridSpan w:val="3"/>
            <w:tcBorders>
              <w:top w:val="single" w:sz="4" w:space="0" w:color="auto"/>
              <w:left w:val="single" w:sz="4" w:space="0" w:color="auto"/>
              <w:bottom w:val="single" w:sz="4" w:space="0" w:color="auto"/>
              <w:right w:val="single" w:sz="4" w:space="0" w:color="auto"/>
            </w:tcBorders>
          </w:tcPr>
          <w:p w14:paraId="2B091E1A"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17D48884" w14:textId="77777777" w:rsidR="00382E58" w:rsidRPr="00793299" w:rsidRDefault="00382E58" w:rsidP="00382E58">
            <w:r w:rsidRPr="00793299">
              <w:rPr>
                <w:rFonts w:eastAsia="Calibri"/>
                <w:lang w:eastAsia="en-US"/>
              </w:rPr>
              <w:t>Lectures, Communicative approach, Question-answer</w:t>
            </w:r>
          </w:p>
        </w:tc>
      </w:tr>
      <w:tr w:rsidR="00382E58" w:rsidRPr="00793299" w14:paraId="31AF4110"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5EA9622D"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hideMark/>
          </w:tcPr>
          <w:p w14:paraId="2328302A" w14:textId="77777777" w:rsidR="00382E58" w:rsidRPr="00793299" w:rsidRDefault="00382E58" w:rsidP="00382E58">
            <w:pPr>
              <w:rPr>
                <w:b/>
              </w:rPr>
            </w:pPr>
            <w:r w:rsidRPr="00793299">
              <w:rPr>
                <w:b/>
              </w:rPr>
              <w:t xml:space="preserve">Midterm Exam </w:t>
            </w:r>
          </w:p>
        </w:tc>
        <w:tc>
          <w:tcPr>
            <w:tcW w:w="2342" w:type="dxa"/>
            <w:gridSpan w:val="3"/>
            <w:tcBorders>
              <w:top w:val="single" w:sz="4" w:space="0" w:color="auto"/>
              <w:left w:val="single" w:sz="4" w:space="0" w:color="auto"/>
              <w:bottom w:val="single" w:sz="4" w:space="0" w:color="auto"/>
              <w:right w:val="single" w:sz="4" w:space="0" w:color="auto"/>
            </w:tcBorders>
          </w:tcPr>
          <w:p w14:paraId="57CC909A"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5DD43983" w14:textId="77777777" w:rsidR="00382E58" w:rsidRPr="00793299" w:rsidRDefault="00382E58" w:rsidP="00382E58">
            <w:r w:rsidRPr="00793299">
              <w:rPr>
                <w:rFonts w:eastAsia="Calibri"/>
                <w:lang w:eastAsia="en-US"/>
              </w:rPr>
              <w:t>Lectures, Communicative approach, Question-answer</w:t>
            </w:r>
          </w:p>
        </w:tc>
      </w:tr>
      <w:tr w:rsidR="00382E58" w:rsidRPr="00793299" w14:paraId="258E9813"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2B5FE0ED"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18449CF9" w14:textId="77777777" w:rsidR="00382E58" w:rsidRPr="00793299" w:rsidRDefault="00382E58" w:rsidP="00382E58">
            <w:r w:rsidRPr="00793299">
              <w:t>Unit 10A-B Voc: household jobs Gr: have/get sth done, get somebody to do sth, do sth yourself</w:t>
            </w:r>
          </w:p>
        </w:tc>
        <w:tc>
          <w:tcPr>
            <w:tcW w:w="2342" w:type="dxa"/>
            <w:gridSpan w:val="3"/>
            <w:tcBorders>
              <w:top w:val="single" w:sz="4" w:space="0" w:color="auto"/>
              <w:left w:val="single" w:sz="4" w:space="0" w:color="auto"/>
              <w:bottom w:val="single" w:sz="4" w:space="0" w:color="auto"/>
              <w:right w:val="single" w:sz="4" w:space="0" w:color="auto"/>
            </w:tcBorders>
          </w:tcPr>
          <w:p w14:paraId="1B46AAC4"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0111DE6C" w14:textId="77777777" w:rsidR="00382E58" w:rsidRPr="00793299" w:rsidRDefault="00382E58" w:rsidP="00382E58"/>
        </w:tc>
      </w:tr>
      <w:tr w:rsidR="00382E58" w:rsidRPr="00793299" w14:paraId="6D6CA37E"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6A6CC547"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69D918DC" w14:textId="77777777" w:rsidR="00382E58" w:rsidRPr="00793299" w:rsidRDefault="00382E58" w:rsidP="00382E58">
            <w:r w:rsidRPr="00793299">
              <w:t>Unit 10C-D Voc: compound nouns and adjectives Gr: quantifiers Ls: why men lie and women cry</w:t>
            </w:r>
            <w:r w:rsidRPr="00793299">
              <w:tab/>
            </w:r>
          </w:p>
        </w:tc>
        <w:tc>
          <w:tcPr>
            <w:tcW w:w="2342" w:type="dxa"/>
            <w:gridSpan w:val="3"/>
            <w:tcBorders>
              <w:top w:val="single" w:sz="4" w:space="0" w:color="auto"/>
              <w:left w:val="single" w:sz="4" w:space="0" w:color="auto"/>
              <w:bottom w:val="single" w:sz="4" w:space="0" w:color="auto"/>
              <w:right w:val="single" w:sz="4" w:space="0" w:color="auto"/>
            </w:tcBorders>
          </w:tcPr>
          <w:p w14:paraId="489B8CD5"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1276AA36" w14:textId="77777777" w:rsidR="00382E58" w:rsidRPr="00793299" w:rsidRDefault="00382E58" w:rsidP="00382E58">
            <w:r w:rsidRPr="00793299">
              <w:rPr>
                <w:rFonts w:eastAsia="Calibri"/>
                <w:lang w:eastAsia="en-US"/>
              </w:rPr>
              <w:t>Lectures, Communicative approach, Question-answer</w:t>
            </w:r>
          </w:p>
        </w:tc>
      </w:tr>
      <w:tr w:rsidR="00382E58" w:rsidRPr="00793299" w14:paraId="61CDF336"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7BC91CB8"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6D5FBA19" w14:textId="77777777" w:rsidR="00382E58" w:rsidRPr="00793299" w:rsidRDefault="00382E58" w:rsidP="00382E58">
            <w:r w:rsidRPr="00793299">
              <w:t>Unit 11A-B Voc: work collocations, business collocations Gr: descrbing future events; future perfect</w:t>
            </w:r>
          </w:p>
        </w:tc>
        <w:tc>
          <w:tcPr>
            <w:tcW w:w="2342" w:type="dxa"/>
            <w:gridSpan w:val="3"/>
            <w:tcBorders>
              <w:top w:val="single" w:sz="4" w:space="0" w:color="auto"/>
              <w:left w:val="single" w:sz="4" w:space="0" w:color="auto"/>
              <w:bottom w:val="single" w:sz="4" w:space="0" w:color="auto"/>
              <w:right w:val="single" w:sz="4" w:space="0" w:color="auto"/>
            </w:tcBorders>
          </w:tcPr>
          <w:p w14:paraId="0C7349A5"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3DDCFC75" w14:textId="77777777" w:rsidR="00382E58" w:rsidRPr="00793299" w:rsidRDefault="00382E58" w:rsidP="00382E58">
            <w:r w:rsidRPr="00793299">
              <w:rPr>
                <w:rFonts w:eastAsia="Calibri"/>
                <w:lang w:eastAsia="en-US"/>
              </w:rPr>
              <w:t>Lectures, Communicative approach, Question-answer</w:t>
            </w:r>
          </w:p>
        </w:tc>
      </w:tr>
      <w:tr w:rsidR="00382E58" w:rsidRPr="00793299" w14:paraId="5DD13964"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34F84F3C"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35048ADD" w14:textId="77777777" w:rsidR="00382E58" w:rsidRPr="00793299" w:rsidRDefault="00382E58" w:rsidP="00382E58">
            <w:r w:rsidRPr="00793299">
              <w:t>Unit 11C-D Voc: reporting verbs, advertising Gr: reported speech Ls: two friends arranging to meet.</w:t>
            </w:r>
          </w:p>
        </w:tc>
        <w:tc>
          <w:tcPr>
            <w:tcW w:w="2342" w:type="dxa"/>
            <w:gridSpan w:val="3"/>
            <w:tcBorders>
              <w:top w:val="single" w:sz="4" w:space="0" w:color="auto"/>
              <w:left w:val="single" w:sz="4" w:space="0" w:color="auto"/>
              <w:bottom w:val="single" w:sz="4" w:space="0" w:color="auto"/>
              <w:right w:val="single" w:sz="4" w:space="0" w:color="auto"/>
            </w:tcBorders>
          </w:tcPr>
          <w:p w14:paraId="0A500081"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3A2FFB87" w14:textId="77777777" w:rsidR="00382E58" w:rsidRPr="00793299" w:rsidRDefault="00382E58" w:rsidP="00382E58">
            <w:r w:rsidRPr="00793299">
              <w:rPr>
                <w:rFonts w:eastAsia="Calibri"/>
                <w:lang w:eastAsia="en-US"/>
              </w:rPr>
              <w:t>Lectures, Communicative approach, Question-answer</w:t>
            </w:r>
          </w:p>
        </w:tc>
      </w:tr>
      <w:tr w:rsidR="00382E58" w:rsidRPr="00793299" w14:paraId="53A12E54"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3E9398E1"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3F5CCAA0" w14:textId="77777777" w:rsidR="00382E58" w:rsidRPr="00793299" w:rsidRDefault="00382E58" w:rsidP="00382E58">
            <w:r w:rsidRPr="00793299">
              <w:t>Unit 12A-B</w:t>
            </w:r>
            <w:r w:rsidRPr="00793299">
              <w:tab/>
              <w:t>Voc: colloquial words/ phrases, news collocations Gr: modal verbs2 , deduction in the present and the past</w:t>
            </w:r>
          </w:p>
        </w:tc>
        <w:tc>
          <w:tcPr>
            <w:tcW w:w="2342" w:type="dxa"/>
            <w:gridSpan w:val="3"/>
            <w:tcBorders>
              <w:top w:val="single" w:sz="4" w:space="0" w:color="auto"/>
              <w:left w:val="single" w:sz="4" w:space="0" w:color="auto"/>
              <w:bottom w:val="single" w:sz="4" w:space="0" w:color="auto"/>
              <w:right w:val="single" w:sz="4" w:space="0" w:color="auto"/>
            </w:tcBorders>
          </w:tcPr>
          <w:p w14:paraId="65D642A0"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67C6E08B" w14:textId="77777777" w:rsidR="00382E58" w:rsidRPr="00793299" w:rsidRDefault="00382E58" w:rsidP="00382E58">
            <w:r w:rsidRPr="00793299">
              <w:rPr>
                <w:rFonts w:eastAsia="Calibri"/>
                <w:lang w:eastAsia="en-US"/>
              </w:rPr>
              <w:t>Lectures, Communicative approach, Question-answer</w:t>
            </w:r>
          </w:p>
        </w:tc>
      </w:tr>
      <w:tr w:rsidR="00382E58" w:rsidRPr="00793299" w14:paraId="6702FBAC"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697B33B1"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367AEBB6" w14:textId="77777777" w:rsidR="00382E58" w:rsidRPr="00793299" w:rsidRDefault="00382E58" w:rsidP="00382E58">
            <w:r w:rsidRPr="00793299">
              <w:t>Unit 12C Voc. things and places at an airport Gr. positive and negative, have you ever... questions and short answers Ls : questions on phone</w:t>
            </w:r>
          </w:p>
        </w:tc>
        <w:tc>
          <w:tcPr>
            <w:tcW w:w="2342" w:type="dxa"/>
            <w:gridSpan w:val="3"/>
            <w:tcBorders>
              <w:top w:val="single" w:sz="4" w:space="0" w:color="auto"/>
              <w:left w:val="single" w:sz="4" w:space="0" w:color="auto"/>
              <w:bottom w:val="single" w:sz="4" w:space="0" w:color="auto"/>
              <w:right w:val="single" w:sz="4" w:space="0" w:color="auto"/>
            </w:tcBorders>
          </w:tcPr>
          <w:p w14:paraId="24B179DD"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479CD778" w14:textId="77777777" w:rsidR="00382E58" w:rsidRPr="00793299" w:rsidRDefault="00382E58" w:rsidP="00382E58">
            <w:r w:rsidRPr="00793299">
              <w:rPr>
                <w:rFonts w:eastAsia="Calibri"/>
                <w:lang w:eastAsia="en-US"/>
              </w:rPr>
              <w:t>Lectures, Communicative approach, Question-answer</w:t>
            </w:r>
          </w:p>
        </w:tc>
      </w:tr>
      <w:tr w:rsidR="00382E58" w:rsidRPr="00793299" w14:paraId="5849ADC6"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787DD098"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0DB852A1" w14:textId="77777777" w:rsidR="00382E58" w:rsidRPr="00793299" w:rsidRDefault="00382E58" w:rsidP="00382E58">
            <w:r w:rsidRPr="00793299">
              <w:t>General review</w:t>
            </w:r>
          </w:p>
        </w:tc>
        <w:tc>
          <w:tcPr>
            <w:tcW w:w="2342" w:type="dxa"/>
            <w:gridSpan w:val="3"/>
            <w:tcBorders>
              <w:top w:val="single" w:sz="4" w:space="0" w:color="auto"/>
              <w:left w:val="single" w:sz="4" w:space="0" w:color="auto"/>
              <w:bottom w:val="single" w:sz="4" w:space="0" w:color="auto"/>
              <w:right w:val="single" w:sz="4" w:space="0" w:color="auto"/>
            </w:tcBorders>
          </w:tcPr>
          <w:p w14:paraId="7346A441"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78185389" w14:textId="77777777" w:rsidR="00382E58" w:rsidRPr="00793299" w:rsidRDefault="00382E58" w:rsidP="00382E58">
            <w:r w:rsidRPr="00793299">
              <w:rPr>
                <w:rFonts w:eastAsia="Calibri"/>
                <w:lang w:eastAsia="en-US"/>
              </w:rPr>
              <w:t>Question-answer</w:t>
            </w:r>
          </w:p>
        </w:tc>
      </w:tr>
      <w:tr w:rsidR="00382E58" w:rsidRPr="00793299" w14:paraId="5C8C7664"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1D9C5A47" w14:textId="77777777" w:rsidR="00382E58" w:rsidRPr="00793299" w:rsidRDefault="00382E58" w:rsidP="00E5072C">
            <w:pPr>
              <w:pStyle w:val="ListeParagraf"/>
              <w:numPr>
                <w:ilvl w:val="0"/>
                <w:numId w:val="39"/>
              </w:numPr>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12400500" w14:textId="77777777" w:rsidR="00382E58" w:rsidRPr="00793299" w:rsidRDefault="00382E58" w:rsidP="00382E58">
            <w:r w:rsidRPr="00793299">
              <w:t>General review</w:t>
            </w:r>
          </w:p>
        </w:tc>
        <w:tc>
          <w:tcPr>
            <w:tcW w:w="2342" w:type="dxa"/>
            <w:gridSpan w:val="3"/>
            <w:tcBorders>
              <w:top w:val="single" w:sz="4" w:space="0" w:color="auto"/>
              <w:left w:val="single" w:sz="4" w:space="0" w:color="auto"/>
              <w:bottom w:val="single" w:sz="4" w:space="0" w:color="auto"/>
              <w:right w:val="single" w:sz="4" w:space="0" w:color="auto"/>
            </w:tcBorders>
          </w:tcPr>
          <w:p w14:paraId="3D0C951C" w14:textId="77777777" w:rsidR="00382E58" w:rsidRPr="00793299" w:rsidRDefault="00382E58" w:rsidP="00382E58">
            <w:r w:rsidRPr="00793299">
              <w:t>Instructor Melike OZBEYLI</w:t>
            </w:r>
          </w:p>
        </w:tc>
        <w:tc>
          <w:tcPr>
            <w:tcW w:w="2890" w:type="dxa"/>
            <w:tcBorders>
              <w:top w:val="single" w:sz="4" w:space="0" w:color="auto"/>
              <w:left w:val="single" w:sz="4" w:space="0" w:color="auto"/>
              <w:bottom w:val="single" w:sz="4" w:space="0" w:color="auto"/>
              <w:right w:val="single" w:sz="4" w:space="0" w:color="auto"/>
            </w:tcBorders>
          </w:tcPr>
          <w:p w14:paraId="26C13149" w14:textId="77777777" w:rsidR="00382E58" w:rsidRPr="00793299" w:rsidRDefault="00382E58" w:rsidP="00382E58">
            <w:pPr>
              <w:rPr>
                <w:rFonts w:eastAsia="Calibri"/>
                <w:lang w:eastAsia="en-US"/>
              </w:rPr>
            </w:pPr>
            <w:r w:rsidRPr="00793299">
              <w:rPr>
                <w:rFonts w:eastAsia="Calibri"/>
                <w:lang w:eastAsia="en-US"/>
              </w:rPr>
              <w:t>Question-answer</w:t>
            </w:r>
          </w:p>
        </w:tc>
      </w:tr>
      <w:tr w:rsidR="009C0FA5" w:rsidRPr="00793299" w14:paraId="07799D9E"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1B202D4B" w14:textId="77777777" w:rsidR="009C0FA5" w:rsidRPr="00793299" w:rsidRDefault="009C0FA5" w:rsidP="009C0FA5">
            <w:pPr>
              <w:pStyle w:val="ListeParagraf"/>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3C7664D9" w14:textId="653AEE2A" w:rsidR="009C0FA5" w:rsidRPr="00793299" w:rsidRDefault="009C0FA5" w:rsidP="00382E58">
            <w:pPr>
              <w:rPr>
                <w:b/>
              </w:rPr>
            </w:pPr>
            <w:r w:rsidRPr="00793299">
              <w:rPr>
                <w:b/>
              </w:rPr>
              <w:t>FINAL EXAM</w:t>
            </w:r>
          </w:p>
        </w:tc>
        <w:tc>
          <w:tcPr>
            <w:tcW w:w="2342" w:type="dxa"/>
            <w:gridSpan w:val="3"/>
            <w:tcBorders>
              <w:top w:val="single" w:sz="4" w:space="0" w:color="auto"/>
              <w:left w:val="single" w:sz="4" w:space="0" w:color="auto"/>
              <w:bottom w:val="single" w:sz="4" w:space="0" w:color="auto"/>
              <w:right w:val="single" w:sz="4" w:space="0" w:color="auto"/>
            </w:tcBorders>
          </w:tcPr>
          <w:p w14:paraId="2507A111" w14:textId="77777777" w:rsidR="009C0FA5" w:rsidRPr="00793299" w:rsidRDefault="009C0FA5" w:rsidP="00382E58"/>
        </w:tc>
        <w:tc>
          <w:tcPr>
            <w:tcW w:w="2890" w:type="dxa"/>
            <w:tcBorders>
              <w:top w:val="single" w:sz="4" w:space="0" w:color="auto"/>
              <w:left w:val="single" w:sz="4" w:space="0" w:color="auto"/>
              <w:bottom w:val="single" w:sz="4" w:space="0" w:color="auto"/>
              <w:right w:val="single" w:sz="4" w:space="0" w:color="auto"/>
            </w:tcBorders>
          </w:tcPr>
          <w:p w14:paraId="30BAC08D" w14:textId="77777777" w:rsidR="009C0FA5" w:rsidRPr="00793299" w:rsidRDefault="009C0FA5" w:rsidP="00382E58">
            <w:pPr>
              <w:rPr>
                <w:rFonts w:eastAsia="Calibri"/>
                <w:lang w:eastAsia="en-US"/>
              </w:rPr>
            </w:pPr>
          </w:p>
        </w:tc>
      </w:tr>
      <w:tr w:rsidR="009C0FA5" w:rsidRPr="00793299" w14:paraId="5567D7C4" w14:textId="77777777" w:rsidTr="008335F6">
        <w:tblPrEx>
          <w:tblBorders>
            <w:insideH w:val="single" w:sz="6" w:space="0" w:color="auto"/>
            <w:insideV w:val="single" w:sz="6" w:space="0" w:color="auto"/>
          </w:tblBorders>
        </w:tblPrEx>
        <w:trPr>
          <w:jc w:val="center"/>
        </w:trPr>
        <w:tc>
          <w:tcPr>
            <w:tcW w:w="1007" w:type="dxa"/>
            <w:tcBorders>
              <w:top w:val="single" w:sz="4" w:space="0" w:color="auto"/>
              <w:left w:val="single" w:sz="4" w:space="0" w:color="auto"/>
              <w:bottom w:val="single" w:sz="4" w:space="0" w:color="auto"/>
              <w:right w:val="single" w:sz="4" w:space="0" w:color="auto"/>
            </w:tcBorders>
          </w:tcPr>
          <w:p w14:paraId="6A67DAD4" w14:textId="77777777" w:rsidR="009C0FA5" w:rsidRPr="00793299" w:rsidRDefault="009C0FA5" w:rsidP="009C0FA5">
            <w:pPr>
              <w:pStyle w:val="ListeParagraf"/>
              <w:rPr>
                <w:b/>
                <w:bCs/>
              </w:rPr>
            </w:pPr>
          </w:p>
        </w:tc>
        <w:tc>
          <w:tcPr>
            <w:tcW w:w="4544" w:type="dxa"/>
            <w:gridSpan w:val="4"/>
            <w:tcBorders>
              <w:top w:val="single" w:sz="4" w:space="0" w:color="auto"/>
              <w:left w:val="single" w:sz="4" w:space="0" w:color="auto"/>
              <w:bottom w:val="single" w:sz="4" w:space="0" w:color="auto"/>
              <w:right w:val="single" w:sz="4" w:space="0" w:color="auto"/>
            </w:tcBorders>
          </w:tcPr>
          <w:p w14:paraId="2D42D6B3" w14:textId="2A03B162" w:rsidR="009C0FA5" w:rsidRPr="00793299" w:rsidRDefault="009C0FA5" w:rsidP="00382E58">
            <w:pPr>
              <w:rPr>
                <w:b/>
              </w:rPr>
            </w:pPr>
            <w:r w:rsidRPr="00793299">
              <w:rPr>
                <w:b/>
              </w:rPr>
              <w:t>RESIT EXAM</w:t>
            </w:r>
          </w:p>
        </w:tc>
        <w:tc>
          <w:tcPr>
            <w:tcW w:w="2342" w:type="dxa"/>
            <w:gridSpan w:val="3"/>
            <w:tcBorders>
              <w:top w:val="single" w:sz="4" w:space="0" w:color="auto"/>
              <w:left w:val="single" w:sz="4" w:space="0" w:color="auto"/>
              <w:bottom w:val="single" w:sz="4" w:space="0" w:color="auto"/>
              <w:right w:val="single" w:sz="4" w:space="0" w:color="auto"/>
            </w:tcBorders>
          </w:tcPr>
          <w:p w14:paraId="78336924" w14:textId="77777777" w:rsidR="009C0FA5" w:rsidRPr="00793299" w:rsidRDefault="009C0FA5" w:rsidP="00382E58"/>
        </w:tc>
        <w:tc>
          <w:tcPr>
            <w:tcW w:w="2890" w:type="dxa"/>
            <w:tcBorders>
              <w:top w:val="single" w:sz="4" w:space="0" w:color="auto"/>
              <w:left w:val="single" w:sz="4" w:space="0" w:color="auto"/>
              <w:bottom w:val="single" w:sz="4" w:space="0" w:color="auto"/>
              <w:right w:val="single" w:sz="4" w:space="0" w:color="auto"/>
            </w:tcBorders>
          </w:tcPr>
          <w:p w14:paraId="67557B4B" w14:textId="77777777" w:rsidR="009C0FA5" w:rsidRPr="00793299" w:rsidRDefault="009C0FA5" w:rsidP="00382E58">
            <w:pPr>
              <w:rPr>
                <w:rFonts w:eastAsia="Calibri"/>
                <w:lang w:eastAsia="en-US"/>
              </w:rPr>
            </w:pPr>
          </w:p>
        </w:tc>
      </w:tr>
    </w:tbl>
    <w:p w14:paraId="13A6AF00" w14:textId="33CB3491" w:rsidR="002E2D86" w:rsidRPr="00793299" w:rsidRDefault="002E2D86" w:rsidP="002E2D86">
      <w:pPr>
        <w:rPr>
          <w:b/>
          <w:bC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0"/>
        <w:gridCol w:w="1016"/>
        <w:gridCol w:w="1813"/>
        <w:gridCol w:w="3279"/>
      </w:tblGrid>
      <w:tr w:rsidR="009C0FA5" w:rsidRPr="00793299" w14:paraId="712A8824" w14:textId="77777777" w:rsidTr="008335F6">
        <w:trPr>
          <w:trHeight w:val="256"/>
          <w:jc w:val="center"/>
        </w:trPr>
        <w:tc>
          <w:tcPr>
            <w:tcW w:w="10768" w:type="dxa"/>
            <w:gridSpan w:val="4"/>
            <w:tcBorders>
              <w:top w:val="single" w:sz="4" w:space="0" w:color="auto"/>
              <w:left w:val="single" w:sz="4" w:space="0" w:color="auto"/>
              <w:bottom w:val="single" w:sz="4" w:space="0" w:color="auto"/>
              <w:right w:val="single" w:sz="4" w:space="0" w:color="auto"/>
            </w:tcBorders>
            <w:hideMark/>
          </w:tcPr>
          <w:p w14:paraId="118D34AD" w14:textId="77777777" w:rsidR="009C0FA5" w:rsidRPr="00793299" w:rsidRDefault="009C0FA5" w:rsidP="009C0FA5">
            <w:pPr>
              <w:rPr>
                <w:b/>
                <w:lang w:val="en-US"/>
              </w:rPr>
            </w:pPr>
            <w:r w:rsidRPr="00793299">
              <w:rPr>
                <w:b/>
                <w:lang w:val="en-US"/>
              </w:rPr>
              <w:t xml:space="preserve">ECTS Table: </w:t>
            </w:r>
          </w:p>
        </w:tc>
      </w:tr>
      <w:tr w:rsidR="009C0FA5" w:rsidRPr="00793299" w14:paraId="4DFB0E46" w14:textId="77777777" w:rsidTr="008335F6">
        <w:trPr>
          <w:trHeight w:val="256"/>
          <w:jc w:val="center"/>
        </w:trPr>
        <w:tc>
          <w:tcPr>
            <w:tcW w:w="4660" w:type="dxa"/>
            <w:tcBorders>
              <w:top w:val="single" w:sz="4" w:space="0" w:color="auto"/>
              <w:left w:val="single" w:sz="4" w:space="0" w:color="auto"/>
              <w:bottom w:val="single" w:sz="4" w:space="0" w:color="auto"/>
              <w:right w:val="single" w:sz="4" w:space="0" w:color="auto"/>
            </w:tcBorders>
            <w:hideMark/>
          </w:tcPr>
          <w:p w14:paraId="07B5CF3B" w14:textId="77777777" w:rsidR="009C0FA5" w:rsidRPr="00793299" w:rsidRDefault="009C0FA5" w:rsidP="009C0FA5">
            <w:pPr>
              <w:rPr>
                <w:b/>
                <w:lang w:val="en-US"/>
              </w:rPr>
            </w:pPr>
            <w:r w:rsidRPr="00793299">
              <w:rPr>
                <w:b/>
                <w:lang w:val="en-US"/>
              </w:rPr>
              <w:t xml:space="preserve">Course activities </w:t>
            </w:r>
          </w:p>
        </w:tc>
        <w:tc>
          <w:tcPr>
            <w:tcW w:w="1016" w:type="dxa"/>
            <w:tcBorders>
              <w:top w:val="single" w:sz="4" w:space="0" w:color="auto"/>
              <w:left w:val="single" w:sz="4" w:space="0" w:color="auto"/>
              <w:bottom w:val="single" w:sz="4" w:space="0" w:color="auto"/>
              <w:right w:val="single" w:sz="4" w:space="0" w:color="auto"/>
            </w:tcBorders>
            <w:hideMark/>
          </w:tcPr>
          <w:p w14:paraId="64DBD18A" w14:textId="77777777" w:rsidR="009C0FA5" w:rsidRPr="00793299" w:rsidRDefault="009C0FA5" w:rsidP="009C0FA5">
            <w:pPr>
              <w:rPr>
                <w:b/>
                <w:lang w:val="en-US"/>
              </w:rPr>
            </w:pPr>
            <w:r w:rsidRPr="00793299">
              <w:rPr>
                <w:b/>
                <w:lang w:val="en-US"/>
              </w:rPr>
              <w:t>Number</w:t>
            </w:r>
          </w:p>
        </w:tc>
        <w:tc>
          <w:tcPr>
            <w:tcW w:w="1813" w:type="dxa"/>
            <w:tcBorders>
              <w:top w:val="single" w:sz="4" w:space="0" w:color="auto"/>
              <w:left w:val="single" w:sz="4" w:space="0" w:color="auto"/>
              <w:bottom w:val="single" w:sz="4" w:space="0" w:color="auto"/>
              <w:right w:val="single" w:sz="4" w:space="0" w:color="auto"/>
            </w:tcBorders>
            <w:hideMark/>
          </w:tcPr>
          <w:p w14:paraId="6002836E" w14:textId="77777777" w:rsidR="009C0FA5" w:rsidRPr="00793299" w:rsidRDefault="009C0FA5" w:rsidP="009C0FA5">
            <w:pPr>
              <w:rPr>
                <w:b/>
                <w:lang w:val="en-US"/>
              </w:rPr>
            </w:pPr>
            <w:r w:rsidRPr="00793299">
              <w:rPr>
                <w:b/>
                <w:lang w:val="en-US"/>
              </w:rPr>
              <w:t>Duration (Hour)</w:t>
            </w:r>
          </w:p>
        </w:tc>
        <w:tc>
          <w:tcPr>
            <w:tcW w:w="3279" w:type="dxa"/>
            <w:tcBorders>
              <w:top w:val="single" w:sz="4" w:space="0" w:color="auto"/>
              <w:left w:val="single" w:sz="4" w:space="0" w:color="auto"/>
              <w:bottom w:val="single" w:sz="4" w:space="0" w:color="auto"/>
              <w:right w:val="single" w:sz="4" w:space="0" w:color="auto"/>
            </w:tcBorders>
            <w:hideMark/>
          </w:tcPr>
          <w:p w14:paraId="5B790D2B" w14:textId="77777777" w:rsidR="009C0FA5" w:rsidRPr="00793299" w:rsidRDefault="009C0FA5" w:rsidP="009C0FA5">
            <w:pPr>
              <w:rPr>
                <w:b/>
                <w:lang w:val="en-US"/>
              </w:rPr>
            </w:pPr>
            <w:r w:rsidRPr="00793299">
              <w:rPr>
                <w:b/>
                <w:lang w:val="en-US"/>
              </w:rPr>
              <w:t xml:space="preserve">Total workload (Hour) </w:t>
            </w:r>
          </w:p>
        </w:tc>
      </w:tr>
      <w:tr w:rsidR="009C0FA5" w:rsidRPr="00793299" w14:paraId="72485B32" w14:textId="77777777" w:rsidTr="008335F6">
        <w:trPr>
          <w:trHeight w:val="256"/>
          <w:jc w:val="center"/>
        </w:trPr>
        <w:tc>
          <w:tcPr>
            <w:tcW w:w="10768" w:type="dxa"/>
            <w:gridSpan w:val="4"/>
            <w:tcBorders>
              <w:top w:val="single" w:sz="4" w:space="0" w:color="auto"/>
              <w:left w:val="single" w:sz="4" w:space="0" w:color="auto"/>
              <w:bottom w:val="single" w:sz="4" w:space="0" w:color="auto"/>
              <w:right w:val="single" w:sz="4" w:space="0" w:color="auto"/>
            </w:tcBorders>
            <w:hideMark/>
          </w:tcPr>
          <w:p w14:paraId="335F8399" w14:textId="77777777" w:rsidR="009C0FA5" w:rsidRPr="00793299" w:rsidRDefault="009C0FA5" w:rsidP="009C0FA5">
            <w:pPr>
              <w:rPr>
                <w:b/>
                <w:lang w:val="en-US"/>
              </w:rPr>
            </w:pPr>
            <w:r w:rsidRPr="00793299">
              <w:rPr>
                <w:b/>
                <w:lang w:val="en-US"/>
              </w:rPr>
              <w:t>In Class Activities</w:t>
            </w:r>
          </w:p>
        </w:tc>
      </w:tr>
      <w:tr w:rsidR="009C0FA5" w:rsidRPr="00793299" w14:paraId="4339C24A"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5CDF8C77" w14:textId="77777777" w:rsidR="009C0FA5" w:rsidRPr="00793299" w:rsidRDefault="009C0FA5" w:rsidP="009C0FA5">
            <w:pPr>
              <w:rPr>
                <w:lang w:val="en-US"/>
              </w:rPr>
            </w:pPr>
            <w:r w:rsidRPr="00793299">
              <w:rPr>
                <w:lang w:val="en-US"/>
              </w:rPr>
              <w:t xml:space="preserve">Lectures </w:t>
            </w:r>
          </w:p>
        </w:tc>
        <w:tc>
          <w:tcPr>
            <w:tcW w:w="1016" w:type="dxa"/>
            <w:tcBorders>
              <w:top w:val="single" w:sz="4" w:space="0" w:color="auto"/>
              <w:left w:val="single" w:sz="4" w:space="0" w:color="auto"/>
              <w:bottom w:val="single" w:sz="4" w:space="0" w:color="auto"/>
              <w:right w:val="single" w:sz="4" w:space="0" w:color="auto"/>
            </w:tcBorders>
            <w:hideMark/>
          </w:tcPr>
          <w:p w14:paraId="071CA273" w14:textId="77777777" w:rsidR="009C0FA5" w:rsidRPr="00793299" w:rsidRDefault="009C0FA5" w:rsidP="009C0FA5">
            <w:pPr>
              <w:rPr>
                <w:lang w:val="en-US"/>
              </w:rPr>
            </w:pPr>
            <w:r w:rsidRPr="00793299">
              <w:rPr>
                <w:lang w:val="en-US"/>
              </w:rPr>
              <w:t>12</w:t>
            </w:r>
          </w:p>
        </w:tc>
        <w:tc>
          <w:tcPr>
            <w:tcW w:w="1813" w:type="dxa"/>
            <w:tcBorders>
              <w:top w:val="single" w:sz="4" w:space="0" w:color="auto"/>
              <w:left w:val="single" w:sz="4" w:space="0" w:color="auto"/>
              <w:bottom w:val="single" w:sz="4" w:space="0" w:color="auto"/>
              <w:right w:val="single" w:sz="4" w:space="0" w:color="auto"/>
            </w:tcBorders>
            <w:hideMark/>
          </w:tcPr>
          <w:p w14:paraId="7090DADC" w14:textId="77777777" w:rsidR="009C0FA5" w:rsidRPr="00793299" w:rsidRDefault="009C0FA5" w:rsidP="009C0FA5">
            <w:pPr>
              <w:rPr>
                <w:lang w:val="en-US"/>
              </w:rPr>
            </w:pPr>
            <w:r w:rsidRPr="00793299">
              <w:rPr>
                <w:lang w:val="en-US"/>
              </w:rPr>
              <w:t>2</w:t>
            </w:r>
          </w:p>
        </w:tc>
        <w:tc>
          <w:tcPr>
            <w:tcW w:w="3279" w:type="dxa"/>
            <w:tcBorders>
              <w:top w:val="single" w:sz="4" w:space="0" w:color="auto"/>
              <w:left w:val="single" w:sz="4" w:space="0" w:color="auto"/>
              <w:bottom w:val="single" w:sz="4" w:space="0" w:color="auto"/>
              <w:right w:val="single" w:sz="4" w:space="0" w:color="auto"/>
            </w:tcBorders>
            <w:hideMark/>
          </w:tcPr>
          <w:p w14:paraId="002915E6" w14:textId="77777777" w:rsidR="009C0FA5" w:rsidRPr="00793299" w:rsidRDefault="009C0FA5" w:rsidP="009C0FA5">
            <w:pPr>
              <w:rPr>
                <w:lang w:val="en-US"/>
              </w:rPr>
            </w:pPr>
            <w:r w:rsidRPr="00793299">
              <w:rPr>
                <w:lang w:val="en-US"/>
              </w:rPr>
              <w:t>24</w:t>
            </w:r>
          </w:p>
        </w:tc>
      </w:tr>
      <w:tr w:rsidR="009C0FA5" w:rsidRPr="00793299" w14:paraId="7671E580"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19DF7165" w14:textId="77777777" w:rsidR="009C0FA5" w:rsidRPr="00793299" w:rsidRDefault="009C0FA5" w:rsidP="009C0FA5">
            <w:pPr>
              <w:rPr>
                <w:lang w:val="en-US"/>
              </w:rPr>
            </w:pPr>
            <w:r w:rsidRPr="00793299">
              <w:rPr>
                <w:lang w:val="en-US"/>
              </w:rPr>
              <w:t>Practice</w:t>
            </w:r>
          </w:p>
        </w:tc>
        <w:tc>
          <w:tcPr>
            <w:tcW w:w="1016" w:type="dxa"/>
            <w:tcBorders>
              <w:top w:val="single" w:sz="4" w:space="0" w:color="auto"/>
              <w:left w:val="single" w:sz="4" w:space="0" w:color="auto"/>
              <w:bottom w:val="single" w:sz="4" w:space="0" w:color="auto"/>
              <w:right w:val="single" w:sz="4" w:space="0" w:color="auto"/>
            </w:tcBorders>
          </w:tcPr>
          <w:p w14:paraId="2C0DEFC2"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2DB3A491"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5FBD2644" w14:textId="77777777" w:rsidR="009C0FA5" w:rsidRPr="00793299" w:rsidRDefault="009C0FA5" w:rsidP="009C0FA5">
            <w:pPr>
              <w:rPr>
                <w:lang w:val="en-US"/>
              </w:rPr>
            </w:pPr>
          </w:p>
        </w:tc>
      </w:tr>
      <w:tr w:rsidR="009C0FA5" w:rsidRPr="00793299" w14:paraId="2E60C02C" w14:textId="77777777" w:rsidTr="008335F6">
        <w:trPr>
          <w:trHeight w:val="242"/>
          <w:jc w:val="center"/>
        </w:trPr>
        <w:tc>
          <w:tcPr>
            <w:tcW w:w="10768" w:type="dxa"/>
            <w:gridSpan w:val="4"/>
            <w:tcBorders>
              <w:top w:val="single" w:sz="4" w:space="0" w:color="auto"/>
              <w:left w:val="single" w:sz="4" w:space="0" w:color="auto"/>
              <w:bottom w:val="single" w:sz="4" w:space="0" w:color="auto"/>
              <w:right w:val="single" w:sz="4" w:space="0" w:color="auto"/>
            </w:tcBorders>
            <w:hideMark/>
          </w:tcPr>
          <w:p w14:paraId="0A7E67CC" w14:textId="77777777" w:rsidR="009C0FA5" w:rsidRPr="00793299" w:rsidRDefault="009C0FA5" w:rsidP="009C0FA5">
            <w:pPr>
              <w:rPr>
                <w:lang w:val="en-US"/>
              </w:rPr>
            </w:pPr>
            <w:r w:rsidRPr="00793299">
              <w:rPr>
                <w:lang w:val="en-US"/>
              </w:rPr>
              <w:t xml:space="preserve">Exams </w:t>
            </w:r>
          </w:p>
        </w:tc>
      </w:tr>
      <w:tr w:rsidR="009C0FA5" w:rsidRPr="00793299" w14:paraId="3D97F469"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50B92143" w14:textId="77777777" w:rsidR="009C0FA5" w:rsidRPr="00793299" w:rsidRDefault="009C0FA5" w:rsidP="009C0FA5">
            <w:pPr>
              <w:rPr>
                <w:lang w:val="en-US"/>
              </w:rPr>
            </w:pPr>
            <w:r w:rsidRPr="00793299">
              <w:rPr>
                <w:lang w:val="en-US"/>
              </w:rPr>
              <w:t>Midterm Exam</w:t>
            </w:r>
          </w:p>
        </w:tc>
        <w:tc>
          <w:tcPr>
            <w:tcW w:w="1016" w:type="dxa"/>
            <w:tcBorders>
              <w:top w:val="single" w:sz="4" w:space="0" w:color="auto"/>
              <w:left w:val="single" w:sz="4" w:space="0" w:color="auto"/>
              <w:bottom w:val="single" w:sz="4" w:space="0" w:color="auto"/>
              <w:right w:val="single" w:sz="4" w:space="0" w:color="auto"/>
            </w:tcBorders>
            <w:hideMark/>
          </w:tcPr>
          <w:p w14:paraId="693DF9E7" w14:textId="77777777" w:rsidR="009C0FA5" w:rsidRPr="00793299" w:rsidRDefault="009C0FA5" w:rsidP="009C0FA5">
            <w:pPr>
              <w:rPr>
                <w:lang w:val="en-US"/>
              </w:rPr>
            </w:pPr>
            <w:r w:rsidRPr="00793299">
              <w:rPr>
                <w:lang w:val="en-US"/>
              </w:rPr>
              <w:t>1</w:t>
            </w:r>
          </w:p>
        </w:tc>
        <w:tc>
          <w:tcPr>
            <w:tcW w:w="1813" w:type="dxa"/>
            <w:tcBorders>
              <w:top w:val="single" w:sz="4" w:space="0" w:color="auto"/>
              <w:left w:val="single" w:sz="4" w:space="0" w:color="auto"/>
              <w:bottom w:val="single" w:sz="4" w:space="0" w:color="auto"/>
              <w:right w:val="single" w:sz="4" w:space="0" w:color="auto"/>
            </w:tcBorders>
          </w:tcPr>
          <w:p w14:paraId="09A908B5" w14:textId="77777777" w:rsidR="009C0FA5" w:rsidRPr="00793299" w:rsidRDefault="009C0FA5" w:rsidP="009C0FA5">
            <w:pPr>
              <w:rPr>
                <w:lang w:val="en-US"/>
              </w:rPr>
            </w:pPr>
            <w:r w:rsidRPr="00793299">
              <w:rPr>
                <w:lang w:val="en-US"/>
              </w:rPr>
              <w:t>1</w:t>
            </w:r>
          </w:p>
        </w:tc>
        <w:tc>
          <w:tcPr>
            <w:tcW w:w="3279" w:type="dxa"/>
            <w:tcBorders>
              <w:top w:val="single" w:sz="4" w:space="0" w:color="auto"/>
              <w:left w:val="single" w:sz="4" w:space="0" w:color="auto"/>
              <w:bottom w:val="single" w:sz="4" w:space="0" w:color="auto"/>
              <w:right w:val="single" w:sz="4" w:space="0" w:color="auto"/>
            </w:tcBorders>
          </w:tcPr>
          <w:p w14:paraId="34BFCFE9" w14:textId="77777777" w:rsidR="009C0FA5" w:rsidRPr="00793299" w:rsidRDefault="009C0FA5" w:rsidP="009C0FA5">
            <w:pPr>
              <w:rPr>
                <w:lang w:val="en-US"/>
              </w:rPr>
            </w:pPr>
            <w:r w:rsidRPr="00793299">
              <w:rPr>
                <w:lang w:val="en-US"/>
              </w:rPr>
              <w:t>1</w:t>
            </w:r>
          </w:p>
        </w:tc>
      </w:tr>
      <w:tr w:rsidR="009C0FA5" w:rsidRPr="00793299" w14:paraId="16B26BA4"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09884706" w14:textId="77777777" w:rsidR="009C0FA5" w:rsidRPr="00793299" w:rsidRDefault="009C0FA5" w:rsidP="009C0FA5">
            <w:pPr>
              <w:rPr>
                <w:lang w:val="en-US"/>
              </w:rPr>
            </w:pPr>
            <w:r w:rsidRPr="00793299">
              <w:rPr>
                <w:lang w:val="en-US"/>
              </w:rPr>
              <w:t>Final Exam</w:t>
            </w:r>
          </w:p>
        </w:tc>
        <w:tc>
          <w:tcPr>
            <w:tcW w:w="1016" w:type="dxa"/>
            <w:tcBorders>
              <w:top w:val="single" w:sz="4" w:space="0" w:color="auto"/>
              <w:left w:val="single" w:sz="4" w:space="0" w:color="auto"/>
              <w:bottom w:val="single" w:sz="4" w:space="0" w:color="auto"/>
              <w:right w:val="single" w:sz="4" w:space="0" w:color="auto"/>
            </w:tcBorders>
            <w:hideMark/>
          </w:tcPr>
          <w:p w14:paraId="4C1973B7" w14:textId="77777777" w:rsidR="009C0FA5" w:rsidRPr="00793299" w:rsidRDefault="009C0FA5" w:rsidP="009C0FA5">
            <w:pPr>
              <w:rPr>
                <w:lang w:val="en-US"/>
              </w:rPr>
            </w:pPr>
            <w:r w:rsidRPr="00793299">
              <w:rPr>
                <w:lang w:val="en-US"/>
              </w:rPr>
              <w:t>1</w:t>
            </w:r>
          </w:p>
        </w:tc>
        <w:tc>
          <w:tcPr>
            <w:tcW w:w="1813" w:type="dxa"/>
            <w:tcBorders>
              <w:top w:val="single" w:sz="4" w:space="0" w:color="auto"/>
              <w:left w:val="single" w:sz="4" w:space="0" w:color="auto"/>
              <w:bottom w:val="single" w:sz="4" w:space="0" w:color="auto"/>
              <w:right w:val="single" w:sz="4" w:space="0" w:color="auto"/>
            </w:tcBorders>
          </w:tcPr>
          <w:p w14:paraId="077918B6" w14:textId="77777777" w:rsidR="009C0FA5" w:rsidRPr="00793299" w:rsidRDefault="009C0FA5" w:rsidP="009C0FA5">
            <w:pPr>
              <w:rPr>
                <w:lang w:val="en-US"/>
              </w:rPr>
            </w:pPr>
            <w:r w:rsidRPr="00793299">
              <w:rPr>
                <w:lang w:val="en-US"/>
              </w:rPr>
              <w:t>1</w:t>
            </w:r>
          </w:p>
        </w:tc>
        <w:tc>
          <w:tcPr>
            <w:tcW w:w="3279" w:type="dxa"/>
            <w:tcBorders>
              <w:top w:val="single" w:sz="4" w:space="0" w:color="auto"/>
              <w:left w:val="single" w:sz="4" w:space="0" w:color="auto"/>
              <w:bottom w:val="single" w:sz="4" w:space="0" w:color="auto"/>
              <w:right w:val="single" w:sz="4" w:space="0" w:color="auto"/>
            </w:tcBorders>
          </w:tcPr>
          <w:p w14:paraId="4BB5C0CE" w14:textId="77777777" w:rsidR="009C0FA5" w:rsidRPr="00793299" w:rsidRDefault="009C0FA5" w:rsidP="009C0FA5">
            <w:pPr>
              <w:rPr>
                <w:lang w:val="en-US"/>
              </w:rPr>
            </w:pPr>
            <w:r w:rsidRPr="00793299">
              <w:rPr>
                <w:lang w:val="en-US"/>
              </w:rPr>
              <w:t>1</w:t>
            </w:r>
          </w:p>
        </w:tc>
      </w:tr>
      <w:tr w:rsidR="009C0FA5" w:rsidRPr="00793299" w14:paraId="2E493F72"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55D82D05" w14:textId="77777777" w:rsidR="009C0FA5" w:rsidRPr="00793299" w:rsidRDefault="009C0FA5" w:rsidP="009C0FA5">
            <w:pPr>
              <w:rPr>
                <w:lang w:val="en-US"/>
              </w:rPr>
            </w:pPr>
            <w:r w:rsidRPr="00793299">
              <w:rPr>
                <w:lang w:val="en-US"/>
              </w:rPr>
              <w:t>Other Quiz etc.</w:t>
            </w:r>
          </w:p>
        </w:tc>
        <w:tc>
          <w:tcPr>
            <w:tcW w:w="1016" w:type="dxa"/>
            <w:tcBorders>
              <w:top w:val="single" w:sz="4" w:space="0" w:color="auto"/>
              <w:left w:val="single" w:sz="4" w:space="0" w:color="auto"/>
              <w:bottom w:val="single" w:sz="4" w:space="0" w:color="auto"/>
              <w:right w:val="single" w:sz="4" w:space="0" w:color="auto"/>
            </w:tcBorders>
          </w:tcPr>
          <w:p w14:paraId="61440CBB"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0AA93BB4"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19640CBC" w14:textId="77777777" w:rsidR="009C0FA5" w:rsidRPr="00793299" w:rsidRDefault="009C0FA5" w:rsidP="009C0FA5">
            <w:pPr>
              <w:rPr>
                <w:lang w:val="en-US"/>
              </w:rPr>
            </w:pPr>
          </w:p>
        </w:tc>
      </w:tr>
      <w:tr w:rsidR="009C0FA5" w:rsidRPr="00793299" w14:paraId="50A9EDFA" w14:textId="77777777" w:rsidTr="008335F6">
        <w:trPr>
          <w:trHeight w:val="242"/>
          <w:jc w:val="center"/>
        </w:trPr>
        <w:tc>
          <w:tcPr>
            <w:tcW w:w="10768" w:type="dxa"/>
            <w:gridSpan w:val="4"/>
            <w:tcBorders>
              <w:top w:val="single" w:sz="4" w:space="0" w:color="auto"/>
              <w:left w:val="single" w:sz="4" w:space="0" w:color="auto"/>
              <w:bottom w:val="single" w:sz="4" w:space="0" w:color="auto"/>
              <w:right w:val="single" w:sz="4" w:space="0" w:color="auto"/>
            </w:tcBorders>
            <w:hideMark/>
          </w:tcPr>
          <w:p w14:paraId="4B13C644" w14:textId="77777777" w:rsidR="009C0FA5" w:rsidRPr="00793299" w:rsidRDefault="009C0FA5" w:rsidP="009C0FA5">
            <w:pPr>
              <w:rPr>
                <w:lang w:val="en-US"/>
              </w:rPr>
            </w:pPr>
            <w:r w:rsidRPr="00793299">
              <w:t>Activities outside of the course</w:t>
            </w:r>
          </w:p>
        </w:tc>
      </w:tr>
      <w:tr w:rsidR="009C0FA5" w:rsidRPr="00793299" w14:paraId="366447E2"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221B7068" w14:textId="77777777" w:rsidR="009C0FA5" w:rsidRPr="00793299" w:rsidRDefault="009C0FA5" w:rsidP="009C0FA5">
            <w:pPr>
              <w:rPr>
                <w:lang w:val="en-US"/>
              </w:rPr>
            </w:pPr>
            <w:r w:rsidRPr="00793299">
              <w:rPr>
                <w:lang w:val="en-US"/>
              </w:rPr>
              <w:t>Preparation before/after weekly lectures (reading course materials, essays etc.)</w:t>
            </w:r>
          </w:p>
        </w:tc>
        <w:tc>
          <w:tcPr>
            <w:tcW w:w="1016" w:type="dxa"/>
            <w:tcBorders>
              <w:top w:val="single" w:sz="4" w:space="0" w:color="auto"/>
              <w:left w:val="single" w:sz="4" w:space="0" w:color="auto"/>
              <w:bottom w:val="single" w:sz="4" w:space="0" w:color="auto"/>
              <w:right w:val="single" w:sz="4" w:space="0" w:color="auto"/>
            </w:tcBorders>
            <w:hideMark/>
          </w:tcPr>
          <w:p w14:paraId="11B3FE6E" w14:textId="77777777" w:rsidR="009C0FA5" w:rsidRPr="00793299" w:rsidRDefault="009C0FA5" w:rsidP="009C0FA5">
            <w:pPr>
              <w:rPr>
                <w:lang w:val="en-US"/>
              </w:rPr>
            </w:pPr>
            <w:r w:rsidRPr="00793299">
              <w:rPr>
                <w:lang w:val="en-US"/>
              </w:rPr>
              <w:t>12</w:t>
            </w:r>
          </w:p>
        </w:tc>
        <w:tc>
          <w:tcPr>
            <w:tcW w:w="1813" w:type="dxa"/>
            <w:tcBorders>
              <w:top w:val="single" w:sz="4" w:space="0" w:color="auto"/>
              <w:left w:val="single" w:sz="4" w:space="0" w:color="auto"/>
              <w:bottom w:val="single" w:sz="4" w:space="0" w:color="auto"/>
              <w:right w:val="single" w:sz="4" w:space="0" w:color="auto"/>
            </w:tcBorders>
            <w:hideMark/>
          </w:tcPr>
          <w:p w14:paraId="413481BA" w14:textId="77777777" w:rsidR="009C0FA5" w:rsidRPr="00793299" w:rsidRDefault="009C0FA5" w:rsidP="009C0FA5">
            <w:pPr>
              <w:rPr>
                <w:lang w:val="en-US"/>
              </w:rPr>
            </w:pPr>
            <w:r w:rsidRPr="00793299">
              <w:rPr>
                <w:lang w:val="en-US"/>
              </w:rPr>
              <w:t>2</w:t>
            </w:r>
          </w:p>
        </w:tc>
        <w:tc>
          <w:tcPr>
            <w:tcW w:w="3279" w:type="dxa"/>
            <w:tcBorders>
              <w:top w:val="single" w:sz="4" w:space="0" w:color="auto"/>
              <w:left w:val="single" w:sz="4" w:space="0" w:color="auto"/>
              <w:bottom w:val="single" w:sz="4" w:space="0" w:color="auto"/>
              <w:right w:val="single" w:sz="4" w:space="0" w:color="auto"/>
            </w:tcBorders>
            <w:hideMark/>
          </w:tcPr>
          <w:p w14:paraId="16618627" w14:textId="77777777" w:rsidR="009C0FA5" w:rsidRPr="00793299" w:rsidRDefault="009C0FA5" w:rsidP="009C0FA5">
            <w:pPr>
              <w:rPr>
                <w:lang w:val="en-US"/>
              </w:rPr>
            </w:pPr>
            <w:r w:rsidRPr="00793299">
              <w:rPr>
                <w:lang w:val="en-US"/>
              </w:rPr>
              <w:t>24</w:t>
            </w:r>
          </w:p>
        </w:tc>
      </w:tr>
      <w:tr w:rsidR="009C0FA5" w:rsidRPr="00793299" w14:paraId="218626FC"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4026680B" w14:textId="77777777" w:rsidR="009C0FA5" w:rsidRPr="00793299" w:rsidRDefault="009C0FA5" w:rsidP="009C0FA5">
            <w:pPr>
              <w:rPr>
                <w:lang w:val="en-US"/>
              </w:rPr>
            </w:pPr>
            <w:r w:rsidRPr="00793299">
              <w:rPr>
                <w:lang w:val="en-US"/>
              </w:rPr>
              <w:t>Preparation for midterms exam</w:t>
            </w:r>
          </w:p>
        </w:tc>
        <w:tc>
          <w:tcPr>
            <w:tcW w:w="1016" w:type="dxa"/>
            <w:tcBorders>
              <w:top w:val="single" w:sz="4" w:space="0" w:color="auto"/>
              <w:left w:val="single" w:sz="4" w:space="0" w:color="auto"/>
              <w:bottom w:val="single" w:sz="4" w:space="0" w:color="auto"/>
              <w:right w:val="single" w:sz="4" w:space="0" w:color="auto"/>
            </w:tcBorders>
            <w:hideMark/>
          </w:tcPr>
          <w:p w14:paraId="1C7237A7" w14:textId="77777777" w:rsidR="009C0FA5" w:rsidRPr="00793299" w:rsidRDefault="009C0FA5" w:rsidP="009C0FA5">
            <w:pPr>
              <w:rPr>
                <w:lang w:val="en-US"/>
              </w:rPr>
            </w:pPr>
            <w:r w:rsidRPr="00793299">
              <w:rPr>
                <w:lang w:val="en-US"/>
              </w:rPr>
              <w:t>1</w:t>
            </w:r>
          </w:p>
        </w:tc>
        <w:tc>
          <w:tcPr>
            <w:tcW w:w="1813" w:type="dxa"/>
            <w:tcBorders>
              <w:top w:val="single" w:sz="4" w:space="0" w:color="auto"/>
              <w:left w:val="single" w:sz="4" w:space="0" w:color="auto"/>
              <w:bottom w:val="single" w:sz="4" w:space="0" w:color="auto"/>
              <w:right w:val="single" w:sz="4" w:space="0" w:color="auto"/>
            </w:tcBorders>
            <w:hideMark/>
          </w:tcPr>
          <w:p w14:paraId="64CDCA59" w14:textId="77777777" w:rsidR="009C0FA5" w:rsidRPr="00793299" w:rsidRDefault="009C0FA5" w:rsidP="009C0FA5">
            <w:pPr>
              <w:rPr>
                <w:lang w:val="en-US"/>
              </w:rPr>
            </w:pPr>
            <w:r w:rsidRPr="00793299">
              <w:rPr>
                <w:lang w:val="en-US"/>
              </w:rPr>
              <w:t>3</w:t>
            </w:r>
          </w:p>
        </w:tc>
        <w:tc>
          <w:tcPr>
            <w:tcW w:w="3279" w:type="dxa"/>
            <w:tcBorders>
              <w:top w:val="single" w:sz="4" w:space="0" w:color="auto"/>
              <w:left w:val="single" w:sz="4" w:space="0" w:color="auto"/>
              <w:bottom w:val="single" w:sz="4" w:space="0" w:color="auto"/>
              <w:right w:val="single" w:sz="4" w:space="0" w:color="auto"/>
            </w:tcBorders>
            <w:hideMark/>
          </w:tcPr>
          <w:p w14:paraId="45D89984" w14:textId="77777777" w:rsidR="009C0FA5" w:rsidRPr="00793299" w:rsidRDefault="009C0FA5" w:rsidP="009C0FA5">
            <w:pPr>
              <w:rPr>
                <w:lang w:val="en-US"/>
              </w:rPr>
            </w:pPr>
            <w:r w:rsidRPr="00793299">
              <w:rPr>
                <w:lang w:val="en-US"/>
              </w:rPr>
              <w:t>3</w:t>
            </w:r>
          </w:p>
        </w:tc>
      </w:tr>
      <w:tr w:rsidR="009C0FA5" w:rsidRPr="00793299" w14:paraId="138A9DAF"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329256B5" w14:textId="77777777" w:rsidR="009C0FA5" w:rsidRPr="00793299" w:rsidRDefault="009C0FA5" w:rsidP="009C0FA5">
            <w:pPr>
              <w:rPr>
                <w:lang w:val="en-US"/>
              </w:rPr>
            </w:pPr>
            <w:r w:rsidRPr="00793299">
              <w:rPr>
                <w:lang w:val="en-US"/>
              </w:rPr>
              <w:t>Preparation for final exam</w:t>
            </w:r>
          </w:p>
        </w:tc>
        <w:tc>
          <w:tcPr>
            <w:tcW w:w="1016" w:type="dxa"/>
            <w:tcBorders>
              <w:top w:val="single" w:sz="4" w:space="0" w:color="auto"/>
              <w:left w:val="single" w:sz="4" w:space="0" w:color="auto"/>
              <w:bottom w:val="single" w:sz="4" w:space="0" w:color="auto"/>
              <w:right w:val="single" w:sz="4" w:space="0" w:color="auto"/>
            </w:tcBorders>
            <w:hideMark/>
          </w:tcPr>
          <w:p w14:paraId="33152A55" w14:textId="77777777" w:rsidR="009C0FA5" w:rsidRPr="00793299" w:rsidRDefault="009C0FA5" w:rsidP="009C0FA5">
            <w:pPr>
              <w:rPr>
                <w:lang w:val="en-US"/>
              </w:rPr>
            </w:pPr>
            <w:r w:rsidRPr="00793299">
              <w:rPr>
                <w:lang w:val="en-US"/>
              </w:rPr>
              <w:t>1</w:t>
            </w:r>
          </w:p>
        </w:tc>
        <w:tc>
          <w:tcPr>
            <w:tcW w:w="1813" w:type="dxa"/>
            <w:tcBorders>
              <w:top w:val="single" w:sz="4" w:space="0" w:color="auto"/>
              <w:left w:val="single" w:sz="4" w:space="0" w:color="auto"/>
              <w:bottom w:val="single" w:sz="4" w:space="0" w:color="auto"/>
              <w:right w:val="single" w:sz="4" w:space="0" w:color="auto"/>
            </w:tcBorders>
            <w:hideMark/>
          </w:tcPr>
          <w:p w14:paraId="4E05CAC8" w14:textId="77777777" w:rsidR="009C0FA5" w:rsidRPr="00793299" w:rsidRDefault="009C0FA5" w:rsidP="009C0FA5">
            <w:pPr>
              <w:rPr>
                <w:lang w:val="en-US"/>
              </w:rPr>
            </w:pPr>
            <w:r w:rsidRPr="00793299">
              <w:rPr>
                <w:lang w:val="en-US"/>
              </w:rPr>
              <w:t>3</w:t>
            </w:r>
          </w:p>
        </w:tc>
        <w:tc>
          <w:tcPr>
            <w:tcW w:w="3279" w:type="dxa"/>
            <w:tcBorders>
              <w:top w:val="single" w:sz="4" w:space="0" w:color="auto"/>
              <w:left w:val="single" w:sz="4" w:space="0" w:color="auto"/>
              <w:bottom w:val="single" w:sz="4" w:space="0" w:color="auto"/>
              <w:right w:val="single" w:sz="4" w:space="0" w:color="auto"/>
            </w:tcBorders>
            <w:hideMark/>
          </w:tcPr>
          <w:p w14:paraId="4F413492" w14:textId="77777777" w:rsidR="009C0FA5" w:rsidRPr="00793299" w:rsidRDefault="009C0FA5" w:rsidP="009C0FA5">
            <w:pPr>
              <w:rPr>
                <w:lang w:val="en-US"/>
              </w:rPr>
            </w:pPr>
            <w:r w:rsidRPr="00793299">
              <w:rPr>
                <w:lang w:val="en-US"/>
              </w:rPr>
              <w:t>3</w:t>
            </w:r>
          </w:p>
        </w:tc>
      </w:tr>
      <w:tr w:rsidR="009C0FA5" w:rsidRPr="00793299" w14:paraId="58E818CD"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47CFF17B" w14:textId="77777777" w:rsidR="009C0FA5" w:rsidRPr="00793299" w:rsidRDefault="009C0FA5" w:rsidP="009C0FA5">
            <w:pPr>
              <w:rPr>
                <w:lang w:val="en-US"/>
              </w:rPr>
            </w:pPr>
            <w:r w:rsidRPr="00793299">
              <w:rPr>
                <w:lang w:val="en-US"/>
              </w:rPr>
              <w:t>Preparation for Quiz etc.</w:t>
            </w:r>
          </w:p>
        </w:tc>
        <w:tc>
          <w:tcPr>
            <w:tcW w:w="1016" w:type="dxa"/>
            <w:tcBorders>
              <w:top w:val="single" w:sz="4" w:space="0" w:color="auto"/>
              <w:left w:val="single" w:sz="4" w:space="0" w:color="auto"/>
              <w:bottom w:val="single" w:sz="4" w:space="0" w:color="auto"/>
              <w:right w:val="single" w:sz="4" w:space="0" w:color="auto"/>
            </w:tcBorders>
          </w:tcPr>
          <w:p w14:paraId="0F6FCA49"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4EB01AC0"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54FF157C" w14:textId="77777777" w:rsidR="009C0FA5" w:rsidRPr="00793299" w:rsidRDefault="009C0FA5" w:rsidP="009C0FA5">
            <w:pPr>
              <w:rPr>
                <w:lang w:val="en-US"/>
              </w:rPr>
            </w:pPr>
          </w:p>
        </w:tc>
      </w:tr>
      <w:tr w:rsidR="009C0FA5" w:rsidRPr="00793299" w14:paraId="2EB07806"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5B0C59BF" w14:textId="77777777" w:rsidR="009C0FA5" w:rsidRPr="00793299" w:rsidRDefault="009C0FA5" w:rsidP="009C0FA5">
            <w:pPr>
              <w:rPr>
                <w:lang w:val="en-US"/>
              </w:rPr>
            </w:pPr>
            <w:r w:rsidRPr="00793299">
              <w:rPr>
                <w:lang w:val="en-US"/>
              </w:rPr>
              <w:t>Preparing Assignments</w:t>
            </w:r>
          </w:p>
        </w:tc>
        <w:tc>
          <w:tcPr>
            <w:tcW w:w="1016" w:type="dxa"/>
            <w:tcBorders>
              <w:top w:val="single" w:sz="4" w:space="0" w:color="auto"/>
              <w:left w:val="single" w:sz="4" w:space="0" w:color="auto"/>
              <w:bottom w:val="single" w:sz="4" w:space="0" w:color="auto"/>
              <w:right w:val="single" w:sz="4" w:space="0" w:color="auto"/>
            </w:tcBorders>
          </w:tcPr>
          <w:p w14:paraId="03DBD619"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23B12B2A"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5ED1B8EE" w14:textId="77777777" w:rsidR="009C0FA5" w:rsidRPr="00793299" w:rsidRDefault="009C0FA5" w:rsidP="009C0FA5">
            <w:pPr>
              <w:rPr>
                <w:lang w:val="en-US"/>
              </w:rPr>
            </w:pPr>
          </w:p>
        </w:tc>
      </w:tr>
      <w:tr w:rsidR="009C0FA5" w:rsidRPr="00793299" w14:paraId="0792677E"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42F957CB" w14:textId="77777777" w:rsidR="009C0FA5" w:rsidRPr="00793299" w:rsidRDefault="009C0FA5" w:rsidP="009C0FA5">
            <w:pPr>
              <w:rPr>
                <w:lang w:val="en-US"/>
              </w:rPr>
            </w:pPr>
            <w:r w:rsidRPr="00793299">
              <w:rPr>
                <w:lang w:val="en-US"/>
              </w:rPr>
              <w:t>Preparing presentation</w:t>
            </w:r>
          </w:p>
        </w:tc>
        <w:tc>
          <w:tcPr>
            <w:tcW w:w="1016" w:type="dxa"/>
            <w:tcBorders>
              <w:top w:val="single" w:sz="4" w:space="0" w:color="auto"/>
              <w:left w:val="single" w:sz="4" w:space="0" w:color="auto"/>
              <w:bottom w:val="single" w:sz="4" w:space="0" w:color="auto"/>
              <w:right w:val="single" w:sz="4" w:space="0" w:color="auto"/>
            </w:tcBorders>
          </w:tcPr>
          <w:p w14:paraId="72A9E9E0"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7B7E1C20"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3009EB3E" w14:textId="77777777" w:rsidR="009C0FA5" w:rsidRPr="00793299" w:rsidRDefault="009C0FA5" w:rsidP="009C0FA5">
            <w:pPr>
              <w:rPr>
                <w:lang w:val="en-US"/>
              </w:rPr>
            </w:pPr>
          </w:p>
        </w:tc>
      </w:tr>
      <w:tr w:rsidR="009C0FA5" w:rsidRPr="00793299" w14:paraId="2A14A4E8"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16990892" w14:textId="77777777" w:rsidR="009C0FA5" w:rsidRPr="00793299" w:rsidRDefault="009C0FA5" w:rsidP="009C0FA5">
            <w:pPr>
              <w:rPr>
                <w:lang w:val="en-US"/>
              </w:rPr>
            </w:pPr>
            <w:r w:rsidRPr="00793299">
              <w:rPr>
                <w:lang w:val="en-US"/>
              </w:rPr>
              <w:t>Other (please indicate)</w:t>
            </w:r>
          </w:p>
        </w:tc>
        <w:tc>
          <w:tcPr>
            <w:tcW w:w="1016" w:type="dxa"/>
            <w:tcBorders>
              <w:top w:val="single" w:sz="4" w:space="0" w:color="auto"/>
              <w:left w:val="single" w:sz="4" w:space="0" w:color="auto"/>
              <w:bottom w:val="single" w:sz="4" w:space="0" w:color="auto"/>
              <w:right w:val="single" w:sz="4" w:space="0" w:color="auto"/>
            </w:tcBorders>
          </w:tcPr>
          <w:p w14:paraId="07EA7A92"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496CE8FD"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7233035B" w14:textId="77777777" w:rsidR="009C0FA5" w:rsidRPr="00793299" w:rsidRDefault="009C0FA5" w:rsidP="009C0FA5">
            <w:pPr>
              <w:rPr>
                <w:lang w:val="en-US"/>
              </w:rPr>
            </w:pPr>
          </w:p>
        </w:tc>
      </w:tr>
      <w:tr w:rsidR="009C0FA5" w:rsidRPr="00793299" w14:paraId="77D59F36" w14:textId="77777777" w:rsidTr="008335F6">
        <w:trPr>
          <w:trHeight w:val="242"/>
          <w:jc w:val="center"/>
        </w:trPr>
        <w:tc>
          <w:tcPr>
            <w:tcW w:w="4660" w:type="dxa"/>
            <w:tcBorders>
              <w:top w:val="single" w:sz="4" w:space="0" w:color="auto"/>
              <w:left w:val="single" w:sz="4" w:space="0" w:color="auto"/>
              <w:bottom w:val="single" w:sz="4" w:space="0" w:color="auto"/>
              <w:right w:val="single" w:sz="4" w:space="0" w:color="auto"/>
            </w:tcBorders>
            <w:hideMark/>
          </w:tcPr>
          <w:p w14:paraId="75073304" w14:textId="77777777" w:rsidR="009C0FA5" w:rsidRPr="00793299" w:rsidRDefault="009C0FA5" w:rsidP="009C0FA5">
            <w:pPr>
              <w:rPr>
                <w:b/>
                <w:lang w:val="en-US"/>
              </w:rPr>
            </w:pPr>
            <w:r w:rsidRPr="00793299">
              <w:rPr>
                <w:b/>
                <w:lang w:val="en-US"/>
              </w:rPr>
              <w:t>Total Workload (hour)</w:t>
            </w:r>
          </w:p>
        </w:tc>
        <w:tc>
          <w:tcPr>
            <w:tcW w:w="1016" w:type="dxa"/>
            <w:tcBorders>
              <w:top w:val="single" w:sz="4" w:space="0" w:color="auto"/>
              <w:left w:val="single" w:sz="4" w:space="0" w:color="auto"/>
              <w:bottom w:val="single" w:sz="4" w:space="0" w:color="auto"/>
              <w:right w:val="single" w:sz="4" w:space="0" w:color="auto"/>
            </w:tcBorders>
          </w:tcPr>
          <w:p w14:paraId="303D1F62"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33E9C10D"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299FF062" w14:textId="77777777" w:rsidR="009C0FA5" w:rsidRPr="00793299" w:rsidRDefault="009C0FA5" w:rsidP="009C0FA5">
            <w:pPr>
              <w:rPr>
                <w:lang w:val="en-US"/>
              </w:rPr>
            </w:pPr>
            <w:r w:rsidRPr="00793299">
              <w:rPr>
                <w:lang w:val="en-US"/>
              </w:rPr>
              <w:t>56</w:t>
            </w:r>
          </w:p>
        </w:tc>
      </w:tr>
      <w:tr w:rsidR="009C0FA5" w:rsidRPr="00793299" w14:paraId="02663C5F" w14:textId="77777777" w:rsidTr="008335F6">
        <w:trPr>
          <w:trHeight w:val="328"/>
          <w:jc w:val="center"/>
        </w:trPr>
        <w:tc>
          <w:tcPr>
            <w:tcW w:w="4660" w:type="dxa"/>
            <w:tcBorders>
              <w:top w:val="single" w:sz="4" w:space="0" w:color="auto"/>
              <w:left w:val="single" w:sz="4" w:space="0" w:color="auto"/>
              <w:bottom w:val="single" w:sz="4" w:space="0" w:color="auto"/>
              <w:right w:val="single" w:sz="4" w:space="0" w:color="auto"/>
            </w:tcBorders>
            <w:hideMark/>
          </w:tcPr>
          <w:p w14:paraId="5949E2FC" w14:textId="77777777" w:rsidR="009C0FA5" w:rsidRPr="00793299" w:rsidRDefault="009C0FA5" w:rsidP="009C0FA5">
            <w:pPr>
              <w:rPr>
                <w:b/>
                <w:lang w:val="en-GB"/>
              </w:rPr>
            </w:pPr>
            <w:r w:rsidRPr="00793299">
              <w:rPr>
                <w:b/>
                <w:lang w:val="en-US"/>
              </w:rPr>
              <w:t>ECTS Credits of Course</w:t>
            </w:r>
          </w:p>
        </w:tc>
        <w:tc>
          <w:tcPr>
            <w:tcW w:w="1016" w:type="dxa"/>
            <w:tcBorders>
              <w:top w:val="single" w:sz="4" w:space="0" w:color="auto"/>
              <w:left w:val="single" w:sz="4" w:space="0" w:color="auto"/>
              <w:bottom w:val="single" w:sz="4" w:space="0" w:color="auto"/>
              <w:right w:val="single" w:sz="4" w:space="0" w:color="auto"/>
            </w:tcBorders>
          </w:tcPr>
          <w:p w14:paraId="0295CDDE" w14:textId="77777777" w:rsidR="009C0FA5" w:rsidRPr="00793299" w:rsidRDefault="009C0FA5" w:rsidP="009C0FA5">
            <w:pPr>
              <w:rPr>
                <w:lang w:val="en-US"/>
              </w:rPr>
            </w:pPr>
          </w:p>
        </w:tc>
        <w:tc>
          <w:tcPr>
            <w:tcW w:w="1813" w:type="dxa"/>
            <w:tcBorders>
              <w:top w:val="single" w:sz="4" w:space="0" w:color="auto"/>
              <w:left w:val="single" w:sz="4" w:space="0" w:color="auto"/>
              <w:bottom w:val="single" w:sz="4" w:space="0" w:color="auto"/>
              <w:right w:val="single" w:sz="4" w:space="0" w:color="auto"/>
            </w:tcBorders>
          </w:tcPr>
          <w:p w14:paraId="48077BD7" w14:textId="77777777" w:rsidR="009C0FA5" w:rsidRPr="00793299" w:rsidRDefault="009C0FA5" w:rsidP="009C0FA5">
            <w:pPr>
              <w:rPr>
                <w:lang w:val="en-US"/>
              </w:rPr>
            </w:pPr>
          </w:p>
        </w:tc>
        <w:tc>
          <w:tcPr>
            <w:tcW w:w="3279" w:type="dxa"/>
            <w:tcBorders>
              <w:top w:val="single" w:sz="4" w:space="0" w:color="auto"/>
              <w:left w:val="single" w:sz="4" w:space="0" w:color="auto"/>
              <w:bottom w:val="single" w:sz="4" w:space="0" w:color="auto"/>
              <w:right w:val="single" w:sz="4" w:space="0" w:color="auto"/>
            </w:tcBorders>
          </w:tcPr>
          <w:p w14:paraId="6226B7CE" w14:textId="2578D5BA" w:rsidR="009C0FA5" w:rsidRPr="00793299" w:rsidRDefault="009C0FA5" w:rsidP="009C0FA5">
            <w:pPr>
              <w:rPr>
                <w:lang w:val="en-US"/>
              </w:rPr>
            </w:pPr>
            <w:r w:rsidRPr="00793299">
              <w:rPr>
                <w:lang w:val="en-US"/>
              </w:rPr>
              <w:t>2 ECTS</w:t>
            </w:r>
          </w:p>
        </w:tc>
      </w:tr>
      <w:tr w:rsidR="009C0FA5" w:rsidRPr="00793299" w14:paraId="040ABF1D" w14:textId="77777777" w:rsidTr="008335F6">
        <w:trPr>
          <w:trHeight w:val="328"/>
          <w:jc w:val="center"/>
        </w:trPr>
        <w:tc>
          <w:tcPr>
            <w:tcW w:w="7489" w:type="dxa"/>
            <w:gridSpan w:val="3"/>
            <w:tcBorders>
              <w:top w:val="single" w:sz="4" w:space="0" w:color="auto"/>
              <w:left w:val="single" w:sz="4" w:space="0" w:color="auto"/>
              <w:bottom w:val="single" w:sz="4" w:space="0" w:color="auto"/>
              <w:right w:val="single" w:sz="4" w:space="0" w:color="auto"/>
            </w:tcBorders>
          </w:tcPr>
          <w:p w14:paraId="2CF5E900" w14:textId="578DB430" w:rsidR="009C0FA5" w:rsidRPr="00793299" w:rsidRDefault="009C0FA5" w:rsidP="009C0FA5">
            <w:pPr>
              <w:rPr>
                <w:lang w:val="en-US"/>
              </w:rPr>
            </w:pPr>
            <w:r w:rsidRPr="00793299">
              <w:rPr>
                <w:bCs/>
                <w:i/>
                <w:lang w:val="en-US"/>
              </w:rPr>
              <w:t>* 25 hours of work       is equivalent to 1 ECTS credit</w:t>
            </w:r>
          </w:p>
        </w:tc>
        <w:tc>
          <w:tcPr>
            <w:tcW w:w="3279" w:type="dxa"/>
            <w:tcBorders>
              <w:top w:val="single" w:sz="4" w:space="0" w:color="auto"/>
              <w:left w:val="single" w:sz="4" w:space="0" w:color="auto"/>
              <w:bottom w:val="single" w:sz="4" w:space="0" w:color="auto"/>
              <w:right w:val="single" w:sz="4" w:space="0" w:color="auto"/>
            </w:tcBorders>
          </w:tcPr>
          <w:p w14:paraId="70F8636A" w14:textId="77777777" w:rsidR="009C0FA5" w:rsidRPr="00793299" w:rsidRDefault="009C0FA5" w:rsidP="009C0FA5">
            <w:pPr>
              <w:rPr>
                <w:lang w:val="en-US"/>
              </w:rPr>
            </w:pPr>
          </w:p>
        </w:tc>
      </w:tr>
    </w:tbl>
    <w:p w14:paraId="15AC6436" w14:textId="77777777" w:rsidR="009C0FA5" w:rsidRPr="00793299" w:rsidRDefault="009C0FA5" w:rsidP="002E2D86">
      <w:pPr>
        <w:rPr>
          <w:b/>
          <w:bCs/>
        </w:rPr>
      </w:pPr>
    </w:p>
    <w:tbl>
      <w:tblPr>
        <w:tblpPr w:leftFromText="141" w:rightFromText="141" w:vertAnchor="text" w:horzAnchor="page" w:tblpXSpec="center" w:tblpY="124"/>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113"/>
        <w:gridCol w:w="432"/>
        <w:gridCol w:w="119"/>
        <w:gridCol w:w="551"/>
        <w:gridCol w:w="40"/>
        <w:gridCol w:w="546"/>
        <w:gridCol w:w="485"/>
        <w:gridCol w:w="74"/>
        <w:gridCol w:w="525"/>
        <w:gridCol w:w="34"/>
        <w:gridCol w:w="516"/>
        <w:gridCol w:w="105"/>
        <w:gridCol w:w="446"/>
        <w:gridCol w:w="155"/>
        <w:gridCol w:w="596"/>
        <w:gridCol w:w="284"/>
        <w:gridCol w:w="312"/>
        <w:gridCol w:w="596"/>
        <w:gridCol w:w="172"/>
        <w:gridCol w:w="424"/>
        <w:gridCol w:w="596"/>
        <w:gridCol w:w="49"/>
        <w:gridCol w:w="552"/>
        <w:gridCol w:w="551"/>
        <w:gridCol w:w="494"/>
      </w:tblGrid>
      <w:tr w:rsidR="002E2D86" w:rsidRPr="00793299" w14:paraId="150FBA74" w14:textId="77777777" w:rsidTr="008335F6">
        <w:trPr>
          <w:trHeight w:val="168"/>
        </w:trPr>
        <w:tc>
          <w:tcPr>
            <w:tcW w:w="10773" w:type="dxa"/>
            <w:gridSpan w:val="26"/>
            <w:tcBorders>
              <w:top w:val="single" w:sz="4" w:space="0" w:color="auto"/>
              <w:left w:val="single" w:sz="4" w:space="0" w:color="auto"/>
              <w:bottom w:val="single" w:sz="4" w:space="0" w:color="auto"/>
              <w:right w:val="single" w:sz="4" w:space="0" w:color="auto"/>
            </w:tcBorders>
          </w:tcPr>
          <w:p w14:paraId="7C945037" w14:textId="77777777" w:rsidR="002E2D86" w:rsidRPr="00793299" w:rsidRDefault="002E2D86" w:rsidP="00382E58">
            <w:pPr>
              <w:spacing w:line="256" w:lineRule="auto"/>
              <w:rPr>
                <w:rFonts w:eastAsia="Calibri"/>
                <w:b/>
              </w:rPr>
            </w:pPr>
            <w:r w:rsidRPr="00793299">
              <w:rPr>
                <w:rFonts w:eastAsia="Calibri"/>
                <w:b/>
              </w:rPr>
              <w:t>Table 1. Contribution of course learning outcomes to program outcomes</w:t>
            </w:r>
          </w:p>
          <w:p w14:paraId="60D6372E" w14:textId="77777777" w:rsidR="002E2D86" w:rsidRPr="00793299" w:rsidRDefault="002E2D86" w:rsidP="00382E58">
            <w:pPr>
              <w:rPr>
                <w:rFonts w:eastAsia="Calibri"/>
                <w:b/>
                <w:bCs/>
              </w:rPr>
            </w:pPr>
            <w:r w:rsidRPr="00793299">
              <w:rPr>
                <w:rFonts w:eastAsia="Calibri"/>
                <w:b/>
              </w:rPr>
              <w:t>0: no contribution 1: little contribution 2: moderate contribution 3: full contribution</w:t>
            </w:r>
          </w:p>
        </w:tc>
      </w:tr>
      <w:tr w:rsidR="002E2D86" w:rsidRPr="00793299" w14:paraId="3050CB52" w14:textId="77777777" w:rsidTr="008335F6">
        <w:trPr>
          <w:trHeight w:val="168"/>
        </w:trPr>
        <w:tc>
          <w:tcPr>
            <w:tcW w:w="2383" w:type="dxa"/>
            <w:gridSpan w:val="3"/>
            <w:tcBorders>
              <w:top w:val="single" w:sz="4" w:space="0" w:color="auto"/>
              <w:left w:val="single" w:sz="4" w:space="0" w:color="auto"/>
              <w:bottom w:val="single" w:sz="4" w:space="0" w:color="auto"/>
              <w:right w:val="single" w:sz="4" w:space="0" w:color="auto"/>
            </w:tcBorders>
            <w:hideMark/>
          </w:tcPr>
          <w:p w14:paraId="1770A658" w14:textId="77777777" w:rsidR="002E2D86" w:rsidRPr="00793299" w:rsidRDefault="002E2D86" w:rsidP="00382E58">
            <w:pPr>
              <w:jc w:val="center"/>
              <w:rPr>
                <w:rFonts w:eastAsia="Calibri"/>
              </w:rPr>
            </w:pPr>
            <w:r w:rsidRPr="00793299">
              <w:rPr>
                <w:rFonts w:eastAsia="Calibri"/>
                <w:bCs/>
              </w:rPr>
              <w:t>Learning Outcome</w:t>
            </w:r>
          </w:p>
        </w:tc>
        <w:tc>
          <w:tcPr>
            <w:tcW w:w="730" w:type="dxa"/>
            <w:gridSpan w:val="3"/>
            <w:tcBorders>
              <w:top w:val="single" w:sz="4" w:space="0" w:color="auto"/>
              <w:left w:val="single" w:sz="4" w:space="0" w:color="auto"/>
              <w:bottom w:val="single" w:sz="4" w:space="0" w:color="auto"/>
              <w:right w:val="single" w:sz="4" w:space="0" w:color="auto"/>
            </w:tcBorders>
            <w:hideMark/>
          </w:tcPr>
          <w:p w14:paraId="57AA4C45" w14:textId="77777777" w:rsidR="002E2D86" w:rsidRPr="00793299" w:rsidRDefault="002E2D86" w:rsidP="00382E58">
            <w:pPr>
              <w:jc w:val="center"/>
              <w:rPr>
                <w:rFonts w:eastAsia="Calibri"/>
                <w:b/>
                <w:bCs/>
              </w:rPr>
            </w:pPr>
            <w:r w:rsidRPr="00793299">
              <w:rPr>
                <w:rFonts w:eastAsia="Calibri"/>
                <w:b/>
                <w:bCs/>
              </w:rPr>
              <w:t>PO</w:t>
            </w:r>
          </w:p>
          <w:p w14:paraId="3B3CC5CA" w14:textId="77777777" w:rsidR="002E2D86" w:rsidRPr="00793299" w:rsidRDefault="002E2D86" w:rsidP="00382E58">
            <w:pPr>
              <w:jc w:val="center"/>
              <w:rPr>
                <w:rFonts w:eastAsia="Calibri"/>
                <w:b/>
                <w:bCs/>
              </w:rPr>
            </w:pPr>
            <w:r w:rsidRPr="00793299">
              <w:rPr>
                <w:rFonts w:eastAsia="Calibri"/>
                <w:b/>
                <w:bCs/>
              </w:rPr>
              <w:t>1</w:t>
            </w:r>
          </w:p>
        </w:tc>
        <w:tc>
          <w:tcPr>
            <w:tcW w:w="554" w:type="dxa"/>
            <w:tcBorders>
              <w:top w:val="single" w:sz="4" w:space="0" w:color="auto"/>
              <w:left w:val="single" w:sz="4" w:space="0" w:color="auto"/>
              <w:bottom w:val="single" w:sz="4" w:space="0" w:color="auto"/>
              <w:right w:val="single" w:sz="4" w:space="0" w:color="auto"/>
            </w:tcBorders>
            <w:hideMark/>
          </w:tcPr>
          <w:p w14:paraId="257C9E3E" w14:textId="77777777" w:rsidR="002E2D86" w:rsidRPr="00793299" w:rsidRDefault="002E2D86" w:rsidP="00382E58">
            <w:pPr>
              <w:jc w:val="center"/>
              <w:rPr>
                <w:rFonts w:eastAsia="Calibri"/>
                <w:b/>
                <w:bCs/>
              </w:rPr>
            </w:pPr>
            <w:r w:rsidRPr="00793299">
              <w:rPr>
                <w:rFonts w:eastAsia="Calibri"/>
                <w:b/>
                <w:bCs/>
              </w:rPr>
              <w:t>PO</w:t>
            </w:r>
          </w:p>
          <w:p w14:paraId="38CF6B6B" w14:textId="77777777" w:rsidR="002E2D86" w:rsidRPr="00793299" w:rsidRDefault="002E2D86" w:rsidP="00382E58">
            <w:pPr>
              <w:jc w:val="center"/>
              <w:rPr>
                <w:rFonts w:eastAsia="Calibri"/>
                <w:b/>
                <w:bCs/>
              </w:rPr>
            </w:pPr>
            <w:r w:rsidRPr="00793299">
              <w:rPr>
                <w:rFonts w:eastAsia="Calibri"/>
                <w:b/>
                <w:bCs/>
              </w:rPr>
              <w:t>2</w:t>
            </w:r>
          </w:p>
        </w:tc>
        <w:tc>
          <w:tcPr>
            <w:tcW w:w="568" w:type="dxa"/>
            <w:gridSpan w:val="2"/>
            <w:tcBorders>
              <w:top w:val="single" w:sz="4" w:space="0" w:color="auto"/>
              <w:left w:val="single" w:sz="4" w:space="0" w:color="auto"/>
              <w:bottom w:val="single" w:sz="4" w:space="0" w:color="auto"/>
              <w:right w:val="single" w:sz="4" w:space="0" w:color="auto"/>
            </w:tcBorders>
            <w:hideMark/>
          </w:tcPr>
          <w:p w14:paraId="0858B8DF" w14:textId="77777777" w:rsidR="002E2D86" w:rsidRPr="00793299" w:rsidRDefault="002E2D86" w:rsidP="00382E58">
            <w:pPr>
              <w:jc w:val="center"/>
              <w:rPr>
                <w:rFonts w:eastAsia="Calibri"/>
                <w:b/>
                <w:bCs/>
              </w:rPr>
            </w:pPr>
            <w:r w:rsidRPr="00793299">
              <w:rPr>
                <w:rFonts w:eastAsia="Calibri"/>
                <w:b/>
                <w:bCs/>
              </w:rPr>
              <w:t>PO</w:t>
            </w:r>
          </w:p>
          <w:p w14:paraId="4EB9040D" w14:textId="77777777" w:rsidR="002E2D86" w:rsidRPr="00793299" w:rsidRDefault="002E2D86" w:rsidP="00382E58">
            <w:pPr>
              <w:jc w:val="center"/>
              <w:rPr>
                <w:rFonts w:eastAsia="Calibri"/>
                <w:b/>
                <w:bCs/>
              </w:rPr>
            </w:pPr>
            <w:r w:rsidRPr="00793299">
              <w:rPr>
                <w:rFonts w:eastAsia="Calibri"/>
                <w:b/>
                <w:bCs/>
              </w:rPr>
              <w:t>3</w:t>
            </w:r>
          </w:p>
        </w:tc>
        <w:tc>
          <w:tcPr>
            <w:tcW w:w="568" w:type="dxa"/>
            <w:gridSpan w:val="2"/>
            <w:tcBorders>
              <w:top w:val="single" w:sz="4" w:space="0" w:color="auto"/>
              <w:left w:val="single" w:sz="4" w:space="0" w:color="auto"/>
              <w:bottom w:val="single" w:sz="4" w:space="0" w:color="auto"/>
              <w:right w:val="single" w:sz="4" w:space="0" w:color="auto"/>
            </w:tcBorders>
            <w:hideMark/>
          </w:tcPr>
          <w:p w14:paraId="2ADD33AD" w14:textId="77777777" w:rsidR="002E2D86" w:rsidRPr="00793299" w:rsidRDefault="002E2D86" w:rsidP="00382E58">
            <w:pPr>
              <w:jc w:val="center"/>
              <w:rPr>
                <w:rFonts w:eastAsia="Calibri"/>
                <w:b/>
                <w:bCs/>
              </w:rPr>
            </w:pPr>
            <w:r w:rsidRPr="00793299">
              <w:rPr>
                <w:rFonts w:eastAsia="Calibri"/>
                <w:b/>
                <w:bCs/>
              </w:rPr>
              <w:t>PO</w:t>
            </w:r>
          </w:p>
          <w:p w14:paraId="03143C3C" w14:textId="77777777" w:rsidR="002E2D86" w:rsidRPr="00793299" w:rsidRDefault="002E2D86" w:rsidP="00382E58">
            <w:pPr>
              <w:jc w:val="center"/>
              <w:rPr>
                <w:rFonts w:eastAsia="Calibri"/>
                <w:b/>
                <w:bCs/>
              </w:rPr>
            </w:pPr>
            <w:r w:rsidRPr="00793299">
              <w:rPr>
                <w:rFonts w:eastAsia="Calibri"/>
                <w:b/>
                <w:bCs/>
              </w:rPr>
              <w:t>4</w:t>
            </w:r>
          </w:p>
        </w:tc>
        <w:tc>
          <w:tcPr>
            <w:tcW w:w="634" w:type="dxa"/>
            <w:gridSpan w:val="2"/>
            <w:tcBorders>
              <w:top w:val="single" w:sz="4" w:space="0" w:color="auto"/>
              <w:left w:val="single" w:sz="4" w:space="0" w:color="auto"/>
              <w:bottom w:val="single" w:sz="4" w:space="0" w:color="auto"/>
              <w:right w:val="single" w:sz="4" w:space="0" w:color="auto"/>
            </w:tcBorders>
            <w:hideMark/>
          </w:tcPr>
          <w:p w14:paraId="3A5768BE" w14:textId="77777777" w:rsidR="002E2D86" w:rsidRPr="00793299" w:rsidRDefault="002E2D86" w:rsidP="00382E58">
            <w:pPr>
              <w:jc w:val="center"/>
              <w:rPr>
                <w:rFonts w:eastAsia="Calibri"/>
                <w:b/>
                <w:bCs/>
              </w:rPr>
            </w:pPr>
            <w:r w:rsidRPr="00793299">
              <w:rPr>
                <w:rFonts w:eastAsia="Calibri"/>
                <w:b/>
                <w:bCs/>
              </w:rPr>
              <w:t>PO</w:t>
            </w:r>
          </w:p>
          <w:p w14:paraId="465A1B8A" w14:textId="77777777" w:rsidR="002E2D86" w:rsidRPr="00793299" w:rsidRDefault="002E2D86" w:rsidP="00382E58">
            <w:pPr>
              <w:jc w:val="center"/>
              <w:rPr>
                <w:rFonts w:eastAsia="Calibri"/>
                <w:b/>
                <w:bCs/>
              </w:rPr>
            </w:pPr>
            <w:r w:rsidRPr="00793299">
              <w:rPr>
                <w:rFonts w:eastAsia="Calibri"/>
                <w:b/>
                <w:bCs/>
              </w:rPr>
              <w:t>5</w:t>
            </w:r>
          </w:p>
        </w:tc>
        <w:tc>
          <w:tcPr>
            <w:tcW w:w="613" w:type="dxa"/>
            <w:gridSpan w:val="2"/>
            <w:tcBorders>
              <w:top w:val="single" w:sz="4" w:space="0" w:color="auto"/>
              <w:left w:val="single" w:sz="4" w:space="0" w:color="auto"/>
              <w:bottom w:val="single" w:sz="4" w:space="0" w:color="auto"/>
              <w:right w:val="single" w:sz="4" w:space="0" w:color="auto"/>
            </w:tcBorders>
            <w:hideMark/>
          </w:tcPr>
          <w:p w14:paraId="09DF57CD" w14:textId="77777777" w:rsidR="002E2D86" w:rsidRPr="00793299" w:rsidRDefault="002E2D86" w:rsidP="00382E58">
            <w:pPr>
              <w:jc w:val="center"/>
              <w:rPr>
                <w:rFonts w:eastAsia="Calibri"/>
                <w:b/>
                <w:bCs/>
              </w:rPr>
            </w:pPr>
            <w:r w:rsidRPr="00793299">
              <w:rPr>
                <w:rFonts w:eastAsia="Calibri"/>
                <w:b/>
                <w:bCs/>
              </w:rPr>
              <w:t>PO</w:t>
            </w:r>
          </w:p>
          <w:p w14:paraId="5837FEB5" w14:textId="77777777" w:rsidR="002E2D86" w:rsidRPr="00793299" w:rsidRDefault="002E2D86" w:rsidP="00382E58">
            <w:pPr>
              <w:jc w:val="center"/>
              <w:rPr>
                <w:rFonts w:eastAsia="Calibri"/>
                <w:b/>
                <w:bCs/>
              </w:rPr>
            </w:pPr>
            <w:r w:rsidRPr="00793299">
              <w:rPr>
                <w:rFonts w:eastAsia="Calibri"/>
                <w:b/>
                <w:bCs/>
              </w:rPr>
              <w:t>6</w:t>
            </w:r>
          </w:p>
        </w:tc>
        <w:tc>
          <w:tcPr>
            <w:tcW w:w="611" w:type="dxa"/>
            <w:tcBorders>
              <w:top w:val="single" w:sz="4" w:space="0" w:color="auto"/>
              <w:left w:val="single" w:sz="4" w:space="0" w:color="auto"/>
              <w:bottom w:val="single" w:sz="4" w:space="0" w:color="auto"/>
              <w:right w:val="single" w:sz="4" w:space="0" w:color="auto"/>
            </w:tcBorders>
            <w:hideMark/>
          </w:tcPr>
          <w:p w14:paraId="7733382C" w14:textId="77777777" w:rsidR="002E2D86" w:rsidRPr="00793299" w:rsidRDefault="002E2D86" w:rsidP="00382E58">
            <w:pPr>
              <w:jc w:val="center"/>
              <w:rPr>
                <w:rFonts w:eastAsia="Calibri"/>
                <w:b/>
                <w:bCs/>
              </w:rPr>
            </w:pPr>
            <w:r w:rsidRPr="00793299">
              <w:rPr>
                <w:rFonts w:eastAsia="Calibri"/>
                <w:b/>
                <w:bCs/>
              </w:rPr>
              <w:t>PO</w:t>
            </w:r>
          </w:p>
          <w:p w14:paraId="02FEE8B3" w14:textId="77777777" w:rsidR="002E2D86" w:rsidRPr="00793299" w:rsidRDefault="002E2D86" w:rsidP="00382E58">
            <w:pPr>
              <w:jc w:val="center"/>
              <w:rPr>
                <w:rFonts w:eastAsia="Calibri"/>
                <w:b/>
                <w:bCs/>
              </w:rPr>
            </w:pPr>
            <w:r w:rsidRPr="00793299">
              <w:rPr>
                <w:rFonts w:eastAsia="Calibri"/>
                <w:b/>
                <w:bCs/>
              </w:rPr>
              <w:t>7</w:t>
            </w:r>
          </w:p>
        </w:tc>
        <w:tc>
          <w:tcPr>
            <w:tcW w:w="611" w:type="dxa"/>
            <w:gridSpan w:val="2"/>
            <w:tcBorders>
              <w:top w:val="single" w:sz="4" w:space="0" w:color="auto"/>
              <w:left w:val="single" w:sz="4" w:space="0" w:color="auto"/>
              <w:bottom w:val="single" w:sz="4" w:space="0" w:color="auto"/>
              <w:right w:val="single" w:sz="4" w:space="0" w:color="auto"/>
            </w:tcBorders>
            <w:hideMark/>
          </w:tcPr>
          <w:p w14:paraId="0831C01F" w14:textId="77777777" w:rsidR="002E2D86" w:rsidRPr="00793299" w:rsidRDefault="002E2D86" w:rsidP="00382E58">
            <w:pPr>
              <w:jc w:val="center"/>
              <w:rPr>
                <w:rFonts w:eastAsia="Calibri"/>
                <w:b/>
                <w:bCs/>
              </w:rPr>
            </w:pPr>
            <w:r w:rsidRPr="00793299">
              <w:rPr>
                <w:rFonts w:eastAsia="Calibri"/>
                <w:b/>
                <w:bCs/>
              </w:rPr>
              <w:t>PO</w:t>
            </w:r>
          </w:p>
          <w:p w14:paraId="77A4155D" w14:textId="77777777" w:rsidR="002E2D86" w:rsidRPr="00793299" w:rsidRDefault="002E2D86" w:rsidP="00382E58">
            <w:pPr>
              <w:jc w:val="center"/>
              <w:rPr>
                <w:rFonts w:eastAsia="Calibri"/>
                <w:b/>
                <w:bCs/>
              </w:rPr>
            </w:pPr>
            <w:r w:rsidRPr="00793299">
              <w:rPr>
                <w:rFonts w:eastAsia="Calibri"/>
                <w:b/>
                <w:bCs/>
              </w:rPr>
              <w:t>8</w:t>
            </w:r>
          </w:p>
        </w:tc>
        <w:tc>
          <w:tcPr>
            <w:tcW w:w="611" w:type="dxa"/>
            <w:tcBorders>
              <w:top w:val="single" w:sz="4" w:space="0" w:color="auto"/>
              <w:left w:val="single" w:sz="4" w:space="0" w:color="auto"/>
              <w:bottom w:val="single" w:sz="4" w:space="0" w:color="auto"/>
              <w:right w:val="single" w:sz="4" w:space="0" w:color="auto"/>
            </w:tcBorders>
            <w:hideMark/>
          </w:tcPr>
          <w:p w14:paraId="6CD49925" w14:textId="77777777" w:rsidR="002E2D86" w:rsidRPr="00793299" w:rsidRDefault="002E2D86" w:rsidP="00382E58">
            <w:pPr>
              <w:jc w:val="center"/>
              <w:rPr>
                <w:rFonts w:eastAsia="Calibri"/>
                <w:b/>
                <w:bCs/>
              </w:rPr>
            </w:pPr>
            <w:r w:rsidRPr="00793299">
              <w:rPr>
                <w:rFonts w:eastAsia="Calibri"/>
                <w:b/>
                <w:bCs/>
              </w:rPr>
              <w:t>PO</w:t>
            </w:r>
          </w:p>
          <w:p w14:paraId="330401A0" w14:textId="77777777" w:rsidR="002E2D86" w:rsidRPr="00793299" w:rsidRDefault="002E2D86" w:rsidP="00382E58">
            <w:pPr>
              <w:jc w:val="center"/>
              <w:rPr>
                <w:rFonts w:eastAsia="Calibri"/>
                <w:b/>
                <w:bCs/>
              </w:rPr>
            </w:pPr>
            <w:r w:rsidRPr="00793299">
              <w:rPr>
                <w:rFonts w:eastAsia="Calibri"/>
                <w:b/>
                <w:bCs/>
              </w:rPr>
              <w:t>9</w:t>
            </w:r>
          </w:p>
        </w:tc>
        <w:tc>
          <w:tcPr>
            <w:tcW w:w="611" w:type="dxa"/>
            <w:gridSpan w:val="2"/>
            <w:tcBorders>
              <w:top w:val="single" w:sz="4" w:space="0" w:color="auto"/>
              <w:left w:val="single" w:sz="4" w:space="0" w:color="auto"/>
              <w:bottom w:val="single" w:sz="4" w:space="0" w:color="auto"/>
              <w:right w:val="single" w:sz="4" w:space="0" w:color="auto"/>
            </w:tcBorders>
            <w:hideMark/>
          </w:tcPr>
          <w:p w14:paraId="3BBF213B" w14:textId="77777777" w:rsidR="002E2D86" w:rsidRPr="00793299" w:rsidRDefault="002E2D86" w:rsidP="00382E58">
            <w:pPr>
              <w:jc w:val="center"/>
              <w:rPr>
                <w:rFonts w:eastAsia="Calibri"/>
                <w:b/>
                <w:bCs/>
              </w:rPr>
            </w:pPr>
            <w:r w:rsidRPr="00793299">
              <w:rPr>
                <w:rFonts w:eastAsia="Calibri"/>
                <w:b/>
                <w:bCs/>
              </w:rPr>
              <w:t>PO</w:t>
            </w:r>
          </w:p>
          <w:p w14:paraId="2E6AA090" w14:textId="77777777" w:rsidR="002E2D86" w:rsidRPr="00793299" w:rsidRDefault="002E2D86" w:rsidP="00382E58">
            <w:pPr>
              <w:jc w:val="center"/>
              <w:rPr>
                <w:rFonts w:eastAsia="Calibri"/>
                <w:b/>
                <w:bCs/>
              </w:rPr>
            </w:pPr>
            <w:r w:rsidRPr="00793299">
              <w:rPr>
                <w:rFonts w:eastAsia="Calibri"/>
                <w:b/>
                <w:bCs/>
              </w:rPr>
              <w:t>10</w:t>
            </w:r>
          </w:p>
        </w:tc>
        <w:tc>
          <w:tcPr>
            <w:tcW w:w="611" w:type="dxa"/>
            <w:tcBorders>
              <w:top w:val="single" w:sz="4" w:space="0" w:color="auto"/>
              <w:left w:val="single" w:sz="4" w:space="0" w:color="auto"/>
              <w:bottom w:val="single" w:sz="4" w:space="0" w:color="auto"/>
              <w:right w:val="single" w:sz="4" w:space="0" w:color="auto"/>
            </w:tcBorders>
            <w:hideMark/>
          </w:tcPr>
          <w:p w14:paraId="4B9E7CC5" w14:textId="77777777" w:rsidR="002E2D86" w:rsidRPr="00793299" w:rsidRDefault="002E2D86" w:rsidP="00382E58">
            <w:pPr>
              <w:jc w:val="center"/>
              <w:rPr>
                <w:rFonts w:eastAsia="Calibri"/>
                <w:b/>
                <w:bCs/>
              </w:rPr>
            </w:pPr>
            <w:r w:rsidRPr="00793299">
              <w:rPr>
                <w:rFonts w:eastAsia="Calibri"/>
                <w:b/>
                <w:bCs/>
              </w:rPr>
              <w:t>PO 11</w:t>
            </w:r>
          </w:p>
        </w:tc>
        <w:tc>
          <w:tcPr>
            <w:tcW w:w="615" w:type="dxa"/>
            <w:gridSpan w:val="2"/>
            <w:tcBorders>
              <w:top w:val="single" w:sz="4" w:space="0" w:color="auto"/>
              <w:left w:val="single" w:sz="4" w:space="0" w:color="auto"/>
              <w:bottom w:val="single" w:sz="4" w:space="0" w:color="auto"/>
              <w:right w:val="single" w:sz="4" w:space="0" w:color="auto"/>
            </w:tcBorders>
            <w:hideMark/>
          </w:tcPr>
          <w:p w14:paraId="1A255DD9" w14:textId="77777777" w:rsidR="002E2D86" w:rsidRPr="00793299" w:rsidRDefault="002E2D86" w:rsidP="00382E58">
            <w:pPr>
              <w:jc w:val="center"/>
              <w:rPr>
                <w:rFonts w:eastAsia="Calibri"/>
                <w:b/>
                <w:bCs/>
              </w:rPr>
            </w:pPr>
            <w:r w:rsidRPr="00793299">
              <w:rPr>
                <w:rFonts w:eastAsia="Calibri"/>
                <w:b/>
                <w:bCs/>
              </w:rPr>
              <w:t>PO 12</w:t>
            </w:r>
          </w:p>
        </w:tc>
        <w:tc>
          <w:tcPr>
            <w:tcW w:w="1053" w:type="dxa"/>
            <w:gridSpan w:val="2"/>
            <w:tcBorders>
              <w:top w:val="single" w:sz="4" w:space="0" w:color="auto"/>
              <w:left w:val="single" w:sz="4" w:space="0" w:color="auto"/>
              <w:bottom w:val="single" w:sz="4" w:space="0" w:color="auto"/>
              <w:right w:val="single" w:sz="4" w:space="0" w:color="auto"/>
            </w:tcBorders>
            <w:hideMark/>
          </w:tcPr>
          <w:p w14:paraId="268DFDDD" w14:textId="77777777" w:rsidR="002E2D86" w:rsidRPr="00793299" w:rsidRDefault="002E2D86" w:rsidP="00382E58">
            <w:pPr>
              <w:jc w:val="center"/>
              <w:rPr>
                <w:rFonts w:eastAsia="Calibri"/>
                <w:b/>
                <w:bCs/>
              </w:rPr>
            </w:pPr>
            <w:r w:rsidRPr="00793299">
              <w:rPr>
                <w:rFonts w:eastAsia="Calibri"/>
                <w:b/>
                <w:bCs/>
              </w:rPr>
              <w:t>PO 13</w:t>
            </w:r>
          </w:p>
        </w:tc>
      </w:tr>
      <w:tr w:rsidR="002E2D86" w:rsidRPr="00793299" w14:paraId="02FD87C0" w14:textId="77777777" w:rsidTr="008335F6">
        <w:trPr>
          <w:trHeight w:val="154"/>
        </w:trPr>
        <w:tc>
          <w:tcPr>
            <w:tcW w:w="2383" w:type="dxa"/>
            <w:gridSpan w:val="3"/>
            <w:tcBorders>
              <w:top w:val="single" w:sz="4" w:space="0" w:color="auto"/>
              <w:left w:val="single" w:sz="4" w:space="0" w:color="auto"/>
              <w:bottom w:val="single" w:sz="4" w:space="0" w:color="auto"/>
              <w:right w:val="single" w:sz="4" w:space="0" w:color="auto"/>
            </w:tcBorders>
            <w:hideMark/>
          </w:tcPr>
          <w:p w14:paraId="2694DFEF" w14:textId="4DE618B3" w:rsidR="002E2D86" w:rsidRPr="00793299" w:rsidRDefault="009C0FA5" w:rsidP="00382E58">
            <w:pPr>
              <w:jc w:val="center"/>
              <w:rPr>
                <w:rFonts w:eastAsia="Calibri"/>
                <w:bCs/>
              </w:rPr>
            </w:pPr>
            <w:r w:rsidRPr="00793299">
              <w:rPr>
                <w:rFonts w:eastAsia="Calibri"/>
                <w:bCs/>
              </w:rPr>
              <w:t xml:space="preserve">YDL 1007 </w:t>
            </w:r>
            <w:r w:rsidR="002E2D86" w:rsidRPr="00793299">
              <w:rPr>
                <w:rFonts w:eastAsia="Calibri"/>
                <w:bCs/>
              </w:rPr>
              <w:t>Foreign Language I (English)</w:t>
            </w:r>
          </w:p>
        </w:tc>
        <w:tc>
          <w:tcPr>
            <w:tcW w:w="730" w:type="dxa"/>
            <w:gridSpan w:val="3"/>
            <w:tcBorders>
              <w:top w:val="single" w:sz="4" w:space="0" w:color="auto"/>
              <w:left w:val="single" w:sz="4" w:space="0" w:color="auto"/>
              <w:bottom w:val="single" w:sz="4" w:space="0" w:color="auto"/>
              <w:right w:val="single" w:sz="4" w:space="0" w:color="auto"/>
            </w:tcBorders>
          </w:tcPr>
          <w:p w14:paraId="385F90D1" w14:textId="77777777" w:rsidR="002E2D86" w:rsidRPr="00793299" w:rsidRDefault="002E2D86" w:rsidP="00382E58">
            <w:pPr>
              <w:jc w:val="center"/>
              <w:rPr>
                <w:rFonts w:eastAsia="Calibri"/>
              </w:rPr>
            </w:pPr>
            <w:r w:rsidRPr="00793299">
              <w:rPr>
                <w:rFonts w:eastAsia="Calibri"/>
              </w:rPr>
              <w:t>0</w:t>
            </w:r>
          </w:p>
        </w:tc>
        <w:tc>
          <w:tcPr>
            <w:tcW w:w="554" w:type="dxa"/>
            <w:tcBorders>
              <w:top w:val="single" w:sz="4" w:space="0" w:color="auto"/>
              <w:left w:val="single" w:sz="4" w:space="0" w:color="auto"/>
              <w:bottom w:val="single" w:sz="4" w:space="0" w:color="auto"/>
              <w:right w:val="single" w:sz="4" w:space="0" w:color="auto"/>
            </w:tcBorders>
          </w:tcPr>
          <w:p w14:paraId="45437638" w14:textId="77777777" w:rsidR="002E2D86" w:rsidRPr="00793299" w:rsidRDefault="002E2D86" w:rsidP="00382E58">
            <w:pPr>
              <w:rPr>
                <w:rFonts w:eastAsia="Calibri"/>
              </w:rPr>
            </w:pPr>
            <w:r w:rsidRPr="00793299">
              <w:rPr>
                <w:rFonts w:eastAsia="Calibri"/>
              </w:rPr>
              <w:t>0</w:t>
            </w:r>
          </w:p>
        </w:tc>
        <w:tc>
          <w:tcPr>
            <w:tcW w:w="568" w:type="dxa"/>
            <w:gridSpan w:val="2"/>
            <w:tcBorders>
              <w:top w:val="single" w:sz="4" w:space="0" w:color="auto"/>
              <w:left w:val="single" w:sz="4" w:space="0" w:color="auto"/>
              <w:bottom w:val="single" w:sz="4" w:space="0" w:color="auto"/>
              <w:right w:val="single" w:sz="4" w:space="0" w:color="auto"/>
            </w:tcBorders>
          </w:tcPr>
          <w:p w14:paraId="481B2972" w14:textId="77777777" w:rsidR="002E2D86" w:rsidRPr="00793299" w:rsidRDefault="002E2D86" w:rsidP="00382E58">
            <w:pPr>
              <w:rPr>
                <w:rFonts w:eastAsia="Calibri"/>
              </w:rPr>
            </w:pPr>
            <w:r w:rsidRPr="00793299">
              <w:rPr>
                <w:rFonts w:eastAsia="Calibri"/>
              </w:rPr>
              <w:t>3</w:t>
            </w:r>
          </w:p>
        </w:tc>
        <w:tc>
          <w:tcPr>
            <w:tcW w:w="568" w:type="dxa"/>
            <w:gridSpan w:val="2"/>
            <w:tcBorders>
              <w:top w:val="single" w:sz="4" w:space="0" w:color="auto"/>
              <w:left w:val="single" w:sz="4" w:space="0" w:color="auto"/>
              <w:bottom w:val="single" w:sz="4" w:space="0" w:color="auto"/>
              <w:right w:val="single" w:sz="4" w:space="0" w:color="auto"/>
            </w:tcBorders>
          </w:tcPr>
          <w:p w14:paraId="5511D1DB" w14:textId="77777777" w:rsidR="002E2D86" w:rsidRPr="00793299" w:rsidRDefault="002E2D86" w:rsidP="00382E58">
            <w:pPr>
              <w:rPr>
                <w:rFonts w:eastAsia="Calibri"/>
              </w:rPr>
            </w:pPr>
            <w:r w:rsidRPr="00793299">
              <w:rPr>
                <w:rFonts w:eastAsia="Calibri"/>
              </w:rPr>
              <w:t>0</w:t>
            </w:r>
          </w:p>
        </w:tc>
        <w:tc>
          <w:tcPr>
            <w:tcW w:w="634" w:type="dxa"/>
            <w:gridSpan w:val="2"/>
            <w:tcBorders>
              <w:top w:val="single" w:sz="4" w:space="0" w:color="auto"/>
              <w:left w:val="single" w:sz="4" w:space="0" w:color="auto"/>
              <w:bottom w:val="single" w:sz="4" w:space="0" w:color="auto"/>
              <w:right w:val="single" w:sz="4" w:space="0" w:color="auto"/>
            </w:tcBorders>
          </w:tcPr>
          <w:p w14:paraId="27AC976D" w14:textId="77777777" w:rsidR="002E2D86" w:rsidRPr="00793299" w:rsidRDefault="002E2D86" w:rsidP="00382E58">
            <w:pPr>
              <w:jc w:val="center"/>
              <w:rPr>
                <w:rFonts w:eastAsia="Calibri"/>
                <w:bCs/>
              </w:rPr>
            </w:pPr>
            <w:r w:rsidRPr="00793299">
              <w:rPr>
                <w:rFonts w:eastAsia="Calibri"/>
                <w:bCs/>
              </w:rPr>
              <w:t>0</w:t>
            </w:r>
          </w:p>
        </w:tc>
        <w:tc>
          <w:tcPr>
            <w:tcW w:w="613" w:type="dxa"/>
            <w:gridSpan w:val="2"/>
            <w:tcBorders>
              <w:top w:val="single" w:sz="4" w:space="0" w:color="auto"/>
              <w:left w:val="single" w:sz="4" w:space="0" w:color="auto"/>
              <w:bottom w:val="single" w:sz="4" w:space="0" w:color="auto"/>
              <w:right w:val="single" w:sz="4" w:space="0" w:color="auto"/>
            </w:tcBorders>
          </w:tcPr>
          <w:p w14:paraId="2339F469" w14:textId="77777777" w:rsidR="002E2D86" w:rsidRPr="00793299" w:rsidRDefault="002E2D86" w:rsidP="00382E58">
            <w:pPr>
              <w:jc w:val="center"/>
              <w:rPr>
                <w:rFonts w:eastAsia="Calibri"/>
                <w:bCs/>
              </w:rPr>
            </w:pPr>
            <w:r w:rsidRPr="00793299">
              <w:rPr>
                <w:rFonts w:eastAsia="Calibri"/>
                <w:bCs/>
              </w:rPr>
              <w:t>0</w:t>
            </w:r>
          </w:p>
        </w:tc>
        <w:tc>
          <w:tcPr>
            <w:tcW w:w="611" w:type="dxa"/>
            <w:tcBorders>
              <w:top w:val="single" w:sz="4" w:space="0" w:color="auto"/>
              <w:left w:val="single" w:sz="4" w:space="0" w:color="auto"/>
              <w:bottom w:val="single" w:sz="4" w:space="0" w:color="auto"/>
              <w:right w:val="single" w:sz="4" w:space="0" w:color="auto"/>
            </w:tcBorders>
          </w:tcPr>
          <w:p w14:paraId="01622263" w14:textId="77777777" w:rsidR="002E2D86" w:rsidRPr="00793299" w:rsidRDefault="002E2D86" w:rsidP="00382E58">
            <w:pPr>
              <w:rPr>
                <w:rFonts w:eastAsia="Calibri"/>
              </w:rPr>
            </w:pPr>
            <w:r w:rsidRPr="00793299">
              <w:rPr>
                <w:rFonts w:eastAsia="Calibri"/>
              </w:rPr>
              <w:t>0</w:t>
            </w:r>
          </w:p>
        </w:tc>
        <w:tc>
          <w:tcPr>
            <w:tcW w:w="611" w:type="dxa"/>
            <w:gridSpan w:val="2"/>
            <w:tcBorders>
              <w:top w:val="single" w:sz="4" w:space="0" w:color="auto"/>
              <w:left w:val="single" w:sz="4" w:space="0" w:color="auto"/>
              <w:bottom w:val="single" w:sz="4" w:space="0" w:color="auto"/>
              <w:right w:val="single" w:sz="4" w:space="0" w:color="auto"/>
            </w:tcBorders>
          </w:tcPr>
          <w:p w14:paraId="2CCDD2F5" w14:textId="77777777" w:rsidR="002E2D86" w:rsidRPr="00793299" w:rsidRDefault="002E2D86" w:rsidP="00382E58">
            <w:pPr>
              <w:jc w:val="center"/>
              <w:rPr>
                <w:rFonts w:eastAsia="Calibri"/>
                <w:bCs/>
              </w:rPr>
            </w:pPr>
            <w:r w:rsidRPr="00793299">
              <w:rPr>
                <w:rFonts w:eastAsia="Calibri"/>
                <w:bCs/>
              </w:rPr>
              <w:t>0</w:t>
            </w:r>
          </w:p>
        </w:tc>
        <w:tc>
          <w:tcPr>
            <w:tcW w:w="611" w:type="dxa"/>
            <w:tcBorders>
              <w:top w:val="single" w:sz="4" w:space="0" w:color="auto"/>
              <w:left w:val="single" w:sz="4" w:space="0" w:color="auto"/>
              <w:bottom w:val="single" w:sz="4" w:space="0" w:color="auto"/>
              <w:right w:val="single" w:sz="4" w:space="0" w:color="auto"/>
            </w:tcBorders>
          </w:tcPr>
          <w:p w14:paraId="6F22D42C" w14:textId="77777777" w:rsidR="002E2D86" w:rsidRPr="00793299" w:rsidRDefault="002E2D86" w:rsidP="00382E58">
            <w:pPr>
              <w:jc w:val="center"/>
              <w:rPr>
                <w:rFonts w:eastAsia="Calibri"/>
                <w:bCs/>
              </w:rPr>
            </w:pPr>
            <w:r w:rsidRPr="00793299">
              <w:rPr>
                <w:rFonts w:eastAsia="Calibri"/>
                <w:bCs/>
              </w:rPr>
              <w:t>0</w:t>
            </w:r>
          </w:p>
        </w:tc>
        <w:tc>
          <w:tcPr>
            <w:tcW w:w="611" w:type="dxa"/>
            <w:gridSpan w:val="2"/>
            <w:tcBorders>
              <w:top w:val="single" w:sz="4" w:space="0" w:color="auto"/>
              <w:left w:val="single" w:sz="4" w:space="0" w:color="auto"/>
              <w:bottom w:val="single" w:sz="4" w:space="0" w:color="auto"/>
              <w:right w:val="single" w:sz="4" w:space="0" w:color="auto"/>
            </w:tcBorders>
          </w:tcPr>
          <w:p w14:paraId="26329927" w14:textId="77777777" w:rsidR="002E2D86" w:rsidRPr="00793299" w:rsidRDefault="002E2D86" w:rsidP="00382E58">
            <w:pPr>
              <w:jc w:val="center"/>
              <w:rPr>
                <w:rFonts w:eastAsia="Calibri"/>
                <w:bCs/>
              </w:rPr>
            </w:pPr>
            <w:r w:rsidRPr="00793299">
              <w:rPr>
                <w:rFonts w:eastAsia="Calibri"/>
                <w:bCs/>
              </w:rPr>
              <w:t>3</w:t>
            </w:r>
          </w:p>
        </w:tc>
        <w:tc>
          <w:tcPr>
            <w:tcW w:w="611" w:type="dxa"/>
            <w:tcBorders>
              <w:top w:val="single" w:sz="4" w:space="0" w:color="auto"/>
              <w:left w:val="single" w:sz="4" w:space="0" w:color="auto"/>
              <w:bottom w:val="single" w:sz="4" w:space="0" w:color="auto"/>
              <w:right w:val="single" w:sz="4" w:space="0" w:color="auto"/>
            </w:tcBorders>
          </w:tcPr>
          <w:p w14:paraId="7E2A4475" w14:textId="77777777" w:rsidR="002E2D86" w:rsidRPr="00793299" w:rsidRDefault="002E2D86" w:rsidP="00382E58">
            <w:pPr>
              <w:jc w:val="center"/>
              <w:rPr>
                <w:rFonts w:eastAsia="Calibri"/>
                <w:bCs/>
              </w:rPr>
            </w:pPr>
            <w:r w:rsidRPr="00793299">
              <w:rPr>
                <w:rFonts w:eastAsia="Calibri"/>
                <w:bCs/>
              </w:rPr>
              <w:t>0</w:t>
            </w:r>
          </w:p>
        </w:tc>
        <w:tc>
          <w:tcPr>
            <w:tcW w:w="615" w:type="dxa"/>
            <w:gridSpan w:val="2"/>
            <w:tcBorders>
              <w:top w:val="single" w:sz="4" w:space="0" w:color="auto"/>
              <w:left w:val="single" w:sz="4" w:space="0" w:color="auto"/>
              <w:bottom w:val="single" w:sz="4" w:space="0" w:color="auto"/>
              <w:right w:val="single" w:sz="4" w:space="0" w:color="auto"/>
            </w:tcBorders>
          </w:tcPr>
          <w:p w14:paraId="36912DCC" w14:textId="77777777" w:rsidR="002E2D86" w:rsidRPr="00793299" w:rsidRDefault="002E2D86" w:rsidP="00382E58">
            <w:pPr>
              <w:rPr>
                <w:rFonts w:eastAsia="Calibri"/>
              </w:rPr>
            </w:pPr>
            <w:r w:rsidRPr="00793299">
              <w:rPr>
                <w:rFonts w:eastAsia="Calibri"/>
              </w:rPr>
              <w:t>0</w:t>
            </w:r>
          </w:p>
        </w:tc>
        <w:tc>
          <w:tcPr>
            <w:tcW w:w="1053" w:type="dxa"/>
            <w:gridSpan w:val="2"/>
            <w:tcBorders>
              <w:top w:val="single" w:sz="4" w:space="0" w:color="auto"/>
              <w:left w:val="single" w:sz="4" w:space="0" w:color="auto"/>
              <w:bottom w:val="single" w:sz="4" w:space="0" w:color="auto"/>
              <w:right w:val="single" w:sz="4" w:space="0" w:color="auto"/>
            </w:tcBorders>
          </w:tcPr>
          <w:p w14:paraId="7A96B729" w14:textId="77777777" w:rsidR="002E2D86" w:rsidRPr="00793299" w:rsidRDefault="002E2D86" w:rsidP="00382E58">
            <w:pPr>
              <w:rPr>
                <w:rFonts w:eastAsia="Calibri"/>
              </w:rPr>
            </w:pPr>
            <w:r w:rsidRPr="00793299">
              <w:rPr>
                <w:rFonts w:eastAsia="Calibri"/>
              </w:rPr>
              <w:t>3</w:t>
            </w:r>
          </w:p>
        </w:tc>
      </w:tr>
      <w:tr w:rsidR="002E2D86" w:rsidRPr="00793299" w14:paraId="5E7206C8" w14:textId="77777777" w:rsidTr="008335F6">
        <w:trPr>
          <w:trHeight w:val="7"/>
        </w:trPr>
        <w:tc>
          <w:tcPr>
            <w:tcW w:w="10773" w:type="dxa"/>
            <w:gridSpan w:val="26"/>
            <w:tcBorders>
              <w:top w:val="single" w:sz="4" w:space="0" w:color="auto"/>
              <w:left w:val="single" w:sz="4" w:space="0" w:color="auto"/>
              <w:bottom w:val="single" w:sz="4" w:space="0" w:color="auto"/>
              <w:right w:val="single" w:sz="4" w:space="0" w:color="auto"/>
            </w:tcBorders>
          </w:tcPr>
          <w:p w14:paraId="534D7AEF" w14:textId="77777777" w:rsidR="002E2D86" w:rsidRPr="00793299" w:rsidRDefault="002E2D86" w:rsidP="00382E58">
            <w:pPr>
              <w:rPr>
                <w:rFonts w:eastAsia="Calibri"/>
                <w:b/>
                <w:bCs/>
              </w:rPr>
            </w:pPr>
            <w:r w:rsidRPr="00793299">
              <w:rPr>
                <w:rFonts w:eastAsia="Calibri"/>
                <w:b/>
              </w:rPr>
              <w:t>Table 2. Relation of Course Learning Outcomes and Program Outcomes</w:t>
            </w:r>
          </w:p>
        </w:tc>
      </w:tr>
      <w:tr w:rsidR="002E2D86" w:rsidRPr="00793299" w14:paraId="0A0179B4" w14:textId="77777777" w:rsidTr="008335F6">
        <w:trPr>
          <w:trHeight w:val="46"/>
        </w:trPr>
        <w:tc>
          <w:tcPr>
            <w:tcW w:w="746" w:type="dxa"/>
            <w:tcBorders>
              <w:top w:val="single" w:sz="4" w:space="0" w:color="auto"/>
              <w:left w:val="single" w:sz="4" w:space="0" w:color="auto"/>
              <w:bottom w:val="single" w:sz="4" w:space="0" w:color="auto"/>
              <w:right w:val="single" w:sz="4" w:space="0" w:color="auto"/>
            </w:tcBorders>
            <w:hideMark/>
          </w:tcPr>
          <w:p w14:paraId="577AFCF9" w14:textId="77777777" w:rsidR="002E2D86" w:rsidRPr="00793299" w:rsidRDefault="002E2D86" w:rsidP="00382E58">
            <w:pPr>
              <w:jc w:val="center"/>
              <w:rPr>
                <w:rFonts w:eastAsia="Calibri"/>
              </w:rPr>
            </w:pPr>
            <w:r w:rsidRPr="00793299">
              <w:rPr>
                <w:rFonts w:eastAsia="Calibri"/>
                <w:bCs/>
              </w:rPr>
              <w:t>Learning Outcome</w:t>
            </w:r>
          </w:p>
        </w:tc>
        <w:tc>
          <w:tcPr>
            <w:tcW w:w="1203" w:type="dxa"/>
            <w:tcBorders>
              <w:top w:val="single" w:sz="4" w:space="0" w:color="auto"/>
              <w:left w:val="single" w:sz="4" w:space="0" w:color="auto"/>
              <w:bottom w:val="single" w:sz="4" w:space="0" w:color="auto"/>
              <w:right w:val="single" w:sz="4" w:space="0" w:color="auto"/>
            </w:tcBorders>
            <w:hideMark/>
          </w:tcPr>
          <w:p w14:paraId="2447BFE4" w14:textId="77777777" w:rsidR="002E2D86" w:rsidRPr="00793299" w:rsidRDefault="002E2D86" w:rsidP="00382E58">
            <w:pPr>
              <w:jc w:val="center"/>
              <w:rPr>
                <w:rFonts w:eastAsia="Calibri"/>
                <w:b/>
                <w:bCs/>
              </w:rPr>
            </w:pPr>
            <w:r w:rsidRPr="00793299">
              <w:rPr>
                <w:rFonts w:eastAsia="Calibri"/>
                <w:b/>
                <w:bCs/>
              </w:rPr>
              <w:t>PO</w:t>
            </w:r>
          </w:p>
          <w:p w14:paraId="6F9942BA" w14:textId="77777777" w:rsidR="002E2D86" w:rsidRPr="00793299" w:rsidRDefault="002E2D86" w:rsidP="00382E58">
            <w:pPr>
              <w:jc w:val="center"/>
              <w:rPr>
                <w:rFonts w:eastAsia="Calibri"/>
                <w:b/>
                <w:bCs/>
              </w:rPr>
            </w:pPr>
            <w:r w:rsidRPr="00793299">
              <w:rPr>
                <w:rFonts w:eastAsia="Calibri"/>
                <w:b/>
                <w:bCs/>
              </w:rPr>
              <w:t>1</w:t>
            </w:r>
          </w:p>
        </w:tc>
        <w:tc>
          <w:tcPr>
            <w:tcW w:w="560" w:type="dxa"/>
            <w:gridSpan w:val="2"/>
            <w:tcBorders>
              <w:top w:val="single" w:sz="4" w:space="0" w:color="auto"/>
              <w:left w:val="single" w:sz="4" w:space="0" w:color="auto"/>
              <w:bottom w:val="single" w:sz="4" w:space="0" w:color="auto"/>
              <w:right w:val="single" w:sz="4" w:space="0" w:color="auto"/>
            </w:tcBorders>
            <w:hideMark/>
          </w:tcPr>
          <w:p w14:paraId="65A1BC8C" w14:textId="77777777" w:rsidR="002E2D86" w:rsidRPr="00793299" w:rsidRDefault="002E2D86" w:rsidP="00382E58">
            <w:pPr>
              <w:jc w:val="center"/>
              <w:rPr>
                <w:rFonts w:eastAsia="Calibri"/>
                <w:b/>
                <w:bCs/>
              </w:rPr>
            </w:pPr>
            <w:r w:rsidRPr="00793299">
              <w:rPr>
                <w:rFonts w:eastAsia="Calibri"/>
                <w:b/>
                <w:bCs/>
              </w:rPr>
              <w:t>PO</w:t>
            </w:r>
          </w:p>
          <w:p w14:paraId="08CB451E" w14:textId="77777777" w:rsidR="002E2D86" w:rsidRPr="00793299" w:rsidRDefault="002E2D86" w:rsidP="00382E58">
            <w:pPr>
              <w:jc w:val="center"/>
              <w:rPr>
                <w:rFonts w:eastAsia="Calibri"/>
                <w:b/>
                <w:bCs/>
              </w:rPr>
            </w:pPr>
            <w:r w:rsidRPr="00793299">
              <w:rPr>
                <w:rFonts w:eastAsia="Calibri"/>
                <w:b/>
                <w:bCs/>
              </w:rPr>
              <w:t>2</w:t>
            </w:r>
          </w:p>
        </w:tc>
        <w:tc>
          <w:tcPr>
            <w:tcW w:w="559" w:type="dxa"/>
            <w:tcBorders>
              <w:top w:val="single" w:sz="4" w:space="0" w:color="auto"/>
              <w:left w:val="single" w:sz="4" w:space="0" w:color="auto"/>
              <w:bottom w:val="single" w:sz="4" w:space="0" w:color="auto"/>
              <w:right w:val="single" w:sz="4" w:space="0" w:color="auto"/>
            </w:tcBorders>
            <w:hideMark/>
          </w:tcPr>
          <w:p w14:paraId="792745D8" w14:textId="77777777" w:rsidR="002E2D86" w:rsidRPr="00793299" w:rsidRDefault="002E2D86" w:rsidP="00382E58">
            <w:pPr>
              <w:jc w:val="center"/>
              <w:rPr>
                <w:rFonts w:eastAsia="Calibri"/>
                <w:b/>
                <w:bCs/>
              </w:rPr>
            </w:pPr>
            <w:r w:rsidRPr="00793299">
              <w:rPr>
                <w:rFonts w:eastAsia="Calibri"/>
                <w:b/>
                <w:bCs/>
              </w:rPr>
              <w:t>PO</w:t>
            </w:r>
          </w:p>
          <w:p w14:paraId="72AF6747" w14:textId="77777777" w:rsidR="002E2D86" w:rsidRPr="00793299" w:rsidRDefault="002E2D86" w:rsidP="00382E58">
            <w:pPr>
              <w:jc w:val="center"/>
              <w:rPr>
                <w:rFonts w:eastAsia="Calibri"/>
                <w:b/>
                <w:bCs/>
              </w:rPr>
            </w:pPr>
            <w:r w:rsidRPr="00793299">
              <w:rPr>
                <w:rFonts w:eastAsia="Calibri"/>
                <w:b/>
                <w:bCs/>
              </w:rPr>
              <w:t>3</w:t>
            </w:r>
          </w:p>
        </w:tc>
        <w:tc>
          <w:tcPr>
            <w:tcW w:w="1089" w:type="dxa"/>
            <w:gridSpan w:val="3"/>
            <w:tcBorders>
              <w:top w:val="single" w:sz="4" w:space="0" w:color="auto"/>
              <w:left w:val="single" w:sz="4" w:space="0" w:color="auto"/>
              <w:bottom w:val="single" w:sz="4" w:space="0" w:color="auto"/>
              <w:right w:val="single" w:sz="4" w:space="0" w:color="auto"/>
            </w:tcBorders>
            <w:hideMark/>
          </w:tcPr>
          <w:p w14:paraId="4E19F9B7" w14:textId="77777777" w:rsidR="002E2D86" w:rsidRPr="00793299" w:rsidRDefault="002E2D86" w:rsidP="00382E58">
            <w:pPr>
              <w:jc w:val="center"/>
              <w:rPr>
                <w:rFonts w:eastAsia="Calibri"/>
                <w:b/>
                <w:bCs/>
              </w:rPr>
            </w:pPr>
            <w:r w:rsidRPr="00793299">
              <w:rPr>
                <w:rFonts w:eastAsia="Calibri"/>
                <w:b/>
                <w:bCs/>
              </w:rPr>
              <w:t>PO</w:t>
            </w:r>
          </w:p>
          <w:p w14:paraId="558DC31C" w14:textId="77777777" w:rsidR="002E2D86" w:rsidRPr="00793299" w:rsidRDefault="002E2D86" w:rsidP="00382E58">
            <w:pPr>
              <w:jc w:val="center"/>
              <w:rPr>
                <w:rFonts w:eastAsia="Calibri"/>
                <w:b/>
                <w:bCs/>
              </w:rPr>
            </w:pPr>
            <w:r w:rsidRPr="00793299">
              <w:rPr>
                <w:rFonts w:eastAsia="Calibri"/>
                <w:b/>
                <w:bCs/>
              </w:rPr>
              <w:t>4</w:t>
            </w:r>
          </w:p>
        </w:tc>
        <w:tc>
          <w:tcPr>
            <w:tcW w:w="610" w:type="dxa"/>
            <w:gridSpan w:val="2"/>
            <w:tcBorders>
              <w:top w:val="single" w:sz="4" w:space="0" w:color="auto"/>
              <w:left w:val="single" w:sz="4" w:space="0" w:color="auto"/>
              <w:bottom w:val="single" w:sz="4" w:space="0" w:color="auto"/>
              <w:right w:val="single" w:sz="4" w:space="0" w:color="auto"/>
            </w:tcBorders>
            <w:hideMark/>
          </w:tcPr>
          <w:p w14:paraId="3A82FD03" w14:textId="77777777" w:rsidR="002E2D86" w:rsidRPr="00793299" w:rsidRDefault="002E2D86" w:rsidP="00382E58">
            <w:pPr>
              <w:jc w:val="center"/>
              <w:rPr>
                <w:rFonts w:eastAsia="Calibri"/>
                <w:b/>
                <w:bCs/>
              </w:rPr>
            </w:pPr>
            <w:r w:rsidRPr="00793299">
              <w:rPr>
                <w:rFonts w:eastAsia="Calibri"/>
                <w:b/>
                <w:bCs/>
              </w:rPr>
              <w:t>PO</w:t>
            </w:r>
          </w:p>
          <w:p w14:paraId="4E312EE3" w14:textId="77777777" w:rsidR="002E2D86" w:rsidRPr="00793299" w:rsidRDefault="002E2D86" w:rsidP="00382E58">
            <w:pPr>
              <w:jc w:val="center"/>
              <w:rPr>
                <w:rFonts w:eastAsia="Calibri"/>
                <w:b/>
                <w:bCs/>
              </w:rPr>
            </w:pPr>
            <w:r w:rsidRPr="00793299">
              <w:rPr>
                <w:rFonts w:eastAsia="Calibri"/>
                <w:b/>
                <w:bCs/>
              </w:rPr>
              <w:t>5</w:t>
            </w:r>
          </w:p>
        </w:tc>
        <w:tc>
          <w:tcPr>
            <w:tcW w:w="559" w:type="dxa"/>
            <w:gridSpan w:val="2"/>
            <w:tcBorders>
              <w:top w:val="single" w:sz="4" w:space="0" w:color="auto"/>
              <w:left w:val="single" w:sz="4" w:space="0" w:color="auto"/>
              <w:bottom w:val="single" w:sz="4" w:space="0" w:color="auto"/>
              <w:right w:val="single" w:sz="4" w:space="0" w:color="auto"/>
            </w:tcBorders>
            <w:hideMark/>
          </w:tcPr>
          <w:p w14:paraId="4FE0894A" w14:textId="77777777" w:rsidR="002E2D86" w:rsidRPr="00793299" w:rsidRDefault="002E2D86" w:rsidP="00382E58">
            <w:pPr>
              <w:jc w:val="center"/>
              <w:rPr>
                <w:rFonts w:eastAsia="Calibri"/>
                <w:b/>
                <w:bCs/>
              </w:rPr>
            </w:pPr>
            <w:r w:rsidRPr="00793299">
              <w:rPr>
                <w:rFonts w:eastAsia="Calibri"/>
                <w:b/>
                <w:bCs/>
              </w:rPr>
              <w:t>PO</w:t>
            </w:r>
          </w:p>
          <w:p w14:paraId="73FFB904" w14:textId="77777777" w:rsidR="002E2D86" w:rsidRPr="00793299" w:rsidRDefault="002E2D86" w:rsidP="00382E58">
            <w:pPr>
              <w:jc w:val="center"/>
              <w:rPr>
                <w:rFonts w:eastAsia="Calibri"/>
                <w:b/>
                <w:bCs/>
              </w:rPr>
            </w:pPr>
            <w:r w:rsidRPr="00793299">
              <w:rPr>
                <w:rFonts w:eastAsia="Calibri"/>
                <w:b/>
                <w:bCs/>
              </w:rPr>
              <w:t>6</w:t>
            </w:r>
          </w:p>
        </w:tc>
        <w:tc>
          <w:tcPr>
            <w:tcW w:w="559" w:type="dxa"/>
            <w:gridSpan w:val="2"/>
            <w:tcBorders>
              <w:top w:val="single" w:sz="4" w:space="0" w:color="auto"/>
              <w:left w:val="single" w:sz="4" w:space="0" w:color="auto"/>
              <w:bottom w:val="single" w:sz="4" w:space="0" w:color="auto"/>
              <w:right w:val="single" w:sz="4" w:space="0" w:color="auto"/>
            </w:tcBorders>
            <w:hideMark/>
          </w:tcPr>
          <w:p w14:paraId="3469C631" w14:textId="77777777" w:rsidR="002E2D86" w:rsidRPr="00793299" w:rsidRDefault="002E2D86" w:rsidP="00382E58">
            <w:pPr>
              <w:jc w:val="center"/>
              <w:rPr>
                <w:rFonts w:eastAsia="Calibri"/>
                <w:b/>
                <w:bCs/>
              </w:rPr>
            </w:pPr>
            <w:r w:rsidRPr="00793299">
              <w:rPr>
                <w:rFonts w:eastAsia="Calibri"/>
                <w:b/>
                <w:bCs/>
              </w:rPr>
              <w:t>PO</w:t>
            </w:r>
          </w:p>
          <w:p w14:paraId="58E50377" w14:textId="77777777" w:rsidR="002E2D86" w:rsidRPr="00793299" w:rsidRDefault="002E2D86" w:rsidP="00382E58">
            <w:pPr>
              <w:jc w:val="center"/>
              <w:rPr>
                <w:rFonts w:eastAsia="Calibri"/>
                <w:b/>
                <w:bCs/>
              </w:rPr>
            </w:pPr>
            <w:r w:rsidRPr="00793299">
              <w:rPr>
                <w:rFonts w:eastAsia="Calibri"/>
                <w:b/>
                <w:bCs/>
              </w:rPr>
              <w:t>7</w:t>
            </w:r>
          </w:p>
        </w:tc>
        <w:tc>
          <w:tcPr>
            <w:tcW w:w="1060" w:type="dxa"/>
            <w:gridSpan w:val="3"/>
            <w:tcBorders>
              <w:top w:val="single" w:sz="4" w:space="0" w:color="auto"/>
              <w:left w:val="single" w:sz="4" w:space="0" w:color="auto"/>
              <w:bottom w:val="single" w:sz="4" w:space="0" w:color="auto"/>
              <w:right w:val="single" w:sz="4" w:space="0" w:color="auto"/>
            </w:tcBorders>
            <w:hideMark/>
          </w:tcPr>
          <w:p w14:paraId="64C2D8E0" w14:textId="77777777" w:rsidR="002E2D86" w:rsidRPr="00793299" w:rsidRDefault="002E2D86" w:rsidP="00382E58">
            <w:pPr>
              <w:jc w:val="center"/>
              <w:rPr>
                <w:rFonts w:eastAsia="Calibri"/>
                <w:b/>
                <w:bCs/>
              </w:rPr>
            </w:pPr>
            <w:r w:rsidRPr="00793299">
              <w:rPr>
                <w:rFonts w:eastAsia="Calibri"/>
                <w:b/>
                <w:bCs/>
              </w:rPr>
              <w:t>PO</w:t>
            </w:r>
          </w:p>
          <w:p w14:paraId="2206F1C1" w14:textId="77777777" w:rsidR="002E2D86" w:rsidRPr="00793299" w:rsidRDefault="002E2D86" w:rsidP="00382E58">
            <w:pPr>
              <w:jc w:val="center"/>
              <w:rPr>
                <w:rFonts w:eastAsia="Calibri"/>
                <w:b/>
                <w:bCs/>
              </w:rPr>
            </w:pPr>
            <w:r w:rsidRPr="00793299">
              <w:rPr>
                <w:rFonts w:eastAsia="Calibri"/>
                <w:b/>
                <w:bCs/>
              </w:rPr>
              <w:t>8</w:t>
            </w:r>
          </w:p>
        </w:tc>
        <w:tc>
          <w:tcPr>
            <w:tcW w:w="1110" w:type="dxa"/>
            <w:gridSpan w:val="3"/>
            <w:tcBorders>
              <w:top w:val="single" w:sz="4" w:space="0" w:color="auto"/>
              <w:left w:val="single" w:sz="4" w:space="0" w:color="auto"/>
              <w:bottom w:val="single" w:sz="4" w:space="0" w:color="auto"/>
              <w:right w:val="single" w:sz="4" w:space="0" w:color="auto"/>
            </w:tcBorders>
            <w:hideMark/>
          </w:tcPr>
          <w:p w14:paraId="7F752D8F" w14:textId="77777777" w:rsidR="002E2D86" w:rsidRPr="00793299" w:rsidRDefault="002E2D86" w:rsidP="00382E58">
            <w:pPr>
              <w:jc w:val="center"/>
              <w:rPr>
                <w:rFonts w:eastAsia="Calibri"/>
                <w:b/>
                <w:bCs/>
              </w:rPr>
            </w:pPr>
            <w:r w:rsidRPr="00793299">
              <w:rPr>
                <w:rFonts w:eastAsia="Calibri"/>
                <w:b/>
                <w:bCs/>
              </w:rPr>
              <w:t>PO</w:t>
            </w:r>
          </w:p>
          <w:p w14:paraId="4D61CCD8" w14:textId="77777777" w:rsidR="002E2D86" w:rsidRPr="00793299" w:rsidRDefault="002E2D86" w:rsidP="00382E58">
            <w:pPr>
              <w:jc w:val="center"/>
              <w:rPr>
                <w:rFonts w:eastAsia="Calibri"/>
                <w:b/>
                <w:bCs/>
              </w:rPr>
            </w:pPr>
            <w:r w:rsidRPr="00793299">
              <w:rPr>
                <w:rFonts w:eastAsia="Calibri"/>
                <w:b/>
                <w:bCs/>
              </w:rPr>
              <w:t>9</w:t>
            </w:r>
          </w:p>
        </w:tc>
        <w:tc>
          <w:tcPr>
            <w:tcW w:w="1105" w:type="dxa"/>
            <w:gridSpan w:val="3"/>
            <w:tcBorders>
              <w:top w:val="single" w:sz="4" w:space="0" w:color="auto"/>
              <w:left w:val="single" w:sz="4" w:space="0" w:color="auto"/>
              <w:bottom w:val="single" w:sz="4" w:space="0" w:color="auto"/>
              <w:right w:val="single" w:sz="4" w:space="0" w:color="auto"/>
            </w:tcBorders>
            <w:hideMark/>
          </w:tcPr>
          <w:p w14:paraId="3BFC6B16" w14:textId="77777777" w:rsidR="002E2D86" w:rsidRPr="00793299" w:rsidRDefault="002E2D86" w:rsidP="00382E58">
            <w:pPr>
              <w:jc w:val="center"/>
              <w:rPr>
                <w:rFonts w:eastAsia="Calibri"/>
                <w:b/>
                <w:bCs/>
              </w:rPr>
            </w:pPr>
            <w:r w:rsidRPr="00793299">
              <w:rPr>
                <w:rFonts w:eastAsia="Calibri"/>
                <w:b/>
                <w:bCs/>
              </w:rPr>
              <w:t>PO</w:t>
            </w:r>
          </w:p>
          <w:p w14:paraId="5DA5050E" w14:textId="77777777" w:rsidR="002E2D86" w:rsidRPr="00793299" w:rsidRDefault="002E2D86" w:rsidP="00382E58">
            <w:pPr>
              <w:jc w:val="center"/>
              <w:rPr>
                <w:rFonts w:eastAsia="Calibri"/>
                <w:b/>
                <w:bCs/>
              </w:rPr>
            </w:pPr>
            <w:r w:rsidRPr="00793299">
              <w:rPr>
                <w:rFonts w:eastAsia="Calibri"/>
                <w:b/>
                <w:bCs/>
              </w:rPr>
              <w:t>10</w:t>
            </w:r>
          </w:p>
        </w:tc>
        <w:tc>
          <w:tcPr>
            <w:tcW w:w="560" w:type="dxa"/>
            <w:tcBorders>
              <w:top w:val="single" w:sz="4" w:space="0" w:color="auto"/>
              <w:left w:val="single" w:sz="4" w:space="0" w:color="auto"/>
              <w:bottom w:val="single" w:sz="4" w:space="0" w:color="auto"/>
              <w:right w:val="single" w:sz="4" w:space="0" w:color="auto"/>
            </w:tcBorders>
            <w:hideMark/>
          </w:tcPr>
          <w:p w14:paraId="1EBFD0AA" w14:textId="77777777" w:rsidR="002E2D86" w:rsidRPr="00793299" w:rsidRDefault="002E2D86" w:rsidP="00382E58">
            <w:pPr>
              <w:jc w:val="center"/>
              <w:rPr>
                <w:rFonts w:eastAsia="Calibri"/>
                <w:b/>
                <w:bCs/>
              </w:rPr>
            </w:pPr>
            <w:r w:rsidRPr="00793299">
              <w:rPr>
                <w:rFonts w:eastAsia="Calibri"/>
                <w:b/>
                <w:bCs/>
              </w:rPr>
              <w:t>PO 11</w:t>
            </w:r>
          </w:p>
        </w:tc>
        <w:tc>
          <w:tcPr>
            <w:tcW w:w="559" w:type="dxa"/>
            <w:tcBorders>
              <w:top w:val="single" w:sz="4" w:space="0" w:color="auto"/>
              <w:left w:val="single" w:sz="4" w:space="0" w:color="auto"/>
              <w:bottom w:val="single" w:sz="4" w:space="0" w:color="auto"/>
              <w:right w:val="single" w:sz="4" w:space="0" w:color="auto"/>
            </w:tcBorders>
            <w:hideMark/>
          </w:tcPr>
          <w:p w14:paraId="3FB4D6C9" w14:textId="77777777" w:rsidR="002E2D86" w:rsidRPr="00793299" w:rsidRDefault="002E2D86" w:rsidP="00382E58">
            <w:pPr>
              <w:jc w:val="center"/>
              <w:rPr>
                <w:rFonts w:eastAsia="Calibri"/>
                <w:b/>
                <w:bCs/>
              </w:rPr>
            </w:pPr>
            <w:r w:rsidRPr="00793299">
              <w:rPr>
                <w:rFonts w:eastAsia="Calibri"/>
                <w:b/>
                <w:bCs/>
              </w:rPr>
              <w:t>PO 12</w:t>
            </w:r>
          </w:p>
        </w:tc>
        <w:tc>
          <w:tcPr>
            <w:tcW w:w="494" w:type="dxa"/>
            <w:tcBorders>
              <w:top w:val="single" w:sz="4" w:space="0" w:color="auto"/>
              <w:left w:val="single" w:sz="4" w:space="0" w:color="auto"/>
              <w:bottom w:val="single" w:sz="4" w:space="0" w:color="auto"/>
              <w:right w:val="single" w:sz="4" w:space="0" w:color="auto"/>
            </w:tcBorders>
            <w:hideMark/>
          </w:tcPr>
          <w:p w14:paraId="17A0AC5F" w14:textId="77777777" w:rsidR="002E2D86" w:rsidRPr="00793299" w:rsidRDefault="002E2D86" w:rsidP="00382E58">
            <w:pPr>
              <w:jc w:val="center"/>
              <w:rPr>
                <w:rFonts w:eastAsia="Calibri"/>
                <w:b/>
                <w:bCs/>
              </w:rPr>
            </w:pPr>
            <w:r w:rsidRPr="00793299">
              <w:rPr>
                <w:rFonts w:eastAsia="Calibri"/>
                <w:b/>
                <w:bCs/>
              </w:rPr>
              <w:t>PO 13</w:t>
            </w:r>
          </w:p>
        </w:tc>
      </w:tr>
      <w:tr w:rsidR="002E2D86" w:rsidRPr="00793299" w14:paraId="326CD8E7" w14:textId="77777777" w:rsidTr="008335F6">
        <w:trPr>
          <w:trHeight w:val="43"/>
        </w:trPr>
        <w:tc>
          <w:tcPr>
            <w:tcW w:w="746" w:type="dxa"/>
            <w:tcBorders>
              <w:top w:val="single" w:sz="4" w:space="0" w:color="auto"/>
              <w:left w:val="single" w:sz="4" w:space="0" w:color="auto"/>
              <w:bottom w:val="single" w:sz="4" w:space="0" w:color="auto"/>
              <w:right w:val="single" w:sz="4" w:space="0" w:color="auto"/>
            </w:tcBorders>
            <w:hideMark/>
          </w:tcPr>
          <w:p w14:paraId="75A6A2EA" w14:textId="06CEEE1E" w:rsidR="002E2D86" w:rsidRPr="00793299" w:rsidRDefault="009C0FA5" w:rsidP="00382E58">
            <w:pPr>
              <w:jc w:val="center"/>
              <w:rPr>
                <w:rFonts w:eastAsia="Calibri"/>
                <w:bCs/>
              </w:rPr>
            </w:pPr>
            <w:r w:rsidRPr="00793299">
              <w:rPr>
                <w:rFonts w:eastAsia="Calibri"/>
                <w:bCs/>
              </w:rPr>
              <w:t xml:space="preserve">YDL 1007 </w:t>
            </w:r>
            <w:r w:rsidR="002E2D86" w:rsidRPr="00793299">
              <w:rPr>
                <w:rFonts w:eastAsia="Calibri"/>
                <w:bCs/>
              </w:rPr>
              <w:t>Foreign Language I (English)</w:t>
            </w:r>
          </w:p>
        </w:tc>
        <w:tc>
          <w:tcPr>
            <w:tcW w:w="1203" w:type="dxa"/>
            <w:tcBorders>
              <w:top w:val="single" w:sz="4" w:space="0" w:color="auto"/>
              <w:left w:val="single" w:sz="4" w:space="0" w:color="auto"/>
              <w:bottom w:val="single" w:sz="4" w:space="0" w:color="auto"/>
              <w:right w:val="single" w:sz="4" w:space="0" w:color="auto"/>
            </w:tcBorders>
          </w:tcPr>
          <w:p w14:paraId="14C4D183" w14:textId="77777777" w:rsidR="002E2D86" w:rsidRPr="00793299" w:rsidRDefault="002E2D86" w:rsidP="00382E58">
            <w:pPr>
              <w:jc w:val="center"/>
              <w:rPr>
                <w:rFonts w:eastAsia="Calibri"/>
              </w:rPr>
            </w:pPr>
          </w:p>
        </w:tc>
        <w:tc>
          <w:tcPr>
            <w:tcW w:w="560" w:type="dxa"/>
            <w:gridSpan w:val="2"/>
            <w:tcBorders>
              <w:top w:val="single" w:sz="4" w:space="0" w:color="auto"/>
              <w:left w:val="single" w:sz="4" w:space="0" w:color="auto"/>
              <w:bottom w:val="single" w:sz="4" w:space="0" w:color="auto"/>
              <w:right w:val="single" w:sz="4" w:space="0" w:color="auto"/>
            </w:tcBorders>
          </w:tcPr>
          <w:p w14:paraId="5DA654A5" w14:textId="77777777" w:rsidR="002E2D86" w:rsidRPr="00793299" w:rsidRDefault="002E2D86" w:rsidP="00382E58">
            <w:pPr>
              <w:rPr>
                <w:rFonts w:eastAsia="Calibri"/>
              </w:rPr>
            </w:pPr>
          </w:p>
        </w:tc>
        <w:tc>
          <w:tcPr>
            <w:tcW w:w="559" w:type="dxa"/>
            <w:tcBorders>
              <w:top w:val="single" w:sz="4" w:space="0" w:color="auto"/>
              <w:left w:val="single" w:sz="4" w:space="0" w:color="auto"/>
              <w:bottom w:val="single" w:sz="4" w:space="0" w:color="auto"/>
              <w:right w:val="single" w:sz="4" w:space="0" w:color="auto"/>
            </w:tcBorders>
          </w:tcPr>
          <w:p w14:paraId="510A37C6" w14:textId="77777777" w:rsidR="002E2D86" w:rsidRPr="00793299" w:rsidRDefault="002E2D86" w:rsidP="00382E58">
            <w:pPr>
              <w:rPr>
                <w:rFonts w:eastAsia="Calibri"/>
              </w:rPr>
            </w:pPr>
            <w:r w:rsidRPr="00793299">
              <w:rPr>
                <w:rFonts w:eastAsia="Calibri"/>
              </w:rPr>
              <w:t>LO 1, 2, 3, 4, 5</w:t>
            </w:r>
          </w:p>
        </w:tc>
        <w:tc>
          <w:tcPr>
            <w:tcW w:w="1089" w:type="dxa"/>
            <w:gridSpan w:val="3"/>
            <w:tcBorders>
              <w:top w:val="single" w:sz="4" w:space="0" w:color="auto"/>
              <w:left w:val="single" w:sz="4" w:space="0" w:color="auto"/>
              <w:bottom w:val="single" w:sz="4" w:space="0" w:color="auto"/>
              <w:right w:val="single" w:sz="4" w:space="0" w:color="auto"/>
            </w:tcBorders>
          </w:tcPr>
          <w:p w14:paraId="100A8E1C" w14:textId="77777777" w:rsidR="002E2D86" w:rsidRPr="00793299" w:rsidRDefault="002E2D86" w:rsidP="00382E58">
            <w:pPr>
              <w:rPr>
                <w:rFonts w:eastAsia="Calibri"/>
              </w:rPr>
            </w:pPr>
          </w:p>
        </w:tc>
        <w:tc>
          <w:tcPr>
            <w:tcW w:w="610" w:type="dxa"/>
            <w:gridSpan w:val="2"/>
            <w:tcBorders>
              <w:top w:val="single" w:sz="4" w:space="0" w:color="auto"/>
              <w:left w:val="single" w:sz="4" w:space="0" w:color="auto"/>
              <w:bottom w:val="single" w:sz="4" w:space="0" w:color="auto"/>
              <w:right w:val="single" w:sz="4" w:space="0" w:color="auto"/>
            </w:tcBorders>
          </w:tcPr>
          <w:p w14:paraId="7FFA8037" w14:textId="77777777" w:rsidR="002E2D86" w:rsidRPr="00793299" w:rsidRDefault="002E2D86" w:rsidP="00382E58">
            <w:pPr>
              <w:jc w:val="center"/>
              <w:rPr>
                <w:rFonts w:eastAsia="Calibri"/>
                <w:bCs/>
              </w:rPr>
            </w:pPr>
          </w:p>
        </w:tc>
        <w:tc>
          <w:tcPr>
            <w:tcW w:w="559" w:type="dxa"/>
            <w:gridSpan w:val="2"/>
            <w:tcBorders>
              <w:top w:val="single" w:sz="4" w:space="0" w:color="auto"/>
              <w:left w:val="single" w:sz="4" w:space="0" w:color="auto"/>
              <w:bottom w:val="single" w:sz="4" w:space="0" w:color="auto"/>
              <w:right w:val="single" w:sz="4" w:space="0" w:color="auto"/>
            </w:tcBorders>
          </w:tcPr>
          <w:p w14:paraId="4815B916" w14:textId="77777777" w:rsidR="002E2D86" w:rsidRPr="00793299" w:rsidRDefault="002E2D86" w:rsidP="00382E58">
            <w:pPr>
              <w:jc w:val="center"/>
              <w:rPr>
                <w:rFonts w:eastAsia="Calibri"/>
                <w:bCs/>
              </w:rPr>
            </w:pPr>
          </w:p>
        </w:tc>
        <w:tc>
          <w:tcPr>
            <w:tcW w:w="559" w:type="dxa"/>
            <w:gridSpan w:val="2"/>
            <w:tcBorders>
              <w:top w:val="single" w:sz="4" w:space="0" w:color="auto"/>
              <w:left w:val="single" w:sz="4" w:space="0" w:color="auto"/>
              <w:bottom w:val="single" w:sz="4" w:space="0" w:color="auto"/>
              <w:right w:val="single" w:sz="4" w:space="0" w:color="auto"/>
            </w:tcBorders>
          </w:tcPr>
          <w:p w14:paraId="046A6B9E" w14:textId="77777777" w:rsidR="002E2D86" w:rsidRPr="00793299" w:rsidRDefault="002E2D86" w:rsidP="00382E58">
            <w:pPr>
              <w:rPr>
                <w:rFonts w:eastAsia="Calibri"/>
              </w:rPr>
            </w:pPr>
          </w:p>
        </w:tc>
        <w:tc>
          <w:tcPr>
            <w:tcW w:w="1060" w:type="dxa"/>
            <w:gridSpan w:val="3"/>
            <w:tcBorders>
              <w:top w:val="single" w:sz="4" w:space="0" w:color="auto"/>
              <w:left w:val="single" w:sz="4" w:space="0" w:color="auto"/>
              <w:bottom w:val="single" w:sz="4" w:space="0" w:color="auto"/>
              <w:right w:val="single" w:sz="4" w:space="0" w:color="auto"/>
            </w:tcBorders>
          </w:tcPr>
          <w:p w14:paraId="01AF5216" w14:textId="77777777" w:rsidR="002E2D86" w:rsidRPr="00793299" w:rsidRDefault="002E2D86" w:rsidP="00382E58">
            <w:pPr>
              <w:jc w:val="center"/>
              <w:rPr>
                <w:rFonts w:eastAsia="Calibri"/>
                <w:bCs/>
              </w:rPr>
            </w:pPr>
          </w:p>
        </w:tc>
        <w:tc>
          <w:tcPr>
            <w:tcW w:w="1110" w:type="dxa"/>
            <w:gridSpan w:val="3"/>
            <w:tcBorders>
              <w:top w:val="single" w:sz="4" w:space="0" w:color="auto"/>
              <w:left w:val="single" w:sz="4" w:space="0" w:color="auto"/>
              <w:bottom w:val="single" w:sz="4" w:space="0" w:color="auto"/>
              <w:right w:val="single" w:sz="4" w:space="0" w:color="auto"/>
            </w:tcBorders>
          </w:tcPr>
          <w:p w14:paraId="3DECC69F" w14:textId="77777777" w:rsidR="002E2D86" w:rsidRPr="00793299" w:rsidRDefault="002E2D86" w:rsidP="00382E58">
            <w:pPr>
              <w:jc w:val="center"/>
              <w:rPr>
                <w:rFonts w:eastAsia="Calibri"/>
                <w:bCs/>
              </w:rPr>
            </w:pPr>
          </w:p>
        </w:tc>
        <w:tc>
          <w:tcPr>
            <w:tcW w:w="1105" w:type="dxa"/>
            <w:gridSpan w:val="3"/>
            <w:tcBorders>
              <w:top w:val="single" w:sz="4" w:space="0" w:color="auto"/>
              <w:left w:val="single" w:sz="4" w:space="0" w:color="auto"/>
              <w:bottom w:val="single" w:sz="4" w:space="0" w:color="auto"/>
              <w:right w:val="single" w:sz="4" w:space="0" w:color="auto"/>
            </w:tcBorders>
          </w:tcPr>
          <w:p w14:paraId="3F8C972F" w14:textId="77777777" w:rsidR="002E2D86" w:rsidRPr="00793299" w:rsidRDefault="002E2D86" w:rsidP="00382E58">
            <w:pPr>
              <w:jc w:val="center"/>
              <w:rPr>
                <w:rFonts w:eastAsia="Calibri"/>
                <w:bCs/>
              </w:rPr>
            </w:pPr>
            <w:r w:rsidRPr="00793299">
              <w:rPr>
                <w:rFonts w:eastAsia="Calibri"/>
              </w:rPr>
              <w:t>LO 1, 2, 3, 4, 5</w:t>
            </w:r>
          </w:p>
        </w:tc>
        <w:tc>
          <w:tcPr>
            <w:tcW w:w="560" w:type="dxa"/>
            <w:tcBorders>
              <w:top w:val="single" w:sz="4" w:space="0" w:color="auto"/>
              <w:left w:val="single" w:sz="4" w:space="0" w:color="auto"/>
              <w:bottom w:val="single" w:sz="4" w:space="0" w:color="auto"/>
              <w:right w:val="single" w:sz="4" w:space="0" w:color="auto"/>
            </w:tcBorders>
          </w:tcPr>
          <w:p w14:paraId="0F90B341" w14:textId="77777777" w:rsidR="002E2D86" w:rsidRPr="00793299" w:rsidRDefault="002E2D86" w:rsidP="00382E58">
            <w:pPr>
              <w:jc w:val="center"/>
              <w:rPr>
                <w:rFonts w:eastAsia="Calibri"/>
                <w:bCs/>
              </w:rPr>
            </w:pPr>
          </w:p>
        </w:tc>
        <w:tc>
          <w:tcPr>
            <w:tcW w:w="559" w:type="dxa"/>
            <w:tcBorders>
              <w:top w:val="single" w:sz="4" w:space="0" w:color="auto"/>
              <w:left w:val="single" w:sz="4" w:space="0" w:color="auto"/>
              <w:bottom w:val="single" w:sz="4" w:space="0" w:color="auto"/>
              <w:right w:val="single" w:sz="4" w:space="0" w:color="auto"/>
            </w:tcBorders>
          </w:tcPr>
          <w:p w14:paraId="3D397B89" w14:textId="77777777" w:rsidR="002E2D86" w:rsidRPr="00793299" w:rsidRDefault="002E2D86" w:rsidP="00382E58">
            <w:pPr>
              <w:rPr>
                <w:rFonts w:eastAsia="Calibri"/>
              </w:rPr>
            </w:pPr>
          </w:p>
        </w:tc>
        <w:tc>
          <w:tcPr>
            <w:tcW w:w="494" w:type="dxa"/>
            <w:tcBorders>
              <w:top w:val="single" w:sz="4" w:space="0" w:color="auto"/>
              <w:left w:val="single" w:sz="4" w:space="0" w:color="auto"/>
              <w:bottom w:val="single" w:sz="4" w:space="0" w:color="auto"/>
              <w:right w:val="single" w:sz="4" w:space="0" w:color="auto"/>
            </w:tcBorders>
          </w:tcPr>
          <w:p w14:paraId="61451614" w14:textId="77777777" w:rsidR="002E2D86" w:rsidRPr="00793299" w:rsidRDefault="002E2D86" w:rsidP="00382E58">
            <w:pPr>
              <w:rPr>
                <w:rFonts w:eastAsia="Calibri"/>
              </w:rPr>
            </w:pPr>
            <w:r w:rsidRPr="00793299">
              <w:rPr>
                <w:rFonts w:eastAsia="Calibri"/>
              </w:rPr>
              <w:t>LO 1, 2, 3, 4, 5</w:t>
            </w:r>
          </w:p>
        </w:tc>
      </w:tr>
    </w:tbl>
    <w:p w14:paraId="14C9F561" w14:textId="77777777" w:rsidR="002E2D86" w:rsidRPr="00793299" w:rsidRDefault="002E2D86" w:rsidP="002E2D86">
      <w:pPr>
        <w:rPr>
          <w:b/>
          <w:bCs/>
        </w:rPr>
      </w:pPr>
    </w:p>
    <w:tbl>
      <w:tblPr>
        <w:tblW w:w="5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0"/>
        <w:gridCol w:w="4664"/>
        <w:gridCol w:w="1107"/>
        <w:gridCol w:w="1111"/>
        <w:gridCol w:w="1109"/>
        <w:gridCol w:w="1111"/>
        <w:gridCol w:w="1115"/>
      </w:tblGrid>
      <w:tr w:rsidR="002E2D86" w:rsidRPr="00793299" w14:paraId="75E6CD36" w14:textId="77777777" w:rsidTr="008335F6">
        <w:trPr>
          <w:trHeight w:val="132"/>
          <w:jc w:val="center"/>
        </w:trPr>
        <w:tc>
          <w:tcPr>
            <w:tcW w:w="5000" w:type="pct"/>
            <w:gridSpan w:val="7"/>
          </w:tcPr>
          <w:p w14:paraId="1FE3815F" w14:textId="77777777" w:rsidR="002E2D86" w:rsidRPr="00793299" w:rsidRDefault="002E2D86" w:rsidP="00382E58">
            <w:pPr>
              <w:widowControl w:val="0"/>
              <w:autoSpaceDE w:val="0"/>
              <w:autoSpaceDN w:val="0"/>
              <w:rPr>
                <w:b/>
              </w:rPr>
            </w:pPr>
            <w:r w:rsidRPr="00793299">
              <w:rPr>
                <w:b/>
              </w:rPr>
              <w:t xml:space="preserve">Table 3. Course Contents and Learning Outcomes Matrix </w:t>
            </w:r>
          </w:p>
        </w:tc>
      </w:tr>
      <w:tr w:rsidR="009C0FA5" w:rsidRPr="00793299" w14:paraId="4E43B505" w14:textId="77777777" w:rsidTr="008335F6">
        <w:trPr>
          <w:trHeight w:val="132"/>
          <w:jc w:val="center"/>
        </w:trPr>
        <w:tc>
          <w:tcPr>
            <w:tcW w:w="5000" w:type="pct"/>
            <w:gridSpan w:val="7"/>
          </w:tcPr>
          <w:p w14:paraId="79F88643" w14:textId="2F07C033" w:rsidR="009C0FA5" w:rsidRPr="00793299" w:rsidRDefault="009C0FA5" w:rsidP="009C0FA5">
            <w:pPr>
              <w:widowControl w:val="0"/>
              <w:autoSpaceDE w:val="0"/>
              <w:autoSpaceDN w:val="0"/>
              <w:rPr>
                <w:rFonts w:eastAsia="Arial"/>
                <w:b/>
                <w:lang w:eastAsia="en-US"/>
              </w:rPr>
            </w:pPr>
            <w:r w:rsidRPr="00793299">
              <w:rPr>
                <w:rFonts w:eastAsia="Arial"/>
                <w:b/>
                <w:lang w:eastAsia="en-US"/>
              </w:rPr>
              <w:t>YDL 1007 Foreıgn Language (Englısh) Course Contents And Learnıng Outcomes Matrıx</w:t>
            </w:r>
          </w:p>
        </w:tc>
      </w:tr>
      <w:tr w:rsidR="002E2D86" w:rsidRPr="00793299" w14:paraId="6C365AE8" w14:textId="77777777" w:rsidTr="008335F6">
        <w:trPr>
          <w:trHeight w:val="265"/>
          <w:jc w:val="center"/>
        </w:trPr>
        <w:tc>
          <w:tcPr>
            <w:tcW w:w="273" w:type="pct"/>
            <w:vMerge w:val="restart"/>
          </w:tcPr>
          <w:p w14:paraId="16846440"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Week</w:t>
            </w:r>
          </w:p>
        </w:tc>
        <w:tc>
          <w:tcPr>
            <w:tcW w:w="2158" w:type="pct"/>
            <w:vMerge w:val="restart"/>
          </w:tcPr>
          <w:p w14:paraId="7006A026"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Weekly Course Contents</w:t>
            </w:r>
          </w:p>
        </w:tc>
        <w:tc>
          <w:tcPr>
            <w:tcW w:w="2569" w:type="pct"/>
            <w:gridSpan w:val="5"/>
          </w:tcPr>
          <w:p w14:paraId="493AB4C9" w14:textId="77777777" w:rsidR="002E2D86" w:rsidRPr="00793299" w:rsidRDefault="002E2D86" w:rsidP="00382E58">
            <w:pPr>
              <w:widowControl w:val="0"/>
              <w:autoSpaceDE w:val="0"/>
              <w:autoSpaceDN w:val="0"/>
              <w:jc w:val="center"/>
              <w:rPr>
                <w:rFonts w:eastAsia="Arial"/>
                <w:b/>
                <w:lang w:eastAsia="en-US"/>
              </w:rPr>
            </w:pPr>
            <w:r w:rsidRPr="00793299">
              <w:rPr>
                <w:rFonts w:eastAsia="Arial"/>
                <w:b/>
                <w:lang w:eastAsia="en-US"/>
              </w:rPr>
              <w:t>Learning Outcomes of the Course</w:t>
            </w:r>
          </w:p>
        </w:tc>
      </w:tr>
      <w:tr w:rsidR="002E2D86" w:rsidRPr="00793299" w14:paraId="1CA0576E" w14:textId="77777777" w:rsidTr="008335F6">
        <w:trPr>
          <w:trHeight w:val="70"/>
          <w:jc w:val="center"/>
        </w:trPr>
        <w:tc>
          <w:tcPr>
            <w:tcW w:w="273" w:type="pct"/>
            <w:vMerge/>
          </w:tcPr>
          <w:p w14:paraId="7C4A78F4" w14:textId="77777777" w:rsidR="002E2D86" w:rsidRPr="00793299" w:rsidRDefault="002E2D86" w:rsidP="00382E58">
            <w:pPr>
              <w:widowControl w:val="0"/>
              <w:autoSpaceDE w:val="0"/>
              <w:autoSpaceDN w:val="0"/>
              <w:rPr>
                <w:rFonts w:eastAsia="Arial"/>
                <w:b/>
                <w:lang w:eastAsia="en-US"/>
              </w:rPr>
            </w:pPr>
          </w:p>
        </w:tc>
        <w:tc>
          <w:tcPr>
            <w:tcW w:w="2158" w:type="pct"/>
            <w:vMerge/>
          </w:tcPr>
          <w:p w14:paraId="500F2073" w14:textId="77777777" w:rsidR="002E2D86" w:rsidRPr="00793299" w:rsidRDefault="002E2D86" w:rsidP="00382E58">
            <w:pPr>
              <w:widowControl w:val="0"/>
              <w:autoSpaceDE w:val="0"/>
              <w:autoSpaceDN w:val="0"/>
              <w:rPr>
                <w:rFonts w:eastAsia="Arial"/>
                <w:b/>
                <w:lang w:eastAsia="en-US"/>
              </w:rPr>
            </w:pPr>
          </w:p>
        </w:tc>
        <w:tc>
          <w:tcPr>
            <w:tcW w:w="512" w:type="pct"/>
          </w:tcPr>
          <w:p w14:paraId="6F5CC6B3" w14:textId="77777777" w:rsidR="002E2D86" w:rsidRPr="00793299" w:rsidRDefault="002E2D86" w:rsidP="00382E58">
            <w:pPr>
              <w:widowControl w:val="0"/>
              <w:autoSpaceDE w:val="0"/>
              <w:autoSpaceDN w:val="0"/>
              <w:rPr>
                <w:rFonts w:eastAsia="Arial"/>
                <w:bCs/>
                <w:lang w:eastAsia="en-US"/>
              </w:rPr>
            </w:pPr>
            <w:r w:rsidRPr="00793299">
              <w:rPr>
                <w:rFonts w:eastAsia="Arial"/>
                <w:bCs/>
                <w:lang w:eastAsia="en-US"/>
              </w:rPr>
              <w:t>LO 1</w:t>
            </w:r>
          </w:p>
        </w:tc>
        <w:tc>
          <w:tcPr>
            <w:tcW w:w="514" w:type="pct"/>
          </w:tcPr>
          <w:p w14:paraId="553FA295" w14:textId="77777777" w:rsidR="002E2D86" w:rsidRPr="00793299" w:rsidRDefault="002E2D86" w:rsidP="00382E58">
            <w:pPr>
              <w:widowControl w:val="0"/>
              <w:autoSpaceDE w:val="0"/>
              <w:autoSpaceDN w:val="0"/>
              <w:rPr>
                <w:rFonts w:eastAsia="Arial"/>
                <w:bCs/>
                <w:lang w:eastAsia="en-US"/>
              </w:rPr>
            </w:pPr>
            <w:r w:rsidRPr="00793299">
              <w:rPr>
                <w:rFonts w:eastAsia="Arial"/>
                <w:bCs/>
                <w:lang w:eastAsia="en-US"/>
              </w:rPr>
              <w:t>LO 2</w:t>
            </w:r>
          </w:p>
        </w:tc>
        <w:tc>
          <w:tcPr>
            <w:tcW w:w="513" w:type="pct"/>
          </w:tcPr>
          <w:p w14:paraId="054D1B27" w14:textId="77777777" w:rsidR="002E2D86" w:rsidRPr="00793299" w:rsidRDefault="002E2D86" w:rsidP="00382E58">
            <w:pPr>
              <w:widowControl w:val="0"/>
              <w:autoSpaceDE w:val="0"/>
              <w:autoSpaceDN w:val="0"/>
              <w:rPr>
                <w:rFonts w:eastAsia="Arial"/>
                <w:bCs/>
                <w:lang w:eastAsia="en-US"/>
              </w:rPr>
            </w:pPr>
            <w:r w:rsidRPr="00793299">
              <w:rPr>
                <w:rFonts w:eastAsia="Arial"/>
                <w:bCs/>
                <w:lang w:eastAsia="en-US"/>
              </w:rPr>
              <w:t>LO 3</w:t>
            </w:r>
          </w:p>
        </w:tc>
        <w:tc>
          <w:tcPr>
            <w:tcW w:w="514" w:type="pct"/>
          </w:tcPr>
          <w:p w14:paraId="7A1765A8" w14:textId="77777777" w:rsidR="002E2D86" w:rsidRPr="00793299" w:rsidRDefault="002E2D86" w:rsidP="00382E58">
            <w:pPr>
              <w:widowControl w:val="0"/>
              <w:autoSpaceDE w:val="0"/>
              <w:autoSpaceDN w:val="0"/>
              <w:rPr>
                <w:rFonts w:eastAsia="Arial"/>
                <w:bCs/>
                <w:lang w:eastAsia="en-US"/>
              </w:rPr>
            </w:pPr>
            <w:r w:rsidRPr="00793299">
              <w:rPr>
                <w:rFonts w:eastAsia="Arial"/>
                <w:bCs/>
                <w:lang w:eastAsia="en-US"/>
              </w:rPr>
              <w:t>LO4</w:t>
            </w:r>
          </w:p>
        </w:tc>
        <w:tc>
          <w:tcPr>
            <w:tcW w:w="514" w:type="pct"/>
          </w:tcPr>
          <w:p w14:paraId="6EA3CA9A" w14:textId="77777777" w:rsidR="002E2D86" w:rsidRPr="00793299" w:rsidRDefault="002E2D86" w:rsidP="00382E58">
            <w:pPr>
              <w:rPr>
                <w:rFonts w:eastAsia="Arial"/>
                <w:bCs/>
                <w:lang w:eastAsia="en-US"/>
              </w:rPr>
            </w:pPr>
            <w:r w:rsidRPr="00793299">
              <w:rPr>
                <w:rFonts w:eastAsia="Arial"/>
                <w:bCs/>
                <w:lang w:eastAsia="en-US"/>
              </w:rPr>
              <w:t>LO 5</w:t>
            </w:r>
          </w:p>
        </w:tc>
      </w:tr>
      <w:tr w:rsidR="002E2D86" w:rsidRPr="00793299" w14:paraId="4622C623" w14:textId="77777777" w:rsidTr="008335F6">
        <w:trPr>
          <w:trHeight w:val="70"/>
          <w:jc w:val="center"/>
        </w:trPr>
        <w:tc>
          <w:tcPr>
            <w:tcW w:w="273" w:type="pct"/>
          </w:tcPr>
          <w:p w14:paraId="4E46D693"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1</w:t>
            </w:r>
          </w:p>
        </w:tc>
        <w:tc>
          <w:tcPr>
            <w:tcW w:w="2158" w:type="pct"/>
            <w:tcBorders>
              <w:top w:val="single" w:sz="4" w:space="0" w:color="auto"/>
              <w:left w:val="single" w:sz="4" w:space="0" w:color="auto"/>
              <w:bottom w:val="single" w:sz="4" w:space="0" w:color="auto"/>
              <w:right w:val="single" w:sz="4" w:space="0" w:color="auto"/>
            </w:tcBorders>
          </w:tcPr>
          <w:p w14:paraId="0EA2A769" w14:textId="77777777" w:rsidR="002E2D86" w:rsidRPr="00793299" w:rsidRDefault="002E2D86" w:rsidP="00382E58">
            <w:pPr>
              <w:rPr>
                <w:rFonts w:eastAsia="Calibri"/>
                <w:b/>
                <w:bCs/>
                <w:lang w:eastAsia="en-US"/>
              </w:rPr>
            </w:pPr>
            <w:r w:rsidRPr="00793299">
              <w:rPr>
                <w:rFonts w:eastAsia="Calibri"/>
                <w:lang w:eastAsia="en-US"/>
              </w:rPr>
              <w:t>Unit7A- 7 B Voc: state verbs, business and trade Gr: simple and continious aspects; activitiy and stare verbs</w:t>
            </w:r>
          </w:p>
        </w:tc>
        <w:tc>
          <w:tcPr>
            <w:tcW w:w="512" w:type="pct"/>
          </w:tcPr>
          <w:p w14:paraId="10FD311A"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5C5170A2"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3B5AEDEA"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2A65F58A"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24896635"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3EAA71AB" w14:textId="77777777" w:rsidTr="008335F6">
        <w:trPr>
          <w:trHeight w:val="79"/>
          <w:jc w:val="center"/>
        </w:trPr>
        <w:tc>
          <w:tcPr>
            <w:tcW w:w="273" w:type="pct"/>
          </w:tcPr>
          <w:p w14:paraId="3F18001C"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2</w:t>
            </w:r>
          </w:p>
        </w:tc>
        <w:tc>
          <w:tcPr>
            <w:tcW w:w="2158" w:type="pct"/>
            <w:tcBorders>
              <w:top w:val="single" w:sz="4" w:space="0" w:color="auto"/>
              <w:left w:val="single" w:sz="4" w:space="0" w:color="auto"/>
              <w:bottom w:val="single" w:sz="4" w:space="0" w:color="auto"/>
              <w:right w:val="single" w:sz="4" w:space="0" w:color="auto"/>
            </w:tcBorders>
          </w:tcPr>
          <w:p w14:paraId="16C91262" w14:textId="77777777" w:rsidR="002E2D86" w:rsidRPr="00793299" w:rsidRDefault="002E2D86" w:rsidP="00382E58">
            <w:pPr>
              <w:rPr>
                <w:rFonts w:eastAsia="Calibri"/>
                <w:b/>
                <w:bCs/>
                <w:lang w:eastAsia="en-US"/>
              </w:rPr>
            </w:pPr>
            <w:r w:rsidRPr="00793299">
              <w:rPr>
                <w:rFonts w:eastAsia="Calibri"/>
                <w:lang w:eastAsia="en-US"/>
              </w:rPr>
              <w:t>Unit 7C- 7D Voc: the internet; prefixes, on the phone Gr: present perfect simple and present perfect continious Ls: making plans onthe phone</w:t>
            </w:r>
          </w:p>
        </w:tc>
        <w:tc>
          <w:tcPr>
            <w:tcW w:w="512" w:type="pct"/>
          </w:tcPr>
          <w:p w14:paraId="3AD2F5C5"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4A2B5AEF"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7C4C70E4"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1B93D484"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114C7ED5"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777D7995" w14:textId="77777777" w:rsidTr="008335F6">
        <w:trPr>
          <w:trHeight w:val="582"/>
          <w:jc w:val="center"/>
        </w:trPr>
        <w:tc>
          <w:tcPr>
            <w:tcW w:w="273" w:type="pct"/>
          </w:tcPr>
          <w:p w14:paraId="2BD7811E"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3</w:t>
            </w:r>
          </w:p>
        </w:tc>
        <w:tc>
          <w:tcPr>
            <w:tcW w:w="2158" w:type="pct"/>
            <w:tcBorders>
              <w:top w:val="single" w:sz="4" w:space="0" w:color="auto"/>
              <w:left w:val="single" w:sz="4" w:space="0" w:color="auto"/>
              <w:bottom w:val="single" w:sz="4" w:space="0" w:color="auto"/>
              <w:right w:val="single" w:sz="4" w:space="0" w:color="auto"/>
            </w:tcBorders>
          </w:tcPr>
          <w:p w14:paraId="05812721" w14:textId="77777777" w:rsidR="002E2D86" w:rsidRPr="00793299" w:rsidRDefault="002E2D86" w:rsidP="00382E58">
            <w:pPr>
              <w:spacing w:after="160"/>
              <w:rPr>
                <w:rFonts w:eastAsia="Calibri"/>
                <w:b/>
                <w:bCs/>
                <w:lang w:eastAsia="en-US"/>
              </w:rPr>
            </w:pPr>
            <w:r w:rsidRPr="00793299">
              <w:rPr>
                <w:rFonts w:eastAsia="Calibri"/>
                <w:lang w:eastAsia="en-US"/>
              </w:rPr>
              <w:t>Unit 8A- 8B Voc: dealing with money, phrasal verbs: money Gr: wishes1; I hope....; it is time.....</w:t>
            </w:r>
          </w:p>
        </w:tc>
        <w:tc>
          <w:tcPr>
            <w:tcW w:w="512" w:type="pct"/>
          </w:tcPr>
          <w:p w14:paraId="46C6DE8D"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56549E97"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0754D8C2"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5D0C2C0B"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37028A39"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3FC847CE" w14:textId="77777777" w:rsidTr="008335F6">
        <w:trPr>
          <w:trHeight w:val="399"/>
          <w:jc w:val="center"/>
        </w:trPr>
        <w:tc>
          <w:tcPr>
            <w:tcW w:w="273" w:type="pct"/>
          </w:tcPr>
          <w:p w14:paraId="23AE30E8"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4</w:t>
            </w:r>
          </w:p>
        </w:tc>
        <w:tc>
          <w:tcPr>
            <w:tcW w:w="2158" w:type="pct"/>
            <w:tcBorders>
              <w:top w:val="single" w:sz="4" w:space="0" w:color="auto"/>
              <w:left w:val="single" w:sz="4" w:space="0" w:color="auto"/>
              <w:bottom w:val="single" w:sz="4" w:space="0" w:color="auto"/>
              <w:right w:val="single" w:sz="4" w:space="0" w:color="auto"/>
            </w:tcBorders>
          </w:tcPr>
          <w:p w14:paraId="6C96FDC9" w14:textId="77777777" w:rsidR="002E2D86" w:rsidRPr="00793299" w:rsidRDefault="002E2D86" w:rsidP="00382E58">
            <w:pPr>
              <w:rPr>
                <w:rFonts w:eastAsia="Calibri"/>
                <w:b/>
                <w:bCs/>
                <w:lang w:eastAsia="en-US"/>
              </w:rPr>
            </w:pPr>
            <w:r w:rsidRPr="00793299">
              <w:rPr>
                <w:rFonts w:eastAsia="Calibri"/>
                <w:lang w:eastAsia="en-US"/>
              </w:rPr>
              <w:t>Unit 8C -Unit 8D Voc: synonmy, Gr: wishes2; should have. Ls: UK and USA tipping habits</w:t>
            </w:r>
          </w:p>
        </w:tc>
        <w:tc>
          <w:tcPr>
            <w:tcW w:w="512" w:type="pct"/>
          </w:tcPr>
          <w:p w14:paraId="7792E920"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5A065A0C"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40B96E14"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24C0C870"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12D63BFE"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11E9F41A" w14:textId="77777777" w:rsidTr="008335F6">
        <w:trPr>
          <w:trHeight w:val="70"/>
          <w:jc w:val="center"/>
        </w:trPr>
        <w:tc>
          <w:tcPr>
            <w:tcW w:w="273" w:type="pct"/>
          </w:tcPr>
          <w:p w14:paraId="01777D16"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5</w:t>
            </w:r>
          </w:p>
        </w:tc>
        <w:tc>
          <w:tcPr>
            <w:tcW w:w="2158" w:type="pct"/>
            <w:tcBorders>
              <w:top w:val="single" w:sz="4" w:space="0" w:color="auto"/>
              <w:left w:val="single" w:sz="4" w:space="0" w:color="auto"/>
              <w:bottom w:val="single" w:sz="4" w:space="0" w:color="auto"/>
              <w:right w:val="single" w:sz="4" w:space="0" w:color="auto"/>
            </w:tcBorders>
          </w:tcPr>
          <w:p w14:paraId="600660E6" w14:textId="77777777" w:rsidR="002E2D86" w:rsidRPr="00793299" w:rsidRDefault="002E2D86" w:rsidP="00382E58">
            <w:pPr>
              <w:rPr>
                <w:rFonts w:eastAsia="Calibri"/>
                <w:b/>
                <w:bCs/>
                <w:lang w:eastAsia="en-US"/>
              </w:rPr>
            </w:pPr>
            <w:r w:rsidRPr="00793299">
              <w:rPr>
                <w:rFonts w:eastAsia="Calibri"/>
                <w:lang w:eastAsia="en-US"/>
              </w:rPr>
              <w:t>Unit 9A-B Voc: the cinema, entertainment adjectives, Gr: the passive, as, like,such as, so, such</w:t>
            </w:r>
            <w:r w:rsidRPr="00793299">
              <w:rPr>
                <w:rFonts w:eastAsia="Calibri"/>
                <w:lang w:eastAsia="en-US"/>
              </w:rPr>
              <w:tab/>
            </w:r>
          </w:p>
        </w:tc>
        <w:tc>
          <w:tcPr>
            <w:tcW w:w="512" w:type="pct"/>
          </w:tcPr>
          <w:p w14:paraId="6FC04253"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3DBD6F9A"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276F2DC1"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6F3B118A"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481CBF76"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169A429E" w14:textId="77777777" w:rsidTr="008335F6">
        <w:trPr>
          <w:trHeight w:val="399"/>
          <w:jc w:val="center"/>
        </w:trPr>
        <w:tc>
          <w:tcPr>
            <w:tcW w:w="273" w:type="pct"/>
          </w:tcPr>
          <w:p w14:paraId="574641F1"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6</w:t>
            </w:r>
          </w:p>
        </w:tc>
        <w:tc>
          <w:tcPr>
            <w:tcW w:w="2158" w:type="pct"/>
            <w:tcBorders>
              <w:top w:val="single" w:sz="4" w:space="0" w:color="auto"/>
              <w:left w:val="single" w:sz="4" w:space="0" w:color="auto"/>
              <w:bottom w:val="single" w:sz="4" w:space="0" w:color="auto"/>
              <w:right w:val="single" w:sz="4" w:space="0" w:color="auto"/>
            </w:tcBorders>
          </w:tcPr>
          <w:p w14:paraId="3D5C92BE" w14:textId="77777777" w:rsidR="002E2D86" w:rsidRPr="00793299" w:rsidRDefault="002E2D86" w:rsidP="00382E58">
            <w:pPr>
              <w:rPr>
                <w:rFonts w:eastAsia="Calibri"/>
                <w:b/>
                <w:bCs/>
                <w:lang w:eastAsia="en-US"/>
              </w:rPr>
            </w:pPr>
            <w:r w:rsidRPr="00793299">
              <w:rPr>
                <w:rFonts w:eastAsia="Calibri"/>
                <w:lang w:eastAsia="en-US"/>
              </w:rPr>
              <w:t>Unit 9C-D Voc: homonyms Gr: review of the units Ls: arranging an evening out.</w:t>
            </w:r>
            <w:r w:rsidRPr="00793299">
              <w:rPr>
                <w:rFonts w:eastAsia="Calibri"/>
                <w:lang w:eastAsia="en-US"/>
              </w:rPr>
              <w:tab/>
            </w:r>
          </w:p>
        </w:tc>
        <w:tc>
          <w:tcPr>
            <w:tcW w:w="512" w:type="pct"/>
          </w:tcPr>
          <w:p w14:paraId="237654D9"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0DA1C9CC"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12C75D18"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054B2E39"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303905A4"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743924F9" w14:textId="77777777" w:rsidTr="008335F6">
        <w:trPr>
          <w:trHeight w:val="299"/>
          <w:jc w:val="center"/>
        </w:trPr>
        <w:tc>
          <w:tcPr>
            <w:tcW w:w="273" w:type="pct"/>
          </w:tcPr>
          <w:p w14:paraId="7E16F4E5"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8</w:t>
            </w:r>
          </w:p>
        </w:tc>
        <w:tc>
          <w:tcPr>
            <w:tcW w:w="2158" w:type="pct"/>
            <w:tcBorders>
              <w:top w:val="single" w:sz="4" w:space="0" w:color="auto"/>
              <w:left w:val="single" w:sz="4" w:space="0" w:color="auto"/>
              <w:bottom w:val="single" w:sz="4" w:space="0" w:color="auto"/>
              <w:right w:val="single" w:sz="4" w:space="0" w:color="auto"/>
            </w:tcBorders>
          </w:tcPr>
          <w:p w14:paraId="51BDF937" w14:textId="77777777" w:rsidR="002E2D86" w:rsidRPr="00793299" w:rsidRDefault="002E2D86" w:rsidP="00382E58">
            <w:pPr>
              <w:spacing w:after="160"/>
              <w:rPr>
                <w:rFonts w:eastAsia="Calibri"/>
                <w:b/>
                <w:bCs/>
                <w:lang w:eastAsia="en-US"/>
              </w:rPr>
            </w:pPr>
            <w:r w:rsidRPr="00793299">
              <w:rPr>
                <w:rFonts w:eastAsia="Calibri"/>
                <w:lang w:eastAsia="en-US"/>
              </w:rPr>
              <w:t>Unit 10A-B Voc: household jobs Gr: have/get sth done, get somebody to do sth, do sth yourself</w:t>
            </w:r>
          </w:p>
        </w:tc>
        <w:tc>
          <w:tcPr>
            <w:tcW w:w="512" w:type="pct"/>
          </w:tcPr>
          <w:p w14:paraId="000E8EEC"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498DA257"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5999BCB2"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79E8DF03"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75C07AEF"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018A77A7" w14:textId="77777777" w:rsidTr="008335F6">
        <w:trPr>
          <w:trHeight w:val="304"/>
          <w:jc w:val="center"/>
        </w:trPr>
        <w:tc>
          <w:tcPr>
            <w:tcW w:w="273" w:type="pct"/>
          </w:tcPr>
          <w:p w14:paraId="4F4C51ED"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9</w:t>
            </w:r>
          </w:p>
        </w:tc>
        <w:tc>
          <w:tcPr>
            <w:tcW w:w="2158" w:type="pct"/>
            <w:tcBorders>
              <w:top w:val="single" w:sz="4" w:space="0" w:color="auto"/>
              <w:left w:val="single" w:sz="4" w:space="0" w:color="auto"/>
              <w:bottom w:val="single" w:sz="4" w:space="0" w:color="auto"/>
              <w:right w:val="single" w:sz="4" w:space="0" w:color="auto"/>
            </w:tcBorders>
          </w:tcPr>
          <w:p w14:paraId="3DEFD979" w14:textId="77777777" w:rsidR="002E2D86" w:rsidRPr="00793299" w:rsidRDefault="002E2D86" w:rsidP="00382E58">
            <w:pPr>
              <w:rPr>
                <w:rFonts w:eastAsia="Calibri"/>
                <w:b/>
                <w:bCs/>
                <w:lang w:eastAsia="en-US"/>
              </w:rPr>
            </w:pPr>
            <w:r w:rsidRPr="00793299">
              <w:rPr>
                <w:rFonts w:eastAsia="Calibri"/>
                <w:lang w:eastAsia="en-US"/>
              </w:rPr>
              <w:t>Unit 10C-D Voc: compound nouns and adjectives Gr: quantifiers Ls: why men lie and women cry</w:t>
            </w:r>
            <w:r w:rsidRPr="00793299">
              <w:rPr>
                <w:rFonts w:eastAsia="Calibri"/>
                <w:lang w:eastAsia="en-US"/>
              </w:rPr>
              <w:tab/>
            </w:r>
          </w:p>
        </w:tc>
        <w:tc>
          <w:tcPr>
            <w:tcW w:w="512" w:type="pct"/>
          </w:tcPr>
          <w:p w14:paraId="3576D1C5"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2A5A521A"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660C799F"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07A2C239"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0A01C90C"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63E2DF47" w14:textId="77777777" w:rsidTr="008335F6">
        <w:trPr>
          <w:trHeight w:val="31"/>
          <w:jc w:val="center"/>
        </w:trPr>
        <w:tc>
          <w:tcPr>
            <w:tcW w:w="273" w:type="pct"/>
          </w:tcPr>
          <w:p w14:paraId="381CEE2D"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10</w:t>
            </w:r>
          </w:p>
        </w:tc>
        <w:tc>
          <w:tcPr>
            <w:tcW w:w="2158" w:type="pct"/>
            <w:tcBorders>
              <w:top w:val="single" w:sz="4" w:space="0" w:color="auto"/>
              <w:left w:val="single" w:sz="4" w:space="0" w:color="auto"/>
              <w:bottom w:val="single" w:sz="4" w:space="0" w:color="auto"/>
              <w:right w:val="single" w:sz="4" w:space="0" w:color="auto"/>
            </w:tcBorders>
          </w:tcPr>
          <w:p w14:paraId="48EA0A24" w14:textId="77777777" w:rsidR="002E2D86" w:rsidRPr="00793299" w:rsidRDefault="002E2D86" w:rsidP="00382E58">
            <w:pPr>
              <w:rPr>
                <w:rFonts w:eastAsia="Calibri"/>
                <w:b/>
                <w:bCs/>
                <w:lang w:eastAsia="en-US"/>
              </w:rPr>
            </w:pPr>
            <w:r w:rsidRPr="00793299">
              <w:rPr>
                <w:rFonts w:eastAsia="Calibri"/>
                <w:lang w:eastAsia="en-US"/>
              </w:rPr>
              <w:t>Unit 11A-B Voc: work collocations, business collocations Gr: descrbing future events; future perfect</w:t>
            </w:r>
          </w:p>
        </w:tc>
        <w:tc>
          <w:tcPr>
            <w:tcW w:w="512" w:type="pct"/>
          </w:tcPr>
          <w:p w14:paraId="5593EB8E"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26C096AE"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456160DC"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43CDB4FC"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45A4F1F3"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72254014" w14:textId="77777777" w:rsidTr="008335F6">
        <w:trPr>
          <w:trHeight w:val="70"/>
          <w:jc w:val="center"/>
        </w:trPr>
        <w:tc>
          <w:tcPr>
            <w:tcW w:w="273" w:type="pct"/>
          </w:tcPr>
          <w:p w14:paraId="119C8521"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11</w:t>
            </w:r>
          </w:p>
        </w:tc>
        <w:tc>
          <w:tcPr>
            <w:tcW w:w="2158" w:type="pct"/>
            <w:tcBorders>
              <w:top w:val="single" w:sz="4" w:space="0" w:color="auto"/>
              <w:left w:val="single" w:sz="4" w:space="0" w:color="auto"/>
              <w:bottom w:val="single" w:sz="4" w:space="0" w:color="auto"/>
              <w:right w:val="single" w:sz="4" w:space="0" w:color="auto"/>
            </w:tcBorders>
          </w:tcPr>
          <w:p w14:paraId="3CAC10C4" w14:textId="77777777" w:rsidR="002E2D86" w:rsidRPr="00793299" w:rsidRDefault="002E2D86" w:rsidP="00382E58">
            <w:pPr>
              <w:rPr>
                <w:rFonts w:eastAsia="Calibri"/>
                <w:b/>
                <w:bCs/>
                <w:lang w:eastAsia="en-US"/>
              </w:rPr>
            </w:pPr>
            <w:r w:rsidRPr="00793299">
              <w:rPr>
                <w:rFonts w:eastAsia="Calibri"/>
                <w:lang w:eastAsia="en-US"/>
              </w:rPr>
              <w:t>Unit 11C-D Voc: reporting verbs, advertising Gr: reported speech Ls: two friends arranging to meet.</w:t>
            </w:r>
          </w:p>
        </w:tc>
        <w:tc>
          <w:tcPr>
            <w:tcW w:w="512" w:type="pct"/>
          </w:tcPr>
          <w:p w14:paraId="300BF783"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56231AEE"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1BCCFB19"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21C9B15F"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51A64155"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4B71645F" w14:textId="77777777" w:rsidTr="008335F6">
        <w:trPr>
          <w:trHeight w:val="70"/>
          <w:jc w:val="center"/>
        </w:trPr>
        <w:tc>
          <w:tcPr>
            <w:tcW w:w="273" w:type="pct"/>
          </w:tcPr>
          <w:p w14:paraId="1A18362E"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12</w:t>
            </w:r>
          </w:p>
        </w:tc>
        <w:tc>
          <w:tcPr>
            <w:tcW w:w="2158" w:type="pct"/>
            <w:tcBorders>
              <w:top w:val="single" w:sz="4" w:space="0" w:color="auto"/>
              <w:left w:val="single" w:sz="4" w:space="0" w:color="auto"/>
              <w:bottom w:val="single" w:sz="4" w:space="0" w:color="auto"/>
              <w:right w:val="single" w:sz="4" w:space="0" w:color="auto"/>
            </w:tcBorders>
          </w:tcPr>
          <w:p w14:paraId="2DE34061" w14:textId="77777777" w:rsidR="002E2D86" w:rsidRPr="00793299" w:rsidRDefault="002E2D86" w:rsidP="00382E58">
            <w:pPr>
              <w:rPr>
                <w:rFonts w:eastAsia="Calibri"/>
                <w:b/>
                <w:bCs/>
                <w:lang w:eastAsia="en-US"/>
              </w:rPr>
            </w:pPr>
            <w:r w:rsidRPr="00793299">
              <w:rPr>
                <w:rFonts w:eastAsia="Calibri"/>
                <w:lang w:eastAsia="en-US"/>
              </w:rPr>
              <w:t>Unit 12A-B</w:t>
            </w:r>
            <w:r w:rsidRPr="00793299">
              <w:rPr>
                <w:rFonts w:eastAsia="Calibri"/>
                <w:lang w:eastAsia="en-US"/>
              </w:rPr>
              <w:tab/>
              <w:t>Voc: colloquial words/ phrases, news collocations Gr: modal verbs2 , deduction in the present and the past</w:t>
            </w:r>
          </w:p>
        </w:tc>
        <w:tc>
          <w:tcPr>
            <w:tcW w:w="512" w:type="pct"/>
          </w:tcPr>
          <w:p w14:paraId="02298F86"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0F73C9B2"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680D661D"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65135D12"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32E66304"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167BBB4F" w14:textId="77777777" w:rsidTr="008335F6">
        <w:trPr>
          <w:trHeight w:val="345"/>
          <w:jc w:val="center"/>
        </w:trPr>
        <w:tc>
          <w:tcPr>
            <w:tcW w:w="273" w:type="pct"/>
          </w:tcPr>
          <w:p w14:paraId="58247B22"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13</w:t>
            </w:r>
          </w:p>
        </w:tc>
        <w:tc>
          <w:tcPr>
            <w:tcW w:w="2158" w:type="pct"/>
            <w:tcBorders>
              <w:top w:val="single" w:sz="4" w:space="0" w:color="auto"/>
              <w:left w:val="single" w:sz="4" w:space="0" w:color="auto"/>
              <w:bottom w:val="single" w:sz="4" w:space="0" w:color="auto"/>
              <w:right w:val="single" w:sz="4" w:space="0" w:color="auto"/>
            </w:tcBorders>
          </w:tcPr>
          <w:p w14:paraId="0A94B367" w14:textId="77777777" w:rsidR="002E2D86" w:rsidRPr="00793299" w:rsidRDefault="002E2D86" w:rsidP="00382E58">
            <w:pPr>
              <w:rPr>
                <w:rFonts w:eastAsia="Calibri"/>
                <w:b/>
                <w:bCs/>
                <w:lang w:eastAsia="en-US"/>
              </w:rPr>
            </w:pPr>
            <w:r w:rsidRPr="00793299">
              <w:rPr>
                <w:rFonts w:eastAsia="Calibri"/>
                <w:lang w:eastAsia="en-US"/>
              </w:rPr>
              <w:t>Unit 12C Voc. things and places at an airport Gr. positive and negative, have you ever... questions and short answers Ls : questions on phone</w:t>
            </w:r>
          </w:p>
        </w:tc>
        <w:tc>
          <w:tcPr>
            <w:tcW w:w="512" w:type="pct"/>
          </w:tcPr>
          <w:p w14:paraId="05B3270D"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44EDCCC7"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3" w:type="pct"/>
          </w:tcPr>
          <w:p w14:paraId="71D5CAD4" w14:textId="77777777" w:rsidR="002E2D86" w:rsidRPr="00793299" w:rsidRDefault="002E2D86" w:rsidP="00382E58">
            <w:pPr>
              <w:spacing w:after="160"/>
              <w:rPr>
                <w:rFonts w:eastAsia="Calibri"/>
                <w:lang w:eastAsia="en-US"/>
              </w:rPr>
            </w:pPr>
          </w:p>
        </w:tc>
        <w:tc>
          <w:tcPr>
            <w:tcW w:w="514" w:type="pct"/>
          </w:tcPr>
          <w:p w14:paraId="31D30D5E" w14:textId="77777777" w:rsidR="002E2D86" w:rsidRPr="00793299" w:rsidRDefault="002E2D86" w:rsidP="00382E58">
            <w:pPr>
              <w:spacing w:after="160"/>
              <w:rPr>
                <w:rFonts w:eastAsia="Calibri"/>
                <w:lang w:eastAsia="en-US"/>
              </w:rPr>
            </w:pPr>
            <w:r w:rsidRPr="00793299">
              <w:rPr>
                <w:rFonts w:eastAsia="Arial"/>
                <w:lang w:eastAsia="en-US"/>
              </w:rPr>
              <w:t>X</w:t>
            </w:r>
          </w:p>
        </w:tc>
        <w:tc>
          <w:tcPr>
            <w:tcW w:w="514" w:type="pct"/>
          </w:tcPr>
          <w:p w14:paraId="08B4ADC9" w14:textId="77777777" w:rsidR="002E2D86" w:rsidRPr="00793299" w:rsidRDefault="002E2D86" w:rsidP="00382E58">
            <w:pPr>
              <w:spacing w:after="160"/>
              <w:rPr>
                <w:rFonts w:eastAsia="Calibri"/>
                <w:lang w:eastAsia="en-US"/>
              </w:rPr>
            </w:pPr>
            <w:r w:rsidRPr="00793299">
              <w:rPr>
                <w:rFonts w:eastAsia="Arial"/>
                <w:lang w:eastAsia="en-US"/>
              </w:rPr>
              <w:t>X</w:t>
            </w:r>
          </w:p>
        </w:tc>
      </w:tr>
      <w:tr w:rsidR="002E2D86" w:rsidRPr="00793299" w14:paraId="4B3CED3D" w14:textId="77777777" w:rsidTr="008335F6">
        <w:trPr>
          <w:trHeight w:val="70"/>
          <w:jc w:val="center"/>
        </w:trPr>
        <w:tc>
          <w:tcPr>
            <w:tcW w:w="273" w:type="pct"/>
          </w:tcPr>
          <w:p w14:paraId="23CD7D86"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14</w:t>
            </w:r>
          </w:p>
        </w:tc>
        <w:tc>
          <w:tcPr>
            <w:tcW w:w="2158" w:type="pct"/>
            <w:tcBorders>
              <w:top w:val="single" w:sz="4" w:space="0" w:color="auto"/>
              <w:left w:val="single" w:sz="4" w:space="0" w:color="auto"/>
              <w:bottom w:val="single" w:sz="4" w:space="0" w:color="auto"/>
              <w:right w:val="single" w:sz="4" w:space="0" w:color="auto"/>
            </w:tcBorders>
          </w:tcPr>
          <w:p w14:paraId="1D553D85" w14:textId="77777777" w:rsidR="002E2D86" w:rsidRPr="00793299" w:rsidRDefault="002E2D86" w:rsidP="00382E58">
            <w:pPr>
              <w:rPr>
                <w:rFonts w:eastAsia="Calibri"/>
                <w:b/>
                <w:bCs/>
                <w:lang w:eastAsia="en-US"/>
              </w:rPr>
            </w:pPr>
            <w:r w:rsidRPr="00793299">
              <w:rPr>
                <w:rFonts w:eastAsia="Calibri"/>
                <w:lang w:eastAsia="en-US"/>
              </w:rPr>
              <w:t>General review</w:t>
            </w:r>
          </w:p>
        </w:tc>
        <w:tc>
          <w:tcPr>
            <w:tcW w:w="2569" w:type="pct"/>
            <w:gridSpan w:val="5"/>
          </w:tcPr>
          <w:p w14:paraId="6A25E7DD" w14:textId="77777777" w:rsidR="002E2D86" w:rsidRPr="00793299" w:rsidRDefault="002E2D86" w:rsidP="00382E58">
            <w:pPr>
              <w:rPr>
                <w:rFonts w:eastAsia="Calibri"/>
                <w:lang w:eastAsia="en-US"/>
              </w:rPr>
            </w:pPr>
          </w:p>
        </w:tc>
      </w:tr>
      <w:tr w:rsidR="002E2D86" w:rsidRPr="00793299" w14:paraId="7F3D2EA2" w14:textId="77777777" w:rsidTr="008335F6">
        <w:trPr>
          <w:trHeight w:val="70"/>
          <w:jc w:val="center"/>
        </w:trPr>
        <w:tc>
          <w:tcPr>
            <w:tcW w:w="273" w:type="pct"/>
          </w:tcPr>
          <w:p w14:paraId="7B6622D6" w14:textId="77777777" w:rsidR="002E2D86" w:rsidRPr="00793299" w:rsidRDefault="002E2D86" w:rsidP="00382E58">
            <w:pPr>
              <w:widowControl w:val="0"/>
              <w:autoSpaceDE w:val="0"/>
              <w:autoSpaceDN w:val="0"/>
              <w:rPr>
                <w:rFonts w:eastAsia="Arial"/>
                <w:b/>
                <w:lang w:eastAsia="en-US"/>
              </w:rPr>
            </w:pPr>
            <w:r w:rsidRPr="00793299">
              <w:rPr>
                <w:rFonts w:eastAsia="Arial"/>
                <w:b/>
                <w:lang w:eastAsia="en-US"/>
              </w:rPr>
              <w:t>15</w:t>
            </w:r>
          </w:p>
        </w:tc>
        <w:tc>
          <w:tcPr>
            <w:tcW w:w="2158" w:type="pct"/>
            <w:tcBorders>
              <w:top w:val="single" w:sz="4" w:space="0" w:color="auto"/>
              <w:left w:val="single" w:sz="4" w:space="0" w:color="auto"/>
              <w:bottom w:val="single" w:sz="4" w:space="0" w:color="auto"/>
              <w:right w:val="single" w:sz="4" w:space="0" w:color="auto"/>
            </w:tcBorders>
          </w:tcPr>
          <w:p w14:paraId="1853583E" w14:textId="77777777" w:rsidR="002E2D86" w:rsidRPr="00793299" w:rsidRDefault="002E2D86" w:rsidP="00382E58">
            <w:pPr>
              <w:rPr>
                <w:rFonts w:eastAsia="Calibri"/>
                <w:b/>
                <w:bCs/>
                <w:lang w:eastAsia="en-US"/>
              </w:rPr>
            </w:pPr>
            <w:r w:rsidRPr="00793299">
              <w:rPr>
                <w:rFonts w:eastAsia="Calibri"/>
                <w:lang w:eastAsia="en-US"/>
              </w:rPr>
              <w:t>General review</w:t>
            </w:r>
          </w:p>
        </w:tc>
        <w:tc>
          <w:tcPr>
            <w:tcW w:w="2569" w:type="pct"/>
            <w:gridSpan w:val="5"/>
          </w:tcPr>
          <w:p w14:paraId="506CF699" w14:textId="77777777" w:rsidR="002E2D86" w:rsidRPr="00793299" w:rsidRDefault="002E2D86" w:rsidP="00382E58">
            <w:pPr>
              <w:widowControl w:val="0"/>
              <w:autoSpaceDE w:val="0"/>
              <w:autoSpaceDN w:val="0"/>
              <w:jc w:val="center"/>
              <w:rPr>
                <w:rFonts w:eastAsia="Arial"/>
                <w:b/>
                <w:bCs/>
                <w:lang w:eastAsia="en-US"/>
              </w:rPr>
            </w:pPr>
          </w:p>
        </w:tc>
      </w:tr>
    </w:tbl>
    <w:p w14:paraId="68BD67F8" w14:textId="716DC3C7" w:rsidR="00DA5F6E" w:rsidRDefault="00DA5F6E" w:rsidP="0073295C">
      <w:pPr>
        <w:keepNext/>
        <w:keepLines/>
        <w:jc w:val="center"/>
        <w:outlineLvl w:val="1"/>
        <w:rPr>
          <w:b/>
          <w:bCs/>
          <w:caps/>
        </w:rPr>
      </w:pPr>
    </w:p>
    <w:p w14:paraId="74B2EC13" w14:textId="77777777" w:rsidR="008335F6" w:rsidRDefault="008335F6" w:rsidP="00AB51A6">
      <w:pPr>
        <w:pStyle w:val="Aklm3"/>
      </w:pPr>
    </w:p>
    <w:p w14:paraId="163060D3" w14:textId="67925AD1" w:rsidR="00793299" w:rsidRPr="00A21E99" w:rsidRDefault="00793299" w:rsidP="00AB51A6">
      <w:pPr>
        <w:pStyle w:val="Aklm3"/>
      </w:pPr>
      <w:bookmarkStart w:id="147" w:name="_Toc235802510"/>
      <w:r w:rsidRPr="00A21E99">
        <w:t xml:space="preserve">4.1.10. TDL 1001 </w:t>
      </w:r>
      <w:r w:rsidR="001D40E0" w:rsidRPr="00A21E99">
        <w:t>Turk</w:t>
      </w:r>
      <w:r w:rsidR="001D40E0">
        <w:t>i</w:t>
      </w:r>
      <w:r w:rsidR="001D40E0" w:rsidRPr="00A21E99">
        <w:t xml:space="preserve">sh Language </w:t>
      </w:r>
      <w:r w:rsidR="00AB51A6">
        <w:t>I</w:t>
      </w:r>
      <w:bookmarkEnd w:id="147"/>
    </w:p>
    <w:p w14:paraId="58FF3D97" w14:textId="77777777" w:rsidR="00793299" w:rsidRPr="005A5815" w:rsidRDefault="00793299" w:rsidP="00793299">
      <w:pPr>
        <w:keepNext/>
        <w:keepLines/>
        <w:jc w:val="center"/>
        <w:outlineLvl w:val="1"/>
        <w:rPr>
          <w:b/>
          <w:bCs/>
          <w:caps/>
        </w:rPr>
      </w:pPr>
    </w:p>
    <w:tbl>
      <w:tblPr>
        <w:tblW w:w="11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791"/>
        <w:gridCol w:w="1639"/>
        <w:gridCol w:w="470"/>
        <w:gridCol w:w="1160"/>
        <w:gridCol w:w="500"/>
        <w:gridCol w:w="29"/>
        <w:gridCol w:w="421"/>
        <w:gridCol w:w="586"/>
        <w:gridCol w:w="1233"/>
        <w:gridCol w:w="3090"/>
        <w:gridCol w:w="300"/>
      </w:tblGrid>
      <w:tr w:rsidR="00793299" w:rsidRPr="005A5815" w14:paraId="4821ED45" w14:textId="77777777" w:rsidTr="0073570E">
        <w:trPr>
          <w:gridAfter w:val="1"/>
          <w:wAfter w:w="300" w:type="dxa"/>
          <w:jc w:val="center"/>
        </w:trPr>
        <w:tc>
          <w:tcPr>
            <w:tcW w:w="10768" w:type="dxa"/>
            <w:gridSpan w:val="11"/>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0B99309" w14:textId="77777777" w:rsidR="00793299" w:rsidRPr="005A5815" w:rsidRDefault="00793299" w:rsidP="00793299">
            <w:pPr>
              <w:jc w:val="center"/>
              <w:rPr>
                <w:b/>
              </w:rPr>
            </w:pPr>
            <w:r w:rsidRPr="005A5815">
              <w:rPr>
                <w:b/>
              </w:rPr>
              <w:t>TDL 1001 TURKISH LANGUAGE I</w:t>
            </w:r>
          </w:p>
          <w:p w14:paraId="1487C8FC" w14:textId="77777777" w:rsidR="00793299" w:rsidRPr="005A5815" w:rsidRDefault="00793299" w:rsidP="00793299">
            <w:pPr>
              <w:jc w:val="center"/>
            </w:pPr>
            <w:r w:rsidRPr="005A5815">
              <w:t>2025-2026 Academic Year Fall Semester</w:t>
            </w:r>
          </w:p>
          <w:p w14:paraId="11E98F0F" w14:textId="6C1C4B75" w:rsidR="00793299" w:rsidRPr="005A5815" w:rsidRDefault="00793299" w:rsidP="00793299">
            <w:pPr>
              <w:jc w:val="center"/>
            </w:pPr>
          </w:p>
        </w:tc>
      </w:tr>
      <w:tr w:rsidR="00793299" w:rsidRPr="005A5815" w14:paraId="6EED8115" w14:textId="77777777" w:rsidTr="0073570E">
        <w:trPr>
          <w:gridAfter w:val="1"/>
          <w:wAfter w:w="300" w:type="dxa"/>
          <w:jc w:val="center"/>
        </w:trPr>
        <w:tc>
          <w:tcPr>
            <w:tcW w:w="5409" w:type="dxa"/>
            <w:gridSpan w:val="6"/>
            <w:tcBorders>
              <w:top w:val="single" w:sz="4" w:space="0" w:color="auto"/>
              <w:left w:val="single" w:sz="4" w:space="0" w:color="auto"/>
              <w:bottom w:val="single" w:sz="4" w:space="0" w:color="auto"/>
              <w:right w:val="single" w:sz="4" w:space="0" w:color="auto"/>
            </w:tcBorders>
          </w:tcPr>
          <w:p w14:paraId="1E30BDF1" w14:textId="3518C3B9" w:rsidR="00793299" w:rsidRPr="005A5815" w:rsidRDefault="00793299" w:rsidP="00793299">
            <w:r w:rsidRPr="005A5815">
              <w:rPr>
                <w:b/>
              </w:rPr>
              <w:t>Department(s) Giving the Course</w:t>
            </w:r>
            <w:r w:rsidRPr="005A5815">
              <w:t>: Required Course Office</w:t>
            </w:r>
          </w:p>
        </w:tc>
        <w:tc>
          <w:tcPr>
            <w:tcW w:w="5359" w:type="dxa"/>
            <w:gridSpan w:val="5"/>
            <w:tcBorders>
              <w:top w:val="single" w:sz="4" w:space="0" w:color="auto"/>
              <w:left w:val="single" w:sz="4" w:space="0" w:color="auto"/>
              <w:bottom w:val="single" w:sz="4" w:space="0" w:color="auto"/>
              <w:right w:val="single" w:sz="4" w:space="0" w:color="auto"/>
            </w:tcBorders>
          </w:tcPr>
          <w:p w14:paraId="4EF382CB" w14:textId="12195A8A" w:rsidR="00793299" w:rsidRPr="005A5815" w:rsidRDefault="00793299" w:rsidP="00793299">
            <w:r w:rsidRPr="005A5815">
              <w:rPr>
                <w:b/>
              </w:rPr>
              <w:t>Department(s) Taking the Course</w:t>
            </w:r>
            <w:r w:rsidRPr="005A5815">
              <w:t>: Faculty of Nursing</w:t>
            </w:r>
          </w:p>
        </w:tc>
      </w:tr>
      <w:tr w:rsidR="00793299" w:rsidRPr="005A5815" w14:paraId="1C05951A" w14:textId="77777777" w:rsidTr="0073570E">
        <w:trPr>
          <w:gridAfter w:val="1"/>
          <w:wAfter w:w="300" w:type="dxa"/>
          <w:jc w:val="center"/>
        </w:trPr>
        <w:tc>
          <w:tcPr>
            <w:tcW w:w="5409" w:type="dxa"/>
            <w:gridSpan w:val="6"/>
            <w:tcBorders>
              <w:top w:val="single" w:sz="4" w:space="0" w:color="auto"/>
              <w:left w:val="single" w:sz="4" w:space="0" w:color="auto"/>
              <w:bottom w:val="single" w:sz="4" w:space="0" w:color="auto"/>
              <w:right w:val="single" w:sz="4" w:space="0" w:color="auto"/>
            </w:tcBorders>
            <w:hideMark/>
          </w:tcPr>
          <w:p w14:paraId="58983A18" w14:textId="77777777" w:rsidR="00793299" w:rsidRPr="005A5815" w:rsidRDefault="00793299" w:rsidP="00793299">
            <w:r w:rsidRPr="005A5815">
              <w:rPr>
                <w:b/>
              </w:rPr>
              <w:t>Name of the Department</w:t>
            </w:r>
            <w:r w:rsidRPr="005A5815">
              <w:t xml:space="preserve">: </w:t>
            </w:r>
            <w:r w:rsidRPr="005A5815">
              <w:rPr>
                <w:lang w:val="en-US"/>
              </w:rPr>
              <w:t>Nursing</w:t>
            </w:r>
          </w:p>
        </w:tc>
        <w:tc>
          <w:tcPr>
            <w:tcW w:w="5359" w:type="dxa"/>
            <w:gridSpan w:val="5"/>
            <w:tcBorders>
              <w:top w:val="single" w:sz="4" w:space="0" w:color="auto"/>
              <w:left w:val="single" w:sz="4" w:space="0" w:color="auto"/>
              <w:bottom w:val="single" w:sz="4" w:space="0" w:color="auto"/>
              <w:right w:val="single" w:sz="4" w:space="0" w:color="auto"/>
            </w:tcBorders>
          </w:tcPr>
          <w:p w14:paraId="62F9963D" w14:textId="77777777" w:rsidR="00793299" w:rsidRPr="005A5815" w:rsidRDefault="00793299" w:rsidP="00793299">
            <w:r w:rsidRPr="005A5815">
              <w:rPr>
                <w:b/>
              </w:rPr>
              <w:t>Name of the Course:</w:t>
            </w:r>
            <w:r w:rsidRPr="005A5815">
              <w:t xml:space="preserve"> Turkish Language I</w:t>
            </w:r>
          </w:p>
        </w:tc>
      </w:tr>
      <w:tr w:rsidR="00793299" w:rsidRPr="005A5815" w14:paraId="30059B87" w14:textId="77777777" w:rsidTr="0073570E">
        <w:trPr>
          <w:gridAfter w:val="1"/>
          <w:wAfter w:w="300" w:type="dxa"/>
          <w:jc w:val="center"/>
        </w:trPr>
        <w:tc>
          <w:tcPr>
            <w:tcW w:w="5409" w:type="dxa"/>
            <w:gridSpan w:val="6"/>
            <w:tcBorders>
              <w:top w:val="single" w:sz="4" w:space="0" w:color="auto"/>
              <w:left w:val="single" w:sz="4" w:space="0" w:color="auto"/>
              <w:bottom w:val="single" w:sz="4" w:space="0" w:color="auto"/>
              <w:right w:val="single" w:sz="4" w:space="0" w:color="auto"/>
            </w:tcBorders>
          </w:tcPr>
          <w:p w14:paraId="1D35D25A" w14:textId="77777777" w:rsidR="00793299" w:rsidRPr="005A5815" w:rsidRDefault="00793299" w:rsidP="00793299">
            <w:r w:rsidRPr="005A5815">
              <w:rPr>
                <w:b/>
              </w:rPr>
              <w:t>Course Level</w:t>
            </w:r>
            <w:r w:rsidRPr="005A5815">
              <w:t xml:space="preserve">: First Cycle Programmes </w:t>
            </w:r>
          </w:p>
        </w:tc>
        <w:tc>
          <w:tcPr>
            <w:tcW w:w="5359" w:type="dxa"/>
            <w:gridSpan w:val="5"/>
            <w:tcBorders>
              <w:top w:val="single" w:sz="4" w:space="0" w:color="auto"/>
              <w:left w:val="single" w:sz="4" w:space="0" w:color="auto"/>
              <w:bottom w:val="single" w:sz="4" w:space="0" w:color="auto"/>
              <w:right w:val="single" w:sz="4" w:space="0" w:color="auto"/>
            </w:tcBorders>
          </w:tcPr>
          <w:p w14:paraId="34D37A3F" w14:textId="77777777" w:rsidR="00793299" w:rsidRPr="005A5815" w:rsidRDefault="00793299" w:rsidP="00793299">
            <w:r w:rsidRPr="005A5815">
              <w:rPr>
                <w:b/>
              </w:rPr>
              <w:t>Course Code:</w:t>
            </w:r>
            <w:r w:rsidRPr="005A5815">
              <w:t xml:space="preserve"> TDL 1001</w:t>
            </w:r>
          </w:p>
        </w:tc>
      </w:tr>
      <w:tr w:rsidR="00793299" w:rsidRPr="005A5815" w14:paraId="594397FD" w14:textId="77777777" w:rsidTr="0073570E">
        <w:trPr>
          <w:gridAfter w:val="1"/>
          <w:wAfter w:w="300" w:type="dxa"/>
          <w:jc w:val="center"/>
        </w:trPr>
        <w:tc>
          <w:tcPr>
            <w:tcW w:w="5409" w:type="dxa"/>
            <w:gridSpan w:val="6"/>
            <w:tcBorders>
              <w:top w:val="single" w:sz="4" w:space="0" w:color="auto"/>
              <w:left w:val="single" w:sz="4" w:space="0" w:color="auto"/>
              <w:bottom w:val="single" w:sz="4" w:space="0" w:color="auto"/>
              <w:right w:val="single" w:sz="4" w:space="0" w:color="auto"/>
            </w:tcBorders>
          </w:tcPr>
          <w:p w14:paraId="622C5F4F" w14:textId="3E5679BE" w:rsidR="00793299" w:rsidRPr="005A5815" w:rsidRDefault="00793299" w:rsidP="00793299">
            <w:r w:rsidRPr="005A5815">
              <w:rPr>
                <w:b/>
              </w:rPr>
              <w:t>Issuance/Renewal Date of the Form</w:t>
            </w:r>
            <w:r w:rsidRPr="005A5815">
              <w:t>: 06.11.2025</w:t>
            </w:r>
          </w:p>
        </w:tc>
        <w:tc>
          <w:tcPr>
            <w:tcW w:w="5359" w:type="dxa"/>
            <w:gridSpan w:val="5"/>
            <w:tcBorders>
              <w:top w:val="single" w:sz="4" w:space="0" w:color="auto"/>
              <w:left w:val="single" w:sz="4" w:space="0" w:color="auto"/>
              <w:bottom w:val="single" w:sz="4" w:space="0" w:color="auto"/>
              <w:right w:val="single" w:sz="4" w:space="0" w:color="auto"/>
            </w:tcBorders>
          </w:tcPr>
          <w:p w14:paraId="5B514EA9" w14:textId="77777777" w:rsidR="00793299" w:rsidRPr="005A5815" w:rsidRDefault="00793299" w:rsidP="00793299">
            <w:r w:rsidRPr="005A5815">
              <w:rPr>
                <w:b/>
              </w:rPr>
              <w:t>Course type:</w:t>
            </w:r>
            <w:r w:rsidRPr="005A5815">
              <w:t xml:space="preserve"> Compulsory</w:t>
            </w:r>
          </w:p>
        </w:tc>
      </w:tr>
      <w:tr w:rsidR="00793299" w:rsidRPr="005A5815" w14:paraId="5F0C73F0" w14:textId="77777777" w:rsidTr="0073570E">
        <w:trPr>
          <w:gridAfter w:val="1"/>
          <w:wAfter w:w="300" w:type="dxa"/>
          <w:trHeight w:val="70"/>
          <w:jc w:val="center"/>
        </w:trPr>
        <w:tc>
          <w:tcPr>
            <w:tcW w:w="5409" w:type="dxa"/>
            <w:gridSpan w:val="6"/>
            <w:tcBorders>
              <w:top w:val="single" w:sz="4" w:space="0" w:color="auto"/>
              <w:left w:val="single" w:sz="4" w:space="0" w:color="auto"/>
              <w:bottom w:val="single" w:sz="4" w:space="0" w:color="auto"/>
              <w:right w:val="single" w:sz="4" w:space="0" w:color="auto"/>
            </w:tcBorders>
            <w:hideMark/>
          </w:tcPr>
          <w:p w14:paraId="112AA2A6" w14:textId="77777777" w:rsidR="00793299" w:rsidRPr="005A5815" w:rsidRDefault="00793299" w:rsidP="00793299">
            <w:r w:rsidRPr="005A5815">
              <w:rPr>
                <w:b/>
              </w:rPr>
              <w:t>Language of the course:</w:t>
            </w:r>
            <w:r w:rsidRPr="005A5815">
              <w:t xml:space="preserve"> Turkish</w:t>
            </w:r>
          </w:p>
        </w:tc>
        <w:tc>
          <w:tcPr>
            <w:tcW w:w="5359" w:type="dxa"/>
            <w:gridSpan w:val="5"/>
            <w:tcBorders>
              <w:top w:val="single" w:sz="4" w:space="0" w:color="auto"/>
              <w:left w:val="single" w:sz="4" w:space="0" w:color="auto"/>
              <w:bottom w:val="single" w:sz="4" w:space="0" w:color="auto"/>
              <w:right w:val="single" w:sz="4" w:space="0" w:color="auto"/>
            </w:tcBorders>
            <w:hideMark/>
          </w:tcPr>
          <w:p w14:paraId="2BAE76B3" w14:textId="77777777" w:rsidR="00793299" w:rsidRPr="005A5815" w:rsidRDefault="00793299" w:rsidP="00793299">
            <w:r w:rsidRPr="005A5815">
              <w:rPr>
                <w:b/>
              </w:rPr>
              <w:t>Instructor(s) of the course:</w:t>
            </w:r>
            <w:r w:rsidRPr="005A5815">
              <w:t xml:space="preserve"> Lecturer Gülece BİLEN</w:t>
            </w:r>
          </w:p>
        </w:tc>
      </w:tr>
      <w:tr w:rsidR="00793299" w:rsidRPr="005A5815" w14:paraId="69AB83F6" w14:textId="77777777" w:rsidTr="0073570E">
        <w:trPr>
          <w:gridAfter w:val="1"/>
          <w:wAfter w:w="300" w:type="dxa"/>
          <w:jc w:val="center"/>
        </w:trPr>
        <w:tc>
          <w:tcPr>
            <w:tcW w:w="5409" w:type="dxa"/>
            <w:gridSpan w:val="6"/>
            <w:tcBorders>
              <w:top w:val="single" w:sz="4" w:space="0" w:color="auto"/>
              <w:left w:val="single" w:sz="4" w:space="0" w:color="auto"/>
              <w:bottom w:val="single" w:sz="4" w:space="0" w:color="auto"/>
              <w:right w:val="single" w:sz="4" w:space="0" w:color="auto"/>
            </w:tcBorders>
            <w:hideMark/>
          </w:tcPr>
          <w:p w14:paraId="7BC89FE4" w14:textId="77777777" w:rsidR="00793299" w:rsidRPr="005A5815" w:rsidRDefault="00793299" w:rsidP="00793299">
            <w:pPr>
              <w:rPr>
                <w:b/>
              </w:rPr>
            </w:pPr>
            <w:r w:rsidRPr="005A5815">
              <w:rPr>
                <w:b/>
              </w:rPr>
              <w:t>Prerequisite of the course:-</w:t>
            </w:r>
          </w:p>
        </w:tc>
        <w:tc>
          <w:tcPr>
            <w:tcW w:w="5359" w:type="dxa"/>
            <w:gridSpan w:val="5"/>
            <w:tcBorders>
              <w:top w:val="single" w:sz="4" w:space="0" w:color="auto"/>
              <w:left w:val="single" w:sz="4" w:space="0" w:color="auto"/>
              <w:bottom w:val="single" w:sz="4" w:space="0" w:color="auto"/>
              <w:right w:val="single" w:sz="4" w:space="0" w:color="auto"/>
            </w:tcBorders>
            <w:hideMark/>
          </w:tcPr>
          <w:p w14:paraId="5AAAE8A2" w14:textId="77777777" w:rsidR="00793299" w:rsidRPr="005A5815" w:rsidRDefault="00793299" w:rsidP="00793299">
            <w:pPr>
              <w:rPr>
                <w:b/>
              </w:rPr>
            </w:pPr>
            <w:r w:rsidRPr="005A5815">
              <w:rPr>
                <w:b/>
              </w:rPr>
              <w:t>Prerequisite course for:-</w:t>
            </w:r>
          </w:p>
        </w:tc>
      </w:tr>
      <w:tr w:rsidR="00793299" w:rsidRPr="005A5815" w14:paraId="0AE968B5" w14:textId="77777777" w:rsidTr="0073570E">
        <w:trPr>
          <w:gridAfter w:val="1"/>
          <w:wAfter w:w="300" w:type="dxa"/>
          <w:jc w:val="center"/>
        </w:trPr>
        <w:tc>
          <w:tcPr>
            <w:tcW w:w="5409" w:type="dxa"/>
            <w:gridSpan w:val="6"/>
            <w:tcBorders>
              <w:top w:val="single" w:sz="4" w:space="0" w:color="auto"/>
              <w:left w:val="single" w:sz="4" w:space="0" w:color="auto"/>
              <w:bottom w:val="single" w:sz="4" w:space="0" w:color="auto"/>
              <w:right w:val="single" w:sz="4" w:space="0" w:color="auto"/>
            </w:tcBorders>
          </w:tcPr>
          <w:p w14:paraId="73F270E5" w14:textId="77777777" w:rsidR="00793299" w:rsidRPr="005A5815" w:rsidRDefault="00793299" w:rsidP="00793299">
            <w:pPr>
              <w:rPr>
                <w:b/>
              </w:rPr>
            </w:pPr>
            <w:r w:rsidRPr="005A5815">
              <w:rPr>
                <w:b/>
              </w:rPr>
              <w:t>Weekly course hours:2</w:t>
            </w:r>
          </w:p>
          <w:p w14:paraId="36E1FD0C" w14:textId="77777777" w:rsidR="00793299" w:rsidRPr="005A5815" w:rsidRDefault="00793299" w:rsidP="00793299"/>
        </w:tc>
        <w:tc>
          <w:tcPr>
            <w:tcW w:w="5359" w:type="dxa"/>
            <w:gridSpan w:val="5"/>
            <w:tcBorders>
              <w:top w:val="single" w:sz="4" w:space="0" w:color="auto"/>
              <w:left w:val="single" w:sz="4" w:space="0" w:color="auto"/>
              <w:bottom w:val="single" w:sz="4" w:space="0" w:color="auto"/>
              <w:right w:val="single" w:sz="4" w:space="0" w:color="auto"/>
            </w:tcBorders>
            <w:hideMark/>
          </w:tcPr>
          <w:p w14:paraId="16B598F1" w14:textId="77777777" w:rsidR="00793299" w:rsidRPr="005A5815" w:rsidRDefault="00793299" w:rsidP="00793299">
            <w:r w:rsidRPr="005A5815">
              <w:rPr>
                <w:b/>
              </w:rPr>
              <w:t>Course Coordinator</w:t>
            </w:r>
            <w:r w:rsidRPr="005A5815">
              <w:t xml:space="preserve"> (Responsible for registers to the course):</w:t>
            </w:r>
          </w:p>
          <w:p w14:paraId="4FB91863" w14:textId="77777777" w:rsidR="00793299" w:rsidRPr="005A5815" w:rsidRDefault="00793299" w:rsidP="00793299">
            <w:r w:rsidRPr="005A5815">
              <w:t>Lecturer Gülece BİLEN</w:t>
            </w:r>
          </w:p>
        </w:tc>
      </w:tr>
      <w:tr w:rsidR="00793299" w:rsidRPr="005A5815" w14:paraId="207B7998" w14:textId="77777777" w:rsidTr="0073570E">
        <w:trPr>
          <w:gridAfter w:val="1"/>
          <w:wAfter w:w="300" w:type="dxa"/>
          <w:jc w:val="center"/>
        </w:trPr>
        <w:tc>
          <w:tcPr>
            <w:tcW w:w="1640" w:type="dxa"/>
            <w:gridSpan w:val="2"/>
            <w:tcBorders>
              <w:top w:val="single" w:sz="4" w:space="0" w:color="auto"/>
              <w:left w:val="single" w:sz="4" w:space="0" w:color="auto"/>
              <w:bottom w:val="single" w:sz="4" w:space="0" w:color="auto"/>
              <w:right w:val="single" w:sz="4" w:space="0" w:color="auto"/>
            </w:tcBorders>
          </w:tcPr>
          <w:p w14:paraId="376299F5" w14:textId="77777777" w:rsidR="00793299" w:rsidRPr="005A5815" w:rsidRDefault="00793299" w:rsidP="00793299">
            <w:r w:rsidRPr="005A5815">
              <w:t>Theory</w:t>
            </w:r>
          </w:p>
        </w:tc>
        <w:tc>
          <w:tcPr>
            <w:tcW w:w="1639" w:type="dxa"/>
            <w:tcBorders>
              <w:top w:val="single" w:sz="4" w:space="0" w:color="auto"/>
              <w:left w:val="single" w:sz="4" w:space="0" w:color="auto"/>
              <w:bottom w:val="single" w:sz="4" w:space="0" w:color="auto"/>
              <w:right w:val="single" w:sz="4" w:space="0" w:color="auto"/>
            </w:tcBorders>
          </w:tcPr>
          <w:p w14:paraId="5CB91A4D" w14:textId="77777777" w:rsidR="00793299" w:rsidRPr="005A5815" w:rsidRDefault="00793299" w:rsidP="00793299">
            <w:r w:rsidRPr="005A5815">
              <w:t>Practice</w:t>
            </w:r>
          </w:p>
        </w:tc>
        <w:tc>
          <w:tcPr>
            <w:tcW w:w="2130" w:type="dxa"/>
            <w:gridSpan w:val="3"/>
            <w:tcBorders>
              <w:top w:val="single" w:sz="4" w:space="0" w:color="auto"/>
              <w:left w:val="single" w:sz="4" w:space="0" w:color="auto"/>
              <w:bottom w:val="single" w:sz="4" w:space="0" w:color="auto"/>
              <w:right w:val="single" w:sz="4" w:space="0" w:color="auto"/>
            </w:tcBorders>
            <w:hideMark/>
          </w:tcPr>
          <w:p w14:paraId="4432F50F" w14:textId="77777777" w:rsidR="00793299" w:rsidRPr="005A5815" w:rsidRDefault="00793299" w:rsidP="00793299">
            <w:r w:rsidRPr="005A5815">
              <w:t>Laboratory</w:t>
            </w:r>
          </w:p>
        </w:tc>
        <w:tc>
          <w:tcPr>
            <w:tcW w:w="5359" w:type="dxa"/>
            <w:gridSpan w:val="5"/>
            <w:tcBorders>
              <w:top w:val="single" w:sz="4" w:space="0" w:color="auto"/>
              <w:left w:val="single" w:sz="4" w:space="0" w:color="auto"/>
              <w:bottom w:val="single" w:sz="4" w:space="0" w:color="auto"/>
              <w:right w:val="single" w:sz="4" w:space="0" w:color="auto"/>
            </w:tcBorders>
          </w:tcPr>
          <w:p w14:paraId="71F0084D" w14:textId="77777777" w:rsidR="00793299" w:rsidRPr="005A5815" w:rsidRDefault="00793299" w:rsidP="00793299">
            <w:r w:rsidRPr="005A5815">
              <w:rPr>
                <w:b/>
              </w:rPr>
              <w:t>National Credit of the Course</w:t>
            </w:r>
            <w:r w:rsidRPr="005A5815">
              <w:t>: 2</w:t>
            </w:r>
          </w:p>
        </w:tc>
      </w:tr>
      <w:tr w:rsidR="00793299" w:rsidRPr="005A5815" w14:paraId="2BE14324" w14:textId="77777777" w:rsidTr="0073570E">
        <w:trPr>
          <w:gridAfter w:val="1"/>
          <w:wAfter w:w="300" w:type="dxa"/>
          <w:jc w:val="center"/>
        </w:trPr>
        <w:tc>
          <w:tcPr>
            <w:tcW w:w="1640" w:type="dxa"/>
            <w:gridSpan w:val="2"/>
            <w:tcBorders>
              <w:top w:val="single" w:sz="4" w:space="0" w:color="auto"/>
              <w:left w:val="single" w:sz="4" w:space="0" w:color="auto"/>
              <w:bottom w:val="single" w:sz="4" w:space="0" w:color="auto"/>
              <w:right w:val="single" w:sz="4" w:space="0" w:color="auto"/>
            </w:tcBorders>
            <w:hideMark/>
          </w:tcPr>
          <w:p w14:paraId="3BF48D5E" w14:textId="77777777" w:rsidR="00793299" w:rsidRPr="005A5815" w:rsidRDefault="00793299" w:rsidP="00793299">
            <w:r w:rsidRPr="005A5815">
              <w:t>2</w:t>
            </w:r>
          </w:p>
        </w:tc>
        <w:tc>
          <w:tcPr>
            <w:tcW w:w="1639" w:type="dxa"/>
            <w:tcBorders>
              <w:top w:val="single" w:sz="4" w:space="0" w:color="auto"/>
              <w:left w:val="single" w:sz="4" w:space="0" w:color="auto"/>
              <w:bottom w:val="single" w:sz="4" w:space="0" w:color="auto"/>
              <w:right w:val="single" w:sz="4" w:space="0" w:color="auto"/>
            </w:tcBorders>
            <w:hideMark/>
          </w:tcPr>
          <w:p w14:paraId="2FE01E20" w14:textId="77777777" w:rsidR="00793299" w:rsidRPr="005A5815" w:rsidRDefault="00793299" w:rsidP="00793299">
            <w:r w:rsidRPr="005A5815">
              <w:t>0</w:t>
            </w:r>
          </w:p>
        </w:tc>
        <w:tc>
          <w:tcPr>
            <w:tcW w:w="2130" w:type="dxa"/>
            <w:gridSpan w:val="3"/>
            <w:tcBorders>
              <w:top w:val="single" w:sz="4" w:space="0" w:color="auto"/>
              <w:left w:val="single" w:sz="4" w:space="0" w:color="auto"/>
              <w:bottom w:val="single" w:sz="4" w:space="0" w:color="auto"/>
              <w:right w:val="single" w:sz="4" w:space="0" w:color="auto"/>
            </w:tcBorders>
            <w:hideMark/>
          </w:tcPr>
          <w:p w14:paraId="43F07656" w14:textId="77777777" w:rsidR="00793299" w:rsidRPr="005A5815" w:rsidRDefault="00793299" w:rsidP="00793299">
            <w:r w:rsidRPr="005A5815">
              <w:t>0</w:t>
            </w:r>
          </w:p>
        </w:tc>
        <w:tc>
          <w:tcPr>
            <w:tcW w:w="5359" w:type="dxa"/>
            <w:gridSpan w:val="5"/>
            <w:tcBorders>
              <w:top w:val="single" w:sz="4" w:space="0" w:color="auto"/>
              <w:left w:val="single" w:sz="4" w:space="0" w:color="auto"/>
              <w:bottom w:val="single" w:sz="4" w:space="0" w:color="auto"/>
              <w:right w:val="single" w:sz="4" w:space="0" w:color="auto"/>
            </w:tcBorders>
          </w:tcPr>
          <w:p w14:paraId="7AF88A5E" w14:textId="0A44432F" w:rsidR="00793299" w:rsidRPr="005A5815" w:rsidRDefault="00793299" w:rsidP="00793299">
            <w:r w:rsidRPr="005A5815">
              <w:rPr>
                <w:b/>
              </w:rPr>
              <w:t>ECTS Credit of the Course:</w:t>
            </w:r>
            <w:r w:rsidR="001D0BE9" w:rsidRPr="005A5815">
              <w:t xml:space="preserve"> </w:t>
            </w:r>
            <w:r w:rsidRPr="005A5815">
              <w:t>2</w:t>
            </w:r>
          </w:p>
        </w:tc>
      </w:tr>
      <w:tr w:rsidR="005524A2" w:rsidRPr="005A5815" w14:paraId="13214680" w14:textId="77777777" w:rsidTr="0073570E">
        <w:trPr>
          <w:gridAfter w:val="1"/>
          <w:wAfter w:w="300" w:type="dxa"/>
          <w:jc w:val="center"/>
        </w:trPr>
        <w:tc>
          <w:tcPr>
            <w:tcW w:w="1640" w:type="dxa"/>
            <w:gridSpan w:val="2"/>
            <w:tcBorders>
              <w:top w:val="single" w:sz="4" w:space="0" w:color="auto"/>
              <w:left w:val="single" w:sz="4" w:space="0" w:color="auto"/>
              <w:bottom w:val="single" w:sz="4" w:space="0" w:color="auto"/>
              <w:right w:val="single" w:sz="4" w:space="0" w:color="auto"/>
            </w:tcBorders>
            <w:vAlign w:val="center"/>
          </w:tcPr>
          <w:p w14:paraId="6AD63921" w14:textId="599F4BF7" w:rsidR="005524A2" w:rsidRPr="005A5815" w:rsidRDefault="005524A2" w:rsidP="005524A2">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375AA325" w14:textId="4F322184" w:rsidR="005524A2" w:rsidRPr="005A5815" w:rsidRDefault="005524A2" w:rsidP="005524A2">
            <w:r w:rsidRPr="00E713FB">
              <w:rPr>
                <w:b/>
                <w:bCs/>
              </w:rPr>
              <w:t>Section/Students per Section</w:t>
            </w:r>
          </w:p>
        </w:tc>
        <w:tc>
          <w:tcPr>
            <w:tcW w:w="2130" w:type="dxa"/>
            <w:gridSpan w:val="3"/>
            <w:tcBorders>
              <w:top w:val="single" w:sz="4" w:space="0" w:color="auto"/>
              <w:left w:val="single" w:sz="4" w:space="0" w:color="auto"/>
              <w:bottom w:val="single" w:sz="4" w:space="0" w:color="auto"/>
              <w:right w:val="single" w:sz="4" w:space="0" w:color="auto"/>
            </w:tcBorders>
            <w:vAlign w:val="center"/>
          </w:tcPr>
          <w:p w14:paraId="2B319B88" w14:textId="513C962D" w:rsidR="005524A2" w:rsidRPr="005A5815" w:rsidRDefault="005524A2" w:rsidP="005524A2">
            <w:r w:rsidRPr="00E713FB">
              <w:rPr>
                <w:b/>
                <w:bCs/>
              </w:rPr>
              <w:t>Section/Students per Section</w:t>
            </w:r>
          </w:p>
        </w:tc>
        <w:tc>
          <w:tcPr>
            <w:tcW w:w="5359" w:type="dxa"/>
            <w:gridSpan w:val="5"/>
            <w:tcBorders>
              <w:top w:val="single" w:sz="4" w:space="0" w:color="auto"/>
              <w:left w:val="single" w:sz="4" w:space="0" w:color="auto"/>
              <w:bottom w:val="single" w:sz="4" w:space="0" w:color="auto"/>
              <w:right w:val="single" w:sz="4" w:space="0" w:color="auto"/>
            </w:tcBorders>
            <w:vAlign w:val="center"/>
          </w:tcPr>
          <w:p w14:paraId="29288920" w14:textId="1C5A124B" w:rsidR="005524A2" w:rsidRPr="005A5815" w:rsidRDefault="005524A2" w:rsidP="005524A2">
            <w:pPr>
              <w:rPr>
                <w:b/>
              </w:rPr>
            </w:pPr>
            <w:r w:rsidRPr="00E713FB">
              <w:rPr>
                <w:b/>
                <w:bCs/>
              </w:rPr>
              <w:t>Number of Students Enrolled in the Course</w:t>
            </w:r>
          </w:p>
        </w:tc>
      </w:tr>
      <w:tr w:rsidR="005524A2" w:rsidRPr="005A5815" w14:paraId="11735F43" w14:textId="77777777" w:rsidTr="0073570E">
        <w:trPr>
          <w:gridAfter w:val="1"/>
          <w:wAfter w:w="300" w:type="dxa"/>
          <w:jc w:val="center"/>
        </w:trPr>
        <w:tc>
          <w:tcPr>
            <w:tcW w:w="1640" w:type="dxa"/>
            <w:gridSpan w:val="2"/>
            <w:tcBorders>
              <w:top w:val="single" w:sz="4" w:space="0" w:color="auto"/>
              <w:left w:val="single" w:sz="4" w:space="0" w:color="auto"/>
              <w:bottom w:val="single" w:sz="4" w:space="0" w:color="auto"/>
              <w:right w:val="single" w:sz="4" w:space="0" w:color="auto"/>
            </w:tcBorders>
          </w:tcPr>
          <w:p w14:paraId="6DA9A2D2" w14:textId="5A938C17" w:rsidR="005524A2" w:rsidRPr="005A5815" w:rsidRDefault="005524A2" w:rsidP="005524A2">
            <w:r w:rsidRPr="00B9529C">
              <w:t xml:space="preserve">1/ 252 </w:t>
            </w:r>
          </w:p>
        </w:tc>
        <w:tc>
          <w:tcPr>
            <w:tcW w:w="1639" w:type="dxa"/>
            <w:tcBorders>
              <w:top w:val="single" w:sz="4" w:space="0" w:color="auto"/>
              <w:left w:val="single" w:sz="4" w:space="0" w:color="auto"/>
              <w:bottom w:val="single" w:sz="4" w:space="0" w:color="auto"/>
              <w:right w:val="single" w:sz="4" w:space="0" w:color="auto"/>
            </w:tcBorders>
          </w:tcPr>
          <w:p w14:paraId="1FD83FC3" w14:textId="69722509" w:rsidR="005524A2" w:rsidRPr="005A5815" w:rsidRDefault="005524A2" w:rsidP="005524A2">
            <w:r w:rsidRPr="00B9529C">
              <w:t>-</w:t>
            </w:r>
          </w:p>
        </w:tc>
        <w:tc>
          <w:tcPr>
            <w:tcW w:w="2130" w:type="dxa"/>
            <w:gridSpan w:val="3"/>
            <w:tcBorders>
              <w:top w:val="single" w:sz="4" w:space="0" w:color="auto"/>
              <w:left w:val="single" w:sz="4" w:space="0" w:color="auto"/>
              <w:bottom w:val="single" w:sz="4" w:space="0" w:color="auto"/>
              <w:right w:val="single" w:sz="4" w:space="0" w:color="auto"/>
            </w:tcBorders>
          </w:tcPr>
          <w:p w14:paraId="4612DDDA" w14:textId="5B03C141" w:rsidR="005524A2" w:rsidRPr="005A5815" w:rsidRDefault="005524A2" w:rsidP="005524A2">
            <w:r w:rsidRPr="00B9529C">
              <w:t>-</w:t>
            </w:r>
          </w:p>
        </w:tc>
        <w:tc>
          <w:tcPr>
            <w:tcW w:w="5359" w:type="dxa"/>
            <w:gridSpan w:val="5"/>
            <w:tcBorders>
              <w:top w:val="single" w:sz="4" w:space="0" w:color="auto"/>
              <w:left w:val="single" w:sz="4" w:space="0" w:color="auto"/>
              <w:bottom w:val="single" w:sz="4" w:space="0" w:color="auto"/>
              <w:right w:val="single" w:sz="4" w:space="0" w:color="auto"/>
            </w:tcBorders>
          </w:tcPr>
          <w:p w14:paraId="5CD5CF02" w14:textId="3A19C589" w:rsidR="005524A2" w:rsidRPr="005A5815" w:rsidRDefault="005524A2" w:rsidP="005524A2">
            <w:pPr>
              <w:rPr>
                <w:b/>
              </w:rPr>
            </w:pPr>
            <w:r w:rsidRPr="00B9529C">
              <w:t>252</w:t>
            </w:r>
          </w:p>
        </w:tc>
      </w:tr>
      <w:tr w:rsidR="00793299" w:rsidRPr="005A5815" w14:paraId="6508ADAA" w14:textId="77777777" w:rsidTr="0073570E">
        <w:trPr>
          <w:gridAfter w:val="1"/>
          <w:wAfter w:w="300" w:type="dxa"/>
          <w:jc w:val="center"/>
        </w:trPr>
        <w:tc>
          <w:tcPr>
            <w:tcW w:w="10768" w:type="dxa"/>
            <w:gridSpan w:val="11"/>
            <w:tcBorders>
              <w:top w:val="single" w:sz="4" w:space="0" w:color="auto"/>
              <w:left w:val="single" w:sz="4" w:space="0" w:color="auto"/>
              <w:bottom w:val="single" w:sz="4" w:space="0" w:color="auto"/>
              <w:right w:val="single" w:sz="4" w:space="0" w:color="auto"/>
            </w:tcBorders>
            <w:hideMark/>
          </w:tcPr>
          <w:p w14:paraId="7BD993D1" w14:textId="77777777" w:rsidR="00793299" w:rsidRPr="005A5815" w:rsidRDefault="00793299" w:rsidP="00793299">
            <w:r w:rsidRPr="005A5815">
              <w:rPr>
                <w:b/>
              </w:rPr>
              <w:t>Course Objective:</w:t>
            </w:r>
            <w:r w:rsidRPr="005A5815">
              <w:t xml:space="preserve"> </w:t>
            </w:r>
            <w:r w:rsidRPr="005A5815">
              <w:rPr>
                <w:rFonts w:eastAsia="Calibri"/>
                <w:lang w:eastAsia="en-US"/>
              </w:rPr>
              <w:t>The objective of Turkish Language Course is to enable the comprehension of the structural and operational features of Turkish; and to enable the acquisition of the proper and fine use of the language which is a means of written and spoken expression.</w:t>
            </w:r>
          </w:p>
        </w:tc>
      </w:tr>
      <w:tr w:rsidR="00793299" w:rsidRPr="005A5815" w14:paraId="4B600364" w14:textId="77777777" w:rsidTr="0073570E">
        <w:trPr>
          <w:gridAfter w:val="1"/>
          <w:wAfter w:w="300" w:type="dxa"/>
          <w:jc w:val="center"/>
        </w:trPr>
        <w:tc>
          <w:tcPr>
            <w:tcW w:w="10768" w:type="dxa"/>
            <w:gridSpan w:val="11"/>
            <w:tcBorders>
              <w:top w:val="single" w:sz="4" w:space="0" w:color="auto"/>
              <w:left w:val="single" w:sz="4" w:space="0" w:color="auto"/>
              <w:bottom w:val="single" w:sz="4" w:space="0" w:color="auto"/>
              <w:right w:val="single" w:sz="4" w:space="0" w:color="auto"/>
            </w:tcBorders>
          </w:tcPr>
          <w:p w14:paraId="18FB2C99" w14:textId="77777777" w:rsidR="00793299" w:rsidRPr="005A5815" w:rsidRDefault="00793299" w:rsidP="00793299">
            <w:pPr>
              <w:rPr>
                <w:b/>
              </w:rPr>
            </w:pPr>
            <w:r w:rsidRPr="005A5815">
              <w:rPr>
                <w:b/>
              </w:rPr>
              <w:t>Learning Outcomes of The Course:</w:t>
            </w:r>
          </w:p>
          <w:p w14:paraId="76EABB40" w14:textId="4CED3BFA" w:rsidR="00793299" w:rsidRPr="005A5815" w:rsidRDefault="001D0BE9" w:rsidP="001D0BE9">
            <w:pPr>
              <w:pStyle w:val="ListeParagraf"/>
              <w:ind w:left="0"/>
            </w:pPr>
            <w:r w:rsidRPr="005A5815">
              <w:rPr>
                <w:b/>
              </w:rPr>
              <w:t>LO1.</w:t>
            </w:r>
            <w:r w:rsidRPr="005A5815">
              <w:t xml:space="preserve"> </w:t>
            </w:r>
            <w:r w:rsidR="00793299" w:rsidRPr="005A5815">
              <w:t>Comprehending the bond between language and culture.</w:t>
            </w:r>
          </w:p>
          <w:p w14:paraId="261E8601" w14:textId="2E28634A" w:rsidR="00793299" w:rsidRPr="005A5815" w:rsidRDefault="001D0BE9" w:rsidP="001D0BE9">
            <w:pPr>
              <w:pStyle w:val="ListeParagraf"/>
              <w:ind w:left="0"/>
            </w:pPr>
            <w:r w:rsidRPr="005A5815">
              <w:rPr>
                <w:b/>
              </w:rPr>
              <w:t>LO2.</w:t>
            </w:r>
            <w:r w:rsidRPr="005A5815">
              <w:t xml:space="preserve"> </w:t>
            </w:r>
            <w:r w:rsidR="00793299" w:rsidRPr="005A5815">
              <w:t>Explaining the historical eras of Turkish Language.</w:t>
            </w:r>
          </w:p>
          <w:p w14:paraId="7C07A2A9" w14:textId="48EC4012" w:rsidR="00793299" w:rsidRPr="005A5815" w:rsidRDefault="001D0BE9" w:rsidP="001D0BE9">
            <w:pPr>
              <w:pStyle w:val="ListeParagraf"/>
              <w:ind w:left="0"/>
            </w:pPr>
            <w:r w:rsidRPr="005A5815">
              <w:rPr>
                <w:b/>
              </w:rPr>
              <w:t>LO3.</w:t>
            </w:r>
            <w:r w:rsidRPr="005A5815">
              <w:t xml:space="preserve"> </w:t>
            </w:r>
            <w:r w:rsidR="00793299" w:rsidRPr="005A5815">
              <w:t>Using Turkish as a written and spoken tool with fluency and efficiency.</w:t>
            </w:r>
          </w:p>
          <w:p w14:paraId="4BF8267A" w14:textId="519B5E7F" w:rsidR="00793299" w:rsidRPr="005A5815" w:rsidRDefault="001D0BE9" w:rsidP="001D0BE9">
            <w:pPr>
              <w:pStyle w:val="ListeParagraf"/>
              <w:ind w:left="0"/>
            </w:pPr>
            <w:r w:rsidRPr="005A5815">
              <w:rPr>
                <w:b/>
              </w:rPr>
              <w:t>LO4.</w:t>
            </w:r>
            <w:r w:rsidRPr="005A5815">
              <w:t xml:space="preserve"> </w:t>
            </w:r>
            <w:r w:rsidR="00793299" w:rsidRPr="005A5815">
              <w:t>Explaining the structural and operational features of Turkish Language.</w:t>
            </w:r>
          </w:p>
          <w:p w14:paraId="09E9048B" w14:textId="32D20656" w:rsidR="00793299" w:rsidRPr="005A5815" w:rsidRDefault="001D0BE9" w:rsidP="001D0BE9">
            <w:pPr>
              <w:pStyle w:val="ListeParagraf"/>
              <w:ind w:left="0"/>
            </w:pPr>
            <w:r w:rsidRPr="005A5815">
              <w:rPr>
                <w:b/>
              </w:rPr>
              <w:t>LO5.</w:t>
            </w:r>
            <w:r w:rsidRPr="005A5815">
              <w:t xml:space="preserve"> </w:t>
            </w:r>
            <w:r w:rsidR="00793299" w:rsidRPr="005A5815">
              <w:t>Developing a more sensitive and conscious point a view towards his/her language</w:t>
            </w:r>
          </w:p>
        </w:tc>
      </w:tr>
      <w:tr w:rsidR="00793299" w:rsidRPr="005A5815" w14:paraId="623A2B8D" w14:textId="77777777" w:rsidTr="0073570E">
        <w:trPr>
          <w:gridAfter w:val="1"/>
          <w:wAfter w:w="300" w:type="dxa"/>
          <w:trHeight w:val="70"/>
          <w:jc w:val="center"/>
        </w:trPr>
        <w:tc>
          <w:tcPr>
            <w:tcW w:w="10768" w:type="dxa"/>
            <w:gridSpan w:val="11"/>
            <w:tcBorders>
              <w:top w:val="single" w:sz="4" w:space="0" w:color="auto"/>
              <w:left w:val="single" w:sz="4" w:space="0" w:color="auto"/>
              <w:bottom w:val="single" w:sz="4" w:space="0" w:color="auto"/>
              <w:right w:val="single" w:sz="4" w:space="0" w:color="auto"/>
            </w:tcBorders>
            <w:hideMark/>
          </w:tcPr>
          <w:p w14:paraId="3D6EE453" w14:textId="77777777" w:rsidR="00793299" w:rsidRPr="005A5815" w:rsidRDefault="00793299" w:rsidP="00793299">
            <w:pPr>
              <w:rPr>
                <w:lang w:val="en-GB"/>
              </w:rPr>
            </w:pPr>
            <w:r w:rsidRPr="005A5815">
              <w:rPr>
                <w:b/>
                <w:lang w:val="en-GB"/>
              </w:rPr>
              <w:t>Learning and Teaching Methods:</w:t>
            </w:r>
            <w:r w:rsidRPr="005A5815">
              <w:rPr>
                <w:lang w:val="en-GB"/>
              </w:rPr>
              <w:t xml:space="preserve">  </w:t>
            </w:r>
            <w:r w:rsidRPr="005A5815">
              <w:t xml:space="preserve">Presentation, expression </w:t>
            </w:r>
          </w:p>
        </w:tc>
      </w:tr>
      <w:tr w:rsidR="00793299" w:rsidRPr="005A5815" w14:paraId="2BE57D84" w14:textId="77777777" w:rsidTr="0073570E">
        <w:trPr>
          <w:gridAfter w:val="1"/>
          <w:wAfter w:w="300" w:type="dxa"/>
          <w:trHeight w:val="140"/>
          <w:jc w:val="center"/>
        </w:trPr>
        <w:tc>
          <w:tcPr>
            <w:tcW w:w="10768" w:type="dxa"/>
            <w:gridSpan w:val="11"/>
            <w:tcBorders>
              <w:top w:val="single" w:sz="4" w:space="0" w:color="auto"/>
              <w:left w:val="single" w:sz="4" w:space="0" w:color="auto"/>
              <w:bottom w:val="single" w:sz="4" w:space="0" w:color="auto"/>
              <w:right w:val="single" w:sz="4" w:space="0" w:color="auto"/>
            </w:tcBorders>
          </w:tcPr>
          <w:p w14:paraId="6CA5B389" w14:textId="77777777" w:rsidR="00793299" w:rsidRPr="005A5815" w:rsidRDefault="00793299" w:rsidP="00793299">
            <w:r w:rsidRPr="005A5815">
              <w:rPr>
                <w:b/>
              </w:rPr>
              <w:t>Assessment Methods:</w:t>
            </w:r>
            <w:r w:rsidRPr="005A5815">
              <w:t xml:space="preserve"> (Assessment method shall correspond to learning outputs and teaching techniques being used during the course)</w:t>
            </w:r>
          </w:p>
        </w:tc>
      </w:tr>
      <w:tr w:rsidR="00793299" w:rsidRPr="005A5815" w14:paraId="0518D27E" w14:textId="77777777" w:rsidTr="0073570E">
        <w:trPr>
          <w:gridAfter w:val="1"/>
          <w:wAfter w:w="300" w:type="dxa"/>
          <w:trHeight w:val="139"/>
          <w:jc w:val="center"/>
        </w:trPr>
        <w:tc>
          <w:tcPr>
            <w:tcW w:w="3749" w:type="dxa"/>
            <w:gridSpan w:val="4"/>
            <w:tcBorders>
              <w:top w:val="single" w:sz="4" w:space="0" w:color="auto"/>
              <w:left w:val="single" w:sz="4" w:space="0" w:color="auto"/>
              <w:bottom w:val="single" w:sz="4" w:space="0" w:color="auto"/>
              <w:right w:val="single" w:sz="4" w:space="0" w:color="auto"/>
            </w:tcBorders>
          </w:tcPr>
          <w:p w14:paraId="1E0CF66A" w14:textId="77777777" w:rsidR="00793299" w:rsidRPr="005A5815" w:rsidRDefault="00793299" w:rsidP="00793299"/>
        </w:tc>
        <w:tc>
          <w:tcPr>
            <w:tcW w:w="2696" w:type="dxa"/>
            <w:gridSpan w:val="5"/>
            <w:tcBorders>
              <w:top w:val="single" w:sz="4" w:space="0" w:color="auto"/>
              <w:left w:val="single" w:sz="4" w:space="0" w:color="auto"/>
              <w:bottom w:val="single" w:sz="4" w:space="0" w:color="auto"/>
              <w:right w:val="single" w:sz="4" w:space="0" w:color="auto"/>
            </w:tcBorders>
            <w:hideMark/>
          </w:tcPr>
          <w:p w14:paraId="72560298" w14:textId="77777777" w:rsidR="00793299" w:rsidRPr="005A5815" w:rsidRDefault="00793299" w:rsidP="00793299">
            <w:pPr>
              <w:rPr>
                <w:b/>
              </w:rPr>
            </w:pPr>
            <w:r w:rsidRPr="005A5815">
              <w:rPr>
                <w:b/>
              </w:rPr>
              <w:t xml:space="preserve">Mark as (X) If Available  </w:t>
            </w:r>
          </w:p>
        </w:tc>
        <w:tc>
          <w:tcPr>
            <w:tcW w:w="4323" w:type="dxa"/>
            <w:gridSpan w:val="2"/>
            <w:tcBorders>
              <w:top w:val="single" w:sz="4" w:space="0" w:color="auto"/>
              <w:left w:val="single" w:sz="4" w:space="0" w:color="auto"/>
              <w:bottom w:val="single" w:sz="4" w:space="0" w:color="auto"/>
              <w:right w:val="single" w:sz="4" w:space="0" w:color="auto"/>
            </w:tcBorders>
            <w:hideMark/>
          </w:tcPr>
          <w:p w14:paraId="68AE62FF" w14:textId="77777777" w:rsidR="00793299" w:rsidRPr="005A5815" w:rsidRDefault="00793299" w:rsidP="00793299">
            <w:pPr>
              <w:rPr>
                <w:b/>
              </w:rPr>
            </w:pPr>
            <w:r w:rsidRPr="005A5815">
              <w:rPr>
                <w:b/>
              </w:rPr>
              <w:t>Percentage (%)</w:t>
            </w:r>
          </w:p>
        </w:tc>
      </w:tr>
      <w:tr w:rsidR="00793299" w:rsidRPr="005A5815" w14:paraId="05CFD159" w14:textId="77777777" w:rsidTr="0073570E">
        <w:trPr>
          <w:gridAfter w:val="1"/>
          <w:wAfter w:w="300" w:type="dxa"/>
          <w:jc w:val="center"/>
        </w:trPr>
        <w:tc>
          <w:tcPr>
            <w:tcW w:w="3749" w:type="dxa"/>
            <w:gridSpan w:val="4"/>
            <w:tcBorders>
              <w:top w:val="single" w:sz="4" w:space="0" w:color="auto"/>
              <w:left w:val="single" w:sz="4" w:space="0" w:color="auto"/>
              <w:bottom w:val="single" w:sz="4" w:space="0" w:color="auto"/>
              <w:right w:val="single" w:sz="4" w:space="0" w:color="auto"/>
            </w:tcBorders>
            <w:vAlign w:val="center"/>
            <w:hideMark/>
          </w:tcPr>
          <w:p w14:paraId="244FD6EF" w14:textId="77777777" w:rsidR="00793299" w:rsidRPr="005A5815" w:rsidRDefault="00793299" w:rsidP="00793299">
            <w:pPr>
              <w:rPr>
                <w:b/>
              </w:rPr>
            </w:pPr>
            <w:r w:rsidRPr="005A5815">
              <w:rPr>
                <w:b/>
              </w:rPr>
              <w:t>Intra-Semester / Semester-End Studies</w:t>
            </w:r>
          </w:p>
        </w:tc>
        <w:tc>
          <w:tcPr>
            <w:tcW w:w="2696" w:type="dxa"/>
            <w:gridSpan w:val="5"/>
            <w:tcBorders>
              <w:top w:val="single" w:sz="4" w:space="0" w:color="auto"/>
              <w:left w:val="single" w:sz="4" w:space="0" w:color="auto"/>
              <w:bottom w:val="single" w:sz="4" w:space="0" w:color="auto"/>
              <w:right w:val="single" w:sz="4" w:space="0" w:color="auto"/>
            </w:tcBorders>
            <w:vAlign w:val="center"/>
          </w:tcPr>
          <w:p w14:paraId="25F55A47" w14:textId="77777777" w:rsidR="00793299" w:rsidRPr="005A5815" w:rsidRDefault="00793299" w:rsidP="00793299"/>
        </w:tc>
        <w:tc>
          <w:tcPr>
            <w:tcW w:w="4323" w:type="dxa"/>
            <w:gridSpan w:val="2"/>
            <w:tcBorders>
              <w:top w:val="single" w:sz="4" w:space="0" w:color="auto"/>
              <w:left w:val="single" w:sz="4" w:space="0" w:color="auto"/>
              <w:bottom w:val="single" w:sz="4" w:space="0" w:color="auto"/>
              <w:right w:val="single" w:sz="4" w:space="0" w:color="auto"/>
            </w:tcBorders>
            <w:vAlign w:val="center"/>
          </w:tcPr>
          <w:p w14:paraId="50952C42" w14:textId="77777777" w:rsidR="00793299" w:rsidRPr="005A5815" w:rsidRDefault="00793299" w:rsidP="00793299"/>
        </w:tc>
      </w:tr>
      <w:tr w:rsidR="00793299" w:rsidRPr="005A5815" w14:paraId="4E964331" w14:textId="77777777" w:rsidTr="0073570E">
        <w:trPr>
          <w:gridAfter w:val="1"/>
          <w:wAfter w:w="300" w:type="dxa"/>
          <w:jc w:val="center"/>
        </w:trPr>
        <w:tc>
          <w:tcPr>
            <w:tcW w:w="3749" w:type="dxa"/>
            <w:gridSpan w:val="4"/>
            <w:tcBorders>
              <w:top w:val="single" w:sz="4" w:space="0" w:color="auto"/>
              <w:left w:val="single" w:sz="4" w:space="0" w:color="auto"/>
              <w:bottom w:val="single" w:sz="4" w:space="0" w:color="auto"/>
              <w:right w:val="single" w:sz="4" w:space="0" w:color="auto"/>
            </w:tcBorders>
            <w:vAlign w:val="center"/>
            <w:hideMark/>
          </w:tcPr>
          <w:p w14:paraId="109EEFFE" w14:textId="77777777" w:rsidR="00793299" w:rsidRPr="005A5815" w:rsidRDefault="00793299" w:rsidP="00793299">
            <w:pPr>
              <w:rPr>
                <w:b/>
              </w:rPr>
            </w:pPr>
            <w:r w:rsidRPr="005A5815">
              <w:rPr>
                <w:b/>
              </w:rPr>
              <w:t>1</w:t>
            </w:r>
            <w:r w:rsidRPr="005A5815">
              <w:rPr>
                <w:b/>
                <w:vertAlign w:val="superscript"/>
              </w:rPr>
              <w:t>st</w:t>
            </w:r>
            <w:r w:rsidRPr="005A5815">
              <w:rPr>
                <w:b/>
              </w:rPr>
              <w:t xml:space="preserve"> Midterm Exam</w:t>
            </w:r>
          </w:p>
        </w:tc>
        <w:tc>
          <w:tcPr>
            <w:tcW w:w="2696" w:type="dxa"/>
            <w:gridSpan w:val="5"/>
            <w:tcBorders>
              <w:top w:val="single" w:sz="4" w:space="0" w:color="auto"/>
              <w:left w:val="single" w:sz="4" w:space="0" w:color="auto"/>
              <w:bottom w:val="single" w:sz="4" w:space="0" w:color="auto"/>
              <w:right w:val="single" w:sz="4" w:space="0" w:color="auto"/>
            </w:tcBorders>
            <w:vAlign w:val="center"/>
            <w:hideMark/>
          </w:tcPr>
          <w:p w14:paraId="3C69A0A4" w14:textId="77777777" w:rsidR="00793299" w:rsidRPr="005A5815" w:rsidRDefault="00793299" w:rsidP="00793299">
            <w:pPr>
              <w:jc w:val="center"/>
            </w:pPr>
            <w:r w:rsidRPr="005A5815">
              <w:t>X</w:t>
            </w:r>
          </w:p>
        </w:tc>
        <w:tc>
          <w:tcPr>
            <w:tcW w:w="4323" w:type="dxa"/>
            <w:gridSpan w:val="2"/>
            <w:tcBorders>
              <w:top w:val="single" w:sz="4" w:space="0" w:color="auto"/>
              <w:left w:val="single" w:sz="4" w:space="0" w:color="auto"/>
              <w:bottom w:val="single" w:sz="4" w:space="0" w:color="auto"/>
              <w:right w:val="single" w:sz="4" w:space="0" w:color="auto"/>
            </w:tcBorders>
            <w:vAlign w:val="center"/>
            <w:hideMark/>
          </w:tcPr>
          <w:p w14:paraId="3B44845A" w14:textId="77777777" w:rsidR="00793299" w:rsidRPr="005A5815" w:rsidRDefault="00793299" w:rsidP="00793299">
            <w:pPr>
              <w:jc w:val="center"/>
            </w:pPr>
            <w:r w:rsidRPr="005A5815">
              <w:t>50%</w:t>
            </w:r>
          </w:p>
        </w:tc>
      </w:tr>
      <w:tr w:rsidR="00793299" w:rsidRPr="005A5815" w14:paraId="2514B542" w14:textId="77777777" w:rsidTr="0073570E">
        <w:trPr>
          <w:gridAfter w:val="1"/>
          <w:wAfter w:w="300" w:type="dxa"/>
          <w:jc w:val="center"/>
        </w:trPr>
        <w:tc>
          <w:tcPr>
            <w:tcW w:w="3749" w:type="dxa"/>
            <w:gridSpan w:val="4"/>
            <w:tcBorders>
              <w:top w:val="single" w:sz="4" w:space="0" w:color="auto"/>
              <w:left w:val="single" w:sz="4" w:space="0" w:color="auto"/>
              <w:bottom w:val="single" w:sz="4" w:space="0" w:color="auto"/>
              <w:right w:val="single" w:sz="4" w:space="0" w:color="auto"/>
            </w:tcBorders>
            <w:vAlign w:val="center"/>
            <w:hideMark/>
          </w:tcPr>
          <w:p w14:paraId="759C881D" w14:textId="77777777" w:rsidR="00793299" w:rsidRPr="005A5815" w:rsidRDefault="00793299" w:rsidP="00793299">
            <w:pPr>
              <w:rPr>
                <w:b/>
              </w:rPr>
            </w:pPr>
            <w:r w:rsidRPr="005A5815">
              <w:rPr>
                <w:b/>
              </w:rPr>
              <w:t>Application</w:t>
            </w:r>
          </w:p>
        </w:tc>
        <w:tc>
          <w:tcPr>
            <w:tcW w:w="2696" w:type="dxa"/>
            <w:gridSpan w:val="5"/>
            <w:tcBorders>
              <w:top w:val="single" w:sz="4" w:space="0" w:color="auto"/>
              <w:left w:val="single" w:sz="4" w:space="0" w:color="auto"/>
              <w:bottom w:val="single" w:sz="4" w:space="0" w:color="auto"/>
              <w:right w:val="single" w:sz="4" w:space="0" w:color="auto"/>
            </w:tcBorders>
            <w:vAlign w:val="center"/>
          </w:tcPr>
          <w:p w14:paraId="111EAE29" w14:textId="77777777" w:rsidR="00793299" w:rsidRPr="005A5815" w:rsidRDefault="00793299" w:rsidP="00793299">
            <w:pPr>
              <w:jc w:val="center"/>
            </w:pPr>
          </w:p>
        </w:tc>
        <w:tc>
          <w:tcPr>
            <w:tcW w:w="4323" w:type="dxa"/>
            <w:gridSpan w:val="2"/>
            <w:tcBorders>
              <w:top w:val="single" w:sz="4" w:space="0" w:color="auto"/>
              <w:left w:val="single" w:sz="4" w:space="0" w:color="auto"/>
              <w:bottom w:val="single" w:sz="4" w:space="0" w:color="auto"/>
              <w:right w:val="single" w:sz="4" w:space="0" w:color="auto"/>
            </w:tcBorders>
            <w:vAlign w:val="center"/>
          </w:tcPr>
          <w:p w14:paraId="610C047A" w14:textId="77777777" w:rsidR="00793299" w:rsidRPr="005A5815" w:rsidRDefault="00793299" w:rsidP="00793299">
            <w:pPr>
              <w:jc w:val="center"/>
            </w:pPr>
          </w:p>
        </w:tc>
      </w:tr>
      <w:tr w:rsidR="00793299" w:rsidRPr="005A5815" w14:paraId="1EEA874E" w14:textId="77777777" w:rsidTr="0073570E">
        <w:trPr>
          <w:gridAfter w:val="1"/>
          <w:wAfter w:w="300" w:type="dxa"/>
          <w:jc w:val="center"/>
        </w:trPr>
        <w:tc>
          <w:tcPr>
            <w:tcW w:w="3749" w:type="dxa"/>
            <w:gridSpan w:val="4"/>
            <w:tcBorders>
              <w:top w:val="single" w:sz="4" w:space="0" w:color="auto"/>
              <w:left w:val="single" w:sz="4" w:space="0" w:color="auto"/>
              <w:bottom w:val="single" w:sz="4" w:space="0" w:color="auto"/>
              <w:right w:val="single" w:sz="4" w:space="0" w:color="auto"/>
            </w:tcBorders>
            <w:vAlign w:val="center"/>
            <w:hideMark/>
          </w:tcPr>
          <w:p w14:paraId="267A5EE6" w14:textId="77777777" w:rsidR="00793299" w:rsidRPr="005A5815" w:rsidRDefault="00793299" w:rsidP="00793299">
            <w:pPr>
              <w:rPr>
                <w:b/>
              </w:rPr>
            </w:pPr>
            <w:r w:rsidRPr="005A5815">
              <w:rPr>
                <w:b/>
              </w:rPr>
              <w:t>Project</w:t>
            </w:r>
          </w:p>
        </w:tc>
        <w:tc>
          <w:tcPr>
            <w:tcW w:w="2696" w:type="dxa"/>
            <w:gridSpan w:val="5"/>
            <w:tcBorders>
              <w:top w:val="single" w:sz="4" w:space="0" w:color="auto"/>
              <w:left w:val="single" w:sz="4" w:space="0" w:color="auto"/>
              <w:bottom w:val="single" w:sz="4" w:space="0" w:color="auto"/>
              <w:right w:val="single" w:sz="4" w:space="0" w:color="auto"/>
            </w:tcBorders>
            <w:vAlign w:val="center"/>
          </w:tcPr>
          <w:p w14:paraId="3F9760B1" w14:textId="77777777" w:rsidR="00793299" w:rsidRPr="005A5815" w:rsidRDefault="00793299" w:rsidP="00793299">
            <w:pPr>
              <w:jc w:val="center"/>
            </w:pPr>
          </w:p>
        </w:tc>
        <w:tc>
          <w:tcPr>
            <w:tcW w:w="4323" w:type="dxa"/>
            <w:gridSpan w:val="2"/>
            <w:tcBorders>
              <w:top w:val="single" w:sz="4" w:space="0" w:color="auto"/>
              <w:left w:val="single" w:sz="4" w:space="0" w:color="auto"/>
              <w:bottom w:val="single" w:sz="4" w:space="0" w:color="auto"/>
              <w:right w:val="single" w:sz="4" w:space="0" w:color="auto"/>
            </w:tcBorders>
            <w:vAlign w:val="center"/>
          </w:tcPr>
          <w:p w14:paraId="2D65368D" w14:textId="77777777" w:rsidR="00793299" w:rsidRPr="005A5815" w:rsidRDefault="00793299" w:rsidP="00793299">
            <w:pPr>
              <w:jc w:val="center"/>
            </w:pPr>
          </w:p>
        </w:tc>
      </w:tr>
      <w:tr w:rsidR="00793299" w:rsidRPr="005A5815" w14:paraId="4889524F" w14:textId="77777777" w:rsidTr="0073570E">
        <w:trPr>
          <w:gridAfter w:val="1"/>
          <w:wAfter w:w="300" w:type="dxa"/>
          <w:jc w:val="center"/>
        </w:trPr>
        <w:tc>
          <w:tcPr>
            <w:tcW w:w="3749" w:type="dxa"/>
            <w:gridSpan w:val="4"/>
            <w:tcBorders>
              <w:top w:val="single" w:sz="4" w:space="0" w:color="auto"/>
              <w:left w:val="single" w:sz="4" w:space="0" w:color="auto"/>
              <w:bottom w:val="single" w:sz="4" w:space="0" w:color="auto"/>
              <w:right w:val="single" w:sz="4" w:space="0" w:color="auto"/>
            </w:tcBorders>
            <w:vAlign w:val="center"/>
            <w:hideMark/>
          </w:tcPr>
          <w:p w14:paraId="26558B23" w14:textId="77777777" w:rsidR="00793299" w:rsidRPr="005A5815" w:rsidRDefault="00793299" w:rsidP="00793299">
            <w:pPr>
              <w:rPr>
                <w:b/>
              </w:rPr>
            </w:pPr>
            <w:r w:rsidRPr="005A5815">
              <w:rPr>
                <w:b/>
              </w:rPr>
              <w:t>Laboratory</w:t>
            </w:r>
          </w:p>
        </w:tc>
        <w:tc>
          <w:tcPr>
            <w:tcW w:w="2696" w:type="dxa"/>
            <w:gridSpan w:val="5"/>
            <w:tcBorders>
              <w:top w:val="single" w:sz="4" w:space="0" w:color="auto"/>
              <w:left w:val="single" w:sz="4" w:space="0" w:color="auto"/>
              <w:bottom w:val="single" w:sz="4" w:space="0" w:color="auto"/>
              <w:right w:val="single" w:sz="4" w:space="0" w:color="auto"/>
            </w:tcBorders>
            <w:vAlign w:val="center"/>
          </w:tcPr>
          <w:p w14:paraId="3AC7825A" w14:textId="77777777" w:rsidR="00793299" w:rsidRPr="005A5815" w:rsidRDefault="00793299" w:rsidP="00793299">
            <w:pPr>
              <w:jc w:val="center"/>
            </w:pPr>
          </w:p>
        </w:tc>
        <w:tc>
          <w:tcPr>
            <w:tcW w:w="4323" w:type="dxa"/>
            <w:gridSpan w:val="2"/>
            <w:tcBorders>
              <w:top w:val="single" w:sz="4" w:space="0" w:color="auto"/>
              <w:left w:val="single" w:sz="4" w:space="0" w:color="auto"/>
              <w:bottom w:val="single" w:sz="4" w:space="0" w:color="auto"/>
              <w:right w:val="single" w:sz="4" w:space="0" w:color="auto"/>
            </w:tcBorders>
            <w:vAlign w:val="center"/>
          </w:tcPr>
          <w:p w14:paraId="12E078DC" w14:textId="77777777" w:rsidR="00793299" w:rsidRPr="005A5815" w:rsidRDefault="00793299" w:rsidP="00793299">
            <w:pPr>
              <w:jc w:val="center"/>
            </w:pPr>
          </w:p>
        </w:tc>
      </w:tr>
      <w:tr w:rsidR="00793299" w:rsidRPr="005A5815" w14:paraId="6949C966" w14:textId="77777777" w:rsidTr="0073570E">
        <w:trPr>
          <w:gridAfter w:val="1"/>
          <w:wAfter w:w="300" w:type="dxa"/>
          <w:jc w:val="center"/>
        </w:trPr>
        <w:tc>
          <w:tcPr>
            <w:tcW w:w="3749" w:type="dxa"/>
            <w:gridSpan w:val="4"/>
            <w:tcBorders>
              <w:top w:val="single" w:sz="4" w:space="0" w:color="auto"/>
              <w:left w:val="single" w:sz="4" w:space="0" w:color="auto"/>
              <w:bottom w:val="single" w:sz="4" w:space="0" w:color="auto"/>
              <w:right w:val="single" w:sz="4" w:space="0" w:color="auto"/>
            </w:tcBorders>
            <w:vAlign w:val="center"/>
            <w:hideMark/>
          </w:tcPr>
          <w:p w14:paraId="572777FD" w14:textId="77777777" w:rsidR="00793299" w:rsidRPr="005A5815" w:rsidRDefault="00793299" w:rsidP="00793299">
            <w:pPr>
              <w:rPr>
                <w:b/>
              </w:rPr>
            </w:pPr>
            <w:r w:rsidRPr="005A5815">
              <w:rPr>
                <w:b/>
              </w:rPr>
              <w:t>Final Exam</w:t>
            </w:r>
          </w:p>
        </w:tc>
        <w:tc>
          <w:tcPr>
            <w:tcW w:w="2696" w:type="dxa"/>
            <w:gridSpan w:val="5"/>
            <w:tcBorders>
              <w:top w:val="single" w:sz="4" w:space="0" w:color="auto"/>
              <w:left w:val="single" w:sz="4" w:space="0" w:color="auto"/>
              <w:bottom w:val="single" w:sz="4" w:space="0" w:color="auto"/>
              <w:right w:val="single" w:sz="4" w:space="0" w:color="auto"/>
            </w:tcBorders>
            <w:vAlign w:val="center"/>
            <w:hideMark/>
          </w:tcPr>
          <w:p w14:paraId="20331634" w14:textId="77777777" w:rsidR="00793299" w:rsidRPr="005A5815" w:rsidRDefault="00793299" w:rsidP="00793299">
            <w:pPr>
              <w:jc w:val="center"/>
            </w:pPr>
            <w:r w:rsidRPr="005A5815">
              <w:t>X</w:t>
            </w:r>
          </w:p>
        </w:tc>
        <w:tc>
          <w:tcPr>
            <w:tcW w:w="4323" w:type="dxa"/>
            <w:gridSpan w:val="2"/>
            <w:tcBorders>
              <w:top w:val="single" w:sz="4" w:space="0" w:color="auto"/>
              <w:left w:val="single" w:sz="4" w:space="0" w:color="auto"/>
              <w:bottom w:val="single" w:sz="4" w:space="0" w:color="auto"/>
              <w:right w:val="single" w:sz="4" w:space="0" w:color="auto"/>
            </w:tcBorders>
            <w:vAlign w:val="center"/>
            <w:hideMark/>
          </w:tcPr>
          <w:p w14:paraId="62E794F1" w14:textId="77777777" w:rsidR="00793299" w:rsidRPr="005A5815" w:rsidRDefault="00793299" w:rsidP="00793299">
            <w:pPr>
              <w:jc w:val="center"/>
            </w:pPr>
            <w:r w:rsidRPr="005A5815">
              <w:t>50%</w:t>
            </w:r>
          </w:p>
        </w:tc>
      </w:tr>
      <w:tr w:rsidR="00793299" w:rsidRPr="005A5815" w14:paraId="0B2E9A79" w14:textId="77777777" w:rsidTr="0073570E">
        <w:trPr>
          <w:gridAfter w:val="1"/>
          <w:wAfter w:w="300" w:type="dxa"/>
          <w:jc w:val="center"/>
        </w:trPr>
        <w:tc>
          <w:tcPr>
            <w:tcW w:w="10768" w:type="dxa"/>
            <w:gridSpan w:val="11"/>
            <w:tcBorders>
              <w:top w:val="single" w:sz="4" w:space="0" w:color="auto"/>
              <w:left w:val="single" w:sz="4" w:space="0" w:color="auto"/>
              <w:bottom w:val="single" w:sz="4" w:space="0" w:color="auto"/>
              <w:right w:val="single" w:sz="4" w:space="0" w:color="auto"/>
            </w:tcBorders>
            <w:vAlign w:val="center"/>
            <w:hideMark/>
          </w:tcPr>
          <w:p w14:paraId="4EC044D1" w14:textId="77777777" w:rsidR="00793299" w:rsidRPr="005A5815" w:rsidRDefault="00793299" w:rsidP="00793299">
            <w:pPr>
              <w:rPr>
                <w:b/>
              </w:rPr>
            </w:pPr>
            <w:r w:rsidRPr="005A5815">
              <w:rPr>
                <w:b/>
              </w:rPr>
              <w:t>Explanations Concerning the Assessment Methods:</w:t>
            </w:r>
          </w:p>
          <w:p w14:paraId="411CDBF2" w14:textId="77777777" w:rsidR="00793299" w:rsidRPr="005A5815" w:rsidRDefault="00793299" w:rsidP="00793299">
            <w:r w:rsidRPr="005A5815">
              <w:t>In the evaluation of the course, 50% of the midterm grade and 50% of the final grade will be determined as the course success grade in determining the calculations during the semester.</w:t>
            </w:r>
          </w:p>
        </w:tc>
      </w:tr>
      <w:tr w:rsidR="00793299" w:rsidRPr="005A5815" w14:paraId="4F63F1E5" w14:textId="77777777" w:rsidTr="0073570E">
        <w:trPr>
          <w:gridAfter w:val="1"/>
          <w:wAfter w:w="300" w:type="dxa"/>
          <w:trHeight w:val="334"/>
          <w:jc w:val="center"/>
        </w:trPr>
        <w:tc>
          <w:tcPr>
            <w:tcW w:w="10768" w:type="dxa"/>
            <w:gridSpan w:val="11"/>
            <w:tcBorders>
              <w:top w:val="single" w:sz="4" w:space="0" w:color="auto"/>
              <w:left w:val="single" w:sz="4" w:space="0" w:color="auto"/>
              <w:bottom w:val="single" w:sz="4" w:space="0" w:color="auto"/>
              <w:right w:val="single" w:sz="4" w:space="0" w:color="auto"/>
            </w:tcBorders>
            <w:hideMark/>
          </w:tcPr>
          <w:p w14:paraId="15E8D958" w14:textId="77777777" w:rsidR="00793299" w:rsidRPr="005A5815" w:rsidRDefault="00793299" w:rsidP="00793299">
            <w:r w:rsidRPr="005A5815">
              <w:rPr>
                <w:b/>
              </w:rPr>
              <w:t>Assessment Criteria:</w:t>
            </w:r>
            <w:r w:rsidRPr="005A5815">
              <w:t xml:space="preserve"> (What dimensions of learning outputs are assessed and by which assessment criteria are they assessed?  Assessment criteria shall be associated with learning methods.)</w:t>
            </w:r>
          </w:p>
          <w:p w14:paraId="20E6C017" w14:textId="77777777" w:rsidR="00793299" w:rsidRPr="005A5815" w:rsidRDefault="00793299" w:rsidP="00793299">
            <w:r w:rsidRPr="005A5815">
              <w:t>In exams; interpretation, recall, decision making, explanation, classification, information combining skills will be evaluated.</w:t>
            </w:r>
          </w:p>
        </w:tc>
      </w:tr>
      <w:tr w:rsidR="00793299" w:rsidRPr="005A5815" w14:paraId="6C3C9167" w14:textId="77777777" w:rsidTr="0073570E">
        <w:tblPrEx>
          <w:tblBorders>
            <w:insideH w:val="single" w:sz="6" w:space="0" w:color="auto"/>
            <w:insideV w:val="single" w:sz="6" w:space="0" w:color="auto"/>
          </w:tblBorders>
        </w:tblPrEx>
        <w:trPr>
          <w:gridAfter w:val="1"/>
          <w:wAfter w:w="300" w:type="dxa"/>
          <w:jc w:val="center"/>
        </w:trPr>
        <w:tc>
          <w:tcPr>
            <w:tcW w:w="10768" w:type="dxa"/>
            <w:gridSpan w:val="11"/>
            <w:tcBorders>
              <w:top w:val="single" w:sz="4" w:space="0" w:color="auto"/>
              <w:left w:val="single" w:sz="4" w:space="0" w:color="auto"/>
              <w:bottom w:val="single" w:sz="4" w:space="0" w:color="auto"/>
              <w:right w:val="single" w:sz="4" w:space="0" w:color="auto"/>
            </w:tcBorders>
          </w:tcPr>
          <w:p w14:paraId="4843B93B" w14:textId="77777777" w:rsidR="00793299" w:rsidRPr="005A5815" w:rsidRDefault="00793299" w:rsidP="00793299">
            <w:pPr>
              <w:rPr>
                <w:b/>
              </w:rPr>
            </w:pPr>
            <w:r w:rsidRPr="005A5815">
              <w:rPr>
                <w:b/>
              </w:rPr>
              <w:t>Recommended Resources for the Course:</w:t>
            </w:r>
          </w:p>
          <w:p w14:paraId="6925DA82" w14:textId="77777777" w:rsidR="00793299" w:rsidRPr="005A5815" w:rsidRDefault="00793299" w:rsidP="00793299">
            <w:pPr>
              <w:rPr>
                <w:lang w:val="en-US"/>
              </w:rPr>
            </w:pPr>
            <w:r w:rsidRPr="005A5815">
              <w:rPr>
                <w:b/>
              </w:rPr>
              <w:t>Textbook(s):</w:t>
            </w:r>
            <w:r w:rsidRPr="005A5815">
              <w:br/>
              <w:t>Turkish Language and Essay writing for Higher Education.</w:t>
            </w:r>
            <w:r w:rsidRPr="005A5815">
              <w:br/>
            </w:r>
            <w:r w:rsidRPr="005A5815">
              <w:rPr>
                <w:b/>
              </w:rPr>
              <w:t>Supplementary Book(s):</w:t>
            </w:r>
            <w:r w:rsidRPr="005A5815">
              <w:br/>
              <w:t>Turkish Language for the Universities, Muharrem Ergin.</w:t>
            </w:r>
            <w:r w:rsidRPr="005A5815">
              <w:br/>
              <w:t>Turkish Languisties, Sezai Güneş.</w:t>
            </w:r>
            <w:r w:rsidRPr="005A5815">
              <w:br/>
              <w:t>Language in all Aspects, Doğan Aksan</w:t>
            </w:r>
          </w:p>
        </w:tc>
      </w:tr>
      <w:tr w:rsidR="00793299" w:rsidRPr="005A5815" w14:paraId="0DB63B23" w14:textId="77777777" w:rsidTr="0073570E">
        <w:tblPrEx>
          <w:tblBorders>
            <w:insideH w:val="single" w:sz="6" w:space="0" w:color="auto"/>
            <w:insideV w:val="single" w:sz="6" w:space="0" w:color="auto"/>
          </w:tblBorders>
        </w:tblPrEx>
        <w:trPr>
          <w:gridAfter w:val="1"/>
          <w:wAfter w:w="300" w:type="dxa"/>
          <w:jc w:val="center"/>
        </w:trPr>
        <w:tc>
          <w:tcPr>
            <w:tcW w:w="10768" w:type="dxa"/>
            <w:gridSpan w:val="11"/>
            <w:tcBorders>
              <w:top w:val="single" w:sz="4" w:space="0" w:color="auto"/>
              <w:left w:val="single" w:sz="4" w:space="0" w:color="auto"/>
              <w:bottom w:val="single" w:sz="6" w:space="0" w:color="auto"/>
              <w:right w:val="single" w:sz="4" w:space="0" w:color="auto"/>
            </w:tcBorders>
            <w:hideMark/>
          </w:tcPr>
          <w:p w14:paraId="6AA31700" w14:textId="77777777" w:rsidR="00793299" w:rsidRPr="005A5815" w:rsidRDefault="00793299" w:rsidP="00793299">
            <w:r w:rsidRPr="005A5815">
              <w:rPr>
                <w:b/>
              </w:rPr>
              <w:t>Policies and Rules concerning the Course:</w:t>
            </w:r>
            <w:r w:rsidRPr="005A5815">
              <w:t xml:space="preserve"> (Instructor can use this title if an explanation is needed): 70% attendance to courses are required.</w:t>
            </w:r>
          </w:p>
        </w:tc>
      </w:tr>
      <w:tr w:rsidR="00793299" w:rsidRPr="005A5815" w14:paraId="2A438CD5" w14:textId="77777777" w:rsidTr="0073570E">
        <w:tblPrEx>
          <w:tblBorders>
            <w:insideH w:val="single" w:sz="6" w:space="0" w:color="auto"/>
            <w:insideV w:val="single" w:sz="6" w:space="0" w:color="auto"/>
          </w:tblBorders>
        </w:tblPrEx>
        <w:trPr>
          <w:gridAfter w:val="1"/>
          <w:wAfter w:w="300" w:type="dxa"/>
          <w:jc w:val="center"/>
        </w:trPr>
        <w:tc>
          <w:tcPr>
            <w:tcW w:w="10768" w:type="dxa"/>
            <w:gridSpan w:val="11"/>
            <w:tcBorders>
              <w:top w:val="single" w:sz="6" w:space="0" w:color="auto"/>
              <w:left w:val="single" w:sz="4" w:space="0" w:color="auto"/>
              <w:bottom w:val="single" w:sz="4" w:space="0" w:color="auto"/>
              <w:right w:val="single" w:sz="4" w:space="0" w:color="auto"/>
            </w:tcBorders>
            <w:hideMark/>
          </w:tcPr>
          <w:p w14:paraId="230762EB" w14:textId="77777777" w:rsidR="00793299" w:rsidRPr="005A5815" w:rsidRDefault="00793299" w:rsidP="00793299">
            <w:pPr>
              <w:rPr>
                <w:b/>
              </w:rPr>
            </w:pPr>
            <w:r w:rsidRPr="005A5815">
              <w:rPr>
                <w:b/>
              </w:rPr>
              <w:t>Contact Information of The Course Instructor:</w:t>
            </w:r>
          </w:p>
          <w:p w14:paraId="6D6A837F" w14:textId="77777777" w:rsidR="00793299" w:rsidRPr="005A5815" w:rsidRDefault="00793299" w:rsidP="00793299"/>
        </w:tc>
      </w:tr>
      <w:tr w:rsidR="00793299" w:rsidRPr="005A5815" w14:paraId="380EEE5E" w14:textId="77777777" w:rsidTr="0073570E">
        <w:tblPrEx>
          <w:tblBorders>
            <w:insideH w:val="single" w:sz="6" w:space="0" w:color="auto"/>
            <w:insideV w:val="single" w:sz="6" w:space="0" w:color="auto"/>
          </w:tblBorders>
        </w:tblPrEx>
        <w:trPr>
          <w:jc w:val="center"/>
        </w:trPr>
        <w:tc>
          <w:tcPr>
            <w:tcW w:w="11068" w:type="dxa"/>
            <w:gridSpan w:val="12"/>
            <w:tcBorders>
              <w:top w:val="single" w:sz="4" w:space="0" w:color="auto"/>
              <w:left w:val="single" w:sz="4" w:space="0" w:color="auto"/>
              <w:bottom w:val="single" w:sz="4" w:space="0" w:color="auto"/>
              <w:right w:val="single" w:sz="4" w:space="0" w:color="auto"/>
            </w:tcBorders>
            <w:hideMark/>
          </w:tcPr>
          <w:p w14:paraId="2088B831" w14:textId="77777777" w:rsidR="00793299" w:rsidRPr="005A5815" w:rsidRDefault="00793299" w:rsidP="00F9725F">
            <w:pPr>
              <w:rPr>
                <w:b/>
              </w:rPr>
            </w:pPr>
            <w:r w:rsidRPr="005A5815">
              <w:rPr>
                <w:b/>
              </w:rPr>
              <w:t>Course Content:</w:t>
            </w:r>
          </w:p>
        </w:tc>
      </w:tr>
      <w:tr w:rsidR="005A5815" w:rsidRPr="005A5815" w14:paraId="0E6D2FE4"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hideMark/>
          </w:tcPr>
          <w:p w14:paraId="2FDB5953" w14:textId="77777777" w:rsidR="00793299" w:rsidRPr="005A5815" w:rsidRDefault="00793299" w:rsidP="00F9725F">
            <w:pPr>
              <w:jc w:val="center"/>
              <w:rPr>
                <w:b/>
                <w:bCs/>
              </w:rPr>
            </w:pPr>
            <w:r w:rsidRPr="005A5815">
              <w:rPr>
                <w:b/>
                <w:bCs/>
              </w:rPr>
              <w:t>Week</w:t>
            </w:r>
          </w:p>
        </w:tc>
        <w:tc>
          <w:tcPr>
            <w:tcW w:w="4589" w:type="dxa"/>
            <w:gridSpan w:val="6"/>
            <w:tcBorders>
              <w:top w:val="single" w:sz="4" w:space="0" w:color="auto"/>
              <w:left w:val="single" w:sz="4" w:space="0" w:color="auto"/>
              <w:bottom w:val="single" w:sz="4" w:space="0" w:color="auto"/>
              <w:right w:val="single" w:sz="4" w:space="0" w:color="auto"/>
            </w:tcBorders>
            <w:hideMark/>
          </w:tcPr>
          <w:p w14:paraId="0CFEA271" w14:textId="77777777" w:rsidR="00793299" w:rsidRPr="005A5815" w:rsidRDefault="00793299" w:rsidP="00F9725F">
            <w:pPr>
              <w:rPr>
                <w:b/>
              </w:rPr>
            </w:pPr>
            <w:r w:rsidRPr="005A5815">
              <w:rPr>
                <w:b/>
              </w:rPr>
              <w:t>Subjects</w:t>
            </w:r>
          </w:p>
        </w:tc>
        <w:tc>
          <w:tcPr>
            <w:tcW w:w="2240" w:type="dxa"/>
            <w:gridSpan w:val="3"/>
            <w:tcBorders>
              <w:top w:val="single" w:sz="4" w:space="0" w:color="auto"/>
              <w:left w:val="single" w:sz="4" w:space="0" w:color="auto"/>
              <w:bottom w:val="single" w:sz="4" w:space="0" w:color="auto"/>
              <w:right w:val="single" w:sz="4" w:space="0" w:color="auto"/>
            </w:tcBorders>
            <w:hideMark/>
          </w:tcPr>
          <w:p w14:paraId="1FAA8200" w14:textId="77777777" w:rsidR="00793299" w:rsidRPr="005A5815" w:rsidRDefault="00793299" w:rsidP="00F9725F">
            <w:pPr>
              <w:rPr>
                <w:b/>
              </w:rPr>
            </w:pPr>
            <w:r w:rsidRPr="005A5815">
              <w:rPr>
                <w:b/>
              </w:rPr>
              <w:t>Lecturer</w:t>
            </w:r>
          </w:p>
        </w:tc>
        <w:tc>
          <w:tcPr>
            <w:tcW w:w="3390" w:type="dxa"/>
            <w:gridSpan w:val="2"/>
            <w:tcBorders>
              <w:top w:val="single" w:sz="4" w:space="0" w:color="auto"/>
              <w:left w:val="single" w:sz="4" w:space="0" w:color="auto"/>
              <w:bottom w:val="single" w:sz="4" w:space="0" w:color="auto"/>
              <w:right w:val="single" w:sz="4" w:space="0" w:color="auto"/>
            </w:tcBorders>
            <w:hideMark/>
          </w:tcPr>
          <w:p w14:paraId="6B49EF46" w14:textId="77777777" w:rsidR="00793299" w:rsidRPr="005A5815" w:rsidRDefault="00793299" w:rsidP="00F9725F">
            <w:pPr>
              <w:rPr>
                <w:b/>
              </w:rPr>
            </w:pPr>
            <w:r w:rsidRPr="005A5815">
              <w:rPr>
                <w:b/>
              </w:rPr>
              <w:t>Training Method and Material Used</w:t>
            </w:r>
          </w:p>
        </w:tc>
      </w:tr>
      <w:tr w:rsidR="005A5815" w:rsidRPr="005A5815" w14:paraId="6696EB79"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0DD30131"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72E17397" w14:textId="77777777" w:rsidR="00793299" w:rsidRPr="005A5815" w:rsidRDefault="00793299" w:rsidP="00F9725F">
            <w:r w:rsidRPr="005A5815">
              <w:t>Introduction to the objective, principles and subjects of the Turkish Language Course</w:t>
            </w:r>
          </w:p>
        </w:tc>
        <w:tc>
          <w:tcPr>
            <w:tcW w:w="2240" w:type="dxa"/>
            <w:gridSpan w:val="3"/>
            <w:tcBorders>
              <w:top w:val="single" w:sz="4" w:space="0" w:color="auto"/>
              <w:left w:val="single" w:sz="4" w:space="0" w:color="auto"/>
              <w:bottom w:val="single" w:sz="4" w:space="0" w:color="auto"/>
              <w:right w:val="single" w:sz="4" w:space="0" w:color="auto"/>
            </w:tcBorders>
          </w:tcPr>
          <w:p w14:paraId="4E1C49F0"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2E4D4D30" w14:textId="77777777" w:rsidR="00793299" w:rsidRPr="005A5815" w:rsidRDefault="00793299" w:rsidP="00F9725F">
            <w:r w:rsidRPr="005A5815">
              <w:t>Presentation, expression</w:t>
            </w:r>
          </w:p>
        </w:tc>
      </w:tr>
      <w:tr w:rsidR="005A5815" w:rsidRPr="005A5815" w14:paraId="11588CB5" w14:textId="77777777" w:rsidTr="0073570E">
        <w:tblPrEx>
          <w:tblBorders>
            <w:insideH w:val="single" w:sz="6" w:space="0" w:color="auto"/>
            <w:insideV w:val="single" w:sz="6" w:space="0" w:color="auto"/>
          </w:tblBorders>
        </w:tblPrEx>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46D47446"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5F7D69CF" w14:textId="77777777" w:rsidR="00793299" w:rsidRPr="005A5815" w:rsidRDefault="00793299" w:rsidP="00F9725F">
            <w:r w:rsidRPr="005A5815">
              <w:t>The significance of language in society</w:t>
            </w:r>
            <w:r w:rsidRPr="005A5815">
              <w:tab/>
            </w:r>
          </w:p>
        </w:tc>
        <w:tc>
          <w:tcPr>
            <w:tcW w:w="2240" w:type="dxa"/>
            <w:gridSpan w:val="3"/>
            <w:tcBorders>
              <w:top w:val="single" w:sz="4" w:space="0" w:color="auto"/>
              <w:left w:val="single" w:sz="4" w:space="0" w:color="auto"/>
              <w:bottom w:val="single" w:sz="4" w:space="0" w:color="auto"/>
              <w:right w:val="single" w:sz="4" w:space="0" w:color="auto"/>
            </w:tcBorders>
          </w:tcPr>
          <w:p w14:paraId="695115DE"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66C0E686" w14:textId="77777777" w:rsidR="00793299" w:rsidRPr="005A5815" w:rsidRDefault="00793299" w:rsidP="00F9725F">
            <w:r w:rsidRPr="005A5815">
              <w:t>Presentation, expression</w:t>
            </w:r>
          </w:p>
        </w:tc>
      </w:tr>
      <w:tr w:rsidR="005A5815" w:rsidRPr="005A5815" w14:paraId="65675BFF" w14:textId="77777777" w:rsidTr="0073570E">
        <w:tblPrEx>
          <w:tblBorders>
            <w:insideH w:val="single" w:sz="6" w:space="0" w:color="auto"/>
            <w:insideV w:val="single" w:sz="6" w:space="0" w:color="auto"/>
          </w:tblBorders>
        </w:tblPrEx>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0D1AB00F"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53E0DAAF" w14:textId="77777777" w:rsidR="00793299" w:rsidRPr="005A5815" w:rsidRDefault="00793299" w:rsidP="00F9725F">
            <w:r w:rsidRPr="005A5815">
              <w:t>The significance of the Turkish Language among the world languages.</w:t>
            </w:r>
          </w:p>
        </w:tc>
        <w:tc>
          <w:tcPr>
            <w:tcW w:w="2240" w:type="dxa"/>
            <w:gridSpan w:val="3"/>
            <w:tcBorders>
              <w:top w:val="single" w:sz="4" w:space="0" w:color="auto"/>
              <w:left w:val="single" w:sz="4" w:space="0" w:color="auto"/>
              <w:bottom w:val="single" w:sz="4" w:space="0" w:color="auto"/>
              <w:right w:val="single" w:sz="4" w:space="0" w:color="auto"/>
            </w:tcBorders>
          </w:tcPr>
          <w:p w14:paraId="74323DFE"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468131FC" w14:textId="77777777" w:rsidR="00793299" w:rsidRPr="005A5815" w:rsidRDefault="00793299" w:rsidP="00F9725F">
            <w:r w:rsidRPr="005A5815">
              <w:t>Presentation, expression</w:t>
            </w:r>
          </w:p>
        </w:tc>
      </w:tr>
      <w:tr w:rsidR="005A5815" w:rsidRPr="005A5815" w14:paraId="55D1F8B2" w14:textId="77777777" w:rsidTr="0073570E">
        <w:tblPrEx>
          <w:tblBorders>
            <w:insideH w:val="single" w:sz="6" w:space="0" w:color="auto"/>
            <w:insideV w:val="single" w:sz="6" w:space="0" w:color="auto"/>
          </w:tblBorders>
        </w:tblPrEx>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49414278"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679FC098" w14:textId="77777777" w:rsidR="00793299" w:rsidRPr="005A5815" w:rsidRDefault="00793299" w:rsidP="00F9725F">
            <w:r w:rsidRPr="005A5815">
              <w:t>The historical eras of the Turkish Language.</w:t>
            </w:r>
          </w:p>
        </w:tc>
        <w:tc>
          <w:tcPr>
            <w:tcW w:w="2240" w:type="dxa"/>
            <w:gridSpan w:val="3"/>
            <w:tcBorders>
              <w:top w:val="single" w:sz="4" w:space="0" w:color="auto"/>
              <w:left w:val="single" w:sz="4" w:space="0" w:color="auto"/>
              <w:bottom w:val="single" w:sz="4" w:space="0" w:color="auto"/>
              <w:right w:val="single" w:sz="4" w:space="0" w:color="auto"/>
            </w:tcBorders>
          </w:tcPr>
          <w:p w14:paraId="76AC8099"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52CE77AD" w14:textId="77777777" w:rsidR="00793299" w:rsidRPr="005A5815" w:rsidRDefault="00793299" w:rsidP="00F9725F">
            <w:r w:rsidRPr="005A5815">
              <w:t>Presentation, expression</w:t>
            </w:r>
          </w:p>
        </w:tc>
      </w:tr>
      <w:tr w:rsidR="005A5815" w:rsidRPr="005A5815" w14:paraId="5DFBD20F"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733E9E20"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44452D2F" w14:textId="77777777" w:rsidR="00793299" w:rsidRPr="005A5815" w:rsidRDefault="00793299" w:rsidP="00F9725F">
            <w:r w:rsidRPr="005A5815">
              <w:t>The current situation of Turkish Language and the regions of spread.</w:t>
            </w:r>
          </w:p>
        </w:tc>
        <w:tc>
          <w:tcPr>
            <w:tcW w:w="2240" w:type="dxa"/>
            <w:gridSpan w:val="3"/>
            <w:tcBorders>
              <w:top w:val="single" w:sz="4" w:space="0" w:color="auto"/>
              <w:left w:val="single" w:sz="4" w:space="0" w:color="auto"/>
              <w:bottom w:val="single" w:sz="4" w:space="0" w:color="auto"/>
              <w:right w:val="single" w:sz="4" w:space="0" w:color="auto"/>
            </w:tcBorders>
          </w:tcPr>
          <w:p w14:paraId="2CE32BC8"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22136AFB" w14:textId="77777777" w:rsidR="00793299" w:rsidRPr="005A5815" w:rsidRDefault="00793299" w:rsidP="00F9725F">
            <w:r w:rsidRPr="005A5815">
              <w:t>Presentation, expression</w:t>
            </w:r>
          </w:p>
        </w:tc>
      </w:tr>
      <w:tr w:rsidR="005A5815" w:rsidRPr="005A5815" w14:paraId="22DE0036" w14:textId="77777777" w:rsidTr="0073570E">
        <w:tblPrEx>
          <w:tblBorders>
            <w:insideH w:val="single" w:sz="6" w:space="0" w:color="auto"/>
            <w:insideV w:val="single" w:sz="6" w:space="0" w:color="auto"/>
          </w:tblBorders>
        </w:tblPrEx>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20B6701A"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11F76971" w14:textId="77777777" w:rsidR="00793299" w:rsidRPr="005A5815" w:rsidRDefault="00793299" w:rsidP="00F9725F">
            <w:r w:rsidRPr="005A5815">
              <w:t>Spelling rules and implementation.</w:t>
            </w:r>
          </w:p>
        </w:tc>
        <w:tc>
          <w:tcPr>
            <w:tcW w:w="2240" w:type="dxa"/>
            <w:gridSpan w:val="3"/>
            <w:tcBorders>
              <w:top w:val="single" w:sz="4" w:space="0" w:color="auto"/>
              <w:left w:val="single" w:sz="4" w:space="0" w:color="auto"/>
              <w:bottom w:val="single" w:sz="4" w:space="0" w:color="auto"/>
              <w:right w:val="single" w:sz="4" w:space="0" w:color="auto"/>
            </w:tcBorders>
          </w:tcPr>
          <w:p w14:paraId="5B94DF47"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79468EB7" w14:textId="77777777" w:rsidR="00793299" w:rsidRPr="005A5815" w:rsidRDefault="00793299" w:rsidP="00F9725F">
            <w:r w:rsidRPr="005A5815">
              <w:t>Presentation, expression</w:t>
            </w:r>
          </w:p>
        </w:tc>
      </w:tr>
      <w:tr w:rsidR="005A5815" w:rsidRPr="005A5815" w14:paraId="28E203D8" w14:textId="77777777" w:rsidTr="0073570E">
        <w:tblPrEx>
          <w:tblBorders>
            <w:insideH w:val="single" w:sz="6" w:space="0" w:color="auto"/>
            <w:insideV w:val="single" w:sz="6" w:space="0" w:color="auto"/>
          </w:tblBorders>
        </w:tblPrEx>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39BAE9AA"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hideMark/>
          </w:tcPr>
          <w:p w14:paraId="52A2F4A0" w14:textId="12EEA508" w:rsidR="00793299" w:rsidRPr="005A5815" w:rsidRDefault="001D0BE9" w:rsidP="00F9725F">
            <w:pPr>
              <w:rPr>
                <w:b/>
              </w:rPr>
            </w:pPr>
            <w:r w:rsidRPr="005A5815">
              <w:rPr>
                <w:b/>
              </w:rPr>
              <w:t>MIDTERM EXAM</w:t>
            </w:r>
          </w:p>
        </w:tc>
        <w:tc>
          <w:tcPr>
            <w:tcW w:w="2240" w:type="dxa"/>
            <w:gridSpan w:val="3"/>
            <w:tcBorders>
              <w:top w:val="single" w:sz="4" w:space="0" w:color="auto"/>
              <w:left w:val="single" w:sz="4" w:space="0" w:color="auto"/>
              <w:bottom w:val="single" w:sz="4" w:space="0" w:color="auto"/>
              <w:right w:val="single" w:sz="4" w:space="0" w:color="auto"/>
            </w:tcBorders>
          </w:tcPr>
          <w:p w14:paraId="508F7E1C"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tcPr>
          <w:p w14:paraId="2BE5C5CD" w14:textId="77777777" w:rsidR="00793299" w:rsidRPr="005A5815" w:rsidRDefault="00793299" w:rsidP="00F9725F"/>
        </w:tc>
      </w:tr>
      <w:tr w:rsidR="005A5815" w:rsidRPr="005A5815" w14:paraId="54B219A8"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01BA3C0E"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609E9C9B" w14:textId="77777777" w:rsidR="00793299" w:rsidRPr="005A5815" w:rsidRDefault="00793299" w:rsidP="00F9725F">
            <w:r w:rsidRPr="005A5815">
              <w:t>Punctuation marks and implementation</w:t>
            </w:r>
          </w:p>
        </w:tc>
        <w:tc>
          <w:tcPr>
            <w:tcW w:w="2240" w:type="dxa"/>
            <w:gridSpan w:val="3"/>
            <w:tcBorders>
              <w:top w:val="single" w:sz="4" w:space="0" w:color="auto"/>
              <w:left w:val="single" w:sz="4" w:space="0" w:color="auto"/>
              <w:bottom w:val="single" w:sz="4" w:space="0" w:color="auto"/>
              <w:right w:val="single" w:sz="4" w:space="0" w:color="auto"/>
            </w:tcBorders>
          </w:tcPr>
          <w:p w14:paraId="3FEAD701"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2F471309" w14:textId="77777777" w:rsidR="00793299" w:rsidRPr="005A5815" w:rsidRDefault="00793299" w:rsidP="00F9725F">
            <w:r w:rsidRPr="005A5815">
              <w:t>Presentation, expression</w:t>
            </w:r>
          </w:p>
        </w:tc>
      </w:tr>
      <w:tr w:rsidR="005A5815" w:rsidRPr="005A5815" w14:paraId="3A0D1F7D"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4F8F369E"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442F3D84" w14:textId="77777777" w:rsidR="00793299" w:rsidRPr="005A5815" w:rsidRDefault="00793299" w:rsidP="00F9725F">
            <w:r w:rsidRPr="005A5815">
              <w:t>Turkish Phonetics and classification.</w:t>
            </w:r>
          </w:p>
        </w:tc>
        <w:tc>
          <w:tcPr>
            <w:tcW w:w="2240" w:type="dxa"/>
            <w:gridSpan w:val="3"/>
            <w:tcBorders>
              <w:top w:val="single" w:sz="4" w:space="0" w:color="auto"/>
              <w:left w:val="single" w:sz="4" w:space="0" w:color="auto"/>
              <w:bottom w:val="single" w:sz="4" w:space="0" w:color="auto"/>
              <w:right w:val="single" w:sz="4" w:space="0" w:color="auto"/>
            </w:tcBorders>
          </w:tcPr>
          <w:p w14:paraId="6357BCEE"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37F7D758" w14:textId="77777777" w:rsidR="00793299" w:rsidRPr="005A5815" w:rsidRDefault="00793299" w:rsidP="00F9725F">
            <w:r w:rsidRPr="005A5815">
              <w:t>Presentation, expression</w:t>
            </w:r>
          </w:p>
        </w:tc>
      </w:tr>
      <w:tr w:rsidR="005A5815" w:rsidRPr="005A5815" w14:paraId="41E47E49"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247DD40E"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0A3CE82B" w14:textId="77777777" w:rsidR="00793299" w:rsidRPr="005A5815" w:rsidRDefault="00793299" w:rsidP="00F9725F">
            <w:r w:rsidRPr="005A5815">
              <w:t>Turkish Phonology.</w:t>
            </w:r>
          </w:p>
        </w:tc>
        <w:tc>
          <w:tcPr>
            <w:tcW w:w="2240" w:type="dxa"/>
            <w:gridSpan w:val="3"/>
            <w:tcBorders>
              <w:top w:val="single" w:sz="4" w:space="0" w:color="auto"/>
              <w:left w:val="single" w:sz="4" w:space="0" w:color="auto"/>
              <w:bottom w:val="single" w:sz="4" w:space="0" w:color="auto"/>
              <w:right w:val="single" w:sz="4" w:space="0" w:color="auto"/>
            </w:tcBorders>
          </w:tcPr>
          <w:p w14:paraId="5DA36D3F"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61A2E97E" w14:textId="77777777" w:rsidR="00793299" w:rsidRPr="005A5815" w:rsidRDefault="00793299" w:rsidP="00F9725F">
            <w:r w:rsidRPr="005A5815">
              <w:t>Presentation, expression</w:t>
            </w:r>
          </w:p>
        </w:tc>
      </w:tr>
      <w:tr w:rsidR="005A5815" w:rsidRPr="005A5815" w14:paraId="08E89B32"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75CD857E"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68871DD8" w14:textId="77777777" w:rsidR="00793299" w:rsidRPr="005A5815" w:rsidRDefault="00793299" w:rsidP="00F9725F">
            <w:r w:rsidRPr="005A5815">
              <w:t>The Features Turkish Phonetics.</w:t>
            </w:r>
          </w:p>
        </w:tc>
        <w:tc>
          <w:tcPr>
            <w:tcW w:w="2240" w:type="dxa"/>
            <w:gridSpan w:val="3"/>
            <w:tcBorders>
              <w:top w:val="single" w:sz="4" w:space="0" w:color="auto"/>
              <w:left w:val="single" w:sz="4" w:space="0" w:color="auto"/>
              <w:bottom w:val="single" w:sz="4" w:space="0" w:color="auto"/>
              <w:right w:val="single" w:sz="4" w:space="0" w:color="auto"/>
            </w:tcBorders>
          </w:tcPr>
          <w:p w14:paraId="2290D70A"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29965FDE" w14:textId="77777777" w:rsidR="00793299" w:rsidRPr="005A5815" w:rsidRDefault="00793299" w:rsidP="00F9725F">
            <w:r w:rsidRPr="005A5815">
              <w:t>Presentation, expression</w:t>
            </w:r>
          </w:p>
        </w:tc>
      </w:tr>
      <w:tr w:rsidR="005A5815" w:rsidRPr="005A5815" w14:paraId="31B94D96"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5E9694F2"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51DCE234" w14:textId="77777777" w:rsidR="00793299" w:rsidRPr="005A5815" w:rsidRDefault="00793299" w:rsidP="00F9725F">
            <w:r w:rsidRPr="005A5815">
              <w:t>General information about essay writing.</w:t>
            </w:r>
          </w:p>
        </w:tc>
        <w:tc>
          <w:tcPr>
            <w:tcW w:w="2240" w:type="dxa"/>
            <w:gridSpan w:val="3"/>
            <w:tcBorders>
              <w:top w:val="single" w:sz="4" w:space="0" w:color="auto"/>
              <w:left w:val="single" w:sz="4" w:space="0" w:color="auto"/>
              <w:bottom w:val="single" w:sz="4" w:space="0" w:color="auto"/>
              <w:right w:val="single" w:sz="4" w:space="0" w:color="auto"/>
            </w:tcBorders>
          </w:tcPr>
          <w:p w14:paraId="21DEBA03"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7892C5C0" w14:textId="77777777" w:rsidR="00793299" w:rsidRPr="005A5815" w:rsidRDefault="00793299" w:rsidP="00F9725F">
            <w:r w:rsidRPr="005A5815">
              <w:t>Presentation, expression</w:t>
            </w:r>
          </w:p>
        </w:tc>
      </w:tr>
      <w:tr w:rsidR="005A5815" w:rsidRPr="005A5815" w14:paraId="42F7B3DE"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2CE250A1"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013C01DD" w14:textId="77777777" w:rsidR="00793299" w:rsidRPr="005A5815" w:rsidRDefault="00793299" w:rsidP="00F9725F">
            <w:r w:rsidRPr="005A5815">
              <w:t>Expression styles in essay writing.</w:t>
            </w:r>
          </w:p>
        </w:tc>
        <w:tc>
          <w:tcPr>
            <w:tcW w:w="2240" w:type="dxa"/>
            <w:gridSpan w:val="3"/>
            <w:tcBorders>
              <w:top w:val="single" w:sz="4" w:space="0" w:color="auto"/>
              <w:left w:val="single" w:sz="4" w:space="0" w:color="auto"/>
              <w:bottom w:val="single" w:sz="4" w:space="0" w:color="auto"/>
              <w:right w:val="single" w:sz="4" w:space="0" w:color="auto"/>
            </w:tcBorders>
          </w:tcPr>
          <w:p w14:paraId="762038CC"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4D2FEF2F" w14:textId="77777777" w:rsidR="00793299" w:rsidRPr="005A5815" w:rsidRDefault="00793299" w:rsidP="00F9725F">
            <w:r w:rsidRPr="005A5815">
              <w:t>Presentation, expression</w:t>
            </w:r>
          </w:p>
        </w:tc>
      </w:tr>
      <w:tr w:rsidR="005A5815" w:rsidRPr="005A5815" w14:paraId="6D3AF3B0"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33BC24AA" w14:textId="77777777" w:rsidR="00793299" w:rsidRPr="005A5815" w:rsidRDefault="00793299"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53D75F81" w14:textId="77777777" w:rsidR="00793299" w:rsidRPr="005A5815" w:rsidRDefault="00793299" w:rsidP="00F9725F">
            <w:r w:rsidRPr="005A5815">
              <w:t>General evaluation of term topics.</w:t>
            </w:r>
          </w:p>
        </w:tc>
        <w:tc>
          <w:tcPr>
            <w:tcW w:w="2240" w:type="dxa"/>
            <w:gridSpan w:val="3"/>
            <w:tcBorders>
              <w:top w:val="single" w:sz="4" w:space="0" w:color="auto"/>
              <w:left w:val="single" w:sz="4" w:space="0" w:color="auto"/>
              <w:bottom w:val="single" w:sz="4" w:space="0" w:color="auto"/>
              <w:right w:val="single" w:sz="4" w:space="0" w:color="auto"/>
            </w:tcBorders>
          </w:tcPr>
          <w:p w14:paraId="0877B83A" w14:textId="77777777" w:rsidR="00793299" w:rsidRPr="005A5815" w:rsidRDefault="00793299"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hideMark/>
          </w:tcPr>
          <w:p w14:paraId="73E32CCF" w14:textId="77777777" w:rsidR="00793299" w:rsidRPr="005A5815" w:rsidRDefault="00793299" w:rsidP="00F9725F">
            <w:r w:rsidRPr="005A5815">
              <w:t>Presentation, expression</w:t>
            </w:r>
          </w:p>
        </w:tc>
      </w:tr>
      <w:tr w:rsidR="005A5815" w:rsidRPr="005A5815" w14:paraId="6B0B2ACD"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48671FB0" w14:textId="77777777" w:rsidR="00F9725F" w:rsidRPr="005A5815" w:rsidRDefault="00F9725F" w:rsidP="00E5072C">
            <w:pPr>
              <w:pStyle w:val="ListeParagraf"/>
              <w:numPr>
                <w:ilvl w:val="0"/>
                <w:numId w:val="38"/>
              </w:numPr>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37378565" w14:textId="0017F342" w:rsidR="00F9725F" w:rsidRPr="005A5815" w:rsidRDefault="005A5815" w:rsidP="00F9725F">
            <w:r w:rsidRPr="005A5815">
              <w:t>General evaluation of term topics.</w:t>
            </w:r>
          </w:p>
        </w:tc>
        <w:tc>
          <w:tcPr>
            <w:tcW w:w="2240" w:type="dxa"/>
            <w:gridSpan w:val="3"/>
            <w:tcBorders>
              <w:top w:val="single" w:sz="4" w:space="0" w:color="auto"/>
              <w:left w:val="single" w:sz="4" w:space="0" w:color="auto"/>
              <w:bottom w:val="single" w:sz="4" w:space="0" w:color="auto"/>
              <w:right w:val="single" w:sz="4" w:space="0" w:color="auto"/>
            </w:tcBorders>
          </w:tcPr>
          <w:p w14:paraId="68054117" w14:textId="5D4FD035" w:rsidR="00F9725F" w:rsidRPr="005A5815" w:rsidRDefault="005A5815" w:rsidP="00F9725F">
            <w:r w:rsidRPr="005A5815">
              <w:t>Lecturer Gülece BİLEN</w:t>
            </w:r>
          </w:p>
        </w:tc>
        <w:tc>
          <w:tcPr>
            <w:tcW w:w="3390" w:type="dxa"/>
            <w:gridSpan w:val="2"/>
            <w:tcBorders>
              <w:top w:val="single" w:sz="4" w:space="0" w:color="auto"/>
              <w:left w:val="single" w:sz="4" w:space="0" w:color="auto"/>
              <w:bottom w:val="single" w:sz="4" w:space="0" w:color="auto"/>
              <w:right w:val="single" w:sz="4" w:space="0" w:color="auto"/>
            </w:tcBorders>
          </w:tcPr>
          <w:p w14:paraId="2C9F018C" w14:textId="77777777" w:rsidR="00F9725F" w:rsidRPr="005A5815" w:rsidRDefault="00F9725F" w:rsidP="00F9725F"/>
        </w:tc>
      </w:tr>
      <w:tr w:rsidR="005A5815" w:rsidRPr="005A5815" w14:paraId="3DDFC60B"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769EB7B1" w14:textId="77777777" w:rsidR="005A5815" w:rsidRPr="005A5815" w:rsidRDefault="005A5815" w:rsidP="005A5815">
            <w:pP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41FA07CC" w14:textId="5A531ACE" w:rsidR="005A5815" w:rsidRPr="005A5815" w:rsidRDefault="005A5815" w:rsidP="00F9725F">
            <w:pPr>
              <w:rPr>
                <w:b/>
              </w:rPr>
            </w:pPr>
            <w:r w:rsidRPr="005A5815">
              <w:rPr>
                <w:b/>
              </w:rPr>
              <w:t>FINAL EXAM</w:t>
            </w:r>
          </w:p>
        </w:tc>
        <w:tc>
          <w:tcPr>
            <w:tcW w:w="2240" w:type="dxa"/>
            <w:gridSpan w:val="3"/>
            <w:tcBorders>
              <w:top w:val="single" w:sz="4" w:space="0" w:color="auto"/>
              <w:left w:val="single" w:sz="4" w:space="0" w:color="auto"/>
              <w:bottom w:val="single" w:sz="4" w:space="0" w:color="auto"/>
              <w:right w:val="single" w:sz="4" w:space="0" w:color="auto"/>
            </w:tcBorders>
          </w:tcPr>
          <w:p w14:paraId="3009F8BF" w14:textId="77777777" w:rsidR="005A5815" w:rsidRPr="005A5815" w:rsidRDefault="005A5815" w:rsidP="00F9725F"/>
        </w:tc>
        <w:tc>
          <w:tcPr>
            <w:tcW w:w="3390" w:type="dxa"/>
            <w:gridSpan w:val="2"/>
            <w:tcBorders>
              <w:top w:val="single" w:sz="4" w:space="0" w:color="auto"/>
              <w:left w:val="single" w:sz="4" w:space="0" w:color="auto"/>
              <w:bottom w:val="single" w:sz="4" w:space="0" w:color="auto"/>
              <w:right w:val="single" w:sz="4" w:space="0" w:color="auto"/>
            </w:tcBorders>
          </w:tcPr>
          <w:p w14:paraId="099896D9" w14:textId="77777777" w:rsidR="005A5815" w:rsidRPr="005A5815" w:rsidRDefault="005A5815" w:rsidP="00F9725F"/>
        </w:tc>
      </w:tr>
      <w:tr w:rsidR="005A5815" w:rsidRPr="005A5815" w14:paraId="038D54D1" w14:textId="77777777" w:rsidTr="0073570E">
        <w:tblPrEx>
          <w:tblBorders>
            <w:insideH w:val="single" w:sz="6" w:space="0" w:color="auto"/>
            <w:insideV w:val="single" w:sz="6" w:space="0" w:color="auto"/>
          </w:tblBorders>
        </w:tblPrEx>
        <w:trPr>
          <w:jc w:val="center"/>
        </w:trPr>
        <w:tc>
          <w:tcPr>
            <w:tcW w:w="849" w:type="dxa"/>
            <w:tcBorders>
              <w:top w:val="single" w:sz="4" w:space="0" w:color="auto"/>
              <w:left w:val="single" w:sz="4" w:space="0" w:color="auto"/>
              <w:bottom w:val="single" w:sz="4" w:space="0" w:color="auto"/>
              <w:right w:val="single" w:sz="4" w:space="0" w:color="auto"/>
            </w:tcBorders>
          </w:tcPr>
          <w:p w14:paraId="4EEB9A9A" w14:textId="77777777" w:rsidR="005A5815" w:rsidRPr="005A5815" w:rsidRDefault="005A5815" w:rsidP="005A5815">
            <w:pPr>
              <w:ind w:left="360"/>
              <w:jc w:val="center"/>
              <w:rPr>
                <w:b/>
                <w:bCs/>
              </w:rPr>
            </w:pPr>
          </w:p>
        </w:tc>
        <w:tc>
          <w:tcPr>
            <w:tcW w:w="4589" w:type="dxa"/>
            <w:gridSpan w:val="6"/>
            <w:tcBorders>
              <w:top w:val="single" w:sz="4" w:space="0" w:color="auto"/>
              <w:left w:val="single" w:sz="4" w:space="0" w:color="auto"/>
              <w:bottom w:val="single" w:sz="4" w:space="0" w:color="auto"/>
              <w:right w:val="single" w:sz="4" w:space="0" w:color="auto"/>
            </w:tcBorders>
          </w:tcPr>
          <w:p w14:paraId="3F96F25E" w14:textId="1592F8A6" w:rsidR="005A5815" w:rsidRPr="005A5815" w:rsidRDefault="005A5815" w:rsidP="00F9725F">
            <w:pPr>
              <w:rPr>
                <w:b/>
              </w:rPr>
            </w:pPr>
            <w:r w:rsidRPr="005A5815">
              <w:rPr>
                <w:b/>
              </w:rPr>
              <w:t>RESIT EXAM</w:t>
            </w:r>
          </w:p>
        </w:tc>
        <w:tc>
          <w:tcPr>
            <w:tcW w:w="2240" w:type="dxa"/>
            <w:gridSpan w:val="3"/>
            <w:tcBorders>
              <w:top w:val="single" w:sz="4" w:space="0" w:color="auto"/>
              <w:left w:val="single" w:sz="4" w:space="0" w:color="auto"/>
              <w:bottom w:val="single" w:sz="4" w:space="0" w:color="auto"/>
              <w:right w:val="single" w:sz="4" w:space="0" w:color="auto"/>
            </w:tcBorders>
          </w:tcPr>
          <w:p w14:paraId="1CDCD39F" w14:textId="77777777" w:rsidR="005A5815" w:rsidRPr="005A5815" w:rsidRDefault="005A5815" w:rsidP="00F9725F"/>
        </w:tc>
        <w:tc>
          <w:tcPr>
            <w:tcW w:w="3390" w:type="dxa"/>
            <w:gridSpan w:val="2"/>
            <w:tcBorders>
              <w:top w:val="single" w:sz="4" w:space="0" w:color="auto"/>
              <w:left w:val="single" w:sz="4" w:space="0" w:color="auto"/>
              <w:bottom w:val="single" w:sz="4" w:space="0" w:color="auto"/>
              <w:right w:val="single" w:sz="4" w:space="0" w:color="auto"/>
            </w:tcBorders>
          </w:tcPr>
          <w:p w14:paraId="5EAF3B93" w14:textId="77777777" w:rsidR="005A5815" w:rsidRPr="005A5815" w:rsidRDefault="005A5815" w:rsidP="00F9725F"/>
        </w:tc>
      </w:tr>
      <w:tr w:rsidR="005A5815" w:rsidRPr="005A5815" w14:paraId="63B4FFD4" w14:textId="77777777" w:rsidTr="0073570E">
        <w:trPr>
          <w:trHeight w:val="245"/>
          <w:jc w:val="center"/>
        </w:trPr>
        <w:tc>
          <w:tcPr>
            <w:tcW w:w="11068" w:type="dxa"/>
            <w:gridSpan w:val="12"/>
            <w:tcBorders>
              <w:top w:val="single" w:sz="4" w:space="0" w:color="auto"/>
              <w:left w:val="single" w:sz="4" w:space="0" w:color="auto"/>
              <w:bottom w:val="single" w:sz="4" w:space="0" w:color="auto"/>
              <w:right w:val="single" w:sz="4" w:space="0" w:color="auto"/>
            </w:tcBorders>
            <w:hideMark/>
          </w:tcPr>
          <w:p w14:paraId="09A395C3" w14:textId="77777777" w:rsidR="00793299" w:rsidRPr="005A5815" w:rsidRDefault="00793299" w:rsidP="00F9725F">
            <w:pPr>
              <w:rPr>
                <w:b/>
                <w:lang w:val="en-US"/>
              </w:rPr>
            </w:pPr>
            <w:r w:rsidRPr="005A5815">
              <w:rPr>
                <w:b/>
                <w:lang w:val="en-US"/>
              </w:rPr>
              <w:t xml:space="preserve">ECTS Table: </w:t>
            </w:r>
          </w:p>
        </w:tc>
      </w:tr>
      <w:tr w:rsidR="005A5815" w:rsidRPr="005A5815" w14:paraId="57E7B9D5" w14:textId="77777777" w:rsidTr="0073570E">
        <w:trPr>
          <w:trHeight w:val="245"/>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31C74561" w14:textId="77777777" w:rsidR="00793299" w:rsidRPr="005A5815" w:rsidRDefault="00793299" w:rsidP="00F9725F">
            <w:pPr>
              <w:rPr>
                <w:b/>
                <w:lang w:val="en-US"/>
              </w:rPr>
            </w:pPr>
            <w:r w:rsidRPr="005A5815">
              <w:rPr>
                <w:b/>
                <w:lang w:val="en-US"/>
              </w:rPr>
              <w:t xml:space="preserve">Course activities </w:t>
            </w:r>
          </w:p>
        </w:tc>
        <w:tc>
          <w:tcPr>
            <w:tcW w:w="950" w:type="dxa"/>
            <w:gridSpan w:val="3"/>
            <w:tcBorders>
              <w:top w:val="single" w:sz="4" w:space="0" w:color="auto"/>
              <w:left w:val="single" w:sz="4" w:space="0" w:color="auto"/>
              <w:bottom w:val="single" w:sz="4" w:space="0" w:color="auto"/>
              <w:right w:val="single" w:sz="4" w:space="0" w:color="auto"/>
            </w:tcBorders>
            <w:hideMark/>
          </w:tcPr>
          <w:p w14:paraId="44BD5A27" w14:textId="77777777" w:rsidR="00793299" w:rsidRPr="005A5815" w:rsidRDefault="00793299" w:rsidP="00F9725F">
            <w:pPr>
              <w:rPr>
                <w:b/>
                <w:lang w:val="en-US"/>
              </w:rPr>
            </w:pPr>
            <w:r w:rsidRPr="005A5815">
              <w:rPr>
                <w:b/>
                <w:lang w:val="en-US"/>
              </w:rPr>
              <w:t>Number</w:t>
            </w:r>
          </w:p>
        </w:tc>
        <w:tc>
          <w:tcPr>
            <w:tcW w:w="1819" w:type="dxa"/>
            <w:gridSpan w:val="2"/>
            <w:tcBorders>
              <w:top w:val="single" w:sz="4" w:space="0" w:color="auto"/>
              <w:left w:val="single" w:sz="4" w:space="0" w:color="auto"/>
              <w:bottom w:val="single" w:sz="4" w:space="0" w:color="auto"/>
              <w:right w:val="single" w:sz="4" w:space="0" w:color="auto"/>
            </w:tcBorders>
            <w:hideMark/>
          </w:tcPr>
          <w:p w14:paraId="2F3861B0" w14:textId="77777777" w:rsidR="00793299" w:rsidRPr="005A5815" w:rsidRDefault="00793299" w:rsidP="00F9725F">
            <w:pPr>
              <w:rPr>
                <w:b/>
                <w:lang w:val="en-US"/>
              </w:rPr>
            </w:pPr>
            <w:r w:rsidRPr="005A5815">
              <w:rPr>
                <w:b/>
                <w:lang w:val="en-US"/>
              </w:rPr>
              <w:t>Duration (Hour)</w:t>
            </w:r>
          </w:p>
        </w:tc>
        <w:tc>
          <w:tcPr>
            <w:tcW w:w="3390" w:type="dxa"/>
            <w:gridSpan w:val="2"/>
            <w:tcBorders>
              <w:top w:val="single" w:sz="4" w:space="0" w:color="auto"/>
              <w:left w:val="single" w:sz="4" w:space="0" w:color="auto"/>
              <w:bottom w:val="single" w:sz="4" w:space="0" w:color="auto"/>
              <w:right w:val="single" w:sz="4" w:space="0" w:color="auto"/>
            </w:tcBorders>
            <w:hideMark/>
          </w:tcPr>
          <w:p w14:paraId="21085669" w14:textId="77777777" w:rsidR="00793299" w:rsidRPr="005A5815" w:rsidRDefault="00793299" w:rsidP="00F9725F">
            <w:pPr>
              <w:rPr>
                <w:b/>
                <w:lang w:val="en-US"/>
              </w:rPr>
            </w:pPr>
            <w:r w:rsidRPr="005A5815">
              <w:rPr>
                <w:b/>
                <w:lang w:val="en-US"/>
              </w:rPr>
              <w:t xml:space="preserve">Total work load (Hour) </w:t>
            </w:r>
          </w:p>
        </w:tc>
      </w:tr>
      <w:tr w:rsidR="00793299" w:rsidRPr="005A5815" w14:paraId="4160ADE4" w14:textId="77777777" w:rsidTr="0073570E">
        <w:trPr>
          <w:trHeight w:val="245"/>
          <w:jc w:val="center"/>
        </w:trPr>
        <w:tc>
          <w:tcPr>
            <w:tcW w:w="11068" w:type="dxa"/>
            <w:gridSpan w:val="12"/>
            <w:tcBorders>
              <w:top w:val="single" w:sz="4" w:space="0" w:color="auto"/>
              <w:left w:val="single" w:sz="4" w:space="0" w:color="auto"/>
              <w:bottom w:val="single" w:sz="4" w:space="0" w:color="auto"/>
              <w:right w:val="single" w:sz="4" w:space="0" w:color="auto"/>
            </w:tcBorders>
            <w:hideMark/>
          </w:tcPr>
          <w:p w14:paraId="6FD1095A" w14:textId="77777777" w:rsidR="00793299" w:rsidRPr="005A5815" w:rsidRDefault="00793299" w:rsidP="00F9725F">
            <w:pPr>
              <w:rPr>
                <w:b/>
                <w:lang w:val="en-US"/>
              </w:rPr>
            </w:pPr>
            <w:r w:rsidRPr="005A5815">
              <w:rPr>
                <w:b/>
                <w:lang w:val="en-US"/>
              </w:rPr>
              <w:t>In Class Activities</w:t>
            </w:r>
          </w:p>
        </w:tc>
      </w:tr>
      <w:tr w:rsidR="005A5815" w:rsidRPr="005A5815" w14:paraId="200096EB"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34FBE8C2" w14:textId="77777777" w:rsidR="00793299" w:rsidRPr="005A5815" w:rsidRDefault="00793299" w:rsidP="00F9725F">
            <w:pPr>
              <w:rPr>
                <w:lang w:val="en-US"/>
              </w:rPr>
            </w:pPr>
            <w:r w:rsidRPr="005A5815">
              <w:rPr>
                <w:lang w:val="en-US"/>
              </w:rPr>
              <w:t xml:space="preserve">Lectures </w:t>
            </w:r>
          </w:p>
        </w:tc>
        <w:tc>
          <w:tcPr>
            <w:tcW w:w="950" w:type="dxa"/>
            <w:gridSpan w:val="3"/>
            <w:tcBorders>
              <w:top w:val="single" w:sz="4" w:space="0" w:color="auto"/>
              <w:left w:val="single" w:sz="4" w:space="0" w:color="auto"/>
              <w:bottom w:val="single" w:sz="4" w:space="0" w:color="auto"/>
              <w:right w:val="single" w:sz="4" w:space="0" w:color="auto"/>
            </w:tcBorders>
            <w:hideMark/>
          </w:tcPr>
          <w:p w14:paraId="3F1D27A7" w14:textId="77777777" w:rsidR="00793299" w:rsidRPr="005A5815" w:rsidRDefault="00793299" w:rsidP="00F9725F">
            <w:pPr>
              <w:rPr>
                <w:lang w:val="en-US"/>
              </w:rPr>
            </w:pPr>
            <w:r w:rsidRPr="005A5815">
              <w:rPr>
                <w:lang w:val="en-US"/>
              </w:rPr>
              <w:t>14</w:t>
            </w:r>
          </w:p>
        </w:tc>
        <w:tc>
          <w:tcPr>
            <w:tcW w:w="1819" w:type="dxa"/>
            <w:gridSpan w:val="2"/>
            <w:tcBorders>
              <w:top w:val="single" w:sz="4" w:space="0" w:color="auto"/>
              <w:left w:val="single" w:sz="4" w:space="0" w:color="auto"/>
              <w:bottom w:val="single" w:sz="4" w:space="0" w:color="auto"/>
              <w:right w:val="single" w:sz="4" w:space="0" w:color="auto"/>
            </w:tcBorders>
            <w:hideMark/>
          </w:tcPr>
          <w:p w14:paraId="5C870EF4" w14:textId="77777777" w:rsidR="00793299" w:rsidRPr="005A5815" w:rsidRDefault="00793299" w:rsidP="00F9725F">
            <w:pPr>
              <w:rPr>
                <w:lang w:val="en-US"/>
              </w:rPr>
            </w:pPr>
            <w:r w:rsidRPr="005A5815">
              <w:rPr>
                <w:lang w:val="en-US"/>
              </w:rPr>
              <w:t>2</w:t>
            </w:r>
          </w:p>
        </w:tc>
        <w:tc>
          <w:tcPr>
            <w:tcW w:w="3390" w:type="dxa"/>
            <w:gridSpan w:val="2"/>
            <w:tcBorders>
              <w:top w:val="single" w:sz="4" w:space="0" w:color="auto"/>
              <w:left w:val="single" w:sz="4" w:space="0" w:color="auto"/>
              <w:bottom w:val="single" w:sz="4" w:space="0" w:color="auto"/>
              <w:right w:val="single" w:sz="4" w:space="0" w:color="auto"/>
            </w:tcBorders>
            <w:hideMark/>
          </w:tcPr>
          <w:p w14:paraId="445585F3" w14:textId="77777777" w:rsidR="00793299" w:rsidRPr="005A5815" w:rsidRDefault="00793299" w:rsidP="00F9725F">
            <w:pPr>
              <w:rPr>
                <w:lang w:val="en-US"/>
              </w:rPr>
            </w:pPr>
            <w:r w:rsidRPr="005A5815">
              <w:rPr>
                <w:lang w:val="en-US"/>
              </w:rPr>
              <w:t>28</w:t>
            </w:r>
          </w:p>
        </w:tc>
      </w:tr>
      <w:tr w:rsidR="005A5815" w:rsidRPr="005A5815" w14:paraId="2D624F89"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51AA6E77" w14:textId="77777777" w:rsidR="00793299" w:rsidRPr="005A5815" w:rsidRDefault="00793299" w:rsidP="00F9725F">
            <w:pPr>
              <w:rPr>
                <w:lang w:val="en-US"/>
              </w:rPr>
            </w:pPr>
            <w:r w:rsidRPr="005A5815">
              <w:rPr>
                <w:lang w:val="en-US"/>
              </w:rPr>
              <w:t>Practice</w:t>
            </w:r>
          </w:p>
        </w:tc>
        <w:tc>
          <w:tcPr>
            <w:tcW w:w="950" w:type="dxa"/>
            <w:gridSpan w:val="3"/>
            <w:tcBorders>
              <w:top w:val="single" w:sz="4" w:space="0" w:color="auto"/>
              <w:left w:val="single" w:sz="4" w:space="0" w:color="auto"/>
              <w:bottom w:val="single" w:sz="4" w:space="0" w:color="auto"/>
              <w:right w:val="single" w:sz="4" w:space="0" w:color="auto"/>
            </w:tcBorders>
          </w:tcPr>
          <w:p w14:paraId="125CB4CF"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09911A0E"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1EA14F0C" w14:textId="77777777" w:rsidR="00793299" w:rsidRPr="005A5815" w:rsidRDefault="00793299" w:rsidP="00F9725F">
            <w:pPr>
              <w:rPr>
                <w:lang w:val="en-US"/>
              </w:rPr>
            </w:pPr>
          </w:p>
        </w:tc>
      </w:tr>
      <w:tr w:rsidR="00793299" w:rsidRPr="005A5815" w14:paraId="0E78E106" w14:textId="77777777" w:rsidTr="0073570E">
        <w:trPr>
          <w:trHeight w:val="232"/>
          <w:jc w:val="center"/>
        </w:trPr>
        <w:tc>
          <w:tcPr>
            <w:tcW w:w="11068" w:type="dxa"/>
            <w:gridSpan w:val="12"/>
            <w:tcBorders>
              <w:top w:val="single" w:sz="4" w:space="0" w:color="auto"/>
              <w:left w:val="single" w:sz="4" w:space="0" w:color="auto"/>
              <w:bottom w:val="single" w:sz="4" w:space="0" w:color="auto"/>
              <w:right w:val="single" w:sz="4" w:space="0" w:color="auto"/>
            </w:tcBorders>
            <w:hideMark/>
          </w:tcPr>
          <w:p w14:paraId="2F91FBE2" w14:textId="77777777" w:rsidR="00793299" w:rsidRPr="005A5815" w:rsidRDefault="00793299" w:rsidP="00F9725F">
            <w:pPr>
              <w:rPr>
                <w:b/>
                <w:lang w:val="en-US"/>
              </w:rPr>
            </w:pPr>
            <w:r w:rsidRPr="005A5815">
              <w:rPr>
                <w:b/>
                <w:lang w:val="en-US"/>
              </w:rPr>
              <w:t xml:space="preserve">Exams </w:t>
            </w:r>
          </w:p>
        </w:tc>
      </w:tr>
      <w:tr w:rsidR="005A5815" w:rsidRPr="005A5815" w14:paraId="5E24F861"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4E5D6770" w14:textId="77777777" w:rsidR="00793299" w:rsidRPr="005A5815" w:rsidRDefault="00793299" w:rsidP="00F9725F">
            <w:pPr>
              <w:rPr>
                <w:lang w:val="en-US"/>
              </w:rPr>
            </w:pPr>
            <w:r w:rsidRPr="005A5815">
              <w:rPr>
                <w:lang w:val="en-US"/>
              </w:rPr>
              <w:t>Midterm Exam</w:t>
            </w:r>
          </w:p>
        </w:tc>
        <w:tc>
          <w:tcPr>
            <w:tcW w:w="950" w:type="dxa"/>
            <w:gridSpan w:val="3"/>
            <w:tcBorders>
              <w:top w:val="single" w:sz="4" w:space="0" w:color="auto"/>
              <w:left w:val="single" w:sz="4" w:space="0" w:color="auto"/>
              <w:bottom w:val="single" w:sz="4" w:space="0" w:color="auto"/>
              <w:right w:val="single" w:sz="4" w:space="0" w:color="auto"/>
            </w:tcBorders>
            <w:hideMark/>
          </w:tcPr>
          <w:p w14:paraId="70561FBB" w14:textId="77777777" w:rsidR="00793299" w:rsidRPr="005A5815" w:rsidRDefault="00793299" w:rsidP="00F9725F">
            <w:pPr>
              <w:rPr>
                <w:lang w:val="en-US"/>
              </w:rPr>
            </w:pPr>
            <w:r w:rsidRPr="005A5815">
              <w:rPr>
                <w:lang w:val="en-US"/>
              </w:rPr>
              <w:t>1</w:t>
            </w:r>
          </w:p>
        </w:tc>
        <w:tc>
          <w:tcPr>
            <w:tcW w:w="1819" w:type="dxa"/>
            <w:gridSpan w:val="2"/>
            <w:tcBorders>
              <w:top w:val="single" w:sz="4" w:space="0" w:color="auto"/>
              <w:left w:val="single" w:sz="4" w:space="0" w:color="auto"/>
              <w:bottom w:val="single" w:sz="4" w:space="0" w:color="auto"/>
              <w:right w:val="single" w:sz="4" w:space="0" w:color="auto"/>
            </w:tcBorders>
            <w:hideMark/>
          </w:tcPr>
          <w:p w14:paraId="330C464A" w14:textId="77777777" w:rsidR="00793299" w:rsidRPr="005A5815" w:rsidRDefault="00793299" w:rsidP="00F9725F">
            <w:pPr>
              <w:rPr>
                <w:lang w:val="en-US"/>
              </w:rPr>
            </w:pPr>
            <w:r w:rsidRPr="005A5815">
              <w:rPr>
                <w:lang w:val="en-US"/>
              </w:rPr>
              <w:t>2</w:t>
            </w:r>
          </w:p>
        </w:tc>
        <w:tc>
          <w:tcPr>
            <w:tcW w:w="3390" w:type="dxa"/>
            <w:gridSpan w:val="2"/>
            <w:tcBorders>
              <w:top w:val="single" w:sz="4" w:space="0" w:color="auto"/>
              <w:left w:val="single" w:sz="4" w:space="0" w:color="auto"/>
              <w:bottom w:val="single" w:sz="4" w:space="0" w:color="auto"/>
              <w:right w:val="single" w:sz="4" w:space="0" w:color="auto"/>
            </w:tcBorders>
            <w:hideMark/>
          </w:tcPr>
          <w:p w14:paraId="78F15A5F" w14:textId="77777777" w:rsidR="00793299" w:rsidRPr="005A5815" w:rsidRDefault="00793299" w:rsidP="00F9725F">
            <w:pPr>
              <w:rPr>
                <w:lang w:val="en-US"/>
              </w:rPr>
            </w:pPr>
            <w:r w:rsidRPr="005A5815">
              <w:rPr>
                <w:lang w:val="en-US"/>
              </w:rPr>
              <w:t>2</w:t>
            </w:r>
          </w:p>
        </w:tc>
      </w:tr>
      <w:tr w:rsidR="005A5815" w:rsidRPr="005A5815" w14:paraId="57C50F5A" w14:textId="77777777" w:rsidTr="0073570E">
        <w:trPr>
          <w:trHeight w:val="70"/>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4B598378" w14:textId="77777777" w:rsidR="00793299" w:rsidRPr="005A5815" w:rsidRDefault="00793299" w:rsidP="00F9725F">
            <w:pPr>
              <w:rPr>
                <w:lang w:val="en-US"/>
              </w:rPr>
            </w:pPr>
            <w:r w:rsidRPr="005A5815">
              <w:rPr>
                <w:lang w:val="en-US"/>
              </w:rPr>
              <w:t>Final Exam</w:t>
            </w:r>
          </w:p>
        </w:tc>
        <w:tc>
          <w:tcPr>
            <w:tcW w:w="950" w:type="dxa"/>
            <w:gridSpan w:val="3"/>
            <w:tcBorders>
              <w:top w:val="single" w:sz="4" w:space="0" w:color="auto"/>
              <w:left w:val="single" w:sz="4" w:space="0" w:color="auto"/>
              <w:bottom w:val="single" w:sz="4" w:space="0" w:color="auto"/>
              <w:right w:val="single" w:sz="4" w:space="0" w:color="auto"/>
            </w:tcBorders>
            <w:hideMark/>
          </w:tcPr>
          <w:p w14:paraId="44157174" w14:textId="77777777" w:rsidR="00793299" w:rsidRPr="005A5815" w:rsidRDefault="00793299" w:rsidP="00F9725F">
            <w:pPr>
              <w:rPr>
                <w:lang w:val="en-US"/>
              </w:rPr>
            </w:pPr>
            <w:r w:rsidRPr="005A5815">
              <w:rPr>
                <w:lang w:val="en-US"/>
              </w:rPr>
              <w:t>1</w:t>
            </w:r>
          </w:p>
        </w:tc>
        <w:tc>
          <w:tcPr>
            <w:tcW w:w="1819" w:type="dxa"/>
            <w:gridSpan w:val="2"/>
            <w:tcBorders>
              <w:top w:val="single" w:sz="4" w:space="0" w:color="auto"/>
              <w:left w:val="single" w:sz="4" w:space="0" w:color="auto"/>
              <w:bottom w:val="single" w:sz="4" w:space="0" w:color="auto"/>
              <w:right w:val="single" w:sz="4" w:space="0" w:color="auto"/>
            </w:tcBorders>
            <w:hideMark/>
          </w:tcPr>
          <w:p w14:paraId="05AE4756" w14:textId="77777777" w:rsidR="00793299" w:rsidRPr="005A5815" w:rsidRDefault="00793299" w:rsidP="00F9725F">
            <w:pPr>
              <w:rPr>
                <w:lang w:val="en-US"/>
              </w:rPr>
            </w:pPr>
            <w:r w:rsidRPr="005A5815">
              <w:rPr>
                <w:lang w:val="en-US"/>
              </w:rPr>
              <w:t>2</w:t>
            </w:r>
          </w:p>
        </w:tc>
        <w:tc>
          <w:tcPr>
            <w:tcW w:w="3390" w:type="dxa"/>
            <w:gridSpan w:val="2"/>
            <w:tcBorders>
              <w:top w:val="single" w:sz="4" w:space="0" w:color="auto"/>
              <w:left w:val="single" w:sz="4" w:space="0" w:color="auto"/>
              <w:bottom w:val="single" w:sz="4" w:space="0" w:color="auto"/>
              <w:right w:val="single" w:sz="4" w:space="0" w:color="auto"/>
            </w:tcBorders>
            <w:hideMark/>
          </w:tcPr>
          <w:p w14:paraId="09F359B4" w14:textId="77777777" w:rsidR="00793299" w:rsidRPr="005A5815" w:rsidRDefault="00793299" w:rsidP="00F9725F">
            <w:pPr>
              <w:rPr>
                <w:lang w:val="en-US"/>
              </w:rPr>
            </w:pPr>
            <w:r w:rsidRPr="005A5815">
              <w:rPr>
                <w:lang w:val="en-US"/>
              </w:rPr>
              <w:t>2</w:t>
            </w:r>
          </w:p>
        </w:tc>
      </w:tr>
      <w:tr w:rsidR="005A5815" w:rsidRPr="005A5815" w14:paraId="56E8C2B0"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3DEADC0B" w14:textId="77777777" w:rsidR="00793299" w:rsidRPr="005A5815" w:rsidRDefault="00793299" w:rsidP="00F9725F">
            <w:pPr>
              <w:rPr>
                <w:lang w:val="en-US"/>
              </w:rPr>
            </w:pPr>
            <w:r w:rsidRPr="005A5815">
              <w:rPr>
                <w:lang w:val="en-US"/>
              </w:rPr>
              <w:t>Other Quiz etc.</w:t>
            </w:r>
          </w:p>
        </w:tc>
        <w:tc>
          <w:tcPr>
            <w:tcW w:w="950" w:type="dxa"/>
            <w:gridSpan w:val="3"/>
            <w:tcBorders>
              <w:top w:val="single" w:sz="4" w:space="0" w:color="auto"/>
              <w:left w:val="single" w:sz="4" w:space="0" w:color="auto"/>
              <w:bottom w:val="single" w:sz="4" w:space="0" w:color="auto"/>
              <w:right w:val="single" w:sz="4" w:space="0" w:color="auto"/>
            </w:tcBorders>
          </w:tcPr>
          <w:p w14:paraId="76085E7F"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3A1E196F"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2FC2955C" w14:textId="77777777" w:rsidR="00793299" w:rsidRPr="005A5815" w:rsidRDefault="00793299" w:rsidP="00F9725F">
            <w:pPr>
              <w:rPr>
                <w:lang w:val="en-US"/>
              </w:rPr>
            </w:pPr>
          </w:p>
        </w:tc>
      </w:tr>
      <w:tr w:rsidR="00793299" w:rsidRPr="005A5815" w14:paraId="1CB26CC7" w14:textId="77777777" w:rsidTr="0073570E">
        <w:trPr>
          <w:trHeight w:val="232"/>
          <w:jc w:val="center"/>
        </w:trPr>
        <w:tc>
          <w:tcPr>
            <w:tcW w:w="11068" w:type="dxa"/>
            <w:gridSpan w:val="12"/>
            <w:tcBorders>
              <w:top w:val="single" w:sz="4" w:space="0" w:color="auto"/>
              <w:left w:val="single" w:sz="4" w:space="0" w:color="auto"/>
              <w:bottom w:val="single" w:sz="4" w:space="0" w:color="auto"/>
              <w:right w:val="single" w:sz="4" w:space="0" w:color="auto"/>
            </w:tcBorders>
            <w:hideMark/>
          </w:tcPr>
          <w:p w14:paraId="3A81B2BA" w14:textId="77777777" w:rsidR="00793299" w:rsidRPr="005A5815" w:rsidRDefault="00793299" w:rsidP="00F9725F">
            <w:pPr>
              <w:rPr>
                <w:lang w:val="en-US"/>
              </w:rPr>
            </w:pPr>
            <w:r w:rsidRPr="005A5815">
              <w:t>Activities outside of the course</w:t>
            </w:r>
          </w:p>
        </w:tc>
      </w:tr>
      <w:tr w:rsidR="005A5815" w:rsidRPr="005A5815" w14:paraId="03CFC485"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0403D4A8" w14:textId="77777777" w:rsidR="00793299" w:rsidRPr="005A5815" w:rsidRDefault="00793299" w:rsidP="00F9725F">
            <w:pPr>
              <w:rPr>
                <w:lang w:val="en-US"/>
              </w:rPr>
            </w:pPr>
            <w:r w:rsidRPr="005A5815">
              <w:rPr>
                <w:lang w:val="en-US"/>
              </w:rPr>
              <w:t>Preparation before/after weekly lectures (reading course materials, essays etc.)</w:t>
            </w:r>
          </w:p>
        </w:tc>
        <w:tc>
          <w:tcPr>
            <w:tcW w:w="950" w:type="dxa"/>
            <w:gridSpan w:val="3"/>
            <w:tcBorders>
              <w:top w:val="single" w:sz="4" w:space="0" w:color="auto"/>
              <w:left w:val="single" w:sz="4" w:space="0" w:color="auto"/>
              <w:bottom w:val="single" w:sz="4" w:space="0" w:color="auto"/>
              <w:right w:val="single" w:sz="4" w:space="0" w:color="auto"/>
            </w:tcBorders>
            <w:hideMark/>
          </w:tcPr>
          <w:p w14:paraId="2201D3A6" w14:textId="77777777" w:rsidR="00793299" w:rsidRPr="005A5815" w:rsidRDefault="00793299" w:rsidP="00F9725F">
            <w:pPr>
              <w:rPr>
                <w:lang w:val="en-US"/>
              </w:rPr>
            </w:pPr>
            <w:r w:rsidRPr="005A5815">
              <w:rPr>
                <w:lang w:val="en-US"/>
              </w:rPr>
              <w:t>8</w:t>
            </w:r>
          </w:p>
        </w:tc>
        <w:tc>
          <w:tcPr>
            <w:tcW w:w="1819" w:type="dxa"/>
            <w:gridSpan w:val="2"/>
            <w:tcBorders>
              <w:top w:val="single" w:sz="4" w:space="0" w:color="auto"/>
              <w:left w:val="single" w:sz="4" w:space="0" w:color="auto"/>
              <w:bottom w:val="single" w:sz="4" w:space="0" w:color="auto"/>
              <w:right w:val="single" w:sz="4" w:space="0" w:color="auto"/>
            </w:tcBorders>
            <w:hideMark/>
          </w:tcPr>
          <w:p w14:paraId="3B215DFF" w14:textId="77777777" w:rsidR="00793299" w:rsidRPr="005A5815" w:rsidRDefault="00793299" w:rsidP="00F9725F">
            <w:pPr>
              <w:rPr>
                <w:lang w:val="en-US"/>
              </w:rPr>
            </w:pPr>
            <w:r w:rsidRPr="005A5815">
              <w:rPr>
                <w:lang w:val="en-US"/>
              </w:rPr>
              <w:t>1</w:t>
            </w:r>
          </w:p>
        </w:tc>
        <w:tc>
          <w:tcPr>
            <w:tcW w:w="3390" w:type="dxa"/>
            <w:gridSpan w:val="2"/>
            <w:tcBorders>
              <w:top w:val="single" w:sz="4" w:space="0" w:color="auto"/>
              <w:left w:val="single" w:sz="4" w:space="0" w:color="auto"/>
              <w:bottom w:val="single" w:sz="4" w:space="0" w:color="auto"/>
              <w:right w:val="single" w:sz="4" w:space="0" w:color="auto"/>
            </w:tcBorders>
            <w:hideMark/>
          </w:tcPr>
          <w:p w14:paraId="0A1FDF8C" w14:textId="77777777" w:rsidR="00793299" w:rsidRPr="005A5815" w:rsidRDefault="00793299" w:rsidP="00F9725F">
            <w:pPr>
              <w:rPr>
                <w:lang w:val="en-US"/>
              </w:rPr>
            </w:pPr>
            <w:r w:rsidRPr="005A5815">
              <w:rPr>
                <w:lang w:val="en-US"/>
              </w:rPr>
              <w:t>8</w:t>
            </w:r>
          </w:p>
        </w:tc>
      </w:tr>
      <w:tr w:rsidR="005A5815" w:rsidRPr="005A5815" w14:paraId="2F9531AC"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54B2E0CE" w14:textId="77777777" w:rsidR="00793299" w:rsidRPr="005A5815" w:rsidRDefault="00793299" w:rsidP="00F9725F">
            <w:pPr>
              <w:rPr>
                <w:lang w:val="en-US"/>
              </w:rPr>
            </w:pPr>
            <w:r w:rsidRPr="005A5815">
              <w:rPr>
                <w:lang w:val="en-US"/>
              </w:rPr>
              <w:t>Preparation for midterms exam</w:t>
            </w:r>
          </w:p>
        </w:tc>
        <w:tc>
          <w:tcPr>
            <w:tcW w:w="950" w:type="dxa"/>
            <w:gridSpan w:val="3"/>
            <w:tcBorders>
              <w:top w:val="single" w:sz="4" w:space="0" w:color="auto"/>
              <w:left w:val="single" w:sz="4" w:space="0" w:color="auto"/>
              <w:bottom w:val="single" w:sz="4" w:space="0" w:color="auto"/>
              <w:right w:val="single" w:sz="4" w:space="0" w:color="auto"/>
            </w:tcBorders>
            <w:hideMark/>
          </w:tcPr>
          <w:p w14:paraId="6D672B68" w14:textId="77777777" w:rsidR="00793299" w:rsidRPr="005A5815" w:rsidRDefault="00793299" w:rsidP="00F9725F">
            <w:pPr>
              <w:rPr>
                <w:lang w:val="en-US"/>
              </w:rPr>
            </w:pPr>
            <w:r w:rsidRPr="005A5815">
              <w:rPr>
                <w:lang w:val="en-US"/>
              </w:rPr>
              <w:t>1</w:t>
            </w:r>
          </w:p>
        </w:tc>
        <w:tc>
          <w:tcPr>
            <w:tcW w:w="1819" w:type="dxa"/>
            <w:gridSpan w:val="2"/>
            <w:tcBorders>
              <w:top w:val="single" w:sz="4" w:space="0" w:color="auto"/>
              <w:left w:val="single" w:sz="4" w:space="0" w:color="auto"/>
              <w:bottom w:val="single" w:sz="4" w:space="0" w:color="auto"/>
              <w:right w:val="single" w:sz="4" w:space="0" w:color="auto"/>
            </w:tcBorders>
            <w:hideMark/>
          </w:tcPr>
          <w:p w14:paraId="29F91631" w14:textId="77777777" w:rsidR="00793299" w:rsidRPr="005A5815" w:rsidRDefault="00793299" w:rsidP="00F9725F">
            <w:pPr>
              <w:rPr>
                <w:lang w:val="en-US"/>
              </w:rPr>
            </w:pPr>
            <w:r w:rsidRPr="005A5815">
              <w:rPr>
                <w:lang w:val="en-US"/>
              </w:rPr>
              <w:t>5</w:t>
            </w:r>
          </w:p>
        </w:tc>
        <w:tc>
          <w:tcPr>
            <w:tcW w:w="3390" w:type="dxa"/>
            <w:gridSpan w:val="2"/>
            <w:tcBorders>
              <w:top w:val="single" w:sz="4" w:space="0" w:color="auto"/>
              <w:left w:val="single" w:sz="4" w:space="0" w:color="auto"/>
              <w:bottom w:val="single" w:sz="4" w:space="0" w:color="auto"/>
              <w:right w:val="single" w:sz="4" w:space="0" w:color="auto"/>
            </w:tcBorders>
            <w:hideMark/>
          </w:tcPr>
          <w:p w14:paraId="53D50E5F" w14:textId="77777777" w:rsidR="00793299" w:rsidRPr="005A5815" w:rsidRDefault="00793299" w:rsidP="00F9725F">
            <w:pPr>
              <w:rPr>
                <w:lang w:val="en-US"/>
              </w:rPr>
            </w:pPr>
            <w:r w:rsidRPr="005A5815">
              <w:rPr>
                <w:lang w:val="en-US"/>
              </w:rPr>
              <w:t>5</w:t>
            </w:r>
          </w:p>
        </w:tc>
      </w:tr>
      <w:tr w:rsidR="005A5815" w:rsidRPr="005A5815" w14:paraId="0A90AAD6"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099F6130" w14:textId="77777777" w:rsidR="00793299" w:rsidRPr="005A5815" w:rsidRDefault="00793299" w:rsidP="00F9725F">
            <w:pPr>
              <w:rPr>
                <w:lang w:val="en-US"/>
              </w:rPr>
            </w:pPr>
            <w:r w:rsidRPr="005A5815">
              <w:rPr>
                <w:lang w:val="en-US"/>
              </w:rPr>
              <w:t>Preparation for final exam</w:t>
            </w:r>
          </w:p>
        </w:tc>
        <w:tc>
          <w:tcPr>
            <w:tcW w:w="950" w:type="dxa"/>
            <w:gridSpan w:val="3"/>
            <w:tcBorders>
              <w:top w:val="single" w:sz="4" w:space="0" w:color="auto"/>
              <w:left w:val="single" w:sz="4" w:space="0" w:color="auto"/>
              <w:bottom w:val="single" w:sz="4" w:space="0" w:color="auto"/>
              <w:right w:val="single" w:sz="4" w:space="0" w:color="auto"/>
            </w:tcBorders>
            <w:hideMark/>
          </w:tcPr>
          <w:p w14:paraId="42602FC6" w14:textId="77777777" w:rsidR="00793299" w:rsidRPr="005A5815" w:rsidRDefault="00793299" w:rsidP="00F9725F">
            <w:pPr>
              <w:rPr>
                <w:lang w:val="en-US"/>
              </w:rPr>
            </w:pPr>
            <w:r w:rsidRPr="005A5815">
              <w:rPr>
                <w:lang w:val="en-US"/>
              </w:rPr>
              <w:t>1</w:t>
            </w:r>
          </w:p>
        </w:tc>
        <w:tc>
          <w:tcPr>
            <w:tcW w:w="1819" w:type="dxa"/>
            <w:gridSpan w:val="2"/>
            <w:tcBorders>
              <w:top w:val="single" w:sz="4" w:space="0" w:color="auto"/>
              <w:left w:val="single" w:sz="4" w:space="0" w:color="auto"/>
              <w:bottom w:val="single" w:sz="4" w:space="0" w:color="auto"/>
              <w:right w:val="single" w:sz="4" w:space="0" w:color="auto"/>
            </w:tcBorders>
            <w:hideMark/>
          </w:tcPr>
          <w:p w14:paraId="7F15A7C0" w14:textId="77777777" w:rsidR="00793299" w:rsidRPr="005A5815" w:rsidRDefault="00793299" w:rsidP="00F9725F">
            <w:pPr>
              <w:rPr>
                <w:lang w:val="en-US"/>
              </w:rPr>
            </w:pPr>
            <w:r w:rsidRPr="005A5815">
              <w:rPr>
                <w:lang w:val="en-US"/>
              </w:rPr>
              <w:t>5</w:t>
            </w:r>
          </w:p>
        </w:tc>
        <w:tc>
          <w:tcPr>
            <w:tcW w:w="3390" w:type="dxa"/>
            <w:gridSpan w:val="2"/>
            <w:tcBorders>
              <w:top w:val="single" w:sz="4" w:space="0" w:color="auto"/>
              <w:left w:val="single" w:sz="4" w:space="0" w:color="auto"/>
              <w:bottom w:val="single" w:sz="4" w:space="0" w:color="auto"/>
              <w:right w:val="single" w:sz="4" w:space="0" w:color="auto"/>
            </w:tcBorders>
            <w:hideMark/>
          </w:tcPr>
          <w:p w14:paraId="7CD1755F" w14:textId="77777777" w:rsidR="00793299" w:rsidRPr="005A5815" w:rsidRDefault="00793299" w:rsidP="00F9725F">
            <w:pPr>
              <w:rPr>
                <w:lang w:val="en-US"/>
              </w:rPr>
            </w:pPr>
            <w:r w:rsidRPr="005A5815">
              <w:rPr>
                <w:lang w:val="en-US"/>
              </w:rPr>
              <w:t>5</w:t>
            </w:r>
          </w:p>
        </w:tc>
      </w:tr>
      <w:tr w:rsidR="005A5815" w:rsidRPr="005A5815" w14:paraId="7893CA26"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6AF687D1" w14:textId="77777777" w:rsidR="00793299" w:rsidRPr="005A5815" w:rsidRDefault="00793299" w:rsidP="00F9725F">
            <w:pPr>
              <w:rPr>
                <w:lang w:val="en-US"/>
              </w:rPr>
            </w:pPr>
            <w:r w:rsidRPr="005A5815">
              <w:rPr>
                <w:lang w:val="en-US"/>
              </w:rPr>
              <w:t>Preparation for Quiz etc.</w:t>
            </w:r>
          </w:p>
        </w:tc>
        <w:tc>
          <w:tcPr>
            <w:tcW w:w="950" w:type="dxa"/>
            <w:gridSpan w:val="3"/>
            <w:tcBorders>
              <w:top w:val="single" w:sz="4" w:space="0" w:color="auto"/>
              <w:left w:val="single" w:sz="4" w:space="0" w:color="auto"/>
              <w:bottom w:val="single" w:sz="4" w:space="0" w:color="auto"/>
              <w:right w:val="single" w:sz="4" w:space="0" w:color="auto"/>
            </w:tcBorders>
          </w:tcPr>
          <w:p w14:paraId="0EC53FFC"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40345F1E"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3431E10F" w14:textId="77777777" w:rsidR="00793299" w:rsidRPr="005A5815" w:rsidRDefault="00793299" w:rsidP="00F9725F">
            <w:pPr>
              <w:rPr>
                <w:lang w:val="en-US"/>
              </w:rPr>
            </w:pPr>
          </w:p>
        </w:tc>
      </w:tr>
      <w:tr w:rsidR="005A5815" w:rsidRPr="005A5815" w14:paraId="2F2D58AC"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58BEFB81" w14:textId="77777777" w:rsidR="00793299" w:rsidRPr="005A5815" w:rsidRDefault="00793299" w:rsidP="00F9725F">
            <w:pPr>
              <w:rPr>
                <w:lang w:val="en-US"/>
              </w:rPr>
            </w:pPr>
            <w:r w:rsidRPr="005A5815">
              <w:rPr>
                <w:lang w:val="en-US"/>
              </w:rPr>
              <w:t>Preparing Assignments</w:t>
            </w:r>
          </w:p>
        </w:tc>
        <w:tc>
          <w:tcPr>
            <w:tcW w:w="950" w:type="dxa"/>
            <w:gridSpan w:val="3"/>
            <w:tcBorders>
              <w:top w:val="single" w:sz="4" w:space="0" w:color="auto"/>
              <w:left w:val="single" w:sz="4" w:space="0" w:color="auto"/>
              <w:bottom w:val="single" w:sz="4" w:space="0" w:color="auto"/>
              <w:right w:val="single" w:sz="4" w:space="0" w:color="auto"/>
            </w:tcBorders>
          </w:tcPr>
          <w:p w14:paraId="31C36CB0"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312D7A33"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38B5BD56" w14:textId="77777777" w:rsidR="00793299" w:rsidRPr="005A5815" w:rsidRDefault="00793299" w:rsidP="00F9725F">
            <w:pPr>
              <w:rPr>
                <w:lang w:val="en-US"/>
              </w:rPr>
            </w:pPr>
          </w:p>
        </w:tc>
      </w:tr>
      <w:tr w:rsidR="005A5815" w:rsidRPr="005A5815" w14:paraId="55ACEDF9"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79AF7C72" w14:textId="77777777" w:rsidR="00793299" w:rsidRPr="005A5815" w:rsidRDefault="00793299" w:rsidP="00F9725F">
            <w:pPr>
              <w:rPr>
                <w:lang w:val="en-US"/>
              </w:rPr>
            </w:pPr>
            <w:r w:rsidRPr="005A5815">
              <w:rPr>
                <w:lang w:val="en-US"/>
              </w:rPr>
              <w:t>Preparing presentation</w:t>
            </w:r>
          </w:p>
        </w:tc>
        <w:tc>
          <w:tcPr>
            <w:tcW w:w="950" w:type="dxa"/>
            <w:gridSpan w:val="3"/>
            <w:tcBorders>
              <w:top w:val="single" w:sz="4" w:space="0" w:color="auto"/>
              <w:left w:val="single" w:sz="4" w:space="0" w:color="auto"/>
              <w:bottom w:val="single" w:sz="4" w:space="0" w:color="auto"/>
              <w:right w:val="single" w:sz="4" w:space="0" w:color="auto"/>
            </w:tcBorders>
          </w:tcPr>
          <w:p w14:paraId="5C4629EF"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0AC38DDE"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0B264189" w14:textId="77777777" w:rsidR="00793299" w:rsidRPr="005A5815" w:rsidRDefault="00793299" w:rsidP="00F9725F">
            <w:pPr>
              <w:rPr>
                <w:lang w:val="en-US"/>
              </w:rPr>
            </w:pPr>
          </w:p>
        </w:tc>
      </w:tr>
      <w:tr w:rsidR="005A5815" w:rsidRPr="005A5815" w14:paraId="1AD83646"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6632550D" w14:textId="77777777" w:rsidR="00793299" w:rsidRPr="005A5815" w:rsidRDefault="00793299" w:rsidP="00F9725F">
            <w:pPr>
              <w:rPr>
                <w:lang w:val="en-US"/>
              </w:rPr>
            </w:pPr>
            <w:r w:rsidRPr="005A5815">
              <w:rPr>
                <w:lang w:val="en-US"/>
              </w:rPr>
              <w:t>Other (please indicate)</w:t>
            </w:r>
          </w:p>
        </w:tc>
        <w:tc>
          <w:tcPr>
            <w:tcW w:w="950" w:type="dxa"/>
            <w:gridSpan w:val="3"/>
            <w:tcBorders>
              <w:top w:val="single" w:sz="4" w:space="0" w:color="auto"/>
              <w:left w:val="single" w:sz="4" w:space="0" w:color="auto"/>
              <w:bottom w:val="single" w:sz="4" w:space="0" w:color="auto"/>
              <w:right w:val="single" w:sz="4" w:space="0" w:color="auto"/>
            </w:tcBorders>
          </w:tcPr>
          <w:p w14:paraId="33F5CDA2"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77DE87A1"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2F062C24" w14:textId="77777777" w:rsidR="00793299" w:rsidRPr="005A5815" w:rsidRDefault="00793299" w:rsidP="00F9725F">
            <w:pPr>
              <w:rPr>
                <w:lang w:val="en-US"/>
              </w:rPr>
            </w:pPr>
          </w:p>
        </w:tc>
      </w:tr>
      <w:tr w:rsidR="005A5815" w:rsidRPr="005A5815" w14:paraId="1F0B4A42" w14:textId="77777777" w:rsidTr="0073570E">
        <w:trPr>
          <w:trHeight w:val="232"/>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73A6E30F" w14:textId="77777777" w:rsidR="00793299" w:rsidRPr="005A5815" w:rsidRDefault="00793299" w:rsidP="00F9725F">
            <w:pPr>
              <w:rPr>
                <w:b/>
                <w:lang w:val="en-US"/>
              </w:rPr>
            </w:pPr>
            <w:r w:rsidRPr="005A5815">
              <w:rPr>
                <w:b/>
                <w:lang w:val="en-US"/>
              </w:rPr>
              <w:t>Total Workload (hour)</w:t>
            </w:r>
          </w:p>
        </w:tc>
        <w:tc>
          <w:tcPr>
            <w:tcW w:w="950" w:type="dxa"/>
            <w:gridSpan w:val="3"/>
            <w:tcBorders>
              <w:top w:val="single" w:sz="4" w:space="0" w:color="auto"/>
              <w:left w:val="single" w:sz="4" w:space="0" w:color="auto"/>
              <w:bottom w:val="single" w:sz="4" w:space="0" w:color="auto"/>
              <w:right w:val="single" w:sz="4" w:space="0" w:color="auto"/>
            </w:tcBorders>
          </w:tcPr>
          <w:p w14:paraId="6461A92A"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11A38DB2"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4A7FAC8C" w14:textId="77777777" w:rsidR="00793299" w:rsidRPr="005A5815" w:rsidRDefault="00793299" w:rsidP="00F9725F">
            <w:pPr>
              <w:rPr>
                <w:lang w:val="en-US"/>
              </w:rPr>
            </w:pPr>
            <w:r w:rsidRPr="005A5815">
              <w:rPr>
                <w:lang w:val="en-US"/>
              </w:rPr>
              <w:t>50</w:t>
            </w:r>
          </w:p>
        </w:tc>
      </w:tr>
      <w:tr w:rsidR="005A5815" w:rsidRPr="005A5815" w14:paraId="6468A4C4" w14:textId="77777777" w:rsidTr="0073570E">
        <w:trPr>
          <w:trHeight w:val="314"/>
          <w:jc w:val="center"/>
        </w:trPr>
        <w:tc>
          <w:tcPr>
            <w:tcW w:w="4909" w:type="dxa"/>
            <w:gridSpan w:val="5"/>
            <w:tcBorders>
              <w:top w:val="single" w:sz="4" w:space="0" w:color="auto"/>
              <w:left w:val="single" w:sz="4" w:space="0" w:color="auto"/>
              <w:bottom w:val="single" w:sz="4" w:space="0" w:color="auto"/>
              <w:right w:val="single" w:sz="4" w:space="0" w:color="auto"/>
            </w:tcBorders>
            <w:hideMark/>
          </w:tcPr>
          <w:p w14:paraId="57EBA930" w14:textId="77777777" w:rsidR="00793299" w:rsidRPr="005A5815" w:rsidRDefault="00793299" w:rsidP="00F9725F">
            <w:pPr>
              <w:rPr>
                <w:b/>
                <w:lang w:val="en-US"/>
              </w:rPr>
            </w:pPr>
            <w:r w:rsidRPr="005A5815">
              <w:rPr>
                <w:b/>
                <w:lang w:val="en-US"/>
              </w:rPr>
              <w:t>ECTS Credits of Course</w:t>
            </w:r>
          </w:p>
          <w:p w14:paraId="0F2C7FD3" w14:textId="57860BEB" w:rsidR="005A5815" w:rsidRPr="005A5815" w:rsidRDefault="005A5815" w:rsidP="00F9725F">
            <w:pPr>
              <w:rPr>
                <w:b/>
                <w:lang w:val="en-GB"/>
              </w:rPr>
            </w:pPr>
            <w:r w:rsidRPr="005A5815">
              <w:rPr>
                <w:b/>
                <w:lang w:val="en-US"/>
              </w:rPr>
              <w:t>Total Workload (hour)/25</w:t>
            </w:r>
          </w:p>
        </w:tc>
        <w:tc>
          <w:tcPr>
            <w:tcW w:w="950" w:type="dxa"/>
            <w:gridSpan w:val="3"/>
            <w:tcBorders>
              <w:top w:val="single" w:sz="4" w:space="0" w:color="auto"/>
              <w:left w:val="single" w:sz="4" w:space="0" w:color="auto"/>
              <w:bottom w:val="single" w:sz="4" w:space="0" w:color="auto"/>
              <w:right w:val="single" w:sz="4" w:space="0" w:color="auto"/>
            </w:tcBorders>
          </w:tcPr>
          <w:p w14:paraId="39307DD2" w14:textId="77777777" w:rsidR="00793299" w:rsidRPr="005A5815" w:rsidRDefault="00793299" w:rsidP="00F9725F">
            <w:pPr>
              <w:rPr>
                <w:lang w:val="en-US"/>
              </w:rPr>
            </w:pPr>
          </w:p>
        </w:tc>
        <w:tc>
          <w:tcPr>
            <w:tcW w:w="1819" w:type="dxa"/>
            <w:gridSpan w:val="2"/>
            <w:tcBorders>
              <w:top w:val="single" w:sz="4" w:space="0" w:color="auto"/>
              <w:left w:val="single" w:sz="4" w:space="0" w:color="auto"/>
              <w:bottom w:val="single" w:sz="4" w:space="0" w:color="auto"/>
              <w:right w:val="single" w:sz="4" w:space="0" w:color="auto"/>
            </w:tcBorders>
          </w:tcPr>
          <w:p w14:paraId="1457B5A9" w14:textId="77777777" w:rsidR="00793299" w:rsidRPr="005A5815" w:rsidRDefault="00793299" w:rsidP="00F9725F">
            <w:pPr>
              <w:rPr>
                <w:lang w:val="en-US"/>
              </w:rPr>
            </w:pPr>
          </w:p>
        </w:tc>
        <w:tc>
          <w:tcPr>
            <w:tcW w:w="3390" w:type="dxa"/>
            <w:gridSpan w:val="2"/>
            <w:tcBorders>
              <w:top w:val="single" w:sz="4" w:space="0" w:color="auto"/>
              <w:left w:val="single" w:sz="4" w:space="0" w:color="auto"/>
              <w:bottom w:val="single" w:sz="4" w:space="0" w:color="auto"/>
              <w:right w:val="single" w:sz="4" w:space="0" w:color="auto"/>
            </w:tcBorders>
          </w:tcPr>
          <w:p w14:paraId="03E0DC1B" w14:textId="77777777" w:rsidR="00793299" w:rsidRPr="005A5815" w:rsidRDefault="00793299" w:rsidP="00F9725F">
            <w:pPr>
              <w:rPr>
                <w:lang w:val="en-US"/>
              </w:rPr>
            </w:pPr>
            <w:r w:rsidRPr="005A5815">
              <w:rPr>
                <w:lang w:val="en-US"/>
              </w:rPr>
              <w:t>2</w:t>
            </w:r>
          </w:p>
        </w:tc>
      </w:tr>
      <w:tr w:rsidR="005A5815" w:rsidRPr="005A5815" w14:paraId="7F20D508" w14:textId="77777777" w:rsidTr="0073570E">
        <w:trPr>
          <w:trHeight w:val="314"/>
          <w:jc w:val="center"/>
        </w:trPr>
        <w:tc>
          <w:tcPr>
            <w:tcW w:w="7678" w:type="dxa"/>
            <w:gridSpan w:val="10"/>
            <w:tcBorders>
              <w:top w:val="single" w:sz="4" w:space="0" w:color="auto"/>
              <w:left w:val="single" w:sz="4" w:space="0" w:color="auto"/>
              <w:bottom w:val="single" w:sz="4" w:space="0" w:color="auto"/>
              <w:right w:val="single" w:sz="4" w:space="0" w:color="auto"/>
            </w:tcBorders>
          </w:tcPr>
          <w:p w14:paraId="3A5AC769" w14:textId="7202D1CD" w:rsidR="005A5815" w:rsidRPr="005A5815" w:rsidRDefault="005A5815" w:rsidP="00F9725F">
            <w:pPr>
              <w:rPr>
                <w:lang w:val="en-US"/>
              </w:rPr>
            </w:pPr>
            <w:r w:rsidRPr="005A5815">
              <w:rPr>
                <w:bCs/>
                <w:i/>
                <w:lang w:val="en-US"/>
              </w:rPr>
              <w:t>* 25 hours of work       is equivalent to 1 ECTS credit</w:t>
            </w:r>
          </w:p>
        </w:tc>
        <w:tc>
          <w:tcPr>
            <w:tcW w:w="3390" w:type="dxa"/>
            <w:gridSpan w:val="2"/>
            <w:tcBorders>
              <w:top w:val="single" w:sz="4" w:space="0" w:color="auto"/>
              <w:left w:val="single" w:sz="4" w:space="0" w:color="auto"/>
              <w:bottom w:val="single" w:sz="4" w:space="0" w:color="auto"/>
              <w:right w:val="single" w:sz="4" w:space="0" w:color="auto"/>
            </w:tcBorders>
          </w:tcPr>
          <w:p w14:paraId="47A0CE8D" w14:textId="77777777" w:rsidR="005A5815" w:rsidRPr="005A5815" w:rsidRDefault="005A5815" w:rsidP="00F9725F">
            <w:pPr>
              <w:rPr>
                <w:lang w:val="en-US"/>
              </w:rPr>
            </w:pPr>
          </w:p>
        </w:tc>
      </w:tr>
    </w:tbl>
    <w:p w14:paraId="1D85CC72" w14:textId="77777777" w:rsidR="00793299" w:rsidRPr="005A5815" w:rsidRDefault="00793299" w:rsidP="00793299">
      <w:pPr>
        <w:keepNext/>
        <w:keepLines/>
        <w:outlineLvl w:val="1"/>
        <w:rPr>
          <w:b/>
          <w:bCs/>
          <w:caps/>
        </w:rPr>
      </w:pPr>
    </w:p>
    <w:tbl>
      <w:tblPr>
        <w:tblpPr w:leftFromText="141" w:rightFromText="141" w:vertAnchor="text" w:horzAnchor="page" w:tblpXSpec="center" w:tblpY="124"/>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125"/>
        <w:gridCol w:w="255"/>
        <w:gridCol w:w="277"/>
        <w:gridCol w:w="436"/>
        <w:gridCol w:w="387"/>
        <w:gridCol w:w="146"/>
        <w:gridCol w:w="547"/>
        <w:gridCol w:w="298"/>
        <w:gridCol w:w="249"/>
        <w:gridCol w:w="288"/>
        <w:gridCol w:w="327"/>
        <w:gridCol w:w="204"/>
        <w:gridCol w:w="391"/>
        <w:gridCol w:w="140"/>
        <w:gridCol w:w="451"/>
        <w:gridCol w:w="517"/>
        <w:gridCol w:w="75"/>
        <w:gridCol w:w="591"/>
        <w:gridCol w:w="352"/>
        <w:gridCol w:w="239"/>
        <w:gridCol w:w="591"/>
        <w:gridCol w:w="184"/>
        <w:gridCol w:w="413"/>
        <w:gridCol w:w="118"/>
        <w:gridCol w:w="494"/>
        <w:gridCol w:w="494"/>
      </w:tblGrid>
      <w:tr w:rsidR="00793299" w:rsidRPr="005A5815" w14:paraId="5BA95331" w14:textId="77777777" w:rsidTr="00F9725F">
        <w:trPr>
          <w:trHeight w:val="454"/>
        </w:trPr>
        <w:tc>
          <w:tcPr>
            <w:tcW w:w="11062" w:type="dxa"/>
            <w:gridSpan w:val="27"/>
            <w:tcBorders>
              <w:top w:val="single" w:sz="4" w:space="0" w:color="auto"/>
              <w:left w:val="single" w:sz="4" w:space="0" w:color="auto"/>
              <w:bottom w:val="single" w:sz="4" w:space="0" w:color="auto"/>
              <w:right w:val="single" w:sz="4" w:space="0" w:color="auto"/>
            </w:tcBorders>
          </w:tcPr>
          <w:p w14:paraId="3100F1B4" w14:textId="77777777" w:rsidR="00793299" w:rsidRPr="005A5815" w:rsidRDefault="00793299" w:rsidP="00F9725F">
            <w:pPr>
              <w:spacing w:line="256" w:lineRule="auto"/>
              <w:rPr>
                <w:rFonts w:eastAsia="Calibri"/>
                <w:b/>
              </w:rPr>
            </w:pPr>
            <w:r w:rsidRPr="005A5815">
              <w:rPr>
                <w:rFonts w:eastAsia="Calibri"/>
                <w:b/>
              </w:rPr>
              <w:t>Table 1. Contribution of course learning outcomes to program outcomes</w:t>
            </w:r>
          </w:p>
          <w:p w14:paraId="0C455A64" w14:textId="77777777" w:rsidR="00793299" w:rsidRPr="005A5815" w:rsidRDefault="00793299" w:rsidP="00F9725F">
            <w:pPr>
              <w:rPr>
                <w:rFonts w:eastAsia="Calibri"/>
                <w:b/>
                <w:bCs/>
              </w:rPr>
            </w:pPr>
            <w:r w:rsidRPr="005A5815">
              <w:rPr>
                <w:rFonts w:eastAsia="Calibri"/>
                <w:b/>
              </w:rPr>
              <w:t>0: no contribution 1: little contribution 2: moderate contribution 3: full contribution</w:t>
            </w:r>
          </w:p>
        </w:tc>
      </w:tr>
      <w:tr w:rsidR="00793299" w:rsidRPr="005A5815" w14:paraId="6CE7226D" w14:textId="77777777" w:rsidTr="00F9725F">
        <w:trPr>
          <w:trHeight w:val="454"/>
        </w:trPr>
        <w:tc>
          <w:tcPr>
            <w:tcW w:w="2853" w:type="dxa"/>
            <w:gridSpan w:val="3"/>
            <w:tcBorders>
              <w:top w:val="single" w:sz="4" w:space="0" w:color="auto"/>
              <w:left w:val="single" w:sz="4" w:space="0" w:color="auto"/>
              <w:bottom w:val="single" w:sz="4" w:space="0" w:color="auto"/>
              <w:right w:val="single" w:sz="4" w:space="0" w:color="auto"/>
            </w:tcBorders>
            <w:hideMark/>
          </w:tcPr>
          <w:p w14:paraId="09E966BB" w14:textId="77777777" w:rsidR="00793299" w:rsidRPr="005A5815" w:rsidRDefault="00793299" w:rsidP="00F9725F">
            <w:pPr>
              <w:jc w:val="center"/>
              <w:rPr>
                <w:rFonts w:eastAsia="Calibri"/>
              </w:rPr>
            </w:pPr>
            <w:r w:rsidRPr="005A5815">
              <w:rPr>
                <w:rFonts w:eastAsia="Calibri"/>
                <w:bCs/>
              </w:rPr>
              <w:t>Learning Outcome</w:t>
            </w:r>
          </w:p>
        </w:tc>
        <w:tc>
          <w:tcPr>
            <w:tcW w:w="713" w:type="dxa"/>
            <w:gridSpan w:val="2"/>
            <w:tcBorders>
              <w:top w:val="single" w:sz="4" w:space="0" w:color="auto"/>
              <w:left w:val="single" w:sz="4" w:space="0" w:color="auto"/>
              <w:bottom w:val="single" w:sz="4" w:space="0" w:color="auto"/>
              <w:right w:val="single" w:sz="4" w:space="0" w:color="auto"/>
            </w:tcBorders>
            <w:hideMark/>
          </w:tcPr>
          <w:p w14:paraId="5A16C4EF" w14:textId="77777777" w:rsidR="00793299" w:rsidRPr="005A5815" w:rsidRDefault="00793299" w:rsidP="00F9725F">
            <w:pPr>
              <w:jc w:val="center"/>
              <w:rPr>
                <w:rFonts w:eastAsia="Calibri"/>
                <w:b/>
                <w:bCs/>
              </w:rPr>
            </w:pPr>
            <w:r w:rsidRPr="005A5815">
              <w:rPr>
                <w:rFonts w:eastAsia="Calibri"/>
                <w:b/>
                <w:bCs/>
              </w:rPr>
              <w:t>PO</w:t>
            </w:r>
          </w:p>
          <w:p w14:paraId="368DFD16" w14:textId="77777777" w:rsidR="00793299" w:rsidRPr="005A5815" w:rsidRDefault="00793299" w:rsidP="00F9725F">
            <w:pPr>
              <w:jc w:val="center"/>
              <w:rPr>
                <w:rFonts w:eastAsia="Calibri"/>
                <w:b/>
                <w:bCs/>
              </w:rPr>
            </w:pPr>
            <w:r w:rsidRPr="005A5815">
              <w:rPr>
                <w:rFonts w:eastAsia="Calibri"/>
                <w:b/>
                <w:bCs/>
              </w:rPr>
              <w:t>1</w:t>
            </w:r>
          </w:p>
        </w:tc>
        <w:tc>
          <w:tcPr>
            <w:tcW w:w="533" w:type="dxa"/>
            <w:gridSpan w:val="2"/>
            <w:tcBorders>
              <w:top w:val="single" w:sz="4" w:space="0" w:color="auto"/>
              <w:left w:val="single" w:sz="4" w:space="0" w:color="auto"/>
              <w:bottom w:val="single" w:sz="4" w:space="0" w:color="auto"/>
              <w:right w:val="single" w:sz="4" w:space="0" w:color="auto"/>
            </w:tcBorders>
            <w:hideMark/>
          </w:tcPr>
          <w:p w14:paraId="0032FCED" w14:textId="77777777" w:rsidR="00793299" w:rsidRPr="005A5815" w:rsidRDefault="00793299" w:rsidP="00F9725F">
            <w:pPr>
              <w:jc w:val="center"/>
              <w:rPr>
                <w:rFonts w:eastAsia="Calibri"/>
                <w:b/>
                <w:bCs/>
              </w:rPr>
            </w:pPr>
            <w:r w:rsidRPr="005A5815">
              <w:rPr>
                <w:rFonts w:eastAsia="Calibri"/>
                <w:b/>
                <w:bCs/>
              </w:rPr>
              <w:t>PO</w:t>
            </w:r>
          </w:p>
          <w:p w14:paraId="3F1DD1F6" w14:textId="77777777" w:rsidR="00793299" w:rsidRPr="005A5815" w:rsidRDefault="00793299" w:rsidP="00F9725F">
            <w:pPr>
              <w:jc w:val="center"/>
              <w:rPr>
                <w:rFonts w:eastAsia="Calibri"/>
                <w:b/>
                <w:bCs/>
              </w:rPr>
            </w:pPr>
            <w:r w:rsidRPr="005A5815">
              <w:rPr>
                <w:rFonts w:eastAsia="Calibri"/>
                <w:b/>
                <w:bCs/>
              </w:rPr>
              <w:t>2</w:t>
            </w:r>
          </w:p>
        </w:tc>
        <w:tc>
          <w:tcPr>
            <w:tcW w:w="547" w:type="dxa"/>
            <w:tcBorders>
              <w:top w:val="single" w:sz="4" w:space="0" w:color="auto"/>
              <w:left w:val="single" w:sz="4" w:space="0" w:color="auto"/>
              <w:bottom w:val="single" w:sz="4" w:space="0" w:color="auto"/>
              <w:right w:val="single" w:sz="4" w:space="0" w:color="auto"/>
            </w:tcBorders>
            <w:hideMark/>
          </w:tcPr>
          <w:p w14:paraId="760C973E" w14:textId="77777777" w:rsidR="00793299" w:rsidRPr="005A5815" w:rsidRDefault="00793299" w:rsidP="00F9725F">
            <w:pPr>
              <w:jc w:val="center"/>
              <w:rPr>
                <w:rFonts w:eastAsia="Calibri"/>
                <w:b/>
                <w:bCs/>
              </w:rPr>
            </w:pPr>
            <w:r w:rsidRPr="005A5815">
              <w:rPr>
                <w:rFonts w:eastAsia="Calibri"/>
                <w:b/>
                <w:bCs/>
              </w:rPr>
              <w:t>PO</w:t>
            </w:r>
          </w:p>
          <w:p w14:paraId="5C131BAF" w14:textId="77777777" w:rsidR="00793299" w:rsidRPr="005A5815" w:rsidRDefault="00793299" w:rsidP="00F9725F">
            <w:pPr>
              <w:jc w:val="center"/>
              <w:rPr>
                <w:rFonts w:eastAsia="Calibri"/>
                <w:b/>
                <w:bCs/>
              </w:rPr>
            </w:pPr>
            <w:r w:rsidRPr="005A5815">
              <w:rPr>
                <w:rFonts w:eastAsia="Calibri"/>
                <w:b/>
                <w:bCs/>
              </w:rPr>
              <w:t>3</w:t>
            </w:r>
          </w:p>
        </w:tc>
        <w:tc>
          <w:tcPr>
            <w:tcW w:w="547" w:type="dxa"/>
            <w:gridSpan w:val="2"/>
            <w:tcBorders>
              <w:top w:val="single" w:sz="4" w:space="0" w:color="auto"/>
              <w:left w:val="single" w:sz="4" w:space="0" w:color="auto"/>
              <w:bottom w:val="single" w:sz="4" w:space="0" w:color="auto"/>
              <w:right w:val="single" w:sz="4" w:space="0" w:color="auto"/>
            </w:tcBorders>
            <w:hideMark/>
          </w:tcPr>
          <w:p w14:paraId="6419F3A5" w14:textId="77777777" w:rsidR="00793299" w:rsidRPr="005A5815" w:rsidRDefault="00793299" w:rsidP="00F9725F">
            <w:pPr>
              <w:jc w:val="center"/>
              <w:rPr>
                <w:rFonts w:eastAsia="Calibri"/>
                <w:b/>
                <w:bCs/>
              </w:rPr>
            </w:pPr>
            <w:r w:rsidRPr="005A5815">
              <w:rPr>
                <w:rFonts w:eastAsia="Calibri"/>
                <w:b/>
                <w:bCs/>
              </w:rPr>
              <w:t>PO</w:t>
            </w:r>
          </w:p>
          <w:p w14:paraId="52A4F06F" w14:textId="77777777" w:rsidR="00793299" w:rsidRPr="005A5815" w:rsidRDefault="00793299" w:rsidP="00F9725F">
            <w:pPr>
              <w:jc w:val="center"/>
              <w:rPr>
                <w:rFonts w:eastAsia="Calibri"/>
                <w:b/>
                <w:bCs/>
              </w:rPr>
            </w:pPr>
            <w:r w:rsidRPr="005A5815">
              <w:rPr>
                <w:rFonts w:eastAsia="Calibri"/>
                <w:b/>
                <w:bCs/>
              </w:rPr>
              <w:t>4</w:t>
            </w:r>
          </w:p>
        </w:tc>
        <w:tc>
          <w:tcPr>
            <w:tcW w:w="615" w:type="dxa"/>
            <w:gridSpan w:val="2"/>
            <w:tcBorders>
              <w:top w:val="single" w:sz="4" w:space="0" w:color="auto"/>
              <w:left w:val="single" w:sz="4" w:space="0" w:color="auto"/>
              <w:bottom w:val="single" w:sz="4" w:space="0" w:color="auto"/>
              <w:right w:val="single" w:sz="4" w:space="0" w:color="auto"/>
            </w:tcBorders>
            <w:hideMark/>
          </w:tcPr>
          <w:p w14:paraId="1CA8B6F5" w14:textId="77777777" w:rsidR="00793299" w:rsidRPr="005A5815" w:rsidRDefault="00793299" w:rsidP="00F9725F">
            <w:pPr>
              <w:jc w:val="center"/>
              <w:rPr>
                <w:rFonts w:eastAsia="Calibri"/>
                <w:b/>
                <w:bCs/>
              </w:rPr>
            </w:pPr>
            <w:r w:rsidRPr="005A5815">
              <w:rPr>
                <w:rFonts w:eastAsia="Calibri"/>
                <w:b/>
                <w:bCs/>
              </w:rPr>
              <w:t>PO</w:t>
            </w:r>
          </w:p>
          <w:p w14:paraId="0F7F864F" w14:textId="77777777" w:rsidR="00793299" w:rsidRPr="005A5815" w:rsidRDefault="00793299" w:rsidP="00F9725F">
            <w:pPr>
              <w:jc w:val="center"/>
              <w:rPr>
                <w:rFonts w:eastAsia="Calibri"/>
                <w:b/>
                <w:bCs/>
              </w:rPr>
            </w:pPr>
            <w:r w:rsidRPr="005A5815">
              <w:rPr>
                <w:rFonts w:eastAsia="Calibri"/>
                <w:b/>
                <w:bCs/>
              </w:rPr>
              <w:t>5</w:t>
            </w:r>
          </w:p>
        </w:tc>
        <w:tc>
          <w:tcPr>
            <w:tcW w:w="595" w:type="dxa"/>
            <w:gridSpan w:val="2"/>
            <w:tcBorders>
              <w:top w:val="single" w:sz="4" w:space="0" w:color="auto"/>
              <w:left w:val="single" w:sz="4" w:space="0" w:color="auto"/>
              <w:bottom w:val="single" w:sz="4" w:space="0" w:color="auto"/>
              <w:right w:val="single" w:sz="4" w:space="0" w:color="auto"/>
            </w:tcBorders>
            <w:hideMark/>
          </w:tcPr>
          <w:p w14:paraId="2A504C1C" w14:textId="77777777" w:rsidR="00793299" w:rsidRPr="005A5815" w:rsidRDefault="00793299" w:rsidP="00F9725F">
            <w:pPr>
              <w:jc w:val="center"/>
              <w:rPr>
                <w:rFonts w:eastAsia="Calibri"/>
                <w:b/>
                <w:bCs/>
              </w:rPr>
            </w:pPr>
            <w:r w:rsidRPr="005A5815">
              <w:rPr>
                <w:rFonts w:eastAsia="Calibri"/>
                <w:b/>
                <w:bCs/>
              </w:rPr>
              <w:t>PO</w:t>
            </w:r>
          </w:p>
          <w:p w14:paraId="6584859E" w14:textId="77777777" w:rsidR="00793299" w:rsidRPr="005A5815" w:rsidRDefault="00793299" w:rsidP="00F9725F">
            <w:pPr>
              <w:jc w:val="center"/>
              <w:rPr>
                <w:rFonts w:eastAsia="Calibri"/>
                <w:b/>
                <w:bCs/>
              </w:rPr>
            </w:pPr>
            <w:r w:rsidRPr="005A5815">
              <w:rPr>
                <w:rFonts w:eastAsia="Calibri"/>
                <w:b/>
                <w:bCs/>
              </w:rPr>
              <w:t>6</w:t>
            </w:r>
          </w:p>
        </w:tc>
        <w:tc>
          <w:tcPr>
            <w:tcW w:w="591" w:type="dxa"/>
            <w:gridSpan w:val="2"/>
            <w:tcBorders>
              <w:top w:val="single" w:sz="4" w:space="0" w:color="auto"/>
              <w:left w:val="single" w:sz="4" w:space="0" w:color="auto"/>
              <w:bottom w:val="single" w:sz="4" w:space="0" w:color="auto"/>
              <w:right w:val="single" w:sz="4" w:space="0" w:color="auto"/>
            </w:tcBorders>
            <w:hideMark/>
          </w:tcPr>
          <w:p w14:paraId="2806E820" w14:textId="77777777" w:rsidR="00793299" w:rsidRPr="005A5815" w:rsidRDefault="00793299" w:rsidP="00F9725F">
            <w:pPr>
              <w:jc w:val="center"/>
              <w:rPr>
                <w:rFonts w:eastAsia="Calibri"/>
                <w:b/>
                <w:bCs/>
              </w:rPr>
            </w:pPr>
            <w:r w:rsidRPr="005A5815">
              <w:rPr>
                <w:rFonts w:eastAsia="Calibri"/>
                <w:b/>
                <w:bCs/>
              </w:rPr>
              <w:t>PO</w:t>
            </w:r>
          </w:p>
          <w:p w14:paraId="2C03D26B" w14:textId="77777777" w:rsidR="00793299" w:rsidRPr="005A5815" w:rsidRDefault="00793299" w:rsidP="00F9725F">
            <w:pPr>
              <w:jc w:val="center"/>
              <w:rPr>
                <w:rFonts w:eastAsia="Calibri"/>
                <w:b/>
                <w:bCs/>
              </w:rPr>
            </w:pPr>
            <w:r w:rsidRPr="005A5815">
              <w:rPr>
                <w:rFonts w:eastAsia="Calibri"/>
                <w:b/>
                <w:bCs/>
              </w:rPr>
              <w:t>7</w:t>
            </w:r>
          </w:p>
        </w:tc>
        <w:tc>
          <w:tcPr>
            <w:tcW w:w="592" w:type="dxa"/>
            <w:gridSpan w:val="2"/>
            <w:tcBorders>
              <w:top w:val="single" w:sz="4" w:space="0" w:color="auto"/>
              <w:left w:val="single" w:sz="4" w:space="0" w:color="auto"/>
              <w:bottom w:val="single" w:sz="4" w:space="0" w:color="auto"/>
              <w:right w:val="single" w:sz="4" w:space="0" w:color="auto"/>
            </w:tcBorders>
            <w:hideMark/>
          </w:tcPr>
          <w:p w14:paraId="29AC0E97" w14:textId="77777777" w:rsidR="00793299" w:rsidRPr="005A5815" w:rsidRDefault="00793299" w:rsidP="00F9725F">
            <w:pPr>
              <w:jc w:val="center"/>
              <w:rPr>
                <w:rFonts w:eastAsia="Calibri"/>
                <w:b/>
                <w:bCs/>
              </w:rPr>
            </w:pPr>
            <w:r w:rsidRPr="005A5815">
              <w:rPr>
                <w:rFonts w:eastAsia="Calibri"/>
                <w:b/>
                <w:bCs/>
              </w:rPr>
              <w:t>PO</w:t>
            </w:r>
          </w:p>
          <w:p w14:paraId="48B887C7" w14:textId="77777777" w:rsidR="00793299" w:rsidRPr="005A5815" w:rsidRDefault="00793299" w:rsidP="00F9725F">
            <w:pPr>
              <w:jc w:val="center"/>
              <w:rPr>
                <w:rFonts w:eastAsia="Calibri"/>
                <w:b/>
                <w:bCs/>
              </w:rPr>
            </w:pPr>
            <w:r w:rsidRPr="005A5815">
              <w:rPr>
                <w:rFonts w:eastAsia="Calibri"/>
                <w:b/>
                <w:bCs/>
              </w:rPr>
              <w:t>8</w:t>
            </w:r>
          </w:p>
        </w:tc>
        <w:tc>
          <w:tcPr>
            <w:tcW w:w="591" w:type="dxa"/>
            <w:tcBorders>
              <w:top w:val="single" w:sz="4" w:space="0" w:color="auto"/>
              <w:left w:val="single" w:sz="4" w:space="0" w:color="auto"/>
              <w:bottom w:val="single" w:sz="4" w:space="0" w:color="auto"/>
              <w:right w:val="single" w:sz="4" w:space="0" w:color="auto"/>
            </w:tcBorders>
            <w:hideMark/>
          </w:tcPr>
          <w:p w14:paraId="6A3DBDB9" w14:textId="77777777" w:rsidR="00793299" w:rsidRPr="005A5815" w:rsidRDefault="00793299" w:rsidP="00F9725F">
            <w:pPr>
              <w:jc w:val="center"/>
              <w:rPr>
                <w:rFonts w:eastAsia="Calibri"/>
                <w:b/>
                <w:bCs/>
              </w:rPr>
            </w:pPr>
            <w:r w:rsidRPr="005A5815">
              <w:rPr>
                <w:rFonts w:eastAsia="Calibri"/>
                <w:b/>
                <w:bCs/>
              </w:rPr>
              <w:t>PO</w:t>
            </w:r>
          </w:p>
          <w:p w14:paraId="5DA459A4" w14:textId="77777777" w:rsidR="00793299" w:rsidRPr="005A5815" w:rsidRDefault="00793299" w:rsidP="00F9725F">
            <w:pPr>
              <w:jc w:val="center"/>
              <w:rPr>
                <w:rFonts w:eastAsia="Calibri"/>
                <w:b/>
                <w:bCs/>
              </w:rPr>
            </w:pPr>
            <w:r w:rsidRPr="005A5815">
              <w:rPr>
                <w:rFonts w:eastAsia="Calibri"/>
                <w:b/>
                <w:bCs/>
              </w:rPr>
              <w:t>9</w:t>
            </w:r>
          </w:p>
        </w:tc>
        <w:tc>
          <w:tcPr>
            <w:tcW w:w="591" w:type="dxa"/>
            <w:gridSpan w:val="2"/>
            <w:tcBorders>
              <w:top w:val="single" w:sz="4" w:space="0" w:color="auto"/>
              <w:left w:val="single" w:sz="4" w:space="0" w:color="auto"/>
              <w:bottom w:val="single" w:sz="4" w:space="0" w:color="auto"/>
              <w:right w:val="single" w:sz="4" w:space="0" w:color="auto"/>
            </w:tcBorders>
            <w:hideMark/>
          </w:tcPr>
          <w:p w14:paraId="050FD6F4" w14:textId="77777777" w:rsidR="00793299" w:rsidRPr="005A5815" w:rsidRDefault="00793299" w:rsidP="00F9725F">
            <w:pPr>
              <w:jc w:val="center"/>
              <w:rPr>
                <w:rFonts w:eastAsia="Calibri"/>
                <w:b/>
                <w:bCs/>
              </w:rPr>
            </w:pPr>
            <w:r w:rsidRPr="005A5815">
              <w:rPr>
                <w:rFonts w:eastAsia="Calibri"/>
                <w:b/>
                <w:bCs/>
              </w:rPr>
              <w:t>PO</w:t>
            </w:r>
          </w:p>
          <w:p w14:paraId="4BB5F11B" w14:textId="77777777" w:rsidR="00793299" w:rsidRPr="005A5815" w:rsidRDefault="00793299" w:rsidP="00F9725F">
            <w:pPr>
              <w:jc w:val="center"/>
              <w:rPr>
                <w:rFonts w:eastAsia="Calibri"/>
                <w:b/>
                <w:bCs/>
              </w:rPr>
            </w:pPr>
            <w:r w:rsidRPr="005A5815">
              <w:rPr>
                <w:rFonts w:eastAsia="Calibri"/>
                <w:b/>
                <w:bCs/>
              </w:rPr>
              <w:t>10</w:t>
            </w:r>
          </w:p>
        </w:tc>
        <w:tc>
          <w:tcPr>
            <w:tcW w:w="591" w:type="dxa"/>
            <w:tcBorders>
              <w:top w:val="single" w:sz="4" w:space="0" w:color="auto"/>
              <w:left w:val="single" w:sz="4" w:space="0" w:color="auto"/>
              <w:bottom w:val="single" w:sz="4" w:space="0" w:color="auto"/>
              <w:right w:val="single" w:sz="4" w:space="0" w:color="auto"/>
            </w:tcBorders>
            <w:hideMark/>
          </w:tcPr>
          <w:p w14:paraId="1DEF87EE" w14:textId="77777777" w:rsidR="00793299" w:rsidRPr="005A5815" w:rsidRDefault="00793299" w:rsidP="00F9725F">
            <w:pPr>
              <w:jc w:val="center"/>
              <w:rPr>
                <w:rFonts w:eastAsia="Calibri"/>
                <w:b/>
                <w:bCs/>
              </w:rPr>
            </w:pPr>
            <w:r w:rsidRPr="005A5815">
              <w:rPr>
                <w:rFonts w:eastAsia="Calibri"/>
                <w:b/>
                <w:bCs/>
              </w:rPr>
              <w:t>PO 11</w:t>
            </w:r>
          </w:p>
        </w:tc>
        <w:tc>
          <w:tcPr>
            <w:tcW w:w="597" w:type="dxa"/>
            <w:gridSpan w:val="2"/>
            <w:tcBorders>
              <w:top w:val="single" w:sz="4" w:space="0" w:color="auto"/>
              <w:left w:val="single" w:sz="4" w:space="0" w:color="auto"/>
              <w:bottom w:val="single" w:sz="4" w:space="0" w:color="auto"/>
              <w:right w:val="single" w:sz="4" w:space="0" w:color="auto"/>
            </w:tcBorders>
            <w:hideMark/>
          </w:tcPr>
          <w:p w14:paraId="093E7740" w14:textId="77777777" w:rsidR="00793299" w:rsidRPr="005A5815" w:rsidRDefault="00793299" w:rsidP="00F9725F">
            <w:pPr>
              <w:jc w:val="center"/>
              <w:rPr>
                <w:rFonts w:eastAsia="Calibri"/>
                <w:b/>
                <w:bCs/>
              </w:rPr>
            </w:pPr>
            <w:r w:rsidRPr="005A5815">
              <w:rPr>
                <w:rFonts w:eastAsia="Calibri"/>
                <w:b/>
                <w:bCs/>
              </w:rPr>
              <w:t>PO 12</w:t>
            </w:r>
          </w:p>
        </w:tc>
        <w:tc>
          <w:tcPr>
            <w:tcW w:w="1106" w:type="dxa"/>
            <w:gridSpan w:val="3"/>
            <w:tcBorders>
              <w:top w:val="single" w:sz="4" w:space="0" w:color="auto"/>
              <w:left w:val="single" w:sz="4" w:space="0" w:color="auto"/>
              <w:bottom w:val="single" w:sz="4" w:space="0" w:color="auto"/>
              <w:right w:val="single" w:sz="4" w:space="0" w:color="auto"/>
            </w:tcBorders>
            <w:hideMark/>
          </w:tcPr>
          <w:p w14:paraId="3C719829" w14:textId="77777777" w:rsidR="00793299" w:rsidRPr="005A5815" w:rsidRDefault="00793299" w:rsidP="00F9725F">
            <w:pPr>
              <w:jc w:val="center"/>
              <w:rPr>
                <w:rFonts w:eastAsia="Calibri"/>
                <w:b/>
                <w:bCs/>
              </w:rPr>
            </w:pPr>
            <w:r w:rsidRPr="005A5815">
              <w:rPr>
                <w:rFonts w:eastAsia="Calibri"/>
                <w:b/>
                <w:bCs/>
              </w:rPr>
              <w:t>PO 13</w:t>
            </w:r>
          </w:p>
        </w:tc>
      </w:tr>
      <w:tr w:rsidR="00793299" w:rsidRPr="005A5815" w14:paraId="4A26119E" w14:textId="77777777" w:rsidTr="00F9725F">
        <w:trPr>
          <w:trHeight w:val="417"/>
        </w:trPr>
        <w:tc>
          <w:tcPr>
            <w:tcW w:w="2853" w:type="dxa"/>
            <w:gridSpan w:val="3"/>
            <w:tcBorders>
              <w:top w:val="single" w:sz="4" w:space="0" w:color="auto"/>
              <w:left w:val="single" w:sz="4" w:space="0" w:color="auto"/>
              <w:bottom w:val="single" w:sz="4" w:space="0" w:color="auto"/>
              <w:right w:val="single" w:sz="4" w:space="0" w:color="auto"/>
            </w:tcBorders>
            <w:hideMark/>
          </w:tcPr>
          <w:p w14:paraId="7A209F03" w14:textId="57E795BF" w:rsidR="00793299" w:rsidRPr="005A5815" w:rsidRDefault="005A5815" w:rsidP="00F9725F">
            <w:pPr>
              <w:jc w:val="center"/>
              <w:rPr>
                <w:rFonts w:eastAsia="Calibri"/>
                <w:bCs/>
              </w:rPr>
            </w:pPr>
            <w:r w:rsidRPr="005A5815">
              <w:rPr>
                <w:rFonts w:eastAsia="Calibri"/>
                <w:bCs/>
              </w:rPr>
              <w:t xml:space="preserve">TDL 1001 </w:t>
            </w:r>
            <w:r w:rsidR="00793299" w:rsidRPr="005A5815">
              <w:rPr>
                <w:rFonts w:eastAsia="Calibri"/>
                <w:bCs/>
              </w:rPr>
              <w:t>Turkish Language I</w:t>
            </w:r>
          </w:p>
        </w:tc>
        <w:tc>
          <w:tcPr>
            <w:tcW w:w="713" w:type="dxa"/>
            <w:gridSpan w:val="2"/>
            <w:tcBorders>
              <w:top w:val="single" w:sz="4" w:space="0" w:color="auto"/>
              <w:left w:val="single" w:sz="4" w:space="0" w:color="auto"/>
              <w:bottom w:val="single" w:sz="4" w:space="0" w:color="auto"/>
              <w:right w:val="single" w:sz="4" w:space="0" w:color="auto"/>
            </w:tcBorders>
          </w:tcPr>
          <w:p w14:paraId="50813A30" w14:textId="77777777" w:rsidR="00793299" w:rsidRPr="005A5815" w:rsidRDefault="00793299" w:rsidP="00F9725F">
            <w:pPr>
              <w:jc w:val="center"/>
              <w:rPr>
                <w:rFonts w:eastAsia="Calibri"/>
              </w:rPr>
            </w:pPr>
            <w:r w:rsidRPr="005A5815">
              <w:rPr>
                <w:rFonts w:eastAsia="Calibri"/>
              </w:rPr>
              <w:t>0</w:t>
            </w:r>
          </w:p>
        </w:tc>
        <w:tc>
          <w:tcPr>
            <w:tcW w:w="533" w:type="dxa"/>
            <w:gridSpan w:val="2"/>
            <w:tcBorders>
              <w:top w:val="single" w:sz="4" w:space="0" w:color="auto"/>
              <w:left w:val="single" w:sz="4" w:space="0" w:color="auto"/>
              <w:bottom w:val="single" w:sz="4" w:space="0" w:color="auto"/>
              <w:right w:val="single" w:sz="4" w:space="0" w:color="auto"/>
            </w:tcBorders>
          </w:tcPr>
          <w:p w14:paraId="08A22646" w14:textId="77777777" w:rsidR="00793299" w:rsidRPr="005A5815" w:rsidRDefault="00793299" w:rsidP="00F9725F">
            <w:pPr>
              <w:rPr>
                <w:rFonts w:eastAsia="Calibri"/>
              </w:rPr>
            </w:pPr>
            <w:r w:rsidRPr="005A5815">
              <w:rPr>
                <w:rFonts w:eastAsia="Calibri"/>
              </w:rPr>
              <w:t>0</w:t>
            </w:r>
          </w:p>
        </w:tc>
        <w:tc>
          <w:tcPr>
            <w:tcW w:w="547" w:type="dxa"/>
            <w:tcBorders>
              <w:top w:val="single" w:sz="4" w:space="0" w:color="auto"/>
              <w:left w:val="single" w:sz="4" w:space="0" w:color="auto"/>
              <w:bottom w:val="single" w:sz="4" w:space="0" w:color="auto"/>
              <w:right w:val="single" w:sz="4" w:space="0" w:color="auto"/>
            </w:tcBorders>
          </w:tcPr>
          <w:p w14:paraId="4FA2EEF2" w14:textId="77777777" w:rsidR="00793299" w:rsidRPr="005A5815" w:rsidRDefault="00793299" w:rsidP="00F9725F">
            <w:pPr>
              <w:rPr>
                <w:rFonts w:eastAsia="Calibri"/>
              </w:rPr>
            </w:pPr>
            <w:r w:rsidRPr="005A5815">
              <w:rPr>
                <w:rFonts w:eastAsia="Calibri"/>
              </w:rPr>
              <w:t>3</w:t>
            </w:r>
          </w:p>
        </w:tc>
        <w:tc>
          <w:tcPr>
            <w:tcW w:w="547" w:type="dxa"/>
            <w:gridSpan w:val="2"/>
            <w:tcBorders>
              <w:top w:val="single" w:sz="4" w:space="0" w:color="auto"/>
              <w:left w:val="single" w:sz="4" w:space="0" w:color="auto"/>
              <w:bottom w:val="single" w:sz="4" w:space="0" w:color="auto"/>
              <w:right w:val="single" w:sz="4" w:space="0" w:color="auto"/>
            </w:tcBorders>
          </w:tcPr>
          <w:p w14:paraId="38B59780" w14:textId="77777777" w:rsidR="00793299" w:rsidRPr="005A5815" w:rsidRDefault="00793299" w:rsidP="00F9725F">
            <w:pPr>
              <w:rPr>
                <w:rFonts w:eastAsia="Calibri"/>
              </w:rPr>
            </w:pPr>
            <w:r w:rsidRPr="005A5815">
              <w:rPr>
                <w:rFonts w:eastAsia="Calibri"/>
              </w:rPr>
              <w:t>0</w:t>
            </w:r>
          </w:p>
        </w:tc>
        <w:tc>
          <w:tcPr>
            <w:tcW w:w="615" w:type="dxa"/>
            <w:gridSpan w:val="2"/>
            <w:tcBorders>
              <w:top w:val="single" w:sz="4" w:space="0" w:color="auto"/>
              <w:left w:val="single" w:sz="4" w:space="0" w:color="auto"/>
              <w:bottom w:val="single" w:sz="4" w:space="0" w:color="auto"/>
              <w:right w:val="single" w:sz="4" w:space="0" w:color="auto"/>
            </w:tcBorders>
          </w:tcPr>
          <w:p w14:paraId="2981DE52" w14:textId="77777777" w:rsidR="00793299" w:rsidRPr="005A5815" w:rsidRDefault="00793299" w:rsidP="00F9725F">
            <w:pPr>
              <w:jc w:val="center"/>
              <w:rPr>
                <w:rFonts w:eastAsia="Calibri"/>
                <w:bCs/>
              </w:rPr>
            </w:pPr>
            <w:r w:rsidRPr="005A5815">
              <w:rPr>
                <w:rFonts w:eastAsia="Calibri"/>
                <w:bCs/>
              </w:rPr>
              <w:t>0</w:t>
            </w:r>
          </w:p>
        </w:tc>
        <w:tc>
          <w:tcPr>
            <w:tcW w:w="595" w:type="dxa"/>
            <w:gridSpan w:val="2"/>
            <w:tcBorders>
              <w:top w:val="single" w:sz="4" w:space="0" w:color="auto"/>
              <w:left w:val="single" w:sz="4" w:space="0" w:color="auto"/>
              <w:bottom w:val="single" w:sz="4" w:space="0" w:color="auto"/>
              <w:right w:val="single" w:sz="4" w:space="0" w:color="auto"/>
            </w:tcBorders>
          </w:tcPr>
          <w:p w14:paraId="763ABAF0" w14:textId="77777777" w:rsidR="00793299" w:rsidRPr="005A5815" w:rsidRDefault="00793299" w:rsidP="00F9725F">
            <w:pPr>
              <w:jc w:val="center"/>
              <w:rPr>
                <w:rFonts w:eastAsia="Calibri"/>
                <w:bCs/>
              </w:rPr>
            </w:pPr>
            <w:r w:rsidRPr="005A5815">
              <w:rPr>
                <w:rFonts w:eastAsia="Calibri"/>
                <w:bCs/>
              </w:rPr>
              <w:t>0</w:t>
            </w:r>
          </w:p>
        </w:tc>
        <w:tc>
          <w:tcPr>
            <w:tcW w:w="591" w:type="dxa"/>
            <w:gridSpan w:val="2"/>
            <w:tcBorders>
              <w:top w:val="single" w:sz="4" w:space="0" w:color="auto"/>
              <w:left w:val="single" w:sz="4" w:space="0" w:color="auto"/>
              <w:bottom w:val="single" w:sz="4" w:space="0" w:color="auto"/>
              <w:right w:val="single" w:sz="4" w:space="0" w:color="auto"/>
            </w:tcBorders>
          </w:tcPr>
          <w:p w14:paraId="46229082" w14:textId="77777777" w:rsidR="00793299" w:rsidRPr="005A5815" w:rsidRDefault="00793299" w:rsidP="00F9725F">
            <w:pPr>
              <w:rPr>
                <w:rFonts w:eastAsia="Calibri"/>
              </w:rPr>
            </w:pPr>
            <w:r w:rsidRPr="005A5815">
              <w:rPr>
                <w:rFonts w:eastAsia="Calibri"/>
              </w:rPr>
              <w:t>0</w:t>
            </w:r>
          </w:p>
        </w:tc>
        <w:tc>
          <w:tcPr>
            <w:tcW w:w="592" w:type="dxa"/>
            <w:gridSpan w:val="2"/>
            <w:tcBorders>
              <w:top w:val="single" w:sz="4" w:space="0" w:color="auto"/>
              <w:left w:val="single" w:sz="4" w:space="0" w:color="auto"/>
              <w:bottom w:val="single" w:sz="4" w:space="0" w:color="auto"/>
              <w:right w:val="single" w:sz="4" w:space="0" w:color="auto"/>
            </w:tcBorders>
          </w:tcPr>
          <w:p w14:paraId="370EA6DD" w14:textId="77777777" w:rsidR="00793299" w:rsidRPr="005A5815" w:rsidRDefault="00793299" w:rsidP="00F9725F">
            <w:pPr>
              <w:jc w:val="center"/>
              <w:rPr>
                <w:rFonts w:eastAsia="Calibri"/>
                <w:bCs/>
              </w:rPr>
            </w:pPr>
            <w:r w:rsidRPr="005A5815">
              <w:rPr>
                <w:rFonts w:eastAsia="Calibri"/>
                <w:bCs/>
              </w:rPr>
              <w:t>0</w:t>
            </w:r>
          </w:p>
        </w:tc>
        <w:tc>
          <w:tcPr>
            <w:tcW w:w="591" w:type="dxa"/>
            <w:tcBorders>
              <w:top w:val="single" w:sz="4" w:space="0" w:color="auto"/>
              <w:left w:val="single" w:sz="4" w:space="0" w:color="auto"/>
              <w:bottom w:val="single" w:sz="4" w:space="0" w:color="auto"/>
              <w:right w:val="single" w:sz="4" w:space="0" w:color="auto"/>
            </w:tcBorders>
          </w:tcPr>
          <w:p w14:paraId="48244BBE" w14:textId="77777777" w:rsidR="00793299" w:rsidRPr="005A5815" w:rsidRDefault="00793299" w:rsidP="00F9725F">
            <w:pPr>
              <w:jc w:val="center"/>
              <w:rPr>
                <w:rFonts w:eastAsia="Calibri"/>
                <w:bCs/>
              </w:rPr>
            </w:pPr>
            <w:r w:rsidRPr="005A5815">
              <w:rPr>
                <w:rFonts w:eastAsia="Calibri"/>
                <w:bCs/>
              </w:rPr>
              <w:t>0</w:t>
            </w:r>
          </w:p>
        </w:tc>
        <w:tc>
          <w:tcPr>
            <w:tcW w:w="591" w:type="dxa"/>
            <w:gridSpan w:val="2"/>
            <w:tcBorders>
              <w:top w:val="single" w:sz="4" w:space="0" w:color="auto"/>
              <w:left w:val="single" w:sz="4" w:space="0" w:color="auto"/>
              <w:bottom w:val="single" w:sz="4" w:space="0" w:color="auto"/>
              <w:right w:val="single" w:sz="4" w:space="0" w:color="auto"/>
            </w:tcBorders>
          </w:tcPr>
          <w:p w14:paraId="337AA199" w14:textId="77777777" w:rsidR="00793299" w:rsidRPr="005A5815" w:rsidRDefault="00793299" w:rsidP="00F9725F">
            <w:pPr>
              <w:jc w:val="center"/>
              <w:rPr>
                <w:rFonts w:eastAsia="Calibri"/>
                <w:bCs/>
              </w:rPr>
            </w:pPr>
            <w:r w:rsidRPr="005A5815">
              <w:rPr>
                <w:rFonts w:eastAsia="Calibri"/>
                <w:bCs/>
              </w:rPr>
              <w:t>3</w:t>
            </w:r>
          </w:p>
        </w:tc>
        <w:tc>
          <w:tcPr>
            <w:tcW w:w="591" w:type="dxa"/>
            <w:tcBorders>
              <w:top w:val="single" w:sz="4" w:space="0" w:color="auto"/>
              <w:left w:val="single" w:sz="4" w:space="0" w:color="auto"/>
              <w:bottom w:val="single" w:sz="4" w:space="0" w:color="auto"/>
              <w:right w:val="single" w:sz="4" w:space="0" w:color="auto"/>
            </w:tcBorders>
          </w:tcPr>
          <w:p w14:paraId="029641CD" w14:textId="77777777" w:rsidR="00793299" w:rsidRPr="005A5815" w:rsidRDefault="00793299" w:rsidP="00F9725F">
            <w:pPr>
              <w:jc w:val="center"/>
              <w:rPr>
                <w:rFonts w:eastAsia="Calibri"/>
                <w:bCs/>
              </w:rPr>
            </w:pPr>
            <w:r w:rsidRPr="005A5815">
              <w:rPr>
                <w:rFonts w:eastAsia="Calibri"/>
                <w:bCs/>
              </w:rPr>
              <w:t>0</w:t>
            </w:r>
          </w:p>
        </w:tc>
        <w:tc>
          <w:tcPr>
            <w:tcW w:w="597" w:type="dxa"/>
            <w:gridSpan w:val="2"/>
            <w:tcBorders>
              <w:top w:val="single" w:sz="4" w:space="0" w:color="auto"/>
              <w:left w:val="single" w:sz="4" w:space="0" w:color="auto"/>
              <w:bottom w:val="single" w:sz="4" w:space="0" w:color="auto"/>
              <w:right w:val="single" w:sz="4" w:space="0" w:color="auto"/>
            </w:tcBorders>
          </w:tcPr>
          <w:p w14:paraId="5967196E" w14:textId="77777777" w:rsidR="00793299" w:rsidRPr="005A5815" w:rsidRDefault="00793299" w:rsidP="00F9725F">
            <w:pPr>
              <w:rPr>
                <w:rFonts w:eastAsia="Calibri"/>
              </w:rPr>
            </w:pPr>
            <w:r w:rsidRPr="005A5815">
              <w:rPr>
                <w:rFonts w:eastAsia="Calibri"/>
              </w:rPr>
              <w:t>0</w:t>
            </w:r>
          </w:p>
        </w:tc>
        <w:tc>
          <w:tcPr>
            <w:tcW w:w="1106" w:type="dxa"/>
            <w:gridSpan w:val="3"/>
            <w:tcBorders>
              <w:top w:val="single" w:sz="4" w:space="0" w:color="auto"/>
              <w:left w:val="single" w:sz="4" w:space="0" w:color="auto"/>
              <w:bottom w:val="single" w:sz="4" w:space="0" w:color="auto"/>
              <w:right w:val="single" w:sz="4" w:space="0" w:color="auto"/>
            </w:tcBorders>
          </w:tcPr>
          <w:p w14:paraId="6347877F" w14:textId="77777777" w:rsidR="00793299" w:rsidRPr="005A5815" w:rsidRDefault="00793299" w:rsidP="00F9725F">
            <w:pPr>
              <w:rPr>
                <w:rFonts w:eastAsia="Calibri"/>
              </w:rPr>
            </w:pPr>
            <w:r w:rsidRPr="005A5815">
              <w:rPr>
                <w:rFonts w:eastAsia="Calibri"/>
              </w:rPr>
              <w:t>0</w:t>
            </w:r>
          </w:p>
        </w:tc>
      </w:tr>
      <w:tr w:rsidR="00793299" w:rsidRPr="005A5815" w14:paraId="629673B2" w14:textId="77777777" w:rsidTr="00F9725F">
        <w:trPr>
          <w:trHeight w:val="246"/>
        </w:trPr>
        <w:tc>
          <w:tcPr>
            <w:tcW w:w="11062" w:type="dxa"/>
            <w:gridSpan w:val="27"/>
            <w:tcBorders>
              <w:top w:val="single" w:sz="4" w:space="0" w:color="auto"/>
              <w:left w:val="single" w:sz="4" w:space="0" w:color="auto"/>
              <w:bottom w:val="single" w:sz="4" w:space="0" w:color="auto"/>
              <w:right w:val="single" w:sz="4" w:space="0" w:color="auto"/>
            </w:tcBorders>
          </w:tcPr>
          <w:p w14:paraId="317EA541" w14:textId="77777777" w:rsidR="00793299" w:rsidRPr="005A5815" w:rsidRDefault="00793299" w:rsidP="00F9725F">
            <w:pPr>
              <w:rPr>
                <w:rFonts w:eastAsia="Calibri"/>
                <w:b/>
                <w:bCs/>
              </w:rPr>
            </w:pPr>
            <w:r w:rsidRPr="005A5815">
              <w:rPr>
                <w:rFonts w:eastAsia="Calibri"/>
                <w:b/>
              </w:rPr>
              <w:t>Table 2. Relation of Course Learning Outcomes and Program Outcomes</w:t>
            </w:r>
          </w:p>
        </w:tc>
      </w:tr>
      <w:tr w:rsidR="00793299" w:rsidRPr="005A5815" w14:paraId="361C36F3" w14:textId="77777777" w:rsidTr="00F9725F">
        <w:trPr>
          <w:trHeight w:val="246"/>
        </w:trPr>
        <w:tc>
          <w:tcPr>
            <w:tcW w:w="1473" w:type="dxa"/>
            <w:tcBorders>
              <w:top w:val="single" w:sz="4" w:space="0" w:color="auto"/>
              <w:left w:val="single" w:sz="4" w:space="0" w:color="auto"/>
              <w:bottom w:val="single" w:sz="4" w:space="0" w:color="auto"/>
              <w:right w:val="single" w:sz="4" w:space="0" w:color="auto"/>
            </w:tcBorders>
            <w:hideMark/>
          </w:tcPr>
          <w:p w14:paraId="40E15FA3" w14:textId="77777777" w:rsidR="00793299" w:rsidRPr="005A5815" w:rsidRDefault="00793299" w:rsidP="00F9725F">
            <w:pPr>
              <w:jc w:val="center"/>
              <w:rPr>
                <w:rFonts w:eastAsia="Calibri"/>
              </w:rPr>
            </w:pPr>
            <w:r w:rsidRPr="005A5815">
              <w:rPr>
                <w:rFonts w:eastAsia="Calibri"/>
                <w:bCs/>
              </w:rPr>
              <w:t>Learning Outcome</w:t>
            </w:r>
          </w:p>
        </w:tc>
        <w:tc>
          <w:tcPr>
            <w:tcW w:w="1125" w:type="dxa"/>
            <w:tcBorders>
              <w:top w:val="single" w:sz="4" w:space="0" w:color="auto"/>
              <w:left w:val="single" w:sz="4" w:space="0" w:color="auto"/>
              <w:bottom w:val="single" w:sz="4" w:space="0" w:color="auto"/>
              <w:right w:val="single" w:sz="4" w:space="0" w:color="auto"/>
            </w:tcBorders>
            <w:hideMark/>
          </w:tcPr>
          <w:p w14:paraId="211EC03E" w14:textId="77777777" w:rsidR="00793299" w:rsidRPr="005A5815" w:rsidRDefault="00793299" w:rsidP="00F9725F">
            <w:pPr>
              <w:jc w:val="center"/>
              <w:rPr>
                <w:rFonts w:eastAsia="Calibri"/>
                <w:b/>
                <w:bCs/>
              </w:rPr>
            </w:pPr>
            <w:r w:rsidRPr="005A5815">
              <w:rPr>
                <w:rFonts w:eastAsia="Calibri"/>
                <w:b/>
                <w:bCs/>
              </w:rPr>
              <w:t>PO</w:t>
            </w:r>
          </w:p>
          <w:p w14:paraId="33C1BDB3" w14:textId="77777777" w:rsidR="00793299" w:rsidRPr="005A5815" w:rsidRDefault="00793299" w:rsidP="00F9725F">
            <w:pPr>
              <w:jc w:val="center"/>
              <w:rPr>
                <w:rFonts w:eastAsia="Calibri"/>
                <w:b/>
                <w:bCs/>
              </w:rPr>
            </w:pPr>
            <w:r w:rsidRPr="005A5815">
              <w:rPr>
                <w:rFonts w:eastAsia="Calibri"/>
                <w:b/>
                <w:bCs/>
              </w:rPr>
              <w:t>1</w:t>
            </w:r>
          </w:p>
        </w:tc>
        <w:tc>
          <w:tcPr>
            <w:tcW w:w="532" w:type="dxa"/>
            <w:gridSpan w:val="2"/>
            <w:tcBorders>
              <w:top w:val="single" w:sz="4" w:space="0" w:color="auto"/>
              <w:left w:val="single" w:sz="4" w:space="0" w:color="auto"/>
              <w:bottom w:val="single" w:sz="4" w:space="0" w:color="auto"/>
              <w:right w:val="single" w:sz="4" w:space="0" w:color="auto"/>
            </w:tcBorders>
            <w:hideMark/>
          </w:tcPr>
          <w:p w14:paraId="2A975831" w14:textId="77777777" w:rsidR="00793299" w:rsidRPr="005A5815" w:rsidRDefault="00793299" w:rsidP="00F9725F">
            <w:pPr>
              <w:jc w:val="center"/>
              <w:rPr>
                <w:rFonts w:eastAsia="Calibri"/>
                <w:b/>
                <w:bCs/>
              </w:rPr>
            </w:pPr>
            <w:r w:rsidRPr="005A5815">
              <w:rPr>
                <w:rFonts w:eastAsia="Calibri"/>
                <w:b/>
                <w:bCs/>
              </w:rPr>
              <w:t>PO</w:t>
            </w:r>
          </w:p>
          <w:p w14:paraId="0B1F1351" w14:textId="77777777" w:rsidR="00793299" w:rsidRPr="005A5815" w:rsidRDefault="00793299" w:rsidP="00F9725F">
            <w:pPr>
              <w:jc w:val="center"/>
              <w:rPr>
                <w:rFonts w:eastAsia="Calibri"/>
                <w:b/>
                <w:bCs/>
              </w:rPr>
            </w:pPr>
            <w:r w:rsidRPr="005A5815">
              <w:rPr>
                <w:rFonts w:eastAsia="Calibri"/>
                <w:b/>
                <w:bCs/>
              </w:rPr>
              <w:t>2</w:t>
            </w:r>
          </w:p>
        </w:tc>
        <w:tc>
          <w:tcPr>
            <w:tcW w:w="823" w:type="dxa"/>
            <w:gridSpan w:val="2"/>
            <w:tcBorders>
              <w:top w:val="single" w:sz="4" w:space="0" w:color="auto"/>
              <w:left w:val="single" w:sz="4" w:space="0" w:color="auto"/>
              <w:bottom w:val="single" w:sz="4" w:space="0" w:color="auto"/>
              <w:right w:val="single" w:sz="4" w:space="0" w:color="auto"/>
            </w:tcBorders>
            <w:hideMark/>
          </w:tcPr>
          <w:p w14:paraId="4234B0CA" w14:textId="77777777" w:rsidR="00793299" w:rsidRPr="005A5815" w:rsidRDefault="00793299" w:rsidP="00F9725F">
            <w:pPr>
              <w:jc w:val="center"/>
              <w:rPr>
                <w:rFonts w:eastAsia="Calibri"/>
                <w:b/>
                <w:bCs/>
              </w:rPr>
            </w:pPr>
            <w:r w:rsidRPr="005A5815">
              <w:rPr>
                <w:rFonts w:eastAsia="Calibri"/>
                <w:b/>
                <w:bCs/>
              </w:rPr>
              <w:t>PO</w:t>
            </w:r>
          </w:p>
          <w:p w14:paraId="7A6F0F38" w14:textId="77777777" w:rsidR="00793299" w:rsidRPr="005A5815" w:rsidRDefault="00793299" w:rsidP="00F9725F">
            <w:pPr>
              <w:jc w:val="center"/>
              <w:rPr>
                <w:rFonts w:eastAsia="Calibri"/>
                <w:b/>
                <w:bCs/>
              </w:rPr>
            </w:pPr>
            <w:r w:rsidRPr="005A5815">
              <w:rPr>
                <w:rFonts w:eastAsia="Calibri"/>
                <w:b/>
                <w:bCs/>
              </w:rPr>
              <w:t>3</w:t>
            </w:r>
          </w:p>
        </w:tc>
        <w:tc>
          <w:tcPr>
            <w:tcW w:w="991" w:type="dxa"/>
            <w:gridSpan w:val="3"/>
            <w:tcBorders>
              <w:top w:val="single" w:sz="4" w:space="0" w:color="auto"/>
              <w:left w:val="single" w:sz="4" w:space="0" w:color="auto"/>
              <w:bottom w:val="single" w:sz="4" w:space="0" w:color="auto"/>
              <w:right w:val="single" w:sz="4" w:space="0" w:color="auto"/>
            </w:tcBorders>
            <w:hideMark/>
          </w:tcPr>
          <w:p w14:paraId="11A7CF62" w14:textId="77777777" w:rsidR="00793299" w:rsidRPr="005A5815" w:rsidRDefault="00793299" w:rsidP="00F9725F">
            <w:pPr>
              <w:jc w:val="center"/>
              <w:rPr>
                <w:rFonts w:eastAsia="Calibri"/>
                <w:b/>
                <w:bCs/>
              </w:rPr>
            </w:pPr>
            <w:r w:rsidRPr="005A5815">
              <w:rPr>
                <w:rFonts w:eastAsia="Calibri"/>
                <w:b/>
                <w:bCs/>
              </w:rPr>
              <w:t>PO</w:t>
            </w:r>
          </w:p>
          <w:p w14:paraId="6DCB95C6" w14:textId="77777777" w:rsidR="00793299" w:rsidRPr="005A5815" w:rsidRDefault="00793299" w:rsidP="00F9725F">
            <w:pPr>
              <w:jc w:val="center"/>
              <w:rPr>
                <w:rFonts w:eastAsia="Calibri"/>
                <w:b/>
                <w:bCs/>
              </w:rPr>
            </w:pPr>
            <w:r w:rsidRPr="005A5815">
              <w:rPr>
                <w:rFonts w:eastAsia="Calibri"/>
                <w:b/>
                <w:bCs/>
              </w:rPr>
              <w:t>4</w:t>
            </w:r>
          </w:p>
        </w:tc>
        <w:tc>
          <w:tcPr>
            <w:tcW w:w="537" w:type="dxa"/>
            <w:gridSpan w:val="2"/>
            <w:tcBorders>
              <w:top w:val="single" w:sz="4" w:space="0" w:color="auto"/>
              <w:left w:val="single" w:sz="4" w:space="0" w:color="auto"/>
              <w:bottom w:val="single" w:sz="4" w:space="0" w:color="auto"/>
              <w:right w:val="single" w:sz="4" w:space="0" w:color="auto"/>
            </w:tcBorders>
            <w:hideMark/>
          </w:tcPr>
          <w:p w14:paraId="363DCF75" w14:textId="77777777" w:rsidR="00793299" w:rsidRPr="005A5815" w:rsidRDefault="00793299" w:rsidP="00F9725F">
            <w:pPr>
              <w:jc w:val="center"/>
              <w:rPr>
                <w:rFonts w:eastAsia="Calibri"/>
                <w:b/>
                <w:bCs/>
              </w:rPr>
            </w:pPr>
            <w:r w:rsidRPr="005A5815">
              <w:rPr>
                <w:rFonts w:eastAsia="Calibri"/>
                <w:b/>
                <w:bCs/>
              </w:rPr>
              <w:t>PO</w:t>
            </w:r>
          </w:p>
          <w:p w14:paraId="7C4C7F29" w14:textId="77777777" w:rsidR="00793299" w:rsidRPr="005A5815" w:rsidRDefault="00793299" w:rsidP="00F9725F">
            <w:pPr>
              <w:jc w:val="center"/>
              <w:rPr>
                <w:rFonts w:eastAsia="Calibri"/>
                <w:b/>
                <w:bCs/>
              </w:rPr>
            </w:pPr>
            <w:r w:rsidRPr="005A5815">
              <w:rPr>
                <w:rFonts w:eastAsia="Calibri"/>
                <w:b/>
                <w:bCs/>
              </w:rPr>
              <w:t>5</w:t>
            </w:r>
          </w:p>
        </w:tc>
        <w:tc>
          <w:tcPr>
            <w:tcW w:w="531" w:type="dxa"/>
            <w:gridSpan w:val="2"/>
            <w:tcBorders>
              <w:top w:val="single" w:sz="4" w:space="0" w:color="auto"/>
              <w:left w:val="single" w:sz="4" w:space="0" w:color="auto"/>
              <w:bottom w:val="single" w:sz="4" w:space="0" w:color="auto"/>
              <w:right w:val="single" w:sz="4" w:space="0" w:color="auto"/>
            </w:tcBorders>
            <w:hideMark/>
          </w:tcPr>
          <w:p w14:paraId="1DB748EC" w14:textId="77777777" w:rsidR="00793299" w:rsidRPr="005A5815" w:rsidRDefault="00793299" w:rsidP="00F9725F">
            <w:pPr>
              <w:jc w:val="center"/>
              <w:rPr>
                <w:rFonts w:eastAsia="Calibri"/>
                <w:b/>
                <w:bCs/>
              </w:rPr>
            </w:pPr>
            <w:r w:rsidRPr="005A5815">
              <w:rPr>
                <w:rFonts w:eastAsia="Calibri"/>
                <w:b/>
                <w:bCs/>
              </w:rPr>
              <w:t>PO</w:t>
            </w:r>
          </w:p>
          <w:p w14:paraId="1B75577C" w14:textId="77777777" w:rsidR="00793299" w:rsidRPr="005A5815" w:rsidRDefault="00793299" w:rsidP="00F9725F">
            <w:pPr>
              <w:jc w:val="center"/>
              <w:rPr>
                <w:rFonts w:eastAsia="Calibri"/>
                <w:b/>
                <w:bCs/>
              </w:rPr>
            </w:pPr>
            <w:r w:rsidRPr="005A5815">
              <w:rPr>
                <w:rFonts w:eastAsia="Calibri"/>
                <w:b/>
                <w:bCs/>
              </w:rPr>
              <w:t>6</w:t>
            </w:r>
          </w:p>
        </w:tc>
        <w:tc>
          <w:tcPr>
            <w:tcW w:w="531" w:type="dxa"/>
            <w:gridSpan w:val="2"/>
            <w:tcBorders>
              <w:top w:val="single" w:sz="4" w:space="0" w:color="auto"/>
              <w:left w:val="single" w:sz="4" w:space="0" w:color="auto"/>
              <w:bottom w:val="single" w:sz="4" w:space="0" w:color="auto"/>
              <w:right w:val="single" w:sz="4" w:space="0" w:color="auto"/>
            </w:tcBorders>
            <w:hideMark/>
          </w:tcPr>
          <w:p w14:paraId="7FA9EA0A" w14:textId="77777777" w:rsidR="00793299" w:rsidRPr="005A5815" w:rsidRDefault="00793299" w:rsidP="00F9725F">
            <w:pPr>
              <w:jc w:val="center"/>
              <w:rPr>
                <w:rFonts w:eastAsia="Calibri"/>
                <w:b/>
                <w:bCs/>
              </w:rPr>
            </w:pPr>
            <w:r w:rsidRPr="005A5815">
              <w:rPr>
                <w:rFonts w:eastAsia="Calibri"/>
                <w:b/>
                <w:bCs/>
              </w:rPr>
              <w:t>PO</w:t>
            </w:r>
          </w:p>
          <w:p w14:paraId="3484721A" w14:textId="77777777" w:rsidR="00793299" w:rsidRPr="005A5815" w:rsidRDefault="00793299" w:rsidP="00F9725F">
            <w:pPr>
              <w:jc w:val="center"/>
              <w:rPr>
                <w:rFonts w:eastAsia="Calibri"/>
                <w:b/>
                <w:bCs/>
              </w:rPr>
            </w:pPr>
            <w:r w:rsidRPr="005A5815">
              <w:rPr>
                <w:rFonts w:eastAsia="Calibri"/>
                <w:b/>
                <w:bCs/>
              </w:rPr>
              <w:t>7</w:t>
            </w:r>
          </w:p>
        </w:tc>
        <w:tc>
          <w:tcPr>
            <w:tcW w:w="968" w:type="dxa"/>
            <w:gridSpan w:val="2"/>
            <w:tcBorders>
              <w:top w:val="single" w:sz="4" w:space="0" w:color="auto"/>
              <w:left w:val="single" w:sz="4" w:space="0" w:color="auto"/>
              <w:bottom w:val="single" w:sz="4" w:space="0" w:color="auto"/>
              <w:right w:val="single" w:sz="4" w:space="0" w:color="auto"/>
            </w:tcBorders>
            <w:hideMark/>
          </w:tcPr>
          <w:p w14:paraId="581A1BA5" w14:textId="77777777" w:rsidR="00793299" w:rsidRPr="005A5815" w:rsidRDefault="00793299" w:rsidP="00F9725F">
            <w:pPr>
              <w:jc w:val="center"/>
              <w:rPr>
                <w:rFonts w:eastAsia="Calibri"/>
                <w:b/>
                <w:bCs/>
              </w:rPr>
            </w:pPr>
            <w:r w:rsidRPr="005A5815">
              <w:rPr>
                <w:rFonts w:eastAsia="Calibri"/>
                <w:b/>
                <w:bCs/>
              </w:rPr>
              <w:t>PO</w:t>
            </w:r>
          </w:p>
          <w:p w14:paraId="7CA37EBA" w14:textId="77777777" w:rsidR="00793299" w:rsidRPr="005A5815" w:rsidRDefault="00793299" w:rsidP="00F9725F">
            <w:pPr>
              <w:jc w:val="center"/>
              <w:rPr>
                <w:rFonts w:eastAsia="Calibri"/>
                <w:b/>
                <w:bCs/>
              </w:rPr>
            </w:pPr>
            <w:r w:rsidRPr="005A5815">
              <w:rPr>
                <w:rFonts w:eastAsia="Calibri"/>
                <w:b/>
                <w:bCs/>
              </w:rPr>
              <w:t>8</w:t>
            </w:r>
          </w:p>
        </w:tc>
        <w:tc>
          <w:tcPr>
            <w:tcW w:w="1018" w:type="dxa"/>
            <w:gridSpan w:val="3"/>
            <w:tcBorders>
              <w:top w:val="single" w:sz="4" w:space="0" w:color="auto"/>
              <w:left w:val="single" w:sz="4" w:space="0" w:color="auto"/>
              <w:bottom w:val="single" w:sz="4" w:space="0" w:color="auto"/>
              <w:right w:val="single" w:sz="4" w:space="0" w:color="auto"/>
            </w:tcBorders>
            <w:hideMark/>
          </w:tcPr>
          <w:p w14:paraId="27419417" w14:textId="77777777" w:rsidR="00793299" w:rsidRPr="005A5815" w:rsidRDefault="00793299" w:rsidP="00F9725F">
            <w:pPr>
              <w:jc w:val="center"/>
              <w:rPr>
                <w:rFonts w:eastAsia="Calibri"/>
                <w:b/>
                <w:bCs/>
              </w:rPr>
            </w:pPr>
            <w:r w:rsidRPr="005A5815">
              <w:rPr>
                <w:rFonts w:eastAsia="Calibri"/>
                <w:b/>
                <w:bCs/>
              </w:rPr>
              <w:t>PO</w:t>
            </w:r>
          </w:p>
          <w:p w14:paraId="19DB0D33" w14:textId="77777777" w:rsidR="00793299" w:rsidRPr="005A5815" w:rsidRDefault="00793299" w:rsidP="00F9725F">
            <w:pPr>
              <w:jc w:val="center"/>
              <w:rPr>
                <w:rFonts w:eastAsia="Calibri"/>
                <w:b/>
                <w:bCs/>
              </w:rPr>
            </w:pPr>
            <w:r w:rsidRPr="005A5815">
              <w:rPr>
                <w:rFonts w:eastAsia="Calibri"/>
                <w:b/>
                <w:bCs/>
              </w:rPr>
              <w:t>9</w:t>
            </w:r>
          </w:p>
        </w:tc>
        <w:tc>
          <w:tcPr>
            <w:tcW w:w="1014" w:type="dxa"/>
            <w:gridSpan w:val="3"/>
            <w:tcBorders>
              <w:top w:val="single" w:sz="4" w:space="0" w:color="auto"/>
              <w:left w:val="single" w:sz="4" w:space="0" w:color="auto"/>
              <w:bottom w:val="single" w:sz="4" w:space="0" w:color="auto"/>
              <w:right w:val="single" w:sz="4" w:space="0" w:color="auto"/>
            </w:tcBorders>
            <w:hideMark/>
          </w:tcPr>
          <w:p w14:paraId="03962503" w14:textId="77777777" w:rsidR="00793299" w:rsidRPr="005A5815" w:rsidRDefault="00793299" w:rsidP="00F9725F">
            <w:pPr>
              <w:jc w:val="center"/>
              <w:rPr>
                <w:rFonts w:eastAsia="Calibri"/>
                <w:b/>
                <w:bCs/>
              </w:rPr>
            </w:pPr>
            <w:r w:rsidRPr="005A5815">
              <w:rPr>
                <w:rFonts w:eastAsia="Calibri"/>
                <w:b/>
                <w:bCs/>
              </w:rPr>
              <w:t>PO</w:t>
            </w:r>
          </w:p>
          <w:p w14:paraId="3216A282" w14:textId="77777777" w:rsidR="00793299" w:rsidRPr="005A5815" w:rsidRDefault="00793299" w:rsidP="00F9725F">
            <w:pPr>
              <w:jc w:val="center"/>
              <w:rPr>
                <w:rFonts w:eastAsia="Calibri"/>
                <w:b/>
                <w:bCs/>
              </w:rPr>
            </w:pPr>
            <w:r w:rsidRPr="005A5815">
              <w:rPr>
                <w:rFonts w:eastAsia="Calibri"/>
                <w:b/>
                <w:bCs/>
              </w:rPr>
              <w:t>10</w:t>
            </w:r>
          </w:p>
        </w:tc>
        <w:tc>
          <w:tcPr>
            <w:tcW w:w="531" w:type="dxa"/>
            <w:gridSpan w:val="2"/>
            <w:tcBorders>
              <w:top w:val="single" w:sz="4" w:space="0" w:color="auto"/>
              <w:left w:val="single" w:sz="4" w:space="0" w:color="auto"/>
              <w:bottom w:val="single" w:sz="4" w:space="0" w:color="auto"/>
              <w:right w:val="single" w:sz="4" w:space="0" w:color="auto"/>
            </w:tcBorders>
            <w:hideMark/>
          </w:tcPr>
          <w:p w14:paraId="29651478" w14:textId="77777777" w:rsidR="00793299" w:rsidRPr="005A5815" w:rsidRDefault="00793299" w:rsidP="00F9725F">
            <w:pPr>
              <w:jc w:val="center"/>
              <w:rPr>
                <w:rFonts w:eastAsia="Calibri"/>
                <w:b/>
                <w:bCs/>
              </w:rPr>
            </w:pPr>
            <w:r w:rsidRPr="005A5815">
              <w:rPr>
                <w:rFonts w:eastAsia="Calibri"/>
                <w:b/>
                <w:bCs/>
              </w:rPr>
              <w:t>PO 11</w:t>
            </w:r>
          </w:p>
        </w:tc>
        <w:tc>
          <w:tcPr>
            <w:tcW w:w="494" w:type="dxa"/>
            <w:tcBorders>
              <w:top w:val="single" w:sz="4" w:space="0" w:color="auto"/>
              <w:left w:val="single" w:sz="4" w:space="0" w:color="auto"/>
              <w:bottom w:val="single" w:sz="4" w:space="0" w:color="auto"/>
              <w:right w:val="single" w:sz="4" w:space="0" w:color="auto"/>
            </w:tcBorders>
            <w:hideMark/>
          </w:tcPr>
          <w:p w14:paraId="25CEFEC3" w14:textId="77777777" w:rsidR="00793299" w:rsidRPr="005A5815" w:rsidRDefault="00793299" w:rsidP="00F9725F">
            <w:pPr>
              <w:jc w:val="center"/>
              <w:rPr>
                <w:rFonts w:eastAsia="Calibri"/>
                <w:b/>
                <w:bCs/>
              </w:rPr>
            </w:pPr>
            <w:r w:rsidRPr="005A5815">
              <w:rPr>
                <w:rFonts w:eastAsia="Calibri"/>
                <w:b/>
                <w:bCs/>
              </w:rPr>
              <w:t>PO 12</w:t>
            </w:r>
          </w:p>
        </w:tc>
        <w:tc>
          <w:tcPr>
            <w:tcW w:w="494" w:type="dxa"/>
            <w:tcBorders>
              <w:top w:val="single" w:sz="4" w:space="0" w:color="auto"/>
              <w:left w:val="single" w:sz="4" w:space="0" w:color="auto"/>
              <w:bottom w:val="single" w:sz="4" w:space="0" w:color="auto"/>
              <w:right w:val="single" w:sz="4" w:space="0" w:color="auto"/>
            </w:tcBorders>
            <w:hideMark/>
          </w:tcPr>
          <w:p w14:paraId="1110370A" w14:textId="77777777" w:rsidR="00793299" w:rsidRPr="005A5815" w:rsidRDefault="00793299" w:rsidP="00F9725F">
            <w:pPr>
              <w:jc w:val="center"/>
              <w:rPr>
                <w:rFonts w:eastAsia="Calibri"/>
                <w:b/>
                <w:bCs/>
              </w:rPr>
            </w:pPr>
            <w:r w:rsidRPr="005A5815">
              <w:rPr>
                <w:rFonts w:eastAsia="Calibri"/>
                <w:b/>
                <w:bCs/>
              </w:rPr>
              <w:t>PO 13</w:t>
            </w:r>
          </w:p>
        </w:tc>
      </w:tr>
      <w:tr w:rsidR="00793299" w:rsidRPr="005A5815" w14:paraId="555E2F58" w14:textId="77777777" w:rsidTr="00F9725F">
        <w:trPr>
          <w:trHeight w:val="227"/>
        </w:trPr>
        <w:tc>
          <w:tcPr>
            <w:tcW w:w="1473" w:type="dxa"/>
            <w:tcBorders>
              <w:top w:val="single" w:sz="4" w:space="0" w:color="auto"/>
              <w:left w:val="single" w:sz="4" w:space="0" w:color="auto"/>
              <w:bottom w:val="single" w:sz="4" w:space="0" w:color="auto"/>
              <w:right w:val="single" w:sz="4" w:space="0" w:color="auto"/>
            </w:tcBorders>
            <w:hideMark/>
          </w:tcPr>
          <w:p w14:paraId="7374EA95" w14:textId="6DEFA8C1" w:rsidR="00793299" w:rsidRPr="005A5815" w:rsidRDefault="005A5815" w:rsidP="00F9725F">
            <w:pPr>
              <w:jc w:val="center"/>
              <w:rPr>
                <w:rFonts w:eastAsia="Calibri"/>
                <w:bCs/>
              </w:rPr>
            </w:pPr>
            <w:r w:rsidRPr="005A5815">
              <w:rPr>
                <w:rFonts w:eastAsia="Calibri"/>
                <w:bCs/>
              </w:rPr>
              <w:t xml:space="preserve">TDL 1001 </w:t>
            </w:r>
            <w:r w:rsidR="00793299" w:rsidRPr="005A5815">
              <w:rPr>
                <w:rFonts w:eastAsia="Calibri"/>
                <w:bCs/>
              </w:rPr>
              <w:t xml:space="preserve">Turkish Language I  </w:t>
            </w:r>
          </w:p>
        </w:tc>
        <w:tc>
          <w:tcPr>
            <w:tcW w:w="1125" w:type="dxa"/>
            <w:tcBorders>
              <w:top w:val="single" w:sz="4" w:space="0" w:color="auto"/>
              <w:left w:val="single" w:sz="4" w:space="0" w:color="auto"/>
              <w:bottom w:val="single" w:sz="4" w:space="0" w:color="auto"/>
              <w:right w:val="single" w:sz="4" w:space="0" w:color="auto"/>
            </w:tcBorders>
          </w:tcPr>
          <w:p w14:paraId="67583BF4" w14:textId="77777777" w:rsidR="00793299" w:rsidRPr="005A5815" w:rsidRDefault="00793299" w:rsidP="00F9725F">
            <w:pPr>
              <w:jc w:val="center"/>
              <w:rPr>
                <w:rFonts w:eastAsia="Calibri"/>
              </w:rPr>
            </w:pPr>
          </w:p>
        </w:tc>
        <w:tc>
          <w:tcPr>
            <w:tcW w:w="532" w:type="dxa"/>
            <w:gridSpan w:val="2"/>
            <w:tcBorders>
              <w:top w:val="single" w:sz="4" w:space="0" w:color="auto"/>
              <w:left w:val="single" w:sz="4" w:space="0" w:color="auto"/>
              <w:bottom w:val="single" w:sz="4" w:space="0" w:color="auto"/>
              <w:right w:val="single" w:sz="4" w:space="0" w:color="auto"/>
            </w:tcBorders>
          </w:tcPr>
          <w:p w14:paraId="3F00FA26" w14:textId="77777777" w:rsidR="00793299" w:rsidRPr="005A5815" w:rsidRDefault="00793299" w:rsidP="00F9725F">
            <w:pPr>
              <w:rPr>
                <w:rFonts w:eastAsia="Calibri"/>
              </w:rPr>
            </w:pPr>
          </w:p>
        </w:tc>
        <w:tc>
          <w:tcPr>
            <w:tcW w:w="823" w:type="dxa"/>
            <w:gridSpan w:val="2"/>
            <w:tcBorders>
              <w:top w:val="single" w:sz="4" w:space="0" w:color="auto"/>
              <w:left w:val="single" w:sz="4" w:space="0" w:color="auto"/>
              <w:bottom w:val="single" w:sz="4" w:space="0" w:color="auto"/>
              <w:right w:val="single" w:sz="4" w:space="0" w:color="auto"/>
            </w:tcBorders>
          </w:tcPr>
          <w:p w14:paraId="23895CF9" w14:textId="77777777" w:rsidR="00793299" w:rsidRPr="005A5815" w:rsidRDefault="00793299" w:rsidP="00F9725F">
            <w:pPr>
              <w:rPr>
                <w:rFonts w:eastAsia="Calibri"/>
              </w:rPr>
            </w:pPr>
            <w:r w:rsidRPr="005A5815">
              <w:rPr>
                <w:rFonts w:eastAsia="Calibri"/>
              </w:rPr>
              <w:t>LO 1,3,4,5</w:t>
            </w:r>
          </w:p>
        </w:tc>
        <w:tc>
          <w:tcPr>
            <w:tcW w:w="991" w:type="dxa"/>
            <w:gridSpan w:val="3"/>
            <w:tcBorders>
              <w:top w:val="single" w:sz="4" w:space="0" w:color="auto"/>
              <w:left w:val="single" w:sz="4" w:space="0" w:color="auto"/>
              <w:bottom w:val="single" w:sz="4" w:space="0" w:color="auto"/>
              <w:right w:val="single" w:sz="4" w:space="0" w:color="auto"/>
            </w:tcBorders>
          </w:tcPr>
          <w:p w14:paraId="67C075C6" w14:textId="77777777" w:rsidR="00793299" w:rsidRPr="005A5815" w:rsidRDefault="00793299" w:rsidP="00F9725F">
            <w:pPr>
              <w:rPr>
                <w:rFonts w:eastAsia="Calibri"/>
              </w:rPr>
            </w:pPr>
          </w:p>
        </w:tc>
        <w:tc>
          <w:tcPr>
            <w:tcW w:w="537" w:type="dxa"/>
            <w:gridSpan w:val="2"/>
            <w:tcBorders>
              <w:top w:val="single" w:sz="4" w:space="0" w:color="auto"/>
              <w:left w:val="single" w:sz="4" w:space="0" w:color="auto"/>
              <w:bottom w:val="single" w:sz="4" w:space="0" w:color="auto"/>
              <w:right w:val="single" w:sz="4" w:space="0" w:color="auto"/>
            </w:tcBorders>
          </w:tcPr>
          <w:p w14:paraId="5D732B68" w14:textId="77777777" w:rsidR="00793299" w:rsidRPr="005A5815" w:rsidRDefault="00793299" w:rsidP="00F9725F">
            <w:pPr>
              <w:jc w:val="center"/>
              <w:rPr>
                <w:rFonts w:eastAsia="Calibri"/>
                <w:bCs/>
              </w:rPr>
            </w:pPr>
          </w:p>
        </w:tc>
        <w:tc>
          <w:tcPr>
            <w:tcW w:w="531" w:type="dxa"/>
            <w:gridSpan w:val="2"/>
            <w:tcBorders>
              <w:top w:val="single" w:sz="4" w:space="0" w:color="auto"/>
              <w:left w:val="single" w:sz="4" w:space="0" w:color="auto"/>
              <w:bottom w:val="single" w:sz="4" w:space="0" w:color="auto"/>
              <w:right w:val="single" w:sz="4" w:space="0" w:color="auto"/>
            </w:tcBorders>
          </w:tcPr>
          <w:p w14:paraId="26552600" w14:textId="77777777" w:rsidR="00793299" w:rsidRPr="005A5815" w:rsidRDefault="00793299" w:rsidP="00F9725F">
            <w:pPr>
              <w:jc w:val="center"/>
              <w:rPr>
                <w:rFonts w:eastAsia="Calibri"/>
                <w:bCs/>
              </w:rPr>
            </w:pPr>
          </w:p>
        </w:tc>
        <w:tc>
          <w:tcPr>
            <w:tcW w:w="531" w:type="dxa"/>
            <w:gridSpan w:val="2"/>
            <w:tcBorders>
              <w:top w:val="single" w:sz="4" w:space="0" w:color="auto"/>
              <w:left w:val="single" w:sz="4" w:space="0" w:color="auto"/>
              <w:bottom w:val="single" w:sz="4" w:space="0" w:color="auto"/>
              <w:right w:val="single" w:sz="4" w:space="0" w:color="auto"/>
            </w:tcBorders>
          </w:tcPr>
          <w:p w14:paraId="2B9F9316" w14:textId="77777777" w:rsidR="00793299" w:rsidRPr="005A5815" w:rsidRDefault="00793299" w:rsidP="00F9725F">
            <w:pPr>
              <w:rPr>
                <w:rFonts w:eastAsia="Calibri"/>
              </w:rPr>
            </w:pPr>
          </w:p>
        </w:tc>
        <w:tc>
          <w:tcPr>
            <w:tcW w:w="968" w:type="dxa"/>
            <w:gridSpan w:val="2"/>
            <w:tcBorders>
              <w:top w:val="single" w:sz="4" w:space="0" w:color="auto"/>
              <w:left w:val="single" w:sz="4" w:space="0" w:color="auto"/>
              <w:bottom w:val="single" w:sz="4" w:space="0" w:color="auto"/>
              <w:right w:val="single" w:sz="4" w:space="0" w:color="auto"/>
            </w:tcBorders>
          </w:tcPr>
          <w:p w14:paraId="23DA789A" w14:textId="77777777" w:rsidR="00793299" w:rsidRPr="005A5815" w:rsidRDefault="00793299" w:rsidP="00F9725F">
            <w:pPr>
              <w:jc w:val="center"/>
              <w:rPr>
                <w:rFonts w:eastAsia="Calibri"/>
                <w:bCs/>
              </w:rPr>
            </w:pPr>
          </w:p>
        </w:tc>
        <w:tc>
          <w:tcPr>
            <w:tcW w:w="1018" w:type="dxa"/>
            <w:gridSpan w:val="3"/>
            <w:tcBorders>
              <w:top w:val="single" w:sz="4" w:space="0" w:color="auto"/>
              <w:left w:val="single" w:sz="4" w:space="0" w:color="auto"/>
              <w:bottom w:val="single" w:sz="4" w:space="0" w:color="auto"/>
              <w:right w:val="single" w:sz="4" w:space="0" w:color="auto"/>
            </w:tcBorders>
          </w:tcPr>
          <w:p w14:paraId="0F517BF9" w14:textId="77777777" w:rsidR="00793299" w:rsidRPr="005A5815" w:rsidRDefault="00793299" w:rsidP="00F9725F">
            <w:pPr>
              <w:jc w:val="center"/>
              <w:rPr>
                <w:rFonts w:eastAsia="Calibri"/>
                <w:bCs/>
              </w:rPr>
            </w:pPr>
          </w:p>
        </w:tc>
        <w:tc>
          <w:tcPr>
            <w:tcW w:w="1014" w:type="dxa"/>
            <w:gridSpan w:val="3"/>
            <w:tcBorders>
              <w:top w:val="single" w:sz="4" w:space="0" w:color="auto"/>
              <w:left w:val="single" w:sz="4" w:space="0" w:color="auto"/>
              <w:bottom w:val="single" w:sz="4" w:space="0" w:color="auto"/>
              <w:right w:val="single" w:sz="4" w:space="0" w:color="auto"/>
            </w:tcBorders>
          </w:tcPr>
          <w:p w14:paraId="440DB2A2" w14:textId="77777777" w:rsidR="00793299" w:rsidRPr="005A5815" w:rsidRDefault="00793299" w:rsidP="00F9725F">
            <w:pPr>
              <w:jc w:val="center"/>
              <w:rPr>
                <w:rFonts w:eastAsia="Calibri"/>
                <w:bCs/>
              </w:rPr>
            </w:pPr>
            <w:r w:rsidRPr="005A5815">
              <w:rPr>
                <w:rFonts w:eastAsia="Calibri"/>
                <w:bCs/>
              </w:rPr>
              <w:t>LO 1, 2, 3, 4, 5, 6</w:t>
            </w:r>
          </w:p>
        </w:tc>
        <w:tc>
          <w:tcPr>
            <w:tcW w:w="531" w:type="dxa"/>
            <w:gridSpan w:val="2"/>
            <w:tcBorders>
              <w:top w:val="single" w:sz="4" w:space="0" w:color="auto"/>
              <w:left w:val="single" w:sz="4" w:space="0" w:color="auto"/>
              <w:bottom w:val="single" w:sz="4" w:space="0" w:color="auto"/>
              <w:right w:val="single" w:sz="4" w:space="0" w:color="auto"/>
            </w:tcBorders>
          </w:tcPr>
          <w:p w14:paraId="5C8ACD03" w14:textId="77777777" w:rsidR="00793299" w:rsidRPr="005A5815" w:rsidRDefault="00793299" w:rsidP="00F9725F">
            <w:pPr>
              <w:jc w:val="center"/>
              <w:rPr>
                <w:rFonts w:eastAsia="Calibri"/>
                <w:bCs/>
              </w:rPr>
            </w:pPr>
          </w:p>
        </w:tc>
        <w:tc>
          <w:tcPr>
            <w:tcW w:w="494" w:type="dxa"/>
            <w:tcBorders>
              <w:top w:val="single" w:sz="4" w:space="0" w:color="auto"/>
              <w:left w:val="single" w:sz="4" w:space="0" w:color="auto"/>
              <w:bottom w:val="single" w:sz="4" w:space="0" w:color="auto"/>
              <w:right w:val="single" w:sz="4" w:space="0" w:color="auto"/>
            </w:tcBorders>
          </w:tcPr>
          <w:p w14:paraId="53E7D5F6" w14:textId="77777777" w:rsidR="00793299" w:rsidRPr="005A5815" w:rsidRDefault="00793299" w:rsidP="00F9725F">
            <w:pPr>
              <w:rPr>
                <w:rFonts w:eastAsia="Calibri"/>
              </w:rPr>
            </w:pPr>
          </w:p>
        </w:tc>
        <w:tc>
          <w:tcPr>
            <w:tcW w:w="494" w:type="dxa"/>
            <w:tcBorders>
              <w:top w:val="single" w:sz="4" w:space="0" w:color="auto"/>
              <w:left w:val="single" w:sz="4" w:space="0" w:color="auto"/>
              <w:bottom w:val="single" w:sz="4" w:space="0" w:color="auto"/>
              <w:right w:val="single" w:sz="4" w:space="0" w:color="auto"/>
            </w:tcBorders>
          </w:tcPr>
          <w:p w14:paraId="00083176" w14:textId="77777777" w:rsidR="00793299" w:rsidRPr="005A5815" w:rsidRDefault="00793299" w:rsidP="00F9725F">
            <w:pPr>
              <w:rPr>
                <w:rFonts w:eastAsia="Calibri"/>
              </w:rPr>
            </w:pPr>
          </w:p>
        </w:tc>
      </w:tr>
    </w:tbl>
    <w:p w14:paraId="194B14A5" w14:textId="77777777" w:rsidR="00793299" w:rsidRPr="005A5815" w:rsidRDefault="00793299" w:rsidP="00793299">
      <w:pPr>
        <w:keepNext/>
        <w:keepLines/>
        <w:outlineLvl w:val="1"/>
        <w:rPr>
          <w:b/>
          <w:bCs/>
          <w:caps/>
        </w:rPr>
      </w:pPr>
    </w:p>
    <w:tbl>
      <w:tblPr>
        <w:tblW w:w="6101"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4664"/>
        <w:gridCol w:w="1108"/>
        <w:gridCol w:w="1110"/>
        <w:gridCol w:w="1108"/>
        <w:gridCol w:w="1110"/>
        <w:gridCol w:w="1234"/>
      </w:tblGrid>
      <w:tr w:rsidR="00793299" w:rsidRPr="005A5815" w14:paraId="3D9410C8" w14:textId="77777777" w:rsidTr="00F9725F">
        <w:trPr>
          <w:trHeight w:val="132"/>
        </w:trPr>
        <w:tc>
          <w:tcPr>
            <w:tcW w:w="5000" w:type="pct"/>
            <w:gridSpan w:val="7"/>
          </w:tcPr>
          <w:p w14:paraId="7063BE9A" w14:textId="77777777" w:rsidR="00793299" w:rsidRPr="005A5815" w:rsidRDefault="00793299" w:rsidP="00F9725F">
            <w:pPr>
              <w:widowControl w:val="0"/>
              <w:autoSpaceDE w:val="0"/>
              <w:autoSpaceDN w:val="0"/>
              <w:rPr>
                <w:b/>
              </w:rPr>
            </w:pPr>
            <w:r w:rsidRPr="005A5815">
              <w:rPr>
                <w:b/>
              </w:rPr>
              <w:t xml:space="preserve">Table 3. Course Contents and Learning Outcomes Matrix </w:t>
            </w:r>
          </w:p>
        </w:tc>
      </w:tr>
      <w:tr w:rsidR="005A5815" w:rsidRPr="005A5815" w14:paraId="541B18ED" w14:textId="77777777" w:rsidTr="005A5815">
        <w:trPr>
          <w:trHeight w:val="132"/>
        </w:trPr>
        <w:tc>
          <w:tcPr>
            <w:tcW w:w="5000" w:type="pct"/>
            <w:gridSpan w:val="7"/>
          </w:tcPr>
          <w:p w14:paraId="6E692E1E" w14:textId="4A1E73FC" w:rsidR="005A5815" w:rsidRPr="005A5815" w:rsidRDefault="005A5815" w:rsidP="005A5815">
            <w:pPr>
              <w:widowControl w:val="0"/>
              <w:autoSpaceDE w:val="0"/>
              <w:autoSpaceDN w:val="0"/>
              <w:rPr>
                <w:rFonts w:eastAsia="Arial"/>
                <w:b/>
              </w:rPr>
            </w:pPr>
            <w:r w:rsidRPr="005A5815">
              <w:rPr>
                <w:rFonts w:eastAsia="Arial"/>
                <w:b/>
              </w:rPr>
              <w:t>TDL 1001 Turkısh Language Course Contents And Learnıng Outcomes Matrıx</w:t>
            </w:r>
          </w:p>
        </w:tc>
      </w:tr>
      <w:tr w:rsidR="00793299" w:rsidRPr="005A5815" w14:paraId="24381C63" w14:textId="77777777" w:rsidTr="00F9725F">
        <w:trPr>
          <w:trHeight w:val="265"/>
        </w:trPr>
        <w:tc>
          <w:tcPr>
            <w:tcW w:w="327" w:type="pct"/>
            <w:vMerge w:val="restart"/>
          </w:tcPr>
          <w:p w14:paraId="2E9828D2" w14:textId="77777777" w:rsidR="00793299" w:rsidRPr="005A5815" w:rsidRDefault="00793299" w:rsidP="00F9725F">
            <w:pPr>
              <w:widowControl w:val="0"/>
              <w:autoSpaceDE w:val="0"/>
              <w:autoSpaceDN w:val="0"/>
              <w:rPr>
                <w:rFonts w:eastAsia="Arial"/>
                <w:b/>
              </w:rPr>
            </w:pPr>
            <w:r w:rsidRPr="005A5815">
              <w:rPr>
                <w:rFonts w:eastAsia="Arial"/>
                <w:b/>
              </w:rPr>
              <w:t>Week</w:t>
            </w:r>
          </w:p>
        </w:tc>
        <w:tc>
          <w:tcPr>
            <w:tcW w:w="2109" w:type="pct"/>
            <w:vMerge w:val="restart"/>
          </w:tcPr>
          <w:p w14:paraId="1E62C946" w14:textId="77777777" w:rsidR="00793299" w:rsidRPr="005A5815" w:rsidRDefault="00793299" w:rsidP="00F9725F">
            <w:pPr>
              <w:widowControl w:val="0"/>
              <w:autoSpaceDE w:val="0"/>
              <w:autoSpaceDN w:val="0"/>
              <w:rPr>
                <w:rFonts w:eastAsia="Arial"/>
                <w:b/>
              </w:rPr>
            </w:pPr>
            <w:r w:rsidRPr="005A5815">
              <w:rPr>
                <w:rFonts w:eastAsia="Arial"/>
                <w:b/>
              </w:rPr>
              <w:t>Weekly Course Contents</w:t>
            </w:r>
          </w:p>
        </w:tc>
        <w:tc>
          <w:tcPr>
            <w:tcW w:w="2564" w:type="pct"/>
            <w:gridSpan w:val="5"/>
          </w:tcPr>
          <w:p w14:paraId="4ED032C2" w14:textId="77777777" w:rsidR="00793299" w:rsidRPr="005A5815" w:rsidRDefault="00793299" w:rsidP="00F9725F">
            <w:pPr>
              <w:widowControl w:val="0"/>
              <w:autoSpaceDE w:val="0"/>
              <w:autoSpaceDN w:val="0"/>
              <w:jc w:val="center"/>
              <w:rPr>
                <w:rFonts w:eastAsia="Arial"/>
                <w:b/>
              </w:rPr>
            </w:pPr>
            <w:r w:rsidRPr="005A5815">
              <w:rPr>
                <w:rFonts w:eastAsia="Arial"/>
                <w:b/>
              </w:rPr>
              <w:t>Learning Outcomes of the Course</w:t>
            </w:r>
          </w:p>
        </w:tc>
      </w:tr>
      <w:tr w:rsidR="00793299" w:rsidRPr="005A5815" w14:paraId="4EB2DAFD" w14:textId="77777777" w:rsidTr="00F9725F">
        <w:trPr>
          <w:trHeight w:val="70"/>
        </w:trPr>
        <w:tc>
          <w:tcPr>
            <w:tcW w:w="327" w:type="pct"/>
            <w:vMerge/>
          </w:tcPr>
          <w:p w14:paraId="17A5C8A0" w14:textId="77777777" w:rsidR="00793299" w:rsidRPr="005A5815" w:rsidRDefault="00793299" w:rsidP="00F9725F">
            <w:pPr>
              <w:widowControl w:val="0"/>
              <w:autoSpaceDE w:val="0"/>
              <w:autoSpaceDN w:val="0"/>
              <w:rPr>
                <w:rFonts w:eastAsia="Arial"/>
                <w:b/>
              </w:rPr>
            </w:pPr>
          </w:p>
        </w:tc>
        <w:tc>
          <w:tcPr>
            <w:tcW w:w="2109" w:type="pct"/>
            <w:vMerge/>
          </w:tcPr>
          <w:p w14:paraId="4E0E609D" w14:textId="77777777" w:rsidR="00793299" w:rsidRPr="005A5815" w:rsidRDefault="00793299" w:rsidP="00F9725F">
            <w:pPr>
              <w:widowControl w:val="0"/>
              <w:autoSpaceDE w:val="0"/>
              <w:autoSpaceDN w:val="0"/>
              <w:rPr>
                <w:rFonts w:eastAsia="Arial"/>
                <w:b/>
              </w:rPr>
            </w:pPr>
          </w:p>
        </w:tc>
        <w:tc>
          <w:tcPr>
            <w:tcW w:w="501" w:type="pct"/>
          </w:tcPr>
          <w:p w14:paraId="189D539C" w14:textId="77777777" w:rsidR="00793299" w:rsidRPr="005A5815" w:rsidRDefault="00793299" w:rsidP="00F9725F">
            <w:pPr>
              <w:widowControl w:val="0"/>
              <w:autoSpaceDE w:val="0"/>
              <w:autoSpaceDN w:val="0"/>
              <w:rPr>
                <w:rFonts w:eastAsia="Arial"/>
                <w:bCs/>
              </w:rPr>
            </w:pPr>
            <w:r w:rsidRPr="005A5815">
              <w:rPr>
                <w:rFonts w:eastAsia="Arial"/>
                <w:bCs/>
              </w:rPr>
              <w:t>LO 1</w:t>
            </w:r>
          </w:p>
        </w:tc>
        <w:tc>
          <w:tcPr>
            <w:tcW w:w="502" w:type="pct"/>
          </w:tcPr>
          <w:p w14:paraId="669D42B7" w14:textId="77777777" w:rsidR="00793299" w:rsidRPr="005A5815" w:rsidRDefault="00793299" w:rsidP="00F9725F">
            <w:pPr>
              <w:widowControl w:val="0"/>
              <w:autoSpaceDE w:val="0"/>
              <w:autoSpaceDN w:val="0"/>
              <w:rPr>
                <w:rFonts w:eastAsia="Arial"/>
                <w:bCs/>
              </w:rPr>
            </w:pPr>
            <w:r w:rsidRPr="005A5815">
              <w:rPr>
                <w:rFonts w:eastAsia="Arial"/>
                <w:bCs/>
              </w:rPr>
              <w:t>LO 2</w:t>
            </w:r>
          </w:p>
        </w:tc>
        <w:tc>
          <w:tcPr>
            <w:tcW w:w="501" w:type="pct"/>
          </w:tcPr>
          <w:p w14:paraId="3A15456A" w14:textId="77777777" w:rsidR="00793299" w:rsidRPr="005A5815" w:rsidRDefault="00793299" w:rsidP="00F9725F">
            <w:pPr>
              <w:widowControl w:val="0"/>
              <w:autoSpaceDE w:val="0"/>
              <w:autoSpaceDN w:val="0"/>
              <w:rPr>
                <w:rFonts w:eastAsia="Arial"/>
                <w:bCs/>
              </w:rPr>
            </w:pPr>
            <w:r w:rsidRPr="005A5815">
              <w:rPr>
                <w:rFonts w:eastAsia="Arial"/>
                <w:bCs/>
              </w:rPr>
              <w:t>LO 3</w:t>
            </w:r>
          </w:p>
        </w:tc>
        <w:tc>
          <w:tcPr>
            <w:tcW w:w="502" w:type="pct"/>
          </w:tcPr>
          <w:p w14:paraId="5D14D2AA" w14:textId="77777777" w:rsidR="00793299" w:rsidRPr="005A5815" w:rsidRDefault="00793299" w:rsidP="00F9725F">
            <w:pPr>
              <w:widowControl w:val="0"/>
              <w:autoSpaceDE w:val="0"/>
              <w:autoSpaceDN w:val="0"/>
              <w:rPr>
                <w:rFonts w:eastAsia="Arial"/>
                <w:bCs/>
              </w:rPr>
            </w:pPr>
            <w:r w:rsidRPr="005A5815">
              <w:rPr>
                <w:rFonts w:eastAsia="Arial"/>
                <w:bCs/>
              </w:rPr>
              <w:t>LO4</w:t>
            </w:r>
          </w:p>
        </w:tc>
        <w:tc>
          <w:tcPr>
            <w:tcW w:w="558" w:type="pct"/>
          </w:tcPr>
          <w:p w14:paraId="02E2B7D3" w14:textId="77777777" w:rsidR="00793299" w:rsidRPr="005A5815" w:rsidRDefault="00793299" w:rsidP="00F9725F">
            <w:pPr>
              <w:rPr>
                <w:rFonts w:eastAsia="Arial"/>
                <w:bCs/>
              </w:rPr>
            </w:pPr>
            <w:r w:rsidRPr="005A5815">
              <w:rPr>
                <w:rFonts w:eastAsia="Arial"/>
                <w:bCs/>
              </w:rPr>
              <w:t>LO 5</w:t>
            </w:r>
          </w:p>
        </w:tc>
      </w:tr>
      <w:tr w:rsidR="00793299" w:rsidRPr="005A5815" w14:paraId="42934C72" w14:textId="77777777" w:rsidTr="00F9725F">
        <w:trPr>
          <w:trHeight w:val="70"/>
        </w:trPr>
        <w:tc>
          <w:tcPr>
            <w:tcW w:w="327" w:type="pct"/>
          </w:tcPr>
          <w:p w14:paraId="3E8804BD" w14:textId="77777777" w:rsidR="00793299" w:rsidRPr="005A5815" w:rsidRDefault="00793299" w:rsidP="00F9725F">
            <w:pPr>
              <w:widowControl w:val="0"/>
              <w:autoSpaceDE w:val="0"/>
              <w:autoSpaceDN w:val="0"/>
              <w:rPr>
                <w:rFonts w:eastAsia="Arial"/>
                <w:b/>
              </w:rPr>
            </w:pPr>
            <w:r w:rsidRPr="005A5815">
              <w:rPr>
                <w:rFonts w:eastAsia="Arial"/>
                <w:b/>
              </w:rPr>
              <w:t>1</w:t>
            </w:r>
          </w:p>
        </w:tc>
        <w:tc>
          <w:tcPr>
            <w:tcW w:w="2109" w:type="pct"/>
            <w:tcBorders>
              <w:top w:val="single" w:sz="4" w:space="0" w:color="auto"/>
              <w:left w:val="single" w:sz="4" w:space="0" w:color="auto"/>
              <w:bottom w:val="single" w:sz="4" w:space="0" w:color="auto"/>
              <w:right w:val="single" w:sz="4" w:space="0" w:color="auto"/>
            </w:tcBorders>
          </w:tcPr>
          <w:p w14:paraId="032A9590" w14:textId="77777777" w:rsidR="00793299" w:rsidRPr="005A5815" w:rsidRDefault="00793299" w:rsidP="00F9725F">
            <w:pPr>
              <w:rPr>
                <w:b/>
                <w:bCs/>
              </w:rPr>
            </w:pPr>
            <w:r w:rsidRPr="005A5815">
              <w:t>Introduction to the objective, principles and subjects of the Turkish Language Course</w:t>
            </w:r>
          </w:p>
        </w:tc>
        <w:tc>
          <w:tcPr>
            <w:tcW w:w="501" w:type="pct"/>
          </w:tcPr>
          <w:p w14:paraId="13B8730E" w14:textId="77777777" w:rsidR="00793299" w:rsidRPr="005A5815" w:rsidRDefault="00793299" w:rsidP="00F9725F">
            <w:r w:rsidRPr="005A5815">
              <w:rPr>
                <w:rFonts w:eastAsia="Arial"/>
              </w:rPr>
              <w:t>X</w:t>
            </w:r>
          </w:p>
        </w:tc>
        <w:tc>
          <w:tcPr>
            <w:tcW w:w="502" w:type="pct"/>
          </w:tcPr>
          <w:p w14:paraId="2622AD57" w14:textId="77777777" w:rsidR="00793299" w:rsidRPr="005A5815" w:rsidRDefault="00793299" w:rsidP="00F9725F">
            <w:r w:rsidRPr="005A5815">
              <w:rPr>
                <w:rFonts w:eastAsia="Arial"/>
              </w:rPr>
              <w:t>X</w:t>
            </w:r>
          </w:p>
        </w:tc>
        <w:tc>
          <w:tcPr>
            <w:tcW w:w="501" w:type="pct"/>
          </w:tcPr>
          <w:p w14:paraId="1B60B780" w14:textId="77777777" w:rsidR="00793299" w:rsidRPr="005A5815" w:rsidRDefault="00793299" w:rsidP="00F9725F">
            <w:r w:rsidRPr="005A5815">
              <w:rPr>
                <w:rFonts w:eastAsia="Arial"/>
              </w:rPr>
              <w:t>X</w:t>
            </w:r>
          </w:p>
        </w:tc>
        <w:tc>
          <w:tcPr>
            <w:tcW w:w="502" w:type="pct"/>
          </w:tcPr>
          <w:p w14:paraId="686C7B9F" w14:textId="77777777" w:rsidR="00793299" w:rsidRPr="005A5815" w:rsidRDefault="00793299" w:rsidP="00F9725F">
            <w:r w:rsidRPr="005A5815">
              <w:rPr>
                <w:rFonts w:eastAsia="Arial"/>
              </w:rPr>
              <w:t>X</w:t>
            </w:r>
          </w:p>
        </w:tc>
        <w:tc>
          <w:tcPr>
            <w:tcW w:w="558" w:type="pct"/>
          </w:tcPr>
          <w:p w14:paraId="24CF5F9A" w14:textId="77777777" w:rsidR="00793299" w:rsidRPr="005A5815" w:rsidRDefault="00793299" w:rsidP="00F9725F">
            <w:r w:rsidRPr="005A5815">
              <w:rPr>
                <w:rFonts w:eastAsia="Arial"/>
              </w:rPr>
              <w:t>X</w:t>
            </w:r>
          </w:p>
        </w:tc>
      </w:tr>
      <w:tr w:rsidR="00793299" w:rsidRPr="005A5815" w14:paraId="1F688F4C" w14:textId="77777777" w:rsidTr="00F9725F">
        <w:trPr>
          <w:trHeight w:val="299"/>
        </w:trPr>
        <w:tc>
          <w:tcPr>
            <w:tcW w:w="327" w:type="pct"/>
          </w:tcPr>
          <w:p w14:paraId="27E87F6B" w14:textId="77777777" w:rsidR="00793299" w:rsidRPr="005A5815" w:rsidRDefault="00793299" w:rsidP="00F9725F">
            <w:pPr>
              <w:widowControl w:val="0"/>
              <w:autoSpaceDE w:val="0"/>
              <w:autoSpaceDN w:val="0"/>
              <w:rPr>
                <w:rFonts w:eastAsia="Arial"/>
                <w:b/>
              </w:rPr>
            </w:pPr>
            <w:r w:rsidRPr="005A5815">
              <w:rPr>
                <w:rFonts w:eastAsia="Arial"/>
                <w:b/>
              </w:rPr>
              <w:t>2</w:t>
            </w:r>
          </w:p>
        </w:tc>
        <w:tc>
          <w:tcPr>
            <w:tcW w:w="2109" w:type="pct"/>
            <w:tcBorders>
              <w:top w:val="single" w:sz="4" w:space="0" w:color="auto"/>
              <w:left w:val="single" w:sz="4" w:space="0" w:color="auto"/>
              <w:bottom w:val="single" w:sz="4" w:space="0" w:color="auto"/>
              <w:right w:val="single" w:sz="4" w:space="0" w:color="auto"/>
            </w:tcBorders>
          </w:tcPr>
          <w:p w14:paraId="1D6CE2B9" w14:textId="77777777" w:rsidR="00793299" w:rsidRPr="005A5815" w:rsidRDefault="00793299" w:rsidP="00F9725F">
            <w:pPr>
              <w:rPr>
                <w:b/>
                <w:bCs/>
              </w:rPr>
            </w:pPr>
            <w:r w:rsidRPr="005A5815">
              <w:t>The significance of language in society</w:t>
            </w:r>
            <w:r w:rsidRPr="005A5815">
              <w:tab/>
            </w:r>
          </w:p>
        </w:tc>
        <w:tc>
          <w:tcPr>
            <w:tcW w:w="501" w:type="pct"/>
          </w:tcPr>
          <w:p w14:paraId="7542852E" w14:textId="77777777" w:rsidR="00793299" w:rsidRPr="005A5815" w:rsidRDefault="00793299" w:rsidP="00F9725F">
            <w:r w:rsidRPr="005A5815">
              <w:rPr>
                <w:rFonts w:eastAsia="Arial"/>
              </w:rPr>
              <w:t>X</w:t>
            </w:r>
          </w:p>
        </w:tc>
        <w:tc>
          <w:tcPr>
            <w:tcW w:w="502" w:type="pct"/>
          </w:tcPr>
          <w:p w14:paraId="13FC3BD6" w14:textId="77777777" w:rsidR="00793299" w:rsidRPr="005A5815" w:rsidRDefault="00793299" w:rsidP="00F9725F">
            <w:r w:rsidRPr="005A5815">
              <w:rPr>
                <w:rFonts w:eastAsia="Arial"/>
              </w:rPr>
              <w:t>X</w:t>
            </w:r>
          </w:p>
        </w:tc>
        <w:tc>
          <w:tcPr>
            <w:tcW w:w="501" w:type="pct"/>
          </w:tcPr>
          <w:p w14:paraId="4E90399D" w14:textId="77777777" w:rsidR="00793299" w:rsidRPr="005A5815" w:rsidRDefault="00793299" w:rsidP="00F9725F"/>
        </w:tc>
        <w:tc>
          <w:tcPr>
            <w:tcW w:w="502" w:type="pct"/>
          </w:tcPr>
          <w:p w14:paraId="0DFF10B5" w14:textId="77777777" w:rsidR="00793299" w:rsidRPr="005A5815" w:rsidRDefault="00793299" w:rsidP="00F9725F">
            <w:pPr>
              <w:widowControl w:val="0"/>
              <w:autoSpaceDE w:val="0"/>
              <w:autoSpaceDN w:val="0"/>
              <w:jc w:val="center"/>
              <w:rPr>
                <w:rFonts w:eastAsia="Arial"/>
              </w:rPr>
            </w:pPr>
          </w:p>
        </w:tc>
        <w:tc>
          <w:tcPr>
            <w:tcW w:w="558" w:type="pct"/>
          </w:tcPr>
          <w:p w14:paraId="0D30ACF9" w14:textId="77777777" w:rsidR="00793299" w:rsidRPr="005A5815" w:rsidRDefault="00793299" w:rsidP="00F9725F">
            <w:r w:rsidRPr="005A5815">
              <w:rPr>
                <w:rFonts w:eastAsia="Arial"/>
              </w:rPr>
              <w:t>X</w:t>
            </w:r>
          </w:p>
        </w:tc>
      </w:tr>
      <w:tr w:rsidR="00793299" w:rsidRPr="005A5815" w14:paraId="3676502E" w14:textId="77777777" w:rsidTr="00F9725F">
        <w:trPr>
          <w:trHeight w:val="70"/>
        </w:trPr>
        <w:tc>
          <w:tcPr>
            <w:tcW w:w="327" w:type="pct"/>
          </w:tcPr>
          <w:p w14:paraId="094E0AFD" w14:textId="77777777" w:rsidR="00793299" w:rsidRPr="005A5815" w:rsidRDefault="00793299" w:rsidP="00F9725F">
            <w:pPr>
              <w:widowControl w:val="0"/>
              <w:autoSpaceDE w:val="0"/>
              <w:autoSpaceDN w:val="0"/>
              <w:rPr>
                <w:rFonts w:eastAsia="Arial"/>
                <w:b/>
              </w:rPr>
            </w:pPr>
            <w:r w:rsidRPr="005A5815">
              <w:rPr>
                <w:rFonts w:eastAsia="Arial"/>
                <w:b/>
              </w:rPr>
              <w:t>3</w:t>
            </w:r>
          </w:p>
        </w:tc>
        <w:tc>
          <w:tcPr>
            <w:tcW w:w="2109" w:type="pct"/>
            <w:tcBorders>
              <w:top w:val="single" w:sz="4" w:space="0" w:color="auto"/>
              <w:left w:val="single" w:sz="4" w:space="0" w:color="auto"/>
              <w:bottom w:val="single" w:sz="4" w:space="0" w:color="auto"/>
              <w:right w:val="single" w:sz="4" w:space="0" w:color="auto"/>
            </w:tcBorders>
          </w:tcPr>
          <w:p w14:paraId="12083E1E" w14:textId="77777777" w:rsidR="00793299" w:rsidRPr="005A5815" w:rsidRDefault="00793299" w:rsidP="00F9725F">
            <w:pPr>
              <w:rPr>
                <w:b/>
                <w:bCs/>
              </w:rPr>
            </w:pPr>
            <w:r w:rsidRPr="005A5815">
              <w:t>The significance of the Turkish Language among the world languages.</w:t>
            </w:r>
          </w:p>
        </w:tc>
        <w:tc>
          <w:tcPr>
            <w:tcW w:w="501" w:type="pct"/>
          </w:tcPr>
          <w:p w14:paraId="6143ACD5" w14:textId="77777777" w:rsidR="00793299" w:rsidRPr="005A5815" w:rsidRDefault="00793299" w:rsidP="00F9725F">
            <w:r w:rsidRPr="005A5815">
              <w:rPr>
                <w:rFonts w:eastAsia="Arial"/>
              </w:rPr>
              <w:t>X</w:t>
            </w:r>
          </w:p>
        </w:tc>
        <w:tc>
          <w:tcPr>
            <w:tcW w:w="502" w:type="pct"/>
          </w:tcPr>
          <w:p w14:paraId="7C4A6076" w14:textId="77777777" w:rsidR="00793299" w:rsidRPr="005A5815" w:rsidRDefault="00793299" w:rsidP="00F9725F">
            <w:r w:rsidRPr="005A5815">
              <w:rPr>
                <w:rFonts w:eastAsia="Arial"/>
              </w:rPr>
              <w:t>X</w:t>
            </w:r>
          </w:p>
        </w:tc>
        <w:tc>
          <w:tcPr>
            <w:tcW w:w="501" w:type="pct"/>
          </w:tcPr>
          <w:p w14:paraId="4C637D16" w14:textId="77777777" w:rsidR="00793299" w:rsidRPr="005A5815" w:rsidRDefault="00793299" w:rsidP="00F9725F"/>
        </w:tc>
        <w:tc>
          <w:tcPr>
            <w:tcW w:w="502" w:type="pct"/>
          </w:tcPr>
          <w:p w14:paraId="1FC29654" w14:textId="77777777" w:rsidR="00793299" w:rsidRPr="005A5815" w:rsidRDefault="00793299" w:rsidP="00F9725F"/>
        </w:tc>
        <w:tc>
          <w:tcPr>
            <w:tcW w:w="558" w:type="pct"/>
          </w:tcPr>
          <w:p w14:paraId="070DC61F" w14:textId="77777777" w:rsidR="00793299" w:rsidRPr="005A5815" w:rsidRDefault="00793299" w:rsidP="00F9725F">
            <w:r w:rsidRPr="005A5815">
              <w:rPr>
                <w:rFonts w:eastAsia="Arial"/>
              </w:rPr>
              <w:t>X</w:t>
            </w:r>
          </w:p>
        </w:tc>
      </w:tr>
      <w:tr w:rsidR="00793299" w:rsidRPr="005A5815" w14:paraId="3AF116B9" w14:textId="77777777" w:rsidTr="00F9725F">
        <w:trPr>
          <w:trHeight w:val="70"/>
        </w:trPr>
        <w:tc>
          <w:tcPr>
            <w:tcW w:w="327" w:type="pct"/>
          </w:tcPr>
          <w:p w14:paraId="73EEC209" w14:textId="77777777" w:rsidR="00793299" w:rsidRPr="005A5815" w:rsidRDefault="00793299" w:rsidP="00F9725F">
            <w:pPr>
              <w:widowControl w:val="0"/>
              <w:autoSpaceDE w:val="0"/>
              <w:autoSpaceDN w:val="0"/>
              <w:rPr>
                <w:rFonts w:eastAsia="Arial"/>
                <w:b/>
              </w:rPr>
            </w:pPr>
            <w:r w:rsidRPr="005A5815">
              <w:rPr>
                <w:rFonts w:eastAsia="Arial"/>
                <w:b/>
              </w:rPr>
              <w:t>4</w:t>
            </w:r>
          </w:p>
        </w:tc>
        <w:tc>
          <w:tcPr>
            <w:tcW w:w="2109" w:type="pct"/>
            <w:tcBorders>
              <w:top w:val="single" w:sz="4" w:space="0" w:color="auto"/>
              <w:left w:val="single" w:sz="4" w:space="0" w:color="auto"/>
              <w:bottom w:val="single" w:sz="4" w:space="0" w:color="auto"/>
              <w:right w:val="single" w:sz="4" w:space="0" w:color="auto"/>
            </w:tcBorders>
          </w:tcPr>
          <w:p w14:paraId="2996BE7E" w14:textId="77777777" w:rsidR="00793299" w:rsidRPr="005A5815" w:rsidRDefault="00793299" w:rsidP="00F9725F">
            <w:pPr>
              <w:rPr>
                <w:b/>
                <w:bCs/>
              </w:rPr>
            </w:pPr>
            <w:r w:rsidRPr="005A5815">
              <w:t>The historical eras of the Turkish Language.</w:t>
            </w:r>
          </w:p>
        </w:tc>
        <w:tc>
          <w:tcPr>
            <w:tcW w:w="501" w:type="pct"/>
          </w:tcPr>
          <w:p w14:paraId="1716BEEB" w14:textId="77777777" w:rsidR="00793299" w:rsidRPr="005A5815" w:rsidRDefault="00793299" w:rsidP="00F9725F">
            <w:r w:rsidRPr="005A5815">
              <w:rPr>
                <w:rFonts w:eastAsia="Arial"/>
              </w:rPr>
              <w:t>X</w:t>
            </w:r>
          </w:p>
        </w:tc>
        <w:tc>
          <w:tcPr>
            <w:tcW w:w="502" w:type="pct"/>
          </w:tcPr>
          <w:p w14:paraId="5EA6FA5C" w14:textId="77777777" w:rsidR="00793299" w:rsidRPr="005A5815" w:rsidRDefault="00793299" w:rsidP="00F9725F">
            <w:r w:rsidRPr="005A5815">
              <w:rPr>
                <w:rFonts w:eastAsia="Arial"/>
              </w:rPr>
              <w:t>X</w:t>
            </w:r>
          </w:p>
        </w:tc>
        <w:tc>
          <w:tcPr>
            <w:tcW w:w="501" w:type="pct"/>
          </w:tcPr>
          <w:p w14:paraId="46DF9614" w14:textId="77777777" w:rsidR="00793299" w:rsidRPr="005A5815" w:rsidRDefault="00793299" w:rsidP="00F9725F"/>
        </w:tc>
        <w:tc>
          <w:tcPr>
            <w:tcW w:w="502" w:type="pct"/>
          </w:tcPr>
          <w:p w14:paraId="0A8D645F" w14:textId="77777777" w:rsidR="00793299" w:rsidRPr="005A5815" w:rsidRDefault="00793299" w:rsidP="00F9725F">
            <w:pPr>
              <w:widowControl w:val="0"/>
              <w:autoSpaceDE w:val="0"/>
              <w:autoSpaceDN w:val="0"/>
              <w:jc w:val="center"/>
              <w:rPr>
                <w:rFonts w:eastAsia="Arial"/>
              </w:rPr>
            </w:pPr>
          </w:p>
        </w:tc>
        <w:tc>
          <w:tcPr>
            <w:tcW w:w="558" w:type="pct"/>
          </w:tcPr>
          <w:p w14:paraId="6D504196" w14:textId="77777777" w:rsidR="00793299" w:rsidRPr="005A5815" w:rsidRDefault="00793299" w:rsidP="00F9725F">
            <w:r w:rsidRPr="005A5815">
              <w:rPr>
                <w:rFonts w:eastAsia="Arial"/>
              </w:rPr>
              <w:t>X</w:t>
            </w:r>
          </w:p>
        </w:tc>
      </w:tr>
      <w:tr w:rsidR="00793299" w:rsidRPr="005A5815" w14:paraId="7E38F3BB" w14:textId="77777777" w:rsidTr="00F9725F">
        <w:trPr>
          <w:trHeight w:val="70"/>
        </w:trPr>
        <w:tc>
          <w:tcPr>
            <w:tcW w:w="327" w:type="pct"/>
          </w:tcPr>
          <w:p w14:paraId="4E017B2B" w14:textId="77777777" w:rsidR="00793299" w:rsidRPr="005A5815" w:rsidRDefault="00793299" w:rsidP="00F9725F">
            <w:pPr>
              <w:widowControl w:val="0"/>
              <w:autoSpaceDE w:val="0"/>
              <w:autoSpaceDN w:val="0"/>
              <w:rPr>
                <w:rFonts w:eastAsia="Arial"/>
                <w:b/>
              </w:rPr>
            </w:pPr>
            <w:r w:rsidRPr="005A5815">
              <w:rPr>
                <w:rFonts w:eastAsia="Arial"/>
                <w:b/>
              </w:rPr>
              <w:t>5</w:t>
            </w:r>
          </w:p>
        </w:tc>
        <w:tc>
          <w:tcPr>
            <w:tcW w:w="2109" w:type="pct"/>
            <w:tcBorders>
              <w:top w:val="single" w:sz="4" w:space="0" w:color="auto"/>
              <w:left w:val="single" w:sz="4" w:space="0" w:color="auto"/>
              <w:bottom w:val="single" w:sz="4" w:space="0" w:color="auto"/>
              <w:right w:val="single" w:sz="4" w:space="0" w:color="auto"/>
            </w:tcBorders>
          </w:tcPr>
          <w:p w14:paraId="29DEF0CC" w14:textId="77777777" w:rsidR="00793299" w:rsidRPr="005A5815" w:rsidRDefault="00793299" w:rsidP="00F9725F">
            <w:pPr>
              <w:rPr>
                <w:b/>
                <w:bCs/>
              </w:rPr>
            </w:pPr>
            <w:r w:rsidRPr="005A5815">
              <w:t>The current situation of Turkish Language and the regions of spread.</w:t>
            </w:r>
          </w:p>
        </w:tc>
        <w:tc>
          <w:tcPr>
            <w:tcW w:w="501" w:type="pct"/>
          </w:tcPr>
          <w:p w14:paraId="68C88338" w14:textId="77777777" w:rsidR="00793299" w:rsidRPr="005A5815" w:rsidRDefault="00793299" w:rsidP="00F9725F">
            <w:r w:rsidRPr="005A5815">
              <w:rPr>
                <w:rFonts w:eastAsia="Arial"/>
              </w:rPr>
              <w:t>X</w:t>
            </w:r>
          </w:p>
        </w:tc>
        <w:tc>
          <w:tcPr>
            <w:tcW w:w="502" w:type="pct"/>
          </w:tcPr>
          <w:p w14:paraId="6F5EF5A0" w14:textId="77777777" w:rsidR="00793299" w:rsidRPr="005A5815" w:rsidRDefault="00793299" w:rsidP="00F9725F">
            <w:r w:rsidRPr="005A5815">
              <w:rPr>
                <w:rFonts w:eastAsia="Arial"/>
              </w:rPr>
              <w:t>X</w:t>
            </w:r>
          </w:p>
        </w:tc>
        <w:tc>
          <w:tcPr>
            <w:tcW w:w="501" w:type="pct"/>
          </w:tcPr>
          <w:p w14:paraId="2901E5C0" w14:textId="77777777" w:rsidR="00793299" w:rsidRPr="005A5815" w:rsidRDefault="00793299" w:rsidP="00F9725F"/>
        </w:tc>
        <w:tc>
          <w:tcPr>
            <w:tcW w:w="502" w:type="pct"/>
          </w:tcPr>
          <w:p w14:paraId="48D7BC82" w14:textId="77777777" w:rsidR="00793299" w:rsidRPr="005A5815" w:rsidRDefault="00793299" w:rsidP="00F9725F"/>
        </w:tc>
        <w:tc>
          <w:tcPr>
            <w:tcW w:w="558" w:type="pct"/>
          </w:tcPr>
          <w:p w14:paraId="1767A530" w14:textId="77777777" w:rsidR="00793299" w:rsidRPr="005A5815" w:rsidRDefault="00793299" w:rsidP="00F9725F">
            <w:r w:rsidRPr="005A5815">
              <w:rPr>
                <w:rFonts w:eastAsia="Arial"/>
              </w:rPr>
              <w:t>X</w:t>
            </w:r>
          </w:p>
        </w:tc>
      </w:tr>
      <w:tr w:rsidR="00793299" w:rsidRPr="005A5815" w14:paraId="590E001F" w14:textId="77777777" w:rsidTr="00F9725F">
        <w:trPr>
          <w:trHeight w:val="70"/>
        </w:trPr>
        <w:tc>
          <w:tcPr>
            <w:tcW w:w="327" w:type="pct"/>
          </w:tcPr>
          <w:p w14:paraId="69EB5035" w14:textId="77777777" w:rsidR="00793299" w:rsidRPr="005A5815" w:rsidRDefault="00793299" w:rsidP="00F9725F">
            <w:pPr>
              <w:widowControl w:val="0"/>
              <w:autoSpaceDE w:val="0"/>
              <w:autoSpaceDN w:val="0"/>
              <w:rPr>
                <w:rFonts w:eastAsia="Arial"/>
                <w:b/>
              </w:rPr>
            </w:pPr>
            <w:r w:rsidRPr="005A5815">
              <w:rPr>
                <w:rFonts w:eastAsia="Arial"/>
                <w:b/>
              </w:rPr>
              <w:t>6</w:t>
            </w:r>
          </w:p>
        </w:tc>
        <w:tc>
          <w:tcPr>
            <w:tcW w:w="2109" w:type="pct"/>
            <w:tcBorders>
              <w:top w:val="single" w:sz="4" w:space="0" w:color="auto"/>
              <w:left w:val="single" w:sz="4" w:space="0" w:color="auto"/>
              <w:bottom w:val="single" w:sz="4" w:space="0" w:color="auto"/>
              <w:right w:val="single" w:sz="4" w:space="0" w:color="auto"/>
            </w:tcBorders>
          </w:tcPr>
          <w:p w14:paraId="0370E417" w14:textId="77777777" w:rsidR="00793299" w:rsidRPr="005A5815" w:rsidRDefault="00793299" w:rsidP="00F9725F">
            <w:pPr>
              <w:rPr>
                <w:b/>
                <w:bCs/>
              </w:rPr>
            </w:pPr>
            <w:r w:rsidRPr="005A5815">
              <w:t>Spelling rules and implementation.</w:t>
            </w:r>
          </w:p>
        </w:tc>
        <w:tc>
          <w:tcPr>
            <w:tcW w:w="501" w:type="pct"/>
          </w:tcPr>
          <w:p w14:paraId="1CEAE9E0" w14:textId="77777777" w:rsidR="00793299" w:rsidRPr="005A5815" w:rsidRDefault="00793299" w:rsidP="00F9725F">
            <w:r w:rsidRPr="005A5815">
              <w:rPr>
                <w:rFonts w:eastAsia="Arial"/>
              </w:rPr>
              <w:t>X</w:t>
            </w:r>
          </w:p>
        </w:tc>
        <w:tc>
          <w:tcPr>
            <w:tcW w:w="502" w:type="pct"/>
          </w:tcPr>
          <w:p w14:paraId="7B1AED98" w14:textId="77777777" w:rsidR="00793299" w:rsidRPr="005A5815" w:rsidRDefault="00793299" w:rsidP="00F9725F"/>
        </w:tc>
        <w:tc>
          <w:tcPr>
            <w:tcW w:w="501" w:type="pct"/>
          </w:tcPr>
          <w:p w14:paraId="5319DB66" w14:textId="77777777" w:rsidR="00793299" w:rsidRPr="005A5815" w:rsidRDefault="00793299" w:rsidP="00F9725F">
            <w:r w:rsidRPr="005A5815">
              <w:rPr>
                <w:rFonts w:eastAsia="Arial"/>
              </w:rPr>
              <w:t>X</w:t>
            </w:r>
          </w:p>
        </w:tc>
        <w:tc>
          <w:tcPr>
            <w:tcW w:w="502" w:type="pct"/>
          </w:tcPr>
          <w:p w14:paraId="2202C993" w14:textId="77777777" w:rsidR="00793299" w:rsidRPr="005A5815" w:rsidRDefault="00793299" w:rsidP="00F9725F">
            <w:r w:rsidRPr="005A5815">
              <w:rPr>
                <w:rFonts w:eastAsia="Arial"/>
              </w:rPr>
              <w:t>X</w:t>
            </w:r>
          </w:p>
        </w:tc>
        <w:tc>
          <w:tcPr>
            <w:tcW w:w="558" w:type="pct"/>
          </w:tcPr>
          <w:p w14:paraId="5FFBC6FF" w14:textId="77777777" w:rsidR="00793299" w:rsidRPr="005A5815" w:rsidRDefault="00793299" w:rsidP="00F9725F">
            <w:r w:rsidRPr="005A5815">
              <w:rPr>
                <w:rFonts w:eastAsia="Arial"/>
              </w:rPr>
              <w:t>X</w:t>
            </w:r>
          </w:p>
        </w:tc>
      </w:tr>
      <w:tr w:rsidR="00793299" w:rsidRPr="005A5815" w14:paraId="0436A86C" w14:textId="77777777" w:rsidTr="00F9725F">
        <w:trPr>
          <w:trHeight w:val="210"/>
        </w:trPr>
        <w:tc>
          <w:tcPr>
            <w:tcW w:w="327" w:type="pct"/>
          </w:tcPr>
          <w:p w14:paraId="09279D27" w14:textId="77777777" w:rsidR="00793299" w:rsidRPr="005A5815" w:rsidRDefault="00793299" w:rsidP="00F9725F">
            <w:pPr>
              <w:widowControl w:val="0"/>
              <w:autoSpaceDE w:val="0"/>
              <w:autoSpaceDN w:val="0"/>
              <w:rPr>
                <w:rFonts w:eastAsia="Arial"/>
                <w:b/>
              </w:rPr>
            </w:pPr>
            <w:r w:rsidRPr="005A5815">
              <w:rPr>
                <w:rFonts w:eastAsia="Arial"/>
                <w:b/>
              </w:rPr>
              <w:t>7</w:t>
            </w:r>
          </w:p>
        </w:tc>
        <w:tc>
          <w:tcPr>
            <w:tcW w:w="2109" w:type="pct"/>
            <w:tcBorders>
              <w:top w:val="single" w:sz="4" w:space="0" w:color="auto"/>
              <w:left w:val="single" w:sz="4" w:space="0" w:color="auto"/>
              <w:bottom w:val="single" w:sz="4" w:space="0" w:color="auto"/>
              <w:right w:val="single" w:sz="4" w:space="0" w:color="auto"/>
            </w:tcBorders>
          </w:tcPr>
          <w:p w14:paraId="4FC48642" w14:textId="77777777" w:rsidR="00793299" w:rsidRPr="005A5815" w:rsidRDefault="00793299" w:rsidP="00F9725F">
            <w:pPr>
              <w:rPr>
                <w:b/>
                <w:bCs/>
              </w:rPr>
            </w:pPr>
            <w:r w:rsidRPr="005A5815">
              <w:t>Midterm Exam.</w:t>
            </w:r>
          </w:p>
        </w:tc>
        <w:tc>
          <w:tcPr>
            <w:tcW w:w="2564" w:type="pct"/>
            <w:gridSpan w:val="5"/>
          </w:tcPr>
          <w:p w14:paraId="415F6872" w14:textId="77777777" w:rsidR="00793299" w:rsidRPr="005A5815" w:rsidRDefault="00793299" w:rsidP="00F9725F"/>
        </w:tc>
      </w:tr>
      <w:tr w:rsidR="00793299" w:rsidRPr="005A5815" w14:paraId="7BD23755" w14:textId="77777777" w:rsidTr="00F9725F">
        <w:trPr>
          <w:trHeight w:val="70"/>
        </w:trPr>
        <w:tc>
          <w:tcPr>
            <w:tcW w:w="327" w:type="pct"/>
          </w:tcPr>
          <w:p w14:paraId="3FE7E3E4" w14:textId="77777777" w:rsidR="00793299" w:rsidRPr="005A5815" w:rsidRDefault="00793299" w:rsidP="00F9725F">
            <w:pPr>
              <w:widowControl w:val="0"/>
              <w:autoSpaceDE w:val="0"/>
              <w:autoSpaceDN w:val="0"/>
              <w:rPr>
                <w:rFonts w:eastAsia="Arial"/>
                <w:b/>
              </w:rPr>
            </w:pPr>
            <w:r w:rsidRPr="005A5815">
              <w:rPr>
                <w:rFonts w:eastAsia="Arial"/>
                <w:b/>
              </w:rPr>
              <w:t>8</w:t>
            </w:r>
          </w:p>
        </w:tc>
        <w:tc>
          <w:tcPr>
            <w:tcW w:w="2109" w:type="pct"/>
            <w:tcBorders>
              <w:top w:val="single" w:sz="4" w:space="0" w:color="auto"/>
              <w:left w:val="single" w:sz="4" w:space="0" w:color="auto"/>
              <w:bottom w:val="single" w:sz="4" w:space="0" w:color="auto"/>
              <w:right w:val="single" w:sz="4" w:space="0" w:color="auto"/>
            </w:tcBorders>
          </w:tcPr>
          <w:p w14:paraId="3E1E858F" w14:textId="77777777" w:rsidR="00793299" w:rsidRPr="005A5815" w:rsidRDefault="00793299" w:rsidP="00F9725F">
            <w:pPr>
              <w:rPr>
                <w:b/>
                <w:bCs/>
              </w:rPr>
            </w:pPr>
            <w:r w:rsidRPr="005A5815">
              <w:t>Punctuation marks and implementation</w:t>
            </w:r>
          </w:p>
        </w:tc>
        <w:tc>
          <w:tcPr>
            <w:tcW w:w="501" w:type="pct"/>
          </w:tcPr>
          <w:p w14:paraId="33F68FB9" w14:textId="77777777" w:rsidR="00793299" w:rsidRPr="005A5815" w:rsidRDefault="00793299" w:rsidP="00F9725F">
            <w:r w:rsidRPr="005A5815">
              <w:rPr>
                <w:rFonts w:eastAsia="Arial"/>
              </w:rPr>
              <w:t>X</w:t>
            </w:r>
          </w:p>
        </w:tc>
        <w:tc>
          <w:tcPr>
            <w:tcW w:w="502" w:type="pct"/>
          </w:tcPr>
          <w:p w14:paraId="14F47EB5" w14:textId="77777777" w:rsidR="00793299" w:rsidRPr="005A5815" w:rsidRDefault="00793299" w:rsidP="00F9725F"/>
        </w:tc>
        <w:tc>
          <w:tcPr>
            <w:tcW w:w="501" w:type="pct"/>
          </w:tcPr>
          <w:p w14:paraId="02AD98B6" w14:textId="77777777" w:rsidR="00793299" w:rsidRPr="005A5815" w:rsidRDefault="00793299" w:rsidP="00F9725F">
            <w:r w:rsidRPr="005A5815">
              <w:rPr>
                <w:rFonts w:eastAsia="Arial"/>
              </w:rPr>
              <w:t>X</w:t>
            </w:r>
          </w:p>
        </w:tc>
        <w:tc>
          <w:tcPr>
            <w:tcW w:w="502" w:type="pct"/>
          </w:tcPr>
          <w:p w14:paraId="58C81F02" w14:textId="77777777" w:rsidR="00793299" w:rsidRPr="005A5815" w:rsidRDefault="00793299" w:rsidP="00F9725F">
            <w:r w:rsidRPr="005A5815">
              <w:rPr>
                <w:rFonts w:eastAsia="Arial"/>
              </w:rPr>
              <w:t>X</w:t>
            </w:r>
          </w:p>
        </w:tc>
        <w:tc>
          <w:tcPr>
            <w:tcW w:w="558" w:type="pct"/>
          </w:tcPr>
          <w:p w14:paraId="105A85F8" w14:textId="77777777" w:rsidR="00793299" w:rsidRPr="005A5815" w:rsidRDefault="00793299" w:rsidP="00F9725F">
            <w:r w:rsidRPr="005A5815">
              <w:rPr>
                <w:rFonts w:eastAsia="Arial"/>
              </w:rPr>
              <w:t>X</w:t>
            </w:r>
          </w:p>
        </w:tc>
      </w:tr>
      <w:tr w:rsidR="00793299" w:rsidRPr="005A5815" w14:paraId="20D104BF" w14:textId="77777777" w:rsidTr="00F9725F">
        <w:trPr>
          <w:trHeight w:val="70"/>
        </w:trPr>
        <w:tc>
          <w:tcPr>
            <w:tcW w:w="327" w:type="pct"/>
          </w:tcPr>
          <w:p w14:paraId="4AA1B994" w14:textId="77777777" w:rsidR="00793299" w:rsidRPr="005A5815" w:rsidRDefault="00793299" w:rsidP="00F9725F">
            <w:pPr>
              <w:widowControl w:val="0"/>
              <w:autoSpaceDE w:val="0"/>
              <w:autoSpaceDN w:val="0"/>
              <w:rPr>
                <w:rFonts w:eastAsia="Arial"/>
                <w:b/>
              </w:rPr>
            </w:pPr>
            <w:r w:rsidRPr="005A5815">
              <w:rPr>
                <w:rFonts w:eastAsia="Arial"/>
                <w:b/>
              </w:rPr>
              <w:t>9</w:t>
            </w:r>
          </w:p>
        </w:tc>
        <w:tc>
          <w:tcPr>
            <w:tcW w:w="2109" w:type="pct"/>
            <w:tcBorders>
              <w:top w:val="single" w:sz="4" w:space="0" w:color="auto"/>
              <w:left w:val="single" w:sz="4" w:space="0" w:color="auto"/>
              <w:bottom w:val="single" w:sz="4" w:space="0" w:color="auto"/>
              <w:right w:val="single" w:sz="4" w:space="0" w:color="auto"/>
            </w:tcBorders>
          </w:tcPr>
          <w:p w14:paraId="39594CCA" w14:textId="77777777" w:rsidR="00793299" w:rsidRPr="005A5815" w:rsidRDefault="00793299" w:rsidP="00F9725F">
            <w:pPr>
              <w:rPr>
                <w:b/>
                <w:bCs/>
              </w:rPr>
            </w:pPr>
            <w:r w:rsidRPr="005A5815">
              <w:t>Turkish Phonetics and classification.</w:t>
            </w:r>
          </w:p>
        </w:tc>
        <w:tc>
          <w:tcPr>
            <w:tcW w:w="501" w:type="pct"/>
          </w:tcPr>
          <w:p w14:paraId="31E3BC0C" w14:textId="77777777" w:rsidR="00793299" w:rsidRPr="005A5815" w:rsidRDefault="00793299" w:rsidP="00F9725F">
            <w:r w:rsidRPr="005A5815">
              <w:rPr>
                <w:rFonts w:eastAsia="Arial"/>
              </w:rPr>
              <w:t>X</w:t>
            </w:r>
          </w:p>
        </w:tc>
        <w:tc>
          <w:tcPr>
            <w:tcW w:w="502" w:type="pct"/>
          </w:tcPr>
          <w:p w14:paraId="08B1E9F6" w14:textId="77777777" w:rsidR="00793299" w:rsidRPr="005A5815" w:rsidRDefault="00793299" w:rsidP="00F9725F"/>
        </w:tc>
        <w:tc>
          <w:tcPr>
            <w:tcW w:w="501" w:type="pct"/>
          </w:tcPr>
          <w:p w14:paraId="2C692E6D" w14:textId="77777777" w:rsidR="00793299" w:rsidRPr="005A5815" w:rsidRDefault="00793299" w:rsidP="00F9725F">
            <w:r w:rsidRPr="005A5815">
              <w:rPr>
                <w:rFonts w:eastAsia="Arial"/>
              </w:rPr>
              <w:t>X</w:t>
            </w:r>
          </w:p>
        </w:tc>
        <w:tc>
          <w:tcPr>
            <w:tcW w:w="502" w:type="pct"/>
          </w:tcPr>
          <w:p w14:paraId="5A26DDF1" w14:textId="77777777" w:rsidR="00793299" w:rsidRPr="005A5815" w:rsidRDefault="00793299" w:rsidP="00F9725F">
            <w:r w:rsidRPr="005A5815">
              <w:rPr>
                <w:rFonts w:eastAsia="Arial"/>
              </w:rPr>
              <w:t>X</w:t>
            </w:r>
          </w:p>
        </w:tc>
        <w:tc>
          <w:tcPr>
            <w:tcW w:w="558" w:type="pct"/>
          </w:tcPr>
          <w:p w14:paraId="201D584B" w14:textId="77777777" w:rsidR="00793299" w:rsidRPr="005A5815" w:rsidRDefault="00793299" w:rsidP="00F9725F">
            <w:r w:rsidRPr="005A5815">
              <w:rPr>
                <w:rFonts w:eastAsia="Arial"/>
              </w:rPr>
              <w:t>X</w:t>
            </w:r>
          </w:p>
        </w:tc>
      </w:tr>
      <w:tr w:rsidR="00793299" w:rsidRPr="005A5815" w14:paraId="2E64AB41" w14:textId="77777777" w:rsidTr="00F9725F">
        <w:trPr>
          <w:trHeight w:val="31"/>
        </w:trPr>
        <w:tc>
          <w:tcPr>
            <w:tcW w:w="327" w:type="pct"/>
          </w:tcPr>
          <w:p w14:paraId="0DAFE284" w14:textId="77777777" w:rsidR="00793299" w:rsidRPr="005A5815" w:rsidRDefault="00793299" w:rsidP="00F9725F">
            <w:pPr>
              <w:widowControl w:val="0"/>
              <w:autoSpaceDE w:val="0"/>
              <w:autoSpaceDN w:val="0"/>
              <w:rPr>
                <w:rFonts w:eastAsia="Arial"/>
                <w:b/>
              </w:rPr>
            </w:pPr>
            <w:r w:rsidRPr="005A5815">
              <w:rPr>
                <w:rFonts w:eastAsia="Arial"/>
                <w:b/>
              </w:rPr>
              <w:t>10</w:t>
            </w:r>
          </w:p>
        </w:tc>
        <w:tc>
          <w:tcPr>
            <w:tcW w:w="2109" w:type="pct"/>
            <w:tcBorders>
              <w:top w:val="single" w:sz="4" w:space="0" w:color="auto"/>
              <w:left w:val="single" w:sz="4" w:space="0" w:color="auto"/>
              <w:bottom w:val="single" w:sz="4" w:space="0" w:color="auto"/>
              <w:right w:val="single" w:sz="4" w:space="0" w:color="auto"/>
            </w:tcBorders>
          </w:tcPr>
          <w:p w14:paraId="2F918E3D" w14:textId="77777777" w:rsidR="00793299" w:rsidRPr="005A5815" w:rsidRDefault="00793299" w:rsidP="00F9725F">
            <w:pPr>
              <w:rPr>
                <w:b/>
                <w:bCs/>
              </w:rPr>
            </w:pPr>
            <w:r w:rsidRPr="005A5815">
              <w:t>Turkish Phonology.</w:t>
            </w:r>
          </w:p>
        </w:tc>
        <w:tc>
          <w:tcPr>
            <w:tcW w:w="501" w:type="pct"/>
          </w:tcPr>
          <w:p w14:paraId="7E0A7B0B" w14:textId="77777777" w:rsidR="00793299" w:rsidRPr="005A5815" w:rsidRDefault="00793299" w:rsidP="00F9725F">
            <w:r w:rsidRPr="005A5815">
              <w:rPr>
                <w:rFonts w:eastAsia="Arial"/>
              </w:rPr>
              <w:t>X</w:t>
            </w:r>
          </w:p>
        </w:tc>
        <w:tc>
          <w:tcPr>
            <w:tcW w:w="502" w:type="pct"/>
          </w:tcPr>
          <w:p w14:paraId="731F60BC" w14:textId="77777777" w:rsidR="00793299" w:rsidRPr="005A5815" w:rsidRDefault="00793299" w:rsidP="00F9725F"/>
        </w:tc>
        <w:tc>
          <w:tcPr>
            <w:tcW w:w="501" w:type="pct"/>
          </w:tcPr>
          <w:p w14:paraId="15CF035C" w14:textId="77777777" w:rsidR="00793299" w:rsidRPr="005A5815" w:rsidRDefault="00793299" w:rsidP="00F9725F">
            <w:r w:rsidRPr="005A5815">
              <w:rPr>
                <w:rFonts w:eastAsia="Arial"/>
              </w:rPr>
              <w:t>X</w:t>
            </w:r>
          </w:p>
        </w:tc>
        <w:tc>
          <w:tcPr>
            <w:tcW w:w="502" w:type="pct"/>
          </w:tcPr>
          <w:p w14:paraId="41C0AC06" w14:textId="77777777" w:rsidR="00793299" w:rsidRPr="005A5815" w:rsidRDefault="00793299" w:rsidP="00F9725F">
            <w:r w:rsidRPr="005A5815">
              <w:rPr>
                <w:rFonts w:eastAsia="Arial"/>
              </w:rPr>
              <w:t>X</w:t>
            </w:r>
          </w:p>
        </w:tc>
        <w:tc>
          <w:tcPr>
            <w:tcW w:w="558" w:type="pct"/>
          </w:tcPr>
          <w:p w14:paraId="17944696" w14:textId="77777777" w:rsidR="00793299" w:rsidRPr="005A5815" w:rsidRDefault="00793299" w:rsidP="00F9725F">
            <w:r w:rsidRPr="005A5815">
              <w:rPr>
                <w:rFonts w:eastAsia="Arial"/>
              </w:rPr>
              <w:t>X</w:t>
            </w:r>
          </w:p>
        </w:tc>
      </w:tr>
      <w:tr w:rsidR="00793299" w:rsidRPr="005A5815" w14:paraId="06B60DEF" w14:textId="77777777" w:rsidTr="00F9725F">
        <w:trPr>
          <w:trHeight w:val="187"/>
        </w:trPr>
        <w:tc>
          <w:tcPr>
            <w:tcW w:w="327" w:type="pct"/>
          </w:tcPr>
          <w:p w14:paraId="670AB062" w14:textId="77777777" w:rsidR="00793299" w:rsidRPr="005A5815" w:rsidRDefault="00793299" w:rsidP="00F9725F">
            <w:pPr>
              <w:widowControl w:val="0"/>
              <w:autoSpaceDE w:val="0"/>
              <w:autoSpaceDN w:val="0"/>
              <w:rPr>
                <w:rFonts w:eastAsia="Arial"/>
                <w:b/>
              </w:rPr>
            </w:pPr>
            <w:r w:rsidRPr="005A5815">
              <w:rPr>
                <w:rFonts w:eastAsia="Arial"/>
                <w:b/>
              </w:rPr>
              <w:t>11</w:t>
            </w:r>
          </w:p>
        </w:tc>
        <w:tc>
          <w:tcPr>
            <w:tcW w:w="2109" w:type="pct"/>
            <w:tcBorders>
              <w:top w:val="single" w:sz="4" w:space="0" w:color="auto"/>
              <w:left w:val="single" w:sz="4" w:space="0" w:color="auto"/>
              <w:bottom w:val="single" w:sz="4" w:space="0" w:color="auto"/>
              <w:right w:val="single" w:sz="4" w:space="0" w:color="auto"/>
            </w:tcBorders>
          </w:tcPr>
          <w:p w14:paraId="201D7C4A" w14:textId="77777777" w:rsidR="00793299" w:rsidRPr="005A5815" w:rsidRDefault="00793299" w:rsidP="00F9725F">
            <w:pPr>
              <w:rPr>
                <w:b/>
                <w:bCs/>
              </w:rPr>
            </w:pPr>
            <w:r w:rsidRPr="005A5815">
              <w:t>The Features Turkish Phonetics.</w:t>
            </w:r>
          </w:p>
        </w:tc>
        <w:tc>
          <w:tcPr>
            <w:tcW w:w="501" w:type="pct"/>
          </w:tcPr>
          <w:p w14:paraId="2635F0CF" w14:textId="77777777" w:rsidR="00793299" w:rsidRPr="005A5815" w:rsidRDefault="00793299" w:rsidP="00F9725F">
            <w:r w:rsidRPr="005A5815">
              <w:rPr>
                <w:rFonts w:eastAsia="Arial"/>
              </w:rPr>
              <w:t>X</w:t>
            </w:r>
          </w:p>
        </w:tc>
        <w:tc>
          <w:tcPr>
            <w:tcW w:w="502" w:type="pct"/>
          </w:tcPr>
          <w:p w14:paraId="7E640B70" w14:textId="77777777" w:rsidR="00793299" w:rsidRPr="005A5815" w:rsidRDefault="00793299" w:rsidP="00F9725F"/>
        </w:tc>
        <w:tc>
          <w:tcPr>
            <w:tcW w:w="501" w:type="pct"/>
          </w:tcPr>
          <w:p w14:paraId="5F17CA83" w14:textId="77777777" w:rsidR="00793299" w:rsidRPr="005A5815" w:rsidRDefault="00793299" w:rsidP="00F9725F">
            <w:r w:rsidRPr="005A5815">
              <w:rPr>
                <w:rFonts w:eastAsia="Arial"/>
              </w:rPr>
              <w:t>X</w:t>
            </w:r>
          </w:p>
        </w:tc>
        <w:tc>
          <w:tcPr>
            <w:tcW w:w="502" w:type="pct"/>
          </w:tcPr>
          <w:p w14:paraId="2EC0E320" w14:textId="77777777" w:rsidR="00793299" w:rsidRPr="005A5815" w:rsidRDefault="00793299" w:rsidP="00F9725F">
            <w:r w:rsidRPr="005A5815">
              <w:rPr>
                <w:rFonts w:eastAsia="Arial"/>
              </w:rPr>
              <w:t>X</w:t>
            </w:r>
          </w:p>
        </w:tc>
        <w:tc>
          <w:tcPr>
            <w:tcW w:w="558" w:type="pct"/>
          </w:tcPr>
          <w:p w14:paraId="38D60CCE" w14:textId="77777777" w:rsidR="00793299" w:rsidRPr="005A5815" w:rsidRDefault="00793299" w:rsidP="00F9725F">
            <w:r w:rsidRPr="005A5815">
              <w:rPr>
                <w:rFonts w:eastAsia="Arial"/>
              </w:rPr>
              <w:t>X</w:t>
            </w:r>
          </w:p>
        </w:tc>
      </w:tr>
      <w:tr w:rsidR="00793299" w:rsidRPr="005A5815" w14:paraId="5A7BF36B" w14:textId="77777777" w:rsidTr="00F9725F">
        <w:trPr>
          <w:trHeight w:val="210"/>
        </w:trPr>
        <w:tc>
          <w:tcPr>
            <w:tcW w:w="327" w:type="pct"/>
          </w:tcPr>
          <w:p w14:paraId="11414E29" w14:textId="77777777" w:rsidR="00793299" w:rsidRPr="005A5815" w:rsidRDefault="00793299" w:rsidP="00F9725F">
            <w:pPr>
              <w:widowControl w:val="0"/>
              <w:autoSpaceDE w:val="0"/>
              <w:autoSpaceDN w:val="0"/>
              <w:rPr>
                <w:rFonts w:eastAsia="Arial"/>
                <w:b/>
              </w:rPr>
            </w:pPr>
            <w:r w:rsidRPr="005A5815">
              <w:rPr>
                <w:rFonts w:eastAsia="Arial"/>
                <w:b/>
              </w:rPr>
              <w:t>12</w:t>
            </w:r>
          </w:p>
        </w:tc>
        <w:tc>
          <w:tcPr>
            <w:tcW w:w="2109" w:type="pct"/>
            <w:tcBorders>
              <w:top w:val="single" w:sz="4" w:space="0" w:color="auto"/>
              <w:left w:val="single" w:sz="4" w:space="0" w:color="auto"/>
              <w:bottom w:val="single" w:sz="4" w:space="0" w:color="auto"/>
              <w:right w:val="single" w:sz="4" w:space="0" w:color="auto"/>
            </w:tcBorders>
          </w:tcPr>
          <w:p w14:paraId="1160478D" w14:textId="77777777" w:rsidR="00793299" w:rsidRPr="005A5815" w:rsidRDefault="00793299" w:rsidP="00F9725F">
            <w:pPr>
              <w:rPr>
                <w:b/>
                <w:bCs/>
              </w:rPr>
            </w:pPr>
            <w:r w:rsidRPr="005A5815">
              <w:t>General information about essay writing.</w:t>
            </w:r>
          </w:p>
        </w:tc>
        <w:tc>
          <w:tcPr>
            <w:tcW w:w="501" w:type="pct"/>
          </w:tcPr>
          <w:p w14:paraId="35A598BB" w14:textId="77777777" w:rsidR="00793299" w:rsidRPr="005A5815" w:rsidRDefault="00793299" w:rsidP="00F9725F">
            <w:r w:rsidRPr="005A5815">
              <w:rPr>
                <w:rFonts w:eastAsia="Arial"/>
              </w:rPr>
              <w:t>X</w:t>
            </w:r>
          </w:p>
        </w:tc>
        <w:tc>
          <w:tcPr>
            <w:tcW w:w="502" w:type="pct"/>
          </w:tcPr>
          <w:p w14:paraId="2CE113BA" w14:textId="77777777" w:rsidR="00793299" w:rsidRPr="005A5815" w:rsidRDefault="00793299" w:rsidP="00F9725F"/>
        </w:tc>
        <w:tc>
          <w:tcPr>
            <w:tcW w:w="501" w:type="pct"/>
          </w:tcPr>
          <w:p w14:paraId="51BE9F96" w14:textId="77777777" w:rsidR="00793299" w:rsidRPr="005A5815" w:rsidRDefault="00793299" w:rsidP="00F9725F">
            <w:r w:rsidRPr="005A5815">
              <w:rPr>
                <w:rFonts w:eastAsia="Arial"/>
              </w:rPr>
              <w:t>X</w:t>
            </w:r>
          </w:p>
        </w:tc>
        <w:tc>
          <w:tcPr>
            <w:tcW w:w="502" w:type="pct"/>
          </w:tcPr>
          <w:p w14:paraId="18FD0F3E" w14:textId="77777777" w:rsidR="00793299" w:rsidRPr="005A5815" w:rsidRDefault="00793299" w:rsidP="00F9725F">
            <w:r w:rsidRPr="005A5815">
              <w:rPr>
                <w:rFonts w:eastAsia="Arial"/>
              </w:rPr>
              <w:t>X</w:t>
            </w:r>
          </w:p>
        </w:tc>
        <w:tc>
          <w:tcPr>
            <w:tcW w:w="558" w:type="pct"/>
          </w:tcPr>
          <w:p w14:paraId="3F3E7785" w14:textId="77777777" w:rsidR="00793299" w:rsidRPr="005A5815" w:rsidRDefault="00793299" w:rsidP="00F9725F">
            <w:r w:rsidRPr="005A5815">
              <w:rPr>
                <w:rFonts w:eastAsia="Arial"/>
              </w:rPr>
              <w:t>X</w:t>
            </w:r>
          </w:p>
        </w:tc>
      </w:tr>
      <w:tr w:rsidR="00793299" w:rsidRPr="005A5815" w14:paraId="6D65FF09" w14:textId="77777777" w:rsidTr="00F9725F">
        <w:trPr>
          <w:trHeight w:val="70"/>
        </w:trPr>
        <w:tc>
          <w:tcPr>
            <w:tcW w:w="327" w:type="pct"/>
          </w:tcPr>
          <w:p w14:paraId="6036425C" w14:textId="77777777" w:rsidR="00793299" w:rsidRPr="005A5815" w:rsidRDefault="00793299" w:rsidP="00F9725F">
            <w:pPr>
              <w:widowControl w:val="0"/>
              <w:autoSpaceDE w:val="0"/>
              <w:autoSpaceDN w:val="0"/>
              <w:rPr>
                <w:rFonts w:eastAsia="Arial"/>
                <w:b/>
              </w:rPr>
            </w:pPr>
            <w:r w:rsidRPr="005A5815">
              <w:rPr>
                <w:rFonts w:eastAsia="Arial"/>
                <w:b/>
              </w:rPr>
              <w:t>13</w:t>
            </w:r>
          </w:p>
        </w:tc>
        <w:tc>
          <w:tcPr>
            <w:tcW w:w="2109" w:type="pct"/>
            <w:tcBorders>
              <w:top w:val="single" w:sz="4" w:space="0" w:color="auto"/>
              <w:left w:val="single" w:sz="4" w:space="0" w:color="auto"/>
              <w:bottom w:val="single" w:sz="4" w:space="0" w:color="auto"/>
              <w:right w:val="single" w:sz="4" w:space="0" w:color="auto"/>
            </w:tcBorders>
          </w:tcPr>
          <w:p w14:paraId="1C9CB23E" w14:textId="77777777" w:rsidR="00793299" w:rsidRPr="005A5815" w:rsidRDefault="00793299" w:rsidP="00F9725F">
            <w:pPr>
              <w:rPr>
                <w:b/>
                <w:bCs/>
              </w:rPr>
            </w:pPr>
            <w:r w:rsidRPr="005A5815">
              <w:t>Expression styles in essay writing.</w:t>
            </w:r>
          </w:p>
        </w:tc>
        <w:tc>
          <w:tcPr>
            <w:tcW w:w="501" w:type="pct"/>
          </w:tcPr>
          <w:p w14:paraId="426EC0CD" w14:textId="77777777" w:rsidR="00793299" w:rsidRPr="005A5815" w:rsidRDefault="00793299" w:rsidP="00F9725F">
            <w:r w:rsidRPr="005A5815">
              <w:rPr>
                <w:rFonts w:eastAsia="Arial"/>
              </w:rPr>
              <w:t>X</w:t>
            </w:r>
          </w:p>
        </w:tc>
        <w:tc>
          <w:tcPr>
            <w:tcW w:w="502" w:type="pct"/>
          </w:tcPr>
          <w:p w14:paraId="2DE74EDE" w14:textId="77777777" w:rsidR="00793299" w:rsidRPr="005A5815" w:rsidRDefault="00793299" w:rsidP="00F9725F"/>
        </w:tc>
        <w:tc>
          <w:tcPr>
            <w:tcW w:w="501" w:type="pct"/>
          </w:tcPr>
          <w:p w14:paraId="1DC95EB0" w14:textId="77777777" w:rsidR="00793299" w:rsidRPr="005A5815" w:rsidRDefault="00793299" w:rsidP="00F9725F"/>
        </w:tc>
        <w:tc>
          <w:tcPr>
            <w:tcW w:w="502" w:type="pct"/>
          </w:tcPr>
          <w:p w14:paraId="514236B7" w14:textId="77777777" w:rsidR="00793299" w:rsidRPr="005A5815" w:rsidRDefault="00793299" w:rsidP="00F9725F">
            <w:r w:rsidRPr="005A5815">
              <w:rPr>
                <w:rFonts w:eastAsia="Arial"/>
              </w:rPr>
              <w:t>X</w:t>
            </w:r>
          </w:p>
        </w:tc>
        <w:tc>
          <w:tcPr>
            <w:tcW w:w="558" w:type="pct"/>
          </w:tcPr>
          <w:p w14:paraId="7439EDD5" w14:textId="77777777" w:rsidR="00793299" w:rsidRPr="005A5815" w:rsidRDefault="00793299" w:rsidP="00F9725F">
            <w:r w:rsidRPr="005A5815">
              <w:rPr>
                <w:rFonts w:eastAsia="Arial"/>
              </w:rPr>
              <w:t>X</w:t>
            </w:r>
          </w:p>
        </w:tc>
      </w:tr>
      <w:tr w:rsidR="00793299" w:rsidRPr="005A5815" w14:paraId="6ECAC801" w14:textId="77777777" w:rsidTr="00F9725F">
        <w:trPr>
          <w:trHeight w:val="199"/>
        </w:trPr>
        <w:tc>
          <w:tcPr>
            <w:tcW w:w="327" w:type="pct"/>
          </w:tcPr>
          <w:p w14:paraId="7CF5E371" w14:textId="77777777" w:rsidR="00793299" w:rsidRPr="005A5815" w:rsidRDefault="00793299" w:rsidP="00F9725F">
            <w:pPr>
              <w:widowControl w:val="0"/>
              <w:autoSpaceDE w:val="0"/>
              <w:autoSpaceDN w:val="0"/>
              <w:rPr>
                <w:rFonts w:eastAsia="Arial"/>
                <w:b/>
              </w:rPr>
            </w:pPr>
            <w:r w:rsidRPr="005A5815">
              <w:rPr>
                <w:rFonts w:eastAsia="Arial"/>
                <w:b/>
              </w:rPr>
              <w:t>14</w:t>
            </w:r>
          </w:p>
        </w:tc>
        <w:tc>
          <w:tcPr>
            <w:tcW w:w="2109" w:type="pct"/>
            <w:tcBorders>
              <w:top w:val="single" w:sz="4" w:space="0" w:color="auto"/>
              <w:left w:val="single" w:sz="4" w:space="0" w:color="auto"/>
              <w:bottom w:val="single" w:sz="4" w:space="0" w:color="auto"/>
              <w:right w:val="single" w:sz="4" w:space="0" w:color="auto"/>
            </w:tcBorders>
          </w:tcPr>
          <w:p w14:paraId="00236AE7" w14:textId="77777777" w:rsidR="00793299" w:rsidRPr="005A5815" w:rsidRDefault="00793299" w:rsidP="00F9725F">
            <w:pPr>
              <w:rPr>
                <w:b/>
                <w:bCs/>
              </w:rPr>
            </w:pPr>
            <w:r w:rsidRPr="005A5815">
              <w:t>General evaluation of term topics.</w:t>
            </w:r>
          </w:p>
        </w:tc>
        <w:tc>
          <w:tcPr>
            <w:tcW w:w="501" w:type="pct"/>
          </w:tcPr>
          <w:p w14:paraId="69C8D557" w14:textId="77777777" w:rsidR="00793299" w:rsidRPr="005A5815" w:rsidRDefault="00793299" w:rsidP="00F9725F">
            <w:r w:rsidRPr="005A5815">
              <w:rPr>
                <w:rFonts w:eastAsia="Arial"/>
              </w:rPr>
              <w:t>X</w:t>
            </w:r>
          </w:p>
        </w:tc>
        <w:tc>
          <w:tcPr>
            <w:tcW w:w="502" w:type="pct"/>
          </w:tcPr>
          <w:p w14:paraId="58AD5800" w14:textId="77777777" w:rsidR="00793299" w:rsidRPr="005A5815" w:rsidRDefault="00793299" w:rsidP="00F9725F">
            <w:r w:rsidRPr="005A5815">
              <w:rPr>
                <w:rFonts w:eastAsia="Arial"/>
              </w:rPr>
              <w:t>X</w:t>
            </w:r>
          </w:p>
        </w:tc>
        <w:tc>
          <w:tcPr>
            <w:tcW w:w="501" w:type="pct"/>
          </w:tcPr>
          <w:p w14:paraId="0D15E7B9" w14:textId="77777777" w:rsidR="00793299" w:rsidRPr="005A5815" w:rsidRDefault="00793299" w:rsidP="00F9725F">
            <w:r w:rsidRPr="005A5815">
              <w:rPr>
                <w:rFonts w:eastAsia="Arial"/>
              </w:rPr>
              <w:t>X</w:t>
            </w:r>
          </w:p>
        </w:tc>
        <w:tc>
          <w:tcPr>
            <w:tcW w:w="502" w:type="pct"/>
          </w:tcPr>
          <w:p w14:paraId="1C675104" w14:textId="77777777" w:rsidR="00793299" w:rsidRPr="005A5815" w:rsidRDefault="00793299" w:rsidP="00F9725F">
            <w:r w:rsidRPr="005A5815">
              <w:rPr>
                <w:rFonts w:eastAsia="Arial"/>
              </w:rPr>
              <w:t>X</w:t>
            </w:r>
          </w:p>
        </w:tc>
        <w:tc>
          <w:tcPr>
            <w:tcW w:w="558" w:type="pct"/>
          </w:tcPr>
          <w:p w14:paraId="429BD1C2" w14:textId="77777777" w:rsidR="00793299" w:rsidRPr="005A5815" w:rsidRDefault="00793299" w:rsidP="00F9725F">
            <w:r w:rsidRPr="005A5815">
              <w:rPr>
                <w:rFonts w:eastAsia="Arial"/>
              </w:rPr>
              <w:t>X</w:t>
            </w:r>
          </w:p>
        </w:tc>
      </w:tr>
      <w:tr w:rsidR="00793299" w:rsidRPr="005A5815" w14:paraId="0F26445A" w14:textId="77777777" w:rsidTr="00F9725F">
        <w:trPr>
          <w:trHeight w:val="70"/>
        </w:trPr>
        <w:tc>
          <w:tcPr>
            <w:tcW w:w="327" w:type="pct"/>
          </w:tcPr>
          <w:p w14:paraId="7467C7F8" w14:textId="77777777" w:rsidR="00793299" w:rsidRPr="005A5815" w:rsidRDefault="00793299" w:rsidP="00F9725F">
            <w:pPr>
              <w:widowControl w:val="0"/>
              <w:autoSpaceDE w:val="0"/>
              <w:autoSpaceDN w:val="0"/>
              <w:rPr>
                <w:rFonts w:eastAsia="Arial"/>
                <w:b/>
              </w:rPr>
            </w:pPr>
            <w:r w:rsidRPr="005A5815">
              <w:rPr>
                <w:rFonts w:eastAsia="Arial"/>
                <w:b/>
              </w:rPr>
              <w:t>15</w:t>
            </w:r>
          </w:p>
        </w:tc>
        <w:tc>
          <w:tcPr>
            <w:tcW w:w="2109" w:type="pct"/>
            <w:tcBorders>
              <w:top w:val="single" w:sz="4" w:space="0" w:color="auto"/>
              <w:left w:val="single" w:sz="4" w:space="0" w:color="auto"/>
              <w:bottom w:val="single" w:sz="4" w:space="0" w:color="auto"/>
              <w:right w:val="single" w:sz="4" w:space="0" w:color="auto"/>
            </w:tcBorders>
          </w:tcPr>
          <w:p w14:paraId="4C6F6DCE" w14:textId="77777777" w:rsidR="00793299" w:rsidRPr="005A5815" w:rsidRDefault="00793299" w:rsidP="00F9725F">
            <w:r w:rsidRPr="005A5815">
              <w:t>Course overall evaluation</w:t>
            </w:r>
          </w:p>
        </w:tc>
        <w:tc>
          <w:tcPr>
            <w:tcW w:w="2564" w:type="pct"/>
            <w:gridSpan w:val="5"/>
          </w:tcPr>
          <w:p w14:paraId="69D44349" w14:textId="77777777" w:rsidR="00793299" w:rsidRPr="005A5815" w:rsidRDefault="00793299" w:rsidP="00F9725F">
            <w:pPr>
              <w:widowControl w:val="0"/>
              <w:autoSpaceDE w:val="0"/>
              <w:autoSpaceDN w:val="0"/>
              <w:jc w:val="center"/>
              <w:rPr>
                <w:rFonts w:eastAsia="Arial"/>
                <w:b/>
                <w:bCs/>
              </w:rPr>
            </w:pPr>
          </w:p>
        </w:tc>
      </w:tr>
      <w:tr w:rsidR="00793299" w:rsidRPr="005A5815" w14:paraId="66CA7020" w14:textId="77777777" w:rsidTr="00F9725F">
        <w:trPr>
          <w:trHeight w:val="70"/>
        </w:trPr>
        <w:tc>
          <w:tcPr>
            <w:tcW w:w="327" w:type="pct"/>
          </w:tcPr>
          <w:p w14:paraId="4A18FBB3" w14:textId="77777777" w:rsidR="00793299" w:rsidRPr="005A5815" w:rsidRDefault="00793299" w:rsidP="00F9725F">
            <w:pPr>
              <w:widowControl w:val="0"/>
              <w:autoSpaceDE w:val="0"/>
              <w:autoSpaceDN w:val="0"/>
              <w:rPr>
                <w:rFonts w:eastAsia="Arial"/>
                <w:b/>
              </w:rPr>
            </w:pPr>
          </w:p>
        </w:tc>
        <w:tc>
          <w:tcPr>
            <w:tcW w:w="2109" w:type="pct"/>
          </w:tcPr>
          <w:p w14:paraId="3B7CD50C" w14:textId="77777777" w:rsidR="00793299" w:rsidRPr="005A5815" w:rsidRDefault="00793299" w:rsidP="00F9725F">
            <w:pPr>
              <w:widowControl w:val="0"/>
              <w:autoSpaceDE w:val="0"/>
              <w:autoSpaceDN w:val="0"/>
              <w:rPr>
                <w:rFonts w:eastAsia="Arial"/>
                <w:b/>
                <w:bCs/>
              </w:rPr>
            </w:pPr>
            <w:r w:rsidRPr="005A5815">
              <w:rPr>
                <w:rFonts w:eastAsia="Arial"/>
                <w:b/>
                <w:bCs/>
              </w:rPr>
              <w:t>FINAL EXAM</w:t>
            </w:r>
          </w:p>
        </w:tc>
        <w:tc>
          <w:tcPr>
            <w:tcW w:w="2564" w:type="pct"/>
            <w:gridSpan w:val="5"/>
          </w:tcPr>
          <w:p w14:paraId="3F061117" w14:textId="77777777" w:rsidR="00793299" w:rsidRPr="005A5815" w:rsidRDefault="00793299" w:rsidP="00F9725F">
            <w:pPr>
              <w:widowControl w:val="0"/>
              <w:autoSpaceDE w:val="0"/>
              <w:autoSpaceDN w:val="0"/>
              <w:jc w:val="center"/>
              <w:rPr>
                <w:rFonts w:eastAsia="Arial"/>
                <w:b/>
                <w:bCs/>
              </w:rPr>
            </w:pPr>
          </w:p>
        </w:tc>
      </w:tr>
    </w:tbl>
    <w:p w14:paraId="53DF14E0" w14:textId="3030AE77" w:rsidR="00DA5F6E" w:rsidRDefault="00DA5F6E" w:rsidP="0073295C">
      <w:pPr>
        <w:keepNext/>
        <w:keepLines/>
        <w:jc w:val="center"/>
        <w:outlineLvl w:val="1"/>
        <w:rPr>
          <w:b/>
          <w:bCs/>
          <w:caps/>
        </w:rPr>
      </w:pPr>
    </w:p>
    <w:p w14:paraId="56A1E3F2" w14:textId="77777777" w:rsidR="00DA5F6E" w:rsidRDefault="00DA5F6E" w:rsidP="0073295C">
      <w:pPr>
        <w:keepNext/>
        <w:keepLines/>
        <w:jc w:val="center"/>
        <w:outlineLvl w:val="1"/>
        <w:rPr>
          <w:b/>
          <w:bCs/>
          <w:caps/>
        </w:rPr>
      </w:pPr>
    </w:p>
    <w:p w14:paraId="7CCC1C72" w14:textId="39D441B7" w:rsidR="006D4063" w:rsidRPr="00A21E99" w:rsidRDefault="005A5815" w:rsidP="00AB51A6">
      <w:pPr>
        <w:pStyle w:val="Aklm3"/>
        <w:rPr>
          <w:caps/>
        </w:rPr>
      </w:pPr>
      <w:bookmarkStart w:id="148" w:name="_Toc235802511"/>
      <w:r w:rsidRPr="00A21E99">
        <w:rPr>
          <w:caps/>
        </w:rPr>
        <w:t xml:space="preserve">4.1.11. </w:t>
      </w:r>
      <w:r w:rsidR="006D4063" w:rsidRPr="00A21E99">
        <w:rPr>
          <w:caps/>
        </w:rPr>
        <w:t xml:space="preserve">ATA 1001 </w:t>
      </w:r>
      <w:r w:rsidRPr="00A21E99">
        <w:t>Prıncıples Of Ataturkand Hıstory Of The Turkısh Revolutıon</w:t>
      </w:r>
      <w:bookmarkEnd w:id="148"/>
      <w:r w:rsidRPr="00A21E99">
        <w:t xml:space="preserve"> </w:t>
      </w:r>
    </w:p>
    <w:p w14:paraId="16E981FA" w14:textId="77777777" w:rsidR="00B6601B" w:rsidRPr="00A67F72" w:rsidRDefault="00B6601B" w:rsidP="0073295C">
      <w:pPr>
        <w:keepNext/>
        <w:keepLines/>
        <w:jc w:val="center"/>
        <w:outlineLvl w:val="1"/>
        <w:rPr>
          <w:b/>
          <w:bCs/>
          <w:caps/>
        </w:rPr>
      </w:pPr>
    </w:p>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421"/>
        <w:gridCol w:w="1639"/>
        <w:gridCol w:w="1639"/>
        <w:gridCol w:w="896"/>
        <w:gridCol w:w="361"/>
        <w:gridCol w:w="2048"/>
        <w:gridCol w:w="249"/>
        <w:gridCol w:w="2486"/>
        <w:gridCol w:w="6"/>
      </w:tblGrid>
      <w:tr w:rsidR="005A5815" w:rsidRPr="00A67F72" w14:paraId="2E4F4EE9" w14:textId="77777777" w:rsidTr="002C604D">
        <w:trPr>
          <w:jc w:val="center"/>
        </w:trPr>
        <w:tc>
          <w:tcPr>
            <w:tcW w:w="11062" w:type="dxa"/>
            <w:gridSpan w:val="10"/>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C064B20" w14:textId="77777777" w:rsidR="005A5815" w:rsidRPr="00A67F72" w:rsidRDefault="005A5815" w:rsidP="005A5815">
            <w:pPr>
              <w:jc w:val="center"/>
              <w:rPr>
                <w:b/>
                <w:bCs/>
              </w:rPr>
            </w:pPr>
            <w:r w:rsidRPr="00A67F72">
              <w:rPr>
                <w:b/>
              </w:rPr>
              <w:t xml:space="preserve">ATA 1001 </w:t>
            </w:r>
            <w:r w:rsidRPr="00A67F72">
              <w:rPr>
                <w:b/>
                <w:bCs/>
              </w:rPr>
              <w:t>PRINCIPLES OF ATATURKAND HISTORY OF THE TURKISH REVOLUTION</w:t>
            </w:r>
          </w:p>
          <w:p w14:paraId="6F0CB22E" w14:textId="77777777" w:rsidR="00355B63" w:rsidRPr="00A67F72" w:rsidRDefault="00355B63" w:rsidP="005A5815">
            <w:pPr>
              <w:jc w:val="center"/>
            </w:pPr>
            <w:bookmarkStart w:id="149" w:name="_Hlk235484282"/>
            <w:r w:rsidRPr="00A67F72">
              <w:t>2025-2026 Academic Year Fall Semester</w:t>
            </w:r>
          </w:p>
          <w:bookmarkEnd w:id="149"/>
          <w:p w14:paraId="7EA22AC2" w14:textId="52C1C76E" w:rsidR="00355B63" w:rsidRPr="00A67F72" w:rsidRDefault="00355B63" w:rsidP="005A5815">
            <w:pPr>
              <w:jc w:val="center"/>
            </w:pPr>
          </w:p>
        </w:tc>
      </w:tr>
      <w:tr w:rsidR="005A5815" w:rsidRPr="00A67F72" w14:paraId="2B3A6484" w14:textId="77777777" w:rsidTr="002C604D">
        <w:trPr>
          <w:jc w:val="center"/>
        </w:trPr>
        <w:tc>
          <w:tcPr>
            <w:tcW w:w="4745" w:type="dxa"/>
            <w:gridSpan w:val="4"/>
            <w:tcBorders>
              <w:top w:val="single" w:sz="4" w:space="0" w:color="auto"/>
              <w:left w:val="single" w:sz="4" w:space="0" w:color="auto"/>
              <w:bottom w:val="single" w:sz="4" w:space="0" w:color="auto"/>
              <w:right w:val="single" w:sz="4" w:space="0" w:color="auto"/>
            </w:tcBorders>
          </w:tcPr>
          <w:p w14:paraId="53329CBD" w14:textId="1FF5DA51" w:rsidR="005A5815" w:rsidRPr="00A67F72" w:rsidRDefault="005A5815" w:rsidP="005A5815">
            <w:r w:rsidRPr="00A67F72">
              <w:rPr>
                <w:b/>
              </w:rPr>
              <w:t>Department(s) Giving the Course:</w:t>
            </w:r>
            <w:r w:rsidRPr="00A67F72">
              <w:t xml:space="preserve"> Principles Of Atatürk And Turkish Revolution History</w:t>
            </w:r>
          </w:p>
        </w:tc>
        <w:tc>
          <w:tcPr>
            <w:tcW w:w="6317" w:type="dxa"/>
            <w:gridSpan w:val="6"/>
            <w:tcBorders>
              <w:top w:val="single" w:sz="4" w:space="0" w:color="auto"/>
              <w:left w:val="single" w:sz="4" w:space="0" w:color="auto"/>
              <w:bottom w:val="single" w:sz="4" w:space="0" w:color="auto"/>
              <w:right w:val="single" w:sz="4" w:space="0" w:color="auto"/>
            </w:tcBorders>
          </w:tcPr>
          <w:p w14:paraId="57B3E3E3" w14:textId="35C51DA9" w:rsidR="005A5815" w:rsidRPr="00A67F72" w:rsidRDefault="005A5815" w:rsidP="005A5815">
            <w:r w:rsidRPr="00A67F72">
              <w:rPr>
                <w:b/>
              </w:rPr>
              <w:t>Department(s) Taking the Course:</w:t>
            </w:r>
            <w:r w:rsidRPr="00A67F72">
              <w:t xml:space="preserve"> DEU Faculty of Nursing</w:t>
            </w:r>
          </w:p>
        </w:tc>
      </w:tr>
      <w:tr w:rsidR="005A5815" w:rsidRPr="00A67F72" w14:paraId="1F224BBF" w14:textId="77777777" w:rsidTr="002C604D">
        <w:trPr>
          <w:jc w:val="center"/>
        </w:trPr>
        <w:tc>
          <w:tcPr>
            <w:tcW w:w="4745" w:type="dxa"/>
            <w:gridSpan w:val="4"/>
            <w:tcBorders>
              <w:top w:val="single" w:sz="4" w:space="0" w:color="auto"/>
              <w:left w:val="single" w:sz="4" w:space="0" w:color="auto"/>
              <w:bottom w:val="single" w:sz="4" w:space="0" w:color="auto"/>
              <w:right w:val="single" w:sz="4" w:space="0" w:color="auto"/>
            </w:tcBorders>
            <w:hideMark/>
          </w:tcPr>
          <w:p w14:paraId="339312FE" w14:textId="0EA6140B" w:rsidR="005A5815" w:rsidRPr="00A67F72" w:rsidRDefault="005A5815" w:rsidP="005A5815">
            <w:r w:rsidRPr="00A67F72">
              <w:rPr>
                <w:b/>
              </w:rPr>
              <w:t>Name of the Department:</w:t>
            </w:r>
            <w:r w:rsidRPr="00A67F72">
              <w:t xml:space="preserve"> </w:t>
            </w:r>
            <w:r w:rsidRPr="00A67F72">
              <w:rPr>
                <w:lang w:val="en-US"/>
              </w:rPr>
              <w:t>Nursing</w:t>
            </w:r>
          </w:p>
        </w:tc>
        <w:tc>
          <w:tcPr>
            <w:tcW w:w="6317" w:type="dxa"/>
            <w:gridSpan w:val="6"/>
            <w:tcBorders>
              <w:top w:val="single" w:sz="4" w:space="0" w:color="auto"/>
              <w:left w:val="single" w:sz="4" w:space="0" w:color="auto"/>
              <w:bottom w:val="single" w:sz="4" w:space="0" w:color="auto"/>
              <w:right w:val="single" w:sz="4" w:space="0" w:color="auto"/>
            </w:tcBorders>
          </w:tcPr>
          <w:p w14:paraId="09E4872C" w14:textId="2B83E28C" w:rsidR="005A5815" w:rsidRPr="00A67F72" w:rsidRDefault="005A5815" w:rsidP="005A5815">
            <w:r w:rsidRPr="00A67F72">
              <w:rPr>
                <w:b/>
              </w:rPr>
              <w:t>Name of the Course:</w:t>
            </w:r>
            <w:r w:rsidRPr="00A67F72">
              <w:t xml:space="preserve"> Principles of Ataturk And History of The Turkish Revolution I</w:t>
            </w:r>
          </w:p>
        </w:tc>
      </w:tr>
      <w:tr w:rsidR="005A5815" w:rsidRPr="00A67F72" w14:paraId="39064EEA" w14:textId="77777777" w:rsidTr="002C604D">
        <w:trPr>
          <w:jc w:val="center"/>
        </w:trPr>
        <w:tc>
          <w:tcPr>
            <w:tcW w:w="4745" w:type="dxa"/>
            <w:gridSpan w:val="4"/>
            <w:tcBorders>
              <w:top w:val="single" w:sz="4" w:space="0" w:color="auto"/>
              <w:left w:val="single" w:sz="4" w:space="0" w:color="auto"/>
              <w:bottom w:val="single" w:sz="4" w:space="0" w:color="auto"/>
              <w:right w:val="single" w:sz="4" w:space="0" w:color="auto"/>
            </w:tcBorders>
          </w:tcPr>
          <w:p w14:paraId="01C0B109" w14:textId="77777777" w:rsidR="005A5815" w:rsidRPr="00A67F72" w:rsidRDefault="005A5815" w:rsidP="005A5815">
            <w:r w:rsidRPr="00A67F72">
              <w:rPr>
                <w:b/>
              </w:rPr>
              <w:t>Course Level:</w:t>
            </w:r>
            <w:r w:rsidRPr="00A67F72">
              <w:t xml:space="preserve"> First Cycle Programmes </w:t>
            </w:r>
          </w:p>
        </w:tc>
        <w:tc>
          <w:tcPr>
            <w:tcW w:w="6317" w:type="dxa"/>
            <w:gridSpan w:val="6"/>
            <w:tcBorders>
              <w:top w:val="single" w:sz="4" w:space="0" w:color="auto"/>
              <w:left w:val="single" w:sz="4" w:space="0" w:color="auto"/>
              <w:bottom w:val="single" w:sz="4" w:space="0" w:color="auto"/>
              <w:right w:val="single" w:sz="4" w:space="0" w:color="auto"/>
            </w:tcBorders>
          </w:tcPr>
          <w:p w14:paraId="58546728" w14:textId="77777777" w:rsidR="005A5815" w:rsidRPr="00A67F72" w:rsidRDefault="005A5815" w:rsidP="005A5815">
            <w:r w:rsidRPr="00A67F72">
              <w:rPr>
                <w:b/>
              </w:rPr>
              <w:t>Course Code:</w:t>
            </w:r>
            <w:r w:rsidRPr="00A67F72">
              <w:t xml:space="preserve"> ATA 1001</w:t>
            </w:r>
          </w:p>
        </w:tc>
      </w:tr>
      <w:tr w:rsidR="005A5815" w:rsidRPr="00A67F72" w14:paraId="0D95001E" w14:textId="77777777" w:rsidTr="002C604D">
        <w:trPr>
          <w:jc w:val="center"/>
        </w:trPr>
        <w:tc>
          <w:tcPr>
            <w:tcW w:w="4745" w:type="dxa"/>
            <w:gridSpan w:val="4"/>
            <w:tcBorders>
              <w:top w:val="single" w:sz="4" w:space="0" w:color="auto"/>
              <w:left w:val="single" w:sz="4" w:space="0" w:color="auto"/>
              <w:bottom w:val="single" w:sz="4" w:space="0" w:color="auto"/>
              <w:right w:val="single" w:sz="4" w:space="0" w:color="auto"/>
            </w:tcBorders>
          </w:tcPr>
          <w:p w14:paraId="420E2845" w14:textId="14F315F9" w:rsidR="005A5815" w:rsidRPr="00A67F72" w:rsidRDefault="005A5815" w:rsidP="005A5815">
            <w:r w:rsidRPr="00A67F72">
              <w:rPr>
                <w:b/>
              </w:rPr>
              <w:t>Issuance/Renewal Date of the Form:</w:t>
            </w:r>
            <w:r w:rsidRPr="00A67F72">
              <w:t xml:space="preserve">  06.08.2025</w:t>
            </w:r>
          </w:p>
        </w:tc>
        <w:tc>
          <w:tcPr>
            <w:tcW w:w="6317" w:type="dxa"/>
            <w:gridSpan w:val="6"/>
            <w:tcBorders>
              <w:top w:val="single" w:sz="4" w:space="0" w:color="auto"/>
              <w:left w:val="single" w:sz="4" w:space="0" w:color="auto"/>
              <w:bottom w:val="single" w:sz="4" w:space="0" w:color="auto"/>
              <w:right w:val="single" w:sz="4" w:space="0" w:color="auto"/>
            </w:tcBorders>
          </w:tcPr>
          <w:p w14:paraId="342BC0EC" w14:textId="77777777" w:rsidR="005A5815" w:rsidRPr="00A67F72" w:rsidRDefault="005A5815" w:rsidP="005A5815">
            <w:r w:rsidRPr="00A67F72">
              <w:rPr>
                <w:b/>
              </w:rPr>
              <w:t>Course type:</w:t>
            </w:r>
            <w:r w:rsidRPr="00A67F72">
              <w:t xml:space="preserve"> Compulsory</w:t>
            </w:r>
          </w:p>
        </w:tc>
      </w:tr>
      <w:tr w:rsidR="005A5815" w:rsidRPr="00A67F72" w14:paraId="65A5A096" w14:textId="77777777" w:rsidTr="002C604D">
        <w:trPr>
          <w:jc w:val="center"/>
        </w:trPr>
        <w:tc>
          <w:tcPr>
            <w:tcW w:w="4745" w:type="dxa"/>
            <w:gridSpan w:val="4"/>
            <w:tcBorders>
              <w:top w:val="single" w:sz="4" w:space="0" w:color="auto"/>
              <w:left w:val="single" w:sz="4" w:space="0" w:color="auto"/>
              <w:bottom w:val="single" w:sz="4" w:space="0" w:color="auto"/>
              <w:right w:val="single" w:sz="4" w:space="0" w:color="auto"/>
            </w:tcBorders>
            <w:hideMark/>
          </w:tcPr>
          <w:p w14:paraId="28324555" w14:textId="77777777" w:rsidR="005A5815" w:rsidRPr="00A67F72" w:rsidRDefault="005A5815" w:rsidP="005A5815">
            <w:r w:rsidRPr="00A67F72">
              <w:rPr>
                <w:b/>
              </w:rPr>
              <w:t>Language of the course:</w:t>
            </w:r>
            <w:r w:rsidRPr="00A67F72">
              <w:t xml:space="preserve"> Turkish</w:t>
            </w:r>
          </w:p>
        </w:tc>
        <w:tc>
          <w:tcPr>
            <w:tcW w:w="6317" w:type="dxa"/>
            <w:gridSpan w:val="6"/>
            <w:tcBorders>
              <w:top w:val="single" w:sz="4" w:space="0" w:color="auto"/>
              <w:left w:val="single" w:sz="4" w:space="0" w:color="auto"/>
              <w:bottom w:val="single" w:sz="4" w:space="0" w:color="auto"/>
              <w:right w:val="single" w:sz="4" w:space="0" w:color="auto"/>
            </w:tcBorders>
            <w:hideMark/>
          </w:tcPr>
          <w:p w14:paraId="2B9A9DD4" w14:textId="77777777" w:rsidR="005A5815" w:rsidRPr="00A67F72" w:rsidRDefault="005A5815" w:rsidP="005A5815">
            <w:r w:rsidRPr="00A67F72">
              <w:rPr>
                <w:b/>
              </w:rPr>
              <w:t>Instructor(s) of the course:</w:t>
            </w:r>
            <w:r w:rsidRPr="00A67F72">
              <w:rPr>
                <w:b/>
                <w:bCs/>
              </w:rPr>
              <w:t xml:space="preserve"> </w:t>
            </w:r>
            <w:r w:rsidRPr="00A67F72">
              <w:t>Lecturer Dr. İbrahim ŞAHİN</w:t>
            </w:r>
          </w:p>
        </w:tc>
      </w:tr>
      <w:tr w:rsidR="005A5815" w:rsidRPr="00A67F72" w14:paraId="1B233736" w14:textId="77777777" w:rsidTr="002C604D">
        <w:trPr>
          <w:jc w:val="center"/>
        </w:trPr>
        <w:tc>
          <w:tcPr>
            <w:tcW w:w="4745" w:type="dxa"/>
            <w:gridSpan w:val="4"/>
            <w:tcBorders>
              <w:top w:val="single" w:sz="4" w:space="0" w:color="auto"/>
              <w:left w:val="single" w:sz="4" w:space="0" w:color="auto"/>
              <w:bottom w:val="single" w:sz="4" w:space="0" w:color="auto"/>
              <w:right w:val="single" w:sz="4" w:space="0" w:color="auto"/>
            </w:tcBorders>
            <w:hideMark/>
          </w:tcPr>
          <w:p w14:paraId="1E0E7AC7" w14:textId="77777777" w:rsidR="005A5815" w:rsidRPr="00A67F72" w:rsidRDefault="005A5815" w:rsidP="005A5815">
            <w:pPr>
              <w:rPr>
                <w:b/>
              </w:rPr>
            </w:pPr>
            <w:r w:rsidRPr="00A67F72">
              <w:rPr>
                <w:b/>
              </w:rPr>
              <w:t>Prerequisite of the course:</w:t>
            </w:r>
          </w:p>
        </w:tc>
        <w:tc>
          <w:tcPr>
            <w:tcW w:w="6317" w:type="dxa"/>
            <w:gridSpan w:val="6"/>
            <w:tcBorders>
              <w:top w:val="single" w:sz="4" w:space="0" w:color="auto"/>
              <w:left w:val="single" w:sz="4" w:space="0" w:color="auto"/>
              <w:bottom w:val="single" w:sz="4" w:space="0" w:color="auto"/>
              <w:right w:val="single" w:sz="4" w:space="0" w:color="auto"/>
            </w:tcBorders>
            <w:hideMark/>
          </w:tcPr>
          <w:p w14:paraId="2C88E76E" w14:textId="77777777" w:rsidR="005A5815" w:rsidRPr="00A67F72" w:rsidRDefault="005A5815" w:rsidP="005A5815">
            <w:pPr>
              <w:rPr>
                <w:b/>
              </w:rPr>
            </w:pPr>
            <w:r w:rsidRPr="00A67F72">
              <w:rPr>
                <w:b/>
              </w:rPr>
              <w:t>Prerequisite course for:-</w:t>
            </w:r>
          </w:p>
        </w:tc>
      </w:tr>
      <w:tr w:rsidR="005A5815" w:rsidRPr="00A67F72" w14:paraId="474C8DA6" w14:textId="77777777" w:rsidTr="002C604D">
        <w:trPr>
          <w:jc w:val="center"/>
        </w:trPr>
        <w:tc>
          <w:tcPr>
            <w:tcW w:w="4745" w:type="dxa"/>
            <w:gridSpan w:val="4"/>
            <w:tcBorders>
              <w:top w:val="single" w:sz="4" w:space="0" w:color="auto"/>
              <w:left w:val="single" w:sz="4" w:space="0" w:color="auto"/>
              <w:bottom w:val="single" w:sz="4" w:space="0" w:color="auto"/>
              <w:right w:val="single" w:sz="4" w:space="0" w:color="auto"/>
            </w:tcBorders>
          </w:tcPr>
          <w:p w14:paraId="3109DAB3" w14:textId="77777777" w:rsidR="005A5815" w:rsidRPr="00A67F72" w:rsidRDefault="005A5815" w:rsidP="005A5815">
            <w:r w:rsidRPr="00A67F72">
              <w:rPr>
                <w:b/>
              </w:rPr>
              <w:t>Weekly course hours</w:t>
            </w:r>
            <w:r w:rsidRPr="00A67F72">
              <w:t>:2</w:t>
            </w:r>
          </w:p>
        </w:tc>
        <w:tc>
          <w:tcPr>
            <w:tcW w:w="6317" w:type="dxa"/>
            <w:gridSpan w:val="6"/>
            <w:tcBorders>
              <w:top w:val="single" w:sz="4" w:space="0" w:color="auto"/>
              <w:left w:val="single" w:sz="4" w:space="0" w:color="auto"/>
              <w:bottom w:val="single" w:sz="4" w:space="0" w:color="auto"/>
              <w:right w:val="single" w:sz="4" w:space="0" w:color="auto"/>
            </w:tcBorders>
            <w:hideMark/>
          </w:tcPr>
          <w:p w14:paraId="6217D4D3" w14:textId="596C05F9" w:rsidR="005A5815" w:rsidRPr="00A67F72" w:rsidRDefault="005A5815" w:rsidP="005A5815">
            <w:r w:rsidRPr="00A67F72">
              <w:rPr>
                <w:b/>
              </w:rPr>
              <w:t>Course Coordinator</w:t>
            </w:r>
            <w:r w:rsidRPr="00A67F72">
              <w:t>: Lecturer Dr. İbrahim ŞAHİN</w:t>
            </w:r>
          </w:p>
        </w:tc>
      </w:tr>
      <w:tr w:rsidR="005A5815" w:rsidRPr="00A67F72" w14:paraId="69B5973A" w14:textId="77777777" w:rsidTr="002C604D">
        <w:trPr>
          <w:jc w:val="center"/>
        </w:trPr>
        <w:tc>
          <w:tcPr>
            <w:tcW w:w="1467" w:type="dxa"/>
            <w:gridSpan w:val="2"/>
            <w:tcBorders>
              <w:top w:val="single" w:sz="4" w:space="0" w:color="auto"/>
              <w:left w:val="single" w:sz="4" w:space="0" w:color="auto"/>
              <w:bottom w:val="single" w:sz="4" w:space="0" w:color="auto"/>
              <w:right w:val="single" w:sz="4" w:space="0" w:color="auto"/>
            </w:tcBorders>
          </w:tcPr>
          <w:p w14:paraId="5EE301D4" w14:textId="77777777" w:rsidR="005A5815" w:rsidRPr="00A67F72" w:rsidRDefault="005A5815" w:rsidP="005A5815">
            <w:r w:rsidRPr="00A67F72">
              <w:t>Theory</w:t>
            </w:r>
          </w:p>
        </w:tc>
        <w:tc>
          <w:tcPr>
            <w:tcW w:w="1639" w:type="dxa"/>
            <w:tcBorders>
              <w:top w:val="single" w:sz="4" w:space="0" w:color="auto"/>
              <w:left w:val="single" w:sz="4" w:space="0" w:color="auto"/>
              <w:bottom w:val="single" w:sz="4" w:space="0" w:color="auto"/>
              <w:right w:val="single" w:sz="4" w:space="0" w:color="auto"/>
            </w:tcBorders>
          </w:tcPr>
          <w:p w14:paraId="45CA0AC4" w14:textId="77777777" w:rsidR="005A5815" w:rsidRPr="00A67F72" w:rsidRDefault="005A5815" w:rsidP="005A5815">
            <w:r w:rsidRPr="00A67F72">
              <w:t>Practice</w:t>
            </w:r>
          </w:p>
        </w:tc>
        <w:tc>
          <w:tcPr>
            <w:tcW w:w="1639" w:type="dxa"/>
            <w:tcBorders>
              <w:top w:val="single" w:sz="4" w:space="0" w:color="auto"/>
              <w:left w:val="single" w:sz="4" w:space="0" w:color="auto"/>
              <w:bottom w:val="single" w:sz="4" w:space="0" w:color="auto"/>
              <w:right w:val="single" w:sz="4" w:space="0" w:color="auto"/>
            </w:tcBorders>
            <w:hideMark/>
          </w:tcPr>
          <w:p w14:paraId="730BD87E" w14:textId="77777777" w:rsidR="005A5815" w:rsidRPr="00A67F72" w:rsidRDefault="005A5815" w:rsidP="005A5815">
            <w:r w:rsidRPr="00A67F72">
              <w:t>Laboratory</w:t>
            </w:r>
          </w:p>
        </w:tc>
        <w:tc>
          <w:tcPr>
            <w:tcW w:w="6317" w:type="dxa"/>
            <w:gridSpan w:val="6"/>
            <w:tcBorders>
              <w:top w:val="single" w:sz="4" w:space="0" w:color="auto"/>
              <w:left w:val="single" w:sz="4" w:space="0" w:color="auto"/>
              <w:bottom w:val="single" w:sz="4" w:space="0" w:color="auto"/>
              <w:right w:val="single" w:sz="4" w:space="0" w:color="auto"/>
            </w:tcBorders>
          </w:tcPr>
          <w:p w14:paraId="287D4B11" w14:textId="77777777" w:rsidR="005A5815" w:rsidRPr="00A67F72" w:rsidRDefault="005A5815" w:rsidP="005A5815">
            <w:r w:rsidRPr="00A67F72">
              <w:rPr>
                <w:b/>
              </w:rPr>
              <w:t>National Credit of the Course:</w:t>
            </w:r>
            <w:r w:rsidRPr="00A67F72">
              <w:t xml:space="preserve"> 2</w:t>
            </w:r>
          </w:p>
        </w:tc>
      </w:tr>
      <w:tr w:rsidR="005A5815" w:rsidRPr="00A67F72" w14:paraId="3132FCD1" w14:textId="77777777" w:rsidTr="002C604D">
        <w:trPr>
          <w:jc w:val="center"/>
        </w:trPr>
        <w:tc>
          <w:tcPr>
            <w:tcW w:w="1467" w:type="dxa"/>
            <w:gridSpan w:val="2"/>
            <w:tcBorders>
              <w:top w:val="single" w:sz="4" w:space="0" w:color="auto"/>
              <w:left w:val="single" w:sz="4" w:space="0" w:color="auto"/>
              <w:bottom w:val="single" w:sz="4" w:space="0" w:color="auto"/>
              <w:right w:val="single" w:sz="4" w:space="0" w:color="auto"/>
            </w:tcBorders>
            <w:hideMark/>
          </w:tcPr>
          <w:p w14:paraId="767773EB" w14:textId="77777777" w:rsidR="005A5815" w:rsidRPr="00A67F72" w:rsidRDefault="005A5815" w:rsidP="005A5815">
            <w:r w:rsidRPr="00A67F72">
              <w:t>2</w:t>
            </w:r>
          </w:p>
        </w:tc>
        <w:tc>
          <w:tcPr>
            <w:tcW w:w="1639" w:type="dxa"/>
            <w:tcBorders>
              <w:top w:val="single" w:sz="4" w:space="0" w:color="auto"/>
              <w:left w:val="single" w:sz="4" w:space="0" w:color="auto"/>
              <w:bottom w:val="single" w:sz="4" w:space="0" w:color="auto"/>
              <w:right w:val="single" w:sz="4" w:space="0" w:color="auto"/>
            </w:tcBorders>
            <w:hideMark/>
          </w:tcPr>
          <w:p w14:paraId="5FA6F521" w14:textId="4DC18A59" w:rsidR="005A5815" w:rsidRPr="00A67F72" w:rsidRDefault="00261F55" w:rsidP="005A5815">
            <w:r>
              <w:t>-</w:t>
            </w:r>
          </w:p>
        </w:tc>
        <w:tc>
          <w:tcPr>
            <w:tcW w:w="1639" w:type="dxa"/>
            <w:tcBorders>
              <w:top w:val="single" w:sz="4" w:space="0" w:color="auto"/>
              <w:left w:val="single" w:sz="4" w:space="0" w:color="auto"/>
              <w:bottom w:val="single" w:sz="4" w:space="0" w:color="auto"/>
              <w:right w:val="single" w:sz="4" w:space="0" w:color="auto"/>
            </w:tcBorders>
            <w:hideMark/>
          </w:tcPr>
          <w:p w14:paraId="2316EF72" w14:textId="3D296CAC" w:rsidR="005A5815" w:rsidRPr="00A67F72" w:rsidRDefault="00261F55" w:rsidP="005A5815">
            <w:r>
              <w:t>-</w:t>
            </w:r>
          </w:p>
        </w:tc>
        <w:tc>
          <w:tcPr>
            <w:tcW w:w="6317" w:type="dxa"/>
            <w:gridSpan w:val="6"/>
            <w:tcBorders>
              <w:top w:val="single" w:sz="4" w:space="0" w:color="auto"/>
              <w:left w:val="single" w:sz="4" w:space="0" w:color="auto"/>
              <w:bottom w:val="single" w:sz="4" w:space="0" w:color="auto"/>
              <w:right w:val="single" w:sz="4" w:space="0" w:color="auto"/>
            </w:tcBorders>
          </w:tcPr>
          <w:p w14:paraId="41ECB6F0" w14:textId="77777777" w:rsidR="005A5815" w:rsidRPr="00A67F72" w:rsidRDefault="005A5815" w:rsidP="005A5815">
            <w:r w:rsidRPr="00A67F72">
              <w:rPr>
                <w:b/>
              </w:rPr>
              <w:t>ECTS Credit of the Course</w:t>
            </w:r>
            <w:r w:rsidRPr="00A67F72">
              <w:t>:2</w:t>
            </w:r>
          </w:p>
        </w:tc>
      </w:tr>
      <w:tr w:rsidR="00261F55" w:rsidRPr="00A67F72" w14:paraId="742C9B78" w14:textId="77777777" w:rsidTr="002C604D">
        <w:trPr>
          <w:jc w:val="center"/>
        </w:trPr>
        <w:tc>
          <w:tcPr>
            <w:tcW w:w="1467" w:type="dxa"/>
            <w:gridSpan w:val="2"/>
            <w:tcBorders>
              <w:top w:val="single" w:sz="4" w:space="0" w:color="auto"/>
              <w:left w:val="single" w:sz="4" w:space="0" w:color="auto"/>
              <w:bottom w:val="single" w:sz="4" w:space="0" w:color="auto"/>
              <w:right w:val="single" w:sz="4" w:space="0" w:color="auto"/>
            </w:tcBorders>
            <w:vAlign w:val="center"/>
          </w:tcPr>
          <w:p w14:paraId="0D890DC4" w14:textId="49AB92BE" w:rsidR="00261F55" w:rsidRPr="00A67F72" w:rsidRDefault="00261F55" w:rsidP="00261F55">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5DE1CDB3" w14:textId="56295D76" w:rsidR="00261F55" w:rsidRPr="00A67F72" w:rsidRDefault="00261F55" w:rsidP="00261F55">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3A9D4064" w14:textId="0BF35AED" w:rsidR="00261F55" w:rsidRPr="00A67F72" w:rsidRDefault="00261F55" w:rsidP="00261F55">
            <w:r w:rsidRPr="00E713FB">
              <w:rPr>
                <w:b/>
                <w:bCs/>
              </w:rPr>
              <w:t>Section/Students per Section</w:t>
            </w:r>
          </w:p>
        </w:tc>
        <w:tc>
          <w:tcPr>
            <w:tcW w:w="6317" w:type="dxa"/>
            <w:gridSpan w:val="6"/>
            <w:tcBorders>
              <w:top w:val="single" w:sz="4" w:space="0" w:color="auto"/>
              <w:left w:val="single" w:sz="4" w:space="0" w:color="auto"/>
              <w:bottom w:val="single" w:sz="4" w:space="0" w:color="auto"/>
              <w:right w:val="single" w:sz="4" w:space="0" w:color="auto"/>
            </w:tcBorders>
            <w:vAlign w:val="center"/>
          </w:tcPr>
          <w:p w14:paraId="3DBC198A" w14:textId="11F3EE86" w:rsidR="00261F55" w:rsidRPr="00A67F72" w:rsidRDefault="00261F55" w:rsidP="00261F55">
            <w:pPr>
              <w:rPr>
                <w:b/>
              </w:rPr>
            </w:pPr>
            <w:r w:rsidRPr="00E713FB">
              <w:rPr>
                <w:b/>
                <w:bCs/>
              </w:rPr>
              <w:t>Number of Students Enrolled in the Course</w:t>
            </w:r>
          </w:p>
        </w:tc>
      </w:tr>
      <w:tr w:rsidR="00261F55" w:rsidRPr="00A67F72" w14:paraId="20178444" w14:textId="77777777" w:rsidTr="002C604D">
        <w:trPr>
          <w:jc w:val="center"/>
        </w:trPr>
        <w:tc>
          <w:tcPr>
            <w:tcW w:w="1467" w:type="dxa"/>
            <w:gridSpan w:val="2"/>
            <w:tcBorders>
              <w:top w:val="single" w:sz="4" w:space="0" w:color="auto"/>
              <w:left w:val="single" w:sz="4" w:space="0" w:color="auto"/>
              <w:bottom w:val="single" w:sz="4" w:space="0" w:color="auto"/>
              <w:right w:val="single" w:sz="4" w:space="0" w:color="auto"/>
            </w:tcBorders>
          </w:tcPr>
          <w:p w14:paraId="6C6DD133" w14:textId="2B7FF3A6" w:rsidR="00261F55" w:rsidRPr="00A67F72" w:rsidRDefault="00261F55" w:rsidP="00261F55">
            <w:r w:rsidRPr="00B9529C">
              <w:t>2 / 128-128</w:t>
            </w:r>
          </w:p>
        </w:tc>
        <w:tc>
          <w:tcPr>
            <w:tcW w:w="1639" w:type="dxa"/>
            <w:tcBorders>
              <w:top w:val="single" w:sz="4" w:space="0" w:color="auto"/>
              <w:left w:val="single" w:sz="4" w:space="0" w:color="auto"/>
              <w:bottom w:val="single" w:sz="4" w:space="0" w:color="auto"/>
              <w:right w:val="single" w:sz="4" w:space="0" w:color="auto"/>
            </w:tcBorders>
          </w:tcPr>
          <w:p w14:paraId="4BFF7F4C" w14:textId="66B2FD2C" w:rsidR="00261F55" w:rsidRPr="00A67F72" w:rsidRDefault="00261F55" w:rsidP="00261F55">
            <w:r w:rsidRPr="00B9529C">
              <w:t>-</w:t>
            </w:r>
          </w:p>
        </w:tc>
        <w:tc>
          <w:tcPr>
            <w:tcW w:w="1639" w:type="dxa"/>
            <w:tcBorders>
              <w:top w:val="single" w:sz="4" w:space="0" w:color="auto"/>
              <w:left w:val="single" w:sz="4" w:space="0" w:color="auto"/>
              <w:bottom w:val="single" w:sz="4" w:space="0" w:color="auto"/>
              <w:right w:val="single" w:sz="4" w:space="0" w:color="auto"/>
            </w:tcBorders>
          </w:tcPr>
          <w:p w14:paraId="23C3647F" w14:textId="7BA760F7" w:rsidR="00261F55" w:rsidRPr="00A67F72" w:rsidRDefault="00261F55" w:rsidP="00261F55">
            <w:r w:rsidRPr="00B9529C">
              <w:t>-</w:t>
            </w:r>
          </w:p>
        </w:tc>
        <w:tc>
          <w:tcPr>
            <w:tcW w:w="6317" w:type="dxa"/>
            <w:gridSpan w:val="6"/>
            <w:tcBorders>
              <w:top w:val="single" w:sz="4" w:space="0" w:color="auto"/>
              <w:left w:val="single" w:sz="4" w:space="0" w:color="auto"/>
              <w:bottom w:val="single" w:sz="4" w:space="0" w:color="auto"/>
              <w:right w:val="single" w:sz="4" w:space="0" w:color="auto"/>
            </w:tcBorders>
          </w:tcPr>
          <w:p w14:paraId="19F32678" w14:textId="5F3FD7B8" w:rsidR="00261F55" w:rsidRPr="00A67F72" w:rsidRDefault="00261F55" w:rsidP="00261F55">
            <w:pPr>
              <w:rPr>
                <w:b/>
              </w:rPr>
            </w:pPr>
            <w:r w:rsidRPr="00B9529C">
              <w:rPr>
                <w:b/>
              </w:rPr>
              <w:t>256</w:t>
            </w:r>
          </w:p>
        </w:tc>
      </w:tr>
      <w:tr w:rsidR="005A5815" w:rsidRPr="00A67F72" w14:paraId="637F4FFA" w14:textId="77777777" w:rsidTr="002C604D">
        <w:trPr>
          <w:gridAfter w:val="1"/>
          <w:wAfter w:w="6" w:type="dxa"/>
          <w:jc w:val="center"/>
        </w:trPr>
        <w:tc>
          <w:tcPr>
            <w:tcW w:w="11056" w:type="dxa"/>
            <w:gridSpan w:val="9"/>
            <w:tcBorders>
              <w:top w:val="single" w:sz="4" w:space="0" w:color="auto"/>
              <w:left w:val="single" w:sz="4" w:space="0" w:color="auto"/>
              <w:bottom w:val="single" w:sz="4" w:space="0" w:color="auto"/>
              <w:right w:val="single" w:sz="4" w:space="0" w:color="auto"/>
            </w:tcBorders>
            <w:hideMark/>
          </w:tcPr>
          <w:p w14:paraId="2FAB8E50" w14:textId="7E46D5C5" w:rsidR="005A5815" w:rsidRPr="00A67F72" w:rsidRDefault="005A5815" w:rsidP="005A5815">
            <w:r w:rsidRPr="00A67F72">
              <w:rPr>
                <w:b/>
              </w:rPr>
              <w:t>Course Objective:</w:t>
            </w:r>
            <w:r w:rsidRPr="00A67F72">
              <w:t xml:space="preserve"> To get students comprehend development stages of Turkish community in transition from empire to nation state</w:t>
            </w:r>
          </w:p>
        </w:tc>
      </w:tr>
      <w:tr w:rsidR="005A5815" w:rsidRPr="00A67F72" w14:paraId="5F59F91E" w14:textId="77777777" w:rsidTr="002C604D">
        <w:trPr>
          <w:gridAfter w:val="1"/>
          <w:wAfter w:w="6" w:type="dxa"/>
          <w:jc w:val="center"/>
        </w:trPr>
        <w:tc>
          <w:tcPr>
            <w:tcW w:w="11056" w:type="dxa"/>
            <w:gridSpan w:val="9"/>
            <w:tcBorders>
              <w:top w:val="single" w:sz="4" w:space="0" w:color="auto"/>
              <w:left w:val="single" w:sz="4" w:space="0" w:color="auto"/>
              <w:bottom w:val="single" w:sz="4" w:space="0" w:color="auto"/>
              <w:right w:val="single" w:sz="4" w:space="0" w:color="auto"/>
            </w:tcBorders>
            <w:hideMark/>
          </w:tcPr>
          <w:p w14:paraId="262C1D83" w14:textId="77777777" w:rsidR="005A5815" w:rsidRPr="00A67F72" w:rsidRDefault="005A5815" w:rsidP="005A5815">
            <w:pPr>
              <w:rPr>
                <w:b/>
              </w:rPr>
            </w:pPr>
            <w:r w:rsidRPr="00A67F72">
              <w:rPr>
                <w:b/>
              </w:rPr>
              <w:t>Learning Outcomes of The Course:</w:t>
            </w:r>
          </w:p>
          <w:tbl>
            <w:tblPr>
              <w:tblW w:w="4886" w:type="pct"/>
              <w:tblCellMar>
                <w:left w:w="0" w:type="dxa"/>
                <w:right w:w="0" w:type="dxa"/>
              </w:tblCellMar>
              <w:tblLook w:val="04A0" w:firstRow="1" w:lastRow="0" w:firstColumn="1" w:lastColumn="0" w:noHBand="0" w:noVBand="1"/>
            </w:tblPr>
            <w:tblGrid>
              <w:gridCol w:w="10593"/>
            </w:tblGrid>
            <w:tr w:rsidR="005A5815" w:rsidRPr="00A67F72" w14:paraId="7212E5D7" w14:textId="77777777" w:rsidTr="00784450">
              <w:tc>
                <w:tcPr>
                  <w:tcW w:w="0" w:type="auto"/>
                  <w:tcBorders>
                    <w:top w:val="nil"/>
                    <w:left w:val="nil"/>
                    <w:bottom w:val="nil"/>
                    <w:right w:val="nil"/>
                  </w:tcBorders>
                  <w:vAlign w:val="bottom"/>
                  <w:hideMark/>
                </w:tcPr>
                <w:p w14:paraId="0574EF74" w14:textId="27B338A7" w:rsidR="005A5815" w:rsidRPr="00A67F72" w:rsidRDefault="00784450" w:rsidP="00784450">
                  <w:pPr>
                    <w:contextualSpacing/>
                  </w:pPr>
                  <w:r w:rsidRPr="00A67F72">
                    <w:rPr>
                      <w:b/>
                    </w:rPr>
                    <w:t>LO 1.</w:t>
                  </w:r>
                  <w:r w:rsidRPr="00A67F72">
                    <w:t xml:space="preserve"> </w:t>
                  </w:r>
                  <w:r w:rsidR="005A5815" w:rsidRPr="00A67F72">
                    <w:t>To be able to explain general concepts that compose fundamentals of Turkish revolution</w:t>
                  </w:r>
                </w:p>
              </w:tc>
            </w:tr>
            <w:tr w:rsidR="005A5815" w:rsidRPr="00A67F72" w14:paraId="101E890D" w14:textId="77777777" w:rsidTr="00784450">
              <w:tc>
                <w:tcPr>
                  <w:tcW w:w="0" w:type="auto"/>
                  <w:tcBorders>
                    <w:top w:val="nil"/>
                    <w:left w:val="nil"/>
                    <w:bottom w:val="nil"/>
                    <w:right w:val="nil"/>
                  </w:tcBorders>
                  <w:vAlign w:val="bottom"/>
                  <w:hideMark/>
                </w:tcPr>
                <w:p w14:paraId="5A086BDB" w14:textId="0295F09C" w:rsidR="005A5815" w:rsidRPr="00A67F72" w:rsidRDefault="00784450" w:rsidP="00784450">
                  <w:pPr>
                    <w:contextualSpacing/>
                  </w:pPr>
                  <w:r w:rsidRPr="00A67F72">
                    <w:rPr>
                      <w:b/>
                    </w:rPr>
                    <w:t>LO 2</w:t>
                  </w:r>
                  <w:r w:rsidRPr="00A67F72">
                    <w:t xml:space="preserve">. </w:t>
                  </w:r>
                  <w:r w:rsidR="005A5815" w:rsidRPr="00A67F72">
                    <w:t>To be able to explain aims, methods and outcomes of westernization movements of the Ottoman Empire</w:t>
                  </w:r>
                </w:p>
              </w:tc>
            </w:tr>
            <w:tr w:rsidR="005A5815" w:rsidRPr="00A67F72" w14:paraId="092312EE" w14:textId="77777777" w:rsidTr="00784450">
              <w:tc>
                <w:tcPr>
                  <w:tcW w:w="0" w:type="auto"/>
                  <w:tcBorders>
                    <w:top w:val="nil"/>
                    <w:left w:val="nil"/>
                    <w:bottom w:val="nil"/>
                    <w:right w:val="nil"/>
                  </w:tcBorders>
                  <w:vAlign w:val="bottom"/>
                  <w:hideMark/>
                </w:tcPr>
                <w:p w14:paraId="7E7C7F0D" w14:textId="4E8FED78" w:rsidR="005A5815" w:rsidRPr="00A67F72" w:rsidRDefault="00784450" w:rsidP="00784450">
                  <w:pPr>
                    <w:contextualSpacing/>
                  </w:pPr>
                  <w:r w:rsidRPr="00A67F72">
                    <w:rPr>
                      <w:b/>
                    </w:rPr>
                    <w:t>LO 3</w:t>
                  </w:r>
                  <w:r w:rsidRPr="00A67F72">
                    <w:t xml:space="preserve">. </w:t>
                  </w:r>
                  <w:r w:rsidR="005A5815" w:rsidRPr="00A67F72">
                    <w:t>To be able to comprehend developments that happened in domestic and foreign policies during the last period of the Ottoman Empire</w:t>
                  </w:r>
                </w:p>
              </w:tc>
            </w:tr>
            <w:tr w:rsidR="005A5815" w:rsidRPr="00A67F72" w14:paraId="2B661134" w14:textId="77777777" w:rsidTr="00784450">
              <w:tc>
                <w:tcPr>
                  <w:tcW w:w="0" w:type="auto"/>
                  <w:tcBorders>
                    <w:top w:val="nil"/>
                    <w:left w:val="nil"/>
                    <w:bottom w:val="nil"/>
                    <w:right w:val="nil"/>
                  </w:tcBorders>
                  <w:vAlign w:val="bottom"/>
                  <w:hideMark/>
                </w:tcPr>
                <w:p w14:paraId="2199FC05" w14:textId="77BA73D0" w:rsidR="005A5815" w:rsidRPr="00A67F72" w:rsidRDefault="00784450" w:rsidP="00784450">
                  <w:pPr>
                    <w:contextualSpacing/>
                  </w:pPr>
                  <w:r w:rsidRPr="00A67F72">
                    <w:rPr>
                      <w:b/>
                    </w:rPr>
                    <w:t>LO 4.</w:t>
                  </w:r>
                  <w:r w:rsidRPr="00A67F72">
                    <w:t xml:space="preserve"> </w:t>
                  </w:r>
                  <w:r w:rsidR="005A5815" w:rsidRPr="00A67F72">
                    <w:t>To be able to understand impacts of the Great War to the Ottoman Empire</w:t>
                  </w:r>
                </w:p>
              </w:tc>
            </w:tr>
            <w:tr w:rsidR="005A5815" w:rsidRPr="00A67F72" w14:paraId="1A1639A2" w14:textId="77777777" w:rsidTr="00784450">
              <w:tc>
                <w:tcPr>
                  <w:tcW w:w="0" w:type="auto"/>
                  <w:tcBorders>
                    <w:top w:val="nil"/>
                    <w:left w:val="nil"/>
                    <w:bottom w:val="nil"/>
                    <w:right w:val="nil"/>
                  </w:tcBorders>
                  <w:vAlign w:val="bottom"/>
                  <w:hideMark/>
                </w:tcPr>
                <w:p w14:paraId="05AEB303" w14:textId="69C80D75" w:rsidR="005A5815" w:rsidRPr="00A67F72" w:rsidRDefault="00784450" w:rsidP="00784450">
                  <w:pPr>
                    <w:contextualSpacing/>
                  </w:pPr>
                  <w:r w:rsidRPr="00A67F72">
                    <w:rPr>
                      <w:b/>
                    </w:rPr>
                    <w:t>LO 5</w:t>
                  </w:r>
                  <w:r w:rsidRPr="00A67F72">
                    <w:t xml:space="preserve">. </w:t>
                  </w:r>
                  <w:r w:rsidR="005A5815" w:rsidRPr="00A67F72">
                    <w:t>To be able to explicate politcal, economical, militarial and social events that happened during the National Struggle process</w:t>
                  </w:r>
                </w:p>
              </w:tc>
            </w:tr>
          </w:tbl>
          <w:p w14:paraId="61ADB086" w14:textId="77777777" w:rsidR="005A5815" w:rsidRPr="00A67F72" w:rsidRDefault="005A5815" w:rsidP="005A5815"/>
        </w:tc>
      </w:tr>
      <w:tr w:rsidR="005A5815" w:rsidRPr="00A67F72" w14:paraId="1F38B42F" w14:textId="77777777" w:rsidTr="002C604D">
        <w:trPr>
          <w:gridAfter w:val="1"/>
          <w:wAfter w:w="6" w:type="dxa"/>
          <w:jc w:val="center"/>
        </w:trPr>
        <w:tc>
          <w:tcPr>
            <w:tcW w:w="11056" w:type="dxa"/>
            <w:gridSpan w:val="9"/>
            <w:tcBorders>
              <w:top w:val="single" w:sz="4" w:space="0" w:color="auto"/>
              <w:left w:val="single" w:sz="4" w:space="0" w:color="auto"/>
              <w:bottom w:val="single" w:sz="4" w:space="0" w:color="auto"/>
              <w:right w:val="single" w:sz="4" w:space="0" w:color="auto"/>
            </w:tcBorders>
            <w:hideMark/>
          </w:tcPr>
          <w:p w14:paraId="168C4B7D" w14:textId="02CFA8D6" w:rsidR="005A5815" w:rsidRPr="00A67F72" w:rsidRDefault="005A5815" w:rsidP="005A5815">
            <w:r w:rsidRPr="00A67F72">
              <w:rPr>
                <w:b/>
              </w:rPr>
              <w:t>Learning and Teaching Methods:</w:t>
            </w:r>
            <w:r w:rsidRPr="00A67F72">
              <w:t xml:space="preserve"> Presentation, expression </w:t>
            </w:r>
          </w:p>
        </w:tc>
      </w:tr>
      <w:tr w:rsidR="005A5815" w:rsidRPr="00A67F72" w14:paraId="45454A11" w14:textId="77777777" w:rsidTr="002C604D">
        <w:trPr>
          <w:gridAfter w:val="1"/>
          <w:wAfter w:w="6" w:type="dxa"/>
          <w:jc w:val="center"/>
        </w:trPr>
        <w:tc>
          <w:tcPr>
            <w:tcW w:w="11056" w:type="dxa"/>
            <w:gridSpan w:val="9"/>
            <w:tcBorders>
              <w:top w:val="single" w:sz="4" w:space="0" w:color="auto"/>
              <w:left w:val="single" w:sz="4" w:space="0" w:color="auto"/>
              <w:bottom w:val="single" w:sz="4" w:space="0" w:color="auto"/>
              <w:right w:val="single" w:sz="4" w:space="0" w:color="auto"/>
            </w:tcBorders>
            <w:hideMark/>
          </w:tcPr>
          <w:p w14:paraId="0C2D69EC" w14:textId="738CBD1B" w:rsidR="005A5815" w:rsidRPr="00A67F72" w:rsidRDefault="005A5815" w:rsidP="005A5815">
            <w:r w:rsidRPr="00A67F72">
              <w:rPr>
                <w:b/>
              </w:rPr>
              <w:t>Assessment Methods:(</w:t>
            </w:r>
            <w:r w:rsidRPr="00A67F72">
              <w:t>Assessment method shall correspond to learning outputs and teaching techniques being used during the course)</w:t>
            </w:r>
          </w:p>
        </w:tc>
      </w:tr>
      <w:tr w:rsidR="005A5815" w:rsidRPr="00A67F72" w14:paraId="54E43BA4" w14:textId="77777777" w:rsidTr="002C604D">
        <w:trPr>
          <w:gridAfter w:val="1"/>
          <w:wAfter w:w="6" w:type="dxa"/>
          <w:trHeight w:val="139"/>
          <w:jc w:val="center"/>
        </w:trPr>
        <w:tc>
          <w:tcPr>
            <w:tcW w:w="5708" w:type="dxa"/>
            <w:gridSpan w:val="5"/>
            <w:tcBorders>
              <w:top w:val="single" w:sz="4" w:space="0" w:color="auto"/>
              <w:left w:val="single" w:sz="4" w:space="0" w:color="auto"/>
              <w:bottom w:val="single" w:sz="4" w:space="0" w:color="auto"/>
              <w:right w:val="single" w:sz="4" w:space="0" w:color="auto"/>
            </w:tcBorders>
          </w:tcPr>
          <w:p w14:paraId="0E374505" w14:textId="77777777" w:rsidR="005A5815" w:rsidRPr="00A67F72" w:rsidRDefault="005A5815" w:rsidP="005A5815"/>
        </w:tc>
        <w:tc>
          <w:tcPr>
            <w:tcW w:w="2505" w:type="dxa"/>
            <w:gridSpan w:val="2"/>
            <w:tcBorders>
              <w:top w:val="single" w:sz="4" w:space="0" w:color="auto"/>
              <w:left w:val="single" w:sz="4" w:space="0" w:color="auto"/>
              <w:bottom w:val="single" w:sz="4" w:space="0" w:color="auto"/>
              <w:right w:val="single" w:sz="4" w:space="0" w:color="auto"/>
            </w:tcBorders>
            <w:hideMark/>
          </w:tcPr>
          <w:p w14:paraId="795F984B" w14:textId="77777777" w:rsidR="005A5815" w:rsidRPr="00A67F72" w:rsidRDefault="005A5815" w:rsidP="005A5815">
            <w:pPr>
              <w:rPr>
                <w:b/>
              </w:rPr>
            </w:pPr>
            <w:r w:rsidRPr="00A67F72">
              <w:rPr>
                <w:b/>
              </w:rPr>
              <w:t xml:space="preserve">Mark as (X) If Available  </w:t>
            </w:r>
          </w:p>
        </w:tc>
        <w:tc>
          <w:tcPr>
            <w:tcW w:w="2843" w:type="dxa"/>
            <w:gridSpan w:val="2"/>
            <w:tcBorders>
              <w:top w:val="single" w:sz="4" w:space="0" w:color="auto"/>
              <w:left w:val="single" w:sz="4" w:space="0" w:color="auto"/>
              <w:bottom w:val="single" w:sz="4" w:space="0" w:color="auto"/>
              <w:right w:val="single" w:sz="4" w:space="0" w:color="auto"/>
            </w:tcBorders>
            <w:hideMark/>
          </w:tcPr>
          <w:p w14:paraId="63628063" w14:textId="77777777" w:rsidR="005A5815" w:rsidRPr="00A67F72" w:rsidRDefault="005A5815" w:rsidP="005A5815">
            <w:pPr>
              <w:rPr>
                <w:b/>
              </w:rPr>
            </w:pPr>
            <w:r w:rsidRPr="00A67F72">
              <w:rPr>
                <w:b/>
              </w:rPr>
              <w:t>Percentage (%)</w:t>
            </w:r>
          </w:p>
        </w:tc>
      </w:tr>
      <w:tr w:rsidR="005A5815" w:rsidRPr="00A67F72" w14:paraId="05E0242F" w14:textId="77777777" w:rsidTr="002C604D">
        <w:trPr>
          <w:gridAfter w:val="1"/>
          <w:wAfter w:w="6" w:type="dxa"/>
          <w:jc w:val="center"/>
        </w:trPr>
        <w:tc>
          <w:tcPr>
            <w:tcW w:w="5708" w:type="dxa"/>
            <w:gridSpan w:val="5"/>
            <w:tcBorders>
              <w:top w:val="single" w:sz="4" w:space="0" w:color="auto"/>
              <w:left w:val="single" w:sz="4" w:space="0" w:color="auto"/>
              <w:bottom w:val="single" w:sz="4" w:space="0" w:color="auto"/>
              <w:right w:val="single" w:sz="4" w:space="0" w:color="auto"/>
            </w:tcBorders>
            <w:vAlign w:val="center"/>
            <w:hideMark/>
          </w:tcPr>
          <w:p w14:paraId="52D0EF13" w14:textId="77777777" w:rsidR="005A5815" w:rsidRPr="00A67F72" w:rsidRDefault="005A5815" w:rsidP="005A5815">
            <w:pPr>
              <w:rPr>
                <w:b/>
              </w:rPr>
            </w:pPr>
            <w:r w:rsidRPr="00A67F72">
              <w:rPr>
                <w:b/>
              </w:rPr>
              <w:t>Intra-Semester / Semester-End Studies</w:t>
            </w:r>
          </w:p>
        </w:tc>
        <w:tc>
          <w:tcPr>
            <w:tcW w:w="2505" w:type="dxa"/>
            <w:gridSpan w:val="2"/>
            <w:tcBorders>
              <w:top w:val="single" w:sz="4" w:space="0" w:color="auto"/>
              <w:left w:val="single" w:sz="4" w:space="0" w:color="auto"/>
              <w:bottom w:val="single" w:sz="4" w:space="0" w:color="auto"/>
              <w:right w:val="single" w:sz="4" w:space="0" w:color="auto"/>
            </w:tcBorders>
            <w:vAlign w:val="center"/>
          </w:tcPr>
          <w:p w14:paraId="34708658" w14:textId="77777777" w:rsidR="005A5815" w:rsidRPr="00A67F72" w:rsidRDefault="005A5815" w:rsidP="005A5815"/>
        </w:tc>
        <w:tc>
          <w:tcPr>
            <w:tcW w:w="2843" w:type="dxa"/>
            <w:gridSpan w:val="2"/>
            <w:tcBorders>
              <w:top w:val="single" w:sz="4" w:space="0" w:color="auto"/>
              <w:left w:val="single" w:sz="4" w:space="0" w:color="auto"/>
              <w:bottom w:val="single" w:sz="4" w:space="0" w:color="auto"/>
              <w:right w:val="single" w:sz="4" w:space="0" w:color="auto"/>
            </w:tcBorders>
            <w:vAlign w:val="center"/>
          </w:tcPr>
          <w:p w14:paraId="5BDE9AA9" w14:textId="77777777" w:rsidR="005A5815" w:rsidRPr="00A67F72" w:rsidRDefault="005A5815" w:rsidP="005A5815"/>
        </w:tc>
      </w:tr>
      <w:tr w:rsidR="005A5815" w:rsidRPr="00A67F72" w14:paraId="73D69009" w14:textId="77777777" w:rsidTr="002C604D">
        <w:trPr>
          <w:gridAfter w:val="1"/>
          <w:wAfter w:w="6" w:type="dxa"/>
          <w:jc w:val="center"/>
        </w:trPr>
        <w:tc>
          <w:tcPr>
            <w:tcW w:w="5708" w:type="dxa"/>
            <w:gridSpan w:val="5"/>
            <w:tcBorders>
              <w:top w:val="single" w:sz="4" w:space="0" w:color="auto"/>
              <w:left w:val="single" w:sz="4" w:space="0" w:color="auto"/>
              <w:bottom w:val="single" w:sz="4" w:space="0" w:color="auto"/>
              <w:right w:val="single" w:sz="4" w:space="0" w:color="auto"/>
            </w:tcBorders>
            <w:vAlign w:val="center"/>
            <w:hideMark/>
          </w:tcPr>
          <w:p w14:paraId="02D8C9F0" w14:textId="77777777" w:rsidR="005A5815" w:rsidRPr="00A67F72" w:rsidRDefault="005A5815" w:rsidP="005A5815">
            <w:pPr>
              <w:rPr>
                <w:b/>
              </w:rPr>
            </w:pPr>
            <w:r w:rsidRPr="00A67F72">
              <w:rPr>
                <w:b/>
              </w:rPr>
              <w:t>1</w:t>
            </w:r>
            <w:r w:rsidRPr="00A67F72">
              <w:rPr>
                <w:b/>
                <w:vertAlign w:val="superscript"/>
              </w:rPr>
              <w:t>st</w:t>
            </w:r>
            <w:r w:rsidRPr="00A67F72">
              <w:rPr>
                <w:b/>
              </w:rPr>
              <w:t xml:space="preserve"> Midterm Exam</w:t>
            </w:r>
          </w:p>
        </w:tc>
        <w:tc>
          <w:tcPr>
            <w:tcW w:w="2505" w:type="dxa"/>
            <w:gridSpan w:val="2"/>
            <w:tcBorders>
              <w:top w:val="single" w:sz="4" w:space="0" w:color="auto"/>
              <w:left w:val="single" w:sz="4" w:space="0" w:color="auto"/>
              <w:bottom w:val="single" w:sz="4" w:space="0" w:color="auto"/>
              <w:right w:val="single" w:sz="4" w:space="0" w:color="auto"/>
            </w:tcBorders>
            <w:vAlign w:val="center"/>
            <w:hideMark/>
          </w:tcPr>
          <w:p w14:paraId="51C7ABC4" w14:textId="77777777" w:rsidR="005A5815" w:rsidRPr="00A67F72" w:rsidRDefault="005A5815" w:rsidP="00784450">
            <w:pPr>
              <w:jc w:val="center"/>
            </w:pPr>
            <w:r w:rsidRPr="00A67F72">
              <w:t>X</w:t>
            </w:r>
          </w:p>
        </w:tc>
        <w:tc>
          <w:tcPr>
            <w:tcW w:w="2843" w:type="dxa"/>
            <w:gridSpan w:val="2"/>
            <w:tcBorders>
              <w:top w:val="single" w:sz="4" w:space="0" w:color="auto"/>
              <w:left w:val="single" w:sz="4" w:space="0" w:color="auto"/>
              <w:bottom w:val="single" w:sz="4" w:space="0" w:color="auto"/>
              <w:right w:val="single" w:sz="4" w:space="0" w:color="auto"/>
            </w:tcBorders>
            <w:vAlign w:val="center"/>
            <w:hideMark/>
          </w:tcPr>
          <w:p w14:paraId="74156527" w14:textId="77777777" w:rsidR="005A5815" w:rsidRPr="00A67F72" w:rsidRDefault="005A5815" w:rsidP="00784450">
            <w:pPr>
              <w:jc w:val="center"/>
            </w:pPr>
            <w:r w:rsidRPr="00A67F72">
              <w:t>40%</w:t>
            </w:r>
          </w:p>
        </w:tc>
      </w:tr>
      <w:tr w:rsidR="005A5815" w:rsidRPr="00A67F72" w14:paraId="0350F7FE" w14:textId="77777777" w:rsidTr="002C604D">
        <w:trPr>
          <w:gridAfter w:val="1"/>
          <w:wAfter w:w="6" w:type="dxa"/>
          <w:jc w:val="center"/>
        </w:trPr>
        <w:tc>
          <w:tcPr>
            <w:tcW w:w="5708" w:type="dxa"/>
            <w:gridSpan w:val="5"/>
            <w:tcBorders>
              <w:top w:val="single" w:sz="4" w:space="0" w:color="auto"/>
              <w:left w:val="single" w:sz="4" w:space="0" w:color="auto"/>
              <w:bottom w:val="single" w:sz="4" w:space="0" w:color="auto"/>
              <w:right w:val="single" w:sz="4" w:space="0" w:color="auto"/>
            </w:tcBorders>
            <w:vAlign w:val="center"/>
            <w:hideMark/>
          </w:tcPr>
          <w:p w14:paraId="0960A7AD" w14:textId="77777777" w:rsidR="005A5815" w:rsidRPr="00A67F72" w:rsidRDefault="005A5815" w:rsidP="005A5815">
            <w:pPr>
              <w:rPr>
                <w:b/>
              </w:rPr>
            </w:pPr>
            <w:r w:rsidRPr="00A67F72">
              <w:rPr>
                <w:b/>
              </w:rPr>
              <w:t>Application</w:t>
            </w:r>
          </w:p>
        </w:tc>
        <w:tc>
          <w:tcPr>
            <w:tcW w:w="2505" w:type="dxa"/>
            <w:gridSpan w:val="2"/>
            <w:tcBorders>
              <w:top w:val="single" w:sz="4" w:space="0" w:color="auto"/>
              <w:left w:val="single" w:sz="4" w:space="0" w:color="auto"/>
              <w:bottom w:val="single" w:sz="4" w:space="0" w:color="auto"/>
              <w:right w:val="single" w:sz="4" w:space="0" w:color="auto"/>
            </w:tcBorders>
            <w:vAlign w:val="center"/>
          </w:tcPr>
          <w:p w14:paraId="5C0D5BCE" w14:textId="77777777" w:rsidR="005A5815" w:rsidRPr="00A67F72" w:rsidRDefault="005A5815" w:rsidP="00784450">
            <w:pPr>
              <w:jc w:val="center"/>
            </w:pP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0787E460" w14:textId="77777777" w:rsidR="005A5815" w:rsidRPr="00A67F72" w:rsidRDefault="005A5815" w:rsidP="00784450">
            <w:pPr>
              <w:jc w:val="center"/>
            </w:pPr>
          </w:p>
        </w:tc>
      </w:tr>
      <w:tr w:rsidR="005A5815" w:rsidRPr="00A67F72" w14:paraId="05B96DA2" w14:textId="77777777" w:rsidTr="002C604D">
        <w:trPr>
          <w:gridAfter w:val="1"/>
          <w:wAfter w:w="6" w:type="dxa"/>
          <w:jc w:val="center"/>
        </w:trPr>
        <w:tc>
          <w:tcPr>
            <w:tcW w:w="5708" w:type="dxa"/>
            <w:gridSpan w:val="5"/>
            <w:tcBorders>
              <w:top w:val="single" w:sz="4" w:space="0" w:color="auto"/>
              <w:left w:val="single" w:sz="4" w:space="0" w:color="auto"/>
              <w:bottom w:val="single" w:sz="4" w:space="0" w:color="auto"/>
              <w:right w:val="single" w:sz="4" w:space="0" w:color="auto"/>
            </w:tcBorders>
            <w:vAlign w:val="center"/>
            <w:hideMark/>
          </w:tcPr>
          <w:p w14:paraId="544678D4" w14:textId="77777777" w:rsidR="005A5815" w:rsidRPr="00A67F72" w:rsidRDefault="005A5815" w:rsidP="005A5815">
            <w:pPr>
              <w:rPr>
                <w:b/>
              </w:rPr>
            </w:pPr>
            <w:r w:rsidRPr="00A67F72">
              <w:rPr>
                <w:b/>
              </w:rPr>
              <w:t>Project</w:t>
            </w:r>
          </w:p>
        </w:tc>
        <w:tc>
          <w:tcPr>
            <w:tcW w:w="2505" w:type="dxa"/>
            <w:gridSpan w:val="2"/>
            <w:tcBorders>
              <w:top w:val="single" w:sz="4" w:space="0" w:color="auto"/>
              <w:left w:val="single" w:sz="4" w:space="0" w:color="auto"/>
              <w:bottom w:val="single" w:sz="4" w:space="0" w:color="auto"/>
              <w:right w:val="single" w:sz="4" w:space="0" w:color="auto"/>
            </w:tcBorders>
            <w:vAlign w:val="center"/>
          </w:tcPr>
          <w:p w14:paraId="2E9647A4" w14:textId="77777777" w:rsidR="005A5815" w:rsidRPr="00A67F72" w:rsidRDefault="005A5815" w:rsidP="00784450">
            <w:pPr>
              <w:jc w:val="center"/>
            </w:pP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56473B43" w14:textId="77777777" w:rsidR="005A5815" w:rsidRPr="00A67F72" w:rsidRDefault="005A5815" w:rsidP="00784450">
            <w:pPr>
              <w:jc w:val="center"/>
            </w:pPr>
          </w:p>
        </w:tc>
      </w:tr>
      <w:tr w:rsidR="005A5815" w:rsidRPr="00A67F72" w14:paraId="4DA1B282" w14:textId="77777777" w:rsidTr="002C604D">
        <w:trPr>
          <w:gridAfter w:val="1"/>
          <w:wAfter w:w="6" w:type="dxa"/>
          <w:jc w:val="center"/>
        </w:trPr>
        <w:tc>
          <w:tcPr>
            <w:tcW w:w="5708" w:type="dxa"/>
            <w:gridSpan w:val="5"/>
            <w:tcBorders>
              <w:top w:val="single" w:sz="4" w:space="0" w:color="auto"/>
              <w:left w:val="single" w:sz="4" w:space="0" w:color="auto"/>
              <w:bottom w:val="single" w:sz="4" w:space="0" w:color="auto"/>
              <w:right w:val="single" w:sz="4" w:space="0" w:color="auto"/>
            </w:tcBorders>
            <w:vAlign w:val="center"/>
            <w:hideMark/>
          </w:tcPr>
          <w:p w14:paraId="35AF8FBB" w14:textId="77777777" w:rsidR="005A5815" w:rsidRPr="00A67F72" w:rsidRDefault="005A5815" w:rsidP="005A5815">
            <w:pPr>
              <w:rPr>
                <w:b/>
              </w:rPr>
            </w:pPr>
            <w:r w:rsidRPr="00A67F72">
              <w:rPr>
                <w:b/>
              </w:rPr>
              <w:t>Laboratory</w:t>
            </w:r>
          </w:p>
        </w:tc>
        <w:tc>
          <w:tcPr>
            <w:tcW w:w="2505" w:type="dxa"/>
            <w:gridSpan w:val="2"/>
            <w:tcBorders>
              <w:top w:val="single" w:sz="4" w:space="0" w:color="auto"/>
              <w:left w:val="single" w:sz="4" w:space="0" w:color="auto"/>
              <w:bottom w:val="single" w:sz="4" w:space="0" w:color="auto"/>
              <w:right w:val="single" w:sz="4" w:space="0" w:color="auto"/>
            </w:tcBorders>
            <w:vAlign w:val="center"/>
          </w:tcPr>
          <w:p w14:paraId="2B29D566" w14:textId="77777777" w:rsidR="005A5815" w:rsidRPr="00A67F72" w:rsidRDefault="005A5815" w:rsidP="00784450">
            <w:pPr>
              <w:jc w:val="center"/>
            </w:pPr>
          </w:p>
        </w:tc>
        <w:tc>
          <w:tcPr>
            <w:tcW w:w="2843" w:type="dxa"/>
            <w:gridSpan w:val="2"/>
            <w:tcBorders>
              <w:top w:val="single" w:sz="4" w:space="0" w:color="auto"/>
              <w:left w:val="single" w:sz="4" w:space="0" w:color="auto"/>
              <w:bottom w:val="single" w:sz="4" w:space="0" w:color="auto"/>
              <w:right w:val="single" w:sz="4" w:space="0" w:color="auto"/>
            </w:tcBorders>
            <w:vAlign w:val="center"/>
          </w:tcPr>
          <w:p w14:paraId="7EEC6312" w14:textId="77777777" w:rsidR="005A5815" w:rsidRPr="00A67F72" w:rsidRDefault="005A5815" w:rsidP="00784450">
            <w:pPr>
              <w:jc w:val="center"/>
            </w:pPr>
          </w:p>
        </w:tc>
      </w:tr>
      <w:tr w:rsidR="005A5815" w:rsidRPr="00A67F72" w14:paraId="7ADDC2FC" w14:textId="77777777" w:rsidTr="002C604D">
        <w:trPr>
          <w:gridAfter w:val="1"/>
          <w:wAfter w:w="6" w:type="dxa"/>
          <w:jc w:val="center"/>
        </w:trPr>
        <w:tc>
          <w:tcPr>
            <w:tcW w:w="5708" w:type="dxa"/>
            <w:gridSpan w:val="5"/>
            <w:tcBorders>
              <w:top w:val="single" w:sz="4" w:space="0" w:color="auto"/>
              <w:left w:val="single" w:sz="4" w:space="0" w:color="auto"/>
              <w:bottom w:val="single" w:sz="4" w:space="0" w:color="auto"/>
              <w:right w:val="single" w:sz="4" w:space="0" w:color="auto"/>
            </w:tcBorders>
            <w:vAlign w:val="center"/>
            <w:hideMark/>
          </w:tcPr>
          <w:p w14:paraId="4F4A0090" w14:textId="77777777" w:rsidR="005A5815" w:rsidRPr="00A67F72" w:rsidRDefault="005A5815" w:rsidP="005A5815">
            <w:pPr>
              <w:rPr>
                <w:b/>
              </w:rPr>
            </w:pPr>
            <w:r w:rsidRPr="00A67F72">
              <w:rPr>
                <w:b/>
              </w:rPr>
              <w:t>Final Exam</w:t>
            </w:r>
          </w:p>
        </w:tc>
        <w:tc>
          <w:tcPr>
            <w:tcW w:w="2505" w:type="dxa"/>
            <w:gridSpan w:val="2"/>
            <w:tcBorders>
              <w:top w:val="single" w:sz="4" w:space="0" w:color="auto"/>
              <w:left w:val="single" w:sz="4" w:space="0" w:color="auto"/>
              <w:bottom w:val="single" w:sz="4" w:space="0" w:color="auto"/>
              <w:right w:val="single" w:sz="4" w:space="0" w:color="auto"/>
            </w:tcBorders>
            <w:vAlign w:val="center"/>
            <w:hideMark/>
          </w:tcPr>
          <w:p w14:paraId="65047E42" w14:textId="77777777" w:rsidR="005A5815" w:rsidRPr="00A67F72" w:rsidRDefault="005A5815" w:rsidP="00784450">
            <w:pPr>
              <w:jc w:val="center"/>
            </w:pPr>
            <w:r w:rsidRPr="00A67F72">
              <w:t>X</w:t>
            </w:r>
          </w:p>
        </w:tc>
        <w:tc>
          <w:tcPr>
            <w:tcW w:w="2843" w:type="dxa"/>
            <w:gridSpan w:val="2"/>
            <w:tcBorders>
              <w:top w:val="single" w:sz="4" w:space="0" w:color="auto"/>
              <w:left w:val="single" w:sz="4" w:space="0" w:color="auto"/>
              <w:bottom w:val="single" w:sz="4" w:space="0" w:color="auto"/>
              <w:right w:val="single" w:sz="4" w:space="0" w:color="auto"/>
            </w:tcBorders>
            <w:vAlign w:val="center"/>
            <w:hideMark/>
          </w:tcPr>
          <w:p w14:paraId="786CA408" w14:textId="77777777" w:rsidR="005A5815" w:rsidRPr="00A67F72" w:rsidRDefault="005A5815" w:rsidP="00784450">
            <w:pPr>
              <w:jc w:val="center"/>
            </w:pPr>
            <w:r w:rsidRPr="00A67F72">
              <w:t>60%</w:t>
            </w:r>
          </w:p>
        </w:tc>
      </w:tr>
      <w:tr w:rsidR="005A5815" w:rsidRPr="00A67F72" w14:paraId="36C1A3DE" w14:textId="77777777" w:rsidTr="002C604D">
        <w:trPr>
          <w:gridAfter w:val="1"/>
          <w:wAfter w:w="6" w:type="dxa"/>
          <w:jc w:val="center"/>
        </w:trPr>
        <w:tc>
          <w:tcPr>
            <w:tcW w:w="11056" w:type="dxa"/>
            <w:gridSpan w:val="9"/>
            <w:tcBorders>
              <w:top w:val="single" w:sz="4" w:space="0" w:color="auto"/>
              <w:left w:val="single" w:sz="4" w:space="0" w:color="auto"/>
              <w:bottom w:val="single" w:sz="4" w:space="0" w:color="auto"/>
              <w:right w:val="single" w:sz="4" w:space="0" w:color="auto"/>
            </w:tcBorders>
            <w:vAlign w:val="center"/>
            <w:hideMark/>
          </w:tcPr>
          <w:p w14:paraId="72B8CDF2" w14:textId="1A892E5B" w:rsidR="005A5815" w:rsidRPr="00A67F72" w:rsidRDefault="005A5815" w:rsidP="005A5815">
            <w:r w:rsidRPr="00A67F72">
              <w:rPr>
                <w:b/>
              </w:rPr>
              <w:t>Explanations Concerning the Assessment Methods:</w:t>
            </w:r>
            <w:r w:rsidRPr="00A67F72">
              <w:t xml:space="preserve"> In the evaluation of the course, 50% of the midterm grade and 50% of the final grade will be determined as the course success grade in determining the calculations during the semester.</w:t>
            </w:r>
          </w:p>
        </w:tc>
      </w:tr>
      <w:tr w:rsidR="005A5815" w:rsidRPr="00A67F72" w14:paraId="10869CA3" w14:textId="77777777" w:rsidTr="002C604D">
        <w:trPr>
          <w:gridAfter w:val="1"/>
          <w:wAfter w:w="6" w:type="dxa"/>
          <w:trHeight w:val="236"/>
          <w:jc w:val="center"/>
        </w:trPr>
        <w:tc>
          <w:tcPr>
            <w:tcW w:w="11056" w:type="dxa"/>
            <w:gridSpan w:val="9"/>
            <w:tcBorders>
              <w:top w:val="single" w:sz="4" w:space="0" w:color="auto"/>
              <w:left w:val="single" w:sz="4" w:space="0" w:color="auto"/>
              <w:bottom w:val="single" w:sz="4" w:space="0" w:color="auto"/>
              <w:right w:val="single" w:sz="4" w:space="0" w:color="auto"/>
            </w:tcBorders>
            <w:hideMark/>
          </w:tcPr>
          <w:p w14:paraId="3DB8454E" w14:textId="60246E3E" w:rsidR="005A5815" w:rsidRPr="00A67F72" w:rsidRDefault="005A5815" w:rsidP="005A5815">
            <w:r w:rsidRPr="00A67F72">
              <w:rPr>
                <w:b/>
              </w:rPr>
              <w:t>Assessment Criteria:</w:t>
            </w:r>
            <w:r w:rsidRPr="00A67F72">
              <w:t xml:space="preserve"> </w:t>
            </w:r>
            <w:r w:rsidR="00784450" w:rsidRPr="00A67F72">
              <w:t xml:space="preserve">%40 Midterm exam, %60 final exam </w:t>
            </w:r>
            <w:r w:rsidRPr="00A67F72">
              <w:t>(What dimensions of learning outputs are assessed and by which assessment criteria are they assessed?  Assessment criteria shall be associated with learning methods.)</w:t>
            </w:r>
          </w:p>
          <w:p w14:paraId="61478A04" w14:textId="77777777" w:rsidR="005A5815" w:rsidRPr="00A67F72" w:rsidRDefault="005A5815" w:rsidP="005A5815">
            <w:r w:rsidRPr="00A67F72">
              <w:t>In exams; interpretation, recall, decision making, explanation, classification, information combining skills will be evaluated.</w:t>
            </w:r>
          </w:p>
        </w:tc>
      </w:tr>
      <w:tr w:rsidR="005A5815" w:rsidRPr="00A67F72" w14:paraId="05FB4BC8" w14:textId="77777777" w:rsidTr="002C604D">
        <w:tblPrEx>
          <w:tblBorders>
            <w:insideH w:val="single" w:sz="6" w:space="0" w:color="auto"/>
            <w:insideV w:val="single" w:sz="6" w:space="0" w:color="auto"/>
          </w:tblBorders>
        </w:tblPrEx>
        <w:trPr>
          <w:gridAfter w:val="1"/>
          <w:wAfter w:w="6" w:type="dxa"/>
          <w:jc w:val="center"/>
        </w:trPr>
        <w:tc>
          <w:tcPr>
            <w:tcW w:w="11056" w:type="dxa"/>
            <w:gridSpan w:val="9"/>
            <w:tcBorders>
              <w:top w:val="single" w:sz="4" w:space="0" w:color="auto"/>
              <w:left w:val="single" w:sz="4" w:space="0" w:color="auto"/>
              <w:bottom w:val="single" w:sz="4" w:space="0" w:color="auto"/>
              <w:right w:val="single" w:sz="4" w:space="0" w:color="auto"/>
            </w:tcBorders>
          </w:tcPr>
          <w:p w14:paraId="1733E33F" w14:textId="77777777" w:rsidR="005A5815" w:rsidRPr="00A67F72" w:rsidRDefault="005A5815" w:rsidP="005A5815">
            <w:pPr>
              <w:rPr>
                <w:b/>
              </w:rPr>
            </w:pPr>
            <w:r w:rsidRPr="00A67F72">
              <w:rPr>
                <w:b/>
              </w:rPr>
              <w:t>Recommended Resources for the Course:</w:t>
            </w:r>
          </w:p>
          <w:p w14:paraId="3CA1AD0C" w14:textId="77777777" w:rsidR="005A5815" w:rsidRPr="00A67F72" w:rsidRDefault="005A5815" w:rsidP="005A5815">
            <w:r w:rsidRPr="00A67F72">
              <w:t>Mustafa Kemal Atatürk, Nutuk</w:t>
            </w:r>
          </w:p>
          <w:p w14:paraId="217871F0" w14:textId="77777777" w:rsidR="005A5815" w:rsidRPr="00A67F72" w:rsidRDefault="005A5815" w:rsidP="005A5815">
            <w:r w:rsidRPr="00A67F72">
              <w:t>Kemal Arı, Başlangıçtan Günümüze Türk Devrim Tarihi</w:t>
            </w:r>
          </w:p>
          <w:p w14:paraId="24B7D018" w14:textId="77777777" w:rsidR="005A5815" w:rsidRPr="00A67F72" w:rsidRDefault="005A5815" w:rsidP="005A5815">
            <w:r w:rsidRPr="00A67F72">
              <w:t>Ahmet Mumcu, Atatürk İlkeleri ve İnkılâp Tarihi-1</w:t>
            </w:r>
          </w:p>
          <w:p w14:paraId="3AB6DC45" w14:textId="77777777" w:rsidR="005A5815" w:rsidRPr="00A67F72" w:rsidRDefault="005A5815" w:rsidP="005A5815">
            <w:r w:rsidRPr="00A67F72">
              <w:t>Ergun Aybars, Türkiye Cumhuriyeti Tarihi</w:t>
            </w:r>
          </w:p>
          <w:p w14:paraId="142D1BB6" w14:textId="77777777" w:rsidR="005A5815" w:rsidRPr="00A67F72" w:rsidRDefault="005A5815" w:rsidP="005A5815">
            <w:r w:rsidRPr="00A67F72">
              <w:t>Türkiye Cumhuriyeti Tarihi-I (Komisyon), Atatürk Araştırma Merkezi Yay.</w:t>
            </w:r>
          </w:p>
          <w:p w14:paraId="218CC406" w14:textId="77777777" w:rsidR="005A5815" w:rsidRPr="00A67F72" w:rsidRDefault="005A5815" w:rsidP="005A5815">
            <w:r w:rsidRPr="00A67F72">
              <w:t>İlber Ortaylı, İmparatorluğun En Uzun Yüzyılı</w:t>
            </w:r>
          </w:p>
          <w:p w14:paraId="3048E8C8" w14:textId="77777777" w:rsidR="005A5815" w:rsidRPr="00A67F72" w:rsidRDefault="005A5815" w:rsidP="005A5815">
            <w:r w:rsidRPr="00A67F72">
              <w:t>Ahmet Mumcu, Tarih Açısından Türk Devriminin Temelleri ve Gelişimi</w:t>
            </w:r>
          </w:p>
          <w:p w14:paraId="781708E2" w14:textId="77777777" w:rsidR="005A5815" w:rsidRPr="00A67F72" w:rsidRDefault="005A5815" w:rsidP="005A5815">
            <w:r w:rsidRPr="00A67F72">
              <w:t>Şerafettin Turan, Türk Devrim Tarihi</w:t>
            </w:r>
          </w:p>
          <w:p w14:paraId="26BCCA34" w14:textId="77777777" w:rsidR="005A5815" w:rsidRPr="00A67F72" w:rsidRDefault="005A5815" w:rsidP="005A5815">
            <w:r w:rsidRPr="00A67F72">
              <w:t>Niyazi Berkes, Türkiye'de Çağdaşlaşma</w:t>
            </w:r>
          </w:p>
          <w:p w14:paraId="33A5E95C" w14:textId="77777777" w:rsidR="005A5815" w:rsidRPr="00A67F72" w:rsidRDefault="005A5815" w:rsidP="005A5815">
            <w:r w:rsidRPr="00A67F72">
              <w:t>Sina Akşin, Kısa Türkiye Tarihi</w:t>
            </w:r>
          </w:p>
          <w:p w14:paraId="7EF6384C" w14:textId="77777777" w:rsidR="005A5815" w:rsidRPr="00A67F72" w:rsidRDefault="005A5815" w:rsidP="005A5815">
            <w:r w:rsidRPr="00A67F72">
              <w:t>Bülent Tanör, Kurtuluş Kuruluş</w:t>
            </w:r>
          </w:p>
          <w:p w14:paraId="46DABF8F" w14:textId="77777777" w:rsidR="005A5815" w:rsidRPr="00A67F72" w:rsidRDefault="005A5815" w:rsidP="005A5815">
            <w:r w:rsidRPr="00A67F72">
              <w:t>Sabahattin Selek, Anadolu İhtilali</w:t>
            </w:r>
          </w:p>
          <w:p w14:paraId="50F3A5D8" w14:textId="77777777" w:rsidR="005A5815" w:rsidRPr="00A67F72" w:rsidRDefault="005A5815" w:rsidP="005A5815">
            <w:r w:rsidRPr="00A67F72">
              <w:t>Erik Jan Zürcher, Modernleşen Türkiye'nin Tarihi</w:t>
            </w:r>
          </w:p>
          <w:p w14:paraId="2E2E2197" w14:textId="77777777" w:rsidR="005A5815" w:rsidRPr="00A67F72" w:rsidRDefault="005A5815" w:rsidP="005A5815">
            <w:r w:rsidRPr="00A67F72">
              <w:t>Bernard Lewis, Modern Türkiye'nin Doğuşu</w:t>
            </w:r>
          </w:p>
          <w:p w14:paraId="3ACB7AB1" w14:textId="77777777" w:rsidR="005A5815" w:rsidRPr="00A67F72" w:rsidRDefault="005A5815" w:rsidP="005A5815">
            <w:r w:rsidRPr="00A67F72">
              <w:t>Stefanos Yerasimos, Azgelişmişlik Sürecinde Türkiye</w:t>
            </w:r>
          </w:p>
          <w:p w14:paraId="2B2EB42A" w14:textId="77777777" w:rsidR="005A5815" w:rsidRPr="00A67F72" w:rsidRDefault="005A5815" w:rsidP="005A5815">
            <w:r w:rsidRPr="00A67F72">
              <w:t>Tevfik Çavdar, Türkiye'nin Demokrasi Tarihi 1839-1950</w:t>
            </w:r>
          </w:p>
          <w:p w14:paraId="39C27D42" w14:textId="77777777" w:rsidR="005A5815" w:rsidRPr="00A67F72" w:rsidRDefault="005A5815" w:rsidP="005A5815">
            <w:r w:rsidRPr="00A67F72">
              <w:t>Feroz Ahmad, Modern Türkiye'nin Oluşumu</w:t>
            </w:r>
          </w:p>
          <w:p w14:paraId="754C2A2F" w14:textId="77777777" w:rsidR="005A5815" w:rsidRPr="00A67F72" w:rsidRDefault="005A5815" w:rsidP="005A5815">
            <w:pPr>
              <w:rPr>
                <w:lang w:val="en-US"/>
              </w:rPr>
            </w:pPr>
            <w:r w:rsidRPr="00A67F72">
              <w:t>Server Tanilli, Uygarlık Tarihi</w:t>
            </w:r>
          </w:p>
        </w:tc>
      </w:tr>
      <w:tr w:rsidR="005A5815" w:rsidRPr="00A67F72" w14:paraId="7A4A5BD2" w14:textId="77777777" w:rsidTr="002C604D">
        <w:tblPrEx>
          <w:tblBorders>
            <w:insideH w:val="single" w:sz="6" w:space="0" w:color="auto"/>
            <w:insideV w:val="single" w:sz="6" w:space="0" w:color="auto"/>
          </w:tblBorders>
        </w:tblPrEx>
        <w:trPr>
          <w:gridAfter w:val="1"/>
          <w:wAfter w:w="6" w:type="dxa"/>
          <w:jc w:val="center"/>
        </w:trPr>
        <w:tc>
          <w:tcPr>
            <w:tcW w:w="11056" w:type="dxa"/>
            <w:gridSpan w:val="9"/>
            <w:tcBorders>
              <w:top w:val="single" w:sz="4" w:space="0" w:color="auto"/>
              <w:left w:val="single" w:sz="4" w:space="0" w:color="auto"/>
              <w:bottom w:val="single" w:sz="6" w:space="0" w:color="auto"/>
              <w:right w:val="single" w:sz="4" w:space="0" w:color="auto"/>
            </w:tcBorders>
          </w:tcPr>
          <w:p w14:paraId="1496F121" w14:textId="77777777" w:rsidR="005A5815" w:rsidRPr="00A67F72" w:rsidRDefault="005A5815" w:rsidP="005A5815">
            <w:r w:rsidRPr="00A67F72">
              <w:rPr>
                <w:b/>
              </w:rPr>
              <w:t>Policies and Rules concerning the Course:</w:t>
            </w:r>
            <w:r w:rsidRPr="00A67F72">
              <w:t xml:space="preserve"> (Instructor can use this title if an explanation is needed): </w:t>
            </w:r>
          </w:p>
          <w:p w14:paraId="7DAD3EAD" w14:textId="77777777" w:rsidR="005A5815" w:rsidRPr="00A67F72" w:rsidRDefault="005A5815" w:rsidP="005A5815">
            <w:r w:rsidRPr="00A67F72">
              <w:t>It is obligated to continue to at least 70% of lessons. The instructor has right to make practical quizzes. The scores obtained from quizzes will be directly added to exam scores.</w:t>
            </w:r>
          </w:p>
        </w:tc>
      </w:tr>
      <w:tr w:rsidR="005A5815" w:rsidRPr="00A67F72" w14:paraId="5FAB20EB" w14:textId="77777777" w:rsidTr="002C604D">
        <w:tblPrEx>
          <w:tblBorders>
            <w:insideH w:val="single" w:sz="6" w:space="0" w:color="auto"/>
            <w:insideV w:val="single" w:sz="6" w:space="0" w:color="auto"/>
          </w:tblBorders>
        </w:tblPrEx>
        <w:trPr>
          <w:gridAfter w:val="1"/>
          <w:wAfter w:w="6" w:type="dxa"/>
          <w:jc w:val="center"/>
        </w:trPr>
        <w:tc>
          <w:tcPr>
            <w:tcW w:w="11056" w:type="dxa"/>
            <w:gridSpan w:val="9"/>
            <w:tcBorders>
              <w:top w:val="single" w:sz="6" w:space="0" w:color="auto"/>
              <w:left w:val="single" w:sz="4" w:space="0" w:color="auto"/>
              <w:bottom w:val="single" w:sz="6" w:space="0" w:color="auto"/>
              <w:right w:val="single" w:sz="4" w:space="0" w:color="auto"/>
            </w:tcBorders>
          </w:tcPr>
          <w:p w14:paraId="11B17390" w14:textId="77777777" w:rsidR="005A5815" w:rsidRPr="00A67F72" w:rsidRDefault="005A5815" w:rsidP="005A5815">
            <w:pPr>
              <w:rPr>
                <w:b/>
              </w:rPr>
            </w:pPr>
            <w:r w:rsidRPr="00A67F72">
              <w:rPr>
                <w:b/>
              </w:rPr>
              <w:t xml:space="preserve">Contact Information of The Course Instructor: </w:t>
            </w:r>
          </w:p>
        </w:tc>
      </w:tr>
      <w:tr w:rsidR="005A5815" w:rsidRPr="00A67F72" w14:paraId="76546503" w14:textId="77777777" w:rsidTr="002C604D">
        <w:tblPrEx>
          <w:tblBorders>
            <w:insideH w:val="single" w:sz="6" w:space="0" w:color="auto"/>
            <w:insideV w:val="single" w:sz="6" w:space="0" w:color="auto"/>
          </w:tblBorders>
        </w:tblPrEx>
        <w:trPr>
          <w:gridAfter w:val="1"/>
          <w:wAfter w:w="6" w:type="dxa"/>
          <w:jc w:val="center"/>
        </w:trPr>
        <w:tc>
          <w:tcPr>
            <w:tcW w:w="11056" w:type="dxa"/>
            <w:gridSpan w:val="9"/>
            <w:tcBorders>
              <w:top w:val="single" w:sz="4" w:space="0" w:color="auto"/>
              <w:left w:val="single" w:sz="4" w:space="0" w:color="auto"/>
              <w:bottom w:val="single" w:sz="4" w:space="0" w:color="auto"/>
              <w:right w:val="single" w:sz="4" w:space="0" w:color="auto"/>
            </w:tcBorders>
            <w:hideMark/>
          </w:tcPr>
          <w:p w14:paraId="431ACDC2" w14:textId="77777777" w:rsidR="005A5815" w:rsidRPr="00A67F72" w:rsidRDefault="005A5815" w:rsidP="005A5815">
            <w:pPr>
              <w:rPr>
                <w:b/>
              </w:rPr>
            </w:pPr>
            <w:r w:rsidRPr="00A67F72">
              <w:rPr>
                <w:b/>
              </w:rPr>
              <w:t>Course Content:</w:t>
            </w:r>
          </w:p>
        </w:tc>
      </w:tr>
      <w:tr w:rsidR="005A5815" w:rsidRPr="00A67F72" w14:paraId="36F2E029"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hideMark/>
          </w:tcPr>
          <w:p w14:paraId="1EB4269E" w14:textId="77777777" w:rsidR="005A5815" w:rsidRPr="00A67F72" w:rsidRDefault="005A5815" w:rsidP="005A5815">
            <w:pPr>
              <w:rPr>
                <w:b/>
              </w:rPr>
            </w:pPr>
            <w:r w:rsidRPr="00A67F72">
              <w:rPr>
                <w:b/>
              </w:rPr>
              <w:t>Week</w:t>
            </w:r>
          </w:p>
        </w:tc>
        <w:tc>
          <w:tcPr>
            <w:tcW w:w="5041" w:type="dxa"/>
            <w:gridSpan w:val="5"/>
            <w:tcBorders>
              <w:top w:val="single" w:sz="4" w:space="0" w:color="auto"/>
              <w:left w:val="single" w:sz="4" w:space="0" w:color="auto"/>
              <w:bottom w:val="single" w:sz="4" w:space="0" w:color="auto"/>
              <w:right w:val="single" w:sz="4" w:space="0" w:color="auto"/>
            </w:tcBorders>
            <w:hideMark/>
          </w:tcPr>
          <w:p w14:paraId="003A3F10" w14:textId="77777777" w:rsidR="005A5815" w:rsidRPr="00A67F72" w:rsidRDefault="005A5815" w:rsidP="005A5815">
            <w:pPr>
              <w:rPr>
                <w:b/>
              </w:rPr>
            </w:pPr>
            <w:r w:rsidRPr="00A67F72">
              <w:rPr>
                <w:b/>
              </w:rPr>
              <w:t>Subjects</w:t>
            </w:r>
          </w:p>
        </w:tc>
        <w:tc>
          <w:tcPr>
            <w:tcW w:w="2400" w:type="dxa"/>
            <w:gridSpan w:val="2"/>
            <w:tcBorders>
              <w:top w:val="single" w:sz="4" w:space="0" w:color="auto"/>
              <w:left w:val="single" w:sz="4" w:space="0" w:color="auto"/>
              <w:bottom w:val="single" w:sz="4" w:space="0" w:color="auto"/>
              <w:right w:val="single" w:sz="4" w:space="0" w:color="auto"/>
            </w:tcBorders>
            <w:hideMark/>
          </w:tcPr>
          <w:p w14:paraId="5591FD1D" w14:textId="77777777" w:rsidR="005A5815" w:rsidRPr="00A67F72" w:rsidRDefault="005A5815" w:rsidP="005A5815">
            <w:pPr>
              <w:rPr>
                <w:b/>
              </w:rPr>
            </w:pPr>
            <w:r w:rsidRPr="00A67F72">
              <w:rPr>
                <w:b/>
              </w:rPr>
              <w:t>Lecturer</w:t>
            </w:r>
          </w:p>
        </w:tc>
        <w:tc>
          <w:tcPr>
            <w:tcW w:w="2577" w:type="dxa"/>
            <w:tcBorders>
              <w:top w:val="single" w:sz="4" w:space="0" w:color="auto"/>
              <w:left w:val="single" w:sz="4" w:space="0" w:color="auto"/>
              <w:bottom w:val="single" w:sz="4" w:space="0" w:color="auto"/>
              <w:right w:val="single" w:sz="4" w:space="0" w:color="auto"/>
            </w:tcBorders>
            <w:hideMark/>
          </w:tcPr>
          <w:p w14:paraId="5CA81322" w14:textId="77777777" w:rsidR="005A5815" w:rsidRPr="00A67F72" w:rsidRDefault="005A5815" w:rsidP="005A5815">
            <w:pPr>
              <w:rPr>
                <w:b/>
              </w:rPr>
            </w:pPr>
            <w:r w:rsidRPr="00A67F72">
              <w:rPr>
                <w:b/>
              </w:rPr>
              <w:t>Training Method and Material Used</w:t>
            </w:r>
          </w:p>
        </w:tc>
      </w:tr>
      <w:tr w:rsidR="005A5815" w:rsidRPr="00A67F72" w14:paraId="7300DC78"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54FDB92D"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24B5E46B" w14:textId="77777777" w:rsidR="005A5815" w:rsidRPr="00A67F72" w:rsidRDefault="005A5815" w:rsidP="005A5815">
            <w:r w:rsidRPr="00A67F72">
              <w:t>State, Monarchy, Oligarchy, Republic, Laicism, Democracy, Insurrection, Revolution, Nation-State</w:t>
            </w:r>
          </w:p>
        </w:tc>
        <w:tc>
          <w:tcPr>
            <w:tcW w:w="2400" w:type="dxa"/>
            <w:gridSpan w:val="2"/>
            <w:tcBorders>
              <w:top w:val="single" w:sz="4" w:space="0" w:color="auto"/>
              <w:left w:val="single" w:sz="4" w:space="0" w:color="auto"/>
              <w:bottom w:val="single" w:sz="4" w:space="0" w:color="auto"/>
              <w:right w:val="single" w:sz="4" w:space="0" w:color="auto"/>
            </w:tcBorders>
          </w:tcPr>
          <w:p w14:paraId="71089404" w14:textId="77777777" w:rsidR="005A5815" w:rsidRPr="00A67F72" w:rsidRDefault="005A5815" w:rsidP="005A5815">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712351AA" w14:textId="77777777" w:rsidR="005A5815" w:rsidRPr="00A67F72" w:rsidRDefault="005A5815" w:rsidP="005A5815">
            <w:r w:rsidRPr="00A67F72">
              <w:t>Presentation, expression</w:t>
            </w:r>
          </w:p>
        </w:tc>
      </w:tr>
      <w:tr w:rsidR="005A5815" w:rsidRPr="00A67F72" w14:paraId="667E775A" w14:textId="77777777" w:rsidTr="002C604D">
        <w:tblPrEx>
          <w:tblBorders>
            <w:insideH w:val="single" w:sz="6" w:space="0" w:color="auto"/>
            <w:insideV w:val="single" w:sz="6" w:space="0" w:color="auto"/>
          </w:tblBorders>
        </w:tblPrEx>
        <w:trPr>
          <w:gridAfter w:val="1"/>
          <w:wAfter w:w="6" w:type="dxa"/>
          <w:trHeight w:val="396"/>
          <w:jc w:val="center"/>
        </w:trPr>
        <w:tc>
          <w:tcPr>
            <w:tcW w:w="1038" w:type="dxa"/>
            <w:tcBorders>
              <w:top w:val="single" w:sz="4" w:space="0" w:color="auto"/>
              <w:left w:val="single" w:sz="4" w:space="0" w:color="auto"/>
              <w:bottom w:val="single" w:sz="4" w:space="0" w:color="auto"/>
              <w:right w:val="single" w:sz="4" w:space="0" w:color="auto"/>
            </w:tcBorders>
          </w:tcPr>
          <w:p w14:paraId="1D187947"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4EF15BC8" w14:textId="77777777" w:rsidR="005A5815" w:rsidRPr="00A67F72" w:rsidRDefault="005A5815" w:rsidP="005A5815">
            <w:r w:rsidRPr="00A67F72">
              <w:t>Feudalism, Crusades, Age of Geography, Renaissance and Reformation Movements, French Revolution, Industrial Revolution</w:t>
            </w:r>
          </w:p>
        </w:tc>
        <w:tc>
          <w:tcPr>
            <w:tcW w:w="2400" w:type="dxa"/>
            <w:gridSpan w:val="2"/>
            <w:tcBorders>
              <w:top w:val="single" w:sz="4" w:space="0" w:color="auto"/>
              <w:left w:val="single" w:sz="4" w:space="0" w:color="auto"/>
              <w:bottom w:val="single" w:sz="4" w:space="0" w:color="auto"/>
              <w:right w:val="single" w:sz="4" w:space="0" w:color="auto"/>
            </w:tcBorders>
          </w:tcPr>
          <w:p w14:paraId="1C5AE0F9" w14:textId="77777777" w:rsidR="005A5815" w:rsidRPr="00A67F72" w:rsidRDefault="005A5815" w:rsidP="005A5815">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657577B6" w14:textId="77777777" w:rsidR="005A5815" w:rsidRPr="00A67F72" w:rsidRDefault="005A5815" w:rsidP="005A5815">
            <w:r w:rsidRPr="00A67F72">
              <w:t>Presentation, expression</w:t>
            </w:r>
          </w:p>
        </w:tc>
      </w:tr>
      <w:tr w:rsidR="005A5815" w:rsidRPr="00A67F72" w14:paraId="4CE3AB5E" w14:textId="77777777" w:rsidTr="002C604D">
        <w:tblPrEx>
          <w:tblBorders>
            <w:insideH w:val="single" w:sz="6" w:space="0" w:color="auto"/>
            <w:insideV w:val="single" w:sz="6" w:space="0" w:color="auto"/>
          </w:tblBorders>
        </w:tblPrEx>
        <w:trPr>
          <w:gridAfter w:val="1"/>
          <w:wAfter w:w="6" w:type="dxa"/>
          <w:trHeight w:val="70"/>
          <w:jc w:val="center"/>
        </w:trPr>
        <w:tc>
          <w:tcPr>
            <w:tcW w:w="1038" w:type="dxa"/>
            <w:tcBorders>
              <w:top w:val="single" w:sz="4" w:space="0" w:color="auto"/>
              <w:left w:val="single" w:sz="4" w:space="0" w:color="auto"/>
              <w:bottom w:val="single" w:sz="4" w:space="0" w:color="auto"/>
              <w:right w:val="single" w:sz="4" w:space="0" w:color="auto"/>
            </w:tcBorders>
          </w:tcPr>
          <w:p w14:paraId="639E273B"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4553FC91" w14:textId="77777777" w:rsidR="005A5815" w:rsidRPr="00A67F72" w:rsidRDefault="005A5815" w:rsidP="005A5815">
            <w:r w:rsidRPr="00A67F72">
              <w:t>Ottoman Modernisation</w:t>
            </w:r>
          </w:p>
        </w:tc>
        <w:tc>
          <w:tcPr>
            <w:tcW w:w="2400" w:type="dxa"/>
            <w:gridSpan w:val="2"/>
            <w:tcBorders>
              <w:top w:val="single" w:sz="4" w:space="0" w:color="auto"/>
              <w:left w:val="single" w:sz="4" w:space="0" w:color="auto"/>
              <w:bottom w:val="single" w:sz="4" w:space="0" w:color="auto"/>
              <w:right w:val="single" w:sz="4" w:space="0" w:color="auto"/>
            </w:tcBorders>
          </w:tcPr>
          <w:p w14:paraId="420D31C0"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0F3A5BE2" w14:textId="77777777" w:rsidR="005A5815" w:rsidRPr="00A67F72" w:rsidRDefault="005A5815" w:rsidP="005A5815">
            <w:r w:rsidRPr="00A67F72">
              <w:t>Presentation, expression</w:t>
            </w:r>
          </w:p>
        </w:tc>
      </w:tr>
      <w:tr w:rsidR="005A5815" w:rsidRPr="00A67F72" w14:paraId="39160D17"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7C227554"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50FC1BB0" w14:textId="77777777" w:rsidR="005A5815" w:rsidRPr="00A67F72" w:rsidRDefault="005A5815" w:rsidP="005A5815">
            <w:r w:rsidRPr="00A67F72">
              <w:t>Competition that happened in international arena from 19th century to 20th century and its reflection to the Ottoman Empire</w:t>
            </w:r>
          </w:p>
        </w:tc>
        <w:tc>
          <w:tcPr>
            <w:tcW w:w="2400" w:type="dxa"/>
            <w:gridSpan w:val="2"/>
            <w:tcBorders>
              <w:top w:val="single" w:sz="4" w:space="0" w:color="auto"/>
              <w:left w:val="single" w:sz="4" w:space="0" w:color="auto"/>
              <w:bottom w:val="single" w:sz="4" w:space="0" w:color="auto"/>
              <w:right w:val="single" w:sz="4" w:space="0" w:color="auto"/>
            </w:tcBorders>
          </w:tcPr>
          <w:p w14:paraId="72BF18A9"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2821F08D" w14:textId="77777777" w:rsidR="005A5815" w:rsidRPr="00A67F72" w:rsidRDefault="005A5815" w:rsidP="005A5815">
            <w:r w:rsidRPr="00A67F72">
              <w:t>Presentation, expression</w:t>
            </w:r>
          </w:p>
        </w:tc>
      </w:tr>
      <w:tr w:rsidR="005A5815" w:rsidRPr="00A67F72" w14:paraId="2F8D747A" w14:textId="77777777" w:rsidTr="002C604D">
        <w:tblPrEx>
          <w:tblBorders>
            <w:insideH w:val="single" w:sz="6" w:space="0" w:color="auto"/>
            <w:insideV w:val="single" w:sz="6" w:space="0" w:color="auto"/>
          </w:tblBorders>
        </w:tblPrEx>
        <w:trPr>
          <w:gridAfter w:val="1"/>
          <w:wAfter w:w="6" w:type="dxa"/>
          <w:trHeight w:val="70"/>
          <w:jc w:val="center"/>
        </w:trPr>
        <w:tc>
          <w:tcPr>
            <w:tcW w:w="1038" w:type="dxa"/>
            <w:tcBorders>
              <w:top w:val="single" w:sz="4" w:space="0" w:color="auto"/>
              <w:left w:val="single" w:sz="4" w:space="0" w:color="auto"/>
              <w:bottom w:val="single" w:sz="4" w:space="0" w:color="auto"/>
              <w:right w:val="single" w:sz="4" w:space="0" w:color="auto"/>
            </w:tcBorders>
          </w:tcPr>
          <w:p w14:paraId="28F1B82C"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3570632A" w14:textId="2D498886" w:rsidR="005A5815" w:rsidRPr="00A67F72" w:rsidRDefault="005A5815" w:rsidP="005A5815">
            <w:r w:rsidRPr="00A67F72">
              <w:t>Imperialism, colonialism, nationalism and formation of blocs in the process which goes to the Great War</w:t>
            </w:r>
          </w:p>
        </w:tc>
        <w:tc>
          <w:tcPr>
            <w:tcW w:w="2400" w:type="dxa"/>
            <w:gridSpan w:val="2"/>
            <w:tcBorders>
              <w:top w:val="single" w:sz="4" w:space="0" w:color="auto"/>
              <w:left w:val="single" w:sz="4" w:space="0" w:color="auto"/>
              <w:bottom w:val="single" w:sz="4" w:space="0" w:color="auto"/>
              <w:right w:val="single" w:sz="4" w:space="0" w:color="auto"/>
            </w:tcBorders>
          </w:tcPr>
          <w:p w14:paraId="3399083E"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10DDFF07" w14:textId="77777777" w:rsidR="005A5815" w:rsidRPr="00A67F72" w:rsidRDefault="005A5815" w:rsidP="005A5815">
            <w:r w:rsidRPr="00A67F72">
              <w:t>Presentation, expression</w:t>
            </w:r>
          </w:p>
        </w:tc>
      </w:tr>
      <w:tr w:rsidR="005A5815" w:rsidRPr="00A67F72" w14:paraId="2491A7B9"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65C35D52"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12E011F2" w14:textId="77777777" w:rsidR="005A5815" w:rsidRPr="00A67F72" w:rsidRDefault="005A5815" w:rsidP="005A5815">
            <w:r w:rsidRPr="00A67F72">
              <w:t>Tripoli and Balkan Wars</w:t>
            </w:r>
          </w:p>
        </w:tc>
        <w:tc>
          <w:tcPr>
            <w:tcW w:w="2400" w:type="dxa"/>
            <w:gridSpan w:val="2"/>
            <w:tcBorders>
              <w:top w:val="single" w:sz="4" w:space="0" w:color="auto"/>
              <w:left w:val="single" w:sz="4" w:space="0" w:color="auto"/>
              <w:bottom w:val="single" w:sz="4" w:space="0" w:color="auto"/>
              <w:right w:val="single" w:sz="4" w:space="0" w:color="auto"/>
            </w:tcBorders>
          </w:tcPr>
          <w:p w14:paraId="391D2DC2"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2F7131D6" w14:textId="77777777" w:rsidR="005A5815" w:rsidRPr="00A67F72" w:rsidRDefault="005A5815" w:rsidP="005A5815">
            <w:r w:rsidRPr="00A67F72">
              <w:t>Presentation, expression</w:t>
            </w:r>
          </w:p>
        </w:tc>
      </w:tr>
      <w:tr w:rsidR="005A5815" w:rsidRPr="00A67F72" w14:paraId="1E52C053"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55CC6976" w14:textId="77777777" w:rsidR="005A5815" w:rsidRPr="00A67F72" w:rsidRDefault="005A5815" w:rsidP="00E5072C">
            <w:pPr>
              <w:pStyle w:val="ListeParagraf"/>
              <w:numPr>
                <w:ilvl w:val="0"/>
                <w:numId w:val="37"/>
              </w:numPr>
              <w:rPr>
                <w:b/>
                <w:bCs/>
              </w:rPr>
            </w:pPr>
          </w:p>
        </w:tc>
        <w:tc>
          <w:tcPr>
            <w:tcW w:w="10018" w:type="dxa"/>
            <w:gridSpan w:val="8"/>
            <w:tcBorders>
              <w:top w:val="single" w:sz="4" w:space="0" w:color="auto"/>
              <w:left w:val="single" w:sz="4" w:space="0" w:color="auto"/>
              <w:bottom w:val="single" w:sz="4" w:space="0" w:color="auto"/>
              <w:right w:val="single" w:sz="4" w:space="0" w:color="auto"/>
            </w:tcBorders>
            <w:hideMark/>
          </w:tcPr>
          <w:p w14:paraId="1DF6C0E5" w14:textId="77777777" w:rsidR="005A5815" w:rsidRPr="00A67F72" w:rsidRDefault="005A5815" w:rsidP="005A5815">
            <w:pPr>
              <w:rPr>
                <w:b/>
              </w:rPr>
            </w:pPr>
            <w:r w:rsidRPr="00A67F72">
              <w:rPr>
                <w:b/>
              </w:rPr>
              <w:t xml:space="preserve">Midterm Exam </w:t>
            </w:r>
          </w:p>
        </w:tc>
      </w:tr>
      <w:tr w:rsidR="005A5815" w:rsidRPr="00A67F72" w14:paraId="6FD983DB"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56A4387A"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75177F2D" w14:textId="77777777" w:rsidR="005A5815" w:rsidRPr="00A67F72" w:rsidRDefault="005A5815" w:rsidP="005A5815">
            <w:r w:rsidRPr="00A67F72">
              <w:t>Great War and the Ottoman Empire</w:t>
            </w:r>
          </w:p>
        </w:tc>
        <w:tc>
          <w:tcPr>
            <w:tcW w:w="2400" w:type="dxa"/>
            <w:gridSpan w:val="2"/>
            <w:tcBorders>
              <w:top w:val="single" w:sz="4" w:space="0" w:color="auto"/>
              <w:left w:val="single" w:sz="4" w:space="0" w:color="auto"/>
              <w:bottom w:val="single" w:sz="4" w:space="0" w:color="auto"/>
              <w:right w:val="single" w:sz="4" w:space="0" w:color="auto"/>
            </w:tcBorders>
          </w:tcPr>
          <w:p w14:paraId="2176DFE7"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687872D0" w14:textId="77777777" w:rsidR="005A5815" w:rsidRPr="00A67F72" w:rsidRDefault="005A5815" w:rsidP="005A5815">
            <w:r w:rsidRPr="00A67F72">
              <w:t>Presentation, expression</w:t>
            </w:r>
          </w:p>
        </w:tc>
      </w:tr>
      <w:tr w:rsidR="005A5815" w:rsidRPr="00A67F72" w14:paraId="7ED75AD6"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68BBFBF8"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0EBE47D7" w14:textId="77777777" w:rsidR="005A5815" w:rsidRPr="00A67F72" w:rsidRDefault="005A5815" w:rsidP="005A5815">
            <w:r w:rsidRPr="00A67F72">
              <w:t>Moudros Armistice Treaty and occupation process</w:t>
            </w:r>
          </w:p>
        </w:tc>
        <w:tc>
          <w:tcPr>
            <w:tcW w:w="2400" w:type="dxa"/>
            <w:gridSpan w:val="2"/>
            <w:tcBorders>
              <w:top w:val="single" w:sz="4" w:space="0" w:color="auto"/>
              <w:left w:val="single" w:sz="4" w:space="0" w:color="auto"/>
              <w:bottom w:val="single" w:sz="4" w:space="0" w:color="auto"/>
              <w:right w:val="single" w:sz="4" w:space="0" w:color="auto"/>
            </w:tcBorders>
          </w:tcPr>
          <w:p w14:paraId="34D6C86A"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2ED36506" w14:textId="77777777" w:rsidR="005A5815" w:rsidRPr="00A67F72" w:rsidRDefault="005A5815" w:rsidP="005A5815">
            <w:r w:rsidRPr="00A67F72">
              <w:t>Presentation, expression</w:t>
            </w:r>
          </w:p>
        </w:tc>
      </w:tr>
      <w:tr w:rsidR="005A5815" w:rsidRPr="00A67F72" w14:paraId="0B8DA2C2"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65BD8B50"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33965C6C" w14:textId="77777777" w:rsidR="005A5815" w:rsidRPr="00A67F72" w:rsidRDefault="005A5815" w:rsidP="005A5815">
            <w:r w:rsidRPr="00A67F72">
              <w:t>Glance of Mustafa Kemal to the existing situation</w:t>
            </w:r>
          </w:p>
        </w:tc>
        <w:tc>
          <w:tcPr>
            <w:tcW w:w="2400" w:type="dxa"/>
            <w:gridSpan w:val="2"/>
            <w:tcBorders>
              <w:top w:val="single" w:sz="4" w:space="0" w:color="auto"/>
              <w:left w:val="single" w:sz="4" w:space="0" w:color="auto"/>
              <w:bottom w:val="single" w:sz="4" w:space="0" w:color="auto"/>
              <w:right w:val="single" w:sz="4" w:space="0" w:color="auto"/>
            </w:tcBorders>
          </w:tcPr>
          <w:p w14:paraId="2A646557"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689086BB" w14:textId="77777777" w:rsidR="005A5815" w:rsidRPr="00A67F72" w:rsidRDefault="005A5815" w:rsidP="005A5815">
            <w:r w:rsidRPr="00A67F72">
              <w:t>Presentation, expression</w:t>
            </w:r>
          </w:p>
        </w:tc>
      </w:tr>
      <w:tr w:rsidR="005A5815" w:rsidRPr="00A67F72" w14:paraId="5E66EBFA"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2B61DCB9"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645D693D" w14:textId="77777777" w:rsidR="005A5815" w:rsidRPr="00A67F72" w:rsidRDefault="005A5815" w:rsidP="005A5815">
            <w:r w:rsidRPr="00A67F72">
              <w:t>Developments that happened during the National Struggle period</w:t>
            </w:r>
          </w:p>
        </w:tc>
        <w:tc>
          <w:tcPr>
            <w:tcW w:w="2400" w:type="dxa"/>
            <w:gridSpan w:val="2"/>
            <w:tcBorders>
              <w:top w:val="single" w:sz="4" w:space="0" w:color="auto"/>
              <w:left w:val="single" w:sz="4" w:space="0" w:color="auto"/>
              <w:bottom w:val="single" w:sz="4" w:space="0" w:color="auto"/>
              <w:right w:val="single" w:sz="4" w:space="0" w:color="auto"/>
            </w:tcBorders>
          </w:tcPr>
          <w:p w14:paraId="6E9B46AA"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55F2CB1D" w14:textId="77777777" w:rsidR="005A5815" w:rsidRPr="00A67F72" w:rsidRDefault="005A5815" w:rsidP="005A5815">
            <w:r w:rsidRPr="00A67F72">
              <w:t>Presentation, expression</w:t>
            </w:r>
          </w:p>
        </w:tc>
      </w:tr>
      <w:tr w:rsidR="005A5815" w:rsidRPr="00A67F72" w14:paraId="51088F80"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67AE291E"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1F6C63E1" w14:textId="77777777" w:rsidR="005A5815" w:rsidRPr="00A67F72" w:rsidRDefault="005A5815" w:rsidP="005A5815">
            <w:r w:rsidRPr="00A67F72">
              <w:t>Mudanya Armistice Treaty</w:t>
            </w:r>
          </w:p>
        </w:tc>
        <w:tc>
          <w:tcPr>
            <w:tcW w:w="2400" w:type="dxa"/>
            <w:gridSpan w:val="2"/>
            <w:tcBorders>
              <w:top w:val="single" w:sz="4" w:space="0" w:color="auto"/>
              <w:left w:val="single" w:sz="4" w:space="0" w:color="auto"/>
              <w:bottom w:val="single" w:sz="4" w:space="0" w:color="auto"/>
              <w:right w:val="single" w:sz="4" w:space="0" w:color="auto"/>
            </w:tcBorders>
          </w:tcPr>
          <w:p w14:paraId="1C406B82"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6E69199D" w14:textId="77777777" w:rsidR="005A5815" w:rsidRPr="00A67F72" w:rsidRDefault="005A5815" w:rsidP="005A5815">
            <w:r w:rsidRPr="00A67F72">
              <w:t>Presentation, expression</w:t>
            </w:r>
          </w:p>
        </w:tc>
      </w:tr>
      <w:tr w:rsidR="005A5815" w:rsidRPr="00A67F72" w14:paraId="68EB82D9"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58B3D03A" w14:textId="77777777"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05481837" w14:textId="77777777" w:rsidR="005A5815" w:rsidRPr="00A67F72" w:rsidRDefault="005A5815" w:rsidP="005A5815">
            <w:r w:rsidRPr="00A67F72">
              <w:t>Lausanne Peace Treaty</w:t>
            </w:r>
          </w:p>
        </w:tc>
        <w:tc>
          <w:tcPr>
            <w:tcW w:w="2400" w:type="dxa"/>
            <w:gridSpan w:val="2"/>
            <w:tcBorders>
              <w:top w:val="single" w:sz="4" w:space="0" w:color="auto"/>
              <w:left w:val="single" w:sz="4" w:space="0" w:color="auto"/>
              <w:bottom w:val="single" w:sz="4" w:space="0" w:color="auto"/>
              <w:right w:val="single" w:sz="4" w:space="0" w:color="auto"/>
            </w:tcBorders>
          </w:tcPr>
          <w:p w14:paraId="39D5B2F9" w14:textId="77777777" w:rsidR="005A5815" w:rsidRPr="00A67F72" w:rsidRDefault="005A5815" w:rsidP="005A5815">
            <w:r w:rsidRPr="00A67F72">
              <w:rPr>
                <w:b/>
                <w:bCs/>
              </w:rPr>
              <w:t xml:space="preserve"> </w:t>
            </w: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hideMark/>
          </w:tcPr>
          <w:p w14:paraId="563FCEC0" w14:textId="77777777" w:rsidR="005A5815" w:rsidRPr="00A67F72" w:rsidRDefault="005A5815" w:rsidP="005A5815">
            <w:r w:rsidRPr="00A67F72">
              <w:t>Presentation, expression</w:t>
            </w:r>
          </w:p>
        </w:tc>
      </w:tr>
      <w:tr w:rsidR="005A5815" w:rsidRPr="00A67F72" w14:paraId="3C0BD81C"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2E07BCA3" w14:textId="09A5031B" w:rsidR="005A5815" w:rsidRPr="00A67F72" w:rsidRDefault="005A5815" w:rsidP="00E5072C">
            <w:pPr>
              <w:pStyle w:val="ListeParagraf"/>
              <w:numPr>
                <w:ilvl w:val="0"/>
                <w:numId w:val="37"/>
              </w:numPr>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79DC9214" w14:textId="77777777" w:rsidR="005A5815" w:rsidRPr="00A67F72" w:rsidRDefault="005A5815" w:rsidP="005A5815">
            <w:r w:rsidRPr="00A67F72">
              <w:t>Course overall evaluation - feedback</w:t>
            </w:r>
          </w:p>
        </w:tc>
        <w:tc>
          <w:tcPr>
            <w:tcW w:w="2400" w:type="dxa"/>
            <w:gridSpan w:val="2"/>
            <w:tcBorders>
              <w:top w:val="single" w:sz="4" w:space="0" w:color="auto"/>
              <w:left w:val="single" w:sz="4" w:space="0" w:color="auto"/>
              <w:bottom w:val="single" w:sz="4" w:space="0" w:color="auto"/>
              <w:right w:val="single" w:sz="4" w:space="0" w:color="auto"/>
            </w:tcBorders>
          </w:tcPr>
          <w:p w14:paraId="1DDCF371" w14:textId="77777777" w:rsidR="005A5815" w:rsidRPr="00A67F72" w:rsidRDefault="005A5815" w:rsidP="005A5815">
            <w:pPr>
              <w:rPr>
                <w:b/>
                <w:bCs/>
              </w:rPr>
            </w:pPr>
            <w:r w:rsidRPr="00A67F72">
              <w:t>Lecturer Dr. İbrahim ŞAHİN</w:t>
            </w:r>
          </w:p>
        </w:tc>
        <w:tc>
          <w:tcPr>
            <w:tcW w:w="2577" w:type="dxa"/>
            <w:tcBorders>
              <w:top w:val="single" w:sz="4" w:space="0" w:color="auto"/>
              <w:left w:val="single" w:sz="4" w:space="0" w:color="auto"/>
              <w:bottom w:val="single" w:sz="4" w:space="0" w:color="auto"/>
              <w:right w:val="single" w:sz="4" w:space="0" w:color="auto"/>
            </w:tcBorders>
          </w:tcPr>
          <w:p w14:paraId="4073F85D" w14:textId="77777777" w:rsidR="005A5815" w:rsidRPr="00A67F72" w:rsidRDefault="005A5815" w:rsidP="005A5815"/>
        </w:tc>
      </w:tr>
      <w:tr w:rsidR="00784450" w:rsidRPr="00A67F72" w14:paraId="561F472A"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6240CD1C" w14:textId="77777777" w:rsidR="00784450" w:rsidRPr="00A67F72" w:rsidRDefault="00784450" w:rsidP="00784450">
            <w:pPr>
              <w:pStyle w:val="ListeParagraf"/>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6B098EE6" w14:textId="78D82A66" w:rsidR="00784450" w:rsidRPr="00A67F72" w:rsidRDefault="00784450" w:rsidP="005A5815">
            <w:pPr>
              <w:rPr>
                <w:b/>
              </w:rPr>
            </w:pPr>
            <w:r w:rsidRPr="00A67F72">
              <w:rPr>
                <w:b/>
              </w:rPr>
              <w:t>FINAL EXAM</w:t>
            </w:r>
          </w:p>
        </w:tc>
        <w:tc>
          <w:tcPr>
            <w:tcW w:w="2400" w:type="dxa"/>
            <w:gridSpan w:val="2"/>
            <w:tcBorders>
              <w:top w:val="single" w:sz="4" w:space="0" w:color="auto"/>
              <w:left w:val="single" w:sz="4" w:space="0" w:color="auto"/>
              <w:bottom w:val="single" w:sz="4" w:space="0" w:color="auto"/>
              <w:right w:val="single" w:sz="4" w:space="0" w:color="auto"/>
            </w:tcBorders>
          </w:tcPr>
          <w:p w14:paraId="68BC04B0" w14:textId="77777777" w:rsidR="00784450" w:rsidRPr="00A67F72" w:rsidRDefault="00784450" w:rsidP="005A5815"/>
        </w:tc>
        <w:tc>
          <w:tcPr>
            <w:tcW w:w="2577" w:type="dxa"/>
            <w:tcBorders>
              <w:top w:val="single" w:sz="4" w:space="0" w:color="auto"/>
              <w:left w:val="single" w:sz="4" w:space="0" w:color="auto"/>
              <w:bottom w:val="single" w:sz="4" w:space="0" w:color="auto"/>
              <w:right w:val="single" w:sz="4" w:space="0" w:color="auto"/>
            </w:tcBorders>
          </w:tcPr>
          <w:p w14:paraId="100CCCF3" w14:textId="77777777" w:rsidR="00784450" w:rsidRPr="00A67F72" w:rsidRDefault="00784450" w:rsidP="005A5815"/>
        </w:tc>
      </w:tr>
      <w:tr w:rsidR="00784450" w:rsidRPr="00A67F72" w14:paraId="18BA6EA8" w14:textId="77777777" w:rsidTr="002C604D">
        <w:tblPrEx>
          <w:tblBorders>
            <w:insideH w:val="single" w:sz="6" w:space="0" w:color="auto"/>
            <w:insideV w:val="single" w:sz="6" w:space="0" w:color="auto"/>
          </w:tblBorders>
        </w:tblPrEx>
        <w:trPr>
          <w:gridAfter w:val="1"/>
          <w:wAfter w:w="6" w:type="dxa"/>
          <w:jc w:val="center"/>
        </w:trPr>
        <w:tc>
          <w:tcPr>
            <w:tcW w:w="1038" w:type="dxa"/>
            <w:tcBorders>
              <w:top w:val="single" w:sz="4" w:space="0" w:color="auto"/>
              <w:left w:val="single" w:sz="4" w:space="0" w:color="auto"/>
              <w:bottom w:val="single" w:sz="4" w:space="0" w:color="auto"/>
              <w:right w:val="single" w:sz="4" w:space="0" w:color="auto"/>
            </w:tcBorders>
          </w:tcPr>
          <w:p w14:paraId="755FE6FA" w14:textId="77777777" w:rsidR="00784450" w:rsidRPr="00A67F72" w:rsidRDefault="00784450" w:rsidP="00784450">
            <w:pPr>
              <w:pStyle w:val="ListeParagraf"/>
              <w:rPr>
                <w:b/>
                <w:bCs/>
              </w:rPr>
            </w:pPr>
          </w:p>
        </w:tc>
        <w:tc>
          <w:tcPr>
            <w:tcW w:w="5041" w:type="dxa"/>
            <w:gridSpan w:val="5"/>
            <w:tcBorders>
              <w:top w:val="single" w:sz="4" w:space="0" w:color="auto"/>
              <w:left w:val="single" w:sz="4" w:space="0" w:color="auto"/>
              <w:bottom w:val="single" w:sz="4" w:space="0" w:color="auto"/>
              <w:right w:val="single" w:sz="4" w:space="0" w:color="auto"/>
            </w:tcBorders>
          </w:tcPr>
          <w:p w14:paraId="7B2D0758" w14:textId="481657E0" w:rsidR="00784450" w:rsidRPr="00A67F72" w:rsidRDefault="00784450" w:rsidP="005A5815">
            <w:pPr>
              <w:rPr>
                <w:b/>
              </w:rPr>
            </w:pPr>
            <w:r w:rsidRPr="00A67F72">
              <w:rPr>
                <w:b/>
              </w:rPr>
              <w:t>RESIT EXAM</w:t>
            </w:r>
          </w:p>
        </w:tc>
        <w:tc>
          <w:tcPr>
            <w:tcW w:w="2400" w:type="dxa"/>
            <w:gridSpan w:val="2"/>
            <w:tcBorders>
              <w:top w:val="single" w:sz="4" w:space="0" w:color="auto"/>
              <w:left w:val="single" w:sz="4" w:space="0" w:color="auto"/>
              <w:bottom w:val="single" w:sz="4" w:space="0" w:color="auto"/>
              <w:right w:val="single" w:sz="4" w:space="0" w:color="auto"/>
            </w:tcBorders>
          </w:tcPr>
          <w:p w14:paraId="097FA4FF" w14:textId="77777777" w:rsidR="00784450" w:rsidRPr="00A67F72" w:rsidRDefault="00784450" w:rsidP="005A5815"/>
        </w:tc>
        <w:tc>
          <w:tcPr>
            <w:tcW w:w="2577" w:type="dxa"/>
            <w:tcBorders>
              <w:top w:val="single" w:sz="4" w:space="0" w:color="auto"/>
              <w:left w:val="single" w:sz="4" w:space="0" w:color="auto"/>
              <w:bottom w:val="single" w:sz="4" w:space="0" w:color="auto"/>
              <w:right w:val="single" w:sz="4" w:space="0" w:color="auto"/>
            </w:tcBorders>
          </w:tcPr>
          <w:p w14:paraId="00E97F04" w14:textId="77777777" w:rsidR="00784450" w:rsidRPr="00A67F72" w:rsidRDefault="00784450" w:rsidP="005A5815"/>
        </w:tc>
      </w:tr>
    </w:tbl>
    <w:p w14:paraId="21A9B995" w14:textId="4EE4C3D1" w:rsidR="00ED33F6" w:rsidRPr="00A67F72" w:rsidRDefault="00ED33F6" w:rsidP="006D4063"/>
    <w:tbl>
      <w:tblPr>
        <w:tblpPr w:leftFromText="141" w:rightFromText="141" w:vertAnchor="text" w:horzAnchor="margin" w:tblpXSpec="center" w:tblpY="148"/>
        <w:tblW w:w="11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5"/>
        <w:gridCol w:w="958"/>
        <w:gridCol w:w="2172"/>
        <w:gridCol w:w="2591"/>
      </w:tblGrid>
      <w:tr w:rsidR="00784450" w:rsidRPr="00A67F72" w14:paraId="79BFDB48" w14:textId="77777777" w:rsidTr="002C604D">
        <w:trPr>
          <w:trHeight w:val="266"/>
        </w:trPr>
        <w:tc>
          <w:tcPr>
            <w:tcW w:w="11096" w:type="dxa"/>
            <w:gridSpan w:val="4"/>
            <w:tcBorders>
              <w:top w:val="single" w:sz="4" w:space="0" w:color="auto"/>
              <w:left w:val="single" w:sz="4" w:space="0" w:color="auto"/>
              <w:bottom w:val="single" w:sz="4" w:space="0" w:color="auto"/>
              <w:right w:val="single" w:sz="4" w:space="0" w:color="auto"/>
            </w:tcBorders>
            <w:hideMark/>
          </w:tcPr>
          <w:p w14:paraId="5C59BD4B" w14:textId="77777777" w:rsidR="00784450" w:rsidRPr="00A67F72" w:rsidRDefault="00784450" w:rsidP="00784450">
            <w:pPr>
              <w:rPr>
                <w:b/>
                <w:bCs/>
                <w:lang w:val="en-US"/>
              </w:rPr>
            </w:pPr>
            <w:r w:rsidRPr="00A67F72">
              <w:rPr>
                <w:b/>
                <w:bCs/>
                <w:lang w:val="en-US"/>
              </w:rPr>
              <w:t xml:space="preserve">ECTS Table: </w:t>
            </w:r>
          </w:p>
        </w:tc>
      </w:tr>
      <w:tr w:rsidR="00784450" w:rsidRPr="00A67F72" w14:paraId="3632209D" w14:textId="77777777" w:rsidTr="002C604D">
        <w:trPr>
          <w:trHeight w:val="266"/>
        </w:trPr>
        <w:tc>
          <w:tcPr>
            <w:tcW w:w="5375" w:type="dxa"/>
            <w:tcBorders>
              <w:top w:val="single" w:sz="4" w:space="0" w:color="auto"/>
              <w:left w:val="single" w:sz="4" w:space="0" w:color="auto"/>
              <w:bottom w:val="single" w:sz="4" w:space="0" w:color="auto"/>
              <w:right w:val="single" w:sz="4" w:space="0" w:color="auto"/>
            </w:tcBorders>
            <w:hideMark/>
          </w:tcPr>
          <w:p w14:paraId="504C4EB8" w14:textId="77777777" w:rsidR="00784450" w:rsidRPr="00A67F72" w:rsidRDefault="00784450" w:rsidP="00784450">
            <w:pPr>
              <w:rPr>
                <w:b/>
                <w:lang w:val="en-US"/>
              </w:rPr>
            </w:pPr>
            <w:r w:rsidRPr="00A67F72">
              <w:rPr>
                <w:b/>
                <w:lang w:val="en-US"/>
              </w:rPr>
              <w:t xml:space="preserve">Course activities </w:t>
            </w:r>
          </w:p>
        </w:tc>
        <w:tc>
          <w:tcPr>
            <w:tcW w:w="958" w:type="dxa"/>
            <w:tcBorders>
              <w:top w:val="single" w:sz="4" w:space="0" w:color="auto"/>
              <w:left w:val="single" w:sz="4" w:space="0" w:color="auto"/>
              <w:bottom w:val="single" w:sz="4" w:space="0" w:color="auto"/>
              <w:right w:val="single" w:sz="4" w:space="0" w:color="auto"/>
            </w:tcBorders>
            <w:hideMark/>
          </w:tcPr>
          <w:p w14:paraId="1A74C289" w14:textId="77777777" w:rsidR="00784450" w:rsidRPr="00A67F72" w:rsidRDefault="00784450" w:rsidP="00784450">
            <w:pPr>
              <w:rPr>
                <w:b/>
                <w:lang w:val="en-US"/>
              </w:rPr>
            </w:pPr>
            <w:r w:rsidRPr="00A67F72">
              <w:rPr>
                <w:b/>
                <w:lang w:val="en-US"/>
              </w:rPr>
              <w:t>Number</w:t>
            </w:r>
          </w:p>
        </w:tc>
        <w:tc>
          <w:tcPr>
            <w:tcW w:w="2172" w:type="dxa"/>
            <w:tcBorders>
              <w:top w:val="single" w:sz="4" w:space="0" w:color="auto"/>
              <w:left w:val="single" w:sz="4" w:space="0" w:color="auto"/>
              <w:bottom w:val="single" w:sz="4" w:space="0" w:color="auto"/>
              <w:right w:val="single" w:sz="4" w:space="0" w:color="auto"/>
            </w:tcBorders>
            <w:hideMark/>
          </w:tcPr>
          <w:p w14:paraId="0C57C582" w14:textId="77777777" w:rsidR="00784450" w:rsidRPr="00A67F72" w:rsidRDefault="00784450" w:rsidP="00784450">
            <w:pPr>
              <w:rPr>
                <w:b/>
                <w:lang w:val="en-US"/>
              </w:rPr>
            </w:pPr>
            <w:r w:rsidRPr="00A67F72">
              <w:rPr>
                <w:b/>
                <w:lang w:val="en-US"/>
              </w:rPr>
              <w:t>Duration (Hour)</w:t>
            </w:r>
          </w:p>
        </w:tc>
        <w:tc>
          <w:tcPr>
            <w:tcW w:w="2591" w:type="dxa"/>
            <w:tcBorders>
              <w:top w:val="single" w:sz="4" w:space="0" w:color="auto"/>
              <w:left w:val="single" w:sz="4" w:space="0" w:color="auto"/>
              <w:bottom w:val="single" w:sz="4" w:space="0" w:color="auto"/>
              <w:right w:val="single" w:sz="4" w:space="0" w:color="auto"/>
            </w:tcBorders>
            <w:hideMark/>
          </w:tcPr>
          <w:p w14:paraId="1E40C77F" w14:textId="77777777" w:rsidR="00784450" w:rsidRPr="00A67F72" w:rsidRDefault="00784450" w:rsidP="00784450">
            <w:pPr>
              <w:rPr>
                <w:b/>
                <w:lang w:val="en-US"/>
              </w:rPr>
            </w:pPr>
            <w:r w:rsidRPr="00A67F72">
              <w:rPr>
                <w:b/>
                <w:lang w:val="en-US"/>
              </w:rPr>
              <w:t xml:space="preserve">Total workload (Hour) </w:t>
            </w:r>
          </w:p>
        </w:tc>
      </w:tr>
      <w:tr w:rsidR="00784450" w:rsidRPr="00A67F72" w14:paraId="4B922F34" w14:textId="77777777" w:rsidTr="002C604D">
        <w:trPr>
          <w:trHeight w:val="266"/>
        </w:trPr>
        <w:tc>
          <w:tcPr>
            <w:tcW w:w="11096" w:type="dxa"/>
            <w:gridSpan w:val="4"/>
            <w:tcBorders>
              <w:top w:val="single" w:sz="4" w:space="0" w:color="auto"/>
              <w:left w:val="single" w:sz="4" w:space="0" w:color="auto"/>
              <w:bottom w:val="single" w:sz="4" w:space="0" w:color="auto"/>
              <w:right w:val="single" w:sz="4" w:space="0" w:color="auto"/>
            </w:tcBorders>
            <w:hideMark/>
          </w:tcPr>
          <w:p w14:paraId="3C19F9D5" w14:textId="77777777" w:rsidR="00784450" w:rsidRPr="00A67F72" w:rsidRDefault="00784450" w:rsidP="00784450">
            <w:pPr>
              <w:rPr>
                <w:lang w:val="en-US"/>
              </w:rPr>
            </w:pPr>
            <w:r w:rsidRPr="00A67F72">
              <w:rPr>
                <w:lang w:val="en-US"/>
              </w:rPr>
              <w:t>In Class Activities</w:t>
            </w:r>
          </w:p>
        </w:tc>
      </w:tr>
      <w:tr w:rsidR="00784450" w:rsidRPr="00A67F72" w14:paraId="6DD48F99"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4229BB07" w14:textId="77777777" w:rsidR="00784450" w:rsidRPr="00A67F72" w:rsidRDefault="00784450" w:rsidP="00784450">
            <w:pPr>
              <w:rPr>
                <w:lang w:val="en-US"/>
              </w:rPr>
            </w:pPr>
            <w:r w:rsidRPr="00A67F72">
              <w:rPr>
                <w:lang w:val="en-US"/>
              </w:rPr>
              <w:t xml:space="preserve">Lectures </w:t>
            </w:r>
          </w:p>
        </w:tc>
        <w:tc>
          <w:tcPr>
            <w:tcW w:w="958" w:type="dxa"/>
            <w:tcBorders>
              <w:top w:val="single" w:sz="4" w:space="0" w:color="auto"/>
              <w:left w:val="single" w:sz="4" w:space="0" w:color="auto"/>
              <w:bottom w:val="single" w:sz="4" w:space="0" w:color="auto"/>
              <w:right w:val="single" w:sz="4" w:space="0" w:color="auto"/>
            </w:tcBorders>
            <w:hideMark/>
          </w:tcPr>
          <w:p w14:paraId="55F8CCEA" w14:textId="77777777" w:rsidR="00784450" w:rsidRPr="00A67F72" w:rsidRDefault="00784450" w:rsidP="00784450">
            <w:pPr>
              <w:rPr>
                <w:lang w:val="en-US"/>
              </w:rPr>
            </w:pPr>
            <w:r w:rsidRPr="00A67F72">
              <w:rPr>
                <w:lang w:val="en-US"/>
              </w:rPr>
              <w:t>12</w:t>
            </w:r>
          </w:p>
        </w:tc>
        <w:tc>
          <w:tcPr>
            <w:tcW w:w="2172" w:type="dxa"/>
            <w:tcBorders>
              <w:top w:val="single" w:sz="4" w:space="0" w:color="auto"/>
              <w:left w:val="single" w:sz="4" w:space="0" w:color="auto"/>
              <w:bottom w:val="single" w:sz="4" w:space="0" w:color="auto"/>
              <w:right w:val="single" w:sz="4" w:space="0" w:color="auto"/>
            </w:tcBorders>
            <w:hideMark/>
          </w:tcPr>
          <w:p w14:paraId="44DA10E3" w14:textId="77777777" w:rsidR="00784450" w:rsidRPr="00A67F72" w:rsidRDefault="00784450" w:rsidP="00784450">
            <w:pPr>
              <w:rPr>
                <w:lang w:val="en-US"/>
              </w:rPr>
            </w:pPr>
            <w:r w:rsidRPr="00A67F72">
              <w:rPr>
                <w:lang w:val="en-US"/>
              </w:rPr>
              <w:t>2</w:t>
            </w:r>
          </w:p>
        </w:tc>
        <w:tc>
          <w:tcPr>
            <w:tcW w:w="2591" w:type="dxa"/>
            <w:tcBorders>
              <w:top w:val="single" w:sz="4" w:space="0" w:color="auto"/>
              <w:left w:val="single" w:sz="4" w:space="0" w:color="auto"/>
              <w:bottom w:val="single" w:sz="4" w:space="0" w:color="auto"/>
              <w:right w:val="single" w:sz="4" w:space="0" w:color="auto"/>
            </w:tcBorders>
            <w:hideMark/>
          </w:tcPr>
          <w:p w14:paraId="7CC6B32C" w14:textId="77777777" w:rsidR="00784450" w:rsidRPr="00A67F72" w:rsidRDefault="00784450" w:rsidP="00784450">
            <w:pPr>
              <w:rPr>
                <w:lang w:val="en-US"/>
              </w:rPr>
            </w:pPr>
            <w:r w:rsidRPr="00A67F72">
              <w:rPr>
                <w:lang w:val="en-US"/>
              </w:rPr>
              <w:t>24</w:t>
            </w:r>
          </w:p>
        </w:tc>
      </w:tr>
      <w:tr w:rsidR="00784450" w:rsidRPr="00A67F72" w14:paraId="49915F79"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0E95E116" w14:textId="77777777" w:rsidR="00784450" w:rsidRPr="00A67F72" w:rsidRDefault="00784450" w:rsidP="00784450">
            <w:pPr>
              <w:rPr>
                <w:lang w:val="en-US"/>
              </w:rPr>
            </w:pPr>
            <w:r w:rsidRPr="00A67F72">
              <w:rPr>
                <w:lang w:val="en-US"/>
              </w:rPr>
              <w:t>Practice</w:t>
            </w:r>
          </w:p>
        </w:tc>
        <w:tc>
          <w:tcPr>
            <w:tcW w:w="958" w:type="dxa"/>
            <w:tcBorders>
              <w:top w:val="single" w:sz="4" w:space="0" w:color="auto"/>
              <w:left w:val="single" w:sz="4" w:space="0" w:color="auto"/>
              <w:bottom w:val="single" w:sz="4" w:space="0" w:color="auto"/>
              <w:right w:val="single" w:sz="4" w:space="0" w:color="auto"/>
            </w:tcBorders>
          </w:tcPr>
          <w:p w14:paraId="26E8D040"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4C89F720"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63DA523A" w14:textId="77777777" w:rsidR="00784450" w:rsidRPr="00A67F72" w:rsidRDefault="00784450" w:rsidP="00784450">
            <w:pPr>
              <w:rPr>
                <w:lang w:val="en-US"/>
              </w:rPr>
            </w:pPr>
          </w:p>
        </w:tc>
      </w:tr>
      <w:tr w:rsidR="00784450" w:rsidRPr="00A67F72" w14:paraId="083F8F67" w14:textId="77777777" w:rsidTr="002C604D">
        <w:trPr>
          <w:trHeight w:val="252"/>
        </w:trPr>
        <w:tc>
          <w:tcPr>
            <w:tcW w:w="11096" w:type="dxa"/>
            <w:gridSpan w:val="4"/>
            <w:tcBorders>
              <w:top w:val="single" w:sz="4" w:space="0" w:color="auto"/>
              <w:left w:val="single" w:sz="4" w:space="0" w:color="auto"/>
              <w:bottom w:val="single" w:sz="4" w:space="0" w:color="auto"/>
              <w:right w:val="single" w:sz="4" w:space="0" w:color="auto"/>
            </w:tcBorders>
            <w:hideMark/>
          </w:tcPr>
          <w:p w14:paraId="69088E14" w14:textId="77777777" w:rsidR="00784450" w:rsidRPr="00A67F72" w:rsidRDefault="00784450" w:rsidP="00784450">
            <w:pPr>
              <w:rPr>
                <w:b/>
                <w:lang w:val="en-US"/>
              </w:rPr>
            </w:pPr>
            <w:r w:rsidRPr="00A67F72">
              <w:rPr>
                <w:b/>
                <w:lang w:val="en-US"/>
              </w:rPr>
              <w:t xml:space="preserve">Exams </w:t>
            </w:r>
          </w:p>
        </w:tc>
      </w:tr>
      <w:tr w:rsidR="00784450" w:rsidRPr="00A67F72" w14:paraId="593249D3"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096D18BF" w14:textId="77777777" w:rsidR="00784450" w:rsidRPr="00A67F72" w:rsidRDefault="00784450" w:rsidP="00784450">
            <w:pPr>
              <w:rPr>
                <w:lang w:val="en-US"/>
              </w:rPr>
            </w:pPr>
            <w:r w:rsidRPr="00A67F72">
              <w:rPr>
                <w:lang w:val="en-US"/>
              </w:rPr>
              <w:t>Midterm Exam</w:t>
            </w:r>
          </w:p>
        </w:tc>
        <w:tc>
          <w:tcPr>
            <w:tcW w:w="958" w:type="dxa"/>
            <w:tcBorders>
              <w:top w:val="single" w:sz="4" w:space="0" w:color="auto"/>
              <w:left w:val="single" w:sz="4" w:space="0" w:color="auto"/>
              <w:bottom w:val="single" w:sz="4" w:space="0" w:color="auto"/>
              <w:right w:val="single" w:sz="4" w:space="0" w:color="auto"/>
            </w:tcBorders>
            <w:hideMark/>
          </w:tcPr>
          <w:p w14:paraId="395AFEF3" w14:textId="77777777" w:rsidR="00784450" w:rsidRPr="00A67F72" w:rsidRDefault="00784450" w:rsidP="00784450">
            <w:pPr>
              <w:rPr>
                <w:lang w:val="en-US"/>
              </w:rPr>
            </w:pPr>
            <w:r w:rsidRPr="00A67F72">
              <w:rPr>
                <w:lang w:val="en-US"/>
              </w:rPr>
              <w:t>1</w:t>
            </w:r>
          </w:p>
        </w:tc>
        <w:tc>
          <w:tcPr>
            <w:tcW w:w="2172" w:type="dxa"/>
            <w:tcBorders>
              <w:top w:val="single" w:sz="4" w:space="0" w:color="auto"/>
              <w:left w:val="single" w:sz="4" w:space="0" w:color="auto"/>
              <w:bottom w:val="single" w:sz="4" w:space="0" w:color="auto"/>
              <w:right w:val="single" w:sz="4" w:space="0" w:color="auto"/>
            </w:tcBorders>
            <w:hideMark/>
          </w:tcPr>
          <w:p w14:paraId="72F38684" w14:textId="77777777" w:rsidR="00784450" w:rsidRPr="00A67F72" w:rsidRDefault="00784450" w:rsidP="00784450">
            <w:pPr>
              <w:rPr>
                <w:lang w:val="en-US"/>
              </w:rPr>
            </w:pPr>
            <w:r w:rsidRPr="00A67F72">
              <w:rPr>
                <w:lang w:val="en-US"/>
              </w:rPr>
              <w:t>1</w:t>
            </w:r>
          </w:p>
        </w:tc>
        <w:tc>
          <w:tcPr>
            <w:tcW w:w="2591" w:type="dxa"/>
            <w:tcBorders>
              <w:top w:val="single" w:sz="4" w:space="0" w:color="auto"/>
              <w:left w:val="single" w:sz="4" w:space="0" w:color="auto"/>
              <w:bottom w:val="single" w:sz="4" w:space="0" w:color="auto"/>
              <w:right w:val="single" w:sz="4" w:space="0" w:color="auto"/>
            </w:tcBorders>
            <w:hideMark/>
          </w:tcPr>
          <w:p w14:paraId="037C78C8" w14:textId="77777777" w:rsidR="00784450" w:rsidRPr="00A67F72" w:rsidRDefault="00784450" w:rsidP="00784450">
            <w:pPr>
              <w:rPr>
                <w:lang w:val="en-US"/>
              </w:rPr>
            </w:pPr>
            <w:r w:rsidRPr="00A67F72">
              <w:rPr>
                <w:lang w:val="en-US"/>
              </w:rPr>
              <w:t>1</w:t>
            </w:r>
          </w:p>
        </w:tc>
      </w:tr>
      <w:tr w:rsidR="00784450" w:rsidRPr="00A67F72" w14:paraId="38AC4743"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79471431" w14:textId="77777777" w:rsidR="00784450" w:rsidRPr="00A67F72" w:rsidRDefault="00784450" w:rsidP="00784450">
            <w:pPr>
              <w:rPr>
                <w:lang w:val="en-US"/>
              </w:rPr>
            </w:pPr>
            <w:r w:rsidRPr="00A67F72">
              <w:rPr>
                <w:lang w:val="en-US"/>
              </w:rPr>
              <w:t>Final Exam</w:t>
            </w:r>
          </w:p>
        </w:tc>
        <w:tc>
          <w:tcPr>
            <w:tcW w:w="958" w:type="dxa"/>
            <w:tcBorders>
              <w:top w:val="single" w:sz="4" w:space="0" w:color="auto"/>
              <w:left w:val="single" w:sz="4" w:space="0" w:color="auto"/>
              <w:bottom w:val="single" w:sz="4" w:space="0" w:color="auto"/>
              <w:right w:val="single" w:sz="4" w:space="0" w:color="auto"/>
            </w:tcBorders>
            <w:hideMark/>
          </w:tcPr>
          <w:p w14:paraId="36DE9543" w14:textId="77777777" w:rsidR="00784450" w:rsidRPr="00A67F72" w:rsidRDefault="00784450" w:rsidP="00784450">
            <w:pPr>
              <w:rPr>
                <w:lang w:val="en-US"/>
              </w:rPr>
            </w:pPr>
            <w:r w:rsidRPr="00A67F72">
              <w:rPr>
                <w:lang w:val="en-US"/>
              </w:rPr>
              <w:t>1</w:t>
            </w:r>
          </w:p>
        </w:tc>
        <w:tc>
          <w:tcPr>
            <w:tcW w:w="2172" w:type="dxa"/>
            <w:tcBorders>
              <w:top w:val="single" w:sz="4" w:space="0" w:color="auto"/>
              <w:left w:val="single" w:sz="4" w:space="0" w:color="auto"/>
              <w:bottom w:val="single" w:sz="4" w:space="0" w:color="auto"/>
              <w:right w:val="single" w:sz="4" w:space="0" w:color="auto"/>
            </w:tcBorders>
            <w:hideMark/>
          </w:tcPr>
          <w:p w14:paraId="1410EFC1" w14:textId="77777777" w:rsidR="00784450" w:rsidRPr="00A67F72" w:rsidRDefault="00784450" w:rsidP="00784450">
            <w:pPr>
              <w:rPr>
                <w:lang w:val="en-US"/>
              </w:rPr>
            </w:pPr>
            <w:r w:rsidRPr="00A67F72">
              <w:rPr>
                <w:lang w:val="en-US"/>
              </w:rPr>
              <w:t>1</w:t>
            </w:r>
          </w:p>
        </w:tc>
        <w:tc>
          <w:tcPr>
            <w:tcW w:w="2591" w:type="dxa"/>
            <w:tcBorders>
              <w:top w:val="single" w:sz="4" w:space="0" w:color="auto"/>
              <w:left w:val="single" w:sz="4" w:space="0" w:color="auto"/>
              <w:bottom w:val="single" w:sz="4" w:space="0" w:color="auto"/>
              <w:right w:val="single" w:sz="4" w:space="0" w:color="auto"/>
            </w:tcBorders>
            <w:hideMark/>
          </w:tcPr>
          <w:p w14:paraId="68CA6C5E" w14:textId="77777777" w:rsidR="00784450" w:rsidRPr="00A67F72" w:rsidRDefault="00784450" w:rsidP="00784450">
            <w:pPr>
              <w:rPr>
                <w:lang w:val="en-US"/>
              </w:rPr>
            </w:pPr>
            <w:r w:rsidRPr="00A67F72">
              <w:rPr>
                <w:lang w:val="en-US"/>
              </w:rPr>
              <w:t>1</w:t>
            </w:r>
          </w:p>
        </w:tc>
      </w:tr>
      <w:tr w:rsidR="00784450" w:rsidRPr="00A67F72" w14:paraId="596BAA8F"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4436AB82" w14:textId="77777777" w:rsidR="00784450" w:rsidRPr="00A67F72" w:rsidRDefault="00784450" w:rsidP="00784450">
            <w:pPr>
              <w:rPr>
                <w:lang w:val="en-US"/>
              </w:rPr>
            </w:pPr>
            <w:r w:rsidRPr="00A67F72">
              <w:rPr>
                <w:lang w:val="en-US"/>
              </w:rPr>
              <w:t>Other Quiz etc.</w:t>
            </w:r>
          </w:p>
        </w:tc>
        <w:tc>
          <w:tcPr>
            <w:tcW w:w="958" w:type="dxa"/>
            <w:tcBorders>
              <w:top w:val="single" w:sz="4" w:space="0" w:color="auto"/>
              <w:left w:val="single" w:sz="4" w:space="0" w:color="auto"/>
              <w:bottom w:val="single" w:sz="4" w:space="0" w:color="auto"/>
              <w:right w:val="single" w:sz="4" w:space="0" w:color="auto"/>
            </w:tcBorders>
          </w:tcPr>
          <w:p w14:paraId="005E6FB9"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41F0C959"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4D693D90" w14:textId="77777777" w:rsidR="00784450" w:rsidRPr="00A67F72" w:rsidRDefault="00784450" w:rsidP="00784450">
            <w:pPr>
              <w:rPr>
                <w:lang w:val="en-US"/>
              </w:rPr>
            </w:pPr>
          </w:p>
        </w:tc>
      </w:tr>
      <w:tr w:rsidR="00784450" w:rsidRPr="00A67F72" w14:paraId="143C272E" w14:textId="77777777" w:rsidTr="002C604D">
        <w:trPr>
          <w:trHeight w:val="252"/>
        </w:trPr>
        <w:tc>
          <w:tcPr>
            <w:tcW w:w="11096" w:type="dxa"/>
            <w:gridSpan w:val="4"/>
            <w:tcBorders>
              <w:top w:val="single" w:sz="4" w:space="0" w:color="auto"/>
              <w:left w:val="single" w:sz="4" w:space="0" w:color="auto"/>
              <w:bottom w:val="single" w:sz="4" w:space="0" w:color="auto"/>
              <w:right w:val="single" w:sz="4" w:space="0" w:color="auto"/>
            </w:tcBorders>
            <w:hideMark/>
          </w:tcPr>
          <w:p w14:paraId="127B0359" w14:textId="77777777" w:rsidR="00784450" w:rsidRPr="00A67F72" w:rsidRDefault="00784450" w:rsidP="00784450">
            <w:pPr>
              <w:rPr>
                <w:lang w:val="en-US"/>
              </w:rPr>
            </w:pPr>
            <w:r w:rsidRPr="00A67F72">
              <w:t>Activities outside of the course</w:t>
            </w:r>
          </w:p>
        </w:tc>
      </w:tr>
      <w:tr w:rsidR="00784450" w:rsidRPr="00A67F72" w14:paraId="26C48FB1" w14:textId="77777777" w:rsidTr="002C604D">
        <w:trPr>
          <w:trHeight w:val="70"/>
        </w:trPr>
        <w:tc>
          <w:tcPr>
            <w:tcW w:w="5375" w:type="dxa"/>
            <w:tcBorders>
              <w:top w:val="single" w:sz="4" w:space="0" w:color="auto"/>
              <w:left w:val="single" w:sz="4" w:space="0" w:color="auto"/>
              <w:bottom w:val="single" w:sz="4" w:space="0" w:color="auto"/>
              <w:right w:val="single" w:sz="4" w:space="0" w:color="auto"/>
            </w:tcBorders>
            <w:hideMark/>
          </w:tcPr>
          <w:p w14:paraId="62B7CBE0" w14:textId="77777777" w:rsidR="00784450" w:rsidRPr="00A67F72" w:rsidRDefault="00784450" w:rsidP="00784450">
            <w:pPr>
              <w:rPr>
                <w:lang w:val="en-US"/>
              </w:rPr>
            </w:pPr>
            <w:r w:rsidRPr="00A67F72">
              <w:rPr>
                <w:lang w:val="en-US"/>
              </w:rPr>
              <w:t>Preparation before/after weekly lectures (reading course materials, essays etc.)</w:t>
            </w:r>
          </w:p>
        </w:tc>
        <w:tc>
          <w:tcPr>
            <w:tcW w:w="958" w:type="dxa"/>
            <w:tcBorders>
              <w:top w:val="single" w:sz="4" w:space="0" w:color="auto"/>
              <w:left w:val="single" w:sz="4" w:space="0" w:color="auto"/>
              <w:bottom w:val="single" w:sz="4" w:space="0" w:color="auto"/>
              <w:right w:val="single" w:sz="4" w:space="0" w:color="auto"/>
            </w:tcBorders>
            <w:hideMark/>
          </w:tcPr>
          <w:p w14:paraId="40154B1C" w14:textId="77777777" w:rsidR="00784450" w:rsidRPr="00A67F72" w:rsidRDefault="00784450" w:rsidP="00784450">
            <w:pPr>
              <w:rPr>
                <w:lang w:val="en-US"/>
              </w:rPr>
            </w:pPr>
            <w:r w:rsidRPr="00A67F72">
              <w:rPr>
                <w:lang w:val="en-US"/>
              </w:rPr>
              <w:t>12</w:t>
            </w:r>
          </w:p>
        </w:tc>
        <w:tc>
          <w:tcPr>
            <w:tcW w:w="2172" w:type="dxa"/>
            <w:tcBorders>
              <w:top w:val="single" w:sz="4" w:space="0" w:color="auto"/>
              <w:left w:val="single" w:sz="4" w:space="0" w:color="auto"/>
              <w:bottom w:val="single" w:sz="4" w:space="0" w:color="auto"/>
              <w:right w:val="single" w:sz="4" w:space="0" w:color="auto"/>
            </w:tcBorders>
            <w:hideMark/>
          </w:tcPr>
          <w:p w14:paraId="0BEF38E2" w14:textId="77777777" w:rsidR="00784450" w:rsidRPr="00A67F72" w:rsidRDefault="00784450" w:rsidP="00784450">
            <w:pPr>
              <w:rPr>
                <w:lang w:val="en-US"/>
              </w:rPr>
            </w:pPr>
            <w:r w:rsidRPr="00A67F72">
              <w:rPr>
                <w:lang w:val="en-US"/>
              </w:rPr>
              <w:t>1</w:t>
            </w:r>
          </w:p>
        </w:tc>
        <w:tc>
          <w:tcPr>
            <w:tcW w:w="2591" w:type="dxa"/>
            <w:tcBorders>
              <w:top w:val="single" w:sz="4" w:space="0" w:color="auto"/>
              <w:left w:val="single" w:sz="4" w:space="0" w:color="auto"/>
              <w:bottom w:val="single" w:sz="4" w:space="0" w:color="auto"/>
              <w:right w:val="single" w:sz="4" w:space="0" w:color="auto"/>
            </w:tcBorders>
            <w:hideMark/>
          </w:tcPr>
          <w:p w14:paraId="7365E30E" w14:textId="77777777" w:rsidR="00784450" w:rsidRPr="00A67F72" w:rsidRDefault="00784450" w:rsidP="00784450">
            <w:pPr>
              <w:rPr>
                <w:lang w:val="en-US"/>
              </w:rPr>
            </w:pPr>
            <w:r w:rsidRPr="00A67F72">
              <w:rPr>
                <w:lang w:val="en-US"/>
              </w:rPr>
              <w:t>12</w:t>
            </w:r>
          </w:p>
        </w:tc>
      </w:tr>
      <w:tr w:rsidR="00784450" w:rsidRPr="00A67F72" w14:paraId="3B06A1A1"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5DC939AA" w14:textId="77777777" w:rsidR="00784450" w:rsidRPr="00A67F72" w:rsidRDefault="00784450" w:rsidP="00784450">
            <w:pPr>
              <w:rPr>
                <w:lang w:val="en-US"/>
              </w:rPr>
            </w:pPr>
            <w:r w:rsidRPr="00A67F72">
              <w:rPr>
                <w:lang w:val="en-US"/>
              </w:rPr>
              <w:t>Preparation for midterms exam</w:t>
            </w:r>
          </w:p>
        </w:tc>
        <w:tc>
          <w:tcPr>
            <w:tcW w:w="958" w:type="dxa"/>
            <w:tcBorders>
              <w:top w:val="single" w:sz="4" w:space="0" w:color="auto"/>
              <w:left w:val="single" w:sz="4" w:space="0" w:color="auto"/>
              <w:bottom w:val="single" w:sz="4" w:space="0" w:color="auto"/>
              <w:right w:val="single" w:sz="4" w:space="0" w:color="auto"/>
            </w:tcBorders>
            <w:hideMark/>
          </w:tcPr>
          <w:p w14:paraId="0BB609B9" w14:textId="77777777" w:rsidR="00784450" w:rsidRPr="00A67F72" w:rsidRDefault="00784450" w:rsidP="00784450">
            <w:pPr>
              <w:rPr>
                <w:lang w:val="en-US"/>
              </w:rPr>
            </w:pPr>
            <w:r w:rsidRPr="00A67F72">
              <w:rPr>
                <w:lang w:val="en-US"/>
              </w:rPr>
              <w:t>1</w:t>
            </w:r>
          </w:p>
        </w:tc>
        <w:tc>
          <w:tcPr>
            <w:tcW w:w="2172" w:type="dxa"/>
            <w:tcBorders>
              <w:top w:val="single" w:sz="4" w:space="0" w:color="auto"/>
              <w:left w:val="single" w:sz="4" w:space="0" w:color="auto"/>
              <w:bottom w:val="single" w:sz="4" w:space="0" w:color="auto"/>
              <w:right w:val="single" w:sz="4" w:space="0" w:color="auto"/>
            </w:tcBorders>
            <w:hideMark/>
          </w:tcPr>
          <w:p w14:paraId="619FC550" w14:textId="77777777" w:rsidR="00784450" w:rsidRPr="00A67F72" w:rsidRDefault="00784450" w:rsidP="00784450">
            <w:pPr>
              <w:rPr>
                <w:lang w:val="en-US"/>
              </w:rPr>
            </w:pPr>
            <w:r w:rsidRPr="00A67F72">
              <w:rPr>
                <w:lang w:val="en-US"/>
              </w:rPr>
              <w:t>5</w:t>
            </w:r>
          </w:p>
        </w:tc>
        <w:tc>
          <w:tcPr>
            <w:tcW w:w="2591" w:type="dxa"/>
            <w:tcBorders>
              <w:top w:val="single" w:sz="4" w:space="0" w:color="auto"/>
              <w:left w:val="single" w:sz="4" w:space="0" w:color="auto"/>
              <w:bottom w:val="single" w:sz="4" w:space="0" w:color="auto"/>
              <w:right w:val="single" w:sz="4" w:space="0" w:color="auto"/>
            </w:tcBorders>
            <w:hideMark/>
          </w:tcPr>
          <w:p w14:paraId="4961765D" w14:textId="77777777" w:rsidR="00784450" w:rsidRPr="00A67F72" w:rsidRDefault="00784450" w:rsidP="00784450">
            <w:pPr>
              <w:rPr>
                <w:lang w:val="en-US"/>
              </w:rPr>
            </w:pPr>
            <w:r w:rsidRPr="00A67F72">
              <w:rPr>
                <w:lang w:val="en-US"/>
              </w:rPr>
              <w:t>5</w:t>
            </w:r>
          </w:p>
        </w:tc>
      </w:tr>
      <w:tr w:rsidR="00784450" w:rsidRPr="00A67F72" w14:paraId="5469BB9D"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08738126" w14:textId="77777777" w:rsidR="00784450" w:rsidRPr="00A67F72" w:rsidRDefault="00784450" w:rsidP="00784450">
            <w:pPr>
              <w:rPr>
                <w:lang w:val="en-US"/>
              </w:rPr>
            </w:pPr>
            <w:r w:rsidRPr="00A67F72">
              <w:rPr>
                <w:lang w:val="en-US"/>
              </w:rPr>
              <w:t>Preparation for final exam</w:t>
            </w:r>
          </w:p>
        </w:tc>
        <w:tc>
          <w:tcPr>
            <w:tcW w:w="958" w:type="dxa"/>
            <w:tcBorders>
              <w:top w:val="single" w:sz="4" w:space="0" w:color="auto"/>
              <w:left w:val="single" w:sz="4" w:space="0" w:color="auto"/>
              <w:bottom w:val="single" w:sz="4" w:space="0" w:color="auto"/>
              <w:right w:val="single" w:sz="4" w:space="0" w:color="auto"/>
            </w:tcBorders>
            <w:hideMark/>
          </w:tcPr>
          <w:p w14:paraId="522E323F" w14:textId="77777777" w:rsidR="00784450" w:rsidRPr="00A67F72" w:rsidRDefault="00784450" w:rsidP="00784450">
            <w:pPr>
              <w:rPr>
                <w:lang w:val="en-US"/>
              </w:rPr>
            </w:pPr>
            <w:r w:rsidRPr="00A67F72">
              <w:rPr>
                <w:lang w:val="en-US"/>
              </w:rPr>
              <w:t>1</w:t>
            </w:r>
          </w:p>
        </w:tc>
        <w:tc>
          <w:tcPr>
            <w:tcW w:w="2172" w:type="dxa"/>
            <w:tcBorders>
              <w:top w:val="single" w:sz="4" w:space="0" w:color="auto"/>
              <w:left w:val="single" w:sz="4" w:space="0" w:color="auto"/>
              <w:bottom w:val="single" w:sz="4" w:space="0" w:color="auto"/>
              <w:right w:val="single" w:sz="4" w:space="0" w:color="auto"/>
            </w:tcBorders>
            <w:hideMark/>
          </w:tcPr>
          <w:p w14:paraId="514A7181" w14:textId="77777777" w:rsidR="00784450" w:rsidRPr="00A67F72" w:rsidRDefault="00784450" w:rsidP="00784450">
            <w:pPr>
              <w:rPr>
                <w:lang w:val="en-US"/>
              </w:rPr>
            </w:pPr>
            <w:r w:rsidRPr="00A67F72">
              <w:rPr>
                <w:lang w:val="en-US"/>
              </w:rPr>
              <w:t>7</w:t>
            </w:r>
          </w:p>
        </w:tc>
        <w:tc>
          <w:tcPr>
            <w:tcW w:w="2591" w:type="dxa"/>
            <w:tcBorders>
              <w:top w:val="single" w:sz="4" w:space="0" w:color="auto"/>
              <w:left w:val="single" w:sz="4" w:space="0" w:color="auto"/>
              <w:bottom w:val="single" w:sz="4" w:space="0" w:color="auto"/>
              <w:right w:val="single" w:sz="4" w:space="0" w:color="auto"/>
            </w:tcBorders>
            <w:hideMark/>
          </w:tcPr>
          <w:p w14:paraId="2FF13ACE" w14:textId="77777777" w:rsidR="00784450" w:rsidRPr="00A67F72" w:rsidRDefault="00784450" w:rsidP="00784450">
            <w:pPr>
              <w:rPr>
                <w:lang w:val="en-US"/>
              </w:rPr>
            </w:pPr>
            <w:r w:rsidRPr="00A67F72">
              <w:rPr>
                <w:lang w:val="en-US"/>
              </w:rPr>
              <w:t>7</w:t>
            </w:r>
          </w:p>
        </w:tc>
      </w:tr>
      <w:tr w:rsidR="00784450" w:rsidRPr="00A67F72" w14:paraId="0A6F1AF9"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774F5A83" w14:textId="77777777" w:rsidR="00784450" w:rsidRPr="00A67F72" w:rsidRDefault="00784450" w:rsidP="00784450">
            <w:pPr>
              <w:rPr>
                <w:lang w:val="en-US"/>
              </w:rPr>
            </w:pPr>
            <w:r w:rsidRPr="00A67F72">
              <w:rPr>
                <w:lang w:val="en-US"/>
              </w:rPr>
              <w:t>Preparation for Quiz etc.</w:t>
            </w:r>
          </w:p>
        </w:tc>
        <w:tc>
          <w:tcPr>
            <w:tcW w:w="958" w:type="dxa"/>
            <w:tcBorders>
              <w:top w:val="single" w:sz="4" w:space="0" w:color="auto"/>
              <w:left w:val="single" w:sz="4" w:space="0" w:color="auto"/>
              <w:bottom w:val="single" w:sz="4" w:space="0" w:color="auto"/>
              <w:right w:val="single" w:sz="4" w:space="0" w:color="auto"/>
            </w:tcBorders>
          </w:tcPr>
          <w:p w14:paraId="3A5043AF"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34416039"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4B1547C5" w14:textId="77777777" w:rsidR="00784450" w:rsidRPr="00A67F72" w:rsidRDefault="00784450" w:rsidP="00784450">
            <w:pPr>
              <w:rPr>
                <w:lang w:val="en-US"/>
              </w:rPr>
            </w:pPr>
          </w:p>
        </w:tc>
      </w:tr>
      <w:tr w:rsidR="00784450" w:rsidRPr="00A67F72" w14:paraId="21D0C090"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636A8418" w14:textId="77777777" w:rsidR="00784450" w:rsidRPr="00A67F72" w:rsidRDefault="00784450" w:rsidP="00784450">
            <w:pPr>
              <w:rPr>
                <w:lang w:val="en-US"/>
              </w:rPr>
            </w:pPr>
            <w:r w:rsidRPr="00A67F72">
              <w:rPr>
                <w:lang w:val="en-US"/>
              </w:rPr>
              <w:t>Preparing Assignments</w:t>
            </w:r>
          </w:p>
        </w:tc>
        <w:tc>
          <w:tcPr>
            <w:tcW w:w="958" w:type="dxa"/>
            <w:tcBorders>
              <w:top w:val="single" w:sz="4" w:space="0" w:color="auto"/>
              <w:left w:val="single" w:sz="4" w:space="0" w:color="auto"/>
              <w:bottom w:val="single" w:sz="4" w:space="0" w:color="auto"/>
              <w:right w:val="single" w:sz="4" w:space="0" w:color="auto"/>
            </w:tcBorders>
          </w:tcPr>
          <w:p w14:paraId="085A6B0F"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0FC9C5DD"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4AB87797" w14:textId="77777777" w:rsidR="00784450" w:rsidRPr="00A67F72" w:rsidRDefault="00784450" w:rsidP="00784450">
            <w:pPr>
              <w:rPr>
                <w:lang w:val="en-US"/>
              </w:rPr>
            </w:pPr>
          </w:p>
        </w:tc>
      </w:tr>
      <w:tr w:rsidR="00784450" w:rsidRPr="00A67F72" w14:paraId="23EDA81A" w14:textId="77777777" w:rsidTr="002C604D">
        <w:trPr>
          <w:trHeight w:val="252"/>
        </w:trPr>
        <w:tc>
          <w:tcPr>
            <w:tcW w:w="5375" w:type="dxa"/>
            <w:tcBorders>
              <w:top w:val="single" w:sz="4" w:space="0" w:color="auto"/>
              <w:left w:val="single" w:sz="4" w:space="0" w:color="auto"/>
              <w:bottom w:val="single" w:sz="4" w:space="0" w:color="auto"/>
              <w:right w:val="single" w:sz="4" w:space="0" w:color="auto"/>
            </w:tcBorders>
            <w:hideMark/>
          </w:tcPr>
          <w:p w14:paraId="60780C95" w14:textId="77777777" w:rsidR="00784450" w:rsidRPr="00A67F72" w:rsidRDefault="00784450" w:rsidP="00784450">
            <w:pPr>
              <w:rPr>
                <w:lang w:val="en-US"/>
              </w:rPr>
            </w:pPr>
            <w:r w:rsidRPr="00A67F72">
              <w:rPr>
                <w:lang w:val="en-US"/>
              </w:rPr>
              <w:t>Preparing presentation</w:t>
            </w:r>
          </w:p>
        </w:tc>
        <w:tc>
          <w:tcPr>
            <w:tcW w:w="958" w:type="dxa"/>
            <w:tcBorders>
              <w:top w:val="single" w:sz="4" w:space="0" w:color="auto"/>
              <w:left w:val="single" w:sz="4" w:space="0" w:color="auto"/>
              <w:bottom w:val="single" w:sz="4" w:space="0" w:color="auto"/>
              <w:right w:val="single" w:sz="4" w:space="0" w:color="auto"/>
            </w:tcBorders>
          </w:tcPr>
          <w:p w14:paraId="788799C6"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0523457B"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352D3F99" w14:textId="77777777" w:rsidR="00784450" w:rsidRPr="00A67F72" w:rsidRDefault="00784450" w:rsidP="00784450">
            <w:pPr>
              <w:rPr>
                <w:lang w:val="en-US"/>
              </w:rPr>
            </w:pPr>
          </w:p>
        </w:tc>
      </w:tr>
      <w:tr w:rsidR="00784450" w:rsidRPr="00A67F72" w14:paraId="031CC4AD" w14:textId="77777777" w:rsidTr="002C604D">
        <w:trPr>
          <w:trHeight w:val="70"/>
        </w:trPr>
        <w:tc>
          <w:tcPr>
            <w:tcW w:w="5375" w:type="dxa"/>
            <w:tcBorders>
              <w:top w:val="single" w:sz="4" w:space="0" w:color="auto"/>
              <w:left w:val="single" w:sz="4" w:space="0" w:color="auto"/>
              <w:bottom w:val="single" w:sz="4" w:space="0" w:color="auto"/>
              <w:right w:val="single" w:sz="4" w:space="0" w:color="auto"/>
            </w:tcBorders>
            <w:hideMark/>
          </w:tcPr>
          <w:p w14:paraId="6F56A6EA" w14:textId="77777777" w:rsidR="00784450" w:rsidRPr="00A67F72" w:rsidRDefault="00784450" w:rsidP="00784450">
            <w:pPr>
              <w:rPr>
                <w:lang w:val="en-US"/>
              </w:rPr>
            </w:pPr>
            <w:r w:rsidRPr="00A67F72">
              <w:rPr>
                <w:lang w:val="en-US"/>
              </w:rPr>
              <w:t>Other (please indicate)</w:t>
            </w:r>
          </w:p>
        </w:tc>
        <w:tc>
          <w:tcPr>
            <w:tcW w:w="958" w:type="dxa"/>
            <w:tcBorders>
              <w:top w:val="single" w:sz="4" w:space="0" w:color="auto"/>
              <w:left w:val="single" w:sz="4" w:space="0" w:color="auto"/>
              <w:bottom w:val="single" w:sz="4" w:space="0" w:color="auto"/>
              <w:right w:val="single" w:sz="4" w:space="0" w:color="auto"/>
            </w:tcBorders>
          </w:tcPr>
          <w:p w14:paraId="6A4E450F"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57BC3993"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6AF9902B" w14:textId="77777777" w:rsidR="00784450" w:rsidRPr="00A67F72" w:rsidRDefault="00784450" w:rsidP="00784450">
            <w:pPr>
              <w:rPr>
                <w:lang w:val="en-US"/>
              </w:rPr>
            </w:pPr>
          </w:p>
        </w:tc>
      </w:tr>
      <w:tr w:rsidR="00784450" w:rsidRPr="00A67F72" w14:paraId="2B172B13" w14:textId="77777777" w:rsidTr="002C604D">
        <w:trPr>
          <w:trHeight w:val="70"/>
        </w:trPr>
        <w:tc>
          <w:tcPr>
            <w:tcW w:w="5375" w:type="dxa"/>
            <w:tcBorders>
              <w:top w:val="single" w:sz="4" w:space="0" w:color="auto"/>
              <w:left w:val="single" w:sz="4" w:space="0" w:color="auto"/>
              <w:bottom w:val="single" w:sz="4" w:space="0" w:color="auto"/>
              <w:right w:val="single" w:sz="4" w:space="0" w:color="auto"/>
            </w:tcBorders>
            <w:hideMark/>
          </w:tcPr>
          <w:p w14:paraId="01B1C87D" w14:textId="77777777" w:rsidR="00784450" w:rsidRPr="00A67F72" w:rsidRDefault="00784450" w:rsidP="00784450">
            <w:pPr>
              <w:rPr>
                <w:b/>
                <w:lang w:val="en-US"/>
              </w:rPr>
            </w:pPr>
            <w:r w:rsidRPr="00A67F72">
              <w:rPr>
                <w:b/>
                <w:lang w:val="en-US"/>
              </w:rPr>
              <w:t>Total Workload (hour)</w:t>
            </w:r>
          </w:p>
        </w:tc>
        <w:tc>
          <w:tcPr>
            <w:tcW w:w="958" w:type="dxa"/>
            <w:tcBorders>
              <w:top w:val="single" w:sz="4" w:space="0" w:color="auto"/>
              <w:left w:val="single" w:sz="4" w:space="0" w:color="auto"/>
              <w:bottom w:val="single" w:sz="4" w:space="0" w:color="auto"/>
              <w:right w:val="single" w:sz="4" w:space="0" w:color="auto"/>
            </w:tcBorders>
          </w:tcPr>
          <w:p w14:paraId="1C651A43"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6DAD4550"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2B49037A" w14:textId="77777777" w:rsidR="00784450" w:rsidRPr="00A67F72" w:rsidRDefault="00784450" w:rsidP="00784450">
            <w:pPr>
              <w:rPr>
                <w:lang w:val="en-US"/>
              </w:rPr>
            </w:pPr>
            <w:r w:rsidRPr="00A67F72">
              <w:rPr>
                <w:lang w:val="en-US"/>
              </w:rPr>
              <w:t>50</w:t>
            </w:r>
          </w:p>
        </w:tc>
      </w:tr>
      <w:tr w:rsidR="00784450" w:rsidRPr="00A67F72" w14:paraId="679AD9A0" w14:textId="77777777" w:rsidTr="002C604D">
        <w:trPr>
          <w:trHeight w:val="70"/>
        </w:trPr>
        <w:tc>
          <w:tcPr>
            <w:tcW w:w="5375" w:type="dxa"/>
            <w:tcBorders>
              <w:top w:val="single" w:sz="4" w:space="0" w:color="auto"/>
              <w:left w:val="single" w:sz="4" w:space="0" w:color="auto"/>
              <w:bottom w:val="single" w:sz="4" w:space="0" w:color="auto"/>
              <w:right w:val="single" w:sz="4" w:space="0" w:color="auto"/>
            </w:tcBorders>
            <w:hideMark/>
          </w:tcPr>
          <w:p w14:paraId="32DC43E1" w14:textId="77777777" w:rsidR="00784450" w:rsidRPr="00A67F72" w:rsidRDefault="00784450" w:rsidP="00784450">
            <w:pPr>
              <w:rPr>
                <w:b/>
                <w:lang w:val="en-GB"/>
              </w:rPr>
            </w:pPr>
            <w:r w:rsidRPr="00A67F72">
              <w:rPr>
                <w:b/>
                <w:lang w:val="en-US"/>
              </w:rPr>
              <w:t>ECTS Credits of Course</w:t>
            </w:r>
          </w:p>
        </w:tc>
        <w:tc>
          <w:tcPr>
            <w:tcW w:w="958" w:type="dxa"/>
            <w:tcBorders>
              <w:top w:val="single" w:sz="4" w:space="0" w:color="auto"/>
              <w:left w:val="single" w:sz="4" w:space="0" w:color="auto"/>
              <w:bottom w:val="single" w:sz="4" w:space="0" w:color="auto"/>
              <w:right w:val="single" w:sz="4" w:space="0" w:color="auto"/>
            </w:tcBorders>
          </w:tcPr>
          <w:p w14:paraId="4724EF9F" w14:textId="77777777" w:rsidR="00784450" w:rsidRPr="00A67F72" w:rsidRDefault="00784450" w:rsidP="00784450">
            <w:pPr>
              <w:rPr>
                <w:lang w:val="en-US"/>
              </w:rPr>
            </w:pPr>
          </w:p>
        </w:tc>
        <w:tc>
          <w:tcPr>
            <w:tcW w:w="2172" w:type="dxa"/>
            <w:tcBorders>
              <w:top w:val="single" w:sz="4" w:space="0" w:color="auto"/>
              <w:left w:val="single" w:sz="4" w:space="0" w:color="auto"/>
              <w:bottom w:val="single" w:sz="4" w:space="0" w:color="auto"/>
              <w:right w:val="single" w:sz="4" w:space="0" w:color="auto"/>
            </w:tcBorders>
          </w:tcPr>
          <w:p w14:paraId="6F097B47" w14:textId="77777777" w:rsidR="00784450" w:rsidRPr="00A67F72" w:rsidRDefault="00784450" w:rsidP="00784450">
            <w:pPr>
              <w:rPr>
                <w:lang w:val="en-US"/>
              </w:rPr>
            </w:pPr>
          </w:p>
        </w:tc>
        <w:tc>
          <w:tcPr>
            <w:tcW w:w="2591" w:type="dxa"/>
            <w:tcBorders>
              <w:top w:val="single" w:sz="4" w:space="0" w:color="auto"/>
              <w:left w:val="single" w:sz="4" w:space="0" w:color="auto"/>
              <w:bottom w:val="single" w:sz="4" w:space="0" w:color="auto"/>
              <w:right w:val="single" w:sz="4" w:space="0" w:color="auto"/>
            </w:tcBorders>
          </w:tcPr>
          <w:p w14:paraId="59CB4ECC" w14:textId="77777777" w:rsidR="00784450" w:rsidRPr="00A67F72" w:rsidRDefault="00784450" w:rsidP="00784450">
            <w:pPr>
              <w:rPr>
                <w:lang w:val="en-US"/>
              </w:rPr>
            </w:pPr>
            <w:r w:rsidRPr="00A67F72">
              <w:rPr>
                <w:lang w:val="en-US"/>
              </w:rPr>
              <w:t>2</w:t>
            </w:r>
          </w:p>
        </w:tc>
      </w:tr>
      <w:tr w:rsidR="00784450" w:rsidRPr="00A67F72" w14:paraId="44BAFCD7" w14:textId="77777777" w:rsidTr="002C604D">
        <w:trPr>
          <w:trHeight w:val="70"/>
        </w:trPr>
        <w:tc>
          <w:tcPr>
            <w:tcW w:w="8505" w:type="dxa"/>
            <w:gridSpan w:val="3"/>
            <w:tcBorders>
              <w:top w:val="single" w:sz="4" w:space="0" w:color="auto"/>
              <w:left w:val="single" w:sz="4" w:space="0" w:color="auto"/>
              <w:bottom w:val="single" w:sz="4" w:space="0" w:color="auto"/>
              <w:right w:val="single" w:sz="4" w:space="0" w:color="auto"/>
            </w:tcBorders>
          </w:tcPr>
          <w:p w14:paraId="65C68379" w14:textId="2994A912" w:rsidR="00784450" w:rsidRPr="00A67F72" w:rsidRDefault="00784450" w:rsidP="00784450">
            <w:pPr>
              <w:rPr>
                <w:lang w:val="en-US"/>
              </w:rPr>
            </w:pPr>
            <w:r w:rsidRPr="00A67F72">
              <w:rPr>
                <w:bCs/>
                <w:i/>
                <w:lang w:val="en-US"/>
              </w:rPr>
              <w:t>* 25 hours of work       is equivalent to 1 ECTS credit</w:t>
            </w:r>
          </w:p>
        </w:tc>
        <w:tc>
          <w:tcPr>
            <w:tcW w:w="2591" w:type="dxa"/>
            <w:tcBorders>
              <w:top w:val="single" w:sz="4" w:space="0" w:color="auto"/>
              <w:left w:val="single" w:sz="4" w:space="0" w:color="auto"/>
              <w:bottom w:val="single" w:sz="4" w:space="0" w:color="auto"/>
              <w:right w:val="single" w:sz="4" w:space="0" w:color="auto"/>
            </w:tcBorders>
          </w:tcPr>
          <w:p w14:paraId="0BAE9C9D" w14:textId="77777777" w:rsidR="00784450" w:rsidRPr="00A67F72" w:rsidRDefault="00784450" w:rsidP="00784450">
            <w:pPr>
              <w:rPr>
                <w:lang w:val="en-US"/>
              </w:rPr>
            </w:pPr>
          </w:p>
        </w:tc>
      </w:tr>
    </w:tbl>
    <w:p w14:paraId="39390AA2" w14:textId="77777777" w:rsidR="00784450" w:rsidRPr="00A67F72" w:rsidRDefault="00784450" w:rsidP="006D4063"/>
    <w:tbl>
      <w:tblPr>
        <w:tblpPr w:leftFromText="141" w:rightFromText="141" w:vertAnchor="text" w:horzAnchor="page" w:tblpXSpec="center" w:tblpY="124"/>
        <w:tblW w:w="11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774"/>
        <w:gridCol w:w="329"/>
        <w:gridCol w:w="387"/>
        <w:gridCol w:w="107"/>
        <w:gridCol w:w="429"/>
        <w:gridCol w:w="65"/>
        <w:gridCol w:w="485"/>
        <w:gridCol w:w="465"/>
        <w:gridCol w:w="85"/>
        <w:gridCol w:w="443"/>
        <w:gridCol w:w="174"/>
        <w:gridCol w:w="320"/>
        <w:gridCol w:w="277"/>
        <w:gridCol w:w="217"/>
        <w:gridCol w:w="380"/>
        <w:gridCol w:w="552"/>
        <w:gridCol w:w="45"/>
        <w:gridCol w:w="597"/>
        <w:gridCol w:w="335"/>
        <w:gridCol w:w="262"/>
        <w:gridCol w:w="597"/>
        <w:gridCol w:w="207"/>
        <w:gridCol w:w="390"/>
        <w:gridCol w:w="104"/>
        <w:gridCol w:w="494"/>
        <w:gridCol w:w="494"/>
      </w:tblGrid>
      <w:tr w:rsidR="00B6601B" w:rsidRPr="00A67F72" w14:paraId="1C136CCB" w14:textId="77777777" w:rsidTr="002C604D">
        <w:trPr>
          <w:trHeight w:val="454"/>
        </w:trPr>
        <w:tc>
          <w:tcPr>
            <w:tcW w:w="11145" w:type="dxa"/>
            <w:gridSpan w:val="27"/>
            <w:tcBorders>
              <w:top w:val="single" w:sz="4" w:space="0" w:color="auto"/>
              <w:left w:val="single" w:sz="4" w:space="0" w:color="auto"/>
              <w:bottom w:val="single" w:sz="4" w:space="0" w:color="auto"/>
              <w:right w:val="single" w:sz="4" w:space="0" w:color="auto"/>
            </w:tcBorders>
          </w:tcPr>
          <w:p w14:paraId="012DB904" w14:textId="77777777" w:rsidR="00B14EFD" w:rsidRPr="00A67F72" w:rsidRDefault="00B14EFD" w:rsidP="00B6601B">
            <w:pPr>
              <w:spacing w:line="256" w:lineRule="auto"/>
              <w:rPr>
                <w:rFonts w:eastAsia="Calibri"/>
                <w:b/>
              </w:rPr>
            </w:pPr>
            <w:r w:rsidRPr="00A67F72">
              <w:rPr>
                <w:rFonts w:eastAsia="Calibri"/>
                <w:b/>
              </w:rPr>
              <w:t>Table 1. Contribution of course learning outcomes to program outcomes</w:t>
            </w:r>
          </w:p>
          <w:p w14:paraId="521F768A" w14:textId="77777777" w:rsidR="00B14EFD" w:rsidRPr="00A67F72" w:rsidRDefault="00B14EFD" w:rsidP="00B6601B">
            <w:pPr>
              <w:rPr>
                <w:rFonts w:eastAsia="Calibri"/>
                <w:b/>
                <w:bCs/>
              </w:rPr>
            </w:pPr>
            <w:r w:rsidRPr="00A67F72">
              <w:rPr>
                <w:rFonts w:eastAsia="Calibri"/>
                <w:b/>
              </w:rPr>
              <w:t>0: no contribution 1: little contribution 2: moderate contribution 3: full contribution</w:t>
            </w:r>
          </w:p>
        </w:tc>
      </w:tr>
      <w:tr w:rsidR="00B6601B" w:rsidRPr="00A67F72" w14:paraId="59456CF1" w14:textId="77777777" w:rsidTr="002C604D">
        <w:trPr>
          <w:trHeight w:val="454"/>
        </w:trPr>
        <w:tc>
          <w:tcPr>
            <w:tcW w:w="2905" w:type="dxa"/>
            <w:gridSpan w:val="2"/>
            <w:tcBorders>
              <w:top w:val="single" w:sz="4" w:space="0" w:color="auto"/>
              <w:left w:val="single" w:sz="4" w:space="0" w:color="auto"/>
              <w:bottom w:val="single" w:sz="4" w:space="0" w:color="auto"/>
              <w:right w:val="single" w:sz="4" w:space="0" w:color="auto"/>
            </w:tcBorders>
            <w:hideMark/>
          </w:tcPr>
          <w:p w14:paraId="304172D3" w14:textId="77777777" w:rsidR="00B14EFD" w:rsidRPr="00A67F72" w:rsidRDefault="00B14EFD" w:rsidP="00707F4D">
            <w:pPr>
              <w:jc w:val="center"/>
              <w:rPr>
                <w:rFonts w:eastAsia="Calibri"/>
              </w:rPr>
            </w:pPr>
            <w:r w:rsidRPr="00A67F72">
              <w:rPr>
                <w:rFonts w:eastAsia="Calibri"/>
                <w:bCs/>
              </w:rPr>
              <w:t>Learning Outcome</w:t>
            </w:r>
          </w:p>
        </w:tc>
        <w:tc>
          <w:tcPr>
            <w:tcW w:w="716" w:type="dxa"/>
            <w:gridSpan w:val="2"/>
            <w:tcBorders>
              <w:top w:val="single" w:sz="4" w:space="0" w:color="auto"/>
              <w:left w:val="single" w:sz="4" w:space="0" w:color="auto"/>
              <w:bottom w:val="single" w:sz="4" w:space="0" w:color="auto"/>
              <w:right w:val="single" w:sz="4" w:space="0" w:color="auto"/>
            </w:tcBorders>
            <w:hideMark/>
          </w:tcPr>
          <w:p w14:paraId="59DEE2A4" w14:textId="77777777" w:rsidR="00B14EFD" w:rsidRPr="00A67F72" w:rsidRDefault="00B14EFD" w:rsidP="00707F4D">
            <w:pPr>
              <w:jc w:val="center"/>
              <w:rPr>
                <w:rFonts w:eastAsia="Calibri"/>
                <w:b/>
                <w:bCs/>
              </w:rPr>
            </w:pPr>
            <w:r w:rsidRPr="00A67F72">
              <w:rPr>
                <w:rFonts w:eastAsia="Calibri"/>
                <w:b/>
                <w:bCs/>
              </w:rPr>
              <w:t>PO</w:t>
            </w:r>
          </w:p>
          <w:p w14:paraId="56A98D30" w14:textId="77777777" w:rsidR="00B14EFD" w:rsidRPr="00A67F72" w:rsidRDefault="00B14EFD" w:rsidP="00707F4D">
            <w:pPr>
              <w:jc w:val="center"/>
              <w:rPr>
                <w:rFonts w:eastAsia="Calibri"/>
                <w:b/>
                <w:bCs/>
              </w:rPr>
            </w:pPr>
            <w:r w:rsidRPr="00A67F72">
              <w:rPr>
                <w:rFonts w:eastAsia="Calibri"/>
                <w:b/>
                <w:bCs/>
              </w:rPr>
              <w:t>1</w:t>
            </w:r>
          </w:p>
        </w:tc>
        <w:tc>
          <w:tcPr>
            <w:tcW w:w="536" w:type="dxa"/>
            <w:gridSpan w:val="2"/>
            <w:tcBorders>
              <w:top w:val="single" w:sz="4" w:space="0" w:color="auto"/>
              <w:left w:val="single" w:sz="4" w:space="0" w:color="auto"/>
              <w:bottom w:val="single" w:sz="4" w:space="0" w:color="auto"/>
              <w:right w:val="single" w:sz="4" w:space="0" w:color="auto"/>
            </w:tcBorders>
            <w:hideMark/>
          </w:tcPr>
          <w:p w14:paraId="419A3B96" w14:textId="77777777" w:rsidR="00B14EFD" w:rsidRPr="00A67F72" w:rsidRDefault="00B14EFD" w:rsidP="00707F4D">
            <w:pPr>
              <w:jc w:val="center"/>
              <w:rPr>
                <w:rFonts w:eastAsia="Calibri"/>
                <w:b/>
                <w:bCs/>
              </w:rPr>
            </w:pPr>
            <w:r w:rsidRPr="00A67F72">
              <w:rPr>
                <w:rFonts w:eastAsia="Calibri"/>
                <w:b/>
                <w:bCs/>
              </w:rPr>
              <w:t>PO</w:t>
            </w:r>
          </w:p>
          <w:p w14:paraId="54ECB877" w14:textId="77777777" w:rsidR="00B14EFD" w:rsidRPr="00A67F72" w:rsidRDefault="00B14EFD" w:rsidP="00707F4D">
            <w:pPr>
              <w:jc w:val="center"/>
              <w:rPr>
                <w:rFonts w:eastAsia="Calibri"/>
                <w:b/>
                <w:bCs/>
              </w:rPr>
            </w:pPr>
            <w:r w:rsidRPr="00A67F72">
              <w:rPr>
                <w:rFonts w:eastAsia="Calibri"/>
                <w:b/>
                <w:bCs/>
              </w:rPr>
              <w:t>2</w:t>
            </w:r>
          </w:p>
        </w:tc>
        <w:tc>
          <w:tcPr>
            <w:tcW w:w="550" w:type="dxa"/>
            <w:gridSpan w:val="2"/>
            <w:tcBorders>
              <w:top w:val="single" w:sz="4" w:space="0" w:color="auto"/>
              <w:left w:val="single" w:sz="4" w:space="0" w:color="auto"/>
              <w:bottom w:val="single" w:sz="4" w:space="0" w:color="auto"/>
              <w:right w:val="single" w:sz="4" w:space="0" w:color="auto"/>
            </w:tcBorders>
            <w:hideMark/>
          </w:tcPr>
          <w:p w14:paraId="186D984E" w14:textId="77777777" w:rsidR="00B14EFD" w:rsidRPr="00A67F72" w:rsidRDefault="00B14EFD" w:rsidP="00707F4D">
            <w:pPr>
              <w:jc w:val="center"/>
              <w:rPr>
                <w:rFonts w:eastAsia="Calibri"/>
                <w:b/>
                <w:bCs/>
              </w:rPr>
            </w:pPr>
            <w:r w:rsidRPr="00A67F72">
              <w:rPr>
                <w:rFonts w:eastAsia="Calibri"/>
                <w:b/>
                <w:bCs/>
              </w:rPr>
              <w:t>PO</w:t>
            </w:r>
          </w:p>
          <w:p w14:paraId="3F78B177" w14:textId="77777777" w:rsidR="00B14EFD" w:rsidRPr="00A67F72" w:rsidRDefault="00B14EFD" w:rsidP="00707F4D">
            <w:pPr>
              <w:jc w:val="center"/>
              <w:rPr>
                <w:rFonts w:eastAsia="Calibri"/>
                <w:b/>
                <w:bCs/>
              </w:rPr>
            </w:pPr>
            <w:r w:rsidRPr="00A67F72">
              <w:rPr>
                <w:rFonts w:eastAsia="Calibri"/>
                <w:b/>
                <w:bCs/>
              </w:rPr>
              <w:t>3</w:t>
            </w:r>
          </w:p>
        </w:tc>
        <w:tc>
          <w:tcPr>
            <w:tcW w:w="550" w:type="dxa"/>
            <w:gridSpan w:val="2"/>
            <w:tcBorders>
              <w:top w:val="single" w:sz="4" w:space="0" w:color="auto"/>
              <w:left w:val="single" w:sz="4" w:space="0" w:color="auto"/>
              <w:bottom w:val="single" w:sz="4" w:space="0" w:color="auto"/>
              <w:right w:val="single" w:sz="4" w:space="0" w:color="auto"/>
            </w:tcBorders>
            <w:hideMark/>
          </w:tcPr>
          <w:p w14:paraId="143D06DD" w14:textId="77777777" w:rsidR="00B14EFD" w:rsidRPr="00A67F72" w:rsidRDefault="00B14EFD" w:rsidP="00707F4D">
            <w:pPr>
              <w:jc w:val="center"/>
              <w:rPr>
                <w:rFonts w:eastAsia="Calibri"/>
                <w:b/>
                <w:bCs/>
              </w:rPr>
            </w:pPr>
            <w:r w:rsidRPr="00A67F72">
              <w:rPr>
                <w:rFonts w:eastAsia="Calibri"/>
                <w:b/>
                <w:bCs/>
              </w:rPr>
              <w:t>PO</w:t>
            </w:r>
          </w:p>
          <w:p w14:paraId="043CFD98" w14:textId="77777777" w:rsidR="00B14EFD" w:rsidRPr="00A67F72" w:rsidRDefault="00B14EFD" w:rsidP="00707F4D">
            <w:pPr>
              <w:jc w:val="center"/>
              <w:rPr>
                <w:rFonts w:eastAsia="Calibri"/>
                <w:b/>
                <w:bCs/>
              </w:rPr>
            </w:pPr>
            <w:r w:rsidRPr="00A67F72">
              <w:rPr>
                <w:rFonts w:eastAsia="Calibri"/>
                <w:b/>
                <w:bCs/>
              </w:rPr>
              <w:t>4</w:t>
            </w:r>
          </w:p>
        </w:tc>
        <w:tc>
          <w:tcPr>
            <w:tcW w:w="617" w:type="dxa"/>
            <w:gridSpan w:val="2"/>
            <w:tcBorders>
              <w:top w:val="single" w:sz="4" w:space="0" w:color="auto"/>
              <w:left w:val="single" w:sz="4" w:space="0" w:color="auto"/>
              <w:bottom w:val="single" w:sz="4" w:space="0" w:color="auto"/>
              <w:right w:val="single" w:sz="4" w:space="0" w:color="auto"/>
            </w:tcBorders>
            <w:hideMark/>
          </w:tcPr>
          <w:p w14:paraId="32D95143" w14:textId="77777777" w:rsidR="00B14EFD" w:rsidRPr="00A67F72" w:rsidRDefault="00B14EFD" w:rsidP="00707F4D">
            <w:pPr>
              <w:jc w:val="center"/>
              <w:rPr>
                <w:rFonts w:eastAsia="Calibri"/>
                <w:b/>
                <w:bCs/>
              </w:rPr>
            </w:pPr>
            <w:r w:rsidRPr="00A67F72">
              <w:rPr>
                <w:rFonts w:eastAsia="Calibri"/>
                <w:b/>
                <w:bCs/>
              </w:rPr>
              <w:t>PO</w:t>
            </w:r>
          </w:p>
          <w:p w14:paraId="560F5526" w14:textId="77777777" w:rsidR="00B14EFD" w:rsidRPr="00A67F72" w:rsidRDefault="00B14EFD" w:rsidP="00707F4D">
            <w:pPr>
              <w:jc w:val="center"/>
              <w:rPr>
                <w:rFonts w:eastAsia="Calibri"/>
                <w:b/>
                <w:bCs/>
              </w:rPr>
            </w:pPr>
            <w:r w:rsidRPr="00A67F72">
              <w:rPr>
                <w:rFonts w:eastAsia="Calibri"/>
                <w:b/>
                <w:bCs/>
              </w:rPr>
              <w:t>5</w:t>
            </w:r>
          </w:p>
        </w:tc>
        <w:tc>
          <w:tcPr>
            <w:tcW w:w="597" w:type="dxa"/>
            <w:gridSpan w:val="2"/>
            <w:tcBorders>
              <w:top w:val="single" w:sz="4" w:space="0" w:color="auto"/>
              <w:left w:val="single" w:sz="4" w:space="0" w:color="auto"/>
              <w:bottom w:val="single" w:sz="4" w:space="0" w:color="auto"/>
              <w:right w:val="single" w:sz="4" w:space="0" w:color="auto"/>
            </w:tcBorders>
            <w:hideMark/>
          </w:tcPr>
          <w:p w14:paraId="25427C88" w14:textId="77777777" w:rsidR="00B14EFD" w:rsidRPr="00A67F72" w:rsidRDefault="00B14EFD" w:rsidP="00707F4D">
            <w:pPr>
              <w:jc w:val="center"/>
              <w:rPr>
                <w:rFonts w:eastAsia="Calibri"/>
                <w:b/>
                <w:bCs/>
              </w:rPr>
            </w:pPr>
            <w:r w:rsidRPr="00A67F72">
              <w:rPr>
                <w:rFonts w:eastAsia="Calibri"/>
                <w:b/>
                <w:bCs/>
              </w:rPr>
              <w:t>PO</w:t>
            </w:r>
          </w:p>
          <w:p w14:paraId="02B02C33" w14:textId="77777777" w:rsidR="00B14EFD" w:rsidRPr="00A67F72" w:rsidRDefault="00B14EFD" w:rsidP="00707F4D">
            <w:pPr>
              <w:jc w:val="center"/>
              <w:rPr>
                <w:rFonts w:eastAsia="Calibri"/>
                <w:b/>
                <w:bCs/>
              </w:rPr>
            </w:pPr>
            <w:r w:rsidRPr="00A67F72">
              <w:rPr>
                <w:rFonts w:eastAsia="Calibri"/>
                <w:b/>
                <w:bCs/>
              </w:rPr>
              <w:t>6</w:t>
            </w:r>
          </w:p>
        </w:tc>
        <w:tc>
          <w:tcPr>
            <w:tcW w:w="597" w:type="dxa"/>
            <w:gridSpan w:val="2"/>
            <w:tcBorders>
              <w:top w:val="single" w:sz="4" w:space="0" w:color="auto"/>
              <w:left w:val="single" w:sz="4" w:space="0" w:color="auto"/>
              <w:bottom w:val="single" w:sz="4" w:space="0" w:color="auto"/>
              <w:right w:val="single" w:sz="4" w:space="0" w:color="auto"/>
            </w:tcBorders>
            <w:hideMark/>
          </w:tcPr>
          <w:p w14:paraId="3B9C5C3F" w14:textId="77777777" w:rsidR="00B14EFD" w:rsidRPr="00A67F72" w:rsidRDefault="00B14EFD" w:rsidP="00707F4D">
            <w:pPr>
              <w:jc w:val="center"/>
              <w:rPr>
                <w:rFonts w:eastAsia="Calibri"/>
                <w:b/>
                <w:bCs/>
              </w:rPr>
            </w:pPr>
            <w:r w:rsidRPr="00A67F72">
              <w:rPr>
                <w:rFonts w:eastAsia="Calibri"/>
                <w:b/>
                <w:bCs/>
              </w:rPr>
              <w:t>PO</w:t>
            </w:r>
          </w:p>
          <w:p w14:paraId="788BADCF" w14:textId="77777777" w:rsidR="00B14EFD" w:rsidRPr="00A67F72" w:rsidRDefault="00B14EFD" w:rsidP="00707F4D">
            <w:pPr>
              <w:jc w:val="center"/>
              <w:rPr>
                <w:rFonts w:eastAsia="Calibri"/>
                <w:b/>
                <w:bCs/>
              </w:rPr>
            </w:pPr>
            <w:r w:rsidRPr="00A67F72">
              <w:rPr>
                <w:rFonts w:eastAsia="Calibri"/>
                <w:b/>
                <w:bCs/>
              </w:rPr>
              <w:t>7</w:t>
            </w:r>
          </w:p>
        </w:tc>
        <w:tc>
          <w:tcPr>
            <w:tcW w:w="597" w:type="dxa"/>
            <w:gridSpan w:val="2"/>
            <w:tcBorders>
              <w:top w:val="single" w:sz="4" w:space="0" w:color="auto"/>
              <w:left w:val="single" w:sz="4" w:space="0" w:color="auto"/>
              <w:bottom w:val="single" w:sz="4" w:space="0" w:color="auto"/>
              <w:right w:val="single" w:sz="4" w:space="0" w:color="auto"/>
            </w:tcBorders>
            <w:hideMark/>
          </w:tcPr>
          <w:p w14:paraId="2197D5A3" w14:textId="77777777" w:rsidR="00B14EFD" w:rsidRPr="00A67F72" w:rsidRDefault="00B14EFD" w:rsidP="00707F4D">
            <w:pPr>
              <w:jc w:val="center"/>
              <w:rPr>
                <w:rFonts w:eastAsia="Calibri"/>
                <w:b/>
                <w:bCs/>
              </w:rPr>
            </w:pPr>
            <w:r w:rsidRPr="00A67F72">
              <w:rPr>
                <w:rFonts w:eastAsia="Calibri"/>
                <w:b/>
                <w:bCs/>
              </w:rPr>
              <w:t>PO</w:t>
            </w:r>
          </w:p>
          <w:p w14:paraId="58EB965F" w14:textId="77777777" w:rsidR="00B14EFD" w:rsidRPr="00A67F72" w:rsidRDefault="00B14EFD" w:rsidP="00707F4D">
            <w:pPr>
              <w:jc w:val="center"/>
              <w:rPr>
                <w:rFonts w:eastAsia="Calibri"/>
                <w:b/>
                <w:bCs/>
              </w:rPr>
            </w:pPr>
            <w:r w:rsidRPr="00A67F72">
              <w:rPr>
                <w:rFonts w:eastAsia="Calibri"/>
                <w:b/>
                <w:bCs/>
              </w:rPr>
              <w:t>8</w:t>
            </w:r>
          </w:p>
        </w:tc>
        <w:tc>
          <w:tcPr>
            <w:tcW w:w="597" w:type="dxa"/>
            <w:tcBorders>
              <w:top w:val="single" w:sz="4" w:space="0" w:color="auto"/>
              <w:left w:val="single" w:sz="4" w:space="0" w:color="auto"/>
              <w:bottom w:val="single" w:sz="4" w:space="0" w:color="auto"/>
              <w:right w:val="single" w:sz="4" w:space="0" w:color="auto"/>
            </w:tcBorders>
            <w:hideMark/>
          </w:tcPr>
          <w:p w14:paraId="60F49147" w14:textId="77777777" w:rsidR="00B14EFD" w:rsidRPr="00A67F72" w:rsidRDefault="00B14EFD" w:rsidP="00707F4D">
            <w:pPr>
              <w:jc w:val="center"/>
              <w:rPr>
                <w:rFonts w:eastAsia="Calibri"/>
                <w:b/>
                <w:bCs/>
              </w:rPr>
            </w:pPr>
            <w:r w:rsidRPr="00A67F72">
              <w:rPr>
                <w:rFonts w:eastAsia="Calibri"/>
                <w:b/>
                <w:bCs/>
              </w:rPr>
              <w:t>PO</w:t>
            </w:r>
          </w:p>
          <w:p w14:paraId="217637AC" w14:textId="77777777" w:rsidR="00B14EFD" w:rsidRPr="00A67F72" w:rsidRDefault="00B14EFD" w:rsidP="00707F4D">
            <w:pPr>
              <w:jc w:val="center"/>
              <w:rPr>
                <w:rFonts w:eastAsia="Calibri"/>
                <w:b/>
                <w:bCs/>
              </w:rPr>
            </w:pPr>
            <w:r w:rsidRPr="00A67F72">
              <w:rPr>
                <w:rFonts w:eastAsia="Calibri"/>
                <w:b/>
                <w:bCs/>
              </w:rPr>
              <w:t>9</w:t>
            </w:r>
          </w:p>
        </w:tc>
        <w:tc>
          <w:tcPr>
            <w:tcW w:w="597" w:type="dxa"/>
            <w:gridSpan w:val="2"/>
            <w:tcBorders>
              <w:top w:val="single" w:sz="4" w:space="0" w:color="auto"/>
              <w:left w:val="single" w:sz="4" w:space="0" w:color="auto"/>
              <w:bottom w:val="single" w:sz="4" w:space="0" w:color="auto"/>
              <w:right w:val="single" w:sz="4" w:space="0" w:color="auto"/>
            </w:tcBorders>
            <w:hideMark/>
          </w:tcPr>
          <w:p w14:paraId="4F428405" w14:textId="77777777" w:rsidR="00B14EFD" w:rsidRPr="00A67F72" w:rsidRDefault="00B14EFD" w:rsidP="00707F4D">
            <w:pPr>
              <w:jc w:val="center"/>
              <w:rPr>
                <w:rFonts w:eastAsia="Calibri"/>
                <w:b/>
                <w:bCs/>
              </w:rPr>
            </w:pPr>
            <w:r w:rsidRPr="00A67F72">
              <w:rPr>
                <w:rFonts w:eastAsia="Calibri"/>
                <w:b/>
                <w:bCs/>
              </w:rPr>
              <w:t>PO</w:t>
            </w:r>
          </w:p>
          <w:p w14:paraId="45CF990B" w14:textId="77777777" w:rsidR="00B14EFD" w:rsidRPr="00A67F72" w:rsidRDefault="00B14EFD" w:rsidP="00707F4D">
            <w:pPr>
              <w:jc w:val="center"/>
              <w:rPr>
                <w:rFonts w:eastAsia="Calibri"/>
                <w:b/>
                <w:bCs/>
              </w:rPr>
            </w:pPr>
            <w:r w:rsidRPr="00A67F72">
              <w:rPr>
                <w:rFonts w:eastAsia="Calibri"/>
                <w:b/>
                <w:bCs/>
              </w:rPr>
              <w:t>10</w:t>
            </w:r>
          </w:p>
        </w:tc>
        <w:tc>
          <w:tcPr>
            <w:tcW w:w="597" w:type="dxa"/>
            <w:tcBorders>
              <w:top w:val="single" w:sz="4" w:space="0" w:color="auto"/>
              <w:left w:val="single" w:sz="4" w:space="0" w:color="auto"/>
              <w:bottom w:val="single" w:sz="4" w:space="0" w:color="auto"/>
              <w:right w:val="single" w:sz="4" w:space="0" w:color="auto"/>
            </w:tcBorders>
            <w:hideMark/>
          </w:tcPr>
          <w:p w14:paraId="482F240C" w14:textId="77777777" w:rsidR="00B14EFD" w:rsidRPr="00A67F72" w:rsidRDefault="00B14EFD" w:rsidP="00707F4D">
            <w:pPr>
              <w:jc w:val="center"/>
              <w:rPr>
                <w:rFonts w:eastAsia="Calibri"/>
                <w:b/>
                <w:bCs/>
              </w:rPr>
            </w:pPr>
            <w:r w:rsidRPr="00A67F72">
              <w:rPr>
                <w:rFonts w:eastAsia="Calibri"/>
                <w:b/>
                <w:bCs/>
              </w:rPr>
              <w:t>PO 11</w:t>
            </w:r>
          </w:p>
        </w:tc>
        <w:tc>
          <w:tcPr>
            <w:tcW w:w="597" w:type="dxa"/>
            <w:gridSpan w:val="2"/>
            <w:tcBorders>
              <w:top w:val="single" w:sz="4" w:space="0" w:color="auto"/>
              <w:left w:val="single" w:sz="4" w:space="0" w:color="auto"/>
              <w:bottom w:val="single" w:sz="4" w:space="0" w:color="auto"/>
              <w:right w:val="single" w:sz="4" w:space="0" w:color="auto"/>
            </w:tcBorders>
            <w:hideMark/>
          </w:tcPr>
          <w:p w14:paraId="5386AD29" w14:textId="77777777" w:rsidR="00B14EFD" w:rsidRPr="00A67F72" w:rsidRDefault="00B14EFD" w:rsidP="00707F4D">
            <w:pPr>
              <w:jc w:val="center"/>
              <w:rPr>
                <w:rFonts w:eastAsia="Calibri"/>
                <w:b/>
                <w:bCs/>
              </w:rPr>
            </w:pPr>
            <w:r w:rsidRPr="00A67F72">
              <w:rPr>
                <w:rFonts w:eastAsia="Calibri"/>
                <w:b/>
                <w:bCs/>
              </w:rPr>
              <w:t>PO 12</w:t>
            </w:r>
          </w:p>
        </w:tc>
        <w:tc>
          <w:tcPr>
            <w:tcW w:w="1092" w:type="dxa"/>
            <w:gridSpan w:val="3"/>
            <w:tcBorders>
              <w:top w:val="single" w:sz="4" w:space="0" w:color="auto"/>
              <w:left w:val="single" w:sz="4" w:space="0" w:color="auto"/>
              <w:bottom w:val="single" w:sz="4" w:space="0" w:color="auto"/>
              <w:right w:val="single" w:sz="4" w:space="0" w:color="auto"/>
            </w:tcBorders>
            <w:hideMark/>
          </w:tcPr>
          <w:p w14:paraId="70ADDEB3" w14:textId="77777777" w:rsidR="00B14EFD" w:rsidRPr="00A67F72" w:rsidRDefault="00B14EFD" w:rsidP="00707F4D">
            <w:pPr>
              <w:jc w:val="center"/>
              <w:rPr>
                <w:rFonts w:eastAsia="Calibri"/>
                <w:b/>
                <w:bCs/>
              </w:rPr>
            </w:pPr>
            <w:r w:rsidRPr="00A67F72">
              <w:rPr>
                <w:rFonts w:eastAsia="Calibri"/>
                <w:b/>
                <w:bCs/>
              </w:rPr>
              <w:t>PO 13</w:t>
            </w:r>
          </w:p>
        </w:tc>
      </w:tr>
      <w:tr w:rsidR="00B6601B" w:rsidRPr="00A67F72" w14:paraId="36EA6664" w14:textId="77777777" w:rsidTr="002C604D">
        <w:trPr>
          <w:trHeight w:val="417"/>
        </w:trPr>
        <w:tc>
          <w:tcPr>
            <w:tcW w:w="2905" w:type="dxa"/>
            <w:gridSpan w:val="2"/>
            <w:tcBorders>
              <w:top w:val="single" w:sz="4" w:space="0" w:color="auto"/>
              <w:left w:val="single" w:sz="4" w:space="0" w:color="auto"/>
              <w:bottom w:val="single" w:sz="4" w:space="0" w:color="auto"/>
              <w:right w:val="single" w:sz="4" w:space="0" w:color="auto"/>
            </w:tcBorders>
            <w:hideMark/>
          </w:tcPr>
          <w:p w14:paraId="57713364" w14:textId="50F98E0F" w:rsidR="00B14EFD" w:rsidRPr="00A67F72" w:rsidRDefault="00784450" w:rsidP="00707F4D">
            <w:pPr>
              <w:jc w:val="center"/>
              <w:rPr>
                <w:rFonts w:eastAsia="Calibri"/>
                <w:bCs/>
              </w:rPr>
            </w:pPr>
            <w:r w:rsidRPr="00A67F72">
              <w:rPr>
                <w:rFonts w:eastAsia="Calibri"/>
                <w:bCs/>
              </w:rPr>
              <w:t xml:space="preserve">ATA 1001 </w:t>
            </w:r>
            <w:r w:rsidR="00B14EFD" w:rsidRPr="00A67F72">
              <w:rPr>
                <w:rFonts w:eastAsia="Calibri"/>
                <w:bCs/>
              </w:rPr>
              <w:t>Principles of Ataturk And History of The Turkish Revolution I</w:t>
            </w:r>
          </w:p>
        </w:tc>
        <w:tc>
          <w:tcPr>
            <w:tcW w:w="716" w:type="dxa"/>
            <w:gridSpan w:val="2"/>
            <w:tcBorders>
              <w:top w:val="single" w:sz="4" w:space="0" w:color="auto"/>
              <w:left w:val="single" w:sz="4" w:space="0" w:color="auto"/>
              <w:bottom w:val="single" w:sz="4" w:space="0" w:color="auto"/>
              <w:right w:val="single" w:sz="4" w:space="0" w:color="auto"/>
            </w:tcBorders>
          </w:tcPr>
          <w:p w14:paraId="2CCD5500" w14:textId="77777777" w:rsidR="00B14EFD" w:rsidRPr="00A67F72" w:rsidRDefault="00B14EFD" w:rsidP="00707F4D">
            <w:pPr>
              <w:jc w:val="center"/>
              <w:rPr>
                <w:rFonts w:eastAsia="Calibri"/>
              </w:rPr>
            </w:pPr>
            <w:r w:rsidRPr="00A67F72">
              <w:rPr>
                <w:rFonts w:eastAsia="Calibri"/>
              </w:rPr>
              <w:t>0</w:t>
            </w:r>
          </w:p>
        </w:tc>
        <w:tc>
          <w:tcPr>
            <w:tcW w:w="536" w:type="dxa"/>
            <w:gridSpan w:val="2"/>
            <w:tcBorders>
              <w:top w:val="single" w:sz="4" w:space="0" w:color="auto"/>
              <w:left w:val="single" w:sz="4" w:space="0" w:color="auto"/>
              <w:bottom w:val="single" w:sz="4" w:space="0" w:color="auto"/>
              <w:right w:val="single" w:sz="4" w:space="0" w:color="auto"/>
            </w:tcBorders>
          </w:tcPr>
          <w:p w14:paraId="5C42BA63" w14:textId="77777777" w:rsidR="00B14EFD" w:rsidRPr="00A67F72" w:rsidRDefault="00B14EFD" w:rsidP="00707F4D">
            <w:pPr>
              <w:rPr>
                <w:rFonts w:eastAsia="Calibri"/>
              </w:rPr>
            </w:pPr>
            <w:r w:rsidRPr="00A67F72">
              <w:rPr>
                <w:rFonts w:eastAsia="Calibri"/>
              </w:rPr>
              <w:t>0</w:t>
            </w:r>
          </w:p>
        </w:tc>
        <w:tc>
          <w:tcPr>
            <w:tcW w:w="550" w:type="dxa"/>
            <w:gridSpan w:val="2"/>
            <w:tcBorders>
              <w:top w:val="single" w:sz="4" w:space="0" w:color="auto"/>
              <w:left w:val="single" w:sz="4" w:space="0" w:color="auto"/>
              <w:bottom w:val="single" w:sz="4" w:space="0" w:color="auto"/>
              <w:right w:val="single" w:sz="4" w:space="0" w:color="auto"/>
            </w:tcBorders>
          </w:tcPr>
          <w:p w14:paraId="06F55C8F" w14:textId="77777777" w:rsidR="00B14EFD" w:rsidRPr="00A67F72" w:rsidRDefault="00B14EFD" w:rsidP="00707F4D">
            <w:pPr>
              <w:rPr>
                <w:rFonts w:eastAsia="Calibri"/>
              </w:rPr>
            </w:pPr>
            <w:r w:rsidRPr="00A67F72">
              <w:rPr>
                <w:rFonts w:eastAsia="Calibri"/>
              </w:rPr>
              <w:t>0</w:t>
            </w:r>
          </w:p>
        </w:tc>
        <w:tc>
          <w:tcPr>
            <w:tcW w:w="550" w:type="dxa"/>
            <w:gridSpan w:val="2"/>
            <w:tcBorders>
              <w:top w:val="single" w:sz="4" w:space="0" w:color="auto"/>
              <w:left w:val="single" w:sz="4" w:space="0" w:color="auto"/>
              <w:bottom w:val="single" w:sz="4" w:space="0" w:color="auto"/>
              <w:right w:val="single" w:sz="4" w:space="0" w:color="auto"/>
            </w:tcBorders>
          </w:tcPr>
          <w:p w14:paraId="0DEC7F58" w14:textId="77777777" w:rsidR="00B14EFD" w:rsidRPr="00A67F72" w:rsidRDefault="00B14EFD" w:rsidP="00707F4D">
            <w:pPr>
              <w:rPr>
                <w:rFonts w:eastAsia="Calibri"/>
              </w:rPr>
            </w:pPr>
            <w:r w:rsidRPr="00A67F72">
              <w:rPr>
                <w:rFonts w:eastAsia="Calibri"/>
              </w:rPr>
              <w:t>0</w:t>
            </w:r>
          </w:p>
        </w:tc>
        <w:tc>
          <w:tcPr>
            <w:tcW w:w="617" w:type="dxa"/>
            <w:gridSpan w:val="2"/>
            <w:tcBorders>
              <w:top w:val="single" w:sz="4" w:space="0" w:color="auto"/>
              <w:left w:val="single" w:sz="4" w:space="0" w:color="auto"/>
              <w:bottom w:val="single" w:sz="4" w:space="0" w:color="auto"/>
              <w:right w:val="single" w:sz="4" w:space="0" w:color="auto"/>
            </w:tcBorders>
          </w:tcPr>
          <w:p w14:paraId="44DDF895" w14:textId="77777777" w:rsidR="00B14EFD" w:rsidRPr="00A67F72" w:rsidRDefault="00B14EFD" w:rsidP="00707F4D">
            <w:pPr>
              <w:jc w:val="center"/>
              <w:rPr>
                <w:rFonts w:eastAsia="Calibri"/>
                <w:bCs/>
              </w:rPr>
            </w:pPr>
            <w:r w:rsidRPr="00A67F72">
              <w:rPr>
                <w:rFonts w:eastAsia="Calibri"/>
                <w:bCs/>
              </w:rPr>
              <w:t>0</w:t>
            </w:r>
          </w:p>
        </w:tc>
        <w:tc>
          <w:tcPr>
            <w:tcW w:w="597" w:type="dxa"/>
            <w:gridSpan w:val="2"/>
            <w:tcBorders>
              <w:top w:val="single" w:sz="4" w:space="0" w:color="auto"/>
              <w:left w:val="single" w:sz="4" w:space="0" w:color="auto"/>
              <w:bottom w:val="single" w:sz="4" w:space="0" w:color="auto"/>
              <w:right w:val="single" w:sz="4" w:space="0" w:color="auto"/>
            </w:tcBorders>
          </w:tcPr>
          <w:p w14:paraId="12964D04" w14:textId="77777777" w:rsidR="00B14EFD" w:rsidRPr="00A67F72" w:rsidRDefault="00B14EFD" w:rsidP="00707F4D">
            <w:pPr>
              <w:jc w:val="center"/>
              <w:rPr>
                <w:rFonts w:eastAsia="Calibri"/>
                <w:bCs/>
              </w:rPr>
            </w:pPr>
            <w:r w:rsidRPr="00A67F72">
              <w:rPr>
                <w:rFonts w:eastAsia="Calibri"/>
                <w:bCs/>
              </w:rPr>
              <w:t>0</w:t>
            </w:r>
          </w:p>
        </w:tc>
        <w:tc>
          <w:tcPr>
            <w:tcW w:w="597" w:type="dxa"/>
            <w:gridSpan w:val="2"/>
            <w:tcBorders>
              <w:top w:val="single" w:sz="4" w:space="0" w:color="auto"/>
              <w:left w:val="single" w:sz="4" w:space="0" w:color="auto"/>
              <w:bottom w:val="single" w:sz="4" w:space="0" w:color="auto"/>
              <w:right w:val="single" w:sz="4" w:space="0" w:color="auto"/>
            </w:tcBorders>
          </w:tcPr>
          <w:p w14:paraId="2B15409C" w14:textId="77777777" w:rsidR="00B14EFD" w:rsidRPr="00A67F72" w:rsidRDefault="00B14EFD" w:rsidP="00707F4D">
            <w:pPr>
              <w:rPr>
                <w:rFonts w:eastAsia="Calibri"/>
              </w:rPr>
            </w:pPr>
            <w:r w:rsidRPr="00A67F72">
              <w:rPr>
                <w:rFonts w:eastAsia="Calibri"/>
              </w:rPr>
              <w:t>0</w:t>
            </w:r>
          </w:p>
        </w:tc>
        <w:tc>
          <w:tcPr>
            <w:tcW w:w="597" w:type="dxa"/>
            <w:gridSpan w:val="2"/>
            <w:tcBorders>
              <w:top w:val="single" w:sz="4" w:space="0" w:color="auto"/>
              <w:left w:val="single" w:sz="4" w:space="0" w:color="auto"/>
              <w:bottom w:val="single" w:sz="4" w:space="0" w:color="auto"/>
              <w:right w:val="single" w:sz="4" w:space="0" w:color="auto"/>
            </w:tcBorders>
          </w:tcPr>
          <w:p w14:paraId="695C7650" w14:textId="77777777" w:rsidR="00B14EFD" w:rsidRPr="00A67F72" w:rsidRDefault="00B14EFD" w:rsidP="00707F4D">
            <w:pPr>
              <w:jc w:val="center"/>
              <w:rPr>
                <w:rFonts w:eastAsia="Calibri"/>
                <w:bCs/>
              </w:rPr>
            </w:pPr>
            <w:r w:rsidRPr="00A67F72">
              <w:rPr>
                <w:rFonts w:eastAsia="Calibri"/>
                <w:bCs/>
              </w:rPr>
              <w:t>0</w:t>
            </w:r>
          </w:p>
        </w:tc>
        <w:tc>
          <w:tcPr>
            <w:tcW w:w="597" w:type="dxa"/>
            <w:tcBorders>
              <w:top w:val="single" w:sz="4" w:space="0" w:color="auto"/>
              <w:left w:val="single" w:sz="4" w:space="0" w:color="auto"/>
              <w:bottom w:val="single" w:sz="4" w:space="0" w:color="auto"/>
              <w:right w:val="single" w:sz="4" w:space="0" w:color="auto"/>
            </w:tcBorders>
          </w:tcPr>
          <w:p w14:paraId="1B33CC82" w14:textId="77777777" w:rsidR="00B14EFD" w:rsidRPr="00A67F72" w:rsidRDefault="00B14EFD" w:rsidP="00707F4D">
            <w:pPr>
              <w:jc w:val="center"/>
              <w:rPr>
                <w:rFonts w:eastAsia="Calibri"/>
                <w:bCs/>
              </w:rPr>
            </w:pPr>
            <w:r w:rsidRPr="00A67F72">
              <w:rPr>
                <w:rFonts w:eastAsia="Calibri"/>
                <w:bCs/>
              </w:rPr>
              <w:t>0</w:t>
            </w:r>
          </w:p>
        </w:tc>
        <w:tc>
          <w:tcPr>
            <w:tcW w:w="597" w:type="dxa"/>
            <w:gridSpan w:val="2"/>
            <w:tcBorders>
              <w:top w:val="single" w:sz="4" w:space="0" w:color="auto"/>
              <w:left w:val="single" w:sz="4" w:space="0" w:color="auto"/>
              <w:bottom w:val="single" w:sz="4" w:space="0" w:color="auto"/>
              <w:right w:val="single" w:sz="4" w:space="0" w:color="auto"/>
            </w:tcBorders>
          </w:tcPr>
          <w:p w14:paraId="2D394ADB" w14:textId="77777777" w:rsidR="00B14EFD" w:rsidRPr="00A67F72" w:rsidRDefault="00B14EFD" w:rsidP="00707F4D">
            <w:pPr>
              <w:jc w:val="center"/>
              <w:rPr>
                <w:rFonts w:eastAsia="Calibri"/>
                <w:bCs/>
              </w:rPr>
            </w:pPr>
            <w:r w:rsidRPr="00A67F72">
              <w:rPr>
                <w:rFonts w:eastAsia="Calibri"/>
                <w:bCs/>
              </w:rPr>
              <w:t>3</w:t>
            </w:r>
          </w:p>
        </w:tc>
        <w:tc>
          <w:tcPr>
            <w:tcW w:w="597" w:type="dxa"/>
            <w:tcBorders>
              <w:top w:val="single" w:sz="4" w:space="0" w:color="auto"/>
              <w:left w:val="single" w:sz="4" w:space="0" w:color="auto"/>
              <w:bottom w:val="single" w:sz="4" w:space="0" w:color="auto"/>
              <w:right w:val="single" w:sz="4" w:space="0" w:color="auto"/>
            </w:tcBorders>
          </w:tcPr>
          <w:p w14:paraId="09F96CCF" w14:textId="77777777" w:rsidR="00B14EFD" w:rsidRPr="00A67F72" w:rsidRDefault="00B14EFD" w:rsidP="00707F4D">
            <w:pPr>
              <w:jc w:val="center"/>
              <w:rPr>
                <w:rFonts w:eastAsia="Calibri"/>
                <w:bCs/>
              </w:rPr>
            </w:pPr>
            <w:r w:rsidRPr="00A67F72">
              <w:rPr>
                <w:rFonts w:eastAsia="Calibri"/>
                <w:bCs/>
              </w:rPr>
              <w:t>0</w:t>
            </w:r>
          </w:p>
        </w:tc>
        <w:tc>
          <w:tcPr>
            <w:tcW w:w="597" w:type="dxa"/>
            <w:gridSpan w:val="2"/>
            <w:tcBorders>
              <w:top w:val="single" w:sz="4" w:space="0" w:color="auto"/>
              <w:left w:val="single" w:sz="4" w:space="0" w:color="auto"/>
              <w:bottom w:val="single" w:sz="4" w:space="0" w:color="auto"/>
              <w:right w:val="single" w:sz="4" w:space="0" w:color="auto"/>
            </w:tcBorders>
          </w:tcPr>
          <w:p w14:paraId="40CFEBFC" w14:textId="77777777" w:rsidR="00B14EFD" w:rsidRPr="00A67F72" w:rsidRDefault="00B14EFD" w:rsidP="00707F4D">
            <w:pPr>
              <w:rPr>
                <w:rFonts w:eastAsia="Calibri"/>
              </w:rPr>
            </w:pPr>
            <w:r w:rsidRPr="00A67F72">
              <w:rPr>
                <w:rFonts w:eastAsia="Calibri"/>
              </w:rPr>
              <w:t>0</w:t>
            </w:r>
          </w:p>
        </w:tc>
        <w:tc>
          <w:tcPr>
            <w:tcW w:w="1092" w:type="dxa"/>
            <w:gridSpan w:val="3"/>
            <w:tcBorders>
              <w:top w:val="single" w:sz="4" w:space="0" w:color="auto"/>
              <w:left w:val="single" w:sz="4" w:space="0" w:color="auto"/>
              <w:bottom w:val="single" w:sz="4" w:space="0" w:color="auto"/>
              <w:right w:val="single" w:sz="4" w:space="0" w:color="auto"/>
            </w:tcBorders>
          </w:tcPr>
          <w:p w14:paraId="039CF186" w14:textId="77777777" w:rsidR="00B14EFD" w:rsidRPr="00A67F72" w:rsidRDefault="00B14EFD" w:rsidP="00707F4D">
            <w:pPr>
              <w:rPr>
                <w:rFonts w:eastAsia="Calibri"/>
              </w:rPr>
            </w:pPr>
            <w:r w:rsidRPr="00A67F72">
              <w:rPr>
                <w:rFonts w:eastAsia="Calibri"/>
              </w:rPr>
              <w:t>0</w:t>
            </w:r>
          </w:p>
        </w:tc>
      </w:tr>
      <w:tr w:rsidR="00B6601B" w:rsidRPr="00A67F72" w14:paraId="3AFC61C4" w14:textId="77777777" w:rsidTr="002C604D">
        <w:trPr>
          <w:trHeight w:val="71"/>
        </w:trPr>
        <w:tc>
          <w:tcPr>
            <w:tcW w:w="11145" w:type="dxa"/>
            <w:gridSpan w:val="27"/>
            <w:tcBorders>
              <w:top w:val="single" w:sz="4" w:space="0" w:color="auto"/>
              <w:left w:val="single" w:sz="4" w:space="0" w:color="auto"/>
              <w:bottom w:val="single" w:sz="4" w:space="0" w:color="auto"/>
              <w:right w:val="single" w:sz="4" w:space="0" w:color="auto"/>
            </w:tcBorders>
          </w:tcPr>
          <w:p w14:paraId="0DA98267" w14:textId="77777777" w:rsidR="00B14EFD" w:rsidRPr="00A67F72" w:rsidRDefault="00B14EFD" w:rsidP="00707F4D">
            <w:pPr>
              <w:rPr>
                <w:rFonts w:eastAsia="Calibri"/>
                <w:b/>
                <w:bCs/>
              </w:rPr>
            </w:pPr>
            <w:r w:rsidRPr="00A67F72">
              <w:rPr>
                <w:rFonts w:eastAsia="Calibri"/>
                <w:b/>
              </w:rPr>
              <w:t>Table 2. Relation of Course Learning Outcomes and Program Outcomes</w:t>
            </w:r>
          </w:p>
        </w:tc>
      </w:tr>
      <w:tr w:rsidR="00B6601B" w:rsidRPr="00A67F72" w14:paraId="729388E5" w14:textId="77777777" w:rsidTr="002C604D">
        <w:trPr>
          <w:trHeight w:val="416"/>
        </w:trPr>
        <w:tc>
          <w:tcPr>
            <w:tcW w:w="2131" w:type="dxa"/>
            <w:tcBorders>
              <w:top w:val="single" w:sz="4" w:space="0" w:color="auto"/>
              <w:left w:val="single" w:sz="4" w:space="0" w:color="auto"/>
              <w:bottom w:val="single" w:sz="4" w:space="0" w:color="auto"/>
              <w:right w:val="single" w:sz="4" w:space="0" w:color="auto"/>
            </w:tcBorders>
            <w:hideMark/>
          </w:tcPr>
          <w:p w14:paraId="7F3F6674" w14:textId="77777777" w:rsidR="00B14EFD" w:rsidRPr="00A67F72" w:rsidRDefault="00B14EFD" w:rsidP="00707F4D">
            <w:pPr>
              <w:jc w:val="center"/>
              <w:rPr>
                <w:rFonts w:eastAsia="Calibri"/>
              </w:rPr>
            </w:pPr>
            <w:r w:rsidRPr="00A67F72">
              <w:rPr>
                <w:rFonts w:eastAsia="Calibri"/>
                <w:bCs/>
              </w:rPr>
              <w:t>Learning Outcome</w:t>
            </w:r>
          </w:p>
        </w:tc>
        <w:tc>
          <w:tcPr>
            <w:tcW w:w="1103" w:type="dxa"/>
            <w:gridSpan w:val="2"/>
            <w:tcBorders>
              <w:top w:val="single" w:sz="4" w:space="0" w:color="auto"/>
              <w:left w:val="single" w:sz="4" w:space="0" w:color="auto"/>
              <w:bottom w:val="single" w:sz="4" w:space="0" w:color="auto"/>
              <w:right w:val="single" w:sz="4" w:space="0" w:color="auto"/>
            </w:tcBorders>
            <w:hideMark/>
          </w:tcPr>
          <w:p w14:paraId="3E4A7091" w14:textId="77777777" w:rsidR="00B14EFD" w:rsidRPr="00A67F72" w:rsidRDefault="00B14EFD" w:rsidP="00707F4D">
            <w:pPr>
              <w:jc w:val="center"/>
              <w:rPr>
                <w:rFonts w:eastAsia="Calibri"/>
                <w:b/>
                <w:bCs/>
              </w:rPr>
            </w:pPr>
            <w:r w:rsidRPr="00A67F72">
              <w:rPr>
                <w:rFonts w:eastAsia="Calibri"/>
                <w:b/>
                <w:bCs/>
              </w:rPr>
              <w:t>PO</w:t>
            </w:r>
          </w:p>
          <w:p w14:paraId="48CD5167" w14:textId="77777777" w:rsidR="00B14EFD" w:rsidRPr="00A67F72" w:rsidRDefault="00B14EFD" w:rsidP="00707F4D">
            <w:pPr>
              <w:jc w:val="center"/>
              <w:rPr>
                <w:rFonts w:eastAsia="Calibri"/>
                <w:b/>
                <w:bCs/>
              </w:rPr>
            </w:pPr>
            <w:r w:rsidRPr="00A67F72">
              <w:rPr>
                <w:rFonts w:eastAsia="Calibri"/>
                <w:b/>
                <w:bCs/>
              </w:rPr>
              <w:t>1</w:t>
            </w:r>
          </w:p>
        </w:tc>
        <w:tc>
          <w:tcPr>
            <w:tcW w:w="494" w:type="dxa"/>
            <w:gridSpan w:val="2"/>
            <w:tcBorders>
              <w:top w:val="single" w:sz="4" w:space="0" w:color="auto"/>
              <w:left w:val="single" w:sz="4" w:space="0" w:color="auto"/>
              <w:bottom w:val="single" w:sz="4" w:space="0" w:color="auto"/>
              <w:right w:val="single" w:sz="4" w:space="0" w:color="auto"/>
            </w:tcBorders>
            <w:hideMark/>
          </w:tcPr>
          <w:p w14:paraId="07B8B762" w14:textId="77777777" w:rsidR="00B14EFD" w:rsidRPr="00A67F72" w:rsidRDefault="00B14EFD" w:rsidP="00707F4D">
            <w:pPr>
              <w:jc w:val="center"/>
              <w:rPr>
                <w:rFonts w:eastAsia="Calibri"/>
                <w:b/>
                <w:bCs/>
              </w:rPr>
            </w:pPr>
            <w:r w:rsidRPr="00A67F72">
              <w:rPr>
                <w:rFonts w:eastAsia="Calibri"/>
                <w:b/>
                <w:bCs/>
              </w:rPr>
              <w:t>PO</w:t>
            </w:r>
          </w:p>
          <w:p w14:paraId="545FF1B5" w14:textId="77777777" w:rsidR="00B14EFD" w:rsidRPr="00A67F72" w:rsidRDefault="00B14EFD" w:rsidP="00707F4D">
            <w:pPr>
              <w:jc w:val="center"/>
              <w:rPr>
                <w:rFonts w:eastAsia="Calibri"/>
                <w:b/>
                <w:bCs/>
              </w:rPr>
            </w:pPr>
            <w:r w:rsidRPr="00A67F72">
              <w:rPr>
                <w:rFonts w:eastAsia="Calibri"/>
                <w:b/>
                <w:bCs/>
              </w:rPr>
              <w:t>2</w:t>
            </w:r>
          </w:p>
        </w:tc>
        <w:tc>
          <w:tcPr>
            <w:tcW w:w="494" w:type="dxa"/>
            <w:gridSpan w:val="2"/>
            <w:tcBorders>
              <w:top w:val="single" w:sz="4" w:space="0" w:color="auto"/>
              <w:left w:val="single" w:sz="4" w:space="0" w:color="auto"/>
              <w:bottom w:val="single" w:sz="4" w:space="0" w:color="auto"/>
              <w:right w:val="single" w:sz="4" w:space="0" w:color="auto"/>
            </w:tcBorders>
            <w:hideMark/>
          </w:tcPr>
          <w:p w14:paraId="7FC8950D" w14:textId="77777777" w:rsidR="00B14EFD" w:rsidRPr="00A67F72" w:rsidRDefault="00B14EFD" w:rsidP="00707F4D">
            <w:pPr>
              <w:jc w:val="center"/>
              <w:rPr>
                <w:rFonts w:eastAsia="Calibri"/>
                <w:b/>
                <w:bCs/>
              </w:rPr>
            </w:pPr>
            <w:r w:rsidRPr="00A67F72">
              <w:rPr>
                <w:rFonts w:eastAsia="Calibri"/>
                <w:b/>
                <w:bCs/>
              </w:rPr>
              <w:t>PO</w:t>
            </w:r>
          </w:p>
          <w:p w14:paraId="4D0B0DEE" w14:textId="77777777" w:rsidR="00B14EFD" w:rsidRPr="00A67F72" w:rsidRDefault="00B14EFD" w:rsidP="00707F4D">
            <w:pPr>
              <w:jc w:val="center"/>
              <w:rPr>
                <w:rFonts w:eastAsia="Calibri"/>
                <w:b/>
                <w:bCs/>
              </w:rPr>
            </w:pPr>
            <w:r w:rsidRPr="00A67F72">
              <w:rPr>
                <w:rFonts w:eastAsia="Calibri"/>
                <w:b/>
                <w:bCs/>
              </w:rPr>
              <w:t>3</w:t>
            </w:r>
          </w:p>
        </w:tc>
        <w:tc>
          <w:tcPr>
            <w:tcW w:w="950" w:type="dxa"/>
            <w:gridSpan w:val="2"/>
            <w:tcBorders>
              <w:top w:val="single" w:sz="4" w:space="0" w:color="auto"/>
              <w:left w:val="single" w:sz="4" w:space="0" w:color="auto"/>
              <w:bottom w:val="single" w:sz="4" w:space="0" w:color="auto"/>
              <w:right w:val="single" w:sz="4" w:space="0" w:color="auto"/>
            </w:tcBorders>
            <w:hideMark/>
          </w:tcPr>
          <w:p w14:paraId="3C224731" w14:textId="77777777" w:rsidR="00B14EFD" w:rsidRPr="00A67F72" w:rsidRDefault="00B14EFD" w:rsidP="00707F4D">
            <w:pPr>
              <w:jc w:val="center"/>
              <w:rPr>
                <w:rFonts w:eastAsia="Calibri"/>
                <w:b/>
                <w:bCs/>
              </w:rPr>
            </w:pPr>
            <w:r w:rsidRPr="00A67F72">
              <w:rPr>
                <w:rFonts w:eastAsia="Calibri"/>
                <w:b/>
                <w:bCs/>
              </w:rPr>
              <w:t>PO</w:t>
            </w:r>
          </w:p>
          <w:p w14:paraId="0A11F394" w14:textId="77777777" w:rsidR="00B14EFD" w:rsidRPr="00A67F72" w:rsidRDefault="00B14EFD" w:rsidP="00707F4D">
            <w:pPr>
              <w:jc w:val="center"/>
              <w:rPr>
                <w:rFonts w:eastAsia="Calibri"/>
                <w:b/>
                <w:bCs/>
              </w:rPr>
            </w:pPr>
            <w:r w:rsidRPr="00A67F72">
              <w:rPr>
                <w:rFonts w:eastAsia="Calibri"/>
                <w:b/>
                <w:bCs/>
              </w:rPr>
              <w:t>4</w:t>
            </w:r>
          </w:p>
        </w:tc>
        <w:tc>
          <w:tcPr>
            <w:tcW w:w="528" w:type="dxa"/>
            <w:gridSpan w:val="2"/>
            <w:tcBorders>
              <w:top w:val="single" w:sz="4" w:space="0" w:color="auto"/>
              <w:left w:val="single" w:sz="4" w:space="0" w:color="auto"/>
              <w:bottom w:val="single" w:sz="4" w:space="0" w:color="auto"/>
              <w:right w:val="single" w:sz="4" w:space="0" w:color="auto"/>
            </w:tcBorders>
            <w:hideMark/>
          </w:tcPr>
          <w:p w14:paraId="6DBA20E5" w14:textId="77777777" w:rsidR="00B14EFD" w:rsidRPr="00A67F72" w:rsidRDefault="00B14EFD" w:rsidP="00707F4D">
            <w:pPr>
              <w:jc w:val="center"/>
              <w:rPr>
                <w:rFonts w:eastAsia="Calibri"/>
                <w:b/>
                <w:bCs/>
              </w:rPr>
            </w:pPr>
            <w:r w:rsidRPr="00A67F72">
              <w:rPr>
                <w:rFonts w:eastAsia="Calibri"/>
                <w:b/>
                <w:bCs/>
              </w:rPr>
              <w:t>PO</w:t>
            </w:r>
          </w:p>
          <w:p w14:paraId="188CF0DF" w14:textId="77777777" w:rsidR="00B14EFD" w:rsidRPr="00A67F72" w:rsidRDefault="00B14EFD" w:rsidP="00707F4D">
            <w:pPr>
              <w:jc w:val="center"/>
              <w:rPr>
                <w:rFonts w:eastAsia="Calibri"/>
                <w:b/>
                <w:bCs/>
              </w:rPr>
            </w:pPr>
            <w:r w:rsidRPr="00A67F72">
              <w:rPr>
                <w:rFonts w:eastAsia="Calibri"/>
                <w:b/>
                <w:bCs/>
              </w:rPr>
              <w:t>5</w:t>
            </w:r>
          </w:p>
        </w:tc>
        <w:tc>
          <w:tcPr>
            <w:tcW w:w="494" w:type="dxa"/>
            <w:gridSpan w:val="2"/>
            <w:tcBorders>
              <w:top w:val="single" w:sz="4" w:space="0" w:color="auto"/>
              <w:left w:val="single" w:sz="4" w:space="0" w:color="auto"/>
              <w:bottom w:val="single" w:sz="4" w:space="0" w:color="auto"/>
              <w:right w:val="single" w:sz="4" w:space="0" w:color="auto"/>
            </w:tcBorders>
            <w:hideMark/>
          </w:tcPr>
          <w:p w14:paraId="72016244" w14:textId="77777777" w:rsidR="00B14EFD" w:rsidRPr="00A67F72" w:rsidRDefault="00B14EFD" w:rsidP="00707F4D">
            <w:pPr>
              <w:jc w:val="center"/>
              <w:rPr>
                <w:rFonts w:eastAsia="Calibri"/>
                <w:b/>
                <w:bCs/>
              </w:rPr>
            </w:pPr>
            <w:r w:rsidRPr="00A67F72">
              <w:rPr>
                <w:rFonts w:eastAsia="Calibri"/>
                <w:b/>
                <w:bCs/>
              </w:rPr>
              <w:t>PO</w:t>
            </w:r>
          </w:p>
          <w:p w14:paraId="3A23C0F1" w14:textId="77777777" w:rsidR="00B14EFD" w:rsidRPr="00A67F72" w:rsidRDefault="00B14EFD" w:rsidP="00707F4D">
            <w:pPr>
              <w:jc w:val="center"/>
              <w:rPr>
                <w:rFonts w:eastAsia="Calibri"/>
                <w:b/>
                <w:bCs/>
              </w:rPr>
            </w:pPr>
            <w:r w:rsidRPr="00A67F72">
              <w:rPr>
                <w:rFonts w:eastAsia="Calibri"/>
                <w:b/>
                <w:bCs/>
              </w:rPr>
              <w:t>6</w:t>
            </w:r>
          </w:p>
        </w:tc>
        <w:tc>
          <w:tcPr>
            <w:tcW w:w="494" w:type="dxa"/>
            <w:gridSpan w:val="2"/>
            <w:tcBorders>
              <w:top w:val="single" w:sz="4" w:space="0" w:color="auto"/>
              <w:left w:val="single" w:sz="4" w:space="0" w:color="auto"/>
              <w:bottom w:val="single" w:sz="4" w:space="0" w:color="auto"/>
              <w:right w:val="single" w:sz="4" w:space="0" w:color="auto"/>
            </w:tcBorders>
            <w:hideMark/>
          </w:tcPr>
          <w:p w14:paraId="08ADA94F" w14:textId="77777777" w:rsidR="00B14EFD" w:rsidRPr="00A67F72" w:rsidRDefault="00B14EFD" w:rsidP="00707F4D">
            <w:pPr>
              <w:jc w:val="center"/>
              <w:rPr>
                <w:rFonts w:eastAsia="Calibri"/>
                <w:b/>
                <w:bCs/>
              </w:rPr>
            </w:pPr>
            <w:r w:rsidRPr="00A67F72">
              <w:rPr>
                <w:rFonts w:eastAsia="Calibri"/>
                <w:b/>
                <w:bCs/>
              </w:rPr>
              <w:t>PO</w:t>
            </w:r>
          </w:p>
          <w:p w14:paraId="0944E151" w14:textId="77777777" w:rsidR="00B14EFD" w:rsidRPr="00A67F72" w:rsidRDefault="00B14EFD" w:rsidP="00707F4D">
            <w:pPr>
              <w:jc w:val="center"/>
              <w:rPr>
                <w:rFonts w:eastAsia="Calibri"/>
                <w:b/>
                <w:bCs/>
              </w:rPr>
            </w:pPr>
            <w:r w:rsidRPr="00A67F72">
              <w:rPr>
                <w:rFonts w:eastAsia="Calibri"/>
                <w:b/>
                <w:bCs/>
              </w:rPr>
              <w:t>7</w:t>
            </w:r>
          </w:p>
        </w:tc>
        <w:tc>
          <w:tcPr>
            <w:tcW w:w="932" w:type="dxa"/>
            <w:gridSpan w:val="2"/>
            <w:tcBorders>
              <w:top w:val="single" w:sz="4" w:space="0" w:color="auto"/>
              <w:left w:val="single" w:sz="4" w:space="0" w:color="auto"/>
              <w:bottom w:val="single" w:sz="4" w:space="0" w:color="auto"/>
              <w:right w:val="single" w:sz="4" w:space="0" w:color="auto"/>
            </w:tcBorders>
            <w:hideMark/>
          </w:tcPr>
          <w:p w14:paraId="32849AF2" w14:textId="77777777" w:rsidR="00B14EFD" w:rsidRPr="00A67F72" w:rsidRDefault="00B14EFD" w:rsidP="00707F4D">
            <w:pPr>
              <w:jc w:val="center"/>
              <w:rPr>
                <w:rFonts w:eastAsia="Calibri"/>
                <w:b/>
                <w:bCs/>
              </w:rPr>
            </w:pPr>
            <w:r w:rsidRPr="00A67F72">
              <w:rPr>
                <w:rFonts w:eastAsia="Calibri"/>
                <w:b/>
                <w:bCs/>
              </w:rPr>
              <w:t>PO</w:t>
            </w:r>
          </w:p>
          <w:p w14:paraId="24390A6F" w14:textId="77777777" w:rsidR="00B14EFD" w:rsidRPr="00A67F72" w:rsidRDefault="00B14EFD" w:rsidP="00707F4D">
            <w:pPr>
              <w:jc w:val="center"/>
              <w:rPr>
                <w:rFonts w:eastAsia="Calibri"/>
                <w:b/>
                <w:bCs/>
              </w:rPr>
            </w:pPr>
            <w:r w:rsidRPr="00A67F72">
              <w:rPr>
                <w:rFonts w:eastAsia="Calibri"/>
                <w:b/>
                <w:bCs/>
              </w:rPr>
              <w:t>8</w:t>
            </w:r>
          </w:p>
        </w:tc>
        <w:tc>
          <w:tcPr>
            <w:tcW w:w="977" w:type="dxa"/>
            <w:gridSpan w:val="3"/>
            <w:tcBorders>
              <w:top w:val="single" w:sz="4" w:space="0" w:color="auto"/>
              <w:left w:val="single" w:sz="4" w:space="0" w:color="auto"/>
              <w:bottom w:val="single" w:sz="4" w:space="0" w:color="auto"/>
              <w:right w:val="single" w:sz="4" w:space="0" w:color="auto"/>
            </w:tcBorders>
            <w:hideMark/>
          </w:tcPr>
          <w:p w14:paraId="3B5219F8" w14:textId="77777777" w:rsidR="00B14EFD" w:rsidRPr="00A67F72" w:rsidRDefault="00B14EFD" w:rsidP="00707F4D">
            <w:pPr>
              <w:jc w:val="center"/>
              <w:rPr>
                <w:rFonts w:eastAsia="Calibri"/>
                <w:b/>
                <w:bCs/>
              </w:rPr>
            </w:pPr>
            <w:r w:rsidRPr="00A67F72">
              <w:rPr>
                <w:rFonts w:eastAsia="Calibri"/>
                <w:b/>
                <w:bCs/>
              </w:rPr>
              <w:t>PO</w:t>
            </w:r>
          </w:p>
          <w:p w14:paraId="57BB0A2C" w14:textId="77777777" w:rsidR="00B14EFD" w:rsidRPr="00A67F72" w:rsidRDefault="00B14EFD" w:rsidP="00707F4D">
            <w:pPr>
              <w:jc w:val="center"/>
              <w:rPr>
                <w:rFonts w:eastAsia="Calibri"/>
                <w:b/>
                <w:bCs/>
              </w:rPr>
            </w:pPr>
            <w:r w:rsidRPr="00A67F72">
              <w:rPr>
                <w:rFonts w:eastAsia="Calibri"/>
                <w:b/>
                <w:bCs/>
              </w:rPr>
              <w:t>9</w:t>
            </w:r>
          </w:p>
        </w:tc>
        <w:tc>
          <w:tcPr>
            <w:tcW w:w="1066" w:type="dxa"/>
            <w:gridSpan w:val="3"/>
            <w:tcBorders>
              <w:top w:val="single" w:sz="4" w:space="0" w:color="auto"/>
              <w:left w:val="single" w:sz="4" w:space="0" w:color="auto"/>
              <w:bottom w:val="single" w:sz="4" w:space="0" w:color="auto"/>
              <w:right w:val="single" w:sz="4" w:space="0" w:color="auto"/>
            </w:tcBorders>
            <w:hideMark/>
          </w:tcPr>
          <w:p w14:paraId="3D8213F9" w14:textId="77777777" w:rsidR="00B14EFD" w:rsidRPr="00A67F72" w:rsidRDefault="00B14EFD" w:rsidP="00707F4D">
            <w:pPr>
              <w:jc w:val="center"/>
              <w:rPr>
                <w:rFonts w:eastAsia="Calibri"/>
                <w:b/>
                <w:bCs/>
              </w:rPr>
            </w:pPr>
            <w:r w:rsidRPr="00A67F72">
              <w:rPr>
                <w:rFonts w:eastAsia="Calibri"/>
                <w:b/>
                <w:bCs/>
              </w:rPr>
              <w:t>PO</w:t>
            </w:r>
          </w:p>
          <w:p w14:paraId="42451711" w14:textId="77777777" w:rsidR="00B14EFD" w:rsidRPr="00A67F72" w:rsidRDefault="00B14EFD" w:rsidP="00707F4D">
            <w:pPr>
              <w:jc w:val="center"/>
              <w:rPr>
                <w:rFonts w:eastAsia="Calibri"/>
                <w:b/>
                <w:bCs/>
              </w:rPr>
            </w:pPr>
            <w:r w:rsidRPr="00A67F72">
              <w:rPr>
                <w:rFonts w:eastAsia="Calibri"/>
                <w:b/>
                <w:bCs/>
              </w:rPr>
              <w:t>10</w:t>
            </w:r>
          </w:p>
        </w:tc>
        <w:tc>
          <w:tcPr>
            <w:tcW w:w="494" w:type="dxa"/>
            <w:gridSpan w:val="2"/>
            <w:tcBorders>
              <w:top w:val="single" w:sz="4" w:space="0" w:color="auto"/>
              <w:left w:val="single" w:sz="4" w:space="0" w:color="auto"/>
              <w:bottom w:val="single" w:sz="4" w:space="0" w:color="auto"/>
              <w:right w:val="single" w:sz="4" w:space="0" w:color="auto"/>
            </w:tcBorders>
            <w:hideMark/>
          </w:tcPr>
          <w:p w14:paraId="6F92B852" w14:textId="77777777" w:rsidR="00B14EFD" w:rsidRPr="00A67F72" w:rsidRDefault="00B14EFD" w:rsidP="00707F4D">
            <w:pPr>
              <w:jc w:val="center"/>
              <w:rPr>
                <w:rFonts w:eastAsia="Calibri"/>
                <w:b/>
                <w:bCs/>
              </w:rPr>
            </w:pPr>
            <w:r w:rsidRPr="00A67F72">
              <w:rPr>
                <w:rFonts w:eastAsia="Calibri"/>
                <w:b/>
                <w:bCs/>
              </w:rPr>
              <w:t>PO 11</w:t>
            </w:r>
          </w:p>
        </w:tc>
        <w:tc>
          <w:tcPr>
            <w:tcW w:w="494" w:type="dxa"/>
            <w:tcBorders>
              <w:top w:val="single" w:sz="4" w:space="0" w:color="auto"/>
              <w:left w:val="single" w:sz="4" w:space="0" w:color="auto"/>
              <w:bottom w:val="single" w:sz="4" w:space="0" w:color="auto"/>
              <w:right w:val="single" w:sz="4" w:space="0" w:color="auto"/>
            </w:tcBorders>
            <w:hideMark/>
          </w:tcPr>
          <w:p w14:paraId="6AB61720" w14:textId="77777777" w:rsidR="00B14EFD" w:rsidRPr="00A67F72" w:rsidRDefault="00B14EFD" w:rsidP="00707F4D">
            <w:pPr>
              <w:jc w:val="center"/>
              <w:rPr>
                <w:rFonts w:eastAsia="Calibri"/>
                <w:b/>
                <w:bCs/>
              </w:rPr>
            </w:pPr>
            <w:r w:rsidRPr="00A67F72">
              <w:rPr>
                <w:rFonts w:eastAsia="Calibri"/>
                <w:b/>
                <w:bCs/>
              </w:rPr>
              <w:t>PO 12</w:t>
            </w:r>
          </w:p>
        </w:tc>
        <w:tc>
          <w:tcPr>
            <w:tcW w:w="494" w:type="dxa"/>
            <w:tcBorders>
              <w:top w:val="single" w:sz="4" w:space="0" w:color="auto"/>
              <w:left w:val="single" w:sz="4" w:space="0" w:color="auto"/>
              <w:bottom w:val="single" w:sz="4" w:space="0" w:color="auto"/>
              <w:right w:val="single" w:sz="4" w:space="0" w:color="auto"/>
            </w:tcBorders>
            <w:hideMark/>
          </w:tcPr>
          <w:p w14:paraId="66A211D8" w14:textId="77777777" w:rsidR="00B14EFD" w:rsidRPr="00A67F72" w:rsidRDefault="00B14EFD" w:rsidP="00707F4D">
            <w:pPr>
              <w:jc w:val="center"/>
              <w:rPr>
                <w:rFonts w:eastAsia="Calibri"/>
                <w:b/>
                <w:bCs/>
              </w:rPr>
            </w:pPr>
            <w:r w:rsidRPr="00A67F72">
              <w:rPr>
                <w:rFonts w:eastAsia="Calibri"/>
                <w:b/>
                <w:bCs/>
              </w:rPr>
              <w:t>PO 13</w:t>
            </w:r>
          </w:p>
        </w:tc>
      </w:tr>
      <w:tr w:rsidR="00B6601B" w:rsidRPr="00A67F72" w14:paraId="61A2A98F" w14:textId="77777777" w:rsidTr="002C604D">
        <w:trPr>
          <w:trHeight w:val="384"/>
        </w:trPr>
        <w:tc>
          <w:tcPr>
            <w:tcW w:w="2131" w:type="dxa"/>
            <w:tcBorders>
              <w:top w:val="single" w:sz="4" w:space="0" w:color="auto"/>
              <w:left w:val="single" w:sz="4" w:space="0" w:color="auto"/>
              <w:bottom w:val="single" w:sz="4" w:space="0" w:color="auto"/>
              <w:right w:val="single" w:sz="4" w:space="0" w:color="auto"/>
            </w:tcBorders>
            <w:hideMark/>
          </w:tcPr>
          <w:p w14:paraId="20F7BBF2" w14:textId="45A3D130" w:rsidR="00B14EFD" w:rsidRPr="00A67F72" w:rsidRDefault="00784450" w:rsidP="00707F4D">
            <w:pPr>
              <w:jc w:val="center"/>
              <w:rPr>
                <w:rFonts w:eastAsia="Calibri"/>
                <w:bCs/>
              </w:rPr>
            </w:pPr>
            <w:r w:rsidRPr="00A67F72">
              <w:rPr>
                <w:rFonts w:eastAsia="Calibri"/>
                <w:bCs/>
              </w:rPr>
              <w:t xml:space="preserve">ATA 1001 </w:t>
            </w:r>
            <w:r w:rsidR="00B14EFD" w:rsidRPr="00A67F72">
              <w:rPr>
                <w:rFonts w:eastAsia="Calibri"/>
                <w:bCs/>
              </w:rPr>
              <w:t>Principles of Ataturk And History of The Turkish Revolution I</w:t>
            </w:r>
          </w:p>
        </w:tc>
        <w:tc>
          <w:tcPr>
            <w:tcW w:w="1103" w:type="dxa"/>
            <w:gridSpan w:val="2"/>
            <w:tcBorders>
              <w:top w:val="single" w:sz="4" w:space="0" w:color="auto"/>
              <w:left w:val="single" w:sz="4" w:space="0" w:color="auto"/>
              <w:bottom w:val="single" w:sz="4" w:space="0" w:color="auto"/>
              <w:right w:val="single" w:sz="4" w:space="0" w:color="auto"/>
            </w:tcBorders>
          </w:tcPr>
          <w:p w14:paraId="5AF1E50A" w14:textId="77777777" w:rsidR="00B14EFD" w:rsidRPr="00A67F72" w:rsidRDefault="00B14EFD" w:rsidP="00707F4D">
            <w:pPr>
              <w:jc w:val="center"/>
              <w:rPr>
                <w:rFonts w:eastAsia="Calibri"/>
              </w:rPr>
            </w:pPr>
          </w:p>
        </w:tc>
        <w:tc>
          <w:tcPr>
            <w:tcW w:w="494" w:type="dxa"/>
            <w:gridSpan w:val="2"/>
            <w:tcBorders>
              <w:top w:val="single" w:sz="4" w:space="0" w:color="auto"/>
              <w:left w:val="single" w:sz="4" w:space="0" w:color="auto"/>
              <w:bottom w:val="single" w:sz="4" w:space="0" w:color="auto"/>
              <w:right w:val="single" w:sz="4" w:space="0" w:color="auto"/>
            </w:tcBorders>
          </w:tcPr>
          <w:p w14:paraId="0CEC9E55" w14:textId="77777777" w:rsidR="00B14EFD" w:rsidRPr="00A67F72" w:rsidRDefault="00B14EFD" w:rsidP="00707F4D">
            <w:pPr>
              <w:rPr>
                <w:rFonts w:eastAsia="Calibri"/>
              </w:rPr>
            </w:pPr>
          </w:p>
        </w:tc>
        <w:tc>
          <w:tcPr>
            <w:tcW w:w="494" w:type="dxa"/>
            <w:gridSpan w:val="2"/>
            <w:tcBorders>
              <w:top w:val="single" w:sz="4" w:space="0" w:color="auto"/>
              <w:left w:val="single" w:sz="4" w:space="0" w:color="auto"/>
              <w:bottom w:val="single" w:sz="4" w:space="0" w:color="auto"/>
              <w:right w:val="single" w:sz="4" w:space="0" w:color="auto"/>
            </w:tcBorders>
          </w:tcPr>
          <w:p w14:paraId="6C82D35B" w14:textId="77777777" w:rsidR="00B14EFD" w:rsidRPr="00A67F72" w:rsidRDefault="00B14EFD" w:rsidP="00707F4D">
            <w:pPr>
              <w:rPr>
                <w:rFonts w:eastAsia="Calibri"/>
              </w:rPr>
            </w:pPr>
          </w:p>
        </w:tc>
        <w:tc>
          <w:tcPr>
            <w:tcW w:w="950" w:type="dxa"/>
            <w:gridSpan w:val="2"/>
            <w:tcBorders>
              <w:top w:val="single" w:sz="4" w:space="0" w:color="auto"/>
              <w:left w:val="single" w:sz="4" w:space="0" w:color="auto"/>
              <w:bottom w:val="single" w:sz="4" w:space="0" w:color="auto"/>
              <w:right w:val="single" w:sz="4" w:space="0" w:color="auto"/>
            </w:tcBorders>
          </w:tcPr>
          <w:p w14:paraId="71F337E7" w14:textId="77777777" w:rsidR="00B14EFD" w:rsidRPr="00A67F72" w:rsidRDefault="00B14EFD" w:rsidP="00707F4D">
            <w:pPr>
              <w:rPr>
                <w:rFonts w:eastAsia="Calibri"/>
              </w:rPr>
            </w:pPr>
          </w:p>
        </w:tc>
        <w:tc>
          <w:tcPr>
            <w:tcW w:w="528" w:type="dxa"/>
            <w:gridSpan w:val="2"/>
            <w:tcBorders>
              <w:top w:val="single" w:sz="4" w:space="0" w:color="auto"/>
              <w:left w:val="single" w:sz="4" w:space="0" w:color="auto"/>
              <w:bottom w:val="single" w:sz="4" w:space="0" w:color="auto"/>
              <w:right w:val="single" w:sz="4" w:space="0" w:color="auto"/>
            </w:tcBorders>
          </w:tcPr>
          <w:p w14:paraId="1AB47DD9" w14:textId="77777777" w:rsidR="00B14EFD" w:rsidRPr="00A67F72" w:rsidRDefault="00B14EFD" w:rsidP="00707F4D">
            <w:pPr>
              <w:jc w:val="center"/>
              <w:rPr>
                <w:rFonts w:eastAsia="Calibri"/>
                <w:bCs/>
              </w:rPr>
            </w:pPr>
          </w:p>
        </w:tc>
        <w:tc>
          <w:tcPr>
            <w:tcW w:w="494" w:type="dxa"/>
            <w:gridSpan w:val="2"/>
            <w:tcBorders>
              <w:top w:val="single" w:sz="4" w:space="0" w:color="auto"/>
              <w:left w:val="single" w:sz="4" w:space="0" w:color="auto"/>
              <w:bottom w:val="single" w:sz="4" w:space="0" w:color="auto"/>
              <w:right w:val="single" w:sz="4" w:space="0" w:color="auto"/>
            </w:tcBorders>
          </w:tcPr>
          <w:p w14:paraId="194CBB16" w14:textId="77777777" w:rsidR="00B14EFD" w:rsidRPr="00A67F72" w:rsidRDefault="00B14EFD" w:rsidP="00707F4D">
            <w:pPr>
              <w:jc w:val="center"/>
              <w:rPr>
                <w:rFonts w:eastAsia="Calibri"/>
                <w:bCs/>
              </w:rPr>
            </w:pPr>
          </w:p>
        </w:tc>
        <w:tc>
          <w:tcPr>
            <w:tcW w:w="494" w:type="dxa"/>
            <w:gridSpan w:val="2"/>
            <w:tcBorders>
              <w:top w:val="single" w:sz="4" w:space="0" w:color="auto"/>
              <w:left w:val="single" w:sz="4" w:space="0" w:color="auto"/>
              <w:bottom w:val="single" w:sz="4" w:space="0" w:color="auto"/>
              <w:right w:val="single" w:sz="4" w:space="0" w:color="auto"/>
            </w:tcBorders>
          </w:tcPr>
          <w:p w14:paraId="2FB1F8E2" w14:textId="77777777" w:rsidR="00B14EFD" w:rsidRPr="00A67F72" w:rsidRDefault="00B14EFD" w:rsidP="00707F4D">
            <w:pPr>
              <w:rPr>
                <w:rFonts w:eastAsia="Calibri"/>
              </w:rPr>
            </w:pPr>
          </w:p>
        </w:tc>
        <w:tc>
          <w:tcPr>
            <w:tcW w:w="932" w:type="dxa"/>
            <w:gridSpan w:val="2"/>
            <w:tcBorders>
              <w:top w:val="single" w:sz="4" w:space="0" w:color="auto"/>
              <w:left w:val="single" w:sz="4" w:space="0" w:color="auto"/>
              <w:bottom w:val="single" w:sz="4" w:space="0" w:color="auto"/>
              <w:right w:val="single" w:sz="4" w:space="0" w:color="auto"/>
            </w:tcBorders>
          </w:tcPr>
          <w:p w14:paraId="59A5D14A" w14:textId="77777777" w:rsidR="00B14EFD" w:rsidRPr="00A67F72" w:rsidRDefault="00B14EFD" w:rsidP="00707F4D">
            <w:pPr>
              <w:jc w:val="center"/>
              <w:rPr>
                <w:rFonts w:eastAsia="Calibri"/>
                <w:bCs/>
              </w:rPr>
            </w:pPr>
          </w:p>
        </w:tc>
        <w:tc>
          <w:tcPr>
            <w:tcW w:w="977" w:type="dxa"/>
            <w:gridSpan w:val="3"/>
            <w:tcBorders>
              <w:top w:val="single" w:sz="4" w:space="0" w:color="auto"/>
              <w:left w:val="single" w:sz="4" w:space="0" w:color="auto"/>
              <w:bottom w:val="single" w:sz="4" w:space="0" w:color="auto"/>
              <w:right w:val="single" w:sz="4" w:space="0" w:color="auto"/>
            </w:tcBorders>
          </w:tcPr>
          <w:p w14:paraId="495ADFE5" w14:textId="77777777" w:rsidR="00B14EFD" w:rsidRPr="00A67F72" w:rsidRDefault="00B14EFD" w:rsidP="00707F4D">
            <w:pPr>
              <w:jc w:val="center"/>
              <w:rPr>
                <w:rFonts w:eastAsia="Calibri"/>
                <w:bCs/>
              </w:rPr>
            </w:pPr>
          </w:p>
        </w:tc>
        <w:tc>
          <w:tcPr>
            <w:tcW w:w="1066" w:type="dxa"/>
            <w:gridSpan w:val="3"/>
            <w:tcBorders>
              <w:top w:val="single" w:sz="4" w:space="0" w:color="auto"/>
              <w:left w:val="single" w:sz="4" w:space="0" w:color="auto"/>
              <w:bottom w:val="single" w:sz="4" w:space="0" w:color="auto"/>
              <w:right w:val="single" w:sz="4" w:space="0" w:color="auto"/>
            </w:tcBorders>
          </w:tcPr>
          <w:p w14:paraId="3E4C3021" w14:textId="77777777" w:rsidR="00B14EFD" w:rsidRPr="00A67F72" w:rsidRDefault="00B14EFD" w:rsidP="00707F4D">
            <w:pPr>
              <w:jc w:val="center"/>
              <w:rPr>
                <w:rFonts w:eastAsia="Calibri"/>
                <w:bCs/>
              </w:rPr>
            </w:pPr>
            <w:r w:rsidRPr="00A67F72">
              <w:rPr>
                <w:rFonts w:eastAsia="Calibri"/>
                <w:bCs/>
              </w:rPr>
              <w:t>LO 1,2,3,4,5,6</w:t>
            </w:r>
          </w:p>
        </w:tc>
        <w:tc>
          <w:tcPr>
            <w:tcW w:w="494" w:type="dxa"/>
            <w:gridSpan w:val="2"/>
            <w:tcBorders>
              <w:top w:val="single" w:sz="4" w:space="0" w:color="auto"/>
              <w:left w:val="single" w:sz="4" w:space="0" w:color="auto"/>
              <w:bottom w:val="single" w:sz="4" w:space="0" w:color="auto"/>
              <w:right w:val="single" w:sz="4" w:space="0" w:color="auto"/>
            </w:tcBorders>
          </w:tcPr>
          <w:p w14:paraId="0BDF36F6" w14:textId="77777777" w:rsidR="00B14EFD" w:rsidRPr="00A67F72" w:rsidRDefault="00B14EFD" w:rsidP="00707F4D">
            <w:pPr>
              <w:jc w:val="center"/>
              <w:rPr>
                <w:rFonts w:eastAsia="Calibri"/>
                <w:bCs/>
              </w:rPr>
            </w:pPr>
          </w:p>
        </w:tc>
        <w:tc>
          <w:tcPr>
            <w:tcW w:w="494" w:type="dxa"/>
            <w:tcBorders>
              <w:top w:val="single" w:sz="4" w:space="0" w:color="auto"/>
              <w:left w:val="single" w:sz="4" w:space="0" w:color="auto"/>
              <w:bottom w:val="single" w:sz="4" w:space="0" w:color="auto"/>
              <w:right w:val="single" w:sz="4" w:space="0" w:color="auto"/>
            </w:tcBorders>
          </w:tcPr>
          <w:p w14:paraId="0D4C2E19" w14:textId="77777777" w:rsidR="00B14EFD" w:rsidRPr="00A67F72" w:rsidRDefault="00B14EFD" w:rsidP="00707F4D">
            <w:pPr>
              <w:rPr>
                <w:rFonts w:eastAsia="Calibri"/>
              </w:rPr>
            </w:pPr>
          </w:p>
        </w:tc>
        <w:tc>
          <w:tcPr>
            <w:tcW w:w="494" w:type="dxa"/>
            <w:tcBorders>
              <w:top w:val="single" w:sz="4" w:space="0" w:color="auto"/>
              <w:left w:val="single" w:sz="4" w:space="0" w:color="auto"/>
              <w:bottom w:val="single" w:sz="4" w:space="0" w:color="auto"/>
              <w:right w:val="single" w:sz="4" w:space="0" w:color="auto"/>
            </w:tcBorders>
          </w:tcPr>
          <w:p w14:paraId="3E91276F" w14:textId="77777777" w:rsidR="00B14EFD" w:rsidRPr="00A67F72" w:rsidRDefault="00B14EFD" w:rsidP="00707F4D">
            <w:pPr>
              <w:rPr>
                <w:rFonts w:eastAsia="Calibri"/>
              </w:rPr>
            </w:pPr>
          </w:p>
        </w:tc>
      </w:tr>
    </w:tbl>
    <w:p w14:paraId="58CB1422" w14:textId="384FC3CB" w:rsidR="00B14EFD" w:rsidRPr="00A67F72" w:rsidRDefault="00B14EFD" w:rsidP="006D4063"/>
    <w:tbl>
      <w:tblPr>
        <w:tblW w:w="6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
        <w:gridCol w:w="4200"/>
        <w:gridCol w:w="997"/>
        <w:gridCol w:w="1001"/>
        <w:gridCol w:w="999"/>
        <w:gridCol w:w="1001"/>
        <w:gridCol w:w="999"/>
        <w:gridCol w:w="906"/>
      </w:tblGrid>
      <w:tr w:rsidR="00B6601B" w:rsidRPr="00A67F72" w14:paraId="41A4BCDF" w14:textId="77777777" w:rsidTr="002C604D">
        <w:trPr>
          <w:trHeight w:val="138"/>
          <w:jc w:val="center"/>
        </w:trPr>
        <w:tc>
          <w:tcPr>
            <w:tcW w:w="5000" w:type="pct"/>
            <w:gridSpan w:val="8"/>
          </w:tcPr>
          <w:p w14:paraId="27E2C4CD" w14:textId="77777777" w:rsidR="00B14EFD" w:rsidRPr="00A67F72" w:rsidRDefault="00B14EFD" w:rsidP="00707F4D">
            <w:pPr>
              <w:widowControl w:val="0"/>
              <w:autoSpaceDE w:val="0"/>
              <w:autoSpaceDN w:val="0"/>
              <w:rPr>
                <w:b/>
                <w:sz w:val="18"/>
                <w:szCs w:val="18"/>
              </w:rPr>
            </w:pPr>
            <w:r w:rsidRPr="00A67F72">
              <w:rPr>
                <w:b/>
                <w:sz w:val="18"/>
                <w:szCs w:val="18"/>
              </w:rPr>
              <w:t xml:space="preserve">Table 3. Course Contents and Learning Outcomes Matrix </w:t>
            </w:r>
          </w:p>
        </w:tc>
      </w:tr>
      <w:tr w:rsidR="00784450" w:rsidRPr="00A67F72" w14:paraId="6DB4219D" w14:textId="77777777" w:rsidTr="002C604D">
        <w:trPr>
          <w:trHeight w:val="138"/>
          <w:jc w:val="center"/>
        </w:trPr>
        <w:tc>
          <w:tcPr>
            <w:tcW w:w="5000" w:type="pct"/>
            <w:gridSpan w:val="8"/>
          </w:tcPr>
          <w:p w14:paraId="45A53376" w14:textId="2FBED088" w:rsidR="00784450" w:rsidRPr="00A67F72" w:rsidRDefault="00784450" w:rsidP="00784450">
            <w:pPr>
              <w:widowControl w:val="0"/>
              <w:autoSpaceDE w:val="0"/>
              <w:autoSpaceDN w:val="0"/>
              <w:rPr>
                <w:rFonts w:eastAsia="Arial"/>
                <w:b/>
                <w:sz w:val="18"/>
                <w:szCs w:val="18"/>
              </w:rPr>
            </w:pPr>
            <w:r w:rsidRPr="00A67F72">
              <w:rPr>
                <w:rFonts w:eastAsia="Arial"/>
                <w:b/>
                <w:sz w:val="18"/>
                <w:szCs w:val="18"/>
              </w:rPr>
              <w:t>ATA 1001 ATA 1001 Prıncıples Of Ataturk And Hıstory Of The Turkısh Revolutıon I Course Contents And Learnıng Outcomes Matrıx</w:t>
            </w:r>
          </w:p>
        </w:tc>
      </w:tr>
      <w:tr w:rsidR="00B6601B" w:rsidRPr="00A67F72" w14:paraId="0A366F8D" w14:textId="77777777" w:rsidTr="002C604D">
        <w:trPr>
          <w:trHeight w:val="275"/>
          <w:jc w:val="center"/>
        </w:trPr>
        <w:tc>
          <w:tcPr>
            <w:tcW w:w="429" w:type="pct"/>
            <w:vMerge w:val="restart"/>
          </w:tcPr>
          <w:p w14:paraId="327A6585"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Week</w:t>
            </w:r>
          </w:p>
        </w:tc>
        <w:tc>
          <w:tcPr>
            <w:tcW w:w="1900" w:type="pct"/>
            <w:vMerge w:val="restart"/>
          </w:tcPr>
          <w:p w14:paraId="1C955EEF" w14:textId="77777777" w:rsidR="00B14EFD" w:rsidRPr="00A67F72" w:rsidRDefault="00B14EFD" w:rsidP="00707F4D">
            <w:pPr>
              <w:widowControl w:val="0"/>
              <w:autoSpaceDE w:val="0"/>
              <w:autoSpaceDN w:val="0"/>
              <w:rPr>
                <w:rFonts w:eastAsia="Arial"/>
                <w:b/>
                <w:sz w:val="18"/>
                <w:szCs w:val="18"/>
              </w:rPr>
            </w:pPr>
            <w:r w:rsidRPr="00A67F72">
              <w:rPr>
                <w:rFonts w:eastAsia="Arial"/>
                <w:b/>
                <w:sz w:val="18"/>
                <w:szCs w:val="18"/>
              </w:rPr>
              <w:t>Weekly Course Contents</w:t>
            </w:r>
          </w:p>
        </w:tc>
        <w:tc>
          <w:tcPr>
            <w:tcW w:w="2671" w:type="pct"/>
            <w:gridSpan w:val="6"/>
          </w:tcPr>
          <w:p w14:paraId="2967B278" w14:textId="77777777" w:rsidR="00B14EFD" w:rsidRPr="00A67F72" w:rsidRDefault="00B14EFD" w:rsidP="00707F4D">
            <w:pPr>
              <w:widowControl w:val="0"/>
              <w:autoSpaceDE w:val="0"/>
              <w:autoSpaceDN w:val="0"/>
              <w:jc w:val="center"/>
              <w:rPr>
                <w:rFonts w:eastAsia="Arial"/>
                <w:b/>
                <w:sz w:val="18"/>
                <w:szCs w:val="18"/>
              </w:rPr>
            </w:pPr>
            <w:r w:rsidRPr="00A67F72">
              <w:rPr>
                <w:rFonts w:eastAsia="Arial"/>
                <w:b/>
                <w:sz w:val="18"/>
                <w:szCs w:val="18"/>
              </w:rPr>
              <w:t>Learning Outcomes of the Course</w:t>
            </w:r>
          </w:p>
        </w:tc>
      </w:tr>
      <w:tr w:rsidR="00B6601B" w:rsidRPr="00A67F72" w14:paraId="0E92B793" w14:textId="77777777" w:rsidTr="002C604D">
        <w:trPr>
          <w:trHeight w:val="70"/>
          <w:jc w:val="center"/>
        </w:trPr>
        <w:tc>
          <w:tcPr>
            <w:tcW w:w="429" w:type="pct"/>
            <w:vMerge/>
          </w:tcPr>
          <w:p w14:paraId="65623269" w14:textId="77777777" w:rsidR="00B14EFD" w:rsidRPr="00A67F72" w:rsidRDefault="00B14EFD" w:rsidP="00707F4D">
            <w:pPr>
              <w:widowControl w:val="0"/>
              <w:autoSpaceDE w:val="0"/>
              <w:autoSpaceDN w:val="0"/>
              <w:rPr>
                <w:rFonts w:eastAsia="Arial"/>
                <w:b/>
                <w:sz w:val="18"/>
                <w:szCs w:val="18"/>
              </w:rPr>
            </w:pPr>
          </w:p>
        </w:tc>
        <w:tc>
          <w:tcPr>
            <w:tcW w:w="1900" w:type="pct"/>
            <w:vMerge/>
          </w:tcPr>
          <w:p w14:paraId="0334DD36" w14:textId="77777777" w:rsidR="00B14EFD" w:rsidRPr="00A67F72" w:rsidRDefault="00B14EFD" w:rsidP="00707F4D">
            <w:pPr>
              <w:widowControl w:val="0"/>
              <w:autoSpaceDE w:val="0"/>
              <w:autoSpaceDN w:val="0"/>
              <w:rPr>
                <w:rFonts w:eastAsia="Arial"/>
                <w:b/>
                <w:sz w:val="18"/>
                <w:szCs w:val="18"/>
              </w:rPr>
            </w:pPr>
          </w:p>
        </w:tc>
        <w:tc>
          <w:tcPr>
            <w:tcW w:w="451" w:type="pct"/>
          </w:tcPr>
          <w:p w14:paraId="1E1705C9" w14:textId="77777777" w:rsidR="00B14EFD" w:rsidRPr="00A67F72" w:rsidRDefault="00B14EFD" w:rsidP="00707F4D">
            <w:pPr>
              <w:widowControl w:val="0"/>
              <w:autoSpaceDE w:val="0"/>
              <w:autoSpaceDN w:val="0"/>
              <w:rPr>
                <w:rFonts w:eastAsia="Arial"/>
                <w:bCs/>
                <w:sz w:val="18"/>
                <w:szCs w:val="18"/>
              </w:rPr>
            </w:pPr>
            <w:r w:rsidRPr="00A67F72">
              <w:rPr>
                <w:rFonts w:eastAsia="Arial"/>
                <w:bCs/>
                <w:sz w:val="18"/>
                <w:szCs w:val="18"/>
              </w:rPr>
              <w:t>LO 1</w:t>
            </w:r>
          </w:p>
        </w:tc>
        <w:tc>
          <w:tcPr>
            <w:tcW w:w="453" w:type="pct"/>
          </w:tcPr>
          <w:p w14:paraId="7445A717" w14:textId="77777777" w:rsidR="00B14EFD" w:rsidRPr="00A67F72" w:rsidRDefault="00B14EFD" w:rsidP="00707F4D">
            <w:pPr>
              <w:widowControl w:val="0"/>
              <w:autoSpaceDE w:val="0"/>
              <w:autoSpaceDN w:val="0"/>
              <w:rPr>
                <w:rFonts w:eastAsia="Arial"/>
                <w:bCs/>
                <w:sz w:val="18"/>
                <w:szCs w:val="18"/>
              </w:rPr>
            </w:pPr>
            <w:r w:rsidRPr="00A67F72">
              <w:rPr>
                <w:rFonts w:eastAsia="Arial"/>
                <w:bCs/>
                <w:sz w:val="18"/>
                <w:szCs w:val="18"/>
              </w:rPr>
              <w:t>LO 2</w:t>
            </w:r>
          </w:p>
        </w:tc>
        <w:tc>
          <w:tcPr>
            <w:tcW w:w="452" w:type="pct"/>
          </w:tcPr>
          <w:p w14:paraId="2F28219B" w14:textId="77777777" w:rsidR="00B14EFD" w:rsidRPr="00A67F72" w:rsidRDefault="00B14EFD" w:rsidP="00707F4D">
            <w:pPr>
              <w:widowControl w:val="0"/>
              <w:autoSpaceDE w:val="0"/>
              <w:autoSpaceDN w:val="0"/>
              <w:rPr>
                <w:rFonts w:eastAsia="Arial"/>
                <w:bCs/>
                <w:sz w:val="18"/>
                <w:szCs w:val="18"/>
              </w:rPr>
            </w:pPr>
            <w:r w:rsidRPr="00A67F72">
              <w:rPr>
                <w:rFonts w:eastAsia="Arial"/>
                <w:bCs/>
                <w:sz w:val="18"/>
                <w:szCs w:val="18"/>
              </w:rPr>
              <w:t>LO 3</w:t>
            </w:r>
          </w:p>
        </w:tc>
        <w:tc>
          <w:tcPr>
            <w:tcW w:w="453" w:type="pct"/>
          </w:tcPr>
          <w:p w14:paraId="319E01B7" w14:textId="77777777" w:rsidR="00B14EFD" w:rsidRPr="00A67F72" w:rsidRDefault="00B14EFD" w:rsidP="00707F4D">
            <w:pPr>
              <w:widowControl w:val="0"/>
              <w:autoSpaceDE w:val="0"/>
              <w:autoSpaceDN w:val="0"/>
              <w:rPr>
                <w:rFonts w:eastAsia="Arial"/>
                <w:bCs/>
                <w:sz w:val="18"/>
                <w:szCs w:val="18"/>
              </w:rPr>
            </w:pPr>
            <w:r w:rsidRPr="00A67F72">
              <w:rPr>
                <w:rFonts w:eastAsia="Arial"/>
                <w:bCs/>
                <w:sz w:val="18"/>
                <w:szCs w:val="18"/>
              </w:rPr>
              <w:t>LO4</w:t>
            </w:r>
          </w:p>
        </w:tc>
        <w:tc>
          <w:tcPr>
            <w:tcW w:w="452" w:type="pct"/>
          </w:tcPr>
          <w:p w14:paraId="15B48B1F" w14:textId="77777777" w:rsidR="00B14EFD" w:rsidRPr="00A67F72" w:rsidRDefault="00B14EFD" w:rsidP="00707F4D">
            <w:pPr>
              <w:rPr>
                <w:rFonts w:eastAsia="Arial"/>
                <w:bCs/>
                <w:sz w:val="18"/>
                <w:szCs w:val="18"/>
              </w:rPr>
            </w:pPr>
            <w:r w:rsidRPr="00A67F72">
              <w:rPr>
                <w:rFonts w:eastAsia="Arial"/>
                <w:bCs/>
                <w:sz w:val="18"/>
                <w:szCs w:val="18"/>
              </w:rPr>
              <w:t>LO 5</w:t>
            </w:r>
          </w:p>
        </w:tc>
        <w:tc>
          <w:tcPr>
            <w:tcW w:w="409" w:type="pct"/>
          </w:tcPr>
          <w:p w14:paraId="4A49DC3C" w14:textId="77777777" w:rsidR="00B14EFD" w:rsidRPr="00A67F72" w:rsidRDefault="00B14EFD" w:rsidP="00707F4D">
            <w:pPr>
              <w:rPr>
                <w:rFonts w:eastAsia="Arial"/>
                <w:bCs/>
                <w:sz w:val="18"/>
                <w:szCs w:val="18"/>
              </w:rPr>
            </w:pPr>
            <w:r w:rsidRPr="00A67F72">
              <w:rPr>
                <w:rFonts w:eastAsia="Arial"/>
                <w:bCs/>
                <w:sz w:val="18"/>
                <w:szCs w:val="18"/>
              </w:rPr>
              <w:t>LO 6</w:t>
            </w:r>
          </w:p>
        </w:tc>
      </w:tr>
      <w:tr w:rsidR="00B6601B" w:rsidRPr="00A67F72" w14:paraId="0D3B57EE" w14:textId="77777777" w:rsidTr="002C604D">
        <w:trPr>
          <w:trHeight w:val="70"/>
          <w:jc w:val="center"/>
        </w:trPr>
        <w:tc>
          <w:tcPr>
            <w:tcW w:w="429" w:type="pct"/>
          </w:tcPr>
          <w:p w14:paraId="2D994AB6"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1</w:t>
            </w:r>
          </w:p>
        </w:tc>
        <w:tc>
          <w:tcPr>
            <w:tcW w:w="1900" w:type="pct"/>
            <w:tcBorders>
              <w:top w:val="single" w:sz="4" w:space="0" w:color="auto"/>
              <w:left w:val="single" w:sz="4" w:space="0" w:color="auto"/>
              <w:bottom w:val="single" w:sz="4" w:space="0" w:color="auto"/>
              <w:right w:val="single" w:sz="4" w:space="0" w:color="auto"/>
            </w:tcBorders>
          </w:tcPr>
          <w:p w14:paraId="6CD3E675" w14:textId="77777777" w:rsidR="00B14EFD" w:rsidRPr="00A67F72" w:rsidRDefault="00B14EFD" w:rsidP="00707F4D">
            <w:pPr>
              <w:rPr>
                <w:b/>
                <w:bCs/>
                <w:sz w:val="18"/>
                <w:szCs w:val="18"/>
              </w:rPr>
            </w:pPr>
            <w:r w:rsidRPr="00A67F72">
              <w:rPr>
                <w:sz w:val="18"/>
                <w:szCs w:val="18"/>
              </w:rPr>
              <w:t>State, Monarchy, Oligarchy, Republic, Laicism, Democracy, Insurrection, Revolution, Nation-State</w:t>
            </w:r>
          </w:p>
        </w:tc>
        <w:tc>
          <w:tcPr>
            <w:tcW w:w="451" w:type="pct"/>
          </w:tcPr>
          <w:p w14:paraId="183CF524" w14:textId="77777777" w:rsidR="00B14EFD" w:rsidRPr="00A67F72" w:rsidRDefault="00B14EFD" w:rsidP="00707F4D">
            <w:pPr>
              <w:rPr>
                <w:sz w:val="18"/>
                <w:szCs w:val="18"/>
              </w:rPr>
            </w:pPr>
            <w:r w:rsidRPr="00A67F72">
              <w:rPr>
                <w:rFonts w:eastAsia="Arial"/>
                <w:sz w:val="18"/>
                <w:szCs w:val="18"/>
              </w:rPr>
              <w:t>X</w:t>
            </w:r>
          </w:p>
        </w:tc>
        <w:tc>
          <w:tcPr>
            <w:tcW w:w="453" w:type="pct"/>
          </w:tcPr>
          <w:p w14:paraId="75952970" w14:textId="77777777" w:rsidR="00B14EFD" w:rsidRPr="00A67F72" w:rsidRDefault="00B14EFD" w:rsidP="00707F4D">
            <w:pPr>
              <w:rPr>
                <w:sz w:val="18"/>
                <w:szCs w:val="18"/>
              </w:rPr>
            </w:pPr>
            <w:r w:rsidRPr="00A67F72">
              <w:rPr>
                <w:rFonts w:eastAsia="Arial"/>
                <w:sz w:val="18"/>
                <w:szCs w:val="18"/>
              </w:rPr>
              <w:t>X</w:t>
            </w:r>
          </w:p>
        </w:tc>
        <w:tc>
          <w:tcPr>
            <w:tcW w:w="452" w:type="pct"/>
          </w:tcPr>
          <w:p w14:paraId="766392D6" w14:textId="77777777" w:rsidR="00B14EFD" w:rsidRPr="00A67F72" w:rsidRDefault="00B14EFD" w:rsidP="00707F4D">
            <w:pPr>
              <w:rPr>
                <w:sz w:val="18"/>
                <w:szCs w:val="18"/>
              </w:rPr>
            </w:pPr>
            <w:r w:rsidRPr="00A67F72">
              <w:rPr>
                <w:rFonts w:eastAsia="Arial"/>
                <w:sz w:val="18"/>
                <w:szCs w:val="18"/>
              </w:rPr>
              <w:t>X</w:t>
            </w:r>
          </w:p>
        </w:tc>
        <w:tc>
          <w:tcPr>
            <w:tcW w:w="453" w:type="pct"/>
          </w:tcPr>
          <w:p w14:paraId="65052456" w14:textId="77777777" w:rsidR="00B14EFD" w:rsidRPr="00A67F72" w:rsidRDefault="00B14EFD" w:rsidP="00707F4D">
            <w:pPr>
              <w:widowControl w:val="0"/>
              <w:autoSpaceDE w:val="0"/>
              <w:autoSpaceDN w:val="0"/>
              <w:jc w:val="center"/>
              <w:rPr>
                <w:rFonts w:eastAsia="Arial"/>
                <w:sz w:val="18"/>
                <w:szCs w:val="18"/>
              </w:rPr>
            </w:pPr>
          </w:p>
        </w:tc>
        <w:tc>
          <w:tcPr>
            <w:tcW w:w="452" w:type="pct"/>
          </w:tcPr>
          <w:p w14:paraId="114FD62E" w14:textId="77777777" w:rsidR="00B14EFD" w:rsidRPr="00A67F72" w:rsidRDefault="00B14EFD" w:rsidP="00707F4D">
            <w:pPr>
              <w:widowControl w:val="0"/>
              <w:autoSpaceDE w:val="0"/>
              <w:autoSpaceDN w:val="0"/>
              <w:jc w:val="center"/>
              <w:rPr>
                <w:rFonts w:eastAsia="Arial"/>
                <w:sz w:val="18"/>
                <w:szCs w:val="18"/>
              </w:rPr>
            </w:pPr>
          </w:p>
        </w:tc>
        <w:tc>
          <w:tcPr>
            <w:tcW w:w="409" w:type="pct"/>
          </w:tcPr>
          <w:p w14:paraId="3ED85B82" w14:textId="77777777" w:rsidR="00B14EFD" w:rsidRPr="00A67F72" w:rsidRDefault="00B14EFD" w:rsidP="00707F4D">
            <w:pPr>
              <w:widowControl w:val="0"/>
              <w:autoSpaceDE w:val="0"/>
              <w:autoSpaceDN w:val="0"/>
              <w:jc w:val="center"/>
              <w:rPr>
                <w:rFonts w:eastAsia="Arial"/>
                <w:sz w:val="18"/>
                <w:szCs w:val="18"/>
              </w:rPr>
            </w:pPr>
          </w:p>
        </w:tc>
      </w:tr>
      <w:tr w:rsidR="00B6601B" w:rsidRPr="00A67F72" w14:paraId="58EBE3F5" w14:textId="77777777" w:rsidTr="002C604D">
        <w:trPr>
          <w:trHeight w:val="311"/>
          <w:jc w:val="center"/>
        </w:trPr>
        <w:tc>
          <w:tcPr>
            <w:tcW w:w="429" w:type="pct"/>
          </w:tcPr>
          <w:p w14:paraId="38A906CD"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2</w:t>
            </w:r>
          </w:p>
        </w:tc>
        <w:tc>
          <w:tcPr>
            <w:tcW w:w="1900" w:type="pct"/>
            <w:tcBorders>
              <w:top w:val="single" w:sz="4" w:space="0" w:color="auto"/>
              <w:left w:val="single" w:sz="4" w:space="0" w:color="auto"/>
              <w:bottom w:val="single" w:sz="4" w:space="0" w:color="auto"/>
              <w:right w:val="single" w:sz="4" w:space="0" w:color="auto"/>
            </w:tcBorders>
          </w:tcPr>
          <w:p w14:paraId="4776A8EF" w14:textId="77777777" w:rsidR="00B14EFD" w:rsidRPr="00A67F72" w:rsidRDefault="00B14EFD" w:rsidP="00707F4D">
            <w:pPr>
              <w:rPr>
                <w:b/>
                <w:bCs/>
                <w:sz w:val="18"/>
                <w:szCs w:val="18"/>
              </w:rPr>
            </w:pPr>
            <w:r w:rsidRPr="00A67F72">
              <w:rPr>
                <w:sz w:val="18"/>
                <w:szCs w:val="18"/>
              </w:rPr>
              <w:t>Feudalism, Crusades, Age of Geography, Renaissance and Reformation Movements, French Revolution, Industrial Revolution</w:t>
            </w:r>
          </w:p>
        </w:tc>
        <w:tc>
          <w:tcPr>
            <w:tcW w:w="451" w:type="pct"/>
          </w:tcPr>
          <w:p w14:paraId="2E3BB716" w14:textId="77777777" w:rsidR="00B14EFD" w:rsidRPr="00A67F72" w:rsidRDefault="00B14EFD" w:rsidP="00707F4D">
            <w:pPr>
              <w:rPr>
                <w:sz w:val="18"/>
                <w:szCs w:val="18"/>
              </w:rPr>
            </w:pPr>
            <w:r w:rsidRPr="00A67F72">
              <w:rPr>
                <w:rFonts w:eastAsia="Arial"/>
                <w:sz w:val="18"/>
                <w:szCs w:val="18"/>
              </w:rPr>
              <w:t>X</w:t>
            </w:r>
          </w:p>
        </w:tc>
        <w:tc>
          <w:tcPr>
            <w:tcW w:w="453" w:type="pct"/>
          </w:tcPr>
          <w:p w14:paraId="43EB8DCD" w14:textId="77777777" w:rsidR="00B14EFD" w:rsidRPr="00A67F72" w:rsidRDefault="00B14EFD" w:rsidP="00707F4D">
            <w:pPr>
              <w:rPr>
                <w:sz w:val="18"/>
                <w:szCs w:val="18"/>
              </w:rPr>
            </w:pPr>
            <w:r w:rsidRPr="00A67F72">
              <w:rPr>
                <w:rFonts w:eastAsia="Arial"/>
                <w:sz w:val="18"/>
                <w:szCs w:val="18"/>
              </w:rPr>
              <w:t>X</w:t>
            </w:r>
          </w:p>
        </w:tc>
        <w:tc>
          <w:tcPr>
            <w:tcW w:w="452" w:type="pct"/>
          </w:tcPr>
          <w:p w14:paraId="3EABBDE6" w14:textId="77777777" w:rsidR="00B14EFD" w:rsidRPr="00A67F72" w:rsidRDefault="00B14EFD" w:rsidP="00707F4D">
            <w:pPr>
              <w:rPr>
                <w:sz w:val="18"/>
                <w:szCs w:val="18"/>
              </w:rPr>
            </w:pPr>
            <w:r w:rsidRPr="00A67F72">
              <w:rPr>
                <w:rFonts w:eastAsia="Arial"/>
                <w:sz w:val="18"/>
                <w:szCs w:val="18"/>
              </w:rPr>
              <w:t>X</w:t>
            </w:r>
          </w:p>
        </w:tc>
        <w:tc>
          <w:tcPr>
            <w:tcW w:w="453" w:type="pct"/>
          </w:tcPr>
          <w:p w14:paraId="5DA104E2" w14:textId="77777777" w:rsidR="00B14EFD" w:rsidRPr="00A67F72" w:rsidRDefault="00B14EFD" w:rsidP="00707F4D">
            <w:pPr>
              <w:widowControl w:val="0"/>
              <w:autoSpaceDE w:val="0"/>
              <w:autoSpaceDN w:val="0"/>
              <w:jc w:val="center"/>
              <w:rPr>
                <w:rFonts w:eastAsia="Arial"/>
                <w:sz w:val="18"/>
                <w:szCs w:val="18"/>
              </w:rPr>
            </w:pPr>
          </w:p>
        </w:tc>
        <w:tc>
          <w:tcPr>
            <w:tcW w:w="452" w:type="pct"/>
          </w:tcPr>
          <w:p w14:paraId="05453443" w14:textId="77777777" w:rsidR="00B14EFD" w:rsidRPr="00A67F72" w:rsidRDefault="00B14EFD" w:rsidP="00707F4D">
            <w:pPr>
              <w:widowControl w:val="0"/>
              <w:autoSpaceDE w:val="0"/>
              <w:autoSpaceDN w:val="0"/>
              <w:jc w:val="center"/>
              <w:rPr>
                <w:rFonts w:eastAsia="Arial"/>
                <w:sz w:val="18"/>
                <w:szCs w:val="18"/>
              </w:rPr>
            </w:pPr>
          </w:p>
        </w:tc>
        <w:tc>
          <w:tcPr>
            <w:tcW w:w="409" w:type="pct"/>
          </w:tcPr>
          <w:p w14:paraId="4AF29FDE" w14:textId="77777777" w:rsidR="00B14EFD" w:rsidRPr="00A67F72" w:rsidRDefault="00B14EFD" w:rsidP="00707F4D">
            <w:pPr>
              <w:widowControl w:val="0"/>
              <w:autoSpaceDE w:val="0"/>
              <w:autoSpaceDN w:val="0"/>
              <w:jc w:val="center"/>
              <w:rPr>
                <w:rFonts w:eastAsia="Arial"/>
                <w:sz w:val="18"/>
                <w:szCs w:val="18"/>
              </w:rPr>
            </w:pPr>
          </w:p>
        </w:tc>
      </w:tr>
      <w:tr w:rsidR="00B6601B" w:rsidRPr="00A67F72" w14:paraId="6D0D3172" w14:textId="77777777" w:rsidTr="002C604D">
        <w:trPr>
          <w:trHeight w:val="70"/>
          <w:jc w:val="center"/>
        </w:trPr>
        <w:tc>
          <w:tcPr>
            <w:tcW w:w="429" w:type="pct"/>
          </w:tcPr>
          <w:p w14:paraId="6C9525D0"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3</w:t>
            </w:r>
          </w:p>
        </w:tc>
        <w:tc>
          <w:tcPr>
            <w:tcW w:w="1900" w:type="pct"/>
            <w:tcBorders>
              <w:top w:val="single" w:sz="4" w:space="0" w:color="auto"/>
              <w:left w:val="single" w:sz="4" w:space="0" w:color="auto"/>
              <w:bottom w:val="single" w:sz="4" w:space="0" w:color="auto"/>
              <w:right w:val="single" w:sz="4" w:space="0" w:color="auto"/>
            </w:tcBorders>
          </w:tcPr>
          <w:p w14:paraId="30D88769" w14:textId="77777777" w:rsidR="00B14EFD" w:rsidRPr="00A67F72" w:rsidRDefault="00B14EFD" w:rsidP="00707F4D">
            <w:pPr>
              <w:rPr>
                <w:b/>
                <w:bCs/>
                <w:sz w:val="18"/>
                <w:szCs w:val="18"/>
              </w:rPr>
            </w:pPr>
            <w:r w:rsidRPr="00A67F72">
              <w:rPr>
                <w:sz w:val="18"/>
                <w:szCs w:val="18"/>
              </w:rPr>
              <w:t>Ottoman Modernisation</w:t>
            </w:r>
          </w:p>
        </w:tc>
        <w:tc>
          <w:tcPr>
            <w:tcW w:w="451" w:type="pct"/>
          </w:tcPr>
          <w:p w14:paraId="7DCFA1E1" w14:textId="77777777" w:rsidR="00B14EFD" w:rsidRPr="00A67F72" w:rsidRDefault="00B14EFD" w:rsidP="00707F4D">
            <w:pPr>
              <w:rPr>
                <w:sz w:val="18"/>
                <w:szCs w:val="18"/>
              </w:rPr>
            </w:pPr>
            <w:r w:rsidRPr="00A67F72">
              <w:rPr>
                <w:rFonts w:eastAsia="Arial"/>
                <w:sz w:val="18"/>
                <w:szCs w:val="18"/>
              </w:rPr>
              <w:t>X</w:t>
            </w:r>
          </w:p>
        </w:tc>
        <w:tc>
          <w:tcPr>
            <w:tcW w:w="453" w:type="pct"/>
          </w:tcPr>
          <w:p w14:paraId="218233AB" w14:textId="77777777" w:rsidR="00B14EFD" w:rsidRPr="00A67F72" w:rsidRDefault="00B14EFD" w:rsidP="00707F4D">
            <w:pPr>
              <w:rPr>
                <w:sz w:val="18"/>
                <w:szCs w:val="18"/>
              </w:rPr>
            </w:pPr>
            <w:r w:rsidRPr="00A67F72">
              <w:rPr>
                <w:rFonts w:eastAsia="Arial"/>
                <w:sz w:val="18"/>
                <w:szCs w:val="18"/>
              </w:rPr>
              <w:t>X</w:t>
            </w:r>
          </w:p>
        </w:tc>
        <w:tc>
          <w:tcPr>
            <w:tcW w:w="452" w:type="pct"/>
          </w:tcPr>
          <w:p w14:paraId="1B04F593" w14:textId="77777777" w:rsidR="00B14EFD" w:rsidRPr="00A67F72" w:rsidRDefault="00B14EFD" w:rsidP="00707F4D">
            <w:pPr>
              <w:rPr>
                <w:sz w:val="18"/>
                <w:szCs w:val="18"/>
              </w:rPr>
            </w:pPr>
            <w:r w:rsidRPr="00A67F72">
              <w:rPr>
                <w:rFonts w:eastAsia="Arial"/>
                <w:sz w:val="18"/>
                <w:szCs w:val="18"/>
              </w:rPr>
              <w:t>X</w:t>
            </w:r>
          </w:p>
        </w:tc>
        <w:tc>
          <w:tcPr>
            <w:tcW w:w="453" w:type="pct"/>
          </w:tcPr>
          <w:p w14:paraId="284DC2B3" w14:textId="77777777" w:rsidR="00B14EFD" w:rsidRPr="00A67F72" w:rsidRDefault="00B14EFD" w:rsidP="00707F4D">
            <w:pPr>
              <w:rPr>
                <w:sz w:val="18"/>
                <w:szCs w:val="18"/>
              </w:rPr>
            </w:pPr>
            <w:r w:rsidRPr="00A67F72">
              <w:rPr>
                <w:rFonts w:eastAsia="Arial"/>
                <w:sz w:val="18"/>
                <w:szCs w:val="18"/>
              </w:rPr>
              <w:t>X</w:t>
            </w:r>
          </w:p>
        </w:tc>
        <w:tc>
          <w:tcPr>
            <w:tcW w:w="452" w:type="pct"/>
          </w:tcPr>
          <w:p w14:paraId="4A330CA4" w14:textId="77777777" w:rsidR="00B14EFD" w:rsidRPr="00A67F72" w:rsidRDefault="00B14EFD" w:rsidP="00707F4D">
            <w:pPr>
              <w:rPr>
                <w:sz w:val="18"/>
                <w:szCs w:val="18"/>
              </w:rPr>
            </w:pPr>
            <w:r w:rsidRPr="00A67F72">
              <w:rPr>
                <w:rFonts w:eastAsia="Arial"/>
                <w:sz w:val="18"/>
                <w:szCs w:val="18"/>
              </w:rPr>
              <w:t>X</w:t>
            </w:r>
          </w:p>
        </w:tc>
        <w:tc>
          <w:tcPr>
            <w:tcW w:w="409" w:type="pct"/>
          </w:tcPr>
          <w:p w14:paraId="2378D196" w14:textId="77777777" w:rsidR="00B14EFD" w:rsidRPr="00A67F72" w:rsidRDefault="00B14EFD" w:rsidP="00707F4D">
            <w:pPr>
              <w:widowControl w:val="0"/>
              <w:autoSpaceDE w:val="0"/>
              <w:autoSpaceDN w:val="0"/>
              <w:jc w:val="center"/>
              <w:rPr>
                <w:rFonts w:eastAsia="Arial"/>
                <w:sz w:val="18"/>
                <w:szCs w:val="18"/>
              </w:rPr>
            </w:pPr>
          </w:p>
        </w:tc>
      </w:tr>
      <w:tr w:rsidR="00B6601B" w:rsidRPr="00A67F72" w14:paraId="72838F9B" w14:textId="77777777" w:rsidTr="002C604D">
        <w:trPr>
          <w:trHeight w:val="415"/>
          <w:jc w:val="center"/>
        </w:trPr>
        <w:tc>
          <w:tcPr>
            <w:tcW w:w="429" w:type="pct"/>
          </w:tcPr>
          <w:p w14:paraId="2E2EC6F8"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4</w:t>
            </w:r>
          </w:p>
        </w:tc>
        <w:tc>
          <w:tcPr>
            <w:tcW w:w="1900" w:type="pct"/>
            <w:tcBorders>
              <w:top w:val="single" w:sz="4" w:space="0" w:color="auto"/>
              <w:left w:val="single" w:sz="4" w:space="0" w:color="auto"/>
              <w:bottom w:val="single" w:sz="4" w:space="0" w:color="auto"/>
              <w:right w:val="single" w:sz="4" w:space="0" w:color="auto"/>
            </w:tcBorders>
          </w:tcPr>
          <w:p w14:paraId="5393E8F1" w14:textId="77777777" w:rsidR="00B14EFD" w:rsidRPr="00A67F72" w:rsidRDefault="00B14EFD" w:rsidP="00707F4D">
            <w:pPr>
              <w:rPr>
                <w:b/>
                <w:bCs/>
                <w:sz w:val="18"/>
                <w:szCs w:val="18"/>
              </w:rPr>
            </w:pPr>
            <w:r w:rsidRPr="00A67F72">
              <w:rPr>
                <w:sz w:val="18"/>
                <w:szCs w:val="18"/>
              </w:rPr>
              <w:t>Competition that happened in international arena from 19th century to 20th century and its reflection to the Ottoman Empire</w:t>
            </w:r>
          </w:p>
        </w:tc>
        <w:tc>
          <w:tcPr>
            <w:tcW w:w="451" w:type="pct"/>
          </w:tcPr>
          <w:p w14:paraId="6C5C3F03" w14:textId="77777777" w:rsidR="00B14EFD" w:rsidRPr="00A67F72" w:rsidRDefault="00B14EFD" w:rsidP="00707F4D">
            <w:pPr>
              <w:rPr>
                <w:sz w:val="18"/>
                <w:szCs w:val="18"/>
              </w:rPr>
            </w:pPr>
            <w:r w:rsidRPr="00A67F72">
              <w:rPr>
                <w:rFonts w:eastAsia="Arial"/>
                <w:sz w:val="18"/>
                <w:szCs w:val="18"/>
              </w:rPr>
              <w:t>X</w:t>
            </w:r>
          </w:p>
        </w:tc>
        <w:tc>
          <w:tcPr>
            <w:tcW w:w="453" w:type="pct"/>
          </w:tcPr>
          <w:p w14:paraId="29EA51A6" w14:textId="77777777" w:rsidR="00B14EFD" w:rsidRPr="00A67F72" w:rsidRDefault="00B14EFD" w:rsidP="00707F4D">
            <w:pPr>
              <w:rPr>
                <w:sz w:val="18"/>
                <w:szCs w:val="18"/>
              </w:rPr>
            </w:pPr>
            <w:r w:rsidRPr="00A67F72">
              <w:rPr>
                <w:rFonts w:eastAsia="Arial"/>
                <w:sz w:val="18"/>
                <w:szCs w:val="18"/>
              </w:rPr>
              <w:t>X</w:t>
            </w:r>
          </w:p>
        </w:tc>
        <w:tc>
          <w:tcPr>
            <w:tcW w:w="452" w:type="pct"/>
          </w:tcPr>
          <w:p w14:paraId="1D4B1503" w14:textId="77777777" w:rsidR="00B14EFD" w:rsidRPr="00A67F72" w:rsidRDefault="00B14EFD" w:rsidP="00707F4D">
            <w:pPr>
              <w:rPr>
                <w:sz w:val="18"/>
                <w:szCs w:val="18"/>
              </w:rPr>
            </w:pPr>
            <w:r w:rsidRPr="00A67F72">
              <w:rPr>
                <w:rFonts w:eastAsia="Arial"/>
                <w:sz w:val="18"/>
                <w:szCs w:val="18"/>
              </w:rPr>
              <w:t>X</w:t>
            </w:r>
          </w:p>
        </w:tc>
        <w:tc>
          <w:tcPr>
            <w:tcW w:w="453" w:type="pct"/>
          </w:tcPr>
          <w:p w14:paraId="6471E769" w14:textId="77777777" w:rsidR="00B14EFD" w:rsidRPr="00A67F72" w:rsidRDefault="00B14EFD" w:rsidP="00707F4D">
            <w:pPr>
              <w:widowControl w:val="0"/>
              <w:autoSpaceDE w:val="0"/>
              <w:autoSpaceDN w:val="0"/>
              <w:jc w:val="center"/>
              <w:rPr>
                <w:rFonts w:eastAsia="Arial"/>
                <w:sz w:val="18"/>
                <w:szCs w:val="18"/>
              </w:rPr>
            </w:pPr>
          </w:p>
        </w:tc>
        <w:tc>
          <w:tcPr>
            <w:tcW w:w="452" w:type="pct"/>
          </w:tcPr>
          <w:p w14:paraId="00C78063" w14:textId="77777777" w:rsidR="00B14EFD" w:rsidRPr="00A67F72" w:rsidRDefault="00B14EFD" w:rsidP="00707F4D">
            <w:pPr>
              <w:widowControl w:val="0"/>
              <w:autoSpaceDE w:val="0"/>
              <w:autoSpaceDN w:val="0"/>
              <w:jc w:val="center"/>
              <w:rPr>
                <w:rFonts w:eastAsia="Arial"/>
                <w:sz w:val="18"/>
                <w:szCs w:val="18"/>
              </w:rPr>
            </w:pPr>
          </w:p>
        </w:tc>
        <w:tc>
          <w:tcPr>
            <w:tcW w:w="409" w:type="pct"/>
          </w:tcPr>
          <w:p w14:paraId="00951642" w14:textId="77777777" w:rsidR="00B14EFD" w:rsidRPr="00A67F72" w:rsidRDefault="00B14EFD" w:rsidP="00707F4D">
            <w:pPr>
              <w:widowControl w:val="0"/>
              <w:autoSpaceDE w:val="0"/>
              <w:autoSpaceDN w:val="0"/>
              <w:jc w:val="center"/>
              <w:rPr>
                <w:rFonts w:eastAsia="Arial"/>
                <w:sz w:val="18"/>
                <w:szCs w:val="18"/>
              </w:rPr>
            </w:pPr>
          </w:p>
        </w:tc>
      </w:tr>
      <w:tr w:rsidR="00B6601B" w:rsidRPr="00A67F72" w14:paraId="2D64236A" w14:textId="77777777" w:rsidTr="002C604D">
        <w:trPr>
          <w:trHeight w:val="70"/>
          <w:jc w:val="center"/>
        </w:trPr>
        <w:tc>
          <w:tcPr>
            <w:tcW w:w="429" w:type="pct"/>
          </w:tcPr>
          <w:p w14:paraId="3C292A66"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5</w:t>
            </w:r>
          </w:p>
        </w:tc>
        <w:tc>
          <w:tcPr>
            <w:tcW w:w="1900" w:type="pct"/>
            <w:tcBorders>
              <w:top w:val="single" w:sz="4" w:space="0" w:color="auto"/>
              <w:left w:val="single" w:sz="4" w:space="0" w:color="auto"/>
              <w:bottom w:val="single" w:sz="4" w:space="0" w:color="auto"/>
              <w:right w:val="single" w:sz="4" w:space="0" w:color="auto"/>
            </w:tcBorders>
          </w:tcPr>
          <w:p w14:paraId="18A7ACC7" w14:textId="4D5A51B8" w:rsidR="00B14EFD" w:rsidRPr="00A67F72" w:rsidRDefault="00B14EFD" w:rsidP="00707F4D">
            <w:pPr>
              <w:rPr>
                <w:b/>
                <w:bCs/>
                <w:sz w:val="18"/>
                <w:szCs w:val="18"/>
              </w:rPr>
            </w:pPr>
            <w:r w:rsidRPr="00A67F72">
              <w:rPr>
                <w:sz w:val="18"/>
                <w:szCs w:val="18"/>
              </w:rPr>
              <w:t>Imperialism, colonialism, nationalism and formation of blocs in the process which goes to the Great War</w:t>
            </w:r>
          </w:p>
        </w:tc>
        <w:tc>
          <w:tcPr>
            <w:tcW w:w="451" w:type="pct"/>
          </w:tcPr>
          <w:p w14:paraId="739C1925" w14:textId="77777777" w:rsidR="00B14EFD" w:rsidRPr="00A67F72" w:rsidRDefault="00B14EFD" w:rsidP="00707F4D">
            <w:pPr>
              <w:rPr>
                <w:sz w:val="18"/>
                <w:szCs w:val="18"/>
              </w:rPr>
            </w:pPr>
            <w:r w:rsidRPr="00A67F72">
              <w:rPr>
                <w:rFonts w:eastAsia="Arial"/>
                <w:sz w:val="18"/>
                <w:szCs w:val="18"/>
              </w:rPr>
              <w:t>X</w:t>
            </w:r>
          </w:p>
        </w:tc>
        <w:tc>
          <w:tcPr>
            <w:tcW w:w="453" w:type="pct"/>
          </w:tcPr>
          <w:p w14:paraId="467D8BE3" w14:textId="77777777" w:rsidR="00B14EFD" w:rsidRPr="00A67F72" w:rsidRDefault="00B14EFD" w:rsidP="00707F4D">
            <w:pPr>
              <w:rPr>
                <w:sz w:val="18"/>
                <w:szCs w:val="18"/>
              </w:rPr>
            </w:pPr>
            <w:r w:rsidRPr="00A67F72">
              <w:rPr>
                <w:rFonts w:eastAsia="Arial"/>
                <w:sz w:val="18"/>
                <w:szCs w:val="18"/>
              </w:rPr>
              <w:t>X</w:t>
            </w:r>
          </w:p>
        </w:tc>
        <w:tc>
          <w:tcPr>
            <w:tcW w:w="452" w:type="pct"/>
          </w:tcPr>
          <w:p w14:paraId="596C6F96" w14:textId="77777777" w:rsidR="00B14EFD" w:rsidRPr="00A67F72" w:rsidRDefault="00B14EFD" w:rsidP="00707F4D">
            <w:pPr>
              <w:rPr>
                <w:sz w:val="18"/>
                <w:szCs w:val="18"/>
              </w:rPr>
            </w:pPr>
            <w:r w:rsidRPr="00A67F72">
              <w:rPr>
                <w:rFonts w:eastAsia="Arial"/>
                <w:sz w:val="18"/>
                <w:szCs w:val="18"/>
              </w:rPr>
              <w:t>X</w:t>
            </w:r>
          </w:p>
        </w:tc>
        <w:tc>
          <w:tcPr>
            <w:tcW w:w="453" w:type="pct"/>
          </w:tcPr>
          <w:p w14:paraId="3001AB74" w14:textId="77777777" w:rsidR="00B14EFD" w:rsidRPr="00A67F72" w:rsidRDefault="00B14EFD" w:rsidP="00707F4D">
            <w:pPr>
              <w:rPr>
                <w:sz w:val="18"/>
                <w:szCs w:val="18"/>
              </w:rPr>
            </w:pPr>
            <w:r w:rsidRPr="00A67F72">
              <w:rPr>
                <w:rFonts w:eastAsia="Arial"/>
                <w:sz w:val="18"/>
                <w:szCs w:val="18"/>
              </w:rPr>
              <w:t>X</w:t>
            </w:r>
          </w:p>
        </w:tc>
        <w:tc>
          <w:tcPr>
            <w:tcW w:w="452" w:type="pct"/>
          </w:tcPr>
          <w:p w14:paraId="4B1B5270" w14:textId="77777777" w:rsidR="00B14EFD" w:rsidRPr="00A67F72" w:rsidRDefault="00B14EFD" w:rsidP="00707F4D">
            <w:pPr>
              <w:rPr>
                <w:sz w:val="18"/>
                <w:szCs w:val="18"/>
              </w:rPr>
            </w:pPr>
            <w:r w:rsidRPr="00A67F72">
              <w:rPr>
                <w:rFonts w:eastAsia="Arial"/>
                <w:sz w:val="18"/>
                <w:szCs w:val="18"/>
              </w:rPr>
              <w:t>X</w:t>
            </w:r>
          </w:p>
        </w:tc>
        <w:tc>
          <w:tcPr>
            <w:tcW w:w="409" w:type="pct"/>
          </w:tcPr>
          <w:p w14:paraId="72366F99" w14:textId="77777777" w:rsidR="00B14EFD" w:rsidRPr="00A67F72" w:rsidRDefault="00B14EFD" w:rsidP="00707F4D">
            <w:pPr>
              <w:widowControl w:val="0"/>
              <w:autoSpaceDE w:val="0"/>
              <w:autoSpaceDN w:val="0"/>
              <w:jc w:val="center"/>
              <w:rPr>
                <w:rFonts w:eastAsia="Arial"/>
                <w:sz w:val="18"/>
                <w:szCs w:val="18"/>
              </w:rPr>
            </w:pPr>
          </w:p>
        </w:tc>
      </w:tr>
      <w:tr w:rsidR="00B6601B" w:rsidRPr="00A67F72" w14:paraId="24E19A91" w14:textId="77777777" w:rsidTr="002C604D">
        <w:trPr>
          <w:trHeight w:val="70"/>
          <w:jc w:val="center"/>
        </w:trPr>
        <w:tc>
          <w:tcPr>
            <w:tcW w:w="429" w:type="pct"/>
          </w:tcPr>
          <w:p w14:paraId="75AF6376"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6</w:t>
            </w:r>
          </w:p>
        </w:tc>
        <w:tc>
          <w:tcPr>
            <w:tcW w:w="1900" w:type="pct"/>
            <w:tcBorders>
              <w:top w:val="single" w:sz="4" w:space="0" w:color="auto"/>
              <w:left w:val="single" w:sz="4" w:space="0" w:color="auto"/>
              <w:bottom w:val="single" w:sz="4" w:space="0" w:color="auto"/>
              <w:right w:val="single" w:sz="4" w:space="0" w:color="auto"/>
            </w:tcBorders>
          </w:tcPr>
          <w:p w14:paraId="64878A6B" w14:textId="77777777" w:rsidR="00B14EFD" w:rsidRPr="00A67F72" w:rsidRDefault="00B14EFD" w:rsidP="00707F4D">
            <w:pPr>
              <w:rPr>
                <w:b/>
                <w:bCs/>
                <w:sz w:val="18"/>
                <w:szCs w:val="18"/>
              </w:rPr>
            </w:pPr>
            <w:r w:rsidRPr="00A67F72">
              <w:rPr>
                <w:sz w:val="18"/>
                <w:szCs w:val="18"/>
              </w:rPr>
              <w:t>Tripoli and Balkan Wars</w:t>
            </w:r>
          </w:p>
        </w:tc>
        <w:tc>
          <w:tcPr>
            <w:tcW w:w="451" w:type="pct"/>
          </w:tcPr>
          <w:p w14:paraId="3ED62215" w14:textId="77777777" w:rsidR="00B14EFD" w:rsidRPr="00A67F72" w:rsidRDefault="00B14EFD" w:rsidP="00707F4D">
            <w:pPr>
              <w:rPr>
                <w:sz w:val="18"/>
                <w:szCs w:val="18"/>
              </w:rPr>
            </w:pPr>
            <w:r w:rsidRPr="00A67F72">
              <w:rPr>
                <w:rFonts w:eastAsia="Arial"/>
                <w:sz w:val="18"/>
                <w:szCs w:val="18"/>
              </w:rPr>
              <w:t>X</w:t>
            </w:r>
          </w:p>
        </w:tc>
        <w:tc>
          <w:tcPr>
            <w:tcW w:w="453" w:type="pct"/>
          </w:tcPr>
          <w:p w14:paraId="37E65918" w14:textId="77777777" w:rsidR="00B14EFD" w:rsidRPr="00A67F72" w:rsidRDefault="00B14EFD" w:rsidP="00707F4D">
            <w:pPr>
              <w:rPr>
                <w:sz w:val="18"/>
                <w:szCs w:val="18"/>
              </w:rPr>
            </w:pPr>
            <w:r w:rsidRPr="00A67F72">
              <w:rPr>
                <w:rFonts w:eastAsia="Arial"/>
                <w:sz w:val="18"/>
                <w:szCs w:val="18"/>
              </w:rPr>
              <w:t>X</w:t>
            </w:r>
          </w:p>
        </w:tc>
        <w:tc>
          <w:tcPr>
            <w:tcW w:w="452" w:type="pct"/>
          </w:tcPr>
          <w:p w14:paraId="1AF4C2EA" w14:textId="77777777" w:rsidR="00B14EFD" w:rsidRPr="00A67F72" w:rsidRDefault="00B14EFD" w:rsidP="00707F4D">
            <w:pPr>
              <w:rPr>
                <w:sz w:val="18"/>
                <w:szCs w:val="18"/>
              </w:rPr>
            </w:pPr>
            <w:r w:rsidRPr="00A67F72">
              <w:rPr>
                <w:rFonts w:eastAsia="Arial"/>
                <w:sz w:val="18"/>
                <w:szCs w:val="18"/>
              </w:rPr>
              <w:t>X</w:t>
            </w:r>
          </w:p>
        </w:tc>
        <w:tc>
          <w:tcPr>
            <w:tcW w:w="453" w:type="pct"/>
          </w:tcPr>
          <w:p w14:paraId="3AE652A4" w14:textId="77777777" w:rsidR="00B14EFD" w:rsidRPr="00A67F72" w:rsidRDefault="00B14EFD" w:rsidP="00707F4D">
            <w:pPr>
              <w:rPr>
                <w:sz w:val="18"/>
                <w:szCs w:val="18"/>
              </w:rPr>
            </w:pPr>
            <w:r w:rsidRPr="00A67F72">
              <w:rPr>
                <w:rFonts w:eastAsia="Arial"/>
                <w:sz w:val="18"/>
                <w:szCs w:val="18"/>
              </w:rPr>
              <w:t>X</w:t>
            </w:r>
          </w:p>
        </w:tc>
        <w:tc>
          <w:tcPr>
            <w:tcW w:w="452" w:type="pct"/>
          </w:tcPr>
          <w:p w14:paraId="30FD29EE" w14:textId="77777777" w:rsidR="00B14EFD" w:rsidRPr="00A67F72" w:rsidRDefault="00B14EFD" w:rsidP="00707F4D">
            <w:pPr>
              <w:rPr>
                <w:sz w:val="18"/>
                <w:szCs w:val="18"/>
              </w:rPr>
            </w:pPr>
            <w:r w:rsidRPr="00A67F72">
              <w:rPr>
                <w:rFonts w:eastAsia="Arial"/>
                <w:sz w:val="18"/>
                <w:szCs w:val="18"/>
              </w:rPr>
              <w:t>X</w:t>
            </w:r>
          </w:p>
        </w:tc>
        <w:tc>
          <w:tcPr>
            <w:tcW w:w="409" w:type="pct"/>
          </w:tcPr>
          <w:p w14:paraId="7B3E6CD1" w14:textId="77777777" w:rsidR="00B14EFD" w:rsidRPr="00A67F72" w:rsidRDefault="00B14EFD" w:rsidP="00707F4D">
            <w:pPr>
              <w:widowControl w:val="0"/>
              <w:autoSpaceDE w:val="0"/>
              <w:autoSpaceDN w:val="0"/>
              <w:jc w:val="center"/>
              <w:rPr>
                <w:rFonts w:eastAsia="Arial"/>
                <w:sz w:val="18"/>
                <w:szCs w:val="18"/>
              </w:rPr>
            </w:pPr>
          </w:p>
        </w:tc>
      </w:tr>
      <w:tr w:rsidR="00B6601B" w:rsidRPr="00A67F72" w14:paraId="098B88B2" w14:textId="77777777" w:rsidTr="002C604D">
        <w:trPr>
          <w:trHeight w:val="311"/>
          <w:jc w:val="center"/>
        </w:trPr>
        <w:tc>
          <w:tcPr>
            <w:tcW w:w="429" w:type="pct"/>
          </w:tcPr>
          <w:p w14:paraId="1AEB1664"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8</w:t>
            </w:r>
          </w:p>
        </w:tc>
        <w:tc>
          <w:tcPr>
            <w:tcW w:w="1900" w:type="pct"/>
            <w:tcBorders>
              <w:top w:val="single" w:sz="4" w:space="0" w:color="auto"/>
              <w:left w:val="single" w:sz="4" w:space="0" w:color="auto"/>
              <w:bottom w:val="single" w:sz="4" w:space="0" w:color="auto"/>
              <w:right w:val="single" w:sz="4" w:space="0" w:color="auto"/>
            </w:tcBorders>
          </w:tcPr>
          <w:p w14:paraId="47C6B24D" w14:textId="77777777" w:rsidR="00B14EFD" w:rsidRPr="00A67F72" w:rsidRDefault="00B14EFD" w:rsidP="00707F4D">
            <w:pPr>
              <w:rPr>
                <w:b/>
                <w:bCs/>
                <w:sz w:val="18"/>
                <w:szCs w:val="18"/>
              </w:rPr>
            </w:pPr>
            <w:r w:rsidRPr="00A67F72">
              <w:rPr>
                <w:sz w:val="18"/>
                <w:szCs w:val="18"/>
              </w:rPr>
              <w:t>Great War and the Ottoman Empire</w:t>
            </w:r>
          </w:p>
        </w:tc>
        <w:tc>
          <w:tcPr>
            <w:tcW w:w="451" w:type="pct"/>
          </w:tcPr>
          <w:p w14:paraId="2CB301C0" w14:textId="77777777" w:rsidR="00B14EFD" w:rsidRPr="00A67F72" w:rsidRDefault="00B14EFD" w:rsidP="00707F4D">
            <w:pPr>
              <w:rPr>
                <w:sz w:val="18"/>
                <w:szCs w:val="18"/>
              </w:rPr>
            </w:pPr>
            <w:r w:rsidRPr="00A67F72">
              <w:rPr>
                <w:rFonts w:eastAsia="Arial"/>
                <w:sz w:val="18"/>
                <w:szCs w:val="18"/>
              </w:rPr>
              <w:t>X</w:t>
            </w:r>
          </w:p>
        </w:tc>
        <w:tc>
          <w:tcPr>
            <w:tcW w:w="453" w:type="pct"/>
          </w:tcPr>
          <w:p w14:paraId="6A56EB0E" w14:textId="77777777" w:rsidR="00B14EFD" w:rsidRPr="00A67F72" w:rsidRDefault="00B14EFD" w:rsidP="00707F4D">
            <w:pPr>
              <w:rPr>
                <w:sz w:val="18"/>
                <w:szCs w:val="18"/>
              </w:rPr>
            </w:pPr>
            <w:r w:rsidRPr="00A67F72">
              <w:rPr>
                <w:rFonts w:eastAsia="Arial"/>
                <w:sz w:val="18"/>
                <w:szCs w:val="18"/>
              </w:rPr>
              <w:t>X</w:t>
            </w:r>
          </w:p>
        </w:tc>
        <w:tc>
          <w:tcPr>
            <w:tcW w:w="452" w:type="pct"/>
          </w:tcPr>
          <w:p w14:paraId="23845CCB" w14:textId="77777777" w:rsidR="00B14EFD" w:rsidRPr="00A67F72" w:rsidRDefault="00B14EFD" w:rsidP="00707F4D">
            <w:pPr>
              <w:rPr>
                <w:sz w:val="18"/>
                <w:szCs w:val="18"/>
              </w:rPr>
            </w:pPr>
            <w:r w:rsidRPr="00A67F72">
              <w:rPr>
                <w:rFonts w:eastAsia="Arial"/>
                <w:sz w:val="18"/>
                <w:szCs w:val="18"/>
              </w:rPr>
              <w:t>X</w:t>
            </w:r>
          </w:p>
        </w:tc>
        <w:tc>
          <w:tcPr>
            <w:tcW w:w="453" w:type="pct"/>
          </w:tcPr>
          <w:p w14:paraId="27E89005" w14:textId="77777777" w:rsidR="00B14EFD" w:rsidRPr="00A67F72" w:rsidRDefault="00B14EFD" w:rsidP="00707F4D">
            <w:pPr>
              <w:rPr>
                <w:sz w:val="18"/>
                <w:szCs w:val="18"/>
              </w:rPr>
            </w:pPr>
            <w:r w:rsidRPr="00A67F72">
              <w:rPr>
                <w:rFonts w:eastAsia="Arial"/>
                <w:sz w:val="18"/>
                <w:szCs w:val="18"/>
              </w:rPr>
              <w:t>X</w:t>
            </w:r>
          </w:p>
        </w:tc>
        <w:tc>
          <w:tcPr>
            <w:tcW w:w="452" w:type="pct"/>
          </w:tcPr>
          <w:p w14:paraId="1FE9D31B" w14:textId="77777777" w:rsidR="00B14EFD" w:rsidRPr="00A67F72" w:rsidRDefault="00B14EFD" w:rsidP="00707F4D">
            <w:pPr>
              <w:rPr>
                <w:sz w:val="18"/>
                <w:szCs w:val="18"/>
              </w:rPr>
            </w:pPr>
            <w:r w:rsidRPr="00A67F72">
              <w:rPr>
                <w:rFonts w:eastAsia="Arial"/>
                <w:sz w:val="18"/>
                <w:szCs w:val="18"/>
              </w:rPr>
              <w:t>X</w:t>
            </w:r>
          </w:p>
        </w:tc>
        <w:tc>
          <w:tcPr>
            <w:tcW w:w="409" w:type="pct"/>
          </w:tcPr>
          <w:p w14:paraId="68546AA1" w14:textId="77777777" w:rsidR="00B14EFD" w:rsidRPr="00A67F72" w:rsidRDefault="00B14EFD" w:rsidP="00707F4D">
            <w:pPr>
              <w:rPr>
                <w:sz w:val="18"/>
                <w:szCs w:val="18"/>
              </w:rPr>
            </w:pPr>
            <w:r w:rsidRPr="00A67F72">
              <w:rPr>
                <w:rFonts w:eastAsia="Arial"/>
                <w:sz w:val="18"/>
                <w:szCs w:val="18"/>
              </w:rPr>
              <w:t>X</w:t>
            </w:r>
          </w:p>
        </w:tc>
      </w:tr>
      <w:tr w:rsidR="00B6601B" w:rsidRPr="00A67F72" w14:paraId="1052B423" w14:textId="77777777" w:rsidTr="002C604D">
        <w:trPr>
          <w:trHeight w:val="316"/>
          <w:jc w:val="center"/>
        </w:trPr>
        <w:tc>
          <w:tcPr>
            <w:tcW w:w="429" w:type="pct"/>
          </w:tcPr>
          <w:p w14:paraId="4907BED9"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9</w:t>
            </w:r>
          </w:p>
        </w:tc>
        <w:tc>
          <w:tcPr>
            <w:tcW w:w="1900" w:type="pct"/>
            <w:tcBorders>
              <w:top w:val="single" w:sz="4" w:space="0" w:color="auto"/>
              <w:left w:val="single" w:sz="4" w:space="0" w:color="auto"/>
              <w:bottom w:val="single" w:sz="4" w:space="0" w:color="auto"/>
              <w:right w:val="single" w:sz="4" w:space="0" w:color="auto"/>
            </w:tcBorders>
          </w:tcPr>
          <w:p w14:paraId="49316EC9" w14:textId="77777777" w:rsidR="00B14EFD" w:rsidRPr="00A67F72" w:rsidRDefault="00B14EFD" w:rsidP="00707F4D">
            <w:pPr>
              <w:rPr>
                <w:b/>
                <w:bCs/>
                <w:sz w:val="18"/>
                <w:szCs w:val="18"/>
              </w:rPr>
            </w:pPr>
            <w:r w:rsidRPr="00A67F72">
              <w:rPr>
                <w:sz w:val="18"/>
                <w:szCs w:val="18"/>
              </w:rPr>
              <w:t>Moudros Armistice Treaty and occupation process</w:t>
            </w:r>
          </w:p>
        </w:tc>
        <w:tc>
          <w:tcPr>
            <w:tcW w:w="451" w:type="pct"/>
          </w:tcPr>
          <w:p w14:paraId="0873FAB3" w14:textId="77777777" w:rsidR="00B14EFD" w:rsidRPr="00A67F72" w:rsidRDefault="00B14EFD" w:rsidP="00707F4D">
            <w:pPr>
              <w:rPr>
                <w:sz w:val="18"/>
                <w:szCs w:val="18"/>
              </w:rPr>
            </w:pPr>
            <w:r w:rsidRPr="00A67F72">
              <w:rPr>
                <w:rFonts w:eastAsia="Arial"/>
                <w:sz w:val="18"/>
                <w:szCs w:val="18"/>
              </w:rPr>
              <w:t>X</w:t>
            </w:r>
          </w:p>
        </w:tc>
        <w:tc>
          <w:tcPr>
            <w:tcW w:w="453" w:type="pct"/>
          </w:tcPr>
          <w:p w14:paraId="64656B29" w14:textId="77777777" w:rsidR="00B14EFD" w:rsidRPr="00A67F72" w:rsidRDefault="00B14EFD" w:rsidP="00707F4D">
            <w:pPr>
              <w:rPr>
                <w:sz w:val="18"/>
                <w:szCs w:val="18"/>
              </w:rPr>
            </w:pPr>
            <w:r w:rsidRPr="00A67F72">
              <w:rPr>
                <w:rFonts w:eastAsia="Arial"/>
                <w:sz w:val="18"/>
                <w:szCs w:val="18"/>
              </w:rPr>
              <w:t>X</w:t>
            </w:r>
          </w:p>
        </w:tc>
        <w:tc>
          <w:tcPr>
            <w:tcW w:w="452" w:type="pct"/>
          </w:tcPr>
          <w:p w14:paraId="21CCDE56" w14:textId="77777777" w:rsidR="00B14EFD" w:rsidRPr="00A67F72" w:rsidRDefault="00B14EFD" w:rsidP="00707F4D">
            <w:pPr>
              <w:rPr>
                <w:sz w:val="18"/>
                <w:szCs w:val="18"/>
              </w:rPr>
            </w:pPr>
            <w:r w:rsidRPr="00A67F72">
              <w:rPr>
                <w:rFonts w:eastAsia="Arial"/>
                <w:sz w:val="18"/>
                <w:szCs w:val="18"/>
              </w:rPr>
              <w:t>X</w:t>
            </w:r>
          </w:p>
        </w:tc>
        <w:tc>
          <w:tcPr>
            <w:tcW w:w="453" w:type="pct"/>
          </w:tcPr>
          <w:p w14:paraId="4B7A45EF" w14:textId="77777777" w:rsidR="00B14EFD" w:rsidRPr="00A67F72" w:rsidRDefault="00B14EFD" w:rsidP="00707F4D">
            <w:pPr>
              <w:rPr>
                <w:sz w:val="18"/>
                <w:szCs w:val="18"/>
              </w:rPr>
            </w:pPr>
            <w:r w:rsidRPr="00A67F72">
              <w:rPr>
                <w:rFonts w:eastAsia="Arial"/>
                <w:sz w:val="18"/>
                <w:szCs w:val="18"/>
              </w:rPr>
              <w:t>X</w:t>
            </w:r>
          </w:p>
        </w:tc>
        <w:tc>
          <w:tcPr>
            <w:tcW w:w="452" w:type="pct"/>
          </w:tcPr>
          <w:p w14:paraId="2CD9C09C" w14:textId="77777777" w:rsidR="00B14EFD" w:rsidRPr="00A67F72" w:rsidRDefault="00B14EFD" w:rsidP="00707F4D">
            <w:pPr>
              <w:rPr>
                <w:sz w:val="18"/>
                <w:szCs w:val="18"/>
              </w:rPr>
            </w:pPr>
            <w:r w:rsidRPr="00A67F72">
              <w:rPr>
                <w:rFonts w:eastAsia="Arial"/>
                <w:sz w:val="18"/>
                <w:szCs w:val="18"/>
              </w:rPr>
              <w:t>X</w:t>
            </w:r>
          </w:p>
        </w:tc>
        <w:tc>
          <w:tcPr>
            <w:tcW w:w="409" w:type="pct"/>
          </w:tcPr>
          <w:p w14:paraId="38BEF1E5" w14:textId="77777777" w:rsidR="00B14EFD" w:rsidRPr="00A67F72" w:rsidRDefault="00B14EFD" w:rsidP="00707F4D">
            <w:pPr>
              <w:rPr>
                <w:sz w:val="18"/>
                <w:szCs w:val="18"/>
              </w:rPr>
            </w:pPr>
            <w:r w:rsidRPr="00A67F72">
              <w:rPr>
                <w:rFonts w:eastAsia="Arial"/>
                <w:sz w:val="18"/>
                <w:szCs w:val="18"/>
              </w:rPr>
              <w:t>X</w:t>
            </w:r>
          </w:p>
        </w:tc>
      </w:tr>
      <w:tr w:rsidR="00B6601B" w:rsidRPr="00A67F72" w14:paraId="317967DD" w14:textId="77777777" w:rsidTr="002C604D">
        <w:trPr>
          <w:trHeight w:val="33"/>
          <w:jc w:val="center"/>
        </w:trPr>
        <w:tc>
          <w:tcPr>
            <w:tcW w:w="429" w:type="pct"/>
          </w:tcPr>
          <w:p w14:paraId="4FD5634D"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10</w:t>
            </w:r>
          </w:p>
        </w:tc>
        <w:tc>
          <w:tcPr>
            <w:tcW w:w="1900" w:type="pct"/>
            <w:tcBorders>
              <w:top w:val="single" w:sz="4" w:space="0" w:color="auto"/>
              <w:left w:val="single" w:sz="4" w:space="0" w:color="auto"/>
              <w:bottom w:val="single" w:sz="4" w:space="0" w:color="auto"/>
              <w:right w:val="single" w:sz="4" w:space="0" w:color="auto"/>
            </w:tcBorders>
          </w:tcPr>
          <w:p w14:paraId="484F70D7" w14:textId="77777777" w:rsidR="00B14EFD" w:rsidRPr="00A67F72" w:rsidRDefault="00B14EFD" w:rsidP="00707F4D">
            <w:pPr>
              <w:rPr>
                <w:b/>
                <w:bCs/>
                <w:sz w:val="18"/>
                <w:szCs w:val="18"/>
              </w:rPr>
            </w:pPr>
            <w:r w:rsidRPr="00A67F72">
              <w:rPr>
                <w:sz w:val="18"/>
                <w:szCs w:val="18"/>
              </w:rPr>
              <w:t>Glance of Mustafa Kemal to the existing situation</w:t>
            </w:r>
          </w:p>
        </w:tc>
        <w:tc>
          <w:tcPr>
            <w:tcW w:w="451" w:type="pct"/>
          </w:tcPr>
          <w:p w14:paraId="2AA8C937" w14:textId="77777777" w:rsidR="00B14EFD" w:rsidRPr="00A67F72" w:rsidRDefault="00B14EFD" w:rsidP="00707F4D">
            <w:pPr>
              <w:rPr>
                <w:sz w:val="18"/>
                <w:szCs w:val="18"/>
              </w:rPr>
            </w:pPr>
            <w:r w:rsidRPr="00A67F72">
              <w:rPr>
                <w:rFonts w:eastAsia="Arial"/>
                <w:sz w:val="18"/>
                <w:szCs w:val="18"/>
              </w:rPr>
              <w:t>X</w:t>
            </w:r>
          </w:p>
        </w:tc>
        <w:tc>
          <w:tcPr>
            <w:tcW w:w="453" w:type="pct"/>
          </w:tcPr>
          <w:p w14:paraId="283C060B" w14:textId="77777777" w:rsidR="00B14EFD" w:rsidRPr="00A67F72" w:rsidRDefault="00B14EFD" w:rsidP="00707F4D">
            <w:pPr>
              <w:rPr>
                <w:sz w:val="18"/>
                <w:szCs w:val="18"/>
              </w:rPr>
            </w:pPr>
            <w:r w:rsidRPr="00A67F72">
              <w:rPr>
                <w:rFonts w:eastAsia="Arial"/>
                <w:sz w:val="18"/>
                <w:szCs w:val="18"/>
              </w:rPr>
              <w:t>X</w:t>
            </w:r>
          </w:p>
        </w:tc>
        <w:tc>
          <w:tcPr>
            <w:tcW w:w="452" w:type="pct"/>
          </w:tcPr>
          <w:p w14:paraId="21C09D47" w14:textId="77777777" w:rsidR="00B14EFD" w:rsidRPr="00A67F72" w:rsidRDefault="00B14EFD" w:rsidP="00707F4D">
            <w:pPr>
              <w:rPr>
                <w:sz w:val="18"/>
                <w:szCs w:val="18"/>
              </w:rPr>
            </w:pPr>
            <w:r w:rsidRPr="00A67F72">
              <w:rPr>
                <w:rFonts w:eastAsia="Arial"/>
                <w:sz w:val="18"/>
                <w:szCs w:val="18"/>
              </w:rPr>
              <w:t>X</w:t>
            </w:r>
          </w:p>
        </w:tc>
        <w:tc>
          <w:tcPr>
            <w:tcW w:w="453" w:type="pct"/>
          </w:tcPr>
          <w:p w14:paraId="755E78FE" w14:textId="77777777" w:rsidR="00B14EFD" w:rsidRPr="00A67F72" w:rsidRDefault="00B14EFD" w:rsidP="00707F4D">
            <w:pPr>
              <w:rPr>
                <w:sz w:val="18"/>
                <w:szCs w:val="18"/>
              </w:rPr>
            </w:pPr>
            <w:r w:rsidRPr="00A67F72">
              <w:rPr>
                <w:rFonts w:eastAsia="Arial"/>
                <w:sz w:val="18"/>
                <w:szCs w:val="18"/>
              </w:rPr>
              <w:t>X</w:t>
            </w:r>
          </w:p>
        </w:tc>
        <w:tc>
          <w:tcPr>
            <w:tcW w:w="452" w:type="pct"/>
          </w:tcPr>
          <w:p w14:paraId="44549E10" w14:textId="77777777" w:rsidR="00B14EFD" w:rsidRPr="00A67F72" w:rsidRDefault="00B14EFD" w:rsidP="00707F4D">
            <w:pPr>
              <w:rPr>
                <w:sz w:val="18"/>
                <w:szCs w:val="18"/>
              </w:rPr>
            </w:pPr>
            <w:r w:rsidRPr="00A67F72">
              <w:rPr>
                <w:rFonts w:eastAsia="Arial"/>
                <w:sz w:val="18"/>
                <w:szCs w:val="18"/>
              </w:rPr>
              <w:t>X</w:t>
            </w:r>
          </w:p>
        </w:tc>
        <w:tc>
          <w:tcPr>
            <w:tcW w:w="409" w:type="pct"/>
          </w:tcPr>
          <w:p w14:paraId="7D4093F7" w14:textId="77777777" w:rsidR="00B14EFD" w:rsidRPr="00A67F72" w:rsidRDefault="00B14EFD" w:rsidP="00707F4D">
            <w:pPr>
              <w:rPr>
                <w:sz w:val="18"/>
                <w:szCs w:val="18"/>
              </w:rPr>
            </w:pPr>
            <w:r w:rsidRPr="00A67F72">
              <w:rPr>
                <w:rFonts w:eastAsia="Arial"/>
                <w:sz w:val="18"/>
                <w:szCs w:val="18"/>
              </w:rPr>
              <w:t>X</w:t>
            </w:r>
          </w:p>
        </w:tc>
      </w:tr>
      <w:tr w:rsidR="00B6601B" w:rsidRPr="00A67F72" w14:paraId="62F07F7A" w14:textId="77777777" w:rsidTr="002C604D">
        <w:trPr>
          <w:trHeight w:val="195"/>
          <w:jc w:val="center"/>
        </w:trPr>
        <w:tc>
          <w:tcPr>
            <w:tcW w:w="429" w:type="pct"/>
          </w:tcPr>
          <w:p w14:paraId="199249F3"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11</w:t>
            </w:r>
          </w:p>
        </w:tc>
        <w:tc>
          <w:tcPr>
            <w:tcW w:w="1900" w:type="pct"/>
            <w:tcBorders>
              <w:top w:val="single" w:sz="4" w:space="0" w:color="auto"/>
              <w:left w:val="single" w:sz="4" w:space="0" w:color="auto"/>
              <w:bottom w:val="single" w:sz="4" w:space="0" w:color="auto"/>
              <w:right w:val="single" w:sz="4" w:space="0" w:color="auto"/>
            </w:tcBorders>
          </w:tcPr>
          <w:p w14:paraId="1C2BBFC1" w14:textId="77777777" w:rsidR="00B14EFD" w:rsidRPr="00A67F72" w:rsidRDefault="00B14EFD" w:rsidP="00707F4D">
            <w:pPr>
              <w:rPr>
                <w:b/>
                <w:bCs/>
                <w:sz w:val="18"/>
                <w:szCs w:val="18"/>
              </w:rPr>
            </w:pPr>
            <w:r w:rsidRPr="00A67F72">
              <w:rPr>
                <w:sz w:val="18"/>
                <w:szCs w:val="18"/>
              </w:rPr>
              <w:t>Developments that happened during the National Struggle period</w:t>
            </w:r>
          </w:p>
        </w:tc>
        <w:tc>
          <w:tcPr>
            <w:tcW w:w="451" w:type="pct"/>
          </w:tcPr>
          <w:p w14:paraId="556805BC" w14:textId="77777777" w:rsidR="00B14EFD" w:rsidRPr="00A67F72" w:rsidRDefault="00B14EFD" w:rsidP="00707F4D">
            <w:pPr>
              <w:rPr>
                <w:sz w:val="18"/>
                <w:szCs w:val="18"/>
              </w:rPr>
            </w:pPr>
            <w:r w:rsidRPr="00A67F72">
              <w:rPr>
                <w:rFonts w:eastAsia="Arial"/>
                <w:sz w:val="18"/>
                <w:szCs w:val="18"/>
              </w:rPr>
              <w:t>X</w:t>
            </w:r>
          </w:p>
        </w:tc>
        <w:tc>
          <w:tcPr>
            <w:tcW w:w="453" w:type="pct"/>
          </w:tcPr>
          <w:p w14:paraId="12B0E719" w14:textId="77777777" w:rsidR="00B14EFD" w:rsidRPr="00A67F72" w:rsidRDefault="00B14EFD" w:rsidP="00707F4D">
            <w:pPr>
              <w:rPr>
                <w:sz w:val="18"/>
                <w:szCs w:val="18"/>
              </w:rPr>
            </w:pPr>
            <w:r w:rsidRPr="00A67F72">
              <w:rPr>
                <w:rFonts w:eastAsia="Arial"/>
                <w:sz w:val="18"/>
                <w:szCs w:val="18"/>
              </w:rPr>
              <w:t>X</w:t>
            </w:r>
          </w:p>
        </w:tc>
        <w:tc>
          <w:tcPr>
            <w:tcW w:w="452" w:type="pct"/>
          </w:tcPr>
          <w:p w14:paraId="279E6FD8" w14:textId="77777777" w:rsidR="00B14EFD" w:rsidRPr="00A67F72" w:rsidRDefault="00B14EFD" w:rsidP="00707F4D">
            <w:pPr>
              <w:rPr>
                <w:sz w:val="18"/>
                <w:szCs w:val="18"/>
              </w:rPr>
            </w:pPr>
            <w:r w:rsidRPr="00A67F72">
              <w:rPr>
                <w:rFonts w:eastAsia="Arial"/>
                <w:sz w:val="18"/>
                <w:szCs w:val="18"/>
              </w:rPr>
              <w:t>X</w:t>
            </w:r>
          </w:p>
        </w:tc>
        <w:tc>
          <w:tcPr>
            <w:tcW w:w="453" w:type="pct"/>
          </w:tcPr>
          <w:p w14:paraId="04356912" w14:textId="77777777" w:rsidR="00B14EFD" w:rsidRPr="00A67F72" w:rsidRDefault="00B14EFD" w:rsidP="00707F4D">
            <w:pPr>
              <w:rPr>
                <w:sz w:val="18"/>
                <w:szCs w:val="18"/>
              </w:rPr>
            </w:pPr>
            <w:r w:rsidRPr="00A67F72">
              <w:rPr>
                <w:rFonts w:eastAsia="Arial"/>
                <w:sz w:val="18"/>
                <w:szCs w:val="18"/>
              </w:rPr>
              <w:t>X</w:t>
            </w:r>
          </w:p>
        </w:tc>
        <w:tc>
          <w:tcPr>
            <w:tcW w:w="452" w:type="pct"/>
          </w:tcPr>
          <w:p w14:paraId="100C827A" w14:textId="77777777" w:rsidR="00B14EFD" w:rsidRPr="00A67F72" w:rsidRDefault="00B14EFD" w:rsidP="00707F4D">
            <w:pPr>
              <w:rPr>
                <w:sz w:val="18"/>
                <w:szCs w:val="18"/>
              </w:rPr>
            </w:pPr>
            <w:r w:rsidRPr="00A67F72">
              <w:rPr>
                <w:rFonts w:eastAsia="Arial"/>
                <w:sz w:val="18"/>
                <w:szCs w:val="18"/>
              </w:rPr>
              <w:t>X</w:t>
            </w:r>
          </w:p>
        </w:tc>
        <w:tc>
          <w:tcPr>
            <w:tcW w:w="409" w:type="pct"/>
          </w:tcPr>
          <w:p w14:paraId="4AF638DE" w14:textId="77777777" w:rsidR="00B14EFD" w:rsidRPr="00A67F72" w:rsidRDefault="00B14EFD" w:rsidP="00707F4D">
            <w:pPr>
              <w:rPr>
                <w:sz w:val="18"/>
                <w:szCs w:val="18"/>
              </w:rPr>
            </w:pPr>
            <w:r w:rsidRPr="00A67F72">
              <w:rPr>
                <w:rFonts w:eastAsia="Arial"/>
                <w:sz w:val="18"/>
                <w:szCs w:val="18"/>
              </w:rPr>
              <w:t>X</w:t>
            </w:r>
          </w:p>
        </w:tc>
      </w:tr>
      <w:tr w:rsidR="00B6601B" w:rsidRPr="00A67F72" w14:paraId="5D0940C2" w14:textId="77777777" w:rsidTr="002C604D">
        <w:trPr>
          <w:trHeight w:val="218"/>
          <w:jc w:val="center"/>
        </w:trPr>
        <w:tc>
          <w:tcPr>
            <w:tcW w:w="429" w:type="pct"/>
          </w:tcPr>
          <w:p w14:paraId="3F575B90"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12</w:t>
            </w:r>
          </w:p>
        </w:tc>
        <w:tc>
          <w:tcPr>
            <w:tcW w:w="1900" w:type="pct"/>
            <w:tcBorders>
              <w:top w:val="single" w:sz="4" w:space="0" w:color="auto"/>
              <w:left w:val="single" w:sz="4" w:space="0" w:color="auto"/>
              <w:bottom w:val="single" w:sz="4" w:space="0" w:color="auto"/>
              <w:right w:val="single" w:sz="4" w:space="0" w:color="auto"/>
            </w:tcBorders>
          </w:tcPr>
          <w:p w14:paraId="156080E7" w14:textId="77777777" w:rsidR="00B14EFD" w:rsidRPr="00A67F72" w:rsidRDefault="00B14EFD" w:rsidP="00707F4D">
            <w:pPr>
              <w:rPr>
                <w:b/>
                <w:bCs/>
                <w:sz w:val="18"/>
                <w:szCs w:val="18"/>
              </w:rPr>
            </w:pPr>
            <w:r w:rsidRPr="00A67F72">
              <w:rPr>
                <w:sz w:val="18"/>
                <w:szCs w:val="18"/>
              </w:rPr>
              <w:t>Mudanya Armistice Treaty</w:t>
            </w:r>
          </w:p>
        </w:tc>
        <w:tc>
          <w:tcPr>
            <w:tcW w:w="451" w:type="pct"/>
          </w:tcPr>
          <w:p w14:paraId="323DCC60" w14:textId="77777777" w:rsidR="00B14EFD" w:rsidRPr="00A67F72" w:rsidRDefault="00B14EFD" w:rsidP="00707F4D">
            <w:pPr>
              <w:rPr>
                <w:sz w:val="18"/>
                <w:szCs w:val="18"/>
              </w:rPr>
            </w:pPr>
            <w:r w:rsidRPr="00A67F72">
              <w:rPr>
                <w:rFonts w:eastAsia="Arial"/>
                <w:sz w:val="18"/>
                <w:szCs w:val="18"/>
              </w:rPr>
              <w:t>X</w:t>
            </w:r>
          </w:p>
        </w:tc>
        <w:tc>
          <w:tcPr>
            <w:tcW w:w="453" w:type="pct"/>
          </w:tcPr>
          <w:p w14:paraId="07D64A08" w14:textId="77777777" w:rsidR="00B14EFD" w:rsidRPr="00A67F72" w:rsidRDefault="00B14EFD" w:rsidP="00707F4D">
            <w:pPr>
              <w:rPr>
                <w:sz w:val="18"/>
                <w:szCs w:val="18"/>
              </w:rPr>
            </w:pPr>
            <w:r w:rsidRPr="00A67F72">
              <w:rPr>
                <w:rFonts w:eastAsia="Arial"/>
                <w:sz w:val="18"/>
                <w:szCs w:val="18"/>
              </w:rPr>
              <w:t>X</w:t>
            </w:r>
          </w:p>
        </w:tc>
        <w:tc>
          <w:tcPr>
            <w:tcW w:w="452" w:type="pct"/>
          </w:tcPr>
          <w:p w14:paraId="42E2CF80" w14:textId="77777777" w:rsidR="00B14EFD" w:rsidRPr="00A67F72" w:rsidRDefault="00B14EFD" w:rsidP="00707F4D">
            <w:pPr>
              <w:rPr>
                <w:sz w:val="18"/>
                <w:szCs w:val="18"/>
              </w:rPr>
            </w:pPr>
            <w:r w:rsidRPr="00A67F72">
              <w:rPr>
                <w:rFonts w:eastAsia="Arial"/>
                <w:sz w:val="18"/>
                <w:szCs w:val="18"/>
              </w:rPr>
              <w:t>X</w:t>
            </w:r>
          </w:p>
        </w:tc>
        <w:tc>
          <w:tcPr>
            <w:tcW w:w="453" w:type="pct"/>
          </w:tcPr>
          <w:p w14:paraId="123F3CFE" w14:textId="77777777" w:rsidR="00B14EFD" w:rsidRPr="00A67F72" w:rsidRDefault="00B14EFD" w:rsidP="00707F4D">
            <w:pPr>
              <w:rPr>
                <w:sz w:val="18"/>
                <w:szCs w:val="18"/>
              </w:rPr>
            </w:pPr>
            <w:r w:rsidRPr="00A67F72">
              <w:rPr>
                <w:rFonts w:eastAsia="Arial"/>
                <w:sz w:val="18"/>
                <w:szCs w:val="18"/>
              </w:rPr>
              <w:t>X</w:t>
            </w:r>
          </w:p>
        </w:tc>
        <w:tc>
          <w:tcPr>
            <w:tcW w:w="452" w:type="pct"/>
          </w:tcPr>
          <w:p w14:paraId="1F13876F" w14:textId="77777777" w:rsidR="00B14EFD" w:rsidRPr="00A67F72" w:rsidRDefault="00B14EFD" w:rsidP="00707F4D">
            <w:pPr>
              <w:rPr>
                <w:sz w:val="18"/>
                <w:szCs w:val="18"/>
              </w:rPr>
            </w:pPr>
            <w:r w:rsidRPr="00A67F72">
              <w:rPr>
                <w:rFonts w:eastAsia="Arial"/>
                <w:sz w:val="18"/>
                <w:szCs w:val="18"/>
              </w:rPr>
              <w:t>X</w:t>
            </w:r>
          </w:p>
        </w:tc>
        <w:tc>
          <w:tcPr>
            <w:tcW w:w="409" w:type="pct"/>
          </w:tcPr>
          <w:p w14:paraId="4B3F78C7" w14:textId="77777777" w:rsidR="00B14EFD" w:rsidRPr="00A67F72" w:rsidRDefault="00B14EFD" w:rsidP="00707F4D">
            <w:pPr>
              <w:rPr>
                <w:sz w:val="18"/>
                <w:szCs w:val="18"/>
              </w:rPr>
            </w:pPr>
            <w:r w:rsidRPr="00A67F72">
              <w:rPr>
                <w:rFonts w:eastAsia="Arial"/>
                <w:sz w:val="18"/>
                <w:szCs w:val="18"/>
              </w:rPr>
              <w:t>X</w:t>
            </w:r>
          </w:p>
        </w:tc>
      </w:tr>
      <w:tr w:rsidR="00B6601B" w:rsidRPr="00A67F72" w14:paraId="676BD7E2" w14:textId="77777777" w:rsidTr="002C604D">
        <w:trPr>
          <w:trHeight w:val="70"/>
          <w:jc w:val="center"/>
        </w:trPr>
        <w:tc>
          <w:tcPr>
            <w:tcW w:w="429" w:type="pct"/>
          </w:tcPr>
          <w:p w14:paraId="470643D8"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13</w:t>
            </w:r>
          </w:p>
        </w:tc>
        <w:tc>
          <w:tcPr>
            <w:tcW w:w="1900" w:type="pct"/>
            <w:tcBorders>
              <w:top w:val="single" w:sz="4" w:space="0" w:color="auto"/>
              <w:left w:val="single" w:sz="4" w:space="0" w:color="auto"/>
              <w:bottom w:val="single" w:sz="4" w:space="0" w:color="auto"/>
              <w:right w:val="single" w:sz="4" w:space="0" w:color="auto"/>
            </w:tcBorders>
          </w:tcPr>
          <w:p w14:paraId="5665887D" w14:textId="77777777" w:rsidR="00B14EFD" w:rsidRPr="00A67F72" w:rsidRDefault="00B14EFD" w:rsidP="00707F4D">
            <w:pPr>
              <w:rPr>
                <w:b/>
                <w:bCs/>
                <w:sz w:val="18"/>
                <w:szCs w:val="18"/>
              </w:rPr>
            </w:pPr>
            <w:r w:rsidRPr="00A67F72">
              <w:rPr>
                <w:sz w:val="18"/>
                <w:szCs w:val="18"/>
              </w:rPr>
              <w:t>Lausanne Peace Treaty</w:t>
            </w:r>
          </w:p>
        </w:tc>
        <w:tc>
          <w:tcPr>
            <w:tcW w:w="451" w:type="pct"/>
          </w:tcPr>
          <w:p w14:paraId="10320725" w14:textId="77777777" w:rsidR="00B14EFD" w:rsidRPr="00A67F72" w:rsidRDefault="00B14EFD" w:rsidP="00707F4D">
            <w:pPr>
              <w:rPr>
                <w:sz w:val="18"/>
                <w:szCs w:val="18"/>
              </w:rPr>
            </w:pPr>
            <w:r w:rsidRPr="00A67F72">
              <w:rPr>
                <w:rFonts w:eastAsia="Arial"/>
                <w:sz w:val="18"/>
                <w:szCs w:val="18"/>
              </w:rPr>
              <w:t>X</w:t>
            </w:r>
          </w:p>
        </w:tc>
        <w:tc>
          <w:tcPr>
            <w:tcW w:w="453" w:type="pct"/>
          </w:tcPr>
          <w:p w14:paraId="6A48C0D9" w14:textId="77777777" w:rsidR="00B14EFD" w:rsidRPr="00A67F72" w:rsidRDefault="00B14EFD" w:rsidP="00707F4D">
            <w:pPr>
              <w:rPr>
                <w:sz w:val="18"/>
                <w:szCs w:val="18"/>
              </w:rPr>
            </w:pPr>
            <w:r w:rsidRPr="00A67F72">
              <w:rPr>
                <w:rFonts w:eastAsia="Arial"/>
                <w:sz w:val="18"/>
                <w:szCs w:val="18"/>
              </w:rPr>
              <w:t>X</w:t>
            </w:r>
          </w:p>
        </w:tc>
        <w:tc>
          <w:tcPr>
            <w:tcW w:w="452" w:type="pct"/>
          </w:tcPr>
          <w:p w14:paraId="041B3DB2" w14:textId="77777777" w:rsidR="00B14EFD" w:rsidRPr="00A67F72" w:rsidRDefault="00B14EFD" w:rsidP="00707F4D">
            <w:pPr>
              <w:rPr>
                <w:sz w:val="18"/>
                <w:szCs w:val="18"/>
              </w:rPr>
            </w:pPr>
            <w:r w:rsidRPr="00A67F72">
              <w:rPr>
                <w:rFonts w:eastAsia="Arial"/>
                <w:sz w:val="18"/>
                <w:szCs w:val="18"/>
              </w:rPr>
              <w:t>X</w:t>
            </w:r>
          </w:p>
        </w:tc>
        <w:tc>
          <w:tcPr>
            <w:tcW w:w="453" w:type="pct"/>
          </w:tcPr>
          <w:p w14:paraId="241A889E" w14:textId="77777777" w:rsidR="00B14EFD" w:rsidRPr="00A67F72" w:rsidRDefault="00B14EFD" w:rsidP="00707F4D">
            <w:pPr>
              <w:rPr>
                <w:sz w:val="18"/>
                <w:szCs w:val="18"/>
              </w:rPr>
            </w:pPr>
            <w:r w:rsidRPr="00A67F72">
              <w:rPr>
                <w:rFonts w:eastAsia="Arial"/>
                <w:sz w:val="18"/>
                <w:szCs w:val="18"/>
              </w:rPr>
              <w:t>X</w:t>
            </w:r>
          </w:p>
        </w:tc>
        <w:tc>
          <w:tcPr>
            <w:tcW w:w="452" w:type="pct"/>
          </w:tcPr>
          <w:p w14:paraId="28F7DCA8" w14:textId="77777777" w:rsidR="00B14EFD" w:rsidRPr="00A67F72" w:rsidRDefault="00B14EFD" w:rsidP="00707F4D">
            <w:pPr>
              <w:rPr>
                <w:sz w:val="18"/>
                <w:szCs w:val="18"/>
              </w:rPr>
            </w:pPr>
            <w:r w:rsidRPr="00A67F72">
              <w:rPr>
                <w:rFonts w:eastAsia="Arial"/>
                <w:sz w:val="18"/>
                <w:szCs w:val="18"/>
              </w:rPr>
              <w:t>X</w:t>
            </w:r>
          </w:p>
        </w:tc>
        <w:tc>
          <w:tcPr>
            <w:tcW w:w="409" w:type="pct"/>
          </w:tcPr>
          <w:p w14:paraId="47D8E8E8" w14:textId="77777777" w:rsidR="00B14EFD" w:rsidRPr="00A67F72" w:rsidRDefault="00B14EFD" w:rsidP="00707F4D">
            <w:pPr>
              <w:rPr>
                <w:sz w:val="18"/>
                <w:szCs w:val="18"/>
              </w:rPr>
            </w:pPr>
            <w:r w:rsidRPr="00A67F72">
              <w:rPr>
                <w:rFonts w:eastAsia="Arial"/>
                <w:sz w:val="18"/>
                <w:szCs w:val="18"/>
              </w:rPr>
              <w:t>X</w:t>
            </w:r>
          </w:p>
        </w:tc>
      </w:tr>
      <w:tr w:rsidR="00B6601B" w:rsidRPr="00A67F72" w14:paraId="02E35790" w14:textId="77777777" w:rsidTr="002C604D">
        <w:trPr>
          <w:trHeight w:val="207"/>
          <w:jc w:val="center"/>
        </w:trPr>
        <w:tc>
          <w:tcPr>
            <w:tcW w:w="429" w:type="pct"/>
          </w:tcPr>
          <w:p w14:paraId="2F45DD82"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14</w:t>
            </w:r>
          </w:p>
        </w:tc>
        <w:tc>
          <w:tcPr>
            <w:tcW w:w="1900" w:type="pct"/>
            <w:tcBorders>
              <w:top w:val="single" w:sz="4" w:space="0" w:color="auto"/>
              <w:left w:val="single" w:sz="4" w:space="0" w:color="auto"/>
              <w:bottom w:val="single" w:sz="4" w:space="0" w:color="auto"/>
              <w:right w:val="single" w:sz="4" w:space="0" w:color="auto"/>
            </w:tcBorders>
          </w:tcPr>
          <w:p w14:paraId="264F86FD" w14:textId="77777777" w:rsidR="00B14EFD" w:rsidRPr="00A67F72" w:rsidRDefault="00B14EFD" w:rsidP="00707F4D">
            <w:pPr>
              <w:rPr>
                <w:b/>
                <w:bCs/>
                <w:sz w:val="18"/>
                <w:szCs w:val="18"/>
              </w:rPr>
            </w:pPr>
            <w:r w:rsidRPr="00A67F72">
              <w:rPr>
                <w:sz w:val="18"/>
                <w:szCs w:val="18"/>
              </w:rPr>
              <w:t>Course overall evaluation - feedback</w:t>
            </w:r>
          </w:p>
        </w:tc>
        <w:tc>
          <w:tcPr>
            <w:tcW w:w="451" w:type="pct"/>
          </w:tcPr>
          <w:p w14:paraId="53FA6BAE" w14:textId="77777777" w:rsidR="00B14EFD" w:rsidRPr="00A67F72" w:rsidRDefault="00B14EFD" w:rsidP="00707F4D">
            <w:pPr>
              <w:rPr>
                <w:sz w:val="18"/>
                <w:szCs w:val="18"/>
              </w:rPr>
            </w:pPr>
            <w:r w:rsidRPr="00A67F72">
              <w:rPr>
                <w:rFonts w:eastAsia="Arial"/>
                <w:sz w:val="18"/>
                <w:szCs w:val="18"/>
              </w:rPr>
              <w:t>X</w:t>
            </w:r>
          </w:p>
        </w:tc>
        <w:tc>
          <w:tcPr>
            <w:tcW w:w="453" w:type="pct"/>
          </w:tcPr>
          <w:p w14:paraId="4901CEE6" w14:textId="77777777" w:rsidR="00B14EFD" w:rsidRPr="00A67F72" w:rsidRDefault="00B14EFD" w:rsidP="00707F4D">
            <w:pPr>
              <w:rPr>
                <w:sz w:val="18"/>
                <w:szCs w:val="18"/>
              </w:rPr>
            </w:pPr>
            <w:r w:rsidRPr="00A67F72">
              <w:rPr>
                <w:rFonts w:eastAsia="Arial"/>
                <w:sz w:val="18"/>
                <w:szCs w:val="18"/>
              </w:rPr>
              <w:t>X</w:t>
            </w:r>
          </w:p>
        </w:tc>
        <w:tc>
          <w:tcPr>
            <w:tcW w:w="452" w:type="pct"/>
          </w:tcPr>
          <w:p w14:paraId="656B1B7A" w14:textId="77777777" w:rsidR="00B14EFD" w:rsidRPr="00A67F72" w:rsidRDefault="00B14EFD" w:rsidP="00707F4D">
            <w:pPr>
              <w:rPr>
                <w:sz w:val="18"/>
                <w:szCs w:val="18"/>
              </w:rPr>
            </w:pPr>
            <w:r w:rsidRPr="00A67F72">
              <w:rPr>
                <w:rFonts w:eastAsia="Arial"/>
                <w:sz w:val="18"/>
                <w:szCs w:val="18"/>
              </w:rPr>
              <w:t>X</w:t>
            </w:r>
          </w:p>
        </w:tc>
        <w:tc>
          <w:tcPr>
            <w:tcW w:w="453" w:type="pct"/>
          </w:tcPr>
          <w:p w14:paraId="590A13ED" w14:textId="77777777" w:rsidR="00B14EFD" w:rsidRPr="00A67F72" w:rsidRDefault="00B14EFD" w:rsidP="00707F4D">
            <w:pPr>
              <w:rPr>
                <w:sz w:val="18"/>
                <w:szCs w:val="18"/>
              </w:rPr>
            </w:pPr>
            <w:r w:rsidRPr="00A67F72">
              <w:rPr>
                <w:rFonts w:eastAsia="Arial"/>
                <w:sz w:val="18"/>
                <w:szCs w:val="18"/>
              </w:rPr>
              <w:t>X</w:t>
            </w:r>
          </w:p>
        </w:tc>
        <w:tc>
          <w:tcPr>
            <w:tcW w:w="452" w:type="pct"/>
          </w:tcPr>
          <w:p w14:paraId="72AB478E" w14:textId="77777777" w:rsidR="00B14EFD" w:rsidRPr="00A67F72" w:rsidRDefault="00B14EFD" w:rsidP="00707F4D">
            <w:pPr>
              <w:rPr>
                <w:sz w:val="18"/>
                <w:szCs w:val="18"/>
              </w:rPr>
            </w:pPr>
            <w:r w:rsidRPr="00A67F72">
              <w:rPr>
                <w:rFonts w:eastAsia="Arial"/>
                <w:sz w:val="18"/>
                <w:szCs w:val="18"/>
              </w:rPr>
              <w:t>X</w:t>
            </w:r>
          </w:p>
        </w:tc>
        <w:tc>
          <w:tcPr>
            <w:tcW w:w="409" w:type="pct"/>
          </w:tcPr>
          <w:p w14:paraId="2FE51856" w14:textId="77777777" w:rsidR="00B14EFD" w:rsidRPr="00A67F72" w:rsidRDefault="00B14EFD" w:rsidP="00707F4D">
            <w:pPr>
              <w:rPr>
                <w:sz w:val="18"/>
                <w:szCs w:val="18"/>
              </w:rPr>
            </w:pPr>
            <w:r w:rsidRPr="00A67F72">
              <w:rPr>
                <w:rFonts w:eastAsia="Arial"/>
                <w:sz w:val="18"/>
                <w:szCs w:val="18"/>
              </w:rPr>
              <w:t>X</w:t>
            </w:r>
          </w:p>
        </w:tc>
      </w:tr>
      <w:tr w:rsidR="00B6601B" w:rsidRPr="00A67F72" w14:paraId="752958C1" w14:textId="77777777" w:rsidTr="002C604D">
        <w:trPr>
          <w:trHeight w:val="70"/>
          <w:jc w:val="center"/>
        </w:trPr>
        <w:tc>
          <w:tcPr>
            <w:tcW w:w="429" w:type="pct"/>
          </w:tcPr>
          <w:p w14:paraId="66A2EB41" w14:textId="77777777" w:rsidR="00B14EFD" w:rsidRPr="00A67F72" w:rsidRDefault="00B14EFD" w:rsidP="00B6601B">
            <w:pPr>
              <w:widowControl w:val="0"/>
              <w:autoSpaceDE w:val="0"/>
              <w:autoSpaceDN w:val="0"/>
              <w:jc w:val="center"/>
              <w:rPr>
                <w:rFonts w:eastAsia="Arial"/>
                <w:b/>
                <w:sz w:val="18"/>
                <w:szCs w:val="18"/>
              </w:rPr>
            </w:pPr>
            <w:r w:rsidRPr="00A67F72">
              <w:rPr>
                <w:rFonts w:eastAsia="Arial"/>
                <w:b/>
                <w:sz w:val="18"/>
                <w:szCs w:val="18"/>
              </w:rPr>
              <w:t>15</w:t>
            </w:r>
          </w:p>
        </w:tc>
        <w:tc>
          <w:tcPr>
            <w:tcW w:w="1900" w:type="pct"/>
            <w:tcBorders>
              <w:top w:val="single" w:sz="4" w:space="0" w:color="auto"/>
              <w:left w:val="single" w:sz="4" w:space="0" w:color="auto"/>
              <w:bottom w:val="single" w:sz="4" w:space="0" w:color="auto"/>
              <w:right w:val="single" w:sz="4" w:space="0" w:color="auto"/>
            </w:tcBorders>
          </w:tcPr>
          <w:p w14:paraId="13280272" w14:textId="77777777" w:rsidR="00B14EFD" w:rsidRPr="00A67F72" w:rsidRDefault="00B14EFD" w:rsidP="00707F4D">
            <w:pPr>
              <w:rPr>
                <w:sz w:val="18"/>
                <w:szCs w:val="18"/>
              </w:rPr>
            </w:pPr>
            <w:r w:rsidRPr="00A67F72">
              <w:rPr>
                <w:sz w:val="18"/>
                <w:szCs w:val="18"/>
              </w:rPr>
              <w:t>Course overall evaluation</w:t>
            </w:r>
          </w:p>
        </w:tc>
        <w:tc>
          <w:tcPr>
            <w:tcW w:w="2671" w:type="pct"/>
            <w:gridSpan w:val="6"/>
          </w:tcPr>
          <w:p w14:paraId="00F29421" w14:textId="77777777" w:rsidR="00B14EFD" w:rsidRPr="00A67F72" w:rsidRDefault="00B14EFD" w:rsidP="00707F4D">
            <w:pPr>
              <w:widowControl w:val="0"/>
              <w:autoSpaceDE w:val="0"/>
              <w:autoSpaceDN w:val="0"/>
              <w:jc w:val="center"/>
              <w:rPr>
                <w:rFonts w:eastAsia="Arial"/>
                <w:b/>
                <w:bCs/>
                <w:sz w:val="18"/>
                <w:szCs w:val="18"/>
              </w:rPr>
            </w:pPr>
          </w:p>
        </w:tc>
      </w:tr>
    </w:tbl>
    <w:p w14:paraId="63372168" w14:textId="77777777" w:rsidR="00261F55" w:rsidRDefault="00261F55" w:rsidP="00A67F72">
      <w:pPr>
        <w:keepNext/>
        <w:keepLines/>
        <w:outlineLvl w:val="1"/>
        <w:rPr>
          <w:b/>
          <w:bCs/>
          <w:caps/>
        </w:rPr>
      </w:pPr>
      <w:bookmarkStart w:id="150" w:name="_Toc90451412"/>
      <w:bookmarkStart w:id="151" w:name="_Toc151543422"/>
    </w:p>
    <w:p w14:paraId="6981346D" w14:textId="77777777" w:rsidR="00261F55" w:rsidRDefault="00261F55" w:rsidP="00A67F72">
      <w:pPr>
        <w:keepNext/>
        <w:keepLines/>
        <w:outlineLvl w:val="1"/>
        <w:rPr>
          <w:b/>
          <w:bCs/>
          <w:caps/>
        </w:rPr>
      </w:pPr>
    </w:p>
    <w:p w14:paraId="61C94767" w14:textId="550986B2" w:rsidR="006D4063" w:rsidRPr="00A21E99" w:rsidRDefault="00A67F72" w:rsidP="00AB51A6">
      <w:pPr>
        <w:pStyle w:val="Aklm3"/>
        <w:rPr>
          <w:caps/>
        </w:rPr>
      </w:pPr>
      <w:bookmarkStart w:id="152" w:name="_Toc235802512"/>
      <w:r w:rsidRPr="00A21E99">
        <w:rPr>
          <w:caps/>
        </w:rPr>
        <w:t xml:space="preserve">4.1.12. </w:t>
      </w:r>
      <w:r w:rsidR="006D4063" w:rsidRPr="00A21E99">
        <w:rPr>
          <w:caps/>
        </w:rPr>
        <w:t xml:space="preserve">TBT 1001 </w:t>
      </w:r>
      <w:r w:rsidRPr="00A21E99">
        <w:t>Basıc Informatıon Technology</w:t>
      </w:r>
      <w:bookmarkEnd w:id="150"/>
      <w:bookmarkEnd w:id="151"/>
      <w:bookmarkEnd w:id="152"/>
    </w:p>
    <w:p w14:paraId="01C51995" w14:textId="77777777" w:rsidR="006D4063" w:rsidRPr="00A00154" w:rsidRDefault="006D4063" w:rsidP="006D4063">
      <w:pPr>
        <w:rPr>
          <w:b/>
          <w:bCs/>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532"/>
        <w:gridCol w:w="1639"/>
        <w:gridCol w:w="984"/>
        <w:gridCol w:w="1419"/>
        <w:gridCol w:w="1046"/>
        <w:gridCol w:w="178"/>
        <w:gridCol w:w="1331"/>
        <w:gridCol w:w="2823"/>
      </w:tblGrid>
      <w:tr w:rsidR="00A67F72" w:rsidRPr="00A00154" w14:paraId="0B6A8649" w14:textId="77777777" w:rsidTr="002C604D">
        <w:trPr>
          <w:jc w:val="center"/>
        </w:trPr>
        <w:tc>
          <w:tcPr>
            <w:tcW w:w="11057" w:type="dxa"/>
            <w:gridSpan w:val="9"/>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1835CD" w14:textId="77777777" w:rsidR="00A67F72" w:rsidRPr="00A00154" w:rsidRDefault="00A67F72" w:rsidP="00A67F72">
            <w:pPr>
              <w:jc w:val="center"/>
              <w:rPr>
                <w:b/>
                <w:bCs/>
              </w:rPr>
            </w:pPr>
            <w:r w:rsidRPr="00A00154">
              <w:rPr>
                <w:b/>
              </w:rPr>
              <w:t xml:space="preserve">TBT 1001 </w:t>
            </w:r>
            <w:r w:rsidRPr="00A00154">
              <w:rPr>
                <w:b/>
                <w:bCs/>
              </w:rPr>
              <w:t>BASIC INFORMATION TECHNOLOGY</w:t>
            </w:r>
          </w:p>
          <w:p w14:paraId="315FA562" w14:textId="4CE0DE6C" w:rsidR="00A67F72" w:rsidRPr="00A00154" w:rsidRDefault="00A67F72" w:rsidP="00A67F72">
            <w:pPr>
              <w:jc w:val="center"/>
            </w:pPr>
            <w:r w:rsidRPr="00A00154">
              <w:t>2025-2026 Academiz Year Fall Semester</w:t>
            </w:r>
          </w:p>
          <w:p w14:paraId="364B8CEF" w14:textId="4FD4CA3F" w:rsidR="00A67F72" w:rsidRPr="00A00154" w:rsidRDefault="00A67F72" w:rsidP="00A67F72">
            <w:pPr>
              <w:jc w:val="center"/>
              <w:rPr>
                <w:b/>
              </w:rPr>
            </w:pPr>
          </w:p>
        </w:tc>
      </w:tr>
      <w:tr w:rsidR="00A67F72" w:rsidRPr="00A00154" w14:paraId="788C0AB4" w14:textId="77777777" w:rsidTr="002C604D">
        <w:trPr>
          <w:jc w:val="center"/>
        </w:trPr>
        <w:tc>
          <w:tcPr>
            <w:tcW w:w="5679" w:type="dxa"/>
            <w:gridSpan w:val="5"/>
            <w:tcBorders>
              <w:top w:val="single" w:sz="4" w:space="0" w:color="auto"/>
              <w:left w:val="single" w:sz="4" w:space="0" w:color="auto"/>
              <w:bottom w:val="single" w:sz="4" w:space="0" w:color="auto"/>
              <w:right w:val="single" w:sz="4" w:space="0" w:color="auto"/>
            </w:tcBorders>
          </w:tcPr>
          <w:p w14:paraId="20B2BD00" w14:textId="4108EC54" w:rsidR="00A67F72" w:rsidRPr="00A00154" w:rsidRDefault="00A67F72" w:rsidP="00A67F72">
            <w:r w:rsidRPr="00A00154">
              <w:rPr>
                <w:b/>
              </w:rPr>
              <w:t>Department(s) Giving the Course:</w:t>
            </w:r>
            <w:r w:rsidRPr="00A00154">
              <w:t xml:space="preserve"> Basic Information Technology</w:t>
            </w:r>
          </w:p>
        </w:tc>
        <w:tc>
          <w:tcPr>
            <w:tcW w:w="5378" w:type="dxa"/>
            <w:gridSpan w:val="4"/>
            <w:tcBorders>
              <w:top w:val="single" w:sz="4" w:space="0" w:color="auto"/>
              <w:left w:val="single" w:sz="4" w:space="0" w:color="auto"/>
              <w:bottom w:val="single" w:sz="4" w:space="0" w:color="auto"/>
              <w:right w:val="single" w:sz="4" w:space="0" w:color="auto"/>
            </w:tcBorders>
          </w:tcPr>
          <w:p w14:paraId="04096C4A" w14:textId="0E5F21CB" w:rsidR="00A67F72" w:rsidRPr="00A00154" w:rsidRDefault="00A67F72" w:rsidP="00A67F72">
            <w:r w:rsidRPr="00A00154">
              <w:rPr>
                <w:b/>
              </w:rPr>
              <w:t>Department(s) Taking the Course</w:t>
            </w:r>
            <w:r w:rsidRPr="00A00154">
              <w:t>: DEU Faculty of Nursing</w:t>
            </w:r>
          </w:p>
        </w:tc>
      </w:tr>
      <w:tr w:rsidR="00A67F72" w:rsidRPr="00A00154" w14:paraId="491FD9C5" w14:textId="77777777" w:rsidTr="002C604D">
        <w:trPr>
          <w:jc w:val="center"/>
        </w:trPr>
        <w:tc>
          <w:tcPr>
            <w:tcW w:w="5679" w:type="dxa"/>
            <w:gridSpan w:val="5"/>
            <w:tcBorders>
              <w:top w:val="single" w:sz="4" w:space="0" w:color="auto"/>
              <w:left w:val="single" w:sz="4" w:space="0" w:color="auto"/>
              <w:bottom w:val="single" w:sz="4" w:space="0" w:color="auto"/>
              <w:right w:val="single" w:sz="4" w:space="0" w:color="auto"/>
            </w:tcBorders>
            <w:hideMark/>
          </w:tcPr>
          <w:p w14:paraId="10AE609C" w14:textId="7C32F321" w:rsidR="00A67F72" w:rsidRPr="00A00154" w:rsidRDefault="00A67F72" w:rsidP="00A67F72">
            <w:r w:rsidRPr="00A00154">
              <w:rPr>
                <w:b/>
              </w:rPr>
              <w:t>Name of the Department:</w:t>
            </w:r>
            <w:r w:rsidRPr="00A00154">
              <w:t xml:space="preserve"> </w:t>
            </w:r>
            <w:r w:rsidRPr="00A00154">
              <w:rPr>
                <w:lang w:val="en-US"/>
              </w:rPr>
              <w:t>Nursing</w:t>
            </w:r>
          </w:p>
        </w:tc>
        <w:tc>
          <w:tcPr>
            <w:tcW w:w="5378" w:type="dxa"/>
            <w:gridSpan w:val="4"/>
            <w:tcBorders>
              <w:top w:val="single" w:sz="4" w:space="0" w:color="auto"/>
              <w:left w:val="single" w:sz="4" w:space="0" w:color="auto"/>
              <w:bottom w:val="single" w:sz="4" w:space="0" w:color="auto"/>
              <w:right w:val="single" w:sz="4" w:space="0" w:color="auto"/>
            </w:tcBorders>
          </w:tcPr>
          <w:p w14:paraId="0CBCFC18" w14:textId="17FB9547" w:rsidR="00A67F72" w:rsidRPr="00A00154" w:rsidRDefault="00A67F72" w:rsidP="00A67F72">
            <w:r w:rsidRPr="00A00154">
              <w:rPr>
                <w:b/>
              </w:rPr>
              <w:t>Name of the Course</w:t>
            </w:r>
            <w:r w:rsidRPr="00A00154">
              <w:t>: Basic Information Technology</w:t>
            </w:r>
          </w:p>
        </w:tc>
      </w:tr>
      <w:tr w:rsidR="00A67F72" w:rsidRPr="00A00154" w14:paraId="732C18D5" w14:textId="77777777" w:rsidTr="002C604D">
        <w:trPr>
          <w:jc w:val="center"/>
        </w:trPr>
        <w:tc>
          <w:tcPr>
            <w:tcW w:w="5679" w:type="dxa"/>
            <w:gridSpan w:val="5"/>
            <w:tcBorders>
              <w:top w:val="single" w:sz="4" w:space="0" w:color="auto"/>
              <w:left w:val="single" w:sz="4" w:space="0" w:color="auto"/>
              <w:bottom w:val="single" w:sz="4" w:space="0" w:color="auto"/>
              <w:right w:val="single" w:sz="4" w:space="0" w:color="auto"/>
            </w:tcBorders>
          </w:tcPr>
          <w:p w14:paraId="65F2251E" w14:textId="77777777" w:rsidR="00A67F72" w:rsidRPr="00A00154" w:rsidRDefault="00A67F72" w:rsidP="00A67F72">
            <w:r w:rsidRPr="00A00154">
              <w:rPr>
                <w:b/>
              </w:rPr>
              <w:t>Course Level:</w:t>
            </w:r>
            <w:r w:rsidRPr="00A00154">
              <w:t xml:space="preserve"> First Cycle Programmes </w:t>
            </w:r>
          </w:p>
        </w:tc>
        <w:tc>
          <w:tcPr>
            <w:tcW w:w="5378" w:type="dxa"/>
            <w:gridSpan w:val="4"/>
            <w:tcBorders>
              <w:top w:val="single" w:sz="4" w:space="0" w:color="auto"/>
              <w:left w:val="single" w:sz="4" w:space="0" w:color="auto"/>
              <w:bottom w:val="single" w:sz="4" w:space="0" w:color="auto"/>
              <w:right w:val="single" w:sz="4" w:space="0" w:color="auto"/>
            </w:tcBorders>
          </w:tcPr>
          <w:p w14:paraId="1586E5D7" w14:textId="77777777" w:rsidR="00A67F72" w:rsidRPr="00A00154" w:rsidRDefault="00A67F72" w:rsidP="00A67F72">
            <w:r w:rsidRPr="00A00154">
              <w:rPr>
                <w:b/>
              </w:rPr>
              <w:t>Course Code:</w:t>
            </w:r>
            <w:r w:rsidRPr="00A00154">
              <w:t xml:space="preserve"> TBT 1001</w:t>
            </w:r>
          </w:p>
        </w:tc>
      </w:tr>
      <w:tr w:rsidR="00A67F72" w:rsidRPr="00A00154" w14:paraId="72458872" w14:textId="77777777" w:rsidTr="002C604D">
        <w:trPr>
          <w:trHeight w:val="123"/>
          <w:jc w:val="center"/>
        </w:trPr>
        <w:tc>
          <w:tcPr>
            <w:tcW w:w="5679" w:type="dxa"/>
            <w:gridSpan w:val="5"/>
            <w:tcBorders>
              <w:top w:val="single" w:sz="4" w:space="0" w:color="auto"/>
              <w:left w:val="single" w:sz="4" w:space="0" w:color="auto"/>
              <w:bottom w:val="single" w:sz="4" w:space="0" w:color="auto"/>
              <w:right w:val="single" w:sz="4" w:space="0" w:color="auto"/>
            </w:tcBorders>
          </w:tcPr>
          <w:p w14:paraId="7DC19843" w14:textId="5F7F90DD" w:rsidR="00A67F72" w:rsidRPr="00A00154" w:rsidRDefault="00A67F72" w:rsidP="00A67F72">
            <w:r w:rsidRPr="00A00154">
              <w:rPr>
                <w:b/>
              </w:rPr>
              <w:t>Issuance/Renewal Date of the Form:</w:t>
            </w:r>
            <w:r w:rsidRPr="00A00154">
              <w:t xml:space="preserve"> 05.08.2025</w:t>
            </w:r>
          </w:p>
        </w:tc>
        <w:tc>
          <w:tcPr>
            <w:tcW w:w="5378" w:type="dxa"/>
            <w:gridSpan w:val="4"/>
            <w:tcBorders>
              <w:top w:val="single" w:sz="4" w:space="0" w:color="auto"/>
              <w:left w:val="single" w:sz="4" w:space="0" w:color="auto"/>
              <w:bottom w:val="single" w:sz="4" w:space="0" w:color="auto"/>
              <w:right w:val="single" w:sz="4" w:space="0" w:color="auto"/>
            </w:tcBorders>
          </w:tcPr>
          <w:p w14:paraId="06FB5055" w14:textId="77777777" w:rsidR="00A67F72" w:rsidRPr="00A00154" w:rsidRDefault="00A67F72" w:rsidP="00A67F72">
            <w:r w:rsidRPr="00A00154">
              <w:rPr>
                <w:b/>
              </w:rPr>
              <w:t>Course type:</w:t>
            </w:r>
            <w:r w:rsidRPr="00A00154">
              <w:t xml:space="preserve"> Compulsory</w:t>
            </w:r>
          </w:p>
        </w:tc>
      </w:tr>
      <w:tr w:rsidR="00A67F72" w:rsidRPr="00A00154" w14:paraId="4B014592" w14:textId="77777777" w:rsidTr="002C604D">
        <w:trPr>
          <w:jc w:val="center"/>
        </w:trPr>
        <w:tc>
          <w:tcPr>
            <w:tcW w:w="5679" w:type="dxa"/>
            <w:gridSpan w:val="5"/>
            <w:tcBorders>
              <w:top w:val="single" w:sz="4" w:space="0" w:color="auto"/>
              <w:left w:val="single" w:sz="4" w:space="0" w:color="auto"/>
              <w:bottom w:val="single" w:sz="4" w:space="0" w:color="auto"/>
              <w:right w:val="single" w:sz="4" w:space="0" w:color="auto"/>
            </w:tcBorders>
            <w:hideMark/>
          </w:tcPr>
          <w:p w14:paraId="6EC32FA9" w14:textId="166E0937" w:rsidR="00A67F72" w:rsidRPr="00A00154" w:rsidRDefault="00A67F72" w:rsidP="00A67F72">
            <w:r w:rsidRPr="00A00154">
              <w:rPr>
                <w:b/>
              </w:rPr>
              <w:t>Language of the course:</w:t>
            </w:r>
            <w:r w:rsidRPr="00A00154">
              <w:t xml:space="preserve"> Turkish</w:t>
            </w:r>
          </w:p>
        </w:tc>
        <w:tc>
          <w:tcPr>
            <w:tcW w:w="5378" w:type="dxa"/>
            <w:gridSpan w:val="4"/>
            <w:tcBorders>
              <w:top w:val="single" w:sz="4" w:space="0" w:color="auto"/>
              <w:left w:val="single" w:sz="4" w:space="0" w:color="auto"/>
              <w:bottom w:val="single" w:sz="4" w:space="0" w:color="auto"/>
              <w:right w:val="single" w:sz="4" w:space="0" w:color="auto"/>
            </w:tcBorders>
            <w:hideMark/>
          </w:tcPr>
          <w:p w14:paraId="51086B18" w14:textId="08A9AADD" w:rsidR="00A67F72" w:rsidRPr="00A00154" w:rsidRDefault="00A67F72" w:rsidP="00A67F72">
            <w:r w:rsidRPr="00A00154">
              <w:rPr>
                <w:b/>
              </w:rPr>
              <w:t>Instructor(s) of the course:</w:t>
            </w:r>
            <w:r w:rsidRPr="00A00154">
              <w:rPr>
                <w:b/>
                <w:bCs/>
              </w:rPr>
              <w:t xml:space="preserve"> </w:t>
            </w:r>
            <w:r w:rsidRPr="00A00154">
              <w:t>Assoc. Prof. Ozlem KIREN GURLER</w:t>
            </w:r>
          </w:p>
        </w:tc>
      </w:tr>
      <w:tr w:rsidR="00A67F72" w:rsidRPr="00A00154" w14:paraId="32166AF4" w14:textId="77777777" w:rsidTr="002C604D">
        <w:trPr>
          <w:jc w:val="center"/>
        </w:trPr>
        <w:tc>
          <w:tcPr>
            <w:tcW w:w="5679" w:type="dxa"/>
            <w:gridSpan w:val="5"/>
            <w:tcBorders>
              <w:top w:val="single" w:sz="4" w:space="0" w:color="auto"/>
              <w:left w:val="single" w:sz="4" w:space="0" w:color="auto"/>
              <w:bottom w:val="single" w:sz="4" w:space="0" w:color="auto"/>
              <w:right w:val="single" w:sz="4" w:space="0" w:color="auto"/>
            </w:tcBorders>
            <w:hideMark/>
          </w:tcPr>
          <w:p w14:paraId="0AD6C151" w14:textId="77777777" w:rsidR="00A67F72" w:rsidRPr="00A00154" w:rsidRDefault="00A67F72" w:rsidP="00A67F72">
            <w:pPr>
              <w:rPr>
                <w:b/>
              </w:rPr>
            </w:pPr>
            <w:r w:rsidRPr="00A00154">
              <w:rPr>
                <w:b/>
              </w:rPr>
              <w:t>Prerequisite of the course:-</w:t>
            </w:r>
          </w:p>
        </w:tc>
        <w:tc>
          <w:tcPr>
            <w:tcW w:w="5378" w:type="dxa"/>
            <w:gridSpan w:val="4"/>
            <w:tcBorders>
              <w:top w:val="single" w:sz="4" w:space="0" w:color="auto"/>
              <w:left w:val="single" w:sz="4" w:space="0" w:color="auto"/>
              <w:bottom w:val="single" w:sz="4" w:space="0" w:color="auto"/>
              <w:right w:val="single" w:sz="4" w:space="0" w:color="auto"/>
            </w:tcBorders>
            <w:hideMark/>
          </w:tcPr>
          <w:p w14:paraId="6BC2FAA5" w14:textId="77777777" w:rsidR="00A67F72" w:rsidRPr="00A00154" w:rsidRDefault="00A67F72" w:rsidP="00A67F72">
            <w:pPr>
              <w:rPr>
                <w:b/>
              </w:rPr>
            </w:pPr>
            <w:r w:rsidRPr="00A00154">
              <w:rPr>
                <w:b/>
              </w:rPr>
              <w:t>Prerequisite course for:-</w:t>
            </w:r>
          </w:p>
        </w:tc>
      </w:tr>
      <w:tr w:rsidR="00A67F72" w:rsidRPr="00A00154" w14:paraId="2DEAEB71" w14:textId="77777777" w:rsidTr="002C604D">
        <w:trPr>
          <w:jc w:val="center"/>
        </w:trPr>
        <w:tc>
          <w:tcPr>
            <w:tcW w:w="5679" w:type="dxa"/>
            <w:gridSpan w:val="5"/>
            <w:tcBorders>
              <w:top w:val="single" w:sz="4" w:space="0" w:color="auto"/>
              <w:left w:val="single" w:sz="4" w:space="0" w:color="auto"/>
              <w:bottom w:val="single" w:sz="4" w:space="0" w:color="auto"/>
              <w:right w:val="single" w:sz="4" w:space="0" w:color="auto"/>
            </w:tcBorders>
          </w:tcPr>
          <w:p w14:paraId="2111D268" w14:textId="77777777" w:rsidR="00A67F72" w:rsidRPr="00A00154" w:rsidRDefault="00A67F72" w:rsidP="00A67F72">
            <w:pPr>
              <w:rPr>
                <w:b/>
              </w:rPr>
            </w:pPr>
            <w:r w:rsidRPr="00A00154">
              <w:rPr>
                <w:b/>
              </w:rPr>
              <w:t>Weekly course hours:4</w:t>
            </w:r>
          </w:p>
          <w:p w14:paraId="43C1A95C" w14:textId="77777777" w:rsidR="00A67F72" w:rsidRPr="00A00154" w:rsidRDefault="00A67F72" w:rsidP="00A67F72"/>
        </w:tc>
        <w:tc>
          <w:tcPr>
            <w:tcW w:w="5378" w:type="dxa"/>
            <w:gridSpan w:val="4"/>
            <w:tcBorders>
              <w:top w:val="single" w:sz="4" w:space="0" w:color="auto"/>
              <w:left w:val="single" w:sz="4" w:space="0" w:color="auto"/>
              <w:bottom w:val="single" w:sz="4" w:space="0" w:color="auto"/>
              <w:right w:val="single" w:sz="4" w:space="0" w:color="auto"/>
            </w:tcBorders>
            <w:hideMark/>
          </w:tcPr>
          <w:p w14:paraId="778B167F" w14:textId="2DEC4D3F" w:rsidR="00A67F72" w:rsidRPr="00A00154" w:rsidRDefault="00A67F72" w:rsidP="00A67F72">
            <w:r w:rsidRPr="00A00154">
              <w:rPr>
                <w:b/>
              </w:rPr>
              <w:t>Course Coordinator</w:t>
            </w:r>
            <w:r w:rsidRPr="00A00154">
              <w:t xml:space="preserve"> (Responsible for registers to the course): Assoc. Prof. Ozlem KIREN GURLER</w:t>
            </w:r>
          </w:p>
        </w:tc>
      </w:tr>
      <w:tr w:rsidR="00A67F72" w:rsidRPr="00A00154" w14:paraId="5752E422" w14:textId="77777777" w:rsidTr="002C604D">
        <w:trPr>
          <w:jc w:val="center"/>
        </w:trPr>
        <w:tc>
          <w:tcPr>
            <w:tcW w:w="1637" w:type="dxa"/>
            <w:gridSpan w:val="2"/>
            <w:tcBorders>
              <w:top w:val="single" w:sz="4" w:space="0" w:color="auto"/>
              <w:left w:val="single" w:sz="4" w:space="0" w:color="auto"/>
              <w:bottom w:val="single" w:sz="4" w:space="0" w:color="auto"/>
              <w:right w:val="single" w:sz="4" w:space="0" w:color="auto"/>
            </w:tcBorders>
          </w:tcPr>
          <w:p w14:paraId="285717B5" w14:textId="77777777" w:rsidR="00A67F72" w:rsidRPr="00A00154" w:rsidRDefault="00A67F72" w:rsidP="00A67F72">
            <w:r w:rsidRPr="00A00154">
              <w:t>Theory</w:t>
            </w:r>
          </w:p>
        </w:tc>
        <w:tc>
          <w:tcPr>
            <w:tcW w:w="1639" w:type="dxa"/>
            <w:tcBorders>
              <w:top w:val="single" w:sz="4" w:space="0" w:color="auto"/>
              <w:left w:val="single" w:sz="4" w:space="0" w:color="auto"/>
              <w:bottom w:val="single" w:sz="4" w:space="0" w:color="auto"/>
              <w:right w:val="single" w:sz="4" w:space="0" w:color="auto"/>
            </w:tcBorders>
          </w:tcPr>
          <w:p w14:paraId="30354370" w14:textId="77777777" w:rsidR="00A67F72" w:rsidRPr="00A00154" w:rsidRDefault="00A67F72" w:rsidP="00A67F72">
            <w:r w:rsidRPr="00A00154">
              <w:t>Practice</w:t>
            </w:r>
          </w:p>
        </w:tc>
        <w:tc>
          <w:tcPr>
            <w:tcW w:w="2403" w:type="dxa"/>
            <w:gridSpan w:val="2"/>
            <w:tcBorders>
              <w:top w:val="single" w:sz="4" w:space="0" w:color="auto"/>
              <w:left w:val="single" w:sz="4" w:space="0" w:color="auto"/>
              <w:bottom w:val="single" w:sz="4" w:space="0" w:color="auto"/>
              <w:right w:val="single" w:sz="4" w:space="0" w:color="auto"/>
            </w:tcBorders>
            <w:hideMark/>
          </w:tcPr>
          <w:p w14:paraId="0668DA83" w14:textId="77777777" w:rsidR="00A67F72" w:rsidRPr="00A00154" w:rsidRDefault="00A67F72" w:rsidP="00A67F72">
            <w:r w:rsidRPr="00A00154">
              <w:t>Laboratory</w:t>
            </w:r>
          </w:p>
        </w:tc>
        <w:tc>
          <w:tcPr>
            <w:tcW w:w="5378" w:type="dxa"/>
            <w:gridSpan w:val="4"/>
            <w:tcBorders>
              <w:top w:val="single" w:sz="4" w:space="0" w:color="auto"/>
              <w:left w:val="single" w:sz="4" w:space="0" w:color="auto"/>
              <w:bottom w:val="single" w:sz="4" w:space="0" w:color="auto"/>
              <w:right w:val="single" w:sz="4" w:space="0" w:color="auto"/>
            </w:tcBorders>
          </w:tcPr>
          <w:p w14:paraId="7F937741" w14:textId="77777777" w:rsidR="00A67F72" w:rsidRPr="00A00154" w:rsidRDefault="00A67F72" w:rsidP="00A67F72">
            <w:r w:rsidRPr="00A00154">
              <w:rPr>
                <w:b/>
              </w:rPr>
              <w:t>National Credit of the Course</w:t>
            </w:r>
            <w:r w:rsidRPr="00A00154">
              <w:t>: -</w:t>
            </w:r>
          </w:p>
        </w:tc>
      </w:tr>
      <w:tr w:rsidR="00A67F72" w:rsidRPr="00A00154" w14:paraId="71F9A6D2" w14:textId="77777777" w:rsidTr="002C604D">
        <w:trPr>
          <w:jc w:val="center"/>
        </w:trPr>
        <w:tc>
          <w:tcPr>
            <w:tcW w:w="1637" w:type="dxa"/>
            <w:gridSpan w:val="2"/>
            <w:tcBorders>
              <w:top w:val="single" w:sz="4" w:space="0" w:color="auto"/>
              <w:left w:val="single" w:sz="4" w:space="0" w:color="auto"/>
              <w:bottom w:val="single" w:sz="4" w:space="0" w:color="auto"/>
              <w:right w:val="single" w:sz="4" w:space="0" w:color="auto"/>
            </w:tcBorders>
            <w:hideMark/>
          </w:tcPr>
          <w:p w14:paraId="2206DF5E" w14:textId="77777777" w:rsidR="00A67F72" w:rsidRPr="00A00154" w:rsidRDefault="00A67F72" w:rsidP="00A67F72">
            <w:r w:rsidRPr="00A00154">
              <w:t>2</w:t>
            </w:r>
          </w:p>
        </w:tc>
        <w:tc>
          <w:tcPr>
            <w:tcW w:w="1639" w:type="dxa"/>
            <w:tcBorders>
              <w:top w:val="single" w:sz="4" w:space="0" w:color="auto"/>
              <w:left w:val="single" w:sz="4" w:space="0" w:color="auto"/>
              <w:bottom w:val="single" w:sz="4" w:space="0" w:color="auto"/>
              <w:right w:val="single" w:sz="4" w:space="0" w:color="auto"/>
            </w:tcBorders>
            <w:hideMark/>
          </w:tcPr>
          <w:p w14:paraId="7CB3EC04" w14:textId="4957C21C" w:rsidR="00A67F72" w:rsidRPr="00A00154" w:rsidRDefault="00A67F72" w:rsidP="00A67F72">
            <w:r w:rsidRPr="00A00154">
              <w:t>0</w:t>
            </w:r>
          </w:p>
        </w:tc>
        <w:tc>
          <w:tcPr>
            <w:tcW w:w="2403" w:type="dxa"/>
            <w:gridSpan w:val="2"/>
            <w:tcBorders>
              <w:top w:val="single" w:sz="4" w:space="0" w:color="auto"/>
              <w:left w:val="single" w:sz="4" w:space="0" w:color="auto"/>
              <w:bottom w:val="single" w:sz="4" w:space="0" w:color="auto"/>
              <w:right w:val="single" w:sz="4" w:space="0" w:color="auto"/>
            </w:tcBorders>
            <w:hideMark/>
          </w:tcPr>
          <w:p w14:paraId="1D72519D" w14:textId="18D413FC" w:rsidR="00A67F72" w:rsidRPr="00A00154" w:rsidRDefault="00A67F72" w:rsidP="00A67F72">
            <w:r w:rsidRPr="00A00154">
              <w:t>2</w:t>
            </w:r>
          </w:p>
        </w:tc>
        <w:tc>
          <w:tcPr>
            <w:tcW w:w="5378" w:type="dxa"/>
            <w:gridSpan w:val="4"/>
            <w:tcBorders>
              <w:top w:val="single" w:sz="4" w:space="0" w:color="auto"/>
              <w:left w:val="single" w:sz="4" w:space="0" w:color="auto"/>
              <w:bottom w:val="single" w:sz="4" w:space="0" w:color="auto"/>
              <w:right w:val="single" w:sz="4" w:space="0" w:color="auto"/>
            </w:tcBorders>
          </w:tcPr>
          <w:p w14:paraId="4B575F8E" w14:textId="16643303" w:rsidR="00A67F72" w:rsidRPr="00A00154" w:rsidRDefault="00A67F72" w:rsidP="00A67F72">
            <w:r w:rsidRPr="00A00154">
              <w:rPr>
                <w:b/>
              </w:rPr>
              <w:t>ECTS Credit of the Course</w:t>
            </w:r>
            <w:r w:rsidRPr="00A00154">
              <w:t>:3</w:t>
            </w:r>
          </w:p>
        </w:tc>
      </w:tr>
      <w:tr w:rsidR="00261F55" w:rsidRPr="00A00154" w14:paraId="55CCEB18" w14:textId="77777777" w:rsidTr="002C604D">
        <w:trPr>
          <w:jc w:val="center"/>
        </w:trPr>
        <w:tc>
          <w:tcPr>
            <w:tcW w:w="1637" w:type="dxa"/>
            <w:gridSpan w:val="2"/>
            <w:tcBorders>
              <w:top w:val="single" w:sz="4" w:space="0" w:color="auto"/>
              <w:left w:val="single" w:sz="4" w:space="0" w:color="auto"/>
              <w:bottom w:val="single" w:sz="4" w:space="0" w:color="auto"/>
              <w:right w:val="single" w:sz="4" w:space="0" w:color="auto"/>
            </w:tcBorders>
            <w:vAlign w:val="center"/>
          </w:tcPr>
          <w:p w14:paraId="4200D8EF" w14:textId="2C58D724" w:rsidR="00261F55" w:rsidRPr="00A00154" w:rsidRDefault="00261F55" w:rsidP="00261F55">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358F11BB" w14:textId="67425558" w:rsidR="00261F55" w:rsidRPr="00A00154" w:rsidRDefault="00261F55" w:rsidP="00261F55">
            <w:r w:rsidRPr="00E713FB">
              <w:rPr>
                <w:b/>
                <w:bCs/>
              </w:rPr>
              <w:t>Section/Students per Section</w:t>
            </w:r>
          </w:p>
        </w:tc>
        <w:tc>
          <w:tcPr>
            <w:tcW w:w="2403" w:type="dxa"/>
            <w:gridSpan w:val="2"/>
            <w:tcBorders>
              <w:top w:val="single" w:sz="4" w:space="0" w:color="auto"/>
              <w:left w:val="single" w:sz="4" w:space="0" w:color="auto"/>
              <w:bottom w:val="single" w:sz="4" w:space="0" w:color="auto"/>
              <w:right w:val="single" w:sz="4" w:space="0" w:color="auto"/>
            </w:tcBorders>
            <w:vAlign w:val="center"/>
          </w:tcPr>
          <w:p w14:paraId="4CA802A8" w14:textId="76D105EE" w:rsidR="00261F55" w:rsidRPr="00A00154" w:rsidRDefault="00261F55" w:rsidP="00261F55">
            <w:r w:rsidRPr="00E713FB">
              <w:rPr>
                <w:b/>
                <w:bCs/>
              </w:rPr>
              <w:t>Section/Students per Section</w:t>
            </w:r>
          </w:p>
        </w:tc>
        <w:tc>
          <w:tcPr>
            <w:tcW w:w="5378" w:type="dxa"/>
            <w:gridSpan w:val="4"/>
            <w:tcBorders>
              <w:top w:val="single" w:sz="4" w:space="0" w:color="auto"/>
              <w:left w:val="single" w:sz="4" w:space="0" w:color="auto"/>
              <w:bottom w:val="single" w:sz="4" w:space="0" w:color="auto"/>
              <w:right w:val="single" w:sz="4" w:space="0" w:color="auto"/>
            </w:tcBorders>
            <w:vAlign w:val="center"/>
          </w:tcPr>
          <w:p w14:paraId="647ACB0F" w14:textId="4BDD6A0E" w:rsidR="00261F55" w:rsidRPr="00A00154" w:rsidRDefault="00261F55" w:rsidP="00261F55">
            <w:pPr>
              <w:rPr>
                <w:b/>
              </w:rPr>
            </w:pPr>
            <w:r w:rsidRPr="00E713FB">
              <w:rPr>
                <w:b/>
                <w:bCs/>
              </w:rPr>
              <w:t>Number of Students Enrolled in the Course</w:t>
            </w:r>
          </w:p>
        </w:tc>
      </w:tr>
      <w:tr w:rsidR="00261F55" w:rsidRPr="00A00154" w14:paraId="20D0C357" w14:textId="77777777" w:rsidTr="002C604D">
        <w:trPr>
          <w:jc w:val="center"/>
        </w:trPr>
        <w:tc>
          <w:tcPr>
            <w:tcW w:w="1637" w:type="dxa"/>
            <w:gridSpan w:val="2"/>
            <w:tcBorders>
              <w:top w:val="single" w:sz="4" w:space="0" w:color="auto"/>
              <w:left w:val="single" w:sz="4" w:space="0" w:color="auto"/>
              <w:bottom w:val="single" w:sz="4" w:space="0" w:color="auto"/>
              <w:right w:val="single" w:sz="4" w:space="0" w:color="auto"/>
            </w:tcBorders>
          </w:tcPr>
          <w:p w14:paraId="14D00987" w14:textId="7C44799C" w:rsidR="00261F55" w:rsidRPr="00A00154" w:rsidRDefault="00261F55" w:rsidP="00261F55">
            <w:r w:rsidRPr="00187E0A">
              <w:t>1/248</w:t>
            </w:r>
          </w:p>
        </w:tc>
        <w:tc>
          <w:tcPr>
            <w:tcW w:w="1639" w:type="dxa"/>
            <w:tcBorders>
              <w:top w:val="single" w:sz="4" w:space="0" w:color="auto"/>
              <w:left w:val="single" w:sz="4" w:space="0" w:color="auto"/>
              <w:bottom w:val="single" w:sz="4" w:space="0" w:color="auto"/>
              <w:right w:val="single" w:sz="4" w:space="0" w:color="auto"/>
            </w:tcBorders>
          </w:tcPr>
          <w:p w14:paraId="0C0A38B1" w14:textId="69FA4B62" w:rsidR="00261F55" w:rsidRPr="00A00154" w:rsidRDefault="00261F55" w:rsidP="00261F55">
            <w:r w:rsidRPr="00187E0A">
              <w:t>-</w:t>
            </w:r>
          </w:p>
        </w:tc>
        <w:tc>
          <w:tcPr>
            <w:tcW w:w="2403" w:type="dxa"/>
            <w:gridSpan w:val="2"/>
            <w:tcBorders>
              <w:top w:val="single" w:sz="4" w:space="0" w:color="auto"/>
              <w:left w:val="single" w:sz="4" w:space="0" w:color="auto"/>
              <w:bottom w:val="single" w:sz="4" w:space="0" w:color="auto"/>
              <w:right w:val="single" w:sz="4" w:space="0" w:color="auto"/>
            </w:tcBorders>
          </w:tcPr>
          <w:p w14:paraId="7F2D9E10" w14:textId="422AD63A" w:rsidR="00261F55" w:rsidRPr="00A00154" w:rsidRDefault="00261F55" w:rsidP="00261F55">
            <w:r w:rsidRPr="00187E0A">
              <w:t>6 /</w:t>
            </w:r>
          </w:p>
        </w:tc>
        <w:tc>
          <w:tcPr>
            <w:tcW w:w="5378" w:type="dxa"/>
            <w:gridSpan w:val="4"/>
            <w:tcBorders>
              <w:top w:val="single" w:sz="4" w:space="0" w:color="auto"/>
              <w:left w:val="single" w:sz="4" w:space="0" w:color="auto"/>
              <w:bottom w:val="single" w:sz="4" w:space="0" w:color="auto"/>
              <w:right w:val="single" w:sz="4" w:space="0" w:color="auto"/>
            </w:tcBorders>
          </w:tcPr>
          <w:p w14:paraId="1415BBC2" w14:textId="006950EE" w:rsidR="00261F55" w:rsidRPr="00A00154" w:rsidRDefault="00261F55" w:rsidP="00261F55">
            <w:pPr>
              <w:rPr>
                <w:b/>
              </w:rPr>
            </w:pPr>
            <w:r w:rsidRPr="00187E0A">
              <w:t>248</w:t>
            </w:r>
          </w:p>
        </w:tc>
      </w:tr>
      <w:tr w:rsidR="00A67F72" w:rsidRPr="00A00154" w14:paraId="38B03754" w14:textId="77777777" w:rsidTr="002C604D">
        <w:trPr>
          <w:trHeight w:val="790"/>
          <w:jc w:val="center"/>
        </w:trPr>
        <w:tc>
          <w:tcPr>
            <w:tcW w:w="11057" w:type="dxa"/>
            <w:gridSpan w:val="9"/>
          </w:tcPr>
          <w:p w14:paraId="4B132646" w14:textId="57664A8F" w:rsidR="00A67F72" w:rsidRPr="00A00154" w:rsidRDefault="00A67F72" w:rsidP="00A67F72">
            <w:r w:rsidRPr="00A00154">
              <w:rPr>
                <w:b/>
              </w:rPr>
              <w:t>Course Objective:</w:t>
            </w:r>
            <w:r w:rsidRPr="00A00154">
              <w:t xml:space="preserve"> This course related with information technology, information systems and computers. In this course, basic information such as how to use computer and information technologies, is given to learners. Also this course is interested in Office tools that learners need in real life applications.</w:t>
            </w:r>
          </w:p>
        </w:tc>
      </w:tr>
      <w:tr w:rsidR="00A67F72" w:rsidRPr="00A00154" w14:paraId="1ABCAB54" w14:textId="77777777" w:rsidTr="002C604D">
        <w:trPr>
          <w:trHeight w:val="2503"/>
          <w:jc w:val="center"/>
        </w:trPr>
        <w:tc>
          <w:tcPr>
            <w:tcW w:w="11057" w:type="dxa"/>
            <w:gridSpan w:val="9"/>
          </w:tcPr>
          <w:p w14:paraId="5B475A92" w14:textId="77777777" w:rsidR="00A67F72" w:rsidRPr="00A00154" w:rsidRDefault="00A67F72" w:rsidP="00A67F72">
            <w:pPr>
              <w:rPr>
                <w:b/>
              </w:rPr>
            </w:pPr>
            <w:r w:rsidRPr="00A00154">
              <w:rPr>
                <w:b/>
              </w:rPr>
              <w:t>Learning Outcomes of The Course:</w:t>
            </w:r>
          </w:p>
          <w:p w14:paraId="5B6A70B3" w14:textId="4088CAC5" w:rsidR="00A67F72" w:rsidRPr="00A00154" w:rsidRDefault="00A67F72" w:rsidP="00A67F72">
            <w:r w:rsidRPr="00A00154">
              <w:rPr>
                <w:b/>
              </w:rPr>
              <w:t>LO 1</w:t>
            </w:r>
            <w:r w:rsidRPr="00A00154">
              <w:t>.The student can have basic information about computers and their hardwares</w:t>
            </w:r>
          </w:p>
          <w:p w14:paraId="1D725ED1" w14:textId="22815977" w:rsidR="00A67F72" w:rsidRPr="00A00154" w:rsidRDefault="00A67F72" w:rsidP="00A67F72">
            <w:r w:rsidRPr="00A00154">
              <w:rPr>
                <w:b/>
              </w:rPr>
              <w:t>LO 2.</w:t>
            </w:r>
            <w:r w:rsidRPr="00A00154">
              <w:t>The student can have basic information about operating systems</w:t>
            </w:r>
          </w:p>
          <w:p w14:paraId="47AC3EF5" w14:textId="644F85A1" w:rsidR="00A67F72" w:rsidRPr="00A00154" w:rsidRDefault="00A67F72" w:rsidP="00A67F72">
            <w:r w:rsidRPr="00A00154">
              <w:rPr>
                <w:b/>
              </w:rPr>
              <w:t>LO 3</w:t>
            </w:r>
            <w:r w:rsidRPr="00A00154">
              <w:t>.The student can have information about the functions of the Microsoft Office Word program</w:t>
            </w:r>
          </w:p>
          <w:p w14:paraId="35F81E56" w14:textId="0A62F8F1" w:rsidR="00A67F72" w:rsidRPr="00A00154" w:rsidRDefault="00A67F72" w:rsidP="00A67F72">
            <w:r w:rsidRPr="00A00154">
              <w:rPr>
                <w:b/>
              </w:rPr>
              <w:t>LO 4.</w:t>
            </w:r>
            <w:r w:rsidRPr="00A00154">
              <w:t>The student can have information about the functions of the Microsoft Office Excel program</w:t>
            </w:r>
          </w:p>
          <w:p w14:paraId="0AB0A136" w14:textId="24EE6AE6" w:rsidR="00A67F72" w:rsidRPr="00A00154" w:rsidRDefault="00A67F72" w:rsidP="00A67F72">
            <w:r w:rsidRPr="00A00154">
              <w:rPr>
                <w:b/>
              </w:rPr>
              <w:t>LO 5</w:t>
            </w:r>
            <w:r w:rsidRPr="00A00154">
              <w:t>.The student can have information about the functions of the Microsoft Office Power Point program</w:t>
            </w:r>
          </w:p>
          <w:p w14:paraId="35255189" w14:textId="1202C70E" w:rsidR="00A67F72" w:rsidRPr="00A00154" w:rsidRDefault="00A67F72" w:rsidP="00A67F72">
            <w:r w:rsidRPr="00A00154">
              <w:rPr>
                <w:b/>
              </w:rPr>
              <w:t>LO 6.</w:t>
            </w:r>
            <w:r w:rsidRPr="00A00154">
              <w:t>The student can obtain the skill of using the Microsoft Office Word program efficiently</w:t>
            </w:r>
          </w:p>
          <w:p w14:paraId="73B5C218" w14:textId="4DFD47F8" w:rsidR="00A67F72" w:rsidRPr="00A00154" w:rsidRDefault="00A67F72" w:rsidP="00A67F72">
            <w:r w:rsidRPr="00A00154">
              <w:rPr>
                <w:b/>
              </w:rPr>
              <w:t>LO 7.</w:t>
            </w:r>
            <w:r w:rsidRPr="00A00154">
              <w:t>The student can obtain the skill of using the Microsoft Office Excel program efficiently</w:t>
            </w:r>
          </w:p>
          <w:p w14:paraId="1EE3FDF2" w14:textId="79DFF3A4" w:rsidR="00A67F72" w:rsidRPr="00A00154" w:rsidRDefault="00A67F72" w:rsidP="00A67F72">
            <w:r w:rsidRPr="00A00154">
              <w:rPr>
                <w:b/>
              </w:rPr>
              <w:t>LO 8</w:t>
            </w:r>
            <w:r w:rsidRPr="00A00154">
              <w:t>.The student can obtain the skill of using the Microsoft Office Power Point program efficiently</w:t>
            </w:r>
          </w:p>
          <w:p w14:paraId="2B91DDB2" w14:textId="094A9148" w:rsidR="00A67F72" w:rsidRPr="00A00154" w:rsidRDefault="00A67F72" w:rsidP="00A67F72">
            <w:r w:rsidRPr="00A00154">
              <w:rPr>
                <w:b/>
              </w:rPr>
              <w:t>LO 9</w:t>
            </w:r>
            <w:r w:rsidRPr="00A00154">
              <w:t>.The student can access to information via internet</w:t>
            </w:r>
          </w:p>
          <w:p w14:paraId="15F2B2A9" w14:textId="19E54E8D" w:rsidR="00A67F72" w:rsidRPr="00A00154" w:rsidRDefault="00A67F72" w:rsidP="00A67F72">
            <w:r w:rsidRPr="00A00154">
              <w:rPr>
                <w:b/>
              </w:rPr>
              <w:t>LO 10</w:t>
            </w:r>
            <w:r w:rsidRPr="00A00154">
              <w:t>.The student can communicate via internet</w:t>
            </w:r>
          </w:p>
        </w:tc>
      </w:tr>
      <w:tr w:rsidR="00A67F72" w:rsidRPr="00A00154" w14:paraId="0DC8B8F4" w14:textId="77777777" w:rsidTr="002C604D">
        <w:trPr>
          <w:trHeight w:val="428"/>
          <w:jc w:val="center"/>
        </w:trPr>
        <w:tc>
          <w:tcPr>
            <w:tcW w:w="11057" w:type="dxa"/>
            <w:gridSpan w:val="9"/>
          </w:tcPr>
          <w:p w14:paraId="53057641" w14:textId="77777777" w:rsidR="00A67F72" w:rsidRPr="00A00154" w:rsidRDefault="00A67F72" w:rsidP="00A67F72">
            <w:pPr>
              <w:rPr>
                <w:b/>
              </w:rPr>
            </w:pPr>
            <w:r w:rsidRPr="00A00154">
              <w:rPr>
                <w:b/>
              </w:rPr>
              <w:t>Learning and Teaching Methods:</w:t>
            </w:r>
          </w:p>
          <w:p w14:paraId="1396730F" w14:textId="77777777" w:rsidR="00A67F72" w:rsidRPr="00A00154" w:rsidRDefault="00A67F72" w:rsidP="00A67F72">
            <w:r w:rsidRPr="00A00154">
              <w:t>Presentation, laboratory work, homework preparation, question and answer</w:t>
            </w:r>
          </w:p>
        </w:tc>
      </w:tr>
      <w:tr w:rsidR="00A67F72" w:rsidRPr="00A00154" w14:paraId="39F78464" w14:textId="77777777" w:rsidTr="002C604D">
        <w:trPr>
          <w:trHeight w:val="140"/>
          <w:jc w:val="center"/>
        </w:trPr>
        <w:tc>
          <w:tcPr>
            <w:tcW w:w="11057" w:type="dxa"/>
            <w:gridSpan w:val="9"/>
            <w:tcBorders>
              <w:top w:val="single" w:sz="4" w:space="0" w:color="auto"/>
              <w:left w:val="single" w:sz="4" w:space="0" w:color="auto"/>
              <w:bottom w:val="single" w:sz="4" w:space="0" w:color="auto"/>
              <w:right w:val="single" w:sz="4" w:space="0" w:color="auto"/>
            </w:tcBorders>
          </w:tcPr>
          <w:p w14:paraId="1BD0F298" w14:textId="03B41254" w:rsidR="00A67F72" w:rsidRPr="00A00154" w:rsidRDefault="00A67F72" w:rsidP="00A67F72">
            <w:r w:rsidRPr="00A00154">
              <w:rPr>
                <w:b/>
              </w:rPr>
              <w:t>Assessment Methods:</w:t>
            </w:r>
            <w:r w:rsidRPr="00A00154">
              <w:t xml:space="preserve"> (Assessment method shall correspond to learning outputs and teaching techniques being used during the course)</w:t>
            </w:r>
          </w:p>
        </w:tc>
      </w:tr>
      <w:tr w:rsidR="00A67F72" w:rsidRPr="00A00154" w14:paraId="0FD4FF1B" w14:textId="77777777" w:rsidTr="002C604D">
        <w:trPr>
          <w:trHeight w:val="139"/>
          <w:jc w:val="center"/>
        </w:trPr>
        <w:tc>
          <w:tcPr>
            <w:tcW w:w="4260" w:type="dxa"/>
            <w:gridSpan w:val="4"/>
            <w:tcBorders>
              <w:top w:val="single" w:sz="4" w:space="0" w:color="auto"/>
              <w:left w:val="single" w:sz="4" w:space="0" w:color="auto"/>
              <w:bottom w:val="single" w:sz="4" w:space="0" w:color="auto"/>
              <w:right w:val="single" w:sz="4" w:space="0" w:color="auto"/>
            </w:tcBorders>
          </w:tcPr>
          <w:p w14:paraId="679EBBA1" w14:textId="77777777" w:rsidR="00A67F72" w:rsidRPr="00A00154" w:rsidRDefault="00A67F72" w:rsidP="00A67F72"/>
        </w:tc>
        <w:tc>
          <w:tcPr>
            <w:tcW w:w="2643" w:type="dxa"/>
            <w:gridSpan w:val="3"/>
            <w:tcBorders>
              <w:top w:val="single" w:sz="4" w:space="0" w:color="auto"/>
              <w:left w:val="single" w:sz="4" w:space="0" w:color="auto"/>
              <w:bottom w:val="single" w:sz="4" w:space="0" w:color="auto"/>
              <w:right w:val="single" w:sz="4" w:space="0" w:color="auto"/>
            </w:tcBorders>
            <w:hideMark/>
          </w:tcPr>
          <w:p w14:paraId="4F90FE62" w14:textId="77777777" w:rsidR="00A67F72" w:rsidRPr="00A00154" w:rsidRDefault="00A67F72" w:rsidP="00A67F72">
            <w:pPr>
              <w:rPr>
                <w:b/>
              </w:rPr>
            </w:pPr>
            <w:r w:rsidRPr="00A00154">
              <w:rPr>
                <w:b/>
              </w:rPr>
              <w:t xml:space="preserve">Mark as (X) IfAvailable  </w:t>
            </w:r>
          </w:p>
        </w:tc>
        <w:tc>
          <w:tcPr>
            <w:tcW w:w="4154" w:type="dxa"/>
            <w:gridSpan w:val="2"/>
            <w:tcBorders>
              <w:top w:val="single" w:sz="4" w:space="0" w:color="auto"/>
              <w:left w:val="single" w:sz="4" w:space="0" w:color="auto"/>
              <w:bottom w:val="single" w:sz="4" w:space="0" w:color="auto"/>
              <w:right w:val="single" w:sz="4" w:space="0" w:color="auto"/>
            </w:tcBorders>
            <w:hideMark/>
          </w:tcPr>
          <w:p w14:paraId="087BC8DA" w14:textId="77777777" w:rsidR="00A67F72" w:rsidRPr="00A00154" w:rsidRDefault="00A67F72" w:rsidP="00A67F72">
            <w:pPr>
              <w:rPr>
                <w:b/>
              </w:rPr>
            </w:pPr>
            <w:r w:rsidRPr="00A00154">
              <w:rPr>
                <w:b/>
              </w:rPr>
              <w:t>Percentage (%)</w:t>
            </w:r>
          </w:p>
        </w:tc>
      </w:tr>
      <w:tr w:rsidR="00A67F72" w:rsidRPr="00A00154" w14:paraId="70F8FCD9" w14:textId="77777777" w:rsidTr="002C604D">
        <w:trPr>
          <w:jc w:val="center"/>
        </w:trPr>
        <w:tc>
          <w:tcPr>
            <w:tcW w:w="4260" w:type="dxa"/>
            <w:gridSpan w:val="4"/>
            <w:tcBorders>
              <w:top w:val="single" w:sz="4" w:space="0" w:color="auto"/>
              <w:left w:val="single" w:sz="4" w:space="0" w:color="auto"/>
              <w:bottom w:val="single" w:sz="4" w:space="0" w:color="auto"/>
              <w:right w:val="single" w:sz="4" w:space="0" w:color="auto"/>
            </w:tcBorders>
            <w:vAlign w:val="center"/>
            <w:hideMark/>
          </w:tcPr>
          <w:p w14:paraId="794B7337" w14:textId="77777777" w:rsidR="00A67F72" w:rsidRPr="00A00154" w:rsidRDefault="00A67F72" w:rsidP="00A67F72">
            <w:pPr>
              <w:rPr>
                <w:b/>
              </w:rPr>
            </w:pPr>
            <w:r w:rsidRPr="00A00154">
              <w:rPr>
                <w:b/>
              </w:rPr>
              <w:t>Intra-Semester / Semester-End Studies</w:t>
            </w:r>
          </w:p>
        </w:tc>
        <w:tc>
          <w:tcPr>
            <w:tcW w:w="2643" w:type="dxa"/>
            <w:gridSpan w:val="3"/>
            <w:tcBorders>
              <w:top w:val="single" w:sz="4" w:space="0" w:color="auto"/>
              <w:left w:val="single" w:sz="4" w:space="0" w:color="auto"/>
              <w:bottom w:val="single" w:sz="4" w:space="0" w:color="auto"/>
              <w:right w:val="single" w:sz="4" w:space="0" w:color="auto"/>
            </w:tcBorders>
            <w:vAlign w:val="center"/>
          </w:tcPr>
          <w:p w14:paraId="5E8FFEF6" w14:textId="77777777" w:rsidR="00A67F72" w:rsidRPr="00A00154" w:rsidRDefault="00A67F72" w:rsidP="00A67F72"/>
        </w:tc>
        <w:tc>
          <w:tcPr>
            <w:tcW w:w="4154" w:type="dxa"/>
            <w:gridSpan w:val="2"/>
            <w:tcBorders>
              <w:top w:val="single" w:sz="4" w:space="0" w:color="auto"/>
              <w:left w:val="single" w:sz="4" w:space="0" w:color="auto"/>
              <w:bottom w:val="single" w:sz="4" w:space="0" w:color="auto"/>
              <w:right w:val="single" w:sz="4" w:space="0" w:color="auto"/>
            </w:tcBorders>
            <w:vAlign w:val="center"/>
          </w:tcPr>
          <w:p w14:paraId="5535187B" w14:textId="77777777" w:rsidR="00A67F72" w:rsidRPr="00A00154" w:rsidRDefault="00A67F72" w:rsidP="00A67F72"/>
        </w:tc>
      </w:tr>
      <w:tr w:rsidR="00A67F72" w:rsidRPr="00A00154" w14:paraId="1810D6E9" w14:textId="77777777" w:rsidTr="002C604D">
        <w:trPr>
          <w:jc w:val="center"/>
        </w:trPr>
        <w:tc>
          <w:tcPr>
            <w:tcW w:w="4260" w:type="dxa"/>
            <w:gridSpan w:val="4"/>
            <w:tcBorders>
              <w:top w:val="single" w:sz="4" w:space="0" w:color="auto"/>
              <w:left w:val="single" w:sz="4" w:space="0" w:color="auto"/>
              <w:bottom w:val="single" w:sz="4" w:space="0" w:color="auto"/>
              <w:right w:val="single" w:sz="4" w:space="0" w:color="auto"/>
            </w:tcBorders>
            <w:vAlign w:val="center"/>
            <w:hideMark/>
          </w:tcPr>
          <w:p w14:paraId="1B090CB1" w14:textId="77777777" w:rsidR="00A67F72" w:rsidRPr="00A00154" w:rsidRDefault="00A67F72" w:rsidP="00A67F72">
            <w:pPr>
              <w:rPr>
                <w:b/>
              </w:rPr>
            </w:pPr>
            <w:r w:rsidRPr="00A00154">
              <w:rPr>
                <w:b/>
              </w:rPr>
              <w:t>1</w:t>
            </w:r>
            <w:r w:rsidRPr="00A00154">
              <w:rPr>
                <w:b/>
                <w:vertAlign w:val="superscript"/>
              </w:rPr>
              <w:t>st</w:t>
            </w:r>
            <w:r w:rsidRPr="00A00154">
              <w:rPr>
                <w:b/>
              </w:rPr>
              <w:t xml:space="preserve"> Midterm Exam</w:t>
            </w:r>
          </w:p>
        </w:tc>
        <w:tc>
          <w:tcPr>
            <w:tcW w:w="2643" w:type="dxa"/>
            <w:gridSpan w:val="3"/>
            <w:tcBorders>
              <w:top w:val="single" w:sz="4" w:space="0" w:color="auto"/>
              <w:left w:val="single" w:sz="4" w:space="0" w:color="auto"/>
              <w:bottom w:val="single" w:sz="4" w:space="0" w:color="auto"/>
              <w:right w:val="single" w:sz="4" w:space="0" w:color="auto"/>
            </w:tcBorders>
            <w:vAlign w:val="center"/>
            <w:hideMark/>
          </w:tcPr>
          <w:p w14:paraId="45389F84" w14:textId="77777777" w:rsidR="00A67F72" w:rsidRPr="00A00154" w:rsidRDefault="00A67F72" w:rsidP="00A67F72">
            <w:r w:rsidRPr="00A00154">
              <w:t>X</w:t>
            </w:r>
          </w:p>
        </w:tc>
        <w:tc>
          <w:tcPr>
            <w:tcW w:w="4154" w:type="dxa"/>
            <w:gridSpan w:val="2"/>
            <w:tcBorders>
              <w:top w:val="single" w:sz="4" w:space="0" w:color="auto"/>
              <w:left w:val="single" w:sz="4" w:space="0" w:color="auto"/>
              <w:bottom w:val="single" w:sz="4" w:space="0" w:color="auto"/>
              <w:right w:val="single" w:sz="4" w:space="0" w:color="auto"/>
            </w:tcBorders>
            <w:vAlign w:val="center"/>
            <w:hideMark/>
          </w:tcPr>
          <w:p w14:paraId="284C7427" w14:textId="77777777" w:rsidR="00A67F72" w:rsidRPr="00A00154" w:rsidRDefault="00A67F72" w:rsidP="00A67F72">
            <w:r w:rsidRPr="00A00154">
              <w:t>%50</w:t>
            </w:r>
          </w:p>
        </w:tc>
      </w:tr>
      <w:tr w:rsidR="00A67F72" w:rsidRPr="00A00154" w14:paraId="4CF7ECC2" w14:textId="77777777" w:rsidTr="002C604D">
        <w:trPr>
          <w:jc w:val="center"/>
        </w:trPr>
        <w:tc>
          <w:tcPr>
            <w:tcW w:w="4260" w:type="dxa"/>
            <w:gridSpan w:val="4"/>
            <w:tcBorders>
              <w:top w:val="single" w:sz="4" w:space="0" w:color="auto"/>
              <w:left w:val="single" w:sz="4" w:space="0" w:color="auto"/>
              <w:bottom w:val="single" w:sz="4" w:space="0" w:color="auto"/>
              <w:right w:val="single" w:sz="4" w:space="0" w:color="auto"/>
            </w:tcBorders>
            <w:vAlign w:val="center"/>
            <w:hideMark/>
          </w:tcPr>
          <w:p w14:paraId="59115AD8" w14:textId="77777777" w:rsidR="00A67F72" w:rsidRPr="00A00154" w:rsidRDefault="00A67F72" w:rsidP="00A67F72">
            <w:pPr>
              <w:rPr>
                <w:b/>
              </w:rPr>
            </w:pPr>
            <w:r w:rsidRPr="00A00154">
              <w:rPr>
                <w:b/>
              </w:rPr>
              <w:t>Application</w:t>
            </w:r>
          </w:p>
        </w:tc>
        <w:tc>
          <w:tcPr>
            <w:tcW w:w="2643" w:type="dxa"/>
            <w:gridSpan w:val="3"/>
            <w:tcBorders>
              <w:top w:val="single" w:sz="4" w:space="0" w:color="auto"/>
              <w:left w:val="single" w:sz="4" w:space="0" w:color="auto"/>
              <w:bottom w:val="single" w:sz="4" w:space="0" w:color="auto"/>
              <w:right w:val="single" w:sz="4" w:space="0" w:color="auto"/>
            </w:tcBorders>
            <w:vAlign w:val="center"/>
          </w:tcPr>
          <w:p w14:paraId="09D70523" w14:textId="77777777" w:rsidR="00A67F72" w:rsidRPr="00A00154" w:rsidRDefault="00A67F72" w:rsidP="00A67F72"/>
        </w:tc>
        <w:tc>
          <w:tcPr>
            <w:tcW w:w="4154" w:type="dxa"/>
            <w:gridSpan w:val="2"/>
            <w:tcBorders>
              <w:top w:val="single" w:sz="4" w:space="0" w:color="auto"/>
              <w:left w:val="single" w:sz="4" w:space="0" w:color="auto"/>
              <w:bottom w:val="single" w:sz="4" w:space="0" w:color="auto"/>
              <w:right w:val="single" w:sz="4" w:space="0" w:color="auto"/>
            </w:tcBorders>
            <w:vAlign w:val="center"/>
          </w:tcPr>
          <w:p w14:paraId="18ECBC13" w14:textId="77777777" w:rsidR="00A67F72" w:rsidRPr="00A00154" w:rsidRDefault="00A67F72" w:rsidP="00A67F72"/>
        </w:tc>
      </w:tr>
      <w:tr w:rsidR="00A67F72" w:rsidRPr="00A00154" w14:paraId="0E3FD142" w14:textId="77777777" w:rsidTr="002C604D">
        <w:trPr>
          <w:jc w:val="center"/>
        </w:trPr>
        <w:tc>
          <w:tcPr>
            <w:tcW w:w="4260" w:type="dxa"/>
            <w:gridSpan w:val="4"/>
            <w:tcBorders>
              <w:top w:val="single" w:sz="4" w:space="0" w:color="auto"/>
              <w:left w:val="single" w:sz="4" w:space="0" w:color="auto"/>
              <w:bottom w:val="single" w:sz="4" w:space="0" w:color="auto"/>
              <w:right w:val="single" w:sz="4" w:space="0" w:color="auto"/>
            </w:tcBorders>
            <w:vAlign w:val="center"/>
            <w:hideMark/>
          </w:tcPr>
          <w:p w14:paraId="5E42AFBB" w14:textId="77777777" w:rsidR="00A67F72" w:rsidRPr="00A00154" w:rsidRDefault="00A67F72" w:rsidP="00A67F72">
            <w:pPr>
              <w:rPr>
                <w:b/>
              </w:rPr>
            </w:pPr>
            <w:r w:rsidRPr="00A00154">
              <w:rPr>
                <w:b/>
              </w:rPr>
              <w:t>Project</w:t>
            </w:r>
          </w:p>
        </w:tc>
        <w:tc>
          <w:tcPr>
            <w:tcW w:w="2643" w:type="dxa"/>
            <w:gridSpan w:val="3"/>
            <w:tcBorders>
              <w:top w:val="single" w:sz="4" w:space="0" w:color="auto"/>
              <w:left w:val="single" w:sz="4" w:space="0" w:color="auto"/>
              <w:bottom w:val="single" w:sz="4" w:space="0" w:color="auto"/>
              <w:right w:val="single" w:sz="4" w:space="0" w:color="auto"/>
            </w:tcBorders>
            <w:vAlign w:val="center"/>
          </w:tcPr>
          <w:p w14:paraId="3F5C904B" w14:textId="77777777" w:rsidR="00A67F72" w:rsidRPr="00A00154" w:rsidRDefault="00A67F72" w:rsidP="00A67F72"/>
        </w:tc>
        <w:tc>
          <w:tcPr>
            <w:tcW w:w="4154" w:type="dxa"/>
            <w:gridSpan w:val="2"/>
            <w:tcBorders>
              <w:top w:val="single" w:sz="4" w:space="0" w:color="auto"/>
              <w:left w:val="single" w:sz="4" w:space="0" w:color="auto"/>
              <w:bottom w:val="single" w:sz="4" w:space="0" w:color="auto"/>
              <w:right w:val="single" w:sz="4" w:space="0" w:color="auto"/>
            </w:tcBorders>
            <w:vAlign w:val="center"/>
          </w:tcPr>
          <w:p w14:paraId="5D1874A5" w14:textId="77777777" w:rsidR="00A67F72" w:rsidRPr="00A00154" w:rsidRDefault="00A67F72" w:rsidP="00A67F72"/>
        </w:tc>
      </w:tr>
      <w:tr w:rsidR="00A67F72" w:rsidRPr="00A00154" w14:paraId="4FE8DA70" w14:textId="77777777" w:rsidTr="002C604D">
        <w:trPr>
          <w:jc w:val="center"/>
        </w:trPr>
        <w:tc>
          <w:tcPr>
            <w:tcW w:w="4260" w:type="dxa"/>
            <w:gridSpan w:val="4"/>
            <w:tcBorders>
              <w:top w:val="single" w:sz="4" w:space="0" w:color="auto"/>
              <w:left w:val="single" w:sz="4" w:space="0" w:color="auto"/>
              <w:bottom w:val="single" w:sz="4" w:space="0" w:color="auto"/>
              <w:right w:val="single" w:sz="4" w:space="0" w:color="auto"/>
            </w:tcBorders>
            <w:vAlign w:val="center"/>
            <w:hideMark/>
          </w:tcPr>
          <w:p w14:paraId="414B995C" w14:textId="77777777" w:rsidR="00A67F72" w:rsidRPr="00A00154" w:rsidRDefault="00A67F72" w:rsidP="00A67F72">
            <w:pPr>
              <w:rPr>
                <w:b/>
              </w:rPr>
            </w:pPr>
            <w:r w:rsidRPr="00A00154">
              <w:rPr>
                <w:b/>
              </w:rPr>
              <w:t>Laboratory</w:t>
            </w:r>
          </w:p>
        </w:tc>
        <w:tc>
          <w:tcPr>
            <w:tcW w:w="2643" w:type="dxa"/>
            <w:gridSpan w:val="3"/>
            <w:tcBorders>
              <w:top w:val="single" w:sz="4" w:space="0" w:color="auto"/>
              <w:left w:val="single" w:sz="4" w:space="0" w:color="auto"/>
              <w:bottom w:val="single" w:sz="4" w:space="0" w:color="auto"/>
              <w:right w:val="single" w:sz="4" w:space="0" w:color="auto"/>
            </w:tcBorders>
            <w:vAlign w:val="center"/>
          </w:tcPr>
          <w:p w14:paraId="0C4723BC" w14:textId="77777777" w:rsidR="00A67F72" w:rsidRPr="00A00154" w:rsidRDefault="00A67F72" w:rsidP="00A67F72"/>
        </w:tc>
        <w:tc>
          <w:tcPr>
            <w:tcW w:w="4154" w:type="dxa"/>
            <w:gridSpan w:val="2"/>
            <w:tcBorders>
              <w:top w:val="single" w:sz="4" w:space="0" w:color="auto"/>
              <w:left w:val="single" w:sz="4" w:space="0" w:color="auto"/>
              <w:bottom w:val="single" w:sz="4" w:space="0" w:color="auto"/>
              <w:right w:val="single" w:sz="4" w:space="0" w:color="auto"/>
            </w:tcBorders>
            <w:vAlign w:val="center"/>
          </w:tcPr>
          <w:p w14:paraId="20329773" w14:textId="77777777" w:rsidR="00A67F72" w:rsidRPr="00A00154" w:rsidRDefault="00A67F72" w:rsidP="00A67F72"/>
        </w:tc>
      </w:tr>
      <w:tr w:rsidR="00A67F72" w:rsidRPr="00A00154" w14:paraId="1F174C78" w14:textId="77777777" w:rsidTr="002C604D">
        <w:trPr>
          <w:jc w:val="center"/>
        </w:trPr>
        <w:tc>
          <w:tcPr>
            <w:tcW w:w="4260" w:type="dxa"/>
            <w:gridSpan w:val="4"/>
            <w:tcBorders>
              <w:top w:val="single" w:sz="4" w:space="0" w:color="auto"/>
              <w:left w:val="single" w:sz="4" w:space="0" w:color="auto"/>
              <w:bottom w:val="single" w:sz="4" w:space="0" w:color="auto"/>
              <w:right w:val="single" w:sz="4" w:space="0" w:color="auto"/>
            </w:tcBorders>
            <w:vAlign w:val="center"/>
            <w:hideMark/>
          </w:tcPr>
          <w:p w14:paraId="3310D55A" w14:textId="77777777" w:rsidR="00A67F72" w:rsidRPr="00A00154" w:rsidRDefault="00A67F72" w:rsidP="00A67F72">
            <w:pPr>
              <w:rPr>
                <w:b/>
              </w:rPr>
            </w:pPr>
            <w:r w:rsidRPr="00A00154">
              <w:rPr>
                <w:b/>
              </w:rPr>
              <w:t>Final Exam</w:t>
            </w:r>
          </w:p>
        </w:tc>
        <w:tc>
          <w:tcPr>
            <w:tcW w:w="2643" w:type="dxa"/>
            <w:gridSpan w:val="3"/>
            <w:tcBorders>
              <w:top w:val="single" w:sz="4" w:space="0" w:color="auto"/>
              <w:left w:val="single" w:sz="4" w:space="0" w:color="auto"/>
              <w:bottom w:val="single" w:sz="4" w:space="0" w:color="auto"/>
              <w:right w:val="single" w:sz="4" w:space="0" w:color="auto"/>
            </w:tcBorders>
            <w:vAlign w:val="center"/>
            <w:hideMark/>
          </w:tcPr>
          <w:p w14:paraId="27D5AF4B" w14:textId="77777777" w:rsidR="00A67F72" w:rsidRPr="00A00154" w:rsidRDefault="00A67F72" w:rsidP="00A67F72">
            <w:r w:rsidRPr="00A00154">
              <w:t xml:space="preserve">          X</w:t>
            </w:r>
          </w:p>
        </w:tc>
        <w:tc>
          <w:tcPr>
            <w:tcW w:w="4154" w:type="dxa"/>
            <w:gridSpan w:val="2"/>
            <w:tcBorders>
              <w:top w:val="single" w:sz="4" w:space="0" w:color="auto"/>
              <w:left w:val="single" w:sz="4" w:space="0" w:color="auto"/>
              <w:bottom w:val="single" w:sz="4" w:space="0" w:color="auto"/>
              <w:right w:val="single" w:sz="4" w:space="0" w:color="auto"/>
            </w:tcBorders>
            <w:vAlign w:val="center"/>
            <w:hideMark/>
          </w:tcPr>
          <w:p w14:paraId="4BB2A2AB" w14:textId="77777777" w:rsidR="00A67F72" w:rsidRPr="00A00154" w:rsidRDefault="00A67F72" w:rsidP="00A67F72">
            <w:r w:rsidRPr="00A00154">
              <w:t>%50</w:t>
            </w:r>
          </w:p>
        </w:tc>
      </w:tr>
      <w:tr w:rsidR="00A67F72" w:rsidRPr="00A00154" w14:paraId="5813B3A2" w14:textId="77777777" w:rsidTr="002C604D">
        <w:trPr>
          <w:jc w:val="center"/>
        </w:trPr>
        <w:tc>
          <w:tcPr>
            <w:tcW w:w="11057" w:type="dxa"/>
            <w:gridSpan w:val="9"/>
            <w:tcBorders>
              <w:top w:val="single" w:sz="4" w:space="0" w:color="auto"/>
              <w:left w:val="single" w:sz="4" w:space="0" w:color="auto"/>
              <w:bottom w:val="single" w:sz="4" w:space="0" w:color="auto"/>
              <w:right w:val="single" w:sz="4" w:space="0" w:color="auto"/>
            </w:tcBorders>
            <w:vAlign w:val="center"/>
            <w:hideMark/>
          </w:tcPr>
          <w:p w14:paraId="5BDD62F8" w14:textId="77777777" w:rsidR="00A67F72" w:rsidRPr="00A00154" w:rsidRDefault="00A67F72" w:rsidP="00A67F72">
            <w:r w:rsidRPr="00A00154">
              <w:rPr>
                <w:b/>
              </w:rPr>
              <w:t>Explanations Concerning the Assessment Methods</w:t>
            </w:r>
            <w:r w:rsidRPr="00A00154">
              <w:t>:</w:t>
            </w:r>
          </w:p>
          <w:p w14:paraId="572AB9F4" w14:textId="77777777" w:rsidR="00A67F72" w:rsidRPr="00A00154" w:rsidRDefault="00A67F72" w:rsidP="00A67F72">
            <w:r w:rsidRPr="00A00154">
              <w:t xml:space="preserve">In the assessment of the course, 50% of the midterm grade and 50% of the final grade shall determine the semester grade. </w:t>
            </w:r>
          </w:p>
          <w:p w14:paraId="1D2CBB21" w14:textId="77777777" w:rsidR="00A67F72" w:rsidRPr="00A00154" w:rsidRDefault="00A67F72" w:rsidP="00A67F72">
            <w:r w:rsidRPr="00A00154">
              <w:rPr>
                <w:b/>
              </w:rPr>
              <w:t>Semester Grade:</w:t>
            </w:r>
            <w:r w:rsidRPr="00A00154">
              <w:t xml:space="preserve"> 50% 1st Midterm Exam grade + 50% final grade</w:t>
            </w:r>
          </w:p>
        </w:tc>
      </w:tr>
      <w:tr w:rsidR="00A67F72" w:rsidRPr="00A00154" w14:paraId="28A36E47" w14:textId="77777777" w:rsidTr="002C604D">
        <w:trPr>
          <w:trHeight w:val="70"/>
          <w:jc w:val="center"/>
        </w:trPr>
        <w:tc>
          <w:tcPr>
            <w:tcW w:w="11057" w:type="dxa"/>
            <w:gridSpan w:val="9"/>
            <w:tcBorders>
              <w:top w:val="single" w:sz="4" w:space="0" w:color="auto"/>
              <w:left w:val="single" w:sz="4" w:space="0" w:color="auto"/>
              <w:bottom w:val="single" w:sz="4" w:space="0" w:color="auto"/>
              <w:right w:val="single" w:sz="4" w:space="0" w:color="auto"/>
            </w:tcBorders>
            <w:hideMark/>
          </w:tcPr>
          <w:p w14:paraId="06DF351B" w14:textId="77777777" w:rsidR="00A67F72" w:rsidRPr="00A00154" w:rsidRDefault="00A67F72" w:rsidP="00A67F72">
            <w:r w:rsidRPr="00A00154">
              <w:rPr>
                <w:b/>
              </w:rPr>
              <w:t>Assessment Criteria</w:t>
            </w:r>
            <w:r w:rsidRPr="00A00154">
              <w:t>: (What dimensions of learning outputs are assessed and by which assessment criteria are they assessed?  Assessment criteria shall be associated with learning methods.)</w:t>
            </w:r>
          </w:p>
          <w:p w14:paraId="3C050BD3" w14:textId="77777777" w:rsidR="00A67F72" w:rsidRPr="00A00154" w:rsidRDefault="00A67F72" w:rsidP="00A67F72">
            <w:r w:rsidRPr="00A00154">
              <w:rPr>
                <w:b/>
              </w:rPr>
              <w:t>In exams</w:t>
            </w:r>
            <w:r w:rsidRPr="00A00154">
              <w:t>; interpretation, recall, decision making, explanation, classification, information combining skills will be evaluated.</w:t>
            </w:r>
          </w:p>
        </w:tc>
      </w:tr>
      <w:tr w:rsidR="00A67F72" w:rsidRPr="00A00154" w14:paraId="0E928441" w14:textId="77777777" w:rsidTr="002C604D">
        <w:tblPrEx>
          <w:tblBorders>
            <w:insideH w:val="single" w:sz="6" w:space="0" w:color="auto"/>
            <w:insideV w:val="single" w:sz="6" w:space="0" w:color="auto"/>
          </w:tblBorders>
        </w:tblPrEx>
        <w:trPr>
          <w:jc w:val="center"/>
        </w:trPr>
        <w:tc>
          <w:tcPr>
            <w:tcW w:w="11057" w:type="dxa"/>
            <w:gridSpan w:val="9"/>
            <w:tcBorders>
              <w:top w:val="single" w:sz="4" w:space="0" w:color="auto"/>
              <w:left w:val="single" w:sz="4" w:space="0" w:color="auto"/>
              <w:bottom w:val="single" w:sz="4" w:space="0" w:color="auto"/>
              <w:right w:val="single" w:sz="4" w:space="0" w:color="auto"/>
            </w:tcBorders>
          </w:tcPr>
          <w:p w14:paraId="20CA5E5B" w14:textId="77777777" w:rsidR="00A67F72" w:rsidRPr="00A00154" w:rsidRDefault="00A67F72" w:rsidP="00A67F72">
            <w:pPr>
              <w:rPr>
                <w:b/>
              </w:rPr>
            </w:pPr>
            <w:r w:rsidRPr="00A00154">
              <w:rPr>
                <w:b/>
              </w:rPr>
              <w:t>Recommended Resources for the Course:</w:t>
            </w:r>
          </w:p>
        </w:tc>
      </w:tr>
      <w:tr w:rsidR="00A67F72" w:rsidRPr="00A00154" w14:paraId="6255142D" w14:textId="77777777" w:rsidTr="002C604D">
        <w:tblPrEx>
          <w:tblBorders>
            <w:insideH w:val="single" w:sz="6" w:space="0" w:color="auto"/>
            <w:insideV w:val="single" w:sz="6" w:space="0" w:color="auto"/>
          </w:tblBorders>
        </w:tblPrEx>
        <w:trPr>
          <w:jc w:val="center"/>
        </w:trPr>
        <w:tc>
          <w:tcPr>
            <w:tcW w:w="11057" w:type="dxa"/>
            <w:gridSpan w:val="9"/>
            <w:tcBorders>
              <w:top w:val="single" w:sz="4" w:space="0" w:color="auto"/>
              <w:left w:val="single" w:sz="4" w:space="0" w:color="auto"/>
              <w:bottom w:val="single" w:sz="6" w:space="0" w:color="auto"/>
              <w:right w:val="single" w:sz="4" w:space="0" w:color="auto"/>
            </w:tcBorders>
            <w:hideMark/>
          </w:tcPr>
          <w:p w14:paraId="25E8781F" w14:textId="77777777" w:rsidR="00A67F72" w:rsidRPr="00A00154" w:rsidRDefault="00A67F72" w:rsidP="00A67F72">
            <w:pPr>
              <w:rPr>
                <w:b/>
              </w:rPr>
            </w:pPr>
            <w:r w:rsidRPr="00A00154">
              <w:rPr>
                <w:b/>
              </w:rPr>
              <w:t xml:space="preserve">Policies and Rules concerning the Course: (Instructor can use this title if an explanation is needed): </w:t>
            </w:r>
          </w:p>
        </w:tc>
      </w:tr>
      <w:tr w:rsidR="00A67F72" w:rsidRPr="00A00154" w14:paraId="4E5DC08D" w14:textId="77777777" w:rsidTr="002C604D">
        <w:tblPrEx>
          <w:tblBorders>
            <w:insideH w:val="single" w:sz="6" w:space="0" w:color="auto"/>
            <w:insideV w:val="single" w:sz="6" w:space="0" w:color="auto"/>
          </w:tblBorders>
        </w:tblPrEx>
        <w:trPr>
          <w:jc w:val="center"/>
        </w:trPr>
        <w:tc>
          <w:tcPr>
            <w:tcW w:w="11057" w:type="dxa"/>
            <w:gridSpan w:val="9"/>
            <w:tcBorders>
              <w:top w:val="single" w:sz="6" w:space="0" w:color="auto"/>
              <w:left w:val="single" w:sz="4" w:space="0" w:color="auto"/>
              <w:bottom w:val="single" w:sz="4" w:space="0" w:color="auto"/>
              <w:right w:val="single" w:sz="4" w:space="0" w:color="auto"/>
            </w:tcBorders>
            <w:hideMark/>
          </w:tcPr>
          <w:p w14:paraId="74F3F728" w14:textId="77777777" w:rsidR="00A67F72" w:rsidRPr="00A00154" w:rsidRDefault="00A67F72" w:rsidP="00A67F72">
            <w:pPr>
              <w:rPr>
                <w:b/>
              </w:rPr>
            </w:pPr>
            <w:r w:rsidRPr="00A00154">
              <w:rPr>
                <w:b/>
              </w:rPr>
              <w:t>Contact Information of The Course Instructor:</w:t>
            </w:r>
          </w:p>
        </w:tc>
      </w:tr>
      <w:tr w:rsidR="00A67F72" w:rsidRPr="00A00154" w14:paraId="05BE12A9" w14:textId="77777777" w:rsidTr="002C604D">
        <w:tblPrEx>
          <w:tblBorders>
            <w:insideH w:val="single" w:sz="6" w:space="0" w:color="auto"/>
            <w:insideV w:val="single" w:sz="6" w:space="0" w:color="auto"/>
          </w:tblBorders>
        </w:tblPrEx>
        <w:trPr>
          <w:jc w:val="center"/>
        </w:trPr>
        <w:tc>
          <w:tcPr>
            <w:tcW w:w="11057" w:type="dxa"/>
            <w:gridSpan w:val="9"/>
            <w:tcBorders>
              <w:top w:val="single" w:sz="4" w:space="0" w:color="auto"/>
              <w:left w:val="single" w:sz="4" w:space="0" w:color="auto"/>
              <w:bottom w:val="single" w:sz="4" w:space="0" w:color="auto"/>
              <w:right w:val="single" w:sz="4" w:space="0" w:color="auto"/>
            </w:tcBorders>
            <w:hideMark/>
          </w:tcPr>
          <w:p w14:paraId="01DC9147" w14:textId="77777777" w:rsidR="00A67F72" w:rsidRPr="00A00154" w:rsidRDefault="00A67F72" w:rsidP="00A67F72">
            <w:pPr>
              <w:rPr>
                <w:b/>
              </w:rPr>
            </w:pPr>
            <w:r w:rsidRPr="00A00154">
              <w:rPr>
                <w:b/>
              </w:rPr>
              <w:t>Course Content</w:t>
            </w:r>
          </w:p>
        </w:tc>
      </w:tr>
      <w:tr w:rsidR="00A67F72" w:rsidRPr="00A00154" w14:paraId="6CC0FF6F"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hideMark/>
          </w:tcPr>
          <w:p w14:paraId="67DE83E8" w14:textId="77777777" w:rsidR="00A67F72" w:rsidRPr="00A00154" w:rsidRDefault="00A67F72" w:rsidP="00A67F72">
            <w:pPr>
              <w:jc w:val="center"/>
              <w:rPr>
                <w:b/>
              </w:rPr>
            </w:pPr>
            <w:r w:rsidRPr="00A00154">
              <w:rPr>
                <w:b/>
              </w:rPr>
              <w:t>Week</w:t>
            </w:r>
          </w:p>
        </w:tc>
        <w:tc>
          <w:tcPr>
            <w:tcW w:w="5620" w:type="dxa"/>
            <w:gridSpan w:val="5"/>
            <w:tcBorders>
              <w:top w:val="single" w:sz="4" w:space="0" w:color="auto"/>
              <w:left w:val="single" w:sz="4" w:space="0" w:color="auto"/>
              <w:bottom w:val="single" w:sz="4" w:space="0" w:color="auto"/>
              <w:right w:val="single" w:sz="4" w:space="0" w:color="auto"/>
            </w:tcBorders>
            <w:hideMark/>
          </w:tcPr>
          <w:p w14:paraId="5E775A0D" w14:textId="77777777" w:rsidR="00A67F72" w:rsidRPr="00A00154" w:rsidRDefault="00A67F72" w:rsidP="00A67F72">
            <w:pPr>
              <w:rPr>
                <w:b/>
              </w:rPr>
            </w:pPr>
            <w:r w:rsidRPr="00A00154">
              <w:rPr>
                <w:b/>
              </w:rPr>
              <w:t>Subjects</w:t>
            </w:r>
          </w:p>
        </w:tc>
        <w:tc>
          <w:tcPr>
            <w:tcW w:w="1509" w:type="dxa"/>
            <w:gridSpan w:val="2"/>
            <w:tcBorders>
              <w:top w:val="single" w:sz="4" w:space="0" w:color="auto"/>
              <w:left w:val="single" w:sz="4" w:space="0" w:color="auto"/>
              <w:bottom w:val="single" w:sz="4" w:space="0" w:color="auto"/>
              <w:right w:val="single" w:sz="4" w:space="0" w:color="auto"/>
            </w:tcBorders>
            <w:hideMark/>
          </w:tcPr>
          <w:p w14:paraId="23C67C2B" w14:textId="77777777" w:rsidR="00A67F72" w:rsidRPr="00A00154" w:rsidRDefault="00A67F72" w:rsidP="00A67F72">
            <w:pPr>
              <w:rPr>
                <w:b/>
              </w:rPr>
            </w:pPr>
            <w:r w:rsidRPr="00A00154">
              <w:rPr>
                <w:b/>
              </w:rPr>
              <w:t>Lecturer</w:t>
            </w:r>
          </w:p>
        </w:tc>
        <w:tc>
          <w:tcPr>
            <w:tcW w:w="2823" w:type="dxa"/>
            <w:tcBorders>
              <w:top w:val="single" w:sz="4" w:space="0" w:color="auto"/>
              <w:left w:val="single" w:sz="4" w:space="0" w:color="auto"/>
              <w:bottom w:val="single" w:sz="4" w:space="0" w:color="auto"/>
              <w:right w:val="single" w:sz="4" w:space="0" w:color="auto"/>
            </w:tcBorders>
            <w:hideMark/>
          </w:tcPr>
          <w:p w14:paraId="10963020" w14:textId="77777777" w:rsidR="00A67F72" w:rsidRPr="00A00154" w:rsidRDefault="00A67F72" w:rsidP="00A67F72">
            <w:pPr>
              <w:rPr>
                <w:b/>
              </w:rPr>
            </w:pPr>
            <w:r w:rsidRPr="00A00154">
              <w:rPr>
                <w:b/>
              </w:rPr>
              <w:t>Training Method and Material Used</w:t>
            </w:r>
          </w:p>
        </w:tc>
      </w:tr>
      <w:tr w:rsidR="00A67F72" w:rsidRPr="00A00154" w14:paraId="29A9F73D"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7832A673"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4A288350" w14:textId="77777777" w:rsidR="00A67F72" w:rsidRPr="00A00154" w:rsidRDefault="00A67F72" w:rsidP="00A67F72">
            <w:r w:rsidRPr="00A00154">
              <w:t>Orientation week Publicity of the computer laboratory</w:t>
            </w:r>
          </w:p>
        </w:tc>
        <w:tc>
          <w:tcPr>
            <w:tcW w:w="1509" w:type="dxa"/>
            <w:gridSpan w:val="2"/>
            <w:tcBorders>
              <w:top w:val="single" w:sz="4" w:space="0" w:color="auto"/>
              <w:left w:val="single" w:sz="4" w:space="0" w:color="auto"/>
              <w:bottom w:val="single" w:sz="4" w:space="0" w:color="auto"/>
              <w:right w:val="single" w:sz="4" w:space="0" w:color="auto"/>
            </w:tcBorders>
          </w:tcPr>
          <w:p w14:paraId="0F425F85" w14:textId="346EACF9"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0057216D" w14:textId="77777777" w:rsidR="00A67F72" w:rsidRPr="00A00154" w:rsidRDefault="00A67F72" w:rsidP="00A67F72">
            <w:r w:rsidRPr="00A00154">
              <w:t>Presentation, laboratory work, homework preparation, question and answer</w:t>
            </w:r>
          </w:p>
        </w:tc>
      </w:tr>
      <w:tr w:rsidR="00A67F72" w:rsidRPr="00A00154" w14:paraId="781D4891" w14:textId="77777777" w:rsidTr="002C604D">
        <w:tblPrEx>
          <w:tblBorders>
            <w:insideH w:val="single" w:sz="6" w:space="0" w:color="auto"/>
            <w:insideV w:val="single" w:sz="6" w:space="0" w:color="auto"/>
          </w:tblBorders>
        </w:tblPrEx>
        <w:trPr>
          <w:trHeight w:val="411"/>
          <w:jc w:val="center"/>
        </w:trPr>
        <w:tc>
          <w:tcPr>
            <w:tcW w:w="1105" w:type="dxa"/>
            <w:tcBorders>
              <w:top w:val="single" w:sz="4" w:space="0" w:color="auto"/>
              <w:left w:val="single" w:sz="4" w:space="0" w:color="auto"/>
              <w:bottom w:val="single" w:sz="4" w:space="0" w:color="auto"/>
              <w:right w:val="single" w:sz="4" w:space="0" w:color="auto"/>
            </w:tcBorders>
          </w:tcPr>
          <w:p w14:paraId="2F8680D4"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56091111" w14:textId="77777777" w:rsidR="00A67F72" w:rsidRPr="00A00154" w:rsidRDefault="00A67F72" w:rsidP="00A67F72">
            <w:r w:rsidRPr="00A00154">
              <w:t>Course content and share of objectives Profession of Nursing and use of information technologies Computer history How does the computer function (Hardware-Software) Components that comprise the computer Publicity of the operating systems used on the computer (MS-DOS, Windows) Use of keyboard and mouse</w:t>
            </w:r>
          </w:p>
        </w:tc>
        <w:tc>
          <w:tcPr>
            <w:tcW w:w="1509" w:type="dxa"/>
            <w:gridSpan w:val="2"/>
            <w:tcBorders>
              <w:top w:val="single" w:sz="4" w:space="0" w:color="auto"/>
              <w:left w:val="single" w:sz="4" w:space="0" w:color="auto"/>
              <w:bottom w:val="single" w:sz="4" w:space="0" w:color="auto"/>
              <w:right w:val="single" w:sz="4" w:space="0" w:color="auto"/>
            </w:tcBorders>
          </w:tcPr>
          <w:p w14:paraId="34E0A107" w14:textId="1F88E4A6"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288E59F1" w14:textId="77777777" w:rsidR="00A67F72" w:rsidRPr="00A00154" w:rsidRDefault="00A67F72" w:rsidP="00A67F72">
            <w:r w:rsidRPr="00A00154">
              <w:t>Presentation, laboratory work, homework preparation, question and answer</w:t>
            </w:r>
          </w:p>
        </w:tc>
      </w:tr>
      <w:tr w:rsidR="00A67F72" w:rsidRPr="00A00154" w14:paraId="7C4607A6" w14:textId="77777777" w:rsidTr="002C604D">
        <w:tblPrEx>
          <w:tblBorders>
            <w:insideH w:val="single" w:sz="6" w:space="0" w:color="auto"/>
            <w:insideV w:val="single" w:sz="6" w:space="0" w:color="auto"/>
          </w:tblBorders>
        </w:tblPrEx>
        <w:trPr>
          <w:trHeight w:val="350"/>
          <w:jc w:val="center"/>
        </w:trPr>
        <w:tc>
          <w:tcPr>
            <w:tcW w:w="1105" w:type="dxa"/>
            <w:tcBorders>
              <w:top w:val="single" w:sz="4" w:space="0" w:color="auto"/>
              <w:left w:val="single" w:sz="4" w:space="0" w:color="auto"/>
              <w:bottom w:val="single" w:sz="4" w:space="0" w:color="auto"/>
              <w:right w:val="single" w:sz="4" w:space="0" w:color="auto"/>
            </w:tcBorders>
          </w:tcPr>
          <w:p w14:paraId="10A8BF16"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7B7A198E" w14:textId="5D6FEE81" w:rsidR="00A67F72" w:rsidRPr="00A00154" w:rsidRDefault="00A67F72" w:rsidP="00A67F72">
            <w:r w:rsidRPr="00A00154">
              <w:t>Publicity of the Windows operating systems and basic operations Start menu Task keys Publicity of desktop symbols/Control panel elements Monitor settings Use of communication boxes Use of disks Use of CDs (Expansion of Mpeg-Jpeg-Tiff-Avi files.) Use of Flash Memory, Portable Hard Disks (Formatting, copying, virus scanning) Frequent Problems and Solution Suggestions</w:t>
            </w:r>
          </w:p>
        </w:tc>
        <w:tc>
          <w:tcPr>
            <w:tcW w:w="1509" w:type="dxa"/>
            <w:gridSpan w:val="2"/>
            <w:tcBorders>
              <w:top w:val="single" w:sz="4" w:space="0" w:color="auto"/>
              <w:left w:val="single" w:sz="4" w:space="0" w:color="auto"/>
              <w:bottom w:val="single" w:sz="4" w:space="0" w:color="auto"/>
              <w:right w:val="single" w:sz="4" w:space="0" w:color="auto"/>
            </w:tcBorders>
          </w:tcPr>
          <w:p w14:paraId="16334D81" w14:textId="7E7D06C4"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49311D83" w14:textId="77777777" w:rsidR="00A67F72" w:rsidRPr="00A00154" w:rsidRDefault="00A67F72" w:rsidP="00A67F72">
            <w:r w:rsidRPr="00A00154">
              <w:t>Presentation, laboratory work, homework preparation, question and answer</w:t>
            </w:r>
          </w:p>
        </w:tc>
      </w:tr>
      <w:tr w:rsidR="00A67F72" w:rsidRPr="00A00154" w14:paraId="5A85F4FF"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13F9069E"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537F9A56" w14:textId="77777777" w:rsidR="00A67F72" w:rsidRPr="00A00154" w:rsidRDefault="00A67F72" w:rsidP="00A67F72">
            <w:r w:rsidRPr="00A00154">
              <w:t>Cont. basic functions of Windows Use of menus Opening, naming, selecting, creating, dragging, copying a file, folder Recycle bin Receiving help Windows explorer Tool bars Status bars Frequent Problems and Solution Suggestions</w:t>
            </w:r>
          </w:p>
        </w:tc>
        <w:tc>
          <w:tcPr>
            <w:tcW w:w="1509" w:type="dxa"/>
            <w:gridSpan w:val="2"/>
            <w:tcBorders>
              <w:top w:val="single" w:sz="4" w:space="0" w:color="auto"/>
              <w:left w:val="single" w:sz="4" w:space="0" w:color="auto"/>
              <w:bottom w:val="single" w:sz="4" w:space="0" w:color="auto"/>
              <w:right w:val="single" w:sz="4" w:space="0" w:color="auto"/>
            </w:tcBorders>
          </w:tcPr>
          <w:p w14:paraId="6150C542" w14:textId="5D044B93"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72AC6404" w14:textId="77777777" w:rsidR="00A67F72" w:rsidRPr="00A00154" w:rsidRDefault="00A67F72" w:rsidP="00A67F72">
            <w:r w:rsidRPr="00A00154">
              <w:t>Presentation, laboratory work, homework preparation, question and answer</w:t>
            </w:r>
          </w:p>
        </w:tc>
      </w:tr>
      <w:tr w:rsidR="00A67F72" w:rsidRPr="00A00154" w14:paraId="0E5876CF" w14:textId="77777777" w:rsidTr="002C604D">
        <w:tblPrEx>
          <w:tblBorders>
            <w:insideH w:val="single" w:sz="6" w:space="0" w:color="auto"/>
            <w:insideV w:val="single" w:sz="6" w:space="0" w:color="auto"/>
          </w:tblBorders>
        </w:tblPrEx>
        <w:trPr>
          <w:trHeight w:val="665"/>
          <w:jc w:val="center"/>
        </w:trPr>
        <w:tc>
          <w:tcPr>
            <w:tcW w:w="1105" w:type="dxa"/>
            <w:tcBorders>
              <w:top w:val="single" w:sz="4" w:space="0" w:color="auto"/>
              <w:left w:val="single" w:sz="4" w:space="0" w:color="auto"/>
              <w:bottom w:val="single" w:sz="4" w:space="0" w:color="auto"/>
              <w:right w:val="single" w:sz="4" w:space="0" w:color="auto"/>
            </w:tcBorders>
          </w:tcPr>
          <w:p w14:paraId="18C096F0"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4028AF38" w14:textId="2BE34465" w:rsidR="00A67F72" w:rsidRPr="00A00154" w:rsidRDefault="00A67F72" w:rsidP="00A67F72">
            <w:r w:rsidRPr="00A00154">
              <w:t>Publicity of the Basic Functions of MS WORD (Tool bars) Creating, formatting, saving, printing documents, making the page setup, using forms</w:t>
            </w:r>
          </w:p>
        </w:tc>
        <w:tc>
          <w:tcPr>
            <w:tcW w:w="1509" w:type="dxa"/>
            <w:gridSpan w:val="2"/>
            <w:tcBorders>
              <w:top w:val="single" w:sz="4" w:space="0" w:color="auto"/>
              <w:left w:val="single" w:sz="4" w:space="0" w:color="auto"/>
              <w:bottom w:val="single" w:sz="4" w:space="0" w:color="auto"/>
              <w:right w:val="single" w:sz="4" w:space="0" w:color="auto"/>
            </w:tcBorders>
          </w:tcPr>
          <w:p w14:paraId="73D6CDBC" w14:textId="514F695F"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129F8FB3" w14:textId="77777777" w:rsidR="00A67F72" w:rsidRPr="00A00154" w:rsidRDefault="00A67F72" w:rsidP="00A67F72">
            <w:r w:rsidRPr="00A00154">
              <w:t>Presentation, laboratory work, homework preparation, question and answer</w:t>
            </w:r>
          </w:p>
        </w:tc>
      </w:tr>
      <w:tr w:rsidR="00A67F72" w:rsidRPr="00A00154" w14:paraId="369D7A20"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15584C19"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0976FE9B" w14:textId="4C5F7334" w:rsidR="00A67F72" w:rsidRPr="00A00154" w:rsidRDefault="00A67F72" w:rsidP="00A67F72">
            <w:r w:rsidRPr="00A00154">
              <w:t>Cont. MS WORD Practices aimed at enriching the text features (Use of tool bars such as typefaces, bullets, etc.) Table formation Use of drawing object Word Art Frequent Problems and Solution Suggestions</w:t>
            </w:r>
          </w:p>
        </w:tc>
        <w:tc>
          <w:tcPr>
            <w:tcW w:w="1509" w:type="dxa"/>
            <w:gridSpan w:val="2"/>
            <w:tcBorders>
              <w:top w:val="single" w:sz="4" w:space="0" w:color="auto"/>
              <w:left w:val="single" w:sz="4" w:space="0" w:color="auto"/>
              <w:bottom w:val="single" w:sz="4" w:space="0" w:color="auto"/>
              <w:right w:val="single" w:sz="4" w:space="0" w:color="auto"/>
            </w:tcBorders>
          </w:tcPr>
          <w:p w14:paraId="35122EB1" w14:textId="46C36C80"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1596007D" w14:textId="77777777" w:rsidR="00A67F72" w:rsidRPr="00A00154" w:rsidRDefault="00A67F72" w:rsidP="00A67F72">
            <w:r w:rsidRPr="00A00154">
              <w:t>Presentation, laboratory work, homework preparation, question and answer</w:t>
            </w:r>
          </w:p>
        </w:tc>
      </w:tr>
      <w:tr w:rsidR="00A67F72" w:rsidRPr="00A00154" w14:paraId="06975C60"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39ED3FB4" w14:textId="77777777" w:rsidR="00A67F72" w:rsidRPr="00A00154" w:rsidRDefault="00A67F72" w:rsidP="00E5072C">
            <w:pPr>
              <w:pStyle w:val="ListeParagraf"/>
              <w:numPr>
                <w:ilvl w:val="0"/>
                <w:numId w:val="40"/>
              </w:numPr>
            </w:pPr>
          </w:p>
        </w:tc>
        <w:tc>
          <w:tcPr>
            <w:tcW w:w="9952" w:type="dxa"/>
            <w:gridSpan w:val="8"/>
            <w:tcBorders>
              <w:top w:val="single" w:sz="4" w:space="0" w:color="auto"/>
              <w:left w:val="single" w:sz="4" w:space="0" w:color="auto"/>
              <w:bottom w:val="single" w:sz="4" w:space="0" w:color="auto"/>
              <w:right w:val="single" w:sz="4" w:space="0" w:color="auto"/>
            </w:tcBorders>
            <w:hideMark/>
          </w:tcPr>
          <w:p w14:paraId="5DB1BC72" w14:textId="77777777" w:rsidR="00A67F72" w:rsidRPr="00A00154" w:rsidRDefault="00A67F72" w:rsidP="00A67F72">
            <w:pPr>
              <w:rPr>
                <w:b/>
              </w:rPr>
            </w:pPr>
            <w:r w:rsidRPr="00A00154">
              <w:rPr>
                <w:b/>
              </w:rPr>
              <w:t xml:space="preserve">Midterm Exam </w:t>
            </w:r>
          </w:p>
        </w:tc>
      </w:tr>
      <w:tr w:rsidR="00A67F72" w:rsidRPr="00A00154" w14:paraId="4AA1B624"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0962E396"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31C1A592" w14:textId="77777777" w:rsidR="00A67F72" w:rsidRPr="00A00154" w:rsidRDefault="00A67F72" w:rsidP="00A67F72">
            <w:r w:rsidRPr="00A00154">
              <w:t>Introduction to the internet and www Pages related to nursing Search engines Databases used for nursing E-mail programs and their use Video and audio transmission programs</w:t>
            </w:r>
          </w:p>
        </w:tc>
        <w:tc>
          <w:tcPr>
            <w:tcW w:w="1509" w:type="dxa"/>
            <w:gridSpan w:val="2"/>
            <w:tcBorders>
              <w:top w:val="single" w:sz="4" w:space="0" w:color="auto"/>
              <w:left w:val="single" w:sz="4" w:space="0" w:color="auto"/>
              <w:bottom w:val="single" w:sz="4" w:space="0" w:color="auto"/>
              <w:right w:val="single" w:sz="4" w:space="0" w:color="auto"/>
            </w:tcBorders>
          </w:tcPr>
          <w:p w14:paraId="6CF98EBB" w14:textId="1E8EEC82"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3CE57AB8" w14:textId="77777777" w:rsidR="00A67F72" w:rsidRPr="00A00154" w:rsidRDefault="00A67F72" w:rsidP="00A67F72">
            <w:r w:rsidRPr="00A00154">
              <w:t>Presentation, laboratory work, homework preparation, question and answer</w:t>
            </w:r>
          </w:p>
        </w:tc>
      </w:tr>
      <w:tr w:rsidR="00A67F72" w:rsidRPr="00A00154" w14:paraId="72C71981"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6CD04FBD"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0E8FF5E8" w14:textId="77777777" w:rsidR="00A67F72" w:rsidRPr="00A00154" w:rsidRDefault="00A67F72" w:rsidP="00A67F72">
            <w:r w:rsidRPr="00A00154">
              <w:t>Publicity of the online databases of library Access to the nursing literature Saving and downloading the knowledge Scanning the Web Access to information on databases Correspondence with groups Frequent Problems and Solution Suggestions</w:t>
            </w:r>
          </w:p>
        </w:tc>
        <w:tc>
          <w:tcPr>
            <w:tcW w:w="1509" w:type="dxa"/>
            <w:gridSpan w:val="2"/>
            <w:tcBorders>
              <w:top w:val="single" w:sz="4" w:space="0" w:color="auto"/>
              <w:left w:val="single" w:sz="4" w:space="0" w:color="auto"/>
              <w:bottom w:val="single" w:sz="4" w:space="0" w:color="auto"/>
              <w:right w:val="single" w:sz="4" w:space="0" w:color="auto"/>
            </w:tcBorders>
          </w:tcPr>
          <w:p w14:paraId="43D97CA7" w14:textId="54A6BB79"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098FF56D" w14:textId="77777777" w:rsidR="00A67F72" w:rsidRPr="00A00154" w:rsidRDefault="00A67F72" w:rsidP="00A67F72">
            <w:r w:rsidRPr="00A00154">
              <w:t>Presentation, laboratory work, homework preparation, question and answer</w:t>
            </w:r>
          </w:p>
        </w:tc>
      </w:tr>
      <w:tr w:rsidR="00A67F72" w:rsidRPr="00A00154" w14:paraId="0406F3CB"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0661B246"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6D00CFBD" w14:textId="77777777" w:rsidR="00A67F72" w:rsidRPr="00A00154" w:rsidRDefault="00A67F72" w:rsidP="00A67F72">
            <w:r w:rsidRPr="00A00154">
              <w:t>Publicity of the basic functions of MS Excel Working environment Data entry, formulas, numbers, texts Data organization, use of tool bars</w:t>
            </w:r>
          </w:p>
        </w:tc>
        <w:tc>
          <w:tcPr>
            <w:tcW w:w="1509" w:type="dxa"/>
            <w:gridSpan w:val="2"/>
            <w:tcBorders>
              <w:top w:val="single" w:sz="4" w:space="0" w:color="auto"/>
              <w:left w:val="single" w:sz="4" w:space="0" w:color="auto"/>
              <w:bottom w:val="single" w:sz="4" w:space="0" w:color="auto"/>
              <w:right w:val="single" w:sz="4" w:space="0" w:color="auto"/>
            </w:tcBorders>
          </w:tcPr>
          <w:p w14:paraId="532E7B39" w14:textId="24D40CB2"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393A1366" w14:textId="77777777" w:rsidR="00A67F72" w:rsidRPr="00A00154" w:rsidRDefault="00A67F72" w:rsidP="00A67F72">
            <w:r w:rsidRPr="00A00154">
              <w:t>Presentation, laboratory work, homework preparation, question and answer</w:t>
            </w:r>
          </w:p>
        </w:tc>
      </w:tr>
      <w:tr w:rsidR="00A67F72" w:rsidRPr="00A00154" w14:paraId="01E31767"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79605CED"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00D9E943" w14:textId="77777777" w:rsidR="00A67F72" w:rsidRPr="00A00154" w:rsidRDefault="00A67F72" w:rsidP="00A67F72">
            <w:r w:rsidRPr="00A00154">
              <w:t>MS Excel Database operations Processing and arraying a list Frequent Problems and Solution Suggestions</w:t>
            </w:r>
          </w:p>
        </w:tc>
        <w:tc>
          <w:tcPr>
            <w:tcW w:w="1509" w:type="dxa"/>
            <w:gridSpan w:val="2"/>
            <w:tcBorders>
              <w:top w:val="single" w:sz="4" w:space="0" w:color="auto"/>
              <w:left w:val="single" w:sz="4" w:space="0" w:color="auto"/>
              <w:bottom w:val="single" w:sz="4" w:space="0" w:color="auto"/>
              <w:right w:val="single" w:sz="4" w:space="0" w:color="auto"/>
            </w:tcBorders>
          </w:tcPr>
          <w:p w14:paraId="42D657E0" w14:textId="3CD3F8EC"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33F6107B" w14:textId="77777777" w:rsidR="00A67F72" w:rsidRPr="00A00154" w:rsidRDefault="00A67F72" w:rsidP="00A67F72">
            <w:r w:rsidRPr="00A00154">
              <w:t>Presentation, laboratory work, homework preparation, question and answer</w:t>
            </w:r>
          </w:p>
        </w:tc>
      </w:tr>
      <w:tr w:rsidR="00A67F72" w:rsidRPr="00A00154" w14:paraId="1867C9BD"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6E1787BA"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17BECA2D" w14:textId="77777777" w:rsidR="00A67F72" w:rsidRPr="00A00154" w:rsidRDefault="00A67F72" w:rsidP="00A67F72">
            <w:r w:rsidRPr="00A00154">
              <w:t>Publicity of the basic functions of MS Power Point Slide design Saving the slides</w:t>
            </w:r>
          </w:p>
        </w:tc>
        <w:tc>
          <w:tcPr>
            <w:tcW w:w="1509" w:type="dxa"/>
            <w:gridSpan w:val="2"/>
            <w:tcBorders>
              <w:top w:val="single" w:sz="4" w:space="0" w:color="auto"/>
              <w:left w:val="single" w:sz="4" w:space="0" w:color="auto"/>
              <w:bottom w:val="single" w:sz="4" w:space="0" w:color="auto"/>
              <w:right w:val="single" w:sz="4" w:space="0" w:color="auto"/>
            </w:tcBorders>
          </w:tcPr>
          <w:p w14:paraId="0D5EE0B7" w14:textId="6B53D7B6"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0BDF8115" w14:textId="77777777" w:rsidR="00A67F72" w:rsidRPr="00A00154" w:rsidRDefault="00A67F72" w:rsidP="00A67F72">
            <w:r w:rsidRPr="00A00154">
              <w:t>Presentation, laboratory work, homework preparation, question and answer</w:t>
            </w:r>
          </w:p>
        </w:tc>
      </w:tr>
      <w:tr w:rsidR="00A67F72" w:rsidRPr="00A00154" w14:paraId="692D6959"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51E9D66D"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12D3F741" w14:textId="77777777" w:rsidR="00A67F72" w:rsidRPr="00A00154" w:rsidRDefault="00A67F72" w:rsidP="00A67F72">
            <w:r w:rsidRPr="00A00154">
              <w:t>Cont. Power Point Principles of presentation preparation Enriching the presentations Frequent Problems and Solution Suggestions</w:t>
            </w:r>
          </w:p>
        </w:tc>
        <w:tc>
          <w:tcPr>
            <w:tcW w:w="1509" w:type="dxa"/>
            <w:gridSpan w:val="2"/>
            <w:tcBorders>
              <w:top w:val="single" w:sz="4" w:space="0" w:color="auto"/>
              <w:left w:val="single" w:sz="4" w:space="0" w:color="auto"/>
              <w:bottom w:val="single" w:sz="4" w:space="0" w:color="auto"/>
              <w:right w:val="single" w:sz="4" w:space="0" w:color="auto"/>
            </w:tcBorders>
          </w:tcPr>
          <w:p w14:paraId="68C1426A" w14:textId="04B36F4D"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591DD97D" w14:textId="77777777" w:rsidR="00A67F72" w:rsidRPr="00A00154" w:rsidRDefault="00A67F72" w:rsidP="00A67F72">
            <w:r w:rsidRPr="00A00154">
              <w:t>question and answer</w:t>
            </w:r>
          </w:p>
        </w:tc>
      </w:tr>
      <w:tr w:rsidR="00A67F72" w:rsidRPr="00A00154" w14:paraId="45DD66A4"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4C61426F" w14:textId="77777777"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4A3E8C6B" w14:textId="77777777" w:rsidR="00A67F72" w:rsidRPr="00A00154" w:rsidRDefault="00A67F72" w:rsidP="00A67F72">
            <w:r w:rsidRPr="00A00154">
              <w:t>General course repetition</w:t>
            </w:r>
          </w:p>
        </w:tc>
        <w:tc>
          <w:tcPr>
            <w:tcW w:w="1509" w:type="dxa"/>
            <w:gridSpan w:val="2"/>
            <w:tcBorders>
              <w:top w:val="single" w:sz="4" w:space="0" w:color="auto"/>
              <w:left w:val="single" w:sz="4" w:space="0" w:color="auto"/>
              <w:bottom w:val="single" w:sz="4" w:space="0" w:color="auto"/>
              <w:right w:val="single" w:sz="4" w:space="0" w:color="auto"/>
            </w:tcBorders>
          </w:tcPr>
          <w:p w14:paraId="5C9DB485" w14:textId="073F7869"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29232F61" w14:textId="77777777" w:rsidR="00A67F72" w:rsidRPr="00A00154" w:rsidRDefault="00A67F72" w:rsidP="00A67F72">
            <w:r w:rsidRPr="00A00154">
              <w:t>question and answer</w:t>
            </w:r>
          </w:p>
        </w:tc>
      </w:tr>
      <w:tr w:rsidR="00A67F72" w:rsidRPr="00A00154" w14:paraId="416CDE89"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59B78994" w14:textId="08CEFFFB" w:rsidR="00A67F72" w:rsidRPr="00A00154" w:rsidRDefault="00A67F72" w:rsidP="00E5072C">
            <w:pPr>
              <w:pStyle w:val="ListeParagraf"/>
              <w:numPr>
                <w:ilvl w:val="0"/>
                <w:numId w:val="40"/>
              </w:numPr>
            </w:pPr>
          </w:p>
        </w:tc>
        <w:tc>
          <w:tcPr>
            <w:tcW w:w="5620" w:type="dxa"/>
            <w:gridSpan w:val="5"/>
            <w:tcBorders>
              <w:top w:val="single" w:sz="4" w:space="0" w:color="auto"/>
              <w:left w:val="single" w:sz="4" w:space="0" w:color="auto"/>
              <w:bottom w:val="single" w:sz="4" w:space="0" w:color="auto"/>
              <w:right w:val="single" w:sz="4" w:space="0" w:color="auto"/>
            </w:tcBorders>
          </w:tcPr>
          <w:p w14:paraId="7125D119" w14:textId="77777777" w:rsidR="00A67F72" w:rsidRPr="00A00154" w:rsidRDefault="00A67F72" w:rsidP="00A67F72">
            <w:r w:rsidRPr="00A00154">
              <w:t>General course repetition</w:t>
            </w:r>
          </w:p>
        </w:tc>
        <w:tc>
          <w:tcPr>
            <w:tcW w:w="1509" w:type="dxa"/>
            <w:gridSpan w:val="2"/>
            <w:tcBorders>
              <w:top w:val="single" w:sz="4" w:space="0" w:color="auto"/>
              <w:left w:val="single" w:sz="4" w:space="0" w:color="auto"/>
              <w:bottom w:val="single" w:sz="4" w:space="0" w:color="auto"/>
              <w:right w:val="single" w:sz="4" w:space="0" w:color="auto"/>
            </w:tcBorders>
          </w:tcPr>
          <w:p w14:paraId="52D3A038" w14:textId="403AFDA0" w:rsidR="00A67F72" w:rsidRPr="00A00154" w:rsidRDefault="00A67F72" w:rsidP="00A67F72">
            <w:r w:rsidRPr="00A00154">
              <w:t>Assoc. Prof. Ozlem KIREN GURLER</w:t>
            </w:r>
          </w:p>
        </w:tc>
        <w:tc>
          <w:tcPr>
            <w:tcW w:w="2823" w:type="dxa"/>
            <w:tcBorders>
              <w:top w:val="single" w:sz="4" w:space="0" w:color="auto"/>
              <w:left w:val="single" w:sz="4" w:space="0" w:color="auto"/>
              <w:bottom w:val="single" w:sz="4" w:space="0" w:color="auto"/>
              <w:right w:val="single" w:sz="4" w:space="0" w:color="auto"/>
            </w:tcBorders>
          </w:tcPr>
          <w:p w14:paraId="1BB6732A" w14:textId="77777777" w:rsidR="00A67F72" w:rsidRPr="00A00154" w:rsidRDefault="00A67F72" w:rsidP="00A67F72">
            <w:r w:rsidRPr="00A00154">
              <w:t>question and answer</w:t>
            </w:r>
          </w:p>
        </w:tc>
      </w:tr>
      <w:tr w:rsidR="00A67F72" w:rsidRPr="00A00154" w14:paraId="0464B420"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73B0D299" w14:textId="77777777" w:rsidR="00A67F72" w:rsidRPr="00A00154" w:rsidRDefault="00A67F72" w:rsidP="00A67F72">
            <w:pPr>
              <w:pStyle w:val="ListeParagraf"/>
            </w:pPr>
          </w:p>
        </w:tc>
        <w:tc>
          <w:tcPr>
            <w:tcW w:w="5620" w:type="dxa"/>
            <w:gridSpan w:val="5"/>
            <w:tcBorders>
              <w:top w:val="single" w:sz="4" w:space="0" w:color="auto"/>
              <w:left w:val="single" w:sz="4" w:space="0" w:color="auto"/>
              <w:bottom w:val="single" w:sz="4" w:space="0" w:color="auto"/>
              <w:right w:val="single" w:sz="4" w:space="0" w:color="auto"/>
            </w:tcBorders>
          </w:tcPr>
          <w:p w14:paraId="618C1A1C" w14:textId="38A19326" w:rsidR="00A67F72" w:rsidRPr="00A00154" w:rsidRDefault="00A67F72" w:rsidP="00A67F72">
            <w:pPr>
              <w:rPr>
                <w:b/>
              </w:rPr>
            </w:pPr>
            <w:r w:rsidRPr="00A00154">
              <w:rPr>
                <w:b/>
              </w:rPr>
              <w:t>FINAL EXAM</w:t>
            </w:r>
          </w:p>
        </w:tc>
        <w:tc>
          <w:tcPr>
            <w:tcW w:w="1509" w:type="dxa"/>
            <w:gridSpan w:val="2"/>
            <w:tcBorders>
              <w:top w:val="single" w:sz="4" w:space="0" w:color="auto"/>
              <w:left w:val="single" w:sz="4" w:space="0" w:color="auto"/>
              <w:bottom w:val="single" w:sz="4" w:space="0" w:color="auto"/>
              <w:right w:val="single" w:sz="4" w:space="0" w:color="auto"/>
            </w:tcBorders>
          </w:tcPr>
          <w:p w14:paraId="56D29EFA" w14:textId="77777777" w:rsidR="00A67F72" w:rsidRPr="00A00154" w:rsidRDefault="00A67F72" w:rsidP="00A67F72"/>
        </w:tc>
        <w:tc>
          <w:tcPr>
            <w:tcW w:w="2823" w:type="dxa"/>
            <w:tcBorders>
              <w:top w:val="single" w:sz="4" w:space="0" w:color="auto"/>
              <w:left w:val="single" w:sz="4" w:space="0" w:color="auto"/>
              <w:bottom w:val="single" w:sz="4" w:space="0" w:color="auto"/>
              <w:right w:val="single" w:sz="4" w:space="0" w:color="auto"/>
            </w:tcBorders>
          </w:tcPr>
          <w:p w14:paraId="6929D1DB" w14:textId="77777777" w:rsidR="00A67F72" w:rsidRPr="00A00154" w:rsidRDefault="00A67F72" w:rsidP="00A67F72"/>
        </w:tc>
      </w:tr>
      <w:tr w:rsidR="00A67F72" w:rsidRPr="00A00154" w14:paraId="0941E003" w14:textId="77777777" w:rsidTr="002C604D">
        <w:tblPrEx>
          <w:tblBorders>
            <w:insideH w:val="single" w:sz="6" w:space="0" w:color="auto"/>
            <w:insideV w:val="single" w:sz="6" w:space="0" w:color="auto"/>
          </w:tblBorders>
        </w:tblPrEx>
        <w:trPr>
          <w:jc w:val="center"/>
        </w:trPr>
        <w:tc>
          <w:tcPr>
            <w:tcW w:w="1105" w:type="dxa"/>
            <w:tcBorders>
              <w:top w:val="single" w:sz="4" w:space="0" w:color="auto"/>
              <w:left w:val="single" w:sz="4" w:space="0" w:color="auto"/>
              <w:bottom w:val="single" w:sz="4" w:space="0" w:color="auto"/>
              <w:right w:val="single" w:sz="4" w:space="0" w:color="auto"/>
            </w:tcBorders>
          </w:tcPr>
          <w:p w14:paraId="7208E34D" w14:textId="77777777" w:rsidR="00A67F72" w:rsidRPr="00A00154" w:rsidRDefault="00A67F72" w:rsidP="00A67F72">
            <w:pPr>
              <w:pStyle w:val="ListeParagraf"/>
            </w:pPr>
          </w:p>
        </w:tc>
        <w:tc>
          <w:tcPr>
            <w:tcW w:w="5620" w:type="dxa"/>
            <w:gridSpan w:val="5"/>
            <w:tcBorders>
              <w:top w:val="single" w:sz="4" w:space="0" w:color="auto"/>
              <w:left w:val="single" w:sz="4" w:space="0" w:color="auto"/>
              <w:bottom w:val="single" w:sz="4" w:space="0" w:color="auto"/>
              <w:right w:val="single" w:sz="4" w:space="0" w:color="auto"/>
            </w:tcBorders>
          </w:tcPr>
          <w:p w14:paraId="5A04E4A0" w14:textId="38146D0A" w:rsidR="00A67F72" w:rsidRPr="00A00154" w:rsidRDefault="00A67F72" w:rsidP="00A67F72">
            <w:pPr>
              <w:rPr>
                <w:b/>
              </w:rPr>
            </w:pPr>
            <w:r w:rsidRPr="00A00154">
              <w:rPr>
                <w:b/>
              </w:rPr>
              <w:t>RESIT EXAM</w:t>
            </w:r>
          </w:p>
        </w:tc>
        <w:tc>
          <w:tcPr>
            <w:tcW w:w="1509" w:type="dxa"/>
            <w:gridSpan w:val="2"/>
            <w:tcBorders>
              <w:top w:val="single" w:sz="4" w:space="0" w:color="auto"/>
              <w:left w:val="single" w:sz="4" w:space="0" w:color="auto"/>
              <w:bottom w:val="single" w:sz="4" w:space="0" w:color="auto"/>
              <w:right w:val="single" w:sz="4" w:space="0" w:color="auto"/>
            </w:tcBorders>
          </w:tcPr>
          <w:p w14:paraId="08C3BE72" w14:textId="77777777" w:rsidR="00A67F72" w:rsidRPr="00A00154" w:rsidRDefault="00A67F72" w:rsidP="00A67F72"/>
        </w:tc>
        <w:tc>
          <w:tcPr>
            <w:tcW w:w="2823" w:type="dxa"/>
            <w:tcBorders>
              <w:top w:val="single" w:sz="4" w:space="0" w:color="auto"/>
              <w:left w:val="single" w:sz="4" w:space="0" w:color="auto"/>
              <w:bottom w:val="single" w:sz="4" w:space="0" w:color="auto"/>
              <w:right w:val="single" w:sz="4" w:space="0" w:color="auto"/>
            </w:tcBorders>
          </w:tcPr>
          <w:p w14:paraId="586DD99A" w14:textId="77777777" w:rsidR="00A67F72" w:rsidRPr="00A00154" w:rsidRDefault="00A67F72" w:rsidP="00A67F72"/>
        </w:tc>
      </w:tr>
    </w:tbl>
    <w:p w14:paraId="299E8373" w14:textId="4125A041" w:rsidR="00A67F72" w:rsidRPr="00A00154" w:rsidRDefault="00A67F72" w:rsidP="006D4063">
      <w:pPr>
        <w:rPr>
          <w:lang w:val="en-GB"/>
        </w:rPr>
      </w:pPr>
    </w:p>
    <w:p w14:paraId="5B81B068" w14:textId="19597AF9" w:rsidR="00A67F72" w:rsidRPr="00A00154" w:rsidRDefault="00A67F72" w:rsidP="006D4063">
      <w:pPr>
        <w:rPr>
          <w:lang w:val="en-GB"/>
        </w:rPr>
      </w:pPr>
    </w:p>
    <w:tbl>
      <w:tblPr>
        <w:tblW w:w="10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1134"/>
        <w:gridCol w:w="1730"/>
        <w:gridCol w:w="3401"/>
      </w:tblGrid>
      <w:tr w:rsidR="00A67F72" w:rsidRPr="00A00154" w14:paraId="1F7BABB8" w14:textId="77777777" w:rsidTr="002C604D">
        <w:trPr>
          <w:trHeight w:val="264"/>
          <w:jc w:val="center"/>
        </w:trPr>
        <w:tc>
          <w:tcPr>
            <w:tcW w:w="10964" w:type="dxa"/>
            <w:gridSpan w:val="4"/>
            <w:tcBorders>
              <w:top w:val="single" w:sz="4" w:space="0" w:color="auto"/>
              <w:left w:val="single" w:sz="4" w:space="0" w:color="auto"/>
              <w:bottom w:val="single" w:sz="4" w:space="0" w:color="auto"/>
              <w:right w:val="single" w:sz="4" w:space="0" w:color="auto"/>
            </w:tcBorders>
            <w:hideMark/>
          </w:tcPr>
          <w:p w14:paraId="659EFDCE" w14:textId="77777777" w:rsidR="00A67F72" w:rsidRPr="00A00154" w:rsidRDefault="00A67F72" w:rsidP="00A67F72">
            <w:pPr>
              <w:rPr>
                <w:b/>
                <w:lang w:val="en-US"/>
              </w:rPr>
            </w:pPr>
            <w:r w:rsidRPr="00A00154">
              <w:rPr>
                <w:b/>
                <w:lang w:val="en-US"/>
              </w:rPr>
              <w:t xml:space="preserve">ECTS Table: </w:t>
            </w:r>
          </w:p>
        </w:tc>
      </w:tr>
      <w:tr w:rsidR="00A67F72" w:rsidRPr="00A00154" w14:paraId="03A8B3A2" w14:textId="77777777" w:rsidTr="002C604D">
        <w:trPr>
          <w:trHeight w:val="264"/>
          <w:jc w:val="center"/>
        </w:trPr>
        <w:tc>
          <w:tcPr>
            <w:tcW w:w="4699" w:type="dxa"/>
            <w:tcBorders>
              <w:top w:val="single" w:sz="4" w:space="0" w:color="auto"/>
              <w:left w:val="single" w:sz="4" w:space="0" w:color="auto"/>
              <w:bottom w:val="single" w:sz="4" w:space="0" w:color="auto"/>
              <w:right w:val="single" w:sz="4" w:space="0" w:color="auto"/>
            </w:tcBorders>
            <w:hideMark/>
          </w:tcPr>
          <w:p w14:paraId="66776A30" w14:textId="77777777" w:rsidR="00A67F72" w:rsidRPr="00A00154" w:rsidRDefault="00A67F72" w:rsidP="00A67F72">
            <w:pPr>
              <w:rPr>
                <w:b/>
                <w:lang w:val="en-US"/>
              </w:rPr>
            </w:pPr>
            <w:r w:rsidRPr="00A00154">
              <w:rPr>
                <w:b/>
                <w:lang w:val="en-US"/>
              </w:rPr>
              <w:t xml:space="preserve">Course activities </w:t>
            </w:r>
          </w:p>
        </w:tc>
        <w:tc>
          <w:tcPr>
            <w:tcW w:w="1134" w:type="dxa"/>
            <w:tcBorders>
              <w:top w:val="single" w:sz="4" w:space="0" w:color="auto"/>
              <w:left w:val="single" w:sz="4" w:space="0" w:color="auto"/>
              <w:bottom w:val="single" w:sz="4" w:space="0" w:color="auto"/>
              <w:right w:val="single" w:sz="4" w:space="0" w:color="auto"/>
            </w:tcBorders>
            <w:hideMark/>
          </w:tcPr>
          <w:p w14:paraId="0E31A40F" w14:textId="77777777" w:rsidR="00A67F72" w:rsidRPr="00A00154" w:rsidRDefault="00A67F72" w:rsidP="00A67F72">
            <w:pPr>
              <w:rPr>
                <w:b/>
                <w:lang w:val="en-US"/>
              </w:rPr>
            </w:pPr>
            <w:r w:rsidRPr="00A00154">
              <w:rPr>
                <w:b/>
                <w:lang w:val="en-US"/>
              </w:rPr>
              <w:t>Number</w:t>
            </w:r>
          </w:p>
        </w:tc>
        <w:tc>
          <w:tcPr>
            <w:tcW w:w="1730" w:type="dxa"/>
            <w:tcBorders>
              <w:top w:val="single" w:sz="4" w:space="0" w:color="auto"/>
              <w:left w:val="single" w:sz="4" w:space="0" w:color="auto"/>
              <w:bottom w:val="single" w:sz="4" w:space="0" w:color="auto"/>
              <w:right w:val="single" w:sz="4" w:space="0" w:color="auto"/>
            </w:tcBorders>
            <w:hideMark/>
          </w:tcPr>
          <w:p w14:paraId="216F8727" w14:textId="77777777" w:rsidR="00A67F72" w:rsidRPr="00A00154" w:rsidRDefault="00A67F72" w:rsidP="00A67F72">
            <w:pPr>
              <w:rPr>
                <w:b/>
                <w:lang w:val="en-US"/>
              </w:rPr>
            </w:pPr>
            <w:r w:rsidRPr="00A00154">
              <w:rPr>
                <w:b/>
                <w:lang w:val="en-US"/>
              </w:rPr>
              <w:t>Duration (Hour)</w:t>
            </w:r>
          </w:p>
        </w:tc>
        <w:tc>
          <w:tcPr>
            <w:tcW w:w="3401" w:type="dxa"/>
            <w:tcBorders>
              <w:top w:val="single" w:sz="4" w:space="0" w:color="auto"/>
              <w:left w:val="single" w:sz="4" w:space="0" w:color="auto"/>
              <w:bottom w:val="single" w:sz="4" w:space="0" w:color="auto"/>
              <w:right w:val="single" w:sz="4" w:space="0" w:color="auto"/>
            </w:tcBorders>
            <w:hideMark/>
          </w:tcPr>
          <w:p w14:paraId="4EA0A362" w14:textId="77777777" w:rsidR="00A67F72" w:rsidRPr="00A00154" w:rsidRDefault="00A67F72" w:rsidP="00A67F72">
            <w:pPr>
              <w:rPr>
                <w:b/>
                <w:lang w:val="en-US"/>
              </w:rPr>
            </w:pPr>
            <w:r w:rsidRPr="00A00154">
              <w:rPr>
                <w:b/>
                <w:lang w:val="en-US"/>
              </w:rPr>
              <w:t xml:space="preserve">Total work load (Hour) </w:t>
            </w:r>
          </w:p>
        </w:tc>
      </w:tr>
      <w:tr w:rsidR="00A67F72" w:rsidRPr="00A00154" w14:paraId="6BAD574A" w14:textId="77777777" w:rsidTr="002C604D">
        <w:trPr>
          <w:trHeight w:val="264"/>
          <w:jc w:val="center"/>
        </w:trPr>
        <w:tc>
          <w:tcPr>
            <w:tcW w:w="10964" w:type="dxa"/>
            <w:gridSpan w:val="4"/>
            <w:tcBorders>
              <w:top w:val="single" w:sz="4" w:space="0" w:color="auto"/>
              <w:left w:val="single" w:sz="4" w:space="0" w:color="auto"/>
              <w:bottom w:val="single" w:sz="4" w:space="0" w:color="auto"/>
              <w:right w:val="single" w:sz="4" w:space="0" w:color="auto"/>
            </w:tcBorders>
            <w:hideMark/>
          </w:tcPr>
          <w:p w14:paraId="79FFF6D6" w14:textId="77777777" w:rsidR="00A67F72" w:rsidRPr="00A00154" w:rsidRDefault="00A67F72" w:rsidP="00A67F72">
            <w:pPr>
              <w:rPr>
                <w:b/>
                <w:lang w:val="en-US"/>
              </w:rPr>
            </w:pPr>
            <w:r w:rsidRPr="00A00154">
              <w:rPr>
                <w:b/>
                <w:lang w:val="en-US"/>
              </w:rPr>
              <w:t>In Class Activities</w:t>
            </w:r>
          </w:p>
        </w:tc>
      </w:tr>
      <w:tr w:rsidR="00A67F72" w:rsidRPr="00A00154" w14:paraId="67099C86"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73FAB348" w14:textId="77777777" w:rsidR="00A67F72" w:rsidRPr="00A00154" w:rsidRDefault="00A67F72" w:rsidP="00A67F72">
            <w:pPr>
              <w:rPr>
                <w:lang w:val="en-US"/>
              </w:rPr>
            </w:pPr>
            <w:r w:rsidRPr="00A00154">
              <w:rPr>
                <w:lang w:val="en-US"/>
              </w:rPr>
              <w:t xml:space="preserve">Lectures </w:t>
            </w:r>
          </w:p>
        </w:tc>
        <w:tc>
          <w:tcPr>
            <w:tcW w:w="1134" w:type="dxa"/>
            <w:tcBorders>
              <w:top w:val="single" w:sz="4" w:space="0" w:color="auto"/>
              <w:left w:val="single" w:sz="4" w:space="0" w:color="auto"/>
              <w:bottom w:val="single" w:sz="4" w:space="0" w:color="auto"/>
              <w:right w:val="single" w:sz="4" w:space="0" w:color="auto"/>
            </w:tcBorders>
            <w:hideMark/>
          </w:tcPr>
          <w:p w14:paraId="73BCC5AB" w14:textId="77777777" w:rsidR="00A67F72" w:rsidRPr="00A00154" w:rsidRDefault="00A67F72" w:rsidP="00A67F72">
            <w:pPr>
              <w:rPr>
                <w:lang w:val="en-US"/>
              </w:rPr>
            </w:pPr>
            <w:r w:rsidRPr="00A00154">
              <w:rPr>
                <w:lang w:val="en-US"/>
              </w:rPr>
              <w:t>12</w:t>
            </w:r>
          </w:p>
        </w:tc>
        <w:tc>
          <w:tcPr>
            <w:tcW w:w="1730" w:type="dxa"/>
            <w:tcBorders>
              <w:top w:val="single" w:sz="4" w:space="0" w:color="auto"/>
              <w:left w:val="single" w:sz="4" w:space="0" w:color="auto"/>
              <w:bottom w:val="single" w:sz="4" w:space="0" w:color="auto"/>
              <w:right w:val="single" w:sz="4" w:space="0" w:color="auto"/>
            </w:tcBorders>
            <w:hideMark/>
          </w:tcPr>
          <w:p w14:paraId="2BF81C58" w14:textId="77777777" w:rsidR="00A67F72" w:rsidRPr="00A00154" w:rsidRDefault="00A67F72" w:rsidP="00A67F72">
            <w:pPr>
              <w:rPr>
                <w:lang w:val="en-US"/>
              </w:rPr>
            </w:pPr>
            <w:r w:rsidRPr="00A00154">
              <w:rPr>
                <w:lang w:val="en-US"/>
              </w:rPr>
              <w:t>2</w:t>
            </w:r>
          </w:p>
        </w:tc>
        <w:tc>
          <w:tcPr>
            <w:tcW w:w="3401" w:type="dxa"/>
            <w:tcBorders>
              <w:top w:val="single" w:sz="4" w:space="0" w:color="auto"/>
              <w:left w:val="single" w:sz="4" w:space="0" w:color="auto"/>
              <w:bottom w:val="single" w:sz="4" w:space="0" w:color="auto"/>
              <w:right w:val="single" w:sz="4" w:space="0" w:color="auto"/>
            </w:tcBorders>
            <w:hideMark/>
          </w:tcPr>
          <w:p w14:paraId="6864331C" w14:textId="77777777" w:rsidR="00A67F72" w:rsidRPr="00A00154" w:rsidRDefault="00A67F72" w:rsidP="00A67F72">
            <w:pPr>
              <w:rPr>
                <w:lang w:val="en-US"/>
              </w:rPr>
            </w:pPr>
            <w:r w:rsidRPr="00A00154">
              <w:rPr>
                <w:lang w:val="en-US"/>
              </w:rPr>
              <w:t>24</w:t>
            </w:r>
          </w:p>
        </w:tc>
      </w:tr>
      <w:tr w:rsidR="00A67F72" w:rsidRPr="00A00154" w14:paraId="62F473E6"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76C6BB56" w14:textId="77777777" w:rsidR="00A67F72" w:rsidRPr="00A00154" w:rsidRDefault="00A67F72" w:rsidP="00A67F72">
            <w:pPr>
              <w:rPr>
                <w:lang w:val="en-US"/>
              </w:rPr>
            </w:pPr>
            <w:r w:rsidRPr="00A00154">
              <w:rPr>
                <w:lang w:val="en-US"/>
              </w:rPr>
              <w:t>Practice</w:t>
            </w:r>
          </w:p>
        </w:tc>
        <w:tc>
          <w:tcPr>
            <w:tcW w:w="1134" w:type="dxa"/>
            <w:tcBorders>
              <w:top w:val="single" w:sz="4" w:space="0" w:color="auto"/>
              <w:left w:val="single" w:sz="4" w:space="0" w:color="auto"/>
              <w:bottom w:val="single" w:sz="4" w:space="0" w:color="auto"/>
              <w:right w:val="single" w:sz="4" w:space="0" w:color="auto"/>
            </w:tcBorders>
          </w:tcPr>
          <w:p w14:paraId="410DB958"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468C3C69"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0CF66103" w14:textId="77777777" w:rsidR="00A67F72" w:rsidRPr="00A00154" w:rsidRDefault="00A67F72" w:rsidP="00A67F72">
            <w:pPr>
              <w:rPr>
                <w:lang w:val="en-US"/>
              </w:rPr>
            </w:pPr>
          </w:p>
        </w:tc>
      </w:tr>
      <w:tr w:rsidR="00A67F72" w:rsidRPr="00A00154" w14:paraId="7B5DF2E2" w14:textId="77777777" w:rsidTr="002C604D">
        <w:trPr>
          <w:trHeight w:val="250"/>
          <w:jc w:val="center"/>
        </w:trPr>
        <w:tc>
          <w:tcPr>
            <w:tcW w:w="10964" w:type="dxa"/>
            <w:gridSpan w:val="4"/>
            <w:tcBorders>
              <w:top w:val="single" w:sz="4" w:space="0" w:color="auto"/>
              <w:left w:val="single" w:sz="4" w:space="0" w:color="auto"/>
              <w:bottom w:val="single" w:sz="4" w:space="0" w:color="auto"/>
              <w:right w:val="single" w:sz="4" w:space="0" w:color="auto"/>
            </w:tcBorders>
            <w:hideMark/>
          </w:tcPr>
          <w:p w14:paraId="570F2727" w14:textId="77777777" w:rsidR="00A67F72" w:rsidRPr="00A00154" w:rsidRDefault="00A67F72" w:rsidP="00A67F72">
            <w:pPr>
              <w:rPr>
                <w:b/>
                <w:lang w:val="en-US"/>
              </w:rPr>
            </w:pPr>
            <w:r w:rsidRPr="00A00154">
              <w:rPr>
                <w:b/>
                <w:lang w:val="en-US"/>
              </w:rPr>
              <w:t xml:space="preserve">Exams </w:t>
            </w:r>
          </w:p>
        </w:tc>
      </w:tr>
      <w:tr w:rsidR="00A67F72" w:rsidRPr="00A00154" w14:paraId="5627F8F1"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5E3BC1A2" w14:textId="77777777" w:rsidR="00A67F72" w:rsidRPr="00A00154" w:rsidRDefault="00A67F72" w:rsidP="00A67F72">
            <w:pPr>
              <w:rPr>
                <w:lang w:val="en-US"/>
              </w:rPr>
            </w:pPr>
            <w:r w:rsidRPr="00A00154">
              <w:rPr>
                <w:lang w:val="en-US"/>
              </w:rPr>
              <w:t>Midterm Exam</w:t>
            </w:r>
          </w:p>
        </w:tc>
        <w:tc>
          <w:tcPr>
            <w:tcW w:w="1134" w:type="dxa"/>
            <w:tcBorders>
              <w:top w:val="single" w:sz="4" w:space="0" w:color="auto"/>
              <w:left w:val="single" w:sz="4" w:space="0" w:color="auto"/>
              <w:bottom w:val="single" w:sz="4" w:space="0" w:color="auto"/>
              <w:right w:val="single" w:sz="4" w:space="0" w:color="auto"/>
            </w:tcBorders>
            <w:hideMark/>
          </w:tcPr>
          <w:p w14:paraId="358055AB" w14:textId="77777777" w:rsidR="00A67F72" w:rsidRPr="00A00154" w:rsidRDefault="00A67F72" w:rsidP="00A67F72">
            <w:pPr>
              <w:rPr>
                <w:lang w:val="en-US"/>
              </w:rPr>
            </w:pPr>
            <w:r w:rsidRPr="00A00154">
              <w:rPr>
                <w:lang w:val="en-US"/>
              </w:rPr>
              <w:t>1</w:t>
            </w:r>
          </w:p>
        </w:tc>
        <w:tc>
          <w:tcPr>
            <w:tcW w:w="1730" w:type="dxa"/>
            <w:tcBorders>
              <w:top w:val="single" w:sz="4" w:space="0" w:color="auto"/>
              <w:left w:val="single" w:sz="4" w:space="0" w:color="auto"/>
              <w:bottom w:val="single" w:sz="4" w:space="0" w:color="auto"/>
              <w:right w:val="single" w:sz="4" w:space="0" w:color="auto"/>
            </w:tcBorders>
            <w:hideMark/>
          </w:tcPr>
          <w:p w14:paraId="17635797" w14:textId="77777777" w:rsidR="00A67F72" w:rsidRPr="00A00154" w:rsidRDefault="00A67F72" w:rsidP="00A67F72">
            <w:pPr>
              <w:rPr>
                <w:lang w:val="en-US"/>
              </w:rPr>
            </w:pPr>
            <w:r w:rsidRPr="00A00154">
              <w:rPr>
                <w:lang w:val="en-US"/>
              </w:rPr>
              <w:t>2</w:t>
            </w:r>
          </w:p>
        </w:tc>
        <w:tc>
          <w:tcPr>
            <w:tcW w:w="3401" w:type="dxa"/>
            <w:tcBorders>
              <w:top w:val="single" w:sz="4" w:space="0" w:color="auto"/>
              <w:left w:val="single" w:sz="4" w:space="0" w:color="auto"/>
              <w:bottom w:val="single" w:sz="4" w:space="0" w:color="auto"/>
              <w:right w:val="single" w:sz="4" w:space="0" w:color="auto"/>
            </w:tcBorders>
            <w:hideMark/>
          </w:tcPr>
          <w:p w14:paraId="592406DC" w14:textId="77777777" w:rsidR="00A67F72" w:rsidRPr="00A00154" w:rsidRDefault="00A67F72" w:rsidP="00A67F72">
            <w:pPr>
              <w:rPr>
                <w:lang w:val="en-US"/>
              </w:rPr>
            </w:pPr>
            <w:r w:rsidRPr="00A00154">
              <w:rPr>
                <w:lang w:val="en-US"/>
              </w:rPr>
              <w:t>2</w:t>
            </w:r>
          </w:p>
        </w:tc>
      </w:tr>
      <w:tr w:rsidR="00A67F72" w:rsidRPr="00A00154" w14:paraId="1D6A07EB"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56861947" w14:textId="77777777" w:rsidR="00A67F72" w:rsidRPr="00A00154" w:rsidRDefault="00A67F72" w:rsidP="00A67F72">
            <w:pPr>
              <w:rPr>
                <w:lang w:val="en-US"/>
              </w:rPr>
            </w:pPr>
            <w:r w:rsidRPr="00A00154">
              <w:rPr>
                <w:lang w:val="en-US"/>
              </w:rPr>
              <w:t>Final Exam</w:t>
            </w:r>
          </w:p>
        </w:tc>
        <w:tc>
          <w:tcPr>
            <w:tcW w:w="1134" w:type="dxa"/>
            <w:tcBorders>
              <w:top w:val="single" w:sz="4" w:space="0" w:color="auto"/>
              <w:left w:val="single" w:sz="4" w:space="0" w:color="auto"/>
              <w:bottom w:val="single" w:sz="4" w:space="0" w:color="auto"/>
              <w:right w:val="single" w:sz="4" w:space="0" w:color="auto"/>
            </w:tcBorders>
            <w:hideMark/>
          </w:tcPr>
          <w:p w14:paraId="7184AFED" w14:textId="77777777" w:rsidR="00A67F72" w:rsidRPr="00A00154" w:rsidRDefault="00A67F72" w:rsidP="00A67F72">
            <w:pPr>
              <w:rPr>
                <w:lang w:val="en-US"/>
              </w:rPr>
            </w:pPr>
            <w:r w:rsidRPr="00A00154">
              <w:rPr>
                <w:lang w:val="en-US"/>
              </w:rPr>
              <w:t>1</w:t>
            </w:r>
          </w:p>
        </w:tc>
        <w:tc>
          <w:tcPr>
            <w:tcW w:w="1730" w:type="dxa"/>
            <w:tcBorders>
              <w:top w:val="single" w:sz="4" w:space="0" w:color="auto"/>
              <w:left w:val="single" w:sz="4" w:space="0" w:color="auto"/>
              <w:bottom w:val="single" w:sz="4" w:space="0" w:color="auto"/>
              <w:right w:val="single" w:sz="4" w:space="0" w:color="auto"/>
            </w:tcBorders>
            <w:hideMark/>
          </w:tcPr>
          <w:p w14:paraId="0A5E0FF6" w14:textId="77777777" w:rsidR="00A67F72" w:rsidRPr="00A00154" w:rsidRDefault="00A67F72" w:rsidP="00A67F72">
            <w:pPr>
              <w:rPr>
                <w:lang w:val="en-US"/>
              </w:rPr>
            </w:pPr>
            <w:r w:rsidRPr="00A00154">
              <w:rPr>
                <w:lang w:val="en-US"/>
              </w:rPr>
              <w:t>2</w:t>
            </w:r>
          </w:p>
        </w:tc>
        <w:tc>
          <w:tcPr>
            <w:tcW w:w="3401" w:type="dxa"/>
            <w:tcBorders>
              <w:top w:val="single" w:sz="4" w:space="0" w:color="auto"/>
              <w:left w:val="single" w:sz="4" w:space="0" w:color="auto"/>
              <w:bottom w:val="single" w:sz="4" w:space="0" w:color="auto"/>
              <w:right w:val="single" w:sz="4" w:space="0" w:color="auto"/>
            </w:tcBorders>
            <w:hideMark/>
          </w:tcPr>
          <w:p w14:paraId="55970364" w14:textId="77777777" w:rsidR="00A67F72" w:rsidRPr="00A00154" w:rsidRDefault="00A67F72" w:rsidP="00A67F72">
            <w:pPr>
              <w:rPr>
                <w:lang w:val="en-US"/>
              </w:rPr>
            </w:pPr>
            <w:r w:rsidRPr="00A00154">
              <w:rPr>
                <w:lang w:val="en-US"/>
              </w:rPr>
              <w:t>2</w:t>
            </w:r>
          </w:p>
        </w:tc>
      </w:tr>
      <w:tr w:rsidR="00A67F72" w:rsidRPr="00A00154" w14:paraId="776D6769"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07BE8E21" w14:textId="77777777" w:rsidR="00A67F72" w:rsidRPr="00A00154" w:rsidRDefault="00A67F72" w:rsidP="00A67F72">
            <w:pPr>
              <w:rPr>
                <w:lang w:val="en-US"/>
              </w:rPr>
            </w:pPr>
            <w:r w:rsidRPr="00A00154">
              <w:rPr>
                <w:lang w:val="en-US"/>
              </w:rPr>
              <w:t>Other Quiz etc.</w:t>
            </w:r>
          </w:p>
        </w:tc>
        <w:tc>
          <w:tcPr>
            <w:tcW w:w="1134" w:type="dxa"/>
            <w:tcBorders>
              <w:top w:val="single" w:sz="4" w:space="0" w:color="auto"/>
              <w:left w:val="single" w:sz="4" w:space="0" w:color="auto"/>
              <w:bottom w:val="single" w:sz="4" w:space="0" w:color="auto"/>
              <w:right w:val="single" w:sz="4" w:space="0" w:color="auto"/>
            </w:tcBorders>
          </w:tcPr>
          <w:p w14:paraId="345F2D9A"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42654DD4"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43679289" w14:textId="77777777" w:rsidR="00A67F72" w:rsidRPr="00A00154" w:rsidRDefault="00A67F72" w:rsidP="00A67F72">
            <w:pPr>
              <w:rPr>
                <w:lang w:val="en-US"/>
              </w:rPr>
            </w:pPr>
          </w:p>
        </w:tc>
      </w:tr>
      <w:tr w:rsidR="00A67F72" w:rsidRPr="00A00154" w14:paraId="192D0CA2" w14:textId="77777777" w:rsidTr="002C604D">
        <w:trPr>
          <w:trHeight w:val="250"/>
          <w:jc w:val="center"/>
        </w:trPr>
        <w:tc>
          <w:tcPr>
            <w:tcW w:w="10964" w:type="dxa"/>
            <w:gridSpan w:val="4"/>
            <w:tcBorders>
              <w:top w:val="single" w:sz="4" w:space="0" w:color="auto"/>
              <w:left w:val="single" w:sz="4" w:space="0" w:color="auto"/>
              <w:bottom w:val="single" w:sz="4" w:space="0" w:color="auto"/>
              <w:right w:val="single" w:sz="4" w:space="0" w:color="auto"/>
            </w:tcBorders>
            <w:hideMark/>
          </w:tcPr>
          <w:p w14:paraId="3B251896" w14:textId="77777777" w:rsidR="00A67F72" w:rsidRPr="00A00154" w:rsidRDefault="00A67F72" w:rsidP="00A67F72">
            <w:pPr>
              <w:rPr>
                <w:b/>
                <w:lang w:val="en-US"/>
              </w:rPr>
            </w:pPr>
            <w:r w:rsidRPr="00A00154">
              <w:rPr>
                <w:b/>
              </w:rPr>
              <w:t>Activities outside of the course</w:t>
            </w:r>
          </w:p>
        </w:tc>
      </w:tr>
      <w:tr w:rsidR="00A67F72" w:rsidRPr="00A00154" w14:paraId="47C72115"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704A6A08" w14:textId="77777777" w:rsidR="00A67F72" w:rsidRPr="00A00154" w:rsidRDefault="00A67F72" w:rsidP="00A67F72">
            <w:pPr>
              <w:rPr>
                <w:lang w:val="en-US"/>
              </w:rPr>
            </w:pPr>
            <w:r w:rsidRPr="00A00154">
              <w:rPr>
                <w:lang w:val="en-US"/>
              </w:rPr>
              <w:t>Preparation before/after weekly lectures (reading course materials, essays etc.)</w:t>
            </w:r>
          </w:p>
        </w:tc>
        <w:tc>
          <w:tcPr>
            <w:tcW w:w="1134" w:type="dxa"/>
            <w:tcBorders>
              <w:top w:val="single" w:sz="4" w:space="0" w:color="auto"/>
              <w:left w:val="single" w:sz="4" w:space="0" w:color="auto"/>
              <w:bottom w:val="single" w:sz="4" w:space="0" w:color="auto"/>
              <w:right w:val="single" w:sz="4" w:space="0" w:color="auto"/>
            </w:tcBorders>
            <w:hideMark/>
          </w:tcPr>
          <w:p w14:paraId="71D2A42C" w14:textId="77777777" w:rsidR="00A67F72" w:rsidRPr="00A00154" w:rsidRDefault="00A67F72" w:rsidP="00A67F72">
            <w:pPr>
              <w:rPr>
                <w:lang w:val="en-US"/>
              </w:rPr>
            </w:pPr>
            <w:r w:rsidRPr="00A00154">
              <w:rPr>
                <w:lang w:val="en-US"/>
              </w:rPr>
              <w:t>12</w:t>
            </w:r>
          </w:p>
        </w:tc>
        <w:tc>
          <w:tcPr>
            <w:tcW w:w="1730" w:type="dxa"/>
            <w:tcBorders>
              <w:top w:val="single" w:sz="4" w:space="0" w:color="auto"/>
              <w:left w:val="single" w:sz="4" w:space="0" w:color="auto"/>
              <w:bottom w:val="single" w:sz="4" w:space="0" w:color="auto"/>
              <w:right w:val="single" w:sz="4" w:space="0" w:color="auto"/>
            </w:tcBorders>
            <w:hideMark/>
          </w:tcPr>
          <w:p w14:paraId="38F12226" w14:textId="77777777" w:rsidR="00A67F72" w:rsidRPr="00A00154" w:rsidRDefault="00A67F72" w:rsidP="00A67F72">
            <w:pPr>
              <w:rPr>
                <w:lang w:val="en-US"/>
              </w:rPr>
            </w:pPr>
            <w:r w:rsidRPr="00A00154">
              <w:rPr>
                <w:lang w:val="en-US"/>
              </w:rPr>
              <w:t>1</w:t>
            </w:r>
          </w:p>
        </w:tc>
        <w:tc>
          <w:tcPr>
            <w:tcW w:w="3401" w:type="dxa"/>
            <w:tcBorders>
              <w:top w:val="single" w:sz="4" w:space="0" w:color="auto"/>
              <w:left w:val="single" w:sz="4" w:space="0" w:color="auto"/>
              <w:bottom w:val="single" w:sz="4" w:space="0" w:color="auto"/>
              <w:right w:val="single" w:sz="4" w:space="0" w:color="auto"/>
            </w:tcBorders>
            <w:hideMark/>
          </w:tcPr>
          <w:p w14:paraId="15B7D084" w14:textId="77777777" w:rsidR="00A67F72" w:rsidRPr="00A00154" w:rsidRDefault="00A67F72" w:rsidP="00A67F72">
            <w:pPr>
              <w:rPr>
                <w:lang w:val="en-US"/>
              </w:rPr>
            </w:pPr>
            <w:r w:rsidRPr="00A00154">
              <w:rPr>
                <w:lang w:val="en-US"/>
              </w:rPr>
              <w:t>12</w:t>
            </w:r>
          </w:p>
        </w:tc>
      </w:tr>
      <w:tr w:rsidR="00A67F72" w:rsidRPr="00A00154" w14:paraId="6B3BD9CD"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3D4D0742" w14:textId="77777777" w:rsidR="00A67F72" w:rsidRPr="00A00154" w:rsidRDefault="00A67F72" w:rsidP="00A67F72">
            <w:pPr>
              <w:rPr>
                <w:lang w:val="en-US"/>
              </w:rPr>
            </w:pPr>
            <w:r w:rsidRPr="00A00154">
              <w:rPr>
                <w:lang w:val="en-US"/>
              </w:rPr>
              <w:t>Preparation for midterms exam</w:t>
            </w:r>
          </w:p>
        </w:tc>
        <w:tc>
          <w:tcPr>
            <w:tcW w:w="1134" w:type="dxa"/>
            <w:tcBorders>
              <w:top w:val="single" w:sz="4" w:space="0" w:color="auto"/>
              <w:left w:val="single" w:sz="4" w:space="0" w:color="auto"/>
              <w:bottom w:val="single" w:sz="4" w:space="0" w:color="auto"/>
              <w:right w:val="single" w:sz="4" w:space="0" w:color="auto"/>
            </w:tcBorders>
            <w:hideMark/>
          </w:tcPr>
          <w:p w14:paraId="4F1C46A4" w14:textId="77777777" w:rsidR="00A67F72" w:rsidRPr="00A00154" w:rsidRDefault="00A67F72" w:rsidP="00A67F72">
            <w:pPr>
              <w:rPr>
                <w:lang w:val="en-US"/>
              </w:rPr>
            </w:pPr>
            <w:r w:rsidRPr="00A00154">
              <w:rPr>
                <w:lang w:val="en-US"/>
              </w:rPr>
              <w:t>1</w:t>
            </w:r>
          </w:p>
        </w:tc>
        <w:tc>
          <w:tcPr>
            <w:tcW w:w="1730" w:type="dxa"/>
            <w:tcBorders>
              <w:top w:val="single" w:sz="4" w:space="0" w:color="auto"/>
              <w:left w:val="single" w:sz="4" w:space="0" w:color="auto"/>
              <w:bottom w:val="single" w:sz="4" w:space="0" w:color="auto"/>
              <w:right w:val="single" w:sz="4" w:space="0" w:color="auto"/>
            </w:tcBorders>
          </w:tcPr>
          <w:p w14:paraId="0ACEEF5A" w14:textId="77777777" w:rsidR="00A67F72" w:rsidRPr="00A00154" w:rsidRDefault="00A67F72" w:rsidP="00A67F72">
            <w:pPr>
              <w:rPr>
                <w:lang w:val="en-US"/>
              </w:rPr>
            </w:pPr>
            <w:r w:rsidRPr="00A00154">
              <w:rPr>
                <w:lang w:val="en-US"/>
              </w:rPr>
              <w:t>10</w:t>
            </w:r>
          </w:p>
        </w:tc>
        <w:tc>
          <w:tcPr>
            <w:tcW w:w="3401" w:type="dxa"/>
            <w:tcBorders>
              <w:top w:val="single" w:sz="4" w:space="0" w:color="auto"/>
              <w:left w:val="single" w:sz="4" w:space="0" w:color="auto"/>
              <w:bottom w:val="single" w:sz="4" w:space="0" w:color="auto"/>
              <w:right w:val="single" w:sz="4" w:space="0" w:color="auto"/>
            </w:tcBorders>
          </w:tcPr>
          <w:p w14:paraId="3FC10725" w14:textId="77777777" w:rsidR="00A67F72" w:rsidRPr="00A00154" w:rsidRDefault="00A67F72" w:rsidP="00A67F72">
            <w:pPr>
              <w:rPr>
                <w:lang w:val="en-US"/>
              </w:rPr>
            </w:pPr>
            <w:r w:rsidRPr="00A00154">
              <w:rPr>
                <w:lang w:val="en-US"/>
              </w:rPr>
              <w:t>10</w:t>
            </w:r>
          </w:p>
        </w:tc>
      </w:tr>
      <w:tr w:rsidR="00A67F72" w:rsidRPr="00A00154" w14:paraId="5E46EA06"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721F72A0" w14:textId="77777777" w:rsidR="00A67F72" w:rsidRPr="00A00154" w:rsidRDefault="00A67F72" w:rsidP="00A67F72">
            <w:pPr>
              <w:rPr>
                <w:lang w:val="en-US"/>
              </w:rPr>
            </w:pPr>
            <w:r w:rsidRPr="00A00154">
              <w:rPr>
                <w:lang w:val="en-US"/>
              </w:rPr>
              <w:t>Preparation for final exam</w:t>
            </w:r>
          </w:p>
        </w:tc>
        <w:tc>
          <w:tcPr>
            <w:tcW w:w="1134" w:type="dxa"/>
            <w:tcBorders>
              <w:top w:val="single" w:sz="4" w:space="0" w:color="auto"/>
              <w:left w:val="single" w:sz="4" w:space="0" w:color="auto"/>
              <w:bottom w:val="single" w:sz="4" w:space="0" w:color="auto"/>
              <w:right w:val="single" w:sz="4" w:space="0" w:color="auto"/>
            </w:tcBorders>
            <w:hideMark/>
          </w:tcPr>
          <w:p w14:paraId="3B7D465B" w14:textId="77777777" w:rsidR="00A67F72" w:rsidRPr="00A00154" w:rsidRDefault="00A67F72" w:rsidP="00A67F72">
            <w:pPr>
              <w:rPr>
                <w:lang w:val="en-US"/>
              </w:rPr>
            </w:pPr>
            <w:r w:rsidRPr="00A00154">
              <w:rPr>
                <w:lang w:val="en-US"/>
              </w:rPr>
              <w:t>1</w:t>
            </w:r>
          </w:p>
        </w:tc>
        <w:tc>
          <w:tcPr>
            <w:tcW w:w="1730" w:type="dxa"/>
            <w:tcBorders>
              <w:top w:val="single" w:sz="4" w:space="0" w:color="auto"/>
              <w:left w:val="single" w:sz="4" w:space="0" w:color="auto"/>
              <w:bottom w:val="single" w:sz="4" w:space="0" w:color="auto"/>
              <w:right w:val="single" w:sz="4" w:space="0" w:color="auto"/>
            </w:tcBorders>
          </w:tcPr>
          <w:p w14:paraId="5000EFFE" w14:textId="77777777" w:rsidR="00A67F72" w:rsidRPr="00A00154" w:rsidRDefault="00A67F72" w:rsidP="00A67F72">
            <w:pPr>
              <w:rPr>
                <w:lang w:val="en-US"/>
              </w:rPr>
            </w:pPr>
            <w:r w:rsidRPr="00A00154">
              <w:rPr>
                <w:lang w:val="en-US"/>
              </w:rPr>
              <w:t>16</w:t>
            </w:r>
          </w:p>
        </w:tc>
        <w:tc>
          <w:tcPr>
            <w:tcW w:w="3401" w:type="dxa"/>
            <w:tcBorders>
              <w:top w:val="single" w:sz="4" w:space="0" w:color="auto"/>
              <w:left w:val="single" w:sz="4" w:space="0" w:color="auto"/>
              <w:bottom w:val="single" w:sz="4" w:space="0" w:color="auto"/>
              <w:right w:val="single" w:sz="4" w:space="0" w:color="auto"/>
            </w:tcBorders>
          </w:tcPr>
          <w:p w14:paraId="4F03C26F" w14:textId="77777777" w:rsidR="00A67F72" w:rsidRPr="00A00154" w:rsidRDefault="00A67F72" w:rsidP="00A67F72">
            <w:pPr>
              <w:rPr>
                <w:lang w:val="en-US"/>
              </w:rPr>
            </w:pPr>
            <w:r w:rsidRPr="00A00154">
              <w:rPr>
                <w:lang w:val="en-US"/>
              </w:rPr>
              <w:t>16</w:t>
            </w:r>
          </w:p>
        </w:tc>
      </w:tr>
      <w:tr w:rsidR="00A67F72" w:rsidRPr="00A00154" w14:paraId="6BB01AC8"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618CCFE1" w14:textId="77777777" w:rsidR="00A67F72" w:rsidRPr="00A00154" w:rsidRDefault="00A67F72" w:rsidP="00A67F72">
            <w:pPr>
              <w:rPr>
                <w:lang w:val="en-US"/>
              </w:rPr>
            </w:pPr>
            <w:r w:rsidRPr="00A00154">
              <w:rPr>
                <w:lang w:val="en-US"/>
              </w:rPr>
              <w:t>Preparation for Quiz etc.</w:t>
            </w:r>
          </w:p>
        </w:tc>
        <w:tc>
          <w:tcPr>
            <w:tcW w:w="1134" w:type="dxa"/>
            <w:tcBorders>
              <w:top w:val="single" w:sz="4" w:space="0" w:color="auto"/>
              <w:left w:val="single" w:sz="4" w:space="0" w:color="auto"/>
              <w:bottom w:val="single" w:sz="4" w:space="0" w:color="auto"/>
              <w:right w:val="single" w:sz="4" w:space="0" w:color="auto"/>
            </w:tcBorders>
          </w:tcPr>
          <w:p w14:paraId="720FD38F"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64341992"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3DC5E35C" w14:textId="77777777" w:rsidR="00A67F72" w:rsidRPr="00A00154" w:rsidRDefault="00A67F72" w:rsidP="00A67F72">
            <w:pPr>
              <w:rPr>
                <w:lang w:val="en-US"/>
              </w:rPr>
            </w:pPr>
          </w:p>
        </w:tc>
      </w:tr>
      <w:tr w:rsidR="00A67F72" w:rsidRPr="00A00154" w14:paraId="3D4F9D95"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5E006D1B" w14:textId="77777777" w:rsidR="00A67F72" w:rsidRPr="00A00154" w:rsidRDefault="00A67F72" w:rsidP="00A67F72">
            <w:pPr>
              <w:rPr>
                <w:lang w:val="en-US"/>
              </w:rPr>
            </w:pPr>
            <w:r w:rsidRPr="00A00154">
              <w:rPr>
                <w:lang w:val="en-US"/>
              </w:rPr>
              <w:t>Preparing Assignments</w:t>
            </w:r>
          </w:p>
        </w:tc>
        <w:tc>
          <w:tcPr>
            <w:tcW w:w="1134" w:type="dxa"/>
            <w:tcBorders>
              <w:top w:val="single" w:sz="4" w:space="0" w:color="auto"/>
              <w:left w:val="single" w:sz="4" w:space="0" w:color="auto"/>
              <w:bottom w:val="single" w:sz="4" w:space="0" w:color="auto"/>
              <w:right w:val="single" w:sz="4" w:space="0" w:color="auto"/>
            </w:tcBorders>
          </w:tcPr>
          <w:p w14:paraId="516687CA"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65742832"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343701DF" w14:textId="77777777" w:rsidR="00A67F72" w:rsidRPr="00A00154" w:rsidRDefault="00A67F72" w:rsidP="00A67F72">
            <w:pPr>
              <w:rPr>
                <w:lang w:val="en-US"/>
              </w:rPr>
            </w:pPr>
          </w:p>
        </w:tc>
      </w:tr>
      <w:tr w:rsidR="00A67F72" w:rsidRPr="00A00154" w14:paraId="5857FE28"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325D213D" w14:textId="77777777" w:rsidR="00A67F72" w:rsidRPr="00A00154" w:rsidRDefault="00A67F72" w:rsidP="00A67F72">
            <w:pPr>
              <w:rPr>
                <w:lang w:val="en-US"/>
              </w:rPr>
            </w:pPr>
            <w:r w:rsidRPr="00A00154">
              <w:rPr>
                <w:lang w:val="en-US"/>
              </w:rPr>
              <w:t>Preparing presentation</w:t>
            </w:r>
          </w:p>
        </w:tc>
        <w:tc>
          <w:tcPr>
            <w:tcW w:w="1134" w:type="dxa"/>
            <w:tcBorders>
              <w:top w:val="single" w:sz="4" w:space="0" w:color="auto"/>
              <w:left w:val="single" w:sz="4" w:space="0" w:color="auto"/>
              <w:bottom w:val="single" w:sz="4" w:space="0" w:color="auto"/>
              <w:right w:val="single" w:sz="4" w:space="0" w:color="auto"/>
            </w:tcBorders>
          </w:tcPr>
          <w:p w14:paraId="39D0FF45"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21DDD94D"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56E633A4" w14:textId="77777777" w:rsidR="00A67F72" w:rsidRPr="00A00154" w:rsidRDefault="00A67F72" w:rsidP="00A67F72">
            <w:pPr>
              <w:rPr>
                <w:lang w:val="en-US"/>
              </w:rPr>
            </w:pPr>
          </w:p>
        </w:tc>
      </w:tr>
      <w:tr w:rsidR="00A67F72" w:rsidRPr="00A00154" w14:paraId="4DEFC9FA"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42BE2DBB" w14:textId="77777777" w:rsidR="00A67F72" w:rsidRPr="00A00154" w:rsidRDefault="00A67F72" w:rsidP="00A67F72">
            <w:pPr>
              <w:rPr>
                <w:lang w:val="en-US"/>
              </w:rPr>
            </w:pPr>
            <w:r w:rsidRPr="00A00154">
              <w:rPr>
                <w:lang w:val="en-US"/>
              </w:rPr>
              <w:t>Other (please indicate)</w:t>
            </w:r>
          </w:p>
        </w:tc>
        <w:tc>
          <w:tcPr>
            <w:tcW w:w="1134" w:type="dxa"/>
            <w:tcBorders>
              <w:top w:val="single" w:sz="4" w:space="0" w:color="auto"/>
              <w:left w:val="single" w:sz="4" w:space="0" w:color="auto"/>
              <w:bottom w:val="single" w:sz="4" w:space="0" w:color="auto"/>
              <w:right w:val="single" w:sz="4" w:space="0" w:color="auto"/>
            </w:tcBorders>
          </w:tcPr>
          <w:p w14:paraId="14ED39AD"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6BCA540C"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4C074506" w14:textId="77777777" w:rsidR="00A67F72" w:rsidRPr="00A00154" w:rsidRDefault="00A67F72" w:rsidP="00A67F72">
            <w:pPr>
              <w:rPr>
                <w:lang w:val="en-US"/>
              </w:rPr>
            </w:pPr>
          </w:p>
        </w:tc>
      </w:tr>
      <w:tr w:rsidR="00A67F72" w:rsidRPr="00A00154" w14:paraId="662C09B9" w14:textId="77777777" w:rsidTr="002C604D">
        <w:trPr>
          <w:trHeight w:val="250"/>
          <w:jc w:val="center"/>
        </w:trPr>
        <w:tc>
          <w:tcPr>
            <w:tcW w:w="4699" w:type="dxa"/>
            <w:tcBorders>
              <w:top w:val="single" w:sz="4" w:space="0" w:color="auto"/>
              <w:left w:val="single" w:sz="4" w:space="0" w:color="auto"/>
              <w:bottom w:val="single" w:sz="4" w:space="0" w:color="auto"/>
              <w:right w:val="single" w:sz="4" w:space="0" w:color="auto"/>
            </w:tcBorders>
            <w:hideMark/>
          </w:tcPr>
          <w:p w14:paraId="03244AA6" w14:textId="77777777" w:rsidR="00A67F72" w:rsidRPr="00A00154" w:rsidRDefault="00A67F72" w:rsidP="00A67F72">
            <w:pPr>
              <w:rPr>
                <w:b/>
                <w:lang w:val="en-US"/>
              </w:rPr>
            </w:pPr>
            <w:r w:rsidRPr="00A00154">
              <w:rPr>
                <w:b/>
                <w:lang w:val="en-US"/>
              </w:rPr>
              <w:t>Total Workload (hour)</w:t>
            </w:r>
          </w:p>
        </w:tc>
        <w:tc>
          <w:tcPr>
            <w:tcW w:w="1134" w:type="dxa"/>
            <w:tcBorders>
              <w:top w:val="single" w:sz="4" w:space="0" w:color="auto"/>
              <w:left w:val="single" w:sz="4" w:space="0" w:color="auto"/>
              <w:bottom w:val="single" w:sz="4" w:space="0" w:color="auto"/>
              <w:right w:val="single" w:sz="4" w:space="0" w:color="auto"/>
            </w:tcBorders>
          </w:tcPr>
          <w:p w14:paraId="22507914"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0441C5A5"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6A47F918" w14:textId="77777777" w:rsidR="00A67F72" w:rsidRPr="00A00154" w:rsidRDefault="00A67F72" w:rsidP="00A67F72">
            <w:pPr>
              <w:rPr>
                <w:lang w:val="en-US"/>
              </w:rPr>
            </w:pPr>
            <w:r w:rsidRPr="00A00154">
              <w:rPr>
                <w:lang w:val="en-US"/>
              </w:rPr>
              <w:t>66</w:t>
            </w:r>
          </w:p>
        </w:tc>
      </w:tr>
      <w:tr w:rsidR="00A67F72" w:rsidRPr="00A00154" w14:paraId="5A6785BA" w14:textId="77777777" w:rsidTr="002C604D">
        <w:trPr>
          <w:trHeight w:val="338"/>
          <w:jc w:val="center"/>
        </w:trPr>
        <w:tc>
          <w:tcPr>
            <w:tcW w:w="4699" w:type="dxa"/>
            <w:tcBorders>
              <w:top w:val="single" w:sz="4" w:space="0" w:color="auto"/>
              <w:left w:val="single" w:sz="4" w:space="0" w:color="auto"/>
              <w:bottom w:val="single" w:sz="4" w:space="0" w:color="auto"/>
              <w:right w:val="single" w:sz="4" w:space="0" w:color="auto"/>
            </w:tcBorders>
            <w:hideMark/>
          </w:tcPr>
          <w:p w14:paraId="427DEFA6" w14:textId="77777777" w:rsidR="00A67F72" w:rsidRPr="00A00154" w:rsidRDefault="00A67F72" w:rsidP="00A67F72">
            <w:pPr>
              <w:rPr>
                <w:b/>
                <w:lang w:val="en-GB"/>
              </w:rPr>
            </w:pPr>
            <w:r w:rsidRPr="00A00154">
              <w:rPr>
                <w:b/>
                <w:lang w:val="en-US"/>
              </w:rPr>
              <w:t>ECTS Credits of Course</w:t>
            </w:r>
          </w:p>
        </w:tc>
        <w:tc>
          <w:tcPr>
            <w:tcW w:w="1134" w:type="dxa"/>
            <w:tcBorders>
              <w:top w:val="single" w:sz="4" w:space="0" w:color="auto"/>
              <w:left w:val="single" w:sz="4" w:space="0" w:color="auto"/>
              <w:bottom w:val="single" w:sz="4" w:space="0" w:color="auto"/>
              <w:right w:val="single" w:sz="4" w:space="0" w:color="auto"/>
            </w:tcBorders>
          </w:tcPr>
          <w:p w14:paraId="745F8D4A" w14:textId="77777777" w:rsidR="00A67F72" w:rsidRPr="00A00154" w:rsidRDefault="00A67F72" w:rsidP="00A67F72">
            <w:pPr>
              <w:rPr>
                <w:lang w:val="en-US"/>
              </w:rPr>
            </w:pPr>
          </w:p>
        </w:tc>
        <w:tc>
          <w:tcPr>
            <w:tcW w:w="1730" w:type="dxa"/>
            <w:tcBorders>
              <w:top w:val="single" w:sz="4" w:space="0" w:color="auto"/>
              <w:left w:val="single" w:sz="4" w:space="0" w:color="auto"/>
              <w:bottom w:val="single" w:sz="4" w:space="0" w:color="auto"/>
              <w:right w:val="single" w:sz="4" w:space="0" w:color="auto"/>
            </w:tcBorders>
          </w:tcPr>
          <w:p w14:paraId="10BC55DC" w14:textId="77777777" w:rsidR="00A67F72" w:rsidRPr="00A00154" w:rsidRDefault="00A67F72" w:rsidP="00A67F72">
            <w:pPr>
              <w:rPr>
                <w:lang w:val="en-US"/>
              </w:rPr>
            </w:pPr>
          </w:p>
        </w:tc>
        <w:tc>
          <w:tcPr>
            <w:tcW w:w="3401" w:type="dxa"/>
            <w:tcBorders>
              <w:top w:val="single" w:sz="4" w:space="0" w:color="auto"/>
              <w:left w:val="single" w:sz="4" w:space="0" w:color="auto"/>
              <w:bottom w:val="single" w:sz="4" w:space="0" w:color="auto"/>
              <w:right w:val="single" w:sz="4" w:space="0" w:color="auto"/>
            </w:tcBorders>
          </w:tcPr>
          <w:p w14:paraId="243683B5" w14:textId="77777777" w:rsidR="00A67F72" w:rsidRPr="00A00154" w:rsidRDefault="00A67F72" w:rsidP="00A67F72">
            <w:pPr>
              <w:rPr>
                <w:lang w:val="en-US"/>
              </w:rPr>
            </w:pPr>
            <w:r w:rsidRPr="00A00154">
              <w:rPr>
                <w:lang w:val="en-US"/>
              </w:rPr>
              <w:t>3</w:t>
            </w:r>
          </w:p>
        </w:tc>
      </w:tr>
      <w:tr w:rsidR="00A67F72" w:rsidRPr="00A00154" w14:paraId="0067C6CC" w14:textId="77777777" w:rsidTr="002C604D">
        <w:trPr>
          <w:trHeight w:val="338"/>
          <w:jc w:val="center"/>
        </w:trPr>
        <w:tc>
          <w:tcPr>
            <w:tcW w:w="7563" w:type="dxa"/>
            <w:gridSpan w:val="3"/>
            <w:tcBorders>
              <w:top w:val="single" w:sz="4" w:space="0" w:color="auto"/>
              <w:left w:val="single" w:sz="4" w:space="0" w:color="auto"/>
              <w:bottom w:val="single" w:sz="4" w:space="0" w:color="auto"/>
              <w:right w:val="single" w:sz="4" w:space="0" w:color="auto"/>
            </w:tcBorders>
          </w:tcPr>
          <w:p w14:paraId="36BCB3C1" w14:textId="14BC84B2" w:rsidR="00A67F72" w:rsidRPr="00A00154" w:rsidRDefault="00A67F72" w:rsidP="00A67F72">
            <w:pPr>
              <w:rPr>
                <w:lang w:val="en-US"/>
              </w:rPr>
            </w:pPr>
            <w:r w:rsidRPr="00A00154">
              <w:rPr>
                <w:bCs/>
                <w:i/>
                <w:lang w:val="en-US"/>
              </w:rPr>
              <w:t>* 25 hours of work       is equivalent to 1 ECTS credit</w:t>
            </w:r>
          </w:p>
        </w:tc>
        <w:tc>
          <w:tcPr>
            <w:tcW w:w="3401" w:type="dxa"/>
            <w:tcBorders>
              <w:top w:val="single" w:sz="4" w:space="0" w:color="auto"/>
              <w:left w:val="single" w:sz="4" w:space="0" w:color="auto"/>
              <w:bottom w:val="single" w:sz="4" w:space="0" w:color="auto"/>
              <w:right w:val="single" w:sz="4" w:space="0" w:color="auto"/>
            </w:tcBorders>
          </w:tcPr>
          <w:p w14:paraId="0048B581" w14:textId="77777777" w:rsidR="00A67F72" w:rsidRPr="00A00154" w:rsidRDefault="00A67F72" w:rsidP="00A67F72">
            <w:pPr>
              <w:rPr>
                <w:lang w:val="en-US"/>
              </w:rPr>
            </w:pPr>
          </w:p>
        </w:tc>
      </w:tr>
    </w:tbl>
    <w:p w14:paraId="18CF593B" w14:textId="77777777" w:rsidR="00A67F72" w:rsidRPr="00A00154" w:rsidRDefault="00A67F72" w:rsidP="006D4063">
      <w:pPr>
        <w:rPr>
          <w:lang w:val="en-GB"/>
        </w:rPr>
      </w:pPr>
    </w:p>
    <w:tbl>
      <w:tblPr>
        <w:tblpPr w:leftFromText="141" w:rightFromText="141" w:vertAnchor="text" w:horzAnchor="page" w:tblpXSpec="center" w:tblpY="124"/>
        <w:tblW w:w="10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716"/>
        <w:gridCol w:w="536"/>
        <w:gridCol w:w="550"/>
        <w:gridCol w:w="550"/>
        <w:gridCol w:w="617"/>
        <w:gridCol w:w="597"/>
        <w:gridCol w:w="597"/>
        <w:gridCol w:w="597"/>
        <w:gridCol w:w="597"/>
        <w:gridCol w:w="597"/>
        <w:gridCol w:w="597"/>
        <w:gridCol w:w="597"/>
        <w:gridCol w:w="1151"/>
      </w:tblGrid>
      <w:tr w:rsidR="00CB0C34" w:rsidRPr="00A00154" w14:paraId="1EE6E3E3" w14:textId="77777777" w:rsidTr="002C604D">
        <w:trPr>
          <w:trHeight w:val="454"/>
        </w:trPr>
        <w:tc>
          <w:tcPr>
            <w:tcW w:w="10946" w:type="dxa"/>
            <w:gridSpan w:val="14"/>
            <w:tcBorders>
              <w:top w:val="single" w:sz="4" w:space="0" w:color="auto"/>
              <w:left w:val="single" w:sz="4" w:space="0" w:color="auto"/>
              <w:bottom w:val="single" w:sz="4" w:space="0" w:color="auto"/>
              <w:right w:val="single" w:sz="4" w:space="0" w:color="auto"/>
            </w:tcBorders>
          </w:tcPr>
          <w:p w14:paraId="2F2FFFCB" w14:textId="77777777" w:rsidR="00B14EFD" w:rsidRPr="00A00154" w:rsidRDefault="00B14EFD" w:rsidP="004D184B">
            <w:pPr>
              <w:spacing w:line="256" w:lineRule="auto"/>
              <w:rPr>
                <w:rFonts w:eastAsia="Calibri"/>
                <w:b/>
                <w:sz w:val="18"/>
                <w:szCs w:val="18"/>
              </w:rPr>
            </w:pPr>
            <w:r w:rsidRPr="00A00154">
              <w:rPr>
                <w:rFonts w:eastAsia="Calibri"/>
                <w:b/>
                <w:sz w:val="18"/>
                <w:szCs w:val="18"/>
              </w:rPr>
              <w:t>Table 1. Contribution of course learning outcomes to program outcomes</w:t>
            </w:r>
          </w:p>
          <w:p w14:paraId="5F74CCEF" w14:textId="77777777" w:rsidR="00B14EFD" w:rsidRPr="00A00154" w:rsidRDefault="00B14EFD" w:rsidP="004D184B">
            <w:pPr>
              <w:rPr>
                <w:rFonts w:eastAsia="Calibri"/>
                <w:b/>
                <w:bCs/>
                <w:sz w:val="18"/>
                <w:szCs w:val="18"/>
              </w:rPr>
            </w:pPr>
            <w:r w:rsidRPr="00A00154">
              <w:rPr>
                <w:rFonts w:eastAsia="Calibri"/>
                <w:b/>
                <w:sz w:val="18"/>
                <w:szCs w:val="18"/>
              </w:rPr>
              <w:t>0: no contribution 1: little contribution 2: moderate contribution 3: full contribution</w:t>
            </w:r>
          </w:p>
        </w:tc>
      </w:tr>
      <w:tr w:rsidR="00CB0C34" w:rsidRPr="00A00154" w14:paraId="4F3691A5" w14:textId="77777777" w:rsidTr="002C604D">
        <w:trPr>
          <w:trHeight w:val="454"/>
        </w:trPr>
        <w:tc>
          <w:tcPr>
            <w:tcW w:w="2647" w:type="dxa"/>
            <w:tcBorders>
              <w:top w:val="single" w:sz="4" w:space="0" w:color="auto"/>
              <w:left w:val="single" w:sz="4" w:space="0" w:color="auto"/>
              <w:bottom w:val="single" w:sz="4" w:space="0" w:color="auto"/>
              <w:right w:val="single" w:sz="4" w:space="0" w:color="auto"/>
            </w:tcBorders>
            <w:hideMark/>
          </w:tcPr>
          <w:p w14:paraId="1AC146FF" w14:textId="77777777" w:rsidR="00B14EFD" w:rsidRPr="00A00154" w:rsidRDefault="00B14EFD" w:rsidP="004D184B">
            <w:pPr>
              <w:jc w:val="center"/>
              <w:rPr>
                <w:rFonts w:eastAsia="Calibri"/>
                <w:sz w:val="18"/>
                <w:szCs w:val="18"/>
              </w:rPr>
            </w:pPr>
            <w:r w:rsidRPr="00A00154">
              <w:rPr>
                <w:rFonts w:eastAsia="Calibri"/>
                <w:bCs/>
                <w:sz w:val="18"/>
                <w:szCs w:val="18"/>
              </w:rPr>
              <w:t>Learning Outcome</w:t>
            </w:r>
          </w:p>
        </w:tc>
        <w:tc>
          <w:tcPr>
            <w:tcW w:w="716" w:type="dxa"/>
            <w:tcBorders>
              <w:top w:val="single" w:sz="4" w:space="0" w:color="auto"/>
              <w:left w:val="single" w:sz="4" w:space="0" w:color="auto"/>
              <w:bottom w:val="single" w:sz="4" w:space="0" w:color="auto"/>
              <w:right w:val="single" w:sz="4" w:space="0" w:color="auto"/>
            </w:tcBorders>
            <w:hideMark/>
          </w:tcPr>
          <w:p w14:paraId="03CD5BB7"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78441BFF" w14:textId="77777777" w:rsidR="00B14EFD" w:rsidRPr="00A00154" w:rsidRDefault="00B14EFD" w:rsidP="004D184B">
            <w:pPr>
              <w:jc w:val="center"/>
              <w:rPr>
                <w:rFonts w:eastAsia="Calibri"/>
                <w:b/>
                <w:bCs/>
                <w:sz w:val="18"/>
                <w:szCs w:val="18"/>
              </w:rPr>
            </w:pPr>
            <w:r w:rsidRPr="00A00154">
              <w:rPr>
                <w:rFonts w:eastAsia="Calibri"/>
                <w:b/>
                <w:bCs/>
                <w:sz w:val="18"/>
                <w:szCs w:val="18"/>
              </w:rPr>
              <w:t>1</w:t>
            </w:r>
          </w:p>
        </w:tc>
        <w:tc>
          <w:tcPr>
            <w:tcW w:w="536" w:type="dxa"/>
            <w:tcBorders>
              <w:top w:val="single" w:sz="4" w:space="0" w:color="auto"/>
              <w:left w:val="single" w:sz="4" w:space="0" w:color="auto"/>
              <w:bottom w:val="single" w:sz="4" w:space="0" w:color="auto"/>
              <w:right w:val="single" w:sz="4" w:space="0" w:color="auto"/>
            </w:tcBorders>
            <w:hideMark/>
          </w:tcPr>
          <w:p w14:paraId="67F2FF65"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703CA5F9" w14:textId="77777777" w:rsidR="00B14EFD" w:rsidRPr="00A00154" w:rsidRDefault="00B14EFD" w:rsidP="004D184B">
            <w:pPr>
              <w:jc w:val="center"/>
              <w:rPr>
                <w:rFonts w:eastAsia="Calibri"/>
                <w:b/>
                <w:bCs/>
                <w:sz w:val="18"/>
                <w:szCs w:val="18"/>
              </w:rPr>
            </w:pPr>
            <w:r w:rsidRPr="00A00154">
              <w:rPr>
                <w:rFonts w:eastAsia="Calibri"/>
                <w:b/>
                <w:bCs/>
                <w:sz w:val="18"/>
                <w:szCs w:val="18"/>
              </w:rPr>
              <w:t>2</w:t>
            </w:r>
          </w:p>
        </w:tc>
        <w:tc>
          <w:tcPr>
            <w:tcW w:w="550" w:type="dxa"/>
            <w:tcBorders>
              <w:top w:val="single" w:sz="4" w:space="0" w:color="auto"/>
              <w:left w:val="single" w:sz="4" w:space="0" w:color="auto"/>
              <w:bottom w:val="single" w:sz="4" w:space="0" w:color="auto"/>
              <w:right w:val="single" w:sz="4" w:space="0" w:color="auto"/>
            </w:tcBorders>
            <w:hideMark/>
          </w:tcPr>
          <w:p w14:paraId="61B82AF4"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7154C940" w14:textId="77777777" w:rsidR="00B14EFD" w:rsidRPr="00A00154" w:rsidRDefault="00B14EFD" w:rsidP="004D184B">
            <w:pPr>
              <w:jc w:val="center"/>
              <w:rPr>
                <w:rFonts w:eastAsia="Calibri"/>
                <w:b/>
                <w:bCs/>
                <w:sz w:val="18"/>
                <w:szCs w:val="18"/>
              </w:rPr>
            </w:pPr>
            <w:r w:rsidRPr="00A00154">
              <w:rPr>
                <w:rFonts w:eastAsia="Calibri"/>
                <w:b/>
                <w:bCs/>
                <w:sz w:val="18"/>
                <w:szCs w:val="18"/>
              </w:rPr>
              <w:t>3</w:t>
            </w:r>
          </w:p>
        </w:tc>
        <w:tc>
          <w:tcPr>
            <w:tcW w:w="550" w:type="dxa"/>
            <w:tcBorders>
              <w:top w:val="single" w:sz="4" w:space="0" w:color="auto"/>
              <w:left w:val="single" w:sz="4" w:space="0" w:color="auto"/>
              <w:bottom w:val="single" w:sz="4" w:space="0" w:color="auto"/>
              <w:right w:val="single" w:sz="4" w:space="0" w:color="auto"/>
            </w:tcBorders>
            <w:hideMark/>
          </w:tcPr>
          <w:p w14:paraId="5CB98AB1"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550A9E9D" w14:textId="77777777" w:rsidR="00B14EFD" w:rsidRPr="00A00154" w:rsidRDefault="00B14EFD" w:rsidP="004D184B">
            <w:pPr>
              <w:jc w:val="center"/>
              <w:rPr>
                <w:rFonts w:eastAsia="Calibri"/>
                <w:b/>
                <w:bCs/>
                <w:sz w:val="18"/>
                <w:szCs w:val="18"/>
              </w:rPr>
            </w:pPr>
            <w:r w:rsidRPr="00A00154">
              <w:rPr>
                <w:rFonts w:eastAsia="Calibri"/>
                <w:b/>
                <w:bCs/>
                <w:sz w:val="18"/>
                <w:szCs w:val="18"/>
              </w:rPr>
              <w:t>4</w:t>
            </w:r>
          </w:p>
        </w:tc>
        <w:tc>
          <w:tcPr>
            <w:tcW w:w="617" w:type="dxa"/>
            <w:tcBorders>
              <w:top w:val="single" w:sz="4" w:space="0" w:color="auto"/>
              <w:left w:val="single" w:sz="4" w:space="0" w:color="auto"/>
              <w:bottom w:val="single" w:sz="4" w:space="0" w:color="auto"/>
              <w:right w:val="single" w:sz="4" w:space="0" w:color="auto"/>
            </w:tcBorders>
            <w:hideMark/>
          </w:tcPr>
          <w:p w14:paraId="1373BF9C"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5A8A7D97" w14:textId="77777777" w:rsidR="00B14EFD" w:rsidRPr="00A00154" w:rsidRDefault="00B14EFD" w:rsidP="004D184B">
            <w:pPr>
              <w:jc w:val="center"/>
              <w:rPr>
                <w:rFonts w:eastAsia="Calibri"/>
                <w:b/>
                <w:bCs/>
                <w:sz w:val="18"/>
                <w:szCs w:val="18"/>
              </w:rPr>
            </w:pPr>
            <w:r w:rsidRPr="00A00154">
              <w:rPr>
                <w:rFonts w:eastAsia="Calibri"/>
                <w:b/>
                <w:bCs/>
                <w:sz w:val="18"/>
                <w:szCs w:val="18"/>
              </w:rPr>
              <w:t>5</w:t>
            </w:r>
          </w:p>
        </w:tc>
        <w:tc>
          <w:tcPr>
            <w:tcW w:w="597" w:type="dxa"/>
            <w:tcBorders>
              <w:top w:val="single" w:sz="4" w:space="0" w:color="auto"/>
              <w:left w:val="single" w:sz="4" w:space="0" w:color="auto"/>
              <w:bottom w:val="single" w:sz="4" w:space="0" w:color="auto"/>
              <w:right w:val="single" w:sz="4" w:space="0" w:color="auto"/>
            </w:tcBorders>
            <w:hideMark/>
          </w:tcPr>
          <w:p w14:paraId="0E00F35C"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5584BA4E" w14:textId="77777777" w:rsidR="00B14EFD" w:rsidRPr="00A00154" w:rsidRDefault="00B14EFD" w:rsidP="004D184B">
            <w:pPr>
              <w:jc w:val="center"/>
              <w:rPr>
                <w:rFonts w:eastAsia="Calibri"/>
                <w:b/>
                <w:bCs/>
                <w:sz w:val="18"/>
                <w:szCs w:val="18"/>
              </w:rPr>
            </w:pPr>
            <w:r w:rsidRPr="00A00154">
              <w:rPr>
                <w:rFonts w:eastAsia="Calibri"/>
                <w:b/>
                <w:bCs/>
                <w:sz w:val="18"/>
                <w:szCs w:val="18"/>
              </w:rPr>
              <w:t>6</w:t>
            </w:r>
          </w:p>
        </w:tc>
        <w:tc>
          <w:tcPr>
            <w:tcW w:w="597" w:type="dxa"/>
            <w:tcBorders>
              <w:top w:val="single" w:sz="4" w:space="0" w:color="auto"/>
              <w:left w:val="single" w:sz="4" w:space="0" w:color="auto"/>
              <w:bottom w:val="single" w:sz="4" w:space="0" w:color="auto"/>
              <w:right w:val="single" w:sz="4" w:space="0" w:color="auto"/>
            </w:tcBorders>
            <w:hideMark/>
          </w:tcPr>
          <w:p w14:paraId="5FEC30C7"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03183875" w14:textId="77777777" w:rsidR="00B14EFD" w:rsidRPr="00A00154" w:rsidRDefault="00B14EFD" w:rsidP="004D184B">
            <w:pPr>
              <w:jc w:val="center"/>
              <w:rPr>
                <w:rFonts w:eastAsia="Calibri"/>
                <w:b/>
                <w:bCs/>
                <w:sz w:val="18"/>
                <w:szCs w:val="18"/>
              </w:rPr>
            </w:pPr>
            <w:r w:rsidRPr="00A00154">
              <w:rPr>
                <w:rFonts w:eastAsia="Calibri"/>
                <w:b/>
                <w:bCs/>
                <w:sz w:val="18"/>
                <w:szCs w:val="18"/>
              </w:rPr>
              <w:t>7</w:t>
            </w:r>
          </w:p>
        </w:tc>
        <w:tc>
          <w:tcPr>
            <w:tcW w:w="597" w:type="dxa"/>
            <w:tcBorders>
              <w:top w:val="single" w:sz="4" w:space="0" w:color="auto"/>
              <w:left w:val="single" w:sz="4" w:space="0" w:color="auto"/>
              <w:bottom w:val="single" w:sz="4" w:space="0" w:color="auto"/>
              <w:right w:val="single" w:sz="4" w:space="0" w:color="auto"/>
            </w:tcBorders>
            <w:hideMark/>
          </w:tcPr>
          <w:p w14:paraId="533AA523"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0BDE183F" w14:textId="77777777" w:rsidR="00B14EFD" w:rsidRPr="00A00154" w:rsidRDefault="00B14EFD" w:rsidP="004D184B">
            <w:pPr>
              <w:jc w:val="center"/>
              <w:rPr>
                <w:rFonts w:eastAsia="Calibri"/>
                <w:b/>
                <w:bCs/>
                <w:sz w:val="18"/>
                <w:szCs w:val="18"/>
              </w:rPr>
            </w:pPr>
            <w:r w:rsidRPr="00A00154">
              <w:rPr>
                <w:rFonts w:eastAsia="Calibri"/>
                <w:b/>
                <w:bCs/>
                <w:sz w:val="18"/>
                <w:szCs w:val="18"/>
              </w:rPr>
              <w:t>8</w:t>
            </w:r>
          </w:p>
        </w:tc>
        <w:tc>
          <w:tcPr>
            <w:tcW w:w="597" w:type="dxa"/>
            <w:tcBorders>
              <w:top w:val="single" w:sz="4" w:space="0" w:color="auto"/>
              <w:left w:val="single" w:sz="4" w:space="0" w:color="auto"/>
              <w:bottom w:val="single" w:sz="4" w:space="0" w:color="auto"/>
              <w:right w:val="single" w:sz="4" w:space="0" w:color="auto"/>
            </w:tcBorders>
            <w:hideMark/>
          </w:tcPr>
          <w:p w14:paraId="6254DBE9"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6C856E3B" w14:textId="77777777" w:rsidR="00B14EFD" w:rsidRPr="00A00154" w:rsidRDefault="00B14EFD" w:rsidP="004D184B">
            <w:pPr>
              <w:jc w:val="center"/>
              <w:rPr>
                <w:rFonts w:eastAsia="Calibri"/>
                <w:b/>
                <w:bCs/>
                <w:sz w:val="18"/>
                <w:szCs w:val="18"/>
              </w:rPr>
            </w:pPr>
            <w:r w:rsidRPr="00A00154">
              <w:rPr>
                <w:rFonts w:eastAsia="Calibri"/>
                <w:b/>
                <w:bCs/>
                <w:sz w:val="18"/>
                <w:szCs w:val="18"/>
              </w:rPr>
              <w:t>9</w:t>
            </w:r>
          </w:p>
        </w:tc>
        <w:tc>
          <w:tcPr>
            <w:tcW w:w="597" w:type="dxa"/>
            <w:tcBorders>
              <w:top w:val="single" w:sz="4" w:space="0" w:color="auto"/>
              <w:left w:val="single" w:sz="4" w:space="0" w:color="auto"/>
              <w:bottom w:val="single" w:sz="4" w:space="0" w:color="auto"/>
              <w:right w:val="single" w:sz="4" w:space="0" w:color="auto"/>
            </w:tcBorders>
            <w:hideMark/>
          </w:tcPr>
          <w:p w14:paraId="55E2BF8C" w14:textId="77777777" w:rsidR="00B14EFD" w:rsidRPr="00A00154" w:rsidRDefault="00B14EFD" w:rsidP="004D184B">
            <w:pPr>
              <w:jc w:val="center"/>
              <w:rPr>
                <w:rFonts w:eastAsia="Calibri"/>
                <w:b/>
                <w:bCs/>
                <w:sz w:val="18"/>
                <w:szCs w:val="18"/>
              </w:rPr>
            </w:pPr>
            <w:r w:rsidRPr="00A00154">
              <w:rPr>
                <w:rFonts w:eastAsia="Calibri"/>
                <w:b/>
                <w:bCs/>
                <w:sz w:val="18"/>
                <w:szCs w:val="18"/>
              </w:rPr>
              <w:t>PO</w:t>
            </w:r>
          </w:p>
          <w:p w14:paraId="76DB5046" w14:textId="77777777" w:rsidR="00B14EFD" w:rsidRPr="00A00154" w:rsidRDefault="00B14EFD" w:rsidP="004D184B">
            <w:pPr>
              <w:jc w:val="center"/>
              <w:rPr>
                <w:rFonts w:eastAsia="Calibri"/>
                <w:b/>
                <w:bCs/>
                <w:sz w:val="18"/>
                <w:szCs w:val="18"/>
              </w:rPr>
            </w:pPr>
            <w:r w:rsidRPr="00A00154">
              <w:rPr>
                <w:rFonts w:eastAsia="Calibri"/>
                <w:b/>
                <w:bCs/>
                <w:sz w:val="18"/>
                <w:szCs w:val="18"/>
              </w:rPr>
              <w:t>10</w:t>
            </w:r>
          </w:p>
        </w:tc>
        <w:tc>
          <w:tcPr>
            <w:tcW w:w="597" w:type="dxa"/>
            <w:tcBorders>
              <w:top w:val="single" w:sz="4" w:space="0" w:color="auto"/>
              <w:left w:val="single" w:sz="4" w:space="0" w:color="auto"/>
              <w:bottom w:val="single" w:sz="4" w:space="0" w:color="auto"/>
              <w:right w:val="single" w:sz="4" w:space="0" w:color="auto"/>
            </w:tcBorders>
            <w:hideMark/>
          </w:tcPr>
          <w:p w14:paraId="56A37547" w14:textId="77777777" w:rsidR="00B14EFD" w:rsidRPr="00A00154" w:rsidRDefault="00B14EFD" w:rsidP="004D184B">
            <w:pPr>
              <w:jc w:val="center"/>
              <w:rPr>
                <w:rFonts w:eastAsia="Calibri"/>
                <w:b/>
                <w:bCs/>
                <w:sz w:val="18"/>
                <w:szCs w:val="18"/>
              </w:rPr>
            </w:pPr>
            <w:r w:rsidRPr="00A00154">
              <w:rPr>
                <w:rFonts w:eastAsia="Calibri"/>
                <w:b/>
                <w:bCs/>
                <w:sz w:val="18"/>
                <w:szCs w:val="18"/>
              </w:rPr>
              <w:t>PO 11</w:t>
            </w:r>
          </w:p>
        </w:tc>
        <w:tc>
          <w:tcPr>
            <w:tcW w:w="597" w:type="dxa"/>
            <w:tcBorders>
              <w:top w:val="single" w:sz="4" w:space="0" w:color="auto"/>
              <w:left w:val="single" w:sz="4" w:space="0" w:color="auto"/>
              <w:bottom w:val="single" w:sz="4" w:space="0" w:color="auto"/>
              <w:right w:val="single" w:sz="4" w:space="0" w:color="auto"/>
            </w:tcBorders>
            <w:hideMark/>
          </w:tcPr>
          <w:p w14:paraId="57D71BB4" w14:textId="77777777" w:rsidR="00B14EFD" w:rsidRPr="00A00154" w:rsidRDefault="00B14EFD" w:rsidP="004D184B">
            <w:pPr>
              <w:jc w:val="center"/>
              <w:rPr>
                <w:rFonts w:eastAsia="Calibri"/>
                <w:b/>
                <w:bCs/>
                <w:sz w:val="18"/>
                <w:szCs w:val="18"/>
              </w:rPr>
            </w:pPr>
            <w:r w:rsidRPr="00A00154">
              <w:rPr>
                <w:rFonts w:eastAsia="Calibri"/>
                <w:b/>
                <w:bCs/>
                <w:sz w:val="18"/>
                <w:szCs w:val="18"/>
              </w:rPr>
              <w:t>PO 12</w:t>
            </w:r>
          </w:p>
        </w:tc>
        <w:tc>
          <w:tcPr>
            <w:tcW w:w="1151" w:type="dxa"/>
            <w:tcBorders>
              <w:top w:val="single" w:sz="4" w:space="0" w:color="auto"/>
              <w:left w:val="single" w:sz="4" w:space="0" w:color="auto"/>
              <w:bottom w:val="single" w:sz="4" w:space="0" w:color="auto"/>
              <w:right w:val="single" w:sz="4" w:space="0" w:color="auto"/>
            </w:tcBorders>
            <w:hideMark/>
          </w:tcPr>
          <w:p w14:paraId="724EAC58" w14:textId="77777777" w:rsidR="00B14EFD" w:rsidRPr="00A00154" w:rsidRDefault="00B14EFD" w:rsidP="004D184B">
            <w:pPr>
              <w:jc w:val="center"/>
              <w:rPr>
                <w:rFonts w:eastAsia="Calibri"/>
                <w:b/>
                <w:bCs/>
                <w:sz w:val="18"/>
                <w:szCs w:val="18"/>
              </w:rPr>
            </w:pPr>
            <w:r w:rsidRPr="00A00154">
              <w:rPr>
                <w:rFonts w:eastAsia="Calibri"/>
                <w:b/>
                <w:bCs/>
                <w:sz w:val="18"/>
                <w:szCs w:val="18"/>
              </w:rPr>
              <w:t>PO 13</w:t>
            </w:r>
          </w:p>
        </w:tc>
      </w:tr>
      <w:tr w:rsidR="00CB0C34" w:rsidRPr="00A00154" w14:paraId="54B98ABE" w14:textId="77777777" w:rsidTr="002C604D">
        <w:trPr>
          <w:trHeight w:val="332"/>
        </w:trPr>
        <w:tc>
          <w:tcPr>
            <w:tcW w:w="2647" w:type="dxa"/>
            <w:tcBorders>
              <w:top w:val="single" w:sz="4" w:space="0" w:color="auto"/>
              <w:left w:val="single" w:sz="4" w:space="0" w:color="auto"/>
              <w:bottom w:val="single" w:sz="4" w:space="0" w:color="auto"/>
              <w:right w:val="single" w:sz="4" w:space="0" w:color="auto"/>
            </w:tcBorders>
            <w:hideMark/>
          </w:tcPr>
          <w:p w14:paraId="7B7E5382" w14:textId="1D572931" w:rsidR="00B14EFD" w:rsidRPr="00A00154" w:rsidRDefault="00A67F72" w:rsidP="00580A57">
            <w:pPr>
              <w:jc w:val="center"/>
              <w:rPr>
                <w:rFonts w:eastAsia="Calibri"/>
                <w:bCs/>
                <w:sz w:val="18"/>
                <w:szCs w:val="18"/>
              </w:rPr>
            </w:pPr>
            <w:r w:rsidRPr="00A00154">
              <w:rPr>
                <w:rFonts w:eastAsia="Calibri"/>
                <w:bCs/>
                <w:sz w:val="18"/>
                <w:szCs w:val="18"/>
              </w:rPr>
              <w:t xml:space="preserve"> TBT 1001 </w:t>
            </w:r>
            <w:r w:rsidR="00B14EFD" w:rsidRPr="00A00154">
              <w:rPr>
                <w:rFonts w:eastAsia="Calibri"/>
                <w:bCs/>
                <w:sz w:val="18"/>
                <w:szCs w:val="18"/>
              </w:rPr>
              <w:t>Basic Information Technology</w:t>
            </w:r>
          </w:p>
        </w:tc>
        <w:tc>
          <w:tcPr>
            <w:tcW w:w="716" w:type="dxa"/>
            <w:tcBorders>
              <w:top w:val="single" w:sz="4" w:space="0" w:color="auto"/>
              <w:left w:val="single" w:sz="4" w:space="0" w:color="auto"/>
              <w:bottom w:val="single" w:sz="4" w:space="0" w:color="auto"/>
              <w:right w:val="single" w:sz="4" w:space="0" w:color="auto"/>
            </w:tcBorders>
          </w:tcPr>
          <w:p w14:paraId="3856A9FF" w14:textId="77777777" w:rsidR="00B14EFD" w:rsidRPr="00A00154" w:rsidRDefault="00B14EFD" w:rsidP="00580A57">
            <w:pPr>
              <w:jc w:val="center"/>
              <w:rPr>
                <w:rFonts w:eastAsia="Calibri"/>
                <w:sz w:val="18"/>
                <w:szCs w:val="18"/>
              </w:rPr>
            </w:pPr>
            <w:r w:rsidRPr="00A00154">
              <w:rPr>
                <w:rFonts w:eastAsia="Calibri"/>
                <w:sz w:val="18"/>
                <w:szCs w:val="18"/>
              </w:rPr>
              <w:t>0</w:t>
            </w:r>
          </w:p>
        </w:tc>
        <w:tc>
          <w:tcPr>
            <w:tcW w:w="536" w:type="dxa"/>
            <w:tcBorders>
              <w:top w:val="single" w:sz="4" w:space="0" w:color="auto"/>
              <w:left w:val="single" w:sz="4" w:space="0" w:color="auto"/>
              <w:bottom w:val="single" w:sz="4" w:space="0" w:color="auto"/>
              <w:right w:val="single" w:sz="4" w:space="0" w:color="auto"/>
            </w:tcBorders>
          </w:tcPr>
          <w:p w14:paraId="6FC47A91" w14:textId="77777777" w:rsidR="00B14EFD" w:rsidRPr="00A00154" w:rsidRDefault="00B14EFD" w:rsidP="00580A57">
            <w:pPr>
              <w:rPr>
                <w:rFonts w:eastAsia="Calibri"/>
                <w:sz w:val="18"/>
                <w:szCs w:val="18"/>
              </w:rPr>
            </w:pPr>
            <w:r w:rsidRPr="00A00154">
              <w:rPr>
                <w:rFonts w:eastAsia="Calibri"/>
                <w:sz w:val="18"/>
                <w:szCs w:val="18"/>
              </w:rPr>
              <w:t>0</w:t>
            </w:r>
          </w:p>
        </w:tc>
        <w:tc>
          <w:tcPr>
            <w:tcW w:w="550" w:type="dxa"/>
            <w:tcBorders>
              <w:top w:val="single" w:sz="4" w:space="0" w:color="auto"/>
              <w:left w:val="single" w:sz="4" w:space="0" w:color="auto"/>
              <w:bottom w:val="single" w:sz="4" w:space="0" w:color="auto"/>
              <w:right w:val="single" w:sz="4" w:space="0" w:color="auto"/>
            </w:tcBorders>
          </w:tcPr>
          <w:p w14:paraId="5F9F1232" w14:textId="77777777" w:rsidR="00B14EFD" w:rsidRPr="00A00154" w:rsidRDefault="00B14EFD" w:rsidP="00580A57">
            <w:pPr>
              <w:rPr>
                <w:rFonts w:eastAsia="Calibri"/>
                <w:sz w:val="18"/>
                <w:szCs w:val="18"/>
              </w:rPr>
            </w:pPr>
            <w:r w:rsidRPr="00A00154">
              <w:rPr>
                <w:rFonts w:eastAsia="Calibri"/>
                <w:sz w:val="18"/>
                <w:szCs w:val="18"/>
              </w:rPr>
              <w:t>3</w:t>
            </w:r>
          </w:p>
        </w:tc>
        <w:tc>
          <w:tcPr>
            <w:tcW w:w="550" w:type="dxa"/>
            <w:tcBorders>
              <w:top w:val="single" w:sz="4" w:space="0" w:color="auto"/>
              <w:left w:val="single" w:sz="4" w:space="0" w:color="auto"/>
              <w:bottom w:val="single" w:sz="4" w:space="0" w:color="auto"/>
              <w:right w:val="single" w:sz="4" w:space="0" w:color="auto"/>
            </w:tcBorders>
          </w:tcPr>
          <w:p w14:paraId="7489FC60" w14:textId="77777777" w:rsidR="00B14EFD" w:rsidRPr="00A00154" w:rsidRDefault="00B14EFD" w:rsidP="00580A57">
            <w:pPr>
              <w:rPr>
                <w:rFonts w:eastAsia="Calibri"/>
                <w:sz w:val="18"/>
                <w:szCs w:val="18"/>
              </w:rPr>
            </w:pPr>
            <w:r w:rsidRPr="00A00154">
              <w:rPr>
                <w:rFonts w:eastAsia="Calibri"/>
                <w:sz w:val="18"/>
                <w:szCs w:val="18"/>
              </w:rPr>
              <w:t>0</w:t>
            </w:r>
          </w:p>
        </w:tc>
        <w:tc>
          <w:tcPr>
            <w:tcW w:w="617" w:type="dxa"/>
            <w:tcBorders>
              <w:top w:val="single" w:sz="4" w:space="0" w:color="auto"/>
              <w:left w:val="single" w:sz="4" w:space="0" w:color="auto"/>
              <w:bottom w:val="single" w:sz="4" w:space="0" w:color="auto"/>
              <w:right w:val="single" w:sz="4" w:space="0" w:color="auto"/>
            </w:tcBorders>
          </w:tcPr>
          <w:p w14:paraId="6CA3E483" w14:textId="77777777" w:rsidR="00B14EFD" w:rsidRPr="00A00154" w:rsidRDefault="00B14EFD" w:rsidP="00580A57">
            <w:pPr>
              <w:jc w:val="center"/>
              <w:rPr>
                <w:rFonts w:eastAsia="Calibri"/>
                <w:bCs/>
                <w:sz w:val="18"/>
                <w:szCs w:val="18"/>
              </w:rPr>
            </w:pPr>
            <w:r w:rsidRPr="00A00154">
              <w:rPr>
                <w:rFonts w:eastAsia="Calibri"/>
                <w:bCs/>
                <w:sz w:val="18"/>
                <w:szCs w:val="18"/>
              </w:rPr>
              <w:t>0</w:t>
            </w:r>
          </w:p>
        </w:tc>
        <w:tc>
          <w:tcPr>
            <w:tcW w:w="597" w:type="dxa"/>
            <w:tcBorders>
              <w:top w:val="single" w:sz="4" w:space="0" w:color="auto"/>
              <w:left w:val="single" w:sz="4" w:space="0" w:color="auto"/>
              <w:bottom w:val="single" w:sz="4" w:space="0" w:color="auto"/>
              <w:right w:val="single" w:sz="4" w:space="0" w:color="auto"/>
            </w:tcBorders>
          </w:tcPr>
          <w:p w14:paraId="66825652" w14:textId="77777777" w:rsidR="00B14EFD" w:rsidRPr="00A00154" w:rsidRDefault="00B14EFD" w:rsidP="00580A57">
            <w:pPr>
              <w:jc w:val="center"/>
              <w:rPr>
                <w:rFonts w:eastAsia="Calibri"/>
                <w:bCs/>
                <w:sz w:val="18"/>
                <w:szCs w:val="18"/>
              </w:rPr>
            </w:pPr>
            <w:r w:rsidRPr="00A00154">
              <w:rPr>
                <w:rFonts w:eastAsia="Calibri"/>
                <w:bCs/>
                <w:sz w:val="18"/>
                <w:szCs w:val="18"/>
              </w:rPr>
              <w:t>2</w:t>
            </w:r>
          </w:p>
        </w:tc>
        <w:tc>
          <w:tcPr>
            <w:tcW w:w="597" w:type="dxa"/>
            <w:tcBorders>
              <w:top w:val="single" w:sz="4" w:space="0" w:color="auto"/>
              <w:left w:val="single" w:sz="4" w:space="0" w:color="auto"/>
              <w:bottom w:val="single" w:sz="4" w:space="0" w:color="auto"/>
              <w:right w:val="single" w:sz="4" w:space="0" w:color="auto"/>
            </w:tcBorders>
          </w:tcPr>
          <w:p w14:paraId="313674D0" w14:textId="77777777" w:rsidR="00B14EFD" w:rsidRPr="00A00154" w:rsidRDefault="00B14EFD" w:rsidP="00580A57">
            <w:pPr>
              <w:rPr>
                <w:rFonts w:eastAsia="Calibri"/>
                <w:sz w:val="18"/>
                <w:szCs w:val="18"/>
              </w:rPr>
            </w:pPr>
            <w:r w:rsidRPr="00A00154">
              <w:rPr>
                <w:rFonts w:eastAsia="Calibri"/>
                <w:sz w:val="18"/>
                <w:szCs w:val="18"/>
              </w:rPr>
              <w:t>0</w:t>
            </w:r>
          </w:p>
        </w:tc>
        <w:tc>
          <w:tcPr>
            <w:tcW w:w="597" w:type="dxa"/>
            <w:tcBorders>
              <w:top w:val="single" w:sz="4" w:space="0" w:color="auto"/>
              <w:left w:val="single" w:sz="4" w:space="0" w:color="auto"/>
              <w:bottom w:val="single" w:sz="4" w:space="0" w:color="auto"/>
              <w:right w:val="single" w:sz="4" w:space="0" w:color="auto"/>
            </w:tcBorders>
          </w:tcPr>
          <w:p w14:paraId="112C0E0E" w14:textId="77777777" w:rsidR="00B14EFD" w:rsidRPr="00A00154" w:rsidRDefault="00B14EFD" w:rsidP="00580A57">
            <w:pPr>
              <w:jc w:val="center"/>
              <w:rPr>
                <w:rFonts w:eastAsia="Calibri"/>
                <w:bCs/>
                <w:sz w:val="18"/>
                <w:szCs w:val="18"/>
              </w:rPr>
            </w:pPr>
            <w:r w:rsidRPr="00A00154">
              <w:rPr>
                <w:rFonts w:eastAsia="Calibri"/>
                <w:bCs/>
                <w:sz w:val="18"/>
                <w:szCs w:val="18"/>
              </w:rPr>
              <w:t>0</w:t>
            </w:r>
          </w:p>
        </w:tc>
        <w:tc>
          <w:tcPr>
            <w:tcW w:w="597" w:type="dxa"/>
            <w:tcBorders>
              <w:top w:val="single" w:sz="4" w:space="0" w:color="auto"/>
              <w:left w:val="single" w:sz="4" w:space="0" w:color="auto"/>
              <w:bottom w:val="single" w:sz="4" w:space="0" w:color="auto"/>
              <w:right w:val="single" w:sz="4" w:space="0" w:color="auto"/>
            </w:tcBorders>
          </w:tcPr>
          <w:p w14:paraId="6223F54B" w14:textId="77777777" w:rsidR="00B14EFD" w:rsidRPr="00A00154" w:rsidRDefault="00B14EFD" w:rsidP="00580A57">
            <w:pPr>
              <w:jc w:val="center"/>
              <w:rPr>
                <w:rFonts w:eastAsia="Calibri"/>
                <w:bCs/>
                <w:sz w:val="18"/>
                <w:szCs w:val="18"/>
              </w:rPr>
            </w:pPr>
            <w:r w:rsidRPr="00A00154">
              <w:rPr>
                <w:rFonts w:eastAsia="Calibri"/>
                <w:bCs/>
                <w:sz w:val="18"/>
                <w:szCs w:val="18"/>
              </w:rPr>
              <w:t>0</w:t>
            </w:r>
          </w:p>
        </w:tc>
        <w:tc>
          <w:tcPr>
            <w:tcW w:w="597" w:type="dxa"/>
            <w:tcBorders>
              <w:top w:val="single" w:sz="4" w:space="0" w:color="auto"/>
              <w:left w:val="single" w:sz="4" w:space="0" w:color="auto"/>
              <w:bottom w:val="single" w:sz="4" w:space="0" w:color="auto"/>
              <w:right w:val="single" w:sz="4" w:space="0" w:color="auto"/>
            </w:tcBorders>
          </w:tcPr>
          <w:p w14:paraId="18861FA8" w14:textId="77777777" w:rsidR="00B14EFD" w:rsidRPr="00A00154" w:rsidRDefault="00B14EFD" w:rsidP="00580A57">
            <w:pPr>
              <w:jc w:val="center"/>
              <w:rPr>
                <w:rFonts w:eastAsia="Calibri"/>
                <w:bCs/>
                <w:sz w:val="18"/>
                <w:szCs w:val="18"/>
              </w:rPr>
            </w:pPr>
            <w:r w:rsidRPr="00A00154">
              <w:rPr>
                <w:rFonts w:eastAsia="Calibri"/>
                <w:bCs/>
                <w:sz w:val="18"/>
                <w:szCs w:val="18"/>
              </w:rPr>
              <w:t>3</w:t>
            </w:r>
          </w:p>
        </w:tc>
        <w:tc>
          <w:tcPr>
            <w:tcW w:w="597" w:type="dxa"/>
            <w:tcBorders>
              <w:top w:val="single" w:sz="4" w:space="0" w:color="auto"/>
              <w:left w:val="single" w:sz="4" w:space="0" w:color="auto"/>
              <w:bottom w:val="single" w:sz="4" w:space="0" w:color="auto"/>
              <w:right w:val="single" w:sz="4" w:space="0" w:color="auto"/>
            </w:tcBorders>
          </w:tcPr>
          <w:p w14:paraId="6C79289A" w14:textId="77777777" w:rsidR="00B14EFD" w:rsidRPr="00A00154" w:rsidRDefault="00B14EFD" w:rsidP="00580A57">
            <w:pPr>
              <w:jc w:val="center"/>
              <w:rPr>
                <w:rFonts w:eastAsia="Calibri"/>
                <w:bCs/>
                <w:sz w:val="18"/>
                <w:szCs w:val="18"/>
              </w:rPr>
            </w:pPr>
            <w:r w:rsidRPr="00A00154">
              <w:rPr>
                <w:rFonts w:eastAsia="Calibri"/>
                <w:bCs/>
                <w:sz w:val="18"/>
                <w:szCs w:val="18"/>
              </w:rPr>
              <w:t>0</w:t>
            </w:r>
          </w:p>
        </w:tc>
        <w:tc>
          <w:tcPr>
            <w:tcW w:w="597" w:type="dxa"/>
            <w:tcBorders>
              <w:top w:val="single" w:sz="4" w:space="0" w:color="auto"/>
              <w:left w:val="single" w:sz="4" w:space="0" w:color="auto"/>
              <w:bottom w:val="single" w:sz="4" w:space="0" w:color="auto"/>
              <w:right w:val="single" w:sz="4" w:space="0" w:color="auto"/>
            </w:tcBorders>
          </w:tcPr>
          <w:p w14:paraId="7F177B1A" w14:textId="77777777" w:rsidR="00B14EFD" w:rsidRPr="00A00154" w:rsidRDefault="00B14EFD" w:rsidP="00580A57">
            <w:pPr>
              <w:rPr>
                <w:rFonts w:eastAsia="Calibri"/>
                <w:sz w:val="18"/>
                <w:szCs w:val="18"/>
              </w:rPr>
            </w:pPr>
            <w:r w:rsidRPr="00A00154">
              <w:rPr>
                <w:rFonts w:eastAsia="Calibri"/>
                <w:sz w:val="18"/>
                <w:szCs w:val="18"/>
              </w:rPr>
              <w:t>0</w:t>
            </w:r>
          </w:p>
        </w:tc>
        <w:tc>
          <w:tcPr>
            <w:tcW w:w="1151" w:type="dxa"/>
            <w:tcBorders>
              <w:top w:val="single" w:sz="4" w:space="0" w:color="auto"/>
              <w:left w:val="single" w:sz="4" w:space="0" w:color="auto"/>
              <w:bottom w:val="single" w:sz="4" w:space="0" w:color="auto"/>
              <w:right w:val="single" w:sz="4" w:space="0" w:color="auto"/>
            </w:tcBorders>
          </w:tcPr>
          <w:p w14:paraId="42DA88A9" w14:textId="77777777" w:rsidR="00B14EFD" w:rsidRPr="00A00154" w:rsidRDefault="00B14EFD" w:rsidP="00580A57">
            <w:pPr>
              <w:rPr>
                <w:rFonts w:eastAsia="Calibri"/>
                <w:sz w:val="18"/>
                <w:szCs w:val="18"/>
              </w:rPr>
            </w:pPr>
            <w:r w:rsidRPr="00A00154">
              <w:rPr>
                <w:rFonts w:eastAsia="Calibri"/>
                <w:sz w:val="18"/>
                <w:szCs w:val="18"/>
              </w:rPr>
              <w:t>0</w:t>
            </w:r>
          </w:p>
        </w:tc>
      </w:tr>
    </w:tbl>
    <w:p w14:paraId="31F760EA" w14:textId="77777777" w:rsidR="00B14EFD" w:rsidRPr="00A00154" w:rsidRDefault="00B14EFD" w:rsidP="006D4063">
      <w:pPr>
        <w:rPr>
          <w:lang w:val="en-GB"/>
        </w:rPr>
      </w:pPr>
    </w:p>
    <w:tbl>
      <w:tblPr>
        <w:tblpPr w:leftFromText="141" w:rightFromText="141" w:vertAnchor="text" w:horzAnchor="page" w:tblpXSpec="center" w:tblpY="124"/>
        <w:tblW w:w="6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1110"/>
        <w:gridCol w:w="468"/>
        <w:gridCol w:w="487"/>
        <w:gridCol w:w="956"/>
        <w:gridCol w:w="466"/>
        <w:gridCol w:w="674"/>
        <w:gridCol w:w="466"/>
        <w:gridCol w:w="939"/>
        <w:gridCol w:w="983"/>
        <w:gridCol w:w="985"/>
        <w:gridCol w:w="472"/>
        <w:gridCol w:w="472"/>
        <w:gridCol w:w="485"/>
      </w:tblGrid>
      <w:tr w:rsidR="00CB0C34" w:rsidRPr="00A00154" w14:paraId="42210719" w14:textId="77777777" w:rsidTr="002C604D">
        <w:trPr>
          <w:trHeight w:val="70"/>
        </w:trPr>
        <w:tc>
          <w:tcPr>
            <w:tcW w:w="5000" w:type="pct"/>
            <w:gridSpan w:val="14"/>
            <w:tcBorders>
              <w:top w:val="single" w:sz="4" w:space="0" w:color="auto"/>
              <w:left w:val="single" w:sz="4" w:space="0" w:color="auto"/>
              <w:bottom w:val="single" w:sz="4" w:space="0" w:color="auto"/>
              <w:right w:val="single" w:sz="4" w:space="0" w:color="auto"/>
            </w:tcBorders>
          </w:tcPr>
          <w:p w14:paraId="39991E02" w14:textId="77777777" w:rsidR="00B14EFD" w:rsidRPr="00A00154" w:rsidRDefault="00B14EFD" w:rsidP="00580A57">
            <w:pPr>
              <w:rPr>
                <w:rFonts w:eastAsia="Calibri"/>
                <w:b/>
                <w:bCs/>
                <w:sz w:val="18"/>
                <w:szCs w:val="18"/>
              </w:rPr>
            </w:pPr>
            <w:r w:rsidRPr="00A00154">
              <w:rPr>
                <w:rFonts w:eastAsia="Calibri"/>
                <w:b/>
                <w:sz w:val="18"/>
                <w:szCs w:val="18"/>
              </w:rPr>
              <w:t>Table 2. Relation of Course Learning Outcomes and Program Outcomes</w:t>
            </w:r>
          </w:p>
        </w:tc>
      </w:tr>
      <w:tr w:rsidR="00CB0C34" w:rsidRPr="00A00154" w14:paraId="19CC784C" w14:textId="77777777" w:rsidTr="002C604D">
        <w:trPr>
          <w:trHeight w:val="416"/>
        </w:trPr>
        <w:tc>
          <w:tcPr>
            <w:tcW w:w="933" w:type="pct"/>
            <w:tcBorders>
              <w:top w:val="single" w:sz="4" w:space="0" w:color="auto"/>
              <w:left w:val="single" w:sz="4" w:space="0" w:color="auto"/>
              <w:bottom w:val="single" w:sz="4" w:space="0" w:color="auto"/>
              <w:right w:val="single" w:sz="4" w:space="0" w:color="auto"/>
            </w:tcBorders>
            <w:hideMark/>
          </w:tcPr>
          <w:p w14:paraId="081A11CB" w14:textId="77777777" w:rsidR="00B14EFD" w:rsidRPr="00A00154" w:rsidRDefault="00B14EFD" w:rsidP="00580A57">
            <w:pPr>
              <w:jc w:val="center"/>
              <w:rPr>
                <w:rFonts w:eastAsia="Calibri"/>
                <w:sz w:val="18"/>
                <w:szCs w:val="18"/>
              </w:rPr>
            </w:pPr>
            <w:r w:rsidRPr="00A00154">
              <w:rPr>
                <w:rFonts w:eastAsia="Calibri"/>
                <w:bCs/>
                <w:sz w:val="18"/>
                <w:szCs w:val="18"/>
              </w:rPr>
              <w:t>Learning Outcome</w:t>
            </w:r>
          </w:p>
        </w:tc>
        <w:tc>
          <w:tcPr>
            <w:tcW w:w="504" w:type="pct"/>
            <w:tcBorders>
              <w:top w:val="single" w:sz="4" w:space="0" w:color="auto"/>
              <w:left w:val="single" w:sz="4" w:space="0" w:color="auto"/>
              <w:bottom w:val="single" w:sz="4" w:space="0" w:color="auto"/>
              <w:right w:val="single" w:sz="4" w:space="0" w:color="auto"/>
            </w:tcBorders>
            <w:hideMark/>
          </w:tcPr>
          <w:p w14:paraId="6B2945B3"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2963E3A2" w14:textId="77777777" w:rsidR="00B14EFD" w:rsidRPr="00A00154" w:rsidRDefault="00B14EFD" w:rsidP="00580A57">
            <w:pPr>
              <w:jc w:val="center"/>
              <w:rPr>
                <w:rFonts w:eastAsia="Calibri"/>
                <w:b/>
                <w:bCs/>
                <w:sz w:val="18"/>
                <w:szCs w:val="18"/>
              </w:rPr>
            </w:pPr>
            <w:r w:rsidRPr="00A00154">
              <w:rPr>
                <w:rFonts w:eastAsia="Calibri"/>
                <w:b/>
                <w:bCs/>
                <w:sz w:val="18"/>
                <w:szCs w:val="18"/>
              </w:rPr>
              <w:t>1</w:t>
            </w:r>
          </w:p>
        </w:tc>
        <w:tc>
          <w:tcPr>
            <w:tcW w:w="213" w:type="pct"/>
            <w:tcBorders>
              <w:top w:val="single" w:sz="4" w:space="0" w:color="auto"/>
              <w:left w:val="single" w:sz="4" w:space="0" w:color="auto"/>
              <w:bottom w:val="single" w:sz="4" w:space="0" w:color="auto"/>
              <w:right w:val="single" w:sz="4" w:space="0" w:color="auto"/>
            </w:tcBorders>
            <w:hideMark/>
          </w:tcPr>
          <w:p w14:paraId="78207E36"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1196DEF2" w14:textId="77777777" w:rsidR="00B14EFD" w:rsidRPr="00A00154" w:rsidRDefault="00B14EFD" w:rsidP="00580A57">
            <w:pPr>
              <w:jc w:val="center"/>
              <w:rPr>
                <w:rFonts w:eastAsia="Calibri"/>
                <w:b/>
                <w:bCs/>
                <w:sz w:val="18"/>
                <w:szCs w:val="18"/>
              </w:rPr>
            </w:pPr>
            <w:r w:rsidRPr="00A00154">
              <w:rPr>
                <w:rFonts w:eastAsia="Calibri"/>
                <w:b/>
                <w:bCs/>
                <w:sz w:val="18"/>
                <w:szCs w:val="18"/>
              </w:rPr>
              <w:t>2</w:t>
            </w:r>
          </w:p>
        </w:tc>
        <w:tc>
          <w:tcPr>
            <w:tcW w:w="221" w:type="pct"/>
            <w:tcBorders>
              <w:top w:val="single" w:sz="4" w:space="0" w:color="auto"/>
              <w:left w:val="single" w:sz="4" w:space="0" w:color="auto"/>
              <w:bottom w:val="single" w:sz="4" w:space="0" w:color="auto"/>
              <w:right w:val="single" w:sz="4" w:space="0" w:color="auto"/>
            </w:tcBorders>
            <w:hideMark/>
          </w:tcPr>
          <w:p w14:paraId="63F3B12B"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16E0B4DC" w14:textId="77777777" w:rsidR="00B14EFD" w:rsidRPr="00A00154" w:rsidRDefault="00B14EFD" w:rsidP="00580A57">
            <w:pPr>
              <w:jc w:val="center"/>
              <w:rPr>
                <w:rFonts w:eastAsia="Calibri"/>
                <w:b/>
                <w:bCs/>
                <w:sz w:val="18"/>
                <w:szCs w:val="18"/>
              </w:rPr>
            </w:pPr>
            <w:r w:rsidRPr="00A00154">
              <w:rPr>
                <w:rFonts w:eastAsia="Calibri"/>
                <w:b/>
                <w:bCs/>
                <w:sz w:val="18"/>
                <w:szCs w:val="18"/>
              </w:rPr>
              <w:t>3</w:t>
            </w:r>
          </w:p>
        </w:tc>
        <w:tc>
          <w:tcPr>
            <w:tcW w:w="434" w:type="pct"/>
            <w:tcBorders>
              <w:top w:val="single" w:sz="4" w:space="0" w:color="auto"/>
              <w:left w:val="single" w:sz="4" w:space="0" w:color="auto"/>
              <w:bottom w:val="single" w:sz="4" w:space="0" w:color="auto"/>
              <w:right w:val="single" w:sz="4" w:space="0" w:color="auto"/>
            </w:tcBorders>
            <w:hideMark/>
          </w:tcPr>
          <w:p w14:paraId="45872786"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6D042415" w14:textId="77777777" w:rsidR="00B14EFD" w:rsidRPr="00A00154" w:rsidRDefault="00B14EFD" w:rsidP="00580A57">
            <w:pPr>
              <w:jc w:val="center"/>
              <w:rPr>
                <w:rFonts w:eastAsia="Calibri"/>
                <w:b/>
                <w:bCs/>
                <w:sz w:val="18"/>
                <w:szCs w:val="18"/>
              </w:rPr>
            </w:pPr>
            <w:r w:rsidRPr="00A00154">
              <w:rPr>
                <w:rFonts w:eastAsia="Calibri"/>
                <w:b/>
                <w:bCs/>
                <w:sz w:val="18"/>
                <w:szCs w:val="18"/>
              </w:rPr>
              <w:t>4</w:t>
            </w:r>
          </w:p>
        </w:tc>
        <w:tc>
          <w:tcPr>
            <w:tcW w:w="211" w:type="pct"/>
            <w:tcBorders>
              <w:top w:val="single" w:sz="4" w:space="0" w:color="auto"/>
              <w:left w:val="single" w:sz="4" w:space="0" w:color="auto"/>
              <w:bottom w:val="single" w:sz="4" w:space="0" w:color="auto"/>
              <w:right w:val="single" w:sz="4" w:space="0" w:color="auto"/>
            </w:tcBorders>
            <w:hideMark/>
          </w:tcPr>
          <w:p w14:paraId="52E922C1"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54E719F5" w14:textId="77777777" w:rsidR="00B14EFD" w:rsidRPr="00A00154" w:rsidRDefault="00B14EFD" w:rsidP="00580A57">
            <w:pPr>
              <w:jc w:val="center"/>
              <w:rPr>
                <w:rFonts w:eastAsia="Calibri"/>
                <w:b/>
                <w:bCs/>
                <w:sz w:val="18"/>
                <w:szCs w:val="18"/>
              </w:rPr>
            </w:pPr>
            <w:r w:rsidRPr="00A00154">
              <w:rPr>
                <w:rFonts w:eastAsia="Calibri"/>
                <w:b/>
                <w:bCs/>
                <w:sz w:val="18"/>
                <w:szCs w:val="18"/>
              </w:rPr>
              <w:t>5</w:t>
            </w:r>
          </w:p>
        </w:tc>
        <w:tc>
          <w:tcPr>
            <w:tcW w:w="306" w:type="pct"/>
            <w:tcBorders>
              <w:top w:val="single" w:sz="4" w:space="0" w:color="auto"/>
              <w:left w:val="single" w:sz="4" w:space="0" w:color="auto"/>
              <w:bottom w:val="single" w:sz="4" w:space="0" w:color="auto"/>
              <w:right w:val="single" w:sz="4" w:space="0" w:color="auto"/>
            </w:tcBorders>
            <w:hideMark/>
          </w:tcPr>
          <w:p w14:paraId="40DBAFA9"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46EEB033" w14:textId="77777777" w:rsidR="00B14EFD" w:rsidRPr="00A00154" w:rsidRDefault="00B14EFD" w:rsidP="00580A57">
            <w:pPr>
              <w:jc w:val="center"/>
              <w:rPr>
                <w:rFonts w:eastAsia="Calibri"/>
                <w:b/>
                <w:bCs/>
                <w:sz w:val="18"/>
                <w:szCs w:val="18"/>
              </w:rPr>
            </w:pPr>
            <w:r w:rsidRPr="00A00154">
              <w:rPr>
                <w:rFonts w:eastAsia="Calibri"/>
                <w:b/>
                <w:bCs/>
                <w:sz w:val="18"/>
                <w:szCs w:val="18"/>
              </w:rPr>
              <w:t>6</w:t>
            </w:r>
          </w:p>
        </w:tc>
        <w:tc>
          <w:tcPr>
            <w:tcW w:w="211" w:type="pct"/>
            <w:tcBorders>
              <w:top w:val="single" w:sz="4" w:space="0" w:color="auto"/>
              <w:left w:val="single" w:sz="4" w:space="0" w:color="auto"/>
              <w:bottom w:val="single" w:sz="4" w:space="0" w:color="auto"/>
              <w:right w:val="single" w:sz="4" w:space="0" w:color="auto"/>
            </w:tcBorders>
            <w:hideMark/>
          </w:tcPr>
          <w:p w14:paraId="4DEA6B25"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351D4362" w14:textId="77777777" w:rsidR="00B14EFD" w:rsidRPr="00A00154" w:rsidRDefault="00B14EFD" w:rsidP="00580A57">
            <w:pPr>
              <w:jc w:val="center"/>
              <w:rPr>
                <w:rFonts w:eastAsia="Calibri"/>
                <w:b/>
                <w:bCs/>
                <w:sz w:val="18"/>
                <w:szCs w:val="18"/>
              </w:rPr>
            </w:pPr>
            <w:r w:rsidRPr="00A00154">
              <w:rPr>
                <w:rFonts w:eastAsia="Calibri"/>
                <w:b/>
                <w:bCs/>
                <w:sz w:val="18"/>
                <w:szCs w:val="18"/>
              </w:rPr>
              <w:t>7</w:t>
            </w:r>
          </w:p>
        </w:tc>
        <w:tc>
          <w:tcPr>
            <w:tcW w:w="426" w:type="pct"/>
            <w:tcBorders>
              <w:top w:val="single" w:sz="4" w:space="0" w:color="auto"/>
              <w:left w:val="single" w:sz="4" w:space="0" w:color="auto"/>
              <w:bottom w:val="single" w:sz="4" w:space="0" w:color="auto"/>
              <w:right w:val="single" w:sz="4" w:space="0" w:color="auto"/>
            </w:tcBorders>
            <w:hideMark/>
          </w:tcPr>
          <w:p w14:paraId="3EAED161"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53A35AB7" w14:textId="77777777" w:rsidR="00B14EFD" w:rsidRPr="00A00154" w:rsidRDefault="00B14EFD" w:rsidP="00580A57">
            <w:pPr>
              <w:jc w:val="center"/>
              <w:rPr>
                <w:rFonts w:eastAsia="Calibri"/>
                <w:b/>
                <w:bCs/>
                <w:sz w:val="18"/>
                <w:szCs w:val="18"/>
              </w:rPr>
            </w:pPr>
            <w:r w:rsidRPr="00A00154">
              <w:rPr>
                <w:rFonts w:eastAsia="Calibri"/>
                <w:b/>
                <w:bCs/>
                <w:sz w:val="18"/>
                <w:szCs w:val="18"/>
              </w:rPr>
              <w:t>8</w:t>
            </w:r>
          </w:p>
        </w:tc>
        <w:tc>
          <w:tcPr>
            <w:tcW w:w="446" w:type="pct"/>
            <w:tcBorders>
              <w:top w:val="single" w:sz="4" w:space="0" w:color="auto"/>
              <w:left w:val="single" w:sz="4" w:space="0" w:color="auto"/>
              <w:bottom w:val="single" w:sz="4" w:space="0" w:color="auto"/>
              <w:right w:val="single" w:sz="4" w:space="0" w:color="auto"/>
            </w:tcBorders>
            <w:hideMark/>
          </w:tcPr>
          <w:p w14:paraId="3CDC0E93"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6127ED0D" w14:textId="77777777" w:rsidR="00B14EFD" w:rsidRPr="00A00154" w:rsidRDefault="00B14EFD" w:rsidP="00580A57">
            <w:pPr>
              <w:jc w:val="center"/>
              <w:rPr>
                <w:rFonts w:eastAsia="Calibri"/>
                <w:b/>
                <w:bCs/>
                <w:sz w:val="18"/>
                <w:szCs w:val="18"/>
              </w:rPr>
            </w:pPr>
            <w:r w:rsidRPr="00A00154">
              <w:rPr>
                <w:rFonts w:eastAsia="Calibri"/>
                <w:b/>
                <w:bCs/>
                <w:sz w:val="18"/>
                <w:szCs w:val="18"/>
              </w:rPr>
              <w:t>9</w:t>
            </w:r>
          </w:p>
        </w:tc>
        <w:tc>
          <w:tcPr>
            <w:tcW w:w="447" w:type="pct"/>
            <w:tcBorders>
              <w:top w:val="single" w:sz="4" w:space="0" w:color="auto"/>
              <w:left w:val="single" w:sz="4" w:space="0" w:color="auto"/>
              <w:bottom w:val="single" w:sz="4" w:space="0" w:color="auto"/>
              <w:right w:val="single" w:sz="4" w:space="0" w:color="auto"/>
            </w:tcBorders>
            <w:hideMark/>
          </w:tcPr>
          <w:p w14:paraId="53BDE8C8" w14:textId="77777777" w:rsidR="00B14EFD" w:rsidRPr="00A00154" w:rsidRDefault="00B14EFD" w:rsidP="00580A57">
            <w:pPr>
              <w:jc w:val="center"/>
              <w:rPr>
                <w:rFonts w:eastAsia="Calibri"/>
                <w:b/>
                <w:bCs/>
                <w:sz w:val="18"/>
                <w:szCs w:val="18"/>
              </w:rPr>
            </w:pPr>
            <w:r w:rsidRPr="00A00154">
              <w:rPr>
                <w:rFonts w:eastAsia="Calibri"/>
                <w:b/>
                <w:bCs/>
                <w:sz w:val="18"/>
                <w:szCs w:val="18"/>
              </w:rPr>
              <w:t>PO</w:t>
            </w:r>
          </w:p>
          <w:p w14:paraId="3798316D" w14:textId="77777777" w:rsidR="00B14EFD" w:rsidRPr="00A00154" w:rsidRDefault="00B14EFD" w:rsidP="00580A57">
            <w:pPr>
              <w:jc w:val="center"/>
              <w:rPr>
                <w:rFonts w:eastAsia="Calibri"/>
                <w:b/>
                <w:bCs/>
                <w:sz w:val="18"/>
                <w:szCs w:val="18"/>
              </w:rPr>
            </w:pPr>
            <w:r w:rsidRPr="00A00154">
              <w:rPr>
                <w:rFonts w:eastAsia="Calibri"/>
                <w:b/>
                <w:bCs/>
                <w:sz w:val="18"/>
                <w:szCs w:val="18"/>
              </w:rPr>
              <w:t>10</w:t>
            </w:r>
          </w:p>
        </w:tc>
        <w:tc>
          <w:tcPr>
            <w:tcW w:w="214" w:type="pct"/>
            <w:tcBorders>
              <w:top w:val="single" w:sz="4" w:space="0" w:color="auto"/>
              <w:left w:val="single" w:sz="4" w:space="0" w:color="auto"/>
              <w:bottom w:val="single" w:sz="4" w:space="0" w:color="auto"/>
              <w:right w:val="single" w:sz="4" w:space="0" w:color="auto"/>
            </w:tcBorders>
            <w:hideMark/>
          </w:tcPr>
          <w:p w14:paraId="64ACE43C" w14:textId="77777777" w:rsidR="00B14EFD" w:rsidRPr="00A00154" w:rsidRDefault="00B14EFD" w:rsidP="00580A57">
            <w:pPr>
              <w:jc w:val="center"/>
              <w:rPr>
                <w:rFonts w:eastAsia="Calibri"/>
                <w:b/>
                <w:bCs/>
                <w:sz w:val="18"/>
                <w:szCs w:val="18"/>
              </w:rPr>
            </w:pPr>
            <w:r w:rsidRPr="00A00154">
              <w:rPr>
                <w:rFonts w:eastAsia="Calibri"/>
                <w:b/>
                <w:bCs/>
                <w:sz w:val="18"/>
                <w:szCs w:val="18"/>
              </w:rPr>
              <w:t>PO 11</w:t>
            </w:r>
          </w:p>
        </w:tc>
        <w:tc>
          <w:tcPr>
            <w:tcW w:w="214" w:type="pct"/>
            <w:tcBorders>
              <w:top w:val="single" w:sz="4" w:space="0" w:color="auto"/>
              <w:left w:val="single" w:sz="4" w:space="0" w:color="auto"/>
              <w:bottom w:val="single" w:sz="4" w:space="0" w:color="auto"/>
              <w:right w:val="single" w:sz="4" w:space="0" w:color="auto"/>
            </w:tcBorders>
            <w:hideMark/>
          </w:tcPr>
          <w:p w14:paraId="57BCB021" w14:textId="77777777" w:rsidR="00B14EFD" w:rsidRPr="00A00154" w:rsidRDefault="00B14EFD" w:rsidP="00580A57">
            <w:pPr>
              <w:jc w:val="center"/>
              <w:rPr>
                <w:rFonts w:eastAsia="Calibri"/>
                <w:b/>
                <w:bCs/>
                <w:sz w:val="18"/>
                <w:szCs w:val="18"/>
              </w:rPr>
            </w:pPr>
            <w:r w:rsidRPr="00A00154">
              <w:rPr>
                <w:rFonts w:eastAsia="Calibri"/>
                <w:b/>
                <w:bCs/>
                <w:sz w:val="18"/>
                <w:szCs w:val="18"/>
              </w:rPr>
              <w:t>PO 12</w:t>
            </w:r>
          </w:p>
        </w:tc>
        <w:tc>
          <w:tcPr>
            <w:tcW w:w="220" w:type="pct"/>
            <w:tcBorders>
              <w:top w:val="single" w:sz="4" w:space="0" w:color="auto"/>
              <w:left w:val="single" w:sz="4" w:space="0" w:color="auto"/>
              <w:bottom w:val="single" w:sz="4" w:space="0" w:color="auto"/>
              <w:right w:val="single" w:sz="4" w:space="0" w:color="auto"/>
            </w:tcBorders>
            <w:hideMark/>
          </w:tcPr>
          <w:p w14:paraId="7CBDD620" w14:textId="77777777" w:rsidR="00B14EFD" w:rsidRPr="00A00154" w:rsidRDefault="00B14EFD" w:rsidP="00580A57">
            <w:pPr>
              <w:jc w:val="center"/>
              <w:rPr>
                <w:rFonts w:eastAsia="Calibri"/>
                <w:b/>
                <w:bCs/>
                <w:sz w:val="18"/>
                <w:szCs w:val="18"/>
              </w:rPr>
            </w:pPr>
            <w:r w:rsidRPr="00A00154">
              <w:rPr>
                <w:rFonts w:eastAsia="Calibri"/>
                <w:b/>
                <w:bCs/>
                <w:sz w:val="18"/>
                <w:szCs w:val="18"/>
              </w:rPr>
              <w:t>PO 13</w:t>
            </w:r>
          </w:p>
        </w:tc>
      </w:tr>
      <w:tr w:rsidR="00CB0C34" w:rsidRPr="00A00154" w14:paraId="36D85787" w14:textId="77777777" w:rsidTr="002C604D">
        <w:trPr>
          <w:trHeight w:val="384"/>
        </w:trPr>
        <w:tc>
          <w:tcPr>
            <w:tcW w:w="933" w:type="pct"/>
            <w:tcBorders>
              <w:top w:val="single" w:sz="4" w:space="0" w:color="auto"/>
              <w:left w:val="single" w:sz="4" w:space="0" w:color="auto"/>
              <w:bottom w:val="single" w:sz="4" w:space="0" w:color="auto"/>
              <w:right w:val="single" w:sz="4" w:space="0" w:color="auto"/>
            </w:tcBorders>
            <w:hideMark/>
          </w:tcPr>
          <w:p w14:paraId="542FBA06" w14:textId="541E1E07" w:rsidR="00B14EFD" w:rsidRPr="00A00154" w:rsidRDefault="00A67F72" w:rsidP="00580A57">
            <w:pPr>
              <w:jc w:val="center"/>
              <w:rPr>
                <w:rFonts w:eastAsia="Calibri"/>
                <w:bCs/>
                <w:sz w:val="18"/>
                <w:szCs w:val="18"/>
              </w:rPr>
            </w:pPr>
            <w:r w:rsidRPr="00A00154">
              <w:rPr>
                <w:rFonts w:eastAsia="Calibri"/>
                <w:bCs/>
                <w:sz w:val="18"/>
                <w:szCs w:val="18"/>
              </w:rPr>
              <w:t xml:space="preserve">TBT 1001 </w:t>
            </w:r>
            <w:r w:rsidR="00B14EFD" w:rsidRPr="00A00154">
              <w:rPr>
                <w:rFonts w:eastAsia="Calibri"/>
                <w:bCs/>
                <w:sz w:val="18"/>
                <w:szCs w:val="18"/>
              </w:rPr>
              <w:t xml:space="preserve">Basic Information Technology  </w:t>
            </w:r>
          </w:p>
        </w:tc>
        <w:tc>
          <w:tcPr>
            <w:tcW w:w="504" w:type="pct"/>
            <w:tcBorders>
              <w:top w:val="single" w:sz="4" w:space="0" w:color="auto"/>
              <w:left w:val="single" w:sz="4" w:space="0" w:color="auto"/>
              <w:bottom w:val="single" w:sz="4" w:space="0" w:color="auto"/>
              <w:right w:val="single" w:sz="4" w:space="0" w:color="auto"/>
            </w:tcBorders>
          </w:tcPr>
          <w:p w14:paraId="46005DC8" w14:textId="77777777" w:rsidR="00B14EFD" w:rsidRPr="00A00154" w:rsidRDefault="00B14EFD" w:rsidP="00580A57">
            <w:pPr>
              <w:jc w:val="center"/>
              <w:rPr>
                <w:rFonts w:eastAsia="Calibri"/>
                <w:sz w:val="18"/>
                <w:szCs w:val="18"/>
              </w:rPr>
            </w:pPr>
          </w:p>
        </w:tc>
        <w:tc>
          <w:tcPr>
            <w:tcW w:w="213" w:type="pct"/>
            <w:tcBorders>
              <w:top w:val="single" w:sz="4" w:space="0" w:color="auto"/>
              <w:left w:val="single" w:sz="4" w:space="0" w:color="auto"/>
              <w:bottom w:val="single" w:sz="4" w:space="0" w:color="auto"/>
              <w:right w:val="single" w:sz="4" w:space="0" w:color="auto"/>
            </w:tcBorders>
          </w:tcPr>
          <w:p w14:paraId="171AA730" w14:textId="77777777" w:rsidR="00B14EFD" w:rsidRPr="00A00154" w:rsidRDefault="00B14EFD" w:rsidP="00580A57">
            <w:pPr>
              <w:rPr>
                <w:rFonts w:eastAsia="Calibri"/>
                <w:sz w:val="18"/>
                <w:szCs w:val="18"/>
              </w:rPr>
            </w:pPr>
          </w:p>
        </w:tc>
        <w:tc>
          <w:tcPr>
            <w:tcW w:w="221" w:type="pct"/>
            <w:tcBorders>
              <w:top w:val="single" w:sz="4" w:space="0" w:color="auto"/>
              <w:left w:val="single" w:sz="4" w:space="0" w:color="auto"/>
              <w:bottom w:val="single" w:sz="4" w:space="0" w:color="auto"/>
              <w:right w:val="single" w:sz="4" w:space="0" w:color="auto"/>
            </w:tcBorders>
          </w:tcPr>
          <w:p w14:paraId="748C94A1" w14:textId="77777777" w:rsidR="00B14EFD" w:rsidRPr="00A00154" w:rsidRDefault="00B14EFD" w:rsidP="00580A57">
            <w:pPr>
              <w:rPr>
                <w:rFonts w:eastAsia="Calibri"/>
                <w:sz w:val="18"/>
                <w:szCs w:val="18"/>
              </w:rPr>
            </w:pPr>
            <w:r w:rsidRPr="00A00154">
              <w:rPr>
                <w:rFonts w:eastAsia="Calibri"/>
                <w:sz w:val="18"/>
                <w:szCs w:val="18"/>
              </w:rPr>
              <w:t>LO 1, 2, 3, 4, 5</w:t>
            </w:r>
          </w:p>
        </w:tc>
        <w:tc>
          <w:tcPr>
            <w:tcW w:w="434" w:type="pct"/>
            <w:tcBorders>
              <w:top w:val="single" w:sz="4" w:space="0" w:color="auto"/>
              <w:left w:val="single" w:sz="4" w:space="0" w:color="auto"/>
              <w:bottom w:val="single" w:sz="4" w:space="0" w:color="auto"/>
              <w:right w:val="single" w:sz="4" w:space="0" w:color="auto"/>
            </w:tcBorders>
          </w:tcPr>
          <w:p w14:paraId="502EED88" w14:textId="77777777" w:rsidR="00B14EFD" w:rsidRPr="00A00154" w:rsidRDefault="00B14EFD" w:rsidP="00580A57">
            <w:pPr>
              <w:rPr>
                <w:rFonts w:eastAsia="Calibri"/>
                <w:sz w:val="18"/>
                <w:szCs w:val="18"/>
              </w:rPr>
            </w:pPr>
          </w:p>
        </w:tc>
        <w:tc>
          <w:tcPr>
            <w:tcW w:w="211" w:type="pct"/>
            <w:tcBorders>
              <w:top w:val="single" w:sz="4" w:space="0" w:color="auto"/>
              <w:left w:val="single" w:sz="4" w:space="0" w:color="auto"/>
              <w:bottom w:val="single" w:sz="4" w:space="0" w:color="auto"/>
              <w:right w:val="single" w:sz="4" w:space="0" w:color="auto"/>
            </w:tcBorders>
          </w:tcPr>
          <w:p w14:paraId="335B5CCA" w14:textId="77777777" w:rsidR="00B14EFD" w:rsidRPr="00A00154" w:rsidRDefault="00B14EFD" w:rsidP="00580A57">
            <w:pPr>
              <w:jc w:val="center"/>
              <w:rPr>
                <w:rFonts w:eastAsia="Calibri"/>
                <w:bCs/>
                <w:sz w:val="18"/>
                <w:szCs w:val="18"/>
              </w:rPr>
            </w:pPr>
          </w:p>
        </w:tc>
        <w:tc>
          <w:tcPr>
            <w:tcW w:w="306" w:type="pct"/>
            <w:tcBorders>
              <w:top w:val="single" w:sz="4" w:space="0" w:color="auto"/>
              <w:left w:val="single" w:sz="4" w:space="0" w:color="auto"/>
              <w:bottom w:val="single" w:sz="4" w:space="0" w:color="auto"/>
              <w:right w:val="single" w:sz="4" w:space="0" w:color="auto"/>
            </w:tcBorders>
          </w:tcPr>
          <w:p w14:paraId="530377D1" w14:textId="77777777" w:rsidR="00B14EFD" w:rsidRPr="00A00154" w:rsidRDefault="00B14EFD" w:rsidP="00580A57">
            <w:pPr>
              <w:jc w:val="center"/>
              <w:rPr>
                <w:rFonts w:eastAsia="Calibri"/>
                <w:bCs/>
                <w:sz w:val="18"/>
                <w:szCs w:val="18"/>
              </w:rPr>
            </w:pPr>
            <w:r w:rsidRPr="00A00154">
              <w:rPr>
                <w:rFonts w:eastAsia="Calibri"/>
                <w:bCs/>
                <w:sz w:val="18"/>
                <w:szCs w:val="18"/>
              </w:rPr>
              <w:t>LO 3, 4, 5, 6,7, 8, 9 ,10</w:t>
            </w:r>
          </w:p>
        </w:tc>
        <w:tc>
          <w:tcPr>
            <w:tcW w:w="211" w:type="pct"/>
            <w:tcBorders>
              <w:top w:val="single" w:sz="4" w:space="0" w:color="auto"/>
              <w:left w:val="single" w:sz="4" w:space="0" w:color="auto"/>
              <w:bottom w:val="single" w:sz="4" w:space="0" w:color="auto"/>
              <w:right w:val="single" w:sz="4" w:space="0" w:color="auto"/>
            </w:tcBorders>
          </w:tcPr>
          <w:p w14:paraId="47185CE0" w14:textId="77777777" w:rsidR="00B14EFD" w:rsidRPr="00A00154" w:rsidRDefault="00B14EFD" w:rsidP="00580A57">
            <w:pPr>
              <w:rPr>
                <w:rFonts w:eastAsia="Calibri"/>
                <w:sz w:val="18"/>
                <w:szCs w:val="18"/>
              </w:rPr>
            </w:pPr>
          </w:p>
        </w:tc>
        <w:tc>
          <w:tcPr>
            <w:tcW w:w="426" w:type="pct"/>
            <w:tcBorders>
              <w:top w:val="single" w:sz="4" w:space="0" w:color="auto"/>
              <w:left w:val="single" w:sz="4" w:space="0" w:color="auto"/>
              <w:bottom w:val="single" w:sz="4" w:space="0" w:color="auto"/>
              <w:right w:val="single" w:sz="4" w:space="0" w:color="auto"/>
            </w:tcBorders>
          </w:tcPr>
          <w:p w14:paraId="0CAFCFF3" w14:textId="77777777" w:rsidR="00B14EFD" w:rsidRPr="00A00154" w:rsidRDefault="00B14EFD" w:rsidP="00580A57">
            <w:pPr>
              <w:jc w:val="center"/>
              <w:rPr>
                <w:rFonts w:eastAsia="Calibri"/>
                <w:bCs/>
                <w:sz w:val="18"/>
                <w:szCs w:val="18"/>
              </w:rPr>
            </w:pPr>
          </w:p>
        </w:tc>
        <w:tc>
          <w:tcPr>
            <w:tcW w:w="446" w:type="pct"/>
            <w:tcBorders>
              <w:top w:val="single" w:sz="4" w:space="0" w:color="auto"/>
              <w:left w:val="single" w:sz="4" w:space="0" w:color="auto"/>
              <w:bottom w:val="single" w:sz="4" w:space="0" w:color="auto"/>
              <w:right w:val="single" w:sz="4" w:space="0" w:color="auto"/>
            </w:tcBorders>
          </w:tcPr>
          <w:p w14:paraId="4FC95732" w14:textId="77777777" w:rsidR="00B14EFD" w:rsidRPr="00A00154" w:rsidRDefault="00B14EFD" w:rsidP="00580A57">
            <w:pPr>
              <w:jc w:val="center"/>
              <w:rPr>
                <w:rFonts w:eastAsia="Calibri"/>
                <w:bCs/>
                <w:sz w:val="18"/>
                <w:szCs w:val="18"/>
              </w:rPr>
            </w:pPr>
          </w:p>
        </w:tc>
        <w:tc>
          <w:tcPr>
            <w:tcW w:w="447" w:type="pct"/>
            <w:tcBorders>
              <w:top w:val="single" w:sz="4" w:space="0" w:color="auto"/>
              <w:left w:val="single" w:sz="4" w:space="0" w:color="auto"/>
              <w:bottom w:val="single" w:sz="4" w:space="0" w:color="auto"/>
              <w:right w:val="single" w:sz="4" w:space="0" w:color="auto"/>
            </w:tcBorders>
          </w:tcPr>
          <w:p w14:paraId="7A2302A9" w14:textId="77777777" w:rsidR="00B14EFD" w:rsidRPr="00A00154" w:rsidRDefault="00B14EFD" w:rsidP="00580A57">
            <w:pPr>
              <w:jc w:val="center"/>
              <w:rPr>
                <w:rFonts w:eastAsia="Calibri"/>
                <w:bCs/>
                <w:sz w:val="18"/>
                <w:szCs w:val="18"/>
              </w:rPr>
            </w:pPr>
            <w:r w:rsidRPr="00A00154">
              <w:rPr>
                <w:rFonts w:eastAsia="Calibri"/>
                <w:sz w:val="18"/>
                <w:szCs w:val="18"/>
              </w:rPr>
              <w:t>LO 1, 2, 3, 4, 5</w:t>
            </w:r>
          </w:p>
        </w:tc>
        <w:tc>
          <w:tcPr>
            <w:tcW w:w="214" w:type="pct"/>
            <w:tcBorders>
              <w:top w:val="single" w:sz="4" w:space="0" w:color="auto"/>
              <w:left w:val="single" w:sz="4" w:space="0" w:color="auto"/>
              <w:bottom w:val="single" w:sz="4" w:space="0" w:color="auto"/>
              <w:right w:val="single" w:sz="4" w:space="0" w:color="auto"/>
            </w:tcBorders>
          </w:tcPr>
          <w:p w14:paraId="2C2A0402" w14:textId="77777777" w:rsidR="00B14EFD" w:rsidRPr="00A00154" w:rsidRDefault="00B14EFD" w:rsidP="00580A57">
            <w:pPr>
              <w:jc w:val="center"/>
              <w:rPr>
                <w:rFonts w:eastAsia="Calibri"/>
                <w:bCs/>
                <w:sz w:val="18"/>
                <w:szCs w:val="18"/>
              </w:rPr>
            </w:pPr>
          </w:p>
        </w:tc>
        <w:tc>
          <w:tcPr>
            <w:tcW w:w="214" w:type="pct"/>
            <w:tcBorders>
              <w:top w:val="single" w:sz="4" w:space="0" w:color="auto"/>
              <w:left w:val="single" w:sz="4" w:space="0" w:color="auto"/>
              <w:bottom w:val="single" w:sz="4" w:space="0" w:color="auto"/>
              <w:right w:val="single" w:sz="4" w:space="0" w:color="auto"/>
            </w:tcBorders>
          </w:tcPr>
          <w:p w14:paraId="62E888E1" w14:textId="77777777" w:rsidR="00B14EFD" w:rsidRPr="00A00154" w:rsidRDefault="00B14EFD" w:rsidP="00580A57">
            <w:pPr>
              <w:rPr>
                <w:rFonts w:eastAsia="Calibri"/>
                <w:sz w:val="18"/>
                <w:szCs w:val="18"/>
              </w:rPr>
            </w:pPr>
          </w:p>
        </w:tc>
        <w:tc>
          <w:tcPr>
            <w:tcW w:w="220" w:type="pct"/>
            <w:tcBorders>
              <w:top w:val="single" w:sz="4" w:space="0" w:color="auto"/>
              <w:left w:val="single" w:sz="4" w:space="0" w:color="auto"/>
              <w:bottom w:val="single" w:sz="4" w:space="0" w:color="auto"/>
              <w:right w:val="single" w:sz="4" w:space="0" w:color="auto"/>
            </w:tcBorders>
          </w:tcPr>
          <w:p w14:paraId="0DD81CDF" w14:textId="77777777" w:rsidR="00B14EFD" w:rsidRPr="00A00154" w:rsidRDefault="00B14EFD" w:rsidP="00580A57">
            <w:pPr>
              <w:rPr>
                <w:rFonts w:eastAsia="Calibri"/>
                <w:sz w:val="18"/>
                <w:szCs w:val="18"/>
              </w:rPr>
            </w:pPr>
          </w:p>
        </w:tc>
      </w:tr>
    </w:tbl>
    <w:p w14:paraId="13FA1C4B" w14:textId="071DF5F6" w:rsidR="00B14EFD" w:rsidRPr="00A00154" w:rsidRDefault="00B14EFD" w:rsidP="006D4063">
      <w:pPr>
        <w:rPr>
          <w:lang w:val="en-GB"/>
        </w:rPr>
      </w:pPr>
    </w:p>
    <w:tbl>
      <w:tblPr>
        <w:tblW w:w="6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84"/>
        <w:gridCol w:w="711"/>
        <w:gridCol w:w="714"/>
        <w:gridCol w:w="711"/>
        <w:gridCol w:w="714"/>
        <w:gridCol w:w="711"/>
        <w:gridCol w:w="716"/>
        <w:gridCol w:w="716"/>
        <w:gridCol w:w="711"/>
        <w:gridCol w:w="716"/>
        <w:gridCol w:w="740"/>
      </w:tblGrid>
      <w:tr w:rsidR="00CB0C34" w:rsidRPr="00A00154" w14:paraId="344087DB" w14:textId="77777777" w:rsidTr="002C604D">
        <w:trPr>
          <w:trHeight w:val="154"/>
          <w:jc w:val="center"/>
        </w:trPr>
        <w:tc>
          <w:tcPr>
            <w:tcW w:w="5000" w:type="pct"/>
            <w:gridSpan w:val="12"/>
          </w:tcPr>
          <w:p w14:paraId="40CA8441" w14:textId="77777777" w:rsidR="00B14EFD" w:rsidRPr="00A00154" w:rsidRDefault="00B14EFD" w:rsidP="00B14EFD">
            <w:pPr>
              <w:widowControl w:val="0"/>
              <w:autoSpaceDE w:val="0"/>
              <w:autoSpaceDN w:val="0"/>
              <w:rPr>
                <w:b/>
                <w:sz w:val="18"/>
                <w:szCs w:val="18"/>
              </w:rPr>
            </w:pPr>
            <w:r w:rsidRPr="00A00154">
              <w:rPr>
                <w:b/>
                <w:sz w:val="18"/>
                <w:szCs w:val="18"/>
              </w:rPr>
              <w:t xml:space="preserve">Table 3. Course Contents and Learning Outcomes Matrix </w:t>
            </w:r>
          </w:p>
        </w:tc>
      </w:tr>
      <w:tr w:rsidR="00A67F72" w:rsidRPr="00A00154" w14:paraId="0AAF8B23" w14:textId="77777777" w:rsidTr="002C604D">
        <w:trPr>
          <w:trHeight w:val="154"/>
          <w:jc w:val="center"/>
        </w:trPr>
        <w:tc>
          <w:tcPr>
            <w:tcW w:w="5000" w:type="pct"/>
            <w:gridSpan w:val="12"/>
          </w:tcPr>
          <w:p w14:paraId="25CED434" w14:textId="6D828BC2" w:rsidR="00A67F72" w:rsidRPr="00A00154" w:rsidRDefault="00A67F72" w:rsidP="00A67F72">
            <w:pPr>
              <w:widowControl w:val="0"/>
              <w:autoSpaceDE w:val="0"/>
              <w:autoSpaceDN w:val="0"/>
              <w:rPr>
                <w:rFonts w:eastAsia="Arial"/>
                <w:b/>
                <w:sz w:val="18"/>
                <w:szCs w:val="18"/>
                <w:lang w:eastAsia="en-US"/>
              </w:rPr>
            </w:pPr>
            <w:r w:rsidRPr="00A00154">
              <w:rPr>
                <w:rFonts w:eastAsia="Arial"/>
                <w:b/>
                <w:sz w:val="18"/>
                <w:szCs w:val="18"/>
                <w:lang w:eastAsia="en-US"/>
              </w:rPr>
              <w:t>TBT 1001 Basıc Informatıon Technology Course Contents And Learnıng Outcomes Matrıx</w:t>
            </w:r>
          </w:p>
        </w:tc>
      </w:tr>
      <w:tr w:rsidR="00CB0C34" w:rsidRPr="00A00154" w14:paraId="4953FD9D" w14:textId="77777777" w:rsidTr="002C604D">
        <w:trPr>
          <w:trHeight w:val="307"/>
          <w:jc w:val="center"/>
        </w:trPr>
        <w:tc>
          <w:tcPr>
            <w:tcW w:w="260" w:type="pct"/>
            <w:vMerge w:val="restart"/>
          </w:tcPr>
          <w:p w14:paraId="0B7972B1" w14:textId="77777777" w:rsidR="00B14EFD" w:rsidRPr="00A00154" w:rsidRDefault="00B14EFD" w:rsidP="00B14EFD">
            <w:pPr>
              <w:widowControl w:val="0"/>
              <w:autoSpaceDE w:val="0"/>
              <w:autoSpaceDN w:val="0"/>
              <w:rPr>
                <w:rFonts w:eastAsia="Arial"/>
                <w:b/>
                <w:sz w:val="18"/>
                <w:szCs w:val="18"/>
                <w:lang w:eastAsia="en-US"/>
              </w:rPr>
            </w:pPr>
            <w:r w:rsidRPr="00A00154">
              <w:rPr>
                <w:rFonts w:eastAsia="Arial"/>
                <w:b/>
                <w:sz w:val="18"/>
                <w:szCs w:val="18"/>
                <w:lang w:eastAsia="en-US"/>
              </w:rPr>
              <w:t>Week</w:t>
            </w:r>
          </w:p>
        </w:tc>
        <w:tc>
          <w:tcPr>
            <w:tcW w:w="1459" w:type="pct"/>
            <w:vMerge w:val="restart"/>
          </w:tcPr>
          <w:p w14:paraId="4D31B3E3" w14:textId="77777777" w:rsidR="00B14EFD" w:rsidRPr="00A00154" w:rsidRDefault="00B14EFD" w:rsidP="00E30156">
            <w:pPr>
              <w:widowControl w:val="0"/>
              <w:autoSpaceDE w:val="0"/>
              <w:autoSpaceDN w:val="0"/>
              <w:rPr>
                <w:rFonts w:eastAsia="Arial"/>
                <w:b/>
                <w:sz w:val="18"/>
                <w:szCs w:val="18"/>
                <w:lang w:eastAsia="en-US"/>
              </w:rPr>
            </w:pPr>
            <w:r w:rsidRPr="00A00154">
              <w:rPr>
                <w:rFonts w:eastAsia="Arial"/>
                <w:b/>
                <w:sz w:val="18"/>
                <w:szCs w:val="18"/>
                <w:lang w:eastAsia="en-US"/>
              </w:rPr>
              <w:t>Weekly Course Contents</w:t>
            </w:r>
          </w:p>
        </w:tc>
        <w:tc>
          <w:tcPr>
            <w:tcW w:w="3281" w:type="pct"/>
            <w:gridSpan w:val="10"/>
          </w:tcPr>
          <w:p w14:paraId="06CEDF2A"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Learning Outcomes of the Course</w:t>
            </w:r>
          </w:p>
        </w:tc>
      </w:tr>
      <w:tr w:rsidR="00CB0C34" w:rsidRPr="00A00154" w14:paraId="35A033E1" w14:textId="77777777" w:rsidTr="002C604D">
        <w:trPr>
          <w:trHeight w:val="70"/>
          <w:jc w:val="center"/>
        </w:trPr>
        <w:tc>
          <w:tcPr>
            <w:tcW w:w="260" w:type="pct"/>
            <w:vMerge/>
          </w:tcPr>
          <w:p w14:paraId="36354215" w14:textId="77777777" w:rsidR="00B14EFD" w:rsidRPr="00A00154" w:rsidRDefault="00B14EFD" w:rsidP="00B14EFD">
            <w:pPr>
              <w:widowControl w:val="0"/>
              <w:autoSpaceDE w:val="0"/>
              <w:autoSpaceDN w:val="0"/>
              <w:rPr>
                <w:rFonts w:eastAsia="Arial"/>
                <w:b/>
                <w:sz w:val="18"/>
                <w:szCs w:val="18"/>
                <w:lang w:eastAsia="en-US"/>
              </w:rPr>
            </w:pPr>
          </w:p>
        </w:tc>
        <w:tc>
          <w:tcPr>
            <w:tcW w:w="1459" w:type="pct"/>
            <w:vMerge/>
          </w:tcPr>
          <w:p w14:paraId="3434F57F" w14:textId="77777777" w:rsidR="00B14EFD" w:rsidRPr="00A00154" w:rsidRDefault="00B14EFD" w:rsidP="00E30156">
            <w:pPr>
              <w:widowControl w:val="0"/>
              <w:autoSpaceDE w:val="0"/>
              <w:autoSpaceDN w:val="0"/>
              <w:rPr>
                <w:rFonts w:eastAsia="Arial"/>
                <w:b/>
                <w:sz w:val="18"/>
                <w:szCs w:val="18"/>
                <w:lang w:eastAsia="en-US"/>
              </w:rPr>
            </w:pPr>
          </w:p>
        </w:tc>
        <w:tc>
          <w:tcPr>
            <w:tcW w:w="326" w:type="pct"/>
          </w:tcPr>
          <w:p w14:paraId="6EBAE91E"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LO 1</w:t>
            </w:r>
          </w:p>
        </w:tc>
        <w:tc>
          <w:tcPr>
            <w:tcW w:w="327" w:type="pct"/>
          </w:tcPr>
          <w:p w14:paraId="138E17E4"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LO 2</w:t>
            </w:r>
          </w:p>
        </w:tc>
        <w:tc>
          <w:tcPr>
            <w:tcW w:w="326" w:type="pct"/>
          </w:tcPr>
          <w:p w14:paraId="4D374032"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LO 3</w:t>
            </w:r>
          </w:p>
        </w:tc>
        <w:tc>
          <w:tcPr>
            <w:tcW w:w="327" w:type="pct"/>
          </w:tcPr>
          <w:p w14:paraId="5BA6AB1C"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LO4</w:t>
            </w:r>
          </w:p>
        </w:tc>
        <w:tc>
          <w:tcPr>
            <w:tcW w:w="326" w:type="pct"/>
          </w:tcPr>
          <w:p w14:paraId="23FF2F0F" w14:textId="77777777" w:rsidR="00B14EFD" w:rsidRPr="00A00154" w:rsidRDefault="00B14EFD" w:rsidP="00E30156">
            <w:pPr>
              <w:rPr>
                <w:rFonts w:eastAsia="Arial"/>
                <w:bCs/>
                <w:sz w:val="18"/>
                <w:szCs w:val="18"/>
                <w:lang w:eastAsia="en-US"/>
              </w:rPr>
            </w:pPr>
            <w:r w:rsidRPr="00A00154">
              <w:rPr>
                <w:rFonts w:eastAsia="Arial"/>
                <w:bCs/>
                <w:sz w:val="18"/>
                <w:szCs w:val="18"/>
                <w:lang w:eastAsia="en-US"/>
              </w:rPr>
              <w:t>LO 5</w:t>
            </w:r>
          </w:p>
        </w:tc>
        <w:tc>
          <w:tcPr>
            <w:tcW w:w="328" w:type="pct"/>
          </w:tcPr>
          <w:p w14:paraId="0FBD1CC8" w14:textId="77777777" w:rsidR="00B14EFD" w:rsidRPr="00A00154" w:rsidRDefault="00B14EFD" w:rsidP="00E30156">
            <w:pPr>
              <w:rPr>
                <w:rFonts w:eastAsia="Arial"/>
                <w:bCs/>
                <w:sz w:val="18"/>
                <w:szCs w:val="18"/>
                <w:lang w:eastAsia="en-US"/>
              </w:rPr>
            </w:pPr>
            <w:r w:rsidRPr="00A00154">
              <w:rPr>
                <w:rFonts w:eastAsia="Arial"/>
                <w:bCs/>
                <w:sz w:val="18"/>
                <w:szCs w:val="18"/>
                <w:lang w:eastAsia="en-US"/>
              </w:rPr>
              <w:t>LO 6</w:t>
            </w:r>
          </w:p>
        </w:tc>
        <w:tc>
          <w:tcPr>
            <w:tcW w:w="328" w:type="pct"/>
          </w:tcPr>
          <w:p w14:paraId="6505DF53"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LO 7</w:t>
            </w:r>
          </w:p>
        </w:tc>
        <w:tc>
          <w:tcPr>
            <w:tcW w:w="326" w:type="pct"/>
          </w:tcPr>
          <w:p w14:paraId="2D55559C"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 xml:space="preserve"> LO 8</w:t>
            </w:r>
          </w:p>
        </w:tc>
        <w:tc>
          <w:tcPr>
            <w:tcW w:w="328" w:type="pct"/>
          </w:tcPr>
          <w:p w14:paraId="3DC20F13"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 xml:space="preserve"> LO 9</w:t>
            </w:r>
          </w:p>
        </w:tc>
        <w:tc>
          <w:tcPr>
            <w:tcW w:w="341" w:type="pct"/>
          </w:tcPr>
          <w:p w14:paraId="58C917BB" w14:textId="77777777" w:rsidR="00B14EFD" w:rsidRPr="00A00154" w:rsidRDefault="00B14EFD" w:rsidP="00E30156">
            <w:pPr>
              <w:widowControl w:val="0"/>
              <w:autoSpaceDE w:val="0"/>
              <w:autoSpaceDN w:val="0"/>
              <w:rPr>
                <w:rFonts w:eastAsia="Arial"/>
                <w:bCs/>
                <w:sz w:val="18"/>
                <w:szCs w:val="18"/>
                <w:lang w:eastAsia="en-US"/>
              </w:rPr>
            </w:pPr>
            <w:r w:rsidRPr="00A00154">
              <w:rPr>
                <w:rFonts w:eastAsia="Arial"/>
                <w:bCs/>
                <w:sz w:val="18"/>
                <w:szCs w:val="18"/>
                <w:lang w:eastAsia="en-US"/>
              </w:rPr>
              <w:t>LO 10</w:t>
            </w:r>
          </w:p>
        </w:tc>
      </w:tr>
      <w:tr w:rsidR="00CB0C34" w:rsidRPr="00A00154" w14:paraId="1E0DCA43" w14:textId="77777777" w:rsidTr="002C604D">
        <w:trPr>
          <w:trHeight w:val="70"/>
          <w:jc w:val="center"/>
        </w:trPr>
        <w:tc>
          <w:tcPr>
            <w:tcW w:w="260" w:type="pct"/>
          </w:tcPr>
          <w:p w14:paraId="5DF31B7F"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1</w:t>
            </w:r>
          </w:p>
        </w:tc>
        <w:tc>
          <w:tcPr>
            <w:tcW w:w="1459" w:type="pct"/>
            <w:tcBorders>
              <w:top w:val="single" w:sz="4" w:space="0" w:color="auto"/>
              <w:left w:val="single" w:sz="4" w:space="0" w:color="auto"/>
              <w:bottom w:val="single" w:sz="4" w:space="0" w:color="auto"/>
              <w:right w:val="single" w:sz="4" w:space="0" w:color="auto"/>
            </w:tcBorders>
          </w:tcPr>
          <w:p w14:paraId="5272D265"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Orientation week Publicity of the computer laboratory</w:t>
            </w:r>
          </w:p>
        </w:tc>
        <w:tc>
          <w:tcPr>
            <w:tcW w:w="326" w:type="pct"/>
          </w:tcPr>
          <w:p w14:paraId="19FE3ED1"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7" w:type="pct"/>
          </w:tcPr>
          <w:p w14:paraId="49BC8E66"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61AFBAEA"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2DA2975F"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5195F4B9"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8" w:type="pct"/>
          </w:tcPr>
          <w:p w14:paraId="00DA358D"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8" w:type="pct"/>
          </w:tcPr>
          <w:p w14:paraId="4E451B9E"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4C415B7C"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8" w:type="pct"/>
          </w:tcPr>
          <w:p w14:paraId="025F763F"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41" w:type="pct"/>
          </w:tcPr>
          <w:p w14:paraId="23480C54"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r>
      <w:tr w:rsidR="00CB0C34" w:rsidRPr="00A00154" w14:paraId="2DCABB92" w14:textId="77777777" w:rsidTr="002C604D">
        <w:trPr>
          <w:trHeight w:val="347"/>
          <w:jc w:val="center"/>
        </w:trPr>
        <w:tc>
          <w:tcPr>
            <w:tcW w:w="260" w:type="pct"/>
          </w:tcPr>
          <w:p w14:paraId="12152B5C"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2</w:t>
            </w:r>
          </w:p>
        </w:tc>
        <w:tc>
          <w:tcPr>
            <w:tcW w:w="1459" w:type="pct"/>
            <w:tcBorders>
              <w:top w:val="single" w:sz="4" w:space="0" w:color="auto"/>
              <w:left w:val="single" w:sz="4" w:space="0" w:color="auto"/>
              <w:bottom w:val="single" w:sz="4" w:space="0" w:color="auto"/>
              <w:right w:val="single" w:sz="4" w:space="0" w:color="auto"/>
            </w:tcBorders>
          </w:tcPr>
          <w:p w14:paraId="512D12AE"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Course content and share of objectives Profession of Nursing and use of information technologies Computer history How does the computer function (Hardware-Software) Components that comprise the computer Publicity of the operating systems used on the computer (MS-DOS, Windows) Use of keyboard and mouse</w:t>
            </w:r>
          </w:p>
        </w:tc>
        <w:tc>
          <w:tcPr>
            <w:tcW w:w="326" w:type="pct"/>
          </w:tcPr>
          <w:p w14:paraId="49328822"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329D61E9"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5AC1EE27"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5CDA2515"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37CD8B71"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636B4EB5"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26B75BBC"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6346F6F0"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347C4582"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1E834A6B"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77B11543" w14:textId="77777777" w:rsidTr="002C604D">
        <w:trPr>
          <w:trHeight w:val="674"/>
          <w:jc w:val="center"/>
        </w:trPr>
        <w:tc>
          <w:tcPr>
            <w:tcW w:w="260" w:type="pct"/>
          </w:tcPr>
          <w:p w14:paraId="558A9B91"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3</w:t>
            </w:r>
          </w:p>
        </w:tc>
        <w:tc>
          <w:tcPr>
            <w:tcW w:w="1459" w:type="pct"/>
            <w:tcBorders>
              <w:top w:val="single" w:sz="4" w:space="0" w:color="auto"/>
              <w:left w:val="single" w:sz="4" w:space="0" w:color="auto"/>
              <w:bottom w:val="single" w:sz="4" w:space="0" w:color="auto"/>
              <w:right w:val="single" w:sz="4" w:space="0" w:color="auto"/>
            </w:tcBorders>
          </w:tcPr>
          <w:p w14:paraId="3C750A6B" w14:textId="3DF3084B" w:rsidR="00B14EFD" w:rsidRPr="00A00154" w:rsidRDefault="00B14EFD" w:rsidP="00E30156">
            <w:pPr>
              <w:rPr>
                <w:rFonts w:eastAsia="Calibri"/>
                <w:b/>
                <w:bCs/>
                <w:sz w:val="18"/>
                <w:szCs w:val="18"/>
                <w:lang w:eastAsia="en-US"/>
              </w:rPr>
            </w:pPr>
            <w:r w:rsidRPr="00A00154">
              <w:rPr>
                <w:rFonts w:eastAsia="Calibri"/>
                <w:sz w:val="18"/>
                <w:szCs w:val="18"/>
                <w:lang w:eastAsia="en-US"/>
              </w:rPr>
              <w:t>Publicity of the Windows operating systems and basic operations Start menu Task keys Publicity of desktop symbols/Control panel elements Monitor settings Use of communication boxes Use of disks Use of CDs (Expansion of Mpeg-Jpeg-Tiff-Avi files.) Use of Flash Memory, Portable Hard Disks (Formatting, copying, virus scanning) Frequent Problems and Solution Suggestions</w:t>
            </w:r>
          </w:p>
        </w:tc>
        <w:tc>
          <w:tcPr>
            <w:tcW w:w="326" w:type="pct"/>
          </w:tcPr>
          <w:p w14:paraId="711D7E43"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1381D6EA"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771E8B2C"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69CE11B7"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218A87B4"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5A84BF48"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31AB2485"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6" w:type="pct"/>
          </w:tcPr>
          <w:p w14:paraId="0DA4C35C"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04E74704"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379C0679"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5D770363" w14:textId="77777777" w:rsidTr="002C604D">
        <w:trPr>
          <w:trHeight w:val="463"/>
          <w:jc w:val="center"/>
        </w:trPr>
        <w:tc>
          <w:tcPr>
            <w:tcW w:w="260" w:type="pct"/>
          </w:tcPr>
          <w:p w14:paraId="5F89AC37"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4</w:t>
            </w:r>
          </w:p>
        </w:tc>
        <w:tc>
          <w:tcPr>
            <w:tcW w:w="1459" w:type="pct"/>
            <w:tcBorders>
              <w:top w:val="single" w:sz="4" w:space="0" w:color="auto"/>
              <w:left w:val="single" w:sz="4" w:space="0" w:color="auto"/>
              <w:bottom w:val="single" w:sz="4" w:space="0" w:color="auto"/>
              <w:right w:val="single" w:sz="4" w:space="0" w:color="auto"/>
            </w:tcBorders>
          </w:tcPr>
          <w:p w14:paraId="3FA0A401"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Cont. basic functions of Windows Use of menus Opening, naming, selecting, creating, dragging, copying a file, folder Recycle bin Receiving help Windows explorer Tool bars Status bars Frequent Problems and Solution Suggestions</w:t>
            </w:r>
          </w:p>
        </w:tc>
        <w:tc>
          <w:tcPr>
            <w:tcW w:w="326" w:type="pct"/>
          </w:tcPr>
          <w:p w14:paraId="10C09508"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4721FF24"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7E45DA7F"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58DC32D8"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12977A4A"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583B18FC"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6E3A6CE9"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6" w:type="pct"/>
          </w:tcPr>
          <w:p w14:paraId="52712007"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58E69045"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20399E34"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73C57D88" w14:textId="77777777" w:rsidTr="002C604D">
        <w:trPr>
          <w:trHeight w:val="218"/>
          <w:jc w:val="center"/>
        </w:trPr>
        <w:tc>
          <w:tcPr>
            <w:tcW w:w="260" w:type="pct"/>
          </w:tcPr>
          <w:p w14:paraId="39C9C648"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5</w:t>
            </w:r>
          </w:p>
        </w:tc>
        <w:tc>
          <w:tcPr>
            <w:tcW w:w="1459" w:type="pct"/>
            <w:tcBorders>
              <w:top w:val="single" w:sz="4" w:space="0" w:color="auto"/>
              <w:left w:val="single" w:sz="4" w:space="0" w:color="auto"/>
              <w:bottom w:val="single" w:sz="4" w:space="0" w:color="auto"/>
              <w:right w:val="single" w:sz="4" w:space="0" w:color="auto"/>
            </w:tcBorders>
          </w:tcPr>
          <w:p w14:paraId="02CCD563" w14:textId="69F83F5F" w:rsidR="00B14EFD" w:rsidRPr="00A00154" w:rsidRDefault="00B14EFD" w:rsidP="00E30156">
            <w:pPr>
              <w:rPr>
                <w:rFonts w:eastAsia="Calibri"/>
                <w:b/>
                <w:bCs/>
                <w:sz w:val="18"/>
                <w:szCs w:val="18"/>
                <w:lang w:eastAsia="en-US"/>
              </w:rPr>
            </w:pPr>
            <w:r w:rsidRPr="00A00154">
              <w:rPr>
                <w:rFonts w:eastAsia="Calibri"/>
                <w:sz w:val="18"/>
                <w:szCs w:val="18"/>
                <w:lang w:eastAsia="en-US"/>
              </w:rPr>
              <w:t>Publicity of the Basic Functions of MS WORD (Tool bars) Creating, formatting, saving, printing documents, making the page setup, using forms</w:t>
            </w:r>
          </w:p>
        </w:tc>
        <w:tc>
          <w:tcPr>
            <w:tcW w:w="326" w:type="pct"/>
          </w:tcPr>
          <w:p w14:paraId="0722DC35"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5F669B4C"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7E608C5C"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58F5AD91"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64106F29"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65856FC7"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4B1E171C"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5C6963A3"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52205595"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3D800826"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14FB8ECE" w14:textId="77777777" w:rsidTr="002C604D">
        <w:trPr>
          <w:trHeight w:val="463"/>
          <w:jc w:val="center"/>
        </w:trPr>
        <w:tc>
          <w:tcPr>
            <w:tcW w:w="260" w:type="pct"/>
          </w:tcPr>
          <w:p w14:paraId="7A6DC18A"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6</w:t>
            </w:r>
          </w:p>
        </w:tc>
        <w:tc>
          <w:tcPr>
            <w:tcW w:w="1459" w:type="pct"/>
            <w:tcBorders>
              <w:top w:val="single" w:sz="4" w:space="0" w:color="auto"/>
              <w:left w:val="single" w:sz="4" w:space="0" w:color="auto"/>
              <w:bottom w:val="single" w:sz="4" w:space="0" w:color="auto"/>
              <w:right w:val="single" w:sz="4" w:space="0" w:color="auto"/>
            </w:tcBorders>
          </w:tcPr>
          <w:p w14:paraId="1BBF8068" w14:textId="73A42182" w:rsidR="00B14EFD" w:rsidRPr="00A00154" w:rsidRDefault="00B14EFD" w:rsidP="00E30156">
            <w:pPr>
              <w:rPr>
                <w:rFonts w:eastAsia="Calibri"/>
                <w:b/>
                <w:bCs/>
                <w:sz w:val="18"/>
                <w:szCs w:val="18"/>
                <w:lang w:eastAsia="en-US"/>
              </w:rPr>
            </w:pPr>
            <w:r w:rsidRPr="00A00154">
              <w:rPr>
                <w:rFonts w:eastAsia="Calibri"/>
                <w:sz w:val="18"/>
                <w:szCs w:val="18"/>
                <w:lang w:eastAsia="en-US"/>
              </w:rPr>
              <w:t>Cont. MS WORD Practices aimed at enriching the text features (Use of tool bars such as typefaces, bullets, etc.) Table formation Use of drawing object Word Art Frequent Problems and Solution Suggestions</w:t>
            </w:r>
          </w:p>
        </w:tc>
        <w:tc>
          <w:tcPr>
            <w:tcW w:w="326" w:type="pct"/>
          </w:tcPr>
          <w:p w14:paraId="1CADDBC4"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54D4BAB4"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000B76B1"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52D51BF9"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549EF7B9"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71925AA2"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16ABDE4F"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5A7C2E13"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690083A3"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53C70444"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0F60CA7E" w14:textId="77777777" w:rsidTr="002C604D">
        <w:trPr>
          <w:trHeight w:val="347"/>
          <w:jc w:val="center"/>
        </w:trPr>
        <w:tc>
          <w:tcPr>
            <w:tcW w:w="260" w:type="pct"/>
          </w:tcPr>
          <w:p w14:paraId="2746E663"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8</w:t>
            </w:r>
          </w:p>
        </w:tc>
        <w:tc>
          <w:tcPr>
            <w:tcW w:w="1459" w:type="pct"/>
            <w:tcBorders>
              <w:top w:val="single" w:sz="4" w:space="0" w:color="auto"/>
              <w:left w:val="single" w:sz="4" w:space="0" w:color="auto"/>
              <w:bottom w:val="single" w:sz="4" w:space="0" w:color="auto"/>
              <w:right w:val="single" w:sz="4" w:space="0" w:color="auto"/>
            </w:tcBorders>
          </w:tcPr>
          <w:p w14:paraId="66013556"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Introduction to the internet and www Pages related to nursing Search engines Databases used for nursing E-mail programs and their use Video and audio transmission programs</w:t>
            </w:r>
          </w:p>
        </w:tc>
        <w:tc>
          <w:tcPr>
            <w:tcW w:w="326" w:type="pct"/>
          </w:tcPr>
          <w:p w14:paraId="5768081F"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4D0C6BF8"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7096F9B5"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6AF6952E"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10C5EC71"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140C5FBA"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39C130A5"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sz w:val="18"/>
                <w:szCs w:val="18"/>
                <w:lang w:eastAsia="en-US"/>
              </w:rPr>
              <w:t>X</w:t>
            </w:r>
          </w:p>
        </w:tc>
        <w:tc>
          <w:tcPr>
            <w:tcW w:w="326" w:type="pct"/>
          </w:tcPr>
          <w:p w14:paraId="43740E1F" w14:textId="77777777" w:rsidR="00B14EFD" w:rsidRPr="00A00154" w:rsidRDefault="00B14EFD" w:rsidP="00E30156">
            <w:pPr>
              <w:widowControl w:val="0"/>
              <w:autoSpaceDE w:val="0"/>
              <w:autoSpaceDN w:val="0"/>
              <w:jc w:val="center"/>
              <w:rPr>
                <w:rFonts w:eastAsia="Arial"/>
                <w:b/>
                <w:sz w:val="18"/>
                <w:szCs w:val="18"/>
                <w:lang w:eastAsia="en-US"/>
              </w:rPr>
            </w:pPr>
          </w:p>
        </w:tc>
        <w:tc>
          <w:tcPr>
            <w:tcW w:w="328" w:type="pct"/>
          </w:tcPr>
          <w:p w14:paraId="564E8F7B" w14:textId="77777777" w:rsidR="00B14EFD" w:rsidRPr="00A00154" w:rsidRDefault="00B14EFD" w:rsidP="00E30156">
            <w:pPr>
              <w:widowControl w:val="0"/>
              <w:autoSpaceDE w:val="0"/>
              <w:autoSpaceDN w:val="0"/>
              <w:jc w:val="center"/>
              <w:rPr>
                <w:rFonts w:eastAsia="Arial"/>
                <w:b/>
                <w:sz w:val="18"/>
                <w:szCs w:val="18"/>
                <w:lang w:eastAsia="en-US"/>
              </w:rPr>
            </w:pPr>
          </w:p>
        </w:tc>
        <w:tc>
          <w:tcPr>
            <w:tcW w:w="341" w:type="pct"/>
          </w:tcPr>
          <w:p w14:paraId="1EE341D2" w14:textId="77777777" w:rsidR="00B14EFD" w:rsidRPr="00A00154" w:rsidRDefault="00B14EFD" w:rsidP="00E30156">
            <w:pPr>
              <w:widowControl w:val="0"/>
              <w:autoSpaceDE w:val="0"/>
              <w:autoSpaceDN w:val="0"/>
              <w:jc w:val="center"/>
              <w:rPr>
                <w:rFonts w:eastAsia="Arial"/>
                <w:b/>
                <w:sz w:val="18"/>
                <w:szCs w:val="18"/>
                <w:lang w:eastAsia="en-US"/>
              </w:rPr>
            </w:pPr>
          </w:p>
        </w:tc>
      </w:tr>
      <w:tr w:rsidR="00CB0C34" w:rsidRPr="00A00154" w14:paraId="6DE356F6" w14:textId="77777777" w:rsidTr="002C604D">
        <w:trPr>
          <w:trHeight w:val="353"/>
          <w:jc w:val="center"/>
        </w:trPr>
        <w:tc>
          <w:tcPr>
            <w:tcW w:w="260" w:type="pct"/>
          </w:tcPr>
          <w:p w14:paraId="0F44F5E7"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9</w:t>
            </w:r>
          </w:p>
        </w:tc>
        <w:tc>
          <w:tcPr>
            <w:tcW w:w="1459" w:type="pct"/>
            <w:tcBorders>
              <w:top w:val="single" w:sz="4" w:space="0" w:color="auto"/>
              <w:left w:val="single" w:sz="4" w:space="0" w:color="auto"/>
              <w:bottom w:val="single" w:sz="4" w:space="0" w:color="auto"/>
              <w:right w:val="single" w:sz="4" w:space="0" w:color="auto"/>
            </w:tcBorders>
          </w:tcPr>
          <w:p w14:paraId="639A663F"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Publicity of the online databases of library Access to the nursing literature Saving and downloading the knowledge Scanning the Web Access to information on databases Correspondence with groups Frequent Problems and Solution Suggestions</w:t>
            </w:r>
          </w:p>
        </w:tc>
        <w:tc>
          <w:tcPr>
            <w:tcW w:w="326" w:type="pct"/>
          </w:tcPr>
          <w:p w14:paraId="35517C18"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12126C34"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67CDC54E"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5C1726F0"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7F3DAAB6"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7BCB0D09"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37C01B77"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5FEA6E2F"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3F91E5A1"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41" w:type="pct"/>
          </w:tcPr>
          <w:p w14:paraId="5B23222F"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r>
      <w:tr w:rsidR="00CB0C34" w:rsidRPr="00A00154" w14:paraId="49ECA640" w14:textId="77777777" w:rsidTr="002C604D">
        <w:trPr>
          <w:trHeight w:val="36"/>
          <w:jc w:val="center"/>
        </w:trPr>
        <w:tc>
          <w:tcPr>
            <w:tcW w:w="260" w:type="pct"/>
          </w:tcPr>
          <w:p w14:paraId="458C1F2B"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10</w:t>
            </w:r>
          </w:p>
        </w:tc>
        <w:tc>
          <w:tcPr>
            <w:tcW w:w="1459" w:type="pct"/>
            <w:tcBorders>
              <w:top w:val="single" w:sz="4" w:space="0" w:color="auto"/>
              <w:left w:val="single" w:sz="4" w:space="0" w:color="auto"/>
              <w:bottom w:val="single" w:sz="4" w:space="0" w:color="auto"/>
              <w:right w:val="single" w:sz="4" w:space="0" w:color="auto"/>
            </w:tcBorders>
          </w:tcPr>
          <w:p w14:paraId="2B947B94"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Publicity of the basic functions of MS Excel Working environment Data entry, formulas, numbers, texts Data organization, use of tool bars</w:t>
            </w:r>
          </w:p>
        </w:tc>
        <w:tc>
          <w:tcPr>
            <w:tcW w:w="326" w:type="pct"/>
          </w:tcPr>
          <w:p w14:paraId="7A55B720"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455F4913"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738340E1"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0D5CF5EC"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42530DB7"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0741FB0D"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0948E5D6"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4CA5FA7D"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16876CA6"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645FCA9C"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3AF970CB" w14:textId="77777777" w:rsidTr="002C604D">
        <w:trPr>
          <w:trHeight w:val="218"/>
          <w:jc w:val="center"/>
        </w:trPr>
        <w:tc>
          <w:tcPr>
            <w:tcW w:w="260" w:type="pct"/>
          </w:tcPr>
          <w:p w14:paraId="16B2CE74"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11</w:t>
            </w:r>
          </w:p>
        </w:tc>
        <w:tc>
          <w:tcPr>
            <w:tcW w:w="1459" w:type="pct"/>
            <w:tcBorders>
              <w:top w:val="single" w:sz="4" w:space="0" w:color="auto"/>
              <w:left w:val="single" w:sz="4" w:space="0" w:color="auto"/>
              <w:bottom w:val="single" w:sz="4" w:space="0" w:color="auto"/>
              <w:right w:val="single" w:sz="4" w:space="0" w:color="auto"/>
            </w:tcBorders>
          </w:tcPr>
          <w:p w14:paraId="64A6EC83"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MS Excel Database operations Processing and arraying a list Frequent Problems and Solution Suggestions</w:t>
            </w:r>
          </w:p>
        </w:tc>
        <w:tc>
          <w:tcPr>
            <w:tcW w:w="326" w:type="pct"/>
          </w:tcPr>
          <w:p w14:paraId="72CC5C84"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2506289E"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78510831"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57B434FD"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6" w:type="pct"/>
          </w:tcPr>
          <w:p w14:paraId="3761AB0C"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38EBBCBB"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46B435D0"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0A814B47"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1D3186B0"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1008C1A4"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43EAED38" w14:textId="77777777" w:rsidTr="002C604D">
        <w:trPr>
          <w:trHeight w:val="244"/>
          <w:jc w:val="center"/>
        </w:trPr>
        <w:tc>
          <w:tcPr>
            <w:tcW w:w="260" w:type="pct"/>
          </w:tcPr>
          <w:p w14:paraId="0E68E8C7"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12</w:t>
            </w:r>
          </w:p>
        </w:tc>
        <w:tc>
          <w:tcPr>
            <w:tcW w:w="1459" w:type="pct"/>
            <w:tcBorders>
              <w:top w:val="single" w:sz="4" w:space="0" w:color="auto"/>
              <w:left w:val="single" w:sz="4" w:space="0" w:color="auto"/>
              <w:bottom w:val="single" w:sz="4" w:space="0" w:color="auto"/>
              <w:right w:val="single" w:sz="4" w:space="0" w:color="auto"/>
            </w:tcBorders>
          </w:tcPr>
          <w:p w14:paraId="69B6C347"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Publicity of the basic functions of MS Power Point Slide design Saving the slides</w:t>
            </w:r>
          </w:p>
        </w:tc>
        <w:tc>
          <w:tcPr>
            <w:tcW w:w="326" w:type="pct"/>
          </w:tcPr>
          <w:p w14:paraId="236E6259"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5CBFA4DB"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3F244C10"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6E86C7DE" w14:textId="77777777" w:rsidR="00B14EFD" w:rsidRPr="00A00154" w:rsidRDefault="00B14EFD" w:rsidP="00E30156">
            <w:pPr>
              <w:spacing w:after="160"/>
              <w:rPr>
                <w:rFonts w:eastAsia="Calibri"/>
                <w:sz w:val="18"/>
                <w:szCs w:val="18"/>
                <w:lang w:eastAsia="en-US"/>
              </w:rPr>
            </w:pPr>
          </w:p>
        </w:tc>
        <w:tc>
          <w:tcPr>
            <w:tcW w:w="326" w:type="pct"/>
          </w:tcPr>
          <w:p w14:paraId="43AE897B"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19DD1B03"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52620812"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15DC8D68"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492993B7"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5B14B184"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17BB0C30" w14:textId="77777777" w:rsidTr="002C604D">
        <w:trPr>
          <w:trHeight w:val="399"/>
          <w:jc w:val="center"/>
        </w:trPr>
        <w:tc>
          <w:tcPr>
            <w:tcW w:w="260" w:type="pct"/>
          </w:tcPr>
          <w:p w14:paraId="269B5623"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13</w:t>
            </w:r>
          </w:p>
        </w:tc>
        <w:tc>
          <w:tcPr>
            <w:tcW w:w="1459" w:type="pct"/>
            <w:tcBorders>
              <w:top w:val="single" w:sz="4" w:space="0" w:color="auto"/>
              <w:left w:val="single" w:sz="4" w:space="0" w:color="auto"/>
              <w:bottom w:val="single" w:sz="4" w:space="0" w:color="auto"/>
              <w:right w:val="single" w:sz="4" w:space="0" w:color="auto"/>
            </w:tcBorders>
          </w:tcPr>
          <w:p w14:paraId="3044398F"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Cont. Power Point Principles of presentation preparation Enriching the presentations Frequent Problems and Solution Suggestions</w:t>
            </w:r>
          </w:p>
        </w:tc>
        <w:tc>
          <w:tcPr>
            <w:tcW w:w="326" w:type="pct"/>
          </w:tcPr>
          <w:p w14:paraId="4460E94F"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7" w:type="pct"/>
          </w:tcPr>
          <w:p w14:paraId="54E344AE" w14:textId="77777777" w:rsidR="00B14EFD" w:rsidRPr="00A00154" w:rsidRDefault="00B14EFD" w:rsidP="00E30156">
            <w:pPr>
              <w:spacing w:after="160"/>
              <w:rPr>
                <w:rFonts w:eastAsia="Calibri"/>
                <w:sz w:val="18"/>
                <w:szCs w:val="18"/>
                <w:lang w:eastAsia="en-US"/>
              </w:rPr>
            </w:pPr>
            <w:r w:rsidRPr="00A00154">
              <w:rPr>
                <w:rFonts w:eastAsia="Arial"/>
                <w:sz w:val="18"/>
                <w:szCs w:val="18"/>
                <w:lang w:eastAsia="en-US"/>
              </w:rPr>
              <w:t>X</w:t>
            </w:r>
          </w:p>
        </w:tc>
        <w:tc>
          <w:tcPr>
            <w:tcW w:w="326" w:type="pct"/>
          </w:tcPr>
          <w:p w14:paraId="2DCE9DE8"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6A8C86D3" w14:textId="77777777" w:rsidR="00B14EFD" w:rsidRPr="00A00154" w:rsidRDefault="00B14EFD" w:rsidP="00E30156">
            <w:pPr>
              <w:spacing w:after="160"/>
              <w:rPr>
                <w:rFonts w:eastAsia="Calibri"/>
                <w:sz w:val="18"/>
                <w:szCs w:val="18"/>
                <w:lang w:eastAsia="en-US"/>
              </w:rPr>
            </w:pPr>
          </w:p>
        </w:tc>
        <w:tc>
          <w:tcPr>
            <w:tcW w:w="326" w:type="pct"/>
          </w:tcPr>
          <w:p w14:paraId="2C1D39AD"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783A6056"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728EAFCF"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66FBA00B"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5E37ABF9"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18CD5177" w14:textId="77777777" w:rsidR="00B14EFD" w:rsidRPr="00A00154" w:rsidRDefault="00B14EFD" w:rsidP="00E30156">
            <w:pPr>
              <w:widowControl w:val="0"/>
              <w:autoSpaceDE w:val="0"/>
              <w:autoSpaceDN w:val="0"/>
              <w:jc w:val="center"/>
              <w:rPr>
                <w:rFonts w:eastAsia="Arial"/>
                <w:sz w:val="18"/>
                <w:szCs w:val="18"/>
                <w:lang w:eastAsia="en-US"/>
              </w:rPr>
            </w:pPr>
          </w:p>
        </w:tc>
      </w:tr>
      <w:tr w:rsidR="00CB0C34" w:rsidRPr="00A00154" w14:paraId="72BC30CA" w14:textId="77777777" w:rsidTr="002C604D">
        <w:trPr>
          <w:trHeight w:val="231"/>
          <w:jc w:val="center"/>
        </w:trPr>
        <w:tc>
          <w:tcPr>
            <w:tcW w:w="260" w:type="pct"/>
          </w:tcPr>
          <w:p w14:paraId="7DCF4BA0" w14:textId="77777777" w:rsidR="00B14EFD" w:rsidRPr="00A00154" w:rsidRDefault="00B14EFD" w:rsidP="00E30156">
            <w:pPr>
              <w:widowControl w:val="0"/>
              <w:autoSpaceDE w:val="0"/>
              <w:autoSpaceDN w:val="0"/>
              <w:jc w:val="center"/>
              <w:rPr>
                <w:rFonts w:eastAsia="Arial"/>
                <w:b/>
                <w:sz w:val="18"/>
                <w:szCs w:val="18"/>
                <w:lang w:eastAsia="en-US"/>
              </w:rPr>
            </w:pPr>
            <w:r w:rsidRPr="00A00154">
              <w:rPr>
                <w:rFonts w:eastAsia="Arial"/>
                <w:b/>
                <w:sz w:val="18"/>
                <w:szCs w:val="18"/>
                <w:lang w:eastAsia="en-US"/>
              </w:rPr>
              <w:t>14</w:t>
            </w:r>
          </w:p>
        </w:tc>
        <w:tc>
          <w:tcPr>
            <w:tcW w:w="1459" w:type="pct"/>
            <w:tcBorders>
              <w:top w:val="single" w:sz="4" w:space="0" w:color="auto"/>
              <w:left w:val="single" w:sz="4" w:space="0" w:color="auto"/>
              <w:bottom w:val="single" w:sz="4" w:space="0" w:color="auto"/>
              <w:right w:val="single" w:sz="4" w:space="0" w:color="auto"/>
            </w:tcBorders>
          </w:tcPr>
          <w:p w14:paraId="14953030" w14:textId="77777777" w:rsidR="00B14EFD" w:rsidRPr="00A00154" w:rsidRDefault="00B14EFD" w:rsidP="00E30156">
            <w:pPr>
              <w:rPr>
                <w:rFonts w:eastAsia="Calibri"/>
                <w:b/>
                <w:bCs/>
                <w:sz w:val="18"/>
                <w:szCs w:val="18"/>
                <w:lang w:eastAsia="en-US"/>
              </w:rPr>
            </w:pPr>
            <w:r w:rsidRPr="00A00154">
              <w:rPr>
                <w:rFonts w:eastAsia="Calibri"/>
                <w:sz w:val="18"/>
                <w:szCs w:val="18"/>
                <w:lang w:eastAsia="en-US"/>
              </w:rPr>
              <w:t>General course repetition</w:t>
            </w:r>
          </w:p>
        </w:tc>
        <w:tc>
          <w:tcPr>
            <w:tcW w:w="326" w:type="pct"/>
          </w:tcPr>
          <w:p w14:paraId="3A666D0A"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7" w:type="pct"/>
          </w:tcPr>
          <w:p w14:paraId="0671FD0A"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6" w:type="pct"/>
          </w:tcPr>
          <w:p w14:paraId="5E052B64" w14:textId="77777777" w:rsidR="00B14EFD" w:rsidRPr="00A00154" w:rsidRDefault="00B14EFD" w:rsidP="00E30156">
            <w:pPr>
              <w:widowControl w:val="0"/>
              <w:autoSpaceDE w:val="0"/>
              <w:autoSpaceDN w:val="0"/>
              <w:jc w:val="center"/>
              <w:rPr>
                <w:rFonts w:eastAsia="Arial"/>
                <w:sz w:val="18"/>
                <w:szCs w:val="18"/>
                <w:lang w:eastAsia="en-US"/>
              </w:rPr>
            </w:pPr>
          </w:p>
        </w:tc>
        <w:tc>
          <w:tcPr>
            <w:tcW w:w="327" w:type="pct"/>
          </w:tcPr>
          <w:p w14:paraId="075E9577"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5298AC8D"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46209183" w14:textId="77777777" w:rsidR="00B14EFD" w:rsidRPr="00A00154" w:rsidRDefault="00B14EFD" w:rsidP="00E30156">
            <w:pPr>
              <w:widowControl w:val="0"/>
              <w:autoSpaceDE w:val="0"/>
              <w:autoSpaceDN w:val="0"/>
              <w:jc w:val="center"/>
              <w:rPr>
                <w:rFonts w:eastAsia="Arial"/>
                <w:sz w:val="18"/>
                <w:szCs w:val="18"/>
                <w:lang w:eastAsia="en-US"/>
              </w:rPr>
            </w:pPr>
          </w:p>
        </w:tc>
        <w:tc>
          <w:tcPr>
            <w:tcW w:w="328" w:type="pct"/>
          </w:tcPr>
          <w:p w14:paraId="6A7B24D4" w14:textId="77777777" w:rsidR="00B14EFD" w:rsidRPr="00A00154" w:rsidRDefault="00B14EFD" w:rsidP="00E30156">
            <w:pPr>
              <w:widowControl w:val="0"/>
              <w:autoSpaceDE w:val="0"/>
              <w:autoSpaceDN w:val="0"/>
              <w:jc w:val="center"/>
              <w:rPr>
                <w:rFonts w:eastAsia="Arial"/>
                <w:sz w:val="18"/>
                <w:szCs w:val="18"/>
                <w:lang w:eastAsia="en-US"/>
              </w:rPr>
            </w:pPr>
          </w:p>
        </w:tc>
        <w:tc>
          <w:tcPr>
            <w:tcW w:w="326" w:type="pct"/>
          </w:tcPr>
          <w:p w14:paraId="1140DBD8" w14:textId="77777777" w:rsidR="00B14EFD" w:rsidRPr="00A00154" w:rsidRDefault="00B14EFD" w:rsidP="00E30156">
            <w:pPr>
              <w:widowControl w:val="0"/>
              <w:autoSpaceDE w:val="0"/>
              <w:autoSpaceDN w:val="0"/>
              <w:jc w:val="center"/>
              <w:rPr>
                <w:rFonts w:eastAsia="Arial"/>
                <w:sz w:val="18"/>
                <w:szCs w:val="18"/>
                <w:lang w:eastAsia="en-US"/>
              </w:rPr>
            </w:pPr>
            <w:r w:rsidRPr="00A00154">
              <w:rPr>
                <w:rFonts w:eastAsia="Arial"/>
                <w:sz w:val="18"/>
                <w:szCs w:val="18"/>
                <w:lang w:eastAsia="en-US"/>
              </w:rPr>
              <w:t>X</w:t>
            </w:r>
          </w:p>
        </w:tc>
        <w:tc>
          <w:tcPr>
            <w:tcW w:w="328" w:type="pct"/>
          </w:tcPr>
          <w:p w14:paraId="003EA67E" w14:textId="77777777" w:rsidR="00B14EFD" w:rsidRPr="00A00154" w:rsidRDefault="00B14EFD" w:rsidP="00E30156">
            <w:pPr>
              <w:widowControl w:val="0"/>
              <w:autoSpaceDE w:val="0"/>
              <w:autoSpaceDN w:val="0"/>
              <w:jc w:val="center"/>
              <w:rPr>
                <w:rFonts w:eastAsia="Arial"/>
                <w:sz w:val="18"/>
                <w:szCs w:val="18"/>
                <w:lang w:eastAsia="en-US"/>
              </w:rPr>
            </w:pPr>
          </w:p>
        </w:tc>
        <w:tc>
          <w:tcPr>
            <w:tcW w:w="341" w:type="pct"/>
          </w:tcPr>
          <w:p w14:paraId="7E85EC03" w14:textId="77777777" w:rsidR="00B14EFD" w:rsidRPr="00A00154" w:rsidRDefault="00B14EFD" w:rsidP="00E30156">
            <w:pPr>
              <w:widowControl w:val="0"/>
              <w:autoSpaceDE w:val="0"/>
              <w:autoSpaceDN w:val="0"/>
              <w:jc w:val="center"/>
              <w:rPr>
                <w:rFonts w:eastAsia="Arial"/>
                <w:sz w:val="18"/>
                <w:szCs w:val="18"/>
                <w:lang w:eastAsia="en-US"/>
              </w:rPr>
            </w:pPr>
          </w:p>
        </w:tc>
      </w:tr>
    </w:tbl>
    <w:p w14:paraId="1F0E00DE" w14:textId="77440190" w:rsidR="001A3B51" w:rsidRDefault="001A3B51" w:rsidP="006D4063">
      <w:pPr>
        <w:rPr>
          <w:color w:val="0070C0"/>
          <w:lang w:val="en-GB"/>
        </w:rPr>
      </w:pPr>
    </w:p>
    <w:p w14:paraId="217120C7" w14:textId="77777777" w:rsidR="00AB51A6" w:rsidRDefault="00AB51A6" w:rsidP="006D4063">
      <w:pPr>
        <w:rPr>
          <w:b/>
          <w:sz w:val="28"/>
          <w:lang w:val="en-GB"/>
        </w:rPr>
      </w:pPr>
    </w:p>
    <w:p w14:paraId="2BB8BB57" w14:textId="4D1E60B7" w:rsidR="001A3B51" w:rsidRPr="00A00154" w:rsidRDefault="001A3B51" w:rsidP="00AB51A6">
      <w:pPr>
        <w:pStyle w:val="Aklm2"/>
      </w:pPr>
      <w:bookmarkStart w:id="153" w:name="_Toc235802513"/>
      <w:r w:rsidRPr="00A00154">
        <w:t>4.2. Second Year Fall Program, Course Description Forms</w:t>
      </w:r>
      <w:bookmarkEnd w:id="153"/>
    </w:p>
    <w:p w14:paraId="4586DD45" w14:textId="77777777" w:rsidR="002C2063" w:rsidRPr="00A00154" w:rsidRDefault="002C2063" w:rsidP="00580A57">
      <w:pPr>
        <w:rPr>
          <w:b/>
          <w:lang w:val="en-GB"/>
        </w:rPr>
      </w:pPr>
    </w:p>
    <w:p w14:paraId="712CFCDC" w14:textId="4052EDEF" w:rsidR="00E41474" w:rsidRPr="00A21E99" w:rsidRDefault="001A3B51" w:rsidP="00AB51A6">
      <w:pPr>
        <w:pStyle w:val="Aklm3"/>
      </w:pPr>
      <w:bookmarkStart w:id="154" w:name="_Toc235802514"/>
      <w:r w:rsidRPr="00A21E99">
        <w:rPr>
          <w:caps/>
        </w:rPr>
        <w:t xml:space="preserve">4.2.1. </w:t>
      </w:r>
      <w:r w:rsidR="00E41474" w:rsidRPr="00A21E99">
        <w:rPr>
          <w:caps/>
        </w:rPr>
        <w:t xml:space="preserve">HEF 2091 </w:t>
      </w:r>
      <w:r w:rsidRPr="00A21E99">
        <w:t>Internal Medicine Nursing</w:t>
      </w:r>
      <w:bookmarkEnd w:id="154"/>
    </w:p>
    <w:p w14:paraId="65ED6FBE" w14:textId="77777777" w:rsidR="00E41474" w:rsidRPr="00A00154" w:rsidRDefault="00E41474" w:rsidP="00E41474">
      <w:pPr>
        <w:jc w:val="both"/>
        <w:rPr>
          <w:lang w:val="en-US"/>
        </w:rPr>
      </w:pPr>
    </w:p>
    <w:tbl>
      <w:tblPr>
        <w:tblW w:w="10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1639"/>
        <w:gridCol w:w="310"/>
        <w:gridCol w:w="1329"/>
        <w:gridCol w:w="1653"/>
        <w:gridCol w:w="3139"/>
      </w:tblGrid>
      <w:tr w:rsidR="001A3B51" w:rsidRPr="00A00154" w14:paraId="3069E258" w14:textId="77777777" w:rsidTr="002C604D">
        <w:trPr>
          <w:trHeight w:val="71"/>
          <w:jc w:val="center"/>
        </w:trPr>
        <w:tc>
          <w:tcPr>
            <w:tcW w:w="10925"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7009E4D" w14:textId="77777777" w:rsidR="001A3B51" w:rsidRPr="00A00154" w:rsidRDefault="001A3B51" w:rsidP="001A3B51">
            <w:pPr>
              <w:jc w:val="center"/>
              <w:rPr>
                <w:b/>
                <w:lang w:val="en-US" w:bidi="hi-IN"/>
              </w:rPr>
            </w:pPr>
            <w:r w:rsidRPr="00A00154">
              <w:rPr>
                <w:b/>
                <w:lang w:val="en-US" w:bidi="hi-IN"/>
              </w:rPr>
              <w:t>HEF 2091 INTERNAL MEDICINE NURSING</w:t>
            </w:r>
          </w:p>
          <w:p w14:paraId="3B6CF94C" w14:textId="77777777" w:rsidR="001A3B51" w:rsidRPr="00A00154" w:rsidRDefault="001A3B51" w:rsidP="001A3B51">
            <w:pPr>
              <w:jc w:val="center"/>
              <w:rPr>
                <w:lang w:val="en-US" w:bidi="hi-IN"/>
              </w:rPr>
            </w:pPr>
            <w:r w:rsidRPr="00A00154">
              <w:rPr>
                <w:lang w:val="en-US" w:bidi="hi-IN"/>
              </w:rPr>
              <w:t>2025-2026 Academiz Year Fall Semester</w:t>
            </w:r>
          </w:p>
          <w:p w14:paraId="42A433F4" w14:textId="403B3BAC" w:rsidR="001A3B51" w:rsidRPr="00A00154" w:rsidRDefault="001A3B51" w:rsidP="001A3B51">
            <w:pPr>
              <w:jc w:val="center"/>
              <w:rPr>
                <w:lang w:val="en-US" w:bidi="hi-IN"/>
              </w:rPr>
            </w:pPr>
          </w:p>
        </w:tc>
      </w:tr>
      <w:tr w:rsidR="001A3B51" w:rsidRPr="00A00154" w14:paraId="52D31CD1" w14:textId="77777777" w:rsidTr="002C604D">
        <w:trPr>
          <w:trHeight w:val="71"/>
          <w:jc w:val="center"/>
        </w:trPr>
        <w:tc>
          <w:tcPr>
            <w:tcW w:w="6133" w:type="dxa"/>
            <w:gridSpan w:val="4"/>
            <w:tcBorders>
              <w:top w:val="single" w:sz="4" w:space="0" w:color="auto"/>
              <w:left w:val="single" w:sz="4" w:space="0" w:color="auto"/>
              <w:bottom w:val="single" w:sz="4" w:space="0" w:color="auto"/>
              <w:right w:val="single" w:sz="4" w:space="0" w:color="auto"/>
            </w:tcBorders>
          </w:tcPr>
          <w:p w14:paraId="6AC540D4" w14:textId="4F5411A5" w:rsidR="001A3B51" w:rsidRPr="00A00154" w:rsidRDefault="001A3B51" w:rsidP="001A3B51">
            <w:pPr>
              <w:jc w:val="both"/>
              <w:rPr>
                <w:lang w:val="en-US" w:bidi="hi-IN"/>
              </w:rPr>
            </w:pPr>
            <w:r w:rsidRPr="00A00154">
              <w:rPr>
                <w:b/>
                <w:lang w:val="en-US" w:bidi="hi-IN"/>
              </w:rPr>
              <w:t>Department(s) Giving the Course:</w:t>
            </w:r>
            <w:r w:rsidRPr="00A00154">
              <w:rPr>
                <w:lang w:val="en-US" w:bidi="hi-IN"/>
              </w:rPr>
              <w:t xml:space="preserve">  Faculty of Nursing</w:t>
            </w:r>
          </w:p>
        </w:tc>
        <w:tc>
          <w:tcPr>
            <w:tcW w:w="4792" w:type="dxa"/>
            <w:gridSpan w:val="2"/>
            <w:tcBorders>
              <w:top w:val="single" w:sz="4" w:space="0" w:color="auto"/>
              <w:left w:val="single" w:sz="4" w:space="0" w:color="auto"/>
              <w:bottom w:val="single" w:sz="4" w:space="0" w:color="auto"/>
              <w:right w:val="single" w:sz="4" w:space="0" w:color="auto"/>
            </w:tcBorders>
          </w:tcPr>
          <w:p w14:paraId="2C54F8A2" w14:textId="6735D190" w:rsidR="001A3B51" w:rsidRPr="00A00154" w:rsidRDefault="001A3B51" w:rsidP="001A3B51">
            <w:pPr>
              <w:jc w:val="both"/>
              <w:rPr>
                <w:lang w:val="en-US" w:bidi="hi-IN"/>
              </w:rPr>
            </w:pPr>
            <w:r w:rsidRPr="00A00154">
              <w:rPr>
                <w:b/>
                <w:lang w:val="en-US" w:bidi="hi-IN"/>
              </w:rPr>
              <w:t>Department(s) Taking the Course:</w:t>
            </w:r>
            <w:r w:rsidRPr="00A00154">
              <w:rPr>
                <w:lang w:val="en-US" w:bidi="hi-IN"/>
              </w:rPr>
              <w:t xml:space="preserve"> Faculty of Nursing</w:t>
            </w:r>
          </w:p>
        </w:tc>
      </w:tr>
      <w:tr w:rsidR="001A3B51" w:rsidRPr="00A00154" w14:paraId="00F10095" w14:textId="77777777" w:rsidTr="002C604D">
        <w:trPr>
          <w:jc w:val="center"/>
        </w:trPr>
        <w:tc>
          <w:tcPr>
            <w:tcW w:w="6133" w:type="dxa"/>
            <w:gridSpan w:val="4"/>
            <w:tcBorders>
              <w:top w:val="single" w:sz="4" w:space="0" w:color="auto"/>
              <w:left w:val="single" w:sz="4" w:space="0" w:color="auto"/>
              <w:bottom w:val="single" w:sz="4" w:space="0" w:color="auto"/>
              <w:right w:val="single" w:sz="4" w:space="0" w:color="auto"/>
            </w:tcBorders>
          </w:tcPr>
          <w:p w14:paraId="691D277A" w14:textId="77777777" w:rsidR="001A3B51" w:rsidRPr="00A00154" w:rsidRDefault="001A3B51" w:rsidP="001A3B51">
            <w:pPr>
              <w:jc w:val="both"/>
              <w:rPr>
                <w:b/>
                <w:lang w:val="en-US" w:bidi="hi-IN"/>
              </w:rPr>
            </w:pPr>
            <w:r w:rsidRPr="00A00154">
              <w:rPr>
                <w:b/>
                <w:lang w:val="en-US" w:bidi="hi-IN"/>
              </w:rPr>
              <w:t>Name of the Department:</w:t>
            </w:r>
            <w:r w:rsidRPr="00A00154">
              <w:rPr>
                <w:lang w:val="en-US" w:bidi="hi-IN"/>
              </w:rPr>
              <w:t xml:space="preserve"> Nursing</w:t>
            </w:r>
          </w:p>
        </w:tc>
        <w:tc>
          <w:tcPr>
            <w:tcW w:w="4792" w:type="dxa"/>
            <w:gridSpan w:val="2"/>
            <w:tcBorders>
              <w:top w:val="single" w:sz="4" w:space="0" w:color="auto"/>
              <w:left w:val="single" w:sz="4" w:space="0" w:color="auto"/>
              <w:bottom w:val="single" w:sz="4" w:space="0" w:color="auto"/>
              <w:right w:val="single" w:sz="4" w:space="0" w:color="auto"/>
            </w:tcBorders>
            <w:hideMark/>
          </w:tcPr>
          <w:p w14:paraId="1E806789" w14:textId="77777777" w:rsidR="001A3B51" w:rsidRPr="00A00154" w:rsidRDefault="001A3B51" w:rsidP="001A3B51">
            <w:pPr>
              <w:jc w:val="both"/>
              <w:rPr>
                <w:b/>
                <w:lang w:val="en-US" w:bidi="hi-IN"/>
              </w:rPr>
            </w:pPr>
            <w:r w:rsidRPr="00A00154">
              <w:rPr>
                <w:b/>
                <w:lang w:val="en-US" w:bidi="hi-IN"/>
              </w:rPr>
              <w:t>Name of the Course:</w:t>
            </w:r>
            <w:r w:rsidRPr="00A00154">
              <w:rPr>
                <w:lang w:val="en-US" w:bidi="hi-IN"/>
              </w:rPr>
              <w:t xml:space="preserve"> Internal medicine nursing</w:t>
            </w:r>
          </w:p>
          <w:p w14:paraId="3F10C20B" w14:textId="77777777" w:rsidR="001A3B51" w:rsidRPr="00A00154" w:rsidRDefault="001A3B51" w:rsidP="001A3B51">
            <w:pPr>
              <w:jc w:val="both"/>
              <w:rPr>
                <w:b/>
                <w:lang w:val="en-US" w:bidi="hi-IN"/>
              </w:rPr>
            </w:pPr>
          </w:p>
        </w:tc>
      </w:tr>
      <w:tr w:rsidR="001A3B51" w:rsidRPr="00A00154" w14:paraId="3A478A7E" w14:textId="77777777" w:rsidTr="002C604D">
        <w:trPr>
          <w:jc w:val="center"/>
        </w:trPr>
        <w:tc>
          <w:tcPr>
            <w:tcW w:w="6133" w:type="dxa"/>
            <w:gridSpan w:val="4"/>
            <w:tcBorders>
              <w:top w:val="single" w:sz="4" w:space="0" w:color="auto"/>
              <w:left w:val="single" w:sz="4" w:space="0" w:color="auto"/>
              <w:bottom w:val="single" w:sz="4" w:space="0" w:color="auto"/>
              <w:right w:val="single" w:sz="4" w:space="0" w:color="auto"/>
            </w:tcBorders>
          </w:tcPr>
          <w:p w14:paraId="38B00CC7" w14:textId="77777777" w:rsidR="001A3B51" w:rsidRPr="00A00154" w:rsidRDefault="001A3B51" w:rsidP="001A3B51">
            <w:pPr>
              <w:jc w:val="both"/>
              <w:rPr>
                <w:b/>
                <w:lang w:val="en-US" w:bidi="hi-IN"/>
              </w:rPr>
            </w:pPr>
            <w:r w:rsidRPr="00A00154">
              <w:rPr>
                <w:b/>
                <w:lang w:val="en-US" w:bidi="hi-IN"/>
              </w:rPr>
              <w:t>Course Level:</w:t>
            </w:r>
            <w:r w:rsidRPr="00A00154">
              <w:rPr>
                <w:lang w:val="en-US" w:bidi="hi-IN"/>
              </w:rPr>
              <w:t xml:space="preserve"> Undergraduate</w:t>
            </w:r>
          </w:p>
        </w:tc>
        <w:tc>
          <w:tcPr>
            <w:tcW w:w="4792" w:type="dxa"/>
            <w:gridSpan w:val="2"/>
            <w:tcBorders>
              <w:top w:val="single" w:sz="4" w:space="0" w:color="auto"/>
              <w:left w:val="single" w:sz="4" w:space="0" w:color="auto"/>
              <w:bottom w:val="single" w:sz="4" w:space="0" w:color="auto"/>
              <w:right w:val="single" w:sz="4" w:space="0" w:color="auto"/>
            </w:tcBorders>
          </w:tcPr>
          <w:p w14:paraId="54E6EE0F" w14:textId="26C589E1" w:rsidR="001A3B51" w:rsidRPr="00A00154" w:rsidRDefault="001A3B51" w:rsidP="001A3B51">
            <w:pPr>
              <w:jc w:val="both"/>
              <w:rPr>
                <w:lang w:val="en-US" w:bidi="hi-IN"/>
              </w:rPr>
            </w:pPr>
            <w:r w:rsidRPr="00A00154">
              <w:rPr>
                <w:b/>
                <w:lang w:val="en-US" w:bidi="hi-IN"/>
              </w:rPr>
              <w:t>Course Code:</w:t>
            </w:r>
            <w:r w:rsidRPr="00A00154">
              <w:rPr>
                <w:lang w:val="en-US" w:bidi="hi-IN"/>
              </w:rPr>
              <w:t xml:space="preserve"> H</w:t>
            </w:r>
            <w:r w:rsidRPr="00A00154">
              <w:rPr>
                <w:bCs/>
                <w:lang w:val="en-US" w:bidi="hi-IN"/>
              </w:rPr>
              <w:t>E</w:t>
            </w:r>
            <w:r w:rsidRPr="00A00154">
              <w:rPr>
                <w:lang w:val="en-US" w:bidi="hi-IN"/>
              </w:rPr>
              <w:t>F 2091</w:t>
            </w:r>
          </w:p>
        </w:tc>
      </w:tr>
      <w:tr w:rsidR="001A3B51" w:rsidRPr="00A00154" w14:paraId="206ECB12" w14:textId="77777777" w:rsidTr="002C604D">
        <w:trPr>
          <w:jc w:val="center"/>
        </w:trPr>
        <w:tc>
          <w:tcPr>
            <w:tcW w:w="6133" w:type="dxa"/>
            <w:gridSpan w:val="4"/>
            <w:tcBorders>
              <w:top w:val="single" w:sz="4" w:space="0" w:color="auto"/>
              <w:left w:val="single" w:sz="4" w:space="0" w:color="auto"/>
              <w:bottom w:val="single" w:sz="4" w:space="0" w:color="auto"/>
              <w:right w:val="single" w:sz="4" w:space="0" w:color="auto"/>
            </w:tcBorders>
          </w:tcPr>
          <w:p w14:paraId="6598E3D4" w14:textId="77777777" w:rsidR="001A3B51" w:rsidRPr="00A00154" w:rsidRDefault="001A3B51" w:rsidP="001A3B51">
            <w:pPr>
              <w:jc w:val="both"/>
              <w:rPr>
                <w:b/>
                <w:lang w:val="en-US" w:bidi="hi-IN"/>
              </w:rPr>
            </w:pPr>
            <w:r w:rsidRPr="00A00154">
              <w:rPr>
                <w:b/>
                <w:lang w:val="en-US" w:bidi="hi-IN"/>
              </w:rPr>
              <w:t>Issuance/Renewal Date of the Form:</w:t>
            </w:r>
            <w:r w:rsidRPr="00A00154">
              <w:rPr>
                <w:lang w:val="en-US" w:bidi="hi-IN"/>
              </w:rPr>
              <w:t xml:space="preserve">  08.09.2025</w:t>
            </w:r>
          </w:p>
        </w:tc>
        <w:tc>
          <w:tcPr>
            <w:tcW w:w="4792" w:type="dxa"/>
            <w:gridSpan w:val="2"/>
            <w:tcBorders>
              <w:top w:val="single" w:sz="4" w:space="0" w:color="auto"/>
              <w:left w:val="single" w:sz="4" w:space="0" w:color="auto"/>
              <w:bottom w:val="single" w:sz="4" w:space="0" w:color="auto"/>
              <w:right w:val="single" w:sz="4" w:space="0" w:color="auto"/>
            </w:tcBorders>
          </w:tcPr>
          <w:p w14:paraId="356936F9" w14:textId="77777777" w:rsidR="001A3B51" w:rsidRPr="00A00154" w:rsidRDefault="001A3B51" w:rsidP="001A3B51">
            <w:pPr>
              <w:jc w:val="both"/>
              <w:rPr>
                <w:b/>
                <w:lang w:val="en-US" w:bidi="hi-IN"/>
              </w:rPr>
            </w:pPr>
            <w:r w:rsidRPr="00A00154">
              <w:rPr>
                <w:b/>
                <w:lang w:val="en-US" w:bidi="hi-IN"/>
              </w:rPr>
              <w:t>Course type:</w:t>
            </w:r>
            <w:r w:rsidRPr="00A00154">
              <w:rPr>
                <w:lang w:val="en-US" w:bidi="hi-IN"/>
              </w:rPr>
              <w:t xml:space="preserve">  Compulsory</w:t>
            </w:r>
          </w:p>
        </w:tc>
      </w:tr>
      <w:tr w:rsidR="001A3B51" w:rsidRPr="00A00154" w14:paraId="6A70CC38" w14:textId="77777777" w:rsidTr="002C604D">
        <w:trPr>
          <w:jc w:val="center"/>
        </w:trPr>
        <w:tc>
          <w:tcPr>
            <w:tcW w:w="6133" w:type="dxa"/>
            <w:gridSpan w:val="4"/>
            <w:tcBorders>
              <w:top w:val="single" w:sz="4" w:space="0" w:color="auto"/>
              <w:left w:val="single" w:sz="4" w:space="0" w:color="auto"/>
              <w:bottom w:val="single" w:sz="4" w:space="0" w:color="auto"/>
              <w:right w:val="single" w:sz="4" w:space="0" w:color="auto"/>
            </w:tcBorders>
          </w:tcPr>
          <w:p w14:paraId="5571387F" w14:textId="77777777" w:rsidR="001A3B51" w:rsidRPr="00A00154" w:rsidRDefault="001A3B51" w:rsidP="001A3B51">
            <w:pPr>
              <w:jc w:val="both"/>
              <w:rPr>
                <w:b/>
                <w:bCs/>
                <w:lang w:val="en-US" w:bidi="hi-IN"/>
              </w:rPr>
            </w:pPr>
            <w:r w:rsidRPr="00A00154">
              <w:rPr>
                <w:b/>
                <w:lang w:val="en-US" w:bidi="hi-IN"/>
              </w:rPr>
              <w:t>Language of the course:</w:t>
            </w:r>
            <w:r w:rsidRPr="00A00154">
              <w:rPr>
                <w:lang w:val="en-US" w:bidi="hi-IN"/>
              </w:rPr>
              <w:t xml:space="preserve"> Turkish</w:t>
            </w:r>
          </w:p>
          <w:p w14:paraId="73913A7F" w14:textId="77777777" w:rsidR="001A3B51" w:rsidRPr="00A00154" w:rsidRDefault="001A3B51" w:rsidP="001A3B51">
            <w:pPr>
              <w:jc w:val="both"/>
              <w:rPr>
                <w:lang w:val="en-US" w:bidi="hi-IN"/>
              </w:rPr>
            </w:pPr>
          </w:p>
        </w:tc>
        <w:tc>
          <w:tcPr>
            <w:tcW w:w="4792" w:type="dxa"/>
            <w:gridSpan w:val="2"/>
            <w:tcBorders>
              <w:top w:val="single" w:sz="4" w:space="0" w:color="auto"/>
              <w:left w:val="single" w:sz="4" w:space="0" w:color="auto"/>
              <w:bottom w:val="single" w:sz="4" w:space="0" w:color="auto"/>
              <w:right w:val="single" w:sz="4" w:space="0" w:color="auto"/>
            </w:tcBorders>
          </w:tcPr>
          <w:p w14:paraId="257E1C97" w14:textId="77777777" w:rsidR="001A3B51" w:rsidRPr="00A00154" w:rsidRDefault="001A3B51" w:rsidP="001A3B51">
            <w:pPr>
              <w:jc w:val="both"/>
              <w:rPr>
                <w:b/>
                <w:lang w:val="en-US" w:bidi="hi-IN"/>
              </w:rPr>
            </w:pPr>
            <w:r w:rsidRPr="00A00154">
              <w:rPr>
                <w:b/>
                <w:lang w:val="en-US" w:bidi="hi-IN"/>
              </w:rPr>
              <w:t>Instructor(s) of the course:</w:t>
            </w:r>
          </w:p>
          <w:p w14:paraId="721B8978" w14:textId="7CC5BDC7" w:rsidR="001A3B51" w:rsidRPr="00A00154" w:rsidRDefault="001A3B51" w:rsidP="001A3B51">
            <w:pPr>
              <w:jc w:val="both"/>
              <w:rPr>
                <w:b/>
              </w:rPr>
            </w:pPr>
            <w:r w:rsidRPr="00A00154">
              <w:t>Prof.  Özlem KÜÇÜKGÜÇLÜ</w:t>
            </w:r>
          </w:p>
          <w:p w14:paraId="2575BEC6" w14:textId="4BC14797" w:rsidR="001A3B51" w:rsidRPr="00A00154" w:rsidRDefault="001A3B51" w:rsidP="001A3B51">
            <w:pPr>
              <w:jc w:val="both"/>
              <w:rPr>
                <w:b/>
              </w:rPr>
            </w:pPr>
            <w:r w:rsidRPr="00A00154">
              <w:t>Prof.  Hatice MERT</w:t>
            </w:r>
          </w:p>
          <w:p w14:paraId="31248746" w14:textId="60DF68FF" w:rsidR="001A3B51" w:rsidRPr="00A00154" w:rsidRDefault="001A3B51" w:rsidP="001A3B51">
            <w:pPr>
              <w:jc w:val="both"/>
              <w:rPr>
                <w:b/>
              </w:rPr>
            </w:pPr>
            <w:r w:rsidRPr="00A00154">
              <w:t>Prof.  Özlem UĞUR</w:t>
            </w:r>
          </w:p>
          <w:p w14:paraId="61665DFF" w14:textId="2C670204" w:rsidR="001A3B51" w:rsidRPr="00A00154" w:rsidRDefault="001A3B51" w:rsidP="001A3B51">
            <w:pPr>
              <w:jc w:val="both"/>
              <w:rPr>
                <w:b/>
              </w:rPr>
            </w:pPr>
            <w:r w:rsidRPr="00A00154">
              <w:t>Prof.  Ezgi KARADAĞ</w:t>
            </w:r>
          </w:p>
          <w:p w14:paraId="2F30EA1C" w14:textId="77777777" w:rsidR="001A3B51" w:rsidRPr="00A00154" w:rsidRDefault="001A3B51" w:rsidP="001A3B51">
            <w:pPr>
              <w:jc w:val="both"/>
              <w:rPr>
                <w:b/>
              </w:rPr>
            </w:pPr>
            <w:r w:rsidRPr="00A00154">
              <w:t>Assoc. Prof. Dilek BÜYÜKKAYA BESEN</w:t>
            </w:r>
          </w:p>
          <w:p w14:paraId="02921249" w14:textId="77777777" w:rsidR="001A3B51" w:rsidRPr="00A00154" w:rsidRDefault="001A3B51" w:rsidP="001A3B51">
            <w:pPr>
              <w:jc w:val="both"/>
              <w:rPr>
                <w:b/>
              </w:rPr>
            </w:pPr>
            <w:r w:rsidRPr="00A00154">
              <w:t>Assoc. Prof. Merve Aliye AKYOL</w:t>
            </w:r>
          </w:p>
          <w:p w14:paraId="38D43364" w14:textId="77777777" w:rsidR="001A3B51" w:rsidRPr="00A00154" w:rsidRDefault="001A3B51" w:rsidP="001A3B51">
            <w:pPr>
              <w:jc w:val="both"/>
              <w:rPr>
                <w:b/>
              </w:rPr>
            </w:pPr>
            <w:r w:rsidRPr="00A00154">
              <w:t>Asist. Prof. Dilek SEZGİN</w:t>
            </w:r>
          </w:p>
          <w:p w14:paraId="3FC45800" w14:textId="77777777" w:rsidR="001A3B51" w:rsidRPr="00A00154" w:rsidRDefault="001A3B51" w:rsidP="001A3B51">
            <w:pPr>
              <w:jc w:val="both"/>
              <w:rPr>
                <w:lang w:val="en-US"/>
              </w:rPr>
            </w:pPr>
            <w:r w:rsidRPr="00A00154">
              <w:t>Asist. Prof. Merve ERÜNAL</w:t>
            </w:r>
          </w:p>
        </w:tc>
      </w:tr>
      <w:tr w:rsidR="001A3B51" w:rsidRPr="00A00154" w14:paraId="04F4EAA9" w14:textId="77777777" w:rsidTr="002C604D">
        <w:trPr>
          <w:jc w:val="center"/>
        </w:trPr>
        <w:tc>
          <w:tcPr>
            <w:tcW w:w="6133" w:type="dxa"/>
            <w:gridSpan w:val="4"/>
            <w:tcBorders>
              <w:top w:val="single" w:sz="4" w:space="0" w:color="auto"/>
              <w:left w:val="single" w:sz="4" w:space="0" w:color="auto"/>
              <w:bottom w:val="single" w:sz="4" w:space="0" w:color="auto"/>
              <w:right w:val="single" w:sz="4" w:space="0" w:color="auto"/>
            </w:tcBorders>
            <w:hideMark/>
          </w:tcPr>
          <w:p w14:paraId="0457607B" w14:textId="77777777" w:rsidR="001A3B51" w:rsidRPr="00A00154" w:rsidRDefault="001A3B51" w:rsidP="001A3B51">
            <w:pPr>
              <w:jc w:val="both"/>
              <w:rPr>
                <w:b/>
                <w:lang w:val="en-US" w:bidi="hi-IN"/>
              </w:rPr>
            </w:pPr>
            <w:r w:rsidRPr="00A00154">
              <w:rPr>
                <w:b/>
                <w:lang w:val="en-US" w:bidi="hi-IN"/>
              </w:rPr>
              <w:t xml:space="preserve">Prerequisite of the course: </w:t>
            </w:r>
          </w:p>
          <w:p w14:paraId="271D03E2" w14:textId="77777777" w:rsidR="001A3B51" w:rsidRPr="00A00154" w:rsidRDefault="001A3B51" w:rsidP="001A3B51">
            <w:pPr>
              <w:jc w:val="both"/>
              <w:rPr>
                <w:b/>
                <w:lang w:val="en-US" w:bidi="hi-IN"/>
              </w:rPr>
            </w:pPr>
            <w:r w:rsidRPr="00A00154">
              <w:rPr>
                <w:lang w:val="en-US"/>
              </w:rPr>
              <w:t>HEF 1052 Fundamentals of Nursing</w:t>
            </w:r>
          </w:p>
        </w:tc>
        <w:tc>
          <w:tcPr>
            <w:tcW w:w="4792" w:type="dxa"/>
            <w:gridSpan w:val="2"/>
            <w:tcBorders>
              <w:top w:val="single" w:sz="4" w:space="0" w:color="auto"/>
              <w:left w:val="single" w:sz="4" w:space="0" w:color="auto"/>
              <w:bottom w:val="single" w:sz="4" w:space="0" w:color="auto"/>
              <w:right w:val="single" w:sz="4" w:space="0" w:color="auto"/>
            </w:tcBorders>
            <w:hideMark/>
          </w:tcPr>
          <w:p w14:paraId="1F2ACD98" w14:textId="77777777" w:rsidR="001A3B51" w:rsidRPr="00A00154" w:rsidRDefault="001A3B51" w:rsidP="001A3B51">
            <w:pPr>
              <w:jc w:val="both"/>
              <w:rPr>
                <w:b/>
                <w:lang w:val="en-US" w:bidi="hi-IN"/>
              </w:rPr>
            </w:pPr>
            <w:r w:rsidRPr="00A00154">
              <w:rPr>
                <w:b/>
                <w:lang w:val="en-US" w:bidi="hi-IN"/>
              </w:rPr>
              <w:t xml:space="preserve">Prerequisite course for: </w:t>
            </w:r>
          </w:p>
          <w:p w14:paraId="481E078D" w14:textId="77777777" w:rsidR="001A3B51" w:rsidRPr="00A00154" w:rsidRDefault="001A3B51" w:rsidP="001A3B51">
            <w:pPr>
              <w:jc w:val="both"/>
              <w:rPr>
                <w:b/>
                <w:lang w:val="en-US"/>
              </w:rPr>
            </w:pPr>
            <w:r w:rsidRPr="00A00154">
              <w:rPr>
                <w:lang w:val="en-US"/>
              </w:rPr>
              <w:t>HEF 2090 Surgical Diseases Nursing</w:t>
            </w:r>
          </w:p>
          <w:p w14:paraId="43148311" w14:textId="77777777" w:rsidR="001A3B51" w:rsidRPr="00A00154" w:rsidRDefault="001A3B51" w:rsidP="001A3B51">
            <w:pPr>
              <w:jc w:val="both"/>
              <w:rPr>
                <w:lang w:val="en-US" w:bidi="hi-IN"/>
              </w:rPr>
            </w:pPr>
          </w:p>
        </w:tc>
      </w:tr>
      <w:tr w:rsidR="001A3B51" w:rsidRPr="00A00154" w14:paraId="68B55D8F" w14:textId="77777777" w:rsidTr="002C604D">
        <w:trPr>
          <w:jc w:val="center"/>
        </w:trPr>
        <w:tc>
          <w:tcPr>
            <w:tcW w:w="6133" w:type="dxa"/>
            <w:gridSpan w:val="4"/>
            <w:tcBorders>
              <w:top w:val="single" w:sz="4" w:space="0" w:color="auto"/>
              <w:left w:val="single" w:sz="4" w:space="0" w:color="auto"/>
              <w:bottom w:val="single" w:sz="4" w:space="0" w:color="auto"/>
              <w:right w:val="single" w:sz="4" w:space="0" w:color="auto"/>
            </w:tcBorders>
          </w:tcPr>
          <w:p w14:paraId="42DB13CF" w14:textId="77777777" w:rsidR="001A3B51" w:rsidRPr="00A00154" w:rsidRDefault="001A3B51" w:rsidP="001A3B51">
            <w:pPr>
              <w:jc w:val="both"/>
              <w:rPr>
                <w:b/>
                <w:lang w:val="en-US" w:bidi="hi-IN"/>
              </w:rPr>
            </w:pPr>
            <w:r w:rsidRPr="00A00154">
              <w:rPr>
                <w:b/>
                <w:lang w:val="en-US" w:bidi="hi-IN"/>
              </w:rPr>
              <w:t>Weekly course hours:</w:t>
            </w:r>
            <w:r w:rsidRPr="00A00154">
              <w:rPr>
                <w:lang w:val="en-US" w:bidi="hi-IN"/>
              </w:rPr>
              <w:t xml:space="preserve"> 16</w:t>
            </w:r>
          </w:p>
          <w:p w14:paraId="6993D1CD" w14:textId="77777777" w:rsidR="001A3B51" w:rsidRPr="00A00154" w:rsidRDefault="001A3B51" w:rsidP="001A3B51">
            <w:pPr>
              <w:jc w:val="both"/>
              <w:rPr>
                <w:i/>
                <w:lang w:val="en-US" w:bidi="hi-IN"/>
              </w:rPr>
            </w:pPr>
          </w:p>
        </w:tc>
        <w:tc>
          <w:tcPr>
            <w:tcW w:w="4792" w:type="dxa"/>
            <w:gridSpan w:val="2"/>
            <w:tcBorders>
              <w:top w:val="single" w:sz="4" w:space="0" w:color="auto"/>
              <w:left w:val="single" w:sz="4" w:space="0" w:color="auto"/>
              <w:bottom w:val="single" w:sz="4" w:space="0" w:color="auto"/>
              <w:right w:val="single" w:sz="4" w:space="0" w:color="auto"/>
            </w:tcBorders>
            <w:hideMark/>
          </w:tcPr>
          <w:p w14:paraId="66E48B00" w14:textId="24439A60" w:rsidR="001A3B51" w:rsidRPr="00A00154" w:rsidRDefault="001A3B51" w:rsidP="001A3B51">
            <w:pPr>
              <w:jc w:val="both"/>
              <w:rPr>
                <w:b/>
                <w:lang w:val="en-US" w:bidi="hi-IN"/>
              </w:rPr>
            </w:pPr>
            <w:r w:rsidRPr="00A00154">
              <w:rPr>
                <w:b/>
                <w:lang w:val="en-US" w:bidi="hi-IN"/>
              </w:rPr>
              <w:t>Course Coordinator</w:t>
            </w:r>
            <w:r w:rsidRPr="00A00154">
              <w:rPr>
                <w:lang w:val="en-US" w:bidi="hi-IN"/>
              </w:rPr>
              <w:t xml:space="preserve"> (Responsible for registers to the course): </w:t>
            </w:r>
            <w:r w:rsidR="007B216E" w:rsidRPr="00A00154">
              <w:t>Asist. Prof. Merve ERÜNAL</w:t>
            </w:r>
          </w:p>
        </w:tc>
      </w:tr>
      <w:tr w:rsidR="001A3B51" w:rsidRPr="00A00154" w14:paraId="44C98F27" w14:textId="77777777" w:rsidTr="002C604D">
        <w:trPr>
          <w:jc w:val="center"/>
        </w:trPr>
        <w:tc>
          <w:tcPr>
            <w:tcW w:w="2855" w:type="dxa"/>
            <w:tcBorders>
              <w:top w:val="single" w:sz="4" w:space="0" w:color="auto"/>
              <w:left w:val="single" w:sz="4" w:space="0" w:color="auto"/>
              <w:bottom w:val="single" w:sz="4" w:space="0" w:color="auto"/>
              <w:right w:val="single" w:sz="4" w:space="0" w:color="auto"/>
            </w:tcBorders>
            <w:hideMark/>
          </w:tcPr>
          <w:p w14:paraId="10D319A2" w14:textId="77777777" w:rsidR="001A3B51" w:rsidRPr="00A00154" w:rsidRDefault="001A3B51" w:rsidP="001A3B51">
            <w:pPr>
              <w:jc w:val="both"/>
              <w:rPr>
                <w:lang w:val="en-US" w:bidi="hi-IN"/>
              </w:rPr>
            </w:pPr>
            <w:r w:rsidRPr="00A00154">
              <w:rPr>
                <w:lang w:val="en-US" w:bidi="hi-IN"/>
              </w:rPr>
              <w:t>Theory</w:t>
            </w:r>
          </w:p>
        </w:tc>
        <w:tc>
          <w:tcPr>
            <w:tcW w:w="1639" w:type="dxa"/>
            <w:tcBorders>
              <w:top w:val="single" w:sz="4" w:space="0" w:color="auto"/>
              <w:left w:val="single" w:sz="4" w:space="0" w:color="auto"/>
              <w:bottom w:val="single" w:sz="4" w:space="0" w:color="auto"/>
              <w:right w:val="single" w:sz="4" w:space="0" w:color="auto"/>
            </w:tcBorders>
          </w:tcPr>
          <w:p w14:paraId="0D8B17CC" w14:textId="77777777" w:rsidR="001A3B51" w:rsidRPr="00A00154" w:rsidRDefault="001A3B51" w:rsidP="001A3B51">
            <w:pPr>
              <w:jc w:val="both"/>
              <w:rPr>
                <w:b/>
                <w:lang w:val="en-US" w:bidi="hi-IN"/>
              </w:rPr>
            </w:pPr>
            <w:r w:rsidRPr="00A00154">
              <w:rPr>
                <w:lang w:val="en-US" w:bidi="hi-IN"/>
              </w:rPr>
              <w:t>Practice</w:t>
            </w:r>
          </w:p>
        </w:tc>
        <w:tc>
          <w:tcPr>
            <w:tcW w:w="1639" w:type="dxa"/>
            <w:gridSpan w:val="2"/>
            <w:tcBorders>
              <w:top w:val="single" w:sz="4" w:space="0" w:color="auto"/>
              <w:left w:val="single" w:sz="4" w:space="0" w:color="auto"/>
              <w:bottom w:val="single" w:sz="4" w:space="0" w:color="auto"/>
              <w:right w:val="single" w:sz="4" w:space="0" w:color="auto"/>
            </w:tcBorders>
            <w:hideMark/>
          </w:tcPr>
          <w:p w14:paraId="2C1CAC93" w14:textId="77777777" w:rsidR="001A3B51" w:rsidRPr="00A00154" w:rsidRDefault="001A3B51" w:rsidP="001A3B51">
            <w:pPr>
              <w:jc w:val="both"/>
              <w:rPr>
                <w:lang w:val="en-US" w:bidi="hi-IN"/>
              </w:rPr>
            </w:pPr>
            <w:r w:rsidRPr="00A00154">
              <w:rPr>
                <w:lang w:val="en-US" w:bidi="hi-IN"/>
              </w:rPr>
              <w:t>Laboratory</w:t>
            </w:r>
          </w:p>
        </w:tc>
        <w:tc>
          <w:tcPr>
            <w:tcW w:w="4792" w:type="dxa"/>
            <w:gridSpan w:val="2"/>
            <w:tcBorders>
              <w:top w:val="single" w:sz="4" w:space="0" w:color="auto"/>
              <w:left w:val="single" w:sz="4" w:space="0" w:color="auto"/>
              <w:bottom w:val="single" w:sz="4" w:space="0" w:color="auto"/>
              <w:right w:val="single" w:sz="4" w:space="0" w:color="auto"/>
            </w:tcBorders>
          </w:tcPr>
          <w:p w14:paraId="63155778" w14:textId="77777777" w:rsidR="001A3B51" w:rsidRPr="00A00154" w:rsidRDefault="001A3B51" w:rsidP="001A3B51">
            <w:pPr>
              <w:jc w:val="both"/>
              <w:rPr>
                <w:lang w:val="en-US" w:bidi="hi-IN"/>
              </w:rPr>
            </w:pPr>
            <w:r w:rsidRPr="00A00154">
              <w:rPr>
                <w:b/>
                <w:lang w:val="en-US" w:bidi="hi-IN"/>
              </w:rPr>
              <w:t>National Credit of the Course:</w:t>
            </w:r>
            <w:r w:rsidRPr="00A00154">
              <w:rPr>
                <w:lang w:val="en-US" w:bidi="hi-IN"/>
              </w:rPr>
              <w:t xml:space="preserve"> 11</w:t>
            </w:r>
          </w:p>
        </w:tc>
      </w:tr>
      <w:tr w:rsidR="001A3B51" w:rsidRPr="00A00154" w14:paraId="08A3B769" w14:textId="77777777" w:rsidTr="002C604D">
        <w:trPr>
          <w:jc w:val="center"/>
        </w:trPr>
        <w:tc>
          <w:tcPr>
            <w:tcW w:w="2855" w:type="dxa"/>
            <w:tcBorders>
              <w:top w:val="single" w:sz="4" w:space="0" w:color="auto"/>
              <w:left w:val="single" w:sz="4" w:space="0" w:color="auto"/>
              <w:bottom w:val="single" w:sz="4" w:space="0" w:color="auto"/>
              <w:right w:val="single" w:sz="4" w:space="0" w:color="auto"/>
            </w:tcBorders>
            <w:hideMark/>
          </w:tcPr>
          <w:p w14:paraId="0385AEFA" w14:textId="77777777" w:rsidR="001A3B51" w:rsidRPr="00A00154" w:rsidRDefault="001A3B51" w:rsidP="001A3B51">
            <w:pPr>
              <w:jc w:val="both"/>
              <w:rPr>
                <w:b/>
                <w:lang w:val="en-US" w:bidi="hi-IN"/>
              </w:rPr>
            </w:pPr>
            <w:r w:rsidRPr="00A00154">
              <w:rPr>
                <w:lang w:val="en-US" w:bidi="hi-IN"/>
              </w:rPr>
              <w:t>6</w:t>
            </w:r>
          </w:p>
        </w:tc>
        <w:tc>
          <w:tcPr>
            <w:tcW w:w="1639" w:type="dxa"/>
            <w:tcBorders>
              <w:top w:val="single" w:sz="4" w:space="0" w:color="auto"/>
              <w:left w:val="single" w:sz="4" w:space="0" w:color="auto"/>
              <w:bottom w:val="single" w:sz="4" w:space="0" w:color="auto"/>
              <w:right w:val="single" w:sz="4" w:space="0" w:color="auto"/>
            </w:tcBorders>
            <w:hideMark/>
          </w:tcPr>
          <w:p w14:paraId="3A965E33" w14:textId="77777777" w:rsidR="001A3B51" w:rsidRPr="00A00154" w:rsidRDefault="001A3B51" w:rsidP="001A3B51">
            <w:pPr>
              <w:jc w:val="both"/>
              <w:rPr>
                <w:b/>
                <w:lang w:val="en-US" w:bidi="hi-IN"/>
              </w:rPr>
            </w:pPr>
            <w:r w:rsidRPr="00A00154">
              <w:rPr>
                <w:lang w:val="en-US" w:bidi="hi-IN"/>
              </w:rPr>
              <w:t>10</w:t>
            </w:r>
          </w:p>
        </w:tc>
        <w:tc>
          <w:tcPr>
            <w:tcW w:w="1639" w:type="dxa"/>
            <w:gridSpan w:val="2"/>
            <w:tcBorders>
              <w:top w:val="single" w:sz="4" w:space="0" w:color="auto"/>
              <w:left w:val="single" w:sz="4" w:space="0" w:color="auto"/>
              <w:bottom w:val="single" w:sz="4" w:space="0" w:color="auto"/>
              <w:right w:val="single" w:sz="4" w:space="0" w:color="auto"/>
            </w:tcBorders>
            <w:hideMark/>
          </w:tcPr>
          <w:p w14:paraId="35A898E7" w14:textId="77777777" w:rsidR="001A3B51" w:rsidRPr="00A00154" w:rsidRDefault="001A3B51" w:rsidP="001A3B51">
            <w:pPr>
              <w:jc w:val="both"/>
              <w:rPr>
                <w:b/>
                <w:lang w:val="en-US" w:bidi="hi-IN"/>
              </w:rPr>
            </w:pPr>
            <w:r w:rsidRPr="00A00154">
              <w:rPr>
                <w:lang w:val="en-US" w:bidi="hi-IN"/>
              </w:rPr>
              <w:t>-</w:t>
            </w:r>
          </w:p>
        </w:tc>
        <w:tc>
          <w:tcPr>
            <w:tcW w:w="4792" w:type="dxa"/>
            <w:gridSpan w:val="2"/>
            <w:tcBorders>
              <w:top w:val="single" w:sz="4" w:space="0" w:color="auto"/>
              <w:left w:val="single" w:sz="4" w:space="0" w:color="auto"/>
              <w:bottom w:val="single" w:sz="4" w:space="0" w:color="auto"/>
              <w:right w:val="single" w:sz="4" w:space="0" w:color="auto"/>
            </w:tcBorders>
          </w:tcPr>
          <w:p w14:paraId="1FFEAF9C" w14:textId="77777777" w:rsidR="001A3B51" w:rsidRPr="00A00154" w:rsidRDefault="001A3B51" w:rsidP="001A3B51">
            <w:pPr>
              <w:jc w:val="both"/>
              <w:rPr>
                <w:b/>
                <w:lang w:val="en-US" w:bidi="hi-IN"/>
              </w:rPr>
            </w:pPr>
            <w:r w:rsidRPr="00A00154">
              <w:rPr>
                <w:b/>
                <w:lang w:val="en-US" w:bidi="hi-IN"/>
              </w:rPr>
              <w:t>AKTS Credit of the Course:</w:t>
            </w:r>
            <w:r w:rsidRPr="00A00154">
              <w:rPr>
                <w:lang w:val="en-US" w:bidi="hi-IN"/>
              </w:rPr>
              <w:t xml:space="preserve"> 15</w:t>
            </w:r>
          </w:p>
        </w:tc>
      </w:tr>
      <w:tr w:rsidR="009261C5" w:rsidRPr="00A00154" w14:paraId="49DD76DF" w14:textId="77777777" w:rsidTr="002C604D">
        <w:trPr>
          <w:jc w:val="center"/>
        </w:trPr>
        <w:tc>
          <w:tcPr>
            <w:tcW w:w="2855" w:type="dxa"/>
            <w:tcBorders>
              <w:top w:val="single" w:sz="4" w:space="0" w:color="auto"/>
              <w:left w:val="single" w:sz="4" w:space="0" w:color="auto"/>
              <w:bottom w:val="single" w:sz="4" w:space="0" w:color="auto"/>
              <w:right w:val="single" w:sz="4" w:space="0" w:color="auto"/>
            </w:tcBorders>
            <w:vAlign w:val="center"/>
          </w:tcPr>
          <w:p w14:paraId="74AD73BC" w14:textId="5E0BADBF" w:rsidR="009261C5" w:rsidRPr="00A00154" w:rsidRDefault="009261C5" w:rsidP="009261C5">
            <w:pPr>
              <w:jc w:val="both"/>
              <w:rPr>
                <w:lang w:val="en-US" w:bidi="hi-IN"/>
              </w:rPr>
            </w:pPr>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3D3DD827" w14:textId="011565B6" w:rsidR="009261C5" w:rsidRPr="00A00154" w:rsidRDefault="009261C5" w:rsidP="009261C5">
            <w:pPr>
              <w:jc w:val="both"/>
              <w:rPr>
                <w:lang w:val="en-US" w:bidi="hi-IN"/>
              </w:rPr>
            </w:pPr>
            <w:r w:rsidRPr="00E713FB">
              <w:rPr>
                <w:b/>
                <w:bCs/>
              </w:rPr>
              <w:t>Section/Students per Section</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089A1688" w14:textId="2CEBAB1E" w:rsidR="009261C5" w:rsidRPr="00A00154" w:rsidRDefault="009261C5" w:rsidP="009261C5">
            <w:pPr>
              <w:jc w:val="both"/>
              <w:rPr>
                <w:lang w:val="en-US" w:bidi="hi-IN"/>
              </w:rPr>
            </w:pPr>
            <w:r w:rsidRPr="00E713FB">
              <w:rPr>
                <w:b/>
                <w:bCs/>
              </w:rPr>
              <w:t>Section/Students per Section</w:t>
            </w:r>
          </w:p>
        </w:tc>
        <w:tc>
          <w:tcPr>
            <w:tcW w:w="4792" w:type="dxa"/>
            <w:gridSpan w:val="2"/>
            <w:tcBorders>
              <w:top w:val="single" w:sz="4" w:space="0" w:color="auto"/>
              <w:left w:val="single" w:sz="4" w:space="0" w:color="auto"/>
              <w:bottom w:val="single" w:sz="4" w:space="0" w:color="auto"/>
              <w:right w:val="single" w:sz="4" w:space="0" w:color="auto"/>
            </w:tcBorders>
            <w:vAlign w:val="center"/>
          </w:tcPr>
          <w:p w14:paraId="1A5F0207" w14:textId="681079FC" w:rsidR="009261C5" w:rsidRPr="00A00154" w:rsidRDefault="009261C5" w:rsidP="009261C5">
            <w:pPr>
              <w:jc w:val="both"/>
              <w:rPr>
                <w:b/>
                <w:lang w:val="en-US" w:bidi="hi-IN"/>
              </w:rPr>
            </w:pPr>
            <w:r w:rsidRPr="00E713FB">
              <w:rPr>
                <w:b/>
                <w:bCs/>
              </w:rPr>
              <w:t>Number of Students Enrolled in the Course</w:t>
            </w:r>
          </w:p>
        </w:tc>
      </w:tr>
      <w:tr w:rsidR="009261C5" w:rsidRPr="00A00154" w14:paraId="4797268D" w14:textId="77777777" w:rsidTr="002C604D">
        <w:trPr>
          <w:jc w:val="center"/>
        </w:trPr>
        <w:tc>
          <w:tcPr>
            <w:tcW w:w="2855" w:type="dxa"/>
            <w:tcBorders>
              <w:top w:val="single" w:sz="4" w:space="0" w:color="auto"/>
              <w:left w:val="single" w:sz="4" w:space="0" w:color="auto"/>
              <w:bottom w:val="single" w:sz="4" w:space="0" w:color="auto"/>
              <w:right w:val="single" w:sz="4" w:space="0" w:color="auto"/>
            </w:tcBorders>
          </w:tcPr>
          <w:p w14:paraId="4F625A71" w14:textId="5C005864" w:rsidR="009261C5" w:rsidRPr="00A00154" w:rsidRDefault="009261C5" w:rsidP="009261C5">
            <w:pPr>
              <w:jc w:val="both"/>
              <w:rPr>
                <w:lang w:val="en-US" w:bidi="hi-IN"/>
              </w:rPr>
            </w:pPr>
            <w:r w:rsidRPr="00187E0A">
              <w:t>2 /122-115</w:t>
            </w:r>
          </w:p>
        </w:tc>
        <w:tc>
          <w:tcPr>
            <w:tcW w:w="1639" w:type="dxa"/>
            <w:tcBorders>
              <w:top w:val="single" w:sz="4" w:space="0" w:color="auto"/>
              <w:left w:val="single" w:sz="4" w:space="0" w:color="auto"/>
              <w:bottom w:val="single" w:sz="4" w:space="0" w:color="auto"/>
              <w:right w:val="single" w:sz="4" w:space="0" w:color="auto"/>
            </w:tcBorders>
          </w:tcPr>
          <w:p w14:paraId="0B3470B4" w14:textId="144BC9C0" w:rsidR="009261C5" w:rsidRPr="00A00154" w:rsidRDefault="009261C5" w:rsidP="009261C5">
            <w:pPr>
              <w:jc w:val="both"/>
              <w:rPr>
                <w:lang w:val="en-US" w:bidi="hi-IN"/>
              </w:rPr>
            </w:pPr>
            <w:r w:rsidRPr="00187E0A">
              <w:t>8 /</w:t>
            </w:r>
          </w:p>
        </w:tc>
        <w:tc>
          <w:tcPr>
            <w:tcW w:w="1639" w:type="dxa"/>
            <w:gridSpan w:val="2"/>
            <w:tcBorders>
              <w:top w:val="single" w:sz="4" w:space="0" w:color="auto"/>
              <w:left w:val="single" w:sz="4" w:space="0" w:color="auto"/>
              <w:bottom w:val="single" w:sz="4" w:space="0" w:color="auto"/>
              <w:right w:val="single" w:sz="4" w:space="0" w:color="auto"/>
            </w:tcBorders>
          </w:tcPr>
          <w:p w14:paraId="75D46016" w14:textId="3A8780EC" w:rsidR="009261C5" w:rsidRPr="00A00154" w:rsidRDefault="009261C5" w:rsidP="009261C5">
            <w:pPr>
              <w:jc w:val="both"/>
              <w:rPr>
                <w:lang w:val="en-US" w:bidi="hi-IN"/>
              </w:rPr>
            </w:pPr>
            <w:r w:rsidRPr="00187E0A">
              <w:t>-</w:t>
            </w:r>
          </w:p>
        </w:tc>
        <w:tc>
          <w:tcPr>
            <w:tcW w:w="4792" w:type="dxa"/>
            <w:gridSpan w:val="2"/>
            <w:tcBorders>
              <w:top w:val="single" w:sz="4" w:space="0" w:color="auto"/>
              <w:left w:val="single" w:sz="4" w:space="0" w:color="auto"/>
              <w:bottom w:val="single" w:sz="4" w:space="0" w:color="auto"/>
              <w:right w:val="single" w:sz="4" w:space="0" w:color="auto"/>
            </w:tcBorders>
          </w:tcPr>
          <w:p w14:paraId="6F771CC2" w14:textId="7B69C415" w:rsidR="009261C5" w:rsidRPr="00A00154" w:rsidRDefault="009261C5" w:rsidP="009261C5">
            <w:pPr>
              <w:jc w:val="both"/>
              <w:rPr>
                <w:b/>
                <w:lang w:val="en-US" w:bidi="hi-IN"/>
              </w:rPr>
            </w:pPr>
            <w:r w:rsidRPr="00187E0A">
              <w:t>237</w:t>
            </w:r>
          </w:p>
        </w:tc>
      </w:tr>
      <w:tr w:rsidR="001A3B51" w:rsidRPr="00A00154" w14:paraId="5DC399FB" w14:textId="77777777" w:rsidTr="002C604D">
        <w:trPr>
          <w:jc w:val="center"/>
        </w:trPr>
        <w:tc>
          <w:tcPr>
            <w:tcW w:w="10925" w:type="dxa"/>
            <w:gridSpan w:val="6"/>
            <w:tcBorders>
              <w:top w:val="single" w:sz="4" w:space="0" w:color="auto"/>
              <w:left w:val="single" w:sz="4" w:space="0" w:color="auto"/>
              <w:bottom w:val="single" w:sz="4" w:space="0" w:color="auto"/>
              <w:right w:val="single" w:sz="4" w:space="0" w:color="auto"/>
            </w:tcBorders>
          </w:tcPr>
          <w:p w14:paraId="0BBFF26B" w14:textId="77777777" w:rsidR="001A3B51" w:rsidRPr="00A00154" w:rsidRDefault="001A3B51" w:rsidP="001A3B51">
            <w:pPr>
              <w:jc w:val="both"/>
              <w:rPr>
                <w:lang w:val="en-US"/>
              </w:rPr>
            </w:pPr>
            <w:r w:rsidRPr="00A00154">
              <w:rPr>
                <w:b/>
                <w:lang w:val="en-US" w:bidi="hi-IN"/>
              </w:rPr>
              <w:t>Course Objective:</w:t>
            </w:r>
            <w:r w:rsidRPr="00A00154">
              <w:rPr>
                <w:lang w:val="en-US" w:bidi="hi-IN"/>
              </w:rPr>
              <w:t xml:space="preserve"> </w:t>
            </w:r>
            <w:r w:rsidRPr="00A00154">
              <w:rPr>
                <w:lang w:val="en-US"/>
              </w:rPr>
              <w:t xml:space="preserve">The purpose of this course is to gain the student the knowledge and skills related to the basic concepts and topics of internal medicine nursing.  </w:t>
            </w:r>
          </w:p>
        </w:tc>
      </w:tr>
      <w:tr w:rsidR="001A3B51" w:rsidRPr="00A00154" w14:paraId="2F2C5991" w14:textId="77777777" w:rsidTr="002C604D">
        <w:trPr>
          <w:jc w:val="center"/>
        </w:trPr>
        <w:tc>
          <w:tcPr>
            <w:tcW w:w="10925" w:type="dxa"/>
            <w:gridSpan w:val="6"/>
            <w:tcBorders>
              <w:top w:val="single" w:sz="4" w:space="0" w:color="auto"/>
              <w:left w:val="single" w:sz="4" w:space="0" w:color="auto"/>
              <w:bottom w:val="single" w:sz="4" w:space="0" w:color="auto"/>
              <w:right w:val="single" w:sz="4" w:space="0" w:color="auto"/>
            </w:tcBorders>
          </w:tcPr>
          <w:p w14:paraId="33F72B58" w14:textId="77777777" w:rsidR="001A3B51" w:rsidRPr="00A00154" w:rsidRDefault="001A3B51" w:rsidP="001A3B51">
            <w:pPr>
              <w:jc w:val="both"/>
              <w:rPr>
                <w:b/>
                <w:lang w:val="en-US" w:bidi="hi-IN"/>
              </w:rPr>
            </w:pPr>
            <w:r w:rsidRPr="00A00154">
              <w:rPr>
                <w:b/>
                <w:lang w:val="en-US" w:bidi="hi-IN"/>
              </w:rPr>
              <w:t xml:space="preserve">Learning Outputs of the Course:  </w:t>
            </w:r>
          </w:p>
          <w:p w14:paraId="2C469DCB" w14:textId="77777777" w:rsidR="001A3B51" w:rsidRPr="00A00154" w:rsidRDefault="001A3B51" w:rsidP="001A3B51">
            <w:pPr>
              <w:pStyle w:val="ListeParagraf"/>
              <w:ind w:left="0"/>
              <w:jc w:val="both"/>
              <w:rPr>
                <w:b/>
                <w:bCs/>
                <w:lang w:val="en-US" w:bidi="hi-IN"/>
              </w:rPr>
            </w:pPr>
            <w:r w:rsidRPr="00A00154">
              <w:rPr>
                <w:b/>
                <w:lang w:val="en-US" w:bidi="hi-IN"/>
              </w:rPr>
              <w:t>LO 1</w:t>
            </w:r>
            <w:r w:rsidRPr="00A00154">
              <w:rPr>
                <w:lang w:val="en-US" w:bidi="hi-IN"/>
              </w:rPr>
              <w:t>. Knowing the system diseases and nursing care</w:t>
            </w:r>
          </w:p>
          <w:p w14:paraId="2C2051E2" w14:textId="7B5D33B0" w:rsidR="001A3B51" w:rsidRPr="00A00154" w:rsidRDefault="001A3B51" w:rsidP="001A3B51">
            <w:pPr>
              <w:pStyle w:val="ListeParagraf"/>
              <w:ind w:left="0"/>
              <w:jc w:val="both"/>
              <w:rPr>
                <w:b/>
                <w:lang w:val="en-US"/>
              </w:rPr>
            </w:pPr>
            <w:r w:rsidRPr="00A00154">
              <w:rPr>
                <w:b/>
                <w:lang w:val="en-US"/>
              </w:rPr>
              <w:t>LO 2</w:t>
            </w:r>
            <w:r w:rsidRPr="00A00154">
              <w:rPr>
                <w:lang w:val="en-US"/>
              </w:rPr>
              <w:t>.</w:t>
            </w:r>
            <w:r w:rsidR="007B216E" w:rsidRPr="00A00154">
              <w:rPr>
                <w:lang w:val="en-US"/>
              </w:rPr>
              <w:t xml:space="preserve"> </w:t>
            </w:r>
            <w:r w:rsidRPr="00A00154">
              <w:rPr>
                <w:lang w:val="en-US"/>
              </w:rPr>
              <w:t>Using the nursing process in the care of patients with acute or chronic internal diseases</w:t>
            </w:r>
          </w:p>
          <w:p w14:paraId="6EF21C79" w14:textId="77777777" w:rsidR="001A3B51" w:rsidRPr="00A00154" w:rsidRDefault="001A3B51" w:rsidP="001A3B51">
            <w:pPr>
              <w:pStyle w:val="ListeParagraf"/>
              <w:ind w:left="0"/>
              <w:jc w:val="both"/>
              <w:rPr>
                <w:b/>
                <w:lang w:val="en-US"/>
              </w:rPr>
            </w:pPr>
            <w:r w:rsidRPr="00A00154">
              <w:rPr>
                <w:b/>
                <w:lang w:val="en-US"/>
              </w:rPr>
              <w:t>LO 3</w:t>
            </w:r>
            <w:r w:rsidRPr="00A00154">
              <w:rPr>
                <w:lang w:val="en-US"/>
              </w:rPr>
              <w:t>. Approaching the healthy individual/patient holistically</w:t>
            </w:r>
          </w:p>
          <w:p w14:paraId="593B31D6" w14:textId="4194EAA9" w:rsidR="001A3B51" w:rsidRPr="00A00154" w:rsidRDefault="001A3B51" w:rsidP="001A3B51">
            <w:pPr>
              <w:jc w:val="both"/>
              <w:rPr>
                <w:rFonts w:eastAsia="Calibri"/>
                <w:b/>
                <w:lang w:val="en-US"/>
              </w:rPr>
            </w:pPr>
            <w:r w:rsidRPr="00A00154">
              <w:rPr>
                <w:b/>
                <w:lang w:val="en-US"/>
              </w:rPr>
              <w:t>LO 4.</w:t>
            </w:r>
            <w:r w:rsidR="007B216E" w:rsidRPr="00A00154">
              <w:rPr>
                <w:lang w:val="en-US"/>
              </w:rPr>
              <w:t xml:space="preserve"> </w:t>
            </w:r>
            <w:r w:rsidRPr="00A00154">
              <w:rPr>
                <w:lang w:val="en-US"/>
              </w:rPr>
              <w:t xml:space="preserve">Discussing the knowledge obtained in the field of internal medicine nursing with a critical approach </w:t>
            </w:r>
          </w:p>
          <w:p w14:paraId="4EF3BD87" w14:textId="08FB3BD3" w:rsidR="001A3B51" w:rsidRPr="00A00154" w:rsidRDefault="001A3B51" w:rsidP="001A3B51">
            <w:pPr>
              <w:pStyle w:val="ListeParagraf"/>
              <w:ind w:left="0"/>
              <w:jc w:val="both"/>
              <w:rPr>
                <w:b/>
                <w:lang w:val="en-US"/>
              </w:rPr>
            </w:pPr>
            <w:r w:rsidRPr="00A00154">
              <w:rPr>
                <w:b/>
                <w:lang w:val="en-US"/>
              </w:rPr>
              <w:t>LO 5</w:t>
            </w:r>
            <w:r w:rsidRPr="00A00154">
              <w:rPr>
                <w:lang w:val="en-US"/>
              </w:rPr>
              <w:t>.</w:t>
            </w:r>
            <w:r w:rsidR="007B216E" w:rsidRPr="00A00154">
              <w:rPr>
                <w:lang w:val="en-US"/>
              </w:rPr>
              <w:t xml:space="preserve"> </w:t>
            </w:r>
            <w:r w:rsidRPr="00A00154">
              <w:rPr>
                <w:lang w:val="en-US"/>
              </w:rPr>
              <w:t>Giving health training according to requirements of the patient/family on the primary, secondary and tertiary level of health prevention</w:t>
            </w:r>
          </w:p>
          <w:p w14:paraId="77BAB543" w14:textId="2932CCBE" w:rsidR="001A3B51" w:rsidRPr="00A00154" w:rsidRDefault="001A3B51" w:rsidP="001A3B51">
            <w:pPr>
              <w:pStyle w:val="ListeParagraf"/>
              <w:ind w:left="0"/>
              <w:jc w:val="both"/>
              <w:rPr>
                <w:rFonts w:eastAsia="Calibri"/>
                <w:b/>
                <w:lang w:val="en-US"/>
              </w:rPr>
            </w:pPr>
            <w:r w:rsidRPr="00A00154">
              <w:rPr>
                <w:b/>
                <w:lang w:val="en-US"/>
              </w:rPr>
              <w:t>LO 6</w:t>
            </w:r>
            <w:r w:rsidRPr="00A00154">
              <w:rPr>
                <w:lang w:val="en-US"/>
              </w:rPr>
              <w:t>.</w:t>
            </w:r>
            <w:r w:rsidR="007B216E" w:rsidRPr="00A00154">
              <w:rPr>
                <w:lang w:val="en-US"/>
              </w:rPr>
              <w:t xml:space="preserve"> </w:t>
            </w:r>
            <w:r w:rsidRPr="00A00154">
              <w:rPr>
                <w:lang w:val="en-US"/>
              </w:rPr>
              <w:t xml:space="preserve">Knowing the patient’s rights and ethical approaches in internal medicine clinics </w:t>
            </w:r>
          </w:p>
          <w:p w14:paraId="50C8C7A5" w14:textId="1CE56C9E" w:rsidR="001A3B51" w:rsidRPr="00A00154" w:rsidRDefault="001A3B51" w:rsidP="001A3B51">
            <w:pPr>
              <w:pStyle w:val="ListeParagraf"/>
              <w:ind w:left="0"/>
              <w:jc w:val="both"/>
              <w:rPr>
                <w:b/>
                <w:lang w:val="en-US"/>
              </w:rPr>
            </w:pPr>
            <w:r w:rsidRPr="00A00154">
              <w:rPr>
                <w:b/>
                <w:lang w:val="en-US"/>
              </w:rPr>
              <w:t>LO 7</w:t>
            </w:r>
            <w:r w:rsidRPr="00A00154">
              <w:rPr>
                <w:lang w:val="en-US"/>
              </w:rPr>
              <w:t>.</w:t>
            </w:r>
            <w:r w:rsidR="007B216E" w:rsidRPr="00A00154">
              <w:rPr>
                <w:lang w:val="en-US"/>
              </w:rPr>
              <w:t xml:space="preserve"> </w:t>
            </w:r>
            <w:r w:rsidRPr="00A00154">
              <w:rPr>
                <w:lang w:val="en-US"/>
              </w:rPr>
              <w:t xml:space="preserve">Following the current knowledge related to internal medicine </w:t>
            </w:r>
          </w:p>
          <w:p w14:paraId="419FEBF8" w14:textId="2884A9D7" w:rsidR="001A3B51" w:rsidRPr="00A00154" w:rsidRDefault="001A3B51" w:rsidP="001A3B51">
            <w:pPr>
              <w:jc w:val="both"/>
              <w:rPr>
                <w:lang w:val="en-US"/>
              </w:rPr>
            </w:pPr>
            <w:r w:rsidRPr="00A00154">
              <w:rPr>
                <w:b/>
                <w:lang w:val="en-US"/>
              </w:rPr>
              <w:t>LO 8.</w:t>
            </w:r>
            <w:r w:rsidR="007B216E" w:rsidRPr="00A00154">
              <w:rPr>
                <w:lang w:val="en-US"/>
              </w:rPr>
              <w:t xml:space="preserve"> </w:t>
            </w:r>
            <w:r w:rsidRPr="00A00154">
              <w:rPr>
                <w:lang w:val="en-US"/>
              </w:rPr>
              <w:t>Being willing to take part in patient care in a multidisciplinary team in internal medicine clinics</w:t>
            </w:r>
          </w:p>
        </w:tc>
      </w:tr>
      <w:tr w:rsidR="002C604D" w:rsidRPr="00A00154" w14:paraId="62C36C82" w14:textId="77777777" w:rsidTr="002C604D">
        <w:trPr>
          <w:jc w:val="center"/>
        </w:trPr>
        <w:tc>
          <w:tcPr>
            <w:tcW w:w="10925" w:type="dxa"/>
            <w:gridSpan w:val="6"/>
            <w:tcBorders>
              <w:top w:val="single" w:sz="4" w:space="0" w:color="auto"/>
              <w:left w:val="single" w:sz="4" w:space="0" w:color="auto"/>
              <w:bottom w:val="single" w:sz="4" w:space="0" w:color="auto"/>
              <w:right w:val="single" w:sz="4" w:space="0" w:color="auto"/>
            </w:tcBorders>
          </w:tcPr>
          <w:p w14:paraId="6BB390B5" w14:textId="4F98EC68" w:rsidR="002C604D" w:rsidRPr="00A00154" w:rsidRDefault="002C604D" w:rsidP="001A3B51">
            <w:pPr>
              <w:jc w:val="both"/>
              <w:rPr>
                <w:b/>
                <w:lang w:val="en-US" w:bidi="hi-IN"/>
              </w:rPr>
            </w:pPr>
            <w:r w:rsidRPr="00A00154">
              <w:rPr>
                <w:b/>
                <w:lang w:val="en-US"/>
              </w:rPr>
              <w:t>Learning and Teaching Methods</w:t>
            </w:r>
            <w:r w:rsidRPr="00A00154">
              <w:rPr>
                <w:lang w:val="en-US"/>
              </w:rPr>
              <w:t>:  Presentation, discussion, brainstorm, project, case presentation, question&amp;answer, laboratory</w:t>
            </w:r>
          </w:p>
        </w:tc>
      </w:tr>
      <w:tr w:rsidR="00E41474" w:rsidRPr="00A00154" w14:paraId="003613B3" w14:textId="77777777" w:rsidTr="002C604D">
        <w:trPr>
          <w:trHeight w:val="140"/>
          <w:jc w:val="center"/>
        </w:trPr>
        <w:tc>
          <w:tcPr>
            <w:tcW w:w="10925" w:type="dxa"/>
            <w:gridSpan w:val="6"/>
          </w:tcPr>
          <w:p w14:paraId="120FB8ED" w14:textId="77777777" w:rsidR="00E41474" w:rsidRPr="00A00154" w:rsidRDefault="00E41474" w:rsidP="002B3555">
            <w:pPr>
              <w:jc w:val="both"/>
              <w:rPr>
                <w:lang w:val="en-US"/>
              </w:rPr>
            </w:pPr>
            <w:r w:rsidRPr="00A00154">
              <w:rPr>
                <w:b/>
                <w:lang w:val="en-US"/>
              </w:rPr>
              <w:t>Assessment Methods:</w:t>
            </w:r>
            <w:r w:rsidRPr="00A00154">
              <w:rPr>
                <w:lang w:val="en-US"/>
              </w:rPr>
              <w:t xml:space="preserve"> (Assessment method shall correspond to learning outputs and teaching techniques being used during the course)</w:t>
            </w:r>
          </w:p>
        </w:tc>
      </w:tr>
      <w:tr w:rsidR="00E41474" w:rsidRPr="00A00154" w14:paraId="7F51572C" w14:textId="77777777" w:rsidTr="002C604D">
        <w:trPr>
          <w:trHeight w:val="139"/>
          <w:jc w:val="center"/>
        </w:trPr>
        <w:tc>
          <w:tcPr>
            <w:tcW w:w="4804" w:type="dxa"/>
            <w:gridSpan w:val="3"/>
          </w:tcPr>
          <w:p w14:paraId="359E64F6" w14:textId="77777777" w:rsidR="00E41474" w:rsidRPr="00A00154" w:rsidRDefault="00E41474" w:rsidP="002B3555">
            <w:pPr>
              <w:jc w:val="both"/>
              <w:rPr>
                <w:b/>
                <w:lang w:val="en-US"/>
              </w:rPr>
            </w:pPr>
          </w:p>
        </w:tc>
        <w:tc>
          <w:tcPr>
            <w:tcW w:w="2982" w:type="dxa"/>
            <w:gridSpan w:val="2"/>
          </w:tcPr>
          <w:p w14:paraId="18940E48" w14:textId="77777777" w:rsidR="00E41474" w:rsidRPr="00A00154" w:rsidRDefault="00E41474" w:rsidP="002B3555">
            <w:pPr>
              <w:jc w:val="both"/>
              <w:rPr>
                <w:b/>
                <w:lang w:val="en-US"/>
              </w:rPr>
            </w:pPr>
            <w:r w:rsidRPr="00A00154">
              <w:rPr>
                <w:b/>
                <w:lang w:val="en-US"/>
              </w:rPr>
              <w:t xml:space="preserve">Mark as (X) If   Available  </w:t>
            </w:r>
          </w:p>
        </w:tc>
        <w:tc>
          <w:tcPr>
            <w:tcW w:w="3139" w:type="dxa"/>
          </w:tcPr>
          <w:p w14:paraId="02F4AB03" w14:textId="77777777" w:rsidR="00E41474" w:rsidRPr="00A00154" w:rsidRDefault="00E41474" w:rsidP="002B3555">
            <w:pPr>
              <w:jc w:val="both"/>
              <w:rPr>
                <w:b/>
                <w:lang w:val="en-US"/>
              </w:rPr>
            </w:pPr>
            <w:r w:rsidRPr="00A00154">
              <w:rPr>
                <w:b/>
                <w:lang w:val="en-US"/>
              </w:rPr>
              <w:t>Percentage (%)</w:t>
            </w:r>
          </w:p>
        </w:tc>
      </w:tr>
      <w:tr w:rsidR="00E41474" w:rsidRPr="00A00154" w14:paraId="2B650119" w14:textId="77777777" w:rsidTr="002C604D">
        <w:trPr>
          <w:jc w:val="center"/>
        </w:trPr>
        <w:tc>
          <w:tcPr>
            <w:tcW w:w="4804" w:type="dxa"/>
            <w:gridSpan w:val="3"/>
            <w:vAlign w:val="center"/>
          </w:tcPr>
          <w:p w14:paraId="6E8A1EF5" w14:textId="77777777" w:rsidR="00E41474" w:rsidRPr="00A00154" w:rsidRDefault="00E41474" w:rsidP="002B3555">
            <w:pPr>
              <w:autoSpaceDE w:val="0"/>
              <w:autoSpaceDN w:val="0"/>
              <w:adjustRightInd w:val="0"/>
              <w:jc w:val="both"/>
              <w:rPr>
                <w:b/>
                <w:lang w:val="en-US"/>
              </w:rPr>
            </w:pPr>
            <w:r w:rsidRPr="00A00154">
              <w:rPr>
                <w:b/>
                <w:lang w:val="en-US"/>
              </w:rPr>
              <w:t>Intra-Semester / Semester-End Studies</w:t>
            </w:r>
          </w:p>
        </w:tc>
        <w:tc>
          <w:tcPr>
            <w:tcW w:w="2982" w:type="dxa"/>
            <w:gridSpan w:val="2"/>
            <w:vAlign w:val="center"/>
          </w:tcPr>
          <w:p w14:paraId="43D28408" w14:textId="77777777" w:rsidR="00E41474" w:rsidRPr="00A00154" w:rsidRDefault="00E41474" w:rsidP="002B3555">
            <w:pPr>
              <w:autoSpaceDE w:val="0"/>
              <w:autoSpaceDN w:val="0"/>
              <w:adjustRightInd w:val="0"/>
              <w:jc w:val="both"/>
              <w:rPr>
                <w:lang w:val="en-US"/>
              </w:rPr>
            </w:pPr>
          </w:p>
        </w:tc>
        <w:tc>
          <w:tcPr>
            <w:tcW w:w="3139" w:type="dxa"/>
            <w:vAlign w:val="center"/>
          </w:tcPr>
          <w:p w14:paraId="7E1FF773" w14:textId="77777777" w:rsidR="00E41474" w:rsidRPr="00A00154" w:rsidRDefault="00E41474" w:rsidP="002B3555">
            <w:pPr>
              <w:autoSpaceDE w:val="0"/>
              <w:autoSpaceDN w:val="0"/>
              <w:adjustRightInd w:val="0"/>
              <w:jc w:val="both"/>
              <w:rPr>
                <w:lang w:val="en-US"/>
              </w:rPr>
            </w:pPr>
          </w:p>
        </w:tc>
      </w:tr>
      <w:tr w:rsidR="00E41474" w:rsidRPr="00A00154" w14:paraId="76BC37BE" w14:textId="77777777" w:rsidTr="002C604D">
        <w:trPr>
          <w:jc w:val="center"/>
        </w:trPr>
        <w:tc>
          <w:tcPr>
            <w:tcW w:w="4804" w:type="dxa"/>
            <w:gridSpan w:val="3"/>
            <w:vAlign w:val="center"/>
          </w:tcPr>
          <w:p w14:paraId="5CE7DB65" w14:textId="77777777" w:rsidR="00E41474" w:rsidRPr="00A00154" w:rsidRDefault="00E41474" w:rsidP="002B3555">
            <w:pPr>
              <w:autoSpaceDE w:val="0"/>
              <w:autoSpaceDN w:val="0"/>
              <w:adjustRightInd w:val="0"/>
              <w:ind w:left="708"/>
              <w:jc w:val="both"/>
              <w:rPr>
                <w:b/>
                <w:lang w:val="en-US"/>
              </w:rPr>
            </w:pPr>
            <w:r w:rsidRPr="00A00154">
              <w:rPr>
                <w:b/>
                <w:lang w:val="en-US"/>
              </w:rPr>
              <w:t>Midterm</w:t>
            </w:r>
          </w:p>
        </w:tc>
        <w:tc>
          <w:tcPr>
            <w:tcW w:w="2982" w:type="dxa"/>
            <w:gridSpan w:val="2"/>
            <w:vAlign w:val="center"/>
          </w:tcPr>
          <w:p w14:paraId="45D89E30" w14:textId="7BE89EBB" w:rsidR="00E41474" w:rsidRPr="00A00154" w:rsidRDefault="007B216E" w:rsidP="007B216E">
            <w:pPr>
              <w:autoSpaceDE w:val="0"/>
              <w:autoSpaceDN w:val="0"/>
              <w:adjustRightInd w:val="0"/>
              <w:jc w:val="center"/>
              <w:rPr>
                <w:b/>
                <w:lang w:val="en-US"/>
              </w:rPr>
            </w:pPr>
            <w:r w:rsidRPr="00A00154">
              <w:rPr>
                <w:b/>
                <w:lang w:val="en-US"/>
              </w:rPr>
              <w:t>X</w:t>
            </w:r>
          </w:p>
          <w:p w14:paraId="223971E1" w14:textId="77777777" w:rsidR="00E41474" w:rsidRPr="00A00154" w:rsidRDefault="00E41474" w:rsidP="007B216E">
            <w:pPr>
              <w:autoSpaceDE w:val="0"/>
              <w:autoSpaceDN w:val="0"/>
              <w:adjustRightInd w:val="0"/>
              <w:jc w:val="center"/>
              <w:rPr>
                <w:b/>
                <w:lang w:val="en-US"/>
              </w:rPr>
            </w:pPr>
          </w:p>
        </w:tc>
        <w:tc>
          <w:tcPr>
            <w:tcW w:w="3139" w:type="dxa"/>
            <w:vAlign w:val="center"/>
          </w:tcPr>
          <w:p w14:paraId="10D2816F" w14:textId="261E57AF" w:rsidR="00E41474" w:rsidRPr="00A00154" w:rsidRDefault="00E41474" w:rsidP="007B216E">
            <w:pPr>
              <w:autoSpaceDE w:val="0"/>
              <w:autoSpaceDN w:val="0"/>
              <w:adjustRightInd w:val="0"/>
              <w:jc w:val="center"/>
              <w:rPr>
                <w:b/>
                <w:lang w:val="en-US"/>
              </w:rPr>
            </w:pPr>
            <w:r w:rsidRPr="00A00154">
              <w:rPr>
                <w:lang w:val="en-US"/>
              </w:rPr>
              <w:t>%50</w:t>
            </w:r>
          </w:p>
        </w:tc>
      </w:tr>
      <w:tr w:rsidR="00E41474" w:rsidRPr="00A00154" w14:paraId="7601C969" w14:textId="77777777" w:rsidTr="002C604D">
        <w:trPr>
          <w:jc w:val="center"/>
        </w:trPr>
        <w:tc>
          <w:tcPr>
            <w:tcW w:w="4804" w:type="dxa"/>
            <w:gridSpan w:val="3"/>
            <w:vAlign w:val="center"/>
          </w:tcPr>
          <w:p w14:paraId="2DB36B9C" w14:textId="77777777" w:rsidR="00E41474" w:rsidRPr="00A00154" w:rsidRDefault="00E41474" w:rsidP="002B3555">
            <w:pPr>
              <w:autoSpaceDE w:val="0"/>
              <w:autoSpaceDN w:val="0"/>
              <w:adjustRightInd w:val="0"/>
              <w:ind w:left="708"/>
              <w:jc w:val="both"/>
              <w:rPr>
                <w:b/>
                <w:lang w:val="en-US"/>
              </w:rPr>
            </w:pPr>
            <w:r w:rsidRPr="00A00154">
              <w:rPr>
                <w:b/>
                <w:lang w:val="en-US"/>
              </w:rPr>
              <w:t>Application</w:t>
            </w:r>
          </w:p>
        </w:tc>
        <w:tc>
          <w:tcPr>
            <w:tcW w:w="2982" w:type="dxa"/>
            <w:gridSpan w:val="2"/>
            <w:vAlign w:val="center"/>
          </w:tcPr>
          <w:p w14:paraId="5734159D" w14:textId="16680C7D" w:rsidR="00E41474" w:rsidRPr="00A00154" w:rsidRDefault="007B216E" w:rsidP="007B216E">
            <w:pPr>
              <w:autoSpaceDE w:val="0"/>
              <w:autoSpaceDN w:val="0"/>
              <w:adjustRightInd w:val="0"/>
              <w:jc w:val="center"/>
              <w:rPr>
                <w:b/>
                <w:lang w:val="en-US"/>
              </w:rPr>
            </w:pPr>
            <w:r w:rsidRPr="00A00154">
              <w:rPr>
                <w:b/>
                <w:lang w:val="en-US"/>
              </w:rPr>
              <w:t>X</w:t>
            </w:r>
          </w:p>
        </w:tc>
        <w:tc>
          <w:tcPr>
            <w:tcW w:w="3139" w:type="dxa"/>
            <w:vAlign w:val="center"/>
          </w:tcPr>
          <w:p w14:paraId="042E0EFE" w14:textId="75168FD7" w:rsidR="00E41474" w:rsidRPr="00A00154" w:rsidRDefault="00E41474" w:rsidP="007B216E">
            <w:pPr>
              <w:autoSpaceDE w:val="0"/>
              <w:autoSpaceDN w:val="0"/>
              <w:adjustRightInd w:val="0"/>
              <w:jc w:val="center"/>
              <w:rPr>
                <w:b/>
                <w:lang w:val="en-US"/>
              </w:rPr>
            </w:pPr>
            <w:r w:rsidRPr="00A00154">
              <w:rPr>
                <w:lang w:val="en-US"/>
              </w:rPr>
              <w:t>%50</w:t>
            </w:r>
          </w:p>
        </w:tc>
      </w:tr>
      <w:tr w:rsidR="00E41474" w:rsidRPr="00A00154" w14:paraId="297BEE02" w14:textId="77777777" w:rsidTr="002C604D">
        <w:trPr>
          <w:jc w:val="center"/>
        </w:trPr>
        <w:tc>
          <w:tcPr>
            <w:tcW w:w="4804" w:type="dxa"/>
            <w:gridSpan w:val="3"/>
            <w:vAlign w:val="center"/>
          </w:tcPr>
          <w:p w14:paraId="3D98C89E" w14:textId="77777777" w:rsidR="00E41474" w:rsidRPr="00A00154" w:rsidRDefault="00E41474" w:rsidP="002B3555">
            <w:pPr>
              <w:autoSpaceDE w:val="0"/>
              <w:autoSpaceDN w:val="0"/>
              <w:adjustRightInd w:val="0"/>
              <w:ind w:left="708"/>
              <w:jc w:val="both"/>
              <w:rPr>
                <w:b/>
                <w:lang w:val="en-US"/>
              </w:rPr>
            </w:pPr>
            <w:r w:rsidRPr="00A00154">
              <w:rPr>
                <w:b/>
                <w:lang w:val="en-US"/>
              </w:rPr>
              <w:t>Assignment/Presentation</w:t>
            </w:r>
          </w:p>
        </w:tc>
        <w:tc>
          <w:tcPr>
            <w:tcW w:w="2982" w:type="dxa"/>
            <w:gridSpan w:val="2"/>
            <w:vAlign w:val="center"/>
          </w:tcPr>
          <w:p w14:paraId="29551876" w14:textId="77777777" w:rsidR="00E41474" w:rsidRPr="00A00154" w:rsidRDefault="00E41474" w:rsidP="007B216E">
            <w:pPr>
              <w:autoSpaceDE w:val="0"/>
              <w:autoSpaceDN w:val="0"/>
              <w:adjustRightInd w:val="0"/>
              <w:jc w:val="center"/>
              <w:rPr>
                <w:b/>
                <w:lang w:val="en-US"/>
              </w:rPr>
            </w:pPr>
          </w:p>
        </w:tc>
        <w:tc>
          <w:tcPr>
            <w:tcW w:w="3139" w:type="dxa"/>
            <w:vAlign w:val="center"/>
          </w:tcPr>
          <w:p w14:paraId="40983026" w14:textId="77777777" w:rsidR="00E41474" w:rsidRPr="00A00154" w:rsidRDefault="00E41474" w:rsidP="007B216E">
            <w:pPr>
              <w:autoSpaceDE w:val="0"/>
              <w:autoSpaceDN w:val="0"/>
              <w:adjustRightInd w:val="0"/>
              <w:jc w:val="center"/>
              <w:rPr>
                <w:b/>
                <w:lang w:val="en-US"/>
              </w:rPr>
            </w:pPr>
          </w:p>
        </w:tc>
      </w:tr>
      <w:tr w:rsidR="00E41474" w:rsidRPr="00A00154" w14:paraId="6993063F" w14:textId="77777777" w:rsidTr="002C604D">
        <w:trPr>
          <w:jc w:val="center"/>
        </w:trPr>
        <w:tc>
          <w:tcPr>
            <w:tcW w:w="4804" w:type="dxa"/>
            <w:gridSpan w:val="3"/>
            <w:vAlign w:val="center"/>
          </w:tcPr>
          <w:p w14:paraId="12669227" w14:textId="77777777" w:rsidR="00E41474" w:rsidRPr="00A00154" w:rsidRDefault="00E41474" w:rsidP="002B3555">
            <w:pPr>
              <w:autoSpaceDE w:val="0"/>
              <w:autoSpaceDN w:val="0"/>
              <w:adjustRightInd w:val="0"/>
              <w:ind w:left="708"/>
              <w:jc w:val="both"/>
              <w:rPr>
                <w:b/>
                <w:lang w:val="en-US"/>
              </w:rPr>
            </w:pPr>
            <w:r w:rsidRPr="00A00154">
              <w:rPr>
                <w:b/>
                <w:lang w:val="en-US"/>
              </w:rPr>
              <w:t>Project</w:t>
            </w:r>
          </w:p>
        </w:tc>
        <w:tc>
          <w:tcPr>
            <w:tcW w:w="2982" w:type="dxa"/>
            <w:gridSpan w:val="2"/>
            <w:vAlign w:val="center"/>
          </w:tcPr>
          <w:p w14:paraId="0401AA54" w14:textId="77777777" w:rsidR="00E41474" w:rsidRPr="00A00154" w:rsidRDefault="00E41474" w:rsidP="007B216E">
            <w:pPr>
              <w:autoSpaceDE w:val="0"/>
              <w:autoSpaceDN w:val="0"/>
              <w:adjustRightInd w:val="0"/>
              <w:jc w:val="center"/>
              <w:rPr>
                <w:b/>
                <w:lang w:val="en-US"/>
              </w:rPr>
            </w:pPr>
          </w:p>
        </w:tc>
        <w:tc>
          <w:tcPr>
            <w:tcW w:w="3139" w:type="dxa"/>
            <w:vAlign w:val="center"/>
          </w:tcPr>
          <w:p w14:paraId="4EF008EB" w14:textId="77777777" w:rsidR="00E41474" w:rsidRPr="00A00154" w:rsidRDefault="00E41474" w:rsidP="007B216E">
            <w:pPr>
              <w:autoSpaceDE w:val="0"/>
              <w:autoSpaceDN w:val="0"/>
              <w:adjustRightInd w:val="0"/>
              <w:jc w:val="center"/>
              <w:rPr>
                <w:b/>
                <w:lang w:val="en-US"/>
              </w:rPr>
            </w:pPr>
          </w:p>
        </w:tc>
      </w:tr>
      <w:tr w:rsidR="00E41474" w:rsidRPr="00A00154" w14:paraId="46A8DFFD" w14:textId="77777777" w:rsidTr="002C604D">
        <w:trPr>
          <w:jc w:val="center"/>
        </w:trPr>
        <w:tc>
          <w:tcPr>
            <w:tcW w:w="4804" w:type="dxa"/>
            <w:gridSpan w:val="3"/>
            <w:vAlign w:val="center"/>
          </w:tcPr>
          <w:p w14:paraId="486387C9" w14:textId="77777777" w:rsidR="00E41474" w:rsidRPr="00A00154" w:rsidRDefault="00E41474" w:rsidP="002B3555">
            <w:pPr>
              <w:autoSpaceDE w:val="0"/>
              <w:autoSpaceDN w:val="0"/>
              <w:adjustRightInd w:val="0"/>
              <w:ind w:left="708"/>
              <w:jc w:val="both"/>
              <w:rPr>
                <w:b/>
                <w:lang w:val="en-US"/>
              </w:rPr>
            </w:pPr>
            <w:r w:rsidRPr="00A00154">
              <w:rPr>
                <w:b/>
                <w:lang w:val="en-US"/>
              </w:rPr>
              <w:t xml:space="preserve">Laboratory </w:t>
            </w:r>
          </w:p>
        </w:tc>
        <w:tc>
          <w:tcPr>
            <w:tcW w:w="2982" w:type="dxa"/>
            <w:gridSpan w:val="2"/>
            <w:vAlign w:val="center"/>
          </w:tcPr>
          <w:p w14:paraId="2D5D0F40" w14:textId="77777777" w:rsidR="00E41474" w:rsidRPr="00A00154" w:rsidRDefault="00E41474" w:rsidP="007B216E">
            <w:pPr>
              <w:autoSpaceDE w:val="0"/>
              <w:autoSpaceDN w:val="0"/>
              <w:adjustRightInd w:val="0"/>
              <w:jc w:val="center"/>
              <w:rPr>
                <w:b/>
                <w:lang w:val="en-US"/>
              </w:rPr>
            </w:pPr>
          </w:p>
        </w:tc>
        <w:tc>
          <w:tcPr>
            <w:tcW w:w="3139" w:type="dxa"/>
            <w:vAlign w:val="center"/>
          </w:tcPr>
          <w:p w14:paraId="661ECCEF" w14:textId="77777777" w:rsidR="00E41474" w:rsidRPr="00A00154" w:rsidRDefault="00E41474" w:rsidP="007B216E">
            <w:pPr>
              <w:autoSpaceDE w:val="0"/>
              <w:autoSpaceDN w:val="0"/>
              <w:adjustRightInd w:val="0"/>
              <w:jc w:val="center"/>
              <w:rPr>
                <w:b/>
                <w:lang w:val="en-US"/>
              </w:rPr>
            </w:pPr>
          </w:p>
        </w:tc>
      </w:tr>
      <w:tr w:rsidR="00E41474" w:rsidRPr="00A00154" w14:paraId="12A94036" w14:textId="77777777" w:rsidTr="002C604D">
        <w:trPr>
          <w:jc w:val="center"/>
        </w:trPr>
        <w:tc>
          <w:tcPr>
            <w:tcW w:w="4804" w:type="dxa"/>
            <w:gridSpan w:val="3"/>
            <w:vAlign w:val="center"/>
          </w:tcPr>
          <w:p w14:paraId="57A5CDB7" w14:textId="77777777" w:rsidR="00E41474" w:rsidRPr="00A00154" w:rsidRDefault="00E41474" w:rsidP="002B3555">
            <w:pPr>
              <w:autoSpaceDE w:val="0"/>
              <w:autoSpaceDN w:val="0"/>
              <w:adjustRightInd w:val="0"/>
              <w:ind w:left="708"/>
              <w:jc w:val="both"/>
              <w:rPr>
                <w:b/>
                <w:lang w:val="en-US"/>
              </w:rPr>
            </w:pPr>
            <w:r w:rsidRPr="00A00154">
              <w:rPr>
                <w:b/>
                <w:lang w:val="en-US"/>
              </w:rPr>
              <w:t xml:space="preserve">Final Exam </w:t>
            </w:r>
          </w:p>
        </w:tc>
        <w:tc>
          <w:tcPr>
            <w:tcW w:w="2982" w:type="dxa"/>
            <w:gridSpan w:val="2"/>
            <w:vAlign w:val="center"/>
          </w:tcPr>
          <w:p w14:paraId="0ED1D966" w14:textId="3A93D1DE" w:rsidR="00E41474" w:rsidRPr="00A00154" w:rsidRDefault="007B216E" w:rsidP="007B216E">
            <w:pPr>
              <w:autoSpaceDE w:val="0"/>
              <w:autoSpaceDN w:val="0"/>
              <w:adjustRightInd w:val="0"/>
              <w:ind w:left="708"/>
              <w:rPr>
                <w:b/>
                <w:lang w:val="en-US"/>
              </w:rPr>
            </w:pPr>
            <w:r w:rsidRPr="00A00154">
              <w:rPr>
                <w:lang w:val="en-US"/>
              </w:rPr>
              <w:t xml:space="preserve">              </w:t>
            </w:r>
            <w:r w:rsidR="00E41474" w:rsidRPr="00A00154">
              <w:rPr>
                <w:lang w:val="en-US"/>
              </w:rPr>
              <w:t>X</w:t>
            </w:r>
          </w:p>
        </w:tc>
        <w:tc>
          <w:tcPr>
            <w:tcW w:w="3139" w:type="dxa"/>
            <w:vAlign w:val="center"/>
          </w:tcPr>
          <w:p w14:paraId="238DD175" w14:textId="53E6F396" w:rsidR="00E41474" w:rsidRPr="00A00154" w:rsidRDefault="007B216E" w:rsidP="007B216E">
            <w:pPr>
              <w:autoSpaceDE w:val="0"/>
              <w:autoSpaceDN w:val="0"/>
              <w:adjustRightInd w:val="0"/>
              <w:jc w:val="center"/>
              <w:rPr>
                <w:b/>
                <w:lang w:val="en-US"/>
              </w:rPr>
            </w:pPr>
            <w:r w:rsidRPr="00A00154">
              <w:rPr>
                <w:lang w:val="en-US"/>
              </w:rPr>
              <w:t xml:space="preserve"> </w:t>
            </w:r>
            <w:r w:rsidR="00E41474" w:rsidRPr="00A00154">
              <w:rPr>
                <w:lang w:val="en-US"/>
              </w:rPr>
              <w:t>%50</w:t>
            </w:r>
          </w:p>
        </w:tc>
      </w:tr>
      <w:tr w:rsidR="00E41474" w:rsidRPr="00A00154" w14:paraId="6370430D" w14:textId="77777777" w:rsidTr="002C604D">
        <w:trPr>
          <w:jc w:val="center"/>
        </w:trPr>
        <w:tc>
          <w:tcPr>
            <w:tcW w:w="10925" w:type="dxa"/>
            <w:gridSpan w:val="6"/>
            <w:vAlign w:val="center"/>
          </w:tcPr>
          <w:p w14:paraId="02110EC5" w14:textId="77777777" w:rsidR="00E41474" w:rsidRPr="00A00154" w:rsidRDefault="00E41474" w:rsidP="002B3555">
            <w:pPr>
              <w:autoSpaceDE w:val="0"/>
              <w:autoSpaceDN w:val="0"/>
              <w:adjustRightInd w:val="0"/>
              <w:jc w:val="both"/>
              <w:rPr>
                <w:b/>
                <w:lang w:val="en-US"/>
              </w:rPr>
            </w:pPr>
            <w:r w:rsidRPr="00A00154">
              <w:rPr>
                <w:b/>
                <w:lang w:val="en-US"/>
              </w:rPr>
              <w:t xml:space="preserve">Explanations Concerning the Assessment Methods:  </w:t>
            </w:r>
          </w:p>
        </w:tc>
      </w:tr>
    </w:tbl>
    <w:tbl>
      <w:tblPr>
        <w:tblStyle w:val="TabloKlavuzu"/>
        <w:tblW w:w="10920" w:type="dxa"/>
        <w:jc w:val="center"/>
        <w:tblLook w:val="04A0" w:firstRow="1" w:lastRow="0" w:firstColumn="1" w:lastColumn="0" w:noHBand="0" w:noVBand="1"/>
      </w:tblPr>
      <w:tblGrid>
        <w:gridCol w:w="10920"/>
      </w:tblGrid>
      <w:tr w:rsidR="00E41474" w:rsidRPr="00A00154" w14:paraId="079CA514" w14:textId="77777777" w:rsidTr="002C604D">
        <w:trPr>
          <w:jc w:val="center"/>
        </w:trPr>
        <w:tc>
          <w:tcPr>
            <w:tcW w:w="10920" w:type="dxa"/>
          </w:tcPr>
          <w:p w14:paraId="64C93F5C" w14:textId="77777777" w:rsidR="00E41474" w:rsidRPr="00A00154" w:rsidRDefault="00E41474" w:rsidP="002B3555">
            <w:pPr>
              <w:jc w:val="both"/>
              <w:rPr>
                <w:rFonts w:ascii="Times New Roman" w:hAnsi="Times New Roman"/>
                <w:b/>
                <w:sz w:val="20"/>
                <w:szCs w:val="20"/>
                <w:lang w:val="en-US"/>
              </w:rPr>
            </w:pPr>
            <w:r w:rsidRPr="00A00154">
              <w:rPr>
                <w:rFonts w:ascii="Times New Roman" w:hAnsi="Times New Roman"/>
                <w:b/>
                <w:sz w:val="20"/>
                <w:szCs w:val="20"/>
                <w:lang w:val="en-US"/>
              </w:rPr>
              <w:t>Assessment Criteria:</w:t>
            </w:r>
            <w:r w:rsidRPr="00A00154">
              <w:rPr>
                <w:rFonts w:ascii="Times New Roman" w:hAnsi="Times New Roman"/>
                <w:sz w:val="20"/>
                <w:szCs w:val="20"/>
                <w:lang w:val="en-US"/>
              </w:rPr>
              <w:t xml:space="preserve"> (What dimensions of learning outputs are assessed and by which assessment criteria are they assessed?  Assessment criteria shall be associated with learning methods.)</w:t>
            </w:r>
          </w:p>
          <w:p w14:paraId="1790A403" w14:textId="77777777" w:rsidR="00E41474" w:rsidRPr="00A00154" w:rsidRDefault="00E41474" w:rsidP="002B3555">
            <w:pPr>
              <w:jc w:val="both"/>
              <w:rPr>
                <w:rFonts w:ascii="Times New Roman" w:hAnsi="Times New Roman"/>
                <w:b/>
                <w:sz w:val="20"/>
                <w:szCs w:val="20"/>
                <w:lang w:val="en-US"/>
              </w:rPr>
            </w:pPr>
            <w:r w:rsidRPr="00A00154">
              <w:rPr>
                <w:rFonts w:ascii="Times New Roman" w:hAnsi="Times New Roman"/>
                <w:sz w:val="20"/>
                <w:szCs w:val="20"/>
                <w:lang w:val="en-US"/>
              </w:rPr>
              <w:t>The intra-semester grade shall be calculate by taking 50% of the average midterm grade of the student and 50% of the application grade. The semester grade shall be calculated by taking 60% of the intra-semester grade and will 40% of the final grade.</w:t>
            </w:r>
          </w:p>
          <w:p w14:paraId="22F0B6AC" w14:textId="77777777" w:rsidR="00E41474" w:rsidRPr="00A00154" w:rsidRDefault="00E41474" w:rsidP="002B3555">
            <w:pPr>
              <w:jc w:val="both"/>
              <w:rPr>
                <w:rFonts w:ascii="Times New Roman" w:hAnsi="Times New Roman"/>
                <w:sz w:val="20"/>
                <w:szCs w:val="20"/>
                <w:lang w:val="en-US"/>
              </w:rPr>
            </w:pPr>
            <w:r w:rsidRPr="00A00154">
              <w:rPr>
                <w:rFonts w:ascii="Times New Roman" w:hAnsi="Times New Roman"/>
                <w:sz w:val="20"/>
                <w:szCs w:val="20"/>
                <w:lang w:val="en-US"/>
              </w:rPr>
              <w:t>Semester Grade: 50% intra-semester grade (50% of Midterm Exam +50% application) + 50% final grade</w:t>
            </w:r>
          </w:p>
        </w:tc>
      </w:tr>
    </w:tbl>
    <w:tbl>
      <w:tblPr>
        <w:tblW w:w="1092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920"/>
      </w:tblGrid>
      <w:tr w:rsidR="00E41474" w:rsidRPr="00A00154" w14:paraId="54F20044" w14:textId="77777777" w:rsidTr="002C604D">
        <w:trPr>
          <w:jc w:val="center"/>
        </w:trPr>
        <w:tc>
          <w:tcPr>
            <w:tcW w:w="10920" w:type="dxa"/>
            <w:tcBorders>
              <w:top w:val="single" w:sz="4" w:space="0" w:color="auto"/>
              <w:left w:val="single" w:sz="4" w:space="0" w:color="auto"/>
              <w:bottom w:val="single" w:sz="6" w:space="0" w:color="auto"/>
              <w:right w:val="single" w:sz="4" w:space="0" w:color="auto"/>
            </w:tcBorders>
          </w:tcPr>
          <w:p w14:paraId="1F759369" w14:textId="77777777" w:rsidR="00E41474" w:rsidRPr="00A00154" w:rsidRDefault="00E41474" w:rsidP="002B3555">
            <w:pPr>
              <w:jc w:val="both"/>
              <w:rPr>
                <w:b/>
                <w:lang w:val="en-US" w:bidi="hi-IN"/>
              </w:rPr>
            </w:pPr>
            <w:r w:rsidRPr="00A00154">
              <w:rPr>
                <w:b/>
                <w:lang w:val="en-US" w:bidi="hi-IN"/>
              </w:rPr>
              <w:t xml:space="preserve">Recommended Resources for the Course: </w:t>
            </w:r>
          </w:p>
          <w:p w14:paraId="7CA4DDE3" w14:textId="77777777" w:rsidR="00E41474" w:rsidRPr="00A00154" w:rsidRDefault="00E41474" w:rsidP="002B3555">
            <w:pPr>
              <w:jc w:val="both"/>
              <w:rPr>
                <w:b/>
                <w:lang w:val="en-US" w:bidi="hi-IN"/>
              </w:rPr>
            </w:pPr>
            <w:r w:rsidRPr="00A00154">
              <w:rPr>
                <w:b/>
                <w:lang w:val="en-US" w:bidi="hi-IN"/>
              </w:rPr>
              <w:t>Main Resources:</w:t>
            </w:r>
          </w:p>
          <w:p w14:paraId="5BE136E3" w14:textId="77777777" w:rsidR="00E41474" w:rsidRPr="00A00154" w:rsidRDefault="00E41474">
            <w:pPr>
              <w:numPr>
                <w:ilvl w:val="0"/>
                <w:numId w:val="5"/>
              </w:numPr>
              <w:ind w:left="360"/>
              <w:jc w:val="both"/>
              <w:rPr>
                <w:b/>
                <w:lang w:val="en-US"/>
              </w:rPr>
            </w:pPr>
            <w:r w:rsidRPr="00A00154">
              <w:rPr>
                <w:lang w:val="en-US"/>
              </w:rPr>
              <w:t xml:space="preserve">Phipps W.J., Sands J.K., Marek J.F., Medical Surgical Nursing Concept and Clinical Practice, Mosby Year Book, Philidelphia, 1999. </w:t>
            </w:r>
          </w:p>
          <w:p w14:paraId="6A03922E" w14:textId="77777777" w:rsidR="00E41474" w:rsidRPr="00A00154" w:rsidRDefault="00E41474">
            <w:pPr>
              <w:numPr>
                <w:ilvl w:val="0"/>
                <w:numId w:val="5"/>
              </w:numPr>
              <w:ind w:left="360"/>
              <w:jc w:val="both"/>
              <w:rPr>
                <w:b/>
                <w:lang w:val="en-US"/>
              </w:rPr>
            </w:pPr>
            <w:r w:rsidRPr="00A00154">
              <w:rPr>
                <w:lang w:val="en-US"/>
              </w:rPr>
              <w:t>Akdemir N., Birol L., İç Hastalıkları ve Hemşirelik Bakımı, 2004, Vehbi Koç Vakfı Yayınları, İstanbul, 2004.</w:t>
            </w:r>
          </w:p>
          <w:p w14:paraId="260BE83F" w14:textId="77777777" w:rsidR="00E41474" w:rsidRPr="00A00154" w:rsidRDefault="00E41474">
            <w:pPr>
              <w:numPr>
                <w:ilvl w:val="0"/>
                <w:numId w:val="5"/>
              </w:numPr>
              <w:ind w:left="360"/>
              <w:jc w:val="both"/>
              <w:rPr>
                <w:b/>
                <w:lang w:val="en-US"/>
              </w:rPr>
            </w:pPr>
            <w:r w:rsidRPr="00A00154">
              <w:rPr>
                <w:rFonts w:eastAsia="Calibri"/>
                <w:lang w:val="en-US"/>
              </w:rPr>
              <w:t>Karadokovan A., Aslan F., Dahili ve Cerrahi Hastalıklarda Bakım, Nobel Kitabevi, Adana, 2010.</w:t>
            </w:r>
          </w:p>
          <w:p w14:paraId="31D98431" w14:textId="77777777" w:rsidR="00E41474" w:rsidRPr="00A00154" w:rsidRDefault="00E41474">
            <w:pPr>
              <w:pStyle w:val="ListeParagraf"/>
              <w:numPr>
                <w:ilvl w:val="0"/>
                <w:numId w:val="5"/>
              </w:numPr>
              <w:ind w:left="360"/>
              <w:jc w:val="both"/>
              <w:rPr>
                <w:b/>
                <w:lang w:val="en-US"/>
              </w:rPr>
            </w:pPr>
            <w:r w:rsidRPr="00A00154">
              <w:rPr>
                <w:lang w:val="en-US"/>
              </w:rPr>
              <w:t xml:space="preserve">Durna Z., Kronik Hastalıklar ve Bakım, Nobel Tıp Kitabevleri, İstanbul, 2012. </w:t>
            </w:r>
          </w:p>
          <w:p w14:paraId="00B11456" w14:textId="77777777" w:rsidR="00E41474" w:rsidRPr="00A00154" w:rsidRDefault="00E41474">
            <w:pPr>
              <w:pStyle w:val="ListeParagraf"/>
              <w:numPr>
                <w:ilvl w:val="0"/>
                <w:numId w:val="5"/>
              </w:numPr>
              <w:ind w:left="360"/>
              <w:jc w:val="both"/>
              <w:rPr>
                <w:b/>
                <w:lang w:val="en-US"/>
              </w:rPr>
            </w:pPr>
            <w:r w:rsidRPr="00A00154">
              <w:rPr>
                <w:lang w:val="en-US"/>
              </w:rPr>
              <w:t>Standarts of medical care in diabetes, American Diabetes Association, Diabetes Care, 2014, 36(1): 11-50.</w:t>
            </w:r>
          </w:p>
          <w:p w14:paraId="2465D420" w14:textId="77777777" w:rsidR="00E41474" w:rsidRPr="00A00154" w:rsidRDefault="00E41474">
            <w:pPr>
              <w:pStyle w:val="ListeParagraf"/>
              <w:numPr>
                <w:ilvl w:val="0"/>
                <w:numId w:val="5"/>
              </w:numPr>
              <w:ind w:left="360"/>
              <w:jc w:val="both"/>
              <w:rPr>
                <w:b/>
                <w:lang w:val="en-US"/>
              </w:rPr>
            </w:pPr>
            <w:r w:rsidRPr="00A00154">
              <w:rPr>
                <w:rFonts w:eastAsia="+mn-ea"/>
                <w:kern w:val="24"/>
                <w:lang w:val="en-US"/>
              </w:rPr>
              <w:t>ADA, Standards of Medical Care in Diabetes,2013.</w:t>
            </w:r>
          </w:p>
          <w:p w14:paraId="7187A1E5" w14:textId="77777777" w:rsidR="00E41474" w:rsidRPr="00A00154" w:rsidRDefault="00E41474">
            <w:pPr>
              <w:pStyle w:val="ListeParagraf"/>
              <w:numPr>
                <w:ilvl w:val="0"/>
                <w:numId w:val="5"/>
              </w:numPr>
              <w:ind w:left="360"/>
              <w:jc w:val="both"/>
              <w:rPr>
                <w:b/>
                <w:lang w:val="en-US"/>
              </w:rPr>
            </w:pPr>
            <w:r w:rsidRPr="00A00154">
              <w:rPr>
                <w:lang w:val="en-US"/>
              </w:rPr>
              <w:t xml:space="preserve">International Diabetes Federation, Diabetes Atlas, Sixth edition, 2013, 19-48. </w:t>
            </w:r>
          </w:p>
          <w:p w14:paraId="7B5AC476" w14:textId="77777777" w:rsidR="00E41474" w:rsidRPr="00A00154" w:rsidRDefault="00E41474">
            <w:pPr>
              <w:pStyle w:val="ListeParagraf"/>
              <w:numPr>
                <w:ilvl w:val="0"/>
                <w:numId w:val="5"/>
              </w:numPr>
              <w:ind w:left="360"/>
              <w:jc w:val="both"/>
              <w:rPr>
                <w:b/>
                <w:lang w:val="en-US"/>
              </w:rPr>
            </w:pPr>
            <w:r w:rsidRPr="00A00154">
              <w:rPr>
                <w:rFonts w:eastAsia="Calibri"/>
                <w:lang w:val="en-US"/>
              </w:rPr>
              <w:t>Mancia G., Fagart R., Narkiewicz K., Redon J. et al., The Task Force for the management of arterial hypertension of the European Society of Hypertension (ESH) and of the European Society of Cardiology (ESC), ESH/ESC Guidelines for the management of arterial hypertension, Journal of Hypertension, 2013, 31(7): 1281-1357.</w:t>
            </w:r>
          </w:p>
          <w:p w14:paraId="642FEB76" w14:textId="77777777" w:rsidR="00E41474" w:rsidRPr="00A00154" w:rsidRDefault="00E41474">
            <w:pPr>
              <w:pStyle w:val="ListeParagraf"/>
              <w:numPr>
                <w:ilvl w:val="0"/>
                <w:numId w:val="5"/>
              </w:numPr>
              <w:ind w:left="360"/>
              <w:jc w:val="both"/>
              <w:rPr>
                <w:b/>
                <w:lang w:val="en-US"/>
              </w:rPr>
            </w:pPr>
            <w:r w:rsidRPr="00A00154">
              <w:rPr>
                <w:lang w:val="en-US"/>
              </w:rPr>
              <w:t>Mancia G., Backer G., Dominiczak A., Cifkova R. Et al., Avrupa Hipertansiyon Derneği (ESH) ve Avrupa Kardiyoloji Derneği (ESC) Arteriyel Hipertansiyon Tedavisi Görev Grubu,  Arteriyel Hipertansiyon Tedavisi Kılavuzu, 2007, Türk Kardiyol. Dern. Arş. Suppl., 3: 25-36.</w:t>
            </w:r>
            <w:r w:rsidRPr="00A00154">
              <w:rPr>
                <w:lang w:val="en-US"/>
              </w:rPr>
              <w:tab/>
            </w:r>
          </w:p>
          <w:p w14:paraId="1D68ECCE" w14:textId="77777777" w:rsidR="00E41474" w:rsidRPr="00A00154" w:rsidRDefault="00E41474">
            <w:pPr>
              <w:pStyle w:val="ListeParagraf"/>
              <w:numPr>
                <w:ilvl w:val="0"/>
                <w:numId w:val="5"/>
              </w:numPr>
              <w:ind w:left="360"/>
              <w:jc w:val="both"/>
              <w:rPr>
                <w:b/>
                <w:lang w:val="en-US"/>
              </w:rPr>
            </w:pPr>
            <w:r w:rsidRPr="00A00154">
              <w:rPr>
                <w:lang w:val="en-US"/>
              </w:rPr>
              <w:t>A Global Brief on Hypertension, WHO, 2013, 7-37.</w:t>
            </w:r>
          </w:p>
          <w:p w14:paraId="5D5153A1" w14:textId="77777777" w:rsidR="00E41474" w:rsidRPr="00A00154" w:rsidRDefault="00E41474" w:rsidP="002B3555">
            <w:pPr>
              <w:pStyle w:val="ListeParagraf"/>
              <w:ind w:left="360"/>
              <w:jc w:val="both"/>
              <w:rPr>
                <w:b/>
                <w:u w:val="single"/>
                <w:lang w:val="en-US"/>
              </w:rPr>
            </w:pPr>
            <w:r w:rsidRPr="00A00154">
              <w:rPr>
                <w:u w:val="single"/>
                <w:lang w:val="en-US"/>
              </w:rPr>
              <w:t>http://apps.who.int/iris/bitstream/10665/79059/1/WHO_DCO_WHD_2013.2_eng.pdf</w:t>
            </w:r>
          </w:p>
          <w:p w14:paraId="14023B8E" w14:textId="77777777" w:rsidR="00E41474" w:rsidRPr="00A00154" w:rsidRDefault="00E41474">
            <w:pPr>
              <w:pStyle w:val="ListeParagraf"/>
              <w:numPr>
                <w:ilvl w:val="0"/>
                <w:numId w:val="5"/>
              </w:numPr>
              <w:ind w:left="360"/>
              <w:jc w:val="both"/>
              <w:rPr>
                <w:b/>
                <w:lang w:val="en-US"/>
              </w:rPr>
            </w:pPr>
            <w:r w:rsidRPr="00A00154">
              <w:rPr>
                <w:lang w:val="en-US"/>
              </w:rPr>
              <w:t>Noncomunicable Diseases Country Profiles, World Health organization, 2014.</w:t>
            </w:r>
          </w:p>
          <w:p w14:paraId="34B377ED" w14:textId="77777777" w:rsidR="00E41474" w:rsidRPr="00A00154" w:rsidRDefault="00E41474" w:rsidP="002B3555">
            <w:pPr>
              <w:jc w:val="both"/>
              <w:rPr>
                <w:b/>
                <w:lang w:val="en-US"/>
              </w:rPr>
            </w:pPr>
            <w:r w:rsidRPr="00A00154">
              <w:rPr>
                <w:lang w:val="en-US"/>
              </w:rPr>
              <w:t xml:space="preserve">      </w:t>
            </w:r>
            <w:r w:rsidRPr="00A00154">
              <w:rPr>
                <w:u w:val="single"/>
                <w:lang w:val="en-US"/>
              </w:rPr>
              <w:t>http://apps.who.int/iris/bitstream/10665/128038/1/9789241507509_eng.pdf</w:t>
            </w:r>
            <w:r w:rsidRPr="00A00154">
              <w:rPr>
                <w:lang w:val="en-US"/>
              </w:rPr>
              <w:t xml:space="preserve">, </w:t>
            </w:r>
          </w:p>
          <w:p w14:paraId="640C818F" w14:textId="77777777" w:rsidR="00E41474" w:rsidRPr="00A00154" w:rsidRDefault="00E41474">
            <w:pPr>
              <w:pStyle w:val="ListeParagraf"/>
              <w:numPr>
                <w:ilvl w:val="0"/>
                <w:numId w:val="5"/>
              </w:numPr>
              <w:ind w:left="360"/>
              <w:jc w:val="both"/>
              <w:rPr>
                <w:b/>
                <w:lang w:val="en-US"/>
              </w:rPr>
            </w:pPr>
            <w:r w:rsidRPr="00A00154">
              <w:rPr>
                <w:lang w:val="en-US"/>
              </w:rPr>
              <w:t xml:space="preserve">Standards of Medical Care in Diabetes, Amerıcan Diabetes Associatıon,  Diabetes Care, 2013, 36 (1): 11-66. </w:t>
            </w:r>
          </w:p>
          <w:p w14:paraId="4ED32935" w14:textId="77777777" w:rsidR="00E41474" w:rsidRPr="00A00154" w:rsidRDefault="00E41474">
            <w:pPr>
              <w:pStyle w:val="ListeParagraf"/>
              <w:numPr>
                <w:ilvl w:val="0"/>
                <w:numId w:val="5"/>
              </w:numPr>
              <w:ind w:left="360"/>
              <w:jc w:val="both"/>
              <w:rPr>
                <w:b/>
                <w:lang w:val="en-US"/>
              </w:rPr>
            </w:pPr>
            <w:r w:rsidRPr="00A00154">
              <w:rPr>
                <w:lang w:val="en-US"/>
              </w:rPr>
              <w:t xml:space="preserve">Kaplan G., Dedeli Ö., 2012, Temel İç Hastalıkları Hemşireliği Kavram ve Kuramlar, İstanbul Tıp Kitabevi, 1. Baskı. </w:t>
            </w:r>
          </w:p>
          <w:p w14:paraId="15E0C36D" w14:textId="77777777" w:rsidR="00E41474" w:rsidRPr="00A00154" w:rsidRDefault="00E41474">
            <w:pPr>
              <w:pStyle w:val="ListeParagraf"/>
              <w:numPr>
                <w:ilvl w:val="0"/>
                <w:numId w:val="5"/>
              </w:numPr>
              <w:ind w:left="360"/>
              <w:jc w:val="both"/>
              <w:rPr>
                <w:b/>
                <w:lang w:val="en-US"/>
              </w:rPr>
            </w:pPr>
            <w:r w:rsidRPr="00A00154">
              <w:rPr>
                <w:lang w:val="en-US"/>
              </w:rPr>
              <w:t>Dökmeci İ., Farmakoloji, İstanbul Tıp Kitabevi, 2007, 1. Baskı.</w:t>
            </w:r>
          </w:p>
          <w:p w14:paraId="6AB5F906" w14:textId="77777777" w:rsidR="00E41474" w:rsidRPr="00A00154" w:rsidRDefault="00E41474">
            <w:pPr>
              <w:pStyle w:val="ListeParagraf"/>
              <w:numPr>
                <w:ilvl w:val="0"/>
                <w:numId w:val="5"/>
              </w:numPr>
              <w:ind w:left="360"/>
              <w:jc w:val="both"/>
              <w:rPr>
                <w:b/>
                <w:lang w:val="en-US"/>
              </w:rPr>
            </w:pPr>
            <w:r w:rsidRPr="00A00154">
              <w:rPr>
                <w:lang w:val="en-US"/>
              </w:rPr>
              <w:t>Akbayrak N., Erkal – İlhan S., Ançel G., Albayrak A., Hemşirelik Bakım Planları (Dahiliye – Cerrahi Hemşireliği ve Psiko-sosyal Boyut, Alter Yayıncılık, 1. Basım, 2007.</w:t>
            </w:r>
          </w:p>
          <w:p w14:paraId="621F3F82" w14:textId="77777777" w:rsidR="00E41474" w:rsidRPr="00A00154" w:rsidRDefault="00E41474">
            <w:pPr>
              <w:pStyle w:val="ListeParagraf"/>
              <w:numPr>
                <w:ilvl w:val="0"/>
                <w:numId w:val="5"/>
              </w:numPr>
              <w:ind w:left="360"/>
              <w:jc w:val="both"/>
              <w:rPr>
                <w:b/>
                <w:lang w:val="en-US"/>
              </w:rPr>
            </w:pPr>
            <w:r w:rsidRPr="00A00154">
              <w:rPr>
                <w:lang w:val="en-US"/>
              </w:rPr>
              <w:t xml:space="preserve">Erdemir F., Hemşirelik Tanıları El Kitabı, Nobel Tıp Kitabevi, 2012. </w:t>
            </w:r>
          </w:p>
          <w:p w14:paraId="63D44061" w14:textId="77777777" w:rsidR="00E41474" w:rsidRPr="00A00154" w:rsidRDefault="00E41474">
            <w:pPr>
              <w:pStyle w:val="ListeParagraf"/>
              <w:numPr>
                <w:ilvl w:val="0"/>
                <w:numId w:val="5"/>
              </w:numPr>
              <w:ind w:left="360"/>
              <w:jc w:val="both"/>
              <w:rPr>
                <w:b/>
                <w:lang w:val="en-US"/>
              </w:rPr>
            </w:pPr>
            <w:r w:rsidRPr="00A00154">
              <w:rPr>
                <w:lang w:val="en-US"/>
              </w:rPr>
              <w:t>Topçuoğlu M.A., Durna Z., Karadakovan A. (2014) Nörolojik Bilimler Hemşireliği Kanıta Dayalı Uygulamalar, Nobel Tıp Kitabevleri, İstanbul.</w:t>
            </w:r>
          </w:p>
          <w:p w14:paraId="60B6C77E" w14:textId="77777777" w:rsidR="00E41474" w:rsidRPr="00A00154" w:rsidRDefault="00E41474">
            <w:pPr>
              <w:pStyle w:val="ListeParagraf"/>
              <w:numPr>
                <w:ilvl w:val="0"/>
                <w:numId w:val="5"/>
              </w:numPr>
              <w:ind w:left="360"/>
              <w:jc w:val="both"/>
              <w:rPr>
                <w:b/>
                <w:lang w:val="en-US"/>
              </w:rPr>
            </w:pPr>
            <w:r w:rsidRPr="00A00154">
              <w:rPr>
                <w:lang w:val="en-US"/>
              </w:rPr>
              <w:t>Durna Z. (2013) İç Hastalıkları Hemşireliği Akademi Basın, İstanbul, 290-296.</w:t>
            </w:r>
          </w:p>
          <w:p w14:paraId="5F100915" w14:textId="77777777" w:rsidR="00E41474" w:rsidRPr="00A00154" w:rsidRDefault="00E41474">
            <w:pPr>
              <w:pStyle w:val="ListeParagraf"/>
              <w:numPr>
                <w:ilvl w:val="0"/>
                <w:numId w:val="5"/>
              </w:numPr>
              <w:ind w:left="360"/>
              <w:jc w:val="both"/>
              <w:rPr>
                <w:b/>
                <w:lang w:val="en-US"/>
              </w:rPr>
            </w:pPr>
            <w:r w:rsidRPr="00A00154">
              <w:rPr>
                <w:lang w:val="en-US"/>
              </w:rPr>
              <w:t>Erdil F., Bayraktar N. (2004) Hemşireler için sıvı elektrolit ve asit-baz dengesinin ABC'si , Aydoğdu Ofset , Ankara.</w:t>
            </w:r>
          </w:p>
          <w:p w14:paraId="05396271" w14:textId="77777777" w:rsidR="00E41474" w:rsidRPr="00A00154" w:rsidRDefault="00E41474">
            <w:pPr>
              <w:pStyle w:val="ListeParagraf"/>
              <w:numPr>
                <w:ilvl w:val="0"/>
                <w:numId w:val="5"/>
              </w:numPr>
              <w:ind w:left="360"/>
              <w:jc w:val="both"/>
              <w:rPr>
                <w:b/>
                <w:lang w:val="en-US"/>
              </w:rPr>
            </w:pPr>
            <w:r w:rsidRPr="00A00154">
              <w:rPr>
                <w:lang w:val="en-US"/>
              </w:rPr>
              <w:t>Kaptan G. (2013) Geriatrik Bakım İlkeleri, Nobel Tıp Kitabevi, İstanbul.</w:t>
            </w:r>
          </w:p>
          <w:p w14:paraId="05824D8A" w14:textId="77777777" w:rsidR="00E41474" w:rsidRPr="00A00154" w:rsidRDefault="00E41474">
            <w:pPr>
              <w:pStyle w:val="ListeParagraf"/>
              <w:numPr>
                <w:ilvl w:val="0"/>
                <w:numId w:val="5"/>
              </w:numPr>
              <w:ind w:left="360"/>
              <w:jc w:val="both"/>
              <w:rPr>
                <w:b/>
                <w:lang w:val="en-US"/>
              </w:rPr>
            </w:pPr>
            <w:r w:rsidRPr="00A00154">
              <w:rPr>
                <w:lang w:val="en-US"/>
              </w:rPr>
              <w:t>Gökçe Kutsal Y. (2007) Temel Geriatri, Güneş Tıp Kitabevleri, İstanbul.</w:t>
            </w:r>
          </w:p>
          <w:p w14:paraId="72E55B5B" w14:textId="77777777" w:rsidR="00E41474" w:rsidRPr="00A00154" w:rsidRDefault="00E41474" w:rsidP="002B3555">
            <w:pPr>
              <w:widowControl w:val="0"/>
              <w:tabs>
                <w:tab w:val="left" w:pos="360"/>
              </w:tabs>
              <w:autoSpaceDE w:val="0"/>
              <w:autoSpaceDN w:val="0"/>
              <w:ind w:left="360"/>
              <w:jc w:val="both"/>
              <w:rPr>
                <w:b/>
                <w:lang w:val="en-US" w:bidi="hi-IN"/>
              </w:rPr>
            </w:pPr>
            <w:r w:rsidRPr="00A00154">
              <w:rPr>
                <w:lang w:val="en-US"/>
              </w:rPr>
              <w:t>Arıoğul S. (2006) Geriatri ve Gerontoloji, MN Medical&amp;Nobel, Ankara.</w:t>
            </w:r>
          </w:p>
          <w:p w14:paraId="63EEA30C" w14:textId="77777777" w:rsidR="00E41474" w:rsidRPr="00A00154" w:rsidRDefault="00E41474" w:rsidP="002B3555">
            <w:pPr>
              <w:jc w:val="both"/>
              <w:rPr>
                <w:b/>
                <w:lang w:val="en-US" w:bidi="hi-IN"/>
              </w:rPr>
            </w:pPr>
            <w:r w:rsidRPr="00A00154">
              <w:rPr>
                <w:lang w:val="en-US" w:bidi="hi-IN"/>
              </w:rPr>
              <w:t xml:space="preserve">Other course materials: Discussion questions, </w:t>
            </w:r>
            <w:r w:rsidRPr="00A00154">
              <w:rPr>
                <w:shd w:val="clear" w:color="auto" w:fill="FCFCFC"/>
                <w:lang w:val="en-US" w:bidi="hi-IN"/>
              </w:rPr>
              <w:t>case analysis, video and animation.</w:t>
            </w:r>
          </w:p>
        </w:tc>
      </w:tr>
      <w:tr w:rsidR="00E41474" w:rsidRPr="00A00154" w14:paraId="38D075BF" w14:textId="77777777" w:rsidTr="002C604D">
        <w:trPr>
          <w:jc w:val="center"/>
        </w:trPr>
        <w:tc>
          <w:tcPr>
            <w:tcW w:w="10920" w:type="dxa"/>
            <w:tcBorders>
              <w:top w:val="single" w:sz="6" w:space="0" w:color="auto"/>
              <w:left w:val="single" w:sz="4" w:space="0" w:color="auto"/>
              <w:bottom w:val="single" w:sz="6" w:space="0" w:color="auto"/>
              <w:right w:val="single" w:sz="4" w:space="0" w:color="auto"/>
            </w:tcBorders>
          </w:tcPr>
          <w:p w14:paraId="630102AC" w14:textId="77777777" w:rsidR="00E41474" w:rsidRPr="00A00154" w:rsidRDefault="00E41474" w:rsidP="002B3555">
            <w:pPr>
              <w:jc w:val="both"/>
              <w:rPr>
                <w:b/>
                <w:lang w:val="en-US" w:bidi="hi-IN"/>
              </w:rPr>
            </w:pPr>
            <w:r w:rsidRPr="00A00154">
              <w:rPr>
                <w:b/>
                <w:lang w:val="en-US" w:bidi="hi-IN"/>
              </w:rPr>
              <w:t>Policies and Rules concerning the Course</w:t>
            </w:r>
            <w:r w:rsidRPr="00A00154">
              <w:rPr>
                <w:lang w:val="en-US" w:bidi="hi-IN"/>
              </w:rPr>
              <w:t xml:space="preserve">: (Instructor can use this title if an explanation is needed):  </w:t>
            </w:r>
          </w:p>
        </w:tc>
      </w:tr>
      <w:tr w:rsidR="00E41474" w:rsidRPr="00A00154" w14:paraId="6FB32306" w14:textId="77777777" w:rsidTr="002C604D">
        <w:trPr>
          <w:trHeight w:val="180"/>
          <w:jc w:val="center"/>
        </w:trPr>
        <w:tc>
          <w:tcPr>
            <w:tcW w:w="10920" w:type="dxa"/>
            <w:tcBorders>
              <w:top w:val="single" w:sz="6" w:space="0" w:color="auto"/>
              <w:left w:val="single" w:sz="4" w:space="0" w:color="auto"/>
              <w:bottom w:val="single" w:sz="4" w:space="0" w:color="auto"/>
              <w:right w:val="single" w:sz="4" w:space="0" w:color="auto"/>
            </w:tcBorders>
          </w:tcPr>
          <w:p w14:paraId="3042047E" w14:textId="77777777" w:rsidR="00E41474" w:rsidRPr="00A00154" w:rsidRDefault="00E41474" w:rsidP="002B3555">
            <w:pPr>
              <w:jc w:val="both"/>
              <w:rPr>
                <w:b/>
                <w:lang w:val="en-US" w:bidi="hi-IN"/>
              </w:rPr>
            </w:pPr>
            <w:r w:rsidRPr="00A00154">
              <w:rPr>
                <w:b/>
                <w:lang w:val="en-US" w:bidi="hi-IN"/>
              </w:rPr>
              <w:t>Contact information of the course instructor:</w:t>
            </w:r>
          </w:p>
        </w:tc>
      </w:tr>
      <w:tr w:rsidR="00E41474" w:rsidRPr="00A00154" w14:paraId="70C9CEC3" w14:textId="77777777" w:rsidTr="002C604D">
        <w:trPr>
          <w:trHeight w:val="1710"/>
          <w:jc w:val="center"/>
        </w:trPr>
        <w:tc>
          <w:tcPr>
            <w:tcW w:w="10920" w:type="dxa"/>
            <w:tcBorders>
              <w:top w:val="single" w:sz="4" w:space="0" w:color="auto"/>
              <w:left w:val="single" w:sz="4" w:space="0" w:color="auto"/>
              <w:bottom w:val="single" w:sz="6" w:space="0" w:color="auto"/>
              <w:right w:val="single" w:sz="4" w:space="0" w:color="auto"/>
            </w:tcBorders>
          </w:tcPr>
          <w:p w14:paraId="4653816F" w14:textId="5070E114" w:rsidR="00E41474" w:rsidRPr="00A00154" w:rsidRDefault="00A648CF" w:rsidP="002B3555">
            <w:pPr>
              <w:jc w:val="both"/>
              <w:rPr>
                <w:b/>
                <w:lang w:val="en-US"/>
              </w:rPr>
            </w:pPr>
            <w:r w:rsidRPr="00A00154">
              <w:rPr>
                <w:lang w:val="en-US"/>
              </w:rPr>
              <w:t xml:space="preserve">Prof. </w:t>
            </w:r>
            <w:r w:rsidR="00E41474" w:rsidRPr="00A00154">
              <w:rPr>
                <w:lang w:val="en-US"/>
              </w:rPr>
              <w:t xml:space="preserve"> Hatice MERT                                        e-mail: </w:t>
            </w:r>
            <w:hyperlink r:id="rId24" w:history="1">
              <w:r w:rsidR="00E41474" w:rsidRPr="00A00154">
                <w:rPr>
                  <w:rStyle w:val="Kpr"/>
                  <w:color w:val="auto"/>
                  <w:lang w:val="en-US"/>
                </w:rPr>
                <w:t>hatice.mert@deu.edu.tr</w:t>
              </w:r>
            </w:hyperlink>
            <w:r w:rsidR="00E41474" w:rsidRPr="00A00154">
              <w:rPr>
                <w:lang w:val="en-US"/>
              </w:rPr>
              <w:t xml:space="preserve">                 Tel: 4124786</w:t>
            </w:r>
          </w:p>
          <w:p w14:paraId="0C995A84" w14:textId="2A783C72"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e-mail: </w:t>
            </w:r>
            <w:hyperlink r:id="rId25" w:history="1">
              <w:r w:rsidR="00E41474" w:rsidRPr="00A00154">
                <w:rPr>
                  <w:rStyle w:val="Kpr"/>
                  <w:color w:val="auto"/>
                  <w:lang w:val="en-US"/>
                </w:rPr>
                <w:t>ozlem.kguclu@deu.edu.tr</w:t>
              </w:r>
            </w:hyperlink>
            <w:r w:rsidR="00E41474" w:rsidRPr="00A00154">
              <w:rPr>
                <w:lang w:val="en-US"/>
              </w:rPr>
              <w:t xml:space="preserve">             Tel: 4126966 </w:t>
            </w:r>
          </w:p>
          <w:p w14:paraId="72322F99" w14:textId="429472CB"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UĞUR                                        e-mail: </w:t>
            </w:r>
            <w:hyperlink r:id="rId26" w:history="1">
              <w:r w:rsidR="00E41474" w:rsidRPr="00A00154">
                <w:rPr>
                  <w:rStyle w:val="Kpr"/>
                  <w:color w:val="auto"/>
                  <w:lang w:val="en-US"/>
                </w:rPr>
                <w:t>ozlem.ugur@deu.edu.tr</w:t>
              </w:r>
            </w:hyperlink>
            <w:r w:rsidR="00E41474" w:rsidRPr="00A00154">
              <w:rPr>
                <w:lang w:val="en-US"/>
              </w:rPr>
              <w:t xml:space="preserve">                Tel: 4124785</w:t>
            </w:r>
          </w:p>
          <w:p w14:paraId="0A5902E3" w14:textId="5086798C" w:rsidR="00E41474" w:rsidRPr="00A00154" w:rsidRDefault="00A648CF" w:rsidP="002B3555">
            <w:pPr>
              <w:jc w:val="both"/>
              <w:rPr>
                <w:b/>
                <w:lang w:val="en-US"/>
              </w:rPr>
            </w:pPr>
            <w:r w:rsidRPr="00A00154">
              <w:rPr>
                <w:lang w:val="en-US"/>
              </w:rPr>
              <w:t xml:space="preserve">Prof. </w:t>
            </w:r>
            <w:r w:rsidR="00E41474" w:rsidRPr="00A00154">
              <w:rPr>
                <w:lang w:val="en-US"/>
              </w:rPr>
              <w:t xml:space="preserve"> Ezgi KARADAĞ                                   e-mail:</w:t>
            </w:r>
            <w:r w:rsidR="00E41474" w:rsidRPr="00A00154">
              <w:rPr>
                <w:shd w:val="clear" w:color="auto" w:fill="FFFFFF"/>
                <w:lang w:val="en-US"/>
              </w:rPr>
              <w:t xml:space="preserve"> </w:t>
            </w:r>
            <w:hyperlink r:id="rId27" w:history="1">
              <w:r w:rsidR="00E41474" w:rsidRPr="00A00154">
                <w:rPr>
                  <w:rStyle w:val="Kpr"/>
                  <w:color w:val="auto"/>
                  <w:shd w:val="clear" w:color="auto" w:fill="FFFFFF"/>
                  <w:lang w:val="en-US"/>
                </w:rPr>
                <w:t>ezgikaradag44@gmail.com</w:t>
              </w:r>
            </w:hyperlink>
            <w:r w:rsidR="00E41474" w:rsidRPr="00A00154">
              <w:rPr>
                <w:shd w:val="clear" w:color="auto" w:fill="FFFFFF"/>
                <w:lang w:val="en-US"/>
              </w:rPr>
              <w:t xml:space="preserve">         Tel: 4126972</w:t>
            </w:r>
          </w:p>
          <w:p w14:paraId="13D06D26" w14:textId="4343F02A" w:rsidR="00E41474" w:rsidRPr="00A00154" w:rsidRDefault="00A648CF" w:rsidP="002B3555">
            <w:pPr>
              <w:jc w:val="both"/>
              <w:rPr>
                <w:b/>
                <w:lang w:val="en-US"/>
              </w:rPr>
            </w:pPr>
            <w:r w:rsidRPr="00A00154">
              <w:rPr>
                <w:lang w:val="en-US"/>
              </w:rPr>
              <w:t xml:space="preserve">Prof. </w:t>
            </w:r>
            <w:r w:rsidR="00E41474" w:rsidRPr="00A00154">
              <w:rPr>
                <w:lang w:val="en-US"/>
              </w:rPr>
              <w:t xml:space="preserve"> Burcu AKPINAR SÖYLEMEZ       e-mail:</w:t>
            </w:r>
            <w:r w:rsidR="00E41474" w:rsidRPr="00A00154">
              <w:rPr>
                <w:shd w:val="clear" w:color="auto" w:fill="FFFFFF"/>
                <w:lang w:val="en-US"/>
              </w:rPr>
              <w:t xml:space="preserve"> </w:t>
            </w:r>
            <w:hyperlink r:id="rId28" w:history="1">
              <w:r w:rsidR="00E41474" w:rsidRPr="00A00154">
                <w:rPr>
                  <w:rStyle w:val="Kpr"/>
                  <w:color w:val="auto"/>
                  <w:shd w:val="clear" w:color="auto" w:fill="FFFFFF"/>
                  <w:lang w:val="en-US"/>
                </w:rPr>
                <w:t>burcu.akpinar@deu.edu.tr</w:t>
              </w:r>
            </w:hyperlink>
            <w:r w:rsidR="00E41474" w:rsidRPr="00A00154">
              <w:rPr>
                <w:shd w:val="clear" w:color="auto" w:fill="FFFFFF"/>
                <w:lang w:val="en-US"/>
              </w:rPr>
              <w:t xml:space="preserve">            Tel: 4124783</w:t>
            </w:r>
          </w:p>
          <w:p w14:paraId="3DF80480" w14:textId="77777777" w:rsidR="00E41474" w:rsidRPr="00A00154" w:rsidRDefault="00E41474" w:rsidP="002B3555">
            <w:pPr>
              <w:jc w:val="both"/>
              <w:rPr>
                <w:b/>
                <w:lang w:val="en-US"/>
              </w:rPr>
            </w:pPr>
            <w:r w:rsidRPr="00A00154">
              <w:rPr>
                <w:lang w:val="en-US"/>
              </w:rPr>
              <w:t>Assoc. Prof.Dilek BÜYÜKKAYA BESEN         e-mail:</w:t>
            </w:r>
            <w:r w:rsidRPr="00A00154">
              <w:rPr>
                <w:shd w:val="clear" w:color="auto" w:fill="FFFFFF"/>
                <w:lang w:val="en-US"/>
              </w:rPr>
              <w:t xml:space="preserve"> </w:t>
            </w:r>
            <w:hyperlink r:id="rId29" w:history="1">
              <w:r w:rsidRPr="00A00154">
                <w:rPr>
                  <w:rStyle w:val="Kpr"/>
                  <w:color w:val="auto"/>
                  <w:shd w:val="clear" w:color="auto" w:fill="FFFFFF"/>
                  <w:lang w:val="en-US"/>
                </w:rPr>
                <w:t>dilek.buyukkaya@deu.edu.tr</w:t>
              </w:r>
            </w:hyperlink>
            <w:r w:rsidRPr="00A00154">
              <w:rPr>
                <w:shd w:val="clear" w:color="auto" w:fill="FFFFFF"/>
                <w:lang w:val="en-US"/>
              </w:rPr>
              <w:t xml:space="preserve">       Tel: 4126963</w:t>
            </w:r>
          </w:p>
          <w:p w14:paraId="6ED17717" w14:textId="77777777" w:rsidR="00E41474" w:rsidRPr="00A00154" w:rsidRDefault="00E41474" w:rsidP="002B3555">
            <w:pPr>
              <w:jc w:val="both"/>
              <w:rPr>
                <w:b/>
                <w:lang w:val="en-US"/>
              </w:rPr>
            </w:pPr>
            <w:r w:rsidRPr="00A00154">
              <w:rPr>
                <w:lang w:val="en-US"/>
              </w:rPr>
              <w:t>Assoc. Prof. Merve Aliye AKYOL                     e-mail:</w:t>
            </w:r>
            <w:r w:rsidRPr="00A00154">
              <w:rPr>
                <w:shd w:val="clear" w:color="auto" w:fill="FFFFFF"/>
                <w:lang w:val="en-US"/>
              </w:rPr>
              <w:t xml:space="preserve"> </w:t>
            </w:r>
            <w:hyperlink r:id="rId30" w:history="1">
              <w:r w:rsidRPr="00A00154">
                <w:rPr>
                  <w:rStyle w:val="Kpr"/>
                  <w:color w:val="auto"/>
                  <w:lang w:val="en-US"/>
                </w:rPr>
                <w:t>merve.akyol@deu.edu.tr</w:t>
              </w:r>
            </w:hyperlink>
            <w:r w:rsidRPr="00A00154">
              <w:rPr>
                <w:lang w:val="en-US"/>
              </w:rPr>
              <w:t xml:space="preserve">              </w:t>
            </w:r>
            <w:r w:rsidRPr="00A00154">
              <w:rPr>
                <w:shd w:val="clear" w:color="auto" w:fill="FFFFFF"/>
                <w:lang w:val="en-US"/>
              </w:rPr>
              <w:t>Tel: 4124774</w:t>
            </w:r>
          </w:p>
          <w:p w14:paraId="74D2B054" w14:textId="77777777" w:rsidR="00E41474" w:rsidRPr="00A00154" w:rsidRDefault="00E41474" w:rsidP="002B3555">
            <w:pPr>
              <w:jc w:val="both"/>
              <w:rPr>
                <w:b/>
                <w:shd w:val="clear" w:color="auto" w:fill="FFFFFF"/>
                <w:lang w:val="en-US"/>
              </w:rPr>
            </w:pPr>
            <w:r w:rsidRPr="00A00154">
              <w:rPr>
                <w:lang w:val="en-US"/>
              </w:rPr>
              <w:t>Asist. Prof. Dilek SEZGİN                                   e-mail:</w:t>
            </w:r>
            <w:r w:rsidRPr="00A00154">
              <w:rPr>
                <w:shd w:val="clear" w:color="auto" w:fill="FFFFFF"/>
                <w:lang w:val="en-US"/>
              </w:rPr>
              <w:t xml:space="preserve"> </w:t>
            </w:r>
            <w:hyperlink r:id="rId31" w:history="1">
              <w:r w:rsidRPr="00A00154">
                <w:rPr>
                  <w:rStyle w:val="Kpr"/>
                  <w:color w:val="auto"/>
                  <w:shd w:val="clear" w:color="auto" w:fill="FFFFFF"/>
                  <w:lang w:val="en-US"/>
                </w:rPr>
                <w:t>dileksezginn@hotmail.com</w:t>
              </w:r>
            </w:hyperlink>
            <w:r w:rsidRPr="00A00154">
              <w:rPr>
                <w:shd w:val="clear" w:color="auto" w:fill="FFFFFF"/>
                <w:lang w:val="en-US"/>
              </w:rPr>
              <w:t xml:space="preserve">          Tel: 4124793</w:t>
            </w:r>
          </w:p>
          <w:p w14:paraId="51C373D6" w14:textId="77777777" w:rsidR="00E41474" w:rsidRPr="00A00154" w:rsidRDefault="00E41474" w:rsidP="002B3555">
            <w:pPr>
              <w:jc w:val="both"/>
              <w:rPr>
                <w:b/>
                <w:lang w:val="en-US"/>
              </w:rPr>
            </w:pPr>
            <w:r w:rsidRPr="00A00154">
              <w:rPr>
                <w:lang w:val="en-US"/>
              </w:rPr>
              <w:t>Asist. Prof. Merve ERÜNAL                                 e-mail: merve.erunal@deu.edu.tr              Tel: 4124775</w:t>
            </w:r>
          </w:p>
          <w:p w14:paraId="523FB32E" w14:textId="77777777" w:rsidR="00E41474" w:rsidRPr="00A00154" w:rsidRDefault="00E41474" w:rsidP="002B3555">
            <w:pPr>
              <w:jc w:val="both"/>
              <w:rPr>
                <w:b/>
                <w:shd w:val="clear" w:color="auto" w:fill="FFFFFF"/>
                <w:lang w:val="en-US"/>
              </w:rPr>
            </w:pPr>
            <w:r w:rsidRPr="00A00154">
              <w:rPr>
                <w:lang w:val="en-US"/>
              </w:rPr>
              <w:t>Dr. Arzu AKBABA                                                e-mail: arzu.akbaba@deu.edu.tr               Tel: 4124797</w:t>
            </w:r>
          </w:p>
        </w:tc>
      </w:tr>
      <w:tr w:rsidR="00E41474" w:rsidRPr="00A00154" w14:paraId="7C21A234" w14:textId="77777777" w:rsidTr="002C604D">
        <w:trPr>
          <w:jc w:val="center"/>
        </w:trPr>
        <w:tc>
          <w:tcPr>
            <w:tcW w:w="10920" w:type="dxa"/>
            <w:tcBorders>
              <w:top w:val="single" w:sz="6" w:space="0" w:color="auto"/>
              <w:left w:val="single" w:sz="4" w:space="0" w:color="auto"/>
              <w:bottom w:val="single" w:sz="6" w:space="0" w:color="auto"/>
              <w:right w:val="single" w:sz="4" w:space="0" w:color="auto"/>
            </w:tcBorders>
          </w:tcPr>
          <w:p w14:paraId="090E13FE" w14:textId="77777777" w:rsidR="00E41474" w:rsidRPr="00A00154" w:rsidRDefault="00E41474" w:rsidP="002B3555">
            <w:pPr>
              <w:jc w:val="both"/>
              <w:rPr>
                <w:b/>
                <w:lang w:val="en-US" w:bidi="hi-IN"/>
              </w:rPr>
            </w:pPr>
            <w:r w:rsidRPr="00A00154">
              <w:rPr>
                <w:b/>
                <w:lang w:val="en-US" w:bidi="hi-IN"/>
              </w:rPr>
              <w:t>Office days and hours of the course instructor:</w:t>
            </w:r>
            <w:r w:rsidRPr="00A00154">
              <w:rPr>
                <w:lang w:val="en-US" w:bidi="hi-IN"/>
              </w:rPr>
              <w:t xml:space="preserve"> </w:t>
            </w:r>
            <w:r w:rsidRPr="00A00154">
              <w:rPr>
                <w:lang w:val="en-US"/>
              </w:rPr>
              <w:t>Asst. Prof. Merve Erünal    Mondays 09.00-12.00</w:t>
            </w:r>
          </w:p>
        </w:tc>
      </w:tr>
    </w:tbl>
    <w:p w14:paraId="3158A82B" w14:textId="77777777" w:rsidR="00E41474" w:rsidRPr="00A00154" w:rsidRDefault="00E41474" w:rsidP="00E41474">
      <w:pPr>
        <w:jc w:val="both"/>
        <w:rPr>
          <w:lang w:val="en-US"/>
        </w:rPr>
      </w:pPr>
    </w:p>
    <w:p w14:paraId="31383617" w14:textId="77777777" w:rsidR="00E41474" w:rsidRPr="00A00154" w:rsidRDefault="00E41474" w:rsidP="00E41474">
      <w:pPr>
        <w:jc w:val="both"/>
        <w:rPr>
          <w:lang w:val="en-US"/>
        </w:rPr>
      </w:pP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4358"/>
        <w:gridCol w:w="3541"/>
        <w:gridCol w:w="2071"/>
      </w:tblGrid>
      <w:tr w:rsidR="00E41474" w:rsidRPr="00A00154" w14:paraId="47E40D62" w14:textId="77777777" w:rsidTr="002C604D">
        <w:trPr>
          <w:jc w:val="center"/>
        </w:trPr>
        <w:tc>
          <w:tcPr>
            <w:tcW w:w="10920" w:type="dxa"/>
            <w:gridSpan w:val="4"/>
          </w:tcPr>
          <w:p w14:paraId="547FDA3C" w14:textId="77777777" w:rsidR="00E41474" w:rsidRPr="00A00154" w:rsidRDefault="00E41474" w:rsidP="002B3555">
            <w:pPr>
              <w:jc w:val="both"/>
              <w:rPr>
                <w:b/>
                <w:lang w:val="en-US"/>
              </w:rPr>
            </w:pPr>
            <w:r w:rsidRPr="00A00154">
              <w:rPr>
                <w:b/>
                <w:lang w:val="en-US"/>
              </w:rPr>
              <w:t>Course content:</w:t>
            </w:r>
            <w:r w:rsidRPr="00A00154">
              <w:rPr>
                <w:lang w:val="en-US"/>
              </w:rPr>
              <w:t xml:space="preserve">  Exam dates will be specified in the course program. When these dates are determined, they can be changed.  </w:t>
            </w:r>
          </w:p>
        </w:tc>
      </w:tr>
      <w:tr w:rsidR="00E41474" w:rsidRPr="00A00154" w14:paraId="68A8F0E2" w14:textId="77777777" w:rsidTr="002C604D">
        <w:trPr>
          <w:jc w:val="center"/>
        </w:trPr>
        <w:tc>
          <w:tcPr>
            <w:tcW w:w="530" w:type="dxa"/>
          </w:tcPr>
          <w:p w14:paraId="0C5B2364" w14:textId="1411E656" w:rsidR="00E41474" w:rsidRPr="00A00154" w:rsidRDefault="00E41474" w:rsidP="00700A75">
            <w:pPr>
              <w:jc w:val="both"/>
              <w:rPr>
                <w:b/>
                <w:lang w:val="en-US"/>
              </w:rPr>
            </w:pPr>
            <w:r w:rsidRPr="00A00154">
              <w:rPr>
                <w:b/>
                <w:lang w:val="en-US"/>
              </w:rPr>
              <w:t>WEEKS</w:t>
            </w:r>
          </w:p>
        </w:tc>
        <w:tc>
          <w:tcPr>
            <w:tcW w:w="4573" w:type="dxa"/>
          </w:tcPr>
          <w:p w14:paraId="1F696DED" w14:textId="77777777" w:rsidR="00E41474" w:rsidRPr="00A00154" w:rsidRDefault="00E41474" w:rsidP="002B3555">
            <w:pPr>
              <w:jc w:val="both"/>
              <w:rPr>
                <w:b/>
                <w:lang w:val="en-US"/>
              </w:rPr>
            </w:pPr>
            <w:r w:rsidRPr="00A00154">
              <w:rPr>
                <w:b/>
                <w:lang w:val="en-US"/>
              </w:rPr>
              <w:t>Topics</w:t>
            </w:r>
          </w:p>
        </w:tc>
        <w:tc>
          <w:tcPr>
            <w:tcW w:w="3685" w:type="dxa"/>
          </w:tcPr>
          <w:p w14:paraId="2AAAD239" w14:textId="77777777" w:rsidR="00E41474" w:rsidRPr="00A00154" w:rsidRDefault="00E41474" w:rsidP="002B3555">
            <w:pPr>
              <w:jc w:val="both"/>
              <w:rPr>
                <w:b/>
                <w:lang w:val="en-US"/>
              </w:rPr>
            </w:pPr>
            <w:r w:rsidRPr="00A00154">
              <w:rPr>
                <w:b/>
                <w:lang w:val="en-US"/>
              </w:rPr>
              <w:t>Lecturer</w:t>
            </w:r>
          </w:p>
        </w:tc>
        <w:tc>
          <w:tcPr>
            <w:tcW w:w="2132" w:type="dxa"/>
          </w:tcPr>
          <w:p w14:paraId="764FA63A" w14:textId="77777777" w:rsidR="00E41474" w:rsidRPr="00A00154" w:rsidRDefault="00E41474" w:rsidP="002B3555">
            <w:pPr>
              <w:jc w:val="both"/>
              <w:rPr>
                <w:b/>
                <w:lang w:val="en-US"/>
              </w:rPr>
            </w:pPr>
            <w:r w:rsidRPr="00A00154">
              <w:rPr>
                <w:b/>
                <w:lang w:val="en-US"/>
              </w:rPr>
              <w:t>Teaching Strategies</w:t>
            </w:r>
          </w:p>
        </w:tc>
      </w:tr>
      <w:tr w:rsidR="00E41474" w:rsidRPr="00A00154" w14:paraId="0D2C7BD9" w14:textId="77777777" w:rsidTr="002C604D">
        <w:trPr>
          <w:jc w:val="center"/>
        </w:trPr>
        <w:tc>
          <w:tcPr>
            <w:tcW w:w="530" w:type="dxa"/>
          </w:tcPr>
          <w:p w14:paraId="342E0B02" w14:textId="77777777" w:rsidR="00E41474" w:rsidRPr="00A00154" w:rsidRDefault="00E41474" w:rsidP="002B3555">
            <w:pPr>
              <w:jc w:val="both"/>
              <w:rPr>
                <w:b/>
                <w:lang w:val="en-US"/>
              </w:rPr>
            </w:pPr>
            <w:r w:rsidRPr="00A00154">
              <w:rPr>
                <w:lang w:val="en-US"/>
              </w:rPr>
              <w:t xml:space="preserve">1 </w:t>
            </w:r>
          </w:p>
        </w:tc>
        <w:tc>
          <w:tcPr>
            <w:tcW w:w="4573" w:type="dxa"/>
          </w:tcPr>
          <w:p w14:paraId="65691DB2" w14:textId="77777777" w:rsidR="00E41474" w:rsidRPr="00A00154" w:rsidRDefault="00E41474" w:rsidP="006C0EE4">
            <w:pPr>
              <w:jc w:val="both"/>
              <w:rPr>
                <w:rFonts w:eastAsia="Calibri"/>
                <w:b/>
                <w:lang w:val="en-US"/>
              </w:rPr>
            </w:pPr>
            <w:r w:rsidRPr="00A00154">
              <w:rPr>
                <w:rFonts w:eastAsia="Calibri"/>
                <w:lang w:val="en-US"/>
              </w:rPr>
              <w:t>Introduction of the course (1 hour)</w:t>
            </w:r>
          </w:p>
          <w:p w14:paraId="0CA52AEE" w14:textId="77777777" w:rsidR="00E41474" w:rsidRPr="00A00154" w:rsidRDefault="00E41474" w:rsidP="006C0EE4">
            <w:pPr>
              <w:jc w:val="both"/>
              <w:rPr>
                <w:rFonts w:eastAsia="Calibri"/>
                <w:b/>
                <w:lang w:val="en-US"/>
              </w:rPr>
            </w:pPr>
            <w:r w:rsidRPr="00A00154">
              <w:rPr>
                <w:rFonts w:eastAsia="Calibri"/>
                <w:lang w:val="en-US"/>
              </w:rPr>
              <w:t>Chronic Diseases and Nursing Care (2 hours)</w:t>
            </w:r>
          </w:p>
          <w:p w14:paraId="376CAA34" w14:textId="77777777" w:rsidR="00E41474" w:rsidRPr="00A00154" w:rsidRDefault="00E41474" w:rsidP="006C0EE4">
            <w:pPr>
              <w:jc w:val="both"/>
              <w:rPr>
                <w:rFonts w:eastAsia="Calibri"/>
                <w:b/>
                <w:lang w:val="en-US"/>
              </w:rPr>
            </w:pPr>
            <w:r w:rsidRPr="00A00154">
              <w:rPr>
                <w:rFonts w:eastAsia="Calibri"/>
                <w:lang w:val="en-US"/>
              </w:rPr>
              <w:t>Chronic Diseases and Technology Use (2 hours)</w:t>
            </w:r>
          </w:p>
          <w:p w14:paraId="5ECA5A24" w14:textId="77777777" w:rsidR="00E41474" w:rsidRPr="00A00154" w:rsidRDefault="00E41474" w:rsidP="006C0EE4">
            <w:pPr>
              <w:jc w:val="both"/>
              <w:rPr>
                <w:rFonts w:eastAsia="Calibri"/>
                <w:b/>
                <w:lang w:val="en-US"/>
              </w:rPr>
            </w:pPr>
            <w:r w:rsidRPr="00A00154">
              <w:rPr>
                <w:rFonts w:eastAsia="Calibri"/>
                <w:lang w:val="en-US"/>
              </w:rPr>
              <w:t>Management of Chronic Diseases in Disasters (1 hour)</w:t>
            </w:r>
          </w:p>
        </w:tc>
        <w:tc>
          <w:tcPr>
            <w:tcW w:w="3685" w:type="dxa"/>
          </w:tcPr>
          <w:p w14:paraId="13F0FB56" w14:textId="531B59F5"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w:t>
            </w:r>
          </w:p>
          <w:p w14:paraId="1EE6C712" w14:textId="77777777" w:rsidR="00E41474" w:rsidRPr="00A00154" w:rsidRDefault="00E41474" w:rsidP="002B3555">
            <w:pPr>
              <w:jc w:val="both"/>
              <w:rPr>
                <w:b/>
                <w:lang w:val="en-US"/>
              </w:rPr>
            </w:pPr>
            <w:r w:rsidRPr="00A00154">
              <w:rPr>
                <w:lang w:val="en-US"/>
              </w:rPr>
              <w:t xml:space="preserve">Assoc. Prof. Merve Aliye AKYOL      </w:t>
            </w:r>
          </w:p>
          <w:p w14:paraId="166FB331" w14:textId="77777777" w:rsidR="00E41474" w:rsidRPr="00A00154" w:rsidRDefault="00E41474" w:rsidP="002B3555">
            <w:pPr>
              <w:jc w:val="both"/>
              <w:rPr>
                <w:b/>
                <w:lang w:val="en-US"/>
              </w:rPr>
            </w:pPr>
            <w:r w:rsidRPr="00A00154">
              <w:rPr>
                <w:lang w:val="en-US"/>
              </w:rPr>
              <w:t xml:space="preserve">Assist. Prof. Merve Erünal  </w:t>
            </w:r>
          </w:p>
        </w:tc>
        <w:tc>
          <w:tcPr>
            <w:tcW w:w="2132" w:type="dxa"/>
          </w:tcPr>
          <w:p w14:paraId="563A1460" w14:textId="77777777" w:rsidR="00E41474" w:rsidRPr="00A00154" w:rsidRDefault="00E41474" w:rsidP="002B3555">
            <w:pPr>
              <w:jc w:val="both"/>
              <w:rPr>
                <w:b/>
                <w:lang w:val="en-US"/>
              </w:rPr>
            </w:pPr>
            <w:r w:rsidRPr="00A00154">
              <w:rPr>
                <w:lang w:val="en-US"/>
              </w:rPr>
              <w:t>Presentation, discussion</w:t>
            </w:r>
          </w:p>
        </w:tc>
      </w:tr>
      <w:tr w:rsidR="00E41474" w:rsidRPr="00A00154" w14:paraId="45D44D6A" w14:textId="77777777" w:rsidTr="002C604D">
        <w:trPr>
          <w:trHeight w:val="432"/>
          <w:jc w:val="center"/>
        </w:trPr>
        <w:tc>
          <w:tcPr>
            <w:tcW w:w="530" w:type="dxa"/>
          </w:tcPr>
          <w:p w14:paraId="7E97E68E" w14:textId="77777777" w:rsidR="00E41474" w:rsidRPr="00A00154" w:rsidRDefault="00E41474" w:rsidP="002B3555">
            <w:pPr>
              <w:jc w:val="both"/>
              <w:rPr>
                <w:b/>
                <w:lang w:val="en-US"/>
              </w:rPr>
            </w:pPr>
            <w:r w:rsidRPr="00A00154">
              <w:rPr>
                <w:lang w:val="en-US"/>
              </w:rPr>
              <w:t>2</w:t>
            </w:r>
          </w:p>
        </w:tc>
        <w:tc>
          <w:tcPr>
            <w:tcW w:w="4573" w:type="dxa"/>
          </w:tcPr>
          <w:p w14:paraId="2474D4AB" w14:textId="77777777" w:rsidR="00E41474" w:rsidRPr="00A00154" w:rsidRDefault="00E41474" w:rsidP="002B3555">
            <w:pPr>
              <w:spacing w:after="160"/>
              <w:jc w:val="both"/>
              <w:rPr>
                <w:b/>
                <w:lang w:val="en-US"/>
              </w:rPr>
            </w:pPr>
            <w:r w:rsidRPr="00A00154">
              <w:rPr>
                <w:rFonts w:eastAsia="Calibri"/>
                <w:lang w:val="en-US"/>
              </w:rPr>
              <w:t>Respiratory System Diseases (6 hours)</w:t>
            </w:r>
          </w:p>
        </w:tc>
        <w:tc>
          <w:tcPr>
            <w:tcW w:w="3685" w:type="dxa"/>
          </w:tcPr>
          <w:p w14:paraId="310F59FF" w14:textId="31041266"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w:t>
            </w:r>
          </w:p>
          <w:p w14:paraId="34FC561E" w14:textId="0B742FF0" w:rsidR="00E41474" w:rsidRPr="00A00154" w:rsidRDefault="00A648CF" w:rsidP="002B3555">
            <w:pPr>
              <w:jc w:val="both"/>
              <w:rPr>
                <w:b/>
                <w:lang w:val="en-US"/>
              </w:rPr>
            </w:pPr>
            <w:r w:rsidRPr="00A00154">
              <w:rPr>
                <w:lang w:val="en-US"/>
              </w:rPr>
              <w:t xml:space="preserve">Prof. </w:t>
            </w:r>
            <w:r w:rsidR="00E41474" w:rsidRPr="00A00154">
              <w:rPr>
                <w:lang w:val="en-US"/>
              </w:rPr>
              <w:t xml:space="preserve"> Hatice MERT</w:t>
            </w:r>
          </w:p>
          <w:p w14:paraId="4F808581" w14:textId="77777777" w:rsidR="00E41474" w:rsidRPr="00A00154" w:rsidRDefault="00E41474" w:rsidP="002B3555">
            <w:pPr>
              <w:jc w:val="both"/>
              <w:rPr>
                <w:b/>
                <w:lang w:val="en-US"/>
              </w:rPr>
            </w:pPr>
            <w:r w:rsidRPr="00A00154">
              <w:rPr>
                <w:lang w:val="en-US"/>
              </w:rPr>
              <w:t xml:space="preserve">Assist. Prof. Merve Erünal  </w:t>
            </w:r>
          </w:p>
        </w:tc>
        <w:tc>
          <w:tcPr>
            <w:tcW w:w="2132" w:type="dxa"/>
          </w:tcPr>
          <w:p w14:paraId="108E8015"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284304DA" w14:textId="77777777" w:rsidTr="002C604D">
        <w:trPr>
          <w:jc w:val="center"/>
        </w:trPr>
        <w:tc>
          <w:tcPr>
            <w:tcW w:w="530" w:type="dxa"/>
          </w:tcPr>
          <w:p w14:paraId="7CAAC6A7" w14:textId="77777777" w:rsidR="00E41474" w:rsidRPr="00A00154" w:rsidRDefault="00E41474" w:rsidP="002B3555">
            <w:pPr>
              <w:jc w:val="both"/>
              <w:rPr>
                <w:b/>
                <w:lang w:val="en-US"/>
              </w:rPr>
            </w:pPr>
            <w:r w:rsidRPr="00A00154">
              <w:rPr>
                <w:lang w:val="en-US"/>
              </w:rPr>
              <w:t>3</w:t>
            </w:r>
          </w:p>
        </w:tc>
        <w:tc>
          <w:tcPr>
            <w:tcW w:w="4573" w:type="dxa"/>
          </w:tcPr>
          <w:p w14:paraId="3E93EB21" w14:textId="77777777" w:rsidR="00E41474" w:rsidRPr="00A00154" w:rsidRDefault="00E41474" w:rsidP="002B3555">
            <w:pPr>
              <w:spacing w:after="160"/>
              <w:jc w:val="both"/>
              <w:rPr>
                <w:rFonts w:eastAsia="Calibri"/>
                <w:b/>
                <w:lang w:val="en-US"/>
              </w:rPr>
            </w:pPr>
            <w:r w:rsidRPr="00A00154">
              <w:rPr>
                <w:rFonts w:eastAsia="Calibri"/>
                <w:lang w:val="en-US"/>
              </w:rPr>
              <w:t>Respiratory System Diseases (4 hours)</w:t>
            </w:r>
          </w:p>
          <w:p w14:paraId="4BB03192" w14:textId="77777777" w:rsidR="00E41474" w:rsidRPr="00A00154" w:rsidRDefault="00E41474" w:rsidP="002B3555">
            <w:pPr>
              <w:spacing w:after="160"/>
              <w:jc w:val="both"/>
              <w:rPr>
                <w:rFonts w:eastAsia="Calibri"/>
                <w:b/>
                <w:lang w:val="en-US"/>
              </w:rPr>
            </w:pPr>
            <w:r w:rsidRPr="00A00154">
              <w:rPr>
                <w:rFonts w:eastAsia="Calibri"/>
                <w:lang w:val="en-US"/>
              </w:rPr>
              <w:t xml:space="preserve">Endocrine System and Metabolism Diseases Nursing Care (2 hours) </w:t>
            </w:r>
          </w:p>
        </w:tc>
        <w:tc>
          <w:tcPr>
            <w:tcW w:w="3685" w:type="dxa"/>
          </w:tcPr>
          <w:p w14:paraId="416A8D0C" w14:textId="0BF32950"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w:t>
            </w:r>
          </w:p>
          <w:p w14:paraId="2FB1EB7D" w14:textId="77777777" w:rsidR="00E41474" w:rsidRPr="00A00154" w:rsidRDefault="00E41474" w:rsidP="002B3555">
            <w:pPr>
              <w:jc w:val="both"/>
              <w:rPr>
                <w:b/>
                <w:lang w:val="en-US"/>
              </w:rPr>
            </w:pPr>
            <w:r w:rsidRPr="00A00154">
              <w:rPr>
                <w:lang w:val="en-US"/>
              </w:rPr>
              <w:t xml:space="preserve">Assist. Prof. Merve Erünal  </w:t>
            </w:r>
          </w:p>
          <w:p w14:paraId="57A3E3FD" w14:textId="19F9B15C"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UĞUR </w:t>
            </w:r>
          </w:p>
          <w:p w14:paraId="456E48FC" w14:textId="77777777" w:rsidR="00E41474" w:rsidRPr="00A00154" w:rsidRDefault="00E41474" w:rsidP="002B3555">
            <w:pPr>
              <w:jc w:val="both"/>
              <w:rPr>
                <w:b/>
                <w:lang w:val="en-US"/>
              </w:rPr>
            </w:pPr>
            <w:r w:rsidRPr="00A00154">
              <w:rPr>
                <w:lang w:val="en-US"/>
              </w:rPr>
              <w:t>Assoc. Prof. Dilek BÜYÜKKAYA BESEN</w:t>
            </w:r>
          </w:p>
        </w:tc>
        <w:tc>
          <w:tcPr>
            <w:tcW w:w="2132" w:type="dxa"/>
          </w:tcPr>
          <w:p w14:paraId="32F2D0DA"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712AAF2F" w14:textId="77777777" w:rsidTr="002C604D">
        <w:trPr>
          <w:jc w:val="center"/>
        </w:trPr>
        <w:tc>
          <w:tcPr>
            <w:tcW w:w="530" w:type="dxa"/>
          </w:tcPr>
          <w:p w14:paraId="2E1DE7E1" w14:textId="77777777" w:rsidR="00E41474" w:rsidRPr="00A00154" w:rsidRDefault="00E41474" w:rsidP="002B3555">
            <w:pPr>
              <w:jc w:val="both"/>
              <w:rPr>
                <w:b/>
                <w:lang w:val="en-US"/>
              </w:rPr>
            </w:pPr>
            <w:r w:rsidRPr="00A00154">
              <w:rPr>
                <w:lang w:val="en-US"/>
              </w:rPr>
              <w:t>4</w:t>
            </w:r>
          </w:p>
        </w:tc>
        <w:tc>
          <w:tcPr>
            <w:tcW w:w="4573" w:type="dxa"/>
          </w:tcPr>
          <w:p w14:paraId="01F300FC" w14:textId="7E68B995" w:rsidR="00E41474" w:rsidRPr="00A00154" w:rsidRDefault="00E41474" w:rsidP="002B3555">
            <w:pPr>
              <w:spacing w:after="160"/>
              <w:jc w:val="both"/>
              <w:rPr>
                <w:rFonts w:eastAsia="Calibri"/>
                <w:b/>
                <w:lang w:val="en-US"/>
              </w:rPr>
            </w:pPr>
            <w:r w:rsidRPr="00A00154">
              <w:rPr>
                <w:rFonts w:eastAsia="Calibri"/>
                <w:lang w:val="en-US"/>
              </w:rPr>
              <w:t>Endocrine System and Metabolism Diseases Nursing Care (6 hours)</w:t>
            </w:r>
          </w:p>
        </w:tc>
        <w:tc>
          <w:tcPr>
            <w:tcW w:w="3685" w:type="dxa"/>
          </w:tcPr>
          <w:p w14:paraId="62796257" w14:textId="322DDD58"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UĞUR </w:t>
            </w:r>
          </w:p>
          <w:p w14:paraId="65BE968C" w14:textId="77777777" w:rsidR="00E41474" w:rsidRPr="00A00154" w:rsidRDefault="00E41474" w:rsidP="002B3555">
            <w:pPr>
              <w:jc w:val="both"/>
              <w:rPr>
                <w:b/>
                <w:lang w:val="en-US"/>
              </w:rPr>
            </w:pPr>
            <w:r w:rsidRPr="00A00154">
              <w:rPr>
                <w:lang w:val="en-US"/>
              </w:rPr>
              <w:t>Assoc. Prof. Dilek BÜYÜKKAYA BESEN</w:t>
            </w:r>
          </w:p>
          <w:p w14:paraId="5BA25BC3" w14:textId="77777777" w:rsidR="00E41474" w:rsidRPr="00A00154" w:rsidRDefault="00E41474" w:rsidP="002B3555">
            <w:pPr>
              <w:jc w:val="both"/>
              <w:rPr>
                <w:b/>
                <w:lang w:val="en-US"/>
              </w:rPr>
            </w:pPr>
            <w:r w:rsidRPr="00A00154">
              <w:rPr>
                <w:lang w:val="en-US"/>
              </w:rPr>
              <w:t xml:space="preserve">Assist. Prof. Merve Erünal  </w:t>
            </w:r>
          </w:p>
        </w:tc>
        <w:tc>
          <w:tcPr>
            <w:tcW w:w="2132" w:type="dxa"/>
          </w:tcPr>
          <w:p w14:paraId="7EA73F0C"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7CAC43E7" w14:textId="77777777" w:rsidTr="002C604D">
        <w:trPr>
          <w:jc w:val="center"/>
        </w:trPr>
        <w:tc>
          <w:tcPr>
            <w:tcW w:w="530" w:type="dxa"/>
          </w:tcPr>
          <w:p w14:paraId="0D8F99A2" w14:textId="77777777" w:rsidR="00E41474" w:rsidRPr="00A00154" w:rsidRDefault="00E41474" w:rsidP="002B3555">
            <w:pPr>
              <w:jc w:val="both"/>
              <w:rPr>
                <w:b/>
                <w:lang w:val="en-US"/>
              </w:rPr>
            </w:pPr>
            <w:r w:rsidRPr="00A00154">
              <w:rPr>
                <w:lang w:val="en-US"/>
              </w:rPr>
              <w:t>5</w:t>
            </w:r>
          </w:p>
        </w:tc>
        <w:tc>
          <w:tcPr>
            <w:tcW w:w="4573" w:type="dxa"/>
          </w:tcPr>
          <w:p w14:paraId="5905A38F" w14:textId="77777777" w:rsidR="00E41474" w:rsidRPr="00A00154" w:rsidRDefault="00E41474" w:rsidP="002B3555">
            <w:pPr>
              <w:spacing w:after="160"/>
              <w:jc w:val="both"/>
              <w:rPr>
                <w:lang w:val="en-US"/>
              </w:rPr>
            </w:pPr>
            <w:r w:rsidRPr="00A00154">
              <w:rPr>
                <w:rFonts w:eastAsia="Calibri"/>
                <w:lang w:val="en-US"/>
              </w:rPr>
              <w:t>Nervous System Diseases and Nursing Care (6 hours)</w:t>
            </w:r>
          </w:p>
        </w:tc>
        <w:tc>
          <w:tcPr>
            <w:tcW w:w="3685" w:type="dxa"/>
          </w:tcPr>
          <w:p w14:paraId="48607845" w14:textId="729649BC"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w:t>
            </w:r>
          </w:p>
          <w:p w14:paraId="37F2C84F" w14:textId="77777777" w:rsidR="00E41474" w:rsidRPr="00A00154" w:rsidRDefault="00E41474" w:rsidP="002B3555">
            <w:pPr>
              <w:jc w:val="both"/>
              <w:rPr>
                <w:b/>
                <w:lang w:val="en-US"/>
              </w:rPr>
            </w:pPr>
            <w:r w:rsidRPr="00A00154">
              <w:rPr>
                <w:lang w:val="en-US"/>
              </w:rPr>
              <w:t xml:space="preserve">Assoc. Prof. Merve Aliye AKYOL      </w:t>
            </w:r>
          </w:p>
        </w:tc>
        <w:tc>
          <w:tcPr>
            <w:tcW w:w="2132" w:type="dxa"/>
          </w:tcPr>
          <w:p w14:paraId="77FB3EFC" w14:textId="77777777" w:rsidR="00E41474" w:rsidRPr="00A00154" w:rsidRDefault="00E41474" w:rsidP="002B3555">
            <w:pPr>
              <w:tabs>
                <w:tab w:val="left" w:pos="3686"/>
                <w:tab w:val="left" w:pos="6946"/>
              </w:tabs>
              <w:spacing w:before="120" w:after="120"/>
              <w:jc w:val="both"/>
              <w:rPr>
                <w:lang w:val="en-US"/>
              </w:rPr>
            </w:pPr>
            <w:r w:rsidRPr="00A00154">
              <w:rPr>
                <w:lang w:val="en-US"/>
              </w:rPr>
              <w:t>Presentation, discussion</w:t>
            </w:r>
          </w:p>
        </w:tc>
      </w:tr>
      <w:tr w:rsidR="00E41474" w:rsidRPr="00A00154" w14:paraId="15FFFE3F" w14:textId="77777777" w:rsidTr="002C604D">
        <w:trPr>
          <w:jc w:val="center"/>
        </w:trPr>
        <w:tc>
          <w:tcPr>
            <w:tcW w:w="530" w:type="dxa"/>
          </w:tcPr>
          <w:p w14:paraId="77B5E695" w14:textId="77777777" w:rsidR="00E41474" w:rsidRPr="00A00154" w:rsidRDefault="00E41474" w:rsidP="002B3555">
            <w:pPr>
              <w:jc w:val="both"/>
              <w:rPr>
                <w:b/>
                <w:lang w:val="en-US"/>
              </w:rPr>
            </w:pPr>
            <w:r w:rsidRPr="00A00154">
              <w:rPr>
                <w:lang w:val="en-US"/>
              </w:rPr>
              <w:t>6</w:t>
            </w:r>
          </w:p>
        </w:tc>
        <w:tc>
          <w:tcPr>
            <w:tcW w:w="4573" w:type="dxa"/>
          </w:tcPr>
          <w:p w14:paraId="15718660" w14:textId="43117AD1" w:rsidR="00E41474" w:rsidRPr="00A00154" w:rsidRDefault="00E41474" w:rsidP="002B3555">
            <w:pPr>
              <w:spacing w:after="160"/>
              <w:jc w:val="both"/>
              <w:rPr>
                <w:rFonts w:eastAsia="Calibri"/>
                <w:b/>
                <w:lang w:val="en-US"/>
              </w:rPr>
            </w:pPr>
            <w:r w:rsidRPr="00A00154">
              <w:rPr>
                <w:rFonts w:eastAsia="Calibri"/>
                <w:lang w:val="en-US"/>
              </w:rPr>
              <w:t>Nervous System Diseases and Nursing Care (2 hours)</w:t>
            </w:r>
          </w:p>
          <w:p w14:paraId="18906A84" w14:textId="12A488F6" w:rsidR="00E41474" w:rsidRPr="00A00154" w:rsidRDefault="00E41474" w:rsidP="006C0EE4">
            <w:pPr>
              <w:spacing w:after="160"/>
              <w:jc w:val="both"/>
              <w:rPr>
                <w:rFonts w:eastAsia="Calibri"/>
                <w:b/>
                <w:lang w:val="en-US"/>
              </w:rPr>
            </w:pPr>
            <w:r w:rsidRPr="00A00154">
              <w:rPr>
                <w:rFonts w:eastAsia="Calibri"/>
                <w:lang w:val="en-US"/>
              </w:rPr>
              <w:t>Laboratory (Neurologic monitoring) (4 hours)</w:t>
            </w:r>
          </w:p>
        </w:tc>
        <w:tc>
          <w:tcPr>
            <w:tcW w:w="3685" w:type="dxa"/>
          </w:tcPr>
          <w:p w14:paraId="77531A6C" w14:textId="781F91A4"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w:t>
            </w:r>
          </w:p>
          <w:p w14:paraId="06D43D18" w14:textId="10A16AA9" w:rsidR="00E41474" w:rsidRPr="00A00154" w:rsidRDefault="00E41474" w:rsidP="002B3555">
            <w:pPr>
              <w:jc w:val="both"/>
              <w:rPr>
                <w:b/>
                <w:lang w:val="en-US"/>
              </w:rPr>
            </w:pPr>
            <w:r w:rsidRPr="00A00154">
              <w:rPr>
                <w:lang w:val="en-US"/>
              </w:rPr>
              <w:t xml:space="preserve">Assoc. Prof. Merve Aliye AKYOL      </w:t>
            </w:r>
          </w:p>
          <w:p w14:paraId="17387533" w14:textId="58737618"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w:t>
            </w:r>
          </w:p>
          <w:p w14:paraId="6BF4D0D5" w14:textId="20341CED"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Hatice MERT</w:t>
            </w:r>
          </w:p>
          <w:p w14:paraId="29FC7B22" w14:textId="4E7455E1"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Özlem UĞUR</w:t>
            </w:r>
          </w:p>
          <w:p w14:paraId="560C95A7" w14:textId="49A600B7"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p w14:paraId="3BD5FA64" w14:textId="77777777" w:rsidR="00E41474" w:rsidRPr="00A00154" w:rsidRDefault="00E41474" w:rsidP="006C0EE4">
            <w:pPr>
              <w:tabs>
                <w:tab w:val="left" w:pos="3686"/>
                <w:tab w:val="left" w:pos="6946"/>
              </w:tabs>
              <w:jc w:val="both"/>
              <w:rPr>
                <w:b/>
                <w:lang w:val="en-US"/>
              </w:rPr>
            </w:pPr>
            <w:r w:rsidRPr="00A00154">
              <w:rPr>
                <w:lang w:val="en-US"/>
              </w:rPr>
              <w:t>Assoc. Dr. Dilek BÜYÜKKAYA BESEN</w:t>
            </w:r>
          </w:p>
          <w:p w14:paraId="1AF39630" w14:textId="77777777" w:rsidR="00E41474" w:rsidRPr="00A00154" w:rsidRDefault="00E41474" w:rsidP="002B3555">
            <w:pPr>
              <w:jc w:val="both"/>
              <w:rPr>
                <w:b/>
                <w:lang w:val="en-US"/>
              </w:rPr>
            </w:pPr>
            <w:r w:rsidRPr="00A00154">
              <w:rPr>
                <w:lang w:val="en-US"/>
              </w:rPr>
              <w:t xml:space="preserve">Assoc. Prof. Merve Aliye AKYOL      </w:t>
            </w:r>
          </w:p>
          <w:p w14:paraId="0DD56A56" w14:textId="77777777" w:rsidR="00E41474" w:rsidRPr="00A00154" w:rsidRDefault="00E41474" w:rsidP="002B3555">
            <w:pPr>
              <w:tabs>
                <w:tab w:val="left" w:pos="3686"/>
                <w:tab w:val="left" w:pos="6946"/>
              </w:tabs>
              <w:spacing w:before="120" w:after="120"/>
              <w:jc w:val="both"/>
              <w:rPr>
                <w:b/>
                <w:lang w:val="en-US"/>
              </w:rPr>
            </w:pPr>
            <w:r w:rsidRPr="00A00154">
              <w:rPr>
                <w:lang w:val="en-US"/>
              </w:rPr>
              <w:t>Asist. Prof. Dilek SEZGİN</w:t>
            </w:r>
          </w:p>
          <w:p w14:paraId="4F5D0FE0" w14:textId="77777777" w:rsidR="00E41474" w:rsidRPr="00A00154" w:rsidRDefault="00E41474" w:rsidP="002B3555">
            <w:pPr>
              <w:jc w:val="both"/>
              <w:rPr>
                <w:b/>
                <w:lang w:val="en-US"/>
              </w:rPr>
            </w:pPr>
            <w:r w:rsidRPr="00A00154">
              <w:rPr>
                <w:lang w:val="en-US"/>
              </w:rPr>
              <w:t>Assist. Prof. Merve Erünal</w:t>
            </w:r>
          </w:p>
        </w:tc>
        <w:tc>
          <w:tcPr>
            <w:tcW w:w="2132" w:type="dxa"/>
          </w:tcPr>
          <w:p w14:paraId="4036EBC7" w14:textId="77777777" w:rsidR="00E41474" w:rsidRPr="00A00154" w:rsidRDefault="00E41474" w:rsidP="002B3555">
            <w:pPr>
              <w:tabs>
                <w:tab w:val="left" w:pos="3686"/>
                <w:tab w:val="left" w:pos="6946"/>
              </w:tabs>
              <w:spacing w:before="120" w:after="120"/>
              <w:jc w:val="both"/>
              <w:rPr>
                <w:b/>
                <w:lang w:val="en-US"/>
              </w:rPr>
            </w:pPr>
            <w:r w:rsidRPr="00A00154">
              <w:rPr>
                <w:lang w:val="en-US"/>
              </w:rPr>
              <w:t xml:space="preserve">Presentation, discussion, </w:t>
            </w:r>
            <w:r w:rsidRPr="00A00154">
              <w:t>Laboratory application</w:t>
            </w:r>
          </w:p>
        </w:tc>
      </w:tr>
      <w:tr w:rsidR="00E41474" w:rsidRPr="00A00154" w14:paraId="0998A401" w14:textId="77777777" w:rsidTr="002C604D">
        <w:trPr>
          <w:trHeight w:val="369"/>
          <w:jc w:val="center"/>
        </w:trPr>
        <w:tc>
          <w:tcPr>
            <w:tcW w:w="530" w:type="dxa"/>
          </w:tcPr>
          <w:p w14:paraId="18C97F45" w14:textId="77777777" w:rsidR="00E41474" w:rsidRPr="00A00154" w:rsidRDefault="00E41474" w:rsidP="002B3555">
            <w:pPr>
              <w:jc w:val="both"/>
              <w:rPr>
                <w:b/>
                <w:lang w:val="en-US"/>
              </w:rPr>
            </w:pPr>
            <w:r w:rsidRPr="00A00154">
              <w:rPr>
                <w:lang w:val="en-US"/>
              </w:rPr>
              <w:t>7</w:t>
            </w:r>
          </w:p>
        </w:tc>
        <w:tc>
          <w:tcPr>
            <w:tcW w:w="4573" w:type="dxa"/>
          </w:tcPr>
          <w:p w14:paraId="05243F61" w14:textId="77777777" w:rsidR="00E41474" w:rsidRPr="00A00154" w:rsidRDefault="00E41474" w:rsidP="002B3555">
            <w:pPr>
              <w:spacing w:after="160"/>
              <w:jc w:val="both"/>
              <w:rPr>
                <w:rFonts w:eastAsia="Calibri"/>
                <w:b/>
                <w:lang w:val="en-US"/>
              </w:rPr>
            </w:pPr>
            <w:r w:rsidRPr="00A00154">
              <w:rPr>
                <w:rFonts w:eastAsia="Calibri"/>
                <w:b/>
                <w:lang w:val="en-US"/>
              </w:rPr>
              <w:t>Midterm exam (40 min)</w:t>
            </w:r>
          </w:p>
        </w:tc>
        <w:tc>
          <w:tcPr>
            <w:tcW w:w="3685" w:type="dxa"/>
          </w:tcPr>
          <w:p w14:paraId="5AA02063" w14:textId="77777777" w:rsidR="00E41474" w:rsidRPr="00A00154" w:rsidRDefault="00E41474" w:rsidP="006C0EE4">
            <w:pPr>
              <w:tabs>
                <w:tab w:val="left" w:pos="3686"/>
                <w:tab w:val="left" w:pos="6946"/>
              </w:tabs>
              <w:jc w:val="both"/>
              <w:rPr>
                <w:b/>
                <w:lang w:val="en-US"/>
              </w:rPr>
            </w:pPr>
            <w:r w:rsidRPr="00A00154">
              <w:rPr>
                <w:lang w:val="en-US"/>
              </w:rPr>
              <w:t>Asist. Prof. Dilek SEZGİN</w:t>
            </w:r>
          </w:p>
          <w:p w14:paraId="4C075FFD" w14:textId="77777777" w:rsidR="00E41474" w:rsidRPr="00A00154" w:rsidRDefault="00E41474" w:rsidP="006C0EE4">
            <w:pPr>
              <w:jc w:val="both"/>
              <w:rPr>
                <w:b/>
                <w:lang w:val="en-US"/>
              </w:rPr>
            </w:pPr>
            <w:r w:rsidRPr="00A00154">
              <w:rPr>
                <w:lang w:val="en-US"/>
              </w:rPr>
              <w:t xml:space="preserve">Assist. Prof. Merve Erünal  </w:t>
            </w:r>
          </w:p>
        </w:tc>
        <w:tc>
          <w:tcPr>
            <w:tcW w:w="2132" w:type="dxa"/>
          </w:tcPr>
          <w:p w14:paraId="51FA4793" w14:textId="77777777" w:rsidR="00E41474" w:rsidRPr="00A00154" w:rsidRDefault="00E41474" w:rsidP="002B3555">
            <w:pPr>
              <w:tabs>
                <w:tab w:val="left" w:pos="3686"/>
                <w:tab w:val="left" w:pos="6946"/>
              </w:tabs>
              <w:spacing w:before="120" w:after="120"/>
              <w:jc w:val="both"/>
              <w:rPr>
                <w:b/>
                <w:lang w:val="en-US"/>
              </w:rPr>
            </w:pPr>
          </w:p>
        </w:tc>
      </w:tr>
      <w:tr w:rsidR="00E41474" w:rsidRPr="00A00154" w14:paraId="1DDFE0E0" w14:textId="77777777" w:rsidTr="002C604D">
        <w:trPr>
          <w:jc w:val="center"/>
        </w:trPr>
        <w:tc>
          <w:tcPr>
            <w:tcW w:w="530" w:type="dxa"/>
          </w:tcPr>
          <w:p w14:paraId="3FD8666C" w14:textId="77777777" w:rsidR="00E41474" w:rsidRPr="00A00154" w:rsidRDefault="00E41474" w:rsidP="002B3555">
            <w:pPr>
              <w:jc w:val="both"/>
              <w:rPr>
                <w:b/>
                <w:lang w:val="en-US"/>
              </w:rPr>
            </w:pPr>
            <w:r w:rsidRPr="00A00154">
              <w:rPr>
                <w:lang w:val="en-US"/>
              </w:rPr>
              <w:t>8</w:t>
            </w:r>
          </w:p>
        </w:tc>
        <w:tc>
          <w:tcPr>
            <w:tcW w:w="4573" w:type="dxa"/>
          </w:tcPr>
          <w:p w14:paraId="6BDE0F94" w14:textId="77777777" w:rsidR="00E41474" w:rsidRPr="00A00154" w:rsidRDefault="00E41474" w:rsidP="002B3555">
            <w:pPr>
              <w:spacing w:after="160"/>
              <w:jc w:val="both"/>
              <w:rPr>
                <w:rFonts w:eastAsia="Calibri"/>
                <w:b/>
                <w:lang w:val="en-US"/>
              </w:rPr>
            </w:pPr>
            <w:r w:rsidRPr="00A00154">
              <w:rPr>
                <w:rFonts w:eastAsia="Calibri"/>
                <w:lang w:val="en-US"/>
              </w:rPr>
              <w:t>Nervous System Diseases and Nursing Care (2 hours)</w:t>
            </w:r>
          </w:p>
          <w:p w14:paraId="41089282" w14:textId="77777777" w:rsidR="00E41474" w:rsidRPr="00A00154" w:rsidRDefault="00E41474" w:rsidP="002B3555">
            <w:pPr>
              <w:spacing w:after="160"/>
              <w:jc w:val="both"/>
              <w:rPr>
                <w:rFonts w:eastAsia="Calibri"/>
                <w:b/>
                <w:lang w:val="en-US"/>
              </w:rPr>
            </w:pPr>
            <w:r w:rsidRPr="00A00154">
              <w:rPr>
                <w:rFonts w:eastAsia="Calibri"/>
                <w:lang w:val="en-US"/>
              </w:rPr>
              <w:t>Cancer and Nursing Care (4 hours)</w:t>
            </w:r>
          </w:p>
        </w:tc>
        <w:tc>
          <w:tcPr>
            <w:tcW w:w="3685" w:type="dxa"/>
          </w:tcPr>
          <w:p w14:paraId="00E954BB" w14:textId="5651B3FE"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w:t>
            </w:r>
          </w:p>
          <w:p w14:paraId="126432B3" w14:textId="77777777" w:rsidR="00E41474" w:rsidRPr="00A00154" w:rsidRDefault="00E41474" w:rsidP="002B3555">
            <w:pPr>
              <w:jc w:val="both"/>
              <w:rPr>
                <w:b/>
                <w:lang w:val="en-US"/>
              </w:rPr>
            </w:pPr>
            <w:r w:rsidRPr="00A00154">
              <w:rPr>
                <w:lang w:val="en-US"/>
              </w:rPr>
              <w:t xml:space="preserve">Assoc. Prof. Merve Aliye AKYOL      </w:t>
            </w:r>
          </w:p>
          <w:p w14:paraId="28F9A950" w14:textId="307EB854"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Özlem UĞUR</w:t>
            </w:r>
          </w:p>
          <w:p w14:paraId="0CE12E75" w14:textId="1E9FF2A9"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tc>
        <w:tc>
          <w:tcPr>
            <w:tcW w:w="2132" w:type="dxa"/>
          </w:tcPr>
          <w:p w14:paraId="35BFE5CE"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r w:rsidRPr="00A00154">
              <w:t xml:space="preserve"> </w:t>
            </w:r>
          </w:p>
        </w:tc>
      </w:tr>
      <w:tr w:rsidR="00E41474" w:rsidRPr="00A00154" w14:paraId="25AF1BE8" w14:textId="77777777" w:rsidTr="002C604D">
        <w:trPr>
          <w:trHeight w:val="350"/>
          <w:jc w:val="center"/>
        </w:trPr>
        <w:tc>
          <w:tcPr>
            <w:tcW w:w="530" w:type="dxa"/>
          </w:tcPr>
          <w:p w14:paraId="30C2A2C1" w14:textId="77777777" w:rsidR="00E41474" w:rsidRPr="00A00154" w:rsidRDefault="00E41474" w:rsidP="002B3555">
            <w:pPr>
              <w:jc w:val="both"/>
              <w:rPr>
                <w:b/>
                <w:lang w:val="en-US"/>
              </w:rPr>
            </w:pPr>
            <w:r w:rsidRPr="00A00154">
              <w:rPr>
                <w:lang w:val="en-US"/>
              </w:rPr>
              <w:t>9</w:t>
            </w:r>
          </w:p>
        </w:tc>
        <w:tc>
          <w:tcPr>
            <w:tcW w:w="4573" w:type="dxa"/>
          </w:tcPr>
          <w:p w14:paraId="35EA947D" w14:textId="77777777" w:rsidR="00E41474" w:rsidRPr="00A00154" w:rsidRDefault="00E41474" w:rsidP="002B3555">
            <w:pPr>
              <w:spacing w:after="160"/>
              <w:jc w:val="both"/>
              <w:rPr>
                <w:rFonts w:eastAsia="Calibri"/>
                <w:b/>
                <w:lang w:val="en-US"/>
              </w:rPr>
            </w:pPr>
            <w:r w:rsidRPr="00A00154">
              <w:rPr>
                <w:rFonts w:eastAsia="Calibri"/>
                <w:lang w:val="en-US"/>
              </w:rPr>
              <w:t>Communication Laboratory (4 hours)</w:t>
            </w:r>
          </w:p>
          <w:p w14:paraId="034F591A" w14:textId="77777777" w:rsidR="00E41474" w:rsidRPr="00A00154" w:rsidRDefault="00E41474" w:rsidP="002B3555">
            <w:pPr>
              <w:spacing w:after="160"/>
              <w:jc w:val="both"/>
              <w:rPr>
                <w:rFonts w:eastAsia="Calibri"/>
                <w:b/>
                <w:lang w:val="en-US"/>
              </w:rPr>
            </w:pPr>
          </w:p>
          <w:p w14:paraId="4A83EBD2" w14:textId="77777777" w:rsidR="00E41474" w:rsidRPr="00A00154" w:rsidRDefault="00E41474" w:rsidP="002B3555">
            <w:pPr>
              <w:spacing w:after="160"/>
              <w:jc w:val="both"/>
              <w:rPr>
                <w:rFonts w:eastAsia="Calibri"/>
                <w:b/>
                <w:lang w:val="en-US"/>
              </w:rPr>
            </w:pPr>
          </w:p>
          <w:p w14:paraId="41FAB746" w14:textId="77777777" w:rsidR="00E41474" w:rsidRPr="00A00154" w:rsidRDefault="00E41474" w:rsidP="002B3555">
            <w:pPr>
              <w:spacing w:after="160"/>
              <w:jc w:val="both"/>
              <w:rPr>
                <w:rFonts w:eastAsia="Calibri"/>
                <w:b/>
                <w:lang w:val="en-US"/>
              </w:rPr>
            </w:pPr>
          </w:p>
          <w:p w14:paraId="4A55C60E" w14:textId="77777777" w:rsidR="00E41474" w:rsidRPr="00A00154" w:rsidRDefault="00E41474" w:rsidP="002B3555">
            <w:pPr>
              <w:spacing w:after="160"/>
              <w:jc w:val="both"/>
              <w:rPr>
                <w:rFonts w:eastAsia="Calibri"/>
                <w:b/>
                <w:lang w:val="en-US"/>
              </w:rPr>
            </w:pPr>
            <w:r w:rsidRPr="00A00154">
              <w:rPr>
                <w:rFonts w:eastAsia="Calibri"/>
                <w:lang w:val="en-US"/>
              </w:rPr>
              <w:t>Cancer and Nursing Care (2 hours)</w:t>
            </w:r>
          </w:p>
        </w:tc>
        <w:tc>
          <w:tcPr>
            <w:tcW w:w="3685" w:type="dxa"/>
          </w:tcPr>
          <w:p w14:paraId="579BE7D1" w14:textId="50A218D3" w:rsidR="00E41474" w:rsidRPr="00A00154" w:rsidRDefault="00A648CF" w:rsidP="002B3555">
            <w:pPr>
              <w:jc w:val="both"/>
              <w:rPr>
                <w:b/>
                <w:lang w:val="en-US"/>
              </w:rPr>
            </w:pPr>
            <w:r w:rsidRPr="00A00154">
              <w:rPr>
                <w:lang w:val="en-US"/>
              </w:rPr>
              <w:t xml:space="preserve">Prof. </w:t>
            </w:r>
            <w:r w:rsidR="00E41474" w:rsidRPr="00A00154">
              <w:rPr>
                <w:lang w:val="en-US"/>
              </w:rPr>
              <w:t xml:space="preserve"> Özlem KÜÇÜKGÜÇLÜ </w:t>
            </w:r>
          </w:p>
          <w:p w14:paraId="131929E0" w14:textId="7695A922"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Hatice MERT</w:t>
            </w:r>
          </w:p>
          <w:p w14:paraId="47682DE6" w14:textId="4EE7D537"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Özlem UĞUR</w:t>
            </w:r>
          </w:p>
          <w:p w14:paraId="02B59AE3" w14:textId="19AF4BAA"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p w14:paraId="0C03B123" w14:textId="77777777" w:rsidR="00E41474" w:rsidRPr="00A00154" w:rsidRDefault="00E41474" w:rsidP="006C0EE4">
            <w:pPr>
              <w:tabs>
                <w:tab w:val="left" w:pos="3686"/>
                <w:tab w:val="left" w:pos="6946"/>
              </w:tabs>
              <w:jc w:val="both"/>
              <w:rPr>
                <w:b/>
                <w:lang w:val="en-US"/>
              </w:rPr>
            </w:pPr>
            <w:r w:rsidRPr="00A00154">
              <w:rPr>
                <w:lang w:val="en-US"/>
              </w:rPr>
              <w:t>Assoc. Dr. Dilek BÜYÜKKAYA BESEN</w:t>
            </w:r>
          </w:p>
          <w:p w14:paraId="04AF47D0" w14:textId="77777777" w:rsidR="00E41474" w:rsidRPr="00A00154" w:rsidRDefault="00E41474" w:rsidP="006C0EE4">
            <w:pPr>
              <w:jc w:val="both"/>
              <w:rPr>
                <w:b/>
                <w:lang w:val="en-US"/>
              </w:rPr>
            </w:pPr>
            <w:r w:rsidRPr="00A00154">
              <w:rPr>
                <w:lang w:val="en-US"/>
              </w:rPr>
              <w:t xml:space="preserve">Assoc. Prof. Merve Aliye AKYOL      </w:t>
            </w:r>
          </w:p>
          <w:p w14:paraId="5362B498" w14:textId="77777777" w:rsidR="00E41474" w:rsidRPr="00A00154" w:rsidRDefault="00E41474" w:rsidP="006C0EE4">
            <w:pPr>
              <w:tabs>
                <w:tab w:val="left" w:pos="3686"/>
                <w:tab w:val="left" w:pos="6946"/>
              </w:tabs>
              <w:jc w:val="both"/>
              <w:rPr>
                <w:b/>
                <w:lang w:val="en-US"/>
              </w:rPr>
            </w:pPr>
            <w:r w:rsidRPr="00A00154">
              <w:rPr>
                <w:lang w:val="en-US"/>
              </w:rPr>
              <w:t>Asist. Prof. Dilek SEZGİN</w:t>
            </w:r>
          </w:p>
          <w:p w14:paraId="644AF614" w14:textId="4E2DD25F" w:rsidR="00E41474" w:rsidRPr="00A00154" w:rsidRDefault="00E41474" w:rsidP="006C0EE4">
            <w:pPr>
              <w:tabs>
                <w:tab w:val="left" w:pos="3686"/>
                <w:tab w:val="left" w:pos="6946"/>
              </w:tabs>
              <w:jc w:val="both"/>
              <w:rPr>
                <w:b/>
                <w:lang w:val="en-US"/>
              </w:rPr>
            </w:pPr>
            <w:r w:rsidRPr="00A00154">
              <w:rPr>
                <w:lang w:val="en-US"/>
              </w:rPr>
              <w:t>Assist. Prof. Merve Erünal</w:t>
            </w:r>
          </w:p>
          <w:p w14:paraId="2ACF5C58" w14:textId="2CE5287F"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Özlem UĞUR</w:t>
            </w:r>
          </w:p>
          <w:p w14:paraId="70167834" w14:textId="74DE4D4E"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tc>
        <w:tc>
          <w:tcPr>
            <w:tcW w:w="2132" w:type="dxa"/>
          </w:tcPr>
          <w:p w14:paraId="290E53BC" w14:textId="77777777" w:rsidR="00E41474" w:rsidRPr="00A00154" w:rsidRDefault="00E41474" w:rsidP="002B3555">
            <w:pPr>
              <w:tabs>
                <w:tab w:val="left" w:pos="3686"/>
                <w:tab w:val="left" w:pos="6946"/>
              </w:tabs>
              <w:spacing w:before="120" w:after="120"/>
              <w:jc w:val="both"/>
              <w:rPr>
                <w:b/>
                <w:lang w:val="en-US"/>
              </w:rPr>
            </w:pPr>
            <w:r w:rsidRPr="00A00154">
              <w:rPr>
                <w:lang w:val="en-US"/>
              </w:rPr>
              <w:t xml:space="preserve">Presentation, discussion, </w:t>
            </w:r>
            <w:r w:rsidRPr="00A00154">
              <w:t>Laboratory application</w:t>
            </w:r>
          </w:p>
        </w:tc>
      </w:tr>
      <w:tr w:rsidR="00E41474" w:rsidRPr="00A00154" w14:paraId="75BB716B" w14:textId="77777777" w:rsidTr="002C604D">
        <w:trPr>
          <w:trHeight w:val="550"/>
          <w:jc w:val="center"/>
        </w:trPr>
        <w:tc>
          <w:tcPr>
            <w:tcW w:w="530" w:type="dxa"/>
          </w:tcPr>
          <w:p w14:paraId="49CE4722" w14:textId="77777777" w:rsidR="00E41474" w:rsidRPr="00A00154" w:rsidRDefault="00E41474" w:rsidP="002B3555">
            <w:pPr>
              <w:jc w:val="both"/>
              <w:rPr>
                <w:b/>
                <w:lang w:val="en-US"/>
              </w:rPr>
            </w:pPr>
            <w:r w:rsidRPr="00A00154">
              <w:rPr>
                <w:lang w:val="en-US"/>
              </w:rPr>
              <w:t>10</w:t>
            </w:r>
          </w:p>
        </w:tc>
        <w:tc>
          <w:tcPr>
            <w:tcW w:w="4573" w:type="dxa"/>
          </w:tcPr>
          <w:p w14:paraId="4F2566A6" w14:textId="06944192" w:rsidR="00E41474" w:rsidRPr="00A00154" w:rsidRDefault="00E41474" w:rsidP="002B3555">
            <w:pPr>
              <w:spacing w:after="160"/>
              <w:jc w:val="both"/>
              <w:rPr>
                <w:rFonts w:eastAsia="Calibri"/>
                <w:b/>
                <w:lang w:val="en-US"/>
              </w:rPr>
            </w:pPr>
            <w:r w:rsidRPr="00A00154">
              <w:rPr>
                <w:rFonts w:eastAsia="Calibri"/>
                <w:lang w:val="en-US"/>
              </w:rPr>
              <w:t>Cardiovascular System Diseases and Nursing Care (6 hours)</w:t>
            </w:r>
          </w:p>
        </w:tc>
        <w:tc>
          <w:tcPr>
            <w:tcW w:w="3685" w:type="dxa"/>
          </w:tcPr>
          <w:p w14:paraId="68DFBE67" w14:textId="6E3E8BAD"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Hatice MERT</w:t>
            </w:r>
          </w:p>
          <w:p w14:paraId="6A9855EC" w14:textId="77777777" w:rsidR="00E41474" w:rsidRPr="00A00154" w:rsidRDefault="00E41474" w:rsidP="006C0EE4">
            <w:pPr>
              <w:jc w:val="both"/>
              <w:rPr>
                <w:b/>
                <w:lang w:val="en-US"/>
              </w:rPr>
            </w:pPr>
            <w:r w:rsidRPr="00A00154">
              <w:rPr>
                <w:lang w:val="en-US"/>
              </w:rPr>
              <w:t xml:space="preserve">Assoc. Prof. Merve Aliye AKYOL      </w:t>
            </w:r>
          </w:p>
          <w:p w14:paraId="71253D23" w14:textId="77777777" w:rsidR="00E41474" w:rsidRPr="00A00154" w:rsidRDefault="00E41474" w:rsidP="006C0EE4">
            <w:pPr>
              <w:tabs>
                <w:tab w:val="left" w:pos="3686"/>
                <w:tab w:val="left" w:pos="6946"/>
              </w:tabs>
              <w:jc w:val="both"/>
              <w:rPr>
                <w:b/>
                <w:lang w:val="en-US"/>
              </w:rPr>
            </w:pPr>
            <w:r w:rsidRPr="00A00154">
              <w:rPr>
                <w:lang w:val="en-US"/>
              </w:rPr>
              <w:t>Asist. Prof. Dilek SEZGİN</w:t>
            </w:r>
          </w:p>
        </w:tc>
        <w:tc>
          <w:tcPr>
            <w:tcW w:w="2132" w:type="dxa"/>
          </w:tcPr>
          <w:p w14:paraId="7A0039EF" w14:textId="64A2583B"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382231D1" w14:textId="77777777" w:rsidTr="002C604D">
        <w:trPr>
          <w:trHeight w:val="379"/>
          <w:jc w:val="center"/>
        </w:trPr>
        <w:tc>
          <w:tcPr>
            <w:tcW w:w="530" w:type="dxa"/>
          </w:tcPr>
          <w:p w14:paraId="32FB0FC8" w14:textId="77777777" w:rsidR="00E41474" w:rsidRPr="00A00154" w:rsidRDefault="00E41474" w:rsidP="002B3555">
            <w:pPr>
              <w:jc w:val="both"/>
              <w:rPr>
                <w:b/>
                <w:lang w:val="en-US"/>
              </w:rPr>
            </w:pPr>
            <w:r w:rsidRPr="00A00154">
              <w:rPr>
                <w:lang w:val="en-US"/>
              </w:rPr>
              <w:t>11</w:t>
            </w:r>
          </w:p>
        </w:tc>
        <w:tc>
          <w:tcPr>
            <w:tcW w:w="4573" w:type="dxa"/>
          </w:tcPr>
          <w:p w14:paraId="64993383" w14:textId="77777777" w:rsidR="00E41474" w:rsidRPr="00A00154" w:rsidRDefault="00E41474" w:rsidP="002B3555">
            <w:pPr>
              <w:spacing w:after="160"/>
              <w:jc w:val="both"/>
              <w:rPr>
                <w:rFonts w:eastAsia="Calibri"/>
                <w:b/>
                <w:lang w:val="en-US"/>
              </w:rPr>
            </w:pPr>
            <w:r w:rsidRPr="00A00154">
              <w:rPr>
                <w:rFonts w:eastAsia="Calibri"/>
                <w:lang w:val="en-US"/>
              </w:rPr>
              <w:t>Cardiovascular System Diseases and Nursing Care (3 hours)</w:t>
            </w:r>
          </w:p>
          <w:p w14:paraId="6D389AD4" w14:textId="4217E65C" w:rsidR="00E41474" w:rsidRPr="00A00154" w:rsidRDefault="00E41474" w:rsidP="002B3555">
            <w:pPr>
              <w:spacing w:after="160"/>
              <w:jc w:val="both"/>
              <w:rPr>
                <w:b/>
                <w:lang w:val="en-US"/>
              </w:rPr>
            </w:pPr>
            <w:r w:rsidRPr="00A00154">
              <w:rPr>
                <w:lang w:val="en-US"/>
              </w:rPr>
              <w:t>Renal System Diseases and Nursing Care (3 hours)</w:t>
            </w:r>
          </w:p>
        </w:tc>
        <w:tc>
          <w:tcPr>
            <w:tcW w:w="3685" w:type="dxa"/>
          </w:tcPr>
          <w:p w14:paraId="2F989E6B" w14:textId="77777777" w:rsidR="00E41474" w:rsidRPr="00A00154" w:rsidRDefault="00E41474" w:rsidP="002B3555">
            <w:pPr>
              <w:jc w:val="both"/>
              <w:rPr>
                <w:b/>
                <w:lang w:val="en-US"/>
              </w:rPr>
            </w:pPr>
            <w:r w:rsidRPr="00A00154">
              <w:rPr>
                <w:lang w:val="en-US"/>
              </w:rPr>
              <w:t xml:space="preserve">Assoc. Prof. Merve Aliye AKYOL      </w:t>
            </w:r>
          </w:p>
          <w:p w14:paraId="0D023BD3" w14:textId="77777777" w:rsidR="00E41474" w:rsidRPr="00A00154" w:rsidRDefault="00E41474" w:rsidP="006C0EE4">
            <w:pPr>
              <w:tabs>
                <w:tab w:val="left" w:pos="3686"/>
                <w:tab w:val="left" w:pos="6946"/>
              </w:tabs>
              <w:jc w:val="both"/>
              <w:rPr>
                <w:b/>
                <w:lang w:val="en-US"/>
              </w:rPr>
            </w:pPr>
            <w:r w:rsidRPr="00A00154">
              <w:rPr>
                <w:lang w:val="en-US"/>
              </w:rPr>
              <w:t>Asist. Prof. Dilek SEZGİN</w:t>
            </w:r>
          </w:p>
          <w:p w14:paraId="29BDD609" w14:textId="2CA2C85C"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Hatice MERT</w:t>
            </w:r>
          </w:p>
          <w:p w14:paraId="72C8DC93" w14:textId="54BB9112"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tc>
        <w:tc>
          <w:tcPr>
            <w:tcW w:w="2132" w:type="dxa"/>
          </w:tcPr>
          <w:p w14:paraId="1EC2F448"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47F1E15B" w14:textId="77777777" w:rsidTr="002C604D">
        <w:trPr>
          <w:jc w:val="center"/>
        </w:trPr>
        <w:tc>
          <w:tcPr>
            <w:tcW w:w="530" w:type="dxa"/>
          </w:tcPr>
          <w:p w14:paraId="12DDF998" w14:textId="77777777" w:rsidR="00E41474" w:rsidRPr="00A00154" w:rsidRDefault="00E41474" w:rsidP="002B3555">
            <w:pPr>
              <w:jc w:val="both"/>
              <w:rPr>
                <w:b/>
                <w:lang w:val="en-US"/>
              </w:rPr>
            </w:pPr>
            <w:r w:rsidRPr="00A00154">
              <w:rPr>
                <w:lang w:val="en-US"/>
              </w:rPr>
              <w:t>12</w:t>
            </w:r>
          </w:p>
        </w:tc>
        <w:tc>
          <w:tcPr>
            <w:tcW w:w="4573" w:type="dxa"/>
          </w:tcPr>
          <w:p w14:paraId="68BCE773" w14:textId="77777777" w:rsidR="00E41474" w:rsidRPr="00A00154" w:rsidRDefault="00E41474" w:rsidP="002B3555">
            <w:pPr>
              <w:spacing w:after="160"/>
              <w:jc w:val="both"/>
              <w:rPr>
                <w:b/>
                <w:lang w:val="en-US"/>
              </w:rPr>
            </w:pPr>
            <w:r w:rsidRPr="00A00154">
              <w:rPr>
                <w:lang w:val="en-US"/>
              </w:rPr>
              <w:t>Renal System Diseases and Nursing Care (3 hours)</w:t>
            </w:r>
          </w:p>
          <w:p w14:paraId="7CAFA9A8" w14:textId="29ED1F6E" w:rsidR="00E41474" w:rsidRPr="00A00154" w:rsidRDefault="00E41474" w:rsidP="006C0EE4">
            <w:pPr>
              <w:jc w:val="both"/>
              <w:rPr>
                <w:rFonts w:eastAsia="Calibri"/>
                <w:b/>
                <w:lang w:val="en-US"/>
              </w:rPr>
            </w:pPr>
            <w:r w:rsidRPr="00A00154">
              <w:rPr>
                <w:rFonts w:eastAsia="Calibri"/>
                <w:lang w:val="en-US"/>
              </w:rPr>
              <w:t>Hematologic diseases and Nursing Care (3 hours)</w:t>
            </w:r>
          </w:p>
        </w:tc>
        <w:tc>
          <w:tcPr>
            <w:tcW w:w="3685" w:type="dxa"/>
          </w:tcPr>
          <w:p w14:paraId="7A0C83C5" w14:textId="6E3A1726"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Hatice MERT</w:t>
            </w:r>
          </w:p>
          <w:p w14:paraId="4D28126E" w14:textId="77777777" w:rsidR="00E41474" w:rsidRPr="00A00154" w:rsidRDefault="00E41474" w:rsidP="006C0EE4">
            <w:pPr>
              <w:tabs>
                <w:tab w:val="left" w:pos="3686"/>
                <w:tab w:val="left" w:pos="6946"/>
              </w:tabs>
              <w:jc w:val="both"/>
              <w:rPr>
                <w:b/>
                <w:lang w:val="en-US"/>
              </w:rPr>
            </w:pPr>
            <w:r w:rsidRPr="00A00154">
              <w:rPr>
                <w:lang w:val="en-US"/>
              </w:rPr>
              <w:t>Asist. Prof. Dilek SEZGİN</w:t>
            </w:r>
          </w:p>
          <w:p w14:paraId="1557D52A" w14:textId="4EE09737"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tc>
        <w:tc>
          <w:tcPr>
            <w:tcW w:w="2132" w:type="dxa"/>
          </w:tcPr>
          <w:p w14:paraId="65995F82"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38CCC658" w14:textId="77777777" w:rsidTr="002C604D">
        <w:trPr>
          <w:trHeight w:val="171"/>
          <w:jc w:val="center"/>
        </w:trPr>
        <w:tc>
          <w:tcPr>
            <w:tcW w:w="530" w:type="dxa"/>
          </w:tcPr>
          <w:p w14:paraId="255F45D0" w14:textId="77777777" w:rsidR="00E41474" w:rsidRPr="00A00154" w:rsidRDefault="00E41474" w:rsidP="002B3555">
            <w:pPr>
              <w:jc w:val="both"/>
              <w:rPr>
                <w:b/>
                <w:lang w:val="en-US"/>
              </w:rPr>
            </w:pPr>
            <w:r w:rsidRPr="00A00154">
              <w:rPr>
                <w:lang w:val="en-US"/>
              </w:rPr>
              <w:t>13</w:t>
            </w:r>
          </w:p>
        </w:tc>
        <w:tc>
          <w:tcPr>
            <w:tcW w:w="4573" w:type="dxa"/>
          </w:tcPr>
          <w:p w14:paraId="530609AA" w14:textId="77777777" w:rsidR="00E41474" w:rsidRPr="00A00154" w:rsidRDefault="00E41474" w:rsidP="002B3555">
            <w:pPr>
              <w:jc w:val="both"/>
              <w:rPr>
                <w:rFonts w:eastAsia="Calibri"/>
                <w:b/>
                <w:lang w:val="en-US"/>
              </w:rPr>
            </w:pPr>
            <w:r w:rsidRPr="00A00154">
              <w:rPr>
                <w:rFonts w:eastAsia="Calibri"/>
                <w:lang w:val="en-US"/>
              </w:rPr>
              <w:t>Hematologic diseases and Nursing Care (3 hours)</w:t>
            </w:r>
          </w:p>
          <w:p w14:paraId="29AD9514" w14:textId="77777777" w:rsidR="00E41474" w:rsidRPr="00A00154" w:rsidRDefault="00E41474" w:rsidP="002B3555">
            <w:pPr>
              <w:jc w:val="both"/>
              <w:rPr>
                <w:rFonts w:eastAsia="Calibri"/>
                <w:b/>
                <w:lang w:val="en-US"/>
              </w:rPr>
            </w:pPr>
            <w:r w:rsidRPr="00A00154">
              <w:rPr>
                <w:rFonts w:eastAsia="Calibri"/>
                <w:lang w:val="en-US"/>
              </w:rPr>
              <w:t>Joint and Connective Tissue Diseases and Nursing Care (3 hours)</w:t>
            </w:r>
          </w:p>
        </w:tc>
        <w:tc>
          <w:tcPr>
            <w:tcW w:w="3685" w:type="dxa"/>
          </w:tcPr>
          <w:p w14:paraId="033CDD56" w14:textId="79CF16EF"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Özlem Uğur</w:t>
            </w:r>
          </w:p>
          <w:p w14:paraId="5103E124" w14:textId="77777777" w:rsidR="00E41474" w:rsidRPr="00A00154" w:rsidRDefault="00E41474" w:rsidP="006C0EE4">
            <w:pPr>
              <w:tabs>
                <w:tab w:val="left" w:pos="3686"/>
                <w:tab w:val="left" w:pos="6946"/>
              </w:tabs>
              <w:jc w:val="both"/>
              <w:rPr>
                <w:b/>
                <w:lang w:val="en-US"/>
              </w:rPr>
            </w:pPr>
            <w:r w:rsidRPr="00A00154">
              <w:rPr>
                <w:lang w:val="en-US"/>
              </w:rPr>
              <w:t>Assoc. Dr. Dilek BÜYÜKKAYA BESEN</w:t>
            </w:r>
          </w:p>
          <w:p w14:paraId="1CE10510" w14:textId="77777777" w:rsidR="00E41474" w:rsidRPr="00A00154" w:rsidRDefault="00E41474" w:rsidP="006C0EE4">
            <w:pPr>
              <w:tabs>
                <w:tab w:val="left" w:pos="3686"/>
                <w:tab w:val="left" w:pos="6946"/>
              </w:tabs>
              <w:jc w:val="both"/>
              <w:rPr>
                <w:b/>
                <w:lang w:val="en-US"/>
              </w:rPr>
            </w:pPr>
            <w:r w:rsidRPr="00A00154">
              <w:rPr>
                <w:lang w:val="en-US"/>
              </w:rPr>
              <w:t xml:space="preserve">Asist. Prof. Dilek SEZGİN </w:t>
            </w:r>
          </w:p>
        </w:tc>
        <w:tc>
          <w:tcPr>
            <w:tcW w:w="2132" w:type="dxa"/>
          </w:tcPr>
          <w:p w14:paraId="7F8BFF44"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03A14FED" w14:textId="77777777" w:rsidTr="002C604D">
        <w:trPr>
          <w:trHeight w:val="400"/>
          <w:jc w:val="center"/>
        </w:trPr>
        <w:tc>
          <w:tcPr>
            <w:tcW w:w="530" w:type="dxa"/>
          </w:tcPr>
          <w:p w14:paraId="22E1F45D" w14:textId="77777777" w:rsidR="00E41474" w:rsidRPr="00A00154" w:rsidRDefault="00E41474" w:rsidP="002B3555">
            <w:pPr>
              <w:jc w:val="both"/>
              <w:rPr>
                <w:b/>
                <w:lang w:val="en-US"/>
              </w:rPr>
            </w:pPr>
            <w:r w:rsidRPr="00A00154">
              <w:rPr>
                <w:lang w:val="en-US"/>
              </w:rPr>
              <w:t>14</w:t>
            </w:r>
          </w:p>
        </w:tc>
        <w:tc>
          <w:tcPr>
            <w:tcW w:w="4573" w:type="dxa"/>
          </w:tcPr>
          <w:p w14:paraId="516857D2" w14:textId="77777777" w:rsidR="00E41474" w:rsidRPr="00A00154" w:rsidRDefault="00E41474" w:rsidP="002B3555">
            <w:pPr>
              <w:jc w:val="both"/>
              <w:rPr>
                <w:rFonts w:eastAsia="Calibri"/>
                <w:b/>
                <w:lang w:val="en-US"/>
              </w:rPr>
            </w:pPr>
            <w:r w:rsidRPr="00A00154">
              <w:rPr>
                <w:rFonts w:eastAsia="Calibri"/>
                <w:lang w:val="en-US"/>
              </w:rPr>
              <w:t>Joint and Connective Tissue Diseases and Nursing Care (3 hours)</w:t>
            </w:r>
          </w:p>
          <w:p w14:paraId="2AFDEA6F" w14:textId="77777777" w:rsidR="00E41474" w:rsidRPr="00A00154" w:rsidRDefault="00E41474" w:rsidP="002B3555">
            <w:pPr>
              <w:jc w:val="both"/>
              <w:rPr>
                <w:rFonts w:eastAsia="Calibri"/>
                <w:b/>
                <w:lang w:val="en-US"/>
              </w:rPr>
            </w:pPr>
            <w:r w:rsidRPr="00A00154">
              <w:rPr>
                <w:rFonts w:eastAsia="Calibri"/>
                <w:lang w:val="en-US"/>
              </w:rPr>
              <w:t>Digestive System Diseases and Nursing Care (3 hours)</w:t>
            </w:r>
          </w:p>
        </w:tc>
        <w:tc>
          <w:tcPr>
            <w:tcW w:w="3685" w:type="dxa"/>
          </w:tcPr>
          <w:p w14:paraId="6A176150" w14:textId="2889D50A"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p w14:paraId="1DFD34B9" w14:textId="77777777" w:rsidR="00E41474" w:rsidRPr="00A00154" w:rsidRDefault="00E41474" w:rsidP="006C0EE4">
            <w:pPr>
              <w:tabs>
                <w:tab w:val="left" w:pos="3686"/>
                <w:tab w:val="left" w:pos="6946"/>
              </w:tabs>
              <w:jc w:val="both"/>
              <w:rPr>
                <w:b/>
                <w:lang w:val="en-US"/>
              </w:rPr>
            </w:pPr>
            <w:r w:rsidRPr="00A00154">
              <w:rPr>
                <w:lang w:val="en-US"/>
              </w:rPr>
              <w:t>Assoc. Dr. Dilek BÜYÜKKAYA BESEN</w:t>
            </w:r>
          </w:p>
          <w:p w14:paraId="15DC5DF3" w14:textId="77777777" w:rsidR="00E41474" w:rsidRPr="00A00154" w:rsidRDefault="00E41474" w:rsidP="006C0EE4">
            <w:pPr>
              <w:tabs>
                <w:tab w:val="left" w:pos="3686"/>
                <w:tab w:val="left" w:pos="6946"/>
              </w:tabs>
              <w:jc w:val="both"/>
              <w:rPr>
                <w:b/>
                <w:lang w:val="en-US"/>
              </w:rPr>
            </w:pPr>
            <w:r w:rsidRPr="00A00154">
              <w:rPr>
                <w:lang w:val="en-US"/>
              </w:rPr>
              <w:t>Assist. Prof. Merve Erünal</w:t>
            </w:r>
          </w:p>
        </w:tc>
        <w:tc>
          <w:tcPr>
            <w:tcW w:w="2132" w:type="dxa"/>
          </w:tcPr>
          <w:p w14:paraId="420CE45B"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E41474" w:rsidRPr="00A00154" w14:paraId="0FFF09B4" w14:textId="77777777" w:rsidTr="002C604D">
        <w:trPr>
          <w:trHeight w:val="70"/>
          <w:jc w:val="center"/>
        </w:trPr>
        <w:tc>
          <w:tcPr>
            <w:tcW w:w="530" w:type="dxa"/>
          </w:tcPr>
          <w:p w14:paraId="5E83FAE8" w14:textId="77777777" w:rsidR="00E41474" w:rsidRPr="00A00154" w:rsidRDefault="00E41474" w:rsidP="002B3555">
            <w:pPr>
              <w:jc w:val="both"/>
              <w:rPr>
                <w:b/>
                <w:lang w:val="en-US"/>
              </w:rPr>
            </w:pPr>
            <w:r w:rsidRPr="00A00154">
              <w:rPr>
                <w:lang w:val="en-US"/>
              </w:rPr>
              <w:t>15</w:t>
            </w:r>
          </w:p>
        </w:tc>
        <w:tc>
          <w:tcPr>
            <w:tcW w:w="4573" w:type="dxa"/>
          </w:tcPr>
          <w:p w14:paraId="083D7EE3" w14:textId="77777777" w:rsidR="00E41474" w:rsidRPr="00A00154" w:rsidRDefault="00E41474" w:rsidP="002B3555">
            <w:pPr>
              <w:spacing w:after="160"/>
              <w:jc w:val="both"/>
              <w:rPr>
                <w:rFonts w:eastAsia="Calibri"/>
                <w:b/>
                <w:lang w:val="en-US"/>
              </w:rPr>
            </w:pPr>
            <w:r w:rsidRPr="00A00154">
              <w:rPr>
                <w:rFonts w:eastAsia="Calibri"/>
                <w:lang w:val="en-US"/>
              </w:rPr>
              <w:t>Digestive System Diseases and Nursing Care (5 hours)</w:t>
            </w:r>
          </w:p>
          <w:p w14:paraId="3A396D75" w14:textId="77777777" w:rsidR="00E41474" w:rsidRPr="00A00154" w:rsidRDefault="00E41474" w:rsidP="002B3555">
            <w:pPr>
              <w:spacing w:after="160"/>
              <w:jc w:val="both"/>
              <w:rPr>
                <w:rFonts w:eastAsia="Calibri"/>
                <w:b/>
                <w:lang w:val="en-US"/>
              </w:rPr>
            </w:pPr>
            <w:r w:rsidRPr="00A00154">
              <w:rPr>
                <w:rFonts w:eastAsia="Calibri"/>
                <w:lang w:val="en-US"/>
              </w:rPr>
              <w:t>End of Term Feedback (1 hour)</w:t>
            </w:r>
          </w:p>
        </w:tc>
        <w:tc>
          <w:tcPr>
            <w:tcW w:w="3685" w:type="dxa"/>
          </w:tcPr>
          <w:p w14:paraId="4828F4AD" w14:textId="108BF693" w:rsidR="00E41474" w:rsidRPr="00A00154" w:rsidRDefault="00A648CF" w:rsidP="006C0EE4">
            <w:pPr>
              <w:tabs>
                <w:tab w:val="left" w:pos="3686"/>
                <w:tab w:val="left" w:pos="6946"/>
              </w:tabs>
              <w:jc w:val="both"/>
              <w:rPr>
                <w:b/>
                <w:lang w:val="en-US"/>
              </w:rPr>
            </w:pPr>
            <w:r w:rsidRPr="00A00154">
              <w:rPr>
                <w:lang w:val="en-US"/>
              </w:rPr>
              <w:t xml:space="preserve">Prof. </w:t>
            </w:r>
            <w:r w:rsidR="00E41474" w:rsidRPr="00A00154">
              <w:rPr>
                <w:lang w:val="en-US"/>
              </w:rPr>
              <w:t xml:space="preserve"> Ezgi KARADAĞ</w:t>
            </w:r>
          </w:p>
          <w:p w14:paraId="663F5C26" w14:textId="77777777" w:rsidR="00E41474" w:rsidRPr="00A00154" w:rsidRDefault="00E41474" w:rsidP="006C0EE4">
            <w:pPr>
              <w:tabs>
                <w:tab w:val="left" w:pos="3686"/>
                <w:tab w:val="left" w:pos="6946"/>
              </w:tabs>
              <w:jc w:val="both"/>
              <w:rPr>
                <w:b/>
                <w:lang w:val="en-US"/>
              </w:rPr>
            </w:pPr>
            <w:r w:rsidRPr="00A00154">
              <w:rPr>
                <w:lang w:val="en-US"/>
              </w:rPr>
              <w:t>Assoc. Dr. Dilek BÜYÜKKAYA BESEN</w:t>
            </w:r>
          </w:p>
          <w:p w14:paraId="27BF0CB3" w14:textId="77777777" w:rsidR="00E41474" w:rsidRPr="00A00154" w:rsidRDefault="00E41474" w:rsidP="006C0EE4">
            <w:pPr>
              <w:tabs>
                <w:tab w:val="left" w:pos="3686"/>
                <w:tab w:val="left" w:pos="6946"/>
              </w:tabs>
              <w:jc w:val="both"/>
              <w:rPr>
                <w:b/>
                <w:lang w:val="en-US"/>
              </w:rPr>
            </w:pPr>
            <w:r w:rsidRPr="00A00154">
              <w:rPr>
                <w:lang w:val="en-US"/>
              </w:rPr>
              <w:t>Assist. Prof. Merve Erünal</w:t>
            </w:r>
          </w:p>
        </w:tc>
        <w:tc>
          <w:tcPr>
            <w:tcW w:w="2132" w:type="dxa"/>
          </w:tcPr>
          <w:p w14:paraId="67570245" w14:textId="77777777" w:rsidR="00E41474" w:rsidRPr="00A00154" w:rsidRDefault="00E41474" w:rsidP="002B3555">
            <w:pPr>
              <w:tabs>
                <w:tab w:val="left" w:pos="3686"/>
                <w:tab w:val="left" w:pos="6946"/>
              </w:tabs>
              <w:spacing w:before="120" w:after="120"/>
              <w:jc w:val="both"/>
              <w:rPr>
                <w:b/>
                <w:lang w:val="en-US"/>
              </w:rPr>
            </w:pPr>
            <w:r w:rsidRPr="00A00154">
              <w:rPr>
                <w:lang w:val="en-US"/>
              </w:rPr>
              <w:t>Presentation, discussion</w:t>
            </w:r>
          </w:p>
        </w:tc>
      </w:tr>
      <w:tr w:rsidR="007B216E" w:rsidRPr="00A00154" w14:paraId="438D9312" w14:textId="77777777" w:rsidTr="002C604D">
        <w:trPr>
          <w:trHeight w:val="70"/>
          <w:jc w:val="center"/>
        </w:trPr>
        <w:tc>
          <w:tcPr>
            <w:tcW w:w="530" w:type="dxa"/>
          </w:tcPr>
          <w:p w14:paraId="76AD3907" w14:textId="77777777" w:rsidR="007B216E" w:rsidRPr="00A00154" w:rsidRDefault="007B216E" w:rsidP="002B3555">
            <w:pPr>
              <w:jc w:val="both"/>
              <w:rPr>
                <w:lang w:val="en-US"/>
              </w:rPr>
            </w:pPr>
          </w:p>
        </w:tc>
        <w:tc>
          <w:tcPr>
            <w:tcW w:w="4573" w:type="dxa"/>
          </w:tcPr>
          <w:p w14:paraId="6E71C68A" w14:textId="767072CA" w:rsidR="007B216E" w:rsidRPr="00A00154" w:rsidRDefault="007B216E" w:rsidP="002B3555">
            <w:pPr>
              <w:spacing w:after="160"/>
              <w:jc w:val="both"/>
              <w:rPr>
                <w:rFonts w:eastAsia="Calibri"/>
                <w:b/>
                <w:lang w:val="en-US"/>
              </w:rPr>
            </w:pPr>
            <w:r w:rsidRPr="00A00154">
              <w:rPr>
                <w:rFonts w:eastAsia="Calibri"/>
                <w:b/>
                <w:lang w:val="en-US"/>
              </w:rPr>
              <w:t>FINAL EXAM</w:t>
            </w:r>
          </w:p>
        </w:tc>
        <w:tc>
          <w:tcPr>
            <w:tcW w:w="3685" w:type="dxa"/>
          </w:tcPr>
          <w:p w14:paraId="1DDA85DC" w14:textId="77777777" w:rsidR="007B216E" w:rsidRPr="00A00154" w:rsidRDefault="007B216E" w:rsidP="006C0EE4">
            <w:pPr>
              <w:tabs>
                <w:tab w:val="left" w:pos="3686"/>
                <w:tab w:val="left" w:pos="6946"/>
              </w:tabs>
              <w:jc w:val="both"/>
              <w:rPr>
                <w:lang w:val="en-US"/>
              </w:rPr>
            </w:pPr>
          </w:p>
        </w:tc>
        <w:tc>
          <w:tcPr>
            <w:tcW w:w="2132" w:type="dxa"/>
          </w:tcPr>
          <w:p w14:paraId="634E07C9" w14:textId="77777777" w:rsidR="007B216E" w:rsidRPr="00A00154" w:rsidRDefault="007B216E" w:rsidP="002B3555">
            <w:pPr>
              <w:tabs>
                <w:tab w:val="left" w:pos="3686"/>
                <w:tab w:val="left" w:pos="6946"/>
              </w:tabs>
              <w:spacing w:before="120" w:after="120"/>
              <w:jc w:val="both"/>
              <w:rPr>
                <w:lang w:val="en-US"/>
              </w:rPr>
            </w:pPr>
          </w:p>
        </w:tc>
      </w:tr>
      <w:tr w:rsidR="007B216E" w:rsidRPr="00A00154" w14:paraId="3218BAF2" w14:textId="77777777" w:rsidTr="002C604D">
        <w:trPr>
          <w:trHeight w:val="70"/>
          <w:jc w:val="center"/>
        </w:trPr>
        <w:tc>
          <w:tcPr>
            <w:tcW w:w="530" w:type="dxa"/>
          </w:tcPr>
          <w:p w14:paraId="38D6858E" w14:textId="77777777" w:rsidR="007B216E" w:rsidRPr="00A00154" w:rsidRDefault="007B216E" w:rsidP="002B3555">
            <w:pPr>
              <w:jc w:val="both"/>
              <w:rPr>
                <w:lang w:val="en-US"/>
              </w:rPr>
            </w:pPr>
          </w:p>
        </w:tc>
        <w:tc>
          <w:tcPr>
            <w:tcW w:w="4573" w:type="dxa"/>
          </w:tcPr>
          <w:p w14:paraId="18CE71FB" w14:textId="0FAD6FCD" w:rsidR="007B216E" w:rsidRPr="00A00154" w:rsidRDefault="007B216E" w:rsidP="002B3555">
            <w:pPr>
              <w:spacing w:after="160"/>
              <w:jc w:val="both"/>
              <w:rPr>
                <w:rFonts w:eastAsia="Calibri"/>
                <w:b/>
                <w:lang w:val="en-US"/>
              </w:rPr>
            </w:pPr>
            <w:r w:rsidRPr="00A00154">
              <w:rPr>
                <w:rFonts w:eastAsia="Calibri"/>
                <w:b/>
                <w:lang w:val="en-US"/>
              </w:rPr>
              <w:t>RESIT EXAM</w:t>
            </w:r>
          </w:p>
        </w:tc>
        <w:tc>
          <w:tcPr>
            <w:tcW w:w="3685" w:type="dxa"/>
          </w:tcPr>
          <w:p w14:paraId="42F7690C" w14:textId="77777777" w:rsidR="007B216E" w:rsidRPr="00A00154" w:rsidRDefault="007B216E" w:rsidP="006C0EE4">
            <w:pPr>
              <w:tabs>
                <w:tab w:val="left" w:pos="3686"/>
                <w:tab w:val="left" w:pos="6946"/>
              </w:tabs>
              <w:jc w:val="both"/>
              <w:rPr>
                <w:lang w:val="en-US"/>
              </w:rPr>
            </w:pPr>
          </w:p>
        </w:tc>
        <w:tc>
          <w:tcPr>
            <w:tcW w:w="2132" w:type="dxa"/>
          </w:tcPr>
          <w:p w14:paraId="2885DA69" w14:textId="77777777" w:rsidR="007B216E" w:rsidRPr="00A00154" w:rsidRDefault="007B216E" w:rsidP="002B3555">
            <w:pPr>
              <w:tabs>
                <w:tab w:val="left" w:pos="3686"/>
                <w:tab w:val="left" w:pos="6946"/>
              </w:tabs>
              <w:spacing w:before="120" w:after="120"/>
              <w:jc w:val="both"/>
              <w:rPr>
                <w:lang w:val="en-US"/>
              </w:rPr>
            </w:pPr>
          </w:p>
        </w:tc>
      </w:tr>
    </w:tbl>
    <w:p w14:paraId="462402CD" w14:textId="2EE365D7" w:rsidR="00E41474" w:rsidRPr="00A00154" w:rsidRDefault="00E41474" w:rsidP="00E41474">
      <w:pPr>
        <w:spacing w:after="160"/>
        <w:jc w:val="both"/>
        <w:rPr>
          <w:rFonts w:eastAsia="Calibri"/>
          <w:lang w:val="en-US" w:eastAsia="en-US"/>
        </w:rPr>
      </w:pPr>
    </w:p>
    <w:tbl>
      <w:tblPr>
        <w:tblW w:w="10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5"/>
        <w:gridCol w:w="1276"/>
        <w:gridCol w:w="1832"/>
        <w:gridCol w:w="2562"/>
      </w:tblGrid>
      <w:tr w:rsidR="007B216E" w:rsidRPr="00A00154" w14:paraId="257CD85D" w14:textId="77777777" w:rsidTr="002C604D">
        <w:trPr>
          <w:trHeight w:val="264"/>
          <w:jc w:val="center"/>
        </w:trPr>
        <w:tc>
          <w:tcPr>
            <w:tcW w:w="10925" w:type="dxa"/>
            <w:gridSpan w:val="4"/>
            <w:tcBorders>
              <w:top w:val="single" w:sz="4" w:space="0" w:color="auto"/>
              <w:left w:val="single" w:sz="4" w:space="0" w:color="auto"/>
              <w:bottom w:val="single" w:sz="4" w:space="0" w:color="auto"/>
              <w:right w:val="single" w:sz="4" w:space="0" w:color="auto"/>
            </w:tcBorders>
          </w:tcPr>
          <w:p w14:paraId="3703BD2A" w14:textId="77777777" w:rsidR="007B216E" w:rsidRPr="00A00154" w:rsidRDefault="007B216E" w:rsidP="007B216E">
            <w:pPr>
              <w:jc w:val="both"/>
              <w:rPr>
                <w:b/>
                <w:lang w:val="en-US" w:bidi="hi-IN"/>
              </w:rPr>
            </w:pPr>
            <w:bookmarkStart w:id="155" w:name="_Hlk234850090"/>
            <w:r w:rsidRPr="00A00154">
              <w:rPr>
                <w:b/>
                <w:lang w:val="en-US" w:bidi="hi-IN"/>
              </w:rPr>
              <w:t xml:space="preserve">ECTS Table: </w:t>
            </w:r>
          </w:p>
        </w:tc>
      </w:tr>
      <w:tr w:rsidR="007B216E" w:rsidRPr="00A00154" w14:paraId="65F8EC54" w14:textId="77777777" w:rsidTr="002C604D">
        <w:trPr>
          <w:trHeight w:val="264"/>
          <w:jc w:val="center"/>
        </w:trPr>
        <w:tc>
          <w:tcPr>
            <w:tcW w:w="5255" w:type="dxa"/>
            <w:tcBorders>
              <w:top w:val="single" w:sz="4" w:space="0" w:color="auto"/>
              <w:left w:val="single" w:sz="4" w:space="0" w:color="auto"/>
              <w:bottom w:val="single" w:sz="4" w:space="0" w:color="auto"/>
              <w:right w:val="single" w:sz="4" w:space="0" w:color="auto"/>
            </w:tcBorders>
            <w:hideMark/>
          </w:tcPr>
          <w:p w14:paraId="41853509" w14:textId="77777777" w:rsidR="007B216E" w:rsidRPr="00A00154" w:rsidRDefault="007B216E" w:rsidP="007B216E">
            <w:pPr>
              <w:jc w:val="both"/>
              <w:rPr>
                <w:b/>
                <w:lang w:val="en-US" w:bidi="hi-IN"/>
              </w:rPr>
            </w:pPr>
            <w:r w:rsidRPr="00A00154">
              <w:rPr>
                <w:b/>
                <w:lang w:val="en-US" w:bidi="hi-IN"/>
              </w:rPr>
              <w:t xml:space="preserve">Course Activities </w:t>
            </w:r>
          </w:p>
        </w:tc>
        <w:tc>
          <w:tcPr>
            <w:tcW w:w="1276" w:type="dxa"/>
            <w:tcBorders>
              <w:top w:val="single" w:sz="4" w:space="0" w:color="auto"/>
              <w:left w:val="single" w:sz="4" w:space="0" w:color="auto"/>
              <w:bottom w:val="single" w:sz="4" w:space="0" w:color="auto"/>
              <w:right w:val="single" w:sz="4" w:space="0" w:color="auto"/>
            </w:tcBorders>
            <w:hideMark/>
          </w:tcPr>
          <w:p w14:paraId="2E507E86" w14:textId="77777777" w:rsidR="007B216E" w:rsidRPr="00A00154" w:rsidRDefault="007B216E" w:rsidP="007B216E">
            <w:pPr>
              <w:jc w:val="both"/>
              <w:rPr>
                <w:b/>
                <w:lang w:val="en-US" w:bidi="hi-IN"/>
              </w:rPr>
            </w:pPr>
            <w:r w:rsidRPr="00A00154">
              <w:rPr>
                <w:b/>
                <w:lang w:val="en-US" w:bidi="hi-IN"/>
              </w:rPr>
              <w:t>Number</w:t>
            </w:r>
          </w:p>
        </w:tc>
        <w:tc>
          <w:tcPr>
            <w:tcW w:w="1832" w:type="dxa"/>
            <w:tcBorders>
              <w:top w:val="single" w:sz="4" w:space="0" w:color="auto"/>
              <w:left w:val="single" w:sz="4" w:space="0" w:color="auto"/>
              <w:bottom w:val="single" w:sz="4" w:space="0" w:color="auto"/>
              <w:right w:val="single" w:sz="4" w:space="0" w:color="auto"/>
            </w:tcBorders>
            <w:hideMark/>
          </w:tcPr>
          <w:p w14:paraId="6112B5DE" w14:textId="77777777" w:rsidR="007B216E" w:rsidRPr="00A00154" w:rsidRDefault="007B216E" w:rsidP="007B216E">
            <w:pPr>
              <w:jc w:val="both"/>
              <w:rPr>
                <w:b/>
                <w:lang w:val="en-US" w:bidi="hi-IN"/>
              </w:rPr>
            </w:pPr>
            <w:r w:rsidRPr="00A00154">
              <w:rPr>
                <w:b/>
                <w:lang w:val="en-US" w:bidi="hi-IN"/>
              </w:rPr>
              <w:t>Duration (hour)</w:t>
            </w:r>
          </w:p>
        </w:tc>
        <w:tc>
          <w:tcPr>
            <w:tcW w:w="2562" w:type="dxa"/>
            <w:tcBorders>
              <w:top w:val="single" w:sz="4" w:space="0" w:color="auto"/>
              <w:left w:val="single" w:sz="4" w:space="0" w:color="auto"/>
              <w:bottom w:val="single" w:sz="4" w:space="0" w:color="auto"/>
              <w:right w:val="single" w:sz="4" w:space="0" w:color="auto"/>
            </w:tcBorders>
            <w:hideMark/>
          </w:tcPr>
          <w:p w14:paraId="25D7E1AA" w14:textId="77777777" w:rsidR="007B216E" w:rsidRPr="00A00154" w:rsidRDefault="007B216E" w:rsidP="007B216E">
            <w:pPr>
              <w:jc w:val="both"/>
              <w:rPr>
                <w:b/>
                <w:lang w:val="en-US" w:bidi="hi-IN"/>
              </w:rPr>
            </w:pPr>
            <w:r w:rsidRPr="00A00154">
              <w:rPr>
                <w:b/>
                <w:lang w:val="en-US" w:bidi="hi-IN"/>
              </w:rPr>
              <w:t xml:space="preserve">Total Workload (Hour) </w:t>
            </w:r>
          </w:p>
        </w:tc>
      </w:tr>
      <w:tr w:rsidR="007B216E" w:rsidRPr="00A00154" w14:paraId="29AA56EC" w14:textId="77777777" w:rsidTr="002C604D">
        <w:trPr>
          <w:trHeight w:val="264"/>
          <w:jc w:val="center"/>
        </w:trPr>
        <w:tc>
          <w:tcPr>
            <w:tcW w:w="10925" w:type="dxa"/>
            <w:gridSpan w:val="4"/>
            <w:tcBorders>
              <w:top w:val="single" w:sz="4" w:space="0" w:color="auto"/>
              <w:left w:val="single" w:sz="4" w:space="0" w:color="auto"/>
              <w:bottom w:val="single" w:sz="4" w:space="0" w:color="auto"/>
              <w:right w:val="single" w:sz="4" w:space="0" w:color="auto"/>
            </w:tcBorders>
            <w:hideMark/>
          </w:tcPr>
          <w:p w14:paraId="198F4DDA" w14:textId="77777777" w:rsidR="007B216E" w:rsidRPr="00A00154" w:rsidRDefault="007B216E" w:rsidP="007B216E">
            <w:pPr>
              <w:jc w:val="both"/>
              <w:rPr>
                <w:b/>
                <w:lang w:val="en-US" w:bidi="hi-IN"/>
              </w:rPr>
            </w:pPr>
            <w:r w:rsidRPr="00A00154">
              <w:rPr>
                <w:b/>
                <w:lang w:val="en-US" w:bidi="hi-IN"/>
              </w:rPr>
              <w:t>Activities during the course</w:t>
            </w:r>
          </w:p>
        </w:tc>
      </w:tr>
      <w:tr w:rsidR="007B216E" w:rsidRPr="00A00154" w14:paraId="775AD23F"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06D57474" w14:textId="77777777" w:rsidR="007B216E" w:rsidRPr="00A00154" w:rsidRDefault="007B216E" w:rsidP="007B216E">
            <w:pPr>
              <w:ind w:firstLine="540"/>
              <w:jc w:val="both"/>
              <w:rPr>
                <w:lang w:val="en-US" w:bidi="hi-IN"/>
              </w:rPr>
            </w:pPr>
            <w:r w:rsidRPr="00A00154">
              <w:rPr>
                <w:lang w:val="en-US" w:bidi="hi-IN"/>
              </w:rPr>
              <w:t>Lecturing</w:t>
            </w:r>
          </w:p>
        </w:tc>
        <w:tc>
          <w:tcPr>
            <w:tcW w:w="1276" w:type="dxa"/>
            <w:tcBorders>
              <w:top w:val="single" w:sz="4" w:space="0" w:color="auto"/>
              <w:left w:val="single" w:sz="4" w:space="0" w:color="auto"/>
              <w:bottom w:val="single" w:sz="4" w:space="0" w:color="auto"/>
              <w:right w:val="single" w:sz="4" w:space="0" w:color="auto"/>
            </w:tcBorders>
            <w:hideMark/>
          </w:tcPr>
          <w:p w14:paraId="45E13C04" w14:textId="77777777" w:rsidR="007B216E" w:rsidRPr="00A00154" w:rsidRDefault="007B216E" w:rsidP="007B216E">
            <w:pPr>
              <w:jc w:val="center"/>
              <w:rPr>
                <w:b/>
                <w:lang w:val="en-US" w:bidi="hi-IN"/>
              </w:rPr>
            </w:pPr>
            <w:r w:rsidRPr="00A00154">
              <w:rPr>
                <w:lang w:val="en-US" w:bidi="hi-IN"/>
              </w:rPr>
              <w:t>14</w:t>
            </w:r>
          </w:p>
        </w:tc>
        <w:tc>
          <w:tcPr>
            <w:tcW w:w="1832" w:type="dxa"/>
            <w:tcBorders>
              <w:top w:val="single" w:sz="4" w:space="0" w:color="auto"/>
              <w:left w:val="single" w:sz="4" w:space="0" w:color="auto"/>
              <w:bottom w:val="single" w:sz="4" w:space="0" w:color="auto"/>
              <w:right w:val="single" w:sz="4" w:space="0" w:color="auto"/>
            </w:tcBorders>
            <w:hideMark/>
          </w:tcPr>
          <w:p w14:paraId="6CC82FEE" w14:textId="77777777" w:rsidR="007B216E" w:rsidRPr="00A00154" w:rsidRDefault="007B216E" w:rsidP="007B216E">
            <w:pPr>
              <w:jc w:val="center"/>
              <w:rPr>
                <w:b/>
                <w:lang w:val="en-US" w:bidi="hi-IN"/>
              </w:rPr>
            </w:pPr>
            <w:r w:rsidRPr="00A00154">
              <w:rPr>
                <w:lang w:val="en-US" w:bidi="hi-IN"/>
              </w:rPr>
              <w:t>5</w:t>
            </w:r>
          </w:p>
        </w:tc>
        <w:tc>
          <w:tcPr>
            <w:tcW w:w="2562" w:type="dxa"/>
            <w:tcBorders>
              <w:top w:val="single" w:sz="4" w:space="0" w:color="auto"/>
              <w:left w:val="single" w:sz="4" w:space="0" w:color="auto"/>
              <w:bottom w:val="single" w:sz="4" w:space="0" w:color="auto"/>
              <w:right w:val="single" w:sz="4" w:space="0" w:color="auto"/>
            </w:tcBorders>
            <w:hideMark/>
          </w:tcPr>
          <w:p w14:paraId="56E3AC6E" w14:textId="77777777" w:rsidR="007B216E" w:rsidRPr="00A00154" w:rsidRDefault="007B216E" w:rsidP="007B216E">
            <w:pPr>
              <w:jc w:val="center"/>
              <w:rPr>
                <w:b/>
                <w:lang w:val="en-US" w:bidi="hi-IN"/>
              </w:rPr>
            </w:pPr>
            <w:r w:rsidRPr="00A00154">
              <w:rPr>
                <w:lang w:val="en-US" w:bidi="hi-IN"/>
              </w:rPr>
              <w:t>70</w:t>
            </w:r>
          </w:p>
        </w:tc>
      </w:tr>
      <w:tr w:rsidR="007B216E" w:rsidRPr="00A00154" w14:paraId="5584B71E"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7240B65E" w14:textId="77777777" w:rsidR="007B216E" w:rsidRPr="00A00154" w:rsidRDefault="007B216E" w:rsidP="007B216E">
            <w:pPr>
              <w:ind w:firstLine="540"/>
              <w:jc w:val="both"/>
              <w:rPr>
                <w:lang w:val="en-US" w:bidi="hi-IN"/>
              </w:rPr>
            </w:pPr>
            <w:r w:rsidRPr="00A00154">
              <w:rPr>
                <w:lang w:val="en-US" w:bidi="hi-IN"/>
              </w:rPr>
              <w:t xml:space="preserve">Practice </w:t>
            </w:r>
          </w:p>
        </w:tc>
        <w:tc>
          <w:tcPr>
            <w:tcW w:w="1276" w:type="dxa"/>
            <w:tcBorders>
              <w:top w:val="single" w:sz="4" w:space="0" w:color="auto"/>
              <w:left w:val="single" w:sz="4" w:space="0" w:color="auto"/>
              <w:bottom w:val="single" w:sz="4" w:space="0" w:color="auto"/>
              <w:right w:val="single" w:sz="4" w:space="0" w:color="auto"/>
            </w:tcBorders>
            <w:hideMark/>
          </w:tcPr>
          <w:p w14:paraId="37A11B2D" w14:textId="77777777" w:rsidR="007B216E" w:rsidRPr="00A00154" w:rsidRDefault="007B216E" w:rsidP="007B216E">
            <w:pPr>
              <w:jc w:val="center"/>
              <w:rPr>
                <w:b/>
                <w:lang w:val="en-US" w:bidi="hi-IN"/>
              </w:rPr>
            </w:pPr>
            <w:r w:rsidRPr="00A00154">
              <w:rPr>
                <w:lang w:val="en-US" w:bidi="hi-IN"/>
              </w:rPr>
              <w:t>14</w:t>
            </w:r>
          </w:p>
        </w:tc>
        <w:tc>
          <w:tcPr>
            <w:tcW w:w="1832" w:type="dxa"/>
            <w:tcBorders>
              <w:top w:val="single" w:sz="4" w:space="0" w:color="auto"/>
              <w:left w:val="single" w:sz="4" w:space="0" w:color="auto"/>
              <w:bottom w:val="single" w:sz="4" w:space="0" w:color="auto"/>
              <w:right w:val="single" w:sz="4" w:space="0" w:color="auto"/>
            </w:tcBorders>
            <w:hideMark/>
          </w:tcPr>
          <w:p w14:paraId="3A9C5DE5" w14:textId="77777777" w:rsidR="007B216E" w:rsidRPr="00A00154" w:rsidRDefault="007B216E" w:rsidP="007B216E">
            <w:pPr>
              <w:jc w:val="center"/>
              <w:rPr>
                <w:b/>
                <w:lang w:val="en-US" w:bidi="hi-IN"/>
              </w:rPr>
            </w:pPr>
            <w:r w:rsidRPr="00A00154">
              <w:rPr>
                <w:lang w:val="en-US" w:bidi="hi-IN"/>
              </w:rPr>
              <w:t>6</w:t>
            </w:r>
          </w:p>
        </w:tc>
        <w:tc>
          <w:tcPr>
            <w:tcW w:w="2562" w:type="dxa"/>
            <w:tcBorders>
              <w:top w:val="single" w:sz="4" w:space="0" w:color="auto"/>
              <w:left w:val="single" w:sz="4" w:space="0" w:color="auto"/>
              <w:bottom w:val="single" w:sz="4" w:space="0" w:color="auto"/>
              <w:right w:val="single" w:sz="4" w:space="0" w:color="auto"/>
            </w:tcBorders>
            <w:hideMark/>
          </w:tcPr>
          <w:p w14:paraId="1BCAFE26" w14:textId="77777777" w:rsidR="007B216E" w:rsidRPr="00A00154" w:rsidRDefault="007B216E" w:rsidP="007B216E">
            <w:pPr>
              <w:jc w:val="center"/>
              <w:rPr>
                <w:b/>
                <w:lang w:val="en-US" w:bidi="hi-IN"/>
              </w:rPr>
            </w:pPr>
            <w:r w:rsidRPr="00A00154">
              <w:rPr>
                <w:lang w:val="en-US" w:bidi="hi-IN"/>
              </w:rPr>
              <w:t>84</w:t>
            </w:r>
          </w:p>
        </w:tc>
      </w:tr>
      <w:tr w:rsidR="007B216E" w:rsidRPr="00A00154" w14:paraId="2FA08B22" w14:textId="77777777" w:rsidTr="002C604D">
        <w:trPr>
          <w:trHeight w:val="250"/>
          <w:jc w:val="center"/>
        </w:trPr>
        <w:tc>
          <w:tcPr>
            <w:tcW w:w="10925" w:type="dxa"/>
            <w:gridSpan w:val="4"/>
            <w:tcBorders>
              <w:top w:val="single" w:sz="4" w:space="0" w:color="auto"/>
              <w:left w:val="single" w:sz="4" w:space="0" w:color="auto"/>
              <w:bottom w:val="single" w:sz="4" w:space="0" w:color="auto"/>
              <w:right w:val="single" w:sz="4" w:space="0" w:color="auto"/>
            </w:tcBorders>
            <w:hideMark/>
          </w:tcPr>
          <w:p w14:paraId="5F71E665" w14:textId="77777777" w:rsidR="007B216E" w:rsidRPr="00A00154" w:rsidRDefault="007B216E" w:rsidP="007B216E">
            <w:pPr>
              <w:jc w:val="both"/>
              <w:rPr>
                <w:b/>
                <w:lang w:val="en-US" w:bidi="hi-IN"/>
              </w:rPr>
            </w:pPr>
            <w:r w:rsidRPr="00A00154">
              <w:rPr>
                <w:b/>
                <w:lang w:val="en-US" w:bidi="hi-IN"/>
              </w:rPr>
              <w:t>Exams (If the exam is performed within the course hours, the exam duration in question shall be extracted from the activities during the course)</w:t>
            </w:r>
          </w:p>
        </w:tc>
      </w:tr>
      <w:tr w:rsidR="007B216E" w:rsidRPr="00A00154" w14:paraId="4E5A2C29"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3D06540B" w14:textId="77777777" w:rsidR="007B216E" w:rsidRPr="00A00154" w:rsidRDefault="007B216E" w:rsidP="007B216E">
            <w:pPr>
              <w:ind w:left="540"/>
              <w:jc w:val="both"/>
              <w:rPr>
                <w:lang w:val="en-US" w:bidi="hi-IN"/>
              </w:rPr>
            </w:pPr>
            <w:r w:rsidRPr="00A00154">
              <w:rPr>
                <w:lang w:val="en-US" w:bidi="hi-IN"/>
              </w:rPr>
              <w:t>Final Exam</w:t>
            </w:r>
          </w:p>
        </w:tc>
        <w:tc>
          <w:tcPr>
            <w:tcW w:w="1276" w:type="dxa"/>
            <w:tcBorders>
              <w:top w:val="single" w:sz="4" w:space="0" w:color="auto"/>
              <w:left w:val="single" w:sz="4" w:space="0" w:color="auto"/>
              <w:bottom w:val="single" w:sz="4" w:space="0" w:color="auto"/>
              <w:right w:val="single" w:sz="4" w:space="0" w:color="auto"/>
            </w:tcBorders>
            <w:hideMark/>
          </w:tcPr>
          <w:p w14:paraId="36D308C8" w14:textId="77777777" w:rsidR="007B216E" w:rsidRPr="00A00154" w:rsidRDefault="007B216E" w:rsidP="007B216E">
            <w:pPr>
              <w:jc w:val="center"/>
              <w:rPr>
                <w:b/>
                <w:lang w:val="en-US" w:bidi="hi-IN"/>
              </w:rPr>
            </w:pPr>
            <w:r w:rsidRPr="00A00154">
              <w:rPr>
                <w:lang w:val="en-US" w:bidi="hi-IN"/>
              </w:rPr>
              <w:t>1</w:t>
            </w:r>
          </w:p>
        </w:tc>
        <w:tc>
          <w:tcPr>
            <w:tcW w:w="1832" w:type="dxa"/>
            <w:tcBorders>
              <w:top w:val="single" w:sz="4" w:space="0" w:color="auto"/>
              <w:left w:val="single" w:sz="4" w:space="0" w:color="auto"/>
              <w:bottom w:val="single" w:sz="4" w:space="0" w:color="auto"/>
              <w:right w:val="single" w:sz="4" w:space="0" w:color="auto"/>
            </w:tcBorders>
            <w:hideMark/>
          </w:tcPr>
          <w:p w14:paraId="5904B1E1" w14:textId="77777777" w:rsidR="007B216E" w:rsidRPr="00A00154" w:rsidRDefault="007B216E" w:rsidP="007B216E">
            <w:pPr>
              <w:jc w:val="center"/>
              <w:rPr>
                <w:b/>
                <w:lang w:val="en-US" w:bidi="hi-IN"/>
              </w:rPr>
            </w:pPr>
            <w:r w:rsidRPr="00A00154">
              <w:rPr>
                <w:lang w:val="en-US" w:bidi="hi-IN"/>
              </w:rPr>
              <w:t>2</w:t>
            </w:r>
          </w:p>
        </w:tc>
        <w:tc>
          <w:tcPr>
            <w:tcW w:w="2562" w:type="dxa"/>
            <w:tcBorders>
              <w:top w:val="single" w:sz="4" w:space="0" w:color="auto"/>
              <w:left w:val="single" w:sz="4" w:space="0" w:color="auto"/>
              <w:bottom w:val="single" w:sz="4" w:space="0" w:color="auto"/>
              <w:right w:val="single" w:sz="4" w:space="0" w:color="auto"/>
            </w:tcBorders>
            <w:hideMark/>
          </w:tcPr>
          <w:p w14:paraId="2428DAAF" w14:textId="77777777" w:rsidR="007B216E" w:rsidRPr="00A00154" w:rsidRDefault="007B216E" w:rsidP="007B216E">
            <w:pPr>
              <w:jc w:val="center"/>
              <w:rPr>
                <w:b/>
                <w:lang w:val="en-US" w:bidi="hi-IN"/>
              </w:rPr>
            </w:pPr>
            <w:r w:rsidRPr="00A00154">
              <w:rPr>
                <w:lang w:val="en-US" w:bidi="hi-IN"/>
              </w:rPr>
              <w:t>2</w:t>
            </w:r>
          </w:p>
        </w:tc>
      </w:tr>
      <w:tr w:rsidR="007B216E" w:rsidRPr="00A00154" w14:paraId="7B55FCAA"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745D10C2" w14:textId="77777777" w:rsidR="007B216E" w:rsidRPr="00A00154" w:rsidRDefault="007B216E" w:rsidP="007B216E">
            <w:pPr>
              <w:ind w:left="540"/>
              <w:jc w:val="both"/>
              <w:rPr>
                <w:lang w:val="en-US" w:bidi="hi-IN"/>
              </w:rPr>
            </w:pPr>
            <w:r w:rsidRPr="00A00154">
              <w:rPr>
                <w:lang w:val="en-US" w:bidi="hi-IN"/>
              </w:rPr>
              <w:t>Mid-term Exam</w:t>
            </w:r>
          </w:p>
        </w:tc>
        <w:tc>
          <w:tcPr>
            <w:tcW w:w="1276" w:type="dxa"/>
            <w:tcBorders>
              <w:top w:val="single" w:sz="4" w:space="0" w:color="auto"/>
              <w:left w:val="single" w:sz="4" w:space="0" w:color="auto"/>
              <w:bottom w:val="single" w:sz="4" w:space="0" w:color="auto"/>
              <w:right w:val="single" w:sz="4" w:space="0" w:color="auto"/>
            </w:tcBorders>
            <w:hideMark/>
          </w:tcPr>
          <w:p w14:paraId="3158E9F3" w14:textId="77777777" w:rsidR="007B216E" w:rsidRPr="00A00154" w:rsidRDefault="007B216E" w:rsidP="007B216E">
            <w:pPr>
              <w:jc w:val="center"/>
              <w:rPr>
                <w:b/>
                <w:lang w:val="en-US" w:bidi="hi-IN"/>
              </w:rPr>
            </w:pPr>
            <w:r w:rsidRPr="00A00154">
              <w:rPr>
                <w:lang w:val="en-US" w:bidi="hi-IN"/>
              </w:rPr>
              <w:t>1</w:t>
            </w:r>
          </w:p>
        </w:tc>
        <w:tc>
          <w:tcPr>
            <w:tcW w:w="1832" w:type="dxa"/>
            <w:tcBorders>
              <w:top w:val="single" w:sz="4" w:space="0" w:color="auto"/>
              <w:left w:val="single" w:sz="4" w:space="0" w:color="auto"/>
              <w:bottom w:val="single" w:sz="4" w:space="0" w:color="auto"/>
              <w:right w:val="single" w:sz="4" w:space="0" w:color="auto"/>
            </w:tcBorders>
            <w:hideMark/>
          </w:tcPr>
          <w:p w14:paraId="3B13D257" w14:textId="77777777" w:rsidR="007B216E" w:rsidRPr="00A00154" w:rsidRDefault="007B216E" w:rsidP="007B216E">
            <w:pPr>
              <w:jc w:val="center"/>
              <w:rPr>
                <w:b/>
                <w:lang w:val="en-US" w:bidi="hi-IN"/>
              </w:rPr>
            </w:pPr>
            <w:r w:rsidRPr="00A00154">
              <w:rPr>
                <w:lang w:val="en-US" w:bidi="hi-IN"/>
              </w:rPr>
              <w:t>2</w:t>
            </w:r>
          </w:p>
        </w:tc>
        <w:tc>
          <w:tcPr>
            <w:tcW w:w="2562" w:type="dxa"/>
            <w:tcBorders>
              <w:top w:val="single" w:sz="4" w:space="0" w:color="auto"/>
              <w:left w:val="single" w:sz="4" w:space="0" w:color="auto"/>
              <w:bottom w:val="single" w:sz="4" w:space="0" w:color="auto"/>
              <w:right w:val="single" w:sz="4" w:space="0" w:color="auto"/>
            </w:tcBorders>
            <w:hideMark/>
          </w:tcPr>
          <w:p w14:paraId="02791CE4" w14:textId="77777777" w:rsidR="007B216E" w:rsidRPr="00A00154" w:rsidRDefault="007B216E" w:rsidP="007B216E">
            <w:pPr>
              <w:jc w:val="center"/>
              <w:rPr>
                <w:b/>
                <w:lang w:val="en-US" w:bidi="hi-IN"/>
              </w:rPr>
            </w:pPr>
            <w:r w:rsidRPr="00A00154">
              <w:rPr>
                <w:lang w:val="en-US" w:bidi="hi-IN"/>
              </w:rPr>
              <w:t>2</w:t>
            </w:r>
          </w:p>
        </w:tc>
      </w:tr>
      <w:tr w:rsidR="007B216E" w:rsidRPr="00A00154" w14:paraId="09B5CBB4"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2CCAFB8D" w14:textId="77777777" w:rsidR="007B216E" w:rsidRPr="00A00154" w:rsidRDefault="007B216E" w:rsidP="007B216E">
            <w:pPr>
              <w:ind w:left="540"/>
              <w:jc w:val="both"/>
              <w:rPr>
                <w:lang w:val="en-US" w:bidi="hi-IN"/>
              </w:rPr>
            </w:pPr>
            <w:r w:rsidRPr="00A00154">
              <w:rPr>
                <w:lang w:val="en-US" w:bidi="hi-IN"/>
              </w:rPr>
              <w:t>Other short exams/ quizzes etc.</w:t>
            </w:r>
          </w:p>
        </w:tc>
        <w:tc>
          <w:tcPr>
            <w:tcW w:w="1276" w:type="dxa"/>
            <w:tcBorders>
              <w:top w:val="single" w:sz="4" w:space="0" w:color="auto"/>
              <w:left w:val="single" w:sz="4" w:space="0" w:color="auto"/>
              <w:bottom w:val="single" w:sz="4" w:space="0" w:color="auto"/>
              <w:right w:val="single" w:sz="4" w:space="0" w:color="auto"/>
            </w:tcBorders>
            <w:hideMark/>
          </w:tcPr>
          <w:p w14:paraId="02210919" w14:textId="77777777" w:rsidR="007B216E" w:rsidRPr="00A00154" w:rsidRDefault="007B216E" w:rsidP="007B216E">
            <w:pPr>
              <w:jc w:val="center"/>
              <w:rPr>
                <w:b/>
                <w:lang w:val="en-US" w:bidi="hi-IN"/>
              </w:rPr>
            </w:pPr>
            <w:r w:rsidRPr="00A00154">
              <w:rPr>
                <w:lang w:val="en-US" w:bidi="hi-IN"/>
              </w:rPr>
              <w:t>-</w:t>
            </w:r>
          </w:p>
        </w:tc>
        <w:tc>
          <w:tcPr>
            <w:tcW w:w="1832" w:type="dxa"/>
            <w:tcBorders>
              <w:top w:val="single" w:sz="4" w:space="0" w:color="auto"/>
              <w:left w:val="single" w:sz="4" w:space="0" w:color="auto"/>
              <w:bottom w:val="single" w:sz="4" w:space="0" w:color="auto"/>
              <w:right w:val="single" w:sz="4" w:space="0" w:color="auto"/>
            </w:tcBorders>
            <w:hideMark/>
          </w:tcPr>
          <w:p w14:paraId="4866B263" w14:textId="77777777" w:rsidR="007B216E" w:rsidRPr="00A00154" w:rsidRDefault="007B216E" w:rsidP="007B216E">
            <w:pPr>
              <w:jc w:val="center"/>
              <w:rPr>
                <w:b/>
                <w:lang w:val="en-US" w:bidi="hi-IN"/>
              </w:rPr>
            </w:pPr>
            <w:r w:rsidRPr="00A00154">
              <w:rPr>
                <w:lang w:val="en-US" w:bidi="hi-IN"/>
              </w:rPr>
              <w:t>-</w:t>
            </w:r>
          </w:p>
        </w:tc>
        <w:tc>
          <w:tcPr>
            <w:tcW w:w="2562" w:type="dxa"/>
            <w:tcBorders>
              <w:top w:val="single" w:sz="4" w:space="0" w:color="auto"/>
              <w:left w:val="single" w:sz="4" w:space="0" w:color="auto"/>
              <w:bottom w:val="single" w:sz="4" w:space="0" w:color="auto"/>
              <w:right w:val="single" w:sz="4" w:space="0" w:color="auto"/>
            </w:tcBorders>
            <w:hideMark/>
          </w:tcPr>
          <w:p w14:paraId="26D6638C" w14:textId="77777777" w:rsidR="007B216E" w:rsidRPr="00A00154" w:rsidRDefault="007B216E" w:rsidP="007B216E">
            <w:pPr>
              <w:jc w:val="center"/>
              <w:rPr>
                <w:b/>
                <w:lang w:val="en-US" w:bidi="hi-IN"/>
              </w:rPr>
            </w:pPr>
            <w:r w:rsidRPr="00A00154">
              <w:rPr>
                <w:lang w:val="en-US" w:bidi="hi-IN"/>
              </w:rPr>
              <w:t>-</w:t>
            </w:r>
          </w:p>
        </w:tc>
      </w:tr>
      <w:tr w:rsidR="007B216E" w:rsidRPr="00A00154" w14:paraId="2681A36B" w14:textId="77777777" w:rsidTr="002C604D">
        <w:trPr>
          <w:trHeight w:val="250"/>
          <w:jc w:val="center"/>
        </w:trPr>
        <w:tc>
          <w:tcPr>
            <w:tcW w:w="10925" w:type="dxa"/>
            <w:gridSpan w:val="4"/>
            <w:tcBorders>
              <w:top w:val="single" w:sz="4" w:space="0" w:color="auto"/>
              <w:left w:val="single" w:sz="4" w:space="0" w:color="auto"/>
              <w:bottom w:val="single" w:sz="4" w:space="0" w:color="auto"/>
              <w:right w:val="single" w:sz="4" w:space="0" w:color="auto"/>
            </w:tcBorders>
            <w:hideMark/>
          </w:tcPr>
          <w:p w14:paraId="1E5463B4" w14:textId="77777777" w:rsidR="007B216E" w:rsidRPr="00A00154" w:rsidRDefault="007B216E" w:rsidP="007B216E">
            <w:pPr>
              <w:jc w:val="both"/>
              <w:rPr>
                <w:b/>
                <w:lang w:val="en-US" w:bidi="hi-IN"/>
              </w:rPr>
            </w:pPr>
            <w:r w:rsidRPr="00A00154">
              <w:rPr>
                <w:b/>
                <w:lang w:val="en-US" w:bidi="hi-IN"/>
              </w:rPr>
              <w:t>Activities outside of the course</w:t>
            </w:r>
          </w:p>
        </w:tc>
      </w:tr>
      <w:tr w:rsidR="007B216E" w:rsidRPr="00A00154" w14:paraId="44362017"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56670E18" w14:textId="77777777" w:rsidR="007B216E" w:rsidRPr="00A00154" w:rsidRDefault="007B216E" w:rsidP="007B216E">
            <w:pPr>
              <w:ind w:left="540"/>
              <w:jc w:val="both"/>
              <w:rPr>
                <w:lang w:val="en-US" w:bidi="hi-IN"/>
              </w:rPr>
            </w:pPr>
            <w:r w:rsidRPr="00A00154">
              <w:rPr>
                <w:lang w:val="en-US" w:bidi="hi-IN"/>
              </w:rPr>
              <w:t>Weekly pre-course/post-course preparations (reading the course materials, the articles, etc.)</w:t>
            </w:r>
          </w:p>
        </w:tc>
        <w:tc>
          <w:tcPr>
            <w:tcW w:w="1276" w:type="dxa"/>
            <w:tcBorders>
              <w:top w:val="single" w:sz="4" w:space="0" w:color="auto"/>
              <w:left w:val="single" w:sz="4" w:space="0" w:color="auto"/>
              <w:bottom w:val="single" w:sz="4" w:space="0" w:color="auto"/>
              <w:right w:val="single" w:sz="4" w:space="0" w:color="auto"/>
            </w:tcBorders>
            <w:hideMark/>
          </w:tcPr>
          <w:p w14:paraId="4A94A0D6" w14:textId="77777777" w:rsidR="007B216E" w:rsidRPr="00A00154" w:rsidRDefault="007B216E" w:rsidP="007B216E">
            <w:pPr>
              <w:jc w:val="center"/>
              <w:rPr>
                <w:b/>
                <w:lang w:val="en-US" w:bidi="hi-IN"/>
              </w:rPr>
            </w:pPr>
            <w:r w:rsidRPr="00A00154">
              <w:rPr>
                <w:lang w:val="en-US" w:bidi="hi-IN"/>
              </w:rPr>
              <w:t>14</w:t>
            </w:r>
          </w:p>
        </w:tc>
        <w:tc>
          <w:tcPr>
            <w:tcW w:w="1832" w:type="dxa"/>
            <w:tcBorders>
              <w:top w:val="single" w:sz="4" w:space="0" w:color="auto"/>
              <w:left w:val="single" w:sz="4" w:space="0" w:color="auto"/>
              <w:bottom w:val="single" w:sz="4" w:space="0" w:color="auto"/>
              <w:right w:val="single" w:sz="4" w:space="0" w:color="auto"/>
            </w:tcBorders>
            <w:hideMark/>
          </w:tcPr>
          <w:p w14:paraId="42EAFDB8" w14:textId="77777777" w:rsidR="007B216E" w:rsidRPr="00A00154" w:rsidRDefault="007B216E" w:rsidP="007B216E">
            <w:pPr>
              <w:jc w:val="center"/>
              <w:rPr>
                <w:b/>
                <w:lang w:val="en-US" w:bidi="hi-IN"/>
              </w:rPr>
            </w:pPr>
            <w:r w:rsidRPr="00A00154">
              <w:rPr>
                <w:lang w:val="en-US" w:bidi="hi-IN"/>
              </w:rPr>
              <w:t>4</w:t>
            </w:r>
          </w:p>
        </w:tc>
        <w:tc>
          <w:tcPr>
            <w:tcW w:w="2562" w:type="dxa"/>
            <w:tcBorders>
              <w:top w:val="single" w:sz="4" w:space="0" w:color="auto"/>
              <w:left w:val="single" w:sz="4" w:space="0" w:color="auto"/>
              <w:bottom w:val="single" w:sz="4" w:space="0" w:color="auto"/>
              <w:right w:val="single" w:sz="4" w:space="0" w:color="auto"/>
            </w:tcBorders>
            <w:hideMark/>
          </w:tcPr>
          <w:p w14:paraId="4C145CBA" w14:textId="77777777" w:rsidR="007B216E" w:rsidRPr="00A00154" w:rsidRDefault="007B216E" w:rsidP="007B216E">
            <w:pPr>
              <w:jc w:val="center"/>
              <w:rPr>
                <w:b/>
                <w:lang w:val="en-US" w:bidi="hi-IN"/>
              </w:rPr>
            </w:pPr>
            <w:r w:rsidRPr="00A00154">
              <w:rPr>
                <w:lang w:val="en-US" w:bidi="hi-IN"/>
              </w:rPr>
              <w:t>56</w:t>
            </w:r>
          </w:p>
        </w:tc>
      </w:tr>
      <w:tr w:rsidR="007B216E" w:rsidRPr="00A00154" w14:paraId="2583F8A3"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6B79E7FF" w14:textId="77777777" w:rsidR="007B216E" w:rsidRPr="00A00154" w:rsidRDefault="007B216E" w:rsidP="007B216E">
            <w:pPr>
              <w:ind w:firstLine="540"/>
              <w:jc w:val="both"/>
              <w:rPr>
                <w:lang w:val="en-US" w:bidi="hi-IN"/>
              </w:rPr>
            </w:pPr>
            <w:r w:rsidRPr="00A00154">
              <w:rPr>
                <w:lang w:val="en-US" w:bidi="hi-IN"/>
              </w:rPr>
              <w:t>Preparation to the midterm exam</w:t>
            </w:r>
          </w:p>
        </w:tc>
        <w:tc>
          <w:tcPr>
            <w:tcW w:w="1276" w:type="dxa"/>
            <w:tcBorders>
              <w:top w:val="single" w:sz="4" w:space="0" w:color="auto"/>
              <w:left w:val="single" w:sz="4" w:space="0" w:color="auto"/>
              <w:bottom w:val="single" w:sz="4" w:space="0" w:color="auto"/>
              <w:right w:val="single" w:sz="4" w:space="0" w:color="auto"/>
            </w:tcBorders>
            <w:hideMark/>
          </w:tcPr>
          <w:p w14:paraId="3EC61314" w14:textId="77777777" w:rsidR="007B216E" w:rsidRPr="00A00154" w:rsidRDefault="007B216E" w:rsidP="007B216E">
            <w:pPr>
              <w:jc w:val="center"/>
              <w:rPr>
                <w:b/>
                <w:lang w:val="en-US" w:bidi="hi-IN"/>
              </w:rPr>
            </w:pPr>
            <w:r w:rsidRPr="00A00154">
              <w:rPr>
                <w:lang w:val="en-US" w:bidi="hi-IN"/>
              </w:rPr>
              <w:t>1</w:t>
            </w:r>
          </w:p>
        </w:tc>
        <w:tc>
          <w:tcPr>
            <w:tcW w:w="1832" w:type="dxa"/>
            <w:tcBorders>
              <w:top w:val="single" w:sz="4" w:space="0" w:color="auto"/>
              <w:left w:val="single" w:sz="4" w:space="0" w:color="auto"/>
              <w:bottom w:val="single" w:sz="4" w:space="0" w:color="auto"/>
              <w:right w:val="single" w:sz="4" w:space="0" w:color="auto"/>
            </w:tcBorders>
            <w:hideMark/>
          </w:tcPr>
          <w:p w14:paraId="4FD6C067" w14:textId="77777777" w:rsidR="007B216E" w:rsidRPr="00A00154" w:rsidRDefault="007B216E" w:rsidP="007B216E">
            <w:pPr>
              <w:jc w:val="center"/>
              <w:rPr>
                <w:b/>
                <w:lang w:val="en-US" w:bidi="hi-IN"/>
              </w:rPr>
            </w:pPr>
            <w:r w:rsidRPr="00A00154">
              <w:rPr>
                <w:lang w:val="en-US" w:bidi="hi-IN"/>
              </w:rPr>
              <w:t>20</w:t>
            </w:r>
          </w:p>
        </w:tc>
        <w:tc>
          <w:tcPr>
            <w:tcW w:w="2562" w:type="dxa"/>
            <w:tcBorders>
              <w:top w:val="single" w:sz="4" w:space="0" w:color="auto"/>
              <w:left w:val="single" w:sz="4" w:space="0" w:color="auto"/>
              <w:bottom w:val="single" w:sz="4" w:space="0" w:color="auto"/>
              <w:right w:val="single" w:sz="4" w:space="0" w:color="auto"/>
            </w:tcBorders>
            <w:hideMark/>
          </w:tcPr>
          <w:p w14:paraId="7CA01CF6" w14:textId="77777777" w:rsidR="007B216E" w:rsidRPr="00A00154" w:rsidRDefault="007B216E" w:rsidP="007B216E">
            <w:pPr>
              <w:jc w:val="center"/>
              <w:rPr>
                <w:b/>
                <w:lang w:val="en-US" w:bidi="hi-IN"/>
              </w:rPr>
            </w:pPr>
            <w:r w:rsidRPr="00A00154">
              <w:rPr>
                <w:lang w:val="en-US" w:bidi="hi-IN"/>
              </w:rPr>
              <w:t>20</w:t>
            </w:r>
          </w:p>
        </w:tc>
      </w:tr>
      <w:tr w:rsidR="007B216E" w:rsidRPr="00A00154" w14:paraId="3F35CFD5"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52E65503" w14:textId="77777777" w:rsidR="007B216E" w:rsidRPr="00A00154" w:rsidRDefault="007B216E" w:rsidP="007B216E">
            <w:pPr>
              <w:ind w:firstLine="540"/>
              <w:jc w:val="both"/>
              <w:rPr>
                <w:lang w:val="en-US" w:bidi="hi-IN"/>
              </w:rPr>
            </w:pPr>
            <w:r w:rsidRPr="00A00154">
              <w:rPr>
                <w:lang w:val="en-US" w:bidi="hi-IN"/>
              </w:rPr>
              <w:t>Preparation to the final exam</w:t>
            </w:r>
          </w:p>
        </w:tc>
        <w:tc>
          <w:tcPr>
            <w:tcW w:w="1276" w:type="dxa"/>
            <w:tcBorders>
              <w:top w:val="single" w:sz="4" w:space="0" w:color="auto"/>
              <w:left w:val="single" w:sz="4" w:space="0" w:color="auto"/>
              <w:bottom w:val="single" w:sz="4" w:space="0" w:color="auto"/>
              <w:right w:val="single" w:sz="4" w:space="0" w:color="auto"/>
            </w:tcBorders>
            <w:hideMark/>
          </w:tcPr>
          <w:p w14:paraId="69583F16" w14:textId="77777777" w:rsidR="007B216E" w:rsidRPr="00A00154" w:rsidRDefault="007B216E" w:rsidP="007B216E">
            <w:pPr>
              <w:jc w:val="center"/>
              <w:rPr>
                <w:b/>
                <w:lang w:val="en-US" w:bidi="hi-IN"/>
              </w:rPr>
            </w:pPr>
            <w:r w:rsidRPr="00A00154">
              <w:rPr>
                <w:lang w:val="en-US" w:bidi="hi-IN"/>
              </w:rPr>
              <w:t>1</w:t>
            </w:r>
          </w:p>
        </w:tc>
        <w:tc>
          <w:tcPr>
            <w:tcW w:w="1832" w:type="dxa"/>
            <w:tcBorders>
              <w:top w:val="single" w:sz="4" w:space="0" w:color="auto"/>
              <w:left w:val="single" w:sz="4" w:space="0" w:color="auto"/>
              <w:bottom w:val="single" w:sz="4" w:space="0" w:color="auto"/>
              <w:right w:val="single" w:sz="4" w:space="0" w:color="auto"/>
            </w:tcBorders>
            <w:hideMark/>
          </w:tcPr>
          <w:p w14:paraId="79791784" w14:textId="77777777" w:rsidR="007B216E" w:rsidRPr="00A00154" w:rsidRDefault="007B216E" w:rsidP="007B216E">
            <w:pPr>
              <w:jc w:val="center"/>
              <w:rPr>
                <w:b/>
                <w:lang w:val="en-US" w:bidi="hi-IN"/>
              </w:rPr>
            </w:pPr>
            <w:r w:rsidRPr="00A00154">
              <w:rPr>
                <w:lang w:val="en-US" w:bidi="hi-IN"/>
              </w:rPr>
              <w:t>20</w:t>
            </w:r>
          </w:p>
        </w:tc>
        <w:tc>
          <w:tcPr>
            <w:tcW w:w="2562" w:type="dxa"/>
            <w:tcBorders>
              <w:top w:val="single" w:sz="4" w:space="0" w:color="auto"/>
              <w:left w:val="single" w:sz="4" w:space="0" w:color="auto"/>
              <w:bottom w:val="single" w:sz="4" w:space="0" w:color="auto"/>
              <w:right w:val="single" w:sz="4" w:space="0" w:color="auto"/>
            </w:tcBorders>
            <w:hideMark/>
          </w:tcPr>
          <w:p w14:paraId="35880BB4" w14:textId="77777777" w:rsidR="007B216E" w:rsidRPr="00A00154" w:rsidRDefault="007B216E" w:rsidP="007B216E">
            <w:pPr>
              <w:jc w:val="center"/>
              <w:rPr>
                <w:b/>
                <w:lang w:val="en-US" w:bidi="hi-IN"/>
              </w:rPr>
            </w:pPr>
            <w:r w:rsidRPr="00A00154">
              <w:rPr>
                <w:lang w:val="en-US" w:bidi="hi-IN"/>
              </w:rPr>
              <w:t>20</w:t>
            </w:r>
          </w:p>
        </w:tc>
      </w:tr>
      <w:tr w:rsidR="007B216E" w:rsidRPr="00A00154" w14:paraId="3AE48C9F"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tcPr>
          <w:p w14:paraId="0E72F73F" w14:textId="77777777" w:rsidR="007B216E" w:rsidRPr="00A00154" w:rsidRDefault="007B216E" w:rsidP="007B216E">
            <w:pPr>
              <w:ind w:firstLine="540"/>
              <w:jc w:val="both"/>
              <w:rPr>
                <w:lang w:val="en-US" w:bidi="hi-IN"/>
              </w:rPr>
            </w:pPr>
            <w:r w:rsidRPr="00A00154">
              <w:rPr>
                <w:lang w:val="en-US" w:bidi="hi-IN"/>
              </w:rPr>
              <w:t>Independent study</w:t>
            </w:r>
          </w:p>
        </w:tc>
        <w:tc>
          <w:tcPr>
            <w:tcW w:w="1276" w:type="dxa"/>
            <w:tcBorders>
              <w:top w:val="single" w:sz="4" w:space="0" w:color="auto"/>
              <w:left w:val="single" w:sz="4" w:space="0" w:color="auto"/>
              <w:bottom w:val="single" w:sz="4" w:space="0" w:color="auto"/>
              <w:right w:val="single" w:sz="4" w:space="0" w:color="auto"/>
            </w:tcBorders>
          </w:tcPr>
          <w:p w14:paraId="6B83EFB2" w14:textId="77777777" w:rsidR="007B216E" w:rsidRPr="00A00154" w:rsidRDefault="007B216E" w:rsidP="007B216E">
            <w:pPr>
              <w:jc w:val="center"/>
              <w:rPr>
                <w:b/>
                <w:lang w:val="en-US" w:bidi="hi-IN"/>
              </w:rPr>
            </w:pPr>
            <w:r w:rsidRPr="00A00154">
              <w:rPr>
                <w:lang w:val="en-US" w:bidi="hi-IN"/>
              </w:rPr>
              <w:t>14</w:t>
            </w:r>
          </w:p>
        </w:tc>
        <w:tc>
          <w:tcPr>
            <w:tcW w:w="1832" w:type="dxa"/>
            <w:tcBorders>
              <w:top w:val="single" w:sz="4" w:space="0" w:color="auto"/>
              <w:left w:val="single" w:sz="4" w:space="0" w:color="auto"/>
              <w:bottom w:val="single" w:sz="4" w:space="0" w:color="auto"/>
              <w:right w:val="single" w:sz="4" w:space="0" w:color="auto"/>
            </w:tcBorders>
          </w:tcPr>
          <w:p w14:paraId="3F8F6844" w14:textId="77777777" w:rsidR="007B216E" w:rsidRPr="00A00154" w:rsidRDefault="007B216E" w:rsidP="007B216E">
            <w:pPr>
              <w:jc w:val="center"/>
              <w:rPr>
                <w:b/>
                <w:lang w:val="en-US" w:bidi="hi-IN"/>
              </w:rPr>
            </w:pPr>
            <w:r w:rsidRPr="00A00154">
              <w:rPr>
                <w:lang w:val="en-US" w:bidi="hi-IN"/>
              </w:rPr>
              <w:t>4</w:t>
            </w:r>
          </w:p>
        </w:tc>
        <w:tc>
          <w:tcPr>
            <w:tcW w:w="2562" w:type="dxa"/>
            <w:tcBorders>
              <w:top w:val="single" w:sz="4" w:space="0" w:color="auto"/>
              <w:left w:val="single" w:sz="4" w:space="0" w:color="auto"/>
              <w:bottom w:val="single" w:sz="4" w:space="0" w:color="auto"/>
              <w:right w:val="single" w:sz="4" w:space="0" w:color="auto"/>
            </w:tcBorders>
          </w:tcPr>
          <w:p w14:paraId="7B9FC20E" w14:textId="77777777" w:rsidR="007B216E" w:rsidRPr="00A00154" w:rsidRDefault="007B216E" w:rsidP="007B216E">
            <w:pPr>
              <w:jc w:val="center"/>
              <w:rPr>
                <w:b/>
                <w:lang w:val="en-US" w:bidi="hi-IN"/>
              </w:rPr>
            </w:pPr>
            <w:r w:rsidRPr="00A00154">
              <w:rPr>
                <w:lang w:val="en-US" w:bidi="hi-IN"/>
              </w:rPr>
              <w:t>56</w:t>
            </w:r>
          </w:p>
        </w:tc>
      </w:tr>
      <w:tr w:rsidR="007B216E" w:rsidRPr="00A00154" w14:paraId="63AFE85B"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6CF37B36" w14:textId="77777777" w:rsidR="007B216E" w:rsidRPr="00A00154" w:rsidRDefault="007B216E" w:rsidP="007B216E">
            <w:pPr>
              <w:ind w:firstLine="540"/>
              <w:jc w:val="both"/>
              <w:rPr>
                <w:lang w:val="en-US" w:bidi="hi-IN"/>
              </w:rPr>
            </w:pPr>
            <w:r w:rsidRPr="00A00154">
              <w:rPr>
                <w:lang w:val="en-US" w:bidi="hi-IN"/>
              </w:rPr>
              <w:t>Preparation to other short exams</w:t>
            </w:r>
          </w:p>
        </w:tc>
        <w:tc>
          <w:tcPr>
            <w:tcW w:w="1276" w:type="dxa"/>
            <w:tcBorders>
              <w:top w:val="single" w:sz="4" w:space="0" w:color="auto"/>
              <w:left w:val="single" w:sz="4" w:space="0" w:color="auto"/>
              <w:bottom w:val="single" w:sz="4" w:space="0" w:color="auto"/>
              <w:right w:val="single" w:sz="4" w:space="0" w:color="auto"/>
            </w:tcBorders>
            <w:hideMark/>
          </w:tcPr>
          <w:p w14:paraId="53CAC372" w14:textId="77777777" w:rsidR="007B216E" w:rsidRPr="00A00154" w:rsidRDefault="007B216E" w:rsidP="007B216E">
            <w:pPr>
              <w:jc w:val="center"/>
              <w:rPr>
                <w:b/>
                <w:lang w:val="en-US" w:bidi="hi-IN"/>
              </w:rPr>
            </w:pPr>
            <w:r w:rsidRPr="00A00154">
              <w:rPr>
                <w:lang w:val="en-US" w:bidi="hi-IN"/>
              </w:rPr>
              <w:t>-</w:t>
            </w:r>
          </w:p>
        </w:tc>
        <w:tc>
          <w:tcPr>
            <w:tcW w:w="1832" w:type="dxa"/>
            <w:tcBorders>
              <w:top w:val="single" w:sz="4" w:space="0" w:color="auto"/>
              <w:left w:val="single" w:sz="4" w:space="0" w:color="auto"/>
              <w:bottom w:val="single" w:sz="4" w:space="0" w:color="auto"/>
              <w:right w:val="single" w:sz="4" w:space="0" w:color="auto"/>
            </w:tcBorders>
            <w:hideMark/>
          </w:tcPr>
          <w:p w14:paraId="24B8DDEF" w14:textId="77777777" w:rsidR="007B216E" w:rsidRPr="00A00154" w:rsidRDefault="007B216E" w:rsidP="007B216E">
            <w:pPr>
              <w:jc w:val="center"/>
              <w:rPr>
                <w:b/>
                <w:lang w:val="en-US" w:bidi="hi-IN"/>
              </w:rPr>
            </w:pPr>
            <w:r w:rsidRPr="00A00154">
              <w:rPr>
                <w:lang w:val="en-US" w:bidi="hi-IN"/>
              </w:rPr>
              <w:t>-</w:t>
            </w:r>
          </w:p>
        </w:tc>
        <w:tc>
          <w:tcPr>
            <w:tcW w:w="2562" w:type="dxa"/>
            <w:tcBorders>
              <w:top w:val="single" w:sz="4" w:space="0" w:color="auto"/>
              <w:left w:val="single" w:sz="4" w:space="0" w:color="auto"/>
              <w:bottom w:val="single" w:sz="4" w:space="0" w:color="auto"/>
              <w:right w:val="single" w:sz="4" w:space="0" w:color="auto"/>
            </w:tcBorders>
            <w:hideMark/>
          </w:tcPr>
          <w:p w14:paraId="6326D46B" w14:textId="77777777" w:rsidR="007B216E" w:rsidRPr="00A00154" w:rsidRDefault="007B216E" w:rsidP="007B216E">
            <w:pPr>
              <w:jc w:val="center"/>
              <w:rPr>
                <w:b/>
                <w:lang w:val="en-US" w:bidi="hi-IN"/>
              </w:rPr>
            </w:pPr>
            <w:r w:rsidRPr="00A00154">
              <w:rPr>
                <w:lang w:val="en-US" w:bidi="hi-IN"/>
              </w:rPr>
              <w:t>-</w:t>
            </w:r>
          </w:p>
        </w:tc>
      </w:tr>
      <w:tr w:rsidR="007B216E" w:rsidRPr="00A00154" w14:paraId="01665D55"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6E71E2F1" w14:textId="77777777" w:rsidR="007B216E" w:rsidRPr="00A00154" w:rsidRDefault="007B216E" w:rsidP="007B216E">
            <w:pPr>
              <w:ind w:firstLine="540"/>
              <w:jc w:val="both"/>
              <w:rPr>
                <w:lang w:val="en-US" w:bidi="hi-IN"/>
              </w:rPr>
            </w:pPr>
            <w:r w:rsidRPr="00A00154">
              <w:rPr>
                <w:lang w:val="en-US" w:bidi="hi-IN"/>
              </w:rPr>
              <w:t>Homework</w:t>
            </w:r>
          </w:p>
        </w:tc>
        <w:tc>
          <w:tcPr>
            <w:tcW w:w="1276" w:type="dxa"/>
            <w:tcBorders>
              <w:top w:val="single" w:sz="4" w:space="0" w:color="auto"/>
              <w:left w:val="single" w:sz="4" w:space="0" w:color="auto"/>
              <w:bottom w:val="single" w:sz="4" w:space="0" w:color="auto"/>
              <w:right w:val="single" w:sz="4" w:space="0" w:color="auto"/>
            </w:tcBorders>
            <w:hideMark/>
          </w:tcPr>
          <w:p w14:paraId="221C295E" w14:textId="77777777" w:rsidR="007B216E" w:rsidRPr="00A00154" w:rsidRDefault="007B216E" w:rsidP="007B216E">
            <w:pPr>
              <w:jc w:val="center"/>
              <w:rPr>
                <w:b/>
                <w:lang w:val="en-US" w:bidi="hi-IN"/>
              </w:rPr>
            </w:pPr>
            <w:r w:rsidRPr="00A00154">
              <w:rPr>
                <w:lang w:val="en-US" w:bidi="hi-IN"/>
              </w:rPr>
              <w:t>-</w:t>
            </w:r>
          </w:p>
        </w:tc>
        <w:tc>
          <w:tcPr>
            <w:tcW w:w="1832" w:type="dxa"/>
            <w:tcBorders>
              <w:top w:val="single" w:sz="4" w:space="0" w:color="auto"/>
              <w:left w:val="single" w:sz="4" w:space="0" w:color="auto"/>
              <w:bottom w:val="single" w:sz="4" w:space="0" w:color="auto"/>
              <w:right w:val="single" w:sz="4" w:space="0" w:color="auto"/>
            </w:tcBorders>
            <w:hideMark/>
          </w:tcPr>
          <w:p w14:paraId="2D6BD1B1" w14:textId="77777777" w:rsidR="007B216E" w:rsidRPr="00A00154" w:rsidRDefault="007B216E" w:rsidP="007B216E">
            <w:pPr>
              <w:jc w:val="center"/>
              <w:rPr>
                <w:b/>
                <w:lang w:val="en-US" w:bidi="hi-IN"/>
              </w:rPr>
            </w:pPr>
            <w:r w:rsidRPr="00A00154">
              <w:rPr>
                <w:lang w:val="en-US" w:bidi="hi-IN"/>
              </w:rPr>
              <w:t>-</w:t>
            </w:r>
          </w:p>
        </w:tc>
        <w:tc>
          <w:tcPr>
            <w:tcW w:w="2562" w:type="dxa"/>
            <w:tcBorders>
              <w:top w:val="single" w:sz="4" w:space="0" w:color="auto"/>
              <w:left w:val="single" w:sz="4" w:space="0" w:color="auto"/>
              <w:bottom w:val="single" w:sz="4" w:space="0" w:color="auto"/>
              <w:right w:val="single" w:sz="4" w:space="0" w:color="auto"/>
            </w:tcBorders>
            <w:hideMark/>
          </w:tcPr>
          <w:p w14:paraId="1C584546" w14:textId="77777777" w:rsidR="007B216E" w:rsidRPr="00A00154" w:rsidRDefault="007B216E" w:rsidP="007B216E">
            <w:pPr>
              <w:jc w:val="center"/>
              <w:rPr>
                <w:b/>
                <w:lang w:val="en-US" w:bidi="hi-IN"/>
              </w:rPr>
            </w:pPr>
            <w:r w:rsidRPr="00A00154">
              <w:rPr>
                <w:lang w:val="en-US" w:bidi="hi-IN"/>
              </w:rPr>
              <w:t>-</w:t>
            </w:r>
          </w:p>
        </w:tc>
      </w:tr>
      <w:tr w:rsidR="007B216E" w:rsidRPr="00A00154" w14:paraId="5F6649D0"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4F17439F" w14:textId="77777777" w:rsidR="007B216E" w:rsidRPr="00A00154" w:rsidRDefault="007B216E" w:rsidP="007B216E">
            <w:pPr>
              <w:ind w:firstLine="540"/>
              <w:jc w:val="both"/>
              <w:rPr>
                <w:lang w:val="en-US" w:bidi="hi-IN"/>
              </w:rPr>
            </w:pPr>
            <w:r w:rsidRPr="00A00154">
              <w:rPr>
                <w:lang w:val="en-US" w:bidi="hi-IN"/>
              </w:rPr>
              <w:t>Making presentation</w:t>
            </w:r>
          </w:p>
        </w:tc>
        <w:tc>
          <w:tcPr>
            <w:tcW w:w="1276" w:type="dxa"/>
            <w:tcBorders>
              <w:top w:val="single" w:sz="4" w:space="0" w:color="auto"/>
              <w:left w:val="single" w:sz="4" w:space="0" w:color="auto"/>
              <w:bottom w:val="single" w:sz="4" w:space="0" w:color="auto"/>
              <w:right w:val="single" w:sz="4" w:space="0" w:color="auto"/>
            </w:tcBorders>
            <w:hideMark/>
          </w:tcPr>
          <w:p w14:paraId="4A89F803" w14:textId="77777777" w:rsidR="007B216E" w:rsidRPr="00A00154" w:rsidRDefault="007B216E" w:rsidP="007B216E">
            <w:pPr>
              <w:jc w:val="center"/>
              <w:rPr>
                <w:b/>
                <w:lang w:val="en-US" w:bidi="hi-IN"/>
              </w:rPr>
            </w:pPr>
            <w:r w:rsidRPr="00A00154">
              <w:rPr>
                <w:lang w:val="en-US" w:bidi="hi-IN"/>
              </w:rPr>
              <w:t>-</w:t>
            </w:r>
          </w:p>
        </w:tc>
        <w:tc>
          <w:tcPr>
            <w:tcW w:w="1832" w:type="dxa"/>
            <w:tcBorders>
              <w:top w:val="single" w:sz="4" w:space="0" w:color="auto"/>
              <w:left w:val="single" w:sz="4" w:space="0" w:color="auto"/>
              <w:bottom w:val="single" w:sz="4" w:space="0" w:color="auto"/>
              <w:right w:val="single" w:sz="4" w:space="0" w:color="auto"/>
            </w:tcBorders>
            <w:hideMark/>
          </w:tcPr>
          <w:p w14:paraId="29FC7ACF" w14:textId="77777777" w:rsidR="007B216E" w:rsidRPr="00A00154" w:rsidRDefault="007B216E" w:rsidP="007B216E">
            <w:pPr>
              <w:jc w:val="center"/>
              <w:rPr>
                <w:b/>
                <w:lang w:val="en-US" w:bidi="hi-IN"/>
              </w:rPr>
            </w:pPr>
            <w:r w:rsidRPr="00A00154">
              <w:rPr>
                <w:lang w:val="en-US" w:bidi="hi-IN"/>
              </w:rPr>
              <w:t>-</w:t>
            </w:r>
          </w:p>
        </w:tc>
        <w:tc>
          <w:tcPr>
            <w:tcW w:w="2562" w:type="dxa"/>
            <w:tcBorders>
              <w:top w:val="single" w:sz="4" w:space="0" w:color="auto"/>
              <w:left w:val="single" w:sz="4" w:space="0" w:color="auto"/>
              <w:bottom w:val="single" w:sz="4" w:space="0" w:color="auto"/>
              <w:right w:val="single" w:sz="4" w:space="0" w:color="auto"/>
            </w:tcBorders>
            <w:hideMark/>
          </w:tcPr>
          <w:p w14:paraId="56002A5E" w14:textId="77777777" w:rsidR="007B216E" w:rsidRPr="00A00154" w:rsidRDefault="007B216E" w:rsidP="007B216E">
            <w:pPr>
              <w:jc w:val="center"/>
              <w:rPr>
                <w:b/>
                <w:lang w:val="en-US" w:bidi="hi-IN"/>
              </w:rPr>
            </w:pPr>
            <w:r w:rsidRPr="00A00154">
              <w:rPr>
                <w:lang w:val="en-US" w:bidi="hi-IN"/>
              </w:rPr>
              <w:t>-</w:t>
            </w:r>
          </w:p>
        </w:tc>
      </w:tr>
      <w:tr w:rsidR="007B216E" w:rsidRPr="00A00154" w14:paraId="4FF18E5E"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722A9F74" w14:textId="77777777" w:rsidR="007B216E" w:rsidRPr="00A00154" w:rsidRDefault="007B216E" w:rsidP="007B216E">
            <w:pPr>
              <w:ind w:firstLine="540"/>
              <w:jc w:val="both"/>
              <w:rPr>
                <w:lang w:val="en-US" w:bidi="hi-IN"/>
              </w:rPr>
            </w:pPr>
            <w:r w:rsidRPr="00A00154">
              <w:rPr>
                <w:lang w:val="en-US" w:bidi="hi-IN"/>
              </w:rPr>
              <w:t>Other (please specify)</w:t>
            </w:r>
          </w:p>
        </w:tc>
        <w:tc>
          <w:tcPr>
            <w:tcW w:w="1276" w:type="dxa"/>
            <w:tcBorders>
              <w:top w:val="single" w:sz="4" w:space="0" w:color="auto"/>
              <w:left w:val="single" w:sz="4" w:space="0" w:color="auto"/>
              <w:bottom w:val="single" w:sz="4" w:space="0" w:color="auto"/>
              <w:right w:val="single" w:sz="4" w:space="0" w:color="auto"/>
            </w:tcBorders>
            <w:hideMark/>
          </w:tcPr>
          <w:p w14:paraId="68341EBF" w14:textId="77777777" w:rsidR="007B216E" w:rsidRPr="00A00154" w:rsidRDefault="007B216E" w:rsidP="007B216E">
            <w:pPr>
              <w:jc w:val="center"/>
              <w:rPr>
                <w:b/>
                <w:lang w:val="en-US" w:bidi="hi-IN"/>
              </w:rPr>
            </w:pPr>
            <w:r w:rsidRPr="00A00154">
              <w:rPr>
                <w:lang w:val="en-US" w:bidi="hi-IN"/>
              </w:rPr>
              <w:t>-</w:t>
            </w:r>
          </w:p>
        </w:tc>
        <w:tc>
          <w:tcPr>
            <w:tcW w:w="1832" w:type="dxa"/>
            <w:tcBorders>
              <w:top w:val="single" w:sz="4" w:space="0" w:color="auto"/>
              <w:left w:val="single" w:sz="4" w:space="0" w:color="auto"/>
              <w:bottom w:val="single" w:sz="4" w:space="0" w:color="auto"/>
              <w:right w:val="single" w:sz="4" w:space="0" w:color="auto"/>
            </w:tcBorders>
            <w:hideMark/>
          </w:tcPr>
          <w:p w14:paraId="328C7E19" w14:textId="77777777" w:rsidR="007B216E" w:rsidRPr="00A00154" w:rsidRDefault="007B216E" w:rsidP="007B216E">
            <w:pPr>
              <w:jc w:val="center"/>
              <w:rPr>
                <w:b/>
                <w:lang w:val="en-US" w:bidi="hi-IN"/>
              </w:rPr>
            </w:pPr>
            <w:r w:rsidRPr="00A00154">
              <w:rPr>
                <w:lang w:val="en-US" w:bidi="hi-IN"/>
              </w:rPr>
              <w:t>-</w:t>
            </w:r>
          </w:p>
        </w:tc>
        <w:tc>
          <w:tcPr>
            <w:tcW w:w="2562" w:type="dxa"/>
            <w:tcBorders>
              <w:top w:val="single" w:sz="4" w:space="0" w:color="auto"/>
              <w:left w:val="single" w:sz="4" w:space="0" w:color="auto"/>
              <w:bottom w:val="single" w:sz="4" w:space="0" w:color="auto"/>
              <w:right w:val="single" w:sz="4" w:space="0" w:color="auto"/>
            </w:tcBorders>
            <w:hideMark/>
          </w:tcPr>
          <w:p w14:paraId="52CE5076" w14:textId="77777777" w:rsidR="007B216E" w:rsidRPr="00A00154" w:rsidRDefault="007B216E" w:rsidP="007B216E">
            <w:pPr>
              <w:jc w:val="center"/>
              <w:rPr>
                <w:b/>
                <w:lang w:val="en-US" w:bidi="hi-IN"/>
              </w:rPr>
            </w:pPr>
            <w:r w:rsidRPr="00A00154">
              <w:rPr>
                <w:lang w:val="en-US" w:bidi="hi-IN"/>
              </w:rPr>
              <w:t>-</w:t>
            </w:r>
          </w:p>
        </w:tc>
      </w:tr>
      <w:tr w:rsidR="007B216E" w:rsidRPr="00A00154" w14:paraId="06CBDB92"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hideMark/>
          </w:tcPr>
          <w:p w14:paraId="00EF7B47" w14:textId="77777777" w:rsidR="007B216E" w:rsidRPr="00A00154" w:rsidRDefault="007B216E" w:rsidP="007B216E">
            <w:pPr>
              <w:ind w:firstLine="540"/>
              <w:jc w:val="both"/>
              <w:rPr>
                <w:b/>
                <w:lang w:val="en-US" w:bidi="hi-IN"/>
              </w:rPr>
            </w:pPr>
            <w:r w:rsidRPr="00A00154">
              <w:rPr>
                <w:b/>
                <w:lang w:val="en-US" w:bidi="hi-IN"/>
              </w:rPr>
              <w:t>Total Workload (hour )</w:t>
            </w:r>
          </w:p>
        </w:tc>
        <w:tc>
          <w:tcPr>
            <w:tcW w:w="1276" w:type="dxa"/>
            <w:tcBorders>
              <w:top w:val="single" w:sz="4" w:space="0" w:color="auto"/>
              <w:left w:val="single" w:sz="4" w:space="0" w:color="auto"/>
              <w:bottom w:val="single" w:sz="4" w:space="0" w:color="auto"/>
              <w:right w:val="single" w:sz="4" w:space="0" w:color="auto"/>
            </w:tcBorders>
          </w:tcPr>
          <w:p w14:paraId="7E58FF12" w14:textId="77777777" w:rsidR="007B216E" w:rsidRPr="00A00154" w:rsidRDefault="007B216E" w:rsidP="007B216E">
            <w:pPr>
              <w:jc w:val="center"/>
              <w:rPr>
                <w:b/>
                <w:lang w:val="en-US" w:bidi="hi-IN"/>
              </w:rPr>
            </w:pPr>
          </w:p>
        </w:tc>
        <w:tc>
          <w:tcPr>
            <w:tcW w:w="1832" w:type="dxa"/>
            <w:tcBorders>
              <w:top w:val="single" w:sz="4" w:space="0" w:color="auto"/>
              <w:left w:val="single" w:sz="4" w:space="0" w:color="auto"/>
              <w:bottom w:val="single" w:sz="4" w:space="0" w:color="auto"/>
              <w:right w:val="single" w:sz="4" w:space="0" w:color="auto"/>
            </w:tcBorders>
          </w:tcPr>
          <w:p w14:paraId="373E6328" w14:textId="77777777" w:rsidR="007B216E" w:rsidRPr="00A00154" w:rsidRDefault="007B216E" w:rsidP="007B216E">
            <w:pPr>
              <w:jc w:val="center"/>
              <w:rPr>
                <w:b/>
                <w:lang w:val="en-US" w:bidi="hi-IN"/>
              </w:rPr>
            </w:pPr>
          </w:p>
        </w:tc>
        <w:tc>
          <w:tcPr>
            <w:tcW w:w="2562" w:type="dxa"/>
            <w:tcBorders>
              <w:top w:val="single" w:sz="4" w:space="0" w:color="auto"/>
              <w:left w:val="single" w:sz="4" w:space="0" w:color="auto"/>
              <w:bottom w:val="single" w:sz="4" w:space="0" w:color="auto"/>
              <w:right w:val="single" w:sz="4" w:space="0" w:color="auto"/>
            </w:tcBorders>
            <w:hideMark/>
          </w:tcPr>
          <w:p w14:paraId="6F6EC015" w14:textId="77777777" w:rsidR="007B216E" w:rsidRPr="00A00154" w:rsidRDefault="007B216E" w:rsidP="007B216E">
            <w:pPr>
              <w:jc w:val="center"/>
              <w:rPr>
                <w:b/>
                <w:lang w:val="en-US" w:bidi="hi-IN"/>
              </w:rPr>
            </w:pPr>
            <w:r w:rsidRPr="00A00154">
              <w:rPr>
                <w:lang w:val="en-US" w:bidi="hi-IN"/>
              </w:rPr>
              <w:t>380</w:t>
            </w:r>
          </w:p>
        </w:tc>
      </w:tr>
      <w:tr w:rsidR="007B216E" w:rsidRPr="00A00154" w14:paraId="56D43AB3" w14:textId="77777777" w:rsidTr="002C604D">
        <w:trPr>
          <w:trHeight w:val="250"/>
          <w:jc w:val="center"/>
        </w:trPr>
        <w:tc>
          <w:tcPr>
            <w:tcW w:w="5255" w:type="dxa"/>
            <w:tcBorders>
              <w:top w:val="single" w:sz="4" w:space="0" w:color="auto"/>
              <w:left w:val="single" w:sz="4" w:space="0" w:color="auto"/>
              <w:bottom w:val="single" w:sz="4" w:space="0" w:color="auto"/>
              <w:right w:val="single" w:sz="4" w:space="0" w:color="auto"/>
            </w:tcBorders>
          </w:tcPr>
          <w:p w14:paraId="55B31FEB" w14:textId="77777777" w:rsidR="007B216E" w:rsidRPr="00A00154" w:rsidRDefault="007B216E" w:rsidP="007B216E">
            <w:pPr>
              <w:ind w:firstLine="540"/>
              <w:jc w:val="both"/>
              <w:rPr>
                <w:b/>
                <w:lang w:val="en-US" w:bidi="hi-IN"/>
              </w:rPr>
            </w:pPr>
            <w:r w:rsidRPr="00A00154">
              <w:rPr>
                <w:b/>
                <w:lang w:val="en-US" w:bidi="hi-IN"/>
              </w:rPr>
              <w:t xml:space="preserve">AKTS credit of the course </w:t>
            </w:r>
          </w:p>
          <w:p w14:paraId="53DC56D5" w14:textId="6FCA0B7F" w:rsidR="007B216E" w:rsidRPr="00A00154" w:rsidRDefault="00A00154" w:rsidP="007B216E">
            <w:pPr>
              <w:ind w:firstLine="540"/>
              <w:jc w:val="both"/>
              <w:rPr>
                <w:b/>
                <w:lang w:val="en-US" w:bidi="hi-IN"/>
              </w:rPr>
            </w:pPr>
            <w:r w:rsidRPr="00A00154">
              <w:rPr>
                <w:b/>
                <w:lang w:val="en-US" w:bidi="hi-IN"/>
              </w:rPr>
              <w:t>Total Workload (hour )/ 25</w:t>
            </w:r>
          </w:p>
        </w:tc>
        <w:tc>
          <w:tcPr>
            <w:tcW w:w="1276" w:type="dxa"/>
            <w:tcBorders>
              <w:top w:val="single" w:sz="4" w:space="0" w:color="auto"/>
              <w:left w:val="single" w:sz="4" w:space="0" w:color="auto"/>
              <w:bottom w:val="single" w:sz="4" w:space="0" w:color="auto"/>
              <w:right w:val="single" w:sz="4" w:space="0" w:color="auto"/>
            </w:tcBorders>
          </w:tcPr>
          <w:p w14:paraId="46FC08C3" w14:textId="77777777" w:rsidR="007B216E" w:rsidRPr="00A00154" w:rsidRDefault="007B216E" w:rsidP="007B216E">
            <w:pPr>
              <w:jc w:val="center"/>
              <w:rPr>
                <w:b/>
                <w:lang w:val="en-US" w:bidi="hi-IN"/>
              </w:rPr>
            </w:pPr>
          </w:p>
        </w:tc>
        <w:tc>
          <w:tcPr>
            <w:tcW w:w="1832" w:type="dxa"/>
            <w:tcBorders>
              <w:top w:val="single" w:sz="4" w:space="0" w:color="auto"/>
              <w:left w:val="single" w:sz="4" w:space="0" w:color="auto"/>
              <w:bottom w:val="single" w:sz="4" w:space="0" w:color="auto"/>
              <w:right w:val="single" w:sz="4" w:space="0" w:color="auto"/>
            </w:tcBorders>
          </w:tcPr>
          <w:p w14:paraId="4DE90372" w14:textId="77777777" w:rsidR="007B216E" w:rsidRPr="00A00154" w:rsidRDefault="007B216E" w:rsidP="007B216E">
            <w:pPr>
              <w:jc w:val="center"/>
              <w:rPr>
                <w:b/>
                <w:lang w:val="en-US"/>
              </w:rPr>
            </w:pPr>
            <w:r w:rsidRPr="00A00154">
              <w:rPr>
                <w:lang w:val="en-US"/>
              </w:rPr>
              <w:t>380/25</w:t>
            </w:r>
          </w:p>
        </w:tc>
        <w:tc>
          <w:tcPr>
            <w:tcW w:w="2562" w:type="dxa"/>
            <w:tcBorders>
              <w:top w:val="single" w:sz="4" w:space="0" w:color="auto"/>
              <w:left w:val="single" w:sz="4" w:space="0" w:color="auto"/>
              <w:bottom w:val="single" w:sz="4" w:space="0" w:color="auto"/>
              <w:right w:val="single" w:sz="4" w:space="0" w:color="auto"/>
            </w:tcBorders>
          </w:tcPr>
          <w:p w14:paraId="7F3607C0" w14:textId="339BF5C2" w:rsidR="007B216E" w:rsidRPr="00A00154" w:rsidRDefault="007B216E" w:rsidP="007B216E">
            <w:pPr>
              <w:jc w:val="center"/>
              <w:rPr>
                <w:b/>
                <w:lang w:val="en-US"/>
              </w:rPr>
            </w:pPr>
            <w:r w:rsidRPr="00A00154">
              <w:rPr>
                <w:lang w:val="en-US"/>
              </w:rPr>
              <w:t xml:space="preserve">15 </w:t>
            </w:r>
            <w:r w:rsidR="00A00154" w:rsidRPr="00A00154">
              <w:rPr>
                <w:lang w:val="en-US"/>
              </w:rPr>
              <w:t>EC</w:t>
            </w:r>
            <w:r w:rsidRPr="00A00154">
              <w:rPr>
                <w:lang w:val="en-US"/>
              </w:rPr>
              <w:t>TS</w:t>
            </w:r>
          </w:p>
        </w:tc>
      </w:tr>
      <w:tr w:rsidR="007B216E" w:rsidRPr="00A00154" w14:paraId="08769133" w14:textId="77777777" w:rsidTr="002C604D">
        <w:trPr>
          <w:trHeight w:val="250"/>
          <w:jc w:val="center"/>
        </w:trPr>
        <w:tc>
          <w:tcPr>
            <w:tcW w:w="8363" w:type="dxa"/>
            <w:gridSpan w:val="3"/>
            <w:tcBorders>
              <w:top w:val="single" w:sz="4" w:space="0" w:color="auto"/>
              <w:left w:val="single" w:sz="4" w:space="0" w:color="auto"/>
              <w:bottom w:val="single" w:sz="4" w:space="0" w:color="auto"/>
              <w:right w:val="single" w:sz="4" w:space="0" w:color="auto"/>
            </w:tcBorders>
          </w:tcPr>
          <w:p w14:paraId="709C4FC5" w14:textId="422A7749" w:rsidR="007B216E" w:rsidRPr="00A00154" w:rsidRDefault="00A00154" w:rsidP="00A00154">
            <w:pPr>
              <w:rPr>
                <w:lang w:val="en-US"/>
              </w:rPr>
            </w:pPr>
            <w:r w:rsidRPr="00A00154">
              <w:rPr>
                <w:bCs/>
                <w:i/>
                <w:lang w:val="en-US"/>
              </w:rPr>
              <w:t>* 25 hours of work       is equivalent to 1 ECTS credit</w:t>
            </w:r>
          </w:p>
        </w:tc>
        <w:tc>
          <w:tcPr>
            <w:tcW w:w="2562" w:type="dxa"/>
            <w:tcBorders>
              <w:top w:val="single" w:sz="4" w:space="0" w:color="auto"/>
              <w:left w:val="single" w:sz="4" w:space="0" w:color="auto"/>
              <w:bottom w:val="single" w:sz="4" w:space="0" w:color="auto"/>
              <w:right w:val="single" w:sz="4" w:space="0" w:color="auto"/>
            </w:tcBorders>
          </w:tcPr>
          <w:p w14:paraId="37AD2523" w14:textId="77777777" w:rsidR="007B216E" w:rsidRPr="00A00154" w:rsidRDefault="007B216E" w:rsidP="007B216E">
            <w:pPr>
              <w:jc w:val="center"/>
              <w:rPr>
                <w:lang w:val="en-US"/>
              </w:rPr>
            </w:pPr>
          </w:p>
        </w:tc>
      </w:tr>
      <w:bookmarkEnd w:id="155"/>
    </w:tbl>
    <w:p w14:paraId="6F19326F" w14:textId="77777777" w:rsidR="00AB51A6" w:rsidRPr="00A00154" w:rsidRDefault="00AB51A6" w:rsidP="00E41474">
      <w:pPr>
        <w:spacing w:after="160"/>
        <w:jc w:val="both"/>
        <w:rPr>
          <w:rFonts w:eastAsia="Calibri"/>
          <w:lang w:val="en-US" w:eastAsia="en-US"/>
        </w:rPr>
      </w:pPr>
    </w:p>
    <w:tbl>
      <w:tblPr>
        <w:tblpPr w:leftFromText="141" w:rightFromText="141" w:vertAnchor="text" w:horzAnchor="page" w:tblpXSpec="center" w:tblpY="124"/>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7"/>
        <w:gridCol w:w="563"/>
        <w:gridCol w:w="562"/>
        <w:gridCol w:w="562"/>
        <w:gridCol w:w="562"/>
        <w:gridCol w:w="695"/>
        <w:gridCol w:w="655"/>
        <w:gridCol w:w="655"/>
        <w:gridCol w:w="655"/>
        <w:gridCol w:w="655"/>
        <w:gridCol w:w="655"/>
        <w:gridCol w:w="655"/>
        <w:gridCol w:w="655"/>
        <w:gridCol w:w="679"/>
      </w:tblGrid>
      <w:tr w:rsidR="00E41474" w:rsidRPr="00A00154" w14:paraId="752F32D5" w14:textId="77777777" w:rsidTr="002C604D">
        <w:trPr>
          <w:trHeight w:val="454"/>
        </w:trPr>
        <w:tc>
          <w:tcPr>
            <w:tcW w:w="10945" w:type="dxa"/>
            <w:gridSpan w:val="14"/>
          </w:tcPr>
          <w:p w14:paraId="6E8C4617" w14:textId="0AFC0638" w:rsidR="00E41474" w:rsidRPr="00A00154" w:rsidRDefault="00A00154" w:rsidP="002B3555">
            <w:pPr>
              <w:jc w:val="both"/>
              <w:rPr>
                <w:rFonts w:eastAsia="Calibri"/>
                <w:b/>
                <w:lang w:val="en-US" w:eastAsia="en-US"/>
              </w:rPr>
            </w:pPr>
            <w:bookmarkStart w:id="156" w:name="_Hlk234850585"/>
            <w:r w:rsidRPr="00A00154">
              <w:rPr>
                <w:rFonts w:eastAsia="Calibri"/>
                <w:b/>
                <w:lang w:val="en-US" w:eastAsia="en-US"/>
              </w:rPr>
              <w:t xml:space="preserve">Table 1. </w:t>
            </w:r>
            <w:r w:rsidR="00E41474" w:rsidRPr="00A00154">
              <w:rPr>
                <w:rFonts w:eastAsia="Calibri"/>
                <w:b/>
                <w:lang w:val="en-US" w:eastAsia="en-US"/>
              </w:rPr>
              <w:t>Contribution of course learning outcomes to program outcomes</w:t>
            </w:r>
          </w:p>
          <w:p w14:paraId="1669D579" w14:textId="77777777" w:rsidR="00E41474" w:rsidRPr="00A00154" w:rsidRDefault="00E41474" w:rsidP="002B3555">
            <w:pPr>
              <w:jc w:val="both"/>
              <w:rPr>
                <w:rFonts w:eastAsia="Calibri"/>
                <w:b/>
                <w:bCs/>
                <w:lang w:val="en-US" w:eastAsia="en-US"/>
              </w:rPr>
            </w:pPr>
            <w:r w:rsidRPr="00A00154">
              <w:rPr>
                <w:rFonts w:eastAsia="Calibri"/>
                <w:b/>
                <w:lang w:val="en-US" w:eastAsia="en-US"/>
              </w:rPr>
              <w:t>0: no contribution 1: little contribution 2: moderate contribution 3: full contribution</w:t>
            </w:r>
            <w:bookmarkEnd w:id="156"/>
          </w:p>
        </w:tc>
      </w:tr>
      <w:tr w:rsidR="00E41474" w:rsidRPr="00A00154" w14:paraId="18345406" w14:textId="77777777" w:rsidTr="002C604D">
        <w:trPr>
          <w:trHeight w:val="454"/>
        </w:trPr>
        <w:tc>
          <w:tcPr>
            <w:tcW w:w="2737" w:type="dxa"/>
          </w:tcPr>
          <w:p w14:paraId="2EBE1835" w14:textId="77777777" w:rsidR="00E41474" w:rsidRPr="00A00154" w:rsidRDefault="00E41474" w:rsidP="002B3555">
            <w:pPr>
              <w:jc w:val="both"/>
              <w:rPr>
                <w:rFonts w:eastAsia="Calibri"/>
                <w:b/>
                <w:lang w:val="en-US" w:eastAsia="en-US"/>
              </w:rPr>
            </w:pPr>
            <w:r w:rsidRPr="00A00154">
              <w:rPr>
                <w:rFonts w:eastAsia="Calibri"/>
                <w:lang w:val="en-US" w:eastAsia="en-US"/>
              </w:rPr>
              <w:t>Learning Outcome</w:t>
            </w:r>
          </w:p>
        </w:tc>
        <w:tc>
          <w:tcPr>
            <w:tcW w:w="563" w:type="dxa"/>
          </w:tcPr>
          <w:p w14:paraId="4DB36246"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75CDFA08" w14:textId="77777777" w:rsidR="00E41474" w:rsidRPr="00A00154" w:rsidRDefault="00E41474" w:rsidP="002B3555">
            <w:pPr>
              <w:jc w:val="both"/>
              <w:rPr>
                <w:rFonts w:eastAsia="Calibri"/>
                <w:b/>
                <w:bCs/>
                <w:lang w:val="en-US" w:eastAsia="en-US"/>
              </w:rPr>
            </w:pPr>
            <w:r w:rsidRPr="00A00154">
              <w:rPr>
                <w:rFonts w:eastAsia="Calibri"/>
                <w:lang w:val="en-US" w:eastAsia="en-US"/>
              </w:rPr>
              <w:t>1</w:t>
            </w:r>
          </w:p>
        </w:tc>
        <w:tc>
          <w:tcPr>
            <w:tcW w:w="562" w:type="dxa"/>
          </w:tcPr>
          <w:p w14:paraId="79FE069B"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21505256" w14:textId="77777777" w:rsidR="00E41474" w:rsidRPr="00A00154" w:rsidRDefault="00E41474" w:rsidP="002B3555">
            <w:pPr>
              <w:jc w:val="both"/>
              <w:rPr>
                <w:rFonts w:eastAsia="Calibri"/>
                <w:b/>
                <w:bCs/>
                <w:lang w:val="en-US" w:eastAsia="en-US"/>
              </w:rPr>
            </w:pPr>
            <w:r w:rsidRPr="00A00154">
              <w:rPr>
                <w:rFonts w:eastAsia="Calibri"/>
                <w:lang w:val="en-US" w:eastAsia="en-US"/>
              </w:rPr>
              <w:t>2</w:t>
            </w:r>
          </w:p>
        </w:tc>
        <w:tc>
          <w:tcPr>
            <w:tcW w:w="562" w:type="dxa"/>
          </w:tcPr>
          <w:p w14:paraId="2173619F"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6274C2F6" w14:textId="77777777" w:rsidR="00E41474" w:rsidRPr="00A00154" w:rsidRDefault="00E41474" w:rsidP="002B3555">
            <w:pPr>
              <w:jc w:val="both"/>
              <w:rPr>
                <w:rFonts w:eastAsia="Calibri"/>
                <w:b/>
                <w:bCs/>
                <w:lang w:val="en-US" w:eastAsia="en-US"/>
              </w:rPr>
            </w:pPr>
            <w:r w:rsidRPr="00A00154">
              <w:rPr>
                <w:rFonts w:eastAsia="Calibri"/>
                <w:lang w:val="en-US" w:eastAsia="en-US"/>
              </w:rPr>
              <w:t>3</w:t>
            </w:r>
          </w:p>
        </w:tc>
        <w:tc>
          <w:tcPr>
            <w:tcW w:w="562" w:type="dxa"/>
          </w:tcPr>
          <w:p w14:paraId="34684C08"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2039A1A1" w14:textId="77777777" w:rsidR="00E41474" w:rsidRPr="00A00154" w:rsidRDefault="00E41474" w:rsidP="002B3555">
            <w:pPr>
              <w:jc w:val="both"/>
              <w:rPr>
                <w:rFonts w:eastAsia="Calibri"/>
                <w:b/>
                <w:bCs/>
                <w:lang w:val="en-US" w:eastAsia="en-US"/>
              </w:rPr>
            </w:pPr>
            <w:r w:rsidRPr="00A00154">
              <w:rPr>
                <w:rFonts w:eastAsia="Calibri"/>
                <w:lang w:val="en-US" w:eastAsia="en-US"/>
              </w:rPr>
              <w:t>4</w:t>
            </w:r>
          </w:p>
        </w:tc>
        <w:tc>
          <w:tcPr>
            <w:tcW w:w="695" w:type="dxa"/>
          </w:tcPr>
          <w:p w14:paraId="5DFA6558"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6A0EC239" w14:textId="77777777" w:rsidR="00E41474" w:rsidRPr="00A00154" w:rsidRDefault="00E41474" w:rsidP="002B3555">
            <w:pPr>
              <w:jc w:val="both"/>
              <w:rPr>
                <w:rFonts w:eastAsia="Calibri"/>
                <w:b/>
                <w:bCs/>
                <w:lang w:val="en-US" w:eastAsia="en-US"/>
              </w:rPr>
            </w:pPr>
            <w:r w:rsidRPr="00A00154">
              <w:rPr>
                <w:rFonts w:eastAsia="Calibri"/>
                <w:lang w:val="en-US" w:eastAsia="en-US"/>
              </w:rPr>
              <w:t>5</w:t>
            </w:r>
          </w:p>
        </w:tc>
        <w:tc>
          <w:tcPr>
            <w:tcW w:w="655" w:type="dxa"/>
          </w:tcPr>
          <w:p w14:paraId="533DFC11"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0BFBFF95" w14:textId="77777777" w:rsidR="00E41474" w:rsidRPr="00A00154" w:rsidRDefault="00E41474" w:rsidP="002B3555">
            <w:pPr>
              <w:jc w:val="both"/>
              <w:rPr>
                <w:rFonts w:eastAsia="Calibri"/>
                <w:b/>
                <w:bCs/>
                <w:lang w:val="en-US" w:eastAsia="en-US"/>
              </w:rPr>
            </w:pPr>
            <w:r w:rsidRPr="00A00154">
              <w:rPr>
                <w:rFonts w:eastAsia="Calibri"/>
                <w:lang w:val="en-US" w:eastAsia="en-US"/>
              </w:rPr>
              <w:t>6</w:t>
            </w:r>
          </w:p>
        </w:tc>
        <w:tc>
          <w:tcPr>
            <w:tcW w:w="655" w:type="dxa"/>
          </w:tcPr>
          <w:p w14:paraId="5D889DB7"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5D176439" w14:textId="77777777" w:rsidR="00E41474" w:rsidRPr="00A00154" w:rsidRDefault="00E41474" w:rsidP="002B3555">
            <w:pPr>
              <w:jc w:val="both"/>
              <w:rPr>
                <w:rFonts w:eastAsia="Calibri"/>
                <w:b/>
                <w:bCs/>
                <w:lang w:val="en-US" w:eastAsia="en-US"/>
              </w:rPr>
            </w:pPr>
            <w:r w:rsidRPr="00A00154">
              <w:rPr>
                <w:rFonts w:eastAsia="Calibri"/>
                <w:lang w:val="en-US" w:eastAsia="en-US"/>
              </w:rPr>
              <w:t>7</w:t>
            </w:r>
          </w:p>
        </w:tc>
        <w:tc>
          <w:tcPr>
            <w:tcW w:w="655" w:type="dxa"/>
          </w:tcPr>
          <w:p w14:paraId="656CCA61"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199CC5C1" w14:textId="77777777" w:rsidR="00E41474" w:rsidRPr="00A00154" w:rsidRDefault="00E41474" w:rsidP="002B3555">
            <w:pPr>
              <w:jc w:val="both"/>
              <w:rPr>
                <w:rFonts w:eastAsia="Calibri"/>
                <w:b/>
                <w:bCs/>
                <w:lang w:val="en-US" w:eastAsia="en-US"/>
              </w:rPr>
            </w:pPr>
            <w:r w:rsidRPr="00A00154">
              <w:rPr>
                <w:rFonts w:eastAsia="Calibri"/>
                <w:lang w:val="en-US" w:eastAsia="en-US"/>
              </w:rPr>
              <w:t>8</w:t>
            </w:r>
          </w:p>
        </w:tc>
        <w:tc>
          <w:tcPr>
            <w:tcW w:w="655" w:type="dxa"/>
          </w:tcPr>
          <w:p w14:paraId="2E5B40C6"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7DD0C697" w14:textId="77777777" w:rsidR="00E41474" w:rsidRPr="00A00154" w:rsidRDefault="00E41474" w:rsidP="002B3555">
            <w:pPr>
              <w:jc w:val="both"/>
              <w:rPr>
                <w:rFonts w:eastAsia="Calibri"/>
                <w:b/>
                <w:bCs/>
                <w:lang w:val="en-US" w:eastAsia="en-US"/>
              </w:rPr>
            </w:pPr>
            <w:r w:rsidRPr="00A00154">
              <w:rPr>
                <w:rFonts w:eastAsia="Calibri"/>
                <w:lang w:val="en-US" w:eastAsia="en-US"/>
              </w:rPr>
              <w:t>9</w:t>
            </w:r>
          </w:p>
        </w:tc>
        <w:tc>
          <w:tcPr>
            <w:tcW w:w="655" w:type="dxa"/>
          </w:tcPr>
          <w:p w14:paraId="4D5F86D1"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64C3D26B" w14:textId="77777777" w:rsidR="00E41474" w:rsidRPr="00A00154" w:rsidRDefault="00E41474" w:rsidP="002B3555">
            <w:pPr>
              <w:jc w:val="both"/>
              <w:rPr>
                <w:rFonts w:eastAsia="Calibri"/>
                <w:b/>
                <w:bCs/>
                <w:lang w:val="en-US" w:eastAsia="en-US"/>
              </w:rPr>
            </w:pPr>
            <w:r w:rsidRPr="00A00154">
              <w:rPr>
                <w:rFonts w:eastAsia="Calibri"/>
                <w:lang w:val="en-US" w:eastAsia="en-US"/>
              </w:rPr>
              <w:t>10</w:t>
            </w:r>
          </w:p>
        </w:tc>
        <w:tc>
          <w:tcPr>
            <w:tcW w:w="655" w:type="dxa"/>
          </w:tcPr>
          <w:p w14:paraId="476C528C"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21A7B27B" w14:textId="77777777" w:rsidR="00E41474" w:rsidRPr="00A00154" w:rsidRDefault="00E41474" w:rsidP="002B3555">
            <w:pPr>
              <w:jc w:val="both"/>
              <w:rPr>
                <w:rFonts w:eastAsia="Calibri"/>
                <w:b/>
                <w:bCs/>
                <w:lang w:val="en-US" w:eastAsia="en-US"/>
              </w:rPr>
            </w:pPr>
            <w:r w:rsidRPr="00A00154">
              <w:rPr>
                <w:rFonts w:eastAsia="Calibri"/>
                <w:lang w:val="en-US" w:eastAsia="en-US"/>
              </w:rPr>
              <w:t xml:space="preserve"> 11</w:t>
            </w:r>
          </w:p>
        </w:tc>
        <w:tc>
          <w:tcPr>
            <w:tcW w:w="655" w:type="dxa"/>
          </w:tcPr>
          <w:p w14:paraId="3976E88F"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21C4818E" w14:textId="77777777" w:rsidR="00E41474" w:rsidRPr="00A00154" w:rsidRDefault="00E41474" w:rsidP="002B3555">
            <w:pPr>
              <w:jc w:val="both"/>
              <w:rPr>
                <w:rFonts w:eastAsia="Calibri"/>
                <w:b/>
                <w:bCs/>
                <w:lang w:val="en-US" w:eastAsia="en-US"/>
              </w:rPr>
            </w:pPr>
            <w:r w:rsidRPr="00A00154">
              <w:rPr>
                <w:rFonts w:eastAsia="Calibri"/>
                <w:lang w:val="en-US" w:eastAsia="en-US"/>
              </w:rPr>
              <w:t xml:space="preserve"> 12</w:t>
            </w:r>
          </w:p>
        </w:tc>
        <w:tc>
          <w:tcPr>
            <w:tcW w:w="679" w:type="dxa"/>
          </w:tcPr>
          <w:p w14:paraId="0AAAE2A1"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58C4FD40" w14:textId="77777777" w:rsidR="00E41474" w:rsidRPr="00A00154" w:rsidRDefault="00E41474" w:rsidP="002B3555">
            <w:pPr>
              <w:jc w:val="both"/>
              <w:rPr>
                <w:rFonts w:eastAsia="Calibri"/>
                <w:b/>
                <w:bCs/>
                <w:lang w:val="en-US" w:eastAsia="en-US"/>
              </w:rPr>
            </w:pPr>
            <w:r w:rsidRPr="00A00154">
              <w:rPr>
                <w:rFonts w:eastAsia="Calibri"/>
                <w:lang w:val="en-US" w:eastAsia="en-US"/>
              </w:rPr>
              <w:t xml:space="preserve"> 13</w:t>
            </w:r>
          </w:p>
        </w:tc>
      </w:tr>
      <w:tr w:rsidR="00E41474" w:rsidRPr="00A00154" w14:paraId="34AA8960" w14:textId="77777777" w:rsidTr="002C604D">
        <w:trPr>
          <w:trHeight w:val="417"/>
        </w:trPr>
        <w:tc>
          <w:tcPr>
            <w:tcW w:w="2737" w:type="dxa"/>
          </w:tcPr>
          <w:p w14:paraId="2A882081" w14:textId="7303B28F" w:rsidR="00E41474" w:rsidRPr="00A00154" w:rsidRDefault="00A00154" w:rsidP="002B3555">
            <w:pPr>
              <w:jc w:val="both"/>
              <w:rPr>
                <w:rFonts w:eastAsia="Calibri"/>
                <w:b/>
                <w:bCs/>
                <w:lang w:val="en-US" w:eastAsia="en-US"/>
              </w:rPr>
            </w:pPr>
            <w:r w:rsidRPr="00A00154">
              <w:rPr>
                <w:rFonts w:eastAsia="Calibri"/>
                <w:lang w:val="en-US" w:eastAsia="en-US"/>
              </w:rPr>
              <w:t>HEF 2091 Internal Medicine Nursing</w:t>
            </w:r>
          </w:p>
        </w:tc>
        <w:tc>
          <w:tcPr>
            <w:tcW w:w="563" w:type="dxa"/>
          </w:tcPr>
          <w:p w14:paraId="4353C2CA" w14:textId="77777777" w:rsidR="00E41474" w:rsidRPr="00A00154" w:rsidRDefault="00E41474" w:rsidP="002B3555">
            <w:pPr>
              <w:jc w:val="both"/>
              <w:rPr>
                <w:rFonts w:eastAsia="Calibri"/>
                <w:lang w:val="en-US" w:eastAsia="en-US"/>
              </w:rPr>
            </w:pPr>
            <w:r w:rsidRPr="00A00154">
              <w:rPr>
                <w:rFonts w:eastAsia="Calibri"/>
                <w:lang w:val="en-US" w:eastAsia="en-US"/>
              </w:rPr>
              <w:t>3</w:t>
            </w:r>
          </w:p>
        </w:tc>
        <w:tc>
          <w:tcPr>
            <w:tcW w:w="562" w:type="dxa"/>
          </w:tcPr>
          <w:p w14:paraId="7F64959F" w14:textId="77777777" w:rsidR="00E41474" w:rsidRPr="00A00154" w:rsidRDefault="00E41474" w:rsidP="002B3555">
            <w:pPr>
              <w:jc w:val="both"/>
              <w:rPr>
                <w:rFonts w:eastAsia="Calibri"/>
                <w:lang w:val="en-US" w:eastAsia="en-US"/>
              </w:rPr>
            </w:pPr>
            <w:r w:rsidRPr="00A00154">
              <w:rPr>
                <w:rFonts w:eastAsia="Calibri"/>
                <w:lang w:val="en-US" w:eastAsia="en-US"/>
              </w:rPr>
              <w:t>3</w:t>
            </w:r>
          </w:p>
        </w:tc>
        <w:tc>
          <w:tcPr>
            <w:tcW w:w="562" w:type="dxa"/>
          </w:tcPr>
          <w:p w14:paraId="50CCF796" w14:textId="77777777" w:rsidR="00E41474" w:rsidRPr="00A00154" w:rsidRDefault="00E41474" w:rsidP="002B3555">
            <w:pPr>
              <w:jc w:val="both"/>
              <w:rPr>
                <w:rFonts w:eastAsia="Calibri"/>
                <w:lang w:val="en-US" w:eastAsia="en-US"/>
              </w:rPr>
            </w:pPr>
            <w:r w:rsidRPr="00A00154">
              <w:rPr>
                <w:rFonts w:eastAsia="Calibri"/>
                <w:lang w:val="en-US" w:eastAsia="en-US"/>
              </w:rPr>
              <w:t>3</w:t>
            </w:r>
          </w:p>
        </w:tc>
        <w:tc>
          <w:tcPr>
            <w:tcW w:w="562" w:type="dxa"/>
          </w:tcPr>
          <w:p w14:paraId="624314E0" w14:textId="77777777" w:rsidR="00E41474" w:rsidRPr="00A00154" w:rsidRDefault="00E41474" w:rsidP="002B3555">
            <w:pPr>
              <w:jc w:val="both"/>
              <w:rPr>
                <w:rFonts w:eastAsia="Calibri"/>
                <w:lang w:val="en-US" w:eastAsia="en-US"/>
              </w:rPr>
            </w:pPr>
            <w:r w:rsidRPr="00A00154">
              <w:rPr>
                <w:rFonts w:eastAsia="Calibri"/>
                <w:lang w:val="en-US" w:eastAsia="en-US"/>
              </w:rPr>
              <w:t>3</w:t>
            </w:r>
          </w:p>
        </w:tc>
        <w:tc>
          <w:tcPr>
            <w:tcW w:w="695" w:type="dxa"/>
          </w:tcPr>
          <w:p w14:paraId="4284B7FB" w14:textId="77777777" w:rsidR="00E41474" w:rsidRPr="00A00154" w:rsidRDefault="00E41474" w:rsidP="002B3555">
            <w:pPr>
              <w:jc w:val="both"/>
              <w:rPr>
                <w:rFonts w:eastAsia="Calibri"/>
                <w:bCs/>
                <w:lang w:val="en-US" w:eastAsia="en-US"/>
              </w:rPr>
            </w:pPr>
            <w:r w:rsidRPr="00A00154">
              <w:rPr>
                <w:rFonts w:eastAsia="Calibri"/>
                <w:lang w:val="en-US" w:eastAsia="en-US"/>
              </w:rPr>
              <w:t>3</w:t>
            </w:r>
          </w:p>
        </w:tc>
        <w:tc>
          <w:tcPr>
            <w:tcW w:w="655" w:type="dxa"/>
          </w:tcPr>
          <w:p w14:paraId="7892F385" w14:textId="77777777" w:rsidR="00E41474" w:rsidRPr="00A00154" w:rsidRDefault="00E41474" w:rsidP="002B3555">
            <w:pPr>
              <w:jc w:val="both"/>
              <w:rPr>
                <w:rFonts w:eastAsia="Calibri"/>
                <w:bCs/>
                <w:lang w:val="en-US" w:eastAsia="en-US"/>
              </w:rPr>
            </w:pPr>
            <w:r w:rsidRPr="00A00154">
              <w:rPr>
                <w:rFonts w:eastAsia="Calibri"/>
                <w:lang w:val="en-US" w:eastAsia="en-US"/>
              </w:rPr>
              <w:t>3</w:t>
            </w:r>
          </w:p>
        </w:tc>
        <w:tc>
          <w:tcPr>
            <w:tcW w:w="655" w:type="dxa"/>
          </w:tcPr>
          <w:p w14:paraId="38951F44" w14:textId="77777777" w:rsidR="00E41474" w:rsidRPr="00A00154" w:rsidRDefault="00E41474" w:rsidP="002B3555">
            <w:pPr>
              <w:jc w:val="both"/>
              <w:rPr>
                <w:rFonts w:eastAsia="Calibri"/>
                <w:lang w:val="en-US" w:eastAsia="en-US"/>
              </w:rPr>
            </w:pPr>
            <w:r w:rsidRPr="00A00154">
              <w:rPr>
                <w:rFonts w:eastAsia="Calibri"/>
                <w:lang w:val="en-US" w:eastAsia="en-US"/>
              </w:rPr>
              <w:t>3</w:t>
            </w:r>
          </w:p>
        </w:tc>
        <w:tc>
          <w:tcPr>
            <w:tcW w:w="655" w:type="dxa"/>
          </w:tcPr>
          <w:p w14:paraId="4BDD4766" w14:textId="77777777" w:rsidR="00E41474" w:rsidRPr="00A00154" w:rsidRDefault="00E41474" w:rsidP="002B3555">
            <w:pPr>
              <w:jc w:val="both"/>
              <w:rPr>
                <w:rFonts w:eastAsia="Calibri"/>
                <w:bCs/>
                <w:lang w:val="en-US" w:eastAsia="en-US"/>
              </w:rPr>
            </w:pPr>
            <w:r w:rsidRPr="00A00154">
              <w:rPr>
                <w:rFonts w:eastAsia="Calibri"/>
                <w:lang w:val="en-US" w:eastAsia="en-US"/>
              </w:rPr>
              <w:t>3</w:t>
            </w:r>
          </w:p>
        </w:tc>
        <w:tc>
          <w:tcPr>
            <w:tcW w:w="655" w:type="dxa"/>
          </w:tcPr>
          <w:p w14:paraId="0308E9C7" w14:textId="77777777" w:rsidR="00E41474" w:rsidRPr="00A00154" w:rsidRDefault="00E41474" w:rsidP="002B3555">
            <w:pPr>
              <w:jc w:val="both"/>
              <w:rPr>
                <w:rFonts w:eastAsia="Calibri"/>
                <w:bCs/>
                <w:lang w:val="en-US" w:eastAsia="en-US"/>
              </w:rPr>
            </w:pPr>
            <w:r w:rsidRPr="00A00154">
              <w:rPr>
                <w:rFonts w:eastAsia="Calibri"/>
                <w:lang w:val="en-US" w:eastAsia="en-US"/>
              </w:rPr>
              <w:t>3</w:t>
            </w:r>
          </w:p>
        </w:tc>
        <w:tc>
          <w:tcPr>
            <w:tcW w:w="655" w:type="dxa"/>
          </w:tcPr>
          <w:p w14:paraId="07FD22FB" w14:textId="77777777" w:rsidR="00E41474" w:rsidRPr="00A00154" w:rsidRDefault="00E41474" w:rsidP="002B3555">
            <w:pPr>
              <w:jc w:val="both"/>
              <w:rPr>
                <w:rFonts w:eastAsia="Calibri"/>
                <w:bCs/>
                <w:lang w:val="en-US" w:eastAsia="en-US"/>
              </w:rPr>
            </w:pPr>
            <w:r w:rsidRPr="00A00154">
              <w:rPr>
                <w:rFonts w:eastAsia="Calibri"/>
                <w:lang w:val="en-US" w:eastAsia="en-US"/>
              </w:rPr>
              <w:t>2</w:t>
            </w:r>
          </w:p>
        </w:tc>
        <w:tc>
          <w:tcPr>
            <w:tcW w:w="655" w:type="dxa"/>
          </w:tcPr>
          <w:p w14:paraId="1533A6B2" w14:textId="77777777" w:rsidR="00E41474" w:rsidRPr="00A00154" w:rsidRDefault="00E41474" w:rsidP="002B3555">
            <w:pPr>
              <w:jc w:val="both"/>
              <w:rPr>
                <w:rFonts w:eastAsia="Calibri"/>
                <w:bCs/>
                <w:lang w:val="en-US" w:eastAsia="en-US"/>
              </w:rPr>
            </w:pPr>
            <w:r w:rsidRPr="00A00154">
              <w:rPr>
                <w:rFonts w:eastAsia="Calibri"/>
                <w:lang w:val="en-US" w:eastAsia="en-US"/>
              </w:rPr>
              <w:t>1</w:t>
            </w:r>
          </w:p>
        </w:tc>
        <w:tc>
          <w:tcPr>
            <w:tcW w:w="655" w:type="dxa"/>
          </w:tcPr>
          <w:p w14:paraId="798EA4E9" w14:textId="77777777" w:rsidR="00E41474" w:rsidRPr="00A00154" w:rsidRDefault="00E41474" w:rsidP="002B3555">
            <w:pPr>
              <w:jc w:val="both"/>
              <w:rPr>
                <w:rFonts w:eastAsia="Calibri"/>
                <w:lang w:val="en-US" w:eastAsia="en-US"/>
              </w:rPr>
            </w:pPr>
            <w:r w:rsidRPr="00A00154">
              <w:rPr>
                <w:rFonts w:eastAsia="Calibri"/>
                <w:lang w:val="en-US" w:eastAsia="en-US"/>
              </w:rPr>
              <w:t>1</w:t>
            </w:r>
          </w:p>
        </w:tc>
        <w:tc>
          <w:tcPr>
            <w:tcW w:w="679" w:type="dxa"/>
          </w:tcPr>
          <w:p w14:paraId="705980AE" w14:textId="77777777" w:rsidR="00E41474" w:rsidRPr="00A00154" w:rsidRDefault="00E41474" w:rsidP="002B3555">
            <w:pPr>
              <w:jc w:val="both"/>
              <w:rPr>
                <w:rFonts w:eastAsia="Calibri"/>
                <w:lang w:val="en-US" w:eastAsia="en-US"/>
              </w:rPr>
            </w:pPr>
            <w:r w:rsidRPr="00A00154">
              <w:rPr>
                <w:rFonts w:eastAsia="Calibri"/>
                <w:lang w:val="en-US" w:eastAsia="en-US"/>
              </w:rPr>
              <w:t>0</w:t>
            </w:r>
          </w:p>
        </w:tc>
      </w:tr>
    </w:tbl>
    <w:p w14:paraId="3E6043A8" w14:textId="77777777" w:rsidR="00700A75" w:rsidRPr="00A00154" w:rsidRDefault="00700A75" w:rsidP="00E41474">
      <w:pPr>
        <w:spacing w:after="160"/>
        <w:jc w:val="both"/>
        <w:rPr>
          <w:rFonts w:eastAsia="Calibri"/>
          <w:lang w:val="en-US" w:eastAsia="en-US"/>
        </w:rPr>
      </w:pPr>
    </w:p>
    <w:tbl>
      <w:tblPr>
        <w:tblpPr w:leftFromText="141" w:rightFromText="141" w:vertAnchor="text" w:horzAnchor="page" w:tblpXSpec="center" w:tblpY="124"/>
        <w:tblW w:w="10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916"/>
        <w:gridCol w:w="616"/>
        <w:gridCol w:w="666"/>
        <w:gridCol w:w="916"/>
        <w:gridCol w:w="916"/>
        <w:gridCol w:w="766"/>
        <w:gridCol w:w="583"/>
        <w:gridCol w:w="483"/>
        <w:gridCol w:w="916"/>
        <w:gridCol w:w="483"/>
        <w:gridCol w:w="483"/>
        <w:gridCol w:w="483"/>
        <w:gridCol w:w="472"/>
      </w:tblGrid>
      <w:tr w:rsidR="00E41474" w:rsidRPr="00A00154" w14:paraId="4D5F5B64" w14:textId="77777777" w:rsidTr="002C604D">
        <w:trPr>
          <w:trHeight w:val="71"/>
        </w:trPr>
        <w:tc>
          <w:tcPr>
            <w:tcW w:w="10922" w:type="dxa"/>
            <w:gridSpan w:val="14"/>
          </w:tcPr>
          <w:p w14:paraId="73D4FF9F" w14:textId="7366C7F1" w:rsidR="00E41474" w:rsidRPr="00A00154" w:rsidRDefault="00A00154" w:rsidP="002B3555">
            <w:pPr>
              <w:jc w:val="both"/>
              <w:rPr>
                <w:rFonts w:eastAsia="Calibri"/>
                <w:b/>
                <w:bCs/>
                <w:lang w:val="en-US" w:eastAsia="en-US"/>
              </w:rPr>
            </w:pPr>
            <w:r w:rsidRPr="00A00154">
              <w:rPr>
                <w:rFonts w:eastAsia="Calibri"/>
                <w:b/>
                <w:lang w:val="en-US" w:eastAsia="en-US"/>
              </w:rPr>
              <w:t xml:space="preserve">Table 2. </w:t>
            </w:r>
            <w:r w:rsidR="00E41474" w:rsidRPr="00A00154">
              <w:rPr>
                <w:rFonts w:eastAsia="Calibri"/>
                <w:b/>
                <w:lang w:val="en-US" w:eastAsia="en-US"/>
              </w:rPr>
              <w:t>Relation of Course Learning Outcomes and Program Outcomes</w:t>
            </w:r>
          </w:p>
        </w:tc>
      </w:tr>
      <w:tr w:rsidR="00E41474" w:rsidRPr="00A00154" w14:paraId="65E22210" w14:textId="77777777" w:rsidTr="002C604D">
        <w:trPr>
          <w:trHeight w:val="454"/>
        </w:trPr>
        <w:tc>
          <w:tcPr>
            <w:tcW w:w="2223" w:type="dxa"/>
          </w:tcPr>
          <w:p w14:paraId="5E41E311" w14:textId="77777777" w:rsidR="00E41474" w:rsidRPr="00A00154" w:rsidRDefault="00E41474" w:rsidP="002B3555">
            <w:pPr>
              <w:jc w:val="both"/>
              <w:rPr>
                <w:rFonts w:eastAsia="Calibri"/>
                <w:b/>
                <w:lang w:val="en-US" w:eastAsia="en-US"/>
              </w:rPr>
            </w:pPr>
            <w:r w:rsidRPr="00A00154">
              <w:rPr>
                <w:rFonts w:eastAsia="Calibri"/>
                <w:lang w:val="en-US" w:eastAsia="en-US"/>
              </w:rPr>
              <w:t>Learning Outcome</w:t>
            </w:r>
          </w:p>
        </w:tc>
        <w:tc>
          <w:tcPr>
            <w:tcW w:w="916" w:type="dxa"/>
          </w:tcPr>
          <w:p w14:paraId="20B0F7EB"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4023A5B3" w14:textId="77777777" w:rsidR="00E41474" w:rsidRPr="00A00154" w:rsidRDefault="00E41474" w:rsidP="002B3555">
            <w:pPr>
              <w:jc w:val="both"/>
              <w:rPr>
                <w:rFonts w:eastAsia="Calibri"/>
                <w:b/>
                <w:bCs/>
                <w:lang w:val="en-US" w:eastAsia="en-US"/>
              </w:rPr>
            </w:pPr>
            <w:r w:rsidRPr="00A00154">
              <w:rPr>
                <w:rFonts w:eastAsia="Calibri"/>
                <w:lang w:val="en-US" w:eastAsia="en-US"/>
              </w:rPr>
              <w:t>1</w:t>
            </w:r>
          </w:p>
        </w:tc>
        <w:tc>
          <w:tcPr>
            <w:tcW w:w="616" w:type="dxa"/>
          </w:tcPr>
          <w:p w14:paraId="329887C3"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209D2579" w14:textId="77777777" w:rsidR="00E41474" w:rsidRPr="00A00154" w:rsidRDefault="00E41474" w:rsidP="002B3555">
            <w:pPr>
              <w:jc w:val="both"/>
              <w:rPr>
                <w:rFonts w:eastAsia="Calibri"/>
                <w:b/>
                <w:bCs/>
                <w:lang w:val="en-US" w:eastAsia="en-US"/>
              </w:rPr>
            </w:pPr>
            <w:r w:rsidRPr="00A00154">
              <w:rPr>
                <w:rFonts w:eastAsia="Calibri"/>
                <w:lang w:val="en-US" w:eastAsia="en-US"/>
              </w:rPr>
              <w:t>2</w:t>
            </w:r>
          </w:p>
        </w:tc>
        <w:tc>
          <w:tcPr>
            <w:tcW w:w="666" w:type="dxa"/>
          </w:tcPr>
          <w:p w14:paraId="47B3606F"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4787551F" w14:textId="77777777" w:rsidR="00E41474" w:rsidRPr="00A00154" w:rsidRDefault="00E41474" w:rsidP="002B3555">
            <w:pPr>
              <w:jc w:val="both"/>
              <w:rPr>
                <w:rFonts w:eastAsia="Calibri"/>
                <w:b/>
                <w:bCs/>
                <w:lang w:val="en-US" w:eastAsia="en-US"/>
              </w:rPr>
            </w:pPr>
            <w:r w:rsidRPr="00A00154">
              <w:rPr>
                <w:rFonts w:eastAsia="Calibri"/>
                <w:lang w:val="en-US" w:eastAsia="en-US"/>
              </w:rPr>
              <w:t>3</w:t>
            </w:r>
          </w:p>
        </w:tc>
        <w:tc>
          <w:tcPr>
            <w:tcW w:w="916" w:type="dxa"/>
          </w:tcPr>
          <w:p w14:paraId="2DD95516"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05A20A22" w14:textId="77777777" w:rsidR="00E41474" w:rsidRPr="00A00154" w:rsidRDefault="00E41474" w:rsidP="002B3555">
            <w:pPr>
              <w:jc w:val="both"/>
              <w:rPr>
                <w:rFonts w:eastAsia="Calibri"/>
                <w:b/>
                <w:bCs/>
                <w:lang w:val="en-US" w:eastAsia="en-US"/>
              </w:rPr>
            </w:pPr>
            <w:r w:rsidRPr="00A00154">
              <w:rPr>
                <w:rFonts w:eastAsia="Calibri"/>
                <w:lang w:val="en-US" w:eastAsia="en-US"/>
              </w:rPr>
              <w:t>4</w:t>
            </w:r>
          </w:p>
        </w:tc>
        <w:tc>
          <w:tcPr>
            <w:tcW w:w="916" w:type="dxa"/>
          </w:tcPr>
          <w:p w14:paraId="346B655D"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171C5E4E" w14:textId="77777777" w:rsidR="00E41474" w:rsidRPr="00A00154" w:rsidRDefault="00E41474" w:rsidP="002B3555">
            <w:pPr>
              <w:jc w:val="both"/>
              <w:rPr>
                <w:rFonts w:eastAsia="Calibri"/>
                <w:b/>
                <w:bCs/>
                <w:lang w:val="en-US" w:eastAsia="en-US"/>
              </w:rPr>
            </w:pPr>
            <w:r w:rsidRPr="00A00154">
              <w:rPr>
                <w:rFonts w:eastAsia="Calibri"/>
                <w:lang w:val="en-US" w:eastAsia="en-US"/>
              </w:rPr>
              <w:t>5</w:t>
            </w:r>
          </w:p>
        </w:tc>
        <w:tc>
          <w:tcPr>
            <w:tcW w:w="766" w:type="dxa"/>
          </w:tcPr>
          <w:p w14:paraId="365A8EAF"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4B2099D4" w14:textId="77777777" w:rsidR="00E41474" w:rsidRPr="00A00154" w:rsidRDefault="00E41474" w:rsidP="002B3555">
            <w:pPr>
              <w:jc w:val="both"/>
              <w:rPr>
                <w:rFonts w:eastAsia="Calibri"/>
                <w:b/>
                <w:bCs/>
                <w:lang w:val="en-US" w:eastAsia="en-US"/>
              </w:rPr>
            </w:pPr>
            <w:r w:rsidRPr="00A00154">
              <w:rPr>
                <w:rFonts w:eastAsia="Calibri"/>
                <w:lang w:val="en-US" w:eastAsia="en-US"/>
              </w:rPr>
              <w:t>6</w:t>
            </w:r>
          </w:p>
        </w:tc>
        <w:tc>
          <w:tcPr>
            <w:tcW w:w="583" w:type="dxa"/>
          </w:tcPr>
          <w:p w14:paraId="3CBA3414"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4E6CC9D8" w14:textId="77777777" w:rsidR="00E41474" w:rsidRPr="00A00154" w:rsidRDefault="00E41474" w:rsidP="002B3555">
            <w:pPr>
              <w:jc w:val="both"/>
              <w:rPr>
                <w:rFonts w:eastAsia="Calibri"/>
                <w:b/>
                <w:bCs/>
                <w:lang w:val="en-US" w:eastAsia="en-US"/>
              </w:rPr>
            </w:pPr>
            <w:r w:rsidRPr="00A00154">
              <w:rPr>
                <w:rFonts w:eastAsia="Calibri"/>
                <w:lang w:val="en-US" w:eastAsia="en-US"/>
              </w:rPr>
              <w:t>7</w:t>
            </w:r>
          </w:p>
        </w:tc>
        <w:tc>
          <w:tcPr>
            <w:tcW w:w="483" w:type="dxa"/>
          </w:tcPr>
          <w:p w14:paraId="3E88307F"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09B9477D" w14:textId="77777777" w:rsidR="00E41474" w:rsidRPr="00A00154" w:rsidRDefault="00E41474" w:rsidP="002B3555">
            <w:pPr>
              <w:jc w:val="both"/>
              <w:rPr>
                <w:rFonts w:eastAsia="Calibri"/>
                <w:b/>
                <w:bCs/>
                <w:lang w:val="en-US" w:eastAsia="en-US"/>
              </w:rPr>
            </w:pPr>
            <w:r w:rsidRPr="00A00154">
              <w:rPr>
                <w:rFonts w:eastAsia="Calibri"/>
                <w:lang w:val="en-US" w:eastAsia="en-US"/>
              </w:rPr>
              <w:t>8</w:t>
            </w:r>
          </w:p>
        </w:tc>
        <w:tc>
          <w:tcPr>
            <w:tcW w:w="916" w:type="dxa"/>
          </w:tcPr>
          <w:p w14:paraId="23F8479A"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06DF9379" w14:textId="77777777" w:rsidR="00E41474" w:rsidRPr="00A00154" w:rsidRDefault="00E41474" w:rsidP="002B3555">
            <w:pPr>
              <w:jc w:val="both"/>
              <w:rPr>
                <w:rFonts w:eastAsia="Calibri"/>
                <w:b/>
                <w:bCs/>
                <w:lang w:val="en-US" w:eastAsia="en-US"/>
              </w:rPr>
            </w:pPr>
            <w:r w:rsidRPr="00A00154">
              <w:rPr>
                <w:rFonts w:eastAsia="Calibri"/>
                <w:lang w:val="en-US" w:eastAsia="en-US"/>
              </w:rPr>
              <w:t>9</w:t>
            </w:r>
          </w:p>
        </w:tc>
        <w:tc>
          <w:tcPr>
            <w:tcW w:w="483" w:type="dxa"/>
          </w:tcPr>
          <w:p w14:paraId="4A294918"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2CE60A24" w14:textId="77777777" w:rsidR="00E41474" w:rsidRPr="00A00154" w:rsidRDefault="00E41474" w:rsidP="002B3555">
            <w:pPr>
              <w:jc w:val="both"/>
              <w:rPr>
                <w:rFonts w:eastAsia="Calibri"/>
                <w:b/>
                <w:bCs/>
                <w:lang w:val="en-US" w:eastAsia="en-US"/>
              </w:rPr>
            </w:pPr>
            <w:r w:rsidRPr="00A00154">
              <w:rPr>
                <w:rFonts w:eastAsia="Calibri"/>
                <w:lang w:val="en-US" w:eastAsia="en-US"/>
              </w:rPr>
              <w:t>10</w:t>
            </w:r>
          </w:p>
        </w:tc>
        <w:tc>
          <w:tcPr>
            <w:tcW w:w="483" w:type="dxa"/>
          </w:tcPr>
          <w:p w14:paraId="101FDA8D"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31101409" w14:textId="77777777" w:rsidR="00E41474" w:rsidRPr="00A00154" w:rsidRDefault="00E41474" w:rsidP="002B3555">
            <w:pPr>
              <w:jc w:val="both"/>
              <w:rPr>
                <w:rFonts w:eastAsia="Calibri"/>
                <w:b/>
                <w:bCs/>
                <w:lang w:val="en-US" w:eastAsia="en-US"/>
              </w:rPr>
            </w:pPr>
            <w:r w:rsidRPr="00A00154">
              <w:rPr>
                <w:rFonts w:eastAsia="Calibri"/>
                <w:lang w:val="en-US" w:eastAsia="en-US"/>
              </w:rPr>
              <w:t xml:space="preserve"> 11</w:t>
            </w:r>
          </w:p>
        </w:tc>
        <w:tc>
          <w:tcPr>
            <w:tcW w:w="483" w:type="dxa"/>
          </w:tcPr>
          <w:p w14:paraId="50DD7BAE"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5BDE96F4" w14:textId="77777777" w:rsidR="00E41474" w:rsidRPr="00A00154" w:rsidRDefault="00E41474" w:rsidP="002B3555">
            <w:pPr>
              <w:jc w:val="both"/>
              <w:rPr>
                <w:rFonts w:eastAsia="Calibri"/>
                <w:b/>
                <w:bCs/>
                <w:lang w:val="en-US" w:eastAsia="en-US"/>
              </w:rPr>
            </w:pPr>
            <w:r w:rsidRPr="00A00154">
              <w:rPr>
                <w:rFonts w:eastAsia="Calibri"/>
                <w:lang w:val="en-US" w:eastAsia="en-US"/>
              </w:rPr>
              <w:t xml:space="preserve"> 12</w:t>
            </w:r>
          </w:p>
        </w:tc>
        <w:tc>
          <w:tcPr>
            <w:tcW w:w="472" w:type="dxa"/>
          </w:tcPr>
          <w:p w14:paraId="0551F931" w14:textId="77777777" w:rsidR="00E41474" w:rsidRPr="00A00154" w:rsidRDefault="00E41474" w:rsidP="002B3555">
            <w:pPr>
              <w:jc w:val="both"/>
              <w:rPr>
                <w:rFonts w:eastAsia="Calibri"/>
                <w:b/>
                <w:bCs/>
                <w:lang w:val="en-US" w:eastAsia="en-US"/>
              </w:rPr>
            </w:pPr>
            <w:r w:rsidRPr="00A00154">
              <w:rPr>
                <w:rFonts w:eastAsia="Calibri"/>
                <w:lang w:val="en-US" w:eastAsia="en-US"/>
              </w:rPr>
              <w:t>PO</w:t>
            </w:r>
          </w:p>
          <w:p w14:paraId="34D18B84" w14:textId="77777777" w:rsidR="00E41474" w:rsidRPr="00A00154" w:rsidRDefault="00E41474" w:rsidP="002B3555">
            <w:pPr>
              <w:jc w:val="both"/>
              <w:rPr>
                <w:rFonts w:eastAsia="Calibri"/>
                <w:b/>
                <w:bCs/>
                <w:lang w:val="en-US" w:eastAsia="en-US"/>
              </w:rPr>
            </w:pPr>
            <w:r w:rsidRPr="00A00154">
              <w:rPr>
                <w:rFonts w:eastAsia="Calibri"/>
                <w:lang w:val="en-US" w:eastAsia="en-US"/>
              </w:rPr>
              <w:t xml:space="preserve"> 13</w:t>
            </w:r>
          </w:p>
        </w:tc>
      </w:tr>
      <w:tr w:rsidR="00E41474" w:rsidRPr="00A00154" w14:paraId="62C00938" w14:textId="77777777" w:rsidTr="002C604D">
        <w:trPr>
          <w:trHeight w:val="417"/>
        </w:trPr>
        <w:tc>
          <w:tcPr>
            <w:tcW w:w="2223" w:type="dxa"/>
          </w:tcPr>
          <w:p w14:paraId="2F41BB39" w14:textId="3519F2D8" w:rsidR="00E41474" w:rsidRPr="00A00154" w:rsidRDefault="00A00154" w:rsidP="002B3555">
            <w:pPr>
              <w:jc w:val="both"/>
              <w:rPr>
                <w:rFonts w:eastAsia="Calibri"/>
                <w:b/>
                <w:bCs/>
                <w:lang w:val="en-US" w:eastAsia="en-US"/>
              </w:rPr>
            </w:pPr>
            <w:r w:rsidRPr="00A00154">
              <w:rPr>
                <w:rFonts w:eastAsia="Calibri"/>
                <w:lang w:val="en-US" w:eastAsia="en-US"/>
              </w:rPr>
              <w:t>HEF 2091 Internal Medicine Nursing</w:t>
            </w:r>
          </w:p>
        </w:tc>
        <w:tc>
          <w:tcPr>
            <w:tcW w:w="916" w:type="dxa"/>
          </w:tcPr>
          <w:p w14:paraId="07B83368" w14:textId="77777777" w:rsidR="00E41474" w:rsidRPr="00A00154" w:rsidRDefault="00E41474" w:rsidP="002B3555">
            <w:pPr>
              <w:jc w:val="both"/>
              <w:rPr>
                <w:rFonts w:eastAsia="Calibri"/>
                <w:b/>
                <w:lang w:val="en-US" w:eastAsia="en-US"/>
              </w:rPr>
            </w:pPr>
            <w:r w:rsidRPr="00A00154">
              <w:rPr>
                <w:rFonts w:eastAsia="Calibri"/>
                <w:lang w:val="en-US" w:eastAsia="en-US"/>
              </w:rPr>
              <w:t>LO1,2,</w:t>
            </w:r>
          </w:p>
          <w:p w14:paraId="4098CB03" w14:textId="77777777" w:rsidR="00E41474" w:rsidRPr="00A00154" w:rsidRDefault="00E41474" w:rsidP="002B3555">
            <w:pPr>
              <w:jc w:val="both"/>
              <w:rPr>
                <w:rFonts w:eastAsia="Calibri"/>
                <w:b/>
                <w:lang w:val="en-US" w:eastAsia="en-US"/>
              </w:rPr>
            </w:pPr>
            <w:r w:rsidRPr="00A00154">
              <w:rPr>
                <w:rFonts w:eastAsia="Calibri"/>
                <w:lang w:val="en-US" w:eastAsia="en-US"/>
              </w:rPr>
              <w:t>3,4,5,6,7</w:t>
            </w:r>
          </w:p>
        </w:tc>
        <w:tc>
          <w:tcPr>
            <w:tcW w:w="616" w:type="dxa"/>
          </w:tcPr>
          <w:p w14:paraId="40B10EB4" w14:textId="77777777" w:rsidR="00E41474" w:rsidRPr="00A00154" w:rsidRDefault="00E41474" w:rsidP="002B3555">
            <w:pPr>
              <w:jc w:val="both"/>
              <w:rPr>
                <w:rFonts w:eastAsia="Calibri"/>
                <w:b/>
                <w:lang w:val="en-US" w:eastAsia="en-US"/>
              </w:rPr>
            </w:pPr>
            <w:r w:rsidRPr="00A00154">
              <w:rPr>
                <w:rFonts w:eastAsia="Calibri"/>
                <w:lang w:val="en-US" w:eastAsia="en-US"/>
              </w:rPr>
              <w:t>LO</w:t>
            </w:r>
          </w:p>
          <w:p w14:paraId="638DD659" w14:textId="77777777" w:rsidR="00E41474" w:rsidRPr="00A00154" w:rsidRDefault="00E41474" w:rsidP="002B3555">
            <w:pPr>
              <w:jc w:val="both"/>
              <w:rPr>
                <w:rFonts w:eastAsia="Calibri"/>
                <w:b/>
                <w:lang w:val="en-US" w:eastAsia="en-US"/>
              </w:rPr>
            </w:pPr>
            <w:r w:rsidRPr="00A00154">
              <w:rPr>
                <w:rFonts w:eastAsia="Calibri"/>
                <w:lang w:val="en-US" w:eastAsia="en-US"/>
              </w:rPr>
              <w:t>1,2,4</w:t>
            </w:r>
          </w:p>
        </w:tc>
        <w:tc>
          <w:tcPr>
            <w:tcW w:w="666" w:type="dxa"/>
          </w:tcPr>
          <w:p w14:paraId="5364EEB2" w14:textId="77777777" w:rsidR="00E41474" w:rsidRPr="00A00154" w:rsidRDefault="00E41474" w:rsidP="002B3555">
            <w:pPr>
              <w:jc w:val="both"/>
              <w:rPr>
                <w:rFonts w:eastAsia="Calibri"/>
                <w:b/>
                <w:lang w:val="en-US" w:eastAsia="en-US"/>
              </w:rPr>
            </w:pPr>
            <w:r w:rsidRPr="00A00154">
              <w:rPr>
                <w:rFonts w:eastAsia="Calibri"/>
                <w:lang w:val="en-US" w:eastAsia="en-US"/>
              </w:rPr>
              <w:t>LO</w:t>
            </w:r>
          </w:p>
          <w:p w14:paraId="6225FEC0" w14:textId="77777777" w:rsidR="00E41474" w:rsidRPr="00A00154" w:rsidRDefault="00E41474" w:rsidP="002B3555">
            <w:pPr>
              <w:jc w:val="both"/>
              <w:rPr>
                <w:rFonts w:eastAsia="Calibri"/>
                <w:b/>
                <w:lang w:val="en-US" w:eastAsia="en-US"/>
              </w:rPr>
            </w:pPr>
            <w:r w:rsidRPr="00A00154">
              <w:rPr>
                <w:rFonts w:eastAsia="Calibri"/>
                <w:lang w:val="en-US" w:eastAsia="en-US"/>
              </w:rPr>
              <w:t>1,3,4</w:t>
            </w:r>
          </w:p>
          <w:p w14:paraId="66AAEEA7" w14:textId="77777777" w:rsidR="00E41474" w:rsidRPr="00A00154" w:rsidRDefault="00E41474" w:rsidP="002B3555">
            <w:pPr>
              <w:jc w:val="both"/>
              <w:rPr>
                <w:rFonts w:eastAsia="Calibri"/>
                <w:b/>
                <w:lang w:val="en-US" w:eastAsia="en-US"/>
              </w:rPr>
            </w:pPr>
            <w:r w:rsidRPr="00A00154">
              <w:rPr>
                <w:rFonts w:eastAsia="Calibri"/>
                <w:lang w:val="en-US" w:eastAsia="en-US"/>
              </w:rPr>
              <w:t>,5,6,8</w:t>
            </w:r>
          </w:p>
        </w:tc>
        <w:tc>
          <w:tcPr>
            <w:tcW w:w="916" w:type="dxa"/>
          </w:tcPr>
          <w:p w14:paraId="469273E1" w14:textId="77777777" w:rsidR="00E41474" w:rsidRPr="00A00154" w:rsidRDefault="00E41474" w:rsidP="002B3555">
            <w:pPr>
              <w:jc w:val="both"/>
              <w:rPr>
                <w:rFonts w:eastAsia="Calibri"/>
                <w:b/>
                <w:lang w:val="en-US" w:eastAsia="en-US"/>
              </w:rPr>
            </w:pPr>
            <w:r w:rsidRPr="00A00154">
              <w:rPr>
                <w:rFonts w:eastAsia="Calibri"/>
                <w:lang w:val="en-US" w:eastAsia="en-US"/>
              </w:rPr>
              <w:t>LO1,2,</w:t>
            </w:r>
          </w:p>
          <w:p w14:paraId="7B745833" w14:textId="77777777" w:rsidR="00E41474" w:rsidRPr="00A00154" w:rsidRDefault="00E41474" w:rsidP="002B3555">
            <w:pPr>
              <w:jc w:val="both"/>
              <w:rPr>
                <w:rFonts w:eastAsia="Calibri"/>
                <w:b/>
                <w:lang w:val="en-US" w:eastAsia="en-US"/>
              </w:rPr>
            </w:pPr>
            <w:r w:rsidRPr="00A00154">
              <w:rPr>
                <w:rFonts w:eastAsia="Calibri"/>
                <w:lang w:val="en-US" w:eastAsia="en-US"/>
              </w:rPr>
              <w:t>3,4,5,6,7</w:t>
            </w:r>
          </w:p>
        </w:tc>
        <w:tc>
          <w:tcPr>
            <w:tcW w:w="916" w:type="dxa"/>
          </w:tcPr>
          <w:p w14:paraId="39689816" w14:textId="77777777" w:rsidR="00E41474" w:rsidRPr="00A00154" w:rsidRDefault="00E41474" w:rsidP="002B3555">
            <w:pPr>
              <w:jc w:val="both"/>
              <w:rPr>
                <w:rFonts w:eastAsia="Calibri"/>
                <w:b/>
                <w:bCs/>
                <w:lang w:val="en-US" w:eastAsia="en-US"/>
              </w:rPr>
            </w:pPr>
            <w:r w:rsidRPr="00A00154">
              <w:rPr>
                <w:rFonts w:eastAsia="Calibri"/>
                <w:lang w:val="en-US" w:eastAsia="en-US"/>
              </w:rPr>
              <w:t>LO1,2,</w:t>
            </w:r>
          </w:p>
          <w:p w14:paraId="7C9F4BB2" w14:textId="77777777" w:rsidR="00E41474" w:rsidRPr="00A00154" w:rsidRDefault="00E41474" w:rsidP="002B3555">
            <w:pPr>
              <w:jc w:val="both"/>
              <w:rPr>
                <w:rFonts w:eastAsia="Calibri"/>
                <w:b/>
                <w:bCs/>
                <w:lang w:val="en-US" w:eastAsia="en-US"/>
              </w:rPr>
            </w:pPr>
            <w:r w:rsidRPr="00A00154">
              <w:rPr>
                <w:rFonts w:eastAsia="Calibri"/>
                <w:lang w:val="en-US" w:eastAsia="en-US"/>
              </w:rPr>
              <w:t>3,4,5,6,7</w:t>
            </w:r>
          </w:p>
        </w:tc>
        <w:tc>
          <w:tcPr>
            <w:tcW w:w="766" w:type="dxa"/>
          </w:tcPr>
          <w:p w14:paraId="0627E55A" w14:textId="77777777" w:rsidR="00E41474" w:rsidRPr="00A00154" w:rsidRDefault="00E41474" w:rsidP="002B3555">
            <w:pPr>
              <w:jc w:val="both"/>
              <w:rPr>
                <w:rFonts w:eastAsia="Calibri"/>
                <w:b/>
                <w:bCs/>
                <w:lang w:val="en-US" w:eastAsia="en-US"/>
              </w:rPr>
            </w:pPr>
            <w:r w:rsidRPr="00A00154">
              <w:rPr>
                <w:rFonts w:eastAsia="Calibri"/>
                <w:lang w:val="en-US" w:eastAsia="en-US"/>
              </w:rPr>
              <w:t>LO</w:t>
            </w:r>
          </w:p>
          <w:p w14:paraId="43966092" w14:textId="77777777" w:rsidR="00E41474" w:rsidRPr="00A00154" w:rsidRDefault="00E41474" w:rsidP="002B3555">
            <w:pPr>
              <w:jc w:val="both"/>
              <w:rPr>
                <w:rFonts w:eastAsia="Calibri"/>
                <w:b/>
                <w:bCs/>
                <w:lang w:val="en-US" w:eastAsia="en-US"/>
              </w:rPr>
            </w:pPr>
            <w:r w:rsidRPr="00A00154">
              <w:rPr>
                <w:rFonts w:eastAsia="Calibri"/>
                <w:lang w:val="en-US" w:eastAsia="en-US"/>
              </w:rPr>
              <w:t>1,2,4,7</w:t>
            </w:r>
          </w:p>
        </w:tc>
        <w:tc>
          <w:tcPr>
            <w:tcW w:w="583" w:type="dxa"/>
          </w:tcPr>
          <w:p w14:paraId="7B03A7B0" w14:textId="77777777" w:rsidR="00E41474" w:rsidRPr="00A00154" w:rsidRDefault="00E41474" w:rsidP="002B3555">
            <w:pPr>
              <w:jc w:val="both"/>
              <w:rPr>
                <w:rFonts w:eastAsia="Calibri"/>
                <w:b/>
                <w:lang w:val="en-US" w:eastAsia="en-US"/>
              </w:rPr>
            </w:pPr>
            <w:r w:rsidRPr="00A00154">
              <w:rPr>
                <w:rFonts w:eastAsia="Calibri"/>
                <w:lang w:val="en-US" w:eastAsia="en-US"/>
              </w:rPr>
              <w:t>LO6</w:t>
            </w:r>
          </w:p>
          <w:p w14:paraId="5645054B" w14:textId="77777777" w:rsidR="00E41474" w:rsidRPr="00A00154" w:rsidRDefault="00E41474" w:rsidP="002B3555">
            <w:pPr>
              <w:jc w:val="both"/>
              <w:rPr>
                <w:rFonts w:eastAsia="Calibri"/>
                <w:b/>
                <w:lang w:val="en-US" w:eastAsia="en-US"/>
              </w:rPr>
            </w:pPr>
          </w:p>
        </w:tc>
        <w:tc>
          <w:tcPr>
            <w:tcW w:w="483" w:type="dxa"/>
          </w:tcPr>
          <w:p w14:paraId="30E8FFEA" w14:textId="77777777" w:rsidR="00E41474" w:rsidRPr="00A00154" w:rsidRDefault="00E41474" w:rsidP="002B3555">
            <w:pPr>
              <w:jc w:val="both"/>
              <w:rPr>
                <w:rFonts w:eastAsia="Calibri"/>
                <w:b/>
                <w:bCs/>
                <w:lang w:val="en-US" w:eastAsia="en-US"/>
              </w:rPr>
            </w:pPr>
            <w:r w:rsidRPr="00A00154">
              <w:rPr>
                <w:rFonts w:eastAsia="Calibri"/>
                <w:lang w:val="en-US" w:eastAsia="en-US"/>
              </w:rPr>
              <w:t>LO</w:t>
            </w:r>
          </w:p>
          <w:p w14:paraId="75AE7C89" w14:textId="77777777" w:rsidR="00E41474" w:rsidRPr="00A00154" w:rsidRDefault="00E41474" w:rsidP="002B3555">
            <w:pPr>
              <w:jc w:val="both"/>
              <w:rPr>
                <w:rFonts w:eastAsia="Calibri"/>
                <w:b/>
                <w:bCs/>
                <w:lang w:val="en-US" w:eastAsia="en-US"/>
              </w:rPr>
            </w:pPr>
            <w:r w:rsidRPr="00A00154">
              <w:rPr>
                <w:rFonts w:eastAsia="Calibri"/>
                <w:lang w:val="en-US" w:eastAsia="en-US"/>
              </w:rPr>
              <w:t>6,8</w:t>
            </w:r>
          </w:p>
        </w:tc>
        <w:tc>
          <w:tcPr>
            <w:tcW w:w="916" w:type="dxa"/>
          </w:tcPr>
          <w:p w14:paraId="41EC8D61" w14:textId="77777777" w:rsidR="00E41474" w:rsidRPr="00A00154" w:rsidRDefault="00E41474" w:rsidP="002B3555">
            <w:pPr>
              <w:jc w:val="both"/>
              <w:rPr>
                <w:rFonts w:eastAsia="Calibri"/>
                <w:b/>
                <w:bCs/>
                <w:lang w:val="en-US" w:eastAsia="en-US"/>
              </w:rPr>
            </w:pPr>
            <w:r w:rsidRPr="00A00154">
              <w:rPr>
                <w:rFonts w:eastAsia="Calibri"/>
                <w:lang w:val="en-US" w:eastAsia="en-US"/>
              </w:rPr>
              <w:t>LO1,2,</w:t>
            </w:r>
          </w:p>
          <w:p w14:paraId="2AF89496" w14:textId="77777777" w:rsidR="00E41474" w:rsidRPr="00A00154" w:rsidRDefault="00E41474" w:rsidP="002B3555">
            <w:pPr>
              <w:jc w:val="both"/>
              <w:rPr>
                <w:rFonts w:eastAsia="Calibri"/>
                <w:b/>
                <w:bCs/>
                <w:lang w:val="en-US" w:eastAsia="en-US"/>
              </w:rPr>
            </w:pPr>
            <w:r w:rsidRPr="00A00154">
              <w:rPr>
                <w:rFonts w:eastAsia="Calibri"/>
                <w:lang w:val="en-US" w:eastAsia="en-US"/>
              </w:rPr>
              <w:t>3,4,5,6,7</w:t>
            </w:r>
          </w:p>
        </w:tc>
        <w:tc>
          <w:tcPr>
            <w:tcW w:w="483" w:type="dxa"/>
          </w:tcPr>
          <w:p w14:paraId="1D6909DF" w14:textId="77777777" w:rsidR="00E41474" w:rsidRPr="00A00154" w:rsidRDefault="00E41474" w:rsidP="002B3555">
            <w:pPr>
              <w:jc w:val="both"/>
              <w:rPr>
                <w:rFonts w:eastAsia="Calibri"/>
                <w:b/>
                <w:bCs/>
                <w:lang w:val="en-US" w:eastAsia="en-US"/>
              </w:rPr>
            </w:pPr>
            <w:r w:rsidRPr="00A00154">
              <w:rPr>
                <w:rFonts w:eastAsia="Calibri"/>
                <w:lang w:val="en-US" w:eastAsia="en-US"/>
              </w:rPr>
              <w:t>LO</w:t>
            </w:r>
          </w:p>
          <w:p w14:paraId="61AC7F82" w14:textId="77777777" w:rsidR="00E41474" w:rsidRPr="00A00154" w:rsidRDefault="00E41474" w:rsidP="002B3555">
            <w:pPr>
              <w:jc w:val="both"/>
              <w:rPr>
                <w:rFonts w:eastAsia="Calibri"/>
                <w:b/>
                <w:bCs/>
                <w:lang w:val="en-US" w:eastAsia="en-US"/>
              </w:rPr>
            </w:pPr>
            <w:r w:rsidRPr="00A00154">
              <w:rPr>
                <w:rFonts w:eastAsia="Calibri"/>
                <w:lang w:val="en-US" w:eastAsia="en-US"/>
              </w:rPr>
              <w:t>6,7</w:t>
            </w:r>
          </w:p>
        </w:tc>
        <w:tc>
          <w:tcPr>
            <w:tcW w:w="483" w:type="dxa"/>
          </w:tcPr>
          <w:p w14:paraId="31A493B7" w14:textId="77777777" w:rsidR="00E41474" w:rsidRPr="00A00154" w:rsidRDefault="00E41474" w:rsidP="002B3555">
            <w:pPr>
              <w:jc w:val="both"/>
              <w:rPr>
                <w:rFonts w:eastAsia="Calibri"/>
                <w:b/>
                <w:bCs/>
                <w:lang w:val="en-US" w:eastAsia="en-US"/>
              </w:rPr>
            </w:pPr>
            <w:r w:rsidRPr="00A00154">
              <w:rPr>
                <w:rFonts w:eastAsia="Calibri"/>
                <w:lang w:val="en-US" w:eastAsia="en-US"/>
              </w:rPr>
              <w:t>LO</w:t>
            </w:r>
          </w:p>
          <w:p w14:paraId="11C3A621" w14:textId="77777777" w:rsidR="00E41474" w:rsidRPr="00A00154" w:rsidRDefault="00E41474" w:rsidP="002B3555">
            <w:pPr>
              <w:jc w:val="both"/>
              <w:rPr>
                <w:rFonts w:eastAsia="Calibri"/>
                <w:b/>
                <w:bCs/>
                <w:lang w:val="en-US" w:eastAsia="en-US"/>
              </w:rPr>
            </w:pPr>
            <w:r w:rsidRPr="00A00154">
              <w:rPr>
                <w:rFonts w:eastAsia="Calibri"/>
                <w:lang w:val="en-US" w:eastAsia="en-US"/>
              </w:rPr>
              <w:t>8</w:t>
            </w:r>
          </w:p>
        </w:tc>
        <w:tc>
          <w:tcPr>
            <w:tcW w:w="483" w:type="dxa"/>
          </w:tcPr>
          <w:p w14:paraId="19C900E1" w14:textId="77777777" w:rsidR="00E41474" w:rsidRPr="00A00154" w:rsidRDefault="00E41474" w:rsidP="002B3555">
            <w:pPr>
              <w:jc w:val="both"/>
              <w:rPr>
                <w:rFonts w:eastAsia="Calibri"/>
                <w:b/>
                <w:lang w:val="en-US" w:eastAsia="en-US"/>
              </w:rPr>
            </w:pPr>
            <w:r w:rsidRPr="00A00154">
              <w:rPr>
                <w:rFonts w:eastAsia="Calibri"/>
                <w:lang w:val="en-US" w:eastAsia="en-US"/>
              </w:rPr>
              <w:t>LO</w:t>
            </w:r>
          </w:p>
          <w:p w14:paraId="4F3376C1" w14:textId="77777777" w:rsidR="00E41474" w:rsidRPr="00A00154" w:rsidRDefault="00E41474" w:rsidP="002B3555">
            <w:pPr>
              <w:jc w:val="both"/>
              <w:rPr>
                <w:rFonts w:eastAsia="Calibri"/>
                <w:b/>
                <w:lang w:val="en-US" w:eastAsia="en-US"/>
              </w:rPr>
            </w:pPr>
            <w:r w:rsidRPr="00A00154">
              <w:rPr>
                <w:rFonts w:eastAsia="Calibri"/>
                <w:lang w:val="en-US" w:eastAsia="en-US"/>
              </w:rPr>
              <w:t>8</w:t>
            </w:r>
          </w:p>
        </w:tc>
        <w:tc>
          <w:tcPr>
            <w:tcW w:w="472" w:type="dxa"/>
          </w:tcPr>
          <w:p w14:paraId="045F9ABD" w14:textId="77777777" w:rsidR="00E41474" w:rsidRPr="00A00154" w:rsidRDefault="00E41474" w:rsidP="002B3555">
            <w:pPr>
              <w:jc w:val="both"/>
              <w:rPr>
                <w:rFonts w:eastAsia="Calibri"/>
                <w:b/>
                <w:lang w:val="en-US" w:eastAsia="en-US"/>
              </w:rPr>
            </w:pPr>
            <w:r w:rsidRPr="00A00154">
              <w:rPr>
                <w:rFonts w:eastAsia="Calibri"/>
                <w:lang w:val="en-US" w:eastAsia="en-US"/>
              </w:rPr>
              <w:t>-</w:t>
            </w:r>
          </w:p>
        </w:tc>
      </w:tr>
    </w:tbl>
    <w:p w14:paraId="2D73C2C7" w14:textId="4D041A98" w:rsidR="00A00154" w:rsidRDefault="00A00154" w:rsidP="00E41474">
      <w:pPr>
        <w:jc w:val="both"/>
        <w:rPr>
          <w:lang w:val="en-US"/>
        </w:rPr>
      </w:pPr>
    </w:p>
    <w:p w14:paraId="317D0BF1" w14:textId="77777777" w:rsidR="00A00154" w:rsidRPr="00A00154" w:rsidRDefault="00A00154" w:rsidP="00E41474">
      <w:pPr>
        <w:jc w:val="both"/>
        <w:rPr>
          <w:lang w:val="en-US"/>
        </w:rPr>
      </w:pPr>
    </w:p>
    <w:tbl>
      <w:tblPr>
        <w:tblW w:w="5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1376"/>
        <w:gridCol w:w="886"/>
        <w:gridCol w:w="1016"/>
        <w:gridCol w:w="1486"/>
        <w:gridCol w:w="1006"/>
        <w:gridCol w:w="1226"/>
        <w:gridCol w:w="1026"/>
        <w:gridCol w:w="1066"/>
        <w:gridCol w:w="1446"/>
      </w:tblGrid>
      <w:tr w:rsidR="00A00154" w:rsidRPr="00A00154" w14:paraId="03180493" w14:textId="77777777" w:rsidTr="002C604D">
        <w:trPr>
          <w:trHeight w:val="170"/>
          <w:jc w:val="center"/>
        </w:trPr>
        <w:tc>
          <w:tcPr>
            <w:tcW w:w="5000" w:type="pct"/>
            <w:gridSpan w:val="10"/>
            <w:tcBorders>
              <w:top w:val="single" w:sz="4" w:space="0" w:color="auto"/>
              <w:left w:val="single" w:sz="4" w:space="0" w:color="auto"/>
              <w:bottom w:val="single" w:sz="4" w:space="0" w:color="auto"/>
              <w:right w:val="single" w:sz="4" w:space="0" w:color="auto"/>
            </w:tcBorders>
          </w:tcPr>
          <w:p w14:paraId="253526A3" w14:textId="2F52F042" w:rsidR="00A00154" w:rsidRPr="00A00154" w:rsidRDefault="00A00154" w:rsidP="00A00154">
            <w:pPr>
              <w:rPr>
                <w:rFonts w:eastAsia="Calibri"/>
                <w:b/>
                <w:sz w:val="18"/>
                <w:szCs w:val="18"/>
                <w:lang w:eastAsia="en-US"/>
              </w:rPr>
            </w:pPr>
            <w:r w:rsidRPr="00A00154">
              <w:rPr>
                <w:b/>
                <w:sz w:val="18"/>
                <w:szCs w:val="18"/>
                <w:lang w:eastAsia="en-US"/>
              </w:rPr>
              <w:t>Table 3. HEF 2091 Internal Medıcıne Course</w:t>
            </w:r>
            <w:r w:rsidRPr="00A00154">
              <w:rPr>
                <w:b/>
                <w:sz w:val="18"/>
                <w:szCs w:val="18"/>
                <w:shd w:val="clear" w:color="auto" w:fill="F5F5F5"/>
                <w:lang w:eastAsia="en-US"/>
              </w:rPr>
              <w:t xml:space="preserve"> </w:t>
            </w:r>
            <w:r w:rsidRPr="00A00154">
              <w:rPr>
                <w:b/>
                <w:sz w:val="18"/>
                <w:szCs w:val="18"/>
                <w:lang w:eastAsia="en-US"/>
              </w:rPr>
              <w:t>Contents And Learnıng Outcomes Matrıx</w:t>
            </w:r>
          </w:p>
        </w:tc>
      </w:tr>
      <w:tr w:rsidR="00A00154" w:rsidRPr="00A00154" w14:paraId="4E3137FB" w14:textId="77777777" w:rsidTr="002C604D">
        <w:trPr>
          <w:trHeight w:val="177"/>
          <w:jc w:val="center"/>
        </w:trPr>
        <w:tc>
          <w:tcPr>
            <w:tcW w:w="305" w:type="pct"/>
            <w:vMerge w:val="restart"/>
            <w:tcBorders>
              <w:top w:val="single" w:sz="4" w:space="0" w:color="auto"/>
              <w:left w:val="single" w:sz="4" w:space="0" w:color="auto"/>
              <w:bottom w:val="single" w:sz="4" w:space="0" w:color="auto"/>
              <w:right w:val="single" w:sz="4" w:space="0" w:color="auto"/>
            </w:tcBorders>
          </w:tcPr>
          <w:p w14:paraId="4B742836" w14:textId="651F40FA" w:rsidR="00E41474" w:rsidRPr="00A00154" w:rsidRDefault="00A00154" w:rsidP="002B3555">
            <w:pPr>
              <w:jc w:val="center"/>
              <w:rPr>
                <w:b/>
                <w:sz w:val="18"/>
                <w:szCs w:val="18"/>
                <w:lang w:eastAsia="en-US"/>
              </w:rPr>
            </w:pPr>
            <w:r w:rsidRPr="00A00154">
              <w:rPr>
                <w:b/>
                <w:sz w:val="18"/>
                <w:szCs w:val="18"/>
                <w:lang w:eastAsia="en-US"/>
              </w:rPr>
              <w:t>Week</w:t>
            </w:r>
          </w:p>
        </w:tc>
        <w:tc>
          <w:tcPr>
            <w:tcW w:w="639" w:type="pct"/>
            <w:vMerge w:val="restart"/>
            <w:tcBorders>
              <w:top w:val="single" w:sz="4" w:space="0" w:color="auto"/>
              <w:left w:val="single" w:sz="4" w:space="0" w:color="auto"/>
              <w:bottom w:val="single" w:sz="4" w:space="0" w:color="auto"/>
              <w:right w:val="single" w:sz="4" w:space="0" w:color="auto"/>
            </w:tcBorders>
          </w:tcPr>
          <w:p w14:paraId="42376AEC" w14:textId="29A38BCA" w:rsidR="00E41474" w:rsidRPr="00A00154" w:rsidRDefault="00A00154" w:rsidP="002B3555">
            <w:pPr>
              <w:rPr>
                <w:b/>
                <w:sz w:val="18"/>
                <w:szCs w:val="18"/>
                <w:lang w:eastAsia="en-US"/>
              </w:rPr>
            </w:pPr>
            <w:r w:rsidRPr="00A00154">
              <w:rPr>
                <w:rFonts w:eastAsia="Arial"/>
                <w:b/>
                <w:sz w:val="18"/>
                <w:szCs w:val="18"/>
                <w:lang w:eastAsia="en-US"/>
              </w:rPr>
              <w:t>Weekly Course Contents</w:t>
            </w:r>
          </w:p>
        </w:tc>
        <w:tc>
          <w:tcPr>
            <w:tcW w:w="3581" w:type="pct"/>
            <w:gridSpan w:val="7"/>
            <w:tcBorders>
              <w:top w:val="single" w:sz="4" w:space="0" w:color="auto"/>
              <w:left w:val="single" w:sz="4" w:space="0" w:color="auto"/>
              <w:bottom w:val="single" w:sz="4" w:space="0" w:color="auto"/>
              <w:right w:val="single" w:sz="4" w:space="0" w:color="auto"/>
            </w:tcBorders>
            <w:hideMark/>
          </w:tcPr>
          <w:p w14:paraId="630DBF44" w14:textId="1B633BDE" w:rsidR="00E41474" w:rsidRPr="00A00154" w:rsidRDefault="00A00154" w:rsidP="00A00154">
            <w:pPr>
              <w:jc w:val="center"/>
              <w:rPr>
                <w:b/>
                <w:sz w:val="18"/>
                <w:szCs w:val="18"/>
                <w:lang w:eastAsia="en-US"/>
              </w:rPr>
            </w:pPr>
            <w:r w:rsidRPr="00A00154">
              <w:rPr>
                <w:b/>
                <w:sz w:val="18"/>
                <w:szCs w:val="18"/>
                <w:lang w:eastAsia="en-US"/>
              </w:rPr>
              <w:t>Learning Outcomes of the Course</w:t>
            </w:r>
          </w:p>
        </w:tc>
        <w:tc>
          <w:tcPr>
            <w:tcW w:w="475" w:type="pct"/>
            <w:tcBorders>
              <w:top w:val="single" w:sz="4" w:space="0" w:color="auto"/>
              <w:left w:val="single" w:sz="4" w:space="0" w:color="auto"/>
              <w:bottom w:val="single" w:sz="4" w:space="0" w:color="auto"/>
              <w:right w:val="single" w:sz="4" w:space="0" w:color="auto"/>
            </w:tcBorders>
          </w:tcPr>
          <w:p w14:paraId="216F843F" w14:textId="77777777" w:rsidR="00E41474" w:rsidRPr="00A00154" w:rsidRDefault="00E41474" w:rsidP="002B3555">
            <w:pPr>
              <w:jc w:val="center"/>
              <w:rPr>
                <w:rFonts w:eastAsia="Calibri"/>
                <w:b/>
                <w:sz w:val="18"/>
                <w:szCs w:val="18"/>
                <w:lang w:eastAsia="en-US"/>
              </w:rPr>
            </w:pPr>
          </w:p>
        </w:tc>
      </w:tr>
      <w:tr w:rsidR="002C604D" w:rsidRPr="00A00154" w14:paraId="21617B72" w14:textId="77777777" w:rsidTr="002C604D">
        <w:trPr>
          <w:trHeight w:val="2253"/>
          <w:jc w:val="center"/>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513D82E1" w14:textId="77777777" w:rsidR="00E41474" w:rsidRPr="00A00154" w:rsidRDefault="00E41474" w:rsidP="002B3555">
            <w:pPr>
              <w:rPr>
                <w:b/>
                <w:sz w:val="18"/>
                <w:szCs w:val="18"/>
                <w:lang w:eastAsia="en-US"/>
              </w:rPr>
            </w:pPr>
          </w:p>
        </w:tc>
        <w:tc>
          <w:tcPr>
            <w:tcW w:w="639" w:type="pct"/>
            <w:vMerge/>
            <w:tcBorders>
              <w:top w:val="single" w:sz="4" w:space="0" w:color="auto"/>
              <w:left w:val="single" w:sz="4" w:space="0" w:color="auto"/>
              <w:bottom w:val="single" w:sz="4" w:space="0" w:color="auto"/>
              <w:right w:val="single" w:sz="4" w:space="0" w:color="auto"/>
            </w:tcBorders>
            <w:vAlign w:val="center"/>
            <w:hideMark/>
          </w:tcPr>
          <w:p w14:paraId="3FD2E4C1" w14:textId="77777777" w:rsidR="00E41474" w:rsidRPr="00A00154" w:rsidRDefault="00E41474" w:rsidP="002B3555">
            <w:pPr>
              <w:rPr>
                <w:b/>
                <w:sz w:val="18"/>
                <w:szCs w:val="18"/>
                <w:lang w:eastAsia="en-US"/>
              </w:rPr>
            </w:pPr>
          </w:p>
        </w:tc>
        <w:tc>
          <w:tcPr>
            <w:tcW w:w="411" w:type="pct"/>
            <w:tcBorders>
              <w:top w:val="single" w:sz="4" w:space="0" w:color="auto"/>
              <w:left w:val="single" w:sz="4" w:space="0" w:color="auto"/>
              <w:bottom w:val="single" w:sz="4" w:space="0" w:color="auto"/>
              <w:right w:val="single" w:sz="4" w:space="0" w:color="auto"/>
            </w:tcBorders>
            <w:hideMark/>
          </w:tcPr>
          <w:p w14:paraId="189E92FD" w14:textId="2D6478A1" w:rsidR="00E41474" w:rsidRPr="00A00154" w:rsidRDefault="00A00154" w:rsidP="002B3555">
            <w:pPr>
              <w:jc w:val="center"/>
              <w:rPr>
                <w:sz w:val="18"/>
                <w:szCs w:val="18"/>
                <w:lang w:eastAsia="en-US"/>
              </w:rPr>
            </w:pPr>
            <w:r w:rsidRPr="00A00154">
              <w:rPr>
                <w:sz w:val="18"/>
                <w:szCs w:val="18"/>
                <w:lang w:eastAsia="en-US"/>
              </w:rPr>
              <w:t xml:space="preserve">LO </w:t>
            </w:r>
            <w:r w:rsidR="00E41474" w:rsidRPr="00A00154">
              <w:rPr>
                <w:sz w:val="18"/>
                <w:szCs w:val="18"/>
                <w:lang w:eastAsia="en-US"/>
              </w:rPr>
              <w:t>1. Knowing system diseases and nursing care</w:t>
            </w:r>
          </w:p>
        </w:tc>
        <w:tc>
          <w:tcPr>
            <w:tcW w:w="472" w:type="pct"/>
            <w:tcBorders>
              <w:top w:val="single" w:sz="4" w:space="0" w:color="auto"/>
              <w:left w:val="single" w:sz="4" w:space="0" w:color="auto"/>
              <w:bottom w:val="single" w:sz="4" w:space="0" w:color="auto"/>
              <w:right w:val="single" w:sz="4" w:space="0" w:color="auto"/>
            </w:tcBorders>
          </w:tcPr>
          <w:p w14:paraId="1679A358" w14:textId="46183169" w:rsidR="00E41474" w:rsidRPr="00A00154" w:rsidRDefault="00A00154" w:rsidP="002B3555">
            <w:pPr>
              <w:pStyle w:val="ListeParagraf"/>
              <w:ind w:left="0"/>
              <w:jc w:val="both"/>
              <w:rPr>
                <w:bCs/>
                <w:sz w:val="18"/>
                <w:szCs w:val="18"/>
                <w:lang w:eastAsia="en-US"/>
              </w:rPr>
            </w:pPr>
            <w:r w:rsidRPr="00A00154">
              <w:rPr>
                <w:sz w:val="18"/>
                <w:szCs w:val="18"/>
                <w:lang w:eastAsia="en-US"/>
              </w:rPr>
              <w:t xml:space="preserve">LO </w:t>
            </w:r>
            <w:r w:rsidR="00E41474" w:rsidRPr="00A00154">
              <w:rPr>
                <w:sz w:val="18"/>
                <w:szCs w:val="18"/>
                <w:lang w:eastAsia="en-US"/>
              </w:rPr>
              <w:t>2. Ability to use the nursing process in the care of individuals with acute and chronic internal disease</w:t>
            </w:r>
            <w:r w:rsidR="00E41474" w:rsidRPr="00A00154">
              <w:rPr>
                <w:sz w:val="18"/>
                <w:szCs w:val="18"/>
                <w:shd w:val="clear" w:color="auto" w:fill="F5F5F5"/>
                <w:lang w:eastAsia="en-US"/>
              </w:rPr>
              <w:t>s</w:t>
            </w:r>
          </w:p>
          <w:p w14:paraId="537C199F" w14:textId="77777777" w:rsidR="00E41474" w:rsidRPr="00A00154" w:rsidRDefault="00E41474" w:rsidP="002B3555">
            <w:pPr>
              <w:jc w:val="center"/>
              <w:rPr>
                <w:sz w:val="18"/>
                <w:szCs w:val="18"/>
                <w:lang w:eastAsia="en-US"/>
              </w:rPr>
            </w:pPr>
          </w:p>
        </w:tc>
        <w:tc>
          <w:tcPr>
            <w:tcW w:w="690" w:type="pct"/>
            <w:tcBorders>
              <w:top w:val="single" w:sz="4" w:space="0" w:color="auto"/>
              <w:left w:val="single" w:sz="4" w:space="0" w:color="auto"/>
              <w:bottom w:val="single" w:sz="4" w:space="0" w:color="auto"/>
              <w:right w:val="single" w:sz="4" w:space="0" w:color="auto"/>
            </w:tcBorders>
          </w:tcPr>
          <w:p w14:paraId="5AEFBA82" w14:textId="7F3C3715" w:rsidR="00E41474" w:rsidRPr="00A00154" w:rsidRDefault="00A00154" w:rsidP="002B3555">
            <w:pPr>
              <w:jc w:val="center"/>
              <w:rPr>
                <w:bCs/>
                <w:sz w:val="18"/>
                <w:szCs w:val="18"/>
                <w:lang w:eastAsia="en-US"/>
              </w:rPr>
            </w:pPr>
            <w:r w:rsidRPr="00A00154">
              <w:rPr>
                <w:sz w:val="18"/>
                <w:szCs w:val="18"/>
                <w:lang w:eastAsia="en-US"/>
              </w:rPr>
              <w:t xml:space="preserve">LO </w:t>
            </w:r>
            <w:r w:rsidR="00E41474" w:rsidRPr="00A00154">
              <w:rPr>
                <w:sz w:val="18"/>
                <w:szCs w:val="18"/>
                <w:lang w:eastAsia="en-US"/>
              </w:rPr>
              <w:t xml:space="preserve">3. </w:t>
            </w:r>
            <w:r w:rsidR="00E41474" w:rsidRPr="00A00154">
              <w:rPr>
                <w:sz w:val="18"/>
                <w:szCs w:val="18"/>
                <w:shd w:val="clear" w:color="auto" w:fill="F5F5F5"/>
                <w:lang w:eastAsia="en-US"/>
              </w:rPr>
              <w:t>Ability to take a holistic approach to the healthy individual/patient</w:t>
            </w:r>
          </w:p>
          <w:p w14:paraId="39D2ED96" w14:textId="77777777" w:rsidR="00E41474" w:rsidRPr="00A00154" w:rsidRDefault="00E41474" w:rsidP="002B3555">
            <w:pPr>
              <w:rPr>
                <w:bCs/>
                <w:sz w:val="18"/>
                <w:szCs w:val="18"/>
                <w:lang w:eastAsia="en-US"/>
              </w:rPr>
            </w:pPr>
          </w:p>
          <w:p w14:paraId="6BF15D98" w14:textId="77777777" w:rsidR="00E41474" w:rsidRPr="00A00154" w:rsidRDefault="00E41474" w:rsidP="002B3555">
            <w:pPr>
              <w:rPr>
                <w:sz w:val="18"/>
                <w:szCs w:val="18"/>
                <w:lang w:eastAsia="en-US"/>
              </w:rPr>
            </w:pPr>
          </w:p>
          <w:p w14:paraId="25A082B6" w14:textId="77777777" w:rsidR="00E41474" w:rsidRPr="00A00154" w:rsidRDefault="00E41474" w:rsidP="002B3555">
            <w:pPr>
              <w:rPr>
                <w:sz w:val="18"/>
                <w:szCs w:val="18"/>
                <w:lang w:eastAsia="en-US"/>
              </w:rPr>
            </w:pPr>
          </w:p>
          <w:p w14:paraId="19C34893" w14:textId="77777777" w:rsidR="00E41474" w:rsidRPr="00A00154" w:rsidRDefault="00E41474" w:rsidP="002B3555">
            <w:pPr>
              <w:rPr>
                <w:sz w:val="18"/>
                <w:szCs w:val="18"/>
                <w:lang w:eastAsia="en-US"/>
              </w:rPr>
            </w:pPr>
          </w:p>
        </w:tc>
        <w:tc>
          <w:tcPr>
            <w:tcW w:w="467" w:type="pct"/>
            <w:tcBorders>
              <w:top w:val="single" w:sz="4" w:space="0" w:color="auto"/>
              <w:left w:val="single" w:sz="4" w:space="0" w:color="auto"/>
              <w:bottom w:val="single" w:sz="4" w:space="0" w:color="auto"/>
              <w:right w:val="single" w:sz="4" w:space="0" w:color="auto"/>
            </w:tcBorders>
          </w:tcPr>
          <w:p w14:paraId="409B189B" w14:textId="568A2784" w:rsidR="00E41474" w:rsidRPr="00A00154" w:rsidRDefault="00A00154" w:rsidP="00C3486E">
            <w:pPr>
              <w:jc w:val="both"/>
              <w:rPr>
                <w:rFonts w:eastAsia="Calibri"/>
                <w:sz w:val="18"/>
                <w:szCs w:val="18"/>
                <w:lang w:eastAsia="en-US"/>
              </w:rPr>
            </w:pPr>
            <w:r w:rsidRPr="00A00154">
              <w:rPr>
                <w:sz w:val="18"/>
                <w:szCs w:val="18"/>
                <w:lang w:eastAsia="en-US"/>
              </w:rPr>
              <w:t xml:space="preserve">LO </w:t>
            </w:r>
            <w:r w:rsidR="00E41474" w:rsidRPr="00A00154">
              <w:rPr>
                <w:sz w:val="18"/>
                <w:szCs w:val="18"/>
                <w:lang w:eastAsia="en-US"/>
              </w:rPr>
              <w:t xml:space="preserve">4. </w:t>
            </w:r>
            <w:r w:rsidR="00E41474" w:rsidRPr="00A00154">
              <w:rPr>
                <w:sz w:val="18"/>
                <w:szCs w:val="18"/>
                <w:shd w:val="clear" w:color="auto" w:fill="F5F5F5"/>
                <w:lang w:eastAsia="en-US"/>
              </w:rPr>
              <w:t>Ability to discuss the knowledge and skills acquired in the field of internal medicine nursing with a critical approach</w:t>
            </w:r>
          </w:p>
        </w:tc>
        <w:tc>
          <w:tcPr>
            <w:tcW w:w="569" w:type="pct"/>
            <w:tcBorders>
              <w:top w:val="single" w:sz="4" w:space="0" w:color="auto"/>
              <w:left w:val="single" w:sz="4" w:space="0" w:color="auto"/>
              <w:bottom w:val="single" w:sz="4" w:space="0" w:color="auto"/>
              <w:right w:val="single" w:sz="4" w:space="0" w:color="auto"/>
            </w:tcBorders>
          </w:tcPr>
          <w:p w14:paraId="190BB66C" w14:textId="19310F9F" w:rsidR="00E41474" w:rsidRPr="00A00154" w:rsidRDefault="00A00154" w:rsidP="002B3555">
            <w:pPr>
              <w:pStyle w:val="ListeParagraf"/>
              <w:ind w:left="0"/>
              <w:jc w:val="both"/>
              <w:rPr>
                <w:bCs/>
                <w:sz w:val="18"/>
                <w:szCs w:val="18"/>
                <w:lang w:eastAsia="en-US"/>
              </w:rPr>
            </w:pPr>
            <w:r w:rsidRPr="00A00154">
              <w:rPr>
                <w:sz w:val="18"/>
                <w:szCs w:val="18"/>
                <w:lang w:eastAsia="en-US"/>
              </w:rPr>
              <w:t xml:space="preserve">LO </w:t>
            </w:r>
            <w:r w:rsidR="00E41474" w:rsidRPr="00A00154">
              <w:rPr>
                <w:sz w:val="18"/>
                <w:szCs w:val="18"/>
                <w:lang w:eastAsia="en-US"/>
              </w:rPr>
              <w:t>5. Ability to provide health education according to the needs of the patient/family at the primary, secondary and tertiary prevention levels regarding diseases</w:t>
            </w:r>
          </w:p>
        </w:tc>
        <w:tc>
          <w:tcPr>
            <w:tcW w:w="476" w:type="pct"/>
            <w:tcBorders>
              <w:top w:val="single" w:sz="4" w:space="0" w:color="auto"/>
              <w:left w:val="single" w:sz="4" w:space="0" w:color="auto"/>
              <w:bottom w:val="single" w:sz="4" w:space="0" w:color="auto"/>
              <w:right w:val="single" w:sz="4" w:space="0" w:color="auto"/>
            </w:tcBorders>
          </w:tcPr>
          <w:p w14:paraId="716204FA" w14:textId="1CC3D471" w:rsidR="00E41474" w:rsidRPr="00A00154" w:rsidRDefault="00A00154" w:rsidP="002B3555">
            <w:pPr>
              <w:pStyle w:val="ListeParagraf"/>
              <w:ind w:left="0"/>
              <w:jc w:val="both"/>
              <w:rPr>
                <w:rFonts w:eastAsia="Calibri"/>
                <w:bCs/>
                <w:sz w:val="18"/>
                <w:szCs w:val="18"/>
                <w:lang w:eastAsia="en-US"/>
              </w:rPr>
            </w:pPr>
            <w:r w:rsidRPr="00A00154">
              <w:rPr>
                <w:sz w:val="18"/>
                <w:szCs w:val="18"/>
                <w:lang w:eastAsia="en-US"/>
              </w:rPr>
              <w:t xml:space="preserve">LO </w:t>
            </w:r>
            <w:r w:rsidR="00E41474" w:rsidRPr="00A00154">
              <w:rPr>
                <w:sz w:val="18"/>
                <w:szCs w:val="18"/>
                <w:lang w:eastAsia="en-US"/>
              </w:rPr>
              <w:t xml:space="preserve">6. </w:t>
            </w:r>
            <w:r w:rsidR="00E41474" w:rsidRPr="00A00154">
              <w:rPr>
                <w:sz w:val="18"/>
                <w:szCs w:val="18"/>
                <w:shd w:val="clear" w:color="auto" w:fill="F5F5F5"/>
                <w:lang w:eastAsia="en-US"/>
              </w:rPr>
              <w:t>Knowing patient rights and ethical approaches in internal clinics</w:t>
            </w:r>
          </w:p>
          <w:p w14:paraId="5865F06B" w14:textId="77777777" w:rsidR="00E41474" w:rsidRPr="00A00154" w:rsidRDefault="00E41474" w:rsidP="002B3555">
            <w:pPr>
              <w:jc w:val="both"/>
              <w:rPr>
                <w:sz w:val="18"/>
                <w:szCs w:val="18"/>
                <w:lang w:eastAsia="en-US"/>
              </w:rPr>
            </w:pPr>
          </w:p>
          <w:p w14:paraId="59C50D9D" w14:textId="77777777" w:rsidR="00E41474" w:rsidRPr="00A00154" w:rsidRDefault="00E41474" w:rsidP="002B3555">
            <w:pPr>
              <w:jc w:val="center"/>
              <w:rPr>
                <w:sz w:val="18"/>
                <w:szCs w:val="18"/>
                <w:lang w:eastAsia="en-US"/>
              </w:rPr>
            </w:pPr>
          </w:p>
        </w:tc>
        <w:tc>
          <w:tcPr>
            <w:tcW w:w="495" w:type="pct"/>
            <w:tcBorders>
              <w:top w:val="single" w:sz="4" w:space="0" w:color="auto"/>
              <w:left w:val="single" w:sz="4" w:space="0" w:color="auto"/>
              <w:bottom w:val="single" w:sz="4" w:space="0" w:color="auto"/>
              <w:right w:val="single" w:sz="4" w:space="0" w:color="auto"/>
            </w:tcBorders>
            <w:hideMark/>
          </w:tcPr>
          <w:p w14:paraId="77A82A95" w14:textId="16907A30" w:rsidR="00E41474" w:rsidRPr="00A00154" w:rsidRDefault="00A00154" w:rsidP="002B3555">
            <w:pPr>
              <w:jc w:val="center"/>
              <w:rPr>
                <w:bCs/>
                <w:sz w:val="18"/>
                <w:szCs w:val="18"/>
                <w:lang w:eastAsia="en-US"/>
              </w:rPr>
            </w:pPr>
            <w:r w:rsidRPr="00A00154">
              <w:rPr>
                <w:sz w:val="18"/>
                <w:szCs w:val="18"/>
                <w:lang w:eastAsia="en-US"/>
              </w:rPr>
              <w:t xml:space="preserve">LO </w:t>
            </w:r>
            <w:r w:rsidR="00E41474" w:rsidRPr="00A00154">
              <w:rPr>
                <w:sz w:val="18"/>
                <w:szCs w:val="18"/>
                <w:lang w:eastAsia="en-US"/>
              </w:rPr>
              <w:t>7. Ability to follow current information on internal medicine</w:t>
            </w:r>
          </w:p>
        </w:tc>
        <w:tc>
          <w:tcPr>
            <w:tcW w:w="475" w:type="pct"/>
            <w:tcBorders>
              <w:top w:val="single" w:sz="4" w:space="0" w:color="auto"/>
              <w:left w:val="single" w:sz="4" w:space="0" w:color="auto"/>
              <w:bottom w:val="single" w:sz="4" w:space="0" w:color="auto"/>
              <w:right w:val="single" w:sz="4" w:space="0" w:color="auto"/>
            </w:tcBorders>
            <w:hideMark/>
          </w:tcPr>
          <w:p w14:paraId="09767B36" w14:textId="3E0DDB1F" w:rsidR="00E41474" w:rsidRPr="00A00154" w:rsidRDefault="00A00154" w:rsidP="002B3555">
            <w:pPr>
              <w:jc w:val="center"/>
              <w:rPr>
                <w:bCs/>
                <w:sz w:val="18"/>
                <w:szCs w:val="18"/>
                <w:lang w:eastAsia="en-US"/>
              </w:rPr>
            </w:pPr>
            <w:r w:rsidRPr="00A00154">
              <w:rPr>
                <w:sz w:val="18"/>
                <w:szCs w:val="18"/>
                <w:lang w:eastAsia="en-US"/>
              </w:rPr>
              <w:t xml:space="preserve">LO </w:t>
            </w:r>
            <w:r w:rsidR="00E41474" w:rsidRPr="00A00154">
              <w:rPr>
                <w:sz w:val="18"/>
                <w:szCs w:val="18"/>
                <w:lang w:eastAsia="en-US"/>
              </w:rPr>
              <w:t xml:space="preserve">8. </w:t>
            </w:r>
            <w:r w:rsidR="00E41474" w:rsidRPr="00A00154">
              <w:rPr>
                <w:sz w:val="18"/>
                <w:szCs w:val="18"/>
                <w:shd w:val="clear" w:color="auto" w:fill="F5F5F5"/>
                <w:lang w:eastAsia="en-US"/>
              </w:rPr>
              <w:t>Willingness to take part in multidisciplinary teams in patient care in internal medicine clinics</w:t>
            </w:r>
          </w:p>
        </w:tc>
      </w:tr>
      <w:tr w:rsidR="002C604D" w:rsidRPr="00A00154" w14:paraId="5CFF866C" w14:textId="77777777" w:rsidTr="002C604D">
        <w:trPr>
          <w:trHeight w:val="493"/>
          <w:jc w:val="center"/>
        </w:trPr>
        <w:tc>
          <w:tcPr>
            <w:tcW w:w="305" w:type="pct"/>
            <w:tcBorders>
              <w:top w:val="single" w:sz="4" w:space="0" w:color="auto"/>
              <w:left w:val="single" w:sz="4" w:space="0" w:color="auto"/>
              <w:bottom w:val="single" w:sz="4" w:space="0" w:color="auto"/>
              <w:right w:val="single" w:sz="4" w:space="0" w:color="auto"/>
            </w:tcBorders>
            <w:hideMark/>
          </w:tcPr>
          <w:p w14:paraId="33C97A10" w14:textId="77777777" w:rsidR="00E41474" w:rsidRPr="00A00154" w:rsidRDefault="00E41474" w:rsidP="002B3555">
            <w:pPr>
              <w:tabs>
                <w:tab w:val="left" w:pos="180"/>
              </w:tabs>
              <w:rPr>
                <w:bCs/>
                <w:sz w:val="18"/>
                <w:szCs w:val="18"/>
                <w:lang w:eastAsia="en-US"/>
              </w:rPr>
            </w:pPr>
            <w:r w:rsidRPr="00A00154">
              <w:rPr>
                <w:sz w:val="18"/>
                <w:szCs w:val="18"/>
                <w:lang w:eastAsia="en-US"/>
              </w:rPr>
              <w:t>1</w:t>
            </w:r>
          </w:p>
        </w:tc>
        <w:tc>
          <w:tcPr>
            <w:tcW w:w="639" w:type="pct"/>
            <w:tcBorders>
              <w:top w:val="single" w:sz="4" w:space="0" w:color="auto"/>
              <w:left w:val="single" w:sz="4" w:space="0" w:color="auto"/>
              <w:bottom w:val="single" w:sz="4" w:space="0" w:color="auto"/>
              <w:right w:val="single" w:sz="4" w:space="0" w:color="auto"/>
            </w:tcBorders>
            <w:hideMark/>
          </w:tcPr>
          <w:p w14:paraId="535C93C0"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Introduction of the course (1 hour)</w:t>
            </w:r>
          </w:p>
          <w:p w14:paraId="219D01B9"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Chronic Diseases and Nursing Care (2 hours)</w:t>
            </w:r>
          </w:p>
          <w:p w14:paraId="1F57C8F0"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Chronic Diseases and Technology Use (2 hours)</w:t>
            </w:r>
          </w:p>
          <w:p w14:paraId="05C4518B"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Management of Chronic Diseases in Disasters (1 hour)</w:t>
            </w:r>
          </w:p>
        </w:tc>
        <w:tc>
          <w:tcPr>
            <w:tcW w:w="411" w:type="pct"/>
            <w:tcBorders>
              <w:top w:val="single" w:sz="4" w:space="0" w:color="auto"/>
              <w:left w:val="single" w:sz="4" w:space="0" w:color="auto"/>
              <w:bottom w:val="single" w:sz="4" w:space="0" w:color="auto"/>
              <w:right w:val="single" w:sz="4" w:space="0" w:color="auto"/>
            </w:tcBorders>
            <w:hideMark/>
          </w:tcPr>
          <w:p w14:paraId="5778F75E" w14:textId="28FCE518" w:rsidR="00E41474" w:rsidRPr="00A00154" w:rsidRDefault="008C3E87" w:rsidP="002B3555">
            <w:pPr>
              <w:jc w:val="center"/>
              <w:rPr>
                <w:bCs/>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56B6C1FD" w14:textId="1BA924AA"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3C3CF5E1" w14:textId="17569D36"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09B192F5" w14:textId="717659B2"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7C5F68CA" w14:textId="379B4096"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7343F887" w14:textId="3D472A25"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11A24982" w14:textId="28AEE671"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19EABA73" w14:textId="09E8907D"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3F22BFEA" w14:textId="77777777" w:rsidTr="002C604D">
        <w:trPr>
          <w:trHeight w:val="255"/>
          <w:jc w:val="center"/>
        </w:trPr>
        <w:tc>
          <w:tcPr>
            <w:tcW w:w="305" w:type="pct"/>
            <w:tcBorders>
              <w:top w:val="single" w:sz="4" w:space="0" w:color="auto"/>
              <w:left w:val="single" w:sz="4" w:space="0" w:color="auto"/>
              <w:bottom w:val="single" w:sz="4" w:space="0" w:color="auto"/>
              <w:right w:val="single" w:sz="4" w:space="0" w:color="auto"/>
            </w:tcBorders>
            <w:hideMark/>
          </w:tcPr>
          <w:p w14:paraId="51D4C35C" w14:textId="77777777" w:rsidR="00E41474" w:rsidRPr="00A00154" w:rsidRDefault="00E41474" w:rsidP="002B3555">
            <w:pPr>
              <w:rPr>
                <w:b/>
                <w:sz w:val="18"/>
                <w:szCs w:val="18"/>
                <w:lang w:eastAsia="en-US"/>
              </w:rPr>
            </w:pPr>
            <w:r w:rsidRPr="00A00154">
              <w:rPr>
                <w:sz w:val="18"/>
                <w:szCs w:val="18"/>
                <w:lang w:eastAsia="en-US"/>
              </w:rPr>
              <w:t>2</w:t>
            </w:r>
          </w:p>
        </w:tc>
        <w:tc>
          <w:tcPr>
            <w:tcW w:w="639" w:type="pct"/>
            <w:tcBorders>
              <w:top w:val="single" w:sz="4" w:space="0" w:color="auto"/>
              <w:left w:val="single" w:sz="4" w:space="0" w:color="auto"/>
              <w:bottom w:val="single" w:sz="4" w:space="0" w:color="auto"/>
              <w:right w:val="single" w:sz="4" w:space="0" w:color="auto"/>
            </w:tcBorders>
            <w:hideMark/>
          </w:tcPr>
          <w:p w14:paraId="6A57905D" w14:textId="77777777" w:rsidR="00E41474" w:rsidRPr="00A00154" w:rsidRDefault="00E41474" w:rsidP="002B3555">
            <w:pPr>
              <w:spacing w:after="160"/>
              <w:jc w:val="both"/>
              <w:rPr>
                <w:b/>
                <w:sz w:val="18"/>
                <w:szCs w:val="18"/>
                <w:lang w:val="en-US" w:eastAsia="en-US"/>
              </w:rPr>
            </w:pPr>
            <w:r w:rsidRPr="00A00154">
              <w:rPr>
                <w:rFonts w:eastAsia="Calibri"/>
                <w:sz w:val="18"/>
                <w:szCs w:val="18"/>
                <w:lang w:val="en-US" w:eastAsia="en-US"/>
              </w:rPr>
              <w:t>Respiratory System Diseases (6 hours)</w:t>
            </w:r>
          </w:p>
        </w:tc>
        <w:tc>
          <w:tcPr>
            <w:tcW w:w="411" w:type="pct"/>
            <w:tcBorders>
              <w:top w:val="single" w:sz="4" w:space="0" w:color="auto"/>
              <w:left w:val="single" w:sz="4" w:space="0" w:color="auto"/>
              <w:bottom w:val="single" w:sz="4" w:space="0" w:color="auto"/>
              <w:right w:val="single" w:sz="4" w:space="0" w:color="auto"/>
            </w:tcBorders>
            <w:hideMark/>
          </w:tcPr>
          <w:p w14:paraId="3C4A27DC" w14:textId="0B46CB96"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03E8083B" w14:textId="447A67FD"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779062B9" w14:textId="0005D530"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7928423F" w14:textId="1FD55930"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1882726F" w14:textId="50597692"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5F6CD66D" w14:textId="4D926114"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6D6B0616" w14:textId="235752B0"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3DD568D0" w14:textId="2E280FEB"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03EC4CA1" w14:textId="77777777" w:rsidTr="002C604D">
        <w:trPr>
          <w:trHeight w:val="519"/>
          <w:jc w:val="center"/>
        </w:trPr>
        <w:tc>
          <w:tcPr>
            <w:tcW w:w="305" w:type="pct"/>
            <w:tcBorders>
              <w:top w:val="single" w:sz="4" w:space="0" w:color="auto"/>
              <w:left w:val="single" w:sz="4" w:space="0" w:color="auto"/>
              <w:bottom w:val="single" w:sz="4" w:space="0" w:color="auto"/>
              <w:right w:val="single" w:sz="4" w:space="0" w:color="auto"/>
            </w:tcBorders>
            <w:hideMark/>
          </w:tcPr>
          <w:p w14:paraId="3329515F" w14:textId="77777777" w:rsidR="00E41474" w:rsidRPr="00A00154" w:rsidRDefault="00E41474" w:rsidP="002B3555">
            <w:pPr>
              <w:rPr>
                <w:b/>
                <w:sz w:val="18"/>
                <w:szCs w:val="18"/>
                <w:lang w:eastAsia="en-US"/>
              </w:rPr>
            </w:pPr>
            <w:r w:rsidRPr="00A00154">
              <w:rPr>
                <w:sz w:val="18"/>
                <w:szCs w:val="18"/>
                <w:lang w:eastAsia="en-US"/>
              </w:rPr>
              <w:t>3</w:t>
            </w:r>
          </w:p>
        </w:tc>
        <w:tc>
          <w:tcPr>
            <w:tcW w:w="639" w:type="pct"/>
            <w:tcBorders>
              <w:top w:val="single" w:sz="4" w:space="0" w:color="auto"/>
              <w:left w:val="single" w:sz="4" w:space="0" w:color="auto"/>
              <w:bottom w:val="single" w:sz="4" w:space="0" w:color="auto"/>
              <w:right w:val="single" w:sz="4" w:space="0" w:color="auto"/>
            </w:tcBorders>
            <w:hideMark/>
          </w:tcPr>
          <w:p w14:paraId="5323696D"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Respiratory System Diseases (4 hours)</w:t>
            </w:r>
          </w:p>
          <w:p w14:paraId="1090521E"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 xml:space="preserve">Endocrine System and Metabolism Diseases Nursing Care (2 hours) </w:t>
            </w:r>
          </w:p>
        </w:tc>
        <w:tc>
          <w:tcPr>
            <w:tcW w:w="411" w:type="pct"/>
            <w:tcBorders>
              <w:top w:val="single" w:sz="4" w:space="0" w:color="auto"/>
              <w:left w:val="single" w:sz="4" w:space="0" w:color="auto"/>
              <w:bottom w:val="single" w:sz="4" w:space="0" w:color="auto"/>
              <w:right w:val="single" w:sz="4" w:space="0" w:color="auto"/>
            </w:tcBorders>
            <w:hideMark/>
          </w:tcPr>
          <w:p w14:paraId="0BAB025F" w14:textId="1C1705A4"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3A86B634" w14:textId="4ACD4164"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5D08AB80" w14:textId="5AAB7830"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30A839B3" w14:textId="3AEFEFD4"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40BA4698" w14:textId="536ABEB7"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45330265" w14:textId="0250762C"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50EFB9FA" w14:textId="100EEB3C"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17BE8B22" w14:textId="2042EA48"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04C47FC4" w14:textId="77777777" w:rsidTr="002C604D">
        <w:trPr>
          <w:trHeight w:val="467"/>
          <w:jc w:val="center"/>
        </w:trPr>
        <w:tc>
          <w:tcPr>
            <w:tcW w:w="305" w:type="pct"/>
            <w:tcBorders>
              <w:top w:val="single" w:sz="4" w:space="0" w:color="auto"/>
              <w:left w:val="single" w:sz="4" w:space="0" w:color="auto"/>
              <w:bottom w:val="single" w:sz="4" w:space="0" w:color="auto"/>
              <w:right w:val="single" w:sz="4" w:space="0" w:color="auto"/>
            </w:tcBorders>
            <w:hideMark/>
          </w:tcPr>
          <w:p w14:paraId="1B447596" w14:textId="77777777" w:rsidR="00E41474" w:rsidRPr="00A00154" w:rsidRDefault="00E41474" w:rsidP="002B3555">
            <w:pPr>
              <w:rPr>
                <w:b/>
                <w:sz w:val="18"/>
                <w:szCs w:val="18"/>
                <w:lang w:eastAsia="en-US"/>
              </w:rPr>
            </w:pPr>
            <w:r w:rsidRPr="00A00154">
              <w:rPr>
                <w:sz w:val="18"/>
                <w:szCs w:val="18"/>
                <w:lang w:eastAsia="en-US"/>
              </w:rPr>
              <w:t>4</w:t>
            </w:r>
          </w:p>
        </w:tc>
        <w:tc>
          <w:tcPr>
            <w:tcW w:w="639" w:type="pct"/>
            <w:tcBorders>
              <w:top w:val="single" w:sz="4" w:space="0" w:color="auto"/>
              <w:left w:val="single" w:sz="4" w:space="0" w:color="auto"/>
              <w:bottom w:val="single" w:sz="4" w:space="0" w:color="auto"/>
              <w:right w:val="single" w:sz="4" w:space="0" w:color="auto"/>
            </w:tcBorders>
            <w:hideMark/>
          </w:tcPr>
          <w:p w14:paraId="2C5FBEB4"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Endocrine System and Metabolism Diseases Nursing Care (6 hours)</w:t>
            </w:r>
          </w:p>
        </w:tc>
        <w:tc>
          <w:tcPr>
            <w:tcW w:w="411" w:type="pct"/>
            <w:tcBorders>
              <w:top w:val="single" w:sz="4" w:space="0" w:color="auto"/>
              <w:left w:val="single" w:sz="4" w:space="0" w:color="auto"/>
              <w:bottom w:val="single" w:sz="4" w:space="0" w:color="auto"/>
              <w:right w:val="single" w:sz="4" w:space="0" w:color="auto"/>
            </w:tcBorders>
            <w:hideMark/>
          </w:tcPr>
          <w:p w14:paraId="7023D69B" w14:textId="4483AD9D"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29ECE2A2" w14:textId="71E981BE"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7FBF3119" w14:textId="34F1DDC5"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64CB7A86" w14:textId="45E46F66"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6D285CD7" w14:textId="7601638C"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407E8F1A" w14:textId="07DAAF66"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5244C0F8" w14:textId="4B4F3DEE"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32ABD2D8" w14:textId="54D7E5E7"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303AEC13" w14:textId="77777777" w:rsidTr="002C604D">
        <w:trPr>
          <w:trHeight w:val="608"/>
          <w:jc w:val="center"/>
        </w:trPr>
        <w:tc>
          <w:tcPr>
            <w:tcW w:w="305" w:type="pct"/>
            <w:tcBorders>
              <w:top w:val="single" w:sz="4" w:space="0" w:color="auto"/>
              <w:left w:val="single" w:sz="4" w:space="0" w:color="auto"/>
              <w:bottom w:val="single" w:sz="4" w:space="0" w:color="auto"/>
              <w:right w:val="single" w:sz="4" w:space="0" w:color="auto"/>
            </w:tcBorders>
            <w:hideMark/>
          </w:tcPr>
          <w:p w14:paraId="60AB2EAE" w14:textId="77777777" w:rsidR="00E41474" w:rsidRPr="00A00154" w:rsidRDefault="00E41474" w:rsidP="002B3555">
            <w:pPr>
              <w:rPr>
                <w:b/>
                <w:sz w:val="18"/>
                <w:szCs w:val="18"/>
                <w:lang w:eastAsia="en-US"/>
              </w:rPr>
            </w:pPr>
            <w:r w:rsidRPr="00A00154">
              <w:rPr>
                <w:sz w:val="18"/>
                <w:szCs w:val="18"/>
                <w:lang w:eastAsia="en-US"/>
              </w:rPr>
              <w:t>6</w:t>
            </w:r>
          </w:p>
        </w:tc>
        <w:tc>
          <w:tcPr>
            <w:tcW w:w="639" w:type="pct"/>
            <w:tcBorders>
              <w:top w:val="single" w:sz="4" w:space="0" w:color="auto"/>
              <w:left w:val="single" w:sz="4" w:space="0" w:color="auto"/>
              <w:bottom w:val="single" w:sz="4" w:space="0" w:color="auto"/>
              <w:right w:val="single" w:sz="4" w:space="0" w:color="auto"/>
            </w:tcBorders>
            <w:hideMark/>
          </w:tcPr>
          <w:p w14:paraId="222AA407" w14:textId="77777777" w:rsidR="00E41474" w:rsidRPr="00A00154" w:rsidRDefault="00E41474" w:rsidP="002B3555">
            <w:pPr>
              <w:spacing w:after="200"/>
              <w:jc w:val="both"/>
              <w:rPr>
                <w:b/>
                <w:sz w:val="18"/>
                <w:szCs w:val="18"/>
                <w:lang w:val="en-US" w:eastAsia="en-US"/>
              </w:rPr>
            </w:pPr>
            <w:r w:rsidRPr="00A00154">
              <w:rPr>
                <w:rFonts w:eastAsia="Calibri"/>
                <w:sz w:val="18"/>
                <w:szCs w:val="18"/>
                <w:lang w:val="en-US" w:eastAsia="en-US"/>
              </w:rPr>
              <w:t>Nervous System Diseases and Nursing Care (6 hours)</w:t>
            </w:r>
          </w:p>
        </w:tc>
        <w:tc>
          <w:tcPr>
            <w:tcW w:w="411" w:type="pct"/>
            <w:tcBorders>
              <w:top w:val="single" w:sz="4" w:space="0" w:color="auto"/>
              <w:left w:val="single" w:sz="4" w:space="0" w:color="auto"/>
              <w:bottom w:val="single" w:sz="4" w:space="0" w:color="auto"/>
              <w:right w:val="single" w:sz="4" w:space="0" w:color="auto"/>
            </w:tcBorders>
            <w:hideMark/>
          </w:tcPr>
          <w:p w14:paraId="58E359B6" w14:textId="637BBC8F"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24F58BA9" w14:textId="48746E89"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7AFBA57D" w14:textId="55DA86E0"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2308971C" w14:textId="19E17BCA"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1B99D9D3" w14:textId="69B1B1BF"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78464685" w14:textId="5FE5475B"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3B0C5879" w14:textId="6F2CAB9E"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63AAF30B" w14:textId="3E31B2D6"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044A7830" w14:textId="77777777" w:rsidTr="002C604D">
        <w:trPr>
          <w:trHeight w:val="255"/>
          <w:jc w:val="center"/>
        </w:trPr>
        <w:tc>
          <w:tcPr>
            <w:tcW w:w="30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A11056" w14:textId="77777777" w:rsidR="00E41474" w:rsidRPr="00A00154" w:rsidRDefault="00E41474" w:rsidP="002B3555">
            <w:pPr>
              <w:rPr>
                <w:b/>
                <w:sz w:val="18"/>
                <w:szCs w:val="18"/>
                <w:lang w:eastAsia="en-US"/>
              </w:rPr>
            </w:pPr>
            <w:r w:rsidRPr="00A00154">
              <w:rPr>
                <w:sz w:val="18"/>
                <w:szCs w:val="18"/>
                <w:lang w:eastAsia="en-US"/>
              </w:rPr>
              <w:t>8</w:t>
            </w:r>
          </w:p>
        </w:tc>
        <w:tc>
          <w:tcPr>
            <w:tcW w:w="6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FC7DA6"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Nervous System Diseases and Nursing Care (2 hours)</w:t>
            </w:r>
          </w:p>
          <w:p w14:paraId="036D0AF2"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Laboratory (Neurologic monitoring) (4 hours)</w:t>
            </w:r>
          </w:p>
        </w:tc>
        <w:tc>
          <w:tcPr>
            <w:tcW w:w="411" w:type="pct"/>
            <w:tcBorders>
              <w:top w:val="single" w:sz="4" w:space="0" w:color="auto"/>
              <w:left w:val="single" w:sz="4" w:space="0" w:color="auto"/>
              <w:bottom w:val="single" w:sz="4" w:space="0" w:color="auto"/>
              <w:right w:val="single" w:sz="4" w:space="0" w:color="auto"/>
            </w:tcBorders>
            <w:hideMark/>
          </w:tcPr>
          <w:p w14:paraId="09499DE4" w14:textId="36AC87DB"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683ADB3D" w14:textId="461F90C8"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34F9A1D5" w14:textId="20C435E1"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67C226B8" w14:textId="03131CD7"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tcPr>
          <w:p w14:paraId="1E543F7B" w14:textId="77777777" w:rsidR="00E41474" w:rsidRPr="00A00154" w:rsidRDefault="00E41474" w:rsidP="002B3555">
            <w:pPr>
              <w:jc w:val="center"/>
              <w:rPr>
                <w:b/>
                <w:vertAlign w:val="subscript"/>
                <w:lang w:eastAsia="en-US"/>
              </w:rPr>
            </w:pPr>
          </w:p>
        </w:tc>
        <w:tc>
          <w:tcPr>
            <w:tcW w:w="476" w:type="pct"/>
            <w:tcBorders>
              <w:top w:val="single" w:sz="4" w:space="0" w:color="auto"/>
              <w:left w:val="single" w:sz="4" w:space="0" w:color="auto"/>
              <w:bottom w:val="single" w:sz="4" w:space="0" w:color="auto"/>
              <w:right w:val="single" w:sz="4" w:space="0" w:color="auto"/>
            </w:tcBorders>
            <w:hideMark/>
          </w:tcPr>
          <w:p w14:paraId="211414F9" w14:textId="0F98FA15"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tcPr>
          <w:p w14:paraId="1A754C48" w14:textId="77777777" w:rsidR="00E41474" w:rsidRPr="00A00154" w:rsidRDefault="00E41474" w:rsidP="002B3555">
            <w:pPr>
              <w:jc w:val="center"/>
              <w:rPr>
                <w:b/>
                <w:vertAlign w:val="subscript"/>
                <w:lang w:eastAsia="en-US"/>
              </w:rPr>
            </w:pPr>
          </w:p>
        </w:tc>
        <w:tc>
          <w:tcPr>
            <w:tcW w:w="475" w:type="pct"/>
            <w:tcBorders>
              <w:top w:val="single" w:sz="4" w:space="0" w:color="auto"/>
              <w:left w:val="single" w:sz="4" w:space="0" w:color="auto"/>
              <w:bottom w:val="single" w:sz="4" w:space="0" w:color="auto"/>
              <w:right w:val="single" w:sz="4" w:space="0" w:color="auto"/>
            </w:tcBorders>
          </w:tcPr>
          <w:p w14:paraId="20FC25FF" w14:textId="77777777" w:rsidR="00E41474" w:rsidRPr="00A00154" w:rsidRDefault="00E41474" w:rsidP="002B3555">
            <w:pPr>
              <w:jc w:val="center"/>
              <w:rPr>
                <w:b/>
                <w:vertAlign w:val="subscript"/>
                <w:lang w:eastAsia="en-US"/>
              </w:rPr>
            </w:pPr>
          </w:p>
        </w:tc>
      </w:tr>
      <w:tr w:rsidR="002C604D" w:rsidRPr="00A00154" w14:paraId="4B14D0CC" w14:textId="77777777" w:rsidTr="002C604D">
        <w:trPr>
          <w:trHeight w:val="696"/>
          <w:jc w:val="center"/>
        </w:trPr>
        <w:tc>
          <w:tcPr>
            <w:tcW w:w="305" w:type="pct"/>
            <w:tcBorders>
              <w:top w:val="single" w:sz="4" w:space="0" w:color="auto"/>
              <w:left w:val="single" w:sz="4" w:space="0" w:color="auto"/>
              <w:bottom w:val="single" w:sz="4" w:space="0" w:color="auto"/>
              <w:right w:val="single" w:sz="4" w:space="0" w:color="auto"/>
            </w:tcBorders>
            <w:hideMark/>
          </w:tcPr>
          <w:p w14:paraId="37F18708" w14:textId="77777777" w:rsidR="00E41474" w:rsidRPr="00A00154" w:rsidRDefault="00E41474" w:rsidP="002B3555">
            <w:pPr>
              <w:rPr>
                <w:b/>
                <w:sz w:val="18"/>
                <w:szCs w:val="18"/>
                <w:lang w:eastAsia="en-US"/>
              </w:rPr>
            </w:pPr>
            <w:r w:rsidRPr="00A00154">
              <w:rPr>
                <w:sz w:val="18"/>
                <w:szCs w:val="18"/>
                <w:lang w:eastAsia="en-US"/>
              </w:rPr>
              <w:t>9</w:t>
            </w:r>
          </w:p>
        </w:tc>
        <w:tc>
          <w:tcPr>
            <w:tcW w:w="639" w:type="pct"/>
            <w:tcBorders>
              <w:top w:val="single" w:sz="4" w:space="0" w:color="auto"/>
              <w:left w:val="single" w:sz="4" w:space="0" w:color="auto"/>
              <w:bottom w:val="single" w:sz="4" w:space="0" w:color="auto"/>
              <w:right w:val="single" w:sz="4" w:space="0" w:color="auto"/>
            </w:tcBorders>
            <w:hideMark/>
          </w:tcPr>
          <w:p w14:paraId="47D5FD38"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Nervous System Diseases and Nursing Care (2 hours)</w:t>
            </w:r>
          </w:p>
          <w:p w14:paraId="776039D6"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Cancer and Nursing Care (4 hours)</w:t>
            </w:r>
          </w:p>
        </w:tc>
        <w:tc>
          <w:tcPr>
            <w:tcW w:w="411" w:type="pct"/>
            <w:tcBorders>
              <w:top w:val="single" w:sz="4" w:space="0" w:color="auto"/>
              <w:left w:val="single" w:sz="4" w:space="0" w:color="auto"/>
              <w:bottom w:val="single" w:sz="4" w:space="0" w:color="auto"/>
              <w:right w:val="single" w:sz="4" w:space="0" w:color="auto"/>
            </w:tcBorders>
            <w:hideMark/>
          </w:tcPr>
          <w:p w14:paraId="4197C78B" w14:textId="7FB9DC59" w:rsidR="00E41474" w:rsidRPr="00A00154" w:rsidRDefault="008C3E87" w:rsidP="002B3555">
            <w:pPr>
              <w:jc w:val="center"/>
              <w:rPr>
                <w:vertAlign w:val="subscript"/>
                <w:lang w:eastAsia="en-US"/>
              </w:rPr>
            </w:pPr>
            <w:r w:rsidRPr="00A00154">
              <w:rPr>
                <w:b/>
                <w:bCs/>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76CF02A0" w14:textId="0023DB48" w:rsidR="00E41474" w:rsidRPr="00A00154" w:rsidRDefault="008C3E87" w:rsidP="002B3555">
            <w:pPr>
              <w:jc w:val="center"/>
              <w:rPr>
                <w:b/>
                <w:bCs/>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tcPr>
          <w:p w14:paraId="7EA499E0" w14:textId="77777777" w:rsidR="00E41474" w:rsidRPr="00A00154" w:rsidRDefault="00E41474" w:rsidP="002B3555">
            <w:pPr>
              <w:jc w:val="center"/>
              <w:rPr>
                <w:b/>
                <w:vertAlign w:val="subscript"/>
                <w:lang w:eastAsia="en-US"/>
              </w:rPr>
            </w:pPr>
          </w:p>
        </w:tc>
        <w:tc>
          <w:tcPr>
            <w:tcW w:w="467" w:type="pct"/>
            <w:tcBorders>
              <w:top w:val="single" w:sz="4" w:space="0" w:color="auto"/>
              <w:left w:val="single" w:sz="4" w:space="0" w:color="auto"/>
              <w:bottom w:val="single" w:sz="4" w:space="0" w:color="auto"/>
              <w:right w:val="single" w:sz="4" w:space="0" w:color="auto"/>
            </w:tcBorders>
            <w:hideMark/>
          </w:tcPr>
          <w:p w14:paraId="0BB019D8" w14:textId="66DB2E00"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7DDC237F" w14:textId="3F1D5A1E"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014AA98A" w14:textId="6429049A"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2856C3EA" w14:textId="3948573F"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23A6A501" w14:textId="0AE911E5"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34E3A55C" w14:textId="77777777" w:rsidTr="002C604D">
        <w:trPr>
          <w:trHeight w:val="43"/>
          <w:jc w:val="center"/>
        </w:trPr>
        <w:tc>
          <w:tcPr>
            <w:tcW w:w="305" w:type="pct"/>
            <w:tcBorders>
              <w:top w:val="single" w:sz="4" w:space="0" w:color="auto"/>
              <w:left w:val="single" w:sz="4" w:space="0" w:color="auto"/>
              <w:bottom w:val="single" w:sz="4" w:space="0" w:color="auto"/>
              <w:right w:val="single" w:sz="4" w:space="0" w:color="auto"/>
            </w:tcBorders>
            <w:hideMark/>
          </w:tcPr>
          <w:p w14:paraId="789AF17E" w14:textId="77777777" w:rsidR="00E41474" w:rsidRPr="00A00154" w:rsidRDefault="00E41474" w:rsidP="002B3555">
            <w:pPr>
              <w:rPr>
                <w:b/>
                <w:sz w:val="18"/>
                <w:szCs w:val="18"/>
                <w:lang w:eastAsia="en-US"/>
              </w:rPr>
            </w:pPr>
            <w:r w:rsidRPr="00A00154">
              <w:rPr>
                <w:sz w:val="18"/>
                <w:szCs w:val="18"/>
                <w:lang w:eastAsia="en-US"/>
              </w:rPr>
              <w:t>10</w:t>
            </w:r>
          </w:p>
        </w:tc>
        <w:tc>
          <w:tcPr>
            <w:tcW w:w="639" w:type="pct"/>
            <w:tcBorders>
              <w:top w:val="single" w:sz="4" w:space="0" w:color="auto"/>
              <w:left w:val="single" w:sz="4" w:space="0" w:color="auto"/>
              <w:bottom w:val="single" w:sz="4" w:space="0" w:color="auto"/>
              <w:right w:val="single" w:sz="4" w:space="0" w:color="auto"/>
            </w:tcBorders>
            <w:hideMark/>
          </w:tcPr>
          <w:p w14:paraId="6B2F6D06"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Cancer and Nursing Care (2 hours)</w:t>
            </w:r>
          </w:p>
          <w:p w14:paraId="157681EF"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Communication Laboratory (4 hours)</w:t>
            </w:r>
          </w:p>
        </w:tc>
        <w:tc>
          <w:tcPr>
            <w:tcW w:w="411" w:type="pct"/>
            <w:tcBorders>
              <w:top w:val="single" w:sz="4" w:space="0" w:color="auto"/>
              <w:left w:val="single" w:sz="4" w:space="0" w:color="auto"/>
              <w:bottom w:val="single" w:sz="4" w:space="0" w:color="auto"/>
              <w:right w:val="single" w:sz="4" w:space="0" w:color="auto"/>
            </w:tcBorders>
            <w:hideMark/>
          </w:tcPr>
          <w:p w14:paraId="7E635FF3" w14:textId="474A1FB3"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4564DAF9" w14:textId="2DB69A86"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4931594C" w14:textId="6F51C6F8"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053BA675" w14:textId="6CAB477A"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5C6D94EB" w14:textId="58533604"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72F6E0F9" w14:textId="015166A4"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042195FD" w14:textId="38BFE9C3"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1783C32F" w14:textId="4E036204"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03C8DDAD" w14:textId="77777777" w:rsidTr="002C604D">
        <w:trPr>
          <w:trHeight w:val="634"/>
          <w:jc w:val="center"/>
        </w:trPr>
        <w:tc>
          <w:tcPr>
            <w:tcW w:w="305" w:type="pct"/>
            <w:tcBorders>
              <w:top w:val="single" w:sz="4" w:space="0" w:color="auto"/>
              <w:left w:val="single" w:sz="4" w:space="0" w:color="auto"/>
              <w:bottom w:val="single" w:sz="4" w:space="0" w:color="auto"/>
              <w:right w:val="single" w:sz="4" w:space="0" w:color="auto"/>
            </w:tcBorders>
            <w:hideMark/>
          </w:tcPr>
          <w:p w14:paraId="1C4B989C" w14:textId="77777777" w:rsidR="00E41474" w:rsidRPr="00A00154" w:rsidRDefault="00E41474" w:rsidP="002B3555">
            <w:pPr>
              <w:rPr>
                <w:b/>
                <w:sz w:val="18"/>
                <w:szCs w:val="18"/>
                <w:lang w:eastAsia="en-US"/>
              </w:rPr>
            </w:pPr>
            <w:r w:rsidRPr="00A00154">
              <w:rPr>
                <w:sz w:val="18"/>
                <w:szCs w:val="18"/>
                <w:lang w:eastAsia="en-US"/>
              </w:rPr>
              <w:t>11</w:t>
            </w:r>
          </w:p>
        </w:tc>
        <w:tc>
          <w:tcPr>
            <w:tcW w:w="639" w:type="pct"/>
            <w:tcBorders>
              <w:top w:val="single" w:sz="4" w:space="0" w:color="auto"/>
              <w:left w:val="single" w:sz="4" w:space="0" w:color="auto"/>
              <w:bottom w:val="single" w:sz="4" w:space="0" w:color="auto"/>
              <w:right w:val="single" w:sz="4" w:space="0" w:color="auto"/>
            </w:tcBorders>
            <w:hideMark/>
          </w:tcPr>
          <w:p w14:paraId="1B2A5883"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Cardiovascular System Diseases and Nursing Care (6 hours)</w:t>
            </w:r>
          </w:p>
        </w:tc>
        <w:tc>
          <w:tcPr>
            <w:tcW w:w="411" w:type="pct"/>
            <w:tcBorders>
              <w:top w:val="single" w:sz="4" w:space="0" w:color="auto"/>
              <w:left w:val="single" w:sz="4" w:space="0" w:color="auto"/>
              <w:bottom w:val="single" w:sz="4" w:space="0" w:color="auto"/>
              <w:right w:val="single" w:sz="4" w:space="0" w:color="auto"/>
            </w:tcBorders>
            <w:hideMark/>
          </w:tcPr>
          <w:p w14:paraId="42926A23" w14:textId="4F1CA4BE"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05FEA4AC" w14:textId="389A4D38"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150019CD" w14:textId="66106DFD"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3FEA939B" w14:textId="1E9724A5"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252D7BC0" w14:textId="7E8F9B9B"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5CF13171" w14:textId="5FD90690"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2C029AD6" w14:textId="07A836C0"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7AFAD4F6" w14:textId="1C8E8EF2"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657E6D2F" w14:textId="77777777" w:rsidTr="002C604D">
        <w:trPr>
          <w:trHeight w:val="68"/>
          <w:jc w:val="center"/>
        </w:trPr>
        <w:tc>
          <w:tcPr>
            <w:tcW w:w="305" w:type="pct"/>
            <w:tcBorders>
              <w:top w:val="single" w:sz="4" w:space="0" w:color="auto"/>
              <w:left w:val="single" w:sz="4" w:space="0" w:color="auto"/>
              <w:bottom w:val="single" w:sz="4" w:space="0" w:color="auto"/>
              <w:right w:val="single" w:sz="4" w:space="0" w:color="auto"/>
            </w:tcBorders>
            <w:hideMark/>
          </w:tcPr>
          <w:p w14:paraId="4BECF683" w14:textId="77777777" w:rsidR="00E41474" w:rsidRPr="00A00154" w:rsidRDefault="00E41474" w:rsidP="002B3555">
            <w:pPr>
              <w:rPr>
                <w:b/>
                <w:sz w:val="18"/>
                <w:szCs w:val="18"/>
                <w:lang w:eastAsia="en-US"/>
              </w:rPr>
            </w:pPr>
            <w:r w:rsidRPr="00A00154">
              <w:rPr>
                <w:sz w:val="18"/>
                <w:szCs w:val="18"/>
                <w:lang w:eastAsia="en-US"/>
              </w:rPr>
              <w:t>12</w:t>
            </w:r>
          </w:p>
        </w:tc>
        <w:tc>
          <w:tcPr>
            <w:tcW w:w="639" w:type="pct"/>
            <w:tcBorders>
              <w:top w:val="single" w:sz="4" w:space="0" w:color="auto"/>
              <w:left w:val="single" w:sz="4" w:space="0" w:color="auto"/>
              <w:bottom w:val="single" w:sz="4" w:space="0" w:color="auto"/>
              <w:right w:val="single" w:sz="4" w:space="0" w:color="auto"/>
            </w:tcBorders>
            <w:hideMark/>
          </w:tcPr>
          <w:p w14:paraId="5CB9D010"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Cardiovascular System Diseases and Nursing Care (3 hours)</w:t>
            </w:r>
          </w:p>
          <w:p w14:paraId="5F6FD2CC" w14:textId="77777777" w:rsidR="00E41474" w:rsidRPr="00A00154" w:rsidRDefault="00E41474" w:rsidP="002B3555">
            <w:pPr>
              <w:spacing w:after="160"/>
              <w:jc w:val="both"/>
              <w:rPr>
                <w:b/>
                <w:sz w:val="18"/>
                <w:szCs w:val="18"/>
                <w:lang w:val="en-US" w:eastAsia="en-US"/>
              </w:rPr>
            </w:pPr>
            <w:r w:rsidRPr="00A00154">
              <w:rPr>
                <w:sz w:val="18"/>
                <w:szCs w:val="18"/>
                <w:lang w:val="en-US" w:eastAsia="en-US"/>
              </w:rPr>
              <w:t>Renal System Diseases and Nursing Care (3 hours)</w:t>
            </w:r>
          </w:p>
        </w:tc>
        <w:tc>
          <w:tcPr>
            <w:tcW w:w="411" w:type="pct"/>
            <w:tcBorders>
              <w:top w:val="single" w:sz="4" w:space="0" w:color="auto"/>
              <w:left w:val="single" w:sz="4" w:space="0" w:color="auto"/>
              <w:bottom w:val="single" w:sz="4" w:space="0" w:color="auto"/>
              <w:right w:val="single" w:sz="4" w:space="0" w:color="auto"/>
            </w:tcBorders>
            <w:hideMark/>
          </w:tcPr>
          <w:p w14:paraId="5FF6C5E8" w14:textId="5EE854C3"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19134168" w14:textId="73604B24"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12C0EA62" w14:textId="4CF52464"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0DEC5C8A" w14:textId="5A65E0C4"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3FA6D0AE" w14:textId="0F8B3D69"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7DA0860A" w14:textId="321AC8BE"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12431DE1" w14:textId="6EE68F25"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33DDF7F6" w14:textId="2CCCD550"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7019E494" w14:textId="77777777" w:rsidTr="002C604D">
        <w:trPr>
          <w:trHeight w:val="458"/>
          <w:jc w:val="center"/>
        </w:trPr>
        <w:tc>
          <w:tcPr>
            <w:tcW w:w="305" w:type="pct"/>
            <w:tcBorders>
              <w:top w:val="single" w:sz="4" w:space="0" w:color="auto"/>
              <w:left w:val="single" w:sz="4" w:space="0" w:color="auto"/>
              <w:bottom w:val="single" w:sz="4" w:space="0" w:color="auto"/>
              <w:right w:val="single" w:sz="4" w:space="0" w:color="auto"/>
            </w:tcBorders>
            <w:hideMark/>
          </w:tcPr>
          <w:p w14:paraId="3E2F9597" w14:textId="77777777" w:rsidR="00E41474" w:rsidRPr="00A00154" w:rsidRDefault="00E41474" w:rsidP="002B3555">
            <w:pPr>
              <w:rPr>
                <w:b/>
                <w:sz w:val="18"/>
                <w:szCs w:val="18"/>
                <w:lang w:eastAsia="en-US"/>
              </w:rPr>
            </w:pPr>
            <w:r w:rsidRPr="00A00154">
              <w:rPr>
                <w:sz w:val="18"/>
                <w:szCs w:val="18"/>
                <w:lang w:eastAsia="en-US"/>
              </w:rPr>
              <w:t>13</w:t>
            </w:r>
          </w:p>
        </w:tc>
        <w:tc>
          <w:tcPr>
            <w:tcW w:w="639" w:type="pct"/>
            <w:tcBorders>
              <w:top w:val="single" w:sz="4" w:space="0" w:color="auto"/>
              <w:left w:val="single" w:sz="4" w:space="0" w:color="auto"/>
              <w:bottom w:val="single" w:sz="4" w:space="0" w:color="auto"/>
              <w:right w:val="single" w:sz="4" w:space="0" w:color="auto"/>
            </w:tcBorders>
            <w:hideMark/>
          </w:tcPr>
          <w:p w14:paraId="428AA2D0" w14:textId="77777777" w:rsidR="00E41474" w:rsidRPr="00A00154" w:rsidRDefault="00E41474" w:rsidP="002B3555">
            <w:pPr>
              <w:spacing w:after="160"/>
              <w:jc w:val="both"/>
              <w:rPr>
                <w:b/>
                <w:sz w:val="18"/>
                <w:szCs w:val="18"/>
                <w:lang w:val="en-US" w:eastAsia="en-US"/>
              </w:rPr>
            </w:pPr>
            <w:r w:rsidRPr="00A00154">
              <w:rPr>
                <w:sz w:val="18"/>
                <w:szCs w:val="18"/>
                <w:lang w:val="en-US" w:eastAsia="en-US"/>
              </w:rPr>
              <w:t>Renal System Diseases and Nursing Care (3 hours)</w:t>
            </w:r>
          </w:p>
          <w:p w14:paraId="5B94E10C"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Hematologic diseases and Nursing Care (3 hours)</w:t>
            </w:r>
          </w:p>
        </w:tc>
        <w:tc>
          <w:tcPr>
            <w:tcW w:w="411" w:type="pct"/>
            <w:tcBorders>
              <w:top w:val="single" w:sz="4" w:space="0" w:color="auto"/>
              <w:left w:val="single" w:sz="4" w:space="0" w:color="auto"/>
              <w:bottom w:val="single" w:sz="4" w:space="0" w:color="auto"/>
              <w:right w:val="single" w:sz="4" w:space="0" w:color="auto"/>
            </w:tcBorders>
            <w:hideMark/>
          </w:tcPr>
          <w:p w14:paraId="798A813E" w14:textId="6F534109" w:rsidR="00E41474" w:rsidRPr="00A00154" w:rsidRDefault="008C3E87" w:rsidP="002B3555">
            <w:pPr>
              <w:jc w:val="center"/>
              <w:rPr>
                <w:b/>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518D1957" w14:textId="6A5FE5BF"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2D11F526" w14:textId="4F13523F"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24F684C7" w14:textId="4C908B99"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20509532" w14:textId="520CD486"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4E785CE8" w14:textId="6A6EE512"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7A90FD87" w14:textId="0EE1C7E8"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275B2EAA" w14:textId="60171494"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0EBFBD61" w14:textId="77777777" w:rsidTr="002C604D">
        <w:trPr>
          <w:trHeight w:val="564"/>
          <w:jc w:val="center"/>
        </w:trPr>
        <w:tc>
          <w:tcPr>
            <w:tcW w:w="305" w:type="pct"/>
            <w:tcBorders>
              <w:top w:val="single" w:sz="4" w:space="0" w:color="auto"/>
              <w:left w:val="single" w:sz="4" w:space="0" w:color="auto"/>
              <w:bottom w:val="single" w:sz="4" w:space="0" w:color="auto"/>
              <w:right w:val="single" w:sz="4" w:space="0" w:color="auto"/>
            </w:tcBorders>
            <w:hideMark/>
          </w:tcPr>
          <w:p w14:paraId="2C630424" w14:textId="77777777" w:rsidR="00E41474" w:rsidRPr="00A00154" w:rsidRDefault="00E41474" w:rsidP="002B3555">
            <w:pPr>
              <w:rPr>
                <w:b/>
                <w:sz w:val="18"/>
                <w:szCs w:val="18"/>
                <w:lang w:eastAsia="en-US"/>
              </w:rPr>
            </w:pPr>
            <w:r w:rsidRPr="00A00154">
              <w:rPr>
                <w:sz w:val="18"/>
                <w:szCs w:val="18"/>
                <w:lang w:eastAsia="en-US"/>
              </w:rPr>
              <w:t>14</w:t>
            </w:r>
          </w:p>
        </w:tc>
        <w:tc>
          <w:tcPr>
            <w:tcW w:w="639" w:type="pct"/>
            <w:tcBorders>
              <w:top w:val="single" w:sz="4" w:space="0" w:color="auto"/>
              <w:left w:val="single" w:sz="4" w:space="0" w:color="auto"/>
              <w:bottom w:val="single" w:sz="4" w:space="0" w:color="auto"/>
              <w:right w:val="single" w:sz="4" w:space="0" w:color="auto"/>
            </w:tcBorders>
            <w:hideMark/>
          </w:tcPr>
          <w:p w14:paraId="6DA2B503"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Hematologic diseases and Nursing Care (3 hours)</w:t>
            </w:r>
          </w:p>
          <w:p w14:paraId="16072F6D"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Joint and Connective Tissue Diseases and Nursing Care (3 hours)</w:t>
            </w:r>
          </w:p>
        </w:tc>
        <w:tc>
          <w:tcPr>
            <w:tcW w:w="411" w:type="pct"/>
            <w:tcBorders>
              <w:top w:val="single" w:sz="4" w:space="0" w:color="auto"/>
              <w:left w:val="single" w:sz="4" w:space="0" w:color="auto"/>
              <w:bottom w:val="single" w:sz="4" w:space="0" w:color="auto"/>
              <w:right w:val="single" w:sz="4" w:space="0" w:color="auto"/>
            </w:tcBorders>
            <w:hideMark/>
          </w:tcPr>
          <w:p w14:paraId="2CB31B53" w14:textId="1203C866"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6E2C17DD" w14:textId="426811AF"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2C9C7BE3" w14:textId="6B3801A1"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0A497E06" w14:textId="3C45B8A9"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40745564" w14:textId="328BAAC2"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49FCB36C" w14:textId="552FC377"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7E7C04C1" w14:textId="29636726"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76CF6E19" w14:textId="681A3D79"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4A44F508" w14:textId="77777777" w:rsidTr="002C604D">
        <w:trPr>
          <w:trHeight w:val="564"/>
          <w:jc w:val="center"/>
        </w:trPr>
        <w:tc>
          <w:tcPr>
            <w:tcW w:w="305" w:type="pct"/>
            <w:tcBorders>
              <w:top w:val="single" w:sz="4" w:space="0" w:color="auto"/>
              <w:left w:val="single" w:sz="4" w:space="0" w:color="auto"/>
              <w:bottom w:val="single" w:sz="4" w:space="0" w:color="auto"/>
              <w:right w:val="single" w:sz="4" w:space="0" w:color="auto"/>
            </w:tcBorders>
          </w:tcPr>
          <w:p w14:paraId="6CD0F54C" w14:textId="77777777" w:rsidR="00E41474" w:rsidRPr="00A00154" w:rsidRDefault="00E41474" w:rsidP="002B3555">
            <w:pPr>
              <w:rPr>
                <w:b/>
                <w:sz w:val="18"/>
                <w:szCs w:val="18"/>
                <w:lang w:eastAsia="en-US"/>
              </w:rPr>
            </w:pPr>
          </w:p>
        </w:tc>
        <w:tc>
          <w:tcPr>
            <w:tcW w:w="639" w:type="pct"/>
            <w:tcBorders>
              <w:top w:val="single" w:sz="4" w:space="0" w:color="auto"/>
              <w:left w:val="single" w:sz="4" w:space="0" w:color="auto"/>
              <w:bottom w:val="single" w:sz="4" w:space="0" w:color="auto"/>
              <w:right w:val="single" w:sz="4" w:space="0" w:color="auto"/>
            </w:tcBorders>
            <w:hideMark/>
          </w:tcPr>
          <w:p w14:paraId="275F5441"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Joint and Connective Tissue Diseases and Nursing Care (3 hours)</w:t>
            </w:r>
          </w:p>
          <w:p w14:paraId="0F300DD2"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Digestive System Diseases and Nursing Care (3 hours)</w:t>
            </w:r>
          </w:p>
        </w:tc>
        <w:tc>
          <w:tcPr>
            <w:tcW w:w="411" w:type="pct"/>
            <w:tcBorders>
              <w:top w:val="single" w:sz="4" w:space="0" w:color="auto"/>
              <w:left w:val="single" w:sz="4" w:space="0" w:color="auto"/>
              <w:bottom w:val="single" w:sz="4" w:space="0" w:color="auto"/>
              <w:right w:val="single" w:sz="4" w:space="0" w:color="auto"/>
            </w:tcBorders>
            <w:hideMark/>
          </w:tcPr>
          <w:p w14:paraId="418EDA5A" w14:textId="2DB05384"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hideMark/>
          </w:tcPr>
          <w:p w14:paraId="205B76DB" w14:textId="4470AA47"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hideMark/>
          </w:tcPr>
          <w:p w14:paraId="6FEB5FF6" w14:textId="2F9CDB35"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hideMark/>
          </w:tcPr>
          <w:p w14:paraId="33CD473F" w14:textId="332C709B"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hideMark/>
          </w:tcPr>
          <w:p w14:paraId="6532FE7F" w14:textId="5A83C7F9"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hideMark/>
          </w:tcPr>
          <w:p w14:paraId="705A3A55" w14:textId="447F444E"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hideMark/>
          </w:tcPr>
          <w:p w14:paraId="507CB3CF" w14:textId="10ED7246"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hideMark/>
          </w:tcPr>
          <w:p w14:paraId="5B0AD973" w14:textId="0899B05D" w:rsidR="00E41474" w:rsidRPr="00A00154" w:rsidRDefault="008C3E87" w:rsidP="002B3555">
            <w:pPr>
              <w:jc w:val="center"/>
              <w:rPr>
                <w:b/>
                <w:vertAlign w:val="subscript"/>
                <w:lang w:eastAsia="en-US"/>
              </w:rPr>
            </w:pPr>
            <w:r w:rsidRPr="00A00154">
              <w:rPr>
                <w:b/>
                <w:vertAlign w:val="subscript"/>
                <w:lang w:eastAsia="en-US"/>
              </w:rPr>
              <w:t>X</w:t>
            </w:r>
          </w:p>
        </w:tc>
      </w:tr>
      <w:tr w:rsidR="002C604D" w:rsidRPr="00A00154" w14:paraId="068544AC" w14:textId="77777777" w:rsidTr="002C604D">
        <w:trPr>
          <w:trHeight w:val="564"/>
          <w:jc w:val="center"/>
        </w:trPr>
        <w:tc>
          <w:tcPr>
            <w:tcW w:w="305" w:type="pct"/>
            <w:tcBorders>
              <w:top w:val="single" w:sz="4" w:space="0" w:color="auto"/>
              <w:left w:val="single" w:sz="4" w:space="0" w:color="auto"/>
              <w:bottom w:val="single" w:sz="4" w:space="0" w:color="auto"/>
              <w:right w:val="single" w:sz="4" w:space="0" w:color="auto"/>
            </w:tcBorders>
          </w:tcPr>
          <w:p w14:paraId="52790F18" w14:textId="77777777" w:rsidR="00E41474" w:rsidRPr="00A00154" w:rsidRDefault="00E41474" w:rsidP="002B3555">
            <w:pPr>
              <w:rPr>
                <w:b/>
                <w:sz w:val="18"/>
                <w:szCs w:val="18"/>
                <w:lang w:eastAsia="en-US"/>
              </w:rPr>
            </w:pPr>
          </w:p>
        </w:tc>
        <w:tc>
          <w:tcPr>
            <w:tcW w:w="6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44E7BC"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Digestive System Diseases and Nursing Care (5 hours)</w:t>
            </w:r>
          </w:p>
          <w:p w14:paraId="337ACCDF" w14:textId="77777777" w:rsidR="00E41474" w:rsidRPr="00A00154" w:rsidRDefault="00E41474" w:rsidP="002B3555">
            <w:pPr>
              <w:spacing w:after="160"/>
              <w:jc w:val="both"/>
              <w:rPr>
                <w:rFonts w:eastAsia="Calibri"/>
                <w:b/>
                <w:sz w:val="18"/>
                <w:szCs w:val="18"/>
                <w:lang w:val="en-US" w:eastAsia="en-US"/>
              </w:rPr>
            </w:pPr>
            <w:r w:rsidRPr="00A00154">
              <w:rPr>
                <w:rFonts w:eastAsia="Calibri"/>
                <w:sz w:val="18"/>
                <w:szCs w:val="18"/>
                <w:lang w:val="en-US" w:eastAsia="en-US"/>
              </w:rPr>
              <w:t>End of Term Feedback (1 hour)</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125BFC" w14:textId="6F663353" w:rsidR="00E41474" w:rsidRPr="00A00154" w:rsidRDefault="008C3E87" w:rsidP="002B3555">
            <w:pPr>
              <w:jc w:val="center"/>
              <w:rPr>
                <w:vertAlign w:val="subscript"/>
                <w:lang w:eastAsia="en-US"/>
              </w:rPr>
            </w:pPr>
            <w:r w:rsidRPr="00A00154">
              <w:rPr>
                <w:b/>
                <w:vertAlign w:val="subscript"/>
                <w:lang w:eastAsia="en-US"/>
              </w:rPr>
              <w:t>X</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5F8547" w14:textId="324E5E93" w:rsidR="00E41474" w:rsidRPr="00A00154" w:rsidRDefault="008C3E87" w:rsidP="002B3555">
            <w:pPr>
              <w:jc w:val="center"/>
              <w:rPr>
                <w:b/>
                <w:vertAlign w:val="subscript"/>
                <w:lang w:eastAsia="en-US"/>
              </w:rPr>
            </w:pPr>
            <w:r w:rsidRPr="00A00154">
              <w:rPr>
                <w:b/>
                <w:vertAlign w:val="subscript"/>
                <w:lang w:eastAsia="en-US"/>
              </w:rPr>
              <w:t>X</w:t>
            </w:r>
          </w:p>
        </w:tc>
        <w:tc>
          <w:tcPr>
            <w:tcW w:w="69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88A726" w14:textId="1EC861B6" w:rsidR="00E41474" w:rsidRPr="00A00154" w:rsidRDefault="008C3E87" w:rsidP="002B3555">
            <w:pPr>
              <w:jc w:val="center"/>
              <w:rPr>
                <w:b/>
                <w:vertAlign w:val="subscript"/>
                <w:lang w:eastAsia="en-US"/>
              </w:rPr>
            </w:pPr>
            <w:r w:rsidRPr="00A00154">
              <w:rPr>
                <w:b/>
                <w:vertAlign w:val="subscript"/>
                <w:lang w:eastAsia="en-US"/>
              </w:rPr>
              <w:t>X</w:t>
            </w:r>
          </w:p>
        </w:tc>
        <w:tc>
          <w:tcPr>
            <w:tcW w:w="4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48112AE" w14:textId="619E963E" w:rsidR="00E41474" w:rsidRPr="00A00154" w:rsidRDefault="008C3E87" w:rsidP="002B3555">
            <w:pPr>
              <w:jc w:val="center"/>
              <w:rPr>
                <w:b/>
                <w:vertAlign w:val="subscript"/>
                <w:lang w:eastAsia="en-US"/>
              </w:rPr>
            </w:pPr>
            <w:r w:rsidRPr="00A00154">
              <w:rPr>
                <w:b/>
                <w:vertAlign w:val="subscript"/>
                <w:lang w:eastAsia="en-US"/>
              </w:rPr>
              <w:t>X</w:t>
            </w:r>
          </w:p>
        </w:tc>
        <w:tc>
          <w:tcPr>
            <w:tcW w:w="56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B667B1" w14:textId="62579D95" w:rsidR="00E41474" w:rsidRPr="00A00154" w:rsidRDefault="008C3E87" w:rsidP="002B3555">
            <w:pPr>
              <w:jc w:val="center"/>
              <w:rPr>
                <w:b/>
                <w:vertAlign w:val="subscript"/>
                <w:lang w:eastAsia="en-US"/>
              </w:rPr>
            </w:pPr>
            <w:r w:rsidRPr="00A00154">
              <w:rPr>
                <w:b/>
                <w:vertAlign w:val="subscript"/>
                <w:lang w:eastAsia="en-US"/>
              </w:rPr>
              <w:t>X</w:t>
            </w:r>
          </w:p>
        </w:tc>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B4B9E9" w14:textId="395A6E42" w:rsidR="00E41474" w:rsidRPr="00A00154" w:rsidRDefault="008C3E87" w:rsidP="002B3555">
            <w:pPr>
              <w:jc w:val="center"/>
              <w:rPr>
                <w:b/>
                <w:vertAlign w:val="subscript"/>
                <w:lang w:eastAsia="en-US"/>
              </w:rPr>
            </w:pPr>
            <w:r w:rsidRPr="00A00154">
              <w:rPr>
                <w:b/>
                <w:vertAlign w:val="subscript"/>
                <w:lang w:eastAsia="en-US"/>
              </w:rPr>
              <w:t>X</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4CD37F" w14:textId="2C68F07E" w:rsidR="00E41474" w:rsidRPr="00A00154" w:rsidRDefault="008C3E87" w:rsidP="002B3555">
            <w:pPr>
              <w:jc w:val="center"/>
              <w:rPr>
                <w:b/>
                <w:vertAlign w:val="subscript"/>
                <w:lang w:eastAsia="en-US"/>
              </w:rPr>
            </w:pPr>
            <w:r w:rsidRPr="00A00154">
              <w:rPr>
                <w:b/>
                <w:vertAlign w:val="subscript"/>
                <w:lang w:eastAsia="en-US"/>
              </w:rPr>
              <w:t>X</w:t>
            </w:r>
          </w:p>
        </w:tc>
        <w:tc>
          <w:tcPr>
            <w:tcW w:w="4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5A7D4A" w14:textId="0FEB3B46" w:rsidR="00E41474" w:rsidRPr="00A00154" w:rsidRDefault="008C3E87" w:rsidP="002B3555">
            <w:pPr>
              <w:jc w:val="center"/>
              <w:rPr>
                <w:b/>
                <w:vertAlign w:val="subscript"/>
                <w:lang w:eastAsia="en-US"/>
              </w:rPr>
            </w:pPr>
            <w:r w:rsidRPr="00A00154">
              <w:rPr>
                <w:b/>
                <w:vertAlign w:val="subscript"/>
                <w:lang w:eastAsia="en-US"/>
              </w:rPr>
              <w:t>X</w:t>
            </w:r>
          </w:p>
        </w:tc>
      </w:tr>
    </w:tbl>
    <w:p w14:paraId="1B25BB71" w14:textId="77777777" w:rsidR="002C604D" w:rsidRDefault="002C604D" w:rsidP="00AB51A6">
      <w:pPr>
        <w:pStyle w:val="Aklm3"/>
      </w:pPr>
    </w:p>
    <w:p w14:paraId="6C4307F6" w14:textId="11949EF1" w:rsidR="002C604D" w:rsidRPr="00A21E99" w:rsidRDefault="00A00154" w:rsidP="002C604D">
      <w:pPr>
        <w:pStyle w:val="Aklm3"/>
      </w:pPr>
      <w:bookmarkStart w:id="157" w:name="_Toc235802515"/>
      <w:r w:rsidRPr="00A21E99">
        <w:t xml:space="preserve">4.2.2. </w:t>
      </w:r>
      <w:r w:rsidR="00484B78" w:rsidRPr="00A21E99">
        <w:t xml:space="preserve">HEF 2093 </w:t>
      </w:r>
      <w:r w:rsidRPr="00A21E99">
        <w:t>Ep</w:t>
      </w:r>
      <w:r w:rsidR="001D40E0">
        <w:t>i</w:t>
      </w:r>
      <w:r w:rsidRPr="00A21E99">
        <w:t>dem</w:t>
      </w:r>
      <w:r w:rsidR="001D40E0">
        <w:t>i</w:t>
      </w:r>
      <w:r w:rsidRPr="00A21E99">
        <w:t>ology</w:t>
      </w:r>
      <w:bookmarkEnd w:id="157"/>
    </w:p>
    <w:p w14:paraId="1AF89B53" w14:textId="77777777" w:rsidR="00484B78" w:rsidRPr="005262D1" w:rsidRDefault="00484B78" w:rsidP="00484B78">
      <w:pPr>
        <w:jc w:val="center"/>
        <w:rPr>
          <w:b/>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840"/>
        <w:gridCol w:w="1639"/>
        <w:gridCol w:w="1685"/>
        <w:gridCol w:w="432"/>
        <w:gridCol w:w="1594"/>
        <w:gridCol w:w="1285"/>
        <w:gridCol w:w="1736"/>
      </w:tblGrid>
      <w:tr w:rsidR="00A00154" w:rsidRPr="005262D1" w14:paraId="52964178" w14:textId="77777777" w:rsidTr="002C604D">
        <w:trPr>
          <w:trHeight w:val="493"/>
        </w:trPr>
        <w:tc>
          <w:tcPr>
            <w:tcW w:w="10916" w:type="dxa"/>
            <w:gridSpan w:val="8"/>
            <w:shd w:val="clear" w:color="auto" w:fill="D6E3BC" w:themeFill="accent3" w:themeFillTint="66"/>
          </w:tcPr>
          <w:p w14:paraId="5B896599" w14:textId="77777777" w:rsidR="00A00154" w:rsidRPr="005262D1" w:rsidRDefault="00A00154" w:rsidP="00A00154">
            <w:pPr>
              <w:jc w:val="center"/>
              <w:rPr>
                <w:b/>
                <w:bCs/>
              </w:rPr>
            </w:pPr>
            <w:r w:rsidRPr="005262D1">
              <w:rPr>
                <w:b/>
                <w:bCs/>
              </w:rPr>
              <w:t>HEF 2093 EPIDEMIOLOGY</w:t>
            </w:r>
          </w:p>
          <w:p w14:paraId="0F15CE41" w14:textId="6143AA14" w:rsidR="00A00154" w:rsidRPr="009261C5" w:rsidRDefault="00A00154" w:rsidP="009261C5">
            <w:pPr>
              <w:jc w:val="center"/>
              <w:rPr>
                <w:lang w:val="en-GB"/>
              </w:rPr>
            </w:pPr>
            <w:r w:rsidRPr="005262D1">
              <w:rPr>
                <w:lang w:val="en-GB"/>
              </w:rPr>
              <w:t>2025-2026 Academic Year Fall Semester</w:t>
            </w:r>
          </w:p>
        </w:tc>
      </w:tr>
      <w:tr w:rsidR="00A00154" w:rsidRPr="005262D1" w14:paraId="0C055540" w14:textId="77777777" w:rsidTr="002C604D">
        <w:trPr>
          <w:trHeight w:val="187"/>
        </w:trPr>
        <w:tc>
          <w:tcPr>
            <w:tcW w:w="5869" w:type="dxa"/>
            <w:gridSpan w:val="4"/>
          </w:tcPr>
          <w:p w14:paraId="43B2E1CE" w14:textId="3E5DED58" w:rsidR="00A00154" w:rsidRPr="005262D1" w:rsidRDefault="00A00154" w:rsidP="00A00154">
            <w:pPr>
              <w:rPr>
                <w:b/>
                <w:lang w:val="en-GB"/>
              </w:rPr>
            </w:pPr>
            <w:r w:rsidRPr="005262D1">
              <w:rPr>
                <w:b/>
                <w:lang w:val="en-US" w:bidi="hi-IN"/>
              </w:rPr>
              <w:t>Department(s) Giving the Course:</w:t>
            </w:r>
            <w:r w:rsidRPr="005262D1">
              <w:rPr>
                <w:lang w:val="en-US" w:bidi="hi-IN"/>
              </w:rPr>
              <w:t xml:space="preserve">  Faculty of Nursing</w:t>
            </w:r>
          </w:p>
        </w:tc>
        <w:tc>
          <w:tcPr>
            <w:tcW w:w="5047" w:type="dxa"/>
            <w:gridSpan w:val="4"/>
          </w:tcPr>
          <w:p w14:paraId="408D6916" w14:textId="70CF51FA" w:rsidR="00A00154" w:rsidRPr="005262D1" w:rsidRDefault="00A00154" w:rsidP="00A00154">
            <w:pPr>
              <w:rPr>
                <w:b/>
                <w:lang w:val="en-GB"/>
              </w:rPr>
            </w:pPr>
            <w:r w:rsidRPr="005262D1">
              <w:rPr>
                <w:b/>
                <w:lang w:val="en-US" w:bidi="hi-IN"/>
              </w:rPr>
              <w:t>Department(s) Taking the Course:</w:t>
            </w:r>
            <w:r w:rsidRPr="005262D1">
              <w:rPr>
                <w:lang w:val="en-US" w:bidi="hi-IN"/>
              </w:rPr>
              <w:t xml:space="preserve"> Faculty of Nursing</w:t>
            </w:r>
          </w:p>
        </w:tc>
      </w:tr>
      <w:tr w:rsidR="00A00154" w:rsidRPr="005262D1" w14:paraId="0F4017D8" w14:textId="77777777" w:rsidTr="002C604D">
        <w:trPr>
          <w:trHeight w:val="187"/>
        </w:trPr>
        <w:tc>
          <w:tcPr>
            <w:tcW w:w="5869" w:type="dxa"/>
            <w:gridSpan w:val="4"/>
          </w:tcPr>
          <w:p w14:paraId="695A78B9" w14:textId="77777777" w:rsidR="00A00154" w:rsidRPr="005262D1" w:rsidRDefault="00A00154" w:rsidP="00A00154">
            <w:pPr>
              <w:rPr>
                <w:b/>
              </w:rPr>
            </w:pPr>
            <w:r w:rsidRPr="005262D1">
              <w:rPr>
                <w:b/>
              </w:rPr>
              <w:t xml:space="preserve">Name of the Department: </w:t>
            </w:r>
            <w:r w:rsidRPr="005262D1">
              <w:t>Hemşirelik</w:t>
            </w:r>
          </w:p>
        </w:tc>
        <w:tc>
          <w:tcPr>
            <w:tcW w:w="5047" w:type="dxa"/>
            <w:gridSpan w:val="4"/>
          </w:tcPr>
          <w:p w14:paraId="4ED65322" w14:textId="77777777" w:rsidR="00A00154" w:rsidRPr="005262D1" w:rsidRDefault="00A00154" w:rsidP="00A00154">
            <w:pPr>
              <w:rPr>
                <w:b/>
              </w:rPr>
            </w:pPr>
            <w:r w:rsidRPr="005262D1">
              <w:rPr>
                <w:b/>
              </w:rPr>
              <w:t xml:space="preserve">Course Title: </w:t>
            </w:r>
            <w:r w:rsidRPr="005262D1">
              <w:t>Epidemiology</w:t>
            </w:r>
          </w:p>
        </w:tc>
      </w:tr>
      <w:tr w:rsidR="00A00154" w:rsidRPr="005262D1" w14:paraId="0A215DE9" w14:textId="77777777" w:rsidTr="002C604D">
        <w:trPr>
          <w:trHeight w:val="58"/>
        </w:trPr>
        <w:tc>
          <w:tcPr>
            <w:tcW w:w="5869" w:type="dxa"/>
            <w:gridSpan w:val="4"/>
          </w:tcPr>
          <w:p w14:paraId="28DF80CD" w14:textId="77777777" w:rsidR="00A00154" w:rsidRPr="005262D1" w:rsidRDefault="00A00154" w:rsidP="00A00154">
            <w:pPr>
              <w:rPr>
                <w:b/>
              </w:rPr>
            </w:pPr>
            <w:r w:rsidRPr="005262D1">
              <w:rPr>
                <w:b/>
              </w:rPr>
              <w:t xml:space="preserve">Course Level: </w:t>
            </w:r>
            <w:r w:rsidRPr="005262D1">
              <w:t>Bachelor’s</w:t>
            </w:r>
          </w:p>
        </w:tc>
        <w:tc>
          <w:tcPr>
            <w:tcW w:w="5047" w:type="dxa"/>
            <w:gridSpan w:val="4"/>
          </w:tcPr>
          <w:p w14:paraId="215D0F51" w14:textId="77777777" w:rsidR="00A00154" w:rsidRPr="005262D1" w:rsidRDefault="00A00154" w:rsidP="00A00154">
            <w:pPr>
              <w:rPr>
                <w:b/>
              </w:rPr>
            </w:pPr>
            <w:r w:rsidRPr="005262D1">
              <w:rPr>
                <w:b/>
              </w:rPr>
              <w:t xml:space="preserve">Course Code: </w:t>
            </w:r>
            <w:r w:rsidRPr="005262D1">
              <w:t>HEF 2093</w:t>
            </w:r>
          </w:p>
        </w:tc>
      </w:tr>
      <w:tr w:rsidR="00A00154" w:rsidRPr="005262D1" w14:paraId="388CCB40" w14:textId="77777777" w:rsidTr="002C604D">
        <w:trPr>
          <w:trHeight w:val="187"/>
        </w:trPr>
        <w:tc>
          <w:tcPr>
            <w:tcW w:w="5869" w:type="dxa"/>
            <w:gridSpan w:val="4"/>
          </w:tcPr>
          <w:p w14:paraId="3D1C720F" w14:textId="77777777" w:rsidR="00A00154" w:rsidRPr="005262D1" w:rsidRDefault="00A00154" w:rsidP="00A00154">
            <w:pPr>
              <w:rPr>
                <w:b/>
              </w:rPr>
            </w:pPr>
            <w:r w:rsidRPr="005262D1">
              <w:rPr>
                <w:b/>
              </w:rPr>
              <w:t xml:space="preserve">Form Submitting/renewal Date: </w:t>
            </w:r>
            <w:r w:rsidRPr="005262D1">
              <w:rPr>
                <w:bCs/>
              </w:rPr>
              <w:t>September 2025</w:t>
            </w:r>
          </w:p>
        </w:tc>
        <w:tc>
          <w:tcPr>
            <w:tcW w:w="5047" w:type="dxa"/>
            <w:gridSpan w:val="4"/>
          </w:tcPr>
          <w:p w14:paraId="07508F0E" w14:textId="77777777" w:rsidR="00A00154" w:rsidRPr="005262D1" w:rsidRDefault="00A00154" w:rsidP="00A00154">
            <w:pPr>
              <w:rPr>
                <w:b/>
              </w:rPr>
            </w:pPr>
            <w:r w:rsidRPr="005262D1">
              <w:rPr>
                <w:b/>
              </w:rPr>
              <w:t xml:space="preserve">Course Status: </w:t>
            </w:r>
            <w:r w:rsidRPr="005262D1">
              <w:rPr>
                <w:bCs/>
              </w:rPr>
              <w:t>Compulsory</w:t>
            </w:r>
          </w:p>
        </w:tc>
      </w:tr>
      <w:tr w:rsidR="00A00154" w:rsidRPr="005262D1" w14:paraId="21DFA652" w14:textId="77777777" w:rsidTr="002C604D">
        <w:trPr>
          <w:trHeight w:val="950"/>
        </w:trPr>
        <w:tc>
          <w:tcPr>
            <w:tcW w:w="5869" w:type="dxa"/>
            <w:gridSpan w:val="4"/>
          </w:tcPr>
          <w:p w14:paraId="0C5E34D0" w14:textId="77777777" w:rsidR="00A00154" w:rsidRPr="005262D1" w:rsidRDefault="00A00154" w:rsidP="00A00154">
            <w:pPr>
              <w:rPr>
                <w:b/>
              </w:rPr>
            </w:pPr>
            <w:r w:rsidRPr="005262D1">
              <w:rPr>
                <w:b/>
              </w:rPr>
              <w:t xml:space="preserve">Language of Instruction: </w:t>
            </w:r>
            <w:r w:rsidRPr="005262D1">
              <w:t>Turkish</w:t>
            </w:r>
          </w:p>
          <w:p w14:paraId="151CCBE2" w14:textId="77777777" w:rsidR="00A00154" w:rsidRPr="005262D1" w:rsidRDefault="00A00154" w:rsidP="00A00154">
            <w:r w:rsidRPr="005262D1">
              <w:rPr>
                <w:b/>
                <w:bCs/>
              </w:rPr>
              <w:tab/>
            </w:r>
          </w:p>
        </w:tc>
        <w:tc>
          <w:tcPr>
            <w:tcW w:w="5047" w:type="dxa"/>
            <w:gridSpan w:val="4"/>
          </w:tcPr>
          <w:p w14:paraId="0CC6590C" w14:textId="77777777" w:rsidR="00A00154" w:rsidRPr="005262D1" w:rsidRDefault="00A00154" w:rsidP="00A00154">
            <w:pPr>
              <w:rPr>
                <w:b/>
              </w:rPr>
            </w:pPr>
            <w:r w:rsidRPr="005262D1">
              <w:rPr>
                <w:b/>
              </w:rPr>
              <w:t xml:space="preserve">Instructor/s: </w:t>
            </w:r>
          </w:p>
          <w:p w14:paraId="3052E0D3" w14:textId="7B435D66" w:rsidR="00A00154" w:rsidRPr="005262D1" w:rsidRDefault="00A00154" w:rsidP="00A00154">
            <w:r w:rsidRPr="005262D1">
              <w:t>Prof.  Gülendam KARADAĞ</w:t>
            </w:r>
          </w:p>
          <w:p w14:paraId="7687D2B8" w14:textId="0BC93649" w:rsidR="00A00154" w:rsidRPr="005262D1" w:rsidRDefault="00A00154" w:rsidP="00A00154">
            <w:r w:rsidRPr="005262D1">
              <w:t>Prof.  Meryem ÖZTÜRK HANEY</w:t>
            </w:r>
          </w:p>
          <w:p w14:paraId="53ABD567" w14:textId="77777777" w:rsidR="00A00154" w:rsidRPr="005262D1" w:rsidRDefault="00A00154" w:rsidP="00A00154">
            <w:r w:rsidRPr="005262D1">
              <w:t>Assos. Prof. Şeyda ÖZBIÇAKÇI</w:t>
            </w:r>
          </w:p>
          <w:p w14:paraId="0226B44D" w14:textId="77777777" w:rsidR="00A00154" w:rsidRPr="005262D1" w:rsidRDefault="00A00154" w:rsidP="00A00154">
            <w:pPr>
              <w:rPr>
                <w:b/>
              </w:rPr>
            </w:pPr>
            <w:r w:rsidRPr="005262D1">
              <w:t>Assist. Prof. Burcu CENGİZ</w:t>
            </w:r>
          </w:p>
        </w:tc>
      </w:tr>
      <w:tr w:rsidR="00A00154" w:rsidRPr="005262D1" w14:paraId="05491054" w14:textId="77777777" w:rsidTr="002C604D">
        <w:trPr>
          <w:trHeight w:val="187"/>
        </w:trPr>
        <w:tc>
          <w:tcPr>
            <w:tcW w:w="5869" w:type="dxa"/>
            <w:gridSpan w:val="4"/>
          </w:tcPr>
          <w:p w14:paraId="1BFC620C" w14:textId="77777777" w:rsidR="00A00154" w:rsidRPr="005262D1" w:rsidRDefault="00A00154" w:rsidP="00A00154">
            <w:pPr>
              <w:rPr>
                <w:b/>
              </w:rPr>
            </w:pPr>
            <w:r w:rsidRPr="005262D1">
              <w:rPr>
                <w:b/>
              </w:rPr>
              <w:t>Prerequisite:</w:t>
            </w:r>
          </w:p>
        </w:tc>
        <w:tc>
          <w:tcPr>
            <w:tcW w:w="5047" w:type="dxa"/>
            <w:gridSpan w:val="4"/>
          </w:tcPr>
          <w:p w14:paraId="3C4A3110" w14:textId="77777777" w:rsidR="00A00154" w:rsidRPr="005262D1" w:rsidRDefault="00A00154" w:rsidP="00A00154">
            <w:pPr>
              <w:rPr>
                <w:b/>
              </w:rPr>
            </w:pPr>
            <w:r w:rsidRPr="005262D1">
              <w:rPr>
                <w:b/>
              </w:rPr>
              <w:t>Prerequisite to:</w:t>
            </w:r>
          </w:p>
        </w:tc>
      </w:tr>
      <w:tr w:rsidR="00A00154" w:rsidRPr="005262D1" w14:paraId="65BD4CCC" w14:textId="77777777" w:rsidTr="002C604D">
        <w:trPr>
          <w:trHeight w:val="187"/>
        </w:trPr>
        <w:tc>
          <w:tcPr>
            <w:tcW w:w="5869" w:type="dxa"/>
            <w:gridSpan w:val="4"/>
          </w:tcPr>
          <w:p w14:paraId="5F040E00" w14:textId="77777777" w:rsidR="00A00154" w:rsidRPr="005262D1" w:rsidRDefault="00A00154" w:rsidP="00A00154">
            <w:r w:rsidRPr="005262D1">
              <w:rPr>
                <w:b/>
              </w:rPr>
              <w:t>Weekly Course Hours: 2</w:t>
            </w:r>
          </w:p>
        </w:tc>
        <w:tc>
          <w:tcPr>
            <w:tcW w:w="5047" w:type="dxa"/>
            <w:gridSpan w:val="4"/>
          </w:tcPr>
          <w:p w14:paraId="399A0BA3" w14:textId="0B9B5369" w:rsidR="00A00154" w:rsidRPr="005262D1" w:rsidRDefault="00A00154" w:rsidP="00A00154">
            <w:pPr>
              <w:rPr>
                <w:b/>
              </w:rPr>
            </w:pPr>
            <w:r w:rsidRPr="005262D1">
              <w:rPr>
                <w:b/>
              </w:rPr>
              <w:t xml:space="preserve">Course Coordinator : </w:t>
            </w:r>
            <w:r w:rsidRPr="005262D1">
              <w:t>Prof.  Gülendam KARADAĞ</w:t>
            </w:r>
          </w:p>
        </w:tc>
      </w:tr>
      <w:tr w:rsidR="00A00154" w:rsidRPr="005262D1" w14:paraId="2C7F9D8C" w14:textId="77777777" w:rsidTr="002C604D">
        <w:trPr>
          <w:trHeight w:val="187"/>
        </w:trPr>
        <w:tc>
          <w:tcPr>
            <w:tcW w:w="2545" w:type="dxa"/>
            <w:gridSpan w:val="2"/>
          </w:tcPr>
          <w:p w14:paraId="2A380D1F" w14:textId="77777777" w:rsidR="00A00154" w:rsidRPr="005262D1" w:rsidRDefault="00A00154" w:rsidP="00A00154">
            <w:r w:rsidRPr="005262D1">
              <w:t>Theory</w:t>
            </w:r>
          </w:p>
        </w:tc>
        <w:tc>
          <w:tcPr>
            <w:tcW w:w="1639" w:type="dxa"/>
          </w:tcPr>
          <w:p w14:paraId="435C1E07" w14:textId="77777777" w:rsidR="00A00154" w:rsidRPr="005262D1" w:rsidRDefault="00A00154" w:rsidP="00A00154">
            <w:r w:rsidRPr="005262D1">
              <w:t>Application</w:t>
            </w:r>
          </w:p>
        </w:tc>
        <w:tc>
          <w:tcPr>
            <w:tcW w:w="1685" w:type="dxa"/>
          </w:tcPr>
          <w:p w14:paraId="3FF8BC1F" w14:textId="77777777" w:rsidR="00A00154" w:rsidRPr="005262D1" w:rsidRDefault="00A00154" w:rsidP="00A00154">
            <w:r w:rsidRPr="005262D1">
              <w:t>Laboratory</w:t>
            </w:r>
          </w:p>
        </w:tc>
        <w:tc>
          <w:tcPr>
            <w:tcW w:w="5047" w:type="dxa"/>
            <w:gridSpan w:val="4"/>
          </w:tcPr>
          <w:p w14:paraId="4455D956" w14:textId="77777777" w:rsidR="00A00154" w:rsidRPr="005262D1" w:rsidRDefault="00A00154" w:rsidP="00A00154">
            <w:pPr>
              <w:rPr>
                <w:b/>
              </w:rPr>
            </w:pPr>
            <w:r w:rsidRPr="005262D1">
              <w:rPr>
                <w:b/>
              </w:rPr>
              <w:t xml:space="preserve">National Credit: </w:t>
            </w:r>
            <w:r w:rsidRPr="005262D1">
              <w:rPr>
                <w:b/>
                <w:bCs/>
              </w:rPr>
              <w:t>2</w:t>
            </w:r>
          </w:p>
        </w:tc>
      </w:tr>
      <w:tr w:rsidR="00A00154" w:rsidRPr="005262D1" w14:paraId="23219B22" w14:textId="77777777" w:rsidTr="002C604D">
        <w:trPr>
          <w:trHeight w:val="187"/>
        </w:trPr>
        <w:tc>
          <w:tcPr>
            <w:tcW w:w="2545" w:type="dxa"/>
            <w:gridSpan w:val="2"/>
          </w:tcPr>
          <w:p w14:paraId="36CBCD84" w14:textId="77777777" w:rsidR="00A00154" w:rsidRPr="005262D1" w:rsidRDefault="00A00154" w:rsidP="00A00154">
            <w:r w:rsidRPr="005262D1">
              <w:t>2</w:t>
            </w:r>
          </w:p>
        </w:tc>
        <w:tc>
          <w:tcPr>
            <w:tcW w:w="1639" w:type="dxa"/>
          </w:tcPr>
          <w:p w14:paraId="439809A2" w14:textId="77777777" w:rsidR="00A00154" w:rsidRPr="005262D1" w:rsidRDefault="00A00154" w:rsidP="00A00154">
            <w:r w:rsidRPr="005262D1">
              <w:t>-</w:t>
            </w:r>
          </w:p>
        </w:tc>
        <w:tc>
          <w:tcPr>
            <w:tcW w:w="1685" w:type="dxa"/>
          </w:tcPr>
          <w:p w14:paraId="3AB66D09" w14:textId="77777777" w:rsidR="00A00154" w:rsidRPr="005262D1" w:rsidRDefault="00A00154" w:rsidP="00A00154">
            <w:r w:rsidRPr="005262D1">
              <w:t>-</w:t>
            </w:r>
          </w:p>
        </w:tc>
        <w:tc>
          <w:tcPr>
            <w:tcW w:w="5047" w:type="dxa"/>
            <w:gridSpan w:val="4"/>
          </w:tcPr>
          <w:p w14:paraId="0381BC4D" w14:textId="36ACA1CB" w:rsidR="00A00154" w:rsidRPr="005262D1" w:rsidRDefault="00A00154" w:rsidP="00A00154">
            <w:pPr>
              <w:rPr>
                <w:b/>
              </w:rPr>
            </w:pPr>
            <w:r w:rsidRPr="005262D1">
              <w:rPr>
                <w:b/>
              </w:rPr>
              <w:t xml:space="preserve">ECTS Credit: </w:t>
            </w:r>
            <w:r w:rsidR="00460331" w:rsidRPr="005262D1">
              <w:rPr>
                <w:b/>
              </w:rPr>
              <w:t>3</w:t>
            </w:r>
          </w:p>
        </w:tc>
      </w:tr>
      <w:tr w:rsidR="009261C5" w:rsidRPr="005262D1" w14:paraId="59EFD8D0" w14:textId="77777777" w:rsidTr="002C604D">
        <w:trPr>
          <w:trHeight w:val="187"/>
        </w:trPr>
        <w:tc>
          <w:tcPr>
            <w:tcW w:w="2545" w:type="dxa"/>
            <w:gridSpan w:val="2"/>
            <w:vAlign w:val="center"/>
          </w:tcPr>
          <w:p w14:paraId="3D34E844" w14:textId="1D402710" w:rsidR="009261C5" w:rsidRPr="005262D1" w:rsidRDefault="009261C5" w:rsidP="009261C5">
            <w:r w:rsidRPr="00E713FB">
              <w:rPr>
                <w:b/>
                <w:bCs/>
              </w:rPr>
              <w:t>Section/Students per Section</w:t>
            </w:r>
          </w:p>
        </w:tc>
        <w:tc>
          <w:tcPr>
            <w:tcW w:w="1639" w:type="dxa"/>
            <w:vAlign w:val="center"/>
          </w:tcPr>
          <w:p w14:paraId="31BF4FC5" w14:textId="41276316" w:rsidR="009261C5" w:rsidRPr="005262D1" w:rsidRDefault="009261C5" w:rsidP="009261C5">
            <w:r w:rsidRPr="00E713FB">
              <w:rPr>
                <w:b/>
                <w:bCs/>
              </w:rPr>
              <w:t>Section/Students per Section</w:t>
            </w:r>
          </w:p>
        </w:tc>
        <w:tc>
          <w:tcPr>
            <w:tcW w:w="1685" w:type="dxa"/>
            <w:vAlign w:val="center"/>
          </w:tcPr>
          <w:p w14:paraId="136414F5" w14:textId="1F110767" w:rsidR="009261C5" w:rsidRPr="005262D1" w:rsidRDefault="009261C5" w:rsidP="009261C5">
            <w:r w:rsidRPr="00E713FB">
              <w:rPr>
                <w:b/>
                <w:bCs/>
              </w:rPr>
              <w:t>Section/Students per Section</w:t>
            </w:r>
          </w:p>
        </w:tc>
        <w:tc>
          <w:tcPr>
            <w:tcW w:w="5047" w:type="dxa"/>
            <w:gridSpan w:val="4"/>
            <w:vAlign w:val="center"/>
          </w:tcPr>
          <w:p w14:paraId="0184AD0F" w14:textId="6B55CE09" w:rsidR="009261C5" w:rsidRPr="005262D1" w:rsidRDefault="009261C5" w:rsidP="009261C5">
            <w:pPr>
              <w:rPr>
                <w:b/>
              </w:rPr>
            </w:pPr>
            <w:r w:rsidRPr="00E713FB">
              <w:rPr>
                <w:b/>
                <w:bCs/>
              </w:rPr>
              <w:t>Number of Students Enrolled in the Course</w:t>
            </w:r>
          </w:p>
        </w:tc>
      </w:tr>
      <w:tr w:rsidR="009261C5" w:rsidRPr="005262D1" w14:paraId="67445A67" w14:textId="77777777" w:rsidTr="002C604D">
        <w:trPr>
          <w:trHeight w:val="187"/>
        </w:trPr>
        <w:tc>
          <w:tcPr>
            <w:tcW w:w="2545" w:type="dxa"/>
            <w:gridSpan w:val="2"/>
          </w:tcPr>
          <w:p w14:paraId="1F84AE59" w14:textId="31C3F918" w:rsidR="009261C5" w:rsidRPr="005262D1" w:rsidRDefault="009261C5" w:rsidP="009261C5">
            <w:r w:rsidRPr="00602125">
              <w:t>2 / 131- 129</w:t>
            </w:r>
          </w:p>
        </w:tc>
        <w:tc>
          <w:tcPr>
            <w:tcW w:w="1639" w:type="dxa"/>
          </w:tcPr>
          <w:p w14:paraId="4021546A" w14:textId="4637DDF8" w:rsidR="009261C5" w:rsidRPr="005262D1" w:rsidRDefault="009261C5" w:rsidP="009261C5">
            <w:r w:rsidRPr="00602125">
              <w:t>-</w:t>
            </w:r>
          </w:p>
        </w:tc>
        <w:tc>
          <w:tcPr>
            <w:tcW w:w="1685" w:type="dxa"/>
          </w:tcPr>
          <w:p w14:paraId="59B0364E" w14:textId="684B3B2C" w:rsidR="009261C5" w:rsidRPr="005262D1" w:rsidRDefault="009261C5" w:rsidP="009261C5">
            <w:r w:rsidRPr="00602125">
              <w:t>-</w:t>
            </w:r>
          </w:p>
        </w:tc>
        <w:tc>
          <w:tcPr>
            <w:tcW w:w="5047" w:type="dxa"/>
            <w:gridSpan w:val="4"/>
          </w:tcPr>
          <w:p w14:paraId="58203955" w14:textId="2929FD26" w:rsidR="009261C5" w:rsidRPr="005262D1" w:rsidRDefault="009261C5" w:rsidP="009261C5">
            <w:pPr>
              <w:rPr>
                <w:b/>
              </w:rPr>
            </w:pPr>
            <w:r w:rsidRPr="00602125">
              <w:t>260</w:t>
            </w:r>
          </w:p>
        </w:tc>
      </w:tr>
      <w:tr w:rsidR="005262D1" w:rsidRPr="005262D1" w14:paraId="7159B2B2" w14:textId="77777777" w:rsidTr="002C604D">
        <w:tblPrEx>
          <w:jc w:val="center"/>
          <w:tblInd w:w="0" w:type="dxa"/>
        </w:tblPrEx>
        <w:trPr>
          <w:trHeight w:val="70"/>
          <w:jc w:val="center"/>
        </w:trPr>
        <w:tc>
          <w:tcPr>
            <w:tcW w:w="10916" w:type="dxa"/>
            <w:gridSpan w:val="8"/>
          </w:tcPr>
          <w:p w14:paraId="5B4933ED" w14:textId="77777777" w:rsidR="00A00154" w:rsidRPr="005262D1" w:rsidRDefault="00A00154" w:rsidP="00A00154">
            <w:pPr>
              <w:rPr>
                <w:b/>
              </w:rPr>
            </w:pPr>
            <w:r w:rsidRPr="005262D1">
              <w:rPr>
                <w:b/>
                <w:bCs/>
              </w:rPr>
              <w:t>Course Objective:</w:t>
            </w:r>
          </w:p>
          <w:p w14:paraId="2259FD5E" w14:textId="77777777" w:rsidR="00A00154" w:rsidRPr="005262D1" w:rsidRDefault="00A00154" w:rsidP="00A00154">
            <w:pPr>
              <w:spacing w:line="360" w:lineRule="auto"/>
              <w:jc w:val="both"/>
              <w:outlineLvl w:val="2"/>
              <w:rPr>
                <w:iCs/>
              </w:rPr>
            </w:pPr>
            <w:r w:rsidRPr="005262D1">
              <w:t>The Purpose of this course is to allow students to apply their existing knowledge to improve the community's health and use research methods to understand determinants that influence health and disease status. This course improves their competencies in analysis, synthesis and planing by provide them with required knowledge and skills to evaluate the health status of the community.</w:t>
            </w:r>
          </w:p>
        </w:tc>
      </w:tr>
      <w:tr w:rsidR="005262D1" w:rsidRPr="005262D1" w14:paraId="7E7FB248" w14:textId="77777777" w:rsidTr="002C604D">
        <w:tblPrEx>
          <w:jc w:val="center"/>
          <w:tblInd w:w="0" w:type="dxa"/>
        </w:tblPrEx>
        <w:trPr>
          <w:trHeight w:val="674"/>
          <w:jc w:val="center"/>
        </w:trPr>
        <w:tc>
          <w:tcPr>
            <w:tcW w:w="10916" w:type="dxa"/>
            <w:gridSpan w:val="8"/>
          </w:tcPr>
          <w:p w14:paraId="192955AC" w14:textId="77777777" w:rsidR="00A00154" w:rsidRPr="005262D1" w:rsidRDefault="00A00154" w:rsidP="00A00154">
            <w:pPr>
              <w:rPr>
                <w:b/>
              </w:rPr>
            </w:pPr>
            <w:r w:rsidRPr="005262D1">
              <w:rPr>
                <w:b/>
                <w:bCs/>
              </w:rPr>
              <w:t>Learning Outcomes of the Course:</w:t>
            </w:r>
            <w:r w:rsidRPr="005262D1">
              <w:t xml:space="preserve"> </w:t>
            </w:r>
          </w:p>
          <w:p w14:paraId="61C85676" w14:textId="1E618F5D" w:rsidR="00A00154" w:rsidRPr="005262D1" w:rsidRDefault="00A00154" w:rsidP="00A00154">
            <w:pPr>
              <w:contextualSpacing/>
            </w:pPr>
            <w:r w:rsidRPr="005262D1">
              <w:rPr>
                <w:b/>
              </w:rPr>
              <w:t>LO 1.</w:t>
            </w:r>
            <w:r w:rsidRPr="005262D1">
              <w:t xml:space="preserve"> The student knows the principles of epidemiology.</w:t>
            </w:r>
          </w:p>
          <w:p w14:paraId="5DA9E8CC" w14:textId="3B78A513" w:rsidR="00A00154" w:rsidRPr="005262D1" w:rsidRDefault="00A00154" w:rsidP="00A00154">
            <w:pPr>
              <w:contextualSpacing/>
            </w:pPr>
            <w:r w:rsidRPr="005262D1">
              <w:rPr>
                <w:b/>
              </w:rPr>
              <w:t>LO 2.</w:t>
            </w:r>
            <w:r w:rsidRPr="005262D1">
              <w:t xml:space="preserve"> The student knows the application fields of epidemiology.</w:t>
            </w:r>
          </w:p>
          <w:p w14:paraId="5A54C495" w14:textId="7F500264" w:rsidR="00A00154" w:rsidRPr="005262D1" w:rsidRDefault="00A00154" w:rsidP="00A00154">
            <w:pPr>
              <w:contextualSpacing/>
            </w:pPr>
            <w:r w:rsidRPr="005262D1">
              <w:rPr>
                <w:b/>
              </w:rPr>
              <w:t>LO 3.</w:t>
            </w:r>
            <w:r w:rsidRPr="005262D1">
              <w:t xml:space="preserve"> The student can explain the steps to identify an area.</w:t>
            </w:r>
          </w:p>
          <w:p w14:paraId="0106663E" w14:textId="2C103BCA" w:rsidR="00A00154" w:rsidRPr="005262D1" w:rsidRDefault="00A00154" w:rsidP="00A00154">
            <w:pPr>
              <w:contextualSpacing/>
            </w:pPr>
            <w:r w:rsidRPr="005262D1">
              <w:rPr>
                <w:b/>
              </w:rPr>
              <w:t>LO 4.</w:t>
            </w:r>
            <w:r w:rsidRPr="005262D1">
              <w:t xml:space="preserve"> The student knows the notification and surveillance systems.</w:t>
            </w:r>
          </w:p>
          <w:p w14:paraId="6D8D1164" w14:textId="2DB4D8AF" w:rsidR="00A00154" w:rsidRPr="005262D1" w:rsidRDefault="00A00154" w:rsidP="00A00154">
            <w:pPr>
              <w:contextualSpacing/>
            </w:pPr>
            <w:r w:rsidRPr="005262D1">
              <w:rPr>
                <w:b/>
              </w:rPr>
              <w:t>LO 5.</w:t>
            </w:r>
            <w:r w:rsidRPr="005262D1">
              <w:t xml:space="preserve"> The student can explain the principles of pandemic and infectious disease prevention.</w:t>
            </w:r>
          </w:p>
          <w:p w14:paraId="57E1245C" w14:textId="1AA56430" w:rsidR="00A00154" w:rsidRPr="005262D1" w:rsidRDefault="00A00154" w:rsidP="00A00154">
            <w:pPr>
              <w:contextualSpacing/>
            </w:pPr>
            <w:r w:rsidRPr="005262D1">
              <w:rPr>
                <w:b/>
              </w:rPr>
              <w:t>LO 6.</w:t>
            </w:r>
            <w:r w:rsidRPr="005262D1">
              <w:t xml:space="preserve"> The student knows the principles of diagnosis via epidemiological criteria.</w:t>
            </w:r>
          </w:p>
          <w:p w14:paraId="733CCC8A" w14:textId="38236663" w:rsidR="00A00154" w:rsidRPr="005262D1" w:rsidRDefault="00A00154" w:rsidP="00A00154">
            <w:pPr>
              <w:contextualSpacing/>
            </w:pPr>
            <w:r w:rsidRPr="005262D1">
              <w:rPr>
                <w:b/>
              </w:rPr>
              <w:t>LO 7.</w:t>
            </w:r>
            <w:r w:rsidRPr="005262D1">
              <w:t xml:space="preserve"> The student knows the epidemiological research methods.</w:t>
            </w:r>
          </w:p>
        </w:tc>
      </w:tr>
      <w:tr w:rsidR="005262D1" w:rsidRPr="005262D1" w14:paraId="5E70E14F" w14:textId="77777777" w:rsidTr="002C604D">
        <w:tblPrEx>
          <w:jc w:val="center"/>
          <w:tblInd w:w="0" w:type="dxa"/>
        </w:tblPrEx>
        <w:trPr>
          <w:trHeight w:val="70"/>
          <w:jc w:val="center"/>
        </w:trPr>
        <w:tc>
          <w:tcPr>
            <w:tcW w:w="10916" w:type="dxa"/>
            <w:gridSpan w:val="8"/>
          </w:tcPr>
          <w:p w14:paraId="03E76095" w14:textId="77777777" w:rsidR="00A00154" w:rsidRPr="005262D1" w:rsidRDefault="00A00154" w:rsidP="00A00154">
            <w:pPr>
              <w:spacing w:line="276" w:lineRule="auto"/>
              <w:rPr>
                <w:b/>
              </w:rPr>
            </w:pPr>
            <w:r w:rsidRPr="005262D1">
              <w:rPr>
                <w:b/>
              </w:rPr>
              <w:t xml:space="preserve">Learning and Teaching Methods:  </w:t>
            </w:r>
            <w:r w:rsidRPr="005262D1">
              <w:t>Presentation, Discussion, Question-Answer, Literature Review, Self Learning, Area Practices</w:t>
            </w:r>
          </w:p>
        </w:tc>
      </w:tr>
      <w:tr w:rsidR="005262D1" w:rsidRPr="005262D1" w14:paraId="7C0215C1" w14:textId="77777777" w:rsidTr="002C604D">
        <w:tblPrEx>
          <w:jc w:val="center"/>
          <w:tblInd w:w="0" w:type="dxa"/>
        </w:tblPrEx>
        <w:trPr>
          <w:trHeight w:val="122"/>
          <w:jc w:val="center"/>
        </w:trPr>
        <w:tc>
          <w:tcPr>
            <w:tcW w:w="10916" w:type="dxa"/>
            <w:gridSpan w:val="8"/>
            <w:tcBorders>
              <w:top w:val="single" w:sz="4" w:space="0" w:color="auto"/>
              <w:left w:val="single" w:sz="4" w:space="0" w:color="auto"/>
              <w:bottom w:val="single" w:sz="4" w:space="0" w:color="auto"/>
              <w:right w:val="single" w:sz="4" w:space="0" w:color="auto"/>
            </w:tcBorders>
          </w:tcPr>
          <w:p w14:paraId="2B8081D8" w14:textId="77777777" w:rsidR="00A00154" w:rsidRPr="005262D1" w:rsidRDefault="00A00154" w:rsidP="00A00154">
            <w:pPr>
              <w:spacing w:line="276" w:lineRule="auto"/>
              <w:rPr>
                <w:b/>
              </w:rPr>
            </w:pPr>
            <w:r w:rsidRPr="005262D1">
              <w:rPr>
                <w:b/>
              </w:rPr>
              <w:t xml:space="preserve">Assessment Methods: </w:t>
            </w:r>
            <w:r w:rsidRPr="005262D1">
              <w:t>(Assessment method must be compatible with learning outcomes and teaching methods used in the course)</w:t>
            </w:r>
          </w:p>
        </w:tc>
      </w:tr>
      <w:tr w:rsidR="005262D1" w:rsidRPr="005262D1" w14:paraId="15C26948" w14:textId="77777777" w:rsidTr="002C604D">
        <w:tblPrEx>
          <w:jc w:val="center"/>
          <w:tblInd w:w="0" w:type="dxa"/>
        </w:tblPrEx>
        <w:trPr>
          <w:trHeight w:val="121"/>
          <w:jc w:val="center"/>
        </w:trPr>
        <w:tc>
          <w:tcPr>
            <w:tcW w:w="6301" w:type="dxa"/>
            <w:gridSpan w:val="5"/>
            <w:tcBorders>
              <w:top w:val="single" w:sz="4" w:space="0" w:color="auto"/>
              <w:left w:val="single" w:sz="4" w:space="0" w:color="auto"/>
              <w:bottom w:val="single" w:sz="4" w:space="0" w:color="auto"/>
              <w:right w:val="single" w:sz="4" w:space="0" w:color="auto"/>
            </w:tcBorders>
          </w:tcPr>
          <w:p w14:paraId="77098898" w14:textId="77777777" w:rsidR="00A00154" w:rsidRPr="005262D1" w:rsidRDefault="00A00154" w:rsidP="00A00154">
            <w:pPr>
              <w:jc w:val="center"/>
              <w:rPr>
                <w:b/>
              </w:rPr>
            </w:pPr>
          </w:p>
        </w:tc>
        <w:tc>
          <w:tcPr>
            <w:tcW w:w="2879" w:type="dxa"/>
            <w:gridSpan w:val="2"/>
            <w:tcBorders>
              <w:top w:val="single" w:sz="4" w:space="0" w:color="auto"/>
              <w:left w:val="single" w:sz="4" w:space="0" w:color="auto"/>
              <w:bottom w:val="single" w:sz="4" w:space="0" w:color="auto"/>
              <w:right w:val="single" w:sz="4" w:space="0" w:color="auto"/>
            </w:tcBorders>
            <w:hideMark/>
          </w:tcPr>
          <w:p w14:paraId="43CA163F" w14:textId="77777777" w:rsidR="00A00154" w:rsidRPr="005262D1" w:rsidRDefault="00A00154" w:rsidP="00A00154">
            <w:pPr>
              <w:jc w:val="center"/>
              <w:rPr>
                <w:b/>
              </w:rPr>
            </w:pPr>
            <w:r w:rsidRPr="005262D1">
              <w:rPr>
                <w:b/>
              </w:rPr>
              <w:t>If used, sign as (X)</w:t>
            </w:r>
          </w:p>
        </w:tc>
        <w:tc>
          <w:tcPr>
            <w:tcW w:w="1736" w:type="dxa"/>
            <w:tcBorders>
              <w:top w:val="single" w:sz="4" w:space="0" w:color="auto"/>
              <w:left w:val="single" w:sz="4" w:space="0" w:color="auto"/>
              <w:bottom w:val="single" w:sz="4" w:space="0" w:color="auto"/>
              <w:right w:val="single" w:sz="4" w:space="0" w:color="auto"/>
            </w:tcBorders>
            <w:hideMark/>
          </w:tcPr>
          <w:p w14:paraId="3AC43F6F" w14:textId="77777777" w:rsidR="00A00154" w:rsidRPr="005262D1" w:rsidRDefault="00A00154" w:rsidP="00A00154">
            <w:pPr>
              <w:jc w:val="center"/>
              <w:rPr>
                <w:b/>
              </w:rPr>
            </w:pPr>
            <w:r w:rsidRPr="005262D1">
              <w:rPr>
                <w:b/>
              </w:rPr>
              <w:t>Grading (%)</w:t>
            </w:r>
          </w:p>
        </w:tc>
      </w:tr>
      <w:tr w:rsidR="005262D1" w:rsidRPr="005262D1" w14:paraId="015F78CE" w14:textId="77777777" w:rsidTr="002C604D">
        <w:tblPrEx>
          <w:jc w:val="center"/>
          <w:tblInd w:w="0" w:type="dxa"/>
        </w:tblPrEx>
        <w:trPr>
          <w:trHeight w:val="197"/>
          <w:jc w:val="center"/>
        </w:trPr>
        <w:tc>
          <w:tcPr>
            <w:tcW w:w="6301" w:type="dxa"/>
            <w:gridSpan w:val="5"/>
            <w:tcBorders>
              <w:top w:val="single" w:sz="4" w:space="0" w:color="auto"/>
              <w:left w:val="single" w:sz="4" w:space="0" w:color="auto"/>
              <w:bottom w:val="single" w:sz="4" w:space="0" w:color="auto"/>
              <w:right w:val="single" w:sz="4" w:space="0" w:color="auto"/>
            </w:tcBorders>
            <w:vAlign w:val="center"/>
            <w:hideMark/>
          </w:tcPr>
          <w:p w14:paraId="5E4DAE78" w14:textId="77777777" w:rsidR="00A00154" w:rsidRPr="005262D1" w:rsidRDefault="00A00154" w:rsidP="00A00154">
            <w:pPr>
              <w:autoSpaceDE w:val="0"/>
              <w:autoSpaceDN w:val="0"/>
              <w:adjustRightInd w:val="0"/>
            </w:pPr>
            <w:r w:rsidRPr="005262D1">
              <w:rPr>
                <w:b/>
                <w:lang w:val="en-GB"/>
              </w:rPr>
              <w:t>Semester Requirements</w:t>
            </w:r>
          </w:p>
        </w:tc>
        <w:tc>
          <w:tcPr>
            <w:tcW w:w="2879" w:type="dxa"/>
            <w:gridSpan w:val="2"/>
            <w:tcBorders>
              <w:top w:val="single" w:sz="4" w:space="0" w:color="auto"/>
              <w:left w:val="single" w:sz="4" w:space="0" w:color="auto"/>
              <w:bottom w:val="single" w:sz="4" w:space="0" w:color="auto"/>
              <w:right w:val="single" w:sz="4" w:space="0" w:color="auto"/>
            </w:tcBorders>
            <w:vAlign w:val="center"/>
          </w:tcPr>
          <w:p w14:paraId="652B1E17" w14:textId="77777777" w:rsidR="00A00154" w:rsidRPr="005262D1" w:rsidRDefault="00A00154" w:rsidP="00A00154">
            <w:pPr>
              <w:autoSpaceDE w:val="0"/>
              <w:autoSpaceDN w:val="0"/>
              <w:adjustRightInd w:val="0"/>
              <w:jc w:val="center"/>
            </w:pPr>
          </w:p>
        </w:tc>
        <w:tc>
          <w:tcPr>
            <w:tcW w:w="1736" w:type="dxa"/>
            <w:tcBorders>
              <w:top w:val="single" w:sz="4" w:space="0" w:color="auto"/>
              <w:left w:val="single" w:sz="4" w:space="0" w:color="auto"/>
              <w:bottom w:val="single" w:sz="4" w:space="0" w:color="auto"/>
              <w:right w:val="single" w:sz="4" w:space="0" w:color="auto"/>
            </w:tcBorders>
            <w:vAlign w:val="center"/>
          </w:tcPr>
          <w:p w14:paraId="422E32CB" w14:textId="77777777" w:rsidR="00A00154" w:rsidRPr="005262D1" w:rsidRDefault="00A00154" w:rsidP="00A00154">
            <w:pPr>
              <w:autoSpaceDE w:val="0"/>
              <w:autoSpaceDN w:val="0"/>
              <w:adjustRightInd w:val="0"/>
              <w:jc w:val="center"/>
            </w:pPr>
          </w:p>
        </w:tc>
      </w:tr>
      <w:tr w:rsidR="005262D1" w:rsidRPr="005262D1" w14:paraId="23E308C3" w14:textId="77777777" w:rsidTr="002C604D">
        <w:tblPrEx>
          <w:jc w:val="center"/>
          <w:tblInd w:w="0" w:type="dxa"/>
        </w:tblPrEx>
        <w:trPr>
          <w:trHeight w:val="224"/>
          <w:jc w:val="center"/>
        </w:trPr>
        <w:tc>
          <w:tcPr>
            <w:tcW w:w="6301" w:type="dxa"/>
            <w:gridSpan w:val="5"/>
            <w:tcBorders>
              <w:top w:val="single" w:sz="4" w:space="0" w:color="auto"/>
              <w:left w:val="single" w:sz="4" w:space="0" w:color="auto"/>
              <w:bottom w:val="single" w:sz="4" w:space="0" w:color="auto"/>
              <w:right w:val="single" w:sz="4" w:space="0" w:color="auto"/>
            </w:tcBorders>
            <w:vAlign w:val="center"/>
          </w:tcPr>
          <w:p w14:paraId="46AA2F42" w14:textId="77777777" w:rsidR="00A00154" w:rsidRPr="005262D1" w:rsidRDefault="00A00154" w:rsidP="00A00154">
            <w:pPr>
              <w:autoSpaceDE w:val="0"/>
              <w:autoSpaceDN w:val="0"/>
              <w:adjustRightInd w:val="0"/>
              <w:ind w:left="708"/>
              <w:rPr>
                <w:b/>
              </w:rPr>
            </w:pPr>
            <w:r w:rsidRPr="005262D1">
              <w:rPr>
                <w:b/>
              </w:rPr>
              <w:t>Midterm Exam</w:t>
            </w:r>
          </w:p>
        </w:tc>
        <w:tc>
          <w:tcPr>
            <w:tcW w:w="2879" w:type="dxa"/>
            <w:gridSpan w:val="2"/>
            <w:tcBorders>
              <w:top w:val="single" w:sz="4" w:space="0" w:color="auto"/>
              <w:left w:val="single" w:sz="4" w:space="0" w:color="auto"/>
              <w:bottom w:val="single" w:sz="4" w:space="0" w:color="auto"/>
              <w:right w:val="single" w:sz="4" w:space="0" w:color="auto"/>
            </w:tcBorders>
            <w:vAlign w:val="center"/>
          </w:tcPr>
          <w:p w14:paraId="09E3C834" w14:textId="77777777" w:rsidR="00A00154" w:rsidRPr="005262D1" w:rsidRDefault="00A00154" w:rsidP="00A00154">
            <w:pPr>
              <w:autoSpaceDE w:val="0"/>
              <w:autoSpaceDN w:val="0"/>
              <w:adjustRightInd w:val="0"/>
              <w:jc w:val="center"/>
            </w:pPr>
            <w:r w:rsidRPr="005262D1">
              <w:t>X</w:t>
            </w:r>
          </w:p>
        </w:tc>
        <w:tc>
          <w:tcPr>
            <w:tcW w:w="1736" w:type="dxa"/>
            <w:tcBorders>
              <w:top w:val="single" w:sz="4" w:space="0" w:color="auto"/>
              <w:left w:val="single" w:sz="4" w:space="0" w:color="auto"/>
              <w:bottom w:val="single" w:sz="4" w:space="0" w:color="auto"/>
              <w:right w:val="single" w:sz="4" w:space="0" w:color="auto"/>
            </w:tcBorders>
            <w:vAlign w:val="center"/>
          </w:tcPr>
          <w:p w14:paraId="02842DF0" w14:textId="77777777" w:rsidR="00A00154" w:rsidRPr="005262D1" w:rsidRDefault="00A00154" w:rsidP="00A00154">
            <w:pPr>
              <w:autoSpaceDE w:val="0"/>
              <w:autoSpaceDN w:val="0"/>
              <w:adjustRightInd w:val="0"/>
              <w:jc w:val="center"/>
            </w:pPr>
            <w:r w:rsidRPr="005262D1">
              <w:t xml:space="preserve">%50 </w:t>
            </w:r>
          </w:p>
        </w:tc>
      </w:tr>
      <w:tr w:rsidR="005262D1" w:rsidRPr="005262D1" w14:paraId="7E8DE415" w14:textId="77777777" w:rsidTr="002C604D">
        <w:tblPrEx>
          <w:jc w:val="center"/>
          <w:tblInd w:w="0" w:type="dxa"/>
        </w:tblPrEx>
        <w:trPr>
          <w:trHeight w:val="197"/>
          <w:jc w:val="center"/>
        </w:trPr>
        <w:tc>
          <w:tcPr>
            <w:tcW w:w="6301" w:type="dxa"/>
            <w:gridSpan w:val="5"/>
            <w:tcBorders>
              <w:top w:val="single" w:sz="4" w:space="0" w:color="auto"/>
              <w:left w:val="single" w:sz="4" w:space="0" w:color="auto"/>
              <w:bottom w:val="single" w:sz="4" w:space="0" w:color="auto"/>
              <w:right w:val="single" w:sz="4" w:space="0" w:color="auto"/>
            </w:tcBorders>
            <w:vAlign w:val="center"/>
          </w:tcPr>
          <w:p w14:paraId="57D3D9A3" w14:textId="77777777" w:rsidR="00A00154" w:rsidRPr="005262D1" w:rsidRDefault="00A00154" w:rsidP="00A00154">
            <w:pPr>
              <w:autoSpaceDE w:val="0"/>
              <w:autoSpaceDN w:val="0"/>
              <w:adjustRightInd w:val="0"/>
              <w:ind w:left="708"/>
              <w:rPr>
                <w:b/>
              </w:rPr>
            </w:pPr>
            <w:r w:rsidRPr="005262D1">
              <w:rPr>
                <w:b/>
                <w:bCs/>
              </w:rPr>
              <w:t>Practise</w:t>
            </w:r>
          </w:p>
        </w:tc>
        <w:tc>
          <w:tcPr>
            <w:tcW w:w="2879" w:type="dxa"/>
            <w:gridSpan w:val="2"/>
            <w:tcBorders>
              <w:top w:val="single" w:sz="4" w:space="0" w:color="auto"/>
              <w:left w:val="single" w:sz="4" w:space="0" w:color="auto"/>
              <w:bottom w:val="single" w:sz="4" w:space="0" w:color="auto"/>
              <w:right w:val="single" w:sz="4" w:space="0" w:color="auto"/>
            </w:tcBorders>
            <w:vAlign w:val="center"/>
          </w:tcPr>
          <w:p w14:paraId="755126EA" w14:textId="77777777" w:rsidR="00A00154" w:rsidRPr="005262D1" w:rsidRDefault="00A00154" w:rsidP="00A00154">
            <w:pPr>
              <w:autoSpaceDE w:val="0"/>
              <w:autoSpaceDN w:val="0"/>
              <w:adjustRightInd w:val="0"/>
              <w:jc w:val="center"/>
            </w:pPr>
          </w:p>
        </w:tc>
        <w:tc>
          <w:tcPr>
            <w:tcW w:w="1736" w:type="dxa"/>
            <w:tcBorders>
              <w:top w:val="single" w:sz="4" w:space="0" w:color="auto"/>
              <w:left w:val="single" w:sz="4" w:space="0" w:color="auto"/>
              <w:bottom w:val="single" w:sz="4" w:space="0" w:color="auto"/>
              <w:right w:val="single" w:sz="4" w:space="0" w:color="auto"/>
            </w:tcBorders>
            <w:vAlign w:val="center"/>
          </w:tcPr>
          <w:p w14:paraId="454EE401" w14:textId="77777777" w:rsidR="00A00154" w:rsidRPr="005262D1" w:rsidRDefault="00A00154" w:rsidP="00A00154">
            <w:pPr>
              <w:autoSpaceDE w:val="0"/>
              <w:autoSpaceDN w:val="0"/>
              <w:adjustRightInd w:val="0"/>
              <w:jc w:val="center"/>
            </w:pPr>
          </w:p>
        </w:tc>
      </w:tr>
      <w:tr w:rsidR="005262D1" w:rsidRPr="005262D1" w14:paraId="191FA1B8" w14:textId="77777777" w:rsidTr="002C604D">
        <w:tblPrEx>
          <w:jc w:val="center"/>
          <w:tblInd w:w="0" w:type="dxa"/>
        </w:tblPrEx>
        <w:trPr>
          <w:trHeight w:val="462"/>
          <w:jc w:val="center"/>
        </w:trPr>
        <w:tc>
          <w:tcPr>
            <w:tcW w:w="6301" w:type="dxa"/>
            <w:gridSpan w:val="5"/>
            <w:tcBorders>
              <w:top w:val="single" w:sz="4" w:space="0" w:color="auto"/>
              <w:left w:val="single" w:sz="4" w:space="0" w:color="auto"/>
              <w:bottom w:val="single" w:sz="4" w:space="0" w:color="auto"/>
              <w:right w:val="single" w:sz="4" w:space="0" w:color="auto"/>
            </w:tcBorders>
            <w:vAlign w:val="center"/>
          </w:tcPr>
          <w:p w14:paraId="24740526" w14:textId="77777777" w:rsidR="00A00154" w:rsidRPr="005262D1" w:rsidRDefault="00A00154" w:rsidP="00A00154">
            <w:pPr>
              <w:autoSpaceDE w:val="0"/>
              <w:autoSpaceDN w:val="0"/>
              <w:adjustRightInd w:val="0"/>
              <w:ind w:left="708"/>
              <w:rPr>
                <w:b/>
                <w:lang w:val="en-GB"/>
              </w:rPr>
            </w:pPr>
            <w:r w:rsidRPr="005262D1">
              <w:rPr>
                <w:b/>
                <w:lang w:val="en-GB"/>
              </w:rPr>
              <w:t>Homework Assignments/</w:t>
            </w:r>
          </w:p>
          <w:p w14:paraId="11F63EAD" w14:textId="77777777" w:rsidR="00A00154" w:rsidRPr="005262D1" w:rsidRDefault="00A00154" w:rsidP="00A00154">
            <w:pPr>
              <w:autoSpaceDE w:val="0"/>
              <w:autoSpaceDN w:val="0"/>
              <w:adjustRightInd w:val="0"/>
              <w:ind w:left="708"/>
              <w:rPr>
                <w:b/>
              </w:rPr>
            </w:pPr>
            <w:r w:rsidRPr="005262D1">
              <w:rPr>
                <w:b/>
                <w:lang w:val="en-GB"/>
              </w:rPr>
              <w:t>Presentation</w:t>
            </w:r>
          </w:p>
        </w:tc>
        <w:tc>
          <w:tcPr>
            <w:tcW w:w="2879" w:type="dxa"/>
            <w:gridSpan w:val="2"/>
            <w:tcBorders>
              <w:top w:val="single" w:sz="4" w:space="0" w:color="auto"/>
              <w:left w:val="single" w:sz="4" w:space="0" w:color="auto"/>
              <w:bottom w:val="single" w:sz="4" w:space="0" w:color="auto"/>
              <w:right w:val="single" w:sz="4" w:space="0" w:color="auto"/>
            </w:tcBorders>
            <w:vAlign w:val="center"/>
          </w:tcPr>
          <w:p w14:paraId="2ECF2B58" w14:textId="77777777" w:rsidR="00A00154" w:rsidRPr="005262D1" w:rsidRDefault="00A00154" w:rsidP="00A00154">
            <w:pPr>
              <w:autoSpaceDE w:val="0"/>
              <w:autoSpaceDN w:val="0"/>
              <w:adjustRightInd w:val="0"/>
              <w:jc w:val="center"/>
            </w:pPr>
          </w:p>
        </w:tc>
        <w:tc>
          <w:tcPr>
            <w:tcW w:w="1736" w:type="dxa"/>
            <w:tcBorders>
              <w:top w:val="single" w:sz="4" w:space="0" w:color="auto"/>
              <w:left w:val="single" w:sz="4" w:space="0" w:color="auto"/>
              <w:bottom w:val="single" w:sz="4" w:space="0" w:color="auto"/>
              <w:right w:val="single" w:sz="4" w:space="0" w:color="auto"/>
            </w:tcBorders>
            <w:vAlign w:val="center"/>
          </w:tcPr>
          <w:p w14:paraId="5CBEA728" w14:textId="77777777" w:rsidR="00A00154" w:rsidRPr="005262D1" w:rsidRDefault="00A00154" w:rsidP="00A00154">
            <w:pPr>
              <w:autoSpaceDE w:val="0"/>
              <w:autoSpaceDN w:val="0"/>
              <w:adjustRightInd w:val="0"/>
              <w:jc w:val="center"/>
            </w:pPr>
          </w:p>
        </w:tc>
      </w:tr>
      <w:tr w:rsidR="005262D1" w:rsidRPr="005262D1" w14:paraId="50C44071" w14:textId="77777777" w:rsidTr="002C604D">
        <w:tblPrEx>
          <w:jc w:val="center"/>
          <w:tblInd w:w="0" w:type="dxa"/>
        </w:tblPrEx>
        <w:trPr>
          <w:trHeight w:val="224"/>
          <w:jc w:val="center"/>
        </w:trPr>
        <w:tc>
          <w:tcPr>
            <w:tcW w:w="6301" w:type="dxa"/>
            <w:gridSpan w:val="5"/>
            <w:tcBorders>
              <w:top w:val="single" w:sz="4" w:space="0" w:color="auto"/>
              <w:left w:val="single" w:sz="4" w:space="0" w:color="auto"/>
              <w:bottom w:val="single" w:sz="4" w:space="0" w:color="auto"/>
              <w:right w:val="single" w:sz="4" w:space="0" w:color="auto"/>
            </w:tcBorders>
            <w:vAlign w:val="center"/>
          </w:tcPr>
          <w:p w14:paraId="6D8BD0CE" w14:textId="77777777" w:rsidR="00A00154" w:rsidRPr="005262D1" w:rsidRDefault="00A00154" w:rsidP="00A00154">
            <w:pPr>
              <w:autoSpaceDE w:val="0"/>
              <w:autoSpaceDN w:val="0"/>
              <w:adjustRightInd w:val="0"/>
              <w:ind w:left="708"/>
              <w:rPr>
                <w:b/>
              </w:rPr>
            </w:pPr>
            <w:r w:rsidRPr="005262D1">
              <w:rPr>
                <w:b/>
                <w:lang w:val="en-GB"/>
              </w:rPr>
              <w:t>Projects</w:t>
            </w:r>
          </w:p>
        </w:tc>
        <w:tc>
          <w:tcPr>
            <w:tcW w:w="2879" w:type="dxa"/>
            <w:gridSpan w:val="2"/>
            <w:tcBorders>
              <w:top w:val="single" w:sz="4" w:space="0" w:color="auto"/>
              <w:left w:val="single" w:sz="4" w:space="0" w:color="auto"/>
              <w:bottom w:val="single" w:sz="4" w:space="0" w:color="auto"/>
              <w:right w:val="single" w:sz="4" w:space="0" w:color="auto"/>
            </w:tcBorders>
            <w:vAlign w:val="center"/>
          </w:tcPr>
          <w:p w14:paraId="27D65B2F" w14:textId="77777777" w:rsidR="00A00154" w:rsidRPr="005262D1" w:rsidRDefault="00A00154" w:rsidP="00A00154">
            <w:pPr>
              <w:autoSpaceDE w:val="0"/>
              <w:autoSpaceDN w:val="0"/>
              <w:adjustRightInd w:val="0"/>
              <w:jc w:val="center"/>
            </w:pPr>
          </w:p>
        </w:tc>
        <w:tc>
          <w:tcPr>
            <w:tcW w:w="1736" w:type="dxa"/>
            <w:tcBorders>
              <w:top w:val="single" w:sz="4" w:space="0" w:color="auto"/>
              <w:left w:val="single" w:sz="4" w:space="0" w:color="auto"/>
              <w:bottom w:val="single" w:sz="4" w:space="0" w:color="auto"/>
              <w:right w:val="single" w:sz="4" w:space="0" w:color="auto"/>
            </w:tcBorders>
            <w:vAlign w:val="center"/>
          </w:tcPr>
          <w:p w14:paraId="6574E6B9" w14:textId="77777777" w:rsidR="00A00154" w:rsidRPr="005262D1" w:rsidRDefault="00A00154" w:rsidP="00A00154">
            <w:pPr>
              <w:autoSpaceDE w:val="0"/>
              <w:autoSpaceDN w:val="0"/>
              <w:adjustRightInd w:val="0"/>
              <w:jc w:val="center"/>
            </w:pPr>
          </w:p>
        </w:tc>
      </w:tr>
      <w:tr w:rsidR="005262D1" w:rsidRPr="005262D1" w14:paraId="1A7F9D2E" w14:textId="77777777" w:rsidTr="002C604D">
        <w:tblPrEx>
          <w:jc w:val="center"/>
          <w:tblInd w:w="0" w:type="dxa"/>
        </w:tblPrEx>
        <w:trPr>
          <w:trHeight w:val="197"/>
          <w:jc w:val="center"/>
        </w:trPr>
        <w:tc>
          <w:tcPr>
            <w:tcW w:w="6301" w:type="dxa"/>
            <w:gridSpan w:val="5"/>
            <w:tcBorders>
              <w:top w:val="single" w:sz="4" w:space="0" w:color="auto"/>
              <w:left w:val="single" w:sz="4" w:space="0" w:color="auto"/>
              <w:bottom w:val="single" w:sz="4" w:space="0" w:color="auto"/>
              <w:right w:val="single" w:sz="4" w:space="0" w:color="auto"/>
            </w:tcBorders>
            <w:vAlign w:val="center"/>
          </w:tcPr>
          <w:p w14:paraId="13E904D9" w14:textId="77777777" w:rsidR="00A00154" w:rsidRPr="005262D1" w:rsidRDefault="00A00154" w:rsidP="00A00154">
            <w:pPr>
              <w:autoSpaceDE w:val="0"/>
              <w:autoSpaceDN w:val="0"/>
              <w:adjustRightInd w:val="0"/>
              <w:ind w:left="708"/>
              <w:rPr>
                <w:b/>
              </w:rPr>
            </w:pPr>
            <w:r w:rsidRPr="005262D1">
              <w:rPr>
                <w:b/>
                <w:lang w:val="en-GB"/>
              </w:rPr>
              <w:t>Laboratory work</w:t>
            </w:r>
          </w:p>
        </w:tc>
        <w:tc>
          <w:tcPr>
            <w:tcW w:w="2879" w:type="dxa"/>
            <w:gridSpan w:val="2"/>
            <w:tcBorders>
              <w:top w:val="single" w:sz="4" w:space="0" w:color="auto"/>
              <w:left w:val="single" w:sz="4" w:space="0" w:color="auto"/>
              <w:bottom w:val="single" w:sz="4" w:space="0" w:color="auto"/>
              <w:right w:val="single" w:sz="4" w:space="0" w:color="auto"/>
            </w:tcBorders>
            <w:vAlign w:val="center"/>
          </w:tcPr>
          <w:p w14:paraId="6D6BAB7B" w14:textId="77777777" w:rsidR="00A00154" w:rsidRPr="005262D1" w:rsidRDefault="00A00154" w:rsidP="00A00154">
            <w:pPr>
              <w:autoSpaceDE w:val="0"/>
              <w:autoSpaceDN w:val="0"/>
              <w:adjustRightInd w:val="0"/>
              <w:jc w:val="center"/>
            </w:pPr>
          </w:p>
        </w:tc>
        <w:tc>
          <w:tcPr>
            <w:tcW w:w="1736" w:type="dxa"/>
            <w:tcBorders>
              <w:top w:val="single" w:sz="4" w:space="0" w:color="auto"/>
              <w:left w:val="single" w:sz="4" w:space="0" w:color="auto"/>
              <w:bottom w:val="single" w:sz="4" w:space="0" w:color="auto"/>
              <w:right w:val="single" w:sz="4" w:space="0" w:color="auto"/>
            </w:tcBorders>
            <w:vAlign w:val="center"/>
          </w:tcPr>
          <w:p w14:paraId="569E85CB" w14:textId="77777777" w:rsidR="00A00154" w:rsidRPr="005262D1" w:rsidRDefault="00A00154" w:rsidP="00A00154">
            <w:pPr>
              <w:autoSpaceDE w:val="0"/>
              <w:autoSpaceDN w:val="0"/>
              <w:adjustRightInd w:val="0"/>
            </w:pPr>
          </w:p>
        </w:tc>
      </w:tr>
      <w:tr w:rsidR="005262D1" w:rsidRPr="005262D1" w14:paraId="0D1EA1A2" w14:textId="77777777" w:rsidTr="002C604D">
        <w:tblPrEx>
          <w:jc w:val="center"/>
          <w:tblInd w:w="0" w:type="dxa"/>
        </w:tblPrEx>
        <w:trPr>
          <w:trHeight w:val="237"/>
          <w:jc w:val="center"/>
        </w:trPr>
        <w:tc>
          <w:tcPr>
            <w:tcW w:w="6301" w:type="dxa"/>
            <w:gridSpan w:val="5"/>
            <w:tcBorders>
              <w:top w:val="single" w:sz="4" w:space="0" w:color="auto"/>
              <w:left w:val="single" w:sz="4" w:space="0" w:color="auto"/>
              <w:bottom w:val="single" w:sz="4" w:space="0" w:color="auto"/>
              <w:right w:val="single" w:sz="4" w:space="0" w:color="auto"/>
            </w:tcBorders>
            <w:vAlign w:val="center"/>
          </w:tcPr>
          <w:p w14:paraId="2CBDBEC9" w14:textId="77777777" w:rsidR="00A00154" w:rsidRPr="005262D1" w:rsidRDefault="00A00154" w:rsidP="00A00154">
            <w:pPr>
              <w:autoSpaceDE w:val="0"/>
              <w:autoSpaceDN w:val="0"/>
              <w:adjustRightInd w:val="0"/>
              <w:ind w:left="708"/>
              <w:rPr>
                <w:b/>
              </w:rPr>
            </w:pPr>
            <w:r w:rsidRPr="005262D1">
              <w:rPr>
                <w:b/>
              </w:rPr>
              <w:t>Final Exam</w:t>
            </w:r>
          </w:p>
        </w:tc>
        <w:tc>
          <w:tcPr>
            <w:tcW w:w="2879" w:type="dxa"/>
            <w:gridSpan w:val="2"/>
            <w:tcBorders>
              <w:top w:val="single" w:sz="4" w:space="0" w:color="auto"/>
              <w:left w:val="single" w:sz="4" w:space="0" w:color="auto"/>
              <w:bottom w:val="single" w:sz="4" w:space="0" w:color="auto"/>
              <w:right w:val="single" w:sz="4" w:space="0" w:color="auto"/>
            </w:tcBorders>
            <w:vAlign w:val="center"/>
          </w:tcPr>
          <w:p w14:paraId="064CED08" w14:textId="77777777" w:rsidR="00A00154" w:rsidRPr="005262D1" w:rsidRDefault="00A00154" w:rsidP="00A00154">
            <w:pPr>
              <w:autoSpaceDE w:val="0"/>
              <w:autoSpaceDN w:val="0"/>
              <w:adjustRightInd w:val="0"/>
              <w:jc w:val="center"/>
            </w:pPr>
            <w:r w:rsidRPr="005262D1">
              <w:t>X</w:t>
            </w:r>
          </w:p>
        </w:tc>
        <w:tc>
          <w:tcPr>
            <w:tcW w:w="1736" w:type="dxa"/>
            <w:tcBorders>
              <w:top w:val="single" w:sz="4" w:space="0" w:color="auto"/>
              <w:left w:val="single" w:sz="4" w:space="0" w:color="auto"/>
              <w:bottom w:val="single" w:sz="4" w:space="0" w:color="auto"/>
              <w:right w:val="single" w:sz="4" w:space="0" w:color="auto"/>
            </w:tcBorders>
            <w:vAlign w:val="center"/>
          </w:tcPr>
          <w:p w14:paraId="502DEE5F" w14:textId="77777777" w:rsidR="00A00154" w:rsidRPr="005262D1" w:rsidRDefault="00A00154" w:rsidP="00A00154">
            <w:pPr>
              <w:autoSpaceDE w:val="0"/>
              <w:autoSpaceDN w:val="0"/>
              <w:adjustRightInd w:val="0"/>
              <w:jc w:val="center"/>
            </w:pPr>
            <w:r w:rsidRPr="005262D1">
              <w:t>%50</w:t>
            </w:r>
          </w:p>
        </w:tc>
      </w:tr>
      <w:tr w:rsidR="005262D1" w:rsidRPr="005262D1" w14:paraId="7FB2AA7C" w14:textId="77777777" w:rsidTr="002C604D">
        <w:tblPrEx>
          <w:jc w:val="center"/>
          <w:tblInd w:w="0" w:type="dxa"/>
        </w:tblPrEx>
        <w:trPr>
          <w:trHeight w:val="396"/>
          <w:jc w:val="center"/>
        </w:trPr>
        <w:tc>
          <w:tcPr>
            <w:tcW w:w="10916" w:type="dxa"/>
            <w:gridSpan w:val="8"/>
            <w:tcBorders>
              <w:top w:val="single" w:sz="4" w:space="0" w:color="auto"/>
              <w:left w:val="single" w:sz="4" w:space="0" w:color="auto"/>
              <w:bottom w:val="single" w:sz="4" w:space="0" w:color="auto"/>
              <w:right w:val="single" w:sz="4" w:space="0" w:color="auto"/>
            </w:tcBorders>
            <w:vAlign w:val="center"/>
          </w:tcPr>
          <w:p w14:paraId="6B2B85A3" w14:textId="77777777" w:rsidR="00A00154" w:rsidRPr="005262D1" w:rsidRDefault="00A00154" w:rsidP="00A00154">
            <w:pPr>
              <w:autoSpaceDE w:val="0"/>
              <w:autoSpaceDN w:val="0"/>
              <w:adjustRightInd w:val="0"/>
            </w:pPr>
            <w:r w:rsidRPr="005262D1">
              <w:rPr>
                <w:b/>
                <w:lang w:val="en-GB"/>
              </w:rPr>
              <w:t xml:space="preserve">Further Notes about Assessment Methods: </w:t>
            </w:r>
            <w:r w:rsidRPr="005262D1">
              <w:rPr>
                <w:lang w:val="en-GB"/>
              </w:rPr>
              <w:t>If the instructor needs to add some explanation or further note, this column can be selected from the DEBIS menu</w:t>
            </w:r>
          </w:p>
        </w:tc>
      </w:tr>
      <w:tr w:rsidR="005262D1" w:rsidRPr="005262D1" w14:paraId="41127499" w14:textId="77777777" w:rsidTr="002C604D">
        <w:tblPrEx>
          <w:jc w:val="center"/>
          <w:tblInd w:w="0" w:type="dxa"/>
        </w:tblPrEx>
        <w:trPr>
          <w:trHeight w:val="129"/>
          <w:jc w:val="center"/>
        </w:trPr>
        <w:tc>
          <w:tcPr>
            <w:tcW w:w="10916" w:type="dxa"/>
            <w:gridSpan w:val="8"/>
          </w:tcPr>
          <w:p w14:paraId="04434306" w14:textId="77777777" w:rsidR="00A00154" w:rsidRPr="005262D1" w:rsidRDefault="00A00154" w:rsidP="00A00154">
            <w:pPr>
              <w:rPr>
                <w:b/>
                <w:lang w:val="en-GB"/>
              </w:rPr>
            </w:pPr>
            <w:r w:rsidRPr="005262D1">
              <w:rPr>
                <w:b/>
                <w:lang w:val="en-GB"/>
              </w:rPr>
              <w:t>Assessment Criteria</w:t>
            </w:r>
          </w:p>
          <w:p w14:paraId="236EE6EB" w14:textId="77777777" w:rsidR="00A00154" w:rsidRPr="005262D1" w:rsidRDefault="00A00154" w:rsidP="00A00154">
            <w:pPr>
              <w:rPr>
                <w:lang w:val="en-GB"/>
              </w:rPr>
            </w:pPr>
            <w:r w:rsidRPr="005262D1">
              <w:rPr>
                <w:lang w:val="en-GB"/>
              </w:rPr>
              <w:t xml:space="preserve"> Optional, if the instructor needs to add some explanation or further note, this column can be selected from the DEBIS menu.</w:t>
            </w:r>
          </w:p>
          <w:p w14:paraId="709D7F83" w14:textId="77777777" w:rsidR="00A00154" w:rsidRPr="005262D1" w:rsidRDefault="00A00154" w:rsidP="00A00154">
            <w:pPr>
              <w:rPr>
                <w:lang w:val="en-GB"/>
              </w:rPr>
            </w:pPr>
            <w:r w:rsidRPr="005262D1">
              <w:rPr>
                <w:lang w:val="en-GB"/>
              </w:rPr>
              <w:t>The semester grade shall be calculated by taking 60% of the intra-semester grade and will 40% of the final grade.</w:t>
            </w:r>
          </w:p>
          <w:p w14:paraId="6531C2FE" w14:textId="77777777" w:rsidR="00A00154" w:rsidRPr="005262D1" w:rsidRDefault="00A00154" w:rsidP="00A00154">
            <w:pPr>
              <w:autoSpaceDE w:val="0"/>
              <w:autoSpaceDN w:val="0"/>
              <w:adjustRightInd w:val="0"/>
            </w:pPr>
            <w:r w:rsidRPr="005262D1">
              <w:rPr>
                <w:lang w:val="en-GB"/>
              </w:rPr>
              <w:t>Semester Grade: 50 %  Midterm Exam  +  50% final grade</w:t>
            </w:r>
          </w:p>
        </w:tc>
      </w:tr>
      <w:tr w:rsidR="005262D1" w:rsidRPr="005262D1" w14:paraId="6028D142" w14:textId="77777777" w:rsidTr="002C604D">
        <w:tblPrEx>
          <w:jc w:val="center"/>
          <w:tblInd w:w="0" w:type="dxa"/>
          <w:tblBorders>
            <w:insideH w:val="single" w:sz="6" w:space="0" w:color="auto"/>
            <w:insideV w:val="single" w:sz="6" w:space="0" w:color="auto"/>
          </w:tblBorders>
        </w:tblPrEx>
        <w:trPr>
          <w:jc w:val="center"/>
        </w:trPr>
        <w:tc>
          <w:tcPr>
            <w:tcW w:w="10916" w:type="dxa"/>
            <w:gridSpan w:val="8"/>
            <w:tcBorders>
              <w:top w:val="single" w:sz="4" w:space="0" w:color="auto"/>
            </w:tcBorders>
          </w:tcPr>
          <w:p w14:paraId="7C0FE1C1" w14:textId="77777777" w:rsidR="00A00154" w:rsidRPr="005262D1" w:rsidRDefault="00A00154" w:rsidP="00A00154">
            <w:pPr>
              <w:ind w:left="720"/>
              <w:contextualSpacing/>
            </w:pPr>
            <w:r w:rsidRPr="005262D1">
              <w:rPr>
                <w:b/>
                <w:bCs/>
              </w:rPr>
              <w:t>Domestic Sources:</w:t>
            </w:r>
          </w:p>
          <w:p w14:paraId="08549098" w14:textId="77777777" w:rsidR="00A00154" w:rsidRPr="005262D1" w:rsidRDefault="00A00154" w:rsidP="00E5072C">
            <w:pPr>
              <w:numPr>
                <w:ilvl w:val="0"/>
                <w:numId w:val="6"/>
              </w:numPr>
              <w:contextualSpacing/>
            </w:pPr>
            <w:r w:rsidRPr="005262D1">
              <w:t>Akbulut t, Sabuncu H (1993). Sağlık bilimlerinde araştırma yöntemi epidemiyoloji prensip ve uygulamalar. Sistem Yayıncılık,Yayın no:014,İstanbul.</w:t>
            </w:r>
          </w:p>
          <w:p w14:paraId="2F3BC4DA" w14:textId="77777777" w:rsidR="00A00154" w:rsidRPr="005262D1" w:rsidRDefault="00A00154" w:rsidP="00E5072C">
            <w:pPr>
              <w:numPr>
                <w:ilvl w:val="0"/>
                <w:numId w:val="6"/>
              </w:numPr>
              <w:contextualSpacing/>
            </w:pPr>
            <w:r w:rsidRPr="005262D1">
              <w:t xml:space="preserve">Dünya Sağlık Örgütü, Hacettepe Üniversitesi Halk Sağlığı Anabilimdalı  (1990). Bölge sağlık yönetiminde epidemiyoloji el kitabı. Ed. Vaughan JP,Morrov RH. Çeviri ed. Bertan M, Enünlü T.Can Ofset, Ankara. </w:t>
            </w:r>
          </w:p>
          <w:p w14:paraId="22FBAA6D" w14:textId="77777777" w:rsidR="00A00154" w:rsidRPr="005262D1" w:rsidRDefault="00A00154" w:rsidP="00E5072C">
            <w:pPr>
              <w:numPr>
                <w:ilvl w:val="0"/>
                <w:numId w:val="6"/>
              </w:numPr>
              <w:contextualSpacing/>
            </w:pPr>
            <w:r w:rsidRPr="005262D1">
              <w:t>Tezcan S (1992). Epidemiyoloji Tıbbi araştırmaların yöntem bilimi. Hacettepe Halk Sağlığı Vakfı.Meteksan Anonim Şirketi, Ankara.</w:t>
            </w:r>
          </w:p>
          <w:p w14:paraId="2BC5D929" w14:textId="77777777" w:rsidR="00A00154" w:rsidRPr="005262D1" w:rsidRDefault="00A00154" w:rsidP="00E5072C">
            <w:pPr>
              <w:numPr>
                <w:ilvl w:val="0"/>
                <w:numId w:val="6"/>
              </w:numPr>
              <w:contextualSpacing/>
            </w:pPr>
            <w:r w:rsidRPr="005262D1">
              <w:t xml:space="preserve">Güler Ç., Akın L ( 2006). Epidemiyoloji. Halk Sağlığı Temel Bilgiler . Hacettepe Üniversitesi Yayınları. </w:t>
            </w:r>
          </w:p>
        </w:tc>
      </w:tr>
      <w:tr w:rsidR="005262D1" w:rsidRPr="005262D1" w14:paraId="6864F117" w14:textId="77777777" w:rsidTr="002C604D">
        <w:tblPrEx>
          <w:jc w:val="center"/>
          <w:tblInd w:w="0" w:type="dxa"/>
          <w:tblBorders>
            <w:insideH w:val="single" w:sz="6" w:space="0" w:color="auto"/>
            <w:insideV w:val="single" w:sz="6" w:space="0" w:color="auto"/>
          </w:tblBorders>
        </w:tblPrEx>
        <w:trPr>
          <w:jc w:val="center"/>
        </w:trPr>
        <w:tc>
          <w:tcPr>
            <w:tcW w:w="10916" w:type="dxa"/>
            <w:gridSpan w:val="8"/>
          </w:tcPr>
          <w:p w14:paraId="18F0C93D" w14:textId="77777777" w:rsidR="00A00154" w:rsidRPr="005262D1" w:rsidRDefault="00A00154" w:rsidP="00A00154">
            <w:pPr>
              <w:rPr>
                <w:b/>
                <w:lang w:val="en-GB"/>
              </w:rPr>
            </w:pPr>
            <w:r w:rsidRPr="005262D1">
              <w:rPr>
                <w:b/>
                <w:lang w:val="en-GB"/>
              </w:rPr>
              <w:t xml:space="preserve">Course Policies and Rules: </w:t>
            </w:r>
            <w:r w:rsidRPr="005262D1">
              <w:rPr>
                <w:lang w:val="en-GB"/>
              </w:rPr>
              <w:t>Optional, if the instructor needs to add some explanation or further note, s/he can use this title</w:t>
            </w:r>
          </w:p>
        </w:tc>
      </w:tr>
      <w:tr w:rsidR="005262D1" w:rsidRPr="005262D1" w14:paraId="2ED7B082" w14:textId="77777777" w:rsidTr="002C604D">
        <w:tblPrEx>
          <w:jc w:val="center"/>
          <w:tblInd w:w="0" w:type="dxa"/>
          <w:tblBorders>
            <w:insideH w:val="single" w:sz="6" w:space="0" w:color="auto"/>
            <w:insideV w:val="single" w:sz="6" w:space="0" w:color="auto"/>
          </w:tblBorders>
        </w:tblPrEx>
        <w:trPr>
          <w:jc w:val="center"/>
        </w:trPr>
        <w:tc>
          <w:tcPr>
            <w:tcW w:w="10916" w:type="dxa"/>
            <w:gridSpan w:val="8"/>
          </w:tcPr>
          <w:p w14:paraId="0381E796" w14:textId="6170977A" w:rsidR="00A00154" w:rsidRPr="005262D1" w:rsidRDefault="00A00154" w:rsidP="00A00154">
            <w:pPr>
              <w:jc w:val="both"/>
              <w:rPr>
                <w:b/>
              </w:rPr>
            </w:pPr>
            <w:r w:rsidRPr="005262D1">
              <w:rPr>
                <w:b/>
                <w:lang w:val="en-GB"/>
              </w:rPr>
              <w:t>Contact Details for the Instructor:</w:t>
            </w:r>
            <w:r w:rsidRPr="005262D1">
              <w:t xml:space="preserve"> Prof.  Gülendam KARADAĞ</w:t>
            </w:r>
          </w:p>
          <w:p w14:paraId="299E0C02" w14:textId="77777777" w:rsidR="00A00154" w:rsidRPr="005262D1" w:rsidRDefault="00BF0A28" w:rsidP="00A00154">
            <w:hyperlink r:id="rId32" w:history="1">
              <w:r w:rsidR="00A00154" w:rsidRPr="005262D1">
                <w:rPr>
                  <w:u w:val="single"/>
                </w:rPr>
                <w:t>gkaradag71@gmail.com</w:t>
              </w:r>
            </w:hyperlink>
          </w:p>
          <w:p w14:paraId="2F3F6A24" w14:textId="77777777" w:rsidR="00A00154" w:rsidRPr="005262D1" w:rsidRDefault="00BF0A28" w:rsidP="00A00154">
            <w:hyperlink r:id="rId33" w:history="1">
              <w:r w:rsidR="00A00154" w:rsidRPr="005262D1">
                <w:rPr>
                  <w:u w:val="single"/>
                </w:rPr>
                <w:t>gulendam.karadag@deu.edu.tr</w:t>
              </w:r>
            </w:hyperlink>
            <w:r w:rsidR="00A00154" w:rsidRPr="005262D1">
              <w:t xml:space="preserve"> </w:t>
            </w:r>
          </w:p>
        </w:tc>
      </w:tr>
      <w:tr w:rsidR="005262D1" w:rsidRPr="005262D1" w14:paraId="0283FBCA" w14:textId="77777777" w:rsidTr="002C604D">
        <w:tblPrEx>
          <w:jc w:val="center"/>
          <w:tblInd w:w="0" w:type="dxa"/>
          <w:tblBorders>
            <w:insideH w:val="single" w:sz="6" w:space="0" w:color="auto"/>
            <w:insideV w:val="single" w:sz="6" w:space="0" w:color="auto"/>
          </w:tblBorders>
        </w:tblPrEx>
        <w:trPr>
          <w:jc w:val="center"/>
        </w:trPr>
        <w:tc>
          <w:tcPr>
            <w:tcW w:w="10916" w:type="dxa"/>
            <w:gridSpan w:val="8"/>
          </w:tcPr>
          <w:p w14:paraId="239B455E" w14:textId="77777777" w:rsidR="00A00154" w:rsidRPr="005262D1" w:rsidRDefault="00A00154" w:rsidP="00A00154">
            <w:pPr>
              <w:rPr>
                <w:b/>
                <w:lang w:val="en-US"/>
              </w:rPr>
            </w:pPr>
            <w:r w:rsidRPr="005262D1">
              <w:t xml:space="preserve"> </w:t>
            </w:r>
            <w:r w:rsidRPr="005262D1">
              <w:rPr>
                <w:b/>
                <w:lang w:val="en-US"/>
              </w:rPr>
              <w:t xml:space="preserve">Office Hours: </w:t>
            </w:r>
          </w:p>
          <w:p w14:paraId="16C0EE55" w14:textId="77777777" w:rsidR="00A00154" w:rsidRPr="005262D1" w:rsidRDefault="00A00154" w:rsidP="00A00154">
            <w:pPr>
              <w:rPr>
                <w:b/>
                <w:lang w:val="en-US"/>
              </w:rPr>
            </w:pPr>
            <w:r w:rsidRPr="005262D1">
              <w:rPr>
                <w:b/>
                <w:lang w:val="en-US"/>
              </w:rPr>
              <w:t>It may show a mutual day and hour for each instructor.</w:t>
            </w:r>
          </w:p>
        </w:tc>
      </w:tr>
      <w:tr w:rsidR="005262D1" w:rsidRPr="005262D1" w14:paraId="2BB50FD2"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1C5F1DBF" w14:textId="77777777" w:rsidR="00A00154" w:rsidRPr="005262D1" w:rsidRDefault="00A00154" w:rsidP="00A00154">
            <w:pPr>
              <w:jc w:val="center"/>
              <w:rPr>
                <w:b/>
              </w:rPr>
            </w:pPr>
            <w:r w:rsidRPr="005262D1">
              <w:rPr>
                <w:b/>
              </w:rPr>
              <w:t>Week</w:t>
            </w:r>
          </w:p>
        </w:tc>
        <w:tc>
          <w:tcPr>
            <w:tcW w:w="7190" w:type="dxa"/>
            <w:gridSpan w:val="5"/>
            <w:tcBorders>
              <w:top w:val="single" w:sz="4" w:space="0" w:color="auto"/>
              <w:left w:val="single" w:sz="4" w:space="0" w:color="auto"/>
              <w:bottom w:val="single" w:sz="4" w:space="0" w:color="auto"/>
              <w:right w:val="single" w:sz="4" w:space="0" w:color="auto"/>
            </w:tcBorders>
          </w:tcPr>
          <w:p w14:paraId="0804E60F" w14:textId="77777777" w:rsidR="00A00154" w:rsidRPr="005262D1" w:rsidRDefault="00A00154" w:rsidP="00A00154">
            <w:pPr>
              <w:rPr>
                <w:b/>
              </w:rPr>
            </w:pPr>
            <w:r w:rsidRPr="005262D1">
              <w:rPr>
                <w:b/>
              </w:rPr>
              <w:t>Topics</w:t>
            </w:r>
          </w:p>
        </w:tc>
        <w:tc>
          <w:tcPr>
            <w:tcW w:w="3021" w:type="dxa"/>
            <w:gridSpan w:val="2"/>
            <w:tcBorders>
              <w:top w:val="single" w:sz="4" w:space="0" w:color="auto"/>
              <w:left w:val="single" w:sz="4" w:space="0" w:color="auto"/>
              <w:bottom w:val="single" w:sz="4" w:space="0" w:color="auto"/>
            </w:tcBorders>
          </w:tcPr>
          <w:p w14:paraId="3EFA845F" w14:textId="77777777" w:rsidR="00A00154" w:rsidRPr="005262D1" w:rsidRDefault="00A00154" w:rsidP="00A00154">
            <w:pPr>
              <w:jc w:val="center"/>
              <w:rPr>
                <w:b/>
              </w:rPr>
            </w:pPr>
            <w:r w:rsidRPr="005262D1">
              <w:rPr>
                <w:b/>
              </w:rPr>
              <w:t>Lecturer</w:t>
            </w:r>
          </w:p>
        </w:tc>
      </w:tr>
      <w:tr w:rsidR="005262D1" w:rsidRPr="005262D1" w14:paraId="7269621C"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5C2CC6ED" w14:textId="77777777" w:rsidR="00A00154" w:rsidRPr="005262D1" w:rsidRDefault="00A00154" w:rsidP="00A00154">
            <w:pPr>
              <w:widowControl w:val="0"/>
              <w:autoSpaceDE w:val="0"/>
              <w:autoSpaceDN w:val="0"/>
              <w:rPr>
                <w:rFonts w:eastAsia="Arial"/>
              </w:rPr>
            </w:pPr>
            <w:r w:rsidRPr="005262D1">
              <w:rPr>
                <w:rFonts w:eastAsia="Arial"/>
              </w:rPr>
              <w:t>1.</w:t>
            </w:r>
          </w:p>
        </w:tc>
        <w:tc>
          <w:tcPr>
            <w:tcW w:w="7190" w:type="dxa"/>
            <w:gridSpan w:val="5"/>
            <w:tcBorders>
              <w:top w:val="single" w:sz="4" w:space="0" w:color="auto"/>
              <w:left w:val="single" w:sz="4" w:space="0" w:color="auto"/>
              <w:bottom w:val="single" w:sz="4" w:space="0" w:color="auto"/>
              <w:right w:val="single" w:sz="4" w:space="0" w:color="auto"/>
            </w:tcBorders>
          </w:tcPr>
          <w:p w14:paraId="3CD8518F" w14:textId="77777777" w:rsidR="00A00154" w:rsidRPr="005262D1" w:rsidRDefault="00A00154" w:rsidP="00A00154">
            <w:pPr>
              <w:widowControl w:val="0"/>
              <w:autoSpaceDE w:val="0"/>
              <w:autoSpaceDN w:val="0"/>
            </w:pPr>
            <w:r w:rsidRPr="005262D1">
              <w:t>Definition, principles, strategies, historical development of epidemiology</w:t>
            </w:r>
          </w:p>
        </w:tc>
        <w:tc>
          <w:tcPr>
            <w:tcW w:w="3021" w:type="dxa"/>
            <w:gridSpan w:val="2"/>
            <w:tcBorders>
              <w:top w:val="single" w:sz="4" w:space="0" w:color="auto"/>
              <w:left w:val="single" w:sz="4" w:space="0" w:color="auto"/>
              <w:bottom w:val="single" w:sz="4" w:space="0" w:color="auto"/>
            </w:tcBorders>
          </w:tcPr>
          <w:p w14:paraId="51BD9E29" w14:textId="61FBD546" w:rsidR="00A00154" w:rsidRPr="005262D1" w:rsidRDefault="00A00154" w:rsidP="00A00154">
            <w:r w:rsidRPr="005262D1">
              <w:t>Prof.  Gülendam KARADAĞ</w:t>
            </w:r>
          </w:p>
        </w:tc>
      </w:tr>
      <w:tr w:rsidR="005262D1" w:rsidRPr="005262D1" w14:paraId="0BB02829"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4FE5B67F" w14:textId="77777777" w:rsidR="00A00154" w:rsidRPr="005262D1" w:rsidRDefault="00A00154" w:rsidP="00A00154">
            <w:r w:rsidRPr="005262D1">
              <w:t>2.</w:t>
            </w:r>
          </w:p>
        </w:tc>
        <w:tc>
          <w:tcPr>
            <w:tcW w:w="7190" w:type="dxa"/>
            <w:gridSpan w:val="5"/>
            <w:tcBorders>
              <w:top w:val="single" w:sz="4" w:space="0" w:color="auto"/>
              <w:left w:val="single" w:sz="4" w:space="0" w:color="auto"/>
              <w:bottom w:val="single" w:sz="4" w:space="0" w:color="auto"/>
              <w:right w:val="single" w:sz="4" w:space="0" w:color="auto"/>
            </w:tcBorders>
          </w:tcPr>
          <w:p w14:paraId="3A96F663" w14:textId="77777777" w:rsidR="00A00154" w:rsidRPr="005262D1" w:rsidRDefault="00A00154" w:rsidP="00A00154">
            <w:pPr>
              <w:widowControl w:val="0"/>
              <w:autoSpaceDE w:val="0"/>
              <w:autoSpaceDN w:val="0"/>
              <w:rPr>
                <w:rFonts w:eastAsia="Arial"/>
                <w:bCs/>
              </w:rPr>
            </w:pPr>
            <w:r w:rsidRPr="005262D1">
              <w:t>Areas of use of epidemiological methods</w:t>
            </w:r>
          </w:p>
        </w:tc>
        <w:tc>
          <w:tcPr>
            <w:tcW w:w="3021" w:type="dxa"/>
            <w:gridSpan w:val="2"/>
            <w:tcBorders>
              <w:top w:val="single" w:sz="4" w:space="0" w:color="auto"/>
              <w:left w:val="single" w:sz="4" w:space="0" w:color="auto"/>
              <w:bottom w:val="single" w:sz="4" w:space="0" w:color="auto"/>
            </w:tcBorders>
          </w:tcPr>
          <w:p w14:paraId="4C76FC0C" w14:textId="77777777" w:rsidR="00A00154" w:rsidRPr="005262D1" w:rsidRDefault="00A00154" w:rsidP="00A00154">
            <w:r w:rsidRPr="005262D1">
              <w:t>Assist. Prof. Burcu CENGİZ</w:t>
            </w:r>
          </w:p>
        </w:tc>
      </w:tr>
      <w:tr w:rsidR="005262D1" w:rsidRPr="005262D1" w14:paraId="3F0F21C0"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00017188" w14:textId="77777777" w:rsidR="00A00154" w:rsidRPr="005262D1" w:rsidRDefault="00A00154" w:rsidP="00A00154">
            <w:r w:rsidRPr="005262D1">
              <w:t>3.</w:t>
            </w:r>
          </w:p>
        </w:tc>
        <w:tc>
          <w:tcPr>
            <w:tcW w:w="7190" w:type="dxa"/>
            <w:gridSpan w:val="5"/>
            <w:tcBorders>
              <w:top w:val="single" w:sz="4" w:space="0" w:color="auto"/>
              <w:left w:val="single" w:sz="4" w:space="0" w:color="auto"/>
              <w:bottom w:val="single" w:sz="4" w:space="0" w:color="auto"/>
              <w:right w:val="single" w:sz="4" w:space="0" w:color="auto"/>
            </w:tcBorders>
          </w:tcPr>
          <w:p w14:paraId="526D3091" w14:textId="77777777" w:rsidR="00A00154" w:rsidRPr="005262D1" w:rsidRDefault="00A00154" w:rsidP="00A00154">
            <w:pPr>
              <w:widowControl w:val="0"/>
              <w:autoSpaceDE w:val="0"/>
              <w:autoSpaceDN w:val="0"/>
              <w:rPr>
                <w:rFonts w:eastAsia="Arial"/>
              </w:rPr>
            </w:pPr>
            <w:r w:rsidRPr="005262D1">
              <w:t>Descriptive epidemiology Epidemiological criteria</w:t>
            </w:r>
          </w:p>
        </w:tc>
        <w:tc>
          <w:tcPr>
            <w:tcW w:w="3021" w:type="dxa"/>
            <w:gridSpan w:val="2"/>
            <w:tcBorders>
              <w:top w:val="single" w:sz="4" w:space="0" w:color="auto"/>
              <w:left w:val="single" w:sz="4" w:space="0" w:color="auto"/>
              <w:bottom w:val="single" w:sz="4" w:space="0" w:color="auto"/>
            </w:tcBorders>
          </w:tcPr>
          <w:p w14:paraId="41ED136D" w14:textId="77777777" w:rsidR="00A00154" w:rsidRPr="005262D1" w:rsidRDefault="00A00154" w:rsidP="00A00154">
            <w:r w:rsidRPr="005262D1">
              <w:t>Assoc. Prof. Şeyda ÖZBIÇAKÇI</w:t>
            </w:r>
          </w:p>
        </w:tc>
      </w:tr>
      <w:tr w:rsidR="005262D1" w:rsidRPr="005262D1" w14:paraId="1C8BB8EE"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428EA4D5" w14:textId="77777777" w:rsidR="00A00154" w:rsidRPr="005262D1" w:rsidRDefault="00A00154" w:rsidP="00A00154">
            <w:r w:rsidRPr="005262D1">
              <w:t>4.</w:t>
            </w:r>
          </w:p>
        </w:tc>
        <w:tc>
          <w:tcPr>
            <w:tcW w:w="7190" w:type="dxa"/>
            <w:gridSpan w:val="5"/>
            <w:tcBorders>
              <w:top w:val="single" w:sz="4" w:space="0" w:color="auto"/>
              <w:left w:val="single" w:sz="4" w:space="0" w:color="auto"/>
              <w:bottom w:val="single" w:sz="4" w:space="0" w:color="auto"/>
              <w:right w:val="single" w:sz="4" w:space="0" w:color="auto"/>
            </w:tcBorders>
          </w:tcPr>
          <w:p w14:paraId="7556504C" w14:textId="77777777" w:rsidR="00A00154" w:rsidRPr="005262D1" w:rsidRDefault="00A00154" w:rsidP="00A00154">
            <w:pPr>
              <w:widowControl w:val="0"/>
              <w:autoSpaceDE w:val="0"/>
              <w:autoSpaceDN w:val="0"/>
              <w:rPr>
                <w:rFonts w:eastAsia="Arial"/>
              </w:rPr>
            </w:pPr>
            <w:r w:rsidRPr="005262D1">
              <w:t>Tools used in data collection in epidemiology</w:t>
            </w:r>
          </w:p>
        </w:tc>
        <w:tc>
          <w:tcPr>
            <w:tcW w:w="3021" w:type="dxa"/>
            <w:gridSpan w:val="2"/>
            <w:tcBorders>
              <w:top w:val="single" w:sz="4" w:space="0" w:color="auto"/>
              <w:left w:val="single" w:sz="4" w:space="0" w:color="auto"/>
              <w:bottom w:val="single" w:sz="4" w:space="0" w:color="auto"/>
            </w:tcBorders>
          </w:tcPr>
          <w:p w14:paraId="0B537A69" w14:textId="346AA7B5" w:rsidR="00A00154" w:rsidRPr="005262D1" w:rsidRDefault="00A00154" w:rsidP="00A00154">
            <w:r w:rsidRPr="005262D1">
              <w:t>Prof.  Meryem ÖZTÜRK HANEY</w:t>
            </w:r>
          </w:p>
        </w:tc>
      </w:tr>
      <w:tr w:rsidR="005262D1" w:rsidRPr="005262D1" w14:paraId="547C90DF"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17AAA80F" w14:textId="7446DFB6" w:rsidR="00A00154" w:rsidRPr="005262D1" w:rsidRDefault="00002A00" w:rsidP="00A00154">
            <w:pPr>
              <w:widowControl w:val="0"/>
              <w:autoSpaceDE w:val="0"/>
              <w:autoSpaceDN w:val="0"/>
              <w:rPr>
                <w:rFonts w:eastAsia="Arial"/>
              </w:rPr>
            </w:pPr>
            <w:r w:rsidRPr="005262D1">
              <w:rPr>
                <w:rFonts w:eastAsia="Arial"/>
              </w:rPr>
              <w:t>5</w:t>
            </w:r>
            <w:r w:rsidR="00A00154"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08FE0EDC" w14:textId="77777777" w:rsidR="00A00154" w:rsidRPr="005262D1" w:rsidRDefault="00A00154" w:rsidP="00A00154">
            <w:pPr>
              <w:widowControl w:val="0"/>
              <w:autoSpaceDE w:val="0"/>
              <w:autoSpaceDN w:val="0"/>
              <w:rPr>
                <w:rFonts w:eastAsia="Arial"/>
              </w:rPr>
            </w:pPr>
            <w:r w:rsidRPr="005262D1">
              <w:t>Causality of Epidemiology</w:t>
            </w:r>
          </w:p>
        </w:tc>
        <w:tc>
          <w:tcPr>
            <w:tcW w:w="3021" w:type="dxa"/>
            <w:gridSpan w:val="2"/>
            <w:tcBorders>
              <w:top w:val="single" w:sz="4" w:space="0" w:color="auto"/>
              <w:left w:val="single" w:sz="4" w:space="0" w:color="auto"/>
              <w:bottom w:val="single" w:sz="4" w:space="0" w:color="auto"/>
            </w:tcBorders>
          </w:tcPr>
          <w:p w14:paraId="158CC55F" w14:textId="6370E65E" w:rsidR="00A00154" w:rsidRPr="005262D1" w:rsidRDefault="00A00154" w:rsidP="00A00154">
            <w:r w:rsidRPr="005262D1">
              <w:t>Prof.  Gülendam KARADAĞ</w:t>
            </w:r>
          </w:p>
        </w:tc>
      </w:tr>
      <w:tr w:rsidR="005262D1" w:rsidRPr="005262D1" w14:paraId="0531C27B"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49CEA02A" w14:textId="7263C0BD" w:rsidR="00A00154" w:rsidRPr="005262D1" w:rsidRDefault="00002A00" w:rsidP="00A00154">
            <w:pPr>
              <w:widowControl w:val="0"/>
              <w:autoSpaceDE w:val="0"/>
              <w:autoSpaceDN w:val="0"/>
              <w:rPr>
                <w:rFonts w:eastAsia="Arial"/>
              </w:rPr>
            </w:pPr>
            <w:r w:rsidRPr="005262D1">
              <w:rPr>
                <w:rFonts w:eastAsia="Arial"/>
              </w:rPr>
              <w:t>6</w:t>
            </w:r>
            <w:r w:rsidR="00A00154"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16E34D57" w14:textId="77777777" w:rsidR="00A00154" w:rsidRPr="005262D1" w:rsidRDefault="00A00154" w:rsidP="00A00154">
            <w:pPr>
              <w:widowControl w:val="0"/>
              <w:autoSpaceDE w:val="0"/>
              <w:autoSpaceDN w:val="0"/>
              <w:rPr>
                <w:rFonts w:eastAsia="Arial"/>
                <w:b/>
              </w:rPr>
            </w:pPr>
            <w:r w:rsidRPr="005262D1">
              <w:rPr>
                <w:b/>
              </w:rPr>
              <w:t>MIDTERM EXAM</w:t>
            </w:r>
          </w:p>
        </w:tc>
        <w:tc>
          <w:tcPr>
            <w:tcW w:w="3021" w:type="dxa"/>
            <w:gridSpan w:val="2"/>
            <w:tcBorders>
              <w:top w:val="single" w:sz="4" w:space="0" w:color="auto"/>
              <w:left w:val="single" w:sz="4" w:space="0" w:color="auto"/>
              <w:bottom w:val="single" w:sz="4" w:space="0" w:color="auto"/>
            </w:tcBorders>
          </w:tcPr>
          <w:p w14:paraId="291AD388" w14:textId="77777777" w:rsidR="00A00154" w:rsidRPr="005262D1" w:rsidRDefault="00A00154" w:rsidP="00A00154">
            <w:r w:rsidRPr="005262D1">
              <w:t>Assoc. Prof. Şeyda ÖZBIÇAKÇI</w:t>
            </w:r>
          </w:p>
        </w:tc>
      </w:tr>
      <w:tr w:rsidR="005262D1" w:rsidRPr="005262D1" w14:paraId="4510A8AD"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60FE9364" w14:textId="4D523DEE" w:rsidR="00A00154" w:rsidRPr="005262D1" w:rsidRDefault="00002A00" w:rsidP="00A00154">
            <w:pPr>
              <w:widowControl w:val="0"/>
              <w:autoSpaceDE w:val="0"/>
              <w:autoSpaceDN w:val="0"/>
              <w:rPr>
                <w:rFonts w:eastAsia="Arial"/>
              </w:rPr>
            </w:pPr>
            <w:r w:rsidRPr="005262D1">
              <w:rPr>
                <w:rFonts w:eastAsia="Arial"/>
              </w:rPr>
              <w:t>7</w:t>
            </w:r>
            <w:r w:rsidR="00A00154"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216951B3" w14:textId="77777777" w:rsidR="00A00154" w:rsidRPr="005262D1" w:rsidRDefault="00A00154" w:rsidP="00A00154">
            <w:pPr>
              <w:contextualSpacing/>
              <w:jc w:val="both"/>
              <w:rPr>
                <w:rFonts w:eastAsia="Calibri"/>
              </w:rPr>
            </w:pPr>
            <w:r w:rsidRPr="005262D1">
              <w:t>Case Control Studies</w:t>
            </w:r>
          </w:p>
        </w:tc>
        <w:tc>
          <w:tcPr>
            <w:tcW w:w="3021" w:type="dxa"/>
            <w:gridSpan w:val="2"/>
            <w:tcBorders>
              <w:top w:val="single" w:sz="4" w:space="0" w:color="auto"/>
              <w:left w:val="single" w:sz="4" w:space="0" w:color="auto"/>
              <w:bottom w:val="single" w:sz="4" w:space="0" w:color="auto"/>
            </w:tcBorders>
          </w:tcPr>
          <w:p w14:paraId="607008DB" w14:textId="77777777" w:rsidR="00A00154" w:rsidRPr="005262D1" w:rsidRDefault="00A00154" w:rsidP="00A00154">
            <w:r w:rsidRPr="005262D1">
              <w:t>Dr. Öğr. Üyesi Burcu CENGİZ</w:t>
            </w:r>
          </w:p>
        </w:tc>
      </w:tr>
      <w:tr w:rsidR="005262D1" w:rsidRPr="005262D1" w14:paraId="60B98BDD"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2B23DD00" w14:textId="1F8C2D68" w:rsidR="00A00154" w:rsidRPr="005262D1" w:rsidRDefault="00002A00" w:rsidP="00A00154">
            <w:pPr>
              <w:widowControl w:val="0"/>
              <w:autoSpaceDE w:val="0"/>
              <w:autoSpaceDN w:val="0"/>
              <w:rPr>
                <w:rFonts w:eastAsia="Arial"/>
              </w:rPr>
            </w:pPr>
            <w:r w:rsidRPr="005262D1">
              <w:rPr>
                <w:rFonts w:eastAsia="Arial"/>
              </w:rPr>
              <w:t>8</w:t>
            </w:r>
            <w:r w:rsidR="00A00154"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19E20EE9" w14:textId="77777777" w:rsidR="00A00154" w:rsidRPr="005262D1" w:rsidRDefault="00A00154" w:rsidP="00A00154">
            <w:pPr>
              <w:widowControl w:val="0"/>
              <w:autoSpaceDE w:val="0"/>
              <w:autoSpaceDN w:val="0"/>
            </w:pPr>
            <w:r w:rsidRPr="005262D1">
              <w:t xml:space="preserve">Cross-Sectional Studies </w:t>
            </w:r>
          </w:p>
          <w:p w14:paraId="1062C62E" w14:textId="77777777" w:rsidR="00A00154" w:rsidRPr="005262D1" w:rsidRDefault="00A00154" w:rsidP="00A00154">
            <w:pPr>
              <w:contextualSpacing/>
              <w:jc w:val="both"/>
              <w:rPr>
                <w:rFonts w:eastAsia="Calibri"/>
              </w:rPr>
            </w:pPr>
            <w:r w:rsidRPr="005262D1">
              <w:t>Field Surveys</w:t>
            </w:r>
          </w:p>
        </w:tc>
        <w:tc>
          <w:tcPr>
            <w:tcW w:w="3021" w:type="dxa"/>
            <w:gridSpan w:val="2"/>
            <w:tcBorders>
              <w:top w:val="single" w:sz="4" w:space="0" w:color="auto"/>
              <w:left w:val="single" w:sz="4" w:space="0" w:color="auto"/>
              <w:bottom w:val="single" w:sz="4" w:space="0" w:color="auto"/>
            </w:tcBorders>
          </w:tcPr>
          <w:p w14:paraId="38599BC4" w14:textId="77777777" w:rsidR="00A00154" w:rsidRPr="005262D1" w:rsidRDefault="00A00154" w:rsidP="00A00154">
            <w:r w:rsidRPr="005262D1">
              <w:t>Assoc. Şeyda ÖZBIÇAKÇI</w:t>
            </w:r>
          </w:p>
        </w:tc>
      </w:tr>
      <w:tr w:rsidR="005262D1" w:rsidRPr="005262D1" w14:paraId="1E73B493"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49377912" w14:textId="2368E23A" w:rsidR="00A00154" w:rsidRPr="005262D1" w:rsidRDefault="00002A00" w:rsidP="00A00154">
            <w:pPr>
              <w:widowControl w:val="0"/>
              <w:autoSpaceDE w:val="0"/>
              <w:autoSpaceDN w:val="0"/>
              <w:rPr>
                <w:rFonts w:eastAsia="Arial"/>
              </w:rPr>
            </w:pPr>
            <w:r w:rsidRPr="005262D1">
              <w:rPr>
                <w:rFonts w:eastAsia="Arial"/>
              </w:rPr>
              <w:t>9</w:t>
            </w:r>
            <w:r w:rsidR="00A00154"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702C94EF" w14:textId="77777777" w:rsidR="00A00154" w:rsidRPr="005262D1" w:rsidRDefault="00A00154" w:rsidP="00A00154">
            <w:pPr>
              <w:widowControl w:val="0"/>
              <w:autoSpaceDE w:val="0"/>
              <w:autoSpaceDN w:val="0"/>
              <w:rPr>
                <w:rFonts w:eastAsia="Arial"/>
              </w:rPr>
            </w:pPr>
            <w:r w:rsidRPr="005262D1">
              <w:rPr>
                <w:rFonts w:eastAsia="Arial"/>
              </w:rPr>
              <w:t>Cohort Studies</w:t>
            </w:r>
          </w:p>
        </w:tc>
        <w:tc>
          <w:tcPr>
            <w:tcW w:w="3021" w:type="dxa"/>
            <w:gridSpan w:val="2"/>
            <w:tcBorders>
              <w:top w:val="single" w:sz="4" w:space="0" w:color="auto"/>
              <w:left w:val="single" w:sz="4" w:space="0" w:color="auto"/>
              <w:bottom w:val="single" w:sz="4" w:space="0" w:color="auto"/>
            </w:tcBorders>
          </w:tcPr>
          <w:p w14:paraId="795A7627" w14:textId="7BC85A7E" w:rsidR="00A00154" w:rsidRPr="005262D1" w:rsidRDefault="00A00154" w:rsidP="00A00154">
            <w:r w:rsidRPr="005262D1">
              <w:t>Prof.  Meryem ÖZTÜRK HANEY</w:t>
            </w:r>
          </w:p>
        </w:tc>
      </w:tr>
      <w:tr w:rsidR="005262D1" w:rsidRPr="005262D1" w14:paraId="52C48A9A"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57E32F5C" w14:textId="7C2E6D48" w:rsidR="00A00154" w:rsidRPr="005262D1" w:rsidRDefault="00A00154" w:rsidP="00A00154">
            <w:pPr>
              <w:widowControl w:val="0"/>
              <w:autoSpaceDE w:val="0"/>
              <w:autoSpaceDN w:val="0"/>
              <w:rPr>
                <w:rFonts w:eastAsia="Arial"/>
              </w:rPr>
            </w:pPr>
            <w:r w:rsidRPr="005262D1">
              <w:rPr>
                <w:rFonts w:eastAsia="Arial"/>
              </w:rPr>
              <w:t>1</w:t>
            </w:r>
            <w:r w:rsidR="00002A00" w:rsidRPr="005262D1">
              <w:rPr>
                <w:rFonts w:eastAsia="Arial"/>
              </w:rPr>
              <w:t>0</w:t>
            </w:r>
            <w:r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419CD2F5" w14:textId="77777777" w:rsidR="00A00154" w:rsidRPr="005262D1" w:rsidRDefault="00A00154" w:rsidP="00A00154">
            <w:pPr>
              <w:widowControl w:val="0"/>
              <w:autoSpaceDE w:val="0"/>
              <w:autoSpaceDN w:val="0"/>
              <w:rPr>
                <w:rFonts w:eastAsia="Arial"/>
              </w:rPr>
            </w:pPr>
            <w:r w:rsidRPr="005262D1">
              <w:rPr>
                <w:rFonts w:eastAsia="Arial"/>
              </w:rPr>
              <w:t>Epidemiological investigation of epidemics</w:t>
            </w:r>
          </w:p>
        </w:tc>
        <w:tc>
          <w:tcPr>
            <w:tcW w:w="3021" w:type="dxa"/>
            <w:gridSpan w:val="2"/>
            <w:tcBorders>
              <w:top w:val="single" w:sz="4" w:space="0" w:color="auto"/>
              <w:left w:val="single" w:sz="4" w:space="0" w:color="auto"/>
              <w:bottom w:val="single" w:sz="4" w:space="0" w:color="auto"/>
            </w:tcBorders>
          </w:tcPr>
          <w:p w14:paraId="3855E87B" w14:textId="6FAEC96E" w:rsidR="00A00154" w:rsidRPr="005262D1" w:rsidRDefault="00A00154" w:rsidP="00A00154">
            <w:r w:rsidRPr="005262D1">
              <w:t>Prof.  Gülendam KARADAĞ</w:t>
            </w:r>
          </w:p>
        </w:tc>
      </w:tr>
      <w:tr w:rsidR="005262D1" w:rsidRPr="005262D1" w14:paraId="2111BFF3"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59062091" w14:textId="14F24ECF" w:rsidR="00A00154" w:rsidRPr="005262D1" w:rsidRDefault="00A00154" w:rsidP="00A00154">
            <w:pPr>
              <w:widowControl w:val="0"/>
              <w:autoSpaceDE w:val="0"/>
              <w:autoSpaceDN w:val="0"/>
              <w:rPr>
                <w:rFonts w:eastAsia="Arial"/>
              </w:rPr>
            </w:pPr>
            <w:r w:rsidRPr="005262D1">
              <w:rPr>
                <w:rFonts w:eastAsia="Arial"/>
              </w:rPr>
              <w:t>1</w:t>
            </w:r>
            <w:r w:rsidR="00002A00" w:rsidRPr="005262D1">
              <w:rPr>
                <w:rFonts w:eastAsia="Arial"/>
              </w:rPr>
              <w:t>1</w:t>
            </w:r>
            <w:r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5B1C46B9" w14:textId="77777777" w:rsidR="00A00154" w:rsidRPr="005262D1" w:rsidRDefault="00A00154" w:rsidP="00A00154">
            <w:pPr>
              <w:widowControl w:val="0"/>
              <w:autoSpaceDE w:val="0"/>
              <w:autoSpaceDN w:val="0"/>
              <w:rPr>
                <w:rFonts w:eastAsia="Arial"/>
              </w:rPr>
            </w:pPr>
            <w:r w:rsidRPr="005262D1">
              <w:rPr>
                <w:rFonts w:eastAsia="Arial"/>
              </w:rPr>
              <w:t>Notification and surveillance systems</w:t>
            </w:r>
          </w:p>
        </w:tc>
        <w:tc>
          <w:tcPr>
            <w:tcW w:w="3021" w:type="dxa"/>
            <w:gridSpan w:val="2"/>
            <w:tcBorders>
              <w:top w:val="single" w:sz="4" w:space="0" w:color="auto"/>
              <w:left w:val="single" w:sz="4" w:space="0" w:color="auto"/>
              <w:bottom w:val="single" w:sz="4" w:space="0" w:color="auto"/>
            </w:tcBorders>
          </w:tcPr>
          <w:p w14:paraId="66D1FE32" w14:textId="77777777" w:rsidR="00A00154" w:rsidRPr="005262D1" w:rsidRDefault="00A00154" w:rsidP="00A00154">
            <w:r w:rsidRPr="005262D1">
              <w:t>Assist. Prof.  Burcu CENGİZ</w:t>
            </w:r>
          </w:p>
        </w:tc>
      </w:tr>
      <w:tr w:rsidR="005262D1" w:rsidRPr="005262D1" w14:paraId="4985CEAB"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40FD8373" w14:textId="01589B90" w:rsidR="00A00154" w:rsidRPr="005262D1" w:rsidRDefault="00A00154" w:rsidP="00A00154">
            <w:pPr>
              <w:widowControl w:val="0"/>
              <w:autoSpaceDE w:val="0"/>
              <w:autoSpaceDN w:val="0"/>
              <w:rPr>
                <w:rFonts w:eastAsia="Arial"/>
              </w:rPr>
            </w:pPr>
            <w:r w:rsidRPr="005262D1">
              <w:rPr>
                <w:rFonts w:eastAsia="Arial"/>
              </w:rPr>
              <w:t>1</w:t>
            </w:r>
            <w:r w:rsidR="00002A00" w:rsidRPr="005262D1">
              <w:rPr>
                <w:rFonts w:eastAsia="Arial"/>
              </w:rPr>
              <w:t>2</w:t>
            </w:r>
            <w:r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58A8B921" w14:textId="77777777" w:rsidR="00A00154" w:rsidRPr="005262D1" w:rsidRDefault="00A00154" w:rsidP="00A00154">
            <w:pPr>
              <w:widowControl w:val="0"/>
              <w:autoSpaceDE w:val="0"/>
              <w:autoSpaceDN w:val="0"/>
              <w:rPr>
                <w:rFonts w:eastAsia="Arial"/>
              </w:rPr>
            </w:pPr>
            <w:r w:rsidRPr="005262D1">
              <w:rPr>
                <w:rFonts w:eastAsia="Arial"/>
              </w:rPr>
              <w:t>Intervention Studies</w:t>
            </w:r>
          </w:p>
        </w:tc>
        <w:tc>
          <w:tcPr>
            <w:tcW w:w="3021" w:type="dxa"/>
            <w:gridSpan w:val="2"/>
            <w:tcBorders>
              <w:top w:val="single" w:sz="4" w:space="0" w:color="auto"/>
              <w:left w:val="single" w:sz="4" w:space="0" w:color="auto"/>
              <w:bottom w:val="single" w:sz="4" w:space="0" w:color="auto"/>
            </w:tcBorders>
          </w:tcPr>
          <w:p w14:paraId="5BD30579" w14:textId="04D530D3" w:rsidR="00A00154" w:rsidRPr="005262D1" w:rsidRDefault="00A00154" w:rsidP="00A00154">
            <w:r w:rsidRPr="005262D1">
              <w:t>Prof.  Meryem ÖZTÜRK HANEY</w:t>
            </w:r>
          </w:p>
        </w:tc>
      </w:tr>
      <w:tr w:rsidR="005262D1" w:rsidRPr="005262D1" w14:paraId="412B9D78"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2D565C8D" w14:textId="2CA2241E" w:rsidR="00A00154" w:rsidRPr="005262D1" w:rsidRDefault="00A00154" w:rsidP="00A00154">
            <w:pPr>
              <w:widowControl w:val="0"/>
              <w:autoSpaceDE w:val="0"/>
              <w:autoSpaceDN w:val="0"/>
              <w:rPr>
                <w:rFonts w:eastAsia="Arial"/>
              </w:rPr>
            </w:pPr>
            <w:r w:rsidRPr="005262D1">
              <w:rPr>
                <w:rFonts w:eastAsia="Arial"/>
              </w:rPr>
              <w:t>1</w:t>
            </w:r>
            <w:r w:rsidR="00002A00" w:rsidRPr="005262D1">
              <w:rPr>
                <w:rFonts w:eastAsia="Arial"/>
              </w:rPr>
              <w:t>3</w:t>
            </w:r>
            <w:r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65294C4F" w14:textId="77777777" w:rsidR="00A00154" w:rsidRPr="005262D1" w:rsidRDefault="00A00154" w:rsidP="00A00154">
            <w:pPr>
              <w:widowControl w:val="0"/>
              <w:autoSpaceDE w:val="0"/>
              <w:autoSpaceDN w:val="0"/>
              <w:rPr>
                <w:rFonts w:eastAsia="Arial"/>
              </w:rPr>
            </w:pPr>
            <w:r w:rsidRPr="005262D1">
              <w:rPr>
                <w:rFonts w:eastAsia="Arial"/>
              </w:rPr>
              <w:t>Methodological Studies</w:t>
            </w:r>
          </w:p>
        </w:tc>
        <w:tc>
          <w:tcPr>
            <w:tcW w:w="3021" w:type="dxa"/>
            <w:gridSpan w:val="2"/>
            <w:tcBorders>
              <w:top w:val="single" w:sz="4" w:space="0" w:color="auto"/>
              <w:left w:val="single" w:sz="4" w:space="0" w:color="auto"/>
              <w:bottom w:val="single" w:sz="4" w:space="0" w:color="auto"/>
            </w:tcBorders>
          </w:tcPr>
          <w:p w14:paraId="7C6170A6" w14:textId="77777777" w:rsidR="00A00154" w:rsidRPr="005262D1" w:rsidRDefault="00A00154" w:rsidP="00A00154">
            <w:r w:rsidRPr="005262D1">
              <w:t>Assist. Prof.  Burcu CENGİZ</w:t>
            </w:r>
          </w:p>
        </w:tc>
      </w:tr>
      <w:tr w:rsidR="005262D1" w:rsidRPr="005262D1" w14:paraId="57FB21AA"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4144E686" w14:textId="1AE4D453" w:rsidR="00A00154" w:rsidRPr="005262D1" w:rsidRDefault="00460331" w:rsidP="00A00154">
            <w:pPr>
              <w:widowControl w:val="0"/>
              <w:autoSpaceDE w:val="0"/>
              <w:autoSpaceDN w:val="0"/>
              <w:rPr>
                <w:rFonts w:eastAsia="Arial"/>
              </w:rPr>
            </w:pPr>
            <w:r w:rsidRPr="005262D1">
              <w:rPr>
                <w:rFonts w:eastAsia="Arial"/>
              </w:rPr>
              <w:t>1</w:t>
            </w:r>
            <w:r w:rsidR="00002A00" w:rsidRPr="005262D1">
              <w:rPr>
                <w:rFonts w:eastAsia="Arial"/>
              </w:rPr>
              <w:t>4</w:t>
            </w:r>
            <w:r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0B4C8C08" w14:textId="77777777" w:rsidR="00A00154" w:rsidRPr="005262D1" w:rsidRDefault="00A00154" w:rsidP="00A00154">
            <w:pPr>
              <w:widowControl w:val="0"/>
              <w:autoSpaceDE w:val="0"/>
              <w:autoSpaceDN w:val="0"/>
              <w:rPr>
                <w:rFonts w:eastAsia="Arial"/>
              </w:rPr>
            </w:pPr>
            <w:r w:rsidRPr="005262D1">
              <w:rPr>
                <w:rFonts w:eastAsia="Arial"/>
              </w:rPr>
              <w:t>Epidemiology of infectious diseases</w:t>
            </w:r>
          </w:p>
        </w:tc>
        <w:tc>
          <w:tcPr>
            <w:tcW w:w="3021" w:type="dxa"/>
            <w:gridSpan w:val="2"/>
            <w:tcBorders>
              <w:top w:val="single" w:sz="4" w:space="0" w:color="auto"/>
              <w:left w:val="single" w:sz="4" w:space="0" w:color="auto"/>
              <w:bottom w:val="single" w:sz="4" w:space="0" w:color="auto"/>
            </w:tcBorders>
          </w:tcPr>
          <w:p w14:paraId="12A4D139" w14:textId="77777777" w:rsidR="00A00154" w:rsidRPr="005262D1" w:rsidRDefault="00A00154" w:rsidP="00A00154">
            <w:r w:rsidRPr="005262D1">
              <w:t>Assoc. Prof. Şeyda ÖZBIÇAKÇI</w:t>
            </w:r>
          </w:p>
        </w:tc>
      </w:tr>
      <w:tr w:rsidR="005262D1" w:rsidRPr="005262D1" w14:paraId="1E57A135"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58476C2B" w14:textId="69A411C7" w:rsidR="00A00154" w:rsidRPr="005262D1" w:rsidRDefault="00A00154" w:rsidP="00A00154">
            <w:pPr>
              <w:widowControl w:val="0"/>
              <w:autoSpaceDE w:val="0"/>
              <w:autoSpaceDN w:val="0"/>
              <w:rPr>
                <w:rFonts w:eastAsia="Arial"/>
              </w:rPr>
            </w:pPr>
            <w:r w:rsidRPr="005262D1">
              <w:rPr>
                <w:rFonts w:eastAsia="Arial"/>
              </w:rPr>
              <w:t>1</w:t>
            </w:r>
            <w:r w:rsidR="00002A00" w:rsidRPr="005262D1">
              <w:rPr>
                <w:rFonts w:eastAsia="Arial"/>
              </w:rPr>
              <w:t>5</w:t>
            </w:r>
            <w:r w:rsidR="00460331" w:rsidRPr="005262D1">
              <w:rPr>
                <w:rFonts w:eastAsia="Arial"/>
              </w:rPr>
              <w:t>.</w:t>
            </w:r>
          </w:p>
        </w:tc>
        <w:tc>
          <w:tcPr>
            <w:tcW w:w="7190" w:type="dxa"/>
            <w:gridSpan w:val="5"/>
            <w:tcBorders>
              <w:top w:val="single" w:sz="4" w:space="0" w:color="auto"/>
              <w:left w:val="single" w:sz="4" w:space="0" w:color="auto"/>
              <w:bottom w:val="single" w:sz="4" w:space="0" w:color="auto"/>
              <w:right w:val="single" w:sz="4" w:space="0" w:color="auto"/>
            </w:tcBorders>
          </w:tcPr>
          <w:p w14:paraId="470D9FA9" w14:textId="77777777" w:rsidR="00A00154" w:rsidRPr="005262D1" w:rsidRDefault="00A00154" w:rsidP="00A00154">
            <w:pPr>
              <w:autoSpaceDE w:val="0"/>
              <w:autoSpaceDN w:val="0"/>
              <w:adjustRightInd w:val="0"/>
              <w:contextualSpacing/>
              <w:jc w:val="both"/>
              <w:rPr>
                <w:rFonts w:eastAsia="Calibri"/>
              </w:rPr>
            </w:pPr>
            <w:r w:rsidRPr="005262D1">
              <w:rPr>
                <w:rFonts w:eastAsia="Arial"/>
              </w:rPr>
              <w:t>Epidemiology of chronic diseases and cancer and evaluation of the course</w:t>
            </w:r>
          </w:p>
        </w:tc>
        <w:tc>
          <w:tcPr>
            <w:tcW w:w="3021" w:type="dxa"/>
            <w:gridSpan w:val="2"/>
            <w:tcBorders>
              <w:top w:val="single" w:sz="4" w:space="0" w:color="auto"/>
              <w:left w:val="single" w:sz="4" w:space="0" w:color="auto"/>
              <w:bottom w:val="single" w:sz="4" w:space="0" w:color="auto"/>
            </w:tcBorders>
          </w:tcPr>
          <w:p w14:paraId="70B301C4" w14:textId="77777777" w:rsidR="00A00154" w:rsidRPr="005262D1" w:rsidRDefault="00A00154" w:rsidP="00A00154">
            <w:r w:rsidRPr="005262D1">
              <w:t>Assoc. Prof. Şeyda ÖZBIÇAKÇI</w:t>
            </w:r>
          </w:p>
        </w:tc>
      </w:tr>
      <w:tr w:rsidR="005262D1" w:rsidRPr="005262D1" w14:paraId="4DB194A8"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22D04267" w14:textId="77777777" w:rsidR="00A00154" w:rsidRPr="005262D1" w:rsidRDefault="00A00154" w:rsidP="00A00154">
            <w:pPr>
              <w:widowControl w:val="0"/>
              <w:autoSpaceDE w:val="0"/>
              <w:autoSpaceDN w:val="0"/>
              <w:rPr>
                <w:rFonts w:eastAsia="Arial"/>
                <w:b/>
              </w:rPr>
            </w:pPr>
          </w:p>
        </w:tc>
        <w:tc>
          <w:tcPr>
            <w:tcW w:w="7190" w:type="dxa"/>
            <w:gridSpan w:val="5"/>
            <w:tcBorders>
              <w:top w:val="single" w:sz="4" w:space="0" w:color="auto"/>
              <w:left w:val="single" w:sz="4" w:space="0" w:color="auto"/>
              <w:bottom w:val="single" w:sz="4" w:space="0" w:color="auto"/>
              <w:right w:val="single" w:sz="4" w:space="0" w:color="auto"/>
            </w:tcBorders>
          </w:tcPr>
          <w:p w14:paraId="2A901C39" w14:textId="27D6BCEC" w:rsidR="00A00154" w:rsidRPr="005262D1" w:rsidRDefault="00460331" w:rsidP="00A00154">
            <w:pPr>
              <w:widowControl w:val="0"/>
              <w:autoSpaceDE w:val="0"/>
              <w:autoSpaceDN w:val="0"/>
              <w:rPr>
                <w:rFonts w:eastAsia="Arial"/>
                <w:b/>
                <w:bCs/>
              </w:rPr>
            </w:pPr>
            <w:r w:rsidRPr="005262D1">
              <w:rPr>
                <w:rFonts w:eastAsia="Arial"/>
                <w:b/>
                <w:bCs/>
              </w:rPr>
              <w:t>FINAL EXAM</w:t>
            </w:r>
          </w:p>
        </w:tc>
        <w:tc>
          <w:tcPr>
            <w:tcW w:w="3021" w:type="dxa"/>
            <w:gridSpan w:val="2"/>
            <w:tcBorders>
              <w:top w:val="single" w:sz="4" w:space="0" w:color="auto"/>
              <w:left w:val="single" w:sz="4" w:space="0" w:color="auto"/>
              <w:bottom w:val="single" w:sz="4" w:space="0" w:color="auto"/>
            </w:tcBorders>
          </w:tcPr>
          <w:p w14:paraId="75977006" w14:textId="77777777" w:rsidR="00A00154" w:rsidRPr="005262D1" w:rsidRDefault="00A00154" w:rsidP="00A00154">
            <w:r w:rsidRPr="005262D1">
              <w:t>Assoc. Prof. Şeyda ÖZBIÇAKÇI</w:t>
            </w:r>
          </w:p>
        </w:tc>
      </w:tr>
      <w:tr w:rsidR="005262D1" w:rsidRPr="005262D1" w14:paraId="169E2939" w14:textId="77777777" w:rsidTr="002C604D">
        <w:tblPrEx>
          <w:jc w:val="center"/>
          <w:tblInd w:w="0" w:type="dxa"/>
          <w:tblBorders>
            <w:insideH w:val="single" w:sz="6" w:space="0" w:color="auto"/>
            <w:insideV w:val="single" w:sz="6" w:space="0" w:color="auto"/>
          </w:tblBorders>
        </w:tblPrEx>
        <w:trPr>
          <w:jc w:val="center"/>
        </w:trPr>
        <w:tc>
          <w:tcPr>
            <w:tcW w:w="705" w:type="dxa"/>
            <w:tcBorders>
              <w:top w:val="single" w:sz="4" w:space="0" w:color="auto"/>
              <w:bottom w:val="single" w:sz="4" w:space="0" w:color="auto"/>
              <w:right w:val="single" w:sz="4" w:space="0" w:color="auto"/>
            </w:tcBorders>
          </w:tcPr>
          <w:p w14:paraId="30A0E240" w14:textId="77777777" w:rsidR="00A00154" w:rsidRPr="005262D1" w:rsidRDefault="00A00154" w:rsidP="00A00154">
            <w:pPr>
              <w:widowControl w:val="0"/>
              <w:autoSpaceDE w:val="0"/>
              <w:autoSpaceDN w:val="0"/>
              <w:rPr>
                <w:rFonts w:eastAsia="Arial"/>
                <w:b/>
              </w:rPr>
            </w:pPr>
          </w:p>
        </w:tc>
        <w:tc>
          <w:tcPr>
            <w:tcW w:w="7190" w:type="dxa"/>
            <w:gridSpan w:val="5"/>
            <w:tcBorders>
              <w:top w:val="single" w:sz="4" w:space="0" w:color="auto"/>
              <w:left w:val="single" w:sz="4" w:space="0" w:color="auto"/>
              <w:bottom w:val="single" w:sz="4" w:space="0" w:color="auto"/>
              <w:right w:val="single" w:sz="4" w:space="0" w:color="auto"/>
            </w:tcBorders>
          </w:tcPr>
          <w:p w14:paraId="27147656" w14:textId="44734C7D" w:rsidR="00A00154" w:rsidRPr="005262D1" w:rsidRDefault="009261C5" w:rsidP="00A00154">
            <w:pPr>
              <w:widowControl w:val="0"/>
              <w:autoSpaceDE w:val="0"/>
              <w:autoSpaceDN w:val="0"/>
              <w:rPr>
                <w:rFonts w:eastAsia="Arial"/>
                <w:b/>
                <w:bCs/>
              </w:rPr>
            </w:pPr>
            <w:r>
              <w:rPr>
                <w:rFonts w:eastAsia="Arial"/>
                <w:b/>
                <w:bCs/>
              </w:rPr>
              <w:t>RESIT</w:t>
            </w:r>
            <w:r w:rsidR="00460331" w:rsidRPr="005262D1">
              <w:rPr>
                <w:rFonts w:eastAsia="Arial"/>
                <w:b/>
                <w:bCs/>
              </w:rPr>
              <w:t xml:space="preserve"> EXAM</w:t>
            </w:r>
          </w:p>
        </w:tc>
        <w:tc>
          <w:tcPr>
            <w:tcW w:w="3021" w:type="dxa"/>
            <w:gridSpan w:val="2"/>
            <w:tcBorders>
              <w:top w:val="single" w:sz="4" w:space="0" w:color="auto"/>
              <w:left w:val="single" w:sz="4" w:space="0" w:color="auto"/>
              <w:bottom w:val="single" w:sz="4" w:space="0" w:color="auto"/>
            </w:tcBorders>
          </w:tcPr>
          <w:p w14:paraId="570C86D9" w14:textId="77777777" w:rsidR="00A00154" w:rsidRPr="005262D1" w:rsidRDefault="00A00154" w:rsidP="00A00154">
            <w:r w:rsidRPr="005262D1">
              <w:t>Assoc. Prof. Şeyda ÖZBIÇAKÇI</w:t>
            </w:r>
          </w:p>
        </w:tc>
      </w:tr>
    </w:tbl>
    <w:p w14:paraId="0C19F892" w14:textId="7E3FD833" w:rsidR="002F3DFD" w:rsidRPr="005262D1" w:rsidRDefault="002F3DFD" w:rsidP="002F3DFD">
      <w:pPr>
        <w:rPr>
          <w:rFonts w:eastAsia="Calibri"/>
          <w:b/>
          <w:lang w:eastAsia="en-US"/>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6"/>
        <w:gridCol w:w="150"/>
        <w:gridCol w:w="928"/>
        <w:gridCol w:w="67"/>
        <w:gridCol w:w="1345"/>
        <w:gridCol w:w="57"/>
        <w:gridCol w:w="3042"/>
      </w:tblGrid>
      <w:tr w:rsidR="00460331" w:rsidRPr="005262D1" w14:paraId="531DB87F" w14:textId="77777777" w:rsidTr="002C604D">
        <w:trPr>
          <w:trHeight w:val="264"/>
          <w:jc w:val="center"/>
        </w:trPr>
        <w:tc>
          <w:tcPr>
            <w:tcW w:w="10915" w:type="dxa"/>
            <w:gridSpan w:val="7"/>
            <w:tcBorders>
              <w:top w:val="single" w:sz="4" w:space="0" w:color="auto"/>
              <w:left w:val="single" w:sz="4" w:space="0" w:color="auto"/>
              <w:bottom w:val="single" w:sz="4" w:space="0" w:color="auto"/>
              <w:right w:val="single" w:sz="4" w:space="0" w:color="auto"/>
            </w:tcBorders>
          </w:tcPr>
          <w:p w14:paraId="6BC72D32" w14:textId="414D2B5E" w:rsidR="00460331" w:rsidRPr="005262D1" w:rsidRDefault="00460331" w:rsidP="00460331">
            <w:pPr>
              <w:rPr>
                <w:b/>
              </w:rPr>
            </w:pPr>
            <w:r w:rsidRPr="005262D1">
              <w:rPr>
                <w:b/>
              </w:rPr>
              <w:t>ECTS Table:</w:t>
            </w:r>
          </w:p>
        </w:tc>
      </w:tr>
      <w:tr w:rsidR="00460331" w:rsidRPr="005262D1" w14:paraId="7C1688F1" w14:textId="77777777" w:rsidTr="002C604D">
        <w:trPr>
          <w:trHeight w:val="264"/>
          <w:jc w:val="center"/>
        </w:trPr>
        <w:tc>
          <w:tcPr>
            <w:tcW w:w="5476" w:type="dxa"/>
            <w:gridSpan w:val="2"/>
            <w:tcBorders>
              <w:top w:val="single" w:sz="4" w:space="0" w:color="auto"/>
              <w:left w:val="single" w:sz="4" w:space="0" w:color="auto"/>
              <w:bottom w:val="single" w:sz="4" w:space="0" w:color="auto"/>
              <w:right w:val="single" w:sz="4" w:space="0" w:color="auto"/>
            </w:tcBorders>
          </w:tcPr>
          <w:p w14:paraId="363BB82E" w14:textId="7856DA5C" w:rsidR="00460331" w:rsidRPr="005262D1" w:rsidRDefault="00460331" w:rsidP="00460331">
            <w:pPr>
              <w:rPr>
                <w:b/>
              </w:rPr>
            </w:pPr>
            <w:r w:rsidRPr="005262D1">
              <w:rPr>
                <w:b/>
              </w:rPr>
              <w:t>Course Activities</w:t>
            </w:r>
          </w:p>
        </w:tc>
        <w:tc>
          <w:tcPr>
            <w:tcW w:w="928" w:type="dxa"/>
            <w:tcBorders>
              <w:top w:val="single" w:sz="4" w:space="0" w:color="auto"/>
              <w:left w:val="single" w:sz="4" w:space="0" w:color="auto"/>
              <w:bottom w:val="single" w:sz="4" w:space="0" w:color="auto"/>
              <w:right w:val="single" w:sz="4" w:space="0" w:color="auto"/>
            </w:tcBorders>
          </w:tcPr>
          <w:p w14:paraId="2C158099" w14:textId="3FD890E6" w:rsidR="00460331" w:rsidRPr="005262D1" w:rsidRDefault="00460331" w:rsidP="00460331">
            <w:pPr>
              <w:rPr>
                <w:b/>
              </w:rPr>
            </w:pPr>
            <w:r w:rsidRPr="005262D1">
              <w:rPr>
                <w:b/>
              </w:rPr>
              <w:t>Number</w:t>
            </w:r>
          </w:p>
        </w:tc>
        <w:tc>
          <w:tcPr>
            <w:tcW w:w="1412" w:type="dxa"/>
            <w:gridSpan w:val="2"/>
            <w:tcBorders>
              <w:top w:val="single" w:sz="4" w:space="0" w:color="auto"/>
              <w:left w:val="single" w:sz="4" w:space="0" w:color="auto"/>
              <w:bottom w:val="single" w:sz="4" w:space="0" w:color="auto"/>
              <w:right w:val="single" w:sz="4" w:space="0" w:color="auto"/>
            </w:tcBorders>
          </w:tcPr>
          <w:p w14:paraId="4FF336C9" w14:textId="75AE25B9" w:rsidR="00460331" w:rsidRPr="005262D1" w:rsidRDefault="00460331" w:rsidP="00460331">
            <w:pPr>
              <w:rPr>
                <w:b/>
              </w:rPr>
            </w:pPr>
            <w:r w:rsidRPr="005262D1">
              <w:rPr>
                <w:b/>
              </w:rPr>
              <w:t>Duration (hour)</w:t>
            </w:r>
          </w:p>
        </w:tc>
        <w:tc>
          <w:tcPr>
            <w:tcW w:w="3099" w:type="dxa"/>
            <w:gridSpan w:val="2"/>
            <w:tcBorders>
              <w:top w:val="single" w:sz="4" w:space="0" w:color="auto"/>
              <w:left w:val="single" w:sz="4" w:space="0" w:color="auto"/>
              <w:bottom w:val="single" w:sz="4" w:space="0" w:color="auto"/>
              <w:right w:val="single" w:sz="4" w:space="0" w:color="auto"/>
            </w:tcBorders>
          </w:tcPr>
          <w:p w14:paraId="4089A89E" w14:textId="12817CE6" w:rsidR="00460331" w:rsidRPr="005262D1" w:rsidRDefault="00460331" w:rsidP="00460331">
            <w:pPr>
              <w:rPr>
                <w:b/>
              </w:rPr>
            </w:pPr>
            <w:r w:rsidRPr="005262D1">
              <w:rPr>
                <w:b/>
              </w:rPr>
              <w:t xml:space="preserve">Total Workload (Hour) </w:t>
            </w:r>
          </w:p>
        </w:tc>
      </w:tr>
      <w:tr w:rsidR="00460331" w:rsidRPr="005262D1" w14:paraId="4BB34E1A" w14:textId="77777777" w:rsidTr="002C604D">
        <w:trPr>
          <w:trHeight w:val="264"/>
          <w:jc w:val="center"/>
        </w:trPr>
        <w:tc>
          <w:tcPr>
            <w:tcW w:w="10915" w:type="dxa"/>
            <w:gridSpan w:val="7"/>
            <w:tcBorders>
              <w:top w:val="single" w:sz="4" w:space="0" w:color="auto"/>
              <w:left w:val="single" w:sz="4" w:space="0" w:color="auto"/>
              <w:bottom w:val="single" w:sz="4" w:space="0" w:color="auto"/>
              <w:right w:val="single" w:sz="4" w:space="0" w:color="auto"/>
            </w:tcBorders>
          </w:tcPr>
          <w:p w14:paraId="079073B3" w14:textId="74349509" w:rsidR="00460331" w:rsidRPr="005262D1" w:rsidRDefault="00460331" w:rsidP="00460331">
            <w:r w:rsidRPr="005262D1">
              <w:rPr>
                <w:b/>
              </w:rPr>
              <w:t>Activities during the course</w:t>
            </w:r>
          </w:p>
        </w:tc>
      </w:tr>
      <w:tr w:rsidR="00460331" w:rsidRPr="005262D1" w14:paraId="512588C2"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38C81E80" w14:textId="76955C7F" w:rsidR="00460331" w:rsidRPr="005262D1" w:rsidRDefault="00460331" w:rsidP="00460331">
            <w:pPr>
              <w:ind w:firstLine="540"/>
            </w:pPr>
            <w:r w:rsidRPr="005262D1">
              <w:t>Lecturing</w:t>
            </w:r>
          </w:p>
        </w:tc>
        <w:tc>
          <w:tcPr>
            <w:tcW w:w="1145" w:type="dxa"/>
            <w:gridSpan w:val="3"/>
            <w:tcBorders>
              <w:top w:val="single" w:sz="4" w:space="0" w:color="auto"/>
              <w:left w:val="single" w:sz="4" w:space="0" w:color="auto"/>
              <w:bottom w:val="single" w:sz="4" w:space="0" w:color="auto"/>
              <w:right w:val="single" w:sz="4" w:space="0" w:color="auto"/>
            </w:tcBorders>
          </w:tcPr>
          <w:p w14:paraId="7046F348" w14:textId="37CE056E" w:rsidR="00460331" w:rsidRPr="005262D1" w:rsidRDefault="00460331" w:rsidP="00460331">
            <w:pPr>
              <w:jc w:val="center"/>
            </w:pPr>
            <w:r w:rsidRPr="005262D1">
              <w:t>13</w:t>
            </w:r>
          </w:p>
        </w:tc>
        <w:tc>
          <w:tcPr>
            <w:tcW w:w="1402" w:type="dxa"/>
            <w:gridSpan w:val="2"/>
            <w:tcBorders>
              <w:top w:val="single" w:sz="4" w:space="0" w:color="auto"/>
              <w:left w:val="single" w:sz="4" w:space="0" w:color="auto"/>
              <w:bottom w:val="single" w:sz="4" w:space="0" w:color="auto"/>
              <w:right w:val="single" w:sz="4" w:space="0" w:color="auto"/>
            </w:tcBorders>
          </w:tcPr>
          <w:p w14:paraId="6CF008BD" w14:textId="77777777" w:rsidR="00460331" w:rsidRPr="005262D1" w:rsidRDefault="00460331" w:rsidP="00460331">
            <w:pPr>
              <w:jc w:val="center"/>
            </w:pPr>
            <w:r w:rsidRPr="005262D1">
              <w:t>2</w:t>
            </w:r>
          </w:p>
        </w:tc>
        <w:tc>
          <w:tcPr>
            <w:tcW w:w="3042" w:type="dxa"/>
            <w:tcBorders>
              <w:top w:val="single" w:sz="4" w:space="0" w:color="auto"/>
              <w:left w:val="single" w:sz="4" w:space="0" w:color="auto"/>
              <w:bottom w:val="single" w:sz="4" w:space="0" w:color="auto"/>
              <w:right w:val="single" w:sz="4" w:space="0" w:color="auto"/>
            </w:tcBorders>
          </w:tcPr>
          <w:p w14:paraId="4F8C36F7" w14:textId="730A0D7B" w:rsidR="00460331" w:rsidRPr="005262D1" w:rsidRDefault="00460331" w:rsidP="00460331">
            <w:pPr>
              <w:jc w:val="center"/>
            </w:pPr>
            <w:r w:rsidRPr="005262D1">
              <w:t>26</w:t>
            </w:r>
          </w:p>
        </w:tc>
      </w:tr>
      <w:tr w:rsidR="00460331" w:rsidRPr="005262D1" w14:paraId="14D42944" w14:textId="77777777" w:rsidTr="002C604D">
        <w:trPr>
          <w:trHeight w:val="250"/>
          <w:jc w:val="center"/>
        </w:trPr>
        <w:tc>
          <w:tcPr>
            <w:tcW w:w="10915" w:type="dxa"/>
            <w:gridSpan w:val="7"/>
            <w:tcBorders>
              <w:top w:val="single" w:sz="4" w:space="0" w:color="auto"/>
              <w:left w:val="single" w:sz="4" w:space="0" w:color="auto"/>
              <w:bottom w:val="single" w:sz="4" w:space="0" w:color="auto"/>
              <w:right w:val="single" w:sz="4" w:space="0" w:color="auto"/>
            </w:tcBorders>
          </w:tcPr>
          <w:p w14:paraId="27FC4AF4" w14:textId="0DA6A934" w:rsidR="00460331" w:rsidRPr="005262D1" w:rsidRDefault="00460331" w:rsidP="00460331">
            <w:pPr>
              <w:rPr>
                <w:b/>
              </w:rPr>
            </w:pPr>
            <w:r w:rsidRPr="005262D1">
              <w:rPr>
                <w:b/>
              </w:rPr>
              <w:t>Exams</w:t>
            </w:r>
          </w:p>
        </w:tc>
      </w:tr>
      <w:tr w:rsidR="00460331" w:rsidRPr="005262D1" w14:paraId="58F20097" w14:textId="77777777" w:rsidTr="002C604D">
        <w:trPr>
          <w:trHeight w:val="70"/>
          <w:jc w:val="center"/>
        </w:trPr>
        <w:tc>
          <w:tcPr>
            <w:tcW w:w="5326" w:type="dxa"/>
            <w:tcBorders>
              <w:top w:val="single" w:sz="4" w:space="0" w:color="auto"/>
              <w:left w:val="single" w:sz="4" w:space="0" w:color="auto"/>
              <w:bottom w:val="single" w:sz="4" w:space="0" w:color="auto"/>
              <w:right w:val="single" w:sz="4" w:space="0" w:color="auto"/>
            </w:tcBorders>
          </w:tcPr>
          <w:p w14:paraId="2A3FD924" w14:textId="54E81D74" w:rsidR="00460331" w:rsidRPr="005262D1" w:rsidRDefault="00460331" w:rsidP="00460331">
            <w:pPr>
              <w:ind w:left="540"/>
            </w:pPr>
            <w:r w:rsidRPr="005262D1">
              <w:t>Midterm Exam</w:t>
            </w:r>
          </w:p>
        </w:tc>
        <w:tc>
          <w:tcPr>
            <w:tcW w:w="1145" w:type="dxa"/>
            <w:gridSpan w:val="3"/>
            <w:tcBorders>
              <w:top w:val="single" w:sz="4" w:space="0" w:color="auto"/>
              <w:left w:val="single" w:sz="4" w:space="0" w:color="auto"/>
              <w:bottom w:val="single" w:sz="4" w:space="0" w:color="auto"/>
              <w:right w:val="single" w:sz="4" w:space="0" w:color="auto"/>
            </w:tcBorders>
          </w:tcPr>
          <w:p w14:paraId="6E79FFD5" w14:textId="0FC75419" w:rsidR="00460331" w:rsidRPr="005262D1" w:rsidRDefault="00460331" w:rsidP="00460331">
            <w:pPr>
              <w:jc w:val="center"/>
            </w:pPr>
            <w:r w:rsidRPr="005262D1">
              <w:t>1</w:t>
            </w:r>
          </w:p>
        </w:tc>
        <w:tc>
          <w:tcPr>
            <w:tcW w:w="1402" w:type="dxa"/>
            <w:gridSpan w:val="2"/>
            <w:tcBorders>
              <w:top w:val="single" w:sz="4" w:space="0" w:color="auto"/>
              <w:left w:val="single" w:sz="4" w:space="0" w:color="auto"/>
              <w:bottom w:val="single" w:sz="4" w:space="0" w:color="auto"/>
              <w:right w:val="single" w:sz="4" w:space="0" w:color="auto"/>
            </w:tcBorders>
          </w:tcPr>
          <w:p w14:paraId="595892B3" w14:textId="77777777" w:rsidR="00460331" w:rsidRPr="005262D1" w:rsidRDefault="00460331" w:rsidP="00460331">
            <w:pPr>
              <w:jc w:val="center"/>
            </w:pPr>
            <w:r w:rsidRPr="005262D1">
              <w:t>2</w:t>
            </w:r>
          </w:p>
        </w:tc>
        <w:tc>
          <w:tcPr>
            <w:tcW w:w="3042" w:type="dxa"/>
            <w:tcBorders>
              <w:top w:val="single" w:sz="4" w:space="0" w:color="auto"/>
              <w:left w:val="single" w:sz="4" w:space="0" w:color="auto"/>
              <w:bottom w:val="single" w:sz="4" w:space="0" w:color="auto"/>
              <w:right w:val="single" w:sz="4" w:space="0" w:color="auto"/>
            </w:tcBorders>
          </w:tcPr>
          <w:p w14:paraId="3600D4D7" w14:textId="18B50753" w:rsidR="00460331" w:rsidRPr="005262D1" w:rsidRDefault="00460331" w:rsidP="00460331">
            <w:pPr>
              <w:jc w:val="center"/>
            </w:pPr>
            <w:r w:rsidRPr="005262D1">
              <w:t>2</w:t>
            </w:r>
          </w:p>
        </w:tc>
      </w:tr>
      <w:tr w:rsidR="00460331" w:rsidRPr="005262D1" w14:paraId="403B81DC" w14:textId="77777777" w:rsidTr="002C604D">
        <w:trPr>
          <w:trHeight w:val="70"/>
          <w:jc w:val="center"/>
        </w:trPr>
        <w:tc>
          <w:tcPr>
            <w:tcW w:w="5326" w:type="dxa"/>
            <w:tcBorders>
              <w:top w:val="single" w:sz="4" w:space="0" w:color="auto"/>
              <w:left w:val="single" w:sz="4" w:space="0" w:color="auto"/>
              <w:bottom w:val="single" w:sz="4" w:space="0" w:color="auto"/>
              <w:right w:val="single" w:sz="4" w:space="0" w:color="auto"/>
            </w:tcBorders>
          </w:tcPr>
          <w:p w14:paraId="570D7B71" w14:textId="62DC54FE" w:rsidR="00460331" w:rsidRPr="005262D1" w:rsidRDefault="00460331" w:rsidP="00460331">
            <w:r w:rsidRPr="005262D1">
              <w:t xml:space="preserve">         Other short exams/ quizzes etc.</w:t>
            </w:r>
          </w:p>
        </w:tc>
        <w:tc>
          <w:tcPr>
            <w:tcW w:w="1145" w:type="dxa"/>
            <w:gridSpan w:val="3"/>
            <w:tcBorders>
              <w:top w:val="single" w:sz="4" w:space="0" w:color="auto"/>
              <w:left w:val="single" w:sz="4" w:space="0" w:color="auto"/>
              <w:bottom w:val="single" w:sz="4" w:space="0" w:color="auto"/>
              <w:right w:val="single" w:sz="4" w:space="0" w:color="auto"/>
            </w:tcBorders>
          </w:tcPr>
          <w:p w14:paraId="3B458F0B" w14:textId="77777777" w:rsidR="00460331" w:rsidRPr="005262D1" w:rsidRDefault="00460331" w:rsidP="00460331">
            <w:pPr>
              <w:jc w:val="center"/>
              <w:rPr>
                <w:b/>
              </w:rPr>
            </w:pPr>
          </w:p>
        </w:tc>
        <w:tc>
          <w:tcPr>
            <w:tcW w:w="1402" w:type="dxa"/>
            <w:gridSpan w:val="2"/>
            <w:tcBorders>
              <w:top w:val="single" w:sz="4" w:space="0" w:color="auto"/>
              <w:left w:val="single" w:sz="4" w:space="0" w:color="auto"/>
              <w:bottom w:val="single" w:sz="4" w:space="0" w:color="auto"/>
              <w:right w:val="single" w:sz="4" w:space="0" w:color="auto"/>
            </w:tcBorders>
          </w:tcPr>
          <w:p w14:paraId="768D6F89" w14:textId="77777777" w:rsidR="00460331" w:rsidRPr="005262D1" w:rsidRDefault="00460331" w:rsidP="00460331">
            <w:pPr>
              <w:jc w:val="center"/>
              <w:rPr>
                <w:b/>
              </w:rPr>
            </w:pPr>
          </w:p>
        </w:tc>
        <w:tc>
          <w:tcPr>
            <w:tcW w:w="3042" w:type="dxa"/>
            <w:tcBorders>
              <w:top w:val="single" w:sz="4" w:space="0" w:color="auto"/>
              <w:left w:val="single" w:sz="4" w:space="0" w:color="auto"/>
              <w:bottom w:val="single" w:sz="4" w:space="0" w:color="auto"/>
              <w:right w:val="single" w:sz="4" w:space="0" w:color="auto"/>
            </w:tcBorders>
          </w:tcPr>
          <w:p w14:paraId="2AFCD31B" w14:textId="77777777" w:rsidR="00460331" w:rsidRPr="005262D1" w:rsidRDefault="00460331" w:rsidP="00460331">
            <w:pPr>
              <w:jc w:val="center"/>
              <w:rPr>
                <w:b/>
              </w:rPr>
            </w:pPr>
          </w:p>
        </w:tc>
      </w:tr>
      <w:tr w:rsidR="00460331" w:rsidRPr="005262D1" w14:paraId="1515703C" w14:textId="77777777" w:rsidTr="002C604D">
        <w:trPr>
          <w:trHeight w:val="70"/>
          <w:jc w:val="center"/>
        </w:trPr>
        <w:tc>
          <w:tcPr>
            <w:tcW w:w="5326" w:type="dxa"/>
            <w:tcBorders>
              <w:top w:val="single" w:sz="4" w:space="0" w:color="auto"/>
              <w:left w:val="single" w:sz="4" w:space="0" w:color="auto"/>
              <w:bottom w:val="single" w:sz="4" w:space="0" w:color="auto"/>
              <w:right w:val="single" w:sz="4" w:space="0" w:color="auto"/>
            </w:tcBorders>
          </w:tcPr>
          <w:p w14:paraId="45F1A099" w14:textId="3C82D33D" w:rsidR="00460331" w:rsidRPr="005262D1" w:rsidRDefault="00460331" w:rsidP="00460331">
            <w:pPr>
              <w:ind w:left="540"/>
            </w:pPr>
            <w:r w:rsidRPr="005262D1">
              <w:t>Final Exam</w:t>
            </w:r>
          </w:p>
        </w:tc>
        <w:tc>
          <w:tcPr>
            <w:tcW w:w="1145" w:type="dxa"/>
            <w:gridSpan w:val="3"/>
            <w:tcBorders>
              <w:top w:val="single" w:sz="4" w:space="0" w:color="auto"/>
              <w:left w:val="single" w:sz="4" w:space="0" w:color="auto"/>
              <w:bottom w:val="single" w:sz="4" w:space="0" w:color="auto"/>
              <w:right w:val="single" w:sz="4" w:space="0" w:color="auto"/>
            </w:tcBorders>
          </w:tcPr>
          <w:p w14:paraId="61AAF8F4" w14:textId="77777777" w:rsidR="00460331" w:rsidRPr="005262D1" w:rsidRDefault="00460331" w:rsidP="00460331">
            <w:pPr>
              <w:jc w:val="center"/>
            </w:pPr>
            <w:r w:rsidRPr="005262D1">
              <w:t>1</w:t>
            </w:r>
          </w:p>
        </w:tc>
        <w:tc>
          <w:tcPr>
            <w:tcW w:w="1402" w:type="dxa"/>
            <w:gridSpan w:val="2"/>
            <w:tcBorders>
              <w:top w:val="single" w:sz="4" w:space="0" w:color="auto"/>
              <w:left w:val="single" w:sz="4" w:space="0" w:color="auto"/>
              <w:bottom w:val="single" w:sz="4" w:space="0" w:color="auto"/>
              <w:right w:val="single" w:sz="4" w:space="0" w:color="auto"/>
            </w:tcBorders>
          </w:tcPr>
          <w:p w14:paraId="771D8DA4" w14:textId="77777777" w:rsidR="00460331" w:rsidRPr="005262D1" w:rsidRDefault="00460331" w:rsidP="00460331">
            <w:pPr>
              <w:jc w:val="center"/>
            </w:pPr>
            <w:r w:rsidRPr="005262D1">
              <w:t>2</w:t>
            </w:r>
          </w:p>
        </w:tc>
        <w:tc>
          <w:tcPr>
            <w:tcW w:w="3042" w:type="dxa"/>
            <w:tcBorders>
              <w:top w:val="single" w:sz="4" w:space="0" w:color="auto"/>
              <w:left w:val="single" w:sz="4" w:space="0" w:color="auto"/>
              <w:bottom w:val="single" w:sz="4" w:space="0" w:color="auto"/>
              <w:right w:val="single" w:sz="4" w:space="0" w:color="auto"/>
            </w:tcBorders>
          </w:tcPr>
          <w:p w14:paraId="43CFC716" w14:textId="77777777" w:rsidR="00460331" w:rsidRPr="005262D1" w:rsidRDefault="00460331" w:rsidP="00460331">
            <w:pPr>
              <w:jc w:val="center"/>
            </w:pPr>
            <w:r w:rsidRPr="005262D1">
              <w:t>2</w:t>
            </w:r>
          </w:p>
        </w:tc>
      </w:tr>
      <w:tr w:rsidR="00460331" w:rsidRPr="005262D1" w14:paraId="1DAF15FD" w14:textId="77777777" w:rsidTr="002C604D">
        <w:trPr>
          <w:trHeight w:val="250"/>
          <w:jc w:val="center"/>
        </w:trPr>
        <w:tc>
          <w:tcPr>
            <w:tcW w:w="10915" w:type="dxa"/>
            <w:gridSpan w:val="7"/>
            <w:tcBorders>
              <w:top w:val="single" w:sz="4" w:space="0" w:color="auto"/>
              <w:left w:val="single" w:sz="4" w:space="0" w:color="auto"/>
              <w:bottom w:val="single" w:sz="4" w:space="0" w:color="auto"/>
              <w:right w:val="single" w:sz="4" w:space="0" w:color="auto"/>
            </w:tcBorders>
          </w:tcPr>
          <w:p w14:paraId="727F6E15" w14:textId="4C4D3DEF" w:rsidR="00460331" w:rsidRPr="005262D1" w:rsidRDefault="00460331" w:rsidP="00460331">
            <w:r w:rsidRPr="005262D1">
              <w:rPr>
                <w:b/>
              </w:rPr>
              <w:t>Activities outside of the course</w:t>
            </w:r>
          </w:p>
        </w:tc>
      </w:tr>
      <w:tr w:rsidR="00460331" w:rsidRPr="005262D1" w14:paraId="682799DC"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60EB5636" w14:textId="49A0FD5A" w:rsidR="00460331" w:rsidRPr="005262D1" w:rsidRDefault="00460331" w:rsidP="00460331">
            <w:pPr>
              <w:ind w:left="540"/>
            </w:pPr>
            <w:r w:rsidRPr="005262D1">
              <w:t>Weekly pre-course/post-course preparations (reading the course materials, the articles, etc.)</w:t>
            </w:r>
          </w:p>
        </w:tc>
        <w:tc>
          <w:tcPr>
            <w:tcW w:w="1145" w:type="dxa"/>
            <w:gridSpan w:val="3"/>
            <w:tcBorders>
              <w:top w:val="single" w:sz="4" w:space="0" w:color="auto"/>
              <w:left w:val="single" w:sz="4" w:space="0" w:color="auto"/>
              <w:bottom w:val="single" w:sz="4" w:space="0" w:color="auto"/>
              <w:right w:val="single" w:sz="4" w:space="0" w:color="auto"/>
            </w:tcBorders>
          </w:tcPr>
          <w:p w14:paraId="3F574483" w14:textId="4BD1037B" w:rsidR="00460331" w:rsidRPr="005262D1" w:rsidRDefault="00460331" w:rsidP="00460331">
            <w:pPr>
              <w:jc w:val="center"/>
            </w:pPr>
            <w:r w:rsidRPr="005262D1">
              <w:t>13</w:t>
            </w:r>
          </w:p>
        </w:tc>
        <w:tc>
          <w:tcPr>
            <w:tcW w:w="1402" w:type="dxa"/>
            <w:gridSpan w:val="2"/>
            <w:tcBorders>
              <w:top w:val="single" w:sz="4" w:space="0" w:color="auto"/>
              <w:left w:val="single" w:sz="4" w:space="0" w:color="auto"/>
              <w:bottom w:val="single" w:sz="4" w:space="0" w:color="auto"/>
              <w:right w:val="single" w:sz="4" w:space="0" w:color="auto"/>
            </w:tcBorders>
          </w:tcPr>
          <w:p w14:paraId="11EC28D7" w14:textId="2EF8F869" w:rsidR="00460331" w:rsidRPr="005262D1" w:rsidRDefault="00460331" w:rsidP="00460331">
            <w:pPr>
              <w:jc w:val="center"/>
            </w:pPr>
            <w:r w:rsidRPr="005262D1">
              <w:t>2</w:t>
            </w:r>
          </w:p>
        </w:tc>
        <w:tc>
          <w:tcPr>
            <w:tcW w:w="3042" w:type="dxa"/>
            <w:tcBorders>
              <w:top w:val="single" w:sz="4" w:space="0" w:color="auto"/>
              <w:left w:val="single" w:sz="4" w:space="0" w:color="auto"/>
              <w:bottom w:val="single" w:sz="4" w:space="0" w:color="auto"/>
              <w:right w:val="single" w:sz="4" w:space="0" w:color="auto"/>
            </w:tcBorders>
          </w:tcPr>
          <w:p w14:paraId="2BE76C04" w14:textId="6AC9D3C7" w:rsidR="00460331" w:rsidRPr="005262D1" w:rsidRDefault="00460331" w:rsidP="00460331">
            <w:pPr>
              <w:jc w:val="center"/>
            </w:pPr>
            <w:r w:rsidRPr="005262D1">
              <w:t>26</w:t>
            </w:r>
          </w:p>
        </w:tc>
      </w:tr>
      <w:tr w:rsidR="00460331" w:rsidRPr="005262D1" w14:paraId="3C9551F0"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524686E8" w14:textId="4BAF4865" w:rsidR="00460331" w:rsidRPr="005262D1" w:rsidRDefault="00460331" w:rsidP="00460331">
            <w:pPr>
              <w:ind w:firstLine="540"/>
            </w:pPr>
            <w:r w:rsidRPr="005262D1">
              <w:t>Preparation to the midterm exam</w:t>
            </w:r>
          </w:p>
        </w:tc>
        <w:tc>
          <w:tcPr>
            <w:tcW w:w="1145" w:type="dxa"/>
            <w:gridSpan w:val="3"/>
            <w:tcBorders>
              <w:top w:val="single" w:sz="4" w:space="0" w:color="auto"/>
              <w:left w:val="single" w:sz="4" w:space="0" w:color="auto"/>
              <w:bottom w:val="single" w:sz="4" w:space="0" w:color="auto"/>
              <w:right w:val="single" w:sz="4" w:space="0" w:color="auto"/>
            </w:tcBorders>
          </w:tcPr>
          <w:p w14:paraId="76B24107" w14:textId="738A40D1" w:rsidR="00460331" w:rsidRPr="005262D1" w:rsidRDefault="00460331" w:rsidP="00460331">
            <w:pPr>
              <w:jc w:val="center"/>
            </w:pPr>
            <w:r w:rsidRPr="005262D1">
              <w:t>1</w:t>
            </w:r>
          </w:p>
        </w:tc>
        <w:tc>
          <w:tcPr>
            <w:tcW w:w="1402" w:type="dxa"/>
            <w:gridSpan w:val="2"/>
            <w:tcBorders>
              <w:top w:val="single" w:sz="4" w:space="0" w:color="auto"/>
              <w:left w:val="single" w:sz="4" w:space="0" w:color="auto"/>
              <w:bottom w:val="single" w:sz="4" w:space="0" w:color="auto"/>
              <w:right w:val="single" w:sz="4" w:space="0" w:color="auto"/>
            </w:tcBorders>
          </w:tcPr>
          <w:p w14:paraId="2F75A613" w14:textId="15086C1E" w:rsidR="00460331" w:rsidRPr="005262D1" w:rsidRDefault="00460331" w:rsidP="00460331">
            <w:pPr>
              <w:jc w:val="center"/>
            </w:pPr>
            <w:r w:rsidRPr="005262D1">
              <w:t>9</w:t>
            </w:r>
          </w:p>
        </w:tc>
        <w:tc>
          <w:tcPr>
            <w:tcW w:w="3042" w:type="dxa"/>
            <w:tcBorders>
              <w:top w:val="single" w:sz="4" w:space="0" w:color="auto"/>
              <w:left w:val="single" w:sz="4" w:space="0" w:color="auto"/>
              <w:bottom w:val="single" w:sz="4" w:space="0" w:color="auto"/>
              <w:right w:val="single" w:sz="4" w:space="0" w:color="auto"/>
            </w:tcBorders>
          </w:tcPr>
          <w:p w14:paraId="4F70FC8B" w14:textId="379811B7" w:rsidR="00460331" w:rsidRPr="005262D1" w:rsidRDefault="00460331" w:rsidP="00460331">
            <w:pPr>
              <w:jc w:val="center"/>
            </w:pPr>
            <w:r w:rsidRPr="005262D1">
              <w:t>9</w:t>
            </w:r>
          </w:p>
        </w:tc>
      </w:tr>
      <w:tr w:rsidR="00460331" w:rsidRPr="005262D1" w14:paraId="1CA55206"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47753E2D" w14:textId="27841234" w:rsidR="00460331" w:rsidRPr="005262D1" w:rsidRDefault="00460331" w:rsidP="00460331">
            <w:pPr>
              <w:ind w:firstLine="540"/>
            </w:pPr>
            <w:r w:rsidRPr="005262D1">
              <w:t>Preparation to the final exam</w:t>
            </w:r>
          </w:p>
        </w:tc>
        <w:tc>
          <w:tcPr>
            <w:tcW w:w="1145" w:type="dxa"/>
            <w:gridSpan w:val="3"/>
            <w:tcBorders>
              <w:top w:val="single" w:sz="4" w:space="0" w:color="auto"/>
              <w:left w:val="single" w:sz="4" w:space="0" w:color="auto"/>
              <w:bottom w:val="single" w:sz="4" w:space="0" w:color="auto"/>
              <w:right w:val="single" w:sz="4" w:space="0" w:color="auto"/>
            </w:tcBorders>
          </w:tcPr>
          <w:p w14:paraId="77DF23F4" w14:textId="77777777" w:rsidR="00460331" w:rsidRPr="005262D1" w:rsidRDefault="00460331" w:rsidP="00460331">
            <w:pPr>
              <w:jc w:val="center"/>
            </w:pPr>
            <w:r w:rsidRPr="005262D1">
              <w:t>1</w:t>
            </w:r>
          </w:p>
        </w:tc>
        <w:tc>
          <w:tcPr>
            <w:tcW w:w="1402" w:type="dxa"/>
            <w:gridSpan w:val="2"/>
            <w:tcBorders>
              <w:top w:val="single" w:sz="4" w:space="0" w:color="auto"/>
              <w:left w:val="single" w:sz="4" w:space="0" w:color="auto"/>
              <w:bottom w:val="single" w:sz="4" w:space="0" w:color="auto"/>
              <w:right w:val="single" w:sz="4" w:space="0" w:color="auto"/>
            </w:tcBorders>
          </w:tcPr>
          <w:p w14:paraId="46733F27" w14:textId="0E2D75A9" w:rsidR="00460331" w:rsidRPr="005262D1" w:rsidRDefault="00460331" w:rsidP="00460331">
            <w:pPr>
              <w:jc w:val="center"/>
            </w:pPr>
            <w:r w:rsidRPr="005262D1">
              <w:t>10</w:t>
            </w:r>
          </w:p>
        </w:tc>
        <w:tc>
          <w:tcPr>
            <w:tcW w:w="3042" w:type="dxa"/>
            <w:tcBorders>
              <w:top w:val="single" w:sz="4" w:space="0" w:color="auto"/>
              <w:left w:val="single" w:sz="4" w:space="0" w:color="auto"/>
              <w:bottom w:val="single" w:sz="4" w:space="0" w:color="auto"/>
              <w:right w:val="single" w:sz="4" w:space="0" w:color="auto"/>
            </w:tcBorders>
          </w:tcPr>
          <w:p w14:paraId="4E4A8A37" w14:textId="1AFC9047" w:rsidR="00460331" w:rsidRPr="005262D1" w:rsidRDefault="00460331" w:rsidP="00460331">
            <w:pPr>
              <w:jc w:val="center"/>
            </w:pPr>
            <w:r w:rsidRPr="005262D1">
              <w:t>10</w:t>
            </w:r>
          </w:p>
        </w:tc>
      </w:tr>
      <w:tr w:rsidR="00460331" w:rsidRPr="005262D1" w14:paraId="308B1F33"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0D487531" w14:textId="35B8D004" w:rsidR="00460331" w:rsidRPr="005262D1" w:rsidRDefault="00460331" w:rsidP="00460331">
            <w:pPr>
              <w:ind w:firstLine="540"/>
            </w:pPr>
            <w:r w:rsidRPr="005262D1">
              <w:t>Preparation to other short exams</w:t>
            </w:r>
          </w:p>
        </w:tc>
        <w:tc>
          <w:tcPr>
            <w:tcW w:w="1145" w:type="dxa"/>
            <w:gridSpan w:val="3"/>
            <w:tcBorders>
              <w:top w:val="single" w:sz="4" w:space="0" w:color="auto"/>
              <w:left w:val="single" w:sz="4" w:space="0" w:color="auto"/>
              <w:bottom w:val="single" w:sz="4" w:space="0" w:color="auto"/>
              <w:right w:val="single" w:sz="4" w:space="0" w:color="auto"/>
            </w:tcBorders>
          </w:tcPr>
          <w:p w14:paraId="2FC49771" w14:textId="77777777" w:rsidR="00460331" w:rsidRPr="005262D1" w:rsidRDefault="00460331" w:rsidP="00460331">
            <w:pPr>
              <w:jc w:val="center"/>
            </w:pPr>
            <w:r w:rsidRPr="005262D1">
              <w:t>0</w:t>
            </w:r>
          </w:p>
        </w:tc>
        <w:tc>
          <w:tcPr>
            <w:tcW w:w="1402" w:type="dxa"/>
            <w:gridSpan w:val="2"/>
            <w:tcBorders>
              <w:top w:val="single" w:sz="4" w:space="0" w:color="auto"/>
              <w:left w:val="single" w:sz="4" w:space="0" w:color="auto"/>
              <w:bottom w:val="single" w:sz="4" w:space="0" w:color="auto"/>
              <w:right w:val="single" w:sz="4" w:space="0" w:color="auto"/>
            </w:tcBorders>
          </w:tcPr>
          <w:p w14:paraId="23F29E33" w14:textId="77777777" w:rsidR="00460331" w:rsidRPr="005262D1" w:rsidRDefault="00460331" w:rsidP="00460331">
            <w:pPr>
              <w:jc w:val="center"/>
            </w:pPr>
            <w:r w:rsidRPr="005262D1">
              <w:t>0</w:t>
            </w:r>
          </w:p>
        </w:tc>
        <w:tc>
          <w:tcPr>
            <w:tcW w:w="3042" w:type="dxa"/>
            <w:tcBorders>
              <w:top w:val="single" w:sz="4" w:space="0" w:color="auto"/>
              <w:left w:val="single" w:sz="4" w:space="0" w:color="auto"/>
              <w:bottom w:val="single" w:sz="4" w:space="0" w:color="auto"/>
              <w:right w:val="single" w:sz="4" w:space="0" w:color="auto"/>
            </w:tcBorders>
          </w:tcPr>
          <w:p w14:paraId="2DABBD55" w14:textId="77777777" w:rsidR="00460331" w:rsidRPr="005262D1" w:rsidRDefault="00460331" w:rsidP="00460331">
            <w:pPr>
              <w:jc w:val="center"/>
            </w:pPr>
            <w:r w:rsidRPr="005262D1">
              <w:t>0</w:t>
            </w:r>
          </w:p>
        </w:tc>
      </w:tr>
      <w:tr w:rsidR="00460331" w:rsidRPr="005262D1" w14:paraId="5AC964B1"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6438BFA4" w14:textId="16DFB352" w:rsidR="00460331" w:rsidRPr="005262D1" w:rsidRDefault="00460331" w:rsidP="00460331">
            <w:pPr>
              <w:ind w:firstLine="540"/>
            </w:pPr>
            <w:r w:rsidRPr="005262D1">
              <w:t>Homework</w:t>
            </w:r>
          </w:p>
        </w:tc>
        <w:tc>
          <w:tcPr>
            <w:tcW w:w="1145" w:type="dxa"/>
            <w:gridSpan w:val="3"/>
            <w:tcBorders>
              <w:top w:val="single" w:sz="4" w:space="0" w:color="auto"/>
              <w:left w:val="single" w:sz="4" w:space="0" w:color="auto"/>
              <w:bottom w:val="single" w:sz="4" w:space="0" w:color="auto"/>
              <w:right w:val="single" w:sz="4" w:space="0" w:color="auto"/>
            </w:tcBorders>
          </w:tcPr>
          <w:p w14:paraId="701CE7CB" w14:textId="77777777" w:rsidR="00460331" w:rsidRPr="005262D1" w:rsidRDefault="00460331" w:rsidP="00460331">
            <w:pPr>
              <w:jc w:val="center"/>
            </w:pPr>
            <w:r w:rsidRPr="005262D1">
              <w:t>0</w:t>
            </w:r>
          </w:p>
        </w:tc>
        <w:tc>
          <w:tcPr>
            <w:tcW w:w="1402" w:type="dxa"/>
            <w:gridSpan w:val="2"/>
            <w:tcBorders>
              <w:top w:val="single" w:sz="4" w:space="0" w:color="auto"/>
              <w:left w:val="single" w:sz="4" w:space="0" w:color="auto"/>
              <w:bottom w:val="single" w:sz="4" w:space="0" w:color="auto"/>
              <w:right w:val="single" w:sz="4" w:space="0" w:color="auto"/>
            </w:tcBorders>
          </w:tcPr>
          <w:p w14:paraId="1FF54232" w14:textId="77777777" w:rsidR="00460331" w:rsidRPr="005262D1" w:rsidRDefault="00460331" w:rsidP="00460331">
            <w:pPr>
              <w:jc w:val="center"/>
            </w:pPr>
            <w:r w:rsidRPr="005262D1">
              <w:t>0</w:t>
            </w:r>
          </w:p>
        </w:tc>
        <w:tc>
          <w:tcPr>
            <w:tcW w:w="3042" w:type="dxa"/>
            <w:tcBorders>
              <w:top w:val="single" w:sz="4" w:space="0" w:color="auto"/>
              <w:left w:val="single" w:sz="4" w:space="0" w:color="auto"/>
              <w:bottom w:val="single" w:sz="4" w:space="0" w:color="auto"/>
              <w:right w:val="single" w:sz="4" w:space="0" w:color="auto"/>
            </w:tcBorders>
          </w:tcPr>
          <w:p w14:paraId="1EF93DED" w14:textId="77777777" w:rsidR="00460331" w:rsidRPr="005262D1" w:rsidRDefault="00460331" w:rsidP="00460331">
            <w:pPr>
              <w:jc w:val="center"/>
            </w:pPr>
            <w:r w:rsidRPr="005262D1">
              <w:t>0</w:t>
            </w:r>
          </w:p>
        </w:tc>
      </w:tr>
      <w:tr w:rsidR="00460331" w:rsidRPr="005262D1" w14:paraId="5198B0F3"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7B28D1F5" w14:textId="50AFEFAF" w:rsidR="00460331" w:rsidRPr="005262D1" w:rsidRDefault="00460331" w:rsidP="00460331">
            <w:pPr>
              <w:ind w:firstLine="540"/>
            </w:pPr>
            <w:r w:rsidRPr="005262D1">
              <w:t>Making presentation</w:t>
            </w:r>
          </w:p>
        </w:tc>
        <w:tc>
          <w:tcPr>
            <w:tcW w:w="1145" w:type="dxa"/>
            <w:gridSpan w:val="3"/>
            <w:tcBorders>
              <w:top w:val="single" w:sz="4" w:space="0" w:color="auto"/>
              <w:left w:val="single" w:sz="4" w:space="0" w:color="auto"/>
              <w:bottom w:val="single" w:sz="4" w:space="0" w:color="auto"/>
              <w:right w:val="single" w:sz="4" w:space="0" w:color="auto"/>
            </w:tcBorders>
          </w:tcPr>
          <w:p w14:paraId="680BA747" w14:textId="77777777" w:rsidR="00460331" w:rsidRPr="005262D1" w:rsidRDefault="00460331" w:rsidP="00460331">
            <w:pPr>
              <w:jc w:val="center"/>
            </w:pPr>
            <w:r w:rsidRPr="005262D1">
              <w:t>0</w:t>
            </w:r>
          </w:p>
        </w:tc>
        <w:tc>
          <w:tcPr>
            <w:tcW w:w="1402" w:type="dxa"/>
            <w:gridSpan w:val="2"/>
            <w:tcBorders>
              <w:top w:val="single" w:sz="4" w:space="0" w:color="auto"/>
              <w:left w:val="single" w:sz="4" w:space="0" w:color="auto"/>
              <w:bottom w:val="single" w:sz="4" w:space="0" w:color="auto"/>
              <w:right w:val="single" w:sz="4" w:space="0" w:color="auto"/>
            </w:tcBorders>
          </w:tcPr>
          <w:p w14:paraId="221D31A0" w14:textId="77777777" w:rsidR="00460331" w:rsidRPr="005262D1" w:rsidRDefault="00460331" w:rsidP="00460331">
            <w:pPr>
              <w:jc w:val="center"/>
            </w:pPr>
            <w:r w:rsidRPr="005262D1">
              <w:t>0</w:t>
            </w:r>
          </w:p>
        </w:tc>
        <w:tc>
          <w:tcPr>
            <w:tcW w:w="3042" w:type="dxa"/>
            <w:tcBorders>
              <w:top w:val="single" w:sz="4" w:space="0" w:color="auto"/>
              <w:left w:val="single" w:sz="4" w:space="0" w:color="auto"/>
              <w:bottom w:val="single" w:sz="4" w:space="0" w:color="auto"/>
              <w:right w:val="single" w:sz="4" w:space="0" w:color="auto"/>
            </w:tcBorders>
          </w:tcPr>
          <w:p w14:paraId="55059101" w14:textId="77777777" w:rsidR="00460331" w:rsidRPr="005262D1" w:rsidRDefault="00460331" w:rsidP="00460331">
            <w:pPr>
              <w:jc w:val="center"/>
            </w:pPr>
            <w:r w:rsidRPr="005262D1">
              <w:t>0</w:t>
            </w:r>
          </w:p>
        </w:tc>
      </w:tr>
      <w:tr w:rsidR="00460331" w:rsidRPr="005262D1" w14:paraId="18378F78"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69C92F18" w14:textId="4D837198" w:rsidR="00460331" w:rsidRPr="005262D1" w:rsidRDefault="00460331" w:rsidP="00460331">
            <w:pPr>
              <w:ind w:firstLine="540"/>
            </w:pPr>
            <w:r w:rsidRPr="005262D1">
              <w:t>Other (please specify)</w:t>
            </w:r>
          </w:p>
        </w:tc>
        <w:tc>
          <w:tcPr>
            <w:tcW w:w="1145" w:type="dxa"/>
            <w:gridSpan w:val="3"/>
            <w:tcBorders>
              <w:top w:val="single" w:sz="4" w:space="0" w:color="auto"/>
              <w:left w:val="single" w:sz="4" w:space="0" w:color="auto"/>
              <w:bottom w:val="single" w:sz="4" w:space="0" w:color="auto"/>
              <w:right w:val="single" w:sz="4" w:space="0" w:color="auto"/>
            </w:tcBorders>
          </w:tcPr>
          <w:p w14:paraId="66209D3C" w14:textId="77777777" w:rsidR="00460331" w:rsidRPr="005262D1" w:rsidRDefault="00460331" w:rsidP="00460331">
            <w:pPr>
              <w:jc w:val="center"/>
            </w:pPr>
            <w:r w:rsidRPr="005262D1">
              <w:t>0</w:t>
            </w:r>
          </w:p>
        </w:tc>
        <w:tc>
          <w:tcPr>
            <w:tcW w:w="1402" w:type="dxa"/>
            <w:gridSpan w:val="2"/>
            <w:tcBorders>
              <w:top w:val="single" w:sz="4" w:space="0" w:color="auto"/>
              <w:left w:val="single" w:sz="4" w:space="0" w:color="auto"/>
              <w:bottom w:val="single" w:sz="4" w:space="0" w:color="auto"/>
              <w:right w:val="single" w:sz="4" w:space="0" w:color="auto"/>
            </w:tcBorders>
          </w:tcPr>
          <w:p w14:paraId="0C3CE7C2" w14:textId="77777777" w:rsidR="00460331" w:rsidRPr="005262D1" w:rsidRDefault="00460331" w:rsidP="00460331">
            <w:pPr>
              <w:jc w:val="center"/>
            </w:pPr>
            <w:r w:rsidRPr="005262D1">
              <w:t>0</w:t>
            </w:r>
          </w:p>
        </w:tc>
        <w:tc>
          <w:tcPr>
            <w:tcW w:w="3042" w:type="dxa"/>
            <w:tcBorders>
              <w:top w:val="single" w:sz="4" w:space="0" w:color="auto"/>
              <w:left w:val="single" w:sz="4" w:space="0" w:color="auto"/>
              <w:bottom w:val="single" w:sz="4" w:space="0" w:color="auto"/>
              <w:right w:val="single" w:sz="4" w:space="0" w:color="auto"/>
            </w:tcBorders>
          </w:tcPr>
          <w:p w14:paraId="1793B29B" w14:textId="77777777" w:rsidR="00460331" w:rsidRPr="005262D1" w:rsidRDefault="00460331" w:rsidP="00460331">
            <w:pPr>
              <w:jc w:val="center"/>
            </w:pPr>
            <w:r w:rsidRPr="005262D1">
              <w:t>0</w:t>
            </w:r>
          </w:p>
        </w:tc>
      </w:tr>
      <w:tr w:rsidR="00460331" w:rsidRPr="005262D1" w14:paraId="6B921378"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2687BA0C" w14:textId="3EA00AD1" w:rsidR="00460331" w:rsidRPr="005262D1" w:rsidRDefault="00460331" w:rsidP="00460331">
            <w:pPr>
              <w:ind w:firstLine="540"/>
              <w:jc w:val="both"/>
              <w:rPr>
                <w:b/>
              </w:rPr>
            </w:pPr>
            <w:r w:rsidRPr="005262D1">
              <w:rPr>
                <w:b/>
              </w:rPr>
              <w:t>Total Workload (hour )</w:t>
            </w:r>
          </w:p>
        </w:tc>
        <w:tc>
          <w:tcPr>
            <w:tcW w:w="1145" w:type="dxa"/>
            <w:gridSpan w:val="3"/>
            <w:tcBorders>
              <w:top w:val="single" w:sz="4" w:space="0" w:color="auto"/>
              <w:left w:val="single" w:sz="4" w:space="0" w:color="auto"/>
              <w:bottom w:val="single" w:sz="4" w:space="0" w:color="auto"/>
              <w:right w:val="single" w:sz="4" w:space="0" w:color="auto"/>
            </w:tcBorders>
          </w:tcPr>
          <w:p w14:paraId="3FF934D4" w14:textId="77777777" w:rsidR="00460331" w:rsidRPr="005262D1" w:rsidRDefault="00460331" w:rsidP="00460331">
            <w:pPr>
              <w:jc w:val="center"/>
            </w:pPr>
          </w:p>
        </w:tc>
        <w:tc>
          <w:tcPr>
            <w:tcW w:w="1402" w:type="dxa"/>
            <w:gridSpan w:val="2"/>
            <w:tcBorders>
              <w:top w:val="single" w:sz="4" w:space="0" w:color="auto"/>
              <w:left w:val="single" w:sz="4" w:space="0" w:color="auto"/>
              <w:bottom w:val="single" w:sz="4" w:space="0" w:color="auto"/>
              <w:right w:val="single" w:sz="4" w:space="0" w:color="auto"/>
            </w:tcBorders>
          </w:tcPr>
          <w:p w14:paraId="566C7405" w14:textId="77777777" w:rsidR="00460331" w:rsidRPr="005262D1" w:rsidRDefault="00460331" w:rsidP="00460331">
            <w:pPr>
              <w:jc w:val="center"/>
            </w:pPr>
          </w:p>
        </w:tc>
        <w:tc>
          <w:tcPr>
            <w:tcW w:w="3042" w:type="dxa"/>
            <w:tcBorders>
              <w:top w:val="single" w:sz="4" w:space="0" w:color="auto"/>
              <w:left w:val="single" w:sz="4" w:space="0" w:color="auto"/>
              <w:bottom w:val="single" w:sz="4" w:space="0" w:color="auto"/>
              <w:right w:val="single" w:sz="4" w:space="0" w:color="auto"/>
            </w:tcBorders>
          </w:tcPr>
          <w:p w14:paraId="19ABB6D7" w14:textId="25E0BC0C" w:rsidR="00460331" w:rsidRPr="005262D1" w:rsidRDefault="00460331" w:rsidP="00460331">
            <w:pPr>
              <w:jc w:val="center"/>
            </w:pPr>
            <w:r w:rsidRPr="005262D1">
              <w:t>75</w:t>
            </w:r>
          </w:p>
        </w:tc>
      </w:tr>
      <w:tr w:rsidR="00460331" w:rsidRPr="005262D1" w14:paraId="66316000"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5E01D9BA" w14:textId="0F33101A" w:rsidR="00460331" w:rsidRPr="005262D1" w:rsidRDefault="00460331" w:rsidP="00460331">
            <w:pPr>
              <w:ind w:firstLine="540"/>
              <w:jc w:val="both"/>
              <w:rPr>
                <w:b/>
              </w:rPr>
            </w:pPr>
            <w:r w:rsidRPr="005262D1">
              <w:rPr>
                <w:b/>
              </w:rPr>
              <w:t>Total Workload (hour )/ 25</w:t>
            </w:r>
          </w:p>
        </w:tc>
        <w:tc>
          <w:tcPr>
            <w:tcW w:w="1145" w:type="dxa"/>
            <w:gridSpan w:val="3"/>
            <w:tcBorders>
              <w:top w:val="single" w:sz="4" w:space="0" w:color="auto"/>
              <w:left w:val="single" w:sz="4" w:space="0" w:color="auto"/>
              <w:bottom w:val="single" w:sz="4" w:space="0" w:color="auto"/>
              <w:right w:val="single" w:sz="4" w:space="0" w:color="auto"/>
            </w:tcBorders>
          </w:tcPr>
          <w:p w14:paraId="080AAD95" w14:textId="77777777" w:rsidR="00460331" w:rsidRPr="005262D1" w:rsidRDefault="00460331" w:rsidP="00460331">
            <w:pPr>
              <w:jc w:val="center"/>
            </w:pPr>
          </w:p>
        </w:tc>
        <w:tc>
          <w:tcPr>
            <w:tcW w:w="1402" w:type="dxa"/>
            <w:gridSpan w:val="2"/>
            <w:tcBorders>
              <w:top w:val="single" w:sz="4" w:space="0" w:color="auto"/>
              <w:left w:val="single" w:sz="4" w:space="0" w:color="auto"/>
              <w:bottom w:val="single" w:sz="4" w:space="0" w:color="auto"/>
              <w:right w:val="single" w:sz="4" w:space="0" w:color="auto"/>
            </w:tcBorders>
          </w:tcPr>
          <w:p w14:paraId="1CB1EE05" w14:textId="77777777" w:rsidR="00460331" w:rsidRPr="005262D1" w:rsidRDefault="00460331" w:rsidP="00460331">
            <w:pPr>
              <w:jc w:val="center"/>
            </w:pPr>
          </w:p>
        </w:tc>
        <w:tc>
          <w:tcPr>
            <w:tcW w:w="3042" w:type="dxa"/>
            <w:tcBorders>
              <w:top w:val="single" w:sz="4" w:space="0" w:color="auto"/>
              <w:left w:val="single" w:sz="4" w:space="0" w:color="auto"/>
              <w:bottom w:val="single" w:sz="4" w:space="0" w:color="auto"/>
              <w:right w:val="single" w:sz="4" w:space="0" w:color="auto"/>
            </w:tcBorders>
          </w:tcPr>
          <w:p w14:paraId="7104F4D4" w14:textId="02EAEE16" w:rsidR="00460331" w:rsidRPr="005262D1" w:rsidRDefault="00460331" w:rsidP="00460331">
            <w:pPr>
              <w:jc w:val="center"/>
            </w:pPr>
            <w:r w:rsidRPr="005262D1">
              <w:t>3</w:t>
            </w:r>
          </w:p>
        </w:tc>
      </w:tr>
      <w:tr w:rsidR="00460331" w:rsidRPr="005262D1" w14:paraId="354D585B" w14:textId="77777777" w:rsidTr="002C604D">
        <w:trPr>
          <w:trHeight w:val="250"/>
          <w:jc w:val="center"/>
        </w:trPr>
        <w:tc>
          <w:tcPr>
            <w:tcW w:w="5326" w:type="dxa"/>
            <w:tcBorders>
              <w:top w:val="single" w:sz="4" w:space="0" w:color="auto"/>
              <w:left w:val="single" w:sz="4" w:space="0" w:color="auto"/>
              <w:bottom w:val="single" w:sz="4" w:space="0" w:color="auto"/>
              <w:right w:val="single" w:sz="4" w:space="0" w:color="auto"/>
            </w:tcBorders>
          </w:tcPr>
          <w:p w14:paraId="0F3CCAED" w14:textId="178503C2" w:rsidR="00460331" w:rsidRPr="005262D1" w:rsidRDefault="00460331" w:rsidP="00460331">
            <w:pPr>
              <w:ind w:firstLine="540"/>
              <w:jc w:val="both"/>
              <w:rPr>
                <w:b/>
              </w:rPr>
            </w:pPr>
            <w:r w:rsidRPr="005262D1">
              <w:rPr>
                <w:b/>
              </w:rPr>
              <w:t>AKTS credit of the course</w:t>
            </w:r>
          </w:p>
        </w:tc>
        <w:tc>
          <w:tcPr>
            <w:tcW w:w="1145" w:type="dxa"/>
            <w:gridSpan w:val="3"/>
            <w:tcBorders>
              <w:top w:val="single" w:sz="4" w:space="0" w:color="auto"/>
              <w:left w:val="single" w:sz="4" w:space="0" w:color="auto"/>
              <w:bottom w:val="single" w:sz="4" w:space="0" w:color="auto"/>
              <w:right w:val="single" w:sz="4" w:space="0" w:color="auto"/>
            </w:tcBorders>
          </w:tcPr>
          <w:p w14:paraId="2A41A14B" w14:textId="77777777" w:rsidR="00460331" w:rsidRPr="005262D1" w:rsidRDefault="00460331" w:rsidP="00460331">
            <w:pPr>
              <w:jc w:val="center"/>
            </w:pPr>
          </w:p>
        </w:tc>
        <w:tc>
          <w:tcPr>
            <w:tcW w:w="1402" w:type="dxa"/>
            <w:gridSpan w:val="2"/>
            <w:tcBorders>
              <w:top w:val="single" w:sz="4" w:space="0" w:color="auto"/>
              <w:left w:val="single" w:sz="4" w:space="0" w:color="auto"/>
              <w:bottom w:val="single" w:sz="4" w:space="0" w:color="auto"/>
              <w:right w:val="single" w:sz="4" w:space="0" w:color="auto"/>
            </w:tcBorders>
          </w:tcPr>
          <w:p w14:paraId="32D580C1" w14:textId="77777777" w:rsidR="00460331" w:rsidRPr="005262D1" w:rsidRDefault="00460331" w:rsidP="00460331">
            <w:pPr>
              <w:jc w:val="center"/>
            </w:pPr>
          </w:p>
        </w:tc>
        <w:tc>
          <w:tcPr>
            <w:tcW w:w="3042" w:type="dxa"/>
            <w:tcBorders>
              <w:top w:val="single" w:sz="4" w:space="0" w:color="auto"/>
              <w:left w:val="single" w:sz="4" w:space="0" w:color="auto"/>
              <w:bottom w:val="single" w:sz="4" w:space="0" w:color="auto"/>
              <w:right w:val="single" w:sz="4" w:space="0" w:color="auto"/>
            </w:tcBorders>
          </w:tcPr>
          <w:p w14:paraId="43B94308" w14:textId="1D4F75A4" w:rsidR="00460331" w:rsidRPr="005262D1" w:rsidRDefault="00460331" w:rsidP="00460331">
            <w:pPr>
              <w:ind w:left="-108" w:right="-118"/>
              <w:jc w:val="center"/>
              <w:rPr>
                <w:b/>
              </w:rPr>
            </w:pPr>
            <w:r w:rsidRPr="005262D1">
              <w:rPr>
                <w:b/>
              </w:rPr>
              <w:t>3</w:t>
            </w:r>
          </w:p>
        </w:tc>
      </w:tr>
      <w:tr w:rsidR="00460331" w:rsidRPr="005262D1" w14:paraId="16B19482" w14:textId="77777777" w:rsidTr="002C604D">
        <w:trPr>
          <w:trHeight w:val="250"/>
          <w:jc w:val="center"/>
        </w:trPr>
        <w:tc>
          <w:tcPr>
            <w:tcW w:w="7873" w:type="dxa"/>
            <w:gridSpan w:val="6"/>
            <w:tcBorders>
              <w:top w:val="single" w:sz="4" w:space="0" w:color="auto"/>
              <w:left w:val="single" w:sz="4" w:space="0" w:color="auto"/>
              <w:bottom w:val="single" w:sz="4" w:space="0" w:color="auto"/>
              <w:right w:val="single" w:sz="4" w:space="0" w:color="auto"/>
            </w:tcBorders>
          </w:tcPr>
          <w:p w14:paraId="5746FC1D" w14:textId="77777777" w:rsidR="00460331" w:rsidRPr="005262D1" w:rsidRDefault="00460331" w:rsidP="00460331">
            <w:pPr>
              <w:rPr>
                <w:sz w:val="16"/>
                <w:lang w:val="en-US"/>
              </w:rPr>
            </w:pPr>
            <w:r w:rsidRPr="005262D1">
              <w:rPr>
                <w:bCs/>
                <w:i/>
                <w:lang w:val="en-US"/>
              </w:rPr>
              <w:t>* 25 hours of work       is equivalent to 1 ECTS credit</w:t>
            </w:r>
          </w:p>
          <w:p w14:paraId="72BE04D9" w14:textId="77777777" w:rsidR="00460331" w:rsidRPr="005262D1" w:rsidRDefault="00460331" w:rsidP="00460331"/>
        </w:tc>
        <w:tc>
          <w:tcPr>
            <w:tcW w:w="3042" w:type="dxa"/>
            <w:tcBorders>
              <w:top w:val="single" w:sz="4" w:space="0" w:color="auto"/>
              <w:left w:val="single" w:sz="4" w:space="0" w:color="auto"/>
              <w:bottom w:val="single" w:sz="4" w:space="0" w:color="auto"/>
              <w:right w:val="single" w:sz="4" w:space="0" w:color="auto"/>
            </w:tcBorders>
          </w:tcPr>
          <w:p w14:paraId="7ECCED1E" w14:textId="77777777" w:rsidR="00460331" w:rsidRPr="005262D1" w:rsidRDefault="00460331" w:rsidP="00460331">
            <w:pPr>
              <w:ind w:left="-108" w:right="-118"/>
              <w:jc w:val="center"/>
              <w:rPr>
                <w:b/>
              </w:rPr>
            </w:pPr>
          </w:p>
        </w:tc>
      </w:tr>
    </w:tbl>
    <w:p w14:paraId="72561742" w14:textId="77777777" w:rsidR="00460331" w:rsidRPr="005262D1" w:rsidRDefault="00460331" w:rsidP="002F3DFD">
      <w:pPr>
        <w:rPr>
          <w:rFonts w:eastAsia="Calibri"/>
          <w:b/>
          <w:lang w:eastAsia="en-US"/>
        </w:rPr>
      </w:pPr>
    </w:p>
    <w:tbl>
      <w:tblPr>
        <w:tblpPr w:leftFromText="141" w:rightFromText="141" w:vertAnchor="text" w:horzAnchor="page" w:tblpXSpec="center" w:tblpY="124"/>
        <w:tblW w:w="11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563"/>
        <w:gridCol w:w="562"/>
        <w:gridCol w:w="562"/>
        <w:gridCol w:w="562"/>
        <w:gridCol w:w="695"/>
        <w:gridCol w:w="655"/>
        <w:gridCol w:w="655"/>
        <w:gridCol w:w="655"/>
        <w:gridCol w:w="655"/>
        <w:gridCol w:w="655"/>
        <w:gridCol w:w="655"/>
        <w:gridCol w:w="655"/>
        <w:gridCol w:w="679"/>
      </w:tblGrid>
      <w:tr w:rsidR="002F3DFD" w:rsidRPr="005262D1" w14:paraId="626DBC9D" w14:textId="77777777" w:rsidTr="002C604D">
        <w:trPr>
          <w:trHeight w:val="454"/>
        </w:trPr>
        <w:tc>
          <w:tcPr>
            <w:tcW w:w="11007" w:type="dxa"/>
            <w:gridSpan w:val="14"/>
          </w:tcPr>
          <w:p w14:paraId="14C8A2FE" w14:textId="77777777" w:rsidR="00460331" w:rsidRPr="005262D1" w:rsidRDefault="00460331" w:rsidP="00460331">
            <w:pPr>
              <w:jc w:val="both"/>
              <w:rPr>
                <w:rFonts w:eastAsia="Calibri"/>
                <w:b/>
                <w:lang w:val="en-US" w:eastAsia="en-US"/>
              </w:rPr>
            </w:pPr>
            <w:r w:rsidRPr="005262D1">
              <w:rPr>
                <w:rFonts w:eastAsia="Calibri"/>
                <w:b/>
                <w:lang w:val="en-US" w:eastAsia="en-US"/>
              </w:rPr>
              <w:t>Table 1. Contribution of course learning outcomes to program outcomes</w:t>
            </w:r>
          </w:p>
          <w:p w14:paraId="4F2F3E16" w14:textId="7021A829" w:rsidR="002F3DFD" w:rsidRPr="005262D1" w:rsidRDefault="00460331" w:rsidP="00460331">
            <w:pPr>
              <w:rPr>
                <w:rFonts w:eastAsia="Calibri"/>
                <w:b/>
                <w:bCs/>
                <w:lang w:eastAsia="en-US"/>
              </w:rPr>
            </w:pPr>
            <w:r w:rsidRPr="005262D1">
              <w:rPr>
                <w:rFonts w:eastAsia="Calibri"/>
                <w:b/>
                <w:lang w:val="en-US" w:eastAsia="en-US"/>
              </w:rPr>
              <w:t>0: no contribution 1: little contribution 2: moderate contribution 3: full contribution</w:t>
            </w:r>
          </w:p>
        </w:tc>
      </w:tr>
      <w:tr w:rsidR="002F3DFD" w:rsidRPr="005262D1" w14:paraId="76F89BC4" w14:textId="77777777" w:rsidTr="002C604D">
        <w:trPr>
          <w:trHeight w:val="454"/>
        </w:trPr>
        <w:tc>
          <w:tcPr>
            <w:tcW w:w="2799" w:type="dxa"/>
          </w:tcPr>
          <w:p w14:paraId="26E9BF15" w14:textId="4DE7CEAA" w:rsidR="002F3DFD" w:rsidRPr="005262D1" w:rsidRDefault="00460331" w:rsidP="002F3DFD">
            <w:pPr>
              <w:jc w:val="center"/>
              <w:rPr>
                <w:rFonts w:eastAsia="Calibri"/>
                <w:lang w:eastAsia="en-US"/>
              </w:rPr>
            </w:pPr>
            <w:r w:rsidRPr="005262D1">
              <w:rPr>
                <w:rFonts w:eastAsia="Calibri"/>
                <w:lang w:eastAsia="en-US"/>
              </w:rPr>
              <w:t>Learning Outcomes</w:t>
            </w:r>
          </w:p>
        </w:tc>
        <w:tc>
          <w:tcPr>
            <w:tcW w:w="563" w:type="dxa"/>
          </w:tcPr>
          <w:p w14:paraId="70545F9E" w14:textId="288CC35A"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6FE52C2D" w14:textId="77777777" w:rsidR="002F3DFD" w:rsidRPr="005262D1" w:rsidRDefault="002F3DFD" w:rsidP="002F3DFD">
            <w:pPr>
              <w:jc w:val="center"/>
              <w:rPr>
                <w:rFonts w:eastAsia="Calibri"/>
                <w:b/>
                <w:bCs/>
                <w:lang w:eastAsia="en-US"/>
              </w:rPr>
            </w:pPr>
            <w:r w:rsidRPr="005262D1">
              <w:rPr>
                <w:rFonts w:eastAsia="Calibri"/>
                <w:b/>
                <w:bCs/>
                <w:lang w:eastAsia="en-US"/>
              </w:rPr>
              <w:t>1</w:t>
            </w:r>
          </w:p>
        </w:tc>
        <w:tc>
          <w:tcPr>
            <w:tcW w:w="562" w:type="dxa"/>
          </w:tcPr>
          <w:p w14:paraId="45DCBD3F" w14:textId="178EC503"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40550050" w14:textId="77777777" w:rsidR="002F3DFD" w:rsidRPr="005262D1" w:rsidRDefault="002F3DFD" w:rsidP="002F3DFD">
            <w:pPr>
              <w:jc w:val="center"/>
              <w:rPr>
                <w:rFonts w:eastAsia="Calibri"/>
                <w:b/>
                <w:bCs/>
                <w:lang w:eastAsia="en-US"/>
              </w:rPr>
            </w:pPr>
            <w:r w:rsidRPr="005262D1">
              <w:rPr>
                <w:rFonts w:eastAsia="Calibri"/>
                <w:b/>
                <w:bCs/>
                <w:lang w:eastAsia="en-US"/>
              </w:rPr>
              <w:t>2</w:t>
            </w:r>
          </w:p>
        </w:tc>
        <w:tc>
          <w:tcPr>
            <w:tcW w:w="562" w:type="dxa"/>
          </w:tcPr>
          <w:p w14:paraId="17F9E285" w14:textId="4408A7FF"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6873B98B" w14:textId="77777777" w:rsidR="002F3DFD" w:rsidRPr="005262D1" w:rsidRDefault="002F3DFD" w:rsidP="002F3DFD">
            <w:pPr>
              <w:jc w:val="center"/>
              <w:rPr>
                <w:rFonts w:eastAsia="Calibri"/>
                <w:b/>
                <w:bCs/>
                <w:lang w:eastAsia="en-US"/>
              </w:rPr>
            </w:pPr>
            <w:r w:rsidRPr="005262D1">
              <w:rPr>
                <w:rFonts w:eastAsia="Calibri"/>
                <w:b/>
                <w:bCs/>
                <w:lang w:eastAsia="en-US"/>
              </w:rPr>
              <w:t>3</w:t>
            </w:r>
          </w:p>
        </w:tc>
        <w:tc>
          <w:tcPr>
            <w:tcW w:w="562" w:type="dxa"/>
          </w:tcPr>
          <w:p w14:paraId="3AA1F04C" w14:textId="7567886A"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718C758A" w14:textId="77777777" w:rsidR="002F3DFD" w:rsidRPr="005262D1" w:rsidRDefault="002F3DFD" w:rsidP="002F3DFD">
            <w:pPr>
              <w:jc w:val="center"/>
              <w:rPr>
                <w:rFonts w:eastAsia="Calibri"/>
                <w:b/>
                <w:bCs/>
                <w:lang w:eastAsia="en-US"/>
              </w:rPr>
            </w:pPr>
            <w:r w:rsidRPr="005262D1">
              <w:rPr>
                <w:rFonts w:eastAsia="Calibri"/>
                <w:b/>
                <w:bCs/>
                <w:lang w:eastAsia="en-US"/>
              </w:rPr>
              <w:t>4</w:t>
            </w:r>
          </w:p>
        </w:tc>
        <w:tc>
          <w:tcPr>
            <w:tcW w:w="695" w:type="dxa"/>
          </w:tcPr>
          <w:p w14:paraId="3486187C" w14:textId="546B13DC"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17660F83" w14:textId="77777777" w:rsidR="002F3DFD" w:rsidRPr="005262D1" w:rsidRDefault="002F3DFD" w:rsidP="002F3DFD">
            <w:pPr>
              <w:jc w:val="center"/>
              <w:rPr>
                <w:rFonts w:eastAsia="Calibri"/>
                <w:b/>
                <w:bCs/>
                <w:lang w:eastAsia="en-US"/>
              </w:rPr>
            </w:pPr>
            <w:r w:rsidRPr="005262D1">
              <w:rPr>
                <w:rFonts w:eastAsia="Calibri"/>
                <w:b/>
                <w:bCs/>
                <w:lang w:eastAsia="en-US"/>
              </w:rPr>
              <w:t>5</w:t>
            </w:r>
          </w:p>
        </w:tc>
        <w:tc>
          <w:tcPr>
            <w:tcW w:w="655" w:type="dxa"/>
          </w:tcPr>
          <w:p w14:paraId="416DCC7D" w14:textId="4BAB6E77"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2C4A9E38" w14:textId="77777777" w:rsidR="002F3DFD" w:rsidRPr="005262D1" w:rsidRDefault="002F3DFD" w:rsidP="002F3DFD">
            <w:pPr>
              <w:jc w:val="center"/>
              <w:rPr>
                <w:rFonts w:eastAsia="Calibri"/>
                <w:b/>
                <w:bCs/>
                <w:lang w:eastAsia="en-US"/>
              </w:rPr>
            </w:pPr>
            <w:r w:rsidRPr="005262D1">
              <w:rPr>
                <w:rFonts w:eastAsia="Calibri"/>
                <w:b/>
                <w:bCs/>
                <w:lang w:eastAsia="en-US"/>
              </w:rPr>
              <w:t>6</w:t>
            </w:r>
          </w:p>
        </w:tc>
        <w:tc>
          <w:tcPr>
            <w:tcW w:w="655" w:type="dxa"/>
          </w:tcPr>
          <w:p w14:paraId="45A496C5" w14:textId="10EFBED7"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5638E7E5" w14:textId="77777777" w:rsidR="002F3DFD" w:rsidRPr="005262D1" w:rsidRDefault="002F3DFD" w:rsidP="002F3DFD">
            <w:pPr>
              <w:jc w:val="center"/>
              <w:rPr>
                <w:rFonts w:eastAsia="Calibri"/>
                <w:b/>
                <w:bCs/>
                <w:lang w:eastAsia="en-US"/>
              </w:rPr>
            </w:pPr>
            <w:r w:rsidRPr="005262D1">
              <w:rPr>
                <w:rFonts w:eastAsia="Calibri"/>
                <w:b/>
                <w:bCs/>
                <w:lang w:eastAsia="en-US"/>
              </w:rPr>
              <w:t>7</w:t>
            </w:r>
          </w:p>
        </w:tc>
        <w:tc>
          <w:tcPr>
            <w:tcW w:w="655" w:type="dxa"/>
          </w:tcPr>
          <w:p w14:paraId="60251E59" w14:textId="352BB808"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0B0A143A" w14:textId="77777777" w:rsidR="002F3DFD" w:rsidRPr="005262D1" w:rsidRDefault="002F3DFD" w:rsidP="002F3DFD">
            <w:pPr>
              <w:jc w:val="center"/>
              <w:rPr>
                <w:rFonts w:eastAsia="Calibri"/>
                <w:b/>
                <w:bCs/>
                <w:lang w:eastAsia="en-US"/>
              </w:rPr>
            </w:pPr>
            <w:r w:rsidRPr="005262D1">
              <w:rPr>
                <w:rFonts w:eastAsia="Calibri"/>
                <w:b/>
                <w:bCs/>
                <w:lang w:eastAsia="en-US"/>
              </w:rPr>
              <w:t>8</w:t>
            </w:r>
          </w:p>
        </w:tc>
        <w:tc>
          <w:tcPr>
            <w:tcW w:w="655" w:type="dxa"/>
          </w:tcPr>
          <w:p w14:paraId="1CB6AB05" w14:textId="51CA357B"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26CBB044" w14:textId="77777777" w:rsidR="002F3DFD" w:rsidRPr="005262D1" w:rsidRDefault="002F3DFD" w:rsidP="002F3DFD">
            <w:pPr>
              <w:jc w:val="center"/>
              <w:rPr>
                <w:rFonts w:eastAsia="Calibri"/>
                <w:b/>
                <w:bCs/>
                <w:lang w:eastAsia="en-US"/>
              </w:rPr>
            </w:pPr>
            <w:r w:rsidRPr="005262D1">
              <w:rPr>
                <w:rFonts w:eastAsia="Calibri"/>
                <w:b/>
                <w:bCs/>
                <w:lang w:eastAsia="en-US"/>
              </w:rPr>
              <w:t>9</w:t>
            </w:r>
          </w:p>
        </w:tc>
        <w:tc>
          <w:tcPr>
            <w:tcW w:w="655" w:type="dxa"/>
          </w:tcPr>
          <w:p w14:paraId="6F35E52F" w14:textId="29B32195"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p>
          <w:p w14:paraId="01A63D08" w14:textId="77777777" w:rsidR="002F3DFD" w:rsidRPr="005262D1" w:rsidRDefault="002F3DFD" w:rsidP="002F3DFD">
            <w:pPr>
              <w:jc w:val="center"/>
              <w:rPr>
                <w:rFonts w:eastAsia="Calibri"/>
                <w:b/>
                <w:bCs/>
                <w:lang w:eastAsia="en-US"/>
              </w:rPr>
            </w:pPr>
            <w:r w:rsidRPr="005262D1">
              <w:rPr>
                <w:rFonts w:eastAsia="Calibri"/>
                <w:b/>
                <w:bCs/>
                <w:lang w:eastAsia="en-US"/>
              </w:rPr>
              <w:t>10</w:t>
            </w:r>
          </w:p>
        </w:tc>
        <w:tc>
          <w:tcPr>
            <w:tcW w:w="655" w:type="dxa"/>
          </w:tcPr>
          <w:p w14:paraId="6180003F" w14:textId="4795CCB6"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r w:rsidRPr="005262D1">
              <w:rPr>
                <w:rFonts w:eastAsia="Calibri"/>
                <w:b/>
                <w:bCs/>
                <w:lang w:eastAsia="en-US"/>
              </w:rPr>
              <w:t xml:space="preserve"> 11</w:t>
            </w:r>
          </w:p>
        </w:tc>
        <w:tc>
          <w:tcPr>
            <w:tcW w:w="655" w:type="dxa"/>
          </w:tcPr>
          <w:p w14:paraId="06964E67" w14:textId="6D7E18D6"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r w:rsidRPr="005262D1">
              <w:rPr>
                <w:rFonts w:eastAsia="Calibri"/>
                <w:b/>
                <w:bCs/>
                <w:lang w:eastAsia="en-US"/>
              </w:rPr>
              <w:t xml:space="preserve"> 12</w:t>
            </w:r>
          </w:p>
        </w:tc>
        <w:tc>
          <w:tcPr>
            <w:tcW w:w="679" w:type="dxa"/>
          </w:tcPr>
          <w:p w14:paraId="4F4A785E" w14:textId="228CFD90" w:rsidR="002F3DFD" w:rsidRPr="005262D1" w:rsidRDefault="002F3DFD" w:rsidP="002F3DFD">
            <w:pPr>
              <w:jc w:val="center"/>
              <w:rPr>
                <w:rFonts w:eastAsia="Calibri"/>
                <w:b/>
                <w:bCs/>
                <w:lang w:eastAsia="en-US"/>
              </w:rPr>
            </w:pPr>
            <w:r w:rsidRPr="005262D1">
              <w:rPr>
                <w:rFonts w:eastAsia="Calibri"/>
                <w:b/>
                <w:bCs/>
                <w:lang w:eastAsia="en-US"/>
              </w:rPr>
              <w:t>P</w:t>
            </w:r>
            <w:r w:rsidR="00460331" w:rsidRPr="005262D1">
              <w:rPr>
                <w:rFonts w:eastAsia="Calibri"/>
                <w:b/>
                <w:bCs/>
                <w:lang w:eastAsia="en-US"/>
              </w:rPr>
              <w:t>O</w:t>
            </w:r>
            <w:r w:rsidRPr="005262D1">
              <w:rPr>
                <w:rFonts w:eastAsia="Calibri"/>
                <w:b/>
                <w:bCs/>
                <w:lang w:eastAsia="en-US"/>
              </w:rPr>
              <w:t xml:space="preserve"> 13</w:t>
            </w:r>
          </w:p>
        </w:tc>
      </w:tr>
      <w:tr w:rsidR="002F3DFD" w:rsidRPr="005262D1" w14:paraId="5C820BB8" w14:textId="77777777" w:rsidTr="002C604D">
        <w:trPr>
          <w:trHeight w:val="417"/>
        </w:trPr>
        <w:tc>
          <w:tcPr>
            <w:tcW w:w="2799" w:type="dxa"/>
          </w:tcPr>
          <w:p w14:paraId="3A7CA471" w14:textId="3F557C25" w:rsidR="002F3DFD" w:rsidRPr="005262D1" w:rsidRDefault="00002A00" w:rsidP="002F3DFD">
            <w:pPr>
              <w:jc w:val="center"/>
              <w:rPr>
                <w:rFonts w:eastAsia="Calibri"/>
                <w:bCs/>
                <w:lang w:eastAsia="en-US"/>
              </w:rPr>
            </w:pPr>
            <w:r w:rsidRPr="005262D1">
              <w:rPr>
                <w:rFonts w:eastAsia="Calibri"/>
                <w:bCs/>
                <w:lang w:eastAsia="en-US"/>
              </w:rPr>
              <w:t>HEF 2093</w:t>
            </w:r>
            <w:r w:rsidR="00B27D19" w:rsidRPr="005262D1">
              <w:rPr>
                <w:b/>
              </w:rPr>
              <w:t xml:space="preserve"> </w:t>
            </w:r>
            <w:r w:rsidR="00B27D19" w:rsidRPr="005262D1">
              <w:t>Epidemiology</w:t>
            </w:r>
          </w:p>
        </w:tc>
        <w:tc>
          <w:tcPr>
            <w:tcW w:w="563" w:type="dxa"/>
          </w:tcPr>
          <w:p w14:paraId="5ABD4ECD" w14:textId="77777777" w:rsidR="002F3DFD" w:rsidRPr="005262D1" w:rsidRDefault="002F3DFD" w:rsidP="002F3DFD">
            <w:pPr>
              <w:jc w:val="center"/>
              <w:rPr>
                <w:rFonts w:eastAsia="Calibri"/>
                <w:lang w:eastAsia="en-US"/>
              </w:rPr>
            </w:pPr>
            <w:r w:rsidRPr="005262D1">
              <w:rPr>
                <w:rFonts w:eastAsia="Calibri"/>
                <w:lang w:eastAsia="en-US"/>
              </w:rPr>
              <w:t>3</w:t>
            </w:r>
          </w:p>
        </w:tc>
        <w:tc>
          <w:tcPr>
            <w:tcW w:w="562" w:type="dxa"/>
          </w:tcPr>
          <w:p w14:paraId="2B8500D1" w14:textId="77777777" w:rsidR="002F3DFD" w:rsidRPr="005262D1" w:rsidRDefault="002F3DFD" w:rsidP="002F3DFD">
            <w:pPr>
              <w:rPr>
                <w:rFonts w:eastAsia="Calibri"/>
                <w:lang w:eastAsia="en-US"/>
              </w:rPr>
            </w:pPr>
            <w:r w:rsidRPr="005262D1">
              <w:rPr>
                <w:rFonts w:eastAsia="Calibri"/>
                <w:lang w:eastAsia="en-US"/>
              </w:rPr>
              <w:t>2</w:t>
            </w:r>
          </w:p>
        </w:tc>
        <w:tc>
          <w:tcPr>
            <w:tcW w:w="562" w:type="dxa"/>
          </w:tcPr>
          <w:p w14:paraId="287D0C72" w14:textId="77777777" w:rsidR="002F3DFD" w:rsidRPr="005262D1" w:rsidRDefault="002F3DFD" w:rsidP="002F3DFD">
            <w:pPr>
              <w:rPr>
                <w:rFonts w:eastAsia="Calibri"/>
                <w:lang w:eastAsia="en-US"/>
              </w:rPr>
            </w:pPr>
            <w:r w:rsidRPr="005262D1">
              <w:rPr>
                <w:rFonts w:eastAsia="Calibri"/>
                <w:lang w:eastAsia="en-US"/>
              </w:rPr>
              <w:t>1</w:t>
            </w:r>
          </w:p>
        </w:tc>
        <w:tc>
          <w:tcPr>
            <w:tcW w:w="562" w:type="dxa"/>
          </w:tcPr>
          <w:p w14:paraId="605345EE" w14:textId="77777777" w:rsidR="002F3DFD" w:rsidRPr="005262D1" w:rsidRDefault="002F3DFD" w:rsidP="002F3DFD">
            <w:pPr>
              <w:rPr>
                <w:rFonts w:eastAsia="Calibri"/>
                <w:lang w:eastAsia="en-US"/>
              </w:rPr>
            </w:pPr>
            <w:r w:rsidRPr="005262D1">
              <w:rPr>
                <w:rFonts w:eastAsia="Calibri"/>
                <w:lang w:eastAsia="en-US"/>
              </w:rPr>
              <w:t>3</w:t>
            </w:r>
          </w:p>
        </w:tc>
        <w:tc>
          <w:tcPr>
            <w:tcW w:w="695" w:type="dxa"/>
          </w:tcPr>
          <w:p w14:paraId="75AEB777" w14:textId="77777777" w:rsidR="002F3DFD" w:rsidRPr="005262D1" w:rsidRDefault="002F3DFD" w:rsidP="002F3DFD">
            <w:pPr>
              <w:jc w:val="center"/>
              <w:rPr>
                <w:rFonts w:eastAsia="Calibri"/>
                <w:bCs/>
                <w:lang w:eastAsia="en-US"/>
              </w:rPr>
            </w:pPr>
            <w:r w:rsidRPr="005262D1">
              <w:rPr>
                <w:rFonts w:eastAsia="Calibri"/>
                <w:bCs/>
                <w:lang w:eastAsia="en-US"/>
              </w:rPr>
              <w:t>3</w:t>
            </w:r>
          </w:p>
        </w:tc>
        <w:tc>
          <w:tcPr>
            <w:tcW w:w="655" w:type="dxa"/>
          </w:tcPr>
          <w:p w14:paraId="4AC141AC" w14:textId="77777777" w:rsidR="002F3DFD" w:rsidRPr="005262D1" w:rsidRDefault="002F3DFD" w:rsidP="002F3DFD">
            <w:pPr>
              <w:jc w:val="center"/>
              <w:rPr>
                <w:rFonts w:eastAsia="Calibri"/>
                <w:bCs/>
                <w:lang w:eastAsia="en-US"/>
              </w:rPr>
            </w:pPr>
            <w:r w:rsidRPr="005262D1">
              <w:rPr>
                <w:rFonts w:eastAsia="Calibri"/>
                <w:bCs/>
                <w:lang w:eastAsia="en-US"/>
              </w:rPr>
              <w:t>2</w:t>
            </w:r>
          </w:p>
        </w:tc>
        <w:tc>
          <w:tcPr>
            <w:tcW w:w="655" w:type="dxa"/>
          </w:tcPr>
          <w:p w14:paraId="73013D9F" w14:textId="77777777" w:rsidR="002F3DFD" w:rsidRPr="005262D1" w:rsidRDefault="002F3DFD" w:rsidP="002F3DFD">
            <w:pPr>
              <w:rPr>
                <w:rFonts w:eastAsia="Calibri"/>
                <w:lang w:eastAsia="en-US"/>
              </w:rPr>
            </w:pPr>
            <w:r w:rsidRPr="005262D1">
              <w:rPr>
                <w:rFonts w:eastAsia="Calibri"/>
                <w:lang w:eastAsia="en-US"/>
              </w:rPr>
              <w:t>3</w:t>
            </w:r>
          </w:p>
        </w:tc>
        <w:tc>
          <w:tcPr>
            <w:tcW w:w="655" w:type="dxa"/>
          </w:tcPr>
          <w:p w14:paraId="11A5EA4F" w14:textId="77777777" w:rsidR="002F3DFD" w:rsidRPr="005262D1" w:rsidRDefault="002F3DFD" w:rsidP="002F3DFD">
            <w:pPr>
              <w:jc w:val="center"/>
              <w:rPr>
                <w:rFonts w:eastAsia="Calibri"/>
                <w:bCs/>
                <w:lang w:eastAsia="en-US"/>
              </w:rPr>
            </w:pPr>
            <w:r w:rsidRPr="005262D1">
              <w:rPr>
                <w:rFonts w:eastAsia="Calibri"/>
                <w:bCs/>
                <w:lang w:eastAsia="en-US"/>
              </w:rPr>
              <w:t>2</w:t>
            </w:r>
          </w:p>
        </w:tc>
        <w:tc>
          <w:tcPr>
            <w:tcW w:w="655" w:type="dxa"/>
          </w:tcPr>
          <w:p w14:paraId="251AA1C2" w14:textId="77777777" w:rsidR="002F3DFD" w:rsidRPr="005262D1" w:rsidRDefault="002F3DFD" w:rsidP="002F3DFD">
            <w:pPr>
              <w:jc w:val="center"/>
              <w:rPr>
                <w:rFonts w:eastAsia="Calibri"/>
                <w:bCs/>
                <w:lang w:eastAsia="en-US"/>
              </w:rPr>
            </w:pPr>
            <w:r w:rsidRPr="005262D1">
              <w:rPr>
                <w:rFonts w:eastAsia="Calibri"/>
                <w:bCs/>
                <w:lang w:eastAsia="en-US"/>
              </w:rPr>
              <w:t>3</w:t>
            </w:r>
          </w:p>
        </w:tc>
        <w:tc>
          <w:tcPr>
            <w:tcW w:w="655" w:type="dxa"/>
          </w:tcPr>
          <w:p w14:paraId="09BC46C7" w14:textId="77777777" w:rsidR="002F3DFD" w:rsidRPr="005262D1" w:rsidRDefault="002F3DFD" w:rsidP="002F3DFD">
            <w:pPr>
              <w:jc w:val="center"/>
              <w:rPr>
                <w:rFonts w:eastAsia="Calibri"/>
                <w:bCs/>
                <w:lang w:eastAsia="en-US"/>
              </w:rPr>
            </w:pPr>
            <w:r w:rsidRPr="005262D1">
              <w:rPr>
                <w:rFonts w:eastAsia="Calibri"/>
                <w:bCs/>
                <w:lang w:eastAsia="en-US"/>
              </w:rPr>
              <w:t>2</w:t>
            </w:r>
          </w:p>
        </w:tc>
        <w:tc>
          <w:tcPr>
            <w:tcW w:w="655" w:type="dxa"/>
          </w:tcPr>
          <w:p w14:paraId="16F3F5B8" w14:textId="77777777" w:rsidR="002F3DFD" w:rsidRPr="005262D1" w:rsidRDefault="002F3DFD" w:rsidP="002F3DFD">
            <w:pPr>
              <w:jc w:val="center"/>
              <w:rPr>
                <w:rFonts w:eastAsia="Calibri"/>
                <w:bCs/>
                <w:lang w:eastAsia="en-US"/>
              </w:rPr>
            </w:pPr>
            <w:r w:rsidRPr="005262D1">
              <w:rPr>
                <w:rFonts w:eastAsia="Calibri"/>
                <w:bCs/>
                <w:lang w:eastAsia="en-US"/>
              </w:rPr>
              <w:t>1</w:t>
            </w:r>
          </w:p>
        </w:tc>
        <w:tc>
          <w:tcPr>
            <w:tcW w:w="655" w:type="dxa"/>
          </w:tcPr>
          <w:p w14:paraId="28265AE1" w14:textId="77777777" w:rsidR="002F3DFD" w:rsidRPr="005262D1" w:rsidRDefault="002F3DFD" w:rsidP="002F3DFD">
            <w:pPr>
              <w:rPr>
                <w:rFonts w:eastAsia="Calibri"/>
                <w:lang w:eastAsia="en-US"/>
              </w:rPr>
            </w:pPr>
            <w:r w:rsidRPr="005262D1">
              <w:rPr>
                <w:rFonts w:eastAsia="Calibri"/>
                <w:lang w:eastAsia="en-US"/>
              </w:rPr>
              <w:t>0</w:t>
            </w:r>
          </w:p>
        </w:tc>
        <w:tc>
          <w:tcPr>
            <w:tcW w:w="679" w:type="dxa"/>
          </w:tcPr>
          <w:p w14:paraId="627924B4" w14:textId="77777777" w:rsidR="002F3DFD" w:rsidRPr="005262D1" w:rsidRDefault="002F3DFD" w:rsidP="002F3DFD">
            <w:pPr>
              <w:rPr>
                <w:rFonts w:eastAsia="Calibri"/>
                <w:lang w:eastAsia="en-US"/>
              </w:rPr>
            </w:pPr>
            <w:r w:rsidRPr="005262D1">
              <w:rPr>
                <w:rFonts w:eastAsia="Calibri"/>
                <w:lang w:eastAsia="en-US"/>
              </w:rPr>
              <w:t>0</w:t>
            </w:r>
          </w:p>
        </w:tc>
      </w:tr>
    </w:tbl>
    <w:p w14:paraId="04087521" w14:textId="77777777" w:rsidR="002F3DFD" w:rsidRPr="005262D1" w:rsidRDefault="002F3DFD" w:rsidP="002F3DFD">
      <w:pPr>
        <w:rPr>
          <w:rFonts w:eastAsia="Calibri"/>
          <w:b/>
          <w:lang w:eastAsia="en-US"/>
        </w:rPr>
      </w:pPr>
    </w:p>
    <w:tbl>
      <w:tblPr>
        <w:tblpPr w:leftFromText="141" w:rightFromText="141" w:vertAnchor="text" w:horzAnchor="page" w:tblpXSpec="center" w:tblpY="124"/>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806"/>
        <w:gridCol w:w="526"/>
        <w:gridCol w:w="616"/>
        <w:gridCol w:w="616"/>
        <w:gridCol w:w="621"/>
        <w:gridCol w:w="516"/>
        <w:gridCol w:w="732"/>
        <w:gridCol w:w="766"/>
        <w:gridCol w:w="782"/>
        <w:gridCol w:w="782"/>
        <w:gridCol w:w="516"/>
        <w:gridCol w:w="508"/>
        <w:gridCol w:w="494"/>
      </w:tblGrid>
      <w:tr w:rsidR="002F3DFD" w:rsidRPr="005262D1" w14:paraId="412A6A80" w14:textId="77777777" w:rsidTr="002C604D">
        <w:trPr>
          <w:trHeight w:val="454"/>
        </w:trPr>
        <w:tc>
          <w:tcPr>
            <w:tcW w:w="10910" w:type="dxa"/>
            <w:gridSpan w:val="14"/>
          </w:tcPr>
          <w:p w14:paraId="538219F3" w14:textId="677F0963" w:rsidR="002F3DFD" w:rsidRPr="005262D1" w:rsidRDefault="00002A00" w:rsidP="002F3DFD">
            <w:pPr>
              <w:rPr>
                <w:rFonts w:eastAsia="Calibri"/>
                <w:b/>
                <w:bCs/>
                <w:lang w:eastAsia="en-US"/>
              </w:rPr>
            </w:pPr>
            <w:r w:rsidRPr="005262D1">
              <w:rPr>
                <w:rFonts w:eastAsia="Calibri"/>
                <w:b/>
                <w:lang w:val="en-US" w:eastAsia="en-US"/>
              </w:rPr>
              <w:t>Table 2. Relation of Course Learning Outcomes and Program Outcomes</w:t>
            </w:r>
          </w:p>
        </w:tc>
      </w:tr>
      <w:tr w:rsidR="00002A00" w:rsidRPr="005262D1" w14:paraId="7E389C2E" w14:textId="77777777" w:rsidTr="002C604D">
        <w:trPr>
          <w:trHeight w:val="454"/>
        </w:trPr>
        <w:tc>
          <w:tcPr>
            <w:tcW w:w="2767" w:type="dxa"/>
          </w:tcPr>
          <w:p w14:paraId="13448792" w14:textId="12258645" w:rsidR="00002A00" w:rsidRPr="005262D1" w:rsidRDefault="00002A00" w:rsidP="00002A00">
            <w:pPr>
              <w:jc w:val="center"/>
              <w:rPr>
                <w:rFonts w:eastAsia="Calibri"/>
                <w:b/>
                <w:lang w:eastAsia="en-US"/>
              </w:rPr>
            </w:pPr>
            <w:r w:rsidRPr="005262D1">
              <w:rPr>
                <w:rFonts w:eastAsia="Calibri"/>
                <w:lang w:eastAsia="en-US"/>
              </w:rPr>
              <w:t>Learning Outcomes</w:t>
            </w:r>
          </w:p>
        </w:tc>
        <w:tc>
          <w:tcPr>
            <w:tcW w:w="811" w:type="dxa"/>
          </w:tcPr>
          <w:p w14:paraId="4711A210" w14:textId="2D88BDB1" w:rsidR="00002A00" w:rsidRPr="005262D1" w:rsidRDefault="00002A00" w:rsidP="00002A00">
            <w:pPr>
              <w:jc w:val="center"/>
              <w:rPr>
                <w:rFonts w:eastAsia="Calibri"/>
                <w:b/>
                <w:bCs/>
                <w:lang w:eastAsia="en-US"/>
              </w:rPr>
            </w:pPr>
            <w:r w:rsidRPr="005262D1">
              <w:rPr>
                <w:rFonts w:eastAsia="Calibri"/>
                <w:b/>
                <w:bCs/>
                <w:lang w:eastAsia="en-US"/>
              </w:rPr>
              <w:t>PO</w:t>
            </w:r>
          </w:p>
          <w:p w14:paraId="0A83183B" w14:textId="77777777" w:rsidR="00002A00" w:rsidRPr="005262D1" w:rsidRDefault="00002A00" w:rsidP="00002A00">
            <w:pPr>
              <w:jc w:val="center"/>
              <w:rPr>
                <w:rFonts w:eastAsia="Calibri"/>
                <w:b/>
                <w:bCs/>
                <w:lang w:eastAsia="en-US"/>
              </w:rPr>
            </w:pPr>
            <w:r w:rsidRPr="005262D1">
              <w:rPr>
                <w:rFonts w:eastAsia="Calibri"/>
                <w:b/>
                <w:bCs/>
                <w:lang w:eastAsia="en-US"/>
              </w:rPr>
              <w:t>1</w:t>
            </w:r>
          </w:p>
        </w:tc>
        <w:tc>
          <w:tcPr>
            <w:tcW w:w="530" w:type="dxa"/>
          </w:tcPr>
          <w:p w14:paraId="62454FCC" w14:textId="02B7331B" w:rsidR="00002A00" w:rsidRPr="005262D1" w:rsidRDefault="00002A00" w:rsidP="00002A00">
            <w:pPr>
              <w:jc w:val="center"/>
              <w:rPr>
                <w:rFonts w:eastAsia="Calibri"/>
                <w:b/>
                <w:bCs/>
                <w:lang w:eastAsia="en-US"/>
              </w:rPr>
            </w:pPr>
            <w:r w:rsidRPr="005262D1">
              <w:rPr>
                <w:rFonts w:eastAsia="Calibri"/>
                <w:b/>
                <w:bCs/>
                <w:lang w:eastAsia="en-US"/>
              </w:rPr>
              <w:t>PO</w:t>
            </w:r>
          </w:p>
          <w:p w14:paraId="18132013" w14:textId="77777777" w:rsidR="00002A00" w:rsidRPr="005262D1" w:rsidRDefault="00002A00" w:rsidP="00002A00">
            <w:pPr>
              <w:jc w:val="center"/>
              <w:rPr>
                <w:rFonts w:eastAsia="Calibri"/>
                <w:b/>
                <w:bCs/>
                <w:lang w:eastAsia="en-US"/>
              </w:rPr>
            </w:pPr>
            <w:r w:rsidRPr="005262D1">
              <w:rPr>
                <w:rFonts w:eastAsia="Calibri"/>
                <w:b/>
                <w:bCs/>
                <w:lang w:eastAsia="en-US"/>
              </w:rPr>
              <w:t>2</w:t>
            </w:r>
          </w:p>
        </w:tc>
        <w:tc>
          <w:tcPr>
            <w:tcW w:w="616" w:type="dxa"/>
          </w:tcPr>
          <w:p w14:paraId="30C24003" w14:textId="5BD73243" w:rsidR="00002A00" w:rsidRPr="005262D1" w:rsidRDefault="00002A00" w:rsidP="00002A00">
            <w:pPr>
              <w:jc w:val="center"/>
              <w:rPr>
                <w:rFonts w:eastAsia="Calibri"/>
                <w:b/>
                <w:bCs/>
                <w:lang w:eastAsia="en-US"/>
              </w:rPr>
            </w:pPr>
            <w:r w:rsidRPr="005262D1">
              <w:rPr>
                <w:rFonts w:eastAsia="Calibri"/>
                <w:b/>
                <w:bCs/>
                <w:lang w:eastAsia="en-US"/>
              </w:rPr>
              <w:t>PO</w:t>
            </w:r>
          </w:p>
          <w:p w14:paraId="271E7507" w14:textId="77777777" w:rsidR="00002A00" w:rsidRPr="005262D1" w:rsidRDefault="00002A00" w:rsidP="00002A00">
            <w:pPr>
              <w:jc w:val="center"/>
              <w:rPr>
                <w:rFonts w:eastAsia="Calibri"/>
                <w:b/>
                <w:bCs/>
                <w:lang w:eastAsia="en-US"/>
              </w:rPr>
            </w:pPr>
            <w:r w:rsidRPr="005262D1">
              <w:rPr>
                <w:rFonts w:eastAsia="Calibri"/>
                <w:b/>
                <w:bCs/>
                <w:lang w:eastAsia="en-US"/>
              </w:rPr>
              <w:t>3</w:t>
            </w:r>
          </w:p>
        </w:tc>
        <w:tc>
          <w:tcPr>
            <w:tcW w:w="616" w:type="dxa"/>
          </w:tcPr>
          <w:p w14:paraId="567C6163" w14:textId="23E01815" w:rsidR="00002A00" w:rsidRPr="005262D1" w:rsidRDefault="00002A00" w:rsidP="00002A00">
            <w:pPr>
              <w:jc w:val="center"/>
              <w:rPr>
                <w:rFonts w:eastAsia="Calibri"/>
                <w:b/>
                <w:bCs/>
                <w:lang w:eastAsia="en-US"/>
              </w:rPr>
            </w:pPr>
            <w:r w:rsidRPr="005262D1">
              <w:rPr>
                <w:rFonts w:eastAsia="Calibri"/>
                <w:b/>
                <w:bCs/>
                <w:lang w:eastAsia="en-US"/>
              </w:rPr>
              <w:t>PO</w:t>
            </w:r>
          </w:p>
          <w:p w14:paraId="7CB0F69E" w14:textId="77777777" w:rsidR="00002A00" w:rsidRPr="005262D1" w:rsidRDefault="00002A00" w:rsidP="00002A00">
            <w:pPr>
              <w:jc w:val="center"/>
              <w:rPr>
                <w:rFonts w:eastAsia="Calibri"/>
                <w:b/>
                <w:bCs/>
                <w:lang w:eastAsia="en-US"/>
              </w:rPr>
            </w:pPr>
            <w:r w:rsidRPr="005262D1">
              <w:rPr>
                <w:rFonts w:eastAsia="Calibri"/>
                <w:b/>
                <w:bCs/>
                <w:lang w:eastAsia="en-US"/>
              </w:rPr>
              <w:t>4</w:t>
            </w:r>
          </w:p>
        </w:tc>
        <w:tc>
          <w:tcPr>
            <w:tcW w:w="621" w:type="dxa"/>
          </w:tcPr>
          <w:p w14:paraId="2BF1FB91" w14:textId="4F68A255" w:rsidR="00002A00" w:rsidRPr="005262D1" w:rsidRDefault="00002A00" w:rsidP="00002A00">
            <w:pPr>
              <w:jc w:val="center"/>
              <w:rPr>
                <w:rFonts w:eastAsia="Calibri"/>
                <w:b/>
                <w:bCs/>
                <w:lang w:eastAsia="en-US"/>
              </w:rPr>
            </w:pPr>
            <w:r w:rsidRPr="005262D1">
              <w:rPr>
                <w:rFonts w:eastAsia="Calibri"/>
                <w:b/>
                <w:bCs/>
                <w:lang w:eastAsia="en-US"/>
              </w:rPr>
              <w:t>PO</w:t>
            </w:r>
          </w:p>
          <w:p w14:paraId="7D4CC05D" w14:textId="77777777" w:rsidR="00002A00" w:rsidRPr="005262D1" w:rsidRDefault="00002A00" w:rsidP="00002A00">
            <w:pPr>
              <w:jc w:val="center"/>
              <w:rPr>
                <w:rFonts w:eastAsia="Calibri"/>
                <w:b/>
                <w:bCs/>
                <w:lang w:eastAsia="en-US"/>
              </w:rPr>
            </w:pPr>
            <w:r w:rsidRPr="005262D1">
              <w:rPr>
                <w:rFonts w:eastAsia="Calibri"/>
                <w:b/>
                <w:bCs/>
                <w:lang w:eastAsia="en-US"/>
              </w:rPr>
              <w:t>5</w:t>
            </w:r>
          </w:p>
        </w:tc>
        <w:tc>
          <w:tcPr>
            <w:tcW w:w="518" w:type="dxa"/>
          </w:tcPr>
          <w:p w14:paraId="047CB610" w14:textId="37BDE5E7" w:rsidR="00002A00" w:rsidRPr="005262D1" w:rsidRDefault="00002A00" w:rsidP="00002A00">
            <w:pPr>
              <w:jc w:val="center"/>
              <w:rPr>
                <w:rFonts w:eastAsia="Calibri"/>
                <w:b/>
                <w:bCs/>
                <w:lang w:eastAsia="en-US"/>
              </w:rPr>
            </w:pPr>
            <w:r w:rsidRPr="005262D1">
              <w:rPr>
                <w:rFonts w:eastAsia="Calibri"/>
                <w:b/>
                <w:bCs/>
                <w:lang w:eastAsia="en-US"/>
              </w:rPr>
              <w:t>PO</w:t>
            </w:r>
          </w:p>
          <w:p w14:paraId="3F61241B" w14:textId="77777777" w:rsidR="00002A00" w:rsidRPr="005262D1" w:rsidRDefault="00002A00" w:rsidP="00002A00">
            <w:pPr>
              <w:jc w:val="center"/>
              <w:rPr>
                <w:rFonts w:eastAsia="Calibri"/>
                <w:b/>
                <w:bCs/>
                <w:lang w:eastAsia="en-US"/>
              </w:rPr>
            </w:pPr>
            <w:r w:rsidRPr="005262D1">
              <w:rPr>
                <w:rFonts w:eastAsia="Calibri"/>
                <w:b/>
                <w:bCs/>
                <w:lang w:eastAsia="en-US"/>
              </w:rPr>
              <w:t>6</w:t>
            </w:r>
          </w:p>
        </w:tc>
        <w:tc>
          <w:tcPr>
            <w:tcW w:w="744" w:type="dxa"/>
          </w:tcPr>
          <w:p w14:paraId="0CB304AA" w14:textId="576175FA" w:rsidR="00002A00" w:rsidRPr="005262D1" w:rsidRDefault="00002A00" w:rsidP="00002A00">
            <w:pPr>
              <w:jc w:val="center"/>
              <w:rPr>
                <w:rFonts w:eastAsia="Calibri"/>
                <w:b/>
                <w:bCs/>
                <w:lang w:eastAsia="en-US"/>
              </w:rPr>
            </w:pPr>
            <w:r w:rsidRPr="005262D1">
              <w:rPr>
                <w:rFonts w:eastAsia="Calibri"/>
                <w:b/>
                <w:bCs/>
                <w:lang w:eastAsia="en-US"/>
              </w:rPr>
              <w:t>PO</w:t>
            </w:r>
          </w:p>
          <w:p w14:paraId="4AC6B3F7" w14:textId="77777777" w:rsidR="00002A00" w:rsidRPr="005262D1" w:rsidRDefault="00002A00" w:rsidP="00002A00">
            <w:pPr>
              <w:jc w:val="center"/>
              <w:rPr>
                <w:rFonts w:eastAsia="Calibri"/>
                <w:b/>
                <w:bCs/>
                <w:lang w:eastAsia="en-US"/>
              </w:rPr>
            </w:pPr>
            <w:r w:rsidRPr="005262D1">
              <w:rPr>
                <w:rFonts w:eastAsia="Calibri"/>
                <w:b/>
                <w:bCs/>
                <w:lang w:eastAsia="en-US"/>
              </w:rPr>
              <w:t>7</w:t>
            </w:r>
          </w:p>
        </w:tc>
        <w:tc>
          <w:tcPr>
            <w:tcW w:w="766" w:type="dxa"/>
          </w:tcPr>
          <w:p w14:paraId="43F2EC23" w14:textId="4F1347FA" w:rsidR="00002A00" w:rsidRPr="005262D1" w:rsidRDefault="00002A00" w:rsidP="00002A00">
            <w:pPr>
              <w:jc w:val="center"/>
              <w:rPr>
                <w:rFonts w:eastAsia="Calibri"/>
                <w:b/>
                <w:bCs/>
                <w:lang w:eastAsia="en-US"/>
              </w:rPr>
            </w:pPr>
            <w:r w:rsidRPr="005262D1">
              <w:rPr>
                <w:rFonts w:eastAsia="Calibri"/>
                <w:b/>
                <w:bCs/>
                <w:lang w:eastAsia="en-US"/>
              </w:rPr>
              <w:t>PO</w:t>
            </w:r>
          </w:p>
          <w:p w14:paraId="5959D9A6" w14:textId="77777777" w:rsidR="00002A00" w:rsidRPr="005262D1" w:rsidRDefault="00002A00" w:rsidP="00002A00">
            <w:pPr>
              <w:jc w:val="center"/>
              <w:rPr>
                <w:rFonts w:eastAsia="Calibri"/>
                <w:b/>
                <w:bCs/>
                <w:lang w:eastAsia="en-US"/>
              </w:rPr>
            </w:pPr>
            <w:r w:rsidRPr="005262D1">
              <w:rPr>
                <w:rFonts w:eastAsia="Calibri"/>
                <w:b/>
                <w:bCs/>
                <w:lang w:eastAsia="en-US"/>
              </w:rPr>
              <w:t>8</w:t>
            </w:r>
          </w:p>
        </w:tc>
        <w:tc>
          <w:tcPr>
            <w:tcW w:w="794" w:type="dxa"/>
          </w:tcPr>
          <w:p w14:paraId="66FF9476" w14:textId="425BCBB8" w:rsidR="00002A00" w:rsidRPr="005262D1" w:rsidRDefault="00002A00" w:rsidP="00002A00">
            <w:pPr>
              <w:jc w:val="center"/>
              <w:rPr>
                <w:rFonts w:eastAsia="Calibri"/>
                <w:b/>
                <w:bCs/>
                <w:lang w:eastAsia="en-US"/>
              </w:rPr>
            </w:pPr>
            <w:r w:rsidRPr="005262D1">
              <w:rPr>
                <w:rFonts w:eastAsia="Calibri"/>
                <w:b/>
                <w:bCs/>
                <w:lang w:eastAsia="en-US"/>
              </w:rPr>
              <w:t>PO</w:t>
            </w:r>
          </w:p>
          <w:p w14:paraId="75EF66EE" w14:textId="77777777" w:rsidR="00002A00" w:rsidRPr="005262D1" w:rsidRDefault="00002A00" w:rsidP="00002A00">
            <w:pPr>
              <w:jc w:val="center"/>
              <w:rPr>
                <w:rFonts w:eastAsia="Calibri"/>
                <w:b/>
                <w:bCs/>
                <w:lang w:eastAsia="en-US"/>
              </w:rPr>
            </w:pPr>
            <w:r w:rsidRPr="005262D1">
              <w:rPr>
                <w:rFonts w:eastAsia="Calibri"/>
                <w:b/>
                <w:bCs/>
                <w:lang w:eastAsia="en-US"/>
              </w:rPr>
              <w:t>9</w:t>
            </w:r>
          </w:p>
        </w:tc>
        <w:tc>
          <w:tcPr>
            <w:tcW w:w="794" w:type="dxa"/>
          </w:tcPr>
          <w:p w14:paraId="7C4CA029" w14:textId="49C78D2A" w:rsidR="00002A00" w:rsidRPr="005262D1" w:rsidRDefault="00002A00" w:rsidP="00002A00">
            <w:pPr>
              <w:jc w:val="center"/>
              <w:rPr>
                <w:rFonts w:eastAsia="Calibri"/>
                <w:b/>
                <w:bCs/>
                <w:lang w:eastAsia="en-US"/>
              </w:rPr>
            </w:pPr>
            <w:r w:rsidRPr="005262D1">
              <w:rPr>
                <w:rFonts w:eastAsia="Calibri"/>
                <w:b/>
                <w:bCs/>
                <w:lang w:eastAsia="en-US"/>
              </w:rPr>
              <w:t>PO</w:t>
            </w:r>
          </w:p>
          <w:p w14:paraId="22A92DB9" w14:textId="77777777" w:rsidR="00002A00" w:rsidRPr="005262D1" w:rsidRDefault="00002A00" w:rsidP="00002A00">
            <w:pPr>
              <w:jc w:val="center"/>
              <w:rPr>
                <w:rFonts w:eastAsia="Calibri"/>
                <w:b/>
                <w:bCs/>
                <w:lang w:eastAsia="en-US"/>
              </w:rPr>
            </w:pPr>
            <w:r w:rsidRPr="005262D1">
              <w:rPr>
                <w:rFonts w:eastAsia="Calibri"/>
                <w:b/>
                <w:bCs/>
                <w:lang w:eastAsia="en-US"/>
              </w:rPr>
              <w:t>10</w:t>
            </w:r>
          </w:p>
        </w:tc>
        <w:tc>
          <w:tcPr>
            <w:tcW w:w="518" w:type="dxa"/>
          </w:tcPr>
          <w:p w14:paraId="4F4BCA2E" w14:textId="3C3E3746" w:rsidR="00002A00" w:rsidRPr="005262D1" w:rsidRDefault="00002A00" w:rsidP="00002A00">
            <w:pPr>
              <w:jc w:val="center"/>
              <w:rPr>
                <w:rFonts w:eastAsia="Calibri"/>
                <w:b/>
                <w:bCs/>
                <w:lang w:eastAsia="en-US"/>
              </w:rPr>
            </w:pPr>
            <w:r w:rsidRPr="005262D1">
              <w:rPr>
                <w:rFonts w:eastAsia="Calibri"/>
                <w:b/>
                <w:bCs/>
                <w:lang w:eastAsia="en-US"/>
              </w:rPr>
              <w:t>PO 11</w:t>
            </w:r>
          </w:p>
        </w:tc>
        <w:tc>
          <w:tcPr>
            <w:tcW w:w="509" w:type="dxa"/>
          </w:tcPr>
          <w:p w14:paraId="2998147D" w14:textId="2A975947" w:rsidR="00002A00" w:rsidRPr="005262D1" w:rsidRDefault="00002A00" w:rsidP="00002A00">
            <w:pPr>
              <w:jc w:val="center"/>
              <w:rPr>
                <w:rFonts w:eastAsia="Calibri"/>
                <w:b/>
                <w:bCs/>
                <w:lang w:eastAsia="en-US"/>
              </w:rPr>
            </w:pPr>
            <w:r w:rsidRPr="005262D1">
              <w:rPr>
                <w:rFonts w:eastAsia="Calibri"/>
                <w:b/>
                <w:bCs/>
                <w:lang w:eastAsia="en-US"/>
              </w:rPr>
              <w:t>PO 12</w:t>
            </w:r>
          </w:p>
        </w:tc>
        <w:tc>
          <w:tcPr>
            <w:tcW w:w="306" w:type="dxa"/>
          </w:tcPr>
          <w:p w14:paraId="4A56C7B7" w14:textId="03C56287" w:rsidR="00002A00" w:rsidRPr="005262D1" w:rsidRDefault="00002A00" w:rsidP="00002A00">
            <w:pPr>
              <w:jc w:val="center"/>
              <w:rPr>
                <w:rFonts w:eastAsia="Calibri"/>
                <w:b/>
                <w:bCs/>
                <w:lang w:eastAsia="en-US"/>
              </w:rPr>
            </w:pPr>
            <w:r w:rsidRPr="005262D1">
              <w:rPr>
                <w:rFonts w:eastAsia="Calibri"/>
                <w:b/>
                <w:bCs/>
                <w:lang w:eastAsia="en-US"/>
              </w:rPr>
              <w:t>PO 13</w:t>
            </w:r>
          </w:p>
        </w:tc>
      </w:tr>
      <w:tr w:rsidR="00002A00" w:rsidRPr="005262D1" w14:paraId="43375ED8" w14:textId="77777777" w:rsidTr="002C604D">
        <w:trPr>
          <w:trHeight w:val="417"/>
        </w:trPr>
        <w:tc>
          <w:tcPr>
            <w:tcW w:w="2767" w:type="dxa"/>
          </w:tcPr>
          <w:p w14:paraId="5CCC95B5" w14:textId="45141C2A" w:rsidR="00002A00" w:rsidRPr="005262D1" w:rsidRDefault="00002A00" w:rsidP="00002A00">
            <w:pPr>
              <w:jc w:val="center"/>
              <w:rPr>
                <w:rFonts w:eastAsia="Calibri"/>
                <w:b/>
                <w:bCs/>
                <w:lang w:eastAsia="en-US"/>
              </w:rPr>
            </w:pPr>
            <w:r w:rsidRPr="005262D1">
              <w:rPr>
                <w:rFonts w:eastAsia="Calibri"/>
                <w:bCs/>
                <w:lang w:eastAsia="en-US"/>
              </w:rPr>
              <w:t xml:space="preserve">HEF 2093 </w:t>
            </w:r>
            <w:r w:rsidR="00B27D19" w:rsidRPr="005262D1">
              <w:rPr>
                <w:b/>
              </w:rPr>
              <w:t xml:space="preserve"> </w:t>
            </w:r>
            <w:r w:rsidR="00B27D19" w:rsidRPr="005262D1">
              <w:t>Epidemiology</w:t>
            </w:r>
          </w:p>
        </w:tc>
        <w:tc>
          <w:tcPr>
            <w:tcW w:w="811" w:type="dxa"/>
          </w:tcPr>
          <w:p w14:paraId="2F982A7B" w14:textId="773D3A36" w:rsidR="00002A00" w:rsidRPr="005262D1" w:rsidRDefault="00002A00" w:rsidP="00002A00">
            <w:pPr>
              <w:jc w:val="center"/>
              <w:rPr>
                <w:rFonts w:eastAsia="Calibri"/>
                <w:lang w:eastAsia="en-US"/>
              </w:rPr>
            </w:pPr>
            <w:r w:rsidRPr="005262D1">
              <w:rPr>
                <w:rFonts w:eastAsia="Calibri"/>
                <w:lang w:eastAsia="en-US"/>
              </w:rPr>
              <w:t>LO 1,2,</w:t>
            </w:r>
          </w:p>
          <w:p w14:paraId="7BA26F78" w14:textId="77777777" w:rsidR="00002A00" w:rsidRPr="005262D1" w:rsidRDefault="00002A00" w:rsidP="00002A00">
            <w:pPr>
              <w:jc w:val="center"/>
              <w:rPr>
                <w:rFonts w:eastAsia="Calibri"/>
                <w:lang w:eastAsia="en-US"/>
              </w:rPr>
            </w:pPr>
            <w:r w:rsidRPr="005262D1">
              <w:rPr>
                <w:rFonts w:eastAsia="Calibri"/>
                <w:lang w:eastAsia="en-US"/>
              </w:rPr>
              <w:t>3,4,5,6</w:t>
            </w:r>
          </w:p>
        </w:tc>
        <w:tc>
          <w:tcPr>
            <w:tcW w:w="530" w:type="dxa"/>
          </w:tcPr>
          <w:p w14:paraId="5F66EBA1" w14:textId="2D6EC03D" w:rsidR="00002A00" w:rsidRPr="005262D1" w:rsidRDefault="00002A00" w:rsidP="00002A00">
            <w:pPr>
              <w:rPr>
                <w:rFonts w:eastAsia="Calibri"/>
                <w:lang w:eastAsia="en-US"/>
              </w:rPr>
            </w:pPr>
            <w:r w:rsidRPr="005262D1">
              <w:rPr>
                <w:rFonts w:eastAsia="Calibri"/>
                <w:lang w:eastAsia="en-US"/>
              </w:rPr>
              <w:t>LO 1,4</w:t>
            </w:r>
          </w:p>
        </w:tc>
        <w:tc>
          <w:tcPr>
            <w:tcW w:w="616" w:type="dxa"/>
          </w:tcPr>
          <w:p w14:paraId="2EFA05C8" w14:textId="0CD1BDEE" w:rsidR="00002A00" w:rsidRPr="005262D1" w:rsidRDefault="00002A00" w:rsidP="00002A00">
            <w:pPr>
              <w:rPr>
                <w:rFonts w:eastAsia="Calibri"/>
                <w:lang w:eastAsia="en-US"/>
              </w:rPr>
            </w:pPr>
            <w:r w:rsidRPr="005262D1">
              <w:rPr>
                <w:rFonts w:eastAsia="Calibri"/>
                <w:lang w:eastAsia="en-US"/>
              </w:rPr>
              <w:t>LO 4,5,6</w:t>
            </w:r>
          </w:p>
        </w:tc>
        <w:tc>
          <w:tcPr>
            <w:tcW w:w="616" w:type="dxa"/>
          </w:tcPr>
          <w:p w14:paraId="053B4EF2" w14:textId="65700ECD" w:rsidR="00002A00" w:rsidRPr="005262D1" w:rsidRDefault="00002A00" w:rsidP="00002A00">
            <w:pPr>
              <w:rPr>
                <w:rFonts w:eastAsia="Calibri"/>
                <w:lang w:eastAsia="en-US"/>
              </w:rPr>
            </w:pPr>
            <w:r w:rsidRPr="005262D1">
              <w:rPr>
                <w:rFonts w:eastAsia="Calibri"/>
                <w:lang w:eastAsia="en-US"/>
              </w:rPr>
              <w:t>LO 2,3,4</w:t>
            </w:r>
          </w:p>
        </w:tc>
        <w:tc>
          <w:tcPr>
            <w:tcW w:w="621" w:type="dxa"/>
          </w:tcPr>
          <w:p w14:paraId="56CFA5D6" w14:textId="713E2FE2" w:rsidR="00002A00" w:rsidRPr="005262D1" w:rsidRDefault="00002A00" w:rsidP="00002A00">
            <w:pPr>
              <w:jc w:val="center"/>
              <w:rPr>
                <w:rFonts w:eastAsia="Calibri"/>
                <w:bCs/>
                <w:lang w:eastAsia="en-US"/>
              </w:rPr>
            </w:pPr>
            <w:r w:rsidRPr="005262D1">
              <w:rPr>
                <w:rFonts w:eastAsia="Calibri"/>
                <w:lang w:eastAsia="en-US"/>
              </w:rPr>
              <w:t xml:space="preserve">LO </w:t>
            </w:r>
            <w:r w:rsidRPr="005262D1">
              <w:rPr>
                <w:rFonts w:eastAsia="Calibri"/>
                <w:bCs/>
                <w:lang w:eastAsia="en-US"/>
              </w:rPr>
              <w:t>2,3,4</w:t>
            </w:r>
          </w:p>
        </w:tc>
        <w:tc>
          <w:tcPr>
            <w:tcW w:w="518" w:type="dxa"/>
          </w:tcPr>
          <w:p w14:paraId="364FB061" w14:textId="79BFF652" w:rsidR="00002A00" w:rsidRPr="005262D1" w:rsidRDefault="00002A00" w:rsidP="00002A00">
            <w:pPr>
              <w:jc w:val="center"/>
              <w:rPr>
                <w:rFonts w:eastAsia="Calibri"/>
                <w:bCs/>
                <w:lang w:eastAsia="en-US"/>
              </w:rPr>
            </w:pPr>
            <w:r w:rsidRPr="005262D1">
              <w:rPr>
                <w:rFonts w:eastAsia="Calibri"/>
                <w:lang w:eastAsia="en-US"/>
              </w:rPr>
              <w:t xml:space="preserve">LO </w:t>
            </w:r>
            <w:r w:rsidRPr="005262D1">
              <w:rPr>
                <w:rFonts w:eastAsia="Calibri"/>
                <w:bCs/>
                <w:lang w:eastAsia="en-US"/>
              </w:rPr>
              <w:t>4,6</w:t>
            </w:r>
          </w:p>
        </w:tc>
        <w:tc>
          <w:tcPr>
            <w:tcW w:w="744" w:type="dxa"/>
          </w:tcPr>
          <w:p w14:paraId="2A2E4BBC" w14:textId="7044935C" w:rsidR="00002A00" w:rsidRPr="005262D1" w:rsidRDefault="00002A00" w:rsidP="00002A00">
            <w:pPr>
              <w:rPr>
                <w:rFonts w:eastAsia="Calibri"/>
                <w:lang w:eastAsia="en-US"/>
              </w:rPr>
            </w:pPr>
            <w:r w:rsidRPr="005262D1">
              <w:rPr>
                <w:rFonts w:eastAsia="Calibri"/>
                <w:lang w:eastAsia="en-US"/>
              </w:rPr>
              <w:t>LO  1,2</w:t>
            </w:r>
          </w:p>
          <w:p w14:paraId="4D1C449C" w14:textId="77777777" w:rsidR="00002A00" w:rsidRPr="005262D1" w:rsidRDefault="00002A00" w:rsidP="00002A00">
            <w:pPr>
              <w:rPr>
                <w:rFonts w:eastAsia="Calibri"/>
                <w:lang w:eastAsia="en-US"/>
              </w:rPr>
            </w:pPr>
            <w:r w:rsidRPr="005262D1">
              <w:rPr>
                <w:rFonts w:eastAsia="Calibri"/>
                <w:lang w:eastAsia="en-US"/>
              </w:rPr>
              <w:t>3,4,5</w:t>
            </w:r>
          </w:p>
        </w:tc>
        <w:tc>
          <w:tcPr>
            <w:tcW w:w="766" w:type="dxa"/>
          </w:tcPr>
          <w:p w14:paraId="0041C720" w14:textId="11D61966" w:rsidR="00002A00" w:rsidRPr="005262D1" w:rsidRDefault="00002A00" w:rsidP="00002A00">
            <w:pPr>
              <w:jc w:val="center"/>
              <w:rPr>
                <w:rFonts w:eastAsia="Calibri"/>
                <w:bCs/>
                <w:lang w:eastAsia="en-US"/>
              </w:rPr>
            </w:pPr>
            <w:r w:rsidRPr="005262D1">
              <w:rPr>
                <w:rFonts w:eastAsia="Calibri"/>
                <w:lang w:eastAsia="en-US"/>
              </w:rPr>
              <w:t xml:space="preserve">LO </w:t>
            </w:r>
            <w:r w:rsidRPr="005262D1">
              <w:rPr>
                <w:rFonts w:eastAsia="Calibri"/>
                <w:bCs/>
                <w:lang w:eastAsia="en-US"/>
              </w:rPr>
              <w:t>3,4,5,6</w:t>
            </w:r>
          </w:p>
        </w:tc>
        <w:tc>
          <w:tcPr>
            <w:tcW w:w="794" w:type="dxa"/>
          </w:tcPr>
          <w:p w14:paraId="7680BBDD" w14:textId="091679C3" w:rsidR="00002A00" w:rsidRPr="005262D1" w:rsidRDefault="00002A00" w:rsidP="00002A00">
            <w:pPr>
              <w:jc w:val="center"/>
              <w:rPr>
                <w:rFonts w:eastAsia="Calibri"/>
                <w:bCs/>
                <w:lang w:eastAsia="en-US"/>
              </w:rPr>
            </w:pPr>
            <w:r w:rsidRPr="005262D1">
              <w:rPr>
                <w:rFonts w:eastAsia="Calibri"/>
                <w:lang w:eastAsia="en-US"/>
              </w:rPr>
              <w:t xml:space="preserve">LO </w:t>
            </w:r>
            <w:r w:rsidRPr="005262D1">
              <w:rPr>
                <w:rFonts w:eastAsia="Calibri"/>
                <w:bCs/>
                <w:lang w:eastAsia="en-US"/>
              </w:rPr>
              <w:t xml:space="preserve"> 1,2,</w:t>
            </w:r>
          </w:p>
          <w:p w14:paraId="43B3F1B1" w14:textId="77777777" w:rsidR="00002A00" w:rsidRPr="005262D1" w:rsidRDefault="00002A00" w:rsidP="00002A00">
            <w:pPr>
              <w:jc w:val="center"/>
              <w:rPr>
                <w:rFonts w:eastAsia="Calibri"/>
                <w:bCs/>
                <w:lang w:eastAsia="en-US"/>
              </w:rPr>
            </w:pPr>
            <w:r w:rsidRPr="005262D1">
              <w:rPr>
                <w:rFonts w:eastAsia="Calibri"/>
                <w:bCs/>
                <w:lang w:eastAsia="en-US"/>
              </w:rPr>
              <w:t>3,4,5,</w:t>
            </w:r>
          </w:p>
        </w:tc>
        <w:tc>
          <w:tcPr>
            <w:tcW w:w="794" w:type="dxa"/>
          </w:tcPr>
          <w:p w14:paraId="694BE472" w14:textId="71A55AE5" w:rsidR="00002A00" w:rsidRPr="005262D1" w:rsidRDefault="00002A00" w:rsidP="00002A00">
            <w:pPr>
              <w:jc w:val="center"/>
              <w:rPr>
                <w:rFonts w:eastAsia="Calibri"/>
                <w:bCs/>
                <w:lang w:eastAsia="en-US"/>
              </w:rPr>
            </w:pPr>
            <w:r w:rsidRPr="005262D1">
              <w:rPr>
                <w:rFonts w:eastAsia="Calibri"/>
                <w:lang w:eastAsia="en-US"/>
              </w:rPr>
              <w:t xml:space="preserve">LO </w:t>
            </w:r>
            <w:r w:rsidRPr="005262D1">
              <w:rPr>
                <w:rFonts w:eastAsia="Calibri"/>
                <w:bCs/>
                <w:lang w:eastAsia="en-US"/>
              </w:rPr>
              <w:t xml:space="preserve"> 1,2,</w:t>
            </w:r>
          </w:p>
          <w:p w14:paraId="1F87DEC1" w14:textId="77777777" w:rsidR="00002A00" w:rsidRPr="005262D1" w:rsidRDefault="00002A00" w:rsidP="00002A00">
            <w:pPr>
              <w:jc w:val="center"/>
              <w:rPr>
                <w:rFonts w:eastAsia="Calibri"/>
                <w:bCs/>
                <w:lang w:eastAsia="en-US"/>
              </w:rPr>
            </w:pPr>
            <w:r w:rsidRPr="005262D1">
              <w:rPr>
                <w:rFonts w:eastAsia="Calibri"/>
                <w:bCs/>
                <w:lang w:eastAsia="en-US"/>
              </w:rPr>
              <w:t>3,4,5,</w:t>
            </w:r>
          </w:p>
        </w:tc>
        <w:tc>
          <w:tcPr>
            <w:tcW w:w="518" w:type="dxa"/>
          </w:tcPr>
          <w:p w14:paraId="5C04A5C8" w14:textId="70F7C0B8" w:rsidR="00002A00" w:rsidRPr="005262D1" w:rsidRDefault="00002A00" w:rsidP="00002A00">
            <w:pPr>
              <w:jc w:val="center"/>
              <w:rPr>
                <w:rFonts w:eastAsia="Calibri"/>
                <w:bCs/>
                <w:lang w:eastAsia="en-US"/>
              </w:rPr>
            </w:pPr>
            <w:r w:rsidRPr="005262D1">
              <w:rPr>
                <w:rFonts w:eastAsia="Calibri"/>
                <w:lang w:eastAsia="en-US"/>
              </w:rPr>
              <w:t xml:space="preserve">LO </w:t>
            </w:r>
            <w:r w:rsidRPr="005262D1">
              <w:rPr>
                <w:rFonts w:eastAsia="Calibri"/>
                <w:bCs/>
                <w:lang w:eastAsia="en-US"/>
              </w:rPr>
              <w:t xml:space="preserve">5,6 </w:t>
            </w:r>
          </w:p>
        </w:tc>
        <w:tc>
          <w:tcPr>
            <w:tcW w:w="509" w:type="dxa"/>
          </w:tcPr>
          <w:p w14:paraId="3958CE49" w14:textId="77777777" w:rsidR="00002A00" w:rsidRPr="005262D1" w:rsidRDefault="00002A00" w:rsidP="00002A00">
            <w:pPr>
              <w:rPr>
                <w:rFonts w:eastAsia="Calibri"/>
                <w:lang w:eastAsia="en-US"/>
              </w:rPr>
            </w:pPr>
          </w:p>
        </w:tc>
        <w:tc>
          <w:tcPr>
            <w:tcW w:w="306" w:type="dxa"/>
          </w:tcPr>
          <w:p w14:paraId="1EEE9E30" w14:textId="77777777" w:rsidR="00002A00" w:rsidRPr="005262D1" w:rsidRDefault="00002A00" w:rsidP="00002A00">
            <w:pPr>
              <w:rPr>
                <w:rFonts w:eastAsia="Calibri"/>
                <w:lang w:eastAsia="en-US"/>
              </w:rPr>
            </w:pPr>
          </w:p>
        </w:tc>
      </w:tr>
    </w:tbl>
    <w:p w14:paraId="07C4B971" w14:textId="210ADF65" w:rsidR="00B27D19" w:rsidRDefault="00B27D19" w:rsidP="002F3DFD">
      <w:pPr>
        <w:rPr>
          <w:b/>
        </w:rPr>
      </w:pPr>
    </w:p>
    <w:p w14:paraId="3928FA23" w14:textId="7410DF63" w:rsidR="00B27D19" w:rsidRDefault="00B27D19" w:rsidP="002F3DFD">
      <w:pPr>
        <w:rPr>
          <w:b/>
        </w:rPr>
      </w:pPr>
    </w:p>
    <w:tbl>
      <w:tblPr>
        <w:tblW w:w="6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3238"/>
        <w:gridCol w:w="1081"/>
        <w:gridCol w:w="1081"/>
        <w:gridCol w:w="982"/>
        <w:gridCol w:w="982"/>
        <w:gridCol w:w="982"/>
        <w:gridCol w:w="1218"/>
        <w:gridCol w:w="776"/>
      </w:tblGrid>
      <w:tr w:rsidR="002F3DFD" w:rsidRPr="005262D1" w14:paraId="1EAC8FD6" w14:textId="77777777" w:rsidTr="002C604D">
        <w:trPr>
          <w:trHeight w:val="156"/>
          <w:jc w:val="center"/>
        </w:trPr>
        <w:tc>
          <w:tcPr>
            <w:tcW w:w="5000" w:type="pct"/>
            <w:gridSpan w:val="9"/>
          </w:tcPr>
          <w:p w14:paraId="78BA506E" w14:textId="2C72D36A" w:rsidR="002F3DFD" w:rsidRPr="005262D1" w:rsidRDefault="00002A00" w:rsidP="002F3DFD">
            <w:pPr>
              <w:widowControl w:val="0"/>
              <w:autoSpaceDE w:val="0"/>
              <w:autoSpaceDN w:val="0"/>
              <w:rPr>
                <w:rFonts w:eastAsia="Arial"/>
                <w:b/>
                <w:lang w:eastAsia="en-US"/>
              </w:rPr>
            </w:pPr>
            <w:r w:rsidRPr="005262D1">
              <w:rPr>
                <w:b/>
                <w:sz w:val="18"/>
                <w:szCs w:val="18"/>
                <w:lang w:eastAsia="en-US"/>
              </w:rPr>
              <w:t xml:space="preserve">Table 3. HEF 2093 </w:t>
            </w:r>
            <w:r w:rsidRPr="005262D1">
              <w:rPr>
                <w:b/>
                <w:bCs/>
              </w:rPr>
              <w:t>Epıdemıology</w:t>
            </w:r>
            <w:r w:rsidRPr="005262D1">
              <w:rPr>
                <w:b/>
                <w:sz w:val="18"/>
                <w:szCs w:val="18"/>
                <w:lang w:eastAsia="en-US"/>
              </w:rPr>
              <w:t xml:space="preserve"> Course</w:t>
            </w:r>
            <w:r w:rsidRPr="005262D1">
              <w:rPr>
                <w:b/>
                <w:sz w:val="18"/>
                <w:szCs w:val="18"/>
                <w:shd w:val="clear" w:color="auto" w:fill="F5F5F5"/>
                <w:lang w:eastAsia="en-US"/>
              </w:rPr>
              <w:t xml:space="preserve"> </w:t>
            </w:r>
            <w:r w:rsidRPr="005262D1">
              <w:rPr>
                <w:b/>
                <w:sz w:val="18"/>
                <w:szCs w:val="18"/>
                <w:lang w:eastAsia="en-US"/>
              </w:rPr>
              <w:t>Contents And Learnıng Outcomes Matrıx</w:t>
            </w:r>
          </w:p>
        </w:tc>
      </w:tr>
      <w:tr w:rsidR="002F3DFD" w:rsidRPr="005262D1" w14:paraId="66A0DC11" w14:textId="77777777" w:rsidTr="002C604D">
        <w:trPr>
          <w:trHeight w:val="70"/>
          <w:jc w:val="center"/>
        </w:trPr>
        <w:tc>
          <w:tcPr>
            <w:tcW w:w="295" w:type="pct"/>
            <w:vMerge w:val="restart"/>
          </w:tcPr>
          <w:p w14:paraId="5D16D297" w14:textId="5C37465F" w:rsidR="002F3DFD" w:rsidRPr="005262D1" w:rsidRDefault="00002A00" w:rsidP="002F3DFD">
            <w:pPr>
              <w:widowControl w:val="0"/>
              <w:autoSpaceDE w:val="0"/>
              <w:autoSpaceDN w:val="0"/>
              <w:rPr>
                <w:rFonts w:eastAsia="Arial"/>
                <w:b/>
                <w:lang w:eastAsia="en-US"/>
              </w:rPr>
            </w:pPr>
            <w:r w:rsidRPr="005262D1">
              <w:rPr>
                <w:rFonts w:eastAsia="Arial"/>
                <w:b/>
                <w:lang w:eastAsia="en-US"/>
              </w:rPr>
              <w:t>Week</w:t>
            </w:r>
          </w:p>
        </w:tc>
        <w:tc>
          <w:tcPr>
            <w:tcW w:w="1473" w:type="pct"/>
            <w:vMerge w:val="restart"/>
          </w:tcPr>
          <w:p w14:paraId="4F99E07E" w14:textId="4A0F5EED" w:rsidR="002F3DFD" w:rsidRPr="005262D1" w:rsidRDefault="00002A00" w:rsidP="002F3DFD">
            <w:pPr>
              <w:widowControl w:val="0"/>
              <w:autoSpaceDE w:val="0"/>
              <w:autoSpaceDN w:val="0"/>
              <w:rPr>
                <w:rFonts w:eastAsia="Arial"/>
                <w:b/>
                <w:lang w:eastAsia="en-US"/>
              </w:rPr>
            </w:pPr>
            <w:r w:rsidRPr="005262D1">
              <w:rPr>
                <w:rFonts w:eastAsia="Arial"/>
                <w:b/>
                <w:sz w:val="18"/>
                <w:szCs w:val="18"/>
                <w:lang w:eastAsia="en-US"/>
              </w:rPr>
              <w:t>Weekly Course Contents</w:t>
            </w:r>
          </w:p>
        </w:tc>
        <w:tc>
          <w:tcPr>
            <w:tcW w:w="3231" w:type="pct"/>
            <w:gridSpan w:val="7"/>
          </w:tcPr>
          <w:p w14:paraId="5D46225B" w14:textId="7925B3B5" w:rsidR="002F3DFD" w:rsidRPr="005262D1" w:rsidRDefault="00002A00" w:rsidP="002F3DFD">
            <w:pPr>
              <w:widowControl w:val="0"/>
              <w:autoSpaceDE w:val="0"/>
              <w:autoSpaceDN w:val="0"/>
              <w:jc w:val="center"/>
              <w:rPr>
                <w:rFonts w:eastAsia="Arial"/>
                <w:b/>
                <w:lang w:eastAsia="en-US"/>
              </w:rPr>
            </w:pPr>
            <w:r w:rsidRPr="005262D1">
              <w:rPr>
                <w:b/>
                <w:sz w:val="18"/>
                <w:szCs w:val="18"/>
                <w:lang w:eastAsia="en-US"/>
              </w:rPr>
              <w:t>Learning Outcomes of the Course</w:t>
            </w:r>
          </w:p>
        </w:tc>
      </w:tr>
      <w:tr w:rsidR="00542980" w:rsidRPr="005262D1" w14:paraId="6BDC564E" w14:textId="77777777" w:rsidTr="002C604D">
        <w:trPr>
          <w:trHeight w:val="1259"/>
          <w:jc w:val="center"/>
        </w:trPr>
        <w:tc>
          <w:tcPr>
            <w:tcW w:w="295" w:type="pct"/>
            <w:vMerge/>
          </w:tcPr>
          <w:p w14:paraId="44275E4E" w14:textId="77777777" w:rsidR="002F3DFD" w:rsidRPr="005262D1" w:rsidRDefault="002F3DFD" w:rsidP="002F3DFD">
            <w:pPr>
              <w:widowControl w:val="0"/>
              <w:autoSpaceDE w:val="0"/>
              <w:autoSpaceDN w:val="0"/>
              <w:rPr>
                <w:rFonts w:eastAsia="Arial"/>
                <w:b/>
                <w:lang w:eastAsia="en-US"/>
              </w:rPr>
            </w:pPr>
          </w:p>
        </w:tc>
        <w:tc>
          <w:tcPr>
            <w:tcW w:w="1473" w:type="pct"/>
            <w:vMerge/>
          </w:tcPr>
          <w:p w14:paraId="35599FEB" w14:textId="77777777" w:rsidR="002F3DFD" w:rsidRPr="005262D1" w:rsidRDefault="002F3DFD" w:rsidP="002F3DFD">
            <w:pPr>
              <w:widowControl w:val="0"/>
              <w:autoSpaceDE w:val="0"/>
              <w:autoSpaceDN w:val="0"/>
              <w:rPr>
                <w:rFonts w:eastAsia="Arial"/>
                <w:b/>
                <w:lang w:eastAsia="en-US"/>
              </w:rPr>
            </w:pPr>
          </w:p>
        </w:tc>
        <w:tc>
          <w:tcPr>
            <w:tcW w:w="492" w:type="pct"/>
          </w:tcPr>
          <w:p w14:paraId="2586E372" w14:textId="7940980B" w:rsidR="00002A00" w:rsidRPr="005262D1" w:rsidRDefault="00002A00" w:rsidP="00002A00">
            <w:pPr>
              <w:contextualSpacing/>
            </w:pPr>
            <w:r w:rsidRPr="005262D1">
              <w:rPr>
                <w:rFonts w:eastAsia="Arial"/>
                <w:bCs/>
                <w:lang w:eastAsia="en-US"/>
              </w:rPr>
              <w:t xml:space="preserve">LO </w:t>
            </w:r>
            <w:r w:rsidR="002F3DFD" w:rsidRPr="005262D1">
              <w:rPr>
                <w:rFonts w:eastAsia="Arial"/>
                <w:bCs/>
                <w:lang w:eastAsia="en-US"/>
              </w:rPr>
              <w:t>1. Epidemiyolojinin ilkelerini bilir</w:t>
            </w:r>
            <w:r w:rsidRPr="005262D1">
              <w:t xml:space="preserve"> The student knows the principles of epidemiology.</w:t>
            </w:r>
          </w:p>
          <w:p w14:paraId="493456EF" w14:textId="54E4363E" w:rsidR="002F3DFD" w:rsidRPr="005262D1" w:rsidRDefault="002F3DFD" w:rsidP="00002A00">
            <w:pPr>
              <w:contextualSpacing/>
            </w:pPr>
          </w:p>
        </w:tc>
        <w:tc>
          <w:tcPr>
            <w:tcW w:w="492" w:type="pct"/>
          </w:tcPr>
          <w:p w14:paraId="4C3C123C" w14:textId="77777777" w:rsidR="00002A00" w:rsidRPr="005262D1" w:rsidRDefault="00002A00" w:rsidP="00002A00">
            <w:pPr>
              <w:contextualSpacing/>
            </w:pPr>
            <w:r w:rsidRPr="005262D1">
              <w:rPr>
                <w:b/>
              </w:rPr>
              <w:t>LO 2.</w:t>
            </w:r>
            <w:r w:rsidRPr="005262D1">
              <w:t xml:space="preserve"> The student knows the application fields of epidemiology.</w:t>
            </w:r>
          </w:p>
          <w:p w14:paraId="7A38AF5C" w14:textId="77777777" w:rsidR="002F3DFD" w:rsidRPr="005262D1" w:rsidRDefault="002F3DFD" w:rsidP="002F3DFD">
            <w:pPr>
              <w:widowControl w:val="0"/>
              <w:autoSpaceDE w:val="0"/>
              <w:autoSpaceDN w:val="0"/>
              <w:rPr>
                <w:rFonts w:eastAsia="Arial"/>
                <w:bCs/>
                <w:lang w:eastAsia="en-US"/>
              </w:rPr>
            </w:pPr>
          </w:p>
        </w:tc>
        <w:tc>
          <w:tcPr>
            <w:tcW w:w="447" w:type="pct"/>
          </w:tcPr>
          <w:p w14:paraId="356E82C5" w14:textId="77777777" w:rsidR="00002A00" w:rsidRPr="005262D1" w:rsidRDefault="00002A00" w:rsidP="00002A00">
            <w:pPr>
              <w:contextualSpacing/>
            </w:pPr>
            <w:r w:rsidRPr="005262D1">
              <w:rPr>
                <w:b/>
              </w:rPr>
              <w:t>LO 3.</w:t>
            </w:r>
            <w:r w:rsidRPr="005262D1">
              <w:t xml:space="preserve"> The student can explain the steps to identify an area.</w:t>
            </w:r>
          </w:p>
          <w:p w14:paraId="6BAC641D" w14:textId="04471147" w:rsidR="002F3DFD" w:rsidRPr="005262D1" w:rsidRDefault="002F3DFD" w:rsidP="002F3DFD">
            <w:pPr>
              <w:widowControl w:val="0"/>
              <w:autoSpaceDE w:val="0"/>
              <w:autoSpaceDN w:val="0"/>
              <w:rPr>
                <w:rFonts w:eastAsia="Arial"/>
                <w:bCs/>
                <w:lang w:eastAsia="en-US"/>
              </w:rPr>
            </w:pPr>
          </w:p>
        </w:tc>
        <w:tc>
          <w:tcPr>
            <w:tcW w:w="447" w:type="pct"/>
          </w:tcPr>
          <w:p w14:paraId="1F0A3590" w14:textId="77777777" w:rsidR="00002A00" w:rsidRPr="005262D1" w:rsidRDefault="00002A00" w:rsidP="00002A00">
            <w:pPr>
              <w:contextualSpacing/>
            </w:pPr>
            <w:r w:rsidRPr="005262D1">
              <w:rPr>
                <w:b/>
              </w:rPr>
              <w:t>LO 4.</w:t>
            </w:r>
            <w:r w:rsidRPr="005262D1">
              <w:t xml:space="preserve"> The student knows the notification and surveillance systems.</w:t>
            </w:r>
          </w:p>
          <w:p w14:paraId="6F6FA382" w14:textId="77777777" w:rsidR="002F3DFD" w:rsidRPr="005262D1" w:rsidRDefault="002F3DFD" w:rsidP="002F3DFD">
            <w:pPr>
              <w:widowControl w:val="0"/>
              <w:autoSpaceDE w:val="0"/>
              <w:autoSpaceDN w:val="0"/>
              <w:rPr>
                <w:rFonts w:eastAsia="Arial"/>
                <w:bCs/>
                <w:lang w:eastAsia="en-US"/>
              </w:rPr>
            </w:pPr>
          </w:p>
        </w:tc>
        <w:tc>
          <w:tcPr>
            <w:tcW w:w="447" w:type="pct"/>
          </w:tcPr>
          <w:p w14:paraId="4DB72877" w14:textId="29B25C86" w:rsidR="002F3DFD" w:rsidRPr="005262D1" w:rsidRDefault="00002A00" w:rsidP="002F3DFD">
            <w:pPr>
              <w:rPr>
                <w:rFonts w:eastAsia="Arial"/>
                <w:bCs/>
                <w:lang w:eastAsia="en-US"/>
              </w:rPr>
            </w:pPr>
            <w:r w:rsidRPr="005262D1">
              <w:rPr>
                <w:b/>
              </w:rPr>
              <w:t>LO 5.</w:t>
            </w:r>
            <w:r w:rsidRPr="005262D1">
              <w:t xml:space="preserve"> The student can explain the principles of pandemic and infectious disease prevention</w:t>
            </w:r>
            <w:r w:rsidRPr="005262D1">
              <w:rPr>
                <w:rFonts w:eastAsia="Arial"/>
                <w:bCs/>
                <w:lang w:eastAsia="en-US"/>
              </w:rPr>
              <w:t xml:space="preserve"> </w:t>
            </w:r>
          </w:p>
        </w:tc>
        <w:tc>
          <w:tcPr>
            <w:tcW w:w="554" w:type="pct"/>
          </w:tcPr>
          <w:p w14:paraId="6A012A46" w14:textId="77777777" w:rsidR="00002A00" w:rsidRPr="005262D1" w:rsidRDefault="00002A00" w:rsidP="00002A00">
            <w:pPr>
              <w:contextualSpacing/>
            </w:pPr>
            <w:r w:rsidRPr="005262D1">
              <w:rPr>
                <w:b/>
              </w:rPr>
              <w:t>LO 6.</w:t>
            </w:r>
            <w:r w:rsidRPr="005262D1">
              <w:t xml:space="preserve"> The student knows the principles of diagnosis via epidemiological criteria.</w:t>
            </w:r>
          </w:p>
          <w:p w14:paraId="06983F17" w14:textId="36FEDA15" w:rsidR="002F3DFD" w:rsidRPr="005262D1" w:rsidRDefault="002F3DFD" w:rsidP="002F3DFD">
            <w:pPr>
              <w:rPr>
                <w:rFonts w:eastAsia="Arial"/>
                <w:bCs/>
                <w:lang w:eastAsia="en-US"/>
              </w:rPr>
            </w:pPr>
          </w:p>
        </w:tc>
        <w:tc>
          <w:tcPr>
            <w:tcW w:w="351" w:type="pct"/>
          </w:tcPr>
          <w:p w14:paraId="64B7D960" w14:textId="77777777" w:rsidR="00002A00" w:rsidRPr="005262D1" w:rsidRDefault="00002A00" w:rsidP="00002A00">
            <w:pPr>
              <w:widowControl w:val="0"/>
              <w:autoSpaceDE w:val="0"/>
              <w:autoSpaceDN w:val="0"/>
              <w:rPr>
                <w:rFonts w:eastAsia="Arial"/>
                <w:bCs/>
                <w:lang w:eastAsia="en-US"/>
              </w:rPr>
            </w:pPr>
            <w:r w:rsidRPr="005262D1">
              <w:rPr>
                <w:b/>
              </w:rPr>
              <w:t>LO 7.</w:t>
            </w:r>
            <w:r w:rsidRPr="005262D1">
              <w:t xml:space="preserve"> The student knows the epidemiological research methods.</w:t>
            </w:r>
          </w:p>
          <w:p w14:paraId="19B91160" w14:textId="3C24A417" w:rsidR="002F3DFD" w:rsidRPr="005262D1" w:rsidRDefault="002F3DFD" w:rsidP="002F3DFD">
            <w:pPr>
              <w:widowControl w:val="0"/>
              <w:autoSpaceDE w:val="0"/>
              <w:autoSpaceDN w:val="0"/>
              <w:rPr>
                <w:rFonts w:eastAsia="Arial"/>
                <w:bCs/>
                <w:lang w:eastAsia="en-US"/>
              </w:rPr>
            </w:pPr>
          </w:p>
        </w:tc>
      </w:tr>
      <w:tr w:rsidR="00542980" w:rsidRPr="005262D1" w14:paraId="2284E207" w14:textId="77777777" w:rsidTr="002C604D">
        <w:trPr>
          <w:trHeight w:val="416"/>
          <w:jc w:val="center"/>
        </w:trPr>
        <w:tc>
          <w:tcPr>
            <w:tcW w:w="295" w:type="pct"/>
          </w:tcPr>
          <w:p w14:paraId="7EE7E4A5" w14:textId="77777777" w:rsidR="002F3DFD" w:rsidRPr="005262D1" w:rsidRDefault="002F3DFD" w:rsidP="002F3DFD">
            <w:pPr>
              <w:widowControl w:val="0"/>
              <w:autoSpaceDE w:val="0"/>
              <w:autoSpaceDN w:val="0"/>
              <w:rPr>
                <w:rFonts w:eastAsia="Arial"/>
                <w:b/>
                <w:lang w:eastAsia="en-US"/>
              </w:rPr>
            </w:pPr>
            <w:r w:rsidRPr="005262D1">
              <w:rPr>
                <w:rFonts w:eastAsia="Arial"/>
                <w:b/>
                <w:lang w:eastAsia="en-US"/>
              </w:rPr>
              <w:t>1</w:t>
            </w:r>
          </w:p>
        </w:tc>
        <w:tc>
          <w:tcPr>
            <w:tcW w:w="1473" w:type="pct"/>
            <w:tcBorders>
              <w:top w:val="single" w:sz="4" w:space="0" w:color="auto"/>
              <w:left w:val="single" w:sz="4" w:space="0" w:color="auto"/>
              <w:bottom w:val="single" w:sz="4" w:space="0" w:color="auto"/>
              <w:right w:val="single" w:sz="4" w:space="0" w:color="auto"/>
            </w:tcBorders>
          </w:tcPr>
          <w:p w14:paraId="213B86F4" w14:textId="2FFE44A6" w:rsidR="002F3DFD" w:rsidRPr="005262D1" w:rsidRDefault="00002A00" w:rsidP="002F3DFD">
            <w:pPr>
              <w:widowControl w:val="0"/>
              <w:autoSpaceDE w:val="0"/>
              <w:autoSpaceDN w:val="0"/>
              <w:rPr>
                <w:rFonts w:eastAsia="Arial"/>
                <w:bCs/>
                <w:lang w:eastAsia="en-US"/>
              </w:rPr>
            </w:pPr>
            <w:r w:rsidRPr="005262D1">
              <w:t>Definition, principles, strategies, historical development of epidemiology</w:t>
            </w:r>
          </w:p>
        </w:tc>
        <w:tc>
          <w:tcPr>
            <w:tcW w:w="492" w:type="pct"/>
          </w:tcPr>
          <w:p w14:paraId="03B4FF9C" w14:textId="77777777" w:rsidR="002F3DFD" w:rsidRPr="005262D1" w:rsidRDefault="002F3DFD" w:rsidP="002F3DFD">
            <w:pPr>
              <w:widowControl w:val="0"/>
              <w:autoSpaceDE w:val="0"/>
              <w:autoSpaceDN w:val="0"/>
              <w:jc w:val="center"/>
              <w:rPr>
                <w:rFonts w:eastAsia="Arial"/>
                <w:lang w:eastAsia="en-US"/>
              </w:rPr>
            </w:pPr>
            <w:r w:rsidRPr="005262D1">
              <w:rPr>
                <w:rFonts w:eastAsia="Arial"/>
                <w:lang w:eastAsia="en-US"/>
              </w:rPr>
              <w:t>X</w:t>
            </w:r>
          </w:p>
        </w:tc>
        <w:tc>
          <w:tcPr>
            <w:tcW w:w="492" w:type="pct"/>
          </w:tcPr>
          <w:p w14:paraId="51BEA34A" w14:textId="77777777" w:rsidR="002F3DFD" w:rsidRPr="005262D1" w:rsidRDefault="002F3DFD" w:rsidP="002F3DFD">
            <w:pPr>
              <w:widowControl w:val="0"/>
              <w:autoSpaceDE w:val="0"/>
              <w:autoSpaceDN w:val="0"/>
              <w:jc w:val="center"/>
              <w:rPr>
                <w:rFonts w:eastAsia="Arial"/>
                <w:lang w:eastAsia="en-US"/>
              </w:rPr>
            </w:pPr>
          </w:p>
        </w:tc>
        <w:tc>
          <w:tcPr>
            <w:tcW w:w="447" w:type="pct"/>
          </w:tcPr>
          <w:p w14:paraId="198B40C0" w14:textId="77777777" w:rsidR="002F3DFD" w:rsidRPr="005262D1" w:rsidRDefault="002F3DFD" w:rsidP="002F3DFD">
            <w:pPr>
              <w:widowControl w:val="0"/>
              <w:autoSpaceDE w:val="0"/>
              <w:autoSpaceDN w:val="0"/>
              <w:jc w:val="center"/>
              <w:rPr>
                <w:rFonts w:eastAsia="Arial"/>
                <w:lang w:eastAsia="en-US"/>
              </w:rPr>
            </w:pPr>
          </w:p>
        </w:tc>
        <w:tc>
          <w:tcPr>
            <w:tcW w:w="447" w:type="pct"/>
          </w:tcPr>
          <w:p w14:paraId="0E3FCAB0" w14:textId="77777777" w:rsidR="002F3DFD" w:rsidRPr="005262D1" w:rsidRDefault="002F3DFD" w:rsidP="002F3DFD">
            <w:pPr>
              <w:widowControl w:val="0"/>
              <w:autoSpaceDE w:val="0"/>
              <w:autoSpaceDN w:val="0"/>
              <w:jc w:val="center"/>
              <w:rPr>
                <w:rFonts w:eastAsia="Arial"/>
                <w:lang w:eastAsia="en-US"/>
              </w:rPr>
            </w:pPr>
          </w:p>
        </w:tc>
        <w:tc>
          <w:tcPr>
            <w:tcW w:w="447" w:type="pct"/>
          </w:tcPr>
          <w:p w14:paraId="404F799C" w14:textId="77777777" w:rsidR="002F3DFD" w:rsidRPr="005262D1" w:rsidRDefault="002F3DFD" w:rsidP="002F3DFD">
            <w:pPr>
              <w:widowControl w:val="0"/>
              <w:autoSpaceDE w:val="0"/>
              <w:autoSpaceDN w:val="0"/>
              <w:jc w:val="center"/>
              <w:rPr>
                <w:rFonts w:eastAsia="Arial"/>
                <w:lang w:eastAsia="en-US"/>
              </w:rPr>
            </w:pPr>
          </w:p>
        </w:tc>
        <w:tc>
          <w:tcPr>
            <w:tcW w:w="554" w:type="pct"/>
          </w:tcPr>
          <w:p w14:paraId="43F92DF0" w14:textId="77777777" w:rsidR="002F3DFD" w:rsidRPr="005262D1" w:rsidRDefault="002F3DFD" w:rsidP="002F3DFD">
            <w:pPr>
              <w:widowControl w:val="0"/>
              <w:autoSpaceDE w:val="0"/>
              <w:autoSpaceDN w:val="0"/>
              <w:jc w:val="center"/>
              <w:rPr>
                <w:rFonts w:eastAsia="Arial"/>
                <w:lang w:eastAsia="en-US"/>
              </w:rPr>
            </w:pPr>
          </w:p>
        </w:tc>
        <w:tc>
          <w:tcPr>
            <w:tcW w:w="351" w:type="pct"/>
          </w:tcPr>
          <w:p w14:paraId="496428FA" w14:textId="77777777" w:rsidR="002F3DFD" w:rsidRPr="005262D1" w:rsidRDefault="002F3DFD" w:rsidP="002F3DFD">
            <w:pPr>
              <w:widowControl w:val="0"/>
              <w:autoSpaceDE w:val="0"/>
              <w:autoSpaceDN w:val="0"/>
              <w:jc w:val="center"/>
              <w:rPr>
                <w:rFonts w:eastAsia="Arial"/>
                <w:lang w:eastAsia="en-US"/>
              </w:rPr>
            </w:pPr>
          </w:p>
        </w:tc>
      </w:tr>
      <w:tr w:rsidR="00542980" w:rsidRPr="005262D1" w14:paraId="363308EC" w14:textId="77777777" w:rsidTr="002C604D">
        <w:trPr>
          <w:trHeight w:val="351"/>
          <w:jc w:val="center"/>
        </w:trPr>
        <w:tc>
          <w:tcPr>
            <w:tcW w:w="295" w:type="pct"/>
          </w:tcPr>
          <w:p w14:paraId="5EDFECE6" w14:textId="77777777" w:rsidR="002F3DFD" w:rsidRPr="005262D1" w:rsidRDefault="002F3DFD" w:rsidP="002F3DFD">
            <w:pPr>
              <w:widowControl w:val="0"/>
              <w:autoSpaceDE w:val="0"/>
              <w:autoSpaceDN w:val="0"/>
              <w:rPr>
                <w:rFonts w:eastAsia="Arial"/>
                <w:b/>
                <w:lang w:eastAsia="en-US"/>
              </w:rPr>
            </w:pPr>
            <w:r w:rsidRPr="005262D1">
              <w:rPr>
                <w:rFonts w:eastAsia="Arial"/>
                <w:b/>
                <w:lang w:eastAsia="en-US"/>
              </w:rPr>
              <w:t>2</w:t>
            </w:r>
          </w:p>
        </w:tc>
        <w:tc>
          <w:tcPr>
            <w:tcW w:w="1473" w:type="pct"/>
            <w:tcBorders>
              <w:top w:val="single" w:sz="4" w:space="0" w:color="auto"/>
              <w:left w:val="single" w:sz="4" w:space="0" w:color="auto"/>
              <w:bottom w:val="single" w:sz="4" w:space="0" w:color="auto"/>
              <w:right w:val="single" w:sz="4" w:space="0" w:color="auto"/>
            </w:tcBorders>
          </w:tcPr>
          <w:p w14:paraId="4F9022E6" w14:textId="513DA903" w:rsidR="002F3DFD" w:rsidRPr="005262D1" w:rsidRDefault="00002A00" w:rsidP="002F3DFD">
            <w:pPr>
              <w:rPr>
                <w:rFonts w:eastAsia="Calibri"/>
                <w:lang w:eastAsia="en-US"/>
              </w:rPr>
            </w:pPr>
            <w:r w:rsidRPr="005262D1">
              <w:t>Areas of use of epidemiological methods</w:t>
            </w:r>
          </w:p>
        </w:tc>
        <w:tc>
          <w:tcPr>
            <w:tcW w:w="492" w:type="pct"/>
          </w:tcPr>
          <w:p w14:paraId="6797A83F" w14:textId="77777777" w:rsidR="002F3DFD" w:rsidRPr="005262D1" w:rsidRDefault="002F3DFD" w:rsidP="002F3DFD">
            <w:pPr>
              <w:widowControl w:val="0"/>
              <w:autoSpaceDE w:val="0"/>
              <w:autoSpaceDN w:val="0"/>
              <w:jc w:val="center"/>
              <w:rPr>
                <w:rFonts w:eastAsia="Arial"/>
                <w:lang w:eastAsia="en-US"/>
              </w:rPr>
            </w:pPr>
            <w:r w:rsidRPr="005262D1">
              <w:rPr>
                <w:rFonts w:eastAsia="Arial"/>
                <w:lang w:eastAsia="en-US"/>
              </w:rPr>
              <w:t>X</w:t>
            </w:r>
          </w:p>
        </w:tc>
        <w:tc>
          <w:tcPr>
            <w:tcW w:w="492" w:type="pct"/>
          </w:tcPr>
          <w:p w14:paraId="401E58CC" w14:textId="77777777" w:rsidR="002F3DFD" w:rsidRPr="005262D1" w:rsidRDefault="002F3DFD" w:rsidP="002F3DFD">
            <w:pPr>
              <w:widowControl w:val="0"/>
              <w:autoSpaceDE w:val="0"/>
              <w:autoSpaceDN w:val="0"/>
              <w:jc w:val="center"/>
              <w:rPr>
                <w:rFonts w:eastAsia="Arial"/>
                <w:lang w:eastAsia="en-US"/>
              </w:rPr>
            </w:pPr>
            <w:r w:rsidRPr="005262D1">
              <w:rPr>
                <w:rFonts w:eastAsia="Arial"/>
                <w:lang w:eastAsia="en-US"/>
              </w:rPr>
              <w:t>X</w:t>
            </w:r>
          </w:p>
        </w:tc>
        <w:tc>
          <w:tcPr>
            <w:tcW w:w="447" w:type="pct"/>
          </w:tcPr>
          <w:p w14:paraId="674150C4" w14:textId="77777777" w:rsidR="002F3DFD" w:rsidRPr="005262D1" w:rsidRDefault="002F3DFD" w:rsidP="002F3DFD">
            <w:pPr>
              <w:widowControl w:val="0"/>
              <w:autoSpaceDE w:val="0"/>
              <w:autoSpaceDN w:val="0"/>
              <w:jc w:val="center"/>
              <w:rPr>
                <w:rFonts w:eastAsia="Arial"/>
                <w:lang w:eastAsia="en-US"/>
              </w:rPr>
            </w:pPr>
          </w:p>
        </w:tc>
        <w:tc>
          <w:tcPr>
            <w:tcW w:w="447" w:type="pct"/>
          </w:tcPr>
          <w:p w14:paraId="4FC4540E" w14:textId="77777777" w:rsidR="002F3DFD" w:rsidRPr="005262D1" w:rsidRDefault="002F3DFD" w:rsidP="002F3DFD">
            <w:pPr>
              <w:widowControl w:val="0"/>
              <w:autoSpaceDE w:val="0"/>
              <w:autoSpaceDN w:val="0"/>
              <w:jc w:val="center"/>
              <w:rPr>
                <w:rFonts w:eastAsia="Arial"/>
                <w:lang w:eastAsia="en-US"/>
              </w:rPr>
            </w:pPr>
          </w:p>
        </w:tc>
        <w:tc>
          <w:tcPr>
            <w:tcW w:w="447" w:type="pct"/>
          </w:tcPr>
          <w:p w14:paraId="39D989A8" w14:textId="77777777" w:rsidR="002F3DFD" w:rsidRPr="005262D1" w:rsidRDefault="002F3DFD" w:rsidP="002F3DFD">
            <w:pPr>
              <w:widowControl w:val="0"/>
              <w:autoSpaceDE w:val="0"/>
              <w:autoSpaceDN w:val="0"/>
              <w:jc w:val="center"/>
              <w:rPr>
                <w:rFonts w:eastAsia="Arial"/>
                <w:lang w:eastAsia="en-US"/>
              </w:rPr>
            </w:pPr>
          </w:p>
        </w:tc>
        <w:tc>
          <w:tcPr>
            <w:tcW w:w="554" w:type="pct"/>
          </w:tcPr>
          <w:p w14:paraId="6982D370" w14:textId="77777777" w:rsidR="002F3DFD" w:rsidRPr="005262D1" w:rsidRDefault="002F3DFD" w:rsidP="002F3DFD">
            <w:pPr>
              <w:widowControl w:val="0"/>
              <w:autoSpaceDE w:val="0"/>
              <w:autoSpaceDN w:val="0"/>
              <w:jc w:val="center"/>
              <w:rPr>
                <w:rFonts w:eastAsia="Arial"/>
                <w:lang w:eastAsia="en-US"/>
              </w:rPr>
            </w:pPr>
          </w:p>
        </w:tc>
        <w:tc>
          <w:tcPr>
            <w:tcW w:w="351" w:type="pct"/>
          </w:tcPr>
          <w:p w14:paraId="5AF64E9F" w14:textId="77777777" w:rsidR="002F3DFD" w:rsidRPr="005262D1" w:rsidRDefault="002F3DFD" w:rsidP="002F3DFD">
            <w:pPr>
              <w:widowControl w:val="0"/>
              <w:autoSpaceDE w:val="0"/>
              <w:autoSpaceDN w:val="0"/>
              <w:jc w:val="center"/>
              <w:rPr>
                <w:rFonts w:eastAsia="Arial"/>
                <w:lang w:eastAsia="en-US"/>
              </w:rPr>
            </w:pPr>
          </w:p>
        </w:tc>
      </w:tr>
      <w:tr w:rsidR="00002A00" w:rsidRPr="005262D1" w14:paraId="234979CF" w14:textId="77777777" w:rsidTr="002C604D">
        <w:trPr>
          <w:trHeight w:val="332"/>
          <w:jc w:val="center"/>
        </w:trPr>
        <w:tc>
          <w:tcPr>
            <w:tcW w:w="295" w:type="pct"/>
          </w:tcPr>
          <w:p w14:paraId="5EEA136F" w14:textId="77777777" w:rsidR="00002A00" w:rsidRPr="005262D1" w:rsidRDefault="00002A00" w:rsidP="00002A00">
            <w:pPr>
              <w:widowControl w:val="0"/>
              <w:autoSpaceDE w:val="0"/>
              <w:autoSpaceDN w:val="0"/>
              <w:rPr>
                <w:rFonts w:eastAsia="Arial"/>
                <w:b/>
                <w:lang w:eastAsia="en-US"/>
              </w:rPr>
            </w:pPr>
            <w:r w:rsidRPr="005262D1">
              <w:rPr>
                <w:rFonts w:eastAsia="Arial"/>
                <w:b/>
                <w:lang w:eastAsia="en-US"/>
              </w:rPr>
              <w:t>3</w:t>
            </w:r>
          </w:p>
        </w:tc>
        <w:tc>
          <w:tcPr>
            <w:tcW w:w="1473" w:type="pct"/>
            <w:tcBorders>
              <w:top w:val="single" w:sz="4" w:space="0" w:color="auto"/>
              <w:left w:val="single" w:sz="4" w:space="0" w:color="auto"/>
              <w:bottom w:val="single" w:sz="4" w:space="0" w:color="auto"/>
              <w:right w:val="single" w:sz="4" w:space="0" w:color="auto"/>
            </w:tcBorders>
          </w:tcPr>
          <w:p w14:paraId="54F87106" w14:textId="0B4C2F24" w:rsidR="00002A00" w:rsidRPr="005262D1" w:rsidRDefault="00002A00" w:rsidP="00002A00">
            <w:pPr>
              <w:rPr>
                <w:rFonts w:eastAsia="Calibri"/>
                <w:lang w:eastAsia="en-US"/>
              </w:rPr>
            </w:pPr>
            <w:r w:rsidRPr="005262D1">
              <w:t>Descriptive epidemiology Epidemiological criteria</w:t>
            </w:r>
          </w:p>
        </w:tc>
        <w:tc>
          <w:tcPr>
            <w:tcW w:w="492" w:type="pct"/>
          </w:tcPr>
          <w:p w14:paraId="5A14DC01"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92" w:type="pct"/>
          </w:tcPr>
          <w:p w14:paraId="6D48F09F"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2243F0EF"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237ECD54"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5297D473" w14:textId="77777777" w:rsidR="00002A00" w:rsidRPr="005262D1" w:rsidRDefault="00002A00" w:rsidP="00002A00">
            <w:pPr>
              <w:widowControl w:val="0"/>
              <w:autoSpaceDE w:val="0"/>
              <w:autoSpaceDN w:val="0"/>
              <w:jc w:val="center"/>
              <w:rPr>
                <w:rFonts w:eastAsia="Arial"/>
                <w:lang w:eastAsia="en-US"/>
              </w:rPr>
            </w:pPr>
          </w:p>
        </w:tc>
        <w:tc>
          <w:tcPr>
            <w:tcW w:w="554" w:type="pct"/>
          </w:tcPr>
          <w:p w14:paraId="25BE1DD0"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351" w:type="pct"/>
          </w:tcPr>
          <w:p w14:paraId="098A8CD5" w14:textId="77777777" w:rsidR="00002A00" w:rsidRPr="005262D1" w:rsidRDefault="00002A00" w:rsidP="00002A00">
            <w:pPr>
              <w:widowControl w:val="0"/>
              <w:autoSpaceDE w:val="0"/>
              <w:autoSpaceDN w:val="0"/>
              <w:jc w:val="center"/>
              <w:rPr>
                <w:rFonts w:eastAsia="Arial"/>
                <w:lang w:eastAsia="en-US"/>
              </w:rPr>
            </w:pPr>
          </w:p>
        </w:tc>
      </w:tr>
      <w:tr w:rsidR="00002A00" w:rsidRPr="005262D1" w14:paraId="164AD3F8" w14:textId="77777777" w:rsidTr="002C604D">
        <w:trPr>
          <w:trHeight w:val="469"/>
          <w:jc w:val="center"/>
        </w:trPr>
        <w:tc>
          <w:tcPr>
            <w:tcW w:w="295" w:type="pct"/>
          </w:tcPr>
          <w:p w14:paraId="54D2B70A" w14:textId="77777777" w:rsidR="00002A00" w:rsidRPr="005262D1" w:rsidRDefault="00002A00" w:rsidP="00002A00">
            <w:pPr>
              <w:widowControl w:val="0"/>
              <w:autoSpaceDE w:val="0"/>
              <w:autoSpaceDN w:val="0"/>
              <w:rPr>
                <w:rFonts w:eastAsia="Arial"/>
                <w:b/>
                <w:lang w:eastAsia="en-US"/>
              </w:rPr>
            </w:pPr>
            <w:r w:rsidRPr="005262D1">
              <w:rPr>
                <w:rFonts w:eastAsia="Arial"/>
                <w:b/>
                <w:lang w:eastAsia="en-US"/>
              </w:rPr>
              <w:t>4</w:t>
            </w:r>
          </w:p>
        </w:tc>
        <w:tc>
          <w:tcPr>
            <w:tcW w:w="1473" w:type="pct"/>
            <w:tcBorders>
              <w:top w:val="single" w:sz="4" w:space="0" w:color="auto"/>
              <w:left w:val="single" w:sz="4" w:space="0" w:color="auto"/>
              <w:bottom w:val="single" w:sz="4" w:space="0" w:color="auto"/>
              <w:right w:val="single" w:sz="4" w:space="0" w:color="auto"/>
            </w:tcBorders>
          </w:tcPr>
          <w:p w14:paraId="46EC570A" w14:textId="7F2074BE" w:rsidR="00002A00" w:rsidRPr="005262D1" w:rsidRDefault="00002A00" w:rsidP="00002A00">
            <w:pPr>
              <w:widowControl w:val="0"/>
              <w:autoSpaceDE w:val="0"/>
              <w:autoSpaceDN w:val="0"/>
              <w:rPr>
                <w:rFonts w:eastAsia="Arial"/>
                <w:lang w:eastAsia="en-US"/>
              </w:rPr>
            </w:pPr>
            <w:r w:rsidRPr="005262D1">
              <w:t>Tools used in data collection in epidemiology</w:t>
            </w:r>
          </w:p>
        </w:tc>
        <w:tc>
          <w:tcPr>
            <w:tcW w:w="492" w:type="pct"/>
          </w:tcPr>
          <w:p w14:paraId="73D3F152"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92" w:type="pct"/>
          </w:tcPr>
          <w:p w14:paraId="24DDDD10"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6E767578"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51856172"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04F83F24" w14:textId="77777777" w:rsidR="00002A00" w:rsidRPr="005262D1" w:rsidRDefault="00002A00" w:rsidP="00002A00">
            <w:pPr>
              <w:widowControl w:val="0"/>
              <w:autoSpaceDE w:val="0"/>
              <w:autoSpaceDN w:val="0"/>
              <w:jc w:val="center"/>
              <w:rPr>
                <w:rFonts w:eastAsia="Arial"/>
                <w:lang w:eastAsia="en-US"/>
              </w:rPr>
            </w:pPr>
          </w:p>
        </w:tc>
        <w:tc>
          <w:tcPr>
            <w:tcW w:w="554" w:type="pct"/>
          </w:tcPr>
          <w:p w14:paraId="429AEAB2"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351" w:type="pct"/>
          </w:tcPr>
          <w:p w14:paraId="4C2A855B" w14:textId="77777777" w:rsidR="00002A00" w:rsidRPr="005262D1" w:rsidRDefault="00002A00" w:rsidP="00002A00">
            <w:pPr>
              <w:widowControl w:val="0"/>
              <w:autoSpaceDE w:val="0"/>
              <w:autoSpaceDN w:val="0"/>
              <w:jc w:val="center"/>
              <w:rPr>
                <w:rFonts w:eastAsia="Arial"/>
                <w:lang w:eastAsia="en-US"/>
              </w:rPr>
            </w:pPr>
          </w:p>
        </w:tc>
      </w:tr>
      <w:tr w:rsidR="00002A00" w:rsidRPr="005262D1" w14:paraId="48BB424B" w14:textId="77777777" w:rsidTr="002C604D">
        <w:trPr>
          <w:trHeight w:val="301"/>
          <w:jc w:val="center"/>
        </w:trPr>
        <w:tc>
          <w:tcPr>
            <w:tcW w:w="295" w:type="pct"/>
          </w:tcPr>
          <w:p w14:paraId="4FB297C0" w14:textId="77777777" w:rsidR="00002A00" w:rsidRPr="005262D1" w:rsidRDefault="00002A00" w:rsidP="00002A00">
            <w:pPr>
              <w:widowControl w:val="0"/>
              <w:autoSpaceDE w:val="0"/>
              <w:autoSpaceDN w:val="0"/>
              <w:rPr>
                <w:rFonts w:eastAsia="Arial"/>
                <w:b/>
                <w:lang w:eastAsia="en-US"/>
              </w:rPr>
            </w:pPr>
            <w:r w:rsidRPr="005262D1">
              <w:rPr>
                <w:rFonts w:eastAsia="Arial"/>
                <w:b/>
                <w:lang w:eastAsia="en-US"/>
              </w:rPr>
              <w:t>5</w:t>
            </w:r>
          </w:p>
        </w:tc>
        <w:tc>
          <w:tcPr>
            <w:tcW w:w="1473" w:type="pct"/>
            <w:tcBorders>
              <w:top w:val="single" w:sz="4" w:space="0" w:color="auto"/>
              <w:left w:val="single" w:sz="4" w:space="0" w:color="auto"/>
              <w:bottom w:val="single" w:sz="4" w:space="0" w:color="auto"/>
              <w:right w:val="single" w:sz="4" w:space="0" w:color="auto"/>
            </w:tcBorders>
          </w:tcPr>
          <w:p w14:paraId="3E365184" w14:textId="5CDD9E79" w:rsidR="00002A00" w:rsidRPr="005262D1" w:rsidRDefault="005262D1" w:rsidP="00002A00">
            <w:pPr>
              <w:rPr>
                <w:rFonts w:eastAsia="Calibri"/>
                <w:lang w:eastAsia="en-US"/>
              </w:rPr>
            </w:pPr>
            <w:r w:rsidRPr="005262D1">
              <w:t>Causality of Epidemiology</w:t>
            </w:r>
          </w:p>
        </w:tc>
        <w:tc>
          <w:tcPr>
            <w:tcW w:w="492" w:type="pct"/>
          </w:tcPr>
          <w:p w14:paraId="44E2165C" w14:textId="77777777" w:rsidR="00002A00" w:rsidRPr="005262D1" w:rsidRDefault="00002A00" w:rsidP="00002A00">
            <w:pPr>
              <w:widowControl w:val="0"/>
              <w:autoSpaceDE w:val="0"/>
              <w:autoSpaceDN w:val="0"/>
              <w:jc w:val="center"/>
              <w:rPr>
                <w:rFonts w:eastAsia="Arial"/>
                <w:lang w:eastAsia="en-US"/>
              </w:rPr>
            </w:pPr>
          </w:p>
        </w:tc>
        <w:tc>
          <w:tcPr>
            <w:tcW w:w="492" w:type="pct"/>
          </w:tcPr>
          <w:p w14:paraId="3080A65B"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527AD037"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4C92C20B"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352B07B3"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554" w:type="pct"/>
          </w:tcPr>
          <w:p w14:paraId="4ED3207D"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351" w:type="pct"/>
          </w:tcPr>
          <w:p w14:paraId="149239AC"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r>
      <w:tr w:rsidR="00002A00" w:rsidRPr="005262D1" w14:paraId="04E20C98" w14:textId="77777777" w:rsidTr="002C604D">
        <w:trPr>
          <w:trHeight w:val="70"/>
          <w:jc w:val="center"/>
        </w:trPr>
        <w:tc>
          <w:tcPr>
            <w:tcW w:w="295" w:type="pct"/>
          </w:tcPr>
          <w:p w14:paraId="52EB03AC" w14:textId="77777777" w:rsidR="00002A00" w:rsidRPr="005262D1" w:rsidRDefault="00002A00" w:rsidP="00002A00">
            <w:pPr>
              <w:widowControl w:val="0"/>
              <w:autoSpaceDE w:val="0"/>
              <w:autoSpaceDN w:val="0"/>
              <w:rPr>
                <w:rFonts w:eastAsia="Arial"/>
                <w:b/>
                <w:lang w:eastAsia="en-US"/>
              </w:rPr>
            </w:pPr>
            <w:r w:rsidRPr="005262D1">
              <w:rPr>
                <w:rFonts w:eastAsia="Arial"/>
                <w:b/>
                <w:lang w:eastAsia="en-US"/>
              </w:rPr>
              <w:t>6</w:t>
            </w:r>
          </w:p>
        </w:tc>
        <w:tc>
          <w:tcPr>
            <w:tcW w:w="1473" w:type="pct"/>
            <w:tcBorders>
              <w:top w:val="single" w:sz="4" w:space="0" w:color="auto"/>
              <w:left w:val="single" w:sz="4" w:space="0" w:color="auto"/>
              <w:bottom w:val="single" w:sz="4" w:space="0" w:color="auto"/>
              <w:right w:val="single" w:sz="4" w:space="0" w:color="auto"/>
            </w:tcBorders>
          </w:tcPr>
          <w:p w14:paraId="1CF8C1D1" w14:textId="14593E31" w:rsidR="00002A00" w:rsidRPr="005262D1" w:rsidRDefault="005262D1" w:rsidP="00002A00">
            <w:pPr>
              <w:widowControl w:val="0"/>
              <w:autoSpaceDE w:val="0"/>
              <w:autoSpaceDN w:val="0"/>
              <w:rPr>
                <w:rFonts w:eastAsia="Arial"/>
                <w:lang w:eastAsia="en-US"/>
              </w:rPr>
            </w:pPr>
            <w:r w:rsidRPr="005262D1">
              <w:t>Case Control Studies</w:t>
            </w:r>
          </w:p>
        </w:tc>
        <w:tc>
          <w:tcPr>
            <w:tcW w:w="492" w:type="pct"/>
          </w:tcPr>
          <w:p w14:paraId="0E302AB9" w14:textId="77777777" w:rsidR="00002A00" w:rsidRPr="005262D1" w:rsidRDefault="00002A00" w:rsidP="00002A00">
            <w:pPr>
              <w:widowControl w:val="0"/>
              <w:autoSpaceDE w:val="0"/>
              <w:autoSpaceDN w:val="0"/>
              <w:jc w:val="center"/>
              <w:rPr>
                <w:rFonts w:eastAsia="Arial"/>
                <w:lang w:eastAsia="en-US"/>
              </w:rPr>
            </w:pPr>
          </w:p>
        </w:tc>
        <w:tc>
          <w:tcPr>
            <w:tcW w:w="492" w:type="pct"/>
          </w:tcPr>
          <w:p w14:paraId="68E3ACBC"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447" w:type="pct"/>
          </w:tcPr>
          <w:p w14:paraId="0166849D" w14:textId="77777777" w:rsidR="00002A00" w:rsidRPr="005262D1" w:rsidRDefault="00002A00" w:rsidP="00002A00">
            <w:pPr>
              <w:widowControl w:val="0"/>
              <w:autoSpaceDE w:val="0"/>
              <w:autoSpaceDN w:val="0"/>
              <w:jc w:val="center"/>
              <w:rPr>
                <w:rFonts w:eastAsia="Arial"/>
                <w:lang w:eastAsia="en-US"/>
              </w:rPr>
            </w:pPr>
          </w:p>
        </w:tc>
        <w:tc>
          <w:tcPr>
            <w:tcW w:w="447" w:type="pct"/>
          </w:tcPr>
          <w:p w14:paraId="54FA261E" w14:textId="77777777" w:rsidR="00002A00" w:rsidRPr="005262D1" w:rsidRDefault="00002A00" w:rsidP="00002A00">
            <w:pPr>
              <w:widowControl w:val="0"/>
              <w:autoSpaceDE w:val="0"/>
              <w:autoSpaceDN w:val="0"/>
              <w:jc w:val="center"/>
              <w:rPr>
                <w:rFonts w:eastAsia="Arial"/>
                <w:lang w:eastAsia="en-US"/>
              </w:rPr>
            </w:pPr>
          </w:p>
        </w:tc>
        <w:tc>
          <w:tcPr>
            <w:tcW w:w="447" w:type="pct"/>
          </w:tcPr>
          <w:p w14:paraId="1B9537C0" w14:textId="77777777" w:rsidR="00002A00" w:rsidRPr="005262D1" w:rsidRDefault="00002A00" w:rsidP="00002A00">
            <w:pPr>
              <w:widowControl w:val="0"/>
              <w:autoSpaceDE w:val="0"/>
              <w:autoSpaceDN w:val="0"/>
              <w:jc w:val="center"/>
              <w:rPr>
                <w:rFonts w:eastAsia="Arial"/>
                <w:lang w:eastAsia="en-US"/>
              </w:rPr>
            </w:pPr>
          </w:p>
        </w:tc>
        <w:tc>
          <w:tcPr>
            <w:tcW w:w="554" w:type="pct"/>
          </w:tcPr>
          <w:p w14:paraId="46888070" w14:textId="77777777" w:rsidR="00002A00" w:rsidRPr="005262D1" w:rsidRDefault="00002A00" w:rsidP="00002A00">
            <w:pPr>
              <w:widowControl w:val="0"/>
              <w:autoSpaceDE w:val="0"/>
              <w:autoSpaceDN w:val="0"/>
              <w:jc w:val="center"/>
              <w:rPr>
                <w:rFonts w:eastAsia="Arial"/>
                <w:lang w:eastAsia="en-US"/>
              </w:rPr>
            </w:pPr>
            <w:r w:rsidRPr="005262D1">
              <w:rPr>
                <w:rFonts w:eastAsia="Arial"/>
                <w:lang w:eastAsia="en-US"/>
              </w:rPr>
              <w:t>X</w:t>
            </w:r>
          </w:p>
        </w:tc>
        <w:tc>
          <w:tcPr>
            <w:tcW w:w="351" w:type="pct"/>
          </w:tcPr>
          <w:p w14:paraId="7DB431A9" w14:textId="77777777" w:rsidR="00002A00" w:rsidRPr="005262D1" w:rsidRDefault="00002A00" w:rsidP="00002A00">
            <w:pPr>
              <w:widowControl w:val="0"/>
              <w:autoSpaceDE w:val="0"/>
              <w:autoSpaceDN w:val="0"/>
              <w:jc w:val="center"/>
              <w:rPr>
                <w:rFonts w:eastAsia="Arial"/>
                <w:lang w:eastAsia="en-US"/>
              </w:rPr>
            </w:pPr>
          </w:p>
        </w:tc>
      </w:tr>
      <w:tr w:rsidR="005262D1" w:rsidRPr="005262D1" w14:paraId="510E6C01" w14:textId="77777777" w:rsidTr="002C604D">
        <w:trPr>
          <w:trHeight w:val="247"/>
          <w:jc w:val="center"/>
        </w:trPr>
        <w:tc>
          <w:tcPr>
            <w:tcW w:w="295" w:type="pct"/>
          </w:tcPr>
          <w:p w14:paraId="50909059"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8</w:t>
            </w:r>
          </w:p>
        </w:tc>
        <w:tc>
          <w:tcPr>
            <w:tcW w:w="1473" w:type="pct"/>
            <w:tcBorders>
              <w:top w:val="single" w:sz="4" w:space="0" w:color="auto"/>
              <w:left w:val="single" w:sz="4" w:space="0" w:color="auto"/>
              <w:bottom w:val="single" w:sz="4" w:space="0" w:color="auto"/>
              <w:right w:val="single" w:sz="4" w:space="0" w:color="auto"/>
            </w:tcBorders>
          </w:tcPr>
          <w:p w14:paraId="10A43833" w14:textId="77777777" w:rsidR="005262D1" w:rsidRPr="005262D1" w:rsidRDefault="005262D1" w:rsidP="005262D1">
            <w:pPr>
              <w:widowControl w:val="0"/>
              <w:autoSpaceDE w:val="0"/>
              <w:autoSpaceDN w:val="0"/>
            </w:pPr>
            <w:r w:rsidRPr="005262D1">
              <w:t xml:space="preserve">Cross-Sectional Studies </w:t>
            </w:r>
          </w:p>
          <w:p w14:paraId="4476536A" w14:textId="070CC8E2" w:rsidR="005262D1" w:rsidRPr="005262D1" w:rsidRDefault="005262D1" w:rsidP="005262D1">
            <w:pPr>
              <w:rPr>
                <w:rFonts w:eastAsia="Calibri"/>
                <w:lang w:eastAsia="en-US"/>
              </w:rPr>
            </w:pPr>
            <w:r w:rsidRPr="005262D1">
              <w:t>Field Surveys</w:t>
            </w:r>
          </w:p>
        </w:tc>
        <w:tc>
          <w:tcPr>
            <w:tcW w:w="492" w:type="pct"/>
          </w:tcPr>
          <w:p w14:paraId="0A6AD09E" w14:textId="77777777" w:rsidR="005262D1" w:rsidRPr="005262D1" w:rsidRDefault="005262D1" w:rsidP="005262D1">
            <w:pPr>
              <w:widowControl w:val="0"/>
              <w:autoSpaceDE w:val="0"/>
              <w:autoSpaceDN w:val="0"/>
              <w:jc w:val="center"/>
              <w:rPr>
                <w:rFonts w:eastAsia="Arial"/>
                <w:b/>
                <w:lang w:eastAsia="en-US"/>
              </w:rPr>
            </w:pPr>
            <w:r w:rsidRPr="005262D1">
              <w:rPr>
                <w:rFonts w:eastAsia="Arial"/>
                <w:b/>
                <w:lang w:eastAsia="en-US"/>
              </w:rPr>
              <w:t>X</w:t>
            </w:r>
          </w:p>
        </w:tc>
        <w:tc>
          <w:tcPr>
            <w:tcW w:w="492" w:type="pct"/>
          </w:tcPr>
          <w:p w14:paraId="3ED1FF56" w14:textId="77777777" w:rsidR="005262D1" w:rsidRPr="005262D1" w:rsidRDefault="005262D1" w:rsidP="005262D1">
            <w:pPr>
              <w:widowControl w:val="0"/>
              <w:autoSpaceDE w:val="0"/>
              <w:autoSpaceDN w:val="0"/>
              <w:jc w:val="center"/>
              <w:rPr>
                <w:rFonts w:eastAsia="Arial"/>
                <w:b/>
                <w:lang w:eastAsia="en-US"/>
              </w:rPr>
            </w:pPr>
            <w:r w:rsidRPr="005262D1">
              <w:rPr>
                <w:rFonts w:eastAsia="Arial"/>
                <w:b/>
                <w:lang w:eastAsia="en-US"/>
              </w:rPr>
              <w:t>X</w:t>
            </w:r>
          </w:p>
        </w:tc>
        <w:tc>
          <w:tcPr>
            <w:tcW w:w="447" w:type="pct"/>
          </w:tcPr>
          <w:p w14:paraId="193D5A17" w14:textId="77777777" w:rsidR="005262D1" w:rsidRPr="005262D1" w:rsidRDefault="005262D1" w:rsidP="005262D1">
            <w:pPr>
              <w:widowControl w:val="0"/>
              <w:autoSpaceDE w:val="0"/>
              <w:autoSpaceDN w:val="0"/>
              <w:jc w:val="center"/>
              <w:rPr>
                <w:rFonts w:eastAsia="Arial"/>
                <w:b/>
                <w:lang w:eastAsia="en-US"/>
              </w:rPr>
            </w:pPr>
            <w:r w:rsidRPr="005262D1">
              <w:rPr>
                <w:rFonts w:eastAsia="Arial"/>
                <w:b/>
                <w:lang w:eastAsia="en-US"/>
              </w:rPr>
              <w:t>X</w:t>
            </w:r>
          </w:p>
        </w:tc>
        <w:tc>
          <w:tcPr>
            <w:tcW w:w="447" w:type="pct"/>
          </w:tcPr>
          <w:p w14:paraId="61B5E1A5" w14:textId="77777777" w:rsidR="005262D1" w:rsidRPr="005262D1" w:rsidRDefault="005262D1" w:rsidP="005262D1">
            <w:pPr>
              <w:widowControl w:val="0"/>
              <w:autoSpaceDE w:val="0"/>
              <w:autoSpaceDN w:val="0"/>
              <w:jc w:val="center"/>
              <w:rPr>
                <w:rFonts w:eastAsia="Arial"/>
                <w:b/>
                <w:lang w:eastAsia="en-US"/>
              </w:rPr>
            </w:pPr>
          </w:p>
        </w:tc>
        <w:tc>
          <w:tcPr>
            <w:tcW w:w="447" w:type="pct"/>
          </w:tcPr>
          <w:p w14:paraId="199E671D" w14:textId="77777777" w:rsidR="005262D1" w:rsidRPr="005262D1" w:rsidRDefault="005262D1" w:rsidP="005262D1">
            <w:pPr>
              <w:widowControl w:val="0"/>
              <w:autoSpaceDE w:val="0"/>
              <w:autoSpaceDN w:val="0"/>
              <w:jc w:val="center"/>
              <w:rPr>
                <w:rFonts w:eastAsia="Arial"/>
                <w:b/>
                <w:lang w:eastAsia="en-US"/>
              </w:rPr>
            </w:pPr>
          </w:p>
        </w:tc>
        <w:tc>
          <w:tcPr>
            <w:tcW w:w="554" w:type="pct"/>
          </w:tcPr>
          <w:p w14:paraId="6CE673C9" w14:textId="77777777" w:rsidR="005262D1" w:rsidRPr="005262D1" w:rsidRDefault="005262D1" w:rsidP="005262D1">
            <w:pPr>
              <w:widowControl w:val="0"/>
              <w:autoSpaceDE w:val="0"/>
              <w:autoSpaceDN w:val="0"/>
              <w:jc w:val="center"/>
              <w:rPr>
                <w:rFonts w:eastAsia="Arial"/>
                <w:b/>
                <w:lang w:eastAsia="en-US"/>
              </w:rPr>
            </w:pPr>
            <w:r w:rsidRPr="005262D1">
              <w:rPr>
                <w:rFonts w:eastAsia="Arial"/>
                <w:b/>
                <w:lang w:eastAsia="en-US"/>
              </w:rPr>
              <w:t>X</w:t>
            </w:r>
          </w:p>
        </w:tc>
        <w:tc>
          <w:tcPr>
            <w:tcW w:w="351" w:type="pct"/>
          </w:tcPr>
          <w:p w14:paraId="5FF4E552" w14:textId="77777777" w:rsidR="005262D1" w:rsidRPr="005262D1" w:rsidRDefault="005262D1" w:rsidP="005262D1">
            <w:pPr>
              <w:widowControl w:val="0"/>
              <w:autoSpaceDE w:val="0"/>
              <w:autoSpaceDN w:val="0"/>
              <w:jc w:val="center"/>
              <w:rPr>
                <w:rFonts w:eastAsia="Arial"/>
                <w:b/>
                <w:lang w:eastAsia="en-US"/>
              </w:rPr>
            </w:pPr>
          </w:p>
        </w:tc>
      </w:tr>
      <w:tr w:rsidR="005262D1" w:rsidRPr="005262D1" w14:paraId="09B4DA76" w14:textId="77777777" w:rsidTr="002C604D">
        <w:trPr>
          <w:trHeight w:val="221"/>
          <w:jc w:val="center"/>
        </w:trPr>
        <w:tc>
          <w:tcPr>
            <w:tcW w:w="295" w:type="pct"/>
          </w:tcPr>
          <w:p w14:paraId="31524DD0"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9</w:t>
            </w:r>
          </w:p>
        </w:tc>
        <w:tc>
          <w:tcPr>
            <w:tcW w:w="1473" w:type="pct"/>
            <w:tcBorders>
              <w:top w:val="single" w:sz="4" w:space="0" w:color="auto"/>
              <w:left w:val="single" w:sz="4" w:space="0" w:color="auto"/>
              <w:bottom w:val="single" w:sz="4" w:space="0" w:color="auto"/>
              <w:right w:val="single" w:sz="4" w:space="0" w:color="auto"/>
            </w:tcBorders>
          </w:tcPr>
          <w:p w14:paraId="3D7FEA2C" w14:textId="15CBCE5D" w:rsidR="005262D1" w:rsidRPr="005262D1" w:rsidRDefault="005262D1" w:rsidP="005262D1">
            <w:pPr>
              <w:rPr>
                <w:rFonts w:eastAsia="Calibri"/>
                <w:lang w:eastAsia="en-US"/>
              </w:rPr>
            </w:pPr>
            <w:r w:rsidRPr="005262D1">
              <w:rPr>
                <w:rFonts w:eastAsia="Arial"/>
              </w:rPr>
              <w:t>Cohort Studies</w:t>
            </w:r>
          </w:p>
        </w:tc>
        <w:tc>
          <w:tcPr>
            <w:tcW w:w="492" w:type="pct"/>
          </w:tcPr>
          <w:p w14:paraId="6F476A01" w14:textId="77777777" w:rsidR="005262D1" w:rsidRPr="005262D1" w:rsidRDefault="005262D1" w:rsidP="005262D1">
            <w:pPr>
              <w:widowControl w:val="0"/>
              <w:autoSpaceDE w:val="0"/>
              <w:autoSpaceDN w:val="0"/>
              <w:jc w:val="center"/>
              <w:rPr>
                <w:rFonts w:eastAsia="Arial"/>
                <w:bCs/>
                <w:lang w:eastAsia="en-US"/>
              </w:rPr>
            </w:pPr>
            <w:r w:rsidRPr="005262D1">
              <w:rPr>
                <w:rFonts w:eastAsia="Arial"/>
                <w:bCs/>
                <w:lang w:eastAsia="en-US"/>
              </w:rPr>
              <w:t>X</w:t>
            </w:r>
          </w:p>
        </w:tc>
        <w:tc>
          <w:tcPr>
            <w:tcW w:w="492" w:type="pct"/>
          </w:tcPr>
          <w:p w14:paraId="21BAA845" w14:textId="77777777" w:rsidR="005262D1" w:rsidRPr="005262D1" w:rsidRDefault="005262D1" w:rsidP="005262D1">
            <w:pPr>
              <w:widowControl w:val="0"/>
              <w:autoSpaceDE w:val="0"/>
              <w:autoSpaceDN w:val="0"/>
              <w:jc w:val="center"/>
              <w:rPr>
                <w:rFonts w:eastAsia="Arial"/>
                <w:lang w:eastAsia="en-US"/>
              </w:rPr>
            </w:pPr>
            <w:r w:rsidRPr="005262D1">
              <w:rPr>
                <w:rFonts w:eastAsia="Arial"/>
                <w:bCs/>
                <w:lang w:eastAsia="en-US"/>
              </w:rPr>
              <w:t>X</w:t>
            </w:r>
          </w:p>
        </w:tc>
        <w:tc>
          <w:tcPr>
            <w:tcW w:w="447" w:type="pct"/>
          </w:tcPr>
          <w:p w14:paraId="10D614F1"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7FEE2C07"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6F1BF782" w14:textId="77777777" w:rsidR="005262D1" w:rsidRPr="005262D1" w:rsidRDefault="005262D1" w:rsidP="005262D1">
            <w:pPr>
              <w:widowControl w:val="0"/>
              <w:autoSpaceDE w:val="0"/>
              <w:autoSpaceDN w:val="0"/>
              <w:jc w:val="center"/>
              <w:rPr>
                <w:rFonts w:eastAsia="Arial"/>
                <w:lang w:eastAsia="en-US"/>
              </w:rPr>
            </w:pPr>
          </w:p>
        </w:tc>
        <w:tc>
          <w:tcPr>
            <w:tcW w:w="554" w:type="pct"/>
          </w:tcPr>
          <w:p w14:paraId="1EF336E1"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351" w:type="pct"/>
          </w:tcPr>
          <w:p w14:paraId="738D2AEE"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r>
      <w:tr w:rsidR="005262D1" w:rsidRPr="005262D1" w14:paraId="7FCF97FD" w14:textId="77777777" w:rsidTr="002C604D">
        <w:trPr>
          <w:trHeight w:val="38"/>
          <w:jc w:val="center"/>
        </w:trPr>
        <w:tc>
          <w:tcPr>
            <w:tcW w:w="295" w:type="pct"/>
          </w:tcPr>
          <w:p w14:paraId="7A2D86DA"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10</w:t>
            </w:r>
          </w:p>
        </w:tc>
        <w:tc>
          <w:tcPr>
            <w:tcW w:w="1473" w:type="pct"/>
            <w:tcBorders>
              <w:top w:val="single" w:sz="4" w:space="0" w:color="auto"/>
              <w:left w:val="single" w:sz="4" w:space="0" w:color="auto"/>
              <w:bottom w:val="single" w:sz="4" w:space="0" w:color="auto"/>
              <w:right w:val="single" w:sz="4" w:space="0" w:color="auto"/>
            </w:tcBorders>
          </w:tcPr>
          <w:p w14:paraId="3F9B5CEB" w14:textId="2DB7B506" w:rsidR="005262D1" w:rsidRPr="005262D1" w:rsidRDefault="005262D1" w:rsidP="005262D1">
            <w:pPr>
              <w:rPr>
                <w:rFonts w:eastAsia="Calibri"/>
                <w:lang w:eastAsia="en-US"/>
              </w:rPr>
            </w:pPr>
            <w:r w:rsidRPr="005262D1">
              <w:rPr>
                <w:rFonts w:eastAsia="Arial"/>
              </w:rPr>
              <w:t>Epidemiological investigation of epidemics</w:t>
            </w:r>
          </w:p>
        </w:tc>
        <w:tc>
          <w:tcPr>
            <w:tcW w:w="492" w:type="pct"/>
          </w:tcPr>
          <w:p w14:paraId="464889CC" w14:textId="77777777" w:rsidR="005262D1" w:rsidRPr="005262D1" w:rsidRDefault="005262D1" w:rsidP="005262D1">
            <w:pPr>
              <w:widowControl w:val="0"/>
              <w:autoSpaceDE w:val="0"/>
              <w:autoSpaceDN w:val="0"/>
              <w:jc w:val="center"/>
              <w:rPr>
                <w:rFonts w:eastAsia="Arial"/>
                <w:b/>
                <w:lang w:eastAsia="en-US"/>
              </w:rPr>
            </w:pPr>
            <w:r w:rsidRPr="005262D1">
              <w:rPr>
                <w:rFonts w:eastAsia="Arial"/>
                <w:b/>
                <w:lang w:eastAsia="en-US"/>
              </w:rPr>
              <w:t>X</w:t>
            </w:r>
          </w:p>
        </w:tc>
        <w:tc>
          <w:tcPr>
            <w:tcW w:w="492" w:type="pct"/>
          </w:tcPr>
          <w:p w14:paraId="67DB3C8F"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60AF37E7"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3D007FB8" w14:textId="77777777" w:rsidR="005262D1" w:rsidRPr="005262D1" w:rsidRDefault="005262D1" w:rsidP="005262D1">
            <w:pPr>
              <w:widowControl w:val="0"/>
              <w:autoSpaceDE w:val="0"/>
              <w:autoSpaceDN w:val="0"/>
              <w:jc w:val="center"/>
              <w:rPr>
                <w:rFonts w:eastAsia="Arial"/>
                <w:lang w:eastAsia="en-US"/>
              </w:rPr>
            </w:pPr>
          </w:p>
        </w:tc>
        <w:tc>
          <w:tcPr>
            <w:tcW w:w="447" w:type="pct"/>
          </w:tcPr>
          <w:p w14:paraId="573097C6" w14:textId="77777777" w:rsidR="005262D1" w:rsidRPr="005262D1" w:rsidRDefault="005262D1" w:rsidP="005262D1">
            <w:pPr>
              <w:widowControl w:val="0"/>
              <w:autoSpaceDE w:val="0"/>
              <w:autoSpaceDN w:val="0"/>
              <w:jc w:val="center"/>
              <w:rPr>
                <w:rFonts w:eastAsia="Arial"/>
                <w:lang w:eastAsia="en-US"/>
              </w:rPr>
            </w:pPr>
          </w:p>
        </w:tc>
        <w:tc>
          <w:tcPr>
            <w:tcW w:w="554" w:type="pct"/>
          </w:tcPr>
          <w:p w14:paraId="7E3B7047"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351" w:type="pct"/>
          </w:tcPr>
          <w:p w14:paraId="494F3C78"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r>
      <w:tr w:rsidR="005262D1" w:rsidRPr="005262D1" w14:paraId="49FD1F89" w14:textId="77777777" w:rsidTr="002C604D">
        <w:trPr>
          <w:trHeight w:val="221"/>
          <w:jc w:val="center"/>
        </w:trPr>
        <w:tc>
          <w:tcPr>
            <w:tcW w:w="295" w:type="pct"/>
          </w:tcPr>
          <w:p w14:paraId="5A06C14A"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11</w:t>
            </w:r>
          </w:p>
        </w:tc>
        <w:tc>
          <w:tcPr>
            <w:tcW w:w="1473" w:type="pct"/>
            <w:tcBorders>
              <w:top w:val="single" w:sz="4" w:space="0" w:color="auto"/>
              <w:left w:val="single" w:sz="4" w:space="0" w:color="auto"/>
              <w:bottom w:val="single" w:sz="4" w:space="0" w:color="auto"/>
              <w:right w:val="single" w:sz="4" w:space="0" w:color="auto"/>
            </w:tcBorders>
          </w:tcPr>
          <w:p w14:paraId="503221CD" w14:textId="067F3BA0" w:rsidR="005262D1" w:rsidRPr="005262D1" w:rsidRDefault="005262D1" w:rsidP="005262D1">
            <w:pPr>
              <w:rPr>
                <w:rFonts w:eastAsia="Calibri"/>
                <w:lang w:eastAsia="en-US"/>
              </w:rPr>
            </w:pPr>
            <w:r w:rsidRPr="005262D1">
              <w:rPr>
                <w:rFonts w:eastAsia="Arial"/>
              </w:rPr>
              <w:t>Notification and surveillance systems</w:t>
            </w:r>
          </w:p>
        </w:tc>
        <w:tc>
          <w:tcPr>
            <w:tcW w:w="492" w:type="pct"/>
          </w:tcPr>
          <w:p w14:paraId="2E47A139"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92" w:type="pct"/>
          </w:tcPr>
          <w:p w14:paraId="0D00C2D4"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713EFE8D"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18B868A0"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75929046" w14:textId="77777777" w:rsidR="005262D1" w:rsidRPr="005262D1" w:rsidRDefault="005262D1" w:rsidP="005262D1">
            <w:pPr>
              <w:widowControl w:val="0"/>
              <w:autoSpaceDE w:val="0"/>
              <w:autoSpaceDN w:val="0"/>
              <w:jc w:val="center"/>
              <w:rPr>
                <w:rFonts w:eastAsia="Arial"/>
                <w:lang w:eastAsia="en-US"/>
              </w:rPr>
            </w:pPr>
          </w:p>
        </w:tc>
        <w:tc>
          <w:tcPr>
            <w:tcW w:w="554" w:type="pct"/>
          </w:tcPr>
          <w:p w14:paraId="12B5B895" w14:textId="77777777" w:rsidR="005262D1" w:rsidRPr="005262D1" w:rsidRDefault="005262D1" w:rsidP="005262D1">
            <w:pPr>
              <w:widowControl w:val="0"/>
              <w:autoSpaceDE w:val="0"/>
              <w:autoSpaceDN w:val="0"/>
              <w:jc w:val="center"/>
              <w:rPr>
                <w:rFonts w:eastAsia="Arial"/>
                <w:lang w:eastAsia="en-US"/>
              </w:rPr>
            </w:pPr>
          </w:p>
        </w:tc>
        <w:tc>
          <w:tcPr>
            <w:tcW w:w="351" w:type="pct"/>
          </w:tcPr>
          <w:p w14:paraId="6076D603"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r>
      <w:tr w:rsidR="005262D1" w:rsidRPr="005262D1" w14:paraId="74EA694A" w14:textId="77777777" w:rsidTr="002C604D">
        <w:trPr>
          <w:trHeight w:val="247"/>
          <w:jc w:val="center"/>
        </w:trPr>
        <w:tc>
          <w:tcPr>
            <w:tcW w:w="295" w:type="pct"/>
          </w:tcPr>
          <w:p w14:paraId="0EAF9A92"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12</w:t>
            </w:r>
          </w:p>
        </w:tc>
        <w:tc>
          <w:tcPr>
            <w:tcW w:w="1473" w:type="pct"/>
            <w:tcBorders>
              <w:top w:val="single" w:sz="4" w:space="0" w:color="auto"/>
              <w:left w:val="single" w:sz="4" w:space="0" w:color="auto"/>
              <w:bottom w:val="single" w:sz="4" w:space="0" w:color="auto"/>
              <w:right w:val="single" w:sz="4" w:space="0" w:color="auto"/>
            </w:tcBorders>
          </w:tcPr>
          <w:p w14:paraId="01C997AD" w14:textId="795C31CD" w:rsidR="005262D1" w:rsidRPr="005262D1" w:rsidRDefault="005262D1" w:rsidP="005262D1">
            <w:pPr>
              <w:rPr>
                <w:rFonts w:eastAsia="Calibri"/>
                <w:lang w:eastAsia="en-US"/>
              </w:rPr>
            </w:pPr>
            <w:r w:rsidRPr="005262D1">
              <w:rPr>
                <w:rFonts w:eastAsia="Arial"/>
              </w:rPr>
              <w:t>Intervention Studies</w:t>
            </w:r>
          </w:p>
        </w:tc>
        <w:tc>
          <w:tcPr>
            <w:tcW w:w="492" w:type="pct"/>
          </w:tcPr>
          <w:p w14:paraId="2DCC8A03"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92" w:type="pct"/>
          </w:tcPr>
          <w:p w14:paraId="1AD7577B" w14:textId="77777777" w:rsidR="005262D1" w:rsidRPr="005262D1" w:rsidRDefault="005262D1" w:rsidP="005262D1">
            <w:pPr>
              <w:widowControl w:val="0"/>
              <w:autoSpaceDE w:val="0"/>
              <w:autoSpaceDN w:val="0"/>
              <w:jc w:val="center"/>
              <w:rPr>
                <w:rFonts w:eastAsia="Arial"/>
                <w:lang w:eastAsia="en-US"/>
              </w:rPr>
            </w:pPr>
          </w:p>
        </w:tc>
        <w:tc>
          <w:tcPr>
            <w:tcW w:w="447" w:type="pct"/>
          </w:tcPr>
          <w:p w14:paraId="5243D19D" w14:textId="77777777" w:rsidR="005262D1" w:rsidRPr="005262D1" w:rsidRDefault="005262D1" w:rsidP="005262D1">
            <w:pPr>
              <w:widowControl w:val="0"/>
              <w:autoSpaceDE w:val="0"/>
              <w:autoSpaceDN w:val="0"/>
              <w:jc w:val="center"/>
              <w:rPr>
                <w:rFonts w:eastAsia="Arial"/>
                <w:lang w:eastAsia="en-US"/>
              </w:rPr>
            </w:pPr>
          </w:p>
        </w:tc>
        <w:tc>
          <w:tcPr>
            <w:tcW w:w="447" w:type="pct"/>
          </w:tcPr>
          <w:p w14:paraId="0ECD5C44" w14:textId="77777777" w:rsidR="005262D1" w:rsidRPr="005262D1" w:rsidRDefault="005262D1" w:rsidP="005262D1">
            <w:pPr>
              <w:widowControl w:val="0"/>
              <w:autoSpaceDE w:val="0"/>
              <w:autoSpaceDN w:val="0"/>
              <w:jc w:val="center"/>
              <w:rPr>
                <w:rFonts w:eastAsia="Arial"/>
                <w:lang w:eastAsia="en-US"/>
              </w:rPr>
            </w:pPr>
          </w:p>
        </w:tc>
        <w:tc>
          <w:tcPr>
            <w:tcW w:w="447" w:type="pct"/>
          </w:tcPr>
          <w:p w14:paraId="77594337" w14:textId="77777777" w:rsidR="005262D1" w:rsidRPr="005262D1" w:rsidRDefault="005262D1" w:rsidP="005262D1">
            <w:pPr>
              <w:widowControl w:val="0"/>
              <w:autoSpaceDE w:val="0"/>
              <w:autoSpaceDN w:val="0"/>
              <w:jc w:val="center"/>
              <w:rPr>
                <w:rFonts w:eastAsia="Arial"/>
                <w:lang w:eastAsia="en-US"/>
              </w:rPr>
            </w:pPr>
          </w:p>
        </w:tc>
        <w:tc>
          <w:tcPr>
            <w:tcW w:w="554" w:type="pct"/>
          </w:tcPr>
          <w:p w14:paraId="36747CC2" w14:textId="77777777" w:rsidR="005262D1" w:rsidRPr="005262D1" w:rsidRDefault="005262D1" w:rsidP="005262D1">
            <w:pPr>
              <w:widowControl w:val="0"/>
              <w:autoSpaceDE w:val="0"/>
              <w:autoSpaceDN w:val="0"/>
              <w:jc w:val="center"/>
              <w:rPr>
                <w:rFonts w:eastAsia="Arial"/>
                <w:lang w:eastAsia="en-US"/>
              </w:rPr>
            </w:pPr>
          </w:p>
        </w:tc>
        <w:tc>
          <w:tcPr>
            <w:tcW w:w="351" w:type="pct"/>
          </w:tcPr>
          <w:p w14:paraId="2DE2E7FC"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r>
      <w:tr w:rsidR="005262D1" w:rsidRPr="005262D1" w14:paraId="3C35B090" w14:textId="77777777" w:rsidTr="002C604D">
        <w:trPr>
          <w:trHeight w:val="70"/>
          <w:jc w:val="center"/>
        </w:trPr>
        <w:tc>
          <w:tcPr>
            <w:tcW w:w="295" w:type="pct"/>
          </w:tcPr>
          <w:p w14:paraId="5FD6254E"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13</w:t>
            </w:r>
          </w:p>
        </w:tc>
        <w:tc>
          <w:tcPr>
            <w:tcW w:w="1473" w:type="pct"/>
            <w:tcBorders>
              <w:top w:val="single" w:sz="4" w:space="0" w:color="auto"/>
              <w:left w:val="single" w:sz="4" w:space="0" w:color="auto"/>
              <w:bottom w:val="single" w:sz="4" w:space="0" w:color="auto"/>
              <w:right w:val="single" w:sz="4" w:space="0" w:color="auto"/>
            </w:tcBorders>
          </w:tcPr>
          <w:p w14:paraId="3562110E" w14:textId="5D642C90" w:rsidR="005262D1" w:rsidRPr="005262D1" w:rsidRDefault="005262D1" w:rsidP="005262D1">
            <w:pPr>
              <w:rPr>
                <w:rFonts w:eastAsia="Calibri"/>
                <w:lang w:eastAsia="en-US"/>
              </w:rPr>
            </w:pPr>
            <w:r w:rsidRPr="005262D1">
              <w:rPr>
                <w:rFonts w:eastAsia="Arial"/>
              </w:rPr>
              <w:t>Methodological Studies</w:t>
            </w:r>
          </w:p>
        </w:tc>
        <w:tc>
          <w:tcPr>
            <w:tcW w:w="492" w:type="pct"/>
          </w:tcPr>
          <w:p w14:paraId="0E351942" w14:textId="77777777" w:rsidR="005262D1" w:rsidRPr="005262D1" w:rsidRDefault="005262D1" w:rsidP="005262D1">
            <w:pPr>
              <w:widowControl w:val="0"/>
              <w:autoSpaceDE w:val="0"/>
              <w:autoSpaceDN w:val="0"/>
              <w:jc w:val="center"/>
              <w:rPr>
                <w:rFonts w:eastAsia="Arial"/>
                <w:b/>
                <w:lang w:eastAsia="en-US"/>
              </w:rPr>
            </w:pPr>
          </w:p>
        </w:tc>
        <w:tc>
          <w:tcPr>
            <w:tcW w:w="492" w:type="pct"/>
          </w:tcPr>
          <w:p w14:paraId="2616C448"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5274C6B0"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64F7212E" w14:textId="77777777" w:rsidR="005262D1" w:rsidRPr="005262D1" w:rsidRDefault="005262D1" w:rsidP="005262D1">
            <w:pPr>
              <w:widowControl w:val="0"/>
              <w:autoSpaceDE w:val="0"/>
              <w:autoSpaceDN w:val="0"/>
              <w:jc w:val="center"/>
              <w:rPr>
                <w:rFonts w:eastAsia="Arial"/>
                <w:lang w:eastAsia="en-US"/>
              </w:rPr>
            </w:pPr>
          </w:p>
        </w:tc>
        <w:tc>
          <w:tcPr>
            <w:tcW w:w="447" w:type="pct"/>
          </w:tcPr>
          <w:p w14:paraId="77C0DA58" w14:textId="77777777" w:rsidR="005262D1" w:rsidRPr="005262D1" w:rsidRDefault="005262D1" w:rsidP="005262D1">
            <w:pPr>
              <w:widowControl w:val="0"/>
              <w:autoSpaceDE w:val="0"/>
              <w:autoSpaceDN w:val="0"/>
              <w:jc w:val="center"/>
              <w:rPr>
                <w:rFonts w:eastAsia="Arial"/>
                <w:lang w:eastAsia="en-US"/>
              </w:rPr>
            </w:pPr>
          </w:p>
        </w:tc>
        <w:tc>
          <w:tcPr>
            <w:tcW w:w="554" w:type="pct"/>
          </w:tcPr>
          <w:p w14:paraId="3C854CBE"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351" w:type="pct"/>
          </w:tcPr>
          <w:p w14:paraId="60DDE8B7"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r>
      <w:tr w:rsidR="005262D1" w:rsidRPr="005262D1" w14:paraId="142BBE33" w14:textId="77777777" w:rsidTr="002C604D">
        <w:trPr>
          <w:trHeight w:val="234"/>
          <w:jc w:val="center"/>
        </w:trPr>
        <w:tc>
          <w:tcPr>
            <w:tcW w:w="295" w:type="pct"/>
          </w:tcPr>
          <w:p w14:paraId="72C3565B"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14</w:t>
            </w:r>
          </w:p>
        </w:tc>
        <w:tc>
          <w:tcPr>
            <w:tcW w:w="1473" w:type="pct"/>
            <w:tcBorders>
              <w:top w:val="nil"/>
              <w:left w:val="nil"/>
              <w:bottom w:val="single" w:sz="6" w:space="0" w:color="auto"/>
              <w:right w:val="single" w:sz="6" w:space="0" w:color="auto"/>
            </w:tcBorders>
          </w:tcPr>
          <w:p w14:paraId="4AD4DD4A" w14:textId="30613C74" w:rsidR="005262D1" w:rsidRPr="005262D1" w:rsidRDefault="005262D1" w:rsidP="005262D1">
            <w:r w:rsidRPr="005262D1">
              <w:rPr>
                <w:rFonts w:eastAsia="Arial"/>
              </w:rPr>
              <w:t>Epidemiology of infectious diseases</w:t>
            </w:r>
          </w:p>
        </w:tc>
        <w:tc>
          <w:tcPr>
            <w:tcW w:w="492" w:type="pct"/>
          </w:tcPr>
          <w:p w14:paraId="633A4004"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92" w:type="pct"/>
          </w:tcPr>
          <w:p w14:paraId="4CB6B504"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184B32F2"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17EE3540"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447" w:type="pct"/>
          </w:tcPr>
          <w:p w14:paraId="287D88BB"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554" w:type="pct"/>
          </w:tcPr>
          <w:p w14:paraId="72F3356A" w14:textId="77777777" w:rsidR="005262D1" w:rsidRPr="005262D1" w:rsidRDefault="005262D1" w:rsidP="005262D1">
            <w:pPr>
              <w:widowControl w:val="0"/>
              <w:autoSpaceDE w:val="0"/>
              <w:autoSpaceDN w:val="0"/>
              <w:jc w:val="center"/>
              <w:rPr>
                <w:rFonts w:eastAsia="Arial"/>
                <w:lang w:eastAsia="en-US"/>
              </w:rPr>
            </w:pPr>
            <w:r w:rsidRPr="005262D1">
              <w:rPr>
                <w:rFonts w:eastAsia="Arial"/>
                <w:lang w:eastAsia="en-US"/>
              </w:rPr>
              <w:t>X</w:t>
            </w:r>
          </w:p>
        </w:tc>
        <w:tc>
          <w:tcPr>
            <w:tcW w:w="351" w:type="pct"/>
          </w:tcPr>
          <w:p w14:paraId="77550849" w14:textId="77777777" w:rsidR="005262D1" w:rsidRPr="005262D1" w:rsidRDefault="005262D1" w:rsidP="005262D1">
            <w:pPr>
              <w:widowControl w:val="0"/>
              <w:autoSpaceDE w:val="0"/>
              <w:autoSpaceDN w:val="0"/>
              <w:jc w:val="center"/>
              <w:rPr>
                <w:rFonts w:eastAsia="Arial"/>
                <w:lang w:eastAsia="en-US"/>
              </w:rPr>
            </w:pPr>
          </w:p>
        </w:tc>
      </w:tr>
      <w:tr w:rsidR="005262D1" w:rsidRPr="005262D1" w14:paraId="1D098218" w14:textId="77777777" w:rsidTr="002C604D">
        <w:trPr>
          <w:trHeight w:val="495"/>
          <w:jc w:val="center"/>
        </w:trPr>
        <w:tc>
          <w:tcPr>
            <w:tcW w:w="295" w:type="pct"/>
          </w:tcPr>
          <w:p w14:paraId="6D2C70BC" w14:textId="77777777" w:rsidR="005262D1" w:rsidRPr="005262D1" w:rsidRDefault="005262D1" w:rsidP="005262D1">
            <w:pPr>
              <w:widowControl w:val="0"/>
              <w:autoSpaceDE w:val="0"/>
              <w:autoSpaceDN w:val="0"/>
              <w:rPr>
                <w:rFonts w:eastAsia="Arial"/>
                <w:b/>
                <w:lang w:eastAsia="en-US"/>
              </w:rPr>
            </w:pPr>
            <w:r w:rsidRPr="005262D1">
              <w:rPr>
                <w:rFonts w:eastAsia="Arial"/>
                <w:b/>
                <w:lang w:eastAsia="en-US"/>
              </w:rPr>
              <w:t>15</w:t>
            </w:r>
          </w:p>
        </w:tc>
        <w:tc>
          <w:tcPr>
            <w:tcW w:w="1473" w:type="pct"/>
            <w:tcBorders>
              <w:top w:val="nil"/>
              <w:left w:val="nil"/>
              <w:bottom w:val="single" w:sz="6" w:space="0" w:color="auto"/>
              <w:right w:val="single" w:sz="6" w:space="0" w:color="auto"/>
            </w:tcBorders>
          </w:tcPr>
          <w:p w14:paraId="5CEDBDB4" w14:textId="77020E7D" w:rsidR="005262D1" w:rsidRPr="005262D1" w:rsidRDefault="005262D1" w:rsidP="005262D1">
            <w:r w:rsidRPr="005262D1">
              <w:rPr>
                <w:rFonts w:eastAsia="Arial"/>
              </w:rPr>
              <w:t>Epidemiology of chronic diseases and cancer and evaluation of the course</w:t>
            </w:r>
          </w:p>
        </w:tc>
        <w:tc>
          <w:tcPr>
            <w:tcW w:w="492" w:type="pct"/>
          </w:tcPr>
          <w:p w14:paraId="27938154" w14:textId="77777777" w:rsidR="005262D1" w:rsidRPr="005262D1" w:rsidRDefault="005262D1" w:rsidP="005262D1">
            <w:pPr>
              <w:widowControl w:val="0"/>
              <w:autoSpaceDE w:val="0"/>
              <w:autoSpaceDN w:val="0"/>
              <w:jc w:val="center"/>
              <w:rPr>
                <w:rFonts w:eastAsia="Arial"/>
                <w:b/>
                <w:bCs/>
                <w:lang w:eastAsia="en-US"/>
              </w:rPr>
            </w:pPr>
            <w:r w:rsidRPr="005262D1">
              <w:rPr>
                <w:rFonts w:eastAsia="Arial"/>
                <w:b/>
                <w:bCs/>
                <w:lang w:eastAsia="en-US"/>
              </w:rPr>
              <w:t>X</w:t>
            </w:r>
          </w:p>
        </w:tc>
        <w:tc>
          <w:tcPr>
            <w:tcW w:w="492" w:type="pct"/>
          </w:tcPr>
          <w:p w14:paraId="60D52C4F" w14:textId="77777777" w:rsidR="005262D1" w:rsidRPr="005262D1" w:rsidRDefault="005262D1" w:rsidP="005262D1">
            <w:pPr>
              <w:widowControl w:val="0"/>
              <w:autoSpaceDE w:val="0"/>
              <w:autoSpaceDN w:val="0"/>
              <w:jc w:val="center"/>
              <w:rPr>
                <w:rFonts w:eastAsia="Arial"/>
                <w:b/>
                <w:bCs/>
                <w:lang w:eastAsia="en-US"/>
              </w:rPr>
            </w:pPr>
            <w:r w:rsidRPr="005262D1">
              <w:rPr>
                <w:rFonts w:eastAsia="Arial"/>
                <w:b/>
                <w:bCs/>
                <w:lang w:eastAsia="en-US"/>
              </w:rPr>
              <w:t>X</w:t>
            </w:r>
          </w:p>
        </w:tc>
        <w:tc>
          <w:tcPr>
            <w:tcW w:w="447" w:type="pct"/>
          </w:tcPr>
          <w:p w14:paraId="6D11C6C3" w14:textId="77777777" w:rsidR="005262D1" w:rsidRPr="005262D1" w:rsidRDefault="005262D1" w:rsidP="005262D1">
            <w:pPr>
              <w:widowControl w:val="0"/>
              <w:autoSpaceDE w:val="0"/>
              <w:autoSpaceDN w:val="0"/>
              <w:jc w:val="center"/>
              <w:rPr>
                <w:rFonts w:eastAsia="Arial"/>
                <w:b/>
                <w:bCs/>
                <w:lang w:eastAsia="en-US"/>
              </w:rPr>
            </w:pPr>
            <w:r w:rsidRPr="005262D1">
              <w:rPr>
                <w:rFonts w:eastAsia="Arial"/>
                <w:b/>
                <w:bCs/>
                <w:lang w:eastAsia="en-US"/>
              </w:rPr>
              <w:t>X</w:t>
            </w:r>
          </w:p>
        </w:tc>
        <w:tc>
          <w:tcPr>
            <w:tcW w:w="447" w:type="pct"/>
          </w:tcPr>
          <w:p w14:paraId="5E030E8A" w14:textId="77777777" w:rsidR="005262D1" w:rsidRPr="005262D1" w:rsidRDefault="005262D1" w:rsidP="005262D1">
            <w:pPr>
              <w:widowControl w:val="0"/>
              <w:autoSpaceDE w:val="0"/>
              <w:autoSpaceDN w:val="0"/>
              <w:jc w:val="center"/>
              <w:rPr>
                <w:rFonts w:eastAsia="Arial"/>
                <w:b/>
                <w:bCs/>
                <w:lang w:eastAsia="en-US"/>
              </w:rPr>
            </w:pPr>
            <w:r w:rsidRPr="005262D1">
              <w:rPr>
                <w:rFonts w:eastAsia="Arial"/>
                <w:b/>
                <w:bCs/>
                <w:lang w:eastAsia="en-US"/>
              </w:rPr>
              <w:t>X</w:t>
            </w:r>
          </w:p>
        </w:tc>
        <w:tc>
          <w:tcPr>
            <w:tcW w:w="447" w:type="pct"/>
          </w:tcPr>
          <w:p w14:paraId="3651ACF5" w14:textId="77777777" w:rsidR="005262D1" w:rsidRPr="005262D1" w:rsidRDefault="005262D1" w:rsidP="005262D1">
            <w:pPr>
              <w:widowControl w:val="0"/>
              <w:autoSpaceDE w:val="0"/>
              <w:autoSpaceDN w:val="0"/>
              <w:jc w:val="center"/>
              <w:rPr>
                <w:rFonts w:eastAsia="Arial"/>
                <w:b/>
                <w:bCs/>
                <w:lang w:eastAsia="en-US"/>
              </w:rPr>
            </w:pPr>
            <w:r w:rsidRPr="005262D1">
              <w:rPr>
                <w:rFonts w:eastAsia="Arial"/>
                <w:b/>
                <w:bCs/>
                <w:lang w:eastAsia="en-US"/>
              </w:rPr>
              <w:t>X</w:t>
            </w:r>
          </w:p>
        </w:tc>
        <w:tc>
          <w:tcPr>
            <w:tcW w:w="554" w:type="pct"/>
          </w:tcPr>
          <w:p w14:paraId="76651143" w14:textId="77777777" w:rsidR="005262D1" w:rsidRPr="005262D1" w:rsidRDefault="005262D1" w:rsidP="005262D1">
            <w:pPr>
              <w:widowControl w:val="0"/>
              <w:autoSpaceDE w:val="0"/>
              <w:autoSpaceDN w:val="0"/>
              <w:jc w:val="center"/>
              <w:rPr>
                <w:rFonts w:eastAsia="Arial"/>
                <w:b/>
                <w:bCs/>
                <w:lang w:eastAsia="en-US"/>
              </w:rPr>
            </w:pPr>
            <w:r w:rsidRPr="005262D1">
              <w:rPr>
                <w:rFonts w:eastAsia="Arial"/>
                <w:b/>
                <w:bCs/>
                <w:lang w:eastAsia="en-US"/>
              </w:rPr>
              <w:t>X</w:t>
            </w:r>
          </w:p>
        </w:tc>
        <w:tc>
          <w:tcPr>
            <w:tcW w:w="351" w:type="pct"/>
          </w:tcPr>
          <w:p w14:paraId="1E542483" w14:textId="77777777" w:rsidR="005262D1" w:rsidRPr="005262D1" w:rsidRDefault="005262D1" w:rsidP="005262D1">
            <w:pPr>
              <w:widowControl w:val="0"/>
              <w:autoSpaceDE w:val="0"/>
              <w:autoSpaceDN w:val="0"/>
              <w:jc w:val="center"/>
              <w:rPr>
                <w:rFonts w:eastAsia="Arial"/>
                <w:b/>
                <w:bCs/>
                <w:lang w:eastAsia="en-US"/>
              </w:rPr>
            </w:pPr>
          </w:p>
        </w:tc>
      </w:tr>
    </w:tbl>
    <w:p w14:paraId="7795FEFA" w14:textId="77777777" w:rsidR="00A21E99" w:rsidRPr="005262D1" w:rsidRDefault="00A21E99" w:rsidP="001472EF"/>
    <w:p w14:paraId="5D60CFE3" w14:textId="4ED6B766" w:rsidR="008E3B2A" w:rsidRPr="00A21E99" w:rsidRDefault="008A0575" w:rsidP="00AB51A6">
      <w:pPr>
        <w:pStyle w:val="Aklm3"/>
      </w:pPr>
      <w:bookmarkStart w:id="158" w:name="_Toc235802516"/>
      <w:r w:rsidRPr="00A21E99">
        <w:t>4</w:t>
      </w:r>
      <w:r w:rsidR="000048DC" w:rsidRPr="00A21E99">
        <w:t xml:space="preserve">.2.3. </w:t>
      </w:r>
      <w:r w:rsidR="008E3B2A" w:rsidRPr="00A21E99">
        <w:t xml:space="preserve">HEF 2095 </w:t>
      </w:r>
      <w:r w:rsidR="000048DC" w:rsidRPr="00A21E99">
        <w:t>Lıfe Cycle And Development</w:t>
      </w:r>
      <w:bookmarkEnd w:id="158"/>
    </w:p>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639"/>
        <w:gridCol w:w="1639"/>
        <w:gridCol w:w="4976"/>
      </w:tblGrid>
      <w:tr w:rsidR="000048DC" w:rsidRPr="000048DC" w14:paraId="52FCFB6B" w14:textId="77777777" w:rsidTr="002C604D">
        <w:trPr>
          <w:jc w:val="center"/>
        </w:trPr>
        <w:tc>
          <w:tcPr>
            <w:tcW w:w="11062"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06AC317C" w14:textId="77777777" w:rsidR="000048DC" w:rsidRPr="000048DC" w:rsidRDefault="000048DC" w:rsidP="000048DC">
            <w:pPr>
              <w:jc w:val="center"/>
              <w:rPr>
                <w:b/>
                <w:bCs/>
              </w:rPr>
            </w:pPr>
            <w:r w:rsidRPr="000048DC">
              <w:rPr>
                <w:b/>
                <w:bCs/>
              </w:rPr>
              <w:t>HEF 2095 LIFE CYCLE AND DEVELOPMENT</w:t>
            </w:r>
          </w:p>
          <w:p w14:paraId="0867D204" w14:textId="016729C7" w:rsidR="000048DC" w:rsidRPr="000048DC" w:rsidRDefault="000048DC" w:rsidP="000048DC">
            <w:pPr>
              <w:jc w:val="center"/>
              <w:rPr>
                <w:rFonts w:eastAsia="Calibri"/>
                <w:lang w:val="en-US" w:eastAsia="en-US"/>
              </w:rPr>
            </w:pPr>
            <w:r w:rsidRPr="000048DC">
              <w:rPr>
                <w:rFonts w:eastAsia="Calibri"/>
                <w:lang w:val="en-US" w:eastAsia="en-US"/>
              </w:rPr>
              <w:t>2025-2026 Academic Year Fall Semester</w:t>
            </w:r>
          </w:p>
          <w:p w14:paraId="2C1C412C" w14:textId="16F321E3" w:rsidR="000048DC" w:rsidRPr="000048DC" w:rsidRDefault="000048DC" w:rsidP="000048DC">
            <w:pPr>
              <w:jc w:val="center"/>
              <w:rPr>
                <w:rFonts w:eastAsia="Calibri"/>
                <w:lang w:val="en-US" w:eastAsia="en-US"/>
              </w:rPr>
            </w:pPr>
          </w:p>
        </w:tc>
      </w:tr>
      <w:tr w:rsidR="000048DC" w:rsidRPr="000048DC" w14:paraId="60D31519" w14:textId="77777777" w:rsidTr="002C604D">
        <w:trPr>
          <w:jc w:val="center"/>
        </w:trPr>
        <w:tc>
          <w:tcPr>
            <w:tcW w:w="6086" w:type="dxa"/>
            <w:gridSpan w:val="3"/>
            <w:tcBorders>
              <w:top w:val="single" w:sz="4" w:space="0" w:color="auto"/>
              <w:left w:val="single" w:sz="4" w:space="0" w:color="auto"/>
              <w:bottom w:val="single" w:sz="4" w:space="0" w:color="auto"/>
              <w:right w:val="single" w:sz="4" w:space="0" w:color="auto"/>
            </w:tcBorders>
          </w:tcPr>
          <w:p w14:paraId="3D8F0406" w14:textId="3709E50A" w:rsidR="000048DC" w:rsidRPr="000048DC" w:rsidRDefault="000048DC" w:rsidP="000048DC">
            <w:pPr>
              <w:rPr>
                <w:rFonts w:eastAsia="Calibri"/>
                <w:lang w:val="en-US" w:eastAsia="en-US"/>
              </w:rPr>
            </w:pPr>
            <w:r w:rsidRPr="000048DC">
              <w:rPr>
                <w:b/>
                <w:lang w:val="en-US" w:bidi="hi-IN"/>
              </w:rPr>
              <w:t>Department(s) Giving the Course:</w:t>
            </w:r>
            <w:r w:rsidRPr="000048DC">
              <w:rPr>
                <w:lang w:val="en-US" w:bidi="hi-IN"/>
              </w:rPr>
              <w:t xml:space="preserve">  Faculty of Nursing</w:t>
            </w:r>
          </w:p>
        </w:tc>
        <w:tc>
          <w:tcPr>
            <w:tcW w:w="4976" w:type="dxa"/>
            <w:tcBorders>
              <w:top w:val="single" w:sz="4" w:space="0" w:color="auto"/>
              <w:left w:val="single" w:sz="4" w:space="0" w:color="auto"/>
              <w:bottom w:val="single" w:sz="4" w:space="0" w:color="auto"/>
              <w:right w:val="single" w:sz="4" w:space="0" w:color="auto"/>
            </w:tcBorders>
          </w:tcPr>
          <w:p w14:paraId="329A343F" w14:textId="6E2ACF1B" w:rsidR="000048DC" w:rsidRPr="000048DC" w:rsidRDefault="000048DC" w:rsidP="000048DC">
            <w:pPr>
              <w:rPr>
                <w:rFonts w:eastAsia="Calibri"/>
                <w:lang w:val="en-US" w:eastAsia="en-US"/>
              </w:rPr>
            </w:pPr>
            <w:r w:rsidRPr="000048DC">
              <w:rPr>
                <w:b/>
                <w:lang w:val="en-US" w:bidi="hi-IN"/>
              </w:rPr>
              <w:t>Department(s) Taking the Course:</w:t>
            </w:r>
            <w:r w:rsidRPr="000048DC">
              <w:rPr>
                <w:lang w:val="en-US" w:bidi="hi-IN"/>
              </w:rPr>
              <w:t xml:space="preserve"> Faculty of Nursing</w:t>
            </w:r>
          </w:p>
        </w:tc>
      </w:tr>
      <w:tr w:rsidR="000048DC" w:rsidRPr="000048DC" w14:paraId="6E673934" w14:textId="77777777" w:rsidTr="002C604D">
        <w:trPr>
          <w:trHeight w:val="250"/>
          <w:jc w:val="center"/>
        </w:trPr>
        <w:tc>
          <w:tcPr>
            <w:tcW w:w="6086" w:type="dxa"/>
            <w:gridSpan w:val="3"/>
            <w:tcBorders>
              <w:top w:val="single" w:sz="4" w:space="0" w:color="auto"/>
              <w:left w:val="single" w:sz="4" w:space="0" w:color="auto"/>
              <w:bottom w:val="single" w:sz="4" w:space="0" w:color="auto"/>
              <w:right w:val="single" w:sz="4" w:space="0" w:color="auto"/>
            </w:tcBorders>
          </w:tcPr>
          <w:p w14:paraId="4E4607D2" w14:textId="7E93C004" w:rsidR="000048DC" w:rsidRPr="000048DC" w:rsidRDefault="000048DC" w:rsidP="000048DC">
            <w:pPr>
              <w:rPr>
                <w:rFonts w:eastAsia="Calibri"/>
                <w:lang w:val="en-US" w:eastAsia="en-US"/>
              </w:rPr>
            </w:pPr>
            <w:r w:rsidRPr="000048DC">
              <w:rPr>
                <w:b/>
              </w:rPr>
              <w:t xml:space="preserve">Name of the Department: </w:t>
            </w:r>
            <w:r w:rsidRPr="000048DC">
              <w:t>Hemşirelik</w:t>
            </w:r>
          </w:p>
        </w:tc>
        <w:tc>
          <w:tcPr>
            <w:tcW w:w="4976" w:type="dxa"/>
            <w:tcBorders>
              <w:top w:val="single" w:sz="4" w:space="0" w:color="auto"/>
              <w:left w:val="single" w:sz="4" w:space="0" w:color="auto"/>
              <w:bottom w:val="single" w:sz="4" w:space="0" w:color="auto"/>
              <w:right w:val="single" w:sz="4" w:space="0" w:color="auto"/>
            </w:tcBorders>
          </w:tcPr>
          <w:p w14:paraId="6FA6D5DC" w14:textId="70DD43EB" w:rsidR="000048DC" w:rsidRPr="000048DC" w:rsidRDefault="000048DC" w:rsidP="000048DC">
            <w:pPr>
              <w:rPr>
                <w:rFonts w:eastAsia="Calibri"/>
                <w:lang w:val="en-US" w:eastAsia="en-US"/>
              </w:rPr>
            </w:pPr>
            <w:r w:rsidRPr="000048DC">
              <w:rPr>
                <w:b/>
              </w:rPr>
              <w:t xml:space="preserve">Course Title: </w:t>
            </w:r>
            <w:r w:rsidRPr="000048DC">
              <w:rPr>
                <w:bCs/>
              </w:rPr>
              <w:t>Lıfe Cycle And Development</w:t>
            </w:r>
          </w:p>
        </w:tc>
      </w:tr>
      <w:tr w:rsidR="000048DC" w:rsidRPr="000048DC" w14:paraId="227ECC9C" w14:textId="77777777" w:rsidTr="002C604D">
        <w:trPr>
          <w:jc w:val="center"/>
        </w:trPr>
        <w:tc>
          <w:tcPr>
            <w:tcW w:w="6086" w:type="dxa"/>
            <w:gridSpan w:val="3"/>
            <w:tcBorders>
              <w:top w:val="single" w:sz="4" w:space="0" w:color="auto"/>
              <w:left w:val="single" w:sz="4" w:space="0" w:color="auto"/>
              <w:bottom w:val="single" w:sz="4" w:space="0" w:color="auto"/>
              <w:right w:val="single" w:sz="4" w:space="0" w:color="auto"/>
            </w:tcBorders>
            <w:hideMark/>
          </w:tcPr>
          <w:p w14:paraId="090A6978" w14:textId="77777777" w:rsidR="000048DC" w:rsidRPr="000048DC" w:rsidRDefault="000048DC" w:rsidP="000048DC">
            <w:pPr>
              <w:rPr>
                <w:rFonts w:eastAsia="Calibri"/>
                <w:lang w:val="en-US" w:eastAsia="en-US"/>
              </w:rPr>
            </w:pPr>
            <w:r w:rsidRPr="000048DC">
              <w:rPr>
                <w:rFonts w:eastAsia="Calibri"/>
                <w:b/>
                <w:lang w:val="en-US" w:eastAsia="en-US"/>
              </w:rPr>
              <w:t>Course Level:</w:t>
            </w:r>
            <w:r w:rsidRPr="000048DC">
              <w:rPr>
                <w:rFonts w:eastAsia="Calibri"/>
                <w:lang w:val="en-US" w:eastAsia="en-US"/>
              </w:rPr>
              <w:t xml:space="preserve"> Bachelor's Degree</w:t>
            </w:r>
          </w:p>
        </w:tc>
        <w:tc>
          <w:tcPr>
            <w:tcW w:w="4976" w:type="dxa"/>
            <w:tcBorders>
              <w:top w:val="single" w:sz="4" w:space="0" w:color="auto"/>
              <w:left w:val="single" w:sz="4" w:space="0" w:color="auto"/>
              <w:bottom w:val="single" w:sz="4" w:space="0" w:color="auto"/>
              <w:right w:val="single" w:sz="4" w:space="0" w:color="auto"/>
            </w:tcBorders>
            <w:hideMark/>
          </w:tcPr>
          <w:p w14:paraId="6F7CD185" w14:textId="77777777" w:rsidR="000048DC" w:rsidRPr="000048DC" w:rsidRDefault="000048DC" w:rsidP="000048DC">
            <w:pPr>
              <w:rPr>
                <w:rFonts w:eastAsia="Calibri"/>
                <w:lang w:val="en-US" w:eastAsia="en-US"/>
              </w:rPr>
            </w:pPr>
            <w:r w:rsidRPr="000048DC">
              <w:rPr>
                <w:rFonts w:eastAsia="Calibri"/>
                <w:b/>
                <w:lang w:val="en-US" w:eastAsia="en-US"/>
              </w:rPr>
              <w:t>Course Number:</w:t>
            </w:r>
            <w:r w:rsidRPr="000048DC">
              <w:rPr>
                <w:rFonts w:eastAsia="Calibri"/>
                <w:lang w:val="en-US" w:eastAsia="en-US"/>
              </w:rPr>
              <w:t xml:space="preserve"> HEF 2095</w:t>
            </w:r>
          </w:p>
        </w:tc>
      </w:tr>
      <w:tr w:rsidR="000048DC" w:rsidRPr="000048DC" w14:paraId="387414FF" w14:textId="77777777" w:rsidTr="002C604D">
        <w:trPr>
          <w:jc w:val="center"/>
        </w:trPr>
        <w:tc>
          <w:tcPr>
            <w:tcW w:w="6086" w:type="dxa"/>
            <w:gridSpan w:val="3"/>
            <w:tcBorders>
              <w:top w:val="single" w:sz="4" w:space="0" w:color="auto"/>
              <w:left w:val="single" w:sz="4" w:space="0" w:color="auto"/>
              <w:bottom w:val="single" w:sz="4" w:space="0" w:color="auto"/>
              <w:right w:val="single" w:sz="4" w:space="0" w:color="auto"/>
            </w:tcBorders>
          </w:tcPr>
          <w:p w14:paraId="757C48B9" w14:textId="6CE35F14" w:rsidR="000048DC" w:rsidRPr="000048DC" w:rsidRDefault="000048DC" w:rsidP="000048DC">
            <w:pPr>
              <w:rPr>
                <w:rFonts w:eastAsia="Calibri"/>
                <w:lang w:val="en-US" w:eastAsia="en-US"/>
              </w:rPr>
            </w:pPr>
            <w:r w:rsidRPr="000048DC">
              <w:rPr>
                <w:rFonts w:eastAsia="Calibri"/>
                <w:b/>
                <w:lang w:val="en-US" w:eastAsia="en-US"/>
              </w:rPr>
              <w:t>Revision date of Form:</w:t>
            </w:r>
            <w:r w:rsidRPr="000048DC">
              <w:rPr>
                <w:rFonts w:eastAsia="Calibri"/>
                <w:lang w:val="en-US" w:eastAsia="en-US"/>
              </w:rPr>
              <w:t xml:space="preserve"> 08.08.2025</w:t>
            </w:r>
          </w:p>
        </w:tc>
        <w:tc>
          <w:tcPr>
            <w:tcW w:w="4976" w:type="dxa"/>
            <w:tcBorders>
              <w:top w:val="single" w:sz="4" w:space="0" w:color="auto"/>
              <w:left w:val="single" w:sz="4" w:space="0" w:color="auto"/>
              <w:bottom w:val="single" w:sz="4" w:space="0" w:color="auto"/>
              <w:right w:val="single" w:sz="4" w:space="0" w:color="auto"/>
            </w:tcBorders>
            <w:hideMark/>
          </w:tcPr>
          <w:p w14:paraId="3BFEC90F" w14:textId="77777777" w:rsidR="000048DC" w:rsidRPr="000048DC" w:rsidRDefault="000048DC" w:rsidP="000048DC">
            <w:pPr>
              <w:rPr>
                <w:rFonts w:eastAsia="Calibri"/>
                <w:lang w:val="en-US" w:eastAsia="en-US"/>
              </w:rPr>
            </w:pPr>
            <w:r w:rsidRPr="000048DC">
              <w:rPr>
                <w:rFonts w:eastAsia="Calibri"/>
                <w:b/>
                <w:lang w:val="en-US" w:eastAsia="en-US"/>
              </w:rPr>
              <w:t>Course Type:</w:t>
            </w:r>
            <w:r w:rsidRPr="000048DC">
              <w:rPr>
                <w:rFonts w:eastAsia="Calibri"/>
                <w:lang w:val="en-US" w:eastAsia="en-US"/>
              </w:rPr>
              <w:t xml:space="preserve"> Mandatory</w:t>
            </w:r>
          </w:p>
        </w:tc>
      </w:tr>
      <w:tr w:rsidR="000048DC" w:rsidRPr="000048DC" w14:paraId="1DD130EF" w14:textId="77777777" w:rsidTr="002C604D">
        <w:trPr>
          <w:jc w:val="center"/>
        </w:trPr>
        <w:tc>
          <w:tcPr>
            <w:tcW w:w="6086" w:type="dxa"/>
            <w:gridSpan w:val="3"/>
            <w:tcBorders>
              <w:top w:val="single" w:sz="4" w:space="0" w:color="auto"/>
              <w:left w:val="single" w:sz="4" w:space="0" w:color="auto"/>
              <w:bottom w:val="single" w:sz="4" w:space="0" w:color="auto"/>
              <w:right w:val="single" w:sz="4" w:space="0" w:color="auto"/>
            </w:tcBorders>
            <w:hideMark/>
          </w:tcPr>
          <w:p w14:paraId="58565E97" w14:textId="77777777" w:rsidR="000048DC" w:rsidRPr="000048DC" w:rsidRDefault="000048DC" w:rsidP="000048DC">
            <w:pPr>
              <w:rPr>
                <w:rFonts w:eastAsia="Calibri"/>
                <w:lang w:val="en-US" w:eastAsia="en-US"/>
              </w:rPr>
            </w:pPr>
            <w:r w:rsidRPr="000048DC">
              <w:rPr>
                <w:rFonts w:eastAsia="Calibri"/>
                <w:b/>
                <w:lang w:val="en-US" w:eastAsia="en-US"/>
              </w:rPr>
              <w:t>Course Language:</w:t>
            </w:r>
            <w:r w:rsidRPr="000048DC">
              <w:rPr>
                <w:rFonts w:eastAsia="Calibri"/>
                <w:lang w:val="en-US" w:eastAsia="en-US"/>
              </w:rPr>
              <w:t xml:space="preserve"> Turkish</w:t>
            </w:r>
          </w:p>
          <w:p w14:paraId="0477AC8A" w14:textId="77777777" w:rsidR="000048DC" w:rsidRPr="000048DC" w:rsidRDefault="000048DC" w:rsidP="000048DC">
            <w:pPr>
              <w:rPr>
                <w:rFonts w:eastAsia="Calibri"/>
                <w:lang w:val="en-US" w:eastAsia="en-US"/>
              </w:rPr>
            </w:pPr>
            <w:r w:rsidRPr="000048DC">
              <w:rPr>
                <w:rFonts w:eastAsia="Calibri"/>
                <w:lang w:val="en-US" w:eastAsia="en-US"/>
              </w:rPr>
              <w:tab/>
            </w:r>
          </w:p>
        </w:tc>
        <w:tc>
          <w:tcPr>
            <w:tcW w:w="4976" w:type="dxa"/>
            <w:tcBorders>
              <w:top w:val="single" w:sz="4" w:space="0" w:color="auto"/>
              <w:left w:val="single" w:sz="4" w:space="0" w:color="auto"/>
              <w:bottom w:val="single" w:sz="4" w:space="0" w:color="auto"/>
              <w:right w:val="single" w:sz="4" w:space="0" w:color="auto"/>
            </w:tcBorders>
            <w:hideMark/>
          </w:tcPr>
          <w:p w14:paraId="7E22C9E6" w14:textId="77777777" w:rsidR="000048DC" w:rsidRPr="000048DC" w:rsidRDefault="000048DC" w:rsidP="000048DC">
            <w:pPr>
              <w:rPr>
                <w:rFonts w:eastAsia="Calibri"/>
                <w:b/>
                <w:lang w:val="en-US" w:eastAsia="en-US"/>
              </w:rPr>
            </w:pPr>
            <w:r w:rsidRPr="000048DC">
              <w:rPr>
                <w:rFonts w:eastAsia="Calibri"/>
                <w:b/>
                <w:lang w:val="en-US" w:eastAsia="en-US"/>
              </w:rPr>
              <w:t xml:space="preserve">Responsible Lecturers: </w:t>
            </w:r>
          </w:p>
          <w:p w14:paraId="17A87D5C" w14:textId="77777777" w:rsidR="000048DC" w:rsidRPr="000048DC" w:rsidRDefault="000048DC" w:rsidP="000048DC">
            <w:pPr>
              <w:jc w:val="both"/>
            </w:pPr>
            <w:r w:rsidRPr="000048DC">
              <w:t>Prof. Özlem KÜÇÜKGÜÇLÜ</w:t>
            </w:r>
          </w:p>
          <w:p w14:paraId="35DDEF31" w14:textId="77777777" w:rsidR="000048DC" w:rsidRPr="000048DC" w:rsidRDefault="000048DC" w:rsidP="000048DC">
            <w:pPr>
              <w:jc w:val="both"/>
            </w:pPr>
            <w:r w:rsidRPr="000048DC">
              <w:t>Prof. Murat BEKTAŞ</w:t>
            </w:r>
          </w:p>
          <w:p w14:paraId="1E2DEA31" w14:textId="77777777" w:rsidR="000048DC" w:rsidRPr="000048DC" w:rsidRDefault="000048DC" w:rsidP="000048DC">
            <w:pPr>
              <w:jc w:val="both"/>
            </w:pPr>
            <w:r w:rsidRPr="000048DC">
              <w:rPr>
                <w:rFonts w:eastAsia="Calibri"/>
                <w:lang w:val="en-US" w:eastAsia="en-US"/>
              </w:rPr>
              <w:t xml:space="preserve">Prof. </w:t>
            </w:r>
            <w:r w:rsidRPr="000048DC">
              <w:t>Gülendam KARADAĞ</w:t>
            </w:r>
          </w:p>
          <w:p w14:paraId="627E26E6" w14:textId="77777777" w:rsidR="000048DC" w:rsidRPr="000048DC" w:rsidRDefault="000048DC" w:rsidP="000048DC">
            <w:pPr>
              <w:jc w:val="both"/>
            </w:pPr>
            <w:r w:rsidRPr="000048DC">
              <w:rPr>
                <w:rFonts w:eastAsia="Calibri"/>
                <w:lang w:val="en-US" w:eastAsia="en-US"/>
              </w:rPr>
              <w:t xml:space="preserve">Prof. </w:t>
            </w:r>
            <w:r w:rsidRPr="000048DC">
              <w:t xml:space="preserve"> Merlinda ALUŞ TOKAT</w:t>
            </w:r>
          </w:p>
          <w:p w14:paraId="1CA7423D" w14:textId="77777777" w:rsidR="000048DC" w:rsidRPr="000048DC" w:rsidRDefault="000048DC" w:rsidP="000048DC">
            <w:pPr>
              <w:jc w:val="both"/>
            </w:pPr>
            <w:r w:rsidRPr="000048DC">
              <w:rPr>
                <w:rFonts w:eastAsia="Calibri"/>
                <w:lang w:val="en-US" w:eastAsia="en-US"/>
              </w:rPr>
              <w:t xml:space="preserve">Prof. </w:t>
            </w:r>
            <w:r w:rsidRPr="000048DC">
              <w:t>Meryem Ö. HANEY</w:t>
            </w:r>
          </w:p>
          <w:p w14:paraId="57A4DB3A" w14:textId="77777777" w:rsidR="000048DC" w:rsidRPr="000048DC" w:rsidRDefault="000048DC" w:rsidP="000048DC">
            <w:pPr>
              <w:jc w:val="both"/>
            </w:pPr>
            <w:r w:rsidRPr="000048DC">
              <w:rPr>
                <w:rFonts w:eastAsia="Calibri"/>
                <w:lang w:val="en-US" w:eastAsia="en-US"/>
              </w:rPr>
              <w:t>Prof.</w:t>
            </w:r>
            <w:r w:rsidRPr="000048DC">
              <w:t xml:space="preserve"> Dilek BİLGİÇ</w:t>
            </w:r>
          </w:p>
          <w:p w14:paraId="6A7B1B55" w14:textId="77777777" w:rsidR="000048DC" w:rsidRPr="000048DC" w:rsidRDefault="000048DC" w:rsidP="000048DC">
            <w:pPr>
              <w:jc w:val="both"/>
            </w:pPr>
            <w:r w:rsidRPr="000048DC">
              <w:rPr>
                <w:rFonts w:eastAsia="Calibri"/>
                <w:lang w:val="en-US" w:eastAsia="en-US"/>
              </w:rPr>
              <w:t>Prof.</w:t>
            </w:r>
            <w:r w:rsidRPr="000048DC">
              <w:t xml:space="preserve"> Gülçin ÖZALP GERÇEKER</w:t>
            </w:r>
          </w:p>
          <w:p w14:paraId="0FD46EDD" w14:textId="77777777" w:rsidR="000048DC" w:rsidRPr="000048DC" w:rsidRDefault="000048DC" w:rsidP="000048DC">
            <w:pPr>
              <w:jc w:val="both"/>
            </w:pPr>
            <w:r w:rsidRPr="000048DC">
              <w:rPr>
                <w:rFonts w:eastAsia="Calibri"/>
                <w:lang w:val="en-US" w:eastAsia="en-US"/>
              </w:rPr>
              <w:t>Assoc. Prof.</w:t>
            </w:r>
            <w:r w:rsidRPr="000048DC">
              <w:t xml:space="preserve">  Merve Aliye AKYOL</w:t>
            </w:r>
          </w:p>
          <w:p w14:paraId="63ADC5BC" w14:textId="77777777" w:rsidR="000048DC" w:rsidRPr="000048DC" w:rsidRDefault="000048DC" w:rsidP="000048DC">
            <w:r w:rsidRPr="000048DC">
              <w:rPr>
                <w:rFonts w:eastAsia="Calibri"/>
                <w:lang w:val="en-US" w:eastAsia="en-US"/>
              </w:rPr>
              <w:t xml:space="preserve">Assit. Prof. </w:t>
            </w:r>
            <w:r w:rsidRPr="000048DC">
              <w:t>E. Zahide ÖZDEMİR</w:t>
            </w:r>
          </w:p>
          <w:p w14:paraId="1C87B902" w14:textId="77777777" w:rsidR="000048DC" w:rsidRPr="000048DC" w:rsidRDefault="000048DC" w:rsidP="000048DC">
            <w:pPr>
              <w:rPr>
                <w:rFonts w:eastAsia="Calibri"/>
                <w:lang w:val="en-US" w:eastAsia="en-US"/>
              </w:rPr>
            </w:pPr>
            <w:r w:rsidRPr="000048DC">
              <w:rPr>
                <w:rFonts w:eastAsia="Calibri"/>
                <w:lang w:val="en-US" w:eastAsia="en-US"/>
              </w:rPr>
              <w:t xml:space="preserve">Assit. Prof. </w:t>
            </w:r>
            <w:r w:rsidRPr="000048DC">
              <w:t xml:space="preserve"> Buse GÜLER</w:t>
            </w:r>
          </w:p>
        </w:tc>
      </w:tr>
      <w:tr w:rsidR="000048DC" w:rsidRPr="000048DC" w14:paraId="6AB20A0E" w14:textId="77777777" w:rsidTr="002C604D">
        <w:trPr>
          <w:jc w:val="center"/>
        </w:trPr>
        <w:tc>
          <w:tcPr>
            <w:tcW w:w="6086" w:type="dxa"/>
            <w:gridSpan w:val="3"/>
            <w:tcBorders>
              <w:top w:val="single" w:sz="4" w:space="0" w:color="auto"/>
              <w:left w:val="single" w:sz="4" w:space="0" w:color="auto"/>
              <w:bottom w:val="single" w:sz="4" w:space="0" w:color="auto"/>
              <w:right w:val="single" w:sz="4" w:space="0" w:color="auto"/>
            </w:tcBorders>
            <w:hideMark/>
          </w:tcPr>
          <w:p w14:paraId="7D4F04EE" w14:textId="77777777" w:rsidR="000048DC" w:rsidRPr="000048DC" w:rsidRDefault="000048DC" w:rsidP="000048DC">
            <w:pPr>
              <w:rPr>
                <w:rFonts w:eastAsia="Calibri"/>
                <w:b/>
                <w:lang w:val="en-US" w:eastAsia="en-US"/>
              </w:rPr>
            </w:pPr>
            <w:r w:rsidRPr="000048DC">
              <w:rPr>
                <w:rFonts w:eastAsia="Calibri"/>
                <w:b/>
                <w:lang w:val="en-US" w:eastAsia="en-US"/>
              </w:rPr>
              <w:t>Prerequisites and Co-requisites: -</w:t>
            </w:r>
          </w:p>
        </w:tc>
        <w:tc>
          <w:tcPr>
            <w:tcW w:w="4976" w:type="dxa"/>
            <w:tcBorders>
              <w:top w:val="single" w:sz="4" w:space="0" w:color="auto"/>
              <w:left w:val="single" w:sz="4" w:space="0" w:color="auto"/>
              <w:bottom w:val="single" w:sz="4" w:space="0" w:color="auto"/>
              <w:right w:val="single" w:sz="4" w:space="0" w:color="auto"/>
            </w:tcBorders>
            <w:hideMark/>
          </w:tcPr>
          <w:p w14:paraId="5B7D22EF" w14:textId="77777777" w:rsidR="000048DC" w:rsidRPr="000048DC" w:rsidRDefault="000048DC" w:rsidP="000048DC">
            <w:pPr>
              <w:keepNext/>
              <w:keepLines/>
              <w:outlineLvl w:val="3"/>
              <w:rPr>
                <w:b/>
                <w:iCs/>
                <w:lang w:val="en-US" w:eastAsia="en-US"/>
              </w:rPr>
            </w:pPr>
            <w:r w:rsidRPr="000048DC">
              <w:rPr>
                <w:b/>
                <w:iCs/>
                <w:lang w:val="en-US" w:eastAsia="en-US"/>
              </w:rPr>
              <w:t>Recomended Optional Programme Components: -</w:t>
            </w:r>
          </w:p>
        </w:tc>
      </w:tr>
      <w:tr w:rsidR="000048DC" w:rsidRPr="000048DC" w14:paraId="3CE0B185" w14:textId="77777777" w:rsidTr="002C604D">
        <w:trPr>
          <w:jc w:val="center"/>
        </w:trPr>
        <w:tc>
          <w:tcPr>
            <w:tcW w:w="6086" w:type="dxa"/>
            <w:gridSpan w:val="3"/>
            <w:tcBorders>
              <w:top w:val="single" w:sz="4" w:space="0" w:color="auto"/>
              <w:left w:val="single" w:sz="4" w:space="0" w:color="auto"/>
              <w:bottom w:val="single" w:sz="4" w:space="0" w:color="auto"/>
              <w:right w:val="single" w:sz="4" w:space="0" w:color="auto"/>
            </w:tcBorders>
          </w:tcPr>
          <w:p w14:paraId="4B38B61E" w14:textId="77777777" w:rsidR="000048DC" w:rsidRPr="000048DC" w:rsidRDefault="000048DC" w:rsidP="000048DC">
            <w:pPr>
              <w:rPr>
                <w:rFonts w:eastAsia="Calibri"/>
                <w:b/>
                <w:lang w:val="en-US" w:eastAsia="en-US"/>
              </w:rPr>
            </w:pPr>
            <w:r w:rsidRPr="000048DC">
              <w:rPr>
                <w:rFonts w:eastAsia="Calibri"/>
                <w:b/>
                <w:lang w:val="en-US" w:eastAsia="en-US"/>
              </w:rPr>
              <w:t>Weekly Course Hours: 2</w:t>
            </w:r>
          </w:p>
        </w:tc>
        <w:tc>
          <w:tcPr>
            <w:tcW w:w="4976" w:type="dxa"/>
            <w:tcBorders>
              <w:top w:val="single" w:sz="4" w:space="0" w:color="auto"/>
              <w:left w:val="single" w:sz="4" w:space="0" w:color="auto"/>
              <w:bottom w:val="single" w:sz="4" w:space="0" w:color="auto"/>
              <w:right w:val="single" w:sz="4" w:space="0" w:color="auto"/>
            </w:tcBorders>
          </w:tcPr>
          <w:p w14:paraId="59AF807A" w14:textId="77777777" w:rsidR="000048DC" w:rsidRPr="000048DC" w:rsidRDefault="000048DC" w:rsidP="000048DC">
            <w:pPr>
              <w:rPr>
                <w:rFonts w:eastAsia="Calibri"/>
                <w:lang w:val="en-US" w:eastAsia="en-US"/>
              </w:rPr>
            </w:pPr>
            <w:r w:rsidRPr="000048DC">
              <w:rPr>
                <w:rFonts w:eastAsia="Calibri"/>
                <w:b/>
                <w:lang w:val="en-US" w:eastAsia="en-US"/>
              </w:rPr>
              <w:t>Course Coordinator:</w:t>
            </w:r>
            <w:r w:rsidRPr="000048DC">
              <w:rPr>
                <w:rFonts w:eastAsia="Calibri"/>
                <w:lang w:val="en-US" w:eastAsia="en-US"/>
              </w:rPr>
              <w:t xml:space="preserve"> Prof. </w:t>
            </w:r>
            <w:r w:rsidRPr="000048DC">
              <w:t>Gülçin ÖZALP GERÇEKER</w:t>
            </w:r>
          </w:p>
        </w:tc>
      </w:tr>
      <w:tr w:rsidR="000048DC" w:rsidRPr="000048DC" w14:paraId="4B29C4C8" w14:textId="77777777" w:rsidTr="002C604D">
        <w:trPr>
          <w:jc w:val="center"/>
        </w:trPr>
        <w:tc>
          <w:tcPr>
            <w:tcW w:w="2808" w:type="dxa"/>
            <w:tcBorders>
              <w:top w:val="single" w:sz="4" w:space="0" w:color="auto"/>
              <w:left w:val="single" w:sz="4" w:space="0" w:color="auto"/>
              <w:bottom w:val="single" w:sz="4" w:space="0" w:color="auto"/>
              <w:right w:val="single" w:sz="4" w:space="0" w:color="auto"/>
            </w:tcBorders>
          </w:tcPr>
          <w:p w14:paraId="1307160F" w14:textId="77777777" w:rsidR="000048DC" w:rsidRPr="000048DC" w:rsidRDefault="000048DC" w:rsidP="000048DC">
            <w:pPr>
              <w:rPr>
                <w:rFonts w:eastAsia="Calibri"/>
                <w:lang w:val="en-US" w:eastAsia="en-US"/>
              </w:rPr>
            </w:pPr>
            <w:r w:rsidRPr="000048DC">
              <w:rPr>
                <w:rFonts w:eastAsia="Calibri"/>
                <w:lang w:val="en-US" w:eastAsia="en-US"/>
              </w:rPr>
              <w:t>Lecture</w:t>
            </w:r>
          </w:p>
        </w:tc>
        <w:tc>
          <w:tcPr>
            <w:tcW w:w="1639" w:type="dxa"/>
            <w:tcBorders>
              <w:top w:val="single" w:sz="4" w:space="0" w:color="auto"/>
              <w:left w:val="single" w:sz="4" w:space="0" w:color="auto"/>
              <w:bottom w:val="single" w:sz="4" w:space="0" w:color="auto"/>
              <w:right w:val="single" w:sz="4" w:space="0" w:color="auto"/>
            </w:tcBorders>
          </w:tcPr>
          <w:p w14:paraId="11E5EFA8" w14:textId="77777777" w:rsidR="000048DC" w:rsidRPr="000048DC" w:rsidRDefault="000048DC" w:rsidP="000048DC">
            <w:pPr>
              <w:rPr>
                <w:rFonts w:eastAsia="Calibri"/>
                <w:lang w:val="en-US" w:eastAsia="en-US"/>
              </w:rPr>
            </w:pPr>
            <w:r w:rsidRPr="000048DC">
              <w:rPr>
                <w:rFonts w:eastAsia="Calibri"/>
                <w:lang w:val="en-US" w:eastAsia="en-US"/>
              </w:rPr>
              <w:t>Practice</w:t>
            </w:r>
          </w:p>
        </w:tc>
        <w:tc>
          <w:tcPr>
            <w:tcW w:w="1639" w:type="dxa"/>
            <w:tcBorders>
              <w:top w:val="single" w:sz="4" w:space="0" w:color="auto"/>
              <w:left w:val="single" w:sz="4" w:space="0" w:color="auto"/>
              <w:bottom w:val="single" w:sz="4" w:space="0" w:color="auto"/>
              <w:right w:val="single" w:sz="4" w:space="0" w:color="auto"/>
            </w:tcBorders>
            <w:hideMark/>
          </w:tcPr>
          <w:p w14:paraId="3D27A7F8" w14:textId="77777777" w:rsidR="000048DC" w:rsidRPr="000048DC" w:rsidRDefault="000048DC" w:rsidP="000048DC">
            <w:pPr>
              <w:rPr>
                <w:rFonts w:eastAsia="Calibri"/>
                <w:lang w:val="en-US" w:eastAsia="en-US"/>
              </w:rPr>
            </w:pPr>
            <w:r w:rsidRPr="000048DC">
              <w:rPr>
                <w:rFonts w:eastAsia="Calibri"/>
                <w:lang w:val="en-US" w:eastAsia="en-US"/>
              </w:rPr>
              <w:t>Lab</w:t>
            </w:r>
          </w:p>
        </w:tc>
        <w:tc>
          <w:tcPr>
            <w:tcW w:w="4976" w:type="dxa"/>
            <w:tcBorders>
              <w:top w:val="single" w:sz="4" w:space="0" w:color="auto"/>
              <w:left w:val="single" w:sz="4" w:space="0" w:color="auto"/>
              <w:bottom w:val="single" w:sz="4" w:space="0" w:color="auto"/>
              <w:right w:val="single" w:sz="4" w:space="0" w:color="auto"/>
            </w:tcBorders>
          </w:tcPr>
          <w:p w14:paraId="3563A7D1" w14:textId="77777777" w:rsidR="000048DC" w:rsidRPr="000048DC" w:rsidRDefault="000048DC" w:rsidP="000048DC">
            <w:pPr>
              <w:rPr>
                <w:rFonts w:eastAsia="Calibri"/>
                <w:lang w:val="en-US" w:eastAsia="en-US"/>
              </w:rPr>
            </w:pPr>
            <w:r w:rsidRPr="000048DC">
              <w:rPr>
                <w:rFonts w:eastAsia="Calibri"/>
                <w:b/>
                <w:lang w:val="en-US" w:eastAsia="en-US"/>
              </w:rPr>
              <w:t>National Credits:</w:t>
            </w:r>
            <w:r w:rsidRPr="000048DC">
              <w:rPr>
                <w:rFonts w:eastAsia="Calibri"/>
                <w:lang w:val="en-US" w:eastAsia="en-US"/>
              </w:rPr>
              <w:t xml:space="preserve"> 2</w:t>
            </w:r>
          </w:p>
        </w:tc>
      </w:tr>
      <w:tr w:rsidR="000048DC" w:rsidRPr="000048DC" w14:paraId="0A28FEEA" w14:textId="77777777" w:rsidTr="002C604D">
        <w:trPr>
          <w:jc w:val="center"/>
        </w:trPr>
        <w:tc>
          <w:tcPr>
            <w:tcW w:w="2808" w:type="dxa"/>
            <w:tcBorders>
              <w:top w:val="single" w:sz="4" w:space="0" w:color="auto"/>
              <w:left w:val="single" w:sz="4" w:space="0" w:color="auto"/>
              <w:bottom w:val="single" w:sz="4" w:space="0" w:color="auto"/>
              <w:right w:val="single" w:sz="4" w:space="0" w:color="auto"/>
            </w:tcBorders>
          </w:tcPr>
          <w:p w14:paraId="1C6F0DEA" w14:textId="77777777" w:rsidR="000048DC" w:rsidRPr="000048DC" w:rsidRDefault="000048DC" w:rsidP="000048DC">
            <w:pPr>
              <w:rPr>
                <w:rFonts w:eastAsia="Calibri"/>
                <w:lang w:val="en-US" w:eastAsia="en-US"/>
              </w:rPr>
            </w:pPr>
            <w:r w:rsidRPr="000048DC">
              <w:rPr>
                <w:rFonts w:eastAsia="Calibri"/>
                <w:lang w:val="en-US" w:eastAsia="en-US"/>
              </w:rPr>
              <w:t>2</w:t>
            </w:r>
          </w:p>
        </w:tc>
        <w:tc>
          <w:tcPr>
            <w:tcW w:w="1639" w:type="dxa"/>
            <w:tcBorders>
              <w:top w:val="single" w:sz="4" w:space="0" w:color="auto"/>
              <w:left w:val="single" w:sz="4" w:space="0" w:color="auto"/>
              <w:bottom w:val="single" w:sz="4" w:space="0" w:color="auto"/>
              <w:right w:val="single" w:sz="4" w:space="0" w:color="auto"/>
            </w:tcBorders>
            <w:hideMark/>
          </w:tcPr>
          <w:p w14:paraId="6B759B01" w14:textId="77777777" w:rsidR="000048DC" w:rsidRPr="000048DC" w:rsidRDefault="000048DC" w:rsidP="000048DC">
            <w:pPr>
              <w:rPr>
                <w:rFonts w:eastAsia="Calibri"/>
                <w:lang w:val="en-US" w:eastAsia="en-US"/>
              </w:rPr>
            </w:pPr>
            <w:r w:rsidRPr="000048DC">
              <w:rPr>
                <w:rFonts w:eastAsia="Calibri"/>
                <w:lang w:val="en-US" w:eastAsia="en-US"/>
              </w:rPr>
              <w:t>0</w:t>
            </w:r>
          </w:p>
        </w:tc>
        <w:tc>
          <w:tcPr>
            <w:tcW w:w="1639" w:type="dxa"/>
            <w:tcBorders>
              <w:top w:val="single" w:sz="4" w:space="0" w:color="auto"/>
              <w:left w:val="single" w:sz="4" w:space="0" w:color="auto"/>
              <w:bottom w:val="single" w:sz="4" w:space="0" w:color="auto"/>
              <w:right w:val="single" w:sz="4" w:space="0" w:color="auto"/>
            </w:tcBorders>
            <w:hideMark/>
          </w:tcPr>
          <w:p w14:paraId="19C85CC4" w14:textId="77777777" w:rsidR="000048DC" w:rsidRPr="000048DC" w:rsidRDefault="000048DC" w:rsidP="000048DC">
            <w:pPr>
              <w:rPr>
                <w:rFonts w:eastAsia="Calibri"/>
                <w:lang w:val="en-US" w:eastAsia="en-US"/>
              </w:rPr>
            </w:pPr>
            <w:r w:rsidRPr="000048DC">
              <w:rPr>
                <w:rFonts w:eastAsia="Calibri"/>
                <w:lang w:val="en-US" w:eastAsia="en-US"/>
              </w:rPr>
              <w:t>0</w:t>
            </w:r>
          </w:p>
        </w:tc>
        <w:tc>
          <w:tcPr>
            <w:tcW w:w="4976" w:type="dxa"/>
            <w:tcBorders>
              <w:top w:val="single" w:sz="4" w:space="0" w:color="auto"/>
              <w:left w:val="single" w:sz="4" w:space="0" w:color="auto"/>
              <w:bottom w:val="single" w:sz="4" w:space="0" w:color="auto"/>
              <w:right w:val="single" w:sz="4" w:space="0" w:color="auto"/>
            </w:tcBorders>
            <w:hideMark/>
          </w:tcPr>
          <w:p w14:paraId="369B9828" w14:textId="77777777" w:rsidR="000048DC" w:rsidRPr="000048DC" w:rsidRDefault="000048DC" w:rsidP="000048DC">
            <w:pPr>
              <w:rPr>
                <w:rFonts w:eastAsia="Calibri"/>
                <w:lang w:val="en-US" w:eastAsia="en-US"/>
              </w:rPr>
            </w:pPr>
            <w:r w:rsidRPr="000048DC">
              <w:rPr>
                <w:rFonts w:eastAsia="Calibri"/>
                <w:b/>
                <w:lang w:val="en-US" w:eastAsia="en-US"/>
              </w:rPr>
              <w:t>ECTS:</w:t>
            </w:r>
            <w:r w:rsidRPr="000048DC">
              <w:rPr>
                <w:rFonts w:eastAsia="Calibri"/>
                <w:lang w:val="en-US" w:eastAsia="en-US"/>
              </w:rPr>
              <w:t xml:space="preserve"> 3</w:t>
            </w:r>
          </w:p>
        </w:tc>
      </w:tr>
      <w:tr w:rsidR="00B27D19" w:rsidRPr="000048DC" w14:paraId="4750AE5C" w14:textId="77777777" w:rsidTr="002C604D">
        <w:trPr>
          <w:jc w:val="center"/>
        </w:trPr>
        <w:tc>
          <w:tcPr>
            <w:tcW w:w="2808" w:type="dxa"/>
            <w:tcBorders>
              <w:top w:val="single" w:sz="4" w:space="0" w:color="auto"/>
              <w:left w:val="single" w:sz="4" w:space="0" w:color="auto"/>
              <w:bottom w:val="single" w:sz="4" w:space="0" w:color="auto"/>
              <w:right w:val="single" w:sz="4" w:space="0" w:color="auto"/>
            </w:tcBorders>
            <w:vAlign w:val="center"/>
          </w:tcPr>
          <w:p w14:paraId="7C73EDAF" w14:textId="7CDD998F" w:rsidR="00B27D19" w:rsidRPr="000048DC" w:rsidRDefault="00B27D19" w:rsidP="00B27D19">
            <w:pPr>
              <w:rPr>
                <w:rFonts w:eastAsia="Calibri"/>
                <w:lang w:val="en-US" w:eastAsia="en-US"/>
              </w:rPr>
            </w:pPr>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06725BFF" w14:textId="5C58FB5C" w:rsidR="00B27D19" w:rsidRPr="000048DC" w:rsidRDefault="00B27D19" w:rsidP="00B27D19">
            <w:pPr>
              <w:rPr>
                <w:rFonts w:eastAsia="Calibri"/>
                <w:lang w:val="en-US" w:eastAsia="en-US"/>
              </w:rPr>
            </w:pPr>
            <w:r w:rsidRPr="00E713FB">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6C3FFE35" w14:textId="5CAFCE5D" w:rsidR="00B27D19" w:rsidRPr="000048DC" w:rsidRDefault="00B27D19" w:rsidP="00B27D19">
            <w:pPr>
              <w:rPr>
                <w:rFonts w:eastAsia="Calibri"/>
                <w:lang w:val="en-US" w:eastAsia="en-US"/>
              </w:rPr>
            </w:pPr>
            <w:r w:rsidRPr="00E713FB">
              <w:rPr>
                <w:b/>
                <w:bCs/>
              </w:rPr>
              <w:t>Section/Students per Section</w:t>
            </w:r>
          </w:p>
        </w:tc>
        <w:tc>
          <w:tcPr>
            <w:tcW w:w="4976" w:type="dxa"/>
            <w:tcBorders>
              <w:top w:val="single" w:sz="4" w:space="0" w:color="auto"/>
              <w:left w:val="single" w:sz="4" w:space="0" w:color="auto"/>
              <w:bottom w:val="single" w:sz="4" w:space="0" w:color="auto"/>
              <w:right w:val="single" w:sz="4" w:space="0" w:color="auto"/>
            </w:tcBorders>
            <w:vAlign w:val="center"/>
          </w:tcPr>
          <w:p w14:paraId="6E081669" w14:textId="5F8CACBC" w:rsidR="00B27D19" w:rsidRPr="000048DC" w:rsidRDefault="00B27D19" w:rsidP="00B27D19">
            <w:pPr>
              <w:rPr>
                <w:rFonts w:eastAsia="Calibri"/>
                <w:b/>
                <w:lang w:val="en-US" w:eastAsia="en-US"/>
              </w:rPr>
            </w:pPr>
            <w:r w:rsidRPr="00E713FB">
              <w:rPr>
                <w:b/>
                <w:bCs/>
              </w:rPr>
              <w:t>Number of Students Enrolled in the Course</w:t>
            </w:r>
          </w:p>
        </w:tc>
      </w:tr>
      <w:tr w:rsidR="00B27D19" w:rsidRPr="000048DC" w14:paraId="56334517" w14:textId="77777777" w:rsidTr="002C604D">
        <w:trPr>
          <w:jc w:val="center"/>
        </w:trPr>
        <w:tc>
          <w:tcPr>
            <w:tcW w:w="2808" w:type="dxa"/>
            <w:tcBorders>
              <w:top w:val="single" w:sz="4" w:space="0" w:color="auto"/>
              <w:left w:val="single" w:sz="4" w:space="0" w:color="auto"/>
              <w:bottom w:val="single" w:sz="4" w:space="0" w:color="auto"/>
              <w:right w:val="single" w:sz="4" w:space="0" w:color="auto"/>
            </w:tcBorders>
          </w:tcPr>
          <w:p w14:paraId="140260F7" w14:textId="20456248" w:rsidR="00B27D19" w:rsidRPr="000048DC" w:rsidRDefault="00B27D19" w:rsidP="00B27D19">
            <w:pPr>
              <w:rPr>
                <w:rFonts w:eastAsia="Calibri"/>
                <w:lang w:val="en-US" w:eastAsia="en-US"/>
              </w:rPr>
            </w:pPr>
            <w:r w:rsidRPr="00602125">
              <w:t>2 / 130-133</w:t>
            </w:r>
          </w:p>
        </w:tc>
        <w:tc>
          <w:tcPr>
            <w:tcW w:w="1639" w:type="dxa"/>
            <w:tcBorders>
              <w:top w:val="single" w:sz="4" w:space="0" w:color="auto"/>
              <w:left w:val="single" w:sz="4" w:space="0" w:color="auto"/>
              <w:bottom w:val="single" w:sz="4" w:space="0" w:color="auto"/>
              <w:right w:val="single" w:sz="4" w:space="0" w:color="auto"/>
            </w:tcBorders>
          </w:tcPr>
          <w:p w14:paraId="3A4E9C27" w14:textId="20D82B1E" w:rsidR="00B27D19" w:rsidRPr="000048DC" w:rsidRDefault="00B27D19" w:rsidP="00B27D19">
            <w:pPr>
              <w:rPr>
                <w:rFonts w:eastAsia="Calibri"/>
                <w:lang w:val="en-US" w:eastAsia="en-US"/>
              </w:rPr>
            </w:pPr>
            <w:r w:rsidRPr="00602125">
              <w:t>-</w:t>
            </w:r>
          </w:p>
        </w:tc>
        <w:tc>
          <w:tcPr>
            <w:tcW w:w="1639" w:type="dxa"/>
            <w:tcBorders>
              <w:top w:val="single" w:sz="4" w:space="0" w:color="auto"/>
              <w:left w:val="single" w:sz="4" w:space="0" w:color="auto"/>
              <w:bottom w:val="single" w:sz="4" w:space="0" w:color="auto"/>
              <w:right w:val="single" w:sz="4" w:space="0" w:color="auto"/>
            </w:tcBorders>
          </w:tcPr>
          <w:p w14:paraId="74C95563" w14:textId="1FFAD1E7" w:rsidR="00B27D19" w:rsidRPr="000048DC" w:rsidRDefault="00B27D19" w:rsidP="00B27D19">
            <w:pPr>
              <w:rPr>
                <w:rFonts w:eastAsia="Calibri"/>
                <w:lang w:val="en-US" w:eastAsia="en-US"/>
              </w:rPr>
            </w:pPr>
            <w:r w:rsidRPr="00602125">
              <w:t>-</w:t>
            </w:r>
          </w:p>
        </w:tc>
        <w:tc>
          <w:tcPr>
            <w:tcW w:w="4976" w:type="dxa"/>
            <w:tcBorders>
              <w:top w:val="single" w:sz="4" w:space="0" w:color="auto"/>
              <w:left w:val="single" w:sz="4" w:space="0" w:color="auto"/>
              <w:bottom w:val="single" w:sz="4" w:space="0" w:color="auto"/>
              <w:right w:val="single" w:sz="4" w:space="0" w:color="auto"/>
            </w:tcBorders>
          </w:tcPr>
          <w:p w14:paraId="6ADDB345" w14:textId="745340A4" w:rsidR="00B27D19" w:rsidRPr="000048DC" w:rsidRDefault="00B27D19" w:rsidP="00B27D19">
            <w:pPr>
              <w:rPr>
                <w:rFonts w:eastAsia="Calibri"/>
                <w:b/>
                <w:lang w:val="en-US" w:eastAsia="en-US"/>
              </w:rPr>
            </w:pPr>
            <w:r w:rsidRPr="00602125">
              <w:t>263</w:t>
            </w:r>
          </w:p>
        </w:tc>
      </w:tr>
    </w:tbl>
    <w:tbl>
      <w:tblPr>
        <w:tblpPr w:leftFromText="141" w:rightFromText="141" w:bottomFromText="160" w:vertAnchor="text" w:horzAnchor="margin" w:tblpXSpec="center" w:tblpY="2"/>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2"/>
      </w:tblGrid>
      <w:tr w:rsidR="008E3B2A" w:rsidRPr="000048DC" w14:paraId="0F9CC637" w14:textId="77777777" w:rsidTr="002C604D">
        <w:tc>
          <w:tcPr>
            <w:tcW w:w="11062" w:type="dxa"/>
            <w:tcBorders>
              <w:top w:val="single" w:sz="4" w:space="0" w:color="auto"/>
              <w:left w:val="single" w:sz="4" w:space="0" w:color="auto"/>
              <w:bottom w:val="single" w:sz="4" w:space="0" w:color="auto"/>
              <w:right w:val="single" w:sz="4" w:space="0" w:color="auto"/>
            </w:tcBorders>
            <w:hideMark/>
          </w:tcPr>
          <w:p w14:paraId="61C81C51" w14:textId="77777777" w:rsidR="008E3B2A" w:rsidRPr="000048DC" w:rsidRDefault="008E3B2A" w:rsidP="008E3B2A">
            <w:pPr>
              <w:rPr>
                <w:rFonts w:eastAsia="Calibri"/>
                <w:lang w:val="en-US" w:eastAsia="en-US"/>
              </w:rPr>
            </w:pPr>
            <w:r w:rsidRPr="000048DC">
              <w:rPr>
                <w:rFonts w:eastAsia="Calibri"/>
                <w:b/>
                <w:lang w:val="en-US" w:eastAsia="en-US"/>
              </w:rPr>
              <w:t>Course Objective:</w:t>
            </w:r>
            <w:r w:rsidRPr="000048DC">
              <w:rPr>
                <w:rFonts w:eastAsia="Calibri"/>
                <w:lang w:val="en-US" w:eastAsia="en-US"/>
              </w:rPr>
              <w:t xml:space="preserve"> This course focuses on the fundamentals of human development from birth to death, providing an overview of lifelong development in terms of various theoretical frameworks. It aims to enable nursing students to comprehend the concepts of growth, development, diversity and social change, as well as the transition and adaptation of a person to life periods, and to realize the impact of individual and developmental contexts (socioeconomic status, culture, genetics, family, school and society) that affect development.</w:t>
            </w:r>
          </w:p>
          <w:p w14:paraId="54F329F0" w14:textId="77777777" w:rsidR="008E3B2A" w:rsidRPr="000048DC" w:rsidRDefault="008E3B2A" w:rsidP="008E3B2A">
            <w:pPr>
              <w:spacing w:after="160"/>
              <w:rPr>
                <w:rFonts w:eastAsia="Calibri"/>
                <w:lang w:val="en-US" w:eastAsia="en-US"/>
              </w:rPr>
            </w:pPr>
          </w:p>
        </w:tc>
      </w:tr>
      <w:tr w:rsidR="008E3B2A" w:rsidRPr="000048DC" w14:paraId="75B6EC2F" w14:textId="77777777" w:rsidTr="002C604D">
        <w:tc>
          <w:tcPr>
            <w:tcW w:w="11062" w:type="dxa"/>
            <w:tcBorders>
              <w:top w:val="single" w:sz="4" w:space="0" w:color="auto"/>
              <w:left w:val="single" w:sz="4" w:space="0" w:color="auto"/>
              <w:bottom w:val="single" w:sz="4" w:space="0" w:color="auto"/>
              <w:right w:val="single" w:sz="4" w:space="0" w:color="auto"/>
            </w:tcBorders>
            <w:hideMark/>
          </w:tcPr>
          <w:p w14:paraId="0C6CE049" w14:textId="77777777" w:rsidR="008E3B2A" w:rsidRPr="000048DC" w:rsidRDefault="008E3B2A" w:rsidP="008E3B2A">
            <w:pPr>
              <w:rPr>
                <w:rFonts w:eastAsia="Calibri"/>
                <w:b/>
                <w:lang w:val="en-US" w:eastAsia="en-US"/>
              </w:rPr>
            </w:pPr>
            <w:r w:rsidRPr="000048DC">
              <w:rPr>
                <w:rFonts w:eastAsia="Calibri"/>
                <w:b/>
                <w:lang w:val="en-US" w:eastAsia="en-US"/>
              </w:rPr>
              <w:t xml:space="preserve">Learning Outcomes:  </w:t>
            </w:r>
          </w:p>
          <w:p w14:paraId="47E4FBC1" w14:textId="1446C71A" w:rsidR="008E3B2A" w:rsidRPr="000048DC" w:rsidRDefault="000048DC" w:rsidP="008E3B2A">
            <w:pPr>
              <w:rPr>
                <w:rFonts w:eastAsia="Calibri"/>
                <w:lang w:val="en-US" w:eastAsia="en-US"/>
              </w:rPr>
            </w:pPr>
            <w:r w:rsidRPr="000048DC">
              <w:rPr>
                <w:rFonts w:eastAsia="Calibri"/>
                <w:b/>
                <w:lang w:val="en-US" w:eastAsia="en-US"/>
              </w:rPr>
              <w:t>LO</w:t>
            </w:r>
            <w:r w:rsidRPr="000048DC">
              <w:rPr>
                <w:rFonts w:eastAsia="Calibri"/>
                <w:lang w:val="en-US" w:eastAsia="en-US"/>
              </w:rPr>
              <w:t xml:space="preserve"> </w:t>
            </w:r>
            <w:r w:rsidR="008E3B2A" w:rsidRPr="000048DC">
              <w:rPr>
                <w:rFonts w:eastAsia="Calibri"/>
                <w:lang w:val="en-US" w:eastAsia="en-US"/>
              </w:rPr>
              <w:t>1. Examining the biological, sociological and psychological foundations of human development</w:t>
            </w:r>
          </w:p>
          <w:p w14:paraId="369AED89" w14:textId="61D9B777" w:rsidR="008E3B2A" w:rsidRPr="000048DC" w:rsidRDefault="000048DC" w:rsidP="008E3B2A">
            <w:pPr>
              <w:rPr>
                <w:rFonts w:eastAsia="Calibri"/>
                <w:lang w:val="en-US" w:eastAsia="en-US"/>
              </w:rPr>
            </w:pPr>
            <w:r w:rsidRPr="000048DC">
              <w:rPr>
                <w:rFonts w:eastAsia="Calibri"/>
                <w:b/>
                <w:lang w:val="en-US" w:eastAsia="en-US"/>
              </w:rPr>
              <w:t>LO</w:t>
            </w:r>
            <w:r w:rsidRPr="000048DC">
              <w:rPr>
                <w:rFonts w:eastAsia="Calibri"/>
                <w:lang w:val="en-US" w:eastAsia="en-US"/>
              </w:rPr>
              <w:t xml:space="preserve"> </w:t>
            </w:r>
            <w:r w:rsidR="008E3B2A" w:rsidRPr="000048DC">
              <w:rPr>
                <w:rFonts w:eastAsia="Calibri"/>
                <w:lang w:val="en-US" w:eastAsia="en-US"/>
              </w:rPr>
              <w:t>2. To be able to evaluate the role of learning, social interaction as it develops throughout human life</w:t>
            </w:r>
          </w:p>
          <w:p w14:paraId="7097731D" w14:textId="1EB8E981" w:rsidR="008E3B2A" w:rsidRPr="000048DC" w:rsidRDefault="000048DC" w:rsidP="008E3B2A">
            <w:pPr>
              <w:rPr>
                <w:rFonts w:eastAsia="Calibri"/>
                <w:lang w:val="en-US" w:eastAsia="en-US"/>
              </w:rPr>
            </w:pPr>
            <w:r w:rsidRPr="000048DC">
              <w:rPr>
                <w:rFonts w:eastAsia="Calibri"/>
                <w:b/>
                <w:lang w:val="en-US" w:eastAsia="en-US"/>
              </w:rPr>
              <w:t>LO</w:t>
            </w:r>
            <w:r w:rsidRPr="000048DC">
              <w:rPr>
                <w:rFonts w:eastAsia="Calibri"/>
                <w:lang w:val="en-US" w:eastAsia="en-US"/>
              </w:rPr>
              <w:t xml:space="preserve"> </w:t>
            </w:r>
            <w:r w:rsidR="008E3B2A" w:rsidRPr="000048DC">
              <w:rPr>
                <w:rFonts w:eastAsia="Calibri"/>
                <w:lang w:val="en-US" w:eastAsia="en-US"/>
              </w:rPr>
              <w:t>3. To be able to review human development theories in nursing practice</w:t>
            </w:r>
          </w:p>
          <w:p w14:paraId="7D281146" w14:textId="31EFAAF8" w:rsidR="008E3B2A" w:rsidRPr="000048DC" w:rsidRDefault="000048DC" w:rsidP="008E3B2A">
            <w:pPr>
              <w:rPr>
                <w:rFonts w:eastAsia="Calibri"/>
                <w:lang w:val="en-US" w:eastAsia="en-US"/>
              </w:rPr>
            </w:pPr>
            <w:r w:rsidRPr="000048DC">
              <w:rPr>
                <w:rFonts w:eastAsia="Calibri"/>
                <w:b/>
                <w:lang w:val="en-US" w:eastAsia="en-US"/>
              </w:rPr>
              <w:t>LO</w:t>
            </w:r>
            <w:r w:rsidRPr="000048DC">
              <w:rPr>
                <w:rFonts w:eastAsia="Calibri"/>
                <w:lang w:val="en-US" w:eastAsia="en-US"/>
              </w:rPr>
              <w:t xml:space="preserve"> </w:t>
            </w:r>
            <w:r w:rsidR="008E3B2A" w:rsidRPr="000048DC">
              <w:rPr>
                <w:rFonts w:eastAsia="Calibri"/>
                <w:lang w:val="en-US" w:eastAsia="en-US"/>
              </w:rPr>
              <w:t>4. Being able to recognize the impact of growth, diversity and change on human development</w:t>
            </w:r>
          </w:p>
          <w:p w14:paraId="052BA072" w14:textId="603224E6" w:rsidR="008E3B2A" w:rsidRPr="000048DC" w:rsidRDefault="000048DC" w:rsidP="008E3B2A">
            <w:pPr>
              <w:rPr>
                <w:rFonts w:eastAsia="Calibri"/>
                <w:lang w:val="en-US" w:eastAsia="en-US"/>
              </w:rPr>
            </w:pPr>
            <w:r w:rsidRPr="000048DC">
              <w:rPr>
                <w:rFonts w:eastAsia="Calibri"/>
                <w:b/>
                <w:lang w:val="en-US" w:eastAsia="en-US"/>
              </w:rPr>
              <w:t>LO</w:t>
            </w:r>
            <w:r w:rsidRPr="000048DC">
              <w:rPr>
                <w:rFonts w:eastAsia="Calibri"/>
                <w:lang w:val="en-US" w:eastAsia="en-US"/>
              </w:rPr>
              <w:t xml:space="preserve"> </w:t>
            </w:r>
            <w:r w:rsidR="008E3B2A" w:rsidRPr="000048DC">
              <w:rPr>
                <w:rFonts w:eastAsia="Calibri"/>
                <w:lang w:val="en-US" w:eastAsia="en-US"/>
              </w:rPr>
              <w:t>5. Ability to analyze one's transition, adaptation and needs throughout life cycles</w:t>
            </w:r>
          </w:p>
        </w:tc>
      </w:tr>
    </w:tbl>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2595"/>
        <w:gridCol w:w="88"/>
        <w:gridCol w:w="1286"/>
        <w:gridCol w:w="59"/>
        <w:gridCol w:w="2015"/>
        <w:gridCol w:w="656"/>
        <w:gridCol w:w="247"/>
        <w:gridCol w:w="3119"/>
      </w:tblGrid>
      <w:tr w:rsidR="008E3B2A" w:rsidRPr="000048DC" w14:paraId="7697EF3A" w14:textId="77777777" w:rsidTr="002C604D">
        <w:trPr>
          <w:trHeight w:val="70"/>
        </w:trPr>
        <w:tc>
          <w:tcPr>
            <w:tcW w:w="11058" w:type="dxa"/>
            <w:gridSpan w:val="9"/>
            <w:tcBorders>
              <w:top w:val="single" w:sz="4" w:space="0" w:color="auto"/>
              <w:left w:val="single" w:sz="4" w:space="0" w:color="auto"/>
              <w:bottom w:val="single" w:sz="4" w:space="0" w:color="auto"/>
              <w:right w:val="single" w:sz="4" w:space="0" w:color="auto"/>
            </w:tcBorders>
            <w:hideMark/>
          </w:tcPr>
          <w:p w14:paraId="058FBED0" w14:textId="77777777" w:rsidR="008E3B2A" w:rsidRPr="000048DC" w:rsidRDefault="008E3B2A" w:rsidP="008E3B2A">
            <w:pPr>
              <w:rPr>
                <w:rFonts w:eastAsia="Calibri"/>
                <w:lang w:val="en-US" w:eastAsia="en-US"/>
              </w:rPr>
            </w:pPr>
            <w:r w:rsidRPr="000048DC">
              <w:rPr>
                <w:rFonts w:eastAsia="Calibri"/>
                <w:lang w:val="en-US" w:eastAsia="en-US"/>
              </w:rPr>
              <w:t>Planned Learning Activities and Teaching Methods Class participation, presentation, discussion, research, question-answer, self-learning</w:t>
            </w:r>
          </w:p>
        </w:tc>
      </w:tr>
      <w:tr w:rsidR="008E3B2A" w:rsidRPr="000048DC" w14:paraId="410E0501" w14:textId="77777777" w:rsidTr="002C604D">
        <w:trPr>
          <w:trHeight w:val="70"/>
        </w:trPr>
        <w:tc>
          <w:tcPr>
            <w:tcW w:w="11058" w:type="dxa"/>
            <w:gridSpan w:val="9"/>
          </w:tcPr>
          <w:p w14:paraId="3DC170B8" w14:textId="77777777" w:rsidR="008E3B2A" w:rsidRPr="000048DC" w:rsidRDefault="008E3B2A" w:rsidP="008E3B2A">
            <w:pPr>
              <w:rPr>
                <w:rFonts w:eastAsia="Calibri"/>
                <w:lang w:val="en-GB" w:eastAsia="en-US"/>
              </w:rPr>
            </w:pPr>
            <w:r w:rsidRPr="000048DC">
              <w:rPr>
                <w:rFonts w:eastAsia="Calibri"/>
                <w:b/>
                <w:lang w:val="en-GB" w:eastAsia="en-US"/>
              </w:rPr>
              <w:t>Assessment Methods:</w:t>
            </w:r>
            <w:r w:rsidRPr="000048DC">
              <w:rPr>
                <w:rFonts w:eastAsia="Calibri"/>
                <w:lang w:val="en-GB" w:eastAsia="en-US"/>
              </w:rPr>
              <w:t xml:space="preserve"> If needed, other assessment methods can be added to the table given below.</w:t>
            </w:r>
          </w:p>
        </w:tc>
      </w:tr>
      <w:tr w:rsidR="000048DC" w:rsidRPr="000048DC" w14:paraId="113A49F8" w14:textId="77777777" w:rsidTr="002C604D">
        <w:trPr>
          <w:trHeight w:val="89"/>
        </w:trPr>
        <w:tc>
          <w:tcPr>
            <w:tcW w:w="3676" w:type="dxa"/>
            <w:gridSpan w:val="3"/>
          </w:tcPr>
          <w:p w14:paraId="51E2E01D" w14:textId="77777777" w:rsidR="008E3B2A" w:rsidRPr="000048DC" w:rsidRDefault="008E3B2A" w:rsidP="008E3B2A">
            <w:pPr>
              <w:rPr>
                <w:rFonts w:eastAsia="Calibri"/>
                <w:lang w:val="en-GB" w:eastAsia="en-US"/>
              </w:rPr>
            </w:pPr>
          </w:p>
        </w:tc>
        <w:tc>
          <w:tcPr>
            <w:tcW w:w="4016" w:type="dxa"/>
            <w:gridSpan w:val="4"/>
          </w:tcPr>
          <w:p w14:paraId="07BC8FD5" w14:textId="77777777" w:rsidR="008E3B2A" w:rsidRPr="000048DC" w:rsidRDefault="008E3B2A" w:rsidP="008E3B2A">
            <w:pPr>
              <w:rPr>
                <w:rFonts w:eastAsia="Calibri"/>
                <w:b/>
                <w:lang w:val="en-GB" w:eastAsia="en-US"/>
              </w:rPr>
            </w:pPr>
            <w:r w:rsidRPr="000048DC">
              <w:rPr>
                <w:rFonts w:eastAsia="Calibri"/>
                <w:b/>
                <w:lang w:val="en-GB" w:eastAsia="en-US"/>
              </w:rPr>
              <w:t>If used, check as (X).</w:t>
            </w:r>
          </w:p>
        </w:tc>
        <w:tc>
          <w:tcPr>
            <w:tcW w:w="3366" w:type="dxa"/>
            <w:gridSpan w:val="2"/>
          </w:tcPr>
          <w:p w14:paraId="67E682F1" w14:textId="77777777" w:rsidR="008E3B2A" w:rsidRPr="000048DC" w:rsidRDefault="008E3B2A" w:rsidP="008E3B2A">
            <w:pPr>
              <w:rPr>
                <w:rFonts w:eastAsia="Calibri"/>
                <w:b/>
                <w:lang w:val="en-GB" w:eastAsia="en-US"/>
              </w:rPr>
            </w:pPr>
            <w:r w:rsidRPr="000048DC">
              <w:rPr>
                <w:rFonts w:eastAsia="Calibri"/>
                <w:b/>
                <w:lang w:val="en-GB" w:eastAsia="en-US"/>
              </w:rPr>
              <w:t>Grading (%)</w:t>
            </w:r>
          </w:p>
        </w:tc>
      </w:tr>
      <w:tr w:rsidR="008E3B2A" w:rsidRPr="000048DC" w14:paraId="5749CE5E" w14:textId="77777777" w:rsidTr="002C604D">
        <w:trPr>
          <w:trHeight w:val="279"/>
        </w:trPr>
        <w:tc>
          <w:tcPr>
            <w:tcW w:w="3676" w:type="dxa"/>
            <w:gridSpan w:val="3"/>
            <w:vAlign w:val="center"/>
          </w:tcPr>
          <w:p w14:paraId="04347096" w14:textId="77777777" w:rsidR="008E3B2A" w:rsidRPr="000048DC" w:rsidRDefault="008E3B2A" w:rsidP="008E3B2A">
            <w:pPr>
              <w:rPr>
                <w:rFonts w:eastAsia="Calibri"/>
                <w:b/>
                <w:lang w:val="en-GB" w:eastAsia="en-US"/>
              </w:rPr>
            </w:pPr>
            <w:r w:rsidRPr="000048DC">
              <w:rPr>
                <w:rFonts w:eastAsia="Calibri"/>
                <w:b/>
                <w:lang w:val="en-GB" w:eastAsia="en-US"/>
              </w:rPr>
              <w:t>Semester Requirements</w:t>
            </w:r>
          </w:p>
        </w:tc>
        <w:tc>
          <w:tcPr>
            <w:tcW w:w="4016" w:type="dxa"/>
            <w:gridSpan w:val="4"/>
            <w:vAlign w:val="center"/>
          </w:tcPr>
          <w:p w14:paraId="6ACFD486" w14:textId="77777777" w:rsidR="008E3B2A" w:rsidRPr="000048DC" w:rsidRDefault="008E3B2A" w:rsidP="008E3B2A">
            <w:pPr>
              <w:rPr>
                <w:rFonts w:eastAsia="Calibri"/>
                <w:lang w:val="en-GB" w:eastAsia="en-US"/>
              </w:rPr>
            </w:pPr>
          </w:p>
        </w:tc>
        <w:tc>
          <w:tcPr>
            <w:tcW w:w="3366" w:type="dxa"/>
            <w:gridSpan w:val="2"/>
            <w:vAlign w:val="center"/>
          </w:tcPr>
          <w:p w14:paraId="42191510" w14:textId="77777777" w:rsidR="008E3B2A" w:rsidRPr="000048DC" w:rsidRDefault="008E3B2A" w:rsidP="008E3B2A">
            <w:pPr>
              <w:rPr>
                <w:rFonts w:eastAsia="Calibri"/>
                <w:lang w:val="en-GB" w:eastAsia="en-US"/>
              </w:rPr>
            </w:pPr>
          </w:p>
        </w:tc>
      </w:tr>
      <w:tr w:rsidR="000048DC" w:rsidRPr="000048DC" w14:paraId="5C1AA200" w14:textId="77777777" w:rsidTr="002C604D">
        <w:trPr>
          <w:trHeight w:val="70"/>
        </w:trPr>
        <w:tc>
          <w:tcPr>
            <w:tcW w:w="3676" w:type="dxa"/>
            <w:gridSpan w:val="3"/>
            <w:vAlign w:val="center"/>
          </w:tcPr>
          <w:p w14:paraId="457ED7E5" w14:textId="77777777" w:rsidR="008E3B2A" w:rsidRPr="000048DC" w:rsidRDefault="008E3B2A" w:rsidP="008E3B2A">
            <w:pPr>
              <w:rPr>
                <w:rFonts w:eastAsia="Calibri"/>
                <w:b/>
                <w:lang w:val="en-GB" w:eastAsia="en-US"/>
              </w:rPr>
            </w:pPr>
            <w:r w:rsidRPr="000048DC">
              <w:rPr>
                <w:rFonts w:eastAsia="Calibri"/>
                <w:b/>
                <w:lang w:val="en-GB" w:eastAsia="en-US"/>
              </w:rPr>
              <w:t>Mid-term exam</w:t>
            </w:r>
          </w:p>
        </w:tc>
        <w:tc>
          <w:tcPr>
            <w:tcW w:w="4016" w:type="dxa"/>
            <w:gridSpan w:val="4"/>
            <w:vAlign w:val="center"/>
          </w:tcPr>
          <w:p w14:paraId="2E2D4DAD" w14:textId="77777777" w:rsidR="008E3B2A" w:rsidRPr="000048DC" w:rsidRDefault="008E3B2A" w:rsidP="000048DC">
            <w:pPr>
              <w:jc w:val="center"/>
              <w:rPr>
                <w:rFonts w:eastAsia="Calibri"/>
                <w:lang w:val="en-GB" w:eastAsia="en-US"/>
              </w:rPr>
            </w:pPr>
            <w:r w:rsidRPr="000048DC">
              <w:rPr>
                <w:rFonts w:eastAsia="Calibri"/>
                <w:lang w:val="en-GB" w:eastAsia="en-US"/>
              </w:rPr>
              <w:t>X</w:t>
            </w:r>
          </w:p>
        </w:tc>
        <w:tc>
          <w:tcPr>
            <w:tcW w:w="3366" w:type="dxa"/>
            <w:gridSpan w:val="2"/>
            <w:vAlign w:val="center"/>
          </w:tcPr>
          <w:p w14:paraId="1B09A564" w14:textId="77777777" w:rsidR="008E3B2A" w:rsidRPr="000048DC" w:rsidRDefault="008E3B2A" w:rsidP="000048DC">
            <w:pPr>
              <w:jc w:val="center"/>
              <w:rPr>
                <w:rFonts w:eastAsia="Calibri"/>
                <w:lang w:val="en-GB" w:eastAsia="en-US"/>
              </w:rPr>
            </w:pPr>
            <w:r w:rsidRPr="000048DC">
              <w:rPr>
                <w:rFonts w:eastAsia="Calibri"/>
                <w:lang w:val="en-GB" w:eastAsia="en-US"/>
              </w:rPr>
              <w:t>%50</w:t>
            </w:r>
          </w:p>
        </w:tc>
      </w:tr>
      <w:tr w:rsidR="000048DC" w:rsidRPr="000048DC" w14:paraId="4391EEC8" w14:textId="77777777" w:rsidTr="002C604D">
        <w:trPr>
          <w:trHeight w:val="89"/>
        </w:trPr>
        <w:tc>
          <w:tcPr>
            <w:tcW w:w="3676" w:type="dxa"/>
            <w:gridSpan w:val="3"/>
            <w:vAlign w:val="center"/>
          </w:tcPr>
          <w:p w14:paraId="04C5CE71" w14:textId="77777777" w:rsidR="008E3B2A" w:rsidRPr="000048DC" w:rsidRDefault="008E3B2A" w:rsidP="008E3B2A">
            <w:pPr>
              <w:rPr>
                <w:rFonts w:eastAsia="Calibri"/>
                <w:b/>
                <w:lang w:val="en-GB" w:eastAsia="en-US"/>
              </w:rPr>
            </w:pPr>
            <w:r w:rsidRPr="000048DC">
              <w:rPr>
                <w:rFonts w:eastAsia="Calibri"/>
                <w:b/>
                <w:lang w:val="en-GB" w:eastAsia="en-US"/>
              </w:rPr>
              <w:t>Quiz</w:t>
            </w:r>
          </w:p>
        </w:tc>
        <w:tc>
          <w:tcPr>
            <w:tcW w:w="4016" w:type="dxa"/>
            <w:gridSpan w:val="4"/>
            <w:vAlign w:val="center"/>
          </w:tcPr>
          <w:p w14:paraId="338D82DE" w14:textId="77777777" w:rsidR="008E3B2A" w:rsidRPr="000048DC" w:rsidRDefault="008E3B2A" w:rsidP="000048DC">
            <w:pPr>
              <w:jc w:val="center"/>
              <w:rPr>
                <w:rFonts w:eastAsia="Calibri"/>
                <w:lang w:val="en-GB" w:eastAsia="en-US"/>
              </w:rPr>
            </w:pPr>
          </w:p>
        </w:tc>
        <w:tc>
          <w:tcPr>
            <w:tcW w:w="3366" w:type="dxa"/>
            <w:gridSpan w:val="2"/>
            <w:vAlign w:val="center"/>
          </w:tcPr>
          <w:p w14:paraId="56E252DE" w14:textId="77777777" w:rsidR="008E3B2A" w:rsidRPr="000048DC" w:rsidRDefault="008E3B2A" w:rsidP="000048DC">
            <w:pPr>
              <w:jc w:val="center"/>
              <w:rPr>
                <w:rFonts w:eastAsia="Calibri"/>
                <w:lang w:val="en-GB" w:eastAsia="en-US"/>
              </w:rPr>
            </w:pPr>
          </w:p>
        </w:tc>
      </w:tr>
      <w:tr w:rsidR="000048DC" w:rsidRPr="000048DC" w14:paraId="15AFF0DF" w14:textId="77777777" w:rsidTr="002C604D">
        <w:trPr>
          <w:trHeight w:val="70"/>
        </w:trPr>
        <w:tc>
          <w:tcPr>
            <w:tcW w:w="3676" w:type="dxa"/>
            <w:gridSpan w:val="3"/>
            <w:vAlign w:val="center"/>
          </w:tcPr>
          <w:p w14:paraId="50824A38" w14:textId="77777777" w:rsidR="008E3B2A" w:rsidRPr="000048DC" w:rsidRDefault="008E3B2A" w:rsidP="008E3B2A">
            <w:pPr>
              <w:rPr>
                <w:rFonts w:eastAsia="Calibri"/>
                <w:b/>
                <w:lang w:val="en-GB" w:eastAsia="en-US"/>
              </w:rPr>
            </w:pPr>
            <w:r w:rsidRPr="000048DC">
              <w:rPr>
                <w:rFonts w:eastAsia="Calibri"/>
                <w:b/>
                <w:lang w:val="en-GB" w:eastAsia="en-US"/>
              </w:rPr>
              <w:t>Homework Assignments/</w:t>
            </w:r>
          </w:p>
          <w:p w14:paraId="31661ED6" w14:textId="77777777" w:rsidR="008E3B2A" w:rsidRPr="000048DC" w:rsidRDefault="008E3B2A" w:rsidP="008E3B2A">
            <w:pPr>
              <w:rPr>
                <w:rFonts w:eastAsia="Calibri"/>
                <w:b/>
                <w:lang w:val="en-GB" w:eastAsia="en-US"/>
              </w:rPr>
            </w:pPr>
            <w:r w:rsidRPr="000048DC">
              <w:rPr>
                <w:rFonts w:eastAsia="Calibri"/>
                <w:b/>
                <w:lang w:val="en-GB" w:eastAsia="en-US"/>
              </w:rPr>
              <w:t>Presentation</w:t>
            </w:r>
          </w:p>
        </w:tc>
        <w:tc>
          <w:tcPr>
            <w:tcW w:w="4016" w:type="dxa"/>
            <w:gridSpan w:val="4"/>
            <w:vAlign w:val="center"/>
          </w:tcPr>
          <w:p w14:paraId="35B9BF13" w14:textId="77777777" w:rsidR="008E3B2A" w:rsidRPr="000048DC" w:rsidRDefault="008E3B2A" w:rsidP="000048DC">
            <w:pPr>
              <w:jc w:val="center"/>
              <w:rPr>
                <w:rFonts w:eastAsia="Calibri"/>
                <w:lang w:val="en-GB" w:eastAsia="en-US"/>
              </w:rPr>
            </w:pPr>
          </w:p>
        </w:tc>
        <w:tc>
          <w:tcPr>
            <w:tcW w:w="3366" w:type="dxa"/>
            <w:gridSpan w:val="2"/>
            <w:vAlign w:val="center"/>
          </w:tcPr>
          <w:p w14:paraId="31E412BF" w14:textId="77777777" w:rsidR="008E3B2A" w:rsidRPr="000048DC" w:rsidRDefault="008E3B2A" w:rsidP="000048DC">
            <w:pPr>
              <w:jc w:val="center"/>
              <w:rPr>
                <w:rFonts w:eastAsia="Calibri"/>
                <w:lang w:val="en-GB" w:eastAsia="en-US"/>
              </w:rPr>
            </w:pPr>
          </w:p>
        </w:tc>
      </w:tr>
      <w:tr w:rsidR="000048DC" w:rsidRPr="000048DC" w14:paraId="42A529A5" w14:textId="77777777" w:rsidTr="002C604D">
        <w:trPr>
          <w:trHeight w:val="70"/>
        </w:trPr>
        <w:tc>
          <w:tcPr>
            <w:tcW w:w="3676" w:type="dxa"/>
            <w:gridSpan w:val="3"/>
            <w:vAlign w:val="center"/>
          </w:tcPr>
          <w:p w14:paraId="19B8596E" w14:textId="77777777" w:rsidR="008E3B2A" w:rsidRPr="000048DC" w:rsidRDefault="008E3B2A" w:rsidP="008E3B2A">
            <w:pPr>
              <w:rPr>
                <w:rFonts w:eastAsia="Calibri"/>
                <w:b/>
                <w:lang w:val="en-GB" w:eastAsia="en-US"/>
              </w:rPr>
            </w:pPr>
            <w:r w:rsidRPr="000048DC">
              <w:rPr>
                <w:rFonts w:eastAsia="Calibri"/>
                <w:b/>
                <w:lang w:val="en-GB" w:eastAsia="en-US"/>
              </w:rPr>
              <w:t>Projects</w:t>
            </w:r>
          </w:p>
        </w:tc>
        <w:tc>
          <w:tcPr>
            <w:tcW w:w="4016" w:type="dxa"/>
            <w:gridSpan w:val="4"/>
            <w:vAlign w:val="center"/>
          </w:tcPr>
          <w:p w14:paraId="504B9033" w14:textId="77777777" w:rsidR="008E3B2A" w:rsidRPr="000048DC" w:rsidRDefault="008E3B2A" w:rsidP="000048DC">
            <w:pPr>
              <w:jc w:val="center"/>
              <w:rPr>
                <w:rFonts w:eastAsia="Calibri"/>
                <w:lang w:val="en-GB" w:eastAsia="en-US"/>
              </w:rPr>
            </w:pPr>
          </w:p>
        </w:tc>
        <w:tc>
          <w:tcPr>
            <w:tcW w:w="3366" w:type="dxa"/>
            <w:gridSpan w:val="2"/>
            <w:vAlign w:val="center"/>
          </w:tcPr>
          <w:p w14:paraId="7DE7DA0D" w14:textId="77777777" w:rsidR="008E3B2A" w:rsidRPr="000048DC" w:rsidRDefault="008E3B2A" w:rsidP="000048DC">
            <w:pPr>
              <w:jc w:val="center"/>
              <w:rPr>
                <w:rFonts w:eastAsia="Calibri"/>
                <w:lang w:val="en-GB" w:eastAsia="en-US"/>
              </w:rPr>
            </w:pPr>
          </w:p>
        </w:tc>
      </w:tr>
      <w:tr w:rsidR="000048DC" w:rsidRPr="000048DC" w14:paraId="6F506FD6" w14:textId="77777777" w:rsidTr="002C604D">
        <w:trPr>
          <w:trHeight w:val="70"/>
        </w:trPr>
        <w:tc>
          <w:tcPr>
            <w:tcW w:w="3676" w:type="dxa"/>
            <w:gridSpan w:val="3"/>
            <w:vAlign w:val="center"/>
          </w:tcPr>
          <w:p w14:paraId="553B81C5" w14:textId="77777777" w:rsidR="008E3B2A" w:rsidRPr="000048DC" w:rsidRDefault="008E3B2A" w:rsidP="008E3B2A">
            <w:pPr>
              <w:rPr>
                <w:rFonts w:eastAsia="Calibri"/>
                <w:b/>
                <w:lang w:val="en-GB" w:eastAsia="en-US"/>
              </w:rPr>
            </w:pPr>
            <w:r w:rsidRPr="000048DC">
              <w:rPr>
                <w:rFonts w:eastAsia="Calibri"/>
                <w:b/>
                <w:lang w:val="en-GB" w:eastAsia="en-US"/>
              </w:rPr>
              <w:t>Laboratory work</w:t>
            </w:r>
          </w:p>
        </w:tc>
        <w:tc>
          <w:tcPr>
            <w:tcW w:w="4016" w:type="dxa"/>
            <w:gridSpan w:val="4"/>
            <w:vAlign w:val="center"/>
          </w:tcPr>
          <w:p w14:paraId="66EE52CF" w14:textId="77777777" w:rsidR="008E3B2A" w:rsidRPr="000048DC" w:rsidRDefault="008E3B2A" w:rsidP="000048DC">
            <w:pPr>
              <w:jc w:val="center"/>
              <w:rPr>
                <w:rFonts w:eastAsia="Calibri"/>
                <w:lang w:val="en-GB" w:eastAsia="en-US"/>
              </w:rPr>
            </w:pPr>
          </w:p>
        </w:tc>
        <w:tc>
          <w:tcPr>
            <w:tcW w:w="3366" w:type="dxa"/>
            <w:gridSpan w:val="2"/>
            <w:vAlign w:val="center"/>
          </w:tcPr>
          <w:p w14:paraId="5FEBACC8" w14:textId="77777777" w:rsidR="008E3B2A" w:rsidRPr="000048DC" w:rsidRDefault="008E3B2A" w:rsidP="000048DC">
            <w:pPr>
              <w:jc w:val="center"/>
              <w:rPr>
                <w:rFonts w:eastAsia="Calibri"/>
                <w:lang w:val="en-GB" w:eastAsia="en-US"/>
              </w:rPr>
            </w:pPr>
          </w:p>
        </w:tc>
      </w:tr>
      <w:tr w:rsidR="000048DC" w:rsidRPr="000048DC" w14:paraId="3BB92659" w14:textId="77777777" w:rsidTr="002C604D">
        <w:trPr>
          <w:trHeight w:val="91"/>
        </w:trPr>
        <w:tc>
          <w:tcPr>
            <w:tcW w:w="3676" w:type="dxa"/>
            <w:gridSpan w:val="3"/>
            <w:vAlign w:val="center"/>
          </w:tcPr>
          <w:p w14:paraId="7BDF5641" w14:textId="77777777" w:rsidR="008E3B2A" w:rsidRPr="000048DC" w:rsidRDefault="008E3B2A" w:rsidP="008E3B2A">
            <w:pPr>
              <w:rPr>
                <w:rFonts w:eastAsia="Calibri"/>
                <w:b/>
                <w:lang w:val="en-GB" w:eastAsia="en-US"/>
              </w:rPr>
            </w:pPr>
            <w:r w:rsidRPr="000048DC">
              <w:rPr>
                <w:rFonts w:eastAsia="Calibri"/>
                <w:b/>
                <w:lang w:val="en-GB" w:eastAsia="en-US"/>
              </w:rPr>
              <w:t>Final Exam</w:t>
            </w:r>
          </w:p>
        </w:tc>
        <w:tc>
          <w:tcPr>
            <w:tcW w:w="4016" w:type="dxa"/>
            <w:gridSpan w:val="4"/>
            <w:vAlign w:val="center"/>
          </w:tcPr>
          <w:p w14:paraId="41FD0302" w14:textId="77777777" w:rsidR="008E3B2A" w:rsidRPr="000048DC" w:rsidRDefault="008E3B2A" w:rsidP="000048DC">
            <w:pPr>
              <w:jc w:val="center"/>
              <w:rPr>
                <w:rFonts w:eastAsia="Calibri"/>
                <w:lang w:val="en-GB" w:eastAsia="en-US"/>
              </w:rPr>
            </w:pPr>
            <w:r w:rsidRPr="000048DC">
              <w:rPr>
                <w:rFonts w:eastAsia="Calibri"/>
                <w:lang w:val="en-GB" w:eastAsia="en-US"/>
              </w:rPr>
              <w:t>X</w:t>
            </w:r>
          </w:p>
        </w:tc>
        <w:tc>
          <w:tcPr>
            <w:tcW w:w="3366" w:type="dxa"/>
            <w:gridSpan w:val="2"/>
            <w:vAlign w:val="center"/>
          </w:tcPr>
          <w:p w14:paraId="22694642" w14:textId="77777777" w:rsidR="008E3B2A" w:rsidRPr="000048DC" w:rsidRDefault="008E3B2A" w:rsidP="000048DC">
            <w:pPr>
              <w:jc w:val="center"/>
              <w:rPr>
                <w:rFonts w:eastAsia="Calibri"/>
                <w:lang w:val="en-GB" w:eastAsia="en-US"/>
              </w:rPr>
            </w:pPr>
            <w:r w:rsidRPr="000048DC">
              <w:rPr>
                <w:rFonts w:eastAsia="Calibri"/>
                <w:lang w:val="en-GB" w:eastAsia="en-US"/>
              </w:rPr>
              <w:t>%50</w:t>
            </w:r>
          </w:p>
        </w:tc>
      </w:tr>
      <w:tr w:rsidR="008E3B2A" w:rsidRPr="000048DC" w14:paraId="79E4C163" w14:textId="77777777" w:rsidTr="002C604D">
        <w:trPr>
          <w:trHeight w:val="70"/>
        </w:trPr>
        <w:tc>
          <w:tcPr>
            <w:tcW w:w="3676" w:type="dxa"/>
            <w:gridSpan w:val="3"/>
            <w:vAlign w:val="center"/>
          </w:tcPr>
          <w:p w14:paraId="4900EC0A" w14:textId="77777777" w:rsidR="008E3B2A" w:rsidRPr="000048DC" w:rsidRDefault="008E3B2A" w:rsidP="008E3B2A">
            <w:pPr>
              <w:rPr>
                <w:rFonts w:eastAsia="Calibri"/>
                <w:b/>
                <w:lang w:val="en-GB" w:eastAsia="en-US"/>
              </w:rPr>
            </w:pPr>
            <w:r w:rsidRPr="000048DC">
              <w:rPr>
                <w:rFonts w:eastAsia="Calibri"/>
                <w:b/>
                <w:lang w:val="en-GB" w:eastAsia="en-US"/>
              </w:rPr>
              <w:t>Clinical Practice</w:t>
            </w:r>
          </w:p>
        </w:tc>
        <w:tc>
          <w:tcPr>
            <w:tcW w:w="4016" w:type="dxa"/>
            <w:gridSpan w:val="4"/>
            <w:vAlign w:val="center"/>
          </w:tcPr>
          <w:p w14:paraId="436C0EF4" w14:textId="77777777" w:rsidR="008E3B2A" w:rsidRPr="000048DC" w:rsidRDefault="008E3B2A" w:rsidP="008E3B2A">
            <w:pPr>
              <w:rPr>
                <w:rFonts w:eastAsia="Calibri"/>
                <w:lang w:val="en-GB" w:eastAsia="en-US"/>
              </w:rPr>
            </w:pPr>
          </w:p>
        </w:tc>
        <w:tc>
          <w:tcPr>
            <w:tcW w:w="3366" w:type="dxa"/>
            <w:gridSpan w:val="2"/>
            <w:vAlign w:val="center"/>
          </w:tcPr>
          <w:p w14:paraId="23867FE2" w14:textId="77777777" w:rsidR="008E3B2A" w:rsidRPr="000048DC" w:rsidRDefault="008E3B2A" w:rsidP="008E3B2A">
            <w:pPr>
              <w:rPr>
                <w:rFonts w:eastAsia="Calibri"/>
                <w:lang w:val="en-GB" w:eastAsia="en-US"/>
              </w:rPr>
            </w:pPr>
          </w:p>
        </w:tc>
      </w:tr>
      <w:tr w:rsidR="008E3B2A" w:rsidRPr="000048DC" w14:paraId="2B2C5475" w14:textId="77777777" w:rsidTr="002C604D">
        <w:tc>
          <w:tcPr>
            <w:tcW w:w="11058" w:type="dxa"/>
            <w:gridSpan w:val="9"/>
            <w:tcBorders>
              <w:top w:val="single" w:sz="4" w:space="0" w:color="auto"/>
              <w:left w:val="single" w:sz="4" w:space="0" w:color="auto"/>
              <w:bottom w:val="single" w:sz="4" w:space="0" w:color="auto"/>
              <w:right w:val="single" w:sz="4" w:space="0" w:color="auto"/>
            </w:tcBorders>
            <w:vAlign w:val="center"/>
          </w:tcPr>
          <w:p w14:paraId="57DBED52" w14:textId="77777777" w:rsidR="008E3B2A" w:rsidRPr="000048DC" w:rsidRDefault="008E3B2A" w:rsidP="008E3B2A">
            <w:pPr>
              <w:jc w:val="both"/>
              <w:rPr>
                <w:rFonts w:eastAsia="Calibri"/>
                <w:lang w:val="en-GB" w:eastAsia="en-US"/>
              </w:rPr>
            </w:pPr>
            <w:r w:rsidRPr="000048DC">
              <w:rPr>
                <w:rFonts w:eastAsia="Calibri"/>
                <w:b/>
                <w:lang w:val="en-GB" w:eastAsia="en-US"/>
              </w:rPr>
              <w:t>Further Notes about Assessment Methods:</w:t>
            </w:r>
            <w:r w:rsidRPr="000048DC">
              <w:rPr>
                <w:rFonts w:eastAsia="Calibri"/>
                <w:lang w:val="en-GB" w:eastAsia="en-US"/>
              </w:rPr>
              <w:t xml:space="preserve">  </w:t>
            </w:r>
            <w:r w:rsidRPr="000048DC">
              <w:rPr>
                <w:rFonts w:eastAsia="Calibri"/>
                <w:lang w:eastAsia="en-US"/>
              </w:rPr>
              <w:t>The intra-semester grade shall be calculate by taking 50% of the average midterm grade of the student and 50% of the application grade. The semester grade shall be calculated by taking 50% of the intra-semester grade and will 50% of the final grade.</w:t>
            </w:r>
          </w:p>
        </w:tc>
      </w:tr>
      <w:tr w:rsidR="008E3B2A" w:rsidRPr="000048DC" w14:paraId="64421C7A" w14:textId="77777777" w:rsidTr="002C604D">
        <w:tblPrEx>
          <w:tblBorders>
            <w:insideH w:val="single" w:sz="6" w:space="0" w:color="auto"/>
            <w:insideV w:val="single" w:sz="6" w:space="0" w:color="auto"/>
          </w:tblBorders>
        </w:tblPrEx>
        <w:tc>
          <w:tcPr>
            <w:tcW w:w="11058" w:type="dxa"/>
            <w:gridSpan w:val="9"/>
            <w:tcBorders>
              <w:top w:val="single" w:sz="4" w:space="0" w:color="auto"/>
              <w:left w:val="single" w:sz="4" w:space="0" w:color="auto"/>
              <w:bottom w:val="single" w:sz="6" w:space="0" w:color="auto"/>
              <w:right w:val="single" w:sz="4" w:space="0" w:color="auto"/>
            </w:tcBorders>
            <w:hideMark/>
          </w:tcPr>
          <w:p w14:paraId="5EB0D508" w14:textId="77777777" w:rsidR="008E3B2A" w:rsidRPr="000048DC" w:rsidRDefault="008E3B2A" w:rsidP="008E3B2A">
            <w:pPr>
              <w:rPr>
                <w:rFonts w:eastAsia="Calibri"/>
                <w:b/>
                <w:bCs/>
                <w:lang w:val="en-US" w:eastAsia="en-US"/>
              </w:rPr>
            </w:pPr>
            <w:r w:rsidRPr="000048DC">
              <w:rPr>
                <w:rFonts w:eastAsia="Calibri"/>
                <w:b/>
                <w:bCs/>
                <w:lang w:val="en-US" w:eastAsia="en-US"/>
              </w:rPr>
              <w:t>References:</w:t>
            </w:r>
          </w:p>
          <w:p w14:paraId="0E20812E" w14:textId="77777777" w:rsidR="002C604D" w:rsidRDefault="008E3B2A" w:rsidP="002C604D">
            <w:r w:rsidRPr="000048DC">
              <w:t>Santrock J. Life-span Development. 13th edition.</w:t>
            </w:r>
          </w:p>
          <w:p w14:paraId="5AE6D339" w14:textId="542E452C" w:rsidR="008E3B2A" w:rsidRPr="000048DC" w:rsidRDefault="008E3B2A" w:rsidP="002C604D">
            <w:r w:rsidRPr="000048DC">
              <w:t>Yiğit R. (2009). Çocukluk Dönemlerinde Büyüme ve Gelişme. Sistem Ofset, Ankara.</w:t>
            </w:r>
            <w:r w:rsidRPr="000048DC">
              <w:br/>
              <w:t>Çavuşoğlu H (2013). Çocuk Sağlığı ve Hastalıkları Hemşireliği. 1-2 cilt. Sistem Ofset,Ankara. </w:t>
            </w:r>
            <w:r w:rsidRPr="000048DC">
              <w:br/>
              <w:t>Törüner E.K, Büyükgönenç L. (2012). Çocuk Sağlığı Temel Hemşirelik Yaklaşımları. Göktuğ Yayıncılık.</w:t>
            </w:r>
            <w:r w:rsidRPr="000048DC">
              <w:br/>
              <w:t>Conk Z, Başbakkal Z, Bal Yılmaz H, Bolışık B. editörler. (2013). Pediatri Hemşireliği. Akademisyen Kitabevi.</w:t>
            </w:r>
          </w:p>
        </w:tc>
      </w:tr>
      <w:tr w:rsidR="008E3B2A" w:rsidRPr="000048DC" w14:paraId="03D37517" w14:textId="77777777" w:rsidTr="002C604D">
        <w:tblPrEx>
          <w:tblBorders>
            <w:insideH w:val="single" w:sz="6" w:space="0" w:color="auto"/>
            <w:insideV w:val="single" w:sz="6" w:space="0" w:color="auto"/>
          </w:tblBorders>
        </w:tblPrEx>
        <w:tc>
          <w:tcPr>
            <w:tcW w:w="11058" w:type="dxa"/>
            <w:gridSpan w:val="9"/>
            <w:tcBorders>
              <w:top w:val="single" w:sz="6" w:space="0" w:color="auto"/>
              <w:left w:val="single" w:sz="4" w:space="0" w:color="auto"/>
              <w:bottom w:val="single" w:sz="4" w:space="0" w:color="auto"/>
              <w:right w:val="single" w:sz="4" w:space="0" w:color="auto"/>
            </w:tcBorders>
            <w:hideMark/>
          </w:tcPr>
          <w:p w14:paraId="574B6E4D" w14:textId="77777777" w:rsidR="008E3B2A" w:rsidRPr="000048DC" w:rsidRDefault="008E3B2A" w:rsidP="008E3B2A">
            <w:pPr>
              <w:rPr>
                <w:rFonts w:eastAsia="Calibri"/>
                <w:lang w:val="en-US" w:eastAsia="en-US"/>
              </w:rPr>
            </w:pPr>
            <w:r w:rsidRPr="000048DC">
              <w:rPr>
                <w:rFonts w:eastAsia="Calibri"/>
                <w:b/>
                <w:lang w:val="en-US" w:eastAsia="en-US"/>
              </w:rPr>
              <w:t>Course Coordinator:</w:t>
            </w:r>
            <w:r w:rsidRPr="000048DC">
              <w:rPr>
                <w:rFonts w:eastAsia="Calibri"/>
                <w:lang w:val="en-US" w:eastAsia="en-US"/>
              </w:rPr>
              <w:t xml:space="preserve">  Prof. </w:t>
            </w:r>
            <w:r w:rsidRPr="000048DC">
              <w:t xml:space="preserve">Gülçin ÖZALP GERÇEKER     </w:t>
            </w:r>
            <w:r w:rsidRPr="000048DC">
              <w:rPr>
                <w:rFonts w:eastAsia="Calibri"/>
                <w:lang w:val="en-US" w:eastAsia="en-US"/>
              </w:rPr>
              <w:t>02324124763    gulcin.ozalp@deu.edu.tr</w:t>
            </w:r>
          </w:p>
        </w:tc>
      </w:tr>
      <w:tr w:rsidR="000048DC" w:rsidRPr="000048DC" w14:paraId="3E633163" w14:textId="77777777" w:rsidTr="002C604D">
        <w:tc>
          <w:tcPr>
            <w:tcW w:w="11058" w:type="dxa"/>
            <w:gridSpan w:val="9"/>
            <w:tcBorders>
              <w:top w:val="single" w:sz="4" w:space="0" w:color="auto"/>
              <w:left w:val="single" w:sz="4" w:space="0" w:color="auto"/>
              <w:bottom w:val="single" w:sz="4" w:space="0" w:color="auto"/>
              <w:right w:val="single" w:sz="4" w:space="0" w:color="auto"/>
            </w:tcBorders>
            <w:hideMark/>
          </w:tcPr>
          <w:p w14:paraId="623FA328" w14:textId="77777777" w:rsidR="008E3B2A" w:rsidRPr="000048DC" w:rsidRDefault="008E3B2A" w:rsidP="008E3B2A">
            <w:pPr>
              <w:rPr>
                <w:rFonts w:eastAsia="Calibri"/>
                <w:b/>
                <w:lang w:val="en-US" w:eastAsia="en-US"/>
              </w:rPr>
            </w:pPr>
            <w:r w:rsidRPr="000048DC">
              <w:rPr>
                <w:rFonts w:eastAsia="Calibri"/>
                <w:b/>
                <w:lang w:val="en-US" w:eastAsia="en-US"/>
              </w:rPr>
              <w:t>Course Outline</w:t>
            </w:r>
          </w:p>
        </w:tc>
      </w:tr>
      <w:tr w:rsidR="008E3B2A" w:rsidRPr="000048DC" w14:paraId="438E055E" w14:textId="77777777" w:rsidTr="002C604D">
        <w:tc>
          <w:tcPr>
            <w:tcW w:w="993" w:type="dxa"/>
            <w:tcBorders>
              <w:top w:val="single" w:sz="4" w:space="0" w:color="auto"/>
              <w:left w:val="single" w:sz="4" w:space="0" w:color="auto"/>
              <w:bottom w:val="single" w:sz="4" w:space="0" w:color="auto"/>
              <w:right w:val="single" w:sz="4" w:space="0" w:color="auto"/>
            </w:tcBorders>
            <w:hideMark/>
          </w:tcPr>
          <w:p w14:paraId="7E6A8677" w14:textId="77777777" w:rsidR="008E3B2A" w:rsidRPr="000048DC" w:rsidRDefault="008E3B2A" w:rsidP="008E3B2A">
            <w:pPr>
              <w:spacing w:after="160"/>
              <w:rPr>
                <w:rFonts w:eastAsia="Calibri"/>
                <w:b/>
                <w:lang w:val="en-US" w:eastAsia="en-US"/>
              </w:rPr>
            </w:pPr>
            <w:r w:rsidRPr="000048DC">
              <w:rPr>
                <w:rFonts w:eastAsia="Calibri"/>
                <w:b/>
                <w:lang w:eastAsia="en-US"/>
              </w:rPr>
              <w:t>Week</w:t>
            </w:r>
          </w:p>
        </w:tc>
        <w:tc>
          <w:tcPr>
            <w:tcW w:w="3969" w:type="dxa"/>
            <w:gridSpan w:val="3"/>
            <w:tcBorders>
              <w:top w:val="single" w:sz="4" w:space="0" w:color="auto"/>
              <w:left w:val="single" w:sz="4" w:space="0" w:color="auto"/>
              <w:bottom w:val="single" w:sz="4" w:space="0" w:color="auto"/>
              <w:right w:val="single" w:sz="4" w:space="0" w:color="auto"/>
            </w:tcBorders>
            <w:hideMark/>
          </w:tcPr>
          <w:p w14:paraId="57B58BD3" w14:textId="77777777" w:rsidR="008E3B2A" w:rsidRPr="000048DC" w:rsidRDefault="008E3B2A" w:rsidP="008E3B2A">
            <w:pPr>
              <w:spacing w:after="160"/>
              <w:rPr>
                <w:rFonts w:eastAsia="Calibri"/>
                <w:b/>
                <w:lang w:val="en-US" w:eastAsia="en-US"/>
              </w:rPr>
            </w:pPr>
            <w:r w:rsidRPr="000048DC">
              <w:rPr>
                <w:rFonts w:eastAsia="Calibri"/>
                <w:b/>
                <w:lang w:eastAsia="en-US"/>
              </w:rPr>
              <w:t>Subjects</w:t>
            </w:r>
          </w:p>
        </w:tc>
        <w:tc>
          <w:tcPr>
            <w:tcW w:w="2977" w:type="dxa"/>
            <w:gridSpan w:val="4"/>
            <w:tcBorders>
              <w:top w:val="single" w:sz="4" w:space="0" w:color="auto"/>
              <w:left w:val="single" w:sz="4" w:space="0" w:color="auto"/>
              <w:bottom w:val="single" w:sz="4" w:space="0" w:color="auto"/>
              <w:right w:val="single" w:sz="4" w:space="0" w:color="auto"/>
            </w:tcBorders>
            <w:hideMark/>
          </w:tcPr>
          <w:p w14:paraId="6AC1FC96" w14:textId="77777777" w:rsidR="008E3B2A" w:rsidRPr="000048DC" w:rsidRDefault="008E3B2A" w:rsidP="008E3B2A">
            <w:pPr>
              <w:spacing w:after="160"/>
              <w:rPr>
                <w:rFonts w:eastAsia="Calibri"/>
                <w:b/>
                <w:lang w:val="en-US" w:eastAsia="en-US"/>
              </w:rPr>
            </w:pPr>
            <w:r w:rsidRPr="000048DC">
              <w:rPr>
                <w:rFonts w:eastAsia="Calibri"/>
                <w:b/>
                <w:lang w:eastAsia="en-US"/>
              </w:rPr>
              <w:t>Lecturer</w:t>
            </w:r>
          </w:p>
        </w:tc>
        <w:tc>
          <w:tcPr>
            <w:tcW w:w="3119" w:type="dxa"/>
            <w:tcBorders>
              <w:top w:val="single" w:sz="4" w:space="0" w:color="auto"/>
              <w:left w:val="single" w:sz="4" w:space="0" w:color="auto"/>
              <w:bottom w:val="single" w:sz="4" w:space="0" w:color="auto"/>
              <w:right w:val="single" w:sz="4" w:space="0" w:color="auto"/>
            </w:tcBorders>
            <w:hideMark/>
          </w:tcPr>
          <w:p w14:paraId="2F03E5A7" w14:textId="77777777" w:rsidR="008E3B2A" w:rsidRPr="000048DC" w:rsidRDefault="008E3B2A" w:rsidP="008E3B2A">
            <w:pPr>
              <w:spacing w:after="160"/>
              <w:rPr>
                <w:rFonts w:eastAsia="Calibri"/>
                <w:b/>
                <w:lang w:val="en-US" w:eastAsia="en-US"/>
              </w:rPr>
            </w:pPr>
            <w:r w:rsidRPr="000048DC">
              <w:rPr>
                <w:rFonts w:eastAsia="Calibri"/>
                <w:b/>
                <w:lang w:eastAsia="en-US"/>
              </w:rPr>
              <w:t>Training Method and Material Used</w:t>
            </w:r>
          </w:p>
        </w:tc>
      </w:tr>
      <w:tr w:rsidR="008E3B2A" w:rsidRPr="000048DC" w14:paraId="0054C4EC" w14:textId="77777777" w:rsidTr="002C604D">
        <w:trPr>
          <w:trHeight w:val="731"/>
        </w:trPr>
        <w:tc>
          <w:tcPr>
            <w:tcW w:w="993" w:type="dxa"/>
            <w:tcBorders>
              <w:top w:val="single" w:sz="4" w:space="0" w:color="auto"/>
              <w:left w:val="single" w:sz="4" w:space="0" w:color="auto"/>
              <w:bottom w:val="single" w:sz="4" w:space="0" w:color="auto"/>
              <w:right w:val="single" w:sz="4" w:space="0" w:color="auto"/>
            </w:tcBorders>
          </w:tcPr>
          <w:p w14:paraId="3A70CEDA"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14BC43A9" w14:textId="77777777" w:rsidR="008E3B2A" w:rsidRPr="000048DC" w:rsidRDefault="008E3B2A" w:rsidP="008E3B2A">
            <w:pPr>
              <w:spacing w:after="160"/>
              <w:rPr>
                <w:rFonts w:eastAsia="Calibri"/>
                <w:u w:val="single"/>
                <w:lang w:val="en-US" w:eastAsia="en-US"/>
              </w:rPr>
            </w:pPr>
            <w:r w:rsidRPr="000048DC">
              <w:rPr>
                <w:rFonts w:eastAsia="Calibri"/>
                <w:lang w:eastAsia="en-US"/>
              </w:rPr>
              <w:t>Introduction of the Course; Introduction to Life Periods</w:t>
            </w:r>
          </w:p>
        </w:tc>
        <w:tc>
          <w:tcPr>
            <w:tcW w:w="2977" w:type="dxa"/>
            <w:gridSpan w:val="4"/>
          </w:tcPr>
          <w:p w14:paraId="157C624B" w14:textId="0E2D1D89" w:rsidR="008E3B2A" w:rsidRPr="000048DC" w:rsidRDefault="00A648CF" w:rsidP="008E3B2A">
            <w:pPr>
              <w:jc w:val="both"/>
            </w:pPr>
            <w:r w:rsidRPr="000048DC">
              <w:t xml:space="preserve">Prof. </w:t>
            </w:r>
            <w:r w:rsidR="008E3B2A" w:rsidRPr="000048DC">
              <w:t xml:space="preserve"> Murat BEKTAŞ </w:t>
            </w:r>
          </w:p>
          <w:p w14:paraId="5FD39E0D" w14:textId="77103573" w:rsidR="008E3B2A" w:rsidRPr="000048DC" w:rsidRDefault="00A648CF" w:rsidP="008E3B2A">
            <w:pPr>
              <w:jc w:val="both"/>
            </w:pPr>
            <w:r w:rsidRPr="000048DC">
              <w:t xml:space="preserve">Prof. </w:t>
            </w:r>
            <w:r w:rsidR="008E3B2A" w:rsidRPr="000048DC">
              <w:t xml:space="preserve"> Gülçin ÖZALP GERÇEKER </w:t>
            </w:r>
          </w:p>
        </w:tc>
        <w:tc>
          <w:tcPr>
            <w:tcW w:w="3119" w:type="dxa"/>
            <w:tcBorders>
              <w:top w:val="single" w:sz="4" w:space="0" w:color="auto"/>
              <w:left w:val="single" w:sz="4" w:space="0" w:color="auto"/>
              <w:bottom w:val="single" w:sz="4" w:space="0" w:color="auto"/>
              <w:right w:val="single" w:sz="4" w:space="0" w:color="auto"/>
            </w:tcBorders>
          </w:tcPr>
          <w:p w14:paraId="54634B83" w14:textId="77777777" w:rsidR="008E3B2A" w:rsidRPr="000048DC" w:rsidRDefault="008E3B2A" w:rsidP="008E3B2A">
            <w:pPr>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574DD9B1" w14:textId="77777777" w:rsidTr="002C604D">
        <w:trPr>
          <w:trHeight w:val="590"/>
        </w:trPr>
        <w:tc>
          <w:tcPr>
            <w:tcW w:w="993" w:type="dxa"/>
            <w:tcBorders>
              <w:top w:val="single" w:sz="4" w:space="0" w:color="auto"/>
              <w:left w:val="single" w:sz="4" w:space="0" w:color="auto"/>
              <w:bottom w:val="single" w:sz="4" w:space="0" w:color="auto"/>
              <w:right w:val="single" w:sz="4" w:space="0" w:color="auto"/>
            </w:tcBorders>
          </w:tcPr>
          <w:p w14:paraId="4F134D87"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32920BF0" w14:textId="77777777" w:rsidR="008E3B2A" w:rsidRPr="000048DC" w:rsidRDefault="008E3B2A" w:rsidP="008E3B2A">
            <w:pPr>
              <w:spacing w:after="160"/>
              <w:rPr>
                <w:rFonts w:eastAsia="Calibri"/>
                <w:lang w:val="en-US" w:eastAsia="en-US"/>
              </w:rPr>
            </w:pPr>
            <w:r w:rsidRPr="000048DC">
              <w:rPr>
                <w:rFonts w:eastAsia="Calibri"/>
                <w:lang w:eastAsia="en-US"/>
              </w:rPr>
              <w:t>Its Effect on Development and Life Periods in the Womb</w:t>
            </w:r>
          </w:p>
        </w:tc>
        <w:tc>
          <w:tcPr>
            <w:tcW w:w="2977" w:type="dxa"/>
            <w:gridSpan w:val="4"/>
          </w:tcPr>
          <w:p w14:paraId="27E0BA86" w14:textId="6BCB28F8" w:rsidR="008E3B2A" w:rsidRPr="000048DC" w:rsidRDefault="00A648CF" w:rsidP="008E3B2A">
            <w:pPr>
              <w:jc w:val="both"/>
            </w:pPr>
            <w:r w:rsidRPr="000048DC">
              <w:t xml:space="preserve">Prof. </w:t>
            </w:r>
            <w:r w:rsidR="008E3B2A" w:rsidRPr="000048DC">
              <w:t xml:space="preserve"> Dilek BİLGİÇ </w:t>
            </w:r>
          </w:p>
          <w:p w14:paraId="73607354" w14:textId="77777777" w:rsidR="008E3B2A" w:rsidRPr="000048DC" w:rsidRDefault="008E3B2A" w:rsidP="008E3B2A">
            <w:pPr>
              <w:jc w:val="both"/>
            </w:pPr>
            <w:r w:rsidRPr="000048DC">
              <w:t>Asis. Prof. Buse GÜLER</w:t>
            </w:r>
          </w:p>
        </w:tc>
        <w:tc>
          <w:tcPr>
            <w:tcW w:w="3119" w:type="dxa"/>
            <w:tcBorders>
              <w:top w:val="single" w:sz="4" w:space="0" w:color="auto"/>
              <w:left w:val="single" w:sz="4" w:space="0" w:color="auto"/>
              <w:bottom w:val="single" w:sz="4" w:space="0" w:color="auto"/>
              <w:right w:val="single" w:sz="4" w:space="0" w:color="auto"/>
            </w:tcBorders>
          </w:tcPr>
          <w:p w14:paraId="563556C0" w14:textId="77777777" w:rsidR="008E3B2A" w:rsidRPr="000048DC" w:rsidRDefault="008E3B2A" w:rsidP="008E3B2A">
            <w:pPr>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344C3DAF" w14:textId="77777777" w:rsidTr="002C604D">
        <w:trPr>
          <w:trHeight w:val="825"/>
        </w:trPr>
        <w:tc>
          <w:tcPr>
            <w:tcW w:w="993" w:type="dxa"/>
            <w:tcBorders>
              <w:top w:val="single" w:sz="4" w:space="0" w:color="auto"/>
              <w:left w:val="single" w:sz="4" w:space="0" w:color="auto"/>
              <w:bottom w:val="single" w:sz="4" w:space="0" w:color="auto"/>
              <w:right w:val="single" w:sz="4" w:space="0" w:color="auto"/>
            </w:tcBorders>
          </w:tcPr>
          <w:p w14:paraId="60A54240"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3EEB811E" w14:textId="77777777" w:rsidR="008E3B2A" w:rsidRPr="000048DC" w:rsidRDefault="008E3B2A" w:rsidP="008E3B2A">
            <w:pPr>
              <w:spacing w:after="160"/>
              <w:rPr>
                <w:rFonts w:eastAsia="Calibri"/>
                <w:lang w:val="en-US" w:eastAsia="en-US"/>
              </w:rPr>
            </w:pPr>
            <w:r w:rsidRPr="000048DC">
              <w:rPr>
                <w:rFonts w:eastAsia="Calibri"/>
                <w:lang w:eastAsia="en-US"/>
              </w:rPr>
              <w:t>Its Effect on Development and Life Periods in the Womb-Continued</w:t>
            </w:r>
          </w:p>
        </w:tc>
        <w:tc>
          <w:tcPr>
            <w:tcW w:w="2977" w:type="dxa"/>
            <w:gridSpan w:val="4"/>
          </w:tcPr>
          <w:p w14:paraId="6BC53D01" w14:textId="77777777" w:rsidR="008E3B2A" w:rsidRPr="000048DC" w:rsidRDefault="008E3B2A" w:rsidP="008E3B2A">
            <w:pPr>
              <w:jc w:val="both"/>
            </w:pPr>
            <w:r w:rsidRPr="000048DC">
              <w:t>Asis. Prof. Buse GÜLER</w:t>
            </w:r>
          </w:p>
          <w:p w14:paraId="08C238CB" w14:textId="6236A635" w:rsidR="008E3B2A" w:rsidRPr="000048DC" w:rsidRDefault="00A648CF" w:rsidP="008E3B2A">
            <w:pPr>
              <w:jc w:val="both"/>
            </w:pPr>
            <w:r w:rsidRPr="000048DC">
              <w:t xml:space="preserve">Prof. </w:t>
            </w:r>
            <w:r w:rsidR="008E3B2A" w:rsidRPr="000048DC">
              <w:t xml:space="preserve"> Merlinda ALUŞ TOKAT </w:t>
            </w:r>
          </w:p>
          <w:p w14:paraId="1E0966BD" w14:textId="77777777" w:rsidR="008E3B2A" w:rsidRPr="000048DC" w:rsidRDefault="008E3B2A" w:rsidP="008E3B2A"/>
        </w:tc>
        <w:tc>
          <w:tcPr>
            <w:tcW w:w="3119" w:type="dxa"/>
            <w:tcBorders>
              <w:top w:val="single" w:sz="4" w:space="0" w:color="auto"/>
              <w:left w:val="single" w:sz="4" w:space="0" w:color="auto"/>
              <w:bottom w:val="single" w:sz="4" w:space="0" w:color="auto"/>
              <w:right w:val="single" w:sz="4" w:space="0" w:color="auto"/>
            </w:tcBorders>
          </w:tcPr>
          <w:p w14:paraId="69B733D4"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3BDEABF4" w14:textId="77777777" w:rsidTr="002C604D">
        <w:trPr>
          <w:trHeight w:val="825"/>
        </w:trPr>
        <w:tc>
          <w:tcPr>
            <w:tcW w:w="993" w:type="dxa"/>
            <w:tcBorders>
              <w:top w:val="single" w:sz="4" w:space="0" w:color="auto"/>
              <w:left w:val="single" w:sz="4" w:space="0" w:color="auto"/>
              <w:bottom w:val="single" w:sz="4" w:space="0" w:color="auto"/>
              <w:right w:val="single" w:sz="4" w:space="0" w:color="auto"/>
            </w:tcBorders>
          </w:tcPr>
          <w:p w14:paraId="6BE72B1A"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1E6D7E0E" w14:textId="77777777" w:rsidR="008E3B2A" w:rsidRPr="000048DC" w:rsidRDefault="008E3B2A" w:rsidP="008E3B2A">
            <w:pPr>
              <w:rPr>
                <w:rFonts w:eastAsia="Calibri"/>
                <w:lang w:val="en-US" w:eastAsia="en-US"/>
              </w:rPr>
            </w:pPr>
            <w:r w:rsidRPr="000048DC">
              <w:rPr>
                <w:rFonts w:eastAsia="Calibri"/>
                <w:lang w:eastAsia="en-US"/>
              </w:rPr>
              <w:t>Infancy (0-1 years) Period; Bio-psychosocial and cognitive development, stress management, nutrition, screenings, physical activity, risky health behaviors</w:t>
            </w:r>
          </w:p>
        </w:tc>
        <w:tc>
          <w:tcPr>
            <w:tcW w:w="2977" w:type="dxa"/>
            <w:gridSpan w:val="4"/>
          </w:tcPr>
          <w:p w14:paraId="6989B16E" w14:textId="77777777" w:rsidR="008E3B2A" w:rsidRPr="000048DC" w:rsidRDefault="008E3B2A" w:rsidP="008E3B2A">
            <w:pPr>
              <w:jc w:val="both"/>
            </w:pPr>
            <w:r w:rsidRPr="000048DC">
              <w:t xml:space="preserve">Asis. Prof.  E. Zahide ÖZDEMİR </w:t>
            </w:r>
          </w:p>
          <w:p w14:paraId="6268BAB3" w14:textId="5913A9EC" w:rsidR="008E3B2A" w:rsidRPr="000048DC" w:rsidRDefault="00A648CF" w:rsidP="008E3B2A">
            <w:r w:rsidRPr="000048DC">
              <w:t xml:space="preserve">Prof. </w:t>
            </w:r>
            <w:r w:rsidR="008E3B2A" w:rsidRPr="000048DC">
              <w:t xml:space="preserve"> Gülçin ÖZALP GERÇEKER </w:t>
            </w:r>
          </w:p>
        </w:tc>
        <w:tc>
          <w:tcPr>
            <w:tcW w:w="3119" w:type="dxa"/>
            <w:tcBorders>
              <w:top w:val="single" w:sz="4" w:space="0" w:color="auto"/>
              <w:left w:val="single" w:sz="4" w:space="0" w:color="auto"/>
              <w:bottom w:val="single" w:sz="4" w:space="0" w:color="auto"/>
              <w:right w:val="single" w:sz="4" w:space="0" w:color="auto"/>
            </w:tcBorders>
          </w:tcPr>
          <w:p w14:paraId="66CF5AE3"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633D78DB" w14:textId="77777777" w:rsidTr="002C604D">
        <w:trPr>
          <w:trHeight w:val="825"/>
        </w:trPr>
        <w:tc>
          <w:tcPr>
            <w:tcW w:w="993" w:type="dxa"/>
            <w:tcBorders>
              <w:top w:val="single" w:sz="4" w:space="0" w:color="auto"/>
              <w:left w:val="single" w:sz="4" w:space="0" w:color="auto"/>
              <w:bottom w:val="single" w:sz="4" w:space="0" w:color="auto"/>
              <w:right w:val="single" w:sz="4" w:space="0" w:color="auto"/>
            </w:tcBorders>
          </w:tcPr>
          <w:p w14:paraId="68778249"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4BCE11C5" w14:textId="77777777" w:rsidR="008E3B2A" w:rsidRPr="000048DC" w:rsidRDefault="008E3B2A" w:rsidP="008E3B2A">
            <w:pPr>
              <w:spacing w:after="160"/>
              <w:rPr>
                <w:rFonts w:eastAsia="Calibri"/>
                <w:lang w:eastAsia="en-US"/>
              </w:rPr>
            </w:pPr>
            <w:r w:rsidRPr="000048DC">
              <w:rPr>
                <w:rFonts w:eastAsia="Calibri"/>
                <w:lang w:eastAsia="en-US"/>
              </w:rPr>
              <w:t>Infancy (0-1 years) Period; Bio-psychosocial and cognitive development, stress management, nutrition, screenings, physical activity, risky health behaviors- Continued</w:t>
            </w:r>
          </w:p>
        </w:tc>
        <w:tc>
          <w:tcPr>
            <w:tcW w:w="2977" w:type="dxa"/>
            <w:gridSpan w:val="4"/>
          </w:tcPr>
          <w:p w14:paraId="3B8C97F2" w14:textId="77777777" w:rsidR="008E3B2A" w:rsidRPr="000048DC" w:rsidRDefault="008E3B2A" w:rsidP="008E3B2A">
            <w:pPr>
              <w:jc w:val="both"/>
            </w:pPr>
            <w:r w:rsidRPr="000048DC">
              <w:t xml:space="preserve">Asis. Prof.  E. Zahide ÖZDEMİR </w:t>
            </w:r>
          </w:p>
          <w:p w14:paraId="1BADEF8A" w14:textId="2FEB7ABB" w:rsidR="008E3B2A" w:rsidRPr="000048DC" w:rsidRDefault="00A648CF" w:rsidP="008E3B2A">
            <w:r w:rsidRPr="000048DC">
              <w:t xml:space="preserve">Prof. </w:t>
            </w:r>
            <w:r w:rsidR="008E3B2A" w:rsidRPr="000048DC">
              <w:t xml:space="preserve"> Gülçin ÖZALP GERÇEKER</w:t>
            </w:r>
          </w:p>
        </w:tc>
        <w:tc>
          <w:tcPr>
            <w:tcW w:w="3119" w:type="dxa"/>
            <w:tcBorders>
              <w:top w:val="single" w:sz="4" w:space="0" w:color="auto"/>
              <w:left w:val="single" w:sz="4" w:space="0" w:color="auto"/>
              <w:bottom w:val="single" w:sz="4" w:space="0" w:color="auto"/>
              <w:right w:val="single" w:sz="4" w:space="0" w:color="auto"/>
            </w:tcBorders>
          </w:tcPr>
          <w:p w14:paraId="7ACB45B0"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569A2A7B" w14:textId="77777777" w:rsidTr="002C604D">
        <w:trPr>
          <w:trHeight w:val="644"/>
        </w:trPr>
        <w:tc>
          <w:tcPr>
            <w:tcW w:w="993" w:type="dxa"/>
            <w:tcBorders>
              <w:top w:val="single" w:sz="4" w:space="0" w:color="auto"/>
              <w:left w:val="single" w:sz="4" w:space="0" w:color="auto"/>
              <w:bottom w:val="single" w:sz="4" w:space="0" w:color="auto"/>
              <w:right w:val="single" w:sz="4" w:space="0" w:color="auto"/>
            </w:tcBorders>
          </w:tcPr>
          <w:p w14:paraId="48525694"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19D0509F" w14:textId="77777777" w:rsidR="008E3B2A" w:rsidRPr="000048DC" w:rsidRDefault="008E3B2A" w:rsidP="008E3B2A">
            <w:pPr>
              <w:rPr>
                <w:rFonts w:eastAsia="Calibri"/>
                <w:lang w:val="en-US" w:eastAsia="en-US"/>
              </w:rPr>
            </w:pPr>
            <w:r w:rsidRPr="000048DC">
              <w:rPr>
                <w:rFonts w:eastAsia="Calibri"/>
                <w:lang w:eastAsia="en-US"/>
              </w:rPr>
              <w:t>Play Childhood Period (1-3 years); Bio-psychosocial and cognitive development, stress management, nutrition, screenings, physical activity, risky health behaviors</w:t>
            </w:r>
          </w:p>
        </w:tc>
        <w:tc>
          <w:tcPr>
            <w:tcW w:w="2977" w:type="dxa"/>
            <w:gridSpan w:val="4"/>
          </w:tcPr>
          <w:p w14:paraId="67B1A9F8" w14:textId="77777777" w:rsidR="008E3B2A" w:rsidRPr="000048DC" w:rsidRDefault="008E3B2A" w:rsidP="008E3B2A">
            <w:pPr>
              <w:jc w:val="both"/>
            </w:pPr>
            <w:r w:rsidRPr="000048DC">
              <w:t xml:space="preserve">Asis. Prof.  E. Zahide ÖZDEMİR </w:t>
            </w:r>
          </w:p>
          <w:p w14:paraId="25D27081" w14:textId="059732B2" w:rsidR="008E3B2A" w:rsidRPr="000048DC" w:rsidRDefault="00A648CF" w:rsidP="008E3B2A">
            <w:r w:rsidRPr="000048DC">
              <w:t xml:space="preserve">Prof. </w:t>
            </w:r>
            <w:r w:rsidR="008E3B2A" w:rsidRPr="000048DC">
              <w:t xml:space="preserve"> Murat BEKTAŞ</w:t>
            </w:r>
          </w:p>
        </w:tc>
        <w:tc>
          <w:tcPr>
            <w:tcW w:w="3119" w:type="dxa"/>
            <w:tcBorders>
              <w:top w:val="single" w:sz="4" w:space="0" w:color="auto"/>
              <w:left w:val="single" w:sz="4" w:space="0" w:color="auto"/>
              <w:bottom w:val="single" w:sz="4" w:space="0" w:color="auto"/>
              <w:right w:val="single" w:sz="4" w:space="0" w:color="auto"/>
            </w:tcBorders>
          </w:tcPr>
          <w:p w14:paraId="1532BD70"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3E43C365" w14:textId="77777777" w:rsidTr="002C604D">
        <w:trPr>
          <w:trHeight w:val="137"/>
        </w:trPr>
        <w:tc>
          <w:tcPr>
            <w:tcW w:w="993" w:type="dxa"/>
            <w:tcBorders>
              <w:top w:val="single" w:sz="4" w:space="0" w:color="auto"/>
              <w:left w:val="single" w:sz="4" w:space="0" w:color="auto"/>
              <w:bottom w:val="single" w:sz="4" w:space="0" w:color="auto"/>
              <w:right w:val="single" w:sz="4" w:space="0" w:color="auto"/>
            </w:tcBorders>
          </w:tcPr>
          <w:p w14:paraId="735CA4BF"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44291B16" w14:textId="77777777" w:rsidR="008E3B2A" w:rsidRPr="000048DC" w:rsidRDefault="008E3B2A" w:rsidP="008E3B2A">
            <w:pPr>
              <w:spacing w:after="160"/>
              <w:rPr>
                <w:rFonts w:eastAsia="Calibri"/>
                <w:b/>
                <w:lang w:eastAsia="en-US"/>
              </w:rPr>
            </w:pPr>
            <w:r w:rsidRPr="000048DC">
              <w:rPr>
                <w:rFonts w:eastAsia="Calibri"/>
                <w:b/>
                <w:lang w:eastAsia="en-US"/>
              </w:rPr>
              <w:t>Midterm Exam</w:t>
            </w:r>
          </w:p>
        </w:tc>
        <w:tc>
          <w:tcPr>
            <w:tcW w:w="6096" w:type="dxa"/>
            <w:gridSpan w:val="5"/>
            <w:tcBorders>
              <w:right w:val="single" w:sz="4" w:space="0" w:color="auto"/>
            </w:tcBorders>
          </w:tcPr>
          <w:p w14:paraId="780103D0" w14:textId="23E9C59D" w:rsidR="008E3B2A" w:rsidRPr="000048DC" w:rsidRDefault="00A648CF" w:rsidP="008E3B2A">
            <w:pPr>
              <w:jc w:val="both"/>
            </w:pPr>
            <w:r w:rsidRPr="000048DC">
              <w:t xml:space="preserve">Prof. </w:t>
            </w:r>
            <w:r w:rsidR="008E3B2A" w:rsidRPr="000048DC">
              <w:t xml:space="preserve"> Gülçin ÖZALP GERÇEKER</w:t>
            </w:r>
          </w:p>
          <w:p w14:paraId="59FC472F" w14:textId="77777777" w:rsidR="008E3B2A" w:rsidRPr="000048DC" w:rsidRDefault="008E3B2A" w:rsidP="008E3B2A">
            <w:pPr>
              <w:rPr>
                <w:rFonts w:eastAsia="Calibri"/>
                <w:lang w:val="en-US" w:eastAsia="en-US"/>
              </w:rPr>
            </w:pPr>
            <w:r w:rsidRPr="000048DC">
              <w:t>Asis. Prof. Buse GÜLER</w:t>
            </w:r>
          </w:p>
        </w:tc>
      </w:tr>
      <w:tr w:rsidR="008E3B2A" w:rsidRPr="000048DC" w14:paraId="2074F68E" w14:textId="77777777" w:rsidTr="002C604D">
        <w:trPr>
          <w:trHeight w:val="685"/>
        </w:trPr>
        <w:tc>
          <w:tcPr>
            <w:tcW w:w="993" w:type="dxa"/>
            <w:tcBorders>
              <w:top w:val="single" w:sz="4" w:space="0" w:color="auto"/>
              <w:left w:val="single" w:sz="4" w:space="0" w:color="auto"/>
              <w:bottom w:val="single" w:sz="4" w:space="0" w:color="auto"/>
              <w:right w:val="single" w:sz="4" w:space="0" w:color="auto"/>
            </w:tcBorders>
          </w:tcPr>
          <w:p w14:paraId="48ABD40E"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02F2F92D" w14:textId="77777777" w:rsidR="008E3B2A" w:rsidRPr="000048DC" w:rsidRDefault="008E3B2A" w:rsidP="008E3B2A">
            <w:pPr>
              <w:spacing w:after="160"/>
              <w:rPr>
                <w:rFonts w:eastAsia="Calibri"/>
                <w:lang w:val="en-US" w:eastAsia="en-US"/>
              </w:rPr>
            </w:pPr>
            <w:r w:rsidRPr="000048DC">
              <w:rPr>
                <w:rFonts w:eastAsia="Calibri"/>
                <w:lang w:eastAsia="en-US"/>
              </w:rPr>
              <w:t>Preschool Period (3-6 years); Bio-psychosocial and cognitive development, stress management, nutrition, screenings, physical activity, risky health behaviors</w:t>
            </w:r>
          </w:p>
        </w:tc>
        <w:tc>
          <w:tcPr>
            <w:tcW w:w="2977" w:type="dxa"/>
            <w:gridSpan w:val="4"/>
          </w:tcPr>
          <w:p w14:paraId="3E4DEFE4" w14:textId="77777777" w:rsidR="008E3B2A" w:rsidRPr="000048DC" w:rsidRDefault="008E3B2A" w:rsidP="008E3B2A">
            <w:pPr>
              <w:jc w:val="both"/>
            </w:pPr>
            <w:r w:rsidRPr="000048DC">
              <w:t xml:space="preserve">Asis. Prof.  E. Zahide ÖZDEMİR </w:t>
            </w:r>
          </w:p>
          <w:p w14:paraId="4EF8CEAD" w14:textId="1C666C51" w:rsidR="008E3B2A" w:rsidRPr="000048DC" w:rsidRDefault="00A648CF" w:rsidP="008E3B2A">
            <w:r w:rsidRPr="000048DC">
              <w:t xml:space="preserve">Prof. </w:t>
            </w:r>
            <w:r w:rsidR="008E3B2A" w:rsidRPr="000048DC">
              <w:t xml:space="preserve"> Gülçin ÖZALP GERÇEKER</w:t>
            </w:r>
          </w:p>
        </w:tc>
        <w:tc>
          <w:tcPr>
            <w:tcW w:w="3119" w:type="dxa"/>
            <w:tcBorders>
              <w:top w:val="single" w:sz="4" w:space="0" w:color="auto"/>
              <w:left w:val="single" w:sz="4" w:space="0" w:color="auto"/>
              <w:bottom w:val="single" w:sz="4" w:space="0" w:color="auto"/>
              <w:right w:val="single" w:sz="4" w:space="0" w:color="auto"/>
            </w:tcBorders>
          </w:tcPr>
          <w:p w14:paraId="3A1DB351"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5636569F" w14:textId="77777777" w:rsidTr="002C604D">
        <w:trPr>
          <w:trHeight w:val="535"/>
        </w:trPr>
        <w:tc>
          <w:tcPr>
            <w:tcW w:w="993" w:type="dxa"/>
            <w:tcBorders>
              <w:top w:val="single" w:sz="4" w:space="0" w:color="auto"/>
              <w:left w:val="single" w:sz="4" w:space="0" w:color="auto"/>
              <w:bottom w:val="single" w:sz="4" w:space="0" w:color="auto"/>
              <w:right w:val="single" w:sz="4" w:space="0" w:color="auto"/>
            </w:tcBorders>
          </w:tcPr>
          <w:p w14:paraId="42236E0B"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64416845" w14:textId="77777777" w:rsidR="008E3B2A" w:rsidRPr="000048DC" w:rsidRDefault="008E3B2A" w:rsidP="008E3B2A">
            <w:pPr>
              <w:spacing w:after="160"/>
              <w:rPr>
                <w:rFonts w:eastAsia="Calibri"/>
                <w:lang w:eastAsia="en-US"/>
              </w:rPr>
            </w:pPr>
            <w:r w:rsidRPr="000048DC">
              <w:rPr>
                <w:rFonts w:eastAsia="Calibri"/>
                <w:lang w:eastAsia="en-US"/>
              </w:rPr>
              <w:t>School Childhood Period (6-12 years); Bio-psychosocial and cognitive development, stress management, nutrition, screenings, physical activity, risky health behaviors</w:t>
            </w:r>
          </w:p>
        </w:tc>
        <w:tc>
          <w:tcPr>
            <w:tcW w:w="2977" w:type="dxa"/>
            <w:gridSpan w:val="4"/>
          </w:tcPr>
          <w:p w14:paraId="3C4A1BD3" w14:textId="2164F67D" w:rsidR="008E3B2A" w:rsidRPr="000048DC" w:rsidRDefault="00A648CF" w:rsidP="008E3B2A">
            <w:pPr>
              <w:jc w:val="both"/>
            </w:pPr>
            <w:r w:rsidRPr="000048DC">
              <w:t xml:space="preserve">Prof. </w:t>
            </w:r>
            <w:r w:rsidR="008E3B2A" w:rsidRPr="000048DC">
              <w:t xml:space="preserve"> Murat BEKTAŞ </w:t>
            </w:r>
          </w:p>
          <w:p w14:paraId="021A31B1" w14:textId="6E2C96FA" w:rsidR="008E3B2A" w:rsidRPr="000048DC" w:rsidRDefault="00A648CF" w:rsidP="008E3B2A">
            <w:r w:rsidRPr="000048DC">
              <w:t xml:space="preserve">Prof. </w:t>
            </w:r>
            <w:r w:rsidR="008E3B2A" w:rsidRPr="000048DC">
              <w:t xml:space="preserve"> Murat BEKTAŞ</w:t>
            </w:r>
          </w:p>
        </w:tc>
        <w:tc>
          <w:tcPr>
            <w:tcW w:w="3119" w:type="dxa"/>
            <w:tcBorders>
              <w:top w:val="single" w:sz="4" w:space="0" w:color="auto"/>
              <w:left w:val="single" w:sz="4" w:space="0" w:color="auto"/>
              <w:bottom w:val="single" w:sz="4" w:space="0" w:color="auto"/>
              <w:right w:val="single" w:sz="4" w:space="0" w:color="auto"/>
            </w:tcBorders>
          </w:tcPr>
          <w:p w14:paraId="41F10414"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2E075FFB" w14:textId="77777777" w:rsidTr="002C604D">
        <w:trPr>
          <w:trHeight w:val="599"/>
        </w:trPr>
        <w:tc>
          <w:tcPr>
            <w:tcW w:w="993" w:type="dxa"/>
            <w:tcBorders>
              <w:top w:val="single" w:sz="4" w:space="0" w:color="auto"/>
              <w:left w:val="single" w:sz="4" w:space="0" w:color="auto"/>
              <w:bottom w:val="single" w:sz="4" w:space="0" w:color="auto"/>
              <w:right w:val="single" w:sz="4" w:space="0" w:color="auto"/>
            </w:tcBorders>
          </w:tcPr>
          <w:p w14:paraId="7DA5FD0E"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63EA067B" w14:textId="77777777" w:rsidR="008E3B2A" w:rsidRPr="000048DC" w:rsidRDefault="008E3B2A" w:rsidP="008E3B2A">
            <w:pPr>
              <w:rPr>
                <w:rFonts w:eastAsia="Calibri"/>
                <w:lang w:val="en-US" w:eastAsia="en-US"/>
              </w:rPr>
            </w:pPr>
            <w:r w:rsidRPr="000048DC">
              <w:rPr>
                <w:rFonts w:eastAsia="Calibri"/>
                <w:lang w:eastAsia="en-US"/>
              </w:rPr>
              <w:t>Adolescent Period; Bio-psychosocial and cognitive development, stress management, nutrition, screenings, physical activity, risky health behaviors</w:t>
            </w:r>
          </w:p>
        </w:tc>
        <w:tc>
          <w:tcPr>
            <w:tcW w:w="2977" w:type="dxa"/>
            <w:gridSpan w:val="4"/>
          </w:tcPr>
          <w:p w14:paraId="24079B64" w14:textId="4C855EB0" w:rsidR="008E3B2A" w:rsidRPr="000048DC" w:rsidRDefault="00A648CF" w:rsidP="008E3B2A">
            <w:pPr>
              <w:jc w:val="both"/>
            </w:pPr>
            <w:r w:rsidRPr="000048DC">
              <w:t xml:space="preserve">Prof. </w:t>
            </w:r>
            <w:r w:rsidR="008E3B2A" w:rsidRPr="000048DC">
              <w:t xml:space="preserve"> Murat BEKTAŞ </w:t>
            </w:r>
          </w:p>
          <w:p w14:paraId="52E104B9" w14:textId="7B13A366" w:rsidR="008E3B2A" w:rsidRPr="000048DC" w:rsidRDefault="00A648CF" w:rsidP="008E3B2A">
            <w:r w:rsidRPr="000048DC">
              <w:t xml:space="preserve">Prof. </w:t>
            </w:r>
            <w:r w:rsidR="008E3B2A" w:rsidRPr="000048DC">
              <w:t xml:space="preserve"> Murat BEKTAŞ</w:t>
            </w:r>
          </w:p>
        </w:tc>
        <w:tc>
          <w:tcPr>
            <w:tcW w:w="3119" w:type="dxa"/>
            <w:tcBorders>
              <w:top w:val="single" w:sz="4" w:space="0" w:color="auto"/>
              <w:left w:val="single" w:sz="4" w:space="0" w:color="auto"/>
              <w:bottom w:val="single" w:sz="4" w:space="0" w:color="auto"/>
              <w:right w:val="single" w:sz="4" w:space="0" w:color="auto"/>
            </w:tcBorders>
          </w:tcPr>
          <w:p w14:paraId="1D7F0C4B" w14:textId="77777777" w:rsidR="008E3B2A" w:rsidRPr="000048DC" w:rsidRDefault="008E3B2A" w:rsidP="008E3B2A">
            <w:pPr>
              <w:spacing w:after="160"/>
              <w:rPr>
                <w:rFonts w:eastAsia="Calibri"/>
                <w:lang w:eastAsia="en-US"/>
              </w:rPr>
            </w:pPr>
            <w:r w:rsidRPr="000048DC">
              <w:rPr>
                <w:rFonts w:eastAsia="Calibri"/>
                <w:lang w:val="en-US" w:eastAsia="en-US"/>
              </w:rPr>
              <w:t>Class participation, presentation, discussion, research, question-answer, self-learning</w:t>
            </w:r>
          </w:p>
        </w:tc>
      </w:tr>
      <w:tr w:rsidR="008E3B2A" w:rsidRPr="000048DC" w14:paraId="4A0127C3" w14:textId="77777777" w:rsidTr="002C604D">
        <w:trPr>
          <w:trHeight w:val="141"/>
        </w:trPr>
        <w:tc>
          <w:tcPr>
            <w:tcW w:w="993" w:type="dxa"/>
            <w:tcBorders>
              <w:top w:val="single" w:sz="4" w:space="0" w:color="auto"/>
              <w:left w:val="single" w:sz="4" w:space="0" w:color="auto"/>
              <w:bottom w:val="single" w:sz="4" w:space="0" w:color="auto"/>
              <w:right w:val="single" w:sz="4" w:space="0" w:color="auto"/>
            </w:tcBorders>
          </w:tcPr>
          <w:p w14:paraId="6BF9E5A4"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6CEBAD07" w14:textId="77777777" w:rsidR="008E3B2A" w:rsidRPr="000048DC" w:rsidRDefault="008E3B2A" w:rsidP="008E3B2A">
            <w:pPr>
              <w:rPr>
                <w:rFonts w:eastAsia="Calibri"/>
                <w:lang w:eastAsia="en-US"/>
              </w:rPr>
            </w:pPr>
            <w:r w:rsidRPr="000048DC">
              <w:rPr>
                <w:rFonts w:eastAsia="Calibri"/>
                <w:lang w:eastAsia="en-US"/>
              </w:rPr>
              <w:t>Adolescent Period; Bio-psychosocial and cognitive development, stress management, nutrition, screenings, physical activity, risky health behaviors-Continued</w:t>
            </w:r>
          </w:p>
        </w:tc>
        <w:tc>
          <w:tcPr>
            <w:tcW w:w="2977" w:type="dxa"/>
            <w:gridSpan w:val="4"/>
          </w:tcPr>
          <w:p w14:paraId="2859C77A" w14:textId="77777777" w:rsidR="008E3B2A" w:rsidRPr="000048DC" w:rsidRDefault="008E3B2A" w:rsidP="008E3B2A">
            <w:pPr>
              <w:jc w:val="both"/>
            </w:pPr>
            <w:r w:rsidRPr="000048DC">
              <w:t>Asis. Prof. Buse GÜLER</w:t>
            </w:r>
          </w:p>
          <w:p w14:paraId="17465662" w14:textId="62C7BA3F" w:rsidR="008E3B2A" w:rsidRPr="000048DC" w:rsidRDefault="00A648CF" w:rsidP="008E3B2A">
            <w:pPr>
              <w:jc w:val="both"/>
            </w:pPr>
            <w:r w:rsidRPr="000048DC">
              <w:t xml:space="preserve">Prof. </w:t>
            </w:r>
            <w:r w:rsidR="008E3B2A" w:rsidRPr="000048DC">
              <w:t xml:space="preserve"> Dilek BİLGİÇ </w:t>
            </w:r>
          </w:p>
          <w:p w14:paraId="006CB6E3" w14:textId="77777777" w:rsidR="008E3B2A" w:rsidRPr="000048DC" w:rsidRDefault="008E3B2A" w:rsidP="008E3B2A"/>
        </w:tc>
        <w:tc>
          <w:tcPr>
            <w:tcW w:w="3119" w:type="dxa"/>
            <w:tcBorders>
              <w:top w:val="single" w:sz="4" w:space="0" w:color="auto"/>
              <w:left w:val="single" w:sz="4" w:space="0" w:color="auto"/>
              <w:bottom w:val="single" w:sz="4" w:space="0" w:color="auto"/>
              <w:right w:val="single" w:sz="4" w:space="0" w:color="auto"/>
            </w:tcBorders>
          </w:tcPr>
          <w:p w14:paraId="65B0C84D"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3CF025DB" w14:textId="77777777" w:rsidTr="002C604D">
        <w:trPr>
          <w:trHeight w:val="567"/>
        </w:trPr>
        <w:tc>
          <w:tcPr>
            <w:tcW w:w="993" w:type="dxa"/>
            <w:tcBorders>
              <w:top w:val="single" w:sz="4" w:space="0" w:color="auto"/>
              <w:left w:val="single" w:sz="4" w:space="0" w:color="auto"/>
              <w:bottom w:val="single" w:sz="4" w:space="0" w:color="auto"/>
              <w:right w:val="single" w:sz="4" w:space="0" w:color="auto"/>
            </w:tcBorders>
          </w:tcPr>
          <w:p w14:paraId="295F3776"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44DF789E" w14:textId="77777777" w:rsidR="008E3B2A" w:rsidRPr="000048DC" w:rsidRDefault="008E3B2A" w:rsidP="008E3B2A">
            <w:pPr>
              <w:rPr>
                <w:rFonts w:eastAsia="Calibri"/>
                <w:lang w:eastAsia="en-US"/>
              </w:rPr>
            </w:pPr>
            <w:r w:rsidRPr="000048DC">
              <w:rPr>
                <w:rFonts w:eastAsia="Calibri"/>
                <w:lang w:eastAsia="en-US"/>
              </w:rPr>
              <w:t>Early Adulthood; Bio-psychosocial and cognitive development, stress management, nutrition, screenings, physical activity, risky health behaviors</w:t>
            </w:r>
          </w:p>
        </w:tc>
        <w:tc>
          <w:tcPr>
            <w:tcW w:w="2977" w:type="dxa"/>
            <w:gridSpan w:val="4"/>
          </w:tcPr>
          <w:p w14:paraId="4C231B91" w14:textId="0C9CA383" w:rsidR="008E3B2A" w:rsidRPr="000048DC" w:rsidRDefault="00A648CF" w:rsidP="008E3B2A">
            <w:pPr>
              <w:jc w:val="both"/>
            </w:pPr>
            <w:r w:rsidRPr="000048DC">
              <w:t xml:space="preserve">Prof. </w:t>
            </w:r>
            <w:r w:rsidR="008E3B2A" w:rsidRPr="000048DC">
              <w:t xml:space="preserve"> Meryem Ö. HANEY</w:t>
            </w:r>
          </w:p>
          <w:p w14:paraId="79E55F2A" w14:textId="68833395" w:rsidR="008E3B2A" w:rsidRPr="000048DC" w:rsidRDefault="00A648CF" w:rsidP="008E3B2A">
            <w:pPr>
              <w:spacing w:after="160"/>
              <w:rPr>
                <w:rFonts w:eastAsia="Calibri"/>
                <w:lang w:val="en-US" w:eastAsia="en-US"/>
              </w:rPr>
            </w:pPr>
            <w:r w:rsidRPr="000048DC">
              <w:t xml:space="preserve">Prof. </w:t>
            </w:r>
            <w:r w:rsidR="008E3B2A" w:rsidRPr="000048DC">
              <w:t xml:space="preserve"> Meryem Ö. HANEY</w:t>
            </w:r>
          </w:p>
        </w:tc>
        <w:tc>
          <w:tcPr>
            <w:tcW w:w="3119" w:type="dxa"/>
            <w:tcBorders>
              <w:top w:val="single" w:sz="4" w:space="0" w:color="auto"/>
              <w:left w:val="single" w:sz="4" w:space="0" w:color="auto"/>
              <w:bottom w:val="single" w:sz="4" w:space="0" w:color="auto"/>
              <w:right w:val="single" w:sz="4" w:space="0" w:color="auto"/>
            </w:tcBorders>
          </w:tcPr>
          <w:p w14:paraId="6F80D820"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7EF66584" w14:textId="77777777" w:rsidTr="002C604D">
        <w:trPr>
          <w:trHeight w:val="428"/>
        </w:trPr>
        <w:tc>
          <w:tcPr>
            <w:tcW w:w="993" w:type="dxa"/>
            <w:tcBorders>
              <w:top w:val="single" w:sz="4" w:space="0" w:color="auto"/>
              <w:left w:val="single" w:sz="4" w:space="0" w:color="auto"/>
              <w:bottom w:val="single" w:sz="4" w:space="0" w:color="auto"/>
              <w:right w:val="single" w:sz="4" w:space="0" w:color="auto"/>
            </w:tcBorders>
          </w:tcPr>
          <w:p w14:paraId="63E9217E"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01B6BDF0" w14:textId="77777777" w:rsidR="008E3B2A" w:rsidRPr="000048DC" w:rsidRDefault="008E3B2A" w:rsidP="008E3B2A">
            <w:pPr>
              <w:rPr>
                <w:rFonts w:eastAsia="Calibri"/>
                <w:lang w:eastAsia="en-US"/>
              </w:rPr>
            </w:pPr>
            <w:r w:rsidRPr="000048DC">
              <w:rPr>
                <w:rFonts w:eastAsia="Calibri"/>
                <w:lang w:eastAsia="en-US"/>
              </w:rPr>
              <w:t>Middle Age Adulthood; Bio-psychosocial and cognitive development, stress management, nutrition, screenings, physical activity, risky health behaviors</w:t>
            </w:r>
          </w:p>
        </w:tc>
        <w:tc>
          <w:tcPr>
            <w:tcW w:w="2977" w:type="dxa"/>
            <w:gridSpan w:val="4"/>
          </w:tcPr>
          <w:p w14:paraId="5AA14786" w14:textId="77777777" w:rsidR="008E3B2A" w:rsidRPr="000048DC" w:rsidRDefault="008E3B2A" w:rsidP="008E3B2A">
            <w:pPr>
              <w:jc w:val="both"/>
            </w:pPr>
            <w:r w:rsidRPr="000048DC">
              <w:t>Asis. Prof. Buse GÜLER</w:t>
            </w:r>
          </w:p>
          <w:p w14:paraId="7841C761" w14:textId="2A6DC774" w:rsidR="008E3B2A" w:rsidRPr="000048DC" w:rsidRDefault="00A648CF" w:rsidP="008E3B2A">
            <w:pPr>
              <w:spacing w:after="160"/>
              <w:rPr>
                <w:rFonts w:eastAsia="Calibri"/>
                <w:lang w:val="en-US" w:eastAsia="en-US"/>
              </w:rPr>
            </w:pPr>
            <w:r w:rsidRPr="000048DC">
              <w:t xml:space="preserve">Prof. </w:t>
            </w:r>
            <w:r w:rsidR="008E3B2A" w:rsidRPr="000048DC">
              <w:t xml:space="preserve"> Merlinda ALUŞ TOKAT</w:t>
            </w:r>
          </w:p>
        </w:tc>
        <w:tc>
          <w:tcPr>
            <w:tcW w:w="3119" w:type="dxa"/>
            <w:tcBorders>
              <w:top w:val="single" w:sz="4" w:space="0" w:color="auto"/>
              <w:left w:val="single" w:sz="4" w:space="0" w:color="auto"/>
              <w:bottom w:val="single" w:sz="4" w:space="0" w:color="auto"/>
              <w:right w:val="single" w:sz="4" w:space="0" w:color="auto"/>
            </w:tcBorders>
          </w:tcPr>
          <w:p w14:paraId="0E8AD412"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407F481B" w14:textId="77777777" w:rsidTr="002C604D">
        <w:trPr>
          <w:trHeight w:val="141"/>
        </w:trPr>
        <w:tc>
          <w:tcPr>
            <w:tcW w:w="993" w:type="dxa"/>
            <w:tcBorders>
              <w:top w:val="single" w:sz="4" w:space="0" w:color="auto"/>
              <w:left w:val="single" w:sz="4" w:space="0" w:color="auto"/>
              <w:bottom w:val="single" w:sz="4" w:space="0" w:color="auto"/>
              <w:right w:val="single" w:sz="4" w:space="0" w:color="auto"/>
            </w:tcBorders>
          </w:tcPr>
          <w:p w14:paraId="4DA174E2"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460DECB9" w14:textId="77777777" w:rsidR="008E3B2A" w:rsidRPr="000048DC" w:rsidRDefault="008E3B2A" w:rsidP="008E3B2A">
            <w:pPr>
              <w:rPr>
                <w:rFonts w:eastAsia="Calibri"/>
                <w:lang w:eastAsia="en-US"/>
              </w:rPr>
            </w:pPr>
            <w:r w:rsidRPr="000048DC">
              <w:rPr>
                <w:rFonts w:eastAsia="Calibri"/>
                <w:lang w:eastAsia="en-US"/>
              </w:rPr>
              <w:t>Late Adulthood/Senior Age; Bio-psychosocial and cognitive development, stress management, nutrition, screenings, physical activity, risky health behaviors</w:t>
            </w:r>
          </w:p>
        </w:tc>
        <w:tc>
          <w:tcPr>
            <w:tcW w:w="2977" w:type="dxa"/>
            <w:gridSpan w:val="4"/>
          </w:tcPr>
          <w:p w14:paraId="1F3F6142" w14:textId="45DB6A90" w:rsidR="008E3B2A" w:rsidRPr="000048DC" w:rsidRDefault="00A648CF" w:rsidP="008E3B2A">
            <w:pPr>
              <w:jc w:val="both"/>
            </w:pPr>
            <w:r w:rsidRPr="000048DC">
              <w:t xml:space="preserve">Prof. </w:t>
            </w:r>
            <w:r w:rsidR="008E3B2A" w:rsidRPr="000048DC">
              <w:t xml:space="preserve"> Özlem KÜÇÜKGÜÇLÜ</w:t>
            </w:r>
          </w:p>
          <w:p w14:paraId="5D82D19B" w14:textId="77777777" w:rsidR="008E3B2A" w:rsidRPr="000048DC" w:rsidRDefault="008E3B2A" w:rsidP="008E3B2A">
            <w:pPr>
              <w:jc w:val="both"/>
            </w:pPr>
            <w:r w:rsidRPr="000048DC">
              <w:t>Assoc. Prof. Merve Aliye AKYOL</w:t>
            </w:r>
          </w:p>
        </w:tc>
        <w:tc>
          <w:tcPr>
            <w:tcW w:w="3119" w:type="dxa"/>
            <w:tcBorders>
              <w:top w:val="single" w:sz="4" w:space="0" w:color="auto"/>
              <w:left w:val="single" w:sz="4" w:space="0" w:color="auto"/>
              <w:bottom w:val="single" w:sz="4" w:space="0" w:color="auto"/>
              <w:right w:val="single" w:sz="4" w:space="0" w:color="auto"/>
            </w:tcBorders>
          </w:tcPr>
          <w:p w14:paraId="7EAFFCB9" w14:textId="77777777" w:rsidR="008E3B2A" w:rsidRPr="000048DC" w:rsidRDefault="008E3B2A" w:rsidP="008E3B2A">
            <w:pPr>
              <w:spacing w:after="160"/>
              <w:rPr>
                <w:rFonts w:eastAsia="Calibri"/>
                <w:lang w:val="en-US" w:eastAsia="en-US"/>
              </w:rPr>
            </w:pPr>
            <w:r w:rsidRPr="000048DC">
              <w:rPr>
                <w:rFonts w:eastAsia="Calibri"/>
                <w:lang w:val="en-US" w:eastAsia="en-US"/>
              </w:rPr>
              <w:t>Class participation, presentation, discussion, research, question-answer, self-learning</w:t>
            </w:r>
          </w:p>
        </w:tc>
      </w:tr>
      <w:tr w:rsidR="008E3B2A" w:rsidRPr="000048DC" w14:paraId="06D70626" w14:textId="77777777" w:rsidTr="002C604D">
        <w:trPr>
          <w:trHeight w:val="675"/>
        </w:trPr>
        <w:tc>
          <w:tcPr>
            <w:tcW w:w="993" w:type="dxa"/>
            <w:tcBorders>
              <w:top w:val="single" w:sz="4" w:space="0" w:color="auto"/>
              <w:left w:val="single" w:sz="4" w:space="0" w:color="auto"/>
              <w:bottom w:val="single" w:sz="4" w:space="0" w:color="auto"/>
              <w:right w:val="single" w:sz="4" w:space="0" w:color="auto"/>
            </w:tcBorders>
          </w:tcPr>
          <w:p w14:paraId="6DFE1A3C" w14:textId="77777777" w:rsidR="008E3B2A" w:rsidRPr="000048DC" w:rsidRDefault="008E3B2A" w:rsidP="00E5072C">
            <w:pPr>
              <w:numPr>
                <w:ilvl w:val="0"/>
                <w:numId w:val="48"/>
              </w:num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48415540" w14:textId="77777777" w:rsidR="008E3B2A" w:rsidRPr="000048DC" w:rsidRDefault="008E3B2A" w:rsidP="008E3B2A">
            <w:pPr>
              <w:spacing w:after="160"/>
              <w:rPr>
                <w:rFonts w:eastAsia="Calibri"/>
                <w:lang w:eastAsia="en-US"/>
              </w:rPr>
            </w:pPr>
            <w:r w:rsidRPr="000048DC">
              <w:rPr>
                <w:rFonts w:eastAsia="Calibri"/>
                <w:lang w:eastAsia="en-US"/>
              </w:rPr>
              <w:t>Death</w:t>
            </w:r>
          </w:p>
          <w:p w14:paraId="0D704FFF" w14:textId="77777777" w:rsidR="008E3B2A" w:rsidRPr="000048DC" w:rsidRDefault="008E3B2A" w:rsidP="008E3B2A">
            <w:pPr>
              <w:spacing w:after="160"/>
              <w:rPr>
                <w:rFonts w:eastAsia="Calibri"/>
                <w:lang w:eastAsia="en-US"/>
              </w:rPr>
            </w:pPr>
            <w:r w:rsidRPr="000048DC">
              <w:rPr>
                <w:rFonts w:eastAsia="Calibri"/>
                <w:lang w:eastAsia="en-US"/>
              </w:rPr>
              <w:t>Evaluation of the course</w:t>
            </w:r>
          </w:p>
        </w:tc>
        <w:tc>
          <w:tcPr>
            <w:tcW w:w="2977" w:type="dxa"/>
            <w:gridSpan w:val="4"/>
          </w:tcPr>
          <w:p w14:paraId="28B991A6" w14:textId="0198C103" w:rsidR="008E3B2A" w:rsidRPr="000048DC" w:rsidRDefault="00A648CF" w:rsidP="008E3B2A">
            <w:pPr>
              <w:jc w:val="both"/>
            </w:pPr>
            <w:r w:rsidRPr="000048DC">
              <w:t xml:space="preserve">Prof. </w:t>
            </w:r>
            <w:r w:rsidR="008E3B2A" w:rsidRPr="000048DC">
              <w:t xml:space="preserve"> Özlem KÜÇÜKGÜÇLÜ</w:t>
            </w:r>
          </w:p>
          <w:p w14:paraId="721566FE" w14:textId="77777777" w:rsidR="008E3B2A" w:rsidRPr="000048DC" w:rsidRDefault="008E3B2A" w:rsidP="008E3B2A">
            <w:pPr>
              <w:jc w:val="both"/>
            </w:pPr>
            <w:r w:rsidRPr="000048DC">
              <w:t>Assoc. Prof. Merve Aliye AKYOL</w:t>
            </w:r>
          </w:p>
        </w:tc>
        <w:tc>
          <w:tcPr>
            <w:tcW w:w="3119" w:type="dxa"/>
            <w:tcBorders>
              <w:top w:val="single" w:sz="4" w:space="0" w:color="auto"/>
              <w:left w:val="single" w:sz="4" w:space="0" w:color="auto"/>
              <w:bottom w:val="single" w:sz="4" w:space="0" w:color="auto"/>
              <w:right w:val="single" w:sz="4" w:space="0" w:color="auto"/>
            </w:tcBorders>
          </w:tcPr>
          <w:p w14:paraId="3A1D085F" w14:textId="77777777" w:rsidR="008E3B2A" w:rsidRPr="000048DC" w:rsidRDefault="008E3B2A" w:rsidP="008E3B2A">
            <w:pPr>
              <w:rPr>
                <w:rFonts w:eastAsia="Calibri"/>
                <w:lang w:val="en-US" w:eastAsia="en-US"/>
              </w:rPr>
            </w:pPr>
            <w:r w:rsidRPr="000048DC">
              <w:rPr>
                <w:rFonts w:eastAsia="Calibri"/>
                <w:lang w:val="en-US" w:eastAsia="en-US"/>
              </w:rPr>
              <w:t>Class participation, presentation, discussion, research, question-answer, self-learning</w:t>
            </w:r>
          </w:p>
        </w:tc>
      </w:tr>
      <w:tr w:rsidR="000048DC" w:rsidRPr="000048DC" w14:paraId="283BEF1B" w14:textId="77777777" w:rsidTr="002C604D">
        <w:trPr>
          <w:trHeight w:val="675"/>
        </w:trPr>
        <w:tc>
          <w:tcPr>
            <w:tcW w:w="993" w:type="dxa"/>
            <w:tcBorders>
              <w:top w:val="single" w:sz="4" w:space="0" w:color="auto"/>
              <w:left w:val="single" w:sz="4" w:space="0" w:color="auto"/>
              <w:bottom w:val="single" w:sz="4" w:space="0" w:color="auto"/>
              <w:right w:val="single" w:sz="4" w:space="0" w:color="auto"/>
            </w:tcBorders>
          </w:tcPr>
          <w:p w14:paraId="5C03A66F" w14:textId="77777777" w:rsidR="000048DC" w:rsidRPr="000048DC" w:rsidRDefault="000048DC" w:rsidP="000048DC">
            <w:p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1314E212" w14:textId="25E4136C" w:rsidR="000048DC" w:rsidRPr="000048DC" w:rsidRDefault="000048DC" w:rsidP="008E3B2A">
            <w:pPr>
              <w:spacing w:after="160"/>
              <w:rPr>
                <w:rFonts w:eastAsia="Calibri"/>
                <w:b/>
                <w:lang w:eastAsia="en-US"/>
              </w:rPr>
            </w:pPr>
            <w:r w:rsidRPr="000048DC">
              <w:rPr>
                <w:rFonts w:eastAsia="Calibri"/>
                <w:b/>
                <w:lang w:eastAsia="en-US"/>
              </w:rPr>
              <w:t>FINAL EXAM</w:t>
            </w:r>
          </w:p>
        </w:tc>
        <w:tc>
          <w:tcPr>
            <w:tcW w:w="2977" w:type="dxa"/>
            <w:gridSpan w:val="4"/>
          </w:tcPr>
          <w:p w14:paraId="233175AD" w14:textId="77777777" w:rsidR="000048DC" w:rsidRPr="000048DC" w:rsidRDefault="000048DC" w:rsidP="008E3B2A">
            <w:pPr>
              <w:jc w:val="both"/>
            </w:pPr>
          </w:p>
        </w:tc>
        <w:tc>
          <w:tcPr>
            <w:tcW w:w="3119" w:type="dxa"/>
            <w:tcBorders>
              <w:top w:val="single" w:sz="4" w:space="0" w:color="auto"/>
              <w:left w:val="single" w:sz="4" w:space="0" w:color="auto"/>
              <w:bottom w:val="single" w:sz="4" w:space="0" w:color="auto"/>
              <w:right w:val="single" w:sz="4" w:space="0" w:color="auto"/>
            </w:tcBorders>
          </w:tcPr>
          <w:p w14:paraId="3B7C3CF9" w14:textId="77777777" w:rsidR="000048DC" w:rsidRPr="000048DC" w:rsidRDefault="000048DC" w:rsidP="008E3B2A">
            <w:pPr>
              <w:rPr>
                <w:rFonts w:eastAsia="Calibri"/>
                <w:lang w:val="en-US" w:eastAsia="en-US"/>
              </w:rPr>
            </w:pPr>
          </w:p>
        </w:tc>
      </w:tr>
      <w:tr w:rsidR="000048DC" w:rsidRPr="000048DC" w14:paraId="5EF7124A" w14:textId="77777777" w:rsidTr="002C604D">
        <w:trPr>
          <w:trHeight w:val="675"/>
        </w:trPr>
        <w:tc>
          <w:tcPr>
            <w:tcW w:w="993" w:type="dxa"/>
            <w:tcBorders>
              <w:top w:val="single" w:sz="4" w:space="0" w:color="auto"/>
              <w:left w:val="single" w:sz="4" w:space="0" w:color="auto"/>
              <w:bottom w:val="single" w:sz="4" w:space="0" w:color="auto"/>
              <w:right w:val="single" w:sz="4" w:space="0" w:color="auto"/>
            </w:tcBorders>
          </w:tcPr>
          <w:p w14:paraId="37C7A55D" w14:textId="77777777" w:rsidR="000048DC" w:rsidRPr="000048DC" w:rsidRDefault="000048DC" w:rsidP="000048DC">
            <w:pPr>
              <w:spacing w:after="160" w:line="259" w:lineRule="auto"/>
              <w:contextualSpacing/>
              <w:rPr>
                <w:rFonts w:eastAsia="Calibri"/>
                <w:b/>
                <w:bCs/>
                <w:lang w:val="en-US" w:eastAsia="en-US"/>
              </w:rPr>
            </w:pPr>
          </w:p>
        </w:tc>
        <w:tc>
          <w:tcPr>
            <w:tcW w:w="3969" w:type="dxa"/>
            <w:gridSpan w:val="3"/>
            <w:tcBorders>
              <w:top w:val="single" w:sz="4" w:space="0" w:color="auto"/>
              <w:left w:val="single" w:sz="4" w:space="0" w:color="auto"/>
              <w:bottom w:val="single" w:sz="4" w:space="0" w:color="auto"/>
              <w:right w:val="single" w:sz="4" w:space="0" w:color="auto"/>
            </w:tcBorders>
          </w:tcPr>
          <w:p w14:paraId="011FC2CC" w14:textId="76A4024E" w:rsidR="000048DC" w:rsidRPr="000048DC" w:rsidRDefault="000048DC" w:rsidP="008E3B2A">
            <w:pPr>
              <w:spacing w:after="160"/>
              <w:rPr>
                <w:rFonts w:eastAsia="Calibri"/>
                <w:b/>
                <w:lang w:eastAsia="en-US"/>
              </w:rPr>
            </w:pPr>
            <w:r w:rsidRPr="000048DC">
              <w:rPr>
                <w:rFonts w:eastAsia="Calibri"/>
                <w:b/>
                <w:lang w:eastAsia="en-US"/>
              </w:rPr>
              <w:t>RESIT EXAM</w:t>
            </w:r>
          </w:p>
        </w:tc>
        <w:tc>
          <w:tcPr>
            <w:tcW w:w="2977" w:type="dxa"/>
            <w:gridSpan w:val="4"/>
          </w:tcPr>
          <w:p w14:paraId="3A80AFB3" w14:textId="77777777" w:rsidR="000048DC" w:rsidRPr="000048DC" w:rsidRDefault="000048DC" w:rsidP="008E3B2A">
            <w:pPr>
              <w:jc w:val="both"/>
            </w:pPr>
          </w:p>
        </w:tc>
        <w:tc>
          <w:tcPr>
            <w:tcW w:w="3119" w:type="dxa"/>
            <w:tcBorders>
              <w:top w:val="single" w:sz="4" w:space="0" w:color="auto"/>
              <w:left w:val="single" w:sz="4" w:space="0" w:color="auto"/>
              <w:bottom w:val="single" w:sz="4" w:space="0" w:color="auto"/>
              <w:right w:val="single" w:sz="4" w:space="0" w:color="auto"/>
            </w:tcBorders>
          </w:tcPr>
          <w:p w14:paraId="75E14A94" w14:textId="77777777" w:rsidR="000048DC" w:rsidRPr="000048DC" w:rsidRDefault="000048DC" w:rsidP="008E3B2A">
            <w:pPr>
              <w:rPr>
                <w:rFonts w:eastAsia="Calibri"/>
                <w:lang w:val="en-US" w:eastAsia="en-US"/>
              </w:rPr>
            </w:pPr>
          </w:p>
        </w:tc>
      </w:tr>
      <w:tr w:rsidR="000048DC" w:rsidRPr="000048DC" w14:paraId="7094DCB4" w14:textId="77777777" w:rsidTr="002C604D">
        <w:trPr>
          <w:trHeight w:val="71"/>
        </w:trPr>
        <w:tc>
          <w:tcPr>
            <w:tcW w:w="11058" w:type="dxa"/>
            <w:gridSpan w:val="9"/>
            <w:tcBorders>
              <w:top w:val="single" w:sz="4" w:space="0" w:color="auto"/>
              <w:left w:val="single" w:sz="4" w:space="0" w:color="auto"/>
              <w:bottom w:val="single" w:sz="4" w:space="0" w:color="auto"/>
              <w:right w:val="single" w:sz="4" w:space="0" w:color="auto"/>
            </w:tcBorders>
            <w:hideMark/>
          </w:tcPr>
          <w:p w14:paraId="55A9DD1F" w14:textId="77777777" w:rsidR="000048DC" w:rsidRPr="000048DC" w:rsidRDefault="000048DC" w:rsidP="00C03EDD">
            <w:pPr>
              <w:rPr>
                <w:rFonts w:eastAsia="Calibri"/>
                <w:b/>
                <w:bCs/>
                <w:lang w:val="en-US" w:eastAsia="en-US"/>
              </w:rPr>
            </w:pPr>
            <w:r w:rsidRPr="000048DC">
              <w:rPr>
                <w:rFonts w:eastAsia="Calibri"/>
                <w:b/>
                <w:bCs/>
                <w:lang w:val="en-US" w:eastAsia="en-US"/>
              </w:rPr>
              <w:t xml:space="preserve">ECTS Table: </w:t>
            </w:r>
          </w:p>
        </w:tc>
      </w:tr>
      <w:tr w:rsidR="000048DC" w:rsidRPr="000048DC" w14:paraId="3EDE7CA0" w14:textId="77777777" w:rsidTr="002C604D">
        <w:trPr>
          <w:trHeight w:val="71"/>
        </w:trPr>
        <w:tc>
          <w:tcPr>
            <w:tcW w:w="3588" w:type="dxa"/>
            <w:gridSpan w:val="2"/>
            <w:tcBorders>
              <w:top w:val="single" w:sz="4" w:space="0" w:color="auto"/>
              <w:left w:val="single" w:sz="4" w:space="0" w:color="auto"/>
              <w:bottom w:val="single" w:sz="4" w:space="0" w:color="auto"/>
              <w:right w:val="single" w:sz="4" w:space="0" w:color="auto"/>
            </w:tcBorders>
            <w:hideMark/>
          </w:tcPr>
          <w:p w14:paraId="19E3DB8E" w14:textId="77777777" w:rsidR="000048DC" w:rsidRPr="000048DC" w:rsidRDefault="000048DC" w:rsidP="00C03EDD">
            <w:pPr>
              <w:rPr>
                <w:rFonts w:eastAsia="Calibri"/>
                <w:b/>
                <w:lang w:val="en-US" w:eastAsia="en-US"/>
              </w:rPr>
            </w:pPr>
            <w:r w:rsidRPr="000048DC">
              <w:rPr>
                <w:rFonts w:eastAsia="Calibri"/>
                <w:b/>
                <w:lang w:val="en-US" w:eastAsia="en-US"/>
              </w:rPr>
              <w:t xml:space="preserve">Course Activities   </w:t>
            </w:r>
          </w:p>
        </w:tc>
        <w:tc>
          <w:tcPr>
            <w:tcW w:w="1433" w:type="dxa"/>
            <w:gridSpan w:val="3"/>
            <w:tcBorders>
              <w:top w:val="single" w:sz="4" w:space="0" w:color="auto"/>
              <w:left w:val="single" w:sz="4" w:space="0" w:color="auto"/>
              <w:bottom w:val="single" w:sz="4" w:space="0" w:color="auto"/>
              <w:right w:val="single" w:sz="4" w:space="0" w:color="auto"/>
            </w:tcBorders>
            <w:hideMark/>
          </w:tcPr>
          <w:p w14:paraId="556A9B4B" w14:textId="77777777" w:rsidR="000048DC" w:rsidRPr="000048DC" w:rsidRDefault="000048DC" w:rsidP="00C03EDD">
            <w:pPr>
              <w:rPr>
                <w:rFonts w:eastAsia="Calibri"/>
                <w:b/>
                <w:lang w:val="en-GB" w:eastAsia="en-US"/>
              </w:rPr>
            </w:pPr>
            <w:r w:rsidRPr="000048DC">
              <w:rPr>
                <w:rFonts w:eastAsia="Calibri"/>
                <w:b/>
                <w:lang w:val="en-GB" w:eastAsia="en-US"/>
              </w:rPr>
              <w:t>Number</w:t>
            </w:r>
          </w:p>
        </w:tc>
        <w:tc>
          <w:tcPr>
            <w:tcW w:w="2015" w:type="dxa"/>
            <w:tcBorders>
              <w:top w:val="single" w:sz="4" w:space="0" w:color="auto"/>
              <w:left w:val="single" w:sz="4" w:space="0" w:color="auto"/>
              <w:bottom w:val="single" w:sz="4" w:space="0" w:color="auto"/>
              <w:right w:val="single" w:sz="4" w:space="0" w:color="auto"/>
            </w:tcBorders>
            <w:hideMark/>
          </w:tcPr>
          <w:p w14:paraId="75D47BBD" w14:textId="77777777" w:rsidR="000048DC" w:rsidRPr="000048DC" w:rsidRDefault="000048DC" w:rsidP="00C03EDD">
            <w:pPr>
              <w:rPr>
                <w:rFonts w:eastAsia="Calibri"/>
                <w:b/>
                <w:lang w:val="en-GB" w:eastAsia="en-US"/>
              </w:rPr>
            </w:pPr>
            <w:r w:rsidRPr="000048DC">
              <w:rPr>
                <w:rFonts w:eastAsia="Calibri"/>
                <w:b/>
                <w:lang w:val="en-GB" w:eastAsia="en-US"/>
              </w:rPr>
              <w:t>Duration (hour)</w:t>
            </w:r>
          </w:p>
        </w:tc>
        <w:tc>
          <w:tcPr>
            <w:tcW w:w="4022" w:type="dxa"/>
            <w:gridSpan w:val="3"/>
            <w:tcBorders>
              <w:top w:val="single" w:sz="4" w:space="0" w:color="auto"/>
              <w:left w:val="single" w:sz="4" w:space="0" w:color="auto"/>
              <w:bottom w:val="single" w:sz="4" w:space="0" w:color="auto"/>
              <w:right w:val="single" w:sz="4" w:space="0" w:color="auto"/>
            </w:tcBorders>
            <w:hideMark/>
          </w:tcPr>
          <w:p w14:paraId="739BE649" w14:textId="77777777" w:rsidR="000048DC" w:rsidRPr="000048DC" w:rsidRDefault="000048DC" w:rsidP="00C03EDD">
            <w:pPr>
              <w:rPr>
                <w:rFonts w:eastAsia="Calibri"/>
                <w:b/>
                <w:lang w:val="en-GB" w:eastAsia="en-US"/>
              </w:rPr>
            </w:pPr>
            <w:r w:rsidRPr="000048DC">
              <w:rPr>
                <w:rFonts w:eastAsia="Calibri"/>
                <w:b/>
                <w:lang w:val="en-GB" w:eastAsia="en-US"/>
              </w:rPr>
              <w:t xml:space="preserve">Total Workload (hour) </w:t>
            </w:r>
          </w:p>
        </w:tc>
      </w:tr>
      <w:tr w:rsidR="000048DC" w:rsidRPr="000048DC" w14:paraId="0F6AEC10" w14:textId="77777777" w:rsidTr="002C604D">
        <w:trPr>
          <w:trHeight w:val="270"/>
        </w:trPr>
        <w:tc>
          <w:tcPr>
            <w:tcW w:w="11058" w:type="dxa"/>
            <w:gridSpan w:val="9"/>
            <w:tcBorders>
              <w:top w:val="single" w:sz="4" w:space="0" w:color="auto"/>
              <w:left w:val="single" w:sz="4" w:space="0" w:color="auto"/>
              <w:bottom w:val="single" w:sz="4" w:space="0" w:color="auto"/>
              <w:right w:val="single" w:sz="4" w:space="0" w:color="auto"/>
            </w:tcBorders>
            <w:hideMark/>
          </w:tcPr>
          <w:p w14:paraId="785FD492" w14:textId="77777777" w:rsidR="000048DC" w:rsidRPr="000048DC" w:rsidRDefault="000048DC" w:rsidP="00C03EDD">
            <w:pPr>
              <w:rPr>
                <w:rFonts w:eastAsia="Calibri"/>
                <w:b/>
                <w:lang w:val="en-US" w:eastAsia="en-US"/>
              </w:rPr>
            </w:pPr>
            <w:r w:rsidRPr="000048DC">
              <w:rPr>
                <w:rFonts w:eastAsia="Calibri"/>
                <w:b/>
                <w:lang w:val="en-US" w:eastAsia="en-US"/>
              </w:rPr>
              <w:t xml:space="preserve">In Class Activities   </w:t>
            </w:r>
          </w:p>
        </w:tc>
      </w:tr>
      <w:tr w:rsidR="000048DC" w:rsidRPr="000048DC" w14:paraId="7B6B2EA0"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13EEE194" w14:textId="77777777" w:rsidR="000048DC" w:rsidRPr="000048DC" w:rsidRDefault="000048DC" w:rsidP="00C03EDD">
            <w:pPr>
              <w:rPr>
                <w:rFonts w:eastAsia="Calibri"/>
                <w:b/>
                <w:lang w:val="en-US" w:eastAsia="en-US"/>
              </w:rPr>
            </w:pPr>
            <w:r w:rsidRPr="000048DC">
              <w:rPr>
                <w:rFonts w:eastAsia="Calibri"/>
                <w:b/>
                <w:lang w:val="en-US" w:eastAsia="en-US"/>
              </w:rPr>
              <w:t>Lectures</w:t>
            </w:r>
          </w:p>
        </w:tc>
        <w:tc>
          <w:tcPr>
            <w:tcW w:w="1433" w:type="dxa"/>
            <w:gridSpan w:val="3"/>
            <w:tcBorders>
              <w:top w:val="single" w:sz="4" w:space="0" w:color="auto"/>
              <w:left w:val="single" w:sz="4" w:space="0" w:color="auto"/>
              <w:bottom w:val="single" w:sz="4" w:space="0" w:color="auto"/>
              <w:right w:val="single" w:sz="4" w:space="0" w:color="auto"/>
            </w:tcBorders>
            <w:hideMark/>
          </w:tcPr>
          <w:p w14:paraId="4E50B458" w14:textId="77777777" w:rsidR="000048DC" w:rsidRPr="000048DC" w:rsidRDefault="000048DC" w:rsidP="00C03EDD">
            <w:pPr>
              <w:rPr>
                <w:rFonts w:eastAsia="Calibri"/>
                <w:lang w:val="en-US" w:eastAsia="en-US"/>
              </w:rPr>
            </w:pPr>
            <w:r w:rsidRPr="000048DC">
              <w:rPr>
                <w:rFonts w:eastAsia="Calibri"/>
                <w:lang w:val="en-US" w:eastAsia="en-US"/>
              </w:rPr>
              <w:t>14</w:t>
            </w:r>
          </w:p>
        </w:tc>
        <w:tc>
          <w:tcPr>
            <w:tcW w:w="2015" w:type="dxa"/>
            <w:tcBorders>
              <w:top w:val="single" w:sz="4" w:space="0" w:color="auto"/>
              <w:left w:val="single" w:sz="4" w:space="0" w:color="auto"/>
              <w:bottom w:val="single" w:sz="4" w:space="0" w:color="auto"/>
              <w:right w:val="single" w:sz="4" w:space="0" w:color="auto"/>
            </w:tcBorders>
            <w:hideMark/>
          </w:tcPr>
          <w:p w14:paraId="09237C0C" w14:textId="77777777" w:rsidR="000048DC" w:rsidRPr="000048DC" w:rsidRDefault="000048DC" w:rsidP="00C03EDD">
            <w:pPr>
              <w:rPr>
                <w:rFonts w:eastAsia="Calibri"/>
                <w:lang w:val="en-US" w:eastAsia="en-US"/>
              </w:rPr>
            </w:pPr>
            <w:r w:rsidRPr="000048DC">
              <w:rPr>
                <w:rFonts w:eastAsia="Calibri"/>
                <w:lang w:val="en-US" w:eastAsia="en-US"/>
              </w:rPr>
              <w:t>2</w:t>
            </w:r>
          </w:p>
        </w:tc>
        <w:tc>
          <w:tcPr>
            <w:tcW w:w="4022" w:type="dxa"/>
            <w:gridSpan w:val="3"/>
            <w:tcBorders>
              <w:top w:val="single" w:sz="4" w:space="0" w:color="auto"/>
              <w:left w:val="single" w:sz="4" w:space="0" w:color="auto"/>
              <w:bottom w:val="single" w:sz="4" w:space="0" w:color="auto"/>
              <w:right w:val="single" w:sz="4" w:space="0" w:color="auto"/>
            </w:tcBorders>
            <w:hideMark/>
          </w:tcPr>
          <w:p w14:paraId="315A974D" w14:textId="77777777" w:rsidR="000048DC" w:rsidRPr="000048DC" w:rsidRDefault="000048DC" w:rsidP="00C03EDD">
            <w:pPr>
              <w:rPr>
                <w:rFonts w:eastAsia="Calibri"/>
                <w:lang w:val="en-US" w:eastAsia="en-US"/>
              </w:rPr>
            </w:pPr>
            <w:r w:rsidRPr="000048DC">
              <w:rPr>
                <w:rFonts w:eastAsia="Calibri"/>
                <w:lang w:val="en-US" w:eastAsia="en-US"/>
              </w:rPr>
              <w:t>28</w:t>
            </w:r>
          </w:p>
        </w:tc>
      </w:tr>
      <w:tr w:rsidR="000048DC" w:rsidRPr="000048DC" w14:paraId="5376082E"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59E89F2B" w14:textId="77777777" w:rsidR="000048DC" w:rsidRPr="000048DC" w:rsidRDefault="000048DC" w:rsidP="00C03EDD">
            <w:pPr>
              <w:rPr>
                <w:rFonts w:eastAsia="Calibri"/>
                <w:lang w:val="en-US" w:eastAsia="en-US"/>
              </w:rPr>
            </w:pPr>
            <w:r w:rsidRPr="000048DC">
              <w:rPr>
                <w:rFonts w:eastAsia="Calibri"/>
                <w:lang w:val="en-US" w:eastAsia="en-US"/>
              </w:rPr>
              <w:t>Practice</w:t>
            </w:r>
          </w:p>
        </w:tc>
        <w:tc>
          <w:tcPr>
            <w:tcW w:w="1433" w:type="dxa"/>
            <w:gridSpan w:val="3"/>
            <w:tcBorders>
              <w:top w:val="single" w:sz="4" w:space="0" w:color="auto"/>
              <w:left w:val="single" w:sz="4" w:space="0" w:color="auto"/>
              <w:bottom w:val="single" w:sz="4" w:space="0" w:color="auto"/>
              <w:right w:val="single" w:sz="4" w:space="0" w:color="auto"/>
            </w:tcBorders>
            <w:hideMark/>
          </w:tcPr>
          <w:p w14:paraId="4C2F15F4" w14:textId="77777777" w:rsidR="000048DC" w:rsidRPr="000048DC" w:rsidRDefault="000048DC" w:rsidP="00C03EDD">
            <w:pPr>
              <w:rPr>
                <w:rFonts w:eastAsia="Calibri"/>
                <w:lang w:val="en-US" w:eastAsia="en-US"/>
              </w:rPr>
            </w:pPr>
            <w:r w:rsidRPr="000048DC">
              <w:rPr>
                <w:rFonts w:eastAsia="Calibri"/>
                <w:lang w:val="en-US" w:eastAsia="en-US"/>
              </w:rPr>
              <w:t>0</w:t>
            </w:r>
          </w:p>
        </w:tc>
        <w:tc>
          <w:tcPr>
            <w:tcW w:w="2015" w:type="dxa"/>
            <w:tcBorders>
              <w:top w:val="single" w:sz="4" w:space="0" w:color="auto"/>
              <w:left w:val="single" w:sz="4" w:space="0" w:color="auto"/>
              <w:bottom w:val="single" w:sz="4" w:space="0" w:color="auto"/>
              <w:right w:val="single" w:sz="4" w:space="0" w:color="auto"/>
            </w:tcBorders>
            <w:hideMark/>
          </w:tcPr>
          <w:p w14:paraId="456A099B" w14:textId="77777777" w:rsidR="000048DC" w:rsidRPr="000048DC" w:rsidRDefault="000048DC" w:rsidP="00C03EDD">
            <w:pPr>
              <w:rPr>
                <w:rFonts w:eastAsia="Calibri"/>
                <w:lang w:val="en-US" w:eastAsia="en-US"/>
              </w:rPr>
            </w:pPr>
            <w:r w:rsidRPr="000048DC">
              <w:rPr>
                <w:rFonts w:eastAsia="Calibri"/>
                <w:lang w:val="en-US" w:eastAsia="en-US"/>
              </w:rPr>
              <w:t>0</w:t>
            </w:r>
          </w:p>
        </w:tc>
        <w:tc>
          <w:tcPr>
            <w:tcW w:w="4022" w:type="dxa"/>
            <w:gridSpan w:val="3"/>
            <w:tcBorders>
              <w:top w:val="single" w:sz="4" w:space="0" w:color="auto"/>
              <w:left w:val="single" w:sz="4" w:space="0" w:color="auto"/>
              <w:bottom w:val="single" w:sz="4" w:space="0" w:color="auto"/>
              <w:right w:val="single" w:sz="4" w:space="0" w:color="auto"/>
            </w:tcBorders>
            <w:hideMark/>
          </w:tcPr>
          <w:p w14:paraId="0FFF6298" w14:textId="77777777" w:rsidR="000048DC" w:rsidRPr="000048DC" w:rsidRDefault="000048DC" w:rsidP="00C03EDD">
            <w:pPr>
              <w:rPr>
                <w:rFonts w:eastAsia="Calibri"/>
                <w:lang w:val="en-US" w:eastAsia="en-US"/>
              </w:rPr>
            </w:pPr>
            <w:r w:rsidRPr="000048DC">
              <w:rPr>
                <w:rFonts w:eastAsia="Calibri"/>
                <w:lang w:val="en-US" w:eastAsia="en-US"/>
              </w:rPr>
              <w:t>0</w:t>
            </w:r>
          </w:p>
        </w:tc>
      </w:tr>
      <w:tr w:rsidR="000048DC" w:rsidRPr="000048DC" w14:paraId="05B122E5" w14:textId="77777777" w:rsidTr="002C604D">
        <w:trPr>
          <w:trHeight w:val="256"/>
        </w:trPr>
        <w:tc>
          <w:tcPr>
            <w:tcW w:w="11058" w:type="dxa"/>
            <w:gridSpan w:val="9"/>
            <w:tcBorders>
              <w:top w:val="single" w:sz="4" w:space="0" w:color="auto"/>
              <w:left w:val="single" w:sz="4" w:space="0" w:color="auto"/>
              <w:bottom w:val="single" w:sz="4" w:space="0" w:color="auto"/>
              <w:right w:val="single" w:sz="4" w:space="0" w:color="auto"/>
            </w:tcBorders>
            <w:hideMark/>
          </w:tcPr>
          <w:p w14:paraId="7224B7EE" w14:textId="77777777" w:rsidR="000048DC" w:rsidRPr="000048DC" w:rsidRDefault="000048DC" w:rsidP="00C03EDD">
            <w:pPr>
              <w:rPr>
                <w:rFonts w:eastAsia="Calibri"/>
                <w:lang w:val="en-US" w:eastAsia="en-US"/>
              </w:rPr>
            </w:pPr>
            <w:r w:rsidRPr="000048DC">
              <w:rPr>
                <w:rFonts w:eastAsia="Calibri"/>
                <w:lang w:val="en-US" w:eastAsia="en-US"/>
              </w:rPr>
              <w:t>Exams</w:t>
            </w:r>
          </w:p>
        </w:tc>
      </w:tr>
      <w:tr w:rsidR="000048DC" w:rsidRPr="000048DC" w14:paraId="7097825E"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7794615D" w14:textId="77777777" w:rsidR="000048DC" w:rsidRPr="000048DC" w:rsidRDefault="000048DC" w:rsidP="00C03EDD">
            <w:pPr>
              <w:rPr>
                <w:rFonts w:eastAsia="Calibri"/>
                <w:lang w:val="en-US" w:eastAsia="en-US"/>
              </w:rPr>
            </w:pPr>
            <w:r w:rsidRPr="000048DC">
              <w:rPr>
                <w:rFonts w:eastAsia="Calibri"/>
                <w:lang w:val="en-US" w:eastAsia="en-US"/>
              </w:rPr>
              <w:t xml:space="preserve">Final </w:t>
            </w:r>
          </w:p>
        </w:tc>
        <w:tc>
          <w:tcPr>
            <w:tcW w:w="1433" w:type="dxa"/>
            <w:gridSpan w:val="3"/>
            <w:tcBorders>
              <w:top w:val="single" w:sz="4" w:space="0" w:color="auto"/>
              <w:left w:val="single" w:sz="4" w:space="0" w:color="auto"/>
              <w:bottom w:val="single" w:sz="4" w:space="0" w:color="auto"/>
              <w:right w:val="single" w:sz="4" w:space="0" w:color="auto"/>
            </w:tcBorders>
            <w:hideMark/>
          </w:tcPr>
          <w:p w14:paraId="12681324" w14:textId="77777777" w:rsidR="000048DC" w:rsidRPr="000048DC" w:rsidRDefault="000048DC" w:rsidP="00C03EDD">
            <w:pPr>
              <w:rPr>
                <w:rFonts w:eastAsia="Calibri"/>
                <w:lang w:val="en-US" w:eastAsia="en-US"/>
              </w:rPr>
            </w:pPr>
            <w:r w:rsidRPr="000048DC">
              <w:rPr>
                <w:rFonts w:eastAsia="Calibri"/>
                <w:lang w:val="en-US" w:eastAsia="en-US"/>
              </w:rPr>
              <w:t>1</w:t>
            </w:r>
          </w:p>
        </w:tc>
        <w:tc>
          <w:tcPr>
            <w:tcW w:w="2015" w:type="dxa"/>
            <w:tcBorders>
              <w:top w:val="single" w:sz="4" w:space="0" w:color="auto"/>
              <w:left w:val="single" w:sz="4" w:space="0" w:color="auto"/>
              <w:bottom w:val="single" w:sz="4" w:space="0" w:color="auto"/>
              <w:right w:val="single" w:sz="4" w:space="0" w:color="auto"/>
            </w:tcBorders>
            <w:hideMark/>
          </w:tcPr>
          <w:p w14:paraId="3DB3045A" w14:textId="77777777" w:rsidR="000048DC" w:rsidRPr="000048DC" w:rsidRDefault="000048DC" w:rsidP="00C03EDD">
            <w:pPr>
              <w:rPr>
                <w:rFonts w:eastAsia="Calibri"/>
                <w:lang w:val="en-US" w:eastAsia="en-US"/>
              </w:rPr>
            </w:pPr>
            <w:r w:rsidRPr="000048DC">
              <w:rPr>
                <w:rFonts w:eastAsia="Calibri"/>
                <w:lang w:val="en-US" w:eastAsia="en-US"/>
              </w:rPr>
              <w:t>2</w:t>
            </w:r>
          </w:p>
        </w:tc>
        <w:tc>
          <w:tcPr>
            <w:tcW w:w="4022" w:type="dxa"/>
            <w:gridSpan w:val="3"/>
            <w:tcBorders>
              <w:top w:val="single" w:sz="4" w:space="0" w:color="auto"/>
              <w:left w:val="single" w:sz="4" w:space="0" w:color="auto"/>
              <w:bottom w:val="single" w:sz="4" w:space="0" w:color="auto"/>
              <w:right w:val="single" w:sz="4" w:space="0" w:color="auto"/>
            </w:tcBorders>
            <w:hideMark/>
          </w:tcPr>
          <w:p w14:paraId="17BAB3FC" w14:textId="77777777" w:rsidR="000048DC" w:rsidRPr="000048DC" w:rsidRDefault="000048DC" w:rsidP="00C03EDD">
            <w:pPr>
              <w:rPr>
                <w:rFonts w:eastAsia="Calibri"/>
                <w:lang w:val="en-US" w:eastAsia="en-US"/>
              </w:rPr>
            </w:pPr>
            <w:r w:rsidRPr="000048DC">
              <w:rPr>
                <w:rFonts w:eastAsia="Calibri"/>
                <w:lang w:val="en-US" w:eastAsia="en-US"/>
              </w:rPr>
              <w:t>2</w:t>
            </w:r>
          </w:p>
        </w:tc>
      </w:tr>
      <w:tr w:rsidR="000048DC" w:rsidRPr="000048DC" w14:paraId="5DAD9B06"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7F713659" w14:textId="77777777" w:rsidR="000048DC" w:rsidRPr="000048DC" w:rsidRDefault="000048DC" w:rsidP="00C03EDD">
            <w:pPr>
              <w:rPr>
                <w:rFonts w:eastAsia="Calibri"/>
                <w:lang w:val="en-US" w:eastAsia="en-US"/>
              </w:rPr>
            </w:pPr>
            <w:r w:rsidRPr="000048DC">
              <w:rPr>
                <w:rFonts w:eastAsia="Calibri"/>
                <w:lang w:val="en-US" w:eastAsia="en-US"/>
              </w:rPr>
              <w:t>Midterm</w:t>
            </w:r>
          </w:p>
        </w:tc>
        <w:tc>
          <w:tcPr>
            <w:tcW w:w="1433" w:type="dxa"/>
            <w:gridSpan w:val="3"/>
            <w:tcBorders>
              <w:top w:val="single" w:sz="4" w:space="0" w:color="auto"/>
              <w:left w:val="single" w:sz="4" w:space="0" w:color="auto"/>
              <w:bottom w:val="single" w:sz="4" w:space="0" w:color="auto"/>
              <w:right w:val="single" w:sz="4" w:space="0" w:color="auto"/>
            </w:tcBorders>
            <w:hideMark/>
          </w:tcPr>
          <w:p w14:paraId="353EEB3F" w14:textId="77777777" w:rsidR="000048DC" w:rsidRPr="000048DC" w:rsidRDefault="000048DC" w:rsidP="00C03EDD">
            <w:pPr>
              <w:rPr>
                <w:rFonts w:eastAsia="Calibri"/>
                <w:lang w:val="en-US" w:eastAsia="en-US"/>
              </w:rPr>
            </w:pPr>
            <w:r w:rsidRPr="000048DC">
              <w:rPr>
                <w:rFonts w:eastAsia="Calibri"/>
                <w:lang w:val="en-US" w:eastAsia="en-US"/>
              </w:rPr>
              <w:t>1</w:t>
            </w:r>
          </w:p>
        </w:tc>
        <w:tc>
          <w:tcPr>
            <w:tcW w:w="2015" w:type="dxa"/>
            <w:tcBorders>
              <w:top w:val="single" w:sz="4" w:space="0" w:color="auto"/>
              <w:left w:val="single" w:sz="4" w:space="0" w:color="auto"/>
              <w:bottom w:val="single" w:sz="4" w:space="0" w:color="auto"/>
              <w:right w:val="single" w:sz="4" w:space="0" w:color="auto"/>
            </w:tcBorders>
            <w:hideMark/>
          </w:tcPr>
          <w:p w14:paraId="49D38D8D" w14:textId="77777777" w:rsidR="000048DC" w:rsidRPr="000048DC" w:rsidRDefault="000048DC" w:rsidP="00C03EDD">
            <w:pPr>
              <w:rPr>
                <w:rFonts w:eastAsia="Calibri"/>
                <w:lang w:val="en-US" w:eastAsia="en-US"/>
              </w:rPr>
            </w:pPr>
            <w:r w:rsidRPr="000048DC">
              <w:rPr>
                <w:rFonts w:eastAsia="Calibri"/>
                <w:lang w:val="en-US" w:eastAsia="en-US"/>
              </w:rPr>
              <w:t>2</w:t>
            </w:r>
          </w:p>
        </w:tc>
        <w:tc>
          <w:tcPr>
            <w:tcW w:w="4022" w:type="dxa"/>
            <w:gridSpan w:val="3"/>
            <w:tcBorders>
              <w:top w:val="single" w:sz="4" w:space="0" w:color="auto"/>
              <w:left w:val="single" w:sz="4" w:space="0" w:color="auto"/>
              <w:bottom w:val="single" w:sz="4" w:space="0" w:color="auto"/>
              <w:right w:val="single" w:sz="4" w:space="0" w:color="auto"/>
            </w:tcBorders>
            <w:hideMark/>
          </w:tcPr>
          <w:p w14:paraId="53EA46DE" w14:textId="77777777" w:rsidR="000048DC" w:rsidRPr="000048DC" w:rsidRDefault="000048DC" w:rsidP="00C03EDD">
            <w:pPr>
              <w:rPr>
                <w:rFonts w:eastAsia="Calibri"/>
                <w:lang w:val="en-US" w:eastAsia="en-US"/>
              </w:rPr>
            </w:pPr>
            <w:r w:rsidRPr="000048DC">
              <w:rPr>
                <w:rFonts w:eastAsia="Calibri"/>
                <w:lang w:val="en-US" w:eastAsia="en-US"/>
              </w:rPr>
              <w:t>2</w:t>
            </w:r>
          </w:p>
        </w:tc>
      </w:tr>
      <w:tr w:rsidR="000048DC" w:rsidRPr="000048DC" w14:paraId="576F62CE" w14:textId="77777777" w:rsidTr="002C604D">
        <w:trPr>
          <w:trHeight w:val="338"/>
        </w:trPr>
        <w:tc>
          <w:tcPr>
            <w:tcW w:w="11058" w:type="dxa"/>
            <w:gridSpan w:val="9"/>
            <w:tcBorders>
              <w:top w:val="single" w:sz="4" w:space="0" w:color="auto"/>
              <w:left w:val="single" w:sz="4" w:space="0" w:color="auto"/>
              <w:bottom w:val="single" w:sz="4" w:space="0" w:color="auto"/>
              <w:right w:val="single" w:sz="4" w:space="0" w:color="auto"/>
            </w:tcBorders>
            <w:hideMark/>
          </w:tcPr>
          <w:p w14:paraId="68210FFE" w14:textId="77777777" w:rsidR="000048DC" w:rsidRPr="000048DC" w:rsidRDefault="000048DC" w:rsidP="00C03EDD">
            <w:pPr>
              <w:rPr>
                <w:rFonts w:eastAsia="Calibri"/>
                <w:b/>
                <w:lang w:val="en-US" w:eastAsia="en-US"/>
              </w:rPr>
            </w:pPr>
            <w:r w:rsidRPr="000048DC">
              <w:rPr>
                <w:rFonts w:eastAsia="Calibri"/>
                <w:b/>
                <w:lang w:val="en-US" w:eastAsia="en-US"/>
              </w:rPr>
              <w:t xml:space="preserve">Out Class Activities   </w:t>
            </w:r>
          </w:p>
        </w:tc>
      </w:tr>
      <w:tr w:rsidR="000048DC" w:rsidRPr="000048DC" w14:paraId="3CE851BE"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672E6960" w14:textId="77777777" w:rsidR="000048DC" w:rsidRPr="000048DC" w:rsidRDefault="000048DC" w:rsidP="00C03EDD">
            <w:pPr>
              <w:rPr>
                <w:rFonts w:eastAsia="Calibri"/>
                <w:lang w:val="en-US" w:eastAsia="en-US"/>
              </w:rPr>
            </w:pPr>
            <w:r w:rsidRPr="000048DC">
              <w:rPr>
                <w:rFonts w:eastAsia="Calibri"/>
                <w:lang w:val="en-US" w:eastAsia="en-US"/>
              </w:rPr>
              <w:t>Preparations before/after weekly lectures</w:t>
            </w:r>
          </w:p>
        </w:tc>
        <w:tc>
          <w:tcPr>
            <w:tcW w:w="1433" w:type="dxa"/>
            <w:gridSpan w:val="3"/>
            <w:tcBorders>
              <w:top w:val="single" w:sz="4" w:space="0" w:color="auto"/>
              <w:left w:val="single" w:sz="4" w:space="0" w:color="auto"/>
              <w:bottom w:val="single" w:sz="4" w:space="0" w:color="auto"/>
              <w:right w:val="single" w:sz="4" w:space="0" w:color="auto"/>
            </w:tcBorders>
            <w:hideMark/>
          </w:tcPr>
          <w:p w14:paraId="7A8D8155" w14:textId="77777777" w:rsidR="000048DC" w:rsidRPr="000048DC" w:rsidRDefault="000048DC" w:rsidP="00C03EDD">
            <w:pPr>
              <w:rPr>
                <w:rFonts w:eastAsia="Calibri"/>
                <w:lang w:val="en-US" w:eastAsia="en-US"/>
              </w:rPr>
            </w:pPr>
            <w:r w:rsidRPr="000048DC">
              <w:rPr>
                <w:rFonts w:eastAsia="Calibri"/>
                <w:lang w:val="en-US" w:eastAsia="en-US"/>
              </w:rPr>
              <w:t>14</w:t>
            </w:r>
          </w:p>
        </w:tc>
        <w:tc>
          <w:tcPr>
            <w:tcW w:w="2015" w:type="dxa"/>
            <w:tcBorders>
              <w:top w:val="single" w:sz="4" w:space="0" w:color="auto"/>
              <w:left w:val="single" w:sz="4" w:space="0" w:color="auto"/>
              <w:bottom w:val="single" w:sz="4" w:space="0" w:color="auto"/>
              <w:right w:val="single" w:sz="4" w:space="0" w:color="auto"/>
            </w:tcBorders>
            <w:hideMark/>
          </w:tcPr>
          <w:p w14:paraId="21A78494" w14:textId="77777777" w:rsidR="000048DC" w:rsidRPr="000048DC" w:rsidRDefault="000048DC" w:rsidP="00C03EDD">
            <w:pPr>
              <w:rPr>
                <w:rFonts w:eastAsia="Calibri"/>
                <w:lang w:val="en-US" w:eastAsia="en-US"/>
              </w:rPr>
            </w:pPr>
            <w:r w:rsidRPr="000048DC">
              <w:rPr>
                <w:rFonts w:eastAsia="Calibri"/>
                <w:lang w:val="en-US" w:eastAsia="en-US"/>
              </w:rPr>
              <w:t>2</w:t>
            </w:r>
          </w:p>
        </w:tc>
        <w:tc>
          <w:tcPr>
            <w:tcW w:w="4022" w:type="dxa"/>
            <w:gridSpan w:val="3"/>
            <w:tcBorders>
              <w:top w:val="single" w:sz="4" w:space="0" w:color="auto"/>
              <w:left w:val="single" w:sz="4" w:space="0" w:color="auto"/>
              <w:bottom w:val="single" w:sz="4" w:space="0" w:color="auto"/>
              <w:right w:val="single" w:sz="4" w:space="0" w:color="auto"/>
            </w:tcBorders>
            <w:hideMark/>
          </w:tcPr>
          <w:p w14:paraId="3295EE6B" w14:textId="77777777" w:rsidR="000048DC" w:rsidRPr="000048DC" w:rsidRDefault="000048DC" w:rsidP="00C03EDD">
            <w:pPr>
              <w:rPr>
                <w:rFonts w:eastAsia="Calibri"/>
                <w:lang w:val="en-US" w:eastAsia="en-US"/>
              </w:rPr>
            </w:pPr>
            <w:r w:rsidRPr="000048DC">
              <w:rPr>
                <w:rFonts w:eastAsia="Calibri"/>
                <w:lang w:val="en-US" w:eastAsia="en-US"/>
              </w:rPr>
              <w:t>28</w:t>
            </w:r>
          </w:p>
        </w:tc>
      </w:tr>
      <w:tr w:rsidR="000048DC" w:rsidRPr="000048DC" w14:paraId="16296F5A"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3794BBD1" w14:textId="77777777" w:rsidR="000048DC" w:rsidRPr="000048DC" w:rsidRDefault="000048DC" w:rsidP="00C03EDD">
            <w:pPr>
              <w:rPr>
                <w:rFonts w:eastAsia="Calibri"/>
                <w:lang w:val="en-US" w:eastAsia="en-US"/>
              </w:rPr>
            </w:pPr>
            <w:r w:rsidRPr="000048DC">
              <w:rPr>
                <w:rFonts w:eastAsia="Calibri"/>
                <w:lang w:val="en-US" w:eastAsia="en-US"/>
              </w:rPr>
              <w:t>Preparation for midterm exam</w:t>
            </w:r>
          </w:p>
        </w:tc>
        <w:tc>
          <w:tcPr>
            <w:tcW w:w="1433" w:type="dxa"/>
            <w:gridSpan w:val="3"/>
            <w:tcBorders>
              <w:top w:val="single" w:sz="4" w:space="0" w:color="auto"/>
              <w:left w:val="single" w:sz="4" w:space="0" w:color="auto"/>
              <w:bottom w:val="single" w:sz="4" w:space="0" w:color="auto"/>
              <w:right w:val="single" w:sz="4" w:space="0" w:color="auto"/>
            </w:tcBorders>
            <w:hideMark/>
          </w:tcPr>
          <w:p w14:paraId="5FF619F0" w14:textId="77777777" w:rsidR="000048DC" w:rsidRPr="000048DC" w:rsidRDefault="000048DC" w:rsidP="00C03EDD">
            <w:pPr>
              <w:rPr>
                <w:rFonts w:eastAsia="Calibri"/>
                <w:lang w:val="en-US" w:eastAsia="en-US"/>
              </w:rPr>
            </w:pPr>
            <w:r w:rsidRPr="000048DC">
              <w:rPr>
                <w:rFonts w:eastAsia="Calibri"/>
                <w:lang w:val="en-US" w:eastAsia="en-US"/>
              </w:rPr>
              <w:t>1</w:t>
            </w:r>
          </w:p>
        </w:tc>
        <w:tc>
          <w:tcPr>
            <w:tcW w:w="2015" w:type="dxa"/>
            <w:tcBorders>
              <w:top w:val="single" w:sz="4" w:space="0" w:color="auto"/>
              <w:left w:val="single" w:sz="4" w:space="0" w:color="auto"/>
              <w:bottom w:val="single" w:sz="4" w:space="0" w:color="auto"/>
              <w:right w:val="single" w:sz="4" w:space="0" w:color="auto"/>
            </w:tcBorders>
            <w:hideMark/>
          </w:tcPr>
          <w:p w14:paraId="7F4E044B" w14:textId="77777777" w:rsidR="000048DC" w:rsidRPr="000048DC" w:rsidRDefault="000048DC" w:rsidP="00C03EDD">
            <w:pPr>
              <w:rPr>
                <w:rFonts w:eastAsia="Calibri"/>
                <w:lang w:val="en-US" w:eastAsia="en-US"/>
              </w:rPr>
            </w:pPr>
            <w:r w:rsidRPr="000048DC">
              <w:rPr>
                <w:rFonts w:eastAsia="Calibri"/>
                <w:lang w:val="en-US" w:eastAsia="en-US"/>
              </w:rPr>
              <w:t>8</w:t>
            </w:r>
          </w:p>
        </w:tc>
        <w:tc>
          <w:tcPr>
            <w:tcW w:w="4022" w:type="dxa"/>
            <w:gridSpan w:val="3"/>
            <w:tcBorders>
              <w:top w:val="single" w:sz="4" w:space="0" w:color="auto"/>
              <w:left w:val="single" w:sz="4" w:space="0" w:color="auto"/>
              <w:bottom w:val="single" w:sz="4" w:space="0" w:color="auto"/>
              <w:right w:val="single" w:sz="4" w:space="0" w:color="auto"/>
            </w:tcBorders>
            <w:hideMark/>
          </w:tcPr>
          <w:p w14:paraId="6F07B7F7" w14:textId="77777777" w:rsidR="000048DC" w:rsidRPr="000048DC" w:rsidRDefault="000048DC" w:rsidP="00C03EDD">
            <w:pPr>
              <w:rPr>
                <w:rFonts w:eastAsia="Calibri"/>
                <w:lang w:val="en-US" w:eastAsia="en-US"/>
              </w:rPr>
            </w:pPr>
            <w:r w:rsidRPr="000048DC">
              <w:rPr>
                <w:rFonts w:eastAsia="Calibri"/>
                <w:lang w:val="en-US" w:eastAsia="en-US"/>
              </w:rPr>
              <w:t>8</w:t>
            </w:r>
          </w:p>
        </w:tc>
      </w:tr>
      <w:tr w:rsidR="000048DC" w:rsidRPr="000048DC" w14:paraId="03FA771A"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4EA18378" w14:textId="77777777" w:rsidR="000048DC" w:rsidRPr="000048DC" w:rsidRDefault="000048DC" w:rsidP="00C03EDD">
            <w:pPr>
              <w:rPr>
                <w:rFonts w:eastAsia="Calibri"/>
                <w:lang w:val="en-US" w:eastAsia="en-US"/>
              </w:rPr>
            </w:pPr>
            <w:r w:rsidRPr="000048DC">
              <w:rPr>
                <w:rFonts w:eastAsia="Calibri"/>
                <w:lang w:val="en-US" w:eastAsia="en-US"/>
              </w:rPr>
              <w:t xml:space="preserve">          Preparation for final exam</w:t>
            </w:r>
          </w:p>
        </w:tc>
        <w:tc>
          <w:tcPr>
            <w:tcW w:w="1433" w:type="dxa"/>
            <w:gridSpan w:val="3"/>
            <w:tcBorders>
              <w:top w:val="single" w:sz="4" w:space="0" w:color="auto"/>
              <w:left w:val="single" w:sz="4" w:space="0" w:color="auto"/>
              <w:bottom w:val="single" w:sz="4" w:space="0" w:color="auto"/>
              <w:right w:val="single" w:sz="4" w:space="0" w:color="auto"/>
            </w:tcBorders>
            <w:hideMark/>
          </w:tcPr>
          <w:p w14:paraId="253D8024" w14:textId="77777777" w:rsidR="000048DC" w:rsidRPr="000048DC" w:rsidRDefault="000048DC" w:rsidP="00C03EDD">
            <w:pPr>
              <w:rPr>
                <w:rFonts w:eastAsia="Calibri"/>
                <w:lang w:val="en-US" w:eastAsia="en-US"/>
              </w:rPr>
            </w:pPr>
            <w:r w:rsidRPr="000048DC">
              <w:rPr>
                <w:rFonts w:eastAsia="Calibri"/>
                <w:lang w:val="en-US" w:eastAsia="en-US"/>
              </w:rPr>
              <w:t>1</w:t>
            </w:r>
          </w:p>
        </w:tc>
        <w:tc>
          <w:tcPr>
            <w:tcW w:w="2015" w:type="dxa"/>
            <w:tcBorders>
              <w:top w:val="single" w:sz="4" w:space="0" w:color="auto"/>
              <w:left w:val="single" w:sz="4" w:space="0" w:color="auto"/>
              <w:bottom w:val="single" w:sz="4" w:space="0" w:color="auto"/>
              <w:right w:val="single" w:sz="4" w:space="0" w:color="auto"/>
            </w:tcBorders>
            <w:hideMark/>
          </w:tcPr>
          <w:p w14:paraId="4369ADFC" w14:textId="77777777" w:rsidR="000048DC" w:rsidRPr="000048DC" w:rsidRDefault="000048DC" w:rsidP="00C03EDD">
            <w:pPr>
              <w:rPr>
                <w:rFonts w:eastAsia="Calibri"/>
                <w:lang w:val="en-US" w:eastAsia="en-US"/>
              </w:rPr>
            </w:pPr>
            <w:r w:rsidRPr="000048DC">
              <w:rPr>
                <w:rFonts w:eastAsia="Calibri"/>
                <w:lang w:val="en-US" w:eastAsia="en-US"/>
              </w:rPr>
              <w:t>11</w:t>
            </w:r>
          </w:p>
        </w:tc>
        <w:tc>
          <w:tcPr>
            <w:tcW w:w="4022" w:type="dxa"/>
            <w:gridSpan w:val="3"/>
            <w:tcBorders>
              <w:top w:val="single" w:sz="4" w:space="0" w:color="auto"/>
              <w:left w:val="single" w:sz="4" w:space="0" w:color="auto"/>
              <w:bottom w:val="single" w:sz="4" w:space="0" w:color="auto"/>
              <w:right w:val="single" w:sz="4" w:space="0" w:color="auto"/>
            </w:tcBorders>
            <w:hideMark/>
          </w:tcPr>
          <w:p w14:paraId="48446C45" w14:textId="77777777" w:rsidR="000048DC" w:rsidRPr="000048DC" w:rsidRDefault="000048DC" w:rsidP="00C03EDD">
            <w:pPr>
              <w:rPr>
                <w:rFonts w:eastAsia="Calibri"/>
                <w:lang w:val="en-US" w:eastAsia="en-US"/>
              </w:rPr>
            </w:pPr>
            <w:r w:rsidRPr="000048DC">
              <w:rPr>
                <w:rFonts w:eastAsia="Calibri"/>
                <w:lang w:val="en-US" w:eastAsia="en-US"/>
              </w:rPr>
              <w:t>11</w:t>
            </w:r>
          </w:p>
        </w:tc>
      </w:tr>
      <w:tr w:rsidR="000048DC" w:rsidRPr="000048DC" w14:paraId="5830B323"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3AB7C05E" w14:textId="77777777" w:rsidR="000048DC" w:rsidRPr="000048DC" w:rsidRDefault="000048DC" w:rsidP="00C03EDD">
            <w:pPr>
              <w:rPr>
                <w:rFonts w:eastAsia="Calibri"/>
                <w:b/>
                <w:lang w:val="en-US" w:eastAsia="en-US"/>
              </w:rPr>
            </w:pPr>
            <w:r w:rsidRPr="000048DC">
              <w:rPr>
                <w:rFonts w:eastAsia="Calibri"/>
                <w:b/>
                <w:lang w:val="en-US" w:eastAsia="en-US"/>
              </w:rPr>
              <w:t xml:space="preserve">        Total Workload (hour)  </w:t>
            </w:r>
          </w:p>
        </w:tc>
        <w:tc>
          <w:tcPr>
            <w:tcW w:w="1433" w:type="dxa"/>
            <w:gridSpan w:val="3"/>
            <w:tcBorders>
              <w:top w:val="single" w:sz="4" w:space="0" w:color="auto"/>
              <w:left w:val="single" w:sz="4" w:space="0" w:color="auto"/>
              <w:bottom w:val="single" w:sz="4" w:space="0" w:color="auto"/>
              <w:right w:val="single" w:sz="4" w:space="0" w:color="auto"/>
            </w:tcBorders>
          </w:tcPr>
          <w:p w14:paraId="365B9829" w14:textId="77777777" w:rsidR="000048DC" w:rsidRPr="000048DC" w:rsidRDefault="000048DC" w:rsidP="00C03EDD">
            <w:pPr>
              <w:rPr>
                <w:rFonts w:eastAsia="Calibri"/>
                <w:lang w:val="en-US" w:eastAsia="en-US"/>
              </w:rPr>
            </w:pPr>
          </w:p>
        </w:tc>
        <w:tc>
          <w:tcPr>
            <w:tcW w:w="2015" w:type="dxa"/>
            <w:tcBorders>
              <w:top w:val="single" w:sz="4" w:space="0" w:color="auto"/>
              <w:left w:val="single" w:sz="4" w:space="0" w:color="auto"/>
              <w:bottom w:val="single" w:sz="4" w:space="0" w:color="auto"/>
              <w:right w:val="single" w:sz="4" w:space="0" w:color="auto"/>
            </w:tcBorders>
          </w:tcPr>
          <w:p w14:paraId="72E937B4" w14:textId="77777777" w:rsidR="000048DC" w:rsidRPr="000048DC" w:rsidRDefault="000048DC" w:rsidP="00C03EDD">
            <w:pPr>
              <w:rPr>
                <w:rFonts w:eastAsia="Calibri"/>
                <w:lang w:val="en-US" w:eastAsia="en-US"/>
              </w:rPr>
            </w:pPr>
          </w:p>
        </w:tc>
        <w:tc>
          <w:tcPr>
            <w:tcW w:w="4022" w:type="dxa"/>
            <w:gridSpan w:val="3"/>
            <w:tcBorders>
              <w:top w:val="single" w:sz="4" w:space="0" w:color="auto"/>
              <w:left w:val="single" w:sz="4" w:space="0" w:color="auto"/>
              <w:bottom w:val="single" w:sz="4" w:space="0" w:color="auto"/>
              <w:right w:val="single" w:sz="4" w:space="0" w:color="auto"/>
            </w:tcBorders>
            <w:hideMark/>
          </w:tcPr>
          <w:p w14:paraId="780AFA49" w14:textId="77777777" w:rsidR="000048DC" w:rsidRPr="000048DC" w:rsidRDefault="000048DC" w:rsidP="00C03EDD">
            <w:pPr>
              <w:rPr>
                <w:rFonts w:eastAsia="Calibri"/>
                <w:lang w:val="en-US" w:eastAsia="en-US"/>
              </w:rPr>
            </w:pPr>
            <w:r w:rsidRPr="000048DC">
              <w:rPr>
                <w:rFonts w:eastAsia="Calibri"/>
                <w:lang w:val="en-US" w:eastAsia="en-US"/>
              </w:rPr>
              <w:t>79</w:t>
            </w:r>
          </w:p>
        </w:tc>
      </w:tr>
      <w:tr w:rsidR="000048DC" w:rsidRPr="000048DC" w14:paraId="57C8911A" w14:textId="77777777" w:rsidTr="002C604D">
        <w:trPr>
          <w:trHeight w:val="256"/>
        </w:trPr>
        <w:tc>
          <w:tcPr>
            <w:tcW w:w="3588" w:type="dxa"/>
            <w:gridSpan w:val="2"/>
            <w:tcBorders>
              <w:top w:val="single" w:sz="4" w:space="0" w:color="auto"/>
              <w:left w:val="single" w:sz="4" w:space="0" w:color="auto"/>
              <w:bottom w:val="single" w:sz="4" w:space="0" w:color="auto"/>
              <w:right w:val="single" w:sz="4" w:space="0" w:color="auto"/>
            </w:tcBorders>
            <w:hideMark/>
          </w:tcPr>
          <w:p w14:paraId="5F551FDA" w14:textId="77777777" w:rsidR="000048DC" w:rsidRPr="000048DC" w:rsidRDefault="000048DC" w:rsidP="00C03EDD">
            <w:pPr>
              <w:rPr>
                <w:rFonts w:eastAsia="Calibri"/>
                <w:b/>
                <w:lang w:val="en-US" w:eastAsia="en-US"/>
              </w:rPr>
            </w:pPr>
            <w:r w:rsidRPr="000048DC">
              <w:rPr>
                <w:rFonts w:eastAsia="Calibri"/>
                <w:b/>
                <w:lang w:val="en-US" w:eastAsia="en-US"/>
              </w:rPr>
              <w:t xml:space="preserve">         ECTS Credits of the Course</w:t>
            </w:r>
          </w:p>
        </w:tc>
        <w:tc>
          <w:tcPr>
            <w:tcW w:w="1433" w:type="dxa"/>
            <w:gridSpan w:val="3"/>
            <w:tcBorders>
              <w:top w:val="single" w:sz="4" w:space="0" w:color="auto"/>
              <w:left w:val="single" w:sz="4" w:space="0" w:color="auto"/>
              <w:bottom w:val="single" w:sz="4" w:space="0" w:color="auto"/>
              <w:right w:val="single" w:sz="4" w:space="0" w:color="auto"/>
            </w:tcBorders>
          </w:tcPr>
          <w:p w14:paraId="5FB3DBBD" w14:textId="77777777" w:rsidR="000048DC" w:rsidRPr="000048DC" w:rsidRDefault="000048DC" w:rsidP="00C03EDD">
            <w:pPr>
              <w:rPr>
                <w:rFonts w:eastAsia="Calibri"/>
                <w:lang w:val="en-US" w:eastAsia="en-US"/>
              </w:rPr>
            </w:pPr>
          </w:p>
        </w:tc>
        <w:tc>
          <w:tcPr>
            <w:tcW w:w="2015" w:type="dxa"/>
            <w:tcBorders>
              <w:top w:val="single" w:sz="4" w:space="0" w:color="auto"/>
              <w:left w:val="single" w:sz="4" w:space="0" w:color="auto"/>
              <w:bottom w:val="single" w:sz="4" w:space="0" w:color="auto"/>
              <w:right w:val="single" w:sz="4" w:space="0" w:color="auto"/>
            </w:tcBorders>
          </w:tcPr>
          <w:p w14:paraId="1201D0EF" w14:textId="77777777" w:rsidR="000048DC" w:rsidRPr="000048DC" w:rsidRDefault="000048DC" w:rsidP="00C03EDD">
            <w:pPr>
              <w:rPr>
                <w:rFonts w:eastAsia="Calibri"/>
                <w:lang w:val="en-US" w:eastAsia="en-US"/>
              </w:rPr>
            </w:pPr>
          </w:p>
        </w:tc>
        <w:tc>
          <w:tcPr>
            <w:tcW w:w="4022" w:type="dxa"/>
            <w:gridSpan w:val="3"/>
            <w:tcBorders>
              <w:top w:val="single" w:sz="4" w:space="0" w:color="auto"/>
              <w:left w:val="single" w:sz="4" w:space="0" w:color="auto"/>
              <w:bottom w:val="single" w:sz="4" w:space="0" w:color="auto"/>
              <w:right w:val="single" w:sz="4" w:space="0" w:color="auto"/>
            </w:tcBorders>
            <w:hideMark/>
          </w:tcPr>
          <w:p w14:paraId="6AB90A2F" w14:textId="77777777" w:rsidR="000048DC" w:rsidRPr="000048DC" w:rsidRDefault="000048DC" w:rsidP="00C03EDD">
            <w:pPr>
              <w:rPr>
                <w:rFonts w:eastAsia="Calibri"/>
                <w:lang w:val="en-US" w:eastAsia="en-US"/>
              </w:rPr>
            </w:pPr>
            <w:r w:rsidRPr="000048DC">
              <w:rPr>
                <w:rFonts w:eastAsia="Calibri"/>
                <w:lang w:val="en-US" w:eastAsia="en-US"/>
              </w:rPr>
              <w:t>3</w:t>
            </w:r>
          </w:p>
        </w:tc>
      </w:tr>
      <w:tr w:rsidR="000048DC" w:rsidRPr="000048DC" w14:paraId="2BBC2F7B" w14:textId="77777777" w:rsidTr="002C604D">
        <w:trPr>
          <w:trHeight w:val="256"/>
        </w:trPr>
        <w:tc>
          <w:tcPr>
            <w:tcW w:w="7036" w:type="dxa"/>
            <w:gridSpan w:val="6"/>
            <w:tcBorders>
              <w:top w:val="single" w:sz="4" w:space="0" w:color="auto"/>
              <w:left w:val="single" w:sz="4" w:space="0" w:color="auto"/>
              <w:bottom w:val="single" w:sz="4" w:space="0" w:color="auto"/>
              <w:right w:val="single" w:sz="4" w:space="0" w:color="auto"/>
            </w:tcBorders>
          </w:tcPr>
          <w:p w14:paraId="703BE39B" w14:textId="77777777" w:rsidR="000048DC" w:rsidRPr="000048DC" w:rsidRDefault="000048DC" w:rsidP="000048DC">
            <w:pPr>
              <w:rPr>
                <w:sz w:val="16"/>
                <w:lang w:val="en-US"/>
              </w:rPr>
            </w:pPr>
            <w:r w:rsidRPr="000048DC">
              <w:rPr>
                <w:bCs/>
                <w:i/>
                <w:lang w:val="en-US"/>
              </w:rPr>
              <w:t>* 25 hours of work       is equivalent to 1 ECTS credit</w:t>
            </w:r>
          </w:p>
          <w:p w14:paraId="3E595238" w14:textId="77777777" w:rsidR="000048DC" w:rsidRPr="000048DC" w:rsidRDefault="000048DC" w:rsidP="00C03EDD">
            <w:pPr>
              <w:rPr>
                <w:rFonts w:eastAsia="Calibri"/>
                <w:lang w:val="en-US" w:eastAsia="en-US"/>
              </w:rPr>
            </w:pPr>
          </w:p>
        </w:tc>
        <w:tc>
          <w:tcPr>
            <w:tcW w:w="4022" w:type="dxa"/>
            <w:gridSpan w:val="3"/>
            <w:tcBorders>
              <w:top w:val="single" w:sz="4" w:space="0" w:color="auto"/>
              <w:left w:val="single" w:sz="4" w:space="0" w:color="auto"/>
              <w:bottom w:val="single" w:sz="4" w:space="0" w:color="auto"/>
              <w:right w:val="single" w:sz="4" w:space="0" w:color="auto"/>
            </w:tcBorders>
          </w:tcPr>
          <w:p w14:paraId="03B401F8" w14:textId="77777777" w:rsidR="000048DC" w:rsidRPr="000048DC" w:rsidRDefault="000048DC" w:rsidP="00C03EDD">
            <w:pPr>
              <w:rPr>
                <w:rFonts w:eastAsia="Calibri"/>
                <w:lang w:val="en-US" w:eastAsia="en-US"/>
              </w:rPr>
            </w:pPr>
          </w:p>
        </w:tc>
      </w:tr>
    </w:tbl>
    <w:p w14:paraId="1D4AB260" w14:textId="77777777" w:rsidR="000048DC" w:rsidRPr="000048DC" w:rsidRDefault="000048DC" w:rsidP="008E3B2A">
      <w:pPr>
        <w:spacing w:after="160"/>
        <w:rPr>
          <w:rFonts w:ascii="Calibri" w:eastAsia="Calibri" w:hAnsi="Calibri"/>
          <w:b/>
          <w:lang w:eastAsia="en-US"/>
        </w:rPr>
      </w:pPr>
    </w:p>
    <w:tbl>
      <w:tblPr>
        <w:tblpPr w:leftFromText="141" w:rightFromText="141" w:vertAnchor="text" w:horzAnchor="page" w:tblpXSpec="center" w:tblpY="124"/>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563"/>
        <w:gridCol w:w="562"/>
        <w:gridCol w:w="562"/>
        <w:gridCol w:w="562"/>
        <w:gridCol w:w="695"/>
        <w:gridCol w:w="655"/>
        <w:gridCol w:w="655"/>
        <w:gridCol w:w="655"/>
        <w:gridCol w:w="655"/>
        <w:gridCol w:w="655"/>
        <w:gridCol w:w="966"/>
        <w:gridCol w:w="1134"/>
        <w:gridCol w:w="988"/>
      </w:tblGrid>
      <w:tr w:rsidR="008E3B2A" w:rsidRPr="000048DC" w14:paraId="22451873" w14:textId="77777777" w:rsidTr="002C604D">
        <w:trPr>
          <w:trHeight w:val="454"/>
        </w:trPr>
        <w:tc>
          <w:tcPr>
            <w:tcW w:w="11052" w:type="dxa"/>
            <w:gridSpan w:val="14"/>
            <w:tcBorders>
              <w:top w:val="single" w:sz="4" w:space="0" w:color="auto"/>
              <w:left w:val="single" w:sz="4" w:space="0" w:color="auto"/>
              <w:bottom w:val="single" w:sz="4" w:space="0" w:color="auto"/>
              <w:right w:val="single" w:sz="4" w:space="0" w:color="auto"/>
            </w:tcBorders>
            <w:hideMark/>
          </w:tcPr>
          <w:p w14:paraId="422BB82B" w14:textId="77777777" w:rsidR="008E3B2A" w:rsidRPr="000048DC" w:rsidRDefault="008E3B2A" w:rsidP="008E3B2A">
            <w:pPr>
              <w:rPr>
                <w:rFonts w:eastAsia="Calibri"/>
                <w:b/>
                <w:bCs/>
                <w:lang w:eastAsia="en-US"/>
              </w:rPr>
            </w:pPr>
            <w:r w:rsidRPr="000048DC">
              <w:rPr>
                <w:rFonts w:eastAsia="Calibri"/>
                <w:b/>
                <w:lang w:eastAsia="en-US"/>
              </w:rPr>
              <w:t>Table 1. Contribution of course learning outcomes to program outcomes</w:t>
            </w:r>
          </w:p>
        </w:tc>
      </w:tr>
      <w:tr w:rsidR="008E3B2A" w:rsidRPr="000048DC" w14:paraId="0BE97736" w14:textId="77777777" w:rsidTr="002C604D">
        <w:trPr>
          <w:trHeight w:val="454"/>
        </w:trPr>
        <w:tc>
          <w:tcPr>
            <w:tcW w:w="1745" w:type="dxa"/>
            <w:tcBorders>
              <w:top w:val="single" w:sz="4" w:space="0" w:color="auto"/>
              <w:left w:val="single" w:sz="4" w:space="0" w:color="auto"/>
              <w:bottom w:val="single" w:sz="4" w:space="0" w:color="auto"/>
              <w:right w:val="single" w:sz="4" w:space="0" w:color="auto"/>
            </w:tcBorders>
            <w:hideMark/>
          </w:tcPr>
          <w:p w14:paraId="4FC7C18D" w14:textId="1D98A094" w:rsidR="008E3B2A" w:rsidRPr="000048DC" w:rsidRDefault="000048DC" w:rsidP="008E3B2A">
            <w:pPr>
              <w:jc w:val="center"/>
              <w:rPr>
                <w:rFonts w:eastAsia="Calibri"/>
                <w:lang w:eastAsia="en-US"/>
              </w:rPr>
            </w:pPr>
            <w:r w:rsidRPr="000048DC">
              <w:rPr>
                <w:rFonts w:eastAsia="Calibri"/>
                <w:lang w:eastAsia="en-US"/>
              </w:rPr>
              <w:t>Learning outcomes</w:t>
            </w:r>
          </w:p>
        </w:tc>
        <w:tc>
          <w:tcPr>
            <w:tcW w:w="563" w:type="dxa"/>
            <w:tcBorders>
              <w:top w:val="single" w:sz="4" w:space="0" w:color="auto"/>
              <w:left w:val="single" w:sz="4" w:space="0" w:color="auto"/>
              <w:bottom w:val="single" w:sz="4" w:space="0" w:color="auto"/>
              <w:right w:val="single" w:sz="4" w:space="0" w:color="auto"/>
            </w:tcBorders>
            <w:hideMark/>
          </w:tcPr>
          <w:p w14:paraId="3D592CE4"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211C0B89" w14:textId="77777777" w:rsidR="008E3B2A" w:rsidRPr="000048DC" w:rsidRDefault="008E3B2A" w:rsidP="008E3B2A">
            <w:pPr>
              <w:jc w:val="center"/>
              <w:rPr>
                <w:rFonts w:eastAsia="Calibri"/>
                <w:b/>
                <w:bCs/>
                <w:lang w:eastAsia="en-US"/>
              </w:rPr>
            </w:pPr>
            <w:r w:rsidRPr="000048DC">
              <w:rPr>
                <w:rFonts w:eastAsia="Calibri"/>
                <w:b/>
                <w:bCs/>
                <w:lang w:eastAsia="en-US"/>
              </w:rPr>
              <w:t>1</w:t>
            </w:r>
          </w:p>
        </w:tc>
        <w:tc>
          <w:tcPr>
            <w:tcW w:w="562" w:type="dxa"/>
            <w:tcBorders>
              <w:top w:val="single" w:sz="4" w:space="0" w:color="auto"/>
              <w:left w:val="single" w:sz="4" w:space="0" w:color="auto"/>
              <w:bottom w:val="single" w:sz="4" w:space="0" w:color="auto"/>
              <w:right w:val="single" w:sz="4" w:space="0" w:color="auto"/>
            </w:tcBorders>
            <w:hideMark/>
          </w:tcPr>
          <w:p w14:paraId="4BF33F0A"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4DC64C48" w14:textId="77777777" w:rsidR="008E3B2A" w:rsidRPr="000048DC" w:rsidRDefault="008E3B2A" w:rsidP="008E3B2A">
            <w:pPr>
              <w:jc w:val="center"/>
              <w:rPr>
                <w:rFonts w:eastAsia="Calibri"/>
                <w:b/>
                <w:bCs/>
                <w:lang w:eastAsia="en-US"/>
              </w:rPr>
            </w:pPr>
            <w:r w:rsidRPr="000048DC">
              <w:rPr>
                <w:rFonts w:eastAsia="Calibri"/>
                <w:b/>
                <w:bCs/>
                <w:lang w:eastAsia="en-US"/>
              </w:rPr>
              <w:t>2</w:t>
            </w:r>
          </w:p>
        </w:tc>
        <w:tc>
          <w:tcPr>
            <w:tcW w:w="562" w:type="dxa"/>
            <w:tcBorders>
              <w:top w:val="single" w:sz="4" w:space="0" w:color="auto"/>
              <w:left w:val="single" w:sz="4" w:space="0" w:color="auto"/>
              <w:bottom w:val="single" w:sz="4" w:space="0" w:color="auto"/>
              <w:right w:val="single" w:sz="4" w:space="0" w:color="auto"/>
            </w:tcBorders>
            <w:hideMark/>
          </w:tcPr>
          <w:p w14:paraId="4B694457"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206FA3CF" w14:textId="77777777" w:rsidR="008E3B2A" w:rsidRPr="000048DC" w:rsidRDefault="008E3B2A" w:rsidP="008E3B2A">
            <w:pPr>
              <w:jc w:val="center"/>
              <w:rPr>
                <w:rFonts w:eastAsia="Calibri"/>
                <w:b/>
                <w:bCs/>
                <w:lang w:eastAsia="en-US"/>
              </w:rPr>
            </w:pPr>
            <w:r w:rsidRPr="000048DC">
              <w:rPr>
                <w:rFonts w:eastAsia="Calibri"/>
                <w:b/>
                <w:bCs/>
                <w:lang w:eastAsia="en-US"/>
              </w:rPr>
              <w:t>3</w:t>
            </w:r>
          </w:p>
        </w:tc>
        <w:tc>
          <w:tcPr>
            <w:tcW w:w="562" w:type="dxa"/>
            <w:tcBorders>
              <w:top w:val="single" w:sz="4" w:space="0" w:color="auto"/>
              <w:left w:val="single" w:sz="4" w:space="0" w:color="auto"/>
              <w:bottom w:val="single" w:sz="4" w:space="0" w:color="auto"/>
              <w:right w:val="single" w:sz="4" w:space="0" w:color="auto"/>
            </w:tcBorders>
            <w:hideMark/>
          </w:tcPr>
          <w:p w14:paraId="75EC0CBF"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7BB1DF56" w14:textId="77777777" w:rsidR="008E3B2A" w:rsidRPr="000048DC" w:rsidRDefault="008E3B2A" w:rsidP="008E3B2A">
            <w:pPr>
              <w:jc w:val="center"/>
              <w:rPr>
                <w:rFonts w:eastAsia="Calibri"/>
                <w:b/>
                <w:bCs/>
                <w:lang w:eastAsia="en-US"/>
              </w:rPr>
            </w:pPr>
            <w:r w:rsidRPr="000048DC">
              <w:rPr>
                <w:rFonts w:eastAsia="Calibri"/>
                <w:b/>
                <w:bCs/>
                <w:lang w:eastAsia="en-US"/>
              </w:rPr>
              <w:t>4</w:t>
            </w:r>
          </w:p>
        </w:tc>
        <w:tc>
          <w:tcPr>
            <w:tcW w:w="695" w:type="dxa"/>
            <w:tcBorders>
              <w:top w:val="single" w:sz="4" w:space="0" w:color="auto"/>
              <w:left w:val="single" w:sz="4" w:space="0" w:color="auto"/>
              <w:bottom w:val="single" w:sz="4" w:space="0" w:color="auto"/>
              <w:right w:val="single" w:sz="4" w:space="0" w:color="auto"/>
            </w:tcBorders>
            <w:hideMark/>
          </w:tcPr>
          <w:p w14:paraId="71D1F26E"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1E4E6079" w14:textId="77777777" w:rsidR="008E3B2A" w:rsidRPr="000048DC" w:rsidRDefault="008E3B2A" w:rsidP="008E3B2A">
            <w:pPr>
              <w:jc w:val="center"/>
              <w:rPr>
                <w:rFonts w:eastAsia="Calibri"/>
                <w:b/>
                <w:bCs/>
                <w:lang w:eastAsia="en-US"/>
              </w:rPr>
            </w:pPr>
            <w:r w:rsidRPr="000048DC">
              <w:rPr>
                <w:rFonts w:eastAsia="Calibri"/>
                <w:b/>
                <w:bCs/>
                <w:lang w:eastAsia="en-US"/>
              </w:rPr>
              <w:t>5</w:t>
            </w:r>
          </w:p>
        </w:tc>
        <w:tc>
          <w:tcPr>
            <w:tcW w:w="655" w:type="dxa"/>
            <w:tcBorders>
              <w:top w:val="single" w:sz="4" w:space="0" w:color="auto"/>
              <w:left w:val="single" w:sz="4" w:space="0" w:color="auto"/>
              <w:bottom w:val="single" w:sz="4" w:space="0" w:color="auto"/>
              <w:right w:val="single" w:sz="4" w:space="0" w:color="auto"/>
            </w:tcBorders>
            <w:hideMark/>
          </w:tcPr>
          <w:p w14:paraId="3FD7B4D5"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51413608" w14:textId="77777777" w:rsidR="008E3B2A" w:rsidRPr="000048DC" w:rsidRDefault="008E3B2A" w:rsidP="008E3B2A">
            <w:pPr>
              <w:jc w:val="center"/>
              <w:rPr>
                <w:rFonts w:eastAsia="Calibri"/>
                <w:b/>
                <w:bCs/>
                <w:lang w:eastAsia="en-US"/>
              </w:rPr>
            </w:pPr>
            <w:r w:rsidRPr="000048DC">
              <w:rPr>
                <w:rFonts w:eastAsia="Calibri"/>
                <w:b/>
                <w:bCs/>
                <w:lang w:eastAsia="en-US"/>
              </w:rPr>
              <w:t>6</w:t>
            </w:r>
          </w:p>
        </w:tc>
        <w:tc>
          <w:tcPr>
            <w:tcW w:w="655" w:type="dxa"/>
            <w:tcBorders>
              <w:top w:val="single" w:sz="4" w:space="0" w:color="auto"/>
              <w:left w:val="single" w:sz="4" w:space="0" w:color="auto"/>
              <w:bottom w:val="single" w:sz="4" w:space="0" w:color="auto"/>
              <w:right w:val="single" w:sz="4" w:space="0" w:color="auto"/>
            </w:tcBorders>
            <w:hideMark/>
          </w:tcPr>
          <w:p w14:paraId="4DC2A4E6"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3F3CFD25" w14:textId="77777777" w:rsidR="008E3B2A" w:rsidRPr="000048DC" w:rsidRDefault="008E3B2A" w:rsidP="008E3B2A">
            <w:pPr>
              <w:jc w:val="center"/>
              <w:rPr>
                <w:rFonts w:eastAsia="Calibri"/>
                <w:b/>
                <w:bCs/>
                <w:lang w:eastAsia="en-US"/>
              </w:rPr>
            </w:pPr>
            <w:r w:rsidRPr="000048DC">
              <w:rPr>
                <w:rFonts w:eastAsia="Calibri"/>
                <w:b/>
                <w:bCs/>
                <w:lang w:eastAsia="en-US"/>
              </w:rPr>
              <w:t>7</w:t>
            </w:r>
          </w:p>
        </w:tc>
        <w:tc>
          <w:tcPr>
            <w:tcW w:w="655" w:type="dxa"/>
            <w:tcBorders>
              <w:top w:val="single" w:sz="4" w:space="0" w:color="auto"/>
              <w:left w:val="single" w:sz="4" w:space="0" w:color="auto"/>
              <w:bottom w:val="single" w:sz="4" w:space="0" w:color="auto"/>
              <w:right w:val="single" w:sz="4" w:space="0" w:color="auto"/>
            </w:tcBorders>
            <w:hideMark/>
          </w:tcPr>
          <w:p w14:paraId="21C85C5E"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1E8C5984" w14:textId="77777777" w:rsidR="008E3B2A" w:rsidRPr="000048DC" w:rsidRDefault="008E3B2A" w:rsidP="008E3B2A">
            <w:pPr>
              <w:jc w:val="center"/>
              <w:rPr>
                <w:rFonts w:eastAsia="Calibri"/>
                <w:b/>
                <w:bCs/>
                <w:lang w:eastAsia="en-US"/>
              </w:rPr>
            </w:pPr>
            <w:r w:rsidRPr="000048DC">
              <w:rPr>
                <w:rFonts w:eastAsia="Calibri"/>
                <w:b/>
                <w:bCs/>
                <w:lang w:eastAsia="en-US"/>
              </w:rPr>
              <w:t>8</w:t>
            </w:r>
          </w:p>
        </w:tc>
        <w:tc>
          <w:tcPr>
            <w:tcW w:w="655" w:type="dxa"/>
            <w:tcBorders>
              <w:top w:val="single" w:sz="4" w:space="0" w:color="auto"/>
              <w:left w:val="single" w:sz="4" w:space="0" w:color="auto"/>
              <w:bottom w:val="single" w:sz="4" w:space="0" w:color="auto"/>
              <w:right w:val="single" w:sz="4" w:space="0" w:color="auto"/>
            </w:tcBorders>
            <w:hideMark/>
          </w:tcPr>
          <w:p w14:paraId="0952EEDA"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4DA1E920" w14:textId="77777777" w:rsidR="008E3B2A" w:rsidRPr="000048DC" w:rsidRDefault="008E3B2A" w:rsidP="008E3B2A">
            <w:pPr>
              <w:jc w:val="center"/>
              <w:rPr>
                <w:rFonts w:eastAsia="Calibri"/>
                <w:b/>
                <w:bCs/>
                <w:lang w:eastAsia="en-US"/>
              </w:rPr>
            </w:pPr>
            <w:r w:rsidRPr="000048DC">
              <w:rPr>
                <w:rFonts w:eastAsia="Calibri"/>
                <w:b/>
                <w:bCs/>
                <w:lang w:eastAsia="en-US"/>
              </w:rPr>
              <w:t>9</w:t>
            </w:r>
          </w:p>
        </w:tc>
        <w:tc>
          <w:tcPr>
            <w:tcW w:w="655" w:type="dxa"/>
            <w:tcBorders>
              <w:top w:val="single" w:sz="4" w:space="0" w:color="auto"/>
              <w:left w:val="single" w:sz="4" w:space="0" w:color="auto"/>
              <w:bottom w:val="single" w:sz="4" w:space="0" w:color="auto"/>
              <w:right w:val="single" w:sz="4" w:space="0" w:color="auto"/>
            </w:tcBorders>
            <w:hideMark/>
          </w:tcPr>
          <w:p w14:paraId="577958D9" w14:textId="77777777" w:rsidR="008E3B2A" w:rsidRPr="000048DC" w:rsidRDefault="008E3B2A" w:rsidP="008E3B2A">
            <w:pPr>
              <w:jc w:val="center"/>
              <w:rPr>
                <w:rFonts w:eastAsia="Calibri"/>
                <w:b/>
                <w:bCs/>
                <w:lang w:eastAsia="en-US"/>
              </w:rPr>
            </w:pPr>
            <w:r w:rsidRPr="000048DC">
              <w:rPr>
                <w:rFonts w:eastAsia="Calibri"/>
                <w:b/>
                <w:bCs/>
                <w:lang w:eastAsia="en-US"/>
              </w:rPr>
              <w:t>PO</w:t>
            </w:r>
          </w:p>
          <w:p w14:paraId="65527012" w14:textId="77777777" w:rsidR="008E3B2A" w:rsidRPr="000048DC" w:rsidRDefault="008E3B2A" w:rsidP="008E3B2A">
            <w:pPr>
              <w:jc w:val="center"/>
              <w:rPr>
                <w:rFonts w:eastAsia="Calibri"/>
                <w:b/>
                <w:bCs/>
                <w:lang w:eastAsia="en-US"/>
              </w:rPr>
            </w:pPr>
            <w:r w:rsidRPr="000048DC">
              <w:rPr>
                <w:rFonts w:eastAsia="Calibri"/>
                <w:b/>
                <w:bCs/>
                <w:lang w:eastAsia="en-US"/>
              </w:rPr>
              <w:t>10</w:t>
            </w:r>
          </w:p>
        </w:tc>
        <w:tc>
          <w:tcPr>
            <w:tcW w:w="966" w:type="dxa"/>
            <w:tcBorders>
              <w:top w:val="single" w:sz="4" w:space="0" w:color="auto"/>
              <w:left w:val="single" w:sz="4" w:space="0" w:color="auto"/>
              <w:bottom w:val="single" w:sz="4" w:space="0" w:color="auto"/>
              <w:right w:val="single" w:sz="4" w:space="0" w:color="auto"/>
            </w:tcBorders>
            <w:hideMark/>
          </w:tcPr>
          <w:p w14:paraId="26A24A51" w14:textId="77777777" w:rsidR="008E3B2A" w:rsidRPr="000048DC" w:rsidRDefault="008E3B2A" w:rsidP="008E3B2A">
            <w:pPr>
              <w:jc w:val="center"/>
              <w:rPr>
                <w:rFonts w:eastAsia="Calibri"/>
                <w:b/>
                <w:bCs/>
                <w:lang w:eastAsia="en-US"/>
              </w:rPr>
            </w:pPr>
            <w:r w:rsidRPr="000048DC">
              <w:rPr>
                <w:rFonts w:eastAsia="Calibri"/>
                <w:b/>
                <w:bCs/>
                <w:lang w:eastAsia="en-US"/>
              </w:rPr>
              <w:t>PO 11</w:t>
            </w:r>
          </w:p>
        </w:tc>
        <w:tc>
          <w:tcPr>
            <w:tcW w:w="1134" w:type="dxa"/>
            <w:tcBorders>
              <w:top w:val="single" w:sz="4" w:space="0" w:color="auto"/>
              <w:left w:val="single" w:sz="4" w:space="0" w:color="auto"/>
              <w:bottom w:val="single" w:sz="4" w:space="0" w:color="auto"/>
              <w:right w:val="single" w:sz="4" w:space="0" w:color="auto"/>
            </w:tcBorders>
            <w:hideMark/>
          </w:tcPr>
          <w:p w14:paraId="3B09CEDB" w14:textId="77777777" w:rsidR="008E3B2A" w:rsidRPr="000048DC" w:rsidRDefault="008E3B2A" w:rsidP="008E3B2A">
            <w:pPr>
              <w:jc w:val="center"/>
              <w:rPr>
                <w:rFonts w:eastAsia="Calibri"/>
                <w:b/>
                <w:bCs/>
                <w:lang w:eastAsia="en-US"/>
              </w:rPr>
            </w:pPr>
            <w:r w:rsidRPr="000048DC">
              <w:rPr>
                <w:rFonts w:eastAsia="Calibri"/>
                <w:b/>
                <w:bCs/>
                <w:lang w:eastAsia="en-US"/>
              </w:rPr>
              <w:t>PO 12</w:t>
            </w:r>
          </w:p>
        </w:tc>
        <w:tc>
          <w:tcPr>
            <w:tcW w:w="988" w:type="dxa"/>
            <w:tcBorders>
              <w:top w:val="single" w:sz="4" w:space="0" w:color="auto"/>
              <w:left w:val="single" w:sz="4" w:space="0" w:color="auto"/>
              <w:bottom w:val="single" w:sz="4" w:space="0" w:color="auto"/>
              <w:right w:val="single" w:sz="4" w:space="0" w:color="auto"/>
            </w:tcBorders>
            <w:hideMark/>
          </w:tcPr>
          <w:p w14:paraId="025181B4" w14:textId="77777777" w:rsidR="008E3B2A" w:rsidRPr="000048DC" w:rsidRDefault="008E3B2A" w:rsidP="008E3B2A">
            <w:pPr>
              <w:jc w:val="center"/>
              <w:rPr>
                <w:rFonts w:eastAsia="Calibri"/>
                <w:b/>
                <w:bCs/>
                <w:lang w:eastAsia="en-US"/>
              </w:rPr>
            </w:pPr>
            <w:r w:rsidRPr="000048DC">
              <w:rPr>
                <w:rFonts w:eastAsia="Calibri"/>
                <w:b/>
                <w:bCs/>
                <w:lang w:eastAsia="en-US"/>
              </w:rPr>
              <w:t>PO 13</w:t>
            </w:r>
          </w:p>
        </w:tc>
      </w:tr>
      <w:tr w:rsidR="008E3B2A" w:rsidRPr="000048DC" w14:paraId="55E7A727" w14:textId="77777777" w:rsidTr="002C604D">
        <w:trPr>
          <w:trHeight w:val="417"/>
        </w:trPr>
        <w:tc>
          <w:tcPr>
            <w:tcW w:w="1745" w:type="dxa"/>
            <w:tcBorders>
              <w:top w:val="single" w:sz="4" w:space="0" w:color="auto"/>
              <w:left w:val="single" w:sz="4" w:space="0" w:color="auto"/>
              <w:bottom w:val="single" w:sz="4" w:space="0" w:color="auto"/>
              <w:right w:val="single" w:sz="4" w:space="0" w:color="auto"/>
            </w:tcBorders>
            <w:hideMark/>
          </w:tcPr>
          <w:p w14:paraId="168F1B87" w14:textId="77777777" w:rsidR="008E3B2A" w:rsidRPr="000048DC" w:rsidRDefault="008E3B2A" w:rsidP="008E3B2A">
            <w:pPr>
              <w:jc w:val="center"/>
              <w:rPr>
                <w:rFonts w:eastAsia="Calibri"/>
                <w:bCs/>
                <w:lang w:eastAsia="en-US"/>
              </w:rPr>
            </w:pPr>
            <w:r w:rsidRPr="000048DC">
              <w:rPr>
                <w:rFonts w:eastAsia="Calibri"/>
                <w:bCs/>
                <w:lang w:eastAsia="en-US"/>
              </w:rPr>
              <w:t>HEF 2095 Life Cycle and Development</w:t>
            </w:r>
          </w:p>
        </w:tc>
        <w:tc>
          <w:tcPr>
            <w:tcW w:w="563" w:type="dxa"/>
            <w:tcBorders>
              <w:top w:val="single" w:sz="4" w:space="0" w:color="auto"/>
              <w:left w:val="single" w:sz="4" w:space="0" w:color="auto"/>
              <w:bottom w:val="single" w:sz="4" w:space="0" w:color="auto"/>
              <w:right w:val="single" w:sz="4" w:space="0" w:color="auto"/>
            </w:tcBorders>
            <w:hideMark/>
          </w:tcPr>
          <w:p w14:paraId="0B1FCA67" w14:textId="77777777" w:rsidR="008E3B2A" w:rsidRPr="000048DC" w:rsidRDefault="008E3B2A" w:rsidP="008E3B2A">
            <w:pPr>
              <w:jc w:val="center"/>
              <w:rPr>
                <w:rFonts w:eastAsia="Calibri"/>
                <w:lang w:eastAsia="en-US"/>
              </w:rPr>
            </w:pPr>
            <w:r w:rsidRPr="000048DC">
              <w:rPr>
                <w:rFonts w:eastAsia="Calibri"/>
                <w:lang w:eastAsia="en-US"/>
              </w:rPr>
              <w:t>1</w:t>
            </w:r>
          </w:p>
        </w:tc>
        <w:tc>
          <w:tcPr>
            <w:tcW w:w="562" w:type="dxa"/>
            <w:tcBorders>
              <w:top w:val="single" w:sz="4" w:space="0" w:color="auto"/>
              <w:left w:val="single" w:sz="4" w:space="0" w:color="auto"/>
              <w:bottom w:val="single" w:sz="4" w:space="0" w:color="auto"/>
              <w:right w:val="single" w:sz="4" w:space="0" w:color="auto"/>
            </w:tcBorders>
            <w:hideMark/>
          </w:tcPr>
          <w:p w14:paraId="5DA476C5" w14:textId="77777777" w:rsidR="008E3B2A" w:rsidRPr="000048DC" w:rsidRDefault="008E3B2A" w:rsidP="008E3B2A">
            <w:pPr>
              <w:jc w:val="center"/>
              <w:rPr>
                <w:rFonts w:eastAsia="Calibri"/>
                <w:lang w:eastAsia="en-US"/>
              </w:rPr>
            </w:pPr>
            <w:r w:rsidRPr="000048DC">
              <w:rPr>
                <w:rFonts w:eastAsia="Calibri"/>
                <w:lang w:eastAsia="en-US"/>
              </w:rPr>
              <w:t>2</w:t>
            </w:r>
          </w:p>
        </w:tc>
        <w:tc>
          <w:tcPr>
            <w:tcW w:w="562" w:type="dxa"/>
            <w:tcBorders>
              <w:top w:val="single" w:sz="4" w:space="0" w:color="auto"/>
              <w:left w:val="single" w:sz="4" w:space="0" w:color="auto"/>
              <w:bottom w:val="single" w:sz="4" w:space="0" w:color="auto"/>
              <w:right w:val="single" w:sz="4" w:space="0" w:color="auto"/>
            </w:tcBorders>
            <w:hideMark/>
          </w:tcPr>
          <w:p w14:paraId="096D3F3F" w14:textId="77777777" w:rsidR="008E3B2A" w:rsidRPr="000048DC" w:rsidRDefault="008E3B2A" w:rsidP="008E3B2A">
            <w:pPr>
              <w:jc w:val="center"/>
              <w:rPr>
                <w:rFonts w:eastAsia="Calibri"/>
                <w:lang w:eastAsia="en-US"/>
              </w:rPr>
            </w:pPr>
            <w:r w:rsidRPr="000048DC">
              <w:rPr>
                <w:rFonts w:eastAsia="Calibri"/>
                <w:lang w:eastAsia="en-US"/>
              </w:rPr>
              <w:t>1</w:t>
            </w:r>
          </w:p>
        </w:tc>
        <w:tc>
          <w:tcPr>
            <w:tcW w:w="562" w:type="dxa"/>
            <w:tcBorders>
              <w:top w:val="single" w:sz="4" w:space="0" w:color="auto"/>
              <w:left w:val="single" w:sz="4" w:space="0" w:color="auto"/>
              <w:bottom w:val="single" w:sz="4" w:space="0" w:color="auto"/>
              <w:right w:val="single" w:sz="4" w:space="0" w:color="auto"/>
            </w:tcBorders>
            <w:hideMark/>
          </w:tcPr>
          <w:p w14:paraId="3F1FFD3F" w14:textId="77777777" w:rsidR="008E3B2A" w:rsidRPr="000048DC" w:rsidRDefault="008E3B2A" w:rsidP="008E3B2A">
            <w:pPr>
              <w:jc w:val="center"/>
              <w:rPr>
                <w:rFonts w:eastAsia="Calibri"/>
                <w:lang w:eastAsia="en-US"/>
              </w:rPr>
            </w:pPr>
            <w:r w:rsidRPr="000048DC">
              <w:rPr>
                <w:rFonts w:eastAsia="Calibri"/>
                <w:lang w:eastAsia="en-US"/>
              </w:rPr>
              <w:t>1</w:t>
            </w:r>
          </w:p>
        </w:tc>
        <w:tc>
          <w:tcPr>
            <w:tcW w:w="695" w:type="dxa"/>
            <w:tcBorders>
              <w:top w:val="single" w:sz="4" w:space="0" w:color="auto"/>
              <w:left w:val="single" w:sz="4" w:space="0" w:color="auto"/>
              <w:bottom w:val="single" w:sz="4" w:space="0" w:color="auto"/>
              <w:right w:val="single" w:sz="4" w:space="0" w:color="auto"/>
            </w:tcBorders>
            <w:hideMark/>
          </w:tcPr>
          <w:p w14:paraId="49433DEA" w14:textId="77777777" w:rsidR="008E3B2A" w:rsidRPr="000048DC" w:rsidRDefault="008E3B2A" w:rsidP="008E3B2A">
            <w:pPr>
              <w:jc w:val="center"/>
              <w:rPr>
                <w:rFonts w:eastAsia="Calibri"/>
                <w:bCs/>
                <w:lang w:eastAsia="en-US"/>
              </w:rPr>
            </w:pPr>
            <w:r w:rsidRPr="000048DC">
              <w:rPr>
                <w:rFonts w:eastAsia="Calibri"/>
                <w:bCs/>
                <w:lang w:eastAsia="en-US"/>
              </w:rPr>
              <w:t>2</w:t>
            </w:r>
          </w:p>
        </w:tc>
        <w:tc>
          <w:tcPr>
            <w:tcW w:w="655" w:type="dxa"/>
            <w:tcBorders>
              <w:top w:val="single" w:sz="4" w:space="0" w:color="auto"/>
              <w:left w:val="single" w:sz="4" w:space="0" w:color="auto"/>
              <w:bottom w:val="single" w:sz="4" w:space="0" w:color="auto"/>
              <w:right w:val="single" w:sz="4" w:space="0" w:color="auto"/>
            </w:tcBorders>
            <w:hideMark/>
          </w:tcPr>
          <w:p w14:paraId="33AB26A8" w14:textId="77777777" w:rsidR="008E3B2A" w:rsidRPr="000048DC" w:rsidRDefault="008E3B2A" w:rsidP="008E3B2A">
            <w:pPr>
              <w:jc w:val="center"/>
              <w:rPr>
                <w:rFonts w:eastAsia="Calibri"/>
                <w:bCs/>
                <w:lang w:eastAsia="en-US"/>
              </w:rPr>
            </w:pPr>
            <w:r w:rsidRPr="000048DC">
              <w:rPr>
                <w:rFonts w:eastAsia="Calibri"/>
                <w:bCs/>
                <w:lang w:eastAsia="en-US"/>
              </w:rPr>
              <w:t>1</w:t>
            </w:r>
          </w:p>
        </w:tc>
        <w:tc>
          <w:tcPr>
            <w:tcW w:w="655" w:type="dxa"/>
            <w:tcBorders>
              <w:top w:val="single" w:sz="4" w:space="0" w:color="auto"/>
              <w:left w:val="single" w:sz="4" w:space="0" w:color="auto"/>
              <w:bottom w:val="single" w:sz="4" w:space="0" w:color="auto"/>
              <w:right w:val="single" w:sz="4" w:space="0" w:color="auto"/>
            </w:tcBorders>
            <w:hideMark/>
          </w:tcPr>
          <w:p w14:paraId="47F6BD0B" w14:textId="77777777" w:rsidR="008E3B2A" w:rsidRPr="000048DC" w:rsidRDefault="008E3B2A" w:rsidP="008E3B2A">
            <w:pPr>
              <w:jc w:val="center"/>
              <w:rPr>
                <w:rFonts w:eastAsia="Calibri"/>
                <w:lang w:eastAsia="en-US"/>
              </w:rPr>
            </w:pPr>
            <w:r w:rsidRPr="000048DC">
              <w:rPr>
                <w:rFonts w:eastAsia="Calibri"/>
                <w:lang w:eastAsia="en-US"/>
              </w:rPr>
              <w:t>3</w:t>
            </w:r>
          </w:p>
        </w:tc>
        <w:tc>
          <w:tcPr>
            <w:tcW w:w="655" w:type="dxa"/>
            <w:tcBorders>
              <w:top w:val="single" w:sz="4" w:space="0" w:color="auto"/>
              <w:left w:val="single" w:sz="4" w:space="0" w:color="auto"/>
              <w:bottom w:val="single" w:sz="4" w:space="0" w:color="auto"/>
              <w:right w:val="single" w:sz="4" w:space="0" w:color="auto"/>
            </w:tcBorders>
            <w:hideMark/>
          </w:tcPr>
          <w:p w14:paraId="5FBF29CF" w14:textId="77777777" w:rsidR="008E3B2A" w:rsidRPr="000048DC" w:rsidRDefault="008E3B2A" w:rsidP="008E3B2A">
            <w:pPr>
              <w:jc w:val="center"/>
              <w:rPr>
                <w:rFonts w:eastAsia="Calibri"/>
                <w:bCs/>
                <w:lang w:eastAsia="en-US"/>
              </w:rPr>
            </w:pPr>
            <w:r w:rsidRPr="000048DC">
              <w:rPr>
                <w:rFonts w:eastAsia="Calibri"/>
                <w:bCs/>
                <w:lang w:eastAsia="en-US"/>
              </w:rPr>
              <w:t>0</w:t>
            </w:r>
          </w:p>
        </w:tc>
        <w:tc>
          <w:tcPr>
            <w:tcW w:w="655" w:type="dxa"/>
            <w:tcBorders>
              <w:top w:val="single" w:sz="4" w:space="0" w:color="auto"/>
              <w:left w:val="single" w:sz="4" w:space="0" w:color="auto"/>
              <w:bottom w:val="single" w:sz="4" w:space="0" w:color="auto"/>
              <w:right w:val="single" w:sz="4" w:space="0" w:color="auto"/>
            </w:tcBorders>
            <w:hideMark/>
          </w:tcPr>
          <w:p w14:paraId="43B3C9BC" w14:textId="77777777" w:rsidR="008E3B2A" w:rsidRPr="000048DC" w:rsidRDefault="008E3B2A" w:rsidP="008E3B2A">
            <w:pPr>
              <w:jc w:val="center"/>
              <w:rPr>
                <w:rFonts w:eastAsia="Calibri"/>
                <w:bCs/>
                <w:lang w:eastAsia="en-US"/>
              </w:rPr>
            </w:pPr>
            <w:r w:rsidRPr="000048DC">
              <w:rPr>
                <w:rFonts w:eastAsia="Calibri"/>
                <w:bCs/>
                <w:lang w:eastAsia="en-US"/>
              </w:rPr>
              <w:t>3</w:t>
            </w:r>
          </w:p>
        </w:tc>
        <w:tc>
          <w:tcPr>
            <w:tcW w:w="655" w:type="dxa"/>
            <w:tcBorders>
              <w:top w:val="single" w:sz="4" w:space="0" w:color="auto"/>
              <w:left w:val="single" w:sz="4" w:space="0" w:color="auto"/>
              <w:bottom w:val="single" w:sz="4" w:space="0" w:color="auto"/>
              <w:right w:val="single" w:sz="4" w:space="0" w:color="auto"/>
            </w:tcBorders>
            <w:hideMark/>
          </w:tcPr>
          <w:p w14:paraId="634EFB79" w14:textId="77777777" w:rsidR="008E3B2A" w:rsidRPr="000048DC" w:rsidRDefault="008E3B2A" w:rsidP="008E3B2A">
            <w:pPr>
              <w:jc w:val="center"/>
              <w:rPr>
                <w:rFonts w:eastAsia="Calibri"/>
                <w:bCs/>
                <w:lang w:eastAsia="en-US"/>
              </w:rPr>
            </w:pPr>
            <w:r w:rsidRPr="000048DC">
              <w:rPr>
                <w:rFonts w:eastAsia="Calibri"/>
                <w:bCs/>
                <w:lang w:eastAsia="en-US"/>
              </w:rPr>
              <w:t>3</w:t>
            </w:r>
          </w:p>
        </w:tc>
        <w:tc>
          <w:tcPr>
            <w:tcW w:w="966" w:type="dxa"/>
            <w:tcBorders>
              <w:top w:val="single" w:sz="4" w:space="0" w:color="auto"/>
              <w:left w:val="single" w:sz="4" w:space="0" w:color="auto"/>
              <w:bottom w:val="single" w:sz="4" w:space="0" w:color="auto"/>
              <w:right w:val="single" w:sz="4" w:space="0" w:color="auto"/>
            </w:tcBorders>
            <w:hideMark/>
          </w:tcPr>
          <w:p w14:paraId="68124A6A" w14:textId="77777777" w:rsidR="008E3B2A" w:rsidRPr="000048DC" w:rsidRDefault="008E3B2A" w:rsidP="008E3B2A">
            <w:pPr>
              <w:jc w:val="center"/>
              <w:rPr>
                <w:rFonts w:eastAsia="Calibri"/>
                <w:bCs/>
                <w:lang w:eastAsia="en-US"/>
              </w:rPr>
            </w:pPr>
            <w:r w:rsidRPr="000048DC">
              <w:rPr>
                <w:rFonts w:eastAsia="Calibri"/>
                <w:bCs/>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14:paraId="20BDAF35" w14:textId="77777777" w:rsidR="008E3B2A" w:rsidRPr="000048DC" w:rsidRDefault="008E3B2A" w:rsidP="008E3B2A">
            <w:pPr>
              <w:jc w:val="center"/>
              <w:rPr>
                <w:rFonts w:eastAsia="Calibri"/>
                <w:lang w:eastAsia="en-US"/>
              </w:rPr>
            </w:pPr>
            <w:r w:rsidRPr="000048DC">
              <w:rPr>
                <w:rFonts w:eastAsia="Calibri"/>
                <w:lang w:eastAsia="en-US"/>
              </w:rPr>
              <w:t>1</w:t>
            </w:r>
          </w:p>
        </w:tc>
        <w:tc>
          <w:tcPr>
            <w:tcW w:w="988" w:type="dxa"/>
            <w:tcBorders>
              <w:top w:val="single" w:sz="4" w:space="0" w:color="auto"/>
              <w:left w:val="single" w:sz="4" w:space="0" w:color="auto"/>
              <w:bottom w:val="single" w:sz="4" w:space="0" w:color="auto"/>
              <w:right w:val="single" w:sz="4" w:space="0" w:color="auto"/>
            </w:tcBorders>
            <w:hideMark/>
          </w:tcPr>
          <w:p w14:paraId="27F750E8" w14:textId="77777777" w:rsidR="008E3B2A" w:rsidRPr="000048DC" w:rsidRDefault="008E3B2A" w:rsidP="008E3B2A">
            <w:pPr>
              <w:jc w:val="center"/>
              <w:rPr>
                <w:rFonts w:eastAsia="Calibri"/>
                <w:lang w:eastAsia="en-US"/>
              </w:rPr>
            </w:pPr>
            <w:r w:rsidRPr="000048DC">
              <w:rPr>
                <w:rFonts w:eastAsia="Calibri"/>
                <w:lang w:eastAsia="en-US"/>
              </w:rPr>
              <w:t>3</w:t>
            </w:r>
          </w:p>
        </w:tc>
      </w:tr>
    </w:tbl>
    <w:p w14:paraId="330458F6" w14:textId="77777777" w:rsidR="008E3B2A" w:rsidRPr="000048DC" w:rsidRDefault="008E3B2A" w:rsidP="008E3B2A">
      <w:pPr>
        <w:rPr>
          <w:rFonts w:eastAsia="Calibri"/>
          <w:lang w:eastAsia="en-US"/>
        </w:rPr>
      </w:pPr>
    </w:p>
    <w:tbl>
      <w:tblPr>
        <w:tblW w:w="11047" w:type="dxa"/>
        <w:jc w:val="center"/>
        <w:shd w:val="clear" w:color="auto" w:fill="FFFFFF"/>
        <w:tblLayout w:type="fixed"/>
        <w:tblCellMar>
          <w:left w:w="0" w:type="dxa"/>
          <w:right w:w="0" w:type="dxa"/>
        </w:tblCellMar>
        <w:tblLook w:val="04A0" w:firstRow="1" w:lastRow="0" w:firstColumn="1" w:lastColumn="0" w:noHBand="0" w:noVBand="1"/>
      </w:tblPr>
      <w:tblGrid>
        <w:gridCol w:w="859"/>
        <w:gridCol w:w="554"/>
        <w:gridCol w:w="873"/>
        <w:gridCol w:w="873"/>
        <w:gridCol w:w="873"/>
        <w:gridCol w:w="873"/>
        <w:gridCol w:w="873"/>
        <w:gridCol w:w="609"/>
        <w:gridCol w:w="592"/>
        <w:gridCol w:w="873"/>
        <w:gridCol w:w="730"/>
        <w:gridCol w:w="923"/>
        <w:gridCol w:w="709"/>
        <w:gridCol w:w="833"/>
      </w:tblGrid>
      <w:tr w:rsidR="008E3B2A" w:rsidRPr="000048DC" w14:paraId="488FB759" w14:textId="77777777" w:rsidTr="002C604D">
        <w:trPr>
          <w:trHeight w:val="60"/>
          <w:jc w:val="center"/>
        </w:trPr>
        <w:tc>
          <w:tcPr>
            <w:tcW w:w="11047" w:type="dxa"/>
            <w:gridSpan w:val="1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8D5AE62" w14:textId="77777777" w:rsidR="008E3B2A" w:rsidRPr="000048DC" w:rsidRDefault="008E3B2A" w:rsidP="008E3B2A">
            <w:pPr>
              <w:rPr>
                <w:rFonts w:eastAsia="Calibri"/>
                <w:b/>
                <w:bCs/>
                <w:lang w:eastAsia="en-US"/>
              </w:rPr>
            </w:pPr>
            <w:r w:rsidRPr="000048DC">
              <w:rPr>
                <w:rFonts w:eastAsia="Calibri"/>
                <w:b/>
                <w:bCs/>
                <w:lang w:eastAsia="en-US"/>
              </w:rPr>
              <w:t>Table 2. Relation of Course Learning Outcomes and Program Outcomes</w:t>
            </w:r>
            <w:r w:rsidRPr="000048DC">
              <w:rPr>
                <w:rFonts w:eastAsia="Calibri"/>
                <w:lang w:eastAsia="en-US"/>
              </w:rPr>
              <w:t> </w:t>
            </w:r>
          </w:p>
        </w:tc>
      </w:tr>
      <w:tr w:rsidR="000048DC" w:rsidRPr="000048DC" w14:paraId="428BC5AB" w14:textId="77777777" w:rsidTr="002C604D">
        <w:trPr>
          <w:trHeight w:val="528"/>
          <w:jc w:val="center"/>
        </w:trPr>
        <w:tc>
          <w:tcPr>
            <w:tcW w:w="85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C79B1B0" w14:textId="62C63210" w:rsidR="000048DC" w:rsidRPr="000048DC" w:rsidRDefault="000048DC" w:rsidP="000048DC">
            <w:pPr>
              <w:rPr>
                <w:rFonts w:eastAsia="Calibri"/>
                <w:lang w:eastAsia="en-US"/>
              </w:rPr>
            </w:pPr>
            <w:r w:rsidRPr="000048DC">
              <w:rPr>
                <w:rFonts w:eastAsia="Calibri"/>
                <w:lang w:eastAsia="en-US"/>
              </w:rPr>
              <w:t>Learning outcomes</w:t>
            </w:r>
          </w:p>
        </w:tc>
        <w:tc>
          <w:tcPr>
            <w:tcW w:w="5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3A29D67" w14:textId="77777777" w:rsidR="000048DC" w:rsidRPr="000048DC" w:rsidRDefault="000048DC" w:rsidP="000048DC">
            <w:pPr>
              <w:rPr>
                <w:rFonts w:eastAsia="Calibri"/>
                <w:lang w:eastAsia="en-US"/>
              </w:rPr>
            </w:pPr>
            <w:r w:rsidRPr="000048DC">
              <w:rPr>
                <w:rFonts w:eastAsia="Calibri"/>
                <w:b/>
                <w:bCs/>
                <w:lang w:eastAsia="en-US"/>
              </w:rPr>
              <w:t>PO  1</w:t>
            </w:r>
          </w:p>
        </w:tc>
        <w:tc>
          <w:tcPr>
            <w:tcW w:w="8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07D6AE9" w14:textId="77777777" w:rsidR="000048DC" w:rsidRPr="000048DC" w:rsidRDefault="000048DC" w:rsidP="000048DC">
            <w:pPr>
              <w:rPr>
                <w:rFonts w:eastAsia="Calibri"/>
                <w:lang w:eastAsia="en-US"/>
              </w:rPr>
            </w:pPr>
            <w:r w:rsidRPr="000048DC">
              <w:rPr>
                <w:rFonts w:eastAsia="Calibri"/>
                <w:b/>
                <w:bCs/>
                <w:lang w:eastAsia="en-US"/>
              </w:rPr>
              <w:t>PO  2</w:t>
            </w:r>
          </w:p>
        </w:tc>
        <w:tc>
          <w:tcPr>
            <w:tcW w:w="8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67B351A" w14:textId="77777777" w:rsidR="000048DC" w:rsidRPr="000048DC" w:rsidRDefault="000048DC" w:rsidP="000048DC">
            <w:pPr>
              <w:rPr>
                <w:rFonts w:eastAsia="Calibri"/>
                <w:lang w:eastAsia="en-US"/>
              </w:rPr>
            </w:pPr>
            <w:r w:rsidRPr="000048DC">
              <w:rPr>
                <w:rFonts w:eastAsia="Calibri"/>
                <w:b/>
                <w:bCs/>
                <w:lang w:eastAsia="en-US"/>
              </w:rPr>
              <w:t>PO  3</w:t>
            </w:r>
          </w:p>
        </w:tc>
        <w:tc>
          <w:tcPr>
            <w:tcW w:w="8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FB0F2B9" w14:textId="77777777" w:rsidR="000048DC" w:rsidRPr="000048DC" w:rsidRDefault="000048DC" w:rsidP="000048DC">
            <w:pPr>
              <w:rPr>
                <w:rFonts w:eastAsia="Calibri"/>
                <w:lang w:eastAsia="en-US"/>
              </w:rPr>
            </w:pPr>
            <w:r w:rsidRPr="000048DC">
              <w:rPr>
                <w:rFonts w:eastAsia="Calibri"/>
                <w:b/>
                <w:bCs/>
                <w:lang w:eastAsia="en-US"/>
              </w:rPr>
              <w:t>PO  4</w:t>
            </w:r>
          </w:p>
        </w:tc>
        <w:tc>
          <w:tcPr>
            <w:tcW w:w="8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25C799A" w14:textId="77777777" w:rsidR="000048DC" w:rsidRPr="000048DC" w:rsidRDefault="000048DC" w:rsidP="000048DC">
            <w:pPr>
              <w:rPr>
                <w:rFonts w:eastAsia="Calibri"/>
                <w:lang w:eastAsia="en-US"/>
              </w:rPr>
            </w:pPr>
            <w:r w:rsidRPr="000048DC">
              <w:rPr>
                <w:rFonts w:eastAsia="Calibri"/>
                <w:b/>
                <w:bCs/>
                <w:lang w:eastAsia="en-US"/>
              </w:rPr>
              <w:t>PO  5</w:t>
            </w:r>
          </w:p>
        </w:tc>
        <w:tc>
          <w:tcPr>
            <w:tcW w:w="8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0B1CCFB" w14:textId="77777777" w:rsidR="000048DC" w:rsidRPr="000048DC" w:rsidRDefault="000048DC" w:rsidP="000048DC">
            <w:pPr>
              <w:rPr>
                <w:rFonts w:eastAsia="Calibri"/>
                <w:lang w:eastAsia="en-US"/>
              </w:rPr>
            </w:pPr>
            <w:r w:rsidRPr="000048DC">
              <w:rPr>
                <w:rFonts w:eastAsia="Calibri"/>
                <w:b/>
                <w:bCs/>
                <w:lang w:eastAsia="en-US"/>
              </w:rPr>
              <w:t>PO  6</w:t>
            </w:r>
          </w:p>
        </w:tc>
        <w:tc>
          <w:tcPr>
            <w:tcW w:w="6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0119053" w14:textId="77777777" w:rsidR="000048DC" w:rsidRPr="000048DC" w:rsidRDefault="000048DC" w:rsidP="000048DC">
            <w:pPr>
              <w:rPr>
                <w:rFonts w:eastAsia="Calibri"/>
                <w:lang w:eastAsia="en-US"/>
              </w:rPr>
            </w:pPr>
            <w:r w:rsidRPr="000048DC">
              <w:rPr>
                <w:rFonts w:eastAsia="Calibri"/>
                <w:b/>
                <w:bCs/>
                <w:lang w:eastAsia="en-US"/>
              </w:rPr>
              <w:t>PO  7</w:t>
            </w:r>
          </w:p>
        </w:tc>
        <w:tc>
          <w:tcPr>
            <w:tcW w:w="5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CDAA382" w14:textId="77777777" w:rsidR="000048DC" w:rsidRPr="000048DC" w:rsidRDefault="000048DC" w:rsidP="000048DC">
            <w:pPr>
              <w:rPr>
                <w:rFonts w:eastAsia="Calibri"/>
                <w:lang w:eastAsia="en-US"/>
              </w:rPr>
            </w:pPr>
            <w:r w:rsidRPr="000048DC">
              <w:rPr>
                <w:rFonts w:eastAsia="Calibri"/>
                <w:b/>
                <w:bCs/>
                <w:lang w:eastAsia="en-US"/>
              </w:rPr>
              <w:t>PO  8</w:t>
            </w:r>
          </w:p>
        </w:tc>
        <w:tc>
          <w:tcPr>
            <w:tcW w:w="87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ABF8685" w14:textId="77777777" w:rsidR="000048DC" w:rsidRPr="000048DC" w:rsidRDefault="000048DC" w:rsidP="000048DC">
            <w:pPr>
              <w:rPr>
                <w:rFonts w:eastAsia="Calibri"/>
                <w:lang w:eastAsia="en-US"/>
              </w:rPr>
            </w:pPr>
            <w:r w:rsidRPr="000048DC">
              <w:rPr>
                <w:rFonts w:eastAsia="Calibri"/>
                <w:b/>
                <w:bCs/>
                <w:lang w:eastAsia="en-US"/>
              </w:rPr>
              <w:t>PO  9</w:t>
            </w:r>
          </w:p>
        </w:tc>
        <w:tc>
          <w:tcPr>
            <w:tcW w:w="7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098836C" w14:textId="77777777" w:rsidR="000048DC" w:rsidRPr="000048DC" w:rsidRDefault="000048DC" w:rsidP="000048DC">
            <w:pPr>
              <w:rPr>
                <w:rFonts w:eastAsia="Calibri"/>
                <w:lang w:eastAsia="en-US"/>
              </w:rPr>
            </w:pPr>
            <w:r w:rsidRPr="000048DC">
              <w:rPr>
                <w:rFonts w:eastAsia="Calibri"/>
                <w:b/>
                <w:bCs/>
                <w:lang w:eastAsia="en-US"/>
              </w:rPr>
              <w:t>PO  10</w:t>
            </w:r>
          </w:p>
        </w:tc>
        <w:tc>
          <w:tcPr>
            <w:tcW w:w="92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5F67751" w14:textId="77777777" w:rsidR="000048DC" w:rsidRPr="000048DC" w:rsidRDefault="000048DC" w:rsidP="000048DC">
            <w:pPr>
              <w:rPr>
                <w:rFonts w:eastAsia="Calibri"/>
                <w:lang w:eastAsia="en-US"/>
              </w:rPr>
            </w:pPr>
            <w:r w:rsidRPr="000048DC">
              <w:rPr>
                <w:rFonts w:eastAsia="Calibri"/>
                <w:b/>
                <w:bCs/>
                <w:lang w:eastAsia="en-US"/>
              </w:rPr>
              <w:t>PO  11</w:t>
            </w:r>
          </w:p>
        </w:tc>
        <w:tc>
          <w:tcPr>
            <w:tcW w:w="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B4C10EE" w14:textId="77777777" w:rsidR="000048DC" w:rsidRPr="000048DC" w:rsidRDefault="000048DC" w:rsidP="000048DC">
            <w:pPr>
              <w:rPr>
                <w:rFonts w:eastAsia="Calibri"/>
                <w:lang w:eastAsia="en-US"/>
              </w:rPr>
            </w:pPr>
            <w:r w:rsidRPr="000048DC">
              <w:rPr>
                <w:rFonts w:eastAsia="Calibri"/>
                <w:b/>
                <w:bCs/>
                <w:lang w:eastAsia="en-US"/>
              </w:rPr>
              <w:t>PO  12</w:t>
            </w:r>
          </w:p>
        </w:tc>
        <w:tc>
          <w:tcPr>
            <w:tcW w:w="83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0323E46" w14:textId="77777777" w:rsidR="000048DC" w:rsidRPr="000048DC" w:rsidRDefault="000048DC" w:rsidP="000048DC">
            <w:pPr>
              <w:rPr>
                <w:rFonts w:eastAsia="Calibri"/>
                <w:lang w:eastAsia="en-US"/>
              </w:rPr>
            </w:pPr>
            <w:r w:rsidRPr="000048DC">
              <w:rPr>
                <w:rFonts w:eastAsia="Calibri"/>
                <w:b/>
                <w:bCs/>
                <w:lang w:eastAsia="en-US"/>
              </w:rPr>
              <w:t>PO  13</w:t>
            </w:r>
          </w:p>
        </w:tc>
      </w:tr>
      <w:tr w:rsidR="000048DC" w:rsidRPr="000048DC" w14:paraId="1DEB79B5" w14:textId="77777777" w:rsidTr="002C604D">
        <w:trPr>
          <w:trHeight w:val="642"/>
          <w:jc w:val="center"/>
        </w:trPr>
        <w:tc>
          <w:tcPr>
            <w:tcW w:w="85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2AFA7B" w14:textId="617CDE3E" w:rsidR="000048DC" w:rsidRPr="000048DC" w:rsidRDefault="000048DC" w:rsidP="000048DC">
            <w:pPr>
              <w:rPr>
                <w:rFonts w:eastAsia="Calibri"/>
                <w:lang w:eastAsia="en-US"/>
              </w:rPr>
            </w:pPr>
            <w:r w:rsidRPr="000048DC">
              <w:rPr>
                <w:rFonts w:eastAsia="Calibri"/>
                <w:bCs/>
                <w:lang w:eastAsia="en-US"/>
              </w:rPr>
              <w:t>HEF 2095 Life Cycle and Development</w:t>
            </w:r>
          </w:p>
        </w:tc>
        <w:tc>
          <w:tcPr>
            <w:tcW w:w="5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D7ED7E" w14:textId="1691DD75" w:rsidR="000048DC" w:rsidRPr="000048DC" w:rsidRDefault="000048DC" w:rsidP="000048DC">
            <w:pPr>
              <w:rPr>
                <w:rFonts w:eastAsia="Calibri"/>
                <w:lang w:eastAsia="en-US"/>
              </w:rPr>
            </w:pPr>
            <w:r w:rsidRPr="000048DC">
              <w:rPr>
                <w:rFonts w:eastAsia="Calibri"/>
                <w:lang w:eastAsia="en-US"/>
              </w:rPr>
              <w:t>LO 1,2,3,4,5</w:t>
            </w:r>
          </w:p>
        </w:tc>
        <w:tc>
          <w:tcPr>
            <w:tcW w:w="8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BEC613" w14:textId="06BCA6CC" w:rsidR="000048DC" w:rsidRPr="000048DC" w:rsidRDefault="000048DC" w:rsidP="000048DC">
            <w:pPr>
              <w:rPr>
                <w:rFonts w:eastAsia="Calibri"/>
                <w:lang w:eastAsia="en-US"/>
              </w:rPr>
            </w:pPr>
            <w:r w:rsidRPr="000048DC">
              <w:rPr>
                <w:rFonts w:eastAsia="Calibri"/>
                <w:lang w:eastAsia="en-US"/>
              </w:rPr>
              <w:t>LO 1,2,3,4,5</w:t>
            </w:r>
          </w:p>
        </w:tc>
        <w:tc>
          <w:tcPr>
            <w:tcW w:w="8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C1B5CC" w14:textId="51134FAC" w:rsidR="000048DC" w:rsidRPr="000048DC" w:rsidRDefault="000048DC" w:rsidP="000048DC">
            <w:pPr>
              <w:rPr>
                <w:rFonts w:eastAsia="Calibri"/>
                <w:lang w:eastAsia="en-US"/>
              </w:rPr>
            </w:pPr>
            <w:r w:rsidRPr="000048DC">
              <w:rPr>
                <w:rFonts w:eastAsia="Calibri"/>
                <w:lang w:eastAsia="en-US"/>
              </w:rPr>
              <w:t>LO 1,2,3,4,5</w:t>
            </w:r>
          </w:p>
        </w:tc>
        <w:tc>
          <w:tcPr>
            <w:tcW w:w="8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368265C" w14:textId="0EDEC302" w:rsidR="000048DC" w:rsidRPr="000048DC" w:rsidRDefault="000048DC" w:rsidP="000048DC">
            <w:pPr>
              <w:rPr>
                <w:rFonts w:eastAsia="Calibri"/>
                <w:lang w:eastAsia="en-US"/>
              </w:rPr>
            </w:pPr>
            <w:r w:rsidRPr="000048DC">
              <w:rPr>
                <w:rFonts w:eastAsia="Calibri"/>
                <w:lang w:eastAsia="en-US"/>
              </w:rPr>
              <w:t>LO 1,2,3,4,5</w:t>
            </w:r>
          </w:p>
        </w:tc>
        <w:tc>
          <w:tcPr>
            <w:tcW w:w="8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944354" w14:textId="7D91AD37" w:rsidR="000048DC" w:rsidRPr="000048DC" w:rsidRDefault="000048DC" w:rsidP="000048DC">
            <w:pPr>
              <w:rPr>
                <w:rFonts w:eastAsia="Calibri"/>
                <w:lang w:eastAsia="en-US"/>
              </w:rPr>
            </w:pPr>
            <w:r w:rsidRPr="000048DC">
              <w:rPr>
                <w:rFonts w:eastAsia="Calibri"/>
                <w:lang w:eastAsia="en-US"/>
              </w:rPr>
              <w:t>LO 1,2,3,4,5</w:t>
            </w:r>
          </w:p>
        </w:tc>
        <w:tc>
          <w:tcPr>
            <w:tcW w:w="8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E7D84A" w14:textId="4C9E1FE9" w:rsidR="000048DC" w:rsidRPr="000048DC" w:rsidRDefault="000048DC" w:rsidP="000048DC">
            <w:pPr>
              <w:rPr>
                <w:rFonts w:eastAsia="Calibri"/>
                <w:lang w:eastAsia="en-US"/>
              </w:rPr>
            </w:pPr>
            <w:r w:rsidRPr="000048DC">
              <w:rPr>
                <w:rFonts w:eastAsia="Calibri"/>
                <w:lang w:eastAsia="en-US"/>
              </w:rPr>
              <w:t>LO 1,2,3,4,5</w:t>
            </w:r>
          </w:p>
        </w:tc>
        <w:tc>
          <w:tcPr>
            <w:tcW w:w="6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616281" w14:textId="1B4FB28E" w:rsidR="000048DC" w:rsidRPr="000048DC" w:rsidRDefault="000048DC" w:rsidP="000048DC">
            <w:pPr>
              <w:rPr>
                <w:rFonts w:eastAsia="Calibri"/>
                <w:lang w:eastAsia="en-US"/>
              </w:rPr>
            </w:pPr>
            <w:r w:rsidRPr="000048DC">
              <w:rPr>
                <w:rFonts w:eastAsia="Calibri"/>
                <w:lang w:eastAsia="en-US"/>
              </w:rPr>
              <w:t>LO 5</w:t>
            </w:r>
          </w:p>
        </w:tc>
        <w:tc>
          <w:tcPr>
            <w:tcW w:w="5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0CBD9C" w14:textId="1838C1E4" w:rsidR="000048DC" w:rsidRPr="000048DC" w:rsidRDefault="000048DC" w:rsidP="000048DC">
            <w:pPr>
              <w:rPr>
                <w:rFonts w:eastAsia="Calibri"/>
                <w:lang w:eastAsia="en-US"/>
              </w:rPr>
            </w:pPr>
            <w:r w:rsidRPr="000048DC">
              <w:rPr>
                <w:rFonts w:eastAsia="Calibri"/>
                <w:lang w:eastAsia="en-US"/>
              </w:rPr>
              <w:t>LO 1,2,4,5</w:t>
            </w:r>
          </w:p>
        </w:tc>
        <w:tc>
          <w:tcPr>
            <w:tcW w:w="87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D30633" w14:textId="5D0DEF41" w:rsidR="000048DC" w:rsidRPr="000048DC" w:rsidRDefault="000048DC" w:rsidP="000048DC">
            <w:pPr>
              <w:rPr>
                <w:rFonts w:eastAsia="Calibri"/>
                <w:lang w:eastAsia="en-US"/>
              </w:rPr>
            </w:pPr>
            <w:r w:rsidRPr="000048DC">
              <w:rPr>
                <w:rFonts w:eastAsia="Calibri"/>
                <w:lang w:eastAsia="en-US"/>
              </w:rPr>
              <w:t>LO 1,2,3,4,5</w:t>
            </w:r>
          </w:p>
        </w:tc>
        <w:tc>
          <w:tcPr>
            <w:tcW w:w="7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A1CE88" w14:textId="76D8D90B" w:rsidR="000048DC" w:rsidRPr="000048DC" w:rsidRDefault="000048DC" w:rsidP="000048DC">
            <w:pPr>
              <w:rPr>
                <w:rFonts w:eastAsia="Calibri"/>
                <w:lang w:eastAsia="en-US"/>
              </w:rPr>
            </w:pPr>
            <w:r w:rsidRPr="000048DC">
              <w:rPr>
                <w:rFonts w:eastAsia="Calibri"/>
                <w:lang w:eastAsia="en-US"/>
              </w:rPr>
              <w:t>LO 1,2,4,5</w:t>
            </w:r>
          </w:p>
        </w:tc>
        <w:tc>
          <w:tcPr>
            <w:tcW w:w="9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7D28D9" w14:textId="69A4FABD" w:rsidR="000048DC" w:rsidRPr="000048DC" w:rsidRDefault="000048DC" w:rsidP="000048DC">
            <w:pPr>
              <w:rPr>
                <w:rFonts w:eastAsia="Calibri"/>
                <w:lang w:eastAsia="en-US"/>
              </w:rPr>
            </w:pPr>
            <w:r w:rsidRPr="000048DC">
              <w:rPr>
                <w:rFonts w:eastAsia="Calibri"/>
                <w:lang w:eastAsia="en-US"/>
              </w:rPr>
              <w:t>LO 1,2,3,4,5</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294E6D3" w14:textId="607CC3B2" w:rsidR="000048DC" w:rsidRPr="000048DC" w:rsidRDefault="000048DC" w:rsidP="000048DC">
            <w:pPr>
              <w:rPr>
                <w:rFonts w:eastAsia="Calibri"/>
                <w:lang w:eastAsia="en-US"/>
              </w:rPr>
            </w:pPr>
            <w:r w:rsidRPr="000048DC">
              <w:rPr>
                <w:rFonts w:eastAsia="Calibri"/>
                <w:lang w:eastAsia="en-US"/>
              </w:rPr>
              <w:t>LO 1,2,3,4,5</w:t>
            </w:r>
          </w:p>
        </w:tc>
        <w:tc>
          <w:tcPr>
            <w:tcW w:w="8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67E5E6" w14:textId="35BE3C53" w:rsidR="000048DC" w:rsidRPr="000048DC" w:rsidRDefault="000048DC" w:rsidP="000048DC">
            <w:pPr>
              <w:rPr>
                <w:rFonts w:eastAsia="Calibri"/>
                <w:lang w:eastAsia="en-US"/>
              </w:rPr>
            </w:pPr>
            <w:r w:rsidRPr="000048DC">
              <w:rPr>
                <w:rFonts w:eastAsia="Calibri"/>
                <w:lang w:eastAsia="en-US"/>
              </w:rPr>
              <w:t>LO 1,2,3,4,5</w:t>
            </w:r>
          </w:p>
        </w:tc>
      </w:tr>
    </w:tbl>
    <w:p w14:paraId="5B37D817" w14:textId="77777777" w:rsidR="008E3B2A" w:rsidRPr="000048DC" w:rsidRDefault="008E3B2A" w:rsidP="008E3B2A">
      <w:pPr>
        <w:spacing w:after="160"/>
        <w:rPr>
          <w:rFonts w:eastAsia="Calibri"/>
          <w:b/>
          <w:lang w:eastAsia="en-US"/>
        </w:rPr>
      </w:pPr>
    </w:p>
    <w:tbl>
      <w:tblPr>
        <w:tblW w:w="6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3569"/>
        <w:gridCol w:w="1382"/>
        <w:gridCol w:w="1633"/>
        <w:gridCol w:w="1170"/>
        <w:gridCol w:w="1467"/>
        <w:gridCol w:w="1234"/>
      </w:tblGrid>
      <w:tr w:rsidR="008E3B2A" w:rsidRPr="000048DC" w14:paraId="5C8A247B" w14:textId="77777777" w:rsidTr="002C604D">
        <w:trPr>
          <w:trHeight w:val="220"/>
          <w:jc w:val="center"/>
        </w:trPr>
        <w:tc>
          <w:tcPr>
            <w:tcW w:w="5000" w:type="pct"/>
            <w:gridSpan w:val="7"/>
            <w:tcBorders>
              <w:top w:val="single" w:sz="4" w:space="0" w:color="auto"/>
              <w:left w:val="single" w:sz="4" w:space="0" w:color="auto"/>
              <w:bottom w:val="single" w:sz="4" w:space="0" w:color="auto"/>
              <w:right w:val="single" w:sz="4" w:space="0" w:color="auto"/>
            </w:tcBorders>
          </w:tcPr>
          <w:p w14:paraId="0869C3D3" w14:textId="7D4F25AC" w:rsidR="008E3B2A" w:rsidRPr="000048DC" w:rsidRDefault="000048DC" w:rsidP="000048DC">
            <w:pPr>
              <w:keepNext/>
              <w:keepLines/>
              <w:outlineLvl w:val="1"/>
              <w:rPr>
                <w:b/>
                <w:bCs/>
                <w:sz w:val="18"/>
                <w:szCs w:val="18"/>
                <w:lang w:eastAsia="en-US"/>
              </w:rPr>
            </w:pPr>
            <w:r w:rsidRPr="000048DC">
              <w:rPr>
                <w:rFonts w:eastAsia="Calibri"/>
                <w:b/>
                <w:bCs/>
                <w:sz w:val="18"/>
                <w:szCs w:val="18"/>
                <w:lang w:eastAsia="en-US"/>
              </w:rPr>
              <w:t xml:space="preserve">Table 3. </w:t>
            </w:r>
            <w:r w:rsidR="008E3B2A" w:rsidRPr="000048DC">
              <w:rPr>
                <w:rFonts w:eastAsia="Calibri"/>
                <w:b/>
                <w:bCs/>
                <w:sz w:val="18"/>
                <w:szCs w:val="18"/>
                <w:lang w:eastAsia="en-US"/>
              </w:rPr>
              <w:t xml:space="preserve">HEF 2095 </w:t>
            </w:r>
            <w:r w:rsidRPr="000048DC">
              <w:rPr>
                <w:rFonts w:eastAsia="Calibri"/>
                <w:b/>
                <w:bCs/>
                <w:sz w:val="18"/>
                <w:szCs w:val="18"/>
                <w:lang w:eastAsia="en-US"/>
              </w:rPr>
              <w:t>Lıfe Cycle And Development</w:t>
            </w:r>
            <w:r w:rsidRPr="000048DC">
              <w:rPr>
                <w:rFonts w:eastAsia="Calibri"/>
                <w:b/>
                <w:kern w:val="2"/>
                <w:sz w:val="18"/>
                <w:szCs w:val="18"/>
                <w:lang w:val="en" w:eastAsia="en-US"/>
              </w:rPr>
              <w:t>course Content And Learning Outcomes Matrix</w:t>
            </w:r>
          </w:p>
        </w:tc>
      </w:tr>
      <w:tr w:rsidR="008E3B2A" w:rsidRPr="000048DC" w14:paraId="4C22105B" w14:textId="77777777" w:rsidTr="002C604D">
        <w:trPr>
          <w:trHeight w:val="329"/>
          <w:jc w:val="center"/>
        </w:trPr>
        <w:tc>
          <w:tcPr>
            <w:tcW w:w="241" w:type="pct"/>
            <w:vMerge w:val="restart"/>
            <w:tcBorders>
              <w:top w:val="single" w:sz="4" w:space="0" w:color="auto"/>
              <w:left w:val="single" w:sz="4" w:space="0" w:color="auto"/>
              <w:bottom w:val="single" w:sz="4" w:space="0" w:color="auto"/>
              <w:right w:val="single" w:sz="4" w:space="0" w:color="auto"/>
            </w:tcBorders>
            <w:hideMark/>
          </w:tcPr>
          <w:p w14:paraId="3AA670AE" w14:textId="77777777" w:rsidR="008E3B2A" w:rsidRPr="000048DC" w:rsidRDefault="008E3B2A" w:rsidP="008E3B2A">
            <w:pPr>
              <w:widowControl w:val="0"/>
              <w:autoSpaceDE w:val="0"/>
              <w:autoSpaceDN w:val="0"/>
              <w:jc w:val="center"/>
              <w:rPr>
                <w:rFonts w:eastAsia="Calibri"/>
                <w:b/>
                <w:kern w:val="2"/>
                <w:sz w:val="18"/>
                <w:szCs w:val="18"/>
                <w:lang w:eastAsia="en-US"/>
              </w:rPr>
            </w:pPr>
            <w:r w:rsidRPr="000048DC">
              <w:rPr>
                <w:rFonts w:eastAsia="Calibri"/>
                <w:b/>
                <w:kern w:val="2"/>
                <w:sz w:val="18"/>
                <w:szCs w:val="18"/>
                <w:lang w:eastAsia="en-US"/>
              </w:rPr>
              <w:t>Week</w:t>
            </w:r>
          </w:p>
        </w:tc>
        <w:tc>
          <w:tcPr>
            <w:tcW w:w="1616" w:type="pct"/>
            <w:vMerge w:val="restart"/>
            <w:tcBorders>
              <w:top w:val="single" w:sz="4" w:space="0" w:color="auto"/>
              <w:left w:val="single" w:sz="4" w:space="0" w:color="auto"/>
              <w:bottom w:val="single" w:sz="4" w:space="0" w:color="auto"/>
              <w:right w:val="single" w:sz="4" w:space="0" w:color="auto"/>
            </w:tcBorders>
          </w:tcPr>
          <w:p w14:paraId="1E3D8F91"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val="en" w:eastAsia="en-US"/>
              </w:rPr>
              <w:t>Weekly Course Contents</w:t>
            </w:r>
          </w:p>
          <w:p w14:paraId="3AB964AC" w14:textId="77777777" w:rsidR="008E3B2A" w:rsidRPr="000048DC" w:rsidRDefault="008E3B2A" w:rsidP="008E3B2A">
            <w:pPr>
              <w:widowControl w:val="0"/>
              <w:autoSpaceDE w:val="0"/>
              <w:autoSpaceDN w:val="0"/>
              <w:rPr>
                <w:rFonts w:eastAsia="Calibri"/>
                <w:b/>
                <w:kern w:val="2"/>
                <w:sz w:val="18"/>
                <w:szCs w:val="18"/>
                <w:lang w:eastAsia="en-US"/>
              </w:rPr>
            </w:pPr>
          </w:p>
        </w:tc>
        <w:tc>
          <w:tcPr>
            <w:tcW w:w="3143" w:type="pct"/>
            <w:gridSpan w:val="5"/>
            <w:tcBorders>
              <w:top w:val="single" w:sz="4" w:space="0" w:color="auto"/>
              <w:left w:val="single" w:sz="4" w:space="0" w:color="auto"/>
              <w:bottom w:val="single" w:sz="4" w:space="0" w:color="auto"/>
              <w:right w:val="single" w:sz="4" w:space="0" w:color="auto"/>
            </w:tcBorders>
            <w:hideMark/>
          </w:tcPr>
          <w:p w14:paraId="755800C2" w14:textId="77777777" w:rsidR="008E3B2A" w:rsidRPr="000048DC" w:rsidRDefault="008E3B2A" w:rsidP="008E3B2A">
            <w:pPr>
              <w:widowControl w:val="0"/>
              <w:autoSpaceDE w:val="0"/>
              <w:autoSpaceDN w:val="0"/>
              <w:jc w:val="center"/>
              <w:rPr>
                <w:rFonts w:eastAsia="Calibri"/>
                <w:b/>
                <w:kern w:val="2"/>
                <w:sz w:val="18"/>
                <w:szCs w:val="18"/>
                <w:lang w:eastAsia="en-US"/>
              </w:rPr>
            </w:pPr>
            <w:r w:rsidRPr="000048DC">
              <w:rPr>
                <w:rFonts w:eastAsia="Calibri"/>
                <w:b/>
                <w:kern w:val="2"/>
                <w:sz w:val="18"/>
                <w:szCs w:val="18"/>
                <w:lang w:eastAsia="en-US"/>
              </w:rPr>
              <w:t>Learning Outcomes of the Course</w:t>
            </w:r>
          </w:p>
        </w:tc>
      </w:tr>
      <w:tr w:rsidR="008E3B2A" w:rsidRPr="000048DC" w14:paraId="28C1D4AF" w14:textId="77777777" w:rsidTr="002C604D">
        <w:trPr>
          <w:trHeight w:val="983"/>
          <w:jc w:val="center"/>
        </w:trPr>
        <w:tc>
          <w:tcPr>
            <w:tcW w:w="241" w:type="pct"/>
            <w:vMerge/>
            <w:tcBorders>
              <w:top w:val="single" w:sz="4" w:space="0" w:color="auto"/>
              <w:left w:val="single" w:sz="4" w:space="0" w:color="auto"/>
              <w:bottom w:val="single" w:sz="4" w:space="0" w:color="auto"/>
              <w:right w:val="single" w:sz="4" w:space="0" w:color="auto"/>
            </w:tcBorders>
            <w:vAlign w:val="center"/>
            <w:hideMark/>
          </w:tcPr>
          <w:p w14:paraId="51DA52E4" w14:textId="77777777" w:rsidR="008E3B2A" w:rsidRPr="000048DC" w:rsidRDefault="008E3B2A" w:rsidP="008E3B2A">
            <w:pPr>
              <w:rPr>
                <w:rFonts w:eastAsia="Calibri"/>
                <w:b/>
                <w:kern w:val="2"/>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ADAE1" w14:textId="77777777" w:rsidR="008E3B2A" w:rsidRPr="000048DC" w:rsidRDefault="008E3B2A" w:rsidP="008E3B2A">
            <w:pPr>
              <w:rPr>
                <w:rFonts w:eastAsia="Calibri"/>
                <w:b/>
                <w:kern w:val="2"/>
                <w:sz w:val="18"/>
                <w:szCs w:val="18"/>
                <w:lang w:eastAsia="en-US"/>
              </w:rPr>
            </w:pPr>
          </w:p>
        </w:tc>
        <w:tc>
          <w:tcPr>
            <w:tcW w:w="631" w:type="pct"/>
            <w:tcBorders>
              <w:top w:val="single" w:sz="4" w:space="0" w:color="auto"/>
              <w:left w:val="single" w:sz="4" w:space="0" w:color="auto"/>
              <w:bottom w:val="single" w:sz="4" w:space="0" w:color="auto"/>
              <w:right w:val="single" w:sz="4" w:space="0" w:color="auto"/>
            </w:tcBorders>
            <w:hideMark/>
          </w:tcPr>
          <w:p w14:paraId="189BD2B7" w14:textId="3EA06C95" w:rsidR="008E3B2A" w:rsidRPr="000048DC" w:rsidRDefault="000048DC" w:rsidP="008E3B2A">
            <w:pPr>
              <w:rPr>
                <w:rFonts w:eastAsia="Calibri"/>
                <w:sz w:val="18"/>
                <w:szCs w:val="18"/>
                <w:lang w:val="en-US" w:eastAsia="en-US"/>
              </w:rPr>
            </w:pPr>
            <w:r w:rsidRPr="000048DC">
              <w:rPr>
                <w:rFonts w:eastAsia="Calibri"/>
                <w:sz w:val="18"/>
                <w:szCs w:val="18"/>
                <w:lang w:val="en-US" w:eastAsia="en-US"/>
              </w:rPr>
              <w:t>LO</w:t>
            </w:r>
            <w:r w:rsidR="008E3B2A" w:rsidRPr="000048DC">
              <w:rPr>
                <w:rFonts w:eastAsia="Calibri"/>
                <w:sz w:val="18"/>
                <w:szCs w:val="18"/>
                <w:lang w:val="en-US" w:eastAsia="en-US"/>
              </w:rPr>
              <w:t>1. Examining the biological, sociological and psychological foundations of human development</w:t>
            </w:r>
          </w:p>
        </w:tc>
        <w:tc>
          <w:tcPr>
            <w:tcW w:w="744" w:type="pct"/>
            <w:tcBorders>
              <w:top w:val="single" w:sz="4" w:space="0" w:color="auto"/>
              <w:left w:val="single" w:sz="4" w:space="0" w:color="auto"/>
              <w:bottom w:val="single" w:sz="4" w:space="0" w:color="auto"/>
              <w:right w:val="single" w:sz="4" w:space="0" w:color="auto"/>
            </w:tcBorders>
          </w:tcPr>
          <w:p w14:paraId="2CEF7C51" w14:textId="613B0B0A" w:rsidR="008E3B2A" w:rsidRPr="000048DC" w:rsidRDefault="000048DC" w:rsidP="008E3B2A">
            <w:pPr>
              <w:rPr>
                <w:rFonts w:eastAsia="Calibri"/>
                <w:sz w:val="18"/>
                <w:szCs w:val="18"/>
                <w:lang w:val="en-US" w:eastAsia="en-US"/>
              </w:rPr>
            </w:pPr>
            <w:r w:rsidRPr="000048DC">
              <w:rPr>
                <w:rFonts w:eastAsia="Calibri"/>
                <w:sz w:val="18"/>
                <w:szCs w:val="18"/>
                <w:lang w:val="en-US" w:eastAsia="en-US"/>
              </w:rPr>
              <w:t>LO</w:t>
            </w:r>
            <w:r w:rsidR="008E3B2A" w:rsidRPr="000048DC">
              <w:rPr>
                <w:rFonts w:eastAsia="Calibri"/>
                <w:sz w:val="18"/>
                <w:szCs w:val="18"/>
                <w:lang w:val="en-US" w:eastAsia="en-US"/>
              </w:rPr>
              <w:t>2. To be able to evaluate the role of learning, social interaction as it develops throughout human life</w:t>
            </w:r>
          </w:p>
          <w:p w14:paraId="7A80EDFD" w14:textId="77777777" w:rsidR="008E3B2A" w:rsidRPr="000048DC" w:rsidRDefault="008E3B2A" w:rsidP="008E3B2A">
            <w:pPr>
              <w:widowControl w:val="0"/>
              <w:autoSpaceDE w:val="0"/>
              <w:autoSpaceDN w:val="0"/>
              <w:rPr>
                <w:bCs/>
                <w:kern w:val="2"/>
                <w:sz w:val="18"/>
                <w:szCs w:val="18"/>
                <w:lang w:eastAsia="en-US"/>
              </w:rPr>
            </w:pPr>
          </w:p>
        </w:tc>
        <w:tc>
          <w:tcPr>
            <w:tcW w:w="535" w:type="pct"/>
            <w:tcBorders>
              <w:top w:val="single" w:sz="4" w:space="0" w:color="auto"/>
              <w:left w:val="single" w:sz="4" w:space="0" w:color="auto"/>
              <w:bottom w:val="single" w:sz="4" w:space="0" w:color="auto"/>
              <w:right w:val="single" w:sz="4" w:space="0" w:color="auto"/>
            </w:tcBorders>
            <w:hideMark/>
          </w:tcPr>
          <w:p w14:paraId="3F36F673" w14:textId="33AFAF82" w:rsidR="008E3B2A" w:rsidRPr="000048DC" w:rsidRDefault="000048DC" w:rsidP="008E3B2A">
            <w:pPr>
              <w:rPr>
                <w:rFonts w:eastAsia="Aptos"/>
                <w:kern w:val="2"/>
                <w:sz w:val="18"/>
                <w:szCs w:val="18"/>
                <w:lang w:val="en-US" w:eastAsia="en-US"/>
              </w:rPr>
            </w:pPr>
            <w:r w:rsidRPr="000048DC">
              <w:rPr>
                <w:rFonts w:eastAsia="Calibri"/>
                <w:sz w:val="18"/>
                <w:szCs w:val="18"/>
                <w:lang w:val="en-US" w:eastAsia="en-US"/>
              </w:rPr>
              <w:t>LO</w:t>
            </w:r>
            <w:r w:rsidR="008E3B2A" w:rsidRPr="000048DC">
              <w:rPr>
                <w:rFonts w:eastAsia="Calibri"/>
                <w:sz w:val="18"/>
                <w:szCs w:val="18"/>
                <w:lang w:val="en-US" w:eastAsia="en-US"/>
              </w:rPr>
              <w:t>3. To be able to review human development theories in nursing practice</w:t>
            </w:r>
          </w:p>
        </w:tc>
        <w:tc>
          <w:tcPr>
            <w:tcW w:w="669" w:type="pct"/>
            <w:tcBorders>
              <w:top w:val="single" w:sz="4" w:space="0" w:color="auto"/>
              <w:left w:val="single" w:sz="4" w:space="0" w:color="auto"/>
              <w:bottom w:val="single" w:sz="4" w:space="0" w:color="auto"/>
              <w:right w:val="single" w:sz="4" w:space="0" w:color="auto"/>
            </w:tcBorders>
            <w:hideMark/>
          </w:tcPr>
          <w:p w14:paraId="3A997737" w14:textId="1DC617E2" w:rsidR="008E3B2A" w:rsidRPr="000048DC" w:rsidRDefault="000048DC" w:rsidP="008E3B2A">
            <w:pPr>
              <w:widowControl w:val="0"/>
              <w:autoSpaceDE w:val="0"/>
              <w:autoSpaceDN w:val="0"/>
              <w:rPr>
                <w:bCs/>
                <w:kern w:val="2"/>
                <w:sz w:val="18"/>
                <w:szCs w:val="18"/>
                <w:lang w:eastAsia="en-US"/>
              </w:rPr>
            </w:pPr>
            <w:r w:rsidRPr="000048DC">
              <w:rPr>
                <w:rFonts w:eastAsia="Calibri"/>
                <w:sz w:val="18"/>
                <w:szCs w:val="18"/>
                <w:lang w:val="en-US" w:eastAsia="en-US"/>
              </w:rPr>
              <w:t>LO</w:t>
            </w:r>
            <w:r w:rsidR="008E3B2A" w:rsidRPr="000048DC">
              <w:rPr>
                <w:rFonts w:eastAsia="Calibri"/>
                <w:sz w:val="18"/>
                <w:szCs w:val="18"/>
                <w:lang w:val="en-US" w:eastAsia="en-US"/>
              </w:rPr>
              <w:t>4. Being able to recognize the impact of growth, diversity and change on human development</w:t>
            </w:r>
          </w:p>
        </w:tc>
        <w:tc>
          <w:tcPr>
            <w:tcW w:w="564" w:type="pct"/>
            <w:tcBorders>
              <w:top w:val="single" w:sz="4" w:space="0" w:color="auto"/>
              <w:left w:val="single" w:sz="4" w:space="0" w:color="auto"/>
              <w:bottom w:val="single" w:sz="4" w:space="0" w:color="auto"/>
              <w:right w:val="single" w:sz="4" w:space="0" w:color="auto"/>
            </w:tcBorders>
            <w:hideMark/>
          </w:tcPr>
          <w:p w14:paraId="2C7F3FDD" w14:textId="2F55A193" w:rsidR="008E3B2A" w:rsidRPr="000048DC" w:rsidRDefault="000048DC" w:rsidP="008E3B2A">
            <w:pPr>
              <w:widowControl w:val="0"/>
              <w:autoSpaceDE w:val="0"/>
              <w:autoSpaceDN w:val="0"/>
              <w:rPr>
                <w:rFonts w:eastAsia="Calibri"/>
                <w:bCs/>
                <w:kern w:val="2"/>
                <w:sz w:val="18"/>
                <w:szCs w:val="18"/>
                <w:lang w:eastAsia="en-US"/>
              </w:rPr>
            </w:pPr>
            <w:r w:rsidRPr="000048DC">
              <w:rPr>
                <w:rFonts w:eastAsia="Calibri"/>
                <w:sz w:val="18"/>
                <w:szCs w:val="18"/>
                <w:lang w:val="en-US" w:eastAsia="en-US"/>
              </w:rPr>
              <w:t>LO</w:t>
            </w:r>
            <w:r w:rsidR="008E3B2A" w:rsidRPr="000048DC">
              <w:rPr>
                <w:rFonts w:eastAsia="Calibri"/>
                <w:sz w:val="18"/>
                <w:szCs w:val="18"/>
                <w:lang w:val="en-US" w:eastAsia="en-US"/>
              </w:rPr>
              <w:t>5. Ability to analyze one's transition, adaptation and needs throughout life cycles</w:t>
            </w:r>
          </w:p>
        </w:tc>
      </w:tr>
      <w:tr w:rsidR="008E3B2A" w:rsidRPr="000048DC" w14:paraId="7FC360EF" w14:textId="77777777" w:rsidTr="002C604D">
        <w:trPr>
          <w:trHeight w:val="424"/>
          <w:jc w:val="center"/>
        </w:trPr>
        <w:tc>
          <w:tcPr>
            <w:tcW w:w="241" w:type="pct"/>
            <w:tcBorders>
              <w:top w:val="single" w:sz="4" w:space="0" w:color="auto"/>
              <w:left w:val="single" w:sz="4" w:space="0" w:color="auto"/>
              <w:bottom w:val="single" w:sz="4" w:space="0" w:color="auto"/>
              <w:right w:val="single" w:sz="4" w:space="0" w:color="auto"/>
            </w:tcBorders>
            <w:hideMark/>
          </w:tcPr>
          <w:p w14:paraId="2F08F76C" w14:textId="77777777" w:rsidR="008E3B2A" w:rsidRPr="000048DC" w:rsidRDefault="008E3B2A" w:rsidP="008E3B2A">
            <w:pPr>
              <w:widowControl w:val="0"/>
              <w:tabs>
                <w:tab w:val="left" w:pos="180"/>
              </w:tabs>
              <w:autoSpaceDE w:val="0"/>
              <w:autoSpaceDN w:val="0"/>
              <w:rPr>
                <w:rFonts w:eastAsia="Calibri"/>
                <w:b/>
                <w:kern w:val="2"/>
                <w:sz w:val="18"/>
                <w:szCs w:val="18"/>
                <w:lang w:eastAsia="en-US"/>
              </w:rPr>
            </w:pPr>
            <w:r w:rsidRPr="000048DC">
              <w:rPr>
                <w:rFonts w:eastAsia="Calibri"/>
                <w:b/>
                <w:kern w:val="2"/>
                <w:sz w:val="18"/>
                <w:szCs w:val="18"/>
                <w:lang w:eastAsia="en-US"/>
              </w:rPr>
              <w:t>1</w:t>
            </w:r>
          </w:p>
        </w:tc>
        <w:tc>
          <w:tcPr>
            <w:tcW w:w="1616" w:type="pct"/>
            <w:tcBorders>
              <w:top w:val="single" w:sz="4" w:space="0" w:color="auto"/>
              <w:left w:val="single" w:sz="4" w:space="0" w:color="auto"/>
              <w:bottom w:val="single" w:sz="4" w:space="0" w:color="auto"/>
              <w:right w:val="single" w:sz="4" w:space="0" w:color="auto"/>
            </w:tcBorders>
            <w:hideMark/>
          </w:tcPr>
          <w:p w14:paraId="0608A668" w14:textId="77777777" w:rsidR="008E3B2A" w:rsidRPr="000048DC" w:rsidRDefault="008E3B2A" w:rsidP="008E3B2A">
            <w:pPr>
              <w:widowControl w:val="0"/>
              <w:autoSpaceDE w:val="0"/>
              <w:autoSpaceDN w:val="0"/>
              <w:rPr>
                <w:rFonts w:eastAsia="Calibri"/>
                <w:bCs/>
                <w:kern w:val="2"/>
                <w:sz w:val="18"/>
                <w:szCs w:val="18"/>
                <w:lang w:eastAsia="en-US"/>
              </w:rPr>
            </w:pPr>
            <w:r w:rsidRPr="000048DC">
              <w:rPr>
                <w:rFonts w:eastAsia="Calibri"/>
                <w:sz w:val="18"/>
                <w:szCs w:val="18"/>
                <w:lang w:eastAsia="en-US"/>
              </w:rPr>
              <w:t>Introduction of the Course; Introduction to Life Periods</w:t>
            </w:r>
          </w:p>
        </w:tc>
        <w:tc>
          <w:tcPr>
            <w:tcW w:w="631" w:type="pct"/>
            <w:tcBorders>
              <w:top w:val="single" w:sz="4" w:space="0" w:color="auto"/>
              <w:left w:val="single" w:sz="4" w:space="0" w:color="auto"/>
              <w:bottom w:val="single" w:sz="4" w:space="0" w:color="auto"/>
              <w:right w:val="single" w:sz="4" w:space="0" w:color="auto"/>
            </w:tcBorders>
            <w:hideMark/>
          </w:tcPr>
          <w:p w14:paraId="14E491CA"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1FB9BA17"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3324D7AD"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2772E117"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7D31EFA4"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4A61445D" w14:textId="77777777" w:rsidTr="002C604D">
        <w:trPr>
          <w:trHeight w:val="424"/>
          <w:jc w:val="center"/>
        </w:trPr>
        <w:tc>
          <w:tcPr>
            <w:tcW w:w="241" w:type="pct"/>
            <w:tcBorders>
              <w:top w:val="single" w:sz="4" w:space="0" w:color="auto"/>
              <w:left w:val="single" w:sz="4" w:space="0" w:color="auto"/>
              <w:bottom w:val="single" w:sz="4" w:space="0" w:color="auto"/>
              <w:right w:val="single" w:sz="4" w:space="0" w:color="auto"/>
            </w:tcBorders>
            <w:hideMark/>
          </w:tcPr>
          <w:p w14:paraId="056AA27F"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2</w:t>
            </w:r>
          </w:p>
        </w:tc>
        <w:tc>
          <w:tcPr>
            <w:tcW w:w="1616" w:type="pct"/>
            <w:tcBorders>
              <w:top w:val="single" w:sz="4" w:space="0" w:color="auto"/>
              <w:left w:val="single" w:sz="4" w:space="0" w:color="auto"/>
              <w:bottom w:val="single" w:sz="4" w:space="0" w:color="auto"/>
              <w:right w:val="single" w:sz="4" w:space="0" w:color="auto"/>
            </w:tcBorders>
            <w:hideMark/>
          </w:tcPr>
          <w:p w14:paraId="66E88460" w14:textId="77777777" w:rsidR="008E3B2A" w:rsidRPr="000048DC" w:rsidRDefault="008E3B2A" w:rsidP="008E3B2A">
            <w:pPr>
              <w:widowControl w:val="0"/>
              <w:autoSpaceDE w:val="0"/>
              <w:autoSpaceDN w:val="0"/>
              <w:rPr>
                <w:rFonts w:eastAsia="Calibri"/>
                <w:kern w:val="2"/>
                <w:sz w:val="18"/>
                <w:szCs w:val="18"/>
                <w:lang w:eastAsia="en-US"/>
              </w:rPr>
            </w:pPr>
            <w:r w:rsidRPr="000048DC">
              <w:rPr>
                <w:rFonts w:eastAsia="Calibri"/>
                <w:sz w:val="18"/>
                <w:szCs w:val="18"/>
                <w:lang w:eastAsia="en-US"/>
              </w:rPr>
              <w:t>Its Effect on Development and Life Periods in the Womb</w:t>
            </w:r>
          </w:p>
        </w:tc>
        <w:tc>
          <w:tcPr>
            <w:tcW w:w="631" w:type="pct"/>
            <w:tcBorders>
              <w:top w:val="single" w:sz="4" w:space="0" w:color="auto"/>
              <w:left w:val="single" w:sz="4" w:space="0" w:color="auto"/>
              <w:bottom w:val="single" w:sz="4" w:space="0" w:color="auto"/>
              <w:right w:val="single" w:sz="4" w:space="0" w:color="auto"/>
            </w:tcBorders>
            <w:hideMark/>
          </w:tcPr>
          <w:p w14:paraId="012B5775"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76C6CB4A"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4371C108"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7E072B8A"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741E52F4"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553B4795" w14:textId="77777777" w:rsidTr="002C604D">
        <w:trPr>
          <w:trHeight w:val="424"/>
          <w:jc w:val="center"/>
        </w:trPr>
        <w:tc>
          <w:tcPr>
            <w:tcW w:w="241" w:type="pct"/>
            <w:tcBorders>
              <w:top w:val="single" w:sz="4" w:space="0" w:color="auto"/>
              <w:left w:val="single" w:sz="4" w:space="0" w:color="auto"/>
              <w:bottom w:val="single" w:sz="4" w:space="0" w:color="auto"/>
              <w:right w:val="single" w:sz="4" w:space="0" w:color="auto"/>
            </w:tcBorders>
            <w:hideMark/>
          </w:tcPr>
          <w:p w14:paraId="10888904"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3</w:t>
            </w:r>
          </w:p>
        </w:tc>
        <w:tc>
          <w:tcPr>
            <w:tcW w:w="1616" w:type="pct"/>
            <w:tcBorders>
              <w:top w:val="single" w:sz="4" w:space="0" w:color="auto"/>
              <w:left w:val="single" w:sz="4" w:space="0" w:color="auto"/>
              <w:bottom w:val="single" w:sz="4" w:space="0" w:color="auto"/>
              <w:right w:val="single" w:sz="4" w:space="0" w:color="auto"/>
            </w:tcBorders>
            <w:hideMark/>
          </w:tcPr>
          <w:p w14:paraId="60FD2123" w14:textId="77777777" w:rsidR="008E3B2A" w:rsidRPr="000048DC" w:rsidRDefault="008E3B2A" w:rsidP="008E3B2A">
            <w:pPr>
              <w:widowControl w:val="0"/>
              <w:autoSpaceDE w:val="0"/>
              <w:autoSpaceDN w:val="0"/>
              <w:rPr>
                <w:rFonts w:eastAsia="Calibri"/>
                <w:kern w:val="2"/>
                <w:sz w:val="18"/>
                <w:szCs w:val="18"/>
                <w:lang w:eastAsia="en-US"/>
              </w:rPr>
            </w:pPr>
            <w:r w:rsidRPr="000048DC">
              <w:rPr>
                <w:rFonts w:eastAsia="Calibri"/>
                <w:sz w:val="18"/>
                <w:szCs w:val="18"/>
                <w:lang w:eastAsia="en-US"/>
              </w:rPr>
              <w:t>Its Effect on Development and Life Periods in the Womb-Continued</w:t>
            </w:r>
          </w:p>
        </w:tc>
        <w:tc>
          <w:tcPr>
            <w:tcW w:w="631" w:type="pct"/>
            <w:tcBorders>
              <w:top w:val="single" w:sz="4" w:space="0" w:color="auto"/>
              <w:left w:val="single" w:sz="4" w:space="0" w:color="auto"/>
              <w:bottom w:val="single" w:sz="4" w:space="0" w:color="auto"/>
              <w:right w:val="single" w:sz="4" w:space="0" w:color="auto"/>
            </w:tcBorders>
            <w:hideMark/>
          </w:tcPr>
          <w:p w14:paraId="69ED2EE1"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4B2C4E8C"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7DCE1E68"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67717BE8"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07AB6480"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6B9C398B" w14:textId="77777777" w:rsidTr="002C604D">
        <w:trPr>
          <w:trHeight w:val="753"/>
          <w:jc w:val="center"/>
        </w:trPr>
        <w:tc>
          <w:tcPr>
            <w:tcW w:w="241" w:type="pct"/>
            <w:tcBorders>
              <w:top w:val="single" w:sz="4" w:space="0" w:color="auto"/>
              <w:left w:val="single" w:sz="4" w:space="0" w:color="auto"/>
              <w:bottom w:val="single" w:sz="4" w:space="0" w:color="auto"/>
              <w:right w:val="single" w:sz="4" w:space="0" w:color="auto"/>
            </w:tcBorders>
            <w:hideMark/>
          </w:tcPr>
          <w:p w14:paraId="5E360B19"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4</w:t>
            </w:r>
          </w:p>
        </w:tc>
        <w:tc>
          <w:tcPr>
            <w:tcW w:w="1616" w:type="pct"/>
            <w:tcBorders>
              <w:top w:val="single" w:sz="4" w:space="0" w:color="auto"/>
              <w:left w:val="single" w:sz="4" w:space="0" w:color="auto"/>
              <w:bottom w:val="single" w:sz="4" w:space="0" w:color="auto"/>
              <w:right w:val="single" w:sz="4" w:space="0" w:color="auto"/>
            </w:tcBorders>
            <w:hideMark/>
          </w:tcPr>
          <w:p w14:paraId="5A54B478" w14:textId="77777777" w:rsidR="008E3B2A" w:rsidRPr="000048DC" w:rsidRDefault="008E3B2A" w:rsidP="008E3B2A">
            <w:pPr>
              <w:widowControl w:val="0"/>
              <w:autoSpaceDE w:val="0"/>
              <w:autoSpaceDN w:val="0"/>
              <w:rPr>
                <w:rFonts w:eastAsia="Calibri"/>
                <w:kern w:val="2"/>
                <w:sz w:val="18"/>
                <w:szCs w:val="18"/>
                <w:lang w:eastAsia="en-US"/>
              </w:rPr>
            </w:pPr>
            <w:r w:rsidRPr="000048DC">
              <w:rPr>
                <w:rFonts w:eastAsia="Calibri"/>
                <w:sz w:val="18"/>
                <w:szCs w:val="18"/>
                <w:lang w:eastAsia="en-US"/>
              </w:rPr>
              <w:t>Infancy (0-1 years) Period;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7E9C3921"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4A48A983"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609BF09D"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596A91B2"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6864519F"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0026E9F0" w14:textId="77777777" w:rsidTr="002C604D">
        <w:trPr>
          <w:trHeight w:val="713"/>
          <w:jc w:val="center"/>
        </w:trPr>
        <w:tc>
          <w:tcPr>
            <w:tcW w:w="241" w:type="pct"/>
            <w:tcBorders>
              <w:top w:val="single" w:sz="4" w:space="0" w:color="auto"/>
              <w:left w:val="single" w:sz="4" w:space="0" w:color="auto"/>
              <w:bottom w:val="single" w:sz="4" w:space="0" w:color="auto"/>
              <w:right w:val="single" w:sz="4" w:space="0" w:color="auto"/>
            </w:tcBorders>
            <w:hideMark/>
          </w:tcPr>
          <w:p w14:paraId="63588234"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5</w:t>
            </w:r>
          </w:p>
        </w:tc>
        <w:tc>
          <w:tcPr>
            <w:tcW w:w="1616" w:type="pct"/>
            <w:tcBorders>
              <w:top w:val="single" w:sz="4" w:space="0" w:color="auto"/>
              <w:left w:val="single" w:sz="4" w:space="0" w:color="auto"/>
              <w:bottom w:val="single" w:sz="4" w:space="0" w:color="auto"/>
              <w:right w:val="single" w:sz="4" w:space="0" w:color="auto"/>
            </w:tcBorders>
            <w:hideMark/>
          </w:tcPr>
          <w:p w14:paraId="5587F6B5" w14:textId="77777777" w:rsidR="008E3B2A" w:rsidRPr="000048DC" w:rsidRDefault="008E3B2A" w:rsidP="008E3B2A">
            <w:pPr>
              <w:widowControl w:val="0"/>
              <w:autoSpaceDE w:val="0"/>
              <w:autoSpaceDN w:val="0"/>
              <w:rPr>
                <w:rFonts w:eastAsia="Calibri"/>
                <w:kern w:val="2"/>
                <w:sz w:val="18"/>
                <w:szCs w:val="18"/>
                <w:lang w:eastAsia="en-US"/>
              </w:rPr>
            </w:pPr>
            <w:r w:rsidRPr="000048DC">
              <w:rPr>
                <w:rFonts w:eastAsia="Calibri"/>
                <w:sz w:val="18"/>
                <w:szCs w:val="18"/>
                <w:lang w:eastAsia="en-US"/>
              </w:rPr>
              <w:t>Infancy (0-1 years) Period; Bio-psychosocial and cognitive development, stress management, nutrition, screenings, physical activity, risky health behaviors- Continued</w:t>
            </w:r>
          </w:p>
        </w:tc>
        <w:tc>
          <w:tcPr>
            <w:tcW w:w="631" w:type="pct"/>
            <w:tcBorders>
              <w:top w:val="single" w:sz="4" w:space="0" w:color="auto"/>
              <w:left w:val="single" w:sz="4" w:space="0" w:color="auto"/>
              <w:bottom w:val="single" w:sz="4" w:space="0" w:color="auto"/>
              <w:right w:val="single" w:sz="4" w:space="0" w:color="auto"/>
            </w:tcBorders>
            <w:hideMark/>
          </w:tcPr>
          <w:p w14:paraId="5C105438"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797BD9B5"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1F5BEE24"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24CB9872"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31A41E30"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1E53E2D6" w14:textId="77777777" w:rsidTr="002C604D">
        <w:trPr>
          <w:trHeight w:val="753"/>
          <w:jc w:val="center"/>
        </w:trPr>
        <w:tc>
          <w:tcPr>
            <w:tcW w:w="241" w:type="pct"/>
            <w:tcBorders>
              <w:top w:val="single" w:sz="4" w:space="0" w:color="auto"/>
              <w:left w:val="single" w:sz="4" w:space="0" w:color="auto"/>
              <w:bottom w:val="single" w:sz="4" w:space="0" w:color="auto"/>
              <w:right w:val="single" w:sz="4" w:space="0" w:color="auto"/>
            </w:tcBorders>
            <w:hideMark/>
          </w:tcPr>
          <w:p w14:paraId="6FE94F23"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6</w:t>
            </w:r>
          </w:p>
        </w:tc>
        <w:tc>
          <w:tcPr>
            <w:tcW w:w="1616" w:type="pct"/>
            <w:tcBorders>
              <w:top w:val="single" w:sz="4" w:space="0" w:color="auto"/>
              <w:left w:val="single" w:sz="4" w:space="0" w:color="auto"/>
              <w:bottom w:val="single" w:sz="4" w:space="0" w:color="auto"/>
              <w:right w:val="single" w:sz="4" w:space="0" w:color="auto"/>
            </w:tcBorders>
            <w:hideMark/>
          </w:tcPr>
          <w:p w14:paraId="648DDF56" w14:textId="77777777" w:rsidR="008E3B2A" w:rsidRPr="000048DC" w:rsidRDefault="008E3B2A" w:rsidP="008E3B2A">
            <w:pPr>
              <w:widowControl w:val="0"/>
              <w:autoSpaceDE w:val="0"/>
              <w:autoSpaceDN w:val="0"/>
              <w:rPr>
                <w:rFonts w:eastAsia="Calibri"/>
                <w:kern w:val="2"/>
                <w:sz w:val="18"/>
                <w:szCs w:val="18"/>
                <w:lang w:eastAsia="en-US"/>
              </w:rPr>
            </w:pPr>
            <w:r w:rsidRPr="000048DC">
              <w:rPr>
                <w:rFonts w:eastAsia="Calibri"/>
                <w:sz w:val="18"/>
                <w:szCs w:val="18"/>
                <w:lang w:eastAsia="en-US"/>
              </w:rPr>
              <w:t>Play Childhood Period (1-3 years);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31BDC494"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582B2F8A"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0BCBAFCE"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2024302E"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27590CFC"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6D17C9E8" w14:textId="77777777" w:rsidTr="002C604D">
        <w:trPr>
          <w:trHeight w:val="277"/>
          <w:jc w:val="center"/>
        </w:trPr>
        <w:tc>
          <w:tcPr>
            <w:tcW w:w="241" w:type="pct"/>
            <w:tcBorders>
              <w:top w:val="single" w:sz="4" w:space="0" w:color="auto"/>
              <w:left w:val="single" w:sz="4" w:space="0" w:color="auto"/>
              <w:bottom w:val="single" w:sz="4" w:space="0" w:color="auto"/>
              <w:right w:val="single" w:sz="4" w:space="0" w:color="auto"/>
            </w:tcBorders>
            <w:hideMark/>
          </w:tcPr>
          <w:p w14:paraId="1331E391"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8</w:t>
            </w:r>
          </w:p>
        </w:tc>
        <w:tc>
          <w:tcPr>
            <w:tcW w:w="1616" w:type="pct"/>
            <w:tcBorders>
              <w:top w:val="single" w:sz="4" w:space="0" w:color="auto"/>
              <w:left w:val="single" w:sz="4" w:space="0" w:color="auto"/>
              <w:bottom w:val="single" w:sz="4" w:space="0" w:color="auto"/>
              <w:right w:val="single" w:sz="4" w:space="0" w:color="auto"/>
            </w:tcBorders>
            <w:hideMark/>
          </w:tcPr>
          <w:p w14:paraId="7BF3F183" w14:textId="77777777" w:rsidR="008E3B2A" w:rsidRPr="000048DC" w:rsidRDefault="008E3B2A" w:rsidP="008E3B2A">
            <w:pPr>
              <w:rPr>
                <w:rFonts w:eastAsia="Aptos"/>
                <w:kern w:val="2"/>
                <w:sz w:val="18"/>
                <w:szCs w:val="18"/>
                <w:lang w:val="en-US" w:eastAsia="en-US"/>
              </w:rPr>
            </w:pPr>
            <w:r w:rsidRPr="000048DC">
              <w:rPr>
                <w:rFonts w:eastAsia="Calibri"/>
                <w:sz w:val="18"/>
                <w:szCs w:val="18"/>
                <w:lang w:eastAsia="en-US"/>
              </w:rPr>
              <w:t>Preschool Period (3-6 years);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58852580" w14:textId="77777777" w:rsidR="008E3B2A" w:rsidRPr="000048DC" w:rsidRDefault="008E3B2A" w:rsidP="008E3B2A">
            <w:pPr>
              <w:widowControl w:val="0"/>
              <w:autoSpaceDE w:val="0"/>
              <w:autoSpaceDN w:val="0"/>
              <w:jc w:val="center"/>
              <w:rPr>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06FC8388"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204EBEB1"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tcPr>
          <w:p w14:paraId="07F64E51" w14:textId="77777777" w:rsidR="008E3B2A" w:rsidRPr="000048DC" w:rsidRDefault="008E3B2A" w:rsidP="008E3B2A">
            <w:pPr>
              <w:widowControl w:val="0"/>
              <w:autoSpaceDE w:val="0"/>
              <w:autoSpaceDN w:val="0"/>
              <w:jc w:val="center"/>
              <w:rPr>
                <w:rFonts w:eastAsia="Calibri"/>
                <w:kern w:val="2"/>
                <w:sz w:val="18"/>
                <w:szCs w:val="18"/>
                <w:lang w:eastAsia="en-US"/>
              </w:rPr>
            </w:pPr>
          </w:p>
        </w:tc>
        <w:tc>
          <w:tcPr>
            <w:tcW w:w="564" w:type="pct"/>
            <w:tcBorders>
              <w:top w:val="single" w:sz="4" w:space="0" w:color="auto"/>
              <w:left w:val="single" w:sz="4" w:space="0" w:color="auto"/>
              <w:bottom w:val="single" w:sz="4" w:space="0" w:color="auto"/>
              <w:right w:val="single" w:sz="4" w:space="0" w:color="auto"/>
            </w:tcBorders>
            <w:hideMark/>
          </w:tcPr>
          <w:p w14:paraId="0F272DE1"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29684C1C" w14:textId="77777777" w:rsidTr="002C604D">
        <w:trPr>
          <w:trHeight w:val="777"/>
          <w:jc w:val="center"/>
        </w:trPr>
        <w:tc>
          <w:tcPr>
            <w:tcW w:w="241" w:type="pct"/>
            <w:tcBorders>
              <w:top w:val="single" w:sz="4" w:space="0" w:color="auto"/>
              <w:left w:val="single" w:sz="4" w:space="0" w:color="auto"/>
              <w:bottom w:val="single" w:sz="4" w:space="0" w:color="auto"/>
              <w:right w:val="single" w:sz="4" w:space="0" w:color="auto"/>
            </w:tcBorders>
            <w:hideMark/>
          </w:tcPr>
          <w:p w14:paraId="44A9B9D3"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9</w:t>
            </w:r>
          </w:p>
        </w:tc>
        <w:tc>
          <w:tcPr>
            <w:tcW w:w="1616" w:type="pct"/>
            <w:tcBorders>
              <w:top w:val="single" w:sz="4" w:space="0" w:color="auto"/>
              <w:left w:val="single" w:sz="4" w:space="0" w:color="auto"/>
              <w:bottom w:val="single" w:sz="4" w:space="0" w:color="auto"/>
              <w:right w:val="single" w:sz="4" w:space="0" w:color="auto"/>
            </w:tcBorders>
            <w:hideMark/>
          </w:tcPr>
          <w:p w14:paraId="3E4AA6E6" w14:textId="77777777" w:rsidR="008E3B2A" w:rsidRPr="000048DC" w:rsidRDefault="008E3B2A" w:rsidP="008E3B2A">
            <w:pPr>
              <w:rPr>
                <w:rFonts w:eastAsia="Aptos"/>
                <w:kern w:val="2"/>
                <w:sz w:val="18"/>
                <w:szCs w:val="18"/>
                <w:lang w:eastAsia="en-US"/>
              </w:rPr>
            </w:pPr>
            <w:r w:rsidRPr="000048DC">
              <w:rPr>
                <w:rFonts w:eastAsia="Calibri"/>
                <w:sz w:val="18"/>
                <w:szCs w:val="18"/>
                <w:lang w:eastAsia="en-US"/>
              </w:rPr>
              <w:t>School Childhood Period (6-12 years);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50F197D3" w14:textId="77777777" w:rsidR="008E3B2A" w:rsidRPr="000048DC" w:rsidRDefault="008E3B2A" w:rsidP="008E3B2A">
            <w:pPr>
              <w:widowControl w:val="0"/>
              <w:autoSpaceDE w:val="0"/>
              <w:autoSpaceDN w:val="0"/>
              <w:jc w:val="center"/>
              <w:rPr>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5F5A646C" w14:textId="77777777" w:rsidR="008E3B2A" w:rsidRPr="000048DC" w:rsidRDefault="008E3B2A" w:rsidP="008E3B2A">
            <w:pPr>
              <w:widowControl w:val="0"/>
              <w:autoSpaceDE w:val="0"/>
              <w:autoSpaceDN w:val="0"/>
              <w:jc w:val="center"/>
              <w:rPr>
                <w:rFonts w:eastAsia="Calibri"/>
                <w:bCs/>
                <w:kern w:val="2"/>
                <w:sz w:val="18"/>
                <w:szCs w:val="18"/>
                <w:lang w:eastAsia="en-US"/>
              </w:rPr>
            </w:pPr>
            <w:r w:rsidRPr="000048DC">
              <w:rPr>
                <w:rFonts w:eastAsia="Calibri"/>
                <w:bCs/>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29CB7D38"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7E8F9C17"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66641AE2"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61BFA4BB" w14:textId="77777777" w:rsidTr="002C604D">
        <w:trPr>
          <w:trHeight w:val="777"/>
          <w:jc w:val="center"/>
        </w:trPr>
        <w:tc>
          <w:tcPr>
            <w:tcW w:w="241" w:type="pct"/>
            <w:tcBorders>
              <w:top w:val="single" w:sz="4" w:space="0" w:color="auto"/>
              <w:left w:val="single" w:sz="4" w:space="0" w:color="auto"/>
              <w:bottom w:val="single" w:sz="4" w:space="0" w:color="auto"/>
              <w:right w:val="single" w:sz="4" w:space="0" w:color="auto"/>
            </w:tcBorders>
            <w:hideMark/>
          </w:tcPr>
          <w:p w14:paraId="213C9941"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10</w:t>
            </w:r>
          </w:p>
        </w:tc>
        <w:tc>
          <w:tcPr>
            <w:tcW w:w="1616" w:type="pct"/>
            <w:tcBorders>
              <w:top w:val="single" w:sz="4" w:space="0" w:color="auto"/>
              <w:left w:val="single" w:sz="4" w:space="0" w:color="auto"/>
              <w:bottom w:val="single" w:sz="4" w:space="0" w:color="auto"/>
              <w:right w:val="single" w:sz="4" w:space="0" w:color="auto"/>
            </w:tcBorders>
            <w:hideMark/>
          </w:tcPr>
          <w:p w14:paraId="2CD0063E" w14:textId="77777777" w:rsidR="008E3B2A" w:rsidRPr="000048DC" w:rsidRDefault="008E3B2A" w:rsidP="008E3B2A">
            <w:pPr>
              <w:rPr>
                <w:rFonts w:eastAsia="Aptos"/>
                <w:kern w:val="2"/>
                <w:sz w:val="18"/>
                <w:szCs w:val="18"/>
                <w:lang w:val="en-US" w:eastAsia="en-US"/>
              </w:rPr>
            </w:pPr>
            <w:r w:rsidRPr="000048DC">
              <w:rPr>
                <w:rFonts w:eastAsia="Calibri"/>
                <w:sz w:val="18"/>
                <w:szCs w:val="18"/>
                <w:lang w:eastAsia="en-US"/>
              </w:rPr>
              <w:t>Adolescent Period;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438C31C5" w14:textId="77777777" w:rsidR="008E3B2A" w:rsidRPr="000048DC" w:rsidRDefault="008E3B2A" w:rsidP="008E3B2A">
            <w:pPr>
              <w:widowControl w:val="0"/>
              <w:autoSpaceDE w:val="0"/>
              <w:autoSpaceDN w:val="0"/>
              <w:jc w:val="center"/>
              <w:rPr>
                <w:bCs/>
                <w:kern w:val="2"/>
                <w:sz w:val="18"/>
                <w:szCs w:val="18"/>
                <w:lang w:eastAsia="en-US"/>
              </w:rPr>
            </w:pPr>
            <w:r w:rsidRPr="000048DC">
              <w:rPr>
                <w:rFonts w:eastAsia="Calibri"/>
                <w:bCs/>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745E23B6"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5A8CF274"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6C3E375C"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29DEC1DB"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717894CE" w14:textId="77777777" w:rsidTr="002C604D">
        <w:trPr>
          <w:trHeight w:val="34"/>
          <w:jc w:val="center"/>
        </w:trPr>
        <w:tc>
          <w:tcPr>
            <w:tcW w:w="241" w:type="pct"/>
            <w:tcBorders>
              <w:top w:val="single" w:sz="4" w:space="0" w:color="auto"/>
              <w:left w:val="single" w:sz="4" w:space="0" w:color="auto"/>
              <w:bottom w:val="single" w:sz="4" w:space="0" w:color="auto"/>
              <w:right w:val="single" w:sz="4" w:space="0" w:color="auto"/>
            </w:tcBorders>
            <w:hideMark/>
          </w:tcPr>
          <w:p w14:paraId="101F804A"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11</w:t>
            </w:r>
          </w:p>
        </w:tc>
        <w:tc>
          <w:tcPr>
            <w:tcW w:w="1616" w:type="pct"/>
            <w:tcBorders>
              <w:top w:val="single" w:sz="4" w:space="0" w:color="auto"/>
              <w:left w:val="single" w:sz="4" w:space="0" w:color="auto"/>
              <w:bottom w:val="single" w:sz="4" w:space="0" w:color="auto"/>
              <w:right w:val="single" w:sz="4" w:space="0" w:color="auto"/>
            </w:tcBorders>
            <w:hideMark/>
          </w:tcPr>
          <w:p w14:paraId="23894F02" w14:textId="77777777" w:rsidR="008E3B2A" w:rsidRPr="000048DC" w:rsidRDefault="008E3B2A" w:rsidP="008E3B2A">
            <w:pPr>
              <w:widowControl w:val="0"/>
              <w:autoSpaceDE w:val="0"/>
              <w:autoSpaceDN w:val="0"/>
              <w:rPr>
                <w:rFonts w:eastAsia="Calibri"/>
                <w:kern w:val="2"/>
                <w:sz w:val="18"/>
                <w:szCs w:val="18"/>
                <w:lang w:eastAsia="en-US"/>
              </w:rPr>
            </w:pPr>
            <w:r w:rsidRPr="000048DC">
              <w:rPr>
                <w:rFonts w:eastAsia="Calibri"/>
                <w:sz w:val="18"/>
                <w:szCs w:val="18"/>
                <w:lang w:eastAsia="en-US"/>
              </w:rPr>
              <w:t>Adolescent Period; Bio-psychosocial and cognitive development, stress management, nutrition, screenings, physical activity, risky health behaviors-Continued</w:t>
            </w:r>
          </w:p>
        </w:tc>
        <w:tc>
          <w:tcPr>
            <w:tcW w:w="631" w:type="pct"/>
            <w:tcBorders>
              <w:top w:val="single" w:sz="4" w:space="0" w:color="auto"/>
              <w:left w:val="single" w:sz="4" w:space="0" w:color="auto"/>
              <w:bottom w:val="single" w:sz="4" w:space="0" w:color="auto"/>
              <w:right w:val="single" w:sz="4" w:space="0" w:color="auto"/>
            </w:tcBorders>
            <w:hideMark/>
          </w:tcPr>
          <w:p w14:paraId="65A8B513" w14:textId="77777777" w:rsidR="008E3B2A" w:rsidRPr="000048DC" w:rsidRDefault="008E3B2A" w:rsidP="008E3B2A">
            <w:pPr>
              <w:widowControl w:val="0"/>
              <w:autoSpaceDE w:val="0"/>
              <w:autoSpaceDN w:val="0"/>
              <w:jc w:val="center"/>
              <w:rPr>
                <w:rFonts w:eastAsia="Calibri"/>
                <w:b/>
                <w:kern w:val="2"/>
                <w:sz w:val="18"/>
                <w:szCs w:val="18"/>
                <w:lang w:eastAsia="en-US"/>
              </w:rPr>
            </w:pPr>
            <w:r w:rsidRPr="000048DC">
              <w:rPr>
                <w:rFonts w:eastAsia="Calibri"/>
                <w:b/>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14378055"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tcPr>
          <w:p w14:paraId="3042FBF8" w14:textId="77777777" w:rsidR="008E3B2A" w:rsidRPr="000048DC" w:rsidRDefault="008E3B2A" w:rsidP="008E3B2A">
            <w:pPr>
              <w:widowControl w:val="0"/>
              <w:autoSpaceDE w:val="0"/>
              <w:autoSpaceDN w:val="0"/>
              <w:jc w:val="center"/>
              <w:rPr>
                <w:rFonts w:eastAsia="Calibri"/>
                <w:kern w:val="2"/>
                <w:sz w:val="18"/>
                <w:szCs w:val="18"/>
                <w:lang w:eastAsia="en-US"/>
              </w:rPr>
            </w:pPr>
          </w:p>
        </w:tc>
        <w:tc>
          <w:tcPr>
            <w:tcW w:w="669" w:type="pct"/>
            <w:tcBorders>
              <w:top w:val="single" w:sz="4" w:space="0" w:color="auto"/>
              <w:left w:val="single" w:sz="4" w:space="0" w:color="auto"/>
              <w:bottom w:val="single" w:sz="4" w:space="0" w:color="auto"/>
              <w:right w:val="single" w:sz="4" w:space="0" w:color="auto"/>
            </w:tcBorders>
            <w:hideMark/>
          </w:tcPr>
          <w:p w14:paraId="14C930B0"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055D9061"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48134C3D" w14:textId="77777777" w:rsidTr="002C604D">
        <w:trPr>
          <w:trHeight w:val="753"/>
          <w:jc w:val="center"/>
        </w:trPr>
        <w:tc>
          <w:tcPr>
            <w:tcW w:w="241" w:type="pct"/>
            <w:tcBorders>
              <w:top w:val="single" w:sz="4" w:space="0" w:color="auto"/>
              <w:left w:val="single" w:sz="4" w:space="0" w:color="auto"/>
              <w:bottom w:val="single" w:sz="4" w:space="0" w:color="auto"/>
              <w:right w:val="single" w:sz="4" w:space="0" w:color="auto"/>
            </w:tcBorders>
            <w:hideMark/>
          </w:tcPr>
          <w:p w14:paraId="39F18C30"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12</w:t>
            </w:r>
          </w:p>
        </w:tc>
        <w:tc>
          <w:tcPr>
            <w:tcW w:w="1616" w:type="pct"/>
            <w:tcBorders>
              <w:top w:val="single" w:sz="4" w:space="0" w:color="auto"/>
              <w:left w:val="single" w:sz="4" w:space="0" w:color="auto"/>
              <w:bottom w:val="single" w:sz="4" w:space="0" w:color="auto"/>
              <w:right w:val="single" w:sz="4" w:space="0" w:color="auto"/>
            </w:tcBorders>
            <w:hideMark/>
          </w:tcPr>
          <w:p w14:paraId="029BCFE7" w14:textId="77777777" w:rsidR="008E3B2A" w:rsidRPr="000048DC" w:rsidRDefault="008E3B2A" w:rsidP="008E3B2A">
            <w:pPr>
              <w:widowControl w:val="0"/>
              <w:autoSpaceDE w:val="0"/>
              <w:autoSpaceDN w:val="0"/>
              <w:rPr>
                <w:rFonts w:eastAsia="Calibri"/>
                <w:kern w:val="2"/>
                <w:sz w:val="18"/>
                <w:szCs w:val="18"/>
                <w:lang w:eastAsia="en-US"/>
              </w:rPr>
            </w:pPr>
            <w:r w:rsidRPr="000048DC">
              <w:rPr>
                <w:rFonts w:eastAsia="Calibri"/>
                <w:sz w:val="18"/>
                <w:szCs w:val="18"/>
                <w:lang w:eastAsia="en-US"/>
              </w:rPr>
              <w:t>Early Adulthood;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2E8388D1"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072480BD"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1E6B8FBB"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1F75ADD6"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009AA75D"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5C1D1FCD" w14:textId="77777777" w:rsidTr="002C604D">
        <w:trPr>
          <w:trHeight w:val="753"/>
          <w:jc w:val="center"/>
        </w:trPr>
        <w:tc>
          <w:tcPr>
            <w:tcW w:w="241" w:type="pct"/>
            <w:tcBorders>
              <w:top w:val="single" w:sz="4" w:space="0" w:color="auto"/>
              <w:left w:val="single" w:sz="4" w:space="0" w:color="auto"/>
              <w:bottom w:val="single" w:sz="4" w:space="0" w:color="auto"/>
              <w:right w:val="single" w:sz="4" w:space="0" w:color="auto"/>
            </w:tcBorders>
            <w:hideMark/>
          </w:tcPr>
          <w:p w14:paraId="27609582"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13</w:t>
            </w:r>
          </w:p>
        </w:tc>
        <w:tc>
          <w:tcPr>
            <w:tcW w:w="1616" w:type="pct"/>
            <w:tcBorders>
              <w:top w:val="single" w:sz="4" w:space="0" w:color="auto"/>
              <w:left w:val="single" w:sz="4" w:space="0" w:color="auto"/>
              <w:bottom w:val="single" w:sz="4" w:space="0" w:color="auto"/>
              <w:right w:val="single" w:sz="4" w:space="0" w:color="auto"/>
            </w:tcBorders>
            <w:hideMark/>
          </w:tcPr>
          <w:p w14:paraId="3F5456E5" w14:textId="77777777" w:rsidR="008E3B2A" w:rsidRPr="000048DC" w:rsidRDefault="008E3B2A" w:rsidP="008E3B2A">
            <w:pPr>
              <w:widowControl w:val="0"/>
              <w:autoSpaceDE w:val="0"/>
              <w:autoSpaceDN w:val="0"/>
              <w:rPr>
                <w:rFonts w:eastAsia="Calibri"/>
                <w:b/>
                <w:bCs/>
                <w:kern w:val="2"/>
                <w:sz w:val="18"/>
                <w:szCs w:val="18"/>
                <w:lang w:eastAsia="en-US"/>
              </w:rPr>
            </w:pPr>
            <w:r w:rsidRPr="000048DC">
              <w:rPr>
                <w:rFonts w:eastAsia="Calibri"/>
                <w:sz w:val="18"/>
                <w:szCs w:val="18"/>
                <w:lang w:eastAsia="en-US"/>
              </w:rPr>
              <w:t>Middle Age Adulthood;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219671A6"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2392BAB5"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4F117D95"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6D0B9012"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6FA305A9"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67471A82" w14:textId="77777777" w:rsidTr="002C604D">
        <w:trPr>
          <w:trHeight w:val="366"/>
          <w:jc w:val="center"/>
        </w:trPr>
        <w:tc>
          <w:tcPr>
            <w:tcW w:w="241" w:type="pct"/>
            <w:tcBorders>
              <w:top w:val="single" w:sz="4" w:space="0" w:color="auto"/>
              <w:left w:val="single" w:sz="4" w:space="0" w:color="auto"/>
              <w:bottom w:val="single" w:sz="4" w:space="0" w:color="auto"/>
              <w:right w:val="single" w:sz="4" w:space="0" w:color="auto"/>
            </w:tcBorders>
            <w:hideMark/>
          </w:tcPr>
          <w:p w14:paraId="6459DB9B"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14</w:t>
            </w:r>
          </w:p>
        </w:tc>
        <w:tc>
          <w:tcPr>
            <w:tcW w:w="1616" w:type="pct"/>
            <w:tcBorders>
              <w:top w:val="single" w:sz="4" w:space="0" w:color="auto"/>
              <w:left w:val="single" w:sz="4" w:space="0" w:color="auto"/>
              <w:bottom w:val="single" w:sz="4" w:space="0" w:color="auto"/>
              <w:right w:val="single" w:sz="4" w:space="0" w:color="auto"/>
            </w:tcBorders>
            <w:hideMark/>
          </w:tcPr>
          <w:p w14:paraId="664AA4DE" w14:textId="77777777" w:rsidR="008E3B2A" w:rsidRPr="000048DC" w:rsidRDefault="008E3B2A" w:rsidP="008E3B2A">
            <w:pPr>
              <w:rPr>
                <w:rFonts w:eastAsia="Aptos"/>
                <w:kern w:val="2"/>
                <w:sz w:val="18"/>
                <w:szCs w:val="18"/>
                <w:lang w:val="en-US" w:eastAsia="en-US"/>
              </w:rPr>
            </w:pPr>
            <w:r w:rsidRPr="000048DC">
              <w:rPr>
                <w:rFonts w:eastAsia="Calibri"/>
                <w:sz w:val="18"/>
                <w:szCs w:val="18"/>
                <w:lang w:eastAsia="en-US"/>
              </w:rPr>
              <w:t>Late Adulthood/Senior Age; Bio-psychosocial and cognitive development, stress management, nutrition, screenings, physical activity, risky health behaviors</w:t>
            </w:r>
          </w:p>
        </w:tc>
        <w:tc>
          <w:tcPr>
            <w:tcW w:w="631" w:type="pct"/>
            <w:tcBorders>
              <w:top w:val="single" w:sz="4" w:space="0" w:color="auto"/>
              <w:left w:val="single" w:sz="4" w:space="0" w:color="auto"/>
              <w:bottom w:val="single" w:sz="4" w:space="0" w:color="auto"/>
              <w:right w:val="single" w:sz="4" w:space="0" w:color="auto"/>
            </w:tcBorders>
            <w:hideMark/>
          </w:tcPr>
          <w:p w14:paraId="58A3D780" w14:textId="77777777" w:rsidR="008E3B2A" w:rsidRPr="000048DC" w:rsidRDefault="008E3B2A" w:rsidP="008E3B2A">
            <w:pPr>
              <w:widowControl w:val="0"/>
              <w:autoSpaceDE w:val="0"/>
              <w:autoSpaceDN w:val="0"/>
              <w:jc w:val="center"/>
              <w:rPr>
                <w:b/>
                <w:kern w:val="2"/>
                <w:sz w:val="18"/>
                <w:szCs w:val="18"/>
                <w:lang w:eastAsia="en-US"/>
              </w:rPr>
            </w:pPr>
            <w:r w:rsidRPr="000048DC">
              <w:rPr>
                <w:rFonts w:eastAsia="Calibri"/>
                <w:b/>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tcPr>
          <w:p w14:paraId="208F3732" w14:textId="77777777" w:rsidR="008E3B2A" w:rsidRPr="000048DC" w:rsidRDefault="008E3B2A" w:rsidP="008E3B2A">
            <w:pPr>
              <w:widowControl w:val="0"/>
              <w:autoSpaceDE w:val="0"/>
              <w:autoSpaceDN w:val="0"/>
              <w:jc w:val="center"/>
              <w:rPr>
                <w:rFonts w:eastAsia="Calibri"/>
                <w:kern w:val="2"/>
                <w:sz w:val="18"/>
                <w:szCs w:val="18"/>
                <w:lang w:eastAsia="en-US"/>
              </w:rPr>
            </w:pPr>
          </w:p>
        </w:tc>
        <w:tc>
          <w:tcPr>
            <w:tcW w:w="535" w:type="pct"/>
            <w:tcBorders>
              <w:top w:val="single" w:sz="4" w:space="0" w:color="auto"/>
              <w:left w:val="single" w:sz="4" w:space="0" w:color="auto"/>
              <w:bottom w:val="single" w:sz="4" w:space="0" w:color="auto"/>
              <w:right w:val="single" w:sz="4" w:space="0" w:color="auto"/>
            </w:tcBorders>
            <w:hideMark/>
          </w:tcPr>
          <w:p w14:paraId="31455002"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4B1B2435"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6B48EA08"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02D35695" w14:textId="77777777" w:rsidTr="002C604D">
        <w:trPr>
          <w:trHeight w:val="208"/>
          <w:jc w:val="center"/>
        </w:trPr>
        <w:tc>
          <w:tcPr>
            <w:tcW w:w="241" w:type="pct"/>
            <w:tcBorders>
              <w:top w:val="single" w:sz="4" w:space="0" w:color="auto"/>
              <w:left w:val="single" w:sz="4" w:space="0" w:color="auto"/>
              <w:bottom w:val="single" w:sz="4" w:space="0" w:color="auto"/>
              <w:right w:val="single" w:sz="4" w:space="0" w:color="auto"/>
            </w:tcBorders>
            <w:hideMark/>
          </w:tcPr>
          <w:p w14:paraId="2DD0D2C1"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15</w:t>
            </w:r>
          </w:p>
        </w:tc>
        <w:tc>
          <w:tcPr>
            <w:tcW w:w="1616" w:type="pct"/>
            <w:tcBorders>
              <w:top w:val="single" w:sz="4" w:space="0" w:color="auto"/>
              <w:left w:val="single" w:sz="4" w:space="0" w:color="auto"/>
              <w:bottom w:val="single" w:sz="4" w:space="0" w:color="auto"/>
              <w:right w:val="single" w:sz="4" w:space="0" w:color="auto"/>
            </w:tcBorders>
          </w:tcPr>
          <w:p w14:paraId="3F3214AC" w14:textId="77777777" w:rsidR="008E3B2A" w:rsidRPr="000048DC" w:rsidRDefault="008E3B2A" w:rsidP="008E3B2A">
            <w:pPr>
              <w:rPr>
                <w:rFonts w:eastAsia="Calibri"/>
                <w:sz w:val="18"/>
                <w:szCs w:val="18"/>
                <w:lang w:eastAsia="en-US"/>
              </w:rPr>
            </w:pPr>
            <w:r w:rsidRPr="000048DC">
              <w:rPr>
                <w:rFonts w:eastAsia="Calibri"/>
                <w:sz w:val="18"/>
                <w:szCs w:val="18"/>
                <w:lang w:eastAsia="en-US"/>
              </w:rPr>
              <w:t>Death</w:t>
            </w:r>
          </w:p>
          <w:p w14:paraId="7F4FED29" w14:textId="77777777" w:rsidR="008E3B2A" w:rsidRPr="000048DC" w:rsidRDefault="008E3B2A" w:rsidP="008E3B2A">
            <w:pPr>
              <w:widowControl w:val="0"/>
              <w:autoSpaceDE w:val="0"/>
              <w:autoSpaceDN w:val="0"/>
              <w:rPr>
                <w:kern w:val="2"/>
                <w:sz w:val="18"/>
                <w:szCs w:val="18"/>
                <w:lang w:eastAsia="en-US"/>
              </w:rPr>
            </w:pPr>
          </w:p>
        </w:tc>
        <w:tc>
          <w:tcPr>
            <w:tcW w:w="631" w:type="pct"/>
            <w:tcBorders>
              <w:top w:val="single" w:sz="4" w:space="0" w:color="auto"/>
              <w:left w:val="single" w:sz="4" w:space="0" w:color="auto"/>
              <w:bottom w:val="single" w:sz="4" w:space="0" w:color="auto"/>
              <w:right w:val="single" w:sz="4" w:space="0" w:color="auto"/>
            </w:tcBorders>
            <w:hideMark/>
          </w:tcPr>
          <w:p w14:paraId="384A4691"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1481E825"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56B38126"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3F6E6100"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088C20CF" w14:textId="77777777" w:rsidR="008E3B2A" w:rsidRPr="000048DC" w:rsidRDefault="008E3B2A" w:rsidP="008E3B2A">
            <w:pPr>
              <w:widowControl w:val="0"/>
              <w:autoSpaceDE w:val="0"/>
              <w:autoSpaceDN w:val="0"/>
              <w:jc w:val="center"/>
              <w:rPr>
                <w:rFonts w:eastAsia="Calibri"/>
                <w:kern w:val="2"/>
                <w:sz w:val="18"/>
                <w:szCs w:val="18"/>
                <w:lang w:eastAsia="en-US"/>
              </w:rPr>
            </w:pPr>
            <w:r w:rsidRPr="000048DC">
              <w:rPr>
                <w:rFonts w:eastAsia="Calibri"/>
                <w:kern w:val="2"/>
                <w:sz w:val="18"/>
                <w:szCs w:val="18"/>
                <w:lang w:eastAsia="en-US"/>
              </w:rPr>
              <w:t>X</w:t>
            </w:r>
          </w:p>
        </w:tc>
      </w:tr>
      <w:tr w:rsidR="008E3B2A" w:rsidRPr="000048DC" w14:paraId="7AAB3559" w14:textId="77777777" w:rsidTr="002C604D">
        <w:trPr>
          <w:trHeight w:val="294"/>
          <w:jc w:val="center"/>
        </w:trPr>
        <w:tc>
          <w:tcPr>
            <w:tcW w:w="241" w:type="pct"/>
            <w:tcBorders>
              <w:top w:val="single" w:sz="4" w:space="0" w:color="auto"/>
              <w:left w:val="single" w:sz="4" w:space="0" w:color="auto"/>
              <w:bottom w:val="single" w:sz="4" w:space="0" w:color="auto"/>
              <w:right w:val="single" w:sz="4" w:space="0" w:color="auto"/>
            </w:tcBorders>
            <w:hideMark/>
          </w:tcPr>
          <w:p w14:paraId="00AD3A25" w14:textId="77777777" w:rsidR="008E3B2A" w:rsidRPr="000048DC" w:rsidRDefault="008E3B2A" w:rsidP="008E3B2A">
            <w:pPr>
              <w:widowControl w:val="0"/>
              <w:autoSpaceDE w:val="0"/>
              <w:autoSpaceDN w:val="0"/>
              <w:rPr>
                <w:rFonts w:eastAsia="Calibri"/>
                <w:b/>
                <w:kern w:val="2"/>
                <w:sz w:val="18"/>
                <w:szCs w:val="18"/>
                <w:lang w:eastAsia="en-US"/>
              </w:rPr>
            </w:pPr>
            <w:r w:rsidRPr="000048DC">
              <w:rPr>
                <w:rFonts w:eastAsia="Calibri"/>
                <w:b/>
                <w:kern w:val="2"/>
                <w:sz w:val="18"/>
                <w:szCs w:val="18"/>
                <w:lang w:eastAsia="en-US"/>
              </w:rPr>
              <w:t>16</w:t>
            </w:r>
          </w:p>
        </w:tc>
        <w:tc>
          <w:tcPr>
            <w:tcW w:w="1616" w:type="pct"/>
            <w:tcBorders>
              <w:top w:val="single" w:sz="4" w:space="0" w:color="auto"/>
              <w:left w:val="single" w:sz="4" w:space="0" w:color="auto"/>
              <w:bottom w:val="single" w:sz="4" w:space="0" w:color="auto"/>
              <w:right w:val="single" w:sz="4" w:space="0" w:color="auto"/>
            </w:tcBorders>
            <w:hideMark/>
          </w:tcPr>
          <w:p w14:paraId="109C50C6" w14:textId="77777777" w:rsidR="008E3B2A" w:rsidRPr="000048DC" w:rsidRDefault="008E3B2A" w:rsidP="008E3B2A">
            <w:pPr>
              <w:widowControl w:val="0"/>
              <w:autoSpaceDE w:val="0"/>
              <w:autoSpaceDN w:val="0"/>
              <w:rPr>
                <w:rFonts w:eastAsia="Calibri"/>
                <w:b/>
                <w:bCs/>
                <w:kern w:val="2"/>
                <w:sz w:val="18"/>
                <w:szCs w:val="18"/>
                <w:lang w:eastAsia="en-US"/>
              </w:rPr>
            </w:pPr>
            <w:r w:rsidRPr="000048DC">
              <w:rPr>
                <w:rFonts w:eastAsia="Calibri"/>
                <w:sz w:val="18"/>
                <w:szCs w:val="18"/>
                <w:lang w:eastAsia="en-US"/>
              </w:rPr>
              <w:t>Evaluation of the course</w:t>
            </w:r>
          </w:p>
        </w:tc>
        <w:tc>
          <w:tcPr>
            <w:tcW w:w="631" w:type="pct"/>
            <w:tcBorders>
              <w:top w:val="single" w:sz="4" w:space="0" w:color="auto"/>
              <w:left w:val="single" w:sz="4" w:space="0" w:color="auto"/>
              <w:bottom w:val="single" w:sz="4" w:space="0" w:color="auto"/>
              <w:right w:val="single" w:sz="4" w:space="0" w:color="auto"/>
            </w:tcBorders>
            <w:hideMark/>
          </w:tcPr>
          <w:p w14:paraId="57D3704C" w14:textId="77777777" w:rsidR="008E3B2A" w:rsidRPr="000048DC" w:rsidRDefault="008E3B2A" w:rsidP="008E3B2A">
            <w:pPr>
              <w:widowControl w:val="0"/>
              <w:autoSpaceDE w:val="0"/>
              <w:autoSpaceDN w:val="0"/>
              <w:jc w:val="center"/>
              <w:rPr>
                <w:rFonts w:eastAsia="Calibri"/>
                <w:b/>
                <w:bCs/>
                <w:kern w:val="2"/>
                <w:sz w:val="18"/>
                <w:szCs w:val="18"/>
                <w:lang w:eastAsia="en-US"/>
              </w:rPr>
            </w:pPr>
            <w:r w:rsidRPr="000048DC">
              <w:rPr>
                <w:rFonts w:eastAsia="Calibri"/>
                <w:b/>
                <w:bCs/>
                <w:kern w:val="2"/>
                <w:sz w:val="18"/>
                <w:szCs w:val="18"/>
                <w:lang w:eastAsia="en-US"/>
              </w:rPr>
              <w:t>X</w:t>
            </w:r>
          </w:p>
        </w:tc>
        <w:tc>
          <w:tcPr>
            <w:tcW w:w="744" w:type="pct"/>
            <w:tcBorders>
              <w:top w:val="single" w:sz="4" w:space="0" w:color="auto"/>
              <w:left w:val="single" w:sz="4" w:space="0" w:color="auto"/>
              <w:bottom w:val="single" w:sz="4" w:space="0" w:color="auto"/>
              <w:right w:val="single" w:sz="4" w:space="0" w:color="auto"/>
            </w:tcBorders>
            <w:hideMark/>
          </w:tcPr>
          <w:p w14:paraId="6587FF69" w14:textId="77777777" w:rsidR="008E3B2A" w:rsidRPr="000048DC" w:rsidRDefault="008E3B2A" w:rsidP="008E3B2A">
            <w:pPr>
              <w:widowControl w:val="0"/>
              <w:autoSpaceDE w:val="0"/>
              <w:autoSpaceDN w:val="0"/>
              <w:jc w:val="center"/>
              <w:rPr>
                <w:rFonts w:eastAsia="Calibri"/>
                <w:b/>
                <w:bCs/>
                <w:kern w:val="2"/>
                <w:sz w:val="18"/>
                <w:szCs w:val="18"/>
                <w:lang w:eastAsia="en-US"/>
              </w:rPr>
            </w:pPr>
            <w:r w:rsidRPr="000048DC">
              <w:rPr>
                <w:rFonts w:eastAsia="Calibri"/>
                <w:b/>
                <w:bCs/>
                <w:kern w:val="2"/>
                <w:sz w:val="18"/>
                <w:szCs w:val="18"/>
                <w:lang w:eastAsia="en-US"/>
              </w:rPr>
              <w:t>X</w:t>
            </w:r>
          </w:p>
        </w:tc>
        <w:tc>
          <w:tcPr>
            <w:tcW w:w="535" w:type="pct"/>
            <w:tcBorders>
              <w:top w:val="single" w:sz="4" w:space="0" w:color="auto"/>
              <w:left w:val="single" w:sz="4" w:space="0" w:color="auto"/>
              <w:bottom w:val="single" w:sz="4" w:space="0" w:color="auto"/>
              <w:right w:val="single" w:sz="4" w:space="0" w:color="auto"/>
            </w:tcBorders>
            <w:hideMark/>
          </w:tcPr>
          <w:p w14:paraId="2D5E4F77" w14:textId="77777777" w:rsidR="008E3B2A" w:rsidRPr="000048DC" w:rsidRDefault="008E3B2A" w:rsidP="008E3B2A">
            <w:pPr>
              <w:widowControl w:val="0"/>
              <w:autoSpaceDE w:val="0"/>
              <w:autoSpaceDN w:val="0"/>
              <w:jc w:val="center"/>
              <w:rPr>
                <w:rFonts w:eastAsia="Calibri"/>
                <w:b/>
                <w:bCs/>
                <w:kern w:val="2"/>
                <w:sz w:val="18"/>
                <w:szCs w:val="18"/>
                <w:lang w:eastAsia="en-US"/>
              </w:rPr>
            </w:pPr>
            <w:r w:rsidRPr="000048DC">
              <w:rPr>
                <w:rFonts w:eastAsia="Calibri"/>
                <w:b/>
                <w:bCs/>
                <w:kern w:val="2"/>
                <w:sz w:val="18"/>
                <w:szCs w:val="18"/>
                <w:lang w:eastAsia="en-US"/>
              </w:rPr>
              <w:t>X</w:t>
            </w:r>
          </w:p>
        </w:tc>
        <w:tc>
          <w:tcPr>
            <w:tcW w:w="669" w:type="pct"/>
            <w:tcBorders>
              <w:top w:val="single" w:sz="4" w:space="0" w:color="auto"/>
              <w:left w:val="single" w:sz="4" w:space="0" w:color="auto"/>
              <w:bottom w:val="single" w:sz="4" w:space="0" w:color="auto"/>
              <w:right w:val="single" w:sz="4" w:space="0" w:color="auto"/>
            </w:tcBorders>
            <w:hideMark/>
          </w:tcPr>
          <w:p w14:paraId="161B466D" w14:textId="77777777" w:rsidR="008E3B2A" w:rsidRPr="000048DC" w:rsidRDefault="008E3B2A" w:rsidP="008E3B2A">
            <w:pPr>
              <w:widowControl w:val="0"/>
              <w:autoSpaceDE w:val="0"/>
              <w:autoSpaceDN w:val="0"/>
              <w:jc w:val="center"/>
              <w:rPr>
                <w:rFonts w:eastAsia="Calibri"/>
                <w:b/>
                <w:bCs/>
                <w:kern w:val="2"/>
                <w:sz w:val="18"/>
                <w:szCs w:val="18"/>
                <w:lang w:eastAsia="en-US"/>
              </w:rPr>
            </w:pPr>
            <w:r w:rsidRPr="000048DC">
              <w:rPr>
                <w:rFonts w:eastAsia="Calibri"/>
                <w:b/>
                <w:bCs/>
                <w:kern w:val="2"/>
                <w:sz w:val="18"/>
                <w:szCs w:val="18"/>
                <w:lang w:eastAsia="en-US"/>
              </w:rPr>
              <w:t>X</w:t>
            </w:r>
          </w:p>
        </w:tc>
        <w:tc>
          <w:tcPr>
            <w:tcW w:w="564" w:type="pct"/>
            <w:tcBorders>
              <w:top w:val="single" w:sz="4" w:space="0" w:color="auto"/>
              <w:left w:val="single" w:sz="4" w:space="0" w:color="auto"/>
              <w:bottom w:val="single" w:sz="4" w:space="0" w:color="auto"/>
              <w:right w:val="single" w:sz="4" w:space="0" w:color="auto"/>
            </w:tcBorders>
            <w:hideMark/>
          </w:tcPr>
          <w:p w14:paraId="2F696DEF" w14:textId="77777777" w:rsidR="008E3B2A" w:rsidRPr="000048DC" w:rsidRDefault="008E3B2A" w:rsidP="008E3B2A">
            <w:pPr>
              <w:widowControl w:val="0"/>
              <w:autoSpaceDE w:val="0"/>
              <w:autoSpaceDN w:val="0"/>
              <w:jc w:val="center"/>
              <w:rPr>
                <w:rFonts w:eastAsia="Calibri"/>
                <w:b/>
                <w:bCs/>
                <w:kern w:val="2"/>
                <w:sz w:val="18"/>
                <w:szCs w:val="18"/>
                <w:lang w:eastAsia="en-US"/>
              </w:rPr>
            </w:pPr>
            <w:r w:rsidRPr="000048DC">
              <w:rPr>
                <w:rFonts w:eastAsia="Calibri"/>
                <w:b/>
                <w:bCs/>
                <w:kern w:val="2"/>
                <w:sz w:val="18"/>
                <w:szCs w:val="18"/>
                <w:lang w:eastAsia="en-US"/>
              </w:rPr>
              <w:t>X</w:t>
            </w:r>
          </w:p>
        </w:tc>
      </w:tr>
    </w:tbl>
    <w:p w14:paraId="24F364BC" w14:textId="286325EB" w:rsidR="004C2DA9" w:rsidRDefault="004C2DA9" w:rsidP="00B27D19">
      <w:pPr>
        <w:tabs>
          <w:tab w:val="left" w:pos="375"/>
        </w:tabs>
        <w:rPr>
          <w:b/>
          <w:bCs/>
        </w:rPr>
      </w:pPr>
    </w:p>
    <w:p w14:paraId="7EB25FD1" w14:textId="33B6ADFD" w:rsidR="00B27D19" w:rsidRPr="00A21E99" w:rsidRDefault="00B27D19" w:rsidP="00AB51A6">
      <w:pPr>
        <w:pStyle w:val="Aklm3"/>
      </w:pPr>
      <w:bookmarkStart w:id="159" w:name="_Toc235802517"/>
      <w:r w:rsidRPr="00A21E99">
        <w:t>4.2.4. HEF 2097 Health Education</w:t>
      </w:r>
      <w:bookmarkEnd w:id="159"/>
    </w:p>
    <w:p w14:paraId="014BA676" w14:textId="77777777" w:rsidR="00C3397C" w:rsidRPr="004C2DA9" w:rsidRDefault="00C3397C" w:rsidP="00C3397C">
      <w:pPr>
        <w:jc w:val="center"/>
        <w:rPr>
          <w:b/>
          <w:bCs/>
          <w:color w:val="0070C0"/>
        </w:rPr>
      </w:pPr>
    </w:p>
    <w:tbl>
      <w:tblPr>
        <w:tblW w:w="11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457"/>
        <w:gridCol w:w="182"/>
        <w:gridCol w:w="2206"/>
        <w:gridCol w:w="1179"/>
        <w:gridCol w:w="4407"/>
        <w:gridCol w:w="271"/>
      </w:tblGrid>
      <w:tr w:rsidR="0020036E" w:rsidRPr="0020036E" w14:paraId="2888205B" w14:textId="77777777" w:rsidTr="002C604D">
        <w:trPr>
          <w:gridAfter w:val="1"/>
          <w:wAfter w:w="271" w:type="dxa"/>
          <w:trHeight w:val="71"/>
          <w:jc w:val="center"/>
        </w:trPr>
        <w:tc>
          <w:tcPr>
            <w:tcW w:w="11070" w:type="dxa"/>
            <w:gridSpan w:val="6"/>
            <w:shd w:val="clear" w:color="auto" w:fill="D6E3BC" w:themeFill="accent3" w:themeFillTint="66"/>
          </w:tcPr>
          <w:p w14:paraId="59C35253" w14:textId="77777777" w:rsidR="00B27D19" w:rsidRPr="0020036E" w:rsidRDefault="00B27D19" w:rsidP="00B27D19">
            <w:pPr>
              <w:jc w:val="center"/>
              <w:rPr>
                <w:b/>
                <w:bCs/>
              </w:rPr>
            </w:pPr>
            <w:r w:rsidRPr="0020036E">
              <w:rPr>
                <w:b/>
                <w:bCs/>
              </w:rPr>
              <w:t>HEF 2097 HEALTH EDUCATION</w:t>
            </w:r>
          </w:p>
          <w:p w14:paraId="0FAACE1F" w14:textId="77777777" w:rsidR="00B27D19" w:rsidRPr="0020036E" w:rsidRDefault="00B27D19" w:rsidP="00B27D19">
            <w:pPr>
              <w:jc w:val="center"/>
            </w:pPr>
            <w:r w:rsidRPr="0020036E">
              <w:t>2025-2026 Academic Year Fall Semester</w:t>
            </w:r>
          </w:p>
          <w:p w14:paraId="178370B9" w14:textId="36354C96" w:rsidR="00B27D19" w:rsidRPr="0020036E" w:rsidRDefault="00B27D19" w:rsidP="00C3397C">
            <w:pPr>
              <w:rPr>
                <w:b/>
                <w:lang w:val="en-US"/>
              </w:rPr>
            </w:pPr>
          </w:p>
        </w:tc>
      </w:tr>
      <w:tr w:rsidR="0020036E" w:rsidRPr="0020036E" w14:paraId="70EECD49" w14:textId="77777777" w:rsidTr="002C604D">
        <w:trPr>
          <w:gridAfter w:val="1"/>
          <w:wAfter w:w="271" w:type="dxa"/>
          <w:trHeight w:val="71"/>
          <w:jc w:val="center"/>
        </w:trPr>
        <w:tc>
          <w:tcPr>
            <w:tcW w:w="5484" w:type="dxa"/>
            <w:gridSpan w:val="4"/>
          </w:tcPr>
          <w:p w14:paraId="7364CFB7" w14:textId="39B0AF0C" w:rsidR="00B27D19" w:rsidRPr="0020036E" w:rsidRDefault="00B27D19" w:rsidP="00B27D19">
            <w:pPr>
              <w:rPr>
                <w:b/>
                <w:lang w:val="en-US"/>
              </w:rPr>
            </w:pPr>
            <w:r w:rsidRPr="0020036E">
              <w:rPr>
                <w:b/>
                <w:lang w:val="en-US"/>
              </w:rPr>
              <w:t xml:space="preserve">Department Giving the Course:  </w:t>
            </w:r>
            <w:r w:rsidRPr="0020036E">
              <w:rPr>
                <w:lang w:val="en-US"/>
              </w:rPr>
              <w:t>DEU Faculty of Nursing</w:t>
            </w:r>
          </w:p>
        </w:tc>
        <w:tc>
          <w:tcPr>
            <w:tcW w:w="5586" w:type="dxa"/>
            <w:gridSpan w:val="2"/>
          </w:tcPr>
          <w:p w14:paraId="7D81A047" w14:textId="4A3821BF" w:rsidR="00B27D19" w:rsidRPr="0020036E" w:rsidRDefault="00B27D19" w:rsidP="00B27D19">
            <w:pPr>
              <w:rPr>
                <w:b/>
                <w:lang w:val="en-US"/>
              </w:rPr>
            </w:pPr>
            <w:r w:rsidRPr="0020036E">
              <w:rPr>
                <w:b/>
                <w:lang w:val="en-US"/>
              </w:rPr>
              <w:t xml:space="preserve">Department Taking the Course: </w:t>
            </w:r>
            <w:r w:rsidRPr="0020036E">
              <w:rPr>
                <w:lang w:val="en-US"/>
              </w:rPr>
              <w:t>DEU Faculty of Nursing</w:t>
            </w:r>
            <w:r w:rsidRPr="0020036E">
              <w:rPr>
                <w:b/>
                <w:lang w:val="en-US"/>
              </w:rPr>
              <w:t xml:space="preserve"> </w:t>
            </w:r>
          </w:p>
        </w:tc>
      </w:tr>
      <w:tr w:rsidR="0020036E" w:rsidRPr="0020036E" w14:paraId="15275BA7" w14:textId="77777777" w:rsidTr="002C604D">
        <w:trPr>
          <w:gridAfter w:val="1"/>
          <w:wAfter w:w="271" w:type="dxa"/>
          <w:trHeight w:val="81"/>
          <w:jc w:val="center"/>
        </w:trPr>
        <w:tc>
          <w:tcPr>
            <w:tcW w:w="5484" w:type="dxa"/>
            <w:gridSpan w:val="4"/>
          </w:tcPr>
          <w:p w14:paraId="12EB89EC" w14:textId="52CD90C6" w:rsidR="00B27D19" w:rsidRPr="0020036E" w:rsidRDefault="00B27D19" w:rsidP="00B27D19">
            <w:pPr>
              <w:rPr>
                <w:b/>
                <w:lang w:val="en-US"/>
              </w:rPr>
            </w:pPr>
            <w:r w:rsidRPr="0020036E">
              <w:rPr>
                <w:b/>
                <w:lang w:val="en-US"/>
              </w:rPr>
              <w:t>Name of the Department: Nursing</w:t>
            </w:r>
          </w:p>
        </w:tc>
        <w:tc>
          <w:tcPr>
            <w:tcW w:w="5586" w:type="dxa"/>
            <w:gridSpan w:val="2"/>
          </w:tcPr>
          <w:p w14:paraId="7116DCF3" w14:textId="77777777" w:rsidR="00B27D19" w:rsidRPr="0020036E" w:rsidRDefault="00B27D19" w:rsidP="00B27D19">
            <w:pPr>
              <w:rPr>
                <w:b/>
                <w:lang w:val="en-US"/>
              </w:rPr>
            </w:pPr>
            <w:r w:rsidRPr="0020036E">
              <w:rPr>
                <w:b/>
                <w:lang w:val="en-US"/>
              </w:rPr>
              <w:t xml:space="preserve">Name of the Course: </w:t>
            </w:r>
            <w:r w:rsidRPr="0020036E">
              <w:rPr>
                <w:lang w:val="en-US"/>
              </w:rPr>
              <w:t>Health Education</w:t>
            </w:r>
          </w:p>
        </w:tc>
      </w:tr>
      <w:tr w:rsidR="0020036E" w:rsidRPr="0020036E" w14:paraId="5C73616B" w14:textId="77777777" w:rsidTr="002C604D">
        <w:trPr>
          <w:gridAfter w:val="1"/>
          <w:wAfter w:w="271" w:type="dxa"/>
          <w:trHeight w:val="70"/>
          <w:jc w:val="center"/>
        </w:trPr>
        <w:tc>
          <w:tcPr>
            <w:tcW w:w="5484" w:type="dxa"/>
            <w:gridSpan w:val="4"/>
          </w:tcPr>
          <w:p w14:paraId="224FCCE8" w14:textId="6D0296A4" w:rsidR="00B27D19" w:rsidRPr="0020036E" w:rsidRDefault="00B27D19" w:rsidP="00B27D19">
            <w:pPr>
              <w:rPr>
                <w:lang w:val="en-US"/>
              </w:rPr>
            </w:pPr>
            <w:r w:rsidRPr="0020036E">
              <w:rPr>
                <w:b/>
                <w:lang w:val="en-US"/>
              </w:rPr>
              <w:t>Course Level:</w:t>
            </w:r>
            <w:r w:rsidRPr="0020036E">
              <w:rPr>
                <w:lang w:val="en-US"/>
              </w:rPr>
              <w:t xml:space="preserve"> (Undergraduate)</w:t>
            </w:r>
          </w:p>
        </w:tc>
        <w:tc>
          <w:tcPr>
            <w:tcW w:w="5586" w:type="dxa"/>
            <w:gridSpan w:val="2"/>
          </w:tcPr>
          <w:p w14:paraId="17777294" w14:textId="7001CCBC" w:rsidR="00B27D19" w:rsidRPr="0020036E" w:rsidRDefault="00B27D19" w:rsidP="00B27D19">
            <w:pPr>
              <w:rPr>
                <w:b/>
                <w:lang w:val="en-US"/>
              </w:rPr>
            </w:pPr>
            <w:r w:rsidRPr="0020036E">
              <w:rPr>
                <w:b/>
                <w:lang w:val="en-US"/>
              </w:rPr>
              <w:t xml:space="preserve">Course Code: </w:t>
            </w:r>
            <w:r w:rsidRPr="0020036E">
              <w:rPr>
                <w:lang w:val="en-US"/>
              </w:rPr>
              <w:t>HEF 2097</w:t>
            </w:r>
          </w:p>
        </w:tc>
      </w:tr>
      <w:tr w:rsidR="0020036E" w:rsidRPr="0020036E" w14:paraId="37BB81C9" w14:textId="77777777" w:rsidTr="002C604D">
        <w:trPr>
          <w:gridAfter w:val="1"/>
          <w:wAfter w:w="271" w:type="dxa"/>
          <w:trHeight w:val="296"/>
          <w:jc w:val="center"/>
        </w:trPr>
        <w:tc>
          <w:tcPr>
            <w:tcW w:w="5484" w:type="dxa"/>
            <w:gridSpan w:val="4"/>
          </w:tcPr>
          <w:p w14:paraId="6593D630" w14:textId="2B4F21C8" w:rsidR="00B27D19" w:rsidRPr="0020036E" w:rsidRDefault="00B27D19" w:rsidP="00B27D19">
            <w:pPr>
              <w:rPr>
                <w:b/>
                <w:lang w:val="en-US"/>
              </w:rPr>
            </w:pPr>
            <w:r w:rsidRPr="0020036E">
              <w:rPr>
                <w:b/>
                <w:lang w:val="en-US"/>
              </w:rPr>
              <w:t xml:space="preserve">Issuance/Renewal Date of the Form:  </w:t>
            </w:r>
            <w:r w:rsidRPr="0020036E">
              <w:rPr>
                <w:lang w:val="en-US"/>
              </w:rPr>
              <w:t>October 2025</w:t>
            </w:r>
          </w:p>
        </w:tc>
        <w:tc>
          <w:tcPr>
            <w:tcW w:w="5586" w:type="dxa"/>
            <w:gridSpan w:val="2"/>
          </w:tcPr>
          <w:p w14:paraId="7E73B389" w14:textId="0EEB32A0" w:rsidR="00B27D19" w:rsidRPr="0020036E" w:rsidRDefault="00B27D19" w:rsidP="00B27D19">
            <w:pPr>
              <w:rPr>
                <w:lang w:val="en-US"/>
              </w:rPr>
            </w:pPr>
            <w:r w:rsidRPr="0020036E">
              <w:rPr>
                <w:b/>
                <w:lang w:val="en-US"/>
              </w:rPr>
              <w:t xml:space="preserve">Course type: </w:t>
            </w:r>
            <w:r w:rsidRPr="0020036E">
              <w:rPr>
                <w:lang w:val="en-US"/>
              </w:rPr>
              <w:t>Compulsory</w:t>
            </w:r>
          </w:p>
        </w:tc>
      </w:tr>
      <w:tr w:rsidR="0020036E" w:rsidRPr="0020036E" w14:paraId="22647788" w14:textId="77777777" w:rsidTr="002C604D">
        <w:trPr>
          <w:gridAfter w:val="1"/>
          <w:wAfter w:w="271" w:type="dxa"/>
          <w:trHeight w:val="1281"/>
          <w:jc w:val="center"/>
        </w:trPr>
        <w:tc>
          <w:tcPr>
            <w:tcW w:w="5484" w:type="dxa"/>
            <w:gridSpan w:val="4"/>
          </w:tcPr>
          <w:p w14:paraId="2F6ECEF7" w14:textId="77777777" w:rsidR="00B27D19" w:rsidRPr="0020036E" w:rsidRDefault="00B27D19" w:rsidP="00B27D19">
            <w:pPr>
              <w:rPr>
                <w:b/>
                <w:bCs/>
                <w:lang w:val="en-US"/>
              </w:rPr>
            </w:pPr>
            <w:r w:rsidRPr="0020036E">
              <w:rPr>
                <w:b/>
                <w:lang w:val="en-US"/>
              </w:rPr>
              <w:t xml:space="preserve">Language of the course: </w:t>
            </w:r>
            <w:r w:rsidRPr="0020036E">
              <w:rPr>
                <w:lang w:val="en-US"/>
              </w:rPr>
              <w:t>Turkish</w:t>
            </w:r>
          </w:p>
          <w:p w14:paraId="4906B67E" w14:textId="77777777" w:rsidR="00B27D19" w:rsidRPr="0020036E" w:rsidRDefault="00B27D19" w:rsidP="00B27D19">
            <w:pPr>
              <w:rPr>
                <w:highlight w:val="yellow"/>
                <w:lang w:val="en-US"/>
              </w:rPr>
            </w:pPr>
          </w:p>
        </w:tc>
        <w:tc>
          <w:tcPr>
            <w:tcW w:w="5586" w:type="dxa"/>
            <w:gridSpan w:val="2"/>
          </w:tcPr>
          <w:p w14:paraId="2193D4AB" w14:textId="77777777" w:rsidR="00B27D19" w:rsidRPr="0020036E" w:rsidRDefault="00B27D19" w:rsidP="00B27D19">
            <w:pPr>
              <w:rPr>
                <w:b/>
                <w:lang w:val="en-US"/>
              </w:rPr>
            </w:pPr>
            <w:r w:rsidRPr="0020036E">
              <w:rPr>
                <w:b/>
                <w:lang w:val="en-US"/>
              </w:rPr>
              <w:t>Instructor(s) of the course:</w:t>
            </w:r>
          </w:p>
          <w:p w14:paraId="3F52763E" w14:textId="6A329E56" w:rsidR="00B27D19" w:rsidRPr="0020036E" w:rsidRDefault="00B27D19" w:rsidP="00B27D19">
            <w:pPr>
              <w:rPr>
                <w:lang w:val="en-US"/>
              </w:rPr>
            </w:pPr>
            <w:r w:rsidRPr="0020036E">
              <w:rPr>
                <w:lang w:val="en-US"/>
              </w:rPr>
              <w:t>Prof. Gülendam KARADAĞ</w:t>
            </w:r>
          </w:p>
          <w:p w14:paraId="598F055C" w14:textId="77777777" w:rsidR="00B27D19" w:rsidRPr="0020036E" w:rsidRDefault="00B27D19" w:rsidP="00B27D19">
            <w:pPr>
              <w:rPr>
                <w:lang w:val="en-US"/>
              </w:rPr>
            </w:pPr>
            <w:r w:rsidRPr="0020036E">
              <w:rPr>
                <w:lang w:val="en-US"/>
              </w:rPr>
              <w:t>Assoc. Prof.  Meryem ÖZTÜRK HANEY</w:t>
            </w:r>
          </w:p>
          <w:p w14:paraId="5ECD7648" w14:textId="77777777" w:rsidR="00B27D19" w:rsidRPr="0020036E" w:rsidRDefault="00B27D19" w:rsidP="00B27D19">
            <w:pPr>
              <w:rPr>
                <w:lang w:val="en-US"/>
              </w:rPr>
            </w:pPr>
            <w:r w:rsidRPr="0020036E">
              <w:rPr>
                <w:lang w:val="en-US"/>
              </w:rPr>
              <w:t>Assoc. Prof.  Şeyda ÖZBIÇAKCI</w:t>
            </w:r>
          </w:p>
          <w:p w14:paraId="0B3F9C86" w14:textId="77777777" w:rsidR="00B27D19" w:rsidRPr="0020036E" w:rsidRDefault="00B27D19" w:rsidP="00B27D19">
            <w:pPr>
              <w:rPr>
                <w:lang w:val="en-US"/>
              </w:rPr>
            </w:pPr>
            <w:r w:rsidRPr="0020036E">
              <w:rPr>
                <w:lang w:val="en-US"/>
              </w:rPr>
              <w:t>Asst. Prof. Burcu CENGİZ</w:t>
            </w:r>
          </w:p>
        </w:tc>
      </w:tr>
      <w:tr w:rsidR="0020036E" w:rsidRPr="0020036E" w14:paraId="4E4BA07A" w14:textId="77777777" w:rsidTr="002C604D">
        <w:trPr>
          <w:gridAfter w:val="1"/>
          <w:wAfter w:w="271" w:type="dxa"/>
          <w:trHeight w:val="626"/>
          <w:jc w:val="center"/>
        </w:trPr>
        <w:tc>
          <w:tcPr>
            <w:tcW w:w="5484" w:type="dxa"/>
            <w:gridSpan w:val="4"/>
          </w:tcPr>
          <w:p w14:paraId="034A4E63" w14:textId="77777777" w:rsidR="00B27D19" w:rsidRPr="0020036E" w:rsidRDefault="00B27D19" w:rsidP="00B27D19">
            <w:pPr>
              <w:rPr>
                <w:b/>
                <w:lang w:val="en-US"/>
              </w:rPr>
            </w:pPr>
            <w:r w:rsidRPr="0020036E">
              <w:rPr>
                <w:b/>
                <w:lang w:val="en-US"/>
              </w:rPr>
              <w:t xml:space="preserve">Prerequisite of the course: </w:t>
            </w:r>
            <w:r w:rsidRPr="0020036E">
              <w:rPr>
                <w:lang w:val="en-US"/>
              </w:rPr>
              <w:t>(Write the course code)</w:t>
            </w:r>
          </w:p>
          <w:p w14:paraId="2E44D982" w14:textId="656674A9" w:rsidR="00B27D19" w:rsidRPr="0020036E" w:rsidRDefault="00B27D19" w:rsidP="00B27D19">
            <w:pPr>
              <w:rPr>
                <w:b/>
                <w:lang w:val="en-US"/>
              </w:rPr>
            </w:pPr>
            <w:r w:rsidRPr="0020036E">
              <w:rPr>
                <w:lang w:val="en-US"/>
              </w:rPr>
              <w:t>N/A</w:t>
            </w:r>
          </w:p>
        </w:tc>
        <w:tc>
          <w:tcPr>
            <w:tcW w:w="5586" w:type="dxa"/>
            <w:gridSpan w:val="2"/>
          </w:tcPr>
          <w:p w14:paraId="3FE1A389" w14:textId="03B6312A" w:rsidR="00B27D19" w:rsidRPr="0020036E" w:rsidRDefault="00B27D19" w:rsidP="00B27D19">
            <w:pPr>
              <w:rPr>
                <w:lang w:val="en-US"/>
              </w:rPr>
            </w:pPr>
            <w:r w:rsidRPr="0020036E">
              <w:rPr>
                <w:b/>
                <w:lang w:val="en-US"/>
              </w:rPr>
              <w:t>Prerequisite course for:</w:t>
            </w:r>
            <w:r w:rsidRPr="0020036E">
              <w:rPr>
                <w:lang w:val="en-US"/>
              </w:rPr>
              <w:t xml:space="preserve"> (Write the course code) N/A</w:t>
            </w:r>
          </w:p>
        </w:tc>
      </w:tr>
      <w:tr w:rsidR="0020036E" w:rsidRPr="0020036E" w14:paraId="51C27FB2" w14:textId="77777777" w:rsidTr="002C604D">
        <w:trPr>
          <w:gridAfter w:val="1"/>
          <w:wAfter w:w="271" w:type="dxa"/>
          <w:trHeight w:val="464"/>
          <w:jc w:val="center"/>
        </w:trPr>
        <w:tc>
          <w:tcPr>
            <w:tcW w:w="5484" w:type="dxa"/>
            <w:gridSpan w:val="4"/>
          </w:tcPr>
          <w:p w14:paraId="46583CC4" w14:textId="77777777" w:rsidR="00B27D19" w:rsidRPr="0020036E" w:rsidRDefault="00B27D19" w:rsidP="00B27D19">
            <w:pPr>
              <w:rPr>
                <w:b/>
                <w:lang w:val="en-US"/>
              </w:rPr>
            </w:pPr>
            <w:r w:rsidRPr="0020036E">
              <w:rPr>
                <w:b/>
                <w:lang w:val="en-US"/>
              </w:rPr>
              <w:t xml:space="preserve">Weekly course hours: </w:t>
            </w:r>
            <w:r w:rsidRPr="0020036E">
              <w:rPr>
                <w:lang w:val="en-US"/>
              </w:rPr>
              <w:t>2</w:t>
            </w:r>
          </w:p>
          <w:p w14:paraId="421FF9E1" w14:textId="77777777" w:rsidR="00B27D19" w:rsidRPr="0020036E" w:rsidRDefault="00B27D19" w:rsidP="00B27D19">
            <w:pPr>
              <w:rPr>
                <w:i/>
                <w:lang w:val="en-US"/>
              </w:rPr>
            </w:pPr>
          </w:p>
        </w:tc>
        <w:tc>
          <w:tcPr>
            <w:tcW w:w="5586" w:type="dxa"/>
            <w:gridSpan w:val="2"/>
          </w:tcPr>
          <w:p w14:paraId="65643E9A" w14:textId="26967726" w:rsidR="00B27D19" w:rsidRPr="0020036E" w:rsidRDefault="00B27D19" w:rsidP="00B27D19">
            <w:pPr>
              <w:rPr>
                <w:b/>
                <w:lang w:val="en-US"/>
              </w:rPr>
            </w:pPr>
            <w:r w:rsidRPr="0020036E">
              <w:rPr>
                <w:b/>
                <w:lang w:val="en-US"/>
              </w:rPr>
              <w:t xml:space="preserve">Course Coordinator (Responsible for registers to the course): </w:t>
            </w:r>
            <w:r w:rsidRPr="0020036E">
              <w:rPr>
                <w:lang w:val="en-US"/>
              </w:rPr>
              <w:t>Doç. Dr. Meryem Öztürk Haney</w:t>
            </w:r>
          </w:p>
        </w:tc>
      </w:tr>
      <w:tr w:rsidR="0020036E" w:rsidRPr="0020036E" w14:paraId="44DDFA8A" w14:textId="77777777" w:rsidTr="002C604D">
        <w:trPr>
          <w:gridAfter w:val="1"/>
          <w:wAfter w:w="271" w:type="dxa"/>
          <w:trHeight w:val="431"/>
          <w:jc w:val="center"/>
        </w:trPr>
        <w:tc>
          <w:tcPr>
            <w:tcW w:w="1639" w:type="dxa"/>
          </w:tcPr>
          <w:p w14:paraId="2DA9C321" w14:textId="77777777" w:rsidR="00B27D19" w:rsidRPr="0020036E" w:rsidRDefault="00B27D19" w:rsidP="00B27D19">
            <w:pPr>
              <w:rPr>
                <w:lang w:val="en-US"/>
              </w:rPr>
            </w:pPr>
            <w:r w:rsidRPr="0020036E">
              <w:rPr>
                <w:lang w:val="en-US"/>
              </w:rPr>
              <w:t>Theory</w:t>
            </w:r>
          </w:p>
        </w:tc>
        <w:tc>
          <w:tcPr>
            <w:tcW w:w="1639" w:type="dxa"/>
            <w:gridSpan w:val="2"/>
          </w:tcPr>
          <w:p w14:paraId="407F56C4" w14:textId="7344E737" w:rsidR="00B27D19" w:rsidRPr="0020036E" w:rsidRDefault="00B27D19" w:rsidP="00B27D19">
            <w:pPr>
              <w:rPr>
                <w:lang w:val="en-US"/>
              </w:rPr>
            </w:pPr>
            <w:r w:rsidRPr="0020036E">
              <w:rPr>
                <w:lang w:val="en-US"/>
              </w:rPr>
              <w:t>Practice</w:t>
            </w:r>
          </w:p>
        </w:tc>
        <w:tc>
          <w:tcPr>
            <w:tcW w:w="2206" w:type="dxa"/>
          </w:tcPr>
          <w:p w14:paraId="70307877" w14:textId="77777777" w:rsidR="00B27D19" w:rsidRPr="0020036E" w:rsidRDefault="00B27D19" w:rsidP="00B27D19">
            <w:pPr>
              <w:rPr>
                <w:lang w:val="en-US"/>
              </w:rPr>
            </w:pPr>
            <w:r w:rsidRPr="0020036E">
              <w:rPr>
                <w:lang w:val="en-US"/>
              </w:rPr>
              <w:t>Laboratory</w:t>
            </w:r>
          </w:p>
        </w:tc>
        <w:tc>
          <w:tcPr>
            <w:tcW w:w="5586" w:type="dxa"/>
            <w:gridSpan w:val="2"/>
          </w:tcPr>
          <w:p w14:paraId="6B33FF81" w14:textId="7EFEE2A0" w:rsidR="00B27D19" w:rsidRPr="0020036E" w:rsidRDefault="00B27D19" w:rsidP="00B27D19">
            <w:pPr>
              <w:rPr>
                <w:b/>
                <w:lang w:val="en-US"/>
              </w:rPr>
            </w:pPr>
            <w:r w:rsidRPr="0020036E">
              <w:rPr>
                <w:b/>
                <w:lang w:val="en-US"/>
              </w:rPr>
              <w:t xml:space="preserve">National Credit of the Course: </w:t>
            </w:r>
            <w:r w:rsidRPr="0020036E">
              <w:rPr>
                <w:lang w:val="en-US"/>
              </w:rPr>
              <w:t>2</w:t>
            </w:r>
          </w:p>
        </w:tc>
      </w:tr>
      <w:tr w:rsidR="0020036E" w:rsidRPr="0020036E" w14:paraId="098FD702" w14:textId="77777777" w:rsidTr="002C604D">
        <w:trPr>
          <w:gridAfter w:val="1"/>
          <w:wAfter w:w="271" w:type="dxa"/>
          <w:trHeight w:val="417"/>
          <w:jc w:val="center"/>
        </w:trPr>
        <w:tc>
          <w:tcPr>
            <w:tcW w:w="1639" w:type="dxa"/>
          </w:tcPr>
          <w:p w14:paraId="12E15195" w14:textId="77777777" w:rsidR="00B27D19" w:rsidRPr="0020036E" w:rsidRDefault="00B27D19" w:rsidP="00B27D19">
            <w:pPr>
              <w:rPr>
                <w:lang w:val="en-US"/>
              </w:rPr>
            </w:pPr>
            <w:r w:rsidRPr="0020036E">
              <w:rPr>
                <w:lang w:val="en-US"/>
              </w:rPr>
              <w:t>2</w:t>
            </w:r>
          </w:p>
        </w:tc>
        <w:tc>
          <w:tcPr>
            <w:tcW w:w="1639" w:type="dxa"/>
            <w:gridSpan w:val="2"/>
          </w:tcPr>
          <w:p w14:paraId="6903859C" w14:textId="77777777" w:rsidR="00B27D19" w:rsidRPr="0020036E" w:rsidRDefault="00B27D19" w:rsidP="00B27D19">
            <w:pPr>
              <w:rPr>
                <w:lang w:val="en-US"/>
              </w:rPr>
            </w:pPr>
            <w:r w:rsidRPr="0020036E">
              <w:rPr>
                <w:lang w:val="en-US"/>
              </w:rPr>
              <w:t>-</w:t>
            </w:r>
          </w:p>
        </w:tc>
        <w:tc>
          <w:tcPr>
            <w:tcW w:w="2206" w:type="dxa"/>
          </w:tcPr>
          <w:p w14:paraId="4729B2A0" w14:textId="77777777" w:rsidR="00B27D19" w:rsidRPr="0020036E" w:rsidRDefault="00B27D19" w:rsidP="00B27D19">
            <w:pPr>
              <w:rPr>
                <w:lang w:val="en-US"/>
              </w:rPr>
            </w:pPr>
            <w:r w:rsidRPr="0020036E">
              <w:rPr>
                <w:lang w:val="en-US"/>
              </w:rPr>
              <w:t>-</w:t>
            </w:r>
          </w:p>
        </w:tc>
        <w:tc>
          <w:tcPr>
            <w:tcW w:w="5586" w:type="dxa"/>
            <w:gridSpan w:val="2"/>
          </w:tcPr>
          <w:p w14:paraId="62C3B8A7" w14:textId="134904AC" w:rsidR="00B27D19" w:rsidRPr="0020036E" w:rsidRDefault="00B27D19" w:rsidP="00B27D19">
            <w:pPr>
              <w:rPr>
                <w:b/>
                <w:lang w:val="en-US"/>
              </w:rPr>
            </w:pPr>
            <w:r w:rsidRPr="0020036E">
              <w:rPr>
                <w:b/>
                <w:lang w:val="en-US"/>
              </w:rPr>
              <w:t>AKTS Credit of the Course: 3</w:t>
            </w:r>
          </w:p>
        </w:tc>
      </w:tr>
      <w:tr w:rsidR="0020036E" w:rsidRPr="0020036E" w14:paraId="7058745D" w14:textId="77777777" w:rsidTr="002C604D">
        <w:trPr>
          <w:gridAfter w:val="1"/>
          <w:wAfter w:w="271" w:type="dxa"/>
          <w:trHeight w:val="417"/>
          <w:jc w:val="center"/>
        </w:trPr>
        <w:tc>
          <w:tcPr>
            <w:tcW w:w="1639" w:type="dxa"/>
            <w:vAlign w:val="center"/>
          </w:tcPr>
          <w:p w14:paraId="006EA03C" w14:textId="6031453A" w:rsidR="00B27D19" w:rsidRPr="0020036E" w:rsidRDefault="00B27D19" w:rsidP="00B27D19">
            <w:pPr>
              <w:rPr>
                <w:lang w:val="en-US"/>
              </w:rPr>
            </w:pPr>
            <w:r w:rsidRPr="0020036E">
              <w:rPr>
                <w:b/>
                <w:bCs/>
              </w:rPr>
              <w:t>Section/Students per Section</w:t>
            </w:r>
          </w:p>
        </w:tc>
        <w:tc>
          <w:tcPr>
            <w:tcW w:w="1639" w:type="dxa"/>
            <w:gridSpan w:val="2"/>
            <w:vAlign w:val="center"/>
          </w:tcPr>
          <w:p w14:paraId="2F05C7C2" w14:textId="5D39B263" w:rsidR="00B27D19" w:rsidRPr="0020036E" w:rsidRDefault="00B27D19" w:rsidP="00B27D19">
            <w:pPr>
              <w:rPr>
                <w:lang w:val="en-US"/>
              </w:rPr>
            </w:pPr>
            <w:r w:rsidRPr="0020036E">
              <w:rPr>
                <w:b/>
                <w:bCs/>
              </w:rPr>
              <w:t>Section/Students per Section</w:t>
            </w:r>
          </w:p>
        </w:tc>
        <w:tc>
          <w:tcPr>
            <w:tcW w:w="2206" w:type="dxa"/>
            <w:vAlign w:val="center"/>
          </w:tcPr>
          <w:p w14:paraId="0BCD2C88" w14:textId="097D6486" w:rsidR="00B27D19" w:rsidRPr="0020036E" w:rsidRDefault="00B27D19" w:rsidP="00B27D19">
            <w:pPr>
              <w:rPr>
                <w:lang w:val="en-US"/>
              </w:rPr>
            </w:pPr>
            <w:r w:rsidRPr="0020036E">
              <w:rPr>
                <w:b/>
                <w:bCs/>
              </w:rPr>
              <w:t>Section/Students per Section</w:t>
            </w:r>
          </w:p>
        </w:tc>
        <w:tc>
          <w:tcPr>
            <w:tcW w:w="5586" w:type="dxa"/>
            <w:gridSpan w:val="2"/>
            <w:vAlign w:val="center"/>
          </w:tcPr>
          <w:p w14:paraId="59320E39" w14:textId="2A861304" w:rsidR="00B27D19" w:rsidRPr="0020036E" w:rsidRDefault="00B27D19" w:rsidP="00B27D19">
            <w:pPr>
              <w:rPr>
                <w:b/>
                <w:lang w:val="en-US"/>
              </w:rPr>
            </w:pPr>
            <w:r w:rsidRPr="0020036E">
              <w:rPr>
                <w:b/>
                <w:bCs/>
              </w:rPr>
              <w:t>Number of Students Enrolled in the Course</w:t>
            </w:r>
          </w:p>
        </w:tc>
      </w:tr>
      <w:tr w:rsidR="0020036E" w:rsidRPr="0020036E" w14:paraId="12AE7A00" w14:textId="77777777" w:rsidTr="002C604D">
        <w:trPr>
          <w:gridAfter w:val="1"/>
          <w:wAfter w:w="271" w:type="dxa"/>
          <w:trHeight w:val="417"/>
          <w:jc w:val="center"/>
        </w:trPr>
        <w:tc>
          <w:tcPr>
            <w:tcW w:w="1639" w:type="dxa"/>
          </w:tcPr>
          <w:p w14:paraId="39E0BBB4" w14:textId="49FD2973" w:rsidR="00D359F3" w:rsidRPr="0020036E" w:rsidRDefault="00D359F3" w:rsidP="00D359F3">
            <w:pPr>
              <w:rPr>
                <w:lang w:val="en-US"/>
              </w:rPr>
            </w:pPr>
            <w:r w:rsidRPr="0020036E">
              <w:t>2 / 130-138</w:t>
            </w:r>
          </w:p>
        </w:tc>
        <w:tc>
          <w:tcPr>
            <w:tcW w:w="1639" w:type="dxa"/>
            <w:gridSpan w:val="2"/>
          </w:tcPr>
          <w:p w14:paraId="7D8DB4BD" w14:textId="102BF29A" w:rsidR="00D359F3" w:rsidRPr="0020036E" w:rsidRDefault="00D359F3" w:rsidP="00D359F3">
            <w:pPr>
              <w:rPr>
                <w:lang w:val="en-US"/>
              </w:rPr>
            </w:pPr>
            <w:r w:rsidRPr="0020036E">
              <w:t>-</w:t>
            </w:r>
          </w:p>
        </w:tc>
        <w:tc>
          <w:tcPr>
            <w:tcW w:w="2206" w:type="dxa"/>
          </w:tcPr>
          <w:p w14:paraId="405BBA62" w14:textId="0106BEEA" w:rsidR="00D359F3" w:rsidRPr="0020036E" w:rsidRDefault="00D359F3" w:rsidP="00D359F3">
            <w:pPr>
              <w:rPr>
                <w:lang w:val="en-US"/>
              </w:rPr>
            </w:pPr>
            <w:r w:rsidRPr="0020036E">
              <w:t>-</w:t>
            </w:r>
          </w:p>
        </w:tc>
        <w:tc>
          <w:tcPr>
            <w:tcW w:w="5586" w:type="dxa"/>
            <w:gridSpan w:val="2"/>
          </w:tcPr>
          <w:p w14:paraId="1A0A2808" w14:textId="7AD6B6A0" w:rsidR="00D359F3" w:rsidRPr="0020036E" w:rsidRDefault="00D359F3" w:rsidP="00D359F3">
            <w:pPr>
              <w:rPr>
                <w:b/>
                <w:lang w:val="en-US"/>
              </w:rPr>
            </w:pPr>
            <w:r w:rsidRPr="0020036E">
              <w:t>268</w:t>
            </w:r>
          </w:p>
        </w:tc>
      </w:tr>
      <w:tr w:rsidR="0020036E" w:rsidRPr="0020036E" w14:paraId="4CDCA616" w14:textId="77777777" w:rsidTr="002C604D">
        <w:trPr>
          <w:gridAfter w:val="1"/>
          <w:wAfter w:w="271" w:type="dxa"/>
          <w:jc w:val="center"/>
        </w:trPr>
        <w:tc>
          <w:tcPr>
            <w:tcW w:w="11070" w:type="dxa"/>
            <w:gridSpan w:val="6"/>
          </w:tcPr>
          <w:p w14:paraId="379AE8AA" w14:textId="175A0B90" w:rsidR="00B27D19" w:rsidRPr="0020036E" w:rsidRDefault="00B27D19" w:rsidP="00B27D19">
            <w:pPr>
              <w:rPr>
                <w:lang w:val="en-US"/>
              </w:rPr>
            </w:pPr>
            <w:r w:rsidRPr="0020036E">
              <w:rPr>
                <w:b/>
                <w:lang w:val="en-US"/>
              </w:rPr>
              <w:t xml:space="preserve">Course Objective: </w:t>
            </w:r>
            <w:r w:rsidRPr="0020036E">
              <w:rPr>
                <w:lang w:val="en-US"/>
              </w:rPr>
              <w:t>This course aims to enable students to understand current concepts related to health education and to plan and implement health education related to health problems.</w:t>
            </w:r>
          </w:p>
        </w:tc>
      </w:tr>
      <w:tr w:rsidR="0020036E" w:rsidRPr="0020036E" w14:paraId="41BFF8F1" w14:textId="77777777" w:rsidTr="002C604D">
        <w:trPr>
          <w:gridAfter w:val="1"/>
          <w:wAfter w:w="271" w:type="dxa"/>
          <w:jc w:val="center"/>
        </w:trPr>
        <w:tc>
          <w:tcPr>
            <w:tcW w:w="11070" w:type="dxa"/>
            <w:gridSpan w:val="6"/>
          </w:tcPr>
          <w:p w14:paraId="47DC7C26" w14:textId="77777777" w:rsidR="00B27D19" w:rsidRPr="0020036E" w:rsidRDefault="00B27D19" w:rsidP="00B27D19">
            <w:pPr>
              <w:rPr>
                <w:b/>
                <w:lang w:val="en-US"/>
              </w:rPr>
            </w:pPr>
            <w:r w:rsidRPr="0020036E">
              <w:rPr>
                <w:b/>
                <w:lang w:val="en-US"/>
              </w:rPr>
              <w:t xml:space="preserve">Learning Outputs of the Course:  </w:t>
            </w:r>
          </w:p>
          <w:p w14:paraId="709395B1" w14:textId="239BBEC7" w:rsidR="00B27D19" w:rsidRPr="0020036E" w:rsidRDefault="00D359F3" w:rsidP="0020036E">
            <w:pPr>
              <w:rPr>
                <w:bCs/>
                <w:lang w:val="en-US"/>
              </w:rPr>
            </w:pPr>
            <w:r w:rsidRPr="0020036E">
              <w:rPr>
                <w:bCs/>
                <w:lang w:val="en-US"/>
              </w:rPr>
              <w:t xml:space="preserve">LO1. </w:t>
            </w:r>
            <w:r w:rsidR="00B27D19" w:rsidRPr="0020036E">
              <w:rPr>
                <w:bCs/>
                <w:lang w:val="en-US"/>
              </w:rPr>
              <w:t>To understand the concepts related to health education.</w:t>
            </w:r>
          </w:p>
          <w:p w14:paraId="68E2A9F9" w14:textId="4AA12C27" w:rsidR="00B27D19" w:rsidRPr="0020036E" w:rsidRDefault="00D359F3" w:rsidP="0020036E">
            <w:pPr>
              <w:rPr>
                <w:bCs/>
                <w:lang w:val="en-US"/>
              </w:rPr>
            </w:pPr>
            <w:r w:rsidRPr="0020036E">
              <w:rPr>
                <w:bCs/>
                <w:lang w:val="en-US"/>
              </w:rPr>
              <w:t xml:space="preserve">LO2. </w:t>
            </w:r>
            <w:r w:rsidR="00B27D19" w:rsidRPr="0020036E">
              <w:rPr>
                <w:bCs/>
                <w:lang w:val="en-US"/>
              </w:rPr>
              <w:t>To explain approaches to health education.</w:t>
            </w:r>
          </w:p>
          <w:p w14:paraId="5A9FAD44" w14:textId="4622EF69" w:rsidR="00B27D19" w:rsidRPr="0020036E" w:rsidRDefault="00D359F3" w:rsidP="0020036E">
            <w:pPr>
              <w:rPr>
                <w:bCs/>
                <w:lang w:val="en-US"/>
              </w:rPr>
            </w:pPr>
            <w:r w:rsidRPr="0020036E">
              <w:rPr>
                <w:bCs/>
                <w:lang w:val="en-US"/>
              </w:rPr>
              <w:t xml:space="preserve">LO3. </w:t>
            </w:r>
            <w:r w:rsidR="00B27D19" w:rsidRPr="0020036E">
              <w:rPr>
                <w:bCs/>
                <w:lang w:val="en-US"/>
              </w:rPr>
              <w:t>To explain the factors affecting health education.</w:t>
            </w:r>
          </w:p>
          <w:p w14:paraId="3AC6F48D" w14:textId="2F700B34" w:rsidR="00B27D19" w:rsidRPr="0020036E" w:rsidRDefault="00D359F3" w:rsidP="0020036E">
            <w:pPr>
              <w:rPr>
                <w:bCs/>
                <w:lang w:val="en-US"/>
              </w:rPr>
            </w:pPr>
            <w:r w:rsidRPr="0020036E">
              <w:rPr>
                <w:bCs/>
                <w:lang w:val="en-US"/>
              </w:rPr>
              <w:t xml:space="preserve">LO4. </w:t>
            </w:r>
            <w:r w:rsidR="00B27D19" w:rsidRPr="0020036E">
              <w:rPr>
                <w:bCs/>
                <w:lang w:val="en-US"/>
              </w:rPr>
              <w:t>To determine the health education needs in line with the needs of the individual, family and society.</w:t>
            </w:r>
          </w:p>
          <w:p w14:paraId="7DA09FCF" w14:textId="618D60FB" w:rsidR="00B27D19" w:rsidRPr="0020036E" w:rsidRDefault="00D359F3" w:rsidP="0020036E">
            <w:pPr>
              <w:rPr>
                <w:bCs/>
                <w:lang w:val="en-US"/>
              </w:rPr>
            </w:pPr>
            <w:r w:rsidRPr="0020036E">
              <w:rPr>
                <w:bCs/>
                <w:lang w:val="en-US"/>
              </w:rPr>
              <w:t>LO5.</w:t>
            </w:r>
            <w:r w:rsidR="00B27D19" w:rsidRPr="0020036E">
              <w:rPr>
                <w:bCs/>
                <w:lang w:val="en-US"/>
              </w:rPr>
              <w:t>To plan health education in line with the learning and teaching process.</w:t>
            </w:r>
          </w:p>
          <w:p w14:paraId="161FB932" w14:textId="42626E92" w:rsidR="00B27D19" w:rsidRPr="0020036E" w:rsidRDefault="0020036E" w:rsidP="0020036E">
            <w:pPr>
              <w:rPr>
                <w:bCs/>
                <w:lang w:val="en-US"/>
              </w:rPr>
            </w:pPr>
            <w:r w:rsidRPr="0020036E">
              <w:rPr>
                <w:bCs/>
                <w:lang w:val="en-US"/>
              </w:rPr>
              <w:t>LO6.</w:t>
            </w:r>
            <w:r w:rsidR="00B27D19" w:rsidRPr="0020036E">
              <w:rPr>
                <w:bCs/>
                <w:lang w:val="en-US"/>
              </w:rPr>
              <w:t>To present examples of health education application examples.</w:t>
            </w:r>
          </w:p>
          <w:p w14:paraId="5A106357" w14:textId="69FC7D76" w:rsidR="00B27D19" w:rsidRPr="0020036E" w:rsidRDefault="0020036E" w:rsidP="0020036E">
            <w:pPr>
              <w:rPr>
                <w:bCs/>
                <w:lang w:val="en-US"/>
              </w:rPr>
            </w:pPr>
            <w:r w:rsidRPr="0020036E">
              <w:rPr>
                <w:bCs/>
                <w:lang w:val="en-US"/>
              </w:rPr>
              <w:t xml:space="preserve">LO7. </w:t>
            </w:r>
            <w:r w:rsidR="00B27D19" w:rsidRPr="0020036E">
              <w:rPr>
                <w:bCs/>
                <w:lang w:val="en-US"/>
              </w:rPr>
              <w:t>To discuss the role of nurses in health education.</w:t>
            </w:r>
          </w:p>
        </w:tc>
      </w:tr>
      <w:tr w:rsidR="0020036E" w:rsidRPr="0020036E" w14:paraId="23DF125B" w14:textId="77777777" w:rsidTr="002C604D">
        <w:trPr>
          <w:gridAfter w:val="1"/>
          <w:wAfter w:w="271" w:type="dxa"/>
          <w:trHeight w:val="352"/>
          <w:jc w:val="center"/>
        </w:trPr>
        <w:tc>
          <w:tcPr>
            <w:tcW w:w="11070" w:type="dxa"/>
            <w:gridSpan w:val="6"/>
          </w:tcPr>
          <w:p w14:paraId="20BD93E2" w14:textId="77777777" w:rsidR="00B27D19" w:rsidRPr="0020036E" w:rsidRDefault="00B27D19" w:rsidP="00B27D19">
            <w:pPr>
              <w:rPr>
                <w:highlight w:val="yellow"/>
                <w:lang w:val="en-US"/>
              </w:rPr>
            </w:pPr>
            <w:r w:rsidRPr="0020036E">
              <w:rPr>
                <w:b/>
                <w:lang w:val="en-US"/>
              </w:rPr>
              <w:t xml:space="preserve">Learning and Teaching Methods: </w:t>
            </w:r>
            <w:r w:rsidRPr="0020036E">
              <w:rPr>
                <w:lang w:val="en-US"/>
              </w:rPr>
              <w:t>Lectures, question and answer, group work, discussion activity</w:t>
            </w:r>
          </w:p>
        </w:tc>
      </w:tr>
      <w:tr w:rsidR="0020036E" w:rsidRPr="0020036E" w14:paraId="2356ADEA" w14:textId="77777777" w:rsidTr="002C604D">
        <w:trPr>
          <w:trHeight w:val="140"/>
          <w:jc w:val="center"/>
        </w:trPr>
        <w:tc>
          <w:tcPr>
            <w:tcW w:w="11341" w:type="dxa"/>
            <w:gridSpan w:val="7"/>
          </w:tcPr>
          <w:p w14:paraId="44023276" w14:textId="1610D5FC" w:rsidR="00C3397C" w:rsidRPr="0020036E" w:rsidRDefault="00C3397C" w:rsidP="00C3397C">
            <w:pPr>
              <w:rPr>
                <w:b/>
                <w:lang w:val="en-US"/>
              </w:rPr>
            </w:pPr>
            <w:r w:rsidRPr="0020036E">
              <w:rPr>
                <w:b/>
                <w:lang w:val="en-US"/>
              </w:rPr>
              <w:t xml:space="preserve">Assessment Methods: </w:t>
            </w:r>
            <w:r w:rsidRPr="0020036E">
              <w:rPr>
                <w:lang w:val="en-US"/>
              </w:rPr>
              <w:t>(Assessment method shall correspond to learning outputs and teaching techniques being used during the course)</w:t>
            </w:r>
          </w:p>
        </w:tc>
      </w:tr>
      <w:tr w:rsidR="0020036E" w:rsidRPr="0020036E" w14:paraId="12519890" w14:textId="77777777" w:rsidTr="002C604D">
        <w:trPr>
          <w:trHeight w:val="139"/>
          <w:jc w:val="center"/>
        </w:trPr>
        <w:tc>
          <w:tcPr>
            <w:tcW w:w="3096" w:type="dxa"/>
            <w:gridSpan w:val="2"/>
          </w:tcPr>
          <w:p w14:paraId="4F5AA3B4" w14:textId="77777777" w:rsidR="00C3397C" w:rsidRPr="0020036E" w:rsidRDefault="00C3397C" w:rsidP="00C3397C">
            <w:pPr>
              <w:jc w:val="center"/>
              <w:rPr>
                <w:b/>
                <w:highlight w:val="yellow"/>
                <w:lang w:val="en-US"/>
              </w:rPr>
            </w:pPr>
          </w:p>
        </w:tc>
        <w:tc>
          <w:tcPr>
            <w:tcW w:w="3567" w:type="dxa"/>
            <w:gridSpan w:val="3"/>
          </w:tcPr>
          <w:p w14:paraId="36971429" w14:textId="37F2777F" w:rsidR="00C3397C" w:rsidRPr="0020036E" w:rsidRDefault="00C3397C" w:rsidP="008E3B2A">
            <w:pPr>
              <w:jc w:val="center"/>
              <w:rPr>
                <w:lang w:val="en-US"/>
              </w:rPr>
            </w:pPr>
            <w:r w:rsidRPr="0020036E">
              <w:rPr>
                <w:lang w:val="en-US"/>
              </w:rPr>
              <w:t xml:space="preserve">Mark as (X) If </w:t>
            </w:r>
            <w:r w:rsidR="008E3B2A" w:rsidRPr="0020036E">
              <w:rPr>
                <w:lang w:val="en-US"/>
              </w:rPr>
              <w:t xml:space="preserve"> </w:t>
            </w:r>
            <w:r w:rsidRPr="0020036E">
              <w:rPr>
                <w:lang w:val="en-US"/>
              </w:rPr>
              <w:t>Available</w:t>
            </w:r>
          </w:p>
        </w:tc>
        <w:tc>
          <w:tcPr>
            <w:tcW w:w="4678" w:type="dxa"/>
            <w:gridSpan w:val="2"/>
          </w:tcPr>
          <w:p w14:paraId="5CED2FDA" w14:textId="77777777" w:rsidR="00C3397C" w:rsidRPr="0020036E" w:rsidRDefault="00C3397C" w:rsidP="00C3397C">
            <w:pPr>
              <w:jc w:val="center"/>
              <w:rPr>
                <w:b/>
                <w:lang w:val="en-US"/>
              </w:rPr>
            </w:pPr>
            <w:r w:rsidRPr="0020036E">
              <w:rPr>
                <w:lang w:val="en-US"/>
              </w:rPr>
              <w:t>Percentage (%)</w:t>
            </w:r>
          </w:p>
        </w:tc>
      </w:tr>
      <w:tr w:rsidR="0020036E" w:rsidRPr="0020036E" w14:paraId="7522F0A0" w14:textId="77777777" w:rsidTr="002C604D">
        <w:trPr>
          <w:jc w:val="center"/>
        </w:trPr>
        <w:tc>
          <w:tcPr>
            <w:tcW w:w="3096" w:type="dxa"/>
            <w:gridSpan w:val="2"/>
            <w:vAlign w:val="center"/>
          </w:tcPr>
          <w:p w14:paraId="5F568209" w14:textId="1A1B7F3B" w:rsidR="00C3397C" w:rsidRPr="0020036E" w:rsidRDefault="00C3397C" w:rsidP="00C3397C">
            <w:pPr>
              <w:autoSpaceDE w:val="0"/>
              <w:autoSpaceDN w:val="0"/>
              <w:adjustRightInd w:val="0"/>
              <w:rPr>
                <w:highlight w:val="yellow"/>
                <w:lang w:val="en-US"/>
              </w:rPr>
            </w:pPr>
            <w:r w:rsidRPr="0020036E">
              <w:rPr>
                <w:b/>
                <w:lang w:val="en-US"/>
              </w:rPr>
              <w:t>Semester / Semester- End Studies</w:t>
            </w:r>
          </w:p>
        </w:tc>
        <w:tc>
          <w:tcPr>
            <w:tcW w:w="3567" w:type="dxa"/>
            <w:gridSpan w:val="3"/>
            <w:vAlign w:val="center"/>
          </w:tcPr>
          <w:p w14:paraId="14C7762E" w14:textId="77777777" w:rsidR="00C3397C" w:rsidRPr="0020036E" w:rsidRDefault="00C3397C" w:rsidP="00C3397C">
            <w:pPr>
              <w:autoSpaceDE w:val="0"/>
              <w:autoSpaceDN w:val="0"/>
              <w:adjustRightInd w:val="0"/>
              <w:jc w:val="center"/>
              <w:rPr>
                <w:highlight w:val="yellow"/>
                <w:lang w:val="en-US"/>
              </w:rPr>
            </w:pPr>
          </w:p>
        </w:tc>
        <w:tc>
          <w:tcPr>
            <w:tcW w:w="4678" w:type="dxa"/>
            <w:gridSpan w:val="2"/>
            <w:vAlign w:val="center"/>
          </w:tcPr>
          <w:p w14:paraId="430D6D32" w14:textId="77777777" w:rsidR="00C3397C" w:rsidRPr="0020036E" w:rsidRDefault="00C3397C" w:rsidP="00C3397C">
            <w:pPr>
              <w:autoSpaceDE w:val="0"/>
              <w:autoSpaceDN w:val="0"/>
              <w:adjustRightInd w:val="0"/>
              <w:jc w:val="center"/>
              <w:rPr>
                <w:highlight w:val="yellow"/>
                <w:lang w:val="en-US"/>
              </w:rPr>
            </w:pPr>
          </w:p>
        </w:tc>
      </w:tr>
      <w:tr w:rsidR="0020036E" w:rsidRPr="0020036E" w14:paraId="5694AC8F" w14:textId="77777777" w:rsidTr="002C604D">
        <w:trPr>
          <w:jc w:val="center"/>
        </w:trPr>
        <w:tc>
          <w:tcPr>
            <w:tcW w:w="3096" w:type="dxa"/>
            <w:gridSpan w:val="2"/>
            <w:vAlign w:val="center"/>
          </w:tcPr>
          <w:p w14:paraId="587625AE" w14:textId="77777777" w:rsidR="00C3397C" w:rsidRPr="0020036E" w:rsidRDefault="00C3397C" w:rsidP="00C3397C">
            <w:pPr>
              <w:autoSpaceDE w:val="0"/>
              <w:autoSpaceDN w:val="0"/>
              <w:adjustRightInd w:val="0"/>
              <w:ind w:left="708"/>
              <w:rPr>
                <w:b/>
                <w:lang w:val="en-US"/>
              </w:rPr>
            </w:pPr>
            <w:r w:rsidRPr="0020036E">
              <w:rPr>
                <w:b/>
                <w:lang w:val="en-US"/>
              </w:rPr>
              <w:t>Midterm</w:t>
            </w:r>
          </w:p>
        </w:tc>
        <w:tc>
          <w:tcPr>
            <w:tcW w:w="3567" w:type="dxa"/>
            <w:gridSpan w:val="3"/>
            <w:vAlign w:val="center"/>
          </w:tcPr>
          <w:p w14:paraId="47907248" w14:textId="77777777" w:rsidR="00C3397C" w:rsidRPr="0020036E" w:rsidRDefault="00C3397C" w:rsidP="00C3397C">
            <w:pPr>
              <w:autoSpaceDE w:val="0"/>
              <w:autoSpaceDN w:val="0"/>
              <w:adjustRightInd w:val="0"/>
              <w:jc w:val="center"/>
              <w:rPr>
                <w:lang w:val="en-US"/>
              </w:rPr>
            </w:pPr>
            <w:r w:rsidRPr="0020036E">
              <w:rPr>
                <w:lang w:val="en-US"/>
              </w:rPr>
              <w:t>X</w:t>
            </w:r>
          </w:p>
        </w:tc>
        <w:tc>
          <w:tcPr>
            <w:tcW w:w="4678" w:type="dxa"/>
            <w:gridSpan w:val="2"/>
            <w:vAlign w:val="center"/>
          </w:tcPr>
          <w:p w14:paraId="0B7D077B" w14:textId="77777777" w:rsidR="00C3397C" w:rsidRPr="0020036E" w:rsidRDefault="00C3397C" w:rsidP="00C3397C">
            <w:pPr>
              <w:autoSpaceDE w:val="0"/>
              <w:autoSpaceDN w:val="0"/>
              <w:adjustRightInd w:val="0"/>
              <w:jc w:val="center"/>
              <w:rPr>
                <w:lang w:val="en-US"/>
              </w:rPr>
            </w:pPr>
            <w:r w:rsidRPr="0020036E">
              <w:rPr>
                <w:lang w:val="en-US"/>
              </w:rPr>
              <w:t>50%</w:t>
            </w:r>
          </w:p>
        </w:tc>
      </w:tr>
      <w:tr w:rsidR="0020036E" w:rsidRPr="0020036E" w14:paraId="7DFA7137" w14:textId="77777777" w:rsidTr="002C604D">
        <w:trPr>
          <w:jc w:val="center"/>
        </w:trPr>
        <w:tc>
          <w:tcPr>
            <w:tcW w:w="3096" w:type="dxa"/>
            <w:gridSpan w:val="2"/>
            <w:vAlign w:val="center"/>
          </w:tcPr>
          <w:p w14:paraId="20ACD09A" w14:textId="77777777" w:rsidR="00C3397C" w:rsidRPr="0020036E" w:rsidRDefault="00C3397C" w:rsidP="00C3397C">
            <w:pPr>
              <w:autoSpaceDE w:val="0"/>
              <w:autoSpaceDN w:val="0"/>
              <w:adjustRightInd w:val="0"/>
              <w:ind w:left="708"/>
              <w:rPr>
                <w:b/>
                <w:lang w:val="en-US"/>
              </w:rPr>
            </w:pPr>
            <w:r w:rsidRPr="0020036E">
              <w:rPr>
                <w:b/>
                <w:lang w:val="en-US"/>
              </w:rPr>
              <w:t>Quiz</w:t>
            </w:r>
          </w:p>
        </w:tc>
        <w:tc>
          <w:tcPr>
            <w:tcW w:w="3567" w:type="dxa"/>
            <w:gridSpan w:val="3"/>
            <w:vAlign w:val="center"/>
          </w:tcPr>
          <w:p w14:paraId="20CB77F1" w14:textId="77777777" w:rsidR="00C3397C" w:rsidRPr="0020036E" w:rsidRDefault="00C3397C" w:rsidP="00C3397C">
            <w:pPr>
              <w:autoSpaceDE w:val="0"/>
              <w:autoSpaceDN w:val="0"/>
              <w:adjustRightInd w:val="0"/>
              <w:jc w:val="center"/>
              <w:rPr>
                <w:lang w:val="en-US"/>
              </w:rPr>
            </w:pPr>
          </w:p>
        </w:tc>
        <w:tc>
          <w:tcPr>
            <w:tcW w:w="4678" w:type="dxa"/>
            <w:gridSpan w:val="2"/>
            <w:vAlign w:val="center"/>
          </w:tcPr>
          <w:p w14:paraId="38C523C8" w14:textId="77777777" w:rsidR="00C3397C" w:rsidRPr="0020036E" w:rsidRDefault="00C3397C" w:rsidP="00C3397C">
            <w:pPr>
              <w:autoSpaceDE w:val="0"/>
              <w:autoSpaceDN w:val="0"/>
              <w:adjustRightInd w:val="0"/>
              <w:jc w:val="center"/>
              <w:rPr>
                <w:lang w:val="en-US"/>
              </w:rPr>
            </w:pPr>
          </w:p>
        </w:tc>
      </w:tr>
      <w:tr w:rsidR="0020036E" w:rsidRPr="0020036E" w14:paraId="178CE89C" w14:textId="77777777" w:rsidTr="002C604D">
        <w:trPr>
          <w:jc w:val="center"/>
        </w:trPr>
        <w:tc>
          <w:tcPr>
            <w:tcW w:w="3096" w:type="dxa"/>
            <w:gridSpan w:val="2"/>
            <w:vAlign w:val="center"/>
          </w:tcPr>
          <w:p w14:paraId="0BD648B7" w14:textId="77777777" w:rsidR="00C3397C" w:rsidRPr="0020036E" w:rsidRDefault="00C3397C" w:rsidP="00C3397C">
            <w:pPr>
              <w:autoSpaceDE w:val="0"/>
              <w:autoSpaceDN w:val="0"/>
              <w:adjustRightInd w:val="0"/>
              <w:ind w:left="708"/>
              <w:rPr>
                <w:b/>
                <w:lang w:val="en-US"/>
              </w:rPr>
            </w:pPr>
            <w:r w:rsidRPr="0020036E">
              <w:rPr>
                <w:b/>
                <w:lang w:val="en-US"/>
              </w:rPr>
              <w:t>Homework/Presentation</w:t>
            </w:r>
          </w:p>
        </w:tc>
        <w:tc>
          <w:tcPr>
            <w:tcW w:w="3567" w:type="dxa"/>
            <w:gridSpan w:val="3"/>
            <w:vAlign w:val="center"/>
          </w:tcPr>
          <w:p w14:paraId="36B0402A" w14:textId="77777777" w:rsidR="00C3397C" w:rsidRPr="0020036E" w:rsidRDefault="00C3397C" w:rsidP="00C3397C">
            <w:pPr>
              <w:autoSpaceDE w:val="0"/>
              <w:autoSpaceDN w:val="0"/>
              <w:adjustRightInd w:val="0"/>
              <w:jc w:val="center"/>
              <w:rPr>
                <w:lang w:val="en-US"/>
              </w:rPr>
            </w:pPr>
          </w:p>
        </w:tc>
        <w:tc>
          <w:tcPr>
            <w:tcW w:w="4678" w:type="dxa"/>
            <w:gridSpan w:val="2"/>
            <w:vAlign w:val="center"/>
          </w:tcPr>
          <w:p w14:paraId="229A6121" w14:textId="77777777" w:rsidR="00C3397C" w:rsidRPr="0020036E" w:rsidRDefault="00C3397C" w:rsidP="00C3397C">
            <w:pPr>
              <w:autoSpaceDE w:val="0"/>
              <w:autoSpaceDN w:val="0"/>
              <w:adjustRightInd w:val="0"/>
              <w:jc w:val="center"/>
              <w:rPr>
                <w:lang w:val="en-US"/>
              </w:rPr>
            </w:pPr>
          </w:p>
        </w:tc>
      </w:tr>
      <w:tr w:rsidR="0020036E" w:rsidRPr="0020036E" w14:paraId="5B5C0F42" w14:textId="77777777" w:rsidTr="002C604D">
        <w:trPr>
          <w:jc w:val="center"/>
        </w:trPr>
        <w:tc>
          <w:tcPr>
            <w:tcW w:w="3096" w:type="dxa"/>
            <w:gridSpan w:val="2"/>
            <w:vAlign w:val="center"/>
          </w:tcPr>
          <w:p w14:paraId="13C4764D" w14:textId="77777777" w:rsidR="00C3397C" w:rsidRPr="0020036E" w:rsidRDefault="00C3397C" w:rsidP="00C3397C">
            <w:pPr>
              <w:autoSpaceDE w:val="0"/>
              <w:autoSpaceDN w:val="0"/>
              <w:adjustRightInd w:val="0"/>
              <w:ind w:left="708"/>
              <w:rPr>
                <w:b/>
                <w:lang w:val="en-US"/>
              </w:rPr>
            </w:pPr>
            <w:r w:rsidRPr="0020036E">
              <w:rPr>
                <w:b/>
                <w:lang w:val="en-US"/>
              </w:rPr>
              <w:t>Project</w:t>
            </w:r>
          </w:p>
        </w:tc>
        <w:tc>
          <w:tcPr>
            <w:tcW w:w="3567" w:type="dxa"/>
            <w:gridSpan w:val="3"/>
            <w:vAlign w:val="center"/>
          </w:tcPr>
          <w:p w14:paraId="72FB2257" w14:textId="77777777" w:rsidR="00C3397C" w:rsidRPr="0020036E" w:rsidRDefault="00C3397C" w:rsidP="00C3397C">
            <w:pPr>
              <w:autoSpaceDE w:val="0"/>
              <w:autoSpaceDN w:val="0"/>
              <w:adjustRightInd w:val="0"/>
              <w:jc w:val="center"/>
              <w:rPr>
                <w:lang w:val="en-US"/>
              </w:rPr>
            </w:pPr>
          </w:p>
        </w:tc>
        <w:tc>
          <w:tcPr>
            <w:tcW w:w="4678" w:type="dxa"/>
            <w:gridSpan w:val="2"/>
            <w:vAlign w:val="center"/>
          </w:tcPr>
          <w:p w14:paraId="2761508E" w14:textId="77777777" w:rsidR="00C3397C" w:rsidRPr="0020036E" w:rsidRDefault="00C3397C" w:rsidP="00C3397C">
            <w:pPr>
              <w:autoSpaceDE w:val="0"/>
              <w:autoSpaceDN w:val="0"/>
              <w:adjustRightInd w:val="0"/>
              <w:jc w:val="center"/>
              <w:rPr>
                <w:lang w:val="en-US"/>
              </w:rPr>
            </w:pPr>
          </w:p>
        </w:tc>
      </w:tr>
      <w:tr w:rsidR="0020036E" w:rsidRPr="0020036E" w14:paraId="1C1EC34C" w14:textId="77777777" w:rsidTr="002C604D">
        <w:trPr>
          <w:jc w:val="center"/>
        </w:trPr>
        <w:tc>
          <w:tcPr>
            <w:tcW w:w="3096" w:type="dxa"/>
            <w:gridSpan w:val="2"/>
            <w:vAlign w:val="center"/>
          </w:tcPr>
          <w:p w14:paraId="75C22F3D" w14:textId="77777777" w:rsidR="00C3397C" w:rsidRPr="0020036E" w:rsidRDefault="00C3397C" w:rsidP="00C3397C">
            <w:pPr>
              <w:autoSpaceDE w:val="0"/>
              <w:autoSpaceDN w:val="0"/>
              <w:adjustRightInd w:val="0"/>
              <w:ind w:left="708"/>
              <w:rPr>
                <w:b/>
                <w:lang w:val="en-US"/>
              </w:rPr>
            </w:pPr>
            <w:r w:rsidRPr="0020036E">
              <w:rPr>
                <w:b/>
                <w:lang w:val="en-US"/>
              </w:rPr>
              <w:t>Laboratory</w:t>
            </w:r>
          </w:p>
        </w:tc>
        <w:tc>
          <w:tcPr>
            <w:tcW w:w="3567" w:type="dxa"/>
            <w:gridSpan w:val="3"/>
            <w:vAlign w:val="center"/>
          </w:tcPr>
          <w:p w14:paraId="359B3650" w14:textId="77777777" w:rsidR="00C3397C" w:rsidRPr="0020036E" w:rsidRDefault="00C3397C" w:rsidP="00C3397C">
            <w:pPr>
              <w:autoSpaceDE w:val="0"/>
              <w:autoSpaceDN w:val="0"/>
              <w:adjustRightInd w:val="0"/>
              <w:jc w:val="center"/>
              <w:rPr>
                <w:lang w:val="en-US"/>
              </w:rPr>
            </w:pPr>
          </w:p>
        </w:tc>
        <w:tc>
          <w:tcPr>
            <w:tcW w:w="4678" w:type="dxa"/>
            <w:gridSpan w:val="2"/>
            <w:vAlign w:val="center"/>
          </w:tcPr>
          <w:p w14:paraId="1E7F7E58" w14:textId="77777777" w:rsidR="00C3397C" w:rsidRPr="0020036E" w:rsidRDefault="00C3397C" w:rsidP="00C3397C">
            <w:pPr>
              <w:autoSpaceDE w:val="0"/>
              <w:autoSpaceDN w:val="0"/>
              <w:adjustRightInd w:val="0"/>
              <w:jc w:val="center"/>
              <w:rPr>
                <w:lang w:val="en-US"/>
              </w:rPr>
            </w:pPr>
          </w:p>
        </w:tc>
      </w:tr>
      <w:tr w:rsidR="0020036E" w:rsidRPr="0020036E" w14:paraId="718BC112" w14:textId="77777777" w:rsidTr="002C604D">
        <w:trPr>
          <w:jc w:val="center"/>
        </w:trPr>
        <w:tc>
          <w:tcPr>
            <w:tcW w:w="3096" w:type="dxa"/>
            <w:gridSpan w:val="2"/>
            <w:vAlign w:val="center"/>
          </w:tcPr>
          <w:p w14:paraId="6336FF77" w14:textId="77777777" w:rsidR="00C3397C" w:rsidRPr="0020036E" w:rsidRDefault="00C3397C" w:rsidP="00C3397C">
            <w:pPr>
              <w:autoSpaceDE w:val="0"/>
              <w:autoSpaceDN w:val="0"/>
              <w:adjustRightInd w:val="0"/>
              <w:ind w:left="708"/>
              <w:rPr>
                <w:b/>
                <w:lang w:val="en-US"/>
              </w:rPr>
            </w:pPr>
            <w:r w:rsidRPr="0020036E">
              <w:rPr>
                <w:b/>
                <w:lang w:val="en-US"/>
              </w:rPr>
              <w:t xml:space="preserve">Final Exam </w:t>
            </w:r>
          </w:p>
        </w:tc>
        <w:tc>
          <w:tcPr>
            <w:tcW w:w="3567" w:type="dxa"/>
            <w:gridSpan w:val="3"/>
            <w:vAlign w:val="center"/>
          </w:tcPr>
          <w:p w14:paraId="4FF375A9" w14:textId="77777777" w:rsidR="00C3397C" w:rsidRPr="0020036E" w:rsidRDefault="00C3397C" w:rsidP="00C3397C">
            <w:pPr>
              <w:autoSpaceDE w:val="0"/>
              <w:autoSpaceDN w:val="0"/>
              <w:adjustRightInd w:val="0"/>
              <w:jc w:val="center"/>
              <w:rPr>
                <w:lang w:val="en-US"/>
              </w:rPr>
            </w:pPr>
            <w:r w:rsidRPr="0020036E">
              <w:rPr>
                <w:lang w:val="en-US"/>
              </w:rPr>
              <w:t>X</w:t>
            </w:r>
          </w:p>
        </w:tc>
        <w:tc>
          <w:tcPr>
            <w:tcW w:w="4678" w:type="dxa"/>
            <w:gridSpan w:val="2"/>
            <w:vAlign w:val="center"/>
          </w:tcPr>
          <w:p w14:paraId="49F5B0C8" w14:textId="77777777" w:rsidR="00C3397C" w:rsidRPr="0020036E" w:rsidRDefault="00C3397C" w:rsidP="00C3397C">
            <w:pPr>
              <w:autoSpaceDE w:val="0"/>
              <w:autoSpaceDN w:val="0"/>
              <w:adjustRightInd w:val="0"/>
              <w:jc w:val="center"/>
              <w:rPr>
                <w:lang w:val="en-US"/>
              </w:rPr>
            </w:pPr>
            <w:r w:rsidRPr="0020036E">
              <w:rPr>
                <w:lang w:val="en-US"/>
              </w:rPr>
              <w:t>50%</w:t>
            </w:r>
          </w:p>
        </w:tc>
      </w:tr>
      <w:tr w:rsidR="0020036E" w:rsidRPr="0020036E" w14:paraId="76659F42" w14:textId="77777777" w:rsidTr="002C604D">
        <w:trPr>
          <w:jc w:val="center"/>
        </w:trPr>
        <w:tc>
          <w:tcPr>
            <w:tcW w:w="3096" w:type="dxa"/>
            <w:gridSpan w:val="2"/>
            <w:vAlign w:val="center"/>
          </w:tcPr>
          <w:p w14:paraId="197AB645" w14:textId="77777777" w:rsidR="00C3397C" w:rsidRPr="0020036E" w:rsidRDefault="00C3397C" w:rsidP="00C3397C">
            <w:pPr>
              <w:autoSpaceDE w:val="0"/>
              <w:autoSpaceDN w:val="0"/>
              <w:adjustRightInd w:val="0"/>
              <w:ind w:left="708"/>
              <w:rPr>
                <w:b/>
                <w:lang w:val="en-US"/>
              </w:rPr>
            </w:pPr>
            <w:r w:rsidRPr="0020036E">
              <w:rPr>
                <w:b/>
                <w:lang w:val="en-US"/>
              </w:rPr>
              <w:t>Course Participation</w:t>
            </w:r>
          </w:p>
        </w:tc>
        <w:tc>
          <w:tcPr>
            <w:tcW w:w="3567" w:type="dxa"/>
            <w:gridSpan w:val="3"/>
            <w:vAlign w:val="center"/>
          </w:tcPr>
          <w:p w14:paraId="13AF29BE" w14:textId="77777777" w:rsidR="00C3397C" w:rsidRPr="0020036E" w:rsidRDefault="00C3397C" w:rsidP="00C3397C">
            <w:pPr>
              <w:autoSpaceDE w:val="0"/>
              <w:autoSpaceDN w:val="0"/>
              <w:adjustRightInd w:val="0"/>
              <w:jc w:val="center"/>
              <w:rPr>
                <w:lang w:val="en-US"/>
              </w:rPr>
            </w:pPr>
          </w:p>
        </w:tc>
        <w:tc>
          <w:tcPr>
            <w:tcW w:w="4678" w:type="dxa"/>
            <w:gridSpan w:val="2"/>
            <w:vAlign w:val="center"/>
          </w:tcPr>
          <w:p w14:paraId="41E12C19" w14:textId="77777777" w:rsidR="00C3397C" w:rsidRPr="0020036E" w:rsidRDefault="00C3397C" w:rsidP="00C3397C">
            <w:pPr>
              <w:autoSpaceDE w:val="0"/>
              <w:autoSpaceDN w:val="0"/>
              <w:adjustRightInd w:val="0"/>
              <w:jc w:val="center"/>
              <w:rPr>
                <w:lang w:val="en-US"/>
              </w:rPr>
            </w:pPr>
          </w:p>
        </w:tc>
      </w:tr>
      <w:tr w:rsidR="004C2DA9" w:rsidRPr="0020036E" w14:paraId="6E61F070" w14:textId="77777777" w:rsidTr="002C604D">
        <w:trPr>
          <w:jc w:val="center"/>
        </w:trPr>
        <w:tc>
          <w:tcPr>
            <w:tcW w:w="11341" w:type="dxa"/>
            <w:gridSpan w:val="7"/>
            <w:vAlign w:val="center"/>
          </w:tcPr>
          <w:p w14:paraId="339BA18F" w14:textId="77777777" w:rsidR="00C3397C" w:rsidRPr="0020036E" w:rsidRDefault="00C3397C" w:rsidP="00C3397C">
            <w:pPr>
              <w:autoSpaceDE w:val="0"/>
              <w:autoSpaceDN w:val="0"/>
              <w:adjustRightInd w:val="0"/>
              <w:rPr>
                <w:b/>
                <w:lang w:val="en-US"/>
              </w:rPr>
            </w:pPr>
            <w:r w:rsidRPr="0020036E">
              <w:rPr>
                <w:b/>
                <w:lang w:val="en-US"/>
              </w:rPr>
              <w:t xml:space="preserve">Explanations concerning the assessment methods:  </w:t>
            </w:r>
          </w:p>
          <w:p w14:paraId="7491CB14" w14:textId="6A163D27" w:rsidR="00C3397C" w:rsidRPr="0020036E" w:rsidRDefault="00EC3319" w:rsidP="00C3397C">
            <w:pPr>
              <w:rPr>
                <w:b/>
                <w:lang w:val="en-US"/>
              </w:rPr>
            </w:pPr>
            <w:r w:rsidRPr="0020036E">
              <w:rPr>
                <w:b/>
                <w:lang w:val="en-US"/>
              </w:rPr>
              <w:t>The instructor</w:t>
            </w:r>
            <w:r w:rsidR="00C3397C" w:rsidRPr="0020036E">
              <w:rPr>
                <w:b/>
                <w:lang w:val="en-US"/>
              </w:rPr>
              <w:t xml:space="preserve"> can use this title if an explanation is needed.</w:t>
            </w:r>
          </w:p>
          <w:p w14:paraId="1828C032" w14:textId="77777777" w:rsidR="00C3397C" w:rsidRPr="0020036E" w:rsidRDefault="00C3397C" w:rsidP="00C3397C">
            <w:pPr>
              <w:autoSpaceDE w:val="0"/>
              <w:autoSpaceDN w:val="0"/>
              <w:adjustRightInd w:val="0"/>
              <w:jc w:val="both"/>
              <w:rPr>
                <w:highlight w:val="yellow"/>
                <w:lang w:val="en-US"/>
              </w:rPr>
            </w:pPr>
          </w:p>
        </w:tc>
      </w:tr>
    </w:tbl>
    <w:p w14:paraId="3E51F452" w14:textId="77777777" w:rsidR="00C3397C" w:rsidRPr="0020036E" w:rsidRDefault="00C3397C" w:rsidP="00C3397C">
      <w:pPr>
        <w:rPr>
          <w:highlight w:val="yellow"/>
          <w:lang w:val="en-US"/>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9"/>
      </w:tblGrid>
      <w:tr w:rsidR="004C2DA9" w:rsidRPr="0020036E" w14:paraId="4BE5401C" w14:textId="77777777" w:rsidTr="008E3B2A">
        <w:trPr>
          <w:trHeight w:val="1415"/>
          <w:jc w:val="center"/>
        </w:trPr>
        <w:tc>
          <w:tcPr>
            <w:tcW w:w="11199" w:type="dxa"/>
          </w:tcPr>
          <w:p w14:paraId="284BD04D" w14:textId="5B2EEB0D" w:rsidR="00C3397C" w:rsidRPr="0020036E" w:rsidRDefault="00C3397C" w:rsidP="00C3397C">
            <w:pPr>
              <w:jc w:val="both"/>
              <w:rPr>
                <w:lang w:val="en-US"/>
              </w:rPr>
            </w:pPr>
            <w:r w:rsidRPr="0020036E">
              <w:rPr>
                <w:b/>
                <w:lang w:val="en-US"/>
              </w:rPr>
              <w:t xml:space="preserve">Assessment Criteria: </w:t>
            </w:r>
            <w:r w:rsidRPr="0020036E">
              <w:rPr>
                <w:lang w:val="en-US"/>
              </w:rPr>
              <w:t xml:space="preserve">(What dimensions of learning outputs are assessed and by which assessment criteria are they assessed? Assessment criteria shall be associated with learning methods.) </w:t>
            </w:r>
          </w:p>
          <w:p w14:paraId="7F82EF76" w14:textId="77777777" w:rsidR="00C3397C" w:rsidRPr="0020036E" w:rsidRDefault="00C3397C" w:rsidP="00C3397C">
            <w:pPr>
              <w:jc w:val="both"/>
              <w:rPr>
                <w:lang w:val="en-US"/>
              </w:rPr>
            </w:pPr>
            <w:r w:rsidRPr="0020036E">
              <w:rPr>
                <w:lang w:val="en-US"/>
              </w:rPr>
              <w:t>In the evaluation of the course, 50% of the midterm grade and 50% of the final grade will be determined as the course success grade in the determination of the semester calculations.</w:t>
            </w:r>
          </w:p>
          <w:p w14:paraId="5D298BBC" w14:textId="77777777" w:rsidR="00C3397C" w:rsidRPr="0020036E" w:rsidRDefault="00C3397C" w:rsidP="00C3397C">
            <w:pPr>
              <w:jc w:val="both"/>
              <w:rPr>
                <w:lang w:val="en-US"/>
              </w:rPr>
            </w:pPr>
            <w:r w:rsidRPr="0020036E">
              <w:rPr>
                <w:lang w:val="en-US"/>
              </w:rPr>
              <w:t>Course Success Grade: 50% midterm grade + 50% final grade</w:t>
            </w:r>
          </w:p>
          <w:p w14:paraId="1DE28D88" w14:textId="77777777" w:rsidR="00C3397C" w:rsidRPr="0020036E" w:rsidRDefault="00C3397C" w:rsidP="00C3397C">
            <w:pPr>
              <w:jc w:val="both"/>
              <w:rPr>
                <w:lang w:val="en-US"/>
              </w:rPr>
            </w:pPr>
            <w:r w:rsidRPr="0020036E">
              <w:rPr>
                <w:lang w:val="en-US"/>
              </w:rPr>
              <w:t>Minimum course grade: 60 out of 100 full grades</w:t>
            </w:r>
          </w:p>
          <w:p w14:paraId="175C52E8" w14:textId="77777777" w:rsidR="00C3397C" w:rsidRPr="0020036E" w:rsidRDefault="00C3397C" w:rsidP="00C3397C">
            <w:pPr>
              <w:jc w:val="both"/>
              <w:rPr>
                <w:lang w:val="en-US"/>
              </w:rPr>
            </w:pPr>
            <w:r w:rsidRPr="0020036E">
              <w:rPr>
                <w:lang w:val="en-US"/>
              </w:rPr>
              <w:t>Minimum final and make-up exam grade: 50 out of 100 full marks</w:t>
            </w:r>
          </w:p>
        </w:tc>
      </w:tr>
    </w:tbl>
    <w:p w14:paraId="34D943FF" w14:textId="77777777" w:rsidR="00C3397C" w:rsidRPr="0020036E" w:rsidRDefault="00C3397C" w:rsidP="00C3397C">
      <w:pPr>
        <w:rPr>
          <w:highlight w:val="yellow"/>
          <w:lang w:val="en-US"/>
        </w:rPr>
      </w:pPr>
    </w:p>
    <w:tbl>
      <w:tblPr>
        <w:tblW w:w="1119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1199"/>
      </w:tblGrid>
      <w:tr w:rsidR="0020036E" w:rsidRPr="0020036E" w14:paraId="3E43062E" w14:textId="77777777" w:rsidTr="008E3B2A">
        <w:trPr>
          <w:jc w:val="center"/>
        </w:trPr>
        <w:tc>
          <w:tcPr>
            <w:tcW w:w="11199" w:type="dxa"/>
          </w:tcPr>
          <w:p w14:paraId="6F5E2FED" w14:textId="5EA307C5" w:rsidR="00C3397C" w:rsidRPr="0020036E" w:rsidRDefault="00C3397C" w:rsidP="00C3397C">
            <w:pPr>
              <w:rPr>
                <w:b/>
                <w:lang w:val="en-US"/>
              </w:rPr>
            </w:pPr>
            <w:r w:rsidRPr="0020036E">
              <w:rPr>
                <w:b/>
                <w:lang w:val="en-US"/>
              </w:rPr>
              <w:t xml:space="preserve">Recommended Resources for the Course: </w:t>
            </w:r>
          </w:p>
          <w:p w14:paraId="0B6189F7" w14:textId="77777777" w:rsidR="00C3397C" w:rsidRPr="0020036E" w:rsidRDefault="00C3397C" w:rsidP="00E5072C">
            <w:pPr>
              <w:numPr>
                <w:ilvl w:val="0"/>
                <w:numId w:val="28"/>
              </w:numPr>
              <w:rPr>
                <w:lang w:val="en-US"/>
              </w:rPr>
            </w:pPr>
            <w:r w:rsidRPr="0020036E">
              <w:rPr>
                <w:lang w:val="en-US"/>
              </w:rPr>
              <w:t>Tabak, R.S. Sağlık Eğitimi. Somgür Yayıncılık, Ankara, 2000.</w:t>
            </w:r>
          </w:p>
          <w:p w14:paraId="37F68DBE" w14:textId="77777777" w:rsidR="00C3397C" w:rsidRPr="0020036E" w:rsidRDefault="00C3397C" w:rsidP="00E5072C">
            <w:pPr>
              <w:numPr>
                <w:ilvl w:val="0"/>
                <w:numId w:val="28"/>
              </w:numPr>
              <w:rPr>
                <w:lang w:val="en-US"/>
              </w:rPr>
            </w:pPr>
            <w:r w:rsidRPr="0020036E">
              <w:rPr>
                <w:lang w:val="en-US"/>
              </w:rPr>
              <w:t>Taşocak, G. Hasta Eğitimi. İ.Ü. Basım ve Yayınevi Müdürlüğü, İstanbul, 2007.</w:t>
            </w:r>
          </w:p>
          <w:p w14:paraId="08A870AB" w14:textId="77777777" w:rsidR="00C3397C" w:rsidRPr="0020036E" w:rsidRDefault="00C3397C" w:rsidP="00E5072C">
            <w:pPr>
              <w:numPr>
                <w:ilvl w:val="0"/>
                <w:numId w:val="28"/>
              </w:numPr>
              <w:rPr>
                <w:lang w:val="en-US"/>
              </w:rPr>
            </w:pPr>
            <w:r w:rsidRPr="0020036E">
              <w:rPr>
                <w:lang w:val="en-US"/>
              </w:rPr>
              <w:t xml:space="preserve">Halkın Sağlık Eğitimi Yönetmeliği, Sağlık Bakanlığı Sağlık Eğitimi Genel Müdürlüğü, 2000. http://www.saglik.gov.tr/TR/belge/1-507/halkin-saglik-egitimi-yonetmeligi.html Türkiye Sağlık Platformu, </w:t>
            </w:r>
            <w:r w:rsidRPr="0020036E">
              <w:rPr>
                <w:lang w:val="en-US"/>
              </w:rPr>
              <w:br/>
            </w:r>
            <w:hyperlink r:id="rId34" w:history="1">
              <w:r w:rsidRPr="0020036E">
                <w:rPr>
                  <w:lang w:val="en-US"/>
                </w:rPr>
                <w:t>http://www.saglikplatformu.com/saglik_egitimi/showfaq.asp fldAuto=2</w:t>
              </w:r>
            </w:hyperlink>
          </w:p>
          <w:p w14:paraId="40F6FDE7" w14:textId="77777777" w:rsidR="00C3397C" w:rsidRPr="0020036E" w:rsidRDefault="00C3397C" w:rsidP="00E5072C">
            <w:pPr>
              <w:numPr>
                <w:ilvl w:val="0"/>
                <w:numId w:val="28"/>
              </w:numPr>
              <w:rPr>
                <w:lang w:val="en-US"/>
              </w:rPr>
            </w:pPr>
            <w:r w:rsidRPr="0020036E">
              <w:rPr>
                <w:lang w:val="en-US"/>
              </w:rPr>
              <w:t xml:space="preserve">Ulusoy Gökkoca, Z. Sağlık Eğitimi Açısından Temel İlkeler 2001. 10 (10) 371-374. </w:t>
            </w:r>
            <w:hyperlink r:id="rId35" w:history="1">
              <w:r w:rsidRPr="0020036E">
                <w:rPr>
                  <w:lang w:val="en-US"/>
                </w:rPr>
                <w:t>http://www.saglikplatformu.com/statik/saglikegitimi.pdf</w:t>
              </w:r>
            </w:hyperlink>
          </w:p>
          <w:p w14:paraId="5E776015" w14:textId="3293AD32" w:rsidR="00C3397C" w:rsidRPr="0020036E" w:rsidRDefault="00C3397C" w:rsidP="00E5072C">
            <w:pPr>
              <w:numPr>
                <w:ilvl w:val="0"/>
                <w:numId w:val="28"/>
              </w:numPr>
              <w:rPr>
                <w:lang w:val="en-US"/>
              </w:rPr>
            </w:pPr>
            <w:r w:rsidRPr="0020036E">
              <w:rPr>
                <w:lang w:val="en-US"/>
              </w:rPr>
              <w:t>Akbaba M, Demirhindi H (ED</w:t>
            </w:r>
            <w:r w:rsidR="000240AA" w:rsidRPr="0020036E">
              <w:rPr>
                <w:lang w:val="en-US"/>
              </w:rPr>
              <w:t>). Temel</w:t>
            </w:r>
            <w:r w:rsidRPr="0020036E">
              <w:rPr>
                <w:lang w:val="en-US"/>
              </w:rPr>
              <w:t xml:space="preserve"> Halk Sağlığı.Özyurt Matbaacılık.Anakara. 2017.</w:t>
            </w:r>
          </w:p>
          <w:p w14:paraId="24ADE550" w14:textId="5FCD8626" w:rsidR="00C3397C" w:rsidRPr="0020036E" w:rsidRDefault="00C3397C" w:rsidP="00E5072C">
            <w:pPr>
              <w:numPr>
                <w:ilvl w:val="0"/>
                <w:numId w:val="28"/>
              </w:numPr>
              <w:rPr>
                <w:lang w:val="en-US"/>
              </w:rPr>
            </w:pPr>
            <w:r w:rsidRPr="0020036E">
              <w:rPr>
                <w:lang w:val="en-US"/>
              </w:rPr>
              <w:t xml:space="preserve">Güler Ç, Akın L(ED) Halk Sağlığı Temel Bilgiler. Hacettepe Üniversitesi </w:t>
            </w:r>
            <w:r w:rsidR="000240AA" w:rsidRPr="0020036E">
              <w:rPr>
                <w:lang w:val="en-US"/>
              </w:rPr>
              <w:t>Yayınları. Ankara</w:t>
            </w:r>
            <w:r w:rsidRPr="0020036E">
              <w:rPr>
                <w:lang w:val="en-US"/>
              </w:rPr>
              <w:t>.2012</w:t>
            </w:r>
          </w:p>
        </w:tc>
      </w:tr>
      <w:tr w:rsidR="004C2DA9" w:rsidRPr="0020036E" w14:paraId="6D2859CC" w14:textId="77777777" w:rsidTr="008E3B2A">
        <w:trPr>
          <w:jc w:val="center"/>
        </w:trPr>
        <w:tc>
          <w:tcPr>
            <w:tcW w:w="11199" w:type="dxa"/>
          </w:tcPr>
          <w:p w14:paraId="2C50DD91" w14:textId="77777777" w:rsidR="00C3397C" w:rsidRPr="0020036E" w:rsidRDefault="00C3397C" w:rsidP="00C3397C">
            <w:pPr>
              <w:rPr>
                <w:lang w:val="en-US"/>
              </w:rPr>
            </w:pPr>
            <w:r w:rsidRPr="0020036E">
              <w:rPr>
                <w:b/>
                <w:lang w:val="en-US"/>
              </w:rPr>
              <w:t xml:space="preserve">Contact information of the course instructor:                     </w:t>
            </w:r>
          </w:p>
          <w:p w14:paraId="3550C8C3" w14:textId="77777777" w:rsidR="00C3397C" w:rsidRPr="0020036E" w:rsidRDefault="00C3397C" w:rsidP="00C3397C">
            <w:pPr>
              <w:rPr>
                <w:lang w:val="en-US"/>
              </w:rPr>
            </w:pPr>
            <w:r w:rsidRPr="0020036E">
              <w:rPr>
                <w:lang w:val="en-US"/>
              </w:rPr>
              <w:t>Doç. Dr. Meryem Öztürk Haney</w:t>
            </w:r>
          </w:p>
          <w:p w14:paraId="7732A672" w14:textId="77777777" w:rsidR="00C3397C" w:rsidRPr="0020036E" w:rsidRDefault="00C3397C" w:rsidP="00C3397C">
            <w:pPr>
              <w:rPr>
                <w:lang w:val="en-US"/>
              </w:rPr>
            </w:pPr>
            <w:r w:rsidRPr="0020036E">
              <w:rPr>
                <w:lang w:val="en-US"/>
              </w:rPr>
              <w:t>02324126964 meryem.ozturk@deu.edu.tr</w:t>
            </w:r>
          </w:p>
        </w:tc>
      </w:tr>
    </w:tbl>
    <w:p w14:paraId="56F03A53" w14:textId="77777777" w:rsidR="00C3397C" w:rsidRPr="0020036E" w:rsidRDefault="00C3397C" w:rsidP="00C3397C">
      <w:pPr>
        <w:rPr>
          <w:b/>
          <w:highlight w:val="yellow"/>
          <w:lang w:val="en-US"/>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4409"/>
        <w:gridCol w:w="1842"/>
        <w:gridCol w:w="1843"/>
        <w:gridCol w:w="2126"/>
      </w:tblGrid>
      <w:tr w:rsidR="0020036E" w:rsidRPr="0020036E" w14:paraId="19A97AA3" w14:textId="77777777" w:rsidTr="002C604D">
        <w:tc>
          <w:tcPr>
            <w:tcW w:w="838" w:type="dxa"/>
          </w:tcPr>
          <w:p w14:paraId="58FA72FE" w14:textId="77777777" w:rsidR="00C3397C" w:rsidRPr="0020036E" w:rsidRDefault="00C3397C" w:rsidP="00C3397C">
            <w:pPr>
              <w:jc w:val="center"/>
              <w:rPr>
                <w:b/>
                <w:lang w:val="en-US"/>
              </w:rPr>
            </w:pPr>
            <w:r w:rsidRPr="0020036E">
              <w:rPr>
                <w:b/>
                <w:lang w:val="en-US"/>
              </w:rPr>
              <w:t>Week</w:t>
            </w:r>
          </w:p>
        </w:tc>
        <w:tc>
          <w:tcPr>
            <w:tcW w:w="4409" w:type="dxa"/>
          </w:tcPr>
          <w:p w14:paraId="1B1A693F" w14:textId="77777777" w:rsidR="00C3397C" w:rsidRPr="0020036E" w:rsidRDefault="00C3397C" w:rsidP="00C3397C">
            <w:pPr>
              <w:rPr>
                <w:b/>
                <w:lang w:val="en-US"/>
              </w:rPr>
            </w:pPr>
            <w:r w:rsidRPr="0020036E">
              <w:rPr>
                <w:b/>
                <w:lang w:val="en-US"/>
              </w:rPr>
              <w:t>Topics</w:t>
            </w:r>
          </w:p>
        </w:tc>
        <w:tc>
          <w:tcPr>
            <w:tcW w:w="1842" w:type="dxa"/>
          </w:tcPr>
          <w:p w14:paraId="5F4449BC" w14:textId="77777777" w:rsidR="00C3397C" w:rsidRPr="0020036E" w:rsidRDefault="00C3397C" w:rsidP="00C3397C">
            <w:pPr>
              <w:jc w:val="center"/>
              <w:rPr>
                <w:b/>
                <w:lang w:val="en-US"/>
              </w:rPr>
            </w:pPr>
            <w:r w:rsidRPr="0020036E">
              <w:rPr>
                <w:b/>
                <w:lang w:val="en-US"/>
              </w:rPr>
              <w:t>Lecturer</w:t>
            </w:r>
          </w:p>
          <w:p w14:paraId="59CDA5CF" w14:textId="77777777" w:rsidR="00C3397C" w:rsidRPr="0020036E" w:rsidRDefault="00C3397C" w:rsidP="00C3397C">
            <w:pPr>
              <w:jc w:val="center"/>
              <w:rPr>
                <w:b/>
                <w:lang w:val="en-US"/>
              </w:rPr>
            </w:pPr>
            <w:r w:rsidRPr="0020036E">
              <w:rPr>
                <w:b/>
                <w:lang w:val="en-US"/>
              </w:rPr>
              <w:t>Branch 1</w:t>
            </w:r>
          </w:p>
        </w:tc>
        <w:tc>
          <w:tcPr>
            <w:tcW w:w="1843" w:type="dxa"/>
          </w:tcPr>
          <w:p w14:paraId="415EE159" w14:textId="77777777" w:rsidR="00C3397C" w:rsidRPr="0020036E" w:rsidRDefault="00C3397C" w:rsidP="00C3397C">
            <w:pPr>
              <w:jc w:val="center"/>
              <w:rPr>
                <w:b/>
                <w:lang w:val="en-US"/>
              </w:rPr>
            </w:pPr>
            <w:r w:rsidRPr="0020036E">
              <w:rPr>
                <w:b/>
                <w:lang w:val="en-US"/>
              </w:rPr>
              <w:t>Lecturer</w:t>
            </w:r>
          </w:p>
          <w:p w14:paraId="6FF7E36E" w14:textId="77777777" w:rsidR="00C3397C" w:rsidRPr="0020036E" w:rsidRDefault="00C3397C" w:rsidP="00C3397C">
            <w:pPr>
              <w:jc w:val="center"/>
              <w:rPr>
                <w:b/>
                <w:lang w:val="en-US"/>
              </w:rPr>
            </w:pPr>
            <w:r w:rsidRPr="0020036E">
              <w:rPr>
                <w:b/>
                <w:lang w:val="en-US"/>
              </w:rPr>
              <w:t xml:space="preserve">Branch 1 </w:t>
            </w:r>
          </w:p>
        </w:tc>
        <w:tc>
          <w:tcPr>
            <w:tcW w:w="2126" w:type="dxa"/>
          </w:tcPr>
          <w:p w14:paraId="13DCD379" w14:textId="77777777" w:rsidR="00C3397C" w:rsidRPr="0020036E" w:rsidRDefault="00C3397C" w:rsidP="00C3397C">
            <w:pPr>
              <w:jc w:val="center"/>
              <w:rPr>
                <w:b/>
                <w:lang w:val="en-US"/>
              </w:rPr>
            </w:pPr>
            <w:r w:rsidRPr="0020036E">
              <w:rPr>
                <w:b/>
                <w:lang w:val="en-US"/>
              </w:rPr>
              <w:t xml:space="preserve">Teaching Techniques </w:t>
            </w:r>
          </w:p>
        </w:tc>
      </w:tr>
      <w:tr w:rsidR="0020036E" w:rsidRPr="0020036E" w14:paraId="72335B60" w14:textId="77777777" w:rsidTr="002C604D">
        <w:tc>
          <w:tcPr>
            <w:tcW w:w="838" w:type="dxa"/>
          </w:tcPr>
          <w:p w14:paraId="15D2831A"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47FC45A6" w14:textId="77777777" w:rsidR="00C3397C" w:rsidRPr="0020036E" w:rsidRDefault="00C3397C" w:rsidP="00C3397C">
            <w:pPr>
              <w:spacing w:before="100" w:beforeAutospacing="1"/>
              <w:jc w:val="both"/>
              <w:rPr>
                <w:b/>
                <w:lang w:val="en-US"/>
              </w:rPr>
            </w:pPr>
            <w:r w:rsidRPr="0020036E">
              <w:rPr>
                <w:lang w:val="en-US"/>
              </w:rPr>
              <w:t>Course Description - Definitions, Concepts and Aims of Health Education Related to Health Education</w:t>
            </w:r>
          </w:p>
        </w:tc>
        <w:tc>
          <w:tcPr>
            <w:tcW w:w="1842" w:type="dxa"/>
          </w:tcPr>
          <w:p w14:paraId="3408DCE7" w14:textId="77777777" w:rsidR="00C3397C" w:rsidRPr="0020036E" w:rsidRDefault="00C3397C" w:rsidP="00C3397C">
            <w:pPr>
              <w:rPr>
                <w:lang w:val="en-US"/>
              </w:rPr>
            </w:pPr>
            <w:r w:rsidRPr="0020036E">
              <w:rPr>
                <w:lang w:val="en-US"/>
              </w:rPr>
              <w:t>Doç. Dr. Meryem Öztürk Haney</w:t>
            </w:r>
          </w:p>
        </w:tc>
        <w:tc>
          <w:tcPr>
            <w:tcW w:w="1843" w:type="dxa"/>
          </w:tcPr>
          <w:p w14:paraId="530F5D76" w14:textId="77777777" w:rsidR="00C3397C" w:rsidRPr="0020036E" w:rsidRDefault="00C3397C" w:rsidP="00C3397C">
            <w:pPr>
              <w:rPr>
                <w:lang w:val="en-US"/>
              </w:rPr>
            </w:pPr>
            <w:r w:rsidRPr="0020036E">
              <w:rPr>
                <w:lang w:val="en-US"/>
              </w:rPr>
              <w:t>Doç. Dr. Meryem Öztürk Haney</w:t>
            </w:r>
          </w:p>
        </w:tc>
        <w:tc>
          <w:tcPr>
            <w:tcW w:w="2126" w:type="dxa"/>
          </w:tcPr>
          <w:p w14:paraId="0F816604"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6F2CC2DF" w14:textId="77777777" w:rsidTr="002C604D">
        <w:tc>
          <w:tcPr>
            <w:tcW w:w="838" w:type="dxa"/>
          </w:tcPr>
          <w:p w14:paraId="37456D5C"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7D812315" w14:textId="77777777" w:rsidR="00C3397C" w:rsidRPr="0020036E" w:rsidRDefault="00C3397C" w:rsidP="00C3397C">
            <w:pPr>
              <w:tabs>
                <w:tab w:val="left" w:pos="3120"/>
              </w:tabs>
              <w:spacing w:before="100" w:beforeAutospacing="1"/>
              <w:jc w:val="both"/>
              <w:rPr>
                <w:lang w:val="en-US"/>
              </w:rPr>
            </w:pPr>
            <w:r w:rsidRPr="0020036E">
              <w:rPr>
                <w:lang w:val="en-US"/>
              </w:rPr>
              <w:t>Basic Principles of Health Education and Ethics</w:t>
            </w:r>
          </w:p>
          <w:p w14:paraId="5E2BD377" w14:textId="77777777" w:rsidR="00C3397C" w:rsidRPr="0020036E" w:rsidRDefault="00C3397C" w:rsidP="00C3397C">
            <w:pPr>
              <w:tabs>
                <w:tab w:val="left" w:pos="3120"/>
              </w:tabs>
              <w:spacing w:before="100" w:beforeAutospacing="1"/>
              <w:jc w:val="both"/>
              <w:rPr>
                <w:b/>
                <w:lang w:val="en-US"/>
              </w:rPr>
            </w:pPr>
            <w:r w:rsidRPr="0020036E">
              <w:rPr>
                <w:lang w:val="en-US"/>
              </w:rPr>
              <w:t>Roles of Nurses Related to Health Education</w:t>
            </w:r>
          </w:p>
        </w:tc>
        <w:tc>
          <w:tcPr>
            <w:tcW w:w="1842" w:type="dxa"/>
          </w:tcPr>
          <w:p w14:paraId="525C595E" w14:textId="77777777" w:rsidR="00C3397C" w:rsidRPr="0020036E" w:rsidRDefault="00C3397C" w:rsidP="00C3397C">
            <w:pPr>
              <w:rPr>
                <w:lang w:val="en-US"/>
              </w:rPr>
            </w:pPr>
            <w:r w:rsidRPr="0020036E">
              <w:rPr>
                <w:lang w:val="en-US"/>
              </w:rPr>
              <w:t>Doç. Dr. Şeyda Özbıçakcı</w:t>
            </w:r>
          </w:p>
        </w:tc>
        <w:tc>
          <w:tcPr>
            <w:tcW w:w="1843" w:type="dxa"/>
          </w:tcPr>
          <w:p w14:paraId="3BDD3C85" w14:textId="77777777" w:rsidR="00C3397C" w:rsidRPr="0020036E" w:rsidRDefault="00C3397C" w:rsidP="00C3397C">
            <w:pPr>
              <w:rPr>
                <w:lang w:val="en-US"/>
              </w:rPr>
            </w:pPr>
            <w:r w:rsidRPr="0020036E">
              <w:rPr>
                <w:lang w:val="en-US"/>
              </w:rPr>
              <w:t>Doç. Dr. Şeyda Özbıçakcı</w:t>
            </w:r>
          </w:p>
        </w:tc>
        <w:tc>
          <w:tcPr>
            <w:tcW w:w="2126" w:type="dxa"/>
          </w:tcPr>
          <w:p w14:paraId="31679E32"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3CFE47D8" w14:textId="77777777" w:rsidTr="002C604D">
        <w:tc>
          <w:tcPr>
            <w:tcW w:w="838" w:type="dxa"/>
          </w:tcPr>
          <w:p w14:paraId="233CD5A2"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6FDC5BA0" w14:textId="77777777" w:rsidR="00C3397C" w:rsidRPr="0020036E" w:rsidRDefault="00C3397C" w:rsidP="00C3397C">
            <w:pPr>
              <w:spacing w:before="100" w:beforeAutospacing="1"/>
              <w:jc w:val="both"/>
              <w:rPr>
                <w:lang w:val="en-US"/>
              </w:rPr>
            </w:pPr>
            <w:r w:rsidRPr="0020036E">
              <w:rPr>
                <w:lang w:val="en-US"/>
              </w:rPr>
              <w:t>Health Education Approaches</w:t>
            </w:r>
          </w:p>
          <w:p w14:paraId="73B3F6AB" w14:textId="77777777" w:rsidR="00C3397C" w:rsidRPr="0020036E" w:rsidRDefault="00C3397C" w:rsidP="00C3397C">
            <w:pPr>
              <w:spacing w:before="100" w:beforeAutospacing="1"/>
              <w:jc w:val="both"/>
              <w:rPr>
                <w:lang w:val="en-US"/>
              </w:rPr>
            </w:pPr>
            <w:r w:rsidRPr="0020036E">
              <w:rPr>
                <w:lang w:val="en-US"/>
              </w:rPr>
              <w:t>Health Education Topics and Application Places</w:t>
            </w:r>
          </w:p>
        </w:tc>
        <w:tc>
          <w:tcPr>
            <w:tcW w:w="1842" w:type="dxa"/>
          </w:tcPr>
          <w:p w14:paraId="5A0AED8A" w14:textId="6C7BF904"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1843" w:type="dxa"/>
          </w:tcPr>
          <w:p w14:paraId="7047A4DE" w14:textId="6D6B669F"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2126" w:type="dxa"/>
          </w:tcPr>
          <w:p w14:paraId="078CBB68"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726AB6F1" w14:textId="77777777" w:rsidTr="002C604D">
        <w:tc>
          <w:tcPr>
            <w:tcW w:w="838" w:type="dxa"/>
          </w:tcPr>
          <w:p w14:paraId="0216F2C1"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456B7BF4" w14:textId="77777777" w:rsidR="00C3397C" w:rsidRPr="0020036E" w:rsidRDefault="00C3397C" w:rsidP="00C3397C">
            <w:pPr>
              <w:spacing w:before="100" w:beforeAutospacing="1"/>
              <w:jc w:val="both"/>
              <w:rPr>
                <w:lang w:val="en-US"/>
              </w:rPr>
            </w:pPr>
            <w:r w:rsidRPr="0020036E">
              <w:rPr>
                <w:lang w:val="en-US"/>
              </w:rPr>
              <w:t>Factors Affecting Health Education</w:t>
            </w:r>
          </w:p>
          <w:p w14:paraId="477F0F11" w14:textId="77777777" w:rsidR="00C3397C" w:rsidRPr="0020036E" w:rsidRDefault="00C3397C" w:rsidP="00C3397C">
            <w:pPr>
              <w:spacing w:before="100" w:beforeAutospacing="1"/>
              <w:jc w:val="both"/>
              <w:rPr>
                <w:b/>
                <w:lang w:val="en-US"/>
              </w:rPr>
            </w:pPr>
            <w:r w:rsidRPr="0020036E">
              <w:rPr>
                <w:lang w:val="en-US"/>
              </w:rPr>
              <w:t>Special Health Education for Different Groups (pedagogical and androgogic approach, patient education)</w:t>
            </w:r>
          </w:p>
        </w:tc>
        <w:tc>
          <w:tcPr>
            <w:tcW w:w="1842" w:type="dxa"/>
          </w:tcPr>
          <w:p w14:paraId="7071DE55" w14:textId="77777777" w:rsidR="00C3397C" w:rsidRPr="0020036E" w:rsidRDefault="00C3397C" w:rsidP="00C3397C">
            <w:pPr>
              <w:rPr>
                <w:lang w:val="en-US"/>
              </w:rPr>
            </w:pPr>
            <w:r w:rsidRPr="0020036E">
              <w:rPr>
                <w:lang w:val="en-US"/>
              </w:rPr>
              <w:t>Dr.Öğr.Üyesi. Burcu Cengiz</w:t>
            </w:r>
          </w:p>
        </w:tc>
        <w:tc>
          <w:tcPr>
            <w:tcW w:w="1843" w:type="dxa"/>
          </w:tcPr>
          <w:p w14:paraId="5B6B56F1" w14:textId="77777777" w:rsidR="00C3397C" w:rsidRPr="0020036E" w:rsidRDefault="00C3397C" w:rsidP="00C3397C">
            <w:pPr>
              <w:rPr>
                <w:lang w:val="en-US"/>
              </w:rPr>
            </w:pPr>
            <w:r w:rsidRPr="0020036E">
              <w:rPr>
                <w:lang w:val="en-US"/>
              </w:rPr>
              <w:t>Dr.Öğr.Üyesi. Burcu Cengiz</w:t>
            </w:r>
          </w:p>
        </w:tc>
        <w:tc>
          <w:tcPr>
            <w:tcW w:w="2126" w:type="dxa"/>
          </w:tcPr>
          <w:p w14:paraId="3FF34354"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2AD2E21C" w14:textId="77777777" w:rsidTr="002C604D">
        <w:tc>
          <w:tcPr>
            <w:tcW w:w="838" w:type="dxa"/>
          </w:tcPr>
          <w:p w14:paraId="02F93C0F"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2E81AC58" w14:textId="77777777" w:rsidR="00C3397C" w:rsidRPr="0020036E" w:rsidRDefault="00C3397C" w:rsidP="00C3397C">
            <w:pPr>
              <w:spacing w:before="100" w:beforeAutospacing="1"/>
              <w:jc w:val="both"/>
              <w:rPr>
                <w:b/>
                <w:lang w:val="en-US"/>
              </w:rPr>
            </w:pPr>
            <w:r w:rsidRPr="0020036E">
              <w:rPr>
                <w:lang w:val="en-US"/>
              </w:rPr>
              <w:t>Health Education Methods, Techniques, Tools and Equipment, developing and using equipment</w:t>
            </w:r>
          </w:p>
        </w:tc>
        <w:tc>
          <w:tcPr>
            <w:tcW w:w="1842" w:type="dxa"/>
          </w:tcPr>
          <w:p w14:paraId="3FBD7BD8" w14:textId="77777777" w:rsidR="00C3397C" w:rsidRPr="0020036E" w:rsidRDefault="00C3397C" w:rsidP="00C3397C">
            <w:pPr>
              <w:rPr>
                <w:lang w:val="en-US"/>
              </w:rPr>
            </w:pPr>
            <w:r w:rsidRPr="0020036E">
              <w:rPr>
                <w:lang w:val="en-US"/>
              </w:rPr>
              <w:t>Doç. Dr. Meryem Öztürk Haney</w:t>
            </w:r>
          </w:p>
        </w:tc>
        <w:tc>
          <w:tcPr>
            <w:tcW w:w="1843" w:type="dxa"/>
          </w:tcPr>
          <w:p w14:paraId="6344F013" w14:textId="77777777" w:rsidR="00C3397C" w:rsidRPr="0020036E" w:rsidRDefault="00C3397C" w:rsidP="00C3397C">
            <w:pPr>
              <w:rPr>
                <w:lang w:val="en-US"/>
              </w:rPr>
            </w:pPr>
            <w:r w:rsidRPr="0020036E">
              <w:rPr>
                <w:lang w:val="en-US"/>
              </w:rPr>
              <w:t>Doç. Dr. Meryem Öztürk Haney</w:t>
            </w:r>
          </w:p>
        </w:tc>
        <w:tc>
          <w:tcPr>
            <w:tcW w:w="2126" w:type="dxa"/>
          </w:tcPr>
          <w:p w14:paraId="66BAE43D"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7633A1DF" w14:textId="77777777" w:rsidTr="002C604D">
        <w:tc>
          <w:tcPr>
            <w:tcW w:w="838" w:type="dxa"/>
          </w:tcPr>
          <w:p w14:paraId="77391FDD"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65885D5D" w14:textId="77777777" w:rsidR="00C3397C" w:rsidRPr="0020036E" w:rsidRDefault="00C3397C" w:rsidP="00C3397C">
            <w:pPr>
              <w:spacing w:before="100" w:beforeAutospacing="1"/>
              <w:jc w:val="both"/>
              <w:rPr>
                <w:lang w:val="en-US"/>
              </w:rPr>
            </w:pPr>
            <w:r w:rsidRPr="0020036E">
              <w:rPr>
                <w:lang w:val="en-US"/>
              </w:rPr>
              <w:t>Health education and counseling, health communication, health literacy</w:t>
            </w:r>
          </w:p>
          <w:p w14:paraId="3B72B132" w14:textId="77777777" w:rsidR="00C3397C" w:rsidRPr="0020036E" w:rsidRDefault="00C3397C" w:rsidP="00C3397C">
            <w:pPr>
              <w:spacing w:before="100" w:beforeAutospacing="1"/>
              <w:jc w:val="both"/>
              <w:rPr>
                <w:b/>
                <w:lang w:val="en-US"/>
              </w:rPr>
            </w:pPr>
            <w:r w:rsidRPr="0020036E">
              <w:rPr>
                <w:lang w:val="en-US"/>
              </w:rPr>
              <w:t xml:space="preserve">  </w:t>
            </w:r>
          </w:p>
        </w:tc>
        <w:tc>
          <w:tcPr>
            <w:tcW w:w="1842" w:type="dxa"/>
          </w:tcPr>
          <w:p w14:paraId="3A04A108" w14:textId="77777777" w:rsidR="00C3397C" w:rsidRPr="0020036E" w:rsidRDefault="00C3397C" w:rsidP="00C3397C">
            <w:pPr>
              <w:rPr>
                <w:lang w:val="en-US"/>
              </w:rPr>
            </w:pPr>
            <w:r w:rsidRPr="0020036E">
              <w:rPr>
                <w:lang w:val="en-US"/>
              </w:rPr>
              <w:t>Doç. Dr. Şeyda Özbıçakcı</w:t>
            </w:r>
          </w:p>
        </w:tc>
        <w:tc>
          <w:tcPr>
            <w:tcW w:w="1843" w:type="dxa"/>
          </w:tcPr>
          <w:p w14:paraId="5EA28FE3" w14:textId="77777777" w:rsidR="00C3397C" w:rsidRPr="0020036E" w:rsidRDefault="00C3397C" w:rsidP="00C3397C">
            <w:pPr>
              <w:rPr>
                <w:lang w:val="en-US"/>
              </w:rPr>
            </w:pPr>
            <w:r w:rsidRPr="0020036E">
              <w:rPr>
                <w:lang w:val="en-US"/>
              </w:rPr>
              <w:t>Doç. Dr. Şeyda Özbıçakcı</w:t>
            </w:r>
          </w:p>
        </w:tc>
        <w:tc>
          <w:tcPr>
            <w:tcW w:w="2126" w:type="dxa"/>
          </w:tcPr>
          <w:p w14:paraId="1D76EB75"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75E6D7B4" w14:textId="77777777" w:rsidTr="002C604D">
        <w:tc>
          <w:tcPr>
            <w:tcW w:w="838" w:type="dxa"/>
          </w:tcPr>
          <w:p w14:paraId="35D5D4F5"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67579909" w14:textId="77777777" w:rsidR="00C3397C" w:rsidRPr="0020036E" w:rsidRDefault="00C3397C" w:rsidP="00C3397C">
            <w:pPr>
              <w:spacing w:before="100" w:beforeAutospacing="1"/>
              <w:jc w:val="both"/>
              <w:rPr>
                <w:b/>
                <w:lang w:val="en-US"/>
              </w:rPr>
            </w:pPr>
            <w:r w:rsidRPr="0020036E">
              <w:rPr>
                <w:lang w:val="en-US"/>
              </w:rPr>
              <w:t>Model use in health education</w:t>
            </w:r>
          </w:p>
        </w:tc>
        <w:tc>
          <w:tcPr>
            <w:tcW w:w="1842" w:type="dxa"/>
          </w:tcPr>
          <w:p w14:paraId="2696ECE6" w14:textId="3C7FD2BD"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1843" w:type="dxa"/>
          </w:tcPr>
          <w:p w14:paraId="070B0C59" w14:textId="1E7966E9"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2126" w:type="dxa"/>
          </w:tcPr>
          <w:p w14:paraId="4DE56F2C"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4A958683" w14:textId="77777777" w:rsidTr="002C604D">
        <w:tc>
          <w:tcPr>
            <w:tcW w:w="838" w:type="dxa"/>
          </w:tcPr>
          <w:p w14:paraId="33EE03BC"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4D121A23" w14:textId="77777777" w:rsidR="00C3397C" w:rsidRPr="0020036E" w:rsidRDefault="00C3397C" w:rsidP="00C3397C">
            <w:pPr>
              <w:tabs>
                <w:tab w:val="left" w:pos="2780"/>
              </w:tabs>
              <w:spacing w:before="100" w:beforeAutospacing="1"/>
              <w:jc w:val="both"/>
              <w:rPr>
                <w:b/>
                <w:bCs/>
                <w:lang w:val="en-US"/>
              </w:rPr>
            </w:pPr>
            <w:r w:rsidRPr="0020036E">
              <w:rPr>
                <w:b/>
                <w:bCs/>
                <w:lang w:val="en-US"/>
              </w:rPr>
              <w:t>Midterm Exam</w:t>
            </w:r>
          </w:p>
        </w:tc>
        <w:tc>
          <w:tcPr>
            <w:tcW w:w="1842" w:type="dxa"/>
          </w:tcPr>
          <w:p w14:paraId="4A819E8F" w14:textId="77777777" w:rsidR="00C3397C" w:rsidRPr="0020036E" w:rsidRDefault="00C3397C" w:rsidP="00C3397C">
            <w:pPr>
              <w:rPr>
                <w:lang w:val="en-US"/>
              </w:rPr>
            </w:pPr>
            <w:r w:rsidRPr="0020036E">
              <w:rPr>
                <w:lang w:val="en-US"/>
              </w:rPr>
              <w:t>Doç. Dr. Meryem Öztürk Haney</w:t>
            </w:r>
          </w:p>
        </w:tc>
        <w:tc>
          <w:tcPr>
            <w:tcW w:w="1843" w:type="dxa"/>
          </w:tcPr>
          <w:p w14:paraId="69ACB8BA" w14:textId="77777777" w:rsidR="00C3397C" w:rsidRPr="0020036E" w:rsidRDefault="00C3397C" w:rsidP="00C3397C">
            <w:pPr>
              <w:rPr>
                <w:lang w:val="en-US"/>
              </w:rPr>
            </w:pPr>
            <w:r w:rsidRPr="0020036E">
              <w:rPr>
                <w:lang w:val="en-US"/>
              </w:rPr>
              <w:t>Dr.Öğr.Üyesi. Burcu Cengiz</w:t>
            </w:r>
          </w:p>
        </w:tc>
        <w:tc>
          <w:tcPr>
            <w:tcW w:w="2126" w:type="dxa"/>
          </w:tcPr>
          <w:p w14:paraId="22379D2D" w14:textId="77777777" w:rsidR="00C3397C" w:rsidRPr="0020036E" w:rsidRDefault="00C3397C" w:rsidP="00C3397C">
            <w:pPr>
              <w:spacing w:before="100" w:beforeAutospacing="1"/>
              <w:rPr>
                <w:b/>
                <w:highlight w:val="yellow"/>
                <w:lang w:val="en-US"/>
              </w:rPr>
            </w:pPr>
          </w:p>
        </w:tc>
      </w:tr>
      <w:tr w:rsidR="0020036E" w:rsidRPr="0020036E" w14:paraId="0B27BDB9" w14:textId="77777777" w:rsidTr="002C604D">
        <w:tc>
          <w:tcPr>
            <w:tcW w:w="838" w:type="dxa"/>
          </w:tcPr>
          <w:p w14:paraId="65562E26"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36354A7C" w14:textId="77777777" w:rsidR="00C3397C" w:rsidRPr="0020036E" w:rsidRDefault="00C3397C" w:rsidP="00C3397C">
            <w:pPr>
              <w:spacing w:before="100" w:beforeAutospacing="1"/>
              <w:jc w:val="both"/>
              <w:rPr>
                <w:lang w:val="en-US"/>
              </w:rPr>
            </w:pPr>
            <w:r w:rsidRPr="0020036E">
              <w:rPr>
                <w:lang w:val="en-US"/>
              </w:rPr>
              <w:t>Health Education Planning Stages-</w:t>
            </w:r>
          </w:p>
          <w:p w14:paraId="3577595B" w14:textId="77777777" w:rsidR="00C3397C" w:rsidRPr="0020036E" w:rsidRDefault="00C3397C" w:rsidP="00C3397C">
            <w:pPr>
              <w:spacing w:before="100" w:beforeAutospacing="1"/>
              <w:jc w:val="both"/>
              <w:rPr>
                <w:b/>
                <w:lang w:val="en-US"/>
              </w:rPr>
            </w:pPr>
            <w:r w:rsidRPr="0020036E">
              <w:rPr>
                <w:lang w:val="en-US"/>
              </w:rPr>
              <w:t>Identification of Health Education Requirements, Goal Writing, Content Preparation</w:t>
            </w:r>
          </w:p>
        </w:tc>
        <w:tc>
          <w:tcPr>
            <w:tcW w:w="1842" w:type="dxa"/>
          </w:tcPr>
          <w:p w14:paraId="3EABB786" w14:textId="77777777" w:rsidR="00C3397C" w:rsidRPr="0020036E" w:rsidRDefault="00C3397C" w:rsidP="00C3397C">
            <w:pPr>
              <w:rPr>
                <w:lang w:val="en-US"/>
              </w:rPr>
            </w:pPr>
            <w:r w:rsidRPr="0020036E">
              <w:rPr>
                <w:lang w:val="en-US"/>
              </w:rPr>
              <w:t>Dr.Öğr.Üyesi. Burcu Cengiz</w:t>
            </w:r>
          </w:p>
        </w:tc>
        <w:tc>
          <w:tcPr>
            <w:tcW w:w="1843" w:type="dxa"/>
          </w:tcPr>
          <w:p w14:paraId="5CAC63BF" w14:textId="77777777" w:rsidR="00C3397C" w:rsidRPr="0020036E" w:rsidRDefault="00C3397C" w:rsidP="00C3397C">
            <w:pPr>
              <w:rPr>
                <w:lang w:val="en-US"/>
              </w:rPr>
            </w:pPr>
            <w:r w:rsidRPr="0020036E">
              <w:rPr>
                <w:lang w:val="en-US"/>
              </w:rPr>
              <w:t>Dr.Öğr.Üyesi. Burcu Cengiz</w:t>
            </w:r>
          </w:p>
        </w:tc>
        <w:tc>
          <w:tcPr>
            <w:tcW w:w="2126" w:type="dxa"/>
          </w:tcPr>
          <w:p w14:paraId="5C7B8EF2"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4D4F5203" w14:textId="77777777" w:rsidTr="002C604D">
        <w:tc>
          <w:tcPr>
            <w:tcW w:w="838" w:type="dxa"/>
          </w:tcPr>
          <w:p w14:paraId="0EA61397"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144A2FDF" w14:textId="77777777" w:rsidR="00C3397C" w:rsidRPr="0020036E" w:rsidRDefault="00C3397C" w:rsidP="00C3397C">
            <w:pPr>
              <w:spacing w:before="100" w:beforeAutospacing="1"/>
              <w:jc w:val="both"/>
              <w:rPr>
                <w:lang w:val="en-US"/>
              </w:rPr>
            </w:pPr>
            <w:r w:rsidRPr="0020036E">
              <w:rPr>
                <w:lang w:val="en-US"/>
              </w:rPr>
              <w:t>Health Education Planning Stages-</w:t>
            </w:r>
          </w:p>
          <w:p w14:paraId="7D1B3156" w14:textId="77777777" w:rsidR="00C3397C" w:rsidRPr="0020036E" w:rsidRDefault="00C3397C" w:rsidP="00C3397C">
            <w:pPr>
              <w:spacing w:before="100" w:beforeAutospacing="1"/>
              <w:jc w:val="both"/>
              <w:rPr>
                <w:lang w:val="en-US"/>
              </w:rPr>
            </w:pPr>
            <w:r w:rsidRPr="0020036E">
              <w:rPr>
                <w:lang w:val="en-US"/>
              </w:rPr>
              <w:t>Implementation and Evaluation of Health Education</w:t>
            </w:r>
          </w:p>
        </w:tc>
        <w:tc>
          <w:tcPr>
            <w:tcW w:w="1842" w:type="dxa"/>
          </w:tcPr>
          <w:p w14:paraId="17409A58" w14:textId="77777777" w:rsidR="00C3397C" w:rsidRPr="0020036E" w:rsidRDefault="00C3397C" w:rsidP="00C3397C">
            <w:pPr>
              <w:rPr>
                <w:lang w:val="en-US"/>
              </w:rPr>
            </w:pPr>
            <w:r w:rsidRPr="0020036E">
              <w:rPr>
                <w:lang w:val="en-US"/>
              </w:rPr>
              <w:t>Doç. Dr. Meryem Öztürk Haney</w:t>
            </w:r>
          </w:p>
        </w:tc>
        <w:tc>
          <w:tcPr>
            <w:tcW w:w="1843" w:type="dxa"/>
          </w:tcPr>
          <w:p w14:paraId="246DDD3D" w14:textId="77777777" w:rsidR="00C3397C" w:rsidRPr="0020036E" w:rsidRDefault="00C3397C" w:rsidP="00C3397C">
            <w:pPr>
              <w:rPr>
                <w:lang w:val="en-US"/>
              </w:rPr>
            </w:pPr>
            <w:r w:rsidRPr="0020036E">
              <w:rPr>
                <w:lang w:val="en-US"/>
              </w:rPr>
              <w:t>Doç. Dr. Meryem Öztürk Haney</w:t>
            </w:r>
          </w:p>
        </w:tc>
        <w:tc>
          <w:tcPr>
            <w:tcW w:w="2126" w:type="dxa"/>
          </w:tcPr>
          <w:p w14:paraId="25CD3AA3"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6EE1DC4B" w14:textId="77777777" w:rsidTr="002C604D">
        <w:tc>
          <w:tcPr>
            <w:tcW w:w="838" w:type="dxa"/>
          </w:tcPr>
          <w:p w14:paraId="770A0BE9"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5777ED25" w14:textId="77777777" w:rsidR="00C3397C" w:rsidRPr="0020036E" w:rsidRDefault="00C3397C" w:rsidP="00C3397C">
            <w:pPr>
              <w:rPr>
                <w:lang w:val="en-US"/>
              </w:rPr>
            </w:pPr>
            <w:r w:rsidRPr="0020036E">
              <w:rPr>
                <w:lang w:val="en-US"/>
              </w:rPr>
              <w:t>Discussion of Health Education Practice Examples</w:t>
            </w:r>
          </w:p>
        </w:tc>
        <w:tc>
          <w:tcPr>
            <w:tcW w:w="1842" w:type="dxa"/>
          </w:tcPr>
          <w:p w14:paraId="2ED175E4" w14:textId="77777777" w:rsidR="00C3397C" w:rsidRPr="0020036E" w:rsidRDefault="00C3397C" w:rsidP="00C3397C">
            <w:pPr>
              <w:rPr>
                <w:lang w:val="en-US"/>
              </w:rPr>
            </w:pPr>
            <w:r w:rsidRPr="0020036E">
              <w:rPr>
                <w:lang w:val="en-US"/>
              </w:rPr>
              <w:t>Doç. Dr. Şeyda Özbıçakcı</w:t>
            </w:r>
          </w:p>
        </w:tc>
        <w:tc>
          <w:tcPr>
            <w:tcW w:w="1843" w:type="dxa"/>
          </w:tcPr>
          <w:p w14:paraId="34A47050" w14:textId="77777777" w:rsidR="00C3397C" w:rsidRPr="0020036E" w:rsidRDefault="00C3397C" w:rsidP="00C3397C">
            <w:pPr>
              <w:rPr>
                <w:lang w:val="en-US"/>
              </w:rPr>
            </w:pPr>
            <w:r w:rsidRPr="0020036E">
              <w:rPr>
                <w:lang w:val="en-US"/>
              </w:rPr>
              <w:t>Doç. Dr. Şeyda Özbıçakcı</w:t>
            </w:r>
          </w:p>
        </w:tc>
        <w:tc>
          <w:tcPr>
            <w:tcW w:w="2126" w:type="dxa"/>
          </w:tcPr>
          <w:p w14:paraId="237587A7"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4B7FF3BC" w14:textId="77777777" w:rsidTr="002C604D">
        <w:tc>
          <w:tcPr>
            <w:tcW w:w="838" w:type="dxa"/>
          </w:tcPr>
          <w:p w14:paraId="69CD2626"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7E3D7836" w14:textId="77777777" w:rsidR="00C3397C" w:rsidRPr="0020036E" w:rsidRDefault="00C3397C" w:rsidP="00C3397C">
            <w:pPr>
              <w:rPr>
                <w:lang w:val="en-US"/>
              </w:rPr>
            </w:pPr>
            <w:r w:rsidRPr="0020036E">
              <w:rPr>
                <w:lang w:val="en-US"/>
              </w:rPr>
              <w:t>Discussion of Health Education Practice Examples</w:t>
            </w:r>
          </w:p>
        </w:tc>
        <w:tc>
          <w:tcPr>
            <w:tcW w:w="1842" w:type="dxa"/>
          </w:tcPr>
          <w:p w14:paraId="1739ABDA" w14:textId="3930DC3B"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1843" w:type="dxa"/>
          </w:tcPr>
          <w:p w14:paraId="1A8283F8" w14:textId="456F55FA"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2126" w:type="dxa"/>
          </w:tcPr>
          <w:p w14:paraId="1C0D764C"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376C549D" w14:textId="77777777" w:rsidTr="002C604D">
        <w:tc>
          <w:tcPr>
            <w:tcW w:w="838" w:type="dxa"/>
          </w:tcPr>
          <w:p w14:paraId="06B660FF"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1DB3C71E" w14:textId="77777777" w:rsidR="00C3397C" w:rsidRPr="0020036E" w:rsidRDefault="00C3397C" w:rsidP="00C3397C">
            <w:pPr>
              <w:rPr>
                <w:lang w:val="en-US"/>
              </w:rPr>
            </w:pPr>
            <w:r w:rsidRPr="0020036E">
              <w:rPr>
                <w:lang w:val="en-US"/>
              </w:rPr>
              <w:t>Discussion of Health Education Practice Examples</w:t>
            </w:r>
          </w:p>
        </w:tc>
        <w:tc>
          <w:tcPr>
            <w:tcW w:w="1842" w:type="dxa"/>
          </w:tcPr>
          <w:p w14:paraId="14EA9162" w14:textId="24236FA3" w:rsidR="00C3397C" w:rsidRPr="0020036E" w:rsidRDefault="00C3397C" w:rsidP="00C3397C">
            <w:pPr>
              <w:rPr>
                <w:lang w:val="en-US"/>
              </w:rPr>
            </w:pPr>
            <w:r w:rsidRPr="0020036E">
              <w:rPr>
                <w:lang w:val="en-US"/>
              </w:rPr>
              <w:t>Dr.</w:t>
            </w:r>
            <w:r w:rsidR="00014ADC" w:rsidRPr="0020036E">
              <w:rPr>
                <w:lang w:val="en-US"/>
              </w:rPr>
              <w:t xml:space="preserve"> </w:t>
            </w:r>
            <w:r w:rsidRPr="0020036E">
              <w:rPr>
                <w:lang w:val="en-US"/>
              </w:rPr>
              <w:t>Öğr.</w:t>
            </w:r>
            <w:r w:rsidR="00014ADC" w:rsidRPr="0020036E">
              <w:rPr>
                <w:lang w:val="en-US"/>
              </w:rPr>
              <w:t xml:space="preserve"> </w:t>
            </w:r>
            <w:r w:rsidRPr="0020036E">
              <w:rPr>
                <w:lang w:val="en-US"/>
              </w:rPr>
              <w:t>Üyesi. Burcu Cengiz</w:t>
            </w:r>
          </w:p>
        </w:tc>
        <w:tc>
          <w:tcPr>
            <w:tcW w:w="1843" w:type="dxa"/>
          </w:tcPr>
          <w:p w14:paraId="05D81B05" w14:textId="7E7E7ABB" w:rsidR="00C3397C" w:rsidRPr="0020036E" w:rsidRDefault="00C3397C" w:rsidP="00C3397C">
            <w:pPr>
              <w:rPr>
                <w:lang w:val="en-US"/>
              </w:rPr>
            </w:pPr>
            <w:r w:rsidRPr="0020036E">
              <w:rPr>
                <w:lang w:val="en-US"/>
              </w:rPr>
              <w:t>Dr.</w:t>
            </w:r>
            <w:r w:rsidR="00014ADC" w:rsidRPr="0020036E">
              <w:rPr>
                <w:lang w:val="en-US"/>
              </w:rPr>
              <w:t xml:space="preserve"> </w:t>
            </w:r>
            <w:r w:rsidRPr="0020036E">
              <w:rPr>
                <w:lang w:val="en-US"/>
              </w:rPr>
              <w:t>Öğr.Üyesi. Burcu Cengiz</w:t>
            </w:r>
          </w:p>
        </w:tc>
        <w:tc>
          <w:tcPr>
            <w:tcW w:w="2126" w:type="dxa"/>
          </w:tcPr>
          <w:p w14:paraId="4E914E0E"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506CCF7C" w14:textId="77777777" w:rsidTr="002C604D">
        <w:tc>
          <w:tcPr>
            <w:tcW w:w="838" w:type="dxa"/>
          </w:tcPr>
          <w:p w14:paraId="51F6E998" w14:textId="77777777" w:rsidR="00C3397C" w:rsidRPr="0020036E" w:rsidRDefault="00C3397C" w:rsidP="00E5072C">
            <w:pPr>
              <w:pStyle w:val="ListeParagraf"/>
              <w:numPr>
                <w:ilvl w:val="0"/>
                <w:numId w:val="49"/>
              </w:numPr>
              <w:spacing w:before="100" w:beforeAutospacing="1"/>
              <w:jc w:val="center"/>
              <w:rPr>
                <w:b/>
                <w:lang w:val="en-US"/>
              </w:rPr>
            </w:pPr>
          </w:p>
        </w:tc>
        <w:tc>
          <w:tcPr>
            <w:tcW w:w="4409" w:type="dxa"/>
          </w:tcPr>
          <w:p w14:paraId="086C4EE7" w14:textId="77777777" w:rsidR="00C3397C" w:rsidRPr="0020036E" w:rsidRDefault="00C3397C" w:rsidP="00C3397C">
            <w:pPr>
              <w:rPr>
                <w:lang w:val="en-US"/>
              </w:rPr>
            </w:pPr>
            <w:r w:rsidRPr="0020036E">
              <w:rPr>
                <w:lang w:val="en-US"/>
              </w:rPr>
              <w:t>Discussion of Health Education Practice Examples</w:t>
            </w:r>
          </w:p>
        </w:tc>
        <w:tc>
          <w:tcPr>
            <w:tcW w:w="1842" w:type="dxa"/>
          </w:tcPr>
          <w:p w14:paraId="3E1BAFDC" w14:textId="14559F22"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1843" w:type="dxa"/>
          </w:tcPr>
          <w:p w14:paraId="473670C0" w14:textId="6273976B" w:rsidR="00C3397C" w:rsidRPr="0020036E" w:rsidRDefault="00816C28" w:rsidP="00C3397C">
            <w:pPr>
              <w:rPr>
                <w:lang w:val="en-US"/>
              </w:rPr>
            </w:pPr>
            <w:r w:rsidRPr="0020036E">
              <w:rPr>
                <w:lang w:val="en-US"/>
              </w:rPr>
              <w:t>Prof.</w:t>
            </w:r>
            <w:r w:rsidR="00C3397C" w:rsidRPr="0020036E">
              <w:rPr>
                <w:lang w:val="en-US"/>
              </w:rPr>
              <w:t xml:space="preserve"> Gülendam Karadağ</w:t>
            </w:r>
          </w:p>
        </w:tc>
        <w:tc>
          <w:tcPr>
            <w:tcW w:w="2126" w:type="dxa"/>
          </w:tcPr>
          <w:p w14:paraId="0E9049D3" w14:textId="77777777" w:rsidR="00C3397C" w:rsidRPr="0020036E" w:rsidRDefault="00C3397C" w:rsidP="00C3397C">
            <w:pPr>
              <w:spacing w:before="100" w:beforeAutospacing="1"/>
              <w:rPr>
                <w:highlight w:val="yellow"/>
                <w:lang w:val="en-US"/>
              </w:rPr>
            </w:pPr>
            <w:r w:rsidRPr="0020036E">
              <w:rPr>
                <w:lang w:val="en-US"/>
              </w:rPr>
              <w:t xml:space="preserve">Presentation, discussion </w:t>
            </w:r>
          </w:p>
        </w:tc>
      </w:tr>
      <w:tr w:rsidR="0020036E" w:rsidRPr="0020036E" w14:paraId="5DB2A70D" w14:textId="77777777" w:rsidTr="002C604D">
        <w:tc>
          <w:tcPr>
            <w:tcW w:w="838" w:type="dxa"/>
          </w:tcPr>
          <w:p w14:paraId="7960ABD9" w14:textId="77777777" w:rsidR="00C3397C" w:rsidRPr="0020036E" w:rsidRDefault="00C3397C" w:rsidP="00C3397C">
            <w:pPr>
              <w:numPr>
                <w:ilvl w:val="0"/>
                <w:numId w:val="1"/>
              </w:numPr>
              <w:tabs>
                <w:tab w:val="num" w:pos="360"/>
              </w:tabs>
              <w:spacing w:before="100" w:beforeAutospacing="1"/>
              <w:ind w:left="360" w:hanging="720"/>
              <w:rPr>
                <w:b/>
                <w:lang w:val="en-US"/>
              </w:rPr>
            </w:pPr>
          </w:p>
        </w:tc>
        <w:tc>
          <w:tcPr>
            <w:tcW w:w="4409" w:type="dxa"/>
          </w:tcPr>
          <w:p w14:paraId="0CADA1F1" w14:textId="1446A24C" w:rsidR="00C3397C" w:rsidRPr="0020036E" w:rsidRDefault="00C3397C" w:rsidP="00C3397C">
            <w:pPr>
              <w:rPr>
                <w:b/>
                <w:bCs/>
                <w:lang w:val="en-US"/>
              </w:rPr>
            </w:pPr>
            <w:r w:rsidRPr="0020036E">
              <w:rPr>
                <w:b/>
                <w:bCs/>
                <w:lang w:val="en-US"/>
              </w:rPr>
              <w:t>Final</w:t>
            </w:r>
            <w:r w:rsidR="0020036E" w:rsidRPr="0020036E">
              <w:rPr>
                <w:b/>
                <w:bCs/>
                <w:lang w:val="en-US"/>
              </w:rPr>
              <w:t xml:space="preserve"> Exam</w:t>
            </w:r>
          </w:p>
          <w:p w14:paraId="7C2A42A2" w14:textId="77777777" w:rsidR="00C3397C" w:rsidRPr="0020036E" w:rsidRDefault="00C3397C" w:rsidP="00C3397C">
            <w:pPr>
              <w:rPr>
                <w:b/>
                <w:bCs/>
                <w:lang w:val="en-US"/>
              </w:rPr>
            </w:pPr>
          </w:p>
        </w:tc>
        <w:tc>
          <w:tcPr>
            <w:tcW w:w="1842" w:type="dxa"/>
          </w:tcPr>
          <w:p w14:paraId="7C4B47DE" w14:textId="77777777" w:rsidR="00C3397C" w:rsidRPr="0020036E" w:rsidRDefault="00C3397C" w:rsidP="00C3397C">
            <w:pPr>
              <w:rPr>
                <w:lang w:val="en-US"/>
              </w:rPr>
            </w:pPr>
            <w:r w:rsidRPr="0020036E">
              <w:rPr>
                <w:lang w:val="en-US"/>
              </w:rPr>
              <w:t>Doç. Dr. Meryem Öztürk Haney</w:t>
            </w:r>
          </w:p>
        </w:tc>
        <w:tc>
          <w:tcPr>
            <w:tcW w:w="1843" w:type="dxa"/>
          </w:tcPr>
          <w:p w14:paraId="6F111C23" w14:textId="77777777" w:rsidR="00C3397C" w:rsidRPr="0020036E" w:rsidRDefault="00C3397C" w:rsidP="00C3397C">
            <w:pPr>
              <w:rPr>
                <w:b/>
                <w:lang w:val="en-US"/>
              </w:rPr>
            </w:pPr>
            <w:r w:rsidRPr="0020036E">
              <w:rPr>
                <w:lang w:val="en-US"/>
              </w:rPr>
              <w:t>Doç. Dr. Şeyda Özbıçakcı</w:t>
            </w:r>
          </w:p>
        </w:tc>
        <w:tc>
          <w:tcPr>
            <w:tcW w:w="2126" w:type="dxa"/>
          </w:tcPr>
          <w:p w14:paraId="7E715ABB" w14:textId="77777777" w:rsidR="00C3397C" w:rsidRPr="0020036E" w:rsidRDefault="00C3397C" w:rsidP="00C3397C">
            <w:pPr>
              <w:spacing w:before="100" w:beforeAutospacing="1"/>
              <w:rPr>
                <w:b/>
                <w:highlight w:val="yellow"/>
                <w:lang w:val="en-US"/>
              </w:rPr>
            </w:pPr>
          </w:p>
        </w:tc>
      </w:tr>
      <w:tr w:rsidR="0020036E" w:rsidRPr="0020036E" w14:paraId="3FFD935B" w14:textId="77777777" w:rsidTr="002C604D">
        <w:tc>
          <w:tcPr>
            <w:tcW w:w="838" w:type="dxa"/>
          </w:tcPr>
          <w:p w14:paraId="29BF85F3" w14:textId="77777777" w:rsidR="00C3397C" w:rsidRPr="0020036E" w:rsidRDefault="00C3397C" w:rsidP="00C3397C">
            <w:pPr>
              <w:numPr>
                <w:ilvl w:val="0"/>
                <w:numId w:val="1"/>
              </w:numPr>
              <w:tabs>
                <w:tab w:val="num" w:pos="360"/>
              </w:tabs>
              <w:spacing w:before="100" w:beforeAutospacing="1"/>
              <w:ind w:left="360" w:hanging="720"/>
              <w:rPr>
                <w:b/>
                <w:lang w:val="en-US"/>
              </w:rPr>
            </w:pPr>
          </w:p>
        </w:tc>
        <w:tc>
          <w:tcPr>
            <w:tcW w:w="4409" w:type="dxa"/>
          </w:tcPr>
          <w:p w14:paraId="33828828" w14:textId="3F0B67DE" w:rsidR="00C3397C" w:rsidRPr="0020036E" w:rsidRDefault="0020036E" w:rsidP="00C3397C">
            <w:pPr>
              <w:rPr>
                <w:b/>
                <w:bCs/>
                <w:lang w:val="en-US"/>
              </w:rPr>
            </w:pPr>
            <w:r w:rsidRPr="0020036E">
              <w:rPr>
                <w:b/>
                <w:bCs/>
                <w:lang w:val="en-US"/>
              </w:rPr>
              <w:t>Resit Exam</w:t>
            </w:r>
          </w:p>
        </w:tc>
        <w:tc>
          <w:tcPr>
            <w:tcW w:w="1842" w:type="dxa"/>
          </w:tcPr>
          <w:p w14:paraId="31AE27F2" w14:textId="77777777" w:rsidR="00C3397C" w:rsidRPr="0020036E" w:rsidRDefault="00C3397C" w:rsidP="00C3397C">
            <w:pPr>
              <w:rPr>
                <w:lang w:val="en-US"/>
              </w:rPr>
            </w:pPr>
            <w:r w:rsidRPr="0020036E">
              <w:rPr>
                <w:lang w:val="en-US"/>
              </w:rPr>
              <w:t>Doç. Dr. Meryem Öztürk Haney</w:t>
            </w:r>
          </w:p>
        </w:tc>
        <w:tc>
          <w:tcPr>
            <w:tcW w:w="1843" w:type="dxa"/>
          </w:tcPr>
          <w:p w14:paraId="013F3859" w14:textId="77777777" w:rsidR="00C3397C" w:rsidRPr="0020036E" w:rsidRDefault="00C3397C" w:rsidP="00C3397C">
            <w:pPr>
              <w:rPr>
                <w:b/>
                <w:lang w:val="en-US"/>
              </w:rPr>
            </w:pPr>
          </w:p>
        </w:tc>
        <w:tc>
          <w:tcPr>
            <w:tcW w:w="2126" w:type="dxa"/>
          </w:tcPr>
          <w:p w14:paraId="7161621B" w14:textId="77777777" w:rsidR="00C3397C" w:rsidRPr="0020036E" w:rsidRDefault="00C3397C" w:rsidP="00C3397C">
            <w:pPr>
              <w:spacing w:before="100" w:beforeAutospacing="1"/>
              <w:rPr>
                <w:b/>
                <w:highlight w:val="yellow"/>
                <w:lang w:val="en-US"/>
              </w:rPr>
            </w:pPr>
          </w:p>
        </w:tc>
      </w:tr>
    </w:tbl>
    <w:p w14:paraId="271E6820" w14:textId="496CD536" w:rsidR="00C3397C" w:rsidRPr="0020036E" w:rsidRDefault="00C3397C" w:rsidP="00C3397C">
      <w:pPr>
        <w:jc w:val="both"/>
        <w:rPr>
          <w:b/>
          <w:lang w:val="en-US"/>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9"/>
        <w:gridCol w:w="1003"/>
        <w:gridCol w:w="1080"/>
        <w:gridCol w:w="2546"/>
      </w:tblGrid>
      <w:tr w:rsidR="0020036E" w:rsidRPr="0020036E" w14:paraId="37459924" w14:textId="77777777" w:rsidTr="002C604D">
        <w:trPr>
          <w:trHeight w:val="264"/>
        </w:trPr>
        <w:tc>
          <w:tcPr>
            <w:tcW w:w="11058" w:type="dxa"/>
            <w:gridSpan w:val="4"/>
          </w:tcPr>
          <w:p w14:paraId="7B5EBFB4" w14:textId="0D79035F" w:rsidR="0020036E" w:rsidRPr="0020036E" w:rsidRDefault="0020036E" w:rsidP="00983017">
            <w:pPr>
              <w:rPr>
                <w:b/>
                <w:lang w:val="en-US"/>
              </w:rPr>
            </w:pPr>
            <w:r w:rsidRPr="0020036E">
              <w:rPr>
                <w:b/>
                <w:highlight w:val="yellow"/>
                <w:lang w:val="en-US"/>
              </w:rPr>
              <w:br w:type="page"/>
            </w:r>
            <w:r w:rsidR="002C604D" w:rsidRPr="002C604D">
              <w:rPr>
                <w:b/>
                <w:lang w:val="en-US"/>
              </w:rPr>
              <w:t>EC</w:t>
            </w:r>
            <w:r w:rsidRPr="002C604D">
              <w:rPr>
                <w:b/>
                <w:lang w:val="en-US"/>
              </w:rPr>
              <w:t>T</w:t>
            </w:r>
            <w:r w:rsidRPr="0020036E">
              <w:rPr>
                <w:b/>
                <w:lang w:val="en-US"/>
              </w:rPr>
              <w:t xml:space="preserve">S Table: </w:t>
            </w:r>
          </w:p>
          <w:p w14:paraId="7CED50E7" w14:textId="77777777" w:rsidR="0020036E" w:rsidRPr="0020036E" w:rsidRDefault="0020036E" w:rsidP="00983017">
            <w:pPr>
              <w:rPr>
                <w:highlight w:val="yellow"/>
                <w:lang w:val="en-US"/>
              </w:rPr>
            </w:pPr>
          </w:p>
        </w:tc>
      </w:tr>
      <w:tr w:rsidR="0020036E" w:rsidRPr="0020036E" w14:paraId="4BD2A4A2" w14:textId="77777777" w:rsidTr="002C604D">
        <w:trPr>
          <w:trHeight w:val="264"/>
        </w:trPr>
        <w:tc>
          <w:tcPr>
            <w:tcW w:w="6429" w:type="dxa"/>
          </w:tcPr>
          <w:p w14:paraId="0410D139" w14:textId="77777777" w:rsidR="0020036E" w:rsidRPr="0020036E" w:rsidRDefault="0020036E" w:rsidP="00983017">
            <w:pPr>
              <w:rPr>
                <w:b/>
                <w:lang w:val="en-US"/>
              </w:rPr>
            </w:pPr>
            <w:r w:rsidRPr="0020036E">
              <w:rPr>
                <w:b/>
                <w:lang w:val="en-US"/>
              </w:rPr>
              <w:t xml:space="preserve">Course Activities </w:t>
            </w:r>
          </w:p>
        </w:tc>
        <w:tc>
          <w:tcPr>
            <w:tcW w:w="1003" w:type="dxa"/>
          </w:tcPr>
          <w:p w14:paraId="143734B4" w14:textId="77777777" w:rsidR="0020036E" w:rsidRPr="0020036E" w:rsidRDefault="0020036E" w:rsidP="00983017">
            <w:pPr>
              <w:jc w:val="center"/>
              <w:rPr>
                <w:lang w:val="en-US"/>
              </w:rPr>
            </w:pPr>
            <w:r w:rsidRPr="0020036E">
              <w:rPr>
                <w:lang w:val="en-US"/>
              </w:rPr>
              <w:t>Number</w:t>
            </w:r>
          </w:p>
        </w:tc>
        <w:tc>
          <w:tcPr>
            <w:tcW w:w="1080" w:type="dxa"/>
          </w:tcPr>
          <w:p w14:paraId="24ED8B53" w14:textId="77777777" w:rsidR="0020036E" w:rsidRPr="0020036E" w:rsidRDefault="0020036E" w:rsidP="00983017">
            <w:pPr>
              <w:jc w:val="center"/>
              <w:rPr>
                <w:lang w:val="en-US"/>
              </w:rPr>
            </w:pPr>
            <w:r w:rsidRPr="0020036E">
              <w:rPr>
                <w:lang w:val="en-US"/>
              </w:rPr>
              <w:t>Duration</w:t>
            </w:r>
          </w:p>
          <w:p w14:paraId="4806AFE4" w14:textId="77777777" w:rsidR="0020036E" w:rsidRPr="0020036E" w:rsidRDefault="0020036E" w:rsidP="00983017">
            <w:pPr>
              <w:jc w:val="center"/>
              <w:rPr>
                <w:lang w:val="en-US"/>
              </w:rPr>
            </w:pPr>
            <w:r w:rsidRPr="0020036E">
              <w:rPr>
                <w:lang w:val="en-US"/>
              </w:rPr>
              <w:t>(hour)</w:t>
            </w:r>
          </w:p>
        </w:tc>
        <w:tc>
          <w:tcPr>
            <w:tcW w:w="2546" w:type="dxa"/>
          </w:tcPr>
          <w:p w14:paraId="43969545" w14:textId="77777777" w:rsidR="0020036E" w:rsidRPr="0020036E" w:rsidRDefault="0020036E" w:rsidP="00983017">
            <w:pPr>
              <w:jc w:val="center"/>
              <w:rPr>
                <w:lang w:val="en-US"/>
              </w:rPr>
            </w:pPr>
            <w:r w:rsidRPr="0020036E">
              <w:rPr>
                <w:lang w:val="en-US"/>
              </w:rPr>
              <w:t>Total Workload</w:t>
            </w:r>
          </w:p>
          <w:p w14:paraId="02E950EF" w14:textId="77777777" w:rsidR="0020036E" w:rsidRPr="0020036E" w:rsidRDefault="0020036E" w:rsidP="00983017">
            <w:pPr>
              <w:jc w:val="center"/>
              <w:rPr>
                <w:lang w:val="en-US"/>
              </w:rPr>
            </w:pPr>
            <w:r w:rsidRPr="0020036E">
              <w:rPr>
                <w:lang w:val="en-US"/>
              </w:rPr>
              <w:t xml:space="preserve">(Hour) </w:t>
            </w:r>
          </w:p>
        </w:tc>
      </w:tr>
      <w:tr w:rsidR="0020036E" w:rsidRPr="0020036E" w14:paraId="6411197F" w14:textId="77777777" w:rsidTr="002C604D">
        <w:trPr>
          <w:trHeight w:val="264"/>
        </w:trPr>
        <w:tc>
          <w:tcPr>
            <w:tcW w:w="11058" w:type="dxa"/>
            <w:gridSpan w:val="4"/>
          </w:tcPr>
          <w:p w14:paraId="6B02C374" w14:textId="77777777" w:rsidR="0020036E" w:rsidRPr="0020036E" w:rsidRDefault="0020036E" w:rsidP="00983017">
            <w:pPr>
              <w:rPr>
                <w:lang w:val="en-US"/>
              </w:rPr>
            </w:pPr>
            <w:r w:rsidRPr="0020036E">
              <w:rPr>
                <w:b/>
                <w:lang w:val="en-US"/>
              </w:rPr>
              <w:t>Activities during the course</w:t>
            </w:r>
          </w:p>
        </w:tc>
      </w:tr>
      <w:tr w:rsidR="0020036E" w:rsidRPr="0020036E" w14:paraId="31441AC2" w14:textId="77777777" w:rsidTr="002C604D">
        <w:trPr>
          <w:trHeight w:val="250"/>
        </w:trPr>
        <w:tc>
          <w:tcPr>
            <w:tcW w:w="6429" w:type="dxa"/>
          </w:tcPr>
          <w:p w14:paraId="7F0C0DC0" w14:textId="77777777" w:rsidR="0020036E" w:rsidRPr="0020036E" w:rsidRDefault="0020036E" w:rsidP="00983017">
            <w:pPr>
              <w:ind w:firstLine="540"/>
              <w:rPr>
                <w:lang w:val="en-US"/>
              </w:rPr>
            </w:pPr>
            <w:r w:rsidRPr="0020036E">
              <w:rPr>
                <w:lang w:val="en-US"/>
              </w:rPr>
              <w:t>Lecturing</w:t>
            </w:r>
          </w:p>
        </w:tc>
        <w:tc>
          <w:tcPr>
            <w:tcW w:w="1003" w:type="dxa"/>
          </w:tcPr>
          <w:p w14:paraId="0C787F2E" w14:textId="77777777" w:rsidR="0020036E" w:rsidRPr="0020036E" w:rsidRDefault="0020036E" w:rsidP="00983017">
            <w:pPr>
              <w:jc w:val="center"/>
              <w:rPr>
                <w:lang w:val="en-US"/>
              </w:rPr>
            </w:pPr>
            <w:r w:rsidRPr="0020036E">
              <w:rPr>
                <w:lang w:val="en-US"/>
              </w:rPr>
              <w:t>14</w:t>
            </w:r>
          </w:p>
        </w:tc>
        <w:tc>
          <w:tcPr>
            <w:tcW w:w="1080" w:type="dxa"/>
          </w:tcPr>
          <w:p w14:paraId="05B3C814" w14:textId="77777777" w:rsidR="0020036E" w:rsidRPr="0020036E" w:rsidRDefault="0020036E" w:rsidP="00983017">
            <w:pPr>
              <w:jc w:val="center"/>
              <w:rPr>
                <w:lang w:val="en-US"/>
              </w:rPr>
            </w:pPr>
            <w:r w:rsidRPr="0020036E">
              <w:rPr>
                <w:lang w:val="en-US"/>
              </w:rPr>
              <w:t>2</w:t>
            </w:r>
          </w:p>
        </w:tc>
        <w:tc>
          <w:tcPr>
            <w:tcW w:w="2546" w:type="dxa"/>
          </w:tcPr>
          <w:p w14:paraId="5D0F5BDD" w14:textId="77777777" w:rsidR="0020036E" w:rsidRPr="0020036E" w:rsidRDefault="0020036E" w:rsidP="00983017">
            <w:pPr>
              <w:jc w:val="center"/>
              <w:rPr>
                <w:lang w:val="en-US"/>
              </w:rPr>
            </w:pPr>
            <w:r w:rsidRPr="0020036E">
              <w:rPr>
                <w:lang w:val="en-US"/>
              </w:rPr>
              <w:t>28</w:t>
            </w:r>
          </w:p>
        </w:tc>
      </w:tr>
      <w:tr w:rsidR="0020036E" w:rsidRPr="0020036E" w14:paraId="7EFA871D" w14:textId="77777777" w:rsidTr="002C604D">
        <w:trPr>
          <w:trHeight w:val="250"/>
        </w:trPr>
        <w:tc>
          <w:tcPr>
            <w:tcW w:w="6429" w:type="dxa"/>
          </w:tcPr>
          <w:p w14:paraId="1CC3466A" w14:textId="77777777" w:rsidR="0020036E" w:rsidRPr="0020036E" w:rsidRDefault="0020036E" w:rsidP="00983017">
            <w:pPr>
              <w:ind w:firstLine="540"/>
              <w:rPr>
                <w:lang w:val="en-US"/>
              </w:rPr>
            </w:pPr>
            <w:r w:rsidRPr="0020036E">
              <w:rPr>
                <w:lang w:val="en-US"/>
              </w:rPr>
              <w:t xml:space="preserve">Practice </w:t>
            </w:r>
          </w:p>
        </w:tc>
        <w:tc>
          <w:tcPr>
            <w:tcW w:w="1003" w:type="dxa"/>
          </w:tcPr>
          <w:p w14:paraId="0A71245B" w14:textId="77777777" w:rsidR="0020036E" w:rsidRPr="0020036E" w:rsidRDefault="0020036E" w:rsidP="00983017">
            <w:pPr>
              <w:jc w:val="center"/>
              <w:rPr>
                <w:lang w:val="en-US"/>
              </w:rPr>
            </w:pPr>
            <w:r w:rsidRPr="0020036E">
              <w:rPr>
                <w:lang w:val="en-US"/>
              </w:rPr>
              <w:t>-</w:t>
            </w:r>
          </w:p>
        </w:tc>
        <w:tc>
          <w:tcPr>
            <w:tcW w:w="1080" w:type="dxa"/>
          </w:tcPr>
          <w:p w14:paraId="318C745A" w14:textId="77777777" w:rsidR="0020036E" w:rsidRPr="0020036E" w:rsidRDefault="0020036E" w:rsidP="00983017">
            <w:pPr>
              <w:jc w:val="center"/>
              <w:rPr>
                <w:lang w:val="en-US"/>
              </w:rPr>
            </w:pPr>
            <w:r w:rsidRPr="0020036E">
              <w:rPr>
                <w:lang w:val="en-US"/>
              </w:rPr>
              <w:t>-</w:t>
            </w:r>
          </w:p>
        </w:tc>
        <w:tc>
          <w:tcPr>
            <w:tcW w:w="2546" w:type="dxa"/>
          </w:tcPr>
          <w:p w14:paraId="74586A7F" w14:textId="77777777" w:rsidR="0020036E" w:rsidRPr="0020036E" w:rsidRDefault="0020036E" w:rsidP="00983017">
            <w:pPr>
              <w:jc w:val="center"/>
              <w:rPr>
                <w:lang w:val="en-US"/>
              </w:rPr>
            </w:pPr>
            <w:r w:rsidRPr="0020036E">
              <w:rPr>
                <w:lang w:val="en-US"/>
              </w:rPr>
              <w:t>-</w:t>
            </w:r>
          </w:p>
        </w:tc>
      </w:tr>
      <w:tr w:rsidR="0020036E" w:rsidRPr="0020036E" w14:paraId="190C4E87" w14:textId="77777777" w:rsidTr="002C604D">
        <w:trPr>
          <w:trHeight w:val="250"/>
        </w:trPr>
        <w:tc>
          <w:tcPr>
            <w:tcW w:w="11058" w:type="dxa"/>
            <w:gridSpan w:val="4"/>
          </w:tcPr>
          <w:p w14:paraId="6C1E62D6" w14:textId="77777777" w:rsidR="0020036E" w:rsidRPr="0020036E" w:rsidRDefault="0020036E" w:rsidP="00983017">
            <w:pPr>
              <w:rPr>
                <w:b/>
                <w:lang w:val="en-US"/>
              </w:rPr>
            </w:pPr>
            <w:r w:rsidRPr="0020036E">
              <w:rPr>
                <w:b/>
                <w:lang w:val="en-US"/>
              </w:rPr>
              <w:t>Exams</w:t>
            </w:r>
          </w:p>
          <w:p w14:paraId="64C29CF5" w14:textId="77777777" w:rsidR="0020036E" w:rsidRPr="0020036E" w:rsidRDefault="0020036E" w:rsidP="00983017">
            <w:pPr>
              <w:jc w:val="center"/>
              <w:rPr>
                <w:lang w:val="en-US"/>
              </w:rPr>
            </w:pPr>
            <w:r w:rsidRPr="0020036E">
              <w:rPr>
                <w:lang w:val="en-US"/>
              </w:rPr>
              <w:t>(If the exam is performed within the course hours, the exam duration in question shall be extracted from the activities during the course)</w:t>
            </w:r>
          </w:p>
        </w:tc>
      </w:tr>
      <w:tr w:rsidR="0020036E" w:rsidRPr="0020036E" w14:paraId="7B7496E4" w14:textId="77777777" w:rsidTr="002C604D">
        <w:trPr>
          <w:trHeight w:val="250"/>
        </w:trPr>
        <w:tc>
          <w:tcPr>
            <w:tcW w:w="6429" w:type="dxa"/>
          </w:tcPr>
          <w:p w14:paraId="082D5DA0" w14:textId="77777777" w:rsidR="0020036E" w:rsidRPr="0020036E" w:rsidRDefault="0020036E" w:rsidP="00983017">
            <w:pPr>
              <w:ind w:left="540"/>
              <w:rPr>
                <w:lang w:val="en-US"/>
              </w:rPr>
            </w:pPr>
            <w:r w:rsidRPr="0020036E">
              <w:rPr>
                <w:lang w:val="en-US"/>
              </w:rPr>
              <w:t>Final Exam</w:t>
            </w:r>
          </w:p>
        </w:tc>
        <w:tc>
          <w:tcPr>
            <w:tcW w:w="1003" w:type="dxa"/>
          </w:tcPr>
          <w:p w14:paraId="4F6D68AA" w14:textId="77777777" w:rsidR="0020036E" w:rsidRPr="0020036E" w:rsidRDefault="0020036E" w:rsidP="00983017">
            <w:pPr>
              <w:jc w:val="center"/>
              <w:rPr>
                <w:lang w:val="en-US"/>
              </w:rPr>
            </w:pPr>
            <w:r w:rsidRPr="0020036E">
              <w:rPr>
                <w:lang w:val="en-US"/>
              </w:rPr>
              <w:t>1</w:t>
            </w:r>
          </w:p>
        </w:tc>
        <w:tc>
          <w:tcPr>
            <w:tcW w:w="1080" w:type="dxa"/>
          </w:tcPr>
          <w:p w14:paraId="33551BAC" w14:textId="77777777" w:rsidR="0020036E" w:rsidRPr="0020036E" w:rsidRDefault="0020036E" w:rsidP="00983017">
            <w:pPr>
              <w:jc w:val="center"/>
              <w:rPr>
                <w:lang w:val="en-US"/>
              </w:rPr>
            </w:pPr>
            <w:r w:rsidRPr="0020036E">
              <w:rPr>
                <w:lang w:val="en-US"/>
              </w:rPr>
              <w:t>2</w:t>
            </w:r>
          </w:p>
        </w:tc>
        <w:tc>
          <w:tcPr>
            <w:tcW w:w="2546" w:type="dxa"/>
          </w:tcPr>
          <w:p w14:paraId="63136E1F" w14:textId="77777777" w:rsidR="0020036E" w:rsidRPr="0020036E" w:rsidRDefault="0020036E" w:rsidP="00983017">
            <w:pPr>
              <w:jc w:val="center"/>
              <w:rPr>
                <w:lang w:val="en-US"/>
              </w:rPr>
            </w:pPr>
            <w:r w:rsidRPr="0020036E">
              <w:rPr>
                <w:lang w:val="en-US"/>
              </w:rPr>
              <w:t>2</w:t>
            </w:r>
          </w:p>
        </w:tc>
      </w:tr>
      <w:tr w:rsidR="0020036E" w:rsidRPr="0020036E" w14:paraId="6F4BA514" w14:textId="77777777" w:rsidTr="002C604D">
        <w:trPr>
          <w:trHeight w:val="250"/>
        </w:trPr>
        <w:tc>
          <w:tcPr>
            <w:tcW w:w="6429" w:type="dxa"/>
          </w:tcPr>
          <w:p w14:paraId="42CD9DCB" w14:textId="77777777" w:rsidR="0020036E" w:rsidRPr="0020036E" w:rsidRDefault="0020036E" w:rsidP="00983017">
            <w:pPr>
              <w:ind w:left="540"/>
              <w:rPr>
                <w:lang w:val="en-US"/>
              </w:rPr>
            </w:pPr>
            <w:r w:rsidRPr="0020036E">
              <w:rPr>
                <w:lang w:val="en-US"/>
              </w:rPr>
              <w:t>Midterm Exam</w:t>
            </w:r>
          </w:p>
        </w:tc>
        <w:tc>
          <w:tcPr>
            <w:tcW w:w="1003" w:type="dxa"/>
          </w:tcPr>
          <w:p w14:paraId="652B3D0D" w14:textId="77777777" w:rsidR="0020036E" w:rsidRPr="0020036E" w:rsidRDefault="0020036E" w:rsidP="00983017">
            <w:pPr>
              <w:jc w:val="center"/>
              <w:rPr>
                <w:lang w:val="en-US"/>
              </w:rPr>
            </w:pPr>
            <w:r w:rsidRPr="0020036E">
              <w:rPr>
                <w:lang w:val="en-US"/>
              </w:rPr>
              <w:t>1</w:t>
            </w:r>
          </w:p>
        </w:tc>
        <w:tc>
          <w:tcPr>
            <w:tcW w:w="1080" w:type="dxa"/>
          </w:tcPr>
          <w:p w14:paraId="46D2006D" w14:textId="77777777" w:rsidR="0020036E" w:rsidRPr="0020036E" w:rsidRDefault="0020036E" w:rsidP="00983017">
            <w:pPr>
              <w:jc w:val="center"/>
              <w:rPr>
                <w:lang w:val="en-US"/>
              </w:rPr>
            </w:pPr>
            <w:r w:rsidRPr="0020036E">
              <w:rPr>
                <w:lang w:val="en-US"/>
              </w:rPr>
              <w:t>2</w:t>
            </w:r>
          </w:p>
        </w:tc>
        <w:tc>
          <w:tcPr>
            <w:tcW w:w="2546" w:type="dxa"/>
          </w:tcPr>
          <w:p w14:paraId="0167343C" w14:textId="77777777" w:rsidR="0020036E" w:rsidRPr="0020036E" w:rsidRDefault="0020036E" w:rsidP="00983017">
            <w:pPr>
              <w:jc w:val="center"/>
              <w:rPr>
                <w:lang w:val="en-US"/>
              </w:rPr>
            </w:pPr>
            <w:r w:rsidRPr="0020036E">
              <w:rPr>
                <w:lang w:val="en-US"/>
              </w:rPr>
              <w:t>2</w:t>
            </w:r>
          </w:p>
        </w:tc>
      </w:tr>
      <w:tr w:rsidR="0020036E" w:rsidRPr="0020036E" w14:paraId="4F06437F" w14:textId="77777777" w:rsidTr="002C604D">
        <w:trPr>
          <w:trHeight w:val="250"/>
        </w:trPr>
        <w:tc>
          <w:tcPr>
            <w:tcW w:w="6429" w:type="dxa"/>
          </w:tcPr>
          <w:p w14:paraId="4408F4D1" w14:textId="77777777" w:rsidR="0020036E" w:rsidRPr="0020036E" w:rsidRDefault="0020036E" w:rsidP="00983017">
            <w:pPr>
              <w:ind w:left="540"/>
              <w:rPr>
                <w:lang w:val="en-US"/>
              </w:rPr>
            </w:pPr>
            <w:r w:rsidRPr="0020036E">
              <w:rPr>
                <w:lang w:val="en-US"/>
              </w:rPr>
              <w:t>Other short exams/ quizzes etc.</w:t>
            </w:r>
          </w:p>
        </w:tc>
        <w:tc>
          <w:tcPr>
            <w:tcW w:w="1003" w:type="dxa"/>
          </w:tcPr>
          <w:p w14:paraId="26A4C161" w14:textId="77777777" w:rsidR="0020036E" w:rsidRPr="0020036E" w:rsidRDefault="0020036E" w:rsidP="00983017">
            <w:pPr>
              <w:jc w:val="center"/>
              <w:rPr>
                <w:lang w:val="en-US"/>
              </w:rPr>
            </w:pPr>
            <w:r w:rsidRPr="0020036E">
              <w:rPr>
                <w:lang w:val="en-US"/>
              </w:rPr>
              <w:t>-</w:t>
            </w:r>
          </w:p>
        </w:tc>
        <w:tc>
          <w:tcPr>
            <w:tcW w:w="1080" w:type="dxa"/>
          </w:tcPr>
          <w:p w14:paraId="199B7CB5" w14:textId="77777777" w:rsidR="0020036E" w:rsidRPr="0020036E" w:rsidRDefault="0020036E" w:rsidP="00983017">
            <w:pPr>
              <w:jc w:val="center"/>
              <w:rPr>
                <w:lang w:val="en-US"/>
              </w:rPr>
            </w:pPr>
            <w:r w:rsidRPr="0020036E">
              <w:rPr>
                <w:lang w:val="en-US"/>
              </w:rPr>
              <w:t>-</w:t>
            </w:r>
          </w:p>
        </w:tc>
        <w:tc>
          <w:tcPr>
            <w:tcW w:w="2546" w:type="dxa"/>
          </w:tcPr>
          <w:p w14:paraId="7D0BF6C1" w14:textId="77777777" w:rsidR="0020036E" w:rsidRPr="0020036E" w:rsidRDefault="0020036E" w:rsidP="00983017">
            <w:pPr>
              <w:jc w:val="center"/>
              <w:rPr>
                <w:lang w:val="en-US"/>
              </w:rPr>
            </w:pPr>
            <w:r w:rsidRPr="0020036E">
              <w:rPr>
                <w:lang w:val="en-US"/>
              </w:rPr>
              <w:t>-</w:t>
            </w:r>
          </w:p>
        </w:tc>
      </w:tr>
      <w:tr w:rsidR="0020036E" w:rsidRPr="0020036E" w14:paraId="5B0A0F6B" w14:textId="77777777" w:rsidTr="002C604D">
        <w:trPr>
          <w:trHeight w:val="250"/>
        </w:trPr>
        <w:tc>
          <w:tcPr>
            <w:tcW w:w="11058" w:type="dxa"/>
            <w:gridSpan w:val="4"/>
          </w:tcPr>
          <w:p w14:paraId="3E5842DE" w14:textId="77777777" w:rsidR="0020036E" w:rsidRPr="0020036E" w:rsidRDefault="0020036E" w:rsidP="00983017">
            <w:pPr>
              <w:rPr>
                <w:lang w:val="en-US"/>
              </w:rPr>
            </w:pPr>
            <w:r w:rsidRPr="0020036E">
              <w:rPr>
                <w:b/>
                <w:lang w:val="en-US"/>
              </w:rPr>
              <w:t>Activities outside of the course</w:t>
            </w:r>
          </w:p>
        </w:tc>
      </w:tr>
      <w:tr w:rsidR="0020036E" w:rsidRPr="0020036E" w14:paraId="3950CD33" w14:textId="77777777" w:rsidTr="002C604D">
        <w:trPr>
          <w:trHeight w:val="250"/>
        </w:trPr>
        <w:tc>
          <w:tcPr>
            <w:tcW w:w="6429" w:type="dxa"/>
          </w:tcPr>
          <w:p w14:paraId="2BFE74BB" w14:textId="77777777" w:rsidR="0020036E" w:rsidRPr="0020036E" w:rsidRDefault="0020036E" w:rsidP="00983017">
            <w:pPr>
              <w:ind w:left="540"/>
              <w:rPr>
                <w:lang w:val="en-US"/>
              </w:rPr>
            </w:pPr>
            <w:r w:rsidRPr="0020036E">
              <w:rPr>
                <w:lang w:val="en-US"/>
              </w:rPr>
              <w:t>Weekly pre-course/post-course preparations (reading the course materials, the articles, etc.)</w:t>
            </w:r>
          </w:p>
        </w:tc>
        <w:tc>
          <w:tcPr>
            <w:tcW w:w="1003" w:type="dxa"/>
          </w:tcPr>
          <w:p w14:paraId="5BD1033F" w14:textId="77777777" w:rsidR="0020036E" w:rsidRPr="0020036E" w:rsidRDefault="0020036E" w:rsidP="00983017">
            <w:pPr>
              <w:jc w:val="center"/>
              <w:rPr>
                <w:lang w:val="en-US"/>
              </w:rPr>
            </w:pPr>
            <w:r w:rsidRPr="0020036E">
              <w:rPr>
                <w:lang w:val="en-US"/>
              </w:rPr>
              <w:t>13</w:t>
            </w:r>
          </w:p>
        </w:tc>
        <w:tc>
          <w:tcPr>
            <w:tcW w:w="1080" w:type="dxa"/>
          </w:tcPr>
          <w:p w14:paraId="7C767581" w14:textId="77777777" w:rsidR="0020036E" w:rsidRPr="0020036E" w:rsidRDefault="0020036E" w:rsidP="00983017">
            <w:pPr>
              <w:jc w:val="center"/>
              <w:rPr>
                <w:lang w:val="en-US"/>
              </w:rPr>
            </w:pPr>
            <w:r w:rsidRPr="0020036E">
              <w:rPr>
                <w:lang w:val="en-US"/>
              </w:rPr>
              <w:t>2</w:t>
            </w:r>
          </w:p>
        </w:tc>
        <w:tc>
          <w:tcPr>
            <w:tcW w:w="2546" w:type="dxa"/>
          </w:tcPr>
          <w:p w14:paraId="6786CC19" w14:textId="77777777" w:rsidR="0020036E" w:rsidRPr="0020036E" w:rsidRDefault="0020036E" w:rsidP="00983017">
            <w:pPr>
              <w:jc w:val="center"/>
              <w:rPr>
                <w:lang w:val="en-US"/>
              </w:rPr>
            </w:pPr>
            <w:r w:rsidRPr="0020036E">
              <w:rPr>
                <w:lang w:val="en-US"/>
              </w:rPr>
              <w:t>26</w:t>
            </w:r>
          </w:p>
        </w:tc>
      </w:tr>
      <w:tr w:rsidR="0020036E" w:rsidRPr="0020036E" w14:paraId="260BDB12" w14:textId="77777777" w:rsidTr="002C604D">
        <w:trPr>
          <w:trHeight w:val="250"/>
        </w:trPr>
        <w:tc>
          <w:tcPr>
            <w:tcW w:w="6429" w:type="dxa"/>
          </w:tcPr>
          <w:p w14:paraId="6BDCE981" w14:textId="77777777" w:rsidR="0020036E" w:rsidRPr="0020036E" w:rsidRDefault="0020036E" w:rsidP="00983017">
            <w:pPr>
              <w:ind w:firstLine="540"/>
              <w:rPr>
                <w:lang w:val="en-US"/>
              </w:rPr>
            </w:pPr>
            <w:r w:rsidRPr="0020036E">
              <w:rPr>
                <w:lang w:val="en-US"/>
              </w:rPr>
              <w:t>Preparation to the midterm exam</w:t>
            </w:r>
          </w:p>
        </w:tc>
        <w:tc>
          <w:tcPr>
            <w:tcW w:w="1003" w:type="dxa"/>
          </w:tcPr>
          <w:p w14:paraId="14F6DAC0" w14:textId="77777777" w:rsidR="0020036E" w:rsidRPr="0020036E" w:rsidRDefault="0020036E" w:rsidP="00983017">
            <w:pPr>
              <w:jc w:val="center"/>
              <w:rPr>
                <w:lang w:val="en-US"/>
              </w:rPr>
            </w:pPr>
            <w:r w:rsidRPr="0020036E">
              <w:rPr>
                <w:lang w:val="en-US"/>
              </w:rPr>
              <w:t>1</w:t>
            </w:r>
          </w:p>
        </w:tc>
        <w:tc>
          <w:tcPr>
            <w:tcW w:w="1080" w:type="dxa"/>
          </w:tcPr>
          <w:p w14:paraId="5D32A5FB" w14:textId="77777777" w:rsidR="0020036E" w:rsidRPr="0020036E" w:rsidRDefault="0020036E" w:rsidP="00983017">
            <w:pPr>
              <w:jc w:val="center"/>
              <w:rPr>
                <w:lang w:val="en-US"/>
              </w:rPr>
            </w:pPr>
            <w:r w:rsidRPr="0020036E">
              <w:rPr>
                <w:lang w:val="en-US"/>
              </w:rPr>
              <w:t>5</w:t>
            </w:r>
          </w:p>
        </w:tc>
        <w:tc>
          <w:tcPr>
            <w:tcW w:w="2546" w:type="dxa"/>
          </w:tcPr>
          <w:p w14:paraId="7B166ACB" w14:textId="77777777" w:rsidR="0020036E" w:rsidRPr="0020036E" w:rsidRDefault="0020036E" w:rsidP="00983017">
            <w:pPr>
              <w:jc w:val="center"/>
              <w:rPr>
                <w:lang w:val="en-US"/>
              </w:rPr>
            </w:pPr>
            <w:r w:rsidRPr="0020036E">
              <w:rPr>
                <w:lang w:val="en-US"/>
              </w:rPr>
              <w:t>5</w:t>
            </w:r>
          </w:p>
        </w:tc>
      </w:tr>
      <w:tr w:rsidR="0020036E" w:rsidRPr="0020036E" w14:paraId="0946ADEB" w14:textId="77777777" w:rsidTr="002C604D">
        <w:trPr>
          <w:trHeight w:val="250"/>
        </w:trPr>
        <w:tc>
          <w:tcPr>
            <w:tcW w:w="6429" w:type="dxa"/>
          </w:tcPr>
          <w:p w14:paraId="2FDFF59E" w14:textId="77777777" w:rsidR="0020036E" w:rsidRPr="0020036E" w:rsidRDefault="0020036E" w:rsidP="00983017">
            <w:pPr>
              <w:ind w:firstLine="540"/>
              <w:rPr>
                <w:lang w:val="en-US"/>
              </w:rPr>
            </w:pPr>
            <w:r w:rsidRPr="0020036E">
              <w:rPr>
                <w:lang w:val="en-US"/>
              </w:rPr>
              <w:t>Preparation to the final exam</w:t>
            </w:r>
          </w:p>
        </w:tc>
        <w:tc>
          <w:tcPr>
            <w:tcW w:w="1003" w:type="dxa"/>
          </w:tcPr>
          <w:p w14:paraId="3DDE6B17" w14:textId="77777777" w:rsidR="0020036E" w:rsidRPr="0020036E" w:rsidRDefault="0020036E" w:rsidP="00983017">
            <w:pPr>
              <w:jc w:val="center"/>
              <w:rPr>
                <w:lang w:val="en-US"/>
              </w:rPr>
            </w:pPr>
            <w:r w:rsidRPr="0020036E">
              <w:rPr>
                <w:lang w:val="en-US"/>
              </w:rPr>
              <w:t>1</w:t>
            </w:r>
          </w:p>
        </w:tc>
        <w:tc>
          <w:tcPr>
            <w:tcW w:w="1080" w:type="dxa"/>
          </w:tcPr>
          <w:p w14:paraId="18BF3024" w14:textId="77777777" w:rsidR="0020036E" w:rsidRPr="0020036E" w:rsidRDefault="0020036E" w:rsidP="00983017">
            <w:pPr>
              <w:jc w:val="center"/>
              <w:rPr>
                <w:lang w:val="en-US"/>
              </w:rPr>
            </w:pPr>
            <w:r w:rsidRPr="0020036E">
              <w:rPr>
                <w:lang w:val="en-US"/>
              </w:rPr>
              <w:t>5</w:t>
            </w:r>
          </w:p>
        </w:tc>
        <w:tc>
          <w:tcPr>
            <w:tcW w:w="2546" w:type="dxa"/>
          </w:tcPr>
          <w:p w14:paraId="79A6A64C" w14:textId="77777777" w:rsidR="0020036E" w:rsidRPr="0020036E" w:rsidRDefault="0020036E" w:rsidP="00983017">
            <w:pPr>
              <w:jc w:val="center"/>
              <w:rPr>
                <w:lang w:val="en-US"/>
              </w:rPr>
            </w:pPr>
            <w:r w:rsidRPr="0020036E">
              <w:rPr>
                <w:lang w:val="en-US"/>
              </w:rPr>
              <w:t>5</w:t>
            </w:r>
          </w:p>
        </w:tc>
      </w:tr>
      <w:tr w:rsidR="0020036E" w:rsidRPr="0020036E" w14:paraId="382B6695" w14:textId="77777777" w:rsidTr="002C604D">
        <w:trPr>
          <w:trHeight w:val="250"/>
        </w:trPr>
        <w:tc>
          <w:tcPr>
            <w:tcW w:w="6429" w:type="dxa"/>
          </w:tcPr>
          <w:p w14:paraId="778AD108" w14:textId="77777777" w:rsidR="0020036E" w:rsidRPr="0020036E" w:rsidRDefault="0020036E" w:rsidP="00983017">
            <w:pPr>
              <w:ind w:firstLine="540"/>
              <w:rPr>
                <w:lang w:val="en-US"/>
              </w:rPr>
            </w:pPr>
            <w:r w:rsidRPr="0020036E">
              <w:rPr>
                <w:lang w:val="en-US"/>
              </w:rPr>
              <w:t>Preparation to other short exams</w:t>
            </w:r>
          </w:p>
        </w:tc>
        <w:tc>
          <w:tcPr>
            <w:tcW w:w="1003" w:type="dxa"/>
          </w:tcPr>
          <w:p w14:paraId="238216BF" w14:textId="77777777" w:rsidR="0020036E" w:rsidRPr="0020036E" w:rsidRDefault="0020036E" w:rsidP="00983017">
            <w:pPr>
              <w:jc w:val="center"/>
              <w:rPr>
                <w:lang w:val="en-US"/>
              </w:rPr>
            </w:pPr>
            <w:r w:rsidRPr="0020036E">
              <w:rPr>
                <w:lang w:val="en-US"/>
              </w:rPr>
              <w:t>0</w:t>
            </w:r>
          </w:p>
        </w:tc>
        <w:tc>
          <w:tcPr>
            <w:tcW w:w="1080" w:type="dxa"/>
          </w:tcPr>
          <w:p w14:paraId="50AF5429" w14:textId="77777777" w:rsidR="0020036E" w:rsidRPr="0020036E" w:rsidRDefault="0020036E" w:rsidP="00983017">
            <w:pPr>
              <w:jc w:val="center"/>
              <w:rPr>
                <w:lang w:val="en-US"/>
              </w:rPr>
            </w:pPr>
            <w:r w:rsidRPr="0020036E">
              <w:rPr>
                <w:lang w:val="en-US"/>
              </w:rPr>
              <w:t>0</w:t>
            </w:r>
          </w:p>
        </w:tc>
        <w:tc>
          <w:tcPr>
            <w:tcW w:w="2546" w:type="dxa"/>
          </w:tcPr>
          <w:p w14:paraId="713C7A44" w14:textId="77777777" w:rsidR="0020036E" w:rsidRPr="0020036E" w:rsidRDefault="0020036E" w:rsidP="00983017">
            <w:pPr>
              <w:rPr>
                <w:lang w:val="en-US"/>
              </w:rPr>
            </w:pPr>
            <w:r w:rsidRPr="0020036E">
              <w:rPr>
                <w:lang w:val="en-US"/>
              </w:rPr>
              <w:t>0</w:t>
            </w:r>
          </w:p>
        </w:tc>
      </w:tr>
      <w:tr w:rsidR="0020036E" w:rsidRPr="0020036E" w14:paraId="531B7264" w14:textId="77777777" w:rsidTr="002C604D">
        <w:trPr>
          <w:trHeight w:val="250"/>
        </w:trPr>
        <w:tc>
          <w:tcPr>
            <w:tcW w:w="6429" w:type="dxa"/>
          </w:tcPr>
          <w:p w14:paraId="740B40E9" w14:textId="77777777" w:rsidR="0020036E" w:rsidRPr="0020036E" w:rsidRDefault="0020036E" w:rsidP="00983017">
            <w:pPr>
              <w:ind w:firstLine="540"/>
              <w:rPr>
                <w:lang w:val="en-US"/>
              </w:rPr>
            </w:pPr>
            <w:r w:rsidRPr="0020036E">
              <w:rPr>
                <w:lang w:val="en-US"/>
              </w:rPr>
              <w:t>Homework</w:t>
            </w:r>
          </w:p>
        </w:tc>
        <w:tc>
          <w:tcPr>
            <w:tcW w:w="1003" w:type="dxa"/>
          </w:tcPr>
          <w:p w14:paraId="6EC6223A" w14:textId="77777777" w:rsidR="0020036E" w:rsidRPr="0020036E" w:rsidRDefault="0020036E" w:rsidP="00983017">
            <w:pPr>
              <w:jc w:val="center"/>
              <w:rPr>
                <w:lang w:val="en-US"/>
              </w:rPr>
            </w:pPr>
            <w:r w:rsidRPr="0020036E">
              <w:rPr>
                <w:lang w:val="en-US"/>
              </w:rPr>
              <w:t>0</w:t>
            </w:r>
          </w:p>
        </w:tc>
        <w:tc>
          <w:tcPr>
            <w:tcW w:w="1080" w:type="dxa"/>
          </w:tcPr>
          <w:p w14:paraId="421C0760" w14:textId="77777777" w:rsidR="0020036E" w:rsidRPr="0020036E" w:rsidRDefault="0020036E" w:rsidP="00983017">
            <w:pPr>
              <w:jc w:val="center"/>
              <w:rPr>
                <w:lang w:val="en-US"/>
              </w:rPr>
            </w:pPr>
            <w:r w:rsidRPr="0020036E">
              <w:rPr>
                <w:lang w:val="en-US"/>
              </w:rPr>
              <w:t>0</w:t>
            </w:r>
          </w:p>
        </w:tc>
        <w:tc>
          <w:tcPr>
            <w:tcW w:w="2546" w:type="dxa"/>
          </w:tcPr>
          <w:p w14:paraId="4853D4E7" w14:textId="77777777" w:rsidR="0020036E" w:rsidRPr="0020036E" w:rsidRDefault="0020036E" w:rsidP="00983017">
            <w:pPr>
              <w:jc w:val="center"/>
              <w:rPr>
                <w:lang w:val="en-US"/>
              </w:rPr>
            </w:pPr>
            <w:r w:rsidRPr="0020036E">
              <w:rPr>
                <w:lang w:val="en-US"/>
              </w:rPr>
              <w:t>0</w:t>
            </w:r>
          </w:p>
        </w:tc>
      </w:tr>
      <w:tr w:rsidR="0020036E" w:rsidRPr="0020036E" w14:paraId="029D5474" w14:textId="77777777" w:rsidTr="002C604D">
        <w:trPr>
          <w:trHeight w:val="250"/>
        </w:trPr>
        <w:tc>
          <w:tcPr>
            <w:tcW w:w="6429" w:type="dxa"/>
          </w:tcPr>
          <w:p w14:paraId="5F004350" w14:textId="77777777" w:rsidR="0020036E" w:rsidRPr="0020036E" w:rsidRDefault="0020036E" w:rsidP="00983017">
            <w:pPr>
              <w:ind w:firstLine="540"/>
              <w:rPr>
                <w:lang w:val="en-US"/>
              </w:rPr>
            </w:pPr>
            <w:r w:rsidRPr="0020036E">
              <w:rPr>
                <w:lang w:val="en-US"/>
              </w:rPr>
              <w:t>Making presentation</w:t>
            </w:r>
          </w:p>
        </w:tc>
        <w:tc>
          <w:tcPr>
            <w:tcW w:w="1003" w:type="dxa"/>
          </w:tcPr>
          <w:p w14:paraId="28233DDD" w14:textId="77777777" w:rsidR="0020036E" w:rsidRPr="0020036E" w:rsidRDefault="0020036E" w:rsidP="00983017">
            <w:pPr>
              <w:jc w:val="center"/>
              <w:rPr>
                <w:lang w:val="en-US"/>
              </w:rPr>
            </w:pPr>
            <w:r w:rsidRPr="0020036E">
              <w:rPr>
                <w:lang w:val="en-US"/>
              </w:rPr>
              <w:t>1</w:t>
            </w:r>
          </w:p>
        </w:tc>
        <w:tc>
          <w:tcPr>
            <w:tcW w:w="1080" w:type="dxa"/>
          </w:tcPr>
          <w:p w14:paraId="6B090D0B" w14:textId="77777777" w:rsidR="0020036E" w:rsidRPr="0020036E" w:rsidRDefault="0020036E" w:rsidP="00983017">
            <w:pPr>
              <w:jc w:val="center"/>
              <w:rPr>
                <w:lang w:val="en-US"/>
              </w:rPr>
            </w:pPr>
            <w:r w:rsidRPr="0020036E">
              <w:rPr>
                <w:lang w:val="en-US"/>
              </w:rPr>
              <w:t>9</w:t>
            </w:r>
          </w:p>
        </w:tc>
        <w:tc>
          <w:tcPr>
            <w:tcW w:w="2546" w:type="dxa"/>
          </w:tcPr>
          <w:p w14:paraId="55463CF5" w14:textId="77777777" w:rsidR="0020036E" w:rsidRPr="0020036E" w:rsidRDefault="0020036E" w:rsidP="00983017">
            <w:pPr>
              <w:rPr>
                <w:lang w:val="en-US"/>
              </w:rPr>
            </w:pPr>
            <w:r w:rsidRPr="0020036E">
              <w:rPr>
                <w:lang w:val="en-US"/>
              </w:rPr>
              <w:t>9</w:t>
            </w:r>
          </w:p>
        </w:tc>
      </w:tr>
      <w:tr w:rsidR="0020036E" w:rsidRPr="0020036E" w14:paraId="5DBD3FE2" w14:textId="77777777" w:rsidTr="002C604D">
        <w:trPr>
          <w:trHeight w:val="250"/>
        </w:trPr>
        <w:tc>
          <w:tcPr>
            <w:tcW w:w="6429" w:type="dxa"/>
          </w:tcPr>
          <w:p w14:paraId="68BDAA9F" w14:textId="77777777" w:rsidR="0020036E" w:rsidRPr="0020036E" w:rsidRDefault="0020036E" w:rsidP="00983017">
            <w:pPr>
              <w:ind w:firstLine="540"/>
              <w:rPr>
                <w:lang w:val="en-US"/>
              </w:rPr>
            </w:pPr>
            <w:r w:rsidRPr="0020036E">
              <w:rPr>
                <w:lang w:val="en-US"/>
              </w:rPr>
              <w:t>Other (please specify)</w:t>
            </w:r>
          </w:p>
        </w:tc>
        <w:tc>
          <w:tcPr>
            <w:tcW w:w="1003" w:type="dxa"/>
          </w:tcPr>
          <w:p w14:paraId="4F4796B7" w14:textId="77777777" w:rsidR="0020036E" w:rsidRPr="0020036E" w:rsidRDefault="0020036E" w:rsidP="00983017">
            <w:pPr>
              <w:jc w:val="center"/>
              <w:rPr>
                <w:lang w:val="en-US"/>
              </w:rPr>
            </w:pPr>
          </w:p>
        </w:tc>
        <w:tc>
          <w:tcPr>
            <w:tcW w:w="1080" w:type="dxa"/>
          </w:tcPr>
          <w:p w14:paraId="086DCC1E" w14:textId="77777777" w:rsidR="0020036E" w:rsidRPr="0020036E" w:rsidRDefault="0020036E" w:rsidP="00983017">
            <w:pPr>
              <w:jc w:val="center"/>
              <w:rPr>
                <w:lang w:val="en-US"/>
              </w:rPr>
            </w:pPr>
          </w:p>
        </w:tc>
        <w:tc>
          <w:tcPr>
            <w:tcW w:w="2546" w:type="dxa"/>
          </w:tcPr>
          <w:p w14:paraId="773C4202" w14:textId="77777777" w:rsidR="0020036E" w:rsidRPr="0020036E" w:rsidRDefault="0020036E" w:rsidP="00983017">
            <w:pPr>
              <w:rPr>
                <w:lang w:val="en-US"/>
              </w:rPr>
            </w:pPr>
          </w:p>
        </w:tc>
      </w:tr>
      <w:tr w:rsidR="0020036E" w:rsidRPr="0020036E" w14:paraId="3A85AD81" w14:textId="77777777" w:rsidTr="002C604D">
        <w:trPr>
          <w:trHeight w:val="250"/>
        </w:trPr>
        <w:tc>
          <w:tcPr>
            <w:tcW w:w="6429" w:type="dxa"/>
          </w:tcPr>
          <w:p w14:paraId="4048B65D" w14:textId="77777777" w:rsidR="0020036E" w:rsidRPr="0020036E" w:rsidRDefault="0020036E" w:rsidP="00983017">
            <w:pPr>
              <w:ind w:firstLine="540"/>
              <w:jc w:val="both"/>
              <w:rPr>
                <w:b/>
                <w:lang w:val="en-US"/>
              </w:rPr>
            </w:pPr>
            <w:r w:rsidRPr="0020036E">
              <w:rPr>
                <w:b/>
                <w:lang w:val="en-US"/>
              </w:rPr>
              <w:t>Total Workload (hour)</w:t>
            </w:r>
          </w:p>
        </w:tc>
        <w:tc>
          <w:tcPr>
            <w:tcW w:w="1003" w:type="dxa"/>
          </w:tcPr>
          <w:p w14:paraId="4088F1E4" w14:textId="77777777" w:rsidR="0020036E" w:rsidRPr="0020036E" w:rsidRDefault="0020036E" w:rsidP="00983017">
            <w:pPr>
              <w:jc w:val="center"/>
              <w:rPr>
                <w:lang w:val="en-US"/>
              </w:rPr>
            </w:pPr>
          </w:p>
        </w:tc>
        <w:tc>
          <w:tcPr>
            <w:tcW w:w="1080" w:type="dxa"/>
          </w:tcPr>
          <w:p w14:paraId="60B48514" w14:textId="77777777" w:rsidR="0020036E" w:rsidRPr="0020036E" w:rsidRDefault="0020036E" w:rsidP="00983017">
            <w:pPr>
              <w:jc w:val="center"/>
              <w:rPr>
                <w:lang w:val="en-US"/>
              </w:rPr>
            </w:pPr>
          </w:p>
        </w:tc>
        <w:tc>
          <w:tcPr>
            <w:tcW w:w="2546" w:type="dxa"/>
          </w:tcPr>
          <w:p w14:paraId="08623486" w14:textId="77777777" w:rsidR="0020036E" w:rsidRPr="0020036E" w:rsidRDefault="0020036E" w:rsidP="00983017">
            <w:pPr>
              <w:jc w:val="center"/>
              <w:rPr>
                <w:lang w:val="en-US"/>
              </w:rPr>
            </w:pPr>
            <w:r w:rsidRPr="0020036E">
              <w:rPr>
                <w:lang w:val="en-US"/>
              </w:rPr>
              <w:t>75</w:t>
            </w:r>
          </w:p>
        </w:tc>
      </w:tr>
      <w:tr w:rsidR="0020036E" w:rsidRPr="0020036E" w14:paraId="77F02A17" w14:textId="77777777" w:rsidTr="002C604D">
        <w:trPr>
          <w:trHeight w:val="250"/>
        </w:trPr>
        <w:tc>
          <w:tcPr>
            <w:tcW w:w="6429" w:type="dxa"/>
          </w:tcPr>
          <w:p w14:paraId="355E09E0" w14:textId="77777777" w:rsidR="0020036E" w:rsidRPr="0020036E" w:rsidRDefault="0020036E" w:rsidP="00983017">
            <w:pPr>
              <w:ind w:firstLine="540"/>
              <w:jc w:val="both"/>
              <w:rPr>
                <w:b/>
                <w:lang w:val="en-US"/>
              </w:rPr>
            </w:pPr>
            <w:r w:rsidRPr="0020036E">
              <w:rPr>
                <w:b/>
                <w:lang w:val="en-US"/>
              </w:rPr>
              <w:t xml:space="preserve">Total Workload (hour) / 25 </w:t>
            </w:r>
          </w:p>
        </w:tc>
        <w:tc>
          <w:tcPr>
            <w:tcW w:w="1003" w:type="dxa"/>
          </w:tcPr>
          <w:p w14:paraId="73ADB24F" w14:textId="77777777" w:rsidR="0020036E" w:rsidRPr="0020036E" w:rsidRDefault="0020036E" w:rsidP="00983017">
            <w:pPr>
              <w:jc w:val="center"/>
              <w:rPr>
                <w:lang w:val="en-US"/>
              </w:rPr>
            </w:pPr>
          </w:p>
        </w:tc>
        <w:tc>
          <w:tcPr>
            <w:tcW w:w="1080" w:type="dxa"/>
          </w:tcPr>
          <w:p w14:paraId="699E7C07" w14:textId="77777777" w:rsidR="0020036E" w:rsidRPr="0020036E" w:rsidRDefault="0020036E" w:rsidP="00983017">
            <w:pPr>
              <w:jc w:val="center"/>
              <w:rPr>
                <w:lang w:val="en-US"/>
              </w:rPr>
            </w:pPr>
          </w:p>
        </w:tc>
        <w:tc>
          <w:tcPr>
            <w:tcW w:w="2546" w:type="dxa"/>
          </w:tcPr>
          <w:p w14:paraId="00091826" w14:textId="77777777" w:rsidR="0020036E" w:rsidRPr="0020036E" w:rsidRDefault="0020036E" w:rsidP="00983017">
            <w:pPr>
              <w:jc w:val="center"/>
              <w:rPr>
                <w:b/>
                <w:lang w:val="en-US"/>
              </w:rPr>
            </w:pPr>
            <w:r w:rsidRPr="0020036E">
              <w:rPr>
                <w:b/>
                <w:lang w:val="en-US"/>
              </w:rPr>
              <w:t>75/25</w:t>
            </w:r>
          </w:p>
        </w:tc>
      </w:tr>
      <w:tr w:rsidR="0020036E" w:rsidRPr="0020036E" w14:paraId="22F3F6D8" w14:textId="77777777" w:rsidTr="002C604D">
        <w:trPr>
          <w:trHeight w:val="250"/>
        </w:trPr>
        <w:tc>
          <w:tcPr>
            <w:tcW w:w="6429" w:type="dxa"/>
          </w:tcPr>
          <w:p w14:paraId="538BAEB7" w14:textId="77777777" w:rsidR="0020036E" w:rsidRPr="0020036E" w:rsidRDefault="0020036E" w:rsidP="00983017">
            <w:pPr>
              <w:ind w:firstLine="540"/>
              <w:jc w:val="both"/>
              <w:rPr>
                <w:b/>
                <w:lang w:val="en-US"/>
              </w:rPr>
            </w:pPr>
            <w:r w:rsidRPr="0020036E">
              <w:rPr>
                <w:b/>
                <w:lang w:val="en-US"/>
              </w:rPr>
              <w:t>AKTS credit of the course</w:t>
            </w:r>
          </w:p>
        </w:tc>
        <w:tc>
          <w:tcPr>
            <w:tcW w:w="1003" w:type="dxa"/>
          </w:tcPr>
          <w:p w14:paraId="30BA7B6C" w14:textId="77777777" w:rsidR="0020036E" w:rsidRPr="0020036E" w:rsidRDefault="0020036E" w:rsidP="00983017">
            <w:pPr>
              <w:jc w:val="center"/>
              <w:rPr>
                <w:lang w:val="en-US"/>
              </w:rPr>
            </w:pPr>
          </w:p>
        </w:tc>
        <w:tc>
          <w:tcPr>
            <w:tcW w:w="1080" w:type="dxa"/>
          </w:tcPr>
          <w:p w14:paraId="7D1DA902" w14:textId="77777777" w:rsidR="0020036E" w:rsidRPr="0020036E" w:rsidRDefault="0020036E" w:rsidP="00983017">
            <w:pPr>
              <w:jc w:val="center"/>
              <w:rPr>
                <w:lang w:val="en-US"/>
              </w:rPr>
            </w:pPr>
          </w:p>
        </w:tc>
        <w:tc>
          <w:tcPr>
            <w:tcW w:w="2546" w:type="dxa"/>
          </w:tcPr>
          <w:p w14:paraId="75E9BC91" w14:textId="77777777" w:rsidR="0020036E" w:rsidRPr="0020036E" w:rsidRDefault="0020036E" w:rsidP="00983017">
            <w:pPr>
              <w:jc w:val="center"/>
              <w:rPr>
                <w:b/>
                <w:lang w:val="en-US"/>
              </w:rPr>
            </w:pPr>
            <w:r w:rsidRPr="0020036E">
              <w:rPr>
                <w:b/>
                <w:lang w:val="en-US"/>
              </w:rPr>
              <w:t>3</w:t>
            </w:r>
          </w:p>
        </w:tc>
      </w:tr>
      <w:tr w:rsidR="0020036E" w:rsidRPr="0020036E" w14:paraId="4F664099" w14:textId="77777777" w:rsidTr="002C604D">
        <w:trPr>
          <w:trHeight w:val="250"/>
        </w:trPr>
        <w:tc>
          <w:tcPr>
            <w:tcW w:w="6429" w:type="dxa"/>
          </w:tcPr>
          <w:p w14:paraId="12975E5F" w14:textId="77777777" w:rsidR="0020036E" w:rsidRPr="0020036E" w:rsidRDefault="0020036E" w:rsidP="0020036E">
            <w:pPr>
              <w:rPr>
                <w:b/>
              </w:rPr>
            </w:pPr>
            <w:r w:rsidRPr="0020036E">
              <w:rPr>
                <w:bCs/>
                <w:i/>
                <w:lang w:val="en-US"/>
              </w:rPr>
              <w:t>* 25 hours of work       is equivalent to 1 ECTS credit</w:t>
            </w:r>
          </w:p>
          <w:p w14:paraId="3D6678B2" w14:textId="77777777" w:rsidR="0020036E" w:rsidRPr="0020036E" w:rsidRDefault="0020036E" w:rsidP="00983017">
            <w:pPr>
              <w:ind w:firstLine="540"/>
              <w:jc w:val="both"/>
              <w:rPr>
                <w:b/>
                <w:lang w:val="en-US"/>
              </w:rPr>
            </w:pPr>
          </w:p>
        </w:tc>
        <w:tc>
          <w:tcPr>
            <w:tcW w:w="1003" w:type="dxa"/>
          </w:tcPr>
          <w:p w14:paraId="1F312613" w14:textId="77777777" w:rsidR="0020036E" w:rsidRPr="0020036E" w:rsidRDefault="0020036E" w:rsidP="00983017">
            <w:pPr>
              <w:jc w:val="center"/>
              <w:rPr>
                <w:lang w:val="en-US"/>
              </w:rPr>
            </w:pPr>
          </w:p>
        </w:tc>
        <w:tc>
          <w:tcPr>
            <w:tcW w:w="1080" w:type="dxa"/>
          </w:tcPr>
          <w:p w14:paraId="3B8E5F79" w14:textId="77777777" w:rsidR="0020036E" w:rsidRPr="0020036E" w:rsidRDefault="0020036E" w:rsidP="00983017">
            <w:pPr>
              <w:jc w:val="center"/>
              <w:rPr>
                <w:lang w:val="en-US"/>
              </w:rPr>
            </w:pPr>
          </w:p>
        </w:tc>
        <w:tc>
          <w:tcPr>
            <w:tcW w:w="2546" w:type="dxa"/>
          </w:tcPr>
          <w:p w14:paraId="5FF1841D" w14:textId="77777777" w:rsidR="0020036E" w:rsidRPr="0020036E" w:rsidRDefault="0020036E" w:rsidP="00983017">
            <w:pPr>
              <w:jc w:val="center"/>
              <w:rPr>
                <w:b/>
                <w:lang w:val="en-US"/>
              </w:rPr>
            </w:pPr>
          </w:p>
        </w:tc>
      </w:tr>
    </w:tbl>
    <w:p w14:paraId="6F3C6795" w14:textId="77777777" w:rsidR="0020036E" w:rsidRPr="0020036E" w:rsidRDefault="0020036E" w:rsidP="00C3397C">
      <w:pPr>
        <w:jc w:val="both"/>
        <w:rPr>
          <w:b/>
          <w:lang w:val="en-US"/>
        </w:rPr>
      </w:pPr>
    </w:p>
    <w:tbl>
      <w:tblPr>
        <w:tblpPr w:leftFromText="141" w:rightFromText="141" w:vertAnchor="text" w:horzAnchor="page" w:tblpX="382" w:tblpY="124"/>
        <w:tblW w:w="1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563"/>
        <w:gridCol w:w="562"/>
        <w:gridCol w:w="562"/>
        <w:gridCol w:w="562"/>
        <w:gridCol w:w="695"/>
        <w:gridCol w:w="655"/>
        <w:gridCol w:w="655"/>
        <w:gridCol w:w="655"/>
        <w:gridCol w:w="655"/>
        <w:gridCol w:w="655"/>
        <w:gridCol w:w="655"/>
        <w:gridCol w:w="655"/>
        <w:gridCol w:w="683"/>
      </w:tblGrid>
      <w:tr w:rsidR="0020036E" w:rsidRPr="0020036E" w14:paraId="59544F51" w14:textId="77777777" w:rsidTr="002C604D">
        <w:trPr>
          <w:trHeight w:val="454"/>
        </w:trPr>
        <w:tc>
          <w:tcPr>
            <w:tcW w:w="11076" w:type="dxa"/>
            <w:gridSpan w:val="14"/>
          </w:tcPr>
          <w:p w14:paraId="317FFCA2" w14:textId="7CBF01A9" w:rsidR="005D4FC0" w:rsidRPr="0020036E" w:rsidRDefault="005D4FC0" w:rsidP="002C604D">
            <w:pPr>
              <w:rPr>
                <w:b/>
                <w:lang w:val="en-US"/>
              </w:rPr>
            </w:pPr>
            <w:r w:rsidRPr="0020036E">
              <w:rPr>
                <w:b/>
                <w:lang w:val="en-US"/>
              </w:rPr>
              <w:t>Table 1. Contribution of course learning outcomes to program outcomes</w:t>
            </w:r>
          </w:p>
          <w:p w14:paraId="160BAF64" w14:textId="77777777" w:rsidR="005D4FC0" w:rsidRPr="0020036E" w:rsidRDefault="005D4FC0" w:rsidP="002C604D">
            <w:pPr>
              <w:rPr>
                <w:b/>
                <w:highlight w:val="yellow"/>
                <w:lang w:val="en-US"/>
              </w:rPr>
            </w:pPr>
            <w:r w:rsidRPr="0020036E">
              <w:rPr>
                <w:b/>
                <w:lang w:val="en-US"/>
              </w:rPr>
              <w:t>0: no contribution 1: little contribution 2: moderate contribution 3: full contribution</w:t>
            </w:r>
          </w:p>
        </w:tc>
      </w:tr>
      <w:tr w:rsidR="0020036E" w:rsidRPr="0020036E" w14:paraId="5E675FCB" w14:textId="77777777" w:rsidTr="002C604D">
        <w:trPr>
          <w:trHeight w:val="454"/>
        </w:trPr>
        <w:tc>
          <w:tcPr>
            <w:tcW w:w="2864" w:type="dxa"/>
          </w:tcPr>
          <w:p w14:paraId="1273B4EA" w14:textId="77777777" w:rsidR="005D4FC0" w:rsidRPr="0020036E" w:rsidRDefault="005D4FC0" w:rsidP="002C604D">
            <w:pPr>
              <w:jc w:val="center"/>
              <w:rPr>
                <w:rFonts w:eastAsia="Calibri"/>
                <w:b/>
                <w:lang w:val="en-US" w:eastAsia="en-US"/>
              </w:rPr>
            </w:pPr>
            <w:r w:rsidRPr="0020036E">
              <w:rPr>
                <w:rFonts w:eastAsia="Calibri"/>
                <w:b/>
                <w:lang w:val="en-US" w:eastAsia="en-US"/>
              </w:rPr>
              <w:t>Learning Outcome</w:t>
            </w:r>
          </w:p>
          <w:p w14:paraId="7BF02A5A" w14:textId="77777777" w:rsidR="005D4FC0" w:rsidRPr="0020036E" w:rsidRDefault="005D4FC0" w:rsidP="002C604D">
            <w:pPr>
              <w:jc w:val="center"/>
              <w:rPr>
                <w:rFonts w:eastAsia="Calibri"/>
                <w:b/>
                <w:lang w:val="en-US" w:eastAsia="en-US"/>
              </w:rPr>
            </w:pPr>
          </w:p>
        </w:tc>
        <w:tc>
          <w:tcPr>
            <w:tcW w:w="563" w:type="dxa"/>
          </w:tcPr>
          <w:p w14:paraId="4795CB7C"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58AC3993" w14:textId="77777777" w:rsidR="005D4FC0" w:rsidRPr="0020036E" w:rsidRDefault="005D4FC0" w:rsidP="002C604D">
            <w:pPr>
              <w:jc w:val="center"/>
              <w:rPr>
                <w:rFonts w:eastAsia="Calibri"/>
                <w:b/>
                <w:bCs/>
                <w:lang w:val="en-US" w:eastAsia="en-US"/>
              </w:rPr>
            </w:pPr>
            <w:r w:rsidRPr="0020036E">
              <w:rPr>
                <w:rFonts w:eastAsia="Calibri"/>
                <w:b/>
                <w:bCs/>
                <w:lang w:val="en-US" w:eastAsia="en-US"/>
              </w:rPr>
              <w:t>1</w:t>
            </w:r>
          </w:p>
        </w:tc>
        <w:tc>
          <w:tcPr>
            <w:tcW w:w="562" w:type="dxa"/>
          </w:tcPr>
          <w:p w14:paraId="62299AF6"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712AB20C" w14:textId="77777777" w:rsidR="005D4FC0" w:rsidRPr="0020036E" w:rsidRDefault="005D4FC0" w:rsidP="002C604D">
            <w:pPr>
              <w:jc w:val="center"/>
              <w:rPr>
                <w:rFonts w:eastAsia="Calibri"/>
                <w:b/>
                <w:bCs/>
                <w:lang w:val="en-US" w:eastAsia="en-US"/>
              </w:rPr>
            </w:pPr>
            <w:r w:rsidRPr="0020036E">
              <w:rPr>
                <w:rFonts w:eastAsia="Calibri"/>
                <w:b/>
                <w:bCs/>
                <w:lang w:val="en-US" w:eastAsia="en-US"/>
              </w:rPr>
              <w:t>2</w:t>
            </w:r>
          </w:p>
        </w:tc>
        <w:tc>
          <w:tcPr>
            <w:tcW w:w="562" w:type="dxa"/>
          </w:tcPr>
          <w:p w14:paraId="0DFD58AB"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4B3F5796" w14:textId="77777777" w:rsidR="005D4FC0" w:rsidRPr="0020036E" w:rsidRDefault="005D4FC0" w:rsidP="002C604D">
            <w:pPr>
              <w:jc w:val="center"/>
              <w:rPr>
                <w:rFonts w:eastAsia="Calibri"/>
                <w:b/>
                <w:bCs/>
                <w:lang w:val="en-US" w:eastAsia="en-US"/>
              </w:rPr>
            </w:pPr>
            <w:r w:rsidRPr="0020036E">
              <w:rPr>
                <w:rFonts w:eastAsia="Calibri"/>
                <w:b/>
                <w:bCs/>
                <w:lang w:val="en-US" w:eastAsia="en-US"/>
              </w:rPr>
              <w:t>3</w:t>
            </w:r>
          </w:p>
        </w:tc>
        <w:tc>
          <w:tcPr>
            <w:tcW w:w="562" w:type="dxa"/>
          </w:tcPr>
          <w:p w14:paraId="580FE990"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75800B82" w14:textId="77777777" w:rsidR="005D4FC0" w:rsidRPr="0020036E" w:rsidRDefault="005D4FC0" w:rsidP="002C604D">
            <w:pPr>
              <w:jc w:val="center"/>
              <w:rPr>
                <w:rFonts w:eastAsia="Calibri"/>
                <w:b/>
                <w:bCs/>
                <w:lang w:val="en-US" w:eastAsia="en-US"/>
              </w:rPr>
            </w:pPr>
            <w:r w:rsidRPr="0020036E">
              <w:rPr>
                <w:rFonts w:eastAsia="Calibri"/>
                <w:b/>
                <w:bCs/>
                <w:lang w:val="en-US" w:eastAsia="en-US"/>
              </w:rPr>
              <w:t>4</w:t>
            </w:r>
          </w:p>
        </w:tc>
        <w:tc>
          <w:tcPr>
            <w:tcW w:w="695" w:type="dxa"/>
          </w:tcPr>
          <w:p w14:paraId="4C465E08"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429230A6" w14:textId="77777777" w:rsidR="005D4FC0" w:rsidRPr="0020036E" w:rsidRDefault="005D4FC0" w:rsidP="002C604D">
            <w:pPr>
              <w:jc w:val="center"/>
              <w:rPr>
                <w:rFonts w:eastAsia="Calibri"/>
                <w:b/>
                <w:bCs/>
                <w:lang w:val="en-US" w:eastAsia="en-US"/>
              </w:rPr>
            </w:pPr>
            <w:r w:rsidRPr="0020036E">
              <w:rPr>
                <w:rFonts w:eastAsia="Calibri"/>
                <w:b/>
                <w:bCs/>
                <w:lang w:val="en-US" w:eastAsia="en-US"/>
              </w:rPr>
              <w:t>5</w:t>
            </w:r>
          </w:p>
        </w:tc>
        <w:tc>
          <w:tcPr>
            <w:tcW w:w="655" w:type="dxa"/>
          </w:tcPr>
          <w:p w14:paraId="7D611EAD"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11E2D2E7" w14:textId="77777777" w:rsidR="005D4FC0" w:rsidRPr="0020036E" w:rsidRDefault="005D4FC0" w:rsidP="002C604D">
            <w:pPr>
              <w:jc w:val="center"/>
              <w:rPr>
                <w:rFonts w:eastAsia="Calibri"/>
                <w:b/>
                <w:bCs/>
                <w:lang w:val="en-US" w:eastAsia="en-US"/>
              </w:rPr>
            </w:pPr>
            <w:r w:rsidRPr="0020036E">
              <w:rPr>
                <w:rFonts w:eastAsia="Calibri"/>
                <w:b/>
                <w:bCs/>
                <w:lang w:val="en-US" w:eastAsia="en-US"/>
              </w:rPr>
              <w:t>6</w:t>
            </w:r>
          </w:p>
        </w:tc>
        <w:tc>
          <w:tcPr>
            <w:tcW w:w="655" w:type="dxa"/>
          </w:tcPr>
          <w:p w14:paraId="45C1ABBA"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31E5E72C" w14:textId="77777777" w:rsidR="005D4FC0" w:rsidRPr="0020036E" w:rsidRDefault="005D4FC0" w:rsidP="002C604D">
            <w:pPr>
              <w:jc w:val="center"/>
              <w:rPr>
                <w:rFonts w:eastAsia="Calibri"/>
                <w:b/>
                <w:bCs/>
                <w:lang w:val="en-US" w:eastAsia="en-US"/>
              </w:rPr>
            </w:pPr>
            <w:r w:rsidRPr="0020036E">
              <w:rPr>
                <w:rFonts w:eastAsia="Calibri"/>
                <w:b/>
                <w:bCs/>
                <w:lang w:val="en-US" w:eastAsia="en-US"/>
              </w:rPr>
              <w:t>7</w:t>
            </w:r>
          </w:p>
        </w:tc>
        <w:tc>
          <w:tcPr>
            <w:tcW w:w="655" w:type="dxa"/>
          </w:tcPr>
          <w:p w14:paraId="5BE24C56"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139778C7" w14:textId="77777777" w:rsidR="005D4FC0" w:rsidRPr="0020036E" w:rsidRDefault="005D4FC0" w:rsidP="002C604D">
            <w:pPr>
              <w:jc w:val="center"/>
              <w:rPr>
                <w:rFonts w:eastAsia="Calibri"/>
                <w:b/>
                <w:bCs/>
                <w:lang w:val="en-US" w:eastAsia="en-US"/>
              </w:rPr>
            </w:pPr>
            <w:r w:rsidRPr="0020036E">
              <w:rPr>
                <w:rFonts w:eastAsia="Calibri"/>
                <w:b/>
                <w:bCs/>
                <w:lang w:val="en-US" w:eastAsia="en-US"/>
              </w:rPr>
              <w:t>8</w:t>
            </w:r>
          </w:p>
        </w:tc>
        <w:tc>
          <w:tcPr>
            <w:tcW w:w="655" w:type="dxa"/>
          </w:tcPr>
          <w:p w14:paraId="35013599"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0A71F71E" w14:textId="77777777" w:rsidR="005D4FC0" w:rsidRPr="0020036E" w:rsidRDefault="005D4FC0" w:rsidP="002C604D">
            <w:pPr>
              <w:jc w:val="center"/>
              <w:rPr>
                <w:rFonts w:eastAsia="Calibri"/>
                <w:b/>
                <w:bCs/>
                <w:lang w:val="en-US" w:eastAsia="en-US"/>
              </w:rPr>
            </w:pPr>
            <w:r w:rsidRPr="0020036E">
              <w:rPr>
                <w:rFonts w:eastAsia="Calibri"/>
                <w:b/>
                <w:bCs/>
                <w:lang w:val="en-US" w:eastAsia="en-US"/>
              </w:rPr>
              <w:t>9</w:t>
            </w:r>
          </w:p>
        </w:tc>
        <w:tc>
          <w:tcPr>
            <w:tcW w:w="655" w:type="dxa"/>
          </w:tcPr>
          <w:p w14:paraId="5121E6C8"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1C9F58EE" w14:textId="77777777" w:rsidR="005D4FC0" w:rsidRPr="0020036E" w:rsidRDefault="005D4FC0" w:rsidP="002C604D">
            <w:pPr>
              <w:jc w:val="center"/>
              <w:rPr>
                <w:rFonts w:eastAsia="Calibri"/>
                <w:b/>
                <w:bCs/>
                <w:lang w:val="en-US" w:eastAsia="en-US"/>
              </w:rPr>
            </w:pPr>
            <w:r w:rsidRPr="0020036E">
              <w:rPr>
                <w:rFonts w:eastAsia="Calibri"/>
                <w:b/>
                <w:bCs/>
                <w:lang w:val="en-US" w:eastAsia="en-US"/>
              </w:rPr>
              <w:t>10</w:t>
            </w:r>
          </w:p>
        </w:tc>
        <w:tc>
          <w:tcPr>
            <w:tcW w:w="655" w:type="dxa"/>
          </w:tcPr>
          <w:p w14:paraId="282366DF"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712E4CA1" w14:textId="77777777" w:rsidR="005D4FC0" w:rsidRPr="0020036E" w:rsidRDefault="005D4FC0" w:rsidP="002C604D">
            <w:pPr>
              <w:jc w:val="center"/>
              <w:rPr>
                <w:rFonts w:eastAsia="Calibri"/>
                <w:b/>
                <w:bCs/>
                <w:lang w:val="en-US" w:eastAsia="en-US"/>
              </w:rPr>
            </w:pPr>
            <w:r w:rsidRPr="0020036E">
              <w:rPr>
                <w:rFonts w:eastAsia="Calibri"/>
                <w:b/>
                <w:bCs/>
                <w:lang w:val="en-US" w:eastAsia="en-US"/>
              </w:rPr>
              <w:t xml:space="preserve"> 11</w:t>
            </w:r>
          </w:p>
        </w:tc>
        <w:tc>
          <w:tcPr>
            <w:tcW w:w="655" w:type="dxa"/>
          </w:tcPr>
          <w:p w14:paraId="183EB19B"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38303730" w14:textId="77777777" w:rsidR="005D4FC0" w:rsidRPr="0020036E" w:rsidRDefault="005D4FC0" w:rsidP="002C604D">
            <w:pPr>
              <w:jc w:val="center"/>
              <w:rPr>
                <w:rFonts w:eastAsia="Calibri"/>
                <w:b/>
                <w:bCs/>
                <w:lang w:val="en-US" w:eastAsia="en-US"/>
              </w:rPr>
            </w:pPr>
            <w:r w:rsidRPr="0020036E">
              <w:rPr>
                <w:rFonts w:eastAsia="Calibri"/>
                <w:b/>
                <w:bCs/>
                <w:lang w:val="en-US" w:eastAsia="en-US"/>
              </w:rPr>
              <w:t xml:space="preserve"> 12</w:t>
            </w:r>
          </w:p>
        </w:tc>
        <w:tc>
          <w:tcPr>
            <w:tcW w:w="683" w:type="dxa"/>
          </w:tcPr>
          <w:p w14:paraId="2CC208E7" w14:textId="77777777" w:rsidR="005D4FC0" w:rsidRPr="0020036E" w:rsidRDefault="005D4FC0" w:rsidP="002C604D">
            <w:pPr>
              <w:jc w:val="center"/>
              <w:rPr>
                <w:rFonts w:eastAsia="Calibri"/>
                <w:b/>
                <w:bCs/>
                <w:lang w:val="en-US" w:eastAsia="en-US"/>
              </w:rPr>
            </w:pPr>
            <w:r w:rsidRPr="0020036E">
              <w:rPr>
                <w:rFonts w:eastAsia="Calibri"/>
                <w:b/>
                <w:bCs/>
                <w:lang w:val="en-US" w:eastAsia="en-US"/>
              </w:rPr>
              <w:t>PO</w:t>
            </w:r>
          </w:p>
          <w:p w14:paraId="2ADC3EF1" w14:textId="77777777" w:rsidR="005D4FC0" w:rsidRPr="0020036E" w:rsidRDefault="005D4FC0" w:rsidP="002C604D">
            <w:pPr>
              <w:jc w:val="center"/>
              <w:rPr>
                <w:rFonts w:eastAsia="Calibri"/>
                <w:b/>
                <w:bCs/>
                <w:lang w:val="en-US" w:eastAsia="en-US"/>
              </w:rPr>
            </w:pPr>
            <w:r w:rsidRPr="0020036E">
              <w:rPr>
                <w:rFonts w:eastAsia="Calibri"/>
                <w:b/>
                <w:bCs/>
                <w:lang w:val="en-US" w:eastAsia="en-US"/>
              </w:rPr>
              <w:t xml:space="preserve"> 13</w:t>
            </w:r>
          </w:p>
        </w:tc>
      </w:tr>
      <w:tr w:rsidR="0020036E" w:rsidRPr="0020036E" w14:paraId="65A5AA35" w14:textId="77777777" w:rsidTr="002C604D">
        <w:trPr>
          <w:trHeight w:val="417"/>
        </w:trPr>
        <w:tc>
          <w:tcPr>
            <w:tcW w:w="2864" w:type="dxa"/>
          </w:tcPr>
          <w:p w14:paraId="3ED2CA16" w14:textId="545150D3" w:rsidR="005D4FC0" w:rsidRPr="0020036E" w:rsidRDefault="0020036E" w:rsidP="002C604D">
            <w:pPr>
              <w:jc w:val="center"/>
              <w:rPr>
                <w:rFonts w:eastAsia="Calibri"/>
                <w:b/>
                <w:bCs/>
                <w:lang w:val="en-US" w:eastAsia="en-US"/>
              </w:rPr>
            </w:pPr>
            <w:r w:rsidRPr="0020036E">
              <w:rPr>
                <w:rFonts w:eastAsia="Calibri"/>
                <w:b/>
                <w:lang w:val="en-US" w:eastAsia="en-US"/>
              </w:rPr>
              <w:t xml:space="preserve">HEF 2097 </w:t>
            </w:r>
            <w:r w:rsidR="005D4FC0" w:rsidRPr="0020036E">
              <w:rPr>
                <w:rFonts w:eastAsia="Calibri"/>
                <w:b/>
                <w:lang w:val="en-US" w:eastAsia="en-US"/>
              </w:rPr>
              <w:t>Health Education</w:t>
            </w:r>
          </w:p>
        </w:tc>
        <w:tc>
          <w:tcPr>
            <w:tcW w:w="563" w:type="dxa"/>
          </w:tcPr>
          <w:p w14:paraId="379F7194" w14:textId="77777777" w:rsidR="005D4FC0" w:rsidRPr="0020036E" w:rsidRDefault="005D4FC0" w:rsidP="002C604D">
            <w:pPr>
              <w:jc w:val="center"/>
              <w:rPr>
                <w:rFonts w:eastAsia="Calibri"/>
                <w:lang w:val="en-US" w:eastAsia="en-US"/>
              </w:rPr>
            </w:pPr>
            <w:r w:rsidRPr="0020036E">
              <w:rPr>
                <w:rFonts w:eastAsia="Calibri"/>
                <w:lang w:val="en-US" w:eastAsia="en-US"/>
              </w:rPr>
              <w:t>3</w:t>
            </w:r>
          </w:p>
        </w:tc>
        <w:tc>
          <w:tcPr>
            <w:tcW w:w="562" w:type="dxa"/>
          </w:tcPr>
          <w:p w14:paraId="7AD50E75" w14:textId="77777777" w:rsidR="005D4FC0" w:rsidRPr="0020036E" w:rsidRDefault="005D4FC0" w:rsidP="002C604D">
            <w:pPr>
              <w:rPr>
                <w:rFonts w:eastAsia="Calibri"/>
                <w:lang w:val="en-US" w:eastAsia="en-US"/>
              </w:rPr>
            </w:pPr>
            <w:r w:rsidRPr="0020036E">
              <w:rPr>
                <w:rFonts w:eastAsia="Calibri"/>
                <w:lang w:val="en-US" w:eastAsia="en-US"/>
              </w:rPr>
              <w:t>0</w:t>
            </w:r>
          </w:p>
        </w:tc>
        <w:tc>
          <w:tcPr>
            <w:tcW w:w="562" w:type="dxa"/>
          </w:tcPr>
          <w:p w14:paraId="5A989A95" w14:textId="77777777" w:rsidR="005D4FC0" w:rsidRPr="0020036E" w:rsidRDefault="005D4FC0" w:rsidP="002C604D">
            <w:pPr>
              <w:rPr>
                <w:rFonts w:eastAsia="Calibri"/>
                <w:lang w:val="en-US" w:eastAsia="en-US"/>
              </w:rPr>
            </w:pPr>
            <w:r w:rsidRPr="0020036E">
              <w:rPr>
                <w:rFonts w:eastAsia="Calibri"/>
                <w:lang w:val="en-US" w:eastAsia="en-US"/>
              </w:rPr>
              <w:t>3</w:t>
            </w:r>
          </w:p>
        </w:tc>
        <w:tc>
          <w:tcPr>
            <w:tcW w:w="562" w:type="dxa"/>
          </w:tcPr>
          <w:p w14:paraId="2B6F3E8A" w14:textId="77777777" w:rsidR="005D4FC0" w:rsidRPr="0020036E" w:rsidRDefault="005D4FC0" w:rsidP="002C604D">
            <w:pPr>
              <w:rPr>
                <w:rFonts w:eastAsia="Calibri"/>
                <w:lang w:val="en-US" w:eastAsia="en-US"/>
              </w:rPr>
            </w:pPr>
            <w:r w:rsidRPr="0020036E">
              <w:rPr>
                <w:rFonts w:eastAsia="Calibri"/>
                <w:lang w:val="en-US" w:eastAsia="en-US"/>
              </w:rPr>
              <w:t>3</w:t>
            </w:r>
          </w:p>
        </w:tc>
        <w:tc>
          <w:tcPr>
            <w:tcW w:w="695" w:type="dxa"/>
          </w:tcPr>
          <w:p w14:paraId="65BF0A00" w14:textId="77777777" w:rsidR="005D4FC0" w:rsidRPr="0020036E" w:rsidRDefault="005D4FC0" w:rsidP="002C604D">
            <w:pPr>
              <w:jc w:val="center"/>
              <w:rPr>
                <w:rFonts w:eastAsia="Calibri"/>
                <w:bCs/>
                <w:lang w:val="en-US" w:eastAsia="en-US"/>
              </w:rPr>
            </w:pPr>
            <w:r w:rsidRPr="0020036E">
              <w:rPr>
                <w:rFonts w:eastAsia="Calibri"/>
                <w:bCs/>
                <w:lang w:val="en-US" w:eastAsia="en-US"/>
              </w:rPr>
              <w:t>3</w:t>
            </w:r>
          </w:p>
        </w:tc>
        <w:tc>
          <w:tcPr>
            <w:tcW w:w="655" w:type="dxa"/>
          </w:tcPr>
          <w:p w14:paraId="6CEF81FB" w14:textId="77777777" w:rsidR="005D4FC0" w:rsidRPr="0020036E" w:rsidRDefault="005D4FC0" w:rsidP="002C604D">
            <w:pPr>
              <w:jc w:val="center"/>
              <w:rPr>
                <w:rFonts w:eastAsia="Calibri"/>
                <w:bCs/>
                <w:lang w:val="en-US" w:eastAsia="en-US"/>
              </w:rPr>
            </w:pPr>
            <w:r w:rsidRPr="0020036E">
              <w:rPr>
                <w:rFonts w:eastAsia="Calibri"/>
                <w:bCs/>
                <w:lang w:val="en-US" w:eastAsia="en-US"/>
              </w:rPr>
              <w:t>2</w:t>
            </w:r>
          </w:p>
        </w:tc>
        <w:tc>
          <w:tcPr>
            <w:tcW w:w="655" w:type="dxa"/>
          </w:tcPr>
          <w:p w14:paraId="3B5A6E2C" w14:textId="77777777" w:rsidR="005D4FC0" w:rsidRPr="0020036E" w:rsidRDefault="005D4FC0" w:rsidP="002C604D">
            <w:pPr>
              <w:rPr>
                <w:rFonts w:eastAsia="Calibri"/>
                <w:lang w:val="en-US" w:eastAsia="en-US"/>
              </w:rPr>
            </w:pPr>
            <w:r w:rsidRPr="0020036E">
              <w:rPr>
                <w:rFonts w:eastAsia="Calibri"/>
                <w:lang w:val="en-US" w:eastAsia="en-US"/>
              </w:rPr>
              <w:t>3</w:t>
            </w:r>
          </w:p>
        </w:tc>
        <w:tc>
          <w:tcPr>
            <w:tcW w:w="655" w:type="dxa"/>
          </w:tcPr>
          <w:p w14:paraId="17416EB8" w14:textId="77777777" w:rsidR="005D4FC0" w:rsidRPr="0020036E" w:rsidRDefault="005D4FC0" w:rsidP="002C604D">
            <w:pPr>
              <w:jc w:val="center"/>
              <w:rPr>
                <w:rFonts w:eastAsia="Calibri"/>
                <w:bCs/>
                <w:lang w:val="en-US" w:eastAsia="en-US"/>
              </w:rPr>
            </w:pPr>
            <w:r w:rsidRPr="0020036E">
              <w:rPr>
                <w:rFonts w:eastAsia="Calibri"/>
                <w:bCs/>
                <w:lang w:val="en-US" w:eastAsia="en-US"/>
              </w:rPr>
              <w:t>2</w:t>
            </w:r>
          </w:p>
        </w:tc>
        <w:tc>
          <w:tcPr>
            <w:tcW w:w="655" w:type="dxa"/>
          </w:tcPr>
          <w:p w14:paraId="44414F6D" w14:textId="77777777" w:rsidR="005D4FC0" w:rsidRPr="0020036E" w:rsidRDefault="005D4FC0" w:rsidP="002C604D">
            <w:pPr>
              <w:jc w:val="center"/>
              <w:rPr>
                <w:rFonts w:eastAsia="Calibri"/>
                <w:bCs/>
                <w:lang w:val="en-US" w:eastAsia="en-US"/>
              </w:rPr>
            </w:pPr>
            <w:r w:rsidRPr="0020036E">
              <w:rPr>
                <w:rFonts w:eastAsia="Calibri"/>
                <w:bCs/>
                <w:lang w:val="en-US" w:eastAsia="en-US"/>
              </w:rPr>
              <w:t>3</w:t>
            </w:r>
          </w:p>
        </w:tc>
        <w:tc>
          <w:tcPr>
            <w:tcW w:w="655" w:type="dxa"/>
          </w:tcPr>
          <w:p w14:paraId="1890E67C" w14:textId="77777777" w:rsidR="005D4FC0" w:rsidRPr="0020036E" w:rsidRDefault="005D4FC0" w:rsidP="002C604D">
            <w:pPr>
              <w:jc w:val="center"/>
              <w:rPr>
                <w:rFonts w:eastAsia="Calibri"/>
                <w:bCs/>
                <w:lang w:val="en-US" w:eastAsia="en-US"/>
              </w:rPr>
            </w:pPr>
            <w:r w:rsidRPr="0020036E">
              <w:rPr>
                <w:rFonts w:eastAsia="Calibri"/>
                <w:bCs/>
                <w:lang w:val="en-US" w:eastAsia="en-US"/>
              </w:rPr>
              <w:t>2</w:t>
            </w:r>
          </w:p>
        </w:tc>
        <w:tc>
          <w:tcPr>
            <w:tcW w:w="655" w:type="dxa"/>
          </w:tcPr>
          <w:p w14:paraId="09E6ED61" w14:textId="77777777" w:rsidR="005D4FC0" w:rsidRPr="0020036E" w:rsidRDefault="005D4FC0" w:rsidP="002C604D">
            <w:pPr>
              <w:jc w:val="center"/>
              <w:rPr>
                <w:rFonts w:eastAsia="Calibri"/>
                <w:bCs/>
                <w:lang w:val="en-US" w:eastAsia="en-US"/>
              </w:rPr>
            </w:pPr>
            <w:r w:rsidRPr="0020036E">
              <w:rPr>
                <w:rFonts w:eastAsia="Calibri"/>
                <w:bCs/>
                <w:lang w:val="en-US" w:eastAsia="en-US"/>
              </w:rPr>
              <w:t>1</w:t>
            </w:r>
          </w:p>
        </w:tc>
        <w:tc>
          <w:tcPr>
            <w:tcW w:w="655" w:type="dxa"/>
          </w:tcPr>
          <w:p w14:paraId="7B2D5CE7" w14:textId="77777777" w:rsidR="005D4FC0" w:rsidRPr="0020036E" w:rsidRDefault="005D4FC0" w:rsidP="002C604D">
            <w:pPr>
              <w:rPr>
                <w:rFonts w:eastAsia="Calibri"/>
                <w:lang w:val="en-US" w:eastAsia="en-US"/>
              </w:rPr>
            </w:pPr>
            <w:r w:rsidRPr="0020036E">
              <w:rPr>
                <w:rFonts w:eastAsia="Calibri"/>
                <w:lang w:val="en-US" w:eastAsia="en-US"/>
              </w:rPr>
              <w:t>0</w:t>
            </w:r>
          </w:p>
        </w:tc>
        <w:tc>
          <w:tcPr>
            <w:tcW w:w="683" w:type="dxa"/>
          </w:tcPr>
          <w:p w14:paraId="165212BD" w14:textId="77777777" w:rsidR="005D4FC0" w:rsidRPr="0020036E" w:rsidRDefault="005D4FC0" w:rsidP="002C604D">
            <w:pPr>
              <w:rPr>
                <w:rFonts w:eastAsia="Calibri"/>
                <w:lang w:val="en-US" w:eastAsia="en-US"/>
              </w:rPr>
            </w:pPr>
            <w:r w:rsidRPr="0020036E">
              <w:rPr>
                <w:rFonts w:eastAsia="Calibri"/>
                <w:lang w:val="en-US" w:eastAsia="en-US"/>
              </w:rPr>
              <w:t>0</w:t>
            </w:r>
          </w:p>
        </w:tc>
      </w:tr>
    </w:tbl>
    <w:p w14:paraId="17061B22" w14:textId="77777777" w:rsidR="005D4FC0" w:rsidRPr="0020036E" w:rsidRDefault="005D4FC0" w:rsidP="00C3397C">
      <w:pPr>
        <w:jc w:val="both"/>
        <w:rPr>
          <w:b/>
          <w:lang w:val="en-US"/>
        </w:rPr>
      </w:pPr>
    </w:p>
    <w:tbl>
      <w:tblPr>
        <w:tblpPr w:leftFromText="141" w:rightFromText="141" w:vertAnchor="text" w:horzAnchor="page" w:tblpX="377" w:tblpY="124"/>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833"/>
        <w:gridCol w:w="520"/>
        <w:gridCol w:w="832"/>
        <w:gridCol w:w="720"/>
        <w:gridCol w:w="888"/>
        <w:gridCol w:w="664"/>
        <w:gridCol w:w="832"/>
        <w:gridCol w:w="527"/>
        <w:gridCol w:w="527"/>
        <w:gridCol w:w="813"/>
        <w:gridCol w:w="527"/>
        <w:gridCol w:w="519"/>
        <w:gridCol w:w="1062"/>
      </w:tblGrid>
      <w:tr w:rsidR="0020036E" w:rsidRPr="0020036E" w14:paraId="4B1B800C" w14:textId="77777777" w:rsidTr="002C604D">
        <w:trPr>
          <w:trHeight w:val="454"/>
        </w:trPr>
        <w:tc>
          <w:tcPr>
            <w:tcW w:w="11057" w:type="dxa"/>
            <w:gridSpan w:val="14"/>
          </w:tcPr>
          <w:p w14:paraId="548D484C" w14:textId="686FC117" w:rsidR="00C3397C" w:rsidRPr="0020036E" w:rsidRDefault="00C3397C" w:rsidP="002C604D">
            <w:pPr>
              <w:rPr>
                <w:rFonts w:eastAsia="Calibri"/>
                <w:b/>
                <w:bCs/>
                <w:lang w:val="en-US" w:eastAsia="en-US"/>
              </w:rPr>
            </w:pPr>
            <w:r w:rsidRPr="0020036E">
              <w:rPr>
                <w:b/>
                <w:lang w:val="en-US"/>
              </w:rPr>
              <w:t xml:space="preserve">Table 2. </w:t>
            </w:r>
            <w:r w:rsidR="00031DC9" w:rsidRPr="0020036E">
              <w:rPr>
                <w:b/>
                <w:lang w:val="en-US"/>
              </w:rPr>
              <w:t>Relations</w:t>
            </w:r>
            <w:r w:rsidRPr="0020036E">
              <w:rPr>
                <w:b/>
                <w:lang w:val="en-US"/>
              </w:rPr>
              <w:t xml:space="preserve"> of Course Learning Outcomes and Program Outcomes</w:t>
            </w:r>
          </w:p>
        </w:tc>
      </w:tr>
      <w:tr w:rsidR="0020036E" w:rsidRPr="0020036E" w14:paraId="02BCB113" w14:textId="77777777" w:rsidTr="002C604D">
        <w:trPr>
          <w:trHeight w:val="454"/>
        </w:trPr>
        <w:tc>
          <w:tcPr>
            <w:tcW w:w="1793" w:type="dxa"/>
          </w:tcPr>
          <w:p w14:paraId="790C3089" w14:textId="77777777" w:rsidR="00C3397C" w:rsidRPr="0020036E" w:rsidRDefault="00C3397C" w:rsidP="002C604D">
            <w:pPr>
              <w:jc w:val="center"/>
              <w:rPr>
                <w:rFonts w:eastAsia="Calibri"/>
                <w:b/>
                <w:lang w:val="en-US" w:eastAsia="en-US"/>
              </w:rPr>
            </w:pPr>
            <w:r w:rsidRPr="0020036E">
              <w:rPr>
                <w:rFonts w:eastAsia="Calibri"/>
                <w:b/>
                <w:lang w:val="en-US" w:eastAsia="en-US"/>
              </w:rPr>
              <w:t>Learning Outcome</w:t>
            </w:r>
          </w:p>
          <w:p w14:paraId="63AEF25A" w14:textId="77777777" w:rsidR="00C3397C" w:rsidRPr="0020036E" w:rsidRDefault="00C3397C" w:rsidP="002C604D">
            <w:pPr>
              <w:jc w:val="center"/>
              <w:rPr>
                <w:rFonts w:eastAsia="Calibri"/>
                <w:b/>
                <w:lang w:val="en-US" w:eastAsia="en-US"/>
              </w:rPr>
            </w:pPr>
          </w:p>
        </w:tc>
        <w:tc>
          <w:tcPr>
            <w:tcW w:w="833" w:type="dxa"/>
          </w:tcPr>
          <w:p w14:paraId="499446D4"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586E0E94" w14:textId="77777777" w:rsidR="00C3397C" w:rsidRPr="0020036E" w:rsidRDefault="00C3397C" w:rsidP="002C604D">
            <w:pPr>
              <w:jc w:val="center"/>
              <w:rPr>
                <w:rFonts w:eastAsia="Calibri"/>
                <w:b/>
                <w:bCs/>
                <w:lang w:val="en-US" w:eastAsia="en-US"/>
              </w:rPr>
            </w:pPr>
            <w:r w:rsidRPr="0020036E">
              <w:rPr>
                <w:rFonts w:eastAsia="Calibri"/>
                <w:b/>
                <w:bCs/>
                <w:lang w:val="en-US" w:eastAsia="en-US"/>
              </w:rPr>
              <w:t>1</w:t>
            </w:r>
          </w:p>
        </w:tc>
        <w:tc>
          <w:tcPr>
            <w:tcW w:w="520" w:type="dxa"/>
          </w:tcPr>
          <w:p w14:paraId="11321C42"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4A72D74F" w14:textId="77777777" w:rsidR="00C3397C" w:rsidRPr="0020036E" w:rsidRDefault="00C3397C" w:rsidP="002C604D">
            <w:pPr>
              <w:jc w:val="center"/>
              <w:rPr>
                <w:rFonts w:eastAsia="Calibri"/>
                <w:b/>
                <w:bCs/>
                <w:lang w:val="en-US" w:eastAsia="en-US"/>
              </w:rPr>
            </w:pPr>
            <w:r w:rsidRPr="0020036E">
              <w:rPr>
                <w:rFonts w:eastAsia="Calibri"/>
                <w:b/>
                <w:bCs/>
                <w:lang w:val="en-US" w:eastAsia="en-US"/>
              </w:rPr>
              <w:t>2</w:t>
            </w:r>
          </w:p>
        </w:tc>
        <w:tc>
          <w:tcPr>
            <w:tcW w:w="832" w:type="dxa"/>
          </w:tcPr>
          <w:p w14:paraId="32BAC88B"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42AC43FA" w14:textId="77777777" w:rsidR="00C3397C" w:rsidRPr="0020036E" w:rsidRDefault="00C3397C" w:rsidP="002C604D">
            <w:pPr>
              <w:jc w:val="center"/>
              <w:rPr>
                <w:rFonts w:eastAsia="Calibri"/>
                <w:b/>
                <w:bCs/>
                <w:lang w:val="en-US" w:eastAsia="en-US"/>
              </w:rPr>
            </w:pPr>
            <w:r w:rsidRPr="0020036E">
              <w:rPr>
                <w:rFonts w:eastAsia="Calibri"/>
                <w:b/>
                <w:bCs/>
                <w:lang w:val="en-US" w:eastAsia="en-US"/>
              </w:rPr>
              <w:t>3</w:t>
            </w:r>
          </w:p>
        </w:tc>
        <w:tc>
          <w:tcPr>
            <w:tcW w:w="720" w:type="dxa"/>
          </w:tcPr>
          <w:p w14:paraId="65B8B299"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79A87D2E" w14:textId="77777777" w:rsidR="00C3397C" w:rsidRPr="0020036E" w:rsidRDefault="00C3397C" w:rsidP="002C604D">
            <w:pPr>
              <w:jc w:val="center"/>
              <w:rPr>
                <w:rFonts w:eastAsia="Calibri"/>
                <w:b/>
                <w:bCs/>
                <w:lang w:val="en-US" w:eastAsia="en-US"/>
              </w:rPr>
            </w:pPr>
            <w:r w:rsidRPr="0020036E">
              <w:rPr>
                <w:rFonts w:eastAsia="Calibri"/>
                <w:b/>
                <w:bCs/>
                <w:lang w:val="en-US" w:eastAsia="en-US"/>
              </w:rPr>
              <w:t>4</w:t>
            </w:r>
          </w:p>
        </w:tc>
        <w:tc>
          <w:tcPr>
            <w:tcW w:w="888" w:type="dxa"/>
          </w:tcPr>
          <w:p w14:paraId="4FD7599A"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13954795" w14:textId="77777777" w:rsidR="00C3397C" w:rsidRPr="0020036E" w:rsidRDefault="00C3397C" w:rsidP="002C604D">
            <w:pPr>
              <w:jc w:val="center"/>
              <w:rPr>
                <w:rFonts w:eastAsia="Calibri"/>
                <w:b/>
                <w:bCs/>
                <w:lang w:val="en-US" w:eastAsia="en-US"/>
              </w:rPr>
            </w:pPr>
            <w:r w:rsidRPr="0020036E">
              <w:rPr>
                <w:rFonts w:eastAsia="Calibri"/>
                <w:b/>
                <w:bCs/>
                <w:lang w:val="en-US" w:eastAsia="en-US"/>
              </w:rPr>
              <w:t>5</w:t>
            </w:r>
          </w:p>
        </w:tc>
        <w:tc>
          <w:tcPr>
            <w:tcW w:w="664" w:type="dxa"/>
          </w:tcPr>
          <w:p w14:paraId="60E7E26A"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3AE5DAB1" w14:textId="77777777" w:rsidR="00C3397C" w:rsidRPr="0020036E" w:rsidRDefault="00C3397C" w:rsidP="002C604D">
            <w:pPr>
              <w:jc w:val="center"/>
              <w:rPr>
                <w:rFonts w:eastAsia="Calibri"/>
                <w:b/>
                <w:bCs/>
                <w:lang w:val="en-US" w:eastAsia="en-US"/>
              </w:rPr>
            </w:pPr>
            <w:r w:rsidRPr="0020036E">
              <w:rPr>
                <w:rFonts w:eastAsia="Calibri"/>
                <w:b/>
                <w:bCs/>
                <w:lang w:val="en-US" w:eastAsia="en-US"/>
              </w:rPr>
              <w:t>6</w:t>
            </w:r>
          </w:p>
        </w:tc>
        <w:tc>
          <w:tcPr>
            <w:tcW w:w="832" w:type="dxa"/>
          </w:tcPr>
          <w:p w14:paraId="1F039E81"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68E48B69" w14:textId="77777777" w:rsidR="00C3397C" w:rsidRPr="0020036E" w:rsidRDefault="00C3397C" w:rsidP="002C604D">
            <w:pPr>
              <w:jc w:val="center"/>
              <w:rPr>
                <w:rFonts w:eastAsia="Calibri"/>
                <w:b/>
                <w:bCs/>
                <w:lang w:val="en-US" w:eastAsia="en-US"/>
              </w:rPr>
            </w:pPr>
            <w:r w:rsidRPr="0020036E">
              <w:rPr>
                <w:rFonts w:eastAsia="Calibri"/>
                <w:b/>
                <w:bCs/>
                <w:lang w:val="en-US" w:eastAsia="en-US"/>
              </w:rPr>
              <w:t>7</w:t>
            </w:r>
          </w:p>
        </w:tc>
        <w:tc>
          <w:tcPr>
            <w:tcW w:w="527" w:type="dxa"/>
          </w:tcPr>
          <w:p w14:paraId="22C51F1A"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7F46E7C2" w14:textId="77777777" w:rsidR="00C3397C" w:rsidRPr="0020036E" w:rsidRDefault="00C3397C" w:rsidP="002C604D">
            <w:pPr>
              <w:jc w:val="center"/>
              <w:rPr>
                <w:rFonts w:eastAsia="Calibri"/>
                <w:b/>
                <w:bCs/>
                <w:lang w:val="en-US" w:eastAsia="en-US"/>
              </w:rPr>
            </w:pPr>
            <w:r w:rsidRPr="0020036E">
              <w:rPr>
                <w:rFonts w:eastAsia="Calibri"/>
                <w:b/>
                <w:bCs/>
                <w:lang w:val="en-US" w:eastAsia="en-US"/>
              </w:rPr>
              <w:t>8</w:t>
            </w:r>
          </w:p>
        </w:tc>
        <w:tc>
          <w:tcPr>
            <w:tcW w:w="527" w:type="dxa"/>
          </w:tcPr>
          <w:p w14:paraId="5E35E9F9"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555DCFE5" w14:textId="77777777" w:rsidR="00C3397C" w:rsidRPr="0020036E" w:rsidRDefault="00C3397C" w:rsidP="002C604D">
            <w:pPr>
              <w:jc w:val="center"/>
              <w:rPr>
                <w:rFonts w:eastAsia="Calibri"/>
                <w:b/>
                <w:bCs/>
                <w:lang w:val="en-US" w:eastAsia="en-US"/>
              </w:rPr>
            </w:pPr>
            <w:r w:rsidRPr="0020036E">
              <w:rPr>
                <w:rFonts w:eastAsia="Calibri"/>
                <w:b/>
                <w:bCs/>
                <w:lang w:val="en-US" w:eastAsia="en-US"/>
              </w:rPr>
              <w:t>9</w:t>
            </w:r>
          </w:p>
        </w:tc>
        <w:tc>
          <w:tcPr>
            <w:tcW w:w="813" w:type="dxa"/>
          </w:tcPr>
          <w:p w14:paraId="0AFD6740"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366EBAAC" w14:textId="77777777" w:rsidR="00C3397C" w:rsidRPr="0020036E" w:rsidRDefault="00C3397C" w:rsidP="002C604D">
            <w:pPr>
              <w:jc w:val="center"/>
              <w:rPr>
                <w:rFonts w:eastAsia="Calibri"/>
                <w:b/>
                <w:bCs/>
                <w:lang w:val="en-US" w:eastAsia="en-US"/>
              </w:rPr>
            </w:pPr>
            <w:r w:rsidRPr="0020036E">
              <w:rPr>
                <w:rFonts w:eastAsia="Calibri"/>
                <w:b/>
                <w:bCs/>
                <w:lang w:val="en-US" w:eastAsia="en-US"/>
              </w:rPr>
              <w:t>10</w:t>
            </w:r>
          </w:p>
        </w:tc>
        <w:tc>
          <w:tcPr>
            <w:tcW w:w="527" w:type="dxa"/>
          </w:tcPr>
          <w:p w14:paraId="50FC29B5"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74D8DAB2" w14:textId="77777777" w:rsidR="00C3397C" w:rsidRPr="0020036E" w:rsidRDefault="00C3397C" w:rsidP="002C604D">
            <w:pPr>
              <w:jc w:val="center"/>
              <w:rPr>
                <w:rFonts w:eastAsia="Calibri"/>
                <w:b/>
                <w:bCs/>
                <w:lang w:val="en-US" w:eastAsia="en-US"/>
              </w:rPr>
            </w:pPr>
            <w:r w:rsidRPr="0020036E">
              <w:rPr>
                <w:rFonts w:eastAsia="Calibri"/>
                <w:b/>
                <w:bCs/>
                <w:lang w:val="en-US" w:eastAsia="en-US"/>
              </w:rPr>
              <w:t xml:space="preserve"> 11</w:t>
            </w:r>
          </w:p>
        </w:tc>
        <w:tc>
          <w:tcPr>
            <w:tcW w:w="519" w:type="dxa"/>
          </w:tcPr>
          <w:p w14:paraId="3E4AC59E"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558C080D" w14:textId="77777777" w:rsidR="00C3397C" w:rsidRPr="0020036E" w:rsidRDefault="00C3397C" w:rsidP="002C604D">
            <w:pPr>
              <w:jc w:val="center"/>
              <w:rPr>
                <w:rFonts w:eastAsia="Calibri"/>
                <w:b/>
                <w:bCs/>
                <w:lang w:val="en-US" w:eastAsia="en-US"/>
              </w:rPr>
            </w:pPr>
            <w:r w:rsidRPr="0020036E">
              <w:rPr>
                <w:rFonts w:eastAsia="Calibri"/>
                <w:b/>
                <w:bCs/>
                <w:lang w:val="en-US" w:eastAsia="en-US"/>
              </w:rPr>
              <w:t xml:space="preserve"> 12</w:t>
            </w:r>
          </w:p>
        </w:tc>
        <w:tc>
          <w:tcPr>
            <w:tcW w:w="1062" w:type="dxa"/>
          </w:tcPr>
          <w:p w14:paraId="781DC9C3" w14:textId="77777777" w:rsidR="00C3397C" w:rsidRPr="0020036E" w:rsidRDefault="00C3397C" w:rsidP="002C604D">
            <w:pPr>
              <w:jc w:val="center"/>
              <w:rPr>
                <w:rFonts w:eastAsia="Calibri"/>
                <w:b/>
                <w:bCs/>
                <w:lang w:val="en-US" w:eastAsia="en-US"/>
              </w:rPr>
            </w:pPr>
            <w:r w:rsidRPr="0020036E">
              <w:rPr>
                <w:rFonts w:eastAsia="Calibri"/>
                <w:b/>
                <w:bCs/>
                <w:lang w:val="en-US" w:eastAsia="en-US"/>
              </w:rPr>
              <w:t>PO</w:t>
            </w:r>
          </w:p>
          <w:p w14:paraId="29D24563" w14:textId="77777777" w:rsidR="00C3397C" w:rsidRPr="0020036E" w:rsidRDefault="00C3397C" w:rsidP="002C604D">
            <w:pPr>
              <w:jc w:val="center"/>
              <w:rPr>
                <w:rFonts w:eastAsia="Calibri"/>
                <w:b/>
                <w:bCs/>
                <w:lang w:val="en-US" w:eastAsia="en-US"/>
              </w:rPr>
            </w:pPr>
            <w:r w:rsidRPr="0020036E">
              <w:rPr>
                <w:rFonts w:eastAsia="Calibri"/>
                <w:b/>
                <w:bCs/>
                <w:lang w:val="en-US" w:eastAsia="en-US"/>
              </w:rPr>
              <w:t xml:space="preserve"> 13</w:t>
            </w:r>
          </w:p>
        </w:tc>
      </w:tr>
      <w:tr w:rsidR="0020036E" w:rsidRPr="0020036E" w14:paraId="4E96F009" w14:textId="77777777" w:rsidTr="002C604D">
        <w:trPr>
          <w:trHeight w:val="417"/>
        </w:trPr>
        <w:tc>
          <w:tcPr>
            <w:tcW w:w="1793" w:type="dxa"/>
          </w:tcPr>
          <w:p w14:paraId="1BE1CBAB" w14:textId="481A94A3" w:rsidR="00C3397C" w:rsidRPr="0020036E" w:rsidRDefault="0020036E" w:rsidP="002C604D">
            <w:pPr>
              <w:jc w:val="center"/>
              <w:rPr>
                <w:rFonts w:eastAsia="Calibri"/>
                <w:b/>
                <w:bCs/>
                <w:lang w:val="en-US" w:eastAsia="en-US"/>
              </w:rPr>
            </w:pPr>
            <w:r w:rsidRPr="0020036E">
              <w:rPr>
                <w:rFonts w:eastAsia="Calibri"/>
                <w:b/>
                <w:lang w:val="en-US" w:eastAsia="en-US"/>
              </w:rPr>
              <w:t>HEF</w:t>
            </w:r>
            <w:r w:rsidR="00983017">
              <w:rPr>
                <w:rFonts w:eastAsia="Calibri"/>
                <w:b/>
                <w:lang w:val="en-US" w:eastAsia="en-US"/>
              </w:rPr>
              <w:t xml:space="preserve"> 2097</w:t>
            </w:r>
            <w:r w:rsidRPr="0020036E">
              <w:rPr>
                <w:rFonts w:eastAsia="Calibri"/>
                <w:b/>
                <w:lang w:val="en-US" w:eastAsia="en-US"/>
              </w:rPr>
              <w:t xml:space="preserve"> </w:t>
            </w:r>
            <w:r w:rsidR="00C3397C" w:rsidRPr="0020036E">
              <w:rPr>
                <w:rFonts w:eastAsia="Calibri"/>
                <w:b/>
                <w:lang w:val="en-US" w:eastAsia="en-US"/>
              </w:rPr>
              <w:t>Health Education</w:t>
            </w:r>
          </w:p>
        </w:tc>
        <w:tc>
          <w:tcPr>
            <w:tcW w:w="833" w:type="dxa"/>
          </w:tcPr>
          <w:p w14:paraId="404F2794" w14:textId="77777777" w:rsidR="00C3397C" w:rsidRPr="0020036E" w:rsidRDefault="00C3397C" w:rsidP="002C604D">
            <w:pPr>
              <w:jc w:val="center"/>
              <w:rPr>
                <w:rFonts w:eastAsia="Calibri"/>
                <w:lang w:val="en-US" w:eastAsia="en-US"/>
              </w:rPr>
            </w:pPr>
            <w:r w:rsidRPr="0020036E">
              <w:rPr>
                <w:rFonts w:eastAsia="Calibri"/>
                <w:lang w:val="en-US" w:eastAsia="en-US"/>
              </w:rPr>
              <w:t>LO</w:t>
            </w:r>
          </w:p>
          <w:p w14:paraId="37AE3C0C" w14:textId="77777777" w:rsidR="00C3397C" w:rsidRPr="0020036E" w:rsidRDefault="00C3397C" w:rsidP="002C604D">
            <w:pPr>
              <w:jc w:val="center"/>
              <w:rPr>
                <w:rFonts w:eastAsia="Calibri"/>
                <w:lang w:val="en-US" w:eastAsia="en-US"/>
              </w:rPr>
            </w:pPr>
            <w:r w:rsidRPr="0020036E">
              <w:rPr>
                <w:rFonts w:eastAsia="Calibri"/>
                <w:lang w:val="en-US" w:eastAsia="en-US"/>
              </w:rPr>
              <w:t>1,2,3,</w:t>
            </w:r>
          </w:p>
          <w:p w14:paraId="324265B0" w14:textId="77777777" w:rsidR="00C3397C" w:rsidRPr="0020036E" w:rsidRDefault="00C3397C" w:rsidP="002C604D">
            <w:pPr>
              <w:jc w:val="center"/>
              <w:rPr>
                <w:rFonts w:eastAsia="Calibri"/>
                <w:lang w:val="en-US" w:eastAsia="en-US"/>
              </w:rPr>
            </w:pPr>
            <w:r w:rsidRPr="0020036E">
              <w:rPr>
                <w:rFonts w:eastAsia="Calibri"/>
                <w:lang w:val="en-US" w:eastAsia="en-US"/>
              </w:rPr>
              <w:t>4,5,6,7</w:t>
            </w:r>
          </w:p>
        </w:tc>
        <w:tc>
          <w:tcPr>
            <w:tcW w:w="520" w:type="dxa"/>
          </w:tcPr>
          <w:p w14:paraId="3843D5CC" w14:textId="77777777" w:rsidR="00C3397C" w:rsidRPr="0020036E" w:rsidRDefault="00C3397C" w:rsidP="002C604D">
            <w:pPr>
              <w:rPr>
                <w:rFonts w:eastAsia="Calibri"/>
                <w:lang w:val="en-US" w:eastAsia="en-US"/>
              </w:rPr>
            </w:pPr>
          </w:p>
        </w:tc>
        <w:tc>
          <w:tcPr>
            <w:tcW w:w="832" w:type="dxa"/>
          </w:tcPr>
          <w:p w14:paraId="1D6DCA2E" w14:textId="77777777" w:rsidR="00C3397C" w:rsidRPr="0020036E" w:rsidRDefault="00C3397C" w:rsidP="002C604D">
            <w:pPr>
              <w:rPr>
                <w:rFonts w:eastAsia="Calibri"/>
                <w:lang w:val="en-US" w:eastAsia="en-US"/>
              </w:rPr>
            </w:pPr>
            <w:r w:rsidRPr="0020036E">
              <w:rPr>
                <w:rFonts w:eastAsia="Calibri"/>
                <w:lang w:val="en-US" w:eastAsia="en-US"/>
              </w:rPr>
              <w:t>LO</w:t>
            </w:r>
          </w:p>
          <w:p w14:paraId="17F1FCBD" w14:textId="77777777" w:rsidR="00C3397C" w:rsidRPr="0020036E" w:rsidRDefault="00C3397C" w:rsidP="002C604D">
            <w:pPr>
              <w:rPr>
                <w:rFonts w:eastAsia="Calibri"/>
                <w:lang w:val="en-US" w:eastAsia="en-US"/>
              </w:rPr>
            </w:pPr>
            <w:r w:rsidRPr="0020036E">
              <w:rPr>
                <w:rFonts w:eastAsia="Calibri"/>
                <w:lang w:val="en-US" w:eastAsia="en-US"/>
              </w:rPr>
              <w:t>4,5,6,7</w:t>
            </w:r>
          </w:p>
        </w:tc>
        <w:tc>
          <w:tcPr>
            <w:tcW w:w="720" w:type="dxa"/>
          </w:tcPr>
          <w:p w14:paraId="397990B7" w14:textId="77777777" w:rsidR="00C3397C" w:rsidRPr="0020036E" w:rsidRDefault="00C3397C" w:rsidP="002C604D">
            <w:pPr>
              <w:rPr>
                <w:rFonts w:eastAsia="Calibri"/>
                <w:lang w:val="en-US" w:eastAsia="en-US"/>
              </w:rPr>
            </w:pPr>
            <w:r w:rsidRPr="0020036E">
              <w:rPr>
                <w:rFonts w:eastAsia="Calibri"/>
                <w:lang w:val="en-US" w:eastAsia="en-US"/>
              </w:rPr>
              <w:t>LO</w:t>
            </w:r>
          </w:p>
          <w:p w14:paraId="07B17CD9" w14:textId="77777777" w:rsidR="00C3397C" w:rsidRPr="0020036E" w:rsidRDefault="00C3397C" w:rsidP="002C604D">
            <w:pPr>
              <w:rPr>
                <w:rFonts w:eastAsia="Calibri"/>
                <w:lang w:val="en-US" w:eastAsia="en-US"/>
              </w:rPr>
            </w:pPr>
            <w:r w:rsidRPr="0020036E">
              <w:rPr>
                <w:rFonts w:eastAsia="Calibri"/>
                <w:lang w:val="en-US" w:eastAsia="en-US"/>
              </w:rPr>
              <w:t>1,2,3,</w:t>
            </w:r>
          </w:p>
          <w:p w14:paraId="3F0F456F" w14:textId="77777777" w:rsidR="00C3397C" w:rsidRPr="0020036E" w:rsidRDefault="00C3397C" w:rsidP="002C604D">
            <w:pPr>
              <w:rPr>
                <w:rFonts w:eastAsia="Calibri"/>
                <w:lang w:val="en-US" w:eastAsia="en-US"/>
              </w:rPr>
            </w:pPr>
            <w:r w:rsidRPr="0020036E">
              <w:rPr>
                <w:rFonts w:eastAsia="Calibri"/>
                <w:lang w:val="en-US" w:eastAsia="en-US"/>
              </w:rPr>
              <w:t>4,5,6</w:t>
            </w:r>
          </w:p>
        </w:tc>
        <w:tc>
          <w:tcPr>
            <w:tcW w:w="888" w:type="dxa"/>
          </w:tcPr>
          <w:p w14:paraId="47E77A6E" w14:textId="77777777" w:rsidR="00C3397C" w:rsidRPr="0020036E" w:rsidRDefault="00C3397C" w:rsidP="002C604D">
            <w:pPr>
              <w:rPr>
                <w:rFonts w:eastAsia="Calibri"/>
                <w:lang w:val="en-US" w:eastAsia="en-US"/>
              </w:rPr>
            </w:pPr>
            <w:r w:rsidRPr="0020036E">
              <w:rPr>
                <w:rFonts w:eastAsia="Calibri"/>
                <w:lang w:val="en-US" w:eastAsia="en-US"/>
              </w:rPr>
              <w:t>LO</w:t>
            </w:r>
          </w:p>
          <w:p w14:paraId="1650B644" w14:textId="77777777" w:rsidR="00C3397C" w:rsidRPr="0020036E" w:rsidRDefault="00C3397C" w:rsidP="002C604D">
            <w:pPr>
              <w:jc w:val="center"/>
              <w:rPr>
                <w:rFonts w:eastAsia="Calibri"/>
                <w:bCs/>
                <w:lang w:val="en-US" w:eastAsia="en-US"/>
              </w:rPr>
            </w:pPr>
            <w:r w:rsidRPr="0020036E">
              <w:rPr>
                <w:rFonts w:eastAsia="Calibri"/>
                <w:bCs/>
                <w:lang w:val="en-US" w:eastAsia="en-US"/>
              </w:rPr>
              <w:t>1,2,3,4,</w:t>
            </w:r>
          </w:p>
          <w:p w14:paraId="316CFC30" w14:textId="77777777" w:rsidR="00C3397C" w:rsidRPr="0020036E" w:rsidRDefault="00C3397C" w:rsidP="002C604D">
            <w:pPr>
              <w:jc w:val="center"/>
              <w:rPr>
                <w:rFonts w:eastAsia="Calibri"/>
                <w:bCs/>
                <w:lang w:val="en-US" w:eastAsia="en-US"/>
              </w:rPr>
            </w:pPr>
            <w:r w:rsidRPr="0020036E">
              <w:rPr>
                <w:rFonts w:eastAsia="Calibri"/>
                <w:bCs/>
                <w:lang w:val="en-US" w:eastAsia="en-US"/>
              </w:rPr>
              <w:t>5,6,7</w:t>
            </w:r>
          </w:p>
        </w:tc>
        <w:tc>
          <w:tcPr>
            <w:tcW w:w="664" w:type="dxa"/>
          </w:tcPr>
          <w:p w14:paraId="3D137ABB" w14:textId="77777777" w:rsidR="00C3397C" w:rsidRPr="0020036E" w:rsidRDefault="00C3397C" w:rsidP="002C604D">
            <w:pPr>
              <w:rPr>
                <w:rFonts w:eastAsia="Calibri"/>
                <w:lang w:val="en-US" w:eastAsia="en-US"/>
              </w:rPr>
            </w:pPr>
            <w:r w:rsidRPr="0020036E">
              <w:rPr>
                <w:rFonts w:eastAsia="Calibri"/>
                <w:lang w:val="en-US" w:eastAsia="en-US"/>
              </w:rPr>
              <w:t>LO</w:t>
            </w:r>
          </w:p>
          <w:p w14:paraId="2F5821BD" w14:textId="77777777" w:rsidR="00C3397C" w:rsidRPr="0020036E" w:rsidRDefault="00C3397C" w:rsidP="002C604D">
            <w:pPr>
              <w:jc w:val="center"/>
              <w:rPr>
                <w:rFonts w:eastAsia="Calibri"/>
                <w:bCs/>
                <w:lang w:val="en-US" w:eastAsia="en-US"/>
              </w:rPr>
            </w:pPr>
            <w:r w:rsidRPr="0020036E">
              <w:rPr>
                <w:rFonts w:eastAsia="Calibri"/>
                <w:bCs/>
                <w:lang w:val="en-US" w:eastAsia="en-US"/>
              </w:rPr>
              <w:t>3,4,5</w:t>
            </w:r>
          </w:p>
        </w:tc>
        <w:tc>
          <w:tcPr>
            <w:tcW w:w="832" w:type="dxa"/>
          </w:tcPr>
          <w:p w14:paraId="63132647" w14:textId="77777777" w:rsidR="00C3397C" w:rsidRPr="0020036E" w:rsidRDefault="00C3397C" w:rsidP="002C604D">
            <w:pPr>
              <w:rPr>
                <w:rFonts w:eastAsia="Calibri"/>
                <w:lang w:val="en-US" w:eastAsia="en-US"/>
              </w:rPr>
            </w:pPr>
            <w:r w:rsidRPr="0020036E">
              <w:rPr>
                <w:rFonts w:eastAsia="Calibri"/>
                <w:lang w:val="en-US" w:eastAsia="en-US"/>
              </w:rPr>
              <w:t>LO</w:t>
            </w:r>
          </w:p>
          <w:p w14:paraId="70B04ABB" w14:textId="77777777" w:rsidR="00C3397C" w:rsidRPr="0020036E" w:rsidRDefault="00C3397C" w:rsidP="002C604D">
            <w:pPr>
              <w:rPr>
                <w:rFonts w:eastAsia="Calibri"/>
                <w:bCs/>
                <w:lang w:val="en-US" w:eastAsia="en-US"/>
              </w:rPr>
            </w:pPr>
            <w:r w:rsidRPr="0020036E">
              <w:rPr>
                <w:rFonts w:eastAsia="Calibri"/>
                <w:bCs/>
                <w:lang w:val="en-US" w:eastAsia="en-US"/>
              </w:rPr>
              <w:t>1,2,3,</w:t>
            </w:r>
          </w:p>
          <w:p w14:paraId="362FD914" w14:textId="77777777" w:rsidR="00C3397C" w:rsidRPr="0020036E" w:rsidRDefault="00C3397C" w:rsidP="002C604D">
            <w:pPr>
              <w:rPr>
                <w:rFonts w:eastAsia="Calibri"/>
                <w:lang w:val="en-US" w:eastAsia="en-US"/>
              </w:rPr>
            </w:pPr>
            <w:r w:rsidRPr="0020036E">
              <w:rPr>
                <w:rFonts w:eastAsia="Calibri"/>
                <w:bCs/>
                <w:lang w:val="en-US" w:eastAsia="en-US"/>
              </w:rPr>
              <w:t>4,5,6,7</w:t>
            </w:r>
          </w:p>
        </w:tc>
        <w:tc>
          <w:tcPr>
            <w:tcW w:w="527" w:type="dxa"/>
          </w:tcPr>
          <w:p w14:paraId="64A79287" w14:textId="77777777" w:rsidR="00C3397C" w:rsidRPr="0020036E" w:rsidRDefault="00C3397C" w:rsidP="002C604D">
            <w:pPr>
              <w:rPr>
                <w:rFonts w:eastAsia="Calibri"/>
                <w:lang w:val="en-US" w:eastAsia="en-US"/>
              </w:rPr>
            </w:pPr>
            <w:r w:rsidRPr="0020036E">
              <w:rPr>
                <w:rFonts w:eastAsia="Calibri"/>
                <w:lang w:val="en-US" w:eastAsia="en-US"/>
              </w:rPr>
              <w:t>LO</w:t>
            </w:r>
          </w:p>
          <w:p w14:paraId="0BAD4313" w14:textId="77777777" w:rsidR="00C3397C" w:rsidRPr="0020036E" w:rsidRDefault="00C3397C" w:rsidP="002C604D">
            <w:pPr>
              <w:jc w:val="center"/>
              <w:rPr>
                <w:rFonts w:eastAsia="Calibri"/>
                <w:bCs/>
                <w:lang w:val="en-US" w:eastAsia="en-US"/>
              </w:rPr>
            </w:pPr>
            <w:r w:rsidRPr="0020036E">
              <w:rPr>
                <w:rFonts w:eastAsia="Calibri"/>
                <w:bCs/>
                <w:lang w:val="en-US" w:eastAsia="en-US"/>
              </w:rPr>
              <w:t>7</w:t>
            </w:r>
          </w:p>
        </w:tc>
        <w:tc>
          <w:tcPr>
            <w:tcW w:w="527" w:type="dxa"/>
          </w:tcPr>
          <w:p w14:paraId="10F2F750" w14:textId="77777777" w:rsidR="00C3397C" w:rsidRPr="0020036E" w:rsidRDefault="00C3397C" w:rsidP="002C604D">
            <w:pPr>
              <w:rPr>
                <w:rFonts w:eastAsia="Calibri"/>
                <w:lang w:val="en-US" w:eastAsia="en-US"/>
              </w:rPr>
            </w:pPr>
            <w:r w:rsidRPr="0020036E">
              <w:rPr>
                <w:rFonts w:eastAsia="Calibri"/>
                <w:lang w:val="en-US" w:eastAsia="en-US"/>
              </w:rPr>
              <w:t>LO</w:t>
            </w:r>
          </w:p>
          <w:p w14:paraId="54066F82" w14:textId="77777777" w:rsidR="00C3397C" w:rsidRPr="0020036E" w:rsidRDefault="00C3397C" w:rsidP="002C604D">
            <w:pPr>
              <w:jc w:val="center"/>
              <w:rPr>
                <w:rFonts w:eastAsia="Calibri"/>
                <w:bCs/>
                <w:lang w:val="en-US" w:eastAsia="en-US"/>
              </w:rPr>
            </w:pPr>
            <w:r w:rsidRPr="0020036E">
              <w:rPr>
                <w:rFonts w:eastAsia="Calibri"/>
                <w:bCs/>
                <w:lang w:val="en-US" w:eastAsia="en-US"/>
              </w:rPr>
              <w:t>7</w:t>
            </w:r>
          </w:p>
        </w:tc>
        <w:tc>
          <w:tcPr>
            <w:tcW w:w="813" w:type="dxa"/>
          </w:tcPr>
          <w:p w14:paraId="15F0B7F4" w14:textId="77777777" w:rsidR="00C3397C" w:rsidRPr="0020036E" w:rsidRDefault="00C3397C" w:rsidP="002C604D">
            <w:pPr>
              <w:rPr>
                <w:rFonts w:eastAsia="Calibri"/>
                <w:lang w:val="en-US" w:eastAsia="en-US"/>
              </w:rPr>
            </w:pPr>
            <w:r w:rsidRPr="0020036E">
              <w:rPr>
                <w:rFonts w:eastAsia="Calibri"/>
                <w:lang w:val="en-US" w:eastAsia="en-US"/>
              </w:rPr>
              <w:t>LO</w:t>
            </w:r>
          </w:p>
          <w:p w14:paraId="4ECDCA6E" w14:textId="77777777" w:rsidR="00C3397C" w:rsidRPr="0020036E" w:rsidRDefault="00C3397C" w:rsidP="002C604D">
            <w:pPr>
              <w:jc w:val="center"/>
              <w:rPr>
                <w:rFonts w:eastAsia="Calibri"/>
                <w:bCs/>
                <w:lang w:val="en-US" w:eastAsia="en-US"/>
              </w:rPr>
            </w:pPr>
            <w:r w:rsidRPr="0020036E">
              <w:rPr>
                <w:rFonts w:eastAsia="Calibri"/>
                <w:bCs/>
                <w:lang w:val="en-US" w:eastAsia="en-US"/>
              </w:rPr>
              <w:t>1,2,</w:t>
            </w:r>
          </w:p>
          <w:p w14:paraId="47DBC00B" w14:textId="77777777" w:rsidR="00C3397C" w:rsidRPr="0020036E" w:rsidRDefault="00C3397C" w:rsidP="002C604D">
            <w:pPr>
              <w:jc w:val="center"/>
              <w:rPr>
                <w:rFonts w:eastAsia="Calibri"/>
                <w:bCs/>
                <w:lang w:val="en-US" w:eastAsia="en-US"/>
              </w:rPr>
            </w:pPr>
            <w:r w:rsidRPr="0020036E">
              <w:rPr>
                <w:rFonts w:eastAsia="Calibri"/>
                <w:bCs/>
                <w:lang w:val="en-US" w:eastAsia="en-US"/>
              </w:rPr>
              <w:t>3,4,5,</w:t>
            </w:r>
          </w:p>
          <w:p w14:paraId="546336EB" w14:textId="77777777" w:rsidR="00C3397C" w:rsidRPr="0020036E" w:rsidRDefault="00C3397C" w:rsidP="002C604D">
            <w:pPr>
              <w:jc w:val="center"/>
              <w:rPr>
                <w:rFonts w:eastAsia="Calibri"/>
                <w:bCs/>
                <w:lang w:val="en-US" w:eastAsia="en-US"/>
              </w:rPr>
            </w:pPr>
            <w:r w:rsidRPr="0020036E">
              <w:rPr>
                <w:rFonts w:eastAsia="Calibri"/>
                <w:bCs/>
                <w:lang w:val="en-US" w:eastAsia="en-US"/>
              </w:rPr>
              <w:t>6,7</w:t>
            </w:r>
          </w:p>
        </w:tc>
        <w:tc>
          <w:tcPr>
            <w:tcW w:w="527" w:type="dxa"/>
          </w:tcPr>
          <w:p w14:paraId="7D3EB5CD" w14:textId="77777777" w:rsidR="00C3397C" w:rsidRPr="0020036E" w:rsidRDefault="00C3397C" w:rsidP="002C604D">
            <w:pPr>
              <w:rPr>
                <w:rFonts w:eastAsia="Calibri"/>
                <w:lang w:val="en-US" w:eastAsia="en-US"/>
              </w:rPr>
            </w:pPr>
            <w:r w:rsidRPr="0020036E">
              <w:rPr>
                <w:rFonts w:eastAsia="Calibri"/>
                <w:lang w:val="en-US" w:eastAsia="en-US"/>
              </w:rPr>
              <w:t>LO</w:t>
            </w:r>
          </w:p>
          <w:p w14:paraId="69D170E8" w14:textId="77777777" w:rsidR="00C3397C" w:rsidRPr="0020036E" w:rsidRDefault="00C3397C" w:rsidP="002C604D">
            <w:pPr>
              <w:jc w:val="center"/>
              <w:rPr>
                <w:rFonts w:eastAsia="Calibri"/>
                <w:bCs/>
                <w:lang w:val="en-US" w:eastAsia="en-US"/>
              </w:rPr>
            </w:pPr>
            <w:r w:rsidRPr="0020036E">
              <w:rPr>
                <w:rFonts w:eastAsia="Calibri"/>
                <w:bCs/>
                <w:lang w:val="en-US" w:eastAsia="en-US"/>
              </w:rPr>
              <w:t>7</w:t>
            </w:r>
          </w:p>
        </w:tc>
        <w:tc>
          <w:tcPr>
            <w:tcW w:w="519" w:type="dxa"/>
          </w:tcPr>
          <w:p w14:paraId="22E562CD" w14:textId="77777777" w:rsidR="00C3397C" w:rsidRPr="0020036E" w:rsidRDefault="00C3397C" w:rsidP="002C604D">
            <w:pPr>
              <w:rPr>
                <w:rFonts w:eastAsia="Calibri"/>
                <w:lang w:val="en-US" w:eastAsia="en-US"/>
              </w:rPr>
            </w:pPr>
          </w:p>
        </w:tc>
        <w:tc>
          <w:tcPr>
            <w:tcW w:w="1062" w:type="dxa"/>
          </w:tcPr>
          <w:p w14:paraId="550C293D" w14:textId="77777777" w:rsidR="00C3397C" w:rsidRPr="0020036E" w:rsidRDefault="00C3397C" w:rsidP="002C604D">
            <w:pPr>
              <w:rPr>
                <w:rFonts w:eastAsia="Calibri"/>
                <w:lang w:val="en-US" w:eastAsia="en-US"/>
              </w:rPr>
            </w:pPr>
          </w:p>
        </w:tc>
      </w:tr>
    </w:tbl>
    <w:tbl>
      <w:tblPr>
        <w:tblW w:w="6094" w:type="pct"/>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320"/>
        <w:gridCol w:w="1006"/>
        <w:gridCol w:w="1028"/>
        <w:gridCol w:w="918"/>
        <w:gridCol w:w="991"/>
        <w:gridCol w:w="918"/>
        <w:gridCol w:w="1608"/>
        <w:gridCol w:w="1559"/>
      </w:tblGrid>
      <w:tr w:rsidR="0020036E" w:rsidRPr="0020036E" w14:paraId="0782AEAF" w14:textId="77777777" w:rsidTr="002C604D">
        <w:trPr>
          <w:gridAfter w:val="8"/>
          <w:wAfter w:w="4679" w:type="pct"/>
          <w:trHeight w:val="97"/>
        </w:trPr>
        <w:tc>
          <w:tcPr>
            <w:tcW w:w="321" w:type="pct"/>
            <w:tcBorders>
              <w:top w:val="nil"/>
              <w:left w:val="nil"/>
              <w:bottom w:val="nil"/>
              <w:right w:val="nil"/>
            </w:tcBorders>
          </w:tcPr>
          <w:p w14:paraId="0EB9C336" w14:textId="77777777" w:rsidR="00AA1BF0" w:rsidRPr="0020036E" w:rsidRDefault="00AA1BF0" w:rsidP="00876CEE">
            <w:pPr>
              <w:widowControl w:val="0"/>
              <w:autoSpaceDE w:val="0"/>
              <w:autoSpaceDN w:val="0"/>
              <w:rPr>
                <w:rFonts w:eastAsia="Arial"/>
                <w:b/>
                <w:sz w:val="16"/>
                <w:szCs w:val="16"/>
              </w:rPr>
            </w:pPr>
          </w:p>
        </w:tc>
      </w:tr>
      <w:tr w:rsidR="0020036E" w:rsidRPr="0020036E" w14:paraId="732F0759" w14:textId="77777777" w:rsidTr="002C604D">
        <w:trPr>
          <w:trHeight w:val="130"/>
        </w:trPr>
        <w:tc>
          <w:tcPr>
            <w:tcW w:w="5000" w:type="pct"/>
            <w:gridSpan w:val="9"/>
            <w:tcBorders>
              <w:top w:val="single" w:sz="4" w:space="0" w:color="auto"/>
            </w:tcBorders>
          </w:tcPr>
          <w:p w14:paraId="3B742EAA" w14:textId="4BA73DA0" w:rsidR="00AA1BF0" w:rsidRPr="0020036E" w:rsidRDefault="00A222A3" w:rsidP="00A222A3">
            <w:pPr>
              <w:rPr>
                <w:rFonts w:eastAsia="Arial"/>
                <w:b/>
                <w:sz w:val="16"/>
                <w:szCs w:val="16"/>
              </w:rPr>
            </w:pPr>
            <w:r>
              <w:rPr>
                <w:rFonts w:eastAsia="Arial"/>
                <w:b/>
                <w:sz w:val="16"/>
                <w:szCs w:val="16"/>
              </w:rPr>
              <w:t xml:space="preserve">Table 3. </w:t>
            </w:r>
            <w:r w:rsidR="00AA1BF0" w:rsidRPr="0020036E">
              <w:rPr>
                <w:rFonts w:eastAsia="Arial"/>
                <w:b/>
                <w:sz w:val="16"/>
                <w:szCs w:val="16"/>
              </w:rPr>
              <w:t>HEF 2097 HEALTH EDUCATION COURSE CONTENTS AND LEARNING OUTCOMES MATRIX</w:t>
            </w:r>
          </w:p>
        </w:tc>
      </w:tr>
      <w:tr w:rsidR="0020036E" w:rsidRPr="0020036E" w14:paraId="39BFA249" w14:textId="77777777" w:rsidTr="002C604D">
        <w:trPr>
          <w:trHeight w:val="172"/>
        </w:trPr>
        <w:tc>
          <w:tcPr>
            <w:tcW w:w="5000" w:type="pct"/>
            <w:gridSpan w:val="9"/>
            <w:tcBorders>
              <w:top w:val="single" w:sz="4" w:space="0" w:color="auto"/>
            </w:tcBorders>
          </w:tcPr>
          <w:p w14:paraId="6E39C822" w14:textId="77777777" w:rsidR="00AA1BF0" w:rsidRPr="0020036E" w:rsidRDefault="00AA1BF0" w:rsidP="00A222A3">
            <w:pPr>
              <w:jc w:val="center"/>
              <w:rPr>
                <w:rFonts w:eastAsia="Arial"/>
                <w:b/>
                <w:sz w:val="16"/>
                <w:szCs w:val="16"/>
              </w:rPr>
            </w:pPr>
            <w:r w:rsidRPr="0020036E">
              <w:rPr>
                <w:rFonts w:eastAsia="Arial"/>
                <w:b/>
                <w:sz w:val="16"/>
                <w:szCs w:val="16"/>
              </w:rPr>
              <w:t>Course Learning Outcomes</w:t>
            </w:r>
          </w:p>
        </w:tc>
      </w:tr>
      <w:tr w:rsidR="0020036E" w:rsidRPr="0020036E" w14:paraId="1A457560" w14:textId="77777777" w:rsidTr="002C604D">
        <w:trPr>
          <w:trHeight w:val="786"/>
        </w:trPr>
        <w:tc>
          <w:tcPr>
            <w:tcW w:w="321" w:type="pct"/>
            <w:tcBorders>
              <w:top w:val="single" w:sz="4" w:space="0" w:color="auto"/>
            </w:tcBorders>
          </w:tcPr>
          <w:p w14:paraId="07C18D96" w14:textId="77777777"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Week</w:t>
            </w:r>
          </w:p>
        </w:tc>
        <w:tc>
          <w:tcPr>
            <w:tcW w:w="1049" w:type="pct"/>
            <w:tcBorders>
              <w:top w:val="single" w:sz="4" w:space="0" w:color="auto"/>
            </w:tcBorders>
          </w:tcPr>
          <w:p w14:paraId="27615669" w14:textId="77777777"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Weekly Course Contents</w:t>
            </w:r>
          </w:p>
        </w:tc>
        <w:tc>
          <w:tcPr>
            <w:tcW w:w="455" w:type="pct"/>
          </w:tcPr>
          <w:p w14:paraId="5C3CC658" w14:textId="5EB26880" w:rsidR="00AA1BF0" w:rsidRPr="0020036E" w:rsidRDefault="0020036E" w:rsidP="00876CEE">
            <w:pPr>
              <w:rPr>
                <w:sz w:val="16"/>
                <w:szCs w:val="16"/>
              </w:rPr>
            </w:pPr>
            <w:r w:rsidRPr="0020036E">
              <w:rPr>
                <w:sz w:val="16"/>
                <w:szCs w:val="16"/>
              </w:rPr>
              <w:t>LO</w:t>
            </w:r>
            <w:r w:rsidR="00AA1BF0" w:rsidRPr="0020036E">
              <w:rPr>
                <w:sz w:val="16"/>
                <w:szCs w:val="16"/>
              </w:rPr>
              <w:t>1- To understand the concepts related to health education.</w:t>
            </w:r>
          </w:p>
          <w:p w14:paraId="229213C2" w14:textId="77777777" w:rsidR="00AA1BF0" w:rsidRPr="0020036E" w:rsidRDefault="00AA1BF0" w:rsidP="00876CEE">
            <w:pPr>
              <w:rPr>
                <w:sz w:val="16"/>
                <w:szCs w:val="16"/>
              </w:rPr>
            </w:pPr>
          </w:p>
          <w:p w14:paraId="590CC1A2" w14:textId="77777777" w:rsidR="00AA1BF0" w:rsidRPr="0020036E" w:rsidRDefault="00AA1BF0" w:rsidP="00876CEE">
            <w:pPr>
              <w:rPr>
                <w:sz w:val="16"/>
                <w:szCs w:val="16"/>
              </w:rPr>
            </w:pPr>
          </w:p>
        </w:tc>
        <w:tc>
          <w:tcPr>
            <w:tcW w:w="465" w:type="pct"/>
          </w:tcPr>
          <w:p w14:paraId="596D3A9E" w14:textId="77777777" w:rsidR="00AA1BF0" w:rsidRPr="0020036E" w:rsidRDefault="00AA1BF0" w:rsidP="00876CEE">
            <w:pPr>
              <w:rPr>
                <w:sz w:val="16"/>
                <w:szCs w:val="16"/>
              </w:rPr>
            </w:pPr>
            <w:r w:rsidRPr="0020036E">
              <w:rPr>
                <w:sz w:val="16"/>
                <w:szCs w:val="16"/>
              </w:rPr>
              <w:t>2-To explain approaches to health education.</w:t>
            </w:r>
          </w:p>
          <w:p w14:paraId="4E6EA646" w14:textId="77777777" w:rsidR="00AA1BF0" w:rsidRPr="0020036E" w:rsidRDefault="00AA1BF0" w:rsidP="00876CEE">
            <w:pPr>
              <w:rPr>
                <w:sz w:val="16"/>
                <w:szCs w:val="16"/>
              </w:rPr>
            </w:pPr>
          </w:p>
        </w:tc>
        <w:tc>
          <w:tcPr>
            <w:tcW w:w="415" w:type="pct"/>
          </w:tcPr>
          <w:p w14:paraId="05EDB455" w14:textId="69455B08" w:rsidR="00AA1BF0" w:rsidRPr="0020036E" w:rsidRDefault="0020036E" w:rsidP="00876CEE">
            <w:pPr>
              <w:rPr>
                <w:sz w:val="16"/>
                <w:szCs w:val="16"/>
              </w:rPr>
            </w:pPr>
            <w:r w:rsidRPr="0020036E">
              <w:rPr>
                <w:sz w:val="16"/>
                <w:szCs w:val="16"/>
              </w:rPr>
              <w:t xml:space="preserve">LO </w:t>
            </w:r>
            <w:r w:rsidR="00AA1BF0" w:rsidRPr="0020036E">
              <w:rPr>
                <w:sz w:val="16"/>
                <w:szCs w:val="16"/>
              </w:rPr>
              <w:t>3 - To explain the factors affecting health education</w:t>
            </w:r>
          </w:p>
          <w:p w14:paraId="0B2BDFBF" w14:textId="77777777" w:rsidR="00AA1BF0" w:rsidRPr="0020036E" w:rsidRDefault="00AA1BF0" w:rsidP="00876CEE">
            <w:pPr>
              <w:rPr>
                <w:sz w:val="16"/>
                <w:szCs w:val="16"/>
              </w:rPr>
            </w:pPr>
          </w:p>
        </w:tc>
        <w:tc>
          <w:tcPr>
            <w:tcW w:w="448" w:type="pct"/>
          </w:tcPr>
          <w:p w14:paraId="2D336513" w14:textId="47784B7F" w:rsidR="00AA1BF0" w:rsidRPr="0020036E" w:rsidRDefault="0020036E" w:rsidP="00876CEE">
            <w:pPr>
              <w:rPr>
                <w:sz w:val="16"/>
                <w:szCs w:val="16"/>
              </w:rPr>
            </w:pPr>
            <w:r w:rsidRPr="0020036E">
              <w:rPr>
                <w:sz w:val="16"/>
                <w:szCs w:val="16"/>
              </w:rPr>
              <w:t xml:space="preserve">LO </w:t>
            </w:r>
            <w:r w:rsidR="00AA1BF0" w:rsidRPr="0020036E">
              <w:rPr>
                <w:sz w:val="16"/>
                <w:szCs w:val="16"/>
              </w:rPr>
              <w:t>4 - To determine the health education needs in line with the needs of the individual, family and society.</w:t>
            </w:r>
          </w:p>
          <w:p w14:paraId="27B956B5" w14:textId="77777777" w:rsidR="00AA1BF0" w:rsidRPr="0020036E" w:rsidRDefault="00AA1BF0" w:rsidP="00876CEE">
            <w:pPr>
              <w:rPr>
                <w:sz w:val="16"/>
                <w:szCs w:val="16"/>
              </w:rPr>
            </w:pPr>
          </w:p>
        </w:tc>
        <w:tc>
          <w:tcPr>
            <w:tcW w:w="415" w:type="pct"/>
          </w:tcPr>
          <w:p w14:paraId="0C401834" w14:textId="1277CE93" w:rsidR="00AA1BF0" w:rsidRPr="0020036E" w:rsidRDefault="0020036E" w:rsidP="00876CEE">
            <w:pPr>
              <w:rPr>
                <w:sz w:val="16"/>
                <w:szCs w:val="16"/>
              </w:rPr>
            </w:pPr>
            <w:r w:rsidRPr="0020036E">
              <w:rPr>
                <w:sz w:val="16"/>
                <w:szCs w:val="16"/>
              </w:rPr>
              <w:t xml:space="preserve">LO </w:t>
            </w:r>
            <w:r w:rsidR="00AA1BF0" w:rsidRPr="0020036E">
              <w:rPr>
                <w:sz w:val="16"/>
                <w:szCs w:val="16"/>
              </w:rPr>
              <w:t>5 - To plan health education in line with the learning and teaching process.</w:t>
            </w:r>
          </w:p>
          <w:p w14:paraId="11ED2A15" w14:textId="77777777" w:rsidR="00AA1BF0" w:rsidRPr="0020036E" w:rsidRDefault="00AA1BF0" w:rsidP="00876CEE">
            <w:pPr>
              <w:rPr>
                <w:sz w:val="16"/>
                <w:szCs w:val="16"/>
              </w:rPr>
            </w:pPr>
          </w:p>
        </w:tc>
        <w:tc>
          <w:tcPr>
            <w:tcW w:w="727" w:type="pct"/>
          </w:tcPr>
          <w:p w14:paraId="52741B07" w14:textId="43C856D3" w:rsidR="00AA1BF0" w:rsidRPr="0020036E" w:rsidRDefault="0020036E" w:rsidP="00876CEE">
            <w:pPr>
              <w:rPr>
                <w:sz w:val="16"/>
                <w:szCs w:val="16"/>
              </w:rPr>
            </w:pPr>
            <w:r w:rsidRPr="0020036E">
              <w:rPr>
                <w:sz w:val="16"/>
                <w:szCs w:val="16"/>
              </w:rPr>
              <w:t xml:space="preserve">LO </w:t>
            </w:r>
            <w:r w:rsidR="00AA1BF0" w:rsidRPr="0020036E">
              <w:rPr>
                <w:sz w:val="16"/>
                <w:szCs w:val="16"/>
              </w:rPr>
              <w:t>6 - To present health education application examples.</w:t>
            </w:r>
          </w:p>
          <w:p w14:paraId="4B3DCC9C" w14:textId="77777777" w:rsidR="00AA1BF0" w:rsidRPr="0020036E" w:rsidRDefault="00AA1BF0" w:rsidP="00876CEE">
            <w:pPr>
              <w:rPr>
                <w:sz w:val="16"/>
                <w:szCs w:val="16"/>
              </w:rPr>
            </w:pPr>
          </w:p>
          <w:p w14:paraId="1CDF5A2F" w14:textId="77777777" w:rsidR="00AA1BF0" w:rsidRPr="0020036E" w:rsidRDefault="00AA1BF0" w:rsidP="00876CEE">
            <w:pPr>
              <w:rPr>
                <w:sz w:val="16"/>
                <w:szCs w:val="16"/>
              </w:rPr>
            </w:pPr>
          </w:p>
        </w:tc>
        <w:tc>
          <w:tcPr>
            <w:tcW w:w="705" w:type="pct"/>
          </w:tcPr>
          <w:p w14:paraId="3F938AED" w14:textId="5CF51C0C" w:rsidR="00AA1BF0" w:rsidRPr="0020036E" w:rsidRDefault="0020036E" w:rsidP="00876CEE">
            <w:pPr>
              <w:rPr>
                <w:sz w:val="16"/>
                <w:szCs w:val="16"/>
              </w:rPr>
            </w:pPr>
            <w:r w:rsidRPr="0020036E">
              <w:rPr>
                <w:sz w:val="16"/>
                <w:szCs w:val="16"/>
              </w:rPr>
              <w:t xml:space="preserve">LO </w:t>
            </w:r>
            <w:r w:rsidR="00AA1BF0" w:rsidRPr="0020036E">
              <w:rPr>
                <w:sz w:val="16"/>
                <w:szCs w:val="16"/>
              </w:rPr>
              <w:t>7 - To discuss the nurse's roles in health education.</w:t>
            </w:r>
          </w:p>
        </w:tc>
      </w:tr>
      <w:tr w:rsidR="0020036E" w:rsidRPr="0020036E" w14:paraId="0ACD8E69" w14:textId="77777777" w:rsidTr="002C604D">
        <w:trPr>
          <w:trHeight w:val="194"/>
        </w:trPr>
        <w:tc>
          <w:tcPr>
            <w:tcW w:w="321" w:type="pct"/>
          </w:tcPr>
          <w:p w14:paraId="75B49E17" w14:textId="77777777"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p>
        </w:tc>
        <w:tc>
          <w:tcPr>
            <w:tcW w:w="1049" w:type="pct"/>
          </w:tcPr>
          <w:p w14:paraId="2D21DDBB" w14:textId="77777777" w:rsidR="00AA1BF0" w:rsidRPr="0020036E" w:rsidRDefault="00AA1BF0" w:rsidP="00876CEE">
            <w:pPr>
              <w:rPr>
                <w:sz w:val="16"/>
                <w:szCs w:val="16"/>
              </w:rPr>
            </w:pPr>
            <w:r w:rsidRPr="0020036E">
              <w:rPr>
                <w:sz w:val="16"/>
                <w:szCs w:val="16"/>
              </w:rPr>
              <w:t xml:space="preserve">Course Description - Definitions, Concepts </w:t>
            </w:r>
          </w:p>
        </w:tc>
        <w:tc>
          <w:tcPr>
            <w:tcW w:w="455" w:type="pct"/>
          </w:tcPr>
          <w:p w14:paraId="07440EB4" w14:textId="50952818"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58F4B29B" w14:textId="1FBFAE3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3E74CC62" w14:textId="2B67AFF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21D1B0E8" w14:textId="006D8BC3"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047C7DF1" w14:textId="1A78F112"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36F828DE" w14:textId="77777777" w:rsidR="00AA1BF0" w:rsidRPr="0020036E" w:rsidRDefault="00AA1BF0" w:rsidP="00876CEE">
            <w:pPr>
              <w:widowControl w:val="0"/>
              <w:autoSpaceDE w:val="0"/>
              <w:autoSpaceDN w:val="0"/>
              <w:jc w:val="center"/>
              <w:rPr>
                <w:rFonts w:eastAsia="Arial"/>
                <w:sz w:val="16"/>
                <w:szCs w:val="16"/>
              </w:rPr>
            </w:pPr>
          </w:p>
        </w:tc>
        <w:tc>
          <w:tcPr>
            <w:tcW w:w="705" w:type="pct"/>
          </w:tcPr>
          <w:p w14:paraId="6944ADD4" w14:textId="77777777" w:rsidR="00AA1BF0" w:rsidRPr="0020036E" w:rsidRDefault="00AA1BF0" w:rsidP="00876CEE">
            <w:pPr>
              <w:widowControl w:val="0"/>
              <w:autoSpaceDE w:val="0"/>
              <w:autoSpaceDN w:val="0"/>
              <w:jc w:val="center"/>
              <w:rPr>
                <w:rFonts w:eastAsia="Arial"/>
                <w:sz w:val="16"/>
                <w:szCs w:val="16"/>
              </w:rPr>
            </w:pPr>
          </w:p>
        </w:tc>
      </w:tr>
      <w:tr w:rsidR="0020036E" w:rsidRPr="0020036E" w14:paraId="586F18AA" w14:textId="77777777" w:rsidTr="002C604D">
        <w:trPr>
          <w:trHeight w:val="194"/>
        </w:trPr>
        <w:tc>
          <w:tcPr>
            <w:tcW w:w="321" w:type="pct"/>
          </w:tcPr>
          <w:p w14:paraId="0ADD174F" w14:textId="77777777"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2</w:t>
            </w:r>
          </w:p>
        </w:tc>
        <w:tc>
          <w:tcPr>
            <w:tcW w:w="1049" w:type="pct"/>
          </w:tcPr>
          <w:p w14:paraId="5ED3D7E9" w14:textId="77777777" w:rsidR="00AA1BF0" w:rsidRPr="0020036E" w:rsidRDefault="00AA1BF0" w:rsidP="00876CEE">
            <w:pPr>
              <w:rPr>
                <w:sz w:val="16"/>
                <w:szCs w:val="16"/>
              </w:rPr>
            </w:pPr>
            <w:r w:rsidRPr="0020036E">
              <w:rPr>
                <w:sz w:val="16"/>
                <w:szCs w:val="16"/>
              </w:rPr>
              <w:t xml:space="preserve">Basic Principles of Health Education and Ethics Roles of Nurses </w:t>
            </w:r>
          </w:p>
        </w:tc>
        <w:tc>
          <w:tcPr>
            <w:tcW w:w="455" w:type="pct"/>
          </w:tcPr>
          <w:p w14:paraId="000EF7EA" w14:textId="1CAF7CED"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59497F8F" w14:textId="3EDFB0A6"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73AF6997" w14:textId="634A86BE"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2B72A8C3" w14:textId="11ADFA5D"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68C111AF" w14:textId="416939C7"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51D06667" w14:textId="628AB2FA"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42F5529D" w14:textId="08912091"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7E7BB5A0" w14:textId="77777777" w:rsidTr="002C604D">
        <w:trPr>
          <w:trHeight w:val="202"/>
        </w:trPr>
        <w:tc>
          <w:tcPr>
            <w:tcW w:w="321" w:type="pct"/>
          </w:tcPr>
          <w:p w14:paraId="39122479" w14:textId="77777777"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3</w:t>
            </w:r>
          </w:p>
        </w:tc>
        <w:tc>
          <w:tcPr>
            <w:tcW w:w="1049" w:type="pct"/>
          </w:tcPr>
          <w:p w14:paraId="080E1352" w14:textId="77777777" w:rsidR="00AA1BF0" w:rsidRPr="0020036E" w:rsidRDefault="00AA1BF0" w:rsidP="00876CEE">
            <w:pPr>
              <w:rPr>
                <w:sz w:val="16"/>
                <w:szCs w:val="16"/>
              </w:rPr>
            </w:pPr>
            <w:r w:rsidRPr="0020036E">
              <w:rPr>
                <w:sz w:val="16"/>
                <w:szCs w:val="16"/>
              </w:rPr>
              <w:t>Health Education Approaches</w:t>
            </w:r>
          </w:p>
          <w:p w14:paraId="1F07F0B5" w14:textId="77777777" w:rsidR="00AA1BF0" w:rsidRPr="0020036E" w:rsidRDefault="00AA1BF0" w:rsidP="00876CEE">
            <w:pPr>
              <w:rPr>
                <w:sz w:val="16"/>
                <w:szCs w:val="16"/>
              </w:rPr>
            </w:pPr>
            <w:r w:rsidRPr="0020036E">
              <w:rPr>
                <w:sz w:val="16"/>
                <w:szCs w:val="16"/>
              </w:rPr>
              <w:t>Health Education Topics and Application Places</w:t>
            </w:r>
          </w:p>
        </w:tc>
        <w:tc>
          <w:tcPr>
            <w:tcW w:w="455" w:type="pct"/>
          </w:tcPr>
          <w:p w14:paraId="0EAA00E9" w14:textId="532FAC2E"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2AF1A41E" w14:textId="39B7992F"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1331D297" w14:textId="67866CE3"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7968AD77" w14:textId="0DD50BEC"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3FD39A6D" w14:textId="76A9CDFA"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33D82C87" w14:textId="75BA9C49"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07310439" w14:textId="165117CE"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62B3A851" w14:textId="77777777" w:rsidTr="002C604D">
        <w:trPr>
          <w:trHeight w:val="212"/>
        </w:trPr>
        <w:tc>
          <w:tcPr>
            <w:tcW w:w="321" w:type="pct"/>
          </w:tcPr>
          <w:p w14:paraId="6AF3C0CB" w14:textId="77777777"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4</w:t>
            </w:r>
          </w:p>
        </w:tc>
        <w:tc>
          <w:tcPr>
            <w:tcW w:w="1049" w:type="pct"/>
          </w:tcPr>
          <w:p w14:paraId="24382DC0" w14:textId="77777777" w:rsidR="00AA1BF0" w:rsidRPr="0020036E" w:rsidRDefault="00AA1BF0" w:rsidP="00876CEE">
            <w:pPr>
              <w:rPr>
                <w:sz w:val="16"/>
                <w:szCs w:val="16"/>
              </w:rPr>
            </w:pPr>
            <w:r w:rsidRPr="0020036E">
              <w:rPr>
                <w:sz w:val="16"/>
                <w:szCs w:val="16"/>
              </w:rPr>
              <w:t>Health Education Methods, Techniques, Tools and Equipment, developing and using equipment</w:t>
            </w:r>
          </w:p>
        </w:tc>
        <w:tc>
          <w:tcPr>
            <w:tcW w:w="455" w:type="pct"/>
          </w:tcPr>
          <w:p w14:paraId="1A3FD7EC" w14:textId="00DCA99B"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1E4B42EA" w14:textId="792F5D68"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4852DE1A" w14:textId="30EC897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2E1F7625" w14:textId="34BB041F"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08043619" w14:textId="7E7D3933"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249C0997" w14:textId="4BDD32E3"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1128BBA7" w14:textId="1E89746A"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16328E34" w14:textId="77777777" w:rsidTr="002C604D">
        <w:trPr>
          <w:trHeight w:val="292"/>
        </w:trPr>
        <w:tc>
          <w:tcPr>
            <w:tcW w:w="321" w:type="pct"/>
          </w:tcPr>
          <w:p w14:paraId="47E424F2" w14:textId="08EF8B49" w:rsidR="00AA1BF0" w:rsidRPr="0020036E" w:rsidRDefault="00C02C1A" w:rsidP="00876CEE">
            <w:pPr>
              <w:widowControl w:val="0"/>
              <w:autoSpaceDE w:val="0"/>
              <w:autoSpaceDN w:val="0"/>
              <w:jc w:val="center"/>
              <w:rPr>
                <w:rFonts w:eastAsia="Arial"/>
                <w:b/>
                <w:sz w:val="16"/>
                <w:szCs w:val="16"/>
              </w:rPr>
            </w:pPr>
            <w:r w:rsidRPr="0020036E">
              <w:rPr>
                <w:rFonts w:eastAsia="Arial"/>
                <w:b/>
                <w:sz w:val="16"/>
                <w:szCs w:val="16"/>
              </w:rPr>
              <w:t>5</w:t>
            </w:r>
          </w:p>
        </w:tc>
        <w:tc>
          <w:tcPr>
            <w:tcW w:w="1049" w:type="pct"/>
          </w:tcPr>
          <w:p w14:paraId="166A3C2C" w14:textId="77777777" w:rsidR="00AA1BF0" w:rsidRPr="0020036E" w:rsidRDefault="00AA1BF0" w:rsidP="00876CEE">
            <w:pPr>
              <w:rPr>
                <w:sz w:val="16"/>
                <w:szCs w:val="16"/>
              </w:rPr>
            </w:pPr>
            <w:r w:rsidRPr="0020036E">
              <w:rPr>
                <w:sz w:val="16"/>
                <w:szCs w:val="16"/>
              </w:rPr>
              <w:t>Factors Affecting Health Education</w:t>
            </w:r>
          </w:p>
          <w:p w14:paraId="049318D0" w14:textId="77777777" w:rsidR="00AA1BF0" w:rsidRPr="0020036E" w:rsidRDefault="00AA1BF0" w:rsidP="00876CEE">
            <w:pPr>
              <w:rPr>
                <w:sz w:val="16"/>
                <w:szCs w:val="16"/>
              </w:rPr>
            </w:pPr>
            <w:r w:rsidRPr="0020036E">
              <w:rPr>
                <w:sz w:val="16"/>
                <w:szCs w:val="16"/>
              </w:rPr>
              <w:t xml:space="preserve">Special Health Education for Different Groups </w:t>
            </w:r>
          </w:p>
        </w:tc>
        <w:tc>
          <w:tcPr>
            <w:tcW w:w="455" w:type="pct"/>
          </w:tcPr>
          <w:p w14:paraId="1A2B9937" w14:textId="338D86DB"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15A1888F" w14:textId="3340E2CC"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7100848D" w14:textId="77777777" w:rsidR="00AA1BF0" w:rsidRPr="0020036E" w:rsidRDefault="00AA1BF0" w:rsidP="00876CEE">
            <w:pPr>
              <w:widowControl w:val="0"/>
              <w:autoSpaceDE w:val="0"/>
              <w:autoSpaceDN w:val="0"/>
              <w:jc w:val="center"/>
              <w:rPr>
                <w:rFonts w:eastAsia="Arial"/>
                <w:sz w:val="16"/>
                <w:szCs w:val="16"/>
              </w:rPr>
            </w:pPr>
          </w:p>
        </w:tc>
        <w:tc>
          <w:tcPr>
            <w:tcW w:w="448" w:type="pct"/>
          </w:tcPr>
          <w:p w14:paraId="3BEA14AD" w14:textId="2A4EFEDF"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1E2809A4" w14:textId="617AC31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0106956D" w14:textId="77777777" w:rsidR="00AA1BF0" w:rsidRPr="0020036E" w:rsidRDefault="00AA1BF0" w:rsidP="00876CEE">
            <w:pPr>
              <w:widowControl w:val="0"/>
              <w:autoSpaceDE w:val="0"/>
              <w:autoSpaceDN w:val="0"/>
              <w:jc w:val="center"/>
              <w:rPr>
                <w:rFonts w:eastAsia="Arial"/>
                <w:sz w:val="16"/>
                <w:szCs w:val="16"/>
              </w:rPr>
            </w:pPr>
          </w:p>
        </w:tc>
        <w:tc>
          <w:tcPr>
            <w:tcW w:w="705" w:type="pct"/>
          </w:tcPr>
          <w:p w14:paraId="749F1697" w14:textId="72C48915"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3AA7F5B6" w14:textId="77777777" w:rsidTr="002C604D">
        <w:trPr>
          <w:trHeight w:val="233"/>
        </w:trPr>
        <w:tc>
          <w:tcPr>
            <w:tcW w:w="321" w:type="pct"/>
          </w:tcPr>
          <w:p w14:paraId="2C861CC3" w14:textId="64B6EEC2" w:rsidR="00AA1BF0" w:rsidRPr="0020036E" w:rsidRDefault="00C02C1A" w:rsidP="00876CEE">
            <w:pPr>
              <w:widowControl w:val="0"/>
              <w:autoSpaceDE w:val="0"/>
              <w:autoSpaceDN w:val="0"/>
              <w:jc w:val="center"/>
              <w:rPr>
                <w:rFonts w:eastAsia="Arial"/>
                <w:b/>
                <w:sz w:val="16"/>
                <w:szCs w:val="16"/>
              </w:rPr>
            </w:pPr>
            <w:r w:rsidRPr="0020036E">
              <w:rPr>
                <w:rFonts w:eastAsia="Arial"/>
                <w:b/>
                <w:sz w:val="16"/>
                <w:szCs w:val="16"/>
              </w:rPr>
              <w:t>6</w:t>
            </w:r>
          </w:p>
        </w:tc>
        <w:tc>
          <w:tcPr>
            <w:tcW w:w="1049" w:type="pct"/>
          </w:tcPr>
          <w:p w14:paraId="300A1D56" w14:textId="77777777" w:rsidR="00AA1BF0" w:rsidRPr="0020036E" w:rsidRDefault="00AA1BF0" w:rsidP="00876CEE">
            <w:pPr>
              <w:rPr>
                <w:sz w:val="16"/>
                <w:szCs w:val="16"/>
              </w:rPr>
            </w:pPr>
            <w:r w:rsidRPr="0020036E">
              <w:rPr>
                <w:sz w:val="16"/>
                <w:szCs w:val="16"/>
              </w:rPr>
              <w:t>Health education and counseling, health communication, health literacy</w:t>
            </w:r>
          </w:p>
        </w:tc>
        <w:tc>
          <w:tcPr>
            <w:tcW w:w="455" w:type="pct"/>
          </w:tcPr>
          <w:p w14:paraId="0F144470" w14:textId="3E2B6B19" w:rsidR="00AA1BF0" w:rsidRPr="0020036E" w:rsidRDefault="00053EA4" w:rsidP="00876CEE">
            <w:pPr>
              <w:jc w:val="center"/>
              <w:rPr>
                <w:sz w:val="16"/>
                <w:szCs w:val="16"/>
              </w:rPr>
            </w:pPr>
            <w:r w:rsidRPr="0020036E">
              <w:rPr>
                <w:sz w:val="16"/>
                <w:szCs w:val="16"/>
              </w:rPr>
              <w:t>X</w:t>
            </w:r>
          </w:p>
        </w:tc>
        <w:tc>
          <w:tcPr>
            <w:tcW w:w="465" w:type="pct"/>
          </w:tcPr>
          <w:p w14:paraId="17922826" w14:textId="181CFE95" w:rsidR="00AA1BF0" w:rsidRPr="0020036E" w:rsidRDefault="00053EA4" w:rsidP="00876CEE">
            <w:pPr>
              <w:widowControl w:val="0"/>
              <w:autoSpaceDE w:val="0"/>
              <w:autoSpaceDN w:val="0"/>
              <w:jc w:val="center"/>
              <w:rPr>
                <w:rFonts w:eastAsia="Arial"/>
                <w:sz w:val="16"/>
                <w:szCs w:val="16"/>
              </w:rPr>
            </w:pPr>
            <w:r w:rsidRPr="0020036E">
              <w:rPr>
                <w:rFonts w:eastAsia="Arial"/>
                <w:bCs/>
                <w:sz w:val="16"/>
                <w:szCs w:val="16"/>
              </w:rPr>
              <w:t>X</w:t>
            </w:r>
          </w:p>
        </w:tc>
        <w:tc>
          <w:tcPr>
            <w:tcW w:w="415" w:type="pct"/>
          </w:tcPr>
          <w:p w14:paraId="5D1AFAC4" w14:textId="067B1395"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6F131D8C" w14:textId="4A4B8515"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4B6176B9" w14:textId="248677C3"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75148294" w14:textId="739868BE"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2EE24CC5" w14:textId="009F5F0C"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26149655" w14:textId="77777777" w:rsidTr="002C604D">
        <w:trPr>
          <w:trHeight w:val="37"/>
        </w:trPr>
        <w:tc>
          <w:tcPr>
            <w:tcW w:w="321" w:type="pct"/>
          </w:tcPr>
          <w:p w14:paraId="111F838E" w14:textId="4B32966A" w:rsidR="00AA1BF0" w:rsidRPr="0020036E" w:rsidRDefault="00C02C1A" w:rsidP="00876CEE">
            <w:pPr>
              <w:widowControl w:val="0"/>
              <w:autoSpaceDE w:val="0"/>
              <w:autoSpaceDN w:val="0"/>
              <w:jc w:val="center"/>
              <w:rPr>
                <w:rFonts w:eastAsia="Arial"/>
                <w:b/>
                <w:sz w:val="16"/>
                <w:szCs w:val="16"/>
              </w:rPr>
            </w:pPr>
            <w:r w:rsidRPr="0020036E">
              <w:rPr>
                <w:rFonts w:eastAsia="Arial"/>
                <w:b/>
                <w:sz w:val="16"/>
                <w:szCs w:val="16"/>
              </w:rPr>
              <w:t>8</w:t>
            </w:r>
          </w:p>
        </w:tc>
        <w:tc>
          <w:tcPr>
            <w:tcW w:w="1049" w:type="pct"/>
          </w:tcPr>
          <w:p w14:paraId="01069630" w14:textId="77777777" w:rsidR="00AA1BF0" w:rsidRPr="0020036E" w:rsidRDefault="00AA1BF0" w:rsidP="00876CEE">
            <w:pPr>
              <w:rPr>
                <w:sz w:val="16"/>
                <w:szCs w:val="16"/>
              </w:rPr>
            </w:pPr>
            <w:r w:rsidRPr="0020036E">
              <w:rPr>
                <w:sz w:val="16"/>
                <w:szCs w:val="16"/>
              </w:rPr>
              <w:t>Model use in health education</w:t>
            </w:r>
          </w:p>
        </w:tc>
        <w:tc>
          <w:tcPr>
            <w:tcW w:w="455" w:type="pct"/>
          </w:tcPr>
          <w:p w14:paraId="74BC5A5E" w14:textId="0F632CFF"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78E3CB6C" w14:textId="2A91C4A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55FFDC9A" w14:textId="31064EB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53BEEF37" w14:textId="363832D6"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5EEBE0B4" w14:textId="7F7A282A"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1A183D6C" w14:textId="6AFF3B45"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2EF91E85" w14:textId="5C8D582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3575CE37" w14:textId="77777777" w:rsidTr="002C604D">
        <w:trPr>
          <w:trHeight w:val="194"/>
        </w:trPr>
        <w:tc>
          <w:tcPr>
            <w:tcW w:w="321" w:type="pct"/>
          </w:tcPr>
          <w:p w14:paraId="7ED7EF53" w14:textId="03CEB231"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r w:rsidR="00C02C1A" w:rsidRPr="0020036E">
              <w:rPr>
                <w:rFonts w:eastAsia="Arial"/>
                <w:b/>
                <w:sz w:val="16"/>
                <w:szCs w:val="16"/>
              </w:rPr>
              <w:t>9</w:t>
            </w:r>
          </w:p>
        </w:tc>
        <w:tc>
          <w:tcPr>
            <w:tcW w:w="1049" w:type="pct"/>
          </w:tcPr>
          <w:p w14:paraId="3D05490D" w14:textId="77777777" w:rsidR="00AA1BF0" w:rsidRPr="0020036E" w:rsidRDefault="00AA1BF0" w:rsidP="00876CEE">
            <w:pPr>
              <w:rPr>
                <w:sz w:val="16"/>
                <w:szCs w:val="16"/>
              </w:rPr>
            </w:pPr>
            <w:r w:rsidRPr="0020036E">
              <w:rPr>
                <w:sz w:val="16"/>
                <w:szCs w:val="16"/>
              </w:rPr>
              <w:t>Health Education Planning Stages</w:t>
            </w:r>
          </w:p>
        </w:tc>
        <w:tc>
          <w:tcPr>
            <w:tcW w:w="455" w:type="pct"/>
          </w:tcPr>
          <w:p w14:paraId="0ED041FB" w14:textId="3BBB529E" w:rsidR="00AA1BF0" w:rsidRPr="0020036E" w:rsidRDefault="00053EA4" w:rsidP="00876CEE">
            <w:pPr>
              <w:widowControl w:val="0"/>
              <w:autoSpaceDE w:val="0"/>
              <w:autoSpaceDN w:val="0"/>
              <w:jc w:val="center"/>
              <w:rPr>
                <w:rFonts w:eastAsia="Arial"/>
                <w:b/>
                <w:sz w:val="16"/>
                <w:szCs w:val="16"/>
              </w:rPr>
            </w:pPr>
            <w:r w:rsidRPr="0020036E">
              <w:rPr>
                <w:rFonts w:eastAsia="Arial"/>
                <w:b/>
                <w:sz w:val="16"/>
                <w:szCs w:val="16"/>
              </w:rPr>
              <w:t>X</w:t>
            </w:r>
          </w:p>
        </w:tc>
        <w:tc>
          <w:tcPr>
            <w:tcW w:w="465" w:type="pct"/>
          </w:tcPr>
          <w:p w14:paraId="667FEDE2" w14:textId="4469B2AB" w:rsidR="00AA1BF0" w:rsidRPr="0020036E" w:rsidRDefault="00053EA4" w:rsidP="00876CEE">
            <w:pPr>
              <w:widowControl w:val="0"/>
              <w:autoSpaceDE w:val="0"/>
              <w:autoSpaceDN w:val="0"/>
              <w:jc w:val="center"/>
              <w:rPr>
                <w:rFonts w:eastAsia="Arial"/>
                <w:b/>
                <w:sz w:val="16"/>
                <w:szCs w:val="16"/>
              </w:rPr>
            </w:pPr>
            <w:r w:rsidRPr="0020036E">
              <w:rPr>
                <w:rFonts w:eastAsia="Arial"/>
                <w:b/>
                <w:sz w:val="16"/>
                <w:szCs w:val="16"/>
              </w:rPr>
              <w:t>X</w:t>
            </w:r>
          </w:p>
        </w:tc>
        <w:tc>
          <w:tcPr>
            <w:tcW w:w="415" w:type="pct"/>
          </w:tcPr>
          <w:p w14:paraId="54D5DDAD" w14:textId="3901A323" w:rsidR="00AA1BF0" w:rsidRPr="0020036E" w:rsidRDefault="00053EA4" w:rsidP="00876CEE">
            <w:pPr>
              <w:widowControl w:val="0"/>
              <w:autoSpaceDE w:val="0"/>
              <w:autoSpaceDN w:val="0"/>
              <w:jc w:val="center"/>
              <w:rPr>
                <w:rFonts w:eastAsia="Arial"/>
                <w:b/>
                <w:sz w:val="16"/>
                <w:szCs w:val="16"/>
              </w:rPr>
            </w:pPr>
            <w:r w:rsidRPr="0020036E">
              <w:rPr>
                <w:rFonts w:eastAsia="Arial"/>
                <w:b/>
                <w:sz w:val="16"/>
                <w:szCs w:val="16"/>
              </w:rPr>
              <w:t>X</w:t>
            </w:r>
          </w:p>
        </w:tc>
        <w:tc>
          <w:tcPr>
            <w:tcW w:w="448" w:type="pct"/>
          </w:tcPr>
          <w:p w14:paraId="2BA6293D" w14:textId="77777777" w:rsidR="00AA1BF0" w:rsidRPr="0020036E" w:rsidRDefault="00AA1BF0" w:rsidP="00876CEE">
            <w:pPr>
              <w:widowControl w:val="0"/>
              <w:autoSpaceDE w:val="0"/>
              <w:autoSpaceDN w:val="0"/>
              <w:jc w:val="center"/>
              <w:rPr>
                <w:rFonts w:eastAsia="Arial"/>
                <w:b/>
                <w:sz w:val="16"/>
                <w:szCs w:val="16"/>
              </w:rPr>
            </w:pPr>
          </w:p>
        </w:tc>
        <w:tc>
          <w:tcPr>
            <w:tcW w:w="415" w:type="pct"/>
          </w:tcPr>
          <w:p w14:paraId="2088D883" w14:textId="35CDA1C9" w:rsidR="00AA1BF0" w:rsidRPr="0020036E" w:rsidRDefault="00053EA4" w:rsidP="00876CEE">
            <w:pPr>
              <w:widowControl w:val="0"/>
              <w:autoSpaceDE w:val="0"/>
              <w:autoSpaceDN w:val="0"/>
              <w:jc w:val="center"/>
              <w:rPr>
                <w:rFonts w:eastAsia="Arial"/>
                <w:b/>
                <w:sz w:val="16"/>
                <w:szCs w:val="16"/>
              </w:rPr>
            </w:pPr>
            <w:r w:rsidRPr="0020036E">
              <w:rPr>
                <w:rFonts w:eastAsia="Arial"/>
                <w:b/>
                <w:sz w:val="16"/>
                <w:szCs w:val="16"/>
              </w:rPr>
              <w:t>X</w:t>
            </w:r>
          </w:p>
        </w:tc>
        <w:tc>
          <w:tcPr>
            <w:tcW w:w="727" w:type="pct"/>
          </w:tcPr>
          <w:p w14:paraId="3CE6DAC7" w14:textId="77777777" w:rsidR="00AA1BF0" w:rsidRPr="0020036E" w:rsidRDefault="00AA1BF0" w:rsidP="00876CEE">
            <w:pPr>
              <w:widowControl w:val="0"/>
              <w:autoSpaceDE w:val="0"/>
              <w:autoSpaceDN w:val="0"/>
              <w:jc w:val="center"/>
              <w:rPr>
                <w:rFonts w:eastAsia="Arial"/>
                <w:b/>
                <w:sz w:val="16"/>
                <w:szCs w:val="16"/>
              </w:rPr>
            </w:pPr>
          </w:p>
        </w:tc>
        <w:tc>
          <w:tcPr>
            <w:tcW w:w="705" w:type="pct"/>
          </w:tcPr>
          <w:p w14:paraId="7F63DF2D" w14:textId="77777777" w:rsidR="00AA1BF0" w:rsidRPr="0020036E" w:rsidRDefault="00AA1BF0" w:rsidP="00876CEE">
            <w:pPr>
              <w:widowControl w:val="0"/>
              <w:autoSpaceDE w:val="0"/>
              <w:autoSpaceDN w:val="0"/>
              <w:jc w:val="center"/>
              <w:rPr>
                <w:rFonts w:eastAsia="Arial"/>
                <w:b/>
                <w:sz w:val="16"/>
                <w:szCs w:val="16"/>
              </w:rPr>
            </w:pPr>
          </w:p>
        </w:tc>
      </w:tr>
      <w:tr w:rsidR="0020036E" w:rsidRPr="0020036E" w14:paraId="2EE4A6DB" w14:textId="77777777" w:rsidTr="002C604D">
        <w:trPr>
          <w:trHeight w:val="194"/>
        </w:trPr>
        <w:tc>
          <w:tcPr>
            <w:tcW w:w="321" w:type="pct"/>
          </w:tcPr>
          <w:p w14:paraId="0374DA0B" w14:textId="71DF5C33"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r w:rsidR="00C02C1A" w:rsidRPr="0020036E">
              <w:rPr>
                <w:rFonts w:eastAsia="Arial"/>
                <w:b/>
                <w:sz w:val="16"/>
                <w:szCs w:val="16"/>
              </w:rPr>
              <w:t>0</w:t>
            </w:r>
          </w:p>
        </w:tc>
        <w:tc>
          <w:tcPr>
            <w:tcW w:w="1049" w:type="pct"/>
          </w:tcPr>
          <w:p w14:paraId="34DD851B" w14:textId="77777777" w:rsidR="00AA1BF0" w:rsidRPr="0020036E" w:rsidRDefault="00AA1BF0" w:rsidP="00876CEE">
            <w:pPr>
              <w:rPr>
                <w:sz w:val="16"/>
                <w:szCs w:val="16"/>
              </w:rPr>
            </w:pPr>
            <w:r w:rsidRPr="0020036E">
              <w:rPr>
                <w:sz w:val="16"/>
                <w:szCs w:val="16"/>
              </w:rPr>
              <w:t>Health Education Planning Stages-</w:t>
            </w:r>
          </w:p>
        </w:tc>
        <w:tc>
          <w:tcPr>
            <w:tcW w:w="455" w:type="pct"/>
            <w:tcBorders>
              <w:top w:val="single" w:sz="4" w:space="0" w:color="auto"/>
              <w:left w:val="single" w:sz="4" w:space="0" w:color="auto"/>
              <w:bottom w:val="single" w:sz="4" w:space="0" w:color="auto"/>
              <w:right w:val="single" w:sz="4" w:space="0" w:color="auto"/>
            </w:tcBorders>
          </w:tcPr>
          <w:p w14:paraId="31481D9F" w14:textId="03D119CD" w:rsidR="00AA1BF0" w:rsidRPr="0020036E" w:rsidRDefault="00053EA4" w:rsidP="00876CEE">
            <w:pPr>
              <w:widowControl w:val="0"/>
              <w:autoSpaceDE w:val="0"/>
              <w:autoSpaceDN w:val="0"/>
              <w:jc w:val="center"/>
              <w:rPr>
                <w:rFonts w:eastAsia="Arial"/>
                <w:b/>
                <w:sz w:val="16"/>
                <w:szCs w:val="16"/>
              </w:rPr>
            </w:pPr>
            <w:r w:rsidRPr="0020036E">
              <w:rPr>
                <w:rFonts w:eastAsia="Arial"/>
                <w:b/>
                <w:sz w:val="16"/>
                <w:szCs w:val="16"/>
              </w:rPr>
              <w:t>X</w:t>
            </w:r>
          </w:p>
        </w:tc>
        <w:tc>
          <w:tcPr>
            <w:tcW w:w="465" w:type="pct"/>
          </w:tcPr>
          <w:p w14:paraId="36A53B2C" w14:textId="729D0EE2"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7BDBDBBA" w14:textId="53853CFA"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3C89591E" w14:textId="27A0034E"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7C2CB920" w14:textId="0E59A65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5AC6E9AC" w14:textId="6E7ABFA7"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1BFF5ECD" w14:textId="773D701C"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25309109" w14:textId="77777777" w:rsidTr="002C604D">
        <w:trPr>
          <w:trHeight w:val="23"/>
        </w:trPr>
        <w:tc>
          <w:tcPr>
            <w:tcW w:w="321" w:type="pct"/>
          </w:tcPr>
          <w:p w14:paraId="14E1E4DF" w14:textId="5269BD45"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r w:rsidR="00C02C1A" w:rsidRPr="0020036E">
              <w:rPr>
                <w:rFonts w:eastAsia="Arial"/>
                <w:b/>
                <w:sz w:val="16"/>
                <w:szCs w:val="16"/>
              </w:rPr>
              <w:t>1</w:t>
            </w:r>
          </w:p>
        </w:tc>
        <w:tc>
          <w:tcPr>
            <w:tcW w:w="1049" w:type="pct"/>
          </w:tcPr>
          <w:p w14:paraId="3915F32A" w14:textId="77777777" w:rsidR="00AA1BF0" w:rsidRPr="0020036E" w:rsidRDefault="00AA1BF0" w:rsidP="00876CEE">
            <w:pPr>
              <w:rPr>
                <w:sz w:val="16"/>
                <w:szCs w:val="16"/>
              </w:rPr>
            </w:pPr>
            <w:r w:rsidRPr="0020036E">
              <w:rPr>
                <w:sz w:val="16"/>
                <w:szCs w:val="16"/>
              </w:rPr>
              <w:t>Discussion of Health Education Practice Examples</w:t>
            </w:r>
          </w:p>
        </w:tc>
        <w:tc>
          <w:tcPr>
            <w:tcW w:w="455" w:type="pct"/>
            <w:tcBorders>
              <w:top w:val="single" w:sz="4" w:space="0" w:color="auto"/>
              <w:left w:val="single" w:sz="4" w:space="0" w:color="auto"/>
              <w:bottom w:val="single" w:sz="4" w:space="0" w:color="auto"/>
              <w:right w:val="single" w:sz="4" w:space="0" w:color="auto"/>
            </w:tcBorders>
          </w:tcPr>
          <w:p w14:paraId="1A1E55EC" w14:textId="0623EC1D" w:rsidR="00AA1BF0" w:rsidRPr="0020036E" w:rsidRDefault="00053EA4" w:rsidP="00876CEE">
            <w:pPr>
              <w:jc w:val="center"/>
              <w:rPr>
                <w:rFonts w:eastAsia="Arial"/>
                <w:sz w:val="16"/>
                <w:szCs w:val="16"/>
              </w:rPr>
            </w:pPr>
            <w:r w:rsidRPr="0020036E">
              <w:rPr>
                <w:rFonts w:eastAsia="Arial"/>
                <w:sz w:val="16"/>
                <w:szCs w:val="16"/>
              </w:rPr>
              <w:t>X</w:t>
            </w:r>
          </w:p>
        </w:tc>
        <w:tc>
          <w:tcPr>
            <w:tcW w:w="465" w:type="pct"/>
          </w:tcPr>
          <w:p w14:paraId="18D2F309" w14:textId="6185A322"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6FC271DD" w14:textId="7613489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11972413" w14:textId="56271D1E"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6E4F98E2" w14:textId="2C377ABD"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7EA907D7" w14:textId="456C46A2"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359EB91E" w14:textId="25CD1135"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4167AF4F" w14:textId="77777777" w:rsidTr="002C604D">
        <w:trPr>
          <w:trHeight w:val="202"/>
        </w:trPr>
        <w:tc>
          <w:tcPr>
            <w:tcW w:w="321" w:type="pct"/>
          </w:tcPr>
          <w:p w14:paraId="5338D7A4" w14:textId="374DE3C0"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r w:rsidR="00C02C1A" w:rsidRPr="0020036E">
              <w:rPr>
                <w:rFonts w:eastAsia="Arial"/>
                <w:b/>
                <w:sz w:val="16"/>
                <w:szCs w:val="16"/>
              </w:rPr>
              <w:t>2</w:t>
            </w:r>
          </w:p>
        </w:tc>
        <w:tc>
          <w:tcPr>
            <w:tcW w:w="1049" w:type="pct"/>
          </w:tcPr>
          <w:p w14:paraId="46B59275" w14:textId="77777777" w:rsidR="00AA1BF0" w:rsidRPr="0020036E" w:rsidRDefault="00AA1BF0" w:rsidP="00876CEE">
            <w:pPr>
              <w:rPr>
                <w:sz w:val="16"/>
                <w:szCs w:val="16"/>
              </w:rPr>
            </w:pPr>
            <w:r w:rsidRPr="0020036E">
              <w:rPr>
                <w:sz w:val="16"/>
                <w:szCs w:val="16"/>
              </w:rPr>
              <w:t>Discussion of Health Education Practice Examples</w:t>
            </w:r>
          </w:p>
        </w:tc>
        <w:tc>
          <w:tcPr>
            <w:tcW w:w="455" w:type="pct"/>
            <w:tcBorders>
              <w:top w:val="single" w:sz="4" w:space="0" w:color="auto"/>
              <w:left w:val="single" w:sz="4" w:space="0" w:color="auto"/>
              <w:bottom w:val="single" w:sz="4" w:space="0" w:color="auto"/>
              <w:right w:val="single" w:sz="4" w:space="0" w:color="auto"/>
            </w:tcBorders>
          </w:tcPr>
          <w:p w14:paraId="3EC07137" w14:textId="486F77FD" w:rsidR="00AA1BF0" w:rsidRPr="0020036E" w:rsidRDefault="00053EA4" w:rsidP="00876CEE">
            <w:pPr>
              <w:jc w:val="center"/>
              <w:rPr>
                <w:rFonts w:eastAsia="Arial"/>
                <w:sz w:val="16"/>
                <w:szCs w:val="16"/>
              </w:rPr>
            </w:pPr>
            <w:r w:rsidRPr="0020036E">
              <w:rPr>
                <w:rFonts w:eastAsia="Arial"/>
                <w:sz w:val="16"/>
                <w:szCs w:val="16"/>
              </w:rPr>
              <w:t>X</w:t>
            </w:r>
          </w:p>
        </w:tc>
        <w:tc>
          <w:tcPr>
            <w:tcW w:w="465" w:type="pct"/>
          </w:tcPr>
          <w:p w14:paraId="77C4153B" w14:textId="7881823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386F78DD" w14:textId="40357DCB"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277C76A6" w14:textId="10F9DB5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6CE09944" w14:textId="4EC76F47"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7F64B32B" w14:textId="566E97EA"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553A875C" w14:textId="425096A3"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0DBCF580" w14:textId="77777777" w:rsidTr="002C604D">
        <w:trPr>
          <w:trHeight w:val="194"/>
        </w:trPr>
        <w:tc>
          <w:tcPr>
            <w:tcW w:w="321" w:type="pct"/>
          </w:tcPr>
          <w:p w14:paraId="41BD5034" w14:textId="38C20FA1"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r w:rsidR="00C02C1A" w:rsidRPr="0020036E">
              <w:rPr>
                <w:rFonts w:eastAsia="Arial"/>
                <w:b/>
                <w:sz w:val="16"/>
                <w:szCs w:val="16"/>
              </w:rPr>
              <w:t>3</w:t>
            </w:r>
          </w:p>
        </w:tc>
        <w:tc>
          <w:tcPr>
            <w:tcW w:w="1049" w:type="pct"/>
          </w:tcPr>
          <w:p w14:paraId="16BAA0F4" w14:textId="77777777" w:rsidR="00AA1BF0" w:rsidRPr="0020036E" w:rsidRDefault="00AA1BF0" w:rsidP="00876CEE">
            <w:pPr>
              <w:rPr>
                <w:sz w:val="16"/>
                <w:szCs w:val="16"/>
              </w:rPr>
            </w:pPr>
            <w:r w:rsidRPr="0020036E">
              <w:rPr>
                <w:sz w:val="16"/>
                <w:szCs w:val="16"/>
              </w:rPr>
              <w:t>Discussion of Health Education Practice Examples</w:t>
            </w:r>
          </w:p>
        </w:tc>
        <w:tc>
          <w:tcPr>
            <w:tcW w:w="455" w:type="pct"/>
            <w:tcBorders>
              <w:top w:val="single" w:sz="4" w:space="0" w:color="auto"/>
              <w:left w:val="single" w:sz="4" w:space="0" w:color="auto"/>
              <w:bottom w:val="single" w:sz="4" w:space="0" w:color="auto"/>
              <w:right w:val="single" w:sz="4" w:space="0" w:color="auto"/>
            </w:tcBorders>
          </w:tcPr>
          <w:p w14:paraId="10BD5DC0" w14:textId="779DD8FB"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4BC24F90" w14:textId="1CBA372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787325B8" w14:textId="1E51E3E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747AFEF3" w14:textId="7941288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2D939AE7" w14:textId="647C5C3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12AA55AE" w14:textId="5E062B48"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2BA5ABCF" w14:textId="6D3B43A8"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6B60381B" w14:textId="77777777" w:rsidTr="002C604D">
        <w:trPr>
          <w:trHeight w:val="253"/>
        </w:trPr>
        <w:tc>
          <w:tcPr>
            <w:tcW w:w="321" w:type="pct"/>
          </w:tcPr>
          <w:p w14:paraId="2522E60D" w14:textId="2CA91129"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r w:rsidR="00C02C1A" w:rsidRPr="0020036E">
              <w:rPr>
                <w:rFonts w:eastAsia="Arial"/>
                <w:b/>
                <w:sz w:val="16"/>
                <w:szCs w:val="16"/>
              </w:rPr>
              <w:t>4</w:t>
            </w:r>
          </w:p>
        </w:tc>
        <w:tc>
          <w:tcPr>
            <w:tcW w:w="1049" w:type="pct"/>
          </w:tcPr>
          <w:p w14:paraId="46E03D31" w14:textId="77777777" w:rsidR="00AA1BF0" w:rsidRPr="0020036E" w:rsidRDefault="00AA1BF0" w:rsidP="00876CEE">
            <w:pPr>
              <w:rPr>
                <w:sz w:val="16"/>
                <w:szCs w:val="16"/>
              </w:rPr>
            </w:pPr>
            <w:r w:rsidRPr="0020036E">
              <w:rPr>
                <w:sz w:val="16"/>
                <w:szCs w:val="16"/>
              </w:rPr>
              <w:t>Discussion of Health Education Practice Examples</w:t>
            </w:r>
          </w:p>
        </w:tc>
        <w:tc>
          <w:tcPr>
            <w:tcW w:w="455" w:type="pct"/>
            <w:tcBorders>
              <w:top w:val="single" w:sz="4" w:space="0" w:color="auto"/>
              <w:left w:val="single" w:sz="4" w:space="0" w:color="auto"/>
              <w:bottom w:val="single" w:sz="4" w:space="0" w:color="auto"/>
              <w:right w:val="single" w:sz="4" w:space="0" w:color="auto"/>
            </w:tcBorders>
          </w:tcPr>
          <w:p w14:paraId="23984AAF" w14:textId="20EC02CA" w:rsidR="00AA1BF0" w:rsidRPr="0020036E" w:rsidRDefault="00053EA4" w:rsidP="00876CEE">
            <w:pPr>
              <w:widowControl w:val="0"/>
              <w:autoSpaceDE w:val="0"/>
              <w:autoSpaceDN w:val="0"/>
              <w:jc w:val="center"/>
              <w:rPr>
                <w:rFonts w:eastAsia="Arial"/>
                <w:b/>
                <w:sz w:val="16"/>
                <w:szCs w:val="16"/>
              </w:rPr>
            </w:pPr>
            <w:r w:rsidRPr="0020036E">
              <w:rPr>
                <w:rFonts w:eastAsia="Arial"/>
                <w:b/>
                <w:sz w:val="16"/>
                <w:szCs w:val="16"/>
              </w:rPr>
              <w:t>X</w:t>
            </w:r>
          </w:p>
        </w:tc>
        <w:tc>
          <w:tcPr>
            <w:tcW w:w="465" w:type="pct"/>
          </w:tcPr>
          <w:p w14:paraId="2475D2CC" w14:textId="70C303AF"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5724B0ED" w14:textId="08EA22D7"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35A4659D" w14:textId="603C402B"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7EDB18FD" w14:textId="19E7D2FF"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365AA3C3" w14:textId="399E9F9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4E494170" w14:textId="20EA0F9B"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r w:rsidR="0020036E" w:rsidRPr="0020036E" w14:paraId="6F6056FC" w14:textId="77777777" w:rsidTr="002C604D">
        <w:trPr>
          <w:trHeight w:val="308"/>
        </w:trPr>
        <w:tc>
          <w:tcPr>
            <w:tcW w:w="321" w:type="pct"/>
          </w:tcPr>
          <w:p w14:paraId="65555C84" w14:textId="71BD321F" w:rsidR="00AA1BF0" w:rsidRPr="0020036E" w:rsidRDefault="00AA1BF0" w:rsidP="00876CEE">
            <w:pPr>
              <w:widowControl w:val="0"/>
              <w:autoSpaceDE w:val="0"/>
              <w:autoSpaceDN w:val="0"/>
              <w:jc w:val="center"/>
              <w:rPr>
                <w:rFonts w:eastAsia="Arial"/>
                <w:b/>
                <w:sz w:val="16"/>
                <w:szCs w:val="16"/>
              </w:rPr>
            </w:pPr>
            <w:r w:rsidRPr="0020036E">
              <w:rPr>
                <w:rFonts w:eastAsia="Arial"/>
                <w:b/>
                <w:sz w:val="16"/>
                <w:szCs w:val="16"/>
              </w:rPr>
              <w:t>1</w:t>
            </w:r>
            <w:r w:rsidR="00C02C1A" w:rsidRPr="0020036E">
              <w:rPr>
                <w:rFonts w:eastAsia="Arial"/>
                <w:b/>
                <w:sz w:val="16"/>
                <w:szCs w:val="16"/>
              </w:rPr>
              <w:t>5</w:t>
            </w:r>
          </w:p>
        </w:tc>
        <w:tc>
          <w:tcPr>
            <w:tcW w:w="1049" w:type="pct"/>
          </w:tcPr>
          <w:p w14:paraId="16CB25C6" w14:textId="77777777" w:rsidR="00AA1BF0" w:rsidRPr="0020036E" w:rsidRDefault="00AA1BF0" w:rsidP="00876CEE">
            <w:pPr>
              <w:rPr>
                <w:sz w:val="16"/>
                <w:szCs w:val="16"/>
              </w:rPr>
            </w:pPr>
            <w:r w:rsidRPr="0020036E">
              <w:rPr>
                <w:sz w:val="16"/>
                <w:szCs w:val="16"/>
              </w:rPr>
              <w:t>Discussion of Health Education Practice Examples</w:t>
            </w:r>
          </w:p>
        </w:tc>
        <w:tc>
          <w:tcPr>
            <w:tcW w:w="455" w:type="pct"/>
            <w:tcBorders>
              <w:top w:val="single" w:sz="4" w:space="0" w:color="auto"/>
              <w:left w:val="single" w:sz="4" w:space="0" w:color="auto"/>
              <w:bottom w:val="single" w:sz="4" w:space="0" w:color="auto"/>
              <w:right w:val="single" w:sz="4" w:space="0" w:color="auto"/>
            </w:tcBorders>
          </w:tcPr>
          <w:p w14:paraId="0A74CD0A" w14:textId="2785D3E9"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65" w:type="pct"/>
          </w:tcPr>
          <w:p w14:paraId="3DEA9D46" w14:textId="518B66D3"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6CA05973" w14:textId="21A7011E"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48" w:type="pct"/>
          </w:tcPr>
          <w:p w14:paraId="5E947481" w14:textId="75669EC0"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415" w:type="pct"/>
          </w:tcPr>
          <w:p w14:paraId="00467014" w14:textId="7D025656"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27" w:type="pct"/>
          </w:tcPr>
          <w:p w14:paraId="2946625E" w14:textId="5318405A"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c>
          <w:tcPr>
            <w:tcW w:w="705" w:type="pct"/>
          </w:tcPr>
          <w:p w14:paraId="0C388559" w14:textId="45221084" w:rsidR="00AA1BF0" w:rsidRPr="0020036E" w:rsidRDefault="00053EA4" w:rsidP="00876CEE">
            <w:pPr>
              <w:widowControl w:val="0"/>
              <w:autoSpaceDE w:val="0"/>
              <w:autoSpaceDN w:val="0"/>
              <w:jc w:val="center"/>
              <w:rPr>
                <w:rFonts w:eastAsia="Arial"/>
                <w:sz w:val="16"/>
                <w:szCs w:val="16"/>
              </w:rPr>
            </w:pPr>
            <w:r w:rsidRPr="0020036E">
              <w:rPr>
                <w:rFonts w:eastAsia="Arial"/>
                <w:sz w:val="16"/>
                <w:szCs w:val="16"/>
              </w:rPr>
              <w:t>X</w:t>
            </w:r>
          </w:p>
        </w:tc>
      </w:tr>
    </w:tbl>
    <w:p w14:paraId="35351D3F" w14:textId="77777777" w:rsidR="00A21E99" w:rsidRDefault="00A21E99" w:rsidP="0020036E">
      <w:pPr>
        <w:rPr>
          <w:b/>
          <w:bCs/>
          <w:lang w:val="en"/>
        </w:rPr>
      </w:pPr>
    </w:p>
    <w:p w14:paraId="5DB9E203" w14:textId="77777777" w:rsidR="00A21E99" w:rsidRDefault="00A21E99" w:rsidP="0020036E">
      <w:pPr>
        <w:rPr>
          <w:b/>
          <w:bCs/>
          <w:lang w:val="en"/>
        </w:rPr>
      </w:pPr>
    </w:p>
    <w:p w14:paraId="3848CA37" w14:textId="51AFBB86" w:rsidR="00DD0991" w:rsidRPr="00A21E99" w:rsidRDefault="0020036E" w:rsidP="00AB51A6">
      <w:pPr>
        <w:pStyle w:val="Aklm3"/>
      </w:pPr>
      <w:bookmarkStart w:id="160" w:name="_Toc235802518"/>
      <w:r w:rsidRPr="00A21E99">
        <w:t xml:space="preserve">4.2.5. </w:t>
      </w:r>
      <w:r w:rsidR="00DD0991" w:rsidRPr="00A21E99">
        <w:t xml:space="preserve">HEF 2107 </w:t>
      </w:r>
      <w:r w:rsidRPr="00A21E99">
        <w:t>Ethics In Nursing</w:t>
      </w:r>
      <w:bookmarkEnd w:id="160"/>
    </w:p>
    <w:p w14:paraId="5B827A7E" w14:textId="31D074CC" w:rsidR="00DD0991" w:rsidRPr="00A222A3" w:rsidRDefault="00DD0991" w:rsidP="00693C8A">
      <w:pPr>
        <w:jc w:val="center"/>
        <w:rPr>
          <w:b/>
        </w:rPr>
      </w:pPr>
    </w:p>
    <w:tbl>
      <w:tblPr>
        <w:tblW w:w="6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7"/>
        <w:gridCol w:w="1108"/>
        <w:gridCol w:w="532"/>
        <w:gridCol w:w="1642"/>
        <w:gridCol w:w="1007"/>
        <w:gridCol w:w="4322"/>
      </w:tblGrid>
      <w:tr w:rsidR="00A222A3" w:rsidRPr="00A222A3" w14:paraId="6CAA7E86" w14:textId="77777777" w:rsidTr="002C604D">
        <w:trPr>
          <w:jc w:val="center"/>
        </w:trPr>
        <w:tc>
          <w:tcPr>
            <w:tcW w:w="5000" w:type="pct"/>
            <w:gridSpan w:val="6"/>
            <w:shd w:val="clear" w:color="auto" w:fill="D6E3BC" w:themeFill="accent3" w:themeFillTint="66"/>
          </w:tcPr>
          <w:p w14:paraId="02CD2CB8" w14:textId="77777777" w:rsidR="0020036E" w:rsidRPr="00A222A3" w:rsidRDefault="0020036E" w:rsidP="0020036E">
            <w:pPr>
              <w:jc w:val="center"/>
              <w:rPr>
                <w:b/>
                <w:bCs/>
                <w:lang w:val="en"/>
              </w:rPr>
            </w:pPr>
            <w:r w:rsidRPr="00A222A3">
              <w:rPr>
                <w:b/>
                <w:bCs/>
                <w:lang w:val="en"/>
              </w:rPr>
              <w:t>HEF 2107 ETHICS IN NURSING</w:t>
            </w:r>
          </w:p>
          <w:p w14:paraId="38DD8265" w14:textId="77777777" w:rsidR="0020036E" w:rsidRPr="00A222A3" w:rsidRDefault="0020036E" w:rsidP="0020036E">
            <w:pPr>
              <w:jc w:val="center"/>
            </w:pPr>
            <w:bookmarkStart w:id="161" w:name="_Hlk235522293"/>
            <w:r w:rsidRPr="00A222A3">
              <w:t>2025-2026 Academic Year Fall Semester</w:t>
            </w:r>
          </w:p>
          <w:bookmarkEnd w:id="161"/>
          <w:p w14:paraId="615DF5C5" w14:textId="0FCE923F" w:rsidR="0020036E" w:rsidRPr="00A222A3" w:rsidRDefault="0020036E" w:rsidP="0020036E">
            <w:pPr>
              <w:jc w:val="center"/>
              <w:rPr>
                <w:b/>
              </w:rPr>
            </w:pPr>
          </w:p>
        </w:tc>
      </w:tr>
      <w:tr w:rsidR="00A222A3" w:rsidRPr="00A222A3" w14:paraId="1A31CEB2" w14:textId="77777777" w:rsidTr="002C604D">
        <w:trPr>
          <w:jc w:val="center"/>
        </w:trPr>
        <w:tc>
          <w:tcPr>
            <w:tcW w:w="2586" w:type="pct"/>
            <w:gridSpan w:val="4"/>
          </w:tcPr>
          <w:p w14:paraId="79B3305D" w14:textId="31EE4651" w:rsidR="0020036E" w:rsidRPr="00A222A3" w:rsidRDefault="0020036E" w:rsidP="0020036E">
            <w:pPr>
              <w:rPr>
                <w:b/>
                <w:bCs/>
                <w:lang w:val="en"/>
              </w:rPr>
            </w:pPr>
            <w:r w:rsidRPr="00A222A3">
              <w:rPr>
                <w:b/>
                <w:bCs/>
                <w:lang w:val="en"/>
              </w:rPr>
              <w:t>Department(s) Giving the Course:</w:t>
            </w:r>
            <w:r w:rsidRPr="00A222A3">
              <w:rPr>
                <w:lang w:val="en"/>
              </w:rPr>
              <w:t xml:space="preserve"> DEU Faculty of Nursing</w:t>
            </w:r>
          </w:p>
        </w:tc>
        <w:tc>
          <w:tcPr>
            <w:tcW w:w="2414" w:type="pct"/>
            <w:gridSpan w:val="2"/>
          </w:tcPr>
          <w:p w14:paraId="6A5356B2" w14:textId="1D0C510B" w:rsidR="0020036E" w:rsidRPr="00A222A3" w:rsidRDefault="0020036E" w:rsidP="0020036E">
            <w:pPr>
              <w:rPr>
                <w:b/>
                <w:bCs/>
                <w:lang w:val="en"/>
              </w:rPr>
            </w:pPr>
            <w:r w:rsidRPr="00A222A3">
              <w:rPr>
                <w:b/>
                <w:bCs/>
                <w:lang w:val="en"/>
              </w:rPr>
              <w:t xml:space="preserve">Department(s) Taking the Course: </w:t>
            </w:r>
            <w:r w:rsidRPr="00A222A3">
              <w:rPr>
                <w:lang w:val="en"/>
              </w:rPr>
              <w:t>DEU Faculty of Nursing</w:t>
            </w:r>
          </w:p>
        </w:tc>
      </w:tr>
      <w:tr w:rsidR="00A222A3" w:rsidRPr="00A222A3" w14:paraId="14604F25" w14:textId="77777777" w:rsidTr="002C604D">
        <w:trPr>
          <w:jc w:val="center"/>
        </w:trPr>
        <w:tc>
          <w:tcPr>
            <w:tcW w:w="2586" w:type="pct"/>
            <w:gridSpan w:val="4"/>
          </w:tcPr>
          <w:p w14:paraId="63C4D376" w14:textId="77777777" w:rsidR="0020036E" w:rsidRPr="00A222A3" w:rsidRDefault="0020036E" w:rsidP="0020036E">
            <w:pPr>
              <w:rPr>
                <w:b/>
              </w:rPr>
            </w:pPr>
            <w:r w:rsidRPr="00A222A3">
              <w:rPr>
                <w:b/>
                <w:bCs/>
                <w:lang w:val="en"/>
              </w:rPr>
              <w:t>Name of the Department:</w:t>
            </w:r>
            <w:r w:rsidRPr="00A222A3">
              <w:rPr>
                <w:lang w:val="en"/>
              </w:rPr>
              <w:t xml:space="preserve"> Nursing</w:t>
            </w:r>
          </w:p>
        </w:tc>
        <w:tc>
          <w:tcPr>
            <w:tcW w:w="2414" w:type="pct"/>
            <w:gridSpan w:val="2"/>
          </w:tcPr>
          <w:p w14:paraId="10F14E94" w14:textId="77777777" w:rsidR="0020036E" w:rsidRPr="00A222A3" w:rsidRDefault="0020036E" w:rsidP="0020036E">
            <w:pPr>
              <w:rPr>
                <w:b/>
              </w:rPr>
            </w:pPr>
            <w:r w:rsidRPr="00A222A3">
              <w:rPr>
                <w:b/>
                <w:bCs/>
                <w:lang w:val="en"/>
              </w:rPr>
              <w:t xml:space="preserve">Name of the Course: </w:t>
            </w:r>
            <w:r w:rsidRPr="00A222A3">
              <w:rPr>
                <w:lang w:val="en"/>
              </w:rPr>
              <w:t>Ethics in Nursing</w:t>
            </w:r>
          </w:p>
        </w:tc>
      </w:tr>
      <w:tr w:rsidR="00A222A3" w:rsidRPr="00A222A3" w14:paraId="7368B07E" w14:textId="77777777" w:rsidTr="002C604D">
        <w:trPr>
          <w:jc w:val="center"/>
        </w:trPr>
        <w:tc>
          <w:tcPr>
            <w:tcW w:w="2586" w:type="pct"/>
            <w:gridSpan w:val="4"/>
          </w:tcPr>
          <w:p w14:paraId="4DC90DF1" w14:textId="77777777" w:rsidR="0020036E" w:rsidRPr="00A222A3" w:rsidRDefault="0020036E" w:rsidP="0020036E">
            <w:r w:rsidRPr="00A222A3">
              <w:rPr>
                <w:b/>
                <w:bCs/>
                <w:lang w:val="en"/>
              </w:rPr>
              <w:t>Course Level:</w:t>
            </w:r>
            <w:r w:rsidRPr="00A222A3">
              <w:rPr>
                <w:lang w:val="en"/>
              </w:rPr>
              <w:t xml:space="preserve"> (Undergraduate) </w:t>
            </w:r>
          </w:p>
        </w:tc>
        <w:tc>
          <w:tcPr>
            <w:tcW w:w="2414" w:type="pct"/>
            <w:gridSpan w:val="2"/>
          </w:tcPr>
          <w:p w14:paraId="3528A5AD" w14:textId="77777777" w:rsidR="0020036E" w:rsidRPr="00A222A3" w:rsidRDefault="0020036E" w:rsidP="0020036E">
            <w:r w:rsidRPr="00A222A3">
              <w:rPr>
                <w:b/>
                <w:bCs/>
                <w:lang w:val="en"/>
              </w:rPr>
              <w:t>Course Code:</w:t>
            </w:r>
            <w:r w:rsidRPr="00A222A3">
              <w:rPr>
                <w:lang w:val="en"/>
              </w:rPr>
              <w:t xml:space="preserve"> </w:t>
            </w:r>
            <w:r w:rsidRPr="00A222A3">
              <w:t>HEF2107</w:t>
            </w:r>
          </w:p>
        </w:tc>
      </w:tr>
      <w:tr w:rsidR="00A222A3" w:rsidRPr="00A222A3" w14:paraId="5031FE50" w14:textId="77777777" w:rsidTr="002C604D">
        <w:trPr>
          <w:jc w:val="center"/>
        </w:trPr>
        <w:tc>
          <w:tcPr>
            <w:tcW w:w="2586" w:type="pct"/>
            <w:gridSpan w:val="4"/>
          </w:tcPr>
          <w:p w14:paraId="1247B907" w14:textId="5EFD7D5F" w:rsidR="0020036E" w:rsidRPr="00A222A3" w:rsidRDefault="0020036E" w:rsidP="0020036E">
            <w:pPr>
              <w:rPr>
                <w:b/>
              </w:rPr>
            </w:pPr>
            <w:r w:rsidRPr="00A222A3">
              <w:rPr>
                <w:b/>
                <w:bCs/>
                <w:lang w:val="en"/>
              </w:rPr>
              <w:t>Issuance/Renewal Date of the Form:</w:t>
            </w:r>
            <w:r w:rsidRPr="00A222A3">
              <w:rPr>
                <w:lang w:val="en"/>
              </w:rPr>
              <w:t xml:space="preserve"> </w:t>
            </w:r>
            <w:r w:rsidRPr="00A222A3">
              <w:t>19/09/2025</w:t>
            </w:r>
          </w:p>
        </w:tc>
        <w:tc>
          <w:tcPr>
            <w:tcW w:w="2414" w:type="pct"/>
            <w:gridSpan w:val="2"/>
          </w:tcPr>
          <w:p w14:paraId="649200B5" w14:textId="77777777" w:rsidR="0020036E" w:rsidRPr="00A222A3" w:rsidRDefault="0020036E" w:rsidP="0020036E">
            <w:r w:rsidRPr="00A222A3">
              <w:rPr>
                <w:b/>
                <w:bCs/>
                <w:lang w:val="en"/>
              </w:rPr>
              <w:t>Course type:</w:t>
            </w:r>
            <w:r w:rsidRPr="00A222A3">
              <w:rPr>
                <w:lang w:val="en"/>
              </w:rPr>
              <w:t xml:space="preserve"> Compulsory</w:t>
            </w:r>
          </w:p>
        </w:tc>
      </w:tr>
      <w:tr w:rsidR="00A222A3" w:rsidRPr="00A222A3" w14:paraId="30F6994F" w14:textId="77777777" w:rsidTr="002C604D">
        <w:trPr>
          <w:jc w:val="center"/>
        </w:trPr>
        <w:tc>
          <w:tcPr>
            <w:tcW w:w="2586" w:type="pct"/>
            <w:gridSpan w:val="4"/>
          </w:tcPr>
          <w:p w14:paraId="28F625BF" w14:textId="77777777" w:rsidR="0020036E" w:rsidRPr="00A222A3" w:rsidRDefault="0020036E" w:rsidP="0020036E">
            <w:pPr>
              <w:rPr>
                <w:b/>
                <w:bCs/>
              </w:rPr>
            </w:pPr>
            <w:r w:rsidRPr="00A222A3">
              <w:rPr>
                <w:b/>
                <w:bCs/>
                <w:lang w:val="en"/>
              </w:rPr>
              <w:t>Language of the course:</w:t>
            </w:r>
            <w:r w:rsidRPr="00A222A3">
              <w:rPr>
                <w:lang w:val="en"/>
              </w:rPr>
              <w:t xml:space="preserve"> Turkish</w:t>
            </w:r>
          </w:p>
          <w:p w14:paraId="0612CC55" w14:textId="77777777" w:rsidR="0020036E" w:rsidRPr="00A222A3" w:rsidRDefault="0020036E" w:rsidP="0020036E"/>
        </w:tc>
        <w:tc>
          <w:tcPr>
            <w:tcW w:w="2414" w:type="pct"/>
            <w:gridSpan w:val="2"/>
          </w:tcPr>
          <w:p w14:paraId="1A359859" w14:textId="77777777" w:rsidR="0020036E" w:rsidRPr="00A222A3" w:rsidRDefault="0020036E" w:rsidP="0020036E">
            <w:pPr>
              <w:rPr>
                <w:b/>
              </w:rPr>
            </w:pPr>
            <w:r w:rsidRPr="00A222A3">
              <w:rPr>
                <w:b/>
                <w:bCs/>
                <w:lang w:val="en"/>
              </w:rPr>
              <w:t>Instructor(s) of the course:</w:t>
            </w:r>
          </w:p>
          <w:p w14:paraId="15223C0B" w14:textId="77777777" w:rsidR="0020036E" w:rsidRPr="00A222A3" w:rsidRDefault="0020036E" w:rsidP="0020036E">
            <w:pPr>
              <w:rPr>
                <w:lang w:val="en"/>
              </w:rPr>
            </w:pPr>
            <w:r w:rsidRPr="00A222A3">
              <w:rPr>
                <w:lang w:val="en"/>
              </w:rPr>
              <w:t>Prof. Dilek Özden</w:t>
            </w:r>
          </w:p>
          <w:p w14:paraId="5D661DD4" w14:textId="77777777" w:rsidR="0020036E" w:rsidRPr="00A222A3" w:rsidRDefault="0020036E" w:rsidP="0020036E">
            <w:pPr>
              <w:rPr>
                <w:lang w:val="en"/>
              </w:rPr>
            </w:pPr>
            <w:r w:rsidRPr="00A222A3">
              <w:rPr>
                <w:lang w:val="en"/>
              </w:rPr>
              <w:t>Assoc. Prof. Ezgi Karadağ</w:t>
            </w:r>
          </w:p>
          <w:p w14:paraId="319331D2" w14:textId="77777777" w:rsidR="0020036E" w:rsidRPr="00A222A3" w:rsidRDefault="0020036E" w:rsidP="0020036E">
            <w:pPr>
              <w:rPr>
                <w:lang w:val="en"/>
              </w:rPr>
            </w:pPr>
            <w:r w:rsidRPr="00A222A3">
              <w:rPr>
                <w:lang w:val="en"/>
              </w:rPr>
              <w:t>Assist. Prof. Cahide Ayik</w:t>
            </w:r>
          </w:p>
          <w:p w14:paraId="76EB1D07" w14:textId="77777777" w:rsidR="0020036E" w:rsidRPr="00A222A3" w:rsidRDefault="0020036E" w:rsidP="0020036E">
            <w:pPr>
              <w:rPr>
                <w:lang w:val="en"/>
              </w:rPr>
            </w:pPr>
            <w:r w:rsidRPr="00A222A3">
              <w:rPr>
                <w:lang w:val="en"/>
              </w:rPr>
              <w:t>Assist. Prof. İlkin Yılmaz</w:t>
            </w:r>
          </w:p>
          <w:p w14:paraId="34C58A48" w14:textId="77777777" w:rsidR="0020036E" w:rsidRPr="00A222A3" w:rsidRDefault="0020036E" w:rsidP="0020036E">
            <w:r w:rsidRPr="00A222A3">
              <w:rPr>
                <w:lang w:val="en"/>
              </w:rPr>
              <w:t xml:space="preserve">Assist. Prof. </w:t>
            </w:r>
            <w:r w:rsidRPr="00A222A3">
              <w:t xml:space="preserve">Gizem Göktuna </w:t>
            </w:r>
          </w:p>
          <w:p w14:paraId="1956C5FF" w14:textId="77777777" w:rsidR="0020036E" w:rsidRPr="00A222A3" w:rsidRDefault="0020036E" w:rsidP="0020036E">
            <w:pPr>
              <w:rPr>
                <w:lang w:val="en"/>
              </w:rPr>
            </w:pPr>
            <w:r w:rsidRPr="00A222A3">
              <w:rPr>
                <w:lang w:val="en"/>
              </w:rPr>
              <w:t>Lecturer, PhD. F. Yelkin Alp</w:t>
            </w:r>
          </w:p>
        </w:tc>
      </w:tr>
      <w:tr w:rsidR="00A222A3" w:rsidRPr="00A222A3" w14:paraId="37A68E26" w14:textId="77777777" w:rsidTr="002C604D">
        <w:trPr>
          <w:jc w:val="center"/>
        </w:trPr>
        <w:tc>
          <w:tcPr>
            <w:tcW w:w="2586" w:type="pct"/>
            <w:gridSpan w:val="4"/>
          </w:tcPr>
          <w:p w14:paraId="44BB5195" w14:textId="52E6D087" w:rsidR="0020036E" w:rsidRPr="00A222A3" w:rsidRDefault="0020036E" w:rsidP="0020036E">
            <w:r w:rsidRPr="00A222A3">
              <w:rPr>
                <w:b/>
                <w:bCs/>
                <w:lang w:val="en"/>
              </w:rPr>
              <w:t>Prerequisite of the course:</w:t>
            </w:r>
            <w:r w:rsidRPr="00A222A3">
              <w:rPr>
                <w:lang w:val="en"/>
              </w:rPr>
              <w:t xml:space="preserve"> --</w:t>
            </w:r>
          </w:p>
        </w:tc>
        <w:tc>
          <w:tcPr>
            <w:tcW w:w="2414" w:type="pct"/>
            <w:gridSpan w:val="2"/>
          </w:tcPr>
          <w:p w14:paraId="5E6A8614" w14:textId="7BDAB01E" w:rsidR="0020036E" w:rsidRPr="00A222A3" w:rsidRDefault="0020036E" w:rsidP="0020036E">
            <w:r w:rsidRPr="00A222A3">
              <w:rPr>
                <w:b/>
                <w:bCs/>
                <w:lang w:val="en"/>
              </w:rPr>
              <w:t>Prerequisite course for:</w:t>
            </w:r>
            <w:r w:rsidRPr="00A222A3">
              <w:rPr>
                <w:lang w:val="en"/>
              </w:rPr>
              <w:t xml:space="preserve"> </w:t>
            </w:r>
            <w:r w:rsidRPr="00A222A3">
              <w:t>--</w:t>
            </w:r>
          </w:p>
        </w:tc>
      </w:tr>
      <w:tr w:rsidR="00A222A3" w:rsidRPr="00A222A3" w14:paraId="72A56E34" w14:textId="77777777" w:rsidTr="002C604D">
        <w:trPr>
          <w:trHeight w:val="70"/>
          <w:jc w:val="center"/>
        </w:trPr>
        <w:tc>
          <w:tcPr>
            <w:tcW w:w="2586" w:type="pct"/>
            <w:gridSpan w:val="4"/>
          </w:tcPr>
          <w:p w14:paraId="4B5371CC" w14:textId="1F6783AD" w:rsidR="0020036E" w:rsidRPr="00A222A3" w:rsidRDefault="0020036E" w:rsidP="0020036E">
            <w:pPr>
              <w:rPr>
                <w:b/>
              </w:rPr>
            </w:pPr>
            <w:r w:rsidRPr="00A222A3">
              <w:rPr>
                <w:b/>
                <w:bCs/>
                <w:lang w:val="en"/>
              </w:rPr>
              <w:t>Weekly course hours:</w:t>
            </w:r>
            <w:r w:rsidRPr="00A222A3">
              <w:rPr>
                <w:lang w:val="en"/>
              </w:rPr>
              <w:t xml:space="preserve"> 3</w:t>
            </w:r>
          </w:p>
        </w:tc>
        <w:tc>
          <w:tcPr>
            <w:tcW w:w="2414" w:type="pct"/>
            <w:gridSpan w:val="2"/>
          </w:tcPr>
          <w:p w14:paraId="77938D6C" w14:textId="3875EF3B" w:rsidR="0020036E" w:rsidRPr="00A222A3" w:rsidRDefault="0020036E" w:rsidP="0020036E">
            <w:pPr>
              <w:rPr>
                <w:b/>
              </w:rPr>
            </w:pPr>
            <w:r w:rsidRPr="00A222A3">
              <w:rPr>
                <w:b/>
                <w:bCs/>
                <w:lang w:val="en"/>
              </w:rPr>
              <w:t xml:space="preserve">Course Coordinato: </w:t>
            </w:r>
            <w:r w:rsidRPr="00A222A3">
              <w:rPr>
                <w:lang w:val="en"/>
              </w:rPr>
              <w:t>Assist. Prof. Cahide Ayik</w:t>
            </w:r>
          </w:p>
        </w:tc>
      </w:tr>
      <w:tr w:rsidR="00A222A3" w:rsidRPr="00A222A3" w14:paraId="50E3DE72" w14:textId="77777777" w:rsidTr="002C604D">
        <w:trPr>
          <w:trHeight w:val="287"/>
          <w:jc w:val="center"/>
        </w:trPr>
        <w:tc>
          <w:tcPr>
            <w:tcW w:w="1099" w:type="pct"/>
          </w:tcPr>
          <w:p w14:paraId="4F81B867" w14:textId="77777777" w:rsidR="0020036E" w:rsidRPr="00A222A3" w:rsidRDefault="0020036E" w:rsidP="0020036E">
            <w:r w:rsidRPr="00A222A3">
              <w:rPr>
                <w:lang w:val="en"/>
              </w:rPr>
              <w:t>Theory</w:t>
            </w:r>
          </w:p>
        </w:tc>
        <w:tc>
          <w:tcPr>
            <w:tcW w:w="743" w:type="pct"/>
            <w:gridSpan w:val="2"/>
          </w:tcPr>
          <w:p w14:paraId="1F46C546" w14:textId="5FC7F981" w:rsidR="0020036E" w:rsidRPr="00A222A3" w:rsidRDefault="0020036E" w:rsidP="0020036E">
            <w:r w:rsidRPr="00A222A3">
              <w:rPr>
                <w:lang w:val="en"/>
              </w:rPr>
              <w:t>Practice</w:t>
            </w:r>
          </w:p>
        </w:tc>
        <w:tc>
          <w:tcPr>
            <w:tcW w:w="743" w:type="pct"/>
          </w:tcPr>
          <w:p w14:paraId="790AD36F" w14:textId="77777777" w:rsidR="0020036E" w:rsidRPr="00A222A3" w:rsidRDefault="0020036E" w:rsidP="0020036E">
            <w:r w:rsidRPr="00A222A3">
              <w:rPr>
                <w:lang w:val="en"/>
              </w:rPr>
              <w:t>Laboratory</w:t>
            </w:r>
          </w:p>
        </w:tc>
        <w:tc>
          <w:tcPr>
            <w:tcW w:w="2414" w:type="pct"/>
            <w:gridSpan w:val="2"/>
          </w:tcPr>
          <w:p w14:paraId="2F5E54B1" w14:textId="77777777" w:rsidR="0020036E" w:rsidRPr="00A222A3" w:rsidRDefault="0020036E" w:rsidP="0020036E">
            <w:pPr>
              <w:rPr>
                <w:b/>
              </w:rPr>
            </w:pPr>
            <w:r w:rsidRPr="00A222A3">
              <w:rPr>
                <w:b/>
                <w:bCs/>
                <w:lang w:val="en"/>
              </w:rPr>
              <w:t>National Credit of the Course:</w:t>
            </w:r>
            <w:r w:rsidRPr="00A222A3">
              <w:rPr>
                <w:lang w:val="en"/>
              </w:rPr>
              <w:t xml:space="preserve"> 3</w:t>
            </w:r>
          </w:p>
        </w:tc>
      </w:tr>
      <w:tr w:rsidR="00A222A3" w:rsidRPr="00A222A3" w14:paraId="51FCBD71" w14:textId="77777777" w:rsidTr="002C604D">
        <w:trPr>
          <w:jc w:val="center"/>
        </w:trPr>
        <w:tc>
          <w:tcPr>
            <w:tcW w:w="1099" w:type="pct"/>
          </w:tcPr>
          <w:p w14:paraId="50D99494" w14:textId="77777777" w:rsidR="0020036E" w:rsidRPr="00A222A3" w:rsidRDefault="0020036E" w:rsidP="0020036E">
            <w:r w:rsidRPr="00A222A3">
              <w:t>3</w:t>
            </w:r>
          </w:p>
        </w:tc>
        <w:tc>
          <w:tcPr>
            <w:tcW w:w="743" w:type="pct"/>
            <w:gridSpan w:val="2"/>
          </w:tcPr>
          <w:p w14:paraId="4625D173" w14:textId="77777777" w:rsidR="0020036E" w:rsidRPr="00A222A3" w:rsidRDefault="0020036E" w:rsidP="0020036E">
            <w:r w:rsidRPr="00A222A3">
              <w:t>-</w:t>
            </w:r>
          </w:p>
        </w:tc>
        <w:tc>
          <w:tcPr>
            <w:tcW w:w="743" w:type="pct"/>
          </w:tcPr>
          <w:p w14:paraId="33E100E5" w14:textId="77777777" w:rsidR="0020036E" w:rsidRPr="00A222A3" w:rsidRDefault="0020036E" w:rsidP="0020036E">
            <w:r w:rsidRPr="00A222A3">
              <w:t>-</w:t>
            </w:r>
          </w:p>
        </w:tc>
        <w:tc>
          <w:tcPr>
            <w:tcW w:w="2414" w:type="pct"/>
            <w:gridSpan w:val="2"/>
          </w:tcPr>
          <w:p w14:paraId="59EC1C0B" w14:textId="77777777" w:rsidR="0020036E" w:rsidRPr="00A222A3" w:rsidRDefault="0020036E" w:rsidP="0020036E">
            <w:r w:rsidRPr="00A222A3">
              <w:rPr>
                <w:b/>
                <w:bCs/>
                <w:lang w:val="en"/>
              </w:rPr>
              <w:t>AKTS Credit of the Course:</w:t>
            </w:r>
            <w:r w:rsidRPr="00A222A3">
              <w:rPr>
                <w:lang w:val="en"/>
              </w:rPr>
              <w:t xml:space="preserve"> 4</w:t>
            </w:r>
          </w:p>
        </w:tc>
      </w:tr>
      <w:tr w:rsidR="00A222A3" w:rsidRPr="00A222A3" w14:paraId="231759FA" w14:textId="77777777" w:rsidTr="002C604D">
        <w:trPr>
          <w:jc w:val="center"/>
        </w:trPr>
        <w:tc>
          <w:tcPr>
            <w:tcW w:w="1099" w:type="pct"/>
            <w:vAlign w:val="center"/>
          </w:tcPr>
          <w:p w14:paraId="3A3B1DEE" w14:textId="017F59A1" w:rsidR="0020036E" w:rsidRPr="00A222A3" w:rsidRDefault="0020036E" w:rsidP="0020036E">
            <w:r w:rsidRPr="00A222A3">
              <w:rPr>
                <w:b/>
                <w:bCs/>
              </w:rPr>
              <w:t>Section/Students per Section</w:t>
            </w:r>
          </w:p>
        </w:tc>
        <w:tc>
          <w:tcPr>
            <w:tcW w:w="743" w:type="pct"/>
            <w:gridSpan w:val="2"/>
            <w:vAlign w:val="center"/>
          </w:tcPr>
          <w:p w14:paraId="08F814A6" w14:textId="0D9E17CF" w:rsidR="0020036E" w:rsidRPr="00A222A3" w:rsidRDefault="0020036E" w:rsidP="0020036E">
            <w:r w:rsidRPr="00A222A3">
              <w:rPr>
                <w:b/>
                <w:bCs/>
              </w:rPr>
              <w:t>Section/Students per Section</w:t>
            </w:r>
          </w:p>
        </w:tc>
        <w:tc>
          <w:tcPr>
            <w:tcW w:w="743" w:type="pct"/>
            <w:vAlign w:val="center"/>
          </w:tcPr>
          <w:p w14:paraId="303CC7F9" w14:textId="05041B06" w:rsidR="0020036E" w:rsidRPr="00A222A3" w:rsidRDefault="0020036E" w:rsidP="0020036E">
            <w:r w:rsidRPr="00A222A3">
              <w:rPr>
                <w:b/>
                <w:bCs/>
              </w:rPr>
              <w:t>Section/Students per Section</w:t>
            </w:r>
          </w:p>
        </w:tc>
        <w:tc>
          <w:tcPr>
            <w:tcW w:w="2414" w:type="pct"/>
            <w:gridSpan w:val="2"/>
            <w:vAlign w:val="center"/>
          </w:tcPr>
          <w:p w14:paraId="26D0609E" w14:textId="098D645A" w:rsidR="0020036E" w:rsidRPr="00A222A3" w:rsidRDefault="0020036E" w:rsidP="0020036E">
            <w:pPr>
              <w:rPr>
                <w:b/>
                <w:bCs/>
                <w:lang w:val="en"/>
              </w:rPr>
            </w:pPr>
            <w:r w:rsidRPr="00A222A3">
              <w:rPr>
                <w:b/>
                <w:bCs/>
              </w:rPr>
              <w:t>Number of Students Enrolled in the Course</w:t>
            </w:r>
          </w:p>
        </w:tc>
      </w:tr>
      <w:tr w:rsidR="00A222A3" w:rsidRPr="00A222A3" w14:paraId="6D4F5513" w14:textId="77777777" w:rsidTr="002C604D">
        <w:trPr>
          <w:jc w:val="center"/>
        </w:trPr>
        <w:tc>
          <w:tcPr>
            <w:tcW w:w="1099" w:type="pct"/>
          </w:tcPr>
          <w:p w14:paraId="1E45B947" w14:textId="5024A0FF" w:rsidR="0020036E" w:rsidRPr="00A222A3" w:rsidRDefault="0020036E" w:rsidP="0020036E">
            <w:r w:rsidRPr="00A222A3">
              <w:t>4 / 67-82-61-45</w:t>
            </w:r>
          </w:p>
        </w:tc>
        <w:tc>
          <w:tcPr>
            <w:tcW w:w="743" w:type="pct"/>
            <w:gridSpan w:val="2"/>
          </w:tcPr>
          <w:p w14:paraId="73E18DD7" w14:textId="28414682" w:rsidR="0020036E" w:rsidRPr="00A222A3" w:rsidRDefault="0020036E" w:rsidP="0020036E">
            <w:r w:rsidRPr="00A222A3">
              <w:t>-</w:t>
            </w:r>
          </w:p>
        </w:tc>
        <w:tc>
          <w:tcPr>
            <w:tcW w:w="743" w:type="pct"/>
          </w:tcPr>
          <w:p w14:paraId="2F0B6206" w14:textId="6B3AA3F8" w:rsidR="0020036E" w:rsidRPr="00A222A3" w:rsidRDefault="0020036E" w:rsidP="0020036E">
            <w:r w:rsidRPr="00A222A3">
              <w:t>-</w:t>
            </w:r>
          </w:p>
        </w:tc>
        <w:tc>
          <w:tcPr>
            <w:tcW w:w="2414" w:type="pct"/>
            <w:gridSpan w:val="2"/>
          </w:tcPr>
          <w:p w14:paraId="62BC4FD4" w14:textId="43B14A85" w:rsidR="0020036E" w:rsidRPr="00A222A3" w:rsidRDefault="0020036E" w:rsidP="0020036E">
            <w:pPr>
              <w:rPr>
                <w:b/>
                <w:bCs/>
                <w:lang w:val="en"/>
              </w:rPr>
            </w:pPr>
            <w:r w:rsidRPr="00A222A3">
              <w:t>255</w:t>
            </w:r>
          </w:p>
        </w:tc>
      </w:tr>
      <w:tr w:rsidR="00A222A3" w:rsidRPr="00A222A3" w14:paraId="25150CE4" w14:textId="77777777" w:rsidTr="002C604D">
        <w:trPr>
          <w:jc w:val="center"/>
        </w:trPr>
        <w:tc>
          <w:tcPr>
            <w:tcW w:w="5000" w:type="pct"/>
            <w:gridSpan w:val="6"/>
          </w:tcPr>
          <w:p w14:paraId="43581471" w14:textId="5D4A2FFC" w:rsidR="0020036E" w:rsidRPr="00A222A3" w:rsidRDefault="0020036E" w:rsidP="0020036E">
            <w:pPr>
              <w:jc w:val="both"/>
            </w:pPr>
            <w:r w:rsidRPr="00A222A3">
              <w:rPr>
                <w:b/>
                <w:bCs/>
                <w:lang w:val="en"/>
              </w:rPr>
              <w:t xml:space="preserve">Course Objective: </w:t>
            </w:r>
            <w:r w:rsidRPr="00A222A3">
              <w:rPr>
                <w:lang w:val="en"/>
              </w:rPr>
              <w:t>The aim of this course is to enable the student to understand the basic concepts of ethics, to associate the ethical decision-making process with ethical principles and codes, to gain the knowledge and awareness to act in accordance with human, patient rights and ethical values.</w:t>
            </w:r>
          </w:p>
        </w:tc>
      </w:tr>
      <w:tr w:rsidR="00A222A3" w:rsidRPr="00A222A3" w14:paraId="45D90001" w14:textId="77777777" w:rsidTr="002C604D">
        <w:trPr>
          <w:jc w:val="center"/>
        </w:trPr>
        <w:tc>
          <w:tcPr>
            <w:tcW w:w="5000" w:type="pct"/>
            <w:gridSpan w:val="6"/>
          </w:tcPr>
          <w:p w14:paraId="0FFBFFE5" w14:textId="3DBF9DEC" w:rsidR="0020036E" w:rsidRPr="00A222A3" w:rsidRDefault="0020036E" w:rsidP="0020036E">
            <w:pPr>
              <w:rPr>
                <w:shd w:val="clear" w:color="auto" w:fill="FFFFFF"/>
                <w:lang w:val="en"/>
              </w:rPr>
            </w:pPr>
            <w:r w:rsidRPr="00A222A3">
              <w:rPr>
                <w:b/>
                <w:bCs/>
                <w:lang w:val="en"/>
              </w:rPr>
              <w:t xml:space="preserve">Learning Outcomes of the Course:  </w:t>
            </w:r>
            <w:r w:rsidRPr="00A222A3">
              <w:rPr>
                <w:shd w:val="clear" w:color="auto" w:fill="FFFFFF"/>
                <w:lang w:val="en"/>
              </w:rPr>
              <w:t xml:space="preserve"> </w:t>
            </w:r>
          </w:p>
          <w:p w14:paraId="51949C0D" w14:textId="29C7A74C" w:rsidR="0020036E" w:rsidRPr="00A222A3" w:rsidRDefault="00A222A3" w:rsidP="00A222A3">
            <w:pPr>
              <w:pStyle w:val="ListeParagraf"/>
              <w:ind w:left="0"/>
              <w:jc w:val="both"/>
              <w:rPr>
                <w:lang w:val="en"/>
              </w:rPr>
            </w:pPr>
            <w:r w:rsidRPr="00A222A3">
              <w:rPr>
                <w:lang w:val="en"/>
              </w:rPr>
              <w:t>LO</w:t>
            </w:r>
            <w:r w:rsidR="0020036E" w:rsidRPr="00A222A3">
              <w:rPr>
                <w:lang w:val="en"/>
              </w:rPr>
              <w:t>1. To comprehend nursing value systems, to define the concepts of ethics, morality, deontology</w:t>
            </w:r>
          </w:p>
          <w:p w14:paraId="4D3390D7" w14:textId="5A10B6C7" w:rsidR="0020036E" w:rsidRPr="00A222A3" w:rsidRDefault="00A222A3" w:rsidP="00A222A3">
            <w:pPr>
              <w:pStyle w:val="ListeParagraf"/>
              <w:ind w:left="0"/>
              <w:jc w:val="both"/>
              <w:rPr>
                <w:lang w:val="en"/>
              </w:rPr>
            </w:pPr>
            <w:r w:rsidRPr="00A222A3">
              <w:rPr>
                <w:lang w:val="en"/>
              </w:rPr>
              <w:t>LO</w:t>
            </w:r>
            <w:r w:rsidR="0020036E" w:rsidRPr="00A222A3">
              <w:rPr>
                <w:lang w:val="en"/>
              </w:rPr>
              <w:t>2. To be able to associate human and patient rights with the concepts of ethics and deontology</w:t>
            </w:r>
          </w:p>
          <w:p w14:paraId="4E485415" w14:textId="1C3E57F1" w:rsidR="0020036E" w:rsidRPr="00A222A3" w:rsidRDefault="00A222A3" w:rsidP="00A222A3">
            <w:pPr>
              <w:pStyle w:val="ListeParagraf"/>
              <w:ind w:left="0"/>
              <w:jc w:val="both"/>
              <w:rPr>
                <w:lang w:val="en"/>
              </w:rPr>
            </w:pPr>
            <w:r w:rsidRPr="00A222A3">
              <w:rPr>
                <w:lang w:val="en"/>
              </w:rPr>
              <w:t>LO</w:t>
            </w:r>
            <w:r w:rsidR="0020036E" w:rsidRPr="00A222A3">
              <w:rPr>
                <w:lang w:val="en"/>
              </w:rPr>
              <w:t xml:space="preserve">3. To be able to define nursing ethical principles and codes </w:t>
            </w:r>
          </w:p>
          <w:p w14:paraId="47CE8A83" w14:textId="3DA7C9B3" w:rsidR="0020036E" w:rsidRPr="00A222A3" w:rsidRDefault="00A222A3" w:rsidP="00A222A3">
            <w:pPr>
              <w:pStyle w:val="ListeParagraf"/>
              <w:ind w:left="0"/>
              <w:jc w:val="both"/>
              <w:rPr>
                <w:lang w:val="en"/>
              </w:rPr>
            </w:pPr>
            <w:r w:rsidRPr="00A222A3">
              <w:rPr>
                <w:lang w:val="en"/>
              </w:rPr>
              <w:t>LO</w:t>
            </w:r>
            <w:r w:rsidR="0020036E" w:rsidRPr="00A222A3">
              <w:rPr>
                <w:lang w:val="en"/>
              </w:rPr>
              <w:t>4. To be able to recognise ethical problems and dilemmas</w:t>
            </w:r>
          </w:p>
          <w:p w14:paraId="59A4981C" w14:textId="6C4A0C90" w:rsidR="0020036E" w:rsidRPr="00A222A3" w:rsidRDefault="00A222A3" w:rsidP="00A222A3">
            <w:pPr>
              <w:pStyle w:val="ListeParagraf"/>
              <w:ind w:left="0"/>
              <w:jc w:val="both"/>
              <w:rPr>
                <w:lang w:val="en"/>
              </w:rPr>
            </w:pPr>
            <w:r w:rsidRPr="00A222A3">
              <w:rPr>
                <w:lang w:val="en"/>
              </w:rPr>
              <w:t>LO</w:t>
            </w:r>
            <w:r w:rsidR="0020036E" w:rsidRPr="00A222A3">
              <w:rPr>
                <w:lang w:val="en"/>
              </w:rPr>
              <w:t>5. To be able to define the steps of ethical decision making process</w:t>
            </w:r>
          </w:p>
          <w:p w14:paraId="1A6C3FD1" w14:textId="42812D3F" w:rsidR="0020036E" w:rsidRPr="00A222A3" w:rsidRDefault="00A222A3" w:rsidP="00A222A3">
            <w:pPr>
              <w:pStyle w:val="ListeParagraf"/>
              <w:ind w:left="0"/>
              <w:jc w:val="both"/>
              <w:rPr>
                <w:lang w:val="en"/>
              </w:rPr>
            </w:pPr>
            <w:r w:rsidRPr="00A222A3">
              <w:rPr>
                <w:lang w:val="en"/>
              </w:rPr>
              <w:t>LO</w:t>
            </w:r>
            <w:r w:rsidR="0020036E" w:rsidRPr="00A222A3">
              <w:rPr>
                <w:lang w:val="en"/>
              </w:rPr>
              <w:t>6. Ability to analyze ethical issues that may be encountered in clinical practices and care.</w:t>
            </w:r>
          </w:p>
        </w:tc>
      </w:tr>
      <w:tr w:rsidR="00A222A3" w:rsidRPr="00A222A3" w14:paraId="7C347D05" w14:textId="77777777" w:rsidTr="002C604D">
        <w:trPr>
          <w:trHeight w:val="70"/>
          <w:jc w:val="center"/>
        </w:trPr>
        <w:tc>
          <w:tcPr>
            <w:tcW w:w="5000" w:type="pct"/>
            <w:gridSpan w:val="6"/>
          </w:tcPr>
          <w:p w14:paraId="18C5ED7C" w14:textId="11EFED6D" w:rsidR="0020036E" w:rsidRPr="00A222A3" w:rsidRDefault="0020036E" w:rsidP="0020036E">
            <w:pPr>
              <w:rPr>
                <w:b/>
                <w:bCs/>
                <w:lang w:val="en"/>
              </w:rPr>
            </w:pPr>
            <w:r w:rsidRPr="00A222A3">
              <w:rPr>
                <w:b/>
                <w:bCs/>
                <w:lang w:val="en"/>
              </w:rPr>
              <w:t xml:space="preserve">Learning and Teaching Strategies: </w:t>
            </w:r>
            <w:r w:rsidRPr="00A222A3">
              <w:rPr>
                <w:shd w:val="clear" w:color="auto" w:fill="FFFFFF"/>
                <w:lang w:val="en"/>
              </w:rPr>
              <w:t>Visual presentation, video, news, discussing, question and answer, case study, team working</w:t>
            </w:r>
          </w:p>
        </w:tc>
      </w:tr>
      <w:tr w:rsidR="00A222A3" w:rsidRPr="00A222A3" w14:paraId="0CF00169" w14:textId="77777777" w:rsidTr="002C604D">
        <w:trPr>
          <w:trHeight w:val="140"/>
          <w:jc w:val="center"/>
        </w:trPr>
        <w:tc>
          <w:tcPr>
            <w:tcW w:w="5000" w:type="pct"/>
            <w:gridSpan w:val="6"/>
          </w:tcPr>
          <w:p w14:paraId="133FAD82" w14:textId="1470D86F" w:rsidR="0020036E" w:rsidRPr="00A222A3" w:rsidRDefault="0020036E" w:rsidP="0020036E">
            <w:pPr>
              <w:rPr>
                <w:b/>
              </w:rPr>
            </w:pPr>
            <w:r w:rsidRPr="00A222A3">
              <w:rPr>
                <w:b/>
                <w:bCs/>
                <w:lang w:val="en"/>
              </w:rPr>
              <w:t>Assessment Methods:</w:t>
            </w:r>
            <w:r w:rsidRPr="00A222A3">
              <w:rPr>
                <w:lang w:val="en"/>
              </w:rPr>
              <w:t xml:space="preserve">  (Assessment method shall correspond to learning outputs and teaching techniques being used during the course)</w:t>
            </w:r>
          </w:p>
        </w:tc>
      </w:tr>
      <w:tr w:rsidR="00A222A3" w:rsidRPr="00A222A3" w14:paraId="47203987" w14:textId="77777777" w:rsidTr="002C604D">
        <w:trPr>
          <w:trHeight w:val="139"/>
          <w:jc w:val="center"/>
        </w:trPr>
        <w:tc>
          <w:tcPr>
            <w:tcW w:w="1601" w:type="pct"/>
            <w:gridSpan w:val="2"/>
          </w:tcPr>
          <w:p w14:paraId="6E72E0EC" w14:textId="77777777" w:rsidR="0020036E" w:rsidRPr="00A222A3" w:rsidRDefault="0020036E" w:rsidP="0020036E">
            <w:pPr>
              <w:jc w:val="center"/>
              <w:rPr>
                <w:b/>
              </w:rPr>
            </w:pPr>
          </w:p>
        </w:tc>
        <w:tc>
          <w:tcPr>
            <w:tcW w:w="1441" w:type="pct"/>
            <w:gridSpan w:val="3"/>
          </w:tcPr>
          <w:p w14:paraId="482BBE63" w14:textId="77777777" w:rsidR="0020036E" w:rsidRPr="00A222A3" w:rsidRDefault="0020036E" w:rsidP="0020036E">
            <w:pPr>
              <w:jc w:val="center"/>
              <w:rPr>
                <w:b/>
              </w:rPr>
            </w:pPr>
            <w:r w:rsidRPr="00A222A3">
              <w:rPr>
                <w:lang w:val="en"/>
              </w:rPr>
              <w:t xml:space="preserve">Mark as (X) If Available  </w:t>
            </w:r>
          </w:p>
        </w:tc>
        <w:tc>
          <w:tcPr>
            <w:tcW w:w="1957" w:type="pct"/>
          </w:tcPr>
          <w:p w14:paraId="5133B128" w14:textId="77777777" w:rsidR="0020036E" w:rsidRPr="00A222A3" w:rsidRDefault="0020036E" w:rsidP="0020036E">
            <w:pPr>
              <w:jc w:val="center"/>
              <w:rPr>
                <w:b/>
              </w:rPr>
            </w:pPr>
            <w:r w:rsidRPr="00A222A3">
              <w:rPr>
                <w:lang w:val="en"/>
              </w:rPr>
              <w:t>Percentage (%)</w:t>
            </w:r>
          </w:p>
        </w:tc>
      </w:tr>
      <w:tr w:rsidR="00A222A3" w:rsidRPr="00A222A3" w14:paraId="5AFE5884" w14:textId="77777777" w:rsidTr="002C604D">
        <w:trPr>
          <w:jc w:val="center"/>
        </w:trPr>
        <w:tc>
          <w:tcPr>
            <w:tcW w:w="1601" w:type="pct"/>
            <w:gridSpan w:val="2"/>
            <w:vAlign w:val="center"/>
          </w:tcPr>
          <w:p w14:paraId="3A4BBC65" w14:textId="77777777" w:rsidR="0020036E" w:rsidRPr="00A222A3" w:rsidRDefault="0020036E" w:rsidP="0020036E">
            <w:pPr>
              <w:autoSpaceDE w:val="0"/>
              <w:autoSpaceDN w:val="0"/>
              <w:adjustRightInd w:val="0"/>
            </w:pPr>
            <w:r w:rsidRPr="00A222A3">
              <w:rPr>
                <w:b/>
                <w:bCs/>
                <w:lang w:val="en"/>
              </w:rPr>
              <w:t>Semester Requirements</w:t>
            </w:r>
          </w:p>
        </w:tc>
        <w:tc>
          <w:tcPr>
            <w:tcW w:w="1441" w:type="pct"/>
            <w:gridSpan w:val="3"/>
            <w:vAlign w:val="center"/>
          </w:tcPr>
          <w:p w14:paraId="06874C0E" w14:textId="77777777" w:rsidR="0020036E" w:rsidRPr="00A222A3" w:rsidRDefault="0020036E" w:rsidP="0020036E">
            <w:pPr>
              <w:autoSpaceDE w:val="0"/>
              <w:autoSpaceDN w:val="0"/>
              <w:adjustRightInd w:val="0"/>
              <w:jc w:val="center"/>
            </w:pPr>
          </w:p>
        </w:tc>
        <w:tc>
          <w:tcPr>
            <w:tcW w:w="1957" w:type="pct"/>
            <w:vAlign w:val="center"/>
          </w:tcPr>
          <w:p w14:paraId="0F7D7501" w14:textId="77777777" w:rsidR="0020036E" w:rsidRPr="00A222A3" w:rsidRDefault="0020036E" w:rsidP="0020036E">
            <w:pPr>
              <w:autoSpaceDE w:val="0"/>
              <w:autoSpaceDN w:val="0"/>
              <w:adjustRightInd w:val="0"/>
              <w:jc w:val="center"/>
            </w:pPr>
          </w:p>
        </w:tc>
      </w:tr>
      <w:tr w:rsidR="00A222A3" w:rsidRPr="00A222A3" w14:paraId="616EE4C9" w14:textId="77777777" w:rsidTr="002C604D">
        <w:trPr>
          <w:jc w:val="center"/>
        </w:trPr>
        <w:tc>
          <w:tcPr>
            <w:tcW w:w="1601" w:type="pct"/>
            <w:gridSpan w:val="2"/>
            <w:vAlign w:val="center"/>
          </w:tcPr>
          <w:p w14:paraId="6A969FC9" w14:textId="77777777" w:rsidR="0020036E" w:rsidRPr="00A222A3" w:rsidRDefault="0020036E" w:rsidP="0020036E">
            <w:pPr>
              <w:autoSpaceDE w:val="0"/>
              <w:autoSpaceDN w:val="0"/>
              <w:adjustRightInd w:val="0"/>
              <w:ind w:left="708"/>
              <w:rPr>
                <w:b/>
              </w:rPr>
            </w:pPr>
            <w:r w:rsidRPr="00A222A3">
              <w:rPr>
                <w:b/>
                <w:bCs/>
                <w:lang w:val="en"/>
              </w:rPr>
              <w:t>1</w:t>
            </w:r>
            <w:r w:rsidRPr="00A222A3">
              <w:rPr>
                <w:b/>
                <w:bCs/>
                <w:vertAlign w:val="superscript"/>
                <w:lang w:val="en"/>
              </w:rPr>
              <w:t>st</w:t>
            </w:r>
            <w:r w:rsidRPr="00A222A3">
              <w:rPr>
                <w:b/>
                <w:bCs/>
                <w:lang w:val="en"/>
              </w:rPr>
              <w:t xml:space="preserve"> Midterm exam</w:t>
            </w:r>
          </w:p>
        </w:tc>
        <w:tc>
          <w:tcPr>
            <w:tcW w:w="1441" w:type="pct"/>
            <w:gridSpan w:val="3"/>
            <w:vAlign w:val="center"/>
          </w:tcPr>
          <w:p w14:paraId="2F7CC813" w14:textId="77777777" w:rsidR="0020036E" w:rsidRPr="00A222A3" w:rsidRDefault="0020036E" w:rsidP="0020036E">
            <w:pPr>
              <w:autoSpaceDE w:val="0"/>
              <w:autoSpaceDN w:val="0"/>
              <w:adjustRightInd w:val="0"/>
              <w:ind w:left="708"/>
              <w:jc w:val="center"/>
            </w:pPr>
            <w:r w:rsidRPr="00A222A3">
              <w:rPr>
                <w:lang w:val="en"/>
              </w:rPr>
              <w:t>X</w:t>
            </w:r>
          </w:p>
        </w:tc>
        <w:tc>
          <w:tcPr>
            <w:tcW w:w="1957" w:type="pct"/>
            <w:vAlign w:val="center"/>
          </w:tcPr>
          <w:p w14:paraId="61144383" w14:textId="77777777" w:rsidR="0020036E" w:rsidRPr="00A222A3" w:rsidRDefault="0020036E" w:rsidP="0020036E">
            <w:pPr>
              <w:autoSpaceDE w:val="0"/>
              <w:autoSpaceDN w:val="0"/>
              <w:adjustRightInd w:val="0"/>
              <w:jc w:val="center"/>
            </w:pPr>
            <w:r w:rsidRPr="00A222A3">
              <w:rPr>
                <w:lang w:val="en"/>
              </w:rPr>
              <w:t>%50</w:t>
            </w:r>
          </w:p>
        </w:tc>
      </w:tr>
      <w:tr w:rsidR="00A222A3" w:rsidRPr="00A222A3" w14:paraId="6F2C39A5" w14:textId="77777777" w:rsidTr="002C604D">
        <w:trPr>
          <w:jc w:val="center"/>
        </w:trPr>
        <w:tc>
          <w:tcPr>
            <w:tcW w:w="1601" w:type="pct"/>
            <w:gridSpan w:val="2"/>
            <w:vAlign w:val="center"/>
          </w:tcPr>
          <w:p w14:paraId="764BD7F2" w14:textId="77777777" w:rsidR="0020036E" w:rsidRPr="00A222A3" w:rsidRDefault="0020036E" w:rsidP="0020036E">
            <w:pPr>
              <w:autoSpaceDE w:val="0"/>
              <w:autoSpaceDN w:val="0"/>
              <w:adjustRightInd w:val="0"/>
              <w:ind w:left="708"/>
              <w:rPr>
                <w:b/>
              </w:rPr>
            </w:pPr>
            <w:r w:rsidRPr="00A222A3">
              <w:rPr>
                <w:b/>
                <w:bCs/>
                <w:lang w:val="en"/>
              </w:rPr>
              <w:t>Clinical Practice</w:t>
            </w:r>
          </w:p>
        </w:tc>
        <w:tc>
          <w:tcPr>
            <w:tcW w:w="1441" w:type="pct"/>
            <w:gridSpan w:val="3"/>
            <w:vAlign w:val="center"/>
          </w:tcPr>
          <w:p w14:paraId="56A85274" w14:textId="77777777" w:rsidR="0020036E" w:rsidRPr="00A222A3" w:rsidRDefault="0020036E" w:rsidP="0020036E">
            <w:pPr>
              <w:autoSpaceDE w:val="0"/>
              <w:autoSpaceDN w:val="0"/>
              <w:adjustRightInd w:val="0"/>
              <w:ind w:left="708"/>
              <w:jc w:val="center"/>
            </w:pPr>
          </w:p>
        </w:tc>
        <w:tc>
          <w:tcPr>
            <w:tcW w:w="1957" w:type="pct"/>
            <w:vAlign w:val="center"/>
          </w:tcPr>
          <w:p w14:paraId="12700994" w14:textId="77777777" w:rsidR="0020036E" w:rsidRPr="00A222A3" w:rsidRDefault="0020036E" w:rsidP="0020036E">
            <w:pPr>
              <w:autoSpaceDE w:val="0"/>
              <w:autoSpaceDN w:val="0"/>
              <w:adjustRightInd w:val="0"/>
              <w:jc w:val="center"/>
            </w:pPr>
          </w:p>
        </w:tc>
      </w:tr>
      <w:tr w:rsidR="00A222A3" w:rsidRPr="00A222A3" w14:paraId="0082C7C8" w14:textId="77777777" w:rsidTr="002C604D">
        <w:trPr>
          <w:jc w:val="center"/>
        </w:trPr>
        <w:tc>
          <w:tcPr>
            <w:tcW w:w="1601" w:type="pct"/>
            <w:gridSpan w:val="2"/>
            <w:vAlign w:val="center"/>
          </w:tcPr>
          <w:p w14:paraId="0EAC68B4" w14:textId="77777777" w:rsidR="0020036E" w:rsidRPr="00A222A3" w:rsidRDefault="0020036E" w:rsidP="0020036E">
            <w:pPr>
              <w:autoSpaceDE w:val="0"/>
              <w:autoSpaceDN w:val="0"/>
              <w:adjustRightInd w:val="0"/>
              <w:ind w:left="708"/>
              <w:rPr>
                <w:b/>
              </w:rPr>
            </w:pPr>
            <w:r w:rsidRPr="00A222A3">
              <w:rPr>
                <w:b/>
                <w:bCs/>
                <w:lang w:val="en"/>
              </w:rPr>
              <w:t>Projects</w:t>
            </w:r>
          </w:p>
        </w:tc>
        <w:tc>
          <w:tcPr>
            <w:tcW w:w="1441" w:type="pct"/>
            <w:gridSpan w:val="3"/>
            <w:vAlign w:val="center"/>
          </w:tcPr>
          <w:p w14:paraId="07397B50" w14:textId="77777777" w:rsidR="0020036E" w:rsidRPr="00A222A3" w:rsidRDefault="0020036E" w:rsidP="0020036E">
            <w:pPr>
              <w:autoSpaceDE w:val="0"/>
              <w:autoSpaceDN w:val="0"/>
              <w:adjustRightInd w:val="0"/>
              <w:jc w:val="center"/>
            </w:pPr>
          </w:p>
        </w:tc>
        <w:tc>
          <w:tcPr>
            <w:tcW w:w="1957" w:type="pct"/>
            <w:vAlign w:val="center"/>
          </w:tcPr>
          <w:p w14:paraId="433C6F33" w14:textId="77777777" w:rsidR="0020036E" w:rsidRPr="00A222A3" w:rsidRDefault="0020036E" w:rsidP="0020036E">
            <w:pPr>
              <w:autoSpaceDE w:val="0"/>
              <w:autoSpaceDN w:val="0"/>
              <w:adjustRightInd w:val="0"/>
              <w:jc w:val="center"/>
            </w:pPr>
          </w:p>
        </w:tc>
      </w:tr>
      <w:tr w:rsidR="00A222A3" w:rsidRPr="00A222A3" w14:paraId="096B9B53" w14:textId="77777777" w:rsidTr="002C604D">
        <w:trPr>
          <w:trHeight w:val="368"/>
          <w:jc w:val="center"/>
        </w:trPr>
        <w:tc>
          <w:tcPr>
            <w:tcW w:w="1601" w:type="pct"/>
            <w:gridSpan w:val="2"/>
            <w:vAlign w:val="center"/>
          </w:tcPr>
          <w:p w14:paraId="3436E560" w14:textId="77777777" w:rsidR="0020036E" w:rsidRPr="00A222A3" w:rsidRDefault="0020036E" w:rsidP="0020036E">
            <w:pPr>
              <w:autoSpaceDE w:val="0"/>
              <w:autoSpaceDN w:val="0"/>
              <w:adjustRightInd w:val="0"/>
              <w:ind w:left="708"/>
              <w:rPr>
                <w:b/>
              </w:rPr>
            </w:pPr>
            <w:r w:rsidRPr="00A222A3">
              <w:rPr>
                <w:b/>
                <w:bCs/>
                <w:lang w:val="en"/>
              </w:rPr>
              <w:t>Laboratory work</w:t>
            </w:r>
          </w:p>
        </w:tc>
        <w:tc>
          <w:tcPr>
            <w:tcW w:w="1441" w:type="pct"/>
            <w:gridSpan w:val="3"/>
            <w:vAlign w:val="center"/>
          </w:tcPr>
          <w:p w14:paraId="390A63AD" w14:textId="77777777" w:rsidR="0020036E" w:rsidRPr="00A222A3" w:rsidRDefault="0020036E" w:rsidP="0020036E">
            <w:pPr>
              <w:autoSpaceDE w:val="0"/>
              <w:autoSpaceDN w:val="0"/>
              <w:adjustRightInd w:val="0"/>
              <w:ind w:left="708"/>
              <w:jc w:val="center"/>
            </w:pPr>
          </w:p>
        </w:tc>
        <w:tc>
          <w:tcPr>
            <w:tcW w:w="1957" w:type="pct"/>
            <w:vAlign w:val="center"/>
          </w:tcPr>
          <w:p w14:paraId="5E9EB3FB" w14:textId="77777777" w:rsidR="0020036E" w:rsidRPr="00A222A3" w:rsidRDefault="0020036E" w:rsidP="0020036E">
            <w:pPr>
              <w:autoSpaceDE w:val="0"/>
              <w:autoSpaceDN w:val="0"/>
              <w:adjustRightInd w:val="0"/>
              <w:jc w:val="center"/>
            </w:pPr>
          </w:p>
        </w:tc>
      </w:tr>
      <w:tr w:rsidR="00A222A3" w:rsidRPr="00A222A3" w14:paraId="04339B44" w14:textId="77777777" w:rsidTr="002C604D">
        <w:trPr>
          <w:jc w:val="center"/>
        </w:trPr>
        <w:tc>
          <w:tcPr>
            <w:tcW w:w="1601" w:type="pct"/>
            <w:gridSpan w:val="2"/>
            <w:vAlign w:val="center"/>
          </w:tcPr>
          <w:p w14:paraId="00326B4A" w14:textId="77777777" w:rsidR="0020036E" w:rsidRPr="00A222A3" w:rsidRDefault="0020036E" w:rsidP="0020036E">
            <w:pPr>
              <w:autoSpaceDE w:val="0"/>
              <w:autoSpaceDN w:val="0"/>
              <w:adjustRightInd w:val="0"/>
              <w:ind w:left="708"/>
              <w:rPr>
                <w:b/>
              </w:rPr>
            </w:pPr>
            <w:r w:rsidRPr="00A222A3">
              <w:rPr>
                <w:b/>
                <w:bCs/>
                <w:lang w:val="en"/>
              </w:rPr>
              <w:t>Final Exam</w:t>
            </w:r>
          </w:p>
        </w:tc>
        <w:tc>
          <w:tcPr>
            <w:tcW w:w="1441" w:type="pct"/>
            <w:gridSpan w:val="3"/>
            <w:vAlign w:val="center"/>
          </w:tcPr>
          <w:p w14:paraId="294AA8D6" w14:textId="77777777" w:rsidR="0020036E" w:rsidRPr="00A222A3" w:rsidRDefault="0020036E" w:rsidP="0020036E">
            <w:pPr>
              <w:autoSpaceDE w:val="0"/>
              <w:autoSpaceDN w:val="0"/>
              <w:adjustRightInd w:val="0"/>
              <w:ind w:left="708"/>
              <w:jc w:val="center"/>
            </w:pPr>
            <w:r w:rsidRPr="00A222A3">
              <w:rPr>
                <w:lang w:val="en"/>
              </w:rPr>
              <w:t>X</w:t>
            </w:r>
          </w:p>
        </w:tc>
        <w:tc>
          <w:tcPr>
            <w:tcW w:w="1957" w:type="pct"/>
            <w:vAlign w:val="center"/>
          </w:tcPr>
          <w:p w14:paraId="303BE100" w14:textId="77777777" w:rsidR="0020036E" w:rsidRPr="00A222A3" w:rsidRDefault="0020036E" w:rsidP="0020036E">
            <w:pPr>
              <w:autoSpaceDE w:val="0"/>
              <w:autoSpaceDN w:val="0"/>
              <w:adjustRightInd w:val="0"/>
              <w:jc w:val="center"/>
            </w:pPr>
            <w:r w:rsidRPr="00A222A3">
              <w:rPr>
                <w:lang w:val="en"/>
              </w:rPr>
              <w:t>%50</w:t>
            </w:r>
          </w:p>
        </w:tc>
      </w:tr>
      <w:tr w:rsidR="00A222A3" w:rsidRPr="00A222A3" w14:paraId="30E9FFB6" w14:textId="77777777" w:rsidTr="002C604D">
        <w:trPr>
          <w:jc w:val="center"/>
        </w:trPr>
        <w:tc>
          <w:tcPr>
            <w:tcW w:w="5000" w:type="pct"/>
            <w:gridSpan w:val="6"/>
            <w:vAlign w:val="center"/>
          </w:tcPr>
          <w:p w14:paraId="4AD82026" w14:textId="77777777" w:rsidR="0020036E" w:rsidRPr="00A222A3" w:rsidRDefault="0020036E" w:rsidP="0020036E">
            <w:pPr>
              <w:autoSpaceDE w:val="0"/>
              <w:autoSpaceDN w:val="0"/>
              <w:adjustRightInd w:val="0"/>
              <w:rPr>
                <w:b/>
                <w:bCs/>
                <w:lang w:val="en"/>
              </w:rPr>
            </w:pPr>
            <w:r w:rsidRPr="00A222A3">
              <w:rPr>
                <w:b/>
                <w:bCs/>
                <w:lang w:val="en"/>
              </w:rPr>
              <w:t xml:space="preserve">Explanations Concerning the Assessment Methods:  </w:t>
            </w:r>
          </w:p>
          <w:p w14:paraId="60561E3B" w14:textId="77777777" w:rsidR="0020036E" w:rsidRPr="00A222A3" w:rsidRDefault="0020036E" w:rsidP="0020036E">
            <w:pPr>
              <w:autoSpaceDE w:val="0"/>
              <w:autoSpaceDN w:val="0"/>
              <w:adjustRightInd w:val="0"/>
              <w:rPr>
                <w:bCs/>
                <w:lang w:val="en"/>
              </w:rPr>
            </w:pPr>
            <w:r w:rsidRPr="00A222A3">
              <w:rPr>
                <w:bCs/>
                <w:lang w:val="en"/>
              </w:rPr>
              <w:t xml:space="preserve">In the assessment of the course, 50% of the midterm grade and 50% of the final grade shall determine the semester grade. </w:t>
            </w:r>
          </w:p>
          <w:p w14:paraId="62D2A1C3" w14:textId="77777777" w:rsidR="0020036E" w:rsidRPr="00A222A3" w:rsidRDefault="0020036E" w:rsidP="0020036E">
            <w:pPr>
              <w:autoSpaceDE w:val="0"/>
              <w:autoSpaceDN w:val="0"/>
              <w:adjustRightInd w:val="0"/>
              <w:rPr>
                <w:bCs/>
                <w:lang w:val="en"/>
              </w:rPr>
            </w:pPr>
            <w:r w:rsidRPr="00A222A3">
              <w:rPr>
                <w:bCs/>
                <w:lang w:val="en"/>
              </w:rPr>
              <w:t>Semester Grade: 50% intra-semester grade + 50% of the final grade= Must be at least 60 over 100 full grades</w:t>
            </w:r>
          </w:p>
          <w:p w14:paraId="7097E986" w14:textId="482BE447" w:rsidR="0020036E" w:rsidRPr="00A222A3" w:rsidRDefault="0020036E" w:rsidP="0020036E">
            <w:pPr>
              <w:autoSpaceDE w:val="0"/>
              <w:autoSpaceDN w:val="0"/>
              <w:adjustRightInd w:val="0"/>
              <w:rPr>
                <w:bCs/>
                <w:lang w:val="en"/>
              </w:rPr>
            </w:pPr>
            <w:r w:rsidRPr="00A222A3">
              <w:rPr>
                <w:bCs/>
                <w:lang w:val="en"/>
              </w:rPr>
              <w:t>Minimal Final grade: Must be at least 50 over 100 full grades</w:t>
            </w:r>
          </w:p>
          <w:p w14:paraId="0EE6BC5C" w14:textId="77777777" w:rsidR="0020036E" w:rsidRPr="00A222A3" w:rsidRDefault="0020036E" w:rsidP="0020036E">
            <w:pPr>
              <w:autoSpaceDE w:val="0"/>
              <w:autoSpaceDN w:val="0"/>
              <w:adjustRightInd w:val="0"/>
              <w:rPr>
                <w:bCs/>
                <w:lang w:val="en"/>
              </w:rPr>
            </w:pPr>
            <w:r w:rsidRPr="00A222A3">
              <w:rPr>
                <w:bCs/>
                <w:lang w:val="en"/>
              </w:rPr>
              <w:t>Make-up exam Grade: 50% intra-semester grade + 50% of the make-up grade= Must be at least 60 over 100 full grades</w:t>
            </w:r>
          </w:p>
          <w:p w14:paraId="44D4C081" w14:textId="77777777" w:rsidR="0020036E" w:rsidRPr="00A222A3" w:rsidRDefault="0020036E" w:rsidP="0020036E">
            <w:pPr>
              <w:autoSpaceDE w:val="0"/>
              <w:autoSpaceDN w:val="0"/>
              <w:adjustRightInd w:val="0"/>
              <w:jc w:val="both"/>
            </w:pPr>
            <w:r w:rsidRPr="00A222A3">
              <w:rPr>
                <w:bCs/>
                <w:lang w:val="en"/>
              </w:rPr>
              <w:t>Minimal make-up grade: Must be at least 50 over 100 full grades</w:t>
            </w:r>
          </w:p>
        </w:tc>
      </w:tr>
    </w:tbl>
    <w:tbl>
      <w:tblPr>
        <w:tblpPr w:leftFromText="141" w:rightFromText="141" w:vertAnchor="text" w:horzAnchor="margin" w:tblpXSpec="center" w:tblpY="227"/>
        <w:tblW w:w="1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5"/>
      </w:tblGrid>
      <w:tr w:rsidR="00A222A3" w:rsidRPr="00A222A3" w14:paraId="2842A325" w14:textId="77777777" w:rsidTr="002C604D">
        <w:trPr>
          <w:trHeight w:val="132"/>
        </w:trPr>
        <w:tc>
          <w:tcPr>
            <w:tcW w:w="11175" w:type="dxa"/>
          </w:tcPr>
          <w:p w14:paraId="5777C162" w14:textId="74AE67D1" w:rsidR="00DD0991" w:rsidRPr="00A222A3" w:rsidRDefault="00DD0991" w:rsidP="00693C8A">
            <w:pPr>
              <w:rPr>
                <w:bCs/>
                <w:lang w:val="en"/>
              </w:rPr>
            </w:pPr>
            <w:r w:rsidRPr="00A222A3">
              <w:rPr>
                <w:b/>
                <w:bCs/>
                <w:lang w:val="en"/>
              </w:rPr>
              <w:t>Assessment Criteria</w:t>
            </w:r>
            <w:r w:rsidR="00693C8A" w:rsidRPr="00A222A3">
              <w:rPr>
                <w:b/>
                <w:bCs/>
                <w:lang w:val="en"/>
              </w:rPr>
              <w:t xml:space="preserve">: </w:t>
            </w:r>
            <w:r w:rsidRPr="00A222A3">
              <w:t>In the exams; Interpretation, remembering, decision-making, explanation, classification, information gathering skills will be evaluated.</w:t>
            </w:r>
          </w:p>
        </w:tc>
      </w:tr>
    </w:tbl>
    <w:p w14:paraId="1F79946A" w14:textId="77777777" w:rsidR="00DD0991" w:rsidRPr="00A222A3" w:rsidRDefault="00DD0991" w:rsidP="00693C8A"/>
    <w:tbl>
      <w:tblPr>
        <w:tblpPr w:leftFromText="141" w:rightFromText="141" w:vertAnchor="text" w:horzAnchor="page" w:tblpXSpec="center" w:tblpY="98"/>
        <w:tblW w:w="610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1063"/>
      </w:tblGrid>
      <w:tr w:rsidR="00A222A3" w:rsidRPr="00A222A3" w14:paraId="3822E8B9" w14:textId="77777777" w:rsidTr="002C604D">
        <w:tc>
          <w:tcPr>
            <w:tcW w:w="5000" w:type="pct"/>
          </w:tcPr>
          <w:p w14:paraId="163F7569" w14:textId="77777777" w:rsidR="00DD0991" w:rsidRPr="00A222A3" w:rsidRDefault="00DD0991" w:rsidP="00693C8A">
            <w:r w:rsidRPr="00A222A3">
              <w:rPr>
                <w:b/>
              </w:rPr>
              <w:t xml:space="preserve">Ders İçin Önerilen Kaynaklar: </w:t>
            </w:r>
          </w:p>
          <w:p w14:paraId="1B87FAE3" w14:textId="77777777" w:rsidR="00DD0991" w:rsidRPr="00A222A3" w:rsidRDefault="00DD0991" w:rsidP="00693C8A">
            <w:r w:rsidRPr="00A222A3">
              <w:t>1.</w:t>
            </w:r>
            <w:r w:rsidRPr="00A222A3">
              <w:tab/>
              <w:t>Alpar ŞE, Bağçecik N., Karabacak Ü. Çağdaş Hemşirelikte Etik. İstanbul Tıp Kitabevi, İstanbul, 2013.</w:t>
            </w:r>
          </w:p>
          <w:p w14:paraId="4AB0A3B7" w14:textId="77777777" w:rsidR="00DD0991" w:rsidRPr="00A222A3" w:rsidRDefault="00DD0991" w:rsidP="00693C8A">
            <w:r w:rsidRPr="00A222A3">
              <w:t>2.</w:t>
            </w:r>
            <w:r w:rsidRPr="00A222A3">
              <w:tab/>
              <w:t>Fry, ST. Hemşirelik Uygulamalarında Etik,(Çev: Bağ, B), Aktif Yayınevi, 2000, Erzurum</w:t>
            </w:r>
          </w:p>
          <w:p w14:paraId="758587BB" w14:textId="77777777" w:rsidR="00DD0991" w:rsidRPr="00A222A3" w:rsidRDefault="00DD0991" w:rsidP="00693C8A">
            <w:r w:rsidRPr="00A222A3">
              <w:t>3.</w:t>
            </w:r>
            <w:r w:rsidRPr="00A222A3">
              <w:tab/>
              <w:t>Atabek Aştı T, Karadağ A (Ed). Hemşirelik Esasları Hemşirelik Bilimi ve Sanatı. Akademi Basın ve Yayıncılık, İstanbul, 2014.p:114-122.</w:t>
            </w:r>
          </w:p>
          <w:p w14:paraId="1EB5127D" w14:textId="77777777" w:rsidR="00DD0991" w:rsidRPr="00A222A3" w:rsidRDefault="00DD0991" w:rsidP="00693C8A">
            <w:r w:rsidRPr="00A222A3">
              <w:t>4.</w:t>
            </w:r>
            <w:r w:rsidRPr="00A222A3">
              <w:tab/>
              <w:t>Kuçuradi İ., Etik. Meteksan Anonim Şti., 1. Baskı, Ankara, 1988.</w:t>
            </w:r>
          </w:p>
          <w:p w14:paraId="2392FB23" w14:textId="77777777" w:rsidR="00DD0991" w:rsidRPr="00A222A3" w:rsidRDefault="00DD0991" w:rsidP="00693C8A">
            <w:r w:rsidRPr="00A222A3">
              <w:t>5.</w:t>
            </w:r>
            <w:r w:rsidRPr="00A222A3">
              <w:tab/>
              <w:t xml:space="preserve">Çobanoğlu, N. Tıp Etiği,  İlke yayınevi, 2007. </w:t>
            </w:r>
          </w:p>
          <w:p w14:paraId="58B92A41" w14:textId="77777777" w:rsidR="00DD0991" w:rsidRPr="00A222A3" w:rsidRDefault="00DD0991" w:rsidP="00693C8A">
            <w:r w:rsidRPr="00A222A3">
              <w:t>6.</w:t>
            </w:r>
            <w:r w:rsidRPr="00A222A3">
              <w:tab/>
              <w:t xml:space="preserve">Erdemir, AD., Öncel, Ö., Aksoy Ş. Çağdaş Tıp Etiği.Nobel  Tıp Kitabevi.2003. </w:t>
            </w:r>
          </w:p>
          <w:p w14:paraId="5296F6D3" w14:textId="77777777" w:rsidR="00DD0991" w:rsidRPr="00A222A3" w:rsidRDefault="00DD0991" w:rsidP="00693C8A">
            <w:r w:rsidRPr="00A222A3">
              <w:t>7.</w:t>
            </w:r>
            <w:r w:rsidRPr="00A222A3">
              <w:tab/>
              <w:t xml:space="preserve">Dinç., L. Bakım Kavramı ve Ahlaki Boyutu. Sağlık Bilimleri Fakültesi Hemşirelik Dergisi (2010) 74–82 </w:t>
            </w:r>
          </w:p>
          <w:p w14:paraId="0487D61F" w14:textId="77777777" w:rsidR="00DD0991" w:rsidRPr="00A222A3" w:rsidRDefault="00DD0991" w:rsidP="00693C8A">
            <w:r w:rsidRPr="00A222A3">
              <w:t>8.</w:t>
            </w:r>
            <w:r w:rsidRPr="00A222A3">
              <w:tab/>
              <w:t>Dinç., L. Hemşirelik hizmetlerinde etik yükümlülükler. Hacettepe Tıp Dergisi 2009; 40:113-119.</w:t>
            </w:r>
          </w:p>
          <w:p w14:paraId="6A2E1217" w14:textId="77777777" w:rsidR="00DD0991" w:rsidRPr="00A222A3" w:rsidRDefault="00DD0991" w:rsidP="00693C8A">
            <w:r w:rsidRPr="00A222A3">
              <w:t>9.</w:t>
            </w:r>
            <w:r w:rsidRPr="00A222A3">
              <w:tab/>
              <w:t>Hasta Hakları Yönetmeliği, http://www.haksay.org/?q=node/18</w:t>
            </w:r>
          </w:p>
          <w:p w14:paraId="0478EA5B" w14:textId="77777777" w:rsidR="00DD0991" w:rsidRPr="00A222A3" w:rsidRDefault="00DD0991" w:rsidP="00693C8A">
            <w:r w:rsidRPr="00A222A3">
              <w:t>10.</w:t>
            </w:r>
            <w:r w:rsidRPr="00A222A3">
              <w:tab/>
              <w:t xml:space="preserve">Türk Hemşireler Derneği. Hemşireler İçin Etik İlke ve Sorumluluklar. </w:t>
            </w:r>
            <w:hyperlink r:id="rId36" w:history="1">
              <w:r w:rsidRPr="00A222A3">
                <w:rPr>
                  <w:rStyle w:val="Kpr"/>
                  <w:color w:val="auto"/>
                </w:rPr>
                <w:t>http://www.turkhemsirelerdernegi.org.tr/</w:t>
              </w:r>
            </w:hyperlink>
          </w:p>
          <w:p w14:paraId="2DC34B0C" w14:textId="77777777" w:rsidR="00DD0991" w:rsidRPr="00A222A3" w:rsidRDefault="00DD0991" w:rsidP="00693C8A">
            <w:pPr>
              <w:autoSpaceDE w:val="0"/>
              <w:autoSpaceDN w:val="0"/>
              <w:adjustRightInd w:val="0"/>
            </w:pPr>
            <w:r w:rsidRPr="00A222A3">
              <w:t>11. Yalım, Y, &amp; Baykara ZG (Ed), Hemşirelik ve Etik. Güneş tıp Kitabevleri, 2022, 1 baskı.</w:t>
            </w:r>
          </w:p>
        </w:tc>
      </w:tr>
      <w:tr w:rsidR="00A222A3" w:rsidRPr="00A222A3" w14:paraId="19F74721" w14:textId="77777777" w:rsidTr="002C604D">
        <w:tc>
          <w:tcPr>
            <w:tcW w:w="5000" w:type="pct"/>
          </w:tcPr>
          <w:p w14:paraId="6B6B99C7" w14:textId="488130C2" w:rsidR="00DD0991" w:rsidRPr="00A222A3" w:rsidRDefault="00DD0991" w:rsidP="00693C8A">
            <w:pPr>
              <w:rPr>
                <w:lang w:val="en"/>
              </w:rPr>
            </w:pPr>
            <w:r w:rsidRPr="00A222A3">
              <w:rPr>
                <w:b/>
                <w:bCs/>
                <w:lang w:val="en"/>
              </w:rPr>
              <w:t>Policies and Rules concerning the Course:</w:t>
            </w:r>
            <w:r w:rsidRPr="00A222A3">
              <w:rPr>
                <w:lang w:val="en"/>
              </w:rPr>
              <w:t xml:space="preserve"> </w:t>
            </w:r>
            <w:r w:rsidRPr="00A222A3">
              <w:rPr>
                <w:b/>
                <w:bCs/>
                <w:lang w:val="en"/>
              </w:rPr>
              <w:t>(Instructor can use this title if an explanation is needed):</w:t>
            </w:r>
            <w:r w:rsidRPr="00A222A3">
              <w:rPr>
                <w:lang w:val="en"/>
              </w:rPr>
              <w:t xml:space="preserve">  </w:t>
            </w:r>
          </w:p>
        </w:tc>
      </w:tr>
      <w:tr w:rsidR="00A222A3" w:rsidRPr="00A222A3" w14:paraId="4934C741" w14:textId="77777777" w:rsidTr="002C604D">
        <w:tc>
          <w:tcPr>
            <w:tcW w:w="5000" w:type="pct"/>
          </w:tcPr>
          <w:p w14:paraId="40098B60" w14:textId="68042F97" w:rsidR="00DD0991" w:rsidRPr="00A222A3" w:rsidRDefault="00DD0991" w:rsidP="00693C8A">
            <w:pPr>
              <w:rPr>
                <w:b/>
                <w:bCs/>
                <w:lang w:val="en"/>
              </w:rPr>
            </w:pPr>
            <w:r w:rsidRPr="00A222A3">
              <w:rPr>
                <w:b/>
                <w:bCs/>
                <w:lang w:val="en"/>
              </w:rPr>
              <w:t xml:space="preserve">Contact Details for the Instructor: </w:t>
            </w:r>
            <w:r w:rsidRPr="00A222A3">
              <w:t xml:space="preserve">Assist. Prof. Cahide AYİK </w:t>
            </w:r>
            <w:hyperlink r:id="rId37" w:history="1">
              <w:r w:rsidR="004C2DA9" w:rsidRPr="00A222A3">
                <w:rPr>
                  <w:rStyle w:val="Kpr"/>
                  <w:color w:val="auto"/>
                </w:rPr>
                <w:t>cahide.ayik@deu.edu.tr</w:t>
              </w:r>
            </w:hyperlink>
            <w:r w:rsidR="004C2DA9" w:rsidRPr="00A222A3">
              <w:t xml:space="preserve"> </w:t>
            </w:r>
            <w:r w:rsidRPr="00A222A3">
              <w:t>02324126970</w:t>
            </w:r>
          </w:p>
        </w:tc>
      </w:tr>
    </w:tbl>
    <w:tbl>
      <w:tblPr>
        <w:tblW w:w="6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3680"/>
        <w:gridCol w:w="2974"/>
        <w:gridCol w:w="2129"/>
        <w:gridCol w:w="1423"/>
      </w:tblGrid>
      <w:tr w:rsidR="00A222A3" w:rsidRPr="00A222A3" w14:paraId="77EE6103" w14:textId="77777777" w:rsidTr="002C604D">
        <w:trPr>
          <w:jc w:val="center"/>
        </w:trPr>
        <w:tc>
          <w:tcPr>
            <w:tcW w:w="4357" w:type="pct"/>
            <w:gridSpan w:val="4"/>
          </w:tcPr>
          <w:p w14:paraId="3E991D67" w14:textId="77777777" w:rsidR="00DD0991" w:rsidRPr="00A222A3" w:rsidRDefault="00DD0991" w:rsidP="00693C8A">
            <w:pPr>
              <w:rPr>
                <w:b/>
                <w:bCs/>
              </w:rPr>
            </w:pPr>
            <w:r w:rsidRPr="00A222A3">
              <w:rPr>
                <w:b/>
                <w:lang w:val="en"/>
              </w:rPr>
              <w:t xml:space="preserve">Course content: </w:t>
            </w:r>
          </w:p>
        </w:tc>
        <w:tc>
          <w:tcPr>
            <w:tcW w:w="643" w:type="pct"/>
          </w:tcPr>
          <w:p w14:paraId="1309BEEE" w14:textId="77777777" w:rsidR="00DD0991" w:rsidRPr="00A222A3" w:rsidRDefault="00DD0991" w:rsidP="00693C8A">
            <w:pPr>
              <w:rPr>
                <w:b/>
                <w:lang w:val="en"/>
              </w:rPr>
            </w:pPr>
          </w:p>
        </w:tc>
      </w:tr>
      <w:tr w:rsidR="00A222A3" w:rsidRPr="00A222A3" w14:paraId="62022FCF" w14:textId="77777777" w:rsidTr="002C604D">
        <w:trPr>
          <w:jc w:val="center"/>
        </w:trPr>
        <w:tc>
          <w:tcPr>
            <w:tcW w:w="388" w:type="pct"/>
          </w:tcPr>
          <w:p w14:paraId="0F0CA4E8" w14:textId="77777777" w:rsidR="00DD0991" w:rsidRPr="00A222A3" w:rsidRDefault="00DD0991" w:rsidP="00693C8A">
            <w:pPr>
              <w:jc w:val="center"/>
              <w:rPr>
                <w:b/>
              </w:rPr>
            </w:pPr>
          </w:p>
        </w:tc>
        <w:tc>
          <w:tcPr>
            <w:tcW w:w="1663" w:type="pct"/>
          </w:tcPr>
          <w:p w14:paraId="731F12A6" w14:textId="77777777" w:rsidR="00DD0991" w:rsidRPr="00A222A3" w:rsidRDefault="00DD0991" w:rsidP="00693C8A">
            <w:pPr>
              <w:jc w:val="center"/>
              <w:rPr>
                <w:b/>
              </w:rPr>
            </w:pPr>
            <w:r w:rsidRPr="00A222A3">
              <w:rPr>
                <w:b/>
              </w:rPr>
              <w:t xml:space="preserve">Subjects </w:t>
            </w:r>
          </w:p>
        </w:tc>
        <w:tc>
          <w:tcPr>
            <w:tcW w:w="1344" w:type="pct"/>
          </w:tcPr>
          <w:p w14:paraId="0A1B5741" w14:textId="77777777" w:rsidR="00DD0991" w:rsidRPr="00A222A3" w:rsidRDefault="00DD0991" w:rsidP="00693C8A">
            <w:pPr>
              <w:jc w:val="center"/>
              <w:rPr>
                <w:b/>
              </w:rPr>
            </w:pPr>
            <w:r w:rsidRPr="00A222A3">
              <w:rPr>
                <w:b/>
              </w:rPr>
              <w:t xml:space="preserve">Instructor </w:t>
            </w:r>
          </w:p>
        </w:tc>
        <w:tc>
          <w:tcPr>
            <w:tcW w:w="962" w:type="pct"/>
          </w:tcPr>
          <w:p w14:paraId="55EF1049" w14:textId="77777777" w:rsidR="00DD0991" w:rsidRPr="00A222A3" w:rsidRDefault="00DD0991" w:rsidP="00693C8A">
            <w:pPr>
              <w:jc w:val="center"/>
              <w:rPr>
                <w:b/>
              </w:rPr>
            </w:pPr>
            <w:r w:rsidRPr="00A222A3">
              <w:rPr>
                <w:b/>
              </w:rPr>
              <w:t>Method of Instruction and Materials Used</w:t>
            </w:r>
          </w:p>
        </w:tc>
        <w:tc>
          <w:tcPr>
            <w:tcW w:w="643" w:type="pct"/>
          </w:tcPr>
          <w:p w14:paraId="4F5098C9" w14:textId="77777777" w:rsidR="00DD0991" w:rsidRPr="00A222A3" w:rsidRDefault="00DD0991" w:rsidP="00693C8A">
            <w:pPr>
              <w:jc w:val="center"/>
              <w:rPr>
                <w:b/>
              </w:rPr>
            </w:pPr>
            <w:r w:rsidRPr="00A222A3">
              <w:rPr>
                <w:b/>
              </w:rPr>
              <w:t>Method of instruction</w:t>
            </w:r>
          </w:p>
        </w:tc>
      </w:tr>
      <w:tr w:rsidR="00A222A3" w:rsidRPr="00A222A3" w14:paraId="20569E88" w14:textId="77777777" w:rsidTr="002C604D">
        <w:trPr>
          <w:trHeight w:val="93"/>
          <w:jc w:val="center"/>
        </w:trPr>
        <w:tc>
          <w:tcPr>
            <w:tcW w:w="388" w:type="pct"/>
          </w:tcPr>
          <w:p w14:paraId="08F0FB68" w14:textId="77777777" w:rsidR="00DD0991" w:rsidRPr="00A222A3" w:rsidRDefault="00DD0991" w:rsidP="00E5072C">
            <w:pPr>
              <w:pStyle w:val="ListeParagraf"/>
              <w:numPr>
                <w:ilvl w:val="0"/>
                <w:numId w:val="20"/>
              </w:numPr>
              <w:rPr>
                <w:b/>
              </w:rPr>
            </w:pPr>
          </w:p>
        </w:tc>
        <w:tc>
          <w:tcPr>
            <w:tcW w:w="1663" w:type="pct"/>
          </w:tcPr>
          <w:p w14:paraId="1FE98B24" w14:textId="77777777" w:rsidR="00DD0991" w:rsidRPr="00A222A3" w:rsidRDefault="00DD0991" w:rsidP="00693C8A">
            <w:pPr>
              <w:rPr>
                <w:bCs/>
                <w:lang w:val="en-GB"/>
              </w:rPr>
            </w:pPr>
            <w:r w:rsidRPr="00A222A3">
              <w:t>Concepts related to ethics (ethics, morality, values, deontology)</w:t>
            </w:r>
          </w:p>
        </w:tc>
        <w:tc>
          <w:tcPr>
            <w:tcW w:w="1344" w:type="pct"/>
            <w:tcBorders>
              <w:top w:val="single" w:sz="4" w:space="0" w:color="auto"/>
              <w:left w:val="single" w:sz="4" w:space="0" w:color="auto"/>
              <w:bottom w:val="single" w:sz="4" w:space="0" w:color="auto"/>
              <w:right w:val="single" w:sz="4" w:space="0" w:color="auto"/>
            </w:tcBorders>
          </w:tcPr>
          <w:p w14:paraId="5D8BAD0F" w14:textId="0FA1A4EA" w:rsidR="00DD0991" w:rsidRPr="00A222A3" w:rsidRDefault="00DD0991" w:rsidP="00693C8A">
            <w:r w:rsidRPr="00A222A3">
              <w:t xml:space="preserve"> </w:t>
            </w:r>
            <w:r w:rsidR="00816C28" w:rsidRPr="00A222A3">
              <w:t>Prof.</w:t>
            </w:r>
            <w:r w:rsidRPr="00A222A3">
              <w:t xml:space="preserve"> Dilek Özden</w:t>
            </w:r>
          </w:p>
          <w:p w14:paraId="527AEF24" w14:textId="77777777" w:rsidR="00DD0991" w:rsidRPr="00A222A3" w:rsidRDefault="00DD0991" w:rsidP="00693C8A">
            <w:pPr>
              <w:rPr>
                <w:bCs/>
              </w:rPr>
            </w:pPr>
            <w:r w:rsidRPr="00A222A3">
              <w:t xml:space="preserve"> ASsist. Prof Cahide AYİK</w:t>
            </w:r>
          </w:p>
        </w:tc>
        <w:tc>
          <w:tcPr>
            <w:tcW w:w="962" w:type="pct"/>
          </w:tcPr>
          <w:p w14:paraId="513517FC" w14:textId="77777777" w:rsidR="00DD0991" w:rsidRPr="00A222A3" w:rsidRDefault="00DD0991" w:rsidP="00693C8A">
            <w:pPr>
              <w:rPr>
                <w:bCs/>
              </w:rPr>
            </w:pPr>
            <w:r w:rsidRPr="00A222A3">
              <w:rPr>
                <w:bCs/>
                <w:lang w:val="en-GB"/>
              </w:rPr>
              <w:t xml:space="preserve">Presentation, video, news, discussion, question-answer </w:t>
            </w:r>
          </w:p>
        </w:tc>
        <w:tc>
          <w:tcPr>
            <w:tcW w:w="643" w:type="pct"/>
          </w:tcPr>
          <w:p w14:paraId="7CE60B90" w14:textId="77777777" w:rsidR="00DD0991" w:rsidRPr="00A222A3" w:rsidRDefault="00DD0991" w:rsidP="00693C8A">
            <w:pPr>
              <w:rPr>
                <w:bCs/>
              </w:rPr>
            </w:pPr>
            <w:r w:rsidRPr="00A222A3">
              <w:rPr>
                <w:bCs/>
                <w:lang w:val="en-GB"/>
              </w:rPr>
              <w:t>Face to face</w:t>
            </w:r>
          </w:p>
        </w:tc>
      </w:tr>
      <w:tr w:rsidR="00A222A3" w:rsidRPr="00A222A3" w14:paraId="2EB9CF3E" w14:textId="77777777" w:rsidTr="002C604D">
        <w:trPr>
          <w:trHeight w:val="70"/>
          <w:jc w:val="center"/>
        </w:trPr>
        <w:tc>
          <w:tcPr>
            <w:tcW w:w="388" w:type="pct"/>
          </w:tcPr>
          <w:p w14:paraId="360C8DC4" w14:textId="77777777" w:rsidR="00DD0991" w:rsidRPr="00A222A3" w:rsidRDefault="00DD0991" w:rsidP="00E5072C">
            <w:pPr>
              <w:pStyle w:val="ListeParagraf"/>
              <w:numPr>
                <w:ilvl w:val="0"/>
                <w:numId w:val="20"/>
              </w:numPr>
              <w:rPr>
                <w:b/>
              </w:rPr>
            </w:pPr>
          </w:p>
        </w:tc>
        <w:tc>
          <w:tcPr>
            <w:tcW w:w="1663" w:type="pct"/>
          </w:tcPr>
          <w:p w14:paraId="1AA76130" w14:textId="77777777" w:rsidR="00DD0991" w:rsidRPr="00A222A3" w:rsidRDefault="00DD0991" w:rsidP="00693C8A">
            <w:pPr>
              <w:jc w:val="center"/>
              <w:rPr>
                <w:lang w:val="en-GB"/>
              </w:rPr>
            </w:pPr>
            <w:r w:rsidRPr="00A222A3">
              <w:t>Ethical principles and professional ethical codes</w:t>
            </w:r>
          </w:p>
        </w:tc>
        <w:tc>
          <w:tcPr>
            <w:tcW w:w="1344" w:type="pct"/>
            <w:tcBorders>
              <w:top w:val="single" w:sz="4" w:space="0" w:color="auto"/>
              <w:left w:val="single" w:sz="4" w:space="0" w:color="auto"/>
              <w:bottom w:val="single" w:sz="4" w:space="0" w:color="auto"/>
              <w:right w:val="single" w:sz="4" w:space="0" w:color="auto"/>
            </w:tcBorders>
          </w:tcPr>
          <w:p w14:paraId="22481EC5" w14:textId="0C022E0A" w:rsidR="00DD0991" w:rsidRPr="00A222A3" w:rsidRDefault="00DD0991" w:rsidP="00693C8A">
            <w:r w:rsidRPr="00A222A3">
              <w:t xml:space="preserve"> </w:t>
            </w:r>
            <w:r w:rsidR="00816C28" w:rsidRPr="00A222A3">
              <w:t>Prof.</w:t>
            </w:r>
            <w:r w:rsidRPr="00A222A3">
              <w:t xml:space="preserve"> Ezgi Karadağ </w:t>
            </w:r>
          </w:p>
          <w:p w14:paraId="43D1251D" w14:textId="77777777" w:rsidR="00DD0991" w:rsidRPr="00A222A3" w:rsidRDefault="00DD0991" w:rsidP="00693C8A">
            <w:pPr>
              <w:rPr>
                <w:b/>
              </w:rPr>
            </w:pPr>
            <w:r w:rsidRPr="00A222A3">
              <w:t xml:space="preserve"> LecturerF. Yelkin Alp</w:t>
            </w:r>
          </w:p>
        </w:tc>
        <w:tc>
          <w:tcPr>
            <w:tcW w:w="962" w:type="pct"/>
          </w:tcPr>
          <w:p w14:paraId="49899031" w14:textId="77777777" w:rsidR="00DD0991" w:rsidRPr="00A222A3" w:rsidRDefault="00DD0991" w:rsidP="00693C8A">
            <w:r w:rsidRPr="00A222A3">
              <w:rPr>
                <w:lang w:val="en-GB"/>
              </w:rPr>
              <w:t xml:space="preserve">Presentation, video, news, discussion, question-answer </w:t>
            </w:r>
          </w:p>
        </w:tc>
        <w:tc>
          <w:tcPr>
            <w:tcW w:w="643" w:type="pct"/>
          </w:tcPr>
          <w:p w14:paraId="3D6D8CA8" w14:textId="77777777" w:rsidR="00DD0991" w:rsidRPr="00A222A3" w:rsidRDefault="00DD0991" w:rsidP="00693C8A">
            <w:r w:rsidRPr="00A222A3">
              <w:rPr>
                <w:lang w:val="en-GB"/>
              </w:rPr>
              <w:t>Face to face</w:t>
            </w:r>
          </w:p>
        </w:tc>
      </w:tr>
      <w:tr w:rsidR="00A222A3" w:rsidRPr="00A222A3" w14:paraId="60A7A0D8" w14:textId="77777777" w:rsidTr="002C604D">
        <w:trPr>
          <w:trHeight w:val="427"/>
          <w:jc w:val="center"/>
        </w:trPr>
        <w:tc>
          <w:tcPr>
            <w:tcW w:w="388" w:type="pct"/>
          </w:tcPr>
          <w:p w14:paraId="29503892" w14:textId="77777777" w:rsidR="00DD0991" w:rsidRPr="00A222A3" w:rsidRDefault="00DD0991" w:rsidP="00E5072C">
            <w:pPr>
              <w:pStyle w:val="ListeParagraf"/>
              <w:numPr>
                <w:ilvl w:val="0"/>
                <w:numId w:val="20"/>
              </w:numPr>
              <w:rPr>
                <w:b/>
              </w:rPr>
            </w:pPr>
          </w:p>
        </w:tc>
        <w:tc>
          <w:tcPr>
            <w:tcW w:w="1663" w:type="pct"/>
          </w:tcPr>
          <w:p w14:paraId="0596F19D" w14:textId="77777777" w:rsidR="00DD0991" w:rsidRPr="00A222A3" w:rsidRDefault="00DD0991" w:rsidP="00693C8A">
            <w:pPr>
              <w:rPr>
                <w:b/>
                <w:lang w:val="en-GB"/>
              </w:rPr>
            </w:pPr>
            <w:r w:rsidRPr="00A222A3">
              <w:t>Ethical problems, dilemmas and ethical decision-making process</w:t>
            </w:r>
          </w:p>
        </w:tc>
        <w:tc>
          <w:tcPr>
            <w:tcW w:w="1344" w:type="pct"/>
            <w:tcBorders>
              <w:top w:val="single" w:sz="4" w:space="0" w:color="auto"/>
              <w:left w:val="single" w:sz="4" w:space="0" w:color="auto"/>
              <w:bottom w:val="single" w:sz="4" w:space="0" w:color="auto"/>
              <w:right w:val="single" w:sz="4" w:space="0" w:color="auto"/>
            </w:tcBorders>
          </w:tcPr>
          <w:p w14:paraId="0ABFCCD6" w14:textId="6738402D" w:rsidR="00DD0991" w:rsidRPr="00A222A3" w:rsidRDefault="00816C28" w:rsidP="00693C8A">
            <w:r w:rsidRPr="00A222A3">
              <w:t>Prof.</w:t>
            </w:r>
            <w:r w:rsidR="00DD0991" w:rsidRPr="00A222A3">
              <w:t xml:space="preserve"> Dilek Özden</w:t>
            </w:r>
          </w:p>
          <w:p w14:paraId="7B21D514" w14:textId="77777777" w:rsidR="00DD0991" w:rsidRPr="00A222A3" w:rsidRDefault="00DD0991" w:rsidP="00693C8A">
            <w:r w:rsidRPr="00A222A3">
              <w:t xml:space="preserve"> ASsist. Prof İlkin Yılmaz</w:t>
            </w:r>
          </w:p>
        </w:tc>
        <w:tc>
          <w:tcPr>
            <w:tcW w:w="962" w:type="pct"/>
          </w:tcPr>
          <w:p w14:paraId="5BF847F7" w14:textId="77777777" w:rsidR="00DD0991" w:rsidRPr="00A222A3" w:rsidRDefault="00DD0991" w:rsidP="00693C8A">
            <w:r w:rsidRPr="00A222A3">
              <w:rPr>
                <w:lang w:val="en-GB"/>
              </w:rPr>
              <w:t>Presentation, video, news, discussion, question-answer</w:t>
            </w:r>
          </w:p>
        </w:tc>
        <w:tc>
          <w:tcPr>
            <w:tcW w:w="643" w:type="pct"/>
          </w:tcPr>
          <w:p w14:paraId="5EEDB78E" w14:textId="77777777" w:rsidR="00DD0991" w:rsidRPr="00A222A3" w:rsidRDefault="00DD0991" w:rsidP="00693C8A">
            <w:r w:rsidRPr="00A222A3">
              <w:rPr>
                <w:lang w:val="en-GB"/>
              </w:rPr>
              <w:t>Face to face</w:t>
            </w:r>
          </w:p>
        </w:tc>
      </w:tr>
      <w:tr w:rsidR="00A222A3" w:rsidRPr="00A222A3" w14:paraId="55A23376" w14:textId="77777777" w:rsidTr="002C604D">
        <w:trPr>
          <w:trHeight w:val="152"/>
          <w:jc w:val="center"/>
        </w:trPr>
        <w:tc>
          <w:tcPr>
            <w:tcW w:w="388" w:type="pct"/>
          </w:tcPr>
          <w:p w14:paraId="19D26BA4" w14:textId="77777777" w:rsidR="00DD0991" w:rsidRPr="00A222A3" w:rsidRDefault="00DD0991" w:rsidP="00E5072C">
            <w:pPr>
              <w:pStyle w:val="ListeParagraf"/>
              <w:numPr>
                <w:ilvl w:val="0"/>
                <w:numId w:val="20"/>
              </w:numPr>
              <w:rPr>
                <w:b/>
              </w:rPr>
            </w:pPr>
          </w:p>
        </w:tc>
        <w:tc>
          <w:tcPr>
            <w:tcW w:w="1663" w:type="pct"/>
          </w:tcPr>
          <w:p w14:paraId="38783F01" w14:textId="77777777" w:rsidR="00DD0991" w:rsidRPr="00A222A3" w:rsidRDefault="00DD0991" w:rsidP="00693C8A">
            <w:pPr>
              <w:rPr>
                <w:lang w:val="en-GB"/>
              </w:rPr>
            </w:pPr>
            <w:r w:rsidRPr="00A222A3">
              <w:t>Human rights and patient rights</w:t>
            </w:r>
          </w:p>
        </w:tc>
        <w:tc>
          <w:tcPr>
            <w:tcW w:w="1344" w:type="pct"/>
            <w:tcBorders>
              <w:top w:val="single" w:sz="4" w:space="0" w:color="auto"/>
              <w:left w:val="single" w:sz="4" w:space="0" w:color="auto"/>
              <w:bottom w:val="single" w:sz="4" w:space="0" w:color="auto"/>
              <w:right w:val="single" w:sz="4" w:space="0" w:color="auto"/>
            </w:tcBorders>
          </w:tcPr>
          <w:p w14:paraId="7815EDB0" w14:textId="30B8A6BC" w:rsidR="00DD0991" w:rsidRPr="00A222A3" w:rsidRDefault="00DD0991" w:rsidP="00693C8A">
            <w:r w:rsidRPr="00A222A3">
              <w:t xml:space="preserve"> </w:t>
            </w:r>
            <w:r w:rsidR="00816C28" w:rsidRPr="00A222A3">
              <w:t>Prof.</w:t>
            </w:r>
            <w:r w:rsidRPr="00A222A3">
              <w:t xml:space="preserve"> Ezgi Karadağ</w:t>
            </w:r>
          </w:p>
          <w:p w14:paraId="7C4C8174" w14:textId="77777777" w:rsidR="00DD0991" w:rsidRPr="00A222A3" w:rsidRDefault="00DD0991" w:rsidP="00693C8A">
            <w:r w:rsidRPr="00A222A3">
              <w:t xml:space="preserve">ASsist. Prof Cahide AYİK </w:t>
            </w:r>
          </w:p>
        </w:tc>
        <w:tc>
          <w:tcPr>
            <w:tcW w:w="962" w:type="pct"/>
          </w:tcPr>
          <w:p w14:paraId="1E0F3D8C" w14:textId="77777777" w:rsidR="00DD0991" w:rsidRPr="00A222A3" w:rsidRDefault="00DD0991" w:rsidP="00693C8A">
            <w:r w:rsidRPr="00A222A3">
              <w:rPr>
                <w:bCs/>
                <w:lang w:val="en-GB"/>
              </w:rPr>
              <w:t>Presentation, video, news, discussion, question-answer</w:t>
            </w:r>
          </w:p>
        </w:tc>
        <w:tc>
          <w:tcPr>
            <w:tcW w:w="643" w:type="pct"/>
          </w:tcPr>
          <w:p w14:paraId="49B8E7D2" w14:textId="77777777" w:rsidR="00DD0991" w:rsidRPr="00A222A3" w:rsidRDefault="00DD0991" w:rsidP="00693C8A">
            <w:r w:rsidRPr="00A222A3">
              <w:rPr>
                <w:bCs/>
                <w:lang w:val="en-GB"/>
              </w:rPr>
              <w:t>Face to face</w:t>
            </w:r>
          </w:p>
        </w:tc>
      </w:tr>
      <w:tr w:rsidR="00A222A3" w:rsidRPr="00A222A3" w14:paraId="77B63D08" w14:textId="77777777" w:rsidTr="002C604D">
        <w:trPr>
          <w:trHeight w:val="425"/>
          <w:jc w:val="center"/>
        </w:trPr>
        <w:tc>
          <w:tcPr>
            <w:tcW w:w="388" w:type="pct"/>
          </w:tcPr>
          <w:p w14:paraId="4A9D1D58" w14:textId="77777777" w:rsidR="00DD0991" w:rsidRPr="00A222A3" w:rsidRDefault="00DD0991" w:rsidP="00E5072C">
            <w:pPr>
              <w:pStyle w:val="ListeParagraf"/>
              <w:numPr>
                <w:ilvl w:val="0"/>
                <w:numId w:val="20"/>
              </w:numPr>
              <w:rPr>
                <w:b/>
              </w:rPr>
            </w:pPr>
          </w:p>
        </w:tc>
        <w:tc>
          <w:tcPr>
            <w:tcW w:w="1663" w:type="pct"/>
          </w:tcPr>
          <w:p w14:paraId="087B8CE4" w14:textId="77777777" w:rsidR="00DD0991" w:rsidRPr="00A222A3" w:rsidRDefault="00DD0991" w:rsidP="00693C8A">
            <w:pPr>
              <w:rPr>
                <w:b/>
                <w:lang w:val="en-GB"/>
              </w:rPr>
            </w:pPr>
            <w:r w:rsidRPr="00A222A3">
              <w:t>Ethical problems encountered in the use of technology in health care and case analysis</w:t>
            </w:r>
          </w:p>
        </w:tc>
        <w:tc>
          <w:tcPr>
            <w:tcW w:w="1344" w:type="pct"/>
            <w:tcBorders>
              <w:top w:val="single" w:sz="4" w:space="0" w:color="auto"/>
              <w:left w:val="single" w:sz="4" w:space="0" w:color="auto"/>
              <w:bottom w:val="single" w:sz="4" w:space="0" w:color="auto"/>
              <w:right w:val="single" w:sz="4" w:space="0" w:color="auto"/>
            </w:tcBorders>
          </w:tcPr>
          <w:p w14:paraId="06D8CB17" w14:textId="77777777" w:rsidR="00DD0991" w:rsidRPr="00A222A3" w:rsidRDefault="00DD0991" w:rsidP="00693C8A">
            <w:r w:rsidRPr="00A222A3">
              <w:t xml:space="preserve"> LecturerF. Yelkin Alp</w:t>
            </w:r>
          </w:p>
          <w:p w14:paraId="45F3F70A" w14:textId="7A6EB687" w:rsidR="00DD0991" w:rsidRPr="00A222A3" w:rsidRDefault="00DD0991" w:rsidP="00693C8A">
            <w:r w:rsidRPr="00A222A3">
              <w:t xml:space="preserve"> </w:t>
            </w:r>
            <w:r w:rsidR="00816C28" w:rsidRPr="00A222A3">
              <w:t>Prof.</w:t>
            </w:r>
            <w:r w:rsidRPr="00A222A3">
              <w:t xml:space="preserve"> Dilek Özden</w:t>
            </w:r>
          </w:p>
        </w:tc>
        <w:tc>
          <w:tcPr>
            <w:tcW w:w="962" w:type="pct"/>
          </w:tcPr>
          <w:p w14:paraId="3B5911A0" w14:textId="77777777" w:rsidR="00DD0991" w:rsidRPr="00A222A3" w:rsidRDefault="00DD0991" w:rsidP="00693C8A">
            <w:r w:rsidRPr="00A222A3">
              <w:rPr>
                <w:lang w:val="en-GB"/>
              </w:rPr>
              <w:t>Presentation, video, news, discussion, question-answer, case analysis</w:t>
            </w:r>
          </w:p>
        </w:tc>
        <w:tc>
          <w:tcPr>
            <w:tcW w:w="643" w:type="pct"/>
          </w:tcPr>
          <w:p w14:paraId="6305FC8B" w14:textId="77777777" w:rsidR="00DD0991" w:rsidRPr="00A222A3" w:rsidRDefault="00DD0991" w:rsidP="00693C8A">
            <w:r w:rsidRPr="00A222A3">
              <w:rPr>
                <w:lang w:val="en-GB"/>
              </w:rPr>
              <w:t>Face to face</w:t>
            </w:r>
          </w:p>
        </w:tc>
      </w:tr>
      <w:tr w:rsidR="00A222A3" w:rsidRPr="00A222A3" w14:paraId="77E45781" w14:textId="77777777" w:rsidTr="002C604D">
        <w:trPr>
          <w:trHeight w:val="566"/>
          <w:jc w:val="center"/>
        </w:trPr>
        <w:tc>
          <w:tcPr>
            <w:tcW w:w="388" w:type="pct"/>
          </w:tcPr>
          <w:p w14:paraId="25504243" w14:textId="77777777" w:rsidR="00DD0991" w:rsidRPr="00A222A3" w:rsidRDefault="00DD0991" w:rsidP="00E5072C">
            <w:pPr>
              <w:pStyle w:val="ListeParagraf"/>
              <w:numPr>
                <w:ilvl w:val="0"/>
                <w:numId w:val="20"/>
              </w:numPr>
              <w:rPr>
                <w:b/>
              </w:rPr>
            </w:pPr>
          </w:p>
        </w:tc>
        <w:tc>
          <w:tcPr>
            <w:tcW w:w="1663" w:type="pct"/>
          </w:tcPr>
          <w:p w14:paraId="130ABC9D" w14:textId="77777777" w:rsidR="00DD0991" w:rsidRPr="00A222A3" w:rsidRDefault="00DD0991" w:rsidP="00693C8A">
            <w:pPr>
              <w:rPr>
                <w:bCs/>
                <w:lang w:val="en-GB"/>
              </w:rPr>
            </w:pPr>
            <w:r w:rsidRPr="00A222A3">
              <w:t>Ethical problems encountered in chronic and elderly patients and case analysis</w:t>
            </w:r>
          </w:p>
        </w:tc>
        <w:tc>
          <w:tcPr>
            <w:tcW w:w="1344" w:type="pct"/>
            <w:tcBorders>
              <w:top w:val="single" w:sz="4" w:space="0" w:color="auto"/>
              <w:left w:val="single" w:sz="4" w:space="0" w:color="auto"/>
              <w:bottom w:val="single" w:sz="4" w:space="0" w:color="auto"/>
              <w:right w:val="single" w:sz="4" w:space="0" w:color="auto"/>
            </w:tcBorders>
          </w:tcPr>
          <w:p w14:paraId="1DF29653" w14:textId="77777777" w:rsidR="00DD0991" w:rsidRPr="00A222A3" w:rsidRDefault="00DD0991" w:rsidP="00693C8A">
            <w:r w:rsidRPr="00A222A3">
              <w:t xml:space="preserve"> ASsist. Prof Cahide AYİK </w:t>
            </w:r>
          </w:p>
          <w:p w14:paraId="7E7DA5F8" w14:textId="087582D5" w:rsidR="00DD0991" w:rsidRPr="00A222A3" w:rsidRDefault="00816C28" w:rsidP="00693C8A">
            <w:pPr>
              <w:rPr>
                <w:bCs/>
              </w:rPr>
            </w:pPr>
            <w:r w:rsidRPr="00A222A3">
              <w:t>Prof.</w:t>
            </w:r>
            <w:r w:rsidR="00DD0991" w:rsidRPr="00A222A3">
              <w:t xml:space="preserve"> Ezgi Karadağ </w:t>
            </w:r>
          </w:p>
        </w:tc>
        <w:tc>
          <w:tcPr>
            <w:tcW w:w="962" w:type="pct"/>
          </w:tcPr>
          <w:p w14:paraId="355527A9" w14:textId="77777777" w:rsidR="00DD0991" w:rsidRPr="00A222A3" w:rsidRDefault="00DD0991" w:rsidP="00693C8A">
            <w:pPr>
              <w:rPr>
                <w:bCs/>
              </w:rPr>
            </w:pPr>
            <w:r w:rsidRPr="00A222A3">
              <w:rPr>
                <w:bCs/>
                <w:lang w:val="en-GB"/>
              </w:rPr>
              <w:t>Presentation, video, news, discussion, question-answer, case analysis</w:t>
            </w:r>
          </w:p>
        </w:tc>
        <w:tc>
          <w:tcPr>
            <w:tcW w:w="643" w:type="pct"/>
          </w:tcPr>
          <w:p w14:paraId="1EDF4EF2" w14:textId="77777777" w:rsidR="00DD0991" w:rsidRPr="00A222A3" w:rsidRDefault="00DD0991" w:rsidP="00693C8A">
            <w:pPr>
              <w:rPr>
                <w:bCs/>
              </w:rPr>
            </w:pPr>
            <w:r w:rsidRPr="00A222A3">
              <w:rPr>
                <w:bCs/>
                <w:lang w:val="en-GB"/>
              </w:rPr>
              <w:t>Face to face</w:t>
            </w:r>
          </w:p>
        </w:tc>
      </w:tr>
      <w:tr w:rsidR="00A222A3" w:rsidRPr="00A222A3" w14:paraId="3736D623" w14:textId="77777777" w:rsidTr="002C604D">
        <w:trPr>
          <w:trHeight w:val="850"/>
          <w:jc w:val="center"/>
        </w:trPr>
        <w:tc>
          <w:tcPr>
            <w:tcW w:w="388" w:type="pct"/>
          </w:tcPr>
          <w:p w14:paraId="0DFDD58B" w14:textId="77777777" w:rsidR="00DD0991" w:rsidRPr="00A222A3" w:rsidRDefault="00DD0991" w:rsidP="00E5072C">
            <w:pPr>
              <w:pStyle w:val="ListeParagraf"/>
              <w:numPr>
                <w:ilvl w:val="0"/>
                <w:numId w:val="20"/>
              </w:numPr>
              <w:rPr>
                <w:b/>
              </w:rPr>
            </w:pPr>
          </w:p>
        </w:tc>
        <w:tc>
          <w:tcPr>
            <w:tcW w:w="1663" w:type="pct"/>
          </w:tcPr>
          <w:p w14:paraId="5DF5FBB4" w14:textId="77777777" w:rsidR="00DD0991" w:rsidRPr="00A222A3" w:rsidRDefault="00DD0991" w:rsidP="00693C8A">
            <w:pPr>
              <w:rPr>
                <w:b/>
                <w:bCs/>
                <w:lang w:val="en-GB"/>
              </w:rPr>
            </w:pPr>
            <w:r w:rsidRPr="00A222A3">
              <w:rPr>
                <w:b/>
                <w:bCs/>
              </w:rPr>
              <w:t>Midterm exam</w:t>
            </w:r>
          </w:p>
        </w:tc>
        <w:tc>
          <w:tcPr>
            <w:tcW w:w="1344" w:type="pct"/>
            <w:tcBorders>
              <w:top w:val="single" w:sz="4" w:space="0" w:color="auto"/>
              <w:left w:val="single" w:sz="4" w:space="0" w:color="auto"/>
              <w:bottom w:val="single" w:sz="4" w:space="0" w:color="auto"/>
              <w:right w:val="single" w:sz="4" w:space="0" w:color="auto"/>
            </w:tcBorders>
          </w:tcPr>
          <w:p w14:paraId="40C609CC" w14:textId="77777777" w:rsidR="00DD0991" w:rsidRPr="00A222A3" w:rsidRDefault="00DD0991" w:rsidP="00693C8A">
            <w:r w:rsidRPr="00A222A3">
              <w:t xml:space="preserve"> LecturerF. Yelkin Alp</w:t>
            </w:r>
          </w:p>
          <w:p w14:paraId="0872B60C" w14:textId="77777777" w:rsidR="00DD0991" w:rsidRPr="00A222A3" w:rsidRDefault="00DD0991" w:rsidP="00693C8A">
            <w:r w:rsidRPr="00A222A3">
              <w:t xml:space="preserve"> ASsist. Prof Cahide AYİK</w:t>
            </w:r>
          </w:p>
        </w:tc>
        <w:tc>
          <w:tcPr>
            <w:tcW w:w="962" w:type="pct"/>
          </w:tcPr>
          <w:p w14:paraId="33BEA328" w14:textId="77777777" w:rsidR="00DD0991" w:rsidRPr="00A222A3" w:rsidRDefault="00DD0991" w:rsidP="00693C8A">
            <w:r w:rsidRPr="00A222A3">
              <w:rPr>
                <w:lang w:val="en-GB"/>
              </w:rPr>
              <w:t>Presentation, video, news, discussion, question-answer, case analysis</w:t>
            </w:r>
          </w:p>
        </w:tc>
        <w:tc>
          <w:tcPr>
            <w:tcW w:w="643" w:type="pct"/>
          </w:tcPr>
          <w:p w14:paraId="3386033C" w14:textId="77777777" w:rsidR="00DD0991" w:rsidRPr="00A222A3" w:rsidRDefault="00DD0991" w:rsidP="00693C8A">
            <w:r w:rsidRPr="00A222A3">
              <w:rPr>
                <w:lang w:val="en-GB"/>
              </w:rPr>
              <w:t>Face to face</w:t>
            </w:r>
          </w:p>
        </w:tc>
      </w:tr>
      <w:tr w:rsidR="00A222A3" w:rsidRPr="00A222A3" w14:paraId="60902C12" w14:textId="77777777" w:rsidTr="002C604D">
        <w:trPr>
          <w:trHeight w:val="425"/>
          <w:jc w:val="center"/>
        </w:trPr>
        <w:tc>
          <w:tcPr>
            <w:tcW w:w="388" w:type="pct"/>
          </w:tcPr>
          <w:p w14:paraId="4DC1BF2D" w14:textId="77777777" w:rsidR="00DD0991" w:rsidRPr="00A222A3" w:rsidRDefault="00DD0991" w:rsidP="00E5072C">
            <w:pPr>
              <w:pStyle w:val="ListeParagraf"/>
              <w:numPr>
                <w:ilvl w:val="0"/>
                <w:numId w:val="20"/>
              </w:numPr>
              <w:rPr>
                <w:b/>
              </w:rPr>
            </w:pPr>
          </w:p>
        </w:tc>
        <w:tc>
          <w:tcPr>
            <w:tcW w:w="1663" w:type="pct"/>
          </w:tcPr>
          <w:p w14:paraId="1CCFFF9C" w14:textId="77777777" w:rsidR="00DD0991" w:rsidRPr="00A222A3" w:rsidRDefault="00DD0991" w:rsidP="00693C8A">
            <w:pPr>
              <w:rPr>
                <w:bCs/>
                <w:lang w:val="en-GB"/>
              </w:rPr>
            </w:pPr>
            <w:r w:rsidRPr="00A222A3">
              <w:t>Ethical problems encountered in intensive care and case analysis</w:t>
            </w:r>
          </w:p>
        </w:tc>
        <w:tc>
          <w:tcPr>
            <w:tcW w:w="1344" w:type="pct"/>
            <w:tcBorders>
              <w:top w:val="single" w:sz="4" w:space="0" w:color="auto"/>
              <w:left w:val="single" w:sz="4" w:space="0" w:color="auto"/>
              <w:bottom w:val="single" w:sz="4" w:space="0" w:color="auto"/>
              <w:right w:val="single" w:sz="4" w:space="0" w:color="auto"/>
            </w:tcBorders>
          </w:tcPr>
          <w:p w14:paraId="728DCA7A" w14:textId="77777777" w:rsidR="00DD0991" w:rsidRPr="00A222A3" w:rsidRDefault="00DD0991" w:rsidP="00693C8A">
            <w:r w:rsidRPr="00A222A3">
              <w:t xml:space="preserve"> ASsist. Prof İlkin Yılmaz</w:t>
            </w:r>
          </w:p>
          <w:p w14:paraId="449D9D1C" w14:textId="77777777" w:rsidR="00DD0991" w:rsidRPr="00A222A3" w:rsidRDefault="00DD0991" w:rsidP="00693C8A">
            <w:pPr>
              <w:rPr>
                <w:bCs/>
                <w:lang w:val="en"/>
              </w:rPr>
            </w:pPr>
            <w:r w:rsidRPr="00A222A3">
              <w:t xml:space="preserve"> </w:t>
            </w:r>
          </w:p>
        </w:tc>
        <w:tc>
          <w:tcPr>
            <w:tcW w:w="962" w:type="pct"/>
          </w:tcPr>
          <w:p w14:paraId="6DA11F80" w14:textId="77777777" w:rsidR="00DD0991" w:rsidRPr="00A222A3" w:rsidRDefault="00DD0991" w:rsidP="00693C8A">
            <w:pPr>
              <w:rPr>
                <w:bCs/>
              </w:rPr>
            </w:pPr>
            <w:r w:rsidRPr="00A222A3">
              <w:rPr>
                <w:bCs/>
                <w:lang w:val="en-GB"/>
              </w:rPr>
              <w:t>Presentation, video, news, discussion, question-answer, case analysis</w:t>
            </w:r>
          </w:p>
        </w:tc>
        <w:tc>
          <w:tcPr>
            <w:tcW w:w="643" w:type="pct"/>
          </w:tcPr>
          <w:p w14:paraId="594253A8" w14:textId="77777777" w:rsidR="00DD0991" w:rsidRPr="00A222A3" w:rsidRDefault="00DD0991" w:rsidP="00693C8A">
            <w:pPr>
              <w:rPr>
                <w:bCs/>
              </w:rPr>
            </w:pPr>
            <w:r w:rsidRPr="00A222A3">
              <w:rPr>
                <w:bCs/>
                <w:lang w:val="en-GB"/>
              </w:rPr>
              <w:t>Face to face</w:t>
            </w:r>
          </w:p>
        </w:tc>
      </w:tr>
      <w:tr w:rsidR="00A222A3" w:rsidRPr="00A222A3" w14:paraId="60F94B49" w14:textId="77777777" w:rsidTr="002C604D">
        <w:trPr>
          <w:trHeight w:val="291"/>
          <w:jc w:val="center"/>
        </w:trPr>
        <w:tc>
          <w:tcPr>
            <w:tcW w:w="388" w:type="pct"/>
          </w:tcPr>
          <w:p w14:paraId="15F798CA" w14:textId="77777777" w:rsidR="00DD0991" w:rsidRPr="00A222A3" w:rsidRDefault="00DD0991" w:rsidP="00E5072C">
            <w:pPr>
              <w:pStyle w:val="ListeParagraf"/>
              <w:numPr>
                <w:ilvl w:val="0"/>
                <w:numId w:val="20"/>
              </w:numPr>
              <w:rPr>
                <w:b/>
              </w:rPr>
            </w:pPr>
          </w:p>
        </w:tc>
        <w:tc>
          <w:tcPr>
            <w:tcW w:w="1663" w:type="pct"/>
          </w:tcPr>
          <w:p w14:paraId="56AD4696" w14:textId="77777777" w:rsidR="00DD0991" w:rsidRPr="00A222A3" w:rsidRDefault="00DD0991" w:rsidP="00693C8A">
            <w:pPr>
              <w:ind w:firstLine="708"/>
              <w:rPr>
                <w:b/>
                <w:lang w:val="en-GB"/>
              </w:rPr>
            </w:pPr>
            <w:r w:rsidRPr="00A222A3">
              <w:t>Ethical problems encountered in oncology and palliative care and case analysis</w:t>
            </w:r>
          </w:p>
        </w:tc>
        <w:tc>
          <w:tcPr>
            <w:tcW w:w="1344" w:type="pct"/>
            <w:tcBorders>
              <w:top w:val="single" w:sz="4" w:space="0" w:color="auto"/>
              <w:left w:val="single" w:sz="4" w:space="0" w:color="auto"/>
              <w:bottom w:val="single" w:sz="4" w:space="0" w:color="auto"/>
              <w:right w:val="single" w:sz="4" w:space="0" w:color="auto"/>
            </w:tcBorders>
          </w:tcPr>
          <w:p w14:paraId="5079D417" w14:textId="7D5BF7FE" w:rsidR="00DD0991" w:rsidRPr="00A222A3" w:rsidRDefault="00816C28" w:rsidP="00693C8A">
            <w:r w:rsidRPr="00A222A3">
              <w:t>Prof.</w:t>
            </w:r>
            <w:r w:rsidR="00DD0991" w:rsidRPr="00A222A3">
              <w:t xml:space="preserve"> Ezgi Karadağ</w:t>
            </w:r>
          </w:p>
        </w:tc>
        <w:tc>
          <w:tcPr>
            <w:tcW w:w="962" w:type="pct"/>
          </w:tcPr>
          <w:p w14:paraId="6CCA49E6" w14:textId="77777777" w:rsidR="00DD0991" w:rsidRPr="00A222A3" w:rsidRDefault="00DD0991" w:rsidP="00693C8A">
            <w:r w:rsidRPr="00A222A3">
              <w:rPr>
                <w:bCs/>
                <w:lang w:val="en-GB"/>
              </w:rPr>
              <w:t>Presentation, video, news, discussion, question-answer, case analysis</w:t>
            </w:r>
          </w:p>
        </w:tc>
        <w:tc>
          <w:tcPr>
            <w:tcW w:w="643" w:type="pct"/>
          </w:tcPr>
          <w:p w14:paraId="2781EAB3" w14:textId="77777777" w:rsidR="00DD0991" w:rsidRPr="00A222A3" w:rsidRDefault="00DD0991" w:rsidP="00693C8A">
            <w:pPr>
              <w:rPr>
                <w:lang w:val="en-GB"/>
              </w:rPr>
            </w:pPr>
            <w:r w:rsidRPr="00A222A3">
              <w:rPr>
                <w:lang w:val="en-GB"/>
              </w:rPr>
              <w:t>Face to face</w:t>
            </w:r>
          </w:p>
          <w:p w14:paraId="3E15AF77" w14:textId="77777777" w:rsidR="00DD0991" w:rsidRPr="00A222A3" w:rsidRDefault="00DD0991" w:rsidP="00693C8A"/>
        </w:tc>
      </w:tr>
      <w:tr w:rsidR="00A222A3" w:rsidRPr="00A222A3" w14:paraId="354E3C6D" w14:textId="77777777" w:rsidTr="002C604D">
        <w:trPr>
          <w:trHeight w:val="70"/>
          <w:jc w:val="center"/>
        </w:trPr>
        <w:tc>
          <w:tcPr>
            <w:tcW w:w="388" w:type="pct"/>
          </w:tcPr>
          <w:p w14:paraId="56CA0E4E" w14:textId="77777777" w:rsidR="00DD0991" w:rsidRPr="00A222A3" w:rsidRDefault="00DD0991" w:rsidP="00E5072C">
            <w:pPr>
              <w:pStyle w:val="ListeParagraf"/>
              <w:numPr>
                <w:ilvl w:val="0"/>
                <w:numId w:val="20"/>
              </w:numPr>
              <w:rPr>
                <w:b/>
              </w:rPr>
            </w:pPr>
          </w:p>
        </w:tc>
        <w:tc>
          <w:tcPr>
            <w:tcW w:w="1663" w:type="pct"/>
          </w:tcPr>
          <w:p w14:paraId="2093978F" w14:textId="77777777" w:rsidR="00DD0991" w:rsidRPr="00A222A3" w:rsidRDefault="00DD0991" w:rsidP="00693C8A">
            <w:pPr>
              <w:jc w:val="right"/>
              <w:rPr>
                <w:lang w:val="en-GB"/>
              </w:rPr>
            </w:pPr>
            <w:r w:rsidRPr="00A222A3">
              <w:t>Ethical problems encountered in emergency services and case analysis</w:t>
            </w:r>
          </w:p>
        </w:tc>
        <w:tc>
          <w:tcPr>
            <w:tcW w:w="1344" w:type="pct"/>
            <w:tcBorders>
              <w:top w:val="single" w:sz="4" w:space="0" w:color="auto"/>
              <w:left w:val="single" w:sz="4" w:space="0" w:color="auto"/>
              <w:bottom w:val="single" w:sz="4" w:space="0" w:color="auto"/>
              <w:right w:val="single" w:sz="4" w:space="0" w:color="auto"/>
            </w:tcBorders>
          </w:tcPr>
          <w:p w14:paraId="592A1EE4" w14:textId="2E5964F3" w:rsidR="00DD0991" w:rsidRPr="00A222A3" w:rsidRDefault="00DD0991" w:rsidP="00693C8A">
            <w:r w:rsidRPr="00A222A3">
              <w:t xml:space="preserve"> </w:t>
            </w:r>
            <w:r w:rsidR="00816C28" w:rsidRPr="00A222A3">
              <w:t>Prof.</w:t>
            </w:r>
            <w:r w:rsidRPr="00A222A3">
              <w:t xml:space="preserve"> Dilek Özden</w:t>
            </w:r>
          </w:p>
          <w:p w14:paraId="3FEFF7C8" w14:textId="77777777" w:rsidR="00DD0991" w:rsidRPr="00A222A3" w:rsidRDefault="00DD0991" w:rsidP="00693C8A">
            <w:pPr>
              <w:rPr>
                <w:b/>
              </w:rPr>
            </w:pPr>
            <w:r w:rsidRPr="00A222A3">
              <w:t xml:space="preserve"> ASsist. Prof Cahide AYİK </w:t>
            </w:r>
          </w:p>
        </w:tc>
        <w:tc>
          <w:tcPr>
            <w:tcW w:w="962" w:type="pct"/>
          </w:tcPr>
          <w:p w14:paraId="74017D28" w14:textId="77777777" w:rsidR="00DD0991" w:rsidRPr="00A222A3" w:rsidRDefault="00DD0991" w:rsidP="00693C8A">
            <w:r w:rsidRPr="00A222A3">
              <w:rPr>
                <w:lang w:val="en-GB"/>
              </w:rPr>
              <w:t>Presentation, video, news, discussion, question-answer, case analysis</w:t>
            </w:r>
          </w:p>
        </w:tc>
        <w:tc>
          <w:tcPr>
            <w:tcW w:w="643" w:type="pct"/>
          </w:tcPr>
          <w:p w14:paraId="782B6F00" w14:textId="77777777" w:rsidR="00DD0991" w:rsidRPr="00A222A3" w:rsidRDefault="00DD0991" w:rsidP="00693C8A">
            <w:r w:rsidRPr="00A222A3">
              <w:rPr>
                <w:lang w:val="en-GB"/>
              </w:rPr>
              <w:t>Face to face</w:t>
            </w:r>
          </w:p>
        </w:tc>
      </w:tr>
      <w:tr w:rsidR="00A222A3" w:rsidRPr="00A222A3" w14:paraId="113898BE" w14:textId="77777777" w:rsidTr="002C604D">
        <w:trPr>
          <w:trHeight w:val="158"/>
          <w:jc w:val="center"/>
        </w:trPr>
        <w:tc>
          <w:tcPr>
            <w:tcW w:w="388" w:type="pct"/>
          </w:tcPr>
          <w:p w14:paraId="1570EAF5" w14:textId="77777777" w:rsidR="00DD0991" w:rsidRPr="00A222A3" w:rsidRDefault="00DD0991" w:rsidP="00E5072C">
            <w:pPr>
              <w:pStyle w:val="ListeParagraf"/>
              <w:numPr>
                <w:ilvl w:val="0"/>
                <w:numId w:val="20"/>
              </w:numPr>
              <w:rPr>
                <w:b/>
              </w:rPr>
            </w:pPr>
          </w:p>
        </w:tc>
        <w:tc>
          <w:tcPr>
            <w:tcW w:w="1663" w:type="pct"/>
          </w:tcPr>
          <w:p w14:paraId="27F265D0" w14:textId="77777777" w:rsidR="00DD0991" w:rsidRPr="00A222A3" w:rsidRDefault="00DD0991" w:rsidP="00693C8A">
            <w:pPr>
              <w:rPr>
                <w:lang w:val="en-GB"/>
              </w:rPr>
            </w:pPr>
            <w:r w:rsidRPr="00A222A3">
              <w:t>Reflex writing and ethical decision-making process regarding ethical problems encountered by students in clinical practice (will be submitted as homework)</w:t>
            </w:r>
          </w:p>
        </w:tc>
        <w:tc>
          <w:tcPr>
            <w:tcW w:w="1344" w:type="pct"/>
            <w:tcBorders>
              <w:top w:val="single" w:sz="4" w:space="0" w:color="auto"/>
              <w:left w:val="single" w:sz="4" w:space="0" w:color="auto"/>
              <w:bottom w:val="single" w:sz="4" w:space="0" w:color="auto"/>
              <w:right w:val="single" w:sz="4" w:space="0" w:color="auto"/>
            </w:tcBorders>
          </w:tcPr>
          <w:p w14:paraId="1938A7DE" w14:textId="47441469" w:rsidR="00DD0991" w:rsidRPr="00A222A3" w:rsidRDefault="00DD0991" w:rsidP="00693C8A">
            <w:r w:rsidRPr="00A222A3">
              <w:t xml:space="preserve"> </w:t>
            </w:r>
            <w:r w:rsidR="00816C28" w:rsidRPr="00A222A3">
              <w:t>Prof.</w:t>
            </w:r>
            <w:r w:rsidRPr="00A222A3">
              <w:t xml:space="preserve"> Dilek Özden</w:t>
            </w:r>
          </w:p>
          <w:p w14:paraId="2D8CB82E" w14:textId="77777777" w:rsidR="00DD0991" w:rsidRPr="00A222A3" w:rsidRDefault="00DD0991" w:rsidP="00693C8A">
            <w:r w:rsidRPr="00A222A3">
              <w:t xml:space="preserve"> Doç. Dr. Ezgi Karadağ </w:t>
            </w:r>
          </w:p>
          <w:p w14:paraId="0A828FF6" w14:textId="77777777" w:rsidR="00DD0991" w:rsidRPr="00A222A3" w:rsidRDefault="00DD0991" w:rsidP="00693C8A">
            <w:r w:rsidRPr="00A222A3">
              <w:t>ASsist. Prof Cahide Ayik</w:t>
            </w:r>
          </w:p>
          <w:p w14:paraId="4DD97C46" w14:textId="77777777" w:rsidR="00DD0991" w:rsidRPr="00A222A3" w:rsidRDefault="00DD0991" w:rsidP="00693C8A">
            <w:r w:rsidRPr="00A222A3">
              <w:t>ASsist. Prof İlkin Yılmaz</w:t>
            </w:r>
          </w:p>
          <w:p w14:paraId="2B817434" w14:textId="77777777" w:rsidR="00DD0991" w:rsidRPr="00A222A3" w:rsidRDefault="00DD0991" w:rsidP="00693C8A">
            <w:r w:rsidRPr="00A222A3">
              <w:t>ASsist. Prof Gizem Göktuna</w:t>
            </w:r>
          </w:p>
          <w:p w14:paraId="2053C283" w14:textId="77777777" w:rsidR="00DD0991" w:rsidRPr="00A222A3" w:rsidRDefault="00DD0991" w:rsidP="00693C8A">
            <w:r w:rsidRPr="00A222A3">
              <w:t xml:space="preserve"> LecturerF. Yelkin Alp</w:t>
            </w:r>
          </w:p>
          <w:p w14:paraId="4859EA57" w14:textId="77777777" w:rsidR="00DD0991" w:rsidRPr="00A222A3" w:rsidRDefault="00DD0991" w:rsidP="00693C8A"/>
        </w:tc>
        <w:tc>
          <w:tcPr>
            <w:tcW w:w="962" w:type="pct"/>
          </w:tcPr>
          <w:p w14:paraId="3C7FE1C6" w14:textId="77777777" w:rsidR="00DD0991" w:rsidRPr="00A222A3" w:rsidRDefault="00DD0991" w:rsidP="00693C8A">
            <w:r w:rsidRPr="00A222A3">
              <w:rPr>
                <w:lang w:val="en-GB"/>
              </w:rPr>
              <w:t>Discussion, question-answer, case study, group work</w:t>
            </w:r>
          </w:p>
        </w:tc>
        <w:tc>
          <w:tcPr>
            <w:tcW w:w="643" w:type="pct"/>
          </w:tcPr>
          <w:p w14:paraId="11053E6D" w14:textId="77777777" w:rsidR="00DD0991" w:rsidRPr="00A222A3" w:rsidRDefault="00DD0991" w:rsidP="00693C8A">
            <w:r w:rsidRPr="00A222A3">
              <w:rPr>
                <w:lang w:val="en-GB"/>
              </w:rPr>
              <w:t>Face to face</w:t>
            </w:r>
          </w:p>
        </w:tc>
      </w:tr>
      <w:tr w:rsidR="00A222A3" w:rsidRPr="00A222A3" w14:paraId="1F23C9EB" w14:textId="77777777" w:rsidTr="002C604D">
        <w:trPr>
          <w:trHeight w:val="304"/>
          <w:jc w:val="center"/>
        </w:trPr>
        <w:tc>
          <w:tcPr>
            <w:tcW w:w="388" w:type="pct"/>
          </w:tcPr>
          <w:p w14:paraId="43486CE4" w14:textId="77777777" w:rsidR="00DD0991" w:rsidRPr="00A222A3" w:rsidRDefault="00DD0991" w:rsidP="00E5072C">
            <w:pPr>
              <w:pStyle w:val="ListeParagraf"/>
              <w:numPr>
                <w:ilvl w:val="0"/>
                <w:numId w:val="20"/>
              </w:numPr>
              <w:rPr>
                <w:b/>
              </w:rPr>
            </w:pPr>
          </w:p>
        </w:tc>
        <w:tc>
          <w:tcPr>
            <w:tcW w:w="1663" w:type="pct"/>
          </w:tcPr>
          <w:p w14:paraId="4C8645B0" w14:textId="77777777" w:rsidR="00DD0991" w:rsidRPr="00A222A3" w:rsidRDefault="00DD0991" w:rsidP="00693C8A">
            <w:pPr>
              <w:jc w:val="center"/>
              <w:rPr>
                <w:lang w:val="en-GB"/>
              </w:rPr>
            </w:pPr>
            <w:r w:rsidRPr="00A222A3">
              <w:t>Ethical problems and case analysis in infectious diseases</w:t>
            </w:r>
          </w:p>
        </w:tc>
        <w:tc>
          <w:tcPr>
            <w:tcW w:w="1344" w:type="pct"/>
            <w:tcBorders>
              <w:top w:val="single" w:sz="4" w:space="0" w:color="auto"/>
              <w:left w:val="single" w:sz="4" w:space="0" w:color="auto"/>
              <w:bottom w:val="single" w:sz="4" w:space="0" w:color="auto"/>
              <w:right w:val="single" w:sz="4" w:space="0" w:color="auto"/>
            </w:tcBorders>
          </w:tcPr>
          <w:p w14:paraId="562C4921" w14:textId="77777777" w:rsidR="00DD0991" w:rsidRPr="00A222A3" w:rsidRDefault="00DD0991" w:rsidP="00693C8A">
            <w:r w:rsidRPr="00A222A3">
              <w:t xml:space="preserve"> ASsist. Prof İlkin Yılmaz</w:t>
            </w:r>
          </w:p>
          <w:p w14:paraId="7BFE48CF" w14:textId="77777777" w:rsidR="00DD0991" w:rsidRPr="00A222A3" w:rsidRDefault="00DD0991" w:rsidP="00693C8A">
            <w:r w:rsidRPr="00A222A3">
              <w:t xml:space="preserve"> LecturerF. Yelkin Alp</w:t>
            </w:r>
          </w:p>
        </w:tc>
        <w:tc>
          <w:tcPr>
            <w:tcW w:w="962" w:type="pct"/>
          </w:tcPr>
          <w:p w14:paraId="653C1486" w14:textId="77777777" w:rsidR="00DD0991" w:rsidRPr="00A222A3" w:rsidRDefault="00DD0991" w:rsidP="00693C8A">
            <w:r w:rsidRPr="00A222A3">
              <w:rPr>
                <w:lang w:val="en-GB"/>
              </w:rPr>
              <w:t>Presentation, video, news, discussion, question-answer, case analysis</w:t>
            </w:r>
          </w:p>
        </w:tc>
        <w:tc>
          <w:tcPr>
            <w:tcW w:w="643" w:type="pct"/>
          </w:tcPr>
          <w:p w14:paraId="4CEC451A" w14:textId="77777777" w:rsidR="00DD0991" w:rsidRPr="00A222A3" w:rsidRDefault="00DD0991" w:rsidP="00693C8A">
            <w:r w:rsidRPr="00A222A3">
              <w:rPr>
                <w:lang w:val="en-GB"/>
              </w:rPr>
              <w:t>Face to face</w:t>
            </w:r>
          </w:p>
        </w:tc>
      </w:tr>
      <w:tr w:rsidR="00A222A3" w:rsidRPr="00A222A3" w14:paraId="6EC43517" w14:textId="77777777" w:rsidTr="002C604D">
        <w:trPr>
          <w:trHeight w:val="124"/>
          <w:jc w:val="center"/>
        </w:trPr>
        <w:tc>
          <w:tcPr>
            <w:tcW w:w="388" w:type="pct"/>
          </w:tcPr>
          <w:p w14:paraId="3B05FD2F" w14:textId="77777777" w:rsidR="00DD0991" w:rsidRPr="00A222A3" w:rsidRDefault="00DD0991" w:rsidP="00E5072C">
            <w:pPr>
              <w:pStyle w:val="ListeParagraf"/>
              <w:numPr>
                <w:ilvl w:val="0"/>
                <w:numId w:val="20"/>
              </w:numPr>
              <w:rPr>
                <w:b/>
              </w:rPr>
            </w:pPr>
          </w:p>
        </w:tc>
        <w:tc>
          <w:tcPr>
            <w:tcW w:w="1663" w:type="pct"/>
          </w:tcPr>
          <w:p w14:paraId="6FCED27B" w14:textId="77777777" w:rsidR="00DD0991" w:rsidRPr="00A222A3" w:rsidRDefault="00DD0991" w:rsidP="00693C8A">
            <w:pPr>
              <w:jc w:val="center"/>
              <w:rPr>
                <w:lang w:val="en-GB"/>
              </w:rPr>
            </w:pPr>
            <w:r w:rsidRPr="00A222A3">
              <w:t>Ethical sensitivity-Case Analysis</w:t>
            </w:r>
          </w:p>
        </w:tc>
        <w:tc>
          <w:tcPr>
            <w:tcW w:w="1344" w:type="pct"/>
            <w:tcBorders>
              <w:top w:val="single" w:sz="4" w:space="0" w:color="auto"/>
              <w:left w:val="single" w:sz="4" w:space="0" w:color="auto"/>
              <w:bottom w:val="single" w:sz="4" w:space="0" w:color="auto"/>
              <w:right w:val="single" w:sz="4" w:space="0" w:color="auto"/>
            </w:tcBorders>
          </w:tcPr>
          <w:p w14:paraId="6C6DB3CA" w14:textId="583D6F72" w:rsidR="00DD0991" w:rsidRPr="00A222A3" w:rsidRDefault="00DD0991" w:rsidP="00693C8A">
            <w:r w:rsidRPr="00A222A3">
              <w:t xml:space="preserve"> </w:t>
            </w:r>
            <w:r w:rsidR="00816C28" w:rsidRPr="00A222A3">
              <w:t>Prof.</w:t>
            </w:r>
            <w:r w:rsidRPr="00A222A3">
              <w:t xml:space="preserve"> Dilek Özden</w:t>
            </w:r>
          </w:p>
          <w:p w14:paraId="47973701" w14:textId="77777777" w:rsidR="00DD0991" w:rsidRPr="00A222A3" w:rsidRDefault="00DD0991" w:rsidP="00693C8A">
            <w:r w:rsidRPr="00A222A3">
              <w:t xml:space="preserve"> ASsist. Prof İlkin Yılmaz</w:t>
            </w:r>
          </w:p>
          <w:p w14:paraId="0F260D7D" w14:textId="77777777" w:rsidR="00DD0991" w:rsidRPr="00A222A3" w:rsidRDefault="00DD0991" w:rsidP="00693C8A"/>
        </w:tc>
        <w:tc>
          <w:tcPr>
            <w:tcW w:w="962" w:type="pct"/>
          </w:tcPr>
          <w:p w14:paraId="41E02C02" w14:textId="77777777" w:rsidR="00DD0991" w:rsidRPr="00A222A3" w:rsidRDefault="00DD0991" w:rsidP="00693C8A">
            <w:r w:rsidRPr="00A222A3">
              <w:rPr>
                <w:lang w:val="en-GB"/>
              </w:rPr>
              <w:t>Presentation, video, news, discussion, question-answer, case analysis</w:t>
            </w:r>
          </w:p>
        </w:tc>
        <w:tc>
          <w:tcPr>
            <w:tcW w:w="643" w:type="pct"/>
          </w:tcPr>
          <w:p w14:paraId="50051A06" w14:textId="77777777" w:rsidR="00DD0991" w:rsidRPr="00A222A3" w:rsidRDefault="00DD0991" w:rsidP="00693C8A">
            <w:r w:rsidRPr="00A222A3">
              <w:rPr>
                <w:lang w:val="en-GB"/>
              </w:rPr>
              <w:t>Face to face</w:t>
            </w:r>
          </w:p>
        </w:tc>
      </w:tr>
      <w:tr w:rsidR="00A222A3" w:rsidRPr="00A222A3" w14:paraId="1F819EF1" w14:textId="77777777" w:rsidTr="002C604D">
        <w:trPr>
          <w:trHeight w:val="129"/>
          <w:jc w:val="center"/>
        </w:trPr>
        <w:tc>
          <w:tcPr>
            <w:tcW w:w="388" w:type="pct"/>
          </w:tcPr>
          <w:p w14:paraId="7835962F" w14:textId="77777777" w:rsidR="00DD0991" w:rsidRPr="00A222A3" w:rsidRDefault="00DD0991" w:rsidP="00E5072C">
            <w:pPr>
              <w:pStyle w:val="ListeParagraf"/>
              <w:numPr>
                <w:ilvl w:val="0"/>
                <w:numId w:val="20"/>
              </w:numPr>
              <w:rPr>
                <w:b/>
              </w:rPr>
            </w:pPr>
          </w:p>
        </w:tc>
        <w:tc>
          <w:tcPr>
            <w:tcW w:w="1663" w:type="pct"/>
          </w:tcPr>
          <w:p w14:paraId="3ACF7964" w14:textId="77777777" w:rsidR="00DD0991" w:rsidRPr="00A222A3" w:rsidRDefault="00DD0991" w:rsidP="00693C8A">
            <w:pPr>
              <w:rPr>
                <w:bCs/>
                <w:lang w:val="en-GB"/>
              </w:rPr>
            </w:pPr>
            <w:r w:rsidRPr="00A222A3">
              <w:t xml:space="preserve">Business ethics, Ethical Work Environment, Ethical Leadership, Ethical Climate </w:t>
            </w:r>
          </w:p>
        </w:tc>
        <w:tc>
          <w:tcPr>
            <w:tcW w:w="1344" w:type="pct"/>
            <w:tcBorders>
              <w:top w:val="single" w:sz="4" w:space="0" w:color="auto"/>
              <w:left w:val="single" w:sz="4" w:space="0" w:color="auto"/>
              <w:bottom w:val="single" w:sz="4" w:space="0" w:color="auto"/>
              <w:right w:val="single" w:sz="4" w:space="0" w:color="auto"/>
            </w:tcBorders>
          </w:tcPr>
          <w:p w14:paraId="4470D5F5" w14:textId="5EF2377E" w:rsidR="00DD0991" w:rsidRPr="00A222A3" w:rsidRDefault="00DD0991" w:rsidP="00693C8A">
            <w:r w:rsidRPr="00A222A3">
              <w:t xml:space="preserve"> </w:t>
            </w:r>
            <w:r w:rsidR="00816C28" w:rsidRPr="00A222A3">
              <w:t>Prof.</w:t>
            </w:r>
            <w:r w:rsidRPr="00A222A3">
              <w:t xml:space="preserve"> Ezgi Karadağ </w:t>
            </w:r>
          </w:p>
          <w:p w14:paraId="37CCEFAC" w14:textId="77777777" w:rsidR="00DD0991" w:rsidRPr="00A222A3" w:rsidRDefault="00DD0991" w:rsidP="00693C8A">
            <w:pPr>
              <w:rPr>
                <w:bCs/>
              </w:rPr>
            </w:pPr>
            <w:r w:rsidRPr="00A222A3">
              <w:t>LecturerF. Yelkin Alp</w:t>
            </w:r>
          </w:p>
        </w:tc>
        <w:tc>
          <w:tcPr>
            <w:tcW w:w="962" w:type="pct"/>
          </w:tcPr>
          <w:p w14:paraId="4C1360E4" w14:textId="77777777" w:rsidR="00DD0991" w:rsidRPr="00A222A3" w:rsidRDefault="00DD0991" w:rsidP="00693C8A">
            <w:pPr>
              <w:rPr>
                <w:bCs/>
              </w:rPr>
            </w:pPr>
            <w:r w:rsidRPr="00A222A3">
              <w:rPr>
                <w:bCs/>
              </w:rPr>
              <w:t>Presentation, video, news, discussion, question-answer, case analysis</w:t>
            </w:r>
          </w:p>
        </w:tc>
        <w:tc>
          <w:tcPr>
            <w:tcW w:w="643" w:type="pct"/>
          </w:tcPr>
          <w:p w14:paraId="1E78E8A4" w14:textId="77777777" w:rsidR="00DD0991" w:rsidRPr="00A222A3" w:rsidRDefault="00DD0991" w:rsidP="00693C8A">
            <w:pPr>
              <w:rPr>
                <w:bCs/>
              </w:rPr>
            </w:pPr>
            <w:r w:rsidRPr="00A222A3">
              <w:rPr>
                <w:bCs/>
              </w:rPr>
              <w:t>Face to face</w:t>
            </w:r>
          </w:p>
        </w:tc>
      </w:tr>
      <w:tr w:rsidR="00A222A3" w:rsidRPr="00A222A3" w14:paraId="2D57E964" w14:textId="77777777" w:rsidTr="002C604D">
        <w:trPr>
          <w:trHeight w:val="129"/>
          <w:jc w:val="center"/>
        </w:trPr>
        <w:tc>
          <w:tcPr>
            <w:tcW w:w="388" w:type="pct"/>
          </w:tcPr>
          <w:p w14:paraId="4ABB4257" w14:textId="77777777" w:rsidR="00DD0991" w:rsidRPr="00A222A3" w:rsidRDefault="00DD0991" w:rsidP="00E5072C">
            <w:pPr>
              <w:pStyle w:val="ListeParagraf"/>
              <w:numPr>
                <w:ilvl w:val="0"/>
                <w:numId w:val="20"/>
              </w:numPr>
              <w:rPr>
                <w:b/>
              </w:rPr>
            </w:pPr>
          </w:p>
        </w:tc>
        <w:tc>
          <w:tcPr>
            <w:tcW w:w="1663" w:type="pct"/>
          </w:tcPr>
          <w:p w14:paraId="0CECE5B1" w14:textId="77777777" w:rsidR="00DD0991" w:rsidRPr="00A222A3" w:rsidRDefault="00DD0991" w:rsidP="00693C8A">
            <w:pPr>
              <w:rPr>
                <w:bCs/>
              </w:rPr>
            </w:pPr>
            <w:r w:rsidRPr="00A222A3">
              <w:rPr>
                <w:bCs/>
              </w:rPr>
              <w:t>Legal responsibility of nurses in ethical problems and malpractice</w:t>
            </w:r>
          </w:p>
        </w:tc>
        <w:tc>
          <w:tcPr>
            <w:tcW w:w="1344" w:type="pct"/>
            <w:tcBorders>
              <w:top w:val="single" w:sz="4" w:space="0" w:color="auto"/>
              <w:left w:val="single" w:sz="4" w:space="0" w:color="auto"/>
              <w:bottom w:val="single" w:sz="4" w:space="0" w:color="auto"/>
              <w:right w:val="single" w:sz="4" w:space="0" w:color="auto"/>
            </w:tcBorders>
          </w:tcPr>
          <w:p w14:paraId="773461DB" w14:textId="77777777" w:rsidR="00DD0991" w:rsidRPr="00A222A3" w:rsidRDefault="00DD0991" w:rsidP="00693C8A">
            <w:r w:rsidRPr="00A222A3">
              <w:t>ASsist. Prof Cahide Ayik</w:t>
            </w:r>
          </w:p>
          <w:p w14:paraId="2F9B155B" w14:textId="77777777" w:rsidR="00DD0991" w:rsidRPr="00A222A3" w:rsidRDefault="00DD0991" w:rsidP="00693C8A">
            <w:r w:rsidRPr="00A222A3">
              <w:t>ASsist. Prof Gizem Göktuna</w:t>
            </w:r>
          </w:p>
          <w:p w14:paraId="6B8F1534" w14:textId="77777777" w:rsidR="00DD0991" w:rsidRPr="00A222A3" w:rsidRDefault="00DD0991" w:rsidP="00693C8A">
            <w:pPr>
              <w:rPr>
                <w:bCs/>
              </w:rPr>
            </w:pPr>
          </w:p>
        </w:tc>
        <w:tc>
          <w:tcPr>
            <w:tcW w:w="962" w:type="pct"/>
          </w:tcPr>
          <w:p w14:paraId="6B2D613A" w14:textId="77777777" w:rsidR="00DD0991" w:rsidRPr="00A222A3" w:rsidRDefault="00DD0991" w:rsidP="00693C8A">
            <w:pPr>
              <w:rPr>
                <w:bCs/>
              </w:rPr>
            </w:pPr>
            <w:r w:rsidRPr="00A222A3">
              <w:rPr>
                <w:bCs/>
              </w:rPr>
              <w:t>Presentation, video, news, discussion, question-answer, case analysis</w:t>
            </w:r>
          </w:p>
        </w:tc>
        <w:tc>
          <w:tcPr>
            <w:tcW w:w="643" w:type="pct"/>
          </w:tcPr>
          <w:p w14:paraId="46F7D94B" w14:textId="77777777" w:rsidR="00DD0991" w:rsidRPr="00A222A3" w:rsidRDefault="00DD0991" w:rsidP="00693C8A">
            <w:pPr>
              <w:rPr>
                <w:bCs/>
              </w:rPr>
            </w:pPr>
          </w:p>
        </w:tc>
      </w:tr>
      <w:tr w:rsidR="00A170EE" w:rsidRPr="00A222A3" w14:paraId="5DFA2F7F" w14:textId="77777777" w:rsidTr="002C604D">
        <w:trPr>
          <w:trHeight w:val="129"/>
          <w:jc w:val="center"/>
        </w:trPr>
        <w:tc>
          <w:tcPr>
            <w:tcW w:w="388" w:type="pct"/>
          </w:tcPr>
          <w:p w14:paraId="59CB7B92" w14:textId="77777777" w:rsidR="00A222A3" w:rsidRPr="00A222A3" w:rsidRDefault="00A222A3" w:rsidP="00A222A3">
            <w:pPr>
              <w:pStyle w:val="ListeParagraf"/>
              <w:rPr>
                <w:b/>
              </w:rPr>
            </w:pPr>
          </w:p>
        </w:tc>
        <w:tc>
          <w:tcPr>
            <w:tcW w:w="1663" w:type="pct"/>
          </w:tcPr>
          <w:p w14:paraId="6E507A5C" w14:textId="461BD400" w:rsidR="00A222A3" w:rsidRPr="00A222A3" w:rsidRDefault="00A222A3" w:rsidP="00693C8A">
            <w:pPr>
              <w:rPr>
                <w:b/>
              </w:rPr>
            </w:pPr>
            <w:r w:rsidRPr="00A222A3">
              <w:rPr>
                <w:b/>
              </w:rPr>
              <w:t>Final Exam</w:t>
            </w:r>
          </w:p>
        </w:tc>
        <w:tc>
          <w:tcPr>
            <w:tcW w:w="1344" w:type="pct"/>
            <w:tcBorders>
              <w:top w:val="single" w:sz="4" w:space="0" w:color="auto"/>
              <w:left w:val="single" w:sz="4" w:space="0" w:color="auto"/>
              <w:bottom w:val="single" w:sz="4" w:space="0" w:color="auto"/>
              <w:right w:val="single" w:sz="4" w:space="0" w:color="auto"/>
            </w:tcBorders>
          </w:tcPr>
          <w:p w14:paraId="207311F6" w14:textId="77777777" w:rsidR="00A222A3" w:rsidRPr="00A222A3" w:rsidRDefault="00A222A3" w:rsidP="00693C8A"/>
        </w:tc>
        <w:tc>
          <w:tcPr>
            <w:tcW w:w="962" w:type="pct"/>
          </w:tcPr>
          <w:p w14:paraId="7984CBA0" w14:textId="77777777" w:rsidR="00A222A3" w:rsidRPr="00A222A3" w:rsidRDefault="00A222A3" w:rsidP="00693C8A">
            <w:pPr>
              <w:rPr>
                <w:bCs/>
              </w:rPr>
            </w:pPr>
          </w:p>
        </w:tc>
        <w:tc>
          <w:tcPr>
            <w:tcW w:w="643" w:type="pct"/>
          </w:tcPr>
          <w:p w14:paraId="7684C157" w14:textId="77777777" w:rsidR="00A222A3" w:rsidRPr="00A222A3" w:rsidRDefault="00A222A3" w:rsidP="00693C8A">
            <w:pPr>
              <w:rPr>
                <w:bCs/>
              </w:rPr>
            </w:pPr>
          </w:p>
        </w:tc>
      </w:tr>
      <w:tr w:rsidR="00A170EE" w:rsidRPr="00A222A3" w14:paraId="66CFCFAD" w14:textId="77777777" w:rsidTr="002C604D">
        <w:trPr>
          <w:trHeight w:val="129"/>
          <w:jc w:val="center"/>
        </w:trPr>
        <w:tc>
          <w:tcPr>
            <w:tcW w:w="388" w:type="pct"/>
          </w:tcPr>
          <w:p w14:paraId="0C0AD61A" w14:textId="77777777" w:rsidR="00A222A3" w:rsidRPr="00A222A3" w:rsidRDefault="00A222A3" w:rsidP="00A222A3">
            <w:pPr>
              <w:pStyle w:val="ListeParagraf"/>
              <w:rPr>
                <w:b/>
              </w:rPr>
            </w:pPr>
          </w:p>
        </w:tc>
        <w:tc>
          <w:tcPr>
            <w:tcW w:w="1663" w:type="pct"/>
          </w:tcPr>
          <w:p w14:paraId="16C4562D" w14:textId="4A7AE8BD" w:rsidR="00A222A3" w:rsidRPr="00A222A3" w:rsidRDefault="00A222A3" w:rsidP="00693C8A">
            <w:pPr>
              <w:rPr>
                <w:b/>
              </w:rPr>
            </w:pPr>
            <w:r w:rsidRPr="00A222A3">
              <w:rPr>
                <w:b/>
              </w:rPr>
              <w:t>Resit Exam</w:t>
            </w:r>
          </w:p>
        </w:tc>
        <w:tc>
          <w:tcPr>
            <w:tcW w:w="1344" w:type="pct"/>
            <w:tcBorders>
              <w:top w:val="single" w:sz="4" w:space="0" w:color="auto"/>
              <w:left w:val="single" w:sz="4" w:space="0" w:color="auto"/>
              <w:bottom w:val="single" w:sz="4" w:space="0" w:color="auto"/>
              <w:right w:val="single" w:sz="4" w:space="0" w:color="auto"/>
            </w:tcBorders>
          </w:tcPr>
          <w:p w14:paraId="052AAEB4" w14:textId="77777777" w:rsidR="00A222A3" w:rsidRPr="00A222A3" w:rsidRDefault="00A222A3" w:rsidP="00693C8A"/>
        </w:tc>
        <w:tc>
          <w:tcPr>
            <w:tcW w:w="962" w:type="pct"/>
          </w:tcPr>
          <w:p w14:paraId="517CE543" w14:textId="77777777" w:rsidR="00A222A3" w:rsidRPr="00A222A3" w:rsidRDefault="00A222A3" w:rsidP="00693C8A">
            <w:pPr>
              <w:rPr>
                <w:bCs/>
              </w:rPr>
            </w:pPr>
          </w:p>
        </w:tc>
        <w:tc>
          <w:tcPr>
            <w:tcW w:w="643" w:type="pct"/>
          </w:tcPr>
          <w:p w14:paraId="3F742C2F" w14:textId="77777777" w:rsidR="00A222A3" w:rsidRPr="00A222A3" w:rsidRDefault="00A222A3" w:rsidP="00693C8A">
            <w:pPr>
              <w:rPr>
                <w:bCs/>
              </w:rPr>
            </w:pPr>
          </w:p>
        </w:tc>
      </w:tr>
    </w:tbl>
    <w:p w14:paraId="20A15E52" w14:textId="641EF127" w:rsidR="00DD0991" w:rsidRPr="00A222A3" w:rsidRDefault="00DD0991" w:rsidP="00693C8A">
      <w:pPr>
        <w:rPr>
          <w:b/>
        </w:rPr>
      </w:pPr>
    </w:p>
    <w:tbl>
      <w:tblPr>
        <w:tblW w:w="6101"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0"/>
        <w:gridCol w:w="872"/>
        <w:gridCol w:w="927"/>
        <w:gridCol w:w="3098"/>
      </w:tblGrid>
      <w:tr w:rsidR="00A222A3" w:rsidRPr="00A222A3" w14:paraId="1B464E7E" w14:textId="77777777" w:rsidTr="002C604D">
        <w:trPr>
          <w:trHeight w:val="264"/>
        </w:trPr>
        <w:tc>
          <w:tcPr>
            <w:tcW w:w="5000" w:type="pct"/>
            <w:gridSpan w:val="4"/>
          </w:tcPr>
          <w:p w14:paraId="7E4795AF" w14:textId="77777777" w:rsidR="00A222A3" w:rsidRPr="00A222A3" w:rsidRDefault="00A222A3" w:rsidP="00983017">
            <w:r w:rsidRPr="00A222A3">
              <w:rPr>
                <w:b/>
                <w:bCs/>
                <w:lang w:val="en"/>
              </w:rPr>
              <w:t xml:space="preserve">ECTS Table: </w:t>
            </w:r>
          </w:p>
        </w:tc>
      </w:tr>
      <w:tr w:rsidR="00A222A3" w:rsidRPr="00A222A3" w14:paraId="0184B03D" w14:textId="77777777" w:rsidTr="002C604D">
        <w:trPr>
          <w:trHeight w:val="264"/>
        </w:trPr>
        <w:tc>
          <w:tcPr>
            <w:tcW w:w="2786" w:type="pct"/>
            <w:tcBorders>
              <w:top w:val="single" w:sz="4" w:space="0" w:color="auto"/>
              <w:left w:val="single" w:sz="4" w:space="0" w:color="auto"/>
              <w:bottom w:val="single" w:sz="4" w:space="0" w:color="auto"/>
              <w:right w:val="single" w:sz="4" w:space="0" w:color="auto"/>
            </w:tcBorders>
          </w:tcPr>
          <w:p w14:paraId="733DEB3F" w14:textId="77777777" w:rsidR="00A222A3" w:rsidRPr="00A222A3" w:rsidRDefault="00A222A3" w:rsidP="00983017">
            <w:pPr>
              <w:rPr>
                <w:b/>
                <w:lang w:val="en-GB"/>
              </w:rPr>
            </w:pPr>
            <w:r w:rsidRPr="00A222A3">
              <w:rPr>
                <w:b/>
                <w:lang w:val="en-GB"/>
              </w:rPr>
              <w:t>Course Activities</w:t>
            </w:r>
          </w:p>
        </w:tc>
        <w:tc>
          <w:tcPr>
            <w:tcW w:w="394" w:type="pct"/>
            <w:tcBorders>
              <w:top w:val="single" w:sz="4" w:space="0" w:color="auto"/>
              <w:left w:val="single" w:sz="4" w:space="0" w:color="auto"/>
              <w:bottom w:val="single" w:sz="4" w:space="0" w:color="auto"/>
              <w:right w:val="single" w:sz="4" w:space="0" w:color="auto"/>
            </w:tcBorders>
          </w:tcPr>
          <w:p w14:paraId="2976C7EC" w14:textId="77777777" w:rsidR="00A222A3" w:rsidRPr="00A222A3" w:rsidRDefault="00A222A3" w:rsidP="00983017">
            <w:pPr>
              <w:jc w:val="center"/>
              <w:rPr>
                <w:lang w:val="en-GB"/>
              </w:rPr>
            </w:pPr>
            <w:r w:rsidRPr="00A222A3">
              <w:rPr>
                <w:lang w:val="en-GB"/>
              </w:rPr>
              <w:t>Number</w:t>
            </w:r>
          </w:p>
        </w:tc>
        <w:tc>
          <w:tcPr>
            <w:tcW w:w="419" w:type="pct"/>
            <w:tcBorders>
              <w:top w:val="single" w:sz="4" w:space="0" w:color="auto"/>
              <w:left w:val="single" w:sz="4" w:space="0" w:color="auto"/>
              <w:bottom w:val="single" w:sz="4" w:space="0" w:color="auto"/>
              <w:right w:val="single" w:sz="4" w:space="0" w:color="auto"/>
            </w:tcBorders>
          </w:tcPr>
          <w:p w14:paraId="4CE08246" w14:textId="77777777" w:rsidR="00A222A3" w:rsidRPr="00A222A3" w:rsidRDefault="00A222A3" w:rsidP="00983017">
            <w:pPr>
              <w:jc w:val="center"/>
              <w:rPr>
                <w:lang w:val="en-GB"/>
              </w:rPr>
            </w:pPr>
            <w:r w:rsidRPr="00A222A3">
              <w:rPr>
                <w:lang w:val="en-GB"/>
              </w:rPr>
              <w:t>Duration</w:t>
            </w:r>
          </w:p>
          <w:p w14:paraId="5BF29397" w14:textId="77777777" w:rsidR="00A222A3" w:rsidRPr="00A222A3" w:rsidRDefault="00A222A3" w:rsidP="00983017">
            <w:pPr>
              <w:jc w:val="center"/>
              <w:rPr>
                <w:lang w:val="en-GB"/>
              </w:rPr>
            </w:pPr>
            <w:r w:rsidRPr="00A222A3">
              <w:rPr>
                <w:lang w:val="en-GB"/>
              </w:rPr>
              <w:t>(hour)</w:t>
            </w:r>
          </w:p>
        </w:tc>
        <w:tc>
          <w:tcPr>
            <w:tcW w:w="1401" w:type="pct"/>
            <w:tcBorders>
              <w:top w:val="single" w:sz="4" w:space="0" w:color="auto"/>
              <w:left w:val="single" w:sz="4" w:space="0" w:color="auto"/>
              <w:bottom w:val="single" w:sz="4" w:space="0" w:color="auto"/>
              <w:right w:val="single" w:sz="4" w:space="0" w:color="auto"/>
            </w:tcBorders>
          </w:tcPr>
          <w:p w14:paraId="0414F1BC" w14:textId="77777777" w:rsidR="00A222A3" w:rsidRPr="00A222A3" w:rsidRDefault="00A222A3" w:rsidP="00983017">
            <w:pPr>
              <w:jc w:val="center"/>
              <w:rPr>
                <w:lang w:val="en-GB"/>
              </w:rPr>
            </w:pPr>
            <w:r w:rsidRPr="00A222A3">
              <w:rPr>
                <w:lang w:val="en-GB"/>
              </w:rPr>
              <w:t>Total Workload</w:t>
            </w:r>
          </w:p>
          <w:p w14:paraId="328A5FA9" w14:textId="77777777" w:rsidR="00A222A3" w:rsidRPr="00A222A3" w:rsidRDefault="00A222A3" w:rsidP="00983017">
            <w:pPr>
              <w:jc w:val="center"/>
              <w:rPr>
                <w:lang w:val="en-GB"/>
              </w:rPr>
            </w:pPr>
            <w:r w:rsidRPr="00A222A3">
              <w:rPr>
                <w:lang w:val="en-GB"/>
              </w:rPr>
              <w:t xml:space="preserve">(hour) </w:t>
            </w:r>
          </w:p>
        </w:tc>
      </w:tr>
      <w:tr w:rsidR="00A222A3" w:rsidRPr="00A222A3" w14:paraId="25E337FC" w14:textId="77777777" w:rsidTr="002C604D">
        <w:trPr>
          <w:trHeight w:val="264"/>
        </w:trPr>
        <w:tc>
          <w:tcPr>
            <w:tcW w:w="5000" w:type="pct"/>
            <w:gridSpan w:val="4"/>
            <w:tcBorders>
              <w:top w:val="single" w:sz="4" w:space="0" w:color="auto"/>
              <w:left w:val="single" w:sz="4" w:space="0" w:color="auto"/>
              <w:bottom w:val="single" w:sz="4" w:space="0" w:color="auto"/>
              <w:right w:val="single" w:sz="4" w:space="0" w:color="auto"/>
            </w:tcBorders>
          </w:tcPr>
          <w:p w14:paraId="5A69BF78" w14:textId="77777777" w:rsidR="00A222A3" w:rsidRPr="00A222A3" w:rsidRDefault="00A222A3" w:rsidP="00983017">
            <w:pPr>
              <w:rPr>
                <w:b/>
                <w:lang w:val="en-GB"/>
              </w:rPr>
            </w:pPr>
            <w:r w:rsidRPr="00A222A3">
              <w:rPr>
                <w:b/>
                <w:lang w:val="en-GB"/>
              </w:rPr>
              <w:t>In Class Activities</w:t>
            </w:r>
          </w:p>
        </w:tc>
      </w:tr>
      <w:tr w:rsidR="00A222A3" w:rsidRPr="00A222A3" w14:paraId="1C55DDC9" w14:textId="77777777" w:rsidTr="002C604D">
        <w:trPr>
          <w:trHeight w:val="250"/>
        </w:trPr>
        <w:tc>
          <w:tcPr>
            <w:tcW w:w="2786" w:type="pct"/>
          </w:tcPr>
          <w:p w14:paraId="18E7983D" w14:textId="77777777" w:rsidR="00A222A3" w:rsidRPr="00A222A3" w:rsidRDefault="00A222A3" w:rsidP="00983017">
            <w:pPr>
              <w:ind w:firstLine="540"/>
            </w:pPr>
            <w:r w:rsidRPr="00A222A3">
              <w:rPr>
                <w:lang w:val="en"/>
              </w:rPr>
              <w:t>Lectures</w:t>
            </w:r>
          </w:p>
        </w:tc>
        <w:tc>
          <w:tcPr>
            <w:tcW w:w="394" w:type="pct"/>
          </w:tcPr>
          <w:p w14:paraId="07C81FE6" w14:textId="77777777" w:rsidR="00A222A3" w:rsidRPr="00A222A3" w:rsidRDefault="00A222A3" w:rsidP="00983017">
            <w:pPr>
              <w:jc w:val="center"/>
            </w:pPr>
            <w:r w:rsidRPr="00A222A3">
              <w:t>14</w:t>
            </w:r>
          </w:p>
        </w:tc>
        <w:tc>
          <w:tcPr>
            <w:tcW w:w="419" w:type="pct"/>
          </w:tcPr>
          <w:p w14:paraId="237C75D3" w14:textId="77777777" w:rsidR="00A222A3" w:rsidRPr="00A222A3" w:rsidRDefault="00A222A3" w:rsidP="00983017">
            <w:pPr>
              <w:jc w:val="center"/>
            </w:pPr>
            <w:r w:rsidRPr="00A222A3">
              <w:t>3</w:t>
            </w:r>
          </w:p>
        </w:tc>
        <w:tc>
          <w:tcPr>
            <w:tcW w:w="1401" w:type="pct"/>
          </w:tcPr>
          <w:p w14:paraId="78C0ED20" w14:textId="77777777" w:rsidR="00A222A3" w:rsidRPr="00A222A3" w:rsidRDefault="00A222A3" w:rsidP="00983017">
            <w:pPr>
              <w:jc w:val="center"/>
            </w:pPr>
            <w:r w:rsidRPr="00A222A3">
              <w:t>42</w:t>
            </w:r>
          </w:p>
        </w:tc>
      </w:tr>
      <w:tr w:rsidR="00A222A3" w:rsidRPr="00A222A3" w14:paraId="7A18C36E" w14:textId="77777777" w:rsidTr="002C604D">
        <w:trPr>
          <w:trHeight w:val="250"/>
        </w:trPr>
        <w:tc>
          <w:tcPr>
            <w:tcW w:w="2786" w:type="pct"/>
          </w:tcPr>
          <w:p w14:paraId="252A36EC" w14:textId="77777777" w:rsidR="00A222A3" w:rsidRPr="00A222A3" w:rsidRDefault="00A222A3" w:rsidP="00983017">
            <w:pPr>
              <w:ind w:firstLine="540"/>
            </w:pPr>
            <w:r w:rsidRPr="00A222A3">
              <w:rPr>
                <w:lang w:val="en"/>
              </w:rPr>
              <w:t>Laboratory</w:t>
            </w:r>
          </w:p>
        </w:tc>
        <w:tc>
          <w:tcPr>
            <w:tcW w:w="394" w:type="pct"/>
          </w:tcPr>
          <w:p w14:paraId="5F89B979" w14:textId="77777777" w:rsidR="00A222A3" w:rsidRPr="00A222A3" w:rsidRDefault="00A222A3" w:rsidP="00983017">
            <w:pPr>
              <w:jc w:val="center"/>
            </w:pPr>
          </w:p>
        </w:tc>
        <w:tc>
          <w:tcPr>
            <w:tcW w:w="419" w:type="pct"/>
          </w:tcPr>
          <w:p w14:paraId="419D4A92" w14:textId="77777777" w:rsidR="00A222A3" w:rsidRPr="00A222A3" w:rsidRDefault="00A222A3" w:rsidP="00983017">
            <w:pPr>
              <w:jc w:val="center"/>
            </w:pPr>
          </w:p>
        </w:tc>
        <w:tc>
          <w:tcPr>
            <w:tcW w:w="1401" w:type="pct"/>
          </w:tcPr>
          <w:p w14:paraId="4A42A74B" w14:textId="77777777" w:rsidR="00A222A3" w:rsidRPr="00A222A3" w:rsidRDefault="00A222A3" w:rsidP="00983017">
            <w:pPr>
              <w:jc w:val="center"/>
            </w:pPr>
          </w:p>
        </w:tc>
      </w:tr>
      <w:tr w:rsidR="00A222A3" w:rsidRPr="00A222A3" w14:paraId="2CFA3F6E" w14:textId="77777777" w:rsidTr="002C604D">
        <w:trPr>
          <w:trHeight w:val="250"/>
        </w:trPr>
        <w:tc>
          <w:tcPr>
            <w:tcW w:w="2786" w:type="pct"/>
          </w:tcPr>
          <w:p w14:paraId="230E5557" w14:textId="77777777" w:rsidR="00A222A3" w:rsidRPr="00A222A3" w:rsidRDefault="00A222A3" w:rsidP="00983017">
            <w:pPr>
              <w:ind w:firstLine="540"/>
            </w:pPr>
            <w:r w:rsidRPr="00A222A3">
              <w:rPr>
                <w:lang w:val="en-GB"/>
              </w:rPr>
              <w:t>Cl</w:t>
            </w:r>
            <w:r w:rsidRPr="00A222A3">
              <w:rPr>
                <w:lang w:val="en"/>
              </w:rPr>
              <w:t>ini</w:t>
            </w:r>
            <w:r w:rsidRPr="00A222A3">
              <w:rPr>
                <w:lang w:val="en-GB"/>
              </w:rPr>
              <w:t>c</w:t>
            </w:r>
            <w:r w:rsidRPr="00A222A3">
              <w:rPr>
                <w:lang w:val="en"/>
              </w:rPr>
              <w:t>al Prati</w:t>
            </w:r>
            <w:r w:rsidRPr="00A222A3">
              <w:rPr>
                <w:lang w:val="en-GB"/>
              </w:rPr>
              <w:t>c</w:t>
            </w:r>
            <w:r w:rsidRPr="00A222A3">
              <w:rPr>
                <w:lang w:val="en"/>
              </w:rPr>
              <w:t>e</w:t>
            </w:r>
          </w:p>
        </w:tc>
        <w:tc>
          <w:tcPr>
            <w:tcW w:w="394" w:type="pct"/>
          </w:tcPr>
          <w:p w14:paraId="77ECA02D" w14:textId="77777777" w:rsidR="00A222A3" w:rsidRPr="00A222A3" w:rsidRDefault="00A222A3" w:rsidP="00983017">
            <w:pPr>
              <w:jc w:val="center"/>
            </w:pPr>
          </w:p>
        </w:tc>
        <w:tc>
          <w:tcPr>
            <w:tcW w:w="419" w:type="pct"/>
          </w:tcPr>
          <w:p w14:paraId="4BC9D9AE" w14:textId="77777777" w:rsidR="00A222A3" w:rsidRPr="00A222A3" w:rsidRDefault="00A222A3" w:rsidP="00983017">
            <w:pPr>
              <w:jc w:val="center"/>
            </w:pPr>
          </w:p>
        </w:tc>
        <w:tc>
          <w:tcPr>
            <w:tcW w:w="1401" w:type="pct"/>
          </w:tcPr>
          <w:p w14:paraId="19B0C174" w14:textId="77777777" w:rsidR="00A222A3" w:rsidRPr="00A222A3" w:rsidRDefault="00A222A3" w:rsidP="00983017">
            <w:pPr>
              <w:jc w:val="center"/>
            </w:pPr>
          </w:p>
        </w:tc>
      </w:tr>
      <w:tr w:rsidR="00A222A3" w:rsidRPr="00A222A3" w14:paraId="608FAC3B" w14:textId="77777777" w:rsidTr="002C604D">
        <w:trPr>
          <w:trHeight w:val="250"/>
        </w:trPr>
        <w:tc>
          <w:tcPr>
            <w:tcW w:w="5000" w:type="pct"/>
            <w:gridSpan w:val="4"/>
          </w:tcPr>
          <w:p w14:paraId="176032F5" w14:textId="77777777" w:rsidR="00A222A3" w:rsidRPr="00A222A3" w:rsidRDefault="00A222A3" w:rsidP="00983017">
            <w:pPr>
              <w:jc w:val="both"/>
              <w:rPr>
                <w:b/>
                <w:bCs/>
                <w:lang w:val="en"/>
              </w:rPr>
            </w:pPr>
            <w:r w:rsidRPr="00A222A3">
              <w:rPr>
                <w:b/>
                <w:bCs/>
                <w:lang w:val="en"/>
              </w:rPr>
              <w:t xml:space="preserve">Exams </w:t>
            </w:r>
          </w:p>
        </w:tc>
      </w:tr>
      <w:tr w:rsidR="00A222A3" w:rsidRPr="00A222A3" w14:paraId="04001085"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02CF3B5D" w14:textId="77777777" w:rsidR="00A222A3" w:rsidRPr="00A222A3" w:rsidRDefault="00A222A3" w:rsidP="00983017">
            <w:pPr>
              <w:ind w:left="540"/>
            </w:pPr>
            <w:r w:rsidRPr="00A222A3">
              <w:t xml:space="preserve">Final </w:t>
            </w:r>
          </w:p>
        </w:tc>
        <w:tc>
          <w:tcPr>
            <w:tcW w:w="394" w:type="pct"/>
          </w:tcPr>
          <w:p w14:paraId="63250FC9" w14:textId="77777777" w:rsidR="00A222A3" w:rsidRPr="00A222A3" w:rsidRDefault="00A222A3" w:rsidP="00983017">
            <w:pPr>
              <w:jc w:val="center"/>
            </w:pPr>
            <w:r w:rsidRPr="00A222A3">
              <w:t>1</w:t>
            </w:r>
          </w:p>
        </w:tc>
        <w:tc>
          <w:tcPr>
            <w:tcW w:w="419" w:type="pct"/>
          </w:tcPr>
          <w:p w14:paraId="1FDB8A49" w14:textId="77777777" w:rsidR="00A222A3" w:rsidRPr="00A222A3" w:rsidRDefault="00A222A3" w:rsidP="00983017">
            <w:pPr>
              <w:jc w:val="center"/>
            </w:pPr>
            <w:r w:rsidRPr="00A222A3">
              <w:t>2</w:t>
            </w:r>
          </w:p>
        </w:tc>
        <w:tc>
          <w:tcPr>
            <w:tcW w:w="1401" w:type="pct"/>
          </w:tcPr>
          <w:p w14:paraId="4454CB17" w14:textId="77777777" w:rsidR="00A222A3" w:rsidRPr="00A222A3" w:rsidRDefault="00A222A3" w:rsidP="00983017">
            <w:pPr>
              <w:jc w:val="center"/>
            </w:pPr>
            <w:r w:rsidRPr="00A222A3">
              <w:t>2</w:t>
            </w:r>
          </w:p>
        </w:tc>
      </w:tr>
      <w:tr w:rsidR="00A222A3" w:rsidRPr="00A222A3" w14:paraId="7BFA7898"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118665A8" w14:textId="77777777" w:rsidR="00A222A3" w:rsidRPr="00A222A3" w:rsidRDefault="00A222A3" w:rsidP="00983017">
            <w:pPr>
              <w:ind w:left="540"/>
            </w:pPr>
            <w:r w:rsidRPr="00A222A3">
              <w:rPr>
                <w:lang w:val="en-GB"/>
              </w:rPr>
              <w:t>Mid-term</w:t>
            </w:r>
          </w:p>
        </w:tc>
        <w:tc>
          <w:tcPr>
            <w:tcW w:w="394" w:type="pct"/>
          </w:tcPr>
          <w:p w14:paraId="6BF69F5E" w14:textId="77777777" w:rsidR="00A222A3" w:rsidRPr="00A222A3" w:rsidRDefault="00A222A3" w:rsidP="00983017">
            <w:pPr>
              <w:jc w:val="center"/>
            </w:pPr>
            <w:r w:rsidRPr="00A222A3">
              <w:t>1</w:t>
            </w:r>
          </w:p>
        </w:tc>
        <w:tc>
          <w:tcPr>
            <w:tcW w:w="419" w:type="pct"/>
          </w:tcPr>
          <w:p w14:paraId="6F4CC1F8" w14:textId="77777777" w:rsidR="00A222A3" w:rsidRPr="00A222A3" w:rsidRDefault="00A222A3" w:rsidP="00983017">
            <w:pPr>
              <w:jc w:val="center"/>
            </w:pPr>
            <w:r w:rsidRPr="00A222A3">
              <w:t>2</w:t>
            </w:r>
          </w:p>
        </w:tc>
        <w:tc>
          <w:tcPr>
            <w:tcW w:w="1401" w:type="pct"/>
          </w:tcPr>
          <w:p w14:paraId="6EBA4BCA" w14:textId="77777777" w:rsidR="00A222A3" w:rsidRPr="00A222A3" w:rsidRDefault="00A222A3" w:rsidP="00983017">
            <w:pPr>
              <w:jc w:val="center"/>
            </w:pPr>
            <w:r w:rsidRPr="00A222A3">
              <w:t>2</w:t>
            </w:r>
          </w:p>
        </w:tc>
      </w:tr>
      <w:tr w:rsidR="00A222A3" w:rsidRPr="00A222A3" w14:paraId="1B9E326A"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52F154EE" w14:textId="77777777" w:rsidR="00A222A3" w:rsidRPr="00A222A3" w:rsidRDefault="00A222A3" w:rsidP="00983017">
            <w:pPr>
              <w:ind w:left="540"/>
              <w:rPr>
                <w:lang w:val="en-GB"/>
              </w:rPr>
            </w:pPr>
            <w:r w:rsidRPr="00A222A3">
              <w:rPr>
                <w:lang w:val="en"/>
              </w:rPr>
              <w:t>Laboratory</w:t>
            </w:r>
          </w:p>
        </w:tc>
        <w:tc>
          <w:tcPr>
            <w:tcW w:w="394" w:type="pct"/>
          </w:tcPr>
          <w:p w14:paraId="0F541617" w14:textId="77777777" w:rsidR="00A222A3" w:rsidRPr="00A222A3" w:rsidRDefault="00A222A3" w:rsidP="00983017">
            <w:pPr>
              <w:jc w:val="center"/>
            </w:pPr>
          </w:p>
        </w:tc>
        <w:tc>
          <w:tcPr>
            <w:tcW w:w="419" w:type="pct"/>
          </w:tcPr>
          <w:p w14:paraId="27E02BDA" w14:textId="77777777" w:rsidR="00A222A3" w:rsidRPr="00A222A3" w:rsidRDefault="00A222A3" w:rsidP="00983017">
            <w:pPr>
              <w:jc w:val="center"/>
            </w:pPr>
          </w:p>
        </w:tc>
        <w:tc>
          <w:tcPr>
            <w:tcW w:w="1401" w:type="pct"/>
          </w:tcPr>
          <w:p w14:paraId="5DFF0636" w14:textId="77777777" w:rsidR="00A222A3" w:rsidRPr="00A222A3" w:rsidRDefault="00A222A3" w:rsidP="00983017">
            <w:pPr>
              <w:jc w:val="center"/>
            </w:pPr>
          </w:p>
        </w:tc>
      </w:tr>
      <w:tr w:rsidR="00A222A3" w:rsidRPr="00A222A3" w14:paraId="7F164712" w14:textId="77777777" w:rsidTr="002C604D">
        <w:trPr>
          <w:trHeight w:val="250"/>
        </w:trPr>
        <w:tc>
          <w:tcPr>
            <w:tcW w:w="5000" w:type="pct"/>
            <w:gridSpan w:val="4"/>
          </w:tcPr>
          <w:p w14:paraId="1F00DC75" w14:textId="77777777" w:rsidR="00A222A3" w:rsidRPr="00A222A3" w:rsidRDefault="00A222A3" w:rsidP="00983017">
            <w:r w:rsidRPr="00A222A3">
              <w:rPr>
                <w:b/>
                <w:bCs/>
              </w:rPr>
              <w:t>Activities outside of the course</w:t>
            </w:r>
          </w:p>
        </w:tc>
      </w:tr>
      <w:tr w:rsidR="00A222A3" w:rsidRPr="00A222A3" w14:paraId="12E812C1"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14B18430" w14:textId="77777777" w:rsidR="00A222A3" w:rsidRPr="00A222A3" w:rsidRDefault="00A222A3" w:rsidP="00983017">
            <w:pPr>
              <w:ind w:left="540"/>
              <w:rPr>
                <w:lang w:val="en-GB"/>
              </w:rPr>
            </w:pPr>
            <w:r w:rsidRPr="00A222A3">
              <w:rPr>
                <w:lang w:val="en-GB"/>
              </w:rPr>
              <w:t xml:space="preserve">Preparation before/after weekly lectures </w:t>
            </w:r>
          </w:p>
        </w:tc>
        <w:tc>
          <w:tcPr>
            <w:tcW w:w="394" w:type="pct"/>
          </w:tcPr>
          <w:p w14:paraId="7928E8A5" w14:textId="77777777" w:rsidR="00A222A3" w:rsidRPr="00A222A3" w:rsidRDefault="00A222A3" w:rsidP="00983017">
            <w:pPr>
              <w:jc w:val="center"/>
            </w:pPr>
            <w:r w:rsidRPr="00A222A3">
              <w:t>13</w:t>
            </w:r>
          </w:p>
        </w:tc>
        <w:tc>
          <w:tcPr>
            <w:tcW w:w="419" w:type="pct"/>
          </w:tcPr>
          <w:p w14:paraId="3171FF86" w14:textId="77777777" w:rsidR="00A222A3" w:rsidRPr="00A222A3" w:rsidRDefault="00A222A3" w:rsidP="00983017">
            <w:pPr>
              <w:jc w:val="center"/>
            </w:pPr>
            <w:r w:rsidRPr="00A222A3">
              <w:t>3</w:t>
            </w:r>
          </w:p>
        </w:tc>
        <w:tc>
          <w:tcPr>
            <w:tcW w:w="1401" w:type="pct"/>
          </w:tcPr>
          <w:p w14:paraId="7D647BA3" w14:textId="77777777" w:rsidR="00A222A3" w:rsidRPr="00A222A3" w:rsidRDefault="00A222A3" w:rsidP="00983017">
            <w:r w:rsidRPr="00A222A3">
              <w:t>39</w:t>
            </w:r>
          </w:p>
        </w:tc>
      </w:tr>
      <w:tr w:rsidR="00A222A3" w:rsidRPr="00A222A3" w14:paraId="3D1DA3A7"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6C243760" w14:textId="77777777" w:rsidR="00A222A3" w:rsidRPr="00A222A3" w:rsidRDefault="00A222A3" w:rsidP="00983017">
            <w:pPr>
              <w:ind w:firstLine="540"/>
              <w:rPr>
                <w:lang w:val="en-GB"/>
              </w:rPr>
            </w:pPr>
            <w:r w:rsidRPr="00A222A3">
              <w:rPr>
                <w:lang w:val="en-GB"/>
              </w:rPr>
              <w:t xml:space="preserve">Preparation for Mid-term Exam </w:t>
            </w:r>
          </w:p>
        </w:tc>
        <w:tc>
          <w:tcPr>
            <w:tcW w:w="394" w:type="pct"/>
          </w:tcPr>
          <w:p w14:paraId="446D3FBB" w14:textId="77777777" w:rsidR="00A222A3" w:rsidRPr="00A222A3" w:rsidRDefault="00A222A3" w:rsidP="00983017">
            <w:pPr>
              <w:jc w:val="center"/>
            </w:pPr>
            <w:r w:rsidRPr="00A222A3">
              <w:t>1</w:t>
            </w:r>
          </w:p>
        </w:tc>
        <w:tc>
          <w:tcPr>
            <w:tcW w:w="419" w:type="pct"/>
          </w:tcPr>
          <w:p w14:paraId="2E32CB77" w14:textId="77777777" w:rsidR="00A222A3" w:rsidRPr="00A222A3" w:rsidRDefault="00A222A3" w:rsidP="00983017">
            <w:pPr>
              <w:jc w:val="center"/>
            </w:pPr>
            <w:r w:rsidRPr="00A222A3">
              <w:t>6</w:t>
            </w:r>
          </w:p>
        </w:tc>
        <w:tc>
          <w:tcPr>
            <w:tcW w:w="1401" w:type="pct"/>
          </w:tcPr>
          <w:p w14:paraId="6DB46899" w14:textId="77777777" w:rsidR="00A222A3" w:rsidRPr="00A222A3" w:rsidRDefault="00A222A3" w:rsidP="00983017">
            <w:pPr>
              <w:jc w:val="center"/>
            </w:pPr>
            <w:r w:rsidRPr="00A222A3">
              <w:t>6</w:t>
            </w:r>
          </w:p>
        </w:tc>
      </w:tr>
      <w:tr w:rsidR="00A222A3" w:rsidRPr="00A222A3" w14:paraId="70F07418"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351C1110" w14:textId="77777777" w:rsidR="00A222A3" w:rsidRPr="00A222A3" w:rsidRDefault="00A222A3" w:rsidP="00983017">
            <w:pPr>
              <w:ind w:firstLine="540"/>
              <w:rPr>
                <w:lang w:val="en-GB"/>
              </w:rPr>
            </w:pPr>
            <w:r w:rsidRPr="00A222A3">
              <w:rPr>
                <w:lang w:val="en-GB"/>
              </w:rPr>
              <w:t>Preparation for Final Exam</w:t>
            </w:r>
          </w:p>
        </w:tc>
        <w:tc>
          <w:tcPr>
            <w:tcW w:w="394" w:type="pct"/>
          </w:tcPr>
          <w:p w14:paraId="10C77306" w14:textId="77777777" w:rsidR="00A222A3" w:rsidRPr="00A222A3" w:rsidRDefault="00A222A3" w:rsidP="00983017">
            <w:pPr>
              <w:jc w:val="center"/>
            </w:pPr>
            <w:r w:rsidRPr="00A222A3">
              <w:t>1</w:t>
            </w:r>
          </w:p>
        </w:tc>
        <w:tc>
          <w:tcPr>
            <w:tcW w:w="419" w:type="pct"/>
          </w:tcPr>
          <w:p w14:paraId="4E946959" w14:textId="77777777" w:rsidR="00A222A3" w:rsidRPr="00A222A3" w:rsidRDefault="00A222A3" w:rsidP="00983017">
            <w:pPr>
              <w:jc w:val="center"/>
            </w:pPr>
            <w:r w:rsidRPr="00A222A3">
              <w:t>12</w:t>
            </w:r>
          </w:p>
        </w:tc>
        <w:tc>
          <w:tcPr>
            <w:tcW w:w="1401" w:type="pct"/>
          </w:tcPr>
          <w:p w14:paraId="2E9A4FB4" w14:textId="77777777" w:rsidR="00A222A3" w:rsidRPr="00A222A3" w:rsidRDefault="00A222A3" w:rsidP="00983017">
            <w:pPr>
              <w:jc w:val="center"/>
            </w:pPr>
            <w:r w:rsidRPr="00A222A3">
              <w:t>12</w:t>
            </w:r>
          </w:p>
        </w:tc>
      </w:tr>
      <w:tr w:rsidR="00A222A3" w:rsidRPr="00A222A3" w14:paraId="550A4E44"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53A2B667" w14:textId="77777777" w:rsidR="00A222A3" w:rsidRPr="00A222A3" w:rsidRDefault="00A222A3" w:rsidP="00983017">
            <w:pPr>
              <w:ind w:firstLine="540"/>
              <w:rPr>
                <w:lang w:val="en-GB"/>
              </w:rPr>
            </w:pPr>
            <w:r w:rsidRPr="00A222A3">
              <w:rPr>
                <w:lang w:val="en"/>
              </w:rPr>
              <w:t>Preparation for Laboratory Exam</w:t>
            </w:r>
          </w:p>
        </w:tc>
        <w:tc>
          <w:tcPr>
            <w:tcW w:w="394" w:type="pct"/>
          </w:tcPr>
          <w:p w14:paraId="243C66A9" w14:textId="77777777" w:rsidR="00A222A3" w:rsidRPr="00A222A3" w:rsidRDefault="00A222A3" w:rsidP="00983017">
            <w:pPr>
              <w:jc w:val="center"/>
            </w:pPr>
          </w:p>
        </w:tc>
        <w:tc>
          <w:tcPr>
            <w:tcW w:w="419" w:type="pct"/>
          </w:tcPr>
          <w:p w14:paraId="3C3B21AF" w14:textId="77777777" w:rsidR="00A222A3" w:rsidRPr="00A222A3" w:rsidRDefault="00A222A3" w:rsidP="00983017">
            <w:pPr>
              <w:jc w:val="center"/>
            </w:pPr>
          </w:p>
        </w:tc>
        <w:tc>
          <w:tcPr>
            <w:tcW w:w="1401" w:type="pct"/>
          </w:tcPr>
          <w:p w14:paraId="43880A92" w14:textId="77777777" w:rsidR="00A222A3" w:rsidRPr="00A222A3" w:rsidRDefault="00A222A3" w:rsidP="00983017">
            <w:pPr>
              <w:jc w:val="center"/>
            </w:pPr>
          </w:p>
        </w:tc>
      </w:tr>
      <w:tr w:rsidR="00A222A3" w:rsidRPr="00A222A3" w14:paraId="5035166B" w14:textId="77777777" w:rsidTr="002C604D">
        <w:trPr>
          <w:trHeight w:val="250"/>
        </w:trPr>
        <w:tc>
          <w:tcPr>
            <w:tcW w:w="2786" w:type="pct"/>
          </w:tcPr>
          <w:p w14:paraId="07696EA2" w14:textId="77777777" w:rsidR="00A222A3" w:rsidRPr="00A222A3" w:rsidRDefault="00A222A3" w:rsidP="00983017">
            <w:pPr>
              <w:ind w:firstLine="540"/>
            </w:pPr>
            <w:r w:rsidRPr="00A222A3">
              <w:rPr>
                <w:lang w:val="en"/>
              </w:rPr>
              <w:t>Preparation for Laboratory</w:t>
            </w:r>
          </w:p>
        </w:tc>
        <w:tc>
          <w:tcPr>
            <w:tcW w:w="394" w:type="pct"/>
          </w:tcPr>
          <w:p w14:paraId="72C5EDDA" w14:textId="77777777" w:rsidR="00A222A3" w:rsidRPr="00A222A3" w:rsidRDefault="00A222A3" w:rsidP="00983017">
            <w:pPr>
              <w:jc w:val="center"/>
            </w:pPr>
          </w:p>
        </w:tc>
        <w:tc>
          <w:tcPr>
            <w:tcW w:w="419" w:type="pct"/>
          </w:tcPr>
          <w:p w14:paraId="2E42BC75" w14:textId="77777777" w:rsidR="00A222A3" w:rsidRPr="00A222A3" w:rsidRDefault="00A222A3" w:rsidP="00983017">
            <w:pPr>
              <w:jc w:val="center"/>
            </w:pPr>
          </w:p>
        </w:tc>
        <w:tc>
          <w:tcPr>
            <w:tcW w:w="1401" w:type="pct"/>
          </w:tcPr>
          <w:p w14:paraId="51449C82" w14:textId="77777777" w:rsidR="00A222A3" w:rsidRPr="00A222A3" w:rsidRDefault="00A222A3" w:rsidP="00983017">
            <w:pPr>
              <w:jc w:val="center"/>
            </w:pPr>
          </w:p>
        </w:tc>
      </w:tr>
      <w:tr w:rsidR="00A222A3" w:rsidRPr="00A222A3" w14:paraId="2F9CEA14" w14:textId="77777777" w:rsidTr="002C604D">
        <w:trPr>
          <w:trHeight w:val="250"/>
        </w:trPr>
        <w:tc>
          <w:tcPr>
            <w:tcW w:w="2786" w:type="pct"/>
          </w:tcPr>
          <w:p w14:paraId="1FA9F5FE" w14:textId="77777777" w:rsidR="00A222A3" w:rsidRPr="00A222A3" w:rsidRDefault="00A222A3" w:rsidP="00983017">
            <w:pPr>
              <w:ind w:firstLine="540"/>
            </w:pPr>
            <w:r w:rsidRPr="00A222A3">
              <w:rPr>
                <w:lang w:val="en"/>
              </w:rPr>
              <w:t>Preparation for Clinical Pratice</w:t>
            </w:r>
          </w:p>
        </w:tc>
        <w:tc>
          <w:tcPr>
            <w:tcW w:w="394" w:type="pct"/>
          </w:tcPr>
          <w:p w14:paraId="564ED30F" w14:textId="77777777" w:rsidR="00A222A3" w:rsidRPr="00A222A3" w:rsidRDefault="00A222A3" w:rsidP="00983017">
            <w:pPr>
              <w:jc w:val="center"/>
            </w:pPr>
          </w:p>
        </w:tc>
        <w:tc>
          <w:tcPr>
            <w:tcW w:w="419" w:type="pct"/>
          </w:tcPr>
          <w:p w14:paraId="2903D2B9" w14:textId="77777777" w:rsidR="00A222A3" w:rsidRPr="00A222A3" w:rsidRDefault="00A222A3" w:rsidP="00983017">
            <w:pPr>
              <w:jc w:val="center"/>
            </w:pPr>
          </w:p>
        </w:tc>
        <w:tc>
          <w:tcPr>
            <w:tcW w:w="1401" w:type="pct"/>
          </w:tcPr>
          <w:p w14:paraId="12B7C8BE" w14:textId="77777777" w:rsidR="00A222A3" w:rsidRPr="00A222A3" w:rsidRDefault="00A222A3" w:rsidP="00983017">
            <w:pPr>
              <w:jc w:val="center"/>
            </w:pPr>
          </w:p>
        </w:tc>
      </w:tr>
      <w:tr w:rsidR="00A222A3" w:rsidRPr="00A222A3" w14:paraId="7FA5F48E" w14:textId="77777777" w:rsidTr="002C604D">
        <w:trPr>
          <w:trHeight w:val="250"/>
        </w:trPr>
        <w:tc>
          <w:tcPr>
            <w:tcW w:w="2786" w:type="pct"/>
          </w:tcPr>
          <w:p w14:paraId="31CCDEED" w14:textId="77777777" w:rsidR="00A222A3" w:rsidRPr="00A222A3" w:rsidRDefault="00A222A3" w:rsidP="00983017">
            <w:pPr>
              <w:ind w:firstLine="540"/>
              <w:rPr>
                <w:lang w:val="en"/>
              </w:rPr>
            </w:pPr>
            <w:r w:rsidRPr="00A222A3">
              <w:rPr>
                <w:lang w:val="en"/>
              </w:rPr>
              <w:t>Independent study</w:t>
            </w:r>
          </w:p>
        </w:tc>
        <w:tc>
          <w:tcPr>
            <w:tcW w:w="394" w:type="pct"/>
          </w:tcPr>
          <w:p w14:paraId="1B9105E3" w14:textId="77777777" w:rsidR="00A222A3" w:rsidRPr="00A222A3" w:rsidRDefault="00A222A3" w:rsidP="00983017">
            <w:pPr>
              <w:jc w:val="center"/>
            </w:pPr>
          </w:p>
        </w:tc>
        <w:tc>
          <w:tcPr>
            <w:tcW w:w="419" w:type="pct"/>
          </w:tcPr>
          <w:p w14:paraId="259B9C80" w14:textId="77777777" w:rsidR="00A222A3" w:rsidRPr="00A222A3" w:rsidRDefault="00A222A3" w:rsidP="00983017">
            <w:pPr>
              <w:jc w:val="center"/>
            </w:pPr>
          </w:p>
        </w:tc>
        <w:tc>
          <w:tcPr>
            <w:tcW w:w="1401" w:type="pct"/>
          </w:tcPr>
          <w:p w14:paraId="5DCF9578" w14:textId="77777777" w:rsidR="00A222A3" w:rsidRPr="00A222A3" w:rsidRDefault="00A222A3" w:rsidP="00983017"/>
        </w:tc>
      </w:tr>
      <w:tr w:rsidR="00A222A3" w:rsidRPr="00A222A3" w14:paraId="0ABC6563"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1CA3F53B" w14:textId="77777777" w:rsidR="00A222A3" w:rsidRPr="00A222A3" w:rsidRDefault="00A222A3" w:rsidP="00983017">
            <w:pPr>
              <w:ind w:firstLine="540"/>
              <w:jc w:val="both"/>
              <w:rPr>
                <w:b/>
                <w:lang w:val="en-GB"/>
              </w:rPr>
            </w:pPr>
            <w:r w:rsidRPr="00A222A3">
              <w:rPr>
                <w:b/>
                <w:lang w:val="en-GB"/>
              </w:rPr>
              <w:t>Total Workload (hour)</w:t>
            </w:r>
          </w:p>
        </w:tc>
        <w:tc>
          <w:tcPr>
            <w:tcW w:w="394" w:type="pct"/>
          </w:tcPr>
          <w:p w14:paraId="5903A5D5" w14:textId="77777777" w:rsidR="00A222A3" w:rsidRPr="00A222A3" w:rsidRDefault="00A222A3" w:rsidP="00983017">
            <w:pPr>
              <w:jc w:val="center"/>
            </w:pPr>
          </w:p>
        </w:tc>
        <w:tc>
          <w:tcPr>
            <w:tcW w:w="419" w:type="pct"/>
          </w:tcPr>
          <w:p w14:paraId="7BFDCE91" w14:textId="77777777" w:rsidR="00A222A3" w:rsidRPr="00A222A3" w:rsidRDefault="00A222A3" w:rsidP="00983017">
            <w:pPr>
              <w:jc w:val="center"/>
            </w:pPr>
          </w:p>
        </w:tc>
        <w:tc>
          <w:tcPr>
            <w:tcW w:w="1401" w:type="pct"/>
          </w:tcPr>
          <w:p w14:paraId="52EA89FC" w14:textId="77777777" w:rsidR="00A222A3" w:rsidRPr="00A222A3" w:rsidRDefault="00A222A3" w:rsidP="00983017">
            <w:pPr>
              <w:jc w:val="center"/>
            </w:pPr>
            <w:r w:rsidRPr="00A222A3">
              <w:t>100/25</w:t>
            </w:r>
          </w:p>
        </w:tc>
      </w:tr>
      <w:tr w:rsidR="00A222A3" w:rsidRPr="00A222A3" w14:paraId="668E9CCE"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788A3C76" w14:textId="77777777" w:rsidR="00A222A3" w:rsidRPr="00A222A3" w:rsidRDefault="00A222A3" w:rsidP="00983017">
            <w:pPr>
              <w:ind w:firstLine="540"/>
              <w:jc w:val="both"/>
              <w:rPr>
                <w:b/>
                <w:lang w:val="en-GB"/>
              </w:rPr>
            </w:pPr>
            <w:r w:rsidRPr="00A222A3">
              <w:rPr>
                <w:b/>
                <w:lang w:val="en-GB"/>
              </w:rPr>
              <w:t>ECTS Credits of Course</w:t>
            </w:r>
          </w:p>
        </w:tc>
        <w:tc>
          <w:tcPr>
            <w:tcW w:w="394" w:type="pct"/>
          </w:tcPr>
          <w:p w14:paraId="6A3E6F3B" w14:textId="77777777" w:rsidR="00A222A3" w:rsidRPr="00A222A3" w:rsidRDefault="00A222A3" w:rsidP="00983017">
            <w:pPr>
              <w:jc w:val="center"/>
            </w:pPr>
          </w:p>
        </w:tc>
        <w:tc>
          <w:tcPr>
            <w:tcW w:w="419" w:type="pct"/>
          </w:tcPr>
          <w:p w14:paraId="783E07B7" w14:textId="77777777" w:rsidR="00A222A3" w:rsidRPr="00A222A3" w:rsidRDefault="00A222A3" w:rsidP="00983017">
            <w:pPr>
              <w:jc w:val="center"/>
            </w:pPr>
          </w:p>
        </w:tc>
        <w:tc>
          <w:tcPr>
            <w:tcW w:w="1401" w:type="pct"/>
          </w:tcPr>
          <w:p w14:paraId="7EBAFD26" w14:textId="77777777" w:rsidR="00A222A3" w:rsidRPr="00A222A3" w:rsidRDefault="00A222A3" w:rsidP="00983017">
            <w:pPr>
              <w:jc w:val="center"/>
            </w:pPr>
            <w:r w:rsidRPr="00A222A3">
              <w:t>4</w:t>
            </w:r>
          </w:p>
        </w:tc>
      </w:tr>
      <w:tr w:rsidR="00A170EE" w:rsidRPr="00A222A3" w14:paraId="42A3A3B3" w14:textId="77777777" w:rsidTr="002C604D">
        <w:trPr>
          <w:trHeight w:val="250"/>
        </w:trPr>
        <w:tc>
          <w:tcPr>
            <w:tcW w:w="2786" w:type="pct"/>
            <w:tcBorders>
              <w:top w:val="single" w:sz="4" w:space="0" w:color="auto"/>
              <w:left w:val="single" w:sz="4" w:space="0" w:color="auto"/>
              <w:bottom w:val="single" w:sz="4" w:space="0" w:color="auto"/>
              <w:right w:val="single" w:sz="4" w:space="0" w:color="auto"/>
            </w:tcBorders>
          </w:tcPr>
          <w:p w14:paraId="1BBAC445" w14:textId="77777777" w:rsidR="00A222A3" w:rsidRPr="00A222A3" w:rsidRDefault="00A222A3" w:rsidP="00A222A3">
            <w:pPr>
              <w:rPr>
                <w:b/>
              </w:rPr>
            </w:pPr>
            <w:bookmarkStart w:id="162" w:name="_Hlk235522279"/>
            <w:r w:rsidRPr="00A222A3">
              <w:rPr>
                <w:bCs/>
                <w:i/>
                <w:lang w:val="en-US"/>
              </w:rPr>
              <w:t>* 25 hours of work       is equivalent to 1 ECTS credit</w:t>
            </w:r>
          </w:p>
          <w:bookmarkEnd w:id="162"/>
          <w:p w14:paraId="36CA0AFB" w14:textId="77777777" w:rsidR="00A222A3" w:rsidRPr="00A222A3" w:rsidRDefault="00A222A3" w:rsidP="00983017">
            <w:pPr>
              <w:ind w:firstLine="540"/>
              <w:jc w:val="both"/>
              <w:rPr>
                <w:b/>
                <w:lang w:val="en-GB"/>
              </w:rPr>
            </w:pPr>
          </w:p>
        </w:tc>
        <w:tc>
          <w:tcPr>
            <w:tcW w:w="394" w:type="pct"/>
          </w:tcPr>
          <w:p w14:paraId="00141222" w14:textId="77777777" w:rsidR="00A222A3" w:rsidRPr="00A222A3" w:rsidRDefault="00A222A3" w:rsidP="00983017">
            <w:pPr>
              <w:jc w:val="center"/>
            </w:pPr>
          </w:p>
        </w:tc>
        <w:tc>
          <w:tcPr>
            <w:tcW w:w="419" w:type="pct"/>
          </w:tcPr>
          <w:p w14:paraId="1D0858C1" w14:textId="77777777" w:rsidR="00A222A3" w:rsidRPr="00A222A3" w:rsidRDefault="00A222A3" w:rsidP="00983017">
            <w:pPr>
              <w:jc w:val="center"/>
            </w:pPr>
          </w:p>
        </w:tc>
        <w:tc>
          <w:tcPr>
            <w:tcW w:w="1401" w:type="pct"/>
          </w:tcPr>
          <w:p w14:paraId="644192A5" w14:textId="77777777" w:rsidR="00A222A3" w:rsidRPr="00A222A3" w:rsidRDefault="00A222A3" w:rsidP="00983017">
            <w:pPr>
              <w:jc w:val="center"/>
            </w:pPr>
          </w:p>
        </w:tc>
      </w:tr>
    </w:tbl>
    <w:p w14:paraId="12165856" w14:textId="77777777" w:rsidR="00A222A3" w:rsidRPr="00A222A3" w:rsidRDefault="00A222A3" w:rsidP="00693C8A">
      <w:pPr>
        <w:rPr>
          <w:b/>
        </w:rPr>
      </w:pPr>
    </w:p>
    <w:tbl>
      <w:tblPr>
        <w:tblpPr w:leftFromText="141" w:rightFromText="141" w:vertAnchor="text" w:horzAnchor="page" w:tblpXSpec="center" w:tblpY="124"/>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6"/>
        <w:gridCol w:w="586"/>
        <w:gridCol w:w="586"/>
        <w:gridCol w:w="586"/>
        <w:gridCol w:w="586"/>
        <w:gridCol w:w="586"/>
        <w:gridCol w:w="586"/>
        <w:gridCol w:w="586"/>
        <w:gridCol w:w="586"/>
        <w:gridCol w:w="586"/>
        <w:gridCol w:w="586"/>
        <w:gridCol w:w="898"/>
        <w:gridCol w:w="709"/>
        <w:gridCol w:w="879"/>
      </w:tblGrid>
      <w:tr w:rsidR="00A222A3" w:rsidRPr="00A222A3" w14:paraId="343A9D60" w14:textId="77777777" w:rsidTr="002C604D">
        <w:trPr>
          <w:trHeight w:val="505"/>
        </w:trPr>
        <w:tc>
          <w:tcPr>
            <w:tcW w:w="11062" w:type="dxa"/>
            <w:gridSpan w:val="14"/>
          </w:tcPr>
          <w:p w14:paraId="69AC4415" w14:textId="77777777" w:rsidR="00DD0991" w:rsidRPr="00A222A3" w:rsidRDefault="00DD0991" w:rsidP="00693C8A">
            <w:pPr>
              <w:rPr>
                <w:b/>
              </w:rPr>
            </w:pPr>
            <w:r w:rsidRPr="00A222A3">
              <w:rPr>
                <w:b/>
              </w:rPr>
              <w:t>Table 1. Contribution of course learning outcomes to programme outcomes</w:t>
            </w:r>
          </w:p>
          <w:p w14:paraId="10BCC0BC" w14:textId="77777777" w:rsidR="00DD0991" w:rsidRPr="00A222A3" w:rsidRDefault="00DD0991" w:rsidP="00693C8A">
            <w:pPr>
              <w:rPr>
                <w:rFonts w:eastAsia="Calibri"/>
                <w:b/>
                <w:bCs/>
                <w:lang w:eastAsia="en-US"/>
              </w:rPr>
            </w:pPr>
            <w:r w:rsidRPr="00A222A3">
              <w:rPr>
                <w:b/>
              </w:rPr>
              <w:t>0: no contribution 1: little contribution 2: moderate contribution 3: full contribution</w:t>
            </w:r>
          </w:p>
        </w:tc>
      </w:tr>
      <w:tr w:rsidR="00A222A3" w:rsidRPr="00A222A3" w14:paraId="49FEE26C" w14:textId="77777777" w:rsidTr="002C604D">
        <w:trPr>
          <w:trHeight w:val="505"/>
        </w:trPr>
        <w:tc>
          <w:tcPr>
            <w:tcW w:w="2716" w:type="dxa"/>
          </w:tcPr>
          <w:p w14:paraId="47B444BD" w14:textId="77777777" w:rsidR="00DD0991" w:rsidRPr="00A222A3" w:rsidRDefault="00DD0991" w:rsidP="00693C8A">
            <w:pPr>
              <w:jc w:val="center"/>
              <w:rPr>
                <w:rFonts w:eastAsia="Calibri"/>
                <w:b/>
                <w:lang w:eastAsia="en-US"/>
              </w:rPr>
            </w:pPr>
            <w:r w:rsidRPr="00A222A3">
              <w:rPr>
                <w:rFonts w:eastAsia="Calibri"/>
                <w:b/>
                <w:bCs/>
                <w:lang w:eastAsia="en-US"/>
              </w:rPr>
              <w:t>Learning Outcomes</w:t>
            </w:r>
          </w:p>
        </w:tc>
        <w:tc>
          <w:tcPr>
            <w:tcW w:w="586" w:type="dxa"/>
          </w:tcPr>
          <w:p w14:paraId="69BDF0D5"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36CD03FB" w14:textId="77777777" w:rsidR="00DD0991" w:rsidRPr="00A222A3" w:rsidRDefault="00DD0991" w:rsidP="00693C8A">
            <w:pPr>
              <w:jc w:val="center"/>
              <w:rPr>
                <w:rFonts w:eastAsia="Calibri"/>
                <w:b/>
                <w:bCs/>
                <w:lang w:eastAsia="en-US"/>
              </w:rPr>
            </w:pPr>
            <w:r w:rsidRPr="00A222A3">
              <w:rPr>
                <w:rFonts w:eastAsia="Calibri"/>
                <w:b/>
                <w:bCs/>
                <w:lang w:eastAsia="en-US"/>
              </w:rPr>
              <w:t>1</w:t>
            </w:r>
          </w:p>
        </w:tc>
        <w:tc>
          <w:tcPr>
            <w:tcW w:w="586" w:type="dxa"/>
          </w:tcPr>
          <w:p w14:paraId="721E7D89"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16C2EA4E" w14:textId="77777777" w:rsidR="00DD0991" w:rsidRPr="00A222A3" w:rsidRDefault="00DD0991" w:rsidP="00693C8A">
            <w:pPr>
              <w:jc w:val="center"/>
              <w:rPr>
                <w:rFonts w:eastAsia="Calibri"/>
                <w:b/>
                <w:bCs/>
                <w:lang w:eastAsia="en-US"/>
              </w:rPr>
            </w:pPr>
            <w:r w:rsidRPr="00A222A3">
              <w:rPr>
                <w:rFonts w:eastAsia="Calibri"/>
                <w:b/>
                <w:bCs/>
                <w:lang w:eastAsia="en-US"/>
              </w:rPr>
              <w:t>2</w:t>
            </w:r>
          </w:p>
        </w:tc>
        <w:tc>
          <w:tcPr>
            <w:tcW w:w="586" w:type="dxa"/>
          </w:tcPr>
          <w:p w14:paraId="4EA37DCA"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711D84D9" w14:textId="77777777" w:rsidR="00DD0991" w:rsidRPr="00A222A3" w:rsidRDefault="00DD0991" w:rsidP="00693C8A">
            <w:pPr>
              <w:jc w:val="center"/>
              <w:rPr>
                <w:rFonts w:eastAsia="Calibri"/>
                <w:b/>
                <w:bCs/>
                <w:lang w:eastAsia="en-US"/>
              </w:rPr>
            </w:pPr>
            <w:r w:rsidRPr="00A222A3">
              <w:rPr>
                <w:rFonts w:eastAsia="Calibri"/>
                <w:b/>
                <w:bCs/>
                <w:lang w:eastAsia="en-US"/>
              </w:rPr>
              <w:t>3</w:t>
            </w:r>
          </w:p>
        </w:tc>
        <w:tc>
          <w:tcPr>
            <w:tcW w:w="586" w:type="dxa"/>
          </w:tcPr>
          <w:p w14:paraId="147E6A34"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50BCF99F" w14:textId="77777777" w:rsidR="00DD0991" w:rsidRPr="00A222A3" w:rsidRDefault="00DD0991" w:rsidP="00693C8A">
            <w:pPr>
              <w:jc w:val="center"/>
              <w:rPr>
                <w:rFonts w:eastAsia="Calibri"/>
                <w:b/>
                <w:bCs/>
                <w:lang w:eastAsia="en-US"/>
              </w:rPr>
            </w:pPr>
            <w:r w:rsidRPr="00A222A3">
              <w:rPr>
                <w:rFonts w:eastAsia="Calibri"/>
                <w:b/>
                <w:bCs/>
                <w:lang w:eastAsia="en-US"/>
              </w:rPr>
              <w:t>4</w:t>
            </w:r>
          </w:p>
        </w:tc>
        <w:tc>
          <w:tcPr>
            <w:tcW w:w="586" w:type="dxa"/>
          </w:tcPr>
          <w:p w14:paraId="7CC13375"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1AE00285" w14:textId="77777777" w:rsidR="00DD0991" w:rsidRPr="00A222A3" w:rsidRDefault="00DD0991" w:rsidP="00693C8A">
            <w:pPr>
              <w:jc w:val="center"/>
              <w:rPr>
                <w:rFonts w:eastAsia="Calibri"/>
                <w:b/>
                <w:bCs/>
                <w:lang w:eastAsia="en-US"/>
              </w:rPr>
            </w:pPr>
            <w:r w:rsidRPr="00A222A3">
              <w:rPr>
                <w:rFonts w:eastAsia="Calibri"/>
                <w:b/>
                <w:bCs/>
                <w:lang w:eastAsia="en-US"/>
              </w:rPr>
              <w:t>5</w:t>
            </w:r>
          </w:p>
        </w:tc>
        <w:tc>
          <w:tcPr>
            <w:tcW w:w="586" w:type="dxa"/>
          </w:tcPr>
          <w:p w14:paraId="1ECD7B44"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4BFE961A" w14:textId="77777777" w:rsidR="00DD0991" w:rsidRPr="00A222A3" w:rsidRDefault="00DD0991" w:rsidP="00693C8A">
            <w:pPr>
              <w:jc w:val="center"/>
              <w:rPr>
                <w:rFonts w:eastAsia="Calibri"/>
                <w:b/>
                <w:bCs/>
                <w:lang w:eastAsia="en-US"/>
              </w:rPr>
            </w:pPr>
            <w:r w:rsidRPr="00A222A3">
              <w:rPr>
                <w:rFonts w:eastAsia="Calibri"/>
                <w:b/>
                <w:bCs/>
                <w:lang w:eastAsia="en-US"/>
              </w:rPr>
              <w:t>6</w:t>
            </w:r>
          </w:p>
        </w:tc>
        <w:tc>
          <w:tcPr>
            <w:tcW w:w="586" w:type="dxa"/>
          </w:tcPr>
          <w:p w14:paraId="00D13858"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756B33B9" w14:textId="77777777" w:rsidR="00DD0991" w:rsidRPr="00A222A3" w:rsidRDefault="00DD0991" w:rsidP="00693C8A">
            <w:pPr>
              <w:jc w:val="center"/>
              <w:rPr>
                <w:rFonts w:eastAsia="Calibri"/>
                <w:b/>
                <w:bCs/>
                <w:lang w:eastAsia="en-US"/>
              </w:rPr>
            </w:pPr>
            <w:r w:rsidRPr="00A222A3">
              <w:rPr>
                <w:rFonts w:eastAsia="Calibri"/>
                <w:b/>
                <w:bCs/>
                <w:lang w:eastAsia="en-US"/>
              </w:rPr>
              <w:t>7</w:t>
            </w:r>
          </w:p>
        </w:tc>
        <w:tc>
          <w:tcPr>
            <w:tcW w:w="586" w:type="dxa"/>
          </w:tcPr>
          <w:p w14:paraId="2CAC4369"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67A2D441" w14:textId="77777777" w:rsidR="00DD0991" w:rsidRPr="00A222A3" w:rsidRDefault="00DD0991" w:rsidP="00693C8A">
            <w:pPr>
              <w:jc w:val="center"/>
              <w:rPr>
                <w:rFonts w:eastAsia="Calibri"/>
                <w:b/>
                <w:bCs/>
                <w:lang w:eastAsia="en-US"/>
              </w:rPr>
            </w:pPr>
            <w:r w:rsidRPr="00A222A3">
              <w:rPr>
                <w:rFonts w:eastAsia="Calibri"/>
                <w:b/>
                <w:bCs/>
                <w:lang w:eastAsia="en-US"/>
              </w:rPr>
              <w:t>8</w:t>
            </w:r>
          </w:p>
        </w:tc>
        <w:tc>
          <w:tcPr>
            <w:tcW w:w="586" w:type="dxa"/>
          </w:tcPr>
          <w:p w14:paraId="6CB5BBE5"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12F62AD1" w14:textId="77777777" w:rsidR="00DD0991" w:rsidRPr="00A222A3" w:rsidRDefault="00DD0991" w:rsidP="00693C8A">
            <w:pPr>
              <w:jc w:val="center"/>
              <w:rPr>
                <w:rFonts w:eastAsia="Calibri"/>
                <w:b/>
                <w:bCs/>
                <w:lang w:eastAsia="en-US"/>
              </w:rPr>
            </w:pPr>
            <w:r w:rsidRPr="00A222A3">
              <w:rPr>
                <w:rFonts w:eastAsia="Calibri"/>
                <w:b/>
                <w:bCs/>
                <w:lang w:eastAsia="en-US"/>
              </w:rPr>
              <w:t>9</w:t>
            </w:r>
          </w:p>
        </w:tc>
        <w:tc>
          <w:tcPr>
            <w:tcW w:w="586" w:type="dxa"/>
          </w:tcPr>
          <w:p w14:paraId="08D559B0"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7BDE6C88" w14:textId="77777777" w:rsidR="00DD0991" w:rsidRPr="00A222A3" w:rsidRDefault="00DD0991" w:rsidP="00693C8A">
            <w:pPr>
              <w:jc w:val="center"/>
              <w:rPr>
                <w:rFonts w:eastAsia="Calibri"/>
                <w:b/>
                <w:bCs/>
                <w:lang w:eastAsia="en-US"/>
              </w:rPr>
            </w:pPr>
            <w:r w:rsidRPr="00A222A3">
              <w:rPr>
                <w:rFonts w:eastAsia="Calibri"/>
                <w:b/>
                <w:bCs/>
                <w:lang w:eastAsia="en-US"/>
              </w:rPr>
              <w:t>10</w:t>
            </w:r>
          </w:p>
        </w:tc>
        <w:tc>
          <w:tcPr>
            <w:tcW w:w="898" w:type="dxa"/>
          </w:tcPr>
          <w:p w14:paraId="1EF69512" w14:textId="77777777" w:rsidR="00DD0991" w:rsidRPr="00A222A3" w:rsidRDefault="00DD0991" w:rsidP="00693C8A">
            <w:pPr>
              <w:jc w:val="center"/>
              <w:rPr>
                <w:rFonts w:eastAsia="Calibri"/>
                <w:b/>
                <w:bCs/>
                <w:lang w:eastAsia="en-US"/>
              </w:rPr>
            </w:pPr>
            <w:r w:rsidRPr="00A222A3">
              <w:rPr>
                <w:rFonts w:eastAsia="Calibri"/>
                <w:b/>
                <w:bCs/>
                <w:lang w:eastAsia="en-US"/>
              </w:rPr>
              <w:t>PO 11</w:t>
            </w:r>
          </w:p>
        </w:tc>
        <w:tc>
          <w:tcPr>
            <w:tcW w:w="709" w:type="dxa"/>
          </w:tcPr>
          <w:p w14:paraId="74C18A29" w14:textId="77777777" w:rsidR="00DD0991" w:rsidRPr="00A222A3" w:rsidRDefault="00DD0991" w:rsidP="00693C8A">
            <w:pPr>
              <w:jc w:val="center"/>
              <w:rPr>
                <w:rFonts w:eastAsia="Calibri"/>
                <w:b/>
                <w:bCs/>
                <w:lang w:eastAsia="en-US"/>
              </w:rPr>
            </w:pPr>
            <w:r w:rsidRPr="00A222A3">
              <w:rPr>
                <w:rFonts w:eastAsia="Calibri"/>
                <w:b/>
                <w:bCs/>
                <w:lang w:eastAsia="en-US"/>
              </w:rPr>
              <w:t>PO 12</w:t>
            </w:r>
          </w:p>
        </w:tc>
        <w:tc>
          <w:tcPr>
            <w:tcW w:w="879" w:type="dxa"/>
          </w:tcPr>
          <w:p w14:paraId="3FDE30B2" w14:textId="77777777" w:rsidR="00DD0991" w:rsidRPr="00A222A3" w:rsidRDefault="00DD0991" w:rsidP="00693C8A">
            <w:pPr>
              <w:jc w:val="center"/>
              <w:rPr>
                <w:rFonts w:eastAsia="Calibri"/>
                <w:b/>
                <w:bCs/>
                <w:lang w:eastAsia="en-US"/>
              </w:rPr>
            </w:pPr>
            <w:r w:rsidRPr="00A222A3">
              <w:rPr>
                <w:rFonts w:eastAsia="Calibri"/>
                <w:b/>
                <w:bCs/>
                <w:lang w:eastAsia="en-US"/>
              </w:rPr>
              <w:t>PO 13</w:t>
            </w:r>
          </w:p>
        </w:tc>
      </w:tr>
      <w:tr w:rsidR="00A222A3" w:rsidRPr="00A222A3" w14:paraId="4775857E" w14:textId="77777777" w:rsidTr="002C604D">
        <w:trPr>
          <w:trHeight w:val="464"/>
        </w:trPr>
        <w:tc>
          <w:tcPr>
            <w:tcW w:w="2716" w:type="dxa"/>
          </w:tcPr>
          <w:p w14:paraId="52412732" w14:textId="7C6850D4" w:rsidR="00DD0991" w:rsidRPr="00A222A3" w:rsidRDefault="00A222A3" w:rsidP="00693C8A">
            <w:pPr>
              <w:jc w:val="center"/>
              <w:rPr>
                <w:rFonts w:eastAsia="Calibri"/>
                <w:b/>
                <w:bCs/>
                <w:lang w:eastAsia="en-US"/>
              </w:rPr>
            </w:pPr>
            <w:r w:rsidRPr="00A222A3">
              <w:rPr>
                <w:rFonts w:eastAsia="Calibri"/>
                <w:b/>
                <w:bCs/>
                <w:lang w:eastAsia="en-US"/>
              </w:rPr>
              <w:t xml:space="preserve">HEF 2107 </w:t>
            </w:r>
            <w:r w:rsidR="00DD0991" w:rsidRPr="00A222A3">
              <w:rPr>
                <w:rFonts w:eastAsia="Calibri"/>
                <w:b/>
                <w:bCs/>
                <w:lang w:eastAsia="en-US"/>
              </w:rPr>
              <w:t>Nursing Ethics</w:t>
            </w:r>
          </w:p>
        </w:tc>
        <w:tc>
          <w:tcPr>
            <w:tcW w:w="586" w:type="dxa"/>
          </w:tcPr>
          <w:p w14:paraId="28897A77" w14:textId="77777777" w:rsidR="00DD0991" w:rsidRPr="00A222A3" w:rsidRDefault="00DD0991" w:rsidP="00693C8A">
            <w:pPr>
              <w:jc w:val="center"/>
              <w:rPr>
                <w:rFonts w:eastAsia="Calibri"/>
                <w:lang w:eastAsia="en-US"/>
              </w:rPr>
            </w:pPr>
            <w:r w:rsidRPr="00A222A3">
              <w:rPr>
                <w:rFonts w:eastAsia="Calibri"/>
                <w:lang w:eastAsia="en-US"/>
              </w:rPr>
              <w:t>2</w:t>
            </w:r>
          </w:p>
        </w:tc>
        <w:tc>
          <w:tcPr>
            <w:tcW w:w="586" w:type="dxa"/>
          </w:tcPr>
          <w:p w14:paraId="3D2BDDC7" w14:textId="77777777" w:rsidR="00DD0991" w:rsidRPr="00A222A3" w:rsidRDefault="00DD0991" w:rsidP="00693C8A">
            <w:pPr>
              <w:rPr>
                <w:rFonts w:eastAsia="Calibri"/>
                <w:lang w:eastAsia="en-US"/>
              </w:rPr>
            </w:pPr>
            <w:r w:rsidRPr="00A222A3">
              <w:rPr>
                <w:rFonts w:eastAsia="Calibri"/>
                <w:lang w:eastAsia="en-US"/>
              </w:rPr>
              <w:t>0</w:t>
            </w:r>
          </w:p>
        </w:tc>
        <w:tc>
          <w:tcPr>
            <w:tcW w:w="586" w:type="dxa"/>
          </w:tcPr>
          <w:p w14:paraId="56E7FE1F" w14:textId="77777777" w:rsidR="00DD0991" w:rsidRPr="00A222A3" w:rsidRDefault="00DD0991" w:rsidP="00693C8A">
            <w:pPr>
              <w:rPr>
                <w:rFonts w:eastAsia="Calibri"/>
                <w:lang w:eastAsia="en-US"/>
              </w:rPr>
            </w:pPr>
            <w:r w:rsidRPr="00A222A3">
              <w:rPr>
                <w:rFonts w:eastAsia="Calibri"/>
                <w:lang w:eastAsia="en-US"/>
              </w:rPr>
              <w:t>2</w:t>
            </w:r>
          </w:p>
        </w:tc>
        <w:tc>
          <w:tcPr>
            <w:tcW w:w="586" w:type="dxa"/>
          </w:tcPr>
          <w:p w14:paraId="1D0CDB82" w14:textId="77777777" w:rsidR="00DD0991" w:rsidRPr="00A222A3" w:rsidRDefault="00DD0991" w:rsidP="00693C8A">
            <w:pPr>
              <w:rPr>
                <w:rFonts w:eastAsia="Calibri"/>
                <w:lang w:eastAsia="en-US"/>
              </w:rPr>
            </w:pPr>
            <w:r w:rsidRPr="00A222A3">
              <w:rPr>
                <w:rFonts w:eastAsia="Calibri"/>
                <w:lang w:eastAsia="en-US"/>
              </w:rPr>
              <w:t>3</w:t>
            </w:r>
          </w:p>
        </w:tc>
        <w:tc>
          <w:tcPr>
            <w:tcW w:w="586" w:type="dxa"/>
          </w:tcPr>
          <w:p w14:paraId="114DC174" w14:textId="77777777" w:rsidR="00DD0991" w:rsidRPr="00A222A3" w:rsidRDefault="00DD0991" w:rsidP="00693C8A">
            <w:pPr>
              <w:jc w:val="center"/>
              <w:rPr>
                <w:rFonts w:eastAsia="Calibri"/>
                <w:bCs/>
                <w:lang w:eastAsia="en-US"/>
              </w:rPr>
            </w:pPr>
            <w:r w:rsidRPr="00A222A3">
              <w:rPr>
                <w:rFonts w:eastAsia="Calibri"/>
                <w:bCs/>
                <w:lang w:eastAsia="en-US"/>
              </w:rPr>
              <w:t>1</w:t>
            </w:r>
          </w:p>
        </w:tc>
        <w:tc>
          <w:tcPr>
            <w:tcW w:w="586" w:type="dxa"/>
          </w:tcPr>
          <w:p w14:paraId="6F032D98" w14:textId="77777777" w:rsidR="00DD0991" w:rsidRPr="00A222A3" w:rsidRDefault="00DD0991" w:rsidP="00693C8A">
            <w:pPr>
              <w:jc w:val="center"/>
              <w:rPr>
                <w:rFonts w:eastAsia="Calibri"/>
                <w:bCs/>
                <w:lang w:eastAsia="en-US"/>
              </w:rPr>
            </w:pPr>
            <w:r w:rsidRPr="00A222A3">
              <w:rPr>
                <w:rFonts w:eastAsia="Calibri"/>
                <w:bCs/>
                <w:lang w:eastAsia="en-US"/>
              </w:rPr>
              <w:t>0</w:t>
            </w:r>
          </w:p>
        </w:tc>
        <w:tc>
          <w:tcPr>
            <w:tcW w:w="586" w:type="dxa"/>
          </w:tcPr>
          <w:p w14:paraId="67F911BC" w14:textId="77777777" w:rsidR="00DD0991" w:rsidRPr="00A222A3" w:rsidRDefault="00DD0991" w:rsidP="00693C8A">
            <w:pPr>
              <w:rPr>
                <w:rFonts w:eastAsia="Calibri"/>
                <w:lang w:eastAsia="en-US"/>
              </w:rPr>
            </w:pPr>
            <w:r w:rsidRPr="00A222A3">
              <w:rPr>
                <w:rFonts w:eastAsia="Calibri"/>
                <w:lang w:eastAsia="en-US"/>
              </w:rPr>
              <w:t>3</w:t>
            </w:r>
          </w:p>
        </w:tc>
        <w:tc>
          <w:tcPr>
            <w:tcW w:w="586" w:type="dxa"/>
          </w:tcPr>
          <w:p w14:paraId="592A3A54" w14:textId="77777777" w:rsidR="00DD0991" w:rsidRPr="00A222A3" w:rsidRDefault="00DD0991" w:rsidP="00693C8A">
            <w:pPr>
              <w:jc w:val="center"/>
              <w:rPr>
                <w:rFonts w:eastAsia="Calibri"/>
                <w:bCs/>
                <w:lang w:eastAsia="en-US"/>
              </w:rPr>
            </w:pPr>
            <w:r w:rsidRPr="00A222A3">
              <w:rPr>
                <w:rFonts w:eastAsia="Calibri"/>
                <w:bCs/>
                <w:lang w:eastAsia="en-US"/>
              </w:rPr>
              <w:t>2</w:t>
            </w:r>
          </w:p>
        </w:tc>
        <w:tc>
          <w:tcPr>
            <w:tcW w:w="586" w:type="dxa"/>
          </w:tcPr>
          <w:p w14:paraId="440C8AF9" w14:textId="77777777" w:rsidR="00DD0991" w:rsidRPr="00A222A3" w:rsidRDefault="00DD0991" w:rsidP="00693C8A">
            <w:pPr>
              <w:jc w:val="center"/>
              <w:rPr>
                <w:rFonts w:eastAsia="Calibri"/>
                <w:bCs/>
                <w:lang w:eastAsia="en-US"/>
              </w:rPr>
            </w:pPr>
            <w:r w:rsidRPr="00A222A3">
              <w:rPr>
                <w:rFonts w:eastAsia="Calibri"/>
                <w:bCs/>
                <w:lang w:eastAsia="en-US"/>
              </w:rPr>
              <w:t>3</w:t>
            </w:r>
          </w:p>
        </w:tc>
        <w:tc>
          <w:tcPr>
            <w:tcW w:w="586" w:type="dxa"/>
          </w:tcPr>
          <w:p w14:paraId="303C3FDC" w14:textId="77777777" w:rsidR="00DD0991" w:rsidRPr="00A222A3" w:rsidRDefault="00DD0991" w:rsidP="00693C8A">
            <w:pPr>
              <w:jc w:val="center"/>
              <w:rPr>
                <w:rFonts w:eastAsia="Calibri"/>
                <w:bCs/>
                <w:lang w:eastAsia="en-US"/>
              </w:rPr>
            </w:pPr>
            <w:r w:rsidRPr="00A222A3">
              <w:rPr>
                <w:rFonts w:eastAsia="Calibri"/>
                <w:bCs/>
                <w:lang w:eastAsia="en-US"/>
              </w:rPr>
              <w:t>3</w:t>
            </w:r>
          </w:p>
        </w:tc>
        <w:tc>
          <w:tcPr>
            <w:tcW w:w="898" w:type="dxa"/>
          </w:tcPr>
          <w:p w14:paraId="126AA6C1" w14:textId="77777777" w:rsidR="00DD0991" w:rsidRPr="00A222A3" w:rsidRDefault="00DD0991" w:rsidP="00693C8A">
            <w:pPr>
              <w:jc w:val="center"/>
              <w:rPr>
                <w:rFonts w:eastAsia="Calibri"/>
                <w:bCs/>
                <w:lang w:eastAsia="en-US"/>
              </w:rPr>
            </w:pPr>
            <w:r w:rsidRPr="00A222A3">
              <w:rPr>
                <w:rFonts w:eastAsia="Calibri"/>
                <w:bCs/>
                <w:lang w:eastAsia="en-US"/>
              </w:rPr>
              <w:t>0</w:t>
            </w:r>
          </w:p>
        </w:tc>
        <w:tc>
          <w:tcPr>
            <w:tcW w:w="709" w:type="dxa"/>
          </w:tcPr>
          <w:p w14:paraId="208BE6B3" w14:textId="77777777" w:rsidR="00DD0991" w:rsidRPr="00A222A3" w:rsidRDefault="00DD0991" w:rsidP="00693C8A">
            <w:pPr>
              <w:rPr>
                <w:rFonts w:eastAsia="Calibri"/>
                <w:lang w:eastAsia="en-US"/>
              </w:rPr>
            </w:pPr>
            <w:r w:rsidRPr="00A222A3">
              <w:rPr>
                <w:rFonts w:eastAsia="Calibri"/>
                <w:lang w:eastAsia="en-US"/>
              </w:rPr>
              <w:t>0</w:t>
            </w:r>
          </w:p>
        </w:tc>
        <w:tc>
          <w:tcPr>
            <w:tcW w:w="879" w:type="dxa"/>
          </w:tcPr>
          <w:p w14:paraId="321E176D" w14:textId="77777777" w:rsidR="00DD0991" w:rsidRPr="00A222A3" w:rsidRDefault="00DD0991" w:rsidP="00693C8A">
            <w:pPr>
              <w:rPr>
                <w:rFonts w:eastAsia="Calibri"/>
                <w:lang w:eastAsia="en-US"/>
              </w:rPr>
            </w:pPr>
            <w:r w:rsidRPr="00A222A3">
              <w:rPr>
                <w:rFonts w:eastAsia="Calibri"/>
                <w:lang w:eastAsia="en-US"/>
              </w:rPr>
              <w:t>0</w:t>
            </w:r>
          </w:p>
        </w:tc>
      </w:tr>
    </w:tbl>
    <w:p w14:paraId="560FFF6C" w14:textId="50D39717" w:rsidR="00DD0991" w:rsidRPr="00A222A3" w:rsidRDefault="00DD0991" w:rsidP="00693C8A">
      <w:pPr>
        <w:spacing w:after="160"/>
        <w:rPr>
          <w:rFonts w:eastAsia="Calibri"/>
          <w:b/>
          <w:lang w:eastAsia="en-US"/>
        </w:rPr>
      </w:pPr>
    </w:p>
    <w:tbl>
      <w:tblPr>
        <w:tblpPr w:leftFromText="141" w:rightFromText="141" w:vertAnchor="text" w:horzAnchor="page" w:tblpXSpec="center" w:tblpY="124"/>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9"/>
        <w:gridCol w:w="628"/>
        <w:gridCol w:w="628"/>
        <w:gridCol w:w="629"/>
        <w:gridCol w:w="628"/>
        <w:gridCol w:w="628"/>
        <w:gridCol w:w="629"/>
        <w:gridCol w:w="628"/>
        <w:gridCol w:w="629"/>
        <w:gridCol w:w="628"/>
        <w:gridCol w:w="628"/>
        <w:gridCol w:w="629"/>
        <w:gridCol w:w="628"/>
        <w:gridCol w:w="1813"/>
      </w:tblGrid>
      <w:tr w:rsidR="00A222A3" w:rsidRPr="00A222A3" w14:paraId="43EA9355" w14:textId="77777777" w:rsidTr="002C604D">
        <w:trPr>
          <w:trHeight w:val="325"/>
        </w:trPr>
        <w:tc>
          <w:tcPr>
            <w:tcW w:w="11062" w:type="dxa"/>
            <w:gridSpan w:val="14"/>
          </w:tcPr>
          <w:p w14:paraId="5B96D15C" w14:textId="60582C96" w:rsidR="00876CEE" w:rsidRPr="00A222A3" w:rsidRDefault="00876CEE" w:rsidP="00876CEE">
            <w:pPr>
              <w:rPr>
                <w:rFonts w:eastAsia="Calibri"/>
                <w:b/>
                <w:bCs/>
                <w:lang w:eastAsia="en-US"/>
              </w:rPr>
            </w:pPr>
            <w:r w:rsidRPr="00A222A3">
              <w:rPr>
                <w:rFonts w:eastAsia="Calibri"/>
                <w:b/>
                <w:lang w:eastAsia="en-US"/>
              </w:rPr>
              <w:t>Table 2. Relationship between Course Learning Outcomes and Programme Outcomes</w:t>
            </w:r>
          </w:p>
        </w:tc>
      </w:tr>
      <w:tr w:rsidR="00A222A3" w:rsidRPr="00A222A3" w14:paraId="4E7ADC1C" w14:textId="77777777" w:rsidTr="002C604D">
        <w:trPr>
          <w:trHeight w:val="325"/>
        </w:trPr>
        <w:tc>
          <w:tcPr>
            <w:tcW w:w="1709" w:type="dxa"/>
          </w:tcPr>
          <w:p w14:paraId="3EC6B1EB" w14:textId="77777777" w:rsidR="00DD0991" w:rsidRPr="00A222A3" w:rsidRDefault="00DD0991" w:rsidP="00693C8A">
            <w:pPr>
              <w:jc w:val="center"/>
              <w:rPr>
                <w:rFonts w:eastAsia="Calibri"/>
                <w:b/>
                <w:lang w:eastAsia="en-US"/>
              </w:rPr>
            </w:pPr>
            <w:r w:rsidRPr="00A222A3">
              <w:rPr>
                <w:rFonts w:eastAsia="Calibri"/>
                <w:b/>
                <w:bCs/>
                <w:lang w:eastAsia="en-US"/>
              </w:rPr>
              <w:t>Learning Outcomes</w:t>
            </w:r>
          </w:p>
        </w:tc>
        <w:tc>
          <w:tcPr>
            <w:tcW w:w="628" w:type="dxa"/>
          </w:tcPr>
          <w:p w14:paraId="67A45C7C"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277CF244" w14:textId="77777777" w:rsidR="00DD0991" w:rsidRPr="00A222A3" w:rsidRDefault="00DD0991" w:rsidP="00693C8A">
            <w:pPr>
              <w:jc w:val="center"/>
              <w:rPr>
                <w:rFonts w:eastAsia="Calibri"/>
                <w:b/>
                <w:bCs/>
                <w:lang w:eastAsia="en-US"/>
              </w:rPr>
            </w:pPr>
            <w:r w:rsidRPr="00A222A3">
              <w:rPr>
                <w:rFonts w:eastAsia="Calibri"/>
                <w:b/>
                <w:bCs/>
                <w:lang w:eastAsia="en-US"/>
              </w:rPr>
              <w:t>1</w:t>
            </w:r>
          </w:p>
        </w:tc>
        <w:tc>
          <w:tcPr>
            <w:tcW w:w="628" w:type="dxa"/>
          </w:tcPr>
          <w:p w14:paraId="7F66DFC9"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28A40DFE" w14:textId="77777777" w:rsidR="00DD0991" w:rsidRPr="00A222A3" w:rsidRDefault="00DD0991" w:rsidP="00693C8A">
            <w:pPr>
              <w:jc w:val="center"/>
              <w:rPr>
                <w:rFonts w:eastAsia="Calibri"/>
                <w:b/>
                <w:bCs/>
                <w:lang w:eastAsia="en-US"/>
              </w:rPr>
            </w:pPr>
            <w:r w:rsidRPr="00A222A3">
              <w:rPr>
                <w:rFonts w:eastAsia="Calibri"/>
                <w:b/>
                <w:bCs/>
                <w:lang w:eastAsia="en-US"/>
              </w:rPr>
              <w:t>2</w:t>
            </w:r>
          </w:p>
        </w:tc>
        <w:tc>
          <w:tcPr>
            <w:tcW w:w="629" w:type="dxa"/>
          </w:tcPr>
          <w:p w14:paraId="38B9995F"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433DB205" w14:textId="77777777" w:rsidR="00DD0991" w:rsidRPr="00A222A3" w:rsidRDefault="00DD0991" w:rsidP="00693C8A">
            <w:pPr>
              <w:jc w:val="center"/>
              <w:rPr>
                <w:rFonts w:eastAsia="Calibri"/>
                <w:b/>
                <w:bCs/>
                <w:lang w:eastAsia="en-US"/>
              </w:rPr>
            </w:pPr>
            <w:r w:rsidRPr="00A222A3">
              <w:rPr>
                <w:rFonts w:eastAsia="Calibri"/>
                <w:b/>
                <w:bCs/>
                <w:lang w:eastAsia="en-US"/>
              </w:rPr>
              <w:t>3</w:t>
            </w:r>
          </w:p>
        </w:tc>
        <w:tc>
          <w:tcPr>
            <w:tcW w:w="628" w:type="dxa"/>
          </w:tcPr>
          <w:p w14:paraId="30E341DC"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196258CF" w14:textId="77777777" w:rsidR="00DD0991" w:rsidRPr="00A222A3" w:rsidRDefault="00DD0991" w:rsidP="00693C8A">
            <w:pPr>
              <w:jc w:val="center"/>
              <w:rPr>
                <w:rFonts w:eastAsia="Calibri"/>
                <w:b/>
                <w:bCs/>
                <w:lang w:eastAsia="en-US"/>
              </w:rPr>
            </w:pPr>
            <w:r w:rsidRPr="00A222A3">
              <w:rPr>
                <w:rFonts w:eastAsia="Calibri"/>
                <w:b/>
                <w:bCs/>
                <w:lang w:eastAsia="en-US"/>
              </w:rPr>
              <w:t>4</w:t>
            </w:r>
          </w:p>
        </w:tc>
        <w:tc>
          <w:tcPr>
            <w:tcW w:w="628" w:type="dxa"/>
          </w:tcPr>
          <w:p w14:paraId="6CF5C667"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2BC94904" w14:textId="77777777" w:rsidR="00DD0991" w:rsidRPr="00A222A3" w:rsidRDefault="00DD0991" w:rsidP="00693C8A">
            <w:pPr>
              <w:jc w:val="center"/>
              <w:rPr>
                <w:rFonts w:eastAsia="Calibri"/>
                <w:b/>
                <w:bCs/>
                <w:lang w:eastAsia="en-US"/>
              </w:rPr>
            </w:pPr>
            <w:r w:rsidRPr="00A222A3">
              <w:rPr>
                <w:rFonts w:eastAsia="Calibri"/>
                <w:b/>
                <w:bCs/>
                <w:lang w:eastAsia="en-US"/>
              </w:rPr>
              <w:t>5</w:t>
            </w:r>
          </w:p>
        </w:tc>
        <w:tc>
          <w:tcPr>
            <w:tcW w:w="629" w:type="dxa"/>
          </w:tcPr>
          <w:p w14:paraId="6402F1FF"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600AB1C8" w14:textId="77777777" w:rsidR="00DD0991" w:rsidRPr="00A222A3" w:rsidRDefault="00DD0991" w:rsidP="00693C8A">
            <w:pPr>
              <w:jc w:val="center"/>
              <w:rPr>
                <w:rFonts w:eastAsia="Calibri"/>
                <w:b/>
                <w:bCs/>
                <w:lang w:eastAsia="en-US"/>
              </w:rPr>
            </w:pPr>
            <w:r w:rsidRPr="00A222A3">
              <w:rPr>
                <w:rFonts w:eastAsia="Calibri"/>
                <w:b/>
                <w:bCs/>
                <w:lang w:eastAsia="en-US"/>
              </w:rPr>
              <w:t>6</w:t>
            </w:r>
          </w:p>
        </w:tc>
        <w:tc>
          <w:tcPr>
            <w:tcW w:w="628" w:type="dxa"/>
          </w:tcPr>
          <w:p w14:paraId="15531FF3"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30FD5C09" w14:textId="77777777" w:rsidR="00DD0991" w:rsidRPr="00A222A3" w:rsidRDefault="00DD0991" w:rsidP="00693C8A">
            <w:pPr>
              <w:jc w:val="center"/>
              <w:rPr>
                <w:rFonts w:eastAsia="Calibri"/>
                <w:b/>
                <w:bCs/>
                <w:lang w:eastAsia="en-US"/>
              </w:rPr>
            </w:pPr>
            <w:r w:rsidRPr="00A222A3">
              <w:rPr>
                <w:rFonts w:eastAsia="Calibri"/>
                <w:b/>
                <w:bCs/>
                <w:lang w:eastAsia="en-US"/>
              </w:rPr>
              <w:t>7</w:t>
            </w:r>
          </w:p>
        </w:tc>
        <w:tc>
          <w:tcPr>
            <w:tcW w:w="629" w:type="dxa"/>
          </w:tcPr>
          <w:p w14:paraId="02C085F0"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2EDEF24C" w14:textId="77777777" w:rsidR="00DD0991" w:rsidRPr="00A222A3" w:rsidRDefault="00DD0991" w:rsidP="00693C8A">
            <w:pPr>
              <w:jc w:val="center"/>
              <w:rPr>
                <w:rFonts w:eastAsia="Calibri"/>
                <w:b/>
                <w:bCs/>
                <w:lang w:eastAsia="en-US"/>
              </w:rPr>
            </w:pPr>
            <w:r w:rsidRPr="00A222A3">
              <w:rPr>
                <w:rFonts w:eastAsia="Calibri"/>
                <w:b/>
                <w:bCs/>
                <w:lang w:eastAsia="en-US"/>
              </w:rPr>
              <w:t>8</w:t>
            </w:r>
          </w:p>
        </w:tc>
        <w:tc>
          <w:tcPr>
            <w:tcW w:w="628" w:type="dxa"/>
          </w:tcPr>
          <w:p w14:paraId="3A022A99"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00290A06" w14:textId="77777777" w:rsidR="00DD0991" w:rsidRPr="00A222A3" w:rsidRDefault="00DD0991" w:rsidP="00693C8A">
            <w:pPr>
              <w:jc w:val="center"/>
              <w:rPr>
                <w:rFonts w:eastAsia="Calibri"/>
                <w:b/>
                <w:bCs/>
                <w:lang w:eastAsia="en-US"/>
              </w:rPr>
            </w:pPr>
            <w:r w:rsidRPr="00A222A3">
              <w:rPr>
                <w:rFonts w:eastAsia="Calibri"/>
                <w:b/>
                <w:bCs/>
                <w:lang w:eastAsia="en-US"/>
              </w:rPr>
              <w:t>9</w:t>
            </w:r>
          </w:p>
        </w:tc>
        <w:tc>
          <w:tcPr>
            <w:tcW w:w="628" w:type="dxa"/>
          </w:tcPr>
          <w:p w14:paraId="417244DF" w14:textId="77777777" w:rsidR="00DD0991" w:rsidRPr="00A222A3" w:rsidRDefault="00DD0991" w:rsidP="00693C8A">
            <w:pPr>
              <w:jc w:val="center"/>
              <w:rPr>
                <w:rFonts w:eastAsia="Calibri"/>
                <w:b/>
                <w:bCs/>
                <w:lang w:eastAsia="en-US"/>
              </w:rPr>
            </w:pPr>
            <w:r w:rsidRPr="00A222A3">
              <w:rPr>
                <w:rFonts w:eastAsia="Calibri"/>
                <w:b/>
                <w:bCs/>
                <w:lang w:eastAsia="en-US"/>
              </w:rPr>
              <w:t>PO</w:t>
            </w:r>
          </w:p>
          <w:p w14:paraId="57C8FDCC" w14:textId="77777777" w:rsidR="00DD0991" w:rsidRPr="00A222A3" w:rsidRDefault="00DD0991" w:rsidP="00693C8A">
            <w:pPr>
              <w:jc w:val="center"/>
              <w:rPr>
                <w:rFonts w:eastAsia="Calibri"/>
                <w:b/>
                <w:bCs/>
                <w:lang w:eastAsia="en-US"/>
              </w:rPr>
            </w:pPr>
            <w:r w:rsidRPr="00A222A3">
              <w:rPr>
                <w:rFonts w:eastAsia="Calibri"/>
                <w:b/>
                <w:bCs/>
                <w:lang w:eastAsia="en-US"/>
              </w:rPr>
              <w:t>10</w:t>
            </w:r>
          </w:p>
        </w:tc>
        <w:tc>
          <w:tcPr>
            <w:tcW w:w="629" w:type="dxa"/>
          </w:tcPr>
          <w:p w14:paraId="54BD5AB8" w14:textId="77777777" w:rsidR="00DD0991" w:rsidRPr="00A222A3" w:rsidRDefault="00DD0991" w:rsidP="00693C8A">
            <w:pPr>
              <w:jc w:val="center"/>
              <w:rPr>
                <w:rFonts w:eastAsia="Calibri"/>
                <w:b/>
                <w:bCs/>
                <w:lang w:eastAsia="en-US"/>
              </w:rPr>
            </w:pPr>
            <w:r w:rsidRPr="00A222A3">
              <w:rPr>
                <w:rFonts w:eastAsia="Calibri"/>
                <w:b/>
                <w:bCs/>
                <w:lang w:eastAsia="en-US"/>
              </w:rPr>
              <w:t>PO 11</w:t>
            </w:r>
          </w:p>
        </w:tc>
        <w:tc>
          <w:tcPr>
            <w:tcW w:w="628" w:type="dxa"/>
          </w:tcPr>
          <w:p w14:paraId="7F4E15FD" w14:textId="77777777" w:rsidR="00DD0991" w:rsidRPr="00A222A3" w:rsidRDefault="00DD0991" w:rsidP="00693C8A">
            <w:pPr>
              <w:jc w:val="center"/>
              <w:rPr>
                <w:rFonts w:eastAsia="Calibri"/>
                <w:b/>
                <w:bCs/>
                <w:lang w:eastAsia="en-US"/>
              </w:rPr>
            </w:pPr>
            <w:r w:rsidRPr="00A222A3">
              <w:rPr>
                <w:rFonts w:eastAsia="Calibri"/>
                <w:b/>
                <w:bCs/>
                <w:lang w:eastAsia="en-US"/>
              </w:rPr>
              <w:t>PO 12</w:t>
            </w:r>
          </w:p>
        </w:tc>
        <w:tc>
          <w:tcPr>
            <w:tcW w:w="1813" w:type="dxa"/>
          </w:tcPr>
          <w:p w14:paraId="71AE803F" w14:textId="77777777" w:rsidR="00DD0991" w:rsidRPr="00A222A3" w:rsidRDefault="00DD0991" w:rsidP="00693C8A">
            <w:pPr>
              <w:jc w:val="center"/>
              <w:rPr>
                <w:rFonts w:eastAsia="Calibri"/>
                <w:b/>
                <w:bCs/>
                <w:lang w:eastAsia="en-US"/>
              </w:rPr>
            </w:pPr>
            <w:r w:rsidRPr="00A222A3">
              <w:rPr>
                <w:rFonts w:eastAsia="Calibri"/>
                <w:b/>
                <w:bCs/>
                <w:lang w:eastAsia="en-US"/>
              </w:rPr>
              <w:t>PO 13</w:t>
            </w:r>
          </w:p>
        </w:tc>
      </w:tr>
      <w:tr w:rsidR="00A222A3" w:rsidRPr="00A222A3" w14:paraId="37705B6D" w14:textId="77777777" w:rsidTr="002C604D">
        <w:trPr>
          <w:trHeight w:val="500"/>
        </w:trPr>
        <w:tc>
          <w:tcPr>
            <w:tcW w:w="1709" w:type="dxa"/>
          </w:tcPr>
          <w:p w14:paraId="5A5AF550" w14:textId="1EB1A7F0" w:rsidR="00DD0991" w:rsidRPr="00A222A3" w:rsidRDefault="00A222A3" w:rsidP="00693C8A">
            <w:pPr>
              <w:jc w:val="center"/>
              <w:rPr>
                <w:rFonts w:eastAsia="Calibri"/>
                <w:b/>
                <w:bCs/>
                <w:lang w:eastAsia="en-US"/>
              </w:rPr>
            </w:pPr>
            <w:r w:rsidRPr="00A222A3">
              <w:rPr>
                <w:rFonts w:eastAsia="Calibri"/>
                <w:b/>
                <w:bCs/>
                <w:lang w:eastAsia="en-US"/>
              </w:rPr>
              <w:t xml:space="preserve"> HEF 2107 </w:t>
            </w:r>
            <w:r w:rsidR="00DD0991" w:rsidRPr="00A222A3">
              <w:rPr>
                <w:rFonts w:eastAsia="Calibri"/>
                <w:b/>
                <w:bCs/>
                <w:lang w:eastAsia="en-US"/>
              </w:rPr>
              <w:t>Nursing Ethics</w:t>
            </w:r>
          </w:p>
        </w:tc>
        <w:tc>
          <w:tcPr>
            <w:tcW w:w="628" w:type="dxa"/>
          </w:tcPr>
          <w:p w14:paraId="6E81E16A" w14:textId="0F7268A0" w:rsidR="00DD0991" w:rsidRPr="00A222A3" w:rsidRDefault="00A222A3" w:rsidP="00693C8A">
            <w:pPr>
              <w:jc w:val="center"/>
              <w:rPr>
                <w:rFonts w:eastAsia="Calibri"/>
                <w:lang w:eastAsia="en-US"/>
              </w:rPr>
            </w:pPr>
            <w:r w:rsidRPr="00A222A3">
              <w:rPr>
                <w:rFonts w:eastAsia="Calibri"/>
                <w:lang w:eastAsia="en-US"/>
              </w:rPr>
              <w:t>LO</w:t>
            </w:r>
            <w:r w:rsidR="00DD0991" w:rsidRPr="00A222A3">
              <w:rPr>
                <w:rFonts w:eastAsia="Calibri"/>
                <w:lang w:eastAsia="en-US"/>
              </w:rPr>
              <w:t>1,2,3</w:t>
            </w:r>
          </w:p>
        </w:tc>
        <w:tc>
          <w:tcPr>
            <w:tcW w:w="628" w:type="dxa"/>
          </w:tcPr>
          <w:p w14:paraId="07B19A2B" w14:textId="77777777" w:rsidR="00DD0991" w:rsidRPr="00A222A3" w:rsidRDefault="00DD0991" w:rsidP="00693C8A">
            <w:pPr>
              <w:rPr>
                <w:rFonts w:eastAsia="Calibri"/>
                <w:lang w:eastAsia="en-US"/>
              </w:rPr>
            </w:pPr>
            <w:r w:rsidRPr="00A222A3">
              <w:rPr>
                <w:rFonts w:eastAsia="Calibri"/>
                <w:lang w:eastAsia="en-US"/>
              </w:rPr>
              <w:t>-</w:t>
            </w:r>
          </w:p>
        </w:tc>
        <w:tc>
          <w:tcPr>
            <w:tcW w:w="629" w:type="dxa"/>
          </w:tcPr>
          <w:p w14:paraId="4374246F" w14:textId="1C9981C0" w:rsidR="00DD0991" w:rsidRPr="00A222A3" w:rsidRDefault="00A222A3" w:rsidP="00693C8A">
            <w:pPr>
              <w:rPr>
                <w:rFonts w:eastAsia="Calibri"/>
                <w:lang w:eastAsia="en-US"/>
              </w:rPr>
            </w:pPr>
            <w:r w:rsidRPr="00A222A3">
              <w:rPr>
                <w:rFonts w:eastAsia="Calibri"/>
                <w:lang w:eastAsia="en-US"/>
              </w:rPr>
              <w:t>LO</w:t>
            </w:r>
          </w:p>
          <w:p w14:paraId="59A694BC" w14:textId="77777777" w:rsidR="00DD0991" w:rsidRPr="00A222A3" w:rsidRDefault="00DD0991" w:rsidP="00693C8A">
            <w:pPr>
              <w:rPr>
                <w:rFonts w:eastAsia="Calibri"/>
                <w:lang w:eastAsia="en-US"/>
              </w:rPr>
            </w:pPr>
            <w:r w:rsidRPr="00A222A3">
              <w:rPr>
                <w:rFonts w:eastAsia="Calibri"/>
                <w:lang w:eastAsia="en-US"/>
              </w:rPr>
              <w:t>4,5,6</w:t>
            </w:r>
          </w:p>
        </w:tc>
        <w:tc>
          <w:tcPr>
            <w:tcW w:w="628" w:type="dxa"/>
          </w:tcPr>
          <w:p w14:paraId="66A4C50A" w14:textId="6C481F31" w:rsidR="00DD0991" w:rsidRPr="00A222A3" w:rsidRDefault="00A222A3" w:rsidP="00693C8A">
            <w:pPr>
              <w:rPr>
                <w:rFonts w:eastAsia="Calibri"/>
                <w:lang w:eastAsia="en-US"/>
              </w:rPr>
            </w:pPr>
            <w:r w:rsidRPr="00A222A3">
              <w:rPr>
                <w:rFonts w:eastAsia="Calibri"/>
                <w:lang w:eastAsia="en-US"/>
              </w:rPr>
              <w:t>LO</w:t>
            </w:r>
          </w:p>
          <w:p w14:paraId="5A27FB2E" w14:textId="77777777" w:rsidR="00DD0991" w:rsidRPr="00A222A3" w:rsidRDefault="00DD0991" w:rsidP="00693C8A">
            <w:pPr>
              <w:rPr>
                <w:rFonts w:eastAsia="Calibri"/>
                <w:lang w:eastAsia="en-US"/>
              </w:rPr>
            </w:pPr>
            <w:r w:rsidRPr="00A222A3">
              <w:rPr>
                <w:rFonts w:eastAsia="Calibri"/>
                <w:lang w:eastAsia="en-US"/>
              </w:rPr>
              <w:t>3,4,5,6</w:t>
            </w:r>
          </w:p>
        </w:tc>
        <w:tc>
          <w:tcPr>
            <w:tcW w:w="628" w:type="dxa"/>
          </w:tcPr>
          <w:p w14:paraId="4ADBF8CA" w14:textId="03C16C5E" w:rsidR="00DD0991" w:rsidRPr="00A222A3" w:rsidRDefault="00A222A3" w:rsidP="00693C8A">
            <w:pPr>
              <w:jc w:val="center"/>
              <w:rPr>
                <w:rFonts w:eastAsia="Calibri"/>
                <w:bCs/>
                <w:lang w:eastAsia="en-US"/>
              </w:rPr>
            </w:pPr>
            <w:r w:rsidRPr="00A222A3">
              <w:rPr>
                <w:rFonts w:eastAsia="Calibri"/>
                <w:bCs/>
                <w:lang w:eastAsia="en-US"/>
              </w:rPr>
              <w:t>LO</w:t>
            </w:r>
          </w:p>
          <w:p w14:paraId="73E4387E" w14:textId="77777777" w:rsidR="00DD0991" w:rsidRPr="00A222A3" w:rsidRDefault="00DD0991" w:rsidP="00693C8A">
            <w:pPr>
              <w:jc w:val="center"/>
              <w:rPr>
                <w:rFonts w:eastAsia="Calibri"/>
                <w:bCs/>
                <w:lang w:eastAsia="en-US"/>
              </w:rPr>
            </w:pPr>
            <w:r w:rsidRPr="00A222A3">
              <w:rPr>
                <w:rFonts w:eastAsia="Calibri"/>
                <w:bCs/>
                <w:lang w:eastAsia="en-US"/>
              </w:rPr>
              <w:t>2,6</w:t>
            </w:r>
          </w:p>
        </w:tc>
        <w:tc>
          <w:tcPr>
            <w:tcW w:w="629" w:type="dxa"/>
          </w:tcPr>
          <w:p w14:paraId="1558352F" w14:textId="77777777" w:rsidR="00DD0991" w:rsidRPr="00A222A3" w:rsidRDefault="00DD0991" w:rsidP="00693C8A">
            <w:pPr>
              <w:jc w:val="center"/>
              <w:rPr>
                <w:rFonts w:eastAsia="Calibri"/>
                <w:bCs/>
                <w:lang w:eastAsia="en-US"/>
              </w:rPr>
            </w:pPr>
            <w:r w:rsidRPr="00A222A3">
              <w:rPr>
                <w:rFonts w:eastAsia="Calibri"/>
                <w:bCs/>
                <w:lang w:eastAsia="en-US"/>
              </w:rPr>
              <w:t>-</w:t>
            </w:r>
          </w:p>
        </w:tc>
        <w:tc>
          <w:tcPr>
            <w:tcW w:w="628" w:type="dxa"/>
          </w:tcPr>
          <w:p w14:paraId="73FD05D7" w14:textId="1E6E31AF" w:rsidR="00DD0991" w:rsidRPr="00A222A3" w:rsidRDefault="00A222A3" w:rsidP="00693C8A">
            <w:pPr>
              <w:rPr>
                <w:rFonts w:eastAsia="Calibri"/>
                <w:lang w:eastAsia="en-US"/>
              </w:rPr>
            </w:pPr>
            <w:r w:rsidRPr="00A222A3">
              <w:rPr>
                <w:rFonts w:eastAsia="Calibri"/>
                <w:lang w:eastAsia="en-US"/>
              </w:rPr>
              <w:t>LO</w:t>
            </w:r>
            <w:r w:rsidR="00DD0991" w:rsidRPr="00A222A3">
              <w:rPr>
                <w:rFonts w:eastAsia="Calibri"/>
                <w:lang w:eastAsia="en-US"/>
              </w:rPr>
              <w:t>1,2,3,4,5,6</w:t>
            </w:r>
          </w:p>
        </w:tc>
        <w:tc>
          <w:tcPr>
            <w:tcW w:w="629" w:type="dxa"/>
          </w:tcPr>
          <w:p w14:paraId="4CD60B08" w14:textId="5631B8F8" w:rsidR="00DD0991" w:rsidRPr="00A222A3" w:rsidRDefault="00A222A3" w:rsidP="00693C8A">
            <w:pPr>
              <w:jc w:val="center"/>
              <w:rPr>
                <w:rFonts w:eastAsia="Calibri"/>
                <w:bCs/>
                <w:lang w:eastAsia="en-US"/>
              </w:rPr>
            </w:pPr>
            <w:r w:rsidRPr="00A222A3">
              <w:rPr>
                <w:rFonts w:eastAsia="Calibri"/>
                <w:bCs/>
                <w:lang w:eastAsia="en-US"/>
              </w:rPr>
              <w:t>LO</w:t>
            </w:r>
          </w:p>
          <w:p w14:paraId="4A720A8C" w14:textId="77777777" w:rsidR="00DD0991" w:rsidRPr="00A222A3" w:rsidRDefault="00DD0991" w:rsidP="00693C8A">
            <w:pPr>
              <w:jc w:val="center"/>
              <w:rPr>
                <w:rFonts w:eastAsia="Calibri"/>
                <w:bCs/>
                <w:lang w:eastAsia="en-US"/>
              </w:rPr>
            </w:pPr>
            <w:r w:rsidRPr="00A222A3">
              <w:rPr>
                <w:rFonts w:eastAsia="Calibri"/>
                <w:bCs/>
                <w:lang w:eastAsia="en-US"/>
              </w:rPr>
              <w:t>3,4,6</w:t>
            </w:r>
          </w:p>
        </w:tc>
        <w:tc>
          <w:tcPr>
            <w:tcW w:w="628" w:type="dxa"/>
          </w:tcPr>
          <w:p w14:paraId="140B7221" w14:textId="65B20904" w:rsidR="00DD0991" w:rsidRPr="00A222A3" w:rsidRDefault="00A222A3" w:rsidP="00693C8A">
            <w:pPr>
              <w:jc w:val="center"/>
              <w:rPr>
                <w:rFonts w:eastAsia="Calibri"/>
                <w:bCs/>
                <w:lang w:eastAsia="en-US"/>
              </w:rPr>
            </w:pPr>
            <w:r w:rsidRPr="00A222A3">
              <w:rPr>
                <w:rFonts w:eastAsia="Calibri"/>
                <w:bCs/>
                <w:lang w:eastAsia="en-US"/>
              </w:rPr>
              <w:t>LO</w:t>
            </w:r>
            <w:r w:rsidR="00DD0991" w:rsidRPr="00A222A3">
              <w:rPr>
                <w:rFonts w:eastAsia="Calibri"/>
                <w:bCs/>
                <w:lang w:eastAsia="en-US"/>
              </w:rPr>
              <w:t>2,4,5,6</w:t>
            </w:r>
          </w:p>
        </w:tc>
        <w:tc>
          <w:tcPr>
            <w:tcW w:w="628" w:type="dxa"/>
          </w:tcPr>
          <w:p w14:paraId="16262A97" w14:textId="200FA231" w:rsidR="00DD0991" w:rsidRPr="00A222A3" w:rsidRDefault="00A222A3" w:rsidP="00693C8A">
            <w:pPr>
              <w:jc w:val="center"/>
              <w:rPr>
                <w:rFonts w:eastAsia="Calibri"/>
                <w:bCs/>
                <w:lang w:eastAsia="en-US"/>
              </w:rPr>
            </w:pPr>
            <w:r w:rsidRPr="00A222A3">
              <w:rPr>
                <w:rFonts w:eastAsia="Calibri"/>
                <w:bCs/>
                <w:lang w:eastAsia="en-US"/>
              </w:rPr>
              <w:t>LO</w:t>
            </w:r>
            <w:r w:rsidR="00DD0991" w:rsidRPr="00A222A3">
              <w:rPr>
                <w:rFonts w:eastAsia="Calibri"/>
                <w:bCs/>
                <w:lang w:eastAsia="en-US"/>
              </w:rPr>
              <w:t>4,5,6</w:t>
            </w:r>
          </w:p>
        </w:tc>
        <w:tc>
          <w:tcPr>
            <w:tcW w:w="629" w:type="dxa"/>
          </w:tcPr>
          <w:p w14:paraId="513CAB16" w14:textId="77777777" w:rsidR="00DD0991" w:rsidRPr="00A222A3" w:rsidRDefault="00DD0991" w:rsidP="00693C8A">
            <w:pPr>
              <w:jc w:val="center"/>
              <w:rPr>
                <w:rFonts w:eastAsia="Calibri"/>
                <w:bCs/>
                <w:lang w:eastAsia="en-US"/>
              </w:rPr>
            </w:pPr>
            <w:r w:rsidRPr="00A222A3">
              <w:rPr>
                <w:rFonts w:eastAsia="Calibri"/>
                <w:bCs/>
                <w:lang w:eastAsia="en-US"/>
              </w:rPr>
              <w:t>-</w:t>
            </w:r>
          </w:p>
        </w:tc>
        <w:tc>
          <w:tcPr>
            <w:tcW w:w="628" w:type="dxa"/>
          </w:tcPr>
          <w:p w14:paraId="1F7C48BB" w14:textId="77777777" w:rsidR="00DD0991" w:rsidRPr="00A222A3" w:rsidRDefault="00DD0991" w:rsidP="00693C8A">
            <w:pPr>
              <w:rPr>
                <w:rFonts w:eastAsia="Calibri"/>
                <w:lang w:eastAsia="en-US"/>
              </w:rPr>
            </w:pPr>
            <w:r w:rsidRPr="00A222A3">
              <w:rPr>
                <w:rFonts w:eastAsia="Calibri"/>
                <w:lang w:eastAsia="en-US"/>
              </w:rPr>
              <w:t>-</w:t>
            </w:r>
          </w:p>
        </w:tc>
        <w:tc>
          <w:tcPr>
            <w:tcW w:w="1813" w:type="dxa"/>
          </w:tcPr>
          <w:p w14:paraId="7DFEEA53" w14:textId="77777777" w:rsidR="00DD0991" w:rsidRPr="00A222A3" w:rsidRDefault="00DD0991" w:rsidP="00693C8A">
            <w:pPr>
              <w:rPr>
                <w:rFonts w:eastAsia="Calibri"/>
                <w:lang w:eastAsia="en-US"/>
              </w:rPr>
            </w:pPr>
            <w:r w:rsidRPr="00A222A3">
              <w:rPr>
                <w:rFonts w:eastAsia="Calibri"/>
                <w:lang w:eastAsia="en-US"/>
              </w:rPr>
              <w:t>-</w:t>
            </w:r>
          </w:p>
        </w:tc>
      </w:tr>
    </w:tbl>
    <w:p w14:paraId="14615BF9" w14:textId="6D2A7D5C" w:rsidR="00876CEE" w:rsidRDefault="00876CEE" w:rsidP="00693C8A">
      <w:pPr>
        <w:jc w:val="both"/>
        <w:rPr>
          <w:b/>
        </w:rPr>
      </w:pPr>
    </w:p>
    <w:p w14:paraId="1218371F" w14:textId="46076E1D" w:rsidR="002C604D" w:rsidRDefault="002C604D" w:rsidP="00693C8A">
      <w:pPr>
        <w:jc w:val="both"/>
        <w:rPr>
          <w:b/>
        </w:rPr>
      </w:pPr>
    </w:p>
    <w:p w14:paraId="26181DD0" w14:textId="77777777" w:rsidR="002C604D" w:rsidRPr="00A222A3" w:rsidRDefault="002C604D" w:rsidP="00693C8A">
      <w:pPr>
        <w:jc w:val="both"/>
        <w:rPr>
          <w:b/>
        </w:rPr>
      </w:pPr>
    </w:p>
    <w:tbl>
      <w:tblPr>
        <w:tblStyle w:val="TabloKlavuzu11"/>
        <w:tblW w:w="6030" w:type="pct"/>
        <w:jc w:val="center"/>
        <w:tblInd w:w="0" w:type="dxa"/>
        <w:tblLook w:val="01E0" w:firstRow="1" w:lastRow="1" w:firstColumn="1" w:lastColumn="1" w:noHBand="0" w:noVBand="0"/>
      </w:tblPr>
      <w:tblGrid>
        <w:gridCol w:w="772"/>
        <w:gridCol w:w="1904"/>
        <w:gridCol w:w="1607"/>
        <w:gridCol w:w="1528"/>
        <w:gridCol w:w="1012"/>
        <w:gridCol w:w="1227"/>
        <w:gridCol w:w="1140"/>
        <w:gridCol w:w="1739"/>
      </w:tblGrid>
      <w:tr w:rsidR="00A222A3" w:rsidRPr="00A222A3" w14:paraId="390F2948" w14:textId="77777777" w:rsidTr="002C604D">
        <w:trPr>
          <w:trHeight w:hRule="exact" w:val="350"/>
          <w:jc w:val="center"/>
        </w:trPr>
        <w:tc>
          <w:tcPr>
            <w:tcW w:w="5000" w:type="pct"/>
            <w:gridSpan w:val="8"/>
          </w:tcPr>
          <w:p w14:paraId="46C61B39" w14:textId="73E95B26" w:rsidR="00D62DA2" w:rsidRPr="00A222A3" w:rsidRDefault="00A222A3" w:rsidP="00693C8A">
            <w:pPr>
              <w:pStyle w:val="TableParagraph"/>
              <w:ind w:left="498"/>
              <w:rPr>
                <w:rFonts w:ascii="Times New Roman" w:eastAsia="Times New Roman" w:hAnsi="Times New Roman"/>
                <w:sz w:val="20"/>
                <w:szCs w:val="20"/>
              </w:rPr>
            </w:pPr>
            <w:r w:rsidRPr="00A222A3">
              <w:rPr>
                <w:rFonts w:ascii="Times New Roman"/>
                <w:b/>
                <w:sz w:val="20"/>
                <w:szCs w:val="20"/>
              </w:rPr>
              <w:t xml:space="preserve">Table3. </w:t>
            </w:r>
            <w:r w:rsidR="00D62DA2" w:rsidRPr="00A222A3">
              <w:rPr>
                <w:rFonts w:ascii="Times New Roman"/>
                <w:b/>
                <w:sz w:val="20"/>
                <w:szCs w:val="20"/>
              </w:rPr>
              <w:t>HEF</w:t>
            </w:r>
            <w:r w:rsidR="00D62DA2" w:rsidRPr="00A222A3">
              <w:rPr>
                <w:rFonts w:ascii="Times New Roman"/>
                <w:b/>
                <w:spacing w:val="-16"/>
                <w:sz w:val="20"/>
                <w:szCs w:val="20"/>
              </w:rPr>
              <w:t xml:space="preserve"> </w:t>
            </w:r>
            <w:r w:rsidR="00D62DA2" w:rsidRPr="00A222A3">
              <w:rPr>
                <w:rFonts w:ascii="Times New Roman"/>
                <w:b/>
                <w:spacing w:val="1"/>
                <w:sz w:val="20"/>
                <w:szCs w:val="20"/>
              </w:rPr>
              <w:t>2107</w:t>
            </w:r>
            <w:r w:rsidR="00D62DA2" w:rsidRPr="00A222A3">
              <w:rPr>
                <w:rFonts w:ascii="Times New Roman"/>
                <w:b/>
                <w:spacing w:val="-13"/>
                <w:sz w:val="20"/>
                <w:szCs w:val="20"/>
              </w:rPr>
              <w:t xml:space="preserve"> </w:t>
            </w:r>
            <w:r w:rsidR="00D62DA2" w:rsidRPr="00A222A3">
              <w:rPr>
                <w:rFonts w:ascii="Times New Roman"/>
                <w:b/>
                <w:spacing w:val="-1"/>
                <w:sz w:val="20"/>
                <w:szCs w:val="20"/>
              </w:rPr>
              <w:t>ETHICS</w:t>
            </w:r>
            <w:r w:rsidR="00D62DA2" w:rsidRPr="00A222A3">
              <w:rPr>
                <w:rFonts w:ascii="Times New Roman"/>
                <w:b/>
                <w:spacing w:val="-16"/>
                <w:sz w:val="20"/>
                <w:szCs w:val="20"/>
              </w:rPr>
              <w:t xml:space="preserve"> </w:t>
            </w:r>
            <w:r w:rsidR="00D62DA2" w:rsidRPr="00A222A3">
              <w:rPr>
                <w:rFonts w:ascii="Times New Roman"/>
                <w:b/>
                <w:sz w:val="20"/>
                <w:szCs w:val="20"/>
              </w:rPr>
              <w:t>IN</w:t>
            </w:r>
            <w:r w:rsidR="00D62DA2" w:rsidRPr="00A222A3">
              <w:rPr>
                <w:rFonts w:ascii="Times New Roman"/>
                <w:b/>
                <w:spacing w:val="-10"/>
                <w:sz w:val="20"/>
                <w:szCs w:val="20"/>
              </w:rPr>
              <w:t xml:space="preserve"> </w:t>
            </w:r>
            <w:r w:rsidR="00D62DA2" w:rsidRPr="00A222A3">
              <w:rPr>
                <w:rFonts w:ascii="Times New Roman"/>
                <w:b/>
                <w:sz w:val="20"/>
                <w:szCs w:val="20"/>
              </w:rPr>
              <w:t>NURSING</w:t>
            </w:r>
            <w:r w:rsidR="00D62DA2" w:rsidRPr="00A222A3">
              <w:rPr>
                <w:rFonts w:ascii="Times New Roman"/>
                <w:b/>
                <w:spacing w:val="-14"/>
                <w:sz w:val="20"/>
                <w:szCs w:val="20"/>
              </w:rPr>
              <w:t xml:space="preserve"> </w:t>
            </w:r>
            <w:r w:rsidR="00D62DA2" w:rsidRPr="00A222A3">
              <w:rPr>
                <w:rFonts w:ascii="Times New Roman"/>
                <w:b/>
                <w:spacing w:val="-1"/>
                <w:sz w:val="20"/>
                <w:szCs w:val="20"/>
              </w:rPr>
              <w:t>COURSE</w:t>
            </w:r>
            <w:r w:rsidR="00D62DA2" w:rsidRPr="00A222A3">
              <w:rPr>
                <w:rFonts w:ascii="Times New Roman"/>
                <w:b/>
                <w:spacing w:val="-11"/>
                <w:sz w:val="20"/>
                <w:szCs w:val="20"/>
              </w:rPr>
              <w:t xml:space="preserve"> </w:t>
            </w:r>
            <w:r w:rsidR="00D62DA2" w:rsidRPr="00A222A3">
              <w:rPr>
                <w:rFonts w:ascii="Times New Roman"/>
                <w:b/>
                <w:sz w:val="20"/>
                <w:szCs w:val="20"/>
              </w:rPr>
              <w:t>COURSE</w:t>
            </w:r>
            <w:r w:rsidR="00D62DA2" w:rsidRPr="00A222A3">
              <w:rPr>
                <w:rFonts w:ascii="Times New Roman"/>
                <w:b/>
                <w:spacing w:val="-15"/>
                <w:sz w:val="20"/>
                <w:szCs w:val="20"/>
              </w:rPr>
              <w:t xml:space="preserve"> </w:t>
            </w:r>
            <w:r w:rsidR="00D62DA2" w:rsidRPr="00A222A3">
              <w:rPr>
                <w:rFonts w:ascii="Times New Roman"/>
                <w:b/>
                <w:sz w:val="20"/>
                <w:szCs w:val="20"/>
              </w:rPr>
              <w:t>CONTENT</w:t>
            </w:r>
            <w:r w:rsidR="00D62DA2" w:rsidRPr="00A222A3">
              <w:rPr>
                <w:rFonts w:ascii="Times New Roman"/>
                <w:b/>
                <w:spacing w:val="-11"/>
                <w:sz w:val="20"/>
                <w:szCs w:val="20"/>
              </w:rPr>
              <w:t xml:space="preserve"> </w:t>
            </w:r>
            <w:r w:rsidR="00D62DA2" w:rsidRPr="00A222A3">
              <w:rPr>
                <w:rFonts w:ascii="Times New Roman"/>
                <w:b/>
                <w:sz w:val="20"/>
                <w:szCs w:val="20"/>
              </w:rPr>
              <w:t>AND</w:t>
            </w:r>
            <w:r w:rsidR="00D62DA2" w:rsidRPr="00A222A3">
              <w:rPr>
                <w:rFonts w:ascii="Times New Roman"/>
                <w:b/>
                <w:spacing w:val="-14"/>
                <w:sz w:val="20"/>
                <w:szCs w:val="20"/>
              </w:rPr>
              <w:t xml:space="preserve"> </w:t>
            </w:r>
            <w:r w:rsidR="00D62DA2" w:rsidRPr="00A222A3">
              <w:rPr>
                <w:rFonts w:ascii="Times New Roman"/>
                <w:b/>
                <w:sz w:val="20"/>
                <w:szCs w:val="20"/>
              </w:rPr>
              <w:t>LEARNING</w:t>
            </w:r>
            <w:r w:rsidR="00D62DA2" w:rsidRPr="00A222A3">
              <w:rPr>
                <w:rFonts w:ascii="Times New Roman"/>
                <w:b/>
                <w:spacing w:val="-17"/>
                <w:sz w:val="20"/>
                <w:szCs w:val="20"/>
              </w:rPr>
              <w:t xml:space="preserve"> </w:t>
            </w:r>
            <w:r w:rsidR="00D62DA2" w:rsidRPr="00A222A3">
              <w:rPr>
                <w:rFonts w:ascii="Times New Roman"/>
                <w:b/>
                <w:spacing w:val="1"/>
                <w:sz w:val="20"/>
                <w:szCs w:val="20"/>
              </w:rPr>
              <w:t>OUTCOMES</w:t>
            </w:r>
            <w:r w:rsidR="00D62DA2" w:rsidRPr="00A222A3">
              <w:rPr>
                <w:rFonts w:ascii="Times New Roman"/>
                <w:b/>
                <w:spacing w:val="-16"/>
                <w:sz w:val="20"/>
                <w:szCs w:val="20"/>
              </w:rPr>
              <w:t xml:space="preserve"> </w:t>
            </w:r>
            <w:r w:rsidR="00D62DA2" w:rsidRPr="00A222A3">
              <w:rPr>
                <w:rFonts w:ascii="Times New Roman"/>
                <w:b/>
                <w:sz w:val="20"/>
                <w:szCs w:val="20"/>
              </w:rPr>
              <w:t>MATRIX</w:t>
            </w:r>
          </w:p>
        </w:tc>
      </w:tr>
      <w:tr w:rsidR="00A222A3" w:rsidRPr="00A222A3" w14:paraId="1EE77672" w14:textId="77777777" w:rsidTr="002C604D">
        <w:trPr>
          <w:trHeight w:hRule="exact" w:val="1281"/>
          <w:jc w:val="center"/>
        </w:trPr>
        <w:tc>
          <w:tcPr>
            <w:tcW w:w="243" w:type="pct"/>
            <w:vMerge w:val="restart"/>
          </w:tcPr>
          <w:p w14:paraId="15AF8540" w14:textId="77777777" w:rsidR="00DD0991" w:rsidRPr="00A222A3" w:rsidRDefault="00DD0991" w:rsidP="00693C8A">
            <w:pPr>
              <w:pStyle w:val="TableParagraph"/>
              <w:ind w:left="171" w:right="142" w:hanging="34"/>
              <w:rPr>
                <w:rFonts w:ascii="Times New Roman" w:eastAsia="Times New Roman" w:hAnsi="Times New Roman"/>
                <w:sz w:val="20"/>
                <w:szCs w:val="20"/>
              </w:rPr>
            </w:pPr>
            <w:r w:rsidRPr="00A222A3">
              <w:rPr>
                <w:rFonts w:ascii="Times New Roman"/>
                <w:b/>
                <w:spacing w:val="-6"/>
                <w:sz w:val="20"/>
                <w:szCs w:val="20"/>
              </w:rPr>
              <w:t>We</w:t>
            </w:r>
            <w:r w:rsidRPr="00A222A3">
              <w:rPr>
                <w:rFonts w:ascii="Times New Roman"/>
                <w:b/>
                <w:spacing w:val="-5"/>
                <w:w w:val="99"/>
                <w:sz w:val="20"/>
                <w:szCs w:val="20"/>
              </w:rPr>
              <w:t xml:space="preserve"> </w:t>
            </w:r>
            <w:r w:rsidRPr="00A222A3">
              <w:rPr>
                <w:rFonts w:ascii="Times New Roman"/>
                <w:b/>
                <w:sz w:val="20"/>
                <w:szCs w:val="20"/>
              </w:rPr>
              <w:t>ek</w:t>
            </w:r>
          </w:p>
        </w:tc>
        <w:tc>
          <w:tcPr>
            <w:tcW w:w="887" w:type="pct"/>
            <w:vMerge w:val="restart"/>
          </w:tcPr>
          <w:p w14:paraId="0997B6C7" w14:textId="77777777" w:rsidR="00DD0991" w:rsidRPr="00A222A3" w:rsidRDefault="00DD0991" w:rsidP="00693C8A">
            <w:pPr>
              <w:pStyle w:val="TableParagraph"/>
              <w:ind w:left="104" w:right="324"/>
              <w:rPr>
                <w:rFonts w:ascii="Times New Roman" w:eastAsia="Times New Roman" w:hAnsi="Times New Roman"/>
                <w:sz w:val="20"/>
                <w:szCs w:val="20"/>
              </w:rPr>
            </w:pPr>
            <w:r w:rsidRPr="00A222A3">
              <w:rPr>
                <w:rFonts w:ascii="Times New Roman"/>
                <w:b/>
                <w:spacing w:val="-1"/>
                <w:sz w:val="20"/>
                <w:szCs w:val="20"/>
              </w:rPr>
              <w:t>Weekly</w:t>
            </w:r>
            <w:r w:rsidRPr="00A222A3">
              <w:rPr>
                <w:rFonts w:ascii="Times New Roman"/>
                <w:b/>
                <w:spacing w:val="25"/>
                <w:w w:val="99"/>
                <w:sz w:val="20"/>
                <w:szCs w:val="20"/>
              </w:rPr>
              <w:t xml:space="preserve"> </w:t>
            </w:r>
            <w:r w:rsidRPr="00A222A3">
              <w:rPr>
                <w:rFonts w:ascii="Times New Roman"/>
                <w:b/>
                <w:sz w:val="20"/>
                <w:szCs w:val="20"/>
              </w:rPr>
              <w:t>Course</w:t>
            </w:r>
            <w:r w:rsidRPr="00A222A3">
              <w:rPr>
                <w:rFonts w:ascii="Times New Roman"/>
                <w:b/>
                <w:spacing w:val="21"/>
                <w:w w:val="98"/>
                <w:sz w:val="20"/>
                <w:szCs w:val="20"/>
              </w:rPr>
              <w:t xml:space="preserve"> </w:t>
            </w:r>
            <w:r w:rsidRPr="00A222A3">
              <w:rPr>
                <w:rFonts w:ascii="Times New Roman"/>
                <w:b/>
                <w:spacing w:val="-1"/>
                <w:w w:val="95"/>
                <w:sz w:val="20"/>
                <w:szCs w:val="20"/>
              </w:rPr>
              <w:t>Contents</w:t>
            </w:r>
          </w:p>
        </w:tc>
        <w:tc>
          <w:tcPr>
            <w:tcW w:w="3870" w:type="pct"/>
            <w:gridSpan w:val="6"/>
          </w:tcPr>
          <w:p w14:paraId="1C4BB18F" w14:textId="77777777" w:rsidR="00DD0991" w:rsidRPr="00A222A3" w:rsidRDefault="00DD0991" w:rsidP="00693C8A">
            <w:pPr>
              <w:pStyle w:val="TableParagraph"/>
              <w:ind w:left="2"/>
              <w:jc w:val="center"/>
              <w:rPr>
                <w:rFonts w:ascii="Times New Roman" w:eastAsia="Times New Roman" w:hAnsi="Times New Roman"/>
                <w:sz w:val="20"/>
                <w:szCs w:val="20"/>
              </w:rPr>
            </w:pPr>
            <w:r w:rsidRPr="00A222A3">
              <w:rPr>
                <w:rFonts w:ascii="Times New Roman"/>
                <w:b/>
                <w:spacing w:val="-1"/>
                <w:sz w:val="20"/>
                <w:szCs w:val="20"/>
              </w:rPr>
              <w:t>Learning</w:t>
            </w:r>
            <w:r w:rsidRPr="00A222A3">
              <w:rPr>
                <w:rFonts w:ascii="Times New Roman"/>
                <w:b/>
                <w:spacing w:val="-6"/>
                <w:sz w:val="20"/>
                <w:szCs w:val="20"/>
              </w:rPr>
              <w:t xml:space="preserve"> </w:t>
            </w:r>
            <w:r w:rsidRPr="00A222A3">
              <w:rPr>
                <w:rFonts w:ascii="Times New Roman"/>
                <w:b/>
                <w:sz w:val="20"/>
                <w:szCs w:val="20"/>
              </w:rPr>
              <w:t>Outcomes</w:t>
            </w:r>
            <w:r w:rsidRPr="00A222A3">
              <w:rPr>
                <w:rFonts w:ascii="Times New Roman"/>
                <w:b/>
                <w:spacing w:val="-6"/>
                <w:sz w:val="20"/>
                <w:szCs w:val="20"/>
              </w:rPr>
              <w:t xml:space="preserve"> </w:t>
            </w:r>
            <w:r w:rsidRPr="00A222A3">
              <w:rPr>
                <w:rFonts w:ascii="Times New Roman"/>
                <w:b/>
                <w:spacing w:val="1"/>
                <w:sz w:val="20"/>
                <w:szCs w:val="20"/>
              </w:rPr>
              <w:t>of</w:t>
            </w:r>
            <w:r w:rsidRPr="00A222A3">
              <w:rPr>
                <w:rFonts w:ascii="Times New Roman"/>
                <w:b/>
                <w:spacing w:val="-7"/>
                <w:sz w:val="20"/>
                <w:szCs w:val="20"/>
              </w:rPr>
              <w:t xml:space="preserve"> </w:t>
            </w:r>
            <w:r w:rsidRPr="00A222A3">
              <w:rPr>
                <w:rFonts w:ascii="Times New Roman"/>
                <w:b/>
                <w:spacing w:val="-1"/>
                <w:sz w:val="20"/>
                <w:szCs w:val="20"/>
              </w:rPr>
              <w:t>the</w:t>
            </w:r>
            <w:r w:rsidRPr="00A222A3">
              <w:rPr>
                <w:rFonts w:ascii="Times New Roman"/>
                <w:b/>
                <w:spacing w:val="-2"/>
                <w:sz w:val="20"/>
                <w:szCs w:val="20"/>
              </w:rPr>
              <w:t xml:space="preserve"> </w:t>
            </w:r>
            <w:r w:rsidRPr="00A222A3">
              <w:rPr>
                <w:rFonts w:ascii="Times New Roman"/>
                <w:b/>
                <w:sz w:val="20"/>
                <w:szCs w:val="20"/>
              </w:rPr>
              <w:t>Course</w:t>
            </w:r>
          </w:p>
        </w:tc>
      </w:tr>
      <w:tr w:rsidR="00A222A3" w:rsidRPr="00A222A3" w14:paraId="7EBFBE1B" w14:textId="77777777" w:rsidTr="002C604D">
        <w:trPr>
          <w:trHeight w:hRule="exact" w:val="1707"/>
          <w:jc w:val="center"/>
        </w:trPr>
        <w:tc>
          <w:tcPr>
            <w:tcW w:w="243" w:type="pct"/>
            <w:vMerge/>
          </w:tcPr>
          <w:p w14:paraId="30B7AF6F" w14:textId="77777777" w:rsidR="00DD0991" w:rsidRPr="00A222A3" w:rsidRDefault="00DD0991" w:rsidP="00693C8A"/>
        </w:tc>
        <w:tc>
          <w:tcPr>
            <w:tcW w:w="887" w:type="pct"/>
            <w:vMerge/>
          </w:tcPr>
          <w:p w14:paraId="11D1FBC3" w14:textId="77777777" w:rsidR="00DD0991" w:rsidRPr="00A222A3" w:rsidRDefault="00DD0991" w:rsidP="00693C8A"/>
        </w:tc>
        <w:tc>
          <w:tcPr>
            <w:tcW w:w="751" w:type="pct"/>
          </w:tcPr>
          <w:p w14:paraId="3FB4116D" w14:textId="3A228029" w:rsidR="00DD0991" w:rsidRPr="00A222A3" w:rsidRDefault="00A222A3" w:rsidP="006D0BF5">
            <w:pPr>
              <w:pStyle w:val="TableParagraph"/>
              <w:ind w:right="107"/>
              <w:rPr>
                <w:rFonts w:ascii="Times New Roman" w:eastAsia="Times New Roman" w:hAnsi="Times New Roman"/>
                <w:sz w:val="20"/>
                <w:szCs w:val="20"/>
              </w:rPr>
            </w:pPr>
            <w:r w:rsidRPr="00A222A3">
              <w:rPr>
                <w:rFonts w:ascii="Times New Roman"/>
                <w:spacing w:val="-1"/>
                <w:sz w:val="20"/>
                <w:szCs w:val="20"/>
              </w:rPr>
              <w:t xml:space="preserve">LO1. </w:t>
            </w:r>
            <w:r w:rsidR="00DD0991" w:rsidRPr="00A222A3">
              <w:rPr>
                <w:rFonts w:ascii="Times New Roman"/>
                <w:spacing w:val="-1"/>
                <w:sz w:val="20"/>
                <w:szCs w:val="20"/>
              </w:rPr>
              <w:t>Unders</w:t>
            </w:r>
            <w:r w:rsidR="00DD0991" w:rsidRPr="00A222A3">
              <w:rPr>
                <w:rFonts w:ascii="Times New Roman"/>
                <w:spacing w:val="20"/>
                <w:sz w:val="20"/>
                <w:szCs w:val="20"/>
              </w:rPr>
              <w:t xml:space="preserve"> </w:t>
            </w:r>
            <w:r w:rsidR="00DD0991" w:rsidRPr="00A222A3">
              <w:rPr>
                <w:rFonts w:ascii="Times New Roman"/>
                <w:spacing w:val="-2"/>
                <w:sz w:val="20"/>
                <w:szCs w:val="20"/>
              </w:rPr>
              <w:t>tand</w:t>
            </w:r>
            <w:r w:rsidR="00DD0991" w:rsidRPr="00A222A3">
              <w:rPr>
                <w:rFonts w:ascii="Times New Roman"/>
                <w:spacing w:val="17"/>
                <w:sz w:val="20"/>
                <w:szCs w:val="20"/>
              </w:rPr>
              <w:t xml:space="preserve"> </w:t>
            </w:r>
            <w:r w:rsidR="00DD0991" w:rsidRPr="00A222A3">
              <w:rPr>
                <w:rFonts w:ascii="Times New Roman"/>
                <w:spacing w:val="-5"/>
                <w:sz w:val="20"/>
                <w:szCs w:val="20"/>
              </w:rPr>
              <w:t>n</w:t>
            </w:r>
            <w:r w:rsidR="00DD0991" w:rsidRPr="00A222A3">
              <w:rPr>
                <w:rFonts w:ascii="Times New Roman"/>
                <w:sz w:val="20"/>
                <w:szCs w:val="20"/>
              </w:rPr>
              <w:t>u</w:t>
            </w:r>
            <w:r w:rsidR="00DD0991" w:rsidRPr="00A222A3">
              <w:rPr>
                <w:rFonts w:ascii="Times New Roman"/>
                <w:spacing w:val="1"/>
                <w:sz w:val="20"/>
                <w:szCs w:val="20"/>
              </w:rPr>
              <w:t>r</w:t>
            </w:r>
            <w:r w:rsidR="00DD0991" w:rsidRPr="00A222A3">
              <w:rPr>
                <w:rFonts w:ascii="Times New Roman"/>
                <w:spacing w:val="2"/>
                <w:sz w:val="20"/>
                <w:szCs w:val="20"/>
              </w:rPr>
              <w:t>s</w:t>
            </w:r>
            <w:r w:rsidR="00DD0991" w:rsidRPr="00A222A3">
              <w:rPr>
                <w:rFonts w:ascii="Times New Roman"/>
                <w:spacing w:val="-5"/>
                <w:sz w:val="20"/>
                <w:szCs w:val="20"/>
              </w:rPr>
              <w:t>i</w:t>
            </w:r>
            <w:r w:rsidR="00DD0991" w:rsidRPr="00A222A3">
              <w:rPr>
                <w:rFonts w:ascii="Times New Roman"/>
                <w:sz w:val="20"/>
                <w:szCs w:val="20"/>
              </w:rPr>
              <w:t xml:space="preserve">ng </w:t>
            </w:r>
            <w:r w:rsidR="00DD0991" w:rsidRPr="00A222A3">
              <w:rPr>
                <w:rFonts w:ascii="Times New Roman"/>
                <w:spacing w:val="-2"/>
                <w:sz w:val="20"/>
                <w:szCs w:val="20"/>
              </w:rPr>
              <w:t>value</w:t>
            </w:r>
            <w:r w:rsidR="00DD0991" w:rsidRPr="00A222A3">
              <w:rPr>
                <w:rFonts w:ascii="Times New Roman"/>
                <w:spacing w:val="23"/>
                <w:sz w:val="20"/>
                <w:szCs w:val="20"/>
              </w:rPr>
              <w:t xml:space="preserve"> </w:t>
            </w:r>
            <w:r w:rsidR="00DD0991" w:rsidRPr="00A222A3">
              <w:rPr>
                <w:rFonts w:ascii="Times New Roman"/>
                <w:sz w:val="20"/>
                <w:szCs w:val="20"/>
              </w:rPr>
              <w:t>system</w:t>
            </w:r>
            <w:r w:rsidR="00DD0991" w:rsidRPr="00A222A3">
              <w:rPr>
                <w:rFonts w:ascii="Times New Roman"/>
                <w:spacing w:val="-3"/>
                <w:sz w:val="20"/>
                <w:szCs w:val="20"/>
              </w:rPr>
              <w:t>s,</w:t>
            </w:r>
            <w:r w:rsidR="00DD0991" w:rsidRPr="00A222A3">
              <w:rPr>
                <w:rFonts w:ascii="Times New Roman"/>
                <w:spacing w:val="18"/>
                <w:sz w:val="20"/>
                <w:szCs w:val="20"/>
              </w:rPr>
              <w:t xml:space="preserve"> </w:t>
            </w:r>
            <w:r w:rsidR="00DD0991" w:rsidRPr="00A222A3">
              <w:rPr>
                <w:rFonts w:ascii="Times New Roman"/>
                <w:spacing w:val="-1"/>
                <w:sz w:val="20"/>
                <w:szCs w:val="20"/>
              </w:rPr>
              <w:t>define</w:t>
            </w:r>
            <w:r w:rsidR="00DD0991" w:rsidRPr="00A222A3">
              <w:rPr>
                <w:rFonts w:ascii="Times New Roman"/>
                <w:spacing w:val="20"/>
                <w:sz w:val="20"/>
                <w:szCs w:val="20"/>
              </w:rPr>
              <w:t xml:space="preserve"> </w:t>
            </w:r>
            <w:r w:rsidR="00DD0991" w:rsidRPr="00A222A3">
              <w:rPr>
                <w:rFonts w:ascii="Times New Roman"/>
                <w:spacing w:val="-2"/>
                <w:sz w:val="20"/>
                <w:szCs w:val="20"/>
              </w:rPr>
              <w:t>the</w:t>
            </w:r>
            <w:r w:rsidR="00DD0991" w:rsidRPr="00A222A3">
              <w:rPr>
                <w:rFonts w:ascii="Times New Roman"/>
                <w:spacing w:val="16"/>
                <w:sz w:val="20"/>
                <w:szCs w:val="20"/>
              </w:rPr>
              <w:t xml:space="preserve"> </w:t>
            </w:r>
            <w:r w:rsidR="00DD0991" w:rsidRPr="00A222A3">
              <w:rPr>
                <w:rFonts w:ascii="Times New Roman"/>
                <w:spacing w:val="-1"/>
                <w:sz w:val="20"/>
                <w:szCs w:val="20"/>
              </w:rPr>
              <w:t>concep</w:t>
            </w:r>
            <w:r w:rsidR="00DD0991" w:rsidRPr="00A222A3">
              <w:rPr>
                <w:rFonts w:ascii="Times New Roman"/>
                <w:spacing w:val="2"/>
                <w:sz w:val="20"/>
                <w:szCs w:val="20"/>
              </w:rPr>
              <w:t>ts</w:t>
            </w:r>
            <w:r w:rsidR="00DD0991" w:rsidRPr="00A222A3">
              <w:rPr>
                <w:rFonts w:ascii="Times New Roman"/>
                <w:spacing w:val="-5"/>
                <w:sz w:val="20"/>
                <w:szCs w:val="20"/>
              </w:rPr>
              <w:t xml:space="preserve"> </w:t>
            </w:r>
            <w:r w:rsidR="00DD0991" w:rsidRPr="00A222A3">
              <w:rPr>
                <w:rFonts w:ascii="Times New Roman"/>
                <w:spacing w:val="2"/>
                <w:sz w:val="20"/>
                <w:szCs w:val="20"/>
              </w:rPr>
              <w:t>of</w:t>
            </w:r>
            <w:r w:rsidR="00DD0991" w:rsidRPr="00A222A3">
              <w:rPr>
                <w:rFonts w:ascii="Times New Roman"/>
                <w:spacing w:val="21"/>
                <w:sz w:val="20"/>
                <w:szCs w:val="20"/>
              </w:rPr>
              <w:t xml:space="preserve"> </w:t>
            </w:r>
            <w:r w:rsidR="00DD0991" w:rsidRPr="00A222A3">
              <w:rPr>
                <w:rFonts w:ascii="Times New Roman"/>
                <w:spacing w:val="-1"/>
                <w:sz w:val="20"/>
                <w:szCs w:val="20"/>
              </w:rPr>
              <w:t>ethics,</w:t>
            </w:r>
            <w:r w:rsidR="00DD0991" w:rsidRPr="00A222A3">
              <w:rPr>
                <w:rFonts w:ascii="Times New Roman"/>
                <w:spacing w:val="21"/>
                <w:sz w:val="20"/>
                <w:szCs w:val="20"/>
              </w:rPr>
              <w:t xml:space="preserve"> </w:t>
            </w:r>
            <w:r w:rsidR="00DD0991" w:rsidRPr="00A222A3">
              <w:rPr>
                <w:rFonts w:ascii="Times New Roman"/>
                <w:spacing w:val="-4"/>
                <w:sz w:val="20"/>
                <w:szCs w:val="20"/>
              </w:rPr>
              <w:t>moralit</w:t>
            </w:r>
            <w:r w:rsidR="00DD0991" w:rsidRPr="00A222A3">
              <w:rPr>
                <w:rFonts w:ascii="Times New Roman"/>
                <w:spacing w:val="-10"/>
                <w:sz w:val="20"/>
                <w:szCs w:val="20"/>
              </w:rPr>
              <w:t xml:space="preserve">y, </w:t>
            </w:r>
            <w:r w:rsidR="00DD0991" w:rsidRPr="00A222A3">
              <w:rPr>
                <w:rFonts w:ascii="Times New Roman"/>
                <w:sz w:val="20"/>
                <w:szCs w:val="20"/>
              </w:rPr>
              <w:t>deontol</w:t>
            </w:r>
            <w:r w:rsidR="006D0BF5" w:rsidRPr="00A222A3">
              <w:rPr>
                <w:rFonts w:ascii="Times New Roman"/>
                <w:sz w:val="20"/>
                <w:szCs w:val="20"/>
              </w:rPr>
              <w:t>o</w:t>
            </w:r>
            <w:r w:rsidR="00DD0991" w:rsidRPr="00A222A3">
              <w:rPr>
                <w:rFonts w:ascii="Times New Roman"/>
                <w:spacing w:val="1"/>
                <w:sz w:val="20"/>
                <w:szCs w:val="20"/>
              </w:rPr>
              <w:t>gy</w:t>
            </w:r>
          </w:p>
        </w:tc>
        <w:tc>
          <w:tcPr>
            <w:tcW w:w="715" w:type="pct"/>
          </w:tcPr>
          <w:p w14:paraId="6672B17D" w14:textId="7E35758E" w:rsidR="00DD0991" w:rsidRPr="00A222A3" w:rsidRDefault="00A222A3" w:rsidP="006D0BF5">
            <w:pPr>
              <w:pStyle w:val="TableParagraph"/>
              <w:rPr>
                <w:rFonts w:ascii="Times New Roman" w:eastAsia="Times New Roman" w:hAnsi="Times New Roman"/>
                <w:sz w:val="20"/>
                <w:szCs w:val="20"/>
              </w:rPr>
            </w:pPr>
            <w:r w:rsidRPr="00A222A3">
              <w:rPr>
                <w:rFonts w:ascii="Times New Roman"/>
                <w:spacing w:val="2"/>
                <w:sz w:val="20"/>
                <w:szCs w:val="20"/>
              </w:rPr>
              <w:t xml:space="preserve">LO2. </w:t>
            </w:r>
            <w:r w:rsidR="00DD0991" w:rsidRPr="00A222A3">
              <w:rPr>
                <w:rFonts w:ascii="Times New Roman"/>
                <w:spacing w:val="2"/>
                <w:sz w:val="20"/>
                <w:szCs w:val="20"/>
              </w:rPr>
              <w:t>T</w:t>
            </w:r>
            <w:r w:rsidR="00DD0991" w:rsidRPr="00A222A3">
              <w:rPr>
                <w:rFonts w:ascii="Times New Roman"/>
                <w:sz w:val="20"/>
                <w:szCs w:val="20"/>
              </w:rPr>
              <w:t>o</w:t>
            </w:r>
            <w:r w:rsidR="00DD0991" w:rsidRPr="00A222A3">
              <w:rPr>
                <w:rFonts w:ascii="Times New Roman"/>
                <w:spacing w:val="2"/>
                <w:sz w:val="20"/>
                <w:szCs w:val="20"/>
              </w:rPr>
              <w:t xml:space="preserve"> </w:t>
            </w:r>
            <w:r w:rsidR="00DD0991" w:rsidRPr="00A222A3">
              <w:rPr>
                <w:rFonts w:ascii="Times New Roman"/>
                <w:spacing w:val="-5"/>
                <w:sz w:val="20"/>
                <w:szCs w:val="20"/>
              </w:rPr>
              <w:t>be</w:t>
            </w:r>
            <w:r w:rsidR="006D0BF5" w:rsidRPr="00A222A3">
              <w:rPr>
                <w:rFonts w:ascii="Times New Roman"/>
                <w:spacing w:val="-5"/>
                <w:sz w:val="20"/>
                <w:szCs w:val="20"/>
              </w:rPr>
              <w:t xml:space="preserve"> </w:t>
            </w:r>
            <w:r w:rsidR="00DD0991" w:rsidRPr="00A222A3">
              <w:rPr>
                <w:rFonts w:ascii="Times New Roman"/>
                <w:spacing w:val="-2"/>
                <w:sz w:val="20"/>
                <w:szCs w:val="20"/>
              </w:rPr>
              <w:t>able</w:t>
            </w:r>
            <w:r w:rsidR="00DD0991" w:rsidRPr="00A222A3">
              <w:rPr>
                <w:rFonts w:ascii="Times New Roman"/>
                <w:spacing w:val="1"/>
                <w:sz w:val="20"/>
                <w:szCs w:val="20"/>
              </w:rPr>
              <w:t xml:space="preserve"> </w:t>
            </w:r>
            <w:r w:rsidR="00DD0991" w:rsidRPr="00A222A3">
              <w:rPr>
                <w:rFonts w:ascii="Times New Roman"/>
                <w:spacing w:val="2"/>
                <w:sz w:val="20"/>
                <w:szCs w:val="20"/>
              </w:rPr>
              <w:t>to</w:t>
            </w:r>
            <w:r w:rsidR="00DD0991" w:rsidRPr="00A222A3">
              <w:rPr>
                <w:rFonts w:ascii="Times New Roman"/>
                <w:spacing w:val="23"/>
                <w:sz w:val="20"/>
                <w:szCs w:val="20"/>
              </w:rPr>
              <w:t xml:space="preserve"> </w:t>
            </w:r>
            <w:r w:rsidR="00DD0991" w:rsidRPr="00A222A3">
              <w:rPr>
                <w:rFonts w:ascii="Times New Roman"/>
                <w:spacing w:val="-2"/>
                <w:sz w:val="20"/>
                <w:szCs w:val="20"/>
              </w:rPr>
              <w:t>associa</w:t>
            </w:r>
            <w:r w:rsidR="00DD0991" w:rsidRPr="00A222A3">
              <w:rPr>
                <w:rFonts w:ascii="Times New Roman"/>
                <w:spacing w:val="2"/>
                <w:sz w:val="20"/>
                <w:szCs w:val="20"/>
              </w:rPr>
              <w:t>te</w:t>
            </w:r>
            <w:r w:rsidR="00DD0991" w:rsidRPr="00A222A3">
              <w:rPr>
                <w:rFonts w:ascii="Times New Roman"/>
                <w:spacing w:val="21"/>
                <w:sz w:val="20"/>
                <w:szCs w:val="20"/>
              </w:rPr>
              <w:t xml:space="preserve"> </w:t>
            </w:r>
            <w:r w:rsidR="00DD0991" w:rsidRPr="00A222A3">
              <w:rPr>
                <w:rFonts w:ascii="Times New Roman"/>
                <w:spacing w:val="-1"/>
                <w:sz w:val="20"/>
                <w:szCs w:val="20"/>
              </w:rPr>
              <w:t>human</w:t>
            </w:r>
            <w:r w:rsidR="00DD0991" w:rsidRPr="00A222A3">
              <w:rPr>
                <w:rFonts w:ascii="Times New Roman"/>
                <w:spacing w:val="22"/>
                <w:sz w:val="20"/>
                <w:szCs w:val="20"/>
              </w:rPr>
              <w:t xml:space="preserve"> </w:t>
            </w:r>
            <w:r w:rsidR="00DD0991" w:rsidRPr="00A222A3">
              <w:rPr>
                <w:rFonts w:ascii="Times New Roman"/>
                <w:spacing w:val="-4"/>
                <w:sz w:val="20"/>
                <w:szCs w:val="20"/>
              </w:rPr>
              <w:t>and</w:t>
            </w:r>
            <w:r w:rsidR="00DD0991" w:rsidRPr="00A222A3">
              <w:rPr>
                <w:rFonts w:ascii="Times New Roman"/>
                <w:spacing w:val="16"/>
                <w:sz w:val="20"/>
                <w:szCs w:val="20"/>
              </w:rPr>
              <w:t xml:space="preserve"> </w:t>
            </w:r>
            <w:r w:rsidR="00DD0991" w:rsidRPr="00A222A3">
              <w:rPr>
                <w:rFonts w:ascii="Times New Roman"/>
                <w:spacing w:val="-2"/>
                <w:sz w:val="20"/>
                <w:szCs w:val="20"/>
              </w:rPr>
              <w:t>patient</w:t>
            </w:r>
            <w:r w:rsidR="00DD0991" w:rsidRPr="00A222A3">
              <w:rPr>
                <w:rFonts w:ascii="Times New Roman"/>
                <w:spacing w:val="26"/>
                <w:sz w:val="20"/>
                <w:szCs w:val="20"/>
              </w:rPr>
              <w:t xml:space="preserve"> </w:t>
            </w:r>
            <w:r w:rsidR="00DD0991" w:rsidRPr="00A222A3">
              <w:rPr>
                <w:rFonts w:ascii="Times New Roman"/>
                <w:spacing w:val="6"/>
                <w:sz w:val="20"/>
                <w:szCs w:val="20"/>
              </w:rPr>
              <w:t>r</w:t>
            </w:r>
            <w:r w:rsidR="00DD0991" w:rsidRPr="00A222A3">
              <w:rPr>
                <w:rFonts w:ascii="Times New Roman"/>
                <w:spacing w:val="-10"/>
                <w:sz w:val="20"/>
                <w:szCs w:val="20"/>
              </w:rPr>
              <w:t>i</w:t>
            </w:r>
            <w:r w:rsidR="00DD0991" w:rsidRPr="00A222A3">
              <w:rPr>
                <w:rFonts w:ascii="Times New Roman"/>
                <w:spacing w:val="4"/>
                <w:sz w:val="20"/>
                <w:szCs w:val="20"/>
              </w:rPr>
              <w:t>g</w:t>
            </w:r>
            <w:r w:rsidR="00DD0991" w:rsidRPr="00A222A3">
              <w:rPr>
                <w:rFonts w:ascii="Times New Roman"/>
                <w:spacing w:val="-5"/>
                <w:sz w:val="20"/>
                <w:szCs w:val="20"/>
              </w:rPr>
              <w:t>h</w:t>
            </w:r>
            <w:r w:rsidR="00DD0991" w:rsidRPr="00A222A3">
              <w:rPr>
                <w:rFonts w:ascii="Times New Roman"/>
                <w:spacing w:val="5"/>
                <w:sz w:val="20"/>
                <w:szCs w:val="20"/>
              </w:rPr>
              <w:t>t</w:t>
            </w:r>
            <w:r w:rsidR="00DD0991" w:rsidRPr="00A222A3">
              <w:rPr>
                <w:rFonts w:ascii="Times New Roman"/>
                <w:sz w:val="20"/>
                <w:szCs w:val="20"/>
              </w:rPr>
              <w:t xml:space="preserve">s </w:t>
            </w:r>
            <w:r w:rsidR="00DD0991" w:rsidRPr="00A222A3">
              <w:rPr>
                <w:rFonts w:ascii="Times New Roman"/>
                <w:spacing w:val="-1"/>
                <w:sz w:val="20"/>
                <w:szCs w:val="20"/>
              </w:rPr>
              <w:t>with</w:t>
            </w:r>
            <w:r w:rsidR="00DD0991" w:rsidRPr="00A222A3">
              <w:rPr>
                <w:rFonts w:ascii="Times New Roman"/>
                <w:spacing w:val="23"/>
                <w:sz w:val="20"/>
                <w:szCs w:val="20"/>
              </w:rPr>
              <w:t xml:space="preserve"> </w:t>
            </w:r>
            <w:r w:rsidR="00DD0991" w:rsidRPr="00A222A3">
              <w:rPr>
                <w:rFonts w:ascii="Times New Roman"/>
                <w:spacing w:val="-2"/>
                <w:sz w:val="20"/>
                <w:szCs w:val="20"/>
              </w:rPr>
              <w:t>the</w:t>
            </w:r>
            <w:r w:rsidR="00DD0991" w:rsidRPr="00A222A3">
              <w:rPr>
                <w:rFonts w:ascii="Times New Roman"/>
                <w:spacing w:val="16"/>
                <w:sz w:val="20"/>
                <w:szCs w:val="20"/>
              </w:rPr>
              <w:t xml:space="preserve"> </w:t>
            </w:r>
            <w:r w:rsidR="00DD0991" w:rsidRPr="00A222A3">
              <w:rPr>
                <w:rFonts w:ascii="Times New Roman"/>
                <w:spacing w:val="-1"/>
                <w:sz w:val="20"/>
                <w:szCs w:val="20"/>
              </w:rPr>
              <w:t>concep</w:t>
            </w:r>
            <w:r w:rsidR="00DD0991" w:rsidRPr="00A222A3">
              <w:rPr>
                <w:rFonts w:ascii="Times New Roman"/>
                <w:spacing w:val="20"/>
                <w:sz w:val="20"/>
                <w:szCs w:val="20"/>
              </w:rPr>
              <w:t xml:space="preserve"> </w:t>
            </w:r>
            <w:r w:rsidR="00DD0991" w:rsidRPr="00A222A3">
              <w:rPr>
                <w:rFonts w:ascii="Times New Roman"/>
                <w:spacing w:val="2"/>
                <w:sz w:val="20"/>
                <w:szCs w:val="20"/>
              </w:rPr>
              <w:t>ts</w:t>
            </w:r>
            <w:r w:rsidR="00DD0991" w:rsidRPr="00A222A3">
              <w:rPr>
                <w:rFonts w:ascii="Times New Roman"/>
                <w:spacing w:val="-5"/>
                <w:sz w:val="20"/>
                <w:szCs w:val="20"/>
              </w:rPr>
              <w:t xml:space="preserve"> </w:t>
            </w:r>
            <w:r w:rsidR="00DD0991" w:rsidRPr="00A222A3">
              <w:rPr>
                <w:rFonts w:ascii="Times New Roman"/>
                <w:spacing w:val="2"/>
                <w:sz w:val="20"/>
                <w:szCs w:val="20"/>
              </w:rPr>
              <w:t>of</w:t>
            </w:r>
            <w:r w:rsidR="00DD0991" w:rsidRPr="00A222A3">
              <w:rPr>
                <w:rFonts w:ascii="Times New Roman"/>
                <w:spacing w:val="21"/>
                <w:sz w:val="20"/>
                <w:szCs w:val="20"/>
              </w:rPr>
              <w:t xml:space="preserve"> </w:t>
            </w:r>
            <w:r w:rsidR="00DD0991" w:rsidRPr="00A222A3">
              <w:rPr>
                <w:rFonts w:ascii="Times New Roman"/>
                <w:spacing w:val="-1"/>
                <w:sz w:val="20"/>
                <w:szCs w:val="20"/>
              </w:rPr>
              <w:t>ethics</w:t>
            </w:r>
            <w:r w:rsidR="00DD0991" w:rsidRPr="00A222A3">
              <w:rPr>
                <w:rFonts w:ascii="Times New Roman"/>
                <w:spacing w:val="23"/>
                <w:sz w:val="20"/>
                <w:szCs w:val="20"/>
              </w:rPr>
              <w:t xml:space="preserve"> </w:t>
            </w:r>
            <w:r w:rsidR="00DD0991" w:rsidRPr="00A222A3">
              <w:rPr>
                <w:rFonts w:ascii="Times New Roman"/>
                <w:spacing w:val="-4"/>
                <w:sz w:val="20"/>
                <w:szCs w:val="20"/>
              </w:rPr>
              <w:t>and</w:t>
            </w:r>
            <w:r w:rsidR="006D0BF5" w:rsidRPr="00A222A3">
              <w:rPr>
                <w:rFonts w:ascii="Times New Roman"/>
                <w:spacing w:val="-4"/>
                <w:sz w:val="20"/>
                <w:szCs w:val="20"/>
              </w:rPr>
              <w:t xml:space="preserve"> </w:t>
            </w:r>
            <w:r w:rsidR="00DD0991" w:rsidRPr="00A222A3">
              <w:rPr>
                <w:rFonts w:ascii="Times New Roman"/>
                <w:sz w:val="20"/>
                <w:szCs w:val="20"/>
              </w:rPr>
              <w:t>deontol</w:t>
            </w:r>
            <w:r w:rsidR="00DD0991" w:rsidRPr="00A222A3">
              <w:rPr>
                <w:rFonts w:ascii="Times New Roman"/>
                <w:spacing w:val="1"/>
                <w:sz w:val="20"/>
                <w:szCs w:val="20"/>
              </w:rPr>
              <w:t>ogy</w:t>
            </w:r>
          </w:p>
        </w:tc>
        <w:tc>
          <w:tcPr>
            <w:tcW w:w="479" w:type="pct"/>
          </w:tcPr>
          <w:p w14:paraId="56C5851A" w14:textId="428D7FD1" w:rsidR="00DD0991" w:rsidRPr="00A222A3" w:rsidRDefault="00A222A3" w:rsidP="006D0BF5">
            <w:pPr>
              <w:pStyle w:val="TableParagraph"/>
              <w:rPr>
                <w:rFonts w:ascii="Times New Roman" w:eastAsia="Times New Roman" w:hAnsi="Times New Roman"/>
                <w:sz w:val="20"/>
                <w:szCs w:val="20"/>
              </w:rPr>
            </w:pPr>
            <w:r w:rsidRPr="00A222A3">
              <w:rPr>
                <w:rFonts w:ascii="Times New Roman"/>
                <w:spacing w:val="2"/>
                <w:sz w:val="20"/>
                <w:szCs w:val="20"/>
              </w:rPr>
              <w:t xml:space="preserve">LO3. </w:t>
            </w:r>
            <w:r w:rsidR="00DD0991" w:rsidRPr="00A222A3">
              <w:rPr>
                <w:rFonts w:ascii="Times New Roman"/>
                <w:spacing w:val="2"/>
                <w:sz w:val="20"/>
                <w:szCs w:val="20"/>
              </w:rPr>
              <w:t>T</w:t>
            </w:r>
            <w:r w:rsidR="00DD0991" w:rsidRPr="00A222A3">
              <w:rPr>
                <w:rFonts w:ascii="Times New Roman"/>
                <w:sz w:val="20"/>
                <w:szCs w:val="20"/>
              </w:rPr>
              <w:t>o</w:t>
            </w:r>
            <w:r w:rsidR="00DD0991" w:rsidRPr="00A222A3">
              <w:rPr>
                <w:rFonts w:ascii="Times New Roman"/>
                <w:spacing w:val="2"/>
                <w:sz w:val="20"/>
                <w:szCs w:val="20"/>
              </w:rPr>
              <w:t xml:space="preserve"> </w:t>
            </w:r>
            <w:r w:rsidR="00DD0991" w:rsidRPr="00A222A3">
              <w:rPr>
                <w:rFonts w:ascii="Times New Roman"/>
                <w:spacing w:val="-5"/>
                <w:sz w:val="20"/>
                <w:szCs w:val="20"/>
              </w:rPr>
              <w:t>be</w:t>
            </w:r>
            <w:r w:rsidR="006D0BF5" w:rsidRPr="00A222A3">
              <w:rPr>
                <w:rFonts w:ascii="Times New Roman"/>
                <w:spacing w:val="-5"/>
                <w:sz w:val="20"/>
                <w:szCs w:val="20"/>
              </w:rPr>
              <w:t xml:space="preserve"> </w:t>
            </w:r>
            <w:r w:rsidR="00DD0991" w:rsidRPr="00A222A3">
              <w:rPr>
                <w:rFonts w:ascii="Times New Roman"/>
                <w:spacing w:val="-2"/>
                <w:sz w:val="20"/>
                <w:szCs w:val="20"/>
              </w:rPr>
              <w:t>able</w:t>
            </w:r>
            <w:r w:rsidR="00DD0991" w:rsidRPr="00A222A3">
              <w:rPr>
                <w:rFonts w:ascii="Times New Roman"/>
                <w:spacing w:val="22"/>
                <w:sz w:val="20"/>
                <w:szCs w:val="20"/>
              </w:rPr>
              <w:t xml:space="preserve"> </w:t>
            </w:r>
            <w:r w:rsidR="00DD0991" w:rsidRPr="00A222A3">
              <w:rPr>
                <w:rFonts w:ascii="Times New Roman"/>
                <w:sz w:val="20"/>
                <w:szCs w:val="20"/>
              </w:rPr>
              <w:t xml:space="preserve">to </w:t>
            </w:r>
            <w:r w:rsidR="00DD0991" w:rsidRPr="00A222A3">
              <w:rPr>
                <w:rFonts w:ascii="Times New Roman"/>
                <w:spacing w:val="-1"/>
                <w:sz w:val="20"/>
                <w:szCs w:val="20"/>
              </w:rPr>
              <w:t>define</w:t>
            </w:r>
            <w:r w:rsidR="00DD0991" w:rsidRPr="00A222A3">
              <w:rPr>
                <w:rFonts w:ascii="Times New Roman"/>
                <w:spacing w:val="20"/>
                <w:sz w:val="20"/>
                <w:szCs w:val="20"/>
              </w:rPr>
              <w:t xml:space="preserve"> </w:t>
            </w:r>
            <w:r w:rsidR="00DD0991" w:rsidRPr="00A222A3">
              <w:rPr>
                <w:rFonts w:ascii="Times New Roman"/>
                <w:spacing w:val="-2"/>
                <w:sz w:val="20"/>
                <w:szCs w:val="20"/>
              </w:rPr>
              <w:t>nursin</w:t>
            </w:r>
            <w:r w:rsidR="00DD0991" w:rsidRPr="00A222A3">
              <w:rPr>
                <w:rFonts w:ascii="Times New Roman"/>
                <w:sz w:val="20"/>
                <w:szCs w:val="20"/>
              </w:rPr>
              <w:t xml:space="preserve">g </w:t>
            </w:r>
            <w:r w:rsidR="00DD0991" w:rsidRPr="00A222A3">
              <w:rPr>
                <w:rFonts w:ascii="Times New Roman"/>
                <w:spacing w:val="-2"/>
                <w:sz w:val="20"/>
                <w:szCs w:val="20"/>
              </w:rPr>
              <w:t>ethic</w:t>
            </w:r>
            <w:r w:rsidR="006D0BF5" w:rsidRPr="00A222A3">
              <w:rPr>
                <w:rFonts w:ascii="Times New Roman"/>
                <w:spacing w:val="-2"/>
                <w:sz w:val="20"/>
                <w:szCs w:val="20"/>
              </w:rPr>
              <w:t>l</w:t>
            </w:r>
            <w:r w:rsidR="00DD0991" w:rsidRPr="00A222A3">
              <w:rPr>
                <w:rFonts w:ascii="Times New Roman"/>
                <w:sz w:val="20"/>
                <w:szCs w:val="20"/>
              </w:rPr>
              <w:t xml:space="preserve"> </w:t>
            </w:r>
            <w:r w:rsidR="00DD0991" w:rsidRPr="00A222A3">
              <w:rPr>
                <w:rFonts w:ascii="Times New Roman"/>
                <w:spacing w:val="-1"/>
                <w:sz w:val="20"/>
                <w:szCs w:val="20"/>
              </w:rPr>
              <w:t>principles</w:t>
            </w:r>
            <w:r w:rsidR="00DD0991" w:rsidRPr="00A222A3">
              <w:rPr>
                <w:rFonts w:ascii="Times New Roman"/>
                <w:spacing w:val="21"/>
                <w:sz w:val="20"/>
                <w:szCs w:val="20"/>
              </w:rPr>
              <w:t xml:space="preserve"> </w:t>
            </w:r>
            <w:r w:rsidR="00DD0991" w:rsidRPr="00A222A3">
              <w:rPr>
                <w:rFonts w:ascii="Times New Roman"/>
                <w:spacing w:val="-4"/>
                <w:sz w:val="20"/>
                <w:szCs w:val="20"/>
              </w:rPr>
              <w:t>and</w:t>
            </w:r>
            <w:r w:rsidR="00DD0991" w:rsidRPr="00A222A3">
              <w:rPr>
                <w:rFonts w:ascii="Times New Roman"/>
                <w:spacing w:val="16"/>
                <w:sz w:val="20"/>
                <w:szCs w:val="20"/>
              </w:rPr>
              <w:t xml:space="preserve"> </w:t>
            </w:r>
            <w:r w:rsidR="00DD0991" w:rsidRPr="00A222A3">
              <w:rPr>
                <w:rFonts w:ascii="Times New Roman"/>
                <w:sz w:val="20"/>
                <w:szCs w:val="20"/>
              </w:rPr>
              <w:t>codes</w:t>
            </w:r>
          </w:p>
        </w:tc>
        <w:tc>
          <w:tcPr>
            <w:tcW w:w="577" w:type="pct"/>
          </w:tcPr>
          <w:p w14:paraId="729028DC" w14:textId="0551A169" w:rsidR="00DD0991" w:rsidRPr="00A222A3" w:rsidRDefault="00A222A3" w:rsidP="006D0BF5">
            <w:pPr>
              <w:pStyle w:val="TableParagraph"/>
              <w:rPr>
                <w:rFonts w:ascii="Times New Roman" w:eastAsia="Times New Roman" w:hAnsi="Times New Roman"/>
                <w:sz w:val="20"/>
                <w:szCs w:val="20"/>
              </w:rPr>
            </w:pPr>
            <w:r w:rsidRPr="00A222A3">
              <w:rPr>
                <w:rFonts w:ascii="Times New Roman"/>
                <w:spacing w:val="2"/>
                <w:sz w:val="20"/>
                <w:szCs w:val="20"/>
              </w:rPr>
              <w:t xml:space="preserve">LO4. </w:t>
            </w:r>
            <w:r w:rsidR="00DD0991" w:rsidRPr="00A222A3">
              <w:rPr>
                <w:rFonts w:ascii="Times New Roman"/>
                <w:spacing w:val="2"/>
                <w:sz w:val="20"/>
                <w:szCs w:val="20"/>
              </w:rPr>
              <w:t>T</w:t>
            </w:r>
            <w:r w:rsidR="00DD0991" w:rsidRPr="00A222A3">
              <w:rPr>
                <w:rFonts w:ascii="Times New Roman"/>
                <w:sz w:val="20"/>
                <w:szCs w:val="20"/>
              </w:rPr>
              <w:t>o</w:t>
            </w:r>
            <w:r w:rsidR="00DD0991" w:rsidRPr="00A222A3">
              <w:rPr>
                <w:rFonts w:ascii="Times New Roman"/>
                <w:spacing w:val="2"/>
                <w:sz w:val="20"/>
                <w:szCs w:val="20"/>
              </w:rPr>
              <w:t xml:space="preserve"> </w:t>
            </w:r>
            <w:r w:rsidR="00DD0991" w:rsidRPr="00A222A3">
              <w:rPr>
                <w:rFonts w:ascii="Times New Roman"/>
                <w:spacing w:val="-5"/>
                <w:sz w:val="20"/>
                <w:szCs w:val="20"/>
              </w:rPr>
              <w:t>be</w:t>
            </w:r>
          </w:p>
          <w:p w14:paraId="1F7C67C6" w14:textId="51C64664" w:rsidR="00DD0991" w:rsidRPr="00A222A3" w:rsidRDefault="00DD0991" w:rsidP="006D0BF5">
            <w:pPr>
              <w:pStyle w:val="TableParagraph"/>
              <w:ind w:right="142"/>
              <w:rPr>
                <w:rFonts w:ascii="Times New Roman" w:eastAsia="Times New Roman" w:hAnsi="Times New Roman"/>
                <w:sz w:val="20"/>
                <w:szCs w:val="20"/>
              </w:rPr>
            </w:pPr>
            <w:r w:rsidRPr="00A222A3">
              <w:rPr>
                <w:rFonts w:ascii="Times New Roman"/>
                <w:spacing w:val="-2"/>
                <w:sz w:val="20"/>
                <w:szCs w:val="20"/>
              </w:rPr>
              <w:t>able</w:t>
            </w:r>
            <w:r w:rsidRPr="00A222A3">
              <w:rPr>
                <w:rFonts w:ascii="Times New Roman"/>
                <w:spacing w:val="22"/>
                <w:sz w:val="20"/>
                <w:szCs w:val="20"/>
              </w:rPr>
              <w:t xml:space="preserve"> </w:t>
            </w:r>
            <w:r w:rsidRPr="00A222A3">
              <w:rPr>
                <w:rFonts w:ascii="Times New Roman"/>
                <w:sz w:val="20"/>
                <w:szCs w:val="20"/>
              </w:rPr>
              <w:t>to recog</w:t>
            </w:r>
            <w:r w:rsidRPr="00A222A3">
              <w:rPr>
                <w:rFonts w:ascii="Times New Roman"/>
                <w:spacing w:val="23"/>
                <w:sz w:val="20"/>
                <w:szCs w:val="20"/>
              </w:rPr>
              <w:t xml:space="preserve"> </w:t>
            </w:r>
            <w:r w:rsidRPr="00A222A3">
              <w:rPr>
                <w:rFonts w:ascii="Times New Roman"/>
                <w:spacing w:val="-1"/>
                <w:sz w:val="20"/>
                <w:szCs w:val="20"/>
              </w:rPr>
              <w:t>nise</w:t>
            </w:r>
            <w:r w:rsidRPr="00A222A3">
              <w:rPr>
                <w:rFonts w:ascii="Times New Roman"/>
                <w:spacing w:val="21"/>
                <w:sz w:val="20"/>
                <w:szCs w:val="20"/>
              </w:rPr>
              <w:t xml:space="preserve"> </w:t>
            </w:r>
            <w:r w:rsidRPr="00A222A3">
              <w:rPr>
                <w:rFonts w:ascii="Times New Roman"/>
                <w:spacing w:val="-2"/>
                <w:sz w:val="20"/>
                <w:szCs w:val="20"/>
              </w:rPr>
              <w:t>ethica</w:t>
            </w:r>
            <w:r w:rsidRPr="00A222A3">
              <w:rPr>
                <w:rFonts w:ascii="Times New Roman"/>
                <w:sz w:val="20"/>
                <w:szCs w:val="20"/>
              </w:rPr>
              <w:t>l p</w:t>
            </w:r>
            <w:r w:rsidRPr="00A222A3">
              <w:rPr>
                <w:rFonts w:ascii="Times New Roman"/>
                <w:spacing w:val="1"/>
                <w:sz w:val="20"/>
                <w:szCs w:val="20"/>
              </w:rPr>
              <w:t>r</w:t>
            </w:r>
            <w:r w:rsidRPr="00A222A3">
              <w:rPr>
                <w:rFonts w:ascii="Times New Roman"/>
                <w:spacing w:val="4"/>
                <w:sz w:val="20"/>
                <w:szCs w:val="20"/>
              </w:rPr>
              <w:t>o</w:t>
            </w:r>
            <w:r w:rsidRPr="00A222A3">
              <w:rPr>
                <w:rFonts w:ascii="Times New Roman"/>
                <w:sz w:val="20"/>
                <w:szCs w:val="20"/>
              </w:rPr>
              <w:t>bl</w:t>
            </w:r>
            <w:r w:rsidRPr="00A222A3">
              <w:rPr>
                <w:rFonts w:ascii="Times New Roman"/>
                <w:spacing w:val="-3"/>
                <w:sz w:val="20"/>
                <w:szCs w:val="20"/>
              </w:rPr>
              <w:t>ems</w:t>
            </w:r>
            <w:r w:rsidRPr="00A222A3">
              <w:rPr>
                <w:rFonts w:ascii="Times New Roman"/>
                <w:spacing w:val="17"/>
                <w:sz w:val="20"/>
                <w:szCs w:val="20"/>
              </w:rPr>
              <w:t xml:space="preserve"> </w:t>
            </w:r>
            <w:r w:rsidRPr="00A222A3">
              <w:rPr>
                <w:rFonts w:ascii="Times New Roman"/>
                <w:spacing w:val="-4"/>
                <w:sz w:val="20"/>
                <w:szCs w:val="20"/>
              </w:rPr>
              <w:t>and</w:t>
            </w:r>
            <w:r w:rsidRPr="00A222A3">
              <w:rPr>
                <w:rFonts w:ascii="Times New Roman"/>
                <w:spacing w:val="16"/>
                <w:sz w:val="20"/>
                <w:szCs w:val="20"/>
              </w:rPr>
              <w:t xml:space="preserve"> </w:t>
            </w:r>
            <w:r w:rsidRPr="00A222A3">
              <w:rPr>
                <w:rFonts w:ascii="Times New Roman"/>
                <w:spacing w:val="-1"/>
                <w:sz w:val="20"/>
                <w:szCs w:val="20"/>
              </w:rPr>
              <w:t>dilemmas</w:t>
            </w:r>
          </w:p>
        </w:tc>
        <w:tc>
          <w:tcPr>
            <w:tcW w:w="537" w:type="pct"/>
          </w:tcPr>
          <w:p w14:paraId="02A5E77B" w14:textId="79696053" w:rsidR="00DD0991" w:rsidRPr="00A222A3" w:rsidRDefault="00A222A3" w:rsidP="006D0BF5">
            <w:pPr>
              <w:pStyle w:val="TableParagraph"/>
              <w:ind w:right="119"/>
              <w:rPr>
                <w:rFonts w:ascii="Times New Roman" w:eastAsia="Times New Roman" w:hAnsi="Times New Roman"/>
                <w:sz w:val="20"/>
                <w:szCs w:val="20"/>
              </w:rPr>
            </w:pPr>
            <w:r w:rsidRPr="00A222A3">
              <w:rPr>
                <w:rFonts w:ascii="Times New Roman"/>
                <w:spacing w:val="2"/>
                <w:sz w:val="20"/>
                <w:szCs w:val="20"/>
              </w:rPr>
              <w:t xml:space="preserve">LO5. </w:t>
            </w:r>
            <w:r w:rsidR="00DD0991" w:rsidRPr="00A222A3">
              <w:rPr>
                <w:rFonts w:ascii="Times New Roman"/>
                <w:spacing w:val="2"/>
                <w:sz w:val="20"/>
                <w:szCs w:val="20"/>
              </w:rPr>
              <w:t>T</w:t>
            </w:r>
            <w:r w:rsidR="00DD0991" w:rsidRPr="00A222A3">
              <w:rPr>
                <w:rFonts w:ascii="Times New Roman"/>
                <w:sz w:val="20"/>
                <w:szCs w:val="20"/>
              </w:rPr>
              <w:t xml:space="preserve">o </w:t>
            </w:r>
            <w:r w:rsidR="00DD0991" w:rsidRPr="00A222A3">
              <w:rPr>
                <w:rFonts w:ascii="Times New Roman"/>
                <w:spacing w:val="-5"/>
                <w:sz w:val="20"/>
                <w:szCs w:val="20"/>
              </w:rPr>
              <w:t xml:space="preserve">be </w:t>
            </w:r>
            <w:r w:rsidR="00DD0991" w:rsidRPr="00A222A3">
              <w:rPr>
                <w:rFonts w:ascii="Times New Roman"/>
                <w:spacing w:val="-2"/>
                <w:sz w:val="20"/>
                <w:szCs w:val="20"/>
              </w:rPr>
              <w:t>able</w:t>
            </w:r>
            <w:r w:rsidR="00DD0991" w:rsidRPr="00A222A3">
              <w:rPr>
                <w:rFonts w:ascii="Times New Roman"/>
                <w:spacing w:val="22"/>
                <w:sz w:val="20"/>
                <w:szCs w:val="20"/>
              </w:rPr>
              <w:t xml:space="preserve"> </w:t>
            </w:r>
            <w:r w:rsidR="00DD0991" w:rsidRPr="00A222A3">
              <w:rPr>
                <w:rFonts w:ascii="Times New Roman"/>
                <w:sz w:val="20"/>
                <w:szCs w:val="20"/>
              </w:rPr>
              <w:t xml:space="preserve">to </w:t>
            </w:r>
            <w:r w:rsidR="00DD0991" w:rsidRPr="00A222A3">
              <w:rPr>
                <w:rFonts w:ascii="Times New Roman"/>
                <w:spacing w:val="-3"/>
                <w:sz w:val="20"/>
                <w:szCs w:val="20"/>
              </w:rPr>
              <w:t>defin</w:t>
            </w:r>
            <w:r w:rsidR="00DD0991" w:rsidRPr="00A222A3">
              <w:rPr>
                <w:rFonts w:ascii="Times New Roman"/>
                <w:spacing w:val="19"/>
                <w:sz w:val="20"/>
                <w:szCs w:val="20"/>
              </w:rPr>
              <w:t xml:space="preserve"> </w:t>
            </w:r>
            <w:r w:rsidR="00DD0991" w:rsidRPr="00A222A3">
              <w:rPr>
                <w:rFonts w:ascii="Times New Roman"/>
                <w:sz w:val="20"/>
                <w:szCs w:val="20"/>
              </w:rPr>
              <w:t>e</w:t>
            </w:r>
            <w:r w:rsidR="00DD0991" w:rsidRPr="00A222A3">
              <w:rPr>
                <w:rFonts w:ascii="Times New Roman"/>
                <w:spacing w:val="1"/>
                <w:sz w:val="20"/>
                <w:szCs w:val="20"/>
              </w:rPr>
              <w:t xml:space="preserve"> </w:t>
            </w:r>
            <w:r w:rsidR="00DD0991" w:rsidRPr="00A222A3">
              <w:rPr>
                <w:rFonts w:ascii="Times New Roman"/>
                <w:sz w:val="20"/>
                <w:szCs w:val="20"/>
              </w:rPr>
              <w:t>the steps</w:t>
            </w:r>
            <w:r w:rsidR="00DD0991" w:rsidRPr="00A222A3">
              <w:rPr>
                <w:rFonts w:ascii="Times New Roman"/>
                <w:spacing w:val="21"/>
                <w:sz w:val="20"/>
                <w:szCs w:val="20"/>
              </w:rPr>
              <w:t xml:space="preserve"> </w:t>
            </w:r>
            <w:r w:rsidR="00DD0991" w:rsidRPr="00A222A3">
              <w:rPr>
                <w:rFonts w:ascii="Times New Roman"/>
                <w:spacing w:val="4"/>
                <w:sz w:val="20"/>
                <w:szCs w:val="20"/>
              </w:rPr>
              <w:t>o</w:t>
            </w:r>
            <w:r w:rsidR="00DD0991" w:rsidRPr="00A222A3">
              <w:rPr>
                <w:rFonts w:ascii="Times New Roman"/>
                <w:sz w:val="20"/>
                <w:szCs w:val="20"/>
              </w:rPr>
              <w:t xml:space="preserve">f </w:t>
            </w:r>
            <w:r w:rsidR="00DD0991" w:rsidRPr="00A222A3">
              <w:rPr>
                <w:rFonts w:ascii="Times New Roman"/>
                <w:spacing w:val="-4"/>
                <w:sz w:val="20"/>
                <w:szCs w:val="20"/>
              </w:rPr>
              <w:t>ethic</w:t>
            </w:r>
            <w:r w:rsidR="00DD0991" w:rsidRPr="00A222A3">
              <w:rPr>
                <w:rFonts w:ascii="Times New Roman"/>
                <w:spacing w:val="1"/>
                <w:sz w:val="20"/>
                <w:szCs w:val="20"/>
              </w:rPr>
              <w:t>al</w:t>
            </w:r>
            <w:r w:rsidR="00DD0991" w:rsidRPr="00A222A3">
              <w:rPr>
                <w:rFonts w:ascii="Times New Roman"/>
                <w:spacing w:val="21"/>
                <w:sz w:val="20"/>
                <w:szCs w:val="20"/>
              </w:rPr>
              <w:t xml:space="preserve"> </w:t>
            </w:r>
            <w:r w:rsidR="00DD0991" w:rsidRPr="00A222A3">
              <w:rPr>
                <w:rFonts w:ascii="Times New Roman"/>
                <w:spacing w:val="-2"/>
                <w:sz w:val="20"/>
                <w:szCs w:val="20"/>
              </w:rPr>
              <w:t>decis</w:t>
            </w:r>
            <w:r w:rsidR="00DD0991" w:rsidRPr="00A222A3">
              <w:rPr>
                <w:rFonts w:ascii="Times New Roman"/>
                <w:spacing w:val="-1"/>
                <w:sz w:val="20"/>
                <w:szCs w:val="20"/>
              </w:rPr>
              <w:t>ion</w:t>
            </w:r>
            <w:r w:rsidR="00DD0991" w:rsidRPr="00A222A3">
              <w:rPr>
                <w:rFonts w:ascii="Times New Roman"/>
                <w:spacing w:val="22"/>
                <w:sz w:val="20"/>
                <w:szCs w:val="20"/>
              </w:rPr>
              <w:t xml:space="preserve"> </w:t>
            </w:r>
            <w:r w:rsidR="00DD0991" w:rsidRPr="00A222A3">
              <w:rPr>
                <w:rFonts w:ascii="Times New Roman"/>
                <w:spacing w:val="-1"/>
                <w:sz w:val="20"/>
                <w:szCs w:val="20"/>
              </w:rPr>
              <w:t>maki</w:t>
            </w:r>
            <w:r w:rsidR="00DD0991" w:rsidRPr="00A222A3">
              <w:rPr>
                <w:rFonts w:ascii="Times New Roman"/>
                <w:spacing w:val="22"/>
                <w:sz w:val="20"/>
                <w:szCs w:val="20"/>
              </w:rPr>
              <w:t xml:space="preserve"> </w:t>
            </w:r>
            <w:r w:rsidR="00DD0991" w:rsidRPr="00A222A3">
              <w:rPr>
                <w:rFonts w:ascii="Times New Roman"/>
                <w:spacing w:val="-5"/>
                <w:sz w:val="20"/>
                <w:szCs w:val="20"/>
              </w:rPr>
              <w:t xml:space="preserve">ng </w:t>
            </w:r>
            <w:r w:rsidR="00DD0991" w:rsidRPr="00A222A3">
              <w:rPr>
                <w:rFonts w:ascii="Times New Roman"/>
                <w:spacing w:val="1"/>
                <w:sz w:val="20"/>
                <w:szCs w:val="20"/>
              </w:rPr>
              <w:t>proc</w:t>
            </w:r>
            <w:r w:rsidR="00DD0991" w:rsidRPr="00A222A3">
              <w:rPr>
                <w:rFonts w:ascii="Times New Roman"/>
                <w:spacing w:val="-3"/>
                <w:sz w:val="20"/>
                <w:szCs w:val="20"/>
              </w:rPr>
              <w:t>ess</w:t>
            </w:r>
          </w:p>
        </w:tc>
        <w:tc>
          <w:tcPr>
            <w:tcW w:w="812" w:type="pct"/>
          </w:tcPr>
          <w:p w14:paraId="31AE1747" w14:textId="20970C2D" w:rsidR="00DD0991" w:rsidRPr="00A222A3" w:rsidRDefault="00A222A3" w:rsidP="006D0BF5">
            <w:pPr>
              <w:pStyle w:val="TableParagraph"/>
              <w:ind w:right="105"/>
              <w:rPr>
                <w:rFonts w:ascii="Times New Roman" w:eastAsia="Times New Roman" w:hAnsi="Times New Roman"/>
                <w:sz w:val="20"/>
                <w:szCs w:val="20"/>
              </w:rPr>
            </w:pPr>
            <w:r w:rsidRPr="00A222A3">
              <w:rPr>
                <w:rFonts w:ascii="Times New Roman"/>
                <w:spacing w:val="2"/>
                <w:sz w:val="20"/>
                <w:szCs w:val="20"/>
              </w:rPr>
              <w:t xml:space="preserve">LO6. </w:t>
            </w:r>
            <w:r w:rsidR="00DD0991" w:rsidRPr="00A222A3">
              <w:rPr>
                <w:rFonts w:ascii="Times New Roman"/>
                <w:spacing w:val="2"/>
                <w:sz w:val="20"/>
                <w:szCs w:val="20"/>
              </w:rPr>
              <w:t>T</w:t>
            </w:r>
            <w:r w:rsidR="00DD0991" w:rsidRPr="00A222A3">
              <w:rPr>
                <w:rFonts w:ascii="Times New Roman"/>
                <w:sz w:val="20"/>
                <w:szCs w:val="20"/>
              </w:rPr>
              <w:t>o</w:t>
            </w:r>
            <w:r w:rsidR="00DD0991" w:rsidRPr="00A222A3">
              <w:rPr>
                <w:rFonts w:ascii="Times New Roman"/>
                <w:spacing w:val="2"/>
                <w:sz w:val="20"/>
                <w:szCs w:val="20"/>
              </w:rPr>
              <w:t xml:space="preserve"> </w:t>
            </w:r>
            <w:r w:rsidR="00DD0991" w:rsidRPr="00A222A3">
              <w:rPr>
                <w:rFonts w:ascii="Times New Roman"/>
                <w:spacing w:val="-5"/>
                <w:sz w:val="20"/>
                <w:szCs w:val="20"/>
              </w:rPr>
              <w:t xml:space="preserve">be </w:t>
            </w:r>
            <w:r w:rsidR="00DD0991" w:rsidRPr="00A222A3">
              <w:rPr>
                <w:rFonts w:ascii="Times New Roman"/>
                <w:spacing w:val="-2"/>
                <w:sz w:val="20"/>
                <w:szCs w:val="20"/>
              </w:rPr>
              <w:t>able</w:t>
            </w:r>
            <w:r w:rsidR="00DD0991" w:rsidRPr="00A222A3">
              <w:rPr>
                <w:rFonts w:ascii="Times New Roman"/>
                <w:spacing w:val="1"/>
                <w:sz w:val="20"/>
                <w:szCs w:val="20"/>
              </w:rPr>
              <w:t xml:space="preserve"> </w:t>
            </w:r>
            <w:r w:rsidR="00DD0991" w:rsidRPr="00A222A3">
              <w:rPr>
                <w:rFonts w:ascii="Times New Roman"/>
                <w:spacing w:val="2"/>
                <w:sz w:val="20"/>
                <w:szCs w:val="20"/>
              </w:rPr>
              <w:t>to</w:t>
            </w:r>
            <w:r w:rsidR="00DD0991" w:rsidRPr="00A222A3">
              <w:rPr>
                <w:rFonts w:ascii="Times New Roman"/>
                <w:spacing w:val="23"/>
                <w:sz w:val="20"/>
                <w:szCs w:val="20"/>
              </w:rPr>
              <w:t xml:space="preserve"> </w:t>
            </w:r>
            <w:r w:rsidR="00DD0991" w:rsidRPr="00A222A3">
              <w:rPr>
                <w:rFonts w:ascii="Times New Roman"/>
                <w:spacing w:val="-1"/>
                <w:sz w:val="20"/>
                <w:szCs w:val="20"/>
              </w:rPr>
              <w:t>analyse</w:t>
            </w:r>
            <w:r w:rsidR="00DD0991" w:rsidRPr="00A222A3">
              <w:rPr>
                <w:rFonts w:ascii="Times New Roman"/>
                <w:spacing w:val="21"/>
                <w:sz w:val="20"/>
                <w:szCs w:val="20"/>
              </w:rPr>
              <w:t xml:space="preserve"> </w:t>
            </w:r>
            <w:r w:rsidR="00DD0991" w:rsidRPr="00A222A3">
              <w:rPr>
                <w:rFonts w:ascii="Times New Roman"/>
                <w:spacing w:val="-2"/>
                <w:sz w:val="20"/>
                <w:szCs w:val="20"/>
              </w:rPr>
              <w:t>the</w:t>
            </w:r>
            <w:r w:rsidR="00DD0991" w:rsidRPr="00A222A3">
              <w:rPr>
                <w:rFonts w:ascii="Times New Roman"/>
                <w:spacing w:val="16"/>
                <w:sz w:val="20"/>
                <w:szCs w:val="20"/>
              </w:rPr>
              <w:t xml:space="preserve"> </w:t>
            </w:r>
            <w:r w:rsidR="00DD0991" w:rsidRPr="00A222A3">
              <w:rPr>
                <w:rFonts w:ascii="Times New Roman"/>
                <w:spacing w:val="-1"/>
                <w:sz w:val="20"/>
                <w:szCs w:val="20"/>
              </w:rPr>
              <w:t>ethical</w:t>
            </w:r>
            <w:r w:rsidR="00DD0991" w:rsidRPr="00A222A3">
              <w:rPr>
                <w:rFonts w:ascii="Times New Roman"/>
                <w:spacing w:val="23"/>
                <w:sz w:val="20"/>
                <w:szCs w:val="20"/>
              </w:rPr>
              <w:t xml:space="preserve"> </w:t>
            </w:r>
            <w:r w:rsidR="00DD0991" w:rsidRPr="00A222A3">
              <w:rPr>
                <w:rFonts w:ascii="Times New Roman"/>
                <w:spacing w:val="-1"/>
                <w:sz w:val="20"/>
                <w:szCs w:val="20"/>
              </w:rPr>
              <w:t>problems</w:t>
            </w:r>
            <w:r w:rsidR="00DD0991" w:rsidRPr="00A222A3">
              <w:rPr>
                <w:rFonts w:ascii="Times New Roman"/>
                <w:spacing w:val="21"/>
                <w:sz w:val="20"/>
                <w:szCs w:val="20"/>
              </w:rPr>
              <w:t xml:space="preserve"> </w:t>
            </w:r>
            <w:r w:rsidR="00DD0991" w:rsidRPr="00A222A3">
              <w:rPr>
                <w:rFonts w:ascii="Times New Roman"/>
                <w:spacing w:val="-1"/>
                <w:sz w:val="20"/>
                <w:szCs w:val="20"/>
              </w:rPr>
              <w:t>encounte</w:t>
            </w:r>
            <w:r w:rsidR="00DD0991" w:rsidRPr="00A222A3">
              <w:rPr>
                <w:rFonts w:ascii="Times New Roman"/>
                <w:sz w:val="20"/>
                <w:szCs w:val="20"/>
              </w:rPr>
              <w:t>red</w:t>
            </w:r>
            <w:r w:rsidR="00DD0991" w:rsidRPr="00A222A3">
              <w:rPr>
                <w:rFonts w:ascii="Times New Roman"/>
                <w:spacing w:val="2"/>
                <w:sz w:val="20"/>
                <w:szCs w:val="20"/>
              </w:rPr>
              <w:t xml:space="preserve"> </w:t>
            </w:r>
            <w:r w:rsidR="00DD0991" w:rsidRPr="00A222A3">
              <w:rPr>
                <w:rFonts w:ascii="Times New Roman"/>
                <w:spacing w:val="-3"/>
                <w:sz w:val="20"/>
                <w:szCs w:val="20"/>
              </w:rPr>
              <w:t>in</w:t>
            </w:r>
            <w:r w:rsidR="00DD0991" w:rsidRPr="00A222A3">
              <w:rPr>
                <w:rFonts w:ascii="Times New Roman"/>
                <w:spacing w:val="21"/>
                <w:sz w:val="20"/>
                <w:szCs w:val="20"/>
              </w:rPr>
              <w:t xml:space="preserve"> </w:t>
            </w:r>
            <w:r w:rsidR="00DD0991" w:rsidRPr="00A222A3">
              <w:rPr>
                <w:rFonts w:ascii="Times New Roman"/>
                <w:spacing w:val="-1"/>
                <w:sz w:val="20"/>
                <w:szCs w:val="20"/>
              </w:rPr>
              <w:t>clinical</w:t>
            </w:r>
            <w:r w:rsidR="00DD0991" w:rsidRPr="00A222A3">
              <w:rPr>
                <w:rFonts w:ascii="Times New Roman"/>
                <w:spacing w:val="22"/>
                <w:sz w:val="20"/>
                <w:szCs w:val="20"/>
              </w:rPr>
              <w:t xml:space="preserve"> </w:t>
            </w:r>
            <w:r w:rsidR="00DD0991" w:rsidRPr="00A222A3">
              <w:rPr>
                <w:rFonts w:ascii="Times New Roman"/>
                <w:spacing w:val="-1"/>
                <w:sz w:val="20"/>
                <w:szCs w:val="20"/>
              </w:rPr>
              <w:t>practice</w:t>
            </w:r>
            <w:r w:rsidR="00DD0991" w:rsidRPr="00A222A3">
              <w:rPr>
                <w:rFonts w:ascii="Times New Roman"/>
                <w:spacing w:val="19"/>
                <w:sz w:val="20"/>
                <w:szCs w:val="20"/>
              </w:rPr>
              <w:t xml:space="preserve"> </w:t>
            </w:r>
            <w:r w:rsidR="00DD0991" w:rsidRPr="00A222A3">
              <w:rPr>
                <w:rFonts w:ascii="Times New Roman"/>
                <w:spacing w:val="-2"/>
                <w:sz w:val="20"/>
                <w:szCs w:val="20"/>
              </w:rPr>
              <w:t>and</w:t>
            </w:r>
            <w:r w:rsidR="00DD0991" w:rsidRPr="00A222A3">
              <w:rPr>
                <w:rFonts w:ascii="Times New Roman"/>
                <w:spacing w:val="2"/>
                <w:sz w:val="20"/>
                <w:szCs w:val="20"/>
              </w:rPr>
              <w:t xml:space="preserve"> </w:t>
            </w:r>
            <w:r w:rsidR="00DD0991" w:rsidRPr="00A222A3">
              <w:rPr>
                <w:rFonts w:ascii="Times New Roman"/>
                <w:spacing w:val="-1"/>
                <w:sz w:val="20"/>
                <w:szCs w:val="20"/>
              </w:rPr>
              <w:t>care</w:t>
            </w:r>
          </w:p>
        </w:tc>
      </w:tr>
      <w:tr w:rsidR="00A222A3" w:rsidRPr="00A222A3" w14:paraId="4167CC57" w14:textId="77777777" w:rsidTr="002C604D">
        <w:trPr>
          <w:trHeight w:hRule="exact" w:val="988"/>
          <w:jc w:val="center"/>
        </w:trPr>
        <w:tc>
          <w:tcPr>
            <w:tcW w:w="243" w:type="pct"/>
          </w:tcPr>
          <w:p w14:paraId="1CED154F" w14:textId="77777777" w:rsidR="006D0BF5" w:rsidRPr="00A222A3" w:rsidRDefault="006D0BF5" w:rsidP="006D0BF5">
            <w:pPr>
              <w:pStyle w:val="TableParagraph"/>
              <w:spacing w:before="3"/>
              <w:ind w:left="104"/>
              <w:rPr>
                <w:rFonts w:ascii="Times New Roman" w:eastAsia="Times New Roman" w:hAnsi="Times New Roman"/>
                <w:sz w:val="20"/>
                <w:szCs w:val="20"/>
              </w:rPr>
            </w:pPr>
            <w:r w:rsidRPr="00A222A3">
              <w:rPr>
                <w:rFonts w:ascii="Times New Roman"/>
                <w:b/>
                <w:sz w:val="20"/>
                <w:szCs w:val="20"/>
              </w:rPr>
              <w:t>1</w:t>
            </w:r>
          </w:p>
        </w:tc>
        <w:tc>
          <w:tcPr>
            <w:tcW w:w="887" w:type="pct"/>
          </w:tcPr>
          <w:p w14:paraId="4E574925" w14:textId="1062B32A" w:rsidR="006D0BF5" w:rsidRPr="00A222A3" w:rsidRDefault="006D0BF5" w:rsidP="006D0BF5">
            <w:pPr>
              <w:pStyle w:val="TableParagraph"/>
              <w:ind w:left="104" w:right="141"/>
              <w:rPr>
                <w:rFonts w:ascii="Times New Roman" w:eastAsia="Times New Roman" w:hAnsi="Times New Roman"/>
                <w:sz w:val="20"/>
                <w:szCs w:val="20"/>
              </w:rPr>
            </w:pPr>
            <w:r w:rsidRPr="00A222A3">
              <w:rPr>
                <w:rFonts w:ascii="Times New Roman" w:hAnsi="Times New Roman"/>
                <w:sz w:val="20"/>
                <w:szCs w:val="20"/>
              </w:rPr>
              <w:t>Concepts related to ethics (ethics, morality, values, deontology)</w:t>
            </w:r>
          </w:p>
        </w:tc>
        <w:tc>
          <w:tcPr>
            <w:tcW w:w="751" w:type="pct"/>
          </w:tcPr>
          <w:p w14:paraId="059DFB4B" w14:textId="00078CB5" w:rsidR="006D0BF5" w:rsidRPr="00A222A3" w:rsidRDefault="006D0BF5" w:rsidP="006D0BF5">
            <w:pPr>
              <w:pStyle w:val="TableParagraph"/>
              <w:spacing w:before="3"/>
              <w:ind w:left="3"/>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715" w:type="pct"/>
          </w:tcPr>
          <w:p w14:paraId="18BE2079" w14:textId="3CADB6F3" w:rsidR="006D0BF5" w:rsidRPr="00A222A3" w:rsidRDefault="006D0BF5" w:rsidP="006D0BF5">
            <w:pPr>
              <w:pStyle w:val="TableParagraph"/>
              <w:spacing w:before="3"/>
              <w:jc w:val="center"/>
              <w:rPr>
                <w:rFonts w:ascii="Times New Roman" w:eastAsia="Times New Roman" w:hAnsi="Times New Roman"/>
                <w:sz w:val="20"/>
                <w:szCs w:val="20"/>
              </w:rPr>
            </w:pPr>
          </w:p>
        </w:tc>
        <w:tc>
          <w:tcPr>
            <w:tcW w:w="479" w:type="pct"/>
          </w:tcPr>
          <w:p w14:paraId="50F08C96" w14:textId="6F504EC9" w:rsidR="006D0BF5" w:rsidRPr="00A222A3" w:rsidRDefault="006D0BF5" w:rsidP="006D0BF5">
            <w:pPr>
              <w:pStyle w:val="TableParagraph"/>
              <w:spacing w:before="3"/>
              <w:ind w:right="3"/>
              <w:jc w:val="center"/>
              <w:rPr>
                <w:rFonts w:ascii="Times New Roman" w:eastAsia="Times New Roman" w:hAnsi="Times New Roman"/>
                <w:sz w:val="20"/>
                <w:szCs w:val="20"/>
              </w:rPr>
            </w:pPr>
          </w:p>
        </w:tc>
        <w:tc>
          <w:tcPr>
            <w:tcW w:w="577" w:type="pct"/>
          </w:tcPr>
          <w:p w14:paraId="374E2D09" w14:textId="77777777" w:rsidR="006D0BF5" w:rsidRPr="00A222A3" w:rsidRDefault="006D0BF5" w:rsidP="006D0BF5"/>
        </w:tc>
        <w:tc>
          <w:tcPr>
            <w:tcW w:w="537" w:type="pct"/>
          </w:tcPr>
          <w:p w14:paraId="4D22843E" w14:textId="77777777" w:rsidR="006D0BF5" w:rsidRPr="00A222A3" w:rsidRDefault="006D0BF5" w:rsidP="006D0BF5"/>
        </w:tc>
        <w:tc>
          <w:tcPr>
            <w:tcW w:w="812" w:type="pct"/>
          </w:tcPr>
          <w:p w14:paraId="40380D6C" w14:textId="77777777" w:rsidR="006D0BF5" w:rsidRPr="00A222A3" w:rsidRDefault="006D0BF5" w:rsidP="006D0BF5"/>
        </w:tc>
      </w:tr>
      <w:tr w:rsidR="00A222A3" w:rsidRPr="00A222A3" w14:paraId="521B1011" w14:textId="77777777" w:rsidTr="002C604D">
        <w:trPr>
          <w:trHeight w:hRule="exact" w:val="741"/>
          <w:jc w:val="center"/>
        </w:trPr>
        <w:tc>
          <w:tcPr>
            <w:tcW w:w="243" w:type="pct"/>
          </w:tcPr>
          <w:p w14:paraId="4616F2DB" w14:textId="77777777" w:rsidR="006D0BF5" w:rsidRPr="00A222A3" w:rsidRDefault="006D0BF5" w:rsidP="006D0BF5">
            <w:pPr>
              <w:pStyle w:val="TableParagraph"/>
              <w:ind w:left="104"/>
              <w:rPr>
                <w:rFonts w:ascii="Times New Roman" w:eastAsia="Times New Roman" w:hAnsi="Times New Roman"/>
                <w:sz w:val="20"/>
                <w:szCs w:val="20"/>
              </w:rPr>
            </w:pPr>
            <w:r w:rsidRPr="00A222A3">
              <w:rPr>
                <w:rFonts w:ascii="Times New Roman"/>
                <w:b/>
                <w:sz w:val="20"/>
                <w:szCs w:val="20"/>
              </w:rPr>
              <w:t>2</w:t>
            </w:r>
          </w:p>
        </w:tc>
        <w:tc>
          <w:tcPr>
            <w:tcW w:w="887" w:type="pct"/>
          </w:tcPr>
          <w:p w14:paraId="796F9FCF" w14:textId="0A8E58CD" w:rsidR="006D0BF5" w:rsidRPr="00A222A3" w:rsidRDefault="006D0BF5" w:rsidP="006D0BF5">
            <w:pPr>
              <w:pStyle w:val="TableParagraph"/>
              <w:ind w:left="104" w:right="136"/>
              <w:rPr>
                <w:rFonts w:ascii="Times New Roman" w:eastAsia="Times New Roman" w:hAnsi="Times New Roman"/>
                <w:sz w:val="20"/>
                <w:szCs w:val="20"/>
              </w:rPr>
            </w:pPr>
            <w:r w:rsidRPr="00A222A3">
              <w:rPr>
                <w:rFonts w:ascii="Times New Roman" w:hAnsi="Times New Roman"/>
                <w:sz w:val="20"/>
                <w:szCs w:val="20"/>
              </w:rPr>
              <w:t>Ethical principles and professional ethical codes</w:t>
            </w:r>
          </w:p>
        </w:tc>
        <w:tc>
          <w:tcPr>
            <w:tcW w:w="751" w:type="pct"/>
          </w:tcPr>
          <w:p w14:paraId="4A52C9C0" w14:textId="3DD82D1A" w:rsidR="006D0BF5" w:rsidRPr="00A222A3" w:rsidRDefault="006D0BF5" w:rsidP="006D0BF5">
            <w:pPr>
              <w:pStyle w:val="TableParagraph"/>
              <w:ind w:left="3"/>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715" w:type="pct"/>
          </w:tcPr>
          <w:p w14:paraId="6512A6D6" w14:textId="29470A0D" w:rsidR="006D0BF5" w:rsidRPr="00A222A3" w:rsidRDefault="006D0BF5" w:rsidP="006D0BF5">
            <w:pPr>
              <w:pStyle w:val="TableParagraph"/>
              <w:jc w:val="center"/>
              <w:rPr>
                <w:rFonts w:ascii="Times New Roman" w:eastAsia="Times New Roman" w:hAnsi="Times New Roman"/>
                <w:sz w:val="20"/>
                <w:szCs w:val="20"/>
              </w:rPr>
            </w:pPr>
          </w:p>
        </w:tc>
        <w:tc>
          <w:tcPr>
            <w:tcW w:w="479" w:type="pct"/>
          </w:tcPr>
          <w:p w14:paraId="179742A6" w14:textId="255952C4" w:rsidR="006D0BF5" w:rsidRPr="00A222A3" w:rsidRDefault="006D0BF5" w:rsidP="006D0BF5">
            <w:r w:rsidRPr="00A222A3">
              <w:rPr>
                <w:lang w:eastAsia="tr-TR"/>
              </w:rPr>
              <w:t>X</w:t>
            </w:r>
          </w:p>
        </w:tc>
        <w:tc>
          <w:tcPr>
            <w:tcW w:w="577" w:type="pct"/>
          </w:tcPr>
          <w:p w14:paraId="20E4AB28" w14:textId="77777777" w:rsidR="006D0BF5" w:rsidRPr="00A222A3" w:rsidRDefault="006D0BF5" w:rsidP="006D0BF5"/>
        </w:tc>
        <w:tc>
          <w:tcPr>
            <w:tcW w:w="537" w:type="pct"/>
          </w:tcPr>
          <w:p w14:paraId="7F86D0A1" w14:textId="77777777" w:rsidR="006D0BF5" w:rsidRPr="00A222A3" w:rsidRDefault="006D0BF5" w:rsidP="006D0BF5"/>
        </w:tc>
        <w:tc>
          <w:tcPr>
            <w:tcW w:w="812" w:type="pct"/>
          </w:tcPr>
          <w:p w14:paraId="71FEAC0B" w14:textId="77777777" w:rsidR="006D0BF5" w:rsidRPr="00A222A3" w:rsidRDefault="006D0BF5" w:rsidP="006D0BF5"/>
        </w:tc>
      </w:tr>
      <w:tr w:rsidR="00A222A3" w:rsidRPr="00A222A3" w14:paraId="10FF3A88" w14:textId="77777777" w:rsidTr="002C604D">
        <w:trPr>
          <w:trHeight w:hRule="exact" w:val="992"/>
          <w:jc w:val="center"/>
        </w:trPr>
        <w:tc>
          <w:tcPr>
            <w:tcW w:w="243" w:type="pct"/>
          </w:tcPr>
          <w:p w14:paraId="73442F91" w14:textId="77777777" w:rsidR="006D0BF5" w:rsidRPr="00A222A3" w:rsidRDefault="006D0BF5" w:rsidP="006D0BF5">
            <w:pPr>
              <w:pStyle w:val="TableParagraph"/>
              <w:ind w:left="104"/>
              <w:rPr>
                <w:rFonts w:ascii="Times New Roman" w:eastAsia="Times New Roman" w:hAnsi="Times New Roman"/>
                <w:sz w:val="20"/>
                <w:szCs w:val="20"/>
              </w:rPr>
            </w:pPr>
            <w:r w:rsidRPr="00A222A3">
              <w:rPr>
                <w:rFonts w:ascii="Times New Roman"/>
                <w:b/>
                <w:sz w:val="20"/>
                <w:szCs w:val="20"/>
              </w:rPr>
              <w:t>3</w:t>
            </w:r>
          </w:p>
        </w:tc>
        <w:tc>
          <w:tcPr>
            <w:tcW w:w="887" w:type="pct"/>
          </w:tcPr>
          <w:p w14:paraId="19E1D440" w14:textId="757468DC" w:rsidR="006D0BF5" w:rsidRPr="00A222A3" w:rsidRDefault="006D0BF5" w:rsidP="006D0BF5">
            <w:pPr>
              <w:pStyle w:val="TableParagraph"/>
              <w:ind w:left="104" w:right="107"/>
              <w:rPr>
                <w:rFonts w:ascii="Times New Roman" w:eastAsia="Times New Roman" w:hAnsi="Times New Roman"/>
                <w:sz w:val="20"/>
                <w:szCs w:val="20"/>
              </w:rPr>
            </w:pPr>
            <w:r w:rsidRPr="00A222A3">
              <w:rPr>
                <w:rFonts w:ascii="Times New Roman" w:hAnsi="Times New Roman"/>
                <w:sz w:val="20"/>
                <w:szCs w:val="20"/>
              </w:rPr>
              <w:t>Ethical problems, dilemmas and ethical decision-making process</w:t>
            </w:r>
          </w:p>
        </w:tc>
        <w:tc>
          <w:tcPr>
            <w:tcW w:w="751" w:type="pct"/>
          </w:tcPr>
          <w:p w14:paraId="0798576C" w14:textId="2D113680" w:rsidR="006D0BF5" w:rsidRPr="00A222A3" w:rsidRDefault="006D0BF5" w:rsidP="006D0BF5">
            <w:pPr>
              <w:pStyle w:val="TableParagraph"/>
              <w:ind w:left="3"/>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715" w:type="pct"/>
          </w:tcPr>
          <w:p w14:paraId="7A5E783D" w14:textId="0864A931" w:rsidR="006D0BF5" w:rsidRPr="00A222A3" w:rsidRDefault="006D0BF5" w:rsidP="006D0BF5">
            <w:pPr>
              <w:pStyle w:val="TableParagraph"/>
              <w:jc w:val="center"/>
              <w:rPr>
                <w:rFonts w:ascii="Times New Roman" w:eastAsia="Times New Roman" w:hAnsi="Times New Roman"/>
                <w:sz w:val="20"/>
                <w:szCs w:val="20"/>
              </w:rPr>
            </w:pPr>
          </w:p>
        </w:tc>
        <w:tc>
          <w:tcPr>
            <w:tcW w:w="479" w:type="pct"/>
          </w:tcPr>
          <w:p w14:paraId="1537AA3C" w14:textId="68061A07" w:rsidR="006D0BF5" w:rsidRPr="00A222A3" w:rsidRDefault="006D0BF5" w:rsidP="006D0BF5">
            <w:pPr>
              <w:pStyle w:val="TableParagraph"/>
              <w:ind w:right="3"/>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577" w:type="pct"/>
          </w:tcPr>
          <w:p w14:paraId="138A6CD5" w14:textId="77777777" w:rsidR="006D0BF5" w:rsidRPr="00A222A3" w:rsidRDefault="006D0BF5" w:rsidP="006D0BF5"/>
        </w:tc>
        <w:tc>
          <w:tcPr>
            <w:tcW w:w="537" w:type="pct"/>
          </w:tcPr>
          <w:p w14:paraId="407DE139" w14:textId="4D215B01" w:rsidR="006D0BF5" w:rsidRPr="00A222A3" w:rsidRDefault="006D0BF5" w:rsidP="006D0BF5">
            <w:r w:rsidRPr="00A222A3">
              <w:rPr>
                <w:lang w:eastAsia="tr-TR"/>
              </w:rPr>
              <w:t>X</w:t>
            </w:r>
          </w:p>
        </w:tc>
        <w:tc>
          <w:tcPr>
            <w:tcW w:w="812" w:type="pct"/>
          </w:tcPr>
          <w:p w14:paraId="38362A3D" w14:textId="77777777" w:rsidR="006D0BF5" w:rsidRPr="00A222A3" w:rsidRDefault="006D0BF5" w:rsidP="006D0BF5"/>
        </w:tc>
      </w:tr>
      <w:tr w:rsidR="00A222A3" w:rsidRPr="00A222A3" w14:paraId="577988E0" w14:textId="77777777" w:rsidTr="002C604D">
        <w:trPr>
          <w:trHeight w:hRule="exact" w:val="605"/>
          <w:jc w:val="center"/>
        </w:trPr>
        <w:tc>
          <w:tcPr>
            <w:tcW w:w="243" w:type="pct"/>
          </w:tcPr>
          <w:p w14:paraId="2A753B1D" w14:textId="77777777" w:rsidR="006D0BF5" w:rsidRPr="00A222A3" w:rsidRDefault="006D0BF5" w:rsidP="006D0BF5">
            <w:pPr>
              <w:pStyle w:val="TableParagraph"/>
              <w:ind w:left="104"/>
              <w:rPr>
                <w:rFonts w:ascii="Times New Roman" w:eastAsia="Times New Roman" w:hAnsi="Times New Roman"/>
                <w:sz w:val="20"/>
                <w:szCs w:val="20"/>
              </w:rPr>
            </w:pPr>
            <w:r w:rsidRPr="00A222A3">
              <w:rPr>
                <w:rFonts w:ascii="Times New Roman"/>
                <w:b/>
                <w:sz w:val="20"/>
                <w:szCs w:val="20"/>
              </w:rPr>
              <w:t>4</w:t>
            </w:r>
          </w:p>
        </w:tc>
        <w:tc>
          <w:tcPr>
            <w:tcW w:w="887" w:type="pct"/>
          </w:tcPr>
          <w:p w14:paraId="6E699ADA" w14:textId="0C83773E" w:rsidR="006D0BF5" w:rsidRPr="00A222A3" w:rsidRDefault="006D0BF5" w:rsidP="006D0BF5">
            <w:pPr>
              <w:pStyle w:val="TableParagraph"/>
              <w:ind w:left="104" w:right="138"/>
              <w:rPr>
                <w:rFonts w:ascii="Times New Roman" w:eastAsia="Times New Roman" w:hAnsi="Times New Roman"/>
                <w:sz w:val="20"/>
                <w:szCs w:val="20"/>
              </w:rPr>
            </w:pPr>
            <w:r w:rsidRPr="00A222A3">
              <w:rPr>
                <w:rFonts w:ascii="Times New Roman" w:hAnsi="Times New Roman"/>
                <w:sz w:val="20"/>
                <w:szCs w:val="20"/>
              </w:rPr>
              <w:t>Human rights and patient rights</w:t>
            </w:r>
          </w:p>
        </w:tc>
        <w:tc>
          <w:tcPr>
            <w:tcW w:w="751" w:type="pct"/>
          </w:tcPr>
          <w:p w14:paraId="64669CCC" w14:textId="13AD14C0" w:rsidR="006D0BF5" w:rsidRPr="00A222A3" w:rsidRDefault="006D0BF5" w:rsidP="006D0BF5">
            <w:pPr>
              <w:pStyle w:val="TableParagraph"/>
              <w:ind w:left="3"/>
              <w:jc w:val="center"/>
              <w:rPr>
                <w:rFonts w:ascii="Times New Roman" w:eastAsia="Times New Roman" w:hAnsi="Times New Roman"/>
                <w:sz w:val="20"/>
                <w:szCs w:val="20"/>
              </w:rPr>
            </w:pPr>
          </w:p>
        </w:tc>
        <w:tc>
          <w:tcPr>
            <w:tcW w:w="715" w:type="pct"/>
          </w:tcPr>
          <w:p w14:paraId="4F9A24D6" w14:textId="49157C9C" w:rsidR="006D0BF5" w:rsidRPr="00A222A3" w:rsidRDefault="006D0BF5" w:rsidP="006D0BF5">
            <w:pPr>
              <w:pStyle w:val="TableParagraph"/>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479" w:type="pct"/>
          </w:tcPr>
          <w:p w14:paraId="678400B4" w14:textId="585A56B2" w:rsidR="006D0BF5" w:rsidRPr="00A222A3" w:rsidRDefault="006D0BF5" w:rsidP="006D0BF5">
            <w:r w:rsidRPr="00A222A3">
              <w:rPr>
                <w:lang w:eastAsia="tr-TR"/>
              </w:rPr>
              <w:t>X</w:t>
            </w:r>
          </w:p>
        </w:tc>
        <w:tc>
          <w:tcPr>
            <w:tcW w:w="577" w:type="pct"/>
          </w:tcPr>
          <w:p w14:paraId="4E1BE6DC" w14:textId="1CBCC554" w:rsidR="006D0BF5" w:rsidRPr="00A222A3" w:rsidRDefault="006D0BF5" w:rsidP="006D0BF5">
            <w:pPr>
              <w:pStyle w:val="TableParagraph"/>
              <w:jc w:val="center"/>
              <w:rPr>
                <w:rFonts w:ascii="Times New Roman" w:eastAsia="Times New Roman" w:hAnsi="Times New Roman"/>
                <w:sz w:val="20"/>
                <w:szCs w:val="20"/>
              </w:rPr>
            </w:pPr>
          </w:p>
        </w:tc>
        <w:tc>
          <w:tcPr>
            <w:tcW w:w="537" w:type="pct"/>
          </w:tcPr>
          <w:p w14:paraId="1F746E39" w14:textId="10EAF91E" w:rsidR="006D0BF5" w:rsidRPr="00A222A3" w:rsidRDefault="006D0BF5" w:rsidP="006D0BF5">
            <w:pPr>
              <w:pStyle w:val="TableParagraph"/>
              <w:ind w:left="3"/>
              <w:jc w:val="center"/>
              <w:rPr>
                <w:rFonts w:ascii="Times New Roman" w:eastAsia="Times New Roman" w:hAnsi="Times New Roman"/>
                <w:sz w:val="20"/>
                <w:szCs w:val="20"/>
              </w:rPr>
            </w:pPr>
          </w:p>
        </w:tc>
        <w:tc>
          <w:tcPr>
            <w:tcW w:w="812" w:type="pct"/>
          </w:tcPr>
          <w:p w14:paraId="50B5548D" w14:textId="77777777" w:rsidR="006D0BF5" w:rsidRPr="00A222A3" w:rsidRDefault="006D0BF5" w:rsidP="006D0BF5"/>
        </w:tc>
      </w:tr>
      <w:tr w:rsidR="00A222A3" w:rsidRPr="00A222A3" w14:paraId="330C81C5" w14:textId="77777777" w:rsidTr="002C604D">
        <w:trPr>
          <w:trHeight w:hRule="exact" w:val="714"/>
          <w:jc w:val="center"/>
        </w:trPr>
        <w:tc>
          <w:tcPr>
            <w:tcW w:w="243" w:type="pct"/>
          </w:tcPr>
          <w:p w14:paraId="6C84E98A" w14:textId="77777777" w:rsidR="006D0BF5" w:rsidRPr="00A222A3" w:rsidRDefault="006D0BF5" w:rsidP="006D0BF5">
            <w:pPr>
              <w:pStyle w:val="TableParagraph"/>
              <w:ind w:left="104"/>
              <w:rPr>
                <w:rFonts w:ascii="Times New Roman" w:eastAsia="Times New Roman" w:hAnsi="Times New Roman"/>
                <w:sz w:val="20"/>
                <w:szCs w:val="20"/>
              </w:rPr>
            </w:pPr>
            <w:r w:rsidRPr="00A222A3">
              <w:rPr>
                <w:rFonts w:ascii="Times New Roman"/>
                <w:b/>
                <w:sz w:val="20"/>
                <w:szCs w:val="20"/>
              </w:rPr>
              <w:t>5</w:t>
            </w:r>
          </w:p>
        </w:tc>
        <w:tc>
          <w:tcPr>
            <w:tcW w:w="887" w:type="pct"/>
          </w:tcPr>
          <w:p w14:paraId="4200501D" w14:textId="5ED4BD90" w:rsidR="006D0BF5" w:rsidRPr="00A222A3" w:rsidRDefault="006D0BF5" w:rsidP="006D0BF5">
            <w:pPr>
              <w:pStyle w:val="TableParagraph"/>
              <w:ind w:left="104" w:right="179"/>
              <w:rPr>
                <w:rFonts w:ascii="Times New Roman" w:eastAsia="Times New Roman" w:hAnsi="Times New Roman"/>
                <w:sz w:val="20"/>
                <w:szCs w:val="20"/>
              </w:rPr>
            </w:pPr>
            <w:r w:rsidRPr="00A222A3">
              <w:rPr>
                <w:rFonts w:ascii="Times New Roman" w:hAnsi="Times New Roman"/>
                <w:sz w:val="20"/>
                <w:szCs w:val="20"/>
              </w:rPr>
              <w:t>Ethical problems encountered in the use of technology in health care and case analysis</w:t>
            </w:r>
          </w:p>
        </w:tc>
        <w:tc>
          <w:tcPr>
            <w:tcW w:w="751" w:type="pct"/>
          </w:tcPr>
          <w:p w14:paraId="210E417A" w14:textId="21639FF5" w:rsidR="006D0BF5" w:rsidRPr="00A222A3" w:rsidRDefault="006D0BF5" w:rsidP="006D0BF5">
            <w:pPr>
              <w:pStyle w:val="TableParagraph"/>
              <w:ind w:left="3"/>
              <w:jc w:val="center"/>
              <w:rPr>
                <w:rFonts w:ascii="Times New Roman" w:eastAsia="Times New Roman" w:hAnsi="Times New Roman"/>
                <w:sz w:val="20"/>
                <w:szCs w:val="20"/>
              </w:rPr>
            </w:pPr>
          </w:p>
        </w:tc>
        <w:tc>
          <w:tcPr>
            <w:tcW w:w="715" w:type="pct"/>
          </w:tcPr>
          <w:p w14:paraId="3AF2B019" w14:textId="3B09E413" w:rsidR="006D0BF5" w:rsidRPr="00A222A3" w:rsidRDefault="006D0BF5" w:rsidP="006D0BF5">
            <w:pPr>
              <w:pStyle w:val="TableParagraph"/>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479" w:type="pct"/>
          </w:tcPr>
          <w:p w14:paraId="0B5A9390" w14:textId="057F7C68" w:rsidR="006D0BF5" w:rsidRPr="00A222A3" w:rsidRDefault="006D0BF5" w:rsidP="006D0BF5">
            <w:r w:rsidRPr="00A222A3">
              <w:rPr>
                <w:lang w:eastAsia="tr-TR"/>
              </w:rPr>
              <w:t>X</w:t>
            </w:r>
          </w:p>
        </w:tc>
        <w:tc>
          <w:tcPr>
            <w:tcW w:w="577" w:type="pct"/>
          </w:tcPr>
          <w:p w14:paraId="2CDBC50B" w14:textId="193C8925" w:rsidR="006D0BF5" w:rsidRPr="00A222A3" w:rsidRDefault="006D0BF5" w:rsidP="006D0BF5">
            <w:pPr>
              <w:pStyle w:val="TableParagraph"/>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537" w:type="pct"/>
          </w:tcPr>
          <w:p w14:paraId="062306A6" w14:textId="60B3A8E4" w:rsidR="006D0BF5" w:rsidRPr="00A222A3" w:rsidRDefault="006D0BF5" w:rsidP="006D0BF5">
            <w:pPr>
              <w:pStyle w:val="TableParagraph"/>
              <w:ind w:left="3"/>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c>
          <w:tcPr>
            <w:tcW w:w="812" w:type="pct"/>
          </w:tcPr>
          <w:p w14:paraId="08C2C502" w14:textId="6247FB7C" w:rsidR="006D0BF5" w:rsidRPr="00A222A3" w:rsidRDefault="006D0BF5" w:rsidP="006D0BF5">
            <w:pPr>
              <w:pStyle w:val="TableParagraph"/>
              <w:ind w:right="3"/>
              <w:jc w:val="center"/>
              <w:rPr>
                <w:rFonts w:ascii="Times New Roman" w:eastAsia="Times New Roman" w:hAnsi="Times New Roman"/>
                <w:sz w:val="20"/>
                <w:szCs w:val="20"/>
              </w:rPr>
            </w:pPr>
            <w:r w:rsidRPr="00A222A3">
              <w:rPr>
                <w:rFonts w:ascii="Times New Roman" w:eastAsia="Times New Roman" w:hAnsi="Times New Roman"/>
                <w:sz w:val="20"/>
                <w:szCs w:val="20"/>
                <w:lang w:eastAsia="tr-TR"/>
              </w:rPr>
              <w:t>X</w:t>
            </w:r>
          </w:p>
        </w:tc>
      </w:tr>
      <w:tr w:rsidR="00A222A3" w:rsidRPr="00A222A3" w14:paraId="13C35937" w14:textId="77777777" w:rsidTr="002C604D">
        <w:trPr>
          <w:trHeight w:hRule="exact" w:val="714"/>
          <w:jc w:val="center"/>
        </w:trPr>
        <w:tc>
          <w:tcPr>
            <w:tcW w:w="243" w:type="pct"/>
          </w:tcPr>
          <w:p w14:paraId="46B1CE5C" w14:textId="48425358" w:rsidR="006D0BF5" w:rsidRPr="00A222A3" w:rsidRDefault="006D0BF5" w:rsidP="006D0BF5">
            <w:pPr>
              <w:pStyle w:val="TableParagraph"/>
              <w:ind w:left="104"/>
              <w:rPr>
                <w:rFonts w:ascii="Times New Roman"/>
                <w:b/>
                <w:sz w:val="20"/>
                <w:szCs w:val="20"/>
              </w:rPr>
            </w:pPr>
            <w:r w:rsidRPr="00A222A3">
              <w:rPr>
                <w:rFonts w:ascii="Times New Roman"/>
                <w:b/>
                <w:sz w:val="20"/>
                <w:szCs w:val="20"/>
              </w:rPr>
              <w:t>6</w:t>
            </w:r>
          </w:p>
        </w:tc>
        <w:tc>
          <w:tcPr>
            <w:tcW w:w="887" w:type="pct"/>
          </w:tcPr>
          <w:p w14:paraId="2E4680C1" w14:textId="2279173B"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Ethical problems encountered in chronic and elderly patients and case analysis</w:t>
            </w:r>
          </w:p>
        </w:tc>
        <w:tc>
          <w:tcPr>
            <w:tcW w:w="751" w:type="pct"/>
          </w:tcPr>
          <w:p w14:paraId="61C64414" w14:textId="7E87A59A" w:rsidR="006D0BF5" w:rsidRPr="00A222A3" w:rsidRDefault="006D0BF5" w:rsidP="006D0BF5">
            <w:pPr>
              <w:pStyle w:val="TableParagraph"/>
              <w:ind w:left="3"/>
              <w:jc w:val="center"/>
              <w:rPr>
                <w:rFonts w:ascii="Times New Roman"/>
                <w:sz w:val="20"/>
                <w:szCs w:val="20"/>
              </w:rPr>
            </w:pPr>
          </w:p>
        </w:tc>
        <w:tc>
          <w:tcPr>
            <w:tcW w:w="715" w:type="pct"/>
          </w:tcPr>
          <w:p w14:paraId="0E2E968D" w14:textId="6791B5EA"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479" w:type="pct"/>
          </w:tcPr>
          <w:p w14:paraId="2C524630" w14:textId="5BFCCDCA" w:rsidR="006D0BF5" w:rsidRPr="00A222A3" w:rsidRDefault="006D0BF5" w:rsidP="006D0BF5">
            <w:r w:rsidRPr="00A222A3">
              <w:rPr>
                <w:lang w:eastAsia="tr-TR"/>
              </w:rPr>
              <w:t>X</w:t>
            </w:r>
          </w:p>
        </w:tc>
        <w:tc>
          <w:tcPr>
            <w:tcW w:w="577" w:type="pct"/>
          </w:tcPr>
          <w:p w14:paraId="6B5B644B" w14:textId="30970FB9"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537" w:type="pct"/>
          </w:tcPr>
          <w:p w14:paraId="2C238EAD" w14:textId="5CFE0403"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812" w:type="pct"/>
          </w:tcPr>
          <w:p w14:paraId="6B255F3B" w14:textId="72952667"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r w:rsidR="00A222A3" w:rsidRPr="00A222A3" w14:paraId="2696CC59" w14:textId="77777777" w:rsidTr="002C604D">
        <w:trPr>
          <w:trHeight w:hRule="exact" w:val="714"/>
          <w:jc w:val="center"/>
        </w:trPr>
        <w:tc>
          <w:tcPr>
            <w:tcW w:w="243" w:type="pct"/>
          </w:tcPr>
          <w:p w14:paraId="12EC73DD" w14:textId="717C64EE" w:rsidR="006D0BF5" w:rsidRPr="00A222A3" w:rsidRDefault="006D0BF5" w:rsidP="006D0BF5">
            <w:pPr>
              <w:pStyle w:val="TableParagraph"/>
              <w:ind w:left="104"/>
              <w:rPr>
                <w:rFonts w:ascii="Times New Roman"/>
                <w:b/>
                <w:sz w:val="20"/>
                <w:szCs w:val="20"/>
              </w:rPr>
            </w:pPr>
            <w:r w:rsidRPr="00A222A3">
              <w:rPr>
                <w:rFonts w:ascii="Times New Roman"/>
                <w:b/>
                <w:sz w:val="20"/>
                <w:szCs w:val="20"/>
              </w:rPr>
              <w:t>8</w:t>
            </w:r>
          </w:p>
        </w:tc>
        <w:tc>
          <w:tcPr>
            <w:tcW w:w="887" w:type="pct"/>
          </w:tcPr>
          <w:p w14:paraId="1425A1D5" w14:textId="445EEF63"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Ethical problems encountered in intensive care and case analysis</w:t>
            </w:r>
          </w:p>
        </w:tc>
        <w:tc>
          <w:tcPr>
            <w:tcW w:w="751" w:type="pct"/>
          </w:tcPr>
          <w:p w14:paraId="02BE12DE" w14:textId="7D91E9D1"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715" w:type="pct"/>
          </w:tcPr>
          <w:p w14:paraId="50E681C0" w14:textId="61C3EC90"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479" w:type="pct"/>
          </w:tcPr>
          <w:p w14:paraId="360C77F2" w14:textId="345730E5" w:rsidR="006D0BF5" w:rsidRPr="00A222A3" w:rsidRDefault="006D0BF5" w:rsidP="006D0BF5">
            <w:r w:rsidRPr="00A222A3">
              <w:rPr>
                <w:lang w:eastAsia="tr-TR"/>
              </w:rPr>
              <w:t>X</w:t>
            </w:r>
          </w:p>
        </w:tc>
        <w:tc>
          <w:tcPr>
            <w:tcW w:w="577" w:type="pct"/>
          </w:tcPr>
          <w:p w14:paraId="17625D8D" w14:textId="0FFBA034"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537" w:type="pct"/>
          </w:tcPr>
          <w:p w14:paraId="33ABAD82" w14:textId="433DAAA8"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812" w:type="pct"/>
          </w:tcPr>
          <w:p w14:paraId="5C2C3269" w14:textId="2FC8B89D"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r w:rsidR="00A222A3" w:rsidRPr="00A222A3" w14:paraId="12817677" w14:textId="77777777" w:rsidTr="002C604D">
        <w:trPr>
          <w:trHeight w:hRule="exact" w:val="714"/>
          <w:jc w:val="center"/>
        </w:trPr>
        <w:tc>
          <w:tcPr>
            <w:tcW w:w="243" w:type="pct"/>
          </w:tcPr>
          <w:p w14:paraId="757331A7" w14:textId="4C38E6C3" w:rsidR="006D0BF5" w:rsidRPr="00A222A3" w:rsidRDefault="006D0BF5" w:rsidP="006D0BF5">
            <w:pPr>
              <w:pStyle w:val="TableParagraph"/>
              <w:ind w:left="104"/>
              <w:rPr>
                <w:rFonts w:ascii="Times New Roman"/>
                <w:b/>
                <w:sz w:val="20"/>
                <w:szCs w:val="20"/>
              </w:rPr>
            </w:pPr>
            <w:r w:rsidRPr="00A222A3">
              <w:rPr>
                <w:rFonts w:ascii="Times New Roman"/>
                <w:b/>
                <w:sz w:val="20"/>
                <w:szCs w:val="20"/>
              </w:rPr>
              <w:t>9</w:t>
            </w:r>
          </w:p>
        </w:tc>
        <w:tc>
          <w:tcPr>
            <w:tcW w:w="887" w:type="pct"/>
          </w:tcPr>
          <w:p w14:paraId="5F44C675" w14:textId="09127791"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Ethical problems encountered in oncology and palliative care and case analysis</w:t>
            </w:r>
          </w:p>
        </w:tc>
        <w:tc>
          <w:tcPr>
            <w:tcW w:w="751" w:type="pct"/>
          </w:tcPr>
          <w:p w14:paraId="6C7E5AD5" w14:textId="77777777" w:rsidR="006D0BF5" w:rsidRPr="00A222A3" w:rsidRDefault="006D0BF5" w:rsidP="006D0BF5">
            <w:pPr>
              <w:pStyle w:val="TableParagraph"/>
              <w:ind w:left="3"/>
              <w:jc w:val="center"/>
              <w:rPr>
                <w:rFonts w:ascii="Times New Roman"/>
                <w:sz w:val="20"/>
                <w:szCs w:val="20"/>
              </w:rPr>
            </w:pPr>
          </w:p>
        </w:tc>
        <w:tc>
          <w:tcPr>
            <w:tcW w:w="715" w:type="pct"/>
          </w:tcPr>
          <w:p w14:paraId="466F7F89" w14:textId="425F20BF"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479" w:type="pct"/>
          </w:tcPr>
          <w:p w14:paraId="3E7C82A9" w14:textId="567824B0" w:rsidR="006D0BF5" w:rsidRPr="00A222A3" w:rsidRDefault="006D0BF5" w:rsidP="006D0BF5">
            <w:r w:rsidRPr="00A222A3">
              <w:rPr>
                <w:lang w:eastAsia="tr-TR"/>
              </w:rPr>
              <w:t>X</w:t>
            </w:r>
          </w:p>
        </w:tc>
        <w:tc>
          <w:tcPr>
            <w:tcW w:w="577" w:type="pct"/>
          </w:tcPr>
          <w:p w14:paraId="49AD69B5" w14:textId="5A2463F4"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537" w:type="pct"/>
          </w:tcPr>
          <w:p w14:paraId="1CBD1634" w14:textId="411B76AF"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812" w:type="pct"/>
          </w:tcPr>
          <w:p w14:paraId="1D098D61" w14:textId="55A4F8C1"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r w:rsidR="00A222A3" w:rsidRPr="00A222A3" w14:paraId="05D5CFDA" w14:textId="77777777" w:rsidTr="002C604D">
        <w:trPr>
          <w:trHeight w:hRule="exact" w:val="714"/>
          <w:jc w:val="center"/>
        </w:trPr>
        <w:tc>
          <w:tcPr>
            <w:tcW w:w="243" w:type="pct"/>
          </w:tcPr>
          <w:p w14:paraId="2D1A97BF" w14:textId="2BB00F3B" w:rsidR="006D0BF5" w:rsidRPr="00A222A3" w:rsidRDefault="006D0BF5" w:rsidP="006D0BF5">
            <w:pPr>
              <w:pStyle w:val="TableParagraph"/>
              <w:ind w:left="104"/>
              <w:rPr>
                <w:rFonts w:ascii="Times New Roman"/>
                <w:b/>
                <w:sz w:val="20"/>
                <w:szCs w:val="20"/>
              </w:rPr>
            </w:pPr>
            <w:r w:rsidRPr="00A222A3">
              <w:rPr>
                <w:rFonts w:ascii="Times New Roman"/>
                <w:b/>
                <w:sz w:val="20"/>
                <w:szCs w:val="20"/>
              </w:rPr>
              <w:t>10</w:t>
            </w:r>
          </w:p>
        </w:tc>
        <w:tc>
          <w:tcPr>
            <w:tcW w:w="887" w:type="pct"/>
          </w:tcPr>
          <w:p w14:paraId="703C3940" w14:textId="2481BDE9"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Ethical problems encountered in emergency services and case analysis</w:t>
            </w:r>
          </w:p>
        </w:tc>
        <w:tc>
          <w:tcPr>
            <w:tcW w:w="751" w:type="pct"/>
          </w:tcPr>
          <w:p w14:paraId="516D354C" w14:textId="77777777" w:rsidR="006D0BF5" w:rsidRPr="00A222A3" w:rsidRDefault="006D0BF5" w:rsidP="006D0BF5">
            <w:pPr>
              <w:pStyle w:val="TableParagraph"/>
              <w:ind w:left="3"/>
              <w:jc w:val="center"/>
              <w:rPr>
                <w:rFonts w:ascii="Times New Roman"/>
                <w:sz w:val="20"/>
                <w:szCs w:val="20"/>
              </w:rPr>
            </w:pPr>
          </w:p>
        </w:tc>
        <w:tc>
          <w:tcPr>
            <w:tcW w:w="715" w:type="pct"/>
          </w:tcPr>
          <w:p w14:paraId="65A297C6" w14:textId="34E7F482"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479" w:type="pct"/>
          </w:tcPr>
          <w:p w14:paraId="29A567BD" w14:textId="419BE463" w:rsidR="006D0BF5" w:rsidRPr="00A222A3" w:rsidRDefault="006D0BF5" w:rsidP="006D0BF5">
            <w:r w:rsidRPr="00A222A3">
              <w:rPr>
                <w:lang w:eastAsia="tr-TR"/>
              </w:rPr>
              <w:t>X</w:t>
            </w:r>
          </w:p>
        </w:tc>
        <w:tc>
          <w:tcPr>
            <w:tcW w:w="577" w:type="pct"/>
          </w:tcPr>
          <w:p w14:paraId="49898B36" w14:textId="1495768B"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537" w:type="pct"/>
          </w:tcPr>
          <w:p w14:paraId="3CAE7062" w14:textId="44F17E66"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812" w:type="pct"/>
          </w:tcPr>
          <w:p w14:paraId="0B1A2A4F" w14:textId="7F8AE8F7"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r w:rsidR="00A222A3" w:rsidRPr="00A222A3" w14:paraId="4EB73043" w14:textId="77777777" w:rsidTr="002C604D">
        <w:trPr>
          <w:trHeight w:hRule="exact" w:val="714"/>
          <w:jc w:val="center"/>
        </w:trPr>
        <w:tc>
          <w:tcPr>
            <w:tcW w:w="243" w:type="pct"/>
          </w:tcPr>
          <w:p w14:paraId="237B855B" w14:textId="21263EC8" w:rsidR="006D0BF5" w:rsidRPr="00A222A3" w:rsidRDefault="006D0BF5" w:rsidP="006D0BF5">
            <w:pPr>
              <w:pStyle w:val="TableParagraph"/>
              <w:ind w:left="104"/>
              <w:rPr>
                <w:rFonts w:ascii="Times New Roman"/>
                <w:b/>
                <w:sz w:val="20"/>
                <w:szCs w:val="20"/>
              </w:rPr>
            </w:pPr>
            <w:r w:rsidRPr="00A222A3">
              <w:rPr>
                <w:rFonts w:ascii="Times New Roman"/>
                <w:b/>
                <w:sz w:val="20"/>
                <w:szCs w:val="20"/>
              </w:rPr>
              <w:t>11</w:t>
            </w:r>
          </w:p>
        </w:tc>
        <w:tc>
          <w:tcPr>
            <w:tcW w:w="887" w:type="pct"/>
          </w:tcPr>
          <w:p w14:paraId="54B7B59F" w14:textId="205F4B05"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Reflex writing and ethical decision-making process regarding ethical problems encountered by students in clinical practice (will be submitted as homework)</w:t>
            </w:r>
          </w:p>
        </w:tc>
        <w:tc>
          <w:tcPr>
            <w:tcW w:w="751" w:type="pct"/>
          </w:tcPr>
          <w:p w14:paraId="26BF6C21" w14:textId="77777777" w:rsidR="006D0BF5" w:rsidRPr="00A222A3" w:rsidRDefault="006D0BF5" w:rsidP="006D0BF5">
            <w:pPr>
              <w:pStyle w:val="TableParagraph"/>
              <w:ind w:left="3"/>
              <w:jc w:val="center"/>
              <w:rPr>
                <w:rFonts w:ascii="Times New Roman"/>
                <w:sz w:val="20"/>
                <w:szCs w:val="20"/>
              </w:rPr>
            </w:pPr>
          </w:p>
        </w:tc>
        <w:tc>
          <w:tcPr>
            <w:tcW w:w="715" w:type="pct"/>
          </w:tcPr>
          <w:p w14:paraId="18A3FFE3" w14:textId="0F184ABD"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479" w:type="pct"/>
          </w:tcPr>
          <w:p w14:paraId="669C6F65" w14:textId="31F7E3A4" w:rsidR="006D0BF5" w:rsidRPr="00A222A3" w:rsidRDefault="006D0BF5" w:rsidP="006D0BF5">
            <w:r w:rsidRPr="00A222A3">
              <w:rPr>
                <w:lang w:eastAsia="tr-TR"/>
              </w:rPr>
              <w:t>X</w:t>
            </w:r>
          </w:p>
        </w:tc>
        <w:tc>
          <w:tcPr>
            <w:tcW w:w="577" w:type="pct"/>
          </w:tcPr>
          <w:p w14:paraId="1A6A5DEB" w14:textId="0DE4E026"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537" w:type="pct"/>
          </w:tcPr>
          <w:p w14:paraId="7DA1CD3E" w14:textId="2077D5EB"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812" w:type="pct"/>
          </w:tcPr>
          <w:p w14:paraId="434BD1AA" w14:textId="3056501E"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r w:rsidR="00A222A3" w:rsidRPr="00A222A3" w14:paraId="5AE4A65E" w14:textId="77777777" w:rsidTr="002C604D">
        <w:trPr>
          <w:trHeight w:hRule="exact" w:val="714"/>
          <w:jc w:val="center"/>
        </w:trPr>
        <w:tc>
          <w:tcPr>
            <w:tcW w:w="243" w:type="pct"/>
          </w:tcPr>
          <w:p w14:paraId="12557CDC" w14:textId="53C49593" w:rsidR="006D0BF5" w:rsidRPr="00A222A3" w:rsidRDefault="006D0BF5" w:rsidP="006D0BF5">
            <w:pPr>
              <w:pStyle w:val="TableParagraph"/>
              <w:ind w:left="104"/>
              <w:rPr>
                <w:rFonts w:ascii="Times New Roman"/>
                <w:b/>
                <w:sz w:val="20"/>
                <w:szCs w:val="20"/>
              </w:rPr>
            </w:pPr>
            <w:r w:rsidRPr="00A222A3">
              <w:rPr>
                <w:rFonts w:ascii="Times New Roman"/>
                <w:b/>
                <w:sz w:val="20"/>
                <w:szCs w:val="20"/>
              </w:rPr>
              <w:t>12</w:t>
            </w:r>
          </w:p>
        </w:tc>
        <w:tc>
          <w:tcPr>
            <w:tcW w:w="887" w:type="pct"/>
          </w:tcPr>
          <w:p w14:paraId="74A3B1ED" w14:textId="02CDBB36"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Ethical problems and case analysis in infectious diseases</w:t>
            </w:r>
          </w:p>
        </w:tc>
        <w:tc>
          <w:tcPr>
            <w:tcW w:w="751" w:type="pct"/>
          </w:tcPr>
          <w:p w14:paraId="46EDBF2B" w14:textId="77777777" w:rsidR="006D0BF5" w:rsidRPr="00A222A3" w:rsidRDefault="006D0BF5" w:rsidP="006D0BF5">
            <w:pPr>
              <w:pStyle w:val="TableParagraph"/>
              <w:ind w:left="3"/>
              <w:jc w:val="center"/>
              <w:rPr>
                <w:rFonts w:ascii="Times New Roman"/>
                <w:sz w:val="20"/>
                <w:szCs w:val="20"/>
              </w:rPr>
            </w:pPr>
          </w:p>
        </w:tc>
        <w:tc>
          <w:tcPr>
            <w:tcW w:w="715" w:type="pct"/>
          </w:tcPr>
          <w:p w14:paraId="29CBA805" w14:textId="7A4C6E21"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479" w:type="pct"/>
          </w:tcPr>
          <w:p w14:paraId="04F981AA" w14:textId="6129E305" w:rsidR="006D0BF5" w:rsidRPr="00A222A3" w:rsidRDefault="006D0BF5" w:rsidP="006D0BF5">
            <w:r w:rsidRPr="00A222A3">
              <w:rPr>
                <w:lang w:eastAsia="tr-TR"/>
              </w:rPr>
              <w:t>X</w:t>
            </w:r>
          </w:p>
        </w:tc>
        <w:tc>
          <w:tcPr>
            <w:tcW w:w="577" w:type="pct"/>
          </w:tcPr>
          <w:p w14:paraId="72F012EC" w14:textId="1EF71A66"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537" w:type="pct"/>
          </w:tcPr>
          <w:p w14:paraId="7F12E277" w14:textId="08BC7DE5"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812" w:type="pct"/>
          </w:tcPr>
          <w:p w14:paraId="1286DD4E" w14:textId="42366E91"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r w:rsidR="00A222A3" w:rsidRPr="00A222A3" w14:paraId="3BB6D930" w14:textId="77777777" w:rsidTr="002C604D">
        <w:trPr>
          <w:trHeight w:hRule="exact" w:val="467"/>
          <w:jc w:val="center"/>
        </w:trPr>
        <w:tc>
          <w:tcPr>
            <w:tcW w:w="243" w:type="pct"/>
          </w:tcPr>
          <w:p w14:paraId="1EA2036D" w14:textId="381A03D5" w:rsidR="006D0BF5" w:rsidRPr="00A222A3" w:rsidRDefault="006D0BF5" w:rsidP="006D0BF5">
            <w:pPr>
              <w:pStyle w:val="TableParagraph"/>
              <w:ind w:left="104"/>
              <w:rPr>
                <w:rFonts w:ascii="Times New Roman"/>
                <w:b/>
                <w:sz w:val="20"/>
                <w:szCs w:val="20"/>
              </w:rPr>
            </w:pPr>
            <w:r w:rsidRPr="00A222A3">
              <w:rPr>
                <w:rFonts w:ascii="Times New Roman"/>
                <w:b/>
                <w:sz w:val="20"/>
                <w:szCs w:val="20"/>
              </w:rPr>
              <w:t>13</w:t>
            </w:r>
          </w:p>
        </w:tc>
        <w:tc>
          <w:tcPr>
            <w:tcW w:w="887" w:type="pct"/>
          </w:tcPr>
          <w:p w14:paraId="486A28EA" w14:textId="2993C988"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Ethical sensitivity-Case Analysis</w:t>
            </w:r>
          </w:p>
        </w:tc>
        <w:tc>
          <w:tcPr>
            <w:tcW w:w="751" w:type="pct"/>
          </w:tcPr>
          <w:p w14:paraId="2BB07B51" w14:textId="77777777" w:rsidR="006D0BF5" w:rsidRPr="00A222A3" w:rsidRDefault="006D0BF5" w:rsidP="006D0BF5">
            <w:pPr>
              <w:pStyle w:val="TableParagraph"/>
              <w:ind w:left="3"/>
              <w:jc w:val="center"/>
              <w:rPr>
                <w:rFonts w:ascii="Times New Roman"/>
                <w:sz w:val="20"/>
                <w:szCs w:val="20"/>
              </w:rPr>
            </w:pPr>
          </w:p>
        </w:tc>
        <w:tc>
          <w:tcPr>
            <w:tcW w:w="715" w:type="pct"/>
          </w:tcPr>
          <w:p w14:paraId="2C7791E4" w14:textId="3D3C893E"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479" w:type="pct"/>
          </w:tcPr>
          <w:p w14:paraId="0224ABE7" w14:textId="5669DDD3" w:rsidR="006D0BF5" w:rsidRPr="00A222A3" w:rsidRDefault="006D0BF5" w:rsidP="006D0BF5">
            <w:r w:rsidRPr="00A222A3">
              <w:rPr>
                <w:lang w:eastAsia="tr-TR"/>
              </w:rPr>
              <w:t>X</w:t>
            </w:r>
          </w:p>
        </w:tc>
        <w:tc>
          <w:tcPr>
            <w:tcW w:w="577" w:type="pct"/>
          </w:tcPr>
          <w:p w14:paraId="53E368C0" w14:textId="366FBA60" w:rsidR="006D0BF5" w:rsidRPr="00A222A3" w:rsidRDefault="006D0BF5" w:rsidP="006D0BF5">
            <w:pPr>
              <w:pStyle w:val="TableParagraph"/>
              <w:jc w:val="center"/>
              <w:rPr>
                <w:rFonts w:ascii="Times New Roman"/>
                <w:sz w:val="20"/>
                <w:szCs w:val="20"/>
              </w:rPr>
            </w:pPr>
            <w:r w:rsidRPr="00A222A3">
              <w:rPr>
                <w:rFonts w:ascii="Times New Roman" w:eastAsia="Times New Roman" w:hAnsi="Times New Roman"/>
                <w:sz w:val="20"/>
                <w:szCs w:val="20"/>
                <w:lang w:eastAsia="tr-TR"/>
              </w:rPr>
              <w:t>X</w:t>
            </w:r>
          </w:p>
        </w:tc>
        <w:tc>
          <w:tcPr>
            <w:tcW w:w="537" w:type="pct"/>
          </w:tcPr>
          <w:p w14:paraId="5636718E" w14:textId="774DBCBA" w:rsidR="006D0BF5" w:rsidRPr="00A222A3" w:rsidRDefault="006D0BF5" w:rsidP="006D0BF5">
            <w:pPr>
              <w:pStyle w:val="TableParagraph"/>
              <w:ind w:left="3"/>
              <w:jc w:val="center"/>
              <w:rPr>
                <w:rFonts w:ascii="Times New Roman"/>
                <w:sz w:val="20"/>
                <w:szCs w:val="20"/>
              </w:rPr>
            </w:pPr>
            <w:r w:rsidRPr="00A222A3">
              <w:rPr>
                <w:rFonts w:ascii="Times New Roman" w:eastAsia="Times New Roman" w:hAnsi="Times New Roman"/>
                <w:sz w:val="20"/>
                <w:szCs w:val="20"/>
                <w:lang w:eastAsia="tr-TR"/>
              </w:rPr>
              <w:t>X</w:t>
            </w:r>
          </w:p>
        </w:tc>
        <w:tc>
          <w:tcPr>
            <w:tcW w:w="812" w:type="pct"/>
          </w:tcPr>
          <w:p w14:paraId="01AF4356" w14:textId="7C4E3330"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r w:rsidR="00A222A3" w:rsidRPr="00A222A3" w14:paraId="76B3815A" w14:textId="77777777" w:rsidTr="002C604D">
        <w:trPr>
          <w:trHeight w:hRule="exact" w:val="714"/>
          <w:jc w:val="center"/>
        </w:trPr>
        <w:tc>
          <w:tcPr>
            <w:tcW w:w="243" w:type="pct"/>
          </w:tcPr>
          <w:p w14:paraId="05D67E92" w14:textId="1BB3339B" w:rsidR="006D0BF5" w:rsidRPr="00A222A3" w:rsidRDefault="006D0BF5" w:rsidP="006D0BF5">
            <w:pPr>
              <w:pStyle w:val="TableParagraph"/>
              <w:ind w:left="104"/>
              <w:rPr>
                <w:rFonts w:ascii="Times New Roman"/>
                <w:b/>
                <w:sz w:val="20"/>
                <w:szCs w:val="20"/>
              </w:rPr>
            </w:pPr>
            <w:r w:rsidRPr="00A222A3">
              <w:rPr>
                <w:rFonts w:ascii="Times New Roman"/>
                <w:b/>
                <w:sz w:val="20"/>
                <w:szCs w:val="20"/>
              </w:rPr>
              <w:t>14</w:t>
            </w:r>
          </w:p>
        </w:tc>
        <w:tc>
          <w:tcPr>
            <w:tcW w:w="887" w:type="pct"/>
          </w:tcPr>
          <w:p w14:paraId="10C25B44" w14:textId="25A721C1"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sz w:val="20"/>
                <w:szCs w:val="20"/>
              </w:rPr>
              <w:t xml:space="preserve">Business ethics, Ethical Work Environment, Ethical Leadership, Ethical Climate </w:t>
            </w:r>
          </w:p>
        </w:tc>
        <w:tc>
          <w:tcPr>
            <w:tcW w:w="751" w:type="pct"/>
          </w:tcPr>
          <w:p w14:paraId="0B340A56" w14:textId="77777777" w:rsidR="006D0BF5" w:rsidRPr="00A222A3" w:rsidRDefault="006D0BF5" w:rsidP="006D0BF5">
            <w:pPr>
              <w:pStyle w:val="TableParagraph"/>
              <w:ind w:left="3"/>
              <w:jc w:val="center"/>
              <w:rPr>
                <w:rFonts w:ascii="Times New Roman"/>
                <w:sz w:val="20"/>
                <w:szCs w:val="20"/>
              </w:rPr>
            </w:pPr>
          </w:p>
        </w:tc>
        <w:tc>
          <w:tcPr>
            <w:tcW w:w="715" w:type="pct"/>
          </w:tcPr>
          <w:p w14:paraId="667D356B" w14:textId="77777777" w:rsidR="006D0BF5" w:rsidRPr="00A222A3" w:rsidRDefault="006D0BF5" w:rsidP="006D0BF5">
            <w:pPr>
              <w:pStyle w:val="TableParagraph"/>
              <w:jc w:val="center"/>
              <w:rPr>
                <w:rFonts w:ascii="Times New Roman"/>
                <w:sz w:val="20"/>
                <w:szCs w:val="20"/>
              </w:rPr>
            </w:pPr>
          </w:p>
        </w:tc>
        <w:tc>
          <w:tcPr>
            <w:tcW w:w="479" w:type="pct"/>
          </w:tcPr>
          <w:p w14:paraId="6C774234" w14:textId="5F0EAFCC" w:rsidR="006D0BF5" w:rsidRPr="00A222A3" w:rsidRDefault="006D0BF5" w:rsidP="006D0BF5">
            <w:r w:rsidRPr="00A222A3">
              <w:rPr>
                <w:lang w:eastAsia="tr-TR"/>
              </w:rPr>
              <w:t>X</w:t>
            </w:r>
          </w:p>
        </w:tc>
        <w:tc>
          <w:tcPr>
            <w:tcW w:w="577" w:type="pct"/>
          </w:tcPr>
          <w:p w14:paraId="3633BA28" w14:textId="77777777" w:rsidR="006D0BF5" w:rsidRPr="00A222A3" w:rsidRDefault="006D0BF5" w:rsidP="006D0BF5">
            <w:pPr>
              <w:pStyle w:val="TableParagraph"/>
              <w:jc w:val="center"/>
              <w:rPr>
                <w:rFonts w:ascii="Times New Roman"/>
                <w:sz w:val="20"/>
                <w:szCs w:val="20"/>
              </w:rPr>
            </w:pPr>
          </w:p>
        </w:tc>
        <w:tc>
          <w:tcPr>
            <w:tcW w:w="537" w:type="pct"/>
          </w:tcPr>
          <w:p w14:paraId="79794E58" w14:textId="77777777" w:rsidR="006D0BF5" w:rsidRPr="00A222A3" w:rsidRDefault="006D0BF5" w:rsidP="006D0BF5">
            <w:pPr>
              <w:pStyle w:val="TableParagraph"/>
              <w:ind w:left="3"/>
              <w:jc w:val="center"/>
              <w:rPr>
                <w:rFonts w:ascii="Times New Roman"/>
                <w:sz w:val="20"/>
                <w:szCs w:val="20"/>
              </w:rPr>
            </w:pPr>
          </w:p>
        </w:tc>
        <w:tc>
          <w:tcPr>
            <w:tcW w:w="812" w:type="pct"/>
          </w:tcPr>
          <w:p w14:paraId="3DBF808D" w14:textId="77777777" w:rsidR="006D0BF5" w:rsidRPr="00A222A3" w:rsidRDefault="006D0BF5" w:rsidP="006D0BF5">
            <w:pPr>
              <w:pStyle w:val="TableParagraph"/>
              <w:ind w:right="3"/>
              <w:jc w:val="center"/>
              <w:rPr>
                <w:rFonts w:ascii="Times New Roman"/>
                <w:sz w:val="20"/>
                <w:szCs w:val="20"/>
              </w:rPr>
            </w:pPr>
          </w:p>
        </w:tc>
      </w:tr>
      <w:tr w:rsidR="00A222A3" w:rsidRPr="00A222A3" w14:paraId="23E2FF15" w14:textId="77777777" w:rsidTr="002C604D">
        <w:trPr>
          <w:trHeight w:hRule="exact" w:val="714"/>
          <w:jc w:val="center"/>
        </w:trPr>
        <w:tc>
          <w:tcPr>
            <w:tcW w:w="243" w:type="pct"/>
          </w:tcPr>
          <w:p w14:paraId="01615419" w14:textId="651AD8CB" w:rsidR="006D0BF5" w:rsidRPr="00A222A3" w:rsidRDefault="006D0BF5" w:rsidP="006D0BF5">
            <w:pPr>
              <w:pStyle w:val="TableParagraph"/>
              <w:ind w:left="104"/>
              <w:rPr>
                <w:rFonts w:ascii="Times New Roman"/>
                <w:b/>
                <w:sz w:val="20"/>
                <w:szCs w:val="20"/>
              </w:rPr>
            </w:pPr>
            <w:r w:rsidRPr="00A222A3">
              <w:rPr>
                <w:rFonts w:ascii="Times New Roman"/>
                <w:b/>
                <w:sz w:val="20"/>
                <w:szCs w:val="20"/>
              </w:rPr>
              <w:t>15</w:t>
            </w:r>
          </w:p>
        </w:tc>
        <w:tc>
          <w:tcPr>
            <w:tcW w:w="887" w:type="pct"/>
          </w:tcPr>
          <w:p w14:paraId="0DE3E51A" w14:textId="17C6AE33" w:rsidR="006D0BF5" w:rsidRPr="00A222A3" w:rsidRDefault="006D0BF5" w:rsidP="006D0BF5">
            <w:pPr>
              <w:pStyle w:val="TableParagraph"/>
              <w:ind w:left="104" w:right="179"/>
              <w:rPr>
                <w:rFonts w:ascii="Times New Roman" w:hAnsi="Times New Roman"/>
                <w:spacing w:val="-1"/>
                <w:sz w:val="20"/>
                <w:szCs w:val="20"/>
              </w:rPr>
            </w:pPr>
            <w:r w:rsidRPr="00A222A3">
              <w:rPr>
                <w:rFonts w:ascii="Times New Roman" w:hAnsi="Times New Roman"/>
                <w:bCs/>
                <w:sz w:val="20"/>
                <w:szCs w:val="20"/>
              </w:rPr>
              <w:t>Legal responsibility of nurses in ethical problems and malpractice</w:t>
            </w:r>
          </w:p>
        </w:tc>
        <w:tc>
          <w:tcPr>
            <w:tcW w:w="751" w:type="pct"/>
          </w:tcPr>
          <w:p w14:paraId="7AD8DBC0" w14:textId="77777777" w:rsidR="006D0BF5" w:rsidRPr="00A222A3" w:rsidRDefault="006D0BF5" w:rsidP="006D0BF5">
            <w:pPr>
              <w:pStyle w:val="TableParagraph"/>
              <w:ind w:left="3"/>
              <w:jc w:val="center"/>
              <w:rPr>
                <w:rFonts w:ascii="Times New Roman"/>
                <w:sz w:val="20"/>
                <w:szCs w:val="20"/>
              </w:rPr>
            </w:pPr>
          </w:p>
        </w:tc>
        <w:tc>
          <w:tcPr>
            <w:tcW w:w="715" w:type="pct"/>
          </w:tcPr>
          <w:p w14:paraId="6C736120" w14:textId="77777777" w:rsidR="006D0BF5" w:rsidRPr="00A222A3" w:rsidRDefault="006D0BF5" w:rsidP="006D0BF5">
            <w:pPr>
              <w:pStyle w:val="TableParagraph"/>
              <w:jc w:val="center"/>
              <w:rPr>
                <w:rFonts w:ascii="Times New Roman"/>
                <w:sz w:val="20"/>
                <w:szCs w:val="20"/>
              </w:rPr>
            </w:pPr>
          </w:p>
        </w:tc>
        <w:tc>
          <w:tcPr>
            <w:tcW w:w="479" w:type="pct"/>
          </w:tcPr>
          <w:p w14:paraId="21620156" w14:textId="517B0C96" w:rsidR="006D0BF5" w:rsidRPr="00A222A3" w:rsidRDefault="006D0BF5" w:rsidP="006D0BF5">
            <w:r w:rsidRPr="00A222A3">
              <w:rPr>
                <w:lang w:eastAsia="tr-TR"/>
              </w:rPr>
              <w:t>X</w:t>
            </w:r>
          </w:p>
        </w:tc>
        <w:tc>
          <w:tcPr>
            <w:tcW w:w="577" w:type="pct"/>
          </w:tcPr>
          <w:p w14:paraId="47DA0BB2" w14:textId="77777777" w:rsidR="006D0BF5" w:rsidRPr="00A222A3" w:rsidRDefault="006D0BF5" w:rsidP="006D0BF5">
            <w:pPr>
              <w:pStyle w:val="TableParagraph"/>
              <w:jc w:val="center"/>
              <w:rPr>
                <w:rFonts w:ascii="Times New Roman"/>
                <w:sz w:val="20"/>
                <w:szCs w:val="20"/>
              </w:rPr>
            </w:pPr>
          </w:p>
        </w:tc>
        <w:tc>
          <w:tcPr>
            <w:tcW w:w="537" w:type="pct"/>
          </w:tcPr>
          <w:p w14:paraId="12FF8222" w14:textId="77777777" w:rsidR="006D0BF5" w:rsidRPr="00A222A3" w:rsidRDefault="006D0BF5" w:rsidP="006D0BF5">
            <w:pPr>
              <w:pStyle w:val="TableParagraph"/>
              <w:ind w:left="3"/>
              <w:jc w:val="center"/>
              <w:rPr>
                <w:rFonts w:ascii="Times New Roman"/>
                <w:sz w:val="20"/>
                <w:szCs w:val="20"/>
              </w:rPr>
            </w:pPr>
          </w:p>
        </w:tc>
        <w:tc>
          <w:tcPr>
            <w:tcW w:w="812" w:type="pct"/>
          </w:tcPr>
          <w:p w14:paraId="6F301D5A" w14:textId="789EAA69" w:rsidR="006D0BF5" w:rsidRPr="00A222A3" w:rsidRDefault="006D0BF5" w:rsidP="006D0BF5">
            <w:pPr>
              <w:pStyle w:val="TableParagraph"/>
              <w:ind w:right="3"/>
              <w:jc w:val="center"/>
              <w:rPr>
                <w:rFonts w:ascii="Times New Roman"/>
                <w:sz w:val="20"/>
                <w:szCs w:val="20"/>
              </w:rPr>
            </w:pPr>
            <w:r w:rsidRPr="00A222A3">
              <w:rPr>
                <w:rFonts w:ascii="Times New Roman" w:eastAsia="Times New Roman" w:hAnsi="Times New Roman"/>
                <w:sz w:val="20"/>
                <w:szCs w:val="20"/>
                <w:lang w:eastAsia="tr-TR"/>
              </w:rPr>
              <w:t>X</w:t>
            </w:r>
          </w:p>
        </w:tc>
      </w:tr>
    </w:tbl>
    <w:p w14:paraId="01DB2435" w14:textId="77777777" w:rsidR="00DD0991" w:rsidRPr="00693C8A" w:rsidRDefault="00DD0991" w:rsidP="00693C8A">
      <w:pPr>
        <w:jc w:val="both"/>
        <w:rPr>
          <w:b/>
          <w:color w:val="0070C0"/>
        </w:rPr>
      </w:pPr>
    </w:p>
    <w:p w14:paraId="4FBCBD04" w14:textId="16AC3566" w:rsidR="00D73F9F" w:rsidRDefault="00D73F9F" w:rsidP="00693C8A">
      <w:pPr>
        <w:jc w:val="both"/>
        <w:rPr>
          <w:b/>
          <w:color w:val="0070C0"/>
        </w:rPr>
      </w:pPr>
    </w:p>
    <w:p w14:paraId="0D6E07EE" w14:textId="1BF88651" w:rsidR="00422219" w:rsidRPr="00A21E99" w:rsidRDefault="00D73F9F" w:rsidP="002C604D">
      <w:pPr>
        <w:pStyle w:val="Aklm2"/>
        <w:ind w:left="0" w:firstLine="0"/>
      </w:pPr>
      <w:bookmarkStart w:id="163" w:name="_Toc235802519"/>
      <w:r w:rsidRPr="00A21E99">
        <w:t xml:space="preserve">4.2.6. </w:t>
      </w:r>
      <w:r w:rsidR="00422219" w:rsidRPr="00A21E99">
        <w:t>Second Year Elective Courses</w:t>
      </w:r>
      <w:bookmarkEnd w:id="163"/>
    </w:p>
    <w:p w14:paraId="2845831B" w14:textId="77777777" w:rsidR="00422219" w:rsidRPr="00422219" w:rsidRDefault="00422219" w:rsidP="00422219">
      <w:pPr>
        <w:rPr>
          <w:b/>
          <w:sz w:val="22"/>
          <w:szCs w:val="22"/>
        </w:rPr>
      </w:pPr>
    </w:p>
    <w:p w14:paraId="5AB37536" w14:textId="04105231" w:rsidR="00D73F9F" w:rsidRPr="00A21E99" w:rsidRDefault="00422219" w:rsidP="00F37051">
      <w:pPr>
        <w:pStyle w:val="Aklm3"/>
      </w:pPr>
      <w:bookmarkStart w:id="164" w:name="_Toc235802520"/>
      <w:r w:rsidRPr="00A21E99">
        <w:t>4.2.6.1. IHD 1001 Human Rights</w:t>
      </w:r>
      <w:bookmarkEnd w:id="164"/>
    </w:p>
    <w:p w14:paraId="012DE2EB" w14:textId="77777777" w:rsidR="00422219" w:rsidRDefault="00422219" w:rsidP="00693C8A">
      <w:pPr>
        <w:jc w:val="both"/>
        <w:rPr>
          <w:b/>
        </w:rPr>
      </w:pPr>
    </w:p>
    <w:p w14:paraId="1C4783DF" w14:textId="5866FEED" w:rsidR="00422219" w:rsidRDefault="00422219" w:rsidP="00693C8A">
      <w:pPr>
        <w:jc w:val="both"/>
        <w:rPr>
          <w:bCs/>
          <w:i/>
          <w:iCs/>
        </w:rPr>
      </w:pPr>
      <w:r w:rsidRPr="00422219">
        <w:rPr>
          <w:bCs/>
          <w:i/>
          <w:iCs/>
        </w:rPr>
        <w:t>This course was not offered in the Fall semester of the 2025-2026 academic year.</w:t>
      </w:r>
    </w:p>
    <w:p w14:paraId="024EB4BA" w14:textId="2077EE5B" w:rsidR="00422219" w:rsidRDefault="00422219" w:rsidP="00693C8A">
      <w:pPr>
        <w:jc w:val="both"/>
        <w:rPr>
          <w:bCs/>
          <w:i/>
          <w:iCs/>
        </w:rPr>
      </w:pPr>
    </w:p>
    <w:p w14:paraId="33FFE809" w14:textId="7B757CFA" w:rsidR="00422219" w:rsidRDefault="00422219" w:rsidP="00693C8A">
      <w:pPr>
        <w:jc w:val="both"/>
        <w:rPr>
          <w:bCs/>
          <w:i/>
          <w:iCs/>
        </w:rPr>
      </w:pPr>
    </w:p>
    <w:p w14:paraId="65488F9C" w14:textId="0F5D66F8" w:rsidR="00422219" w:rsidRPr="00A21E99" w:rsidRDefault="00422219" w:rsidP="00F37051">
      <w:pPr>
        <w:pStyle w:val="Aklm3"/>
      </w:pPr>
      <w:bookmarkStart w:id="165" w:name="_Toc235802521"/>
      <w:r w:rsidRPr="00A21E99">
        <w:t>4.2.6.2. HEF 2060 Sexual And Reproductive Health</w:t>
      </w:r>
      <w:bookmarkEnd w:id="165"/>
    </w:p>
    <w:p w14:paraId="53B68426" w14:textId="77777777" w:rsidR="00422219" w:rsidRDefault="00422219" w:rsidP="00693C8A">
      <w:pPr>
        <w:jc w:val="both"/>
        <w:rPr>
          <w:b/>
          <w:color w:val="0070C0"/>
        </w:rPr>
      </w:pPr>
    </w:p>
    <w:tbl>
      <w:tblPr>
        <w:tblW w:w="60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1640"/>
        <w:gridCol w:w="1640"/>
        <w:gridCol w:w="5386"/>
      </w:tblGrid>
      <w:tr w:rsidR="00600C1B" w:rsidRPr="00600C1B" w14:paraId="65C7E40D" w14:textId="77777777" w:rsidTr="002C604D">
        <w:trPr>
          <w:jc w:val="center"/>
        </w:trPr>
        <w:tc>
          <w:tcPr>
            <w:tcW w:w="5000" w:type="pct"/>
            <w:gridSpan w:val="4"/>
            <w:shd w:val="clear" w:color="auto" w:fill="D6E3BC" w:themeFill="accent3" w:themeFillTint="66"/>
          </w:tcPr>
          <w:p w14:paraId="49AADE3F" w14:textId="77777777" w:rsidR="00422219" w:rsidRPr="00600C1B" w:rsidRDefault="00422219" w:rsidP="00422219">
            <w:pPr>
              <w:jc w:val="center"/>
              <w:rPr>
                <w:b/>
              </w:rPr>
            </w:pPr>
            <w:r w:rsidRPr="00600C1B">
              <w:rPr>
                <w:b/>
              </w:rPr>
              <w:t>HEF 2060 SEXUAL AND REPRODUCTIVE HEALTH</w:t>
            </w:r>
          </w:p>
          <w:p w14:paraId="3A8CFC97" w14:textId="77777777" w:rsidR="00422219" w:rsidRPr="00600C1B" w:rsidRDefault="00422219" w:rsidP="00422219">
            <w:pPr>
              <w:jc w:val="center"/>
            </w:pPr>
            <w:r w:rsidRPr="00600C1B">
              <w:t>2025-2026 Academic Year Fall Semester</w:t>
            </w:r>
          </w:p>
          <w:p w14:paraId="5D281559" w14:textId="56F15458" w:rsidR="00422219" w:rsidRPr="00600C1B" w:rsidRDefault="00422219" w:rsidP="00983017">
            <w:pPr>
              <w:rPr>
                <w:b/>
              </w:rPr>
            </w:pPr>
          </w:p>
        </w:tc>
      </w:tr>
      <w:tr w:rsidR="00600C1B" w:rsidRPr="00600C1B" w14:paraId="6AE6294C" w14:textId="77777777" w:rsidTr="002C604D">
        <w:trPr>
          <w:jc w:val="center"/>
        </w:trPr>
        <w:tc>
          <w:tcPr>
            <w:tcW w:w="2533" w:type="pct"/>
            <w:gridSpan w:val="3"/>
            <w:vAlign w:val="center"/>
          </w:tcPr>
          <w:p w14:paraId="43FABFB6" w14:textId="2F60B51F" w:rsidR="00422219" w:rsidRPr="00600C1B" w:rsidRDefault="00422219" w:rsidP="00422219">
            <w:pPr>
              <w:rPr>
                <w:b/>
              </w:rPr>
            </w:pPr>
            <w:r w:rsidRPr="00600C1B">
              <w:rPr>
                <w:b/>
              </w:rPr>
              <w:t xml:space="preserve">Department(s) Giving the Course: </w:t>
            </w:r>
            <w:r w:rsidRPr="00600C1B">
              <w:rPr>
                <w:bCs/>
              </w:rPr>
              <w:t>Faculty</w:t>
            </w:r>
            <w:r w:rsidRPr="00600C1B">
              <w:rPr>
                <w:b/>
              </w:rPr>
              <w:t xml:space="preserve"> o</w:t>
            </w:r>
            <w:r w:rsidRPr="00600C1B">
              <w:rPr>
                <w:bCs/>
              </w:rPr>
              <w:t>f Nursıng</w:t>
            </w:r>
          </w:p>
        </w:tc>
        <w:tc>
          <w:tcPr>
            <w:tcW w:w="2467" w:type="pct"/>
            <w:vAlign w:val="center"/>
          </w:tcPr>
          <w:p w14:paraId="0599733A" w14:textId="2C112594" w:rsidR="00422219" w:rsidRPr="00600C1B" w:rsidRDefault="00422219" w:rsidP="00422219">
            <w:pPr>
              <w:rPr>
                <w:b/>
              </w:rPr>
            </w:pPr>
            <w:r w:rsidRPr="00600C1B">
              <w:rPr>
                <w:b/>
              </w:rPr>
              <w:t xml:space="preserve">Department(s) Taking the Course:: </w:t>
            </w:r>
            <w:r w:rsidRPr="00600C1B">
              <w:rPr>
                <w:bCs/>
              </w:rPr>
              <w:t>Faculty of Nursıng</w:t>
            </w:r>
          </w:p>
        </w:tc>
      </w:tr>
      <w:tr w:rsidR="00600C1B" w:rsidRPr="00600C1B" w14:paraId="24E1A48F" w14:textId="77777777" w:rsidTr="002C604D">
        <w:trPr>
          <w:jc w:val="center"/>
        </w:trPr>
        <w:tc>
          <w:tcPr>
            <w:tcW w:w="2533" w:type="pct"/>
            <w:gridSpan w:val="3"/>
          </w:tcPr>
          <w:p w14:paraId="4084B611" w14:textId="77777777" w:rsidR="00422219" w:rsidRPr="00600C1B" w:rsidRDefault="00422219" w:rsidP="00422219">
            <w:pPr>
              <w:rPr>
                <w:b/>
              </w:rPr>
            </w:pPr>
            <w:r w:rsidRPr="00600C1B">
              <w:rPr>
                <w:b/>
              </w:rPr>
              <w:t xml:space="preserve">Department: </w:t>
            </w:r>
            <w:r w:rsidRPr="00600C1B">
              <w:t>Nursing</w:t>
            </w:r>
          </w:p>
        </w:tc>
        <w:tc>
          <w:tcPr>
            <w:tcW w:w="2467" w:type="pct"/>
          </w:tcPr>
          <w:p w14:paraId="3E4980DE" w14:textId="77777777" w:rsidR="00422219" w:rsidRPr="00600C1B" w:rsidRDefault="00422219" w:rsidP="00422219">
            <w:pPr>
              <w:rPr>
                <w:b/>
              </w:rPr>
            </w:pPr>
            <w:r w:rsidRPr="00600C1B">
              <w:rPr>
                <w:b/>
              </w:rPr>
              <w:t>Course Name: Sexual And Reproductive Health</w:t>
            </w:r>
          </w:p>
        </w:tc>
      </w:tr>
      <w:tr w:rsidR="00600C1B" w:rsidRPr="00600C1B" w14:paraId="5A935C9D" w14:textId="77777777" w:rsidTr="002C604D">
        <w:trPr>
          <w:jc w:val="center"/>
        </w:trPr>
        <w:tc>
          <w:tcPr>
            <w:tcW w:w="2533" w:type="pct"/>
            <w:gridSpan w:val="3"/>
          </w:tcPr>
          <w:p w14:paraId="7F72C89A" w14:textId="77777777" w:rsidR="00422219" w:rsidRPr="00600C1B" w:rsidRDefault="00422219" w:rsidP="00422219">
            <w:pPr>
              <w:rPr>
                <w:b/>
              </w:rPr>
            </w:pPr>
            <w:r w:rsidRPr="00600C1B">
              <w:rPr>
                <w:b/>
              </w:rPr>
              <w:t xml:space="preserve">Course Level: </w:t>
            </w:r>
            <w:r w:rsidRPr="00600C1B">
              <w:t>First Cycle Programmes (Bachelor's Degree)</w:t>
            </w:r>
          </w:p>
        </w:tc>
        <w:tc>
          <w:tcPr>
            <w:tcW w:w="2467" w:type="pct"/>
          </w:tcPr>
          <w:p w14:paraId="7186C729" w14:textId="77777777" w:rsidR="00422219" w:rsidRPr="00600C1B" w:rsidRDefault="00422219" w:rsidP="00422219">
            <w:r w:rsidRPr="00600C1B">
              <w:rPr>
                <w:b/>
              </w:rPr>
              <w:t>Course Number:</w:t>
            </w:r>
            <w:r w:rsidRPr="00600C1B">
              <w:t xml:space="preserve"> HEF 2060</w:t>
            </w:r>
          </w:p>
        </w:tc>
      </w:tr>
      <w:tr w:rsidR="00600C1B" w:rsidRPr="00600C1B" w14:paraId="7001E942" w14:textId="77777777" w:rsidTr="002C604D">
        <w:trPr>
          <w:jc w:val="center"/>
        </w:trPr>
        <w:tc>
          <w:tcPr>
            <w:tcW w:w="2533" w:type="pct"/>
            <w:gridSpan w:val="3"/>
          </w:tcPr>
          <w:p w14:paraId="6254E274" w14:textId="435760B6" w:rsidR="00422219" w:rsidRPr="00600C1B" w:rsidRDefault="00422219" w:rsidP="00422219">
            <w:pPr>
              <w:rPr>
                <w:b/>
              </w:rPr>
            </w:pPr>
            <w:r w:rsidRPr="00600C1B">
              <w:rPr>
                <w:b/>
              </w:rPr>
              <w:t xml:space="preserve">Revision date of Form: </w:t>
            </w:r>
            <w:r w:rsidR="00AB5BF9" w:rsidRPr="00600C1B">
              <w:rPr>
                <w:b/>
              </w:rPr>
              <w:t>13</w:t>
            </w:r>
            <w:r w:rsidRPr="00600C1B">
              <w:t>.08.2025</w:t>
            </w:r>
          </w:p>
        </w:tc>
        <w:tc>
          <w:tcPr>
            <w:tcW w:w="2467" w:type="pct"/>
          </w:tcPr>
          <w:p w14:paraId="6D8059CC" w14:textId="77777777" w:rsidR="00422219" w:rsidRPr="00600C1B" w:rsidRDefault="00422219" w:rsidP="00422219">
            <w:pPr>
              <w:rPr>
                <w:b/>
              </w:rPr>
            </w:pPr>
            <w:r w:rsidRPr="00600C1B">
              <w:rPr>
                <w:b/>
              </w:rPr>
              <w:t xml:space="preserve">Course Type: </w:t>
            </w:r>
            <w:r w:rsidRPr="00600C1B">
              <w:t>Elective</w:t>
            </w:r>
          </w:p>
        </w:tc>
      </w:tr>
      <w:tr w:rsidR="00600C1B" w:rsidRPr="00600C1B" w14:paraId="54CC818F" w14:textId="77777777" w:rsidTr="002C604D">
        <w:trPr>
          <w:jc w:val="center"/>
        </w:trPr>
        <w:tc>
          <w:tcPr>
            <w:tcW w:w="2533" w:type="pct"/>
            <w:gridSpan w:val="3"/>
          </w:tcPr>
          <w:p w14:paraId="145E7673" w14:textId="77777777" w:rsidR="00422219" w:rsidRPr="00600C1B" w:rsidRDefault="00422219" w:rsidP="00422219">
            <w:pPr>
              <w:rPr>
                <w:b/>
              </w:rPr>
            </w:pPr>
            <w:r w:rsidRPr="00600C1B">
              <w:rPr>
                <w:b/>
              </w:rPr>
              <w:t xml:space="preserve">Course Language: </w:t>
            </w:r>
            <w:r w:rsidRPr="00600C1B">
              <w:t>Turkish</w:t>
            </w:r>
          </w:p>
          <w:p w14:paraId="06F2DBCB" w14:textId="77777777" w:rsidR="00422219" w:rsidRPr="00600C1B" w:rsidRDefault="00422219" w:rsidP="00422219">
            <w:r w:rsidRPr="00600C1B">
              <w:rPr>
                <w:b/>
              </w:rPr>
              <w:tab/>
            </w:r>
          </w:p>
        </w:tc>
        <w:tc>
          <w:tcPr>
            <w:tcW w:w="2467" w:type="pct"/>
          </w:tcPr>
          <w:p w14:paraId="2DE6AF33" w14:textId="77777777" w:rsidR="00422219" w:rsidRPr="00600C1B" w:rsidRDefault="00422219" w:rsidP="00422219">
            <w:pPr>
              <w:rPr>
                <w:b/>
              </w:rPr>
            </w:pPr>
            <w:r w:rsidRPr="00600C1B">
              <w:rPr>
                <w:b/>
              </w:rPr>
              <w:t xml:space="preserve">Responsible Lecturers: </w:t>
            </w:r>
          </w:p>
          <w:p w14:paraId="05DBF0B4" w14:textId="77777777" w:rsidR="00422219" w:rsidRPr="00600C1B" w:rsidRDefault="00422219" w:rsidP="00422219">
            <w:r w:rsidRPr="00600C1B">
              <w:t>Prof. Merlinda ALUŞ TOKAT</w:t>
            </w:r>
          </w:p>
          <w:p w14:paraId="61ADCD34" w14:textId="77777777" w:rsidR="00422219" w:rsidRPr="00600C1B" w:rsidRDefault="00422219" w:rsidP="00422219">
            <w:r w:rsidRPr="00600C1B">
              <w:t xml:space="preserve">Assoc. Prof. Dilek BİLGİÇ </w:t>
            </w:r>
          </w:p>
          <w:p w14:paraId="63A63D59" w14:textId="77777777" w:rsidR="00422219" w:rsidRPr="00600C1B" w:rsidRDefault="00422219" w:rsidP="00422219">
            <w:r w:rsidRPr="00600C1B">
              <w:t xml:space="preserve">Assoc. Prof. Hande YAĞCAN </w:t>
            </w:r>
          </w:p>
          <w:p w14:paraId="7B8C6A07" w14:textId="77777777" w:rsidR="00422219" w:rsidRPr="00600C1B" w:rsidRDefault="00422219" w:rsidP="00422219">
            <w:r w:rsidRPr="00600C1B">
              <w:t>Assit. Prof. Hülya ÖZBERK</w:t>
            </w:r>
          </w:p>
        </w:tc>
      </w:tr>
      <w:tr w:rsidR="00600C1B" w:rsidRPr="00600C1B" w14:paraId="12ED838A" w14:textId="77777777" w:rsidTr="002C604D">
        <w:trPr>
          <w:jc w:val="center"/>
        </w:trPr>
        <w:tc>
          <w:tcPr>
            <w:tcW w:w="2533" w:type="pct"/>
            <w:gridSpan w:val="3"/>
          </w:tcPr>
          <w:p w14:paraId="44931DE5" w14:textId="77777777" w:rsidR="00422219" w:rsidRPr="00600C1B" w:rsidRDefault="00422219" w:rsidP="00422219">
            <w:pPr>
              <w:shd w:val="clear" w:color="auto" w:fill="FFFFFF"/>
              <w:spacing w:after="60" w:line="276" w:lineRule="auto"/>
              <w:textAlignment w:val="baseline"/>
              <w:outlineLvl w:val="3"/>
              <w:rPr>
                <w:b/>
              </w:rPr>
            </w:pPr>
            <w:r w:rsidRPr="00600C1B">
              <w:rPr>
                <w:b/>
              </w:rPr>
              <w:t xml:space="preserve">Prerequisites and Co-requisites: </w:t>
            </w:r>
            <w:r w:rsidRPr="00600C1B">
              <w:t>-</w:t>
            </w:r>
          </w:p>
        </w:tc>
        <w:tc>
          <w:tcPr>
            <w:tcW w:w="2467" w:type="pct"/>
          </w:tcPr>
          <w:p w14:paraId="5AEEB6F4" w14:textId="77777777" w:rsidR="00422219" w:rsidRPr="00600C1B" w:rsidRDefault="00422219" w:rsidP="00422219">
            <w:pPr>
              <w:pStyle w:val="Balk4"/>
              <w:shd w:val="clear" w:color="auto" w:fill="FFFFFF"/>
              <w:spacing w:before="0" w:beforeAutospacing="0" w:after="60" w:afterAutospacing="0" w:line="276" w:lineRule="auto"/>
              <w:textAlignment w:val="baseline"/>
            </w:pPr>
            <w:r w:rsidRPr="00600C1B">
              <w:rPr>
                <w:bCs w:val="0"/>
              </w:rPr>
              <w:t>Recomended Optional Programme Components</w:t>
            </w:r>
            <w:r w:rsidRPr="00600C1B">
              <w:rPr>
                <w:b w:val="0"/>
              </w:rPr>
              <w:t>:</w:t>
            </w:r>
            <w:r w:rsidRPr="00600C1B">
              <w:t xml:space="preserve"> </w:t>
            </w:r>
            <w:r w:rsidRPr="00600C1B">
              <w:rPr>
                <w:b w:val="0"/>
              </w:rPr>
              <w:t>-</w:t>
            </w:r>
          </w:p>
        </w:tc>
      </w:tr>
      <w:tr w:rsidR="00600C1B" w:rsidRPr="00600C1B" w14:paraId="27BA630D" w14:textId="77777777" w:rsidTr="002C604D">
        <w:trPr>
          <w:jc w:val="center"/>
        </w:trPr>
        <w:tc>
          <w:tcPr>
            <w:tcW w:w="2533" w:type="pct"/>
            <w:gridSpan w:val="3"/>
          </w:tcPr>
          <w:p w14:paraId="3CDBF0E4" w14:textId="77777777" w:rsidR="00422219" w:rsidRPr="00600C1B" w:rsidRDefault="00422219" w:rsidP="00422219">
            <w:pPr>
              <w:rPr>
                <w:b/>
              </w:rPr>
            </w:pPr>
            <w:r w:rsidRPr="00600C1B">
              <w:rPr>
                <w:b/>
              </w:rPr>
              <w:t xml:space="preserve">Weekly Course Hours: </w:t>
            </w:r>
            <w:r w:rsidRPr="00600C1B">
              <w:t>2</w:t>
            </w:r>
          </w:p>
          <w:p w14:paraId="5CB537AA" w14:textId="77777777" w:rsidR="00422219" w:rsidRPr="00600C1B" w:rsidRDefault="00422219" w:rsidP="00422219">
            <w:pPr>
              <w:rPr>
                <w:i/>
              </w:rPr>
            </w:pPr>
          </w:p>
        </w:tc>
        <w:tc>
          <w:tcPr>
            <w:tcW w:w="2467" w:type="pct"/>
          </w:tcPr>
          <w:p w14:paraId="2F25509F" w14:textId="77777777" w:rsidR="00422219" w:rsidRPr="00600C1B" w:rsidRDefault="00422219" w:rsidP="00422219">
            <w:pPr>
              <w:rPr>
                <w:b/>
              </w:rPr>
            </w:pPr>
            <w:r w:rsidRPr="00600C1B">
              <w:rPr>
                <w:b/>
              </w:rPr>
              <w:t xml:space="preserve">Course Coordinator: </w:t>
            </w:r>
          </w:p>
          <w:p w14:paraId="4592B1C3" w14:textId="77777777" w:rsidR="00422219" w:rsidRPr="00600C1B" w:rsidRDefault="00422219" w:rsidP="00422219">
            <w:r w:rsidRPr="00600C1B">
              <w:t xml:space="preserve">Assoc. Prof. Dilek BİLGİÇ </w:t>
            </w:r>
          </w:p>
        </w:tc>
      </w:tr>
      <w:tr w:rsidR="00600C1B" w:rsidRPr="00600C1B" w14:paraId="06821E5F" w14:textId="77777777" w:rsidTr="002C604D">
        <w:trPr>
          <w:jc w:val="center"/>
        </w:trPr>
        <w:tc>
          <w:tcPr>
            <w:tcW w:w="1031" w:type="pct"/>
          </w:tcPr>
          <w:p w14:paraId="3476C210" w14:textId="77777777" w:rsidR="00422219" w:rsidRPr="00600C1B" w:rsidRDefault="00422219" w:rsidP="00422219">
            <w:pPr>
              <w:rPr>
                <w:b/>
              </w:rPr>
            </w:pPr>
            <w:r w:rsidRPr="00600C1B">
              <w:rPr>
                <w:b/>
              </w:rPr>
              <w:t>Lecture</w:t>
            </w:r>
          </w:p>
          <w:p w14:paraId="4AFFBF92" w14:textId="77777777" w:rsidR="00422219" w:rsidRPr="00600C1B" w:rsidRDefault="00422219" w:rsidP="00422219">
            <w:pPr>
              <w:rPr>
                <w:b/>
              </w:rPr>
            </w:pPr>
          </w:p>
        </w:tc>
        <w:tc>
          <w:tcPr>
            <w:tcW w:w="751" w:type="pct"/>
          </w:tcPr>
          <w:p w14:paraId="5065231F" w14:textId="77777777" w:rsidR="00422219" w:rsidRPr="00600C1B" w:rsidRDefault="00422219" w:rsidP="00422219">
            <w:pPr>
              <w:rPr>
                <w:b/>
              </w:rPr>
            </w:pPr>
            <w:r w:rsidRPr="00600C1B">
              <w:rPr>
                <w:b/>
              </w:rPr>
              <w:t>Practice</w:t>
            </w:r>
          </w:p>
          <w:p w14:paraId="5301495B" w14:textId="77777777" w:rsidR="00422219" w:rsidRPr="00600C1B" w:rsidRDefault="00422219" w:rsidP="00422219">
            <w:pPr>
              <w:rPr>
                <w:b/>
              </w:rPr>
            </w:pPr>
          </w:p>
        </w:tc>
        <w:tc>
          <w:tcPr>
            <w:tcW w:w="751" w:type="pct"/>
          </w:tcPr>
          <w:p w14:paraId="736813E1" w14:textId="77777777" w:rsidR="00422219" w:rsidRPr="00600C1B" w:rsidRDefault="00422219" w:rsidP="00422219">
            <w:pPr>
              <w:rPr>
                <w:b/>
              </w:rPr>
            </w:pPr>
            <w:r w:rsidRPr="00600C1B">
              <w:rPr>
                <w:b/>
              </w:rPr>
              <w:t>Lab</w:t>
            </w:r>
          </w:p>
        </w:tc>
        <w:tc>
          <w:tcPr>
            <w:tcW w:w="2467" w:type="pct"/>
          </w:tcPr>
          <w:p w14:paraId="7ACF872F" w14:textId="77777777" w:rsidR="00422219" w:rsidRPr="00600C1B" w:rsidRDefault="00422219" w:rsidP="00422219">
            <w:pPr>
              <w:rPr>
                <w:b/>
              </w:rPr>
            </w:pPr>
            <w:r w:rsidRPr="00600C1B">
              <w:rPr>
                <w:b/>
              </w:rPr>
              <w:t xml:space="preserve">National Credits: </w:t>
            </w:r>
            <w:r w:rsidRPr="00600C1B">
              <w:t>2</w:t>
            </w:r>
          </w:p>
        </w:tc>
      </w:tr>
      <w:tr w:rsidR="00600C1B" w:rsidRPr="00600C1B" w14:paraId="5CAB38C4" w14:textId="77777777" w:rsidTr="002C604D">
        <w:trPr>
          <w:jc w:val="center"/>
        </w:trPr>
        <w:tc>
          <w:tcPr>
            <w:tcW w:w="1031" w:type="pct"/>
          </w:tcPr>
          <w:p w14:paraId="48D3E593" w14:textId="77777777" w:rsidR="00422219" w:rsidRPr="00600C1B" w:rsidRDefault="00422219" w:rsidP="00422219">
            <w:r w:rsidRPr="00600C1B">
              <w:t>2</w:t>
            </w:r>
          </w:p>
          <w:p w14:paraId="041B01B0" w14:textId="77777777" w:rsidR="00422219" w:rsidRPr="00600C1B" w:rsidRDefault="00422219" w:rsidP="00422219"/>
        </w:tc>
        <w:tc>
          <w:tcPr>
            <w:tcW w:w="751" w:type="pct"/>
          </w:tcPr>
          <w:p w14:paraId="1B1C62C7" w14:textId="1AFF51E8" w:rsidR="00422219" w:rsidRPr="00600C1B" w:rsidRDefault="00AB5BF9" w:rsidP="00422219">
            <w:r w:rsidRPr="00600C1B">
              <w:t>-</w:t>
            </w:r>
          </w:p>
        </w:tc>
        <w:tc>
          <w:tcPr>
            <w:tcW w:w="751" w:type="pct"/>
          </w:tcPr>
          <w:p w14:paraId="2B063BB8" w14:textId="34A0702B" w:rsidR="00422219" w:rsidRPr="00600C1B" w:rsidRDefault="00AB5BF9" w:rsidP="00422219">
            <w:r w:rsidRPr="00600C1B">
              <w:t>-</w:t>
            </w:r>
          </w:p>
        </w:tc>
        <w:tc>
          <w:tcPr>
            <w:tcW w:w="2467" w:type="pct"/>
          </w:tcPr>
          <w:p w14:paraId="292DCA00" w14:textId="77777777" w:rsidR="00422219" w:rsidRPr="00600C1B" w:rsidRDefault="00422219" w:rsidP="00422219">
            <w:pPr>
              <w:rPr>
                <w:b/>
              </w:rPr>
            </w:pPr>
            <w:r w:rsidRPr="00600C1B">
              <w:rPr>
                <w:b/>
              </w:rPr>
              <w:t xml:space="preserve">ECTS: </w:t>
            </w:r>
            <w:r w:rsidRPr="00600C1B">
              <w:t>2</w:t>
            </w:r>
          </w:p>
        </w:tc>
      </w:tr>
      <w:tr w:rsidR="00600C1B" w:rsidRPr="00600C1B" w14:paraId="73D7038D" w14:textId="77777777" w:rsidTr="002C604D">
        <w:trPr>
          <w:jc w:val="center"/>
        </w:trPr>
        <w:tc>
          <w:tcPr>
            <w:tcW w:w="1031" w:type="pct"/>
            <w:vAlign w:val="center"/>
          </w:tcPr>
          <w:p w14:paraId="33351455" w14:textId="05542BF0" w:rsidR="00AB5BF9" w:rsidRPr="00600C1B" w:rsidRDefault="00AB5BF9" w:rsidP="00AB5BF9">
            <w:r w:rsidRPr="00600C1B">
              <w:rPr>
                <w:b/>
                <w:bCs/>
              </w:rPr>
              <w:t>Section/Students per Section</w:t>
            </w:r>
          </w:p>
        </w:tc>
        <w:tc>
          <w:tcPr>
            <w:tcW w:w="751" w:type="pct"/>
            <w:vAlign w:val="center"/>
          </w:tcPr>
          <w:p w14:paraId="1659C3F1" w14:textId="09263F2D" w:rsidR="00AB5BF9" w:rsidRPr="00600C1B" w:rsidRDefault="00AB5BF9" w:rsidP="00AB5BF9">
            <w:r w:rsidRPr="00600C1B">
              <w:rPr>
                <w:b/>
                <w:bCs/>
              </w:rPr>
              <w:t>Section/Students per Section</w:t>
            </w:r>
          </w:p>
        </w:tc>
        <w:tc>
          <w:tcPr>
            <w:tcW w:w="751" w:type="pct"/>
            <w:vAlign w:val="center"/>
          </w:tcPr>
          <w:p w14:paraId="0CBEBDD6" w14:textId="1B52628A" w:rsidR="00AB5BF9" w:rsidRPr="00600C1B" w:rsidRDefault="00AB5BF9" w:rsidP="00AB5BF9">
            <w:r w:rsidRPr="00600C1B">
              <w:rPr>
                <w:b/>
                <w:bCs/>
              </w:rPr>
              <w:t>Section/Students per Section</w:t>
            </w:r>
          </w:p>
        </w:tc>
        <w:tc>
          <w:tcPr>
            <w:tcW w:w="2467" w:type="pct"/>
            <w:vAlign w:val="center"/>
          </w:tcPr>
          <w:p w14:paraId="0C856096" w14:textId="429AFCA8" w:rsidR="00AB5BF9" w:rsidRPr="00600C1B" w:rsidRDefault="00AB5BF9" w:rsidP="00AB5BF9">
            <w:pPr>
              <w:rPr>
                <w:b/>
              </w:rPr>
            </w:pPr>
            <w:r w:rsidRPr="00600C1B">
              <w:rPr>
                <w:b/>
                <w:bCs/>
              </w:rPr>
              <w:t>Number of Students Enrolled in the Course</w:t>
            </w:r>
          </w:p>
        </w:tc>
      </w:tr>
      <w:tr w:rsidR="00600C1B" w:rsidRPr="00600C1B" w14:paraId="78250182" w14:textId="77777777" w:rsidTr="002C604D">
        <w:trPr>
          <w:jc w:val="center"/>
        </w:trPr>
        <w:tc>
          <w:tcPr>
            <w:tcW w:w="1031" w:type="pct"/>
          </w:tcPr>
          <w:p w14:paraId="0AD6F1EB" w14:textId="260ACEB6" w:rsidR="00AB5BF9" w:rsidRPr="00600C1B" w:rsidRDefault="00AB5BF9" w:rsidP="00AB5BF9">
            <w:r w:rsidRPr="00600C1B">
              <w:rPr>
                <w:bCs/>
              </w:rPr>
              <w:t>1 / 51</w:t>
            </w:r>
          </w:p>
        </w:tc>
        <w:tc>
          <w:tcPr>
            <w:tcW w:w="751" w:type="pct"/>
          </w:tcPr>
          <w:p w14:paraId="730B863B" w14:textId="07A8DC1C" w:rsidR="00AB5BF9" w:rsidRPr="00600C1B" w:rsidRDefault="00AB5BF9" w:rsidP="00AB5BF9">
            <w:r w:rsidRPr="00600C1B">
              <w:rPr>
                <w:bCs/>
              </w:rPr>
              <w:t>-</w:t>
            </w:r>
          </w:p>
        </w:tc>
        <w:tc>
          <w:tcPr>
            <w:tcW w:w="751" w:type="pct"/>
          </w:tcPr>
          <w:p w14:paraId="1C2978AD" w14:textId="7410D64A" w:rsidR="00AB5BF9" w:rsidRPr="00600C1B" w:rsidRDefault="00AB5BF9" w:rsidP="00AB5BF9">
            <w:r w:rsidRPr="00600C1B">
              <w:rPr>
                <w:bCs/>
              </w:rPr>
              <w:t>-</w:t>
            </w:r>
          </w:p>
        </w:tc>
        <w:tc>
          <w:tcPr>
            <w:tcW w:w="2467" w:type="pct"/>
          </w:tcPr>
          <w:p w14:paraId="7E074668" w14:textId="44F9D6F5" w:rsidR="00AB5BF9" w:rsidRPr="00600C1B" w:rsidRDefault="00AB5BF9" w:rsidP="00AB5BF9">
            <w:pPr>
              <w:rPr>
                <w:b/>
              </w:rPr>
            </w:pPr>
            <w:r w:rsidRPr="00600C1B">
              <w:t>51</w:t>
            </w:r>
          </w:p>
        </w:tc>
      </w:tr>
    </w:tbl>
    <w:tbl>
      <w:tblPr>
        <w:tblpPr w:leftFromText="141" w:rightFromText="141" w:vertAnchor="text" w:horzAnchor="margin" w:tblpXSpec="center" w:tblpY="82"/>
        <w:tblW w:w="6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3"/>
      </w:tblGrid>
      <w:tr w:rsidR="00600C1B" w:rsidRPr="00600C1B" w14:paraId="32964E2B" w14:textId="77777777" w:rsidTr="002C604D">
        <w:tc>
          <w:tcPr>
            <w:tcW w:w="5000" w:type="pct"/>
          </w:tcPr>
          <w:p w14:paraId="2FAD9E15" w14:textId="77777777" w:rsidR="00422219" w:rsidRPr="00600C1B" w:rsidRDefault="00422219" w:rsidP="00983017">
            <w:pPr>
              <w:jc w:val="both"/>
              <w:rPr>
                <w:b/>
              </w:rPr>
            </w:pPr>
            <w:r w:rsidRPr="00600C1B">
              <w:rPr>
                <w:b/>
              </w:rPr>
              <w:t xml:space="preserve">Course Objective: </w:t>
            </w:r>
            <w:r w:rsidRPr="00600C1B">
              <w:t>In this course, it is aimed to enable the student to comprehend the up-to-date concepts regarding the sexual health and reproduction health (SH/RH), realize the primary SH/RH problems and the factors affecting these problems and examine the responsibilities of nurses in this area.</w:t>
            </w:r>
          </w:p>
        </w:tc>
      </w:tr>
      <w:tr w:rsidR="00600C1B" w:rsidRPr="00600C1B" w14:paraId="5A1AA9C4" w14:textId="77777777" w:rsidTr="002C604D">
        <w:tc>
          <w:tcPr>
            <w:tcW w:w="5000" w:type="pct"/>
          </w:tcPr>
          <w:p w14:paraId="4B41867C" w14:textId="77777777" w:rsidR="00422219" w:rsidRPr="00600C1B" w:rsidRDefault="00422219" w:rsidP="00983017">
            <w:pPr>
              <w:rPr>
                <w:b/>
              </w:rPr>
            </w:pPr>
            <w:r w:rsidRPr="00600C1B">
              <w:rPr>
                <w:b/>
              </w:rPr>
              <w:t xml:space="preserve">Learning Outcomes:  </w:t>
            </w:r>
          </w:p>
          <w:p w14:paraId="2BD12C19" w14:textId="2E12EB09" w:rsidR="00422219" w:rsidRPr="00600C1B" w:rsidRDefault="00AB5BF9" w:rsidP="00AB5BF9">
            <w:r w:rsidRPr="00600C1B">
              <w:t xml:space="preserve">LO1. </w:t>
            </w:r>
            <w:r w:rsidR="00422219" w:rsidRPr="00600C1B">
              <w:t>The student can define the concepts of SH/RH, gender, social gender and explain their importance</w:t>
            </w:r>
          </w:p>
          <w:p w14:paraId="129587E3" w14:textId="442AA699" w:rsidR="00422219" w:rsidRPr="00600C1B" w:rsidRDefault="00AB5BF9" w:rsidP="00AB5BF9">
            <w:r w:rsidRPr="00600C1B">
              <w:t xml:space="preserve">LO2. </w:t>
            </w:r>
            <w:r w:rsidR="00422219" w:rsidRPr="00600C1B">
              <w:t>The student can be acquainted with the political, economic, cultural factors affecting the SH/RH</w:t>
            </w:r>
          </w:p>
          <w:p w14:paraId="0D8AC9EA" w14:textId="23E43412" w:rsidR="00422219" w:rsidRPr="00600C1B" w:rsidRDefault="00AB5BF9" w:rsidP="00AB5BF9">
            <w:r w:rsidRPr="00600C1B">
              <w:t xml:space="preserve">LO3. </w:t>
            </w:r>
            <w:r w:rsidR="00422219" w:rsidRPr="00600C1B">
              <w:t>The student can array the primary SH/RH problems in the world and in Turkey</w:t>
            </w:r>
          </w:p>
          <w:p w14:paraId="2070BD33" w14:textId="30318C68" w:rsidR="00422219" w:rsidRPr="00600C1B" w:rsidRDefault="00AB5BF9" w:rsidP="00AB5BF9">
            <w:r w:rsidRPr="00600C1B">
              <w:t xml:space="preserve">LO4. </w:t>
            </w:r>
            <w:r w:rsidR="00422219" w:rsidRPr="00600C1B">
              <w:t>The student can array the SH/RH problems special to life periods</w:t>
            </w:r>
          </w:p>
          <w:p w14:paraId="201700EE" w14:textId="0B1F10FB" w:rsidR="00422219" w:rsidRPr="00600C1B" w:rsidRDefault="00AB5BF9" w:rsidP="00AB5BF9">
            <w:r w:rsidRPr="00600C1B">
              <w:t xml:space="preserve">LO5. </w:t>
            </w:r>
            <w:r w:rsidR="00422219" w:rsidRPr="00600C1B">
              <w:t>The student can be acquainted with nursing approaches that are convenient for SH/RH problems</w:t>
            </w:r>
          </w:p>
          <w:p w14:paraId="2D8B752A" w14:textId="68ABBB91" w:rsidR="00422219" w:rsidRPr="00600C1B" w:rsidRDefault="00AB5BF9" w:rsidP="00AB5BF9">
            <w:r w:rsidRPr="00600C1B">
              <w:t xml:space="preserve">LO6. </w:t>
            </w:r>
            <w:r w:rsidR="00422219" w:rsidRPr="00600C1B">
              <w:t>The student can explain the medical, supportive approaches that are used in SH/RH problems</w:t>
            </w:r>
          </w:p>
        </w:tc>
      </w:tr>
    </w:tbl>
    <w:tbl>
      <w:tblPr>
        <w:tblW w:w="6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2640"/>
        <w:gridCol w:w="3787"/>
        <w:gridCol w:w="24"/>
      </w:tblGrid>
      <w:tr w:rsidR="00600C1B" w:rsidRPr="00600C1B" w14:paraId="4682B025" w14:textId="77777777" w:rsidTr="002C604D">
        <w:trPr>
          <w:trHeight w:val="589"/>
          <w:jc w:val="center"/>
        </w:trPr>
        <w:tc>
          <w:tcPr>
            <w:tcW w:w="5000" w:type="pct"/>
            <w:gridSpan w:val="4"/>
          </w:tcPr>
          <w:p w14:paraId="4BEFB86B" w14:textId="77777777" w:rsidR="00422219" w:rsidRPr="00600C1B" w:rsidRDefault="00422219" w:rsidP="00983017">
            <w:pPr>
              <w:pStyle w:val="Balk4"/>
              <w:shd w:val="clear" w:color="auto" w:fill="FFFFFF"/>
              <w:spacing w:before="0" w:beforeAutospacing="0" w:after="0" w:afterAutospacing="0" w:line="450" w:lineRule="atLeast"/>
              <w:textAlignment w:val="baseline"/>
              <w:rPr>
                <w:bCs w:val="0"/>
              </w:rPr>
            </w:pPr>
            <w:r w:rsidRPr="00600C1B">
              <w:rPr>
                <w:bCs w:val="0"/>
              </w:rPr>
              <w:t xml:space="preserve">Planned Learning Activities and Teaching Methods: </w:t>
            </w:r>
            <w:r w:rsidRPr="00600C1B">
              <w:rPr>
                <w:b w:val="0"/>
                <w:bCs w:val="0"/>
              </w:rPr>
              <w:t>Flip Classroom, Developing Project, Preparing and presenting presentations, Brainstorming, Small Group Discussion, Question- answer, Group study, Role Plays, Playing Games</w:t>
            </w:r>
          </w:p>
        </w:tc>
      </w:tr>
      <w:tr w:rsidR="00600C1B" w:rsidRPr="00600C1B" w14:paraId="7392E490" w14:textId="77777777" w:rsidTr="002C604D">
        <w:trPr>
          <w:gridAfter w:val="1"/>
          <w:wAfter w:w="11" w:type="pct"/>
          <w:trHeight w:val="140"/>
          <w:jc w:val="center"/>
        </w:trPr>
        <w:tc>
          <w:tcPr>
            <w:tcW w:w="4989" w:type="pct"/>
            <w:gridSpan w:val="3"/>
          </w:tcPr>
          <w:p w14:paraId="55533130" w14:textId="77777777" w:rsidR="00422219" w:rsidRPr="00600C1B" w:rsidRDefault="00422219" w:rsidP="00983017">
            <w:pPr>
              <w:rPr>
                <w:b/>
              </w:rPr>
            </w:pPr>
            <w:r w:rsidRPr="00600C1B">
              <w:rPr>
                <w:b/>
              </w:rPr>
              <w:t xml:space="preserve">Assessment Methods: </w:t>
            </w:r>
            <w:r w:rsidRPr="00600C1B">
              <w:t>Midterm exam 50% + Final Exam: %50</w:t>
            </w:r>
          </w:p>
        </w:tc>
      </w:tr>
      <w:tr w:rsidR="00600C1B" w:rsidRPr="00600C1B" w14:paraId="00323DF7" w14:textId="77777777" w:rsidTr="002C604D">
        <w:trPr>
          <w:gridAfter w:val="1"/>
          <w:wAfter w:w="11" w:type="pct"/>
          <w:jc w:val="center"/>
        </w:trPr>
        <w:tc>
          <w:tcPr>
            <w:tcW w:w="2036" w:type="pct"/>
            <w:vAlign w:val="center"/>
          </w:tcPr>
          <w:p w14:paraId="65575841" w14:textId="77777777" w:rsidR="00422219" w:rsidRPr="00600C1B" w:rsidRDefault="00422219" w:rsidP="00983017">
            <w:pPr>
              <w:autoSpaceDE w:val="0"/>
              <w:autoSpaceDN w:val="0"/>
              <w:adjustRightInd w:val="0"/>
            </w:pPr>
            <w:r w:rsidRPr="00600C1B">
              <w:rPr>
                <w:b/>
              </w:rPr>
              <w:t>Course Assesment</w:t>
            </w:r>
          </w:p>
        </w:tc>
        <w:tc>
          <w:tcPr>
            <w:tcW w:w="1213" w:type="pct"/>
            <w:vAlign w:val="center"/>
          </w:tcPr>
          <w:p w14:paraId="62E19DD6" w14:textId="77777777" w:rsidR="00422219" w:rsidRPr="00600C1B" w:rsidRDefault="00422219" w:rsidP="00983017">
            <w:pPr>
              <w:autoSpaceDE w:val="0"/>
              <w:autoSpaceDN w:val="0"/>
              <w:adjustRightInd w:val="0"/>
              <w:jc w:val="center"/>
            </w:pPr>
          </w:p>
        </w:tc>
        <w:tc>
          <w:tcPr>
            <w:tcW w:w="1740" w:type="pct"/>
            <w:vAlign w:val="center"/>
          </w:tcPr>
          <w:p w14:paraId="04710DFC" w14:textId="77777777" w:rsidR="00422219" w:rsidRPr="00600C1B" w:rsidRDefault="00422219" w:rsidP="00983017">
            <w:pPr>
              <w:autoSpaceDE w:val="0"/>
              <w:autoSpaceDN w:val="0"/>
              <w:adjustRightInd w:val="0"/>
              <w:jc w:val="center"/>
            </w:pPr>
            <w:r w:rsidRPr="00600C1B">
              <w:t>%</w:t>
            </w:r>
          </w:p>
        </w:tc>
      </w:tr>
      <w:tr w:rsidR="00600C1B" w:rsidRPr="00600C1B" w14:paraId="61644F66" w14:textId="77777777" w:rsidTr="002C604D">
        <w:trPr>
          <w:gridAfter w:val="1"/>
          <w:wAfter w:w="11" w:type="pct"/>
          <w:trHeight w:val="70"/>
          <w:jc w:val="center"/>
        </w:trPr>
        <w:tc>
          <w:tcPr>
            <w:tcW w:w="2036" w:type="pct"/>
            <w:vAlign w:val="center"/>
          </w:tcPr>
          <w:p w14:paraId="227FCFCD" w14:textId="77777777" w:rsidR="00422219" w:rsidRPr="00600C1B" w:rsidRDefault="00422219" w:rsidP="00983017">
            <w:pPr>
              <w:autoSpaceDE w:val="0"/>
              <w:autoSpaceDN w:val="0"/>
              <w:adjustRightInd w:val="0"/>
              <w:ind w:left="708"/>
              <w:rPr>
                <w:b/>
              </w:rPr>
            </w:pPr>
            <w:r w:rsidRPr="00600C1B">
              <w:rPr>
                <w:b/>
              </w:rPr>
              <w:t>Midterm Exam</w:t>
            </w:r>
          </w:p>
        </w:tc>
        <w:tc>
          <w:tcPr>
            <w:tcW w:w="1213" w:type="pct"/>
            <w:vAlign w:val="center"/>
          </w:tcPr>
          <w:p w14:paraId="1C539F41" w14:textId="77777777" w:rsidR="00422219" w:rsidRPr="00600C1B" w:rsidRDefault="00422219" w:rsidP="00983017">
            <w:pPr>
              <w:autoSpaceDE w:val="0"/>
              <w:autoSpaceDN w:val="0"/>
              <w:adjustRightInd w:val="0"/>
              <w:jc w:val="center"/>
            </w:pPr>
            <w:r w:rsidRPr="00600C1B">
              <w:t>X</w:t>
            </w:r>
          </w:p>
        </w:tc>
        <w:tc>
          <w:tcPr>
            <w:tcW w:w="1740" w:type="pct"/>
            <w:vAlign w:val="center"/>
          </w:tcPr>
          <w:p w14:paraId="4F112FD1" w14:textId="77777777" w:rsidR="00422219" w:rsidRPr="00600C1B" w:rsidRDefault="00422219" w:rsidP="00983017">
            <w:pPr>
              <w:autoSpaceDE w:val="0"/>
              <w:autoSpaceDN w:val="0"/>
              <w:adjustRightInd w:val="0"/>
              <w:jc w:val="center"/>
            </w:pPr>
            <w:r w:rsidRPr="00600C1B">
              <w:t>%50</w:t>
            </w:r>
          </w:p>
        </w:tc>
      </w:tr>
      <w:tr w:rsidR="00600C1B" w:rsidRPr="00600C1B" w14:paraId="52672CA1" w14:textId="77777777" w:rsidTr="002C604D">
        <w:trPr>
          <w:gridAfter w:val="1"/>
          <w:wAfter w:w="11" w:type="pct"/>
          <w:jc w:val="center"/>
        </w:trPr>
        <w:tc>
          <w:tcPr>
            <w:tcW w:w="2036" w:type="pct"/>
            <w:vAlign w:val="center"/>
          </w:tcPr>
          <w:p w14:paraId="6046DA2A" w14:textId="77777777" w:rsidR="00422219" w:rsidRPr="00600C1B" w:rsidRDefault="00422219" w:rsidP="00983017">
            <w:pPr>
              <w:autoSpaceDE w:val="0"/>
              <w:autoSpaceDN w:val="0"/>
              <w:adjustRightInd w:val="0"/>
              <w:ind w:left="708"/>
              <w:rPr>
                <w:b/>
              </w:rPr>
            </w:pPr>
            <w:r w:rsidRPr="00600C1B">
              <w:rPr>
                <w:b/>
              </w:rPr>
              <w:t>Final Exam</w:t>
            </w:r>
          </w:p>
        </w:tc>
        <w:tc>
          <w:tcPr>
            <w:tcW w:w="1213" w:type="pct"/>
            <w:vAlign w:val="center"/>
          </w:tcPr>
          <w:p w14:paraId="192C5C7F" w14:textId="77777777" w:rsidR="00422219" w:rsidRPr="00600C1B" w:rsidRDefault="00422219" w:rsidP="00983017">
            <w:pPr>
              <w:autoSpaceDE w:val="0"/>
              <w:autoSpaceDN w:val="0"/>
              <w:adjustRightInd w:val="0"/>
              <w:jc w:val="center"/>
            </w:pPr>
            <w:r w:rsidRPr="00600C1B">
              <w:t>X</w:t>
            </w:r>
          </w:p>
        </w:tc>
        <w:tc>
          <w:tcPr>
            <w:tcW w:w="1740" w:type="pct"/>
            <w:vAlign w:val="center"/>
          </w:tcPr>
          <w:p w14:paraId="55E52271" w14:textId="77777777" w:rsidR="00422219" w:rsidRPr="00600C1B" w:rsidRDefault="00422219" w:rsidP="00983017">
            <w:pPr>
              <w:autoSpaceDE w:val="0"/>
              <w:autoSpaceDN w:val="0"/>
              <w:adjustRightInd w:val="0"/>
              <w:jc w:val="center"/>
            </w:pPr>
            <w:r w:rsidRPr="00600C1B">
              <w:t>%50</w:t>
            </w:r>
          </w:p>
        </w:tc>
      </w:tr>
      <w:tr w:rsidR="00600C1B" w:rsidRPr="00600C1B" w14:paraId="241FC46A" w14:textId="77777777" w:rsidTr="002C604D">
        <w:trPr>
          <w:gridAfter w:val="1"/>
          <w:wAfter w:w="11" w:type="pct"/>
          <w:jc w:val="center"/>
        </w:trPr>
        <w:tc>
          <w:tcPr>
            <w:tcW w:w="4989" w:type="pct"/>
            <w:gridSpan w:val="3"/>
            <w:vAlign w:val="center"/>
          </w:tcPr>
          <w:p w14:paraId="5B2805B0" w14:textId="77777777" w:rsidR="00422219" w:rsidRPr="00600C1B" w:rsidRDefault="00422219" w:rsidP="00983017">
            <w:pPr>
              <w:autoSpaceDE w:val="0"/>
              <w:autoSpaceDN w:val="0"/>
              <w:adjustRightInd w:val="0"/>
              <w:jc w:val="both"/>
              <w:rPr>
                <w:b/>
              </w:rPr>
            </w:pPr>
            <w:r w:rsidRPr="00600C1B">
              <w:rPr>
                <w:b/>
              </w:rPr>
              <w:t xml:space="preserve">Assessment Criteria: </w:t>
            </w:r>
            <w:r w:rsidRPr="00600C1B">
              <w:t>In determining the semester calculations in the evaluation of the course, 50 percent of the midterm exam grade and 50% of the final grade will be determined as the course success grade.</w:t>
            </w:r>
          </w:p>
          <w:p w14:paraId="296F0BAD" w14:textId="77777777" w:rsidR="00422219" w:rsidRPr="00600C1B" w:rsidRDefault="00422219" w:rsidP="00983017">
            <w:pPr>
              <w:autoSpaceDE w:val="0"/>
              <w:autoSpaceDN w:val="0"/>
              <w:adjustRightInd w:val="0"/>
              <w:jc w:val="both"/>
            </w:pPr>
            <w:r w:rsidRPr="00600C1B">
              <w:t>Course Success Grade: 50% midterm grade 1st midterm + 50% final grade</w:t>
            </w:r>
          </w:p>
        </w:tc>
      </w:tr>
      <w:tr w:rsidR="00600C1B" w:rsidRPr="00600C1B" w14:paraId="010CCF66" w14:textId="77777777" w:rsidTr="002C604D">
        <w:tblPrEx>
          <w:tblBorders>
            <w:insideH w:val="single" w:sz="6" w:space="0" w:color="auto"/>
            <w:insideV w:val="single" w:sz="6" w:space="0" w:color="auto"/>
          </w:tblBorders>
        </w:tblPrEx>
        <w:trPr>
          <w:jc w:val="center"/>
        </w:trPr>
        <w:tc>
          <w:tcPr>
            <w:tcW w:w="5000" w:type="pct"/>
            <w:gridSpan w:val="4"/>
          </w:tcPr>
          <w:p w14:paraId="71BEE4CE" w14:textId="77777777" w:rsidR="00422219" w:rsidRPr="00600C1B" w:rsidRDefault="00422219" w:rsidP="00983017">
            <w:pPr>
              <w:rPr>
                <w:b/>
              </w:rPr>
            </w:pPr>
            <w:r w:rsidRPr="00600C1B">
              <w:rPr>
                <w:b/>
              </w:rPr>
              <w:t>References:</w:t>
            </w:r>
          </w:p>
          <w:p w14:paraId="435CABEC" w14:textId="77777777" w:rsidR="00422219" w:rsidRPr="00600C1B" w:rsidRDefault="00422219" w:rsidP="00983017">
            <w:r w:rsidRPr="00600C1B">
              <w:t>1.</w:t>
            </w:r>
            <w:r w:rsidRPr="00600C1B">
              <w:rPr>
                <w:b/>
              </w:rPr>
              <w:t xml:space="preserve"> </w:t>
            </w:r>
            <w:r w:rsidRPr="00600C1B">
              <w:t>Taşkın L. Doğum ve Kadın Hastalıkları Hemşireliği, 13.Baskı, Ankara, 2016.</w:t>
            </w:r>
          </w:p>
          <w:p w14:paraId="553C4497" w14:textId="77777777" w:rsidR="00422219" w:rsidRPr="00600C1B" w:rsidRDefault="00422219" w:rsidP="00983017">
            <w:r w:rsidRPr="00600C1B">
              <w:t xml:space="preserve">2. Gökmen O., Çiçek N. Günümüzde Kontrasepsiyon. Nobel Tıp Kitabevleri, İstanbul, 2001. </w:t>
            </w:r>
          </w:p>
          <w:p w14:paraId="0420361E" w14:textId="77777777" w:rsidR="00422219" w:rsidRPr="00600C1B" w:rsidRDefault="00422219" w:rsidP="00983017">
            <w:r w:rsidRPr="00600C1B">
              <w:t xml:space="preserve">3.Şirin, A, Kavlak O  Kadın Sağlığı, Bedray Yayıncılık, 2.baskı, İstanbul, 2016. </w:t>
            </w:r>
          </w:p>
          <w:p w14:paraId="62C8C788" w14:textId="77777777" w:rsidR="00422219" w:rsidRPr="00600C1B" w:rsidRDefault="00422219" w:rsidP="00983017">
            <w:r w:rsidRPr="00600C1B">
              <w:t xml:space="preserve">4. Okumuş H., Mete S., Yenal K., Aluş Tokat M., Şerçekuş P. Doğuma Hazırlık, Deomed, 2. Baskı, İstanbul, 2014. </w:t>
            </w:r>
          </w:p>
          <w:p w14:paraId="4B9B93CF" w14:textId="77777777" w:rsidR="00422219" w:rsidRPr="00600C1B" w:rsidRDefault="00422219" w:rsidP="00983017">
            <w:r w:rsidRPr="00600C1B">
              <w:t xml:space="preserve">5. Beji, NK. Hemşire ve Ebelere Yönelik Kadın Sağlığı ve Hastalıkları. Nobel Tıp Kİtabevi, İstanbul, 2015. </w:t>
            </w:r>
          </w:p>
          <w:p w14:paraId="2A823927" w14:textId="77777777" w:rsidR="00422219" w:rsidRPr="00600C1B" w:rsidRDefault="00422219" w:rsidP="00983017">
            <w:r w:rsidRPr="00600C1B">
              <w:t xml:space="preserve">6. Youngkin  E.Y., Davis M.S., Women?s Health a Primery Care Clinical Guide. Third Edition, Pearson Prentice Hall, New Jersey, 2004. </w:t>
            </w:r>
          </w:p>
          <w:p w14:paraId="60D7558C" w14:textId="77777777" w:rsidR="00422219" w:rsidRPr="00600C1B" w:rsidRDefault="00422219" w:rsidP="00983017">
            <w:r w:rsidRPr="00600C1B">
              <w:t xml:space="preserve">7. Wieland Ladewing P.A., London M.L., Davidson M.R., Contemporary Maternal Newborn Nursing Care, 6. ed., Prentice Hall, New Jersey, 2006. </w:t>
            </w:r>
          </w:p>
          <w:p w14:paraId="3FF9C788" w14:textId="77777777" w:rsidR="00422219" w:rsidRPr="00600C1B" w:rsidRDefault="00422219" w:rsidP="00983017">
            <w:r w:rsidRPr="00600C1B">
              <w:t xml:space="preserve">8. Chapman, L, Durham, R. Maternal-Newborn Nursing: The Critical Components of Nursing Care. F. A. Davis Company; 2013:603. </w:t>
            </w:r>
          </w:p>
          <w:p w14:paraId="6C6886EB" w14:textId="77777777" w:rsidR="00422219" w:rsidRPr="00600C1B" w:rsidRDefault="00422219" w:rsidP="00983017">
            <w:r w:rsidRPr="00600C1B">
              <w:t>9. Perry, Shannon E. Maternal child nursing care. Maryland Heights, Mo. : Mosby/Elsevier, c2010. 4th ed.</w:t>
            </w:r>
          </w:p>
        </w:tc>
      </w:tr>
      <w:tr w:rsidR="00600C1B" w:rsidRPr="00600C1B" w14:paraId="28FB48CF" w14:textId="77777777" w:rsidTr="002C604D">
        <w:tblPrEx>
          <w:tblBorders>
            <w:insideH w:val="single" w:sz="6" w:space="0" w:color="auto"/>
            <w:insideV w:val="single" w:sz="6" w:space="0" w:color="auto"/>
          </w:tblBorders>
        </w:tblPrEx>
        <w:trPr>
          <w:jc w:val="center"/>
        </w:trPr>
        <w:tc>
          <w:tcPr>
            <w:tcW w:w="5000" w:type="pct"/>
            <w:gridSpan w:val="4"/>
          </w:tcPr>
          <w:p w14:paraId="637D306D" w14:textId="77777777" w:rsidR="00422219" w:rsidRPr="00600C1B" w:rsidRDefault="00422219" w:rsidP="00983017">
            <w:pPr>
              <w:rPr>
                <w:b/>
              </w:rPr>
            </w:pPr>
            <w:r w:rsidRPr="00600C1B">
              <w:rPr>
                <w:b/>
              </w:rPr>
              <w:t xml:space="preserve">Course Rules: </w:t>
            </w:r>
          </w:p>
          <w:p w14:paraId="54B7C487" w14:textId="77777777" w:rsidR="00422219" w:rsidRPr="00600C1B" w:rsidRDefault="00422219" w:rsidP="00983017">
            <w:pPr>
              <w:shd w:val="clear" w:color="auto" w:fill="FFFFFF"/>
              <w:jc w:val="both"/>
              <w:rPr>
                <w:b/>
              </w:rPr>
            </w:pPr>
            <w:r w:rsidRPr="00600C1B">
              <w:t>The lecturers are required to plan in-class activities in detail. At the beginning of each lesson, the course coordinator will come to the class and share the material tracking rate and the status of the answers given to the quizzes from the system. During the course, the instructor will be able give information about their lecture subject in 10 minutes to students who read the lecture materials they have obtained through the sakai system.</w:t>
            </w:r>
          </w:p>
        </w:tc>
      </w:tr>
      <w:tr w:rsidR="00600C1B" w:rsidRPr="00600C1B" w14:paraId="6447366D" w14:textId="77777777" w:rsidTr="002C604D">
        <w:tblPrEx>
          <w:tblBorders>
            <w:insideH w:val="single" w:sz="6" w:space="0" w:color="auto"/>
            <w:insideV w:val="single" w:sz="6" w:space="0" w:color="auto"/>
          </w:tblBorders>
        </w:tblPrEx>
        <w:trPr>
          <w:jc w:val="center"/>
        </w:trPr>
        <w:tc>
          <w:tcPr>
            <w:tcW w:w="5000" w:type="pct"/>
            <w:gridSpan w:val="4"/>
          </w:tcPr>
          <w:p w14:paraId="4B24F7E7" w14:textId="77777777" w:rsidR="00422219" w:rsidRPr="00600C1B" w:rsidRDefault="00422219" w:rsidP="00983017">
            <w:pPr>
              <w:rPr>
                <w:b/>
              </w:rPr>
            </w:pPr>
            <w:r w:rsidRPr="00600C1B">
              <w:rPr>
                <w:b/>
              </w:rPr>
              <w:t xml:space="preserve">Course Coordinator: </w:t>
            </w:r>
            <w:r w:rsidRPr="00600C1B">
              <w:t xml:space="preserve">Assoc. Prof. Dilek BİLGİÇ, 02324126968, </w:t>
            </w:r>
            <w:hyperlink r:id="rId38" w:history="1">
              <w:r w:rsidRPr="00600C1B">
                <w:rPr>
                  <w:rStyle w:val="Kpr"/>
                  <w:color w:val="auto"/>
                </w:rPr>
                <w:t>bilgicdilek@gmail.com</w:t>
              </w:r>
            </w:hyperlink>
          </w:p>
        </w:tc>
      </w:tr>
    </w:tbl>
    <w:p w14:paraId="1AFFE7D0" w14:textId="77777777" w:rsidR="00422219" w:rsidRPr="00600C1B" w:rsidRDefault="00422219" w:rsidP="00422219">
      <w:pPr>
        <w:rPr>
          <w:b/>
        </w:rPr>
      </w:pPr>
    </w:p>
    <w:tbl>
      <w:tblPr>
        <w:tblW w:w="5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4697"/>
        <w:gridCol w:w="1843"/>
        <w:gridCol w:w="3199"/>
      </w:tblGrid>
      <w:tr w:rsidR="00600C1B" w:rsidRPr="00600C1B" w14:paraId="7ABA2352" w14:textId="77777777" w:rsidTr="002C604D">
        <w:trPr>
          <w:trHeight w:val="70"/>
          <w:jc w:val="center"/>
        </w:trPr>
        <w:tc>
          <w:tcPr>
            <w:tcW w:w="5000" w:type="pct"/>
            <w:gridSpan w:val="4"/>
          </w:tcPr>
          <w:p w14:paraId="666CE5D6" w14:textId="77777777" w:rsidR="00422219" w:rsidRPr="00600C1B" w:rsidRDefault="00422219" w:rsidP="00983017">
            <w:pPr>
              <w:rPr>
                <w:b/>
              </w:rPr>
            </w:pPr>
            <w:r w:rsidRPr="00600C1B">
              <w:rPr>
                <w:b/>
              </w:rPr>
              <w:t>Course Outline</w:t>
            </w:r>
          </w:p>
        </w:tc>
      </w:tr>
      <w:tr w:rsidR="00600C1B" w:rsidRPr="00600C1B" w14:paraId="5EDF5C86" w14:textId="77777777" w:rsidTr="00C824C3">
        <w:trPr>
          <w:jc w:val="center"/>
        </w:trPr>
        <w:tc>
          <w:tcPr>
            <w:tcW w:w="519" w:type="pct"/>
          </w:tcPr>
          <w:p w14:paraId="51EA0629" w14:textId="77777777" w:rsidR="00422219" w:rsidRPr="00600C1B" w:rsidRDefault="00422219" w:rsidP="00983017">
            <w:pPr>
              <w:jc w:val="center"/>
              <w:rPr>
                <w:b/>
              </w:rPr>
            </w:pPr>
            <w:r w:rsidRPr="00600C1B">
              <w:rPr>
                <w:b/>
              </w:rPr>
              <w:t>Weeks</w:t>
            </w:r>
          </w:p>
        </w:tc>
        <w:tc>
          <w:tcPr>
            <w:tcW w:w="2161" w:type="pct"/>
          </w:tcPr>
          <w:p w14:paraId="19FB3906" w14:textId="77777777" w:rsidR="00422219" w:rsidRPr="00600C1B" w:rsidRDefault="00422219" w:rsidP="00983017">
            <w:pPr>
              <w:jc w:val="center"/>
              <w:rPr>
                <w:b/>
              </w:rPr>
            </w:pPr>
            <w:r w:rsidRPr="00600C1B">
              <w:rPr>
                <w:b/>
              </w:rPr>
              <w:t>Topics</w:t>
            </w:r>
          </w:p>
        </w:tc>
        <w:tc>
          <w:tcPr>
            <w:tcW w:w="848" w:type="pct"/>
          </w:tcPr>
          <w:p w14:paraId="55C764C2" w14:textId="77777777" w:rsidR="00422219" w:rsidRPr="00600C1B" w:rsidRDefault="00422219" w:rsidP="00983017">
            <w:pPr>
              <w:jc w:val="center"/>
              <w:rPr>
                <w:b/>
              </w:rPr>
            </w:pPr>
            <w:r w:rsidRPr="00600C1B">
              <w:rPr>
                <w:b/>
              </w:rPr>
              <w:t>Lecturers</w:t>
            </w:r>
          </w:p>
        </w:tc>
        <w:tc>
          <w:tcPr>
            <w:tcW w:w="1472" w:type="pct"/>
          </w:tcPr>
          <w:p w14:paraId="5D714E8D" w14:textId="77777777" w:rsidR="00422219" w:rsidRPr="00600C1B" w:rsidRDefault="00422219" w:rsidP="00983017">
            <w:pPr>
              <w:jc w:val="center"/>
              <w:rPr>
                <w:b/>
              </w:rPr>
            </w:pPr>
            <w:r w:rsidRPr="00600C1B">
              <w:rPr>
                <w:b/>
              </w:rPr>
              <w:t>Education Material and Methods</w:t>
            </w:r>
          </w:p>
        </w:tc>
      </w:tr>
      <w:tr w:rsidR="00600C1B" w:rsidRPr="00600C1B" w14:paraId="5F579E3A" w14:textId="77777777" w:rsidTr="00C824C3">
        <w:trPr>
          <w:trHeight w:val="139"/>
          <w:jc w:val="center"/>
        </w:trPr>
        <w:tc>
          <w:tcPr>
            <w:tcW w:w="519" w:type="pct"/>
          </w:tcPr>
          <w:p w14:paraId="39ED70B3" w14:textId="77777777" w:rsidR="00422219" w:rsidRPr="00600C1B" w:rsidRDefault="00422219" w:rsidP="00E5072C">
            <w:pPr>
              <w:pStyle w:val="ListeParagraf"/>
              <w:numPr>
                <w:ilvl w:val="0"/>
                <w:numId w:val="21"/>
              </w:numPr>
              <w:rPr>
                <w:b/>
              </w:rPr>
            </w:pPr>
          </w:p>
        </w:tc>
        <w:tc>
          <w:tcPr>
            <w:tcW w:w="2161" w:type="pct"/>
          </w:tcPr>
          <w:p w14:paraId="65094BB5" w14:textId="77777777" w:rsidR="00422219" w:rsidRPr="00600C1B" w:rsidRDefault="00422219" w:rsidP="00983017">
            <w:pPr>
              <w:rPr>
                <w:bCs/>
              </w:rPr>
            </w:pPr>
            <w:r w:rsidRPr="00600C1B">
              <w:rPr>
                <w:bCs/>
              </w:rPr>
              <w:t>-Introduction of the course</w:t>
            </w:r>
          </w:p>
          <w:p w14:paraId="30AA3FF0" w14:textId="77777777" w:rsidR="00422219" w:rsidRPr="00600C1B" w:rsidRDefault="00422219" w:rsidP="00983017">
            <w:pPr>
              <w:rPr>
                <w:bCs/>
              </w:rPr>
            </w:pPr>
            <w:r w:rsidRPr="00600C1B">
              <w:rPr>
                <w:bCs/>
              </w:rPr>
              <w:t>-Introduction to sexual and reproductive health</w:t>
            </w:r>
          </w:p>
          <w:p w14:paraId="0E63A438" w14:textId="77777777" w:rsidR="00422219" w:rsidRPr="00600C1B" w:rsidRDefault="00422219" w:rsidP="00983017">
            <w:pPr>
              <w:rPr>
                <w:bCs/>
              </w:rPr>
            </w:pPr>
            <w:r w:rsidRPr="00600C1B">
              <w:rPr>
                <w:bCs/>
              </w:rPr>
              <w:t>- Sexual and Reproductive Health Rights</w:t>
            </w:r>
          </w:p>
        </w:tc>
        <w:tc>
          <w:tcPr>
            <w:tcW w:w="848" w:type="pct"/>
          </w:tcPr>
          <w:p w14:paraId="1F9FBD81" w14:textId="77777777" w:rsidR="00422219" w:rsidRPr="00600C1B" w:rsidRDefault="00422219" w:rsidP="00983017">
            <w:r w:rsidRPr="00600C1B">
              <w:t>Dilek Bilgiç</w:t>
            </w:r>
          </w:p>
        </w:tc>
        <w:tc>
          <w:tcPr>
            <w:tcW w:w="1472" w:type="pct"/>
          </w:tcPr>
          <w:p w14:paraId="4E35CA71" w14:textId="77777777" w:rsidR="00422219" w:rsidRPr="00600C1B" w:rsidRDefault="00422219" w:rsidP="00983017">
            <w:r w:rsidRPr="00600C1B">
              <w:t>Presentation</w:t>
            </w:r>
          </w:p>
          <w:p w14:paraId="00A41CF5" w14:textId="77777777" w:rsidR="00422219" w:rsidRPr="00600C1B" w:rsidRDefault="00422219" w:rsidP="00983017">
            <w:r w:rsidRPr="00600C1B">
              <w:t>Group Discussion</w:t>
            </w:r>
          </w:p>
          <w:p w14:paraId="32F7968E" w14:textId="77777777" w:rsidR="00422219" w:rsidRPr="00600C1B" w:rsidRDefault="00422219" w:rsidP="00983017">
            <w:pPr>
              <w:rPr>
                <w:b/>
                <w:u w:val="single"/>
              </w:rPr>
            </w:pPr>
            <w:r w:rsidRPr="00600C1B">
              <w:t>Case Discussion</w:t>
            </w:r>
          </w:p>
        </w:tc>
      </w:tr>
      <w:tr w:rsidR="00600C1B" w:rsidRPr="00600C1B" w14:paraId="711C72D4" w14:textId="77777777" w:rsidTr="00C824C3">
        <w:trPr>
          <w:trHeight w:val="330"/>
          <w:jc w:val="center"/>
        </w:trPr>
        <w:tc>
          <w:tcPr>
            <w:tcW w:w="519" w:type="pct"/>
          </w:tcPr>
          <w:p w14:paraId="3F5DF7D7" w14:textId="77777777" w:rsidR="00422219" w:rsidRPr="00600C1B" w:rsidRDefault="00422219" w:rsidP="00E5072C">
            <w:pPr>
              <w:pStyle w:val="ListeParagraf"/>
              <w:numPr>
                <w:ilvl w:val="0"/>
                <w:numId w:val="21"/>
              </w:numPr>
              <w:rPr>
                <w:b/>
              </w:rPr>
            </w:pPr>
          </w:p>
        </w:tc>
        <w:tc>
          <w:tcPr>
            <w:tcW w:w="2161" w:type="pct"/>
          </w:tcPr>
          <w:p w14:paraId="12F9D052" w14:textId="77777777" w:rsidR="00422219" w:rsidRPr="00600C1B" w:rsidRDefault="00422219" w:rsidP="00983017">
            <w:r w:rsidRPr="00600C1B">
              <w:t>-Laws Affecting Sexual and Reproductive Health</w:t>
            </w:r>
          </w:p>
          <w:p w14:paraId="14B98BC5" w14:textId="77777777" w:rsidR="00422219" w:rsidRPr="00600C1B" w:rsidRDefault="00422219" w:rsidP="00983017"/>
        </w:tc>
        <w:tc>
          <w:tcPr>
            <w:tcW w:w="848" w:type="pct"/>
          </w:tcPr>
          <w:p w14:paraId="2D33BDF7" w14:textId="77777777" w:rsidR="00422219" w:rsidRPr="00600C1B" w:rsidRDefault="00422219" w:rsidP="00983017">
            <w:r w:rsidRPr="00600C1B">
              <w:t>Hande Yağcan</w:t>
            </w:r>
          </w:p>
        </w:tc>
        <w:tc>
          <w:tcPr>
            <w:tcW w:w="1472" w:type="pct"/>
          </w:tcPr>
          <w:p w14:paraId="350B6574" w14:textId="77777777" w:rsidR="00422219" w:rsidRPr="00600C1B" w:rsidRDefault="00422219" w:rsidP="00983017">
            <w:r w:rsidRPr="00600C1B">
              <w:t>Presentation</w:t>
            </w:r>
          </w:p>
          <w:p w14:paraId="113FD9E0" w14:textId="77777777" w:rsidR="00422219" w:rsidRPr="00600C1B" w:rsidRDefault="00422219" w:rsidP="00983017">
            <w:r w:rsidRPr="00600C1B">
              <w:t>Group Discussion</w:t>
            </w:r>
          </w:p>
          <w:p w14:paraId="59962BD5" w14:textId="77777777" w:rsidR="00422219" w:rsidRPr="00600C1B" w:rsidRDefault="00422219" w:rsidP="00983017">
            <w:r w:rsidRPr="00600C1B">
              <w:t>Case Discussion</w:t>
            </w:r>
          </w:p>
        </w:tc>
      </w:tr>
      <w:tr w:rsidR="00600C1B" w:rsidRPr="00600C1B" w14:paraId="65BC3A5F" w14:textId="77777777" w:rsidTr="00C824C3">
        <w:trPr>
          <w:trHeight w:val="451"/>
          <w:jc w:val="center"/>
        </w:trPr>
        <w:tc>
          <w:tcPr>
            <w:tcW w:w="519" w:type="pct"/>
          </w:tcPr>
          <w:p w14:paraId="6B6E10CB" w14:textId="77777777" w:rsidR="00422219" w:rsidRPr="00600C1B" w:rsidRDefault="00422219" w:rsidP="00E5072C">
            <w:pPr>
              <w:pStyle w:val="ListeParagraf"/>
              <w:numPr>
                <w:ilvl w:val="0"/>
                <w:numId w:val="21"/>
              </w:numPr>
              <w:rPr>
                <w:b/>
              </w:rPr>
            </w:pPr>
          </w:p>
        </w:tc>
        <w:tc>
          <w:tcPr>
            <w:tcW w:w="2161" w:type="pct"/>
          </w:tcPr>
          <w:p w14:paraId="78873D98" w14:textId="77777777" w:rsidR="00422219" w:rsidRPr="00600C1B" w:rsidRDefault="00422219" w:rsidP="00983017">
            <w:r w:rsidRPr="00600C1B">
              <w:t>-Fertility Awareness</w:t>
            </w:r>
          </w:p>
        </w:tc>
        <w:tc>
          <w:tcPr>
            <w:tcW w:w="848" w:type="pct"/>
          </w:tcPr>
          <w:p w14:paraId="7752E82D" w14:textId="77777777" w:rsidR="00422219" w:rsidRPr="00600C1B" w:rsidRDefault="00422219" w:rsidP="00983017">
            <w:r w:rsidRPr="00600C1B">
              <w:t>Merlinda Aluş Tokat</w:t>
            </w:r>
          </w:p>
        </w:tc>
        <w:tc>
          <w:tcPr>
            <w:tcW w:w="1472" w:type="pct"/>
          </w:tcPr>
          <w:p w14:paraId="42A1FF35" w14:textId="77777777" w:rsidR="00422219" w:rsidRPr="00600C1B" w:rsidRDefault="00422219" w:rsidP="00983017">
            <w:r w:rsidRPr="00600C1B">
              <w:t>Presentation</w:t>
            </w:r>
          </w:p>
          <w:p w14:paraId="5BC86DA4" w14:textId="77777777" w:rsidR="00422219" w:rsidRPr="00600C1B" w:rsidRDefault="00422219" w:rsidP="00983017">
            <w:r w:rsidRPr="00600C1B">
              <w:t>Group Discussion</w:t>
            </w:r>
          </w:p>
          <w:p w14:paraId="3323212B" w14:textId="77777777" w:rsidR="00422219" w:rsidRPr="00600C1B" w:rsidRDefault="00422219" w:rsidP="00983017">
            <w:r w:rsidRPr="00600C1B">
              <w:t>Case Discussion</w:t>
            </w:r>
          </w:p>
        </w:tc>
      </w:tr>
      <w:tr w:rsidR="00600C1B" w:rsidRPr="00600C1B" w14:paraId="3FA6975B" w14:textId="77777777" w:rsidTr="00C824C3">
        <w:trPr>
          <w:trHeight w:val="431"/>
          <w:jc w:val="center"/>
        </w:trPr>
        <w:tc>
          <w:tcPr>
            <w:tcW w:w="519" w:type="pct"/>
          </w:tcPr>
          <w:p w14:paraId="011840DB" w14:textId="77777777" w:rsidR="00422219" w:rsidRPr="00600C1B" w:rsidRDefault="00422219" w:rsidP="00E5072C">
            <w:pPr>
              <w:pStyle w:val="ListeParagraf"/>
              <w:numPr>
                <w:ilvl w:val="0"/>
                <w:numId w:val="21"/>
              </w:numPr>
              <w:rPr>
                <w:b/>
              </w:rPr>
            </w:pPr>
          </w:p>
        </w:tc>
        <w:tc>
          <w:tcPr>
            <w:tcW w:w="2161" w:type="pct"/>
          </w:tcPr>
          <w:p w14:paraId="1A7CCC15" w14:textId="77777777" w:rsidR="00422219" w:rsidRPr="00600C1B" w:rsidRDefault="00422219" w:rsidP="00983017">
            <w:r w:rsidRPr="00600C1B">
              <w:t>-Sexual Health Problems</w:t>
            </w:r>
          </w:p>
        </w:tc>
        <w:tc>
          <w:tcPr>
            <w:tcW w:w="848" w:type="pct"/>
          </w:tcPr>
          <w:p w14:paraId="40ADEFC9" w14:textId="77777777" w:rsidR="00422219" w:rsidRPr="00600C1B" w:rsidRDefault="00422219" w:rsidP="00983017">
            <w:pPr>
              <w:rPr>
                <w:b/>
              </w:rPr>
            </w:pPr>
            <w:r w:rsidRPr="00600C1B">
              <w:t>Dilek Bilgiç</w:t>
            </w:r>
          </w:p>
        </w:tc>
        <w:tc>
          <w:tcPr>
            <w:tcW w:w="1472" w:type="pct"/>
          </w:tcPr>
          <w:p w14:paraId="6BD4D329" w14:textId="77777777" w:rsidR="00422219" w:rsidRPr="00600C1B" w:rsidRDefault="00422219" w:rsidP="00983017">
            <w:r w:rsidRPr="00600C1B">
              <w:t>Presentation</w:t>
            </w:r>
          </w:p>
          <w:p w14:paraId="5EB5CC05" w14:textId="77777777" w:rsidR="00422219" w:rsidRPr="00600C1B" w:rsidRDefault="00422219" w:rsidP="00983017">
            <w:r w:rsidRPr="00600C1B">
              <w:t>Group Discussion</w:t>
            </w:r>
          </w:p>
          <w:p w14:paraId="7F60CD08" w14:textId="77777777" w:rsidR="00422219" w:rsidRPr="00600C1B" w:rsidRDefault="00422219" w:rsidP="00983017">
            <w:r w:rsidRPr="00600C1B">
              <w:t>Case Discussion</w:t>
            </w:r>
          </w:p>
        </w:tc>
      </w:tr>
      <w:tr w:rsidR="00600C1B" w:rsidRPr="00600C1B" w14:paraId="5A7A5340" w14:textId="77777777" w:rsidTr="00C824C3">
        <w:trPr>
          <w:trHeight w:val="685"/>
          <w:jc w:val="center"/>
        </w:trPr>
        <w:tc>
          <w:tcPr>
            <w:tcW w:w="519" w:type="pct"/>
          </w:tcPr>
          <w:p w14:paraId="750943D0" w14:textId="77777777" w:rsidR="00422219" w:rsidRPr="00600C1B" w:rsidRDefault="00422219" w:rsidP="00E5072C">
            <w:pPr>
              <w:pStyle w:val="ListeParagraf"/>
              <w:numPr>
                <w:ilvl w:val="0"/>
                <w:numId w:val="21"/>
              </w:numPr>
              <w:rPr>
                <w:b/>
              </w:rPr>
            </w:pPr>
          </w:p>
        </w:tc>
        <w:tc>
          <w:tcPr>
            <w:tcW w:w="2161" w:type="pct"/>
          </w:tcPr>
          <w:p w14:paraId="7F7B86E2" w14:textId="77777777" w:rsidR="00422219" w:rsidRPr="00600C1B" w:rsidRDefault="00422219" w:rsidP="00983017">
            <w:r w:rsidRPr="00600C1B">
              <w:t>-Reproductive Health Problems</w:t>
            </w:r>
          </w:p>
        </w:tc>
        <w:tc>
          <w:tcPr>
            <w:tcW w:w="848" w:type="pct"/>
          </w:tcPr>
          <w:p w14:paraId="40F283EA" w14:textId="77777777" w:rsidR="00422219" w:rsidRPr="00600C1B" w:rsidRDefault="00422219" w:rsidP="00983017">
            <w:r w:rsidRPr="00600C1B">
              <w:t>Hülya Özberk</w:t>
            </w:r>
          </w:p>
        </w:tc>
        <w:tc>
          <w:tcPr>
            <w:tcW w:w="1472" w:type="pct"/>
          </w:tcPr>
          <w:p w14:paraId="32BB6C91" w14:textId="77777777" w:rsidR="00422219" w:rsidRPr="00600C1B" w:rsidRDefault="00422219" w:rsidP="00983017">
            <w:r w:rsidRPr="00600C1B">
              <w:t>Presentation</w:t>
            </w:r>
          </w:p>
          <w:p w14:paraId="5B40D83B" w14:textId="77777777" w:rsidR="00422219" w:rsidRPr="00600C1B" w:rsidRDefault="00422219" w:rsidP="00983017">
            <w:r w:rsidRPr="00600C1B">
              <w:t>Group Discussion</w:t>
            </w:r>
          </w:p>
          <w:p w14:paraId="61B43C4D" w14:textId="77777777" w:rsidR="00422219" w:rsidRPr="00600C1B" w:rsidRDefault="00422219" w:rsidP="00983017">
            <w:r w:rsidRPr="00600C1B">
              <w:t>Case Discussion</w:t>
            </w:r>
          </w:p>
        </w:tc>
      </w:tr>
      <w:tr w:rsidR="00600C1B" w:rsidRPr="00600C1B" w14:paraId="62ADCA3F" w14:textId="77777777" w:rsidTr="00C824C3">
        <w:trPr>
          <w:trHeight w:val="422"/>
          <w:jc w:val="center"/>
        </w:trPr>
        <w:tc>
          <w:tcPr>
            <w:tcW w:w="519" w:type="pct"/>
          </w:tcPr>
          <w:p w14:paraId="21D8B311" w14:textId="77777777" w:rsidR="00422219" w:rsidRPr="00600C1B" w:rsidRDefault="00422219" w:rsidP="00E5072C">
            <w:pPr>
              <w:pStyle w:val="ListeParagraf"/>
              <w:numPr>
                <w:ilvl w:val="0"/>
                <w:numId w:val="21"/>
              </w:numPr>
              <w:rPr>
                <w:b/>
              </w:rPr>
            </w:pPr>
          </w:p>
        </w:tc>
        <w:tc>
          <w:tcPr>
            <w:tcW w:w="2161" w:type="pct"/>
          </w:tcPr>
          <w:p w14:paraId="115A4D79" w14:textId="77777777" w:rsidR="00422219" w:rsidRPr="00600C1B" w:rsidRDefault="00422219" w:rsidP="00983017">
            <w:r w:rsidRPr="00600C1B">
              <w:t>-Current Approaches in Family Planning</w:t>
            </w:r>
          </w:p>
        </w:tc>
        <w:tc>
          <w:tcPr>
            <w:tcW w:w="848" w:type="pct"/>
          </w:tcPr>
          <w:p w14:paraId="505ADA92" w14:textId="77777777" w:rsidR="00422219" w:rsidRPr="00600C1B" w:rsidRDefault="00422219" w:rsidP="00983017">
            <w:r w:rsidRPr="00600C1B">
              <w:t>Hülya Özberk</w:t>
            </w:r>
          </w:p>
        </w:tc>
        <w:tc>
          <w:tcPr>
            <w:tcW w:w="1472" w:type="pct"/>
          </w:tcPr>
          <w:p w14:paraId="487FF50C" w14:textId="77777777" w:rsidR="00422219" w:rsidRPr="00600C1B" w:rsidRDefault="00422219" w:rsidP="00983017">
            <w:r w:rsidRPr="00600C1B">
              <w:t>Presentation</w:t>
            </w:r>
          </w:p>
          <w:p w14:paraId="6FE89750" w14:textId="77777777" w:rsidR="00422219" w:rsidRPr="00600C1B" w:rsidRDefault="00422219" w:rsidP="00983017">
            <w:r w:rsidRPr="00600C1B">
              <w:t>Group Discussion</w:t>
            </w:r>
          </w:p>
          <w:p w14:paraId="4901BC9E" w14:textId="77777777" w:rsidR="00422219" w:rsidRPr="00600C1B" w:rsidRDefault="00422219" w:rsidP="00983017">
            <w:pPr>
              <w:rPr>
                <w:b/>
              </w:rPr>
            </w:pPr>
            <w:r w:rsidRPr="00600C1B">
              <w:t>Case Discussion</w:t>
            </w:r>
            <w:r w:rsidRPr="00600C1B">
              <w:rPr>
                <w:b/>
              </w:rPr>
              <w:t xml:space="preserve"> </w:t>
            </w:r>
          </w:p>
        </w:tc>
      </w:tr>
      <w:tr w:rsidR="00600C1B" w:rsidRPr="00600C1B" w14:paraId="38CFAFAE" w14:textId="77777777" w:rsidTr="00C824C3">
        <w:trPr>
          <w:trHeight w:val="402"/>
          <w:jc w:val="center"/>
        </w:trPr>
        <w:tc>
          <w:tcPr>
            <w:tcW w:w="519" w:type="pct"/>
          </w:tcPr>
          <w:p w14:paraId="4034AC5A" w14:textId="77777777" w:rsidR="00422219" w:rsidRPr="00600C1B" w:rsidRDefault="00422219" w:rsidP="00E5072C">
            <w:pPr>
              <w:pStyle w:val="ListeParagraf"/>
              <w:numPr>
                <w:ilvl w:val="0"/>
                <w:numId w:val="21"/>
              </w:numPr>
              <w:rPr>
                <w:b/>
              </w:rPr>
            </w:pPr>
          </w:p>
        </w:tc>
        <w:tc>
          <w:tcPr>
            <w:tcW w:w="2161" w:type="pct"/>
          </w:tcPr>
          <w:p w14:paraId="3FC4CDE4" w14:textId="77777777" w:rsidR="00422219" w:rsidRPr="00600C1B" w:rsidRDefault="00422219" w:rsidP="00983017">
            <w:r w:rsidRPr="00600C1B">
              <w:t>-Reproductive Health in Extraordinary Situations</w:t>
            </w:r>
          </w:p>
        </w:tc>
        <w:tc>
          <w:tcPr>
            <w:tcW w:w="848" w:type="pct"/>
          </w:tcPr>
          <w:p w14:paraId="7C1B6B75" w14:textId="77777777" w:rsidR="00422219" w:rsidRPr="00600C1B" w:rsidRDefault="00422219" w:rsidP="00983017">
            <w:r w:rsidRPr="00600C1B">
              <w:t>Dilek Bilgiç</w:t>
            </w:r>
          </w:p>
        </w:tc>
        <w:tc>
          <w:tcPr>
            <w:tcW w:w="1472" w:type="pct"/>
          </w:tcPr>
          <w:p w14:paraId="42F65A38" w14:textId="77777777" w:rsidR="00422219" w:rsidRPr="00600C1B" w:rsidRDefault="00422219" w:rsidP="00983017">
            <w:r w:rsidRPr="00600C1B">
              <w:t>Presentation</w:t>
            </w:r>
          </w:p>
          <w:p w14:paraId="7FEFF3C7" w14:textId="77777777" w:rsidR="00422219" w:rsidRPr="00600C1B" w:rsidRDefault="00422219" w:rsidP="00983017">
            <w:r w:rsidRPr="00600C1B">
              <w:t>Group Discussion</w:t>
            </w:r>
          </w:p>
          <w:p w14:paraId="3368068A" w14:textId="77777777" w:rsidR="00422219" w:rsidRPr="00600C1B" w:rsidRDefault="00422219" w:rsidP="00983017">
            <w:r w:rsidRPr="00600C1B">
              <w:t>Case Discussion</w:t>
            </w:r>
          </w:p>
        </w:tc>
      </w:tr>
      <w:tr w:rsidR="00600C1B" w:rsidRPr="00600C1B" w14:paraId="0F8410BE" w14:textId="77777777" w:rsidTr="00C824C3">
        <w:trPr>
          <w:trHeight w:val="400"/>
          <w:jc w:val="center"/>
        </w:trPr>
        <w:tc>
          <w:tcPr>
            <w:tcW w:w="519" w:type="pct"/>
          </w:tcPr>
          <w:p w14:paraId="12936DFF" w14:textId="77777777" w:rsidR="00422219" w:rsidRPr="00600C1B" w:rsidRDefault="00422219" w:rsidP="00E5072C">
            <w:pPr>
              <w:pStyle w:val="ListeParagraf"/>
              <w:numPr>
                <w:ilvl w:val="0"/>
                <w:numId w:val="21"/>
              </w:numPr>
              <w:rPr>
                <w:b/>
              </w:rPr>
            </w:pPr>
          </w:p>
        </w:tc>
        <w:tc>
          <w:tcPr>
            <w:tcW w:w="2161" w:type="pct"/>
          </w:tcPr>
          <w:p w14:paraId="3CEF8390" w14:textId="77777777" w:rsidR="00422219" w:rsidRPr="00600C1B" w:rsidRDefault="00422219" w:rsidP="00983017">
            <w:pPr>
              <w:rPr>
                <w:b/>
              </w:rPr>
            </w:pPr>
            <w:r w:rsidRPr="00600C1B">
              <w:rPr>
                <w:b/>
              </w:rPr>
              <w:t>Midterm Exam</w:t>
            </w:r>
          </w:p>
          <w:p w14:paraId="4B97006E" w14:textId="77777777" w:rsidR="00422219" w:rsidRPr="00600C1B" w:rsidRDefault="00422219" w:rsidP="00983017">
            <w:r w:rsidRPr="00600C1B">
              <w:t>-Developing a Solution Project for Sexual and Reproductive Health Problems</w:t>
            </w:r>
          </w:p>
        </w:tc>
        <w:tc>
          <w:tcPr>
            <w:tcW w:w="848" w:type="pct"/>
          </w:tcPr>
          <w:p w14:paraId="7AF862FC" w14:textId="77777777" w:rsidR="00422219" w:rsidRPr="00600C1B" w:rsidRDefault="00422219" w:rsidP="00983017">
            <w:r w:rsidRPr="00600C1B">
              <w:t>Hande Yağcan</w:t>
            </w:r>
          </w:p>
        </w:tc>
        <w:tc>
          <w:tcPr>
            <w:tcW w:w="1472" w:type="pct"/>
          </w:tcPr>
          <w:p w14:paraId="25FA5463" w14:textId="77777777" w:rsidR="00422219" w:rsidRPr="00600C1B" w:rsidRDefault="00422219" w:rsidP="00983017"/>
        </w:tc>
      </w:tr>
      <w:tr w:rsidR="00600C1B" w:rsidRPr="00600C1B" w14:paraId="133C8BAA" w14:textId="77777777" w:rsidTr="00C824C3">
        <w:trPr>
          <w:trHeight w:val="400"/>
          <w:jc w:val="center"/>
        </w:trPr>
        <w:tc>
          <w:tcPr>
            <w:tcW w:w="519" w:type="pct"/>
          </w:tcPr>
          <w:p w14:paraId="5882F408" w14:textId="77777777" w:rsidR="00422219" w:rsidRPr="00600C1B" w:rsidRDefault="00422219" w:rsidP="00E5072C">
            <w:pPr>
              <w:pStyle w:val="ListeParagraf"/>
              <w:numPr>
                <w:ilvl w:val="0"/>
                <w:numId w:val="21"/>
              </w:numPr>
              <w:rPr>
                <w:b/>
              </w:rPr>
            </w:pPr>
          </w:p>
        </w:tc>
        <w:tc>
          <w:tcPr>
            <w:tcW w:w="2161" w:type="pct"/>
          </w:tcPr>
          <w:p w14:paraId="32D8BAC9" w14:textId="77777777" w:rsidR="00422219" w:rsidRPr="00600C1B" w:rsidRDefault="00422219" w:rsidP="00983017">
            <w:r w:rsidRPr="00600C1B">
              <w:t>-Most Common Reproductive System Infections and STIs</w:t>
            </w:r>
          </w:p>
          <w:p w14:paraId="3F828FBB" w14:textId="77777777" w:rsidR="00422219" w:rsidRPr="00600C1B" w:rsidRDefault="00422219" w:rsidP="00983017"/>
        </w:tc>
        <w:tc>
          <w:tcPr>
            <w:tcW w:w="848" w:type="pct"/>
          </w:tcPr>
          <w:p w14:paraId="0ED0C331" w14:textId="77777777" w:rsidR="00422219" w:rsidRPr="00600C1B" w:rsidRDefault="00422219" w:rsidP="00983017">
            <w:r w:rsidRPr="00600C1B">
              <w:t xml:space="preserve">Hülya Özberk </w:t>
            </w:r>
          </w:p>
          <w:p w14:paraId="79DCE280" w14:textId="77777777" w:rsidR="00422219" w:rsidRPr="00600C1B" w:rsidRDefault="00422219" w:rsidP="00983017"/>
        </w:tc>
        <w:tc>
          <w:tcPr>
            <w:tcW w:w="1472" w:type="pct"/>
          </w:tcPr>
          <w:p w14:paraId="29EA2F14" w14:textId="77777777" w:rsidR="00422219" w:rsidRPr="00600C1B" w:rsidRDefault="00422219" w:rsidP="00983017">
            <w:r w:rsidRPr="00600C1B">
              <w:t>Presentation</w:t>
            </w:r>
          </w:p>
          <w:p w14:paraId="181CDF5F" w14:textId="77777777" w:rsidR="00422219" w:rsidRPr="00600C1B" w:rsidRDefault="00422219" w:rsidP="00983017">
            <w:r w:rsidRPr="00600C1B">
              <w:t>Group Discussion</w:t>
            </w:r>
          </w:p>
          <w:p w14:paraId="26B1EF78" w14:textId="77777777" w:rsidR="00422219" w:rsidRPr="00600C1B" w:rsidRDefault="00422219" w:rsidP="00983017">
            <w:r w:rsidRPr="00600C1B">
              <w:t>Case Discussion</w:t>
            </w:r>
          </w:p>
        </w:tc>
      </w:tr>
      <w:tr w:rsidR="00600C1B" w:rsidRPr="00600C1B" w14:paraId="06197BA7" w14:textId="77777777" w:rsidTr="00C824C3">
        <w:trPr>
          <w:trHeight w:val="400"/>
          <w:jc w:val="center"/>
        </w:trPr>
        <w:tc>
          <w:tcPr>
            <w:tcW w:w="519" w:type="pct"/>
          </w:tcPr>
          <w:p w14:paraId="14C6ADA9" w14:textId="77777777" w:rsidR="00422219" w:rsidRPr="00600C1B" w:rsidRDefault="00422219" w:rsidP="00E5072C">
            <w:pPr>
              <w:pStyle w:val="ListeParagraf"/>
              <w:numPr>
                <w:ilvl w:val="0"/>
                <w:numId w:val="21"/>
              </w:numPr>
              <w:rPr>
                <w:b/>
              </w:rPr>
            </w:pPr>
          </w:p>
        </w:tc>
        <w:tc>
          <w:tcPr>
            <w:tcW w:w="2161" w:type="pct"/>
          </w:tcPr>
          <w:p w14:paraId="2500E903" w14:textId="77777777" w:rsidR="00422219" w:rsidRPr="00600C1B" w:rsidRDefault="00422219" w:rsidP="00983017">
            <w:r w:rsidRPr="00600C1B">
              <w:t>-Health Literacy in Sexual and Reproductive Health</w:t>
            </w:r>
          </w:p>
          <w:p w14:paraId="2EF7EFE8" w14:textId="77777777" w:rsidR="00422219" w:rsidRPr="00600C1B" w:rsidRDefault="00422219" w:rsidP="00983017"/>
        </w:tc>
        <w:tc>
          <w:tcPr>
            <w:tcW w:w="848" w:type="pct"/>
          </w:tcPr>
          <w:p w14:paraId="78BB6C9F" w14:textId="77777777" w:rsidR="00422219" w:rsidRPr="00600C1B" w:rsidRDefault="00422219" w:rsidP="00983017">
            <w:r w:rsidRPr="00600C1B">
              <w:t>Dilek Bilgiç</w:t>
            </w:r>
          </w:p>
        </w:tc>
        <w:tc>
          <w:tcPr>
            <w:tcW w:w="1472" w:type="pct"/>
          </w:tcPr>
          <w:p w14:paraId="49430BB1" w14:textId="77777777" w:rsidR="00422219" w:rsidRPr="00600C1B" w:rsidRDefault="00422219" w:rsidP="00983017">
            <w:r w:rsidRPr="00600C1B">
              <w:t>Presentation</w:t>
            </w:r>
          </w:p>
          <w:p w14:paraId="2C246FED" w14:textId="77777777" w:rsidR="00422219" w:rsidRPr="00600C1B" w:rsidRDefault="00422219" w:rsidP="00983017">
            <w:r w:rsidRPr="00600C1B">
              <w:t>Group Discussion</w:t>
            </w:r>
          </w:p>
          <w:p w14:paraId="0CE69CC9" w14:textId="77777777" w:rsidR="00422219" w:rsidRPr="00600C1B" w:rsidRDefault="00422219" w:rsidP="00983017">
            <w:r w:rsidRPr="00600C1B">
              <w:t>Case Discussion</w:t>
            </w:r>
          </w:p>
        </w:tc>
      </w:tr>
      <w:tr w:rsidR="00600C1B" w:rsidRPr="00600C1B" w14:paraId="30D5B427" w14:textId="77777777" w:rsidTr="00C824C3">
        <w:trPr>
          <w:trHeight w:val="210"/>
          <w:jc w:val="center"/>
        </w:trPr>
        <w:tc>
          <w:tcPr>
            <w:tcW w:w="519" w:type="pct"/>
          </w:tcPr>
          <w:p w14:paraId="1AA964BA" w14:textId="77777777" w:rsidR="00422219" w:rsidRPr="00600C1B" w:rsidRDefault="00422219" w:rsidP="00E5072C">
            <w:pPr>
              <w:pStyle w:val="ListeParagraf"/>
              <w:numPr>
                <w:ilvl w:val="0"/>
                <w:numId w:val="21"/>
              </w:numPr>
              <w:rPr>
                <w:b/>
              </w:rPr>
            </w:pPr>
          </w:p>
        </w:tc>
        <w:tc>
          <w:tcPr>
            <w:tcW w:w="2161" w:type="pct"/>
          </w:tcPr>
          <w:p w14:paraId="6F89E9BE" w14:textId="77777777" w:rsidR="00422219" w:rsidRPr="00600C1B" w:rsidRDefault="00422219" w:rsidP="00983017">
            <w:r w:rsidRPr="00600C1B">
              <w:t>-Sexual Health in Vulnerable Groups</w:t>
            </w:r>
          </w:p>
        </w:tc>
        <w:tc>
          <w:tcPr>
            <w:tcW w:w="848" w:type="pct"/>
          </w:tcPr>
          <w:p w14:paraId="18D90461" w14:textId="77777777" w:rsidR="00422219" w:rsidRPr="00600C1B" w:rsidRDefault="00422219" w:rsidP="00983017">
            <w:r w:rsidRPr="00600C1B">
              <w:t>Hülya Özberk</w:t>
            </w:r>
          </w:p>
        </w:tc>
        <w:tc>
          <w:tcPr>
            <w:tcW w:w="1472" w:type="pct"/>
          </w:tcPr>
          <w:p w14:paraId="5889B582" w14:textId="77777777" w:rsidR="00422219" w:rsidRPr="00600C1B" w:rsidRDefault="00422219" w:rsidP="00983017">
            <w:r w:rsidRPr="00600C1B">
              <w:t>Presentation</w:t>
            </w:r>
          </w:p>
          <w:p w14:paraId="360525E0" w14:textId="77777777" w:rsidR="00422219" w:rsidRPr="00600C1B" w:rsidRDefault="00422219" w:rsidP="00983017">
            <w:r w:rsidRPr="00600C1B">
              <w:t>Group Discussion</w:t>
            </w:r>
          </w:p>
          <w:p w14:paraId="7E8AE08E" w14:textId="77777777" w:rsidR="00422219" w:rsidRPr="00600C1B" w:rsidRDefault="00422219" w:rsidP="00983017">
            <w:r w:rsidRPr="00600C1B">
              <w:t>Case Discussion</w:t>
            </w:r>
          </w:p>
        </w:tc>
      </w:tr>
      <w:tr w:rsidR="00600C1B" w:rsidRPr="00600C1B" w14:paraId="6A58BB70" w14:textId="77777777" w:rsidTr="00C824C3">
        <w:trPr>
          <w:trHeight w:val="679"/>
          <w:jc w:val="center"/>
        </w:trPr>
        <w:tc>
          <w:tcPr>
            <w:tcW w:w="519" w:type="pct"/>
          </w:tcPr>
          <w:p w14:paraId="116D0CB8" w14:textId="77777777" w:rsidR="00422219" w:rsidRPr="00600C1B" w:rsidRDefault="00422219" w:rsidP="00E5072C">
            <w:pPr>
              <w:pStyle w:val="ListeParagraf"/>
              <w:numPr>
                <w:ilvl w:val="0"/>
                <w:numId w:val="21"/>
              </w:numPr>
              <w:rPr>
                <w:b/>
              </w:rPr>
            </w:pPr>
          </w:p>
        </w:tc>
        <w:tc>
          <w:tcPr>
            <w:tcW w:w="2161" w:type="pct"/>
          </w:tcPr>
          <w:p w14:paraId="1F8DAC70" w14:textId="77777777" w:rsidR="00422219" w:rsidRPr="00600C1B" w:rsidRDefault="00422219" w:rsidP="00983017">
            <w:r w:rsidRPr="00600C1B">
              <w:t>-Violence and Reproductive Health</w:t>
            </w:r>
          </w:p>
        </w:tc>
        <w:tc>
          <w:tcPr>
            <w:tcW w:w="848" w:type="pct"/>
          </w:tcPr>
          <w:p w14:paraId="191D0401" w14:textId="77777777" w:rsidR="00422219" w:rsidRPr="00600C1B" w:rsidRDefault="00422219" w:rsidP="00983017">
            <w:r w:rsidRPr="00600C1B">
              <w:t>Hande Yağcan</w:t>
            </w:r>
          </w:p>
        </w:tc>
        <w:tc>
          <w:tcPr>
            <w:tcW w:w="1472" w:type="pct"/>
          </w:tcPr>
          <w:p w14:paraId="092F6080" w14:textId="77777777" w:rsidR="00422219" w:rsidRPr="00600C1B" w:rsidRDefault="00422219" w:rsidP="00983017">
            <w:r w:rsidRPr="00600C1B">
              <w:t>Presentation</w:t>
            </w:r>
          </w:p>
          <w:p w14:paraId="7995C292" w14:textId="77777777" w:rsidR="00422219" w:rsidRPr="00600C1B" w:rsidRDefault="00422219" w:rsidP="00983017">
            <w:r w:rsidRPr="00600C1B">
              <w:t>Group Discussion</w:t>
            </w:r>
          </w:p>
          <w:p w14:paraId="01566476" w14:textId="77777777" w:rsidR="00422219" w:rsidRPr="00600C1B" w:rsidRDefault="00422219" w:rsidP="00983017">
            <w:r w:rsidRPr="00600C1B">
              <w:t>Case Discussion</w:t>
            </w:r>
          </w:p>
        </w:tc>
      </w:tr>
      <w:tr w:rsidR="00600C1B" w:rsidRPr="00600C1B" w14:paraId="3E615365" w14:textId="77777777" w:rsidTr="00C824C3">
        <w:trPr>
          <w:trHeight w:val="675"/>
          <w:jc w:val="center"/>
        </w:trPr>
        <w:tc>
          <w:tcPr>
            <w:tcW w:w="519" w:type="pct"/>
          </w:tcPr>
          <w:p w14:paraId="691B96D8" w14:textId="77777777" w:rsidR="00422219" w:rsidRPr="00600C1B" w:rsidRDefault="00422219" w:rsidP="00E5072C">
            <w:pPr>
              <w:pStyle w:val="ListeParagraf"/>
              <w:numPr>
                <w:ilvl w:val="0"/>
                <w:numId w:val="21"/>
              </w:numPr>
              <w:rPr>
                <w:b/>
              </w:rPr>
            </w:pPr>
          </w:p>
        </w:tc>
        <w:tc>
          <w:tcPr>
            <w:tcW w:w="2161" w:type="pct"/>
          </w:tcPr>
          <w:p w14:paraId="6276DBFF" w14:textId="77777777" w:rsidR="00422219" w:rsidRPr="00600C1B" w:rsidRDefault="00422219" w:rsidP="00983017">
            <w:r w:rsidRPr="00600C1B">
              <w:t>-Use of Technology in Sexual and Reproductive Health</w:t>
            </w:r>
          </w:p>
        </w:tc>
        <w:tc>
          <w:tcPr>
            <w:tcW w:w="848" w:type="pct"/>
          </w:tcPr>
          <w:p w14:paraId="04E2A553" w14:textId="77777777" w:rsidR="00422219" w:rsidRPr="00600C1B" w:rsidRDefault="00422219" w:rsidP="00983017">
            <w:r w:rsidRPr="00600C1B">
              <w:t>Merlinda Aluş Tokat</w:t>
            </w:r>
          </w:p>
          <w:p w14:paraId="05ED12E9" w14:textId="77777777" w:rsidR="00422219" w:rsidRPr="00600C1B" w:rsidRDefault="00422219" w:rsidP="00983017"/>
        </w:tc>
        <w:tc>
          <w:tcPr>
            <w:tcW w:w="1472" w:type="pct"/>
          </w:tcPr>
          <w:p w14:paraId="72FB1922" w14:textId="77777777" w:rsidR="00422219" w:rsidRPr="00600C1B" w:rsidRDefault="00422219" w:rsidP="00983017">
            <w:r w:rsidRPr="00600C1B">
              <w:t>Presentation</w:t>
            </w:r>
          </w:p>
          <w:p w14:paraId="260018CD" w14:textId="77777777" w:rsidR="00422219" w:rsidRPr="00600C1B" w:rsidRDefault="00422219" w:rsidP="00983017">
            <w:r w:rsidRPr="00600C1B">
              <w:t>Group Discussion</w:t>
            </w:r>
          </w:p>
          <w:p w14:paraId="6CC4363A" w14:textId="77777777" w:rsidR="00422219" w:rsidRPr="00600C1B" w:rsidRDefault="00422219" w:rsidP="00983017">
            <w:r w:rsidRPr="00600C1B">
              <w:t>Case Discussion</w:t>
            </w:r>
          </w:p>
        </w:tc>
      </w:tr>
      <w:tr w:rsidR="00600C1B" w:rsidRPr="00600C1B" w14:paraId="1F8B682D" w14:textId="77777777" w:rsidTr="00C824C3">
        <w:trPr>
          <w:trHeight w:val="675"/>
          <w:jc w:val="center"/>
        </w:trPr>
        <w:tc>
          <w:tcPr>
            <w:tcW w:w="519" w:type="pct"/>
          </w:tcPr>
          <w:p w14:paraId="36C91B24" w14:textId="77777777" w:rsidR="00422219" w:rsidRPr="00600C1B" w:rsidRDefault="00422219" w:rsidP="00E5072C">
            <w:pPr>
              <w:pStyle w:val="ListeParagraf"/>
              <w:numPr>
                <w:ilvl w:val="0"/>
                <w:numId w:val="21"/>
              </w:numPr>
              <w:rPr>
                <w:b/>
              </w:rPr>
            </w:pPr>
          </w:p>
        </w:tc>
        <w:tc>
          <w:tcPr>
            <w:tcW w:w="2161" w:type="pct"/>
          </w:tcPr>
          <w:p w14:paraId="5C22F890" w14:textId="77777777" w:rsidR="00422219" w:rsidRPr="00600C1B" w:rsidRDefault="00422219" w:rsidP="00983017">
            <w:r w:rsidRPr="00600C1B">
              <w:t>-Working Life and Glass Ceiling Syndrome</w:t>
            </w:r>
          </w:p>
          <w:p w14:paraId="44A686E7" w14:textId="77777777" w:rsidR="00422219" w:rsidRPr="00600C1B" w:rsidRDefault="00422219" w:rsidP="00983017">
            <w:r w:rsidRPr="00600C1B">
              <w:t>-Term evaluation</w:t>
            </w:r>
          </w:p>
        </w:tc>
        <w:tc>
          <w:tcPr>
            <w:tcW w:w="848" w:type="pct"/>
          </w:tcPr>
          <w:p w14:paraId="4392168C" w14:textId="77777777" w:rsidR="00422219" w:rsidRPr="00600C1B" w:rsidRDefault="00422219" w:rsidP="00983017">
            <w:r w:rsidRPr="00600C1B">
              <w:t>Hande Yağcan</w:t>
            </w:r>
          </w:p>
        </w:tc>
        <w:tc>
          <w:tcPr>
            <w:tcW w:w="1472" w:type="pct"/>
          </w:tcPr>
          <w:p w14:paraId="5677CF67" w14:textId="77777777" w:rsidR="00422219" w:rsidRPr="00600C1B" w:rsidRDefault="00422219" w:rsidP="00983017">
            <w:r w:rsidRPr="00600C1B">
              <w:t>Presentation</w:t>
            </w:r>
          </w:p>
          <w:p w14:paraId="4D5C7464" w14:textId="77777777" w:rsidR="00422219" w:rsidRPr="00600C1B" w:rsidRDefault="00422219" w:rsidP="00983017">
            <w:r w:rsidRPr="00600C1B">
              <w:t>Group Discussion</w:t>
            </w:r>
          </w:p>
          <w:p w14:paraId="6EE9EF3A" w14:textId="77777777" w:rsidR="00422219" w:rsidRPr="00600C1B" w:rsidRDefault="00422219" w:rsidP="00983017">
            <w:r w:rsidRPr="00600C1B">
              <w:t>Case Discussion</w:t>
            </w:r>
          </w:p>
        </w:tc>
      </w:tr>
      <w:tr w:rsidR="00A170EE" w:rsidRPr="00600C1B" w14:paraId="099EE67D" w14:textId="77777777" w:rsidTr="00C824C3">
        <w:trPr>
          <w:trHeight w:val="675"/>
          <w:jc w:val="center"/>
        </w:trPr>
        <w:tc>
          <w:tcPr>
            <w:tcW w:w="519" w:type="pct"/>
          </w:tcPr>
          <w:p w14:paraId="06837AAD" w14:textId="77777777" w:rsidR="00AB5BF9" w:rsidRPr="00600C1B" w:rsidRDefault="00AB5BF9" w:rsidP="00AB5BF9">
            <w:pPr>
              <w:pStyle w:val="ListeParagraf"/>
              <w:rPr>
                <w:b/>
              </w:rPr>
            </w:pPr>
          </w:p>
        </w:tc>
        <w:tc>
          <w:tcPr>
            <w:tcW w:w="2161" w:type="pct"/>
          </w:tcPr>
          <w:p w14:paraId="7D05FB03" w14:textId="58B97C19" w:rsidR="00AB5BF9" w:rsidRPr="00600C1B" w:rsidRDefault="00AB5BF9" w:rsidP="00983017">
            <w:r w:rsidRPr="00600C1B">
              <w:t>Final Exam</w:t>
            </w:r>
          </w:p>
        </w:tc>
        <w:tc>
          <w:tcPr>
            <w:tcW w:w="848" w:type="pct"/>
          </w:tcPr>
          <w:p w14:paraId="697B9CD2" w14:textId="77777777" w:rsidR="00AB5BF9" w:rsidRPr="00600C1B" w:rsidRDefault="00AB5BF9" w:rsidP="00983017"/>
        </w:tc>
        <w:tc>
          <w:tcPr>
            <w:tcW w:w="1472" w:type="pct"/>
          </w:tcPr>
          <w:p w14:paraId="463C1282" w14:textId="77777777" w:rsidR="00AB5BF9" w:rsidRPr="00600C1B" w:rsidRDefault="00AB5BF9" w:rsidP="00983017"/>
        </w:tc>
      </w:tr>
      <w:tr w:rsidR="00A170EE" w:rsidRPr="00600C1B" w14:paraId="11770E81" w14:textId="77777777" w:rsidTr="00C824C3">
        <w:trPr>
          <w:trHeight w:val="675"/>
          <w:jc w:val="center"/>
        </w:trPr>
        <w:tc>
          <w:tcPr>
            <w:tcW w:w="519" w:type="pct"/>
          </w:tcPr>
          <w:p w14:paraId="40C8DB59" w14:textId="77777777" w:rsidR="00AB5BF9" w:rsidRPr="00600C1B" w:rsidRDefault="00AB5BF9" w:rsidP="00AB5BF9">
            <w:pPr>
              <w:pStyle w:val="ListeParagraf"/>
              <w:rPr>
                <w:b/>
              </w:rPr>
            </w:pPr>
          </w:p>
        </w:tc>
        <w:tc>
          <w:tcPr>
            <w:tcW w:w="2161" w:type="pct"/>
          </w:tcPr>
          <w:p w14:paraId="7493B008" w14:textId="193CC17F" w:rsidR="00AB5BF9" w:rsidRPr="00600C1B" w:rsidRDefault="00AB5BF9" w:rsidP="00983017">
            <w:r w:rsidRPr="00600C1B">
              <w:t>Resit Exam</w:t>
            </w:r>
          </w:p>
        </w:tc>
        <w:tc>
          <w:tcPr>
            <w:tcW w:w="848" w:type="pct"/>
          </w:tcPr>
          <w:p w14:paraId="60D526C7" w14:textId="77777777" w:rsidR="00AB5BF9" w:rsidRPr="00600C1B" w:rsidRDefault="00AB5BF9" w:rsidP="00983017"/>
        </w:tc>
        <w:tc>
          <w:tcPr>
            <w:tcW w:w="1472" w:type="pct"/>
          </w:tcPr>
          <w:p w14:paraId="6C3D9481" w14:textId="77777777" w:rsidR="00AB5BF9" w:rsidRPr="00600C1B" w:rsidRDefault="00AB5BF9" w:rsidP="00983017"/>
        </w:tc>
      </w:tr>
    </w:tbl>
    <w:p w14:paraId="42285399" w14:textId="53B82243" w:rsidR="00422219" w:rsidRPr="00600C1B" w:rsidRDefault="00422219" w:rsidP="00422219">
      <w:pPr>
        <w:pStyle w:val="NormalWeb"/>
        <w:spacing w:before="0" w:beforeAutospacing="0" w:after="0" w:afterAutospacing="0"/>
      </w:pPr>
    </w:p>
    <w:tbl>
      <w:tblPr>
        <w:tblW w:w="5945"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6"/>
        <w:gridCol w:w="1407"/>
        <w:gridCol w:w="1946"/>
        <w:gridCol w:w="2836"/>
      </w:tblGrid>
      <w:tr w:rsidR="00600C1B" w:rsidRPr="00600C1B" w14:paraId="14DFA09B" w14:textId="77777777" w:rsidTr="002C604D">
        <w:trPr>
          <w:trHeight w:val="264"/>
        </w:trPr>
        <w:tc>
          <w:tcPr>
            <w:tcW w:w="5000" w:type="pct"/>
            <w:gridSpan w:val="4"/>
          </w:tcPr>
          <w:p w14:paraId="63FA5018" w14:textId="77777777" w:rsidR="00AB5BF9" w:rsidRPr="00600C1B" w:rsidRDefault="00AB5BF9" w:rsidP="00983017">
            <w:pPr>
              <w:rPr>
                <w:b/>
              </w:rPr>
            </w:pPr>
            <w:r w:rsidRPr="00600C1B">
              <w:rPr>
                <w:b/>
              </w:rPr>
              <w:t xml:space="preserve">ECTS Table: </w:t>
            </w:r>
          </w:p>
        </w:tc>
      </w:tr>
      <w:tr w:rsidR="00600C1B" w:rsidRPr="00600C1B" w14:paraId="4889A4E0" w14:textId="77777777" w:rsidTr="002C604D">
        <w:trPr>
          <w:trHeight w:val="264"/>
        </w:trPr>
        <w:tc>
          <w:tcPr>
            <w:tcW w:w="2128" w:type="pct"/>
          </w:tcPr>
          <w:p w14:paraId="622125C2" w14:textId="77777777" w:rsidR="00AB5BF9" w:rsidRPr="00600C1B" w:rsidRDefault="00AB5BF9" w:rsidP="00983017">
            <w:pPr>
              <w:rPr>
                <w:b/>
              </w:rPr>
            </w:pPr>
            <w:r w:rsidRPr="00600C1B">
              <w:rPr>
                <w:b/>
              </w:rPr>
              <w:t xml:space="preserve">Course Activities   </w:t>
            </w:r>
          </w:p>
        </w:tc>
        <w:tc>
          <w:tcPr>
            <w:tcW w:w="653" w:type="pct"/>
          </w:tcPr>
          <w:p w14:paraId="2CB2804F" w14:textId="77777777" w:rsidR="00AB5BF9" w:rsidRPr="00600C1B" w:rsidRDefault="00AB5BF9" w:rsidP="00983017">
            <w:pPr>
              <w:jc w:val="center"/>
            </w:pPr>
            <w:r w:rsidRPr="00600C1B">
              <w:t xml:space="preserve">Number </w:t>
            </w:r>
          </w:p>
        </w:tc>
        <w:tc>
          <w:tcPr>
            <w:tcW w:w="903" w:type="pct"/>
          </w:tcPr>
          <w:p w14:paraId="56F121B4" w14:textId="77777777" w:rsidR="00AB5BF9" w:rsidRPr="00600C1B" w:rsidRDefault="00AB5BF9" w:rsidP="00983017">
            <w:pPr>
              <w:jc w:val="center"/>
            </w:pPr>
            <w:r w:rsidRPr="00600C1B">
              <w:t>Duration (Hour)</w:t>
            </w:r>
          </w:p>
        </w:tc>
        <w:tc>
          <w:tcPr>
            <w:tcW w:w="1316" w:type="pct"/>
          </w:tcPr>
          <w:p w14:paraId="7BA6C968" w14:textId="77777777" w:rsidR="00AB5BF9" w:rsidRPr="00600C1B" w:rsidRDefault="00AB5BF9" w:rsidP="00983017">
            <w:pPr>
              <w:jc w:val="center"/>
            </w:pPr>
            <w:r w:rsidRPr="00600C1B">
              <w:t xml:space="preserve">Total Workload (Hour) </w:t>
            </w:r>
          </w:p>
        </w:tc>
      </w:tr>
      <w:tr w:rsidR="00600C1B" w:rsidRPr="00600C1B" w14:paraId="4BA0C22C" w14:textId="77777777" w:rsidTr="002C604D">
        <w:trPr>
          <w:trHeight w:val="264"/>
        </w:trPr>
        <w:tc>
          <w:tcPr>
            <w:tcW w:w="5000" w:type="pct"/>
            <w:gridSpan w:val="4"/>
          </w:tcPr>
          <w:p w14:paraId="6386F639" w14:textId="77777777" w:rsidR="00AB5BF9" w:rsidRPr="00600C1B" w:rsidRDefault="00AB5BF9" w:rsidP="00983017">
            <w:pPr>
              <w:rPr>
                <w:b/>
              </w:rPr>
            </w:pPr>
            <w:r w:rsidRPr="00600C1B">
              <w:rPr>
                <w:b/>
              </w:rPr>
              <w:t xml:space="preserve">In Class Activities   </w:t>
            </w:r>
          </w:p>
        </w:tc>
      </w:tr>
      <w:tr w:rsidR="00600C1B" w:rsidRPr="00600C1B" w14:paraId="4D379215" w14:textId="77777777" w:rsidTr="002C604D">
        <w:trPr>
          <w:trHeight w:val="250"/>
        </w:trPr>
        <w:tc>
          <w:tcPr>
            <w:tcW w:w="2128" w:type="pct"/>
          </w:tcPr>
          <w:p w14:paraId="7145E72D" w14:textId="77777777" w:rsidR="00AB5BF9" w:rsidRPr="00600C1B" w:rsidRDefault="00AB5BF9" w:rsidP="00983017">
            <w:pPr>
              <w:ind w:firstLine="540"/>
            </w:pPr>
            <w:r w:rsidRPr="00600C1B">
              <w:t>Lectures</w:t>
            </w:r>
          </w:p>
        </w:tc>
        <w:tc>
          <w:tcPr>
            <w:tcW w:w="653" w:type="pct"/>
          </w:tcPr>
          <w:p w14:paraId="21C29758" w14:textId="77777777" w:rsidR="00AB5BF9" w:rsidRPr="00600C1B" w:rsidRDefault="00AB5BF9" w:rsidP="00983017">
            <w:pPr>
              <w:jc w:val="center"/>
            </w:pPr>
            <w:r w:rsidRPr="00600C1B">
              <w:t>14</w:t>
            </w:r>
          </w:p>
        </w:tc>
        <w:tc>
          <w:tcPr>
            <w:tcW w:w="903" w:type="pct"/>
          </w:tcPr>
          <w:p w14:paraId="4134D752" w14:textId="77777777" w:rsidR="00AB5BF9" w:rsidRPr="00600C1B" w:rsidRDefault="00AB5BF9" w:rsidP="00983017">
            <w:pPr>
              <w:jc w:val="center"/>
            </w:pPr>
            <w:r w:rsidRPr="00600C1B">
              <w:t>1</w:t>
            </w:r>
          </w:p>
        </w:tc>
        <w:tc>
          <w:tcPr>
            <w:tcW w:w="1316" w:type="pct"/>
          </w:tcPr>
          <w:p w14:paraId="23354227" w14:textId="77777777" w:rsidR="00AB5BF9" w:rsidRPr="00600C1B" w:rsidRDefault="00AB5BF9" w:rsidP="00983017">
            <w:pPr>
              <w:jc w:val="center"/>
            </w:pPr>
            <w:r w:rsidRPr="00600C1B">
              <w:t>14</w:t>
            </w:r>
          </w:p>
        </w:tc>
      </w:tr>
      <w:tr w:rsidR="00600C1B" w:rsidRPr="00600C1B" w14:paraId="4D5D3D3A" w14:textId="77777777" w:rsidTr="002C604D">
        <w:trPr>
          <w:trHeight w:val="250"/>
        </w:trPr>
        <w:tc>
          <w:tcPr>
            <w:tcW w:w="2128" w:type="pct"/>
          </w:tcPr>
          <w:p w14:paraId="67EC0725" w14:textId="77777777" w:rsidR="00AB5BF9" w:rsidRPr="00600C1B" w:rsidRDefault="00AB5BF9" w:rsidP="00983017">
            <w:pPr>
              <w:ind w:firstLine="540"/>
            </w:pPr>
            <w:r w:rsidRPr="00600C1B">
              <w:t>Practice</w:t>
            </w:r>
          </w:p>
        </w:tc>
        <w:tc>
          <w:tcPr>
            <w:tcW w:w="653" w:type="pct"/>
          </w:tcPr>
          <w:p w14:paraId="64DAF646" w14:textId="77777777" w:rsidR="00AB5BF9" w:rsidRPr="00600C1B" w:rsidRDefault="00AB5BF9" w:rsidP="00983017">
            <w:pPr>
              <w:jc w:val="center"/>
            </w:pPr>
            <w:r w:rsidRPr="00600C1B">
              <w:t>0</w:t>
            </w:r>
          </w:p>
        </w:tc>
        <w:tc>
          <w:tcPr>
            <w:tcW w:w="903" w:type="pct"/>
          </w:tcPr>
          <w:p w14:paraId="3F26C17B" w14:textId="77777777" w:rsidR="00AB5BF9" w:rsidRPr="00600C1B" w:rsidRDefault="00AB5BF9" w:rsidP="00983017">
            <w:pPr>
              <w:jc w:val="center"/>
            </w:pPr>
            <w:r w:rsidRPr="00600C1B">
              <w:t>0</w:t>
            </w:r>
          </w:p>
        </w:tc>
        <w:tc>
          <w:tcPr>
            <w:tcW w:w="1316" w:type="pct"/>
          </w:tcPr>
          <w:p w14:paraId="4CD974A8" w14:textId="77777777" w:rsidR="00AB5BF9" w:rsidRPr="00600C1B" w:rsidRDefault="00AB5BF9" w:rsidP="00983017">
            <w:pPr>
              <w:jc w:val="center"/>
            </w:pPr>
            <w:r w:rsidRPr="00600C1B">
              <w:t>0</w:t>
            </w:r>
          </w:p>
        </w:tc>
      </w:tr>
      <w:tr w:rsidR="00600C1B" w:rsidRPr="00600C1B" w14:paraId="3D66302D" w14:textId="77777777" w:rsidTr="002C604D">
        <w:trPr>
          <w:trHeight w:val="250"/>
        </w:trPr>
        <w:tc>
          <w:tcPr>
            <w:tcW w:w="5000" w:type="pct"/>
            <w:gridSpan w:val="4"/>
          </w:tcPr>
          <w:p w14:paraId="0D02BF01" w14:textId="77777777" w:rsidR="00AB5BF9" w:rsidRPr="00600C1B" w:rsidRDefault="00AB5BF9" w:rsidP="00983017">
            <w:r w:rsidRPr="00600C1B">
              <w:rPr>
                <w:b/>
              </w:rPr>
              <w:t>Exams</w:t>
            </w:r>
          </w:p>
        </w:tc>
      </w:tr>
      <w:tr w:rsidR="00600C1B" w:rsidRPr="00600C1B" w14:paraId="6F500102" w14:textId="77777777" w:rsidTr="002C604D">
        <w:trPr>
          <w:trHeight w:val="250"/>
        </w:trPr>
        <w:tc>
          <w:tcPr>
            <w:tcW w:w="2128" w:type="pct"/>
          </w:tcPr>
          <w:p w14:paraId="14530BA3" w14:textId="77777777" w:rsidR="00AB5BF9" w:rsidRPr="00600C1B" w:rsidRDefault="00AB5BF9" w:rsidP="00983017">
            <w:pPr>
              <w:ind w:left="540"/>
            </w:pPr>
            <w:r w:rsidRPr="00600C1B">
              <w:t xml:space="preserve">Final </w:t>
            </w:r>
          </w:p>
        </w:tc>
        <w:tc>
          <w:tcPr>
            <w:tcW w:w="653" w:type="pct"/>
          </w:tcPr>
          <w:p w14:paraId="50F22529" w14:textId="77777777" w:rsidR="00AB5BF9" w:rsidRPr="00600C1B" w:rsidRDefault="00AB5BF9" w:rsidP="00983017">
            <w:pPr>
              <w:jc w:val="center"/>
            </w:pPr>
            <w:r w:rsidRPr="00600C1B">
              <w:t>1</w:t>
            </w:r>
          </w:p>
        </w:tc>
        <w:tc>
          <w:tcPr>
            <w:tcW w:w="903" w:type="pct"/>
          </w:tcPr>
          <w:p w14:paraId="74887187" w14:textId="77777777" w:rsidR="00AB5BF9" w:rsidRPr="00600C1B" w:rsidRDefault="00AB5BF9" w:rsidP="00983017">
            <w:pPr>
              <w:jc w:val="center"/>
            </w:pPr>
            <w:r w:rsidRPr="00600C1B">
              <w:t>2</w:t>
            </w:r>
          </w:p>
        </w:tc>
        <w:tc>
          <w:tcPr>
            <w:tcW w:w="1316" w:type="pct"/>
          </w:tcPr>
          <w:p w14:paraId="31784DDE" w14:textId="77777777" w:rsidR="00AB5BF9" w:rsidRPr="00600C1B" w:rsidRDefault="00AB5BF9" w:rsidP="00983017">
            <w:pPr>
              <w:jc w:val="center"/>
            </w:pPr>
            <w:r w:rsidRPr="00600C1B">
              <w:t>2</w:t>
            </w:r>
          </w:p>
        </w:tc>
      </w:tr>
      <w:tr w:rsidR="00600C1B" w:rsidRPr="00600C1B" w14:paraId="0CC0223F" w14:textId="77777777" w:rsidTr="002C604D">
        <w:trPr>
          <w:trHeight w:val="250"/>
        </w:trPr>
        <w:tc>
          <w:tcPr>
            <w:tcW w:w="2128" w:type="pct"/>
          </w:tcPr>
          <w:p w14:paraId="6B438EE1" w14:textId="77777777" w:rsidR="00AB5BF9" w:rsidRPr="00600C1B" w:rsidRDefault="00AB5BF9" w:rsidP="00983017">
            <w:pPr>
              <w:ind w:left="540"/>
            </w:pPr>
            <w:r w:rsidRPr="00600C1B">
              <w:t>Midterm</w:t>
            </w:r>
          </w:p>
        </w:tc>
        <w:tc>
          <w:tcPr>
            <w:tcW w:w="653" w:type="pct"/>
          </w:tcPr>
          <w:p w14:paraId="19CD2FF9" w14:textId="77777777" w:rsidR="00AB5BF9" w:rsidRPr="00600C1B" w:rsidRDefault="00AB5BF9" w:rsidP="00983017">
            <w:pPr>
              <w:jc w:val="center"/>
            </w:pPr>
            <w:r w:rsidRPr="00600C1B">
              <w:t>1</w:t>
            </w:r>
          </w:p>
        </w:tc>
        <w:tc>
          <w:tcPr>
            <w:tcW w:w="903" w:type="pct"/>
          </w:tcPr>
          <w:p w14:paraId="6FB61C06" w14:textId="77777777" w:rsidR="00AB5BF9" w:rsidRPr="00600C1B" w:rsidRDefault="00AB5BF9" w:rsidP="00983017">
            <w:pPr>
              <w:jc w:val="center"/>
            </w:pPr>
            <w:r w:rsidRPr="00600C1B">
              <w:t>2</w:t>
            </w:r>
          </w:p>
        </w:tc>
        <w:tc>
          <w:tcPr>
            <w:tcW w:w="1316" w:type="pct"/>
          </w:tcPr>
          <w:p w14:paraId="385E17B4" w14:textId="77777777" w:rsidR="00AB5BF9" w:rsidRPr="00600C1B" w:rsidRDefault="00AB5BF9" w:rsidP="00983017">
            <w:pPr>
              <w:jc w:val="center"/>
            </w:pPr>
            <w:r w:rsidRPr="00600C1B">
              <w:t>2</w:t>
            </w:r>
          </w:p>
        </w:tc>
      </w:tr>
      <w:tr w:rsidR="00600C1B" w:rsidRPr="00600C1B" w14:paraId="73DD39B0" w14:textId="77777777" w:rsidTr="002C604D">
        <w:trPr>
          <w:trHeight w:val="250"/>
        </w:trPr>
        <w:tc>
          <w:tcPr>
            <w:tcW w:w="5000" w:type="pct"/>
            <w:gridSpan w:val="4"/>
          </w:tcPr>
          <w:p w14:paraId="41EE73CC" w14:textId="77777777" w:rsidR="00AB5BF9" w:rsidRPr="00600C1B" w:rsidRDefault="00AB5BF9" w:rsidP="00983017">
            <w:pPr>
              <w:rPr>
                <w:b/>
              </w:rPr>
            </w:pPr>
            <w:r w:rsidRPr="00600C1B">
              <w:rPr>
                <w:b/>
              </w:rPr>
              <w:t xml:space="preserve">Out Class Activities   </w:t>
            </w:r>
          </w:p>
        </w:tc>
      </w:tr>
      <w:tr w:rsidR="00600C1B" w:rsidRPr="00600C1B" w14:paraId="5AAC199F" w14:textId="77777777" w:rsidTr="002C604D">
        <w:trPr>
          <w:trHeight w:val="250"/>
        </w:trPr>
        <w:tc>
          <w:tcPr>
            <w:tcW w:w="2128" w:type="pct"/>
          </w:tcPr>
          <w:p w14:paraId="08FB1A50" w14:textId="77777777" w:rsidR="00AB5BF9" w:rsidRPr="00600C1B" w:rsidRDefault="00AB5BF9" w:rsidP="00983017">
            <w:pPr>
              <w:ind w:left="540"/>
            </w:pPr>
            <w:r w:rsidRPr="00600C1B">
              <w:t>Preparations before/after weekly lectures</w:t>
            </w:r>
          </w:p>
        </w:tc>
        <w:tc>
          <w:tcPr>
            <w:tcW w:w="653" w:type="pct"/>
          </w:tcPr>
          <w:p w14:paraId="242D2ED4" w14:textId="77777777" w:rsidR="00AB5BF9" w:rsidRPr="00600C1B" w:rsidRDefault="00AB5BF9" w:rsidP="00983017">
            <w:pPr>
              <w:jc w:val="center"/>
            </w:pPr>
            <w:r w:rsidRPr="00600C1B">
              <w:t>14</w:t>
            </w:r>
          </w:p>
        </w:tc>
        <w:tc>
          <w:tcPr>
            <w:tcW w:w="903" w:type="pct"/>
          </w:tcPr>
          <w:p w14:paraId="746A4498" w14:textId="77777777" w:rsidR="00AB5BF9" w:rsidRPr="00600C1B" w:rsidRDefault="00AB5BF9" w:rsidP="00983017">
            <w:pPr>
              <w:jc w:val="center"/>
            </w:pPr>
            <w:r w:rsidRPr="00600C1B">
              <w:t>1</w:t>
            </w:r>
          </w:p>
        </w:tc>
        <w:tc>
          <w:tcPr>
            <w:tcW w:w="1316" w:type="pct"/>
          </w:tcPr>
          <w:p w14:paraId="2BD6634C" w14:textId="77777777" w:rsidR="00AB5BF9" w:rsidRPr="00600C1B" w:rsidRDefault="00AB5BF9" w:rsidP="00983017">
            <w:pPr>
              <w:jc w:val="center"/>
            </w:pPr>
            <w:r w:rsidRPr="00600C1B">
              <w:t>14</w:t>
            </w:r>
          </w:p>
        </w:tc>
      </w:tr>
      <w:tr w:rsidR="00600C1B" w:rsidRPr="00600C1B" w14:paraId="5F7566F6" w14:textId="77777777" w:rsidTr="002C604D">
        <w:trPr>
          <w:trHeight w:val="250"/>
        </w:trPr>
        <w:tc>
          <w:tcPr>
            <w:tcW w:w="2128" w:type="pct"/>
          </w:tcPr>
          <w:p w14:paraId="175FDFC0" w14:textId="77777777" w:rsidR="00AB5BF9" w:rsidRPr="00600C1B" w:rsidRDefault="00AB5BF9" w:rsidP="00983017">
            <w:pPr>
              <w:ind w:firstLine="540"/>
            </w:pPr>
            <w:r w:rsidRPr="00600C1B">
              <w:t>Preparation for midterm exam</w:t>
            </w:r>
          </w:p>
        </w:tc>
        <w:tc>
          <w:tcPr>
            <w:tcW w:w="653" w:type="pct"/>
          </w:tcPr>
          <w:p w14:paraId="54178D4F" w14:textId="77777777" w:rsidR="00AB5BF9" w:rsidRPr="00600C1B" w:rsidRDefault="00AB5BF9" w:rsidP="00983017">
            <w:pPr>
              <w:jc w:val="center"/>
            </w:pPr>
            <w:r w:rsidRPr="00600C1B">
              <w:t>2</w:t>
            </w:r>
          </w:p>
        </w:tc>
        <w:tc>
          <w:tcPr>
            <w:tcW w:w="903" w:type="pct"/>
          </w:tcPr>
          <w:p w14:paraId="2694F142" w14:textId="77777777" w:rsidR="00AB5BF9" w:rsidRPr="00600C1B" w:rsidRDefault="00AB5BF9" w:rsidP="00983017">
            <w:pPr>
              <w:jc w:val="center"/>
            </w:pPr>
            <w:r w:rsidRPr="00600C1B">
              <w:t>2</w:t>
            </w:r>
          </w:p>
        </w:tc>
        <w:tc>
          <w:tcPr>
            <w:tcW w:w="1316" w:type="pct"/>
          </w:tcPr>
          <w:p w14:paraId="3AF8377C" w14:textId="77777777" w:rsidR="00AB5BF9" w:rsidRPr="00600C1B" w:rsidRDefault="00AB5BF9" w:rsidP="00983017">
            <w:pPr>
              <w:jc w:val="center"/>
            </w:pPr>
            <w:r w:rsidRPr="00600C1B">
              <w:t>4</w:t>
            </w:r>
          </w:p>
        </w:tc>
      </w:tr>
      <w:tr w:rsidR="00600C1B" w:rsidRPr="00600C1B" w14:paraId="0A877ECF" w14:textId="77777777" w:rsidTr="002C604D">
        <w:trPr>
          <w:trHeight w:val="250"/>
        </w:trPr>
        <w:tc>
          <w:tcPr>
            <w:tcW w:w="2128" w:type="pct"/>
          </w:tcPr>
          <w:p w14:paraId="35FBE02E" w14:textId="77777777" w:rsidR="00AB5BF9" w:rsidRPr="00600C1B" w:rsidRDefault="00AB5BF9" w:rsidP="00983017">
            <w:r w:rsidRPr="00600C1B">
              <w:t xml:space="preserve">         Preparation for final exam</w:t>
            </w:r>
          </w:p>
        </w:tc>
        <w:tc>
          <w:tcPr>
            <w:tcW w:w="653" w:type="pct"/>
          </w:tcPr>
          <w:p w14:paraId="1AD4255F" w14:textId="77777777" w:rsidR="00AB5BF9" w:rsidRPr="00600C1B" w:rsidRDefault="00AB5BF9" w:rsidP="00983017">
            <w:pPr>
              <w:jc w:val="center"/>
            </w:pPr>
          </w:p>
        </w:tc>
        <w:tc>
          <w:tcPr>
            <w:tcW w:w="903" w:type="pct"/>
          </w:tcPr>
          <w:p w14:paraId="57AA6D20" w14:textId="77777777" w:rsidR="00AB5BF9" w:rsidRPr="00600C1B" w:rsidRDefault="00AB5BF9" w:rsidP="00983017">
            <w:pPr>
              <w:jc w:val="center"/>
            </w:pPr>
          </w:p>
        </w:tc>
        <w:tc>
          <w:tcPr>
            <w:tcW w:w="1316" w:type="pct"/>
          </w:tcPr>
          <w:p w14:paraId="402946A2" w14:textId="77777777" w:rsidR="00AB5BF9" w:rsidRPr="00600C1B" w:rsidRDefault="00AB5BF9" w:rsidP="00983017">
            <w:pPr>
              <w:jc w:val="center"/>
            </w:pPr>
          </w:p>
        </w:tc>
      </w:tr>
      <w:tr w:rsidR="00600C1B" w:rsidRPr="00600C1B" w14:paraId="2243A2B4" w14:textId="77777777" w:rsidTr="002C604D">
        <w:trPr>
          <w:trHeight w:val="250"/>
        </w:trPr>
        <w:tc>
          <w:tcPr>
            <w:tcW w:w="2128" w:type="pct"/>
          </w:tcPr>
          <w:p w14:paraId="0B188965" w14:textId="77777777" w:rsidR="00AB5BF9" w:rsidRPr="00600C1B" w:rsidRDefault="00AB5BF9" w:rsidP="00983017">
            <w:pPr>
              <w:ind w:firstLine="540"/>
            </w:pPr>
            <w:r w:rsidRPr="00600C1B">
              <w:t xml:space="preserve">Preparation of homework </w:t>
            </w:r>
          </w:p>
        </w:tc>
        <w:tc>
          <w:tcPr>
            <w:tcW w:w="653" w:type="pct"/>
          </w:tcPr>
          <w:p w14:paraId="475B9207" w14:textId="77777777" w:rsidR="00AB5BF9" w:rsidRPr="00600C1B" w:rsidRDefault="00AB5BF9" w:rsidP="00983017">
            <w:pPr>
              <w:jc w:val="center"/>
            </w:pPr>
            <w:r w:rsidRPr="00600C1B">
              <w:t>1</w:t>
            </w:r>
          </w:p>
        </w:tc>
        <w:tc>
          <w:tcPr>
            <w:tcW w:w="903" w:type="pct"/>
          </w:tcPr>
          <w:p w14:paraId="1EFDE213" w14:textId="77777777" w:rsidR="00AB5BF9" w:rsidRPr="00600C1B" w:rsidRDefault="00AB5BF9" w:rsidP="00983017">
            <w:pPr>
              <w:jc w:val="center"/>
            </w:pPr>
            <w:r w:rsidRPr="00600C1B">
              <w:t>4</w:t>
            </w:r>
          </w:p>
        </w:tc>
        <w:tc>
          <w:tcPr>
            <w:tcW w:w="1316" w:type="pct"/>
          </w:tcPr>
          <w:p w14:paraId="0CD6A9FA" w14:textId="77777777" w:rsidR="00AB5BF9" w:rsidRPr="00600C1B" w:rsidRDefault="00AB5BF9" w:rsidP="00983017">
            <w:pPr>
              <w:jc w:val="center"/>
            </w:pPr>
            <w:r w:rsidRPr="00600C1B">
              <w:t>4</w:t>
            </w:r>
          </w:p>
        </w:tc>
      </w:tr>
      <w:tr w:rsidR="00600C1B" w:rsidRPr="00600C1B" w14:paraId="24411F22" w14:textId="77777777" w:rsidTr="002C604D">
        <w:trPr>
          <w:trHeight w:val="250"/>
        </w:trPr>
        <w:tc>
          <w:tcPr>
            <w:tcW w:w="2128" w:type="pct"/>
          </w:tcPr>
          <w:p w14:paraId="17C5A6CA" w14:textId="77777777" w:rsidR="00AB5BF9" w:rsidRPr="00600C1B" w:rsidRDefault="00AB5BF9" w:rsidP="00983017">
            <w:pPr>
              <w:ind w:firstLine="540"/>
            </w:pPr>
            <w:r w:rsidRPr="00600C1B">
              <w:t>Group Session</w:t>
            </w:r>
          </w:p>
        </w:tc>
        <w:tc>
          <w:tcPr>
            <w:tcW w:w="653" w:type="pct"/>
          </w:tcPr>
          <w:p w14:paraId="149C4D3B" w14:textId="77777777" w:rsidR="00AB5BF9" w:rsidRPr="00600C1B" w:rsidRDefault="00AB5BF9" w:rsidP="00983017">
            <w:pPr>
              <w:jc w:val="center"/>
            </w:pPr>
            <w:r w:rsidRPr="00600C1B">
              <w:t>12</w:t>
            </w:r>
          </w:p>
        </w:tc>
        <w:tc>
          <w:tcPr>
            <w:tcW w:w="903" w:type="pct"/>
          </w:tcPr>
          <w:p w14:paraId="4B4B8C9A" w14:textId="77777777" w:rsidR="00AB5BF9" w:rsidRPr="00600C1B" w:rsidRDefault="00AB5BF9" w:rsidP="00983017">
            <w:pPr>
              <w:jc w:val="center"/>
            </w:pPr>
            <w:r w:rsidRPr="00600C1B">
              <w:t>1</w:t>
            </w:r>
          </w:p>
        </w:tc>
        <w:tc>
          <w:tcPr>
            <w:tcW w:w="1316" w:type="pct"/>
          </w:tcPr>
          <w:p w14:paraId="2C5DC451" w14:textId="77777777" w:rsidR="00AB5BF9" w:rsidRPr="00600C1B" w:rsidRDefault="00AB5BF9" w:rsidP="00983017">
            <w:pPr>
              <w:jc w:val="center"/>
            </w:pPr>
            <w:r w:rsidRPr="00600C1B">
              <w:t>12</w:t>
            </w:r>
          </w:p>
        </w:tc>
      </w:tr>
      <w:tr w:rsidR="00600C1B" w:rsidRPr="00600C1B" w14:paraId="0BB7AB7E" w14:textId="77777777" w:rsidTr="002C604D">
        <w:trPr>
          <w:trHeight w:val="250"/>
        </w:trPr>
        <w:tc>
          <w:tcPr>
            <w:tcW w:w="2128" w:type="pct"/>
          </w:tcPr>
          <w:p w14:paraId="71542EAB" w14:textId="77777777" w:rsidR="00AB5BF9" w:rsidRPr="00600C1B" w:rsidRDefault="00AB5BF9" w:rsidP="00983017">
            <w:pPr>
              <w:rPr>
                <w:b/>
              </w:rPr>
            </w:pPr>
            <w:r w:rsidRPr="00600C1B">
              <w:rPr>
                <w:b/>
              </w:rPr>
              <w:t xml:space="preserve">         Total Work Load (hour)   </w:t>
            </w:r>
          </w:p>
        </w:tc>
        <w:tc>
          <w:tcPr>
            <w:tcW w:w="653" w:type="pct"/>
          </w:tcPr>
          <w:p w14:paraId="458F55B9" w14:textId="77777777" w:rsidR="00AB5BF9" w:rsidRPr="00600C1B" w:rsidRDefault="00AB5BF9" w:rsidP="00983017">
            <w:pPr>
              <w:jc w:val="center"/>
            </w:pPr>
          </w:p>
        </w:tc>
        <w:tc>
          <w:tcPr>
            <w:tcW w:w="903" w:type="pct"/>
          </w:tcPr>
          <w:p w14:paraId="26D880F0" w14:textId="77777777" w:rsidR="00AB5BF9" w:rsidRPr="00600C1B" w:rsidRDefault="00AB5BF9" w:rsidP="00983017">
            <w:pPr>
              <w:jc w:val="center"/>
            </w:pPr>
          </w:p>
        </w:tc>
        <w:tc>
          <w:tcPr>
            <w:tcW w:w="1316" w:type="pct"/>
          </w:tcPr>
          <w:p w14:paraId="5AD72BC9" w14:textId="77777777" w:rsidR="00AB5BF9" w:rsidRPr="00600C1B" w:rsidRDefault="00AB5BF9" w:rsidP="00983017">
            <w:pPr>
              <w:jc w:val="center"/>
            </w:pPr>
            <w:r w:rsidRPr="00600C1B">
              <w:t>52</w:t>
            </w:r>
          </w:p>
        </w:tc>
      </w:tr>
      <w:tr w:rsidR="00600C1B" w:rsidRPr="00600C1B" w14:paraId="3609952A" w14:textId="77777777" w:rsidTr="002C604D">
        <w:trPr>
          <w:trHeight w:val="250"/>
        </w:trPr>
        <w:tc>
          <w:tcPr>
            <w:tcW w:w="2128" w:type="pct"/>
          </w:tcPr>
          <w:p w14:paraId="203AC2B6" w14:textId="77777777" w:rsidR="00AB5BF9" w:rsidRPr="00600C1B" w:rsidRDefault="00AB5BF9" w:rsidP="00983017">
            <w:pPr>
              <w:ind w:firstLine="540"/>
              <w:rPr>
                <w:b/>
              </w:rPr>
            </w:pPr>
            <w:r w:rsidRPr="00600C1B">
              <w:rPr>
                <w:b/>
              </w:rPr>
              <w:t xml:space="preserve">ECTS Credits of the Course </w:t>
            </w:r>
          </w:p>
        </w:tc>
        <w:tc>
          <w:tcPr>
            <w:tcW w:w="653" w:type="pct"/>
          </w:tcPr>
          <w:p w14:paraId="094C93F7" w14:textId="77777777" w:rsidR="00AB5BF9" w:rsidRPr="00600C1B" w:rsidRDefault="00AB5BF9" w:rsidP="00983017">
            <w:pPr>
              <w:jc w:val="center"/>
            </w:pPr>
          </w:p>
        </w:tc>
        <w:tc>
          <w:tcPr>
            <w:tcW w:w="903" w:type="pct"/>
          </w:tcPr>
          <w:p w14:paraId="59D52805" w14:textId="77777777" w:rsidR="00AB5BF9" w:rsidRPr="00600C1B" w:rsidRDefault="00AB5BF9" w:rsidP="00983017">
            <w:pPr>
              <w:jc w:val="center"/>
            </w:pPr>
          </w:p>
        </w:tc>
        <w:tc>
          <w:tcPr>
            <w:tcW w:w="1316" w:type="pct"/>
          </w:tcPr>
          <w:p w14:paraId="616D37FB" w14:textId="77777777" w:rsidR="00AB5BF9" w:rsidRPr="00600C1B" w:rsidRDefault="00AB5BF9" w:rsidP="00983017">
            <w:pPr>
              <w:jc w:val="center"/>
            </w:pPr>
            <w:r w:rsidRPr="00600C1B">
              <w:t>2</w:t>
            </w:r>
          </w:p>
        </w:tc>
      </w:tr>
      <w:tr w:rsidR="00600C1B" w:rsidRPr="00600C1B" w14:paraId="0FCC7D2B" w14:textId="77777777" w:rsidTr="002C604D">
        <w:trPr>
          <w:trHeight w:val="250"/>
        </w:trPr>
        <w:tc>
          <w:tcPr>
            <w:tcW w:w="2128" w:type="pct"/>
          </w:tcPr>
          <w:p w14:paraId="28AC4533" w14:textId="77777777" w:rsidR="00AB5BF9" w:rsidRPr="00600C1B" w:rsidRDefault="00AB5BF9" w:rsidP="00983017">
            <w:pPr>
              <w:ind w:firstLine="540"/>
              <w:rPr>
                <w:b/>
              </w:rPr>
            </w:pPr>
          </w:p>
          <w:p w14:paraId="6C8AD90B" w14:textId="77777777" w:rsidR="00AB5BF9" w:rsidRPr="00600C1B" w:rsidRDefault="00AB5BF9" w:rsidP="00AB5BF9">
            <w:pPr>
              <w:rPr>
                <w:b/>
              </w:rPr>
            </w:pPr>
            <w:r w:rsidRPr="00600C1B">
              <w:rPr>
                <w:bCs/>
                <w:i/>
                <w:lang w:val="en-US"/>
              </w:rPr>
              <w:t>* 25 hours of work       is equivalent to 1 ECTS credit</w:t>
            </w:r>
          </w:p>
          <w:p w14:paraId="73E7804E" w14:textId="77777777" w:rsidR="00AB5BF9" w:rsidRPr="00600C1B" w:rsidRDefault="00AB5BF9" w:rsidP="00983017">
            <w:pPr>
              <w:rPr>
                <w:b/>
              </w:rPr>
            </w:pPr>
          </w:p>
        </w:tc>
        <w:tc>
          <w:tcPr>
            <w:tcW w:w="653" w:type="pct"/>
          </w:tcPr>
          <w:p w14:paraId="133214D1" w14:textId="77777777" w:rsidR="00AB5BF9" w:rsidRPr="00600C1B" w:rsidRDefault="00AB5BF9" w:rsidP="00983017">
            <w:pPr>
              <w:jc w:val="center"/>
            </w:pPr>
          </w:p>
        </w:tc>
        <w:tc>
          <w:tcPr>
            <w:tcW w:w="903" w:type="pct"/>
          </w:tcPr>
          <w:p w14:paraId="03555FBC" w14:textId="77777777" w:rsidR="00AB5BF9" w:rsidRPr="00600C1B" w:rsidRDefault="00AB5BF9" w:rsidP="00983017">
            <w:pPr>
              <w:jc w:val="center"/>
            </w:pPr>
          </w:p>
        </w:tc>
        <w:tc>
          <w:tcPr>
            <w:tcW w:w="1316" w:type="pct"/>
          </w:tcPr>
          <w:p w14:paraId="7D465F8C" w14:textId="77777777" w:rsidR="00AB5BF9" w:rsidRPr="00600C1B" w:rsidRDefault="00AB5BF9" w:rsidP="00983017">
            <w:pPr>
              <w:jc w:val="center"/>
            </w:pPr>
          </w:p>
        </w:tc>
      </w:tr>
    </w:tbl>
    <w:p w14:paraId="5A07454C" w14:textId="77777777" w:rsidR="00AB5BF9" w:rsidRPr="00600C1B" w:rsidRDefault="00AB5BF9" w:rsidP="00422219">
      <w:pPr>
        <w:pStyle w:val="NormalWeb"/>
        <w:spacing w:before="0" w:beforeAutospacing="0" w:after="0" w:afterAutospacing="0"/>
      </w:pPr>
    </w:p>
    <w:tbl>
      <w:tblPr>
        <w:tblpPr w:leftFromText="141" w:rightFromText="141" w:vertAnchor="text" w:horzAnchor="page" w:tblpXSpec="center" w:tblpY="124"/>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599"/>
        <w:gridCol w:w="598"/>
        <w:gridCol w:w="598"/>
        <w:gridCol w:w="598"/>
        <w:gridCol w:w="598"/>
        <w:gridCol w:w="598"/>
        <w:gridCol w:w="598"/>
        <w:gridCol w:w="598"/>
        <w:gridCol w:w="598"/>
        <w:gridCol w:w="598"/>
        <w:gridCol w:w="901"/>
        <w:gridCol w:w="510"/>
        <w:gridCol w:w="828"/>
      </w:tblGrid>
      <w:tr w:rsidR="00600C1B" w:rsidRPr="00600C1B" w14:paraId="0997FA7A" w14:textId="77777777" w:rsidTr="002C604D">
        <w:trPr>
          <w:trHeight w:val="550"/>
        </w:trPr>
        <w:tc>
          <w:tcPr>
            <w:tcW w:w="10925" w:type="dxa"/>
            <w:gridSpan w:val="14"/>
          </w:tcPr>
          <w:p w14:paraId="201BF8D7" w14:textId="77777777" w:rsidR="00422219" w:rsidRPr="00600C1B" w:rsidRDefault="00422219" w:rsidP="00983017">
            <w:pPr>
              <w:pStyle w:val="NormalWeb"/>
              <w:spacing w:before="0" w:beforeAutospacing="0" w:after="0" w:afterAutospacing="0"/>
            </w:pPr>
            <w:r w:rsidRPr="00600C1B">
              <w:rPr>
                <w:b/>
                <w:bCs/>
              </w:rPr>
              <w:t>Table 1. Contribution of course learning outcomes to programme outcomes</w:t>
            </w:r>
          </w:p>
          <w:p w14:paraId="6C2604ED" w14:textId="77777777" w:rsidR="00422219" w:rsidRPr="00600C1B" w:rsidRDefault="00422219" w:rsidP="00983017">
            <w:pPr>
              <w:rPr>
                <w:rFonts w:eastAsia="Calibri"/>
                <w:b/>
                <w:bCs/>
                <w:lang w:eastAsia="en-US"/>
              </w:rPr>
            </w:pPr>
            <w:r w:rsidRPr="00600C1B">
              <w:rPr>
                <w:b/>
                <w:bCs/>
              </w:rPr>
              <w:t>0: no contribution 1: little contribution 2: moderate contribution 3: full contribution</w:t>
            </w:r>
          </w:p>
        </w:tc>
      </w:tr>
      <w:tr w:rsidR="00600C1B" w:rsidRPr="00600C1B" w14:paraId="754F6699" w14:textId="77777777" w:rsidTr="002C604D">
        <w:trPr>
          <w:trHeight w:val="550"/>
        </w:trPr>
        <w:tc>
          <w:tcPr>
            <w:tcW w:w="2705" w:type="dxa"/>
          </w:tcPr>
          <w:p w14:paraId="2670CFE5" w14:textId="77777777" w:rsidR="00422219" w:rsidRPr="00600C1B" w:rsidRDefault="00422219" w:rsidP="00983017">
            <w:pPr>
              <w:pStyle w:val="NormalWeb"/>
              <w:spacing w:before="0" w:beforeAutospacing="0"/>
            </w:pPr>
            <w:r w:rsidRPr="00600C1B">
              <w:rPr>
                <w:b/>
                <w:bCs/>
              </w:rPr>
              <w:t>Learning Outcome</w:t>
            </w:r>
          </w:p>
        </w:tc>
        <w:tc>
          <w:tcPr>
            <w:tcW w:w="599" w:type="dxa"/>
          </w:tcPr>
          <w:p w14:paraId="50E45929"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633D52FC" w14:textId="77777777" w:rsidR="00422219" w:rsidRPr="00600C1B" w:rsidRDefault="00422219" w:rsidP="00983017">
            <w:pPr>
              <w:jc w:val="center"/>
              <w:rPr>
                <w:rFonts w:eastAsia="Calibri"/>
                <w:b/>
                <w:bCs/>
                <w:lang w:eastAsia="en-US"/>
              </w:rPr>
            </w:pPr>
            <w:r w:rsidRPr="00600C1B">
              <w:rPr>
                <w:rFonts w:eastAsia="Calibri"/>
                <w:b/>
                <w:bCs/>
                <w:lang w:eastAsia="en-US"/>
              </w:rPr>
              <w:t>1</w:t>
            </w:r>
          </w:p>
        </w:tc>
        <w:tc>
          <w:tcPr>
            <w:tcW w:w="598" w:type="dxa"/>
          </w:tcPr>
          <w:p w14:paraId="42A56643"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5E50F493" w14:textId="77777777" w:rsidR="00422219" w:rsidRPr="00600C1B" w:rsidRDefault="00422219" w:rsidP="00983017">
            <w:pPr>
              <w:jc w:val="center"/>
              <w:rPr>
                <w:rFonts w:eastAsia="Calibri"/>
                <w:b/>
                <w:bCs/>
                <w:lang w:eastAsia="en-US"/>
              </w:rPr>
            </w:pPr>
            <w:r w:rsidRPr="00600C1B">
              <w:rPr>
                <w:rFonts w:eastAsia="Calibri"/>
                <w:b/>
                <w:bCs/>
                <w:lang w:eastAsia="en-US"/>
              </w:rPr>
              <w:t>2</w:t>
            </w:r>
          </w:p>
        </w:tc>
        <w:tc>
          <w:tcPr>
            <w:tcW w:w="598" w:type="dxa"/>
          </w:tcPr>
          <w:p w14:paraId="62C39C3E"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054DE57F" w14:textId="77777777" w:rsidR="00422219" w:rsidRPr="00600C1B" w:rsidRDefault="00422219" w:rsidP="00983017">
            <w:pPr>
              <w:jc w:val="center"/>
              <w:rPr>
                <w:rFonts w:eastAsia="Calibri"/>
                <w:b/>
                <w:bCs/>
                <w:lang w:eastAsia="en-US"/>
              </w:rPr>
            </w:pPr>
            <w:r w:rsidRPr="00600C1B">
              <w:rPr>
                <w:rFonts w:eastAsia="Calibri"/>
                <w:b/>
                <w:bCs/>
                <w:lang w:eastAsia="en-US"/>
              </w:rPr>
              <w:t>3</w:t>
            </w:r>
          </w:p>
        </w:tc>
        <w:tc>
          <w:tcPr>
            <w:tcW w:w="598" w:type="dxa"/>
          </w:tcPr>
          <w:p w14:paraId="1869ECFD"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32B57410" w14:textId="77777777" w:rsidR="00422219" w:rsidRPr="00600C1B" w:rsidRDefault="00422219" w:rsidP="00983017">
            <w:pPr>
              <w:jc w:val="center"/>
              <w:rPr>
                <w:rFonts w:eastAsia="Calibri"/>
                <w:b/>
                <w:bCs/>
                <w:lang w:eastAsia="en-US"/>
              </w:rPr>
            </w:pPr>
            <w:r w:rsidRPr="00600C1B">
              <w:rPr>
                <w:rFonts w:eastAsia="Calibri"/>
                <w:b/>
                <w:bCs/>
                <w:lang w:eastAsia="en-US"/>
              </w:rPr>
              <w:t>4</w:t>
            </w:r>
          </w:p>
        </w:tc>
        <w:tc>
          <w:tcPr>
            <w:tcW w:w="598" w:type="dxa"/>
          </w:tcPr>
          <w:p w14:paraId="76324E98"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02FE13AF" w14:textId="77777777" w:rsidR="00422219" w:rsidRPr="00600C1B" w:rsidRDefault="00422219" w:rsidP="00983017">
            <w:pPr>
              <w:jc w:val="center"/>
              <w:rPr>
                <w:rFonts w:eastAsia="Calibri"/>
                <w:b/>
                <w:bCs/>
                <w:lang w:eastAsia="en-US"/>
              </w:rPr>
            </w:pPr>
            <w:r w:rsidRPr="00600C1B">
              <w:rPr>
                <w:rFonts w:eastAsia="Calibri"/>
                <w:b/>
                <w:bCs/>
                <w:lang w:eastAsia="en-US"/>
              </w:rPr>
              <w:t>5</w:t>
            </w:r>
          </w:p>
        </w:tc>
        <w:tc>
          <w:tcPr>
            <w:tcW w:w="598" w:type="dxa"/>
          </w:tcPr>
          <w:p w14:paraId="6845DACB"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5AE77CC2" w14:textId="77777777" w:rsidR="00422219" w:rsidRPr="00600C1B" w:rsidRDefault="00422219" w:rsidP="00983017">
            <w:pPr>
              <w:jc w:val="center"/>
              <w:rPr>
                <w:rFonts w:eastAsia="Calibri"/>
                <w:b/>
                <w:bCs/>
                <w:lang w:eastAsia="en-US"/>
              </w:rPr>
            </w:pPr>
            <w:r w:rsidRPr="00600C1B">
              <w:rPr>
                <w:rFonts w:eastAsia="Calibri"/>
                <w:b/>
                <w:bCs/>
                <w:lang w:eastAsia="en-US"/>
              </w:rPr>
              <w:t>6</w:t>
            </w:r>
          </w:p>
        </w:tc>
        <w:tc>
          <w:tcPr>
            <w:tcW w:w="598" w:type="dxa"/>
          </w:tcPr>
          <w:p w14:paraId="7DA9F53D"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7C323266" w14:textId="77777777" w:rsidR="00422219" w:rsidRPr="00600C1B" w:rsidRDefault="00422219" w:rsidP="00983017">
            <w:pPr>
              <w:jc w:val="center"/>
              <w:rPr>
                <w:rFonts w:eastAsia="Calibri"/>
                <w:b/>
                <w:bCs/>
                <w:lang w:eastAsia="en-US"/>
              </w:rPr>
            </w:pPr>
            <w:r w:rsidRPr="00600C1B">
              <w:rPr>
                <w:rFonts w:eastAsia="Calibri"/>
                <w:b/>
                <w:bCs/>
                <w:lang w:eastAsia="en-US"/>
              </w:rPr>
              <w:t>7</w:t>
            </w:r>
          </w:p>
        </w:tc>
        <w:tc>
          <w:tcPr>
            <w:tcW w:w="598" w:type="dxa"/>
          </w:tcPr>
          <w:p w14:paraId="2CC45C08"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040B64D1" w14:textId="77777777" w:rsidR="00422219" w:rsidRPr="00600C1B" w:rsidRDefault="00422219" w:rsidP="00983017">
            <w:pPr>
              <w:jc w:val="center"/>
              <w:rPr>
                <w:rFonts w:eastAsia="Calibri"/>
                <w:b/>
                <w:bCs/>
                <w:lang w:eastAsia="en-US"/>
              </w:rPr>
            </w:pPr>
            <w:r w:rsidRPr="00600C1B">
              <w:rPr>
                <w:rFonts w:eastAsia="Calibri"/>
                <w:b/>
                <w:bCs/>
                <w:lang w:eastAsia="en-US"/>
              </w:rPr>
              <w:t>8</w:t>
            </w:r>
          </w:p>
        </w:tc>
        <w:tc>
          <w:tcPr>
            <w:tcW w:w="598" w:type="dxa"/>
          </w:tcPr>
          <w:p w14:paraId="44276B76"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375256EC" w14:textId="77777777" w:rsidR="00422219" w:rsidRPr="00600C1B" w:rsidRDefault="00422219" w:rsidP="00983017">
            <w:pPr>
              <w:jc w:val="center"/>
              <w:rPr>
                <w:rFonts w:eastAsia="Calibri"/>
                <w:b/>
                <w:bCs/>
                <w:lang w:eastAsia="en-US"/>
              </w:rPr>
            </w:pPr>
            <w:r w:rsidRPr="00600C1B">
              <w:rPr>
                <w:rFonts w:eastAsia="Calibri"/>
                <w:b/>
                <w:bCs/>
                <w:lang w:eastAsia="en-US"/>
              </w:rPr>
              <w:t>9</w:t>
            </w:r>
          </w:p>
        </w:tc>
        <w:tc>
          <w:tcPr>
            <w:tcW w:w="598" w:type="dxa"/>
          </w:tcPr>
          <w:p w14:paraId="6CDD7964"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0786F37B" w14:textId="77777777" w:rsidR="00422219" w:rsidRPr="00600C1B" w:rsidRDefault="00422219" w:rsidP="00983017">
            <w:pPr>
              <w:jc w:val="center"/>
              <w:rPr>
                <w:rFonts w:eastAsia="Calibri"/>
                <w:b/>
                <w:bCs/>
                <w:lang w:eastAsia="en-US"/>
              </w:rPr>
            </w:pPr>
            <w:r w:rsidRPr="00600C1B">
              <w:rPr>
                <w:rFonts w:eastAsia="Calibri"/>
                <w:b/>
                <w:bCs/>
                <w:lang w:eastAsia="en-US"/>
              </w:rPr>
              <w:t>10</w:t>
            </w:r>
          </w:p>
        </w:tc>
        <w:tc>
          <w:tcPr>
            <w:tcW w:w="901" w:type="dxa"/>
          </w:tcPr>
          <w:p w14:paraId="5F377CCA" w14:textId="77777777" w:rsidR="00422219" w:rsidRPr="00600C1B" w:rsidRDefault="00422219" w:rsidP="00983017">
            <w:pPr>
              <w:jc w:val="center"/>
              <w:rPr>
                <w:rFonts w:eastAsia="Calibri"/>
                <w:b/>
                <w:bCs/>
                <w:lang w:eastAsia="en-US"/>
              </w:rPr>
            </w:pPr>
            <w:r w:rsidRPr="00600C1B">
              <w:rPr>
                <w:rFonts w:eastAsia="Calibri"/>
                <w:b/>
                <w:bCs/>
                <w:lang w:eastAsia="en-US"/>
              </w:rPr>
              <w:t>PO 11</w:t>
            </w:r>
          </w:p>
        </w:tc>
        <w:tc>
          <w:tcPr>
            <w:tcW w:w="510" w:type="dxa"/>
          </w:tcPr>
          <w:p w14:paraId="6EBB39AE" w14:textId="77777777" w:rsidR="00422219" w:rsidRPr="00600C1B" w:rsidRDefault="00422219" w:rsidP="00983017">
            <w:pPr>
              <w:jc w:val="center"/>
              <w:rPr>
                <w:rFonts w:eastAsia="Calibri"/>
                <w:b/>
                <w:bCs/>
                <w:lang w:eastAsia="en-US"/>
              </w:rPr>
            </w:pPr>
            <w:r w:rsidRPr="00600C1B">
              <w:rPr>
                <w:rFonts w:eastAsia="Calibri"/>
                <w:b/>
                <w:bCs/>
                <w:lang w:eastAsia="en-US"/>
              </w:rPr>
              <w:t>PO 12</w:t>
            </w:r>
          </w:p>
        </w:tc>
        <w:tc>
          <w:tcPr>
            <w:tcW w:w="828" w:type="dxa"/>
          </w:tcPr>
          <w:p w14:paraId="1FA0C26C" w14:textId="77777777" w:rsidR="00422219" w:rsidRPr="00600C1B" w:rsidRDefault="00422219" w:rsidP="00983017">
            <w:pPr>
              <w:jc w:val="center"/>
              <w:rPr>
                <w:rFonts w:eastAsia="Calibri"/>
                <w:b/>
                <w:bCs/>
                <w:lang w:eastAsia="en-US"/>
              </w:rPr>
            </w:pPr>
            <w:r w:rsidRPr="00600C1B">
              <w:rPr>
                <w:rFonts w:eastAsia="Calibri"/>
                <w:b/>
                <w:bCs/>
                <w:lang w:eastAsia="en-US"/>
              </w:rPr>
              <w:t>PO 13</w:t>
            </w:r>
          </w:p>
        </w:tc>
      </w:tr>
      <w:tr w:rsidR="00600C1B" w:rsidRPr="00600C1B" w14:paraId="4FD86CF1" w14:textId="77777777" w:rsidTr="002C604D">
        <w:trPr>
          <w:trHeight w:val="506"/>
        </w:trPr>
        <w:tc>
          <w:tcPr>
            <w:tcW w:w="2705" w:type="dxa"/>
          </w:tcPr>
          <w:p w14:paraId="021FF2B9" w14:textId="77777777" w:rsidR="00422219" w:rsidRPr="00600C1B" w:rsidRDefault="00422219" w:rsidP="00983017">
            <w:pPr>
              <w:rPr>
                <w:rFonts w:eastAsia="Calibri"/>
                <w:b/>
                <w:bCs/>
                <w:lang w:eastAsia="en-US"/>
              </w:rPr>
            </w:pPr>
          </w:p>
          <w:p w14:paraId="468955AA" w14:textId="4CF2D9CD" w:rsidR="00422219" w:rsidRPr="00600C1B" w:rsidRDefault="00600C1B" w:rsidP="00983017">
            <w:pPr>
              <w:rPr>
                <w:rFonts w:eastAsia="Calibri"/>
                <w:b/>
                <w:bCs/>
                <w:lang w:eastAsia="en-US"/>
              </w:rPr>
            </w:pPr>
            <w:r w:rsidRPr="00600C1B">
              <w:rPr>
                <w:rFonts w:eastAsia="Calibri"/>
                <w:b/>
              </w:rPr>
              <w:t>HEF 2060 Sexual And Reproductive Health</w:t>
            </w:r>
            <w:r w:rsidRPr="00600C1B">
              <w:rPr>
                <w:rFonts w:eastAsia="Calibri"/>
                <w:b/>
                <w:bCs/>
                <w:lang w:eastAsia="en-US"/>
              </w:rPr>
              <w:t xml:space="preserve"> </w:t>
            </w:r>
          </w:p>
        </w:tc>
        <w:tc>
          <w:tcPr>
            <w:tcW w:w="599" w:type="dxa"/>
          </w:tcPr>
          <w:p w14:paraId="1DA830C7" w14:textId="77777777" w:rsidR="00422219" w:rsidRPr="00600C1B" w:rsidRDefault="00422219" w:rsidP="00983017">
            <w:pPr>
              <w:jc w:val="center"/>
              <w:rPr>
                <w:rFonts w:eastAsia="Calibri"/>
                <w:lang w:eastAsia="en-US"/>
              </w:rPr>
            </w:pPr>
            <w:r w:rsidRPr="00600C1B">
              <w:rPr>
                <w:rFonts w:eastAsia="Calibri"/>
                <w:lang w:eastAsia="en-US"/>
              </w:rPr>
              <w:t>3</w:t>
            </w:r>
          </w:p>
        </w:tc>
        <w:tc>
          <w:tcPr>
            <w:tcW w:w="598" w:type="dxa"/>
          </w:tcPr>
          <w:p w14:paraId="586409D9" w14:textId="77777777" w:rsidR="00422219" w:rsidRPr="00600C1B" w:rsidRDefault="00422219" w:rsidP="00983017">
            <w:pPr>
              <w:jc w:val="center"/>
              <w:rPr>
                <w:rFonts w:eastAsia="Calibri"/>
                <w:lang w:eastAsia="en-US"/>
              </w:rPr>
            </w:pPr>
            <w:r w:rsidRPr="00600C1B">
              <w:rPr>
                <w:rFonts w:eastAsia="Calibri"/>
                <w:lang w:eastAsia="en-US"/>
              </w:rPr>
              <w:t>0</w:t>
            </w:r>
          </w:p>
        </w:tc>
        <w:tc>
          <w:tcPr>
            <w:tcW w:w="598" w:type="dxa"/>
          </w:tcPr>
          <w:p w14:paraId="10DAB595" w14:textId="77777777" w:rsidR="00422219" w:rsidRPr="00600C1B" w:rsidRDefault="00422219" w:rsidP="00983017">
            <w:pPr>
              <w:jc w:val="center"/>
              <w:rPr>
                <w:rFonts w:eastAsia="Calibri"/>
                <w:lang w:eastAsia="en-US"/>
              </w:rPr>
            </w:pPr>
            <w:r w:rsidRPr="00600C1B">
              <w:rPr>
                <w:rFonts w:eastAsia="Calibri"/>
                <w:lang w:eastAsia="en-US"/>
              </w:rPr>
              <w:t>1</w:t>
            </w:r>
          </w:p>
        </w:tc>
        <w:tc>
          <w:tcPr>
            <w:tcW w:w="598" w:type="dxa"/>
          </w:tcPr>
          <w:p w14:paraId="3174D040" w14:textId="77777777" w:rsidR="00422219" w:rsidRPr="00600C1B" w:rsidRDefault="00422219" w:rsidP="00983017">
            <w:pPr>
              <w:jc w:val="center"/>
              <w:rPr>
                <w:rFonts w:eastAsia="Calibri"/>
                <w:lang w:eastAsia="en-US"/>
              </w:rPr>
            </w:pPr>
            <w:r w:rsidRPr="00600C1B">
              <w:rPr>
                <w:rFonts w:eastAsia="Calibri"/>
                <w:lang w:eastAsia="en-US"/>
              </w:rPr>
              <w:t>2</w:t>
            </w:r>
          </w:p>
        </w:tc>
        <w:tc>
          <w:tcPr>
            <w:tcW w:w="598" w:type="dxa"/>
          </w:tcPr>
          <w:p w14:paraId="6965E6C9" w14:textId="77777777" w:rsidR="00422219" w:rsidRPr="00600C1B" w:rsidRDefault="00422219" w:rsidP="00983017">
            <w:pPr>
              <w:jc w:val="center"/>
              <w:rPr>
                <w:rFonts w:eastAsia="Calibri"/>
                <w:bCs/>
                <w:lang w:eastAsia="en-US"/>
              </w:rPr>
            </w:pPr>
            <w:r w:rsidRPr="00600C1B">
              <w:rPr>
                <w:rFonts w:eastAsia="Calibri"/>
                <w:bCs/>
                <w:lang w:eastAsia="en-US"/>
              </w:rPr>
              <w:t>3</w:t>
            </w:r>
          </w:p>
        </w:tc>
        <w:tc>
          <w:tcPr>
            <w:tcW w:w="598" w:type="dxa"/>
          </w:tcPr>
          <w:p w14:paraId="0553AE6D" w14:textId="77777777" w:rsidR="00422219" w:rsidRPr="00600C1B" w:rsidRDefault="00422219" w:rsidP="00983017">
            <w:pPr>
              <w:jc w:val="center"/>
              <w:rPr>
                <w:rFonts w:eastAsia="Calibri"/>
                <w:bCs/>
                <w:lang w:eastAsia="en-US"/>
              </w:rPr>
            </w:pPr>
            <w:r w:rsidRPr="00600C1B">
              <w:rPr>
                <w:rFonts w:eastAsia="Calibri"/>
                <w:bCs/>
                <w:lang w:eastAsia="en-US"/>
              </w:rPr>
              <w:t>0</w:t>
            </w:r>
          </w:p>
        </w:tc>
        <w:tc>
          <w:tcPr>
            <w:tcW w:w="598" w:type="dxa"/>
          </w:tcPr>
          <w:p w14:paraId="7657334F" w14:textId="77777777" w:rsidR="00422219" w:rsidRPr="00600C1B" w:rsidRDefault="00422219" w:rsidP="00983017">
            <w:pPr>
              <w:jc w:val="center"/>
              <w:rPr>
                <w:rFonts w:eastAsia="Calibri"/>
                <w:lang w:eastAsia="en-US"/>
              </w:rPr>
            </w:pPr>
            <w:r w:rsidRPr="00600C1B">
              <w:rPr>
                <w:rFonts w:eastAsia="Calibri"/>
                <w:lang w:eastAsia="en-US"/>
              </w:rPr>
              <w:t>1</w:t>
            </w:r>
          </w:p>
        </w:tc>
        <w:tc>
          <w:tcPr>
            <w:tcW w:w="598" w:type="dxa"/>
          </w:tcPr>
          <w:p w14:paraId="0A5841E2" w14:textId="77777777" w:rsidR="00422219" w:rsidRPr="00600C1B" w:rsidRDefault="00422219" w:rsidP="00983017">
            <w:pPr>
              <w:jc w:val="center"/>
              <w:rPr>
                <w:rFonts w:eastAsia="Calibri"/>
                <w:bCs/>
                <w:lang w:eastAsia="en-US"/>
              </w:rPr>
            </w:pPr>
            <w:r w:rsidRPr="00600C1B">
              <w:rPr>
                <w:rFonts w:eastAsia="Calibri"/>
                <w:bCs/>
                <w:lang w:eastAsia="en-US"/>
              </w:rPr>
              <w:t>1</w:t>
            </w:r>
          </w:p>
        </w:tc>
        <w:tc>
          <w:tcPr>
            <w:tcW w:w="598" w:type="dxa"/>
          </w:tcPr>
          <w:p w14:paraId="76E42908" w14:textId="77777777" w:rsidR="00422219" w:rsidRPr="00600C1B" w:rsidRDefault="00422219" w:rsidP="00983017">
            <w:pPr>
              <w:jc w:val="center"/>
              <w:rPr>
                <w:rFonts w:eastAsia="Calibri"/>
                <w:bCs/>
                <w:lang w:eastAsia="en-US"/>
              </w:rPr>
            </w:pPr>
            <w:r w:rsidRPr="00600C1B">
              <w:rPr>
                <w:rFonts w:eastAsia="Calibri"/>
                <w:bCs/>
                <w:lang w:eastAsia="en-US"/>
              </w:rPr>
              <w:t>2</w:t>
            </w:r>
          </w:p>
        </w:tc>
        <w:tc>
          <w:tcPr>
            <w:tcW w:w="598" w:type="dxa"/>
          </w:tcPr>
          <w:p w14:paraId="2A06FF02" w14:textId="77777777" w:rsidR="00422219" w:rsidRPr="00600C1B" w:rsidRDefault="00422219" w:rsidP="00983017">
            <w:pPr>
              <w:jc w:val="center"/>
              <w:rPr>
                <w:rFonts w:eastAsia="Calibri"/>
                <w:bCs/>
                <w:lang w:eastAsia="en-US"/>
              </w:rPr>
            </w:pPr>
            <w:r w:rsidRPr="00600C1B">
              <w:rPr>
                <w:rFonts w:eastAsia="Calibri"/>
                <w:bCs/>
                <w:lang w:eastAsia="en-US"/>
              </w:rPr>
              <w:t>3</w:t>
            </w:r>
          </w:p>
        </w:tc>
        <w:tc>
          <w:tcPr>
            <w:tcW w:w="901" w:type="dxa"/>
          </w:tcPr>
          <w:p w14:paraId="6971C72A" w14:textId="77777777" w:rsidR="00422219" w:rsidRPr="00600C1B" w:rsidRDefault="00422219" w:rsidP="00983017">
            <w:pPr>
              <w:jc w:val="center"/>
              <w:rPr>
                <w:rFonts w:eastAsia="Calibri"/>
                <w:bCs/>
                <w:lang w:eastAsia="en-US"/>
              </w:rPr>
            </w:pPr>
            <w:r w:rsidRPr="00600C1B">
              <w:rPr>
                <w:rFonts w:eastAsia="Calibri"/>
                <w:bCs/>
                <w:lang w:eastAsia="en-US"/>
              </w:rPr>
              <w:t>0</w:t>
            </w:r>
          </w:p>
        </w:tc>
        <w:tc>
          <w:tcPr>
            <w:tcW w:w="510" w:type="dxa"/>
          </w:tcPr>
          <w:p w14:paraId="4CF2957C" w14:textId="77777777" w:rsidR="00422219" w:rsidRPr="00600C1B" w:rsidRDefault="00422219" w:rsidP="00983017">
            <w:pPr>
              <w:jc w:val="center"/>
              <w:rPr>
                <w:rFonts w:eastAsia="Calibri"/>
                <w:lang w:eastAsia="en-US"/>
              </w:rPr>
            </w:pPr>
            <w:r w:rsidRPr="00600C1B">
              <w:rPr>
                <w:rFonts w:eastAsia="Calibri"/>
                <w:lang w:eastAsia="en-US"/>
              </w:rPr>
              <w:t>1</w:t>
            </w:r>
          </w:p>
        </w:tc>
        <w:tc>
          <w:tcPr>
            <w:tcW w:w="828" w:type="dxa"/>
          </w:tcPr>
          <w:p w14:paraId="115DA039" w14:textId="77777777" w:rsidR="00422219" w:rsidRPr="00600C1B" w:rsidRDefault="00422219" w:rsidP="00983017">
            <w:pPr>
              <w:jc w:val="center"/>
              <w:rPr>
                <w:rFonts w:eastAsia="Calibri"/>
                <w:lang w:eastAsia="en-US"/>
              </w:rPr>
            </w:pPr>
            <w:r w:rsidRPr="00600C1B">
              <w:rPr>
                <w:rFonts w:eastAsia="Calibri"/>
                <w:lang w:eastAsia="en-US"/>
              </w:rPr>
              <w:t>0</w:t>
            </w:r>
          </w:p>
        </w:tc>
      </w:tr>
    </w:tbl>
    <w:p w14:paraId="3CD84945" w14:textId="77777777" w:rsidR="00422219" w:rsidRPr="00600C1B" w:rsidRDefault="00422219" w:rsidP="00422219">
      <w:pPr>
        <w:pStyle w:val="NormalWeb"/>
        <w:spacing w:before="0" w:beforeAutospacing="0" w:after="0" w:afterAutospacing="0"/>
      </w:pPr>
    </w:p>
    <w:tbl>
      <w:tblPr>
        <w:tblpPr w:leftFromText="141" w:rightFromText="141" w:vertAnchor="text" w:horzAnchor="page" w:tblpXSpec="center" w:tblpY="124"/>
        <w:tblW w:w="10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450"/>
        <w:gridCol w:w="451"/>
        <w:gridCol w:w="601"/>
        <w:gridCol w:w="601"/>
        <w:gridCol w:w="750"/>
        <w:gridCol w:w="751"/>
        <w:gridCol w:w="601"/>
        <w:gridCol w:w="751"/>
        <w:gridCol w:w="601"/>
        <w:gridCol w:w="751"/>
        <w:gridCol w:w="750"/>
        <w:gridCol w:w="601"/>
        <w:gridCol w:w="986"/>
      </w:tblGrid>
      <w:tr w:rsidR="00600C1B" w:rsidRPr="00600C1B" w14:paraId="4D728276" w14:textId="77777777" w:rsidTr="002C604D">
        <w:trPr>
          <w:trHeight w:val="349"/>
        </w:trPr>
        <w:tc>
          <w:tcPr>
            <w:tcW w:w="10925" w:type="dxa"/>
            <w:gridSpan w:val="14"/>
          </w:tcPr>
          <w:p w14:paraId="507FAF3C" w14:textId="77777777" w:rsidR="00422219" w:rsidRPr="00600C1B" w:rsidRDefault="00422219" w:rsidP="00983017">
            <w:pPr>
              <w:rPr>
                <w:rFonts w:eastAsia="Calibri"/>
                <w:b/>
                <w:bCs/>
                <w:lang w:eastAsia="en-US"/>
              </w:rPr>
            </w:pPr>
            <w:r w:rsidRPr="00600C1B">
              <w:rPr>
                <w:b/>
                <w:bCs/>
              </w:rPr>
              <w:t>Table 2. Relationship between Course Learning Outcomes and Programme Outcomes</w:t>
            </w:r>
          </w:p>
        </w:tc>
      </w:tr>
      <w:tr w:rsidR="00600C1B" w:rsidRPr="00600C1B" w14:paraId="1BF6E6F6" w14:textId="77777777" w:rsidTr="002C604D">
        <w:trPr>
          <w:trHeight w:val="349"/>
        </w:trPr>
        <w:tc>
          <w:tcPr>
            <w:tcW w:w="2280" w:type="dxa"/>
          </w:tcPr>
          <w:p w14:paraId="3D03D7C3" w14:textId="77777777" w:rsidR="00422219" w:rsidRPr="00600C1B" w:rsidRDefault="00422219" w:rsidP="00983017">
            <w:pPr>
              <w:jc w:val="center"/>
              <w:rPr>
                <w:rFonts w:eastAsia="Calibri"/>
                <w:b/>
                <w:lang w:eastAsia="en-US"/>
              </w:rPr>
            </w:pPr>
            <w:r w:rsidRPr="00600C1B">
              <w:rPr>
                <w:b/>
                <w:bCs/>
              </w:rPr>
              <w:t>Learning Outcome</w:t>
            </w:r>
          </w:p>
        </w:tc>
        <w:tc>
          <w:tcPr>
            <w:tcW w:w="450" w:type="dxa"/>
          </w:tcPr>
          <w:p w14:paraId="57792716"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5DDD4943" w14:textId="77777777" w:rsidR="00422219" w:rsidRPr="00600C1B" w:rsidRDefault="00422219" w:rsidP="00983017">
            <w:pPr>
              <w:jc w:val="center"/>
              <w:rPr>
                <w:rFonts w:eastAsia="Calibri"/>
                <w:b/>
                <w:bCs/>
                <w:lang w:eastAsia="en-US"/>
              </w:rPr>
            </w:pPr>
            <w:r w:rsidRPr="00600C1B">
              <w:rPr>
                <w:rFonts w:eastAsia="Calibri"/>
                <w:b/>
                <w:bCs/>
                <w:lang w:eastAsia="en-US"/>
              </w:rPr>
              <w:t>1</w:t>
            </w:r>
          </w:p>
        </w:tc>
        <w:tc>
          <w:tcPr>
            <w:tcW w:w="451" w:type="dxa"/>
          </w:tcPr>
          <w:p w14:paraId="0D507A1E"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63697E27" w14:textId="77777777" w:rsidR="00422219" w:rsidRPr="00600C1B" w:rsidRDefault="00422219" w:rsidP="00983017">
            <w:pPr>
              <w:jc w:val="center"/>
              <w:rPr>
                <w:rFonts w:eastAsia="Calibri"/>
                <w:b/>
                <w:bCs/>
                <w:lang w:eastAsia="en-US"/>
              </w:rPr>
            </w:pPr>
            <w:r w:rsidRPr="00600C1B">
              <w:rPr>
                <w:rFonts w:eastAsia="Calibri"/>
                <w:b/>
                <w:bCs/>
                <w:lang w:eastAsia="en-US"/>
              </w:rPr>
              <w:t>2</w:t>
            </w:r>
          </w:p>
        </w:tc>
        <w:tc>
          <w:tcPr>
            <w:tcW w:w="601" w:type="dxa"/>
          </w:tcPr>
          <w:p w14:paraId="61199347"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2D340753" w14:textId="77777777" w:rsidR="00422219" w:rsidRPr="00600C1B" w:rsidRDefault="00422219" w:rsidP="00983017">
            <w:pPr>
              <w:jc w:val="center"/>
              <w:rPr>
                <w:rFonts w:eastAsia="Calibri"/>
                <w:b/>
                <w:bCs/>
                <w:lang w:eastAsia="en-US"/>
              </w:rPr>
            </w:pPr>
            <w:r w:rsidRPr="00600C1B">
              <w:rPr>
                <w:rFonts w:eastAsia="Calibri"/>
                <w:b/>
                <w:bCs/>
                <w:lang w:eastAsia="en-US"/>
              </w:rPr>
              <w:t>3</w:t>
            </w:r>
          </w:p>
        </w:tc>
        <w:tc>
          <w:tcPr>
            <w:tcW w:w="601" w:type="dxa"/>
          </w:tcPr>
          <w:p w14:paraId="4009D0A5"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53962D72" w14:textId="77777777" w:rsidR="00422219" w:rsidRPr="00600C1B" w:rsidRDefault="00422219" w:rsidP="00983017">
            <w:pPr>
              <w:jc w:val="center"/>
              <w:rPr>
                <w:rFonts w:eastAsia="Calibri"/>
                <w:b/>
                <w:bCs/>
                <w:lang w:eastAsia="en-US"/>
              </w:rPr>
            </w:pPr>
            <w:r w:rsidRPr="00600C1B">
              <w:rPr>
                <w:rFonts w:eastAsia="Calibri"/>
                <w:b/>
                <w:bCs/>
                <w:lang w:eastAsia="en-US"/>
              </w:rPr>
              <w:t>4</w:t>
            </w:r>
          </w:p>
        </w:tc>
        <w:tc>
          <w:tcPr>
            <w:tcW w:w="750" w:type="dxa"/>
          </w:tcPr>
          <w:p w14:paraId="435A50A5"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7AD4A8CC" w14:textId="77777777" w:rsidR="00422219" w:rsidRPr="00600C1B" w:rsidRDefault="00422219" w:rsidP="00983017">
            <w:pPr>
              <w:jc w:val="center"/>
              <w:rPr>
                <w:rFonts w:eastAsia="Calibri"/>
                <w:b/>
                <w:bCs/>
                <w:lang w:eastAsia="en-US"/>
              </w:rPr>
            </w:pPr>
            <w:r w:rsidRPr="00600C1B">
              <w:rPr>
                <w:rFonts w:eastAsia="Calibri"/>
                <w:b/>
                <w:bCs/>
                <w:lang w:eastAsia="en-US"/>
              </w:rPr>
              <w:t>5</w:t>
            </w:r>
          </w:p>
        </w:tc>
        <w:tc>
          <w:tcPr>
            <w:tcW w:w="751" w:type="dxa"/>
          </w:tcPr>
          <w:p w14:paraId="4B5C98AA"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3A5983A8" w14:textId="77777777" w:rsidR="00422219" w:rsidRPr="00600C1B" w:rsidRDefault="00422219" w:rsidP="00983017">
            <w:pPr>
              <w:jc w:val="center"/>
              <w:rPr>
                <w:rFonts w:eastAsia="Calibri"/>
                <w:b/>
                <w:bCs/>
                <w:lang w:eastAsia="en-US"/>
              </w:rPr>
            </w:pPr>
            <w:r w:rsidRPr="00600C1B">
              <w:rPr>
                <w:rFonts w:eastAsia="Calibri"/>
                <w:b/>
                <w:bCs/>
                <w:lang w:eastAsia="en-US"/>
              </w:rPr>
              <w:t>6</w:t>
            </w:r>
          </w:p>
        </w:tc>
        <w:tc>
          <w:tcPr>
            <w:tcW w:w="601" w:type="dxa"/>
          </w:tcPr>
          <w:p w14:paraId="171C8BF7"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3D324498" w14:textId="77777777" w:rsidR="00422219" w:rsidRPr="00600C1B" w:rsidRDefault="00422219" w:rsidP="00983017">
            <w:pPr>
              <w:jc w:val="center"/>
              <w:rPr>
                <w:rFonts w:eastAsia="Calibri"/>
                <w:b/>
                <w:bCs/>
                <w:lang w:eastAsia="en-US"/>
              </w:rPr>
            </w:pPr>
            <w:r w:rsidRPr="00600C1B">
              <w:rPr>
                <w:rFonts w:eastAsia="Calibri"/>
                <w:b/>
                <w:bCs/>
                <w:lang w:eastAsia="en-US"/>
              </w:rPr>
              <w:t>7</w:t>
            </w:r>
          </w:p>
        </w:tc>
        <w:tc>
          <w:tcPr>
            <w:tcW w:w="751" w:type="dxa"/>
          </w:tcPr>
          <w:p w14:paraId="4C7E4818"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23A0A87F" w14:textId="77777777" w:rsidR="00422219" w:rsidRPr="00600C1B" w:rsidRDefault="00422219" w:rsidP="00983017">
            <w:pPr>
              <w:jc w:val="center"/>
              <w:rPr>
                <w:rFonts w:eastAsia="Calibri"/>
                <w:b/>
                <w:bCs/>
                <w:lang w:eastAsia="en-US"/>
              </w:rPr>
            </w:pPr>
            <w:r w:rsidRPr="00600C1B">
              <w:rPr>
                <w:rFonts w:eastAsia="Calibri"/>
                <w:b/>
                <w:bCs/>
                <w:lang w:eastAsia="en-US"/>
              </w:rPr>
              <w:t>8</w:t>
            </w:r>
          </w:p>
        </w:tc>
        <w:tc>
          <w:tcPr>
            <w:tcW w:w="601" w:type="dxa"/>
          </w:tcPr>
          <w:p w14:paraId="656CD991"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1BE369D1" w14:textId="77777777" w:rsidR="00422219" w:rsidRPr="00600C1B" w:rsidRDefault="00422219" w:rsidP="00983017">
            <w:pPr>
              <w:jc w:val="center"/>
              <w:rPr>
                <w:rFonts w:eastAsia="Calibri"/>
                <w:b/>
                <w:bCs/>
                <w:lang w:eastAsia="en-US"/>
              </w:rPr>
            </w:pPr>
            <w:r w:rsidRPr="00600C1B">
              <w:rPr>
                <w:rFonts w:eastAsia="Calibri"/>
                <w:b/>
                <w:bCs/>
                <w:lang w:eastAsia="en-US"/>
              </w:rPr>
              <w:t>9</w:t>
            </w:r>
          </w:p>
        </w:tc>
        <w:tc>
          <w:tcPr>
            <w:tcW w:w="751" w:type="dxa"/>
          </w:tcPr>
          <w:p w14:paraId="7E5F3E1B" w14:textId="77777777" w:rsidR="00422219" w:rsidRPr="00600C1B" w:rsidRDefault="00422219" w:rsidP="00983017">
            <w:pPr>
              <w:jc w:val="center"/>
              <w:rPr>
                <w:rFonts w:eastAsia="Calibri"/>
                <w:b/>
                <w:bCs/>
                <w:lang w:eastAsia="en-US"/>
              </w:rPr>
            </w:pPr>
            <w:r w:rsidRPr="00600C1B">
              <w:rPr>
                <w:rFonts w:eastAsia="Calibri"/>
                <w:b/>
                <w:bCs/>
                <w:lang w:eastAsia="en-US"/>
              </w:rPr>
              <w:t>PO</w:t>
            </w:r>
          </w:p>
          <w:p w14:paraId="26DE8114" w14:textId="77777777" w:rsidR="00422219" w:rsidRPr="00600C1B" w:rsidRDefault="00422219" w:rsidP="00983017">
            <w:pPr>
              <w:jc w:val="center"/>
              <w:rPr>
                <w:rFonts w:eastAsia="Calibri"/>
                <w:b/>
                <w:bCs/>
                <w:lang w:eastAsia="en-US"/>
              </w:rPr>
            </w:pPr>
            <w:r w:rsidRPr="00600C1B">
              <w:rPr>
                <w:rFonts w:eastAsia="Calibri"/>
                <w:b/>
                <w:bCs/>
                <w:lang w:eastAsia="en-US"/>
              </w:rPr>
              <w:t>10</w:t>
            </w:r>
          </w:p>
        </w:tc>
        <w:tc>
          <w:tcPr>
            <w:tcW w:w="750" w:type="dxa"/>
          </w:tcPr>
          <w:p w14:paraId="410AAC11" w14:textId="77777777" w:rsidR="00422219" w:rsidRPr="00600C1B" w:rsidRDefault="00422219" w:rsidP="00983017">
            <w:pPr>
              <w:jc w:val="center"/>
              <w:rPr>
                <w:rFonts w:eastAsia="Calibri"/>
                <w:b/>
                <w:bCs/>
                <w:lang w:eastAsia="en-US"/>
              </w:rPr>
            </w:pPr>
            <w:r w:rsidRPr="00600C1B">
              <w:rPr>
                <w:rFonts w:eastAsia="Calibri"/>
                <w:b/>
                <w:bCs/>
                <w:lang w:eastAsia="en-US"/>
              </w:rPr>
              <w:t>PO 11</w:t>
            </w:r>
          </w:p>
        </w:tc>
        <w:tc>
          <w:tcPr>
            <w:tcW w:w="601" w:type="dxa"/>
          </w:tcPr>
          <w:p w14:paraId="5177CCCF" w14:textId="77777777" w:rsidR="00422219" w:rsidRPr="00600C1B" w:rsidRDefault="00422219" w:rsidP="00983017">
            <w:pPr>
              <w:jc w:val="center"/>
              <w:rPr>
                <w:rFonts w:eastAsia="Calibri"/>
                <w:b/>
                <w:bCs/>
                <w:lang w:eastAsia="en-US"/>
              </w:rPr>
            </w:pPr>
            <w:r w:rsidRPr="00600C1B">
              <w:rPr>
                <w:rFonts w:eastAsia="Calibri"/>
                <w:b/>
                <w:bCs/>
                <w:lang w:eastAsia="en-US"/>
              </w:rPr>
              <w:t>PO 12</w:t>
            </w:r>
          </w:p>
        </w:tc>
        <w:tc>
          <w:tcPr>
            <w:tcW w:w="986" w:type="dxa"/>
          </w:tcPr>
          <w:p w14:paraId="7BF909B9" w14:textId="77777777" w:rsidR="00422219" w:rsidRPr="00600C1B" w:rsidRDefault="00422219" w:rsidP="00983017">
            <w:pPr>
              <w:jc w:val="center"/>
              <w:rPr>
                <w:rFonts w:eastAsia="Calibri"/>
                <w:b/>
                <w:bCs/>
                <w:lang w:eastAsia="en-US"/>
              </w:rPr>
            </w:pPr>
            <w:r w:rsidRPr="00600C1B">
              <w:rPr>
                <w:rFonts w:eastAsia="Calibri"/>
                <w:b/>
                <w:bCs/>
                <w:lang w:eastAsia="en-US"/>
              </w:rPr>
              <w:t>PO 13</w:t>
            </w:r>
          </w:p>
        </w:tc>
      </w:tr>
      <w:tr w:rsidR="00600C1B" w:rsidRPr="00600C1B" w14:paraId="375FA372" w14:textId="77777777" w:rsidTr="002C604D">
        <w:trPr>
          <w:trHeight w:val="537"/>
        </w:trPr>
        <w:tc>
          <w:tcPr>
            <w:tcW w:w="2280" w:type="dxa"/>
          </w:tcPr>
          <w:p w14:paraId="6A071C71" w14:textId="4570F5A8" w:rsidR="00422219" w:rsidRPr="00600C1B" w:rsidRDefault="00600C1B" w:rsidP="00983017">
            <w:pPr>
              <w:rPr>
                <w:rFonts w:eastAsia="Calibri"/>
                <w:b/>
                <w:bCs/>
                <w:lang w:eastAsia="en-US"/>
              </w:rPr>
            </w:pPr>
            <w:r w:rsidRPr="00600C1B">
              <w:rPr>
                <w:rFonts w:eastAsia="Calibri"/>
                <w:b/>
              </w:rPr>
              <w:t>HEF 2060 Sexual And Reproductive Health</w:t>
            </w:r>
          </w:p>
        </w:tc>
        <w:tc>
          <w:tcPr>
            <w:tcW w:w="450" w:type="dxa"/>
          </w:tcPr>
          <w:p w14:paraId="2DDB1A48" w14:textId="77777777" w:rsidR="00422219" w:rsidRPr="00600C1B" w:rsidRDefault="00422219" w:rsidP="00983017">
            <w:pPr>
              <w:jc w:val="center"/>
              <w:rPr>
                <w:rFonts w:eastAsia="Calibri"/>
                <w:lang w:eastAsia="en-US"/>
              </w:rPr>
            </w:pPr>
            <w:r w:rsidRPr="00600C1B">
              <w:rPr>
                <w:rFonts w:eastAsia="Calibri"/>
                <w:lang w:eastAsia="en-US"/>
              </w:rPr>
              <w:t>LO 1,2,3</w:t>
            </w:r>
          </w:p>
        </w:tc>
        <w:tc>
          <w:tcPr>
            <w:tcW w:w="451" w:type="dxa"/>
          </w:tcPr>
          <w:p w14:paraId="498BFFF7" w14:textId="77777777" w:rsidR="00422219" w:rsidRPr="00600C1B" w:rsidRDefault="00422219" w:rsidP="00983017">
            <w:pPr>
              <w:rPr>
                <w:rFonts w:eastAsia="Calibri"/>
                <w:lang w:eastAsia="en-US"/>
              </w:rPr>
            </w:pPr>
            <w:r w:rsidRPr="00600C1B">
              <w:rPr>
                <w:rFonts w:eastAsia="Calibri"/>
                <w:lang w:eastAsia="en-US"/>
              </w:rPr>
              <w:t>LO3</w:t>
            </w:r>
          </w:p>
        </w:tc>
        <w:tc>
          <w:tcPr>
            <w:tcW w:w="601" w:type="dxa"/>
          </w:tcPr>
          <w:p w14:paraId="1AE78F55" w14:textId="77777777" w:rsidR="00422219" w:rsidRPr="00600C1B" w:rsidRDefault="00422219" w:rsidP="00983017">
            <w:pPr>
              <w:rPr>
                <w:rFonts w:eastAsia="Calibri"/>
                <w:lang w:eastAsia="en-US"/>
              </w:rPr>
            </w:pPr>
            <w:r w:rsidRPr="00600C1B">
              <w:rPr>
                <w:rFonts w:eastAsia="Calibri"/>
                <w:lang w:eastAsia="en-US"/>
              </w:rPr>
              <w:t>LO1,2,4</w:t>
            </w:r>
          </w:p>
        </w:tc>
        <w:tc>
          <w:tcPr>
            <w:tcW w:w="601" w:type="dxa"/>
          </w:tcPr>
          <w:p w14:paraId="4072793C" w14:textId="77777777" w:rsidR="00422219" w:rsidRPr="00600C1B" w:rsidRDefault="00422219" w:rsidP="00983017">
            <w:pPr>
              <w:rPr>
                <w:rFonts w:eastAsia="Calibri"/>
                <w:lang w:eastAsia="en-US"/>
              </w:rPr>
            </w:pPr>
            <w:r w:rsidRPr="00600C1B">
              <w:rPr>
                <w:rFonts w:eastAsia="Calibri"/>
                <w:lang w:eastAsia="en-US"/>
              </w:rPr>
              <w:t>LO 1,2,4</w:t>
            </w:r>
          </w:p>
        </w:tc>
        <w:tc>
          <w:tcPr>
            <w:tcW w:w="750" w:type="dxa"/>
          </w:tcPr>
          <w:p w14:paraId="02A1C5F9" w14:textId="77777777" w:rsidR="00422219" w:rsidRPr="00600C1B" w:rsidRDefault="00422219" w:rsidP="00983017">
            <w:pPr>
              <w:jc w:val="center"/>
              <w:rPr>
                <w:rFonts w:eastAsia="Calibri"/>
                <w:bCs/>
                <w:lang w:eastAsia="en-US"/>
              </w:rPr>
            </w:pPr>
            <w:r w:rsidRPr="00600C1B">
              <w:rPr>
                <w:rFonts w:eastAsia="Calibri"/>
                <w:bCs/>
                <w:lang w:eastAsia="en-US"/>
              </w:rPr>
              <w:t>LO 1,3</w:t>
            </w:r>
          </w:p>
        </w:tc>
        <w:tc>
          <w:tcPr>
            <w:tcW w:w="751" w:type="dxa"/>
          </w:tcPr>
          <w:p w14:paraId="13348666" w14:textId="77777777" w:rsidR="00422219" w:rsidRPr="00600C1B" w:rsidRDefault="00422219" w:rsidP="00983017">
            <w:pPr>
              <w:jc w:val="center"/>
              <w:rPr>
                <w:rFonts w:eastAsia="Calibri"/>
                <w:bCs/>
                <w:lang w:eastAsia="en-US"/>
              </w:rPr>
            </w:pPr>
            <w:r w:rsidRPr="00600C1B">
              <w:rPr>
                <w:rFonts w:eastAsia="Calibri"/>
                <w:bCs/>
                <w:lang w:eastAsia="en-US"/>
              </w:rPr>
              <w:t>LO 2,4</w:t>
            </w:r>
          </w:p>
        </w:tc>
        <w:tc>
          <w:tcPr>
            <w:tcW w:w="601" w:type="dxa"/>
          </w:tcPr>
          <w:p w14:paraId="6114BF96" w14:textId="77777777" w:rsidR="00422219" w:rsidRPr="00600C1B" w:rsidRDefault="00422219" w:rsidP="00983017">
            <w:pPr>
              <w:rPr>
                <w:rFonts w:eastAsia="Calibri"/>
                <w:lang w:eastAsia="en-US"/>
              </w:rPr>
            </w:pPr>
            <w:r w:rsidRPr="00600C1B">
              <w:rPr>
                <w:rFonts w:eastAsia="Calibri"/>
                <w:lang w:eastAsia="en-US"/>
              </w:rPr>
              <w:t>LO1,2,3,4</w:t>
            </w:r>
          </w:p>
        </w:tc>
        <w:tc>
          <w:tcPr>
            <w:tcW w:w="751" w:type="dxa"/>
          </w:tcPr>
          <w:p w14:paraId="7406C7BD" w14:textId="77777777" w:rsidR="00422219" w:rsidRPr="00600C1B" w:rsidRDefault="00422219" w:rsidP="00983017">
            <w:pPr>
              <w:jc w:val="center"/>
              <w:rPr>
                <w:rFonts w:eastAsia="Calibri"/>
                <w:bCs/>
                <w:lang w:eastAsia="en-US"/>
              </w:rPr>
            </w:pPr>
            <w:r w:rsidRPr="00600C1B">
              <w:rPr>
                <w:rFonts w:eastAsia="Calibri"/>
                <w:bCs/>
                <w:lang w:eastAsia="en-US"/>
              </w:rPr>
              <w:t>LO 1,2,4</w:t>
            </w:r>
          </w:p>
        </w:tc>
        <w:tc>
          <w:tcPr>
            <w:tcW w:w="601" w:type="dxa"/>
          </w:tcPr>
          <w:p w14:paraId="43298D3B" w14:textId="77777777" w:rsidR="00422219" w:rsidRPr="00600C1B" w:rsidRDefault="00422219" w:rsidP="00983017">
            <w:pPr>
              <w:jc w:val="center"/>
              <w:rPr>
                <w:rFonts w:eastAsia="Calibri"/>
                <w:bCs/>
                <w:lang w:eastAsia="en-US"/>
              </w:rPr>
            </w:pPr>
            <w:r w:rsidRPr="00600C1B">
              <w:rPr>
                <w:rFonts w:eastAsia="Calibri"/>
                <w:bCs/>
                <w:lang w:eastAsia="en-US"/>
              </w:rPr>
              <w:t>0</w:t>
            </w:r>
          </w:p>
        </w:tc>
        <w:tc>
          <w:tcPr>
            <w:tcW w:w="751" w:type="dxa"/>
          </w:tcPr>
          <w:p w14:paraId="2C1BD5BE" w14:textId="77777777" w:rsidR="00422219" w:rsidRPr="00600C1B" w:rsidRDefault="00422219" w:rsidP="00983017">
            <w:pPr>
              <w:jc w:val="center"/>
              <w:rPr>
                <w:rFonts w:eastAsia="Calibri"/>
                <w:bCs/>
                <w:lang w:eastAsia="en-US"/>
              </w:rPr>
            </w:pPr>
            <w:r w:rsidRPr="00600C1B">
              <w:rPr>
                <w:rFonts w:eastAsia="Calibri"/>
                <w:bCs/>
                <w:lang w:eastAsia="en-US"/>
              </w:rPr>
              <w:t>LO</w:t>
            </w:r>
          </w:p>
          <w:p w14:paraId="42E3B489" w14:textId="77777777" w:rsidR="00422219" w:rsidRPr="00600C1B" w:rsidRDefault="00422219" w:rsidP="00983017">
            <w:pPr>
              <w:jc w:val="center"/>
              <w:rPr>
                <w:rFonts w:eastAsia="Calibri"/>
                <w:bCs/>
                <w:lang w:eastAsia="en-US"/>
              </w:rPr>
            </w:pPr>
            <w:r w:rsidRPr="00600C1B">
              <w:rPr>
                <w:rFonts w:eastAsia="Calibri"/>
                <w:bCs/>
                <w:lang w:eastAsia="en-US"/>
              </w:rPr>
              <w:t>1,2,4</w:t>
            </w:r>
          </w:p>
        </w:tc>
        <w:tc>
          <w:tcPr>
            <w:tcW w:w="750" w:type="dxa"/>
          </w:tcPr>
          <w:p w14:paraId="3491D5CB" w14:textId="77777777" w:rsidR="00422219" w:rsidRPr="00600C1B" w:rsidRDefault="00422219" w:rsidP="00983017">
            <w:pPr>
              <w:jc w:val="center"/>
              <w:rPr>
                <w:rFonts w:eastAsia="Calibri"/>
                <w:bCs/>
                <w:lang w:eastAsia="en-US"/>
              </w:rPr>
            </w:pPr>
            <w:r w:rsidRPr="00600C1B">
              <w:rPr>
                <w:rFonts w:eastAsia="Calibri"/>
                <w:bCs/>
                <w:lang w:eastAsia="en-US"/>
              </w:rPr>
              <w:t>0</w:t>
            </w:r>
          </w:p>
        </w:tc>
        <w:tc>
          <w:tcPr>
            <w:tcW w:w="601" w:type="dxa"/>
          </w:tcPr>
          <w:p w14:paraId="59C3A768" w14:textId="77777777" w:rsidR="00422219" w:rsidRPr="00600C1B" w:rsidRDefault="00422219" w:rsidP="00983017">
            <w:pPr>
              <w:rPr>
                <w:rFonts w:eastAsia="Calibri"/>
                <w:lang w:eastAsia="en-US"/>
              </w:rPr>
            </w:pPr>
            <w:r w:rsidRPr="00600C1B">
              <w:rPr>
                <w:rFonts w:eastAsia="Calibri"/>
                <w:lang w:eastAsia="en-US"/>
              </w:rPr>
              <w:t>1</w:t>
            </w:r>
          </w:p>
        </w:tc>
        <w:tc>
          <w:tcPr>
            <w:tcW w:w="986" w:type="dxa"/>
          </w:tcPr>
          <w:p w14:paraId="41FA38BE" w14:textId="77777777" w:rsidR="00422219" w:rsidRPr="00600C1B" w:rsidRDefault="00422219" w:rsidP="00983017">
            <w:pPr>
              <w:rPr>
                <w:rFonts w:eastAsia="Calibri"/>
                <w:lang w:eastAsia="en-US"/>
              </w:rPr>
            </w:pPr>
            <w:r w:rsidRPr="00600C1B">
              <w:rPr>
                <w:rFonts w:eastAsia="Calibri"/>
                <w:lang w:eastAsia="en-US"/>
              </w:rPr>
              <w:t>0</w:t>
            </w:r>
          </w:p>
        </w:tc>
      </w:tr>
    </w:tbl>
    <w:p w14:paraId="6B0E1EC2" w14:textId="77777777" w:rsidR="00422219" w:rsidRPr="00600C1B" w:rsidRDefault="00422219" w:rsidP="00422219">
      <w:pPr>
        <w:jc w:val="both"/>
        <w:rPr>
          <w:b/>
        </w:rPr>
      </w:pPr>
    </w:p>
    <w:tbl>
      <w:tblPr>
        <w:tblW w:w="602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521"/>
        <w:gridCol w:w="1168"/>
        <w:gridCol w:w="1046"/>
        <w:gridCol w:w="961"/>
        <w:gridCol w:w="961"/>
        <w:gridCol w:w="1133"/>
        <w:gridCol w:w="2417"/>
      </w:tblGrid>
      <w:tr w:rsidR="00600C1B" w:rsidRPr="00600C1B" w14:paraId="505A52BF" w14:textId="77777777" w:rsidTr="002C604D">
        <w:tc>
          <w:tcPr>
            <w:tcW w:w="5000" w:type="pct"/>
            <w:gridSpan w:val="8"/>
          </w:tcPr>
          <w:p w14:paraId="2A170652" w14:textId="2A167871" w:rsidR="00422219" w:rsidRPr="00600C1B" w:rsidRDefault="00600C1B" w:rsidP="00983017">
            <w:pPr>
              <w:jc w:val="center"/>
              <w:rPr>
                <w:rFonts w:eastAsia="Calibri"/>
                <w:b/>
              </w:rPr>
            </w:pPr>
            <w:r w:rsidRPr="00600C1B">
              <w:rPr>
                <w:rFonts w:eastAsia="Calibri"/>
                <w:b/>
              </w:rPr>
              <w:t xml:space="preserve">Table 3. </w:t>
            </w:r>
            <w:r w:rsidR="00422219" w:rsidRPr="00600C1B">
              <w:rPr>
                <w:rFonts w:eastAsia="Calibri"/>
                <w:b/>
              </w:rPr>
              <w:t>HEF 2060 SEXUAL AND REPRODUCTIVE HEALTH COURSE CONTENTS AND LEARNING OUTCOMES MATRIX</w:t>
            </w:r>
          </w:p>
        </w:tc>
      </w:tr>
      <w:tr w:rsidR="00600C1B" w:rsidRPr="00600C1B" w14:paraId="49932217" w14:textId="77777777" w:rsidTr="00C824C3">
        <w:tc>
          <w:tcPr>
            <w:tcW w:w="325" w:type="pct"/>
            <w:vMerge w:val="restart"/>
          </w:tcPr>
          <w:p w14:paraId="34254F37" w14:textId="77777777" w:rsidR="00422219" w:rsidRPr="00600C1B" w:rsidRDefault="00422219" w:rsidP="00983017">
            <w:pPr>
              <w:jc w:val="center"/>
              <w:rPr>
                <w:b/>
              </w:rPr>
            </w:pPr>
            <w:r w:rsidRPr="00600C1B">
              <w:rPr>
                <w:b/>
              </w:rPr>
              <w:t>Week</w:t>
            </w:r>
          </w:p>
        </w:tc>
        <w:tc>
          <w:tcPr>
            <w:tcW w:w="1155" w:type="pct"/>
            <w:vMerge w:val="restart"/>
          </w:tcPr>
          <w:p w14:paraId="165CC50E" w14:textId="77777777" w:rsidR="00422219" w:rsidRPr="00600C1B" w:rsidRDefault="00422219" w:rsidP="00983017">
            <w:pPr>
              <w:rPr>
                <w:b/>
              </w:rPr>
            </w:pPr>
            <w:r w:rsidRPr="00600C1B">
              <w:rPr>
                <w:b/>
              </w:rPr>
              <w:t>Weekly Course Contents</w:t>
            </w:r>
          </w:p>
        </w:tc>
        <w:tc>
          <w:tcPr>
            <w:tcW w:w="2413" w:type="pct"/>
            <w:gridSpan w:val="5"/>
          </w:tcPr>
          <w:p w14:paraId="000055EC" w14:textId="77777777" w:rsidR="00422219" w:rsidRPr="00600C1B" w:rsidRDefault="00422219" w:rsidP="00983017">
            <w:pPr>
              <w:jc w:val="center"/>
              <w:rPr>
                <w:rFonts w:eastAsia="Calibri"/>
                <w:b/>
              </w:rPr>
            </w:pPr>
            <w:r w:rsidRPr="00600C1B">
              <w:rPr>
                <w:rFonts w:eastAsia="Calibri"/>
                <w:b/>
              </w:rPr>
              <w:t>Learning Outcomes of the Course</w:t>
            </w:r>
          </w:p>
        </w:tc>
        <w:tc>
          <w:tcPr>
            <w:tcW w:w="1108" w:type="pct"/>
          </w:tcPr>
          <w:p w14:paraId="27ECFC2D" w14:textId="77777777" w:rsidR="00422219" w:rsidRPr="00600C1B" w:rsidRDefault="00422219" w:rsidP="00983017">
            <w:pPr>
              <w:jc w:val="center"/>
              <w:rPr>
                <w:rFonts w:eastAsia="Calibri"/>
                <w:b/>
              </w:rPr>
            </w:pPr>
          </w:p>
        </w:tc>
      </w:tr>
      <w:tr w:rsidR="00600C1B" w:rsidRPr="00600C1B" w14:paraId="713E4D9A" w14:textId="77777777" w:rsidTr="00C824C3">
        <w:trPr>
          <w:trHeight w:val="1449"/>
        </w:trPr>
        <w:tc>
          <w:tcPr>
            <w:tcW w:w="325" w:type="pct"/>
            <w:vMerge/>
          </w:tcPr>
          <w:p w14:paraId="2C8FA885" w14:textId="77777777" w:rsidR="00422219" w:rsidRPr="00600C1B" w:rsidRDefault="00422219" w:rsidP="00983017">
            <w:pPr>
              <w:jc w:val="center"/>
              <w:rPr>
                <w:b/>
              </w:rPr>
            </w:pPr>
          </w:p>
        </w:tc>
        <w:tc>
          <w:tcPr>
            <w:tcW w:w="1155" w:type="pct"/>
            <w:vMerge/>
          </w:tcPr>
          <w:p w14:paraId="1E40B9D4" w14:textId="77777777" w:rsidR="00422219" w:rsidRPr="00600C1B" w:rsidRDefault="00422219" w:rsidP="00983017">
            <w:pPr>
              <w:rPr>
                <w:b/>
              </w:rPr>
            </w:pPr>
          </w:p>
        </w:tc>
        <w:tc>
          <w:tcPr>
            <w:tcW w:w="535" w:type="pct"/>
          </w:tcPr>
          <w:p w14:paraId="3425C6BE" w14:textId="0640B889" w:rsidR="00422219" w:rsidRPr="00600C1B" w:rsidRDefault="00600C1B" w:rsidP="00983017">
            <w:pPr>
              <w:rPr>
                <w:bCs/>
              </w:rPr>
            </w:pPr>
            <w:r w:rsidRPr="00600C1B">
              <w:rPr>
                <w:bCs/>
              </w:rPr>
              <w:t>LO</w:t>
            </w:r>
            <w:r w:rsidR="00422219" w:rsidRPr="00600C1B">
              <w:rPr>
                <w:bCs/>
              </w:rPr>
              <w:t>1. Defining the concepts of CS/US, sex, and gender and explaining their importance.</w:t>
            </w:r>
          </w:p>
        </w:tc>
        <w:tc>
          <w:tcPr>
            <w:tcW w:w="479" w:type="pct"/>
          </w:tcPr>
          <w:p w14:paraId="284640DD" w14:textId="60730873" w:rsidR="00422219" w:rsidRPr="00600C1B" w:rsidRDefault="00600C1B" w:rsidP="00983017">
            <w:pPr>
              <w:rPr>
                <w:bCs/>
              </w:rPr>
            </w:pPr>
            <w:r w:rsidRPr="00600C1B">
              <w:rPr>
                <w:bCs/>
              </w:rPr>
              <w:t>LO</w:t>
            </w:r>
            <w:r w:rsidR="00422219" w:rsidRPr="00600C1B">
              <w:rPr>
                <w:bCs/>
              </w:rPr>
              <w:t>2. Knowing the political, economic, and cultural factors affecting CSUS health.</w:t>
            </w:r>
          </w:p>
        </w:tc>
        <w:tc>
          <w:tcPr>
            <w:tcW w:w="440" w:type="pct"/>
          </w:tcPr>
          <w:p w14:paraId="2A332FF5" w14:textId="0E3DC77C" w:rsidR="00422219" w:rsidRPr="00600C1B" w:rsidRDefault="00600C1B" w:rsidP="00983017">
            <w:pPr>
              <w:rPr>
                <w:bCs/>
              </w:rPr>
            </w:pPr>
            <w:r w:rsidRPr="00600C1B">
              <w:rPr>
                <w:bCs/>
              </w:rPr>
              <w:t>LO</w:t>
            </w:r>
            <w:r w:rsidR="00422219" w:rsidRPr="00600C1B">
              <w:rPr>
                <w:bCs/>
              </w:rPr>
              <w:t>3. Listing the priority CS/US problems in Turkey and the World.</w:t>
            </w:r>
          </w:p>
        </w:tc>
        <w:tc>
          <w:tcPr>
            <w:tcW w:w="440" w:type="pct"/>
          </w:tcPr>
          <w:p w14:paraId="08C3A366" w14:textId="5D2192C8" w:rsidR="00422219" w:rsidRPr="00600C1B" w:rsidRDefault="00600C1B" w:rsidP="00983017">
            <w:pPr>
              <w:rPr>
                <w:bCs/>
              </w:rPr>
            </w:pPr>
            <w:r w:rsidRPr="00600C1B">
              <w:rPr>
                <w:bCs/>
              </w:rPr>
              <w:t>LO</w:t>
            </w:r>
            <w:r w:rsidR="00422219" w:rsidRPr="00600C1B">
              <w:rPr>
                <w:bCs/>
              </w:rPr>
              <w:t>4. Listing the CSUS problems specific to life periods.</w:t>
            </w:r>
          </w:p>
        </w:tc>
        <w:tc>
          <w:tcPr>
            <w:tcW w:w="518" w:type="pct"/>
          </w:tcPr>
          <w:p w14:paraId="546027EA" w14:textId="2DDFA4B4" w:rsidR="00422219" w:rsidRPr="00600C1B" w:rsidRDefault="00600C1B" w:rsidP="00983017">
            <w:pPr>
              <w:rPr>
                <w:bCs/>
              </w:rPr>
            </w:pPr>
            <w:r w:rsidRPr="00600C1B">
              <w:rPr>
                <w:bCs/>
              </w:rPr>
              <w:t>LO</w:t>
            </w:r>
            <w:r w:rsidR="00422219" w:rsidRPr="00600C1B">
              <w:rPr>
                <w:bCs/>
              </w:rPr>
              <w:t>5. Knowing the appropriate nursing approaches to CSUS problems.</w:t>
            </w:r>
          </w:p>
        </w:tc>
        <w:tc>
          <w:tcPr>
            <w:tcW w:w="1108" w:type="pct"/>
          </w:tcPr>
          <w:p w14:paraId="07E82E21" w14:textId="5B9FB5BB" w:rsidR="00422219" w:rsidRPr="00600C1B" w:rsidRDefault="00600C1B" w:rsidP="00983017">
            <w:pPr>
              <w:rPr>
                <w:bCs/>
              </w:rPr>
            </w:pPr>
            <w:r w:rsidRPr="00600C1B">
              <w:rPr>
                <w:bCs/>
              </w:rPr>
              <w:t>LO</w:t>
            </w:r>
            <w:r w:rsidR="00422219" w:rsidRPr="00600C1B">
              <w:rPr>
                <w:bCs/>
              </w:rPr>
              <w:t>6. Explaining the medical and supportive approaches used in CSUS problems.</w:t>
            </w:r>
          </w:p>
        </w:tc>
      </w:tr>
      <w:tr w:rsidR="00600C1B" w:rsidRPr="00600C1B" w14:paraId="57174D80" w14:textId="77777777" w:rsidTr="00C824C3">
        <w:trPr>
          <w:trHeight w:val="879"/>
        </w:trPr>
        <w:tc>
          <w:tcPr>
            <w:tcW w:w="325" w:type="pct"/>
          </w:tcPr>
          <w:p w14:paraId="7E33EDD3" w14:textId="77777777" w:rsidR="00422219" w:rsidRPr="00600C1B" w:rsidRDefault="00422219" w:rsidP="00983017">
            <w:pPr>
              <w:tabs>
                <w:tab w:val="left" w:pos="180"/>
              </w:tabs>
              <w:rPr>
                <w:b/>
              </w:rPr>
            </w:pPr>
            <w:r w:rsidRPr="00600C1B">
              <w:rPr>
                <w:b/>
              </w:rPr>
              <w:t>1</w:t>
            </w:r>
          </w:p>
        </w:tc>
        <w:tc>
          <w:tcPr>
            <w:tcW w:w="1155" w:type="pct"/>
          </w:tcPr>
          <w:p w14:paraId="2937B29D" w14:textId="77777777" w:rsidR="00422219" w:rsidRPr="00600C1B" w:rsidRDefault="00422219" w:rsidP="00983017">
            <w:pPr>
              <w:rPr>
                <w:bCs/>
              </w:rPr>
            </w:pPr>
            <w:r w:rsidRPr="00600C1B">
              <w:rPr>
                <w:bCs/>
              </w:rPr>
              <w:t>-Course introduction</w:t>
            </w:r>
          </w:p>
          <w:p w14:paraId="58CBE75B" w14:textId="77777777" w:rsidR="00422219" w:rsidRPr="00600C1B" w:rsidRDefault="00422219" w:rsidP="00983017">
            <w:pPr>
              <w:rPr>
                <w:bCs/>
              </w:rPr>
            </w:pPr>
            <w:r w:rsidRPr="00600C1B">
              <w:rPr>
                <w:bCs/>
              </w:rPr>
              <w:t>-Introduction to sexual and reproductive health</w:t>
            </w:r>
          </w:p>
        </w:tc>
        <w:tc>
          <w:tcPr>
            <w:tcW w:w="535" w:type="pct"/>
          </w:tcPr>
          <w:p w14:paraId="21778259" w14:textId="77777777" w:rsidR="00422219" w:rsidRPr="00600C1B" w:rsidRDefault="00422219" w:rsidP="00983017">
            <w:pPr>
              <w:jc w:val="center"/>
            </w:pPr>
            <w:r w:rsidRPr="00600C1B">
              <w:t>X</w:t>
            </w:r>
          </w:p>
        </w:tc>
        <w:tc>
          <w:tcPr>
            <w:tcW w:w="479" w:type="pct"/>
          </w:tcPr>
          <w:p w14:paraId="00D06694" w14:textId="77777777" w:rsidR="00422219" w:rsidRPr="00600C1B" w:rsidRDefault="00422219" w:rsidP="00983017">
            <w:pPr>
              <w:jc w:val="center"/>
            </w:pPr>
            <w:r w:rsidRPr="00600C1B">
              <w:t>X</w:t>
            </w:r>
          </w:p>
        </w:tc>
        <w:tc>
          <w:tcPr>
            <w:tcW w:w="440" w:type="pct"/>
          </w:tcPr>
          <w:p w14:paraId="55FBF1DD" w14:textId="77777777" w:rsidR="00422219" w:rsidRPr="00600C1B" w:rsidRDefault="00422219" w:rsidP="00983017">
            <w:pPr>
              <w:jc w:val="center"/>
            </w:pPr>
            <w:r w:rsidRPr="00600C1B">
              <w:t>X</w:t>
            </w:r>
          </w:p>
        </w:tc>
        <w:tc>
          <w:tcPr>
            <w:tcW w:w="440" w:type="pct"/>
          </w:tcPr>
          <w:p w14:paraId="3D7A8AAC" w14:textId="77777777" w:rsidR="00422219" w:rsidRPr="00600C1B" w:rsidRDefault="00422219" w:rsidP="00983017">
            <w:pPr>
              <w:jc w:val="center"/>
            </w:pPr>
          </w:p>
        </w:tc>
        <w:tc>
          <w:tcPr>
            <w:tcW w:w="518" w:type="pct"/>
          </w:tcPr>
          <w:p w14:paraId="2126B031" w14:textId="77777777" w:rsidR="00422219" w:rsidRPr="00600C1B" w:rsidRDefault="00422219" w:rsidP="00983017">
            <w:pPr>
              <w:jc w:val="center"/>
            </w:pPr>
          </w:p>
        </w:tc>
        <w:tc>
          <w:tcPr>
            <w:tcW w:w="1108" w:type="pct"/>
          </w:tcPr>
          <w:p w14:paraId="64421B1F" w14:textId="77777777" w:rsidR="00422219" w:rsidRPr="00600C1B" w:rsidRDefault="00422219" w:rsidP="00983017">
            <w:pPr>
              <w:jc w:val="center"/>
            </w:pPr>
            <w:r w:rsidRPr="00600C1B">
              <w:t>X</w:t>
            </w:r>
          </w:p>
        </w:tc>
      </w:tr>
      <w:tr w:rsidR="00600C1B" w:rsidRPr="00600C1B" w14:paraId="249E8392" w14:textId="77777777" w:rsidTr="00C824C3">
        <w:tc>
          <w:tcPr>
            <w:tcW w:w="325" w:type="pct"/>
          </w:tcPr>
          <w:p w14:paraId="34050E27" w14:textId="77777777" w:rsidR="00422219" w:rsidRPr="00600C1B" w:rsidRDefault="00422219" w:rsidP="00983017">
            <w:pPr>
              <w:rPr>
                <w:b/>
              </w:rPr>
            </w:pPr>
            <w:r w:rsidRPr="00600C1B">
              <w:rPr>
                <w:b/>
              </w:rPr>
              <w:t>2</w:t>
            </w:r>
          </w:p>
        </w:tc>
        <w:tc>
          <w:tcPr>
            <w:tcW w:w="1155" w:type="pct"/>
          </w:tcPr>
          <w:p w14:paraId="40FCC22A" w14:textId="77777777" w:rsidR="00422219" w:rsidRPr="00600C1B" w:rsidRDefault="00422219" w:rsidP="00983017">
            <w:r w:rsidRPr="00600C1B">
              <w:t>Sexual and Reproductive Health Rights</w:t>
            </w:r>
          </w:p>
        </w:tc>
        <w:tc>
          <w:tcPr>
            <w:tcW w:w="535" w:type="pct"/>
          </w:tcPr>
          <w:p w14:paraId="3BB1907D" w14:textId="77777777" w:rsidR="00422219" w:rsidRPr="00600C1B" w:rsidRDefault="00422219" w:rsidP="00983017">
            <w:pPr>
              <w:jc w:val="center"/>
            </w:pPr>
          </w:p>
        </w:tc>
        <w:tc>
          <w:tcPr>
            <w:tcW w:w="479" w:type="pct"/>
          </w:tcPr>
          <w:p w14:paraId="2600CCF9" w14:textId="77777777" w:rsidR="00422219" w:rsidRPr="00600C1B" w:rsidRDefault="00422219" w:rsidP="00983017">
            <w:pPr>
              <w:jc w:val="center"/>
            </w:pPr>
            <w:r w:rsidRPr="00600C1B">
              <w:t>X</w:t>
            </w:r>
          </w:p>
        </w:tc>
        <w:tc>
          <w:tcPr>
            <w:tcW w:w="440" w:type="pct"/>
          </w:tcPr>
          <w:p w14:paraId="07C443D4" w14:textId="77777777" w:rsidR="00422219" w:rsidRPr="00600C1B" w:rsidRDefault="00422219" w:rsidP="00983017">
            <w:pPr>
              <w:jc w:val="center"/>
            </w:pPr>
          </w:p>
        </w:tc>
        <w:tc>
          <w:tcPr>
            <w:tcW w:w="440" w:type="pct"/>
          </w:tcPr>
          <w:p w14:paraId="0F6AC78D" w14:textId="77777777" w:rsidR="00422219" w:rsidRPr="00600C1B" w:rsidRDefault="00422219" w:rsidP="00983017">
            <w:pPr>
              <w:jc w:val="center"/>
            </w:pPr>
          </w:p>
        </w:tc>
        <w:tc>
          <w:tcPr>
            <w:tcW w:w="518" w:type="pct"/>
          </w:tcPr>
          <w:p w14:paraId="0E763428" w14:textId="77777777" w:rsidR="00422219" w:rsidRPr="00600C1B" w:rsidRDefault="00422219" w:rsidP="00983017">
            <w:pPr>
              <w:jc w:val="center"/>
            </w:pPr>
          </w:p>
        </w:tc>
        <w:tc>
          <w:tcPr>
            <w:tcW w:w="1108" w:type="pct"/>
          </w:tcPr>
          <w:p w14:paraId="67BBA464" w14:textId="77777777" w:rsidR="00422219" w:rsidRPr="00600C1B" w:rsidRDefault="00422219" w:rsidP="00983017">
            <w:pPr>
              <w:jc w:val="center"/>
            </w:pPr>
          </w:p>
        </w:tc>
      </w:tr>
      <w:tr w:rsidR="00600C1B" w:rsidRPr="00600C1B" w14:paraId="60F6C90A" w14:textId="77777777" w:rsidTr="00C824C3">
        <w:tc>
          <w:tcPr>
            <w:tcW w:w="325" w:type="pct"/>
          </w:tcPr>
          <w:p w14:paraId="702A3973" w14:textId="77777777" w:rsidR="00422219" w:rsidRPr="00600C1B" w:rsidRDefault="00422219" w:rsidP="00983017">
            <w:pPr>
              <w:rPr>
                <w:b/>
              </w:rPr>
            </w:pPr>
            <w:r w:rsidRPr="00600C1B">
              <w:rPr>
                <w:b/>
              </w:rPr>
              <w:t>3</w:t>
            </w:r>
          </w:p>
        </w:tc>
        <w:tc>
          <w:tcPr>
            <w:tcW w:w="1155" w:type="pct"/>
          </w:tcPr>
          <w:p w14:paraId="1EEAE093" w14:textId="77777777" w:rsidR="00422219" w:rsidRPr="00600C1B" w:rsidRDefault="00422219" w:rsidP="00983017">
            <w:r w:rsidRPr="00600C1B">
              <w:t>Fertility Awareness</w:t>
            </w:r>
          </w:p>
        </w:tc>
        <w:tc>
          <w:tcPr>
            <w:tcW w:w="535" w:type="pct"/>
          </w:tcPr>
          <w:p w14:paraId="33B61B2E" w14:textId="77777777" w:rsidR="00422219" w:rsidRPr="00600C1B" w:rsidRDefault="00422219" w:rsidP="00983017">
            <w:pPr>
              <w:jc w:val="center"/>
            </w:pPr>
          </w:p>
        </w:tc>
        <w:tc>
          <w:tcPr>
            <w:tcW w:w="479" w:type="pct"/>
          </w:tcPr>
          <w:p w14:paraId="6C3D7AE4" w14:textId="77777777" w:rsidR="00422219" w:rsidRPr="00600C1B" w:rsidRDefault="00422219" w:rsidP="00983017">
            <w:pPr>
              <w:jc w:val="center"/>
            </w:pPr>
          </w:p>
        </w:tc>
        <w:tc>
          <w:tcPr>
            <w:tcW w:w="440" w:type="pct"/>
          </w:tcPr>
          <w:p w14:paraId="0DA06C1A" w14:textId="77777777" w:rsidR="00422219" w:rsidRPr="00600C1B" w:rsidRDefault="00422219" w:rsidP="00983017">
            <w:pPr>
              <w:jc w:val="center"/>
            </w:pPr>
          </w:p>
        </w:tc>
        <w:tc>
          <w:tcPr>
            <w:tcW w:w="440" w:type="pct"/>
          </w:tcPr>
          <w:p w14:paraId="5E5FCAE1" w14:textId="77777777" w:rsidR="00422219" w:rsidRPr="00600C1B" w:rsidRDefault="00422219" w:rsidP="00983017">
            <w:pPr>
              <w:jc w:val="center"/>
            </w:pPr>
          </w:p>
        </w:tc>
        <w:tc>
          <w:tcPr>
            <w:tcW w:w="518" w:type="pct"/>
          </w:tcPr>
          <w:p w14:paraId="1BF704BD" w14:textId="77777777" w:rsidR="00422219" w:rsidRPr="00600C1B" w:rsidRDefault="00422219" w:rsidP="00983017">
            <w:pPr>
              <w:jc w:val="center"/>
            </w:pPr>
            <w:r w:rsidRPr="00600C1B">
              <w:t>X</w:t>
            </w:r>
          </w:p>
        </w:tc>
        <w:tc>
          <w:tcPr>
            <w:tcW w:w="1108" w:type="pct"/>
          </w:tcPr>
          <w:p w14:paraId="6E7D88D2" w14:textId="77777777" w:rsidR="00422219" w:rsidRPr="00600C1B" w:rsidRDefault="00422219" w:rsidP="00983017">
            <w:pPr>
              <w:jc w:val="center"/>
            </w:pPr>
            <w:r w:rsidRPr="00600C1B">
              <w:t>X</w:t>
            </w:r>
          </w:p>
        </w:tc>
      </w:tr>
      <w:tr w:rsidR="00600C1B" w:rsidRPr="00600C1B" w14:paraId="7D050D4C" w14:textId="77777777" w:rsidTr="00C824C3">
        <w:tc>
          <w:tcPr>
            <w:tcW w:w="325" w:type="pct"/>
          </w:tcPr>
          <w:p w14:paraId="768B5C12" w14:textId="77777777" w:rsidR="00422219" w:rsidRPr="00600C1B" w:rsidRDefault="00422219" w:rsidP="00983017">
            <w:pPr>
              <w:rPr>
                <w:b/>
              </w:rPr>
            </w:pPr>
            <w:r w:rsidRPr="00600C1B">
              <w:rPr>
                <w:b/>
              </w:rPr>
              <w:t>4</w:t>
            </w:r>
          </w:p>
        </w:tc>
        <w:tc>
          <w:tcPr>
            <w:tcW w:w="1155" w:type="pct"/>
          </w:tcPr>
          <w:p w14:paraId="5B581DC4" w14:textId="77777777" w:rsidR="00422219" w:rsidRPr="00600C1B" w:rsidRDefault="00422219" w:rsidP="00983017">
            <w:r w:rsidRPr="00600C1B">
              <w:t>Sexual Health Issues</w:t>
            </w:r>
          </w:p>
        </w:tc>
        <w:tc>
          <w:tcPr>
            <w:tcW w:w="535" w:type="pct"/>
          </w:tcPr>
          <w:p w14:paraId="5E7AD286" w14:textId="77777777" w:rsidR="00422219" w:rsidRPr="00600C1B" w:rsidRDefault="00422219" w:rsidP="00983017">
            <w:pPr>
              <w:jc w:val="center"/>
            </w:pPr>
            <w:r w:rsidRPr="00600C1B">
              <w:t>X</w:t>
            </w:r>
          </w:p>
        </w:tc>
        <w:tc>
          <w:tcPr>
            <w:tcW w:w="479" w:type="pct"/>
          </w:tcPr>
          <w:p w14:paraId="28EB5538" w14:textId="77777777" w:rsidR="00422219" w:rsidRPr="00600C1B" w:rsidRDefault="00422219" w:rsidP="00983017">
            <w:pPr>
              <w:jc w:val="center"/>
            </w:pPr>
            <w:r w:rsidRPr="00600C1B">
              <w:t>X</w:t>
            </w:r>
          </w:p>
        </w:tc>
        <w:tc>
          <w:tcPr>
            <w:tcW w:w="440" w:type="pct"/>
          </w:tcPr>
          <w:p w14:paraId="67310674" w14:textId="77777777" w:rsidR="00422219" w:rsidRPr="00600C1B" w:rsidRDefault="00422219" w:rsidP="00983017">
            <w:pPr>
              <w:jc w:val="center"/>
            </w:pPr>
          </w:p>
        </w:tc>
        <w:tc>
          <w:tcPr>
            <w:tcW w:w="440" w:type="pct"/>
          </w:tcPr>
          <w:p w14:paraId="5ED18A6C" w14:textId="77777777" w:rsidR="00422219" w:rsidRPr="00600C1B" w:rsidRDefault="00422219" w:rsidP="00983017">
            <w:pPr>
              <w:jc w:val="center"/>
            </w:pPr>
            <w:r w:rsidRPr="00600C1B">
              <w:t>X</w:t>
            </w:r>
          </w:p>
        </w:tc>
        <w:tc>
          <w:tcPr>
            <w:tcW w:w="518" w:type="pct"/>
          </w:tcPr>
          <w:p w14:paraId="27B83BDC" w14:textId="77777777" w:rsidR="00422219" w:rsidRPr="00600C1B" w:rsidRDefault="00422219" w:rsidP="00983017">
            <w:pPr>
              <w:jc w:val="center"/>
            </w:pPr>
          </w:p>
        </w:tc>
        <w:tc>
          <w:tcPr>
            <w:tcW w:w="1108" w:type="pct"/>
          </w:tcPr>
          <w:p w14:paraId="61DD2C9A" w14:textId="77777777" w:rsidR="00422219" w:rsidRPr="00600C1B" w:rsidRDefault="00422219" w:rsidP="00983017">
            <w:pPr>
              <w:jc w:val="center"/>
            </w:pPr>
            <w:r w:rsidRPr="00600C1B">
              <w:t>X</w:t>
            </w:r>
          </w:p>
        </w:tc>
      </w:tr>
      <w:tr w:rsidR="00600C1B" w:rsidRPr="00600C1B" w14:paraId="2CAF6D2B" w14:textId="77777777" w:rsidTr="00C824C3">
        <w:tc>
          <w:tcPr>
            <w:tcW w:w="325" w:type="pct"/>
          </w:tcPr>
          <w:p w14:paraId="45DC1864" w14:textId="77777777" w:rsidR="00422219" w:rsidRPr="00600C1B" w:rsidRDefault="00422219" w:rsidP="00983017">
            <w:pPr>
              <w:rPr>
                <w:b/>
              </w:rPr>
            </w:pPr>
            <w:r w:rsidRPr="00600C1B">
              <w:rPr>
                <w:b/>
              </w:rPr>
              <w:t>5</w:t>
            </w:r>
          </w:p>
        </w:tc>
        <w:tc>
          <w:tcPr>
            <w:tcW w:w="1155" w:type="pct"/>
          </w:tcPr>
          <w:p w14:paraId="27A090DE" w14:textId="77777777" w:rsidR="00422219" w:rsidRPr="00600C1B" w:rsidRDefault="00422219" w:rsidP="00983017">
            <w:r w:rsidRPr="00600C1B">
              <w:t>Reproductive Health Issues</w:t>
            </w:r>
          </w:p>
        </w:tc>
        <w:tc>
          <w:tcPr>
            <w:tcW w:w="535" w:type="pct"/>
          </w:tcPr>
          <w:p w14:paraId="55E254A3" w14:textId="77777777" w:rsidR="00422219" w:rsidRPr="00600C1B" w:rsidRDefault="00422219" w:rsidP="00983017">
            <w:pPr>
              <w:jc w:val="center"/>
            </w:pPr>
            <w:r w:rsidRPr="00600C1B">
              <w:t>X</w:t>
            </w:r>
          </w:p>
        </w:tc>
        <w:tc>
          <w:tcPr>
            <w:tcW w:w="479" w:type="pct"/>
          </w:tcPr>
          <w:p w14:paraId="66D5CFB3" w14:textId="77777777" w:rsidR="00422219" w:rsidRPr="00600C1B" w:rsidRDefault="00422219" w:rsidP="00983017">
            <w:pPr>
              <w:jc w:val="center"/>
            </w:pPr>
            <w:r w:rsidRPr="00600C1B">
              <w:t>X</w:t>
            </w:r>
          </w:p>
        </w:tc>
        <w:tc>
          <w:tcPr>
            <w:tcW w:w="440" w:type="pct"/>
          </w:tcPr>
          <w:p w14:paraId="338DE1BE" w14:textId="77777777" w:rsidR="00422219" w:rsidRPr="00600C1B" w:rsidRDefault="00422219" w:rsidP="00983017">
            <w:pPr>
              <w:jc w:val="center"/>
            </w:pPr>
            <w:r w:rsidRPr="00600C1B">
              <w:t>X</w:t>
            </w:r>
          </w:p>
        </w:tc>
        <w:tc>
          <w:tcPr>
            <w:tcW w:w="440" w:type="pct"/>
          </w:tcPr>
          <w:p w14:paraId="6519F616" w14:textId="77777777" w:rsidR="00422219" w:rsidRPr="00600C1B" w:rsidRDefault="00422219" w:rsidP="00983017">
            <w:pPr>
              <w:jc w:val="center"/>
            </w:pPr>
            <w:r w:rsidRPr="00600C1B">
              <w:t>X</w:t>
            </w:r>
          </w:p>
        </w:tc>
        <w:tc>
          <w:tcPr>
            <w:tcW w:w="518" w:type="pct"/>
          </w:tcPr>
          <w:p w14:paraId="30028F72" w14:textId="77777777" w:rsidR="00422219" w:rsidRPr="00600C1B" w:rsidRDefault="00422219" w:rsidP="00983017">
            <w:pPr>
              <w:jc w:val="center"/>
            </w:pPr>
            <w:r w:rsidRPr="00600C1B">
              <w:t>X</w:t>
            </w:r>
          </w:p>
        </w:tc>
        <w:tc>
          <w:tcPr>
            <w:tcW w:w="1108" w:type="pct"/>
          </w:tcPr>
          <w:p w14:paraId="6D45E001" w14:textId="77777777" w:rsidR="00422219" w:rsidRPr="00600C1B" w:rsidRDefault="00422219" w:rsidP="00983017">
            <w:pPr>
              <w:jc w:val="center"/>
            </w:pPr>
            <w:r w:rsidRPr="00600C1B">
              <w:t>X</w:t>
            </w:r>
          </w:p>
        </w:tc>
      </w:tr>
      <w:tr w:rsidR="00600C1B" w:rsidRPr="00600C1B" w14:paraId="39A45C50" w14:textId="77777777" w:rsidTr="00C824C3">
        <w:tc>
          <w:tcPr>
            <w:tcW w:w="325" w:type="pct"/>
          </w:tcPr>
          <w:p w14:paraId="60FBC630" w14:textId="77777777" w:rsidR="00422219" w:rsidRPr="00600C1B" w:rsidRDefault="00422219" w:rsidP="00983017">
            <w:pPr>
              <w:rPr>
                <w:b/>
              </w:rPr>
            </w:pPr>
            <w:r w:rsidRPr="00600C1B">
              <w:rPr>
                <w:b/>
              </w:rPr>
              <w:t>6</w:t>
            </w:r>
          </w:p>
        </w:tc>
        <w:tc>
          <w:tcPr>
            <w:tcW w:w="1155" w:type="pct"/>
          </w:tcPr>
          <w:p w14:paraId="35EF08CA" w14:textId="77777777" w:rsidR="00422219" w:rsidRPr="00600C1B" w:rsidRDefault="00422219" w:rsidP="00983017">
            <w:r w:rsidRPr="00600C1B">
              <w:t>Current Approaches to Family Planning</w:t>
            </w:r>
          </w:p>
        </w:tc>
        <w:tc>
          <w:tcPr>
            <w:tcW w:w="535" w:type="pct"/>
          </w:tcPr>
          <w:p w14:paraId="2E30EFB2" w14:textId="77777777" w:rsidR="00422219" w:rsidRPr="00600C1B" w:rsidRDefault="00422219" w:rsidP="00983017">
            <w:pPr>
              <w:jc w:val="center"/>
            </w:pPr>
          </w:p>
        </w:tc>
        <w:tc>
          <w:tcPr>
            <w:tcW w:w="479" w:type="pct"/>
          </w:tcPr>
          <w:p w14:paraId="26684FFD" w14:textId="77777777" w:rsidR="00422219" w:rsidRPr="00600C1B" w:rsidRDefault="00422219" w:rsidP="00983017">
            <w:pPr>
              <w:jc w:val="center"/>
            </w:pPr>
          </w:p>
        </w:tc>
        <w:tc>
          <w:tcPr>
            <w:tcW w:w="440" w:type="pct"/>
          </w:tcPr>
          <w:p w14:paraId="0AD16BF7" w14:textId="77777777" w:rsidR="00422219" w:rsidRPr="00600C1B" w:rsidRDefault="00422219" w:rsidP="00983017">
            <w:pPr>
              <w:jc w:val="center"/>
            </w:pPr>
          </w:p>
        </w:tc>
        <w:tc>
          <w:tcPr>
            <w:tcW w:w="440" w:type="pct"/>
          </w:tcPr>
          <w:p w14:paraId="1F27880C" w14:textId="77777777" w:rsidR="00422219" w:rsidRPr="00600C1B" w:rsidRDefault="00422219" w:rsidP="00983017">
            <w:pPr>
              <w:jc w:val="center"/>
            </w:pPr>
          </w:p>
        </w:tc>
        <w:tc>
          <w:tcPr>
            <w:tcW w:w="518" w:type="pct"/>
          </w:tcPr>
          <w:p w14:paraId="4A9AF95E" w14:textId="77777777" w:rsidR="00422219" w:rsidRPr="00600C1B" w:rsidRDefault="00422219" w:rsidP="00983017">
            <w:pPr>
              <w:jc w:val="center"/>
            </w:pPr>
            <w:r w:rsidRPr="00600C1B">
              <w:t>X</w:t>
            </w:r>
          </w:p>
        </w:tc>
        <w:tc>
          <w:tcPr>
            <w:tcW w:w="1108" w:type="pct"/>
          </w:tcPr>
          <w:p w14:paraId="365D7027" w14:textId="77777777" w:rsidR="00422219" w:rsidRPr="00600C1B" w:rsidRDefault="00422219" w:rsidP="00983017">
            <w:pPr>
              <w:jc w:val="center"/>
            </w:pPr>
            <w:r w:rsidRPr="00600C1B">
              <w:t>X</w:t>
            </w:r>
          </w:p>
        </w:tc>
      </w:tr>
      <w:tr w:rsidR="00600C1B" w:rsidRPr="00600C1B" w14:paraId="706FE3F8" w14:textId="77777777" w:rsidTr="00C824C3">
        <w:tc>
          <w:tcPr>
            <w:tcW w:w="325" w:type="pct"/>
          </w:tcPr>
          <w:p w14:paraId="71764239" w14:textId="77777777" w:rsidR="00422219" w:rsidRPr="00600C1B" w:rsidRDefault="00422219" w:rsidP="00983017">
            <w:pPr>
              <w:rPr>
                <w:b/>
              </w:rPr>
            </w:pPr>
            <w:r w:rsidRPr="00600C1B">
              <w:rPr>
                <w:b/>
              </w:rPr>
              <w:t>7</w:t>
            </w:r>
          </w:p>
        </w:tc>
        <w:tc>
          <w:tcPr>
            <w:tcW w:w="1155" w:type="pct"/>
          </w:tcPr>
          <w:p w14:paraId="60D78AC1" w14:textId="77777777" w:rsidR="00422219" w:rsidRPr="00600C1B" w:rsidRDefault="00422219" w:rsidP="00983017">
            <w:r w:rsidRPr="00600C1B">
              <w:t>Reproductive Health in Emergency Situations</w:t>
            </w:r>
          </w:p>
        </w:tc>
        <w:tc>
          <w:tcPr>
            <w:tcW w:w="535" w:type="pct"/>
          </w:tcPr>
          <w:p w14:paraId="47F2E64E" w14:textId="77777777" w:rsidR="00422219" w:rsidRPr="00600C1B" w:rsidRDefault="00422219" w:rsidP="00983017">
            <w:pPr>
              <w:jc w:val="center"/>
            </w:pPr>
            <w:r w:rsidRPr="00600C1B">
              <w:t>X</w:t>
            </w:r>
          </w:p>
        </w:tc>
        <w:tc>
          <w:tcPr>
            <w:tcW w:w="479" w:type="pct"/>
          </w:tcPr>
          <w:p w14:paraId="4C7A1028" w14:textId="77777777" w:rsidR="00422219" w:rsidRPr="00600C1B" w:rsidRDefault="00422219" w:rsidP="00983017">
            <w:pPr>
              <w:jc w:val="center"/>
            </w:pPr>
            <w:r w:rsidRPr="00600C1B">
              <w:t>X</w:t>
            </w:r>
          </w:p>
        </w:tc>
        <w:tc>
          <w:tcPr>
            <w:tcW w:w="440" w:type="pct"/>
          </w:tcPr>
          <w:p w14:paraId="01CAB5DD" w14:textId="77777777" w:rsidR="00422219" w:rsidRPr="00600C1B" w:rsidRDefault="00422219" w:rsidP="00983017">
            <w:pPr>
              <w:jc w:val="center"/>
            </w:pPr>
            <w:r w:rsidRPr="00600C1B">
              <w:t>X</w:t>
            </w:r>
          </w:p>
        </w:tc>
        <w:tc>
          <w:tcPr>
            <w:tcW w:w="440" w:type="pct"/>
          </w:tcPr>
          <w:p w14:paraId="58AF7EE7" w14:textId="77777777" w:rsidR="00422219" w:rsidRPr="00600C1B" w:rsidRDefault="00422219" w:rsidP="00983017">
            <w:pPr>
              <w:jc w:val="center"/>
            </w:pPr>
          </w:p>
        </w:tc>
        <w:tc>
          <w:tcPr>
            <w:tcW w:w="518" w:type="pct"/>
          </w:tcPr>
          <w:p w14:paraId="5FA456C9" w14:textId="77777777" w:rsidR="00422219" w:rsidRPr="00600C1B" w:rsidRDefault="00422219" w:rsidP="00983017">
            <w:pPr>
              <w:jc w:val="center"/>
            </w:pPr>
          </w:p>
        </w:tc>
        <w:tc>
          <w:tcPr>
            <w:tcW w:w="1108" w:type="pct"/>
          </w:tcPr>
          <w:p w14:paraId="3EA238F5" w14:textId="77777777" w:rsidR="00422219" w:rsidRPr="00600C1B" w:rsidRDefault="00422219" w:rsidP="00983017">
            <w:pPr>
              <w:jc w:val="center"/>
            </w:pPr>
            <w:r w:rsidRPr="00600C1B">
              <w:t>X</w:t>
            </w:r>
          </w:p>
        </w:tc>
      </w:tr>
      <w:tr w:rsidR="00600C1B" w:rsidRPr="00600C1B" w14:paraId="090D6410" w14:textId="77777777" w:rsidTr="00C824C3">
        <w:tc>
          <w:tcPr>
            <w:tcW w:w="325" w:type="pct"/>
          </w:tcPr>
          <w:p w14:paraId="2C910FB8" w14:textId="77777777" w:rsidR="00422219" w:rsidRPr="00600C1B" w:rsidRDefault="00422219" w:rsidP="00983017">
            <w:pPr>
              <w:rPr>
                <w:b/>
              </w:rPr>
            </w:pPr>
            <w:r w:rsidRPr="00600C1B">
              <w:rPr>
                <w:b/>
              </w:rPr>
              <w:t>9</w:t>
            </w:r>
          </w:p>
        </w:tc>
        <w:tc>
          <w:tcPr>
            <w:tcW w:w="1155" w:type="pct"/>
          </w:tcPr>
          <w:p w14:paraId="5414C229" w14:textId="77777777" w:rsidR="00422219" w:rsidRPr="00600C1B" w:rsidRDefault="00422219" w:rsidP="00983017">
            <w:r w:rsidRPr="00600C1B">
              <w:t>Health Literacy in Sexual and Reproductive Health</w:t>
            </w:r>
          </w:p>
        </w:tc>
        <w:tc>
          <w:tcPr>
            <w:tcW w:w="535" w:type="pct"/>
          </w:tcPr>
          <w:p w14:paraId="3B698133" w14:textId="77777777" w:rsidR="00422219" w:rsidRPr="00600C1B" w:rsidRDefault="00422219" w:rsidP="00983017">
            <w:pPr>
              <w:jc w:val="center"/>
              <w:rPr>
                <w:bCs/>
              </w:rPr>
            </w:pPr>
          </w:p>
        </w:tc>
        <w:tc>
          <w:tcPr>
            <w:tcW w:w="479" w:type="pct"/>
          </w:tcPr>
          <w:p w14:paraId="598E675B" w14:textId="77777777" w:rsidR="00422219" w:rsidRPr="00600C1B" w:rsidRDefault="00422219" w:rsidP="00983017">
            <w:pPr>
              <w:jc w:val="center"/>
            </w:pPr>
            <w:r w:rsidRPr="00600C1B">
              <w:t>X</w:t>
            </w:r>
          </w:p>
        </w:tc>
        <w:tc>
          <w:tcPr>
            <w:tcW w:w="440" w:type="pct"/>
          </w:tcPr>
          <w:p w14:paraId="471FE221" w14:textId="77777777" w:rsidR="00422219" w:rsidRPr="00600C1B" w:rsidRDefault="00422219" w:rsidP="00983017">
            <w:pPr>
              <w:jc w:val="center"/>
            </w:pPr>
            <w:r w:rsidRPr="00600C1B">
              <w:t>X</w:t>
            </w:r>
          </w:p>
        </w:tc>
        <w:tc>
          <w:tcPr>
            <w:tcW w:w="440" w:type="pct"/>
          </w:tcPr>
          <w:p w14:paraId="2D32DE30" w14:textId="77777777" w:rsidR="00422219" w:rsidRPr="00600C1B" w:rsidRDefault="00422219" w:rsidP="00983017">
            <w:pPr>
              <w:jc w:val="center"/>
            </w:pPr>
          </w:p>
        </w:tc>
        <w:tc>
          <w:tcPr>
            <w:tcW w:w="518" w:type="pct"/>
          </w:tcPr>
          <w:p w14:paraId="138294E2" w14:textId="77777777" w:rsidR="00422219" w:rsidRPr="00600C1B" w:rsidRDefault="00422219" w:rsidP="00983017">
            <w:pPr>
              <w:jc w:val="center"/>
            </w:pPr>
            <w:r w:rsidRPr="00600C1B">
              <w:t>X</w:t>
            </w:r>
          </w:p>
        </w:tc>
        <w:tc>
          <w:tcPr>
            <w:tcW w:w="1108" w:type="pct"/>
          </w:tcPr>
          <w:p w14:paraId="1396537B" w14:textId="77777777" w:rsidR="00422219" w:rsidRPr="00600C1B" w:rsidRDefault="00422219" w:rsidP="00983017">
            <w:pPr>
              <w:jc w:val="center"/>
            </w:pPr>
            <w:r w:rsidRPr="00600C1B">
              <w:t>X</w:t>
            </w:r>
          </w:p>
        </w:tc>
      </w:tr>
      <w:tr w:rsidR="00600C1B" w:rsidRPr="00600C1B" w14:paraId="6ACA245E" w14:textId="77777777" w:rsidTr="00C824C3">
        <w:trPr>
          <w:trHeight w:val="44"/>
        </w:trPr>
        <w:tc>
          <w:tcPr>
            <w:tcW w:w="325" w:type="pct"/>
          </w:tcPr>
          <w:p w14:paraId="61C46D23" w14:textId="77777777" w:rsidR="00422219" w:rsidRPr="00600C1B" w:rsidRDefault="00422219" w:rsidP="00983017">
            <w:pPr>
              <w:rPr>
                <w:b/>
              </w:rPr>
            </w:pPr>
            <w:r w:rsidRPr="00600C1B">
              <w:rPr>
                <w:b/>
              </w:rPr>
              <w:t>10</w:t>
            </w:r>
          </w:p>
        </w:tc>
        <w:tc>
          <w:tcPr>
            <w:tcW w:w="1155" w:type="pct"/>
          </w:tcPr>
          <w:p w14:paraId="479BC1D0" w14:textId="77777777" w:rsidR="00422219" w:rsidRPr="00600C1B" w:rsidRDefault="00422219" w:rsidP="00983017">
            <w:r w:rsidRPr="00600C1B">
              <w:t>The Most Common Reproductive System Infections and STIs</w:t>
            </w:r>
          </w:p>
        </w:tc>
        <w:tc>
          <w:tcPr>
            <w:tcW w:w="535" w:type="pct"/>
          </w:tcPr>
          <w:p w14:paraId="3D672A32" w14:textId="77777777" w:rsidR="00422219" w:rsidRPr="00600C1B" w:rsidRDefault="00422219" w:rsidP="00983017">
            <w:pPr>
              <w:jc w:val="center"/>
              <w:rPr>
                <w:b/>
              </w:rPr>
            </w:pPr>
          </w:p>
        </w:tc>
        <w:tc>
          <w:tcPr>
            <w:tcW w:w="479" w:type="pct"/>
          </w:tcPr>
          <w:p w14:paraId="39CA8DA4" w14:textId="77777777" w:rsidR="00422219" w:rsidRPr="00600C1B" w:rsidRDefault="00422219" w:rsidP="00983017">
            <w:pPr>
              <w:jc w:val="center"/>
            </w:pPr>
          </w:p>
        </w:tc>
        <w:tc>
          <w:tcPr>
            <w:tcW w:w="440" w:type="pct"/>
          </w:tcPr>
          <w:p w14:paraId="2AA89F60" w14:textId="77777777" w:rsidR="00422219" w:rsidRPr="00600C1B" w:rsidRDefault="00422219" w:rsidP="00983017">
            <w:pPr>
              <w:jc w:val="center"/>
            </w:pPr>
            <w:r w:rsidRPr="00600C1B">
              <w:t>X</w:t>
            </w:r>
          </w:p>
        </w:tc>
        <w:tc>
          <w:tcPr>
            <w:tcW w:w="440" w:type="pct"/>
          </w:tcPr>
          <w:p w14:paraId="21F6F4B4" w14:textId="77777777" w:rsidR="00422219" w:rsidRPr="00600C1B" w:rsidRDefault="00422219" w:rsidP="00983017">
            <w:pPr>
              <w:jc w:val="center"/>
            </w:pPr>
          </w:p>
        </w:tc>
        <w:tc>
          <w:tcPr>
            <w:tcW w:w="518" w:type="pct"/>
          </w:tcPr>
          <w:p w14:paraId="1A16542A" w14:textId="77777777" w:rsidR="00422219" w:rsidRPr="00600C1B" w:rsidRDefault="00422219" w:rsidP="00983017">
            <w:pPr>
              <w:jc w:val="center"/>
            </w:pPr>
            <w:r w:rsidRPr="00600C1B">
              <w:t>X</w:t>
            </w:r>
          </w:p>
        </w:tc>
        <w:tc>
          <w:tcPr>
            <w:tcW w:w="1108" w:type="pct"/>
          </w:tcPr>
          <w:p w14:paraId="65A7A0A1" w14:textId="77777777" w:rsidR="00422219" w:rsidRPr="00600C1B" w:rsidRDefault="00422219" w:rsidP="00983017">
            <w:pPr>
              <w:jc w:val="center"/>
            </w:pPr>
            <w:r w:rsidRPr="00600C1B">
              <w:t>X</w:t>
            </w:r>
          </w:p>
        </w:tc>
      </w:tr>
      <w:tr w:rsidR="00600C1B" w:rsidRPr="00600C1B" w14:paraId="2C181766" w14:textId="77777777" w:rsidTr="00C824C3">
        <w:tc>
          <w:tcPr>
            <w:tcW w:w="325" w:type="pct"/>
          </w:tcPr>
          <w:p w14:paraId="67E208DB" w14:textId="77777777" w:rsidR="00422219" w:rsidRPr="00600C1B" w:rsidRDefault="00422219" w:rsidP="00983017">
            <w:pPr>
              <w:rPr>
                <w:b/>
              </w:rPr>
            </w:pPr>
            <w:r w:rsidRPr="00600C1B">
              <w:rPr>
                <w:b/>
              </w:rPr>
              <w:t>11</w:t>
            </w:r>
          </w:p>
        </w:tc>
        <w:tc>
          <w:tcPr>
            <w:tcW w:w="1155" w:type="pct"/>
          </w:tcPr>
          <w:p w14:paraId="657AAA2D" w14:textId="77777777" w:rsidR="00422219" w:rsidRPr="00600C1B" w:rsidRDefault="00422219" w:rsidP="00983017">
            <w:r w:rsidRPr="00600C1B">
              <w:t>Sexual Health in Vulnerable Groups</w:t>
            </w:r>
          </w:p>
        </w:tc>
        <w:tc>
          <w:tcPr>
            <w:tcW w:w="535" w:type="pct"/>
          </w:tcPr>
          <w:p w14:paraId="2DDF5A6A" w14:textId="77777777" w:rsidR="00422219" w:rsidRPr="00600C1B" w:rsidRDefault="00422219" w:rsidP="00983017">
            <w:pPr>
              <w:jc w:val="center"/>
            </w:pPr>
            <w:r w:rsidRPr="00600C1B">
              <w:t>X</w:t>
            </w:r>
          </w:p>
        </w:tc>
        <w:tc>
          <w:tcPr>
            <w:tcW w:w="479" w:type="pct"/>
          </w:tcPr>
          <w:p w14:paraId="6C9C54B8" w14:textId="77777777" w:rsidR="00422219" w:rsidRPr="00600C1B" w:rsidRDefault="00422219" w:rsidP="00983017">
            <w:pPr>
              <w:jc w:val="center"/>
            </w:pPr>
            <w:r w:rsidRPr="00600C1B">
              <w:t>X</w:t>
            </w:r>
          </w:p>
        </w:tc>
        <w:tc>
          <w:tcPr>
            <w:tcW w:w="440" w:type="pct"/>
          </w:tcPr>
          <w:p w14:paraId="446B0A3C" w14:textId="77777777" w:rsidR="00422219" w:rsidRPr="00600C1B" w:rsidRDefault="00422219" w:rsidP="00983017">
            <w:pPr>
              <w:jc w:val="center"/>
            </w:pPr>
            <w:r w:rsidRPr="00600C1B">
              <w:t>X</w:t>
            </w:r>
          </w:p>
        </w:tc>
        <w:tc>
          <w:tcPr>
            <w:tcW w:w="440" w:type="pct"/>
          </w:tcPr>
          <w:p w14:paraId="59746F25" w14:textId="77777777" w:rsidR="00422219" w:rsidRPr="00600C1B" w:rsidRDefault="00422219" w:rsidP="00983017">
            <w:pPr>
              <w:jc w:val="center"/>
            </w:pPr>
          </w:p>
        </w:tc>
        <w:tc>
          <w:tcPr>
            <w:tcW w:w="518" w:type="pct"/>
          </w:tcPr>
          <w:p w14:paraId="62D8C5FE" w14:textId="77777777" w:rsidR="00422219" w:rsidRPr="00600C1B" w:rsidRDefault="00422219" w:rsidP="00983017">
            <w:pPr>
              <w:jc w:val="center"/>
            </w:pPr>
          </w:p>
        </w:tc>
        <w:tc>
          <w:tcPr>
            <w:tcW w:w="1108" w:type="pct"/>
          </w:tcPr>
          <w:p w14:paraId="31307C2A" w14:textId="77777777" w:rsidR="00422219" w:rsidRPr="00600C1B" w:rsidRDefault="00422219" w:rsidP="00983017">
            <w:pPr>
              <w:jc w:val="center"/>
            </w:pPr>
            <w:r w:rsidRPr="00600C1B">
              <w:t>X</w:t>
            </w:r>
          </w:p>
        </w:tc>
      </w:tr>
      <w:tr w:rsidR="00600C1B" w:rsidRPr="00600C1B" w14:paraId="5DBA163B" w14:textId="77777777" w:rsidTr="00C824C3">
        <w:tc>
          <w:tcPr>
            <w:tcW w:w="325" w:type="pct"/>
          </w:tcPr>
          <w:p w14:paraId="33466A1D" w14:textId="77777777" w:rsidR="00422219" w:rsidRPr="00600C1B" w:rsidRDefault="00422219" w:rsidP="00983017">
            <w:pPr>
              <w:rPr>
                <w:b/>
              </w:rPr>
            </w:pPr>
            <w:r w:rsidRPr="00600C1B">
              <w:rPr>
                <w:b/>
              </w:rPr>
              <w:t>12</w:t>
            </w:r>
          </w:p>
        </w:tc>
        <w:tc>
          <w:tcPr>
            <w:tcW w:w="1155" w:type="pct"/>
          </w:tcPr>
          <w:p w14:paraId="2F61AE02" w14:textId="77777777" w:rsidR="00422219" w:rsidRPr="00600C1B" w:rsidRDefault="00422219" w:rsidP="00983017">
            <w:r w:rsidRPr="00600C1B">
              <w:t>Violence and Reproductive Health</w:t>
            </w:r>
          </w:p>
          <w:p w14:paraId="515D438A" w14:textId="77777777" w:rsidR="00422219" w:rsidRPr="00600C1B" w:rsidRDefault="00422219" w:rsidP="00983017">
            <w:pPr>
              <w:rPr>
                <w:b/>
                <w:bCs/>
              </w:rPr>
            </w:pPr>
            <w:r w:rsidRPr="00600C1B">
              <w:t>-Evaluation of the Course</w:t>
            </w:r>
          </w:p>
        </w:tc>
        <w:tc>
          <w:tcPr>
            <w:tcW w:w="535" w:type="pct"/>
          </w:tcPr>
          <w:p w14:paraId="01F4E38C" w14:textId="77777777" w:rsidR="00422219" w:rsidRPr="00600C1B" w:rsidRDefault="00422219" w:rsidP="00983017">
            <w:pPr>
              <w:jc w:val="center"/>
            </w:pPr>
            <w:r w:rsidRPr="00600C1B">
              <w:t>X</w:t>
            </w:r>
          </w:p>
        </w:tc>
        <w:tc>
          <w:tcPr>
            <w:tcW w:w="479" w:type="pct"/>
          </w:tcPr>
          <w:p w14:paraId="2ACA203E" w14:textId="77777777" w:rsidR="00422219" w:rsidRPr="00600C1B" w:rsidRDefault="00422219" w:rsidP="00983017">
            <w:pPr>
              <w:jc w:val="center"/>
            </w:pPr>
            <w:r w:rsidRPr="00600C1B">
              <w:t>X</w:t>
            </w:r>
          </w:p>
        </w:tc>
        <w:tc>
          <w:tcPr>
            <w:tcW w:w="440" w:type="pct"/>
          </w:tcPr>
          <w:p w14:paraId="2743AEB6" w14:textId="77777777" w:rsidR="00422219" w:rsidRPr="00600C1B" w:rsidRDefault="00422219" w:rsidP="00983017">
            <w:pPr>
              <w:jc w:val="center"/>
            </w:pPr>
          </w:p>
        </w:tc>
        <w:tc>
          <w:tcPr>
            <w:tcW w:w="440" w:type="pct"/>
          </w:tcPr>
          <w:p w14:paraId="6A9251D5" w14:textId="77777777" w:rsidR="00422219" w:rsidRPr="00600C1B" w:rsidRDefault="00422219" w:rsidP="00983017">
            <w:pPr>
              <w:jc w:val="center"/>
            </w:pPr>
          </w:p>
        </w:tc>
        <w:tc>
          <w:tcPr>
            <w:tcW w:w="518" w:type="pct"/>
          </w:tcPr>
          <w:p w14:paraId="0A5A50CB" w14:textId="77777777" w:rsidR="00422219" w:rsidRPr="00600C1B" w:rsidRDefault="00422219" w:rsidP="00983017">
            <w:pPr>
              <w:jc w:val="center"/>
            </w:pPr>
          </w:p>
        </w:tc>
        <w:tc>
          <w:tcPr>
            <w:tcW w:w="1108" w:type="pct"/>
          </w:tcPr>
          <w:p w14:paraId="45DA2B40" w14:textId="77777777" w:rsidR="00422219" w:rsidRPr="00600C1B" w:rsidRDefault="00422219" w:rsidP="00983017">
            <w:pPr>
              <w:jc w:val="center"/>
            </w:pPr>
            <w:r w:rsidRPr="00600C1B">
              <w:t>X</w:t>
            </w:r>
          </w:p>
        </w:tc>
      </w:tr>
      <w:tr w:rsidR="00600C1B" w:rsidRPr="00600C1B" w14:paraId="4FCB2E42" w14:textId="77777777" w:rsidTr="00C824C3">
        <w:trPr>
          <w:trHeight w:val="467"/>
        </w:trPr>
        <w:tc>
          <w:tcPr>
            <w:tcW w:w="325" w:type="pct"/>
          </w:tcPr>
          <w:p w14:paraId="46F3C96C" w14:textId="77777777" w:rsidR="00422219" w:rsidRPr="00600C1B" w:rsidRDefault="00422219" w:rsidP="00983017">
            <w:pPr>
              <w:rPr>
                <w:b/>
              </w:rPr>
            </w:pPr>
            <w:r w:rsidRPr="00600C1B">
              <w:rPr>
                <w:b/>
              </w:rPr>
              <w:t>13</w:t>
            </w:r>
          </w:p>
        </w:tc>
        <w:tc>
          <w:tcPr>
            <w:tcW w:w="1155" w:type="pct"/>
          </w:tcPr>
          <w:p w14:paraId="118314F8" w14:textId="77777777" w:rsidR="00422219" w:rsidRPr="00600C1B" w:rsidRDefault="00422219" w:rsidP="00983017">
            <w:pPr>
              <w:rPr>
                <w:b/>
              </w:rPr>
            </w:pPr>
            <w:r w:rsidRPr="00600C1B">
              <w:t>Use of Technology in Sexual and Reproductive Health</w:t>
            </w:r>
          </w:p>
        </w:tc>
        <w:tc>
          <w:tcPr>
            <w:tcW w:w="535" w:type="pct"/>
          </w:tcPr>
          <w:p w14:paraId="6CC834AC" w14:textId="77777777" w:rsidR="00422219" w:rsidRPr="00600C1B" w:rsidRDefault="00422219" w:rsidP="00983017">
            <w:pPr>
              <w:jc w:val="center"/>
              <w:rPr>
                <w:b/>
              </w:rPr>
            </w:pPr>
          </w:p>
        </w:tc>
        <w:tc>
          <w:tcPr>
            <w:tcW w:w="479" w:type="pct"/>
          </w:tcPr>
          <w:p w14:paraId="5799AEBB" w14:textId="77777777" w:rsidR="00422219" w:rsidRPr="00600C1B" w:rsidRDefault="00422219" w:rsidP="00983017">
            <w:pPr>
              <w:jc w:val="center"/>
            </w:pPr>
          </w:p>
        </w:tc>
        <w:tc>
          <w:tcPr>
            <w:tcW w:w="440" w:type="pct"/>
          </w:tcPr>
          <w:p w14:paraId="3DD12CB3" w14:textId="77777777" w:rsidR="00422219" w:rsidRPr="00600C1B" w:rsidRDefault="00422219" w:rsidP="00983017">
            <w:pPr>
              <w:jc w:val="center"/>
            </w:pPr>
            <w:r w:rsidRPr="00600C1B">
              <w:t>X</w:t>
            </w:r>
          </w:p>
        </w:tc>
        <w:tc>
          <w:tcPr>
            <w:tcW w:w="440" w:type="pct"/>
          </w:tcPr>
          <w:p w14:paraId="1CACB708" w14:textId="77777777" w:rsidR="00422219" w:rsidRPr="00600C1B" w:rsidRDefault="00422219" w:rsidP="00983017">
            <w:pPr>
              <w:jc w:val="center"/>
            </w:pPr>
          </w:p>
        </w:tc>
        <w:tc>
          <w:tcPr>
            <w:tcW w:w="518" w:type="pct"/>
          </w:tcPr>
          <w:p w14:paraId="28F665E1" w14:textId="77777777" w:rsidR="00422219" w:rsidRPr="00600C1B" w:rsidRDefault="00422219" w:rsidP="00983017">
            <w:pPr>
              <w:jc w:val="center"/>
            </w:pPr>
            <w:r w:rsidRPr="00600C1B">
              <w:t>X</w:t>
            </w:r>
          </w:p>
        </w:tc>
        <w:tc>
          <w:tcPr>
            <w:tcW w:w="1108" w:type="pct"/>
          </w:tcPr>
          <w:p w14:paraId="0FAF3684" w14:textId="77777777" w:rsidR="00422219" w:rsidRPr="00600C1B" w:rsidRDefault="00422219" w:rsidP="00983017">
            <w:pPr>
              <w:jc w:val="center"/>
            </w:pPr>
          </w:p>
        </w:tc>
      </w:tr>
      <w:tr w:rsidR="00600C1B" w:rsidRPr="00600C1B" w14:paraId="309942F6" w14:textId="77777777" w:rsidTr="00C824C3">
        <w:tc>
          <w:tcPr>
            <w:tcW w:w="325" w:type="pct"/>
          </w:tcPr>
          <w:p w14:paraId="40BA7EAE" w14:textId="77777777" w:rsidR="00422219" w:rsidRPr="00600C1B" w:rsidRDefault="00422219" w:rsidP="00983017">
            <w:pPr>
              <w:rPr>
                <w:b/>
              </w:rPr>
            </w:pPr>
            <w:r w:rsidRPr="00600C1B">
              <w:rPr>
                <w:b/>
              </w:rPr>
              <w:t>14</w:t>
            </w:r>
          </w:p>
        </w:tc>
        <w:tc>
          <w:tcPr>
            <w:tcW w:w="1155" w:type="pct"/>
          </w:tcPr>
          <w:p w14:paraId="4D9AB7D8" w14:textId="77777777" w:rsidR="00422219" w:rsidRPr="00600C1B" w:rsidRDefault="00422219" w:rsidP="00983017">
            <w:r w:rsidRPr="00600C1B">
              <w:t>Working Life and Glass Ceiling Syndrome</w:t>
            </w:r>
          </w:p>
          <w:p w14:paraId="438BC31E" w14:textId="77777777" w:rsidR="00422219" w:rsidRPr="00600C1B" w:rsidRDefault="00422219" w:rsidP="00983017">
            <w:r w:rsidRPr="00600C1B">
              <w:t>-Course evaluation</w:t>
            </w:r>
          </w:p>
        </w:tc>
        <w:tc>
          <w:tcPr>
            <w:tcW w:w="535" w:type="pct"/>
          </w:tcPr>
          <w:p w14:paraId="63C93415" w14:textId="77777777" w:rsidR="00422219" w:rsidRPr="00600C1B" w:rsidRDefault="00422219" w:rsidP="00983017">
            <w:pPr>
              <w:jc w:val="center"/>
            </w:pPr>
          </w:p>
        </w:tc>
        <w:tc>
          <w:tcPr>
            <w:tcW w:w="479" w:type="pct"/>
          </w:tcPr>
          <w:p w14:paraId="38DFEFD5" w14:textId="77777777" w:rsidR="00422219" w:rsidRPr="00600C1B" w:rsidRDefault="00422219" w:rsidP="00983017">
            <w:pPr>
              <w:jc w:val="center"/>
            </w:pPr>
            <w:r w:rsidRPr="00600C1B">
              <w:t>X</w:t>
            </w:r>
          </w:p>
        </w:tc>
        <w:tc>
          <w:tcPr>
            <w:tcW w:w="440" w:type="pct"/>
          </w:tcPr>
          <w:p w14:paraId="02008EEE" w14:textId="77777777" w:rsidR="00422219" w:rsidRPr="00600C1B" w:rsidRDefault="00422219" w:rsidP="00983017">
            <w:pPr>
              <w:jc w:val="center"/>
            </w:pPr>
            <w:r w:rsidRPr="00600C1B">
              <w:t>X</w:t>
            </w:r>
          </w:p>
        </w:tc>
        <w:tc>
          <w:tcPr>
            <w:tcW w:w="440" w:type="pct"/>
          </w:tcPr>
          <w:p w14:paraId="6A77FE0D" w14:textId="77777777" w:rsidR="00422219" w:rsidRPr="00600C1B" w:rsidRDefault="00422219" w:rsidP="00983017">
            <w:pPr>
              <w:jc w:val="center"/>
            </w:pPr>
          </w:p>
        </w:tc>
        <w:tc>
          <w:tcPr>
            <w:tcW w:w="518" w:type="pct"/>
          </w:tcPr>
          <w:p w14:paraId="185A1E68" w14:textId="77777777" w:rsidR="00422219" w:rsidRPr="00600C1B" w:rsidRDefault="00422219" w:rsidP="00983017">
            <w:pPr>
              <w:jc w:val="center"/>
            </w:pPr>
            <w:r w:rsidRPr="00600C1B">
              <w:t>X</w:t>
            </w:r>
          </w:p>
        </w:tc>
        <w:tc>
          <w:tcPr>
            <w:tcW w:w="1108" w:type="pct"/>
          </w:tcPr>
          <w:p w14:paraId="544D328E" w14:textId="77777777" w:rsidR="00422219" w:rsidRPr="00600C1B" w:rsidRDefault="00422219" w:rsidP="00983017">
            <w:pPr>
              <w:jc w:val="center"/>
            </w:pPr>
          </w:p>
        </w:tc>
      </w:tr>
    </w:tbl>
    <w:p w14:paraId="56B0BAB0" w14:textId="54F6CC3A" w:rsidR="00D73F9F" w:rsidRDefault="00D73F9F" w:rsidP="00693C8A">
      <w:pPr>
        <w:jc w:val="both"/>
        <w:rPr>
          <w:b/>
          <w:color w:val="0070C0"/>
        </w:rPr>
      </w:pPr>
    </w:p>
    <w:p w14:paraId="05CA6850" w14:textId="411086B3" w:rsidR="00D73F9F" w:rsidRDefault="00D73F9F" w:rsidP="00693C8A">
      <w:pPr>
        <w:jc w:val="both"/>
        <w:rPr>
          <w:b/>
          <w:color w:val="0070C0"/>
        </w:rPr>
      </w:pPr>
    </w:p>
    <w:p w14:paraId="320C5F5D" w14:textId="1FE570E8" w:rsidR="00D73F9F" w:rsidRPr="00A21E99" w:rsidRDefault="00600C1B" w:rsidP="00F37051">
      <w:pPr>
        <w:pStyle w:val="Aklm3"/>
      </w:pPr>
      <w:bookmarkStart w:id="166" w:name="_Toc235802522"/>
      <w:r w:rsidRPr="00A21E99">
        <w:t xml:space="preserve">4.2.6.3. HEF 2066 </w:t>
      </w:r>
      <w:r w:rsidR="00570B67" w:rsidRPr="00A21E99">
        <w:t>Quality in Nursing and Patient Safety</w:t>
      </w:r>
      <w:bookmarkEnd w:id="166"/>
    </w:p>
    <w:p w14:paraId="5BF27538" w14:textId="10D0EF91" w:rsidR="00600C1B" w:rsidRPr="00570B67" w:rsidRDefault="00600C1B" w:rsidP="00693C8A">
      <w:pPr>
        <w:jc w:val="both"/>
        <w:rPr>
          <w:bCs/>
          <w:i/>
          <w:iCs/>
        </w:rPr>
      </w:pPr>
      <w:r w:rsidRPr="00570B67">
        <w:rPr>
          <w:bCs/>
          <w:i/>
          <w:iCs/>
        </w:rPr>
        <w:t>This course was not offered in the Fall semester of the 2025-2026 academic year.</w:t>
      </w:r>
    </w:p>
    <w:p w14:paraId="3AC09C9E" w14:textId="65819134" w:rsidR="00D73F9F" w:rsidRDefault="00D73F9F" w:rsidP="00693C8A">
      <w:pPr>
        <w:jc w:val="both"/>
        <w:rPr>
          <w:b/>
          <w:color w:val="0070C0"/>
        </w:rPr>
      </w:pPr>
    </w:p>
    <w:p w14:paraId="36AC6031" w14:textId="5BD73A10" w:rsidR="00600C1B" w:rsidRPr="00A21E99" w:rsidRDefault="00600C1B" w:rsidP="00F37051">
      <w:pPr>
        <w:pStyle w:val="Aklm3"/>
      </w:pPr>
      <w:bookmarkStart w:id="167" w:name="_Toc235802523"/>
      <w:r w:rsidRPr="00A21E99">
        <w:t xml:space="preserve">4.2.6.4. HEF 2068 </w:t>
      </w:r>
      <w:r w:rsidR="00570B67" w:rsidRPr="00A21E99">
        <w:t>Nursing English II</w:t>
      </w:r>
      <w:bookmarkEnd w:id="167"/>
    </w:p>
    <w:p w14:paraId="08DFED50" w14:textId="5001654B" w:rsidR="00600C1B" w:rsidRPr="00570B67" w:rsidRDefault="00600C1B" w:rsidP="00693C8A">
      <w:pPr>
        <w:jc w:val="both"/>
        <w:rPr>
          <w:bCs/>
          <w:i/>
          <w:iCs/>
        </w:rPr>
      </w:pPr>
      <w:r w:rsidRPr="00570B67">
        <w:rPr>
          <w:bCs/>
          <w:i/>
          <w:iCs/>
        </w:rPr>
        <w:t>This course was not offered in the Fall semester of the 2025-2026 academic year.</w:t>
      </w:r>
    </w:p>
    <w:p w14:paraId="1D6C4A15" w14:textId="5E62CAEA" w:rsidR="00D73F9F" w:rsidRDefault="00D73F9F" w:rsidP="00693C8A">
      <w:pPr>
        <w:jc w:val="both"/>
        <w:rPr>
          <w:b/>
          <w:color w:val="0070C0"/>
        </w:rPr>
      </w:pPr>
    </w:p>
    <w:p w14:paraId="0F0F5132" w14:textId="227308E6" w:rsidR="00D73F9F" w:rsidRPr="00A21E99" w:rsidRDefault="00600C1B" w:rsidP="00F37051">
      <w:pPr>
        <w:pStyle w:val="Aklm3"/>
      </w:pPr>
      <w:bookmarkStart w:id="168" w:name="_Toc235802524"/>
      <w:r w:rsidRPr="00A21E99">
        <w:t>4.2.6.5. HEF 2070</w:t>
      </w:r>
      <w:r w:rsidR="00570B67" w:rsidRPr="00A21E99">
        <w:t xml:space="preserve"> Emergency Nursing</w:t>
      </w:r>
      <w:bookmarkEnd w:id="168"/>
    </w:p>
    <w:p w14:paraId="322912E2" w14:textId="6CC62BD6" w:rsidR="00570B67" w:rsidRPr="00B504D7" w:rsidRDefault="00570B67" w:rsidP="00693C8A">
      <w:pPr>
        <w:jc w:val="both"/>
        <w:rPr>
          <w:b/>
          <w:bCs/>
          <w:lang w:val="en-US"/>
        </w:rPr>
      </w:pPr>
    </w:p>
    <w:tbl>
      <w:tblPr>
        <w:tblW w:w="1109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1639"/>
        <w:gridCol w:w="1750"/>
        <w:gridCol w:w="307"/>
        <w:gridCol w:w="2231"/>
        <w:gridCol w:w="2918"/>
      </w:tblGrid>
      <w:tr w:rsidR="00B504D7" w:rsidRPr="00B504D7" w14:paraId="4030A3C4" w14:textId="77777777" w:rsidTr="002C604D">
        <w:trPr>
          <w:trHeight w:val="228"/>
        </w:trPr>
        <w:tc>
          <w:tcPr>
            <w:tcW w:w="11098" w:type="dxa"/>
            <w:gridSpan w:val="6"/>
            <w:shd w:val="clear" w:color="auto" w:fill="D6E3BC" w:themeFill="accent3" w:themeFillTint="66"/>
            <w:vAlign w:val="center"/>
          </w:tcPr>
          <w:p w14:paraId="5D1B6908" w14:textId="77777777" w:rsidR="007261B5" w:rsidRPr="00B504D7" w:rsidRDefault="007261B5" w:rsidP="007261B5">
            <w:pPr>
              <w:jc w:val="center"/>
              <w:rPr>
                <w:b/>
              </w:rPr>
            </w:pPr>
            <w:r w:rsidRPr="00B504D7">
              <w:rPr>
                <w:b/>
              </w:rPr>
              <w:t>HEF 2070 EMERGENCY NURSING</w:t>
            </w:r>
          </w:p>
          <w:p w14:paraId="3AAE6DC1" w14:textId="77777777" w:rsidR="007261B5" w:rsidRPr="00B504D7" w:rsidRDefault="007261B5" w:rsidP="007261B5">
            <w:pPr>
              <w:jc w:val="center"/>
            </w:pPr>
            <w:r w:rsidRPr="00B504D7">
              <w:t>2025-2026 Academic Year Fall Semester</w:t>
            </w:r>
          </w:p>
          <w:p w14:paraId="4EF8F736" w14:textId="44605260" w:rsidR="007261B5" w:rsidRPr="00B504D7" w:rsidRDefault="007261B5" w:rsidP="007261B5">
            <w:pPr>
              <w:rPr>
                <w:b/>
              </w:rPr>
            </w:pPr>
          </w:p>
        </w:tc>
      </w:tr>
      <w:tr w:rsidR="00B504D7" w:rsidRPr="00B504D7" w14:paraId="24E07380" w14:textId="77777777" w:rsidTr="002C604D">
        <w:trPr>
          <w:trHeight w:val="228"/>
        </w:trPr>
        <w:tc>
          <w:tcPr>
            <w:tcW w:w="5642" w:type="dxa"/>
            <w:gridSpan w:val="3"/>
            <w:vAlign w:val="center"/>
          </w:tcPr>
          <w:p w14:paraId="25354888" w14:textId="7ABCAF18" w:rsidR="007261B5" w:rsidRPr="00B504D7" w:rsidRDefault="007261B5" w:rsidP="007261B5">
            <w:pPr>
              <w:rPr>
                <w:b/>
              </w:rPr>
            </w:pPr>
            <w:r w:rsidRPr="00B504D7">
              <w:rPr>
                <w:b/>
              </w:rPr>
              <w:t xml:space="preserve">Department(s) Giving the Course: </w:t>
            </w:r>
            <w:r w:rsidRPr="00B504D7">
              <w:rPr>
                <w:bCs/>
              </w:rPr>
              <w:t>Faculty</w:t>
            </w:r>
            <w:r w:rsidRPr="00B504D7">
              <w:rPr>
                <w:b/>
              </w:rPr>
              <w:t xml:space="preserve"> o</w:t>
            </w:r>
            <w:r w:rsidRPr="00B504D7">
              <w:rPr>
                <w:bCs/>
              </w:rPr>
              <w:t>f Nursıng</w:t>
            </w:r>
          </w:p>
        </w:tc>
        <w:tc>
          <w:tcPr>
            <w:tcW w:w="5456" w:type="dxa"/>
            <w:gridSpan w:val="3"/>
            <w:vAlign w:val="center"/>
          </w:tcPr>
          <w:p w14:paraId="082C41AE" w14:textId="339617FE" w:rsidR="007261B5" w:rsidRPr="00B504D7" w:rsidRDefault="007261B5" w:rsidP="007261B5">
            <w:pPr>
              <w:rPr>
                <w:b/>
              </w:rPr>
            </w:pPr>
            <w:r w:rsidRPr="00B504D7">
              <w:rPr>
                <w:b/>
              </w:rPr>
              <w:t xml:space="preserve">Department(s) Taking the Course:: </w:t>
            </w:r>
            <w:r w:rsidRPr="00B504D7">
              <w:rPr>
                <w:bCs/>
              </w:rPr>
              <w:t>Faculty of Nursıng</w:t>
            </w:r>
          </w:p>
        </w:tc>
      </w:tr>
      <w:tr w:rsidR="00B504D7" w:rsidRPr="00B504D7" w14:paraId="3FB6AA5D" w14:textId="77777777" w:rsidTr="002C604D">
        <w:trPr>
          <w:trHeight w:val="228"/>
        </w:trPr>
        <w:tc>
          <w:tcPr>
            <w:tcW w:w="5642" w:type="dxa"/>
            <w:gridSpan w:val="3"/>
          </w:tcPr>
          <w:p w14:paraId="2507652E" w14:textId="77777777" w:rsidR="007261B5" w:rsidRPr="00B504D7" w:rsidRDefault="007261B5" w:rsidP="007261B5">
            <w:pPr>
              <w:rPr>
                <w:b/>
              </w:rPr>
            </w:pPr>
            <w:r w:rsidRPr="00B504D7">
              <w:rPr>
                <w:b/>
                <w:lang w:val="en-US"/>
              </w:rPr>
              <w:t>Name of the Department</w:t>
            </w:r>
            <w:r w:rsidRPr="00B504D7">
              <w:rPr>
                <w:b/>
              </w:rPr>
              <w:t xml:space="preserve">: </w:t>
            </w:r>
            <w:r w:rsidRPr="00B504D7">
              <w:t>Nursing</w:t>
            </w:r>
          </w:p>
        </w:tc>
        <w:tc>
          <w:tcPr>
            <w:tcW w:w="5456" w:type="dxa"/>
            <w:gridSpan w:val="3"/>
          </w:tcPr>
          <w:p w14:paraId="27C15A6C" w14:textId="77777777" w:rsidR="007261B5" w:rsidRPr="00B504D7" w:rsidRDefault="007261B5" w:rsidP="007261B5">
            <w:pPr>
              <w:rPr>
                <w:b/>
              </w:rPr>
            </w:pPr>
            <w:r w:rsidRPr="00B504D7">
              <w:rPr>
                <w:b/>
                <w:bCs/>
              </w:rPr>
              <w:t>Course Name</w:t>
            </w:r>
            <w:r w:rsidRPr="00B504D7">
              <w:rPr>
                <w:b/>
              </w:rPr>
              <w:t xml:space="preserve">: </w:t>
            </w:r>
            <w:r w:rsidRPr="00B504D7">
              <w:t xml:space="preserve">Emergency Nursing </w:t>
            </w:r>
          </w:p>
        </w:tc>
      </w:tr>
      <w:tr w:rsidR="00B504D7" w:rsidRPr="00B504D7" w14:paraId="0C14DDC2" w14:textId="77777777" w:rsidTr="002C604D">
        <w:trPr>
          <w:trHeight w:val="71"/>
        </w:trPr>
        <w:tc>
          <w:tcPr>
            <w:tcW w:w="5642" w:type="dxa"/>
            <w:gridSpan w:val="3"/>
          </w:tcPr>
          <w:p w14:paraId="5DB2966A" w14:textId="77777777" w:rsidR="007261B5" w:rsidRPr="00B504D7" w:rsidRDefault="007261B5" w:rsidP="007261B5">
            <w:pPr>
              <w:outlineLvl w:val="3"/>
              <w:rPr>
                <w:b/>
                <w:bCs/>
              </w:rPr>
            </w:pPr>
            <w:r w:rsidRPr="00B504D7">
              <w:rPr>
                <w:b/>
                <w:bCs/>
              </w:rPr>
              <w:t>Course Level</w:t>
            </w:r>
            <w:r w:rsidRPr="00B504D7">
              <w:rPr>
                <w:bCs/>
              </w:rPr>
              <w:t xml:space="preserve">: </w:t>
            </w:r>
            <w:r w:rsidRPr="00B504D7">
              <w:rPr>
                <w:b/>
                <w:bCs/>
              </w:rPr>
              <w:t>Bachelor</w:t>
            </w:r>
          </w:p>
        </w:tc>
        <w:tc>
          <w:tcPr>
            <w:tcW w:w="5456" w:type="dxa"/>
            <w:gridSpan w:val="3"/>
          </w:tcPr>
          <w:p w14:paraId="2741382D" w14:textId="77777777" w:rsidR="007261B5" w:rsidRPr="00B504D7" w:rsidRDefault="007261B5" w:rsidP="007261B5">
            <w:pPr>
              <w:rPr>
                <w:b/>
              </w:rPr>
            </w:pPr>
            <w:r w:rsidRPr="00B504D7">
              <w:rPr>
                <w:b/>
                <w:bCs/>
              </w:rPr>
              <w:t>Course Code</w:t>
            </w:r>
            <w:r w:rsidRPr="00B504D7">
              <w:rPr>
                <w:b/>
              </w:rPr>
              <w:t>:</w:t>
            </w:r>
            <w:r w:rsidRPr="00B504D7">
              <w:t xml:space="preserve"> HEF 2070</w:t>
            </w:r>
          </w:p>
        </w:tc>
      </w:tr>
      <w:tr w:rsidR="00B504D7" w:rsidRPr="00B504D7" w14:paraId="7A765AA7" w14:textId="77777777" w:rsidTr="002C604D">
        <w:trPr>
          <w:trHeight w:val="228"/>
        </w:trPr>
        <w:tc>
          <w:tcPr>
            <w:tcW w:w="5642" w:type="dxa"/>
            <w:gridSpan w:val="3"/>
          </w:tcPr>
          <w:p w14:paraId="178C12ED" w14:textId="77777777" w:rsidR="007261B5" w:rsidRPr="00B504D7" w:rsidRDefault="007261B5" w:rsidP="007261B5">
            <w:r w:rsidRPr="00B504D7">
              <w:rPr>
                <w:b/>
                <w:lang w:val="en-US"/>
              </w:rPr>
              <w:t>Form Submitting/renewal Date</w:t>
            </w:r>
            <w:r w:rsidRPr="00B504D7">
              <w:rPr>
                <w:b/>
              </w:rPr>
              <w:t xml:space="preserve">: </w:t>
            </w:r>
            <w:r w:rsidRPr="00B504D7">
              <w:t>11</w:t>
            </w:r>
            <w:r w:rsidRPr="00B504D7">
              <w:rPr>
                <w:bCs/>
              </w:rPr>
              <w:t>.09.2025</w:t>
            </w:r>
          </w:p>
        </w:tc>
        <w:tc>
          <w:tcPr>
            <w:tcW w:w="5456" w:type="dxa"/>
            <w:gridSpan w:val="3"/>
          </w:tcPr>
          <w:p w14:paraId="73BED175" w14:textId="77777777" w:rsidR="007261B5" w:rsidRPr="00B504D7" w:rsidRDefault="007261B5" w:rsidP="007261B5">
            <w:r w:rsidRPr="00B504D7">
              <w:rPr>
                <w:b/>
                <w:lang w:val="en-GB"/>
              </w:rPr>
              <w:t>Course Status</w:t>
            </w:r>
            <w:r w:rsidRPr="00B504D7">
              <w:rPr>
                <w:b/>
              </w:rPr>
              <w:t xml:space="preserve">: </w:t>
            </w:r>
            <w:r w:rsidRPr="00B504D7">
              <w:t>ELECTIVE</w:t>
            </w:r>
          </w:p>
        </w:tc>
      </w:tr>
      <w:tr w:rsidR="00B504D7" w:rsidRPr="00B504D7" w14:paraId="64D73E51" w14:textId="77777777" w:rsidTr="002C604D">
        <w:trPr>
          <w:trHeight w:val="1402"/>
        </w:trPr>
        <w:tc>
          <w:tcPr>
            <w:tcW w:w="5642" w:type="dxa"/>
            <w:gridSpan w:val="3"/>
          </w:tcPr>
          <w:p w14:paraId="2980C144" w14:textId="77777777" w:rsidR="007261B5" w:rsidRPr="00B504D7" w:rsidRDefault="007261B5" w:rsidP="007261B5">
            <w:pPr>
              <w:spacing w:before="100" w:beforeAutospacing="1" w:after="60"/>
              <w:outlineLvl w:val="3"/>
              <w:rPr>
                <w:b/>
                <w:bCs/>
              </w:rPr>
            </w:pPr>
            <w:r w:rsidRPr="00B504D7">
              <w:rPr>
                <w:b/>
                <w:bCs/>
              </w:rPr>
              <w:t>Language of Instruction</w:t>
            </w:r>
            <w:r w:rsidRPr="00B504D7">
              <w:rPr>
                <w:bCs/>
              </w:rPr>
              <w:t xml:space="preserve">: </w:t>
            </w:r>
            <w:r w:rsidRPr="00B504D7">
              <w:rPr>
                <w:b/>
                <w:bCs/>
              </w:rPr>
              <w:t>Turkish</w:t>
            </w:r>
          </w:p>
          <w:p w14:paraId="4B830646" w14:textId="77777777" w:rsidR="007261B5" w:rsidRPr="00B504D7" w:rsidRDefault="007261B5" w:rsidP="007261B5">
            <w:r w:rsidRPr="00B504D7">
              <w:rPr>
                <w:b/>
              </w:rPr>
              <w:tab/>
            </w:r>
          </w:p>
        </w:tc>
        <w:tc>
          <w:tcPr>
            <w:tcW w:w="5456" w:type="dxa"/>
            <w:gridSpan w:val="3"/>
          </w:tcPr>
          <w:p w14:paraId="7C948A96" w14:textId="77777777" w:rsidR="007261B5" w:rsidRPr="00B504D7" w:rsidRDefault="007261B5" w:rsidP="007261B5">
            <w:r w:rsidRPr="00B504D7">
              <w:rPr>
                <w:b/>
              </w:rPr>
              <w:t>Instructor(s)</w:t>
            </w:r>
            <w:r w:rsidRPr="00B504D7">
              <w:t xml:space="preserve">: </w:t>
            </w:r>
          </w:p>
          <w:p w14:paraId="6995908E" w14:textId="77777777" w:rsidR="007261B5" w:rsidRPr="00B504D7" w:rsidRDefault="007261B5" w:rsidP="007261B5">
            <w:pPr>
              <w:jc w:val="both"/>
              <w:rPr>
                <w:shd w:val="clear" w:color="auto" w:fill="FFFFFF"/>
              </w:rPr>
            </w:pPr>
            <w:r w:rsidRPr="00B504D7">
              <w:t xml:space="preserve">Professor </w:t>
            </w:r>
            <w:r w:rsidRPr="00B504D7">
              <w:rPr>
                <w:shd w:val="clear" w:color="auto" w:fill="FFFFFF"/>
              </w:rPr>
              <w:t xml:space="preserve">Hatice Mert </w:t>
            </w:r>
          </w:p>
          <w:p w14:paraId="29D77F5D" w14:textId="77777777" w:rsidR="007261B5" w:rsidRPr="00B504D7" w:rsidRDefault="007261B5" w:rsidP="007261B5">
            <w:pPr>
              <w:shd w:val="clear" w:color="auto" w:fill="FFFFFF"/>
              <w:jc w:val="both"/>
            </w:pPr>
            <w:r w:rsidRPr="00B504D7">
              <w:t>Associate Professor Özlem Bilik</w:t>
            </w:r>
          </w:p>
          <w:p w14:paraId="4B3DDC37" w14:textId="77777777" w:rsidR="007261B5" w:rsidRPr="00B504D7" w:rsidRDefault="007261B5" w:rsidP="007261B5">
            <w:pPr>
              <w:shd w:val="clear" w:color="auto" w:fill="FFFFFF"/>
              <w:jc w:val="both"/>
            </w:pPr>
            <w:r w:rsidRPr="00B504D7">
              <w:t>Associate Professor Aylin DURMAZ EDEER</w:t>
            </w:r>
          </w:p>
          <w:p w14:paraId="1F36041F" w14:textId="77777777" w:rsidR="007261B5" w:rsidRPr="00B504D7" w:rsidRDefault="007261B5" w:rsidP="007261B5">
            <w:pPr>
              <w:shd w:val="clear" w:color="auto" w:fill="FFFFFF"/>
              <w:jc w:val="both"/>
            </w:pPr>
            <w:r w:rsidRPr="00B504D7">
              <w:rPr>
                <w:shd w:val="clear" w:color="auto" w:fill="FFFFFF"/>
              </w:rPr>
              <w:t>Assistant Professor</w:t>
            </w:r>
            <w:r w:rsidRPr="00B504D7">
              <w:t xml:space="preserve"> Dilek SEZGİN</w:t>
            </w:r>
          </w:p>
          <w:p w14:paraId="7648E071" w14:textId="77777777" w:rsidR="007261B5" w:rsidRPr="00B504D7" w:rsidRDefault="007261B5" w:rsidP="007261B5">
            <w:pPr>
              <w:shd w:val="clear" w:color="auto" w:fill="FFFFFF"/>
              <w:jc w:val="both"/>
            </w:pPr>
            <w:r w:rsidRPr="00B504D7">
              <w:rPr>
                <w:shd w:val="clear" w:color="auto" w:fill="FFFFFF"/>
              </w:rPr>
              <w:t>Assistant Professor</w:t>
            </w:r>
            <w:r w:rsidRPr="00B504D7">
              <w:t>.Buket Çelik</w:t>
            </w:r>
          </w:p>
        </w:tc>
      </w:tr>
      <w:tr w:rsidR="00B504D7" w:rsidRPr="00B504D7" w14:paraId="67C72BEF" w14:textId="77777777" w:rsidTr="002C604D">
        <w:trPr>
          <w:trHeight w:val="228"/>
        </w:trPr>
        <w:tc>
          <w:tcPr>
            <w:tcW w:w="5642" w:type="dxa"/>
            <w:gridSpan w:val="3"/>
          </w:tcPr>
          <w:p w14:paraId="307E9F97" w14:textId="77777777" w:rsidR="007261B5" w:rsidRPr="00B504D7" w:rsidRDefault="007261B5" w:rsidP="007261B5">
            <w:r w:rsidRPr="00B504D7">
              <w:rPr>
                <w:b/>
              </w:rPr>
              <w:t>Prerequisite of:  -</w:t>
            </w:r>
          </w:p>
        </w:tc>
        <w:tc>
          <w:tcPr>
            <w:tcW w:w="5456" w:type="dxa"/>
            <w:gridSpan w:val="3"/>
          </w:tcPr>
          <w:p w14:paraId="04BD287E" w14:textId="77777777" w:rsidR="007261B5" w:rsidRPr="00B504D7" w:rsidRDefault="007261B5" w:rsidP="007261B5">
            <w:r w:rsidRPr="00B504D7">
              <w:rPr>
                <w:b/>
              </w:rPr>
              <w:t>Prerequisite to:</w:t>
            </w:r>
            <w:r w:rsidRPr="00B504D7">
              <w:t xml:space="preserve">  -</w:t>
            </w:r>
          </w:p>
        </w:tc>
      </w:tr>
      <w:tr w:rsidR="00B504D7" w:rsidRPr="00B504D7" w14:paraId="0E183599" w14:textId="77777777" w:rsidTr="002C604D">
        <w:trPr>
          <w:trHeight w:val="228"/>
        </w:trPr>
        <w:tc>
          <w:tcPr>
            <w:tcW w:w="5642" w:type="dxa"/>
            <w:gridSpan w:val="3"/>
          </w:tcPr>
          <w:p w14:paraId="5EED5893" w14:textId="77777777" w:rsidR="007261B5" w:rsidRPr="00B504D7" w:rsidRDefault="007261B5" w:rsidP="007261B5">
            <w:pPr>
              <w:rPr>
                <w:b/>
              </w:rPr>
            </w:pPr>
            <w:r w:rsidRPr="00B504D7">
              <w:rPr>
                <w:b/>
              </w:rPr>
              <w:t xml:space="preserve">Weekly course hours: </w:t>
            </w:r>
            <w:r w:rsidRPr="00B504D7">
              <w:t>2</w:t>
            </w:r>
          </w:p>
        </w:tc>
        <w:tc>
          <w:tcPr>
            <w:tcW w:w="5456" w:type="dxa"/>
            <w:gridSpan w:val="3"/>
          </w:tcPr>
          <w:p w14:paraId="526BD6B1" w14:textId="77777777" w:rsidR="007261B5" w:rsidRPr="00B504D7" w:rsidRDefault="007261B5" w:rsidP="007261B5">
            <w:pPr>
              <w:shd w:val="clear" w:color="auto" w:fill="FFFFFF"/>
              <w:jc w:val="both"/>
            </w:pPr>
            <w:r w:rsidRPr="00B504D7">
              <w:rPr>
                <w:b/>
                <w:bCs/>
              </w:rPr>
              <w:t>Course Coordinator</w:t>
            </w:r>
            <w:r w:rsidRPr="00B504D7">
              <w:t>: Associate Professor Aylin DURMAZ EDEER</w:t>
            </w:r>
          </w:p>
        </w:tc>
      </w:tr>
      <w:tr w:rsidR="00B504D7" w:rsidRPr="00B504D7" w14:paraId="45521A0C" w14:textId="77777777" w:rsidTr="002C604D">
        <w:trPr>
          <w:trHeight w:val="71"/>
        </w:trPr>
        <w:tc>
          <w:tcPr>
            <w:tcW w:w="2253" w:type="dxa"/>
          </w:tcPr>
          <w:p w14:paraId="51CCD445" w14:textId="77777777" w:rsidR="007261B5" w:rsidRPr="00B504D7" w:rsidRDefault="007261B5" w:rsidP="007261B5">
            <w:r w:rsidRPr="00B504D7">
              <w:t>Theory</w:t>
            </w:r>
          </w:p>
        </w:tc>
        <w:tc>
          <w:tcPr>
            <w:tcW w:w="1639" w:type="dxa"/>
          </w:tcPr>
          <w:p w14:paraId="39F842EB" w14:textId="77777777" w:rsidR="007261B5" w:rsidRPr="00B504D7" w:rsidRDefault="007261B5" w:rsidP="007261B5">
            <w:r w:rsidRPr="00B504D7">
              <w:t>Application</w:t>
            </w:r>
          </w:p>
        </w:tc>
        <w:tc>
          <w:tcPr>
            <w:tcW w:w="1750" w:type="dxa"/>
          </w:tcPr>
          <w:p w14:paraId="042C01C6" w14:textId="77777777" w:rsidR="007261B5" w:rsidRPr="00B504D7" w:rsidRDefault="007261B5" w:rsidP="007261B5">
            <w:r w:rsidRPr="00B504D7">
              <w:t>Laboratory</w:t>
            </w:r>
          </w:p>
        </w:tc>
        <w:tc>
          <w:tcPr>
            <w:tcW w:w="5456" w:type="dxa"/>
            <w:gridSpan w:val="3"/>
          </w:tcPr>
          <w:p w14:paraId="274CB896" w14:textId="77777777" w:rsidR="007261B5" w:rsidRPr="00B504D7" w:rsidRDefault="007261B5" w:rsidP="007261B5">
            <w:pPr>
              <w:rPr>
                <w:b/>
              </w:rPr>
            </w:pPr>
            <w:r w:rsidRPr="00B504D7">
              <w:rPr>
                <w:b/>
              </w:rPr>
              <w:t xml:space="preserve">National Credit: </w:t>
            </w:r>
            <w:r w:rsidRPr="00B504D7">
              <w:t>2</w:t>
            </w:r>
          </w:p>
        </w:tc>
      </w:tr>
      <w:tr w:rsidR="00B504D7" w:rsidRPr="00B504D7" w14:paraId="0692106B" w14:textId="77777777" w:rsidTr="002C604D">
        <w:trPr>
          <w:trHeight w:val="228"/>
        </w:trPr>
        <w:tc>
          <w:tcPr>
            <w:tcW w:w="2253" w:type="dxa"/>
          </w:tcPr>
          <w:p w14:paraId="79BE2A1A" w14:textId="77777777" w:rsidR="007261B5" w:rsidRPr="00B504D7" w:rsidRDefault="007261B5" w:rsidP="007261B5">
            <w:r w:rsidRPr="00B504D7">
              <w:t>2</w:t>
            </w:r>
          </w:p>
        </w:tc>
        <w:tc>
          <w:tcPr>
            <w:tcW w:w="1639" w:type="dxa"/>
          </w:tcPr>
          <w:p w14:paraId="0F622F4B" w14:textId="0A7B9C72" w:rsidR="007261B5" w:rsidRPr="00B504D7" w:rsidRDefault="007261B5" w:rsidP="007261B5">
            <w:r w:rsidRPr="00B504D7">
              <w:t>-</w:t>
            </w:r>
          </w:p>
        </w:tc>
        <w:tc>
          <w:tcPr>
            <w:tcW w:w="1750" w:type="dxa"/>
          </w:tcPr>
          <w:p w14:paraId="44BD0FDC" w14:textId="425D1B54" w:rsidR="007261B5" w:rsidRPr="00B504D7" w:rsidRDefault="007261B5" w:rsidP="007261B5">
            <w:r w:rsidRPr="00B504D7">
              <w:t>-</w:t>
            </w:r>
          </w:p>
        </w:tc>
        <w:tc>
          <w:tcPr>
            <w:tcW w:w="5456" w:type="dxa"/>
            <w:gridSpan w:val="3"/>
          </w:tcPr>
          <w:p w14:paraId="24164CEE" w14:textId="77777777" w:rsidR="007261B5" w:rsidRPr="00B504D7" w:rsidRDefault="007261B5" w:rsidP="007261B5">
            <w:r w:rsidRPr="00B504D7">
              <w:rPr>
                <w:b/>
              </w:rPr>
              <w:t xml:space="preserve">ECTS Credit: </w:t>
            </w:r>
            <w:r w:rsidRPr="00B504D7">
              <w:t>2</w:t>
            </w:r>
          </w:p>
        </w:tc>
      </w:tr>
      <w:tr w:rsidR="00B504D7" w:rsidRPr="00B504D7" w14:paraId="5222C2F0" w14:textId="77777777" w:rsidTr="002C604D">
        <w:trPr>
          <w:trHeight w:val="228"/>
        </w:trPr>
        <w:tc>
          <w:tcPr>
            <w:tcW w:w="2253" w:type="dxa"/>
            <w:vAlign w:val="center"/>
          </w:tcPr>
          <w:p w14:paraId="6BB78C9E" w14:textId="01ACC42A" w:rsidR="007261B5" w:rsidRPr="00B504D7" w:rsidRDefault="007261B5" w:rsidP="007261B5">
            <w:r w:rsidRPr="00B504D7">
              <w:rPr>
                <w:b/>
                <w:bCs/>
              </w:rPr>
              <w:t>Section/Students per Section</w:t>
            </w:r>
          </w:p>
        </w:tc>
        <w:tc>
          <w:tcPr>
            <w:tcW w:w="1639" w:type="dxa"/>
            <w:vAlign w:val="center"/>
          </w:tcPr>
          <w:p w14:paraId="7B9A7105" w14:textId="5BEE3B20" w:rsidR="007261B5" w:rsidRPr="00B504D7" w:rsidRDefault="007261B5" w:rsidP="007261B5">
            <w:r w:rsidRPr="00B504D7">
              <w:rPr>
                <w:b/>
                <w:bCs/>
              </w:rPr>
              <w:t>Section/Students per Section</w:t>
            </w:r>
          </w:p>
        </w:tc>
        <w:tc>
          <w:tcPr>
            <w:tcW w:w="1750" w:type="dxa"/>
            <w:vAlign w:val="center"/>
          </w:tcPr>
          <w:p w14:paraId="6EEED51C" w14:textId="5D5F197C" w:rsidR="007261B5" w:rsidRPr="00B504D7" w:rsidRDefault="007261B5" w:rsidP="007261B5">
            <w:r w:rsidRPr="00B504D7">
              <w:rPr>
                <w:b/>
                <w:bCs/>
              </w:rPr>
              <w:t>Section/Students per Section</w:t>
            </w:r>
          </w:p>
        </w:tc>
        <w:tc>
          <w:tcPr>
            <w:tcW w:w="5456" w:type="dxa"/>
            <w:gridSpan w:val="3"/>
            <w:vAlign w:val="center"/>
          </w:tcPr>
          <w:p w14:paraId="5B727C98" w14:textId="2461993E" w:rsidR="007261B5" w:rsidRPr="00B504D7" w:rsidRDefault="007261B5" w:rsidP="007261B5">
            <w:pPr>
              <w:rPr>
                <w:b/>
              </w:rPr>
            </w:pPr>
            <w:r w:rsidRPr="00B504D7">
              <w:rPr>
                <w:b/>
                <w:bCs/>
              </w:rPr>
              <w:t>Number of Students Enrolled in the Course</w:t>
            </w:r>
          </w:p>
        </w:tc>
      </w:tr>
      <w:tr w:rsidR="00B504D7" w:rsidRPr="00B504D7" w14:paraId="13A2909A" w14:textId="77777777" w:rsidTr="002C604D">
        <w:trPr>
          <w:trHeight w:val="228"/>
        </w:trPr>
        <w:tc>
          <w:tcPr>
            <w:tcW w:w="2253" w:type="dxa"/>
          </w:tcPr>
          <w:p w14:paraId="4FEEB8B0" w14:textId="39AF0081" w:rsidR="007261B5" w:rsidRPr="00B504D7" w:rsidRDefault="007261B5" w:rsidP="007261B5">
            <w:r w:rsidRPr="00B504D7">
              <w:t>1 / 20</w:t>
            </w:r>
          </w:p>
        </w:tc>
        <w:tc>
          <w:tcPr>
            <w:tcW w:w="1639" w:type="dxa"/>
          </w:tcPr>
          <w:p w14:paraId="14302509" w14:textId="09B32E42" w:rsidR="007261B5" w:rsidRPr="00B504D7" w:rsidRDefault="007261B5" w:rsidP="007261B5">
            <w:r w:rsidRPr="00B504D7">
              <w:t>-</w:t>
            </w:r>
          </w:p>
        </w:tc>
        <w:tc>
          <w:tcPr>
            <w:tcW w:w="1750" w:type="dxa"/>
          </w:tcPr>
          <w:p w14:paraId="16098FBB" w14:textId="3A0241D7" w:rsidR="007261B5" w:rsidRPr="00B504D7" w:rsidRDefault="007261B5" w:rsidP="007261B5">
            <w:r w:rsidRPr="00B504D7">
              <w:t>-</w:t>
            </w:r>
          </w:p>
        </w:tc>
        <w:tc>
          <w:tcPr>
            <w:tcW w:w="5456" w:type="dxa"/>
            <w:gridSpan w:val="3"/>
          </w:tcPr>
          <w:p w14:paraId="07DBBB06" w14:textId="03A4A0DD" w:rsidR="007261B5" w:rsidRPr="00B504D7" w:rsidRDefault="007261B5" w:rsidP="007261B5">
            <w:pPr>
              <w:rPr>
                <w:b/>
              </w:rPr>
            </w:pPr>
            <w:r w:rsidRPr="00B504D7">
              <w:t>20</w:t>
            </w:r>
          </w:p>
        </w:tc>
      </w:tr>
      <w:tr w:rsidR="00B504D7" w:rsidRPr="00B504D7" w14:paraId="288C1183" w14:textId="77777777" w:rsidTr="002C604D">
        <w:tblPrEx>
          <w:jc w:val="center"/>
          <w:tblInd w:w="0" w:type="dxa"/>
        </w:tblPrEx>
        <w:trPr>
          <w:trHeight w:val="685"/>
          <w:jc w:val="center"/>
        </w:trPr>
        <w:tc>
          <w:tcPr>
            <w:tcW w:w="11098" w:type="dxa"/>
            <w:gridSpan w:val="6"/>
          </w:tcPr>
          <w:p w14:paraId="2C8C9710" w14:textId="77777777" w:rsidR="007261B5" w:rsidRPr="00B504D7" w:rsidRDefault="007261B5" w:rsidP="007261B5">
            <w:pPr>
              <w:jc w:val="both"/>
            </w:pPr>
            <w:r w:rsidRPr="00B504D7">
              <w:rPr>
                <w:b/>
                <w:bCs/>
              </w:rPr>
              <w:t>Course Objective:</w:t>
            </w:r>
            <w:r w:rsidRPr="00B504D7">
              <w:t xml:space="preserve"> The aim of this course is to provide students with up-to-date information on acute and critical patient care management, taking into account the ethical principles and patient safety principles, and being aware of the professional duties, powers and responsibilities of the emergency nurse.</w:t>
            </w:r>
          </w:p>
        </w:tc>
      </w:tr>
      <w:tr w:rsidR="00B504D7" w:rsidRPr="00B504D7" w14:paraId="36AF7D7D" w14:textId="77777777" w:rsidTr="002C604D">
        <w:tblPrEx>
          <w:jc w:val="center"/>
          <w:tblInd w:w="0" w:type="dxa"/>
        </w:tblPrEx>
        <w:trPr>
          <w:trHeight w:val="1035"/>
          <w:jc w:val="center"/>
        </w:trPr>
        <w:tc>
          <w:tcPr>
            <w:tcW w:w="11098" w:type="dxa"/>
            <w:gridSpan w:val="6"/>
          </w:tcPr>
          <w:p w14:paraId="20889A1F" w14:textId="77777777" w:rsidR="007261B5" w:rsidRPr="00B504D7" w:rsidRDefault="007261B5" w:rsidP="007261B5">
            <w:pPr>
              <w:outlineLvl w:val="3"/>
              <w:rPr>
                <w:b/>
                <w:bCs/>
              </w:rPr>
            </w:pPr>
            <w:r w:rsidRPr="00B504D7">
              <w:rPr>
                <w:b/>
                <w:bCs/>
              </w:rPr>
              <w:t>Learning Outcomes</w:t>
            </w:r>
            <w:r w:rsidRPr="00B504D7">
              <w:rPr>
                <w:bCs/>
              </w:rPr>
              <w:t xml:space="preserve">: </w:t>
            </w:r>
          </w:p>
          <w:p w14:paraId="338D4E56" w14:textId="77777777" w:rsidR="007261B5" w:rsidRPr="00B504D7" w:rsidRDefault="007261B5" w:rsidP="007261B5">
            <w:r w:rsidRPr="00B504D7">
              <w:rPr>
                <w:b/>
              </w:rPr>
              <w:t>LO 1</w:t>
            </w:r>
            <w:r w:rsidRPr="00B504D7">
              <w:t>: Explain the duties, powers and responsibilities of the emergency nurse.</w:t>
            </w:r>
          </w:p>
          <w:p w14:paraId="4F030020" w14:textId="77777777" w:rsidR="007261B5" w:rsidRPr="00B504D7" w:rsidRDefault="007261B5" w:rsidP="007261B5">
            <w:r w:rsidRPr="00B504D7">
              <w:rPr>
                <w:b/>
              </w:rPr>
              <w:t>LO 2:</w:t>
            </w:r>
            <w:r w:rsidRPr="00B504D7">
              <w:t xml:space="preserve"> List the safe care interventions in acute and critical patients in the emergency room.</w:t>
            </w:r>
          </w:p>
          <w:p w14:paraId="41289F05" w14:textId="77777777" w:rsidR="007261B5" w:rsidRPr="00B504D7" w:rsidRDefault="007261B5" w:rsidP="007261B5">
            <w:r w:rsidRPr="00B504D7">
              <w:rPr>
                <w:b/>
              </w:rPr>
              <w:t xml:space="preserve">LO 3: </w:t>
            </w:r>
            <w:r w:rsidRPr="00B504D7">
              <w:t>Have the knowledge to evaluate the patients in the emergency room and to determine the priorities.</w:t>
            </w:r>
          </w:p>
          <w:p w14:paraId="4E696306" w14:textId="77777777" w:rsidR="007261B5" w:rsidRPr="00B504D7" w:rsidRDefault="007261B5" w:rsidP="007261B5">
            <w:r w:rsidRPr="00B504D7">
              <w:rPr>
                <w:b/>
              </w:rPr>
              <w:t>LO 4:</w:t>
            </w:r>
            <w:r w:rsidRPr="00B504D7">
              <w:t xml:space="preserve"> Explain the importance of legal and ethical issues in emergency nursing.</w:t>
            </w:r>
          </w:p>
          <w:p w14:paraId="3C08BFB6" w14:textId="77777777" w:rsidR="007261B5" w:rsidRPr="00B504D7" w:rsidRDefault="007261B5" w:rsidP="007261B5">
            <w:r w:rsidRPr="00B504D7">
              <w:rPr>
                <w:b/>
              </w:rPr>
              <w:t>LO 5:</w:t>
            </w:r>
            <w:r w:rsidRPr="00B504D7">
              <w:t xml:space="preserve"> Explain emergency organization and triage.</w:t>
            </w:r>
          </w:p>
        </w:tc>
      </w:tr>
      <w:tr w:rsidR="00B504D7" w:rsidRPr="00B504D7" w14:paraId="2A0EC884" w14:textId="77777777" w:rsidTr="002C604D">
        <w:tblPrEx>
          <w:jc w:val="center"/>
          <w:tblInd w:w="0" w:type="dxa"/>
        </w:tblPrEx>
        <w:trPr>
          <w:trHeight w:val="1412"/>
          <w:jc w:val="center"/>
        </w:trPr>
        <w:tc>
          <w:tcPr>
            <w:tcW w:w="11098" w:type="dxa"/>
            <w:gridSpan w:val="6"/>
          </w:tcPr>
          <w:p w14:paraId="056DEC1F" w14:textId="77777777" w:rsidR="007261B5" w:rsidRPr="00B504D7" w:rsidRDefault="007261B5" w:rsidP="007261B5">
            <w:pPr>
              <w:outlineLvl w:val="3"/>
              <w:rPr>
                <w:b/>
                <w:bCs/>
              </w:rPr>
            </w:pPr>
            <w:r w:rsidRPr="00B504D7">
              <w:rPr>
                <w:b/>
                <w:bCs/>
              </w:rPr>
              <w:t xml:space="preserve">Learning and Teaching </w:t>
            </w:r>
            <w:r w:rsidRPr="00B504D7">
              <w:rPr>
                <w:b/>
                <w:bCs/>
                <w:lang w:val="en-GB"/>
              </w:rPr>
              <w:t>Strategies</w:t>
            </w:r>
            <w:r w:rsidRPr="00B504D7">
              <w:rPr>
                <w:bCs/>
              </w:rPr>
              <w:t xml:space="preserve">: </w:t>
            </w:r>
          </w:p>
          <w:p w14:paraId="65080E37" w14:textId="77777777" w:rsidR="007261B5" w:rsidRPr="00B504D7" w:rsidRDefault="007261B5" w:rsidP="007261B5">
            <w:r w:rsidRPr="00B504D7">
              <w:t>Powerpoint presentation,</w:t>
            </w:r>
          </w:p>
          <w:p w14:paraId="01165396" w14:textId="77777777" w:rsidR="007261B5" w:rsidRPr="00B504D7" w:rsidRDefault="007261B5" w:rsidP="007261B5">
            <w:r w:rsidRPr="00B504D7">
              <w:t>Expression</w:t>
            </w:r>
          </w:p>
          <w:p w14:paraId="509161C8" w14:textId="77777777" w:rsidR="007261B5" w:rsidRPr="00B504D7" w:rsidRDefault="007261B5" w:rsidP="007261B5">
            <w:r w:rsidRPr="00B504D7">
              <w:t>Question answer</w:t>
            </w:r>
          </w:p>
          <w:p w14:paraId="746109A6" w14:textId="77777777" w:rsidR="007261B5" w:rsidRPr="00B504D7" w:rsidRDefault="007261B5" w:rsidP="007261B5">
            <w:r w:rsidRPr="00B504D7">
              <w:t>Show on mockup</w:t>
            </w:r>
          </w:p>
          <w:p w14:paraId="49BC225C" w14:textId="77777777" w:rsidR="007261B5" w:rsidRPr="00B504D7" w:rsidRDefault="007261B5" w:rsidP="007261B5">
            <w:r w:rsidRPr="00B504D7">
              <w:t>Case discussion</w:t>
            </w:r>
          </w:p>
          <w:p w14:paraId="517F0367" w14:textId="77777777" w:rsidR="007261B5" w:rsidRPr="00B504D7" w:rsidRDefault="007261B5" w:rsidP="007261B5">
            <w:r w:rsidRPr="00B504D7">
              <w:t>Video demonstration</w:t>
            </w:r>
          </w:p>
          <w:p w14:paraId="10B27A69" w14:textId="77777777" w:rsidR="007261B5" w:rsidRPr="00B504D7" w:rsidRDefault="007261B5" w:rsidP="007261B5">
            <w:r w:rsidRPr="00B504D7">
              <w:t>Brainstorming,</w:t>
            </w:r>
          </w:p>
        </w:tc>
      </w:tr>
      <w:tr w:rsidR="00B504D7" w:rsidRPr="00B504D7" w14:paraId="724C03A7" w14:textId="77777777" w:rsidTr="002C604D">
        <w:tblPrEx>
          <w:jc w:val="center"/>
          <w:tblInd w:w="0" w:type="dxa"/>
        </w:tblPrEx>
        <w:trPr>
          <w:trHeight w:val="142"/>
          <w:jc w:val="center"/>
        </w:trPr>
        <w:tc>
          <w:tcPr>
            <w:tcW w:w="11098" w:type="dxa"/>
            <w:gridSpan w:val="6"/>
          </w:tcPr>
          <w:p w14:paraId="142F368A" w14:textId="77777777" w:rsidR="007261B5" w:rsidRPr="00B504D7" w:rsidRDefault="007261B5" w:rsidP="007261B5">
            <w:pPr>
              <w:rPr>
                <w:b/>
              </w:rPr>
            </w:pPr>
            <w:r w:rsidRPr="00B504D7">
              <w:rPr>
                <w:b/>
              </w:rPr>
              <w:t xml:space="preserve">Evaluation Methods: </w:t>
            </w:r>
            <w:r w:rsidRPr="00B504D7">
              <w:rPr>
                <w:lang w:val="en-US"/>
              </w:rPr>
              <w:t>(Assessment method must be compatible with learning outcomes and teaching methods used in the course)</w:t>
            </w:r>
          </w:p>
        </w:tc>
      </w:tr>
      <w:tr w:rsidR="00B504D7" w:rsidRPr="00B504D7" w14:paraId="4BA52EFC" w14:textId="77777777" w:rsidTr="002C604D">
        <w:tblPrEx>
          <w:jc w:val="center"/>
          <w:tblInd w:w="0" w:type="dxa"/>
        </w:tblPrEx>
        <w:trPr>
          <w:trHeight w:val="141"/>
          <w:jc w:val="center"/>
        </w:trPr>
        <w:tc>
          <w:tcPr>
            <w:tcW w:w="5949" w:type="dxa"/>
            <w:gridSpan w:val="4"/>
          </w:tcPr>
          <w:p w14:paraId="69350E5C" w14:textId="77777777" w:rsidR="007261B5" w:rsidRPr="00B504D7" w:rsidRDefault="007261B5" w:rsidP="007261B5">
            <w:pPr>
              <w:jc w:val="center"/>
              <w:rPr>
                <w:b/>
              </w:rPr>
            </w:pPr>
          </w:p>
        </w:tc>
        <w:tc>
          <w:tcPr>
            <w:tcW w:w="2231" w:type="dxa"/>
          </w:tcPr>
          <w:p w14:paraId="3374C075" w14:textId="77777777" w:rsidR="007261B5" w:rsidRPr="00B504D7" w:rsidRDefault="007261B5" w:rsidP="007261B5">
            <w:pPr>
              <w:jc w:val="center"/>
              <w:rPr>
                <w:b/>
              </w:rPr>
            </w:pPr>
            <w:r w:rsidRPr="00B504D7">
              <w:t>Mark as (X) If Available</w:t>
            </w:r>
          </w:p>
        </w:tc>
        <w:tc>
          <w:tcPr>
            <w:tcW w:w="2918" w:type="dxa"/>
          </w:tcPr>
          <w:p w14:paraId="21080499" w14:textId="77777777" w:rsidR="007261B5" w:rsidRPr="00B504D7" w:rsidRDefault="007261B5" w:rsidP="007261B5">
            <w:pPr>
              <w:jc w:val="center"/>
              <w:rPr>
                <w:b/>
              </w:rPr>
            </w:pPr>
            <w:r w:rsidRPr="00B504D7">
              <w:t>Percentage (%)</w:t>
            </w:r>
          </w:p>
        </w:tc>
      </w:tr>
      <w:tr w:rsidR="00B504D7" w:rsidRPr="00B504D7" w14:paraId="54569E9E" w14:textId="77777777" w:rsidTr="002C604D">
        <w:tblPrEx>
          <w:jc w:val="center"/>
          <w:tblInd w:w="0" w:type="dxa"/>
        </w:tblPrEx>
        <w:trPr>
          <w:trHeight w:val="228"/>
          <w:jc w:val="center"/>
        </w:trPr>
        <w:tc>
          <w:tcPr>
            <w:tcW w:w="5949" w:type="dxa"/>
            <w:gridSpan w:val="4"/>
            <w:vAlign w:val="center"/>
          </w:tcPr>
          <w:p w14:paraId="1B084560" w14:textId="77777777" w:rsidR="007261B5" w:rsidRPr="00B504D7" w:rsidRDefault="007261B5" w:rsidP="007261B5">
            <w:pPr>
              <w:autoSpaceDE w:val="0"/>
              <w:autoSpaceDN w:val="0"/>
              <w:adjustRightInd w:val="0"/>
            </w:pPr>
            <w:r w:rsidRPr="00B504D7">
              <w:rPr>
                <w:b/>
              </w:rPr>
              <w:t>Semester / Semester-End Studies</w:t>
            </w:r>
          </w:p>
        </w:tc>
        <w:tc>
          <w:tcPr>
            <w:tcW w:w="2231" w:type="dxa"/>
            <w:vAlign w:val="center"/>
          </w:tcPr>
          <w:p w14:paraId="275A46D3" w14:textId="77777777" w:rsidR="007261B5" w:rsidRPr="00B504D7" w:rsidRDefault="007261B5" w:rsidP="007261B5">
            <w:pPr>
              <w:autoSpaceDE w:val="0"/>
              <w:autoSpaceDN w:val="0"/>
              <w:adjustRightInd w:val="0"/>
              <w:jc w:val="center"/>
            </w:pPr>
          </w:p>
        </w:tc>
        <w:tc>
          <w:tcPr>
            <w:tcW w:w="2918" w:type="dxa"/>
            <w:vAlign w:val="center"/>
          </w:tcPr>
          <w:p w14:paraId="4D5BC30D" w14:textId="77777777" w:rsidR="007261B5" w:rsidRPr="00B504D7" w:rsidRDefault="007261B5" w:rsidP="007261B5">
            <w:pPr>
              <w:autoSpaceDE w:val="0"/>
              <w:autoSpaceDN w:val="0"/>
              <w:adjustRightInd w:val="0"/>
              <w:jc w:val="center"/>
            </w:pPr>
          </w:p>
        </w:tc>
      </w:tr>
      <w:tr w:rsidR="00B504D7" w:rsidRPr="00B504D7" w14:paraId="5B67410E" w14:textId="77777777" w:rsidTr="002C604D">
        <w:tblPrEx>
          <w:jc w:val="center"/>
          <w:tblInd w:w="0" w:type="dxa"/>
        </w:tblPrEx>
        <w:trPr>
          <w:trHeight w:val="228"/>
          <w:jc w:val="center"/>
        </w:trPr>
        <w:tc>
          <w:tcPr>
            <w:tcW w:w="5949" w:type="dxa"/>
            <w:gridSpan w:val="4"/>
            <w:vAlign w:val="center"/>
          </w:tcPr>
          <w:p w14:paraId="1A0FE586" w14:textId="77777777" w:rsidR="007261B5" w:rsidRPr="00B504D7" w:rsidRDefault="007261B5" w:rsidP="007261B5">
            <w:pPr>
              <w:autoSpaceDE w:val="0"/>
              <w:autoSpaceDN w:val="0"/>
              <w:adjustRightInd w:val="0"/>
              <w:ind w:left="708"/>
              <w:rPr>
                <w:b/>
              </w:rPr>
            </w:pPr>
            <w:r w:rsidRPr="00B504D7">
              <w:rPr>
                <w:b/>
              </w:rPr>
              <w:t>Mid-term</w:t>
            </w:r>
          </w:p>
        </w:tc>
        <w:tc>
          <w:tcPr>
            <w:tcW w:w="2231" w:type="dxa"/>
            <w:vAlign w:val="center"/>
          </w:tcPr>
          <w:p w14:paraId="6EE4FC26" w14:textId="77777777" w:rsidR="007261B5" w:rsidRPr="00B504D7" w:rsidRDefault="007261B5" w:rsidP="007261B5">
            <w:pPr>
              <w:autoSpaceDE w:val="0"/>
              <w:autoSpaceDN w:val="0"/>
              <w:adjustRightInd w:val="0"/>
              <w:jc w:val="center"/>
            </w:pPr>
            <w:r w:rsidRPr="00B504D7">
              <w:t>x</w:t>
            </w:r>
          </w:p>
        </w:tc>
        <w:tc>
          <w:tcPr>
            <w:tcW w:w="2918" w:type="dxa"/>
            <w:vAlign w:val="center"/>
          </w:tcPr>
          <w:p w14:paraId="61AA4007" w14:textId="77777777" w:rsidR="007261B5" w:rsidRPr="00B504D7" w:rsidRDefault="007261B5" w:rsidP="007261B5">
            <w:pPr>
              <w:autoSpaceDE w:val="0"/>
              <w:autoSpaceDN w:val="0"/>
              <w:adjustRightInd w:val="0"/>
              <w:jc w:val="center"/>
            </w:pPr>
            <w:r w:rsidRPr="00B504D7">
              <w:t xml:space="preserve">%50 </w:t>
            </w:r>
          </w:p>
        </w:tc>
      </w:tr>
      <w:tr w:rsidR="00B504D7" w:rsidRPr="00B504D7" w14:paraId="24E79212" w14:textId="77777777" w:rsidTr="002C604D">
        <w:tblPrEx>
          <w:jc w:val="center"/>
          <w:tblInd w:w="0" w:type="dxa"/>
        </w:tblPrEx>
        <w:trPr>
          <w:trHeight w:val="228"/>
          <w:jc w:val="center"/>
        </w:trPr>
        <w:tc>
          <w:tcPr>
            <w:tcW w:w="5949" w:type="dxa"/>
            <w:gridSpan w:val="4"/>
            <w:vAlign w:val="center"/>
          </w:tcPr>
          <w:p w14:paraId="2337A13C" w14:textId="77777777" w:rsidR="007261B5" w:rsidRPr="00B504D7" w:rsidRDefault="007261B5" w:rsidP="007261B5">
            <w:pPr>
              <w:autoSpaceDE w:val="0"/>
              <w:autoSpaceDN w:val="0"/>
              <w:adjustRightInd w:val="0"/>
              <w:ind w:left="708"/>
              <w:rPr>
                <w:b/>
              </w:rPr>
            </w:pPr>
            <w:r w:rsidRPr="00B504D7">
              <w:rPr>
                <w:b/>
              </w:rPr>
              <w:t>Quiz</w:t>
            </w:r>
          </w:p>
        </w:tc>
        <w:tc>
          <w:tcPr>
            <w:tcW w:w="2231" w:type="dxa"/>
            <w:vAlign w:val="center"/>
          </w:tcPr>
          <w:p w14:paraId="28314AE6" w14:textId="77777777" w:rsidR="007261B5" w:rsidRPr="00B504D7" w:rsidRDefault="007261B5" w:rsidP="007261B5">
            <w:pPr>
              <w:autoSpaceDE w:val="0"/>
              <w:autoSpaceDN w:val="0"/>
              <w:adjustRightInd w:val="0"/>
              <w:jc w:val="center"/>
            </w:pPr>
          </w:p>
        </w:tc>
        <w:tc>
          <w:tcPr>
            <w:tcW w:w="2918" w:type="dxa"/>
            <w:vAlign w:val="center"/>
          </w:tcPr>
          <w:p w14:paraId="061313B4" w14:textId="77777777" w:rsidR="007261B5" w:rsidRPr="00B504D7" w:rsidRDefault="007261B5" w:rsidP="007261B5">
            <w:pPr>
              <w:autoSpaceDE w:val="0"/>
              <w:autoSpaceDN w:val="0"/>
              <w:adjustRightInd w:val="0"/>
              <w:jc w:val="center"/>
            </w:pPr>
          </w:p>
        </w:tc>
      </w:tr>
      <w:tr w:rsidR="00B504D7" w:rsidRPr="00B504D7" w14:paraId="098E2816" w14:textId="77777777" w:rsidTr="002C604D">
        <w:tblPrEx>
          <w:jc w:val="center"/>
          <w:tblInd w:w="0" w:type="dxa"/>
        </w:tblPrEx>
        <w:trPr>
          <w:trHeight w:val="228"/>
          <w:jc w:val="center"/>
        </w:trPr>
        <w:tc>
          <w:tcPr>
            <w:tcW w:w="5949" w:type="dxa"/>
            <w:gridSpan w:val="4"/>
            <w:vAlign w:val="center"/>
          </w:tcPr>
          <w:p w14:paraId="62DB806C" w14:textId="77777777" w:rsidR="007261B5" w:rsidRPr="00B504D7" w:rsidRDefault="007261B5" w:rsidP="007261B5">
            <w:pPr>
              <w:autoSpaceDE w:val="0"/>
              <w:autoSpaceDN w:val="0"/>
              <w:adjustRightInd w:val="0"/>
              <w:ind w:left="708"/>
              <w:rPr>
                <w:b/>
              </w:rPr>
            </w:pPr>
            <w:r w:rsidRPr="00B504D7">
              <w:rPr>
                <w:b/>
              </w:rPr>
              <w:t>Homework/presentation</w:t>
            </w:r>
          </w:p>
        </w:tc>
        <w:tc>
          <w:tcPr>
            <w:tcW w:w="2231" w:type="dxa"/>
            <w:vAlign w:val="center"/>
          </w:tcPr>
          <w:p w14:paraId="19DA9ECE" w14:textId="77777777" w:rsidR="007261B5" w:rsidRPr="00B504D7" w:rsidRDefault="007261B5" w:rsidP="007261B5">
            <w:pPr>
              <w:autoSpaceDE w:val="0"/>
              <w:autoSpaceDN w:val="0"/>
              <w:adjustRightInd w:val="0"/>
              <w:jc w:val="center"/>
            </w:pPr>
          </w:p>
        </w:tc>
        <w:tc>
          <w:tcPr>
            <w:tcW w:w="2918" w:type="dxa"/>
            <w:vAlign w:val="center"/>
          </w:tcPr>
          <w:p w14:paraId="730B0A11" w14:textId="77777777" w:rsidR="007261B5" w:rsidRPr="00B504D7" w:rsidRDefault="007261B5" w:rsidP="007261B5">
            <w:pPr>
              <w:autoSpaceDE w:val="0"/>
              <w:autoSpaceDN w:val="0"/>
              <w:adjustRightInd w:val="0"/>
              <w:jc w:val="center"/>
              <w:rPr>
                <w:highlight w:val="yellow"/>
              </w:rPr>
            </w:pPr>
          </w:p>
        </w:tc>
      </w:tr>
      <w:tr w:rsidR="00B504D7" w:rsidRPr="00B504D7" w14:paraId="0D36D81A" w14:textId="77777777" w:rsidTr="002C604D">
        <w:tblPrEx>
          <w:jc w:val="center"/>
          <w:tblInd w:w="0" w:type="dxa"/>
        </w:tblPrEx>
        <w:trPr>
          <w:trHeight w:val="228"/>
          <w:jc w:val="center"/>
        </w:trPr>
        <w:tc>
          <w:tcPr>
            <w:tcW w:w="5949" w:type="dxa"/>
            <w:gridSpan w:val="4"/>
            <w:vAlign w:val="center"/>
          </w:tcPr>
          <w:p w14:paraId="2DA49BDA" w14:textId="77777777" w:rsidR="007261B5" w:rsidRPr="00B504D7" w:rsidRDefault="007261B5" w:rsidP="007261B5">
            <w:pPr>
              <w:autoSpaceDE w:val="0"/>
              <w:autoSpaceDN w:val="0"/>
              <w:adjustRightInd w:val="0"/>
              <w:ind w:left="708"/>
              <w:rPr>
                <w:b/>
              </w:rPr>
            </w:pPr>
            <w:r w:rsidRPr="00B504D7">
              <w:rPr>
                <w:b/>
              </w:rPr>
              <w:t>Project</w:t>
            </w:r>
          </w:p>
        </w:tc>
        <w:tc>
          <w:tcPr>
            <w:tcW w:w="2231" w:type="dxa"/>
            <w:vAlign w:val="center"/>
          </w:tcPr>
          <w:p w14:paraId="1EFBB517" w14:textId="77777777" w:rsidR="007261B5" w:rsidRPr="00B504D7" w:rsidRDefault="007261B5" w:rsidP="007261B5">
            <w:pPr>
              <w:autoSpaceDE w:val="0"/>
              <w:autoSpaceDN w:val="0"/>
              <w:adjustRightInd w:val="0"/>
              <w:jc w:val="center"/>
            </w:pPr>
          </w:p>
        </w:tc>
        <w:tc>
          <w:tcPr>
            <w:tcW w:w="2918" w:type="dxa"/>
            <w:vAlign w:val="center"/>
          </w:tcPr>
          <w:p w14:paraId="395F045B" w14:textId="77777777" w:rsidR="007261B5" w:rsidRPr="00B504D7" w:rsidRDefault="007261B5" w:rsidP="007261B5">
            <w:pPr>
              <w:autoSpaceDE w:val="0"/>
              <w:autoSpaceDN w:val="0"/>
              <w:adjustRightInd w:val="0"/>
              <w:jc w:val="center"/>
              <w:rPr>
                <w:highlight w:val="yellow"/>
              </w:rPr>
            </w:pPr>
          </w:p>
        </w:tc>
      </w:tr>
      <w:tr w:rsidR="00B504D7" w:rsidRPr="00B504D7" w14:paraId="12E50D56" w14:textId="77777777" w:rsidTr="002C604D">
        <w:tblPrEx>
          <w:jc w:val="center"/>
          <w:tblInd w:w="0" w:type="dxa"/>
        </w:tblPrEx>
        <w:trPr>
          <w:trHeight w:val="228"/>
          <w:jc w:val="center"/>
        </w:trPr>
        <w:tc>
          <w:tcPr>
            <w:tcW w:w="5949" w:type="dxa"/>
            <w:gridSpan w:val="4"/>
            <w:vAlign w:val="center"/>
          </w:tcPr>
          <w:p w14:paraId="0C0D0409" w14:textId="77777777" w:rsidR="007261B5" w:rsidRPr="00B504D7" w:rsidRDefault="007261B5" w:rsidP="007261B5">
            <w:pPr>
              <w:autoSpaceDE w:val="0"/>
              <w:autoSpaceDN w:val="0"/>
              <w:adjustRightInd w:val="0"/>
              <w:ind w:left="708"/>
              <w:rPr>
                <w:b/>
              </w:rPr>
            </w:pPr>
            <w:r w:rsidRPr="00B504D7">
              <w:rPr>
                <w:b/>
              </w:rPr>
              <w:t xml:space="preserve">Laboratory </w:t>
            </w:r>
          </w:p>
        </w:tc>
        <w:tc>
          <w:tcPr>
            <w:tcW w:w="2231" w:type="dxa"/>
            <w:vAlign w:val="center"/>
          </w:tcPr>
          <w:p w14:paraId="6A6095A6" w14:textId="77777777" w:rsidR="007261B5" w:rsidRPr="00B504D7" w:rsidRDefault="007261B5" w:rsidP="007261B5">
            <w:pPr>
              <w:autoSpaceDE w:val="0"/>
              <w:autoSpaceDN w:val="0"/>
              <w:adjustRightInd w:val="0"/>
              <w:jc w:val="center"/>
            </w:pPr>
          </w:p>
        </w:tc>
        <w:tc>
          <w:tcPr>
            <w:tcW w:w="2918" w:type="dxa"/>
            <w:vAlign w:val="center"/>
          </w:tcPr>
          <w:p w14:paraId="1659ECFB" w14:textId="77777777" w:rsidR="007261B5" w:rsidRPr="00B504D7" w:rsidRDefault="007261B5" w:rsidP="007261B5">
            <w:pPr>
              <w:autoSpaceDE w:val="0"/>
              <w:autoSpaceDN w:val="0"/>
              <w:adjustRightInd w:val="0"/>
              <w:jc w:val="center"/>
            </w:pPr>
          </w:p>
        </w:tc>
      </w:tr>
      <w:tr w:rsidR="00B504D7" w:rsidRPr="00B504D7" w14:paraId="32B8F5BC" w14:textId="77777777" w:rsidTr="002C604D">
        <w:tblPrEx>
          <w:jc w:val="center"/>
          <w:tblInd w:w="0" w:type="dxa"/>
        </w:tblPrEx>
        <w:trPr>
          <w:trHeight w:val="228"/>
          <w:jc w:val="center"/>
        </w:trPr>
        <w:tc>
          <w:tcPr>
            <w:tcW w:w="5949" w:type="dxa"/>
            <w:gridSpan w:val="4"/>
            <w:vAlign w:val="center"/>
          </w:tcPr>
          <w:p w14:paraId="783D5FE6" w14:textId="77777777" w:rsidR="007261B5" w:rsidRPr="00B504D7" w:rsidRDefault="007261B5" w:rsidP="007261B5">
            <w:pPr>
              <w:autoSpaceDE w:val="0"/>
              <w:autoSpaceDN w:val="0"/>
              <w:adjustRightInd w:val="0"/>
              <w:ind w:left="708"/>
              <w:rPr>
                <w:b/>
              </w:rPr>
            </w:pPr>
            <w:r w:rsidRPr="00B504D7">
              <w:rPr>
                <w:b/>
              </w:rPr>
              <w:t xml:space="preserve">Final Exam </w:t>
            </w:r>
          </w:p>
        </w:tc>
        <w:tc>
          <w:tcPr>
            <w:tcW w:w="2231" w:type="dxa"/>
            <w:vAlign w:val="center"/>
          </w:tcPr>
          <w:p w14:paraId="6594FB94" w14:textId="77777777" w:rsidR="007261B5" w:rsidRPr="00B504D7" w:rsidRDefault="007261B5" w:rsidP="007261B5">
            <w:pPr>
              <w:autoSpaceDE w:val="0"/>
              <w:autoSpaceDN w:val="0"/>
              <w:adjustRightInd w:val="0"/>
              <w:jc w:val="center"/>
            </w:pPr>
            <w:r w:rsidRPr="00B504D7">
              <w:t>X</w:t>
            </w:r>
          </w:p>
        </w:tc>
        <w:tc>
          <w:tcPr>
            <w:tcW w:w="2918" w:type="dxa"/>
            <w:vAlign w:val="center"/>
          </w:tcPr>
          <w:p w14:paraId="1F8454E1" w14:textId="77777777" w:rsidR="007261B5" w:rsidRPr="00B504D7" w:rsidRDefault="007261B5" w:rsidP="007261B5">
            <w:pPr>
              <w:autoSpaceDE w:val="0"/>
              <w:autoSpaceDN w:val="0"/>
              <w:adjustRightInd w:val="0"/>
              <w:jc w:val="center"/>
              <w:rPr>
                <w:highlight w:val="red"/>
              </w:rPr>
            </w:pPr>
            <w:r w:rsidRPr="00B504D7">
              <w:t>%50</w:t>
            </w:r>
          </w:p>
        </w:tc>
      </w:tr>
      <w:tr w:rsidR="00B504D7" w:rsidRPr="00B504D7" w14:paraId="5C97ECB4" w14:textId="77777777" w:rsidTr="002C604D">
        <w:tblPrEx>
          <w:jc w:val="center"/>
          <w:tblInd w:w="0" w:type="dxa"/>
        </w:tblPrEx>
        <w:trPr>
          <w:trHeight w:val="228"/>
          <w:jc w:val="center"/>
        </w:trPr>
        <w:tc>
          <w:tcPr>
            <w:tcW w:w="5949" w:type="dxa"/>
            <w:gridSpan w:val="4"/>
            <w:vAlign w:val="center"/>
          </w:tcPr>
          <w:p w14:paraId="7CB7F766" w14:textId="77777777" w:rsidR="007261B5" w:rsidRPr="00B504D7" w:rsidRDefault="007261B5" w:rsidP="007261B5">
            <w:pPr>
              <w:autoSpaceDE w:val="0"/>
              <w:autoSpaceDN w:val="0"/>
              <w:adjustRightInd w:val="0"/>
              <w:ind w:left="708"/>
              <w:rPr>
                <w:b/>
              </w:rPr>
            </w:pPr>
            <w:r w:rsidRPr="00B504D7">
              <w:rPr>
                <w:b/>
              </w:rPr>
              <w:t>Participation</w:t>
            </w:r>
          </w:p>
        </w:tc>
        <w:tc>
          <w:tcPr>
            <w:tcW w:w="2231" w:type="dxa"/>
            <w:vAlign w:val="center"/>
          </w:tcPr>
          <w:p w14:paraId="389AF68C" w14:textId="77777777" w:rsidR="007261B5" w:rsidRPr="00B504D7" w:rsidRDefault="007261B5" w:rsidP="007261B5">
            <w:pPr>
              <w:autoSpaceDE w:val="0"/>
              <w:autoSpaceDN w:val="0"/>
              <w:adjustRightInd w:val="0"/>
              <w:jc w:val="center"/>
              <w:rPr>
                <w:highlight w:val="red"/>
              </w:rPr>
            </w:pPr>
          </w:p>
        </w:tc>
        <w:tc>
          <w:tcPr>
            <w:tcW w:w="2918" w:type="dxa"/>
            <w:vAlign w:val="center"/>
          </w:tcPr>
          <w:p w14:paraId="2BF12151" w14:textId="77777777" w:rsidR="007261B5" w:rsidRPr="00B504D7" w:rsidRDefault="007261B5" w:rsidP="007261B5">
            <w:pPr>
              <w:autoSpaceDE w:val="0"/>
              <w:autoSpaceDN w:val="0"/>
              <w:adjustRightInd w:val="0"/>
              <w:jc w:val="center"/>
              <w:rPr>
                <w:highlight w:val="red"/>
              </w:rPr>
            </w:pPr>
          </w:p>
        </w:tc>
      </w:tr>
      <w:tr w:rsidR="00B504D7" w:rsidRPr="00B504D7" w14:paraId="78E0B66C" w14:textId="77777777" w:rsidTr="002C604D">
        <w:tblPrEx>
          <w:jc w:val="center"/>
          <w:tblInd w:w="0" w:type="dxa"/>
        </w:tblPrEx>
        <w:trPr>
          <w:trHeight w:val="228"/>
          <w:jc w:val="center"/>
        </w:trPr>
        <w:tc>
          <w:tcPr>
            <w:tcW w:w="5949" w:type="dxa"/>
            <w:gridSpan w:val="4"/>
            <w:tcBorders>
              <w:bottom w:val="single" w:sz="4" w:space="0" w:color="auto"/>
            </w:tcBorders>
            <w:vAlign w:val="center"/>
          </w:tcPr>
          <w:p w14:paraId="4B608BC8" w14:textId="77777777" w:rsidR="007261B5" w:rsidRPr="00B504D7" w:rsidRDefault="007261B5" w:rsidP="007261B5">
            <w:pPr>
              <w:autoSpaceDE w:val="0"/>
              <w:autoSpaceDN w:val="0"/>
              <w:adjustRightInd w:val="0"/>
            </w:pPr>
            <w:r w:rsidRPr="00B504D7">
              <w:rPr>
                <w:b/>
              </w:rPr>
              <w:t xml:space="preserve">            Practice</w:t>
            </w:r>
          </w:p>
        </w:tc>
        <w:tc>
          <w:tcPr>
            <w:tcW w:w="2231" w:type="dxa"/>
            <w:tcBorders>
              <w:bottom w:val="single" w:sz="4" w:space="0" w:color="auto"/>
            </w:tcBorders>
            <w:vAlign w:val="center"/>
          </w:tcPr>
          <w:p w14:paraId="51DF620E" w14:textId="77777777" w:rsidR="007261B5" w:rsidRPr="00B504D7" w:rsidRDefault="007261B5" w:rsidP="007261B5">
            <w:pPr>
              <w:autoSpaceDE w:val="0"/>
              <w:autoSpaceDN w:val="0"/>
              <w:adjustRightInd w:val="0"/>
              <w:jc w:val="center"/>
              <w:rPr>
                <w:highlight w:val="red"/>
              </w:rPr>
            </w:pPr>
          </w:p>
        </w:tc>
        <w:tc>
          <w:tcPr>
            <w:tcW w:w="2918" w:type="dxa"/>
            <w:tcBorders>
              <w:bottom w:val="single" w:sz="4" w:space="0" w:color="auto"/>
            </w:tcBorders>
            <w:vAlign w:val="center"/>
          </w:tcPr>
          <w:p w14:paraId="01C18A3B" w14:textId="77777777" w:rsidR="007261B5" w:rsidRPr="00B504D7" w:rsidRDefault="007261B5" w:rsidP="007261B5">
            <w:pPr>
              <w:autoSpaceDE w:val="0"/>
              <w:autoSpaceDN w:val="0"/>
              <w:adjustRightInd w:val="0"/>
              <w:jc w:val="center"/>
              <w:rPr>
                <w:highlight w:val="red"/>
              </w:rPr>
            </w:pPr>
          </w:p>
        </w:tc>
      </w:tr>
      <w:tr w:rsidR="00B504D7" w:rsidRPr="00B504D7" w14:paraId="61A9F3EE" w14:textId="77777777" w:rsidTr="002C604D">
        <w:tblPrEx>
          <w:jc w:val="center"/>
          <w:tblInd w:w="0" w:type="dxa"/>
        </w:tblPrEx>
        <w:trPr>
          <w:trHeight w:val="551"/>
          <w:jc w:val="center"/>
        </w:trPr>
        <w:tc>
          <w:tcPr>
            <w:tcW w:w="11098" w:type="dxa"/>
            <w:gridSpan w:val="6"/>
            <w:tcBorders>
              <w:bottom w:val="nil"/>
            </w:tcBorders>
            <w:shd w:val="clear" w:color="auto" w:fill="FFFFFF"/>
            <w:vAlign w:val="center"/>
          </w:tcPr>
          <w:p w14:paraId="5FC347E5" w14:textId="77777777" w:rsidR="007261B5" w:rsidRPr="00B504D7" w:rsidRDefault="007261B5" w:rsidP="007261B5">
            <w:pPr>
              <w:jc w:val="both"/>
            </w:pPr>
            <w:r w:rsidRPr="00B504D7">
              <w:rPr>
                <w:b/>
                <w:bCs/>
              </w:rPr>
              <w:t>Explanations Concerning the Assessment Methods:</w:t>
            </w:r>
            <w:r w:rsidRPr="00B504D7">
              <w:t xml:space="preserve"> In the evaluation of the course, 50% of the midterm grade and 50% of the final grade will be determined as the course success grade in determining the mid-term calculations.</w:t>
            </w:r>
          </w:p>
        </w:tc>
      </w:tr>
      <w:tr w:rsidR="00B504D7" w:rsidRPr="00B504D7" w14:paraId="272F0C38" w14:textId="77777777" w:rsidTr="002C604D">
        <w:tblPrEx>
          <w:jc w:val="center"/>
          <w:tblInd w:w="0" w:type="dxa"/>
        </w:tblPrEx>
        <w:trPr>
          <w:trHeight w:val="865"/>
          <w:jc w:val="center"/>
        </w:trPr>
        <w:tc>
          <w:tcPr>
            <w:tcW w:w="11098" w:type="dxa"/>
            <w:gridSpan w:val="6"/>
          </w:tcPr>
          <w:p w14:paraId="4FFFE633" w14:textId="77777777" w:rsidR="007261B5" w:rsidRPr="00B504D7" w:rsidRDefault="007261B5" w:rsidP="007261B5">
            <w:pPr>
              <w:spacing w:before="100" w:beforeAutospacing="1" w:after="60"/>
              <w:outlineLvl w:val="3"/>
              <w:rPr>
                <w:b/>
                <w:bCs/>
              </w:rPr>
            </w:pPr>
            <w:r w:rsidRPr="00B504D7">
              <w:rPr>
                <w:b/>
                <w:bCs/>
              </w:rPr>
              <w:t xml:space="preserve">Assessment Criteria: </w:t>
            </w:r>
            <w:r w:rsidRPr="00B504D7">
              <w:t>In examinations; interpretation, remembering, decision making, explanation, classification, skills of synthesizing information will be evaluated.</w:t>
            </w:r>
          </w:p>
        </w:tc>
      </w:tr>
      <w:tr w:rsidR="00B504D7" w:rsidRPr="00B504D7" w14:paraId="05225476" w14:textId="77777777" w:rsidTr="002C604D">
        <w:tblPrEx>
          <w:jc w:val="center"/>
          <w:tblInd w:w="0" w:type="dxa"/>
          <w:tblBorders>
            <w:insideH w:val="single" w:sz="6" w:space="0" w:color="auto"/>
            <w:insideV w:val="single" w:sz="6" w:space="0" w:color="auto"/>
          </w:tblBorders>
        </w:tblPrEx>
        <w:trPr>
          <w:trHeight w:val="66"/>
          <w:jc w:val="center"/>
        </w:trPr>
        <w:tc>
          <w:tcPr>
            <w:tcW w:w="11098" w:type="dxa"/>
            <w:gridSpan w:val="6"/>
          </w:tcPr>
          <w:p w14:paraId="52F48414" w14:textId="77777777" w:rsidR="007261B5" w:rsidRPr="00B504D7" w:rsidRDefault="007261B5" w:rsidP="007261B5">
            <w:pPr>
              <w:outlineLvl w:val="3"/>
              <w:rPr>
                <w:b/>
                <w:bCs/>
              </w:rPr>
            </w:pPr>
            <w:r w:rsidRPr="00B504D7">
              <w:rPr>
                <w:b/>
                <w:bCs/>
              </w:rPr>
              <w:t>Recomended or Required Reading</w:t>
            </w:r>
            <w:r w:rsidRPr="00B504D7">
              <w:rPr>
                <w:bCs/>
              </w:rPr>
              <w:t xml:space="preserve">:  </w:t>
            </w:r>
          </w:p>
          <w:p w14:paraId="097BD4E7" w14:textId="77777777" w:rsidR="007261B5" w:rsidRPr="00B504D7" w:rsidRDefault="007261B5" w:rsidP="007261B5">
            <w:pPr>
              <w:contextualSpacing/>
              <w:rPr>
                <w:b/>
                <w:lang w:eastAsia="en-US"/>
              </w:rPr>
            </w:pPr>
            <w:r w:rsidRPr="00B504D7">
              <w:rPr>
                <w:b/>
                <w:lang w:val="en-US" w:eastAsia="en-US"/>
              </w:rPr>
              <w:t>Main Sources</w:t>
            </w:r>
            <w:r w:rsidRPr="00B504D7">
              <w:rPr>
                <w:b/>
                <w:lang w:eastAsia="en-US"/>
              </w:rPr>
              <w:t xml:space="preserve">: </w:t>
            </w:r>
          </w:p>
          <w:p w14:paraId="6EA34907" w14:textId="77777777" w:rsidR="007261B5" w:rsidRPr="00B504D7" w:rsidRDefault="007261B5" w:rsidP="00E5072C">
            <w:pPr>
              <w:numPr>
                <w:ilvl w:val="0"/>
                <w:numId w:val="25"/>
              </w:numPr>
              <w:tabs>
                <w:tab w:val="left" w:pos="601"/>
              </w:tabs>
              <w:autoSpaceDE w:val="0"/>
              <w:autoSpaceDN w:val="0"/>
              <w:adjustRightInd w:val="0"/>
              <w:ind w:left="318" w:firstLine="0"/>
              <w:jc w:val="both"/>
              <w:rPr>
                <w:lang w:eastAsia="en-US"/>
              </w:rPr>
            </w:pPr>
            <w:r w:rsidRPr="00B504D7">
              <w:rPr>
                <w:lang w:eastAsia="en-US"/>
              </w:rPr>
              <w:t>Duran ve arkadaşları.2018, Sheehy’nin Acil Hemşireliği ilkeleri ve uygulaması, Altıncı baskıdan çeviri, Palme Yayınevi, Samsun</w:t>
            </w:r>
          </w:p>
          <w:p w14:paraId="09358AB5" w14:textId="77777777" w:rsidR="007261B5" w:rsidRPr="00B504D7" w:rsidRDefault="007261B5" w:rsidP="00E5072C">
            <w:pPr>
              <w:numPr>
                <w:ilvl w:val="0"/>
                <w:numId w:val="25"/>
              </w:numPr>
              <w:tabs>
                <w:tab w:val="left" w:pos="601"/>
              </w:tabs>
              <w:autoSpaceDE w:val="0"/>
              <w:autoSpaceDN w:val="0"/>
              <w:adjustRightInd w:val="0"/>
              <w:ind w:left="318" w:firstLine="0"/>
              <w:jc w:val="both"/>
              <w:rPr>
                <w:lang w:eastAsia="en-US"/>
              </w:rPr>
            </w:pPr>
            <w:r w:rsidRPr="00B504D7">
              <w:rPr>
                <w:lang w:eastAsia="en-US"/>
              </w:rPr>
              <w:t>Türker E.,Hançerlioğlu S.,Çekiç Y (çeviri editörleri). 2021,  Acil Hemşireliği-Anlatımı inanılmaz kolay, Dünya Tıp Kitabevi, Ankara</w:t>
            </w:r>
          </w:p>
          <w:p w14:paraId="6616EA4A" w14:textId="77777777" w:rsidR="007261B5" w:rsidRPr="00B504D7" w:rsidRDefault="007261B5" w:rsidP="00E5072C">
            <w:pPr>
              <w:numPr>
                <w:ilvl w:val="0"/>
                <w:numId w:val="25"/>
              </w:numPr>
              <w:tabs>
                <w:tab w:val="left" w:pos="601"/>
              </w:tabs>
              <w:autoSpaceDE w:val="0"/>
              <w:autoSpaceDN w:val="0"/>
              <w:adjustRightInd w:val="0"/>
              <w:ind w:left="318" w:firstLine="0"/>
              <w:jc w:val="both"/>
              <w:rPr>
                <w:lang w:eastAsia="en-US"/>
              </w:rPr>
            </w:pPr>
            <w:r w:rsidRPr="00B504D7">
              <w:rPr>
                <w:lang w:eastAsia="en-US"/>
              </w:rPr>
              <w:t xml:space="preserve">Tokem, Y., Sucu Dağ, G. Dölek, M. 2017, Bir bakışta acil hemşireliği, Çukurova Nobel Tıp Kitabevi,Adana </w:t>
            </w:r>
          </w:p>
          <w:p w14:paraId="1826FCFD" w14:textId="77777777" w:rsidR="007261B5" w:rsidRPr="00B504D7" w:rsidRDefault="007261B5" w:rsidP="00E5072C">
            <w:pPr>
              <w:numPr>
                <w:ilvl w:val="0"/>
                <w:numId w:val="25"/>
              </w:numPr>
              <w:tabs>
                <w:tab w:val="left" w:pos="601"/>
              </w:tabs>
              <w:autoSpaceDE w:val="0"/>
              <w:autoSpaceDN w:val="0"/>
              <w:adjustRightInd w:val="0"/>
              <w:ind w:left="318" w:firstLine="0"/>
              <w:jc w:val="both"/>
              <w:rPr>
                <w:lang w:eastAsia="en-US"/>
              </w:rPr>
            </w:pPr>
            <w:r w:rsidRPr="00B504D7">
              <w:rPr>
                <w:lang w:eastAsia="en-US"/>
              </w:rPr>
              <w:t>Crouch R, Chartes A, Dawood, Bennett P. 2017. Oxford Handbook of Emergency Nursing, Second Edition, Oxford University Press, USA</w:t>
            </w:r>
          </w:p>
          <w:p w14:paraId="2AC4432A" w14:textId="77777777" w:rsidR="007261B5" w:rsidRPr="00B504D7" w:rsidRDefault="007261B5" w:rsidP="00E5072C">
            <w:pPr>
              <w:numPr>
                <w:ilvl w:val="0"/>
                <w:numId w:val="25"/>
              </w:numPr>
              <w:tabs>
                <w:tab w:val="left" w:pos="601"/>
              </w:tabs>
              <w:autoSpaceDE w:val="0"/>
              <w:autoSpaceDN w:val="0"/>
              <w:adjustRightInd w:val="0"/>
              <w:ind w:left="318" w:firstLine="0"/>
              <w:jc w:val="both"/>
              <w:rPr>
                <w:lang w:eastAsia="en-US"/>
              </w:rPr>
            </w:pPr>
            <w:r w:rsidRPr="00B504D7">
              <w:rPr>
                <w:shd w:val="clear" w:color="auto" w:fill="FFFFFF"/>
                <w:lang w:eastAsia="en-US"/>
              </w:rPr>
              <w:t xml:space="preserve">Emergency Nurses Association, </w:t>
            </w:r>
            <w:r w:rsidRPr="00B504D7">
              <w:rPr>
                <w:caps/>
                <w:lang w:eastAsia="en-US"/>
              </w:rPr>
              <w:t>S</w:t>
            </w:r>
            <w:r w:rsidRPr="00B504D7">
              <w:rPr>
                <w:lang w:eastAsia="en-US"/>
              </w:rPr>
              <w:t>heehy’s</w:t>
            </w:r>
            <w:r w:rsidRPr="00B504D7">
              <w:rPr>
                <w:caps/>
                <w:lang w:eastAsia="en-US"/>
              </w:rPr>
              <w:t xml:space="preserve"> </w:t>
            </w:r>
            <w:r w:rsidRPr="00B504D7">
              <w:rPr>
                <w:lang w:eastAsia="en-US"/>
              </w:rPr>
              <w:t>emergency nursing</w:t>
            </w:r>
            <w:r w:rsidRPr="00B504D7">
              <w:rPr>
                <w:caps/>
                <w:lang w:eastAsia="en-US"/>
              </w:rPr>
              <w:t xml:space="preserve">, </w:t>
            </w:r>
            <w:r w:rsidRPr="00B504D7">
              <w:rPr>
                <w:lang w:eastAsia="en-US"/>
              </w:rPr>
              <w:t>Elsevier</w:t>
            </w:r>
            <w:r w:rsidRPr="00B504D7">
              <w:rPr>
                <w:caps/>
                <w:lang w:eastAsia="en-US"/>
              </w:rPr>
              <w:t>, 2019,USA</w:t>
            </w:r>
          </w:p>
          <w:p w14:paraId="46516026" w14:textId="77777777" w:rsidR="007261B5" w:rsidRPr="00B504D7" w:rsidRDefault="007261B5" w:rsidP="007261B5">
            <w:pPr>
              <w:rPr>
                <w:b/>
              </w:rPr>
            </w:pPr>
            <w:r w:rsidRPr="00B504D7">
              <w:rPr>
                <w:b/>
                <w:lang w:val="en-US"/>
              </w:rPr>
              <w:t>supplementary sources</w:t>
            </w:r>
            <w:r w:rsidRPr="00B504D7">
              <w:rPr>
                <w:b/>
              </w:rPr>
              <w:t xml:space="preserve">: </w:t>
            </w:r>
          </w:p>
          <w:p w14:paraId="3AE26CFE" w14:textId="77777777" w:rsidR="007261B5" w:rsidRPr="00B504D7" w:rsidRDefault="007261B5" w:rsidP="007261B5">
            <w:pPr>
              <w:rPr>
                <w:b/>
                <w:lang w:val="en-US"/>
              </w:rPr>
            </w:pPr>
            <w:r w:rsidRPr="00B504D7">
              <w:rPr>
                <w:b/>
                <w:lang w:val="en-US"/>
              </w:rPr>
              <w:t>References:</w:t>
            </w:r>
          </w:p>
          <w:p w14:paraId="1B7C284A" w14:textId="77777777" w:rsidR="007261B5" w:rsidRPr="00B504D7" w:rsidRDefault="007261B5" w:rsidP="007261B5">
            <w:pPr>
              <w:rPr>
                <w:b/>
              </w:rPr>
            </w:pPr>
            <w:r w:rsidRPr="00B504D7">
              <w:rPr>
                <w:b/>
                <w:lang w:val="en-US"/>
              </w:rPr>
              <w:t>Other course materials</w:t>
            </w:r>
            <w:r w:rsidRPr="00B504D7">
              <w:rPr>
                <w:b/>
              </w:rPr>
              <w:t>:</w:t>
            </w:r>
            <w:r w:rsidRPr="00B504D7">
              <w:t xml:space="preserve"> </w:t>
            </w:r>
          </w:p>
        </w:tc>
      </w:tr>
      <w:tr w:rsidR="00B504D7" w:rsidRPr="00B504D7" w14:paraId="02ECB80D" w14:textId="77777777" w:rsidTr="002C604D">
        <w:tblPrEx>
          <w:jc w:val="center"/>
          <w:tblInd w:w="0" w:type="dxa"/>
          <w:tblBorders>
            <w:insideH w:val="single" w:sz="6" w:space="0" w:color="auto"/>
            <w:insideV w:val="single" w:sz="6" w:space="0" w:color="auto"/>
          </w:tblBorders>
        </w:tblPrEx>
        <w:trPr>
          <w:trHeight w:val="228"/>
          <w:jc w:val="center"/>
        </w:trPr>
        <w:tc>
          <w:tcPr>
            <w:tcW w:w="11098" w:type="dxa"/>
            <w:gridSpan w:val="6"/>
          </w:tcPr>
          <w:p w14:paraId="110EE17A" w14:textId="77777777" w:rsidR="007261B5" w:rsidRPr="00B504D7" w:rsidRDefault="007261B5" w:rsidP="007261B5">
            <w:pPr>
              <w:rPr>
                <w:b/>
                <w:lang w:val="en-US"/>
              </w:rPr>
            </w:pPr>
            <w:r w:rsidRPr="00B504D7">
              <w:rPr>
                <w:b/>
                <w:lang w:val="en-US"/>
              </w:rPr>
              <w:t xml:space="preserve">Course Policies and Rules: </w:t>
            </w:r>
            <w:r w:rsidRPr="00B504D7">
              <w:rPr>
                <w:lang w:val="en-US"/>
              </w:rPr>
              <w:t>Optional, if the instructor needs to add some explanation or further note, s/he can use this title</w:t>
            </w:r>
          </w:p>
        </w:tc>
      </w:tr>
      <w:tr w:rsidR="00B504D7" w:rsidRPr="00B504D7" w14:paraId="229B4FEE" w14:textId="77777777" w:rsidTr="002C604D">
        <w:tblPrEx>
          <w:jc w:val="center"/>
          <w:tblInd w:w="0" w:type="dxa"/>
          <w:tblBorders>
            <w:insideH w:val="single" w:sz="6" w:space="0" w:color="auto"/>
            <w:insideV w:val="single" w:sz="6" w:space="0" w:color="auto"/>
          </w:tblBorders>
        </w:tblPrEx>
        <w:trPr>
          <w:trHeight w:val="701"/>
          <w:jc w:val="center"/>
        </w:trPr>
        <w:tc>
          <w:tcPr>
            <w:tcW w:w="11098" w:type="dxa"/>
            <w:gridSpan w:val="6"/>
          </w:tcPr>
          <w:p w14:paraId="4E5D7D13" w14:textId="77777777" w:rsidR="007261B5" w:rsidRPr="00B504D7" w:rsidRDefault="007261B5" w:rsidP="007261B5">
            <w:pPr>
              <w:tabs>
                <w:tab w:val="left" w:pos="2268"/>
                <w:tab w:val="left" w:leader="dot" w:pos="7655"/>
              </w:tabs>
              <w:rPr>
                <w:b/>
              </w:rPr>
            </w:pPr>
            <w:r w:rsidRPr="00B504D7">
              <w:rPr>
                <w:b/>
                <w:lang w:val="en-US"/>
              </w:rPr>
              <w:t>Contact details for instructor/s</w:t>
            </w:r>
            <w:r w:rsidRPr="00B504D7">
              <w:rPr>
                <w:b/>
              </w:rPr>
              <w:t xml:space="preserve">: </w:t>
            </w:r>
          </w:p>
          <w:p w14:paraId="73941E23" w14:textId="77777777" w:rsidR="007261B5" w:rsidRPr="00B504D7" w:rsidRDefault="007261B5" w:rsidP="007261B5">
            <w:pPr>
              <w:shd w:val="clear" w:color="auto" w:fill="FFFFFF"/>
              <w:jc w:val="both"/>
            </w:pPr>
            <w:r w:rsidRPr="00B504D7">
              <w:t>Associate Professor Aylin DURMAZ EDEER</w:t>
            </w:r>
          </w:p>
          <w:p w14:paraId="14552C90" w14:textId="77777777" w:rsidR="007261B5" w:rsidRPr="00B504D7" w:rsidRDefault="007261B5" w:rsidP="007261B5">
            <w:pPr>
              <w:tabs>
                <w:tab w:val="left" w:pos="2268"/>
                <w:tab w:val="left" w:leader="dot" w:pos="7655"/>
              </w:tabs>
            </w:pPr>
            <w:r w:rsidRPr="00B504D7">
              <w:t>aylin.durmaz@deu.edu.tr        tel: 0230 412 4764</w:t>
            </w:r>
          </w:p>
        </w:tc>
      </w:tr>
      <w:tr w:rsidR="00B504D7" w:rsidRPr="00B504D7" w14:paraId="710DEAC3" w14:textId="77777777" w:rsidTr="002C604D">
        <w:tblPrEx>
          <w:jc w:val="center"/>
          <w:tblInd w:w="0" w:type="dxa"/>
          <w:tblBorders>
            <w:insideH w:val="single" w:sz="6" w:space="0" w:color="auto"/>
            <w:insideV w:val="single" w:sz="6" w:space="0" w:color="auto"/>
          </w:tblBorders>
        </w:tblPrEx>
        <w:trPr>
          <w:trHeight w:val="228"/>
          <w:jc w:val="center"/>
        </w:trPr>
        <w:tc>
          <w:tcPr>
            <w:tcW w:w="11098" w:type="dxa"/>
            <w:gridSpan w:val="6"/>
          </w:tcPr>
          <w:p w14:paraId="3B56191B" w14:textId="77777777" w:rsidR="007261B5" w:rsidRPr="00B504D7" w:rsidRDefault="007261B5" w:rsidP="007261B5">
            <w:pPr>
              <w:rPr>
                <w:b/>
              </w:rPr>
            </w:pPr>
            <w:r w:rsidRPr="00B504D7">
              <w:rPr>
                <w:b/>
              </w:rPr>
              <w:t xml:space="preserve">Office days and hours of the course instructor: </w:t>
            </w:r>
          </w:p>
        </w:tc>
      </w:tr>
      <w:tr w:rsidR="00B504D7" w:rsidRPr="00B504D7" w14:paraId="5965368A" w14:textId="77777777" w:rsidTr="002C604D">
        <w:tblPrEx>
          <w:jc w:val="center"/>
          <w:tblInd w:w="0" w:type="dxa"/>
          <w:tblBorders>
            <w:insideH w:val="single" w:sz="6" w:space="0" w:color="auto"/>
            <w:insideV w:val="single" w:sz="6" w:space="0" w:color="auto"/>
          </w:tblBorders>
        </w:tblPrEx>
        <w:trPr>
          <w:trHeight w:val="228"/>
          <w:jc w:val="center"/>
        </w:trPr>
        <w:tc>
          <w:tcPr>
            <w:tcW w:w="11098" w:type="dxa"/>
            <w:gridSpan w:val="6"/>
          </w:tcPr>
          <w:p w14:paraId="3DF41F65" w14:textId="77777777" w:rsidR="007261B5" w:rsidRPr="00B504D7" w:rsidRDefault="007261B5" w:rsidP="007261B5">
            <w:pPr>
              <w:rPr>
                <w:b/>
              </w:rPr>
            </w:pPr>
            <w:r w:rsidRPr="00B504D7">
              <w:rPr>
                <w:b/>
              </w:rPr>
              <w:t xml:space="preserve">Course Content: </w:t>
            </w:r>
            <w:r w:rsidRPr="00B504D7">
              <w:t xml:space="preserve">Exam dates will be specified in the lesson plan. When these dates are determined, they can be changed.  </w:t>
            </w:r>
          </w:p>
        </w:tc>
      </w:tr>
    </w:tbl>
    <w:p w14:paraId="1AEA259A" w14:textId="77777777" w:rsidR="00570B67" w:rsidRPr="00B504D7" w:rsidRDefault="00570B67" w:rsidP="00570B67"/>
    <w:p w14:paraId="23B133C7" w14:textId="77777777" w:rsidR="00570B67" w:rsidRPr="00B504D7" w:rsidRDefault="00570B67" w:rsidP="00570B67"/>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860"/>
        <w:gridCol w:w="2222"/>
        <w:gridCol w:w="2125"/>
      </w:tblGrid>
      <w:tr w:rsidR="00B504D7" w:rsidRPr="00B504D7" w14:paraId="4A804CCA" w14:textId="77777777" w:rsidTr="00C824C3">
        <w:trPr>
          <w:trHeight w:val="452"/>
        </w:trPr>
        <w:tc>
          <w:tcPr>
            <w:tcW w:w="851" w:type="dxa"/>
          </w:tcPr>
          <w:p w14:paraId="601C20EC" w14:textId="77777777" w:rsidR="00570B67" w:rsidRPr="00B504D7" w:rsidRDefault="00570B67" w:rsidP="00983017">
            <w:pPr>
              <w:jc w:val="center"/>
              <w:rPr>
                <w:b/>
              </w:rPr>
            </w:pPr>
            <w:r w:rsidRPr="00B504D7">
              <w:rPr>
                <w:b/>
              </w:rPr>
              <w:t xml:space="preserve">Week </w:t>
            </w:r>
          </w:p>
        </w:tc>
        <w:tc>
          <w:tcPr>
            <w:tcW w:w="5860" w:type="dxa"/>
          </w:tcPr>
          <w:p w14:paraId="3227F073" w14:textId="77777777" w:rsidR="00570B67" w:rsidRPr="00B504D7" w:rsidRDefault="00570B67" w:rsidP="00983017">
            <w:pPr>
              <w:rPr>
                <w:b/>
              </w:rPr>
            </w:pPr>
            <w:r w:rsidRPr="00B504D7">
              <w:rPr>
                <w:b/>
              </w:rPr>
              <w:t>Subject</w:t>
            </w:r>
          </w:p>
        </w:tc>
        <w:tc>
          <w:tcPr>
            <w:tcW w:w="2222" w:type="dxa"/>
          </w:tcPr>
          <w:p w14:paraId="41404923" w14:textId="77777777" w:rsidR="00570B67" w:rsidRPr="00B504D7" w:rsidRDefault="00570B67" w:rsidP="00983017">
            <w:pPr>
              <w:jc w:val="center"/>
              <w:rPr>
                <w:b/>
              </w:rPr>
            </w:pPr>
            <w:r w:rsidRPr="00B504D7">
              <w:rPr>
                <w:b/>
              </w:rPr>
              <w:t xml:space="preserve">Instructor </w:t>
            </w:r>
          </w:p>
        </w:tc>
        <w:tc>
          <w:tcPr>
            <w:tcW w:w="2125" w:type="dxa"/>
          </w:tcPr>
          <w:p w14:paraId="5A42A9FE" w14:textId="77777777" w:rsidR="00570B67" w:rsidRPr="00B504D7" w:rsidRDefault="00570B67" w:rsidP="00983017">
            <w:pPr>
              <w:jc w:val="center"/>
              <w:rPr>
                <w:b/>
              </w:rPr>
            </w:pPr>
            <w:r w:rsidRPr="00B504D7">
              <w:rPr>
                <w:b/>
              </w:rPr>
              <w:t xml:space="preserve">Training Method and Material Used </w:t>
            </w:r>
          </w:p>
        </w:tc>
      </w:tr>
      <w:tr w:rsidR="00B504D7" w:rsidRPr="00B504D7" w14:paraId="076A1132" w14:textId="77777777" w:rsidTr="00C824C3">
        <w:trPr>
          <w:trHeight w:val="1160"/>
        </w:trPr>
        <w:tc>
          <w:tcPr>
            <w:tcW w:w="851" w:type="dxa"/>
          </w:tcPr>
          <w:p w14:paraId="370EC138" w14:textId="77777777" w:rsidR="00570B67" w:rsidRPr="00B504D7" w:rsidRDefault="00570B67" w:rsidP="00E5072C">
            <w:pPr>
              <w:pStyle w:val="ListeParagraf"/>
              <w:numPr>
                <w:ilvl w:val="0"/>
                <w:numId w:val="51"/>
              </w:numPr>
              <w:rPr>
                <w:b/>
              </w:rPr>
            </w:pPr>
          </w:p>
        </w:tc>
        <w:tc>
          <w:tcPr>
            <w:tcW w:w="5860" w:type="dxa"/>
            <w:vAlign w:val="center"/>
          </w:tcPr>
          <w:p w14:paraId="4C174108"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Introduction of emergency nursing course and objectives</w:t>
            </w:r>
          </w:p>
          <w:p w14:paraId="3326B8E2"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Duties, powers and responsibilities of the emergency nurse</w:t>
            </w:r>
          </w:p>
          <w:p w14:paraId="6F8F7BEF"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The introduction of the Association of Emergency Nurses</w:t>
            </w:r>
          </w:p>
          <w:p w14:paraId="6E9264C0"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Emergency organization and triage</w:t>
            </w:r>
          </w:p>
          <w:p w14:paraId="01300D5E"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Legal and ethical responsibilities in emergency nursing</w:t>
            </w:r>
          </w:p>
        </w:tc>
        <w:tc>
          <w:tcPr>
            <w:tcW w:w="2222" w:type="dxa"/>
          </w:tcPr>
          <w:p w14:paraId="2B7D8D1E" w14:textId="77777777" w:rsidR="00570B67" w:rsidRPr="00B504D7" w:rsidRDefault="00570B67" w:rsidP="00983017">
            <w:pPr>
              <w:shd w:val="clear" w:color="auto" w:fill="FFFFFF"/>
              <w:jc w:val="both"/>
            </w:pPr>
            <w:r w:rsidRPr="00B504D7">
              <w:t>Associate Professor Özlem Bilik</w:t>
            </w:r>
          </w:p>
          <w:p w14:paraId="0A9B73B2" w14:textId="77777777" w:rsidR="00570B67" w:rsidRPr="00B504D7" w:rsidRDefault="00570B67" w:rsidP="00983017"/>
        </w:tc>
        <w:tc>
          <w:tcPr>
            <w:tcW w:w="2125" w:type="dxa"/>
          </w:tcPr>
          <w:p w14:paraId="08B230B2" w14:textId="77777777" w:rsidR="00570B67" w:rsidRPr="00B504D7" w:rsidRDefault="00570B67" w:rsidP="00983017">
            <w:r w:rsidRPr="00B504D7">
              <w:t>Powerpoint presentation,</w:t>
            </w:r>
          </w:p>
          <w:p w14:paraId="3702E143" w14:textId="77777777" w:rsidR="00570B67" w:rsidRPr="00B504D7" w:rsidRDefault="00570B67" w:rsidP="00983017">
            <w:r w:rsidRPr="00B504D7">
              <w:t>Expression</w:t>
            </w:r>
          </w:p>
          <w:p w14:paraId="04889934" w14:textId="77777777" w:rsidR="00570B67" w:rsidRPr="00B504D7" w:rsidRDefault="00570B67" w:rsidP="00983017">
            <w:r w:rsidRPr="00B504D7">
              <w:t>Question answer</w:t>
            </w:r>
          </w:p>
        </w:tc>
      </w:tr>
      <w:tr w:rsidR="00B504D7" w:rsidRPr="00B504D7" w14:paraId="020D6FF1" w14:textId="77777777" w:rsidTr="00C824C3">
        <w:trPr>
          <w:trHeight w:val="1145"/>
        </w:trPr>
        <w:tc>
          <w:tcPr>
            <w:tcW w:w="851" w:type="dxa"/>
          </w:tcPr>
          <w:p w14:paraId="0B227293" w14:textId="77777777" w:rsidR="00570B67" w:rsidRPr="00B504D7" w:rsidRDefault="00570B67" w:rsidP="00E5072C">
            <w:pPr>
              <w:pStyle w:val="ListeParagraf"/>
              <w:numPr>
                <w:ilvl w:val="0"/>
                <w:numId w:val="51"/>
              </w:numPr>
              <w:rPr>
                <w:b/>
              </w:rPr>
            </w:pPr>
          </w:p>
        </w:tc>
        <w:tc>
          <w:tcPr>
            <w:tcW w:w="5860" w:type="dxa"/>
            <w:vAlign w:val="center"/>
          </w:tcPr>
          <w:p w14:paraId="439228D9" w14:textId="77777777" w:rsidR="00570B67" w:rsidRPr="00B504D7" w:rsidRDefault="00570B67" w:rsidP="00983017">
            <w:pPr>
              <w:autoSpaceDE w:val="0"/>
              <w:autoSpaceDN w:val="0"/>
              <w:adjustRightInd w:val="0"/>
              <w:rPr>
                <w:lang w:eastAsia="en-US"/>
              </w:rPr>
            </w:pPr>
            <w:r w:rsidRPr="00B504D7">
              <w:rPr>
                <w:lang w:eastAsia="en-US"/>
              </w:rPr>
              <w:t>Pain control, analgesia and sedation in the emergency room</w:t>
            </w:r>
          </w:p>
          <w:p w14:paraId="5935F68E" w14:textId="77777777" w:rsidR="00570B67" w:rsidRPr="00B504D7" w:rsidRDefault="00570B67" w:rsidP="00983017">
            <w:pPr>
              <w:spacing w:after="200"/>
              <w:contextualSpacing/>
              <w:jc w:val="both"/>
              <w:rPr>
                <w:rFonts w:eastAsia="Calibri"/>
                <w:lang w:eastAsia="en-US"/>
              </w:rPr>
            </w:pPr>
          </w:p>
        </w:tc>
        <w:tc>
          <w:tcPr>
            <w:tcW w:w="2222" w:type="dxa"/>
          </w:tcPr>
          <w:p w14:paraId="06408ABE" w14:textId="77777777" w:rsidR="00570B67" w:rsidRPr="00B504D7" w:rsidRDefault="00570B67" w:rsidP="00983017">
            <w:pPr>
              <w:shd w:val="clear" w:color="auto" w:fill="FFFFFF"/>
              <w:jc w:val="both"/>
            </w:pPr>
            <w:r w:rsidRPr="00B504D7">
              <w:rPr>
                <w:shd w:val="clear" w:color="auto" w:fill="FFFFFF"/>
              </w:rPr>
              <w:t>Assistant Professor</w:t>
            </w:r>
            <w:r w:rsidRPr="00B504D7">
              <w:t xml:space="preserve"> Buket Çelik                            </w:t>
            </w:r>
          </w:p>
        </w:tc>
        <w:tc>
          <w:tcPr>
            <w:tcW w:w="2125" w:type="dxa"/>
          </w:tcPr>
          <w:p w14:paraId="751756BD" w14:textId="77777777" w:rsidR="00570B67" w:rsidRPr="00B504D7" w:rsidRDefault="00570B67" w:rsidP="00983017">
            <w:r w:rsidRPr="00B504D7">
              <w:t>Powerpoint presentation,</w:t>
            </w:r>
          </w:p>
          <w:p w14:paraId="1B6787F3" w14:textId="77777777" w:rsidR="00570B67" w:rsidRPr="00B504D7" w:rsidRDefault="00570B67" w:rsidP="00983017">
            <w:r w:rsidRPr="00B504D7">
              <w:t>Expression</w:t>
            </w:r>
          </w:p>
          <w:p w14:paraId="6DD72F58" w14:textId="77777777" w:rsidR="00570B67" w:rsidRPr="00B504D7" w:rsidRDefault="00570B67" w:rsidP="00983017">
            <w:r w:rsidRPr="00B504D7">
              <w:t>Question answer</w:t>
            </w:r>
          </w:p>
          <w:p w14:paraId="73403A67" w14:textId="77777777" w:rsidR="00570B67" w:rsidRPr="00B504D7" w:rsidRDefault="00570B67" w:rsidP="00983017">
            <w:pPr>
              <w:ind w:right="28"/>
            </w:pPr>
            <w:r w:rsidRPr="00B504D7">
              <w:t>Case discussion</w:t>
            </w:r>
          </w:p>
        </w:tc>
      </w:tr>
      <w:tr w:rsidR="00B504D7" w:rsidRPr="00B504D7" w14:paraId="29F18079" w14:textId="77777777" w:rsidTr="00C824C3">
        <w:trPr>
          <w:trHeight w:val="1386"/>
        </w:trPr>
        <w:tc>
          <w:tcPr>
            <w:tcW w:w="851" w:type="dxa"/>
          </w:tcPr>
          <w:p w14:paraId="588C2107" w14:textId="77777777" w:rsidR="00570B67" w:rsidRPr="00B504D7" w:rsidRDefault="00570B67" w:rsidP="00E5072C">
            <w:pPr>
              <w:pStyle w:val="ListeParagraf"/>
              <w:numPr>
                <w:ilvl w:val="0"/>
                <w:numId w:val="51"/>
              </w:numPr>
              <w:rPr>
                <w:b/>
              </w:rPr>
            </w:pPr>
          </w:p>
        </w:tc>
        <w:tc>
          <w:tcPr>
            <w:tcW w:w="5860" w:type="dxa"/>
          </w:tcPr>
          <w:p w14:paraId="12DBF765" w14:textId="77777777" w:rsidR="00570B67" w:rsidRPr="00B504D7" w:rsidRDefault="00570B67" w:rsidP="00983017">
            <w:pPr>
              <w:autoSpaceDE w:val="0"/>
              <w:autoSpaceDN w:val="0"/>
              <w:adjustRightInd w:val="0"/>
              <w:rPr>
                <w:lang w:eastAsia="en-US"/>
              </w:rPr>
            </w:pPr>
            <w:r w:rsidRPr="00B504D7">
              <w:rPr>
                <w:lang w:eastAsia="en-US"/>
              </w:rPr>
              <w:t>Emergency care management and follow-up of the patient diagnosed with shock types and shock</w:t>
            </w:r>
          </w:p>
        </w:tc>
        <w:tc>
          <w:tcPr>
            <w:tcW w:w="2222" w:type="dxa"/>
          </w:tcPr>
          <w:p w14:paraId="1BAE8CC0" w14:textId="77777777" w:rsidR="00570B67" w:rsidRPr="00B504D7" w:rsidRDefault="00570B67" w:rsidP="00983017">
            <w:pPr>
              <w:shd w:val="clear" w:color="auto" w:fill="FFFFFF"/>
              <w:jc w:val="both"/>
            </w:pPr>
            <w:r w:rsidRPr="00B504D7">
              <w:t>Associate Professor Aylin Durmaz Edeer</w:t>
            </w:r>
          </w:p>
          <w:p w14:paraId="125A57ED" w14:textId="77777777" w:rsidR="00570B67" w:rsidRPr="00B504D7" w:rsidRDefault="00570B67" w:rsidP="00983017">
            <w:pPr>
              <w:shd w:val="clear" w:color="auto" w:fill="FFFFFF"/>
              <w:jc w:val="both"/>
            </w:pPr>
          </w:p>
        </w:tc>
        <w:tc>
          <w:tcPr>
            <w:tcW w:w="2125" w:type="dxa"/>
          </w:tcPr>
          <w:p w14:paraId="2EEBDF16" w14:textId="77777777" w:rsidR="00570B67" w:rsidRPr="00B504D7" w:rsidRDefault="00570B67" w:rsidP="00983017">
            <w:pPr>
              <w:tabs>
                <w:tab w:val="left" w:pos="0"/>
                <w:tab w:val="right" w:pos="4081"/>
              </w:tabs>
              <w:ind w:right="28"/>
            </w:pPr>
            <w:r w:rsidRPr="00B504D7">
              <w:t>Powerpoint presentation,</w:t>
            </w:r>
          </w:p>
          <w:p w14:paraId="29DA2D7A" w14:textId="77777777" w:rsidR="00570B67" w:rsidRPr="00B504D7" w:rsidRDefault="00570B67" w:rsidP="00983017">
            <w:pPr>
              <w:tabs>
                <w:tab w:val="left" w:pos="0"/>
                <w:tab w:val="right" w:pos="4081"/>
              </w:tabs>
              <w:ind w:right="28"/>
            </w:pPr>
            <w:r w:rsidRPr="00B504D7">
              <w:t>Brainstorming,</w:t>
            </w:r>
          </w:p>
          <w:p w14:paraId="320F7D09" w14:textId="77777777" w:rsidR="00570B67" w:rsidRPr="00B504D7" w:rsidRDefault="00570B67" w:rsidP="00983017">
            <w:pPr>
              <w:ind w:right="28"/>
            </w:pPr>
            <w:r w:rsidRPr="00B504D7">
              <w:t>Question answer</w:t>
            </w:r>
          </w:p>
          <w:p w14:paraId="173C8256" w14:textId="77777777" w:rsidR="00570B67" w:rsidRPr="00B504D7" w:rsidRDefault="00570B67" w:rsidP="00983017">
            <w:pPr>
              <w:ind w:right="28"/>
            </w:pPr>
            <w:r w:rsidRPr="00B504D7">
              <w:t>Case discussion</w:t>
            </w:r>
          </w:p>
          <w:p w14:paraId="0760DC56" w14:textId="77777777" w:rsidR="00570B67" w:rsidRPr="00B504D7" w:rsidRDefault="00570B67" w:rsidP="00983017">
            <w:r w:rsidRPr="00B504D7">
              <w:t>Expression</w:t>
            </w:r>
          </w:p>
        </w:tc>
      </w:tr>
      <w:tr w:rsidR="00B504D7" w:rsidRPr="00B504D7" w14:paraId="35E3D881" w14:textId="77777777" w:rsidTr="00C824C3">
        <w:trPr>
          <w:trHeight w:val="1145"/>
        </w:trPr>
        <w:tc>
          <w:tcPr>
            <w:tcW w:w="851" w:type="dxa"/>
          </w:tcPr>
          <w:p w14:paraId="30DA6266" w14:textId="77777777" w:rsidR="00570B67" w:rsidRPr="00B504D7" w:rsidRDefault="00570B67" w:rsidP="00E5072C">
            <w:pPr>
              <w:pStyle w:val="ListeParagraf"/>
              <w:numPr>
                <w:ilvl w:val="0"/>
                <w:numId w:val="51"/>
              </w:numPr>
              <w:rPr>
                <w:b/>
              </w:rPr>
            </w:pPr>
          </w:p>
        </w:tc>
        <w:tc>
          <w:tcPr>
            <w:tcW w:w="5860" w:type="dxa"/>
            <w:vAlign w:val="center"/>
          </w:tcPr>
          <w:p w14:paraId="44FD9E9F" w14:textId="77777777" w:rsidR="00570B67" w:rsidRPr="00B504D7" w:rsidRDefault="00570B67" w:rsidP="00983017">
            <w:r w:rsidRPr="00B504D7">
              <w:t>Emergency care management and monitoring of trauma patient</w:t>
            </w:r>
          </w:p>
          <w:p w14:paraId="50BB231C" w14:textId="77777777" w:rsidR="00570B67" w:rsidRPr="00B504D7" w:rsidRDefault="00570B67" w:rsidP="00983017">
            <w:r w:rsidRPr="00B504D7">
              <w:t>Metabolic endocrine response to trauma</w:t>
            </w:r>
          </w:p>
          <w:p w14:paraId="363ED1D9" w14:textId="77777777" w:rsidR="00570B67" w:rsidRPr="00B504D7" w:rsidRDefault="00570B67" w:rsidP="00983017">
            <w:r w:rsidRPr="00B504D7">
              <w:t>Emergency care management and follow-up of the patient with head trauma, spinal / spinal trauma, thoracic trauma, limb injury and bleeding</w:t>
            </w:r>
          </w:p>
        </w:tc>
        <w:tc>
          <w:tcPr>
            <w:tcW w:w="2222" w:type="dxa"/>
          </w:tcPr>
          <w:p w14:paraId="23054228" w14:textId="77777777" w:rsidR="00570B67" w:rsidRPr="00B504D7" w:rsidRDefault="00570B67" w:rsidP="00983017">
            <w:pPr>
              <w:shd w:val="clear" w:color="auto" w:fill="FFFFFF"/>
              <w:jc w:val="both"/>
            </w:pPr>
            <w:r w:rsidRPr="00B504D7">
              <w:t>Associate Professor Özlem Bilik</w:t>
            </w:r>
          </w:p>
          <w:p w14:paraId="1BC7C795" w14:textId="77777777" w:rsidR="00570B67" w:rsidRPr="00B504D7" w:rsidRDefault="00570B67" w:rsidP="00983017"/>
        </w:tc>
        <w:tc>
          <w:tcPr>
            <w:tcW w:w="2125" w:type="dxa"/>
          </w:tcPr>
          <w:p w14:paraId="5A406ACE" w14:textId="77777777" w:rsidR="00570B67" w:rsidRPr="00B504D7" w:rsidRDefault="00570B67" w:rsidP="00983017">
            <w:r w:rsidRPr="00B504D7">
              <w:t>Powerpoint presentation,</w:t>
            </w:r>
          </w:p>
          <w:p w14:paraId="744E4C35" w14:textId="77777777" w:rsidR="00570B67" w:rsidRPr="00B504D7" w:rsidRDefault="00570B67" w:rsidP="00983017">
            <w:r w:rsidRPr="00B504D7">
              <w:t>Expression</w:t>
            </w:r>
          </w:p>
          <w:p w14:paraId="7ACE7241" w14:textId="77777777" w:rsidR="00570B67" w:rsidRPr="00B504D7" w:rsidRDefault="00570B67" w:rsidP="00983017">
            <w:r w:rsidRPr="00B504D7">
              <w:t>Brainstorming,</w:t>
            </w:r>
          </w:p>
          <w:p w14:paraId="5D02221F" w14:textId="77777777" w:rsidR="00570B67" w:rsidRPr="00B504D7" w:rsidRDefault="00570B67" w:rsidP="00983017">
            <w:r w:rsidRPr="00B504D7">
              <w:t>Question answer</w:t>
            </w:r>
          </w:p>
        </w:tc>
      </w:tr>
      <w:tr w:rsidR="00B504D7" w:rsidRPr="00B504D7" w14:paraId="3BB1332F" w14:textId="77777777" w:rsidTr="00C824C3">
        <w:trPr>
          <w:trHeight w:val="1145"/>
        </w:trPr>
        <w:tc>
          <w:tcPr>
            <w:tcW w:w="851" w:type="dxa"/>
          </w:tcPr>
          <w:p w14:paraId="00F58D28" w14:textId="77777777" w:rsidR="00570B67" w:rsidRPr="00B504D7" w:rsidRDefault="00570B67" w:rsidP="00E5072C">
            <w:pPr>
              <w:pStyle w:val="ListeParagraf"/>
              <w:numPr>
                <w:ilvl w:val="0"/>
                <w:numId w:val="51"/>
              </w:numPr>
              <w:rPr>
                <w:b/>
              </w:rPr>
            </w:pPr>
          </w:p>
        </w:tc>
        <w:tc>
          <w:tcPr>
            <w:tcW w:w="5860" w:type="dxa"/>
            <w:vAlign w:val="center"/>
          </w:tcPr>
          <w:p w14:paraId="6734E529" w14:textId="77777777" w:rsidR="00570B67" w:rsidRPr="00B504D7" w:rsidRDefault="00570B67" w:rsidP="00983017">
            <w:r w:rsidRPr="00B504D7">
              <w:t>Emergency care management and monitoring of trauma patient-Abdominal trauma, urinary system injuries, cutting and penetrating device injuries, burns, otolaryngology and facial injuries, emergency care management and monitoring</w:t>
            </w:r>
          </w:p>
        </w:tc>
        <w:tc>
          <w:tcPr>
            <w:tcW w:w="2222" w:type="dxa"/>
          </w:tcPr>
          <w:p w14:paraId="7348477C" w14:textId="77777777" w:rsidR="00570B67" w:rsidRPr="00B504D7" w:rsidRDefault="00570B67" w:rsidP="00983017">
            <w:pPr>
              <w:shd w:val="clear" w:color="auto" w:fill="FFFFFF"/>
              <w:jc w:val="both"/>
            </w:pPr>
            <w:r w:rsidRPr="00B504D7">
              <w:t>Associate Professor Özlem Bilik</w:t>
            </w:r>
          </w:p>
          <w:p w14:paraId="36EB5370" w14:textId="77777777" w:rsidR="00570B67" w:rsidRPr="00B504D7" w:rsidRDefault="00570B67" w:rsidP="00983017"/>
        </w:tc>
        <w:tc>
          <w:tcPr>
            <w:tcW w:w="2125" w:type="dxa"/>
          </w:tcPr>
          <w:p w14:paraId="7CECBF08" w14:textId="77777777" w:rsidR="00570B67" w:rsidRPr="00B504D7" w:rsidRDefault="00570B67" w:rsidP="00983017">
            <w:pPr>
              <w:tabs>
                <w:tab w:val="right" w:pos="5611"/>
              </w:tabs>
            </w:pPr>
            <w:r w:rsidRPr="00B504D7">
              <w:t>Powerpoint presentation,</w:t>
            </w:r>
          </w:p>
          <w:p w14:paraId="2169A3D3" w14:textId="77777777" w:rsidR="00570B67" w:rsidRPr="00B504D7" w:rsidRDefault="00570B67" w:rsidP="00983017">
            <w:pPr>
              <w:tabs>
                <w:tab w:val="right" w:pos="5611"/>
              </w:tabs>
            </w:pPr>
            <w:r w:rsidRPr="00B504D7">
              <w:t>Brainstorming,</w:t>
            </w:r>
          </w:p>
          <w:p w14:paraId="6CBE8A53" w14:textId="77777777" w:rsidR="00570B67" w:rsidRPr="00B504D7" w:rsidRDefault="00570B67" w:rsidP="00983017">
            <w:r w:rsidRPr="00B504D7">
              <w:t>Question answer</w:t>
            </w:r>
          </w:p>
          <w:p w14:paraId="64CD8697" w14:textId="77777777" w:rsidR="00570B67" w:rsidRPr="00B504D7" w:rsidRDefault="00570B67" w:rsidP="00983017">
            <w:r w:rsidRPr="00B504D7">
              <w:t>Expression</w:t>
            </w:r>
          </w:p>
        </w:tc>
      </w:tr>
      <w:tr w:rsidR="00B504D7" w:rsidRPr="00B504D7" w14:paraId="6DDA002B" w14:textId="77777777" w:rsidTr="00C824C3">
        <w:trPr>
          <w:trHeight w:val="693"/>
        </w:trPr>
        <w:tc>
          <w:tcPr>
            <w:tcW w:w="851" w:type="dxa"/>
          </w:tcPr>
          <w:p w14:paraId="1805743C" w14:textId="77777777" w:rsidR="00570B67" w:rsidRPr="00B504D7" w:rsidRDefault="00570B67" w:rsidP="00E5072C">
            <w:pPr>
              <w:pStyle w:val="ListeParagraf"/>
              <w:numPr>
                <w:ilvl w:val="0"/>
                <w:numId w:val="51"/>
              </w:numPr>
              <w:rPr>
                <w:b/>
              </w:rPr>
            </w:pPr>
          </w:p>
        </w:tc>
        <w:tc>
          <w:tcPr>
            <w:tcW w:w="5860" w:type="dxa"/>
            <w:vAlign w:val="center"/>
          </w:tcPr>
          <w:p w14:paraId="2448D354" w14:textId="77777777" w:rsidR="00570B67" w:rsidRPr="00B504D7" w:rsidRDefault="00570B67" w:rsidP="00983017">
            <w:pPr>
              <w:ind w:right="29"/>
            </w:pPr>
            <w:r w:rsidRPr="00B504D7">
              <w:t>Neurological emergencies and nursing care</w:t>
            </w:r>
          </w:p>
          <w:p w14:paraId="18DFF377" w14:textId="77777777" w:rsidR="00570B67" w:rsidRPr="00B504D7" w:rsidRDefault="00570B67" w:rsidP="00983017">
            <w:pPr>
              <w:ind w:right="29"/>
            </w:pPr>
            <w:r w:rsidRPr="00B504D7">
              <w:t>Neurological diagnostics</w:t>
            </w:r>
          </w:p>
          <w:p w14:paraId="628BEDAD" w14:textId="77777777" w:rsidR="00570B67" w:rsidRPr="00B504D7" w:rsidRDefault="00570B67" w:rsidP="00983017">
            <w:pPr>
              <w:ind w:right="29"/>
            </w:pPr>
            <w:r w:rsidRPr="00B504D7">
              <w:t>Intracranial Pressure Increase Syndrome (KIBAS) management</w:t>
            </w:r>
          </w:p>
          <w:p w14:paraId="2D29F0B2" w14:textId="77777777" w:rsidR="00570B67" w:rsidRPr="00B504D7" w:rsidRDefault="00570B67" w:rsidP="00983017">
            <w:pPr>
              <w:ind w:right="29"/>
            </w:pPr>
            <w:r w:rsidRPr="00B504D7">
              <w:t>Emergency care management and follow-up of the patient diagnosed with acute cerebrovascular accident</w:t>
            </w:r>
          </w:p>
        </w:tc>
        <w:tc>
          <w:tcPr>
            <w:tcW w:w="2222" w:type="dxa"/>
          </w:tcPr>
          <w:p w14:paraId="3D03B741" w14:textId="77777777" w:rsidR="00570B67" w:rsidRPr="00B504D7" w:rsidRDefault="00570B67" w:rsidP="00983017">
            <w:pPr>
              <w:shd w:val="clear" w:color="auto" w:fill="FFFFFF"/>
              <w:jc w:val="both"/>
            </w:pPr>
            <w:r w:rsidRPr="00B504D7">
              <w:rPr>
                <w:shd w:val="clear" w:color="auto" w:fill="FFFFFF"/>
              </w:rPr>
              <w:t>Assistant Professor</w:t>
            </w:r>
            <w:r w:rsidRPr="00B504D7">
              <w:t xml:space="preserve"> Dilek Sezgin</w:t>
            </w:r>
          </w:p>
          <w:p w14:paraId="529A033E" w14:textId="77777777" w:rsidR="00570B67" w:rsidRPr="00B504D7" w:rsidRDefault="00570B67" w:rsidP="00983017"/>
        </w:tc>
        <w:tc>
          <w:tcPr>
            <w:tcW w:w="2125" w:type="dxa"/>
          </w:tcPr>
          <w:p w14:paraId="797B3810" w14:textId="77777777" w:rsidR="00570B67" w:rsidRPr="00B504D7" w:rsidRDefault="00570B67" w:rsidP="00983017">
            <w:r w:rsidRPr="00B504D7">
              <w:t>Powerpoint presentation, Expression</w:t>
            </w:r>
          </w:p>
          <w:p w14:paraId="0722B627" w14:textId="77777777" w:rsidR="00570B67" w:rsidRPr="00B504D7" w:rsidRDefault="00570B67" w:rsidP="00983017">
            <w:pPr>
              <w:ind w:left="-21" w:right="671"/>
            </w:pPr>
            <w:r w:rsidRPr="00B504D7">
              <w:t>Question answer</w:t>
            </w:r>
          </w:p>
          <w:p w14:paraId="59B29EDA" w14:textId="77777777" w:rsidR="00570B67" w:rsidRPr="00B504D7" w:rsidRDefault="00570B67" w:rsidP="00983017">
            <w:pPr>
              <w:ind w:left="-21" w:right="671"/>
            </w:pPr>
            <w:r w:rsidRPr="00B504D7">
              <w:t>Brainstorming,</w:t>
            </w:r>
          </w:p>
          <w:p w14:paraId="3485033D" w14:textId="77777777" w:rsidR="00570B67" w:rsidRPr="00B504D7" w:rsidRDefault="00570B67" w:rsidP="00983017">
            <w:r w:rsidRPr="00B504D7">
              <w:t>Video demonstration</w:t>
            </w:r>
          </w:p>
        </w:tc>
      </w:tr>
      <w:tr w:rsidR="00B504D7" w:rsidRPr="00B504D7" w14:paraId="7B28931E" w14:textId="77777777" w:rsidTr="00C824C3">
        <w:trPr>
          <w:trHeight w:val="70"/>
        </w:trPr>
        <w:tc>
          <w:tcPr>
            <w:tcW w:w="851" w:type="dxa"/>
          </w:tcPr>
          <w:p w14:paraId="5F45569F" w14:textId="77777777" w:rsidR="00570B67" w:rsidRPr="00B504D7" w:rsidRDefault="00570B67" w:rsidP="00E5072C">
            <w:pPr>
              <w:pStyle w:val="ListeParagraf"/>
              <w:numPr>
                <w:ilvl w:val="0"/>
                <w:numId w:val="51"/>
              </w:numPr>
              <w:rPr>
                <w:b/>
              </w:rPr>
            </w:pPr>
          </w:p>
        </w:tc>
        <w:tc>
          <w:tcPr>
            <w:tcW w:w="5860" w:type="dxa"/>
          </w:tcPr>
          <w:p w14:paraId="02190C46" w14:textId="77777777" w:rsidR="00570B67" w:rsidRPr="00B504D7" w:rsidRDefault="00570B67" w:rsidP="00983017">
            <w:pPr>
              <w:autoSpaceDE w:val="0"/>
              <w:autoSpaceDN w:val="0"/>
              <w:adjustRightInd w:val="0"/>
              <w:rPr>
                <w:lang w:eastAsia="en-US"/>
              </w:rPr>
            </w:pPr>
            <w:r w:rsidRPr="00B504D7">
              <w:rPr>
                <w:b/>
                <w:lang w:eastAsia="en-US"/>
              </w:rPr>
              <w:t>Midterm exam</w:t>
            </w:r>
          </w:p>
        </w:tc>
        <w:tc>
          <w:tcPr>
            <w:tcW w:w="4347" w:type="dxa"/>
            <w:gridSpan w:val="2"/>
          </w:tcPr>
          <w:p w14:paraId="15F88C3C" w14:textId="77777777" w:rsidR="00570B67" w:rsidRPr="00B504D7" w:rsidRDefault="00570B67" w:rsidP="00983017">
            <w:r w:rsidRPr="00B504D7">
              <w:rPr>
                <w:shd w:val="clear" w:color="auto" w:fill="FFFFFF"/>
              </w:rPr>
              <w:t>Assistant Professor</w:t>
            </w:r>
            <w:r w:rsidRPr="00B504D7">
              <w:t xml:space="preserve"> Buket Çelik           </w:t>
            </w:r>
          </w:p>
        </w:tc>
      </w:tr>
      <w:tr w:rsidR="00B504D7" w:rsidRPr="00B504D7" w14:paraId="57D338FA" w14:textId="77777777" w:rsidTr="00C824C3">
        <w:trPr>
          <w:trHeight w:val="1145"/>
        </w:trPr>
        <w:tc>
          <w:tcPr>
            <w:tcW w:w="851" w:type="dxa"/>
          </w:tcPr>
          <w:p w14:paraId="5EA0D504" w14:textId="77777777" w:rsidR="00570B67" w:rsidRPr="00B504D7" w:rsidRDefault="00570B67" w:rsidP="00E5072C">
            <w:pPr>
              <w:pStyle w:val="ListeParagraf"/>
              <w:numPr>
                <w:ilvl w:val="0"/>
                <w:numId w:val="51"/>
              </w:numPr>
              <w:rPr>
                <w:b/>
              </w:rPr>
            </w:pPr>
          </w:p>
        </w:tc>
        <w:tc>
          <w:tcPr>
            <w:tcW w:w="5860" w:type="dxa"/>
            <w:vAlign w:val="center"/>
          </w:tcPr>
          <w:p w14:paraId="5B18E2AD" w14:textId="77777777" w:rsidR="00570B67" w:rsidRPr="00B504D7" w:rsidRDefault="00570B67" w:rsidP="00983017">
            <w:r w:rsidRPr="00B504D7">
              <w:t>Cardiovascular emergencies and nursing care</w:t>
            </w:r>
          </w:p>
          <w:p w14:paraId="64BCFA16" w14:textId="77777777" w:rsidR="00570B67" w:rsidRPr="00B504D7" w:rsidRDefault="00570B67" w:rsidP="00983017">
            <w:r w:rsidRPr="00B504D7">
              <w:t>(Emergency care management and follow-up of the patient diagnosed with hypertension, arrhythmia, heart failure (pulmonary edema), acute coronary syndrome)</w:t>
            </w:r>
          </w:p>
        </w:tc>
        <w:tc>
          <w:tcPr>
            <w:tcW w:w="2222" w:type="dxa"/>
          </w:tcPr>
          <w:p w14:paraId="40D305C5" w14:textId="77777777" w:rsidR="00570B67" w:rsidRPr="00B504D7" w:rsidRDefault="00570B67" w:rsidP="00983017">
            <w:pPr>
              <w:jc w:val="both"/>
              <w:rPr>
                <w:shd w:val="clear" w:color="auto" w:fill="FFFFFF"/>
              </w:rPr>
            </w:pPr>
            <w:r w:rsidRPr="00B504D7">
              <w:t xml:space="preserve">Professor </w:t>
            </w:r>
            <w:r w:rsidRPr="00B504D7">
              <w:rPr>
                <w:shd w:val="clear" w:color="auto" w:fill="FFFFFF"/>
              </w:rPr>
              <w:t xml:space="preserve">Hatice Mert </w:t>
            </w:r>
          </w:p>
          <w:p w14:paraId="7A911FFE" w14:textId="77777777" w:rsidR="00570B67" w:rsidRPr="00B504D7" w:rsidRDefault="00570B67" w:rsidP="00983017"/>
        </w:tc>
        <w:tc>
          <w:tcPr>
            <w:tcW w:w="2125" w:type="dxa"/>
          </w:tcPr>
          <w:p w14:paraId="2C8553C7" w14:textId="77777777" w:rsidR="00570B67" w:rsidRPr="00B504D7" w:rsidRDefault="00570B67" w:rsidP="00983017">
            <w:r w:rsidRPr="00B504D7">
              <w:t>Powerpoint presentation,</w:t>
            </w:r>
          </w:p>
          <w:p w14:paraId="11EBC08E" w14:textId="77777777" w:rsidR="00570B67" w:rsidRPr="00B504D7" w:rsidRDefault="00570B67" w:rsidP="00983017">
            <w:r w:rsidRPr="00B504D7">
              <w:t>Expression</w:t>
            </w:r>
          </w:p>
          <w:p w14:paraId="1C46B119" w14:textId="77777777" w:rsidR="00570B67" w:rsidRPr="00B504D7" w:rsidRDefault="00570B67" w:rsidP="00983017">
            <w:r w:rsidRPr="00B504D7">
              <w:t>Brainstorming,</w:t>
            </w:r>
          </w:p>
          <w:p w14:paraId="5F04D7AF" w14:textId="77777777" w:rsidR="00570B67" w:rsidRPr="00B504D7" w:rsidRDefault="00570B67" w:rsidP="00983017">
            <w:pPr>
              <w:rPr>
                <w:b/>
              </w:rPr>
            </w:pPr>
            <w:r w:rsidRPr="00B504D7">
              <w:t>Question answer</w:t>
            </w:r>
          </w:p>
        </w:tc>
      </w:tr>
      <w:tr w:rsidR="00B504D7" w:rsidRPr="00B504D7" w14:paraId="786EB335" w14:textId="77777777" w:rsidTr="00C824C3">
        <w:trPr>
          <w:trHeight w:val="2546"/>
        </w:trPr>
        <w:tc>
          <w:tcPr>
            <w:tcW w:w="851" w:type="dxa"/>
          </w:tcPr>
          <w:p w14:paraId="5D3DB7F1" w14:textId="77777777" w:rsidR="00570B67" w:rsidRPr="00B504D7" w:rsidRDefault="00570B67" w:rsidP="00E5072C">
            <w:pPr>
              <w:pStyle w:val="ListeParagraf"/>
              <w:numPr>
                <w:ilvl w:val="0"/>
                <w:numId w:val="51"/>
              </w:numPr>
              <w:rPr>
                <w:b/>
              </w:rPr>
            </w:pPr>
          </w:p>
        </w:tc>
        <w:tc>
          <w:tcPr>
            <w:tcW w:w="5860" w:type="dxa"/>
          </w:tcPr>
          <w:p w14:paraId="23C692B0" w14:textId="77777777" w:rsidR="00570B67" w:rsidRPr="00B504D7" w:rsidRDefault="00570B67" w:rsidP="00983017">
            <w:pPr>
              <w:autoSpaceDE w:val="0"/>
              <w:autoSpaceDN w:val="0"/>
              <w:adjustRightInd w:val="0"/>
              <w:rPr>
                <w:lang w:eastAsia="en-US"/>
              </w:rPr>
            </w:pPr>
            <w:r w:rsidRPr="00B504D7">
              <w:rPr>
                <w:lang w:eastAsia="en-US"/>
              </w:rPr>
              <w:t>Respiratory system emergencies and nursing care</w:t>
            </w:r>
          </w:p>
          <w:p w14:paraId="13F62043" w14:textId="77777777" w:rsidR="00570B67" w:rsidRPr="00B504D7" w:rsidRDefault="00570B67" w:rsidP="00983017">
            <w:pPr>
              <w:autoSpaceDE w:val="0"/>
              <w:autoSpaceDN w:val="0"/>
              <w:adjustRightInd w:val="0"/>
              <w:rPr>
                <w:lang w:eastAsia="en-US"/>
              </w:rPr>
            </w:pPr>
            <w:r w:rsidRPr="00B504D7">
              <w:rPr>
                <w:lang w:eastAsia="en-US"/>
              </w:rPr>
              <w:t>(Acute respiratory failure, COPD exacerbation, Asthma Crisis, Pneumonia)</w:t>
            </w:r>
          </w:p>
          <w:p w14:paraId="64407843" w14:textId="77777777" w:rsidR="00570B67" w:rsidRPr="00B504D7" w:rsidRDefault="00570B67" w:rsidP="00983017">
            <w:pPr>
              <w:autoSpaceDE w:val="0"/>
              <w:autoSpaceDN w:val="0"/>
              <w:adjustRightInd w:val="0"/>
              <w:rPr>
                <w:lang w:eastAsia="en-US"/>
              </w:rPr>
            </w:pPr>
            <w:r w:rsidRPr="00B504D7">
              <w:rPr>
                <w:lang w:eastAsia="en-US"/>
              </w:rPr>
              <w:t>* Management of patients at risk of Covid-19 in the emergency department</w:t>
            </w:r>
          </w:p>
        </w:tc>
        <w:tc>
          <w:tcPr>
            <w:tcW w:w="2222" w:type="dxa"/>
          </w:tcPr>
          <w:p w14:paraId="18529EF3" w14:textId="77777777" w:rsidR="00570B67" w:rsidRPr="00B504D7" w:rsidRDefault="00570B67" w:rsidP="00983017">
            <w:pPr>
              <w:shd w:val="clear" w:color="auto" w:fill="FFFFFF"/>
              <w:jc w:val="both"/>
            </w:pPr>
            <w:r w:rsidRPr="00B504D7">
              <w:t>Associate Professor Aylin Durmaz Edeer</w:t>
            </w:r>
          </w:p>
          <w:p w14:paraId="34A88660" w14:textId="77777777" w:rsidR="00570B67" w:rsidRPr="00B504D7" w:rsidRDefault="00570B67" w:rsidP="00983017">
            <w:pPr>
              <w:shd w:val="clear" w:color="auto" w:fill="FFFFFF"/>
              <w:jc w:val="both"/>
            </w:pPr>
          </w:p>
        </w:tc>
        <w:tc>
          <w:tcPr>
            <w:tcW w:w="2125" w:type="dxa"/>
          </w:tcPr>
          <w:p w14:paraId="4037F042" w14:textId="77777777" w:rsidR="00570B67" w:rsidRPr="00B504D7" w:rsidRDefault="00570B67" w:rsidP="00983017">
            <w:r w:rsidRPr="00B504D7">
              <w:t xml:space="preserve">Powerpoint </w:t>
            </w:r>
          </w:p>
          <w:p w14:paraId="3D08F695" w14:textId="77777777" w:rsidR="00570B67" w:rsidRPr="00B504D7" w:rsidRDefault="00570B67" w:rsidP="00983017">
            <w:r w:rsidRPr="00B504D7">
              <w:t xml:space="preserve">presentation, </w:t>
            </w:r>
          </w:p>
          <w:p w14:paraId="1BE88D78" w14:textId="77777777" w:rsidR="00570B67" w:rsidRPr="00B504D7" w:rsidRDefault="00570B67" w:rsidP="00983017">
            <w:r w:rsidRPr="00B504D7">
              <w:t>Brainstorming,</w:t>
            </w:r>
          </w:p>
          <w:p w14:paraId="4387F82E" w14:textId="77777777" w:rsidR="00570B67" w:rsidRPr="00B504D7" w:rsidRDefault="00570B67" w:rsidP="00983017">
            <w:r w:rsidRPr="00B504D7">
              <w:t>Question answer</w:t>
            </w:r>
          </w:p>
          <w:p w14:paraId="5248D068" w14:textId="77777777" w:rsidR="00570B67" w:rsidRPr="00B504D7" w:rsidRDefault="00570B67" w:rsidP="00983017">
            <w:r w:rsidRPr="00B504D7">
              <w:t>Structured case discussion</w:t>
            </w:r>
          </w:p>
          <w:p w14:paraId="4E6FFB80" w14:textId="77777777" w:rsidR="00570B67" w:rsidRPr="00B504D7" w:rsidRDefault="00570B67" w:rsidP="00983017">
            <w:r w:rsidRPr="00B504D7">
              <w:t>Pre-lesson guide sharing</w:t>
            </w:r>
          </w:p>
          <w:p w14:paraId="39102F8C" w14:textId="77777777" w:rsidR="00570B67" w:rsidRPr="00B504D7" w:rsidRDefault="00570B67" w:rsidP="00983017">
            <w:r w:rsidRPr="00B504D7">
              <w:t>Summary presentation</w:t>
            </w:r>
          </w:p>
          <w:p w14:paraId="3CFCE3BA" w14:textId="77777777" w:rsidR="00570B67" w:rsidRPr="00B504D7" w:rsidRDefault="00570B67" w:rsidP="00983017">
            <w:r w:rsidRPr="00B504D7">
              <w:t>Expression</w:t>
            </w:r>
          </w:p>
          <w:p w14:paraId="4CB9368E" w14:textId="77777777" w:rsidR="00570B67" w:rsidRPr="00B504D7" w:rsidRDefault="00570B67" w:rsidP="00983017">
            <w:pPr>
              <w:rPr>
                <w:b/>
              </w:rPr>
            </w:pPr>
          </w:p>
        </w:tc>
      </w:tr>
      <w:tr w:rsidR="00B504D7" w:rsidRPr="00B504D7" w14:paraId="5854DF49" w14:textId="77777777" w:rsidTr="00C824C3">
        <w:trPr>
          <w:trHeight w:val="1145"/>
        </w:trPr>
        <w:tc>
          <w:tcPr>
            <w:tcW w:w="851" w:type="dxa"/>
          </w:tcPr>
          <w:p w14:paraId="49DDFF59" w14:textId="77777777" w:rsidR="00570B67" w:rsidRPr="00B504D7" w:rsidRDefault="00570B67" w:rsidP="00E5072C">
            <w:pPr>
              <w:pStyle w:val="ListeParagraf"/>
              <w:numPr>
                <w:ilvl w:val="0"/>
                <w:numId w:val="51"/>
              </w:numPr>
              <w:rPr>
                <w:b/>
              </w:rPr>
            </w:pPr>
          </w:p>
        </w:tc>
        <w:tc>
          <w:tcPr>
            <w:tcW w:w="5860" w:type="dxa"/>
            <w:vAlign w:val="center"/>
          </w:tcPr>
          <w:p w14:paraId="6499E65A" w14:textId="77777777" w:rsidR="00570B67" w:rsidRPr="00B504D7" w:rsidRDefault="00570B67" w:rsidP="00983017">
            <w:r w:rsidRPr="00B504D7">
              <w:t>Emergency care management and monitoring of the patient diagnosed with poisoning Animal bites, drug toxicity etc.</w:t>
            </w:r>
          </w:p>
        </w:tc>
        <w:tc>
          <w:tcPr>
            <w:tcW w:w="2222" w:type="dxa"/>
          </w:tcPr>
          <w:p w14:paraId="7F26EF8C" w14:textId="77777777" w:rsidR="00570B67" w:rsidRPr="00B504D7" w:rsidRDefault="00570B67" w:rsidP="00983017">
            <w:pPr>
              <w:shd w:val="clear" w:color="auto" w:fill="FFFFFF"/>
              <w:jc w:val="both"/>
            </w:pPr>
            <w:r w:rsidRPr="00B504D7">
              <w:rPr>
                <w:shd w:val="clear" w:color="auto" w:fill="FFFFFF"/>
              </w:rPr>
              <w:t>Assistant Professor</w:t>
            </w:r>
            <w:r w:rsidRPr="00B504D7">
              <w:t xml:space="preserve"> Buket Çelik           </w:t>
            </w:r>
          </w:p>
        </w:tc>
        <w:tc>
          <w:tcPr>
            <w:tcW w:w="2125" w:type="dxa"/>
          </w:tcPr>
          <w:p w14:paraId="13C0BA6F" w14:textId="77777777" w:rsidR="00570B67" w:rsidRPr="00B504D7" w:rsidRDefault="00570B67" w:rsidP="00983017">
            <w:r w:rsidRPr="00B504D7">
              <w:t>Powerpoint presentation,</w:t>
            </w:r>
          </w:p>
          <w:p w14:paraId="63BCEF71" w14:textId="77777777" w:rsidR="00570B67" w:rsidRPr="00B504D7" w:rsidRDefault="00570B67" w:rsidP="00983017">
            <w:r w:rsidRPr="00B504D7">
              <w:t>Expression</w:t>
            </w:r>
          </w:p>
          <w:p w14:paraId="623AA7F4" w14:textId="77777777" w:rsidR="00570B67" w:rsidRPr="00B504D7" w:rsidRDefault="00570B67" w:rsidP="00983017">
            <w:r w:rsidRPr="00B504D7">
              <w:t>Brainstorming,</w:t>
            </w:r>
          </w:p>
          <w:p w14:paraId="7F4A16AD" w14:textId="77777777" w:rsidR="00570B67" w:rsidRPr="00B504D7" w:rsidRDefault="00570B67" w:rsidP="00983017">
            <w:r w:rsidRPr="00B504D7">
              <w:t>Question answer</w:t>
            </w:r>
          </w:p>
        </w:tc>
      </w:tr>
      <w:tr w:rsidR="00B504D7" w:rsidRPr="00B504D7" w14:paraId="2216CE39" w14:textId="77777777" w:rsidTr="00C824C3">
        <w:trPr>
          <w:trHeight w:val="1386"/>
        </w:trPr>
        <w:tc>
          <w:tcPr>
            <w:tcW w:w="851" w:type="dxa"/>
          </w:tcPr>
          <w:p w14:paraId="4B06D7D9" w14:textId="77777777" w:rsidR="00570B67" w:rsidRPr="00B504D7" w:rsidRDefault="00570B67" w:rsidP="00E5072C">
            <w:pPr>
              <w:pStyle w:val="ListeParagraf"/>
              <w:numPr>
                <w:ilvl w:val="0"/>
                <w:numId w:val="51"/>
              </w:numPr>
              <w:rPr>
                <w:b/>
              </w:rPr>
            </w:pPr>
          </w:p>
        </w:tc>
        <w:tc>
          <w:tcPr>
            <w:tcW w:w="5860" w:type="dxa"/>
            <w:vAlign w:val="center"/>
          </w:tcPr>
          <w:p w14:paraId="609381FD" w14:textId="77777777" w:rsidR="00570B67" w:rsidRPr="00B504D7" w:rsidRDefault="00570B67" w:rsidP="00983017">
            <w:r w:rsidRPr="00B504D7">
              <w:t>Endocrine emergencies and nursing care</w:t>
            </w:r>
          </w:p>
          <w:p w14:paraId="15EE9ECE" w14:textId="77777777" w:rsidR="00570B67" w:rsidRPr="00B504D7" w:rsidRDefault="00570B67" w:rsidP="00983017">
            <w:r w:rsidRPr="00B504D7">
              <w:t>Diabetic patient management</w:t>
            </w:r>
          </w:p>
          <w:p w14:paraId="7E4EFAC8" w14:textId="77777777" w:rsidR="00570B67" w:rsidRPr="00B504D7" w:rsidRDefault="00570B67" w:rsidP="00983017"/>
          <w:p w14:paraId="36F7C278" w14:textId="77777777" w:rsidR="00570B67" w:rsidRPr="00B504D7" w:rsidRDefault="00570B67" w:rsidP="00983017">
            <w:r w:rsidRPr="00B504D7">
              <w:t>Renal emergencies and nursing care</w:t>
            </w:r>
          </w:p>
          <w:p w14:paraId="59EC3A27" w14:textId="77777777" w:rsidR="00570B67" w:rsidRPr="00B504D7" w:rsidRDefault="00570B67" w:rsidP="00983017">
            <w:r w:rsidRPr="00B504D7">
              <w:t>Emergency care management and follow-up of the patient with renal colic and acute renal failure</w:t>
            </w:r>
          </w:p>
        </w:tc>
        <w:tc>
          <w:tcPr>
            <w:tcW w:w="2222" w:type="dxa"/>
          </w:tcPr>
          <w:p w14:paraId="567FCBB9" w14:textId="77777777" w:rsidR="00570B67" w:rsidRPr="00B504D7" w:rsidRDefault="00570B67" w:rsidP="00983017">
            <w:pPr>
              <w:shd w:val="clear" w:color="auto" w:fill="FFFFFF"/>
              <w:jc w:val="both"/>
            </w:pPr>
            <w:r w:rsidRPr="00B504D7">
              <w:rPr>
                <w:shd w:val="clear" w:color="auto" w:fill="FFFFFF"/>
              </w:rPr>
              <w:t>Assistant Professor</w:t>
            </w:r>
            <w:r w:rsidRPr="00B504D7">
              <w:t xml:space="preserve"> Dilek Sezgin</w:t>
            </w:r>
          </w:p>
          <w:p w14:paraId="7FB76513" w14:textId="77777777" w:rsidR="00570B67" w:rsidRPr="00B504D7" w:rsidRDefault="00570B67" w:rsidP="00983017"/>
        </w:tc>
        <w:tc>
          <w:tcPr>
            <w:tcW w:w="2125" w:type="dxa"/>
          </w:tcPr>
          <w:p w14:paraId="39AD872F" w14:textId="77777777" w:rsidR="00570B67" w:rsidRPr="00B504D7" w:rsidRDefault="00570B67" w:rsidP="00983017">
            <w:r w:rsidRPr="00B504D7">
              <w:t>Powerpoint presentation,</w:t>
            </w:r>
          </w:p>
          <w:p w14:paraId="5127E486" w14:textId="77777777" w:rsidR="00570B67" w:rsidRPr="00B504D7" w:rsidRDefault="00570B67" w:rsidP="00983017">
            <w:r w:rsidRPr="00B504D7">
              <w:t>Expression</w:t>
            </w:r>
          </w:p>
          <w:p w14:paraId="0276C957" w14:textId="77777777" w:rsidR="00570B67" w:rsidRPr="00B504D7" w:rsidRDefault="00570B67" w:rsidP="00983017">
            <w:r w:rsidRPr="00B504D7">
              <w:t>Question answer</w:t>
            </w:r>
          </w:p>
        </w:tc>
      </w:tr>
      <w:tr w:rsidR="00B504D7" w:rsidRPr="00B504D7" w14:paraId="46714ABC" w14:textId="77777777" w:rsidTr="00C824C3">
        <w:trPr>
          <w:trHeight w:val="1145"/>
        </w:trPr>
        <w:tc>
          <w:tcPr>
            <w:tcW w:w="851" w:type="dxa"/>
          </w:tcPr>
          <w:p w14:paraId="5FF21C5A" w14:textId="77777777" w:rsidR="00570B67" w:rsidRPr="00B504D7" w:rsidRDefault="00570B67" w:rsidP="00E5072C">
            <w:pPr>
              <w:pStyle w:val="ListeParagraf"/>
              <w:numPr>
                <w:ilvl w:val="0"/>
                <w:numId w:val="51"/>
              </w:numPr>
              <w:rPr>
                <w:b/>
              </w:rPr>
            </w:pPr>
          </w:p>
        </w:tc>
        <w:tc>
          <w:tcPr>
            <w:tcW w:w="5860" w:type="dxa"/>
            <w:vAlign w:val="center"/>
          </w:tcPr>
          <w:p w14:paraId="663689A7"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GIS emergencies and nursing care</w:t>
            </w:r>
          </w:p>
          <w:p w14:paraId="554BA728"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Acute abdomen, nausea, vomiting</w:t>
            </w:r>
          </w:p>
          <w:p w14:paraId="52587B0D" w14:textId="77777777" w:rsidR="00570B67" w:rsidRPr="00B504D7" w:rsidRDefault="00570B67" w:rsidP="00983017">
            <w:r w:rsidRPr="00B504D7">
              <w:t xml:space="preserve">Gastrointestinal bleeding and nursing care </w:t>
            </w:r>
          </w:p>
        </w:tc>
        <w:tc>
          <w:tcPr>
            <w:tcW w:w="2222" w:type="dxa"/>
          </w:tcPr>
          <w:p w14:paraId="2775938A" w14:textId="77777777" w:rsidR="00570B67" w:rsidRPr="00B504D7" w:rsidRDefault="00570B67" w:rsidP="00983017">
            <w:pPr>
              <w:shd w:val="clear" w:color="auto" w:fill="FFFFFF"/>
              <w:jc w:val="both"/>
            </w:pPr>
            <w:r w:rsidRPr="00B504D7">
              <w:t>Associate Professor Aylin Durmaz Edeer</w:t>
            </w:r>
          </w:p>
          <w:p w14:paraId="64A9EB99" w14:textId="77777777" w:rsidR="00570B67" w:rsidRPr="00B504D7" w:rsidRDefault="00570B67" w:rsidP="00983017">
            <w:pPr>
              <w:shd w:val="clear" w:color="auto" w:fill="FFFFFF"/>
              <w:jc w:val="both"/>
            </w:pPr>
          </w:p>
        </w:tc>
        <w:tc>
          <w:tcPr>
            <w:tcW w:w="2125" w:type="dxa"/>
          </w:tcPr>
          <w:p w14:paraId="65C03DF2" w14:textId="77777777" w:rsidR="00570B67" w:rsidRPr="00B504D7" w:rsidRDefault="00570B67" w:rsidP="00983017">
            <w:r w:rsidRPr="00B504D7">
              <w:t>Powerpoint presentation,</w:t>
            </w:r>
          </w:p>
          <w:p w14:paraId="1B15664D" w14:textId="77777777" w:rsidR="00570B67" w:rsidRPr="00B504D7" w:rsidRDefault="00570B67" w:rsidP="00983017">
            <w:r w:rsidRPr="00B504D7">
              <w:t>Brainstorming,</w:t>
            </w:r>
          </w:p>
          <w:p w14:paraId="1F025557" w14:textId="77777777" w:rsidR="00570B67" w:rsidRPr="00B504D7" w:rsidRDefault="00570B67" w:rsidP="00983017">
            <w:r w:rsidRPr="00B504D7">
              <w:t>Expression</w:t>
            </w:r>
          </w:p>
          <w:p w14:paraId="3790BB61" w14:textId="77777777" w:rsidR="00570B67" w:rsidRPr="00B504D7" w:rsidRDefault="00570B67" w:rsidP="00983017">
            <w:r w:rsidRPr="00B504D7">
              <w:t>Question answer</w:t>
            </w:r>
          </w:p>
        </w:tc>
      </w:tr>
      <w:tr w:rsidR="00B504D7" w:rsidRPr="00B504D7" w14:paraId="78B9EE55" w14:textId="77777777" w:rsidTr="00C824C3">
        <w:trPr>
          <w:trHeight w:val="919"/>
        </w:trPr>
        <w:tc>
          <w:tcPr>
            <w:tcW w:w="851" w:type="dxa"/>
          </w:tcPr>
          <w:p w14:paraId="034CE79E" w14:textId="77777777" w:rsidR="00570B67" w:rsidRPr="00B504D7" w:rsidRDefault="00570B67" w:rsidP="00E5072C">
            <w:pPr>
              <w:pStyle w:val="ListeParagraf"/>
              <w:numPr>
                <w:ilvl w:val="0"/>
                <w:numId w:val="51"/>
              </w:numPr>
              <w:rPr>
                <w:b/>
              </w:rPr>
            </w:pPr>
          </w:p>
        </w:tc>
        <w:tc>
          <w:tcPr>
            <w:tcW w:w="5860" w:type="dxa"/>
            <w:vAlign w:val="center"/>
          </w:tcPr>
          <w:p w14:paraId="385E394B"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Emergency care management of oncological patient</w:t>
            </w:r>
          </w:p>
          <w:p w14:paraId="11C8C220"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Symptom management, emergency care of terminal cancer patient</w:t>
            </w:r>
          </w:p>
          <w:p w14:paraId="5DCC01DE" w14:textId="77777777" w:rsidR="00570B67" w:rsidRPr="00B504D7" w:rsidRDefault="00570B67" w:rsidP="00983017">
            <w:r w:rsidRPr="00B504D7">
              <w:t>Emergency care in drowning, freezing and electric shocks</w:t>
            </w:r>
          </w:p>
        </w:tc>
        <w:tc>
          <w:tcPr>
            <w:tcW w:w="2222" w:type="dxa"/>
          </w:tcPr>
          <w:p w14:paraId="76707CFC" w14:textId="77777777" w:rsidR="00570B67" w:rsidRPr="00B504D7" w:rsidRDefault="00570B67" w:rsidP="00983017">
            <w:pPr>
              <w:shd w:val="clear" w:color="auto" w:fill="FFFFFF"/>
              <w:jc w:val="both"/>
            </w:pPr>
            <w:r w:rsidRPr="00B504D7">
              <w:rPr>
                <w:shd w:val="clear" w:color="auto" w:fill="FFFFFF"/>
              </w:rPr>
              <w:t>Assistant Professor</w:t>
            </w:r>
            <w:r w:rsidRPr="00B504D7">
              <w:t xml:space="preserve"> Dilek Sezgin</w:t>
            </w:r>
          </w:p>
          <w:p w14:paraId="5477B97F" w14:textId="77777777" w:rsidR="00570B67" w:rsidRPr="00B504D7" w:rsidRDefault="00570B67" w:rsidP="00983017"/>
        </w:tc>
        <w:tc>
          <w:tcPr>
            <w:tcW w:w="2125" w:type="dxa"/>
          </w:tcPr>
          <w:p w14:paraId="101410FC" w14:textId="77777777" w:rsidR="00570B67" w:rsidRPr="00B504D7" w:rsidRDefault="00570B67" w:rsidP="00983017">
            <w:r w:rsidRPr="00B504D7">
              <w:t>Powerpoint presentation,</w:t>
            </w:r>
          </w:p>
          <w:p w14:paraId="6CDC50D6" w14:textId="77777777" w:rsidR="00570B67" w:rsidRPr="00B504D7" w:rsidRDefault="00570B67" w:rsidP="00983017">
            <w:r w:rsidRPr="00B504D7">
              <w:t>Expression</w:t>
            </w:r>
          </w:p>
          <w:p w14:paraId="5B1611E9" w14:textId="77777777" w:rsidR="00570B67" w:rsidRPr="00B504D7" w:rsidRDefault="00570B67" w:rsidP="00983017">
            <w:r w:rsidRPr="00B504D7">
              <w:t>Question answer</w:t>
            </w:r>
          </w:p>
        </w:tc>
      </w:tr>
      <w:tr w:rsidR="00B504D7" w:rsidRPr="00B504D7" w14:paraId="7BA58061" w14:textId="77777777" w:rsidTr="00C824C3">
        <w:trPr>
          <w:trHeight w:val="384"/>
        </w:trPr>
        <w:tc>
          <w:tcPr>
            <w:tcW w:w="851" w:type="dxa"/>
          </w:tcPr>
          <w:p w14:paraId="0FF93927" w14:textId="77777777" w:rsidR="00570B67" w:rsidRPr="00B504D7" w:rsidRDefault="00570B67" w:rsidP="00E5072C">
            <w:pPr>
              <w:pStyle w:val="ListeParagraf"/>
              <w:numPr>
                <w:ilvl w:val="0"/>
                <w:numId w:val="51"/>
              </w:numPr>
              <w:rPr>
                <w:b/>
              </w:rPr>
            </w:pPr>
          </w:p>
        </w:tc>
        <w:tc>
          <w:tcPr>
            <w:tcW w:w="5860" w:type="dxa"/>
            <w:vAlign w:val="center"/>
          </w:tcPr>
          <w:p w14:paraId="671253D3" w14:textId="77777777" w:rsidR="00570B67" w:rsidRPr="00B504D7" w:rsidRDefault="00570B67" w:rsidP="00983017">
            <w:r w:rsidRPr="00B504D7">
              <w:t>Emergency care management and monitoring of the psychiatric patient</w:t>
            </w:r>
          </w:p>
          <w:p w14:paraId="4526AA81" w14:textId="77777777" w:rsidR="00570B67" w:rsidRPr="00B504D7" w:rsidRDefault="00570B67" w:rsidP="00983017">
            <w:pPr>
              <w:spacing w:after="200"/>
              <w:contextualSpacing/>
              <w:jc w:val="both"/>
              <w:rPr>
                <w:rFonts w:eastAsia="Calibri"/>
                <w:lang w:eastAsia="en-US"/>
              </w:rPr>
            </w:pPr>
            <w:r w:rsidRPr="00B504D7">
              <w:rPr>
                <w:rFonts w:eastAsia="Calibri"/>
                <w:lang w:eastAsia="en-US"/>
              </w:rPr>
              <w:t>Management of suicide, conversion, schizophrenic patient etc</w:t>
            </w:r>
          </w:p>
        </w:tc>
        <w:tc>
          <w:tcPr>
            <w:tcW w:w="2222" w:type="dxa"/>
          </w:tcPr>
          <w:p w14:paraId="7768036E" w14:textId="77777777" w:rsidR="00570B67" w:rsidRPr="00B504D7" w:rsidRDefault="00570B67" w:rsidP="00983017">
            <w:pPr>
              <w:shd w:val="clear" w:color="auto" w:fill="FFFFFF"/>
              <w:jc w:val="both"/>
            </w:pPr>
            <w:r w:rsidRPr="00B504D7">
              <w:t>Associate Professor Aylin Durmaz Edeer</w:t>
            </w:r>
          </w:p>
          <w:p w14:paraId="6C589ABB" w14:textId="77777777" w:rsidR="00570B67" w:rsidRPr="00B504D7" w:rsidRDefault="00570B67" w:rsidP="00983017">
            <w:pPr>
              <w:shd w:val="clear" w:color="auto" w:fill="FFFFFF"/>
              <w:jc w:val="both"/>
            </w:pPr>
          </w:p>
        </w:tc>
        <w:tc>
          <w:tcPr>
            <w:tcW w:w="2125" w:type="dxa"/>
          </w:tcPr>
          <w:p w14:paraId="1E34D6DF" w14:textId="77777777" w:rsidR="00570B67" w:rsidRPr="00B504D7" w:rsidRDefault="00570B67" w:rsidP="00983017">
            <w:r w:rsidRPr="00B504D7">
              <w:t>Powerpoint presentation,</w:t>
            </w:r>
          </w:p>
          <w:p w14:paraId="6C23E1E1" w14:textId="77777777" w:rsidR="00570B67" w:rsidRPr="00B504D7" w:rsidRDefault="00570B67" w:rsidP="00983017">
            <w:r w:rsidRPr="00B504D7">
              <w:t>Brainstorming,</w:t>
            </w:r>
          </w:p>
          <w:p w14:paraId="379D6FC5" w14:textId="77777777" w:rsidR="00570B67" w:rsidRPr="00B504D7" w:rsidRDefault="00570B67" w:rsidP="00983017">
            <w:r w:rsidRPr="00B504D7">
              <w:t>Expression</w:t>
            </w:r>
          </w:p>
          <w:p w14:paraId="2DD5BC4C" w14:textId="77777777" w:rsidR="00570B67" w:rsidRPr="00B504D7" w:rsidRDefault="00570B67" w:rsidP="00983017">
            <w:r w:rsidRPr="00B504D7">
              <w:t>Question answer</w:t>
            </w:r>
          </w:p>
        </w:tc>
      </w:tr>
      <w:tr w:rsidR="00B504D7" w:rsidRPr="00B504D7" w14:paraId="48EBC13A" w14:textId="77777777" w:rsidTr="00C824C3">
        <w:trPr>
          <w:trHeight w:val="665"/>
        </w:trPr>
        <w:tc>
          <w:tcPr>
            <w:tcW w:w="851" w:type="dxa"/>
          </w:tcPr>
          <w:p w14:paraId="173B021A" w14:textId="77777777" w:rsidR="00570B67" w:rsidRPr="00B504D7" w:rsidRDefault="00570B67" w:rsidP="00E5072C">
            <w:pPr>
              <w:pStyle w:val="ListeParagraf"/>
              <w:numPr>
                <w:ilvl w:val="0"/>
                <w:numId w:val="51"/>
              </w:numPr>
              <w:rPr>
                <w:b/>
              </w:rPr>
            </w:pPr>
          </w:p>
        </w:tc>
        <w:tc>
          <w:tcPr>
            <w:tcW w:w="5860" w:type="dxa"/>
            <w:vAlign w:val="center"/>
          </w:tcPr>
          <w:p w14:paraId="4DCC5279" w14:textId="77777777" w:rsidR="00570B67" w:rsidRPr="00B504D7" w:rsidRDefault="00570B67" w:rsidP="00983017">
            <w:r w:rsidRPr="00B504D7">
              <w:t>Basic life support</w:t>
            </w:r>
          </w:p>
        </w:tc>
        <w:tc>
          <w:tcPr>
            <w:tcW w:w="2222" w:type="dxa"/>
          </w:tcPr>
          <w:p w14:paraId="3284BA2F" w14:textId="77777777" w:rsidR="00570B67" w:rsidRPr="00B504D7" w:rsidRDefault="00570B67" w:rsidP="00983017">
            <w:pPr>
              <w:shd w:val="clear" w:color="auto" w:fill="FFFFFF"/>
              <w:jc w:val="both"/>
            </w:pPr>
            <w:r w:rsidRPr="00B504D7">
              <w:rPr>
                <w:shd w:val="clear" w:color="auto" w:fill="FFFFFF"/>
              </w:rPr>
              <w:t>Assistant Professor</w:t>
            </w:r>
            <w:r w:rsidRPr="00B504D7">
              <w:t xml:space="preserve"> Dilek SEZGİN</w:t>
            </w:r>
          </w:p>
          <w:p w14:paraId="28E768D4" w14:textId="77777777" w:rsidR="00570B67" w:rsidRPr="00B504D7" w:rsidRDefault="00570B67" w:rsidP="00983017"/>
        </w:tc>
        <w:tc>
          <w:tcPr>
            <w:tcW w:w="2125" w:type="dxa"/>
          </w:tcPr>
          <w:p w14:paraId="50AD58FE" w14:textId="77777777" w:rsidR="00570B67" w:rsidRPr="00B504D7" w:rsidRDefault="00570B67" w:rsidP="00983017">
            <w:r w:rsidRPr="00B504D7">
              <w:t>Powerpoint presentation,</w:t>
            </w:r>
          </w:p>
          <w:p w14:paraId="253BE928" w14:textId="77777777" w:rsidR="00570B67" w:rsidRPr="00B504D7" w:rsidRDefault="00570B67" w:rsidP="00983017">
            <w:r w:rsidRPr="00B504D7">
              <w:t>Expression</w:t>
            </w:r>
          </w:p>
          <w:p w14:paraId="066C780E" w14:textId="77777777" w:rsidR="00570B67" w:rsidRPr="00B504D7" w:rsidRDefault="00570B67" w:rsidP="00983017">
            <w:r w:rsidRPr="00B504D7">
              <w:t>Question answer</w:t>
            </w:r>
          </w:p>
          <w:p w14:paraId="0A46605F" w14:textId="77777777" w:rsidR="00570B67" w:rsidRPr="00B504D7" w:rsidRDefault="00570B67" w:rsidP="00983017">
            <w:pPr>
              <w:rPr>
                <w:b/>
              </w:rPr>
            </w:pPr>
            <w:r w:rsidRPr="00B504D7">
              <w:t>Show on mockup</w:t>
            </w:r>
          </w:p>
        </w:tc>
      </w:tr>
      <w:tr w:rsidR="00B504D7" w:rsidRPr="00B504D7" w14:paraId="03E34777" w14:textId="77777777" w:rsidTr="00C824C3">
        <w:trPr>
          <w:trHeight w:val="665"/>
        </w:trPr>
        <w:tc>
          <w:tcPr>
            <w:tcW w:w="851" w:type="dxa"/>
          </w:tcPr>
          <w:p w14:paraId="5CAE80A2" w14:textId="77777777" w:rsidR="007261B5" w:rsidRPr="00B504D7" w:rsidRDefault="007261B5" w:rsidP="007261B5">
            <w:pPr>
              <w:rPr>
                <w:b/>
              </w:rPr>
            </w:pPr>
          </w:p>
        </w:tc>
        <w:tc>
          <w:tcPr>
            <w:tcW w:w="5860" w:type="dxa"/>
            <w:vAlign w:val="center"/>
          </w:tcPr>
          <w:p w14:paraId="2D89A0D8" w14:textId="7A3E5377" w:rsidR="007261B5" w:rsidRPr="00B504D7" w:rsidRDefault="007261B5" w:rsidP="00983017">
            <w:r w:rsidRPr="00B504D7">
              <w:t>Final Exam</w:t>
            </w:r>
          </w:p>
        </w:tc>
        <w:tc>
          <w:tcPr>
            <w:tcW w:w="2222" w:type="dxa"/>
          </w:tcPr>
          <w:p w14:paraId="13EC37B8" w14:textId="77777777" w:rsidR="007261B5" w:rsidRPr="00B504D7" w:rsidRDefault="007261B5" w:rsidP="00983017">
            <w:pPr>
              <w:shd w:val="clear" w:color="auto" w:fill="FFFFFF"/>
              <w:jc w:val="both"/>
              <w:rPr>
                <w:shd w:val="clear" w:color="auto" w:fill="FFFFFF"/>
              </w:rPr>
            </w:pPr>
          </w:p>
        </w:tc>
        <w:tc>
          <w:tcPr>
            <w:tcW w:w="2125" w:type="dxa"/>
          </w:tcPr>
          <w:p w14:paraId="682238A0" w14:textId="77777777" w:rsidR="007261B5" w:rsidRPr="00B504D7" w:rsidRDefault="007261B5" w:rsidP="00983017"/>
        </w:tc>
      </w:tr>
      <w:tr w:rsidR="007261B5" w:rsidRPr="00B504D7" w14:paraId="2E5DB086" w14:textId="77777777" w:rsidTr="00C824C3">
        <w:trPr>
          <w:trHeight w:val="665"/>
        </w:trPr>
        <w:tc>
          <w:tcPr>
            <w:tcW w:w="851" w:type="dxa"/>
          </w:tcPr>
          <w:p w14:paraId="13308579" w14:textId="77777777" w:rsidR="007261B5" w:rsidRPr="00B504D7" w:rsidRDefault="007261B5" w:rsidP="007261B5">
            <w:pPr>
              <w:rPr>
                <w:b/>
              </w:rPr>
            </w:pPr>
          </w:p>
        </w:tc>
        <w:tc>
          <w:tcPr>
            <w:tcW w:w="5860" w:type="dxa"/>
            <w:vAlign w:val="center"/>
          </w:tcPr>
          <w:p w14:paraId="477D253C" w14:textId="3C0BCDC7" w:rsidR="007261B5" w:rsidRPr="00B504D7" w:rsidRDefault="007261B5" w:rsidP="00983017">
            <w:r w:rsidRPr="00B504D7">
              <w:t>Resit Exam</w:t>
            </w:r>
          </w:p>
        </w:tc>
        <w:tc>
          <w:tcPr>
            <w:tcW w:w="2222" w:type="dxa"/>
          </w:tcPr>
          <w:p w14:paraId="270A4411" w14:textId="77777777" w:rsidR="007261B5" w:rsidRPr="00B504D7" w:rsidRDefault="007261B5" w:rsidP="00983017">
            <w:pPr>
              <w:shd w:val="clear" w:color="auto" w:fill="FFFFFF"/>
              <w:jc w:val="both"/>
              <w:rPr>
                <w:shd w:val="clear" w:color="auto" w:fill="FFFFFF"/>
              </w:rPr>
            </w:pPr>
          </w:p>
        </w:tc>
        <w:tc>
          <w:tcPr>
            <w:tcW w:w="2125" w:type="dxa"/>
          </w:tcPr>
          <w:p w14:paraId="4FE20EC6" w14:textId="77777777" w:rsidR="007261B5" w:rsidRPr="00B504D7" w:rsidRDefault="007261B5" w:rsidP="00983017"/>
        </w:tc>
      </w:tr>
    </w:tbl>
    <w:p w14:paraId="1760A810" w14:textId="5F53D5D4" w:rsidR="00570B67" w:rsidRPr="00B504D7" w:rsidRDefault="00570B67" w:rsidP="00570B67">
      <w:pPr>
        <w:spacing w:after="160"/>
        <w:rPr>
          <w:rFonts w:eastAsia="Calibri"/>
          <w:b/>
          <w:lang w:eastAsia="en-US"/>
        </w:rPr>
      </w:pPr>
    </w:p>
    <w:tbl>
      <w:tblPr>
        <w:tblW w:w="11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4"/>
        <w:gridCol w:w="1003"/>
        <w:gridCol w:w="2180"/>
        <w:gridCol w:w="2410"/>
      </w:tblGrid>
      <w:tr w:rsidR="00B504D7" w:rsidRPr="00B504D7" w14:paraId="002D680B" w14:textId="77777777" w:rsidTr="002C604D">
        <w:trPr>
          <w:trHeight w:val="70"/>
          <w:jc w:val="center"/>
        </w:trPr>
        <w:tc>
          <w:tcPr>
            <w:tcW w:w="11097" w:type="dxa"/>
            <w:gridSpan w:val="4"/>
            <w:tcBorders>
              <w:top w:val="single" w:sz="4" w:space="0" w:color="auto"/>
              <w:left w:val="single" w:sz="4" w:space="0" w:color="auto"/>
              <w:bottom w:val="single" w:sz="4" w:space="0" w:color="auto"/>
              <w:right w:val="single" w:sz="4" w:space="0" w:color="auto"/>
            </w:tcBorders>
          </w:tcPr>
          <w:p w14:paraId="461A75FE" w14:textId="77777777" w:rsidR="007261B5" w:rsidRPr="00B504D7" w:rsidRDefault="007261B5" w:rsidP="00983017">
            <w:pPr>
              <w:rPr>
                <w:b/>
              </w:rPr>
            </w:pPr>
            <w:r w:rsidRPr="00B504D7">
              <w:rPr>
                <w:b/>
              </w:rPr>
              <w:t xml:space="preserve">ECTS Table: </w:t>
            </w:r>
          </w:p>
        </w:tc>
      </w:tr>
      <w:tr w:rsidR="00B504D7" w:rsidRPr="00B504D7" w14:paraId="29361ED9" w14:textId="77777777" w:rsidTr="002C604D">
        <w:trPr>
          <w:trHeight w:val="264"/>
          <w:jc w:val="center"/>
        </w:trPr>
        <w:tc>
          <w:tcPr>
            <w:tcW w:w="5504" w:type="dxa"/>
            <w:tcBorders>
              <w:top w:val="single" w:sz="4" w:space="0" w:color="auto"/>
              <w:left w:val="single" w:sz="4" w:space="0" w:color="auto"/>
              <w:bottom w:val="single" w:sz="4" w:space="0" w:color="auto"/>
              <w:right w:val="single" w:sz="4" w:space="0" w:color="auto"/>
            </w:tcBorders>
            <w:hideMark/>
          </w:tcPr>
          <w:p w14:paraId="68FD2E82" w14:textId="77777777" w:rsidR="007261B5" w:rsidRPr="00B504D7" w:rsidRDefault="007261B5" w:rsidP="00983017">
            <w:pPr>
              <w:rPr>
                <w:b/>
              </w:rPr>
            </w:pPr>
            <w:r w:rsidRPr="00B504D7">
              <w:rPr>
                <w:b/>
              </w:rPr>
              <w:t xml:space="preserve">Course Activities </w:t>
            </w:r>
          </w:p>
        </w:tc>
        <w:tc>
          <w:tcPr>
            <w:tcW w:w="1003" w:type="dxa"/>
            <w:tcBorders>
              <w:top w:val="single" w:sz="4" w:space="0" w:color="auto"/>
              <w:left w:val="single" w:sz="4" w:space="0" w:color="auto"/>
              <w:bottom w:val="single" w:sz="4" w:space="0" w:color="auto"/>
              <w:right w:val="single" w:sz="4" w:space="0" w:color="auto"/>
            </w:tcBorders>
            <w:hideMark/>
          </w:tcPr>
          <w:p w14:paraId="53EE1A20" w14:textId="77777777" w:rsidR="007261B5" w:rsidRPr="00B504D7" w:rsidRDefault="007261B5" w:rsidP="00983017">
            <w:pPr>
              <w:jc w:val="center"/>
            </w:pPr>
            <w:r w:rsidRPr="00B504D7">
              <w:t>Number</w:t>
            </w:r>
          </w:p>
        </w:tc>
        <w:tc>
          <w:tcPr>
            <w:tcW w:w="2180" w:type="dxa"/>
            <w:tcBorders>
              <w:top w:val="single" w:sz="4" w:space="0" w:color="auto"/>
              <w:left w:val="single" w:sz="4" w:space="0" w:color="auto"/>
              <w:bottom w:val="single" w:sz="4" w:space="0" w:color="auto"/>
              <w:right w:val="single" w:sz="4" w:space="0" w:color="auto"/>
            </w:tcBorders>
            <w:hideMark/>
          </w:tcPr>
          <w:p w14:paraId="706D313D" w14:textId="77777777" w:rsidR="007261B5" w:rsidRPr="00B504D7" w:rsidRDefault="007261B5" w:rsidP="00983017">
            <w:pPr>
              <w:jc w:val="center"/>
            </w:pPr>
            <w:r w:rsidRPr="00B504D7">
              <w:t>Duration (Hour)</w:t>
            </w:r>
          </w:p>
        </w:tc>
        <w:tc>
          <w:tcPr>
            <w:tcW w:w="2410" w:type="dxa"/>
            <w:tcBorders>
              <w:top w:val="single" w:sz="4" w:space="0" w:color="auto"/>
              <w:left w:val="single" w:sz="4" w:space="0" w:color="auto"/>
              <w:bottom w:val="single" w:sz="4" w:space="0" w:color="auto"/>
              <w:right w:val="single" w:sz="4" w:space="0" w:color="auto"/>
            </w:tcBorders>
            <w:hideMark/>
          </w:tcPr>
          <w:p w14:paraId="2806D56A" w14:textId="77777777" w:rsidR="007261B5" w:rsidRPr="00B504D7" w:rsidRDefault="007261B5" w:rsidP="00983017">
            <w:pPr>
              <w:jc w:val="center"/>
            </w:pPr>
            <w:r w:rsidRPr="00B504D7">
              <w:t xml:space="preserve">Total Workload (Hour) </w:t>
            </w:r>
          </w:p>
        </w:tc>
      </w:tr>
      <w:tr w:rsidR="00B504D7" w:rsidRPr="00B504D7" w14:paraId="64E39290" w14:textId="77777777" w:rsidTr="002C604D">
        <w:trPr>
          <w:trHeight w:val="264"/>
          <w:jc w:val="center"/>
        </w:trPr>
        <w:tc>
          <w:tcPr>
            <w:tcW w:w="11097" w:type="dxa"/>
            <w:gridSpan w:val="4"/>
            <w:tcBorders>
              <w:top w:val="single" w:sz="4" w:space="0" w:color="auto"/>
              <w:left w:val="single" w:sz="4" w:space="0" w:color="auto"/>
              <w:bottom w:val="single" w:sz="4" w:space="0" w:color="auto"/>
              <w:right w:val="single" w:sz="4" w:space="0" w:color="auto"/>
            </w:tcBorders>
            <w:hideMark/>
          </w:tcPr>
          <w:p w14:paraId="1C4A2E6B" w14:textId="77777777" w:rsidR="007261B5" w:rsidRPr="00B504D7" w:rsidRDefault="007261B5" w:rsidP="00983017">
            <w:r w:rsidRPr="00B504D7">
              <w:rPr>
                <w:b/>
              </w:rPr>
              <w:t>Activities during the course</w:t>
            </w:r>
          </w:p>
        </w:tc>
      </w:tr>
      <w:tr w:rsidR="00B504D7" w:rsidRPr="00B504D7" w14:paraId="39288F3F"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097A9A66" w14:textId="77777777" w:rsidR="007261B5" w:rsidRPr="00B504D7" w:rsidRDefault="007261B5" w:rsidP="00983017">
            <w:pPr>
              <w:ind w:firstLine="540"/>
            </w:pPr>
            <w:r w:rsidRPr="00B504D7">
              <w:t>Lecturing</w:t>
            </w:r>
          </w:p>
        </w:tc>
        <w:tc>
          <w:tcPr>
            <w:tcW w:w="1003" w:type="dxa"/>
            <w:tcBorders>
              <w:top w:val="single" w:sz="4" w:space="0" w:color="auto"/>
              <w:left w:val="single" w:sz="4" w:space="0" w:color="auto"/>
              <w:bottom w:val="single" w:sz="4" w:space="0" w:color="auto"/>
              <w:right w:val="single" w:sz="4" w:space="0" w:color="auto"/>
            </w:tcBorders>
            <w:hideMark/>
          </w:tcPr>
          <w:p w14:paraId="3F81E6BD" w14:textId="77777777" w:rsidR="007261B5" w:rsidRPr="00B504D7" w:rsidRDefault="007261B5" w:rsidP="00983017">
            <w:pPr>
              <w:jc w:val="center"/>
            </w:pPr>
            <w:r w:rsidRPr="00B504D7">
              <w:t>13</w:t>
            </w:r>
          </w:p>
        </w:tc>
        <w:tc>
          <w:tcPr>
            <w:tcW w:w="2180" w:type="dxa"/>
            <w:tcBorders>
              <w:top w:val="single" w:sz="4" w:space="0" w:color="auto"/>
              <w:left w:val="single" w:sz="4" w:space="0" w:color="auto"/>
              <w:bottom w:val="single" w:sz="4" w:space="0" w:color="auto"/>
              <w:right w:val="single" w:sz="4" w:space="0" w:color="auto"/>
            </w:tcBorders>
            <w:hideMark/>
          </w:tcPr>
          <w:p w14:paraId="757DB686" w14:textId="77777777" w:rsidR="007261B5" w:rsidRPr="00B504D7" w:rsidRDefault="007261B5" w:rsidP="00983017">
            <w:pPr>
              <w:jc w:val="center"/>
            </w:pPr>
            <w:r w:rsidRPr="00B504D7">
              <w:t>2</w:t>
            </w:r>
          </w:p>
        </w:tc>
        <w:tc>
          <w:tcPr>
            <w:tcW w:w="2410" w:type="dxa"/>
            <w:tcBorders>
              <w:top w:val="single" w:sz="4" w:space="0" w:color="auto"/>
              <w:left w:val="single" w:sz="4" w:space="0" w:color="auto"/>
              <w:bottom w:val="single" w:sz="4" w:space="0" w:color="auto"/>
              <w:right w:val="single" w:sz="4" w:space="0" w:color="auto"/>
            </w:tcBorders>
            <w:hideMark/>
          </w:tcPr>
          <w:p w14:paraId="72D03906" w14:textId="77777777" w:rsidR="007261B5" w:rsidRPr="00B504D7" w:rsidRDefault="007261B5" w:rsidP="00983017">
            <w:pPr>
              <w:jc w:val="center"/>
            </w:pPr>
            <w:r w:rsidRPr="00B504D7">
              <w:t>26</w:t>
            </w:r>
          </w:p>
        </w:tc>
      </w:tr>
      <w:tr w:rsidR="00B504D7" w:rsidRPr="00B504D7" w14:paraId="4E964742"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640C254C" w14:textId="77777777" w:rsidR="007261B5" w:rsidRPr="00B504D7" w:rsidRDefault="007261B5" w:rsidP="00983017">
            <w:pPr>
              <w:ind w:firstLine="540"/>
            </w:pPr>
            <w:r w:rsidRPr="00B504D7">
              <w:t xml:space="preserve">Practice </w:t>
            </w:r>
          </w:p>
        </w:tc>
        <w:tc>
          <w:tcPr>
            <w:tcW w:w="1003" w:type="dxa"/>
            <w:tcBorders>
              <w:top w:val="single" w:sz="4" w:space="0" w:color="auto"/>
              <w:left w:val="single" w:sz="4" w:space="0" w:color="auto"/>
              <w:bottom w:val="single" w:sz="4" w:space="0" w:color="auto"/>
              <w:right w:val="single" w:sz="4" w:space="0" w:color="auto"/>
            </w:tcBorders>
            <w:hideMark/>
          </w:tcPr>
          <w:p w14:paraId="40FFC467" w14:textId="77777777" w:rsidR="007261B5" w:rsidRPr="00B504D7" w:rsidRDefault="007261B5" w:rsidP="00983017">
            <w:pPr>
              <w:jc w:val="center"/>
            </w:pPr>
            <w:r w:rsidRPr="00B504D7">
              <w:t>-</w:t>
            </w:r>
          </w:p>
        </w:tc>
        <w:tc>
          <w:tcPr>
            <w:tcW w:w="2180" w:type="dxa"/>
            <w:tcBorders>
              <w:top w:val="single" w:sz="4" w:space="0" w:color="auto"/>
              <w:left w:val="single" w:sz="4" w:space="0" w:color="auto"/>
              <w:bottom w:val="single" w:sz="4" w:space="0" w:color="auto"/>
              <w:right w:val="single" w:sz="4" w:space="0" w:color="auto"/>
            </w:tcBorders>
            <w:hideMark/>
          </w:tcPr>
          <w:p w14:paraId="2F1E7D8F" w14:textId="77777777" w:rsidR="007261B5" w:rsidRPr="00B504D7" w:rsidRDefault="007261B5" w:rsidP="00983017">
            <w:pPr>
              <w:jc w:val="center"/>
            </w:pPr>
            <w:r w:rsidRPr="00B504D7">
              <w:t>-</w:t>
            </w:r>
          </w:p>
        </w:tc>
        <w:tc>
          <w:tcPr>
            <w:tcW w:w="2410" w:type="dxa"/>
            <w:tcBorders>
              <w:top w:val="single" w:sz="4" w:space="0" w:color="auto"/>
              <w:left w:val="single" w:sz="4" w:space="0" w:color="auto"/>
              <w:bottom w:val="single" w:sz="4" w:space="0" w:color="auto"/>
              <w:right w:val="single" w:sz="4" w:space="0" w:color="auto"/>
            </w:tcBorders>
            <w:hideMark/>
          </w:tcPr>
          <w:p w14:paraId="3FC39E22" w14:textId="77777777" w:rsidR="007261B5" w:rsidRPr="00B504D7" w:rsidRDefault="007261B5" w:rsidP="00983017">
            <w:pPr>
              <w:jc w:val="center"/>
            </w:pPr>
            <w:r w:rsidRPr="00B504D7">
              <w:t>-</w:t>
            </w:r>
          </w:p>
        </w:tc>
      </w:tr>
      <w:tr w:rsidR="00B504D7" w:rsidRPr="00B504D7" w14:paraId="70617D0E" w14:textId="77777777" w:rsidTr="002C604D">
        <w:trPr>
          <w:trHeight w:val="250"/>
          <w:jc w:val="center"/>
        </w:trPr>
        <w:tc>
          <w:tcPr>
            <w:tcW w:w="11097" w:type="dxa"/>
            <w:gridSpan w:val="4"/>
            <w:tcBorders>
              <w:top w:val="single" w:sz="4" w:space="0" w:color="auto"/>
              <w:left w:val="single" w:sz="4" w:space="0" w:color="auto"/>
              <w:bottom w:val="single" w:sz="4" w:space="0" w:color="auto"/>
              <w:right w:val="single" w:sz="4" w:space="0" w:color="auto"/>
            </w:tcBorders>
            <w:hideMark/>
          </w:tcPr>
          <w:p w14:paraId="76387EB3" w14:textId="77777777" w:rsidR="007261B5" w:rsidRPr="00B504D7" w:rsidRDefault="007261B5" w:rsidP="00983017">
            <w:pPr>
              <w:rPr>
                <w:b/>
              </w:rPr>
            </w:pPr>
            <w:r w:rsidRPr="00B504D7">
              <w:rPr>
                <w:b/>
              </w:rPr>
              <w:t xml:space="preserve">Exams </w:t>
            </w:r>
            <w:r w:rsidRPr="00B504D7">
              <w:t>(If exams are made within the course hours, duration of the exams should be deducted from the activities during the course)</w:t>
            </w:r>
          </w:p>
        </w:tc>
      </w:tr>
      <w:tr w:rsidR="00B504D7" w:rsidRPr="00B504D7" w14:paraId="69130773" w14:textId="77777777" w:rsidTr="002C604D">
        <w:trPr>
          <w:trHeight w:val="70"/>
          <w:jc w:val="center"/>
        </w:trPr>
        <w:tc>
          <w:tcPr>
            <w:tcW w:w="5504" w:type="dxa"/>
            <w:tcBorders>
              <w:top w:val="single" w:sz="4" w:space="0" w:color="auto"/>
              <w:left w:val="single" w:sz="4" w:space="0" w:color="auto"/>
              <w:bottom w:val="single" w:sz="4" w:space="0" w:color="auto"/>
              <w:right w:val="single" w:sz="4" w:space="0" w:color="auto"/>
            </w:tcBorders>
            <w:hideMark/>
          </w:tcPr>
          <w:p w14:paraId="67076ECE" w14:textId="77777777" w:rsidR="007261B5" w:rsidRPr="00B504D7" w:rsidRDefault="007261B5" w:rsidP="00983017">
            <w:pPr>
              <w:ind w:left="540"/>
            </w:pPr>
            <w:r w:rsidRPr="00B504D7">
              <w:t xml:space="preserve">Mid-term </w:t>
            </w:r>
          </w:p>
        </w:tc>
        <w:tc>
          <w:tcPr>
            <w:tcW w:w="1003" w:type="dxa"/>
            <w:tcBorders>
              <w:top w:val="single" w:sz="4" w:space="0" w:color="auto"/>
              <w:left w:val="single" w:sz="4" w:space="0" w:color="auto"/>
              <w:bottom w:val="single" w:sz="4" w:space="0" w:color="auto"/>
              <w:right w:val="single" w:sz="4" w:space="0" w:color="auto"/>
            </w:tcBorders>
            <w:hideMark/>
          </w:tcPr>
          <w:p w14:paraId="2332C442" w14:textId="77777777" w:rsidR="007261B5" w:rsidRPr="00B504D7" w:rsidRDefault="007261B5" w:rsidP="00983017">
            <w:pPr>
              <w:jc w:val="center"/>
            </w:pPr>
            <w:r w:rsidRPr="00B504D7">
              <w:t>1</w:t>
            </w:r>
          </w:p>
        </w:tc>
        <w:tc>
          <w:tcPr>
            <w:tcW w:w="2180" w:type="dxa"/>
            <w:tcBorders>
              <w:top w:val="single" w:sz="4" w:space="0" w:color="auto"/>
              <w:left w:val="single" w:sz="4" w:space="0" w:color="auto"/>
              <w:bottom w:val="single" w:sz="4" w:space="0" w:color="auto"/>
              <w:right w:val="single" w:sz="4" w:space="0" w:color="auto"/>
            </w:tcBorders>
            <w:hideMark/>
          </w:tcPr>
          <w:p w14:paraId="6D9FCF45" w14:textId="77777777" w:rsidR="007261B5" w:rsidRPr="00B504D7" w:rsidRDefault="007261B5" w:rsidP="00983017">
            <w:pPr>
              <w:jc w:val="center"/>
            </w:pPr>
            <w:r w:rsidRPr="00B504D7">
              <w:t>2</w:t>
            </w:r>
          </w:p>
        </w:tc>
        <w:tc>
          <w:tcPr>
            <w:tcW w:w="2410" w:type="dxa"/>
            <w:tcBorders>
              <w:top w:val="single" w:sz="4" w:space="0" w:color="auto"/>
              <w:left w:val="single" w:sz="4" w:space="0" w:color="auto"/>
              <w:bottom w:val="single" w:sz="4" w:space="0" w:color="auto"/>
              <w:right w:val="single" w:sz="4" w:space="0" w:color="auto"/>
            </w:tcBorders>
            <w:hideMark/>
          </w:tcPr>
          <w:p w14:paraId="26DF8C38" w14:textId="77777777" w:rsidR="007261B5" w:rsidRPr="00B504D7" w:rsidRDefault="007261B5" w:rsidP="00983017">
            <w:pPr>
              <w:jc w:val="center"/>
            </w:pPr>
            <w:r w:rsidRPr="00B504D7">
              <w:t>2</w:t>
            </w:r>
          </w:p>
        </w:tc>
      </w:tr>
      <w:tr w:rsidR="00B504D7" w:rsidRPr="00B504D7" w14:paraId="325A5FE8"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1A11AF15" w14:textId="77777777" w:rsidR="007261B5" w:rsidRPr="00B504D7" w:rsidRDefault="007261B5" w:rsidP="00983017">
            <w:pPr>
              <w:ind w:left="540"/>
            </w:pPr>
            <w:r w:rsidRPr="00B504D7">
              <w:t>Final exam</w:t>
            </w:r>
          </w:p>
        </w:tc>
        <w:tc>
          <w:tcPr>
            <w:tcW w:w="1003" w:type="dxa"/>
            <w:tcBorders>
              <w:top w:val="single" w:sz="4" w:space="0" w:color="auto"/>
              <w:left w:val="single" w:sz="4" w:space="0" w:color="auto"/>
              <w:bottom w:val="single" w:sz="4" w:space="0" w:color="auto"/>
              <w:right w:val="single" w:sz="4" w:space="0" w:color="auto"/>
            </w:tcBorders>
            <w:hideMark/>
          </w:tcPr>
          <w:p w14:paraId="3376661D" w14:textId="77777777" w:rsidR="007261B5" w:rsidRPr="00B504D7" w:rsidRDefault="007261B5" w:rsidP="00983017">
            <w:pPr>
              <w:jc w:val="center"/>
              <w:rPr>
                <w:b/>
              </w:rPr>
            </w:pPr>
            <w:r w:rsidRPr="00B504D7">
              <w:t>1</w:t>
            </w:r>
          </w:p>
        </w:tc>
        <w:tc>
          <w:tcPr>
            <w:tcW w:w="2180" w:type="dxa"/>
            <w:tcBorders>
              <w:top w:val="single" w:sz="4" w:space="0" w:color="auto"/>
              <w:left w:val="single" w:sz="4" w:space="0" w:color="auto"/>
              <w:bottom w:val="single" w:sz="4" w:space="0" w:color="auto"/>
              <w:right w:val="single" w:sz="4" w:space="0" w:color="auto"/>
            </w:tcBorders>
            <w:hideMark/>
          </w:tcPr>
          <w:p w14:paraId="603823D3" w14:textId="77777777" w:rsidR="007261B5" w:rsidRPr="00B504D7" w:rsidRDefault="007261B5" w:rsidP="00983017">
            <w:pPr>
              <w:jc w:val="center"/>
              <w:rPr>
                <w:b/>
              </w:rPr>
            </w:pPr>
            <w:r w:rsidRPr="00B504D7">
              <w:t>2</w:t>
            </w:r>
          </w:p>
        </w:tc>
        <w:tc>
          <w:tcPr>
            <w:tcW w:w="2410" w:type="dxa"/>
            <w:tcBorders>
              <w:top w:val="single" w:sz="4" w:space="0" w:color="auto"/>
              <w:left w:val="single" w:sz="4" w:space="0" w:color="auto"/>
              <w:bottom w:val="single" w:sz="4" w:space="0" w:color="auto"/>
              <w:right w:val="single" w:sz="4" w:space="0" w:color="auto"/>
            </w:tcBorders>
            <w:hideMark/>
          </w:tcPr>
          <w:p w14:paraId="64C345D1" w14:textId="77777777" w:rsidR="007261B5" w:rsidRPr="00B504D7" w:rsidRDefault="007261B5" w:rsidP="00983017">
            <w:pPr>
              <w:jc w:val="center"/>
              <w:rPr>
                <w:b/>
              </w:rPr>
            </w:pPr>
            <w:r w:rsidRPr="00B504D7">
              <w:t>2</w:t>
            </w:r>
          </w:p>
        </w:tc>
      </w:tr>
      <w:tr w:rsidR="00B504D7" w:rsidRPr="00B504D7" w14:paraId="7416B993"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501E2038" w14:textId="77777777" w:rsidR="007261B5" w:rsidRPr="00B504D7" w:rsidRDefault="007261B5" w:rsidP="00983017">
            <w:pPr>
              <w:ind w:left="540"/>
            </w:pPr>
            <w:r w:rsidRPr="00B504D7">
              <w:t>Other short exams etc.</w:t>
            </w:r>
          </w:p>
        </w:tc>
        <w:tc>
          <w:tcPr>
            <w:tcW w:w="1003" w:type="dxa"/>
            <w:tcBorders>
              <w:top w:val="single" w:sz="4" w:space="0" w:color="auto"/>
              <w:left w:val="single" w:sz="4" w:space="0" w:color="auto"/>
              <w:bottom w:val="single" w:sz="4" w:space="0" w:color="auto"/>
              <w:right w:val="single" w:sz="4" w:space="0" w:color="auto"/>
            </w:tcBorders>
            <w:hideMark/>
          </w:tcPr>
          <w:p w14:paraId="2EC6F57D" w14:textId="77777777" w:rsidR="007261B5" w:rsidRPr="00B504D7" w:rsidRDefault="007261B5" w:rsidP="00983017">
            <w:pPr>
              <w:jc w:val="center"/>
            </w:pPr>
            <w:r w:rsidRPr="00B504D7">
              <w:t>-</w:t>
            </w:r>
          </w:p>
        </w:tc>
        <w:tc>
          <w:tcPr>
            <w:tcW w:w="2180" w:type="dxa"/>
            <w:tcBorders>
              <w:top w:val="single" w:sz="4" w:space="0" w:color="auto"/>
              <w:left w:val="single" w:sz="4" w:space="0" w:color="auto"/>
              <w:bottom w:val="single" w:sz="4" w:space="0" w:color="auto"/>
              <w:right w:val="single" w:sz="4" w:space="0" w:color="auto"/>
            </w:tcBorders>
            <w:hideMark/>
          </w:tcPr>
          <w:p w14:paraId="21C47A87" w14:textId="77777777" w:rsidR="007261B5" w:rsidRPr="00B504D7" w:rsidRDefault="007261B5" w:rsidP="00983017">
            <w:pPr>
              <w:jc w:val="center"/>
            </w:pPr>
            <w:r w:rsidRPr="00B504D7">
              <w:t>-</w:t>
            </w:r>
          </w:p>
        </w:tc>
        <w:tc>
          <w:tcPr>
            <w:tcW w:w="2410" w:type="dxa"/>
            <w:tcBorders>
              <w:top w:val="single" w:sz="4" w:space="0" w:color="auto"/>
              <w:left w:val="single" w:sz="4" w:space="0" w:color="auto"/>
              <w:bottom w:val="single" w:sz="4" w:space="0" w:color="auto"/>
              <w:right w:val="single" w:sz="4" w:space="0" w:color="auto"/>
            </w:tcBorders>
            <w:hideMark/>
          </w:tcPr>
          <w:p w14:paraId="099D56C7" w14:textId="77777777" w:rsidR="007261B5" w:rsidRPr="00B504D7" w:rsidRDefault="007261B5" w:rsidP="00983017">
            <w:pPr>
              <w:jc w:val="center"/>
            </w:pPr>
          </w:p>
        </w:tc>
      </w:tr>
      <w:tr w:rsidR="00B504D7" w:rsidRPr="00B504D7" w14:paraId="3A6B1A9D"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26DA3FD4" w14:textId="77777777" w:rsidR="007261B5" w:rsidRPr="00B504D7" w:rsidRDefault="007261B5" w:rsidP="00983017">
            <w:r w:rsidRPr="00B504D7">
              <w:rPr>
                <w:b/>
              </w:rPr>
              <w:t>Extracurricular activities:</w:t>
            </w:r>
          </w:p>
        </w:tc>
        <w:tc>
          <w:tcPr>
            <w:tcW w:w="5593" w:type="dxa"/>
            <w:gridSpan w:val="3"/>
            <w:tcBorders>
              <w:top w:val="single" w:sz="4" w:space="0" w:color="auto"/>
              <w:left w:val="single" w:sz="4" w:space="0" w:color="auto"/>
              <w:bottom w:val="single" w:sz="4" w:space="0" w:color="auto"/>
              <w:right w:val="single" w:sz="4" w:space="0" w:color="auto"/>
            </w:tcBorders>
            <w:hideMark/>
          </w:tcPr>
          <w:p w14:paraId="1DCF7292" w14:textId="77777777" w:rsidR="007261B5" w:rsidRPr="00B504D7" w:rsidRDefault="007261B5" w:rsidP="00983017">
            <w:pPr>
              <w:jc w:val="center"/>
            </w:pPr>
          </w:p>
        </w:tc>
      </w:tr>
      <w:tr w:rsidR="00B504D7" w:rsidRPr="00B504D7" w14:paraId="14D68720"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39E8CF21" w14:textId="77777777" w:rsidR="007261B5" w:rsidRPr="00B504D7" w:rsidRDefault="007261B5" w:rsidP="00983017">
            <w:pPr>
              <w:rPr>
                <w:b/>
              </w:rPr>
            </w:pPr>
            <w:r w:rsidRPr="00B504D7">
              <w:t>Weekly pre-course/post-course preparations (reading the course materials, the articles etc.)</w:t>
            </w:r>
          </w:p>
        </w:tc>
        <w:tc>
          <w:tcPr>
            <w:tcW w:w="1003" w:type="dxa"/>
            <w:tcBorders>
              <w:top w:val="single" w:sz="4" w:space="0" w:color="auto"/>
              <w:left w:val="single" w:sz="4" w:space="0" w:color="auto"/>
              <w:bottom w:val="single" w:sz="4" w:space="0" w:color="auto"/>
              <w:right w:val="single" w:sz="4" w:space="0" w:color="auto"/>
            </w:tcBorders>
            <w:hideMark/>
          </w:tcPr>
          <w:p w14:paraId="335EF384" w14:textId="77777777" w:rsidR="007261B5" w:rsidRPr="00B504D7" w:rsidRDefault="007261B5" w:rsidP="00983017">
            <w:pPr>
              <w:jc w:val="center"/>
            </w:pPr>
            <w:r w:rsidRPr="00B504D7">
              <w:t>13</w:t>
            </w:r>
          </w:p>
        </w:tc>
        <w:tc>
          <w:tcPr>
            <w:tcW w:w="2180" w:type="dxa"/>
            <w:tcBorders>
              <w:top w:val="single" w:sz="4" w:space="0" w:color="auto"/>
              <w:left w:val="single" w:sz="4" w:space="0" w:color="auto"/>
              <w:bottom w:val="single" w:sz="4" w:space="0" w:color="auto"/>
              <w:right w:val="single" w:sz="4" w:space="0" w:color="auto"/>
            </w:tcBorders>
            <w:hideMark/>
          </w:tcPr>
          <w:p w14:paraId="5CB0D037" w14:textId="77777777" w:rsidR="007261B5" w:rsidRPr="00B504D7" w:rsidRDefault="007261B5" w:rsidP="00983017">
            <w:pPr>
              <w:jc w:val="center"/>
            </w:pPr>
            <w:r w:rsidRPr="00B504D7">
              <w:t>1</w:t>
            </w:r>
          </w:p>
        </w:tc>
        <w:tc>
          <w:tcPr>
            <w:tcW w:w="2410" w:type="dxa"/>
            <w:tcBorders>
              <w:top w:val="single" w:sz="4" w:space="0" w:color="auto"/>
              <w:left w:val="single" w:sz="4" w:space="0" w:color="auto"/>
              <w:bottom w:val="single" w:sz="4" w:space="0" w:color="auto"/>
              <w:right w:val="single" w:sz="4" w:space="0" w:color="auto"/>
            </w:tcBorders>
            <w:hideMark/>
          </w:tcPr>
          <w:p w14:paraId="0630AFD7" w14:textId="77777777" w:rsidR="007261B5" w:rsidRPr="00B504D7" w:rsidRDefault="007261B5" w:rsidP="00983017">
            <w:pPr>
              <w:jc w:val="center"/>
            </w:pPr>
            <w:r w:rsidRPr="00B504D7">
              <w:t>13</w:t>
            </w:r>
          </w:p>
        </w:tc>
      </w:tr>
      <w:tr w:rsidR="00B504D7" w:rsidRPr="00B504D7" w14:paraId="48B47348"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050A9D10" w14:textId="77777777" w:rsidR="007261B5" w:rsidRPr="00B504D7" w:rsidRDefault="007261B5" w:rsidP="00983017">
            <w:pPr>
              <w:ind w:firstLine="540"/>
            </w:pPr>
            <w:r w:rsidRPr="00B504D7">
              <w:t>Preparation to the mid-term</w:t>
            </w:r>
          </w:p>
        </w:tc>
        <w:tc>
          <w:tcPr>
            <w:tcW w:w="1003" w:type="dxa"/>
            <w:tcBorders>
              <w:top w:val="single" w:sz="4" w:space="0" w:color="auto"/>
              <w:left w:val="single" w:sz="4" w:space="0" w:color="auto"/>
              <w:bottom w:val="single" w:sz="4" w:space="0" w:color="auto"/>
              <w:right w:val="single" w:sz="4" w:space="0" w:color="auto"/>
            </w:tcBorders>
            <w:hideMark/>
          </w:tcPr>
          <w:p w14:paraId="03381867" w14:textId="77777777" w:rsidR="007261B5" w:rsidRPr="00B504D7" w:rsidRDefault="007261B5" w:rsidP="00983017">
            <w:pPr>
              <w:jc w:val="center"/>
            </w:pPr>
            <w:r w:rsidRPr="00B504D7">
              <w:t>1</w:t>
            </w:r>
          </w:p>
        </w:tc>
        <w:tc>
          <w:tcPr>
            <w:tcW w:w="2180" w:type="dxa"/>
            <w:tcBorders>
              <w:top w:val="single" w:sz="4" w:space="0" w:color="auto"/>
              <w:left w:val="single" w:sz="4" w:space="0" w:color="auto"/>
              <w:bottom w:val="single" w:sz="4" w:space="0" w:color="auto"/>
              <w:right w:val="single" w:sz="4" w:space="0" w:color="auto"/>
            </w:tcBorders>
            <w:hideMark/>
          </w:tcPr>
          <w:p w14:paraId="1A0CD3A1" w14:textId="77777777" w:rsidR="007261B5" w:rsidRPr="00B504D7" w:rsidRDefault="007261B5" w:rsidP="00983017">
            <w:pPr>
              <w:jc w:val="center"/>
            </w:pPr>
            <w:r w:rsidRPr="00B504D7">
              <w:t>3</w:t>
            </w:r>
          </w:p>
        </w:tc>
        <w:tc>
          <w:tcPr>
            <w:tcW w:w="2410" w:type="dxa"/>
            <w:tcBorders>
              <w:top w:val="single" w:sz="4" w:space="0" w:color="auto"/>
              <w:left w:val="single" w:sz="4" w:space="0" w:color="auto"/>
              <w:bottom w:val="single" w:sz="4" w:space="0" w:color="auto"/>
              <w:right w:val="single" w:sz="4" w:space="0" w:color="auto"/>
            </w:tcBorders>
            <w:hideMark/>
          </w:tcPr>
          <w:p w14:paraId="791F8168" w14:textId="77777777" w:rsidR="007261B5" w:rsidRPr="00B504D7" w:rsidRDefault="007261B5" w:rsidP="00983017">
            <w:pPr>
              <w:jc w:val="center"/>
            </w:pPr>
            <w:r w:rsidRPr="00B504D7">
              <w:t>3</w:t>
            </w:r>
          </w:p>
        </w:tc>
      </w:tr>
      <w:tr w:rsidR="00B504D7" w:rsidRPr="00B504D7" w14:paraId="7C5D5B4B"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4DB77EC7" w14:textId="77777777" w:rsidR="007261B5" w:rsidRPr="00B504D7" w:rsidRDefault="007261B5" w:rsidP="00983017">
            <w:pPr>
              <w:ind w:firstLine="540"/>
            </w:pPr>
            <w:r w:rsidRPr="00B504D7">
              <w:t>Preparation to the final exam</w:t>
            </w:r>
          </w:p>
        </w:tc>
        <w:tc>
          <w:tcPr>
            <w:tcW w:w="1003" w:type="dxa"/>
            <w:tcBorders>
              <w:top w:val="single" w:sz="4" w:space="0" w:color="auto"/>
              <w:left w:val="single" w:sz="4" w:space="0" w:color="auto"/>
              <w:bottom w:val="single" w:sz="4" w:space="0" w:color="auto"/>
              <w:right w:val="single" w:sz="4" w:space="0" w:color="auto"/>
            </w:tcBorders>
            <w:hideMark/>
          </w:tcPr>
          <w:p w14:paraId="1387682B" w14:textId="77777777" w:rsidR="007261B5" w:rsidRPr="00B504D7" w:rsidRDefault="007261B5" w:rsidP="00983017">
            <w:pPr>
              <w:jc w:val="center"/>
            </w:pPr>
            <w:r w:rsidRPr="00B504D7">
              <w:t>1</w:t>
            </w:r>
          </w:p>
        </w:tc>
        <w:tc>
          <w:tcPr>
            <w:tcW w:w="2180" w:type="dxa"/>
            <w:tcBorders>
              <w:top w:val="single" w:sz="4" w:space="0" w:color="auto"/>
              <w:left w:val="single" w:sz="4" w:space="0" w:color="auto"/>
              <w:bottom w:val="single" w:sz="4" w:space="0" w:color="auto"/>
              <w:right w:val="single" w:sz="4" w:space="0" w:color="auto"/>
            </w:tcBorders>
            <w:hideMark/>
          </w:tcPr>
          <w:p w14:paraId="4CB40539" w14:textId="77777777" w:rsidR="007261B5" w:rsidRPr="00B504D7" w:rsidRDefault="007261B5" w:rsidP="00983017">
            <w:pPr>
              <w:jc w:val="center"/>
            </w:pPr>
            <w:r w:rsidRPr="00B504D7">
              <w:t>4</w:t>
            </w:r>
          </w:p>
        </w:tc>
        <w:tc>
          <w:tcPr>
            <w:tcW w:w="2410" w:type="dxa"/>
            <w:tcBorders>
              <w:top w:val="single" w:sz="4" w:space="0" w:color="auto"/>
              <w:left w:val="single" w:sz="4" w:space="0" w:color="auto"/>
              <w:bottom w:val="single" w:sz="4" w:space="0" w:color="auto"/>
              <w:right w:val="single" w:sz="4" w:space="0" w:color="auto"/>
            </w:tcBorders>
            <w:hideMark/>
          </w:tcPr>
          <w:p w14:paraId="3139401D" w14:textId="77777777" w:rsidR="007261B5" w:rsidRPr="00B504D7" w:rsidRDefault="007261B5" w:rsidP="00983017">
            <w:pPr>
              <w:jc w:val="center"/>
            </w:pPr>
            <w:r w:rsidRPr="00B504D7">
              <w:t>4</w:t>
            </w:r>
          </w:p>
        </w:tc>
      </w:tr>
      <w:tr w:rsidR="00B504D7" w:rsidRPr="00B504D7" w14:paraId="28AD849B"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24844662" w14:textId="77777777" w:rsidR="007261B5" w:rsidRPr="00B504D7" w:rsidRDefault="007261B5" w:rsidP="00983017">
            <w:pPr>
              <w:ind w:firstLine="540"/>
            </w:pPr>
            <w:r w:rsidRPr="00B504D7">
              <w:t>Preparation to the other short exams</w:t>
            </w:r>
          </w:p>
        </w:tc>
        <w:tc>
          <w:tcPr>
            <w:tcW w:w="1003" w:type="dxa"/>
            <w:tcBorders>
              <w:top w:val="single" w:sz="4" w:space="0" w:color="auto"/>
              <w:left w:val="single" w:sz="4" w:space="0" w:color="auto"/>
              <w:bottom w:val="single" w:sz="4" w:space="0" w:color="auto"/>
              <w:right w:val="single" w:sz="4" w:space="0" w:color="auto"/>
            </w:tcBorders>
            <w:hideMark/>
          </w:tcPr>
          <w:p w14:paraId="018CD414" w14:textId="77777777" w:rsidR="007261B5" w:rsidRPr="00B504D7" w:rsidRDefault="007261B5" w:rsidP="00983017">
            <w:pPr>
              <w:jc w:val="center"/>
            </w:pPr>
          </w:p>
        </w:tc>
        <w:tc>
          <w:tcPr>
            <w:tcW w:w="2180" w:type="dxa"/>
            <w:tcBorders>
              <w:top w:val="single" w:sz="4" w:space="0" w:color="auto"/>
              <w:left w:val="single" w:sz="4" w:space="0" w:color="auto"/>
              <w:bottom w:val="single" w:sz="4" w:space="0" w:color="auto"/>
              <w:right w:val="single" w:sz="4" w:space="0" w:color="auto"/>
            </w:tcBorders>
            <w:hideMark/>
          </w:tcPr>
          <w:p w14:paraId="12B0B8C4" w14:textId="77777777" w:rsidR="007261B5" w:rsidRPr="00B504D7" w:rsidRDefault="007261B5" w:rsidP="00983017">
            <w:pPr>
              <w:jc w:val="center"/>
            </w:pPr>
          </w:p>
        </w:tc>
        <w:tc>
          <w:tcPr>
            <w:tcW w:w="2410" w:type="dxa"/>
            <w:tcBorders>
              <w:top w:val="single" w:sz="4" w:space="0" w:color="auto"/>
              <w:left w:val="single" w:sz="4" w:space="0" w:color="auto"/>
              <w:bottom w:val="single" w:sz="4" w:space="0" w:color="auto"/>
              <w:right w:val="single" w:sz="4" w:space="0" w:color="auto"/>
            </w:tcBorders>
            <w:hideMark/>
          </w:tcPr>
          <w:p w14:paraId="20AD0535" w14:textId="77777777" w:rsidR="007261B5" w:rsidRPr="00B504D7" w:rsidRDefault="007261B5" w:rsidP="00983017">
            <w:pPr>
              <w:jc w:val="center"/>
            </w:pPr>
          </w:p>
        </w:tc>
      </w:tr>
      <w:tr w:rsidR="00B504D7" w:rsidRPr="00B504D7" w14:paraId="0BCD97FE"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23C4EEF0" w14:textId="77777777" w:rsidR="007261B5" w:rsidRPr="00B504D7" w:rsidRDefault="007261B5" w:rsidP="00983017">
            <w:pPr>
              <w:ind w:firstLine="540"/>
            </w:pPr>
            <w:r w:rsidRPr="00B504D7">
              <w:t>Homeworks</w:t>
            </w:r>
          </w:p>
        </w:tc>
        <w:tc>
          <w:tcPr>
            <w:tcW w:w="1003" w:type="dxa"/>
            <w:tcBorders>
              <w:top w:val="single" w:sz="4" w:space="0" w:color="auto"/>
              <w:left w:val="single" w:sz="4" w:space="0" w:color="auto"/>
              <w:bottom w:val="single" w:sz="4" w:space="0" w:color="auto"/>
              <w:right w:val="single" w:sz="4" w:space="0" w:color="auto"/>
            </w:tcBorders>
            <w:hideMark/>
          </w:tcPr>
          <w:p w14:paraId="550F26FE" w14:textId="77777777" w:rsidR="007261B5" w:rsidRPr="00B504D7" w:rsidRDefault="007261B5" w:rsidP="00983017">
            <w:pPr>
              <w:jc w:val="center"/>
            </w:pPr>
          </w:p>
        </w:tc>
        <w:tc>
          <w:tcPr>
            <w:tcW w:w="2180" w:type="dxa"/>
            <w:tcBorders>
              <w:top w:val="single" w:sz="4" w:space="0" w:color="auto"/>
              <w:left w:val="single" w:sz="4" w:space="0" w:color="auto"/>
              <w:bottom w:val="single" w:sz="4" w:space="0" w:color="auto"/>
              <w:right w:val="single" w:sz="4" w:space="0" w:color="auto"/>
            </w:tcBorders>
            <w:hideMark/>
          </w:tcPr>
          <w:p w14:paraId="4157D080" w14:textId="77777777" w:rsidR="007261B5" w:rsidRPr="00B504D7" w:rsidRDefault="007261B5" w:rsidP="00983017">
            <w:pPr>
              <w:jc w:val="center"/>
            </w:pPr>
          </w:p>
        </w:tc>
        <w:tc>
          <w:tcPr>
            <w:tcW w:w="2410" w:type="dxa"/>
            <w:tcBorders>
              <w:top w:val="single" w:sz="4" w:space="0" w:color="auto"/>
              <w:left w:val="single" w:sz="4" w:space="0" w:color="auto"/>
              <w:bottom w:val="single" w:sz="4" w:space="0" w:color="auto"/>
              <w:right w:val="single" w:sz="4" w:space="0" w:color="auto"/>
            </w:tcBorders>
            <w:hideMark/>
          </w:tcPr>
          <w:p w14:paraId="60E6A826" w14:textId="77777777" w:rsidR="007261B5" w:rsidRPr="00B504D7" w:rsidRDefault="007261B5" w:rsidP="00983017">
            <w:pPr>
              <w:jc w:val="center"/>
            </w:pPr>
          </w:p>
        </w:tc>
      </w:tr>
      <w:tr w:rsidR="00B504D7" w:rsidRPr="00B504D7" w14:paraId="696BF954"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694CAB1C" w14:textId="77777777" w:rsidR="007261B5" w:rsidRPr="00B504D7" w:rsidRDefault="007261B5" w:rsidP="00983017">
            <w:pPr>
              <w:ind w:firstLine="540"/>
            </w:pPr>
            <w:r w:rsidRPr="00B504D7">
              <w:t>Making presentation</w:t>
            </w:r>
          </w:p>
        </w:tc>
        <w:tc>
          <w:tcPr>
            <w:tcW w:w="1003" w:type="dxa"/>
            <w:tcBorders>
              <w:top w:val="single" w:sz="4" w:space="0" w:color="auto"/>
              <w:left w:val="single" w:sz="4" w:space="0" w:color="auto"/>
              <w:bottom w:val="single" w:sz="4" w:space="0" w:color="auto"/>
              <w:right w:val="single" w:sz="4" w:space="0" w:color="auto"/>
            </w:tcBorders>
            <w:hideMark/>
          </w:tcPr>
          <w:p w14:paraId="3D4D4815" w14:textId="77777777" w:rsidR="007261B5" w:rsidRPr="00B504D7" w:rsidRDefault="007261B5" w:rsidP="00983017">
            <w:pPr>
              <w:jc w:val="center"/>
            </w:pPr>
          </w:p>
        </w:tc>
        <w:tc>
          <w:tcPr>
            <w:tcW w:w="2180" w:type="dxa"/>
            <w:tcBorders>
              <w:top w:val="single" w:sz="4" w:space="0" w:color="auto"/>
              <w:left w:val="single" w:sz="4" w:space="0" w:color="auto"/>
              <w:bottom w:val="single" w:sz="4" w:space="0" w:color="auto"/>
              <w:right w:val="single" w:sz="4" w:space="0" w:color="auto"/>
            </w:tcBorders>
            <w:hideMark/>
          </w:tcPr>
          <w:p w14:paraId="58D33195" w14:textId="77777777" w:rsidR="007261B5" w:rsidRPr="00B504D7" w:rsidRDefault="007261B5" w:rsidP="00983017">
            <w:pPr>
              <w:jc w:val="center"/>
            </w:pPr>
          </w:p>
        </w:tc>
        <w:tc>
          <w:tcPr>
            <w:tcW w:w="2410" w:type="dxa"/>
            <w:tcBorders>
              <w:top w:val="single" w:sz="4" w:space="0" w:color="auto"/>
              <w:left w:val="single" w:sz="4" w:space="0" w:color="auto"/>
              <w:bottom w:val="single" w:sz="4" w:space="0" w:color="auto"/>
              <w:right w:val="single" w:sz="4" w:space="0" w:color="auto"/>
            </w:tcBorders>
            <w:hideMark/>
          </w:tcPr>
          <w:p w14:paraId="392206CF" w14:textId="77777777" w:rsidR="007261B5" w:rsidRPr="00B504D7" w:rsidRDefault="007261B5" w:rsidP="00983017">
            <w:pPr>
              <w:jc w:val="center"/>
            </w:pPr>
          </w:p>
        </w:tc>
      </w:tr>
      <w:tr w:rsidR="00B504D7" w:rsidRPr="00B504D7" w14:paraId="324176A7"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6E490C51" w14:textId="77777777" w:rsidR="007261B5" w:rsidRPr="00B504D7" w:rsidRDefault="007261B5" w:rsidP="00983017">
            <w:pPr>
              <w:ind w:firstLine="540"/>
            </w:pPr>
            <w:r w:rsidRPr="00B504D7">
              <w:t>Other (Please specify)</w:t>
            </w:r>
          </w:p>
        </w:tc>
        <w:tc>
          <w:tcPr>
            <w:tcW w:w="1003" w:type="dxa"/>
            <w:tcBorders>
              <w:top w:val="single" w:sz="4" w:space="0" w:color="auto"/>
              <w:left w:val="single" w:sz="4" w:space="0" w:color="auto"/>
              <w:bottom w:val="single" w:sz="4" w:space="0" w:color="auto"/>
              <w:right w:val="single" w:sz="4" w:space="0" w:color="auto"/>
            </w:tcBorders>
            <w:hideMark/>
          </w:tcPr>
          <w:p w14:paraId="036A627C" w14:textId="77777777" w:rsidR="007261B5" w:rsidRPr="00B504D7" w:rsidRDefault="007261B5" w:rsidP="00983017">
            <w:pPr>
              <w:jc w:val="center"/>
            </w:pPr>
          </w:p>
        </w:tc>
        <w:tc>
          <w:tcPr>
            <w:tcW w:w="2180" w:type="dxa"/>
            <w:tcBorders>
              <w:top w:val="single" w:sz="4" w:space="0" w:color="auto"/>
              <w:left w:val="single" w:sz="4" w:space="0" w:color="auto"/>
              <w:bottom w:val="single" w:sz="4" w:space="0" w:color="auto"/>
              <w:right w:val="single" w:sz="4" w:space="0" w:color="auto"/>
            </w:tcBorders>
            <w:hideMark/>
          </w:tcPr>
          <w:p w14:paraId="2350E79F" w14:textId="77777777" w:rsidR="007261B5" w:rsidRPr="00B504D7" w:rsidRDefault="007261B5" w:rsidP="00983017">
            <w:pPr>
              <w:jc w:val="center"/>
            </w:pPr>
          </w:p>
        </w:tc>
        <w:tc>
          <w:tcPr>
            <w:tcW w:w="2410" w:type="dxa"/>
            <w:tcBorders>
              <w:top w:val="single" w:sz="4" w:space="0" w:color="auto"/>
              <w:left w:val="single" w:sz="4" w:space="0" w:color="auto"/>
              <w:bottom w:val="single" w:sz="4" w:space="0" w:color="auto"/>
              <w:right w:val="single" w:sz="4" w:space="0" w:color="auto"/>
            </w:tcBorders>
            <w:hideMark/>
          </w:tcPr>
          <w:p w14:paraId="71D2778E" w14:textId="77777777" w:rsidR="007261B5" w:rsidRPr="00B504D7" w:rsidRDefault="007261B5" w:rsidP="00983017">
            <w:pPr>
              <w:jc w:val="center"/>
            </w:pPr>
          </w:p>
        </w:tc>
      </w:tr>
      <w:tr w:rsidR="00B504D7" w:rsidRPr="00B504D7" w14:paraId="1EB397DC"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1471A615" w14:textId="77777777" w:rsidR="007261B5" w:rsidRPr="00B504D7" w:rsidRDefault="007261B5" w:rsidP="00983017">
            <w:pPr>
              <w:ind w:firstLine="540"/>
              <w:jc w:val="both"/>
              <w:rPr>
                <w:b/>
              </w:rPr>
            </w:pPr>
            <w:r w:rsidRPr="00B504D7">
              <w:rPr>
                <w:b/>
              </w:rPr>
              <w:t>Total workload (hour )</w:t>
            </w:r>
          </w:p>
        </w:tc>
        <w:tc>
          <w:tcPr>
            <w:tcW w:w="1003" w:type="dxa"/>
            <w:tcBorders>
              <w:top w:val="single" w:sz="4" w:space="0" w:color="auto"/>
              <w:left w:val="single" w:sz="4" w:space="0" w:color="auto"/>
              <w:bottom w:val="single" w:sz="4" w:space="0" w:color="auto"/>
              <w:right w:val="single" w:sz="4" w:space="0" w:color="auto"/>
            </w:tcBorders>
            <w:hideMark/>
          </w:tcPr>
          <w:p w14:paraId="66FD3D0E" w14:textId="77777777" w:rsidR="007261B5" w:rsidRPr="00B504D7" w:rsidRDefault="007261B5" w:rsidP="00983017">
            <w:pPr>
              <w:jc w:val="center"/>
            </w:pPr>
          </w:p>
        </w:tc>
        <w:tc>
          <w:tcPr>
            <w:tcW w:w="2180" w:type="dxa"/>
            <w:tcBorders>
              <w:top w:val="single" w:sz="4" w:space="0" w:color="auto"/>
              <w:left w:val="single" w:sz="4" w:space="0" w:color="auto"/>
              <w:bottom w:val="single" w:sz="4" w:space="0" w:color="auto"/>
              <w:right w:val="single" w:sz="4" w:space="0" w:color="auto"/>
            </w:tcBorders>
            <w:hideMark/>
          </w:tcPr>
          <w:p w14:paraId="1C1C4297" w14:textId="77777777" w:rsidR="007261B5" w:rsidRPr="00B504D7" w:rsidRDefault="007261B5" w:rsidP="00983017">
            <w:pPr>
              <w:jc w:val="center"/>
            </w:pPr>
          </w:p>
        </w:tc>
        <w:tc>
          <w:tcPr>
            <w:tcW w:w="2410" w:type="dxa"/>
            <w:tcBorders>
              <w:top w:val="single" w:sz="4" w:space="0" w:color="auto"/>
              <w:left w:val="single" w:sz="4" w:space="0" w:color="auto"/>
              <w:bottom w:val="single" w:sz="4" w:space="0" w:color="auto"/>
              <w:right w:val="single" w:sz="4" w:space="0" w:color="auto"/>
            </w:tcBorders>
            <w:hideMark/>
          </w:tcPr>
          <w:p w14:paraId="0333620B" w14:textId="77777777" w:rsidR="007261B5" w:rsidRPr="00B504D7" w:rsidRDefault="007261B5" w:rsidP="00983017">
            <w:pPr>
              <w:jc w:val="center"/>
              <w:rPr>
                <w:b/>
              </w:rPr>
            </w:pPr>
            <w:r w:rsidRPr="00B504D7">
              <w:rPr>
                <w:b/>
              </w:rPr>
              <w:t>50</w:t>
            </w:r>
          </w:p>
          <w:p w14:paraId="6544E289" w14:textId="77777777" w:rsidR="007261B5" w:rsidRPr="00B504D7" w:rsidRDefault="007261B5" w:rsidP="00983017">
            <w:pPr>
              <w:jc w:val="center"/>
            </w:pPr>
          </w:p>
        </w:tc>
      </w:tr>
      <w:tr w:rsidR="00B504D7" w:rsidRPr="00B504D7" w14:paraId="1F526132"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hideMark/>
          </w:tcPr>
          <w:p w14:paraId="6AD5A797" w14:textId="77777777" w:rsidR="007261B5" w:rsidRPr="00B504D7" w:rsidRDefault="007261B5" w:rsidP="00983017">
            <w:pPr>
              <w:ind w:firstLine="540"/>
              <w:jc w:val="both"/>
              <w:rPr>
                <w:b/>
              </w:rPr>
            </w:pPr>
            <w:r w:rsidRPr="00B504D7">
              <w:rPr>
                <w:b/>
              </w:rPr>
              <w:t xml:space="preserve">ECTS of the course </w:t>
            </w:r>
          </w:p>
          <w:p w14:paraId="218B2F70" w14:textId="77777777" w:rsidR="007261B5" w:rsidRPr="00B504D7" w:rsidRDefault="007261B5" w:rsidP="00983017">
            <w:pPr>
              <w:ind w:firstLine="540"/>
              <w:jc w:val="both"/>
              <w:rPr>
                <w:b/>
              </w:rPr>
            </w:pPr>
            <w:r w:rsidRPr="00B504D7">
              <w:rPr>
                <w:b/>
              </w:rPr>
              <w:t>Total Workload (hour) /25</w:t>
            </w:r>
          </w:p>
        </w:tc>
        <w:tc>
          <w:tcPr>
            <w:tcW w:w="1003" w:type="dxa"/>
            <w:tcBorders>
              <w:top w:val="single" w:sz="4" w:space="0" w:color="auto"/>
              <w:left w:val="single" w:sz="4" w:space="0" w:color="auto"/>
              <w:bottom w:val="single" w:sz="4" w:space="0" w:color="auto"/>
              <w:right w:val="single" w:sz="4" w:space="0" w:color="auto"/>
            </w:tcBorders>
          </w:tcPr>
          <w:p w14:paraId="73A79E98" w14:textId="77777777" w:rsidR="007261B5" w:rsidRPr="00B504D7" w:rsidRDefault="007261B5" w:rsidP="00983017">
            <w:pPr>
              <w:jc w:val="center"/>
            </w:pPr>
          </w:p>
        </w:tc>
        <w:tc>
          <w:tcPr>
            <w:tcW w:w="2180" w:type="dxa"/>
            <w:tcBorders>
              <w:top w:val="single" w:sz="4" w:space="0" w:color="auto"/>
              <w:left w:val="single" w:sz="4" w:space="0" w:color="auto"/>
              <w:bottom w:val="single" w:sz="4" w:space="0" w:color="auto"/>
              <w:right w:val="single" w:sz="4" w:space="0" w:color="auto"/>
            </w:tcBorders>
          </w:tcPr>
          <w:p w14:paraId="007C354B" w14:textId="77777777" w:rsidR="007261B5" w:rsidRPr="00B504D7" w:rsidRDefault="007261B5" w:rsidP="00983017">
            <w:pPr>
              <w:jc w:val="center"/>
            </w:pPr>
          </w:p>
        </w:tc>
        <w:tc>
          <w:tcPr>
            <w:tcW w:w="2410" w:type="dxa"/>
            <w:tcBorders>
              <w:top w:val="single" w:sz="4" w:space="0" w:color="auto"/>
              <w:left w:val="single" w:sz="4" w:space="0" w:color="auto"/>
              <w:bottom w:val="single" w:sz="4" w:space="0" w:color="auto"/>
              <w:right w:val="single" w:sz="4" w:space="0" w:color="auto"/>
            </w:tcBorders>
            <w:hideMark/>
          </w:tcPr>
          <w:p w14:paraId="38152C54" w14:textId="77777777" w:rsidR="007261B5" w:rsidRPr="00B504D7" w:rsidRDefault="007261B5" w:rsidP="00983017">
            <w:pPr>
              <w:jc w:val="center"/>
              <w:rPr>
                <w:b/>
              </w:rPr>
            </w:pPr>
            <w:r w:rsidRPr="00B504D7">
              <w:rPr>
                <w:b/>
              </w:rPr>
              <w:t>2</w:t>
            </w:r>
          </w:p>
        </w:tc>
      </w:tr>
      <w:tr w:rsidR="007261B5" w:rsidRPr="00B504D7" w14:paraId="37BA033C" w14:textId="77777777" w:rsidTr="002C604D">
        <w:trPr>
          <w:trHeight w:val="250"/>
          <w:jc w:val="center"/>
        </w:trPr>
        <w:tc>
          <w:tcPr>
            <w:tcW w:w="5504" w:type="dxa"/>
            <w:tcBorders>
              <w:top w:val="single" w:sz="4" w:space="0" w:color="auto"/>
              <w:left w:val="single" w:sz="4" w:space="0" w:color="auto"/>
              <w:bottom w:val="single" w:sz="4" w:space="0" w:color="auto"/>
              <w:right w:val="single" w:sz="4" w:space="0" w:color="auto"/>
            </w:tcBorders>
          </w:tcPr>
          <w:p w14:paraId="7E4B0289" w14:textId="77777777" w:rsidR="007261B5" w:rsidRPr="00B504D7" w:rsidRDefault="007261B5" w:rsidP="007261B5">
            <w:pPr>
              <w:rPr>
                <w:b/>
              </w:rPr>
            </w:pPr>
            <w:r w:rsidRPr="00B504D7">
              <w:rPr>
                <w:bCs/>
                <w:i/>
                <w:lang w:val="en-US"/>
              </w:rPr>
              <w:t>* 25 hours of work       is equivalent to 1 ECTS credit</w:t>
            </w:r>
          </w:p>
          <w:p w14:paraId="77B2DFA5" w14:textId="77777777" w:rsidR="007261B5" w:rsidRPr="00B504D7" w:rsidRDefault="007261B5" w:rsidP="00983017">
            <w:pPr>
              <w:ind w:firstLine="540"/>
              <w:jc w:val="both"/>
              <w:rPr>
                <w:b/>
              </w:rPr>
            </w:pPr>
          </w:p>
        </w:tc>
        <w:tc>
          <w:tcPr>
            <w:tcW w:w="1003" w:type="dxa"/>
            <w:tcBorders>
              <w:top w:val="single" w:sz="4" w:space="0" w:color="auto"/>
              <w:left w:val="single" w:sz="4" w:space="0" w:color="auto"/>
              <w:bottom w:val="single" w:sz="4" w:space="0" w:color="auto"/>
              <w:right w:val="single" w:sz="4" w:space="0" w:color="auto"/>
            </w:tcBorders>
          </w:tcPr>
          <w:p w14:paraId="243AB2CE" w14:textId="77777777" w:rsidR="007261B5" w:rsidRPr="00B504D7" w:rsidRDefault="007261B5" w:rsidP="00983017">
            <w:pPr>
              <w:jc w:val="center"/>
            </w:pPr>
          </w:p>
        </w:tc>
        <w:tc>
          <w:tcPr>
            <w:tcW w:w="2180" w:type="dxa"/>
            <w:tcBorders>
              <w:top w:val="single" w:sz="4" w:space="0" w:color="auto"/>
              <w:left w:val="single" w:sz="4" w:space="0" w:color="auto"/>
              <w:bottom w:val="single" w:sz="4" w:space="0" w:color="auto"/>
              <w:right w:val="single" w:sz="4" w:space="0" w:color="auto"/>
            </w:tcBorders>
          </w:tcPr>
          <w:p w14:paraId="7AEA5808" w14:textId="77777777" w:rsidR="007261B5" w:rsidRPr="00B504D7" w:rsidRDefault="007261B5" w:rsidP="00983017">
            <w:pPr>
              <w:jc w:val="center"/>
            </w:pPr>
          </w:p>
        </w:tc>
        <w:tc>
          <w:tcPr>
            <w:tcW w:w="2410" w:type="dxa"/>
            <w:tcBorders>
              <w:top w:val="single" w:sz="4" w:space="0" w:color="auto"/>
              <w:left w:val="single" w:sz="4" w:space="0" w:color="auto"/>
              <w:bottom w:val="single" w:sz="4" w:space="0" w:color="auto"/>
              <w:right w:val="single" w:sz="4" w:space="0" w:color="auto"/>
            </w:tcBorders>
          </w:tcPr>
          <w:p w14:paraId="0B402AE3" w14:textId="77777777" w:rsidR="007261B5" w:rsidRPr="00B504D7" w:rsidRDefault="007261B5" w:rsidP="00983017">
            <w:pPr>
              <w:jc w:val="center"/>
              <w:rPr>
                <w:b/>
              </w:rPr>
            </w:pPr>
          </w:p>
        </w:tc>
      </w:tr>
    </w:tbl>
    <w:p w14:paraId="2E3F1BCE" w14:textId="77777777" w:rsidR="007261B5" w:rsidRPr="00B504D7" w:rsidRDefault="007261B5" w:rsidP="00570B67">
      <w:pPr>
        <w:spacing w:after="160"/>
        <w:rPr>
          <w:rFonts w:eastAsia="Calibri"/>
          <w:b/>
          <w:lang w:eastAsia="en-US"/>
        </w:rPr>
      </w:pPr>
    </w:p>
    <w:tbl>
      <w:tblPr>
        <w:tblpPr w:leftFromText="141" w:rightFromText="141" w:vertAnchor="text" w:horzAnchor="page" w:tblpXSpec="center" w:tblpY="124"/>
        <w:tblW w:w="1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4"/>
        <w:gridCol w:w="577"/>
        <w:gridCol w:w="576"/>
        <w:gridCol w:w="577"/>
        <w:gridCol w:w="577"/>
        <w:gridCol w:w="730"/>
        <w:gridCol w:w="685"/>
        <w:gridCol w:w="684"/>
        <w:gridCol w:w="685"/>
        <w:gridCol w:w="685"/>
        <w:gridCol w:w="685"/>
        <w:gridCol w:w="684"/>
        <w:gridCol w:w="685"/>
        <w:gridCol w:w="1105"/>
      </w:tblGrid>
      <w:tr w:rsidR="00B504D7" w:rsidRPr="00B504D7" w14:paraId="25E22BA2" w14:textId="77777777" w:rsidTr="002C604D">
        <w:trPr>
          <w:trHeight w:val="619"/>
        </w:trPr>
        <w:tc>
          <w:tcPr>
            <w:tcW w:w="11209" w:type="dxa"/>
            <w:gridSpan w:val="14"/>
          </w:tcPr>
          <w:p w14:paraId="721C270E" w14:textId="77777777" w:rsidR="00570B67" w:rsidRPr="00B504D7" w:rsidRDefault="00570B67" w:rsidP="00983017">
            <w:pPr>
              <w:rPr>
                <w:rFonts w:eastAsia="Calibri"/>
                <w:b/>
                <w:lang w:eastAsia="en-US"/>
              </w:rPr>
            </w:pPr>
            <w:r w:rsidRPr="00B504D7">
              <w:rPr>
                <w:rFonts w:eastAsia="Calibri"/>
                <w:b/>
                <w:lang w:eastAsia="en-US"/>
              </w:rPr>
              <w:t>Table 1. Contribution of course learning outcomes to program outcomes</w:t>
            </w:r>
          </w:p>
          <w:p w14:paraId="3D133B99" w14:textId="77777777" w:rsidR="00570B67" w:rsidRPr="00B504D7" w:rsidRDefault="00570B67" w:rsidP="00983017">
            <w:pPr>
              <w:rPr>
                <w:b/>
                <w:bCs/>
              </w:rPr>
            </w:pPr>
            <w:r w:rsidRPr="00B504D7">
              <w:rPr>
                <w:rFonts w:eastAsia="Calibri"/>
                <w:b/>
                <w:lang w:eastAsia="en-US"/>
              </w:rPr>
              <w:t>0: no contribution 1: little contribution 2: moderate contribution 3: full contribution</w:t>
            </w:r>
          </w:p>
        </w:tc>
      </w:tr>
      <w:tr w:rsidR="00B504D7" w:rsidRPr="00B504D7" w14:paraId="74889DA9" w14:textId="77777777" w:rsidTr="002C604D">
        <w:trPr>
          <w:trHeight w:val="619"/>
        </w:trPr>
        <w:tc>
          <w:tcPr>
            <w:tcW w:w="2274" w:type="dxa"/>
          </w:tcPr>
          <w:p w14:paraId="70B0B187" w14:textId="6B4459E8" w:rsidR="00570B67" w:rsidRPr="00B504D7" w:rsidRDefault="001E2CA0" w:rsidP="00983017">
            <w:pPr>
              <w:jc w:val="center"/>
              <w:rPr>
                <w:b/>
              </w:rPr>
            </w:pPr>
            <w:r w:rsidRPr="00B504D7">
              <w:rPr>
                <w:b/>
              </w:rPr>
              <w:t>Learning Outcomes</w:t>
            </w:r>
          </w:p>
        </w:tc>
        <w:tc>
          <w:tcPr>
            <w:tcW w:w="577" w:type="dxa"/>
          </w:tcPr>
          <w:p w14:paraId="4597736A" w14:textId="77777777" w:rsidR="00570B67" w:rsidRPr="00B504D7" w:rsidRDefault="00570B67" w:rsidP="00983017">
            <w:pPr>
              <w:jc w:val="center"/>
              <w:rPr>
                <w:b/>
                <w:bCs/>
              </w:rPr>
            </w:pPr>
            <w:r w:rsidRPr="00B504D7">
              <w:rPr>
                <w:b/>
                <w:bCs/>
              </w:rPr>
              <w:t>PÇ</w:t>
            </w:r>
          </w:p>
          <w:p w14:paraId="5E338E96" w14:textId="77777777" w:rsidR="00570B67" w:rsidRPr="00B504D7" w:rsidRDefault="00570B67" w:rsidP="00983017">
            <w:pPr>
              <w:jc w:val="center"/>
              <w:rPr>
                <w:b/>
                <w:bCs/>
              </w:rPr>
            </w:pPr>
            <w:r w:rsidRPr="00B504D7">
              <w:rPr>
                <w:b/>
                <w:bCs/>
              </w:rPr>
              <w:t>1</w:t>
            </w:r>
          </w:p>
        </w:tc>
        <w:tc>
          <w:tcPr>
            <w:tcW w:w="576" w:type="dxa"/>
          </w:tcPr>
          <w:p w14:paraId="7AF1EB9A" w14:textId="77777777" w:rsidR="00570B67" w:rsidRPr="00B504D7" w:rsidRDefault="00570B67" w:rsidP="00983017">
            <w:pPr>
              <w:jc w:val="center"/>
              <w:rPr>
                <w:b/>
                <w:bCs/>
              </w:rPr>
            </w:pPr>
            <w:r w:rsidRPr="00B504D7">
              <w:rPr>
                <w:b/>
                <w:bCs/>
              </w:rPr>
              <w:t>PÇ</w:t>
            </w:r>
          </w:p>
          <w:p w14:paraId="2DE86E5B" w14:textId="77777777" w:rsidR="00570B67" w:rsidRPr="00B504D7" w:rsidRDefault="00570B67" w:rsidP="00983017">
            <w:pPr>
              <w:jc w:val="center"/>
              <w:rPr>
                <w:b/>
                <w:bCs/>
              </w:rPr>
            </w:pPr>
            <w:r w:rsidRPr="00B504D7">
              <w:rPr>
                <w:b/>
                <w:bCs/>
              </w:rPr>
              <w:t>2</w:t>
            </w:r>
          </w:p>
        </w:tc>
        <w:tc>
          <w:tcPr>
            <w:tcW w:w="577" w:type="dxa"/>
          </w:tcPr>
          <w:p w14:paraId="48DE52D4" w14:textId="77777777" w:rsidR="00570B67" w:rsidRPr="00B504D7" w:rsidRDefault="00570B67" w:rsidP="00983017">
            <w:pPr>
              <w:jc w:val="center"/>
              <w:rPr>
                <w:b/>
                <w:bCs/>
              </w:rPr>
            </w:pPr>
            <w:r w:rsidRPr="00B504D7">
              <w:rPr>
                <w:b/>
                <w:bCs/>
              </w:rPr>
              <w:t>PÇ</w:t>
            </w:r>
          </w:p>
          <w:p w14:paraId="141C6A95" w14:textId="77777777" w:rsidR="00570B67" w:rsidRPr="00B504D7" w:rsidRDefault="00570B67" w:rsidP="00983017">
            <w:pPr>
              <w:jc w:val="center"/>
              <w:rPr>
                <w:b/>
                <w:bCs/>
              </w:rPr>
            </w:pPr>
            <w:r w:rsidRPr="00B504D7">
              <w:rPr>
                <w:b/>
                <w:bCs/>
              </w:rPr>
              <w:t>3</w:t>
            </w:r>
          </w:p>
        </w:tc>
        <w:tc>
          <w:tcPr>
            <w:tcW w:w="577" w:type="dxa"/>
          </w:tcPr>
          <w:p w14:paraId="21318842" w14:textId="77777777" w:rsidR="00570B67" w:rsidRPr="00B504D7" w:rsidRDefault="00570B67" w:rsidP="00983017">
            <w:pPr>
              <w:jc w:val="center"/>
              <w:rPr>
                <w:b/>
                <w:bCs/>
              </w:rPr>
            </w:pPr>
            <w:r w:rsidRPr="00B504D7">
              <w:rPr>
                <w:b/>
                <w:bCs/>
              </w:rPr>
              <w:t>PÇ</w:t>
            </w:r>
          </w:p>
          <w:p w14:paraId="04451350" w14:textId="77777777" w:rsidR="00570B67" w:rsidRPr="00B504D7" w:rsidRDefault="00570B67" w:rsidP="00983017">
            <w:pPr>
              <w:jc w:val="center"/>
              <w:rPr>
                <w:b/>
                <w:bCs/>
              </w:rPr>
            </w:pPr>
            <w:r w:rsidRPr="00B504D7">
              <w:rPr>
                <w:b/>
                <w:bCs/>
              </w:rPr>
              <w:t>4</w:t>
            </w:r>
          </w:p>
        </w:tc>
        <w:tc>
          <w:tcPr>
            <w:tcW w:w="730" w:type="dxa"/>
          </w:tcPr>
          <w:p w14:paraId="6902948A" w14:textId="77777777" w:rsidR="00570B67" w:rsidRPr="00B504D7" w:rsidRDefault="00570B67" w:rsidP="00983017">
            <w:pPr>
              <w:jc w:val="center"/>
              <w:rPr>
                <w:b/>
                <w:bCs/>
              </w:rPr>
            </w:pPr>
            <w:r w:rsidRPr="00B504D7">
              <w:rPr>
                <w:b/>
                <w:bCs/>
              </w:rPr>
              <w:t>PÇ</w:t>
            </w:r>
          </w:p>
          <w:p w14:paraId="23095FFB" w14:textId="77777777" w:rsidR="00570B67" w:rsidRPr="00B504D7" w:rsidRDefault="00570B67" w:rsidP="00983017">
            <w:pPr>
              <w:jc w:val="center"/>
              <w:rPr>
                <w:b/>
                <w:bCs/>
              </w:rPr>
            </w:pPr>
            <w:r w:rsidRPr="00B504D7">
              <w:rPr>
                <w:b/>
                <w:bCs/>
              </w:rPr>
              <w:t>5</w:t>
            </w:r>
          </w:p>
        </w:tc>
        <w:tc>
          <w:tcPr>
            <w:tcW w:w="685" w:type="dxa"/>
          </w:tcPr>
          <w:p w14:paraId="39B3DE99" w14:textId="77777777" w:rsidR="00570B67" w:rsidRPr="00B504D7" w:rsidRDefault="00570B67" w:rsidP="00983017">
            <w:pPr>
              <w:jc w:val="center"/>
              <w:rPr>
                <w:b/>
                <w:bCs/>
              </w:rPr>
            </w:pPr>
            <w:r w:rsidRPr="00B504D7">
              <w:rPr>
                <w:b/>
                <w:bCs/>
              </w:rPr>
              <w:t>PÇ</w:t>
            </w:r>
          </w:p>
          <w:p w14:paraId="446F792F" w14:textId="77777777" w:rsidR="00570B67" w:rsidRPr="00B504D7" w:rsidRDefault="00570B67" w:rsidP="00983017">
            <w:pPr>
              <w:jc w:val="center"/>
              <w:rPr>
                <w:b/>
                <w:bCs/>
              </w:rPr>
            </w:pPr>
            <w:r w:rsidRPr="00B504D7">
              <w:rPr>
                <w:b/>
                <w:bCs/>
              </w:rPr>
              <w:t>6</w:t>
            </w:r>
          </w:p>
        </w:tc>
        <w:tc>
          <w:tcPr>
            <w:tcW w:w="684" w:type="dxa"/>
          </w:tcPr>
          <w:p w14:paraId="0388E59B" w14:textId="77777777" w:rsidR="00570B67" w:rsidRPr="00B504D7" w:rsidRDefault="00570B67" w:rsidP="00983017">
            <w:pPr>
              <w:jc w:val="center"/>
              <w:rPr>
                <w:b/>
                <w:bCs/>
              </w:rPr>
            </w:pPr>
            <w:r w:rsidRPr="00B504D7">
              <w:rPr>
                <w:b/>
                <w:bCs/>
              </w:rPr>
              <w:t>PÇ</w:t>
            </w:r>
          </w:p>
          <w:p w14:paraId="35DD2381" w14:textId="77777777" w:rsidR="00570B67" w:rsidRPr="00B504D7" w:rsidRDefault="00570B67" w:rsidP="00983017">
            <w:pPr>
              <w:jc w:val="center"/>
              <w:rPr>
                <w:b/>
                <w:bCs/>
              </w:rPr>
            </w:pPr>
            <w:r w:rsidRPr="00B504D7">
              <w:rPr>
                <w:b/>
                <w:bCs/>
              </w:rPr>
              <w:t>7</w:t>
            </w:r>
          </w:p>
        </w:tc>
        <w:tc>
          <w:tcPr>
            <w:tcW w:w="685" w:type="dxa"/>
          </w:tcPr>
          <w:p w14:paraId="7FA7EE8A" w14:textId="77777777" w:rsidR="00570B67" w:rsidRPr="00B504D7" w:rsidRDefault="00570B67" w:rsidP="00983017">
            <w:pPr>
              <w:jc w:val="center"/>
              <w:rPr>
                <w:b/>
                <w:bCs/>
              </w:rPr>
            </w:pPr>
            <w:r w:rsidRPr="00B504D7">
              <w:rPr>
                <w:b/>
                <w:bCs/>
              </w:rPr>
              <w:t>PÇ</w:t>
            </w:r>
          </w:p>
          <w:p w14:paraId="68772CCD" w14:textId="77777777" w:rsidR="00570B67" w:rsidRPr="00B504D7" w:rsidRDefault="00570B67" w:rsidP="00983017">
            <w:pPr>
              <w:jc w:val="center"/>
              <w:rPr>
                <w:b/>
                <w:bCs/>
              </w:rPr>
            </w:pPr>
            <w:r w:rsidRPr="00B504D7">
              <w:rPr>
                <w:b/>
                <w:bCs/>
              </w:rPr>
              <w:t>8</w:t>
            </w:r>
          </w:p>
        </w:tc>
        <w:tc>
          <w:tcPr>
            <w:tcW w:w="685" w:type="dxa"/>
          </w:tcPr>
          <w:p w14:paraId="3EFE9A4D" w14:textId="77777777" w:rsidR="00570B67" w:rsidRPr="00B504D7" w:rsidRDefault="00570B67" w:rsidP="00983017">
            <w:pPr>
              <w:jc w:val="center"/>
              <w:rPr>
                <w:b/>
                <w:bCs/>
              </w:rPr>
            </w:pPr>
            <w:r w:rsidRPr="00B504D7">
              <w:rPr>
                <w:b/>
                <w:bCs/>
              </w:rPr>
              <w:t>PÇ</w:t>
            </w:r>
          </w:p>
          <w:p w14:paraId="4872500B" w14:textId="77777777" w:rsidR="00570B67" w:rsidRPr="00B504D7" w:rsidRDefault="00570B67" w:rsidP="00983017">
            <w:pPr>
              <w:jc w:val="center"/>
              <w:rPr>
                <w:b/>
                <w:bCs/>
              </w:rPr>
            </w:pPr>
            <w:r w:rsidRPr="00B504D7">
              <w:rPr>
                <w:b/>
                <w:bCs/>
              </w:rPr>
              <w:t>9</w:t>
            </w:r>
          </w:p>
        </w:tc>
        <w:tc>
          <w:tcPr>
            <w:tcW w:w="685" w:type="dxa"/>
          </w:tcPr>
          <w:p w14:paraId="64758831" w14:textId="77777777" w:rsidR="00570B67" w:rsidRPr="00B504D7" w:rsidRDefault="00570B67" w:rsidP="00983017">
            <w:pPr>
              <w:jc w:val="center"/>
              <w:rPr>
                <w:b/>
                <w:bCs/>
              </w:rPr>
            </w:pPr>
            <w:r w:rsidRPr="00B504D7">
              <w:rPr>
                <w:b/>
                <w:bCs/>
              </w:rPr>
              <w:t>PÇ</w:t>
            </w:r>
          </w:p>
          <w:p w14:paraId="0BF6A39C" w14:textId="77777777" w:rsidR="00570B67" w:rsidRPr="00B504D7" w:rsidRDefault="00570B67" w:rsidP="00983017">
            <w:pPr>
              <w:jc w:val="center"/>
              <w:rPr>
                <w:b/>
                <w:bCs/>
              </w:rPr>
            </w:pPr>
            <w:r w:rsidRPr="00B504D7">
              <w:rPr>
                <w:b/>
                <w:bCs/>
              </w:rPr>
              <w:t>10</w:t>
            </w:r>
          </w:p>
        </w:tc>
        <w:tc>
          <w:tcPr>
            <w:tcW w:w="684" w:type="dxa"/>
          </w:tcPr>
          <w:p w14:paraId="0FEF490E" w14:textId="77777777" w:rsidR="00570B67" w:rsidRPr="00B504D7" w:rsidRDefault="00570B67" w:rsidP="00983017">
            <w:pPr>
              <w:jc w:val="center"/>
              <w:rPr>
                <w:b/>
                <w:bCs/>
              </w:rPr>
            </w:pPr>
            <w:r w:rsidRPr="00B504D7">
              <w:rPr>
                <w:b/>
                <w:bCs/>
              </w:rPr>
              <w:t>PÇ 11</w:t>
            </w:r>
          </w:p>
        </w:tc>
        <w:tc>
          <w:tcPr>
            <w:tcW w:w="685" w:type="dxa"/>
          </w:tcPr>
          <w:p w14:paraId="69D24618" w14:textId="77777777" w:rsidR="00570B67" w:rsidRPr="00B504D7" w:rsidRDefault="00570B67" w:rsidP="00983017">
            <w:pPr>
              <w:jc w:val="center"/>
              <w:rPr>
                <w:b/>
                <w:bCs/>
              </w:rPr>
            </w:pPr>
            <w:r w:rsidRPr="00B504D7">
              <w:rPr>
                <w:b/>
                <w:bCs/>
              </w:rPr>
              <w:t>PÇ 12</w:t>
            </w:r>
          </w:p>
        </w:tc>
        <w:tc>
          <w:tcPr>
            <w:tcW w:w="1105" w:type="dxa"/>
          </w:tcPr>
          <w:p w14:paraId="42D806C5" w14:textId="77777777" w:rsidR="00570B67" w:rsidRPr="00B504D7" w:rsidRDefault="00570B67" w:rsidP="00983017">
            <w:pPr>
              <w:jc w:val="center"/>
              <w:rPr>
                <w:b/>
                <w:bCs/>
              </w:rPr>
            </w:pPr>
            <w:r w:rsidRPr="00B504D7">
              <w:rPr>
                <w:b/>
                <w:bCs/>
              </w:rPr>
              <w:t>PÇ 13</w:t>
            </w:r>
          </w:p>
        </w:tc>
      </w:tr>
      <w:tr w:rsidR="00B504D7" w:rsidRPr="00B504D7" w14:paraId="7425B547" w14:textId="77777777" w:rsidTr="002C604D">
        <w:trPr>
          <w:trHeight w:val="569"/>
        </w:trPr>
        <w:tc>
          <w:tcPr>
            <w:tcW w:w="2274" w:type="dxa"/>
          </w:tcPr>
          <w:p w14:paraId="38156464" w14:textId="5AF8FCC1" w:rsidR="00570B67" w:rsidRPr="00B504D7" w:rsidRDefault="007261B5" w:rsidP="00983017">
            <w:r w:rsidRPr="00B504D7">
              <w:rPr>
                <w:b/>
              </w:rPr>
              <w:t xml:space="preserve">HEF 2070 </w:t>
            </w:r>
            <w:r w:rsidR="00570B67" w:rsidRPr="00B504D7">
              <w:rPr>
                <w:b/>
              </w:rPr>
              <w:t>Emergency Nursing</w:t>
            </w:r>
          </w:p>
        </w:tc>
        <w:tc>
          <w:tcPr>
            <w:tcW w:w="577" w:type="dxa"/>
          </w:tcPr>
          <w:p w14:paraId="27B91DE1" w14:textId="77777777" w:rsidR="00570B67" w:rsidRPr="00B504D7" w:rsidRDefault="00570B67" w:rsidP="00983017">
            <w:pPr>
              <w:jc w:val="center"/>
              <w:rPr>
                <w:b/>
              </w:rPr>
            </w:pPr>
            <w:r w:rsidRPr="00B504D7">
              <w:rPr>
                <w:b/>
              </w:rPr>
              <w:t>3</w:t>
            </w:r>
          </w:p>
        </w:tc>
        <w:tc>
          <w:tcPr>
            <w:tcW w:w="576" w:type="dxa"/>
          </w:tcPr>
          <w:p w14:paraId="03BC1A82" w14:textId="77777777" w:rsidR="00570B67" w:rsidRPr="00B504D7" w:rsidRDefault="00570B67" w:rsidP="00983017">
            <w:r w:rsidRPr="00B504D7">
              <w:t>0</w:t>
            </w:r>
          </w:p>
        </w:tc>
        <w:tc>
          <w:tcPr>
            <w:tcW w:w="577" w:type="dxa"/>
          </w:tcPr>
          <w:p w14:paraId="62519191" w14:textId="77777777" w:rsidR="00570B67" w:rsidRPr="00B504D7" w:rsidRDefault="00570B67" w:rsidP="00983017">
            <w:r w:rsidRPr="00B504D7">
              <w:t>0</w:t>
            </w:r>
          </w:p>
        </w:tc>
        <w:tc>
          <w:tcPr>
            <w:tcW w:w="577" w:type="dxa"/>
          </w:tcPr>
          <w:p w14:paraId="6E4A452F" w14:textId="77777777" w:rsidR="00570B67" w:rsidRPr="00B504D7" w:rsidRDefault="00570B67" w:rsidP="00983017">
            <w:r w:rsidRPr="00B504D7">
              <w:rPr>
                <w:b/>
              </w:rPr>
              <w:t>2</w:t>
            </w:r>
          </w:p>
        </w:tc>
        <w:tc>
          <w:tcPr>
            <w:tcW w:w="730" w:type="dxa"/>
          </w:tcPr>
          <w:p w14:paraId="324D104A" w14:textId="77777777" w:rsidR="00570B67" w:rsidRPr="00B504D7" w:rsidRDefault="00570B67" w:rsidP="00983017">
            <w:pPr>
              <w:jc w:val="center"/>
              <w:rPr>
                <w:b/>
                <w:bCs/>
              </w:rPr>
            </w:pPr>
            <w:r w:rsidRPr="00B504D7">
              <w:rPr>
                <w:b/>
              </w:rPr>
              <w:t>3</w:t>
            </w:r>
          </w:p>
        </w:tc>
        <w:tc>
          <w:tcPr>
            <w:tcW w:w="685" w:type="dxa"/>
          </w:tcPr>
          <w:p w14:paraId="5176B63B" w14:textId="77777777" w:rsidR="00570B67" w:rsidRPr="00B504D7" w:rsidRDefault="00570B67" w:rsidP="00983017">
            <w:pPr>
              <w:jc w:val="center"/>
              <w:rPr>
                <w:b/>
                <w:bCs/>
              </w:rPr>
            </w:pPr>
            <w:r w:rsidRPr="00B504D7">
              <w:rPr>
                <w:b/>
                <w:bCs/>
              </w:rPr>
              <w:t>0</w:t>
            </w:r>
          </w:p>
        </w:tc>
        <w:tc>
          <w:tcPr>
            <w:tcW w:w="684" w:type="dxa"/>
          </w:tcPr>
          <w:p w14:paraId="5239DCFC" w14:textId="77777777" w:rsidR="00570B67" w:rsidRPr="00B504D7" w:rsidRDefault="00570B67" w:rsidP="00983017">
            <w:r w:rsidRPr="00B504D7">
              <w:rPr>
                <w:b/>
              </w:rPr>
              <w:t>3</w:t>
            </w:r>
          </w:p>
        </w:tc>
        <w:tc>
          <w:tcPr>
            <w:tcW w:w="685" w:type="dxa"/>
          </w:tcPr>
          <w:p w14:paraId="10DF8A70" w14:textId="77777777" w:rsidR="00570B67" w:rsidRPr="00B504D7" w:rsidRDefault="00570B67" w:rsidP="00983017">
            <w:pPr>
              <w:jc w:val="center"/>
              <w:rPr>
                <w:b/>
                <w:bCs/>
              </w:rPr>
            </w:pPr>
            <w:r w:rsidRPr="00B504D7">
              <w:rPr>
                <w:b/>
              </w:rPr>
              <w:t>2</w:t>
            </w:r>
          </w:p>
        </w:tc>
        <w:tc>
          <w:tcPr>
            <w:tcW w:w="685" w:type="dxa"/>
          </w:tcPr>
          <w:p w14:paraId="6ACEAAD3" w14:textId="77777777" w:rsidR="00570B67" w:rsidRPr="00B504D7" w:rsidRDefault="00570B67" w:rsidP="00983017">
            <w:pPr>
              <w:jc w:val="center"/>
              <w:rPr>
                <w:b/>
                <w:bCs/>
              </w:rPr>
            </w:pPr>
            <w:r w:rsidRPr="00B504D7">
              <w:rPr>
                <w:b/>
                <w:bCs/>
              </w:rPr>
              <w:t>3</w:t>
            </w:r>
          </w:p>
        </w:tc>
        <w:tc>
          <w:tcPr>
            <w:tcW w:w="685" w:type="dxa"/>
          </w:tcPr>
          <w:p w14:paraId="157C4D14" w14:textId="77777777" w:rsidR="00570B67" w:rsidRPr="00B504D7" w:rsidRDefault="00570B67" w:rsidP="00983017">
            <w:pPr>
              <w:jc w:val="center"/>
              <w:rPr>
                <w:b/>
                <w:bCs/>
              </w:rPr>
            </w:pPr>
            <w:r w:rsidRPr="00B504D7">
              <w:rPr>
                <w:b/>
              </w:rPr>
              <w:t>3</w:t>
            </w:r>
          </w:p>
        </w:tc>
        <w:tc>
          <w:tcPr>
            <w:tcW w:w="684" w:type="dxa"/>
          </w:tcPr>
          <w:p w14:paraId="5CA5A572" w14:textId="77777777" w:rsidR="00570B67" w:rsidRPr="00B504D7" w:rsidRDefault="00570B67" w:rsidP="00983017">
            <w:pPr>
              <w:jc w:val="center"/>
              <w:rPr>
                <w:b/>
                <w:bCs/>
              </w:rPr>
            </w:pPr>
            <w:r w:rsidRPr="00B504D7">
              <w:rPr>
                <w:b/>
              </w:rPr>
              <w:t>0</w:t>
            </w:r>
          </w:p>
        </w:tc>
        <w:tc>
          <w:tcPr>
            <w:tcW w:w="685" w:type="dxa"/>
          </w:tcPr>
          <w:p w14:paraId="59C8F48F" w14:textId="77777777" w:rsidR="00570B67" w:rsidRPr="00B504D7" w:rsidRDefault="00570B67" w:rsidP="00983017">
            <w:r w:rsidRPr="00B504D7">
              <w:rPr>
                <w:b/>
              </w:rPr>
              <w:t>0</w:t>
            </w:r>
          </w:p>
        </w:tc>
        <w:tc>
          <w:tcPr>
            <w:tcW w:w="1105" w:type="dxa"/>
          </w:tcPr>
          <w:p w14:paraId="0D5AEC3E" w14:textId="77777777" w:rsidR="00570B67" w:rsidRPr="00B504D7" w:rsidRDefault="00570B67" w:rsidP="00983017">
            <w:r w:rsidRPr="00B504D7">
              <w:rPr>
                <w:b/>
              </w:rPr>
              <w:t>0</w:t>
            </w:r>
          </w:p>
        </w:tc>
      </w:tr>
    </w:tbl>
    <w:p w14:paraId="65A84BD1" w14:textId="77777777" w:rsidR="00570B67" w:rsidRPr="00B504D7" w:rsidRDefault="00570B67" w:rsidP="00570B67"/>
    <w:tbl>
      <w:tblPr>
        <w:tblW w:w="11219" w:type="dxa"/>
        <w:jc w:val="center"/>
        <w:tblLayout w:type="fixed"/>
        <w:tblCellMar>
          <w:left w:w="70" w:type="dxa"/>
          <w:right w:w="70" w:type="dxa"/>
        </w:tblCellMar>
        <w:tblLook w:val="04A0" w:firstRow="1" w:lastRow="0" w:firstColumn="1" w:lastColumn="0" w:noHBand="0" w:noVBand="1"/>
      </w:tblPr>
      <w:tblGrid>
        <w:gridCol w:w="2936"/>
        <w:gridCol w:w="522"/>
        <w:gridCol w:w="671"/>
        <w:gridCol w:w="504"/>
        <w:gridCol w:w="671"/>
        <w:gridCol w:w="503"/>
        <w:gridCol w:w="671"/>
        <w:gridCol w:w="503"/>
        <w:gridCol w:w="671"/>
        <w:gridCol w:w="671"/>
        <w:gridCol w:w="503"/>
        <w:gridCol w:w="671"/>
        <w:gridCol w:w="504"/>
        <w:gridCol w:w="1218"/>
      </w:tblGrid>
      <w:tr w:rsidR="00B504D7" w:rsidRPr="00B504D7" w14:paraId="2DA89258" w14:textId="77777777" w:rsidTr="002C604D">
        <w:trPr>
          <w:trHeight w:val="440"/>
          <w:jc w:val="center"/>
        </w:trPr>
        <w:tc>
          <w:tcPr>
            <w:tcW w:w="11219" w:type="dxa"/>
            <w:gridSpan w:val="14"/>
            <w:tcBorders>
              <w:top w:val="single" w:sz="4" w:space="0" w:color="auto"/>
              <w:left w:val="single" w:sz="8" w:space="0" w:color="auto"/>
              <w:bottom w:val="single" w:sz="8" w:space="0" w:color="auto"/>
              <w:right w:val="single" w:sz="8" w:space="0" w:color="auto"/>
            </w:tcBorders>
          </w:tcPr>
          <w:p w14:paraId="047187D7" w14:textId="77777777" w:rsidR="00570B67" w:rsidRPr="00B504D7" w:rsidRDefault="00570B67" w:rsidP="00983017">
            <w:pPr>
              <w:rPr>
                <w:b/>
              </w:rPr>
            </w:pPr>
            <w:r w:rsidRPr="00B504D7">
              <w:rPr>
                <w:rFonts w:eastAsia="Calibri"/>
                <w:b/>
              </w:rPr>
              <w:t xml:space="preserve">Table 2. </w:t>
            </w:r>
            <w:r w:rsidRPr="00B504D7">
              <w:rPr>
                <w:b/>
              </w:rPr>
              <w:t xml:space="preserve">Relationship of the Course Learning Outcomes with the Program Outcomes </w:t>
            </w:r>
          </w:p>
          <w:p w14:paraId="127500B3" w14:textId="77777777" w:rsidR="00570B67" w:rsidRPr="00B504D7" w:rsidRDefault="00570B67" w:rsidP="00983017">
            <w:pPr>
              <w:jc w:val="center"/>
              <w:rPr>
                <w:b/>
                <w:bCs/>
              </w:rPr>
            </w:pPr>
          </w:p>
        </w:tc>
      </w:tr>
      <w:tr w:rsidR="00B504D7" w:rsidRPr="00B504D7" w14:paraId="5CC8ACCC" w14:textId="77777777" w:rsidTr="002C604D">
        <w:trPr>
          <w:trHeight w:val="440"/>
          <w:jc w:val="center"/>
        </w:trPr>
        <w:tc>
          <w:tcPr>
            <w:tcW w:w="2936" w:type="dxa"/>
            <w:tcBorders>
              <w:top w:val="single" w:sz="4" w:space="0" w:color="auto"/>
              <w:left w:val="single" w:sz="8" w:space="0" w:color="auto"/>
              <w:bottom w:val="single" w:sz="8" w:space="0" w:color="auto"/>
              <w:right w:val="single" w:sz="8" w:space="0" w:color="auto"/>
            </w:tcBorders>
          </w:tcPr>
          <w:p w14:paraId="3703001A" w14:textId="77777777" w:rsidR="00570B67" w:rsidRPr="00B504D7" w:rsidRDefault="00570B67" w:rsidP="00983017">
            <w:pPr>
              <w:jc w:val="center"/>
              <w:rPr>
                <w:b/>
                <w:bCs/>
              </w:rPr>
            </w:pPr>
            <w:r w:rsidRPr="00B504D7">
              <w:rPr>
                <w:b/>
              </w:rPr>
              <w:t>Learning Outcomes</w:t>
            </w:r>
          </w:p>
        </w:tc>
        <w:tc>
          <w:tcPr>
            <w:tcW w:w="522" w:type="dxa"/>
            <w:tcBorders>
              <w:top w:val="single" w:sz="4" w:space="0" w:color="auto"/>
              <w:left w:val="nil"/>
              <w:bottom w:val="single" w:sz="8" w:space="0" w:color="auto"/>
              <w:right w:val="single" w:sz="8" w:space="0" w:color="auto"/>
            </w:tcBorders>
          </w:tcPr>
          <w:p w14:paraId="0927BFE3" w14:textId="77777777" w:rsidR="00570B67" w:rsidRPr="00B504D7" w:rsidRDefault="00570B67" w:rsidP="00983017">
            <w:pPr>
              <w:jc w:val="center"/>
              <w:rPr>
                <w:b/>
                <w:bCs/>
              </w:rPr>
            </w:pPr>
            <w:r w:rsidRPr="00B504D7">
              <w:rPr>
                <w:b/>
                <w:bCs/>
              </w:rPr>
              <w:t>PO</w:t>
            </w:r>
          </w:p>
          <w:p w14:paraId="54F92428" w14:textId="77777777" w:rsidR="00570B67" w:rsidRPr="00B504D7" w:rsidRDefault="00570B67" w:rsidP="00983017">
            <w:pPr>
              <w:jc w:val="center"/>
              <w:rPr>
                <w:b/>
                <w:bCs/>
              </w:rPr>
            </w:pPr>
            <w:r w:rsidRPr="00B504D7">
              <w:rPr>
                <w:b/>
                <w:bCs/>
              </w:rPr>
              <w:t>1</w:t>
            </w:r>
          </w:p>
        </w:tc>
        <w:tc>
          <w:tcPr>
            <w:tcW w:w="671" w:type="dxa"/>
            <w:tcBorders>
              <w:top w:val="single" w:sz="4" w:space="0" w:color="auto"/>
              <w:left w:val="nil"/>
              <w:bottom w:val="single" w:sz="8" w:space="0" w:color="auto"/>
              <w:right w:val="single" w:sz="8" w:space="0" w:color="auto"/>
            </w:tcBorders>
          </w:tcPr>
          <w:p w14:paraId="74ECF150" w14:textId="77777777" w:rsidR="00570B67" w:rsidRPr="00B504D7" w:rsidRDefault="00570B67" w:rsidP="00983017">
            <w:pPr>
              <w:jc w:val="center"/>
              <w:rPr>
                <w:b/>
                <w:bCs/>
              </w:rPr>
            </w:pPr>
            <w:r w:rsidRPr="00B504D7">
              <w:rPr>
                <w:b/>
                <w:bCs/>
              </w:rPr>
              <w:t>PO</w:t>
            </w:r>
          </w:p>
          <w:p w14:paraId="40F281A6" w14:textId="77777777" w:rsidR="00570B67" w:rsidRPr="00B504D7" w:rsidRDefault="00570B67" w:rsidP="00983017">
            <w:pPr>
              <w:jc w:val="center"/>
              <w:rPr>
                <w:b/>
                <w:bCs/>
              </w:rPr>
            </w:pPr>
            <w:r w:rsidRPr="00B504D7">
              <w:rPr>
                <w:b/>
                <w:bCs/>
              </w:rPr>
              <w:t>2</w:t>
            </w:r>
          </w:p>
        </w:tc>
        <w:tc>
          <w:tcPr>
            <w:tcW w:w="504" w:type="dxa"/>
            <w:tcBorders>
              <w:top w:val="single" w:sz="4" w:space="0" w:color="auto"/>
              <w:left w:val="nil"/>
              <w:bottom w:val="single" w:sz="8" w:space="0" w:color="auto"/>
              <w:right w:val="single" w:sz="8" w:space="0" w:color="auto"/>
            </w:tcBorders>
          </w:tcPr>
          <w:p w14:paraId="32649340" w14:textId="77777777" w:rsidR="00570B67" w:rsidRPr="00B504D7" w:rsidRDefault="00570B67" w:rsidP="00983017">
            <w:pPr>
              <w:jc w:val="center"/>
              <w:rPr>
                <w:b/>
                <w:bCs/>
              </w:rPr>
            </w:pPr>
            <w:r w:rsidRPr="00B504D7">
              <w:rPr>
                <w:b/>
                <w:bCs/>
              </w:rPr>
              <w:t>PO</w:t>
            </w:r>
          </w:p>
          <w:p w14:paraId="5771BED6" w14:textId="77777777" w:rsidR="00570B67" w:rsidRPr="00B504D7" w:rsidRDefault="00570B67" w:rsidP="00983017">
            <w:pPr>
              <w:jc w:val="center"/>
              <w:rPr>
                <w:b/>
                <w:bCs/>
              </w:rPr>
            </w:pPr>
            <w:r w:rsidRPr="00B504D7">
              <w:rPr>
                <w:b/>
                <w:bCs/>
              </w:rPr>
              <w:t xml:space="preserve">3 </w:t>
            </w:r>
          </w:p>
        </w:tc>
        <w:tc>
          <w:tcPr>
            <w:tcW w:w="671" w:type="dxa"/>
            <w:tcBorders>
              <w:top w:val="single" w:sz="4" w:space="0" w:color="auto"/>
              <w:left w:val="nil"/>
              <w:bottom w:val="single" w:sz="8" w:space="0" w:color="auto"/>
              <w:right w:val="single" w:sz="8" w:space="0" w:color="auto"/>
            </w:tcBorders>
          </w:tcPr>
          <w:p w14:paraId="41B3079C" w14:textId="77777777" w:rsidR="00570B67" w:rsidRPr="00B504D7" w:rsidRDefault="00570B67" w:rsidP="00983017">
            <w:pPr>
              <w:jc w:val="center"/>
              <w:rPr>
                <w:b/>
                <w:bCs/>
              </w:rPr>
            </w:pPr>
            <w:r w:rsidRPr="00B504D7">
              <w:rPr>
                <w:b/>
                <w:bCs/>
              </w:rPr>
              <w:t>PO</w:t>
            </w:r>
          </w:p>
          <w:p w14:paraId="0C37CCC8" w14:textId="77777777" w:rsidR="00570B67" w:rsidRPr="00B504D7" w:rsidRDefault="00570B67" w:rsidP="00983017">
            <w:pPr>
              <w:jc w:val="center"/>
              <w:rPr>
                <w:b/>
                <w:bCs/>
              </w:rPr>
            </w:pPr>
            <w:r w:rsidRPr="00B504D7">
              <w:rPr>
                <w:b/>
                <w:bCs/>
              </w:rPr>
              <w:t>4</w:t>
            </w:r>
          </w:p>
        </w:tc>
        <w:tc>
          <w:tcPr>
            <w:tcW w:w="503" w:type="dxa"/>
            <w:tcBorders>
              <w:top w:val="single" w:sz="4" w:space="0" w:color="auto"/>
              <w:left w:val="nil"/>
              <w:bottom w:val="single" w:sz="8" w:space="0" w:color="auto"/>
              <w:right w:val="single" w:sz="8" w:space="0" w:color="auto"/>
            </w:tcBorders>
          </w:tcPr>
          <w:p w14:paraId="53B7D7B7" w14:textId="77777777" w:rsidR="00570B67" w:rsidRPr="00B504D7" w:rsidRDefault="00570B67" w:rsidP="00983017">
            <w:pPr>
              <w:jc w:val="center"/>
              <w:rPr>
                <w:b/>
                <w:bCs/>
              </w:rPr>
            </w:pPr>
            <w:r w:rsidRPr="00B504D7">
              <w:rPr>
                <w:b/>
                <w:bCs/>
              </w:rPr>
              <w:t>PO</w:t>
            </w:r>
          </w:p>
          <w:p w14:paraId="4EDB771F" w14:textId="77777777" w:rsidR="00570B67" w:rsidRPr="00B504D7" w:rsidRDefault="00570B67" w:rsidP="00983017">
            <w:pPr>
              <w:jc w:val="center"/>
              <w:rPr>
                <w:b/>
                <w:bCs/>
              </w:rPr>
            </w:pPr>
            <w:r w:rsidRPr="00B504D7">
              <w:rPr>
                <w:b/>
                <w:bCs/>
              </w:rPr>
              <w:t>5</w:t>
            </w:r>
          </w:p>
        </w:tc>
        <w:tc>
          <w:tcPr>
            <w:tcW w:w="671" w:type="dxa"/>
            <w:tcBorders>
              <w:top w:val="single" w:sz="4" w:space="0" w:color="auto"/>
              <w:left w:val="nil"/>
              <w:bottom w:val="single" w:sz="8" w:space="0" w:color="auto"/>
              <w:right w:val="single" w:sz="8" w:space="0" w:color="000000"/>
            </w:tcBorders>
          </w:tcPr>
          <w:p w14:paraId="5475D2D3" w14:textId="77777777" w:rsidR="00570B67" w:rsidRPr="00B504D7" w:rsidRDefault="00570B67" w:rsidP="00983017">
            <w:pPr>
              <w:jc w:val="center"/>
              <w:rPr>
                <w:b/>
                <w:bCs/>
              </w:rPr>
            </w:pPr>
            <w:r w:rsidRPr="00B504D7">
              <w:rPr>
                <w:b/>
                <w:bCs/>
              </w:rPr>
              <w:t>PO</w:t>
            </w:r>
          </w:p>
          <w:p w14:paraId="4725DE71" w14:textId="77777777" w:rsidR="00570B67" w:rsidRPr="00B504D7" w:rsidRDefault="00570B67" w:rsidP="00983017">
            <w:pPr>
              <w:jc w:val="center"/>
              <w:rPr>
                <w:b/>
                <w:bCs/>
              </w:rPr>
            </w:pPr>
            <w:r w:rsidRPr="00B504D7">
              <w:rPr>
                <w:b/>
                <w:bCs/>
              </w:rPr>
              <w:t>6</w:t>
            </w:r>
          </w:p>
        </w:tc>
        <w:tc>
          <w:tcPr>
            <w:tcW w:w="503" w:type="dxa"/>
            <w:tcBorders>
              <w:top w:val="single" w:sz="4" w:space="0" w:color="auto"/>
              <w:left w:val="nil"/>
              <w:bottom w:val="single" w:sz="8" w:space="0" w:color="auto"/>
              <w:right w:val="single" w:sz="8" w:space="0" w:color="auto"/>
            </w:tcBorders>
          </w:tcPr>
          <w:p w14:paraId="12D35D36" w14:textId="77777777" w:rsidR="00570B67" w:rsidRPr="00B504D7" w:rsidRDefault="00570B67" w:rsidP="00983017">
            <w:pPr>
              <w:jc w:val="center"/>
              <w:rPr>
                <w:b/>
                <w:bCs/>
              </w:rPr>
            </w:pPr>
            <w:r w:rsidRPr="00B504D7">
              <w:rPr>
                <w:b/>
                <w:bCs/>
              </w:rPr>
              <w:t>PO</w:t>
            </w:r>
          </w:p>
          <w:p w14:paraId="51AB9105" w14:textId="77777777" w:rsidR="00570B67" w:rsidRPr="00B504D7" w:rsidRDefault="00570B67" w:rsidP="00983017">
            <w:pPr>
              <w:jc w:val="center"/>
              <w:rPr>
                <w:b/>
                <w:bCs/>
              </w:rPr>
            </w:pPr>
            <w:r w:rsidRPr="00B504D7">
              <w:rPr>
                <w:b/>
                <w:bCs/>
              </w:rPr>
              <w:t>7</w:t>
            </w:r>
          </w:p>
        </w:tc>
        <w:tc>
          <w:tcPr>
            <w:tcW w:w="671" w:type="dxa"/>
            <w:tcBorders>
              <w:top w:val="single" w:sz="4" w:space="0" w:color="auto"/>
              <w:left w:val="nil"/>
              <w:bottom w:val="single" w:sz="8" w:space="0" w:color="auto"/>
              <w:right w:val="single" w:sz="8" w:space="0" w:color="auto"/>
            </w:tcBorders>
          </w:tcPr>
          <w:p w14:paraId="3DE753B2" w14:textId="77777777" w:rsidR="00570B67" w:rsidRPr="00B504D7" w:rsidRDefault="00570B67" w:rsidP="00983017">
            <w:pPr>
              <w:jc w:val="center"/>
              <w:rPr>
                <w:b/>
                <w:bCs/>
              </w:rPr>
            </w:pPr>
            <w:r w:rsidRPr="00B504D7">
              <w:rPr>
                <w:b/>
                <w:bCs/>
              </w:rPr>
              <w:t>PO</w:t>
            </w:r>
          </w:p>
          <w:p w14:paraId="6E829633" w14:textId="77777777" w:rsidR="00570B67" w:rsidRPr="00B504D7" w:rsidRDefault="00570B67" w:rsidP="00983017">
            <w:pPr>
              <w:jc w:val="center"/>
              <w:rPr>
                <w:b/>
                <w:bCs/>
              </w:rPr>
            </w:pPr>
            <w:r w:rsidRPr="00B504D7">
              <w:rPr>
                <w:b/>
                <w:bCs/>
              </w:rPr>
              <w:t>8</w:t>
            </w:r>
          </w:p>
        </w:tc>
        <w:tc>
          <w:tcPr>
            <w:tcW w:w="671" w:type="dxa"/>
            <w:tcBorders>
              <w:top w:val="single" w:sz="4" w:space="0" w:color="auto"/>
              <w:left w:val="nil"/>
              <w:bottom w:val="single" w:sz="8" w:space="0" w:color="auto"/>
              <w:right w:val="single" w:sz="8" w:space="0" w:color="000000"/>
            </w:tcBorders>
          </w:tcPr>
          <w:p w14:paraId="22C907C2" w14:textId="77777777" w:rsidR="00570B67" w:rsidRPr="00B504D7" w:rsidRDefault="00570B67" w:rsidP="00983017">
            <w:pPr>
              <w:jc w:val="center"/>
              <w:rPr>
                <w:b/>
                <w:bCs/>
              </w:rPr>
            </w:pPr>
            <w:r w:rsidRPr="00B504D7">
              <w:rPr>
                <w:b/>
                <w:bCs/>
              </w:rPr>
              <w:t>PO</w:t>
            </w:r>
          </w:p>
          <w:p w14:paraId="153B603E" w14:textId="77777777" w:rsidR="00570B67" w:rsidRPr="00B504D7" w:rsidRDefault="00570B67" w:rsidP="00983017">
            <w:pPr>
              <w:jc w:val="center"/>
              <w:rPr>
                <w:b/>
                <w:bCs/>
              </w:rPr>
            </w:pPr>
            <w:r w:rsidRPr="00B504D7">
              <w:rPr>
                <w:b/>
                <w:bCs/>
              </w:rPr>
              <w:t>9</w:t>
            </w:r>
          </w:p>
        </w:tc>
        <w:tc>
          <w:tcPr>
            <w:tcW w:w="503" w:type="dxa"/>
            <w:tcBorders>
              <w:top w:val="single" w:sz="4" w:space="0" w:color="auto"/>
              <w:left w:val="nil"/>
              <w:bottom w:val="single" w:sz="8" w:space="0" w:color="auto"/>
              <w:right w:val="single" w:sz="8" w:space="0" w:color="auto"/>
            </w:tcBorders>
          </w:tcPr>
          <w:p w14:paraId="21E7D7EF" w14:textId="77777777" w:rsidR="00570B67" w:rsidRPr="00B504D7" w:rsidRDefault="00570B67" w:rsidP="00983017">
            <w:pPr>
              <w:jc w:val="center"/>
              <w:rPr>
                <w:b/>
                <w:bCs/>
              </w:rPr>
            </w:pPr>
            <w:r w:rsidRPr="00B504D7">
              <w:rPr>
                <w:b/>
                <w:bCs/>
              </w:rPr>
              <w:t>PO</w:t>
            </w:r>
          </w:p>
          <w:p w14:paraId="5653A225" w14:textId="77777777" w:rsidR="00570B67" w:rsidRPr="00B504D7" w:rsidRDefault="00570B67" w:rsidP="00983017">
            <w:pPr>
              <w:jc w:val="center"/>
              <w:rPr>
                <w:b/>
                <w:bCs/>
              </w:rPr>
            </w:pPr>
            <w:r w:rsidRPr="00B504D7">
              <w:rPr>
                <w:b/>
                <w:bCs/>
              </w:rPr>
              <w:t>10</w:t>
            </w:r>
          </w:p>
        </w:tc>
        <w:tc>
          <w:tcPr>
            <w:tcW w:w="671" w:type="dxa"/>
            <w:tcBorders>
              <w:top w:val="single" w:sz="4" w:space="0" w:color="auto"/>
              <w:left w:val="nil"/>
              <w:bottom w:val="single" w:sz="8" w:space="0" w:color="auto"/>
              <w:right w:val="single" w:sz="8" w:space="0" w:color="auto"/>
            </w:tcBorders>
          </w:tcPr>
          <w:p w14:paraId="618059BA" w14:textId="77777777" w:rsidR="00570B67" w:rsidRPr="00B504D7" w:rsidRDefault="00570B67" w:rsidP="00983017">
            <w:pPr>
              <w:jc w:val="center"/>
              <w:rPr>
                <w:b/>
                <w:bCs/>
              </w:rPr>
            </w:pPr>
            <w:r w:rsidRPr="00B504D7">
              <w:rPr>
                <w:b/>
                <w:bCs/>
              </w:rPr>
              <w:t>PO</w:t>
            </w:r>
          </w:p>
          <w:p w14:paraId="13FF312E" w14:textId="77777777" w:rsidR="00570B67" w:rsidRPr="00B504D7" w:rsidRDefault="00570B67" w:rsidP="00983017">
            <w:pPr>
              <w:jc w:val="center"/>
              <w:rPr>
                <w:b/>
                <w:bCs/>
              </w:rPr>
            </w:pPr>
            <w:r w:rsidRPr="00B504D7">
              <w:rPr>
                <w:b/>
                <w:bCs/>
              </w:rPr>
              <w:t>11</w:t>
            </w:r>
          </w:p>
        </w:tc>
        <w:tc>
          <w:tcPr>
            <w:tcW w:w="504" w:type="dxa"/>
            <w:tcBorders>
              <w:top w:val="single" w:sz="4" w:space="0" w:color="auto"/>
              <w:left w:val="nil"/>
              <w:bottom w:val="single" w:sz="8" w:space="0" w:color="auto"/>
              <w:right w:val="single" w:sz="8" w:space="0" w:color="auto"/>
            </w:tcBorders>
          </w:tcPr>
          <w:p w14:paraId="400E67CF" w14:textId="77777777" w:rsidR="00570B67" w:rsidRPr="00B504D7" w:rsidRDefault="00570B67" w:rsidP="00983017">
            <w:pPr>
              <w:jc w:val="center"/>
              <w:rPr>
                <w:b/>
                <w:bCs/>
              </w:rPr>
            </w:pPr>
            <w:r w:rsidRPr="00B504D7">
              <w:rPr>
                <w:b/>
                <w:bCs/>
              </w:rPr>
              <w:t>PO</w:t>
            </w:r>
          </w:p>
          <w:p w14:paraId="03B14F96" w14:textId="77777777" w:rsidR="00570B67" w:rsidRPr="00B504D7" w:rsidRDefault="00570B67" w:rsidP="00983017">
            <w:pPr>
              <w:jc w:val="center"/>
              <w:rPr>
                <w:b/>
                <w:bCs/>
              </w:rPr>
            </w:pPr>
            <w:r w:rsidRPr="00B504D7">
              <w:rPr>
                <w:b/>
                <w:bCs/>
              </w:rPr>
              <w:t>12</w:t>
            </w:r>
          </w:p>
        </w:tc>
        <w:tc>
          <w:tcPr>
            <w:tcW w:w="1218" w:type="dxa"/>
            <w:tcBorders>
              <w:top w:val="single" w:sz="4" w:space="0" w:color="auto"/>
              <w:left w:val="nil"/>
              <w:bottom w:val="single" w:sz="8" w:space="0" w:color="auto"/>
              <w:right w:val="single" w:sz="8" w:space="0" w:color="auto"/>
            </w:tcBorders>
          </w:tcPr>
          <w:p w14:paraId="4446E9BC" w14:textId="77777777" w:rsidR="00570B67" w:rsidRPr="00B504D7" w:rsidRDefault="00570B67" w:rsidP="00983017">
            <w:pPr>
              <w:jc w:val="center"/>
              <w:rPr>
                <w:b/>
                <w:bCs/>
              </w:rPr>
            </w:pPr>
            <w:r w:rsidRPr="00B504D7">
              <w:rPr>
                <w:b/>
                <w:bCs/>
              </w:rPr>
              <w:t>PO</w:t>
            </w:r>
          </w:p>
          <w:p w14:paraId="6F81ACA2" w14:textId="77777777" w:rsidR="00570B67" w:rsidRPr="00B504D7" w:rsidRDefault="00570B67" w:rsidP="00983017">
            <w:pPr>
              <w:jc w:val="center"/>
              <w:rPr>
                <w:b/>
                <w:bCs/>
              </w:rPr>
            </w:pPr>
            <w:r w:rsidRPr="00B504D7">
              <w:rPr>
                <w:b/>
                <w:bCs/>
              </w:rPr>
              <w:t>13</w:t>
            </w:r>
          </w:p>
        </w:tc>
      </w:tr>
      <w:tr w:rsidR="00B504D7" w:rsidRPr="00B504D7" w14:paraId="5DB40FDA" w14:textId="77777777" w:rsidTr="002C604D">
        <w:trPr>
          <w:trHeight w:val="356"/>
          <w:jc w:val="center"/>
        </w:trPr>
        <w:tc>
          <w:tcPr>
            <w:tcW w:w="2936" w:type="dxa"/>
            <w:tcBorders>
              <w:top w:val="single" w:sz="8" w:space="0" w:color="auto"/>
              <w:left w:val="single" w:sz="8" w:space="0" w:color="auto"/>
              <w:bottom w:val="single" w:sz="8" w:space="0" w:color="auto"/>
              <w:right w:val="single" w:sz="8" w:space="0" w:color="auto"/>
            </w:tcBorders>
          </w:tcPr>
          <w:p w14:paraId="199A0852" w14:textId="71847F88" w:rsidR="00570B67" w:rsidRPr="00B504D7" w:rsidRDefault="007261B5" w:rsidP="00983017">
            <w:pPr>
              <w:jc w:val="center"/>
              <w:rPr>
                <w:b/>
                <w:bCs/>
              </w:rPr>
            </w:pPr>
            <w:r w:rsidRPr="00B504D7">
              <w:rPr>
                <w:b/>
              </w:rPr>
              <w:t xml:space="preserve">HEF 2070 </w:t>
            </w:r>
            <w:r w:rsidR="00570B67" w:rsidRPr="00B504D7">
              <w:rPr>
                <w:b/>
              </w:rPr>
              <w:t>Emergency Nursing</w:t>
            </w:r>
          </w:p>
        </w:tc>
        <w:tc>
          <w:tcPr>
            <w:tcW w:w="522" w:type="dxa"/>
            <w:tcBorders>
              <w:top w:val="single" w:sz="8" w:space="0" w:color="auto"/>
              <w:left w:val="nil"/>
              <w:bottom w:val="single" w:sz="8" w:space="0" w:color="auto"/>
              <w:right w:val="single" w:sz="8" w:space="0" w:color="auto"/>
            </w:tcBorders>
          </w:tcPr>
          <w:p w14:paraId="453DEF15" w14:textId="77777777" w:rsidR="00570B67" w:rsidRPr="00B504D7" w:rsidRDefault="00570B67" w:rsidP="00983017">
            <w:pPr>
              <w:jc w:val="both"/>
              <w:rPr>
                <w:b/>
              </w:rPr>
            </w:pPr>
            <w:r w:rsidRPr="00B504D7">
              <w:rPr>
                <w:b/>
              </w:rPr>
              <w:t>LO 1,2,3,4,5</w:t>
            </w:r>
          </w:p>
        </w:tc>
        <w:tc>
          <w:tcPr>
            <w:tcW w:w="671" w:type="dxa"/>
            <w:tcBorders>
              <w:top w:val="single" w:sz="8" w:space="0" w:color="auto"/>
              <w:left w:val="nil"/>
              <w:bottom w:val="single" w:sz="8" w:space="0" w:color="auto"/>
              <w:right w:val="single" w:sz="8" w:space="0" w:color="auto"/>
            </w:tcBorders>
          </w:tcPr>
          <w:p w14:paraId="7409C26E" w14:textId="77777777" w:rsidR="00570B67" w:rsidRPr="00B504D7" w:rsidRDefault="00570B67" w:rsidP="00983017">
            <w:pPr>
              <w:jc w:val="both"/>
              <w:rPr>
                <w:b/>
              </w:rPr>
            </w:pPr>
          </w:p>
        </w:tc>
        <w:tc>
          <w:tcPr>
            <w:tcW w:w="504" w:type="dxa"/>
            <w:tcBorders>
              <w:top w:val="single" w:sz="8" w:space="0" w:color="auto"/>
              <w:left w:val="nil"/>
              <w:bottom w:val="single" w:sz="8" w:space="0" w:color="auto"/>
              <w:right w:val="single" w:sz="8" w:space="0" w:color="auto"/>
            </w:tcBorders>
          </w:tcPr>
          <w:p w14:paraId="3574F2F1" w14:textId="77777777" w:rsidR="00570B67" w:rsidRPr="00B504D7" w:rsidRDefault="00570B67" w:rsidP="00983017">
            <w:pPr>
              <w:jc w:val="both"/>
              <w:rPr>
                <w:b/>
              </w:rPr>
            </w:pPr>
          </w:p>
        </w:tc>
        <w:tc>
          <w:tcPr>
            <w:tcW w:w="671" w:type="dxa"/>
            <w:tcBorders>
              <w:top w:val="single" w:sz="8" w:space="0" w:color="auto"/>
              <w:left w:val="nil"/>
              <w:bottom w:val="single" w:sz="8" w:space="0" w:color="auto"/>
              <w:right w:val="single" w:sz="8" w:space="0" w:color="auto"/>
            </w:tcBorders>
          </w:tcPr>
          <w:p w14:paraId="6298E07D" w14:textId="77777777" w:rsidR="00570B67" w:rsidRPr="00B504D7" w:rsidRDefault="00570B67" w:rsidP="00983017">
            <w:pPr>
              <w:jc w:val="both"/>
              <w:rPr>
                <w:b/>
              </w:rPr>
            </w:pPr>
            <w:r w:rsidRPr="00B504D7">
              <w:rPr>
                <w:b/>
              </w:rPr>
              <w:t>LO 3,4</w:t>
            </w:r>
          </w:p>
        </w:tc>
        <w:tc>
          <w:tcPr>
            <w:tcW w:w="503" w:type="dxa"/>
            <w:tcBorders>
              <w:top w:val="single" w:sz="8" w:space="0" w:color="auto"/>
              <w:left w:val="nil"/>
              <w:bottom w:val="single" w:sz="8" w:space="0" w:color="auto"/>
              <w:right w:val="single" w:sz="8" w:space="0" w:color="auto"/>
            </w:tcBorders>
          </w:tcPr>
          <w:p w14:paraId="1DE90C8E" w14:textId="77777777" w:rsidR="00570B67" w:rsidRPr="00B504D7" w:rsidRDefault="00570B67" w:rsidP="00983017">
            <w:pPr>
              <w:jc w:val="both"/>
              <w:rPr>
                <w:b/>
              </w:rPr>
            </w:pPr>
            <w:r w:rsidRPr="00B504D7">
              <w:rPr>
                <w:b/>
              </w:rPr>
              <w:t>LO 1,2,3,4,5</w:t>
            </w:r>
          </w:p>
        </w:tc>
        <w:tc>
          <w:tcPr>
            <w:tcW w:w="671" w:type="dxa"/>
            <w:tcBorders>
              <w:top w:val="single" w:sz="8" w:space="0" w:color="auto"/>
              <w:left w:val="nil"/>
              <w:bottom w:val="single" w:sz="8" w:space="0" w:color="auto"/>
              <w:right w:val="single" w:sz="8" w:space="0" w:color="000000"/>
            </w:tcBorders>
          </w:tcPr>
          <w:p w14:paraId="109361B4" w14:textId="77777777" w:rsidR="00570B67" w:rsidRPr="00B504D7" w:rsidRDefault="00570B67" w:rsidP="00983017">
            <w:pPr>
              <w:jc w:val="both"/>
              <w:rPr>
                <w:b/>
              </w:rPr>
            </w:pPr>
          </w:p>
        </w:tc>
        <w:tc>
          <w:tcPr>
            <w:tcW w:w="503" w:type="dxa"/>
            <w:tcBorders>
              <w:top w:val="single" w:sz="8" w:space="0" w:color="auto"/>
              <w:left w:val="nil"/>
              <w:bottom w:val="single" w:sz="8" w:space="0" w:color="auto"/>
              <w:right w:val="single" w:sz="8" w:space="0" w:color="auto"/>
            </w:tcBorders>
          </w:tcPr>
          <w:p w14:paraId="01180020" w14:textId="77777777" w:rsidR="00570B67" w:rsidRPr="00B504D7" w:rsidRDefault="00570B67" w:rsidP="00983017">
            <w:pPr>
              <w:jc w:val="both"/>
              <w:rPr>
                <w:b/>
              </w:rPr>
            </w:pPr>
            <w:r w:rsidRPr="00B504D7">
              <w:rPr>
                <w:b/>
              </w:rPr>
              <w:t>LO2,4</w:t>
            </w:r>
          </w:p>
        </w:tc>
        <w:tc>
          <w:tcPr>
            <w:tcW w:w="671" w:type="dxa"/>
            <w:tcBorders>
              <w:top w:val="single" w:sz="8" w:space="0" w:color="auto"/>
              <w:left w:val="nil"/>
              <w:bottom w:val="single" w:sz="8" w:space="0" w:color="auto"/>
              <w:right w:val="single" w:sz="8" w:space="0" w:color="auto"/>
            </w:tcBorders>
          </w:tcPr>
          <w:p w14:paraId="10C974EA" w14:textId="77777777" w:rsidR="00570B67" w:rsidRPr="00B504D7" w:rsidRDefault="00570B67" w:rsidP="00983017">
            <w:pPr>
              <w:jc w:val="both"/>
              <w:rPr>
                <w:b/>
              </w:rPr>
            </w:pPr>
            <w:r w:rsidRPr="00B504D7">
              <w:rPr>
                <w:b/>
              </w:rPr>
              <w:t>LO 4</w:t>
            </w:r>
          </w:p>
        </w:tc>
        <w:tc>
          <w:tcPr>
            <w:tcW w:w="671" w:type="dxa"/>
            <w:tcBorders>
              <w:top w:val="single" w:sz="8" w:space="0" w:color="auto"/>
              <w:left w:val="nil"/>
              <w:bottom w:val="single" w:sz="8" w:space="0" w:color="auto"/>
              <w:right w:val="single" w:sz="8" w:space="0" w:color="000000"/>
            </w:tcBorders>
          </w:tcPr>
          <w:p w14:paraId="1B96EBB6" w14:textId="77777777" w:rsidR="00570B67" w:rsidRPr="00B504D7" w:rsidRDefault="00570B67" w:rsidP="00983017">
            <w:pPr>
              <w:jc w:val="both"/>
              <w:rPr>
                <w:b/>
              </w:rPr>
            </w:pPr>
            <w:r w:rsidRPr="00B504D7">
              <w:rPr>
                <w:b/>
              </w:rPr>
              <w:t>LO 1,2,3,4,5</w:t>
            </w:r>
          </w:p>
        </w:tc>
        <w:tc>
          <w:tcPr>
            <w:tcW w:w="503" w:type="dxa"/>
            <w:tcBorders>
              <w:top w:val="single" w:sz="8" w:space="0" w:color="auto"/>
              <w:left w:val="nil"/>
              <w:bottom w:val="single" w:sz="8" w:space="0" w:color="auto"/>
              <w:right w:val="single" w:sz="8" w:space="0" w:color="auto"/>
            </w:tcBorders>
          </w:tcPr>
          <w:p w14:paraId="07DD54AA" w14:textId="77777777" w:rsidR="00570B67" w:rsidRPr="00B504D7" w:rsidRDefault="00570B67" w:rsidP="00983017">
            <w:pPr>
              <w:jc w:val="both"/>
              <w:rPr>
                <w:b/>
              </w:rPr>
            </w:pPr>
          </w:p>
        </w:tc>
        <w:tc>
          <w:tcPr>
            <w:tcW w:w="671" w:type="dxa"/>
            <w:tcBorders>
              <w:top w:val="single" w:sz="8" w:space="0" w:color="auto"/>
              <w:left w:val="nil"/>
              <w:bottom w:val="single" w:sz="8" w:space="0" w:color="auto"/>
              <w:right w:val="single" w:sz="8" w:space="0" w:color="auto"/>
            </w:tcBorders>
          </w:tcPr>
          <w:p w14:paraId="5105A7AE" w14:textId="77777777" w:rsidR="00570B67" w:rsidRPr="00B504D7" w:rsidRDefault="00570B67" w:rsidP="00983017">
            <w:pPr>
              <w:jc w:val="both"/>
              <w:rPr>
                <w:b/>
              </w:rPr>
            </w:pPr>
          </w:p>
        </w:tc>
        <w:tc>
          <w:tcPr>
            <w:tcW w:w="504" w:type="dxa"/>
            <w:tcBorders>
              <w:top w:val="single" w:sz="8" w:space="0" w:color="auto"/>
              <w:left w:val="nil"/>
              <w:bottom w:val="single" w:sz="8" w:space="0" w:color="auto"/>
              <w:right w:val="single" w:sz="8" w:space="0" w:color="auto"/>
            </w:tcBorders>
          </w:tcPr>
          <w:p w14:paraId="60FE9CF5" w14:textId="77777777" w:rsidR="00570B67" w:rsidRPr="00B504D7" w:rsidRDefault="00570B67" w:rsidP="00983017">
            <w:pPr>
              <w:jc w:val="both"/>
              <w:rPr>
                <w:b/>
              </w:rPr>
            </w:pPr>
          </w:p>
        </w:tc>
        <w:tc>
          <w:tcPr>
            <w:tcW w:w="1218" w:type="dxa"/>
            <w:tcBorders>
              <w:top w:val="single" w:sz="8" w:space="0" w:color="auto"/>
              <w:left w:val="nil"/>
              <w:bottom w:val="single" w:sz="8" w:space="0" w:color="auto"/>
              <w:right w:val="single" w:sz="8" w:space="0" w:color="auto"/>
            </w:tcBorders>
          </w:tcPr>
          <w:p w14:paraId="22D843F7" w14:textId="77777777" w:rsidR="00570B67" w:rsidRPr="00B504D7" w:rsidRDefault="00570B67" w:rsidP="00983017">
            <w:pPr>
              <w:jc w:val="both"/>
              <w:rPr>
                <w:b/>
              </w:rPr>
            </w:pPr>
          </w:p>
        </w:tc>
      </w:tr>
    </w:tbl>
    <w:p w14:paraId="5FD11614" w14:textId="77777777" w:rsidR="00570B67" w:rsidRPr="00B504D7" w:rsidRDefault="00570B67" w:rsidP="00570B67">
      <w:pPr>
        <w:jc w:val="both"/>
        <w:rPr>
          <w:b/>
        </w:rPr>
      </w:pPr>
    </w:p>
    <w:p w14:paraId="1B6DDC0F" w14:textId="6EBCC967" w:rsidR="00570B67" w:rsidRDefault="00570B67" w:rsidP="00570B67">
      <w:pPr>
        <w:rPr>
          <w:b/>
        </w:rPr>
      </w:pPr>
    </w:p>
    <w:p w14:paraId="5B875D17" w14:textId="77777777" w:rsidR="002C604D" w:rsidRPr="00B504D7" w:rsidRDefault="002C604D" w:rsidP="00570B67">
      <w:pPr>
        <w:rPr>
          <w:b/>
        </w:rPr>
      </w:pPr>
    </w:p>
    <w:tbl>
      <w:tblPr>
        <w:tblW w:w="11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3725"/>
        <w:gridCol w:w="1185"/>
        <w:gridCol w:w="1258"/>
        <w:gridCol w:w="1173"/>
        <w:gridCol w:w="1117"/>
        <w:gridCol w:w="2040"/>
      </w:tblGrid>
      <w:tr w:rsidR="00B504D7" w:rsidRPr="00B504D7" w14:paraId="244730C9"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tcPr>
          <w:p w14:paraId="609FF866" w14:textId="77777777" w:rsidR="00570B67" w:rsidRPr="00B504D7" w:rsidRDefault="00570B67" w:rsidP="00983017">
            <w:pPr>
              <w:widowControl w:val="0"/>
              <w:autoSpaceDE w:val="0"/>
              <w:autoSpaceDN w:val="0"/>
              <w:jc w:val="center"/>
              <w:rPr>
                <w:rFonts w:eastAsia="Calibri"/>
                <w:b/>
                <w:sz w:val="16"/>
                <w:szCs w:val="16"/>
              </w:rPr>
            </w:pPr>
          </w:p>
        </w:tc>
        <w:tc>
          <w:tcPr>
            <w:tcW w:w="10635" w:type="dxa"/>
            <w:gridSpan w:val="6"/>
            <w:tcBorders>
              <w:top w:val="single" w:sz="4" w:space="0" w:color="auto"/>
              <w:left w:val="single" w:sz="4" w:space="0" w:color="auto"/>
              <w:bottom w:val="single" w:sz="4" w:space="0" w:color="auto"/>
              <w:right w:val="single" w:sz="4" w:space="0" w:color="auto"/>
            </w:tcBorders>
            <w:hideMark/>
          </w:tcPr>
          <w:p w14:paraId="74094FCC" w14:textId="31A9B7BC" w:rsidR="00570B67" w:rsidRPr="00B504D7" w:rsidRDefault="007261B5" w:rsidP="007261B5">
            <w:pPr>
              <w:widowControl w:val="0"/>
              <w:autoSpaceDE w:val="0"/>
              <w:autoSpaceDN w:val="0"/>
              <w:rPr>
                <w:rFonts w:eastAsia="Calibri"/>
                <w:b/>
                <w:sz w:val="16"/>
                <w:szCs w:val="16"/>
              </w:rPr>
            </w:pPr>
            <w:r w:rsidRPr="002C604D">
              <w:rPr>
                <w:rFonts w:eastAsia="Calibri"/>
                <w:b/>
                <w:szCs w:val="16"/>
              </w:rPr>
              <w:t xml:space="preserve">Table 3. </w:t>
            </w:r>
            <w:r w:rsidR="00570B67" w:rsidRPr="002C604D">
              <w:rPr>
                <w:rFonts w:eastAsia="Calibri"/>
                <w:b/>
                <w:szCs w:val="16"/>
              </w:rPr>
              <w:t>HEF 2070</w:t>
            </w:r>
            <w:r w:rsidR="00570B67" w:rsidRPr="002C604D">
              <w:rPr>
                <w:rFonts w:eastAsia="Calibri"/>
                <w:b/>
                <w:szCs w:val="16"/>
              </w:rPr>
              <w:tab/>
            </w:r>
            <w:r w:rsidR="00570B67" w:rsidRPr="002C604D">
              <w:rPr>
                <w:b/>
                <w:szCs w:val="16"/>
              </w:rPr>
              <w:t>Emergency Nursing</w:t>
            </w:r>
            <w:r w:rsidR="00570B67" w:rsidRPr="002C604D">
              <w:rPr>
                <w:rFonts w:eastAsia="Calibri"/>
                <w:b/>
                <w:kern w:val="2"/>
                <w:szCs w:val="16"/>
                <w:lang w:val="en"/>
              </w:rPr>
              <w:t xml:space="preserve"> Course Content And Learning Outcomes Matrix</w:t>
            </w:r>
          </w:p>
        </w:tc>
      </w:tr>
      <w:tr w:rsidR="00B504D7" w:rsidRPr="00B504D7" w14:paraId="288CE21C" w14:textId="77777777" w:rsidTr="002C604D">
        <w:trPr>
          <w:jc w:val="center"/>
        </w:trPr>
        <w:tc>
          <w:tcPr>
            <w:tcW w:w="462" w:type="dxa"/>
            <w:vMerge w:val="restart"/>
            <w:tcBorders>
              <w:top w:val="single" w:sz="4" w:space="0" w:color="auto"/>
              <w:left w:val="single" w:sz="4" w:space="0" w:color="auto"/>
              <w:bottom w:val="single" w:sz="4" w:space="0" w:color="auto"/>
              <w:right w:val="single" w:sz="4" w:space="0" w:color="auto"/>
            </w:tcBorders>
            <w:hideMark/>
          </w:tcPr>
          <w:p w14:paraId="5A27433E" w14:textId="77777777" w:rsidR="00570B67" w:rsidRPr="00B504D7" w:rsidRDefault="00570B67" w:rsidP="00983017">
            <w:pPr>
              <w:widowControl w:val="0"/>
              <w:autoSpaceDE w:val="0"/>
              <w:autoSpaceDN w:val="0"/>
              <w:spacing w:after="120"/>
              <w:jc w:val="center"/>
              <w:rPr>
                <w:b/>
                <w:sz w:val="16"/>
                <w:szCs w:val="16"/>
              </w:rPr>
            </w:pPr>
            <w:r w:rsidRPr="00B504D7">
              <w:rPr>
                <w:b/>
                <w:kern w:val="2"/>
                <w:sz w:val="16"/>
                <w:szCs w:val="16"/>
              </w:rPr>
              <w:t>Week</w:t>
            </w:r>
          </w:p>
        </w:tc>
        <w:tc>
          <w:tcPr>
            <w:tcW w:w="3725" w:type="dxa"/>
            <w:tcBorders>
              <w:top w:val="single" w:sz="4" w:space="0" w:color="auto"/>
              <w:left w:val="single" w:sz="4" w:space="0" w:color="auto"/>
              <w:bottom w:val="single" w:sz="4" w:space="0" w:color="auto"/>
              <w:right w:val="single" w:sz="4" w:space="0" w:color="auto"/>
            </w:tcBorders>
            <w:hideMark/>
          </w:tcPr>
          <w:p w14:paraId="2F4B9284" w14:textId="77777777" w:rsidR="00570B67" w:rsidRPr="00B504D7" w:rsidRDefault="00570B67" w:rsidP="00983017">
            <w:pPr>
              <w:widowControl w:val="0"/>
              <w:autoSpaceDE w:val="0"/>
              <w:autoSpaceDN w:val="0"/>
              <w:spacing w:after="120"/>
              <w:rPr>
                <w:b/>
                <w:kern w:val="2"/>
                <w:sz w:val="16"/>
                <w:szCs w:val="16"/>
              </w:rPr>
            </w:pPr>
            <w:r w:rsidRPr="00B504D7">
              <w:rPr>
                <w:b/>
                <w:kern w:val="2"/>
                <w:sz w:val="16"/>
                <w:szCs w:val="16"/>
                <w:lang w:val="en"/>
              </w:rPr>
              <w:t>Weekly Course Contents</w:t>
            </w:r>
          </w:p>
        </w:tc>
        <w:tc>
          <w:tcPr>
            <w:tcW w:w="6910" w:type="dxa"/>
            <w:gridSpan w:val="5"/>
            <w:tcBorders>
              <w:top w:val="single" w:sz="4" w:space="0" w:color="auto"/>
              <w:left w:val="single" w:sz="4" w:space="0" w:color="auto"/>
              <w:bottom w:val="single" w:sz="4" w:space="0" w:color="auto"/>
              <w:right w:val="single" w:sz="4" w:space="0" w:color="auto"/>
            </w:tcBorders>
            <w:hideMark/>
          </w:tcPr>
          <w:p w14:paraId="0140A880" w14:textId="77777777" w:rsidR="00570B67" w:rsidRPr="00B504D7" w:rsidRDefault="00570B67" w:rsidP="00983017">
            <w:pPr>
              <w:widowControl w:val="0"/>
              <w:autoSpaceDE w:val="0"/>
              <w:autoSpaceDN w:val="0"/>
              <w:jc w:val="center"/>
              <w:rPr>
                <w:rFonts w:eastAsia="Calibri"/>
                <w:b/>
                <w:sz w:val="16"/>
                <w:szCs w:val="16"/>
              </w:rPr>
            </w:pPr>
            <w:r w:rsidRPr="00B504D7">
              <w:rPr>
                <w:rFonts w:eastAsia="Calibri"/>
                <w:b/>
                <w:kern w:val="2"/>
                <w:sz w:val="16"/>
                <w:szCs w:val="16"/>
              </w:rPr>
              <w:t>Learning Outcomes of the Course</w:t>
            </w:r>
          </w:p>
        </w:tc>
      </w:tr>
      <w:tr w:rsidR="00B504D7" w:rsidRPr="00B504D7" w14:paraId="2CA9C1CE" w14:textId="77777777" w:rsidTr="002C604D">
        <w:trPr>
          <w:trHeight w:val="1168"/>
          <w:jc w:val="center"/>
        </w:trPr>
        <w:tc>
          <w:tcPr>
            <w:tcW w:w="462" w:type="dxa"/>
            <w:vMerge/>
            <w:tcBorders>
              <w:top w:val="single" w:sz="4" w:space="0" w:color="auto"/>
              <w:left w:val="single" w:sz="4" w:space="0" w:color="auto"/>
              <w:bottom w:val="single" w:sz="4" w:space="0" w:color="auto"/>
              <w:right w:val="single" w:sz="4" w:space="0" w:color="auto"/>
            </w:tcBorders>
            <w:vAlign w:val="center"/>
            <w:hideMark/>
          </w:tcPr>
          <w:p w14:paraId="3FCB1B13" w14:textId="77777777" w:rsidR="00570B67" w:rsidRPr="00B504D7" w:rsidRDefault="00570B67" w:rsidP="00983017">
            <w:pPr>
              <w:rPr>
                <w:b/>
                <w:sz w:val="16"/>
                <w:szCs w:val="16"/>
              </w:rPr>
            </w:pPr>
          </w:p>
        </w:tc>
        <w:tc>
          <w:tcPr>
            <w:tcW w:w="3725" w:type="dxa"/>
            <w:tcBorders>
              <w:top w:val="single" w:sz="4" w:space="0" w:color="auto"/>
              <w:left w:val="single" w:sz="4" w:space="0" w:color="auto"/>
              <w:bottom w:val="single" w:sz="4" w:space="0" w:color="auto"/>
              <w:right w:val="single" w:sz="4" w:space="0" w:color="auto"/>
            </w:tcBorders>
            <w:vAlign w:val="center"/>
            <w:hideMark/>
          </w:tcPr>
          <w:p w14:paraId="6DDA7124" w14:textId="77777777" w:rsidR="00570B67" w:rsidRPr="00B504D7" w:rsidRDefault="00570B67" w:rsidP="00983017">
            <w:pPr>
              <w:rPr>
                <w:b/>
                <w:sz w:val="16"/>
                <w:szCs w:val="16"/>
              </w:rPr>
            </w:pPr>
          </w:p>
        </w:tc>
        <w:tc>
          <w:tcPr>
            <w:tcW w:w="1185" w:type="dxa"/>
            <w:tcBorders>
              <w:top w:val="single" w:sz="4" w:space="0" w:color="auto"/>
              <w:left w:val="single" w:sz="4" w:space="0" w:color="auto"/>
              <w:bottom w:val="single" w:sz="4" w:space="0" w:color="auto"/>
              <w:right w:val="single" w:sz="4" w:space="0" w:color="auto"/>
            </w:tcBorders>
            <w:hideMark/>
          </w:tcPr>
          <w:p w14:paraId="7033744D" w14:textId="642A6285" w:rsidR="00570B67" w:rsidRPr="00B504D7" w:rsidRDefault="007261B5" w:rsidP="00983017">
            <w:pPr>
              <w:rPr>
                <w:sz w:val="16"/>
                <w:szCs w:val="16"/>
              </w:rPr>
            </w:pPr>
            <w:r w:rsidRPr="00B504D7">
              <w:rPr>
                <w:b/>
                <w:sz w:val="16"/>
                <w:szCs w:val="16"/>
              </w:rPr>
              <w:t>LO</w:t>
            </w:r>
            <w:r w:rsidR="00570B67" w:rsidRPr="00B504D7">
              <w:rPr>
                <w:b/>
                <w:sz w:val="16"/>
                <w:szCs w:val="16"/>
              </w:rPr>
              <w:t>1</w:t>
            </w:r>
            <w:r w:rsidR="00570B67" w:rsidRPr="00B504D7">
              <w:rPr>
                <w:sz w:val="16"/>
                <w:szCs w:val="16"/>
              </w:rPr>
              <w:t>: Explain the duties, powers and responsibilities of the emergency nurse.</w:t>
            </w:r>
          </w:p>
          <w:p w14:paraId="0101A27E" w14:textId="77777777" w:rsidR="00570B67" w:rsidRPr="00B504D7" w:rsidRDefault="00570B67" w:rsidP="00983017">
            <w:pPr>
              <w:jc w:val="both"/>
              <w:rPr>
                <w:bCs/>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36C35A45" w14:textId="49063E9D" w:rsidR="00570B67" w:rsidRPr="00B504D7" w:rsidRDefault="00B504D7" w:rsidP="00983017">
            <w:pPr>
              <w:rPr>
                <w:sz w:val="16"/>
                <w:szCs w:val="16"/>
              </w:rPr>
            </w:pPr>
            <w:r w:rsidRPr="00B504D7">
              <w:rPr>
                <w:b/>
                <w:sz w:val="16"/>
                <w:szCs w:val="16"/>
              </w:rPr>
              <w:t>LO</w:t>
            </w:r>
            <w:r w:rsidR="00570B67" w:rsidRPr="00B504D7">
              <w:rPr>
                <w:b/>
                <w:sz w:val="16"/>
                <w:szCs w:val="16"/>
              </w:rPr>
              <w:t>2:</w:t>
            </w:r>
            <w:r w:rsidR="00570B67" w:rsidRPr="00B504D7">
              <w:rPr>
                <w:sz w:val="16"/>
                <w:szCs w:val="16"/>
              </w:rPr>
              <w:t xml:space="preserve"> List the safe care interventions in acute and critical patients in the emergency room.</w:t>
            </w:r>
          </w:p>
          <w:p w14:paraId="7F6AE021" w14:textId="77777777" w:rsidR="00570B67" w:rsidRPr="00B504D7" w:rsidRDefault="00570B67" w:rsidP="00983017">
            <w:pPr>
              <w:jc w:val="both"/>
              <w:rPr>
                <w:bCs/>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42256034" w14:textId="12D8DF76" w:rsidR="00570B67" w:rsidRPr="00B504D7" w:rsidRDefault="00B504D7" w:rsidP="00983017">
            <w:pPr>
              <w:rPr>
                <w:sz w:val="16"/>
                <w:szCs w:val="16"/>
              </w:rPr>
            </w:pPr>
            <w:r w:rsidRPr="00B504D7">
              <w:rPr>
                <w:b/>
                <w:sz w:val="16"/>
                <w:szCs w:val="16"/>
              </w:rPr>
              <w:t>LO</w:t>
            </w:r>
            <w:r w:rsidR="00570B67" w:rsidRPr="00B504D7">
              <w:rPr>
                <w:b/>
                <w:sz w:val="16"/>
                <w:szCs w:val="16"/>
              </w:rPr>
              <w:t xml:space="preserve">3: </w:t>
            </w:r>
            <w:r w:rsidR="00570B67" w:rsidRPr="00B504D7">
              <w:rPr>
                <w:sz w:val="16"/>
                <w:szCs w:val="16"/>
              </w:rPr>
              <w:t>Have the knowledge to evaluate the patients in the emergency room and to determine the priorities.</w:t>
            </w:r>
          </w:p>
        </w:tc>
        <w:tc>
          <w:tcPr>
            <w:tcW w:w="0" w:type="auto"/>
            <w:tcBorders>
              <w:top w:val="single" w:sz="4" w:space="0" w:color="auto"/>
              <w:left w:val="single" w:sz="4" w:space="0" w:color="auto"/>
              <w:bottom w:val="single" w:sz="4" w:space="0" w:color="auto"/>
              <w:right w:val="single" w:sz="4" w:space="0" w:color="auto"/>
            </w:tcBorders>
            <w:hideMark/>
          </w:tcPr>
          <w:p w14:paraId="2EE87B71" w14:textId="43C7598D" w:rsidR="00570B67" w:rsidRPr="00B504D7" w:rsidRDefault="00B504D7" w:rsidP="00983017">
            <w:pPr>
              <w:rPr>
                <w:sz w:val="16"/>
                <w:szCs w:val="16"/>
              </w:rPr>
            </w:pPr>
            <w:r w:rsidRPr="00B504D7">
              <w:rPr>
                <w:b/>
                <w:sz w:val="16"/>
                <w:szCs w:val="16"/>
              </w:rPr>
              <w:t>LO</w:t>
            </w:r>
            <w:r w:rsidR="00570B67" w:rsidRPr="00B504D7">
              <w:rPr>
                <w:b/>
                <w:sz w:val="16"/>
                <w:szCs w:val="16"/>
              </w:rPr>
              <w:t>4:</w:t>
            </w:r>
            <w:r w:rsidR="00570B67" w:rsidRPr="00B504D7">
              <w:rPr>
                <w:sz w:val="16"/>
                <w:szCs w:val="16"/>
              </w:rPr>
              <w:t xml:space="preserve"> Explain the importance of legal and ethical issues in emergency nursing.</w:t>
            </w:r>
          </w:p>
          <w:p w14:paraId="27D45BA5" w14:textId="77777777" w:rsidR="00570B67" w:rsidRPr="00B504D7" w:rsidRDefault="00570B67" w:rsidP="00983017">
            <w:pPr>
              <w:jc w:val="both"/>
              <w:rPr>
                <w:sz w:val="16"/>
                <w:szCs w:val="16"/>
              </w:rPr>
            </w:pPr>
          </w:p>
          <w:p w14:paraId="18CC8842" w14:textId="77777777" w:rsidR="00570B67" w:rsidRPr="00B504D7" w:rsidRDefault="00570B67" w:rsidP="00983017">
            <w:pPr>
              <w:widowControl w:val="0"/>
              <w:autoSpaceDE w:val="0"/>
              <w:autoSpaceDN w:val="0"/>
              <w:rPr>
                <w:bCs/>
                <w:sz w:val="16"/>
                <w:szCs w:val="16"/>
              </w:rPr>
            </w:pPr>
          </w:p>
        </w:tc>
        <w:tc>
          <w:tcPr>
            <w:tcW w:w="2040" w:type="dxa"/>
            <w:tcBorders>
              <w:top w:val="single" w:sz="4" w:space="0" w:color="auto"/>
              <w:left w:val="single" w:sz="4" w:space="0" w:color="auto"/>
              <w:bottom w:val="single" w:sz="4" w:space="0" w:color="auto"/>
              <w:right w:val="single" w:sz="4" w:space="0" w:color="auto"/>
            </w:tcBorders>
            <w:hideMark/>
          </w:tcPr>
          <w:p w14:paraId="7994121B" w14:textId="4DBDBDA8" w:rsidR="00570B67" w:rsidRPr="00B504D7" w:rsidRDefault="00570B67" w:rsidP="00983017">
            <w:pPr>
              <w:rPr>
                <w:sz w:val="16"/>
                <w:szCs w:val="16"/>
              </w:rPr>
            </w:pPr>
            <w:r w:rsidRPr="00B504D7">
              <w:rPr>
                <w:b/>
                <w:sz w:val="16"/>
                <w:szCs w:val="16"/>
              </w:rPr>
              <w:t xml:space="preserve"> </w:t>
            </w:r>
            <w:r w:rsidR="00B504D7" w:rsidRPr="00B504D7">
              <w:rPr>
                <w:b/>
                <w:sz w:val="16"/>
                <w:szCs w:val="16"/>
              </w:rPr>
              <w:t>LO</w:t>
            </w:r>
            <w:r w:rsidRPr="00B504D7">
              <w:rPr>
                <w:b/>
                <w:sz w:val="16"/>
                <w:szCs w:val="16"/>
              </w:rPr>
              <w:t>5:</w:t>
            </w:r>
            <w:r w:rsidRPr="00B504D7">
              <w:rPr>
                <w:sz w:val="16"/>
                <w:szCs w:val="16"/>
              </w:rPr>
              <w:t xml:space="preserve"> Explain emergency organization and triage.</w:t>
            </w:r>
          </w:p>
          <w:p w14:paraId="4087969C" w14:textId="77777777" w:rsidR="00570B67" w:rsidRPr="00B504D7" w:rsidRDefault="00570B67" w:rsidP="00983017">
            <w:pPr>
              <w:jc w:val="both"/>
              <w:rPr>
                <w:bCs/>
                <w:sz w:val="16"/>
                <w:szCs w:val="16"/>
              </w:rPr>
            </w:pPr>
          </w:p>
        </w:tc>
      </w:tr>
      <w:tr w:rsidR="00B504D7" w:rsidRPr="00B504D7" w14:paraId="69B5DBBB"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077CBB3B" w14:textId="77777777" w:rsidR="00570B67" w:rsidRPr="00B504D7" w:rsidRDefault="00570B67" w:rsidP="00983017">
            <w:pPr>
              <w:widowControl w:val="0"/>
              <w:tabs>
                <w:tab w:val="left" w:pos="180"/>
              </w:tabs>
              <w:autoSpaceDE w:val="0"/>
              <w:autoSpaceDN w:val="0"/>
              <w:spacing w:after="120"/>
              <w:rPr>
                <w:b/>
                <w:sz w:val="16"/>
                <w:szCs w:val="16"/>
              </w:rPr>
            </w:pPr>
            <w:r w:rsidRPr="00B504D7">
              <w:rPr>
                <w:b/>
                <w:sz w:val="16"/>
                <w:szCs w:val="16"/>
              </w:rPr>
              <w:t>1</w:t>
            </w:r>
          </w:p>
        </w:tc>
        <w:tc>
          <w:tcPr>
            <w:tcW w:w="3725" w:type="dxa"/>
            <w:vAlign w:val="center"/>
            <w:hideMark/>
          </w:tcPr>
          <w:p w14:paraId="57276D2C"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Introduction of emergency nursing course and objectives</w:t>
            </w:r>
          </w:p>
          <w:p w14:paraId="1E94074E"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Duties, powers and responsibilities of the emergency nurse</w:t>
            </w:r>
          </w:p>
          <w:p w14:paraId="2FE8F867"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The introduction of the Association of Emergency Nurses</w:t>
            </w:r>
          </w:p>
          <w:p w14:paraId="178E62AF"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Emergency organization and triage</w:t>
            </w:r>
          </w:p>
          <w:p w14:paraId="4C6C9031"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Legal and ethical responsibilities in emergency nursing</w:t>
            </w:r>
          </w:p>
        </w:tc>
        <w:tc>
          <w:tcPr>
            <w:tcW w:w="1185" w:type="dxa"/>
            <w:tcBorders>
              <w:top w:val="single" w:sz="4" w:space="0" w:color="auto"/>
              <w:left w:val="single" w:sz="4" w:space="0" w:color="auto"/>
              <w:bottom w:val="single" w:sz="4" w:space="0" w:color="auto"/>
              <w:right w:val="single" w:sz="4" w:space="0" w:color="auto"/>
            </w:tcBorders>
            <w:hideMark/>
          </w:tcPr>
          <w:p w14:paraId="7BE47F9D"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p w14:paraId="0800A5BF" w14:textId="77777777" w:rsidR="00570B67" w:rsidRPr="00B504D7" w:rsidRDefault="00570B67" w:rsidP="00983017">
            <w:pPr>
              <w:widowControl w:val="0"/>
              <w:autoSpaceDE w:val="0"/>
              <w:autoSpaceDN w:val="0"/>
              <w:spacing w:after="120"/>
              <w:jc w:val="center"/>
              <w:rPr>
                <w:sz w:val="16"/>
                <w:szCs w:val="16"/>
              </w:rPr>
            </w:pPr>
          </w:p>
          <w:p w14:paraId="1BE33FAB" w14:textId="77777777" w:rsidR="00570B67" w:rsidRPr="00B504D7" w:rsidRDefault="00570B67" w:rsidP="00983017">
            <w:pPr>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780E4E32" w14:textId="77777777" w:rsidR="00570B67" w:rsidRPr="00B504D7" w:rsidRDefault="00570B67" w:rsidP="00983017">
            <w:pPr>
              <w:widowControl w:val="0"/>
              <w:autoSpaceDE w:val="0"/>
              <w:autoSpaceDN w:val="0"/>
              <w:spacing w:after="120"/>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57DAD484" w14:textId="77777777" w:rsidR="00570B67" w:rsidRPr="00B504D7" w:rsidRDefault="00570B67" w:rsidP="00983017">
            <w:pPr>
              <w:widowControl w:val="0"/>
              <w:autoSpaceDE w:val="0"/>
              <w:autoSpaceDN w:val="0"/>
              <w:spacing w:after="120"/>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0117ABA4"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2040" w:type="dxa"/>
            <w:tcBorders>
              <w:top w:val="single" w:sz="4" w:space="0" w:color="auto"/>
              <w:left w:val="single" w:sz="4" w:space="0" w:color="auto"/>
              <w:bottom w:val="single" w:sz="4" w:space="0" w:color="auto"/>
              <w:right w:val="single" w:sz="4" w:space="0" w:color="auto"/>
            </w:tcBorders>
          </w:tcPr>
          <w:p w14:paraId="04206456"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r>
      <w:tr w:rsidR="00B504D7" w:rsidRPr="00B504D7" w14:paraId="02AF82FA"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00BB8BE2" w14:textId="77777777" w:rsidR="00570B67" w:rsidRPr="00B504D7" w:rsidRDefault="00570B67" w:rsidP="00983017">
            <w:pPr>
              <w:widowControl w:val="0"/>
              <w:autoSpaceDE w:val="0"/>
              <w:autoSpaceDN w:val="0"/>
              <w:spacing w:after="120"/>
              <w:rPr>
                <w:b/>
                <w:sz w:val="16"/>
                <w:szCs w:val="16"/>
              </w:rPr>
            </w:pPr>
            <w:r w:rsidRPr="00B504D7">
              <w:rPr>
                <w:b/>
                <w:sz w:val="16"/>
                <w:szCs w:val="16"/>
              </w:rPr>
              <w:t>2</w:t>
            </w:r>
          </w:p>
        </w:tc>
        <w:tc>
          <w:tcPr>
            <w:tcW w:w="3725" w:type="dxa"/>
            <w:vAlign w:val="center"/>
            <w:hideMark/>
          </w:tcPr>
          <w:p w14:paraId="35F20364" w14:textId="77777777" w:rsidR="00570B67" w:rsidRPr="00B504D7" w:rsidRDefault="00570B67" w:rsidP="00983017">
            <w:pPr>
              <w:autoSpaceDE w:val="0"/>
              <w:autoSpaceDN w:val="0"/>
              <w:adjustRightInd w:val="0"/>
              <w:rPr>
                <w:sz w:val="16"/>
                <w:szCs w:val="16"/>
                <w:lang w:eastAsia="en-US"/>
              </w:rPr>
            </w:pPr>
            <w:r w:rsidRPr="00B504D7">
              <w:rPr>
                <w:sz w:val="16"/>
                <w:szCs w:val="16"/>
                <w:lang w:eastAsia="en-US"/>
              </w:rPr>
              <w:t>Pain control, analgesia and sedation in the emergency room</w:t>
            </w:r>
          </w:p>
        </w:tc>
        <w:tc>
          <w:tcPr>
            <w:tcW w:w="1185" w:type="dxa"/>
            <w:tcBorders>
              <w:top w:val="single" w:sz="4" w:space="0" w:color="auto"/>
              <w:left w:val="single" w:sz="4" w:space="0" w:color="auto"/>
              <w:bottom w:val="single" w:sz="4" w:space="0" w:color="auto"/>
              <w:right w:val="single" w:sz="4" w:space="0" w:color="auto"/>
            </w:tcBorders>
            <w:hideMark/>
          </w:tcPr>
          <w:p w14:paraId="2078E634" w14:textId="77777777" w:rsidR="00570B67" w:rsidRPr="00B504D7" w:rsidRDefault="00570B67" w:rsidP="00983017">
            <w:pPr>
              <w:widowControl w:val="0"/>
              <w:autoSpaceDE w:val="0"/>
              <w:autoSpaceDN w:val="0"/>
              <w:spacing w:after="120"/>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592413C8"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5817D704"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25A09BDB"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1D87ED83"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5609E2DB"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22404FC5" w14:textId="77777777" w:rsidR="00570B67" w:rsidRPr="00B504D7" w:rsidRDefault="00570B67" w:rsidP="00983017">
            <w:pPr>
              <w:widowControl w:val="0"/>
              <w:autoSpaceDE w:val="0"/>
              <w:autoSpaceDN w:val="0"/>
              <w:spacing w:after="120"/>
              <w:rPr>
                <w:b/>
                <w:sz w:val="16"/>
                <w:szCs w:val="16"/>
              </w:rPr>
            </w:pPr>
            <w:r w:rsidRPr="00B504D7">
              <w:rPr>
                <w:b/>
                <w:sz w:val="16"/>
                <w:szCs w:val="16"/>
              </w:rPr>
              <w:t>3</w:t>
            </w:r>
          </w:p>
        </w:tc>
        <w:tc>
          <w:tcPr>
            <w:tcW w:w="3725" w:type="dxa"/>
            <w:hideMark/>
          </w:tcPr>
          <w:p w14:paraId="1840ECB9" w14:textId="77777777" w:rsidR="00570B67" w:rsidRPr="00B504D7" w:rsidRDefault="00570B67" w:rsidP="00983017">
            <w:pPr>
              <w:autoSpaceDE w:val="0"/>
              <w:autoSpaceDN w:val="0"/>
              <w:adjustRightInd w:val="0"/>
              <w:rPr>
                <w:sz w:val="16"/>
                <w:szCs w:val="16"/>
                <w:lang w:eastAsia="en-US"/>
              </w:rPr>
            </w:pPr>
            <w:r w:rsidRPr="00B504D7">
              <w:rPr>
                <w:sz w:val="16"/>
                <w:szCs w:val="16"/>
                <w:lang w:eastAsia="en-US"/>
              </w:rPr>
              <w:t>Emergency care management and follow-up of the patient diagnosed with shock types and shock</w:t>
            </w:r>
          </w:p>
        </w:tc>
        <w:tc>
          <w:tcPr>
            <w:tcW w:w="1185" w:type="dxa"/>
            <w:tcBorders>
              <w:top w:val="single" w:sz="4" w:space="0" w:color="auto"/>
              <w:left w:val="single" w:sz="4" w:space="0" w:color="auto"/>
              <w:bottom w:val="single" w:sz="4" w:space="0" w:color="auto"/>
              <w:right w:val="single" w:sz="4" w:space="0" w:color="auto"/>
            </w:tcBorders>
            <w:hideMark/>
          </w:tcPr>
          <w:p w14:paraId="0DC62983" w14:textId="77777777" w:rsidR="00570B67" w:rsidRPr="00B504D7" w:rsidRDefault="00570B67" w:rsidP="00983017">
            <w:pPr>
              <w:widowControl w:val="0"/>
              <w:autoSpaceDE w:val="0"/>
              <w:autoSpaceDN w:val="0"/>
              <w:spacing w:after="120"/>
              <w:jc w:val="center"/>
              <w:rPr>
                <w:sz w:val="16"/>
                <w:szCs w:val="16"/>
              </w:rPr>
            </w:pPr>
          </w:p>
        </w:tc>
        <w:tc>
          <w:tcPr>
            <w:tcW w:w="0" w:type="auto"/>
            <w:tcBorders>
              <w:top w:val="single" w:sz="4" w:space="0" w:color="auto"/>
              <w:left w:val="single" w:sz="4" w:space="0" w:color="auto"/>
              <w:bottom w:val="single" w:sz="4" w:space="0" w:color="auto"/>
              <w:right w:val="single" w:sz="4" w:space="0" w:color="auto"/>
            </w:tcBorders>
            <w:hideMark/>
          </w:tcPr>
          <w:p w14:paraId="063331D4"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750B3E12"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4B593140"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37C32FB4"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083E14C3"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5450DCED" w14:textId="77777777" w:rsidR="00570B67" w:rsidRPr="00B504D7" w:rsidRDefault="00570B67" w:rsidP="00983017">
            <w:pPr>
              <w:widowControl w:val="0"/>
              <w:autoSpaceDE w:val="0"/>
              <w:autoSpaceDN w:val="0"/>
              <w:spacing w:after="120"/>
              <w:rPr>
                <w:b/>
                <w:sz w:val="16"/>
                <w:szCs w:val="16"/>
              </w:rPr>
            </w:pPr>
            <w:r w:rsidRPr="00B504D7">
              <w:rPr>
                <w:b/>
                <w:sz w:val="16"/>
                <w:szCs w:val="16"/>
              </w:rPr>
              <w:t>4</w:t>
            </w:r>
          </w:p>
        </w:tc>
        <w:tc>
          <w:tcPr>
            <w:tcW w:w="3725" w:type="dxa"/>
            <w:vAlign w:val="center"/>
            <w:hideMark/>
          </w:tcPr>
          <w:p w14:paraId="3D38431E" w14:textId="77777777" w:rsidR="00570B67" w:rsidRPr="00B504D7" w:rsidRDefault="00570B67" w:rsidP="00983017">
            <w:pPr>
              <w:rPr>
                <w:sz w:val="16"/>
                <w:szCs w:val="16"/>
              </w:rPr>
            </w:pPr>
            <w:r w:rsidRPr="00B504D7">
              <w:rPr>
                <w:sz w:val="16"/>
                <w:szCs w:val="16"/>
              </w:rPr>
              <w:t>Emergency care management and monitoring of trauma patient</w:t>
            </w:r>
          </w:p>
          <w:p w14:paraId="3273B9A1" w14:textId="77777777" w:rsidR="00570B67" w:rsidRPr="00B504D7" w:rsidRDefault="00570B67" w:rsidP="00983017">
            <w:pPr>
              <w:rPr>
                <w:sz w:val="16"/>
                <w:szCs w:val="16"/>
              </w:rPr>
            </w:pPr>
            <w:r w:rsidRPr="00B504D7">
              <w:rPr>
                <w:sz w:val="16"/>
                <w:szCs w:val="16"/>
              </w:rPr>
              <w:t>Metabolic endocrine response to trauma</w:t>
            </w:r>
          </w:p>
          <w:p w14:paraId="1CA52643" w14:textId="77777777" w:rsidR="00570B67" w:rsidRPr="00B504D7" w:rsidRDefault="00570B67" w:rsidP="00983017">
            <w:pPr>
              <w:rPr>
                <w:sz w:val="16"/>
                <w:szCs w:val="16"/>
              </w:rPr>
            </w:pPr>
            <w:r w:rsidRPr="00B504D7">
              <w:rPr>
                <w:sz w:val="16"/>
                <w:szCs w:val="16"/>
              </w:rPr>
              <w:t>Emergency care management and follow-up of the patient with head trauma, spinal / spinal trauma, thoracic trauma, limb injury and bleeding</w:t>
            </w:r>
          </w:p>
        </w:tc>
        <w:tc>
          <w:tcPr>
            <w:tcW w:w="1185" w:type="dxa"/>
            <w:tcBorders>
              <w:top w:val="single" w:sz="4" w:space="0" w:color="auto"/>
              <w:left w:val="single" w:sz="4" w:space="0" w:color="auto"/>
              <w:bottom w:val="single" w:sz="4" w:space="0" w:color="auto"/>
              <w:right w:val="single" w:sz="4" w:space="0" w:color="auto"/>
            </w:tcBorders>
            <w:hideMark/>
          </w:tcPr>
          <w:p w14:paraId="06B9AAD7"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1BDBAD0F"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558ADFB4"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4BB4F2A1"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2040" w:type="dxa"/>
            <w:tcBorders>
              <w:top w:val="single" w:sz="4" w:space="0" w:color="auto"/>
              <w:left w:val="single" w:sz="4" w:space="0" w:color="auto"/>
              <w:bottom w:val="single" w:sz="4" w:space="0" w:color="auto"/>
              <w:right w:val="single" w:sz="4" w:space="0" w:color="auto"/>
            </w:tcBorders>
            <w:hideMark/>
          </w:tcPr>
          <w:p w14:paraId="77CCD616"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r>
      <w:tr w:rsidR="00B504D7" w:rsidRPr="00B504D7" w14:paraId="00D6C6BD"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50AF3F9A" w14:textId="77777777" w:rsidR="00570B67" w:rsidRPr="00B504D7" w:rsidRDefault="00570B67" w:rsidP="00983017">
            <w:pPr>
              <w:widowControl w:val="0"/>
              <w:autoSpaceDE w:val="0"/>
              <w:autoSpaceDN w:val="0"/>
              <w:spacing w:after="120"/>
              <w:rPr>
                <w:b/>
                <w:sz w:val="16"/>
                <w:szCs w:val="16"/>
              </w:rPr>
            </w:pPr>
            <w:r w:rsidRPr="00B504D7">
              <w:rPr>
                <w:b/>
                <w:sz w:val="16"/>
                <w:szCs w:val="16"/>
              </w:rPr>
              <w:t>5</w:t>
            </w:r>
          </w:p>
        </w:tc>
        <w:tc>
          <w:tcPr>
            <w:tcW w:w="3725" w:type="dxa"/>
            <w:vAlign w:val="center"/>
            <w:hideMark/>
          </w:tcPr>
          <w:p w14:paraId="6E27CAB6" w14:textId="77777777" w:rsidR="00570B67" w:rsidRPr="00B504D7" w:rsidRDefault="00570B67" w:rsidP="00983017">
            <w:pPr>
              <w:rPr>
                <w:sz w:val="16"/>
                <w:szCs w:val="16"/>
              </w:rPr>
            </w:pPr>
            <w:r w:rsidRPr="00B504D7">
              <w:rPr>
                <w:sz w:val="16"/>
                <w:szCs w:val="16"/>
              </w:rPr>
              <w:t>Emergency care management and monitoring of trauma patient-Abdominal trauma, urinary system injuries, cutting and penetrating device injuries, burns, otolaryngology and facial injuries, emergency care management and monitoring</w:t>
            </w:r>
          </w:p>
        </w:tc>
        <w:tc>
          <w:tcPr>
            <w:tcW w:w="1185" w:type="dxa"/>
            <w:tcBorders>
              <w:top w:val="single" w:sz="4" w:space="0" w:color="auto"/>
              <w:left w:val="single" w:sz="4" w:space="0" w:color="auto"/>
              <w:bottom w:val="single" w:sz="4" w:space="0" w:color="auto"/>
              <w:right w:val="single" w:sz="4" w:space="0" w:color="auto"/>
            </w:tcBorders>
            <w:hideMark/>
          </w:tcPr>
          <w:p w14:paraId="0798AB2C"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06EB5EA0"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0E99D6FA"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3ED8E6CC"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2040" w:type="dxa"/>
            <w:tcBorders>
              <w:top w:val="single" w:sz="4" w:space="0" w:color="auto"/>
              <w:left w:val="single" w:sz="4" w:space="0" w:color="auto"/>
              <w:bottom w:val="single" w:sz="4" w:space="0" w:color="auto"/>
              <w:right w:val="single" w:sz="4" w:space="0" w:color="auto"/>
            </w:tcBorders>
          </w:tcPr>
          <w:p w14:paraId="221AFFDF"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r>
      <w:tr w:rsidR="00B504D7" w:rsidRPr="00B504D7" w14:paraId="27246B83"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4A92E107" w14:textId="77777777" w:rsidR="00570B67" w:rsidRPr="00B504D7" w:rsidRDefault="00570B67" w:rsidP="00983017">
            <w:pPr>
              <w:widowControl w:val="0"/>
              <w:autoSpaceDE w:val="0"/>
              <w:autoSpaceDN w:val="0"/>
              <w:spacing w:after="120"/>
              <w:rPr>
                <w:b/>
                <w:sz w:val="16"/>
                <w:szCs w:val="16"/>
              </w:rPr>
            </w:pPr>
            <w:r w:rsidRPr="00B504D7">
              <w:rPr>
                <w:b/>
                <w:sz w:val="16"/>
                <w:szCs w:val="16"/>
              </w:rPr>
              <w:t>6</w:t>
            </w:r>
          </w:p>
        </w:tc>
        <w:tc>
          <w:tcPr>
            <w:tcW w:w="3725" w:type="dxa"/>
            <w:vAlign w:val="center"/>
            <w:hideMark/>
          </w:tcPr>
          <w:p w14:paraId="7FCFB55D" w14:textId="77777777" w:rsidR="00570B67" w:rsidRPr="00B504D7" w:rsidRDefault="00570B67" w:rsidP="00983017">
            <w:pPr>
              <w:ind w:right="29"/>
              <w:rPr>
                <w:sz w:val="16"/>
                <w:szCs w:val="16"/>
              </w:rPr>
            </w:pPr>
            <w:r w:rsidRPr="00B504D7">
              <w:rPr>
                <w:sz w:val="16"/>
                <w:szCs w:val="16"/>
              </w:rPr>
              <w:t>Neurological emergencies and nursing care</w:t>
            </w:r>
          </w:p>
          <w:p w14:paraId="5E6DA4B3" w14:textId="77777777" w:rsidR="00570B67" w:rsidRPr="00B504D7" w:rsidRDefault="00570B67" w:rsidP="00983017">
            <w:pPr>
              <w:ind w:right="29"/>
              <w:rPr>
                <w:sz w:val="16"/>
                <w:szCs w:val="16"/>
              </w:rPr>
            </w:pPr>
            <w:r w:rsidRPr="00B504D7">
              <w:rPr>
                <w:sz w:val="16"/>
                <w:szCs w:val="16"/>
              </w:rPr>
              <w:t>Neurological diagnostics</w:t>
            </w:r>
          </w:p>
          <w:p w14:paraId="2F5440DE" w14:textId="77777777" w:rsidR="00570B67" w:rsidRPr="00B504D7" w:rsidRDefault="00570B67" w:rsidP="00983017">
            <w:pPr>
              <w:ind w:right="29"/>
              <w:rPr>
                <w:sz w:val="16"/>
                <w:szCs w:val="16"/>
              </w:rPr>
            </w:pPr>
            <w:r w:rsidRPr="00B504D7">
              <w:rPr>
                <w:sz w:val="16"/>
                <w:szCs w:val="16"/>
              </w:rPr>
              <w:t>Intracranial Pressure Increase Syndrome (KIBAS) management</w:t>
            </w:r>
          </w:p>
          <w:p w14:paraId="4E495652" w14:textId="77777777" w:rsidR="00570B67" w:rsidRPr="00B504D7" w:rsidRDefault="00570B67" w:rsidP="00983017">
            <w:pPr>
              <w:ind w:right="29"/>
              <w:rPr>
                <w:sz w:val="16"/>
                <w:szCs w:val="16"/>
              </w:rPr>
            </w:pPr>
            <w:r w:rsidRPr="00B504D7">
              <w:rPr>
                <w:sz w:val="16"/>
                <w:szCs w:val="16"/>
              </w:rPr>
              <w:t>Emergency care management and follow-up of the patient diagnosed with acute cerebrovascular accident</w:t>
            </w:r>
          </w:p>
        </w:tc>
        <w:tc>
          <w:tcPr>
            <w:tcW w:w="1185" w:type="dxa"/>
            <w:tcBorders>
              <w:top w:val="single" w:sz="4" w:space="0" w:color="auto"/>
              <w:left w:val="single" w:sz="4" w:space="0" w:color="auto"/>
              <w:bottom w:val="single" w:sz="4" w:space="0" w:color="auto"/>
              <w:right w:val="single" w:sz="4" w:space="0" w:color="auto"/>
            </w:tcBorders>
            <w:hideMark/>
          </w:tcPr>
          <w:p w14:paraId="6E81612D"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7479EFEF"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04F695F2"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02E30A9B"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5B1A9DCB"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49E0F425" w14:textId="77777777" w:rsidTr="002C604D">
        <w:trPr>
          <w:trHeight w:val="354"/>
          <w:jc w:val="center"/>
        </w:trPr>
        <w:tc>
          <w:tcPr>
            <w:tcW w:w="462" w:type="dxa"/>
            <w:tcBorders>
              <w:top w:val="single" w:sz="4" w:space="0" w:color="auto"/>
              <w:left w:val="single" w:sz="4" w:space="0" w:color="auto"/>
              <w:bottom w:val="single" w:sz="4" w:space="0" w:color="auto"/>
              <w:right w:val="single" w:sz="4" w:space="0" w:color="auto"/>
            </w:tcBorders>
            <w:hideMark/>
          </w:tcPr>
          <w:p w14:paraId="5945A75C" w14:textId="77777777" w:rsidR="00570B67" w:rsidRPr="00B504D7" w:rsidRDefault="00570B67" w:rsidP="00983017">
            <w:pPr>
              <w:widowControl w:val="0"/>
              <w:autoSpaceDE w:val="0"/>
              <w:autoSpaceDN w:val="0"/>
              <w:spacing w:after="120"/>
              <w:rPr>
                <w:b/>
                <w:sz w:val="16"/>
                <w:szCs w:val="16"/>
              </w:rPr>
            </w:pPr>
            <w:r w:rsidRPr="00B504D7">
              <w:rPr>
                <w:b/>
                <w:sz w:val="16"/>
                <w:szCs w:val="16"/>
              </w:rPr>
              <w:t>8</w:t>
            </w:r>
          </w:p>
        </w:tc>
        <w:tc>
          <w:tcPr>
            <w:tcW w:w="3725" w:type="dxa"/>
            <w:vAlign w:val="center"/>
            <w:hideMark/>
          </w:tcPr>
          <w:p w14:paraId="603252AE" w14:textId="77777777" w:rsidR="00570B67" w:rsidRPr="00B504D7" w:rsidRDefault="00570B67" w:rsidP="00983017">
            <w:pPr>
              <w:rPr>
                <w:sz w:val="16"/>
                <w:szCs w:val="16"/>
              </w:rPr>
            </w:pPr>
            <w:r w:rsidRPr="00B504D7">
              <w:rPr>
                <w:sz w:val="16"/>
                <w:szCs w:val="16"/>
              </w:rPr>
              <w:t>Cardiovascular emergencies and nursing care</w:t>
            </w:r>
          </w:p>
          <w:p w14:paraId="059ACA63" w14:textId="77777777" w:rsidR="00570B67" w:rsidRPr="00B504D7" w:rsidRDefault="00570B67" w:rsidP="00983017">
            <w:pPr>
              <w:rPr>
                <w:sz w:val="16"/>
                <w:szCs w:val="16"/>
              </w:rPr>
            </w:pPr>
            <w:r w:rsidRPr="00B504D7">
              <w:rPr>
                <w:sz w:val="16"/>
                <w:szCs w:val="16"/>
              </w:rPr>
              <w:t>(Emergency care management and follow-up of the patient diagnosed with hypertension, arrhythmia, heart failure (pulmonary edema), acute coronary syndrome)</w:t>
            </w:r>
          </w:p>
        </w:tc>
        <w:tc>
          <w:tcPr>
            <w:tcW w:w="1185" w:type="dxa"/>
            <w:tcBorders>
              <w:top w:val="single" w:sz="4" w:space="0" w:color="auto"/>
              <w:left w:val="single" w:sz="4" w:space="0" w:color="auto"/>
              <w:bottom w:val="single" w:sz="4" w:space="0" w:color="auto"/>
              <w:right w:val="single" w:sz="4" w:space="0" w:color="auto"/>
            </w:tcBorders>
            <w:hideMark/>
          </w:tcPr>
          <w:p w14:paraId="1E52DE08"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6C1C96DF"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1FD4CB2C"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418308A9"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5AF025A4"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4AFAE353"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56031B0A" w14:textId="77777777" w:rsidR="00570B67" w:rsidRPr="00B504D7" w:rsidRDefault="00570B67" w:rsidP="00983017">
            <w:pPr>
              <w:widowControl w:val="0"/>
              <w:autoSpaceDE w:val="0"/>
              <w:autoSpaceDN w:val="0"/>
              <w:spacing w:after="120"/>
              <w:rPr>
                <w:b/>
                <w:sz w:val="16"/>
                <w:szCs w:val="16"/>
              </w:rPr>
            </w:pPr>
            <w:r w:rsidRPr="00B504D7">
              <w:rPr>
                <w:b/>
                <w:sz w:val="16"/>
                <w:szCs w:val="16"/>
              </w:rPr>
              <w:t>9</w:t>
            </w:r>
          </w:p>
        </w:tc>
        <w:tc>
          <w:tcPr>
            <w:tcW w:w="3725" w:type="dxa"/>
            <w:hideMark/>
          </w:tcPr>
          <w:p w14:paraId="5031222D" w14:textId="77777777" w:rsidR="00570B67" w:rsidRPr="00B504D7" w:rsidRDefault="00570B67" w:rsidP="00983017">
            <w:pPr>
              <w:autoSpaceDE w:val="0"/>
              <w:autoSpaceDN w:val="0"/>
              <w:adjustRightInd w:val="0"/>
              <w:rPr>
                <w:sz w:val="16"/>
                <w:szCs w:val="16"/>
                <w:lang w:eastAsia="en-US"/>
              </w:rPr>
            </w:pPr>
            <w:r w:rsidRPr="00B504D7">
              <w:rPr>
                <w:sz w:val="16"/>
                <w:szCs w:val="16"/>
                <w:lang w:eastAsia="en-US"/>
              </w:rPr>
              <w:t>Respiratory system emergencies and nursing care</w:t>
            </w:r>
          </w:p>
          <w:p w14:paraId="07F9067F" w14:textId="77777777" w:rsidR="00570B67" w:rsidRPr="00B504D7" w:rsidRDefault="00570B67" w:rsidP="00983017">
            <w:pPr>
              <w:autoSpaceDE w:val="0"/>
              <w:autoSpaceDN w:val="0"/>
              <w:adjustRightInd w:val="0"/>
              <w:rPr>
                <w:sz w:val="16"/>
                <w:szCs w:val="16"/>
                <w:lang w:eastAsia="en-US"/>
              </w:rPr>
            </w:pPr>
            <w:r w:rsidRPr="00B504D7">
              <w:rPr>
                <w:sz w:val="16"/>
                <w:szCs w:val="16"/>
                <w:lang w:eastAsia="en-US"/>
              </w:rPr>
              <w:t>(Acute respiratory failure, COPD exacerbation, Asthma Crisis, Pneumonia)</w:t>
            </w:r>
          </w:p>
          <w:p w14:paraId="777AEA0F" w14:textId="77777777" w:rsidR="00570B67" w:rsidRPr="00B504D7" w:rsidRDefault="00570B67" w:rsidP="00983017">
            <w:pPr>
              <w:autoSpaceDE w:val="0"/>
              <w:autoSpaceDN w:val="0"/>
              <w:adjustRightInd w:val="0"/>
              <w:rPr>
                <w:sz w:val="16"/>
                <w:szCs w:val="16"/>
                <w:lang w:eastAsia="en-US"/>
              </w:rPr>
            </w:pPr>
          </w:p>
          <w:p w14:paraId="41723CEE" w14:textId="77777777" w:rsidR="00570B67" w:rsidRPr="00B504D7" w:rsidRDefault="00570B67" w:rsidP="00983017">
            <w:pPr>
              <w:autoSpaceDE w:val="0"/>
              <w:autoSpaceDN w:val="0"/>
              <w:adjustRightInd w:val="0"/>
              <w:rPr>
                <w:sz w:val="16"/>
                <w:szCs w:val="16"/>
                <w:lang w:eastAsia="en-US"/>
              </w:rPr>
            </w:pPr>
            <w:r w:rsidRPr="00B504D7">
              <w:rPr>
                <w:sz w:val="16"/>
                <w:szCs w:val="16"/>
                <w:lang w:eastAsia="en-US"/>
              </w:rPr>
              <w:t>* Management of patients at risk of Covid-19 in the emergency department</w:t>
            </w:r>
          </w:p>
        </w:tc>
        <w:tc>
          <w:tcPr>
            <w:tcW w:w="1185" w:type="dxa"/>
            <w:tcBorders>
              <w:top w:val="single" w:sz="4" w:space="0" w:color="auto"/>
              <w:left w:val="single" w:sz="4" w:space="0" w:color="auto"/>
              <w:bottom w:val="single" w:sz="4" w:space="0" w:color="auto"/>
              <w:right w:val="single" w:sz="4" w:space="0" w:color="auto"/>
            </w:tcBorders>
            <w:hideMark/>
          </w:tcPr>
          <w:p w14:paraId="56985D7C"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2E4754E2" w14:textId="77777777" w:rsidR="00570B67" w:rsidRPr="00B504D7" w:rsidRDefault="00570B67" w:rsidP="00983017">
            <w:pPr>
              <w:widowControl w:val="0"/>
              <w:autoSpaceDE w:val="0"/>
              <w:autoSpaceDN w:val="0"/>
              <w:spacing w:after="120"/>
              <w:jc w:val="center"/>
              <w:rPr>
                <w:bCs/>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01903F17"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15D118CB"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11B0E982"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r>
      <w:tr w:rsidR="00B504D7" w:rsidRPr="00B504D7" w14:paraId="333151A1"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15EFC71A" w14:textId="77777777" w:rsidR="00570B67" w:rsidRPr="00B504D7" w:rsidRDefault="00570B67" w:rsidP="00983017">
            <w:pPr>
              <w:widowControl w:val="0"/>
              <w:autoSpaceDE w:val="0"/>
              <w:autoSpaceDN w:val="0"/>
              <w:spacing w:after="120"/>
              <w:rPr>
                <w:b/>
                <w:sz w:val="16"/>
                <w:szCs w:val="16"/>
              </w:rPr>
            </w:pPr>
            <w:r w:rsidRPr="00B504D7">
              <w:rPr>
                <w:b/>
                <w:sz w:val="16"/>
                <w:szCs w:val="16"/>
              </w:rPr>
              <w:t>10</w:t>
            </w:r>
          </w:p>
        </w:tc>
        <w:tc>
          <w:tcPr>
            <w:tcW w:w="3725" w:type="dxa"/>
            <w:vAlign w:val="center"/>
            <w:hideMark/>
          </w:tcPr>
          <w:p w14:paraId="2AB5E772" w14:textId="77777777" w:rsidR="00570B67" w:rsidRPr="00B504D7" w:rsidRDefault="00570B67" w:rsidP="00983017">
            <w:pPr>
              <w:rPr>
                <w:sz w:val="16"/>
                <w:szCs w:val="16"/>
              </w:rPr>
            </w:pPr>
            <w:r w:rsidRPr="00B504D7">
              <w:rPr>
                <w:sz w:val="16"/>
                <w:szCs w:val="16"/>
              </w:rPr>
              <w:t>Emergency care management and monitoring of the patient diagnosed with poisoning Animal bites, drug toxicity etc.</w:t>
            </w:r>
          </w:p>
        </w:tc>
        <w:tc>
          <w:tcPr>
            <w:tcW w:w="1185" w:type="dxa"/>
            <w:tcBorders>
              <w:top w:val="single" w:sz="4" w:space="0" w:color="auto"/>
              <w:left w:val="single" w:sz="4" w:space="0" w:color="auto"/>
              <w:bottom w:val="single" w:sz="4" w:space="0" w:color="auto"/>
              <w:right w:val="single" w:sz="4" w:space="0" w:color="auto"/>
            </w:tcBorders>
            <w:hideMark/>
          </w:tcPr>
          <w:p w14:paraId="1F7CC055" w14:textId="77777777" w:rsidR="00570B67" w:rsidRPr="00B504D7" w:rsidRDefault="00570B67" w:rsidP="00983017">
            <w:pPr>
              <w:widowControl w:val="0"/>
              <w:autoSpaceDE w:val="0"/>
              <w:autoSpaceDN w:val="0"/>
              <w:spacing w:after="120"/>
              <w:jc w:val="center"/>
              <w:rPr>
                <w:bCs/>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0FEB2E09"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4C51C8BD"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788EE0B6"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hideMark/>
          </w:tcPr>
          <w:p w14:paraId="1C4F8F18"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11CEB18C" w14:textId="77777777" w:rsidTr="002C604D">
        <w:trPr>
          <w:trHeight w:val="44"/>
          <w:jc w:val="center"/>
        </w:trPr>
        <w:tc>
          <w:tcPr>
            <w:tcW w:w="462" w:type="dxa"/>
            <w:tcBorders>
              <w:top w:val="single" w:sz="4" w:space="0" w:color="auto"/>
              <w:left w:val="single" w:sz="4" w:space="0" w:color="auto"/>
              <w:bottom w:val="single" w:sz="4" w:space="0" w:color="auto"/>
              <w:right w:val="single" w:sz="4" w:space="0" w:color="auto"/>
            </w:tcBorders>
            <w:hideMark/>
          </w:tcPr>
          <w:p w14:paraId="06155307" w14:textId="77777777" w:rsidR="00570B67" w:rsidRPr="00B504D7" w:rsidRDefault="00570B67" w:rsidP="00983017">
            <w:pPr>
              <w:widowControl w:val="0"/>
              <w:autoSpaceDE w:val="0"/>
              <w:autoSpaceDN w:val="0"/>
              <w:spacing w:after="120"/>
              <w:rPr>
                <w:b/>
                <w:sz w:val="16"/>
                <w:szCs w:val="16"/>
              </w:rPr>
            </w:pPr>
            <w:r w:rsidRPr="00B504D7">
              <w:rPr>
                <w:b/>
                <w:sz w:val="16"/>
                <w:szCs w:val="16"/>
              </w:rPr>
              <w:t>11</w:t>
            </w:r>
          </w:p>
        </w:tc>
        <w:tc>
          <w:tcPr>
            <w:tcW w:w="3725" w:type="dxa"/>
            <w:vAlign w:val="center"/>
            <w:hideMark/>
          </w:tcPr>
          <w:p w14:paraId="7B1ED63B" w14:textId="77777777" w:rsidR="00570B67" w:rsidRPr="00B504D7" w:rsidRDefault="00570B67" w:rsidP="00983017">
            <w:pPr>
              <w:rPr>
                <w:sz w:val="16"/>
                <w:szCs w:val="16"/>
              </w:rPr>
            </w:pPr>
            <w:r w:rsidRPr="00B504D7">
              <w:rPr>
                <w:sz w:val="16"/>
                <w:szCs w:val="16"/>
              </w:rPr>
              <w:t>Endocrine emergencies and nursing care</w:t>
            </w:r>
          </w:p>
          <w:p w14:paraId="690D9974" w14:textId="77777777" w:rsidR="00570B67" w:rsidRPr="00B504D7" w:rsidRDefault="00570B67" w:rsidP="00983017">
            <w:pPr>
              <w:rPr>
                <w:sz w:val="16"/>
                <w:szCs w:val="16"/>
              </w:rPr>
            </w:pPr>
            <w:r w:rsidRPr="00B504D7">
              <w:rPr>
                <w:sz w:val="16"/>
                <w:szCs w:val="16"/>
              </w:rPr>
              <w:t>Diabetic patient management</w:t>
            </w:r>
          </w:p>
          <w:p w14:paraId="49C4F971" w14:textId="77777777" w:rsidR="00570B67" w:rsidRPr="00B504D7" w:rsidRDefault="00570B67" w:rsidP="00983017">
            <w:pPr>
              <w:rPr>
                <w:sz w:val="16"/>
                <w:szCs w:val="16"/>
              </w:rPr>
            </w:pPr>
          </w:p>
          <w:p w14:paraId="24A23905" w14:textId="77777777" w:rsidR="00570B67" w:rsidRPr="00B504D7" w:rsidRDefault="00570B67" w:rsidP="00983017">
            <w:pPr>
              <w:rPr>
                <w:sz w:val="16"/>
                <w:szCs w:val="16"/>
              </w:rPr>
            </w:pPr>
            <w:r w:rsidRPr="00B504D7">
              <w:rPr>
                <w:sz w:val="16"/>
                <w:szCs w:val="16"/>
              </w:rPr>
              <w:t>Renal emergencies and nursing care</w:t>
            </w:r>
          </w:p>
          <w:p w14:paraId="7E724DE7" w14:textId="77777777" w:rsidR="00570B67" w:rsidRPr="00B504D7" w:rsidRDefault="00570B67" w:rsidP="00983017">
            <w:pPr>
              <w:rPr>
                <w:sz w:val="16"/>
                <w:szCs w:val="16"/>
              </w:rPr>
            </w:pPr>
            <w:r w:rsidRPr="00B504D7">
              <w:rPr>
                <w:sz w:val="16"/>
                <w:szCs w:val="16"/>
              </w:rPr>
              <w:t>Emergency care management and follow-up of the patient with renal colic and acute renal failure</w:t>
            </w:r>
          </w:p>
        </w:tc>
        <w:tc>
          <w:tcPr>
            <w:tcW w:w="1185" w:type="dxa"/>
            <w:tcBorders>
              <w:top w:val="single" w:sz="4" w:space="0" w:color="auto"/>
              <w:left w:val="single" w:sz="4" w:space="0" w:color="auto"/>
              <w:bottom w:val="single" w:sz="4" w:space="0" w:color="auto"/>
              <w:right w:val="single" w:sz="4" w:space="0" w:color="auto"/>
            </w:tcBorders>
            <w:hideMark/>
          </w:tcPr>
          <w:p w14:paraId="02239600" w14:textId="77777777" w:rsidR="00570B67" w:rsidRPr="00B504D7" w:rsidRDefault="00570B67" w:rsidP="00983017">
            <w:pPr>
              <w:widowControl w:val="0"/>
              <w:autoSpaceDE w:val="0"/>
              <w:autoSpaceDN w:val="0"/>
              <w:spacing w:after="120"/>
              <w:jc w:val="center"/>
              <w:rPr>
                <w:b/>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2A3E33E0"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2F58E2DB"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0003CB2C"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hideMark/>
          </w:tcPr>
          <w:p w14:paraId="2C9601C5"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320617AB"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417DF408" w14:textId="77777777" w:rsidR="00570B67" w:rsidRPr="00B504D7" w:rsidRDefault="00570B67" w:rsidP="00983017">
            <w:pPr>
              <w:widowControl w:val="0"/>
              <w:autoSpaceDE w:val="0"/>
              <w:autoSpaceDN w:val="0"/>
              <w:spacing w:after="120"/>
              <w:rPr>
                <w:b/>
                <w:sz w:val="16"/>
                <w:szCs w:val="16"/>
              </w:rPr>
            </w:pPr>
            <w:r w:rsidRPr="00B504D7">
              <w:rPr>
                <w:b/>
                <w:sz w:val="16"/>
                <w:szCs w:val="16"/>
              </w:rPr>
              <w:t>12</w:t>
            </w:r>
          </w:p>
        </w:tc>
        <w:tc>
          <w:tcPr>
            <w:tcW w:w="3725" w:type="dxa"/>
            <w:vAlign w:val="center"/>
            <w:hideMark/>
          </w:tcPr>
          <w:p w14:paraId="1807A087"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GIS emergencies and nursing care</w:t>
            </w:r>
          </w:p>
          <w:p w14:paraId="77A60D18"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 xml:space="preserve">Acute abdomen, nausea, vomiting, Gastrointestinal bleeding and nursing care </w:t>
            </w:r>
          </w:p>
        </w:tc>
        <w:tc>
          <w:tcPr>
            <w:tcW w:w="1185" w:type="dxa"/>
            <w:tcBorders>
              <w:top w:val="single" w:sz="4" w:space="0" w:color="auto"/>
              <w:left w:val="single" w:sz="4" w:space="0" w:color="auto"/>
              <w:bottom w:val="single" w:sz="4" w:space="0" w:color="auto"/>
              <w:right w:val="single" w:sz="4" w:space="0" w:color="auto"/>
            </w:tcBorders>
            <w:hideMark/>
          </w:tcPr>
          <w:p w14:paraId="38513872"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1EEF4874"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5CBB5837"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1A341A2A"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5BDC6B1D"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4081B9E0"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2EC6D6AF" w14:textId="77777777" w:rsidR="00570B67" w:rsidRPr="00B504D7" w:rsidRDefault="00570B67" w:rsidP="00983017">
            <w:pPr>
              <w:widowControl w:val="0"/>
              <w:autoSpaceDE w:val="0"/>
              <w:autoSpaceDN w:val="0"/>
              <w:spacing w:after="120"/>
              <w:rPr>
                <w:b/>
                <w:sz w:val="16"/>
                <w:szCs w:val="16"/>
              </w:rPr>
            </w:pPr>
            <w:r w:rsidRPr="00B504D7">
              <w:rPr>
                <w:b/>
                <w:sz w:val="16"/>
                <w:szCs w:val="16"/>
              </w:rPr>
              <w:t>13</w:t>
            </w:r>
          </w:p>
        </w:tc>
        <w:tc>
          <w:tcPr>
            <w:tcW w:w="3725" w:type="dxa"/>
            <w:vAlign w:val="center"/>
            <w:hideMark/>
          </w:tcPr>
          <w:p w14:paraId="1D26D011"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Emergency care management of oncological patient</w:t>
            </w:r>
          </w:p>
          <w:p w14:paraId="7508E381"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Symptom management, emergency care of terminal cancer patient</w:t>
            </w:r>
          </w:p>
          <w:p w14:paraId="710CC911" w14:textId="77777777" w:rsidR="00570B67" w:rsidRPr="00B504D7" w:rsidRDefault="00570B67" w:rsidP="00983017">
            <w:pPr>
              <w:rPr>
                <w:sz w:val="16"/>
                <w:szCs w:val="16"/>
              </w:rPr>
            </w:pPr>
            <w:r w:rsidRPr="00B504D7">
              <w:rPr>
                <w:sz w:val="16"/>
                <w:szCs w:val="16"/>
              </w:rPr>
              <w:t>Emergency care in drowning, freezing and electric shocks</w:t>
            </w:r>
          </w:p>
        </w:tc>
        <w:tc>
          <w:tcPr>
            <w:tcW w:w="1185" w:type="dxa"/>
            <w:tcBorders>
              <w:top w:val="single" w:sz="4" w:space="0" w:color="auto"/>
              <w:left w:val="single" w:sz="4" w:space="0" w:color="auto"/>
              <w:bottom w:val="single" w:sz="4" w:space="0" w:color="auto"/>
              <w:right w:val="single" w:sz="4" w:space="0" w:color="auto"/>
            </w:tcBorders>
            <w:hideMark/>
          </w:tcPr>
          <w:p w14:paraId="128A7F19"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663AA78A"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733A4194" w14:textId="77777777" w:rsidR="00570B67" w:rsidRPr="00B504D7" w:rsidRDefault="00570B67" w:rsidP="00983017">
            <w:pPr>
              <w:widowControl w:val="0"/>
              <w:autoSpaceDE w:val="0"/>
              <w:autoSpaceDN w:val="0"/>
              <w:spacing w:after="120"/>
              <w:jc w:val="center"/>
              <w:rPr>
                <w:sz w:val="16"/>
                <w:szCs w:val="16"/>
              </w:rPr>
            </w:pPr>
            <w:r w:rsidRPr="00B504D7">
              <w:rPr>
                <w:bCs/>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1CF2D2EA"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2A921022"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125775B4" w14:textId="77777777" w:rsidTr="002C604D">
        <w:trPr>
          <w:trHeight w:val="467"/>
          <w:jc w:val="center"/>
        </w:trPr>
        <w:tc>
          <w:tcPr>
            <w:tcW w:w="462" w:type="dxa"/>
            <w:tcBorders>
              <w:top w:val="single" w:sz="4" w:space="0" w:color="auto"/>
              <w:left w:val="single" w:sz="4" w:space="0" w:color="auto"/>
              <w:bottom w:val="single" w:sz="4" w:space="0" w:color="auto"/>
              <w:right w:val="single" w:sz="4" w:space="0" w:color="auto"/>
            </w:tcBorders>
            <w:hideMark/>
          </w:tcPr>
          <w:p w14:paraId="4BC491D4" w14:textId="77777777" w:rsidR="00570B67" w:rsidRPr="00B504D7" w:rsidRDefault="00570B67" w:rsidP="00983017">
            <w:pPr>
              <w:widowControl w:val="0"/>
              <w:autoSpaceDE w:val="0"/>
              <w:autoSpaceDN w:val="0"/>
              <w:spacing w:after="120"/>
              <w:rPr>
                <w:b/>
                <w:sz w:val="16"/>
                <w:szCs w:val="16"/>
              </w:rPr>
            </w:pPr>
            <w:r w:rsidRPr="00B504D7">
              <w:rPr>
                <w:b/>
                <w:sz w:val="16"/>
                <w:szCs w:val="16"/>
              </w:rPr>
              <w:t>14</w:t>
            </w:r>
          </w:p>
        </w:tc>
        <w:tc>
          <w:tcPr>
            <w:tcW w:w="3725" w:type="dxa"/>
            <w:tcBorders>
              <w:top w:val="single" w:sz="4" w:space="0" w:color="auto"/>
              <w:left w:val="single" w:sz="4" w:space="0" w:color="auto"/>
              <w:bottom w:val="single" w:sz="4" w:space="0" w:color="auto"/>
              <w:right w:val="single" w:sz="4" w:space="0" w:color="auto"/>
            </w:tcBorders>
            <w:vAlign w:val="center"/>
            <w:hideMark/>
          </w:tcPr>
          <w:p w14:paraId="4F1B487B" w14:textId="77777777" w:rsidR="00570B67" w:rsidRPr="00B504D7" w:rsidRDefault="00570B67" w:rsidP="00983017">
            <w:pPr>
              <w:rPr>
                <w:sz w:val="16"/>
                <w:szCs w:val="16"/>
              </w:rPr>
            </w:pPr>
            <w:r w:rsidRPr="00B504D7">
              <w:rPr>
                <w:sz w:val="16"/>
                <w:szCs w:val="16"/>
              </w:rPr>
              <w:t>Emergency care management and monitoring of the psychiatric patient</w:t>
            </w:r>
          </w:p>
          <w:p w14:paraId="64B8880C" w14:textId="77777777" w:rsidR="00570B67" w:rsidRPr="00B504D7" w:rsidRDefault="00570B67" w:rsidP="00983017">
            <w:pPr>
              <w:spacing w:after="200"/>
              <w:contextualSpacing/>
              <w:jc w:val="both"/>
              <w:rPr>
                <w:rFonts w:eastAsia="Calibri"/>
                <w:sz w:val="16"/>
                <w:szCs w:val="16"/>
                <w:lang w:eastAsia="en-US"/>
              </w:rPr>
            </w:pPr>
            <w:r w:rsidRPr="00B504D7">
              <w:rPr>
                <w:rFonts w:eastAsia="Calibri"/>
                <w:sz w:val="16"/>
                <w:szCs w:val="16"/>
                <w:lang w:eastAsia="en-US"/>
              </w:rPr>
              <w:t>Management of suicide, conversion, schizophrenic patient etc</w:t>
            </w:r>
          </w:p>
        </w:tc>
        <w:tc>
          <w:tcPr>
            <w:tcW w:w="1185" w:type="dxa"/>
            <w:tcBorders>
              <w:top w:val="single" w:sz="4" w:space="0" w:color="auto"/>
              <w:left w:val="single" w:sz="4" w:space="0" w:color="auto"/>
              <w:bottom w:val="single" w:sz="4" w:space="0" w:color="auto"/>
              <w:right w:val="single" w:sz="4" w:space="0" w:color="auto"/>
            </w:tcBorders>
            <w:hideMark/>
          </w:tcPr>
          <w:p w14:paraId="16482DBF" w14:textId="77777777" w:rsidR="00570B67" w:rsidRPr="00B504D7" w:rsidRDefault="00570B67" w:rsidP="00983017">
            <w:pPr>
              <w:widowControl w:val="0"/>
              <w:autoSpaceDE w:val="0"/>
              <w:autoSpaceDN w:val="0"/>
              <w:spacing w:after="120"/>
              <w:jc w:val="center"/>
              <w:rPr>
                <w:b/>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6A0FB5C0"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77BC7DE2"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tcPr>
          <w:p w14:paraId="15363FF7" w14:textId="77777777" w:rsidR="00570B67" w:rsidRPr="00B504D7" w:rsidRDefault="00570B67" w:rsidP="00983017">
            <w:pPr>
              <w:widowControl w:val="0"/>
              <w:autoSpaceDE w:val="0"/>
              <w:autoSpaceDN w:val="0"/>
              <w:spacing w:after="120"/>
              <w:jc w:val="center"/>
              <w:rPr>
                <w:sz w:val="16"/>
                <w:szCs w:val="16"/>
              </w:rPr>
            </w:pPr>
          </w:p>
        </w:tc>
        <w:tc>
          <w:tcPr>
            <w:tcW w:w="2040" w:type="dxa"/>
            <w:tcBorders>
              <w:top w:val="single" w:sz="4" w:space="0" w:color="auto"/>
              <w:left w:val="single" w:sz="4" w:space="0" w:color="auto"/>
              <w:bottom w:val="single" w:sz="4" w:space="0" w:color="auto"/>
              <w:right w:val="single" w:sz="4" w:space="0" w:color="auto"/>
            </w:tcBorders>
          </w:tcPr>
          <w:p w14:paraId="5D4099C1" w14:textId="77777777" w:rsidR="00570B67" w:rsidRPr="00B504D7" w:rsidRDefault="00570B67" w:rsidP="00983017">
            <w:pPr>
              <w:widowControl w:val="0"/>
              <w:autoSpaceDE w:val="0"/>
              <w:autoSpaceDN w:val="0"/>
              <w:spacing w:after="120"/>
              <w:jc w:val="center"/>
              <w:rPr>
                <w:sz w:val="16"/>
                <w:szCs w:val="16"/>
              </w:rPr>
            </w:pPr>
          </w:p>
        </w:tc>
      </w:tr>
      <w:tr w:rsidR="00B504D7" w:rsidRPr="00B504D7" w14:paraId="50194DB4" w14:textId="77777777" w:rsidTr="002C604D">
        <w:trPr>
          <w:jc w:val="center"/>
        </w:trPr>
        <w:tc>
          <w:tcPr>
            <w:tcW w:w="462" w:type="dxa"/>
            <w:tcBorders>
              <w:top w:val="single" w:sz="4" w:space="0" w:color="auto"/>
              <w:left w:val="single" w:sz="4" w:space="0" w:color="auto"/>
              <w:bottom w:val="single" w:sz="4" w:space="0" w:color="auto"/>
              <w:right w:val="single" w:sz="4" w:space="0" w:color="auto"/>
            </w:tcBorders>
            <w:hideMark/>
          </w:tcPr>
          <w:p w14:paraId="404B4625" w14:textId="77777777" w:rsidR="00570B67" w:rsidRPr="00B504D7" w:rsidRDefault="00570B67" w:rsidP="00983017">
            <w:pPr>
              <w:widowControl w:val="0"/>
              <w:autoSpaceDE w:val="0"/>
              <w:autoSpaceDN w:val="0"/>
              <w:spacing w:after="120"/>
              <w:rPr>
                <w:b/>
                <w:sz w:val="16"/>
                <w:szCs w:val="16"/>
              </w:rPr>
            </w:pPr>
            <w:r w:rsidRPr="00B504D7">
              <w:rPr>
                <w:b/>
                <w:sz w:val="16"/>
                <w:szCs w:val="16"/>
              </w:rPr>
              <w:t>15</w:t>
            </w:r>
          </w:p>
        </w:tc>
        <w:tc>
          <w:tcPr>
            <w:tcW w:w="3725" w:type="dxa"/>
            <w:tcBorders>
              <w:top w:val="single" w:sz="4" w:space="0" w:color="auto"/>
              <w:left w:val="single" w:sz="4" w:space="0" w:color="auto"/>
              <w:bottom w:val="single" w:sz="4" w:space="0" w:color="auto"/>
              <w:right w:val="single" w:sz="4" w:space="0" w:color="auto"/>
            </w:tcBorders>
            <w:vAlign w:val="center"/>
            <w:hideMark/>
          </w:tcPr>
          <w:p w14:paraId="22CEC56C" w14:textId="77777777" w:rsidR="00570B67" w:rsidRPr="00B504D7" w:rsidRDefault="00570B67" w:rsidP="00983017">
            <w:pPr>
              <w:rPr>
                <w:sz w:val="16"/>
                <w:szCs w:val="16"/>
              </w:rPr>
            </w:pPr>
            <w:r w:rsidRPr="00B504D7">
              <w:rPr>
                <w:sz w:val="16"/>
                <w:szCs w:val="16"/>
              </w:rPr>
              <w:t>Basic life support</w:t>
            </w:r>
          </w:p>
        </w:tc>
        <w:tc>
          <w:tcPr>
            <w:tcW w:w="1185" w:type="dxa"/>
            <w:tcBorders>
              <w:top w:val="single" w:sz="4" w:space="0" w:color="auto"/>
              <w:left w:val="single" w:sz="4" w:space="0" w:color="auto"/>
              <w:bottom w:val="single" w:sz="4" w:space="0" w:color="auto"/>
              <w:right w:val="single" w:sz="4" w:space="0" w:color="auto"/>
            </w:tcBorders>
            <w:hideMark/>
          </w:tcPr>
          <w:p w14:paraId="71787AC0"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360A12A2"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3B79A67F"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0" w:type="auto"/>
            <w:tcBorders>
              <w:top w:val="single" w:sz="4" w:space="0" w:color="auto"/>
              <w:left w:val="single" w:sz="4" w:space="0" w:color="auto"/>
              <w:bottom w:val="single" w:sz="4" w:space="0" w:color="auto"/>
              <w:right w:val="single" w:sz="4" w:space="0" w:color="auto"/>
            </w:tcBorders>
            <w:hideMark/>
          </w:tcPr>
          <w:p w14:paraId="44F52137"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c>
          <w:tcPr>
            <w:tcW w:w="2040" w:type="dxa"/>
            <w:tcBorders>
              <w:top w:val="single" w:sz="4" w:space="0" w:color="auto"/>
              <w:left w:val="single" w:sz="4" w:space="0" w:color="auto"/>
              <w:bottom w:val="single" w:sz="4" w:space="0" w:color="auto"/>
              <w:right w:val="single" w:sz="4" w:space="0" w:color="auto"/>
            </w:tcBorders>
            <w:hideMark/>
          </w:tcPr>
          <w:p w14:paraId="0B0814F9" w14:textId="77777777" w:rsidR="00570B67" w:rsidRPr="00B504D7" w:rsidRDefault="00570B67" w:rsidP="00983017">
            <w:pPr>
              <w:widowControl w:val="0"/>
              <w:autoSpaceDE w:val="0"/>
              <w:autoSpaceDN w:val="0"/>
              <w:spacing w:after="120"/>
              <w:jc w:val="center"/>
              <w:rPr>
                <w:sz w:val="16"/>
                <w:szCs w:val="16"/>
              </w:rPr>
            </w:pPr>
            <w:r w:rsidRPr="00B504D7">
              <w:rPr>
                <w:sz w:val="16"/>
                <w:szCs w:val="16"/>
              </w:rPr>
              <w:t>X</w:t>
            </w:r>
          </w:p>
        </w:tc>
      </w:tr>
    </w:tbl>
    <w:p w14:paraId="3246415D" w14:textId="4C4657A3" w:rsidR="00570B67" w:rsidRDefault="00570B67" w:rsidP="00693C8A">
      <w:pPr>
        <w:jc w:val="both"/>
        <w:rPr>
          <w:b/>
          <w:bCs/>
          <w:lang w:val="en-US"/>
        </w:rPr>
      </w:pPr>
    </w:p>
    <w:p w14:paraId="419CF3AA" w14:textId="3D3C865E" w:rsidR="00570B67" w:rsidRDefault="00570B67" w:rsidP="00693C8A">
      <w:pPr>
        <w:jc w:val="both"/>
        <w:rPr>
          <w:b/>
          <w:bCs/>
          <w:lang w:val="en-US"/>
        </w:rPr>
      </w:pPr>
    </w:p>
    <w:p w14:paraId="107BBD55" w14:textId="1F8402FC" w:rsidR="00043669" w:rsidRPr="00A21E99" w:rsidRDefault="00043669" w:rsidP="00F37051">
      <w:pPr>
        <w:pStyle w:val="Aklm3"/>
      </w:pPr>
      <w:bookmarkStart w:id="169" w:name="_Toc235802525"/>
      <w:r w:rsidRPr="00A21E99">
        <w:t>4.2.6.6. HEF 2072 Operating Room Nursing</w:t>
      </w:r>
      <w:bookmarkEnd w:id="169"/>
    </w:p>
    <w:p w14:paraId="091E646F" w14:textId="77777777" w:rsidR="00043669" w:rsidRPr="005C1801" w:rsidRDefault="00043669" w:rsidP="00043669">
      <w:pPr>
        <w:jc w:val="center"/>
        <w:rPr>
          <w:b/>
          <w:color w:val="00B0F0"/>
          <w:lang w:val="en-US"/>
        </w:rPr>
      </w:pPr>
    </w:p>
    <w:tbl>
      <w:tblPr>
        <w:tblW w:w="11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2239"/>
        <w:gridCol w:w="209"/>
        <w:gridCol w:w="1430"/>
        <w:gridCol w:w="1489"/>
        <w:gridCol w:w="423"/>
        <w:gridCol w:w="3849"/>
      </w:tblGrid>
      <w:tr w:rsidR="001E2CA0" w:rsidRPr="001E2CA0" w14:paraId="52908729" w14:textId="77777777" w:rsidTr="00043669">
        <w:trPr>
          <w:jc w:val="center"/>
        </w:trPr>
        <w:tc>
          <w:tcPr>
            <w:tcW w:w="11279" w:type="dxa"/>
            <w:gridSpan w:val="7"/>
            <w:shd w:val="clear" w:color="auto" w:fill="D6E3BC" w:themeFill="accent3" w:themeFillTint="66"/>
          </w:tcPr>
          <w:p w14:paraId="38F9D99D" w14:textId="77777777" w:rsidR="00043669" w:rsidRPr="001E2CA0" w:rsidRDefault="00043669" w:rsidP="00043669">
            <w:pPr>
              <w:jc w:val="center"/>
              <w:rPr>
                <w:b/>
                <w:bCs/>
                <w:lang w:val="en-US"/>
              </w:rPr>
            </w:pPr>
            <w:r w:rsidRPr="001E2CA0">
              <w:rPr>
                <w:b/>
                <w:bCs/>
                <w:lang w:val="en-US"/>
              </w:rPr>
              <w:t>HEF 2072 OPERATING ROOM NURSING</w:t>
            </w:r>
          </w:p>
          <w:p w14:paraId="3DDE5FC3" w14:textId="77777777" w:rsidR="00043669" w:rsidRPr="001E2CA0" w:rsidRDefault="00043669" w:rsidP="00043669">
            <w:pPr>
              <w:jc w:val="center"/>
            </w:pPr>
            <w:r w:rsidRPr="001E2CA0">
              <w:t>2025-2026 Academic Year Fall Semester</w:t>
            </w:r>
          </w:p>
          <w:p w14:paraId="01C08A91" w14:textId="641E3E44" w:rsidR="00043669" w:rsidRPr="001E2CA0" w:rsidRDefault="00043669" w:rsidP="00983017">
            <w:pPr>
              <w:rPr>
                <w:b/>
                <w:lang w:val="en-US"/>
              </w:rPr>
            </w:pPr>
          </w:p>
        </w:tc>
      </w:tr>
      <w:tr w:rsidR="001E2CA0" w:rsidRPr="001E2CA0" w14:paraId="03AB7FB7" w14:textId="77777777" w:rsidTr="001E2CA0">
        <w:trPr>
          <w:jc w:val="center"/>
        </w:trPr>
        <w:tc>
          <w:tcPr>
            <w:tcW w:w="5518" w:type="dxa"/>
            <w:gridSpan w:val="4"/>
            <w:vAlign w:val="center"/>
          </w:tcPr>
          <w:p w14:paraId="5731AF57" w14:textId="297382B3" w:rsidR="00043669" w:rsidRPr="001E2CA0" w:rsidRDefault="00043669" w:rsidP="00043669">
            <w:pPr>
              <w:rPr>
                <w:b/>
                <w:bCs/>
                <w:lang w:val="en-US"/>
              </w:rPr>
            </w:pPr>
            <w:r w:rsidRPr="001E2CA0">
              <w:rPr>
                <w:b/>
              </w:rPr>
              <w:t xml:space="preserve">Department(s) Giving the Course: </w:t>
            </w:r>
            <w:r w:rsidRPr="001E2CA0">
              <w:rPr>
                <w:bCs/>
              </w:rPr>
              <w:t>Faculty</w:t>
            </w:r>
            <w:r w:rsidRPr="001E2CA0">
              <w:rPr>
                <w:b/>
              </w:rPr>
              <w:t xml:space="preserve"> o</w:t>
            </w:r>
            <w:r w:rsidRPr="001E2CA0">
              <w:rPr>
                <w:bCs/>
              </w:rPr>
              <w:t>f Nursıng</w:t>
            </w:r>
          </w:p>
        </w:tc>
        <w:tc>
          <w:tcPr>
            <w:tcW w:w="5761" w:type="dxa"/>
            <w:gridSpan w:val="3"/>
            <w:vAlign w:val="center"/>
          </w:tcPr>
          <w:p w14:paraId="28208C1A" w14:textId="4F69DA94" w:rsidR="00043669" w:rsidRPr="001E2CA0" w:rsidRDefault="00043669" w:rsidP="00043669">
            <w:pPr>
              <w:rPr>
                <w:b/>
                <w:bCs/>
                <w:lang w:val="en-US"/>
              </w:rPr>
            </w:pPr>
            <w:r w:rsidRPr="001E2CA0">
              <w:rPr>
                <w:b/>
              </w:rPr>
              <w:t xml:space="preserve">Department(s) Taking the Course:: </w:t>
            </w:r>
            <w:r w:rsidRPr="001E2CA0">
              <w:rPr>
                <w:bCs/>
              </w:rPr>
              <w:t>Faculty of Nursıng</w:t>
            </w:r>
          </w:p>
        </w:tc>
      </w:tr>
      <w:tr w:rsidR="001E2CA0" w:rsidRPr="001E2CA0" w14:paraId="7F706453" w14:textId="77777777" w:rsidTr="001E2CA0">
        <w:trPr>
          <w:trHeight w:val="70"/>
          <w:jc w:val="center"/>
        </w:trPr>
        <w:tc>
          <w:tcPr>
            <w:tcW w:w="5518" w:type="dxa"/>
            <w:gridSpan w:val="4"/>
          </w:tcPr>
          <w:p w14:paraId="0D9E095D" w14:textId="77777777" w:rsidR="00043669" w:rsidRPr="001E2CA0" w:rsidRDefault="00043669" w:rsidP="00983017">
            <w:pPr>
              <w:rPr>
                <w:b/>
                <w:bCs/>
                <w:lang w:val="en-US"/>
              </w:rPr>
            </w:pPr>
            <w:r w:rsidRPr="001E2CA0">
              <w:rPr>
                <w:b/>
                <w:bCs/>
                <w:lang w:val="en-US"/>
              </w:rPr>
              <w:t xml:space="preserve">Name of the Department: </w:t>
            </w:r>
            <w:r w:rsidRPr="001E2CA0">
              <w:rPr>
                <w:bCs/>
                <w:lang w:val="en-US"/>
              </w:rPr>
              <w:t>Nursing</w:t>
            </w:r>
          </w:p>
        </w:tc>
        <w:tc>
          <w:tcPr>
            <w:tcW w:w="5761" w:type="dxa"/>
            <w:gridSpan w:val="3"/>
          </w:tcPr>
          <w:p w14:paraId="02D9FA9F" w14:textId="77777777" w:rsidR="00043669" w:rsidRPr="001E2CA0" w:rsidRDefault="00043669" w:rsidP="00983017">
            <w:pPr>
              <w:rPr>
                <w:b/>
                <w:bCs/>
                <w:lang w:val="en-US"/>
              </w:rPr>
            </w:pPr>
            <w:r w:rsidRPr="001E2CA0">
              <w:rPr>
                <w:b/>
                <w:bCs/>
                <w:lang w:val="en-US"/>
              </w:rPr>
              <w:t xml:space="preserve">Course Name: </w:t>
            </w:r>
            <w:r w:rsidRPr="001E2CA0">
              <w:rPr>
                <w:bCs/>
                <w:lang w:val="en-US"/>
              </w:rPr>
              <w:t>Operating Room Nursing</w:t>
            </w:r>
          </w:p>
        </w:tc>
      </w:tr>
      <w:tr w:rsidR="001E2CA0" w:rsidRPr="001E2CA0" w14:paraId="6DF157F7" w14:textId="77777777" w:rsidTr="001E2CA0">
        <w:trPr>
          <w:jc w:val="center"/>
        </w:trPr>
        <w:tc>
          <w:tcPr>
            <w:tcW w:w="5518" w:type="dxa"/>
            <w:gridSpan w:val="4"/>
          </w:tcPr>
          <w:p w14:paraId="15C5B7B2" w14:textId="77777777" w:rsidR="00043669" w:rsidRPr="001E2CA0" w:rsidRDefault="00043669" w:rsidP="00983017">
            <w:pPr>
              <w:rPr>
                <w:bCs/>
                <w:lang w:val="en-US"/>
              </w:rPr>
            </w:pPr>
            <w:r w:rsidRPr="001E2CA0">
              <w:rPr>
                <w:b/>
                <w:bCs/>
                <w:lang w:val="en-US"/>
              </w:rPr>
              <w:t xml:space="preserve">Course Level: </w:t>
            </w:r>
            <w:r w:rsidRPr="001E2CA0">
              <w:rPr>
                <w:bCs/>
                <w:lang w:val="en-US"/>
              </w:rPr>
              <w:t xml:space="preserve">Bachelor </w:t>
            </w:r>
          </w:p>
        </w:tc>
        <w:tc>
          <w:tcPr>
            <w:tcW w:w="5761" w:type="dxa"/>
            <w:gridSpan w:val="3"/>
          </w:tcPr>
          <w:p w14:paraId="5D24F5AA" w14:textId="77777777" w:rsidR="00043669" w:rsidRPr="001E2CA0" w:rsidRDefault="00043669" w:rsidP="00983017">
            <w:pPr>
              <w:rPr>
                <w:lang w:val="en-US"/>
              </w:rPr>
            </w:pPr>
            <w:r w:rsidRPr="001E2CA0">
              <w:rPr>
                <w:b/>
                <w:bCs/>
                <w:lang w:val="en-US"/>
              </w:rPr>
              <w:t xml:space="preserve">Course Code: </w:t>
            </w:r>
            <w:r w:rsidRPr="001E2CA0">
              <w:rPr>
                <w:bCs/>
                <w:lang w:val="en-US"/>
              </w:rPr>
              <w:t>HEF 2072</w:t>
            </w:r>
          </w:p>
        </w:tc>
      </w:tr>
      <w:tr w:rsidR="001E2CA0" w:rsidRPr="001E2CA0" w14:paraId="00836396" w14:textId="77777777" w:rsidTr="001E2CA0">
        <w:trPr>
          <w:jc w:val="center"/>
        </w:trPr>
        <w:tc>
          <w:tcPr>
            <w:tcW w:w="5518" w:type="dxa"/>
            <w:gridSpan w:val="4"/>
          </w:tcPr>
          <w:p w14:paraId="5EC89D6F" w14:textId="77777777" w:rsidR="00043669" w:rsidRPr="001E2CA0" w:rsidRDefault="00043669" w:rsidP="00983017">
            <w:pPr>
              <w:rPr>
                <w:lang w:val="en-US"/>
              </w:rPr>
            </w:pPr>
            <w:r w:rsidRPr="001E2CA0">
              <w:rPr>
                <w:b/>
                <w:bCs/>
                <w:lang w:val="en-US"/>
              </w:rPr>
              <w:t>Form Submitting/Renewal Date:</w:t>
            </w:r>
            <w:r w:rsidRPr="001E2CA0">
              <w:rPr>
                <w:lang w:val="en-US"/>
              </w:rPr>
              <w:t xml:space="preserve"> 29.08.2025</w:t>
            </w:r>
          </w:p>
        </w:tc>
        <w:tc>
          <w:tcPr>
            <w:tcW w:w="5761" w:type="dxa"/>
            <w:gridSpan w:val="3"/>
          </w:tcPr>
          <w:p w14:paraId="514C8B28" w14:textId="77777777" w:rsidR="00043669" w:rsidRPr="001E2CA0" w:rsidRDefault="00043669" w:rsidP="00983017">
            <w:pPr>
              <w:rPr>
                <w:b/>
                <w:lang w:val="en-US"/>
              </w:rPr>
            </w:pPr>
            <w:r w:rsidRPr="001E2CA0">
              <w:rPr>
                <w:b/>
                <w:bCs/>
                <w:lang w:val="en-US"/>
              </w:rPr>
              <w:t xml:space="preserve">Course Status: </w:t>
            </w:r>
            <w:r w:rsidRPr="001E2CA0">
              <w:rPr>
                <w:lang w:val="en-US"/>
              </w:rPr>
              <w:t xml:space="preserve">Elective </w:t>
            </w:r>
          </w:p>
        </w:tc>
      </w:tr>
      <w:tr w:rsidR="001E2CA0" w:rsidRPr="001E2CA0" w14:paraId="3DCF6F30" w14:textId="77777777" w:rsidTr="001E2CA0">
        <w:trPr>
          <w:jc w:val="center"/>
        </w:trPr>
        <w:tc>
          <w:tcPr>
            <w:tcW w:w="5518" w:type="dxa"/>
            <w:gridSpan w:val="4"/>
          </w:tcPr>
          <w:p w14:paraId="4B90341A" w14:textId="77777777" w:rsidR="00043669" w:rsidRPr="001E2CA0" w:rsidRDefault="00043669" w:rsidP="00983017">
            <w:pPr>
              <w:rPr>
                <w:b/>
                <w:bCs/>
                <w:lang w:val="en-US"/>
              </w:rPr>
            </w:pPr>
            <w:r w:rsidRPr="001E2CA0">
              <w:rPr>
                <w:b/>
                <w:bCs/>
                <w:lang w:val="en-US"/>
              </w:rPr>
              <w:t xml:space="preserve">Language of Instruction:  </w:t>
            </w:r>
            <w:r w:rsidRPr="001E2CA0">
              <w:rPr>
                <w:bCs/>
                <w:lang w:val="en-US"/>
              </w:rPr>
              <w:t>Turkish</w:t>
            </w:r>
          </w:p>
          <w:p w14:paraId="762BB5A4" w14:textId="77777777" w:rsidR="00043669" w:rsidRPr="001E2CA0" w:rsidRDefault="00043669" w:rsidP="00983017">
            <w:pPr>
              <w:rPr>
                <w:lang w:val="en-US"/>
              </w:rPr>
            </w:pPr>
            <w:r w:rsidRPr="001E2CA0">
              <w:rPr>
                <w:b/>
                <w:lang w:val="en-US"/>
              </w:rPr>
              <w:tab/>
            </w:r>
          </w:p>
        </w:tc>
        <w:tc>
          <w:tcPr>
            <w:tcW w:w="5761" w:type="dxa"/>
            <w:gridSpan w:val="3"/>
          </w:tcPr>
          <w:p w14:paraId="05E444F9" w14:textId="77777777" w:rsidR="00043669" w:rsidRPr="001E2CA0" w:rsidRDefault="00043669" w:rsidP="00983017">
            <w:pPr>
              <w:rPr>
                <w:b/>
                <w:lang w:val="en-US"/>
              </w:rPr>
            </w:pPr>
            <w:r w:rsidRPr="001E2CA0">
              <w:rPr>
                <w:b/>
                <w:lang w:val="en-US"/>
              </w:rPr>
              <w:t>Course Instructor(s):</w:t>
            </w:r>
          </w:p>
          <w:p w14:paraId="2136C99E" w14:textId="77777777" w:rsidR="00043669" w:rsidRPr="001E2CA0" w:rsidRDefault="00043669" w:rsidP="00983017">
            <w:pPr>
              <w:jc w:val="both"/>
              <w:rPr>
                <w:lang w:val="en-US"/>
              </w:rPr>
            </w:pPr>
            <w:r w:rsidRPr="001E2CA0">
              <w:rPr>
                <w:bCs/>
                <w:lang w:val="en-US"/>
              </w:rPr>
              <w:t xml:space="preserve">Prof. </w:t>
            </w:r>
            <w:r w:rsidRPr="001E2CA0">
              <w:rPr>
                <w:lang w:val="en-US"/>
              </w:rPr>
              <w:t>Özlem Bilik</w:t>
            </w:r>
          </w:p>
          <w:p w14:paraId="4DE17EFA" w14:textId="77777777" w:rsidR="00043669" w:rsidRPr="001E2CA0" w:rsidRDefault="00043669" w:rsidP="00983017">
            <w:pPr>
              <w:jc w:val="both"/>
              <w:rPr>
                <w:lang w:val="en-US"/>
              </w:rPr>
            </w:pPr>
            <w:r w:rsidRPr="001E2CA0">
              <w:rPr>
                <w:bCs/>
                <w:lang w:val="en-US"/>
              </w:rPr>
              <w:t xml:space="preserve">Prof. </w:t>
            </w:r>
            <w:r w:rsidRPr="001E2CA0">
              <w:rPr>
                <w:lang w:val="en-US"/>
              </w:rPr>
              <w:t>Fatma Vural</w:t>
            </w:r>
          </w:p>
          <w:p w14:paraId="5ED108B9" w14:textId="77777777" w:rsidR="00043669" w:rsidRPr="001E2CA0" w:rsidRDefault="00043669" w:rsidP="00983017">
            <w:pPr>
              <w:jc w:val="both"/>
              <w:rPr>
                <w:lang w:val="en-US"/>
              </w:rPr>
            </w:pPr>
            <w:r w:rsidRPr="001E2CA0">
              <w:rPr>
                <w:bCs/>
                <w:lang w:val="en-US"/>
              </w:rPr>
              <w:t xml:space="preserve">Prof. </w:t>
            </w:r>
            <w:r w:rsidRPr="001E2CA0">
              <w:rPr>
                <w:lang w:val="en-US"/>
              </w:rPr>
              <w:t xml:space="preserve">Yaprak Sarıgöl Ordin </w:t>
            </w:r>
          </w:p>
          <w:p w14:paraId="14487B20" w14:textId="77777777" w:rsidR="00043669" w:rsidRPr="001E2CA0" w:rsidRDefault="00043669" w:rsidP="00983017">
            <w:pPr>
              <w:jc w:val="both"/>
              <w:rPr>
                <w:lang w:val="en-US"/>
              </w:rPr>
            </w:pPr>
            <w:r w:rsidRPr="001E2CA0">
              <w:rPr>
                <w:bCs/>
                <w:lang w:val="en-US"/>
              </w:rPr>
              <w:t xml:space="preserve">Assoc. Prof. </w:t>
            </w:r>
            <w:r w:rsidRPr="001E2CA0">
              <w:rPr>
                <w:lang w:val="en-US"/>
              </w:rPr>
              <w:t>Aklime Sarıkaya</w:t>
            </w:r>
          </w:p>
          <w:p w14:paraId="3BA82CE7" w14:textId="77777777" w:rsidR="00043669" w:rsidRPr="001E2CA0" w:rsidRDefault="00043669" w:rsidP="00983017">
            <w:pPr>
              <w:jc w:val="both"/>
              <w:rPr>
                <w:lang w:val="en-US"/>
              </w:rPr>
            </w:pPr>
            <w:r w:rsidRPr="001E2CA0">
              <w:rPr>
                <w:bCs/>
                <w:lang w:val="en-US"/>
              </w:rPr>
              <w:t xml:space="preserve">Assoc. Prof. </w:t>
            </w:r>
            <w:r w:rsidRPr="001E2CA0">
              <w:rPr>
                <w:lang w:val="en-US"/>
              </w:rPr>
              <w:t>Aylin Durmaz Edeer</w:t>
            </w:r>
          </w:p>
        </w:tc>
      </w:tr>
      <w:tr w:rsidR="001E2CA0" w:rsidRPr="001E2CA0" w14:paraId="5560F205" w14:textId="77777777" w:rsidTr="001E2CA0">
        <w:trPr>
          <w:jc w:val="center"/>
        </w:trPr>
        <w:tc>
          <w:tcPr>
            <w:tcW w:w="5518" w:type="dxa"/>
            <w:gridSpan w:val="4"/>
          </w:tcPr>
          <w:p w14:paraId="59E95309" w14:textId="77777777" w:rsidR="00043669" w:rsidRPr="001E2CA0" w:rsidRDefault="00043669" w:rsidP="00983017">
            <w:pPr>
              <w:rPr>
                <w:b/>
                <w:lang w:val="en-US"/>
              </w:rPr>
            </w:pPr>
            <w:r w:rsidRPr="001E2CA0">
              <w:rPr>
                <w:b/>
                <w:bCs/>
                <w:lang w:val="en-US"/>
              </w:rPr>
              <w:t>Prerequisite: -</w:t>
            </w:r>
          </w:p>
        </w:tc>
        <w:tc>
          <w:tcPr>
            <w:tcW w:w="5761" w:type="dxa"/>
            <w:gridSpan w:val="3"/>
          </w:tcPr>
          <w:p w14:paraId="67236EDD" w14:textId="77777777" w:rsidR="00043669" w:rsidRPr="001E2CA0" w:rsidRDefault="00043669" w:rsidP="00983017">
            <w:pPr>
              <w:rPr>
                <w:lang w:val="en-US"/>
              </w:rPr>
            </w:pPr>
            <w:r w:rsidRPr="001E2CA0">
              <w:rPr>
                <w:b/>
                <w:bCs/>
                <w:lang w:val="en-US"/>
              </w:rPr>
              <w:t>Prerequisite to: -</w:t>
            </w:r>
          </w:p>
        </w:tc>
      </w:tr>
      <w:tr w:rsidR="001E2CA0" w:rsidRPr="001E2CA0" w14:paraId="2AFB2CC6" w14:textId="77777777" w:rsidTr="001E2CA0">
        <w:trPr>
          <w:trHeight w:val="70"/>
          <w:jc w:val="center"/>
        </w:trPr>
        <w:tc>
          <w:tcPr>
            <w:tcW w:w="5518" w:type="dxa"/>
            <w:gridSpan w:val="4"/>
          </w:tcPr>
          <w:p w14:paraId="03318C93" w14:textId="77777777" w:rsidR="00043669" w:rsidRPr="001E2CA0" w:rsidRDefault="00043669" w:rsidP="00983017">
            <w:pPr>
              <w:rPr>
                <w:b/>
                <w:bCs/>
                <w:lang w:val="en-US"/>
              </w:rPr>
            </w:pPr>
            <w:r w:rsidRPr="001E2CA0">
              <w:rPr>
                <w:b/>
                <w:bCs/>
                <w:lang w:val="en-US"/>
              </w:rPr>
              <w:t xml:space="preserve">Weekly Course Hours: </w:t>
            </w:r>
            <w:r w:rsidRPr="001E2CA0">
              <w:rPr>
                <w:bCs/>
                <w:lang w:val="en-US"/>
              </w:rPr>
              <w:t>2</w:t>
            </w:r>
          </w:p>
        </w:tc>
        <w:tc>
          <w:tcPr>
            <w:tcW w:w="5761" w:type="dxa"/>
            <w:gridSpan w:val="3"/>
          </w:tcPr>
          <w:p w14:paraId="1EEAA651" w14:textId="77777777" w:rsidR="00043669" w:rsidRPr="001E2CA0" w:rsidRDefault="00043669" w:rsidP="00983017">
            <w:pPr>
              <w:rPr>
                <w:b/>
                <w:bCs/>
                <w:lang w:val="en-US"/>
              </w:rPr>
            </w:pPr>
            <w:r w:rsidRPr="001E2CA0">
              <w:rPr>
                <w:b/>
                <w:bCs/>
                <w:lang w:val="en-US"/>
              </w:rPr>
              <w:t xml:space="preserve">Course Coordinator:  </w:t>
            </w:r>
            <w:r w:rsidRPr="001E2CA0">
              <w:rPr>
                <w:bCs/>
                <w:lang w:val="en-US"/>
              </w:rPr>
              <w:t>Prof. Fatma Vural</w:t>
            </w:r>
          </w:p>
        </w:tc>
      </w:tr>
      <w:tr w:rsidR="001E2CA0" w:rsidRPr="001E2CA0" w14:paraId="79844687" w14:textId="77777777" w:rsidTr="001E2CA0">
        <w:trPr>
          <w:jc w:val="center"/>
        </w:trPr>
        <w:tc>
          <w:tcPr>
            <w:tcW w:w="1640" w:type="dxa"/>
          </w:tcPr>
          <w:p w14:paraId="00F16D05" w14:textId="77777777" w:rsidR="00043669" w:rsidRPr="001E2CA0" w:rsidRDefault="00043669" w:rsidP="00983017">
            <w:pPr>
              <w:rPr>
                <w:b/>
                <w:bCs/>
                <w:lang w:val="en-US"/>
              </w:rPr>
            </w:pPr>
            <w:r w:rsidRPr="001E2CA0">
              <w:rPr>
                <w:b/>
                <w:bCs/>
                <w:lang w:val="en-US"/>
              </w:rPr>
              <w:t>Theory</w:t>
            </w:r>
          </w:p>
        </w:tc>
        <w:tc>
          <w:tcPr>
            <w:tcW w:w="2239" w:type="dxa"/>
          </w:tcPr>
          <w:p w14:paraId="48EFF810" w14:textId="77777777" w:rsidR="00043669" w:rsidRPr="001E2CA0" w:rsidRDefault="00043669" w:rsidP="00983017">
            <w:pPr>
              <w:rPr>
                <w:b/>
                <w:bCs/>
                <w:lang w:val="en-US"/>
              </w:rPr>
            </w:pPr>
            <w:r w:rsidRPr="001E2CA0">
              <w:rPr>
                <w:b/>
                <w:bCs/>
                <w:lang w:val="en-US"/>
              </w:rPr>
              <w:t>Application</w:t>
            </w:r>
          </w:p>
        </w:tc>
        <w:tc>
          <w:tcPr>
            <w:tcW w:w="1639" w:type="dxa"/>
            <w:gridSpan w:val="2"/>
          </w:tcPr>
          <w:p w14:paraId="390C4DD6" w14:textId="77777777" w:rsidR="00043669" w:rsidRPr="001E2CA0" w:rsidRDefault="00043669" w:rsidP="00983017">
            <w:pPr>
              <w:rPr>
                <w:b/>
                <w:bCs/>
                <w:lang w:val="en-US"/>
              </w:rPr>
            </w:pPr>
            <w:r w:rsidRPr="001E2CA0">
              <w:rPr>
                <w:b/>
                <w:bCs/>
                <w:lang w:val="en-US"/>
              </w:rPr>
              <w:t xml:space="preserve">Laboratory </w:t>
            </w:r>
          </w:p>
        </w:tc>
        <w:tc>
          <w:tcPr>
            <w:tcW w:w="5761" w:type="dxa"/>
            <w:gridSpan w:val="3"/>
          </w:tcPr>
          <w:p w14:paraId="2812EFBF" w14:textId="77777777" w:rsidR="00043669" w:rsidRPr="001E2CA0" w:rsidRDefault="00043669" w:rsidP="00983017">
            <w:pPr>
              <w:rPr>
                <w:b/>
                <w:lang w:val="en-US"/>
              </w:rPr>
            </w:pPr>
            <w:r w:rsidRPr="001E2CA0">
              <w:rPr>
                <w:b/>
                <w:bCs/>
                <w:lang w:val="en-US"/>
              </w:rPr>
              <w:t>National Credit:</w:t>
            </w:r>
            <w:r w:rsidRPr="001E2CA0">
              <w:rPr>
                <w:bCs/>
                <w:lang w:val="en-US"/>
              </w:rPr>
              <w:t xml:space="preserve"> 2</w:t>
            </w:r>
          </w:p>
        </w:tc>
      </w:tr>
      <w:tr w:rsidR="001E2CA0" w:rsidRPr="001E2CA0" w14:paraId="1679E238" w14:textId="77777777" w:rsidTr="001E2CA0">
        <w:trPr>
          <w:jc w:val="center"/>
        </w:trPr>
        <w:tc>
          <w:tcPr>
            <w:tcW w:w="1640" w:type="dxa"/>
          </w:tcPr>
          <w:p w14:paraId="6292A892" w14:textId="77777777" w:rsidR="00043669" w:rsidRPr="001E2CA0" w:rsidRDefault="00043669" w:rsidP="00983017">
            <w:pPr>
              <w:rPr>
                <w:lang w:val="en-US"/>
              </w:rPr>
            </w:pPr>
            <w:r w:rsidRPr="001E2CA0">
              <w:rPr>
                <w:lang w:val="en-US"/>
              </w:rPr>
              <w:t>2</w:t>
            </w:r>
          </w:p>
        </w:tc>
        <w:tc>
          <w:tcPr>
            <w:tcW w:w="2239" w:type="dxa"/>
          </w:tcPr>
          <w:p w14:paraId="2F59C8E0" w14:textId="06E24788" w:rsidR="00043669" w:rsidRPr="001E2CA0" w:rsidRDefault="001E2CA0" w:rsidP="00983017">
            <w:pPr>
              <w:rPr>
                <w:lang w:val="en-US"/>
              </w:rPr>
            </w:pPr>
            <w:r w:rsidRPr="001E2CA0">
              <w:rPr>
                <w:lang w:val="en-US"/>
              </w:rPr>
              <w:t>-</w:t>
            </w:r>
          </w:p>
        </w:tc>
        <w:tc>
          <w:tcPr>
            <w:tcW w:w="1639" w:type="dxa"/>
            <w:gridSpan w:val="2"/>
          </w:tcPr>
          <w:p w14:paraId="227BF911" w14:textId="4C6847FB" w:rsidR="00043669" w:rsidRPr="001E2CA0" w:rsidRDefault="001E2CA0" w:rsidP="00983017">
            <w:pPr>
              <w:rPr>
                <w:lang w:val="en-US"/>
              </w:rPr>
            </w:pPr>
            <w:r w:rsidRPr="001E2CA0">
              <w:rPr>
                <w:lang w:val="en-US"/>
              </w:rPr>
              <w:t>-</w:t>
            </w:r>
          </w:p>
        </w:tc>
        <w:tc>
          <w:tcPr>
            <w:tcW w:w="5761" w:type="dxa"/>
            <w:gridSpan w:val="3"/>
          </w:tcPr>
          <w:p w14:paraId="090EC3CA" w14:textId="77777777" w:rsidR="00043669" w:rsidRPr="001E2CA0" w:rsidRDefault="00043669" w:rsidP="00983017">
            <w:pPr>
              <w:rPr>
                <w:b/>
                <w:lang w:val="en-US"/>
              </w:rPr>
            </w:pPr>
            <w:r w:rsidRPr="001E2CA0">
              <w:rPr>
                <w:b/>
                <w:bCs/>
                <w:lang w:val="en-US"/>
              </w:rPr>
              <w:t xml:space="preserve">ECTS Credit: </w:t>
            </w:r>
            <w:r w:rsidRPr="001E2CA0">
              <w:rPr>
                <w:bCs/>
                <w:lang w:val="en-US"/>
              </w:rPr>
              <w:t>2</w:t>
            </w:r>
          </w:p>
        </w:tc>
      </w:tr>
      <w:tr w:rsidR="001E2CA0" w:rsidRPr="001E2CA0" w14:paraId="376262C4" w14:textId="77777777" w:rsidTr="001E2CA0">
        <w:trPr>
          <w:jc w:val="center"/>
        </w:trPr>
        <w:tc>
          <w:tcPr>
            <w:tcW w:w="1640" w:type="dxa"/>
            <w:vAlign w:val="center"/>
          </w:tcPr>
          <w:p w14:paraId="0F0EBFF8" w14:textId="650C7F92" w:rsidR="001E2CA0" w:rsidRPr="001E2CA0" w:rsidRDefault="001E2CA0" w:rsidP="001E2CA0">
            <w:pPr>
              <w:rPr>
                <w:lang w:val="en-US"/>
              </w:rPr>
            </w:pPr>
            <w:r w:rsidRPr="001E2CA0">
              <w:rPr>
                <w:b/>
                <w:bCs/>
              </w:rPr>
              <w:t>Section/Students per Section</w:t>
            </w:r>
          </w:p>
        </w:tc>
        <w:tc>
          <w:tcPr>
            <w:tcW w:w="2239" w:type="dxa"/>
            <w:vAlign w:val="center"/>
          </w:tcPr>
          <w:p w14:paraId="43E753E7" w14:textId="2B8702F8" w:rsidR="001E2CA0" w:rsidRPr="001E2CA0" w:rsidRDefault="001E2CA0" w:rsidP="001E2CA0">
            <w:pPr>
              <w:rPr>
                <w:lang w:val="en-US"/>
              </w:rPr>
            </w:pPr>
            <w:r w:rsidRPr="001E2CA0">
              <w:rPr>
                <w:b/>
                <w:bCs/>
              </w:rPr>
              <w:t>Section/Students per Section</w:t>
            </w:r>
          </w:p>
        </w:tc>
        <w:tc>
          <w:tcPr>
            <w:tcW w:w="1639" w:type="dxa"/>
            <w:gridSpan w:val="2"/>
            <w:vAlign w:val="center"/>
          </w:tcPr>
          <w:p w14:paraId="1C8A9159" w14:textId="7589B264" w:rsidR="001E2CA0" w:rsidRPr="001E2CA0" w:rsidRDefault="001E2CA0" w:rsidP="001E2CA0">
            <w:pPr>
              <w:rPr>
                <w:lang w:val="en-US"/>
              </w:rPr>
            </w:pPr>
            <w:r w:rsidRPr="001E2CA0">
              <w:rPr>
                <w:b/>
                <w:bCs/>
              </w:rPr>
              <w:t>Section/Students per Section</w:t>
            </w:r>
          </w:p>
        </w:tc>
        <w:tc>
          <w:tcPr>
            <w:tcW w:w="5761" w:type="dxa"/>
            <w:gridSpan w:val="3"/>
            <w:vAlign w:val="center"/>
          </w:tcPr>
          <w:p w14:paraId="0AF6C14D" w14:textId="3E8D9F6A" w:rsidR="001E2CA0" w:rsidRPr="001E2CA0" w:rsidRDefault="001E2CA0" w:rsidP="001E2CA0">
            <w:pPr>
              <w:rPr>
                <w:b/>
                <w:bCs/>
                <w:lang w:val="en-US"/>
              </w:rPr>
            </w:pPr>
            <w:r w:rsidRPr="001E2CA0">
              <w:rPr>
                <w:b/>
                <w:bCs/>
              </w:rPr>
              <w:t>Number of Students Enrolled in the Course</w:t>
            </w:r>
          </w:p>
        </w:tc>
      </w:tr>
      <w:tr w:rsidR="001E2CA0" w:rsidRPr="001E2CA0" w14:paraId="4920C857" w14:textId="77777777" w:rsidTr="001E2CA0">
        <w:trPr>
          <w:jc w:val="center"/>
        </w:trPr>
        <w:tc>
          <w:tcPr>
            <w:tcW w:w="1640" w:type="dxa"/>
          </w:tcPr>
          <w:p w14:paraId="130DD4FD" w14:textId="5120FF49" w:rsidR="001E2CA0" w:rsidRPr="001E2CA0" w:rsidRDefault="001E2CA0" w:rsidP="001E2CA0">
            <w:pPr>
              <w:rPr>
                <w:lang w:val="en-US"/>
              </w:rPr>
            </w:pPr>
            <w:r w:rsidRPr="001E2CA0">
              <w:t>1 / 19</w:t>
            </w:r>
          </w:p>
        </w:tc>
        <w:tc>
          <w:tcPr>
            <w:tcW w:w="2239" w:type="dxa"/>
          </w:tcPr>
          <w:p w14:paraId="14B0AC67" w14:textId="79EE6976" w:rsidR="001E2CA0" w:rsidRPr="001E2CA0" w:rsidRDefault="001E2CA0" w:rsidP="001E2CA0">
            <w:pPr>
              <w:rPr>
                <w:lang w:val="en-US"/>
              </w:rPr>
            </w:pPr>
            <w:r w:rsidRPr="001E2CA0">
              <w:t>-</w:t>
            </w:r>
          </w:p>
        </w:tc>
        <w:tc>
          <w:tcPr>
            <w:tcW w:w="1639" w:type="dxa"/>
            <w:gridSpan w:val="2"/>
          </w:tcPr>
          <w:p w14:paraId="58D2B1A0" w14:textId="4A50BAD2" w:rsidR="001E2CA0" w:rsidRPr="001E2CA0" w:rsidRDefault="001E2CA0" w:rsidP="001E2CA0">
            <w:pPr>
              <w:rPr>
                <w:lang w:val="en-US"/>
              </w:rPr>
            </w:pPr>
            <w:r w:rsidRPr="001E2CA0">
              <w:t>-</w:t>
            </w:r>
          </w:p>
        </w:tc>
        <w:tc>
          <w:tcPr>
            <w:tcW w:w="5761" w:type="dxa"/>
            <w:gridSpan w:val="3"/>
          </w:tcPr>
          <w:p w14:paraId="25F52889" w14:textId="161BD3F2" w:rsidR="001E2CA0" w:rsidRPr="001E2CA0" w:rsidRDefault="001E2CA0" w:rsidP="001E2CA0">
            <w:pPr>
              <w:rPr>
                <w:b/>
                <w:bCs/>
                <w:lang w:val="en-US"/>
              </w:rPr>
            </w:pPr>
            <w:r w:rsidRPr="001E2CA0">
              <w:t>19</w:t>
            </w:r>
          </w:p>
        </w:tc>
      </w:tr>
      <w:tr w:rsidR="001E2CA0" w:rsidRPr="001E2CA0" w14:paraId="547583D2" w14:textId="77777777" w:rsidTr="00983017">
        <w:trPr>
          <w:jc w:val="center"/>
        </w:trPr>
        <w:tc>
          <w:tcPr>
            <w:tcW w:w="11279" w:type="dxa"/>
            <w:gridSpan w:val="7"/>
          </w:tcPr>
          <w:p w14:paraId="5CE83CE8" w14:textId="77777777" w:rsidR="001E2CA0" w:rsidRPr="001E2CA0" w:rsidRDefault="001E2CA0" w:rsidP="001E2CA0">
            <w:pPr>
              <w:jc w:val="both"/>
              <w:rPr>
                <w:lang w:val="en-US"/>
              </w:rPr>
            </w:pPr>
            <w:r w:rsidRPr="001E2CA0">
              <w:rPr>
                <w:b/>
                <w:bCs/>
                <w:lang w:val="en-US"/>
              </w:rPr>
              <w:t>Course Objective:</w:t>
            </w:r>
            <w:r w:rsidRPr="001E2CA0">
              <w:rPr>
                <w:lang w:val="en-US"/>
              </w:rPr>
              <w:t xml:space="preserve"> This course aims to gain the students knowledge on the role and responsibilities of the operating room nurse, patient care in the operating room, operating room construction and architecture, patient and employee safety in operating room. </w:t>
            </w:r>
          </w:p>
        </w:tc>
      </w:tr>
      <w:tr w:rsidR="001E2CA0" w:rsidRPr="001E2CA0" w14:paraId="3ED5D515" w14:textId="77777777" w:rsidTr="00983017">
        <w:trPr>
          <w:jc w:val="center"/>
        </w:trPr>
        <w:tc>
          <w:tcPr>
            <w:tcW w:w="11279" w:type="dxa"/>
            <w:gridSpan w:val="7"/>
          </w:tcPr>
          <w:p w14:paraId="3B4EEC93" w14:textId="77777777" w:rsidR="001E2CA0" w:rsidRPr="001E2CA0" w:rsidRDefault="001E2CA0" w:rsidP="001E2CA0">
            <w:pPr>
              <w:rPr>
                <w:b/>
                <w:lang w:val="en-US"/>
              </w:rPr>
            </w:pPr>
            <w:r w:rsidRPr="001E2CA0">
              <w:rPr>
                <w:b/>
                <w:bCs/>
                <w:lang w:val="en-US"/>
              </w:rPr>
              <w:t>Learning Outcomes of the Course:</w:t>
            </w:r>
            <w:r w:rsidRPr="001E2CA0">
              <w:rPr>
                <w:lang w:val="en-US"/>
              </w:rPr>
              <w:t xml:space="preserve"> </w:t>
            </w:r>
          </w:p>
          <w:p w14:paraId="5DD6A2B6" w14:textId="77777777" w:rsidR="001E2CA0" w:rsidRPr="001E2CA0" w:rsidRDefault="001E2CA0" w:rsidP="001E2CA0">
            <w:pPr>
              <w:rPr>
                <w:lang w:val="en-US"/>
              </w:rPr>
            </w:pPr>
            <w:r w:rsidRPr="001E2CA0">
              <w:rPr>
                <w:lang w:val="en-US"/>
              </w:rPr>
              <w:t>LO1: The student can define the professional role and importance of the operating room nurse.</w:t>
            </w:r>
          </w:p>
          <w:p w14:paraId="0E2CFBC2" w14:textId="77777777" w:rsidR="001E2CA0" w:rsidRPr="001E2CA0" w:rsidRDefault="001E2CA0" w:rsidP="001E2CA0">
            <w:pPr>
              <w:rPr>
                <w:lang w:val="en-US"/>
              </w:rPr>
            </w:pPr>
            <w:r w:rsidRPr="001E2CA0">
              <w:rPr>
                <w:lang w:val="en-US"/>
              </w:rPr>
              <w:t>LO2: The student knows nursing attempts according to the types of anesthesia and surgery.</w:t>
            </w:r>
          </w:p>
          <w:p w14:paraId="6EC2FA92" w14:textId="77777777" w:rsidR="001E2CA0" w:rsidRPr="001E2CA0" w:rsidRDefault="001E2CA0" w:rsidP="001E2CA0">
            <w:pPr>
              <w:rPr>
                <w:lang w:val="en-US"/>
              </w:rPr>
            </w:pPr>
            <w:r w:rsidRPr="001E2CA0">
              <w:rPr>
                <w:lang w:val="en-US"/>
              </w:rPr>
              <w:t>LO3: The student can explain the principles of patient care in the operating room.</w:t>
            </w:r>
          </w:p>
          <w:p w14:paraId="49139C9D" w14:textId="77777777" w:rsidR="001E2CA0" w:rsidRPr="001E2CA0" w:rsidRDefault="001E2CA0" w:rsidP="001E2CA0">
            <w:pPr>
              <w:rPr>
                <w:lang w:val="en-US"/>
              </w:rPr>
            </w:pPr>
            <w:r w:rsidRPr="001E2CA0">
              <w:rPr>
                <w:lang w:val="en-US"/>
              </w:rPr>
              <w:t xml:space="preserve">LO4: The student can discuss the importance of patient safety in the operating room.  </w:t>
            </w:r>
          </w:p>
          <w:p w14:paraId="106C0A54" w14:textId="77777777" w:rsidR="001E2CA0" w:rsidRPr="001E2CA0" w:rsidRDefault="001E2CA0" w:rsidP="001E2CA0">
            <w:pPr>
              <w:rPr>
                <w:lang w:val="en-US"/>
              </w:rPr>
            </w:pPr>
            <w:r w:rsidRPr="001E2CA0">
              <w:rPr>
                <w:lang w:val="en-US"/>
              </w:rPr>
              <w:t xml:space="preserve">LO5: The student can discuss the importance of employee safety in the operating room.  </w:t>
            </w:r>
          </w:p>
          <w:p w14:paraId="1BD50372" w14:textId="77777777" w:rsidR="001E2CA0" w:rsidRPr="001E2CA0" w:rsidRDefault="001E2CA0" w:rsidP="001E2CA0">
            <w:pPr>
              <w:rPr>
                <w:lang w:val="en-US"/>
              </w:rPr>
            </w:pPr>
            <w:r w:rsidRPr="001E2CA0">
              <w:rPr>
                <w:lang w:val="en-US"/>
              </w:rPr>
              <w:t>LO6: The student can explain the importance of legal and ethical issues in the operating room environment.</w:t>
            </w:r>
          </w:p>
          <w:p w14:paraId="55F1F877" w14:textId="77777777" w:rsidR="001E2CA0" w:rsidRPr="001E2CA0" w:rsidRDefault="001E2CA0" w:rsidP="001E2CA0">
            <w:pPr>
              <w:jc w:val="both"/>
              <w:rPr>
                <w:b/>
                <w:i/>
                <w:lang w:val="en-US"/>
              </w:rPr>
            </w:pPr>
            <w:r w:rsidRPr="001E2CA0">
              <w:rPr>
                <w:lang w:val="en-US"/>
              </w:rPr>
              <w:t>LO7: The student can access to new information related to operating room nursing and continue his or her personal development.</w:t>
            </w:r>
          </w:p>
        </w:tc>
      </w:tr>
      <w:tr w:rsidR="001E2CA0" w:rsidRPr="001E2CA0" w14:paraId="6D837D8F" w14:textId="77777777" w:rsidTr="00983017">
        <w:trPr>
          <w:jc w:val="center"/>
        </w:trPr>
        <w:tc>
          <w:tcPr>
            <w:tcW w:w="11279" w:type="dxa"/>
            <w:gridSpan w:val="7"/>
          </w:tcPr>
          <w:p w14:paraId="2C5C5707" w14:textId="77777777" w:rsidR="001E2CA0" w:rsidRPr="001E2CA0" w:rsidRDefault="001E2CA0" w:rsidP="001E2CA0">
            <w:pPr>
              <w:rPr>
                <w:b/>
                <w:lang w:val="en-US"/>
              </w:rPr>
            </w:pPr>
            <w:r w:rsidRPr="001E2CA0">
              <w:rPr>
                <w:b/>
                <w:lang w:val="en-US"/>
              </w:rPr>
              <w:t xml:space="preserve">Learning and Teaching Methods: </w:t>
            </w:r>
            <w:r w:rsidRPr="001E2CA0">
              <w:rPr>
                <w:lang w:val="en-US"/>
              </w:rPr>
              <w:t>Presentation, Disscusion, Video supported training</w:t>
            </w:r>
          </w:p>
        </w:tc>
      </w:tr>
      <w:tr w:rsidR="001E2CA0" w:rsidRPr="001E2CA0" w14:paraId="62B16478" w14:textId="77777777" w:rsidTr="00983017">
        <w:trPr>
          <w:jc w:val="center"/>
        </w:trPr>
        <w:tc>
          <w:tcPr>
            <w:tcW w:w="11279" w:type="dxa"/>
            <w:gridSpan w:val="7"/>
          </w:tcPr>
          <w:p w14:paraId="6874C4DE" w14:textId="77777777" w:rsidR="001E2CA0" w:rsidRPr="001E2CA0" w:rsidRDefault="001E2CA0" w:rsidP="001E2CA0">
            <w:pPr>
              <w:rPr>
                <w:b/>
                <w:bCs/>
                <w:lang w:val="en-US"/>
              </w:rPr>
            </w:pPr>
            <w:r w:rsidRPr="001E2CA0">
              <w:rPr>
                <w:b/>
                <w:bCs/>
                <w:lang w:val="en-US"/>
              </w:rPr>
              <w:t xml:space="preserve">Assessment Methods: </w:t>
            </w:r>
            <w:r w:rsidRPr="001E2CA0">
              <w:rPr>
                <w:bCs/>
                <w:lang w:val="en-US"/>
              </w:rPr>
              <w:t>(Evaluation method must be compatible with learning outcomes and teaching techniques used in the course)</w:t>
            </w:r>
          </w:p>
        </w:tc>
      </w:tr>
      <w:tr w:rsidR="001E2CA0" w:rsidRPr="001E2CA0" w14:paraId="0832DA50" w14:textId="77777777" w:rsidTr="001E2CA0">
        <w:trPr>
          <w:jc w:val="center"/>
        </w:trPr>
        <w:tc>
          <w:tcPr>
            <w:tcW w:w="3879" w:type="dxa"/>
            <w:gridSpan w:val="2"/>
          </w:tcPr>
          <w:p w14:paraId="4A68380B" w14:textId="77777777" w:rsidR="001E2CA0" w:rsidRPr="001E2CA0" w:rsidRDefault="001E2CA0" w:rsidP="001E2CA0">
            <w:pPr>
              <w:rPr>
                <w:b/>
                <w:bCs/>
                <w:lang w:val="en-US"/>
              </w:rPr>
            </w:pPr>
          </w:p>
        </w:tc>
        <w:tc>
          <w:tcPr>
            <w:tcW w:w="3551" w:type="dxa"/>
            <w:gridSpan w:val="4"/>
          </w:tcPr>
          <w:p w14:paraId="1B3ADFC8" w14:textId="77777777" w:rsidR="001E2CA0" w:rsidRPr="001E2CA0" w:rsidRDefault="001E2CA0" w:rsidP="001E2CA0">
            <w:pPr>
              <w:jc w:val="center"/>
              <w:rPr>
                <w:b/>
                <w:bCs/>
                <w:lang w:val="en-US"/>
              </w:rPr>
            </w:pPr>
            <w:r w:rsidRPr="001E2CA0">
              <w:rPr>
                <w:b/>
                <w:bCs/>
                <w:lang w:val="en-US"/>
              </w:rPr>
              <w:t>If used, check as (X).</w:t>
            </w:r>
          </w:p>
        </w:tc>
        <w:tc>
          <w:tcPr>
            <w:tcW w:w="3849" w:type="dxa"/>
          </w:tcPr>
          <w:p w14:paraId="3CA7B0B5" w14:textId="77777777" w:rsidR="001E2CA0" w:rsidRPr="001E2CA0" w:rsidRDefault="001E2CA0" w:rsidP="001E2CA0">
            <w:pPr>
              <w:jc w:val="center"/>
              <w:rPr>
                <w:b/>
                <w:bCs/>
                <w:lang w:val="en-US"/>
              </w:rPr>
            </w:pPr>
            <w:r w:rsidRPr="001E2CA0">
              <w:rPr>
                <w:b/>
                <w:bCs/>
                <w:lang w:val="en-US"/>
              </w:rPr>
              <w:t>Grading (%)</w:t>
            </w:r>
          </w:p>
        </w:tc>
      </w:tr>
      <w:tr w:rsidR="001E2CA0" w:rsidRPr="001E2CA0" w14:paraId="44B58C84" w14:textId="77777777" w:rsidTr="001E2CA0">
        <w:trPr>
          <w:jc w:val="center"/>
        </w:trPr>
        <w:tc>
          <w:tcPr>
            <w:tcW w:w="3879" w:type="dxa"/>
            <w:gridSpan w:val="2"/>
            <w:vAlign w:val="center"/>
          </w:tcPr>
          <w:p w14:paraId="21EDD846" w14:textId="77777777" w:rsidR="001E2CA0" w:rsidRPr="001E2CA0" w:rsidRDefault="001E2CA0" w:rsidP="001E2CA0">
            <w:pPr>
              <w:autoSpaceDE w:val="0"/>
              <w:autoSpaceDN w:val="0"/>
              <w:adjustRightInd w:val="0"/>
              <w:jc w:val="center"/>
              <w:rPr>
                <w:lang w:val="en-US"/>
              </w:rPr>
            </w:pPr>
            <w:r w:rsidRPr="001E2CA0">
              <w:rPr>
                <w:b/>
                <w:lang w:val="en-US"/>
              </w:rPr>
              <w:t>Semester Requirements</w:t>
            </w:r>
          </w:p>
        </w:tc>
        <w:tc>
          <w:tcPr>
            <w:tcW w:w="3551" w:type="dxa"/>
            <w:gridSpan w:val="4"/>
            <w:vAlign w:val="center"/>
          </w:tcPr>
          <w:p w14:paraId="3C8ECB86" w14:textId="77777777" w:rsidR="001E2CA0" w:rsidRPr="001E2CA0" w:rsidRDefault="001E2CA0" w:rsidP="001E2CA0">
            <w:pPr>
              <w:autoSpaceDE w:val="0"/>
              <w:autoSpaceDN w:val="0"/>
              <w:adjustRightInd w:val="0"/>
              <w:jc w:val="center"/>
              <w:rPr>
                <w:lang w:val="en-US"/>
              </w:rPr>
            </w:pPr>
          </w:p>
        </w:tc>
        <w:tc>
          <w:tcPr>
            <w:tcW w:w="3849" w:type="dxa"/>
            <w:vAlign w:val="center"/>
          </w:tcPr>
          <w:p w14:paraId="4D22A234" w14:textId="77777777" w:rsidR="001E2CA0" w:rsidRPr="001E2CA0" w:rsidRDefault="001E2CA0" w:rsidP="001E2CA0">
            <w:pPr>
              <w:autoSpaceDE w:val="0"/>
              <w:autoSpaceDN w:val="0"/>
              <w:adjustRightInd w:val="0"/>
              <w:jc w:val="center"/>
              <w:rPr>
                <w:lang w:val="en-US"/>
              </w:rPr>
            </w:pPr>
          </w:p>
        </w:tc>
      </w:tr>
      <w:tr w:rsidR="001E2CA0" w:rsidRPr="001E2CA0" w14:paraId="3EF8CE43" w14:textId="77777777" w:rsidTr="001E2CA0">
        <w:trPr>
          <w:jc w:val="center"/>
        </w:trPr>
        <w:tc>
          <w:tcPr>
            <w:tcW w:w="3879" w:type="dxa"/>
            <w:gridSpan w:val="2"/>
            <w:vAlign w:val="center"/>
          </w:tcPr>
          <w:p w14:paraId="03DC85D0" w14:textId="77777777" w:rsidR="001E2CA0" w:rsidRPr="001E2CA0" w:rsidRDefault="001E2CA0" w:rsidP="001E2CA0">
            <w:pPr>
              <w:tabs>
                <w:tab w:val="left" w:pos="426"/>
                <w:tab w:val="left" w:pos="1485"/>
              </w:tabs>
              <w:autoSpaceDE w:val="0"/>
              <w:autoSpaceDN w:val="0"/>
              <w:adjustRightInd w:val="0"/>
              <w:rPr>
                <w:b/>
                <w:lang w:val="en-US"/>
              </w:rPr>
            </w:pPr>
            <w:r w:rsidRPr="001E2CA0">
              <w:rPr>
                <w:b/>
                <w:lang w:val="en-US"/>
              </w:rPr>
              <w:t>Mid-term exam</w:t>
            </w:r>
          </w:p>
        </w:tc>
        <w:tc>
          <w:tcPr>
            <w:tcW w:w="3551" w:type="dxa"/>
            <w:gridSpan w:val="4"/>
            <w:vAlign w:val="center"/>
          </w:tcPr>
          <w:p w14:paraId="3E063895" w14:textId="77777777" w:rsidR="001E2CA0" w:rsidRPr="001E2CA0" w:rsidRDefault="001E2CA0" w:rsidP="001E2CA0">
            <w:pPr>
              <w:autoSpaceDE w:val="0"/>
              <w:autoSpaceDN w:val="0"/>
              <w:adjustRightInd w:val="0"/>
              <w:jc w:val="center"/>
              <w:rPr>
                <w:lang w:val="en-US"/>
              </w:rPr>
            </w:pPr>
            <w:r w:rsidRPr="001E2CA0">
              <w:rPr>
                <w:lang w:val="en-US"/>
              </w:rPr>
              <w:t>X</w:t>
            </w:r>
          </w:p>
        </w:tc>
        <w:tc>
          <w:tcPr>
            <w:tcW w:w="3849" w:type="dxa"/>
            <w:vAlign w:val="center"/>
          </w:tcPr>
          <w:p w14:paraId="0FB57291" w14:textId="77777777" w:rsidR="001E2CA0" w:rsidRPr="001E2CA0" w:rsidRDefault="001E2CA0" w:rsidP="001E2CA0">
            <w:pPr>
              <w:autoSpaceDE w:val="0"/>
              <w:autoSpaceDN w:val="0"/>
              <w:adjustRightInd w:val="0"/>
              <w:jc w:val="center"/>
              <w:rPr>
                <w:lang w:val="en-US"/>
              </w:rPr>
            </w:pPr>
            <w:r w:rsidRPr="001E2CA0">
              <w:rPr>
                <w:lang w:val="en-US"/>
              </w:rPr>
              <w:t>%50</w:t>
            </w:r>
          </w:p>
        </w:tc>
      </w:tr>
      <w:tr w:rsidR="001E2CA0" w:rsidRPr="001E2CA0" w14:paraId="7DE56AD4" w14:textId="77777777" w:rsidTr="001E2CA0">
        <w:trPr>
          <w:jc w:val="center"/>
        </w:trPr>
        <w:tc>
          <w:tcPr>
            <w:tcW w:w="3879" w:type="dxa"/>
            <w:gridSpan w:val="2"/>
            <w:vAlign w:val="center"/>
          </w:tcPr>
          <w:p w14:paraId="6A0DB2E9" w14:textId="77777777" w:rsidR="001E2CA0" w:rsidRPr="001E2CA0" w:rsidRDefault="001E2CA0" w:rsidP="001E2CA0">
            <w:pPr>
              <w:tabs>
                <w:tab w:val="left" w:pos="426"/>
                <w:tab w:val="left" w:pos="1485"/>
              </w:tabs>
              <w:autoSpaceDE w:val="0"/>
              <w:autoSpaceDN w:val="0"/>
              <w:adjustRightInd w:val="0"/>
              <w:ind w:left="708" w:hanging="708"/>
              <w:rPr>
                <w:b/>
                <w:lang w:val="en-US"/>
              </w:rPr>
            </w:pPr>
            <w:r w:rsidRPr="001E2CA0">
              <w:rPr>
                <w:b/>
                <w:lang w:val="en-US"/>
              </w:rPr>
              <w:t>Quiz</w:t>
            </w:r>
          </w:p>
        </w:tc>
        <w:tc>
          <w:tcPr>
            <w:tcW w:w="3551" w:type="dxa"/>
            <w:gridSpan w:val="4"/>
            <w:vAlign w:val="center"/>
          </w:tcPr>
          <w:p w14:paraId="2A9574EE" w14:textId="77777777" w:rsidR="001E2CA0" w:rsidRPr="001E2CA0" w:rsidRDefault="001E2CA0" w:rsidP="001E2CA0">
            <w:pPr>
              <w:autoSpaceDE w:val="0"/>
              <w:autoSpaceDN w:val="0"/>
              <w:adjustRightInd w:val="0"/>
              <w:jc w:val="center"/>
              <w:rPr>
                <w:lang w:val="en-US"/>
              </w:rPr>
            </w:pPr>
          </w:p>
        </w:tc>
        <w:tc>
          <w:tcPr>
            <w:tcW w:w="3849" w:type="dxa"/>
            <w:vAlign w:val="center"/>
          </w:tcPr>
          <w:p w14:paraId="42B39199" w14:textId="77777777" w:rsidR="001E2CA0" w:rsidRPr="001E2CA0" w:rsidRDefault="001E2CA0" w:rsidP="001E2CA0">
            <w:pPr>
              <w:autoSpaceDE w:val="0"/>
              <w:autoSpaceDN w:val="0"/>
              <w:adjustRightInd w:val="0"/>
              <w:jc w:val="center"/>
              <w:rPr>
                <w:lang w:val="en-US"/>
              </w:rPr>
            </w:pPr>
          </w:p>
        </w:tc>
      </w:tr>
      <w:tr w:rsidR="001E2CA0" w:rsidRPr="001E2CA0" w14:paraId="2A20F392" w14:textId="77777777" w:rsidTr="001E2CA0">
        <w:trPr>
          <w:trHeight w:val="119"/>
          <w:jc w:val="center"/>
        </w:trPr>
        <w:tc>
          <w:tcPr>
            <w:tcW w:w="3879" w:type="dxa"/>
            <w:gridSpan w:val="2"/>
            <w:vAlign w:val="center"/>
          </w:tcPr>
          <w:p w14:paraId="65403575" w14:textId="77777777" w:rsidR="001E2CA0" w:rsidRPr="001E2CA0" w:rsidRDefault="001E2CA0" w:rsidP="001E2CA0">
            <w:pPr>
              <w:autoSpaceDE w:val="0"/>
              <w:autoSpaceDN w:val="0"/>
              <w:adjustRightInd w:val="0"/>
              <w:rPr>
                <w:b/>
                <w:lang w:val="en-US"/>
              </w:rPr>
            </w:pPr>
            <w:r w:rsidRPr="001E2CA0">
              <w:rPr>
                <w:b/>
                <w:lang w:val="en-US"/>
              </w:rPr>
              <w:t>Homework Assignments/ Presentation</w:t>
            </w:r>
          </w:p>
        </w:tc>
        <w:tc>
          <w:tcPr>
            <w:tcW w:w="3551" w:type="dxa"/>
            <w:gridSpan w:val="4"/>
            <w:vAlign w:val="center"/>
          </w:tcPr>
          <w:p w14:paraId="6B4FBFD0" w14:textId="77777777" w:rsidR="001E2CA0" w:rsidRPr="001E2CA0" w:rsidRDefault="001E2CA0" w:rsidP="001E2CA0">
            <w:pPr>
              <w:autoSpaceDE w:val="0"/>
              <w:autoSpaceDN w:val="0"/>
              <w:adjustRightInd w:val="0"/>
              <w:jc w:val="center"/>
              <w:rPr>
                <w:lang w:val="en-US"/>
              </w:rPr>
            </w:pPr>
          </w:p>
        </w:tc>
        <w:tc>
          <w:tcPr>
            <w:tcW w:w="3849" w:type="dxa"/>
            <w:vAlign w:val="center"/>
          </w:tcPr>
          <w:p w14:paraId="6D7E877F" w14:textId="77777777" w:rsidR="001E2CA0" w:rsidRPr="001E2CA0" w:rsidRDefault="001E2CA0" w:rsidP="001E2CA0">
            <w:pPr>
              <w:autoSpaceDE w:val="0"/>
              <w:autoSpaceDN w:val="0"/>
              <w:adjustRightInd w:val="0"/>
              <w:jc w:val="center"/>
              <w:rPr>
                <w:lang w:val="en-US"/>
              </w:rPr>
            </w:pPr>
          </w:p>
        </w:tc>
      </w:tr>
      <w:tr w:rsidR="001E2CA0" w:rsidRPr="001E2CA0" w14:paraId="1B64B57A" w14:textId="77777777" w:rsidTr="001E2CA0">
        <w:trPr>
          <w:jc w:val="center"/>
        </w:trPr>
        <w:tc>
          <w:tcPr>
            <w:tcW w:w="3879" w:type="dxa"/>
            <w:gridSpan w:val="2"/>
            <w:vAlign w:val="center"/>
          </w:tcPr>
          <w:p w14:paraId="4D2CF930" w14:textId="77777777" w:rsidR="001E2CA0" w:rsidRPr="001E2CA0" w:rsidRDefault="001E2CA0" w:rsidP="001E2CA0">
            <w:pPr>
              <w:tabs>
                <w:tab w:val="left" w:pos="426"/>
                <w:tab w:val="left" w:pos="1485"/>
              </w:tabs>
              <w:autoSpaceDE w:val="0"/>
              <w:autoSpaceDN w:val="0"/>
              <w:adjustRightInd w:val="0"/>
              <w:ind w:left="708" w:hanging="708"/>
              <w:rPr>
                <w:b/>
                <w:lang w:val="en-US"/>
              </w:rPr>
            </w:pPr>
            <w:r w:rsidRPr="001E2CA0">
              <w:rPr>
                <w:b/>
                <w:lang w:val="en-US"/>
              </w:rPr>
              <w:t>Projects</w:t>
            </w:r>
          </w:p>
        </w:tc>
        <w:tc>
          <w:tcPr>
            <w:tcW w:w="3551" w:type="dxa"/>
            <w:gridSpan w:val="4"/>
            <w:vAlign w:val="center"/>
          </w:tcPr>
          <w:p w14:paraId="51607569" w14:textId="77777777" w:rsidR="001E2CA0" w:rsidRPr="001E2CA0" w:rsidRDefault="001E2CA0" w:rsidP="001E2CA0">
            <w:pPr>
              <w:autoSpaceDE w:val="0"/>
              <w:autoSpaceDN w:val="0"/>
              <w:adjustRightInd w:val="0"/>
              <w:jc w:val="center"/>
              <w:rPr>
                <w:lang w:val="en-US"/>
              </w:rPr>
            </w:pPr>
          </w:p>
        </w:tc>
        <w:tc>
          <w:tcPr>
            <w:tcW w:w="3849" w:type="dxa"/>
            <w:vAlign w:val="center"/>
          </w:tcPr>
          <w:p w14:paraId="7C852837" w14:textId="77777777" w:rsidR="001E2CA0" w:rsidRPr="001E2CA0" w:rsidRDefault="001E2CA0" w:rsidP="001E2CA0">
            <w:pPr>
              <w:autoSpaceDE w:val="0"/>
              <w:autoSpaceDN w:val="0"/>
              <w:adjustRightInd w:val="0"/>
              <w:jc w:val="center"/>
              <w:rPr>
                <w:lang w:val="en-US"/>
              </w:rPr>
            </w:pPr>
          </w:p>
        </w:tc>
      </w:tr>
      <w:tr w:rsidR="001E2CA0" w:rsidRPr="001E2CA0" w14:paraId="089B7467" w14:textId="77777777" w:rsidTr="001E2CA0">
        <w:trPr>
          <w:jc w:val="center"/>
        </w:trPr>
        <w:tc>
          <w:tcPr>
            <w:tcW w:w="3879" w:type="dxa"/>
            <w:gridSpan w:val="2"/>
            <w:vAlign w:val="center"/>
          </w:tcPr>
          <w:p w14:paraId="0192C797" w14:textId="77777777" w:rsidR="001E2CA0" w:rsidRPr="001E2CA0" w:rsidRDefault="001E2CA0" w:rsidP="001E2CA0">
            <w:pPr>
              <w:tabs>
                <w:tab w:val="left" w:pos="426"/>
                <w:tab w:val="left" w:pos="1485"/>
              </w:tabs>
              <w:autoSpaceDE w:val="0"/>
              <w:autoSpaceDN w:val="0"/>
              <w:adjustRightInd w:val="0"/>
              <w:ind w:left="708" w:hanging="708"/>
              <w:rPr>
                <w:b/>
                <w:lang w:val="en-US"/>
              </w:rPr>
            </w:pPr>
            <w:r w:rsidRPr="001E2CA0">
              <w:rPr>
                <w:b/>
                <w:lang w:val="en-US"/>
              </w:rPr>
              <w:t>Laboratory work</w:t>
            </w:r>
          </w:p>
        </w:tc>
        <w:tc>
          <w:tcPr>
            <w:tcW w:w="3551" w:type="dxa"/>
            <w:gridSpan w:val="4"/>
            <w:vAlign w:val="center"/>
          </w:tcPr>
          <w:p w14:paraId="76FF9D28" w14:textId="77777777" w:rsidR="001E2CA0" w:rsidRPr="001E2CA0" w:rsidRDefault="001E2CA0" w:rsidP="001E2CA0">
            <w:pPr>
              <w:autoSpaceDE w:val="0"/>
              <w:autoSpaceDN w:val="0"/>
              <w:adjustRightInd w:val="0"/>
              <w:jc w:val="center"/>
              <w:rPr>
                <w:lang w:val="en-US"/>
              </w:rPr>
            </w:pPr>
          </w:p>
        </w:tc>
        <w:tc>
          <w:tcPr>
            <w:tcW w:w="3849" w:type="dxa"/>
            <w:vAlign w:val="center"/>
          </w:tcPr>
          <w:p w14:paraId="473CF54D" w14:textId="77777777" w:rsidR="001E2CA0" w:rsidRPr="001E2CA0" w:rsidRDefault="001E2CA0" w:rsidP="001E2CA0">
            <w:pPr>
              <w:autoSpaceDE w:val="0"/>
              <w:autoSpaceDN w:val="0"/>
              <w:adjustRightInd w:val="0"/>
              <w:jc w:val="center"/>
              <w:rPr>
                <w:lang w:val="en-US"/>
              </w:rPr>
            </w:pPr>
          </w:p>
        </w:tc>
      </w:tr>
      <w:tr w:rsidR="001E2CA0" w:rsidRPr="001E2CA0" w14:paraId="11704944" w14:textId="77777777" w:rsidTr="001E2CA0">
        <w:trPr>
          <w:jc w:val="center"/>
        </w:trPr>
        <w:tc>
          <w:tcPr>
            <w:tcW w:w="3879" w:type="dxa"/>
            <w:gridSpan w:val="2"/>
            <w:vAlign w:val="center"/>
          </w:tcPr>
          <w:p w14:paraId="4ECD3655" w14:textId="77777777" w:rsidR="001E2CA0" w:rsidRPr="001E2CA0" w:rsidRDefault="001E2CA0" w:rsidP="001E2CA0">
            <w:pPr>
              <w:tabs>
                <w:tab w:val="left" w:pos="426"/>
                <w:tab w:val="left" w:pos="1485"/>
              </w:tabs>
              <w:autoSpaceDE w:val="0"/>
              <w:autoSpaceDN w:val="0"/>
              <w:adjustRightInd w:val="0"/>
              <w:ind w:left="708" w:hanging="708"/>
              <w:rPr>
                <w:b/>
                <w:lang w:val="en-US"/>
              </w:rPr>
            </w:pPr>
            <w:r w:rsidRPr="001E2CA0">
              <w:rPr>
                <w:b/>
                <w:lang w:val="en-US"/>
              </w:rPr>
              <w:t>Final Exam</w:t>
            </w:r>
          </w:p>
        </w:tc>
        <w:tc>
          <w:tcPr>
            <w:tcW w:w="3551" w:type="dxa"/>
            <w:gridSpan w:val="4"/>
            <w:vAlign w:val="center"/>
          </w:tcPr>
          <w:p w14:paraId="31AA4D72" w14:textId="77777777" w:rsidR="001E2CA0" w:rsidRPr="001E2CA0" w:rsidRDefault="001E2CA0" w:rsidP="001E2CA0">
            <w:pPr>
              <w:autoSpaceDE w:val="0"/>
              <w:autoSpaceDN w:val="0"/>
              <w:adjustRightInd w:val="0"/>
              <w:jc w:val="center"/>
              <w:rPr>
                <w:lang w:val="en-US"/>
              </w:rPr>
            </w:pPr>
            <w:r w:rsidRPr="001E2CA0">
              <w:rPr>
                <w:lang w:val="en-US"/>
              </w:rPr>
              <w:t>X</w:t>
            </w:r>
          </w:p>
        </w:tc>
        <w:tc>
          <w:tcPr>
            <w:tcW w:w="3849" w:type="dxa"/>
            <w:vAlign w:val="center"/>
          </w:tcPr>
          <w:p w14:paraId="6D69DDD6" w14:textId="77777777" w:rsidR="001E2CA0" w:rsidRPr="001E2CA0" w:rsidRDefault="001E2CA0" w:rsidP="001E2CA0">
            <w:pPr>
              <w:autoSpaceDE w:val="0"/>
              <w:autoSpaceDN w:val="0"/>
              <w:adjustRightInd w:val="0"/>
              <w:jc w:val="center"/>
              <w:rPr>
                <w:lang w:val="en-US"/>
              </w:rPr>
            </w:pPr>
            <w:r w:rsidRPr="001E2CA0">
              <w:rPr>
                <w:lang w:val="en-US"/>
              </w:rPr>
              <w:t>%50</w:t>
            </w:r>
          </w:p>
        </w:tc>
      </w:tr>
      <w:tr w:rsidR="001E2CA0" w:rsidRPr="001E2CA0" w14:paraId="7FEBB162" w14:textId="77777777" w:rsidTr="001E2CA0">
        <w:trPr>
          <w:jc w:val="center"/>
        </w:trPr>
        <w:tc>
          <w:tcPr>
            <w:tcW w:w="3879" w:type="dxa"/>
            <w:gridSpan w:val="2"/>
            <w:vAlign w:val="center"/>
          </w:tcPr>
          <w:p w14:paraId="1BB7662F" w14:textId="77777777" w:rsidR="001E2CA0" w:rsidRPr="001E2CA0" w:rsidRDefault="001E2CA0" w:rsidP="001E2CA0">
            <w:pPr>
              <w:tabs>
                <w:tab w:val="left" w:pos="426"/>
                <w:tab w:val="left" w:pos="1485"/>
              </w:tabs>
              <w:autoSpaceDE w:val="0"/>
              <w:autoSpaceDN w:val="0"/>
              <w:adjustRightInd w:val="0"/>
              <w:ind w:left="708" w:hanging="708"/>
              <w:rPr>
                <w:b/>
                <w:lang w:val="en-US"/>
              </w:rPr>
            </w:pPr>
            <w:r w:rsidRPr="001E2CA0">
              <w:rPr>
                <w:b/>
                <w:lang w:val="en-US"/>
              </w:rPr>
              <w:t>Class Participation</w:t>
            </w:r>
          </w:p>
        </w:tc>
        <w:tc>
          <w:tcPr>
            <w:tcW w:w="3551" w:type="dxa"/>
            <w:gridSpan w:val="4"/>
            <w:vAlign w:val="center"/>
          </w:tcPr>
          <w:p w14:paraId="65D7E08E" w14:textId="77777777" w:rsidR="001E2CA0" w:rsidRPr="001E2CA0" w:rsidRDefault="001E2CA0" w:rsidP="001E2CA0">
            <w:pPr>
              <w:autoSpaceDE w:val="0"/>
              <w:autoSpaceDN w:val="0"/>
              <w:adjustRightInd w:val="0"/>
              <w:jc w:val="center"/>
              <w:rPr>
                <w:lang w:val="en-US"/>
              </w:rPr>
            </w:pPr>
          </w:p>
        </w:tc>
        <w:tc>
          <w:tcPr>
            <w:tcW w:w="3849" w:type="dxa"/>
            <w:vAlign w:val="center"/>
          </w:tcPr>
          <w:p w14:paraId="25CE8C5E" w14:textId="77777777" w:rsidR="001E2CA0" w:rsidRPr="001E2CA0" w:rsidRDefault="001E2CA0" w:rsidP="001E2CA0">
            <w:pPr>
              <w:autoSpaceDE w:val="0"/>
              <w:autoSpaceDN w:val="0"/>
              <w:adjustRightInd w:val="0"/>
              <w:jc w:val="center"/>
              <w:rPr>
                <w:lang w:val="en-US"/>
              </w:rPr>
            </w:pPr>
          </w:p>
        </w:tc>
      </w:tr>
      <w:tr w:rsidR="001E2CA0" w:rsidRPr="001E2CA0" w14:paraId="12AFA869" w14:textId="77777777" w:rsidTr="00983017">
        <w:trPr>
          <w:jc w:val="center"/>
        </w:trPr>
        <w:tc>
          <w:tcPr>
            <w:tcW w:w="11279" w:type="dxa"/>
            <w:gridSpan w:val="7"/>
          </w:tcPr>
          <w:p w14:paraId="1001087F" w14:textId="77777777" w:rsidR="001E2CA0" w:rsidRPr="001E2CA0" w:rsidRDefault="001E2CA0" w:rsidP="001E2CA0">
            <w:pPr>
              <w:autoSpaceDE w:val="0"/>
              <w:autoSpaceDN w:val="0"/>
              <w:adjustRightInd w:val="0"/>
              <w:jc w:val="both"/>
              <w:rPr>
                <w:b/>
                <w:lang w:val="en-US"/>
              </w:rPr>
            </w:pPr>
            <w:r w:rsidRPr="001E2CA0">
              <w:rPr>
                <w:b/>
                <w:lang w:val="en-US"/>
              </w:rPr>
              <w:t>Explanations on Assessment Methods:  1-Midterm Exam   2-Final Exam</w:t>
            </w:r>
          </w:p>
        </w:tc>
      </w:tr>
      <w:tr w:rsidR="001E2CA0" w:rsidRPr="001E2CA0" w14:paraId="62446525" w14:textId="77777777" w:rsidTr="00983017">
        <w:trPr>
          <w:jc w:val="center"/>
        </w:trPr>
        <w:tc>
          <w:tcPr>
            <w:tcW w:w="11279" w:type="dxa"/>
            <w:gridSpan w:val="7"/>
          </w:tcPr>
          <w:p w14:paraId="77DC876D" w14:textId="77777777" w:rsidR="001E2CA0" w:rsidRPr="001E2CA0" w:rsidRDefault="001E2CA0" w:rsidP="001E2CA0">
            <w:pPr>
              <w:jc w:val="both"/>
              <w:rPr>
                <w:b/>
                <w:lang w:val="en-US"/>
              </w:rPr>
            </w:pPr>
            <w:r w:rsidRPr="001E2CA0">
              <w:rPr>
                <w:b/>
                <w:lang w:val="en-US"/>
              </w:rPr>
              <w:t>Contact Details for the Instructor:</w:t>
            </w:r>
          </w:p>
        </w:tc>
      </w:tr>
      <w:tr w:rsidR="001E2CA0" w:rsidRPr="001E2CA0" w14:paraId="5A8C898D" w14:textId="77777777" w:rsidTr="001E2CA0">
        <w:trPr>
          <w:trHeight w:val="1073"/>
          <w:jc w:val="center"/>
        </w:trPr>
        <w:tc>
          <w:tcPr>
            <w:tcW w:w="4088" w:type="dxa"/>
            <w:gridSpan w:val="3"/>
          </w:tcPr>
          <w:p w14:paraId="74E922B7" w14:textId="77777777" w:rsidR="001E2CA0" w:rsidRPr="001E2CA0" w:rsidRDefault="001E2CA0" w:rsidP="001E2CA0">
            <w:pPr>
              <w:tabs>
                <w:tab w:val="left" w:pos="2268"/>
                <w:tab w:val="left" w:leader="dot" w:pos="7655"/>
              </w:tabs>
              <w:jc w:val="both"/>
              <w:rPr>
                <w:lang w:val="en-US"/>
              </w:rPr>
            </w:pPr>
            <w:r w:rsidRPr="001E2CA0">
              <w:rPr>
                <w:lang w:val="en-US"/>
              </w:rPr>
              <w:t>Prof.  Özlem Bilik</w:t>
            </w:r>
          </w:p>
          <w:p w14:paraId="2EE5C45D" w14:textId="77777777" w:rsidR="001E2CA0" w:rsidRPr="001E2CA0" w:rsidRDefault="001E2CA0" w:rsidP="001E2CA0">
            <w:pPr>
              <w:tabs>
                <w:tab w:val="left" w:pos="2268"/>
                <w:tab w:val="left" w:leader="dot" w:pos="7655"/>
              </w:tabs>
              <w:jc w:val="both"/>
              <w:rPr>
                <w:lang w:val="en-US"/>
              </w:rPr>
            </w:pPr>
            <w:r w:rsidRPr="001E2CA0">
              <w:rPr>
                <w:lang w:val="en-US"/>
              </w:rPr>
              <w:t>Prof.  Fatma Vural</w:t>
            </w:r>
          </w:p>
          <w:p w14:paraId="3FAADD41" w14:textId="77777777" w:rsidR="001E2CA0" w:rsidRPr="001E2CA0" w:rsidRDefault="001E2CA0" w:rsidP="001E2CA0">
            <w:pPr>
              <w:tabs>
                <w:tab w:val="left" w:pos="2268"/>
                <w:tab w:val="left" w:leader="dot" w:pos="7655"/>
              </w:tabs>
              <w:jc w:val="both"/>
              <w:rPr>
                <w:lang w:val="en-US"/>
              </w:rPr>
            </w:pPr>
            <w:r w:rsidRPr="001E2CA0">
              <w:rPr>
                <w:lang w:val="en-US"/>
              </w:rPr>
              <w:t>Prof.  Yaprak Sarıgöl Ordin</w:t>
            </w:r>
          </w:p>
          <w:p w14:paraId="18F6ECAB" w14:textId="77777777" w:rsidR="001E2CA0" w:rsidRPr="001E2CA0" w:rsidRDefault="001E2CA0" w:rsidP="001E2CA0">
            <w:pPr>
              <w:tabs>
                <w:tab w:val="left" w:pos="2268"/>
                <w:tab w:val="left" w:leader="dot" w:pos="7655"/>
              </w:tabs>
              <w:jc w:val="both"/>
              <w:rPr>
                <w:lang w:val="en-US"/>
              </w:rPr>
            </w:pPr>
            <w:r w:rsidRPr="001E2CA0">
              <w:rPr>
                <w:lang w:val="en-US"/>
              </w:rPr>
              <w:t>Assoc. Prof.  Aklime Sarıkaya</w:t>
            </w:r>
          </w:p>
          <w:p w14:paraId="53E21EBB" w14:textId="77777777" w:rsidR="001E2CA0" w:rsidRPr="001E2CA0" w:rsidRDefault="001E2CA0" w:rsidP="001E2CA0">
            <w:pPr>
              <w:jc w:val="both"/>
              <w:rPr>
                <w:b/>
                <w:lang w:val="en-US"/>
              </w:rPr>
            </w:pPr>
            <w:r w:rsidRPr="001E2CA0">
              <w:rPr>
                <w:lang w:val="en-US"/>
              </w:rPr>
              <w:t>Assoc. Prof.  Aylin Durmaz Edeer</w:t>
            </w:r>
          </w:p>
        </w:tc>
        <w:tc>
          <w:tcPr>
            <w:tcW w:w="2919" w:type="dxa"/>
            <w:gridSpan w:val="2"/>
          </w:tcPr>
          <w:p w14:paraId="24C1D822" w14:textId="77777777" w:rsidR="001E2CA0" w:rsidRPr="001E2CA0" w:rsidRDefault="001E2CA0" w:rsidP="001E2CA0">
            <w:pPr>
              <w:tabs>
                <w:tab w:val="left" w:pos="2268"/>
                <w:tab w:val="left" w:leader="dot" w:pos="7655"/>
              </w:tabs>
              <w:jc w:val="both"/>
              <w:rPr>
                <w:lang w:val="en-US"/>
              </w:rPr>
            </w:pPr>
            <w:r w:rsidRPr="001E2CA0">
              <w:rPr>
                <w:lang w:val="en-US"/>
              </w:rPr>
              <w:t xml:space="preserve">Phone: 0 232 412 69 62  </w:t>
            </w:r>
          </w:p>
          <w:p w14:paraId="3B8D4EEB" w14:textId="77777777" w:rsidR="001E2CA0" w:rsidRPr="001E2CA0" w:rsidRDefault="001E2CA0" w:rsidP="001E2CA0">
            <w:pPr>
              <w:tabs>
                <w:tab w:val="left" w:pos="2268"/>
                <w:tab w:val="left" w:leader="dot" w:pos="7655"/>
              </w:tabs>
              <w:jc w:val="both"/>
              <w:rPr>
                <w:lang w:val="en-US"/>
              </w:rPr>
            </w:pPr>
            <w:r w:rsidRPr="001E2CA0">
              <w:rPr>
                <w:lang w:val="en-US"/>
              </w:rPr>
              <w:t xml:space="preserve">Phone: 0 232 412 47 80  </w:t>
            </w:r>
          </w:p>
          <w:p w14:paraId="37195A8C" w14:textId="77777777" w:rsidR="001E2CA0" w:rsidRPr="001E2CA0" w:rsidRDefault="001E2CA0" w:rsidP="001E2CA0">
            <w:pPr>
              <w:tabs>
                <w:tab w:val="left" w:pos="2268"/>
                <w:tab w:val="left" w:leader="dot" w:pos="7655"/>
              </w:tabs>
              <w:jc w:val="both"/>
              <w:rPr>
                <w:lang w:val="en-US"/>
              </w:rPr>
            </w:pPr>
            <w:r w:rsidRPr="001E2CA0">
              <w:rPr>
                <w:lang w:val="en-US"/>
              </w:rPr>
              <w:t xml:space="preserve">Phone: 0 232 412 47 87 </w:t>
            </w:r>
          </w:p>
          <w:p w14:paraId="62B38A25" w14:textId="77777777" w:rsidR="001E2CA0" w:rsidRPr="001E2CA0" w:rsidRDefault="001E2CA0" w:rsidP="001E2CA0">
            <w:pPr>
              <w:tabs>
                <w:tab w:val="left" w:pos="2268"/>
                <w:tab w:val="left" w:leader="dot" w:pos="7655"/>
              </w:tabs>
              <w:jc w:val="both"/>
              <w:rPr>
                <w:lang w:val="en-US"/>
              </w:rPr>
            </w:pPr>
            <w:r w:rsidRPr="001E2CA0">
              <w:rPr>
                <w:lang w:val="en-US"/>
              </w:rPr>
              <w:t>Phone: 0 232 412 97 16</w:t>
            </w:r>
          </w:p>
          <w:p w14:paraId="1CC78CC1" w14:textId="77777777" w:rsidR="001E2CA0" w:rsidRPr="001E2CA0" w:rsidRDefault="001E2CA0" w:rsidP="001E2CA0">
            <w:pPr>
              <w:tabs>
                <w:tab w:val="left" w:pos="2268"/>
                <w:tab w:val="left" w:leader="dot" w:pos="7655"/>
              </w:tabs>
              <w:jc w:val="both"/>
              <w:rPr>
                <w:lang w:val="en-US"/>
              </w:rPr>
            </w:pPr>
            <w:r w:rsidRPr="001E2CA0">
              <w:rPr>
                <w:lang w:val="en-US"/>
              </w:rPr>
              <w:t xml:space="preserve">Phone: 0 232 412 47 64   </w:t>
            </w:r>
          </w:p>
        </w:tc>
        <w:tc>
          <w:tcPr>
            <w:tcW w:w="4272" w:type="dxa"/>
            <w:gridSpan w:val="2"/>
          </w:tcPr>
          <w:p w14:paraId="2E6F7D64" w14:textId="77777777" w:rsidR="001E2CA0" w:rsidRPr="001E2CA0" w:rsidRDefault="00BF0A28" w:rsidP="001E2CA0">
            <w:pPr>
              <w:tabs>
                <w:tab w:val="left" w:pos="2268"/>
                <w:tab w:val="left" w:leader="dot" w:pos="7655"/>
              </w:tabs>
              <w:jc w:val="both"/>
              <w:rPr>
                <w:lang w:val="en-US"/>
              </w:rPr>
            </w:pPr>
            <w:hyperlink r:id="rId39" w:history="1">
              <w:r w:rsidR="001E2CA0" w:rsidRPr="001E2CA0">
                <w:rPr>
                  <w:u w:val="single"/>
                  <w:lang w:val="en-US"/>
                </w:rPr>
                <w:t>ozlem.bilik@deu.edu.tr</w:t>
              </w:r>
            </w:hyperlink>
            <w:r w:rsidR="001E2CA0" w:rsidRPr="001E2CA0">
              <w:rPr>
                <w:lang w:val="en-US"/>
              </w:rPr>
              <w:t xml:space="preserve"> </w:t>
            </w:r>
          </w:p>
          <w:p w14:paraId="062A1E6D" w14:textId="77777777" w:rsidR="001E2CA0" w:rsidRPr="001E2CA0" w:rsidRDefault="00BF0A28" w:rsidP="001E2CA0">
            <w:pPr>
              <w:tabs>
                <w:tab w:val="left" w:pos="2268"/>
                <w:tab w:val="left" w:leader="dot" w:pos="7655"/>
              </w:tabs>
              <w:jc w:val="both"/>
              <w:rPr>
                <w:lang w:val="en-US"/>
              </w:rPr>
            </w:pPr>
            <w:hyperlink r:id="rId40" w:history="1">
              <w:r w:rsidR="001E2CA0" w:rsidRPr="001E2CA0">
                <w:rPr>
                  <w:u w:val="single"/>
                  <w:lang w:val="en-US"/>
                </w:rPr>
                <w:t>fatma.vural@deu.edu.tr</w:t>
              </w:r>
            </w:hyperlink>
            <w:r w:rsidR="001E2CA0" w:rsidRPr="001E2CA0">
              <w:rPr>
                <w:lang w:val="en-US"/>
              </w:rPr>
              <w:t xml:space="preserve"> </w:t>
            </w:r>
          </w:p>
          <w:p w14:paraId="18DDFED0" w14:textId="77777777" w:rsidR="001E2CA0" w:rsidRPr="001E2CA0" w:rsidRDefault="00BF0A28" w:rsidP="001E2CA0">
            <w:pPr>
              <w:tabs>
                <w:tab w:val="left" w:pos="2268"/>
                <w:tab w:val="left" w:leader="dot" w:pos="7655"/>
              </w:tabs>
              <w:jc w:val="both"/>
              <w:rPr>
                <w:lang w:val="en-US"/>
              </w:rPr>
            </w:pPr>
            <w:hyperlink r:id="rId41" w:history="1">
              <w:r w:rsidR="001E2CA0" w:rsidRPr="001E2CA0">
                <w:rPr>
                  <w:u w:val="single"/>
                  <w:lang w:val="en-US"/>
                </w:rPr>
                <w:t>yaprak.sarigol@deu.edu.tr</w:t>
              </w:r>
            </w:hyperlink>
            <w:r w:rsidR="001E2CA0" w:rsidRPr="001E2CA0">
              <w:rPr>
                <w:lang w:val="en-US"/>
              </w:rPr>
              <w:t xml:space="preserve"> </w:t>
            </w:r>
          </w:p>
          <w:p w14:paraId="1785226B" w14:textId="77777777" w:rsidR="001E2CA0" w:rsidRPr="001E2CA0" w:rsidRDefault="00BF0A28" w:rsidP="001E2CA0">
            <w:pPr>
              <w:tabs>
                <w:tab w:val="left" w:pos="2268"/>
                <w:tab w:val="left" w:leader="dot" w:pos="7655"/>
              </w:tabs>
              <w:jc w:val="both"/>
              <w:rPr>
                <w:lang w:val="en-US"/>
              </w:rPr>
            </w:pPr>
            <w:hyperlink r:id="rId42" w:history="1">
              <w:r w:rsidR="001E2CA0" w:rsidRPr="001E2CA0">
                <w:rPr>
                  <w:u w:val="single"/>
                  <w:lang w:val="en-US"/>
                </w:rPr>
                <w:t>aklime.sarikaya@deu.edu.tr</w:t>
              </w:r>
            </w:hyperlink>
            <w:r w:rsidR="001E2CA0" w:rsidRPr="001E2CA0">
              <w:rPr>
                <w:lang w:val="en-US"/>
              </w:rPr>
              <w:t xml:space="preserve"> </w:t>
            </w:r>
          </w:p>
          <w:p w14:paraId="698626D4" w14:textId="77777777" w:rsidR="001E2CA0" w:rsidRPr="001E2CA0" w:rsidRDefault="00BF0A28" w:rsidP="001E2CA0">
            <w:pPr>
              <w:jc w:val="both"/>
              <w:rPr>
                <w:b/>
                <w:lang w:val="en-US"/>
              </w:rPr>
            </w:pPr>
            <w:hyperlink r:id="rId43" w:history="1">
              <w:r w:rsidR="001E2CA0" w:rsidRPr="001E2CA0">
                <w:rPr>
                  <w:u w:val="single"/>
                  <w:lang w:val="en-US"/>
                </w:rPr>
                <w:t>aylin.durmaz@deu.edu.tr</w:t>
              </w:r>
            </w:hyperlink>
          </w:p>
        </w:tc>
      </w:tr>
      <w:tr w:rsidR="001E2CA0" w:rsidRPr="001E2CA0" w14:paraId="3BA3718A" w14:textId="77777777" w:rsidTr="00983017">
        <w:trPr>
          <w:jc w:val="center"/>
        </w:trPr>
        <w:tc>
          <w:tcPr>
            <w:tcW w:w="11279" w:type="dxa"/>
            <w:gridSpan w:val="7"/>
          </w:tcPr>
          <w:p w14:paraId="5C85CDB2" w14:textId="77777777" w:rsidR="001E2CA0" w:rsidRPr="001E2CA0" w:rsidRDefault="001E2CA0" w:rsidP="001E2CA0">
            <w:pPr>
              <w:jc w:val="both"/>
              <w:rPr>
                <w:b/>
                <w:lang w:val="en-US"/>
              </w:rPr>
            </w:pPr>
            <w:r w:rsidRPr="001E2CA0">
              <w:rPr>
                <w:b/>
                <w:lang w:val="en-US"/>
              </w:rPr>
              <w:t xml:space="preserve">Assessment Criteria: </w:t>
            </w:r>
            <w:r w:rsidRPr="001E2CA0">
              <w:rPr>
                <w:lang w:val="en-US"/>
              </w:rPr>
              <w:t>In the assessment of the course, 50% of the midterm exam grade and 50% of the final grade will be determined as the course success grade. Course Success Grade: 50% midterm grade (Midterm exam) + 50% final grade</w:t>
            </w:r>
          </w:p>
          <w:p w14:paraId="14311FF3" w14:textId="77777777" w:rsidR="001E2CA0" w:rsidRPr="001E2CA0" w:rsidRDefault="001E2CA0" w:rsidP="001E2CA0">
            <w:pPr>
              <w:jc w:val="both"/>
              <w:rPr>
                <w:b/>
                <w:lang w:val="en-US"/>
              </w:rPr>
            </w:pPr>
            <w:r w:rsidRPr="001E2CA0">
              <w:rPr>
                <w:lang w:val="en-US"/>
              </w:rPr>
              <w:t>In exams; interpretation, remembering, decision making, explanation, classification, gathering skills will be evaluated.</w:t>
            </w:r>
          </w:p>
        </w:tc>
      </w:tr>
      <w:tr w:rsidR="001E2CA0" w:rsidRPr="001E2CA0" w14:paraId="03E3A435" w14:textId="77777777" w:rsidTr="00983017">
        <w:trPr>
          <w:jc w:val="center"/>
        </w:trPr>
        <w:tc>
          <w:tcPr>
            <w:tcW w:w="11279" w:type="dxa"/>
            <w:gridSpan w:val="7"/>
          </w:tcPr>
          <w:p w14:paraId="084780D2" w14:textId="77777777" w:rsidR="001E2CA0" w:rsidRPr="001E2CA0" w:rsidRDefault="001E2CA0" w:rsidP="001E2CA0">
            <w:pPr>
              <w:jc w:val="both"/>
              <w:rPr>
                <w:b/>
                <w:lang w:val="en-US"/>
              </w:rPr>
            </w:pPr>
            <w:r w:rsidRPr="001E2CA0">
              <w:rPr>
                <w:b/>
                <w:lang w:val="en-US"/>
              </w:rPr>
              <w:t>Textbook(s)/References/Materials:</w:t>
            </w:r>
          </w:p>
          <w:p w14:paraId="3A25A8EB" w14:textId="77777777" w:rsidR="001E2CA0" w:rsidRPr="001E2CA0" w:rsidRDefault="001E2CA0" w:rsidP="001E2CA0">
            <w:pPr>
              <w:contextualSpacing/>
              <w:jc w:val="both"/>
              <w:rPr>
                <w:b/>
                <w:lang w:val="en-US" w:eastAsia="en-US"/>
              </w:rPr>
            </w:pPr>
            <w:r w:rsidRPr="001E2CA0">
              <w:rPr>
                <w:b/>
                <w:lang w:val="en-US" w:eastAsia="en-US"/>
              </w:rPr>
              <w:t>Main source:</w:t>
            </w:r>
          </w:p>
          <w:p w14:paraId="51CE14CA" w14:textId="77777777" w:rsidR="001E2CA0" w:rsidRPr="001E2CA0" w:rsidRDefault="001E2CA0" w:rsidP="00E5072C">
            <w:pPr>
              <w:numPr>
                <w:ilvl w:val="0"/>
                <w:numId w:val="42"/>
              </w:numPr>
              <w:contextualSpacing/>
              <w:jc w:val="both"/>
              <w:rPr>
                <w:lang w:val="en-US" w:eastAsia="en-US"/>
              </w:rPr>
            </w:pPr>
            <w:r w:rsidRPr="001E2CA0">
              <w:rPr>
                <w:lang w:val="en-US" w:eastAsia="en-US"/>
              </w:rPr>
              <w:t xml:space="preserve">Yavuz van Giersbergen, Kaymakçı Ş. Ameliyathane Hemşireliği. </w:t>
            </w:r>
            <w:hyperlink r:id="rId44" w:history="1">
              <w:r w:rsidRPr="001E2CA0">
                <w:rPr>
                  <w:bdr w:val="none" w:sz="0" w:space="0" w:color="auto" w:frame="1"/>
                  <w:lang w:val="en-US" w:eastAsia="en-US"/>
                </w:rPr>
                <w:t>Türk Cerrahi ve Ameliyathane Hemşireliği Derneği</w:t>
              </w:r>
            </w:hyperlink>
            <w:r w:rsidRPr="001E2CA0">
              <w:rPr>
                <w:lang w:val="en-US" w:eastAsia="en-US"/>
              </w:rPr>
              <w:t>, 2022.</w:t>
            </w:r>
          </w:p>
          <w:p w14:paraId="6A0065EB" w14:textId="77777777" w:rsidR="001E2CA0" w:rsidRPr="001E2CA0" w:rsidRDefault="001E2CA0" w:rsidP="00E5072C">
            <w:pPr>
              <w:numPr>
                <w:ilvl w:val="0"/>
                <w:numId w:val="42"/>
              </w:numPr>
              <w:contextualSpacing/>
              <w:jc w:val="both"/>
              <w:rPr>
                <w:lang w:val="en-US" w:eastAsia="en-US"/>
              </w:rPr>
            </w:pPr>
            <w:r w:rsidRPr="001E2CA0">
              <w:rPr>
                <w:lang w:val="en-US" w:eastAsia="en-US"/>
              </w:rPr>
              <w:t>Rothrock J.C, Alexander's Care of the Patient in Surgery- Elsevier eBook on Intel Education Study (Retail Access Card) 14</w:t>
            </w:r>
            <w:r w:rsidRPr="001E2CA0">
              <w:rPr>
                <w:vertAlign w:val="superscript"/>
                <w:lang w:val="en-US" w:eastAsia="en-US"/>
              </w:rPr>
              <w:t xml:space="preserve">th </w:t>
            </w:r>
            <w:r w:rsidRPr="001E2CA0">
              <w:rPr>
                <w:lang w:val="en-US" w:eastAsia="en-US"/>
              </w:rPr>
              <w:t>Edition, 2022</w:t>
            </w:r>
          </w:p>
          <w:p w14:paraId="2C52CEBA" w14:textId="77777777" w:rsidR="001E2CA0" w:rsidRPr="001E2CA0" w:rsidRDefault="001E2CA0" w:rsidP="00E5072C">
            <w:pPr>
              <w:numPr>
                <w:ilvl w:val="0"/>
                <w:numId w:val="42"/>
              </w:numPr>
              <w:contextualSpacing/>
              <w:jc w:val="both"/>
              <w:rPr>
                <w:lang w:val="en-US" w:eastAsia="en-US"/>
              </w:rPr>
            </w:pPr>
            <w:r w:rsidRPr="001E2CA0">
              <w:rPr>
                <w:lang w:val="en-US" w:eastAsia="en-US"/>
              </w:rPr>
              <w:t xml:space="preserve">Haigh H. Perioperative standards and recommended practices. 2024 edition, AORN, 2024.  </w:t>
            </w:r>
            <w:hyperlink r:id="rId45" w:history="1">
              <w:r w:rsidRPr="001E2CA0">
                <w:rPr>
                  <w:u w:val="single"/>
                  <w:lang w:val="en-US" w:eastAsia="en-US"/>
                </w:rPr>
                <w:t>https://www.aorn.org/guidelines-resources/guidelines-for-perioperative-practice</w:t>
              </w:r>
            </w:hyperlink>
            <w:r w:rsidRPr="001E2CA0">
              <w:rPr>
                <w:lang w:val="en-US" w:eastAsia="en-US"/>
              </w:rPr>
              <w:t xml:space="preserve"> </w:t>
            </w:r>
          </w:p>
          <w:p w14:paraId="7FD16DB0" w14:textId="77777777" w:rsidR="001E2CA0" w:rsidRPr="001E2CA0" w:rsidRDefault="001E2CA0" w:rsidP="00E5072C">
            <w:pPr>
              <w:numPr>
                <w:ilvl w:val="0"/>
                <w:numId w:val="42"/>
              </w:numPr>
              <w:contextualSpacing/>
              <w:jc w:val="both"/>
              <w:rPr>
                <w:lang w:val="en-US" w:eastAsia="en-US"/>
              </w:rPr>
            </w:pPr>
            <w:r w:rsidRPr="001E2CA0">
              <w:rPr>
                <w:lang w:val="en-US" w:eastAsia="en-US"/>
              </w:rPr>
              <w:t>Brunner and Suddarth's Textbook of Medical Surgical Nursing, 12</w:t>
            </w:r>
            <w:r w:rsidRPr="001E2CA0">
              <w:rPr>
                <w:vertAlign w:val="superscript"/>
                <w:lang w:val="en-US" w:eastAsia="en-US"/>
              </w:rPr>
              <w:t>th</w:t>
            </w:r>
            <w:r w:rsidRPr="001E2CA0">
              <w:rPr>
                <w:lang w:val="en-US" w:eastAsia="en-US"/>
              </w:rPr>
              <w:t xml:space="preserve"> Edition</w:t>
            </w:r>
          </w:p>
          <w:p w14:paraId="2069FB04" w14:textId="77777777" w:rsidR="001E2CA0" w:rsidRPr="001E2CA0" w:rsidRDefault="001E2CA0" w:rsidP="00E5072C">
            <w:pPr>
              <w:numPr>
                <w:ilvl w:val="0"/>
                <w:numId w:val="42"/>
              </w:numPr>
              <w:contextualSpacing/>
              <w:jc w:val="both"/>
              <w:rPr>
                <w:lang w:val="en-US" w:eastAsia="en-US"/>
              </w:rPr>
            </w:pPr>
            <w:r w:rsidRPr="001E2CA0">
              <w:rPr>
                <w:lang w:val="en-US" w:eastAsia="en-US"/>
              </w:rPr>
              <w:t xml:space="preserve">AORN (Association of periopertive Registered Nurses)  </w:t>
            </w:r>
            <w:hyperlink r:id="rId46" w:history="1">
              <w:r w:rsidRPr="001E2CA0">
                <w:rPr>
                  <w:u w:val="single"/>
                  <w:lang w:val="en-US" w:eastAsia="en-US"/>
                </w:rPr>
                <w:t>https://www.aorn.org/</w:t>
              </w:r>
            </w:hyperlink>
            <w:r w:rsidRPr="001E2CA0">
              <w:rPr>
                <w:lang w:val="en-US" w:eastAsia="en-US"/>
              </w:rPr>
              <w:t xml:space="preserve"> Temmuz, 2024</w:t>
            </w:r>
          </w:p>
          <w:p w14:paraId="1CCF8885" w14:textId="77777777" w:rsidR="001E2CA0" w:rsidRPr="001E2CA0" w:rsidRDefault="001E2CA0" w:rsidP="00E5072C">
            <w:pPr>
              <w:numPr>
                <w:ilvl w:val="0"/>
                <w:numId w:val="42"/>
              </w:numPr>
              <w:contextualSpacing/>
              <w:jc w:val="both"/>
              <w:rPr>
                <w:lang w:val="en-US" w:eastAsia="en-US"/>
              </w:rPr>
            </w:pPr>
            <w:r w:rsidRPr="001E2CA0">
              <w:rPr>
                <w:lang w:val="en-US" w:eastAsia="en-US"/>
              </w:rPr>
              <w:t>Karadakovan A, Aslan E. F.  Dahili ve Cerrahi Hastalıklarda Bakım (6. Baskı), Nobel Kitapevi, Adana, 2022</w:t>
            </w:r>
          </w:p>
          <w:p w14:paraId="60B51568" w14:textId="77777777" w:rsidR="001E2CA0" w:rsidRPr="001E2CA0" w:rsidRDefault="001E2CA0" w:rsidP="001E2CA0">
            <w:pPr>
              <w:jc w:val="both"/>
              <w:rPr>
                <w:b/>
                <w:lang w:val="en-US"/>
              </w:rPr>
            </w:pPr>
            <w:r w:rsidRPr="001E2CA0">
              <w:rPr>
                <w:b/>
                <w:lang w:val="en-US"/>
              </w:rPr>
              <w:t xml:space="preserve">Supporting sources: </w:t>
            </w:r>
          </w:p>
          <w:p w14:paraId="1E030E60" w14:textId="77777777" w:rsidR="001E2CA0" w:rsidRPr="001E2CA0" w:rsidRDefault="00BF0A28" w:rsidP="00E5072C">
            <w:pPr>
              <w:numPr>
                <w:ilvl w:val="0"/>
                <w:numId w:val="41"/>
              </w:numPr>
              <w:contextualSpacing/>
              <w:jc w:val="both"/>
              <w:rPr>
                <w:lang w:val="en-US" w:eastAsia="en-US"/>
              </w:rPr>
            </w:pPr>
            <w:hyperlink r:id="rId47" w:history="1">
              <w:r w:rsidR="001E2CA0" w:rsidRPr="001E2CA0">
                <w:rPr>
                  <w:u w:val="single"/>
                  <w:lang w:val="en-US" w:eastAsia="en-US"/>
                </w:rPr>
                <w:t>https://www.jointcommission.org/resources/patient-safety/</w:t>
              </w:r>
            </w:hyperlink>
            <w:r w:rsidR="001E2CA0" w:rsidRPr="001E2CA0">
              <w:rPr>
                <w:lang w:val="en-US" w:eastAsia="en-US"/>
              </w:rPr>
              <w:t xml:space="preserve">  Temmuz, 2024</w:t>
            </w:r>
          </w:p>
          <w:p w14:paraId="764B394F" w14:textId="77777777" w:rsidR="001E2CA0" w:rsidRPr="001E2CA0" w:rsidRDefault="00BF0A28" w:rsidP="00E5072C">
            <w:pPr>
              <w:numPr>
                <w:ilvl w:val="0"/>
                <w:numId w:val="41"/>
              </w:numPr>
              <w:contextualSpacing/>
              <w:jc w:val="both"/>
              <w:rPr>
                <w:lang w:val="en-US" w:eastAsia="en-US"/>
              </w:rPr>
            </w:pPr>
            <w:hyperlink r:id="rId48" w:history="1">
              <w:r w:rsidR="001E2CA0" w:rsidRPr="001E2CA0">
                <w:rPr>
                  <w:u w:val="single"/>
                  <w:lang w:val="en-US" w:eastAsia="en-US"/>
                </w:rPr>
                <w:t>https://www.ihi.org/improvement-areas/improvement-area-patient-safety</w:t>
              </w:r>
            </w:hyperlink>
            <w:r w:rsidR="001E2CA0" w:rsidRPr="001E2CA0">
              <w:rPr>
                <w:lang w:val="en-US" w:eastAsia="en-US"/>
              </w:rPr>
              <w:t xml:space="preserve"> Temmuz 2024 </w:t>
            </w:r>
          </w:p>
          <w:p w14:paraId="3EE293FF" w14:textId="77777777" w:rsidR="001E2CA0" w:rsidRPr="001E2CA0" w:rsidRDefault="001E2CA0" w:rsidP="00E5072C">
            <w:pPr>
              <w:numPr>
                <w:ilvl w:val="0"/>
                <w:numId w:val="41"/>
              </w:numPr>
              <w:contextualSpacing/>
              <w:jc w:val="both"/>
              <w:rPr>
                <w:lang w:val="en-US" w:eastAsia="en-US"/>
              </w:rPr>
            </w:pPr>
            <w:r w:rsidRPr="001E2CA0">
              <w:rPr>
                <w:lang w:val="en-US" w:eastAsia="en-US"/>
              </w:rPr>
              <w:t xml:space="preserve">Center For Disease Control (CDC) </w:t>
            </w:r>
            <w:hyperlink r:id="rId49" w:history="1">
              <w:r w:rsidRPr="001E2CA0">
                <w:rPr>
                  <w:u w:val="single"/>
                  <w:lang w:val="en-US" w:eastAsia="en-US"/>
                </w:rPr>
                <w:t>https://www.cdc.gov/</w:t>
              </w:r>
            </w:hyperlink>
            <w:r w:rsidRPr="001E2CA0">
              <w:rPr>
                <w:lang w:val="en-US" w:eastAsia="en-US"/>
              </w:rPr>
              <w:t xml:space="preserve"> , Temmuz 2024</w:t>
            </w:r>
          </w:p>
          <w:p w14:paraId="155460B3" w14:textId="77777777" w:rsidR="001E2CA0" w:rsidRPr="001E2CA0" w:rsidRDefault="001E2CA0" w:rsidP="00E5072C">
            <w:pPr>
              <w:numPr>
                <w:ilvl w:val="0"/>
                <w:numId w:val="41"/>
              </w:numPr>
              <w:contextualSpacing/>
              <w:jc w:val="both"/>
              <w:rPr>
                <w:lang w:val="en-US" w:eastAsia="en-US"/>
              </w:rPr>
            </w:pPr>
            <w:r w:rsidRPr="001E2CA0">
              <w:rPr>
                <w:lang w:val="en-US" w:eastAsia="en-US"/>
              </w:rPr>
              <w:t xml:space="preserve">American Hospital Association (AHA) </w:t>
            </w:r>
            <w:hyperlink r:id="rId50" w:history="1">
              <w:r w:rsidRPr="001E2CA0">
                <w:rPr>
                  <w:u w:val="single"/>
                  <w:lang w:val="en-US" w:eastAsia="en-US"/>
                </w:rPr>
                <w:t>https://www.aha.org/</w:t>
              </w:r>
            </w:hyperlink>
            <w:r w:rsidRPr="001E2CA0">
              <w:rPr>
                <w:lang w:val="en-US" w:eastAsia="en-US"/>
              </w:rPr>
              <w:t xml:space="preserve"> , Temmuz 2024</w:t>
            </w:r>
          </w:p>
          <w:p w14:paraId="610E7C4E" w14:textId="77777777" w:rsidR="001E2CA0" w:rsidRPr="001E2CA0" w:rsidRDefault="001E2CA0" w:rsidP="00E5072C">
            <w:pPr>
              <w:numPr>
                <w:ilvl w:val="0"/>
                <w:numId w:val="41"/>
              </w:numPr>
              <w:autoSpaceDE w:val="0"/>
              <w:autoSpaceDN w:val="0"/>
              <w:adjustRightInd w:val="0"/>
              <w:jc w:val="both"/>
              <w:rPr>
                <w:lang w:val="en-US" w:eastAsia="en-US"/>
              </w:rPr>
            </w:pPr>
            <w:r w:rsidRPr="001E2CA0">
              <w:rPr>
                <w:lang w:val="en-US" w:eastAsia="en-US"/>
              </w:rPr>
              <w:t xml:space="preserve">Berríos-Torres SI, Umscheid CA, Bratzler DW, et al. Centers for Disease Control and Prevention Guideline for the Prevention of Surgical Site Infection, 2017. JAMA Surg. 2017;152(8):784-791. doi:10.1001/jamasurg.2017.0904 </w:t>
            </w:r>
          </w:p>
          <w:p w14:paraId="03C3AEE8" w14:textId="77777777" w:rsidR="001E2CA0" w:rsidRPr="001E2CA0" w:rsidRDefault="00BF0A28" w:rsidP="00E5072C">
            <w:pPr>
              <w:numPr>
                <w:ilvl w:val="0"/>
                <w:numId w:val="41"/>
              </w:numPr>
              <w:autoSpaceDE w:val="0"/>
              <w:autoSpaceDN w:val="0"/>
              <w:adjustRightInd w:val="0"/>
              <w:jc w:val="both"/>
              <w:rPr>
                <w:lang w:val="en-US" w:eastAsia="en-US"/>
              </w:rPr>
            </w:pPr>
            <w:hyperlink r:id="rId51" w:history="1">
              <w:r w:rsidR="001E2CA0" w:rsidRPr="001E2CA0">
                <w:rPr>
                  <w:u w:val="single"/>
                  <w:lang w:val="en-US" w:eastAsia="en-US"/>
                </w:rPr>
                <w:t>https://www.aorn.org/pfiedler-edu</w:t>
              </w:r>
            </w:hyperlink>
            <w:r w:rsidR="001E2CA0" w:rsidRPr="001E2CA0">
              <w:rPr>
                <w:lang w:val="en-US" w:eastAsia="en-US"/>
              </w:rPr>
              <w:t xml:space="preserve"> ,Temmuz 2024</w:t>
            </w:r>
          </w:p>
          <w:p w14:paraId="0519A359" w14:textId="77777777" w:rsidR="001E2CA0" w:rsidRPr="001E2CA0" w:rsidRDefault="001E2CA0" w:rsidP="001E2CA0">
            <w:pPr>
              <w:rPr>
                <w:b/>
                <w:lang w:val="en-US"/>
              </w:rPr>
            </w:pPr>
            <w:r w:rsidRPr="001E2CA0">
              <w:rPr>
                <w:b/>
                <w:lang w:val="en-US"/>
              </w:rPr>
              <w:t>References:</w:t>
            </w:r>
          </w:p>
          <w:p w14:paraId="439C2F20" w14:textId="77777777" w:rsidR="001E2CA0" w:rsidRPr="001E2CA0" w:rsidRDefault="001E2CA0" w:rsidP="001E2CA0">
            <w:pPr>
              <w:rPr>
                <w:b/>
                <w:lang w:val="en-US"/>
              </w:rPr>
            </w:pPr>
            <w:r w:rsidRPr="001E2CA0">
              <w:rPr>
                <w:b/>
                <w:lang w:val="en-US"/>
              </w:rPr>
              <w:t>Other course materials:</w:t>
            </w:r>
          </w:p>
          <w:p w14:paraId="59C8B564" w14:textId="77777777" w:rsidR="001E2CA0" w:rsidRPr="001E2CA0" w:rsidRDefault="001E2CA0" w:rsidP="001E2CA0">
            <w:pPr>
              <w:jc w:val="both"/>
              <w:rPr>
                <w:b/>
                <w:lang w:val="en-US"/>
              </w:rPr>
            </w:pPr>
            <w:r w:rsidRPr="001E2CA0">
              <w:rPr>
                <w:bCs/>
                <w:lang w:val="en-US"/>
              </w:rPr>
              <w:t>Introducing surgical sets, opening sterile packs, wearing and dressing surgical shirts.</w:t>
            </w:r>
          </w:p>
        </w:tc>
      </w:tr>
    </w:tbl>
    <w:p w14:paraId="4F1F47CA" w14:textId="77777777" w:rsidR="00043669" w:rsidRPr="001E2CA0" w:rsidRDefault="00043669" w:rsidP="00043669">
      <w:pPr>
        <w:jc w:val="both"/>
        <w:rPr>
          <w:b/>
          <w:lang w:val="en-US"/>
        </w:rPr>
      </w:pPr>
    </w:p>
    <w:tbl>
      <w:tblPr>
        <w:tblW w:w="62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8"/>
        <w:gridCol w:w="5228"/>
        <w:gridCol w:w="2668"/>
        <w:gridCol w:w="2233"/>
      </w:tblGrid>
      <w:tr w:rsidR="001E2CA0" w:rsidRPr="001E2CA0" w14:paraId="49DE2A1A" w14:textId="77777777" w:rsidTr="00C824C3">
        <w:trPr>
          <w:jc w:val="center"/>
        </w:trPr>
        <w:tc>
          <w:tcPr>
            <w:tcW w:w="501" w:type="pct"/>
            <w:tcBorders>
              <w:bottom w:val="double" w:sz="4" w:space="0" w:color="auto"/>
              <w:right w:val="single" w:sz="4" w:space="0" w:color="auto"/>
            </w:tcBorders>
            <w:hideMark/>
          </w:tcPr>
          <w:p w14:paraId="7E11F59C" w14:textId="77777777" w:rsidR="00043669" w:rsidRPr="001E2CA0" w:rsidRDefault="00043669" w:rsidP="00983017">
            <w:pPr>
              <w:tabs>
                <w:tab w:val="left" w:pos="3686"/>
                <w:tab w:val="left" w:pos="6946"/>
              </w:tabs>
              <w:jc w:val="center"/>
              <w:rPr>
                <w:b/>
                <w:bCs/>
                <w:lang w:val="en-US"/>
              </w:rPr>
            </w:pPr>
            <w:r w:rsidRPr="001E2CA0">
              <w:rPr>
                <w:b/>
                <w:bCs/>
                <w:lang w:val="en-US"/>
              </w:rPr>
              <w:t>Weeks</w:t>
            </w:r>
          </w:p>
        </w:tc>
        <w:tc>
          <w:tcPr>
            <w:tcW w:w="2322" w:type="pct"/>
            <w:tcBorders>
              <w:left w:val="single" w:sz="4" w:space="0" w:color="auto"/>
              <w:bottom w:val="double" w:sz="4" w:space="0" w:color="auto"/>
            </w:tcBorders>
            <w:hideMark/>
          </w:tcPr>
          <w:p w14:paraId="12084AB9" w14:textId="77777777" w:rsidR="00043669" w:rsidRPr="001E2CA0" w:rsidRDefault="00043669" w:rsidP="00983017">
            <w:pPr>
              <w:tabs>
                <w:tab w:val="left" w:pos="3686"/>
                <w:tab w:val="left" w:pos="6946"/>
              </w:tabs>
              <w:jc w:val="center"/>
              <w:rPr>
                <w:b/>
                <w:bCs/>
                <w:lang w:val="en-US"/>
              </w:rPr>
            </w:pPr>
            <w:r w:rsidRPr="001E2CA0">
              <w:rPr>
                <w:b/>
                <w:bCs/>
                <w:lang w:val="en-US"/>
              </w:rPr>
              <w:t>Topics</w:t>
            </w:r>
          </w:p>
        </w:tc>
        <w:tc>
          <w:tcPr>
            <w:tcW w:w="1185" w:type="pct"/>
            <w:tcBorders>
              <w:left w:val="single" w:sz="4" w:space="0" w:color="auto"/>
              <w:bottom w:val="double" w:sz="4" w:space="0" w:color="auto"/>
            </w:tcBorders>
            <w:hideMark/>
          </w:tcPr>
          <w:p w14:paraId="63276828" w14:textId="77777777" w:rsidR="00043669" w:rsidRPr="001E2CA0" w:rsidRDefault="00043669" w:rsidP="00983017">
            <w:pPr>
              <w:tabs>
                <w:tab w:val="left" w:pos="3686"/>
                <w:tab w:val="left" w:pos="6946"/>
              </w:tabs>
              <w:jc w:val="center"/>
              <w:rPr>
                <w:b/>
                <w:bCs/>
                <w:lang w:val="en-US"/>
              </w:rPr>
            </w:pPr>
            <w:r w:rsidRPr="001E2CA0">
              <w:rPr>
                <w:b/>
                <w:lang w:val="en-US"/>
              </w:rPr>
              <w:t>Faculty Member</w:t>
            </w:r>
          </w:p>
        </w:tc>
        <w:tc>
          <w:tcPr>
            <w:tcW w:w="992" w:type="pct"/>
            <w:tcBorders>
              <w:left w:val="single" w:sz="4" w:space="0" w:color="auto"/>
              <w:bottom w:val="double" w:sz="4" w:space="0" w:color="auto"/>
            </w:tcBorders>
          </w:tcPr>
          <w:p w14:paraId="79D3B546" w14:textId="77777777" w:rsidR="00043669" w:rsidRPr="001E2CA0" w:rsidRDefault="00043669" w:rsidP="00983017">
            <w:pPr>
              <w:jc w:val="center"/>
              <w:rPr>
                <w:b/>
                <w:lang w:val="en-US"/>
              </w:rPr>
            </w:pPr>
            <w:r w:rsidRPr="001E2CA0">
              <w:rPr>
                <w:b/>
                <w:lang w:val="en-US"/>
              </w:rPr>
              <w:t>Teaching techniques</w:t>
            </w:r>
          </w:p>
        </w:tc>
      </w:tr>
      <w:tr w:rsidR="001E2CA0" w:rsidRPr="001E2CA0" w14:paraId="65CCF9EB" w14:textId="77777777" w:rsidTr="00C824C3">
        <w:trPr>
          <w:jc w:val="center"/>
        </w:trPr>
        <w:tc>
          <w:tcPr>
            <w:tcW w:w="501" w:type="pct"/>
            <w:vAlign w:val="center"/>
          </w:tcPr>
          <w:p w14:paraId="6B020208"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4714DDE6" w14:textId="77777777" w:rsidR="00043669" w:rsidRPr="001E2CA0" w:rsidRDefault="00043669" w:rsidP="00983017">
            <w:pPr>
              <w:tabs>
                <w:tab w:val="left" w:pos="3686"/>
                <w:tab w:val="left" w:pos="6946"/>
              </w:tabs>
              <w:jc w:val="both"/>
              <w:rPr>
                <w:lang w:val="en-US"/>
              </w:rPr>
            </w:pPr>
            <w:r w:rsidRPr="001E2CA0">
              <w:rPr>
                <w:lang w:val="en-US"/>
              </w:rPr>
              <w:t>Course Introduction</w:t>
            </w:r>
          </w:p>
          <w:p w14:paraId="0691971A" w14:textId="77777777" w:rsidR="00043669" w:rsidRPr="001E2CA0" w:rsidRDefault="00043669" w:rsidP="00983017">
            <w:pPr>
              <w:tabs>
                <w:tab w:val="left" w:pos="3686"/>
                <w:tab w:val="left" w:pos="6946"/>
              </w:tabs>
              <w:rPr>
                <w:lang w:val="en-US"/>
              </w:rPr>
            </w:pPr>
            <w:r w:rsidRPr="001E2CA0">
              <w:rPr>
                <w:lang w:val="en-US"/>
              </w:rPr>
              <w:t>Clarification of course objectives</w:t>
            </w:r>
          </w:p>
        </w:tc>
        <w:tc>
          <w:tcPr>
            <w:tcW w:w="1185" w:type="pct"/>
            <w:vAlign w:val="center"/>
          </w:tcPr>
          <w:p w14:paraId="1A5E6C0E" w14:textId="77777777" w:rsidR="00043669" w:rsidRPr="001E2CA0" w:rsidRDefault="00043669" w:rsidP="00983017">
            <w:pPr>
              <w:tabs>
                <w:tab w:val="left" w:pos="3686"/>
                <w:tab w:val="left" w:pos="6946"/>
              </w:tabs>
              <w:jc w:val="center"/>
              <w:rPr>
                <w:lang w:val="en-US"/>
              </w:rPr>
            </w:pPr>
            <w:r w:rsidRPr="001E2CA0">
              <w:rPr>
                <w:lang w:val="en-US"/>
              </w:rPr>
              <w:t>Prof.  Fatma Vural</w:t>
            </w:r>
          </w:p>
          <w:p w14:paraId="336423FD" w14:textId="77777777" w:rsidR="00043669" w:rsidRPr="001E2CA0" w:rsidRDefault="00043669" w:rsidP="00983017">
            <w:pPr>
              <w:tabs>
                <w:tab w:val="left" w:pos="3686"/>
                <w:tab w:val="left" w:pos="6946"/>
              </w:tabs>
              <w:jc w:val="center"/>
              <w:rPr>
                <w:lang w:val="en-US"/>
              </w:rPr>
            </w:pPr>
          </w:p>
        </w:tc>
        <w:tc>
          <w:tcPr>
            <w:tcW w:w="992" w:type="pct"/>
            <w:vAlign w:val="center"/>
          </w:tcPr>
          <w:p w14:paraId="23C55EA7" w14:textId="77777777" w:rsidR="00043669" w:rsidRPr="001E2CA0" w:rsidRDefault="00043669" w:rsidP="00983017">
            <w:pPr>
              <w:rPr>
                <w:lang w:val="en-US"/>
              </w:rPr>
            </w:pPr>
            <w:r w:rsidRPr="001E2CA0">
              <w:rPr>
                <w:lang w:val="en-US"/>
              </w:rPr>
              <w:t>Presentation, Discussion</w:t>
            </w:r>
          </w:p>
        </w:tc>
      </w:tr>
      <w:tr w:rsidR="001E2CA0" w:rsidRPr="001E2CA0" w14:paraId="31EF8249" w14:textId="77777777" w:rsidTr="00C824C3">
        <w:trPr>
          <w:jc w:val="center"/>
        </w:trPr>
        <w:tc>
          <w:tcPr>
            <w:tcW w:w="501" w:type="pct"/>
            <w:vAlign w:val="center"/>
          </w:tcPr>
          <w:p w14:paraId="039C90A1"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28652551" w14:textId="77777777" w:rsidR="00043669" w:rsidRPr="001E2CA0" w:rsidRDefault="00043669" w:rsidP="00983017">
            <w:pPr>
              <w:jc w:val="both"/>
              <w:rPr>
                <w:lang w:val="en-US"/>
              </w:rPr>
            </w:pPr>
            <w:r w:rsidRPr="001E2CA0">
              <w:rPr>
                <w:lang w:val="en-US"/>
              </w:rPr>
              <w:t>- Recommendations of AORN on the role and responsibilities of the operating room team</w:t>
            </w:r>
          </w:p>
          <w:p w14:paraId="4B554A13" w14:textId="77777777" w:rsidR="00043669" w:rsidRPr="001E2CA0" w:rsidRDefault="00043669" w:rsidP="00983017">
            <w:pPr>
              <w:jc w:val="both"/>
              <w:rPr>
                <w:lang w:val="en-US"/>
              </w:rPr>
            </w:pPr>
            <w:r w:rsidRPr="001E2CA0">
              <w:rPr>
                <w:lang w:val="en-US"/>
              </w:rPr>
              <w:t>- Role and responsibilities of surgical nurses</w:t>
            </w:r>
          </w:p>
          <w:p w14:paraId="220796D7" w14:textId="77777777" w:rsidR="00043669" w:rsidRPr="001E2CA0" w:rsidRDefault="00043669" w:rsidP="00983017">
            <w:pPr>
              <w:jc w:val="both"/>
              <w:rPr>
                <w:highlight w:val="yellow"/>
                <w:lang w:val="en-US"/>
              </w:rPr>
            </w:pPr>
            <w:r w:rsidRPr="001E2CA0">
              <w:rPr>
                <w:lang w:val="en-US"/>
              </w:rPr>
              <w:t>- Introduction of Turkish Surgical and Operating Room Nurses Association</w:t>
            </w:r>
          </w:p>
        </w:tc>
        <w:tc>
          <w:tcPr>
            <w:tcW w:w="1185" w:type="pct"/>
            <w:vAlign w:val="center"/>
          </w:tcPr>
          <w:p w14:paraId="18328B14" w14:textId="77777777" w:rsidR="00043669" w:rsidRPr="001E2CA0" w:rsidRDefault="00043669" w:rsidP="00983017">
            <w:pPr>
              <w:tabs>
                <w:tab w:val="left" w:pos="3686"/>
                <w:tab w:val="left" w:pos="6946"/>
              </w:tabs>
              <w:jc w:val="center"/>
              <w:rPr>
                <w:lang w:val="en-US"/>
              </w:rPr>
            </w:pPr>
            <w:r w:rsidRPr="001E2CA0">
              <w:rPr>
                <w:lang w:val="en-US"/>
              </w:rPr>
              <w:t>Prof.  Yaprak Sarıgöl Ordin</w:t>
            </w:r>
          </w:p>
          <w:p w14:paraId="660E30FD" w14:textId="77777777" w:rsidR="00043669" w:rsidRPr="001E2CA0" w:rsidRDefault="00043669" w:rsidP="00983017">
            <w:pPr>
              <w:tabs>
                <w:tab w:val="left" w:pos="3686"/>
                <w:tab w:val="left" w:pos="6946"/>
              </w:tabs>
              <w:jc w:val="center"/>
              <w:rPr>
                <w:highlight w:val="yellow"/>
                <w:lang w:val="en-US"/>
              </w:rPr>
            </w:pPr>
          </w:p>
        </w:tc>
        <w:tc>
          <w:tcPr>
            <w:tcW w:w="992" w:type="pct"/>
            <w:vAlign w:val="center"/>
          </w:tcPr>
          <w:p w14:paraId="497A58FD" w14:textId="77777777" w:rsidR="00043669" w:rsidRPr="001E2CA0" w:rsidRDefault="00043669" w:rsidP="00983017">
            <w:pPr>
              <w:rPr>
                <w:lang w:val="en-US"/>
              </w:rPr>
            </w:pPr>
            <w:r w:rsidRPr="001E2CA0">
              <w:rPr>
                <w:lang w:val="en-US"/>
              </w:rPr>
              <w:t>Presentation, Discussion</w:t>
            </w:r>
          </w:p>
          <w:p w14:paraId="75B4BE25" w14:textId="77777777" w:rsidR="00043669" w:rsidRPr="001E2CA0" w:rsidRDefault="00043669" w:rsidP="00983017">
            <w:pPr>
              <w:rPr>
                <w:lang w:val="en-US"/>
              </w:rPr>
            </w:pPr>
            <w:r w:rsidRPr="001E2CA0">
              <w:rPr>
                <w:lang w:val="en-US"/>
              </w:rPr>
              <w:t>TCAHD Introduction (Board Member Invitation)</w:t>
            </w:r>
          </w:p>
        </w:tc>
      </w:tr>
      <w:tr w:rsidR="001E2CA0" w:rsidRPr="001E2CA0" w14:paraId="7DA1F19E" w14:textId="77777777" w:rsidTr="00C824C3">
        <w:trPr>
          <w:jc w:val="center"/>
        </w:trPr>
        <w:tc>
          <w:tcPr>
            <w:tcW w:w="501" w:type="pct"/>
            <w:vAlign w:val="center"/>
          </w:tcPr>
          <w:p w14:paraId="4C65F346"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7E32AC94" w14:textId="77777777" w:rsidR="00043669" w:rsidRPr="001E2CA0" w:rsidRDefault="00043669" w:rsidP="00983017">
            <w:pPr>
              <w:tabs>
                <w:tab w:val="left" w:pos="3686"/>
                <w:tab w:val="left" w:pos="6946"/>
              </w:tabs>
              <w:rPr>
                <w:lang w:val="en-US"/>
              </w:rPr>
            </w:pPr>
            <w:r w:rsidRPr="001E2CA0">
              <w:rPr>
                <w:lang w:val="en-US"/>
              </w:rPr>
              <w:t>Architecture, organization and management of operating</w:t>
            </w:r>
          </w:p>
        </w:tc>
        <w:tc>
          <w:tcPr>
            <w:tcW w:w="1185" w:type="pct"/>
            <w:vAlign w:val="center"/>
          </w:tcPr>
          <w:p w14:paraId="79139609" w14:textId="77777777" w:rsidR="00043669" w:rsidRPr="001E2CA0" w:rsidRDefault="00043669" w:rsidP="00983017">
            <w:pPr>
              <w:tabs>
                <w:tab w:val="left" w:pos="3686"/>
                <w:tab w:val="left" w:pos="6946"/>
              </w:tabs>
              <w:jc w:val="center"/>
              <w:rPr>
                <w:lang w:val="en-US"/>
              </w:rPr>
            </w:pPr>
            <w:r w:rsidRPr="001E2CA0">
              <w:rPr>
                <w:lang w:val="en-US"/>
              </w:rPr>
              <w:t>Prof.  Fatma Vural</w:t>
            </w:r>
          </w:p>
        </w:tc>
        <w:tc>
          <w:tcPr>
            <w:tcW w:w="992" w:type="pct"/>
            <w:vAlign w:val="center"/>
          </w:tcPr>
          <w:p w14:paraId="7F6FC33D" w14:textId="77777777" w:rsidR="00043669" w:rsidRPr="001E2CA0" w:rsidRDefault="00043669" w:rsidP="00983017">
            <w:pPr>
              <w:rPr>
                <w:lang w:val="en-US"/>
              </w:rPr>
            </w:pPr>
            <w:r w:rsidRPr="001E2CA0">
              <w:rPr>
                <w:lang w:val="en-US"/>
              </w:rPr>
              <w:t>Presentation, Discussion, Video supported education</w:t>
            </w:r>
          </w:p>
        </w:tc>
      </w:tr>
      <w:tr w:rsidR="001E2CA0" w:rsidRPr="001E2CA0" w14:paraId="0EAEAA87" w14:textId="77777777" w:rsidTr="00C824C3">
        <w:trPr>
          <w:trHeight w:val="86"/>
          <w:jc w:val="center"/>
        </w:trPr>
        <w:tc>
          <w:tcPr>
            <w:tcW w:w="501" w:type="pct"/>
            <w:vAlign w:val="center"/>
          </w:tcPr>
          <w:p w14:paraId="48BF4158"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6C3AAC0D" w14:textId="77777777" w:rsidR="00043669" w:rsidRPr="001E2CA0" w:rsidRDefault="00043669" w:rsidP="00983017">
            <w:pPr>
              <w:rPr>
                <w:lang w:val="en-US"/>
              </w:rPr>
            </w:pPr>
            <w:r w:rsidRPr="001E2CA0">
              <w:rPr>
                <w:lang w:val="en-US"/>
              </w:rPr>
              <w:t>Prevention of Surgical and Operating Room Infections</w:t>
            </w:r>
          </w:p>
        </w:tc>
        <w:tc>
          <w:tcPr>
            <w:tcW w:w="1185" w:type="pct"/>
            <w:vAlign w:val="center"/>
          </w:tcPr>
          <w:p w14:paraId="21E75BD2" w14:textId="77777777" w:rsidR="00043669" w:rsidRPr="001E2CA0" w:rsidRDefault="00043669" w:rsidP="00983017">
            <w:pPr>
              <w:tabs>
                <w:tab w:val="left" w:pos="3686"/>
                <w:tab w:val="left" w:pos="6946"/>
              </w:tabs>
              <w:jc w:val="center"/>
              <w:rPr>
                <w:lang w:val="en-US"/>
              </w:rPr>
            </w:pPr>
          </w:p>
          <w:p w14:paraId="43BA4CBF" w14:textId="77777777" w:rsidR="00043669" w:rsidRPr="001E2CA0" w:rsidRDefault="00043669" w:rsidP="00983017">
            <w:pPr>
              <w:tabs>
                <w:tab w:val="left" w:pos="3686"/>
                <w:tab w:val="left" w:pos="6946"/>
              </w:tabs>
              <w:jc w:val="center"/>
              <w:rPr>
                <w:lang w:val="en-US"/>
              </w:rPr>
            </w:pPr>
            <w:r w:rsidRPr="001E2CA0">
              <w:rPr>
                <w:lang w:val="en-US"/>
              </w:rPr>
              <w:t>Prof.  Yaprak Sarıgöl Ordin</w:t>
            </w:r>
          </w:p>
        </w:tc>
        <w:tc>
          <w:tcPr>
            <w:tcW w:w="992" w:type="pct"/>
            <w:vAlign w:val="center"/>
          </w:tcPr>
          <w:p w14:paraId="5D1F23D6" w14:textId="77777777" w:rsidR="00043669" w:rsidRPr="001E2CA0" w:rsidRDefault="00043669" w:rsidP="00983017">
            <w:pPr>
              <w:rPr>
                <w:lang w:val="en-US"/>
              </w:rPr>
            </w:pPr>
            <w:r w:rsidRPr="001E2CA0">
              <w:rPr>
                <w:lang w:val="en-US"/>
              </w:rPr>
              <w:t>Presentation, Discussion</w:t>
            </w:r>
          </w:p>
        </w:tc>
      </w:tr>
      <w:tr w:rsidR="001E2CA0" w:rsidRPr="001E2CA0" w14:paraId="050B9908" w14:textId="77777777" w:rsidTr="00C824C3">
        <w:trPr>
          <w:trHeight w:val="70"/>
          <w:jc w:val="center"/>
        </w:trPr>
        <w:tc>
          <w:tcPr>
            <w:tcW w:w="501" w:type="pct"/>
            <w:vAlign w:val="center"/>
          </w:tcPr>
          <w:p w14:paraId="5DD0B217"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2A4D0D46" w14:textId="77777777" w:rsidR="00043669" w:rsidRPr="001E2CA0" w:rsidRDefault="00043669" w:rsidP="00983017">
            <w:pPr>
              <w:rPr>
                <w:lang w:val="en-US"/>
              </w:rPr>
            </w:pPr>
            <w:r w:rsidRPr="001E2CA0">
              <w:rPr>
                <w:lang w:val="en-US"/>
              </w:rPr>
              <w:t>Nurse's responsibilities in the preparation of the mayo table in the operating room, surgical positions and prevention of complications (Pressure wound, DVT etc.)</w:t>
            </w:r>
          </w:p>
        </w:tc>
        <w:tc>
          <w:tcPr>
            <w:tcW w:w="1185" w:type="pct"/>
            <w:vAlign w:val="center"/>
          </w:tcPr>
          <w:p w14:paraId="69030600" w14:textId="77777777" w:rsidR="00043669" w:rsidRPr="001E2CA0" w:rsidRDefault="00043669" w:rsidP="00983017">
            <w:pPr>
              <w:tabs>
                <w:tab w:val="left" w:pos="3686"/>
                <w:tab w:val="left" w:pos="6946"/>
              </w:tabs>
              <w:jc w:val="center"/>
              <w:rPr>
                <w:lang w:val="en-US"/>
              </w:rPr>
            </w:pPr>
            <w:r w:rsidRPr="001E2CA0">
              <w:rPr>
                <w:lang w:val="en-US"/>
              </w:rPr>
              <w:t xml:space="preserve">Prof.  Özlem Bilik </w:t>
            </w:r>
          </w:p>
        </w:tc>
        <w:tc>
          <w:tcPr>
            <w:tcW w:w="992" w:type="pct"/>
            <w:vAlign w:val="center"/>
          </w:tcPr>
          <w:p w14:paraId="340A2A75" w14:textId="77777777" w:rsidR="00043669" w:rsidRPr="001E2CA0" w:rsidRDefault="00043669" w:rsidP="00983017">
            <w:pPr>
              <w:rPr>
                <w:lang w:val="en-US"/>
              </w:rPr>
            </w:pPr>
            <w:r w:rsidRPr="001E2CA0">
              <w:rPr>
                <w:lang w:val="en-US"/>
              </w:rPr>
              <w:t>Presentation, Discussion</w:t>
            </w:r>
          </w:p>
        </w:tc>
      </w:tr>
      <w:tr w:rsidR="001E2CA0" w:rsidRPr="001E2CA0" w14:paraId="6D524399" w14:textId="77777777" w:rsidTr="00C824C3">
        <w:trPr>
          <w:trHeight w:val="70"/>
          <w:jc w:val="center"/>
        </w:trPr>
        <w:tc>
          <w:tcPr>
            <w:tcW w:w="501" w:type="pct"/>
            <w:vAlign w:val="center"/>
          </w:tcPr>
          <w:p w14:paraId="28FA892C"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2E6D187B" w14:textId="77777777" w:rsidR="00043669" w:rsidRPr="001E2CA0" w:rsidRDefault="00043669" w:rsidP="00983017">
            <w:pPr>
              <w:rPr>
                <w:b/>
                <w:lang w:val="en-US"/>
              </w:rPr>
            </w:pPr>
            <w:r w:rsidRPr="001E2CA0">
              <w:rPr>
                <w:lang w:val="en-US"/>
              </w:rPr>
              <w:t>Types of anesthesia</w:t>
            </w:r>
          </w:p>
        </w:tc>
        <w:tc>
          <w:tcPr>
            <w:tcW w:w="1185" w:type="pct"/>
            <w:vAlign w:val="center"/>
          </w:tcPr>
          <w:p w14:paraId="2A50E2B4" w14:textId="77777777" w:rsidR="00043669" w:rsidRPr="001E2CA0" w:rsidRDefault="00043669" w:rsidP="00983017">
            <w:pPr>
              <w:tabs>
                <w:tab w:val="left" w:pos="3686"/>
                <w:tab w:val="left" w:pos="6946"/>
              </w:tabs>
              <w:jc w:val="center"/>
              <w:rPr>
                <w:lang w:val="en-US"/>
              </w:rPr>
            </w:pPr>
            <w:r w:rsidRPr="001E2CA0">
              <w:rPr>
                <w:lang w:val="en-US"/>
              </w:rPr>
              <w:t xml:space="preserve">Assoc. Prof.  Aklime Sarıkaya </w:t>
            </w:r>
          </w:p>
        </w:tc>
        <w:tc>
          <w:tcPr>
            <w:tcW w:w="992" w:type="pct"/>
            <w:vAlign w:val="center"/>
          </w:tcPr>
          <w:p w14:paraId="7C15D9D2" w14:textId="77777777" w:rsidR="00043669" w:rsidRPr="001E2CA0" w:rsidRDefault="00043669" w:rsidP="00983017">
            <w:pPr>
              <w:rPr>
                <w:lang w:val="en-US"/>
              </w:rPr>
            </w:pPr>
            <w:r w:rsidRPr="001E2CA0">
              <w:rPr>
                <w:lang w:val="en-US"/>
              </w:rPr>
              <w:t>Presentation, Discussion</w:t>
            </w:r>
          </w:p>
        </w:tc>
      </w:tr>
      <w:tr w:rsidR="001E2CA0" w:rsidRPr="001E2CA0" w14:paraId="3A9CFF70" w14:textId="77777777" w:rsidTr="00C824C3">
        <w:trPr>
          <w:trHeight w:val="70"/>
          <w:jc w:val="center"/>
        </w:trPr>
        <w:tc>
          <w:tcPr>
            <w:tcW w:w="501" w:type="pct"/>
            <w:vAlign w:val="center"/>
          </w:tcPr>
          <w:p w14:paraId="07F83D98"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595FB12E" w14:textId="77777777" w:rsidR="00043669" w:rsidRPr="001E2CA0" w:rsidRDefault="00043669" w:rsidP="00983017">
            <w:pPr>
              <w:jc w:val="center"/>
              <w:rPr>
                <w:b/>
                <w:lang w:val="en-US"/>
              </w:rPr>
            </w:pPr>
            <w:r w:rsidRPr="001E2CA0">
              <w:rPr>
                <w:b/>
                <w:lang w:val="en-US"/>
              </w:rPr>
              <w:t>MIDTERM</w:t>
            </w:r>
          </w:p>
          <w:p w14:paraId="471D1E0F" w14:textId="77777777" w:rsidR="00043669" w:rsidRPr="001E2CA0" w:rsidRDefault="00043669" w:rsidP="00983017">
            <w:pPr>
              <w:rPr>
                <w:lang w:val="en-US"/>
              </w:rPr>
            </w:pPr>
          </w:p>
        </w:tc>
        <w:tc>
          <w:tcPr>
            <w:tcW w:w="1185" w:type="pct"/>
            <w:vAlign w:val="center"/>
          </w:tcPr>
          <w:p w14:paraId="4316F1F3" w14:textId="77777777" w:rsidR="00043669" w:rsidRPr="001E2CA0" w:rsidRDefault="00043669" w:rsidP="00983017">
            <w:pPr>
              <w:tabs>
                <w:tab w:val="left" w:pos="3686"/>
                <w:tab w:val="left" w:pos="6946"/>
              </w:tabs>
              <w:jc w:val="center"/>
              <w:rPr>
                <w:lang w:val="en-US"/>
              </w:rPr>
            </w:pPr>
            <w:r w:rsidRPr="001E2CA0">
              <w:rPr>
                <w:lang w:val="en-US"/>
              </w:rPr>
              <w:t>Assoc. Prof.  Aylin Durmaz Edeer</w:t>
            </w:r>
          </w:p>
        </w:tc>
        <w:tc>
          <w:tcPr>
            <w:tcW w:w="992" w:type="pct"/>
            <w:vAlign w:val="center"/>
          </w:tcPr>
          <w:p w14:paraId="624CE293" w14:textId="77777777" w:rsidR="00043669" w:rsidRPr="001E2CA0" w:rsidRDefault="00043669" w:rsidP="00983017">
            <w:pPr>
              <w:rPr>
                <w:lang w:val="en-US"/>
              </w:rPr>
            </w:pPr>
            <w:r w:rsidRPr="001E2CA0">
              <w:rPr>
                <w:lang w:val="en-US"/>
              </w:rPr>
              <w:t>Written Examination</w:t>
            </w:r>
          </w:p>
        </w:tc>
      </w:tr>
      <w:tr w:rsidR="001E2CA0" w:rsidRPr="001E2CA0" w14:paraId="41B4B82A" w14:textId="77777777" w:rsidTr="00C824C3">
        <w:trPr>
          <w:trHeight w:val="87"/>
          <w:jc w:val="center"/>
        </w:trPr>
        <w:tc>
          <w:tcPr>
            <w:tcW w:w="501" w:type="pct"/>
            <w:vAlign w:val="center"/>
          </w:tcPr>
          <w:p w14:paraId="340043F4"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093BC06F" w14:textId="77777777" w:rsidR="00043669" w:rsidRPr="001E2CA0" w:rsidRDefault="00043669" w:rsidP="00983017">
            <w:pPr>
              <w:rPr>
                <w:lang w:val="en-US"/>
              </w:rPr>
            </w:pPr>
            <w:r w:rsidRPr="001E2CA0">
              <w:rPr>
                <w:lang w:val="en-US"/>
              </w:rPr>
              <w:t>Legal and ethical issues in operating room</w:t>
            </w:r>
          </w:p>
        </w:tc>
        <w:tc>
          <w:tcPr>
            <w:tcW w:w="1185" w:type="pct"/>
            <w:vAlign w:val="center"/>
          </w:tcPr>
          <w:p w14:paraId="54521F2A" w14:textId="77777777" w:rsidR="00043669" w:rsidRPr="001E2CA0" w:rsidRDefault="00043669" w:rsidP="00983017">
            <w:pPr>
              <w:jc w:val="center"/>
              <w:rPr>
                <w:lang w:val="en-US"/>
              </w:rPr>
            </w:pPr>
            <w:r w:rsidRPr="001E2CA0">
              <w:rPr>
                <w:lang w:val="en-US"/>
              </w:rPr>
              <w:t>Assoc. Prof.  Özlem Bilik</w:t>
            </w:r>
          </w:p>
        </w:tc>
        <w:tc>
          <w:tcPr>
            <w:tcW w:w="992" w:type="pct"/>
            <w:vAlign w:val="center"/>
          </w:tcPr>
          <w:p w14:paraId="6D827AFA" w14:textId="77777777" w:rsidR="00043669" w:rsidRPr="001E2CA0" w:rsidRDefault="00043669" w:rsidP="00983017">
            <w:pPr>
              <w:rPr>
                <w:lang w:val="en-US"/>
              </w:rPr>
            </w:pPr>
            <w:r w:rsidRPr="001E2CA0">
              <w:rPr>
                <w:lang w:val="en-US"/>
              </w:rPr>
              <w:t>Presentation, Discussion</w:t>
            </w:r>
          </w:p>
        </w:tc>
      </w:tr>
      <w:tr w:rsidR="001E2CA0" w:rsidRPr="001E2CA0" w14:paraId="08CF585A" w14:textId="77777777" w:rsidTr="00C824C3">
        <w:trPr>
          <w:trHeight w:val="70"/>
          <w:jc w:val="center"/>
        </w:trPr>
        <w:tc>
          <w:tcPr>
            <w:tcW w:w="501" w:type="pct"/>
            <w:vAlign w:val="center"/>
          </w:tcPr>
          <w:p w14:paraId="4D09FA19"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12CC7EEE" w14:textId="77777777" w:rsidR="00043669" w:rsidRPr="001E2CA0" w:rsidRDefault="00043669" w:rsidP="00983017">
            <w:pPr>
              <w:rPr>
                <w:lang w:val="en-US"/>
              </w:rPr>
            </w:pPr>
            <w:r w:rsidRPr="001E2CA0">
              <w:rPr>
                <w:lang w:val="en"/>
              </w:rPr>
              <w:t>Standards in operating room nursing</w:t>
            </w:r>
          </w:p>
        </w:tc>
        <w:tc>
          <w:tcPr>
            <w:tcW w:w="1185" w:type="pct"/>
            <w:vAlign w:val="center"/>
          </w:tcPr>
          <w:p w14:paraId="4A2E2EE0" w14:textId="77777777" w:rsidR="00043669" w:rsidRPr="001E2CA0" w:rsidRDefault="00043669" w:rsidP="00983017">
            <w:pPr>
              <w:tabs>
                <w:tab w:val="left" w:pos="3686"/>
                <w:tab w:val="left" w:pos="6946"/>
              </w:tabs>
              <w:jc w:val="center"/>
              <w:rPr>
                <w:lang w:val="en-US"/>
              </w:rPr>
            </w:pPr>
            <w:r w:rsidRPr="001E2CA0">
              <w:rPr>
                <w:lang w:val="en-US"/>
              </w:rPr>
              <w:t>Assoc. Prof.  Yaprak Sarıgöl Ordin</w:t>
            </w:r>
          </w:p>
        </w:tc>
        <w:tc>
          <w:tcPr>
            <w:tcW w:w="992" w:type="pct"/>
            <w:vAlign w:val="center"/>
          </w:tcPr>
          <w:p w14:paraId="68C92CFA" w14:textId="77777777" w:rsidR="00043669" w:rsidRPr="001E2CA0" w:rsidRDefault="00043669" w:rsidP="00983017">
            <w:pPr>
              <w:rPr>
                <w:lang w:val="en-US"/>
              </w:rPr>
            </w:pPr>
            <w:r w:rsidRPr="001E2CA0">
              <w:rPr>
                <w:lang w:val="en-US"/>
              </w:rPr>
              <w:t>Presentation, Discussion</w:t>
            </w:r>
          </w:p>
        </w:tc>
      </w:tr>
      <w:tr w:rsidR="001E2CA0" w:rsidRPr="001E2CA0" w14:paraId="63C0CEDD" w14:textId="77777777" w:rsidTr="00C824C3">
        <w:trPr>
          <w:trHeight w:val="70"/>
          <w:jc w:val="center"/>
        </w:trPr>
        <w:tc>
          <w:tcPr>
            <w:tcW w:w="501" w:type="pct"/>
            <w:vAlign w:val="center"/>
          </w:tcPr>
          <w:p w14:paraId="157D2CE5"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7E300981" w14:textId="77777777" w:rsidR="00043669" w:rsidRPr="001E2CA0" w:rsidRDefault="00043669" w:rsidP="00983017">
            <w:pPr>
              <w:tabs>
                <w:tab w:val="left" w:pos="3686"/>
                <w:tab w:val="left" w:pos="6946"/>
              </w:tabs>
              <w:rPr>
                <w:lang w:val="en-US"/>
              </w:rPr>
            </w:pPr>
            <w:r w:rsidRPr="001E2CA0">
              <w:rPr>
                <w:lang w:val="en-US"/>
              </w:rPr>
              <w:t>Employee safety in operating room</w:t>
            </w:r>
          </w:p>
        </w:tc>
        <w:tc>
          <w:tcPr>
            <w:tcW w:w="1185" w:type="pct"/>
            <w:vAlign w:val="center"/>
          </w:tcPr>
          <w:p w14:paraId="13E9A289" w14:textId="77777777" w:rsidR="00043669" w:rsidRPr="001E2CA0" w:rsidRDefault="00043669" w:rsidP="00983017">
            <w:pPr>
              <w:jc w:val="center"/>
              <w:rPr>
                <w:lang w:val="en-US"/>
              </w:rPr>
            </w:pPr>
            <w:r w:rsidRPr="001E2CA0">
              <w:rPr>
                <w:lang w:val="en-US"/>
              </w:rPr>
              <w:t>Assoc. Prof.  Aylin Durmaz Edeer</w:t>
            </w:r>
          </w:p>
        </w:tc>
        <w:tc>
          <w:tcPr>
            <w:tcW w:w="992" w:type="pct"/>
            <w:vAlign w:val="center"/>
          </w:tcPr>
          <w:p w14:paraId="050D213D" w14:textId="77777777" w:rsidR="00043669" w:rsidRPr="001E2CA0" w:rsidRDefault="00043669" w:rsidP="00983017">
            <w:pPr>
              <w:jc w:val="center"/>
              <w:rPr>
                <w:lang w:val="en-US"/>
              </w:rPr>
            </w:pPr>
            <w:r w:rsidRPr="001E2CA0">
              <w:rPr>
                <w:lang w:val="en-US"/>
              </w:rPr>
              <w:t>Presentation, Discussion,</w:t>
            </w:r>
          </w:p>
        </w:tc>
      </w:tr>
      <w:tr w:rsidR="001E2CA0" w:rsidRPr="001E2CA0" w14:paraId="7610641C" w14:textId="77777777" w:rsidTr="00C824C3">
        <w:trPr>
          <w:jc w:val="center"/>
        </w:trPr>
        <w:tc>
          <w:tcPr>
            <w:tcW w:w="501" w:type="pct"/>
            <w:vAlign w:val="center"/>
          </w:tcPr>
          <w:p w14:paraId="76CCECD7"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2EA6FE46" w14:textId="77777777" w:rsidR="00043669" w:rsidRPr="001E2CA0" w:rsidRDefault="00043669" w:rsidP="00983017">
            <w:pPr>
              <w:rPr>
                <w:b/>
                <w:lang w:val="en-US"/>
              </w:rPr>
            </w:pPr>
            <w:r w:rsidRPr="001E2CA0">
              <w:rPr>
                <w:lang w:val="en-US"/>
              </w:rPr>
              <w:t>Employee safety in operating room</w:t>
            </w:r>
          </w:p>
        </w:tc>
        <w:tc>
          <w:tcPr>
            <w:tcW w:w="1185" w:type="pct"/>
            <w:vAlign w:val="center"/>
          </w:tcPr>
          <w:p w14:paraId="57759B2B" w14:textId="77777777" w:rsidR="00043669" w:rsidRPr="001E2CA0" w:rsidRDefault="00043669" w:rsidP="00983017">
            <w:pPr>
              <w:tabs>
                <w:tab w:val="left" w:pos="3686"/>
                <w:tab w:val="left" w:pos="6946"/>
              </w:tabs>
              <w:jc w:val="center"/>
              <w:rPr>
                <w:lang w:val="en-US"/>
              </w:rPr>
            </w:pPr>
            <w:r w:rsidRPr="001E2CA0">
              <w:rPr>
                <w:lang w:val="en-US"/>
              </w:rPr>
              <w:t>Assoc. Prof.  Aylin Durmaz Edeer</w:t>
            </w:r>
          </w:p>
        </w:tc>
        <w:tc>
          <w:tcPr>
            <w:tcW w:w="992" w:type="pct"/>
            <w:vAlign w:val="center"/>
          </w:tcPr>
          <w:p w14:paraId="55CEB55C" w14:textId="77777777" w:rsidR="00043669" w:rsidRPr="001E2CA0" w:rsidRDefault="00043669" w:rsidP="00983017">
            <w:pPr>
              <w:jc w:val="center"/>
              <w:rPr>
                <w:lang w:val="en-US"/>
              </w:rPr>
            </w:pPr>
            <w:r w:rsidRPr="001E2CA0">
              <w:rPr>
                <w:lang w:val="en-US"/>
              </w:rPr>
              <w:t>Presentation, Discussion</w:t>
            </w:r>
          </w:p>
        </w:tc>
      </w:tr>
      <w:tr w:rsidR="001E2CA0" w:rsidRPr="001E2CA0" w14:paraId="653A9CE3" w14:textId="77777777" w:rsidTr="00C824C3">
        <w:trPr>
          <w:trHeight w:val="119"/>
          <w:jc w:val="center"/>
        </w:trPr>
        <w:tc>
          <w:tcPr>
            <w:tcW w:w="501" w:type="pct"/>
            <w:vAlign w:val="center"/>
          </w:tcPr>
          <w:p w14:paraId="6DDD7045"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6328E8B2" w14:textId="77777777" w:rsidR="00043669" w:rsidRPr="001E2CA0" w:rsidRDefault="00043669" w:rsidP="00983017">
            <w:pPr>
              <w:tabs>
                <w:tab w:val="left" w:pos="3686"/>
                <w:tab w:val="left" w:pos="6946"/>
              </w:tabs>
              <w:jc w:val="both"/>
              <w:rPr>
                <w:lang w:val="en-US"/>
              </w:rPr>
            </w:pPr>
            <w:r w:rsidRPr="001E2CA0">
              <w:rPr>
                <w:lang w:val="en-US"/>
              </w:rPr>
              <w:t>Patient safety in the operating room</w:t>
            </w:r>
          </w:p>
          <w:p w14:paraId="3373E894" w14:textId="77777777" w:rsidR="00043669" w:rsidRPr="001E2CA0" w:rsidRDefault="00043669" w:rsidP="00983017">
            <w:pPr>
              <w:tabs>
                <w:tab w:val="left" w:pos="3686"/>
                <w:tab w:val="left" w:pos="6946"/>
              </w:tabs>
              <w:jc w:val="both"/>
              <w:rPr>
                <w:lang w:val="en-US"/>
              </w:rPr>
            </w:pPr>
            <w:r w:rsidRPr="001E2CA0">
              <w:rPr>
                <w:lang w:val="en-US"/>
              </w:rPr>
              <w:t>Safe surgery checklist</w:t>
            </w:r>
          </w:p>
          <w:p w14:paraId="00AE4F89" w14:textId="77777777" w:rsidR="00043669" w:rsidRPr="001E2CA0" w:rsidRDefault="00043669" w:rsidP="00983017">
            <w:pPr>
              <w:rPr>
                <w:lang w:val="en-US"/>
              </w:rPr>
            </w:pPr>
          </w:p>
        </w:tc>
        <w:tc>
          <w:tcPr>
            <w:tcW w:w="1185" w:type="pct"/>
            <w:vAlign w:val="center"/>
          </w:tcPr>
          <w:p w14:paraId="3A2DDF1C" w14:textId="77777777" w:rsidR="00043669" w:rsidRPr="001E2CA0" w:rsidRDefault="00043669" w:rsidP="00983017">
            <w:pPr>
              <w:tabs>
                <w:tab w:val="left" w:pos="3686"/>
                <w:tab w:val="left" w:pos="6946"/>
              </w:tabs>
              <w:jc w:val="center"/>
              <w:rPr>
                <w:lang w:val="en-US"/>
              </w:rPr>
            </w:pPr>
            <w:r w:rsidRPr="001E2CA0">
              <w:rPr>
                <w:lang w:val="en-US"/>
              </w:rPr>
              <w:t>Assoc. Prof.  Fatma Vural</w:t>
            </w:r>
          </w:p>
        </w:tc>
        <w:tc>
          <w:tcPr>
            <w:tcW w:w="992" w:type="pct"/>
            <w:vAlign w:val="center"/>
          </w:tcPr>
          <w:p w14:paraId="0CD512B0" w14:textId="77777777" w:rsidR="00043669" w:rsidRPr="001E2CA0" w:rsidRDefault="00043669" w:rsidP="00983017">
            <w:pPr>
              <w:tabs>
                <w:tab w:val="left" w:pos="3686"/>
                <w:tab w:val="left" w:pos="6946"/>
              </w:tabs>
              <w:spacing w:before="120" w:after="120"/>
              <w:jc w:val="center"/>
              <w:rPr>
                <w:lang w:val="en-US"/>
              </w:rPr>
            </w:pPr>
            <w:r w:rsidRPr="001E2CA0">
              <w:rPr>
                <w:lang w:val="en-US"/>
              </w:rPr>
              <w:t>Presentation, Discussion, Video supported education</w:t>
            </w:r>
          </w:p>
        </w:tc>
      </w:tr>
      <w:tr w:rsidR="001E2CA0" w:rsidRPr="001E2CA0" w14:paraId="10F34698" w14:textId="77777777" w:rsidTr="00C824C3">
        <w:trPr>
          <w:trHeight w:val="270"/>
          <w:jc w:val="center"/>
        </w:trPr>
        <w:tc>
          <w:tcPr>
            <w:tcW w:w="501" w:type="pct"/>
            <w:vAlign w:val="center"/>
          </w:tcPr>
          <w:p w14:paraId="14A19E17"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173A81DE" w14:textId="77777777" w:rsidR="00043669" w:rsidRPr="001E2CA0" w:rsidRDefault="00043669" w:rsidP="00983017">
            <w:pPr>
              <w:rPr>
                <w:b/>
                <w:lang w:val="en-US"/>
              </w:rPr>
            </w:pPr>
            <w:r w:rsidRPr="001E2CA0">
              <w:rPr>
                <w:lang w:val="en-US"/>
              </w:rPr>
              <w:t xml:space="preserve"> Registration and documentation in the operating room room</w:t>
            </w:r>
          </w:p>
        </w:tc>
        <w:tc>
          <w:tcPr>
            <w:tcW w:w="1185" w:type="pct"/>
            <w:vAlign w:val="center"/>
          </w:tcPr>
          <w:p w14:paraId="3A94ED40" w14:textId="77777777" w:rsidR="00043669" w:rsidRPr="001E2CA0" w:rsidRDefault="00043669" w:rsidP="00983017">
            <w:pPr>
              <w:tabs>
                <w:tab w:val="left" w:pos="3686"/>
                <w:tab w:val="left" w:pos="6946"/>
              </w:tabs>
              <w:jc w:val="center"/>
              <w:rPr>
                <w:lang w:val="en-US"/>
              </w:rPr>
            </w:pPr>
            <w:r w:rsidRPr="001E2CA0">
              <w:rPr>
                <w:lang w:val="en-US"/>
              </w:rPr>
              <w:t xml:space="preserve">Assoc. Prof.  Özlem Bilik </w:t>
            </w:r>
          </w:p>
          <w:p w14:paraId="7E5E94A7" w14:textId="77777777" w:rsidR="00043669" w:rsidRPr="001E2CA0" w:rsidRDefault="00043669" w:rsidP="00983017">
            <w:pPr>
              <w:tabs>
                <w:tab w:val="left" w:pos="3686"/>
                <w:tab w:val="left" w:pos="6946"/>
              </w:tabs>
              <w:jc w:val="center"/>
              <w:rPr>
                <w:lang w:val="en-US"/>
              </w:rPr>
            </w:pPr>
          </w:p>
        </w:tc>
        <w:tc>
          <w:tcPr>
            <w:tcW w:w="992" w:type="pct"/>
            <w:vAlign w:val="center"/>
          </w:tcPr>
          <w:p w14:paraId="0D79B3CC" w14:textId="77777777" w:rsidR="00043669" w:rsidRPr="001E2CA0" w:rsidRDefault="00043669" w:rsidP="00983017">
            <w:pPr>
              <w:tabs>
                <w:tab w:val="left" w:pos="3686"/>
                <w:tab w:val="left" w:pos="6946"/>
              </w:tabs>
              <w:spacing w:before="120" w:after="120"/>
              <w:jc w:val="center"/>
              <w:rPr>
                <w:lang w:val="en-US"/>
              </w:rPr>
            </w:pPr>
            <w:r w:rsidRPr="001E2CA0">
              <w:rPr>
                <w:lang w:val="en-US"/>
              </w:rPr>
              <w:t>Presentation, Discussion</w:t>
            </w:r>
          </w:p>
        </w:tc>
      </w:tr>
      <w:tr w:rsidR="001E2CA0" w:rsidRPr="001E2CA0" w14:paraId="3ED71B5B" w14:textId="77777777" w:rsidTr="00C824C3">
        <w:trPr>
          <w:jc w:val="center"/>
        </w:trPr>
        <w:tc>
          <w:tcPr>
            <w:tcW w:w="501" w:type="pct"/>
            <w:vAlign w:val="center"/>
          </w:tcPr>
          <w:p w14:paraId="5FE7F282"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604F5564" w14:textId="77777777" w:rsidR="00043669" w:rsidRPr="001E2CA0" w:rsidRDefault="00043669" w:rsidP="00983017">
            <w:pPr>
              <w:rPr>
                <w:lang w:val="en-US"/>
              </w:rPr>
            </w:pPr>
            <w:r w:rsidRPr="001E2CA0">
              <w:rPr>
                <w:lang w:val="en-US"/>
              </w:rPr>
              <w:t>Environmentally friendly practices in the operating room</w:t>
            </w:r>
          </w:p>
        </w:tc>
        <w:tc>
          <w:tcPr>
            <w:tcW w:w="1185" w:type="pct"/>
            <w:vAlign w:val="center"/>
          </w:tcPr>
          <w:p w14:paraId="5E8BDA4F" w14:textId="77777777" w:rsidR="00043669" w:rsidRPr="001E2CA0" w:rsidRDefault="00043669" w:rsidP="00983017">
            <w:pPr>
              <w:tabs>
                <w:tab w:val="left" w:pos="3686"/>
                <w:tab w:val="left" w:pos="6946"/>
              </w:tabs>
              <w:jc w:val="center"/>
              <w:rPr>
                <w:lang w:val="en-US"/>
              </w:rPr>
            </w:pPr>
            <w:r w:rsidRPr="001E2CA0">
              <w:rPr>
                <w:lang w:val="en-US"/>
              </w:rPr>
              <w:t xml:space="preserve">Assoc. Prof.  Aklime Sarıkaya </w:t>
            </w:r>
          </w:p>
        </w:tc>
        <w:tc>
          <w:tcPr>
            <w:tcW w:w="992" w:type="pct"/>
            <w:vAlign w:val="center"/>
          </w:tcPr>
          <w:p w14:paraId="3642E1A4" w14:textId="77777777" w:rsidR="00043669" w:rsidRPr="001E2CA0" w:rsidRDefault="00043669" w:rsidP="00983017">
            <w:pPr>
              <w:jc w:val="center"/>
              <w:rPr>
                <w:lang w:val="en-US"/>
              </w:rPr>
            </w:pPr>
            <w:r w:rsidRPr="001E2CA0">
              <w:rPr>
                <w:lang w:val="en-US"/>
              </w:rPr>
              <w:t>Presentation, Discussion, Video supported education</w:t>
            </w:r>
          </w:p>
        </w:tc>
      </w:tr>
      <w:tr w:rsidR="001E2CA0" w:rsidRPr="001E2CA0" w14:paraId="4B993DA6" w14:textId="77777777" w:rsidTr="00C824C3">
        <w:trPr>
          <w:jc w:val="center"/>
        </w:trPr>
        <w:tc>
          <w:tcPr>
            <w:tcW w:w="501" w:type="pct"/>
            <w:vAlign w:val="center"/>
          </w:tcPr>
          <w:p w14:paraId="5D415689" w14:textId="77777777" w:rsidR="00043669" w:rsidRPr="001E2CA0" w:rsidRDefault="00043669" w:rsidP="00E5072C">
            <w:pPr>
              <w:numPr>
                <w:ilvl w:val="0"/>
                <w:numId w:val="43"/>
              </w:numPr>
              <w:tabs>
                <w:tab w:val="left" w:pos="3686"/>
                <w:tab w:val="left" w:pos="6946"/>
              </w:tabs>
              <w:jc w:val="center"/>
              <w:rPr>
                <w:b/>
              </w:rPr>
            </w:pPr>
          </w:p>
        </w:tc>
        <w:tc>
          <w:tcPr>
            <w:tcW w:w="2322" w:type="pct"/>
            <w:vAlign w:val="center"/>
          </w:tcPr>
          <w:p w14:paraId="2EA1B5DD" w14:textId="77777777" w:rsidR="00043669" w:rsidRPr="001E2CA0" w:rsidRDefault="00043669" w:rsidP="00983017">
            <w:pPr>
              <w:rPr>
                <w:lang w:val="en-US"/>
              </w:rPr>
            </w:pPr>
            <w:r w:rsidRPr="001E2CA0">
              <w:rPr>
                <w:lang w:val="en-US"/>
              </w:rPr>
              <w:t>Operating room temperature control (hypothermia and hyperthermia management)</w:t>
            </w:r>
          </w:p>
        </w:tc>
        <w:tc>
          <w:tcPr>
            <w:tcW w:w="1185" w:type="pct"/>
            <w:vAlign w:val="center"/>
          </w:tcPr>
          <w:p w14:paraId="0CCAAEF0" w14:textId="77777777" w:rsidR="00043669" w:rsidRPr="001E2CA0" w:rsidRDefault="00043669" w:rsidP="00983017">
            <w:pPr>
              <w:tabs>
                <w:tab w:val="left" w:pos="3686"/>
                <w:tab w:val="left" w:pos="6946"/>
              </w:tabs>
              <w:jc w:val="center"/>
              <w:rPr>
                <w:lang w:val="en-US"/>
              </w:rPr>
            </w:pPr>
            <w:r w:rsidRPr="001E2CA0">
              <w:rPr>
                <w:lang w:val="en-US"/>
              </w:rPr>
              <w:t>Assoc. Prof.  Fatma Vural</w:t>
            </w:r>
          </w:p>
          <w:p w14:paraId="56A5E3E2" w14:textId="77777777" w:rsidR="00043669" w:rsidRPr="001E2CA0" w:rsidRDefault="00043669" w:rsidP="00983017">
            <w:pPr>
              <w:tabs>
                <w:tab w:val="left" w:pos="3686"/>
                <w:tab w:val="left" w:pos="6946"/>
              </w:tabs>
              <w:jc w:val="center"/>
              <w:rPr>
                <w:lang w:val="en-US"/>
              </w:rPr>
            </w:pPr>
          </w:p>
        </w:tc>
        <w:tc>
          <w:tcPr>
            <w:tcW w:w="992" w:type="pct"/>
            <w:vAlign w:val="center"/>
          </w:tcPr>
          <w:p w14:paraId="352445DF" w14:textId="77777777" w:rsidR="00043669" w:rsidRPr="001E2CA0" w:rsidRDefault="00043669" w:rsidP="00983017">
            <w:pPr>
              <w:rPr>
                <w:lang w:val="en-US"/>
              </w:rPr>
            </w:pPr>
            <w:r w:rsidRPr="001E2CA0">
              <w:rPr>
                <w:lang w:val="en-US"/>
              </w:rPr>
              <w:t>Presentation, Discussion</w:t>
            </w:r>
          </w:p>
        </w:tc>
      </w:tr>
      <w:tr w:rsidR="001E2CA0" w:rsidRPr="001E2CA0" w14:paraId="50821D0B" w14:textId="77777777" w:rsidTr="00C824C3">
        <w:trPr>
          <w:jc w:val="center"/>
        </w:trPr>
        <w:tc>
          <w:tcPr>
            <w:tcW w:w="501" w:type="pct"/>
            <w:vAlign w:val="center"/>
          </w:tcPr>
          <w:p w14:paraId="50DEE7A4" w14:textId="77777777" w:rsidR="00043669" w:rsidRPr="001E2CA0" w:rsidRDefault="00043669" w:rsidP="00983017">
            <w:pPr>
              <w:tabs>
                <w:tab w:val="left" w:pos="3686"/>
                <w:tab w:val="left" w:pos="6946"/>
              </w:tabs>
              <w:jc w:val="center"/>
              <w:rPr>
                <w:bCs/>
                <w:lang w:val="en-US"/>
              </w:rPr>
            </w:pPr>
          </w:p>
        </w:tc>
        <w:tc>
          <w:tcPr>
            <w:tcW w:w="2322" w:type="pct"/>
            <w:vAlign w:val="center"/>
            <w:hideMark/>
          </w:tcPr>
          <w:p w14:paraId="12694C5B" w14:textId="77777777" w:rsidR="00043669" w:rsidRPr="001E2CA0" w:rsidRDefault="00043669" w:rsidP="00983017">
            <w:pPr>
              <w:rPr>
                <w:b/>
                <w:lang w:val="en-US"/>
              </w:rPr>
            </w:pPr>
            <w:r w:rsidRPr="001E2CA0">
              <w:rPr>
                <w:b/>
                <w:lang w:val="en-US"/>
              </w:rPr>
              <w:t>FİNAL EXAM</w:t>
            </w:r>
          </w:p>
        </w:tc>
        <w:tc>
          <w:tcPr>
            <w:tcW w:w="1185" w:type="pct"/>
            <w:hideMark/>
          </w:tcPr>
          <w:p w14:paraId="6CA3075D" w14:textId="77777777" w:rsidR="00043669" w:rsidRPr="001E2CA0" w:rsidRDefault="00043669" w:rsidP="00983017">
            <w:pPr>
              <w:jc w:val="center"/>
            </w:pPr>
            <w:r w:rsidRPr="001E2CA0">
              <w:rPr>
                <w:lang w:val="en-US"/>
              </w:rPr>
              <w:t>Assoc. Prof.  Aylin Durmaz Edeer</w:t>
            </w:r>
          </w:p>
        </w:tc>
        <w:tc>
          <w:tcPr>
            <w:tcW w:w="992" w:type="pct"/>
            <w:vAlign w:val="center"/>
          </w:tcPr>
          <w:p w14:paraId="455E5F7D" w14:textId="77777777" w:rsidR="00043669" w:rsidRPr="001E2CA0" w:rsidRDefault="00043669" w:rsidP="00983017">
            <w:pPr>
              <w:rPr>
                <w:lang w:val="en-US"/>
              </w:rPr>
            </w:pPr>
            <w:r w:rsidRPr="001E2CA0">
              <w:rPr>
                <w:lang w:val="en-US"/>
              </w:rPr>
              <w:t>Written Examination</w:t>
            </w:r>
          </w:p>
        </w:tc>
      </w:tr>
      <w:tr w:rsidR="001E2CA0" w:rsidRPr="001E2CA0" w14:paraId="44AC2DBB" w14:textId="77777777" w:rsidTr="00C824C3">
        <w:trPr>
          <w:jc w:val="center"/>
        </w:trPr>
        <w:tc>
          <w:tcPr>
            <w:tcW w:w="501" w:type="pct"/>
            <w:vAlign w:val="center"/>
          </w:tcPr>
          <w:p w14:paraId="2AA118A6" w14:textId="77777777" w:rsidR="00043669" w:rsidRPr="001E2CA0" w:rsidRDefault="00043669" w:rsidP="00983017">
            <w:pPr>
              <w:tabs>
                <w:tab w:val="left" w:pos="3686"/>
                <w:tab w:val="left" w:pos="6946"/>
              </w:tabs>
              <w:jc w:val="center"/>
              <w:rPr>
                <w:bCs/>
                <w:lang w:val="en-US"/>
              </w:rPr>
            </w:pPr>
          </w:p>
        </w:tc>
        <w:tc>
          <w:tcPr>
            <w:tcW w:w="2322" w:type="pct"/>
            <w:vAlign w:val="center"/>
            <w:hideMark/>
          </w:tcPr>
          <w:p w14:paraId="013B5021" w14:textId="60439E92" w:rsidR="00043669" w:rsidRPr="001E2CA0" w:rsidRDefault="001E2CA0" w:rsidP="00983017">
            <w:pPr>
              <w:rPr>
                <w:b/>
                <w:lang w:val="en-US"/>
              </w:rPr>
            </w:pPr>
            <w:r w:rsidRPr="001E2CA0">
              <w:rPr>
                <w:b/>
                <w:lang w:val="en-US"/>
              </w:rPr>
              <w:t>RESIT</w:t>
            </w:r>
            <w:r w:rsidR="00043669" w:rsidRPr="001E2CA0">
              <w:rPr>
                <w:b/>
                <w:lang w:val="en-US"/>
              </w:rPr>
              <w:t xml:space="preserve"> EXAM</w:t>
            </w:r>
          </w:p>
        </w:tc>
        <w:tc>
          <w:tcPr>
            <w:tcW w:w="1185" w:type="pct"/>
            <w:hideMark/>
          </w:tcPr>
          <w:p w14:paraId="5B7DC1D3" w14:textId="77777777" w:rsidR="00043669" w:rsidRPr="001E2CA0" w:rsidRDefault="00043669" w:rsidP="00983017">
            <w:pPr>
              <w:jc w:val="center"/>
            </w:pPr>
            <w:r w:rsidRPr="001E2CA0">
              <w:rPr>
                <w:lang w:val="en-US"/>
              </w:rPr>
              <w:t>Assoc. Prof.  Aylin Durmaz Edeer</w:t>
            </w:r>
          </w:p>
        </w:tc>
        <w:tc>
          <w:tcPr>
            <w:tcW w:w="992" w:type="pct"/>
            <w:vAlign w:val="center"/>
          </w:tcPr>
          <w:p w14:paraId="0281B292" w14:textId="77777777" w:rsidR="00043669" w:rsidRPr="001E2CA0" w:rsidRDefault="00043669" w:rsidP="00983017">
            <w:pPr>
              <w:rPr>
                <w:b/>
                <w:lang w:val="en-US"/>
              </w:rPr>
            </w:pPr>
            <w:r w:rsidRPr="001E2CA0">
              <w:rPr>
                <w:lang w:val="en-US"/>
              </w:rPr>
              <w:t>Written Examination</w:t>
            </w:r>
          </w:p>
        </w:tc>
      </w:tr>
    </w:tbl>
    <w:p w14:paraId="1C633C99" w14:textId="02B1F6B3" w:rsidR="00043669" w:rsidRPr="001E2CA0" w:rsidRDefault="00043669" w:rsidP="00043669">
      <w:pPr>
        <w:rPr>
          <w:rFonts w:eastAsia="Calibri"/>
          <w:lang w:val="en-US" w:eastAsia="en-US"/>
        </w:rPr>
      </w:pPr>
    </w:p>
    <w:tbl>
      <w:tblPr>
        <w:tblpPr w:leftFromText="141" w:rightFromText="141" w:vertAnchor="text" w:horzAnchor="margin" w:tblpXSpec="center" w:tblpY="43"/>
        <w:tblW w:w="1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276"/>
        <w:gridCol w:w="2067"/>
        <w:gridCol w:w="2442"/>
      </w:tblGrid>
      <w:tr w:rsidR="001E2CA0" w:rsidRPr="001E2CA0" w14:paraId="6A0EA3BE" w14:textId="77777777" w:rsidTr="00983017">
        <w:trPr>
          <w:trHeight w:val="262"/>
        </w:trPr>
        <w:tc>
          <w:tcPr>
            <w:tcW w:w="11138" w:type="dxa"/>
            <w:gridSpan w:val="4"/>
          </w:tcPr>
          <w:p w14:paraId="299F9472" w14:textId="77777777" w:rsidR="001E2CA0" w:rsidRPr="001E2CA0" w:rsidRDefault="001E2CA0" w:rsidP="00983017">
            <w:pPr>
              <w:jc w:val="both"/>
              <w:rPr>
                <w:b/>
                <w:lang w:val="en-GB"/>
              </w:rPr>
            </w:pPr>
            <w:r w:rsidRPr="001E2CA0">
              <w:rPr>
                <w:b/>
                <w:lang w:val="en-GB"/>
              </w:rPr>
              <w:t>ECTS Table</w:t>
            </w:r>
          </w:p>
        </w:tc>
      </w:tr>
      <w:tr w:rsidR="001E2CA0" w:rsidRPr="001E2CA0" w14:paraId="25198A8D" w14:textId="77777777" w:rsidTr="00983017">
        <w:trPr>
          <w:trHeight w:val="262"/>
        </w:trPr>
        <w:tc>
          <w:tcPr>
            <w:tcW w:w="5353" w:type="dxa"/>
          </w:tcPr>
          <w:p w14:paraId="4EAC910E" w14:textId="77777777" w:rsidR="001E2CA0" w:rsidRPr="001E2CA0" w:rsidRDefault="001E2CA0" w:rsidP="00983017">
            <w:pPr>
              <w:jc w:val="both"/>
              <w:rPr>
                <w:b/>
              </w:rPr>
            </w:pPr>
            <w:r w:rsidRPr="001E2CA0">
              <w:rPr>
                <w:b/>
                <w:lang w:val="en-GB"/>
              </w:rPr>
              <w:t>Course Activities</w:t>
            </w:r>
          </w:p>
        </w:tc>
        <w:tc>
          <w:tcPr>
            <w:tcW w:w="1276" w:type="dxa"/>
          </w:tcPr>
          <w:p w14:paraId="4D45A88B" w14:textId="77777777" w:rsidR="001E2CA0" w:rsidRPr="001E2CA0" w:rsidRDefault="001E2CA0" w:rsidP="00983017">
            <w:pPr>
              <w:jc w:val="center"/>
              <w:rPr>
                <w:b/>
                <w:lang w:val="en-GB"/>
              </w:rPr>
            </w:pPr>
            <w:r w:rsidRPr="001E2CA0">
              <w:rPr>
                <w:b/>
                <w:lang w:val="en-GB"/>
              </w:rPr>
              <w:t>Number</w:t>
            </w:r>
          </w:p>
        </w:tc>
        <w:tc>
          <w:tcPr>
            <w:tcW w:w="2067" w:type="dxa"/>
          </w:tcPr>
          <w:p w14:paraId="045FA9E7" w14:textId="77777777" w:rsidR="001E2CA0" w:rsidRPr="001E2CA0" w:rsidRDefault="001E2CA0" w:rsidP="00983017">
            <w:pPr>
              <w:jc w:val="center"/>
              <w:rPr>
                <w:b/>
                <w:lang w:val="en-GB"/>
              </w:rPr>
            </w:pPr>
            <w:r w:rsidRPr="001E2CA0">
              <w:rPr>
                <w:b/>
                <w:lang w:val="en-GB"/>
              </w:rPr>
              <w:t>Duration (Hour)</w:t>
            </w:r>
          </w:p>
        </w:tc>
        <w:tc>
          <w:tcPr>
            <w:tcW w:w="2442" w:type="dxa"/>
          </w:tcPr>
          <w:p w14:paraId="6505A861" w14:textId="77777777" w:rsidR="001E2CA0" w:rsidRPr="001E2CA0" w:rsidRDefault="001E2CA0" w:rsidP="00983017">
            <w:pPr>
              <w:jc w:val="center"/>
              <w:rPr>
                <w:b/>
                <w:lang w:val="en-GB"/>
              </w:rPr>
            </w:pPr>
            <w:r w:rsidRPr="001E2CA0">
              <w:rPr>
                <w:b/>
                <w:lang w:val="en-GB"/>
              </w:rPr>
              <w:t>Total Work Load (Hour)</w:t>
            </w:r>
          </w:p>
        </w:tc>
      </w:tr>
      <w:tr w:rsidR="001E2CA0" w:rsidRPr="001E2CA0" w14:paraId="6E491DA7" w14:textId="77777777" w:rsidTr="00983017">
        <w:trPr>
          <w:trHeight w:val="262"/>
        </w:trPr>
        <w:tc>
          <w:tcPr>
            <w:tcW w:w="11138" w:type="dxa"/>
            <w:gridSpan w:val="4"/>
          </w:tcPr>
          <w:p w14:paraId="5FE4F99E" w14:textId="77777777" w:rsidR="001E2CA0" w:rsidRPr="001E2CA0" w:rsidRDefault="001E2CA0" w:rsidP="00983017">
            <w:pPr>
              <w:jc w:val="both"/>
            </w:pPr>
            <w:r w:rsidRPr="001E2CA0">
              <w:rPr>
                <w:b/>
                <w:lang w:val="en-GB"/>
              </w:rPr>
              <w:t>In Class Activities</w:t>
            </w:r>
          </w:p>
        </w:tc>
      </w:tr>
      <w:tr w:rsidR="001E2CA0" w:rsidRPr="001E2CA0" w14:paraId="20C8D5C1" w14:textId="77777777" w:rsidTr="00983017">
        <w:trPr>
          <w:trHeight w:val="248"/>
        </w:trPr>
        <w:tc>
          <w:tcPr>
            <w:tcW w:w="5353" w:type="dxa"/>
          </w:tcPr>
          <w:p w14:paraId="06038828" w14:textId="77777777" w:rsidR="001E2CA0" w:rsidRPr="001E2CA0" w:rsidRDefault="001E2CA0" w:rsidP="00983017">
            <w:pPr>
              <w:ind w:firstLine="540"/>
              <w:jc w:val="both"/>
              <w:rPr>
                <w:lang w:val="en-GB"/>
              </w:rPr>
            </w:pPr>
            <w:r w:rsidRPr="001E2CA0">
              <w:rPr>
                <w:lang w:val="en-GB"/>
              </w:rPr>
              <w:t xml:space="preserve">Lectures </w:t>
            </w:r>
          </w:p>
        </w:tc>
        <w:tc>
          <w:tcPr>
            <w:tcW w:w="1276" w:type="dxa"/>
          </w:tcPr>
          <w:p w14:paraId="508B1D01" w14:textId="77777777" w:rsidR="001E2CA0" w:rsidRPr="001E2CA0" w:rsidRDefault="001E2CA0" w:rsidP="00983017">
            <w:pPr>
              <w:jc w:val="center"/>
            </w:pPr>
            <w:r w:rsidRPr="001E2CA0">
              <w:t>14</w:t>
            </w:r>
          </w:p>
        </w:tc>
        <w:tc>
          <w:tcPr>
            <w:tcW w:w="2067" w:type="dxa"/>
          </w:tcPr>
          <w:p w14:paraId="03E48B3B" w14:textId="77777777" w:rsidR="001E2CA0" w:rsidRPr="001E2CA0" w:rsidRDefault="001E2CA0" w:rsidP="00983017">
            <w:pPr>
              <w:jc w:val="center"/>
            </w:pPr>
            <w:r w:rsidRPr="001E2CA0">
              <w:t>2</w:t>
            </w:r>
          </w:p>
        </w:tc>
        <w:tc>
          <w:tcPr>
            <w:tcW w:w="2442" w:type="dxa"/>
          </w:tcPr>
          <w:p w14:paraId="71BDFE11" w14:textId="77777777" w:rsidR="001E2CA0" w:rsidRPr="001E2CA0" w:rsidRDefault="001E2CA0" w:rsidP="00983017">
            <w:pPr>
              <w:jc w:val="center"/>
            </w:pPr>
            <w:r w:rsidRPr="001E2CA0">
              <w:t>28</w:t>
            </w:r>
          </w:p>
        </w:tc>
      </w:tr>
      <w:tr w:rsidR="001E2CA0" w:rsidRPr="001E2CA0" w14:paraId="1492F51E" w14:textId="77777777" w:rsidTr="00983017">
        <w:trPr>
          <w:trHeight w:val="248"/>
        </w:trPr>
        <w:tc>
          <w:tcPr>
            <w:tcW w:w="11138" w:type="dxa"/>
            <w:gridSpan w:val="4"/>
          </w:tcPr>
          <w:p w14:paraId="53BCFF17" w14:textId="77777777" w:rsidR="001E2CA0" w:rsidRPr="001E2CA0" w:rsidRDefault="001E2CA0" w:rsidP="00983017">
            <w:pPr>
              <w:jc w:val="both"/>
            </w:pPr>
            <w:r w:rsidRPr="001E2CA0">
              <w:rPr>
                <w:b/>
                <w:lang w:val="en-GB"/>
              </w:rPr>
              <w:t>Exams</w:t>
            </w:r>
          </w:p>
        </w:tc>
      </w:tr>
      <w:tr w:rsidR="001E2CA0" w:rsidRPr="001E2CA0" w14:paraId="6E99A3C5" w14:textId="77777777" w:rsidTr="00983017">
        <w:trPr>
          <w:trHeight w:val="248"/>
        </w:trPr>
        <w:tc>
          <w:tcPr>
            <w:tcW w:w="5353" w:type="dxa"/>
          </w:tcPr>
          <w:p w14:paraId="64D2389E" w14:textId="77777777" w:rsidR="001E2CA0" w:rsidRPr="001E2CA0" w:rsidRDefault="001E2CA0" w:rsidP="00983017">
            <w:pPr>
              <w:ind w:left="540"/>
              <w:jc w:val="both"/>
              <w:rPr>
                <w:lang w:val="en-GB"/>
              </w:rPr>
            </w:pPr>
            <w:r w:rsidRPr="001E2CA0">
              <w:rPr>
                <w:lang w:val="en-GB"/>
              </w:rPr>
              <w:t>Mid-term</w:t>
            </w:r>
          </w:p>
        </w:tc>
        <w:tc>
          <w:tcPr>
            <w:tcW w:w="1276" w:type="dxa"/>
          </w:tcPr>
          <w:p w14:paraId="6FD2F27E" w14:textId="77777777" w:rsidR="001E2CA0" w:rsidRPr="001E2CA0" w:rsidRDefault="001E2CA0" w:rsidP="00983017">
            <w:pPr>
              <w:jc w:val="center"/>
            </w:pPr>
            <w:r w:rsidRPr="001E2CA0">
              <w:t>1</w:t>
            </w:r>
          </w:p>
        </w:tc>
        <w:tc>
          <w:tcPr>
            <w:tcW w:w="2067" w:type="dxa"/>
          </w:tcPr>
          <w:p w14:paraId="0AADB799" w14:textId="77777777" w:rsidR="001E2CA0" w:rsidRPr="001E2CA0" w:rsidRDefault="001E2CA0" w:rsidP="00983017">
            <w:pPr>
              <w:jc w:val="center"/>
            </w:pPr>
            <w:r w:rsidRPr="001E2CA0">
              <w:t>2</w:t>
            </w:r>
          </w:p>
        </w:tc>
        <w:tc>
          <w:tcPr>
            <w:tcW w:w="2442" w:type="dxa"/>
          </w:tcPr>
          <w:p w14:paraId="45692ABE" w14:textId="77777777" w:rsidR="001E2CA0" w:rsidRPr="001E2CA0" w:rsidRDefault="001E2CA0" w:rsidP="00983017">
            <w:pPr>
              <w:jc w:val="center"/>
            </w:pPr>
            <w:r w:rsidRPr="001E2CA0">
              <w:t>2</w:t>
            </w:r>
          </w:p>
        </w:tc>
      </w:tr>
      <w:tr w:rsidR="001E2CA0" w:rsidRPr="001E2CA0" w14:paraId="20DD6430" w14:textId="77777777" w:rsidTr="00983017">
        <w:trPr>
          <w:trHeight w:val="248"/>
        </w:trPr>
        <w:tc>
          <w:tcPr>
            <w:tcW w:w="5353" w:type="dxa"/>
          </w:tcPr>
          <w:p w14:paraId="172CBA39" w14:textId="77777777" w:rsidR="001E2CA0" w:rsidRPr="001E2CA0" w:rsidRDefault="001E2CA0" w:rsidP="00983017">
            <w:pPr>
              <w:ind w:left="540"/>
              <w:jc w:val="both"/>
              <w:rPr>
                <w:lang w:val="en-GB"/>
              </w:rPr>
            </w:pPr>
            <w:r w:rsidRPr="001E2CA0">
              <w:rPr>
                <w:lang w:val="en-GB"/>
              </w:rPr>
              <w:t>Homework</w:t>
            </w:r>
          </w:p>
        </w:tc>
        <w:tc>
          <w:tcPr>
            <w:tcW w:w="1276" w:type="dxa"/>
          </w:tcPr>
          <w:p w14:paraId="29F0E7B6" w14:textId="77777777" w:rsidR="001E2CA0" w:rsidRPr="001E2CA0" w:rsidRDefault="001E2CA0" w:rsidP="00983017">
            <w:pPr>
              <w:jc w:val="center"/>
            </w:pPr>
          </w:p>
        </w:tc>
        <w:tc>
          <w:tcPr>
            <w:tcW w:w="2067" w:type="dxa"/>
          </w:tcPr>
          <w:p w14:paraId="19F60424" w14:textId="77777777" w:rsidR="001E2CA0" w:rsidRPr="001E2CA0" w:rsidRDefault="001E2CA0" w:rsidP="00983017">
            <w:pPr>
              <w:jc w:val="center"/>
            </w:pPr>
          </w:p>
        </w:tc>
        <w:tc>
          <w:tcPr>
            <w:tcW w:w="2442" w:type="dxa"/>
          </w:tcPr>
          <w:p w14:paraId="0E099673" w14:textId="77777777" w:rsidR="001E2CA0" w:rsidRPr="001E2CA0" w:rsidRDefault="001E2CA0" w:rsidP="00983017">
            <w:pPr>
              <w:jc w:val="center"/>
            </w:pPr>
          </w:p>
        </w:tc>
      </w:tr>
      <w:tr w:rsidR="001E2CA0" w:rsidRPr="001E2CA0" w14:paraId="716E3680" w14:textId="77777777" w:rsidTr="00983017">
        <w:trPr>
          <w:trHeight w:val="248"/>
        </w:trPr>
        <w:tc>
          <w:tcPr>
            <w:tcW w:w="5353" w:type="dxa"/>
          </w:tcPr>
          <w:p w14:paraId="685957EE" w14:textId="77777777" w:rsidR="001E2CA0" w:rsidRPr="001E2CA0" w:rsidRDefault="001E2CA0" w:rsidP="00983017">
            <w:pPr>
              <w:ind w:left="540"/>
              <w:jc w:val="both"/>
              <w:rPr>
                <w:lang w:val="en-GB"/>
              </w:rPr>
            </w:pPr>
            <w:r w:rsidRPr="001E2CA0">
              <w:rPr>
                <w:lang w:val="en-GB"/>
              </w:rPr>
              <w:t>Final</w:t>
            </w:r>
          </w:p>
        </w:tc>
        <w:tc>
          <w:tcPr>
            <w:tcW w:w="1276" w:type="dxa"/>
          </w:tcPr>
          <w:p w14:paraId="468F4523" w14:textId="77777777" w:rsidR="001E2CA0" w:rsidRPr="001E2CA0" w:rsidRDefault="001E2CA0" w:rsidP="00983017">
            <w:pPr>
              <w:jc w:val="center"/>
            </w:pPr>
            <w:r w:rsidRPr="001E2CA0">
              <w:t>1</w:t>
            </w:r>
          </w:p>
        </w:tc>
        <w:tc>
          <w:tcPr>
            <w:tcW w:w="2067" w:type="dxa"/>
          </w:tcPr>
          <w:p w14:paraId="015C3D57" w14:textId="77777777" w:rsidR="001E2CA0" w:rsidRPr="001E2CA0" w:rsidRDefault="001E2CA0" w:rsidP="00983017">
            <w:pPr>
              <w:jc w:val="center"/>
            </w:pPr>
            <w:r w:rsidRPr="001E2CA0">
              <w:t>2</w:t>
            </w:r>
          </w:p>
        </w:tc>
        <w:tc>
          <w:tcPr>
            <w:tcW w:w="2442" w:type="dxa"/>
          </w:tcPr>
          <w:p w14:paraId="4AA9DC1E" w14:textId="77777777" w:rsidR="001E2CA0" w:rsidRPr="001E2CA0" w:rsidRDefault="001E2CA0" w:rsidP="00983017">
            <w:pPr>
              <w:jc w:val="center"/>
            </w:pPr>
            <w:r w:rsidRPr="001E2CA0">
              <w:t>2</w:t>
            </w:r>
          </w:p>
        </w:tc>
      </w:tr>
      <w:tr w:rsidR="001E2CA0" w:rsidRPr="001E2CA0" w14:paraId="71A04354" w14:textId="77777777" w:rsidTr="00983017">
        <w:trPr>
          <w:trHeight w:val="248"/>
        </w:trPr>
        <w:tc>
          <w:tcPr>
            <w:tcW w:w="11138" w:type="dxa"/>
            <w:gridSpan w:val="4"/>
          </w:tcPr>
          <w:p w14:paraId="2C2DBC5F" w14:textId="77777777" w:rsidR="001E2CA0" w:rsidRPr="001E2CA0" w:rsidRDefault="001E2CA0" w:rsidP="00983017">
            <w:pPr>
              <w:jc w:val="both"/>
            </w:pPr>
            <w:r w:rsidRPr="001E2CA0">
              <w:rPr>
                <w:b/>
                <w:lang w:val="en-GB"/>
              </w:rPr>
              <w:t>Out Class activities</w:t>
            </w:r>
          </w:p>
        </w:tc>
      </w:tr>
      <w:tr w:rsidR="001E2CA0" w:rsidRPr="001E2CA0" w14:paraId="74DCE70E" w14:textId="77777777" w:rsidTr="00983017">
        <w:trPr>
          <w:trHeight w:val="248"/>
        </w:trPr>
        <w:tc>
          <w:tcPr>
            <w:tcW w:w="5353" w:type="dxa"/>
          </w:tcPr>
          <w:p w14:paraId="2C43DDE9" w14:textId="77777777" w:rsidR="001E2CA0" w:rsidRPr="001E2CA0" w:rsidRDefault="001E2CA0" w:rsidP="00983017">
            <w:pPr>
              <w:ind w:left="540"/>
              <w:jc w:val="both"/>
              <w:rPr>
                <w:lang w:val="en-GB"/>
              </w:rPr>
            </w:pPr>
            <w:r w:rsidRPr="001E2CA0">
              <w:rPr>
                <w:lang w:val="en-GB"/>
              </w:rPr>
              <w:t xml:space="preserve">Preparation before/after weekly lectures </w:t>
            </w:r>
          </w:p>
        </w:tc>
        <w:tc>
          <w:tcPr>
            <w:tcW w:w="1276" w:type="dxa"/>
          </w:tcPr>
          <w:p w14:paraId="42A4F8CE" w14:textId="77777777" w:rsidR="001E2CA0" w:rsidRPr="001E2CA0" w:rsidRDefault="001E2CA0" w:rsidP="00983017">
            <w:pPr>
              <w:jc w:val="center"/>
              <w:rPr>
                <w:lang w:eastAsia="en-US"/>
              </w:rPr>
            </w:pPr>
            <w:r w:rsidRPr="001E2CA0">
              <w:rPr>
                <w:lang w:eastAsia="en-US"/>
              </w:rPr>
              <w:t>14</w:t>
            </w:r>
          </w:p>
        </w:tc>
        <w:tc>
          <w:tcPr>
            <w:tcW w:w="2067" w:type="dxa"/>
          </w:tcPr>
          <w:p w14:paraId="4DE9C36A" w14:textId="77777777" w:rsidR="001E2CA0" w:rsidRPr="001E2CA0" w:rsidRDefault="001E2CA0" w:rsidP="00983017">
            <w:pPr>
              <w:jc w:val="center"/>
              <w:rPr>
                <w:lang w:eastAsia="en-US"/>
              </w:rPr>
            </w:pPr>
            <w:r w:rsidRPr="001E2CA0">
              <w:rPr>
                <w:lang w:eastAsia="en-US"/>
              </w:rPr>
              <w:t>1</w:t>
            </w:r>
          </w:p>
        </w:tc>
        <w:tc>
          <w:tcPr>
            <w:tcW w:w="2442" w:type="dxa"/>
          </w:tcPr>
          <w:p w14:paraId="1BFA856A" w14:textId="77777777" w:rsidR="001E2CA0" w:rsidRPr="001E2CA0" w:rsidRDefault="001E2CA0" w:rsidP="00983017">
            <w:pPr>
              <w:jc w:val="center"/>
              <w:rPr>
                <w:lang w:eastAsia="en-US"/>
              </w:rPr>
            </w:pPr>
            <w:r w:rsidRPr="001E2CA0">
              <w:rPr>
                <w:lang w:eastAsia="en-US"/>
              </w:rPr>
              <w:t>14</w:t>
            </w:r>
          </w:p>
        </w:tc>
      </w:tr>
      <w:tr w:rsidR="001E2CA0" w:rsidRPr="001E2CA0" w14:paraId="0E796F6A" w14:textId="77777777" w:rsidTr="00983017">
        <w:trPr>
          <w:trHeight w:val="248"/>
        </w:trPr>
        <w:tc>
          <w:tcPr>
            <w:tcW w:w="5353" w:type="dxa"/>
          </w:tcPr>
          <w:p w14:paraId="59990317" w14:textId="77777777" w:rsidR="001E2CA0" w:rsidRPr="001E2CA0" w:rsidRDefault="001E2CA0" w:rsidP="00983017">
            <w:pPr>
              <w:ind w:left="540"/>
              <w:jc w:val="both"/>
              <w:rPr>
                <w:lang w:val="en-GB"/>
              </w:rPr>
            </w:pPr>
            <w:r w:rsidRPr="001E2CA0">
              <w:rPr>
                <w:lang w:val="en-GB"/>
              </w:rPr>
              <w:t>Independent study</w:t>
            </w:r>
          </w:p>
        </w:tc>
        <w:tc>
          <w:tcPr>
            <w:tcW w:w="1276" w:type="dxa"/>
          </w:tcPr>
          <w:p w14:paraId="5E185EB3" w14:textId="77777777" w:rsidR="001E2CA0" w:rsidRPr="001E2CA0" w:rsidRDefault="001E2CA0" w:rsidP="00983017">
            <w:pPr>
              <w:jc w:val="center"/>
            </w:pPr>
            <w:r w:rsidRPr="001E2CA0">
              <w:t>1</w:t>
            </w:r>
          </w:p>
        </w:tc>
        <w:tc>
          <w:tcPr>
            <w:tcW w:w="2067" w:type="dxa"/>
          </w:tcPr>
          <w:p w14:paraId="67F5CE98" w14:textId="77777777" w:rsidR="001E2CA0" w:rsidRPr="001E2CA0" w:rsidRDefault="001E2CA0" w:rsidP="00983017">
            <w:pPr>
              <w:jc w:val="center"/>
            </w:pPr>
            <w:r w:rsidRPr="001E2CA0">
              <w:t>2</w:t>
            </w:r>
          </w:p>
        </w:tc>
        <w:tc>
          <w:tcPr>
            <w:tcW w:w="2442" w:type="dxa"/>
          </w:tcPr>
          <w:p w14:paraId="5C0387B1" w14:textId="77777777" w:rsidR="001E2CA0" w:rsidRPr="001E2CA0" w:rsidRDefault="001E2CA0" w:rsidP="00983017">
            <w:pPr>
              <w:jc w:val="center"/>
            </w:pPr>
            <w:r w:rsidRPr="001E2CA0">
              <w:t>2</w:t>
            </w:r>
          </w:p>
        </w:tc>
      </w:tr>
      <w:tr w:rsidR="001E2CA0" w:rsidRPr="001E2CA0" w14:paraId="03AF7B01" w14:textId="77777777" w:rsidTr="00983017">
        <w:trPr>
          <w:trHeight w:val="248"/>
        </w:trPr>
        <w:tc>
          <w:tcPr>
            <w:tcW w:w="5353" w:type="dxa"/>
          </w:tcPr>
          <w:p w14:paraId="63B3EE60" w14:textId="77777777" w:rsidR="001E2CA0" w:rsidRPr="001E2CA0" w:rsidRDefault="001E2CA0" w:rsidP="00983017">
            <w:pPr>
              <w:ind w:firstLine="540"/>
              <w:jc w:val="both"/>
              <w:rPr>
                <w:lang w:val="en-GB"/>
              </w:rPr>
            </w:pPr>
            <w:r w:rsidRPr="001E2CA0">
              <w:rPr>
                <w:lang w:val="en-GB"/>
              </w:rPr>
              <w:t xml:space="preserve">Preparation for Mid-term Exam </w:t>
            </w:r>
          </w:p>
        </w:tc>
        <w:tc>
          <w:tcPr>
            <w:tcW w:w="1276" w:type="dxa"/>
          </w:tcPr>
          <w:p w14:paraId="08CCD3E9" w14:textId="77777777" w:rsidR="001E2CA0" w:rsidRPr="001E2CA0" w:rsidRDefault="001E2CA0" w:rsidP="00983017">
            <w:pPr>
              <w:jc w:val="center"/>
            </w:pPr>
            <w:r w:rsidRPr="001E2CA0">
              <w:t>1</w:t>
            </w:r>
          </w:p>
        </w:tc>
        <w:tc>
          <w:tcPr>
            <w:tcW w:w="2067" w:type="dxa"/>
          </w:tcPr>
          <w:p w14:paraId="34EA4EDD" w14:textId="77777777" w:rsidR="001E2CA0" w:rsidRPr="001E2CA0" w:rsidRDefault="001E2CA0" w:rsidP="00983017">
            <w:pPr>
              <w:jc w:val="center"/>
            </w:pPr>
            <w:r w:rsidRPr="001E2CA0">
              <w:t>2</w:t>
            </w:r>
          </w:p>
        </w:tc>
        <w:tc>
          <w:tcPr>
            <w:tcW w:w="2442" w:type="dxa"/>
          </w:tcPr>
          <w:p w14:paraId="1BE03720" w14:textId="77777777" w:rsidR="001E2CA0" w:rsidRPr="001E2CA0" w:rsidRDefault="001E2CA0" w:rsidP="00983017">
            <w:pPr>
              <w:jc w:val="center"/>
            </w:pPr>
            <w:r w:rsidRPr="001E2CA0">
              <w:t>2</w:t>
            </w:r>
          </w:p>
        </w:tc>
      </w:tr>
      <w:tr w:rsidR="001E2CA0" w:rsidRPr="001E2CA0" w14:paraId="0F38A3D9" w14:textId="77777777" w:rsidTr="00983017">
        <w:trPr>
          <w:trHeight w:val="248"/>
        </w:trPr>
        <w:tc>
          <w:tcPr>
            <w:tcW w:w="5353" w:type="dxa"/>
          </w:tcPr>
          <w:p w14:paraId="7E0E8790" w14:textId="77777777" w:rsidR="001E2CA0" w:rsidRPr="001E2CA0" w:rsidRDefault="001E2CA0" w:rsidP="00983017">
            <w:pPr>
              <w:ind w:firstLine="540"/>
              <w:jc w:val="both"/>
              <w:rPr>
                <w:lang w:val="en-GB"/>
              </w:rPr>
            </w:pPr>
            <w:r w:rsidRPr="001E2CA0">
              <w:rPr>
                <w:lang w:val="en-GB"/>
              </w:rPr>
              <w:t>Preparation for Final Exam</w:t>
            </w:r>
          </w:p>
        </w:tc>
        <w:tc>
          <w:tcPr>
            <w:tcW w:w="1276" w:type="dxa"/>
          </w:tcPr>
          <w:p w14:paraId="0E7393FB" w14:textId="77777777" w:rsidR="001E2CA0" w:rsidRPr="001E2CA0" w:rsidRDefault="001E2CA0" w:rsidP="00983017">
            <w:pPr>
              <w:jc w:val="center"/>
              <w:rPr>
                <w:b/>
              </w:rPr>
            </w:pPr>
            <w:r w:rsidRPr="001E2CA0">
              <w:rPr>
                <w:b/>
              </w:rPr>
              <w:t>-</w:t>
            </w:r>
          </w:p>
        </w:tc>
        <w:tc>
          <w:tcPr>
            <w:tcW w:w="2067" w:type="dxa"/>
          </w:tcPr>
          <w:p w14:paraId="0300B09F" w14:textId="77777777" w:rsidR="001E2CA0" w:rsidRPr="001E2CA0" w:rsidRDefault="001E2CA0" w:rsidP="00983017">
            <w:pPr>
              <w:jc w:val="center"/>
              <w:rPr>
                <w:b/>
              </w:rPr>
            </w:pPr>
            <w:r w:rsidRPr="001E2CA0">
              <w:rPr>
                <w:b/>
              </w:rPr>
              <w:t>-</w:t>
            </w:r>
          </w:p>
        </w:tc>
        <w:tc>
          <w:tcPr>
            <w:tcW w:w="2442" w:type="dxa"/>
          </w:tcPr>
          <w:p w14:paraId="4C846C39" w14:textId="77777777" w:rsidR="001E2CA0" w:rsidRPr="001E2CA0" w:rsidRDefault="001E2CA0" w:rsidP="00983017">
            <w:pPr>
              <w:jc w:val="center"/>
              <w:rPr>
                <w:b/>
              </w:rPr>
            </w:pPr>
            <w:r w:rsidRPr="001E2CA0">
              <w:rPr>
                <w:b/>
              </w:rPr>
              <w:t>-</w:t>
            </w:r>
          </w:p>
        </w:tc>
      </w:tr>
      <w:tr w:rsidR="001E2CA0" w:rsidRPr="001E2CA0" w14:paraId="1A4D2CC8" w14:textId="77777777" w:rsidTr="00983017">
        <w:trPr>
          <w:trHeight w:val="248"/>
        </w:trPr>
        <w:tc>
          <w:tcPr>
            <w:tcW w:w="5353" w:type="dxa"/>
          </w:tcPr>
          <w:p w14:paraId="0AF27DD9" w14:textId="77777777" w:rsidR="001E2CA0" w:rsidRPr="001E2CA0" w:rsidRDefault="001E2CA0" w:rsidP="00983017">
            <w:pPr>
              <w:ind w:firstLine="540"/>
              <w:jc w:val="both"/>
              <w:rPr>
                <w:lang w:val="en-GB"/>
              </w:rPr>
            </w:pPr>
            <w:r w:rsidRPr="001E2CA0">
              <w:rPr>
                <w:lang w:val="en-GB"/>
              </w:rPr>
              <w:t xml:space="preserve">Preparation for Quiz etc. </w:t>
            </w:r>
          </w:p>
        </w:tc>
        <w:tc>
          <w:tcPr>
            <w:tcW w:w="1276" w:type="dxa"/>
          </w:tcPr>
          <w:p w14:paraId="13D2A249" w14:textId="77777777" w:rsidR="001E2CA0" w:rsidRPr="001E2CA0" w:rsidRDefault="001E2CA0" w:rsidP="00983017">
            <w:pPr>
              <w:jc w:val="center"/>
              <w:rPr>
                <w:b/>
              </w:rPr>
            </w:pPr>
            <w:r w:rsidRPr="001E2CA0">
              <w:rPr>
                <w:b/>
              </w:rPr>
              <w:t>-</w:t>
            </w:r>
          </w:p>
        </w:tc>
        <w:tc>
          <w:tcPr>
            <w:tcW w:w="2067" w:type="dxa"/>
          </w:tcPr>
          <w:p w14:paraId="12A883B1" w14:textId="77777777" w:rsidR="001E2CA0" w:rsidRPr="001E2CA0" w:rsidRDefault="001E2CA0" w:rsidP="00983017">
            <w:pPr>
              <w:jc w:val="center"/>
              <w:rPr>
                <w:b/>
              </w:rPr>
            </w:pPr>
            <w:r w:rsidRPr="001E2CA0">
              <w:rPr>
                <w:b/>
              </w:rPr>
              <w:t>-</w:t>
            </w:r>
          </w:p>
        </w:tc>
        <w:tc>
          <w:tcPr>
            <w:tcW w:w="2442" w:type="dxa"/>
          </w:tcPr>
          <w:p w14:paraId="65D0E77A" w14:textId="77777777" w:rsidR="001E2CA0" w:rsidRPr="001E2CA0" w:rsidRDefault="001E2CA0" w:rsidP="00983017">
            <w:pPr>
              <w:jc w:val="center"/>
              <w:rPr>
                <w:b/>
              </w:rPr>
            </w:pPr>
            <w:r w:rsidRPr="001E2CA0">
              <w:rPr>
                <w:b/>
              </w:rPr>
              <w:t>-</w:t>
            </w:r>
          </w:p>
        </w:tc>
      </w:tr>
      <w:tr w:rsidR="001E2CA0" w:rsidRPr="001E2CA0" w14:paraId="7FCB8A7A" w14:textId="77777777" w:rsidTr="00983017">
        <w:trPr>
          <w:trHeight w:val="248"/>
        </w:trPr>
        <w:tc>
          <w:tcPr>
            <w:tcW w:w="5353" w:type="dxa"/>
          </w:tcPr>
          <w:p w14:paraId="1DBBB8FE" w14:textId="77777777" w:rsidR="001E2CA0" w:rsidRPr="001E2CA0" w:rsidRDefault="001E2CA0" w:rsidP="00983017">
            <w:pPr>
              <w:ind w:firstLine="540"/>
              <w:jc w:val="both"/>
              <w:rPr>
                <w:lang w:val="en-GB"/>
              </w:rPr>
            </w:pPr>
            <w:r w:rsidRPr="001E2CA0">
              <w:rPr>
                <w:lang w:val="en-GB"/>
              </w:rPr>
              <w:t>Preparing Presentations</w:t>
            </w:r>
          </w:p>
        </w:tc>
        <w:tc>
          <w:tcPr>
            <w:tcW w:w="1276" w:type="dxa"/>
          </w:tcPr>
          <w:p w14:paraId="45B4B4ED" w14:textId="77777777" w:rsidR="001E2CA0" w:rsidRPr="001E2CA0" w:rsidRDefault="001E2CA0" w:rsidP="00983017">
            <w:pPr>
              <w:jc w:val="center"/>
              <w:rPr>
                <w:b/>
              </w:rPr>
            </w:pPr>
            <w:r w:rsidRPr="001E2CA0">
              <w:rPr>
                <w:b/>
              </w:rPr>
              <w:t>-</w:t>
            </w:r>
          </w:p>
        </w:tc>
        <w:tc>
          <w:tcPr>
            <w:tcW w:w="2067" w:type="dxa"/>
          </w:tcPr>
          <w:p w14:paraId="408DBAF8" w14:textId="77777777" w:rsidR="001E2CA0" w:rsidRPr="001E2CA0" w:rsidRDefault="001E2CA0" w:rsidP="00983017">
            <w:pPr>
              <w:jc w:val="center"/>
              <w:rPr>
                <w:b/>
              </w:rPr>
            </w:pPr>
            <w:r w:rsidRPr="001E2CA0">
              <w:rPr>
                <w:b/>
              </w:rPr>
              <w:t>-</w:t>
            </w:r>
          </w:p>
        </w:tc>
        <w:tc>
          <w:tcPr>
            <w:tcW w:w="2442" w:type="dxa"/>
          </w:tcPr>
          <w:p w14:paraId="184A91E4" w14:textId="77777777" w:rsidR="001E2CA0" w:rsidRPr="001E2CA0" w:rsidRDefault="001E2CA0" w:rsidP="00983017">
            <w:pPr>
              <w:jc w:val="center"/>
              <w:rPr>
                <w:b/>
              </w:rPr>
            </w:pPr>
            <w:r w:rsidRPr="001E2CA0">
              <w:rPr>
                <w:b/>
              </w:rPr>
              <w:t>-</w:t>
            </w:r>
          </w:p>
        </w:tc>
      </w:tr>
      <w:tr w:rsidR="001E2CA0" w:rsidRPr="001E2CA0" w14:paraId="0B04A473" w14:textId="77777777" w:rsidTr="00983017">
        <w:trPr>
          <w:trHeight w:val="248"/>
        </w:trPr>
        <w:tc>
          <w:tcPr>
            <w:tcW w:w="5353" w:type="dxa"/>
          </w:tcPr>
          <w:p w14:paraId="3E8C626E" w14:textId="77777777" w:rsidR="001E2CA0" w:rsidRPr="001E2CA0" w:rsidRDefault="001E2CA0" w:rsidP="00983017">
            <w:pPr>
              <w:ind w:firstLine="540"/>
              <w:jc w:val="both"/>
              <w:rPr>
                <w:lang w:val="en-GB"/>
              </w:rPr>
            </w:pPr>
            <w:r w:rsidRPr="001E2CA0">
              <w:rPr>
                <w:lang w:val="en-GB"/>
              </w:rPr>
              <w:t>Others</w:t>
            </w:r>
          </w:p>
        </w:tc>
        <w:tc>
          <w:tcPr>
            <w:tcW w:w="1276" w:type="dxa"/>
          </w:tcPr>
          <w:p w14:paraId="2AA8F665" w14:textId="77777777" w:rsidR="001E2CA0" w:rsidRPr="001E2CA0" w:rsidRDefault="001E2CA0" w:rsidP="00983017">
            <w:pPr>
              <w:jc w:val="center"/>
              <w:rPr>
                <w:b/>
              </w:rPr>
            </w:pPr>
            <w:r w:rsidRPr="001E2CA0">
              <w:rPr>
                <w:b/>
              </w:rPr>
              <w:t>-</w:t>
            </w:r>
          </w:p>
        </w:tc>
        <w:tc>
          <w:tcPr>
            <w:tcW w:w="2067" w:type="dxa"/>
          </w:tcPr>
          <w:p w14:paraId="2F0151C4" w14:textId="77777777" w:rsidR="001E2CA0" w:rsidRPr="001E2CA0" w:rsidRDefault="001E2CA0" w:rsidP="00983017">
            <w:pPr>
              <w:jc w:val="center"/>
              <w:rPr>
                <w:b/>
              </w:rPr>
            </w:pPr>
            <w:r w:rsidRPr="001E2CA0">
              <w:rPr>
                <w:b/>
              </w:rPr>
              <w:t>-</w:t>
            </w:r>
          </w:p>
        </w:tc>
        <w:tc>
          <w:tcPr>
            <w:tcW w:w="2442" w:type="dxa"/>
          </w:tcPr>
          <w:p w14:paraId="60AA9435" w14:textId="77777777" w:rsidR="001E2CA0" w:rsidRPr="001E2CA0" w:rsidRDefault="001E2CA0" w:rsidP="00983017">
            <w:pPr>
              <w:jc w:val="center"/>
              <w:rPr>
                <w:b/>
              </w:rPr>
            </w:pPr>
            <w:r w:rsidRPr="001E2CA0">
              <w:rPr>
                <w:b/>
              </w:rPr>
              <w:t>-</w:t>
            </w:r>
          </w:p>
        </w:tc>
      </w:tr>
      <w:tr w:rsidR="001E2CA0" w:rsidRPr="001E2CA0" w14:paraId="5DD28A8F" w14:textId="77777777" w:rsidTr="00983017">
        <w:trPr>
          <w:trHeight w:val="84"/>
        </w:trPr>
        <w:tc>
          <w:tcPr>
            <w:tcW w:w="5353" w:type="dxa"/>
          </w:tcPr>
          <w:p w14:paraId="4C259888" w14:textId="77777777" w:rsidR="001E2CA0" w:rsidRPr="001E2CA0" w:rsidRDefault="001E2CA0" w:rsidP="00983017">
            <w:pPr>
              <w:ind w:firstLine="540"/>
              <w:jc w:val="both"/>
              <w:rPr>
                <w:b/>
                <w:lang w:val="en-GB"/>
              </w:rPr>
            </w:pPr>
            <w:r w:rsidRPr="001E2CA0">
              <w:rPr>
                <w:b/>
                <w:lang w:val="en-GB"/>
              </w:rPr>
              <w:t>Total Work Load (hour)</w:t>
            </w:r>
          </w:p>
        </w:tc>
        <w:tc>
          <w:tcPr>
            <w:tcW w:w="1276" w:type="dxa"/>
          </w:tcPr>
          <w:p w14:paraId="5959818E" w14:textId="77777777" w:rsidR="001E2CA0" w:rsidRPr="001E2CA0" w:rsidRDefault="001E2CA0" w:rsidP="00983017">
            <w:pPr>
              <w:jc w:val="center"/>
              <w:rPr>
                <w:b/>
              </w:rPr>
            </w:pPr>
          </w:p>
        </w:tc>
        <w:tc>
          <w:tcPr>
            <w:tcW w:w="2067" w:type="dxa"/>
          </w:tcPr>
          <w:p w14:paraId="59CC10DB" w14:textId="77777777" w:rsidR="001E2CA0" w:rsidRPr="001E2CA0" w:rsidRDefault="001E2CA0" w:rsidP="00983017">
            <w:pPr>
              <w:jc w:val="center"/>
              <w:rPr>
                <w:b/>
              </w:rPr>
            </w:pPr>
          </w:p>
        </w:tc>
        <w:tc>
          <w:tcPr>
            <w:tcW w:w="2442" w:type="dxa"/>
          </w:tcPr>
          <w:p w14:paraId="04AF8D76" w14:textId="77777777" w:rsidR="001E2CA0" w:rsidRPr="001E2CA0" w:rsidRDefault="001E2CA0" w:rsidP="00983017">
            <w:pPr>
              <w:jc w:val="center"/>
              <w:rPr>
                <w:b/>
              </w:rPr>
            </w:pPr>
            <w:r w:rsidRPr="001E2CA0">
              <w:rPr>
                <w:b/>
              </w:rPr>
              <w:t>50/25</w:t>
            </w:r>
          </w:p>
        </w:tc>
      </w:tr>
      <w:tr w:rsidR="001E2CA0" w:rsidRPr="001E2CA0" w14:paraId="66064452" w14:textId="77777777" w:rsidTr="00983017">
        <w:trPr>
          <w:trHeight w:val="248"/>
        </w:trPr>
        <w:tc>
          <w:tcPr>
            <w:tcW w:w="5353" w:type="dxa"/>
          </w:tcPr>
          <w:p w14:paraId="711A6D9B" w14:textId="77777777" w:rsidR="001E2CA0" w:rsidRPr="001E2CA0" w:rsidRDefault="001E2CA0" w:rsidP="00983017">
            <w:pPr>
              <w:ind w:firstLine="540"/>
              <w:jc w:val="both"/>
              <w:rPr>
                <w:b/>
                <w:lang w:val="en-GB"/>
              </w:rPr>
            </w:pPr>
            <w:r w:rsidRPr="001E2CA0">
              <w:rPr>
                <w:b/>
                <w:lang w:val="en-GB"/>
              </w:rPr>
              <w:t>ECTS Credits of Course</w:t>
            </w:r>
          </w:p>
        </w:tc>
        <w:tc>
          <w:tcPr>
            <w:tcW w:w="1276" w:type="dxa"/>
          </w:tcPr>
          <w:p w14:paraId="1DEBD576" w14:textId="77777777" w:rsidR="001E2CA0" w:rsidRPr="001E2CA0" w:rsidRDefault="001E2CA0" w:rsidP="00983017">
            <w:pPr>
              <w:jc w:val="center"/>
              <w:rPr>
                <w:b/>
              </w:rPr>
            </w:pPr>
          </w:p>
        </w:tc>
        <w:tc>
          <w:tcPr>
            <w:tcW w:w="2067" w:type="dxa"/>
          </w:tcPr>
          <w:p w14:paraId="7B68D6F9" w14:textId="77777777" w:rsidR="001E2CA0" w:rsidRPr="001E2CA0" w:rsidRDefault="001E2CA0" w:rsidP="00983017">
            <w:pPr>
              <w:jc w:val="center"/>
              <w:rPr>
                <w:b/>
              </w:rPr>
            </w:pPr>
          </w:p>
        </w:tc>
        <w:tc>
          <w:tcPr>
            <w:tcW w:w="2442" w:type="dxa"/>
          </w:tcPr>
          <w:p w14:paraId="000BF6C3" w14:textId="77777777" w:rsidR="001E2CA0" w:rsidRPr="001E2CA0" w:rsidRDefault="001E2CA0" w:rsidP="00983017">
            <w:pPr>
              <w:ind w:left="-108" w:right="-118"/>
              <w:jc w:val="center"/>
              <w:rPr>
                <w:b/>
              </w:rPr>
            </w:pPr>
            <w:r w:rsidRPr="001E2CA0">
              <w:rPr>
                <w:b/>
              </w:rPr>
              <w:t>2</w:t>
            </w:r>
          </w:p>
        </w:tc>
      </w:tr>
      <w:tr w:rsidR="001E2CA0" w:rsidRPr="001E2CA0" w14:paraId="411CB549" w14:textId="77777777" w:rsidTr="00983017">
        <w:trPr>
          <w:trHeight w:val="248"/>
        </w:trPr>
        <w:tc>
          <w:tcPr>
            <w:tcW w:w="5353" w:type="dxa"/>
          </w:tcPr>
          <w:p w14:paraId="53C0EBDD" w14:textId="77777777" w:rsidR="001E2CA0" w:rsidRPr="001E2CA0" w:rsidRDefault="001E2CA0" w:rsidP="001E2CA0">
            <w:pPr>
              <w:rPr>
                <w:b/>
              </w:rPr>
            </w:pPr>
            <w:r w:rsidRPr="001E2CA0">
              <w:rPr>
                <w:bCs/>
                <w:i/>
                <w:lang w:val="en-US"/>
              </w:rPr>
              <w:t>* 25 hours of work       is equivalent to 1 ECTS credit</w:t>
            </w:r>
          </w:p>
          <w:p w14:paraId="1CD74118" w14:textId="77777777" w:rsidR="001E2CA0" w:rsidRPr="001E2CA0" w:rsidRDefault="001E2CA0" w:rsidP="00983017">
            <w:pPr>
              <w:ind w:firstLine="540"/>
              <w:jc w:val="both"/>
              <w:rPr>
                <w:b/>
                <w:lang w:val="en-GB"/>
              </w:rPr>
            </w:pPr>
          </w:p>
        </w:tc>
        <w:tc>
          <w:tcPr>
            <w:tcW w:w="1276" w:type="dxa"/>
          </w:tcPr>
          <w:p w14:paraId="08E8ED78" w14:textId="77777777" w:rsidR="001E2CA0" w:rsidRPr="001E2CA0" w:rsidRDefault="001E2CA0" w:rsidP="00983017">
            <w:pPr>
              <w:jc w:val="center"/>
              <w:rPr>
                <w:b/>
              </w:rPr>
            </w:pPr>
          </w:p>
        </w:tc>
        <w:tc>
          <w:tcPr>
            <w:tcW w:w="2067" w:type="dxa"/>
          </w:tcPr>
          <w:p w14:paraId="6AEACD76" w14:textId="77777777" w:rsidR="001E2CA0" w:rsidRPr="001E2CA0" w:rsidRDefault="001E2CA0" w:rsidP="00983017">
            <w:pPr>
              <w:jc w:val="center"/>
              <w:rPr>
                <w:b/>
              </w:rPr>
            </w:pPr>
          </w:p>
        </w:tc>
        <w:tc>
          <w:tcPr>
            <w:tcW w:w="2442" w:type="dxa"/>
          </w:tcPr>
          <w:p w14:paraId="4CD922E6" w14:textId="77777777" w:rsidR="001E2CA0" w:rsidRPr="001E2CA0" w:rsidRDefault="001E2CA0" w:rsidP="00983017">
            <w:pPr>
              <w:ind w:left="-108" w:right="-118"/>
              <w:jc w:val="center"/>
              <w:rPr>
                <w:b/>
              </w:rPr>
            </w:pPr>
          </w:p>
        </w:tc>
      </w:tr>
    </w:tbl>
    <w:p w14:paraId="6AB129DB" w14:textId="77777777" w:rsidR="001E2CA0" w:rsidRPr="001E2CA0" w:rsidRDefault="001E2CA0" w:rsidP="00043669">
      <w:pPr>
        <w:rPr>
          <w:rFonts w:eastAsia="Calibri"/>
          <w:lang w:val="en-US" w:eastAsia="en-US"/>
        </w:rPr>
      </w:pPr>
    </w:p>
    <w:tbl>
      <w:tblPr>
        <w:tblW w:w="11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811"/>
        <w:gridCol w:w="494"/>
        <w:gridCol w:w="494"/>
        <w:gridCol w:w="494"/>
        <w:gridCol w:w="494"/>
        <w:gridCol w:w="494"/>
        <w:gridCol w:w="494"/>
        <w:gridCol w:w="494"/>
        <w:gridCol w:w="494"/>
        <w:gridCol w:w="494"/>
        <w:gridCol w:w="694"/>
        <w:gridCol w:w="694"/>
        <w:gridCol w:w="694"/>
        <w:gridCol w:w="865"/>
      </w:tblGrid>
      <w:tr w:rsidR="001E2CA0" w:rsidRPr="001E2CA0" w14:paraId="15D9DF0F" w14:textId="77777777" w:rsidTr="002C604D">
        <w:trPr>
          <w:jc w:val="center"/>
        </w:trPr>
        <w:tc>
          <w:tcPr>
            <w:tcW w:w="11204" w:type="dxa"/>
            <w:gridSpan w:val="14"/>
          </w:tcPr>
          <w:p w14:paraId="26188603" w14:textId="2C0506D2" w:rsidR="00043669" w:rsidRPr="001E2CA0" w:rsidRDefault="00043669" w:rsidP="001E2CA0">
            <w:pPr>
              <w:spacing w:after="195"/>
              <w:rPr>
                <w:rFonts w:eastAsia="Calibri"/>
                <w:b/>
                <w:lang w:val="en-US" w:eastAsia="en-US"/>
              </w:rPr>
            </w:pPr>
            <w:r w:rsidRPr="001E2CA0">
              <w:rPr>
                <w:rFonts w:eastAsia="Calibri"/>
                <w:b/>
                <w:lang w:val="en-US" w:eastAsia="en-US"/>
              </w:rPr>
              <w:t xml:space="preserve">Table </w:t>
            </w:r>
            <w:r w:rsidR="001E2CA0" w:rsidRPr="001E2CA0">
              <w:rPr>
                <w:rFonts w:eastAsia="Calibri"/>
                <w:b/>
                <w:lang w:val="en-US" w:eastAsia="en-US"/>
              </w:rPr>
              <w:t>1.</w:t>
            </w:r>
            <w:r w:rsidRPr="001E2CA0">
              <w:rPr>
                <w:rFonts w:eastAsia="Calibri"/>
                <w:b/>
                <w:lang w:val="en-US" w:eastAsia="en-US"/>
              </w:rPr>
              <w:t xml:space="preserve"> Contribution of the Course to Programmed Outcomes (PO)</w:t>
            </w:r>
            <w:r w:rsidRPr="001E2CA0">
              <w:rPr>
                <w:rFonts w:eastAsia="Calibri"/>
                <w:b/>
                <w:vertAlign w:val="superscript"/>
                <w:lang w:val="en-US" w:eastAsia="en-US"/>
              </w:rPr>
              <w:t>1</w:t>
            </w:r>
          </w:p>
        </w:tc>
      </w:tr>
      <w:tr w:rsidR="001E2CA0" w:rsidRPr="001E2CA0" w14:paraId="391D8D62" w14:textId="77777777" w:rsidTr="002C604D">
        <w:trPr>
          <w:jc w:val="center"/>
        </w:trPr>
        <w:tc>
          <w:tcPr>
            <w:tcW w:w="3811" w:type="dxa"/>
          </w:tcPr>
          <w:p w14:paraId="624EFE3D" w14:textId="230E13FA" w:rsidR="00043669" w:rsidRPr="001E2CA0" w:rsidRDefault="001E2CA0" w:rsidP="00983017">
            <w:pPr>
              <w:jc w:val="center"/>
              <w:rPr>
                <w:rFonts w:eastAsia="Calibri"/>
                <w:lang w:val="en-US" w:eastAsia="en-US"/>
              </w:rPr>
            </w:pPr>
            <w:r w:rsidRPr="001E2CA0">
              <w:rPr>
                <w:b/>
              </w:rPr>
              <w:t>Learning Outcomes</w:t>
            </w:r>
          </w:p>
        </w:tc>
        <w:tc>
          <w:tcPr>
            <w:tcW w:w="0" w:type="auto"/>
          </w:tcPr>
          <w:p w14:paraId="0B7C686B"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1</w:t>
            </w:r>
          </w:p>
        </w:tc>
        <w:tc>
          <w:tcPr>
            <w:tcW w:w="0" w:type="auto"/>
          </w:tcPr>
          <w:p w14:paraId="3EBE86D2"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2</w:t>
            </w:r>
          </w:p>
        </w:tc>
        <w:tc>
          <w:tcPr>
            <w:tcW w:w="0" w:type="auto"/>
          </w:tcPr>
          <w:p w14:paraId="2E46F7BD"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3</w:t>
            </w:r>
          </w:p>
        </w:tc>
        <w:tc>
          <w:tcPr>
            <w:tcW w:w="0" w:type="auto"/>
          </w:tcPr>
          <w:p w14:paraId="739AD224"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4</w:t>
            </w:r>
          </w:p>
        </w:tc>
        <w:tc>
          <w:tcPr>
            <w:tcW w:w="0" w:type="auto"/>
          </w:tcPr>
          <w:p w14:paraId="157CB008"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5</w:t>
            </w:r>
          </w:p>
        </w:tc>
        <w:tc>
          <w:tcPr>
            <w:tcW w:w="0" w:type="auto"/>
          </w:tcPr>
          <w:p w14:paraId="6B79ED9C"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6</w:t>
            </w:r>
          </w:p>
        </w:tc>
        <w:tc>
          <w:tcPr>
            <w:tcW w:w="0" w:type="auto"/>
          </w:tcPr>
          <w:p w14:paraId="3F9D572F"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7</w:t>
            </w:r>
          </w:p>
        </w:tc>
        <w:tc>
          <w:tcPr>
            <w:tcW w:w="0" w:type="auto"/>
          </w:tcPr>
          <w:p w14:paraId="122673EE"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8</w:t>
            </w:r>
          </w:p>
        </w:tc>
        <w:tc>
          <w:tcPr>
            <w:tcW w:w="0" w:type="auto"/>
          </w:tcPr>
          <w:p w14:paraId="683A1A5F"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9</w:t>
            </w:r>
          </w:p>
        </w:tc>
        <w:tc>
          <w:tcPr>
            <w:tcW w:w="0" w:type="auto"/>
          </w:tcPr>
          <w:p w14:paraId="18128F19"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PO10</w:t>
            </w:r>
          </w:p>
        </w:tc>
        <w:tc>
          <w:tcPr>
            <w:tcW w:w="0" w:type="auto"/>
          </w:tcPr>
          <w:p w14:paraId="1B086ABB"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PO11</w:t>
            </w:r>
          </w:p>
        </w:tc>
        <w:tc>
          <w:tcPr>
            <w:tcW w:w="0" w:type="auto"/>
          </w:tcPr>
          <w:p w14:paraId="2CF347B3"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PO12</w:t>
            </w:r>
          </w:p>
        </w:tc>
        <w:tc>
          <w:tcPr>
            <w:tcW w:w="865" w:type="dxa"/>
          </w:tcPr>
          <w:p w14:paraId="0C12679C"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PO13</w:t>
            </w:r>
          </w:p>
        </w:tc>
      </w:tr>
      <w:tr w:rsidR="001E2CA0" w:rsidRPr="001E2CA0" w14:paraId="165DDB87" w14:textId="77777777" w:rsidTr="002C604D">
        <w:trPr>
          <w:trHeight w:val="274"/>
          <w:jc w:val="center"/>
        </w:trPr>
        <w:tc>
          <w:tcPr>
            <w:tcW w:w="3811" w:type="dxa"/>
          </w:tcPr>
          <w:p w14:paraId="3DC5CDE8" w14:textId="77777777" w:rsidR="00043669" w:rsidRPr="001E2CA0" w:rsidRDefault="00043669" w:rsidP="00983017">
            <w:pPr>
              <w:jc w:val="center"/>
              <w:rPr>
                <w:rFonts w:eastAsia="Calibri"/>
                <w:lang w:val="en-US" w:eastAsia="en-US"/>
              </w:rPr>
            </w:pPr>
            <w:r w:rsidRPr="001E2CA0">
              <w:rPr>
                <w:rFonts w:eastAsia="Calibri"/>
                <w:lang w:val="en-US" w:eastAsia="en-US"/>
              </w:rPr>
              <w:t>HEF 2072 Operating Room</w:t>
            </w:r>
          </w:p>
        </w:tc>
        <w:tc>
          <w:tcPr>
            <w:tcW w:w="0" w:type="auto"/>
          </w:tcPr>
          <w:p w14:paraId="687906EF"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2</w:t>
            </w:r>
          </w:p>
        </w:tc>
        <w:tc>
          <w:tcPr>
            <w:tcW w:w="0" w:type="auto"/>
          </w:tcPr>
          <w:p w14:paraId="060BEDDF"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0</w:t>
            </w:r>
          </w:p>
        </w:tc>
        <w:tc>
          <w:tcPr>
            <w:tcW w:w="0" w:type="auto"/>
          </w:tcPr>
          <w:p w14:paraId="12B13ED5"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2</w:t>
            </w:r>
          </w:p>
        </w:tc>
        <w:tc>
          <w:tcPr>
            <w:tcW w:w="0" w:type="auto"/>
          </w:tcPr>
          <w:p w14:paraId="34C43B69"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1</w:t>
            </w:r>
          </w:p>
        </w:tc>
        <w:tc>
          <w:tcPr>
            <w:tcW w:w="0" w:type="auto"/>
          </w:tcPr>
          <w:p w14:paraId="6727F04D"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2</w:t>
            </w:r>
          </w:p>
        </w:tc>
        <w:tc>
          <w:tcPr>
            <w:tcW w:w="0" w:type="auto"/>
          </w:tcPr>
          <w:p w14:paraId="023AACEB"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2</w:t>
            </w:r>
          </w:p>
        </w:tc>
        <w:tc>
          <w:tcPr>
            <w:tcW w:w="0" w:type="auto"/>
          </w:tcPr>
          <w:p w14:paraId="200858EA"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3</w:t>
            </w:r>
          </w:p>
        </w:tc>
        <w:tc>
          <w:tcPr>
            <w:tcW w:w="0" w:type="auto"/>
          </w:tcPr>
          <w:p w14:paraId="7B47BC8F"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1</w:t>
            </w:r>
          </w:p>
        </w:tc>
        <w:tc>
          <w:tcPr>
            <w:tcW w:w="0" w:type="auto"/>
          </w:tcPr>
          <w:p w14:paraId="0A19A999"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3</w:t>
            </w:r>
          </w:p>
        </w:tc>
        <w:tc>
          <w:tcPr>
            <w:tcW w:w="0" w:type="auto"/>
          </w:tcPr>
          <w:p w14:paraId="158BF893"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3</w:t>
            </w:r>
          </w:p>
        </w:tc>
        <w:tc>
          <w:tcPr>
            <w:tcW w:w="0" w:type="auto"/>
          </w:tcPr>
          <w:p w14:paraId="35CBD667"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3</w:t>
            </w:r>
          </w:p>
        </w:tc>
        <w:tc>
          <w:tcPr>
            <w:tcW w:w="0" w:type="auto"/>
          </w:tcPr>
          <w:p w14:paraId="67ECED54"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1</w:t>
            </w:r>
          </w:p>
        </w:tc>
        <w:tc>
          <w:tcPr>
            <w:tcW w:w="865" w:type="dxa"/>
          </w:tcPr>
          <w:p w14:paraId="0759AD66"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0</w:t>
            </w:r>
          </w:p>
        </w:tc>
      </w:tr>
    </w:tbl>
    <w:p w14:paraId="29BB89BC" w14:textId="77777777" w:rsidR="00043669" w:rsidRPr="001E2CA0" w:rsidRDefault="00043669" w:rsidP="00043669">
      <w:pPr>
        <w:spacing w:before="240"/>
        <w:ind w:right="275"/>
        <w:jc w:val="both"/>
        <w:rPr>
          <w:lang w:val="en-US"/>
        </w:rPr>
      </w:pPr>
    </w:p>
    <w:tbl>
      <w:tblPr>
        <w:tblW w:w="111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47"/>
        <w:gridCol w:w="1141"/>
        <w:gridCol w:w="663"/>
        <w:gridCol w:w="664"/>
        <w:gridCol w:w="664"/>
        <w:gridCol w:w="664"/>
        <w:gridCol w:w="664"/>
        <w:gridCol w:w="664"/>
        <w:gridCol w:w="664"/>
        <w:gridCol w:w="664"/>
        <w:gridCol w:w="767"/>
        <w:gridCol w:w="767"/>
        <w:gridCol w:w="690"/>
        <w:gridCol w:w="749"/>
        <w:gridCol w:w="9"/>
      </w:tblGrid>
      <w:tr w:rsidR="001E2CA0" w:rsidRPr="001E2CA0" w14:paraId="7BC5B779" w14:textId="77777777" w:rsidTr="00983017">
        <w:trPr>
          <w:trHeight w:val="48"/>
          <w:jc w:val="center"/>
        </w:trPr>
        <w:tc>
          <w:tcPr>
            <w:tcW w:w="11181" w:type="dxa"/>
            <w:gridSpan w:val="15"/>
          </w:tcPr>
          <w:p w14:paraId="1A9FB3E9" w14:textId="5E63CC5E" w:rsidR="00043669" w:rsidRPr="001E2CA0" w:rsidRDefault="00043669" w:rsidP="00983017">
            <w:pPr>
              <w:rPr>
                <w:rFonts w:eastAsia="Calibri"/>
                <w:b/>
                <w:lang w:val="en-US" w:eastAsia="en-US"/>
              </w:rPr>
            </w:pPr>
            <w:r w:rsidRPr="001E2CA0">
              <w:rPr>
                <w:rFonts w:eastAsia="Calibri"/>
                <w:b/>
                <w:lang w:val="en-US" w:eastAsia="en-US"/>
              </w:rPr>
              <w:t>Table 2. Relationship between Course Learning Outcomes and Programmed Outcomes 1</w:t>
            </w:r>
          </w:p>
        </w:tc>
      </w:tr>
      <w:tr w:rsidR="001E2CA0" w:rsidRPr="001E2CA0" w14:paraId="20AF9E01" w14:textId="77777777" w:rsidTr="00983017">
        <w:trPr>
          <w:gridAfter w:val="1"/>
          <w:wAfter w:w="9" w:type="dxa"/>
          <w:trHeight w:val="230"/>
          <w:jc w:val="center"/>
        </w:trPr>
        <w:tc>
          <w:tcPr>
            <w:tcW w:w="1696" w:type="dxa"/>
          </w:tcPr>
          <w:p w14:paraId="6B1CA83F" w14:textId="763B033A" w:rsidR="00043669" w:rsidRPr="001E2CA0" w:rsidRDefault="001E2CA0" w:rsidP="00983017">
            <w:pPr>
              <w:rPr>
                <w:rFonts w:eastAsia="Calibri"/>
                <w:lang w:val="en-US" w:eastAsia="en-US"/>
              </w:rPr>
            </w:pPr>
            <w:r w:rsidRPr="001E2CA0">
              <w:rPr>
                <w:b/>
              </w:rPr>
              <w:t>Learning Outcomes</w:t>
            </w:r>
          </w:p>
        </w:tc>
        <w:tc>
          <w:tcPr>
            <w:tcW w:w="1108" w:type="dxa"/>
          </w:tcPr>
          <w:p w14:paraId="456F6C80"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1</w:t>
            </w:r>
          </w:p>
        </w:tc>
        <w:tc>
          <w:tcPr>
            <w:tcW w:w="0" w:type="auto"/>
          </w:tcPr>
          <w:p w14:paraId="5EA24ED4"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2</w:t>
            </w:r>
          </w:p>
        </w:tc>
        <w:tc>
          <w:tcPr>
            <w:tcW w:w="0" w:type="auto"/>
          </w:tcPr>
          <w:p w14:paraId="13B6FD2D"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3</w:t>
            </w:r>
          </w:p>
        </w:tc>
        <w:tc>
          <w:tcPr>
            <w:tcW w:w="0" w:type="auto"/>
          </w:tcPr>
          <w:p w14:paraId="6E1B58DF"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4</w:t>
            </w:r>
          </w:p>
        </w:tc>
        <w:tc>
          <w:tcPr>
            <w:tcW w:w="0" w:type="auto"/>
          </w:tcPr>
          <w:p w14:paraId="2A2D65B0"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5</w:t>
            </w:r>
          </w:p>
        </w:tc>
        <w:tc>
          <w:tcPr>
            <w:tcW w:w="0" w:type="auto"/>
          </w:tcPr>
          <w:p w14:paraId="2AA2E263"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6</w:t>
            </w:r>
          </w:p>
        </w:tc>
        <w:tc>
          <w:tcPr>
            <w:tcW w:w="0" w:type="auto"/>
          </w:tcPr>
          <w:p w14:paraId="45D3B473"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7</w:t>
            </w:r>
          </w:p>
        </w:tc>
        <w:tc>
          <w:tcPr>
            <w:tcW w:w="0" w:type="auto"/>
          </w:tcPr>
          <w:p w14:paraId="65BE7A5D"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8</w:t>
            </w:r>
          </w:p>
        </w:tc>
        <w:tc>
          <w:tcPr>
            <w:tcW w:w="0" w:type="auto"/>
          </w:tcPr>
          <w:p w14:paraId="576932C7" w14:textId="77777777" w:rsidR="00043669" w:rsidRPr="001E2CA0" w:rsidRDefault="00043669" w:rsidP="00983017">
            <w:pPr>
              <w:spacing w:after="195"/>
              <w:jc w:val="center"/>
              <w:rPr>
                <w:rFonts w:eastAsia="Calibri"/>
                <w:lang w:val="en-US" w:eastAsia="en-US"/>
              </w:rPr>
            </w:pPr>
            <w:r w:rsidRPr="001E2CA0">
              <w:rPr>
                <w:rFonts w:eastAsia="Calibri"/>
                <w:b/>
                <w:lang w:val="en-US" w:eastAsia="en-US"/>
              </w:rPr>
              <w:t>PO 9</w:t>
            </w:r>
          </w:p>
        </w:tc>
        <w:tc>
          <w:tcPr>
            <w:tcW w:w="0" w:type="auto"/>
          </w:tcPr>
          <w:p w14:paraId="79CDD2D5"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 10</w:t>
            </w:r>
          </w:p>
        </w:tc>
        <w:tc>
          <w:tcPr>
            <w:tcW w:w="0" w:type="auto"/>
          </w:tcPr>
          <w:p w14:paraId="681E2DB6"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 11</w:t>
            </w:r>
          </w:p>
        </w:tc>
        <w:tc>
          <w:tcPr>
            <w:tcW w:w="670" w:type="dxa"/>
          </w:tcPr>
          <w:p w14:paraId="68CC9487"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 12</w:t>
            </w:r>
          </w:p>
        </w:tc>
        <w:tc>
          <w:tcPr>
            <w:tcW w:w="727" w:type="dxa"/>
          </w:tcPr>
          <w:p w14:paraId="0B6AF116" w14:textId="77777777" w:rsidR="00043669" w:rsidRPr="001E2CA0" w:rsidRDefault="00043669" w:rsidP="00983017">
            <w:pPr>
              <w:spacing w:after="195"/>
              <w:jc w:val="center"/>
              <w:rPr>
                <w:rFonts w:eastAsia="Calibri"/>
                <w:b/>
                <w:lang w:val="en-US" w:eastAsia="en-US"/>
              </w:rPr>
            </w:pPr>
            <w:r w:rsidRPr="001E2CA0">
              <w:rPr>
                <w:rFonts w:eastAsia="Calibri"/>
                <w:b/>
                <w:lang w:val="en-US" w:eastAsia="en-US"/>
              </w:rPr>
              <w:t>PO 13</w:t>
            </w:r>
          </w:p>
        </w:tc>
      </w:tr>
      <w:tr w:rsidR="001E2CA0" w:rsidRPr="001E2CA0" w14:paraId="220CC313" w14:textId="77777777" w:rsidTr="00983017">
        <w:trPr>
          <w:gridAfter w:val="1"/>
          <w:wAfter w:w="9" w:type="dxa"/>
          <w:trHeight w:val="97"/>
          <w:jc w:val="center"/>
        </w:trPr>
        <w:tc>
          <w:tcPr>
            <w:tcW w:w="1696" w:type="dxa"/>
          </w:tcPr>
          <w:p w14:paraId="0C4D4B02" w14:textId="77777777" w:rsidR="00043669" w:rsidRPr="001E2CA0" w:rsidRDefault="00043669" w:rsidP="00983017">
            <w:pPr>
              <w:rPr>
                <w:rFonts w:eastAsia="Calibri"/>
                <w:lang w:val="en-US" w:eastAsia="en-US"/>
              </w:rPr>
            </w:pPr>
            <w:r w:rsidRPr="001E2CA0">
              <w:rPr>
                <w:rFonts w:eastAsia="Calibri"/>
                <w:lang w:val="en-US" w:eastAsia="en-US"/>
              </w:rPr>
              <w:t xml:space="preserve">HEF 2072 Operating Room </w:t>
            </w:r>
          </w:p>
          <w:p w14:paraId="0C433983" w14:textId="77777777" w:rsidR="00043669" w:rsidRPr="001E2CA0" w:rsidRDefault="00043669" w:rsidP="00983017">
            <w:pPr>
              <w:rPr>
                <w:rFonts w:eastAsia="Calibri"/>
                <w:lang w:val="en-US" w:eastAsia="en-US"/>
              </w:rPr>
            </w:pPr>
            <w:r w:rsidRPr="001E2CA0">
              <w:rPr>
                <w:rFonts w:eastAsia="Calibri"/>
                <w:lang w:val="en-US" w:eastAsia="en-US"/>
              </w:rPr>
              <w:t>(LO 1-7)</w:t>
            </w:r>
          </w:p>
        </w:tc>
        <w:tc>
          <w:tcPr>
            <w:tcW w:w="1108" w:type="dxa"/>
          </w:tcPr>
          <w:p w14:paraId="0A020965" w14:textId="77777777" w:rsidR="00043669" w:rsidRPr="001E2CA0" w:rsidRDefault="00043669" w:rsidP="00983017">
            <w:pPr>
              <w:jc w:val="center"/>
              <w:rPr>
                <w:rFonts w:eastAsia="Calibri"/>
                <w:lang w:val="en-US" w:eastAsia="en-US"/>
              </w:rPr>
            </w:pPr>
            <w:r w:rsidRPr="001E2CA0">
              <w:rPr>
                <w:rFonts w:eastAsia="Calibri"/>
                <w:lang w:val="en-US" w:eastAsia="en-US"/>
              </w:rPr>
              <w:t>LO1</w:t>
            </w:r>
          </w:p>
          <w:p w14:paraId="0B2F2104" w14:textId="77777777" w:rsidR="00043669" w:rsidRPr="001E2CA0" w:rsidRDefault="00043669" w:rsidP="00983017">
            <w:pPr>
              <w:jc w:val="center"/>
              <w:rPr>
                <w:rFonts w:eastAsia="Calibri"/>
                <w:lang w:val="en-US" w:eastAsia="en-US"/>
              </w:rPr>
            </w:pPr>
            <w:r w:rsidRPr="001E2CA0">
              <w:rPr>
                <w:rFonts w:eastAsia="Calibri"/>
                <w:lang w:val="en-US" w:eastAsia="en-US"/>
              </w:rPr>
              <w:t>LO2</w:t>
            </w:r>
          </w:p>
          <w:p w14:paraId="2A124835" w14:textId="77777777" w:rsidR="00043669" w:rsidRPr="001E2CA0" w:rsidRDefault="00043669" w:rsidP="00983017">
            <w:pPr>
              <w:jc w:val="center"/>
              <w:rPr>
                <w:rFonts w:eastAsia="Calibri"/>
                <w:lang w:val="en-US" w:eastAsia="en-US"/>
              </w:rPr>
            </w:pPr>
            <w:r w:rsidRPr="001E2CA0">
              <w:rPr>
                <w:rFonts w:eastAsia="Calibri"/>
                <w:lang w:val="en-US" w:eastAsia="en-US"/>
              </w:rPr>
              <w:t>LO3</w:t>
            </w:r>
          </w:p>
          <w:p w14:paraId="1A68E41C" w14:textId="77777777" w:rsidR="00043669" w:rsidRPr="001E2CA0" w:rsidRDefault="00043669" w:rsidP="00983017">
            <w:pPr>
              <w:jc w:val="center"/>
              <w:rPr>
                <w:rFonts w:eastAsia="Calibri"/>
                <w:lang w:val="en-US" w:eastAsia="en-US"/>
              </w:rPr>
            </w:pPr>
            <w:r w:rsidRPr="001E2CA0">
              <w:rPr>
                <w:rFonts w:eastAsia="Calibri"/>
                <w:lang w:val="en-US" w:eastAsia="en-US"/>
              </w:rPr>
              <w:t>LO4</w:t>
            </w:r>
          </w:p>
          <w:p w14:paraId="4503CB41" w14:textId="77777777" w:rsidR="00043669" w:rsidRPr="001E2CA0" w:rsidRDefault="00043669" w:rsidP="00983017">
            <w:pPr>
              <w:jc w:val="center"/>
              <w:rPr>
                <w:rFonts w:eastAsia="Calibri"/>
                <w:lang w:val="en-US" w:eastAsia="en-US"/>
              </w:rPr>
            </w:pPr>
            <w:r w:rsidRPr="001E2CA0">
              <w:rPr>
                <w:rFonts w:eastAsia="Calibri"/>
                <w:lang w:val="en-US" w:eastAsia="en-US"/>
              </w:rPr>
              <w:t>LO5</w:t>
            </w:r>
          </w:p>
          <w:p w14:paraId="3D996896" w14:textId="77777777" w:rsidR="00043669" w:rsidRPr="001E2CA0" w:rsidRDefault="00043669" w:rsidP="00983017">
            <w:pPr>
              <w:jc w:val="center"/>
              <w:rPr>
                <w:rFonts w:eastAsia="Calibri"/>
                <w:lang w:val="en-US" w:eastAsia="en-US"/>
              </w:rPr>
            </w:pPr>
            <w:r w:rsidRPr="001E2CA0">
              <w:rPr>
                <w:rFonts w:eastAsia="Calibri"/>
                <w:lang w:val="en-US" w:eastAsia="en-US"/>
              </w:rPr>
              <w:t>LO6</w:t>
            </w:r>
          </w:p>
          <w:p w14:paraId="414E1284" w14:textId="77777777" w:rsidR="00043669" w:rsidRPr="001E2CA0" w:rsidRDefault="00043669" w:rsidP="00983017">
            <w:pPr>
              <w:jc w:val="center"/>
              <w:rPr>
                <w:rFonts w:eastAsia="Calibri"/>
                <w:lang w:val="en-US" w:eastAsia="en-US"/>
              </w:rPr>
            </w:pPr>
            <w:r w:rsidRPr="001E2CA0">
              <w:rPr>
                <w:rFonts w:eastAsia="Calibri"/>
                <w:lang w:val="en-US" w:eastAsia="en-US"/>
              </w:rPr>
              <w:t>LO7</w:t>
            </w:r>
          </w:p>
        </w:tc>
        <w:tc>
          <w:tcPr>
            <w:tcW w:w="0" w:type="auto"/>
          </w:tcPr>
          <w:p w14:paraId="6B292B7D"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w:t>
            </w:r>
          </w:p>
        </w:tc>
        <w:tc>
          <w:tcPr>
            <w:tcW w:w="0" w:type="auto"/>
          </w:tcPr>
          <w:p w14:paraId="25765CF0" w14:textId="77777777" w:rsidR="00043669" w:rsidRPr="001E2CA0" w:rsidRDefault="00043669" w:rsidP="00983017">
            <w:pPr>
              <w:jc w:val="center"/>
              <w:rPr>
                <w:rFonts w:eastAsia="Calibri"/>
                <w:lang w:val="en-US" w:eastAsia="en-US"/>
              </w:rPr>
            </w:pPr>
            <w:r w:rsidRPr="001E2CA0">
              <w:rPr>
                <w:rFonts w:eastAsia="Calibri"/>
                <w:lang w:val="en-US" w:eastAsia="en-US"/>
              </w:rPr>
              <w:t>LO1</w:t>
            </w:r>
          </w:p>
          <w:p w14:paraId="48D826D9" w14:textId="77777777" w:rsidR="00043669" w:rsidRPr="001E2CA0" w:rsidRDefault="00043669" w:rsidP="00983017">
            <w:pPr>
              <w:jc w:val="center"/>
              <w:rPr>
                <w:rFonts w:eastAsia="Calibri"/>
                <w:lang w:val="en-US" w:eastAsia="en-US"/>
              </w:rPr>
            </w:pPr>
            <w:r w:rsidRPr="001E2CA0">
              <w:rPr>
                <w:rFonts w:eastAsia="Calibri"/>
                <w:lang w:val="en-US" w:eastAsia="en-US"/>
              </w:rPr>
              <w:t>LO4</w:t>
            </w:r>
          </w:p>
          <w:p w14:paraId="27572D7F" w14:textId="77777777" w:rsidR="00043669" w:rsidRPr="001E2CA0" w:rsidRDefault="00043669" w:rsidP="00983017">
            <w:pPr>
              <w:jc w:val="center"/>
              <w:rPr>
                <w:rFonts w:eastAsia="Calibri"/>
                <w:lang w:val="en-US" w:eastAsia="en-US"/>
              </w:rPr>
            </w:pPr>
            <w:r w:rsidRPr="001E2CA0">
              <w:rPr>
                <w:rFonts w:eastAsia="Calibri"/>
                <w:lang w:val="en-US" w:eastAsia="en-US"/>
              </w:rPr>
              <w:t>LO5</w:t>
            </w:r>
          </w:p>
        </w:tc>
        <w:tc>
          <w:tcPr>
            <w:tcW w:w="0" w:type="auto"/>
          </w:tcPr>
          <w:p w14:paraId="567932BC" w14:textId="77777777" w:rsidR="00043669" w:rsidRPr="001E2CA0" w:rsidRDefault="00043669" w:rsidP="00983017">
            <w:pPr>
              <w:jc w:val="center"/>
              <w:rPr>
                <w:rFonts w:eastAsia="Calibri"/>
                <w:lang w:val="en-US" w:eastAsia="en-US"/>
              </w:rPr>
            </w:pPr>
            <w:r w:rsidRPr="001E2CA0">
              <w:rPr>
                <w:rFonts w:eastAsia="Calibri"/>
                <w:lang w:val="en-US" w:eastAsia="en-US"/>
              </w:rPr>
              <w:t>LO3</w:t>
            </w:r>
          </w:p>
          <w:p w14:paraId="029C28B9" w14:textId="77777777" w:rsidR="00043669" w:rsidRPr="001E2CA0" w:rsidRDefault="00043669" w:rsidP="00983017">
            <w:pPr>
              <w:jc w:val="center"/>
              <w:rPr>
                <w:rFonts w:eastAsia="Calibri"/>
                <w:lang w:val="en-US" w:eastAsia="en-US"/>
              </w:rPr>
            </w:pPr>
            <w:r w:rsidRPr="001E2CA0">
              <w:rPr>
                <w:rFonts w:eastAsia="Calibri"/>
                <w:lang w:val="en-US" w:eastAsia="en-US"/>
              </w:rPr>
              <w:t>LO4</w:t>
            </w:r>
          </w:p>
        </w:tc>
        <w:tc>
          <w:tcPr>
            <w:tcW w:w="0" w:type="auto"/>
          </w:tcPr>
          <w:p w14:paraId="3BD2ED31"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LO3</w:t>
            </w:r>
          </w:p>
        </w:tc>
        <w:tc>
          <w:tcPr>
            <w:tcW w:w="0" w:type="auto"/>
          </w:tcPr>
          <w:p w14:paraId="25E23C2F"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LO7</w:t>
            </w:r>
          </w:p>
        </w:tc>
        <w:tc>
          <w:tcPr>
            <w:tcW w:w="0" w:type="auto"/>
          </w:tcPr>
          <w:p w14:paraId="732B9736" w14:textId="77777777" w:rsidR="00043669" w:rsidRPr="001E2CA0" w:rsidRDefault="00043669" w:rsidP="00983017">
            <w:pPr>
              <w:jc w:val="center"/>
              <w:rPr>
                <w:rFonts w:eastAsia="Calibri"/>
                <w:lang w:val="en-US" w:eastAsia="en-US"/>
              </w:rPr>
            </w:pPr>
            <w:r w:rsidRPr="001E2CA0">
              <w:rPr>
                <w:rFonts w:eastAsia="Calibri"/>
                <w:lang w:val="en-US" w:eastAsia="en-US"/>
              </w:rPr>
              <w:t>LO4</w:t>
            </w:r>
          </w:p>
          <w:p w14:paraId="6A54DF09" w14:textId="77777777" w:rsidR="00043669" w:rsidRPr="001E2CA0" w:rsidRDefault="00043669" w:rsidP="00983017">
            <w:pPr>
              <w:jc w:val="center"/>
              <w:rPr>
                <w:rFonts w:eastAsia="Calibri"/>
                <w:lang w:val="en-US" w:eastAsia="en-US"/>
              </w:rPr>
            </w:pPr>
            <w:r w:rsidRPr="001E2CA0">
              <w:rPr>
                <w:rFonts w:eastAsia="Calibri"/>
                <w:lang w:val="en-US" w:eastAsia="en-US"/>
              </w:rPr>
              <w:t>LO7</w:t>
            </w:r>
          </w:p>
        </w:tc>
        <w:tc>
          <w:tcPr>
            <w:tcW w:w="0" w:type="auto"/>
          </w:tcPr>
          <w:p w14:paraId="54FD562D" w14:textId="77777777" w:rsidR="00043669" w:rsidRPr="001E2CA0" w:rsidRDefault="00043669" w:rsidP="00983017">
            <w:pPr>
              <w:jc w:val="center"/>
              <w:rPr>
                <w:rFonts w:eastAsia="Calibri"/>
                <w:lang w:val="en-US" w:eastAsia="en-US"/>
              </w:rPr>
            </w:pPr>
            <w:r w:rsidRPr="001E2CA0">
              <w:rPr>
                <w:rFonts w:eastAsia="Calibri"/>
                <w:lang w:val="en-US" w:eastAsia="en-US"/>
              </w:rPr>
              <w:t>LO1</w:t>
            </w:r>
          </w:p>
          <w:p w14:paraId="15DFEA7F" w14:textId="77777777" w:rsidR="00043669" w:rsidRPr="001E2CA0" w:rsidRDefault="00043669" w:rsidP="00983017">
            <w:pPr>
              <w:jc w:val="center"/>
              <w:rPr>
                <w:rFonts w:eastAsia="Calibri"/>
                <w:lang w:val="en-US" w:eastAsia="en-US"/>
              </w:rPr>
            </w:pPr>
            <w:r w:rsidRPr="001E2CA0">
              <w:rPr>
                <w:rFonts w:eastAsia="Calibri"/>
                <w:lang w:val="en-US" w:eastAsia="en-US"/>
              </w:rPr>
              <w:t>LO2</w:t>
            </w:r>
          </w:p>
          <w:p w14:paraId="4A33BE10" w14:textId="77777777" w:rsidR="00043669" w:rsidRPr="001E2CA0" w:rsidRDefault="00043669" w:rsidP="00983017">
            <w:pPr>
              <w:jc w:val="center"/>
              <w:rPr>
                <w:rFonts w:eastAsia="Calibri"/>
                <w:lang w:val="en-US" w:eastAsia="en-US"/>
              </w:rPr>
            </w:pPr>
            <w:r w:rsidRPr="001E2CA0">
              <w:rPr>
                <w:rFonts w:eastAsia="Calibri"/>
                <w:lang w:val="en-US" w:eastAsia="en-US"/>
              </w:rPr>
              <w:t>LO3</w:t>
            </w:r>
          </w:p>
          <w:p w14:paraId="3E0F40EE" w14:textId="77777777" w:rsidR="00043669" w:rsidRPr="001E2CA0" w:rsidRDefault="00043669" w:rsidP="00983017">
            <w:pPr>
              <w:jc w:val="center"/>
              <w:rPr>
                <w:rFonts w:eastAsia="Calibri"/>
                <w:lang w:val="en-US" w:eastAsia="en-US"/>
              </w:rPr>
            </w:pPr>
            <w:r w:rsidRPr="001E2CA0">
              <w:rPr>
                <w:rFonts w:eastAsia="Calibri"/>
                <w:lang w:val="en-US" w:eastAsia="en-US"/>
              </w:rPr>
              <w:t>LO4</w:t>
            </w:r>
          </w:p>
          <w:p w14:paraId="6A3AD17C" w14:textId="77777777" w:rsidR="00043669" w:rsidRPr="001E2CA0" w:rsidRDefault="00043669" w:rsidP="00983017">
            <w:pPr>
              <w:jc w:val="center"/>
              <w:rPr>
                <w:rFonts w:eastAsia="Calibri"/>
                <w:lang w:val="en-US" w:eastAsia="en-US"/>
              </w:rPr>
            </w:pPr>
            <w:r w:rsidRPr="001E2CA0">
              <w:rPr>
                <w:rFonts w:eastAsia="Calibri"/>
                <w:lang w:val="en-US" w:eastAsia="en-US"/>
              </w:rPr>
              <w:t>LO5</w:t>
            </w:r>
          </w:p>
          <w:p w14:paraId="6D8378E1" w14:textId="77777777" w:rsidR="00043669" w:rsidRPr="001E2CA0" w:rsidRDefault="00043669" w:rsidP="00983017">
            <w:pPr>
              <w:jc w:val="center"/>
              <w:rPr>
                <w:rFonts w:eastAsia="Calibri"/>
                <w:lang w:val="en-US" w:eastAsia="en-US"/>
              </w:rPr>
            </w:pPr>
            <w:r w:rsidRPr="001E2CA0">
              <w:rPr>
                <w:rFonts w:eastAsia="Calibri"/>
                <w:lang w:val="en-US" w:eastAsia="en-US"/>
              </w:rPr>
              <w:t>LO6</w:t>
            </w:r>
          </w:p>
          <w:p w14:paraId="67C15316" w14:textId="77777777" w:rsidR="00043669" w:rsidRPr="001E2CA0" w:rsidRDefault="00043669" w:rsidP="00983017">
            <w:pPr>
              <w:jc w:val="center"/>
              <w:rPr>
                <w:rFonts w:eastAsia="Calibri"/>
                <w:lang w:val="en-US" w:eastAsia="en-US"/>
              </w:rPr>
            </w:pPr>
            <w:r w:rsidRPr="001E2CA0">
              <w:rPr>
                <w:rFonts w:eastAsia="Calibri"/>
                <w:lang w:val="en-US" w:eastAsia="en-US"/>
              </w:rPr>
              <w:t>LO7</w:t>
            </w:r>
          </w:p>
        </w:tc>
        <w:tc>
          <w:tcPr>
            <w:tcW w:w="0" w:type="auto"/>
          </w:tcPr>
          <w:p w14:paraId="7E9D5CDD" w14:textId="77777777" w:rsidR="00043669" w:rsidRPr="001E2CA0" w:rsidRDefault="00043669" w:rsidP="00983017">
            <w:pPr>
              <w:jc w:val="center"/>
              <w:rPr>
                <w:rFonts w:eastAsia="Calibri"/>
                <w:lang w:val="en-US" w:eastAsia="en-US"/>
              </w:rPr>
            </w:pPr>
            <w:r w:rsidRPr="001E2CA0">
              <w:rPr>
                <w:rFonts w:eastAsia="Calibri"/>
                <w:lang w:val="en-US" w:eastAsia="en-US"/>
              </w:rPr>
              <w:t>LO1</w:t>
            </w:r>
          </w:p>
          <w:p w14:paraId="76007D5F" w14:textId="77777777" w:rsidR="00043669" w:rsidRPr="001E2CA0" w:rsidRDefault="00043669" w:rsidP="00983017">
            <w:pPr>
              <w:jc w:val="center"/>
              <w:rPr>
                <w:rFonts w:eastAsia="Calibri"/>
                <w:lang w:val="en-US" w:eastAsia="en-US"/>
              </w:rPr>
            </w:pPr>
            <w:r w:rsidRPr="001E2CA0">
              <w:rPr>
                <w:rFonts w:eastAsia="Calibri"/>
                <w:lang w:val="en-US" w:eastAsia="en-US"/>
              </w:rPr>
              <w:t>LO2</w:t>
            </w:r>
          </w:p>
          <w:p w14:paraId="0BD6A5B8" w14:textId="77777777" w:rsidR="00043669" w:rsidRPr="001E2CA0" w:rsidRDefault="00043669" w:rsidP="00983017">
            <w:pPr>
              <w:jc w:val="center"/>
              <w:rPr>
                <w:rFonts w:eastAsia="Calibri"/>
                <w:lang w:val="en-US" w:eastAsia="en-US"/>
              </w:rPr>
            </w:pPr>
            <w:r w:rsidRPr="001E2CA0">
              <w:rPr>
                <w:rFonts w:eastAsia="Calibri"/>
                <w:lang w:val="en-US" w:eastAsia="en-US"/>
              </w:rPr>
              <w:t>LO3</w:t>
            </w:r>
          </w:p>
          <w:p w14:paraId="44A02F3A" w14:textId="77777777" w:rsidR="00043669" w:rsidRPr="001E2CA0" w:rsidRDefault="00043669" w:rsidP="00983017">
            <w:pPr>
              <w:jc w:val="center"/>
              <w:rPr>
                <w:rFonts w:eastAsia="Calibri"/>
                <w:lang w:val="en-US" w:eastAsia="en-US"/>
              </w:rPr>
            </w:pPr>
            <w:r w:rsidRPr="001E2CA0">
              <w:rPr>
                <w:rFonts w:eastAsia="Calibri"/>
                <w:lang w:val="en-US" w:eastAsia="en-US"/>
              </w:rPr>
              <w:t>LO4</w:t>
            </w:r>
          </w:p>
          <w:p w14:paraId="5040A46D" w14:textId="77777777" w:rsidR="00043669" w:rsidRPr="001E2CA0" w:rsidRDefault="00043669" w:rsidP="00983017">
            <w:pPr>
              <w:jc w:val="center"/>
              <w:rPr>
                <w:rFonts w:eastAsia="Calibri"/>
                <w:lang w:val="en-US" w:eastAsia="en-US"/>
              </w:rPr>
            </w:pPr>
            <w:r w:rsidRPr="001E2CA0">
              <w:rPr>
                <w:rFonts w:eastAsia="Calibri"/>
                <w:lang w:val="en-US" w:eastAsia="en-US"/>
              </w:rPr>
              <w:t>LO5</w:t>
            </w:r>
          </w:p>
          <w:p w14:paraId="5AF0DA10" w14:textId="77777777" w:rsidR="00043669" w:rsidRPr="001E2CA0" w:rsidRDefault="00043669" w:rsidP="00983017">
            <w:pPr>
              <w:jc w:val="center"/>
              <w:rPr>
                <w:rFonts w:eastAsia="Calibri"/>
                <w:lang w:val="en-US" w:eastAsia="en-US"/>
              </w:rPr>
            </w:pPr>
            <w:r w:rsidRPr="001E2CA0">
              <w:rPr>
                <w:rFonts w:eastAsia="Calibri"/>
                <w:lang w:val="en-US" w:eastAsia="en-US"/>
              </w:rPr>
              <w:t>LO6</w:t>
            </w:r>
          </w:p>
          <w:p w14:paraId="64EA8A4D" w14:textId="77777777" w:rsidR="00043669" w:rsidRPr="001E2CA0" w:rsidRDefault="00043669" w:rsidP="00983017">
            <w:pPr>
              <w:jc w:val="center"/>
              <w:rPr>
                <w:rFonts w:eastAsia="Calibri"/>
                <w:lang w:val="en-US" w:eastAsia="en-US"/>
              </w:rPr>
            </w:pPr>
            <w:r w:rsidRPr="001E2CA0">
              <w:rPr>
                <w:rFonts w:eastAsia="Calibri"/>
                <w:lang w:val="en-US" w:eastAsia="en-US"/>
              </w:rPr>
              <w:t>LO7</w:t>
            </w:r>
          </w:p>
        </w:tc>
        <w:tc>
          <w:tcPr>
            <w:tcW w:w="0" w:type="auto"/>
          </w:tcPr>
          <w:p w14:paraId="14C89ACB" w14:textId="77777777" w:rsidR="00043669" w:rsidRPr="001E2CA0" w:rsidRDefault="00043669" w:rsidP="00983017">
            <w:pPr>
              <w:jc w:val="center"/>
              <w:rPr>
                <w:rFonts w:eastAsia="Calibri"/>
                <w:lang w:val="en-US" w:eastAsia="en-US"/>
              </w:rPr>
            </w:pPr>
            <w:r w:rsidRPr="001E2CA0">
              <w:rPr>
                <w:rFonts w:eastAsia="Calibri"/>
                <w:lang w:val="en-US" w:eastAsia="en-US"/>
              </w:rPr>
              <w:t>LO1</w:t>
            </w:r>
          </w:p>
          <w:p w14:paraId="6EE72A05" w14:textId="77777777" w:rsidR="00043669" w:rsidRPr="001E2CA0" w:rsidRDefault="00043669" w:rsidP="00983017">
            <w:pPr>
              <w:jc w:val="center"/>
              <w:rPr>
                <w:rFonts w:eastAsia="Calibri"/>
                <w:lang w:val="en-US" w:eastAsia="en-US"/>
              </w:rPr>
            </w:pPr>
            <w:r w:rsidRPr="001E2CA0">
              <w:rPr>
                <w:rFonts w:eastAsia="Calibri"/>
                <w:lang w:val="en-US" w:eastAsia="en-US"/>
              </w:rPr>
              <w:t>LO2</w:t>
            </w:r>
          </w:p>
          <w:p w14:paraId="3543FE93" w14:textId="77777777" w:rsidR="00043669" w:rsidRPr="001E2CA0" w:rsidRDefault="00043669" w:rsidP="00983017">
            <w:pPr>
              <w:jc w:val="center"/>
              <w:rPr>
                <w:rFonts w:eastAsia="Calibri"/>
                <w:lang w:val="en-US" w:eastAsia="en-US"/>
              </w:rPr>
            </w:pPr>
            <w:r w:rsidRPr="001E2CA0">
              <w:rPr>
                <w:rFonts w:eastAsia="Calibri"/>
                <w:lang w:val="en-US" w:eastAsia="en-US"/>
              </w:rPr>
              <w:t>LO3</w:t>
            </w:r>
          </w:p>
          <w:p w14:paraId="0C8A1184" w14:textId="77777777" w:rsidR="00043669" w:rsidRPr="001E2CA0" w:rsidRDefault="00043669" w:rsidP="00983017">
            <w:pPr>
              <w:jc w:val="center"/>
              <w:rPr>
                <w:rFonts w:eastAsia="Calibri"/>
                <w:lang w:val="en-US" w:eastAsia="en-US"/>
              </w:rPr>
            </w:pPr>
            <w:r w:rsidRPr="001E2CA0">
              <w:rPr>
                <w:rFonts w:eastAsia="Calibri"/>
                <w:lang w:val="en-US" w:eastAsia="en-US"/>
              </w:rPr>
              <w:t>LO4</w:t>
            </w:r>
          </w:p>
          <w:p w14:paraId="27CEACB4" w14:textId="77777777" w:rsidR="00043669" w:rsidRPr="001E2CA0" w:rsidRDefault="00043669" w:rsidP="00983017">
            <w:pPr>
              <w:jc w:val="center"/>
              <w:rPr>
                <w:rFonts w:eastAsia="Calibri"/>
                <w:lang w:val="en-US" w:eastAsia="en-US"/>
              </w:rPr>
            </w:pPr>
            <w:r w:rsidRPr="001E2CA0">
              <w:rPr>
                <w:rFonts w:eastAsia="Calibri"/>
                <w:lang w:val="en-US" w:eastAsia="en-US"/>
              </w:rPr>
              <w:t>LO5</w:t>
            </w:r>
          </w:p>
          <w:p w14:paraId="3EC42E43" w14:textId="77777777" w:rsidR="00043669" w:rsidRPr="001E2CA0" w:rsidRDefault="00043669" w:rsidP="00983017">
            <w:pPr>
              <w:jc w:val="center"/>
              <w:rPr>
                <w:rFonts w:eastAsia="Calibri"/>
                <w:lang w:val="en-US" w:eastAsia="en-US"/>
              </w:rPr>
            </w:pPr>
            <w:r w:rsidRPr="001E2CA0">
              <w:rPr>
                <w:rFonts w:eastAsia="Calibri"/>
                <w:lang w:val="en-US" w:eastAsia="en-US"/>
              </w:rPr>
              <w:t>LO6</w:t>
            </w:r>
          </w:p>
          <w:p w14:paraId="072F9503" w14:textId="77777777" w:rsidR="00043669" w:rsidRPr="001E2CA0" w:rsidRDefault="00043669" w:rsidP="00983017">
            <w:pPr>
              <w:jc w:val="center"/>
              <w:rPr>
                <w:rFonts w:eastAsia="Calibri"/>
                <w:lang w:val="en-US" w:eastAsia="en-US"/>
              </w:rPr>
            </w:pPr>
            <w:r w:rsidRPr="001E2CA0">
              <w:rPr>
                <w:rFonts w:eastAsia="Calibri"/>
                <w:lang w:val="en-US" w:eastAsia="en-US"/>
              </w:rPr>
              <w:t>LO7</w:t>
            </w:r>
          </w:p>
        </w:tc>
        <w:tc>
          <w:tcPr>
            <w:tcW w:w="0" w:type="auto"/>
          </w:tcPr>
          <w:p w14:paraId="4774514E" w14:textId="77777777" w:rsidR="00043669" w:rsidRPr="001E2CA0" w:rsidRDefault="00043669" w:rsidP="00983017">
            <w:pPr>
              <w:jc w:val="center"/>
              <w:rPr>
                <w:rFonts w:eastAsia="Calibri"/>
                <w:lang w:val="en-US" w:eastAsia="en-US"/>
              </w:rPr>
            </w:pPr>
            <w:r w:rsidRPr="001E2CA0">
              <w:rPr>
                <w:rFonts w:eastAsia="Calibri"/>
                <w:lang w:val="en-US" w:eastAsia="en-US"/>
              </w:rPr>
              <w:t>LO1</w:t>
            </w:r>
          </w:p>
          <w:p w14:paraId="54600689" w14:textId="77777777" w:rsidR="00043669" w:rsidRPr="001E2CA0" w:rsidRDefault="00043669" w:rsidP="00983017">
            <w:pPr>
              <w:jc w:val="center"/>
              <w:rPr>
                <w:rFonts w:eastAsia="Calibri"/>
                <w:lang w:val="en-US" w:eastAsia="en-US"/>
              </w:rPr>
            </w:pPr>
            <w:r w:rsidRPr="001E2CA0">
              <w:rPr>
                <w:rFonts w:eastAsia="Calibri"/>
                <w:lang w:val="en-US" w:eastAsia="en-US"/>
              </w:rPr>
              <w:t>LO5</w:t>
            </w:r>
          </w:p>
          <w:p w14:paraId="02E79083" w14:textId="77777777" w:rsidR="00043669" w:rsidRPr="001E2CA0" w:rsidRDefault="00043669" w:rsidP="00983017">
            <w:pPr>
              <w:jc w:val="center"/>
              <w:rPr>
                <w:rFonts w:eastAsia="Calibri"/>
                <w:lang w:val="en-US" w:eastAsia="en-US"/>
              </w:rPr>
            </w:pPr>
            <w:r w:rsidRPr="001E2CA0">
              <w:rPr>
                <w:rFonts w:eastAsia="Calibri"/>
                <w:lang w:val="en-US" w:eastAsia="en-US"/>
              </w:rPr>
              <w:t>LO6</w:t>
            </w:r>
          </w:p>
        </w:tc>
        <w:tc>
          <w:tcPr>
            <w:tcW w:w="670" w:type="dxa"/>
          </w:tcPr>
          <w:p w14:paraId="089FA3CC"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LO7</w:t>
            </w:r>
          </w:p>
        </w:tc>
        <w:tc>
          <w:tcPr>
            <w:tcW w:w="727" w:type="dxa"/>
          </w:tcPr>
          <w:p w14:paraId="6F5B710C" w14:textId="77777777" w:rsidR="00043669" w:rsidRPr="001E2CA0" w:rsidRDefault="00043669" w:rsidP="00983017">
            <w:pPr>
              <w:spacing w:after="195"/>
              <w:jc w:val="center"/>
              <w:rPr>
                <w:rFonts w:eastAsia="Calibri"/>
                <w:lang w:val="en-US" w:eastAsia="en-US"/>
              </w:rPr>
            </w:pPr>
            <w:r w:rsidRPr="001E2CA0">
              <w:rPr>
                <w:rFonts w:eastAsia="Calibri"/>
                <w:lang w:val="en-US" w:eastAsia="en-US"/>
              </w:rPr>
              <w:t>-</w:t>
            </w:r>
          </w:p>
        </w:tc>
      </w:tr>
    </w:tbl>
    <w:p w14:paraId="5EA485D8" w14:textId="77777777" w:rsidR="00043669" w:rsidRPr="001E2CA0" w:rsidRDefault="00043669" w:rsidP="00043669">
      <w:pPr>
        <w:jc w:val="both"/>
        <w:rPr>
          <w:b/>
          <w:lang w:val="en-US"/>
        </w:rPr>
      </w:pPr>
    </w:p>
    <w:p w14:paraId="4D17205A" w14:textId="77777777" w:rsidR="00043669" w:rsidRPr="001E2CA0" w:rsidRDefault="00043669" w:rsidP="00043669">
      <w:pPr>
        <w:jc w:val="both"/>
        <w:rPr>
          <w:b/>
          <w:lang w:val="en-US"/>
        </w:rPr>
      </w:pPr>
    </w:p>
    <w:p w14:paraId="0B4105C0" w14:textId="77777777" w:rsidR="00043669" w:rsidRPr="001E2CA0" w:rsidRDefault="00043669" w:rsidP="00043669">
      <w:pPr>
        <w:jc w:val="both"/>
        <w:rPr>
          <w:b/>
          <w:lang w:val="en-US"/>
        </w:rPr>
      </w:pPr>
    </w:p>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1730"/>
        <w:gridCol w:w="1194"/>
        <w:gridCol w:w="1261"/>
        <w:gridCol w:w="1255"/>
        <w:gridCol w:w="1255"/>
        <w:gridCol w:w="1255"/>
        <w:gridCol w:w="1227"/>
        <w:gridCol w:w="1317"/>
      </w:tblGrid>
      <w:tr w:rsidR="001E2CA0" w:rsidRPr="001E2CA0" w14:paraId="30E63B3F" w14:textId="77777777" w:rsidTr="00983017">
        <w:trPr>
          <w:jc w:val="center"/>
        </w:trPr>
        <w:tc>
          <w:tcPr>
            <w:tcW w:w="11199" w:type="dxa"/>
            <w:gridSpan w:val="9"/>
          </w:tcPr>
          <w:p w14:paraId="58863D30" w14:textId="47FEC40F" w:rsidR="00043669" w:rsidRPr="001E2CA0" w:rsidRDefault="001E2CA0" w:rsidP="00983017">
            <w:pPr>
              <w:jc w:val="center"/>
              <w:rPr>
                <w:rFonts w:eastAsia="Calibri"/>
                <w:b/>
                <w:lang w:val="en-US" w:eastAsia="en-US"/>
              </w:rPr>
            </w:pPr>
            <w:r w:rsidRPr="001E2CA0">
              <w:rPr>
                <w:rFonts w:eastAsia="Calibri"/>
                <w:b/>
                <w:bCs/>
                <w:lang w:val="en-US" w:eastAsia="en-US"/>
              </w:rPr>
              <w:t xml:space="preserve">Table 3. </w:t>
            </w:r>
            <w:r w:rsidR="00043669" w:rsidRPr="001E2CA0">
              <w:rPr>
                <w:rFonts w:eastAsia="Calibri"/>
                <w:b/>
                <w:bCs/>
                <w:lang w:val="en-US" w:eastAsia="en-US"/>
              </w:rPr>
              <w:t>HEF 2072 OPERATING ROOM NURSING COURSE CONTENT AND LEARNING OUTCOMES MATRIX</w:t>
            </w:r>
          </w:p>
        </w:tc>
      </w:tr>
      <w:tr w:rsidR="001E2CA0" w:rsidRPr="001E2CA0" w14:paraId="681BCAFA" w14:textId="77777777" w:rsidTr="001E2CA0">
        <w:trPr>
          <w:jc w:val="center"/>
        </w:trPr>
        <w:tc>
          <w:tcPr>
            <w:tcW w:w="705" w:type="dxa"/>
            <w:vMerge w:val="restart"/>
          </w:tcPr>
          <w:p w14:paraId="0B7BAD71" w14:textId="77777777" w:rsidR="00043669" w:rsidRPr="001E2CA0" w:rsidRDefault="00043669" w:rsidP="00983017">
            <w:pPr>
              <w:jc w:val="center"/>
              <w:rPr>
                <w:rFonts w:eastAsia="Calibri"/>
                <w:b/>
                <w:lang w:val="en-US" w:eastAsia="en-US"/>
              </w:rPr>
            </w:pPr>
            <w:r w:rsidRPr="001E2CA0">
              <w:rPr>
                <w:rFonts w:eastAsia="Calibri"/>
                <w:b/>
                <w:lang w:val="en-US" w:eastAsia="en-US"/>
              </w:rPr>
              <w:t>Week</w:t>
            </w:r>
          </w:p>
        </w:tc>
        <w:tc>
          <w:tcPr>
            <w:tcW w:w="1730" w:type="dxa"/>
            <w:vMerge w:val="restart"/>
          </w:tcPr>
          <w:p w14:paraId="22B97B74" w14:textId="77777777" w:rsidR="00043669" w:rsidRPr="001E2CA0" w:rsidRDefault="00043669" w:rsidP="00983017">
            <w:pPr>
              <w:rPr>
                <w:rFonts w:eastAsia="Calibri"/>
                <w:b/>
                <w:lang w:val="en-US" w:eastAsia="en-US"/>
              </w:rPr>
            </w:pPr>
            <w:r w:rsidRPr="001E2CA0">
              <w:rPr>
                <w:rFonts w:eastAsia="Calibri"/>
                <w:b/>
                <w:lang w:val="en-US" w:eastAsia="en-US"/>
              </w:rPr>
              <w:t>Weekly Course Contents</w:t>
            </w:r>
          </w:p>
        </w:tc>
        <w:tc>
          <w:tcPr>
            <w:tcW w:w="8764" w:type="dxa"/>
            <w:gridSpan w:val="7"/>
          </w:tcPr>
          <w:p w14:paraId="40C1DBD8" w14:textId="77777777" w:rsidR="00043669" w:rsidRPr="001E2CA0" w:rsidRDefault="00043669" w:rsidP="00983017">
            <w:pPr>
              <w:jc w:val="center"/>
              <w:rPr>
                <w:rFonts w:eastAsia="Calibri"/>
                <w:b/>
                <w:lang w:val="en-US" w:eastAsia="en-US"/>
              </w:rPr>
            </w:pPr>
            <w:r w:rsidRPr="001E2CA0">
              <w:rPr>
                <w:rFonts w:eastAsia="Calibri"/>
                <w:b/>
                <w:lang w:val="en-US" w:eastAsia="en-US"/>
              </w:rPr>
              <w:t>Learning Outcomes of the Course</w:t>
            </w:r>
          </w:p>
        </w:tc>
      </w:tr>
      <w:tr w:rsidR="001E2CA0" w:rsidRPr="001E2CA0" w14:paraId="3A08D0B2" w14:textId="77777777" w:rsidTr="001E2CA0">
        <w:trPr>
          <w:trHeight w:val="1031"/>
          <w:jc w:val="center"/>
        </w:trPr>
        <w:tc>
          <w:tcPr>
            <w:tcW w:w="705" w:type="dxa"/>
            <w:vMerge/>
          </w:tcPr>
          <w:p w14:paraId="0D46CD0A" w14:textId="77777777" w:rsidR="00043669" w:rsidRPr="001E2CA0" w:rsidRDefault="00043669" w:rsidP="00983017">
            <w:pPr>
              <w:jc w:val="center"/>
              <w:rPr>
                <w:rFonts w:eastAsia="Calibri"/>
                <w:b/>
                <w:lang w:val="en-US" w:eastAsia="en-US"/>
              </w:rPr>
            </w:pPr>
          </w:p>
        </w:tc>
        <w:tc>
          <w:tcPr>
            <w:tcW w:w="1730" w:type="dxa"/>
            <w:vMerge/>
          </w:tcPr>
          <w:p w14:paraId="7034A18B" w14:textId="77777777" w:rsidR="00043669" w:rsidRPr="001E2CA0" w:rsidRDefault="00043669" w:rsidP="00983017">
            <w:pPr>
              <w:rPr>
                <w:rFonts w:eastAsia="Calibri"/>
                <w:b/>
                <w:lang w:val="en-US" w:eastAsia="en-US"/>
              </w:rPr>
            </w:pPr>
          </w:p>
        </w:tc>
        <w:tc>
          <w:tcPr>
            <w:tcW w:w="0" w:type="auto"/>
          </w:tcPr>
          <w:p w14:paraId="2E263215" w14:textId="317488AB" w:rsidR="00043669" w:rsidRPr="001E2CA0" w:rsidRDefault="001E2CA0" w:rsidP="00983017">
            <w:pPr>
              <w:rPr>
                <w:rFonts w:eastAsia="Calibri"/>
                <w:bCs/>
                <w:lang w:val="en-US" w:eastAsia="en-US"/>
              </w:rPr>
            </w:pPr>
            <w:r w:rsidRPr="001E2CA0">
              <w:rPr>
                <w:rFonts w:eastAsia="Calibri"/>
                <w:bCs/>
                <w:lang w:val="en-US" w:eastAsia="en-US"/>
              </w:rPr>
              <w:t>LO</w:t>
            </w:r>
            <w:r w:rsidR="00043669" w:rsidRPr="001E2CA0">
              <w:rPr>
                <w:rFonts w:eastAsia="Calibri"/>
                <w:bCs/>
                <w:lang w:val="en-US" w:eastAsia="en-US"/>
              </w:rPr>
              <w:t>1. Define the professional role and importance of the operating room nurse</w:t>
            </w:r>
          </w:p>
        </w:tc>
        <w:tc>
          <w:tcPr>
            <w:tcW w:w="0" w:type="auto"/>
          </w:tcPr>
          <w:p w14:paraId="0A5C085A" w14:textId="7FA45318" w:rsidR="00043669" w:rsidRPr="001E2CA0" w:rsidRDefault="001E2CA0" w:rsidP="00983017">
            <w:pPr>
              <w:spacing w:after="160"/>
              <w:rPr>
                <w:rFonts w:eastAsia="Calibri"/>
                <w:bCs/>
                <w:lang w:val="en-US" w:eastAsia="en-US"/>
              </w:rPr>
            </w:pPr>
            <w:r w:rsidRPr="001E2CA0">
              <w:rPr>
                <w:rFonts w:eastAsia="Calibri"/>
                <w:bCs/>
                <w:lang w:val="en-US" w:eastAsia="en-US"/>
              </w:rPr>
              <w:t>LO</w:t>
            </w:r>
            <w:r w:rsidR="00043669" w:rsidRPr="001E2CA0">
              <w:rPr>
                <w:rFonts w:eastAsia="Calibri"/>
                <w:bCs/>
                <w:lang w:val="en-US" w:eastAsia="en-US"/>
              </w:rPr>
              <w:t>2. List the types of anesthesia and nursing interventions according to the type of surgery</w:t>
            </w:r>
          </w:p>
        </w:tc>
        <w:tc>
          <w:tcPr>
            <w:tcW w:w="0" w:type="auto"/>
          </w:tcPr>
          <w:p w14:paraId="07B92B6E" w14:textId="59CC383E" w:rsidR="00043669" w:rsidRPr="001E2CA0" w:rsidRDefault="001E2CA0" w:rsidP="00983017">
            <w:pPr>
              <w:rPr>
                <w:rFonts w:eastAsia="Calibri"/>
                <w:bCs/>
                <w:lang w:val="en-US" w:eastAsia="en-US"/>
              </w:rPr>
            </w:pPr>
            <w:r w:rsidRPr="001E2CA0">
              <w:rPr>
                <w:rFonts w:eastAsia="Calibri"/>
                <w:bCs/>
                <w:lang w:val="en-US" w:eastAsia="en-US"/>
              </w:rPr>
              <w:t>LO</w:t>
            </w:r>
            <w:r w:rsidR="00043669" w:rsidRPr="001E2CA0">
              <w:rPr>
                <w:rFonts w:eastAsia="Calibri"/>
                <w:bCs/>
                <w:lang w:val="en-US" w:eastAsia="en-US"/>
              </w:rPr>
              <w:t>3.Explain the principles of patient care in the operating room</w:t>
            </w:r>
          </w:p>
        </w:tc>
        <w:tc>
          <w:tcPr>
            <w:tcW w:w="0" w:type="auto"/>
          </w:tcPr>
          <w:p w14:paraId="65C3E06B" w14:textId="4D4449E4" w:rsidR="00043669" w:rsidRPr="001E2CA0" w:rsidRDefault="001E2CA0" w:rsidP="00983017">
            <w:pPr>
              <w:rPr>
                <w:rFonts w:eastAsia="Calibri"/>
                <w:bCs/>
                <w:lang w:val="en-US" w:eastAsia="en-US"/>
              </w:rPr>
            </w:pPr>
            <w:r w:rsidRPr="001E2CA0">
              <w:rPr>
                <w:rFonts w:eastAsia="Calibri"/>
                <w:bCs/>
                <w:lang w:val="en-US" w:eastAsia="en-US"/>
              </w:rPr>
              <w:t>LO</w:t>
            </w:r>
            <w:r w:rsidR="00043669" w:rsidRPr="001E2CA0">
              <w:rPr>
                <w:rFonts w:eastAsia="Calibri"/>
                <w:bCs/>
                <w:lang w:val="en-US" w:eastAsia="en-US"/>
              </w:rPr>
              <w:t xml:space="preserve">4.Discuss the importance of patient safety in the operating room  </w:t>
            </w:r>
          </w:p>
        </w:tc>
        <w:tc>
          <w:tcPr>
            <w:tcW w:w="0" w:type="auto"/>
          </w:tcPr>
          <w:p w14:paraId="26855153" w14:textId="03E7792E" w:rsidR="00043669" w:rsidRPr="001E2CA0" w:rsidRDefault="001E2CA0" w:rsidP="00983017">
            <w:pPr>
              <w:rPr>
                <w:rFonts w:eastAsia="Calibri"/>
                <w:bCs/>
                <w:lang w:val="en-US" w:eastAsia="en-US"/>
              </w:rPr>
            </w:pPr>
            <w:r w:rsidRPr="001E2CA0">
              <w:rPr>
                <w:rFonts w:eastAsia="Calibri"/>
                <w:bCs/>
                <w:lang w:val="en-US" w:eastAsia="en-US"/>
              </w:rPr>
              <w:t>LO</w:t>
            </w:r>
            <w:r w:rsidR="00043669" w:rsidRPr="001E2CA0">
              <w:rPr>
                <w:rFonts w:eastAsia="Calibri"/>
                <w:bCs/>
                <w:lang w:val="en-US" w:eastAsia="en-US"/>
              </w:rPr>
              <w:t xml:space="preserve">5.Discuss the importance of employee safety in the operating room  </w:t>
            </w:r>
          </w:p>
        </w:tc>
        <w:tc>
          <w:tcPr>
            <w:tcW w:w="0" w:type="auto"/>
          </w:tcPr>
          <w:p w14:paraId="638D9892" w14:textId="18114260" w:rsidR="00043669" w:rsidRPr="001E2CA0" w:rsidRDefault="001E2CA0" w:rsidP="00983017">
            <w:pPr>
              <w:rPr>
                <w:rFonts w:eastAsia="Calibri"/>
                <w:bCs/>
                <w:lang w:val="en-US" w:eastAsia="en-US"/>
              </w:rPr>
            </w:pPr>
            <w:r w:rsidRPr="001E2CA0">
              <w:rPr>
                <w:rFonts w:eastAsia="Calibri"/>
                <w:bCs/>
                <w:lang w:val="en-US" w:eastAsia="en-US"/>
              </w:rPr>
              <w:t>LO</w:t>
            </w:r>
            <w:r w:rsidR="00043669" w:rsidRPr="001E2CA0">
              <w:rPr>
                <w:rFonts w:eastAsia="Calibri"/>
                <w:bCs/>
                <w:lang w:val="en-US" w:eastAsia="en-US"/>
              </w:rPr>
              <w:t>6. Explain the importance of legal and ethical issues in the operating room environment</w:t>
            </w:r>
          </w:p>
        </w:tc>
        <w:tc>
          <w:tcPr>
            <w:tcW w:w="1317" w:type="dxa"/>
          </w:tcPr>
          <w:p w14:paraId="4A22F474" w14:textId="5DFFD5E3" w:rsidR="00043669" w:rsidRPr="001E2CA0" w:rsidRDefault="001E2CA0" w:rsidP="00983017">
            <w:pPr>
              <w:rPr>
                <w:rFonts w:eastAsia="Calibri"/>
                <w:bCs/>
                <w:lang w:val="en-US" w:eastAsia="en-US"/>
              </w:rPr>
            </w:pPr>
            <w:r w:rsidRPr="001E2CA0">
              <w:rPr>
                <w:rFonts w:eastAsia="Calibri"/>
                <w:bCs/>
                <w:lang w:val="en-US" w:eastAsia="en-US"/>
              </w:rPr>
              <w:t>LO</w:t>
            </w:r>
            <w:r w:rsidR="00043669" w:rsidRPr="001E2CA0">
              <w:rPr>
                <w:rFonts w:eastAsia="Calibri"/>
                <w:bCs/>
                <w:lang w:val="en-US" w:eastAsia="en-US"/>
              </w:rPr>
              <w:t>7. To be able to reach new knowledge in operating room nursing and maintain individual development</w:t>
            </w:r>
          </w:p>
        </w:tc>
      </w:tr>
      <w:tr w:rsidR="001E2CA0" w:rsidRPr="001E2CA0" w14:paraId="53B63CB4" w14:textId="77777777" w:rsidTr="001E2CA0">
        <w:trPr>
          <w:jc w:val="center"/>
        </w:trPr>
        <w:tc>
          <w:tcPr>
            <w:tcW w:w="705" w:type="dxa"/>
          </w:tcPr>
          <w:p w14:paraId="7F3B0C3C" w14:textId="77777777" w:rsidR="00043669" w:rsidRPr="001E2CA0" w:rsidRDefault="00043669" w:rsidP="00983017">
            <w:pPr>
              <w:tabs>
                <w:tab w:val="left" w:pos="180"/>
              </w:tabs>
              <w:rPr>
                <w:rFonts w:eastAsia="Calibri"/>
                <w:b/>
                <w:lang w:val="en-US" w:eastAsia="en-US"/>
              </w:rPr>
            </w:pPr>
            <w:r w:rsidRPr="001E2CA0">
              <w:rPr>
                <w:rFonts w:eastAsia="Calibri"/>
                <w:b/>
                <w:lang w:val="en-US" w:eastAsia="en-US"/>
              </w:rPr>
              <w:t>1</w:t>
            </w:r>
          </w:p>
        </w:tc>
        <w:tc>
          <w:tcPr>
            <w:tcW w:w="1730" w:type="dxa"/>
          </w:tcPr>
          <w:p w14:paraId="17515641" w14:textId="77777777" w:rsidR="00043669" w:rsidRPr="001E2CA0" w:rsidRDefault="00043669" w:rsidP="00983017">
            <w:pPr>
              <w:tabs>
                <w:tab w:val="left" w:pos="3686"/>
                <w:tab w:val="left" w:pos="6946"/>
              </w:tabs>
              <w:rPr>
                <w:rFonts w:eastAsia="Calibri"/>
                <w:lang w:val="en-US" w:eastAsia="en-US"/>
              </w:rPr>
            </w:pPr>
            <w:r w:rsidRPr="001E2CA0">
              <w:rPr>
                <w:rFonts w:eastAsia="Calibri"/>
                <w:lang w:val="en-US" w:eastAsia="en-US"/>
              </w:rPr>
              <w:t>Course introduction</w:t>
            </w:r>
          </w:p>
          <w:p w14:paraId="2666CA37" w14:textId="77777777" w:rsidR="00043669" w:rsidRPr="001E2CA0" w:rsidRDefault="00043669" w:rsidP="00983017">
            <w:pPr>
              <w:rPr>
                <w:lang w:val="en-US"/>
              </w:rPr>
            </w:pPr>
            <w:r w:rsidRPr="001E2CA0">
              <w:rPr>
                <w:rFonts w:eastAsia="Calibri"/>
                <w:lang w:val="en-US" w:eastAsia="en-US"/>
              </w:rPr>
              <w:t>Explanation of course objectives</w:t>
            </w:r>
          </w:p>
        </w:tc>
        <w:tc>
          <w:tcPr>
            <w:tcW w:w="0" w:type="auto"/>
          </w:tcPr>
          <w:p w14:paraId="50686836" w14:textId="77777777" w:rsidR="00043669" w:rsidRPr="001E2CA0" w:rsidRDefault="00043669" w:rsidP="00983017">
            <w:pPr>
              <w:jc w:val="center"/>
              <w:rPr>
                <w:rFonts w:eastAsia="Calibri"/>
                <w:lang w:val="en-US" w:eastAsia="en-US"/>
              </w:rPr>
            </w:pPr>
            <w:r w:rsidRPr="001E2CA0">
              <w:rPr>
                <w:rFonts w:eastAsia="Calibri"/>
                <w:lang w:val="en-US" w:eastAsia="en-US"/>
              </w:rPr>
              <w:t>X</w:t>
            </w:r>
          </w:p>
        </w:tc>
        <w:tc>
          <w:tcPr>
            <w:tcW w:w="0" w:type="auto"/>
          </w:tcPr>
          <w:p w14:paraId="5072BD5A" w14:textId="77777777" w:rsidR="00043669" w:rsidRPr="001E2CA0" w:rsidRDefault="00043669" w:rsidP="00983017">
            <w:pPr>
              <w:jc w:val="center"/>
              <w:rPr>
                <w:rFonts w:eastAsia="Calibri"/>
                <w:lang w:val="en-US" w:eastAsia="en-US"/>
              </w:rPr>
            </w:pPr>
          </w:p>
        </w:tc>
        <w:tc>
          <w:tcPr>
            <w:tcW w:w="0" w:type="auto"/>
          </w:tcPr>
          <w:p w14:paraId="5CD70873" w14:textId="77777777" w:rsidR="00043669" w:rsidRPr="001E2CA0" w:rsidRDefault="00043669" w:rsidP="00983017">
            <w:pPr>
              <w:jc w:val="center"/>
              <w:rPr>
                <w:rFonts w:eastAsia="Calibri"/>
                <w:lang w:val="en-US" w:eastAsia="en-US"/>
              </w:rPr>
            </w:pPr>
          </w:p>
        </w:tc>
        <w:tc>
          <w:tcPr>
            <w:tcW w:w="0" w:type="auto"/>
          </w:tcPr>
          <w:p w14:paraId="406C0D0D" w14:textId="77777777" w:rsidR="00043669" w:rsidRPr="001E2CA0" w:rsidRDefault="00043669" w:rsidP="00983017">
            <w:pPr>
              <w:jc w:val="center"/>
              <w:rPr>
                <w:rFonts w:eastAsia="Calibri"/>
                <w:lang w:val="en-US" w:eastAsia="en-US"/>
              </w:rPr>
            </w:pPr>
          </w:p>
        </w:tc>
        <w:tc>
          <w:tcPr>
            <w:tcW w:w="0" w:type="auto"/>
          </w:tcPr>
          <w:p w14:paraId="0C3D8D6F" w14:textId="77777777" w:rsidR="00043669" w:rsidRPr="001E2CA0" w:rsidRDefault="00043669" w:rsidP="00983017">
            <w:pPr>
              <w:jc w:val="center"/>
              <w:rPr>
                <w:rFonts w:eastAsia="Calibri"/>
                <w:lang w:val="en-US" w:eastAsia="en-US"/>
              </w:rPr>
            </w:pPr>
          </w:p>
        </w:tc>
        <w:tc>
          <w:tcPr>
            <w:tcW w:w="0" w:type="auto"/>
          </w:tcPr>
          <w:p w14:paraId="30678968" w14:textId="77777777" w:rsidR="00043669" w:rsidRPr="001E2CA0" w:rsidRDefault="00043669" w:rsidP="00983017">
            <w:pPr>
              <w:jc w:val="center"/>
              <w:rPr>
                <w:rFonts w:eastAsia="Calibri"/>
                <w:lang w:val="en-US" w:eastAsia="en-US"/>
              </w:rPr>
            </w:pPr>
          </w:p>
        </w:tc>
        <w:tc>
          <w:tcPr>
            <w:tcW w:w="1317" w:type="dxa"/>
          </w:tcPr>
          <w:p w14:paraId="0F0F2976" w14:textId="77777777" w:rsidR="00043669" w:rsidRPr="001E2CA0" w:rsidRDefault="00043669" w:rsidP="00983017">
            <w:pPr>
              <w:jc w:val="center"/>
              <w:rPr>
                <w:rFonts w:eastAsia="Calibri"/>
                <w:lang w:val="en-US" w:eastAsia="en-US"/>
              </w:rPr>
            </w:pPr>
          </w:p>
        </w:tc>
      </w:tr>
      <w:tr w:rsidR="001E2CA0" w:rsidRPr="001E2CA0" w14:paraId="31B04101" w14:textId="77777777" w:rsidTr="001E2CA0">
        <w:trPr>
          <w:jc w:val="center"/>
        </w:trPr>
        <w:tc>
          <w:tcPr>
            <w:tcW w:w="705" w:type="dxa"/>
          </w:tcPr>
          <w:p w14:paraId="11439F02" w14:textId="77777777" w:rsidR="00043669" w:rsidRPr="001E2CA0" w:rsidRDefault="00043669" w:rsidP="00983017">
            <w:pPr>
              <w:tabs>
                <w:tab w:val="left" w:pos="180"/>
              </w:tabs>
              <w:rPr>
                <w:rFonts w:eastAsia="Calibri"/>
                <w:b/>
                <w:lang w:val="en-US" w:eastAsia="en-US"/>
              </w:rPr>
            </w:pPr>
            <w:r w:rsidRPr="001E2CA0">
              <w:rPr>
                <w:rFonts w:eastAsia="Calibri"/>
                <w:b/>
                <w:lang w:val="en-US" w:eastAsia="en-US"/>
              </w:rPr>
              <w:t>2</w:t>
            </w:r>
          </w:p>
        </w:tc>
        <w:tc>
          <w:tcPr>
            <w:tcW w:w="1730" w:type="dxa"/>
          </w:tcPr>
          <w:p w14:paraId="6A37CC7E" w14:textId="77777777" w:rsidR="00043669" w:rsidRPr="001E2CA0" w:rsidRDefault="00043669" w:rsidP="00983017">
            <w:pPr>
              <w:rPr>
                <w:lang w:val="en-US"/>
              </w:rPr>
            </w:pPr>
            <w:r w:rsidRPr="001E2CA0">
              <w:rPr>
                <w:lang w:val="en-US"/>
              </w:rPr>
              <w:t>AORN recommendations on the roles and responsibilities of the room team</w:t>
            </w:r>
          </w:p>
          <w:p w14:paraId="79ACE386" w14:textId="77777777" w:rsidR="00043669" w:rsidRPr="001E2CA0" w:rsidRDefault="00043669" w:rsidP="00983017">
            <w:pPr>
              <w:rPr>
                <w:lang w:val="en-US"/>
              </w:rPr>
            </w:pPr>
            <w:r w:rsidRPr="001E2CA0">
              <w:rPr>
                <w:lang w:val="en-US"/>
              </w:rPr>
              <w:t>Roles and responsibilities of the operating room nurse</w:t>
            </w:r>
          </w:p>
          <w:p w14:paraId="78A17F24" w14:textId="77777777" w:rsidR="00043669" w:rsidRPr="001E2CA0" w:rsidRDefault="00043669" w:rsidP="00983017">
            <w:pPr>
              <w:rPr>
                <w:lang w:val="en-US"/>
              </w:rPr>
            </w:pPr>
            <w:r w:rsidRPr="001E2CA0">
              <w:rPr>
                <w:lang w:val="en-US"/>
              </w:rPr>
              <w:t>Introduction of Turkish Surgical and Operating Room Nurses Association</w:t>
            </w:r>
          </w:p>
        </w:tc>
        <w:tc>
          <w:tcPr>
            <w:tcW w:w="0" w:type="auto"/>
          </w:tcPr>
          <w:p w14:paraId="669784D5"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5DCFC9DA" w14:textId="77777777" w:rsidR="00043669" w:rsidRPr="001E2CA0" w:rsidRDefault="00043669" w:rsidP="00983017">
            <w:pPr>
              <w:jc w:val="center"/>
              <w:rPr>
                <w:rFonts w:eastAsia="Calibri"/>
                <w:lang w:val="en-US" w:eastAsia="en-US"/>
              </w:rPr>
            </w:pPr>
          </w:p>
        </w:tc>
        <w:tc>
          <w:tcPr>
            <w:tcW w:w="0" w:type="auto"/>
          </w:tcPr>
          <w:p w14:paraId="077F8E4F"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43832592" w14:textId="77777777" w:rsidR="00043669" w:rsidRPr="001E2CA0" w:rsidRDefault="00043669" w:rsidP="00983017">
            <w:pPr>
              <w:jc w:val="center"/>
              <w:rPr>
                <w:rFonts w:eastAsia="Calibri"/>
                <w:lang w:val="en-US" w:eastAsia="en-US"/>
              </w:rPr>
            </w:pPr>
          </w:p>
        </w:tc>
        <w:tc>
          <w:tcPr>
            <w:tcW w:w="0" w:type="auto"/>
          </w:tcPr>
          <w:p w14:paraId="194526B6" w14:textId="77777777" w:rsidR="00043669" w:rsidRPr="001E2CA0" w:rsidRDefault="00043669" w:rsidP="00983017">
            <w:pPr>
              <w:jc w:val="center"/>
              <w:rPr>
                <w:rFonts w:eastAsia="Calibri"/>
                <w:lang w:val="en-US" w:eastAsia="en-US"/>
              </w:rPr>
            </w:pPr>
          </w:p>
        </w:tc>
        <w:tc>
          <w:tcPr>
            <w:tcW w:w="0" w:type="auto"/>
          </w:tcPr>
          <w:p w14:paraId="0CEAD156"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1317" w:type="dxa"/>
          </w:tcPr>
          <w:p w14:paraId="276D9314"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r>
      <w:tr w:rsidR="001E2CA0" w:rsidRPr="001E2CA0" w14:paraId="3E3762FC" w14:textId="77777777" w:rsidTr="001E2CA0">
        <w:trPr>
          <w:jc w:val="center"/>
        </w:trPr>
        <w:tc>
          <w:tcPr>
            <w:tcW w:w="705" w:type="dxa"/>
          </w:tcPr>
          <w:p w14:paraId="51BA9BEE" w14:textId="77777777" w:rsidR="00043669" w:rsidRPr="001E2CA0" w:rsidRDefault="00043669" w:rsidP="00983017">
            <w:pPr>
              <w:rPr>
                <w:rFonts w:eastAsia="Calibri"/>
                <w:b/>
                <w:lang w:val="en-US" w:eastAsia="en-US"/>
              </w:rPr>
            </w:pPr>
            <w:r w:rsidRPr="001E2CA0">
              <w:rPr>
                <w:rFonts w:eastAsia="Calibri"/>
                <w:b/>
                <w:lang w:val="en-US" w:eastAsia="en-US"/>
              </w:rPr>
              <w:t>3</w:t>
            </w:r>
          </w:p>
        </w:tc>
        <w:tc>
          <w:tcPr>
            <w:tcW w:w="1730" w:type="dxa"/>
          </w:tcPr>
          <w:p w14:paraId="7EFCC7C2" w14:textId="77777777" w:rsidR="00043669" w:rsidRPr="001E2CA0" w:rsidRDefault="00043669" w:rsidP="00983017">
            <w:pPr>
              <w:rPr>
                <w:lang w:val="en-US"/>
              </w:rPr>
            </w:pPr>
            <w:r w:rsidRPr="001E2CA0">
              <w:rPr>
                <w:lang w:val="en-US"/>
              </w:rPr>
              <w:t>Operating room architecture, organization and management</w:t>
            </w:r>
          </w:p>
        </w:tc>
        <w:tc>
          <w:tcPr>
            <w:tcW w:w="0" w:type="auto"/>
          </w:tcPr>
          <w:p w14:paraId="42885690"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036D9A2C" w14:textId="77777777" w:rsidR="00043669" w:rsidRPr="001E2CA0" w:rsidRDefault="00043669" w:rsidP="00983017">
            <w:pPr>
              <w:jc w:val="center"/>
              <w:rPr>
                <w:rFonts w:eastAsia="Calibri"/>
                <w:lang w:val="en-US" w:eastAsia="en-US"/>
              </w:rPr>
            </w:pPr>
          </w:p>
        </w:tc>
        <w:tc>
          <w:tcPr>
            <w:tcW w:w="0" w:type="auto"/>
          </w:tcPr>
          <w:p w14:paraId="1EC044E1" w14:textId="77777777" w:rsidR="00043669" w:rsidRPr="001E2CA0" w:rsidRDefault="00043669" w:rsidP="00983017">
            <w:pPr>
              <w:jc w:val="center"/>
              <w:rPr>
                <w:rFonts w:eastAsia="Calibri"/>
                <w:lang w:val="en-US" w:eastAsia="en-US"/>
              </w:rPr>
            </w:pPr>
          </w:p>
        </w:tc>
        <w:tc>
          <w:tcPr>
            <w:tcW w:w="0" w:type="auto"/>
          </w:tcPr>
          <w:p w14:paraId="511F3CBC" w14:textId="77777777" w:rsidR="00043669" w:rsidRPr="001E2CA0" w:rsidRDefault="00043669" w:rsidP="00983017">
            <w:pPr>
              <w:jc w:val="center"/>
              <w:rPr>
                <w:rFonts w:eastAsia="Calibri"/>
                <w:lang w:val="en-US" w:eastAsia="en-US"/>
              </w:rPr>
            </w:pPr>
          </w:p>
        </w:tc>
        <w:tc>
          <w:tcPr>
            <w:tcW w:w="0" w:type="auto"/>
          </w:tcPr>
          <w:p w14:paraId="3669DFB3" w14:textId="77777777" w:rsidR="00043669" w:rsidRPr="001E2CA0" w:rsidRDefault="00043669" w:rsidP="00983017">
            <w:pPr>
              <w:jc w:val="center"/>
              <w:rPr>
                <w:rFonts w:eastAsia="Calibri"/>
                <w:lang w:val="en-US" w:eastAsia="en-US"/>
              </w:rPr>
            </w:pPr>
          </w:p>
        </w:tc>
        <w:tc>
          <w:tcPr>
            <w:tcW w:w="0" w:type="auto"/>
          </w:tcPr>
          <w:p w14:paraId="16B7A2FB" w14:textId="77777777" w:rsidR="00043669" w:rsidRPr="001E2CA0" w:rsidRDefault="00043669" w:rsidP="00983017">
            <w:pPr>
              <w:jc w:val="center"/>
              <w:rPr>
                <w:rFonts w:eastAsia="Calibri"/>
                <w:lang w:val="en-US" w:eastAsia="en-US"/>
              </w:rPr>
            </w:pPr>
          </w:p>
        </w:tc>
        <w:tc>
          <w:tcPr>
            <w:tcW w:w="1317" w:type="dxa"/>
          </w:tcPr>
          <w:p w14:paraId="1DF43F91"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r>
      <w:tr w:rsidR="001E2CA0" w:rsidRPr="001E2CA0" w14:paraId="30500538" w14:textId="77777777" w:rsidTr="001E2CA0">
        <w:trPr>
          <w:jc w:val="center"/>
        </w:trPr>
        <w:tc>
          <w:tcPr>
            <w:tcW w:w="705" w:type="dxa"/>
          </w:tcPr>
          <w:p w14:paraId="6DDD380F" w14:textId="77777777" w:rsidR="00043669" w:rsidRPr="001E2CA0" w:rsidRDefault="00043669" w:rsidP="00983017">
            <w:pPr>
              <w:rPr>
                <w:rFonts w:eastAsia="Calibri"/>
                <w:b/>
                <w:lang w:val="en-US" w:eastAsia="en-US"/>
              </w:rPr>
            </w:pPr>
            <w:r w:rsidRPr="001E2CA0">
              <w:rPr>
                <w:rFonts w:eastAsia="Calibri"/>
                <w:b/>
                <w:lang w:val="en-US" w:eastAsia="en-US"/>
              </w:rPr>
              <w:t>4</w:t>
            </w:r>
          </w:p>
        </w:tc>
        <w:tc>
          <w:tcPr>
            <w:tcW w:w="1730" w:type="dxa"/>
          </w:tcPr>
          <w:p w14:paraId="5ABC8179" w14:textId="77777777" w:rsidR="00043669" w:rsidRPr="001E2CA0" w:rsidRDefault="00043669" w:rsidP="00983017">
            <w:pPr>
              <w:rPr>
                <w:lang w:val="en-US"/>
              </w:rPr>
            </w:pPr>
            <w:r w:rsidRPr="001E2CA0">
              <w:rPr>
                <w:lang w:val="en-US"/>
              </w:rPr>
              <w:t>Prevention of surgical site infections in the operating room</w:t>
            </w:r>
          </w:p>
        </w:tc>
        <w:tc>
          <w:tcPr>
            <w:tcW w:w="0" w:type="auto"/>
          </w:tcPr>
          <w:p w14:paraId="0CBFD9B3"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370F5A3B" w14:textId="77777777" w:rsidR="00043669" w:rsidRPr="001E2CA0" w:rsidRDefault="00043669" w:rsidP="00983017">
            <w:pPr>
              <w:jc w:val="center"/>
              <w:rPr>
                <w:rFonts w:eastAsia="Calibri"/>
                <w:lang w:val="en-US" w:eastAsia="en-US"/>
              </w:rPr>
            </w:pPr>
          </w:p>
        </w:tc>
        <w:tc>
          <w:tcPr>
            <w:tcW w:w="0" w:type="auto"/>
          </w:tcPr>
          <w:p w14:paraId="630557BB"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5F039A04"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283879AD" w14:textId="77777777" w:rsidR="00043669" w:rsidRPr="001E2CA0" w:rsidRDefault="00043669" w:rsidP="00983017">
            <w:pPr>
              <w:jc w:val="center"/>
              <w:rPr>
                <w:rFonts w:eastAsia="Calibri"/>
                <w:lang w:val="en-US" w:eastAsia="en-US"/>
              </w:rPr>
            </w:pPr>
          </w:p>
        </w:tc>
        <w:tc>
          <w:tcPr>
            <w:tcW w:w="0" w:type="auto"/>
          </w:tcPr>
          <w:p w14:paraId="19A09CBE" w14:textId="77777777" w:rsidR="00043669" w:rsidRPr="001E2CA0" w:rsidRDefault="00043669" w:rsidP="00983017">
            <w:pPr>
              <w:jc w:val="center"/>
              <w:rPr>
                <w:rFonts w:eastAsia="Calibri"/>
                <w:lang w:val="en-US" w:eastAsia="en-US"/>
              </w:rPr>
            </w:pPr>
          </w:p>
        </w:tc>
        <w:tc>
          <w:tcPr>
            <w:tcW w:w="1317" w:type="dxa"/>
          </w:tcPr>
          <w:p w14:paraId="41A9F605" w14:textId="77777777" w:rsidR="00043669" w:rsidRPr="001E2CA0" w:rsidRDefault="00043669" w:rsidP="00983017">
            <w:pPr>
              <w:jc w:val="center"/>
              <w:rPr>
                <w:rFonts w:eastAsia="Calibri"/>
                <w:lang w:val="en-US" w:eastAsia="en-US"/>
              </w:rPr>
            </w:pPr>
          </w:p>
        </w:tc>
      </w:tr>
      <w:tr w:rsidR="001E2CA0" w:rsidRPr="001E2CA0" w14:paraId="68C5D651" w14:textId="77777777" w:rsidTr="001E2CA0">
        <w:trPr>
          <w:trHeight w:val="762"/>
          <w:jc w:val="center"/>
        </w:trPr>
        <w:tc>
          <w:tcPr>
            <w:tcW w:w="705" w:type="dxa"/>
          </w:tcPr>
          <w:p w14:paraId="08E5024C" w14:textId="77777777" w:rsidR="00043669" w:rsidRPr="001E2CA0" w:rsidRDefault="00043669" w:rsidP="00983017">
            <w:pPr>
              <w:rPr>
                <w:rFonts w:eastAsia="Calibri"/>
                <w:b/>
                <w:lang w:val="en-US" w:eastAsia="en-US"/>
              </w:rPr>
            </w:pPr>
            <w:r w:rsidRPr="001E2CA0">
              <w:rPr>
                <w:rFonts w:eastAsia="Calibri"/>
                <w:b/>
                <w:lang w:val="en-US" w:eastAsia="en-US"/>
              </w:rPr>
              <w:t>5</w:t>
            </w:r>
          </w:p>
        </w:tc>
        <w:tc>
          <w:tcPr>
            <w:tcW w:w="1730" w:type="dxa"/>
          </w:tcPr>
          <w:p w14:paraId="5495E5FD" w14:textId="77777777" w:rsidR="00043669" w:rsidRPr="001E2CA0" w:rsidRDefault="00043669" w:rsidP="00983017">
            <w:pPr>
              <w:rPr>
                <w:rFonts w:eastAsia="Calibri"/>
                <w:lang w:val="en-US" w:eastAsia="en-US"/>
              </w:rPr>
            </w:pPr>
            <w:r w:rsidRPr="001E2CA0">
              <w:rPr>
                <w:rFonts w:eastAsia="Calibri"/>
                <w:lang w:val="en-US" w:eastAsia="en-US"/>
              </w:rPr>
              <w:t>Preparation of the mayo table in the operating room, surgical positions and the responsibilities of the nurse in the prevention of complications (pressure sores, DVT, etc.)</w:t>
            </w:r>
          </w:p>
        </w:tc>
        <w:tc>
          <w:tcPr>
            <w:tcW w:w="0" w:type="auto"/>
          </w:tcPr>
          <w:p w14:paraId="15A50696" w14:textId="77777777" w:rsidR="00043669" w:rsidRPr="001E2CA0" w:rsidRDefault="00043669" w:rsidP="00983017">
            <w:pPr>
              <w:jc w:val="center"/>
              <w:rPr>
                <w:rFonts w:eastAsia="Calibri"/>
                <w:lang w:val="en-US" w:eastAsia="en-US"/>
              </w:rPr>
            </w:pPr>
          </w:p>
        </w:tc>
        <w:tc>
          <w:tcPr>
            <w:tcW w:w="0" w:type="auto"/>
          </w:tcPr>
          <w:p w14:paraId="76FA5CA4" w14:textId="77777777" w:rsidR="00043669" w:rsidRPr="001E2CA0" w:rsidRDefault="00043669" w:rsidP="00983017">
            <w:pPr>
              <w:jc w:val="center"/>
              <w:rPr>
                <w:rFonts w:eastAsia="Calibri"/>
                <w:lang w:val="en-US" w:eastAsia="en-US"/>
              </w:rPr>
            </w:pPr>
          </w:p>
        </w:tc>
        <w:tc>
          <w:tcPr>
            <w:tcW w:w="0" w:type="auto"/>
          </w:tcPr>
          <w:p w14:paraId="7DC0E999"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6CCE93AE"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4C047937" w14:textId="77777777" w:rsidR="00043669" w:rsidRPr="001E2CA0" w:rsidRDefault="00043669" w:rsidP="00983017">
            <w:pPr>
              <w:jc w:val="center"/>
              <w:rPr>
                <w:rFonts w:eastAsia="Calibri"/>
                <w:lang w:val="en-US" w:eastAsia="en-US"/>
              </w:rPr>
            </w:pPr>
          </w:p>
        </w:tc>
        <w:tc>
          <w:tcPr>
            <w:tcW w:w="0" w:type="auto"/>
          </w:tcPr>
          <w:p w14:paraId="62AB0852" w14:textId="77777777" w:rsidR="00043669" w:rsidRPr="001E2CA0" w:rsidRDefault="00043669" w:rsidP="00983017">
            <w:pPr>
              <w:jc w:val="center"/>
              <w:rPr>
                <w:rFonts w:eastAsia="Calibri"/>
                <w:lang w:val="en-US" w:eastAsia="en-US"/>
              </w:rPr>
            </w:pPr>
          </w:p>
        </w:tc>
        <w:tc>
          <w:tcPr>
            <w:tcW w:w="1317" w:type="dxa"/>
          </w:tcPr>
          <w:p w14:paraId="566B2DB8"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r>
      <w:tr w:rsidR="001E2CA0" w:rsidRPr="001E2CA0" w14:paraId="64655FA1" w14:textId="77777777" w:rsidTr="001E2CA0">
        <w:trPr>
          <w:jc w:val="center"/>
        </w:trPr>
        <w:tc>
          <w:tcPr>
            <w:tcW w:w="705" w:type="dxa"/>
          </w:tcPr>
          <w:p w14:paraId="08BBBF8A" w14:textId="77777777" w:rsidR="00043669" w:rsidRPr="001E2CA0" w:rsidRDefault="00043669" w:rsidP="00983017">
            <w:pPr>
              <w:rPr>
                <w:rFonts w:eastAsia="Calibri"/>
                <w:b/>
                <w:lang w:val="en-US" w:eastAsia="en-US"/>
              </w:rPr>
            </w:pPr>
            <w:r w:rsidRPr="001E2CA0">
              <w:rPr>
                <w:rFonts w:eastAsia="Calibri"/>
                <w:b/>
                <w:lang w:val="en-US" w:eastAsia="en-US"/>
              </w:rPr>
              <w:t>6</w:t>
            </w:r>
          </w:p>
        </w:tc>
        <w:tc>
          <w:tcPr>
            <w:tcW w:w="1730" w:type="dxa"/>
            <w:shd w:val="clear" w:color="auto" w:fill="FFFFFF"/>
          </w:tcPr>
          <w:p w14:paraId="25AFCA01" w14:textId="77777777" w:rsidR="00043669" w:rsidRPr="001E2CA0" w:rsidRDefault="00043669" w:rsidP="00983017">
            <w:pPr>
              <w:rPr>
                <w:rFonts w:eastAsia="Calibri"/>
                <w:lang w:val="en-US" w:eastAsia="en-US"/>
              </w:rPr>
            </w:pPr>
            <w:r w:rsidRPr="001E2CA0">
              <w:rPr>
                <w:rFonts w:eastAsia="Calibri"/>
                <w:lang w:val="en-US" w:eastAsia="en-US"/>
              </w:rPr>
              <w:t>Types of anesthesia</w:t>
            </w:r>
          </w:p>
        </w:tc>
        <w:tc>
          <w:tcPr>
            <w:tcW w:w="0" w:type="auto"/>
            <w:shd w:val="clear" w:color="auto" w:fill="FFFFFF"/>
          </w:tcPr>
          <w:p w14:paraId="63E55D08" w14:textId="77777777" w:rsidR="00043669" w:rsidRPr="001E2CA0" w:rsidRDefault="00043669" w:rsidP="00983017">
            <w:pPr>
              <w:jc w:val="center"/>
              <w:rPr>
                <w:rFonts w:eastAsia="Calibri"/>
                <w:b/>
                <w:lang w:val="en-US" w:eastAsia="en-US"/>
              </w:rPr>
            </w:pPr>
          </w:p>
        </w:tc>
        <w:tc>
          <w:tcPr>
            <w:tcW w:w="0" w:type="auto"/>
            <w:shd w:val="clear" w:color="auto" w:fill="FFFFFF"/>
          </w:tcPr>
          <w:p w14:paraId="712EDF7C"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shd w:val="clear" w:color="auto" w:fill="FFFFFF"/>
          </w:tcPr>
          <w:p w14:paraId="2E40813F" w14:textId="77777777" w:rsidR="00043669" w:rsidRPr="001E2CA0" w:rsidRDefault="00043669" w:rsidP="00983017">
            <w:pPr>
              <w:jc w:val="center"/>
              <w:rPr>
                <w:rFonts w:eastAsia="Calibri"/>
                <w:b/>
                <w:lang w:val="en-US" w:eastAsia="en-US"/>
              </w:rPr>
            </w:pPr>
          </w:p>
        </w:tc>
        <w:tc>
          <w:tcPr>
            <w:tcW w:w="0" w:type="auto"/>
            <w:shd w:val="clear" w:color="auto" w:fill="FFFFFF"/>
          </w:tcPr>
          <w:p w14:paraId="7BAB289F" w14:textId="77777777" w:rsidR="00043669" w:rsidRPr="001E2CA0" w:rsidRDefault="00043669" w:rsidP="00983017">
            <w:pPr>
              <w:jc w:val="center"/>
              <w:rPr>
                <w:rFonts w:eastAsia="Calibri"/>
                <w:b/>
                <w:lang w:val="en-US" w:eastAsia="en-US"/>
              </w:rPr>
            </w:pPr>
          </w:p>
        </w:tc>
        <w:tc>
          <w:tcPr>
            <w:tcW w:w="0" w:type="auto"/>
            <w:shd w:val="clear" w:color="auto" w:fill="FFFFFF"/>
          </w:tcPr>
          <w:p w14:paraId="70425AB0" w14:textId="77777777" w:rsidR="00043669" w:rsidRPr="001E2CA0" w:rsidRDefault="00043669" w:rsidP="00983017">
            <w:pPr>
              <w:jc w:val="center"/>
              <w:rPr>
                <w:rFonts w:eastAsia="Calibri"/>
                <w:b/>
                <w:lang w:val="en-US" w:eastAsia="en-US"/>
              </w:rPr>
            </w:pPr>
          </w:p>
        </w:tc>
        <w:tc>
          <w:tcPr>
            <w:tcW w:w="0" w:type="auto"/>
            <w:shd w:val="clear" w:color="auto" w:fill="FFFFFF"/>
          </w:tcPr>
          <w:p w14:paraId="3C9E06C0" w14:textId="77777777" w:rsidR="00043669" w:rsidRPr="001E2CA0" w:rsidRDefault="00043669" w:rsidP="00983017">
            <w:pPr>
              <w:jc w:val="center"/>
              <w:rPr>
                <w:rFonts w:eastAsia="Calibri"/>
                <w:b/>
                <w:lang w:val="en-US" w:eastAsia="en-US"/>
              </w:rPr>
            </w:pPr>
          </w:p>
        </w:tc>
        <w:tc>
          <w:tcPr>
            <w:tcW w:w="1317" w:type="dxa"/>
            <w:shd w:val="clear" w:color="auto" w:fill="FFFFFF"/>
          </w:tcPr>
          <w:p w14:paraId="1575D47C" w14:textId="77777777" w:rsidR="00043669" w:rsidRPr="001E2CA0" w:rsidRDefault="00043669" w:rsidP="00983017">
            <w:pPr>
              <w:jc w:val="center"/>
              <w:rPr>
                <w:rFonts w:eastAsia="Calibri"/>
                <w:b/>
                <w:lang w:val="en-US" w:eastAsia="en-US"/>
              </w:rPr>
            </w:pPr>
          </w:p>
        </w:tc>
      </w:tr>
      <w:tr w:rsidR="001E2CA0" w:rsidRPr="001E2CA0" w14:paraId="3D4FEB17" w14:textId="77777777" w:rsidTr="001E2CA0">
        <w:trPr>
          <w:jc w:val="center"/>
        </w:trPr>
        <w:tc>
          <w:tcPr>
            <w:tcW w:w="705" w:type="dxa"/>
            <w:shd w:val="clear" w:color="auto" w:fill="FFFFFF"/>
          </w:tcPr>
          <w:p w14:paraId="2E9B47E1" w14:textId="77777777" w:rsidR="00043669" w:rsidRPr="001E2CA0" w:rsidRDefault="00043669" w:rsidP="00983017">
            <w:pPr>
              <w:rPr>
                <w:rFonts w:eastAsia="Calibri"/>
                <w:b/>
                <w:lang w:val="en-US" w:eastAsia="en-US"/>
              </w:rPr>
            </w:pPr>
            <w:r w:rsidRPr="001E2CA0">
              <w:rPr>
                <w:rFonts w:eastAsia="Calibri"/>
                <w:b/>
                <w:lang w:val="en-US" w:eastAsia="en-US"/>
              </w:rPr>
              <w:t>8</w:t>
            </w:r>
          </w:p>
        </w:tc>
        <w:tc>
          <w:tcPr>
            <w:tcW w:w="1730" w:type="dxa"/>
            <w:shd w:val="clear" w:color="auto" w:fill="FFFFFF"/>
          </w:tcPr>
          <w:p w14:paraId="16214AF9" w14:textId="77777777" w:rsidR="00043669" w:rsidRPr="001E2CA0" w:rsidRDefault="00043669" w:rsidP="00983017">
            <w:pPr>
              <w:rPr>
                <w:lang w:val="en-US"/>
              </w:rPr>
            </w:pPr>
            <w:r w:rsidRPr="001E2CA0">
              <w:rPr>
                <w:lang w:val="en-US"/>
              </w:rPr>
              <w:t>Legal and ethical issues in the operating room</w:t>
            </w:r>
          </w:p>
        </w:tc>
        <w:tc>
          <w:tcPr>
            <w:tcW w:w="0" w:type="auto"/>
            <w:shd w:val="clear" w:color="auto" w:fill="FFFFFF"/>
          </w:tcPr>
          <w:p w14:paraId="1645E9D5" w14:textId="77777777" w:rsidR="00043669" w:rsidRPr="001E2CA0" w:rsidRDefault="00043669" w:rsidP="00983017">
            <w:pPr>
              <w:jc w:val="center"/>
              <w:rPr>
                <w:rFonts w:eastAsia="Calibri"/>
                <w:lang w:val="en-US" w:eastAsia="en-US"/>
              </w:rPr>
            </w:pPr>
          </w:p>
        </w:tc>
        <w:tc>
          <w:tcPr>
            <w:tcW w:w="0" w:type="auto"/>
            <w:shd w:val="clear" w:color="auto" w:fill="FFFFFF"/>
          </w:tcPr>
          <w:p w14:paraId="13284CC6" w14:textId="77777777" w:rsidR="00043669" w:rsidRPr="001E2CA0" w:rsidRDefault="00043669" w:rsidP="00983017">
            <w:pPr>
              <w:jc w:val="center"/>
              <w:rPr>
                <w:rFonts w:eastAsia="Calibri"/>
                <w:lang w:val="en-US" w:eastAsia="en-US"/>
              </w:rPr>
            </w:pPr>
          </w:p>
        </w:tc>
        <w:tc>
          <w:tcPr>
            <w:tcW w:w="0" w:type="auto"/>
            <w:shd w:val="clear" w:color="auto" w:fill="FFFFFF"/>
          </w:tcPr>
          <w:p w14:paraId="0C160AD8" w14:textId="77777777" w:rsidR="00043669" w:rsidRPr="001E2CA0" w:rsidRDefault="00043669" w:rsidP="00983017">
            <w:pPr>
              <w:jc w:val="center"/>
              <w:rPr>
                <w:rFonts w:eastAsia="Calibri"/>
                <w:lang w:val="en-US" w:eastAsia="en-US"/>
              </w:rPr>
            </w:pPr>
          </w:p>
        </w:tc>
        <w:tc>
          <w:tcPr>
            <w:tcW w:w="0" w:type="auto"/>
            <w:shd w:val="clear" w:color="auto" w:fill="FFFFFF"/>
          </w:tcPr>
          <w:p w14:paraId="44AABBD0" w14:textId="77777777" w:rsidR="00043669" w:rsidRPr="001E2CA0" w:rsidRDefault="00043669" w:rsidP="00983017">
            <w:pPr>
              <w:jc w:val="center"/>
              <w:rPr>
                <w:rFonts w:eastAsia="Calibri"/>
                <w:lang w:val="en-US" w:eastAsia="en-US"/>
              </w:rPr>
            </w:pPr>
          </w:p>
        </w:tc>
        <w:tc>
          <w:tcPr>
            <w:tcW w:w="0" w:type="auto"/>
            <w:shd w:val="clear" w:color="auto" w:fill="FFFFFF"/>
          </w:tcPr>
          <w:p w14:paraId="64F3EF01" w14:textId="77777777" w:rsidR="00043669" w:rsidRPr="001E2CA0" w:rsidRDefault="00043669" w:rsidP="00983017">
            <w:pPr>
              <w:jc w:val="center"/>
              <w:rPr>
                <w:rFonts w:eastAsia="Calibri"/>
                <w:lang w:val="en-US" w:eastAsia="en-US"/>
              </w:rPr>
            </w:pPr>
          </w:p>
        </w:tc>
        <w:tc>
          <w:tcPr>
            <w:tcW w:w="0" w:type="auto"/>
            <w:shd w:val="clear" w:color="auto" w:fill="FFFFFF"/>
          </w:tcPr>
          <w:p w14:paraId="7D24EE66"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1317" w:type="dxa"/>
            <w:shd w:val="clear" w:color="auto" w:fill="FFFFFF"/>
          </w:tcPr>
          <w:p w14:paraId="0CDAB49F" w14:textId="77777777" w:rsidR="00043669" w:rsidRPr="001E2CA0" w:rsidRDefault="00043669" w:rsidP="00983017">
            <w:pPr>
              <w:jc w:val="center"/>
              <w:rPr>
                <w:rFonts w:eastAsia="Calibri"/>
                <w:lang w:val="en-US" w:eastAsia="en-US"/>
              </w:rPr>
            </w:pPr>
          </w:p>
        </w:tc>
      </w:tr>
      <w:tr w:rsidR="001E2CA0" w:rsidRPr="001E2CA0" w14:paraId="3413CFA0" w14:textId="77777777" w:rsidTr="001E2CA0">
        <w:trPr>
          <w:jc w:val="center"/>
        </w:trPr>
        <w:tc>
          <w:tcPr>
            <w:tcW w:w="705" w:type="dxa"/>
          </w:tcPr>
          <w:p w14:paraId="3DFA9517" w14:textId="77777777" w:rsidR="00043669" w:rsidRPr="001E2CA0" w:rsidRDefault="00043669" w:rsidP="00983017">
            <w:pPr>
              <w:rPr>
                <w:rFonts w:eastAsia="Calibri"/>
                <w:b/>
                <w:lang w:val="en-US" w:eastAsia="en-US"/>
              </w:rPr>
            </w:pPr>
            <w:r w:rsidRPr="001E2CA0">
              <w:rPr>
                <w:rFonts w:eastAsia="Calibri"/>
                <w:b/>
                <w:lang w:val="en-US" w:eastAsia="en-US"/>
              </w:rPr>
              <w:t>9</w:t>
            </w:r>
          </w:p>
        </w:tc>
        <w:tc>
          <w:tcPr>
            <w:tcW w:w="1730" w:type="dxa"/>
          </w:tcPr>
          <w:p w14:paraId="513674FC" w14:textId="77777777" w:rsidR="00043669" w:rsidRPr="001E2CA0" w:rsidRDefault="00043669" w:rsidP="00983017">
            <w:pPr>
              <w:rPr>
                <w:rFonts w:eastAsia="Calibri"/>
                <w:lang w:val="en-US" w:eastAsia="en-US"/>
              </w:rPr>
            </w:pPr>
            <w:r w:rsidRPr="001E2CA0">
              <w:rPr>
                <w:rFonts w:eastAsia="Calibri"/>
                <w:lang w:val="en-US" w:eastAsia="en-US"/>
              </w:rPr>
              <w:t>Standards in operating room nursing</w:t>
            </w:r>
          </w:p>
        </w:tc>
        <w:tc>
          <w:tcPr>
            <w:tcW w:w="0" w:type="auto"/>
          </w:tcPr>
          <w:p w14:paraId="3132DB63" w14:textId="77777777" w:rsidR="00043669" w:rsidRPr="001E2CA0" w:rsidRDefault="00043669" w:rsidP="00983017">
            <w:pPr>
              <w:jc w:val="center"/>
              <w:rPr>
                <w:rFonts w:eastAsia="Calibri"/>
                <w:bCs/>
                <w:lang w:val="en-US" w:eastAsia="en-US"/>
              </w:rPr>
            </w:pPr>
            <w:r w:rsidRPr="001E2CA0">
              <w:rPr>
                <w:rFonts w:eastAsia="Calibri"/>
                <w:bCs/>
                <w:lang w:val="en-US" w:eastAsia="en-US"/>
              </w:rPr>
              <w:t xml:space="preserve">X </w:t>
            </w:r>
          </w:p>
        </w:tc>
        <w:tc>
          <w:tcPr>
            <w:tcW w:w="0" w:type="auto"/>
          </w:tcPr>
          <w:p w14:paraId="071737C4"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20C302AB"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744A10E4"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5876F290"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66446257" w14:textId="77777777" w:rsidR="00043669" w:rsidRPr="001E2CA0" w:rsidRDefault="00043669" w:rsidP="00983017">
            <w:pPr>
              <w:jc w:val="center"/>
              <w:rPr>
                <w:rFonts w:eastAsia="Calibri"/>
                <w:lang w:val="en-US" w:eastAsia="en-US"/>
              </w:rPr>
            </w:pPr>
            <w:r w:rsidRPr="001E2CA0">
              <w:rPr>
                <w:rFonts w:eastAsia="Calibri"/>
                <w:lang w:val="en-US" w:eastAsia="en-US"/>
              </w:rPr>
              <w:t>X</w:t>
            </w:r>
          </w:p>
        </w:tc>
        <w:tc>
          <w:tcPr>
            <w:tcW w:w="1317" w:type="dxa"/>
          </w:tcPr>
          <w:p w14:paraId="687D9040"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r>
      <w:tr w:rsidR="001E2CA0" w:rsidRPr="001E2CA0" w14:paraId="05D608DF" w14:textId="77777777" w:rsidTr="001E2CA0">
        <w:trPr>
          <w:trHeight w:val="44"/>
          <w:jc w:val="center"/>
        </w:trPr>
        <w:tc>
          <w:tcPr>
            <w:tcW w:w="705" w:type="dxa"/>
          </w:tcPr>
          <w:p w14:paraId="771107EF" w14:textId="77777777" w:rsidR="00043669" w:rsidRPr="001E2CA0" w:rsidRDefault="00043669" w:rsidP="00983017">
            <w:pPr>
              <w:rPr>
                <w:rFonts w:eastAsia="Calibri"/>
                <w:b/>
                <w:lang w:val="en-US" w:eastAsia="en-US"/>
              </w:rPr>
            </w:pPr>
            <w:r w:rsidRPr="001E2CA0">
              <w:rPr>
                <w:rFonts w:eastAsia="Calibri"/>
                <w:b/>
                <w:lang w:val="en-US" w:eastAsia="en-US"/>
              </w:rPr>
              <w:t>10</w:t>
            </w:r>
          </w:p>
        </w:tc>
        <w:tc>
          <w:tcPr>
            <w:tcW w:w="1730" w:type="dxa"/>
          </w:tcPr>
          <w:p w14:paraId="636A61B8" w14:textId="77777777" w:rsidR="00043669" w:rsidRPr="001E2CA0" w:rsidRDefault="00043669" w:rsidP="00983017">
            <w:pPr>
              <w:rPr>
                <w:lang w:val="en-US"/>
              </w:rPr>
            </w:pPr>
            <w:r w:rsidRPr="001E2CA0">
              <w:rPr>
                <w:lang w:val="en-US"/>
              </w:rPr>
              <w:t>Employee safety in the operating room</w:t>
            </w:r>
          </w:p>
        </w:tc>
        <w:tc>
          <w:tcPr>
            <w:tcW w:w="0" w:type="auto"/>
          </w:tcPr>
          <w:p w14:paraId="0333C077" w14:textId="77777777" w:rsidR="00043669" w:rsidRPr="001E2CA0" w:rsidRDefault="00043669" w:rsidP="00983017">
            <w:pPr>
              <w:jc w:val="center"/>
              <w:rPr>
                <w:rFonts w:eastAsia="Calibri"/>
                <w:b/>
                <w:lang w:val="en-US" w:eastAsia="en-US"/>
              </w:rPr>
            </w:pPr>
          </w:p>
        </w:tc>
        <w:tc>
          <w:tcPr>
            <w:tcW w:w="0" w:type="auto"/>
          </w:tcPr>
          <w:p w14:paraId="736B48EE" w14:textId="77777777" w:rsidR="00043669" w:rsidRPr="001E2CA0" w:rsidRDefault="00043669" w:rsidP="00983017">
            <w:pPr>
              <w:jc w:val="center"/>
              <w:rPr>
                <w:rFonts w:eastAsia="Calibri"/>
                <w:lang w:val="en-US" w:eastAsia="en-US"/>
              </w:rPr>
            </w:pPr>
          </w:p>
        </w:tc>
        <w:tc>
          <w:tcPr>
            <w:tcW w:w="0" w:type="auto"/>
          </w:tcPr>
          <w:p w14:paraId="75D9B90A" w14:textId="77777777" w:rsidR="00043669" w:rsidRPr="001E2CA0" w:rsidRDefault="00043669" w:rsidP="00983017">
            <w:pPr>
              <w:jc w:val="center"/>
              <w:rPr>
                <w:rFonts w:eastAsia="Calibri"/>
                <w:lang w:val="en-US" w:eastAsia="en-US"/>
              </w:rPr>
            </w:pPr>
          </w:p>
        </w:tc>
        <w:tc>
          <w:tcPr>
            <w:tcW w:w="0" w:type="auto"/>
          </w:tcPr>
          <w:p w14:paraId="3C9C98AA" w14:textId="77777777" w:rsidR="00043669" w:rsidRPr="001E2CA0" w:rsidRDefault="00043669" w:rsidP="00983017">
            <w:pPr>
              <w:jc w:val="center"/>
              <w:rPr>
                <w:rFonts w:eastAsia="Calibri"/>
                <w:lang w:val="en-US" w:eastAsia="en-US"/>
              </w:rPr>
            </w:pPr>
          </w:p>
        </w:tc>
        <w:tc>
          <w:tcPr>
            <w:tcW w:w="0" w:type="auto"/>
          </w:tcPr>
          <w:p w14:paraId="5E99781D"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40A1DFE1" w14:textId="77777777" w:rsidR="00043669" w:rsidRPr="001E2CA0" w:rsidRDefault="00043669" w:rsidP="00983017">
            <w:pPr>
              <w:jc w:val="center"/>
              <w:rPr>
                <w:rFonts w:eastAsia="Calibri"/>
                <w:lang w:val="en-US" w:eastAsia="en-US"/>
              </w:rPr>
            </w:pPr>
          </w:p>
        </w:tc>
        <w:tc>
          <w:tcPr>
            <w:tcW w:w="1317" w:type="dxa"/>
          </w:tcPr>
          <w:p w14:paraId="1D16916F" w14:textId="77777777" w:rsidR="00043669" w:rsidRPr="001E2CA0" w:rsidRDefault="00043669" w:rsidP="00983017">
            <w:pPr>
              <w:jc w:val="center"/>
              <w:rPr>
                <w:rFonts w:eastAsia="Calibri"/>
                <w:lang w:val="en-US" w:eastAsia="en-US"/>
              </w:rPr>
            </w:pPr>
          </w:p>
        </w:tc>
      </w:tr>
      <w:tr w:rsidR="001E2CA0" w:rsidRPr="001E2CA0" w14:paraId="18298B44" w14:textId="77777777" w:rsidTr="001E2CA0">
        <w:trPr>
          <w:jc w:val="center"/>
        </w:trPr>
        <w:tc>
          <w:tcPr>
            <w:tcW w:w="705" w:type="dxa"/>
          </w:tcPr>
          <w:p w14:paraId="7F1F19AA" w14:textId="77777777" w:rsidR="00043669" w:rsidRPr="001E2CA0" w:rsidRDefault="00043669" w:rsidP="00983017">
            <w:pPr>
              <w:rPr>
                <w:rFonts w:eastAsia="Calibri"/>
                <w:b/>
                <w:lang w:val="en-US" w:eastAsia="en-US"/>
              </w:rPr>
            </w:pPr>
            <w:r w:rsidRPr="001E2CA0">
              <w:rPr>
                <w:rFonts w:eastAsia="Calibri"/>
                <w:b/>
                <w:lang w:val="en-US" w:eastAsia="en-US"/>
              </w:rPr>
              <w:t>11</w:t>
            </w:r>
          </w:p>
        </w:tc>
        <w:tc>
          <w:tcPr>
            <w:tcW w:w="1730" w:type="dxa"/>
          </w:tcPr>
          <w:p w14:paraId="672899F9" w14:textId="77777777" w:rsidR="00043669" w:rsidRPr="001E2CA0" w:rsidRDefault="00043669" w:rsidP="00983017">
            <w:pPr>
              <w:rPr>
                <w:lang w:val="en-US"/>
              </w:rPr>
            </w:pPr>
            <w:r w:rsidRPr="001E2CA0">
              <w:rPr>
                <w:lang w:val="en-US"/>
              </w:rPr>
              <w:t>Employee safety in the operating room</w:t>
            </w:r>
          </w:p>
        </w:tc>
        <w:tc>
          <w:tcPr>
            <w:tcW w:w="0" w:type="auto"/>
          </w:tcPr>
          <w:p w14:paraId="1BA7D22E" w14:textId="77777777" w:rsidR="00043669" w:rsidRPr="001E2CA0" w:rsidRDefault="00043669" w:rsidP="00983017">
            <w:pPr>
              <w:jc w:val="center"/>
              <w:rPr>
                <w:rFonts w:eastAsia="Calibri"/>
                <w:lang w:val="en-US" w:eastAsia="en-US"/>
              </w:rPr>
            </w:pPr>
          </w:p>
        </w:tc>
        <w:tc>
          <w:tcPr>
            <w:tcW w:w="0" w:type="auto"/>
          </w:tcPr>
          <w:p w14:paraId="1036F7B2" w14:textId="77777777" w:rsidR="00043669" w:rsidRPr="001E2CA0" w:rsidRDefault="00043669" w:rsidP="00983017">
            <w:pPr>
              <w:jc w:val="center"/>
              <w:rPr>
                <w:rFonts w:eastAsia="Calibri"/>
                <w:lang w:val="en-US" w:eastAsia="en-US"/>
              </w:rPr>
            </w:pPr>
          </w:p>
        </w:tc>
        <w:tc>
          <w:tcPr>
            <w:tcW w:w="0" w:type="auto"/>
          </w:tcPr>
          <w:p w14:paraId="27C917FF" w14:textId="77777777" w:rsidR="00043669" w:rsidRPr="001E2CA0" w:rsidRDefault="00043669" w:rsidP="00983017">
            <w:pPr>
              <w:jc w:val="center"/>
              <w:rPr>
                <w:rFonts w:eastAsia="Calibri"/>
                <w:lang w:val="en-US" w:eastAsia="en-US"/>
              </w:rPr>
            </w:pPr>
          </w:p>
        </w:tc>
        <w:tc>
          <w:tcPr>
            <w:tcW w:w="0" w:type="auto"/>
          </w:tcPr>
          <w:p w14:paraId="68AA4B2E" w14:textId="77777777" w:rsidR="00043669" w:rsidRPr="001E2CA0" w:rsidRDefault="00043669" w:rsidP="00983017">
            <w:pPr>
              <w:jc w:val="center"/>
              <w:rPr>
                <w:rFonts w:eastAsia="Calibri"/>
                <w:lang w:val="en-US" w:eastAsia="en-US"/>
              </w:rPr>
            </w:pPr>
          </w:p>
        </w:tc>
        <w:tc>
          <w:tcPr>
            <w:tcW w:w="0" w:type="auto"/>
          </w:tcPr>
          <w:p w14:paraId="681310BB"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3E75BACA" w14:textId="77777777" w:rsidR="00043669" w:rsidRPr="001E2CA0" w:rsidRDefault="00043669" w:rsidP="00983017">
            <w:pPr>
              <w:jc w:val="center"/>
              <w:rPr>
                <w:rFonts w:eastAsia="Calibri"/>
                <w:lang w:val="en-US" w:eastAsia="en-US"/>
              </w:rPr>
            </w:pPr>
          </w:p>
        </w:tc>
        <w:tc>
          <w:tcPr>
            <w:tcW w:w="1317" w:type="dxa"/>
          </w:tcPr>
          <w:p w14:paraId="458B9D97" w14:textId="77777777" w:rsidR="00043669" w:rsidRPr="001E2CA0" w:rsidRDefault="00043669" w:rsidP="00983017">
            <w:pPr>
              <w:jc w:val="center"/>
              <w:rPr>
                <w:rFonts w:eastAsia="Calibri"/>
                <w:lang w:val="en-US" w:eastAsia="en-US"/>
              </w:rPr>
            </w:pPr>
          </w:p>
        </w:tc>
      </w:tr>
      <w:tr w:rsidR="001E2CA0" w:rsidRPr="001E2CA0" w14:paraId="2875F5DC" w14:textId="77777777" w:rsidTr="001E2CA0">
        <w:trPr>
          <w:jc w:val="center"/>
        </w:trPr>
        <w:tc>
          <w:tcPr>
            <w:tcW w:w="705" w:type="dxa"/>
          </w:tcPr>
          <w:p w14:paraId="0CD06847" w14:textId="77777777" w:rsidR="00043669" w:rsidRPr="001E2CA0" w:rsidRDefault="00043669" w:rsidP="00983017">
            <w:pPr>
              <w:rPr>
                <w:rFonts w:eastAsia="Calibri"/>
                <w:b/>
                <w:lang w:val="en-US" w:eastAsia="en-US"/>
              </w:rPr>
            </w:pPr>
            <w:r w:rsidRPr="001E2CA0">
              <w:rPr>
                <w:rFonts w:eastAsia="Calibri"/>
                <w:b/>
                <w:lang w:val="en-US" w:eastAsia="en-US"/>
              </w:rPr>
              <w:t>12</w:t>
            </w:r>
          </w:p>
        </w:tc>
        <w:tc>
          <w:tcPr>
            <w:tcW w:w="1730" w:type="dxa"/>
          </w:tcPr>
          <w:p w14:paraId="323D2497" w14:textId="77777777" w:rsidR="00043669" w:rsidRPr="001E2CA0" w:rsidRDefault="00043669" w:rsidP="00983017">
            <w:pPr>
              <w:jc w:val="both"/>
              <w:rPr>
                <w:lang w:val="en-US"/>
              </w:rPr>
            </w:pPr>
            <w:r w:rsidRPr="001E2CA0">
              <w:rPr>
                <w:lang w:val="en-US"/>
              </w:rPr>
              <w:t>Patient safety in the operating room</w:t>
            </w:r>
          </w:p>
          <w:p w14:paraId="6EB1828E" w14:textId="77777777" w:rsidR="00043669" w:rsidRPr="001E2CA0" w:rsidRDefault="00043669" w:rsidP="00983017">
            <w:pPr>
              <w:rPr>
                <w:rFonts w:eastAsia="Calibri"/>
                <w:bCs/>
                <w:lang w:val="en-US" w:eastAsia="en-US"/>
              </w:rPr>
            </w:pPr>
            <w:r w:rsidRPr="001E2CA0">
              <w:rPr>
                <w:lang w:val="en-US"/>
              </w:rPr>
              <w:t>Safe surgery checklist</w:t>
            </w:r>
          </w:p>
        </w:tc>
        <w:tc>
          <w:tcPr>
            <w:tcW w:w="0" w:type="auto"/>
          </w:tcPr>
          <w:p w14:paraId="2AEA694A" w14:textId="77777777" w:rsidR="00043669" w:rsidRPr="001E2CA0" w:rsidRDefault="00043669" w:rsidP="00983017">
            <w:pPr>
              <w:jc w:val="center"/>
              <w:rPr>
                <w:rFonts w:eastAsia="Calibri"/>
                <w:lang w:val="en-US" w:eastAsia="en-US"/>
              </w:rPr>
            </w:pPr>
          </w:p>
        </w:tc>
        <w:tc>
          <w:tcPr>
            <w:tcW w:w="0" w:type="auto"/>
          </w:tcPr>
          <w:p w14:paraId="7DD5FE57" w14:textId="77777777" w:rsidR="00043669" w:rsidRPr="001E2CA0" w:rsidRDefault="00043669" w:rsidP="00983017">
            <w:pPr>
              <w:jc w:val="center"/>
              <w:rPr>
                <w:rFonts w:eastAsia="Calibri"/>
                <w:lang w:val="en-US" w:eastAsia="en-US"/>
              </w:rPr>
            </w:pPr>
          </w:p>
        </w:tc>
        <w:tc>
          <w:tcPr>
            <w:tcW w:w="0" w:type="auto"/>
          </w:tcPr>
          <w:p w14:paraId="158B543B"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1D2B2265"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1AD330B2" w14:textId="77777777" w:rsidR="00043669" w:rsidRPr="001E2CA0" w:rsidRDefault="00043669" w:rsidP="00983017">
            <w:pPr>
              <w:jc w:val="center"/>
              <w:rPr>
                <w:rFonts w:eastAsia="Calibri"/>
                <w:lang w:val="en-US" w:eastAsia="en-US"/>
              </w:rPr>
            </w:pPr>
          </w:p>
        </w:tc>
        <w:tc>
          <w:tcPr>
            <w:tcW w:w="0" w:type="auto"/>
          </w:tcPr>
          <w:p w14:paraId="32FFD264" w14:textId="77777777" w:rsidR="00043669" w:rsidRPr="001E2CA0" w:rsidRDefault="00043669" w:rsidP="00983017">
            <w:pPr>
              <w:jc w:val="center"/>
              <w:rPr>
                <w:rFonts w:eastAsia="Calibri"/>
                <w:lang w:val="en-US" w:eastAsia="en-US"/>
              </w:rPr>
            </w:pPr>
          </w:p>
        </w:tc>
        <w:tc>
          <w:tcPr>
            <w:tcW w:w="1317" w:type="dxa"/>
          </w:tcPr>
          <w:p w14:paraId="1B3702DF" w14:textId="77777777" w:rsidR="00043669" w:rsidRPr="001E2CA0" w:rsidRDefault="00043669" w:rsidP="00983017">
            <w:pPr>
              <w:jc w:val="center"/>
              <w:rPr>
                <w:rFonts w:eastAsia="Calibri"/>
                <w:lang w:val="en-US" w:eastAsia="en-US"/>
              </w:rPr>
            </w:pPr>
          </w:p>
        </w:tc>
      </w:tr>
      <w:tr w:rsidR="001E2CA0" w:rsidRPr="001E2CA0" w14:paraId="3D500784" w14:textId="77777777" w:rsidTr="001E2CA0">
        <w:trPr>
          <w:trHeight w:val="70"/>
          <w:jc w:val="center"/>
        </w:trPr>
        <w:tc>
          <w:tcPr>
            <w:tcW w:w="705" w:type="dxa"/>
          </w:tcPr>
          <w:p w14:paraId="5065D263" w14:textId="77777777" w:rsidR="00043669" w:rsidRPr="001E2CA0" w:rsidRDefault="00043669" w:rsidP="00983017">
            <w:pPr>
              <w:rPr>
                <w:rFonts w:eastAsia="Calibri"/>
                <w:b/>
                <w:lang w:val="en-US" w:eastAsia="en-US"/>
              </w:rPr>
            </w:pPr>
            <w:r w:rsidRPr="001E2CA0">
              <w:rPr>
                <w:rFonts w:eastAsia="Calibri"/>
                <w:b/>
                <w:lang w:val="en-US" w:eastAsia="en-US"/>
              </w:rPr>
              <w:t>13</w:t>
            </w:r>
          </w:p>
        </w:tc>
        <w:tc>
          <w:tcPr>
            <w:tcW w:w="1730" w:type="dxa"/>
            <w:vAlign w:val="center"/>
          </w:tcPr>
          <w:p w14:paraId="6D44F528" w14:textId="77777777" w:rsidR="00043669" w:rsidRPr="001E2CA0" w:rsidRDefault="00043669" w:rsidP="00983017">
            <w:pPr>
              <w:rPr>
                <w:lang w:val="en-US"/>
              </w:rPr>
            </w:pPr>
            <w:r w:rsidRPr="001E2CA0">
              <w:rPr>
                <w:lang w:val="en-US"/>
              </w:rPr>
              <w:t>Recording and documentation in the operating room</w:t>
            </w:r>
          </w:p>
        </w:tc>
        <w:tc>
          <w:tcPr>
            <w:tcW w:w="0" w:type="auto"/>
          </w:tcPr>
          <w:p w14:paraId="097DED88" w14:textId="77777777" w:rsidR="00043669" w:rsidRPr="001E2CA0" w:rsidRDefault="00043669" w:rsidP="00983017">
            <w:pPr>
              <w:jc w:val="center"/>
              <w:rPr>
                <w:rFonts w:eastAsia="Calibri"/>
                <w:b/>
                <w:lang w:val="en-US" w:eastAsia="en-US"/>
              </w:rPr>
            </w:pPr>
            <w:r w:rsidRPr="001E2CA0">
              <w:rPr>
                <w:rFonts w:eastAsia="Calibri"/>
                <w:b/>
                <w:lang w:val="en-US" w:eastAsia="en-US"/>
              </w:rPr>
              <w:t xml:space="preserve">X </w:t>
            </w:r>
          </w:p>
        </w:tc>
        <w:tc>
          <w:tcPr>
            <w:tcW w:w="0" w:type="auto"/>
          </w:tcPr>
          <w:p w14:paraId="3F0E2065" w14:textId="77777777" w:rsidR="00043669" w:rsidRPr="001E2CA0" w:rsidRDefault="00043669" w:rsidP="00983017">
            <w:pPr>
              <w:jc w:val="center"/>
              <w:rPr>
                <w:rFonts w:eastAsia="Calibri"/>
                <w:lang w:val="en-US" w:eastAsia="en-US"/>
              </w:rPr>
            </w:pPr>
          </w:p>
        </w:tc>
        <w:tc>
          <w:tcPr>
            <w:tcW w:w="0" w:type="auto"/>
          </w:tcPr>
          <w:p w14:paraId="1BFDA00E" w14:textId="77777777" w:rsidR="00043669" w:rsidRPr="001E2CA0" w:rsidRDefault="00043669" w:rsidP="00983017">
            <w:pPr>
              <w:jc w:val="center"/>
              <w:rPr>
                <w:rFonts w:eastAsia="Calibri"/>
                <w:lang w:val="en-US" w:eastAsia="en-US"/>
              </w:rPr>
            </w:pPr>
          </w:p>
        </w:tc>
        <w:tc>
          <w:tcPr>
            <w:tcW w:w="0" w:type="auto"/>
          </w:tcPr>
          <w:p w14:paraId="6BF1F8FF" w14:textId="77777777" w:rsidR="00043669" w:rsidRPr="001E2CA0" w:rsidRDefault="00043669" w:rsidP="00983017">
            <w:pPr>
              <w:jc w:val="center"/>
              <w:rPr>
                <w:rFonts w:eastAsia="Calibri"/>
                <w:lang w:val="en-US" w:eastAsia="en-US"/>
              </w:rPr>
            </w:pPr>
          </w:p>
        </w:tc>
        <w:tc>
          <w:tcPr>
            <w:tcW w:w="0" w:type="auto"/>
          </w:tcPr>
          <w:p w14:paraId="3CEA4C84" w14:textId="77777777" w:rsidR="00043669" w:rsidRPr="001E2CA0" w:rsidRDefault="00043669" w:rsidP="00983017">
            <w:pPr>
              <w:jc w:val="center"/>
              <w:rPr>
                <w:rFonts w:eastAsia="Calibri"/>
                <w:lang w:val="en-US" w:eastAsia="en-US"/>
              </w:rPr>
            </w:pPr>
          </w:p>
        </w:tc>
        <w:tc>
          <w:tcPr>
            <w:tcW w:w="0" w:type="auto"/>
          </w:tcPr>
          <w:p w14:paraId="038643CA"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1317" w:type="dxa"/>
          </w:tcPr>
          <w:p w14:paraId="50E35C12"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r>
      <w:tr w:rsidR="001E2CA0" w:rsidRPr="001E2CA0" w14:paraId="2D9CE012" w14:textId="77777777" w:rsidTr="001E2CA0">
        <w:trPr>
          <w:trHeight w:val="70"/>
          <w:jc w:val="center"/>
        </w:trPr>
        <w:tc>
          <w:tcPr>
            <w:tcW w:w="705" w:type="dxa"/>
          </w:tcPr>
          <w:p w14:paraId="423D18C9" w14:textId="77777777" w:rsidR="00043669" w:rsidRPr="001E2CA0" w:rsidRDefault="00043669" w:rsidP="00983017">
            <w:pPr>
              <w:rPr>
                <w:rFonts w:eastAsia="Calibri"/>
                <w:b/>
                <w:lang w:val="en-US" w:eastAsia="en-US"/>
              </w:rPr>
            </w:pPr>
            <w:r w:rsidRPr="001E2CA0">
              <w:rPr>
                <w:rFonts w:eastAsia="Calibri"/>
                <w:b/>
                <w:lang w:val="en-US" w:eastAsia="en-US"/>
              </w:rPr>
              <w:t>14</w:t>
            </w:r>
          </w:p>
        </w:tc>
        <w:tc>
          <w:tcPr>
            <w:tcW w:w="1730" w:type="dxa"/>
            <w:vAlign w:val="center"/>
          </w:tcPr>
          <w:p w14:paraId="3CECBBF3" w14:textId="77777777" w:rsidR="00043669" w:rsidRPr="001E2CA0" w:rsidRDefault="00043669" w:rsidP="00983017">
            <w:pPr>
              <w:rPr>
                <w:lang w:val="en-US"/>
              </w:rPr>
            </w:pPr>
            <w:r w:rsidRPr="001E2CA0">
              <w:rPr>
                <w:lang w:val="en-US"/>
              </w:rPr>
              <w:t>Environmentally friendly applications in the operating room</w:t>
            </w:r>
          </w:p>
        </w:tc>
        <w:tc>
          <w:tcPr>
            <w:tcW w:w="0" w:type="auto"/>
          </w:tcPr>
          <w:p w14:paraId="60F32674" w14:textId="77777777" w:rsidR="00043669" w:rsidRPr="001E2CA0" w:rsidRDefault="00043669" w:rsidP="00983017">
            <w:pPr>
              <w:jc w:val="center"/>
              <w:rPr>
                <w:rFonts w:eastAsia="Calibri"/>
                <w:b/>
                <w:lang w:val="en-US" w:eastAsia="en-US"/>
              </w:rPr>
            </w:pPr>
          </w:p>
        </w:tc>
        <w:tc>
          <w:tcPr>
            <w:tcW w:w="0" w:type="auto"/>
          </w:tcPr>
          <w:p w14:paraId="6B170D6D"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6E6AEDE7" w14:textId="77777777" w:rsidR="00043669" w:rsidRPr="001E2CA0" w:rsidRDefault="00043669" w:rsidP="00983017">
            <w:pPr>
              <w:jc w:val="center"/>
              <w:rPr>
                <w:rFonts w:eastAsia="Calibri"/>
                <w:lang w:val="en-US" w:eastAsia="en-US"/>
              </w:rPr>
            </w:pPr>
          </w:p>
        </w:tc>
        <w:tc>
          <w:tcPr>
            <w:tcW w:w="0" w:type="auto"/>
          </w:tcPr>
          <w:p w14:paraId="1735B8EC" w14:textId="77777777" w:rsidR="00043669" w:rsidRPr="001E2CA0" w:rsidRDefault="00043669" w:rsidP="00983017">
            <w:pPr>
              <w:jc w:val="center"/>
              <w:rPr>
                <w:rFonts w:eastAsia="Calibri"/>
                <w:lang w:val="en-US" w:eastAsia="en-US"/>
              </w:rPr>
            </w:pPr>
          </w:p>
        </w:tc>
        <w:tc>
          <w:tcPr>
            <w:tcW w:w="0" w:type="auto"/>
          </w:tcPr>
          <w:p w14:paraId="0303EEE9" w14:textId="77777777" w:rsidR="00043669" w:rsidRPr="001E2CA0" w:rsidRDefault="00043669" w:rsidP="00983017">
            <w:pPr>
              <w:jc w:val="center"/>
              <w:rPr>
                <w:rFonts w:eastAsia="Calibri"/>
                <w:lang w:val="en-US" w:eastAsia="en-US"/>
              </w:rPr>
            </w:pPr>
          </w:p>
        </w:tc>
        <w:tc>
          <w:tcPr>
            <w:tcW w:w="0" w:type="auto"/>
          </w:tcPr>
          <w:p w14:paraId="48F10476" w14:textId="77777777" w:rsidR="00043669" w:rsidRPr="001E2CA0" w:rsidRDefault="00043669" w:rsidP="00983017">
            <w:pPr>
              <w:jc w:val="center"/>
              <w:rPr>
                <w:rFonts w:eastAsia="Calibri"/>
                <w:lang w:val="en-US" w:eastAsia="en-US"/>
              </w:rPr>
            </w:pPr>
          </w:p>
        </w:tc>
        <w:tc>
          <w:tcPr>
            <w:tcW w:w="1317" w:type="dxa"/>
          </w:tcPr>
          <w:p w14:paraId="6144F5F7"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r>
      <w:tr w:rsidR="001E2CA0" w:rsidRPr="001E2CA0" w14:paraId="54168BEB" w14:textId="77777777" w:rsidTr="001E2CA0">
        <w:trPr>
          <w:jc w:val="center"/>
        </w:trPr>
        <w:tc>
          <w:tcPr>
            <w:tcW w:w="705" w:type="dxa"/>
          </w:tcPr>
          <w:p w14:paraId="764CD61F" w14:textId="77777777" w:rsidR="00043669" w:rsidRPr="001E2CA0" w:rsidRDefault="00043669" w:rsidP="00983017">
            <w:pPr>
              <w:rPr>
                <w:rFonts w:eastAsia="Calibri"/>
                <w:b/>
                <w:lang w:val="en-US" w:eastAsia="en-US"/>
              </w:rPr>
            </w:pPr>
            <w:r w:rsidRPr="001E2CA0">
              <w:rPr>
                <w:rFonts w:eastAsia="Calibri"/>
                <w:b/>
                <w:lang w:val="en-US" w:eastAsia="en-US"/>
              </w:rPr>
              <w:t>15</w:t>
            </w:r>
          </w:p>
        </w:tc>
        <w:tc>
          <w:tcPr>
            <w:tcW w:w="1730" w:type="dxa"/>
            <w:vAlign w:val="center"/>
          </w:tcPr>
          <w:p w14:paraId="7CBF5D51" w14:textId="77777777" w:rsidR="00043669" w:rsidRPr="001E2CA0" w:rsidRDefault="00043669" w:rsidP="00983017">
            <w:pPr>
              <w:rPr>
                <w:lang w:val="en-US"/>
              </w:rPr>
            </w:pPr>
            <w:r w:rsidRPr="001E2CA0">
              <w:rPr>
                <w:lang w:val="en-US"/>
              </w:rPr>
              <w:t>Operating room temperature control (hypothermia and hyperthermia management)</w:t>
            </w:r>
          </w:p>
        </w:tc>
        <w:tc>
          <w:tcPr>
            <w:tcW w:w="0" w:type="auto"/>
          </w:tcPr>
          <w:p w14:paraId="546BE895" w14:textId="77777777" w:rsidR="00043669" w:rsidRPr="001E2CA0" w:rsidRDefault="00043669" w:rsidP="00983017">
            <w:pPr>
              <w:jc w:val="center"/>
              <w:rPr>
                <w:rFonts w:eastAsia="Calibri"/>
                <w:lang w:val="en-US" w:eastAsia="en-US"/>
              </w:rPr>
            </w:pPr>
          </w:p>
        </w:tc>
        <w:tc>
          <w:tcPr>
            <w:tcW w:w="0" w:type="auto"/>
          </w:tcPr>
          <w:p w14:paraId="4AC67538" w14:textId="77777777" w:rsidR="00043669" w:rsidRPr="001E2CA0" w:rsidRDefault="00043669" w:rsidP="00983017">
            <w:pPr>
              <w:jc w:val="center"/>
              <w:rPr>
                <w:rFonts w:eastAsia="Calibri"/>
                <w:lang w:val="en-US" w:eastAsia="en-US"/>
              </w:rPr>
            </w:pPr>
          </w:p>
        </w:tc>
        <w:tc>
          <w:tcPr>
            <w:tcW w:w="0" w:type="auto"/>
          </w:tcPr>
          <w:p w14:paraId="3A8BBE0F"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1E0721B0"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c>
          <w:tcPr>
            <w:tcW w:w="0" w:type="auto"/>
          </w:tcPr>
          <w:p w14:paraId="12A4276B" w14:textId="77777777" w:rsidR="00043669" w:rsidRPr="001E2CA0" w:rsidRDefault="00043669" w:rsidP="00983017">
            <w:pPr>
              <w:jc w:val="center"/>
              <w:rPr>
                <w:rFonts w:eastAsia="Calibri"/>
                <w:lang w:val="en-US" w:eastAsia="en-US"/>
              </w:rPr>
            </w:pPr>
          </w:p>
        </w:tc>
        <w:tc>
          <w:tcPr>
            <w:tcW w:w="0" w:type="auto"/>
          </w:tcPr>
          <w:p w14:paraId="3E88FC7A" w14:textId="77777777" w:rsidR="00043669" w:rsidRPr="001E2CA0" w:rsidRDefault="00043669" w:rsidP="00983017">
            <w:pPr>
              <w:jc w:val="center"/>
              <w:rPr>
                <w:rFonts w:eastAsia="Calibri"/>
                <w:lang w:val="en-US" w:eastAsia="en-US"/>
              </w:rPr>
            </w:pPr>
          </w:p>
        </w:tc>
        <w:tc>
          <w:tcPr>
            <w:tcW w:w="1317" w:type="dxa"/>
          </w:tcPr>
          <w:p w14:paraId="284AAE89" w14:textId="77777777" w:rsidR="00043669" w:rsidRPr="001E2CA0" w:rsidRDefault="00043669" w:rsidP="00983017">
            <w:pPr>
              <w:jc w:val="center"/>
              <w:rPr>
                <w:rFonts w:eastAsia="Calibri"/>
                <w:lang w:val="en-US" w:eastAsia="en-US"/>
              </w:rPr>
            </w:pPr>
            <w:r w:rsidRPr="001E2CA0">
              <w:rPr>
                <w:rFonts w:eastAsia="Calibri"/>
                <w:lang w:val="en-US" w:eastAsia="en-US"/>
              </w:rPr>
              <w:t xml:space="preserve">X </w:t>
            </w:r>
          </w:p>
        </w:tc>
      </w:tr>
    </w:tbl>
    <w:p w14:paraId="75FB073F" w14:textId="77777777" w:rsidR="00043669" w:rsidRPr="005C1801" w:rsidRDefault="00043669" w:rsidP="00043669">
      <w:pPr>
        <w:jc w:val="center"/>
        <w:rPr>
          <w:b/>
          <w:bCs/>
          <w:color w:val="00B0F0"/>
          <w:lang w:val="en-US"/>
        </w:rPr>
      </w:pPr>
    </w:p>
    <w:p w14:paraId="3A51E65C" w14:textId="77777777" w:rsidR="00043669" w:rsidRPr="008256C1" w:rsidRDefault="00043669" w:rsidP="00043669">
      <w:pPr>
        <w:jc w:val="center"/>
        <w:rPr>
          <w:b/>
          <w:bCs/>
          <w:lang w:val="en-US"/>
        </w:rPr>
      </w:pPr>
    </w:p>
    <w:p w14:paraId="72FF359B" w14:textId="77777777" w:rsidR="00043669" w:rsidRPr="008256C1" w:rsidRDefault="00043669" w:rsidP="00043669">
      <w:pPr>
        <w:rPr>
          <w:b/>
          <w:bCs/>
          <w:caps/>
          <w:lang w:val="en"/>
        </w:rPr>
      </w:pPr>
    </w:p>
    <w:p w14:paraId="43B86183" w14:textId="01E417B4" w:rsidR="00043669" w:rsidRPr="00A21E99" w:rsidRDefault="001E2CA0" w:rsidP="00F37051">
      <w:pPr>
        <w:pStyle w:val="Aklm3"/>
      </w:pPr>
      <w:bookmarkStart w:id="170" w:name="_Toc235802526"/>
      <w:r w:rsidRPr="00A21E99">
        <w:t xml:space="preserve">4.2.6.7. </w:t>
      </w:r>
      <w:r w:rsidR="00C824C3">
        <w:t>HEF</w:t>
      </w:r>
      <w:r w:rsidR="00043669" w:rsidRPr="00A21E99">
        <w:t xml:space="preserve"> 2074 </w:t>
      </w:r>
      <w:r w:rsidR="007A63F5" w:rsidRPr="00A21E99">
        <w:t>Oncology Nursing</w:t>
      </w:r>
      <w:bookmarkEnd w:id="170"/>
    </w:p>
    <w:p w14:paraId="1381AF24" w14:textId="77777777" w:rsidR="00043669" w:rsidRPr="008256C1" w:rsidRDefault="00043669" w:rsidP="00043669">
      <w:pPr>
        <w:jc w:val="center"/>
        <w:rPr>
          <w:b/>
        </w:rPr>
      </w:pPr>
    </w:p>
    <w:tbl>
      <w:tblPr>
        <w:tblW w:w="6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940"/>
        <w:gridCol w:w="1942"/>
        <w:gridCol w:w="205"/>
        <w:gridCol w:w="1436"/>
        <w:gridCol w:w="207"/>
        <w:gridCol w:w="1148"/>
        <w:gridCol w:w="1331"/>
        <w:gridCol w:w="1797"/>
        <w:gridCol w:w="13"/>
      </w:tblGrid>
      <w:tr w:rsidR="008256C1" w:rsidRPr="008256C1" w14:paraId="217EECAF" w14:textId="77777777" w:rsidTr="00C824C3">
        <w:trPr>
          <w:gridAfter w:val="1"/>
          <w:wAfter w:w="6" w:type="pct"/>
          <w:jc w:val="center"/>
        </w:trPr>
        <w:tc>
          <w:tcPr>
            <w:tcW w:w="4994" w:type="pct"/>
            <w:gridSpan w:val="9"/>
            <w:shd w:val="clear" w:color="auto" w:fill="D6E3BC" w:themeFill="accent3" w:themeFillTint="66"/>
          </w:tcPr>
          <w:p w14:paraId="711B15D9" w14:textId="77777777" w:rsidR="001E2CA0" w:rsidRPr="008256C1" w:rsidRDefault="007A63F5" w:rsidP="007A63F5">
            <w:pPr>
              <w:jc w:val="center"/>
              <w:rPr>
                <w:b/>
                <w:lang w:val="en"/>
              </w:rPr>
            </w:pPr>
            <w:r w:rsidRPr="008256C1">
              <w:rPr>
                <w:b/>
                <w:bCs/>
                <w:caps/>
                <w:lang w:val="en"/>
              </w:rPr>
              <w:t xml:space="preserve">hef 2074 </w:t>
            </w:r>
            <w:r w:rsidRPr="008256C1">
              <w:rPr>
                <w:b/>
                <w:lang w:val="en"/>
              </w:rPr>
              <w:t>ONCOLOGY NURSING</w:t>
            </w:r>
          </w:p>
          <w:p w14:paraId="75C81674" w14:textId="77777777" w:rsidR="007A63F5" w:rsidRPr="008256C1" w:rsidRDefault="007A63F5" w:rsidP="007A63F5">
            <w:pPr>
              <w:jc w:val="center"/>
            </w:pPr>
            <w:r w:rsidRPr="008256C1">
              <w:t>2025-2026 Academic Year Fall Semester</w:t>
            </w:r>
          </w:p>
          <w:p w14:paraId="41CE46CD" w14:textId="0E83CB4E" w:rsidR="007A63F5" w:rsidRPr="008256C1" w:rsidRDefault="007A63F5" w:rsidP="007A63F5">
            <w:pPr>
              <w:jc w:val="center"/>
              <w:rPr>
                <w:b/>
              </w:rPr>
            </w:pPr>
          </w:p>
        </w:tc>
      </w:tr>
      <w:tr w:rsidR="008256C1" w:rsidRPr="008256C1" w14:paraId="4872559E" w14:textId="77777777" w:rsidTr="00C824C3">
        <w:trPr>
          <w:gridAfter w:val="1"/>
          <w:wAfter w:w="6" w:type="pct"/>
          <w:jc w:val="center"/>
        </w:trPr>
        <w:tc>
          <w:tcPr>
            <w:tcW w:w="2983" w:type="pct"/>
            <w:gridSpan w:val="5"/>
            <w:vAlign w:val="center"/>
          </w:tcPr>
          <w:p w14:paraId="2C276604" w14:textId="3A405E85" w:rsidR="001E2CA0" w:rsidRPr="008256C1" w:rsidRDefault="001E2CA0" w:rsidP="001E2CA0">
            <w:pPr>
              <w:rPr>
                <w:b/>
                <w:lang w:val="en-GB"/>
              </w:rPr>
            </w:pPr>
            <w:r w:rsidRPr="008256C1">
              <w:rPr>
                <w:b/>
              </w:rPr>
              <w:t xml:space="preserve">Department(s) Giving the Course: </w:t>
            </w:r>
            <w:r w:rsidRPr="008256C1">
              <w:rPr>
                <w:bCs/>
              </w:rPr>
              <w:t>Faculty</w:t>
            </w:r>
            <w:r w:rsidRPr="008256C1">
              <w:rPr>
                <w:b/>
              </w:rPr>
              <w:t xml:space="preserve"> o</w:t>
            </w:r>
            <w:r w:rsidRPr="008256C1">
              <w:rPr>
                <w:bCs/>
              </w:rPr>
              <w:t>f Nursıng</w:t>
            </w:r>
          </w:p>
        </w:tc>
        <w:tc>
          <w:tcPr>
            <w:tcW w:w="2011" w:type="pct"/>
            <w:gridSpan w:val="4"/>
            <w:vAlign w:val="center"/>
          </w:tcPr>
          <w:p w14:paraId="7E817BAB" w14:textId="5276D61A" w:rsidR="001E2CA0" w:rsidRPr="008256C1" w:rsidRDefault="001E2CA0" w:rsidP="001E2CA0">
            <w:pPr>
              <w:rPr>
                <w:b/>
                <w:bCs/>
                <w:lang w:val="en"/>
              </w:rPr>
            </w:pPr>
            <w:r w:rsidRPr="008256C1">
              <w:rPr>
                <w:b/>
              </w:rPr>
              <w:t xml:space="preserve">Department(s) Taking the Course:: </w:t>
            </w:r>
            <w:r w:rsidRPr="008256C1">
              <w:rPr>
                <w:bCs/>
              </w:rPr>
              <w:t>Faculty of Nursıng</w:t>
            </w:r>
          </w:p>
        </w:tc>
      </w:tr>
      <w:tr w:rsidR="008256C1" w:rsidRPr="008256C1" w14:paraId="57BCA809" w14:textId="77777777" w:rsidTr="00C824C3">
        <w:trPr>
          <w:gridAfter w:val="1"/>
          <w:wAfter w:w="6" w:type="pct"/>
          <w:jc w:val="center"/>
        </w:trPr>
        <w:tc>
          <w:tcPr>
            <w:tcW w:w="2983" w:type="pct"/>
            <w:gridSpan w:val="5"/>
          </w:tcPr>
          <w:p w14:paraId="1D4AB09F" w14:textId="77777777" w:rsidR="001E2CA0" w:rsidRPr="008256C1" w:rsidRDefault="001E2CA0" w:rsidP="001E2CA0">
            <w:pPr>
              <w:rPr>
                <w:b/>
                <w:lang w:val="en-GB"/>
              </w:rPr>
            </w:pPr>
            <w:r w:rsidRPr="008256C1">
              <w:rPr>
                <w:b/>
                <w:lang w:val="en-GB"/>
              </w:rPr>
              <w:t xml:space="preserve">Name of the Department: </w:t>
            </w:r>
            <w:r w:rsidRPr="008256C1">
              <w:rPr>
                <w:bCs/>
              </w:rPr>
              <w:t>NURSING</w:t>
            </w:r>
          </w:p>
        </w:tc>
        <w:tc>
          <w:tcPr>
            <w:tcW w:w="2011" w:type="pct"/>
            <w:gridSpan w:val="4"/>
          </w:tcPr>
          <w:p w14:paraId="55667C55" w14:textId="77777777" w:rsidR="001E2CA0" w:rsidRPr="008256C1" w:rsidRDefault="001E2CA0" w:rsidP="001E2CA0">
            <w:pPr>
              <w:rPr>
                <w:b/>
                <w:bCs/>
                <w:lang w:val="en"/>
              </w:rPr>
            </w:pPr>
            <w:r w:rsidRPr="008256C1">
              <w:rPr>
                <w:b/>
                <w:bCs/>
                <w:lang w:val="en"/>
              </w:rPr>
              <w:t xml:space="preserve">Course Name:  </w:t>
            </w:r>
            <w:r w:rsidRPr="008256C1">
              <w:rPr>
                <w:lang w:val="en"/>
              </w:rPr>
              <w:t xml:space="preserve">Oncology Nursing </w:t>
            </w:r>
          </w:p>
        </w:tc>
      </w:tr>
      <w:tr w:rsidR="008256C1" w:rsidRPr="008256C1" w14:paraId="13CE6798" w14:textId="77777777" w:rsidTr="00C824C3">
        <w:trPr>
          <w:gridAfter w:val="1"/>
          <w:wAfter w:w="6" w:type="pct"/>
          <w:jc w:val="center"/>
        </w:trPr>
        <w:tc>
          <w:tcPr>
            <w:tcW w:w="2983" w:type="pct"/>
            <w:gridSpan w:val="5"/>
          </w:tcPr>
          <w:p w14:paraId="7B875555" w14:textId="77777777" w:rsidR="001E2CA0" w:rsidRPr="008256C1" w:rsidRDefault="001E2CA0" w:rsidP="001E2CA0">
            <w:pPr>
              <w:rPr>
                <w:b/>
                <w:lang w:val="en-GB"/>
              </w:rPr>
            </w:pPr>
            <w:r w:rsidRPr="008256C1">
              <w:rPr>
                <w:b/>
                <w:lang w:val="en-GB"/>
              </w:rPr>
              <w:t xml:space="preserve">Course Level: Bachelor </w:t>
            </w:r>
          </w:p>
        </w:tc>
        <w:tc>
          <w:tcPr>
            <w:tcW w:w="2011" w:type="pct"/>
            <w:gridSpan w:val="4"/>
          </w:tcPr>
          <w:p w14:paraId="11E18595" w14:textId="77777777" w:rsidR="001E2CA0" w:rsidRPr="008256C1" w:rsidRDefault="001E2CA0" w:rsidP="001E2CA0">
            <w:r w:rsidRPr="008256C1">
              <w:t>Course Code: HEF 2074</w:t>
            </w:r>
          </w:p>
        </w:tc>
      </w:tr>
      <w:tr w:rsidR="008256C1" w:rsidRPr="008256C1" w14:paraId="4DCDB741" w14:textId="77777777" w:rsidTr="00C824C3">
        <w:trPr>
          <w:gridAfter w:val="1"/>
          <w:wAfter w:w="6" w:type="pct"/>
          <w:jc w:val="center"/>
        </w:trPr>
        <w:tc>
          <w:tcPr>
            <w:tcW w:w="2983" w:type="pct"/>
            <w:gridSpan w:val="5"/>
          </w:tcPr>
          <w:p w14:paraId="7068EA1D" w14:textId="77777777" w:rsidR="001E2CA0" w:rsidRPr="008256C1" w:rsidRDefault="001E2CA0" w:rsidP="001E2CA0">
            <w:pPr>
              <w:rPr>
                <w:b/>
                <w:lang w:val="en-GB"/>
              </w:rPr>
            </w:pPr>
            <w:r w:rsidRPr="008256C1">
              <w:rPr>
                <w:b/>
                <w:lang w:val="en-GB"/>
              </w:rPr>
              <w:t xml:space="preserve">Form Submitting/Renewal Date: </w:t>
            </w:r>
            <w:r w:rsidRPr="008256C1">
              <w:rPr>
                <w:bCs/>
                <w:lang w:val="en-GB"/>
              </w:rPr>
              <w:t>September 2025</w:t>
            </w:r>
          </w:p>
        </w:tc>
        <w:tc>
          <w:tcPr>
            <w:tcW w:w="2011" w:type="pct"/>
            <w:gridSpan w:val="4"/>
          </w:tcPr>
          <w:p w14:paraId="03EA47B6" w14:textId="77777777" w:rsidR="001E2CA0" w:rsidRPr="008256C1" w:rsidRDefault="001E2CA0" w:rsidP="001E2CA0">
            <w:r w:rsidRPr="008256C1">
              <w:t>Course Status: Compulsory</w:t>
            </w:r>
          </w:p>
        </w:tc>
      </w:tr>
      <w:tr w:rsidR="008256C1" w:rsidRPr="008256C1" w14:paraId="2333FF8B" w14:textId="77777777" w:rsidTr="00C824C3">
        <w:trPr>
          <w:gridAfter w:val="1"/>
          <w:wAfter w:w="6" w:type="pct"/>
          <w:jc w:val="center"/>
        </w:trPr>
        <w:tc>
          <w:tcPr>
            <w:tcW w:w="2983" w:type="pct"/>
            <w:gridSpan w:val="5"/>
          </w:tcPr>
          <w:p w14:paraId="67FC23E9" w14:textId="77777777" w:rsidR="001E2CA0" w:rsidRPr="008256C1" w:rsidRDefault="001E2CA0" w:rsidP="001E2CA0">
            <w:pPr>
              <w:rPr>
                <w:b/>
                <w:lang w:val="en-GB"/>
              </w:rPr>
            </w:pPr>
            <w:r w:rsidRPr="008256C1">
              <w:rPr>
                <w:b/>
                <w:lang w:val="en-GB"/>
              </w:rPr>
              <w:t>Language of Instruction:  Turkish</w:t>
            </w:r>
          </w:p>
          <w:p w14:paraId="4EFA7FAE" w14:textId="77777777" w:rsidR="001E2CA0" w:rsidRPr="008256C1" w:rsidRDefault="001E2CA0" w:rsidP="001E2CA0">
            <w:pPr>
              <w:rPr>
                <w:lang w:val="en-GB"/>
              </w:rPr>
            </w:pPr>
          </w:p>
        </w:tc>
        <w:tc>
          <w:tcPr>
            <w:tcW w:w="2011" w:type="pct"/>
            <w:gridSpan w:val="4"/>
          </w:tcPr>
          <w:p w14:paraId="7B010E79" w14:textId="77777777" w:rsidR="001E2CA0" w:rsidRPr="008256C1" w:rsidRDefault="001E2CA0" w:rsidP="001E2CA0">
            <w:r w:rsidRPr="008256C1">
              <w:rPr>
                <w:b/>
                <w:lang w:val="en-GB"/>
              </w:rPr>
              <w:t xml:space="preserve">Instructor/s: </w:t>
            </w:r>
            <w:r w:rsidRPr="008256C1">
              <w:t>Prof..Ezgi KARADAĞ</w:t>
            </w:r>
          </w:p>
          <w:p w14:paraId="7295371C" w14:textId="77777777" w:rsidR="001E2CA0" w:rsidRPr="008256C1" w:rsidRDefault="001E2CA0" w:rsidP="001E2CA0">
            <w:pPr>
              <w:rPr>
                <w:b/>
                <w:lang w:val="en-GB"/>
              </w:rPr>
            </w:pPr>
            <w:r w:rsidRPr="008256C1">
              <w:t>Prof. Özlem UĞUR</w:t>
            </w:r>
          </w:p>
          <w:p w14:paraId="61701073" w14:textId="77777777" w:rsidR="001E2CA0" w:rsidRPr="008256C1" w:rsidRDefault="001E2CA0" w:rsidP="001E2CA0">
            <w:pPr>
              <w:rPr>
                <w:lang w:val="en-GB"/>
              </w:rPr>
            </w:pPr>
            <w:r w:rsidRPr="008256C1">
              <w:rPr>
                <w:lang w:val="en-GB"/>
              </w:rPr>
              <w:t xml:space="preserve">Assist. Prof.Nurten ALAN </w:t>
            </w:r>
          </w:p>
        </w:tc>
      </w:tr>
      <w:tr w:rsidR="008256C1" w:rsidRPr="008256C1" w14:paraId="2FF28DD8" w14:textId="77777777" w:rsidTr="00C824C3">
        <w:trPr>
          <w:gridAfter w:val="1"/>
          <w:wAfter w:w="6" w:type="pct"/>
          <w:jc w:val="center"/>
        </w:trPr>
        <w:tc>
          <w:tcPr>
            <w:tcW w:w="2983" w:type="pct"/>
            <w:gridSpan w:val="5"/>
          </w:tcPr>
          <w:p w14:paraId="1CDF4353" w14:textId="77777777" w:rsidR="001E2CA0" w:rsidRPr="008256C1" w:rsidRDefault="001E2CA0" w:rsidP="001E2CA0">
            <w:pPr>
              <w:rPr>
                <w:lang w:val="en-GB"/>
              </w:rPr>
            </w:pPr>
            <w:r w:rsidRPr="008256C1">
              <w:rPr>
                <w:b/>
                <w:lang w:val="en-GB"/>
              </w:rPr>
              <w:t>Prerequisite: -</w:t>
            </w:r>
          </w:p>
        </w:tc>
        <w:tc>
          <w:tcPr>
            <w:tcW w:w="2011" w:type="pct"/>
            <w:gridSpan w:val="4"/>
          </w:tcPr>
          <w:p w14:paraId="3C269A19" w14:textId="77777777" w:rsidR="001E2CA0" w:rsidRPr="008256C1" w:rsidRDefault="001E2CA0" w:rsidP="001E2CA0">
            <w:pPr>
              <w:rPr>
                <w:lang w:val="en-GB"/>
              </w:rPr>
            </w:pPr>
            <w:r w:rsidRPr="008256C1">
              <w:rPr>
                <w:b/>
                <w:lang w:val="en-GB"/>
              </w:rPr>
              <w:t xml:space="preserve">Prerequisite to: </w:t>
            </w:r>
            <w:r w:rsidRPr="008256C1">
              <w:rPr>
                <w:lang w:val="en-GB"/>
              </w:rPr>
              <w:t>-</w:t>
            </w:r>
          </w:p>
        </w:tc>
      </w:tr>
      <w:tr w:rsidR="008256C1" w:rsidRPr="008256C1" w14:paraId="513D7CC3" w14:textId="77777777" w:rsidTr="00C824C3">
        <w:trPr>
          <w:gridAfter w:val="1"/>
          <w:wAfter w:w="6" w:type="pct"/>
          <w:jc w:val="center"/>
        </w:trPr>
        <w:tc>
          <w:tcPr>
            <w:tcW w:w="2983" w:type="pct"/>
            <w:gridSpan w:val="5"/>
          </w:tcPr>
          <w:p w14:paraId="07386C5E" w14:textId="77777777" w:rsidR="001E2CA0" w:rsidRPr="008256C1" w:rsidRDefault="001E2CA0" w:rsidP="001E2CA0">
            <w:pPr>
              <w:rPr>
                <w:b/>
                <w:lang w:val="en-GB"/>
              </w:rPr>
            </w:pPr>
            <w:r w:rsidRPr="008256C1">
              <w:rPr>
                <w:b/>
                <w:lang w:val="en-GB"/>
              </w:rPr>
              <w:t>Weekly Course Hours: 2</w:t>
            </w:r>
          </w:p>
          <w:p w14:paraId="1AA1FDE9" w14:textId="77777777" w:rsidR="001E2CA0" w:rsidRPr="008256C1" w:rsidRDefault="001E2CA0" w:rsidP="001E2CA0">
            <w:pPr>
              <w:rPr>
                <w:i/>
                <w:lang w:val="en-GB"/>
              </w:rPr>
            </w:pPr>
          </w:p>
        </w:tc>
        <w:tc>
          <w:tcPr>
            <w:tcW w:w="2011" w:type="pct"/>
            <w:gridSpan w:val="4"/>
          </w:tcPr>
          <w:p w14:paraId="53968A1E" w14:textId="77777777" w:rsidR="001E2CA0" w:rsidRPr="008256C1" w:rsidRDefault="001E2CA0" w:rsidP="001E2CA0">
            <w:pPr>
              <w:rPr>
                <w:lang w:val="en-GB"/>
              </w:rPr>
            </w:pPr>
            <w:r w:rsidRPr="008256C1">
              <w:rPr>
                <w:b/>
                <w:lang w:val="en-GB"/>
              </w:rPr>
              <w:t>Course Coordinator:</w:t>
            </w:r>
            <w:r w:rsidRPr="008256C1">
              <w:rPr>
                <w:lang w:val="en-GB"/>
              </w:rPr>
              <w:t xml:space="preserve"> </w:t>
            </w:r>
            <w:r w:rsidRPr="008256C1">
              <w:t>Prof. Ezgi Karadağ</w:t>
            </w:r>
            <w:r w:rsidRPr="008256C1">
              <w:rPr>
                <w:lang w:val="en-GB"/>
              </w:rPr>
              <w:t xml:space="preserve"> </w:t>
            </w:r>
          </w:p>
        </w:tc>
      </w:tr>
      <w:tr w:rsidR="008256C1" w:rsidRPr="008256C1" w14:paraId="69EED8DF" w14:textId="77777777" w:rsidTr="00C824C3">
        <w:trPr>
          <w:gridAfter w:val="1"/>
          <w:wAfter w:w="6" w:type="pct"/>
          <w:jc w:val="center"/>
        </w:trPr>
        <w:tc>
          <w:tcPr>
            <w:tcW w:w="1376" w:type="pct"/>
            <w:gridSpan w:val="2"/>
          </w:tcPr>
          <w:p w14:paraId="3EE812D7" w14:textId="77777777" w:rsidR="001E2CA0" w:rsidRPr="008256C1" w:rsidRDefault="001E2CA0" w:rsidP="001E2CA0">
            <w:r w:rsidRPr="008256C1">
              <w:rPr>
                <w:lang w:val="en"/>
              </w:rPr>
              <w:t>Theory</w:t>
            </w:r>
          </w:p>
          <w:p w14:paraId="68279F50" w14:textId="77777777" w:rsidR="001E2CA0" w:rsidRPr="008256C1" w:rsidRDefault="001E2CA0" w:rsidP="001E2CA0"/>
        </w:tc>
        <w:tc>
          <w:tcPr>
            <w:tcW w:w="871" w:type="pct"/>
          </w:tcPr>
          <w:p w14:paraId="5317BEC4" w14:textId="2B64CF5F" w:rsidR="001E2CA0" w:rsidRPr="008256C1" w:rsidRDefault="007A63F5" w:rsidP="001E2CA0">
            <w:pPr>
              <w:rPr>
                <w:bCs/>
                <w:lang w:val="en-GB"/>
              </w:rPr>
            </w:pPr>
            <w:r w:rsidRPr="008256C1">
              <w:rPr>
                <w:bCs/>
                <w:lang w:val="en-GB"/>
              </w:rPr>
              <w:t>Practice</w:t>
            </w:r>
          </w:p>
        </w:tc>
        <w:tc>
          <w:tcPr>
            <w:tcW w:w="736" w:type="pct"/>
            <w:gridSpan w:val="2"/>
          </w:tcPr>
          <w:p w14:paraId="50FE44F6" w14:textId="77777777" w:rsidR="001E2CA0" w:rsidRPr="008256C1" w:rsidRDefault="001E2CA0" w:rsidP="001E2CA0">
            <w:r w:rsidRPr="008256C1">
              <w:rPr>
                <w:lang w:val="en"/>
              </w:rPr>
              <w:t>Laboratory</w:t>
            </w:r>
          </w:p>
        </w:tc>
        <w:tc>
          <w:tcPr>
            <w:tcW w:w="2011" w:type="pct"/>
            <w:gridSpan w:val="4"/>
          </w:tcPr>
          <w:p w14:paraId="45A87073" w14:textId="77777777" w:rsidR="001E2CA0" w:rsidRPr="008256C1" w:rsidRDefault="001E2CA0" w:rsidP="001E2CA0">
            <w:pPr>
              <w:rPr>
                <w:b/>
                <w:lang w:val="en-GB"/>
              </w:rPr>
            </w:pPr>
            <w:r w:rsidRPr="008256C1">
              <w:rPr>
                <w:b/>
                <w:lang w:val="en-GB"/>
              </w:rPr>
              <w:t>National Credit: 2</w:t>
            </w:r>
          </w:p>
        </w:tc>
      </w:tr>
      <w:tr w:rsidR="008256C1" w:rsidRPr="008256C1" w14:paraId="66961B3B" w14:textId="77777777" w:rsidTr="00C824C3">
        <w:trPr>
          <w:gridAfter w:val="1"/>
          <w:wAfter w:w="6" w:type="pct"/>
          <w:jc w:val="center"/>
        </w:trPr>
        <w:tc>
          <w:tcPr>
            <w:tcW w:w="1376" w:type="pct"/>
            <w:gridSpan w:val="2"/>
          </w:tcPr>
          <w:p w14:paraId="0B02CED6" w14:textId="77777777" w:rsidR="001E2CA0" w:rsidRPr="008256C1" w:rsidRDefault="001E2CA0" w:rsidP="001E2CA0">
            <w:pPr>
              <w:jc w:val="center"/>
            </w:pPr>
            <w:r w:rsidRPr="008256C1">
              <w:rPr>
                <w:lang w:val="en"/>
              </w:rPr>
              <w:t>2</w:t>
            </w:r>
          </w:p>
        </w:tc>
        <w:tc>
          <w:tcPr>
            <w:tcW w:w="871" w:type="pct"/>
          </w:tcPr>
          <w:p w14:paraId="05C5A9D5" w14:textId="64B10718" w:rsidR="001E2CA0" w:rsidRPr="008256C1" w:rsidRDefault="007A63F5" w:rsidP="001E2CA0">
            <w:pPr>
              <w:rPr>
                <w:b/>
                <w:lang w:val="en-GB"/>
              </w:rPr>
            </w:pPr>
            <w:r w:rsidRPr="008256C1">
              <w:rPr>
                <w:b/>
                <w:lang w:val="en-GB"/>
              </w:rPr>
              <w:t>-</w:t>
            </w:r>
          </w:p>
        </w:tc>
        <w:tc>
          <w:tcPr>
            <w:tcW w:w="736" w:type="pct"/>
            <w:gridSpan w:val="2"/>
          </w:tcPr>
          <w:p w14:paraId="0B110BCD" w14:textId="60B1A940" w:rsidR="001E2CA0" w:rsidRPr="008256C1" w:rsidRDefault="007A63F5" w:rsidP="001E2CA0">
            <w:pPr>
              <w:jc w:val="center"/>
            </w:pPr>
            <w:r w:rsidRPr="008256C1">
              <w:t>-</w:t>
            </w:r>
          </w:p>
        </w:tc>
        <w:tc>
          <w:tcPr>
            <w:tcW w:w="2011" w:type="pct"/>
            <w:gridSpan w:val="4"/>
          </w:tcPr>
          <w:p w14:paraId="27FE6C86" w14:textId="77777777" w:rsidR="001E2CA0" w:rsidRPr="008256C1" w:rsidRDefault="001E2CA0" w:rsidP="001E2CA0">
            <w:pPr>
              <w:rPr>
                <w:b/>
                <w:lang w:val="en-GB"/>
              </w:rPr>
            </w:pPr>
            <w:r w:rsidRPr="008256C1">
              <w:rPr>
                <w:b/>
                <w:lang w:val="en-GB"/>
              </w:rPr>
              <w:t>ECTS Credit: 2</w:t>
            </w:r>
          </w:p>
        </w:tc>
      </w:tr>
      <w:tr w:rsidR="008256C1" w:rsidRPr="008256C1" w14:paraId="2064F1C7" w14:textId="77777777" w:rsidTr="00C824C3">
        <w:trPr>
          <w:gridAfter w:val="1"/>
          <w:wAfter w:w="6" w:type="pct"/>
          <w:jc w:val="center"/>
        </w:trPr>
        <w:tc>
          <w:tcPr>
            <w:tcW w:w="1376" w:type="pct"/>
            <w:gridSpan w:val="2"/>
            <w:vAlign w:val="center"/>
          </w:tcPr>
          <w:p w14:paraId="081BB381" w14:textId="04D1D8D0" w:rsidR="007A63F5" w:rsidRPr="008256C1" w:rsidRDefault="007A63F5" w:rsidP="007A63F5">
            <w:pPr>
              <w:jc w:val="center"/>
              <w:rPr>
                <w:lang w:val="en"/>
              </w:rPr>
            </w:pPr>
            <w:r w:rsidRPr="008256C1">
              <w:rPr>
                <w:b/>
                <w:bCs/>
              </w:rPr>
              <w:t>Section/Students per Section</w:t>
            </w:r>
          </w:p>
        </w:tc>
        <w:tc>
          <w:tcPr>
            <w:tcW w:w="871" w:type="pct"/>
            <w:vAlign w:val="center"/>
          </w:tcPr>
          <w:p w14:paraId="29C221A0" w14:textId="01775E29" w:rsidR="007A63F5" w:rsidRPr="008256C1" w:rsidRDefault="007A63F5" w:rsidP="007A63F5">
            <w:pPr>
              <w:rPr>
                <w:b/>
                <w:lang w:val="en-GB"/>
              </w:rPr>
            </w:pPr>
            <w:r w:rsidRPr="008256C1">
              <w:rPr>
                <w:b/>
                <w:bCs/>
              </w:rPr>
              <w:t>Section/Students per Section</w:t>
            </w:r>
          </w:p>
        </w:tc>
        <w:tc>
          <w:tcPr>
            <w:tcW w:w="736" w:type="pct"/>
            <w:gridSpan w:val="2"/>
            <w:vAlign w:val="center"/>
          </w:tcPr>
          <w:p w14:paraId="1790AEB9" w14:textId="5B640004" w:rsidR="007A63F5" w:rsidRPr="008256C1" w:rsidRDefault="007A63F5" w:rsidP="007A63F5">
            <w:pPr>
              <w:jc w:val="center"/>
            </w:pPr>
            <w:r w:rsidRPr="008256C1">
              <w:rPr>
                <w:b/>
                <w:bCs/>
              </w:rPr>
              <w:t>Section/Students per Section</w:t>
            </w:r>
          </w:p>
        </w:tc>
        <w:tc>
          <w:tcPr>
            <w:tcW w:w="2011" w:type="pct"/>
            <w:gridSpan w:val="4"/>
            <w:vAlign w:val="center"/>
          </w:tcPr>
          <w:p w14:paraId="248BC082" w14:textId="26619157" w:rsidR="007A63F5" w:rsidRPr="008256C1" w:rsidRDefault="007A63F5" w:rsidP="007A63F5">
            <w:pPr>
              <w:rPr>
                <w:b/>
                <w:lang w:val="en-GB"/>
              </w:rPr>
            </w:pPr>
            <w:r w:rsidRPr="008256C1">
              <w:rPr>
                <w:b/>
                <w:bCs/>
              </w:rPr>
              <w:t>Number of Students Enrolled in the Course</w:t>
            </w:r>
          </w:p>
        </w:tc>
      </w:tr>
      <w:tr w:rsidR="008256C1" w:rsidRPr="008256C1" w14:paraId="4AA54EDE" w14:textId="77777777" w:rsidTr="00C824C3">
        <w:trPr>
          <w:gridAfter w:val="1"/>
          <w:wAfter w:w="6" w:type="pct"/>
          <w:jc w:val="center"/>
        </w:trPr>
        <w:tc>
          <w:tcPr>
            <w:tcW w:w="1376" w:type="pct"/>
            <w:gridSpan w:val="2"/>
          </w:tcPr>
          <w:p w14:paraId="1B4D6D94" w14:textId="0076E320" w:rsidR="007A63F5" w:rsidRPr="008256C1" w:rsidRDefault="007A63F5" w:rsidP="007A63F5">
            <w:pPr>
              <w:jc w:val="center"/>
              <w:rPr>
                <w:lang w:val="en"/>
              </w:rPr>
            </w:pPr>
            <w:r w:rsidRPr="008256C1">
              <w:t>1 / -</w:t>
            </w:r>
          </w:p>
        </w:tc>
        <w:tc>
          <w:tcPr>
            <w:tcW w:w="871" w:type="pct"/>
          </w:tcPr>
          <w:p w14:paraId="04718C01" w14:textId="6BF3E085" w:rsidR="007A63F5" w:rsidRPr="008256C1" w:rsidRDefault="007A63F5" w:rsidP="007A63F5">
            <w:pPr>
              <w:rPr>
                <w:b/>
                <w:lang w:val="en-GB"/>
              </w:rPr>
            </w:pPr>
            <w:r w:rsidRPr="008256C1">
              <w:t>-</w:t>
            </w:r>
          </w:p>
        </w:tc>
        <w:tc>
          <w:tcPr>
            <w:tcW w:w="736" w:type="pct"/>
            <w:gridSpan w:val="2"/>
          </w:tcPr>
          <w:p w14:paraId="1314AF8C" w14:textId="05F9515D" w:rsidR="007A63F5" w:rsidRPr="008256C1" w:rsidRDefault="007A63F5" w:rsidP="007A63F5">
            <w:pPr>
              <w:jc w:val="center"/>
            </w:pPr>
            <w:r w:rsidRPr="008256C1">
              <w:t>-</w:t>
            </w:r>
          </w:p>
        </w:tc>
        <w:tc>
          <w:tcPr>
            <w:tcW w:w="2011" w:type="pct"/>
            <w:gridSpan w:val="4"/>
          </w:tcPr>
          <w:p w14:paraId="1B9F55A5" w14:textId="37497DCC" w:rsidR="007A63F5" w:rsidRPr="008256C1" w:rsidRDefault="007A63F5" w:rsidP="007A63F5">
            <w:pPr>
              <w:rPr>
                <w:b/>
                <w:lang w:val="en-GB"/>
              </w:rPr>
            </w:pPr>
            <w:r w:rsidRPr="008256C1">
              <w:rPr>
                <w:bCs/>
                <w:i/>
                <w:iCs/>
              </w:rPr>
              <w:t>*This course was not offered in the Fall semester of 2025-2026.</w:t>
            </w:r>
          </w:p>
        </w:tc>
      </w:tr>
      <w:tr w:rsidR="008256C1" w:rsidRPr="008256C1" w14:paraId="0EFCE902" w14:textId="77777777" w:rsidTr="00C824C3">
        <w:trPr>
          <w:gridAfter w:val="1"/>
          <w:wAfter w:w="6" w:type="pct"/>
          <w:jc w:val="center"/>
        </w:trPr>
        <w:tc>
          <w:tcPr>
            <w:tcW w:w="4994" w:type="pct"/>
            <w:gridSpan w:val="9"/>
          </w:tcPr>
          <w:p w14:paraId="4F230ED5" w14:textId="77777777" w:rsidR="007A63F5" w:rsidRPr="008256C1" w:rsidRDefault="007A63F5" w:rsidP="007A63F5">
            <w:r w:rsidRPr="008256C1">
              <w:rPr>
                <w:b/>
                <w:bCs/>
                <w:lang w:val="en"/>
              </w:rPr>
              <w:t>Course Objective:</w:t>
            </w:r>
            <w:r w:rsidRPr="008256C1">
              <w:rPr>
                <w:lang w:val="en"/>
              </w:rPr>
              <w:t xml:space="preserve"> This course aims to teach the student the cancer occurrence mechanisms; symptoms and signs of cancer; cancer treatment and side effects; symptoms and diagnosis of the most common cancer types in our country; and the diagnosis and treatment related problems experienced by the cancer patient and family, all of which are basics of oncology nursing. </w:t>
            </w:r>
          </w:p>
        </w:tc>
      </w:tr>
      <w:tr w:rsidR="008256C1" w:rsidRPr="008256C1" w14:paraId="3521967F" w14:textId="77777777" w:rsidTr="00C824C3">
        <w:trPr>
          <w:gridAfter w:val="1"/>
          <w:wAfter w:w="6" w:type="pct"/>
          <w:jc w:val="center"/>
        </w:trPr>
        <w:tc>
          <w:tcPr>
            <w:tcW w:w="4994" w:type="pct"/>
            <w:gridSpan w:val="9"/>
          </w:tcPr>
          <w:p w14:paraId="1783AD39" w14:textId="77777777" w:rsidR="007A63F5" w:rsidRPr="008256C1" w:rsidRDefault="007A63F5" w:rsidP="007A63F5">
            <w:r w:rsidRPr="008256C1">
              <w:rPr>
                <w:b/>
                <w:bCs/>
                <w:lang w:val="en"/>
              </w:rPr>
              <w:t xml:space="preserve">Learning Outcomes of the Course: </w:t>
            </w:r>
            <w:r w:rsidRPr="008256C1">
              <w:rPr>
                <w:lang w:val="en"/>
              </w:rPr>
              <w:t xml:space="preserve"> </w:t>
            </w:r>
          </w:p>
          <w:p w14:paraId="31991FBA" w14:textId="77777777" w:rsidR="007A63F5" w:rsidRPr="008256C1" w:rsidRDefault="007A63F5" w:rsidP="007A63F5">
            <w:pPr>
              <w:jc w:val="both"/>
            </w:pPr>
            <w:r w:rsidRPr="008256C1">
              <w:rPr>
                <w:b/>
                <w:bCs/>
                <w:lang w:val="en"/>
              </w:rPr>
              <w:t>LO1:</w:t>
            </w:r>
            <w:r w:rsidRPr="008256C1">
              <w:rPr>
                <w:lang w:val="en"/>
              </w:rPr>
              <w:t xml:space="preserve"> The student knows the historical development, role and responsibilities, standards </w:t>
            </w:r>
          </w:p>
          <w:p w14:paraId="5A62E900" w14:textId="77777777" w:rsidR="007A63F5" w:rsidRPr="008256C1" w:rsidRDefault="007A63F5" w:rsidP="007A63F5">
            <w:pPr>
              <w:jc w:val="both"/>
            </w:pPr>
            <w:r w:rsidRPr="008256C1">
              <w:rPr>
                <w:lang w:val="en"/>
              </w:rPr>
              <w:t>and application fields of oncology nursing.</w:t>
            </w:r>
          </w:p>
          <w:p w14:paraId="1F919B50" w14:textId="77777777" w:rsidR="007A63F5" w:rsidRPr="008256C1" w:rsidRDefault="007A63F5" w:rsidP="007A63F5">
            <w:pPr>
              <w:jc w:val="both"/>
              <w:rPr>
                <w:b/>
              </w:rPr>
            </w:pPr>
            <w:r w:rsidRPr="008256C1">
              <w:rPr>
                <w:b/>
                <w:bCs/>
                <w:lang w:val="en"/>
              </w:rPr>
              <w:t>LO2:</w:t>
            </w:r>
            <w:r w:rsidRPr="008256C1">
              <w:rPr>
                <w:lang w:val="en"/>
              </w:rPr>
              <w:t xml:space="preserve"> The student can describe the biology and affecting factors of cancer.</w:t>
            </w:r>
          </w:p>
          <w:p w14:paraId="30001EA3" w14:textId="77777777" w:rsidR="007A63F5" w:rsidRPr="008256C1" w:rsidRDefault="007A63F5" w:rsidP="007A63F5">
            <w:pPr>
              <w:jc w:val="both"/>
            </w:pPr>
            <w:r w:rsidRPr="008256C1">
              <w:rPr>
                <w:b/>
                <w:bCs/>
                <w:lang w:val="en"/>
              </w:rPr>
              <w:t>LO3:</w:t>
            </w:r>
            <w:r w:rsidRPr="008256C1">
              <w:rPr>
                <w:lang w:val="en"/>
              </w:rPr>
              <w:t xml:space="preserve"> The student knows the cancer prevention and early detection methods.</w:t>
            </w:r>
          </w:p>
          <w:p w14:paraId="0FA40D23" w14:textId="77777777" w:rsidR="007A63F5" w:rsidRPr="008256C1" w:rsidRDefault="007A63F5" w:rsidP="007A63F5">
            <w:pPr>
              <w:jc w:val="both"/>
            </w:pPr>
            <w:r w:rsidRPr="008256C1">
              <w:rPr>
                <w:b/>
                <w:bCs/>
                <w:lang w:val="en"/>
              </w:rPr>
              <w:t>LO4:</w:t>
            </w:r>
            <w:r w:rsidRPr="008256C1">
              <w:rPr>
                <w:lang w:val="en"/>
              </w:rPr>
              <w:t xml:space="preserve"> The student can describe the methods used in the treatment of cancer.</w:t>
            </w:r>
          </w:p>
          <w:p w14:paraId="2398BADA" w14:textId="77777777" w:rsidR="007A63F5" w:rsidRPr="008256C1" w:rsidRDefault="007A63F5" w:rsidP="007A63F5">
            <w:pPr>
              <w:jc w:val="both"/>
            </w:pPr>
            <w:r w:rsidRPr="008256C1">
              <w:rPr>
                <w:b/>
                <w:bCs/>
                <w:lang w:val="en"/>
              </w:rPr>
              <w:t>LO5:</w:t>
            </w:r>
            <w:r w:rsidRPr="008256C1">
              <w:rPr>
                <w:lang w:val="en"/>
              </w:rPr>
              <w:t xml:space="preserve"> The student knows the most common cancer types in Turkey and prevention methods. </w:t>
            </w:r>
          </w:p>
          <w:p w14:paraId="35450D72" w14:textId="77777777" w:rsidR="007A63F5" w:rsidRPr="008256C1" w:rsidRDefault="007A63F5" w:rsidP="007A63F5">
            <w:pPr>
              <w:jc w:val="both"/>
              <w:rPr>
                <w:b/>
              </w:rPr>
            </w:pPr>
            <w:r w:rsidRPr="008256C1">
              <w:rPr>
                <w:b/>
                <w:bCs/>
                <w:lang w:val="en"/>
              </w:rPr>
              <w:t>LO6:</w:t>
            </w:r>
            <w:r w:rsidRPr="008256C1">
              <w:rPr>
                <w:lang w:val="en"/>
              </w:rPr>
              <w:t xml:space="preserve"> The student can identify the problems and requirements of the patient and family in the process.</w:t>
            </w:r>
          </w:p>
        </w:tc>
      </w:tr>
      <w:tr w:rsidR="008256C1" w:rsidRPr="008256C1" w14:paraId="1CC89CD3" w14:textId="77777777" w:rsidTr="00C824C3">
        <w:trPr>
          <w:trHeight w:val="73"/>
          <w:jc w:val="center"/>
        </w:trPr>
        <w:tc>
          <w:tcPr>
            <w:tcW w:w="5000" w:type="pct"/>
            <w:gridSpan w:val="10"/>
          </w:tcPr>
          <w:p w14:paraId="649755EF" w14:textId="77777777" w:rsidR="007A63F5" w:rsidRPr="008256C1" w:rsidRDefault="007A63F5" w:rsidP="007A63F5">
            <w:pPr>
              <w:rPr>
                <w:b/>
                <w:bCs/>
                <w:lang w:val="en"/>
              </w:rPr>
            </w:pPr>
            <w:r w:rsidRPr="008256C1">
              <w:rPr>
                <w:b/>
                <w:bCs/>
                <w:lang w:val="en"/>
              </w:rPr>
              <w:t xml:space="preserve">Learning and Teaching Strategies: </w:t>
            </w:r>
            <w:r w:rsidRPr="008256C1">
              <w:rPr>
                <w:lang w:val="en"/>
              </w:rPr>
              <w:t>Presentation, discussion, question-answer, literature review, self learning</w:t>
            </w:r>
          </w:p>
        </w:tc>
      </w:tr>
      <w:tr w:rsidR="008256C1" w:rsidRPr="008256C1" w14:paraId="29397050" w14:textId="77777777" w:rsidTr="00C824C3">
        <w:trPr>
          <w:trHeight w:val="141"/>
          <w:jc w:val="center"/>
        </w:trPr>
        <w:tc>
          <w:tcPr>
            <w:tcW w:w="5000" w:type="pct"/>
            <w:gridSpan w:val="10"/>
          </w:tcPr>
          <w:p w14:paraId="57350CD0" w14:textId="77777777" w:rsidR="007A63F5" w:rsidRPr="008256C1" w:rsidRDefault="007A63F5" w:rsidP="007A63F5">
            <w:pPr>
              <w:rPr>
                <w:b/>
                <w:bCs/>
                <w:lang w:val="en"/>
              </w:rPr>
            </w:pPr>
            <w:r w:rsidRPr="008256C1">
              <w:rPr>
                <w:b/>
                <w:bCs/>
                <w:lang w:val="en"/>
              </w:rPr>
              <w:t xml:space="preserve">Assessment Methods: </w:t>
            </w:r>
            <w:r w:rsidRPr="008256C1">
              <w:rPr>
                <w:lang w:val="en"/>
              </w:rPr>
              <w:t>The exams assess the skills of; interpretation, recall, decision-making, explanation and combination of knowledge.</w:t>
            </w:r>
          </w:p>
        </w:tc>
      </w:tr>
      <w:tr w:rsidR="008256C1" w:rsidRPr="008256C1" w14:paraId="0DC4AF4C" w14:textId="77777777" w:rsidTr="00C824C3">
        <w:trPr>
          <w:trHeight w:val="140"/>
          <w:jc w:val="center"/>
        </w:trPr>
        <w:tc>
          <w:tcPr>
            <w:tcW w:w="2339" w:type="pct"/>
            <w:gridSpan w:val="4"/>
          </w:tcPr>
          <w:p w14:paraId="1B96845B" w14:textId="77777777" w:rsidR="007A63F5" w:rsidRPr="008256C1" w:rsidRDefault="007A63F5" w:rsidP="007A63F5">
            <w:pPr>
              <w:jc w:val="center"/>
              <w:rPr>
                <w:b/>
              </w:rPr>
            </w:pPr>
          </w:p>
        </w:tc>
        <w:tc>
          <w:tcPr>
            <w:tcW w:w="1252" w:type="pct"/>
            <w:gridSpan w:val="3"/>
          </w:tcPr>
          <w:p w14:paraId="786061FC" w14:textId="77777777" w:rsidR="007A63F5" w:rsidRPr="008256C1" w:rsidRDefault="007A63F5" w:rsidP="007A63F5">
            <w:pPr>
              <w:jc w:val="center"/>
              <w:rPr>
                <w:b/>
              </w:rPr>
            </w:pPr>
            <w:r w:rsidRPr="008256C1">
              <w:rPr>
                <w:lang w:val="en"/>
              </w:rPr>
              <w:t>If used, check as (X).</w:t>
            </w:r>
          </w:p>
        </w:tc>
        <w:tc>
          <w:tcPr>
            <w:tcW w:w="1409" w:type="pct"/>
            <w:gridSpan w:val="3"/>
          </w:tcPr>
          <w:p w14:paraId="249BF2F7" w14:textId="77777777" w:rsidR="007A63F5" w:rsidRPr="008256C1" w:rsidRDefault="007A63F5" w:rsidP="007A63F5">
            <w:pPr>
              <w:jc w:val="center"/>
              <w:rPr>
                <w:b/>
              </w:rPr>
            </w:pPr>
            <w:r w:rsidRPr="008256C1">
              <w:rPr>
                <w:lang w:val="en"/>
              </w:rPr>
              <w:t>Grading (%)</w:t>
            </w:r>
          </w:p>
        </w:tc>
      </w:tr>
      <w:tr w:rsidR="008256C1" w:rsidRPr="008256C1" w14:paraId="11F66757" w14:textId="77777777" w:rsidTr="00C824C3">
        <w:trPr>
          <w:trHeight w:val="272"/>
          <w:jc w:val="center"/>
        </w:trPr>
        <w:tc>
          <w:tcPr>
            <w:tcW w:w="2339" w:type="pct"/>
            <w:gridSpan w:val="4"/>
            <w:vAlign w:val="center"/>
          </w:tcPr>
          <w:p w14:paraId="4D85A79D" w14:textId="77777777" w:rsidR="007A63F5" w:rsidRPr="008256C1" w:rsidRDefault="007A63F5" w:rsidP="007A63F5">
            <w:pPr>
              <w:autoSpaceDE w:val="0"/>
              <w:autoSpaceDN w:val="0"/>
              <w:adjustRightInd w:val="0"/>
              <w:rPr>
                <w:b/>
                <w:lang w:val="en-GB"/>
              </w:rPr>
            </w:pPr>
            <w:r w:rsidRPr="008256C1">
              <w:rPr>
                <w:b/>
                <w:lang w:val="en-GB"/>
              </w:rPr>
              <w:t>Semester Requirements</w:t>
            </w:r>
          </w:p>
        </w:tc>
        <w:tc>
          <w:tcPr>
            <w:tcW w:w="1252" w:type="pct"/>
            <w:gridSpan w:val="3"/>
            <w:vAlign w:val="center"/>
          </w:tcPr>
          <w:p w14:paraId="1B7C03EF" w14:textId="77777777" w:rsidR="007A63F5" w:rsidRPr="008256C1" w:rsidRDefault="007A63F5" w:rsidP="007A63F5">
            <w:pPr>
              <w:jc w:val="center"/>
            </w:pPr>
          </w:p>
        </w:tc>
        <w:tc>
          <w:tcPr>
            <w:tcW w:w="1409" w:type="pct"/>
            <w:gridSpan w:val="3"/>
            <w:vAlign w:val="center"/>
          </w:tcPr>
          <w:p w14:paraId="7FAFAFC0" w14:textId="77777777" w:rsidR="007A63F5" w:rsidRPr="008256C1" w:rsidRDefault="007A63F5" w:rsidP="007A63F5">
            <w:pPr>
              <w:jc w:val="center"/>
            </w:pPr>
          </w:p>
        </w:tc>
      </w:tr>
      <w:tr w:rsidR="008256C1" w:rsidRPr="008256C1" w14:paraId="5CAAF0F3" w14:textId="77777777" w:rsidTr="00C824C3">
        <w:trPr>
          <w:trHeight w:val="272"/>
          <w:jc w:val="center"/>
        </w:trPr>
        <w:tc>
          <w:tcPr>
            <w:tcW w:w="2339" w:type="pct"/>
            <w:gridSpan w:val="4"/>
            <w:vAlign w:val="center"/>
          </w:tcPr>
          <w:p w14:paraId="34E7418F" w14:textId="77777777" w:rsidR="007A63F5" w:rsidRPr="008256C1" w:rsidRDefault="007A63F5" w:rsidP="007A63F5">
            <w:pPr>
              <w:autoSpaceDE w:val="0"/>
              <w:autoSpaceDN w:val="0"/>
              <w:adjustRightInd w:val="0"/>
              <w:ind w:left="708"/>
              <w:rPr>
                <w:b/>
                <w:lang w:val="en-GB"/>
              </w:rPr>
            </w:pPr>
            <w:r w:rsidRPr="008256C1">
              <w:rPr>
                <w:b/>
                <w:lang w:val="en-GB"/>
              </w:rPr>
              <w:t>Mid-term exam</w:t>
            </w:r>
          </w:p>
        </w:tc>
        <w:tc>
          <w:tcPr>
            <w:tcW w:w="1252" w:type="pct"/>
            <w:gridSpan w:val="3"/>
            <w:vAlign w:val="center"/>
          </w:tcPr>
          <w:p w14:paraId="26CAD355" w14:textId="77777777" w:rsidR="007A63F5" w:rsidRPr="008256C1" w:rsidRDefault="007A63F5" w:rsidP="007A63F5">
            <w:pPr>
              <w:jc w:val="center"/>
            </w:pPr>
            <w:r w:rsidRPr="008256C1">
              <w:rPr>
                <w:lang w:val="en"/>
              </w:rPr>
              <w:t>X</w:t>
            </w:r>
          </w:p>
        </w:tc>
        <w:tc>
          <w:tcPr>
            <w:tcW w:w="1409" w:type="pct"/>
            <w:gridSpan w:val="3"/>
            <w:vAlign w:val="center"/>
          </w:tcPr>
          <w:p w14:paraId="4E1A2930" w14:textId="77777777" w:rsidR="007A63F5" w:rsidRPr="008256C1" w:rsidRDefault="007A63F5" w:rsidP="007A63F5">
            <w:pPr>
              <w:jc w:val="center"/>
              <w:rPr>
                <w:b/>
              </w:rPr>
            </w:pPr>
            <w:r w:rsidRPr="008256C1">
              <w:rPr>
                <w:lang w:val="en"/>
              </w:rPr>
              <w:t>50</w:t>
            </w:r>
          </w:p>
        </w:tc>
      </w:tr>
      <w:tr w:rsidR="008256C1" w:rsidRPr="008256C1" w14:paraId="1E969BFC" w14:textId="77777777" w:rsidTr="00C824C3">
        <w:trPr>
          <w:trHeight w:val="272"/>
          <w:jc w:val="center"/>
        </w:trPr>
        <w:tc>
          <w:tcPr>
            <w:tcW w:w="2339" w:type="pct"/>
            <w:gridSpan w:val="4"/>
            <w:vAlign w:val="center"/>
          </w:tcPr>
          <w:p w14:paraId="24EA844E" w14:textId="77777777" w:rsidR="007A63F5" w:rsidRPr="008256C1" w:rsidRDefault="007A63F5" w:rsidP="007A63F5">
            <w:pPr>
              <w:autoSpaceDE w:val="0"/>
              <w:autoSpaceDN w:val="0"/>
              <w:adjustRightInd w:val="0"/>
              <w:ind w:left="708"/>
              <w:rPr>
                <w:b/>
                <w:lang w:val="en-GB"/>
              </w:rPr>
            </w:pPr>
            <w:r w:rsidRPr="008256C1">
              <w:rPr>
                <w:b/>
                <w:lang w:val="en-GB"/>
              </w:rPr>
              <w:t>Quiz</w:t>
            </w:r>
          </w:p>
        </w:tc>
        <w:tc>
          <w:tcPr>
            <w:tcW w:w="1252" w:type="pct"/>
            <w:gridSpan w:val="3"/>
            <w:vAlign w:val="center"/>
          </w:tcPr>
          <w:p w14:paraId="53E258A3" w14:textId="77777777" w:rsidR="007A63F5" w:rsidRPr="008256C1" w:rsidRDefault="007A63F5" w:rsidP="007A63F5">
            <w:pPr>
              <w:jc w:val="center"/>
            </w:pPr>
          </w:p>
        </w:tc>
        <w:tc>
          <w:tcPr>
            <w:tcW w:w="1409" w:type="pct"/>
            <w:gridSpan w:val="3"/>
            <w:vAlign w:val="center"/>
          </w:tcPr>
          <w:p w14:paraId="2D6F36D0" w14:textId="77777777" w:rsidR="007A63F5" w:rsidRPr="008256C1" w:rsidRDefault="007A63F5" w:rsidP="007A63F5">
            <w:pPr>
              <w:jc w:val="center"/>
            </w:pPr>
          </w:p>
        </w:tc>
      </w:tr>
      <w:tr w:rsidR="008256C1" w:rsidRPr="008256C1" w14:paraId="0646FFA0" w14:textId="77777777" w:rsidTr="00C824C3">
        <w:trPr>
          <w:trHeight w:val="73"/>
          <w:jc w:val="center"/>
        </w:trPr>
        <w:tc>
          <w:tcPr>
            <w:tcW w:w="2339" w:type="pct"/>
            <w:gridSpan w:val="4"/>
            <w:vAlign w:val="center"/>
          </w:tcPr>
          <w:p w14:paraId="12EAE4E5" w14:textId="77777777" w:rsidR="007A63F5" w:rsidRPr="008256C1" w:rsidRDefault="007A63F5" w:rsidP="007A63F5">
            <w:pPr>
              <w:autoSpaceDE w:val="0"/>
              <w:autoSpaceDN w:val="0"/>
              <w:adjustRightInd w:val="0"/>
              <w:ind w:left="708"/>
              <w:rPr>
                <w:b/>
                <w:lang w:val="en-GB"/>
              </w:rPr>
            </w:pPr>
            <w:r w:rsidRPr="008256C1">
              <w:rPr>
                <w:b/>
                <w:lang w:val="en-GB"/>
              </w:rPr>
              <w:t>Homework Assignments/</w:t>
            </w:r>
          </w:p>
          <w:p w14:paraId="585BF091" w14:textId="77777777" w:rsidR="007A63F5" w:rsidRPr="008256C1" w:rsidRDefault="007A63F5" w:rsidP="007A63F5">
            <w:pPr>
              <w:autoSpaceDE w:val="0"/>
              <w:autoSpaceDN w:val="0"/>
              <w:adjustRightInd w:val="0"/>
              <w:ind w:left="708"/>
              <w:rPr>
                <w:b/>
                <w:lang w:val="en-GB"/>
              </w:rPr>
            </w:pPr>
            <w:r w:rsidRPr="008256C1">
              <w:rPr>
                <w:b/>
                <w:lang w:val="en-GB"/>
              </w:rPr>
              <w:t>Presentation</w:t>
            </w:r>
          </w:p>
        </w:tc>
        <w:tc>
          <w:tcPr>
            <w:tcW w:w="1252" w:type="pct"/>
            <w:gridSpan w:val="3"/>
            <w:vAlign w:val="center"/>
          </w:tcPr>
          <w:p w14:paraId="5A28E089" w14:textId="77777777" w:rsidR="007A63F5" w:rsidRPr="008256C1" w:rsidRDefault="007A63F5" w:rsidP="007A63F5">
            <w:pPr>
              <w:jc w:val="center"/>
            </w:pPr>
          </w:p>
        </w:tc>
        <w:tc>
          <w:tcPr>
            <w:tcW w:w="1409" w:type="pct"/>
            <w:gridSpan w:val="3"/>
            <w:vAlign w:val="center"/>
          </w:tcPr>
          <w:p w14:paraId="6D3ADD41" w14:textId="77777777" w:rsidR="007A63F5" w:rsidRPr="008256C1" w:rsidRDefault="007A63F5" w:rsidP="007A63F5">
            <w:pPr>
              <w:jc w:val="center"/>
            </w:pPr>
          </w:p>
        </w:tc>
      </w:tr>
      <w:tr w:rsidR="008256C1" w:rsidRPr="008256C1" w14:paraId="35B042D9" w14:textId="77777777" w:rsidTr="00C824C3">
        <w:trPr>
          <w:trHeight w:val="272"/>
          <w:jc w:val="center"/>
        </w:trPr>
        <w:tc>
          <w:tcPr>
            <w:tcW w:w="2339" w:type="pct"/>
            <w:gridSpan w:val="4"/>
            <w:vAlign w:val="center"/>
          </w:tcPr>
          <w:p w14:paraId="6CC95E16" w14:textId="77777777" w:rsidR="007A63F5" w:rsidRPr="008256C1" w:rsidRDefault="007A63F5" w:rsidP="007A63F5">
            <w:pPr>
              <w:autoSpaceDE w:val="0"/>
              <w:autoSpaceDN w:val="0"/>
              <w:adjustRightInd w:val="0"/>
              <w:ind w:left="708"/>
              <w:rPr>
                <w:b/>
                <w:lang w:val="en-GB"/>
              </w:rPr>
            </w:pPr>
            <w:r w:rsidRPr="008256C1">
              <w:rPr>
                <w:b/>
                <w:lang w:val="en-GB"/>
              </w:rPr>
              <w:t>Projects</w:t>
            </w:r>
          </w:p>
        </w:tc>
        <w:tc>
          <w:tcPr>
            <w:tcW w:w="1252" w:type="pct"/>
            <w:gridSpan w:val="3"/>
            <w:vAlign w:val="center"/>
          </w:tcPr>
          <w:p w14:paraId="042B5E58" w14:textId="77777777" w:rsidR="007A63F5" w:rsidRPr="008256C1" w:rsidRDefault="007A63F5" w:rsidP="007A63F5">
            <w:pPr>
              <w:jc w:val="center"/>
            </w:pPr>
          </w:p>
        </w:tc>
        <w:tc>
          <w:tcPr>
            <w:tcW w:w="1409" w:type="pct"/>
            <w:gridSpan w:val="3"/>
            <w:vAlign w:val="center"/>
          </w:tcPr>
          <w:p w14:paraId="0ECEFC43" w14:textId="77777777" w:rsidR="007A63F5" w:rsidRPr="008256C1" w:rsidRDefault="007A63F5" w:rsidP="007A63F5">
            <w:pPr>
              <w:jc w:val="center"/>
            </w:pPr>
          </w:p>
        </w:tc>
      </w:tr>
      <w:tr w:rsidR="008256C1" w:rsidRPr="008256C1" w14:paraId="35256C03" w14:textId="77777777" w:rsidTr="00C824C3">
        <w:trPr>
          <w:trHeight w:val="272"/>
          <w:jc w:val="center"/>
        </w:trPr>
        <w:tc>
          <w:tcPr>
            <w:tcW w:w="2339" w:type="pct"/>
            <w:gridSpan w:val="4"/>
            <w:vAlign w:val="center"/>
          </w:tcPr>
          <w:p w14:paraId="460154A0" w14:textId="77777777" w:rsidR="007A63F5" w:rsidRPr="008256C1" w:rsidRDefault="007A63F5" w:rsidP="007A63F5">
            <w:pPr>
              <w:autoSpaceDE w:val="0"/>
              <w:autoSpaceDN w:val="0"/>
              <w:adjustRightInd w:val="0"/>
              <w:ind w:left="708"/>
              <w:rPr>
                <w:b/>
                <w:lang w:val="en-GB"/>
              </w:rPr>
            </w:pPr>
            <w:r w:rsidRPr="008256C1">
              <w:rPr>
                <w:b/>
                <w:lang w:val="en-GB"/>
              </w:rPr>
              <w:t>Laboratory work</w:t>
            </w:r>
          </w:p>
        </w:tc>
        <w:tc>
          <w:tcPr>
            <w:tcW w:w="1252" w:type="pct"/>
            <w:gridSpan w:val="3"/>
            <w:vAlign w:val="center"/>
          </w:tcPr>
          <w:p w14:paraId="3C185724" w14:textId="77777777" w:rsidR="007A63F5" w:rsidRPr="008256C1" w:rsidRDefault="007A63F5" w:rsidP="007A63F5">
            <w:pPr>
              <w:jc w:val="center"/>
            </w:pPr>
          </w:p>
        </w:tc>
        <w:tc>
          <w:tcPr>
            <w:tcW w:w="1409" w:type="pct"/>
            <w:gridSpan w:val="3"/>
            <w:vAlign w:val="center"/>
          </w:tcPr>
          <w:p w14:paraId="0CD3D1D4" w14:textId="77777777" w:rsidR="007A63F5" w:rsidRPr="008256C1" w:rsidRDefault="007A63F5" w:rsidP="007A63F5">
            <w:pPr>
              <w:jc w:val="center"/>
            </w:pPr>
          </w:p>
        </w:tc>
      </w:tr>
      <w:tr w:rsidR="008256C1" w:rsidRPr="008256C1" w14:paraId="0F1B0DAC" w14:textId="77777777" w:rsidTr="00C824C3">
        <w:trPr>
          <w:trHeight w:val="272"/>
          <w:jc w:val="center"/>
        </w:trPr>
        <w:tc>
          <w:tcPr>
            <w:tcW w:w="2339" w:type="pct"/>
            <w:gridSpan w:val="4"/>
            <w:vAlign w:val="center"/>
          </w:tcPr>
          <w:p w14:paraId="77AD7931" w14:textId="77777777" w:rsidR="007A63F5" w:rsidRPr="008256C1" w:rsidRDefault="007A63F5" w:rsidP="007A63F5">
            <w:pPr>
              <w:autoSpaceDE w:val="0"/>
              <w:autoSpaceDN w:val="0"/>
              <w:adjustRightInd w:val="0"/>
              <w:ind w:left="708"/>
              <w:rPr>
                <w:b/>
                <w:lang w:val="en-GB"/>
              </w:rPr>
            </w:pPr>
            <w:r w:rsidRPr="008256C1">
              <w:rPr>
                <w:b/>
                <w:lang w:val="en-GB"/>
              </w:rPr>
              <w:t>Final Exam</w:t>
            </w:r>
          </w:p>
        </w:tc>
        <w:tc>
          <w:tcPr>
            <w:tcW w:w="1252" w:type="pct"/>
            <w:gridSpan w:val="3"/>
            <w:vAlign w:val="center"/>
          </w:tcPr>
          <w:p w14:paraId="550F3F4A" w14:textId="77777777" w:rsidR="007A63F5" w:rsidRPr="008256C1" w:rsidRDefault="007A63F5" w:rsidP="007A63F5">
            <w:pPr>
              <w:jc w:val="center"/>
            </w:pPr>
            <w:r w:rsidRPr="008256C1">
              <w:rPr>
                <w:lang w:val="en"/>
              </w:rPr>
              <w:t>X</w:t>
            </w:r>
          </w:p>
        </w:tc>
        <w:tc>
          <w:tcPr>
            <w:tcW w:w="1409" w:type="pct"/>
            <w:gridSpan w:val="3"/>
            <w:vAlign w:val="center"/>
          </w:tcPr>
          <w:p w14:paraId="44FBE8B4" w14:textId="77777777" w:rsidR="007A63F5" w:rsidRPr="008256C1" w:rsidRDefault="007A63F5" w:rsidP="007A63F5">
            <w:pPr>
              <w:jc w:val="center"/>
            </w:pPr>
            <w:r w:rsidRPr="008256C1">
              <w:rPr>
                <w:lang w:val="en"/>
              </w:rPr>
              <w:t xml:space="preserve">50 </w:t>
            </w:r>
          </w:p>
        </w:tc>
      </w:tr>
      <w:tr w:rsidR="008256C1" w:rsidRPr="008256C1" w14:paraId="3A920114" w14:textId="77777777" w:rsidTr="00C824C3">
        <w:trPr>
          <w:trHeight w:val="272"/>
          <w:jc w:val="center"/>
        </w:trPr>
        <w:tc>
          <w:tcPr>
            <w:tcW w:w="2339" w:type="pct"/>
            <w:gridSpan w:val="4"/>
            <w:vAlign w:val="center"/>
          </w:tcPr>
          <w:p w14:paraId="1BE82F84" w14:textId="77777777" w:rsidR="007A63F5" w:rsidRPr="008256C1" w:rsidRDefault="007A63F5" w:rsidP="007A63F5">
            <w:pPr>
              <w:autoSpaceDE w:val="0"/>
              <w:autoSpaceDN w:val="0"/>
              <w:adjustRightInd w:val="0"/>
              <w:ind w:left="708"/>
              <w:rPr>
                <w:b/>
                <w:lang w:val="en-GB"/>
              </w:rPr>
            </w:pPr>
            <w:r w:rsidRPr="008256C1">
              <w:rPr>
                <w:b/>
                <w:lang w:val="en-GB"/>
              </w:rPr>
              <w:t>Clinical Practice</w:t>
            </w:r>
          </w:p>
        </w:tc>
        <w:tc>
          <w:tcPr>
            <w:tcW w:w="1252" w:type="pct"/>
            <w:gridSpan w:val="3"/>
            <w:vAlign w:val="center"/>
          </w:tcPr>
          <w:p w14:paraId="35739EFD" w14:textId="77777777" w:rsidR="007A63F5" w:rsidRPr="008256C1" w:rsidRDefault="007A63F5" w:rsidP="007A63F5">
            <w:pPr>
              <w:jc w:val="center"/>
              <w:rPr>
                <w:b/>
              </w:rPr>
            </w:pPr>
          </w:p>
        </w:tc>
        <w:tc>
          <w:tcPr>
            <w:tcW w:w="1409" w:type="pct"/>
            <w:gridSpan w:val="3"/>
            <w:vAlign w:val="center"/>
          </w:tcPr>
          <w:p w14:paraId="2FA7270E" w14:textId="77777777" w:rsidR="007A63F5" w:rsidRPr="008256C1" w:rsidRDefault="007A63F5" w:rsidP="007A63F5">
            <w:pPr>
              <w:jc w:val="center"/>
              <w:rPr>
                <w:b/>
              </w:rPr>
            </w:pPr>
          </w:p>
        </w:tc>
      </w:tr>
      <w:tr w:rsidR="008256C1" w:rsidRPr="008256C1" w14:paraId="72FB5B29" w14:textId="77777777" w:rsidTr="00C824C3">
        <w:trPr>
          <w:trHeight w:val="544"/>
          <w:jc w:val="center"/>
        </w:trPr>
        <w:tc>
          <w:tcPr>
            <w:tcW w:w="5000" w:type="pct"/>
            <w:gridSpan w:val="10"/>
            <w:vAlign w:val="center"/>
          </w:tcPr>
          <w:p w14:paraId="0E403090" w14:textId="77777777" w:rsidR="007A63F5" w:rsidRPr="008256C1" w:rsidRDefault="007A63F5" w:rsidP="007A63F5">
            <w:pPr>
              <w:rPr>
                <w:b/>
                <w:bCs/>
                <w:lang w:val="en"/>
              </w:rPr>
            </w:pPr>
            <w:r w:rsidRPr="008256C1">
              <w:rPr>
                <w:b/>
                <w:bCs/>
                <w:lang w:val="en"/>
              </w:rPr>
              <w:t>Further Notes about Assessment Methods:</w:t>
            </w:r>
          </w:p>
          <w:p w14:paraId="4F93C50D" w14:textId="77777777" w:rsidR="007A63F5" w:rsidRPr="008256C1" w:rsidRDefault="007A63F5" w:rsidP="007A63F5">
            <w:pPr>
              <w:rPr>
                <w:b/>
              </w:rPr>
            </w:pPr>
            <w:r w:rsidRPr="008256C1">
              <w:rPr>
                <w:lang w:val="en"/>
              </w:rPr>
              <w:t>Course Grades: 60% of the semester grade + 40% of the final grade</w:t>
            </w:r>
          </w:p>
        </w:tc>
      </w:tr>
      <w:tr w:rsidR="008256C1" w:rsidRPr="008256C1" w14:paraId="06E71697" w14:textId="77777777" w:rsidTr="00C824C3">
        <w:trPr>
          <w:trHeight w:val="73"/>
          <w:jc w:val="center"/>
        </w:trPr>
        <w:tc>
          <w:tcPr>
            <w:tcW w:w="5000" w:type="pct"/>
            <w:gridSpan w:val="10"/>
          </w:tcPr>
          <w:p w14:paraId="2FE53320" w14:textId="77777777" w:rsidR="007A63F5" w:rsidRPr="008256C1" w:rsidRDefault="007A63F5" w:rsidP="007A63F5">
            <w:pPr>
              <w:rPr>
                <w:b/>
                <w:bCs/>
                <w:lang w:val="en"/>
              </w:rPr>
            </w:pPr>
            <w:r w:rsidRPr="008256C1">
              <w:rPr>
                <w:b/>
                <w:bCs/>
                <w:lang w:val="en"/>
              </w:rPr>
              <w:t xml:space="preserve">Assessment Criteria: </w:t>
            </w:r>
            <w:r w:rsidRPr="008256C1">
              <w:rPr>
                <w:lang w:val="en"/>
              </w:rPr>
              <w:t>50% of the semester grade + 50% of the final grade = must be at least 60 over 100 full marks</w:t>
            </w:r>
          </w:p>
        </w:tc>
      </w:tr>
      <w:tr w:rsidR="008256C1" w:rsidRPr="008256C1" w14:paraId="675B064C" w14:textId="77777777" w:rsidTr="00C824C3">
        <w:tblPrEx>
          <w:tblBorders>
            <w:insideH w:val="single" w:sz="6" w:space="0" w:color="auto"/>
            <w:insideV w:val="single" w:sz="6" w:space="0" w:color="auto"/>
          </w:tblBorders>
        </w:tblPrEx>
        <w:trPr>
          <w:jc w:val="center"/>
        </w:trPr>
        <w:tc>
          <w:tcPr>
            <w:tcW w:w="5000" w:type="pct"/>
            <w:gridSpan w:val="10"/>
          </w:tcPr>
          <w:p w14:paraId="6A5A48AA" w14:textId="77777777" w:rsidR="007A63F5" w:rsidRPr="008256C1" w:rsidRDefault="007A63F5" w:rsidP="007A63F5">
            <w:pPr>
              <w:rPr>
                <w:b/>
                <w:lang w:val="en-GB"/>
              </w:rPr>
            </w:pPr>
            <w:r w:rsidRPr="008256C1">
              <w:rPr>
                <w:b/>
                <w:lang w:val="en-GB"/>
              </w:rPr>
              <w:t>Textbook(s)/References/Materials:</w:t>
            </w:r>
          </w:p>
          <w:p w14:paraId="24A2893C" w14:textId="77777777" w:rsidR="007A63F5" w:rsidRPr="008256C1" w:rsidRDefault="007A63F5" w:rsidP="007A63F5">
            <w:pPr>
              <w:tabs>
                <w:tab w:val="left" w:pos="2268"/>
                <w:tab w:val="left" w:pos="2410"/>
                <w:tab w:val="left" w:leader="dot" w:pos="7655"/>
              </w:tabs>
            </w:pPr>
            <w:r w:rsidRPr="008256C1">
              <w:rPr>
                <w:lang w:val="en"/>
              </w:rPr>
              <w:t xml:space="preserve">1. Mccorkle R, Grant M, Frank- Stromborg M, Baird SB Cancer Nursing :A Comprehensive Textbook, W.B. Saunders Company, Philadelphia, 1996.  </w:t>
            </w:r>
          </w:p>
          <w:p w14:paraId="0A7796B8" w14:textId="77777777" w:rsidR="007A63F5" w:rsidRPr="008256C1" w:rsidRDefault="007A63F5" w:rsidP="007A63F5">
            <w:pPr>
              <w:tabs>
                <w:tab w:val="left" w:pos="2268"/>
                <w:tab w:val="left" w:pos="2410"/>
                <w:tab w:val="left" w:leader="dot" w:pos="7655"/>
              </w:tabs>
            </w:pPr>
            <w:r w:rsidRPr="008256C1">
              <w:rPr>
                <w:lang w:val="en"/>
              </w:rPr>
              <w:t xml:space="preserve"> 2.Can G (2010). (Editor) Onkoloji Hemşireliğinde Kanıta Dayalı Bakım. Nobel tıp kitabevi. İstanbul.</w:t>
            </w:r>
          </w:p>
          <w:p w14:paraId="28DDD51B" w14:textId="77777777" w:rsidR="007A63F5" w:rsidRPr="008256C1" w:rsidRDefault="007A63F5" w:rsidP="007A63F5">
            <w:pPr>
              <w:tabs>
                <w:tab w:val="left" w:pos="2268"/>
                <w:tab w:val="left" w:pos="2410"/>
                <w:tab w:val="left" w:leader="dot" w:pos="7655"/>
              </w:tabs>
            </w:pPr>
            <w:r w:rsidRPr="008256C1">
              <w:rPr>
                <w:lang w:val="en"/>
              </w:rPr>
              <w:t xml:space="preserve"> 3.  Can G (2015).Onkoloji Hemşireliği, Nobel tıp kitabevi. İstanbul. </w:t>
            </w:r>
          </w:p>
          <w:p w14:paraId="6145327D" w14:textId="77777777" w:rsidR="007A63F5" w:rsidRPr="008256C1" w:rsidRDefault="007A63F5" w:rsidP="007A63F5">
            <w:pPr>
              <w:tabs>
                <w:tab w:val="left" w:pos="2268"/>
                <w:tab w:val="left" w:pos="2410"/>
                <w:tab w:val="left" w:leader="dot" w:pos="7655"/>
              </w:tabs>
            </w:pPr>
            <w:r w:rsidRPr="008256C1">
              <w:rPr>
                <w:lang w:val="en"/>
              </w:rPr>
              <w:t xml:space="preserve">4. Hemşireler İçin Kanser El Kitabı, Platin N, ( Çev. Ed.), Amerikan Kanser Birliği, 1996. </w:t>
            </w:r>
          </w:p>
          <w:p w14:paraId="36AEE2C4" w14:textId="77777777" w:rsidR="007A63F5" w:rsidRPr="008256C1" w:rsidRDefault="007A63F5" w:rsidP="007A63F5">
            <w:pPr>
              <w:tabs>
                <w:tab w:val="left" w:pos="2268"/>
                <w:tab w:val="left" w:pos="2410"/>
                <w:tab w:val="left" w:leader="dot" w:pos="7655"/>
              </w:tabs>
            </w:pPr>
            <w:r w:rsidRPr="008256C1">
              <w:rPr>
                <w:lang w:val="en"/>
              </w:rPr>
              <w:t>5. Barcley V.( Ed. ) Kanser Hemşireliğinde Temel Kavramlar, Platin N, ( Çev. Ed.)</w:t>
            </w:r>
            <w:r w:rsidRPr="008256C1">
              <w:rPr>
                <w:shd w:val="clear" w:color="auto" w:fill="FFFFFF"/>
                <w:lang w:val="en"/>
              </w:rPr>
              <w:t xml:space="preserve"> Onkoloji Hemşireler Derneği Bülteni</w:t>
            </w:r>
            <w:r w:rsidRPr="008256C1">
              <w:rPr>
                <w:rStyle w:val="apple-converted-space"/>
                <w:shd w:val="clear" w:color="auto" w:fill="FFFFFF"/>
                <w:lang w:val="en"/>
              </w:rPr>
              <w:t> </w:t>
            </w:r>
          </w:p>
          <w:p w14:paraId="6E3E4E9E" w14:textId="77777777" w:rsidR="007A63F5" w:rsidRPr="008256C1" w:rsidRDefault="007A63F5" w:rsidP="007A63F5">
            <w:pPr>
              <w:tabs>
                <w:tab w:val="left" w:pos="2268"/>
                <w:tab w:val="left" w:pos="2410"/>
                <w:tab w:val="left" w:leader="dot" w:pos="7655"/>
              </w:tabs>
            </w:pPr>
            <w:r w:rsidRPr="008256C1">
              <w:rPr>
                <w:lang w:val="en"/>
              </w:rPr>
              <w:t>6. Tavsiye edilen periyodik yayınlar: Cancer Nursing, European Journal of Cancer Care, Oncology Nursing Forum, Seminars in Oncology Nursing, Journal of Hospice and Palliative Nursing, Clinical Journal Of Oncology, Nursing, Palliative &amp; Supportive Care</w:t>
            </w:r>
          </w:p>
        </w:tc>
      </w:tr>
      <w:tr w:rsidR="008256C1" w:rsidRPr="008256C1" w14:paraId="0AB44ECD" w14:textId="77777777" w:rsidTr="00C824C3">
        <w:tblPrEx>
          <w:tblBorders>
            <w:insideH w:val="single" w:sz="6" w:space="0" w:color="auto"/>
            <w:insideV w:val="single" w:sz="6" w:space="0" w:color="auto"/>
          </w:tblBorders>
        </w:tblPrEx>
        <w:trPr>
          <w:jc w:val="center"/>
        </w:trPr>
        <w:tc>
          <w:tcPr>
            <w:tcW w:w="5000" w:type="pct"/>
            <w:gridSpan w:val="10"/>
          </w:tcPr>
          <w:p w14:paraId="2A0D780A" w14:textId="77777777" w:rsidR="007A63F5" w:rsidRPr="008256C1" w:rsidRDefault="007A63F5" w:rsidP="007A63F5">
            <w:pPr>
              <w:rPr>
                <w:b/>
                <w:bCs/>
                <w:lang w:val="en"/>
              </w:rPr>
            </w:pPr>
            <w:r w:rsidRPr="008256C1">
              <w:rPr>
                <w:b/>
                <w:bCs/>
                <w:lang w:val="en"/>
              </w:rPr>
              <w:t>Course Policies and Rules:</w:t>
            </w:r>
          </w:p>
          <w:p w14:paraId="61C2D6B8" w14:textId="77777777" w:rsidR="007A63F5" w:rsidRPr="008256C1" w:rsidRDefault="007A63F5" w:rsidP="007A63F5">
            <w:r w:rsidRPr="008256C1">
              <w:t>Optional, if the instructor needs to add some explanation or further note, this column can be selected from the DEBIS menu.</w:t>
            </w:r>
          </w:p>
        </w:tc>
      </w:tr>
      <w:tr w:rsidR="008256C1" w:rsidRPr="008256C1" w14:paraId="57FBF5EB" w14:textId="77777777" w:rsidTr="00C824C3">
        <w:tblPrEx>
          <w:tblBorders>
            <w:insideH w:val="single" w:sz="6" w:space="0" w:color="auto"/>
            <w:insideV w:val="single" w:sz="6" w:space="0" w:color="auto"/>
          </w:tblBorders>
        </w:tblPrEx>
        <w:trPr>
          <w:jc w:val="center"/>
        </w:trPr>
        <w:tc>
          <w:tcPr>
            <w:tcW w:w="5000" w:type="pct"/>
            <w:gridSpan w:val="10"/>
          </w:tcPr>
          <w:p w14:paraId="423FCEE9" w14:textId="77777777" w:rsidR="007A63F5" w:rsidRPr="008256C1" w:rsidRDefault="007A63F5" w:rsidP="007A63F5">
            <w:pPr>
              <w:tabs>
                <w:tab w:val="left" w:pos="2268"/>
                <w:tab w:val="left" w:leader="dot" w:pos="7655"/>
              </w:tabs>
              <w:rPr>
                <w:b/>
                <w:bCs/>
                <w:lang w:val="en"/>
              </w:rPr>
            </w:pPr>
            <w:r w:rsidRPr="008256C1">
              <w:rPr>
                <w:b/>
                <w:bCs/>
                <w:lang w:val="en"/>
              </w:rPr>
              <w:t>Contact Details for the Instructor:</w:t>
            </w:r>
          </w:p>
          <w:p w14:paraId="24F1A294" w14:textId="77777777" w:rsidR="007A63F5" w:rsidRPr="008256C1" w:rsidRDefault="007A63F5" w:rsidP="007A63F5">
            <w:pPr>
              <w:tabs>
                <w:tab w:val="left" w:pos="2268"/>
                <w:tab w:val="left" w:leader="dot" w:pos="7655"/>
              </w:tabs>
              <w:rPr>
                <w:lang w:val="en"/>
              </w:rPr>
            </w:pPr>
            <w:r w:rsidRPr="008256C1">
              <w:rPr>
                <w:lang w:val="en"/>
              </w:rPr>
              <w:t>Asst. Prof. Özlem Uğur 0 232 412 4181 ozlem.ugur@deu.edu.tr</w:t>
            </w:r>
          </w:p>
          <w:p w14:paraId="64F6CAC0" w14:textId="77777777" w:rsidR="007A63F5" w:rsidRPr="008256C1" w:rsidRDefault="007A63F5" w:rsidP="007A63F5">
            <w:pPr>
              <w:rPr>
                <w:lang w:val="en"/>
              </w:rPr>
            </w:pPr>
            <w:r w:rsidRPr="008256C1">
              <w:rPr>
                <w:lang w:val="en"/>
              </w:rPr>
              <w:t xml:space="preserve">Asst. Prof. Ezgi Karadağ 0 232 4124762 </w:t>
            </w:r>
            <w:hyperlink r:id="rId52" w:history="1">
              <w:r w:rsidRPr="008256C1">
                <w:rPr>
                  <w:rStyle w:val="Kpr"/>
                  <w:color w:val="auto"/>
                  <w:lang w:val="en"/>
                </w:rPr>
                <w:t>ezgikaradag44@gmail.com</w:t>
              </w:r>
            </w:hyperlink>
          </w:p>
          <w:p w14:paraId="6ACD106C" w14:textId="77777777" w:rsidR="007A63F5" w:rsidRPr="008256C1" w:rsidRDefault="007A63F5" w:rsidP="007A63F5">
            <w:r w:rsidRPr="008256C1">
              <w:t xml:space="preserve">Dr. </w:t>
            </w:r>
            <w:hyperlink r:id="rId53" w:history="1">
              <w:r w:rsidRPr="008256C1">
                <w:rPr>
                  <w:rStyle w:val="Kpr"/>
                  <w:color w:val="auto"/>
                </w:rPr>
                <w:t>Tel:0232</w:t>
              </w:r>
            </w:hyperlink>
            <w:r w:rsidRPr="008256C1">
              <w:t xml:space="preserve"> 4124771   nurten.alan@deu.edu.tr</w:t>
            </w:r>
          </w:p>
        </w:tc>
      </w:tr>
      <w:tr w:rsidR="008256C1" w:rsidRPr="008256C1" w14:paraId="05E743B3" w14:textId="77777777" w:rsidTr="00C824C3">
        <w:trPr>
          <w:trHeight w:val="443"/>
          <w:jc w:val="center"/>
        </w:trPr>
        <w:tc>
          <w:tcPr>
            <w:tcW w:w="5000" w:type="pct"/>
            <w:gridSpan w:val="10"/>
          </w:tcPr>
          <w:p w14:paraId="78162DC8" w14:textId="77777777" w:rsidR="007A63F5" w:rsidRPr="008256C1" w:rsidRDefault="007A63F5" w:rsidP="007A63F5">
            <w:pPr>
              <w:rPr>
                <w:b/>
                <w:bCs/>
                <w:lang w:val="en"/>
              </w:rPr>
            </w:pPr>
            <w:r w:rsidRPr="008256C1">
              <w:rPr>
                <w:b/>
                <w:bCs/>
                <w:lang w:val="en"/>
              </w:rPr>
              <w:t xml:space="preserve">Course Outline:  </w:t>
            </w:r>
            <w:r w:rsidRPr="008256C1">
              <w:rPr>
                <w:lang w:val="en"/>
              </w:rPr>
              <w:t>Examination dates should be specified in the course content given below. The examination dates can be changed later.</w:t>
            </w:r>
          </w:p>
        </w:tc>
      </w:tr>
      <w:tr w:rsidR="008256C1" w:rsidRPr="008256C1" w14:paraId="4DEA9719" w14:textId="77777777" w:rsidTr="00C824C3">
        <w:trPr>
          <w:trHeight w:val="539"/>
          <w:jc w:val="center"/>
        </w:trPr>
        <w:tc>
          <w:tcPr>
            <w:tcW w:w="506" w:type="pct"/>
          </w:tcPr>
          <w:p w14:paraId="141CEF30" w14:textId="77777777" w:rsidR="007A63F5" w:rsidRPr="008256C1" w:rsidRDefault="007A63F5" w:rsidP="007A63F5">
            <w:pPr>
              <w:jc w:val="center"/>
              <w:rPr>
                <w:b/>
              </w:rPr>
            </w:pPr>
            <w:r w:rsidRPr="008256C1">
              <w:rPr>
                <w:b/>
                <w:bCs/>
                <w:lang w:val="en"/>
              </w:rPr>
              <w:t xml:space="preserve">Week </w:t>
            </w:r>
          </w:p>
        </w:tc>
        <w:tc>
          <w:tcPr>
            <w:tcW w:w="2570" w:type="pct"/>
            <w:gridSpan w:val="5"/>
          </w:tcPr>
          <w:p w14:paraId="3510D104" w14:textId="77777777" w:rsidR="007A63F5" w:rsidRPr="008256C1" w:rsidRDefault="007A63F5" w:rsidP="007A63F5">
            <w:pPr>
              <w:jc w:val="center"/>
              <w:rPr>
                <w:b/>
              </w:rPr>
            </w:pPr>
            <w:r w:rsidRPr="008256C1">
              <w:rPr>
                <w:b/>
                <w:bCs/>
                <w:lang w:val="en"/>
              </w:rPr>
              <w:t xml:space="preserve">Topics </w:t>
            </w:r>
          </w:p>
        </w:tc>
        <w:tc>
          <w:tcPr>
            <w:tcW w:w="1112" w:type="pct"/>
            <w:gridSpan w:val="2"/>
          </w:tcPr>
          <w:p w14:paraId="612F525B" w14:textId="77777777" w:rsidR="007A63F5" w:rsidRPr="008256C1" w:rsidRDefault="007A63F5" w:rsidP="007A63F5">
            <w:pPr>
              <w:jc w:val="center"/>
              <w:rPr>
                <w:b/>
              </w:rPr>
            </w:pPr>
            <w:r w:rsidRPr="008256C1">
              <w:rPr>
                <w:b/>
              </w:rPr>
              <w:t>Lecturer</w:t>
            </w:r>
          </w:p>
        </w:tc>
        <w:tc>
          <w:tcPr>
            <w:tcW w:w="812" w:type="pct"/>
            <w:gridSpan w:val="2"/>
            <w:tcBorders>
              <w:left w:val="nil"/>
            </w:tcBorders>
          </w:tcPr>
          <w:p w14:paraId="6F7746F8" w14:textId="77777777" w:rsidR="007A63F5" w:rsidRPr="008256C1" w:rsidRDefault="007A63F5" w:rsidP="007A63F5">
            <w:pPr>
              <w:jc w:val="center"/>
              <w:rPr>
                <w:b/>
              </w:rPr>
            </w:pPr>
            <w:r w:rsidRPr="008256C1">
              <w:rPr>
                <w:b/>
              </w:rPr>
              <w:t>Teaxhing Strategies</w:t>
            </w:r>
          </w:p>
        </w:tc>
      </w:tr>
      <w:tr w:rsidR="008256C1" w:rsidRPr="008256C1" w14:paraId="30DACB1F" w14:textId="77777777" w:rsidTr="00C824C3">
        <w:trPr>
          <w:trHeight w:val="1069"/>
          <w:jc w:val="center"/>
        </w:trPr>
        <w:tc>
          <w:tcPr>
            <w:tcW w:w="506" w:type="pct"/>
          </w:tcPr>
          <w:p w14:paraId="3BB36F6D" w14:textId="77777777" w:rsidR="007A63F5" w:rsidRPr="008256C1" w:rsidRDefault="007A63F5" w:rsidP="00E5072C">
            <w:pPr>
              <w:pStyle w:val="ListeParagraf"/>
              <w:numPr>
                <w:ilvl w:val="0"/>
                <w:numId w:val="52"/>
              </w:numPr>
              <w:rPr>
                <w:b/>
              </w:rPr>
            </w:pPr>
          </w:p>
        </w:tc>
        <w:tc>
          <w:tcPr>
            <w:tcW w:w="2570" w:type="pct"/>
            <w:gridSpan w:val="5"/>
          </w:tcPr>
          <w:p w14:paraId="6DC67E2A" w14:textId="77777777" w:rsidR="007A63F5" w:rsidRPr="008256C1" w:rsidRDefault="007A63F5" w:rsidP="007A63F5">
            <w:pPr>
              <w:jc w:val="both"/>
            </w:pPr>
            <w:r w:rsidRPr="008256C1">
              <w:rPr>
                <w:lang w:val="en"/>
              </w:rPr>
              <w:t xml:space="preserve">History of Oncology Nursing, Role and Responsibilities of Oncology Nurses, Oncology Nursing Standards </w:t>
            </w:r>
          </w:p>
          <w:p w14:paraId="72E2FBBA" w14:textId="77777777" w:rsidR="007A63F5" w:rsidRPr="008256C1" w:rsidRDefault="007A63F5" w:rsidP="007A63F5">
            <w:pPr>
              <w:jc w:val="both"/>
            </w:pPr>
            <w:r w:rsidRPr="008256C1">
              <w:rPr>
                <w:lang w:val="en"/>
              </w:rPr>
              <w:t>Associations related to oncology nursing (Objectives of European Oncology Nursing Society, American Oncology Nursing Society, Turkish Oncology Nursing Society)</w:t>
            </w:r>
          </w:p>
        </w:tc>
        <w:tc>
          <w:tcPr>
            <w:tcW w:w="1112" w:type="pct"/>
            <w:gridSpan w:val="2"/>
          </w:tcPr>
          <w:p w14:paraId="08E0131F" w14:textId="77777777" w:rsidR="007A63F5" w:rsidRPr="008256C1" w:rsidRDefault="007A63F5" w:rsidP="007A63F5">
            <w:r w:rsidRPr="008256C1">
              <w:t>Prof. Ezgi KARADAĞ</w:t>
            </w:r>
          </w:p>
          <w:p w14:paraId="174A4C2E" w14:textId="77777777" w:rsidR="007A63F5" w:rsidRPr="008256C1" w:rsidRDefault="007A63F5" w:rsidP="007A63F5"/>
        </w:tc>
        <w:tc>
          <w:tcPr>
            <w:tcW w:w="812" w:type="pct"/>
            <w:gridSpan w:val="2"/>
            <w:tcBorders>
              <w:left w:val="nil"/>
            </w:tcBorders>
          </w:tcPr>
          <w:p w14:paraId="185931DE" w14:textId="77777777" w:rsidR="007A63F5" w:rsidRPr="008256C1" w:rsidRDefault="007A63F5" w:rsidP="007A63F5">
            <w:r w:rsidRPr="008256C1">
              <w:t>Presentation, argument, question-answer</w:t>
            </w:r>
          </w:p>
        </w:tc>
      </w:tr>
      <w:tr w:rsidR="008256C1" w:rsidRPr="008256C1" w14:paraId="7C5CDC24" w14:textId="77777777" w:rsidTr="00C824C3">
        <w:trPr>
          <w:trHeight w:val="545"/>
          <w:jc w:val="center"/>
        </w:trPr>
        <w:tc>
          <w:tcPr>
            <w:tcW w:w="506" w:type="pct"/>
          </w:tcPr>
          <w:p w14:paraId="54AF23F3" w14:textId="77777777" w:rsidR="007A63F5" w:rsidRPr="008256C1" w:rsidRDefault="007A63F5" w:rsidP="00E5072C">
            <w:pPr>
              <w:pStyle w:val="ListeParagraf"/>
              <w:numPr>
                <w:ilvl w:val="0"/>
                <w:numId w:val="52"/>
              </w:numPr>
              <w:rPr>
                <w:b/>
              </w:rPr>
            </w:pPr>
          </w:p>
        </w:tc>
        <w:tc>
          <w:tcPr>
            <w:tcW w:w="2570" w:type="pct"/>
            <w:gridSpan w:val="5"/>
          </w:tcPr>
          <w:p w14:paraId="5E030A40" w14:textId="77777777" w:rsidR="007A63F5" w:rsidRPr="008256C1" w:rsidRDefault="007A63F5" w:rsidP="007A63F5">
            <w:r w:rsidRPr="008256C1">
              <w:rPr>
                <w:lang w:val="en"/>
              </w:rPr>
              <w:t>Cancer epidemiology and etiology in the world and in our country</w:t>
            </w:r>
          </w:p>
        </w:tc>
        <w:tc>
          <w:tcPr>
            <w:tcW w:w="1112" w:type="pct"/>
            <w:gridSpan w:val="2"/>
          </w:tcPr>
          <w:p w14:paraId="35AD2573" w14:textId="77777777" w:rsidR="007A63F5" w:rsidRPr="008256C1" w:rsidRDefault="007A63F5" w:rsidP="007A63F5">
            <w:r w:rsidRPr="008256C1">
              <w:rPr>
                <w:lang w:val="en-GB"/>
              </w:rPr>
              <w:t>Assist. Prof.Nurten ALAN</w:t>
            </w:r>
          </w:p>
        </w:tc>
        <w:tc>
          <w:tcPr>
            <w:tcW w:w="812" w:type="pct"/>
            <w:gridSpan w:val="2"/>
            <w:tcBorders>
              <w:left w:val="nil"/>
            </w:tcBorders>
          </w:tcPr>
          <w:p w14:paraId="4E826B58" w14:textId="77777777" w:rsidR="007A63F5" w:rsidRPr="008256C1" w:rsidRDefault="007A63F5" w:rsidP="007A63F5">
            <w:r w:rsidRPr="008256C1">
              <w:t>Presentation, argument, question-answer</w:t>
            </w:r>
          </w:p>
        </w:tc>
      </w:tr>
      <w:tr w:rsidR="008256C1" w:rsidRPr="008256C1" w14:paraId="3DD3A5A8" w14:textId="77777777" w:rsidTr="00C824C3">
        <w:trPr>
          <w:trHeight w:val="358"/>
          <w:jc w:val="center"/>
        </w:trPr>
        <w:tc>
          <w:tcPr>
            <w:tcW w:w="506" w:type="pct"/>
          </w:tcPr>
          <w:p w14:paraId="117654BB" w14:textId="77777777" w:rsidR="007A63F5" w:rsidRPr="008256C1" w:rsidRDefault="007A63F5" w:rsidP="00E5072C">
            <w:pPr>
              <w:pStyle w:val="ListeParagraf"/>
              <w:numPr>
                <w:ilvl w:val="0"/>
                <w:numId w:val="52"/>
              </w:numPr>
              <w:rPr>
                <w:b/>
              </w:rPr>
            </w:pPr>
          </w:p>
        </w:tc>
        <w:tc>
          <w:tcPr>
            <w:tcW w:w="2570" w:type="pct"/>
            <w:gridSpan w:val="5"/>
          </w:tcPr>
          <w:p w14:paraId="039D42F5" w14:textId="77777777" w:rsidR="007A63F5" w:rsidRPr="008256C1" w:rsidRDefault="007A63F5" w:rsidP="007A63F5">
            <w:r w:rsidRPr="008256C1">
              <w:rPr>
                <w:lang w:val="en"/>
              </w:rPr>
              <w:t>Cancer Occurrence Mechanism</w:t>
            </w:r>
          </w:p>
        </w:tc>
        <w:tc>
          <w:tcPr>
            <w:tcW w:w="1112" w:type="pct"/>
            <w:gridSpan w:val="2"/>
          </w:tcPr>
          <w:p w14:paraId="431E6D3F" w14:textId="77777777" w:rsidR="007A63F5" w:rsidRPr="008256C1" w:rsidRDefault="007A63F5" w:rsidP="007A63F5">
            <w:r w:rsidRPr="008256C1">
              <w:t>Prof.Özlem UĞUR</w:t>
            </w:r>
          </w:p>
        </w:tc>
        <w:tc>
          <w:tcPr>
            <w:tcW w:w="812" w:type="pct"/>
            <w:gridSpan w:val="2"/>
            <w:tcBorders>
              <w:left w:val="nil"/>
            </w:tcBorders>
          </w:tcPr>
          <w:p w14:paraId="0151E53A" w14:textId="77777777" w:rsidR="007A63F5" w:rsidRPr="008256C1" w:rsidRDefault="007A63F5" w:rsidP="007A63F5">
            <w:r w:rsidRPr="008256C1">
              <w:t>Presentation, argument, question-answer</w:t>
            </w:r>
          </w:p>
        </w:tc>
      </w:tr>
      <w:tr w:rsidR="008256C1" w:rsidRPr="008256C1" w14:paraId="3C0A23F4" w14:textId="77777777" w:rsidTr="00C824C3">
        <w:trPr>
          <w:trHeight w:val="358"/>
          <w:jc w:val="center"/>
        </w:trPr>
        <w:tc>
          <w:tcPr>
            <w:tcW w:w="506" w:type="pct"/>
          </w:tcPr>
          <w:p w14:paraId="7B86F1B9" w14:textId="77777777" w:rsidR="007A63F5" w:rsidRPr="008256C1" w:rsidRDefault="007A63F5" w:rsidP="00E5072C">
            <w:pPr>
              <w:pStyle w:val="ListeParagraf"/>
              <w:numPr>
                <w:ilvl w:val="0"/>
                <w:numId w:val="52"/>
              </w:numPr>
              <w:rPr>
                <w:b/>
              </w:rPr>
            </w:pPr>
          </w:p>
        </w:tc>
        <w:tc>
          <w:tcPr>
            <w:tcW w:w="2570" w:type="pct"/>
            <w:gridSpan w:val="5"/>
          </w:tcPr>
          <w:p w14:paraId="02F44DC2" w14:textId="77777777" w:rsidR="007A63F5" w:rsidRPr="008256C1" w:rsidRDefault="007A63F5" w:rsidP="007A63F5">
            <w:r w:rsidRPr="008256C1">
              <w:rPr>
                <w:lang w:val="en"/>
              </w:rPr>
              <w:t>Treatment Methods-1</w:t>
            </w:r>
          </w:p>
          <w:p w14:paraId="7157AF37" w14:textId="77777777" w:rsidR="007A63F5" w:rsidRPr="008256C1" w:rsidRDefault="007A63F5" w:rsidP="007A63F5">
            <w:r w:rsidRPr="008256C1">
              <w:rPr>
                <w:lang w:val="en"/>
              </w:rPr>
              <w:t xml:space="preserve"> -Chemotherapy, Radiotherapy, Surgical treatment</w:t>
            </w:r>
          </w:p>
        </w:tc>
        <w:tc>
          <w:tcPr>
            <w:tcW w:w="1112" w:type="pct"/>
            <w:gridSpan w:val="2"/>
          </w:tcPr>
          <w:p w14:paraId="4BE9C379" w14:textId="77777777" w:rsidR="007A63F5" w:rsidRPr="008256C1" w:rsidRDefault="007A63F5" w:rsidP="007A63F5">
            <w:r w:rsidRPr="008256C1">
              <w:t>Prof.Özlem UĞUR</w:t>
            </w:r>
          </w:p>
        </w:tc>
        <w:tc>
          <w:tcPr>
            <w:tcW w:w="812" w:type="pct"/>
            <w:gridSpan w:val="2"/>
            <w:tcBorders>
              <w:left w:val="nil"/>
            </w:tcBorders>
          </w:tcPr>
          <w:p w14:paraId="61FCD87D" w14:textId="77777777" w:rsidR="007A63F5" w:rsidRPr="008256C1" w:rsidRDefault="007A63F5" w:rsidP="007A63F5">
            <w:r w:rsidRPr="008256C1">
              <w:t>Presentation, argument, question-answer</w:t>
            </w:r>
          </w:p>
        </w:tc>
      </w:tr>
      <w:tr w:rsidR="008256C1" w:rsidRPr="008256C1" w14:paraId="4361C24C" w14:textId="77777777" w:rsidTr="00C824C3">
        <w:trPr>
          <w:trHeight w:val="358"/>
          <w:jc w:val="center"/>
        </w:trPr>
        <w:tc>
          <w:tcPr>
            <w:tcW w:w="506" w:type="pct"/>
          </w:tcPr>
          <w:p w14:paraId="6C121ABC" w14:textId="77777777" w:rsidR="007A63F5" w:rsidRPr="008256C1" w:rsidRDefault="007A63F5" w:rsidP="00E5072C">
            <w:pPr>
              <w:pStyle w:val="ListeParagraf"/>
              <w:numPr>
                <w:ilvl w:val="0"/>
                <w:numId w:val="52"/>
              </w:numPr>
              <w:rPr>
                <w:b/>
              </w:rPr>
            </w:pPr>
          </w:p>
        </w:tc>
        <w:tc>
          <w:tcPr>
            <w:tcW w:w="2570" w:type="pct"/>
            <w:gridSpan w:val="5"/>
          </w:tcPr>
          <w:p w14:paraId="0D988900" w14:textId="77777777" w:rsidR="007A63F5" w:rsidRPr="008256C1" w:rsidRDefault="007A63F5" w:rsidP="007A63F5">
            <w:r w:rsidRPr="008256C1">
              <w:rPr>
                <w:lang w:val="en"/>
              </w:rPr>
              <w:t>Cancer prevention and early detection methods</w:t>
            </w:r>
          </w:p>
        </w:tc>
        <w:tc>
          <w:tcPr>
            <w:tcW w:w="1112" w:type="pct"/>
            <w:gridSpan w:val="2"/>
          </w:tcPr>
          <w:p w14:paraId="2FCC6B4A" w14:textId="77777777" w:rsidR="007A63F5" w:rsidRPr="008256C1" w:rsidRDefault="007A63F5" w:rsidP="007A63F5">
            <w:r w:rsidRPr="008256C1">
              <w:t>Prof. Ezgi KARADAĞ</w:t>
            </w:r>
          </w:p>
          <w:p w14:paraId="503CC8C1" w14:textId="77777777" w:rsidR="007A63F5" w:rsidRPr="008256C1" w:rsidRDefault="007A63F5" w:rsidP="007A63F5"/>
        </w:tc>
        <w:tc>
          <w:tcPr>
            <w:tcW w:w="812" w:type="pct"/>
            <w:gridSpan w:val="2"/>
            <w:tcBorders>
              <w:left w:val="nil"/>
            </w:tcBorders>
          </w:tcPr>
          <w:p w14:paraId="46EE69E8" w14:textId="77777777" w:rsidR="007A63F5" w:rsidRPr="008256C1" w:rsidRDefault="007A63F5" w:rsidP="007A63F5">
            <w:r w:rsidRPr="008256C1">
              <w:t>Presentation, argument, question-answer</w:t>
            </w:r>
          </w:p>
        </w:tc>
      </w:tr>
      <w:tr w:rsidR="008256C1" w:rsidRPr="008256C1" w14:paraId="58FF51F1" w14:textId="77777777" w:rsidTr="00C824C3">
        <w:trPr>
          <w:trHeight w:val="358"/>
          <w:jc w:val="center"/>
        </w:trPr>
        <w:tc>
          <w:tcPr>
            <w:tcW w:w="506" w:type="pct"/>
          </w:tcPr>
          <w:p w14:paraId="1867AF5C" w14:textId="77777777" w:rsidR="007A63F5" w:rsidRPr="008256C1" w:rsidRDefault="007A63F5" w:rsidP="00E5072C">
            <w:pPr>
              <w:pStyle w:val="ListeParagraf"/>
              <w:numPr>
                <w:ilvl w:val="0"/>
                <w:numId w:val="52"/>
              </w:numPr>
              <w:rPr>
                <w:b/>
              </w:rPr>
            </w:pPr>
          </w:p>
        </w:tc>
        <w:tc>
          <w:tcPr>
            <w:tcW w:w="2570" w:type="pct"/>
            <w:gridSpan w:val="5"/>
          </w:tcPr>
          <w:p w14:paraId="5CBF166A" w14:textId="77777777" w:rsidR="007A63F5" w:rsidRPr="008256C1" w:rsidRDefault="007A63F5" w:rsidP="007A63F5">
            <w:r w:rsidRPr="008256C1">
              <w:rPr>
                <w:lang w:val="en"/>
              </w:rPr>
              <w:t>Treatment Methods-2</w:t>
            </w:r>
          </w:p>
          <w:p w14:paraId="29CBD0FA" w14:textId="77777777" w:rsidR="007A63F5" w:rsidRPr="008256C1" w:rsidRDefault="007A63F5" w:rsidP="007A63F5">
            <w:pPr>
              <w:rPr>
                <w:lang w:val="en"/>
              </w:rPr>
            </w:pPr>
            <w:r w:rsidRPr="008256C1">
              <w:rPr>
                <w:lang w:val="en"/>
              </w:rPr>
              <w:t>Biotherapies (interferons, interleukins, hormones), Bone marrow and stemcell transplantation</w:t>
            </w:r>
          </w:p>
          <w:p w14:paraId="0B1CD2F3" w14:textId="77777777" w:rsidR="007A63F5" w:rsidRPr="008256C1" w:rsidRDefault="007A63F5" w:rsidP="007A63F5">
            <w:pPr>
              <w:jc w:val="both"/>
            </w:pPr>
          </w:p>
        </w:tc>
        <w:tc>
          <w:tcPr>
            <w:tcW w:w="1112" w:type="pct"/>
            <w:gridSpan w:val="2"/>
          </w:tcPr>
          <w:p w14:paraId="6BD57CBB" w14:textId="77777777" w:rsidR="007A63F5" w:rsidRPr="008256C1" w:rsidRDefault="007A63F5" w:rsidP="007A63F5">
            <w:r w:rsidRPr="008256C1">
              <w:t>Prof.Özlem UĞUR</w:t>
            </w:r>
          </w:p>
        </w:tc>
        <w:tc>
          <w:tcPr>
            <w:tcW w:w="812" w:type="pct"/>
            <w:gridSpan w:val="2"/>
            <w:tcBorders>
              <w:left w:val="nil"/>
            </w:tcBorders>
          </w:tcPr>
          <w:p w14:paraId="781F0492" w14:textId="77777777" w:rsidR="007A63F5" w:rsidRPr="008256C1" w:rsidRDefault="007A63F5" w:rsidP="007A63F5">
            <w:r w:rsidRPr="008256C1">
              <w:t>Presentation, argument, question-answer</w:t>
            </w:r>
          </w:p>
        </w:tc>
      </w:tr>
      <w:tr w:rsidR="008256C1" w:rsidRPr="008256C1" w14:paraId="0788BEE4" w14:textId="77777777" w:rsidTr="00C824C3">
        <w:trPr>
          <w:trHeight w:val="188"/>
          <w:jc w:val="center"/>
        </w:trPr>
        <w:tc>
          <w:tcPr>
            <w:tcW w:w="506" w:type="pct"/>
          </w:tcPr>
          <w:p w14:paraId="55F782F6" w14:textId="77777777" w:rsidR="007A63F5" w:rsidRPr="008256C1" w:rsidRDefault="007A63F5" w:rsidP="00E5072C">
            <w:pPr>
              <w:pStyle w:val="ListeParagraf"/>
              <w:numPr>
                <w:ilvl w:val="0"/>
                <w:numId w:val="52"/>
              </w:numPr>
              <w:rPr>
                <w:b/>
              </w:rPr>
            </w:pPr>
          </w:p>
        </w:tc>
        <w:tc>
          <w:tcPr>
            <w:tcW w:w="2570" w:type="pct"/>
            <w:gridSpan w:val="5"/>
          </w:tcPr>
          <w:p w14:paraId="1367ED3D" w14:textId="2D99B74F" w:rsidR="007A63F5" w:rsidRPr="008256C1" w:rsidRDefault="007A63F5" w:rsidP="007A63F5">
            <w:pPr>
              <w:jc w:val="both"/>
            </w:pPr>
            <w:r w:rsidRPr="008256C1">
              <w:rPr>
                <w:b/>
                <w:bCs/>
                <w:lang w:val="en"/>
              </w:rPr>
              <w:t>Midterm Exam</w:t>
            </w:r>
          </w:p>
        </w:tc>
        <w:tc>
          <w:tcPr>
            <w:tcW w:w="1112" w:type="pct"/>
            <w:gridSpan w:val="2"/>
          </w:tcPr>
          <w:p w14:paraId="1504F6C8" w14:textId="77777777" w:rsidR="007A63F5" w:rsidRPr="008256C1" w:rsidRDefault="007A63F5" w:rsidP="007A63F5">
            <w:r w:rsidRPr="008256C1">
              <w:rPr>
                <w:lang w:val="en-GB"/>
              </w:rPr>
              <w:t>Assist. Prof.Nurten ALAN</w:t>
            </w:r>
          </w:p>
        </w:tc>
        <w:tc>
          <w:tcPr>
            <w:tcW w:w="812" w:type="pct"/>
            <w:gridSpan w:val="2"/>
            <w:tcBorders>
              <w:left w:val="nil"/>
            </w:tcBorders>
          </w:tcPr>
          <w:p w14:paraId="7A7C2447" w14:textId="77777777" w:rsidR="007A63F5" w:rsidRPr="008256C1" w:rsidRDefault="007A63F5" w:rsidP="007A63F5">
            <w:r w:rsidRPr="008256C1">
              <w:t>Presentation, argument, question-answer</w:t>
            </w:r>
          </w:p>
        </w:tc>
      </w:tr>
      <w:tr w:rsidR="008256C1" w:rsidRPr="008256C1" w14:paraId="4D028144" w14:textId="77777777" w:rsidTr="00C824C3">
        <w:trPr>
          <w:trHeight w:val="358"/>
          <w:jc w:val="center"/>
        </w:trPr>
        <w:tc>
          <w:tcPr>
            <w:tcW w:w="506" w:type="pct"/>
          </w:tcPr>
          <w:p w14:paraId="240FF77D" w14:textId="77777777" w:rsidR="007A63F5" w:rsidRPr="008256C1" w:rsidRDefault="007A63F5" w:rsidP="00E5072C">
            <w:pPr>
              <w:pStyle w:val="ListeParagraf"/>
              <w:numPr>
                <w:ilvl w:val="0"/>
                <w:numId w:val="52"/>
              </w:numPr>
              <w:rPr>
                <w:b/>
              </w:rPr>
            </w:pPr>
          </w:p>
        </w:tc>
        <w:tc>
          <w:tcPr>
            <w:tcW w:w="2570" w:type="pct"/>
            <w:gridSpan w:val="5"/>
          </w:tcPr>
          <w:p w14:paraId="139634E7" w14:textId="77777777" w:rsidR="007A63F5" w:rsidRPr="008256C1" w:rsidRDefault="007A63F5" w:rsidP="007A63F5">
            <w:pPr>
              <w:jc w:val="both"/>
            </w:pPr>
            <w:r w:rsidRPr="008256C1">
              <w:rPr>
                <w:lang w:val="en"/>
              </w:rPr>
              <w:t xml:space="preserve">The most common types of cancer in Turkey-1 </w:t>
            </w:r>
          </w:p>
          <w:p w14:paraId="04784821" w14:textId="77777777" w:rsidR="007A63F5" w:rsidRPr="008256C1" w:rsidRDefault="007A63F5" w:rsidP="007A63F5">
            <w:pPr>
              <w:jc w:val="both"/>
            </w:pPr>
            <w:r w:rsidRPr="008256C1">
              <w:rPr>
                <w:lang w:val="en"/>
              </w:rPr>
              <w:t>Breast cancer, Lung cancer</w:t>
            </w:r>
          </w:p>
        </w:tc>
        <w:tc>
          <w:tcPr>
            <w:tcW w:w="1112" w:type="pct"/>
            <w:gridSpan w:val="2"/>
          </w:tcPr>
          <w:p w14:paraId="1573D509" w14:textId="77777777" w:rsidR="007A63F5" w:rsidRPr="008256C1" w:rsidRDefault="007A63F5" w:rsidP="007A63F5">
            <w:r w:rsidRPr="008256C1">
              <w:t>Prof.Özlem UĞUR</w:t>
            </w:r>
          </w:p>
        </w:tc>
        <w:tc>
          <w:tcPr>
            <w:tcW w:w="812" w:type="pct"/>
            <w:gridSpan w:val="2"/>
            <w:tcBorders>
              <w:left w:val="nil"/>
            </w:tcBorders>
          </w:tcPr>
          <w:p w14:paraId="17C072D8" w14:textId="77777777" w:rsidR="007A63F5" w:rsidRPr="008256C1" w:rsidRDefault="007A63F5" w:rsidP="007A63F5">
            <w:r w:rsidRPr="008256C1">
              <w:t>Presentation, argument, question-answer</w:t>
            </w:r>
          </w:p>
        </w:tc>
      </w:tr>
      <w:tr w:rsidR="008256C1" w:rsidRPr="008256C1" w14:paraId="4089DA46" w14:textId="77777777" w:rsidTr="00C824C3">
        <w:trPr>
          <w:trHeight w:val="87"/>
          <w:jc w:val="center"/>
        </w:trPr>
        <w:tc>
          <w:tcPr>
            <w:tcW w:w="506" w:type="pct"/>
          </w:tcPr>
          <w:p w14:paraId="7425DB67" w14:textId="77777777" w:rsidR="007A63F5" w:rsidRPr="008256C1" w:rsidRDefault="007A63F5" w:rsidP="00E5072C">
            <w:pPr>
              <w:pStyle w:val="ListeParagraf"/>
              <w:numPr>
                <w:ilvl w:val="0"/>
                <w:numId w:val="52"/>
              </w:numPr>
              <w:rPr>
                <w:b/>
              </w:rPr>
            </w:pPr>
          </w:p>
        </w:tc>
        <w:tc>
          <w:tcPr>
            <w:tcW w:w="2570" w:type="pct"/>
            <w:gridSpan w:val="5"/>
          </w:tcPr>
          <w:p w14:paraId="6B5EE61E" w14:textId="77777777" w:rsidR="007A63F5" w:rsidRPr="008256C1" w:rsidRDefault="007A63F5" w:rsidP="007A63F5">
            <w:pPr>
              <w:jc w:val="both"/>
              <w:rPr>
                <w:b/>
              </w:rPr>
            </w:pPr>
            <w:r w:rsidRPr="008256C1">
              <w:rPr>
                <w:lang w:val="en"/>
              </w:rPr>
              <w:t>Pain in cancer patients and nursing aprroach</w:t>
            </w:r>
          </w:p>
        </w:tc>
        <w:tc>
          <w:tcPr>
            <w:tcW w:w="1112" w:type="pct"/>
            <w:gridSpan w:val="2"/>
          </w:tcPr>
          <w:p w14:paraId="32AEF5B9" w14:textId="77777777" w:rsidR="007A63F5" w:rsidRPr="008256C1" w:rsidRDefault="007A63F5" w:rsidP="007A63F5">
            <w:r w:rsidRPr="008256C1">
              <w:t>Prof. Ezgi KARADAĞ</w:t>
            </w:r>
          </w:p>
        </w:tc>
        <w:tc>
          <w:tcPr>
            <w:tcW w:w="812" w:type="pct"/>
            <w:gridSpan w:val="2"/>
            <w:tcBorders>
              <w:left w:val="nil"/>
            </w:tcBorders>
          </w:tcPr>
          <w:p w14:paraId="7D15988A" w14:textId="77777777" w:rsidR="007A63F5" w:rsidRPr="008256C1" w:rsidRDefault="007A63F5" w:rsidP="007A63F5"/>
        </w:tc>
      </w:tr>
      <w:tr w:rsidR="008256C1" w:rsidRPr="008256C1" w14:paraId="4E275D5A" w14:textId="77777777" w:rsidTr="00C824C3">
        <w:trPr>
          <w:trHeight w:val="358"/>
          <w:jc w:val="center"/>
        </w:trPr>
        <w:tc>
          <w:tcPr>
            <w:tcW w:w="506" w:type="pct"/>
          </w:tcPr>
          <w:p w14:paraId="038777E4" w14:textId="77777777" w:rsidR="007A63F5" w:rsidRPr="008256C1" w:rsidRDefault="007A63F5" w:rsidP="00E5072C">
            <w:pPr>
              <w:pStyle w:val="ListeParagraf"/>
              <w:numPr>
                <w:ilvl w:val="0"/>
                <w:numId w:val="52"/>
              </w:numPr>
              <w:rPr>
                <w:b/>
              </w:rPr>
            </w:pPr>
          </w:p>
        </w:tc>
        <w:tc>
          <w:tcPr>
            <w:tcW w:w="2570" w:type="pct"/>
            <w:gridSpan w:val="5"/>
          </w:tcPr>
          <w:p w14:paraId="7F0F0BBD" w14:textId="77777777" w:rsidR="007A63F5" w:rsidRPr="008256C1" w:rsidRDefault="007A63F5" w:rsidP="007A63F5">
            <w:pPr>
              <w:jc w:val="both"/>
              <w:rPr>
                <w:lang w:val="en"/>
              </w:rPr>
            </w:pPr>
            <w:r w:rsidRPr="008256C1">
              <w:t>Fatigue and Nursing Approach in Cancer Patients</w:t>
            </w:r>
          </w:p>
        </w:tc>
        <w:tc>
          <w:tcPr>
            <w:tcW w:w="1112" w:type="pct"/>
            <w:gridSpan w:val="2"/>
          </w:tcPr>
          <w:p w14:paraId="7F424E6A" w14:textId="77777777" w:rsidR="007A63F5" w:rsidRPr="008256C1" w:rsidRDefault="007A63F5" w:rsidP="007A63F5">
            <w:r w:rsidRPr="008256C1">
              <w:t>Prof. Ezgi KARADAĞ</w:t>
            </w:r>
          </w:p>
          <w:p w14:paraId="2DC722FB" w14:textId="77777777" w:rsidR="007A63F5" w:rsidRPr="008256C1" w:rsidRDefault="007A63F5" w:rsidP="007A63F5"/>
        </w:tc>
        <w:tc>
          <w:tcPr>
            <w:tcW w:w="812" w:type="pct"/>
            <w:gridSpan w:val="2"/>
            <w:tcBorders>
              <w:left w:val="nil"/>
            </w:tcBorders>
          </w:tcPr>
          <w:p w14:paraId="4B95D55E" w14:textId="77777777" w:rsidR="007A63F5" w:rsidRPr="008256C1" w:rsidRDefault="007A63F5" w:rsidP="007A63F5">
            <w:r w:rsidRPr="008256C1">
              <w:t>Presentation, argument, question-answer</w:t>
            </w:r>
          </w:p>
        </w:tc>
      </w:tr>
      <w:tr w:rsidR="008256C1" w:rsidRPr="008256C1" w14:paraId="0A1ADACB" w14:textId="77777777" w:rsidTr="00C824C3">
        <w:trPr>
          <w:trHeight w:val="358"/>
          <w:jc w:val="center"/>
        </w:trPr>
        <w:tc>
          <w:tcPr>
            <w:tcW w:w="506" w:type="pct"/>
          </w:tcPr>
          <w:p w14:paraId="5735163E" w14:textId="77777777" w:rsidR="007A63F5" w:rsidRPr="008256C1" w:rsidRDefault="007A63F5" w:rsidP="00E5072C">
            <w:pPr>
              <w:pStyle w:val="ListeParagraf"/>
              <w:numPr>
                <w:ilvl w:val="0"/>
                <w:numId w:val="52"/>
              </w:numPr>
              <w:rPr>
                <w:b/>
              </w:rPr>
            </w:pPr>
          </w:p>
        </w:tc>
        <w:tc>
          <w:tcPr>
            <w:tcW w:w="2570" w:type="pct"/>
            <w:gridSpan w:val="5"/>
          </w:tcPr>
          <w:p w14:paraId="2AA32C7B" w14:textId="77777777" w:rsidR="007A63F5" w:rsidRPr="008256C1" w:rsidRDefault="007A63F5" w:rsidP="007A63F5">
            <w:pPr>
              <w:jc w:val="both"/>
            </w:pPr>
            <w:r w:rsidRPr="008256C1">
              <w:rPr>
                <w:lang w:val="en"/>
              </w:rPr>
              <w:t>Symptom Control in Cancer Patients (Neutropenic Patient and Care, Mucositis and Nursing Approach)</w:t>
            </w:r>
          </w:p>
        </w:tc>
        <w:tc>
          <w:tcPr>
            <w:tcW w:w="1112" w:type="pct"/>
            <w:gridSpan w:val="2"/>
          </w:tcPr>
          <w:p w14:paraId="50EE29FF" w14:textId="77777777" w:rsidR="007A63F5" w:rsidRPr="008256C1" w:rsidRDefault="007A63F5" w:rsidP="007A63F5">
            <w:r w:rsidRPr="008256C1">
              <w:rPr>
                <w:lang w:val="en-GB"/>
              </w:rPr>
              <w:t>Assist. Prof.Nurten ALAN</w:t>
            </w:r>
          </w:p>
        </w:tc>
        <w:tc>
          <w:tcPr>
            <w:tcW w:w="812" w:type="pct"/>
            <w:gridSpan w:val="2"/>
            <w:tcBorders>
              <w:left w:val="nil"/>
            </w:tcBorders>
          </w:tcPr>
          <w:p w14:paraId="5BCE0822" w14:textId="77777777" w:rsidR="007A63F5" w:rsidRPr="008256C1" w:rsidRDefault="007A63F5" w:rsidP="007A63F5">
            <w:r w:rsidRPr="008256C1">
              <w:t>Presentation, argument, question-answer</w:t>
            </w:r>
          </w:p>
        </w:tc>
      </w:tr>
      <w:tr w:rsidR="008256C1" w:rsidRPr="008256C1" w14:paraId="39D52844" w14:textId="77777777" w:rsidTr="00C824C3">
        <w:trPr>
          <w:trHeight w:val="493"/>
          <w:jc w:val="center"/>
        </w:trPr>
        <w:tc>
          <w:tcPr>
            <w:tcW w:w="506" w:type="pct"/>
          </w:tcPr>
          <w:p w14:paraId="43485A70" w14:textId="77777777" w:rsidR="007A63F5" w:rsidRPr="008256C1" w:rsidRDefault="007A63F5" w:rsidP="00E5072C">
            <w:pPr>
              <w:pStyle w:val="ListeParagraf"/>
              <w:numPr>
                <w:ilvl w:val="0"/>
                <w:numId w:val="52"/>
              </w:numPr>
              <w:rPr>
                <w:b/>
              </w:rPr>
            </w:pPr>
          </w:p>
        </w:tc>
        <w:tc>
          <w:tcPr>
            <w:tcW w:w="2570" w:type="pct"/>
            <w:gridSpan w:val="5"/>
          </w:tcPr>
          <w:p w14:paraId="49C25979" w14:textId="77777777" w:rsidR="007A63F5" w:rsidRPr="008256C1" w:rsidRDefault="007A63F5" w:rsidP="007A63F5">
            <w:pPr>
              <w:jc w:val="both"/>
              <w:rPr>
                <w:lang w:val="en"/>
              </w:rPr>
            </w:pPr>
            <w:r w:rsidRPr="008256C1">
              <w:rPr>
                <w:lang w:val="en"/>
              </w:rPr>
              <w:t>Cancer and Complementary Applications</w:t>
            </w:r>
          </w:p>
        </w:tc>
        <w:tc>
          <w:tcPr>
            <w:tcW w:w="1112" w:type="pct"/>
            <w:gridSpan w:val="2"/>
          </w:tcPr>
          <w:p w14:paraId="3FEF482E" w14:textId="77777777" w:rsidR="007A63F5" w:rsidRPr="008256C1" w:rsidRDefault="007A63F5" w:rsidP="007A63F5">
            <w:r w:rsidRPr="008256C1">
              <w:t>Prof. Ezgi KARADAĞ</w:t>
            </w:r>
          </w:p>
          <w:p w14:paraId="59B0E2A7" w14:textId="77777777" w:rsidR="007A63F5" w:rsidRPr="008256C1" w:rsidRDefault="007A63F5" w:rsidP="007A63F5"/>
        </w:tc>
        <w:tc>
          <w:tcPr>
            <w:tcW w:w="812" w:type="pct"/>
            <w:gridSpan w:val="2"/>
            <w:tcBorders>
              <w:left w:val="nil"/>
            </w:tcBorders>
          </w:tcPr>
          <w:p w14:paraId="71F4079E" w14:textId="77777777" w:rsidR="007A63F5" w:rsidRPr="008256C1" w:rsidRDefault="007A63F5" w:rsidP="007A63F5">
            <w:r w:rsidRPr="008256C1">
              <w:t>Presentation, argument, question-answer</w:t>
            </w:r>
          </w:p>
        </w:tc>
      </w:tr>
      <w:tr w:rsidR="008256C1" w:rsidRPr="008256C1" w14:paraId="16A5BA6A" w14:textId="77777777" w:rsidTr="00C824C3">
        <w:trPr>
          <w:trHeight w:val="493"/>
          <w:jc w:val="center"/>
        </w:trPr>
        <w:tc>
          <w:tcPr>
            <w:tcW w:w="506" w:type="pct"/>
          </w:tcPr>
          <w:p w14:paraId="417699E3" w14:textId="77777777" w:rsidR="007A63F5" w:rsidRPr="008256C1" w:rsidRDefault="007A63F5" w:rsidP="00E5072C">
            <w:pPr>
              <w:pStyle w:val="ListeParagraf"/>
              <w:numPr>
                <w:ilvl w:val="0"/>
                <w:numId w:val="52"/>
              </w:numPr>
              <w:rPr>
                <w:b/>
              </w:rPr>
            </w:pPr>
          </w:p>
        </w:tc>
        <w:tc>
          <w:tcPr>
            <w:tcW w:w="2570" w:type="pct"/>
            <w:gridSpan w:val="5"/>
          </w:tcPr>
          <w:p w14:paraId="7DFA637E" w14:textId="77777777" w:rsidR="007A63F5" w:rsidRPr="008256C1" w:rsidRDefault="007A63F5" w:rsidP="007A63F5">
            <w:pPr>
              <w:jc w:val="both"/>
            </w:pPr>
            <w:r w:rsidRPr="008256C1">
              <w:rPr>
                <w:lang w:val="en"/>
              </w:rPr>
              <w:t>The most common types of cancer in Turkey-2</w:t>
            </w:r>
          </w:p>
          <w:p w14:paraId="09C7C44D" w14:textId="77777777" w:rsidR="007A63F5" w:rsidRPr="008256C1" w:rsidRDefault="007A63F5" w:rsidP="007A63F5">
            <w:pPr>
              <w:jc w:val="both"/>
              <w:rPr>
                <w:lang w:val="en"/>
              </w:rPr>
            </w:pPr>
            <w:r w:rsidRPr="008256C1">
              <w:rPr>
                <w:lang w:val="en"/>
              </w:rPr>
              <w:t>Colon cancer, prostate and bladder cancer, Cervix cancer</w:t>
            </w:r>
          </w:p>
        </w:tc>
        <w:tc>
          <w:tcPr>
            <w:tcW w:w="1112" w:type="pct"/>
            <w:gridSpan w:val="2"/>
          </w:tcPr>
          <w:p w14:paraId="4FC26443" w14:textId="77777777" w:rsidR="007A63F5" w:rsidRPr="008256C1" w:rsidRDefault="007A63F5" w:rsidP="007A63F5">
            <w:r w:rsidRPr="008256C1">
              <w:rPr>
                <w:lang w:val="en-GB"/>
              </w:rPr>
              <w:t>Assist. Prof. Nurten ALAN</w:t>
            </w:r>
          </w:p>
        </w:tc>
        <w:tc>
          <w:tcPr>
            <w:tcW w:w="812" w:type="pct"/>
            <w:gridSpan w:val="2"/>
            <w:tcBorders>
              <w:left w:val="nil"/>
            </w:tcBorders>
          </w:tcPr>
          <w:p w14:paraId="6F8D3135" w14:textId="77777777" w:rsidR="007A63F5" w:rsidRPr="008256C1" w:rsidRDefault="007A63F5" w:rsidP="007A63F5">
            <w:r w:rsidRPr="008256C1">
              <w:t>Presentation, argument, question-answer</w:t>
            </w:r>
          </w:p>
        </w:tc>
      </w:tr>
      <w:tr w:rsidR="008256C1" w:rsidRPr="008256C1" w14:paraId="0D962C0F" w14:textId="77777777" w:rsidTr="00C824C3">
        <w:trPr>
          <w:trHeight w:val="358"/>
          <w:jc w:val="center"/>
        </w:trPr>
        <w:tc>
          <w:tcPr>
            <w:tcW w:w="506" w:type="pct"/>
          </w:tcPr>
          <w:p w14:paraId="6EED273B" w14:textId="77777777" w:rsidR="007A63F5" w:rsidRPr="008256C1" w:rsidRDefault="007A63F5" w:rsidP="00E5072C">
            <w:pPr>
              <w:pStyle w:val="ListeParagraf"/>
              <w:numPr>
                <w:ilvl w:val="0"/>
                <w:numId w:val="52"/>
              </w:numPr>
              <w:rPr>
                <w:b/>
              </w:rPr>
            </w:pPr>
          </w:p>
        </w:tc>
        <w:tc>
          <w:tcPr>
            <w:tcW w:w="2570" w:type="pct"/>
            <w:gridSpan w:val="5"/>
          </w:tcPr>
          <w:p w14:paraId="1B070184" w14:textId="77777777" w:rsidR="007A63F5" w:rsidRPr="008256C1" w:rsidRDefault="007A63F5" w:rsidP="007A63F5">
            <w:pPr>
              <w:jc w:val="both"/>
            </w:pPr>
            <w:r w:rsidRPr="008256C1">
              <w:rPr>
                <w:lang w:val="en"/>
              </w:rPr>
              <w:t>The most common types of cancer in Turkey-2</w:t>
            </w:r>
          </w:p>
          <w:p w14:paraId="76D1DAD3" w14:textId="77777777" w:rsidR="007A63F5" w:rsidRPr="008256C1" w:rsidRDefault="007A63F5" w:rsidP="007A63F5">
            <w:pPr>
              <w:jc w:val="both"/>
              <w:rPr>
                <w:lang w:val="en"/>
              </w:rPr>
            </w:pPr>
            <w:r w:rsidRPr="008256C1">
              <w:rPr>
                <w:lang w:val="en"/>
              </w:rPr>
              <w:t>Colon cancer, prostate and bladder cancer, Cervix cancer</w:t>
            </w:r>
          </w:p>
        </w:tc>
        <w:tc>
          <w:tcPr>
            <w:tcW w:w="1112" w:type="pct"/>
            <w:gridSpan w:val="2"/>
          </w:tcPr>
          <w:p w14:paraId="6BC4C17E" w14:textId="77777777" w:rsidR="007A63F5" w:rsidRPr="008256C1" w:rsidRDefault="007A63F5" w:rsidP="007A63F5">
            <w:r w:rsidRPr="008256C1">
              <w:t>Prof.Özlem UĞUR</w:t>
            </w:r>
          </w:p>
        </w:tc>
        <w:tc>
          <w:tcPr>
            <w:tcW w:w="812" w:type="pct"/>
            <w:gridSpan w:val="2"/>
            <w:tcBorders>
              <w:left w:val="nil"/>
            </w:tcBorders>
          </w:tcPr>
          <w:p w14:paraId="763FEDE4" w14:textId="77777777" w:rsidR="007A63F5" w:rsidRPr="008256C1" w:rsidRDefault="007A63F5" w:rsidP="007A63F5">
            <w:r w:rsidRPr="008256C1">
              <w:t>Presentation, argument, question-answer</w:t>
            </w:r>
          </w:p>
        </w:tc>
      </w:tr>
      <w:tr w:rsidR="008256C1" w:rsidRPr="008256C1" w14:paraId="40D6B6CE" w14:textId="77777777" w:rsidTr="00C824C3">
        <w:trPr>
          <w:trHeight w:val="358"/>
          <w:jc w:val="center"/>
        </w:trPr>
        <w:tc>
          <w:tcPr>
            <w:tcW w:w="506" w:type="pct"/>
          </w:tcPr>
          <w:p w14:paraId="5524E209" w14:textId="77777777" w:rsidR="007A63F5" w:rsidRPr="008256C1" w:rsidRDefault="007A63F5" w:rsidP="00E5072C">
            <w:pPr>
              <w:pStyle w:val="ListeParagraf"/>
              <w:numPr>
                <w:ilvl w:val="0"/>
                <w:numId w:val="52"/>
              </w:numPr>
              <w:rPr>
                <w:b/>
              </w:rPr>
            </w:pPr>
          </w:p>
        </w:tc>
        <w:tc>
          <w:tcPr>
            <w:tcW w:w="2570" w:type="pct"/>
            <w:gridSpan w:val="5"/>
          </w:tcPr>
          <w:p w14:paraId="03006205" w14:textId="77777777" w:rsidR="007A63F5" w:rsidRPr="008256C1" w:rsidRDefault="007A63F5" w:rsidP="007A63F5">
            <w:pPr>
              <w:jc w:val="both"/>
              <w:rPr>
                <w:lang w:val="en-GB"/>
              </w:rPr>
            </w:pPr>
            <w:r w:rsidRPr="008256C1">
              <w:rPr>
                <w:lang w:val="en-GB"/>
              </w:rPr>
              <w:t xml:space="preserve">Evalaluation of the lesson </w:t>
            </w:r>
          </w:p>
        </w:tc>
        <w:tc>
          <w:tcPr>
            <w:tcW w:w="1112" w:type="pct"/>
            <w:gridSpan w:val="2"/>
          </w:tcPr>
          <w:p w14:paraId="40BCF8C3" w14:textId="77777777" w:rsidR="007A63F5" w:rsidRPr="008256C1" w:rsidRDefault="007A63F5" w:rsidP="007A63F5">
            <w:r w:rsidRPr="008256C1">
              <w:t>Prof. Ezgi KARADAĞ</w:t>
            </w:r>
          </w:p>
          <w:p w14:paraId="2CA02B5B" w14:textId="77777777" w:rsidR="007A63F5" w:rsidRPr="008256C1" w:rsidRDefault="007A63F5" w:rsidP="007A63F5"/>
        </w:tc>
        <w:tc>
          <w:tcPr>
            <w:tcW w:w="812" w:type="pct"/>
            <w:gridSpan w:val="2"/>
            <w:tcBorders>
              <w:left w:val="nil"/>
            </w:tcBorders>
          </w:tcPr>
          <w:p w14:paraId="17AC1CBA" w14:textId="77777777" w:rsidR="007A63F5" w:rsidRPr="008256C1" w:rsidRDefault="007A63F5" w:rsidP="007A63F5">
            <w:r w:rsidRPr="008256C1">
              <w:t>Presentation, argument, question-answer</w:t>
            </w:r>
          </w:p>
        </w:tc>
      </w:tr>
      <w:tr w:rsidR="008256C1" w:rsidRPr="008256C1" w14:paraId="78C07AD7" w14:textId="77777777" w:rsidTr="00C824C3">
        <w:trPr>
          <w:trHeight w:val="358"/>
          <w:jc w:val="center"/>
        </w:trPr>
        <w:tc>
          <w:tcPr>
            <w:tcW w:w="506" w:type="pct"/>
          </w:tcPr>
          <w:p w14:paraId="7E924205" w14:textId="77777777" w:rsidR="007A63F5" w:rsidRPr="008256C1" w:rsidRDefault="007A63F5" w:rsidP="007A63F5">
            <w:pPr>
              <w:rPr>
                <w:b/>
              </w:rPr>
            </w:pPr>
          </w:p>
          <w:p w14:paraId="605EE2B5" w14:textId="56EDDF09" w:rsidR="007A63F5" w:rsidRPr="008256C1" w:rsidRDefault="007A63F5" w:rsidP="007A63F5">
            <w:pPr>
              <w:rPr>
                <w:b/>
              </w:rPr>
            </w:pPr>
          </w:p>
        </w:tc>
        <w:tc>
          <w:tcPr>
            <w:tcW w:w="2570" w:type="pct"/>
            <w:gridSpan w:val="5"/>
          </w:tcPr>
          <w:p w14:paraId="332C3610" w14:textId="6E3F8100" w:rsidR="007A63F5" w:rsidRPr="008256C1" w:rsidRDefault="007A63F5" w:rsidP="007A63F5">
            <w:pPr>
              <w:jc w:val="both"/>
              <w:rPr>
                <w:lang w:val="en-GB"/>
              </w:rPr>
            </w:pPr>
            <w:r w:rsidRPr="008256C1">
              <w:rPr>
                <w:lang w:val="en-GB"/>
              </w:rPr>
              <w:t>Final Exam</w:t>
            </w:r>
          </w:p>
        </w:tc>
        <w:tc>
          <w:tcPr>
            <w:tcW w:w="1112" w:type="pct"/>
            <w:gridSpan w:val="2"/>
          </w:tcPr>
          <w:p w14:paraId="4222C467" w14:textId="77777777" w:rsidR="007A63F5" w:rsidRPr="008256C1" w:rsidRDefault="007A63F5" w:rsidP="007A63F5"/>
        </w:tc>
        <w:tc>
          <w:tcPr>
            <w:tcW w:w="812" w:type="pct"/>
            <w:gridSpan w:val="2"/>
            <w:tcBorders>
              <w:left w:val="nil"/>
            </w:tcBorders>
          </w:tcPr>
          <w:p w14:paraId="4AD56CEC" w14:textId="77777777" w:rsidR="007A63F5" w:rsidRPr="008256C1" w:rsidRDefault="007A63F5" w:rsidP="007A63F5"/>
        </w:tc>
      </w:tr>
      <w:tr w:rsidR="00A170EE" w:rsidRPr="008256C1" w14:paraId="314009DC" w14:textId="77777777" w:rsidTr="00C824C3">
        <w:trPr>
          <w:trHeight w:val="358"/>
          <w:jc w:val="center"/>
        </w:trPr>
        <w:tc>
          <w:tcPr>
            <w:tcW w:w="506" w:type="pct"/>
          </w:tcPr>
          <w:p w14:paraId="6BDB1861" w14:textId="77777777" w:rsidR="007A63F5" w:rsidRPr="008256C1" w:rsidRDefault="007A63F5" w:rsidP="007A63F5">
            <w:pPr>
              <w:rPr>
                <w:b/>
              </w:rPr>
            </w:pPr>
          </w:p>
          <w:p w14:paraId="4F5C924C" w14:textId="7E85BE1B" w:rsidR="007A63F5" w:rsidRPr="008256C1" w:rsidRDefault="007A63F5" w:rsidP="007A63F5">
            <w:pPr>
              <w:rPr>
                <w:b/>
              </w:rPr>
            </w:pPr>
          </w:p>
        </w:tc>
        <w:tc>
          <w:tcPr>
            <w:tcW w:w="2570" w:type="pct"/>
            <w:gridSpan w:val="5"/>
          </w:tcPr>
          <w:p w14:paraId="2D6547D3" w14:textId="7AF155B3" w:rsidR="007A63F5" w:rsidRPr="008256C1" w:rsidRDefault="007A63F5" w:rsidP="007A63F5">
            <w:pPr>
              <w:jc w:val="both"/>
              <w:rPr>
                <w:lang w:val="en-GB"/>
              </w:rPr>
            </w:pPr>
            <w:r w:rsidRPr="008256C1">
              <w:rPr>
                <w:lang w:val="en-GB"/>
              </w:rPr>
              <w:t>Resit Exam</w:t>
            </w:r>
          </w:p>
        </w:tc>
        <w:tc>
          <w:tcPr>
            <w:tcW w:w="1112" w:type="pct"/>
            <w:gridSpan w:val="2"/>
          </w:tcPr>
          <w:p w14:paraId="218137CE" w14:textId="77777777" w:rsidR="007A63F5" w:rsidRPr="008256C1" w:rsidRDefault="007A63F5" w:rsidP="007A63F5"/>
        </w:tc>
        <w:tc>
          <w:tcPr>
            <w:tcW w:w="812" w:type="pct"/>
            <w:gridSpan w:val="2"/>
            <w:tcBorders>
              <w:left w:val="nil"/>
            </w:tcBorders>
          </w:tcPr>
          <w:p w14:paraId="75469E9E" w14:textId="77777777" w:rsidR="007A63F5" w:rsidRPr="008256C1" w:rsidRDefault="007A63F5" w:rsidP="007A63F5"/>
        </w:tc>
      </w:tr>
    </w:tbl>
    <w:p w14:paraId="082FCF43" w14:textId="344EC7BF" w:rsidR="00043669" w:rsidRPr="008256C1" w:rsidRDefault="00043669" w:rsidP="00043669"/>
    <w:tbl>
      <w:tblPr>
        <w:tblW w:w="6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950"/>
        <w:gridCol w:w="927"/>
        <w:gridCol w:w="2143"/>
      </w:tblGrid>
      <w:tr w:rsidR="008256C1" w:rsidRPr="008256C1" w14:paraId="398F3D47" w14:textId="77777777" w:rsidTr="00C824C3">
        <w:trPr>
          <w:trHeight w:val="264"/>
          <w:jc w:val="center"/>
        </w:trPr>
        <w:tc>
          <w:tcPr>
            <w:tcW w:w="5000" w:type="pct"/>
            <w:gridSpan w:val="4"/>
            <w:tcBorders>
              <w:top w:val="single" w:sz="4" w:space="0" w:color="auto"/>
              <w:left w:val="single" w:sz="4" w:space="0" w:color="auto"/>
              <w:bottom w:val="single" w:sz="4" w:space="0" w:color="auto"/>
              <w:right w:val="single" w:sz="4" w:space="0" w:color="auto"/>
            </w:tcBorders>
          </w:tcPr>
          <w:p w14:paraId="51EAD8E2" w14:textId="77777777" w:rsidR="007A63F5" w:rsidRPr="008256C1" w:rsidRDefault="007A63F5" w:rsidP="00983017">
            <w:pPr>
              <w:jc w:val="both"/>
              <w:rPr>
                <w:b/>
              </w:rPr>
            </w:pPr>
            <w:r w:rsidRPr="008256C1">
              <w:rPr>
                <w:b/>
                <w:bCs/>
                <w:lang w:val="en"/>
              </w:rPr>
              <w:t>ECTS Table</w:t>
            </w:r>
          </w:p>
        </w:tc>
      </w:tr>
      <w:tr w:rsidR="008256C1" w:rsidRPr="008256C1" w14:paraId="6C08D889" w14:textId="77777777" w:rsidTr="00C824C3">
        <w:trPr>
          <w:trHeight w:val="264"/>
          <w:jc w:val="center"/>
        </w:trPr>
        <w:tc>
          <w:tcPr>
            <w:tcW w:w="3190" w:type="pct"/>
            <w:tcBorders>
              <w:top w:val="single" w:sz="4" w:space="0" w:color="auto"/>
              <w:left w:val="single" w:sz="4" w:space="0" w:color="auto"/>
              <w:bottom w:val="single" w:sz="4" w:space="0" w:color="auto"/>
              <w:right w:val="single" w:sz="4" w:space="0" w:color="auto"/>
            </w:tcBorders>
          </w:tcPr>
          <w:p w14:paraId="472EAB34" w14:textId="77777777" w:rsidR="007A63F5" w:rsidRPr="008256C1" w:rsidRDefault="007A63F5" w:rsidP="00983017">
            <w:pPr>
              <w:rPr>
                <w:b/>
                <w:lang w:val="en-GB"/>
              </w:rPr>
            </w:pPr>
            <w:r w:rsidRPr="008256C1">
              <w:rPr>
                <w:b/>
                <w:lang w:val="en-GB"/>
              </w:rPr>
              <w:t>Course Activities</w:t>
            </w:r>
          </w:p>
        </w:tc>
        <w:tc>
          <w:tcPr>
            <w:tcW w:w="428" w:type="pct"/>
            <w:tcBorders>
              <w:top w:val="single" w:sz="4" w:space="0" w:color="auto"/>
              <w:left w:val="single" w:sz="4" w:space="0" w:color="auto"/>
              <w:bottom w:val="single" w:sz="4" w:space="0" w:color="auto"/>
              <w:right w:val="single" w:sz="4" w:space="0" w:color="auto"/>
            </w:tcBorders>
          </w:tcPr>
          <w:p w14:paraId="646ABEA2" w14:textId="77777777" w:rsidR="007A63F5" w:rsidRPr="008256C1" w:rsidRDefault="007A63F5" w:rsidP="00983017">
            <w:pPr>
              <w:jc w:val="both"/>
            </w:pPr>
            <w:r w:rsidRPr="008256C1">
              <w:rPr>
                <w:lang w:val="en"/>
              </w:rPr>
              <w:t xml:space="preserve">Numbers </w:t>
            </w:r>
          </w:p>
        </w:tc>
        <w:tc>
          <w:tcPr>
            <w:tcW w:w="417" w:type="pct"/>
            <w:tcBorders>
              <w:top w:val="single" w:sz="4" w:space="0" w:color="auto"/>
              <w:left w:val="single" w:sz="4" w:space="0" w:color="auto"/>
              <w:bottom w:val="single" w:sz="4" w:space="0" w:color="auto"/>
              <w:right w:val="single" w:sz="4" w:space="0" w:color="auto"/>
            </w:tcBorders>
          </w:tcPr>
          <w:p w14:paraId="6E203766" w14:textId="77777777" w:rsidR="007A63F5" w:rsidRPr="008256C1" w:rsidRDefault="007A63F5" w:rsidP="00983017">
            <w:pPr>
              <w:jc w:val="both"/>
            </w:pPr>
            <w:r w:rsidRPr="008256C1">
              <w:rPr>
                <w:lang w:val="en"/>
              </w:rPr>
              <w:t xml:space="preserve">Duration </w:t>
            </w:r>
          </w:p>
        </w:tc>
        <w:tc>
          <w:tcPr>
            <w:tcW w:w="965" w:type="pct"/>
            <w:tcBorders>
              <w:top w:val="single" w:sz="4" w:space="0" w:color="auto"/>
              <w:left w:val="single" w:sz="4" w:space="0" w:color="auto"/>
              <w:bottom w:val="single" w:sz="4" w:space="0" w:color="auto"/>
              <w:right w:val="single" w:sz="4" w:space="0" w:color="auto"/>
            </w:tcBorders>
          </w:tcPr>
          <w:p w14:paraId="64FA2922" w14:textId="77777777" w:rsidR="007A63F5" w:rsidRPr="008256C1" w:rsidRDefault="007A63F5" w:rsidP="00983017">
            <w:pPr>
              <w:jc w:val="both"/>
            </w:pPr>
            <w:r w:rsidRPr="008256C1">
              <w:rPr>
                <w:lang w:val="en"/>
              </w:rPr>
              <w:t xml:space="preserve">Total workload </w:t>
            </w:r>
          </w:p>
        </w:tc>
      </w:tr>
      <w:tr w:rsidR="008256C1" w:rsidRPr="008256C1" w14:paraId="73272160" w14:textId="77777777" w:rsidTr="00C824C3">
        <w:trPr>
          <w:trHeight w:val="264"/>
          <w:jc w:val="center"/>
        </w:trPr>
        <w:tc>
          <w:tcPr>
            <w:tcW w:w="5000" w:type="pct"/>
            <w:gridSpan w:val="4"/>
            <w:tcBorders>
              <w:top w:val="single" w:sz="4" w:space="0" w:color="auto"/>
              <w:left w:val="single" w:sz="4" w:space="0" w:color="auto"/>
              <w:bottom w:val="single" w:sz="4" w:space="0" w:color="auto"/>
              <w:right w:val="single" w:sz="4" w:space="0" w:color="auto"/>
            </w:tcBorders>
          </w:tcPr>
          <w:p w14:paraId="2A680225" w14:textId="77777777" w:rsidR="007A63F5" w:rsidRPr="008256C1" w:rsidRDefault="007A63F5" w:rsidP="00983017">
            <w:pPr>
              <w:rPr>
                <w:b/>
                <w:lang w:val="en-GB"/>
              </w:rPr>
            </w:pPr>
            <w:r w:rsidRPr="008256C1">
              <w:rPr>
                <w:b/>
                <w:lang w:val="en-GB"/>
              </w:rPr>
              <w:t>In Class Activities</w:t>
            </w:r>
          </w:p>
        </w:tc>
      </w:tr>
      <w:tr w:rsidR="008256C1" w:rsidRPr="008256C1" w14:paraId="304A7C30"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3F385B35" w14:textId="77777777" w:rsidR="007A63F5" w:rsidRPr="008256C1" w:rsidRDefault="007A63F5" w:rsidP="00983017">
            <w:pPr>
              <w:ind w:firstLine="540"/>
              <w:rPr>
                <w:lang w:val="en-GB"/>
              </w:rPr>
            </w:pPr>
            <w:r w:rsidRPr="008256C1">
              <w:rPr>
                <w:lang w:val="en-GB"/>
              </w:rPr>
              <w:t xml:space="preserve">Lectures </w:t>
            </w:r>
          </w:p>
        </w:tc>
        <w:tc>
          <w:tcPr>
            <w:tcW w:w="428" w:type="pct"/>
            <w:tcBorders>
              <w:top w:val="single" w:sz="4" w:space="0" w:color="auto"/>
              <w:left w:val="single" w:sz="4" w:space="0" w:color="auto"/>
              <w:bottom w:val="single" w:sz="4" w:space="0" w:color="auto"/>
              <w:right w:val="single" w:sz="4" w:space="0" w:color="auto"/>
            </w:tcBorders>
          </w:tcPr>
          <w:p w14:paraId="700FD97E" w14:textId="5FA3E184" w:rsidR="007A63F5" w:rsidRPr="008256C1" w:rsidRDefault="007A63F5" w:rsidP="00983017">
            <w:pPr>
              <w:jc w:val="both"/>
            </w:pPr>
            <w:r w:rsidRPr="008256C1">
              <w:rPr>
                <w:lang w:val="en"/>
              </w:rPr>
              <w:t>13</w:t>
            </w:r>
          </w:p>
        </w:tc>
        <w:tc>
          <w:tcPr>
            <w:tcW w:w="417" w:type="pct"/>
            <w:tcBorders>
              <w:top w:val="single" w:sz="4" w:space="0" w:color="auto"/>
              <w:left w:val="single" w:sz="4" w:space="0" w:color="auto"/>
              <w:bottom w:val="single" w:sz="4" w:space="0" w:color="auto"/>
              <w:right w:val="single" w:sz="4" w:space="0" w:color="auto"/>
            </w:tcBorders>
          </w:tcPr>
          <w:p w14:paraId="2B179D6D" w14:textId="77777777" w:rsidR="007A63F5" w:rsidRPr="008256C1" w:rsidRDefault="007A63F5" w:rsidP="00983017">
            <w:pPr>
              <w:jc w:val="both"/>
            </w:pPr>
            <w:r w:rsidRPr="008256C1">
              <w:rPr>
                <w:lang w:val="en"/>
              </w:rPr>
              <w:t>2</w:t>
            </w:r>
          </w:p>
        </w:tc>
        <w:tc>
          <w:tcPr>
            <w:tcW w:w="965" w:type="pct"/>
            <w:tcBorders>
              <w:top w:val="single" w:sz="4" w:space="0" w:color="auto"/>
              <w:left w:val="single" w:sz="4" w:space="0" w:color="auto"/>
              <w:bottom w:val="single" w:sz="4" w:space="0" w:color="auto"/>
              <w:right w:val="single" w:sz="4" w:space="0" w:color="auto"/>
            </w:tcBorders>
          </w:tcPr>
          <w:p w14:paraId="43FF32BE" w14:textId="44CDBFB9" w:rsidR="007A63F5" w:rsidRPr="008256C1" w:rsidRDefault="007A63F5" w:rsidP="00983017">
            <w:pPr>
              <w:jc w:val="both"/>
            </w:pPr>
            <w:r w:rsidRPr="008256C1">
              <w:rPr>
                <w:lang w:val="en"/>
              </w:rPr>
              <w:t>26</w:t>
            </w:r>
          </w:p>
        </w:tc>
      </w:tr>
      <w:tr w:rsidR="008256C1" w:rsidRPr="008256C1" w14:paraId="35A17F72"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348B1D1F" w14:textId="77777777" w:rsidR="007A63F5" w:rsidRPr="008256C1" w:rsidRDefault="007A63F5" w:rsidP="00983017">
            <w:pPr>
              <w:ind w:firstLine="540"/>
              <w:rPr>
                <w:lang w:val="en-GB"/>
              </w:rPr>
            </w:pPr>
            <w:r w:rsidRPr="008256C1">
              <w:rPr>
                <w:lang w:val="en-GB"/>
              </w:rPr>
              <w:t>Clinical Practice</w:t>
            </w:r>
          </w:p>
        </w:tc>
        <w:tc>
          <w:tcPr>
            <w:tcW w:w="428" w:type="pct"/>
            <w:tcBorders>
              <w:top w:val="single" w:sz="4" w:space="0" w:color="auto"/>
              <w:left w:val="single" w:sz="4" w:space="0" w:color="auto"/>
              <w:bottom w:val="single" w:sz="4" w:space="0" w:color="auto"/>
              <w:right w:val="single" w:sz="4" w:space="0" w:color="auto"/>
            </w:tcBorders>
          </w:tcPr>
          <w:p w14:paraId="57E90660"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21A68218"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0BD997CE" w14:textId="77777777" w:rsidR="007A63F5" w:rsidRPr="008256C1" w:rsidRDefault="007A63F5" w:rsidP="00983017">
            <w:pPr>
              <w:jc w:val="both"/>
            </w:pPr>
          </w:p>
        </w:tc>
      </w:tr>
      <w:tr w:rsidR="008256C1" w:rsidRPr="008256C1" w14:paraId="7C878A39" w14:textId="77777777" w:rsidTr="00C824C3">
        <w:trPr>
          <w:trHeight w:val="250"/>
          <w:jc w:val="center"/>
        </w:trPr>
        <w:tc>
          <w:tcPr>
            <w:tcW w:w="5000" w:type="pct"/>
            <w:gridSpan w:val="4"/>
            <w:tcBorders>
              <w:top w:val="single" w:sz="4" w:space="0" w:color="auto"/>
              <w:left w:val="single" w:sz="4" w:space="0" w:color="auto"/>
              <w:bottom w:val="single" w:sz="4" w:space="0" w:color="auto"/>
              <w:right w:val="single" w:sz="4" w:space="0" w:color="auto"/>
            </w:tcBorders>
          </w:tcPr>
          <w:p w14:paraId="0FA30871" w14:textId="77777777" w:rsidR="007A63F5" w:rsidRPr="008256C1" w:rsidRDefault="007A63F5" w:rsidP="00983017">
            <w:pPr>
              <w:rPr>
                <w:lang w:val="en-GB"/>
              </w:rPr>
            </w:pPr>
            <w:r w:rsidRPr="008256C1">
              <w:rPr>
                <w:b/>
                <w:lang w:val="en-GB"/>
              </w:rPr>
              <w:t xml:space="preserve">Exams </w:t>
            </w:r>
          </w:p>
        </w:tc>
      </w:tr>
      <w:tr w:rsidR="008256C1" w:rsidRPr="008256C1" w14:paraId="729D3686" w14:textId="77777777" w:rsidTr="00C824C3">
        <w:trPr>
          <w:trHeight w:val="73"/>
          <w:jc w:val="center"/>
        </w:trPr>
        <w:tc>
          <w:tcPr>
            <w:tcW w:w="3190" w:type="pct"/>
            <w:tcBorders>
              <w:top w:val="single" w:sz="4" w:space="0" w:color="auto"/>
              <w:left w:val="single" w:sz="4" w:space="0" w:color="auto"/>
              <w:bottom w:val="single" w:sz="4" w:space="0" w:color="auto"/>
              <w:right w:val="single" w:sz="4" w:space="0" w:color="auto"/>
            </w:tcBorders>
          </w:tcPr>
          <w:p w14:paraId="76CEAF3B" w14:textId="77777777" w:rsidR="007A63F5" w:rsidRPr="008256C1" w:rsidRDefault="007A63F5" w:rsidP="00983017">
            <w:pPr>
              <w:ind w:left="540"/>
              <w:rPr>
                <w:lang w:val="en-GB"/>
              </w:rPr>
            </w:pPr>
            <w:r w:rsidRPr="008256C1">
              <w:rPr>
                <w:lang w:val="en-GB"/>
              </w:rPr>
              <w:t xml:space="preserve">Final </w:t>
            </w:r>
          </w:p>
        </w:tc>
        <w:tc>
          <w:tcPr>
            <w:tcW w:w="428" w:type="pct"/>
            <w:tcBorders>
              <w:top w:val="single" w:sz="4" w:space="0" w:color="auto"/>
              <w:left w:val="single" w:sz="4" w:space="0" w:color="auto"/>
              <w:bottom w:val="single" w:sz="4" w:space="0" w:color="auto"/>
              <w:right w:val="single" w:sz="4" w:space="0" w:color="auto"/>
            </w:tcBorders>
          </w:tcPr>
          <w:p w14:paraId="72255474" w14:textId="77777777" w:rsidR="007A63F5" w:rsidRPr="008256C1" w:rsidRDefault="007A63F5" w:rsidP="00983017">
            <w:pPr>
              <w:jc w:val="both"/>
            </w:pPr>
            <w:r w:rsidRPr="008256C1">
              <w:rPr>
                <w:lang w:val="en"/>
              </w:rPr>
              <w:t>1</w:t>
            </w:r>
          </w:p>
        </w:tc>
        <w:tc>
          <w:tcPr>
            <w:tcW w:w="417" w:type="pct"/>
            <w:tcBorders>
              <w:top w:val="single" w:sz="4" w:space="0" w:color="auto"/>
              <w:left w:val="single" w:sz="4" w:space="0" w:color="auto"/>
              <w:bottom w:val="single" w:sz="4" w:space="0" w:color="auto"/>
              <w:right w:val="single" w:sz="4" w:space="0" w:color="auto"/>
            </w:tcBorders>
          </w:tcPr>
          <w:p w14:paraId="1D25E73F" w14:textId="77777777" w:rsidR="007A63F5" w:rsidRPr="008256C1" w:rsidRDefault="007A63F5" w:rsidP="00983017">
            <w:pPr>
              <w:jc w:val="both"/>
            </w:pPr>
            <w:r w:rsidRPr="008256C1">
              <w:rPr>
                <w:lang w:val="en"/>
              </w:rPr>
              <w:t>2</w:t>
            </w:r>
          </w:p>
        </w:tc>
        <w:tc>
          <w:tcPr>
            <w:tcW w:w="965" w:type="pct"/>
            <w:tcBorders>
              <w:top w:val="single" w:sz="4" w:space="0" w:color="auto"/>
              <w:left w:val="single" w:sz="4" w:space="0" w:color="auto"/>
              <w:bottom w:val="single" w:sz="4" w:space="0" w:color="auto"/>
              <w:right w:val="single" w:sz="4" w:space="0" w:color="auto"/>
            </w:tcBorders>
          </w:tcPr>
          <w:p w14:paraId="52250E2A" w14:textId="77777777" w:rsidR="007A63F5" w:rsidRPr="008256C1" w:rsidRDefault="007A63F5" w:rsidP="00983017">
            <w:pPr>
              <w:jc w:val="both"/>
            </w:pPr>
            <w:r w:rsidRPr="008256C1">
              <w:rPr>
                <w:lang w:val="en"/>
              </w:rPr>
              <w:t>2</w:t>
            </w:r>
          </w:p>
        </w:tc>
      </w:tr>
      <w:tr w:rsidR="008256C1" w:rsidRPr="008256C1" w14:paraId="373E6610"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1441A7A5" w14:textId="77777777" w:rsidR="007A63F5" w:rsidRPr="008256C1" w:rsidRDefault="007A63F5" w:rsidP="00983017">
            <w:pPr>
              <w:ind w:left="540"/>
              <w:rPr>
                <w:lang w:val="en-GB"/>
              </w:rPr>
            </w:pPr>
            <w:r w:rsidRPr="008256C1">
              <w:rPr>
                <w:lang w:val="en-GB"/>
              </w:rPr>
              <w:t>Mid-term</w:t>
            </w:r>
          </w:p>
        </w:tc>
        <w:tc>
          <w:tcPr>
            <w:tcW w:w="428" w:type="pct"/>
            <w:tcBorders>
              <w:top w:val="single" w:sz="4" w:space="0" w:color="auto"/>
              <w:left w:val="single" w:sz="4" w:space="0" w:color="auto"/>
              <w:bottom w:val="single" w:sz="4" w:space="0" w:color="auto"/>
              <w:right w:val="single" w:sz="4" w:space="0" w:color="auto"/>
            </w:tcBorders>
          </w:tcPr>
          <w:p w14:paraId="35C92D40"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01D9AE98"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170BB57E" w14:textId="77777777" w:rsidR="007A63F5" w:rsidRPr="008256C1" w:rsidRDefault="007A63F5" w:rsidP="00983017">
            <w:pPr>
              <w:jc w:val="both"/>
            </w:pPr>
          </w:p>
        </w:tc>
      </w:tr>
      <w:tr w:rsidR="008256C1" w:rsidRPr="008256C1" w14:paraId="365AA3B0"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6FDE42A2" w14:textId="77777777" w:rsidR="007A63F5" w:rsidRPr="008256C1" w:rsidRDefault="007A63F5" w:rsidP="00983017">
            <w:pPr>
              <w:ind w:left="540"/>
              <w:rPr>
                <w:lang w:val="en-GB"/>
              </w:rPr>
            </w:pPr>
            <w:r w:rsidRPr="008256C1">
              <w:rPr>
                <w:lang w:val="en-GB"/>
              </w:rPr>
              <w:t>Ouiz etc.</w:t>
            </w:r>
          </w:p>
        </w:tc>
        <w:tc>
          <w:tcPr>
            <w:tcW w:w="428" w:type="pct"/>
            <w:tcBorders>
              <w:top w:val="single" w:sz="4" w:space="0" w:color="auto"/>
              <w:left w:val="single" w:sz="4" w:space="0" w:color="auto"/>
              <w:bottom w:val="single" w:sz="4" w:space="0" w:color="auto"/>
              <w:right w:val="single" w:sz="4" w:space="0" w:color="auto"/>
            </w:tcBorders>
          </w:tcPr>
          <w:p w14:paraId="3CAF445A" w14:textId="77777777" w:rsidR="007A63F5" w:rsidRPr="008256C1" w:rsidRDefault="007A63F5" w:rsidP="00983017">
            <w:pPr>
              <w:jc w:val="both"/>
            </w:pPr>
            <w:r w:rsidRPr="008256C1">
              <w:rPr>
                <w:lang w:val="en"/>
              </w:rPr>
              <w:t>1</w:t>
            </w:r>
          </w:p>
        </w:tc>
        <w:tc>
          <w:tcPr>
            <w:tcW w:w="417" w:type="pct"/>
            <w:tcBorders>
              <w:top w:val="single" w:sz="4" w:space="0" w:color="auto"/>
              <w:left w:val="single" w:sz="4" w:space="0" w:color="auto"/>
              <w:bottom w:val="single" w:sz="4" w:space="0" w:color="auto"/>
              <w:right w:val="single" w:sz="4" w:space="0" w:color="auto"/>
            </w:tcBorders>
          </w:tcPr>
          <w:p w14:paraId="2ADE0225" w14:textId="77777777" w:rsidR="007A63F5" w:rsidRPr="008256C1" w:rsidRDefault="007A63F5" w:rsidP="00983017">
            <w:pPr>
              <w:jc w:val="both"/>
            </w:pPr>
            <w:r w:rsidRPr="008256C1">
              <w:rPr>
                <w:lang w:val="en"/>
              </w:rPr>
              <w:t>2</w:t>
            </w:r>
          </w:p>
        </w:tc>
        <w:tc>
          <w:tcPr>
            <w:tcW w:w="965" w:type="pct"/>
            <w:tcBorders>
              <w:top w:val="single" w:sz="4" w:space="0" w:color="auto"/>
              <w:left w:val="single" w:sz="4" w:space="0" w:color="auto"/>
              <w:bottom w:val="single" w:sz="4" w:space="0" w:color="auto"/>
              <w:right w:val="single" w:sz="4" w:space="0" w:color="auto"/>
            </w:tcBorders>
          </w:tcPr>
          <w:p w14:paraId="220509EE" w14:textId="77777777" w:rsidR="007A63F5" w:rsidRPr="008256C1" w:rsidRDefault="007A63F5" w:rsidP="00983017">
            <w:pPr>
              <w:jc w:val="both"/>
            </w:pPr>
            <w:r w:rsidRPr="008256C1">
              <w:rPr>
                <w:lang w:val="en"/>
              </w:rPr>
              <w:t>2</w:t>
            </w:r>
          </w:p>
        </w:tc>
      </w:tr>
      <w:tr w:rsidR="008256C1" w:rsidRPr="008256C1" w14:paraId="7D19CE37" w14:textId="77777777" w:rsidTr="00C824C3">
        <w:trPr>
          <w:trHeight w:val="250"/>
          <w:jc w:val="center"/>
        </w:trPr>
        <w:tc>
          <w:tcPr>
            <w:tcW w:w="5000" w:type="pct"/>
            <w:gridSpan w:val="4"/>
            <w:tcBorders>
              <w:top w:val="single" w:sz="4" w:space="0" w:color="auto"/>
              <w:left w:val="single" w:sz="4" w:space="0" w:color="auto"/>
              <w:bottom w:val="single" w:sz="4" w:space="0" w:color="auto"/>
              <w:right w:val="single" w:sz="4" w:space="0" w:color="auto"/>
            </w:tcBorders>
          </w:tcPr>
          <w:p w14:paraId="4E466191" w14:textId="77777777" w:rsidR="007A63F5" w:rsidRPr="008256C1" w:rsidRDefault="007A63F5" w:rsidP="00983017">
            <w:pPr>
              <w:rPr>
                <w:b/>
                <w:lang w:val="en-GB"/>
              </w:rPr>
            </w:pPr>
            <w:r w:rsidRPr="008256C1">
              <w:rPr>
                <w:b/>
                <w:lang w:val="en-GB"/>
              </w:rPr>
              <w:t>Out Class activities</w:t>
            </w:r>
          </w:p>
        </w:tc>
      </w:tr>
      <w:tr w:rsidR="008256C1" w:rsidRPr="008256C1" w14:paraId="24DCFCBB"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62090C50" w14:textId="77777777" w:rsidR="007A63F5" w:rsidRPr="008256C1" w:rsidRDefault="007A63F5" w:rsidP="00983017">
            <w:pPr>
              <w:ind w:left="540"/>
              <w:rPr>
                <w:lang w:val="en-GB"/>
              </w:rPr>
            </w:pPr>
            <w:r w:rsidRPr="008256C1">
              <w:rPr>
                <w:lang w:val="en-GB"/>
              </w:rPr>
              <w:t xml:space="preserve">Preparation before/after weekly lectures </w:t>
            </w:r>
          </w:p>
        </w:tc>
        <w:tc>
          <w:tcPr>
            <w:tcW w:w="428" w:type="pct"/>
            <w:tcBorders>
              <w:top w:val="single" w:sz="4" w:space="0" w:color="auto"/>
              <w:left w:val="single" w:sz="4" w:space="0" w:color="auto"/>
              <w:bottom w:val="single" w:sz="4" w:space="0" w:color="auto"/>
              <w:right w:val="single" w:sz="4" w:space="0" w:color="auto"/>
            </w:tcBorders>
          </w:tcPr>
          <w:p w14:paraId="102A4E7A" w14:textId="6D202587" w:rsidR="007A63F5" w:rsidRPr="008256C1" w:rsidRDefault="007A63F5" w:rsidP="00983017">
            <w:pPr>
              <w:jc w:val="both"/>
            </w:pPr>
            <w:r w:rsidRPr="008256C1">
              <w:rPr>
                <w:lang w:val="en"/>
              </w:rPr>
              <w:t>12</w:t>
            </w:r>
          </w:p>
        </w:tc>
        <w:tc>
          <w:tcPr>
            <w:tcW w:w="417" w:type="pct"/>
            <w:tcBorders>
              <w:top w:val="single" w:sz="4" w:space="0" w:color="auto"/>
              <w:left w:val="single" w:sz="4" w:space="0" w:color="auto"/>
              <w:bottom w:val="single" w:sz="4" w:space="0" w:color="auto"/>
              <w:right w:val="single" w:sz="4" w:space="0" w:color="auto"/>
            </w:tcBorders>
          </w:tcPr>
          <w:p w14:paraId="42116A00" w14:textId="77777777" w:rsidR="007A63F5" w:rsidRPr="008256C1" w:rsidRDefault="007A63F5" w:rsidP="00983017">
            <w:pPr>
              <w:jc w:val="both"/>
            </w:pPr>
            <w:r w:rsidRPr="008256C1">
              <w:rPr>
                <w:lang w:val="en"/>
              </w:rPr>
              <w:t>1</w:t>
            </w:r>
          </w:p>
        </w:tc>
        <w:tc>
          <w:tcPr>
            <w:tcW w:w="965" w:type="pct"/>
            <w:tcBorders>
              <w:top w:val="single" w:sz="4" w:space="0" w:color="auto"/>
              <w:left w:val="single" w:sz="4" w:space="0" w:color="auto"/>
              <w:bottom w:val="single" w:sz="4" w:space="0" w:color="auto"/>
              <w:right w:val="single" w:sz="4" w:space="0" w:color="auto"/>
            </w:tcBorders>
          </w:tcPr>
          <w:p w14:paraId="311C4703" w14:textId="656DED30" w:rsidR="007A63F5" w:rsidRPr="008256C1" w:rsidRDefault="007A63F5" w:rsidP="00983017">
            <w:pPr>
              <w:jc w:val="both"/>
            </w:pPr>
            <w:r w:rsidRPr="008256C1">
              <w:rPr>
                <w:lang w:val="en"/>
              </w:rPr>
              <w:t>12</w:t>
            </w:r>
          </w:p>
        </w:tc>
      </w:tr>
      <w:tr w:rsidR="008256C1" w:rsidRPr="008256C1" w14:paraId="6461054D"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4CD86614" w14:textId="77777777" w:rsidR="007A63F5" w:rsidRPr="008256C1" w:rsidRDefault="007A63F5" w:rsidP="00983017">
            <w:pPr>
              <w:ind w:firstLine="540"/>
              <w:rPr>
                <w:lang w:val="en-GB"/>
              </w:rPr>
            </w:pPr>
            <w:r w:rsidRPr="008256C1">
              <w:rPr>
                <w:lang w:val="en-GB"/>
              </w:rPr>
              <w:t xml:space="preserve">Preparation for Mid-term Exam </w:t>
            </w:r>
          </w:p>
        </w:tc>
        <w:tc>
          <w:tcPr>
            <w:tcW w:w="428" w:type="pct"/>
            <w:tcBorders>
              <w:top w:val="single" w:sz="4" w:space="0" w:color="auto"/>
              <w:left w:val="single" w:sz="4" w:space="0" w:color="auto"/>
              <w:bottom w:val="single" w:sz="4" w:space="0" w:color="auto"/>
              <w:right w:val="single" w:sz="4" w:space="0" w:color="auto"/>
            </w:tcBorders>
          </w:tcPr>
          <w:p w14:paraId="24D0E66F" w14:textId="77777777" w:rsidR="007A63F5" w:rsidRPr="008256C1" w:rsidRDefault="007A63F5" w:rsidP="00983017">
            <w:pPr>
              <w:jc w:val="both"/>
            </w:pPr>
            <w:r w:rsidRPr="008256C1">
              <w:rPr>
                <w:lang w:val="en"/>
              </w:rPr>
              <w:t>1</w:t>
            </w:r>
          </w:p>
        </w:tc>
        <w:tc>
          <w:tcPr>
            <w:tcW w:w="417" w:type="pct"/>
            <w:tcBorders>
              <w:top w:val="single" w:sz="4" w:space="0" w:color="auto"/>
              <w:left w:val="single" w:sz="4" w:space="0" w:color="auto"/>
              <w:bottom w:val="single" w:sz="4" w:space="0" w:color="auto"/>
              <w:right w:val="single" w:sz="4" w:space="0" w:color="auto"/>
            </w:tcBorders>
          </w:tcPr>
          <w:p w14:paraId="7D24E9A4" w14:textId="77777777" w:rsidR="007A63F5" w:rsidRPr="008256C1" w:rsidRDefault="007A63F5" w:rsidP="00983017">
            <w:pPr>
              <w:jc w:val="both"/>
            </w:pPr>
            <w:r w:rsidRPr="008256C1">
              <w:rPr>
                <w:lang w:val="en"/>
              </w:rPr>
              <w:t>2</w:t>
            </w:r>
          </w:p>
        </w:tc>
        <w:tc>
          <w:tcPr>
            <w:tcW w:w="965" w:type="pct"/>
            <w:tcBorders>
              <w:top w:val="single" w:sz="4" w:space="0" w:color="auto"/>
              <w:left w:val="single" w:sz="4" w:space="0" w:color="auto"/>
              <w:bottom w:val="single" w:sz="4" w:space="0" w:color="auto"/>
              <w:right w:val="single" w:sz="4" w:space="0" w:color="auto"/>
            </w:tcBorders>
          </w:tcPr>
          <w:p w14:paraId="0C243710" w14:textId="77777777" w:rsidR="007A63F5" w:rsidRPr="008256C1" w:rsidRDefault="007A63F5" w:rsidP="00983017">
            <w:pPr>
              <w:jc w:val="both"/>
            </w:pPr>
            <w:r w:rsidRPr="008256C1">
              <w:rPr>
                <w:lang w:val="en"/>
              </w:rPr>
              <w:t>2</w:t>
            </w:r>
          </w:p>
        </w:tc>
      </w:tr>
      <w:tr w:rsidR="008256C1" w:rsidRPr="008256C1" w14:paraId="08D03A1E"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7915466B" w14:textId="77777777" w:rsidR="007A63F5" w:rsidRPr="008256C1" w:rsidRDefault="007A63F5" w:rsidP="00983017">
            <w:pPr>
              <w:ind w:firstLine="540"/>
              <w:rPr>
                <w:lang w:val="en-GB"/>
              </w:rPr>
            </w:pPr>
            <w:r w:rsidRPr="008256C1">
              <w:rPr>
                <w:lang w:val="en-GB"/>
              </w:rPr>
              <w:t>Preparation for Final Exam</w:t>
            </w:r>
          </w:p>
        </w:tc>
        <w:tc>
          <w:tcPr>
            <w:tcW w:w="428" w:type="pct"/>
            <w:tcBorders>
              <w:top w:val="single" w:sz="4" w:space="0" w:color="auto"/>
              <w:left w:val="single" w:sz="4" w:space="0" w:color="auto"/>
              <w:bottom w:val="single" w:sz="4" w:space="0" w:color="auto"/>
              <w:right w:val="single" w:sz="4" w:space="0" w:color="auto"/>
            </w:tcBorders>
          </w:tcPr>
          <w:p w14:paraId="403B62D8" w14:textId="77777777" w:rsidR="007A63F5" w:rsidRPr="008256C1" w:rsidRDefault="007A63F5" w:rsidP="00983017">
            <w:pPr>
              <w:jc w:val="both"/>
            </w:pPr>
            <w:r w:rsidRPr="008256C1">
              <w:rPr>
                <w:lang w:val="en"/>
              </w:rPr>
              <w:t>1</w:t>
            </w:r>
          </w:p>
        </w:tc>
        <w:tc>
          <w:tcPr>
            <w:tcW w:w="417" w:type="pct"/>
            <w:tcBorders>
              <w:top w:val="single" w:sz="4" w:space="0" w:color="auto"/>
              <w:left w:val="single" w:sz="4" w:space="0" w:color="auto"/>
              <w:bottom w:val="single" w:sz="4" w:space="0" w:color="auto"/>
              <w:right w:val="single" w:sz="4" w:space="0" w:color="auto"/>
            </w:tcBorders>
          </w:tcPr>
          <w:p w14:paraId="414BC891" w14:textId="77777777" w:rsidR="007A63F5" w:rsidRPr="008256C1" w:rsidRDefault="007A63F5" w:rsidP="00983017">
            <w:pPr>
              <w:jc w:val="both"/>
            </w:pPr>
            <w:r w:rsidRPr="008256C1">
              <w:rPr>
                <w:lang w:val="en"/>
              </w:rPr>
              <w:t>6</w:t>
            </w:r>
          </w:p>
        </w:tc>
        <w:tc>
          <w:tcPr>
            <w:tcW w:w="965" w:type="pct"/>
            <w:tcBorders>
              <w:top w:val="single" w:sz="4" w:space="0" w:color="auto"/>
              <w:left w:val="single" w:sz="4" w:space="0" w:color="auto"/>
              <w:bottom w:val="single" w:sz="4" w:space="0" w:color="auto"/>
              <w:right w:val="single" w:sz="4" w:space="0" w:color="auto"/>
            </w:tcBorders>
          </w:tcPr>
          <w:p w14:paraId="135A4330" w14:textId="77777777" w:rsidR="007A63F5" w:rsidRPr="008256C1" w:rsidRDefault="007A63F5" w:rsidP="00983017">
            <w:pPr>
              <w:jc w:val="both"/>
            </w:pPr>
            <w:r w:rsidRPr="008256C1">
              <w:rPr>
                <w:lang w:val="en"/>
              </w:rPr>
              <w:t>6</w:t>
            </w:r>
          </w:p>
        </w:tc>
      </w:tr>
      <w:tr w:rsidR="008256C1" w:rsidRPr="008256C1" w14:paraId="4B98FEE2"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375254C9" w14:textId="77777777" w:rsidR="007A63F5" w:rsidRPr="008256C1" w:rsidRDefault="007A63F5" w:rsidP="00983017">
            <w:pPr>
              <w:ind w:firstLine="540"/>
              <w:rPr>
                <w:lang w:val="en-GB"/>
              </w:rPr>
            </w:pPr>
            <w:r w:rsidRPr="008256C1">
              <w:rPr>
                <w:lang w:val="en-GB"/>
              </w:rPr>
              <w:t xml:space="preserve">Preparation for Quiz etc. </w:t>
            </w:r>
          </w:p>
        </w:tc>
        <w:tc>
          <w:tcPr>
            <w:tcW w:w="428" w:type="pct"/>
            <w:tcBorders>
              <w:top w:val="single" w:sz="4" w:space="0" w:color="auto"/>
              <w:left w:val="single" w:sz="4" w:space="0" w:color="auto"/>
              <w:bottom w:val="single" w:sz="4" w:space="0" w:color="auto"/>
              <w:right w:val="single" w:sz="4" w:space="0" w:color="auto"/>
            </w:tcBorders>
          </w:tcPr>
          <w:p w14:paraId="6C8B6C39"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3BC3B24E"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5D9C2DE1" w14:textId="77777777" w:rsidR="007A63F5" w:rsidRPr="008256C1" w:rsidRDefault="007A63F5" w:rsidP="00983017">
            <w:pPr>
              <w:jc w:val="both"/>
            </w:pPr>
          </w:p>
        </w:tc>
      </w:tr>
      <w:tr w:rsidR="008256C1" w:rsidRPr="008256C1" w14:paraId="4F0AA3AA"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4776FE64" w14:textId="77777777" w:rsidR="007A63F5" w:rsidRPr="008256C1" w:rsidRDefault="007A63F5" w:rsidP="00983017">
            <w:pPr>
              <w:ind w:firstLine="540"/>
              <w:rPr>
                <w:lang w:val="en-GB"/>
              </w:rPr>
            </w:pPr>
            <w:r w:rsidRPr="008256C1">
              <w:rPr>
                <w:lang w:val="en-GB"/>
              </w:rPr>
              <w:t xml:space="preserve">Preparing Individual Assignments </w:t>
            </w:r>
          </w:p>
        </w:tc>
        <w:tc>
          <w:tcPr>
            <w:tcW w:w="428" w:type="pct"/>
            <w:tcBorders>
              <w:top w:val="single" w:sz="4" w:space="0" w:color="auto"/>
              <w:left w:val="single" w:sz="4" w:space="0" w:color="auto"/>
              <w:bottom w:val="single" w:sz="4" w:space="0" w:color="auto"/>
              <w:right w:val="single" w:sz="4" w:space="0" w:color="auto"/>
            </w:tcBorders>
          </w:tcPr>
          <w:p w14:paraId="3B0A1773"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0D325772"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5F515A86" w14:textId="77777777" w:rsidR="007A63F5" w:rsidRPr="008256C1" w:rsidRDefault="007A63F5" w:rsidP="00983017">
            <w:pPr>
              <w:jc w:val="both"/>
            </w:pPr>
          </w:p>
        </w:tc>
      </w:tr>
      <w:tr w:rsidR="008256C1" w:rsidRPr="008256C1" w14:paraId="18413635"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66359A8E" w14:textId="77777777" w:rsidR="007A63F5" w:rsidRPr="008256C1" w:rsidRDefault="007A63F5" w:rsidP="00983017">
            <w:pPr>
              <w:ind w:firstLine="540"/>
              <w:rPr>
                <w:lang w:val="en-GB"/>
              </w:rPr>
            </w:pPr>
            <w:r w:rsidRPr="008256C1">
              <w:rPr>
                <w:lang w:val="en-GB"/>
              </w:rPr>
              <w:t>Preparing Group Assignments</w:t>
            </w:r>
          </w:p>
        </w:tc>
        <w:tc>
          <w:tcPr>
            <w:tcW w:w="428" w:type="pct"/>
            <w:tcBorders>
              <w:top w:val="single" w:sz="4" w:space="0" w:color="auto"/>
              <w:left w:val="single" w:sz="4" w:space="0" w:color="auto"/>
              <w:bottom w:val="single" w:sz="4" w:space="0" w:color="auto"/>
              <w:right w:val="single" w:sz="4" w:space="0" w:color="auto"/>
            </w:tcBorders>
          </w:tcPr>
          <w:p w14:paraId="317725B5"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42EE6EB7"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501A33C7" w14:textId="77777777" w:rsidR="007A63F5" w:rsidRPr="008256C1" w:rsidRDefault="007A63F5" w:rsidP="00983017">
            <w:pPr>
              <w:jc w:val="both"/>
            </w:pPr>
          </w:p>
        </w:tc>
      </w:tr>
      <w:tr w:rsidR="008256C1" w:rsidRPr="008256C1" w14:paraId="2EC4DA84" w14:textId="77777777" w:rsidTr="00C824C3">
        <w:trPr>
          <w:trHeight w:val="250"/>
          <w:jc w:val="center"/>
        </w:trPr>
        <w:tc>
          <w:tcPr>
            <w:tcW w:w="3190" w:type="pct"/>
            <w:tcBorders>
              <w:top w:val="single" w:sz="4" w:space="0" w:color="auto"/>
              <w:left w:val="single" w:sz="4" w:space="0" w:color="auto"/>
              <w:bottom w:val="single" w:sz="4" w:space="0" w:color="auto"/>
              <w:right w:val="single" w:sz="4" w:space="0" w:color="auto"/>
            </w:tcBorders>
          </w:tcPr>
          <w:p w14:paraId="18C94BB9" w14:textId="77777777" w:rsidR="007A63F5" w:rsidRPr="008256C1" w:rsidRDefault="007A63F5" w:rsidP="00983017">
            <w:pPr>
              <w:ind w:firstLine="540"/>
              <w:rPr>
                <w:lang w:val="en-GB"/>
              </w:rPr>
            </w:pPr>
            <w:r w:rsidRPr="008256C1">
              <w:rPr>
                <w:lang w:val="en-GB"/>
              </w:rPr>
              <w:t xml:space="preserve">Preparing Presentations </w:t>
            </w:r>
          </w:p>
        </w:tc>
        <w:tc>
          <w:tcPr>
            <w:tcW w:w="428" w:type="pct"/>
            <w:tcBorders>
              <w:top w:val="single" w:sz="4" w:space="0" w:color="auto"/>
              <w:left w:val="single" w:sz="4" w:space="0" w:color="auto"/>
              <w:bottom w:val="single" w:sz="4" w:space="0" w:color="auto"/>
              <w:right w:val="single" w:sz="4" w:space="0" w:color="auto"/>
            </w:tcBorders>
          </w:tcPr>
          <w:p w14:paraId="7D6AC215"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03A4A395"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5E2439A8" w14:textId="77777777" w:rsidR="007A63F5" w:rsidRPr="008256C1" w:rsidRDefault="007A63F5" w:rsidP="00983017">
            <w:pPr>
              <w:jc w:val="both"/>
            </w:pPr>
          </w:p>
        </w:tc>
      </w:tr>
      <w:tr w:rsidR="008256C1" w:rsidRPr="008256C1" w14:paraId="1F68A22F" w14:textId="77777777" w:rsidTr="00C824C3">
        <w:trPr>
          <w:trHeight w:val="73"/>
          <w:jc w:val="center"/>
        </w:trPr>
        <w:tc>
          <w:tcPr>
            <w:tcW w:w="3190" w:type="pct"/>
            <w:tcBorders>
              <w:top w:val="single" w:sz="4" w:space="0" w:color="auto"/>
              <w:left w:val="single" w:sz="4" w:space="0" w:color="auto"/>
              <w:bottom w:val="single" w:sz="4" w:space="0" w:color="auto"/>
              <w:right w:val="single" w:sz="4" w:space="0" w:color="auto"/>
            </w:tcBorders>
          </w:tcPr>
          <w:p w14:paraId="50FFD6CA" w14:textId="77777777" w:rsidR="007A63F5" w:rsidRPr="008256C1" w:rsidRDefault="007A63F5" w:rsidP="00983017">
            <w:pPr>
              <w:rPr>
                <w:b/>
                <w:lang w:val="en-GB"/>
              </w:rPr>
            </w:pPr>
            <w:r w:rsidRPr="008256C1">
              <w:rPr>
                <w:b/>
                <w:lang w:val="en-GB"/>
              </w:rPr>
              <w:t>Course Activities</w:t>
            </w:r>
          </w:p>
        </w:tc>
        <w:tc>
          <w:tcPr>
            <w:tcW w:w="428" w:type="pct"/>
            <w:tcBorders>
              <w:top w:val="single" w:sz="4" w:space="0" w:color="auto"/>
              <w:left w:val="single" w:sz="4" w:space="0" w:color="auto"/>
              <w:bottom w:val="single" w:sz="4" w:space="0" w:color="auto"/>
              <w:right w:val="single" w:sz="4" w:space="0" w:color="auto"/>
            </w:tcBorders>
          </w:tcPr>
          <w:p w14:paraId="01DFDF40"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048441E4"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60E07EAD" w14:textId="77777777" w:rsidR="007A63F5" w:rsidRPr="008256C1" w:rsidRDefault="007A63F5" w:rsidP="00983017">
            <w:pPr>
              <w:jc w:val="both"/>
            </w:pPr>
          </w:p>
        </w:tc>
      </w:tr>
      <w:tr w:rsidR="008256C1" w:rsidRPr="008256C1" w14:paraId="388240A7" w14:textId="77777777" w:rsidTr="00C824C3">
        <w:trPr>
          <w:trHeight w:val="153"/>
          <w:jc w:val="center"/>
        </w:trPr>
        <w:tc>
          <w:tcPr>
            <w:tcW w:w="3190" w:type="pct"/>
            <w:tcBorders>
              <w:top w:val="single" w:sz="4" w:space="0" w:color="auto"/>
              <w:left w:val="single" w:sz="4" w:space="0" w:color="auto"/>
              <w:bottom w:val="single" w:sz="4" w:space="0" w:color="auto"/>
              <w:right w:val="single" w:sz="4" w:space="0" w:color="auto"/>
            </w:tcBorders>
          </w:tcPr>
          <w:p w14:paraId="0C22AC7C" w14:textId="77777777" w:rsidR="007A63F5" w:rsidRPr="008256C1" w:rsidRDefault="007A63F5" w:rsidP="00983017">
            <w:pPr>
              <w:rPr>
                <w:b/>
                <w:lang w:val="en-GB"/>
              </w:rPr>
            </w:pPr>
            <w:r w:rsidRPr="008256C1">
              <w:rPr>
                <w:b/>
                <w:lang w:val="en-GB"/>
              </w:rPr>
              <w:t>In Class Activities</w:t>
            </w:r>
          </w:p>
        </w:tc>
        <w:tc>
          <w:tcPr>
            <w:tcW w:w="428" w:type="pct"/>
            <w:tcBorders>
              <w:top w:val="single" w:sz="4" w:space="0" w:color="auto"/>
              <w:left w:val="single" w:sz="4" w:space="0" w:color="auto"/>
              <w:bottom w:val="single" w:sz="4" w:space="0" w:color="auto"/>
              <w:right w:val="single" w:sz="4" w:space="0" w:color="auto"/>
            </w:tcBorders>
          </w:tcPr>
          <w:p w14:paraId="293FC87F"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0EFB7380"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5F8AB44A" w14:textId="77777777" w:rsidR="007A63F5" w:rsidRPr="008256C1" w:rsidRDefault="007A63F5" w:rsidP="00983017">
            <w:pPr>
              <w:jc w:val="both"/>
              <w:rPr>
                <w:b/>
              </w:rPr>
            </w:pPr>
            <w:r w:rsidRPr="008256C1">
              <w:rPr>
                <w:b/>
                <w:bCs/>
                <w:lang w:val="en"/>
              </w:rPr>
              <w:t>2</w:t>
            </w:r>
          </w:p>
          <w:p w14:paraId="67335CF6" w14:textId="0E2071BB" w:rsidR="007A63F5" w:rsidRPr="008256C1" w:rsidRDefault="007A63F5" w:rsidP="00983017">
            <w:pPr>
              <w:jc w:val="both"/>
              <w:rPr>
                <w:b/>
              </w:rPr>
            </w:pPr>
            <w:r w:rsidRPr="008256C1">
              <w:rPr>
                <w:b/>
                <w:bCs/>
                <w:lang w:val="en"/>
              </w:rPr>
              <w:t>50/25</w:t>
            </w:r>
          </w:p>
        </w:tc>
      </w:tr>
      <w:tr w:rsidR="00A170EE" w:rsidRPr="008256C1" w14:paraId="1C1BD47F" w14:textId="77777777" w:rsidTr="00C824C3">
        <w:trPr>
          <w:trHeight w:val="153"/>
          <w:jc w:val="center"/>
        </w:trPr>
        <w:tc>
          <w:tcPr>
            <w:tcW w:w="3190" w:type="pct"/>
            <w:tcBorders>
              <w:top w:val="single" w:sz="4" w:space="0" w:color="auto"/>
              <w:left w:val="single" w:sz="4" w:space="0" w:color="auto"/>
              <w:bottom w:val="single" w:sz="4" w:space="0" w:color="auto"/>
              <w:right w:val="single" w:sz="4" w:space="0" w:color="auto"/>
            </w:tcBorders>
          </w:tcPr>
          <w:p w14:paraId="0828BD11" w14:textId="77777777" w:rsidR="007A63F5" w:rsidRPr="008256C1" w:rsidRDefault="007A63F5" w:rsidP="007A63F5">
            <w:pPr>
              <w:rPr>
                <w:b/>
              </w:rPr>
            </w:pPr>
            <w:r w:rsidRPr="008256C1">
              <w:rPr>
                <w:b/>
                <w:lang w:val="en-GB"/>
              </w:rPr>
              <w:tab/>
            </w:r>
            <w:r w:rsidRPr="008256C1">
              <w:rPr>
                <w:bCs/>
                <w:i/>
                <w:lang w:val="en-US"/>
              </w:rPr>
              <w:t>* 25 hours of work       is equivalent to 1 ECTS credit</w:t>
            </w:r>
          </w:p>
          <w:p w14:paraId="7FEBC5BF" w14:textId="1DE9E55B" w:rsidR="007A63F5" w:rsidRPr="008256C1" w:rsidRDefault="007A63F5" w:rsidP="007A63F5">
            <w:pPr>
              <w:tabs>
                <w:tab w:val="left" w:pos="1515"/>
              </w:tabs>
              <w:rPr>
                <w:b/>
                <w:lang w:val="en-GB"/>
              </w:rPr>
            </w:pPr>
          </w:p>
        </w:tc>
        <w:tc>
          <w:tcPr>
            <w:tcW w:w="428" w:type="pct"/>
            <w:tcBorders>
              <w:top w:val="single" w:sz="4" w:space="0" w:color="auto"/>
              <w:left w:val="single" w:sz="4" w:space="0" w:color="auto"/>
              <w:bottom w:val="single" w:sz="4" w:space="0" w:color="auto"/>
              <w:right w:val="single" w:sz="4" w:space="0" w:color="auto"/>
            </w:tcBorders>
          </w:tcPr>
          <w:p w14:paraId="130E3217" w14:textId="77777777" w:rsidR="007A63F5" w:rsidRPr="008256C1" w:rsidRDefault="007A63F5" w:rsidP="00983017">
            <w:pPr>
              <w:jc w:val="both"/>
            </w:pPr>
          </w:p>
        </w:tc>
        <w:tc>
          <w:tcPr>
            <w:tcW w:w="417" w:type="pct"/>
            <w:tcBorders>
              <w:top w:val="single" w:sz="4" w:space="0" w:color="auto"/>
              <w:left w:val="single" w:sz="4" w:space="0" w:color="auto"/>
              <w:bottom w:val="single" w:sz="4" w:space="0" w:color="auto"/>
              <w:right w:val="single" w:sz="4" w:space="0" w:color="auto"/>
            </w:tcBorders>
          </w:tcPr>
          <w:p w14:paraId="22A46005" w14:textId="77777777" w:rsidR="007A63F5" w:rsidRPr="008256C1" w:rsidRDefault="007A63F5" w:rsidP="00983017">
            <w:pPr>
              <w:jc w:val="both"/>
            </w:pPr>
          </w:p>
        </w:tc>
        <w:tc>
          <w:tcPr>
            <w:tcW w:w="965" w:type="pct"/>
            <w:tcBorders>
              <w:top w:val="single" w:sz="4" w:space="0" w:color="auto"/>
              <w:left w:val="single" w:sz="4" w:space="0" w:color="auto"/>
              <w:bottom w:val="single" w:sz="4" w:space="0" w:color="auto"/>
              <w:right w:val="single" w:sz="4" w:space="0" w:color="auto"/>
            </w:tcBorders>
          </w:tcPr>
          <w:p w14:paraId="1704541F" w14:textId="77777777" w:rsidR="007A63F5" w:rsidRPr="008256C1" w:rsidRDefault="007A63F5" w:rsidP="00983017">
            <w:pPr>
              <w:jc w:val="both"/>
              <w:rPr>
                <w:b/>
                <w:bCs/>
                <w:lang w:val="en"/>
              </w:rPr>
            </w:pPr>
          </w:p>
        </w:tc>
      </w:tr>
    </w:tbl>
    <w:p w14:paraId="4D51B072" w14:textId="77777777" w:rsidR="007A63F5" w:rsidRPr="008256C1" w:rsidRDefault="007A63F5" w:rsidP="00043669"/>
    <w:p w14:paraId="2D2EE953" w14:textId="77777777" w:rsidR="00043669" w:rsidRPr="008256C1" w:rsidRDefault="00043669" w:rsidP="00043669">
      <w:pPr>
        <w:rPr>
          <w:b/>
        </w:rPr>
      </w:pPr>
    </w:p>
    <w:tbl>
      <w:tblPr>
        <w:tblStyle w:val="TabloKlavuzu"/>
        <w:tblW w:w="6126" w:type="pct"/>
        <w:jc w:val="center"/>
        <w:tblLook w:val="04A0" w:firstRow="1" w:lastRow="0" w:firstColumn="1" w:lastColumn="0" w:noHBand="0" w:noVBand="1"/>
      </w:tblPr>
      <w:tblGrid>
        <w:gridCol w:w="3683"/>
        <w:gridCol w:w="543"/>
        <w:gridCol w:w="525"/>
        <w:gridCol w:w="528"/>
        <w:gridCol w:w="525"/>
        <w:gridCol w:w="531"/>
        <w:gridCol w:w="531"/>
        <w:gridCol w:w="531"/>
        <w:gridCol w:w="531"/>
        <w:gridCol w:w="531"/>
        <w:gridCol w:w="531"/>
        <w:gridCol w:w="531"/>
        <w:gridCol w:w="1088"/>
        <w:gridCol w:w="494"/>
      </w:tblGrid>
      <w:tr w:rsidR="008256C1" w:rsidRPr="008256C1" w14:paraId="62AEE37B" w14:textId="77777777" w:rsidTr="00C824C3">
        <w:trPr>
          <w:trHeight w:val="132"/>
          <w:jc w:val="center"/>
        </w:trPr>
        <w:tc>
          <w:tcPr>
            <w:tcW w:w="5000" w:type="pct"/>
            <w:gridSpan w:val="14"/>
          </w:tcPr>
          <w:p w14:paraId="7BB9E087"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Table 1. Contribution of course learning outcomes to program outcomes</w:t>
            </w:r>
          </w:p>
          <w:p w14:paraId="24E790E8"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 no contribution 1: little contribution 2: moderate contribution 3: full contribution</w:t>
            </w:r>
          </w:p>
        </w:tc>
      </w:tr>
      <w:tr w:rsidR="008256C1" w:rsidRPr="008256C1" w14:paraId="4B6D34B6" w14:textId="77777777" w:rsidTr="00C824C3">
        <w:trPr>
          <w:trHeight w:val="508"/>
          <w:jc w:val="center"/>
        </w:trPr>
        <w:tc>
          <w:tcPr>
            <w:tcW w:w="1659" w:type="pct"/>
          </w:tcPr>
          <w:p w14:paraId="6A59BF4C"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Learning Outcome</w:t>
            </w:r>
          </w:p>
        </w:tc>
        <w:tc>
          <w:tcPr>
            <w:tcW w:w="245" w:type="pct"/>
          </w:tcPr>
          <w:p w14:paraId="100CA9BE"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PO 1</w:t>
            </w:r>
          </w:p>
        </w:tc>
        <w:tc>
          <w:tcPr>
            <w:tcW w:w="237" w:type="pct"/>
          </w:tcPr>
          <w:p w14:paraId="50D89D69"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PO</w:t>
            </w:r>
          </w:p>
          <w:p w14:paraId="211BB89C"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2</w:t>
            </w:r>
          </w:p>
        </w:tc>
        <w:tc>
          <w:tcPr>
            <w:tcW w:w="238" w:type="pct"/>
          </w:tcPr>
          <w:p w14:paraId="3F860EFD"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 xml:space="preserve">PO </w:t>
            </w:r>
          </w:p>
          <w:p w14:paraId="14F9E358"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3</w:t>
            </w:r>
          </w:p>
        </w:tc>
        <w:tc>
          <w:tcPr>
            <w:tcW w:w="237" w:type="pct"/>
          </w:tcPr>
          <w:p w14:paraId="51935BDE"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4</w:t>
            </w:r>
          </w:p>
        </w:tc>
        <w:tc>
          <w:tcPr>
            <w:tcW w:w="239" w:type="pct"/>
          </w:tcPr>
          <w:p w14:paraId="1D3836A2"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5</w:t>
            </w:r>
          </w:p>
        </w:tc>
        <w:tc>
          <w:tcPr>
            <w:tcW w:w="239" w:type="pct"/>
          </w:tcPr>
          <w:p w14:paraId="1094964F"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6</w:t>
            </w:r>
          </w:p>
        </w:tc>
        <w:tc>
          <w:tcPr>
            <w:tcW w:w="239" w:type="pct"/>
          </w:tcPr>
          <w:p w14:paraId="2F5703AE"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7</w:t>
            </w:r>
          </w:p>
        </w:tc>
        <w:tc>
          <w:tcPr>
            <w:tcW w:w="239" w:type="pct"/>
          </w:tcPr>
          <w:p w14:paraId="3834FFC8"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8</w:t>
            </w:r>
          </w:p>
        </w:tc>
        <w:tc>
          <w:tcPr>
            <w:tcW w:w="239" w:type="pct"/>
          </w:tcPr>
          <w:p w14:paraId="64455FC4"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9</w:t>
            </w:r>
          </w:p>
        </w:tc>
        <w:tc>
          <w:tcPr>
            <w:tcW w:w="239" w:type="pct"/>
          </w:tcPr>
          <w:p w14:paraId="5477C050"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10</w:t>
            </w:r>
          </w:p>
        </w:tc>
        <w:tc>
          <w:tcPr>
            <w:tcW w:w="239" w:type="pct"/>
          </w:tcPr>
          <w:p w14:paraId="11199C4D"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11</w:t>
            </w:r>
          </w:p>
        </w:tc>
        <w:tc>
          <w:tcPr>
            <w:tcW w:w="490" w:type="pct"/>
          </w:tcPr>
          <w:p w14:paraId="1E8DE448"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12</w:t>
            </w:r>
          </w:p>
        </w:tc>
        <w:tc>
          <w:tcPr>
            <w:tcW w:w="222" w:type="pct"/>
          </w:tcPr>
          <w:p w14:paraId="447B5B5F"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13</w:t>
            </w:r>
          </w:p>
        </w:tc>
      </w:tr>
      <w:tr w:rsidR="008256C1" w:rsidRPr="008256C1" w14:paraId="16A658E7" w14:textId="77777777" w:rsidTr="00C824C3">
        <w:trPr>
          <w:trHeight w:val="288"/>
          <w:jc w:val="center"/>
        </w:trPr>
        <w:tc>
          <w:tcPr>
            <w:tcW w:w="1659" w:type="pct"/>
          </w:tcPr>
          <w:p w14:paraId="378C04DB" w14:textId="55E610CF" w:rsidR="00043669" w:rsidRPr="008256C1" w:rsidRDefault="007A63F5" w:rsidP="00983017">
            <w:pPr>
              <w:rPr>
                <w:rFonts w:ascii="Times New Roman" w:hAnsi="Times New Roman"/>
                <w:b/>
                <w:sz w:val="20"/>
                <w:szCs w:val="20"/>
              </w:rPr>
            </w:pPr>
            <w:r w:rsidRPr="008256C1">
              <w:rPr>
                <w:rFonts w:ascii="Times New Roman" w:hAnsi="Times New Roman"/>
                <w:b/>
                <w:sz w:val="20"/>
                <w:szCs w:val="20"/>
              </w:rPr>
              <w:t xml:space="preserve">HEF 2074 </w:t>
            </w:r>
            <w:r w:rsidR="00043669" w:rsidRPr="008256C1">
              <w:rPr>
                <w:rFonts w:ascii="Times New Roman" w:hAnsi="Times New Roman"/>
                <w:b/>
                <w:sz w:val="20"/>
                <w:szCs w:val="20"/>
              </w:rPr>
              <w:t>Oncology Nursing</w:t>
            </w:r>
          </w:p>
        </w:tc>
        <w:tc>
          <w:tcPr>
            <w:tcW w:w="245" w:type="pct"/>
          </w:tcPr>
          <w:p w14:paraId="11A31E21"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3</w:t>
            </w:r>
          </w:p>
        </w:tc>
        <w:tc>
          <w:tcPr>
            <w:tcW w:w="237" w:type="pct"/>
          </w:tcPr>
          <w:p w14:paraId="39C77FED" w14:textId="77777777" w:rsidR="00043669" w:rsidRPr="008256C1" w:rsidRDefault="00043669" w:rsidP="00983017">
            <w:pPr>
              <w:rPr>
                <w:rFonts w:ascii="Times New Roman" w:hAnsi="Times New Roman"/>
                <w:b/>
                <w:sz w:val="20"/>
                <w:szCs w:val="20"/>
              </w:rPr>
            </w:pPr>
          </w:p>
        </w:tc>
        <w:tc>
          <w:tcPr>
            <w:tcW w:w="238" w:type="pct"/>
          </w:tcPr>
          <w:p w14:paraId="358379D2"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2</w:t>
            </w:r>
          </w:p>
        </w:tc>
        <w:tc>
          <w:tcPr>
            <w:tcW w:w="237" w:type="pct"/>
          </w:tcPr>
          <w:p w14:paraId="0FE53526"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2</w:t>
            </w:r>
          </w:p>
        </w:tc>
        <w:tc>
          <w:tcPr>
            <w:tcW w:w="239" w:type="pct"/>
          </w:tcPr>
          <w:p w14:paraId="6734ADB2" w14:textId="77777777" w:rsidR="00043669" w:rsidRPr="008256C1" w:rsidRDefault="00043669" w:rsidP="00983017">
            <w:pPr>
              <w:rPr>
                <w:rFonts w:ascii="Times New Roman" w:hAnsi="Times New Roman"/>
                <w:b/>
                <w:sz w:val="20"/>
                <w:szCs w:val="20"/>
              </w:rPr>
            </w:pPr>
          </w:p>
        </w:tc>
        <w:tc>
          <w:tcPr>
            <w:tcW w:w="239" w:type="pct"/>
          </w:tcPr>
          <w:p w14:paraId="6AF87D06"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1</w:t>
            </w:r>
          </w:p>
        </w:tc>
        <w:tc>
          <w:tcPr>
            <w:tcW w:w="239" w:type="pct"/>
          </w:tcPr>
          <w:p w14:paraId="59E13694" w14:textId="77777777" w:rsidR="00043669" w:rsidRPr="008256C1" w:rsidRDefault="00043669" w:rsidP="00983017">
            <w:pPr>
              <w:rPr>
                <w:rFonts w:ascii="Times New Roman" w:hAnsi="Times New Roman"/>
                <w:b/>
                <w:sz w:val="20"/>
                <w:szCs w:val="20"/>
              </w:rPr>
            </w:pPr>
          </w:p>
        </w:tc>
        <w:tc>
          <w:tcPr>
            <w:tcW w:w="239" w:type="pct"/>
          </w:tcPr>
          <w:p w14:paraId="2FF7BF15"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1</w:t>
            </w:r>
          </w:p>
        </w:tc>
        <w:tc>
          <w:tcPr>
            <w:tcW w:w="239" w:type="pct"/>
          </w:tcPr>
          <w:p w14:paraId="4E6A5102"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2</w:t>
            </w:r>
          </w:p>
        </w:tc>
        <w:tc>
          <w:tcPr>
            <w:tcW w:w="239" w:type="pct"/>
          </w:tcPr>
          <w:p w14:paraId="5FB2A566"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1</w:t>
            </w:r>
          </w:p>
        </w:tc>
        <w:tc>
          <w:tcPr>
            <w:tcW w:w="239" w:type="pct"/>
          </w:tcPr>
          <w:p w14:paraId="63801491" w14:textId="77777777" w:rsidR="00043669" w:rsidRPr="008256C1" w:rsidRDefault="00043669" w:rsidP="00983017">
            <w:pPr>
              <w:rPr>
                <w:rFonts w:ascii="Times New Roman" w:hAnsi="Times New Roman"/>
                <w:b/>
                <w:sz w:val="20"/>
                <w:szCs w:val="20"/>
              </w:rPr>
            </w:pPr>
          </w:p>
        </w:tc>
        <w:tc>
          <w:tcPr>
            <w:tcW w:w="490" w:type="pct"/>
          </w:tcPr>
          <w:p w14:paraId="43A1E8B3" w14:textId="77777777" w:rsidR="00043669" w:rsidRPr="008256C1" w:rsidRDefault="00043669" w:rsidP="00983017">
            <w:pPr>
              <w:rPr>
                <w:rFonts w:ascii="Times New Roman" w:hAnsi="Times New Roman"/>
                <w:b/>
                <w:sz w:val="20"/>
                <w:szCs w:val="20"/>
              </w:rPr>
            </w:pPr>
          </w:p>
        </w:tc>
        <w:tc>
          <w:tcPr>
            <w:tcW w:w="222" w:type="pct"/>
          </w:tcPr>
          <w:p w14:paraId="3568F5B1" w14:textId="77777777" w:rsidR="00043669" w:rsidRPr="008256C1" w:rsidRDefault="00043669" w:rsidP="00983017">
            <w:pPr>
              <w:rPr>
                <w:rFonts w:ascii="Times New Roman" w:hAnsi="Times New Roman"/>
                <w:b/>
                <w:sz w:val="20"/>
                <w:szCs w:val="20"/>
              </w:rPr>
            </w:pPr>
          </w:p>
        </w:tc>
      </w:tr>
    </w:tbl>
    <w:p w14:paraId="06AD41FB" w14:textId="77777777" w:rsidR="00043669" w:rsidRPr="008256C1" w:rsidRDefault="00043669" w:rsidP="00043669">
      <w:pPr>
        <w:jc w:val="both"/>
        <w:rPr>
          <w:b/>
          <w:i/>
        </w:rPr>
      </w:pPr>
    </w:p>
    <w:tbl>
      <w:tblPr>
        <w:tblStyle w:val="TabloKlavuzu"/>
        <w:tblW w:w="6126" w:type="pct"/>
        <w:jc w:val="center"/>
        <w:tblLook w:val="04A0" w:firstRow="1" w:lastRow="0" w:firstColumn="1" w:lastColumn="0" w:noHBand="0" w:noVBand="1"/>
      </w:tblPr>
      <w:tblGrid>
        <w:gridCol w:w="3695"/>
        <w:gridCol w:w="916"/>
        <w:gridCol w:w="505"/>
        <w:gridCol w:w="494"/>
        <w:gridCol w:w="505"/>
        <w:gridCol w:w="494"/>
        <w:gridCol w:w="834"/>
        <w:gridCol w:w="494"/>
        <w:gridCol w:w="505"/>
        <w:gridCol w:w="494"/>
        <w:gridCol w:w="494"/>
        <w:gridCol w:w="494"/>
        <w:gridCol w:w="676"/>
        <w:gridCol w:w="503"/>
      </w:tblGrid>
      <w:tr w:rsidR="008256C1" w:rsidRPr="008256C1" w14:paraId="1932CB00" w14:textId="77777777" w:rsidTr="00C824C3">
        <w:trPr>
          <w:trHeight w:val="73"/>
          <w:jc w:val="center"/>
        </w:trPr>
        <w:tc>
          <w:tcPr>
            <w:tcW w:w="5000" w:type="pct"/>
            <w:gridSpan w:val="14"/>
          </w:tcPr>
          <w:p w14:paraId="3FC8E62B" w14:textId="77777777" w:rsidR="00043669" w:rsidRPr="008256C1" w:rsidRDefault="00043669" w:rsidP="00983017">
            <w:pPr>
              <w:jc w:val="both"/>
              <w:rPr>
                <w:rFonts w:ascii="Times New Roman" w:hAnsi="Times New Roman"/>
                <w:b/>
                <w:sz w:val="20"/>
                <w:szCs w:val="20"/>
              </w:rPr>
            </w:pPr>
            <w:r w:rsidRPr="008256C1">
              <w:rPr>
                <w:rFonts w:ascii="Times New Roman" w:hAnsi="Times New Roman"/>
                <w:b/>
                <w:sz w:val="20"/>
                <w:szCs w:val="20"/>
              </w:rPr>
              <w:t>Table 2. Relation of Course Learning Outcomes and Program Outcomes</w:t>
            </w:r>
          </w:p>
        </w:tc>
      </w:tr>
      <w:tr w:rsidR="008256C1" w:rsidRPr="008256C1" w14:paraId="7397C81A" w14:textId="77777777" w:rsidTr="00C824C3">
        <w:trPr>
          <w:trHeight w:val="700"/>
          <w:jc w:val="center"/>
        </w:trPr>
        <w:tc>
          <w:tcPr>
            <w:tcW w:w="1665" w:type="pct"/>
          </w:tcPr>
          <w:p w14:paraId="4CA28E80"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Learning Outcome</w:t>
            </w:r>
          </w:p>
        </w:tc>
        <w:tc>
          <w:tcPr>
            <w:tcW w:w="413" w:type="pct"/>
          </w:tcPr>
          <w:p w14:paraId="134193A1"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PO 1</w:t>
            </w:r>
          </w:p>
        </w:tc>
        <w:tc>
          <w:tcPr>
            <w:tcW w:w="227" w:type="pct"/>
          </w:tcPr>
          <w:p w14:paraId="55C933C5"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2</w:t>
            </w:r>
          </w:p>
        </w:tc>
        <w:tc>
          <w:tcPr>
            <w:tcW w:w="222" w:type="pct"/>
          </w:tcPr>
          <w:p w14:paraId="22D3F3D2"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3</w:t>
            </w:r>
          </w:p>
        </w:tc>
        <w:tc>
          <w:tcPr>
            <w:tcW w:w="227" w:type="pct"/>
          </w:tcPr>
          <w:p w14:paraId="383D7E4E"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4</w:t>
            </w:r>
          </w:p>
        </w:tc>
        <w:tc>
          <w:tcPr>
            <w:tcW w:w="222" w:type="pct"/>
          </w:tcPr>
          <w:p w14:paraId="2A2346F6"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5</w:t>
            </w:r>
          </w:p>
        </w:tc>
        <w:tc>
          <w:tcPr>
            <w:tcW w:w="377" w:type="pct"/>
          </w:tcPr>
          <w:p w14:paraId="26660FEE"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6</w:t>
            </w:r>
          </w:p>
        </w:tc>
        <w:tc>
          <w:tcPr>
            <w:tcW w:w="222" w:type="pct"/>
          </w:tcPr>
          <w:p w14:paraId="347DD8A8"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7</w:t>
            </w:r>
          </w:p>
        </w:tc>
        <w:tc>
          <w:tcPr>
            <w:tcW w:w="227" w:type="pct"/>
          </w:tcPr>
          <w:p w14:paraId="5AED6B8A"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8</w:t>
            </w:r>
          </w:p>
        </w:tc>
        <w:tc>
          <w:tcPr>
            <w:tcW w:w="222" w:type="pct"/>
          </w:tcPr>
          <w:p w14:paraId="6143640C"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9</w:t>
            </w:r>
          </w:p>
        </w:tc>
        <w:tc>
          <w:tcPr>
            <w:tcW w:w="222" w:type="pct"/>
          </w:tcPr>
          <w:p w14:paraId="7162152B"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10</w:t>
            </w:r>
          </w:p>
        </w:tc>
        <w:tc>
          <w:tcPr>
            <w:tcW w:w="222" w:type="pct"/>
          </w:tcPr>
          <w:p w14:paraId="5AD319A4"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11</w:t>
            </w:r>
          </w:p>
        </w:tc>
        <w:tc>
          <w:tcPr>
            <w:tcW w:w="305" w:type="pct"/>
          </w:tcPr>
          <w:p w14:paraId="6F8B8EB4"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12</w:t>
            </w:r>
          </w:p>
        </w:tc>
        <w:tc>
          <w:tcPr>
            <w:tcW w:w="222" w:type="pct"/>
          </w:tcPr>
          <w:p w14:paraId="57EE7F55" w14:textId="77777777" w:rsidR="00043669" w:rsidRPr="008256C1" w:rsidRDefault="00043669" w:rsidP="00983017">
            <w:pPr>
              <w:rPr>
                <w:rFonts w:ascii="Times New Roman" w:hAnsi="Times New Roman"/>
                <w:sz w:val="20"/>
                <w:szCs w:val="20"/>
              </w:rPr>
            </w:pPr>
            <w:r w:rsidRPr="008256C1">
              <w:rPr>
                <w:rFonts w:ascii="Times New Roman" w:hAnsi="Times New Roman"/>
                <w:b/>
                <w:sz w:val="20"/>
                <w:szCs w:val="20"/>
              </w:rPr>
              <w:t>PO 13</w:t>
            </w:r>
          </w:p>
        </w:tc>
      </w:tr>
      <w:tr w:rsidR="008256C1" w:rsidRPr="008256C1" w14:paraId="52DAE2CA" w14:textId="77777777" w:rsidTr="00C824C3">
        <w:trPr>
          <w:trHeight w:val="700"/>
          <w:jc w:val="center"/>
        </w:trPr>
        <w:tc>
          <w:tcPr>
            <w:tcW w:w="1665" w:type="pct"/>
          </w:tcPr>
          <w:p w14:paraId="20E480B0" w14:textId="568D8718" w:rsidR="00043669" w:rsidRPr="008256C1" w:rsidRDefault="007A63F5" w:rsidP="00983017">
            <w:pPr>
              <w:rPr>
                <w:rFonts w:ascii="Times New Roman" w:hAnsi="Times New Roman"/>
                <w:b/>
                <w:sz w:val="20"/>
                <w:szCs w:val="20"/>
              </w:rPr>
            </w:pPr>
            <w:r w:rsidRPr="008256C1">
              <w:rPr>
                <w:rFonts w:ascii="Times New Roman" w:hAnsi="Times New Roman"/>
                <w:b/>
                <w:sz w:val="20"/>
                <w:szCs w:val="20"/>
              </w:rPr>
              <w:t xml:space="preserve"> HEF 2074 </w:t>
            </w:r>
            <w:r w:rsidR="00043669" w:rsidRPr="008256C1">
              <w:rPr>
                <w:rFonts w:ascii="Times New Roman" w:hAnsi="Times New Roman"/>
                <w:b/>
                <w:sz w:val="20"/>
                <w:szCs w:val="20"/>
              </w:rPr>
              <w:t>Oncology Nursing</w:t>
            </w:r>
          </w:p>
        </w:tc>
        <w:tc>
          <w:tcPr>
            <w:tcW w:w="413" w:type="pct"/>
          </w:tcPr>
          <w:p w14:paraId="7929A17F"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LO 2,3,4,5,6</w:t>
            </w:r>
          </w:p>
        </w:tc>
        <w:tc>
          <w:tcPr>
            <w:tcW w:w="227" w:type="pct"/>
          </w:tcPr>
          <w:p w14:paraId="4D2582DE"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LO 1</w:t>
            </w:r>
          </w:p>
        </w:tc>
        <w:tc>
          <w:tcPr>
            <w:tcW w:w="222" w:type="pct"/>
          </w:tcPr>
          <w:p w14:paraId="331A50B2"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c>
          <w:tcPr>
            <w:tcW w:w="227" w:type="pct"/>
          </w:tcPr>
          <w:p w14:paraId="13969289"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LO 6</w:t>
            </w:r>
          </w:p>
        </w:tc>
        <w:tc>
          <w:tcPr>
            <w:tcW w:w="222" w:type="pct"/>
          </w:tcPr>
          <w:p w14:paraId="12804B64"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c>
          <w:tcPr>
            <w:tcW w:w="377" w:type="pct"/>
          </w:tcPr>
          <w:p w14:paraId="5ED908F4"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LO 3,5,6</w:t>
            </w:r>
          </w:p>
        </w:tc>
        <w:tc>
          <w:tcPr>
            <w:tcW w:w="222" w:type="pct"/>
          </w:tcPr>
          <w:p w14:paraId="4739595F"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c>
          <w:tcPr>
            <w:tcW w:w="227" w:type="pct"/>
          </w:tcPr>
          <w:p w14:paraId="7E267E74"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LO  1</w:t>
            </w:r>
          </w:p>
        </w:tc>
        <w:tc>
          <w:tcPr>
            <w:tcW w:w="222" w:type="pct"/>
          </w:tcPr>
          <w:p w14:paraId="25CE2C64"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c>
          <w:tcPr>
            <w:tcW w:w="222" w:type="pct"/>
          </w:tcPr>
          <w:p w14:paraId="7189C2BB"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c>
          <w:tcPr>
            <w:tcW w:w="222" w:type="pct"/>
          </w:tcPr>
          <w:p w14:paraId="4D0067EF"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c>
          <w:tcPr>
            <w:tcW w:w="305" w:type="pct"/>
          </w:tcPr>
          <w:p w14:paraId="23A01A29"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c>
          <w:tcPr>
            <w:tcW w:w="222" w:type="pct"/>
          </w:tcPr>
          <w:p w14:paraId="501864AB" w14:textId="77777777" w:rsidR="00043669" w:rsidRPr="008256C1" w:rsidRDefault="00043669" w:rsidP="00983017">
            <w:pPr>
              <w:rPr>
                <w:rFonts w:ascii="Times New Roman" w:hAnsi="Times New Roman"/>
                <w:b/>
                <w:sz w:val="20"/>
                <w:szCs w:val="20"/>
              </w:rPr>
            </w:pPr>
            <w:r w:rsidRPr="008256C1">
              <w:rPr>
                <w:rFonts w:ascii="Times New Roman" w:hAnsi="Times New Roman"/>
                <w:b/>
                <w:sz w:val="20"/>
                <w:szCs w:val="20"/>
              </w:rPr>
              <w:t>0</w:t>
            </w:r>
          </w:p>
        </w:tc>
      </w:tr>
    </w:tbl>
    <w:p w14:paraId="323B4416" w14:textId="77777777" w:rsidR="00043669" w:rsidRPr="008256C1" w:rsidRDefault="00043669" w:rsidP="00043669">
      <w:pPr>
        <w:jc w:val="both"/>
        <w:rPr>
          <w:b/>
        </w:rPr>
      </w:pPr>
    </w:p>
    <w:tbl>
      <w:tblPr>
        <w:tblW w:w="6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3468"/>
        <w:gridCol w:w="1478"/>
        <w:gridCol w:w="927"/>
        <w:gridCol w:w="1073"/>
        <w:gridCol w:w="973"/>
        <w:gridCol w:w="1073"/>
        <w:gridCol w:w="1266"/>
      </w:tblGrid>
      <w:tr w:rsidR="008256C1" w:rsidRPr="008256C1" w14:paraId="477AB7B4" w14:textId="77777777" w:rsidTr="00C824C3">
        <w:trPr>
          <w:trHeight w:val="177"/>
          <w:jc w:val="center"/>
        </w:trPr>
        <w:tc>
          <w:tcPr>
            <w:tcW w:w="5000" w:type="pct"/>
            <w:gridSpan w:val="8"/>
          </w:tcPr>
          <w:p w14:paraId="3D7EE096" w14:textId="51E24D6E" w:rsidR="00043669" w:rsidRPr="008256C1" w:rsidRDefault="007A63F5" w:rsidP="00983017">
            <w:pPr>
              <w:jc w:val="center"/>
              <w:rPr>
                <w:rFonts w:eastAsia="Calibri"/>
                <w:b/>
              </w:rPr>
            </w:pPr>
            <w:r w:rsidRPr="008256C1">
              <w:rPr>
                <w:rFonts w:eastAsia="Calibri"/>
                <w:b/>
              </w:rPr>
              <w:t xml:space="preserve">Table 3. </w:t>
            </w:r>
            <w:r w:rsidR="00043669" w:rsidRPr="008256C1">
              <w:rPr>
                <w:rFonts w:eastAsia="Calibri"/>
                <w:b/>
              </w:rPr>
              <w:t>HEF 2074 ONCOLOGY NURSING COURSE COURSE CONTENT AND LEARNING OUTCOMES MATRIX</w:t>
            </w:r>
          </w:p>
        </w:tc>
      </w:tr>
      <w:tr w:rsidR="008256C1" w:rsidRPr="008256C1" w14:paraId="317596B3" w14:textId="77777777" w:rsidTr="00C824C3">
        <w:trPr>
          <w:trHeight w:val="177"/>
          <w:jc w:val="center"/>
        </w:trPr>
        <w:tc>
          <w:tcPr>
            <w:tcW w:w="381" w:type="pct"/>
            <w:vMerge w:val="restart"/>
          </w:tcPr>
          <w:p w14:paraId="49E64CBB" w14:textId="77777777" w:rsidR="00043669" w:rsidRPr="008256C1" w:rsidRDefault="00043669" w:rsidP="00983017">
            <w:pPr>
              <w:spacing w:after="120"/>
              <w:jc w:val="center"/>
              <w:rPr>
                <w:b/>
              </w:rPr>
            </w:pPr>
            <w:r w:rsidRPr="008256C1">
              <w:rPr>
                <w:b/>
              </w:rPr>
              <w:t>Week</w:t>
            </w:r>
          </w:p>
        </w:tc>
        <w:tc>
          <w:tcPr>
            <w:tcW w:w="1562" w:type="pct"/>
            <w:vMerge w:val="restart"/>
          </w:tcPr>
          <w:p w14:paraId="231A81B2" w14:textId="77777777" w:rsidR="00043669" w:rsidRPr="008256C1" w:rsidRDefault="00043669" w:rsidP="00983017">
            <w:pPr>
              <w:spacing w:after="120"/>
              <w:rPr>
                <w:b/>
              </w:rPr>
            </w:pPr>
            <w:r w:rsidRPr="008256C1">
              <w:rPr>
                <w:b/>
              </w:rPr>
              <w:t>Weekly Course Contents</w:t>
            </w:r>
          </w:p>
        </w:tc>
        <w:tc>
          <w:tcPr>
            <w:tcW w:w="3057" w:type="pct"/>
            <w:gridSpan w:val="6"/>
          </w:tcPr>
          <w:p w14:paraId="4AEE4262" w14:textId="77777777" w:rsidR="00043669" w:rsidRPr="008256C1" w:rsidRDefault="00043669" w:rsidP="00983017">
            <w:pPr>
              <w:jc w:val="center"/>
              <w:rPr>
                <w:rFonts w:eastAsia="Calibri"/>
                <w:b/>
              </w:rPr>
            </w:pPr>
            <w:r w:rsidRPr="008256C1">
              <w:rPr>
                <w:rFonts w:eastAsia="Calibri"/>
                <w:b/>
              </w:rPr>
              <w:t>Learning Outcomes of the Course</w:t>
            </w:r>
          </w:p>
        </w:tc>
      </w:tr>
      <w:tr w:rsidR="008256C1" w:rsidRPr="008256C1" w14:paraId="2B02085F" w14:textId="77777777" w:rsidTr="00C824C3">
        <w:trPr>
          <w:trHeight w:val="2403"/>
          <w:jc w:val="center"/>
        </w:trPr>
        <w:tc>
          <w:tcPr>
            <w:tcW w:w="381" w:type="pct"/>
            <w:vMerge/>
          </w:tcPr>
          <w:p w14:paraId="0723167D" w14:textId="77777777" w:rsidR="00043669" w:rsidRPr="008256C1" w:rsidRDefault="00043669" w:rsidP="00983017">
            <w:pPr>
              <w:spacing w:after="120"/>
              <w:jc w:val="center"/>
              <w:rPr>
                <w:b/>
              </w:rPr>
            </w:pPr>
          </w:p>
        </w:tc>
        <w:tc>
          <w:tcPr>
            <w:tcW w:w="1562" w:type="pct"/>
            <w:vMerge/>
          </w:tcPr>
          <w:p w14:paraId="68227B7F" w14:textId="77777777" w:rsidR="00043669" w:rsidRPr="008256C1" w:rsidRDefault="00043669" w:rsidP="00983017">
            <w:pPr>
              <w:spacing w:after="120"/>
              <w:rPr>
                <w:b/>
              </w:rPr>
            </w:pPr>
          </w:p>
        </w:tc>
        <w:tc>
          <w:tcPr>
            <w:tcW w:w="666" w:type="pct"/>
          </w:tcPr>
          <w:p w14:paraId="0DE898EC" w14:textId="20B3B7BE" w:rsidR="00043669" w:rsidRPr="008256C1" w:rsidRDefault="007A63F5" w:rsidP="00983017">
            <w:pPr>
              <w:jc w:val="both"/>
            </w:pPr>
            <w:r w:rsidRPr="008256C1">
              <w:rPr>
                <w:bCs/>
              </w:rPr>
              <w:t>LO</w:t>
            </w:r>
            <w:r w:rsidR="00043669" w:rsidRPr="008256C1">
              <w:rPr>
                <w:bCs/>
              </w:rPr>
              <w:t xml:space="preserve">1. </w:t>
            </w:r>
            <w:r w:rsidR="00043669" w:rsidRPr="008256C1">
              <w:rPr>
                <w:lang w:val="en"/>
              </w:rPr>
              <w:t xml:space="preserve">The student knows the historical development, role and responsibilities, standards </w:t>
            </w:r>
          </w:p>
          <w:p w14:paraId="2F3F4AC9" w14:textId="77777777" w:rsidR="00043669" w:rsidRPr="008256C1" w:rsidRDefault="00043669" w:rsidP="00983017">
            <w:pPr>
              <w:jc w:val="both"/>
            </w:pPr>
            <w:r w:rsidRPr="008256C1">
              <w:rPr>
                <w:lang w:val="en"/>
              </w:rPr>
              <w:t>and application fields of oncology nursing.</w:t>
            </w:r>
          </w:p>
        </w:tc>
        <w:tc>
          <w:tcPr>
            <w:tcW w:w="417" w:type="pct"/>
          </w:tcPr>
          <w:p w14:paraId="2A24CB93" w14:textId="79DE2AA7" w:rsidR="00043669" w:rsidRPr="008256C1" w:rsidRDefault="007A63F5" w:rsidP="00983017">
            <w:pPr>
              <w:rPr>
                <w:bCs/>
              </w:rPr>
            </w:pPr>
            <w:r w:rsidRPr="008256C1">
              <w:rPr>
                <w:bCs/>
              </w:rPr>
              <w:t>LO</w:t>
            </w:r>
            <w:r w:rsidR="00043669" w:rsidRPr="008256C1">
              <w:rPr>
                <w:bCs/>
              </w:rPr>
              <w:t xml:space="preserve">2. </w:t>
            </w:r>
            <w:r w:rsidR="00043669" w:rsidRPr="008256C1">
              <w:rPr>
                <w:lang w:val="en"/>
              </w:rPr>
              <w:t>The student can describe the biology and affecting factors of cancer.</w:t>
            </w:r>
          </w:p>
        </w:tc>
        <w:tc>
          <w:tcPr>
            <w:tcW w:w="483" w:type="pct"/>
          </w:tcPr>
          <w:p w14:paraId="60A295F9" w14:textId="24C9C1FD" w:rsidR="00043669" w:rsidRPr="008256C1" w:rsidRDefault="007A63F5" w:rsidP="00983017">
            <w:r w:rsidRPr="008256C1">
              <w:rPr>
                <w:bCs/>
              </w:rPr>
              <w:t>LO</w:t>
            </w:r>
            <w:r w:rsidR="00043669" w:rsidRPr="008256C1">
              <w:rPr>
                <w:bCs/>
              </w:rPr>
              <w:t xml:space="preserve">3. </w:t>
            </w:r>
            <w:r w:rsidR="00043669" w:rsidRPr="008256C1">
              <w:rPr>
                <w:lang w:val="en"/>
              </w:rPr>
              <w:t>The student knows the cancer prevention and early detection methods.</w:t>
            </w:r>
          </w:p>
          <w:p w14:paraId="58606DE9" w14:textId="77777777" w:rsidR="00043669" w:rsidRPr="008256C1" w:rsidRDefault="00043669" w:rsidP="00983017">
            <w:pPr>
              <w:rPr>
                <w:bCs/>
              </w:rPr>
            </w:pPr>
          </w:p>
        </w:tc>
        <w:tc>
          <w:tcPr>
            <w:tcW w:w="438" w:type="pct"/>
          </w:tcPr>
          <w:p w14:paraId="06657889" w14:textId="57447C05" w:rsidR="00043669" w:rsidRPr="008256C1" w:rsidRDefault="007A63F5" w:rsidP="00983017">
            <w:pPr>
              <w:jc w:val="both"/>
            </w:pPr>
            <w:r w:rsidRPr="008256C1">
              <w:rPr>
                <w:bCs/>
              </w:rPr>
              <w:t>LO</w:t>
            </w:r>
            <w:r w:rsidR="00043669" w:rsidRPr="008256C1">
              <w:rPr>
                <w:bCs/>
              </w:rPr>
              <w:t xml:space="preserve">4. </w:t>
            </w:r>
            <w:r w:rsidR="00043669" w:rsidRPr="008256C1">
              <w:rPr>
                <w:lang w:val="en"/>
              </w:rPr>
              <w:t>The student can describe the methods used in the treatment of cancer.</w:t>
            </w:r>
          </w:p>
        </w:tc>
        <w:tc>
          <w:tcPr>
            <w:tcW w:w="483" w:type="pct"/>
          </w:tcPr>
          <w:p w14:paraId="7DCDE107" w14:textId="0E5CD5D7" w:rsidR="00043669" w:rsidRPr="008256C1" w:rsidRDefault="007A63F5" w:rsidP="00983017">
            <w:pPr>
              <w:rPr>
                <w:bCs/>
              </w:rPr>
            </w:pPr>
            <w:r w:rsidRPr="008256C1">
              <w:rPr>
                <w:bCs/>
              </w:rPr>
              <w:t>LO</w:t>
            </w:r>
            <w:r w:rsidR="00043669" w:rsidRPr="008256C1">
              <w:rPr>
                <w:bCs/>
              </w:rPr>
              <w:t>5.</w:t>
            </w:r>
            <w:r w:rsidR="00043669" w:rsidRPr="008256C1">
              <w:rPr>
                <w:lang w:val="en"/>
              </w:rPr>
              <w:t xml:space="preserve"> The student knows the most common cancer types in Turkey and prevention methods</w:t>
            </w:r>
          </w:p>
        </w:tc>
        <w:tc>
          <w:tcPr>
            <w:tcW w:w="569" w:type="pct"/>
          </w:tcPr>
          <w:p w14:paraId="5E3ED1C3" w14:textId="6366202D" w:rsidR="00043669" w:rsidRPr="008256C1" w:rsidRDefault="007A63F5" w:rsidP="00983017">
            <w:pPr>
              <w:rPr>
                <w:bCs/>
              </w:rPr>
            </w:pPr>
            <w:r w:rsidRPr="008256C1">
              <w:rPr>
                <w:bCs/>
              </w:rPr>
              <w:t>LO</w:t>
            </w:r>
            <w:r w:rsidR="00043669" w:rsidRPr="008256C1">
              <w:rPr>
                <w:bCs/>
              </w:rPr>
              <w:t xml:space="preserve">6. </w:t>
            </w:r>
            <w:r w:rsidR="00043669" w:rsidRPr="008256C1">
              <w:rPr>
                <w:lang w:val="en"/>
              </w:rPr>
              <w:t>The student can identify the problems and requirements of the patient and family in the process.</w:t>
            </w:r>
          </w:p>
        </w:tc>
      </w:tr>
      <w:tr w:rsidR="008256C1" w:rsidRPr="008256C1" w14:paraId="5ABBA7EA" w14:textId="77777777" w:rsidTr="00C824C3">
        <w:trPr>
          <w:trHeight w:val="1530"/>
          <w:jc w:val="center"/>
        </w:trPr>
        <w:tc>
          <w:tcPr>
            <w:tcW w:w="381" w:type="pct"/>
          </w:tcPr>
          <w:p w14:paraId="0807F8E2" w14:textId="77777777" w:rsidR="00043669" w:rsidRPr="008256C1" w:rsidRDefault="00043669" w:rsidP="00983017">
            <w:pPr>
              <w:tabs>
                <w:tab w:val="left" w:pos="180"/>
              </w:tabs>
              <w:spacing w:after="120"/>
              <w:rPr>
                <w:b/>
              </w:rPr>
            </w:pPr>
            <w:r w:rsidRPr="008256C1">
              <w:rPr>
                <w:b/>
              </w:rPr>
              <w:t>1</w:t>
            </w:r>
          </w:p>
        </w:tc>
        <w:tc>
          <w:tcPr>
            <w:tcW w:w="1562" w:type="pct"/>
          </w:tcPr>
          <w:p w14:paraId="34E3BDCF" w14:textId="77777777" w:rsidR="00043669" w:rsidRPr="008256C1" w:rsidRDefault="00043669" w:rsidP="00983017">
            <w:pPr>
              <w:jc w:val="both"/>
            </w:pPr>
            <w:r w:rsidRPr="008256C1">
              <w:rPr>
                <w:lang w:val="en"/>
              </w:rPr>
              <w:t xml:space="preserve">History of Oncology Nursing, Role and Responsibilities of Oncology Nurses, Oncology Nursing Standards </w:t>
            </w:r>
          </w:p>
          <w:p w14:paraId="1FF58186" w14:textId="77777777" w:rsidR="00043669" w:rsidRPr="008256C1" w:rsidRDefault="00043669" w:rsidP="00983017">
            <w:pPr>
              <w:spacing w:after="120"/>
              <w:rPr>
                <w:bCs/>
              </w:rPr>
            </w:pPr>
            <w:r w:rsidRPr="008256C1">
              <w:rPr>
                <w:lang w:val="en"/>
              </w:rPr>
              <w:t>Associations related to oncology nursing (Objectives of European Oncology Nursing Society, American Oncology Nursing Society, Turkish Oncology Nursing Society)</w:t>
            </w:r>
          </w:p>
        </w:tc>
        <w:tc>
          <w:tcPr>
            <w:tcW w:w="666" w:type="pct"/>
          </w:tcPr>
          <w:p w14:paraId="2876A48F" w14:textId="77777777" w:rsidR="00043669" w:rsidRPr="008256C1" w:rsidRDefault="00043669" w:rsidP="00983017">
            <w:pPr>
              <w:spacing w:after="120"/>
              <w:jc w:val="center"/>
            </w:pPr>
            <w:r w:rsidRPr="008256C1">
              <w:t>X</w:t>
            </w:r>
          </w:p>
        </w:tc>
        <w:tc>
          <w:tcPr>
            <w:tcW w:w="417" w:type="pct"/>
          </w:tcPr>
          <w:p w14:paraId="6A93C23C" w14:textId="77777777" w:rsidR="00043669" w:rsidRPr="008256C1" w:rsidRDefault="00043669" w:rsidP="00983017">
            <w:pPr>
              <w:spacing w:after="120"/>
              <w:jc w:val="center"/>
            </w:pPr>
          </w:p>
        </w:tc>
        <w:tc>
          <w:tcPr>
            <w:tcW w:w="483" w:type="pct"/>
          </w:tcPr>
          <w:p w14:paraId="418F7228" w14:textId="77777777" w:rsidR="00043669" w:rsidRPr="008256C1" w:rsidRDefault="00043669" w:rsidP="00983017">
            <w:pPr>
              <w:spacing w:after="120"/>
              <w:jc w:val="center"/>
            </w:pPr>
          </w:p>
        </w:tc>
        <w:tc>
          <w:tcPr>
            <w:tcW w:w="438" w:type="pct"/>
          </w:tcPr>
          <w:p w14:paraId="371B33C3" w14:textId="77777777" w:rsidR="00043669" w:rsidRPr="008256C1" w:rsidRDefault="00043669" w:rsidP="00983017">
            <w:pPr>
              <w:spacing w:after="120"/>
              <w:jc w:val="center"/>
            </w:pPr>
          </w:p>
        </w:tc>
        <w:tc>
          <w:tcPr>
            <w:tcW w:w="483" w:type="pct"/>
          </w:tcPr>
          <w:p w14:paraId="299D8167" w14:textId="77777777" w:rsidR="00043669" w:rsidRPr="008256C1" w:rsidRDefault="00043669" w:rsidP="00983017">
            <w:pPr>
              <w:spacing w:after="120"/>
              <w:jc w:val="center"/>
            </w:pPr>
          </w:p>
        </w:tc>
        <w:tc>
          <w:tcPr>
            <w:tcW w:w="569" w:type="pct"/>
          </w:tcPr>
          <w:p w14:paraId="1A7A23C9" w14:textId="77777777" w:rsidR="00043669" w:rsidRPr="008256C1" w:rsidRDefault="00043669" w:rsidP="00983017">
            <w:pPr>
              <w:spacing w:after="120"/>
              <w:jc w:val="center"/>
            </w:pPr>
          </w:p>
        </w:tc>
      </w:tr>
      <w:tr w:rsidR="008256C1" w:rsidRPr="008256C1" w14:paraId="76C2B6FB" w14:textId="77777777" w:rsidTr="00C824C3">
        <w:trPr>
          <w:trHeight w:val="651"/>
          <w:jc w:val="center"/>
        </w:trPr>
        <w:tc>
          <w:tcPr>
            <w:tcW w:w="381" w:type="pct"/>
          </w:tcPr>
          <w:p w14:paraId="6C25AA4D" w14:textId="77777777" w:rsidR="00043669" w:rsidRPr="008256C1" w:rsidRDefault="00043669" w:rsidP="00983017">
            <w:pPr>
              <w:spacing w:after="120"/>
              <w:rPr>
                <w:b/>
              </w:rPr>
            </w:pPr>
            <w:r w:rsidRPr="008256C1">
              <w:rPr>
                <w:b/>
              </w:rPr>
              <w:t>2</w:t>
            </w:r>
          </w:p>
        </w:tc>
        <w:tc>
          <w:tcPr>
            <w:tcW w:w="1562" w:type="pct"/>
          </w:tcPr>
          <w:p w14:paraId="7C033432" w14:textId="77777777" w:rsidR="00043669" w:rsidRPr="008256C1" w:rsidRDefault="00043669" w:rsidP="00983017">
            <w:pPr>
              <w:spacing w:after="120"/>
            </w:pPr>
            <w:r w:rsidRPr="008256C1">
              <w:rPr>
                <w:lang w:val="en"/>
              </w:rPr>
              <w:t>Cancer epidemiology and etiology in the world and in our country</w:t>
            </w:r>
          </w:p>
        </w:tc>
        <w:tc>
          <w:tcPr>
            <w:tcW w:w="666" w:type="pct"/>
          </w:tcPr>
          <w:p w14:paraId="21F6557B" w14:textId="77777777" w:rsidR="00043669" w:rsidRPr="008256C1" w:rsidRDefault="00043669" w:rsidP="00983017">
            <w:pPr>
              <w:spacing w:after="120"/>
              <w:jc w:val="center"/>
            </w:pPr>
          </w:p>
        </w:tc>
        <w:tc>
          <w:tcPr>
            <w:tcW w:w="417" w:type="pct"/>
          </w:tcPr>
          <w:p w14:paraId="023A1825" w14:textId="77777777" w:rsidR="00043669" w:rsidRPr="008256C1" w:rsidRDefault="00043669" w:rsidP="00983017">
            <w:pPr>
              <w:spacing w:after="120"/>
              <w:jc w:val="center"/>
            </w:pPr>
          </w:p>
        </w:tc>
        <w:tc>
          <w:tcPr>
            <w:tcW w:w="483" w:type="pct"/>
          </w:tcPr>
          <w:p w14:paraId="09BCE95C" w14:textId="77777777" w:rsidR="00043669" w:rsidRPr="008256C1" w:rsidRDefault="00043669" w:rsidP="00983017">
            <w:pPr>
              <w:spacing w:after="120"/>
              <w:jc w:val="center"/>
            </w:pPr>
          </w:p>
        </w:tc>
        <w:tc>
          <w:tcPr>
            <w:tcW w:w="438" w:type="pct"/>
          </w:tcPr>
          <w:p w14:paraId="2F511E74" w14:textId="77777777" w:rsidR="00043669" w:rsidRPr="008256C1" w:rsidRDefault="00043669" w:rsidP="00983017">
            <w:pPr>
              <w:spacing w:after="120"/>
              <w:jc w:val="center"/>
            </w:pPr>
          </w:p>
        </w:tc>
        <w:tc>
          <w:tcPr>
            <w:tcW w:w="483" w:type="pct"/>
          </w:tcPr>
          <w:p w14:paraId="560A232B" w14:textId="77777777" w:rsidR="00043669" w:rsidRPr="008256C1" w:rsidRDefault="00043669" w:rsidP="00983017">
            <w:pPr>
              <w:spacing w:after="120"/>
              <w:jc w:val="center"/>
            </w:pPr>
            <w:r w:rsidRPr="008256C1">
              <w:t>X</w:t>
            </w:r>
          </w:p>
        </w:tc>
        <w:tc>
          <w:tcPr>
            <w:tcW w:w="569" w:type="pct"/>
          </w:tcPr>
          <w:p w14:paraId="5DF40DCF" w14:textId="77777777" w:rsidR="00043669" w:rsidRPr="008256C1" w:rsidRDefault="00043669" w:rsidP="00983017">
            <w:pPr>
              <w:spacing w:after="120"/>
              <w:jc w:val="center"/>
            </w:pPr>
          </w:p>
        </w:tc>
      </w:tr>
      <w:tr w:rsidR="008256C1" w:rsidRPr="008256C1" w14:paraId="2404CE92" w14:textId="77777777" w:rsidTr="00C824C3">
        <w:trPr>
          <w:trHeight w:val="296"/>
          <w:jc w:val="center"/>
        </w:trPr>
        <w:tc>
          <w:tcPr>
            <w:tcW w:w="381" w:type="pct"/>
          </w:tcPr>
          <w:p w14:paraId="26F2B3E5" w14:textId="77777777" w:rsidR="00043669" w:rsidRPr="008256C1" w:rsidRDefault="00043669" w:rsidP="00983017">
            <w:pPr>
              <w:spacing w:after="120"/>
              <w:rPr>
                <w:b/>
              </w:rPr>
            </w:pPr>
            <w:r w:rsidRPr="008256C1">
              <w:rPr>
                <w:b/>
              </w:rPr>
              <w:t>3</w:t>
            </w:r>
          </w:p>
        </w:tc>
        <w:tc>
          <w:tcPr>
            <w:tcW w:w="1562" w:type="pct"/>
          </w:tcPr>
          <w:p w14:paraId="47EC23A5" w14:textId="77777777" w:rsidR="00043669" w:rsidRPr="008256C1" w:rsidRDefault="00043669" w:rsidP="00983017">
            <w:pPr>
              <w:spacing w:after="120"/>
            </w:pPr>
            <w:r w:rsidRPr="008256C1">
              <w:rPr>
                <w:lang w:val="en"/>
              </w:rPr>
              <w:t>Cancer Occurrence Mechanism</w:t>
            </w:r>
          </w:p>
        </w:tc>
        <w:tc>
          <w:tcPr>
            <w:tcW w:w="666" w:type="pct"/>
          </w:tcPr>
          <w:p w14:paraId="49204769" w14:textId="77777777" w:rsidR="00043669" w:rsidRPr="008256C1" w:rsidRDefault="00043669" w:rsidP="00983017">
            <w:pPr>
              <w:spacing w:after="120"/>
              <w:jc w:val="center"/>
            </w:pPr>
          </w:p>
        </w:tc>
        <w:tc>
          <w:tcPr>
            <w:tcW w:w="417" w:type="pct"/>
          </w:tcPr>
          <w:p w14:paraId="76605225" w14:textId="77777777" w:rsidR="00043669" w:rsidRPr="008256C1" w:rsidRDefault="00043669" w:rsidP="00983017">
            <w:pPr>
              <w:spacing w:after="120"/>
              <w:jc w:val="center"/>
            </w:pPr>
            <w:r w:rsidRPr="008256C1">
              <w:t>X</w:t>
            </w:r>
          </w:p>
        </w:tc>
        <w:tc>
          <w:tcPr>
            <w:tcW w:w="483" w:type="pct"/>
          </w:tcPr>
          <w:p w14:paraId="683C4ED3" w14:textId="77777777" w:rsidR="00043669" w:rsidRPr="008256C1" w:rsidRDefault="00043669" w:rsidP="00983017">
            <w:pPr>
              <w:spacing w:after="120"/>
              <w:jc w:val="center"/>
            </w:pPr>
          </w:p>
        </w:tc>
        <w:tc>
          <w:tcPr>
            <w:tcW w:w="438" w:type="pct"/>
          </w:tcPr>
          <w:p w14:paraId="6CA8D861" w14:textId="77777777" w:rsidR="00043669" w:rsidRPr="008256C1" w:rsidRDefault="00043669" w:rsidP="00983017">
            <w:pPr>
              <w:spacing w:after="120"/>
              <w:jc w:val="center"/>
            </w:pPr>
          </w:p>
        </w:tc>
        <w:tc>
          <w:tcPr>
            <w:tcW w:w="483" w:type="pct"/>
          </w:tcPr>
          <w:p w14:paraId="2481F860" w14:textId="77777777" w:rsidR="00043669" w:rsidRPr="008256C1" w:rsidRDefault="00043669" w:rsidP="00983017">
            <w:pPr>
              <w:spacing w:after="120"/>
              <w:jc w:val="center"/>
            </w:pPr>
          </w:p>
        </w:tc>
        <w:tc>
          <w:tcPr>
            <w:tcW w:w="569" w:type="pct"/>
          </w:tcPr>
          <w:p w14:paraId="29224D86" w14:textId="77777777" w:rsidR="00043669" w:rsidRPr="008256C1" w:rsidRDefault="00043669" w:rsidP="00983017">
            <w:pPr>
              <w:spacing w:after="120"/>
              <w:jc w:val="center"/>
            </w:pPr>
          </w:p>
        </w:tc>
      </w:tr>
      <w:tr w:rsidR="008256C1" w:rsidRPr="008256C1" w14:paraId="5696B857" w14:textId="77777777" w:rsidTr="00C824C3">
        <w:trPr>
          <w:trHeight w:val="647"/>
          <w:jc w:val="center"/>
        </w:trPr>
        <w:tc>
          <w:tcPr>
            <w:tcW w:w="381" w:type="pct"/>
          </w:tcPr>
          <w:p w14:paraId="6775760D" w14:textId="77777777" w:rsidR="00043669" w:rsidRPr="008256C1" w:rsidRDefault="00043669" w:rsidP="00983017">
            <w:pPr>
              <w:spacing w:after="120"/>
              <w:rPr>
                <w:b/>
              </w:rPr>
            </w:pPr>
            <w:r w:rsidRPr="008256C1">
              <w:rPr>
                <w:b/>
              </w:rPr>
              <w:t>4</w:t>
            </w:r>
          </w:p>
        </w:tc>
        <w:tc>
          <w:tcPr>
            <w:tcW w:w="1562" w:type="pct"/>
          </w:tcPr>
          <w:p w14:paraId="203EC7B6" w14:textId="77777777" w:rsidR="00043669" w:rsidRPr="008256C1" w:rsidRDefault="00043669" w:rsidP="00983017">
            <w:r w:rsidRPr="008256C1">
              <w:rPr>
                <w:lang w:val="en"/>
              </w:rPr>
              <w:t>Treatment Methods-1</w:t>
            </w:r>
          </w:p>
          <w:p w14:paraId="238055AE" w14:textId="77777777" w:rsidR="00043669" w:rsidRPr="008256C1" w:rsidRDefault="00043669" w:rsidP="00983017">
            <w:pPr>
              <w:spacing w:after="120"/>
            </w:pPr>
            <w:r w:rsidRPr="008256C1">
              <w:rPr>
                <w:lang w:val="en"/>
              </w:rPr>
              <w:t xml:space="preserve"> -Chemotherapy, Radiotherapy, Surgical treatment</w:t>
            </w:r>
          </w:p>
        </w:tc>
        <w:tc>
          <w:tcPr>
            <w:tcW w:w="666" w:type="pct"/>
          </w:tcPr>
          <w:p w14:paraId="0D63AF68" w14:textId="77777777" w:rsidR="00043669" w:rsidRPr="008256C1" w:rsidRDefault="00043669" w:rsidP="00983017">
            <w:pPr>
              <w:spacing w:after="120"/>
              <w:jc w:val="center"/>
            </w:pPr>
          </w:p>
        </w:tc>
        <w:tc>
          <w:tcPr>
            <w:tcW w:w="417" w:type="pct"/>
          </w:tcPr>
          <w:p w14:paraId="444CEF4A" w14:textId="77777777" w:rsidR="00043669" w:rsidRPr="008256C1" w:rsidRDefault="00043669" w:rsidP="00983017">
            <w:pPr>
              <w:spacing w:after="120"/>
              <w:jc w:val="center"/>
            </w:pPr>
          </w:p>
        </w:tc>
        <w:tc>
          <w:tcPr>
            <w:tcW w:w="483" w:type="pct"/>
          </w:tcPr>
          <w:p w14:paraId="5684C0CC" w14:textId="77777777" w:rsidR="00043669" w:rsidRPr="008256C1" w:rsidRDefault="00043669" w:rsidP="00983017">
            <w:pPr>
              <w:spacing w:after="120"/>
              <w:jc w:val="center"/>
            </w:pPr>
          </w:p>
        </w:tc>
        <w:tc>
          <w:tcPr>
            <w:tcW w:w="438" w:type="pct"/>
          </w:tcPr>
          <w:p w14:paraId="3DE546EC" w14:textId="77777777" w:rsidR="00043669" w:rsidRPr="008256C1" w:rsidRDefault="00043669" w:rsidP="00983017">
            <w:pPr>
              <w:spacing w:after="120"/>
              <w:jc w:val="center"/>
            </w:pPr>
            <w:r w:rsidRPr="008256C1">
              <w:t>X</w:t>
            </w:r>
          </w:p>
        </w:tc>
        <w:tc>
          <w:tcPr>
            <w:tcW w:w="483" w:type="pct"/>
          </w:tcPr>
          <w:p w14:paraId="1FDEAC65" w14:textId="77777777" w:rsidR="00043669" w:rsidRPr="008256C1" w:rsidRDefault="00043669" w:rsidP="00983017">
            <w:pPr>
              <w:spacing w:after="120"/>
              <w:jc w:val="center"/>
            </w:pPr>
          </w:p>
        </w:tc>
        <w:tc>
          <w:tcPr>
            <w:tcW w:w="569" w:type="pct"/>
          </w:tcPr>
          <w:p w14:paraId="3C885E4E" w14:textId="77777777" w:rsidR="00043669" w:rsidRPr="008256C1" w:rsidRDefault="00043669" w:rsidP="00983017">
            <w:pPr>
              <w:spacing w:after="120"/>
              <w:jc w:val="center"/>
            </w:pPr>
          </w:p>
        </w:tc>
      </w:tr>
      <w:tr w:rsidR="008256C1" w:rsidRPr="008256C1" w14:paraId="6EFD5183" w14:textId="77777777" w:rsidTr="00C824C3">
        <w:trPr>
          <w:trHeight w:val="488"/>
          <w:jc w:val="center"/>
        </w:trPr>
        <w:tc>
          <w:tcPr>
            <w:tcW w:w="381" w:type="pct"/>
          </w:tcPr>
          <w:p w14:paraId="6F2AD1EC" w14:textId="77777777" w:rsidR="00043669" w:rsidRPr="008256C1" w:rsidRDefault="00043669" w:rsidP="00983017">
            <w:pPr>
              <w:spacing w:after="120"/>
              <w:rPr>
                <w:b/>
              </w:rPr>
            </w:pPr>
            <w:r w:rsidRPr="008256C1">
              <w:rPr>
                <w:b/>
              </w:rPr>
              <w:t>5</w:t>
            </w:r>
          </w:p>
        </w:tc>
        <w:tc>
          <w:tcPr>
            <w:tcW w:w="1562" w:type="pct"/>
          </w:tcPr>
          <w:p w14:paraId="58C42F49" w14:textId="77777777" w:rsidR="00043669" w:rsidRPr="008256C1" w:rsidRDefault="00043669" w:rsidP="00983017">
            <w:pPr>
              <w:spacing w:after="120"/>
            </w:pPr>
            <w:r w:rsidRPr="008256C1">
              <w:rPr>
                <w:lang w:val="en"/>
              </w:rPr>
              <w:t>Cancer prevention and early detection methods</w:t>
            </w:r>
          </w:p>
        </w:tc>
        <w:tc>
          <w:tcPr>
            <w:tcW w:w="666" w:type="pct"/>
          </w:tcPr>
          <w:p w14:paraId="7956FABA" w14:textId="77777777" w:rsidR="00043669" w:rsidRPr="008256C1" w:rsidRDefault="00043669" w:rsidP="00983017">
            <w:pPr>
              <w:spacing w:after="120"/>
              <w:jc w:val="center"/>
            </w:pPr>
          </w:p>
        </w:tc>
        <w:tc>
          <w:tcPr>
            <w:tcW w:w="417" w:type="pct"/>
          </w:tcPr>
          <w:p w14:paraId="18DDB167" w14:textId="77777777" w:rsidR="00043669" w:rsidRPr="008256C1" w:rsidRDefault="00043669" w:rsidP="00983017">
            <w:pPr>
              <w:spacing w:after="120"/>
              <w:jc w:val="center"/>
            </w:pPr>
          </w:p>
        </w:tc>
        <w:tc>
          <w:tcPr>
            <w:tcW w:w="483" w:type="pct"/>
          </w:tcPr>
          <w:p w14:paraId="0BEB6B67" w14:textId="77777777" w:rsidR="00043669" w:rsidRPr="008256C1" w:rsidRDefault="00043669" w:rsidP="00983017">
            <w:pPr>
              <w:spacing w:after="120"/>
              <w:jc w:val="center"/>
            </w:pPr>
            <w:r w:rsidRPr="008256C1">
              <w:t>X</w:t>
            </w:r>
          </w:p>
        </w:tc>
        <w:tc>
          <w:tcPr>
            <w:tcW w:w="438" w:type="pct"/>
          </w:tcPr>
          <w:p w14:paraId="6183FD9F" w14:textId="77777777" w:rsidR="00043669" w:rsidRPr="008256C1" w:rsidRDefault="00043669" w:rsidP="00983017">
            <w:pPr>
              <w:spacing w:after="120"/>
              <w:jc w:val="center"/>
            </w:pPr>
          </w:p>
        </w:tc>
        <w:tc>
          <w:tcPr>
            <w:tcW w:w="483" w:type="pct"/>
          </w:tcPr>
          <w:p w14:paraId="1FA5A73D" w14:textId="77777777" w:rsidR="00043669" w:rsidRPr="008256C1" w:rsidRDefault="00043669" w:rsidP="00983017">
            <w:pPr>
              <w:spacing w:after="120"/>
              <w:jc w:val="center"/>
            </w:pPr>
          </w:p>
        </w:tc>
        <w:tc>
          <w:tcPr>
            <w:tcW w:w="569" w:type="pct"/>
          </w:tcPr>
          <w:p w14:paraId="310D86E8" w14:textId="77777777" w:rsidR="00043669" w:rsidRPr="008256C1" w:rsidRDefault="00043669" w:rsidP="00983017">
            <w:pPr>
              <w:spacing w:after="120"/>
              <w:jc w:val="center"/>
            </w:pPr>
          </w:p>
        </w:tc>
      </w:tr>
      <w:tr w:rsidR="008256C1" w:rsidRPr="008256C1" w14:paraId="645BC496" w14:textId="77777777" w:rsidTr="00C824C3">
        <w:trPr>
          <w:trHeight w:val="699"/>
          <w:jc w:val="center"/>
        </w:trPr>
        <w:tc>
          <w:tcPr>
            <w:tcW w:w="381" w:type="pct"/>
          </w:tcPr>
          <w:p w14:paraId="072D09A0" w14:textId="77777777" w:rsidR="00043669" w:rsidRPr="008256C1" w:rsidRDefault="00043669" w:rsidP="00983017">
            <w:pPr>
              <w:spacing w:after="120"/>
              <w:rPr>
                <w:b/>
              </w:rPr>
            </w:pPr>
            <w:r w:rsidRPr="008256C1">
              <w:rPr>
                <w:b/>
              </w:rPr>
              <w:t>6</w:t>
            </w:r>
          </w:p>
        </w:tc>
        <w:tc>
          <w:tcPr>
            <w:tcW w:w="1562" w:type="pct"/>
          </w:tcPr>
          <w:p w14:paraId="65D6FC7D" w14:textId="77777777" w:rsidR="00043669" w:rsidRPr="008256C1" w:rsidRDefault="00043669" w:rsidP="00983017">
            <w:r w:rsidRPr="008256C1">
              <w:rPr>
                <w:lang w:val="en"/>
              </w:rPr>
              <w:t>Treatment Methods-2</w:t>
            </w:r>
          </w:p>
          <w:p w14:paraId="03A13E8D" w14:textId="77777777" w:rsidR="00043669" w:rsidRPr="008256C1" w:rsidRDefault="00043669" w:rsidP="00983017">
            <w:pPr>
              <w:rPr>
                <w:lang w:val="en"/>
              </w:rPr>
            </w:pPr>
            <w:r w:rsidRPr="008256C1">
              <w:rPr>
                <w:lang w:val="en"/>
              </w:rPr>
              <w:t>Biotherapies (interferons, interleukins, hormones), Bone marrow and stemcell transplantation</w:t>
            </w:r>
          </w:p>
        </w:tc>
        <w:tc>
          <w:tcPr>
            <w:tcW w:w="666" w:type="pct"/>
          </w:tcPr>
          <w:p w14:paraId="5BE9535B" w14:textId="77777777" w:rsidR="00043669" w:rsidRPr="008256C1" w:rsidRDefault="00043669" w:rsidP="00983017">
            <w:pPr>
              <w:spacing w:after="120"/>
              <w:jc w:val="center"/>
            </w:pPr>
          </w:p>
        </w:tc>
        <w:tc>
          <w:tcPr>
            <w:tcW w:w="417" w:type="pct"/>
          </w:tcPr>
          <w:p w14:paraId="212FA360" w14:textId="77777777" w:rsidR="00043669" w:rsidRPr="008256C1" w:rsidRDefault="00043669" w:rsidP="00983017">
            <w:pPr>
              <w:spacing w:after="120"/>
              <w:jc w:val="center"/>
            </w:pPr>
          </w:p>
        </w:tc>
        <w:tc>
          <w:tcPr>
            <w:tcW w:w="483" w:type="pct"/>
          </w:tcPr>
          <w:p w14:paraId="3B9B6122" w14:textId="77777777" w:rsidR="00043669" w:rsidRPr="008256C1" w:rsidRDefault="00043669" w:rsidP="00983017">
            <w:pPr>
              <w:spacing w:after="120"/>
              <w:jc w:val="center"/>
            </w:pPr>
          </w:p>
        </w:tc>
        <w:tc>
          <w:tcPr>
            <w:tcW w:w="438" w:type="pct"/>
          </w:tcPr>
          <w:p w14:paraId="52EA2539" w14:textId="77777777" w:rsidR="00043669" w:rsidRPr="008256C1" w:rsidRDefault="00043669" w:rsidP="00983017">
            <w:pPr>
              <w:spacing w:after="120"/>
              <w:jc w:val="center"/>
            </w:pPr>
            <w:r w:rsidRPr="008256C1">
              <w:t>X</w:t>
            </w:r>
          </w:p>
        </w:tc>
        <w:tc>
          <w:tcPr>
            <w:tcW w:w="483" w:type="pct"/>
          </w:tcPr>
          <w:p w14:paraId="7BA2EDAB" w14:textId="77777777" w:rsidR="00043669" w:rsidRPr="008256C1" w:rsidRDefault="00043669" w:rsidP="00983017">
            <w:pPr>
              <w:spacing w:after="120"/>
              <w:jc w:val="center"/>
            </w:pPr>
          </w:p>
        </w:tc>
        <w:tc>
          <w:tcPr>
            <w:tcW w:w="569" w:type="pct"/>
          </w:tcPr>
          <w:p w14:paraId="3484C3E4" w14:textId="77777777" w:rsidR="00043669" w:rsidRPr="008256C1" w:rsidRDefault="00043669" w:rsidP="00983017">
            <w:pPr>
              <w:spacing w:after="120"/>
              <w:jc w:val="center"/>
            </w:pPr>
          </w:p>
        </w:tc>
      </w:tr>
      <w:tr w:rsidR="008256C1" w:rsidRPr="008256C1" w14:paraId="797D453F" w14:textId="77777777" w:rsidTr="00C824C3">
        <w:trPr>
          <w:trHeight w:val="520"/>
          <w:jc w:val="center"/>
        </w:trPr>
        <w:tc>
          <w:tcPr>
            <w:tcW w:w="381" w:type="pct"/>
          </w:tcPr>
          <w:p w14:paraId="2F91A8A0" w14:textId="77777777" w:rsidR="00043669" w:rsidRPr="008256C1" w:rsidRDefault="00043669" w:rsidP="00983017">
            <w:pPr>
              <w:spacing w:after="120"/>
              <w:rPr>
                <w:b/>
              </w:rPr>
            </w:pPr>
            <w:r w:rsidRPr="008256C1">
              <w:rPr>
                <w:b/>
              </w:rPr>
              <w:t>7</w:t>
            </w:r>
          </w:p>
        </w:tc>
        <w:tc>
          <w:tcPr>
            <w:tcW w:w="1562" w:type="pct"/>
          </w:tcPr>
          <w:p w14:paraId="01FEDED1" w14:textId="77777777" w:rsidR="00043669" w:rsidRPr="008256C1" w:rsidRDefault="00043669" w:rsidP="00983017">
            <w:pPr>
              <w:jc w:val="both"/>
            </w:pPr>
            <w:r w:rsidRPr="008256C1">
              <w:rPr>
                <w:lang w:val="en"/>
              </w:rPr>
              <w:t xml:space="preserve">The most common types of cancer in Turkey-1 </w:t>
            </w:r>
          </w:p>
          <w:p w14:paraId="29B69F7D" w14:textId="77777777" w:rsidR="00043669" w:rsidRPr="008256C1" w:rsidRDefault="00043669" w:rsidP="00983017">
            <w:pPr>
              <w:spacing w:after="120"/>
            </w:pPr>
            <w:r w:rsidRPr="008256C1">
              <w:rPr>
                <w:lang w:val="en"/>
              </w:rPr>
              <w:t xml:space="preserve">   Breast cancer, Lung cancer</w:t>
            </w:r>
          </w:p>
        </w:tc>
        <w:tc>
          <w:tcPr>
            <w:tcW w:w="666" w:type="pct"/>
          </w:tcPr>
          <w:p w14:paraId="5E1154A7" w14:textId="77777777" w:rsidR="00043669" w:rsidRPr="008256C1" w:rsidRDefault="00043669" w:rsidP="00983017">
            <w:pPr>
              <w:spacing w:after="120"/>
              <w:jc w:val="center"/>
            </w:pPr>
          </w:p>
        </w:tc>
        <w:tc>
          <w:tcPr>
            <w:tcW w:w="417" w:type="pct"/>
          </w:tcPr>
          <w:p w14:paraId="59E97E22" w14:textId="77777777" w:rsidR="00043669" w:rsidRPr="008256C1" w:rsidRDefault="00043669" w:rsidP="00983017">
            <w:pPr>
              <w:spacing w:after="120"/>
              <w:jc w:val="center"/>
            </w:pPr>
            <w:r w:rsidRPr="008256C1">
              <w:t>X</w:t>
            </w:r>
          </w:p>
        </w:tc>
        <w:tc>
          <w:tcPr>
            <w:tcW w:w="483" w:type="pct"/>
          </w:tcPr>
          <w:p w14:paraId="6D98B4AB" w14:textId="77777777" w:rsidR="00043669" w:rsidRPr="008256C1" w:rsidRDefault="00043669" w:rsidP="00983017">
            <w:pPr>
              <w:spacing w:after="120"/>
              <w:jc w:val="center"/>
            </w:pPr>
          </w:p>
        </w:tc>
        <w:tc>
          <w:tcPr>
            <w:tcW w:w="438" w:type="pct"/>
          </w:tcPr>
          <w:p w14:paraId="1657E78E" w14:textId="77777777" w:rsidR="00043669" w:rsidRPr="008256C1" w:rsidRDefault="00043669" w:rsidP="00983017">
            <w:pPr>
              <w:spacing w:after="120"/>
              <w:jc w:val="center"/>
            </w:pPr>
          </w:p>
        </w:tc>
        <w:tc>
          <w:tcPr>
            <w:tcW w:w="483" w:type="pct"/>
          </w:tcPr>
          <w:p w14:paraId="455AE78F" w14:textId="77777777" w:rsidR="00043669" w:rsidRPr="008256C1" w:rsidRDefault="00043669" w:rsidP="00983017">
            <w:pPr>
              <w:spacing w:after="120"/>
              <w:jc w:val="center"/>
            </w:pPr>
            <w:r w:rsidRPr="008256C1">
              <w:t>X</w:t>
            </w:r>
          </w:p>
        </w:tc>
        <w:tc>
          <w:tcPr>
            <w:tcW w:w="569" w:type="pct"/>
          </w:tcPr>
          <w:p w14:paraId="4B7242E6" w14:textId="77777777" w:rsidR="00043669" w:rsidRPr="008256C1" w:rsidRDefault="00043669" w:rsidP="00983017">
            <w:pPr>
              <w:spacing w:after="120"/>
              <w:jc w:val="center"/>
            </w:pPr>
          </w:p>
        </w:tc>
      </w:tr>
      <w:tr w:rsidR="008256C1" w:rsidRPr="008256C1" w14:paraId="4FDFF31D" w14:textId="77777777" w:rsidTr="00C824C3">
        <w:trPr>
          <w:trHeight w:val="43"/>
          <w:jc w:val="center"/>
        </w:trPr>
        <w:tc>
          <w:tcPr>
            <w:tcW w:w="381" w:type="pct"/>
          </w:tcPr>
          <w:p w14:paraId="081D93C3" w14:textId="77777777" w:rsidR="00043669" w:rsidRPr="008256C1" w:rsidRDefault="00043669" w:rsidP="00983017">
            <w:pPr>
              <w:spacing w:after="120"/>
              <w:rPr>
                <w:b/>
              </w:rPr>
            </w:pPr>
            <w:r w:rsidRPr="008256C1">
              <w:rPr>
                <w:b/>
              </w:rPr>
              <w:t>10</w:t>
            </w:r>
          </w:p>
        </w:tc>
        <w:tc>
          <w:tcPr>
            <w:tcW w:w="1562" w:type="pct"/>
          </w:tcPr>
          <w:p w14:paraId="71BA5BEE" w14:textId="77777777" w:rsidR="00043669" w:rsidRPr="008256C1" w:rsidRDefault="00043669" w:rsidP="00983017">
            <w:pPr>
              <w:spacing w:after="120"/>
            </w:pPr>
            <w:r w:rsidRPr="008256C1">
              <w:rPr>
                <w:lang w:val="en"/>
              </w:rPr>
              <w:t>Pain in cancer patients and nursing aprroach</w:t>
            </w:r>
          </w:p>
        </w:tc>
        <w:tc>
          <w:tcPr>
            <w:tcW w:w="666" w:type="pct"/>
          </w:tcPr>
          <w:p w14:paraId="1565AD3A" w14:textId="77777777" w:rsidR="00043669" w:rsidRPr="008256C1" w:rsidRDefault="00043669" w:rsidP="00983017">
            <w:pPr>
              <w:spacing w:after="120"/>
              <w:jc w:val="center"/>
              <w:rPr>
                <w:b/>
              </w:rPr>
            </w:pPr>
          </w:p>
        </w:tc>
        <w:tc>
          <w:tcPr>
            <w:tcW w:w="417" w:type="pct"/>
          </w:tcPr>
          <w:p w14:paraId="78B355F8" w14:textId="77777777" w:rsidR="00043669" w:rsidRPr="008256C1" w:rsidRDefault="00043669" w:rsidP="00983017">
            <w:pPr>
              <w:spacing w:after="120"/>
              <w:jc w:val="center"/>
            </w:pPr>
          </w:p>
        </w:tc>
        <w:tc>
          <w:tcPr>
            <w:tcW w:w="483" w:type="pct"/>
          </w:tcPr>
          <w:p w14:paraId="12F60B60" w14:textId="77777777" w:rsidR="00043669" w:rsidRPr="008256C1" w:rsidRDefault="00043669" w:rsidP="00983017">
            <w:pPr>
              <w:spacing w:after="120"/>
              <w:jc w:val="center"/>
            </w:pPr>
          </w:p>
        </w:tc>
        <w:tc>
          <w:tcPr>
            <w:tcW w:w="438" w:type="pct"/>
          </w:tcPr>
          <w:p w14:paraId="041F1428" w14:textId="77777777" w:rsidR="00043669" w:rsidRPr="008256C1" w:rsidRDefault="00043669" w:rsidP="00983017">
            <w:pPr>
              <w:spacing w:after="120"/>
              <w:jc w:val="center"/>
            </w:pPr>
          </w:p>
        </w:tc>
        <w:tc>
          <w:tcPr>
            <w:tcW w:w="483" w:type="pct"/>
          </w:tcPr>
          <w:p w14:paraId="3754F170" w14:textId="77777777" w:rsidR="00043669" w:rsidRPr="008256C1" w:rsidRDefault="00043669" w:rsidP="00983017">
            <w:pPr>
              <w:spacing w:after="120"/>
              <w:jc w:val="center"/>
            </w:pPr>
          </w:p>
        </w:tc>
        <w:tc>
          <w:tcPr>
            <w:tcW w:w="569" w:type="pct"/>
          </w:tcPr>
          <w:p w14:paraId="50BF2449" w14:textId="77777777" w:rsidR="00043669" w:rsidRPr="008256C1" w:rsidRDefault="00043669" w:rsidP="00983017">
            <w:pPr>
              <w:spacing w:after="120"/>
              <w:jc w:val="center"/>
            </w:pPr>
            <w:r w:rsidRPr="008256C1">
              <w:t>X</w:t>
            </w:r>
          </w:p>
        </w:tc>
      </w:tr>
      <w:tr w:rsidR="008256C1" w:rsidRPr="008256C1" w14:paraId="363CC74A" w14:textId="77777777" w:rsidTr="00C824C3">
        <w:trPr>
          <w:trHeight w:val="142"/>
          <w:jc w:val="center"/>
        </w:trPr>
        <w:tc>
          <w:tcPr>
            <w:tcW w:w="381" w:type="pct"/>
          </w:tcPr>
          <w:p w14:paraId="5D7E7D45" w14:textId="77777777" w:rsidR="00043669" w:rsidRPr="008256C1" w:rsidRDefault="00043669" w:rsidP="00983017">
            <w:pPr>
              <w:spacing w:after="120"/>
              <w:rPr>
                <w:b/>
              </w:rPr>
            </w:pPr>
            <w:r w:rsidRPr="008256C1">
              <w:rPr>
                <w:b/>
              </w:rPr>
              <w:t>11</w:t>
            </w:r>
          </w:p>
        </w:tc>
        <w:tc>
          <w:tcPr>
            <w:tcW w:w="1562" w:type="pct"/>
          </w:tcPr>
          <w:p w14:paraId="5898A2D2" w14:textId="77777777" w:rsidR="00043669" w:rsidRPr="008256C1" w:rsidRDefault="00043669" w:rsidP="00983017">
            <w:pPr>
              <w:spacing w:after="120"/>
            </w:pPr>
            <w:r w:rsidRPr="008256C1">
              <w:t>Fatigue and Nursing Approach in Cancer Patients</w:t>
            </w:r>
          </w:p>
        </w:tc>
        <w:tc>
          <w:tcPr>
            <w:tcW w:w="666" w:type="pct"/>
          </w:tcPr>
          <w:p w14:paraId="72AB3B8F" w14:textId="77777777" w:rsidR="00043669" w:rsidRPr="008256C1" w:rsidRDefault="00043669" w:rsidP="00983017">
            <w:pPr>
              <w:spacing w:after="120"/>
              <w:jc w:val="center"/>
            </w:pPr>
          </w:p>
        </w:tc>
        <w:tc>
          <w:tcPr>
            <w:tcW w:w="417" w:type="pct"/>
          </w:tcPr>
          <w:p w14:paraId="2E18E505" w14:textId="77777777" w:rsidR="00043669" w:rsidRPr="008256C1" w:rsidRDefault="00043669" w:rsidP="00983017">
            <w:pPr>
              <w:spacing w:after="120"/>
              <w:jc w:val="center"/>
            </w:pPr>
          </w:p>
        </w:tc>
        <w:tc>
          <w:tcPr>
            <w:tcW w:w="483" w:type="pct"/>
          </w:tcPr>
          <w:p w14:paraId="0C16C544" w14:textId="77777777" w:rsidR="00043669" w:rsidRPr="008256C1" w:rsidRDefault="00043669" w:rsidP="00983017">
            <w:pPr>
              <w:spacing w:after="120"/>
              <w:jc w:val="center"/>
            </w:pPr>
          </w:p>
        </w:tc>
        <w:tc>
          <w:tcPr>
            <w:tcW w:w="438" w:type="pct"/>
          </w:tcPr>
          <w:p w14:paraId="609A6A03" w14:textId="77777777" w:rsidR="00043669" w:rsidRPr="008256C1" w:rsidRDefault="00043669" w:rsidP="00983017">
            <w:pPr>
              <w:spacing w:after="120"/>
              <w:jc w:val="center"/>
            </w:pPr>
          </w:p>
        </w:tc>
        <w:tc>
          <w:tcPr>
            <w:tcW w:w="483" w:type="pct"/>
          </w:tcPr>
          <w:p w14:paraId="1EE1EAA8" w14:textId="77777777" w:rsidR="00043669" w:rsidRPr="008256C1" w:rsidRDefault="00043669" w:rsidP="00983017">
            <w:pPr>
              <w:spacing w:after="120"/>
              <w:jc w:val="center"/>
            </w:pPr>
          </w:p>
        </w:tc>
        <w:tc>
          <w:tcPr>
            <w:tcW w:w="569" w:type="pct"/>
          </w:tcPr>
          <w:p w14:paraId="5BF3E248" w14:textId="77777777" w:rsidR="00043669" w:rsidRPr="008256C1" w:rsidRDefault="00043669" w:rsidP="00983017">
            <w:pPr>
              <w:spacing w:after="120"/>
              <w:jc w:val="center"/>
            </w:pPr>
            <w:r w:rsidRPr="008256C1">
              <w:t>X</w:t>
            </w:r>
          </w:p>
        </w:tc>
      </w:tr>
      <w:tr w:rsidR="008256C1" w:rsidRPr="008256C1" w14:paraId="0FE36483" w14:textId="77777777" w:rsidTr="00C824C3">
        <w:trPr>
          <w:trHeight w:val="142"/>
          <w:jc w:val="center"/>
        </w:trPr>
        <w:tc>
          <w:tcPr>
            <w:tcW w:w="381" w:type="pct"/>
          </w:tcPr>
          <w:p w14:paraId="54B62145" w14:textId="77777777" w:rsidR="00043669" w:rsidRPr="008256C1" w:rsidRDefault="00043669" w:rsidP="00983017">
            <w:pPr>
              <w:spacing w:after="120"/>
              <w:rPr>
                <w:b/>
              </w:rPr>
            </w:pPr>
            <w:r w:rsidRPr="008256C1">
              <w:rPr>
                <w:b/>
              </w:rPr>
              <w:t>12</w:t>
            </w:r>
          </w:p>
        </w:tc>
        <w:tc>
          <w:tcPr>
            <w:tcW w:w="1562" w:type="pct"/>
          </w:tcPr>
          <w:p w14:paraId="6A274787" w14:textId="77777777" w:rsidR="00043669" w:rsidRPr="008256C1" w:rsidRDefault="00043669" w:rsidP="00983017">
            <w:pPr>
              <w:jc w:val="both"/>
            </w:pPr>
            <w:r w:rsidRPr="008256C1">
              <w:rPr>
                <w:lang w:val="en"/>
              </w:rPr>
              <w:t>Symptom Control in Cancer Patients (Neutropenic Patient and Care, Mucositis and Nursing Approach)</w:t>
            </w:r>
          </w:p>
        </w:tc>
        <w:tc>
          <w:tcPr>
            <w:tcW w:w="666" w:type="pct"/>
          </w:tcPr>
          <w:p w14:paraId="7FF002B8" w14:textId="77777777" w:rsidR="00043669" w:rsidRPr="008256C1" w:rsidRDefault="00043669" w:rsidP="00983017">
            <w:pPr>
              <w:spacing w:after="120"/>
              <w:jc w:val="center"/>
            </w:pPr>
          </w:p>
        </w:tc>
        <w:tc>
          <w:tcPr>
            <w:tcW w:w="417" w:type="pct"/>
          </w:tcPr>
          <w:p w14:paraId="35A556A3" w14:textId="77777777" w:rsidR="00043669" w:rsidRPr="008256C1" w:rsidRDefault="00043669" w:rsidP="00983017">
            <w:pPr>
              <w:spacing w:after="120"/>
              <w:jc w:val="center"/>
            </w:pPr>
          </w:p>
        </w:tc>
        <w:tc>
          <w:tcPr>
            <w:tcW w:w="483" w:type="pct"/>
          </w:tcPr>
          <w:p w14:paraId="22F9868E" w14:textId="77777777" w:rsidR="00043669" w:rsidRPr="008256C1" w:rsidRDefault="00043669" w:rsidP="00983017">
            <w:pPr>
              <w:spacing w:after="120"/>
              <w:jc w:val="center"/>
            </w:pPr>
          </w:p>
        </w:tc>
        <w:tc>
          <w:tcPr>
            <w:tcW w:w="438" w:type="pct"/>
          </w:tcPr>
          <w:p w14:paraId="59ABB92C" w14:textId="77777777" w:rsidR="00043669" w:rsidRPr="008256C1" w:rsidRDefault="00043669" w:rsidP="00983017">
            <w:pPr>
              <w:spacing w:after="120"/>
              <w:jc w:val="center"/>
            </w:pPr>
          </w:p>
        </w:tc>
        <w:tc>
          <w:tcPr>
            <w:tcW w:w="483" w:type="pct"/>
          </w:tcPr>
          <w:p w14:paraId="2BEBA0AE" w14:textId="77777777" w:rsidR="00043669" w:rsidRPr="008256C1" w:rsidRDefault="00043669" w:rsidP="00983017">
            <w:pPr>
              <w:spacing w:after="120"/>
              <w:jc w:val="center"/>
            </w:pPr>
          </w:p>
        </w:tc>
        <w:tc>
          <w:tcPr>
            <w:tcW w:w="569" w:type="pct"/>
          </w:tcPr>
          <w:p w14:paraId="098008EF" w14:textId="77777777" w:rsidR="00043669" w:rsidRPr="008256C1" w:rsidRDefault="00043669" w:rsidP="00983017">
            <w:pPr>
              <w:spacing w:after="120"/>
              <w:jc w:val="center"/>
            </w:pPr>
            <w:r w:rsidRPr="008256C1">
              <w:t>X</w:t>
            </w:r>
          </w:p>
        </w:tc>
      </w:tr>
      <w:tr w:rsidR="008256C1" w:rsidRPr="008256C1" w14:paraId="6D3BDCD4" w14:textId="77777777" w:rsidTr="00C824C3">
        <w:trPr>
          <w:trHeight w:val="460"/>
          <w:jc w:val="center"/>
        </w:trPr>
        <w:tc>
          <w:tcPr>
            <w:tcW w:w="381" w:type="pct"/>
          </w:tcPr>
          <w:p w14:paraId="2193A519" w14:textId="77777777" w:rsidR="00043669" w:rsidRPr="008256C1" w:rsidRDefault="00043669" w:rsidP="00983017">
            <w:pPr>
              <w:spacing w:after="120"/>
              <w:rPr>
                <w:b/>
              </w:rPr>
            </w:pPr>
            <w:r w:rsidRPr="008256C1">
              <w:rPr>
                <w:b/>
              </w:rPr>
              <w:t>13</w:t>
            </w:r>
          </w:p>
        </w:tc>
        <w:tc>
          <w:tcPr>
            <w:tcW w:w="1562" w:type="pct"/>
          </w:tcPr>
          <w:p w14:paraId="383169B4" w14:textId="77777777" w:rsidR="00043669" w:rsidRPr="008256C1" w:rsidRDefault="00043669" w:rsidP="00983017">
            <w:pPr>
              <w:jc w:val="both"/>
              <w:rPr>
                <w:lang w:val="en"/>
              </w:rPr>
            </w:pPr>
            <w:r w:rsidRPr="008256C1">
              <w:rPr>
                <w:lang w:val="en"/>
              </w:rPr>
              <w:t>Cancer and Complementary Applications</w:t>
            </w:r>
          </w:p>
        </w:tc>
        <w:tc>
          <w:tcPr>
            <w:tcW w:w="666" w:type="pct"/>
          </w:tcPr>
          <w:p w14:paraId="5AB0EC04" w14:textId="77777777" w:rsidR="00043669" w:rsidRPr="008256C1" w:rsidRDefault="00043669" w:rsidP="00983017">
            <w:pPr>
              <w:spacing w:after="120"/>
              <w:jc w:val="center"/>
              <w:rPr>
                <w:b/>
              </w:rPr>
            </w:pPr>
          </w:p>
        </w:tc>
        <w:tc>
          <w:tcPr>
            <w:tcW w:w="417" w:type="pct"/>
          </w:tcPr>
          <w:p w14:paraId="505B362F" w14:textId="77777777" w:rsidR="00043669" w:rsidRPr="008256C1" w:rsidRDefault="00043669" w:rsidP="00983017">
            <w:pPr>
              <w:spacing w:after="120"/>
              <w:jc w:val="center"/>
            </w:pPr>
          </w:p>
        </w:tc>
        <w:tc>
          <w:tcPr>
            <w:tcW w:w="483" w:type="pct"/>
          </w:tcPr>
          <w:p w14:paraId="563A9605" w14:textId="77777777" w:rsidR="00043669" w:rsidRPr="008256C1" w:rsidRDefault="00043669" w:rsidP="00983017">
            <w:pPr>
              <w:spacing w:after="120"/>
              <w:jc w:val="center"/>
            </w:pPr>
          </w:p>
        </w:tc>
        <w:tc>
          <w:tcPr>
            <w:tcW w:w="438" w:type="pct"/>
          </w:tcPr>
          <w:p w14:paraId="209A1BB4" w14:textId="77777777" w:rsidR="00043669" w:rsidRPr="008256C1" w:rsidRDefault="00043669" w:rsidP="00983017">
            <w:pPr>
              <w:spacing w:after="120"/>
              <w:jc w:val="center"/>
            </w:pPr>
            <w:r w:rsidRPr="008256C1">
              <w:t>X</w:t>
            </w:r>
          </w:p>
        </w:tc>
        <w:tc>
          <w:tcPr>
            <w:tcW w:w="483" w:type="pct"/>
          </w:tcPr>
          <w:p w14:paraId="532592B8" w14:textId="77777777" w:rsidR="00043669" w:rsidRPr="008256C1" w:rsidRDefault="00043669" w:rsidP="00983017">
            <w:pPr>
              <w:spacing w:after="120"/>
              <w:jc w:val="center"/>
            </w:pPr>
          </w:p>
        </w:tc>
        <w:tc>
          <w:tcPr>
            <w:tcW w:w="569" w:type="pct"/>
          </w:tcPr>
          <w:p w14:paraId="637A7DE0" w14:textId="77777777" w:rsidR="00043669" w:rsidRPr="008256C1" w:rsidRDefault="00043669" w:rsidP="00983017">
            <w:pPr>
              <w:spacing w:after="120"/>
              <w:jc w:val="center"/>
            </w:pPr>
          </w:p>
        </w:tc>
      </w:tr>
      <w:tr w:rsidR="008256C1" w:rsidRPr="008256C1" w14:paraId="7AB36C0C" w14:textId="77777777" w:rsidTr="00C824C3">
        <w:trPr>
          <w:trHeight w:val="142"/>
          <w:jc w:val="center"/>
        </w:trPr>
        <w:tc>
          <w:tcPr>
            <w:tcW w:w="381" w:type="pct"/>
          </w:tcPr>
          <w:p w14:paraId="2C93A4C8" w14:textId="77777777" w:rsidR="00043669" w:rsidRPr="008256C1" w:rsidRDefault="00043669" w:rsidP="00983017">
            <w:pPr>
              <w:spacing w:after="120"/>
              <w:rPr>
                <w:b/>
              </w:rPr>
            </w:pPr>
            <w:r w:rsidRPr="008256C1">
              <w:rPr>
                <w:b/>
              </w:rPr>
              <w:t>14</w:t>
            </w:r>
          </w:p>
        </w:tc>
        <w:tc>
          <w:tcPr>
            <w:tcW w:w="1562" w:type="pct"/>
          </w:tcPr>
          <w:p w14:paraId="3725588F" w14:textId="77777777" w:rsidR="00043669" w:rsidRPr="008256C1" w:rsidRDefault="00043669" w:rsidP="00983017">
            <w:pPr>
              <w:jc w:val="both"/>
            </w:pPr>
            <w:r w:rsidRPr="008256C1">
              <w:rPr>
                <w:lang w:val="en"/>
              </w:rPr>
              <w:t>The most common types of cancer in Turkey-2</w:t>
            </w:r>
          </w:p>
          <w:p w14:paraId="2EC33FDD" w14:textId="77777777" w:rsidR="00043669" w:rsidRPr="008256C1" w:rsidRDefault="00043669" w:rsidP="00983017">
            <w:pPr>
              <w:jc w:val="both"/>
              <w:rPr>
                <w:lang w:val="en"/>
              </w:rPr>
            </w:pPr>
            <w:r w:rsidRPr="008256C1">
              <w:rPr>
                <w:lang w:val="en"/>
              </w:rPr>
              <w:t>Colon cancer, prostate and bladder cancer, Cervix cancer</w:t>
            </w:r>
          </w:p>
        </w:tc>
        <w:tc>
          <w:tcPr>
            <w:tcW w:w="666" w:type="pct"/>
          </w:tcPr>
          <w:p w14:paraId="1375D9EE" w14:textId="77777777" w:rsidR="00043669" w:rsidRPr="008256C1" w:rsidRDefault="00043669" w:rsidP="00983017">
            <w:pPr>
              <w:spacing w:after="120"/>
              <w:jc w:val="center"/>
            </w:pPr>
          </w:p>
        </w:tc>
        <w:tc>
          <w:tcPr>
            <w:tcW w:w="417" w:type="pct"/>
          </w:tcPr>
          <w:p w14:paraId="2B362E5E" w14:textId="77777777" w:rsidR="00043669" w:rsidRPr="008256C1" w:rsidRDefault="00043669" w:rsidP="00983017">
            <w:pPr>
              <w:spacing w:after="120"/>
              <w:jc w:val="center"/>
            </w:pPr>
            <w:r w:rsidRPr="008256C1">
              <w:t>X</w:t>
            </w:r>
          </w:p>
        </w:tc>
        <w:tc>
          <w:tcPr>
            <w:tcW w:w="483" w:type="pct"/>
          </w:tcPr>
          <w:p w14:paraId="589D9ABF" w14:textId="77777777" w:rsidR="00043669" w:rsidRPr="008256C1" w:rsidRDefault="00043669" w:rsidP="00983017">
            <w:pPr>
              <w:spacing w:after="120"/>
              <w:jc w:val="center"/>
            </w:pPr>
          </w:p>
        </w:tc>
        <w:tc>
          <w:tcPr>
            <w:tcW w:w="438" w:type="pct"/>
          </w:tcPr>
          <w:p w14:paraId="31467FFB" w14:textId="77777777" w:rsidR="00043669" w:rsidRPr="008256C1" w:rsidRDefault="00043669" w:rsidP="00983017">
            <w:pPr>
              <w:spacing w:after="120"/>
              <w:jc w:val="center"/>
            </w:pPr>
          </w:p>
        </w:tc>
        <w:tc>
          <w:tcPr>
            <w:tcW w:w="483" w:type="pct"/>
          </w:tcPr>
          <w:p w14:paraId="78A89DEA" w14:textId="77777777" w:rsidR="00043669" w:rsidRPr="008256C1" w:rsidRDefault="00043669" w:rsidP="00983017">
            <w:pPr>
              <w:spacing w:after="120"/>
              <w:jc w:val="center"/>
            </w:pPr>
          </w:p>
        </w:tc>
        <w:tc>
          <w:tcPr>
            <w:tcW w:w="569" w:type="pct"/>
          </w:tcPr>
          <w:p w14:paraId="77BF2320" w14:textId="77777777" w:rsidR="00043669" w:rsidRPr="008256C1" w:rsidRDefault="00043669" w:rsidP="00983017">
            <w:pPr>
              <w:spacing w:after="120"/>
              <w:jc w:val="center"/>
            </w:pPr>
            <w:r w:rsidRPr="008256C1">
              <w:t>X</w:t>
            </w:r>
          </w:p>
        </w:tc>
      </w:tr>
    </w:tbl>
    <w:p w14:paraId="0F651DBF" w14:textId="7087C57C" w:rsidR="008256C1" w:rsidRDefault="008256C1" w:rsidP="00043669">
      <w:pPr>
        <w:jc w:val="both"/>
        <w:rPr>
          <w:b/>
          <w:color w:val="0070C0"/>
        </w:rPr>
      </w:pPr>
    </w:p>
    <w:p w14:paraId="00EDEA84" w14:textId="3C31FB87" w:rsidR="00043669" w:rsidRPr="00A21E99" w:rsidRDefault="008256C1" w:rsidP="00C824C3">
      <w:pPr>
        <w:pStyle w:val="Aklm3"/>
        <w:ind w:left="0" w:firstLine="0"/>
      </w:pPr>
      <w:bookmarkStart w:id="171" w:name="_Toc235802527"/>
      <w:r w:rsidRPr="00A21E99">
        <w:t xml:space="preserve">4.2.6.8. </w:t>
      </w:r>
      <w:r w:rsidR="00043669" w:rsidRPr="00A21E99">
        <w:t xml:space="preserve">HEF </w:t>
      </w:r>
      <w:r w:rsidRPr="00A21E99">
        <w:t>2075 Critical Thinking</w:t>
      </w:r>
      <w:bookmarkEnd w:id="171"/>
      <w:r w:rsidRPr="00A21E99">
        <w:t xml:space="preserve"> </w:t>
      </w:r>
    </w:p>
    <w:tbl>
      <w:tblPr>
        <w:tblW w:w="6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gridCol w:w="1639"/>
        <w:gridCol w:w="1640"/>
        <w:gridCol w:w="4246"/>
      </w:tblGrid>
      <w:tr w:rsidR="008256C1" w:rsidRPr="008256C1" w14:paraId="1A3582C0" w14:textId="77777777" w:rsidTr="00C824C3">
        <w:trPr>
          <w:jc w:val="center"/>
        </w:trPr>
        <w:tc>
          <w:tcPr>
            <w:tcW w:w="5000" w:type="pct"/>
            <w:gridSpan w:val="4"/>
            <w:shd w:val="clear" w:color="auto" w:fill="D6E3BC" w:themeFill="accent3" w:themeFillTint="66"/>
          </w:tcPr>
          <w:p w14:paraId="6489304B" w14:textId="77777777" w:rsidR="008256C1" w:rsidRPr="008256C1" w:rsidRDefault="008256C1" w:rsidP="008256C1">
            <w:pPr>
              <w:jc w:val="center"/>
              <w:rPr>
                <w:b/>
                <w:bCs/>
              </w:rPr>
            </w:pPr>
            <w:r w:rsidRPr="008256C1">
              <w:rPr>
                <w:b/>
                <w:bCs/>
              </w:rPr>
              <w:t xml:space="preserve">HEF </w:t>
            </w:r>
            <w:r w:rsidRPr="008256C1">
              <w:rPr>
                <w:b/>
                <w:bCs/>
                <w:caps/>
              </w:rPr>
              <w:t xml:space="preserve">2075 </w:t>
            </w:r>
            <w:r w:rsidRPr="008256C1">
              <w:rPr>
                <w:b/>
                <w:bCs/>
              </w:rPr>
              <w:t>CRITICAL THINKING</w:t>
            </w:r>
          </w:p>
          <w:p w14:paraId="3996833F" w14:textId="77777777" w:rsidR="008256C1" w:rsidRPr="008256C1" w:rsidRDefault="008256C1" w:rsidP="008256C1">
            <w:pPr>
              <w:jc w:val="center"/>
            </w:pPr>
            <w:r w:rsidRPr="008256C1">
              <w:t>2025-2026 Academic Year Fall Semester</w:t>
            </w:r>
          </w:p>
          <w:p w14:paraId="3D9863B2" w14:textId="63C054FC" w:rsidR="008256C1" w:rsidRPr="008256C1" w:rsidRDefault="008256C1" w:rsidP="008256C1">
            <w:pPr>
              <w:jc w:val="center"/>
              <w:rPr>
                <w:b/>
                <w:bCs/>
                <w:lang w:val="en-US"/>
              </w:rPr>
            </w:pPr>
          </w:p>
        </w:tc>
      </w:tr>
      <w:tr w:rsidR="008256C1" w:rsidRPr="008256C1" w14:paraId="06327AFC" w14:textId="77777777" w:rsidTr="00C824C3">
        <w:trPr>
          <w:jc w:val="center"/>
        </w:trPr>
        <w:tc>
          <w:tcPr>
            <w:tcW w:w="3085" w:type="pct"/>
            <w:gridSpan w:val="3"/>
            <w:vAlign w:val="center"/>
          </w:tcPr>
          <w:p w14:paraId="2E155DEE" w14:textId="7518CB75" w:rsidR="008256C1" w:rsidRPr="008256C1" w:rsidRDefault="008256C1" w:rsidP="008256C1">
            <w:pPr>
              <w:rPr>
                <w:b/>
                <w:lang w:val="en-US"/>
              </w:rPr>
            </w:pPr>
            <w:r w:rsidRPr="008256C1">
              <w:rPr>
                <w:b/>
              </w:rPr>
              <w:t xml:space="preserve">Department(s) Giving the Course: </w:t>
            </w:r>
            <w:r w:rsidRPr="008256C1">
              <w:rPr>
                <w:bCs/>
              </w:rPr>
              <w:t>Faculty</w:t>
            </w:r>
            <w:r w:rsidRPr="008256C1">
              <w:rPr>
                <w:b/>
              </w:rPr>
              <w:t xml:space="preserve"> o</w:t>
            </w:r>
            <w:r w:rsidRPr="008256C1">
              <w:rPr>
                <w:bCs/>
              </w:rPr>
              <w:t>f Nursıng</w:t>
            </w:r>
          </w:p>
        </w:tc>
        <w:tc>
          <w:tcPr>
            <w:tcW w:w="1915" w:type="pct"/>
            <w:vAlign w:val="center"/>
          </w:tcPr>
          <w:p w14:paraId="04C149A2" w14:textId="53422F82" w:rsidR="008256C1" w:rsidRPr="008256C1" w:rsidRDefault="008256C1" w:rsidP="008256C1">
            <w:pPr>
              <w:rPr>
                <w:b/>
                <w:lang w:val="en-US"/>
              </w:rPr>
            </w:pPr>
            <w:r w:rsidRPr="008256C1">
              <w:rPr>
                <w:b/>
              </w:rPr>
              <w:t xml:space="preserve">Department(s) Taking the Course:: </w:t>
            </w:r>
            <w:r w:rsidRPr="008256C1">
              <w:rPr>
                <w:bCs/>
              </w:rPr>
              <w:t>Faculty of Nursıng</w:t>
            </w:r>
          </w:p>
        </w:tc>
      </w:tr>
      <w:tr w:rsidR="008256C1" w:rsidRPr="008256C1" w14:paraId="07766551" w14:textId="77777777" w:rsidTr="00C824C3">
        <w:trPr>
          <w:jc w:val="center"/>
        </w:trPr>
        <w:tc>
          <w:tcPr>
            <w:tcW w:w="3085" w:type="pct"/>
            <w:gridSpan w:val="3"/>
          </w:tcPr>
          <w:p w14:paraId="11E5C67C" w14:textId="77777777" w:rsidR="008256C1" w:rsidRPr="008256C1" w:rsidRDefault="008256C1" w:rsidP="008256C1">
            <w:pPr>
              <w:rPr>
                <w:b/>
                <w:lang w:val="en-US"/>
              </w:rPr>
            </w:pPr>
            <w:r w:rsidRPr="008256C1">
              <w:rPr>
                <w:b/>
                <w:lang w:val="en-US"/>
              </w:rPr>
              <w:t xml:space="preserve">Name of the Department: </w:t>
            </w:r>
            <w:r w:rsidRPr="008256C1">
              <w:rPr>
                <w:lang w:val="en-US"/>
              </w:rPr>
              <w:t>Nursing</w:t>
            </w:r>
          </w:p>
        </w:tc>
        <w:tc>
          <w:tcPr>
            <w:tcW w:w="1915" w:type="pct"/>
          </w:tcPr>
          <w:p w14:paraId="36FC4882" w14:textId="77777777" w:rsidR="008256C1" w:rsidRPr="008256C1" w:rsidRDefault="008256C1" w:rsidP="008256C1">
            <w:pPr>
              <w:rPr>
                <w:b/>
                <w:lang w:val="en-US"/>
              </w:rPr>
            </w:pPr>
            <w:r w:rsidRPr="008256C1">
              <w:rPr>
                <w:b/>
                <w:lang w:val="en-US"/>
              </w:rPr>
              <w:t xml:space="preserve">Course Name: </w:t>
            </w:r>
            <w:r w:rsidRPr="008256C1">
              <w:rPr>
                <w:lang w:val="en-US"/>
              </w:rPr>
              <w:t>Critical Thinking</w:t>
            </w:r>
          </w:p>
        </w:tc>
      </w:tr>
      <w:tr w:rsidR="008256C1" w:rsidRPr="008256C1" w14:paraId="58B6A4A7" w14:textId="77777777" w:rsidTr="00C824C3">
        <w:trPr>
          <w:jc w:val="center"/>
        </w:trPr>
        <w:tc>
          <w:tcPr>
            <w:tcW w:w="3085" w:type="pct"/>
            <w:gridSpan w:val="3"/>
          </w:tcPr>
          <w:p w14:paraId="64198FD8" w14:textId="77777777" w:rsidR="008256C1" w:rsidRPr="008256C1" w:rsidRDefault="008256C1" w:rsidP="008256C1">
            <w:pPr>
              <w:rPr>
                <w:b/>
                <w:lang w:val="en-US"/>
              </w:rPr>
            </w:pPr>
            <w:r w:rsidRPr="008256C1">
              <w:rPr>
                <w:b/>
                <w:lang w:val="en-US"/>
              </w:rPr>
              <w:t xml:space="preserve">Course Level: </w:t>
            </w:r>
            <w:r w:rsidRPr="008256C1">
              <w:rPr>
                <w:lang w:val="en-US"/>
              </w:rPr>
              <w:t>Bachelor's Degree</w:t>
            </w:r>
          </w:p>
        </w:tc>
        <w:tc>
          <w:tcPr>
            <w:tcW w:w="1915" w:type="pct"/>
          </w:tcPr>
          <w:p w14:paraId="43B02CE2" w14:textId="77777777" w:rsidR="008256C1" w:rsidRPr="008256C1" w:rsidRDefault="008256C1" w:rsidP="008256C1">
            <w:pPr>
              <w:rPr>
                <w:lang w:val="en-US"/>
              </w:rPr>
            </w:pPr>
            <w:r w:rsidRPr="008256C1">
              <w:rPr>
                <w:b/>
                <w:lang w:val="en-US"/>
              </w:rPr>
              <w:t>Course Code:</w:t>
            </w:r>
            <w:r w:rsidRPr="008256C1">
              <w:rPr>
                <w:lang w:val="en-US"/>
              </w:rPr>
              <w:t xml:space="preserve"> HEF 2075</w:t>
            </w:r>
          </w:p>
        </w:tc>
      </w:tr>
      <w:tr w:rsidR="008256C1" w:rsidRPr="008256C1" w14:paraId="49261E04" w14:textId="77777777" w:rsidTr="00C824C3">
        <w:trPr>
          <w:jc w:val="center"/>
        </w:trPr>
        <w:tc>
          <w:tcPr>
            <w:tcW w:w="3085" w:type="pct"/>
            <w:gridSpan w:val="3"/>
          </w:tcPr>
          <w:p w14:paraId="71D7909A" w14:textId="77777777" w:rsidR="008256C1" w:rsidRPr="008256C1" w:rsidRDefault="008256C1" w:rsidP="008256C1">
            <w:pPr>
              <w:rPr>
                <w:b/>
                <w:lang w:val="en-US"/>
              </w:rPr>
            </w:pPr>
            <w:r w:rsidRPr="008256C1">
              <w:rPr>
                <w:b/>
                <w:lang w:val="en-US"/>
              </w:rPr>
              <w:t xml:space="preserve">Form Submitting/Renewal Date: </w:t>
            </w:r>
            <w:r w:rsidRPr="008256C1">
              <w:t>September 2025</w:t>
            </w:r>
          </w:p>
        </w:tc>
        <w:tc>
          <w:tcPr>
            <w:tcW w:w="1915" w:type="pct"/>
          </w:tcPr>
          <w:p w14:paraId="75D36066" w14:textId="77777777" w:rsidR="008256C1" w:rsidRPr="008256C1" w:rsidRDefault="008256C1" w:rsidP="008256C1">
            <w:pPr>
              <w:rPr>
                <w:b/>
                <w:lang w:val="en-US"/>
              </w:rPr>
            </w:pPr>
            <w:r w:rsidRPr="008256C1">
              <w:rPr>
                <w:b/>
                <w:lang w:val="en-US"/>
              </w:rPr>
              <w:t xml:space="preserve">Course Status: </w:t>
            </w:r>
            <w:r w:rsidRPr="008256C1">
              <w:rPr>
                <w:lang w:val="en-US"/>
              </w:rPr>
              <w:t>Elective</w:t>
            </w:r>
          </w:p>
        </w:tc>
      </w:tr>
      <w:tr w:rsidR="008256C1" w:rsidRPr="008256C1" w14:paraId="53B25B82" w14:textId="77777777" w:rsidTr="00C824C3">
        <w:trPr>
          <w:jc w:val="center"/>
        </w:trPr>
        <w:tc>
          <w:tcPr>
            <w:tcW w:w="3085" w:type="pct"/>
            <w:gridSpan w:val="3"/>
          </w:tcPr>
          <w:p w14:paraId="565A6E1F" w14:textId="77777777" w:rsidR="008256C1" w:rsidRPr="008256C1" w:rsidRDefault="008256C1" w:rsidP="008256C1">
            <w:pPr>
              <w:rPr>
                <w:b/>
                <w:lang w:val="en-US"/>
              </w:rPr>
            </w:pPr>
            <w:r w:rsidRPr="008256C1">
              <w:rPr>
                <w:b/>
                <w:lang w:val="en-US"/>
              </w:rPr>
              <w:t xml:space="preserve">Language of Instruction: </w:t>
            </w:r>
            <w:r w:rsidRPr="008256C1">
              <w:rPr>
                <w:lang w:val="en-US"/>
              </w:rPr>
              <w:t>Turkish</w:t>
            </w:r>
          </w:p>
          <w:p w14:paraId="663F7FF7" w14:textId="77777777" w:rsidR="008256C1" w:rsidRPr="008256C1" w:rsidRDefault="008256C1" w:rsidP="008256C1">
            <w:pPr>
              <w:rPr>
                <w:lang w:val="en-US"/>
              </w:rPr>
            </w:pPr>
            <w:r w:rsidRPr="008256C1">
              <w:rPr>
                <w:b/>
                <w:lang w:val="en-US"/>
              </w:rPr>
              <w:tab/>
            </w:r>
          </w:p>
        </w:tc>
        <w:tc>
          <w:tcPr>
            <w:tcW w:w="1915" w:type="pct"/>
          </w:tcPr>
          <w:p w14:paraId="2D1D055E" w14:textId="77777777" w:rsidR="008256C1" w:rsidRPr="008256C1" w:rsidRDefault="008256C1" w:rsidP="008256C1">
            <w:pPr>
              <w:rPr>
                <w:b/>
                <w:lang w:val="en-US"/>
              </w:rPr>
            </w:pPr>
            <w:r w:rsidRPr="008256C1">
              <w:rPr>
                <w:b/>
                <w:lang w:val="en-US"/>
              </w:rPr>
              <w:t xml:space="preserve">Instructors: </w:t>
            </w:r>
          </w:p>
          <w:p w14:paraId="4D63AA6F" w14:textId="77777777" w:rsidR="008256C1" w:rsidRPr="008256C1" w:rsidRDefault="008256C1" w:rsidP="008256C1">
            <w:pPr>
              <w:rPr>
                <w:lang w:val="en-US"/>
              </w:rPr>
            </w:pPr>
            <w:r w:rsidRPr="008256C1">
              <w:rPr>
                <w:lang w:val="en-US"/>
              </w:rPr>
              <w:t>Prof. Şeyda SEREN İNTEPELER</w:t>
            </w:r>
          </w:p>
          <w:p w14:paraId="038E4283" w14:textId="77777777" w:rsidR="008256C1" w:rsidRPr="008256C1" w:rsidRDefault="008256C1" w:rsidP="008256C1">
            <w:r w:rsidRPr="008256C1">
              <w:t>Assoc. Prof. Havva ARSLAN YÜRÜMEZOĞLU</w:t>
            </w:r>
          </w:p>
          <w:p w14:paraId="039A5B6F" w14:textId="77777777" w:rsidR="008256C1" w:rsidRPr="008256C1" w:rsidRDefault="008256C1" w:rsidP="008256C1">
            <w:pPr>
              <w:jc w:val="both"/>
            </w:pPr>
            <w:r w:rsidRPr="008256C1">
              <w:t>Assist. Prof. Hasan Fehmi DİRİK</w:t>
            </w:r>
          </w:p>
        </w:tc>
      </w:tr>
      <w:tr w:rsidR="008256C1" w:rsidRPr="008256C1" w14:paraId="6F698289" w14:textId="77777777" w:rsidTr="00C824C3">
        <w:trPr>
          <w:jc w:val="center"/>
        </w:trPr>
        <w:tc>
          <w:tcPr>
            <w:tcW w:w="3085" w:type="pct"/>
            <w:gridSpan w:val="3"/>
          </w:tcPr>
          <w:p w14:paraId="7C6D6E2D" w14:textId="77777777" w:rsidR="008256C1" w:rsidRPr="008256C1" w:rsidRDefault="008256C1" w:rsidP="008256C1">
            <w:pPr>
              <w:rPr>
                <w:lang w:val="en-US"/>
              </w:rPr>
            </w:pPr>
            <w:r w:rsidRPr="008256C1">
              <w:rPr>
                <w:b/>
                <w:lang w:val="en-US"/>
              </w:rPr>
              <w:t xml:space="preserve">Prerequisite: </w:t>
            </w:r>
            <w:r w:rsidRPr="008256C1">
              <w:rPr>
                <w:lang w:val="en-US"/>
              </w:rPr>
              <w:t>-</w:t>
            </w:r>
          </w:p>
        </w:tc>
        <w:tc>
          <w:tcPr>
            <w:tcW w:w="1915" w:type="pct"/>
          </w:tcPr>
          <w:p w14:paraId="0D28C064" w14:textId="77777777" w:rsidR="008256C1" w:rsidRPr="008256C1" w:rsidRDefault="008256C1" w:rsidP="008256C1">
            <w:pPr>
              <w:rPr>
                <w:b/>
                <w:lang w:val="en-US"/>
              </w:rPr>
            </w:pPr>
            <w:r w:rsidRPr="008256C1">
              <w:rPr>
                <w:b/>
                <w:lang w:val="en-US"/>
              </w:rPr>
              <w:t>Prerequisite to:</w:t>
            </w:r>
            <w:r w:rsidRPr="008256C1">
              <w:rPr>
                <w:lang w:val="en-US"/>
              </w:rPr>
              <w:t xml:space="preserve"> </w:t>
            </w:r>
            <w:r w:rsidRPr="008256C1">
              <w:rPr>
                <w:b/>
                <w:lang w:val="en-US"/>
              </w:rPr>
              <w:t>-</w:t>
            </w:r>
          </w:p>
        </w:tc>
      </w:tr>
      <w:tr w:rsidR="008256C1" w:rsidRPr="008256C1" w14:paraId="2B36CA21" w14:textId="77777777" w:rsidTr="00C824C3">
        <w:trPr>
          <w:jc w:val="center"/>
        </w:trPr>
        <w:tc>
          <w:tcPr>
            <w:tcW w:w="3085" w:type="pct"/>
            <w:gridSpan w:val="3"/>
          </w:tcPr>
          <w:p w14:paraId="3DC1A32D" w14:textId="77777777" w:rsidR="008256C1" w:rsidRPr="008256C1" w:rsidRDefault="008256C1" w:rsidP="008256C1">
            <w:pPr>
              <w:rPr>
                <w:b/>
                <w:lang w:val="en-US"/>
              </w:rPr>
            </w:pPr>
            <w:r w:rsidRPr="008256C1">
              <w:rPr>
                <w:b/>
                <w:lang w:val="en-US"/>
              </w:rPr>
              <w:t xml:space="preserve">Weekly Course Hours: </w:t>
            </w:r>
            <w:r w:rsidRPr="008256C1">
              <w:rPr>
                <w:lang w:val="en-US"/>
              </w:rPr>
              <w:t>2</w:t>
            </w:r>
          </w:p>
          <w:p w14:paraId="489DD448" w14:textId="77777777" w:rsidR="008256C1" w:rsidRPr="008256C1" w:rsidRDefault="008256C1" w:rsidP="008256C1">
            <w:pPr>
              <w:rPr>
                <w:i/>
                <w:lang w:val="en-US"/>
              </w:rPr>
            </w:pPr>
          </w:p>
        </w:tc>
        <w:tc>
          <w:tcPr>
            <w:tcW w:w="1915" w:type="pct"/>
          </w:tcPr>
          <w:p w14:paraId="69E5AD50" w14:textId="77777777" w:rsidR="008256C1" w:rsidRPr="008256C1" w:rsidRDefault="008256C1" w:rsidP="008256C1">
            <w:pPr>
              <w:rPr>
                <w:lang w:val="en-US"/>
              </w:rPr>
            </w:pPr>
            <w:r w:rsidRPr="008256C1">
              <w:rPr>
                <w:b/>
                <w:lang w:val="en-US"/>
              </w:rPr>
              <w:t>Course Coordinator:</w:t>
            </w:r>
            <w:r w:rsidRPr="008256C1">
              <w:rPr>
                <w:lang w:val="en-US"/>
              </w:rPr>
              <w:t xml:space="preserve"> </w:t>
            </w:r>
            <w:r w:rsidRPr="008256C1">
              <w:t>Assoc. Prof. Havva ARSLAN YÜRÜMEZOĞLU</w:t>
            </w:r>
            <w:r w:rsidRPr="008256C1">
              <w:rPr>
                <w:b/>
                <w:lang w:val="en-US"/>
              </w:rPr>
              <w:t xml:space="preserve"> </w:t>
            </w:r>
          </w:p>
        </w:tc>
      </w:tr>
      <w:tr w:rsidR="008256C1" w:rsidRPr="008256C1" w14:paraId="28425502" w14:textId="77777777" w:rsidTr="00C824C3">
        <w:trPr>
          <w:jc w:val="center"/>
        </w:trPr>
        <w:tc>
          <w:tcPr>
            <w:tcW w:w="1606" w:type="pct"/>
          </w:tcPr>
          <w:p w14:paraId="6FF51553" w14:textId="77777777" w:rsidR="008256C1" w:rsidRPr="008256C1" w:rsidRDefault="008256C1" w:rsidP="008256C1">
            <w:pPr>
              <w:rPr>
                <w:b/>
                <w:lang w:val="en-US"/>
              </w:rPr>
            </w:pPr>
            <w:r w:rsidRPr="008256C1">
              <w:rPr>
                <w:b/>
                <w:lang w:val="en-US"/>
              </w:rPr>
              <w:t>Theory</w:t>
            </w:r>
          </w:p>
        </w:tc>
        <w:tc>
          <w:tcPr>
            <w:tcW w:w="739" w:type="pct"/>
          </w:tcPr>
          <w:p w14:paraId="283FF9FB" w14:textId="06C8E133" w:rsidR="008256C1" w:rsidRPr="008256C1" w:rsidRDefault="008256C1" w:rsidP="008256C1">
            <w:pPr>
              <w:rPr>
                <w:b/>
                <w:lang w:val="en-US"/>
              </w:rPr>
            </w:pPr>
            <w:r w:rsidRPr="008256C1">
              <w:rPr>
                <w:b/>
                <w:lang w:val="en-US"/>
              </w:rPr>
              <w:t xml:space="preserve">Practice </w:t>
            </w:r>
          </w:p>
        </w:tc>
        <w:tc>
          <w:tcPr>
            <w:tcW w:w="739" w:type="pct"/>
          </w:tcPr>
          <w:p w14:paraId="3965CA28" w14:textId="77777777" w:rsidR="008256C1" w:rsidRPr="008256C1" w:rsidRDefault="008256C1" w:rsidP="008256C1">
            <w:pPr>
              <w:rPr>
                <w:b/>
                <w:lang w:val="en-US"/>
              </w:rPr>
            </w:pPr>
            <w:r w:rsidRPr="008256C1">
              <w:rPr>
                <w:b/>
                <w:lang w:val="en-US"/>
              </w:rPr>
              <w:t>Laboratory</w:t>
            </w:r>
          </w:p>
        </w:tc>
        <w:tc>
          <w:tcPr>
            <w:tcW w:w="1915" w:type="pct"/>
          </w:tcPr>
          <w:p w14:paraId="11092E4F" w14:textId="77777777" w:rsidR="008256C1" w:rsidRPr="008256C1" w:rsidRDefault="008256C1" w:rsidP="008256C1">
            <w:pPr>
              <w:rPr>
                <w:b/>
                <w:lang w:val="en-US"/>
              </w:rPr>
            </w:pPr>
            <w:r w:rsidRPr="008256C1">
              <w:rPr>
                <w:b/>
                <w:lang w:val="en-US"/>
              </w:rPr>
              <w:t xml:space="preserve">National Credit: </w:t>
            </w:r>
            <w:r w:rsidRPr="008256C1">
              <w:rPr>
                <w:lang w:val="en-US"/>
              </w:rPr>
              <w:t>2</w:t>
            </w:r>
          </w:p>
        </w:tc>
      </w:tr>
      <w:tr w:rsidR="008256C1" w:rsidRPr="008256C1" w14:paraId="747512BA" w14:textId="77777777" w:rsidTr="00C824C3">
        <w:trPr>
          <w:jc w:val="center"/>
        </w:trPr>
        <w:tc>
          <w:tcPr>
            <w:tcW w:w="1606" w:type="pct"/>
          </w:tcPr>
          <w:p w14:paraId="13C3EC12" w14:textId="77777777" w:rsidR="008256C1" w:rsidRPr="008256C1" w:rsidRDefault="008256C1" w:rsidP="008256C1">
            <w:pPr>
              <w:rPr>
                <w:lang w:val="en-US"/>
              </w:rPr>
            </w:pPr>
            <w:r w:rsidRPr="008256C1">
              <w:rPr>
                <w:lang w:val="en-US"/>
              </w:rPr>
              <w:t>2</w:t>
            </w:r>
          </w:p>
        </w:tc>
        <w:tc>
          <w:tcPr>
            <w:tcW w:w="739" w:type="pct"/>
          </w:tcPr>
          <w:p w14:paraId="5E4426CF" w14:textId="731E2347" w:rsidR="008256C1" w:rsidRPr="008256C1" w:rsidRDefault="008256C1" w:rsidP="008256C1">
            <w:pPr>
              <w:rPr>
                <w:lang w:val="en-US"/>
              </w:rPr>
            </w:pPr>
            <w:r w:rsidRPr="008256C1">
              <w:rPr>
                <w:lang w:val="en-US"/>
              </w:rPr>
              <w:t>-</w:t>
            </w:r>
          </w:p>
        </w:tc>
        <w:tc>
          <w:tcPr>
            <w:tcW w:w="739" w:type="pct"/>
          </w:tcPr>
          <w:p w14:paraId="7791BCD8" w14:textId="322B9507" w:rsidR="008256C1" w:rsidRPr="008256C1" w:rsidRDefault="008256C1" w:rsidP="008256C1">
            <w:pPr>
              <w:rPr>
                <w:lang w:val="en-US"/>
              </w:rPr>
            </w:pPr>
            <w:r w:rsidRPr="008256C1">
              <w:rPr>
                <w:lang w:val="en-US"/>
              </w:rPr>
              <w:t>-</w:t>
            </w:r>
          </w:p>
        </w:tc>
        <w:tc>
          <w:tcPr>
            <w:tcW w:w="1915" w:type="pct"/>
          </w:tcPr>
          <w:p w14:paraId="2D06AF05" w14:textId="77777777" w:rsidR="008256C1" w:rsidRPr="008256C1" w:rsidRDefault="008256C1" w:rsidP="008256C1">
            <w:pPr>
              <w:rPr>
                <w:b/>
                <w:lang w:val="en-US"/>
              </w:rPr>
            </w:pPr>
            <w:r w:rsidRPr="008256C1">
              <w:rPr>
                <w:b/>
                <w:lang w:val="en-US"/>
              </w:rPr>
              <w:t xml:space="preserve">ECTS Credit: </w:t>
            </w:r>
            <w:r w:rsidRPr="008256C1">
              <w:rPr>
                <w:lang w:val="en-US"/>
              </w:rPr>
              <w:t>2</w:t>
            </w:r>
          </w:p>
        </w:tc>
      </w:tr>
      <w:tr w:rsidR="008256C1" w:rsidRPr="008256C1" w14:paraId="0B7E8F64" w14:textId="77777777" w:rsidTr="00C824C3">
        <w:trPr>
          <w:jc w:val="center"/>
        </w:trPr>
        <w:tc>
          <w:tcPr>
            <w:tcW w:w="1606" w:type="pct"/>
            <w:vAlign w:val="center"/>
          </w:tcPr>
          <w:p w14:paraId="5281D86D" w14:textId="642EC25B" w:rsidR="008256C1" w:rsidRPr="008256C1" w:rsidRDefault="008256C1" w:rsidP="008256C1">
            <w:pPr>
              <w:rPr>
                <w:lang w:val="en-US"/>
              </w:rPr>
            </w:pPr>
            <w:r w:rsidRPr="008256C1">
              <w:rPr>
                <w:b/>
                <w:bCs/>
              </w:rPr>
              <w:t>Section/Students per Section</w:t>
            </w:r>
          </w:p>
        </w:tc>
        <w:tc>
          <w:tcPr>
            <w:tcW w:w="739" w:type="pct"/>
            <w:vAlign w:val="center"/>
          </w:tcPr>
          <w:p w14:paraId="5A58ACD5" w14:textId="70E2FD30" w:rsidR="008256C1" w:rsidRPr="008256C1" w:rsidRDefault="008256C1" w:rsidP="008256C1">
            <w:pPr>
              <w:rPr>
                <w:lang w:val="en-US"/>
              </w:rPr>
            </w:pPr>
            <w:r w:rsidRPr="008256C1">
              <w:rPr>
                <w:b/>
                <w:bCs/>
              </w:rPr>
              <w:t>Section/Students per Section</w:t>
            </w:r>
          </w:p>
        </w:tc>
        <w:tc>
          <w:tcPr>
            <w:tcW w:w="739" w:type="pct"/>
            <w:vAlign w:val="center"/>
          </w:tcPr>
          <w:p w14:paraId="16EB3C0D" w14:textId="4F181C5D" w:rsidR="008256C1" w:rsidRPr="008256C1" w:rsidRDefault="008256C1" w:rsidP="008256C1">
            <w:pPr>
              <w:rPr>
                <w:lang w:val="en-US"/>
              </w:rPr>
            </w:pPr>
            <w:r w:rsidRPr="008256C1">
              <w:rPr>
                <w:b/>
                <w:bCs/>
              </w:rPr>
              <w:t>Section/Students per Section</w:t>
            </w:r>
          </w:p>
        </w:tc>
        <w:tc>
          <w:tcPr>
            <w:tcW w:w="1915" w:type="pct"/>
            <w:vAlign w:val="center"/>
          </w:tcPr>
          <w:p w14:paraId="596B7BF0" w14:textId="6B04F46C" w:rsidR="008256C1" w:rsidRPr="008256C1" w:rsidRDefault="008256C1" w:rsidP="008256C1">
            <w:pPr>
              <w:rPr>
                <w:b/>
                <w:lang w:val="en-US"/>
              </w:rPr>
            </w:pPr>
            <w:r w:rsidRPr="008256C1">
              <w:rPr>
                <w:b/>
                <w:bCs/>
              </w:rPr>
              <w:t>Number of Students Enrolled in the Course</w:t>
            </w:r>
          </w:p>
        </w:tc>
      </w:tr>
      <w:tr w:rsidR="008256C1" w:rsidRPr="008256C1" w14:paraId="7EB6D7A2" w14:textId="77777777" w:rsidTr="00C824C3">
        <w:trPr>
          <w:jc w:val="center"/>
        </w:trPr>
        <w:tc>
          <w:tcPr>
            <w:tcW w:w="1606" w:type="pct"/>
          </w:tcPr>
          <w:p w14:paraId="69D5BE3C" w14:textId="7381BED2" w:rsidR="008256C1" w:rsidRPr="008256C1" w:rsidRDefault="008256C1" w:rsidP="008256C1">
            <w:pPr>
              <w:rPr>
                <w:lang w:val="en-US"/>
              </w:rPr>
            </w:pPr>
            <w:r w:rsidRPr="008256C1">
              <w:rPr>
                <w:b/>
              </w:rPr>
              <w:t>1 /44</w:t>
            </w:r>
          </w:p>
        </w:tc>
        <w:tc>
          <w:tcPr>
            <w:tcW w:w="739" w:type="pct"/>
          </w:tcPr>
          <w:p w14:paraId="47EFEF52" w14:textId="53827294" w:rsidR="008256C1" w:rsidRPr="008256C1" w:rsidRDefault="008256C1" w:rsidP="008256C1">
            <w:pPr>
              <w:rPr>
                <w:lang w:val="en-US"/>
              </w:rPr>
            </w:pPr>
            <w:r w:rsidRPr="008256C1">
              <w:rPr>
                <w:b/>
              </w:rPr>
              <w:t>-</w:t>
            </w:r>
          </w:p>
        </w:tc>
        <w:tc>
          <w:tcPr>
            <w:tcW w:w="739" w:type="pct"/>
          </w:tcPr>
          <w:p w14:paraId="5ABCE95D" w14:textId="4E726E02" w:rsidR="008256C1" w:rsidRPr="008256C1" w:rsidRDefault="008256C1" w:rsidP="008256C1">
            <w:pPr>
              <w:rPr>
                <w:lang w:val="en-US"/>
              </w:rPr>
            </w:pPr>
            <w:r w:rsidRPr="008256C1">
              <w:rPr>
                <w:b/>
              </w:rPr>
              <w:t>-</w:t>
            </w:r>
          </w:p>
        </w:tc>
        <w:tc>
          <w:tcPr>
            <w:tcW w:w="1915" w:type="pct"/>
          </w:tcPr>
          <w:p w14:paraId="1C51870E" w14:textId="16F31F31" w:rsidR="008256C1" w:rsidRPr="008256C1" w:rsidRDefault="008256C1" w:rsidP="008256C1">
            <w:pPr>
              <w:rPr>
                <w:b/>
                <w:lang w:val="en-US"/>
              </w:rPr>
            </w:pPr>
            <w:r w:rsidRPr="008256C1">
              <w:t>44</w:t>
            </w:r>
          </w:p>
        </w:tc>
      </w:tr>
    </w:tbl>
    <w:tbl>
      <w:tblPr>
        <w:tblpPr w:leftFromText="141" w:rightFromText="141" w:vertAnchor="text" w:horzAnchor="margin" w:tblpXSpec="center" w:tblpY="182"/>
        <w:tblW w:w="6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2"/>
      </w:tblGrid>
      <w:tr w:rsidR="008256C1" w:rsidRPr="008256C1" w14:paraId="55F9869C" w14:textId="77777777" w:rsidTr="00C824C3">
        <w:tc>
          <w:tcPr>
            <w:tcW w:w="5000" w:type="pct"/>
          </w:tcPr>
          <w:p w14:paraId="4A5C6773" w14:textId="77777777" w:rsidR="00043669" w:rsidRPr="008256C1" w:rsidRDefault="00043669" w:rsidP="00983017">
            <w:pPr>
              <w:jc w:val="both"/>
              <w:rPr>
                <w:b/>
                <w:lang w:val="en-US"/>
              </w:rPr>
            </w:pPr>
            <w:r w:rsidRPr="008256C1">
              <w:rPr>
                <w:b/>
                <w:lang w:val="en-US"/>
              </w:rPr>
              <w:t xml:space="preserve">In this course; </w:t>
            </w:r>
            <w:r w:rsidRPr="008256C1">
              <w:rPr>
                <w:lang w:val="en-US"/>
              </w:rPr>
              <w:t>It is aimed to realize that the ways of reaching and selecting the true knowledge about the developments in the world and in the professional field, the benefit of looking at the events and situations from different perspectives, and the way of comprehending the standards of critical thinking can be improved.</w:t>
            </w:r>
          </w:p>
        </w:tc>
      </w:tr>
      <w:tr w:rsidR="008256C1" w:rsidRPr="008256C1" w14:paraId="780445F4" w14:textId="77777777" w:rsidTr="00C824C3">
        <w:tc>
          <w:tcPr>
            <w:tcW w:w="5000" w:type="pct"/>
          </w:tcPr>
          <w:p w14:paraId="60ADF4B9" w14:textId="77777777" w:rsidR="00043669" w:rsidRPr="008256C1" w:rsidRDefault="00043669" w:rsidP="00983017">
            <w:pPr>
              <w:rPr>
                <w:b/>
                <w:lang w:val="en-US"/>
              </w:rPr>
            </w:pPr>
            <w:r w:rsidRPr="008256C1">
              <w:rPr>
                <w:b/>
                <w:lang w:val="en-US"/>
              </w:rPr>
              <w:t xml:space="preserve">Learning Outcomes:  </w:t>
            </w:r>
          </w:p>
          <w:p w14:paraId="0C92462F" w14:textId="6A7721CA" w:rsidR="00043669" w:rsidRPr="008256C1" w:rsidRDefault="008256C1" w:rsidP="008256C1">
            <w:pPr>
              <w:rPr>
                <w:lang w:val="en-US"/>
              </w:rPr>
            </w:pPr>
            <w:r w:rsidRPr="008256C1">
              <w:rPr>
                <w:lang w:val="en-US"/>
              </w:rPr>
              <w:t>LO1.</w:t>
            </w:r>
            <w:r w:rsidR="00043669" w:rsidRPr="008256C1">
              <w:rPr>
                <w:lang w:val="en-US"/>
              </w:rPr>
              <w:t xml:space="preserve">Explain the critical thinking process </w:t>
            </w:r>
          </w:p>
          <w:p w14:paraId="629B3EE8" w14:textId="5AB7C704" w:rsidR="00043669" w:rsidRPr="008256C1" w:rsidRDefault="008256C1" w:rsidP="008256C1">
            <w:pPr>
              <w:rPr>
                <w:lang w:val="en-US"/>
              </w:rPr>
            </w:pPr>
            <w:r w:rsidRPr="008256C1">
              <w:rPr>
                <w:lang w:val="en-US"/>
              </w:rPr>
              <w:t>LO2.</w:t>
            </w:r>
            <w:r w:rsidR="00043669" w:rsidRPr="008256C1">
              <w:rPr>
                <w:lang w:val="en-US"/>
              </w:rPr>
              <w:t xml:space="preserve">To be able to define the characteristics of a critical thinking individual </w:t>
            </w:r>
          </w:p>
          <w:p w14:paraId="78C92F35" w14:textId="531C629F" w:rsidR="00043669" w:rsidRPr="008256C1" w:rsidRDefault="008256C1" w:rsidP="008256C1">
            <w:pPr>
              <w:rPr>
                <w:lang w:val="en-US"/>
              </w:rPr>
            </w:pPr>
            <w:r w:rsidRPr="008256C1">
              <w:rPr>
                <w:lang w:val="en-US"/>
              </w:rPr>
              <w:t>LO3.</w:t>
            </w:r>
            <w:r w:rsidR="00043669" w:rsidRPr="008256C1">
              <w:rPr>
                <w:lang w:val="en-US"/>
              </w:rPr>
              <w:t>To be able to discuss social and professional problems in accordance with the principles of critical thinking and problem solving</w:t>
            </w:r>
          </w:p>
          <w:p w14:paraId="5924F7CB" w14:textId="4C887B05" w:rsidR="00043669" w:rsidRPr="008256C1" w:rsidRDefault="008256C1" w:rsidP="008256C1">
            <w:pPr>
              <w:rPr>
                <w:lang w:val="en-US"/>
              </w:rPr>
            </w:pPr>
            <w:r w:rsidRPr="008256C1">
              <w:rPr>
                <w:lang w:val="en-US"/>
              </w:rPr>
              <w:t xml:space="preserve">LO4. </w:t>
            </w:r>
            <w:r w:rsidR="00043669" w:rsidRPr="008256C1">
              <w:rPr>
                <w:lang w:val="en-US"/>
              </w:rPr>
              <w:t xml:space="preserve">Discuss the principles of critical thinking in the context of information literacy </w:t>
            </w:r>
          </w:p>
          <w:p w14:paraId="7A43042E" w14:textId="54188A8F" w:rsidR="00043669" w:rsidRPr="008256C1" w:rsidRDefault="008256C1" w:rsidP="008256C1">
            <w:pPr>
              <w:rPr>
                <w:lang w:val="en-US"/>
              </w:rPr>
            </w:pPr>
            <w:r w:rsidRPr="008256C1">
              <w:rPr>
                <w:lang w:val="en-US"/>
              </w:rPr>
              <w:t xml:space="preserve">LO5. </w:t>
            </w:r>
            <w:r w:rsidR="00043669" w:rsidRPr="008256C1">
              <w:rPr>
                <w:lang w:val="en-US"/>
              </w:rPr>
              <w:t>Apply critical thinking strategies</w:t>
            </w:r>
          </w:p>
        </w:tc>
      </w:tr>
    </w:tbl>
    <w:p w14:paraId="56FC9B8C" w14:textId="77777777" w:rsidR="00043669" w:rsidRPr="008256C1" w:rsidRDefault="00043669" w:rsidP="00043669">
      <w:pPr>
        <w:rPr>
          <w:lang w:val="en-US"/>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71"/>
        <w:gridCol w:w="692"/>
        <w:gridCol w:w="2739"/>
        <w:gridCol w:w="488"/>
        <w:gridCol w:w="3117"/>
      </w:tblGrid>
      <w:tr w:rsidR="008256C1" w:rsidRPr="008256C1" w14:paraId="6EBC3885" w14:textId="77777777" w:rsidTr="00C824C3">
        <w:trPr>
          <w:trHeight w:val="591"/>
        </w:trPr>
        <w:tc>
          <w:tcPr>
            <w:tcW w:w="11058" w:type="dxa"/>
            <w:gridSpan w:val="6"/>
          </w:tcPr>
          <w:p w14:paraId="33E83814" w14:textId="77777777" w:rsidR="00043669" w:rsidRPr="008256C1" w:rsidRDefault="00043669" w:rsidP="00983017">
            <w:pPr>
              <w:rPr>
                <w:lang w:val="en-US"/>
              </w:rPr>
            </w:pPr>
            <w:r w:rsidRPr="008256C1">
              <w:rPr>
                <w:b/>
                <w:lang w:val="en-US"/>
              </w:rPr>
              <w:t xml:space="preserve">Learning and Teaching Strategies: </w:t>
            </w:r>
            <w:r w:rsidRPr="008256C1">
              <w:t>Group work, researching, reading article, participation in lectures, presentation, video demonstration, discussion, question and answer, web-based interactive methods (jamboard, mentimeter etc.),</w:t>
            </w:r>
            <w:r w:rsidRPr="008256C1">
              <w:rPr>
                <w:lang w:val="en-US"/>
              </w:rPr>
              <w:t xml:space="preserve"> six thinking hats, disputation.</w:t>
            </w:r>
          </w:p>
        </w:tc>
      </w:tr>
      <w:tr w:rsidR="008256C1" w:rsidRPr="008256C1" w14:paraId="09FE2D13" w14:textId="77777777" w:rsidTr="00C824C3">
        <w:tblPrEx>
          <w:jc w:val="center"/>
          <w:tblInd w:w="0" w:type="dxa"/>
        </w:tblPrEx>
        <w:trPr>
          <w:trHeight w:val="140"/>
          <w:jc w:val="center"/>
        </w:trPr>
        <w:tc>
          <w:tcPr>
            <w:tcW w:w="11058" w:type="dxa"/>
            <w:gridSpan w:val="6"/>
          </w:tcPr>
          <w:p w14:paraId="45D13DAD" w14:textId="77777777" w:rsidR="00043669" w:rsidRPr="008256C1" w:rsidRDefault="00043669" w:rsidP="00983017">
            <w:pPr>
              <w:rPr>
                <w:b/>
                <w:lang w:val="en-US"/>
              </w:rPr>
            </w:pPr>
            <w:r w:rsidRPr="008256C1">
              <w:rPr>
                <w:b/>
                <w:lang w:val="en-US"/>
              </w:rPr>
              <w:t xml:space="preserve">Assessment Methods: </w:t>
            </w:r>
            <w:r w:rsidRPr="008256C1">
              <w:rPr>
                <w:lang w:val="en-US"/>
              </w:rPr>
              <w:t>If needed, other assessment methods can be added to the table given below.</w:t>
            </w:r>
          </w:p>
          <w:p w14:paraId="0737FD54" w14:textId="77777777" w:rsidR="00043669" w:rsidRPr="008256C1" w:rsidRDefault="00043669" w:rsidP="00983017">
            <w:pPr>
              <w:rPr>
                <w:lang w:val="en-US"/>
              </w:rPr>
            </w:pPr>
            <w:r w:rsidRPr="008256C1">
              <w:rPr>
                <w:lang w:val="en-US"/>
              </w:rPr>
              <w:t>The assessment method should be compatible with learning outcomes and instructional techniques used in the course.</w:t>
            </w:r>
          </w:p>
        </w:tc>
      </w:tr>
      <w:tr w:rsidR="008256C1" w:rsidRPr="008256C1" w14:paraId="32836BA8" w14:textId="77777777" w:rsidTr="00C824C3">
        <w:tblPrEx>
          <w:jc w:val="center"/>
          <w:tblInd w:w="0" w:type="dxa"/>
        </w:tblPrEx>
        <w:trPr>
          <w:trHeight w:val="139"/>
          <w:jc w:val="center"/>
        </w:trPr>
        <w:tc>
          <w:tcPr>
            <w:tcW w:w="4714" w:type="dxa"/>
            <w:gridSpan w:val="3"/>
          </w:tcPr>
          <w:p w14:paraId="7713F629" w14:textId="77777777" w:rsidR="00043669" w:rsidRPr="008256C1" w:rsidRDefault="00043669" w:rsidP="00983017">
            <w:pPr>
              <w:jc w:val="center"/>
              <w:rPr>
                <w:b/>
                <w:lang w:val="en-US"/>
              </w:rPr>
            </w:pPr>
          </w:p>
        </w:tc>
        <w:tc>
          <w:tcPr>
            <w:tcW w:w="2739" w:type="dxa"/>
          </w:tcPr>
          <w:p w14:paraId="53D76EF1" w14:textId="77777777" w:rsidR="00043669" w:rsidRPr="008256C1" w:rsidRDefault="00043669" w:rsidP="00983017">
            <w:pPr>
              <w:jc w:val="center"/>
              <w:rPr>
                <w:b/>
                <w:lang w:val="en-US"/>
              </w:rPr>
            </w:pPr>
            <w:r w:rsidRPr="008256C1">
              <w:rPr>
                <w:lang w:val="en-US"/>
              </w:rPr>
              <w:t xml:space="preserve">If used, check as (X) </w:t>
            </w:r>
          </w:p>
        </w:tc>
        <w:tc>
          <w:tcPr>
            <w:tcW w:w="3605" w:type="dxa"/>
            <w:gridSpan w:val="2"/>
          </w:tcPr>
          <w:p w14:paraId="0AC7EAB2" w14:textId="77777777" w:rsidR="00043669" w:rsidRPr="008256C1" w:rsidRDefault="00043669" w:rsidP="00983017">
            <w:pPr>
              <w:jc w:val="center"/>
              <w:rPr>
                <w:b/>
                <w:lang w:val="en-US"/>
              </w:rPr>
            </w:pPr>
            <w:r w:rsidRPr="008256C1">
              <w:rPr>
                <w:lang w:val="en-US"/>
              </w:rPr>
              <w:t>Grading (%)</w:t>
            </w:r>
          </w:p>
        </w:tc>
      </w:tr>
      <w:tr w:rsidR="008256C1" w:rsidRPr="008256C1" w14:paraId="3A5EC1F4" w14:textId="77777777" w:rsidTr="00C824C3">
        <w:tblPrEx>
          <w:jc w:val="center"/>
          <w:tblInd w:w="0" w:type="dxa"/>
        </w:tblPrEx>
        <w:trPr>
          <w:trHeight w:val="226"/>
          <w:jc w:val="center"/>
        </w:trPr>
        <w:tc>
          <w:tcPr>
            <w:tcW w:w="4714" w:type="dxa"/>
            <w:gridSpan w:val="3"/>
            <w:vAlign w:val="center"/>
          </w:tcPr>
          <w:p w14:paraId="76C5E053" w14:textId="77777777" w:rsidR="00043669" w:rsidRPr="008256C1" w:rsidRDefault="00043669" w:rsidP="00983017">
            <w:pPr>
              <w:autoSpaceDE w:val="0"/>
              <w:autoSpaceDN w:val="0"/>
              <w:adjustRightInd w:val="0"/>
              <w:rPr>
                <w:lang w:val="en-US"/>
              </w:rPr>
            </w:pPr>
            <w:r w:rsidRPr="008256C1">
              <w:rPr>
                <w:b/>
                <w:lang w:val="en-US"/>
              </w:rPr>
              <w:t>Semester Requirements</w:t>
            </w:r>
          </w:p>
        </w:tc>
        <w:tc>
          <w:tcPr>
            <w:tcW w:w="2739" w:type="dxa"/>
            <w:vAlign w:val="center"/>
          </w:tcPr>
          <w:p w14:paraId="203BB742" w14:textId="77777777" w:rsidR="00043669" w:rsidRPr="008256C1" w:rsidRDefault="00043669" w:rsidP="00983017">
            <w:pPr>
              <w:autoSpaceDE w:val="0"/>
              <w:autoSpaceDN w:val="0"/>
              <w:adjustRightInd w:val="0"/>
              <w:jc w:val="center"/>
              <w:rPr>
                <w:lang w:val="en-US"/>
              </w:rPr>
            </w:pPr>
          </w:p>
        </w:tc>
        <w:tc>
          <w:tcPr>
            <w:tcW w:w="3605" w:type="dxa"/>
            <w:gridSpan w:val="2"/>
            <w:vAlign w:val="center"/>
          </w:tcPr>
          <w:p w14:paraId="2DF2100E" w14:textId="77777777" w:rsidR="00043669" w:rsidRPr="008256C1" w:rsidRDefault="00043669" w:rsidP="00983017">
            <w:pPr>
              <w:autoSpaceDE w:val="0"/>
              <w:autoSpaceDN w:val="0"/>
              <w:adjustRightInd w:val="0"/>
              <w:jc w:val="center"/>
              <w:rPr>
                <w:lang w:val="en-US"/>
              </w:rPr>
            </w:pPr>
          </w:p>
        </w:tc>
      </w:tr>
      <w:tr w:rsidR="008256C1" w:rsidRPr="008256C1" w14:paraId="1E13DD64" w14:textId="77777777" w:rsidTr="00C824C3">
        <w:tblPrEx>
          <w:jc w:val="center"/>
          <w:tblInd w:w="0" w:type="dxa"/>
        </w:tblPrEx>
        <w:trPr>
          <w:trHeight w:val="226"/>
          <w:jc w:val="center"/>
        </w:trPr>
        <w:tc>
          <w:tcPr>
            <w:tcW w:w="4714" w:type="dxa"/>
            <w:gridSpan w:val="3"/>
            <w:vAlign w:val="center"/>
          </w:tcPr>
          <w:p w14:paraId="60437173" w14:textId="77777777" w:rsidR="00043669" w:rsidRPr="008256C1" w:rsidRDefault="00043669" w:rsidP="00983017">
            <w:pPr>
              <w:autoSpaceDE w:val="0"/>
              <w:autoSpaceDN w:val="0"/>
              <w:adjustRightInd w:val="0"/>
              <w:ind w:left="708"/>
              <w:rPr>
                <w:b/>
                <w:lang w:val="en-US"/>
              </w:rPr>
            </w:pPr>
            <w:r w:rsidRPr="008256C1">
              <w:rPr>
                <w:b/>
                <w:lang w:val="en-US"/>
              </w:rPr>
              <w:t xml:space="preserve">Mid-term exam </w:t>
            </w:r>
          </w:p>
        </w:tc>
        <w:tc>
          <w:tcPr>
            <w:tcW w:w="2739" w:type="dxa"/>
            <w:vAlign w:val="center"/>
          </w:tcPr>
          <w:p w14:paraId="16643161" w14:textId="77777777" w:rsidR="00043669" w:rsidRPr="008256C1" w:rsidRDefault="00043669" w:rsidP="00983017">
            <w:pPr>
              <w:autoSpaceDE w:val="0"/>
              <w:autoSpaceDN w:val="0"/>
              <w:adjustRightInd w:val="0"/>
              <w:jc w:val="center"/>
              <w:rPr>
                <w:lang w:val="en-US"/>
              </w:rPr>
            </w:pPr>
            <w:r w:rsidRPr="008256C1">
              <w:rPr>
                <w:lang w:val="en-US"/>
              </w:rPr>
              <w:t>X</w:t>
            </w:r>
          </w:p>
        </w:tc>
        <w:tc>
          <w:tcPr>
            <w:tcW w:w="3605" w:type="dxa"/>
            <w:gridSpan w:val="2"/>
            <w:vAlign w:val="center"/>
          </w:tcPr>
          <w:p w14:paraId="1CC71F98" w14:textId="77777777" w:rsidR="00043669" w:rsidRPr="008256C1" w:rsidRDefault="00043669" w:rsidP="00983017">
            <w:pPr>
              <w:autoSpaceDE w:val="0"/>
              <w:autoSpaceDN w:val="0"/>
              <w:adjustRightInd w:val="0"/>
              <w:jc w:val="center"/>
              <w:rPr>
                <w:lang w:val="en-US"/>
              </w:rPr>
            </w:pPr>
            <w:r w:rsidRPr="008256C1">
              <w:rPr>
                <w:lang w:val="en-US"/>
              </w:rPr>
              <w:t>%50</w:t>
            </w:r>
          </w:p>
        </w:tc>
      </w:tr>
      <w:tr w:rsidR="008256C1" w:rsidRPr="008256C1" w14:paraId="52C8A81A" w14:textId="77777777" w:rsidTr="00C824C3">
        <w:tblPrEx>
          <w:jc w:val="center"/>
          <w:tblInd w:w="0" w:type="dxa"/>
        </w:tblPrEx>
        <w:trPr>
          <w:trHeight w:val="73"/>
          <w:jc w:val="center"/>
        </w:trPr>
        <w:tc>
          <w:tcPr>
            <w:tcW w:w="4714" w:type="dxa"/>
            <w:gridSpan w:val="3"/>
            <w:vAlign w:val="center"/>
          </w:tcPr>
          <w:p w14:paraId="7B2110A1" w14:textId="77777777" w:rsidR="00043669" w:rsidRPr="008256C1" w:rsidRDefault="00043669" w:rsidP="00983017">
            <w:pPr>
              <w:autoSpaceDE w:val="0"/>
              <w:autoSpaceDN w:val="0"/>
              <w:adjustRightInd w:val="0"/>
              <w:ind w:left="708"/>
              <w:rPr>
                <w:b/>
                <w:lang w:val="en-US"/>
              </w:rPr>
            </w:pPr>
            <w:r w:rsidRPr="008256C1">
              <w:rPr>
                <w:b/>
                <w:lang w:val="en-US"/>
              </w:rPr>
              <w:t xml:space="preserve"> Quiz</w:t>
            </w:r>
          </w:p>
        </w:tc>
        <w:tc>
          <w:tcPr>
            <w:tcW w:w="2739" w:type="dxa"/>
            <w:vAlign w:val="center"/>
          </w:tcPr>
          <w:p w14:paraId="3E87DF62" w14:textId="77777777" w:rsidR="00043669" w:rsidRPr="008256C1" w:rsidRDefault="00043669" w:rsidP="00983017">
            <w:pPr>
              <w:autoSpaceDE w:val="0"/>
              <w:autoSpaceDN w:val="0"/>
              <w:adjustRightInd w:val="0"/>
              <w:jc w:val="center"/>
              <w:rPr>
                <w:lang w:val="en-US"/>
              </w:rPr>
            </w:pPr>
          </w:p>
        </w:tc>
        <w:tc>
          <w:tcPr>
            <w:tcW w:w="3605" w:type="dxa"/>
            <w:gridSpan w:val="2"/>
            <w:vAlign w:val="center"/>
          </w:tcPr>
          <w:p w14:paraId="7D9185D8" w14:textId="77777777" w:rsidR="00043669" w:rsidRPr="008256C1" w:rsidRDefault="00043669" w:rsidP="00983017">
            <w:pPr>
              <w:autoSpaceDE w:val="0"/>
              <w:autoSpaceDN w:val="0"/>
              <w:adjustRightInd w:val="0"/>
              <w:rPr>
                <w:lang w:val="en-US"/>
              </w:rPr>
            </w:pPr>
          </w:p>
        </w:tc>
      </w:tr>
      <w:tr w:rsidR="008256C1" w:rsidRPr="008256C1" w14:paraId="498355FF" w14:textId="77777777" w:rsidTr="00C824C3">
        <w:tblPrEx>
          <w:jc w:val="center"/>
          <w:tblInd w:w="0" w:type="dxa"/>
        </w:tblPrEx>
        <w:trPr>
          <w:trHeight w:val="73"/>
          <w:jc w:val="center"/>
        </w:trPr>
        <w:tc>
          <w:tcPr>
            <w:tcW w:w="4714" w:type="dxa"/>
            <w:gridSpan w:val="3"/>
            <w:vAlign w:val="center"/>
          </w:tcPr>
          <w:p w14:paraId="76E5D85D" w14:textId="77777777" w:rsidR="00043669" w:rsidRPr="008256C1" w:rsidRDefault="00043669" w:rsidP="00983017">
            <w:pPr>
              <w:autoSpaceDE w:val="0"/>
              <w:autoSpaceDN w:val="0"/>
              <w:adjustRightInd w:val="0"/>
              <w:ind w:left="708"/>
              <w:rPr>
                <w:b/>
                <w:lang w:val="en-US"/>
              </w:rPr>
            </w:pPr>
            <w:r w:rsidRPr="008256C1">
              <w:rPr>
                <w:b/>
                <w:lang w:val="en-US"/>
              </w:rPr>
              <w:t>Project</w:t>
            </w:r>
          </w:p>
        </w:tc>
        <w:tc>
          <w:tcPr>
            <w:tcW w:w="2739" w:type="dxa"/>
            <w:vAlign w:val="center"/>
          </w:tcPr>
          <w:p w14:paraId="6AAA6FB4" w14:textId="77777777" w:rsidR="00043669" w:rsidRPr="008256C1" w:rsidRDefault="00043669" w:rsidP="00983017">
            <w:pPr>
              <w:autoSpaceDE w:val="0"/>
              <w:autoSpaceDN w:val="0"/>
              <w:adjustRightInd w:val="0"/>
              <w:jc w:val="center"/>
              <w:rPr>
                <w:lang w:val="en-US"/>
              </w:rPr>
            </w:pPr>
          </w:p>
        </w:tc>
        <w:tc>
          <w:tcPr>
            <w:tcW w:w="3605" w:type="dxa"/>
            <w:gridSpan w:val="2"/>
            <w:vAlign w:val="center"/>
          </w:tcPr>
          <w:p w14:paraId="278C396A" w14:textId="77777777" w:rsidR="00043669" w:rsidRPr="008256C1" w:rsidRDefault="00043669" w:rsidP="00983017">
            <w:pPr>
              <w:autoSpaceDE w:val="0"/>
              <w:autoSpaceDN w:val="0"/>
              <w:adjustRightInd w:val="0"/>
              <w:jc w:val="center"/>
              <w:rPr>
                <w:lang w:val="en-US"/>
              </w:rPr>
            </w:pPr>
          </w:p>
        </w:tc>
      </w:tr>
      <w:tr w:rsidR="008256C1" w:rsidRPr="008256C1" w14:paraId="438B95AD" w14:textId="77777777" w:rsidTr="00C824C3">
        <w:tblPrEx>
          <w:jc w:val="center"/>
          <w:tblInd w:w="0" w:type="dxa"/>
        </w:tblPrEx>
        <w:trPr>
          <w:trHeight w:val="226"/>
          <w:jc w:val="center"/>
        </w:trPr>
        <w:tc>
          <w:tcPr>
            <w:tcW w:w="4714" w:type="dxa"/>
            <w:gridSpan w:val="3"/>
            <w:vAlign w:val="center"/>
          </w:tcPr>
          <w:p w14:paraId="4E870435" w14:textId="77777777" w:rsidR="00043669" w:rsidRPr="008256C1" w:rsidRDefault="00043669" w:rsidP="00983017">
            <w:pPr>
              <w:autoSpaceDE w:val="0"/>
              <w:autoSpaceDN w:val="0"/>
              <w:adjustRightInd w:val="0"/>
              <w:ind w:left="708"/>
              <w:rPr>
                <w:b/>
                <w:lang w:val="en-US"/>
              </w:rPr>
            </w:pPr>
            <w:r w:rsidRPr="008256C1">
              <w:rPr>
                <w:b/>
                <w:lang w:val="en-US"/>
              </w:rPr>
              <w:t>Laboratory work</w:t>
            </w:r>
          </w:p>
        </w:tc>
        <w:tc>
          <w:tcPr>
            <w:tcW w:w="2739" w:type="dxa"/>
            <w:vAlign w:val="center"/>
          </w:tcPr>
          <w:p w14:paraId="2CB946AA" w14:textId="77777777" w:rsidR="00043669" w:rsidRPr="008256C1" w:rsidRDefault="00043669" w:rsidP="00983017">
            <w:pPr>
              <w:autoSpaceDE w:val="0"/>
              <w:autoSpaceDN w:val="0"/>
              <w:adjustRightInd w:val="0"/>
              <w:jc w:val="center"/>
              <w:rPr>
                <w:lang w:val="en-US"/>
              </w:rPr>
            </w:pPr>
          </w:p>
        </w:tc>
        <w:tc>
          <w:tcPr>
            <w:tcW w:w="3605" w:type="dxa"/>
            <w:gridSpan w:val="2"/>
            <w:vAlign w:val="center"/>
          </w:tcPr>
          <w:p w14:paraId="5AD8A054" w14:textId="77777777" w:rsidR="00043669" w:rsidRPr="008256C1" w:rsidRDefault="00043669" w:rsidP="00983017">
            <w:pPr>
              <w:autoSpaceDE w:val="0"/>
              <w:autoSpaceDN w:val="0"/>
              <w:adjustRightInd w:val="0"/>
              <w:jc w:val="center"/>
              <w:rPr>
                <w:lang w:val="en-US"/>
              </w:rPr>
            </w:pPr>
          </w:p>
        </w:tc>
      </w:tr>
      <w:tr w:rsidR="008256C1" w:rsidRPr="008256C1" w14:paraId="03D58145" w14:textId="77777777" w:rsidTr="00C824C3">
        <w:tblPrEx>
          <w:jc w:val="center"/>
          <w:tblInd w:w="0" w:type="dxa"/>
        </w:tblPrEx>
        <w:trPr>
          <w:trHeight w:val="226"/>
          <w:jc w:val="center"/>
        </w:trPr>
        <w:tc>
          <w:tcPr>
            <w:tcW w:w="4714" w:type="dxa"/>
            <w:gridSpan w:val="3"/>
            <w:vAlign w:val="center"/>
          </w:tcPr>
          <w:p w14:paraId="5CF9DB8C" w14:textId="77777777" w:rsidR="00043669" w:rsidRPr="008256C1" w:rsidRDefault="00043669" w:rsidP="00983017">
            <w:pPr>
              <w:autoSpaceDE w:val="0"/>
              <w:autoSpaceDN w:val="0"/>
              <w:adjustRightInd w:val="0"/>
              <w:ind w:left="708"/>
              <w:rPr>
                <w:b/>
                <w:lang w:val="en-US"/>
              </w:rPr>
            </w:pPr>
            <w:r w:rsidRPr="008256C1">
              <w:rPr>
                <w:b/>
                <w:lang w:val="en-US"/>
              </w:rPr>
              <w:t xml:space="preserve">Final Exam </w:t>
            </w:r>
          </w:p>
        </w:tc>
        <w:tc>
          <w:tcPr>
            <w:tcW w:w="2739" w:type="dxa"/>
            <w:vAlign w:val="center"/>
          </w:tcPr>
          <w:p w14:paraId="7868718F" w14:textId="77777777" w:rsidR="00043669" w:rsidRPr="008256C1" w:rsidRDefault="00043669" w:rsidP="00983017">
            <w:pPr>
              <w:autoSpaceDE w:val="0"/>
              <w:autoSpaceDN w:val="0"/>
              <w:adjustRightInd w:val="0"/>
              <w:jc w:val="center"/>
              <w:rPr>
                <w:lang w:val="en-US"/>
              </w:rPr>
            </w:pPr>
            <w:r w:rsidRPr="008256C1">
              <w:rPr>
                <w:lang w:val="en-US"/>
              </w:rPr>
              <w:t>X</w:t>
            </w:r>
          </w:p>
        </w:tc>
        <w:tc>
          <w:tcPr>
            <w:tcW w:w="3605" w:type="dxa"/>
            <w:gridSpan w:val="2"/>
            <w:vAlign w:val="center"/>
          </w:tcPr>
          <w:p w14:paraId="59D963C6" w14:textId="77777777" w:rsidR="00043669" w:rsidRPr="008256C1" w:rsidRDefault="00043669" w:rsidP="00983017">
            <w:pPr>
              <w:autoSpaceDE w:val="0"/>
              <w:autoSpaceDN w:val="0"/>
              <w:adjustRightInd w:val="0"/>
              <w:jc w:val="center"/>
              <w:rPr>
                <w:lang w:val="en-US"/>
              </w:rPr>
            </w:pPr>
            <w:r w:rsidRPr="008256C1">
              <w:rPr>
                <w:lang w:val="en-US"/>
              </w:rPr>
              <w:t>%50</w:t>
            </w:r>
          </w:p>
        </w:tc>
      </w:tr>
      <w:tr w:rsidR="008256C1" w:rsidRPr="008256C1" w14:paraId="3E0CC5FD" w14:textId="77777777" w:rsidTr="00C824C3">
        <w:tblPrEx>
          <w:jc w:val="center"/>
          <w:tblInd w:w="0" w:type="dxa"/>
        </w:tblPrEx>
        <w:trPr>
          <w:trHeight w:val="467"/>
          <w:jc w:val="center"/>
        </w:trPr>
        <w:tc>
          <w:tcPr>
            <w:tcW w:w="11058" w:type="dxa"/>
            <w:gridSpan w:val="6"/>
            <w:vAlign w:val="center"/>
          </w:tcPr>
          <w:p w14:paraId="30CCDB7B" w14:textId="77777777" w:rsidR="00043669" w:rsidRPr="008256C1" w:rsidRDefault="00043669" w:rsidP="00983017">
            <w:pPr>
              <w:autoSpaceDE w:val="0"/>
              <w:autoSpaceDN w:val="0"/>
              <w:adjustRightInd w:val="0"/>
              <w:rPr>
                <w:b/>
                <w:lang w:val="en-US"/>
              </w:rPr>
            </w:pPr>
            <w:r w:rsidRPr="008256C1">
              <w:rPr>
                <w:b/>
                <w:lang w:val="en-US"/>
              </w:rPr>
              <w:t>Further Notes about Assessment Methods: If the instructor needs to add some explanation or further note, this column can be selected from the DEBIS menu.</w:t>
            </w:r>
          </w:p>
        </w:tc>
      </w:tr>
      <w:tr w:rsidR="008256C1" w:rsidRPr="008256C1" w14:paraId="72728F48" w14:textId="77777777" w:rsidTr="00C824C3">
        <w:tblPrEx>
          <w:jc w:val="center"/>
          <w:tblInd w:w="0" w:type="dxa"/>
        </w:tblPrEx>
        <w:trPr>
          <w:trHeight w:val="1040"/>
          <w:jc w:val="center"/>
        </w:trPr>
        <w:tc>
          <w:tcPr>
            <w:tcW w:w="11058" w:type="dxa"/>
            <w:gridSpan w:val="6"/>
          </w:tcPr>
          <w:p w14:paraId="0B145F9E" w14:textId="77777777" w:rsidR="00043669" w:rsidRPr="008256C1" w:rsidRDefault="00043669" w:rsidP="00983017">
            <w:pPr>
              <w:rPr>
                <w:b/>
                <w:lang w:val="en-US"/>
              </w:rPr>
            </w:pPr>
            <w:r w:rsidRPr="008256C1">
              <w:rPr>
                <w:b/>
                <w:lang w:val="en-US"/>
              </w:rPr>
              <w:t>Assessment Criteria</w:t>
            </w:r>
          </w:p>
          <w:p w14:paraId="27A4E8AC" w14:textId="77777777" w:rsidR="00043669" w:rsidRPr="008256C1" w:rsidRDefault="00043669" w:rsidP="00983017">
            <w:r w:rsidRPr="008256C1">
              <w:t>Mid-term grade: Midterm grade will consist of 50% of midterm exam.</w:t>
            </w:r>
          </w:p>
          <w:p w14:paraId="7C7ED1C4" w14:textId="77777777" w:rsidR="00043669" w:rsidRPr="008256C1" w:rsidRDefault="00043669" w:rsidP="00983017">
            <w:pPr>
              <w:rPr>
                <w:lang w:val="en-GB"/>
              </w:rPr>
            </w:pPr>
            <w:r w:rsidRPr="008256C1">
              <w:rPr>
                <w:lang w:val="en-GB"/>
              </w:rPr>
              <w:t>Semester grade: Midterm grade</w:t>
            </w:r>
          </w:p>
          <w:p w14:paraId="284250C1" w14:textId="77777777" w:rsidR="00043669" w:rsidRPr="008256C1" w:rsidRDefault="00043669" w:rsidP="00983017">
            <w:r w:rsidRPr="008256C1">
              <w:t>Course Success Grade: Course success grade is the sum of 50% of semester grade and 50% of final or resit midterm grade.</w:t>
            </w:r>
          </w:p>
          <w:p w14:paraId="1320BC08" w14:textId="77777777" w:rsidR="00043669" w:rsidRPr="008256C1" w:rsidRDefault="00043669" w:rsidP="00983017">
            <w:r w:rsidRPr="008256C1">
              <w:t>Minimum Course Success Grade: It is 60 points out of 100.</w:t>
            </w:r>
          </w:p>
          <w:p w14:paraId="69DA300F" w14:textId="77777777" w:rsidR="00043669" w:rsidRPr="008256C1" w:rsidRDefault="00043669" w:rsidP="00983017">
            <w:r w:rsidRPr="008256C1">
              <w:t>Minimum Final and Resit Exam Grade: It is 50 points out of 100</w:t>
            </w:r>
          </w:p>
        </w:tc>
      </w:tr>
      <w:tr w:rsidR="008256C1" w:rsidRPr="008256C1" w14:paraId="340C8DB0" w14:textId="77777777" w:rsidTr="00C824C3">
        <w:tblPrEx>
          <w:jc w:val="center"/>
          <w:tblInd w:w="0" w:type="dxa"/>
          <w:tblBorders>
            <w:insideH w:val="single" w:sz="6" w:space="0" w:color="auto"/>
            <w:insideV w:val="single" w:sz="6" w:space="0" w:color="auto"/>
          </w:tblBorders>
        </w:tblPrEx>
        <w:trPr>
          <w:trHeight w:val="2320"/>
          <w:jc w:val="center"/>
        </w:trPr>
        <w:tc>
          <w:tcPr>
            <w:tcW w:w="11058" w:type="dxa"/>
            <w:gridSpan w:val="6"/>
          </w:tcPr>
          <w:p w14:paraId="2FEFA336" w14:textId="77777777" w:rsidR="00043669" w:rsidRPr="008256C1" w:rsidRDefault="00043669" w:rsidP="00983017">
            <w:pPr>
              <w:rPr>
                <w:lang w:val="en-US"/>
              </w:rPr>
            </w:pPr>
            <w:r w:rsidRPr="008256C1">
              <w:rPr>
                <w:b/>
                <w:lang w:val="en-US"/>
              </w:rPr>
              <w:t xml:space="preserve">Textbook(s)/References/Materials: </w:t>
            </w:r>
          </w:p>
          <w:p w14:paraId="17551162" w14:textId="77777777" w:rsidR="00043669" w:rsidRPr="008256C1" w:rsidRDefault="00043669" w:rsidP="00E5072C">
            <w:pPr>
              <w:numPr>
                <w:ilvl w:val="0"/>
                <w:numId w:val="8"/>
              </w:numPr>
              <w:contextualSpacing/>
              <w:jc w:val="both"/>
              <w:rPr>
                <w:lang w:val="en-US"/>
              </w:rPr>
            </w:pPr>
            <w:r w:rsidRPr="008256C1">
              <w:rPr>
                <w:lang w:val="en-US"/>
              </w:rPr>
              <w:t>Ruggiero, V.R. (2017) Eleştirel Düşünme İçin Bir Rehber. Çev: Dedeoğlu, Ç. İstanbul: Alfa Araştırma.</w:t>
            </w:r>
          </w:p>
          <w:p w14:paraId="35888A02" w14:textId="77777777" w:rsidR="00043669" w:rsidRPr="008256C1" w:rsidRDefault="00043669" w:rsidP="00E5072C">
            <w:pPr>
              <w:numPr>
                <w:ilvl w:val="0"/>
                <w:numId w:val="8"/>
              </w:numPr>
              <w:contextualSpacing/>
              <w:jc w:val="both"/>
              <w:rPr>
                <w:lang w:val="en-US"/>
              </w:rPr>
            </w:pPr>
            <w:r w:rsidRPr="008256C1">
              <w:rPr>
                <w:lang w:val="en-US"/>
              </w:rPr>
              <w:t>Aybek, B. (2010) Örneklerle Düşünme ve Eleştirel Düşünme. Adana: Nobel Kitapevi.</w:t>
            </w:r>
          </w:p>
          <w:p w14:paraId="52234B69" w14:textId="77777777" w:rsidR="00043669" w:rsidRPr="008256C1" w:rsidRDefault="00043669" w:rsidP="00E5072C">
            <w:pPr>
              <w:numPr>
                <w:ilvl w:val="0"/>
                <w:numId w:val="8"/>
              </w:numPr>
              <w:contextualSpacing/>
              <w:jc w:val="both"/>
              <w:rPr>
                <w:lang w:val="en-US"/>
              </w:rPr>
            </w:pPr>
            <w:r w:rsidRPr="008256C1">
              <w:rPr>
                <w:lang w:val="en-US"/>
              </w:rPr>
              <w:t xml:space="preserve">Arslan G.G., Demir Y., Eşer İ., Khorshid L. (2009) </w:t>
            </w:r>
            <w:r w:rsidRPr="008256C1">
              <w:rPr>
                <w:bCs/>
                <w:lang w:val="en-US"/>
              </w:rPr>
              <w:t>Hemşirelerde Eleştirel Düşünme Eğilimini Etkileyen Etmenlerin İncelenmesi. Anadolu Hemşirelik ve Sağlık Bilimleri Dergisi, 12(1): 72-80.</w:t>
            </w:r>
          </w:p>
          <w:p w14:paraId="2F10EF6F" w14:textId="77777777" w:rsidR="00043669" w:rsidRPr="008256C1" w:rsidRDefault="00043669" w:rsidP="00E5072C">
            <w:pPr>
              <w:numPr>
                <w:ilvl w:val="0"/>
                <w:numId w:val="8"/>
              </w:numPr>
              <w:contextualSpacing/>
              <w:jc w:val="both"/>
              <w:rPr>
                <w:bCs/>
                <w:lang w:val="en-US"/>
              </w:rPr>
            </w:pPr>
            <w:r w:rsidRPr="008256C1">
              <w:rPr>
                <w:lang w:val="en-US"/>
              </w:rPr>
              <w:t>Çelik S., Yılmaz F., Karataş F., Al B., Karakaş N.S. (2015) Hemşirelik Öğrencilerinin Eleştirel Düşünme Eğilimleri ve Etkileyen Faktörler. HSP, 2(1): 74-85.</w:t>
            </w:r>
          </w:p>
          <w:p w14:paraId="37BE4B91" w14:textId="77777777" w:rsidR="00043669" w:rsidRPr="008256C1" w:rsidRDefault="00043669" w:rsidP="00E5072C">
            <w:pPr>
              <w:numPr>
                <w:ilvl w:val="0"/>
                <w:numId w:val="8"/>
              </w:numPr>
              <w:contextualSpacing/>
              <w:jc w:val="both"/>
              <w:rPr>
                <w:bCs/>
                <w:lang w:val="en-US"/>
              </w:rPr>
            </w:pPr>
            <w:r w:rsidRPr="008256C1">
              <w:rPr>
                <w:bCs/>
                <w:lang w:val="en-US"/>
              </w:rPr>
              <w:t>Demirel Ö. (2007) Eğitimde yeni yönelimler. Ankara: PegemA yay.</w:t>
            </w:r>
          </w:p>
          <w:p w14:paraId="1A65D624" w14:textId="77777777" w:rsidR="00043669" w:rsidRPr="008256C1" w:rsidRDefault="00043669" w:rsidP="00E5072C">
            <w:pPr>
              <w:numPr>
                <w:ilvl w:val="0"/>
                <w:numId w:val="8"/>
              </w:numPr>
              <w:contextualSpacing/>
              <w:jc w:val="both"/>
              <w:rPr>
                <w:lang w:val="en-US"/>
              </w:rPr>
            </w:pPr>
            <w:r w:rsidRPr="008256C1">
              <w:rPr>
                <w:lang w:val="en-US"/>
              </w:rPr>
              <w:t>Dikmen Y.D., Usta Y.Y. (2013) Hemşirelikte Eleştirel Düşünme. S.D.Ü. Sağlık Bilimleri Dergisi, 4(1): 31-38.</w:t>
            </w:r>
          </w:p>
          <w:p w14:paraId="4FD4DC19" w14:textId="77777777" w:rsidR="00043669" w:rsidRPr="008256C1" w:rsidRDefault="00043669" w:rsidP="00E5072C">
            <w:pPr>
              <w:numPr>
                <w:ilvl w:val="0"/>
                <w:numId w:val="8"/>
              </w:numPr>
              <w:contextualSpacing/>
              <w:jc w:val="both"/>
              <w:rPr>
                <w:lang w:val="en-US"/>
              </w:rPr>
            </w:pPr>
            <w:r w:rsidRPr="008256C1">
              <w:rPr>
                <w:lang w:val="en-US"/>
              </w:rPr>
              <w:t>Özsoy S.A., Yıldırım B.Ö. Hemşirelikte Eleştirel Düşünme. Aydın Tuna Matbaacılık San. Tic. Ltd. Şti. Aydın, 2010.</w:t>
            </w:r>
          </w:p>
        </w:tc>
      </w:tr>
      <w:tr w:rsidR="008256C1" w:rsidRPr="008256C1" w14:paraId="200D8B61" w14:textId="77777777" w:rsidTr="00C824C3">
        <w:tblPrEx>
          <w:jc w:val="center"/>
          <w:tblInd w:w="0" w:type="dxa"/>
          <w:tblBorders>
            <w:insideH w:val="single" w:sz="6" w:space="0" w:color="auto"/>
            <w:insideV w:val="single" w:sz="6" w:space="0" w:color="auto"/>
          </w:tblBorders>
        </w:tblPrEx>
        <w:trPr>
          <w:trHeight w:val="452"/>
          <w:jc w:val="center"/>
        </w:trPr>
        <w:tc>
          <w:tcPr>
            <w:tcW w:w="11058" w:type="dxa"/>
            <w:gridSpan w:val="6"/>
          </w:tcPr>
          <w:p w14:paraId="60A47446" w14:textId="77777777" w:rsidR="00043669" w:rsidRPr="008256C1" w:rsidRDefault="00043669" w:rsidP="00983017">
            <w:pPr>
              <w:rPr>
                <w:b/>
                <w:lang w:val="en-US"/>
              </w:rPr>
            </w:pPr>
            <w:r w:rsidRPr="008256C1">
              <w:rPr>
                <w:b/>
                <w:lang w:val="en-US"/>
              </w:rPr>
              <w:t xml:space="preserve">Course Policies and Rules: </w:t>
            </w:r>
            <w:r w:rsidRPr="008256C1">
              <w:rPr>
                <w:lang w:val="en-US"/>
              </w:rPr>
              <w:t>Optional, if the instructor needs to add some explanation or further note, this column can be selected from the DEBIS menu.</w:t>
            </w:r>
          </w:p>
        </w:tc>
      </w:tr>
      <w:tr w:rsidR="008256C1" w:rsidRPr="008256C1" w14:paraId="4C23955D" w14:textId="77777777" w:rsidTr="00C824C3">
        <w:tblPrEx>
          <w:jc w:val="center"/>
          <w:tblInd w:w="0" w:type="dxa"/>
          <w:tblBorders>
            <w:insideH w:val="single" w:sz="6" w:space="0" w:color="auto"/>
            <w:insideV w:val="single" w:sz="6" w:space="0" w:color="auto"/>
          </w:tblBorders>
        </w:tblPrEx>
        <w:trPr>
          <w:trHeight w:val="693"/>
          <w:jc w:val="center"/>
        </w:trPr>
        <w:tc>
          <w:tcPr>
            <w:tcW w:w="11058" w:type="dxa"/>
            <w:gridSpan w:val="6"/>
          </w:tcPr>
          <w:p w14:paraId="42A8DBEF" w14:textId="77777777" w:rsidR="00043669" w:rsidRPr="008256C1" w:rsidRDefault="00043669" w:rsidP="00983017">
            <w:pPr>
              <w:rPr>
                <w:b/>
                <w:lang w:val="en-US"/>
              </w:rPr>
            </w:pPr>
            <w:r w:rsidRPr="008256C1">
              <w:rPr>
                <w:b/>
                <w:lang w:val="en-US"/>
              </w:rPr>
              <w:t xml:space="preserve">Contact Details for the Instructor: </w:t>
            </w:r>
          </w:p>
          <w:p w14:paraId="630A358A" w14:textId="77777777" w:rsidR="00043669" w:rsidRPr="008256C1" w:rsidRDefault="00043669" w:rsidP="00983017">
            <w:pPr>
              <w:rPr>
                <w:lang w:val="en-US"/>
              </w:rPr>
            </w:pPr>
            <w:r w:rsidRPr="008256C1">
              <w:t>Assoc. Prof. Havva ARSLAN YÜRÜMEZOĞLU</w:t>
            </w:r>
            <w:r w:rsidRPr="008256C1">
              <w:rPr>
                <w:lang w:val="en-US"/>
              </w:rPr>
              <w:t xml:space="preserve"> 02324124793</w:t>
            </w:r>
          </w:p>
          <w:p w14:paraId="19B4E78C" w14:textId="77777777" w:rsidR="00043669" w:rsidRPr="008256C1" w:rsidRDefault="00BF0A28" w:rsidP="00983017">
            <w:pPr>
              <w:rPr>
                <w:lang w:val="en-US"/>
              </w:rPr>
            </w:pPr>
            <w:hyperlink r:id="rId54" w:history="1">
              <w:r w:rsidR="00043669" w:rsidRPr="008256C1">
                <w:rPr>
                  <w:rStyle w:val="Kpr"/>
                  <w:color w:val="auto"/>
                  <w:lang w:val="en-US"/>
                </w:rPr>
                <w:t>havva.arslan@gmail.com</w:t>
              </w:r>
            </w:hyperlink>
          </w:p>
        </w:tc>
      </w:tr>
      <w:tr w:rsidR="008256C1" w:rsidRPr="008256C1" w14:paraId="26928332" w14:textId="77777777" w:rsidTr="00C824C3">
        <w:tblPrEx>
          <w:jc w:val="center"/>
          <w:tblInd w:w="0" w:type="dxa"/>
        </w:tblPrEx>
        <w:trPr>
          <w:trHeight w:val="241"/>
          <w:jc w:val="center"/>
        </w:trPr>
        <w:tc>
          <w:tcPr>
            <w:tcW w:w="11058" w:type="dxa"/>
            <w:gridSpan w:val="6"/>
          </w:tcPr>
          <w:p w14:paraId="0C25F0C6" w14:textId="77777777" w:rsidR="00043669" w:rsidRPr="008256C1" w:rsidRDefault="00043669" w:rsidP="00983017">
            <w:pPr>
              <w:rPr>
                <w:b/>
                <w:lang w:val="en-US"/>
              </w:rPr>
            </w:pPr>
            <w:r w:rsidRPr="008256C1">
              <w:rPr>
                <w:b/>
                <w:lang w:val="en-US"/>
              </w:rPr>
              <w:t xml:space="preserve">Course Outline: </w:t>
            </w:r>
            <w:r w:rsidRPr="008256C1">
              <w:rPr>
                <w:lang w:val="en-US"/>
              </w:rPr>
              <w:t>Examination dates should be specified in the course content given below. The examination dates can be changed later.</w:t>
            </w:r>
          </w:p>
        </w:tc>
      </w:tr>
      <w:tr w:rsidR="008256C1" w:rsidRPr="008256C1" w14:paraId="7BEE7E88" w14:textId="77777777" w:rsidTr="00C824C3">
        <w:tblPrEx>
          <w:jc w:val="center"/>
          <w:tblInd w:w="0" w:type="dxa"/>
        </w:tblPrEx>
        <w:trPr>
          <w:trHeight w:val="452"/>
          <w:jc w:val="center"/>
        </w:trPr>
        <w:tc>
          <w:tcPr>
            <w:tcW w:w="851" w:type="dxa"/>
          </w:tcPr>
          <w:p w14:paraId="5DBFCF88" w14:textId="77777777" w:rsidR="00043669" w:rsidRPr="008256C1" w:rsidRDefault="00043669" w:rsidP="00983017">
            <w:pPr>
              <w:jc w:val="center"/>
              <w:rPr>
                <w:b/>
                <w:lang w:val="en-US"/>
              </w:rPr>
            </w:pPr>
            <w:r w:rsidRPr="008256C1">
              <w:rPr>
                <w:b/>
                <w:lang w:val="en-US"/>
              </w:rPr>
              <w:t>Week</w:t>
            </w:r>
          </w:p>
        </w:tc>
        <w:tc>
          <w:tcPr>
            <w:tcW w:w="3171" w:type="dxa"/>
          </w:tcPr>
          <w:p w14:paraId="2289815B" w14:textId="77777777" w:rsidR="00043669" w:rsidRPr="008256C1" w:rsidRDefault="00043669" w:rsidP="00983017">
            <w:pPr>
              <w:jc w:val="center"/>
              <w:rPr>
                <w:b/>
                <w:lang w:val="en-US"/>
              </w:rPr>
            </w:pPr>
            <w:r w:rsidRPr="008256C1">
              <w:rPr>
                <w:b/>
                <w:lang w:val="en-US"/>
              </w:rPr>
              <w:t>Subjects</w:t>
            </w:r>
          </w:p>
        </w:tc>
        <w:tc>
          <w:tcPr>
            <w:tcW w:w="3919" w:type="dxa"/>
            <w:gridSpan w:val="3"/>
          </w:tcPr>
          <w:p w14:paraId="10343795" w14:textId="77777777" w:rsidR="00043669" w:rsidRPr="008256C1" w:rsidRDefault="00043669" w:rsidP="00983017">
            <w:pPr>
              <w:jc w:val="center"/>
              <w:rPr>
                <w:b/>
                <w:lang w:val="en-US"/>
              </w:rPr>
            </w:pPr>
            <w:r w:rsidRPr="008256C1">
              <w:rPr>
                <w:b/>
                <w:lang w:val="en-US"/>
              </w:rPr>
              <w:t>Lecturer</w:t>
            </w:r>
          </w:p>
        </w:tc>
        <w:tc>
          <w:tcPr>
            <w:tcW w:w="3117" w:type="dxa"/>
          </w:tcPr>
          <w:p w14:paraId="3E451975" w14:textId="77777777" w:rsidR="00043669" w:rsidRPr="008256C1" w:rsidRDefault="00043669" w:rsidP="00983017">
            <w:pPr>
              <w:jc w:val="center"/>
              <w:rPr>
                <w:b/>
                <w:lang w:val="en-US"/>
              </w:rPr>
            </w:pPr>
            <w:r w:rsidRPr="008256C1">
              <w:rPr>
                <w:b/>
                <w:lang w:val="en-US"/>
              </w:rPr>
              <w:t>Training Method and Material Used</w:t>
            </w:r>
          </w:p>
        </w:tc>
      </w:tr>
      <w:tr w:rsidR="008256C1" w:rsidRPr="008256C1" w14:paraId="5CD5ED67" w14:textId="77777777" w:rsidTr="00C824C3">
        <w:tblPrEx>
          <w:jc w:val="center"/>
          <w:tblInd w:w="0" w:type="dxa"/>
        </w:tblPrEx>
        <w:trPr>
          <w:trHeight w:val="693"/>
          <w:jc w:val="center"/>
        </w:trPr>
        <w:tc>
          <w:tcPr>
            <w:tcW w:w="851" w:type="dxa"/>
          </w:tcPr>
          <w:p w14:paraId="0779303B" w14:textId="77777777" w:rsidR="00043669" w:rsidRPr="008256C1" w:rsidRDefault="00043669" w:rsidP="00E5072C">
            <w:pPr>
              <w:pStyle w:val="ListeParagraf"/>
              <w:numPr>
                <w:ilvl w:val="0"/>
                <w:numId w:val="9"/>
              </w:numPr>
              <w:jc w:val="both"/>
              <w:rPr>
                <w:b/>
              </w:rPr>
            </w:pPr>
          </w:p>
        </w:tc>
        <w:tc>
          <w:tcPr>
            <w:tcW w:w="3171" w:type="dxa"/>
          </w:tcPr>
          <w:p w14:paraId="4F3BEE9F" w14:textId="77777777" w:rsidR="00043669" w:rsidRPr="008256C1" w:rsidRDefault="00043669" w:rsidP="00983017">
            <w:pPr>
              <w:jc w:val="both"/>
              <w:rPr>
                <w:lang w:val="en-US"/>
              </w:rPr>
            </w:pPr>
            <w:r w:rsidRPr="008256C1">
              <w:rPr>
                <w:lang w:val="en-US"/>
              </w:rPr>
              <w:t>Course Description and Introduction to Critical Thinking</w:t>
            </w:r>
          </w:p>
        </w:tc>
        <w:tc>
          <w:tcPr>
            <w:tcW w:w="3919" w:type="dxa"/>
            <w:gridSpan w:val="3"/>
          </w:tcPr>
          <w:p w14:paraId="493E2387" w14:textId="77777777" w:rsidR="00043669" w:rsidRPr="008256C1" w:rsidRDefault="00043669" w:rsidP="00983017">
            <w:pPr>
              <w:rPr>
                <w:lang w:val="en-US"/>
              </w:rPr>
            </w:pPr>
            <w:r w:rsidRPr="008256C1">
              <w:rPr>
                <w:lang w:val="en-US"/>
              </w:rPr>
              <w:t>Prof. Şeyda SEREN İNTEPELER</w:t>
            </w:r>
          </w:p>
          <w:p w14:paraId="6FE5BCBE" w14:textId="77777777" w:rsidR="00043669" w:rsidRPr="008256C1" w:rsidRDefault="00043669" w:rsidP="00983017"/>
        </w:tc>
        <w:tc>
          <w:tcPr>
            <w:tcW w:w="3117" w:type="dxa"/>
          </w:tcPr>
          <w:p w14:paraId="5B86C8E5" w14:textId="77777777" w:rsidR="00043669" w:rsidRPr="008256C1" w:rsidRDefault="00043669" w:rsidP="00983017">
            <w:pPr>
              <w:jc w:val="center"/>
              <w:rPr>
                <w:lang w:val="en-US"/>
              </w:rPr>
            </w:pPr>
            <w:r w:rsidRPr="008256C1">
              <w:rPr>
                <w:lang w:val="en-US"/>
              </w:rPr>
              <w:t>Presentation and discussion</w:t>
            </w:r>
          </w:p>
        </w:tc>
      </w:tr>
      <w:tr w:rsidR="008256C1" w:rsidRPr="008256C1" w14:paraId="5A56327A" w14:textId="77777777" w:rsidTr="00C824C3">
        <w:tblPrEx>
          <w:jc w:val="center"/>
          <w:tblInd w:w="0" w:type="dxa"/>
        </w:tblPrEx>
        <w:trPr>
          <w:trHeight w:val="494"/>
          <w:jc w:val="center"/>
        </w:trPr>
        <w:tc>
          <w:tcPr>
            <w:tcW w:w="851" w:type="dxa"/>
          </w:tcPr>
          <w:p w14:paraId="16017E0F" w14:textId="77777777" w:rsidR="00043669" w:rsidRPr="008256C1" w:rsidRDefault="00043669" w:rsidP="00E5072C">
            <w:pPr>
              <w:pStyle w:val="ListeParagraf"/>
              <w:numPr>
                <w:ilvl w:val="0"/>
                <w:numId w:val="9"/>
              </w:numPr>
              <w:jc w:val="both"/>
              <w:rPr>
                <w:b/>
              </w:rPr>
            </w:pPr>
          </w:p>
        </w:tc>
        <w:tc>
          <w:tcPr>
            <w:tcW w:w="3171" w:type="dxa"/>
          </w:tcPr>
          <w:p w14:paraId="524DBFAB" w14:textId="77777777" w:rsidR="00043669" w:rsidRPr="008256C1" w:rsidRDefault="00043669" w:rsidP="00983017">
            <w:pPr>
              <w:rPr>
                <w:b/>
                <w:lang w:val="en-US"/>
              </w:rPr>
            </w:pPr>
            <w:r w:rsidRPr="008256C1">
              <w:rPr>
                <w:lang w:val="en-US"/>
              </w:rPr>
              <w:t xml:space="preserve">What is critical thinking? Why is it important? </w:t>
            </w:r>
          </w:p>
        </w:tc>
        <w:tc>
          <w:tcPr>
            <w:tcW w:w="3919" w:type="dxa"/>
            <w:gridSpan w:val="3"/>
          </w:tcPr>
          <w:p w14:paraId="0BBEE222" w14:textId="77777777" w:rsidR="00043669" w:rsidRPr="008256C1" w:rsidRDefault="00043669" w:rsidP="00983017">
            <w:r w:rsidRPr="008256C1">
              <w:t>Assoc. Prof. Havva ARSLAN YÜRÜMEZOĞLU</w:t>
            </w:r>
          </w:p>
        </w:tc>
        <w:tc>
          <w:tcPr>
            <w:tcW w:w="3117" w:type="dxa"/>
          </w:tcPr>
          <w:p w14:paraId="34F5F21E" w14:textId="77777777" w:rsidR="00043669" w:rsidRPr="008256C1" w:rsidRDefault="00043669" w:rsidP="00983017">
            <w:pPr>
              <w:jc w:val="center"/>
            </w:pPr>
            <w:r w:rsidRPr="008256C1">
              <w:rPr>
                <w:lang w:val="en-US"/>
              </w:rPr>
              <w:t>Presentation and discussion</w:t>
            </w:r>
          </w:p>
        </w:tc>
      </w:tr>
      <w:tr w:rsidR="008256C1" w:rsidRPr="008256C1" w14:paraId="5304B326" w14:textId="77777777" w:rsidTr="00C824C3">
        <w:tblPrEx>
          <w:jc w:val="center"/>
          <w:tblInd w:w="0" w:type="dxa"/>
        </w:tblPrEx>
        <w:trPr>
          <w:trHeight w:val="544"/>
          <w:jc w:val="center"/>
        </w:trPr>
        <w:tc>
          <w:tcPr>
            <w:tcW w:w="851" w:type="dxa"/>
          </w:tcPr>
          <w:p w14:paraId="37DB5A66" w14:textId="77777777" w:rsidR="00043669" w:rsidRPr="008256C1" w:rsidRDefault="00043669" w:rsidP="00E5072C">
            <w:pPr>
              <w:numPr>
                <w:ilvl w:val="0"/>
                <w:numId w:val="9"/>
              </w:numPr>
              <w:jc w:val="both"/>
              <w:rPr>
                <w:b/>
              </w:rPr>
            </w:pPr>
          </w:p>
        </w:tc>
        <w:tc>
          <w:tcPr>
            <w:tcW w:w="3171" w:type="dxa"/>
          </w:tcPr>
          <w:p w14:paraId="7527B9FE" w14:textId="77777777" w:rsidR="00043669" w:rsidRPr="008256C1" w:rsidRDefault="00043669" w:rsidP="00983017">
            <w:pPr>
              <w:rPr>
                <w:lang w:val="en-US"/>
              </w:rPr>
            </w:pPr>
            <w:r w:rsidRPr="008256C1">
              <w:rPr>
                <w:lang w:val="en-US"/>
              </w:rPr>
              <w:t>Critical Thinking Processes and Related Basic Concepts</w:t>
            </w:r>
          </w:p>
        </w:tc>
        <w:tc>
          <w:tcPr>
            <w:tcW w:w="3919" w:type="dxa"/>
            <w:gridSpan w:val="3"/>
          </w:tcPr>
          <w:p w14:paraId="1017354B" w14:textId="77777777" w:rsidR="00043669" w:rsidRPr="008256C1" w:rsidRDefault="00043669" w:rsidP="00983017">
            <w:r w:rsidRPr="008256C1">
              <w:t>Assoc. Prof. Havva ARSLAN YÜRÜMEZOĞLU</w:t>
            </w:r>
          </w:p>
        </w:tc>
        <w:tc>
          <w:tcPr>
            <w:tcW w:w="3117" w:type="dxa"/>
          </w:tcPr>
          <w:p w14:paraId="65644700" w14:textId="77777777" w:rsidR="00043669" w:rsidRPr="008256C1" w:rsidRDefault="00043669" w:rsidP="00983017">
            <w:pPr>
              <w:jc w:val="center"/>
            </w:pPr>
            <w:r w:rsidRPr="008256C1">
              <w:rPr>
                <w:lang w:val="en-US"/>
              </w:rPr>
              <w:t>Researching and discussion</w:t>
            </w:r>
          </w:p>
        </w:tc>
      </w:tr>
      <w:tr w:rsidR="008256C1" w:rsidRPr="008256C1" w14:paraId="47245F54" w14:textId="77777777" w:rsidTr="00C824C3">
        <w:tblPrEx>
          <w:jc w:val="center"/>
          <w:tblInd w:w="0" w:type="dxa"/>
        </w:tblPrEx>
        <w:trPr>
          <w:trHeight w:val="544"/>
          <w:jc w:val="center"/>
        </w:trPr>
        <w:tc>
          <w:tcPr>
            <w:tcW w:w="851" w:type="dxa"/>
          </w:tcPr>
          <w:p w14:paraId="7659A513" w14:textId="77777777" w:rsidR="00043669" w:rsidRPr="008256C1" w:rsidRDefault="00043669" w:rsidP="00E5072C">
            <w:pPr>
              <w:numPr>
                <w:ilvl w:val="0"/>
                <w:numId w:val="9"/>
              </w:numPr>
              <w:jc w:val="both"/>
              <w:rPr>
                <w:b/>
              </w:rPr>
            </w:pPr>
          </w:p>
        </w:tc>
        <w:tc>
          <w:tcPr>
            <w:tcW w:w="3171" w:type="dxa"/>
          </w:tcPr>
          <w:p w14:paraId="681EB5CC" w14:textId="77777777" w:rsidR="00043669" w:rsidRPr="008256C1" w:rsidRDefault="00043669" w:rsidP="00983017">
            <w:pPr>
              <w:rPr>
                <w:lang w:val="en-US"/>
              </w:rPr>
            </w:pPr>
            <w:r w:rsidRPr="008256C1">
              <w:rPr>
                <w:lang w:val="en-US"/>
              </w:rPr>
              <w:t>Characteristics of Critical Thinker</w:t>
            </w:r>
          </w:p>
        </w:tc>
        <w:tc>
          <w:tcPr>
            <w:tcW w:w="3919" w:type="dxa"/>
            <w:gridSpan w:val="3"/>
          </w:tcPr>
          <w:p w14:paraId="7D314286" w14:textId="77777777" w:rsidR="00043669" w:rsidRPr="008256C1" w:rsidRDefault="00043669" w:rsidP="00983017">
            <w:pPr>
              <w:rPr>
                <w:lang w:val="en-US"/>
              </w:rPr>
            </w:pPr>
            <w:r w:rsidRPr="008256C1">
              <w:t>Assoc. Prof. Havva ARSLAN YÜRÜMEZOĞLU</w:t>
            </w:r>
          </w:p>
        </w:tc>
        <w:tc>
          <w:tcPr>
            <w:tcW w:w="3117" w:type="dxa"/>
          </w:tcPr>
          <w:p w14:paraId="65D212B4" w14:textId="77777777" w:rsidR="00043669" w:rsidRPr="008256C1" w:rsidRDefault="00043669" w:rsidP="00983017">
            <w:pPr>
              <w:jc w:val="center"/>
            </w:pPr>
            <w:r w:rsidRPr="008256C1">
              <w:rPr>
                <w:lang w:val="en-US"/>
              </w:rPr>
              <w:t>Reading article, teamwork, discussion</w:t>
            </w:r>
          </w:p>
        </w:tc>
      </w:tr>
      <w:tr w:rsidR="008256C1" w:rsidRPr="008256C1" w14:paraId="32C6EA02" w14:textId="77777777" w:rsidTr="00C824C3">
        <w:tblPrEx>
          <w:jc w:val="center"/>
          <w:tblInd w:w="0" w:type="dxa"/>
        </w:tblPrEx>
        <w:trPr>
          <w:trHeight w:val="565"/>
          <w:jc w:val="center"/>
        </w:trPr>
        <w:tc>
          <w:tcPr>
            <w:tcW w:w="851" w:type="dxa"/>
          </w:tcPr>
          <w:p w14:paraId="5969EE7C" w14:textId="77777777" w:rsidR="00043669" w:rsidRPr="008256C1" w:rsidRDefault="00043669" w:rsidP="00E5072C">
            <w:pPr>
              <w:numPr>
                <w:ilvl w:val="0"/>
                <w:numId w:val="9"/>
              </w:numPr>
              <w:jc w:val="both"/>
              <w:rPr>
                <w:b/>
              </w:rPr>
            </w:pPr>
          </w:p>
        </w:tc>
        <w:tc>
          <w:tcPr>
            <w:tcW w:w="3171" w:type="dxa"/>
          </w:tcPr>
          <w:p w14:paraId="4FEEE423" w14:textId="77777777" w:rsidR="00043669" w:rsidRPr="008256C1" w:rsidRDefault="00043669" w:rsidP="00983017">
            <w:pPr>
              <w:rPr>
                <w:lang w:val="en-US"/>
              </w:rPr>
            </w:pPr>
            <w:r w:rsidRPr="008256C1">
              <w:rPr>
                <w:lang w:val="en-US"/>
              </w:rPr>
              <w:t>Strategies of Critical Thinking</w:t>
            </w:r>
          </w:p>
        </w:tc>
        <w:tc>
          <w:tcPr>
            <w:tcW w:w="3919" w:type="dxa"/>
            <w:gridSpan w:val="3"/>
          </w:tcPr>
          <w:p w14:paraId="1AB2EB6F" w14:textId="77777777" w:rsidR="00043669" w:rsidRPr="008256C1" w:rsidRDefault="00043669" w:rsidP="00983017">
            <w:pPr>
              <w:rPr>
                <w:b/>
                <w:lang w:val="en-US"/>
              </w:rPr>
            </w:pPr>
            <w:r w:rsidRPr="008256C1">
              <w:t>Assoc. Prof. Havva ARSLAN YÜRÜMEZOĞLU</w:t>
            </w:r>
          </w:p>
        </w:tc>
        <w:tc>
          <w:tcPr>
            <w:tcW w:w="3117" w:type="dxa"/>
          </w:tcPr>
          <w:p w14:paraId="5CFEB732" w14:textId="77777777" w:rsidR="00043669" w:rsidRPr="008256C1" w:rsidRDefault="00043669" w:rsidP="00983017">
            <w:pPr>
              <w:jc w:val="center"/>
            </w:pPr>
            <w:r w:rsidRPr="008256C1">
              <w:rPr>
                <w:lang w:val="en-US"/>
              </w:rPr>
              <w:t>Researching and discussion</w:t>
            </w:r>
          </w:p>
        </w:tc>
      </w:tr>
      <w:tr w:rsidR="008256C1" w:rsidRPr="008256C1" w14:paraId="60B24535" w14:textId="77777777" w:rsidTr="00C824C3">
        <w:tblPrEx>
          <w:jc w:val="center"/>
          <w:tblInd w:w="0" w:type="dxa"/>
        </w:tblPrEx>
        <w:trPr>
          <w:trHeight w:val="567"/>
          <w:jc w:val="center"/>
        </w:trPr>
        <w:tc>
          <w:tcPr>
            <w:tcW w:w="851" w:type="dxa"/>
          </w:tcPr>
          <w:p w14:paraId="140C1756" w14:textId="77777777" w:rsidR="00043669" w:rsidRPr="008256C1" w:rsidRDefault="00043669" w:rsidP="00E5072C">
            <w:pPr>
              <w:numPr>
                <w:ilvl w:val="0"/>
                <w:numId w:val="9"/>
              </w:numPr>
              <w:jc w:val="both"/>
              <w:rPr>
                <w:b/>
              </w:rPr>
            </w:pPr>
          </w:p>
        </w:tc>
        <w:tc>
          <w:tcPr>
            <w:tcW w:w="3171" w:type="dxa"/>
          </w:tcPr>
          <w:p w14:paraId="2EE7F218" w14:textId="77777777" w:rsidR="00043669" w:rsidRPr="008256C1" w:rsidRDefault="00043669" w:rsidP="00983017">
            <w:pPr>
              <w:rPr>
                <w:lang w:val="en-US"/>
              </w:rPr>
            </w:pPr>
            <w:r w:rsidRPr="008256C1">
              <w:rPr>
                <w:lang w:val="en-US"/>
              </w:rPr>
              <w:t>Facts and Mistakes Related to Thinking Processes</w:t>
            </w:r>
          </w:p>
        </w:tc>
        <w:tc>
          <w:tcPr>
            <w:tcW w:w="3919" w:type="dxa"/>
            <w:gridSpan w:val="3"/>
          </w:tcPr>
          <w:p w14:paraId="133F50DF" w14:textId="77777777" w:rsidR="00043669" w:rsidRPr="008256C1" w:rsidRDefault="00043669" w:rsidP="00983017">
            <w:pPr>
              <w:rPr>
                <w:b/>
                <w:lang w:val="en-US"/>
              </w:rPr>
            </w:pPr>
            <w:r w:rsidRPr="008256C1">
              <w:rPr>
                <w:lang w:val="en-US"/>
              </w:rPr>
              <w:t xml:space="preserve">Assist. Prof. </w:t>
            </w:r>
            <w:r w:rsidRPr="008256C1">
              <w:t>Hasan Fehmi DİRİK</w:t>
            </w:r>
          </w:p>
        </w:tc>
        <w:tc>
          <w:tcPr>
            <w:tcW w:w="3117" w:type="dxa"/>
          </w:tcPr>
          <w:p w14:paraId="7F0E3FCB" w14:textId="77777777" w:rsidR="00043669" w:rsidRPr="008256C1" w:rsidRDefault="00043669" w:rsidP="00983017">
            <w:pPr>
              <w:jc w:val="center"/>
            </w:pPr>
            <w:r w:rsidRPr="008256C1">
              <w:rPr>
                <w:lang w:val="en-US"/>
              </w:rPr>
              <w:t>Presentation, discussion</w:t>
            </w:r>
          </w:p>
        </w:tc>
      </w:tr>
      <w:tr w:rsidR="008256C1" w:rsidRPr="008256C1" w14:paraId="15297A52" w14:textId="77777777" w:rsidTr="00C824C3">
        <w:tblPrEx>
          <w:jc w:val="center"/>
          <w:tblInd w:w="0" w:type="dxa"/>
        </w:tblPrEx>
        <w:trPr>
          <w:trHeight w:val="448"/>
          <w:jc w:val="center"/>
        </w:trPr>
        <w:tc>
          <w:tcPr>
            <w:tcW w:w="851" w:type="dxa"/>
          </w:tcPr>
          <w:p w14:paraId="3215E2D6" w14:textId="77777777" w:rsidR="00043669" w:rsidRPr="008256C1" w:rsidRDefault="00043669" w:rsidP="00E5072C">
            <w:pPr>
              <w:numPr>
                <w:ilvl w:val="0"/>
                <w:numId w:val="9"/>
              </w:numPr>
              <w:jc w:val="both"/>
              <w:rPr>
                <w:b/>
              </w:rPr>
            </w:pPr>
          </w:p>
        </w:tc>
        <w:tc>
          <w:tcPr>
            <w:tcW w:w="10207" w:type="dxa"/>
            <w:gridSpan w:val="5"/>
          </w:tcPr>
          <w:p w14:paraId="0CAC0AC1" w14:textId="77777777" w:rsidR="00043669" w:rsidRPr="008256C1" w:rsidRDefault="00043669" w:rsidP="00983017">
            <w:pPr>
              <w:jc w:val="center"/>
              <w:rPr>
                <w:b/>
                <w:lang w:val="en-US"/>
              </w:rPr>
            </w:pPr>
            <w:r w:rsidRPr="008256C1">
              <w:rPr>
                <w:b/>
                <w:lang w:val="en-US"/>
              </w:rPr>
              <w:t>Midterm</w:t>
            </w:r>
          </w:p>
          <w:p w14:paraId="3F254DE1" w14:textId="77777777" w:rsidR="00043669" w:rsidRPr="008256C1" w:rsidRDefault="00043669" w:rsidP="00983017">
            <w:pPr>
              <w:jc w:val="center"/>
              <w:rPr>
                <w:lang w:val="en-US"/>
              </w:rPr>
            </w:pPr>
            <w:r w:rsidRPr="008256C1">
              <w:rPr>
                <w:lang w:val="en-US"/>
              </w:rPr>
              <w:t xml:space="preserve">Assist. Prof. </w:t>
            </w:r>
            <w:r w:rsidRPr="008256C1">
              <w:t>Hasan Fehmi DİRİK</w:t>
            </w:r>
          </w:p>
        </w:tc>
      </w:tr>
      <w:tr w:rsidR="008256C1" w:rsidRPr="008256C1" w14:paraId="5C821931" w14:textId="77777777" w:rsidTr="00C824C3">
        <w:tblPrEx>
          <w:jc w:val="center"/>
          <w:tblInd w:w="0" w:type="dxa"/>
        </w:tblPrEx>
        <w:trPr>
          <w:trHeight w:val="241"/>
          <w:jc w:val="center"/>
        </w:trPr>
        <w:tc>
          <w:tcPr>
            <w:tcW w:w="851" w:type="dxa"/>
          </w:tcPr>
          <w:p w14:paraId="73465D80" w14:textId="77777777" w:rsidR="00043669" w:rsidRPr="008256C1" w:rsidRDefault="00043669" w:rsidP="00E5072C">
            <w:pPr>
              <w:numPr>
                <w:ilvl w:val="0"/>
                <w:numId w:val="9"/>
              </w:numPr>
              <w:jc w:val="both"/>
              <w:rPr>
                <w:b/>
              </w:rPr>
            </w:pPr>
          </w:p>
        </w:tc>
        <w:tc>
          <w:tcPr>
            <w:tcW w:w="3171" w:type="dxa"/>
          </w:tcPr>
          <w:p w14:paraId="6D7DDCCD" w14:textId="77777777" w:rsidR="00043669" w:rsidRPr="008256C1" w:rsidRDefault="00043669" w:rsidP="00983017">
            <w:pPr>
              <w:rPr>
                <w:lang w:val="en-US"/>
              </w:rPr>
            </w:pPr>
            <w:r w:rsidRPr="008256C1">
              <w:rPr>
                <w:lang w:val="en-US"/>
              </w:rPr>
              <w:t>Critical Thinking Reading and Wrighting</w:t>
            </w:r>
          </w:p>
        </w:tc>
        <w:tc>
          <w:tcPr>
            <w:tcW w:w="3919" w:type="dxa"/>
            <w:gridSpan w:val="3"/>
          </w:tcPr>
          <w:p w14:paraId="108C947E" w14:textId="77777777" w:rsidR="00043669" w:rsidRPr="008256C1" w:rsidRDefault="00043669" w:rsidP="00983017">
            <w:pPr>
              <w:rPr>
                <w:b/>
                <w:lang w:val="en-US"/>
              </w:rPr>
            </w:pPr>
            <w:r w:rsidRPr="008256C1">
              <w:rPr>
                <w:lang w:val="en-US"/>
              </w:rPr>
              <w:t xml:space="preserve">Assist. Prof. </w:t>
            </w:r>
            <w:r w:rsidRPr="008256C1">
              <w:t>Hasan Fehmi DİRİK</w:t>
            </w:r>
          </w:p>
        </w:tc>
        <w:tc>
          <w:tcPr>
            <w:tcW w:w="3117" w:type="dxa"/>
          </w:tcPr>
          <w:p w14:paraId="7C296E87" w14:textId="77777777" w:rsidR="00043669" w:rsidRPr="008256C1" w:rsidRDefault="00043669" w:rsidP="00983017">
            <w:pPr>
              <w:jc w:val="center"/>
              <w:rPr>
                <w:lang w:val="en-US"/>
              </w:rPr>
            </w:pPr>
            <w:r w:rsidRPr="008256C1">
              <w:rPr>
                <w:lang w:val="en-US"/>
              </w:rPr>
              <w:t>Reading article, researching, discussion</w:t>
            </w:r>
          </w:p>
        </w:tc>
      </w:tr>
      <w:tr w:rsidR="008256C1" w:rsidRPr="008256C1" w14:paraId="5AE79A19" w14:textId="77777777" w:rsidTr="00C824C3">
        <w:tblPrEx>
          <w:jc w:val="center"/>
          <w:tblInd w:w="0" w:type="dxa"/>
        </w:tblPrEx>
        <w:trPr>
          <w:trHeight w:val="125"/>
          <w:jc w:val="center"/>
        </w:trPr>
        <w:tc>
          <w:tcPr>
            <w:tcW w:w="851" w:type="dxa"/>
          </w:tcPr>
          <w:p w14:paraId="060D593A" w14:textId="77777777" w:rsidR="00043669" w:rsidRPr="008256C1" w:rsidRDefault="00043669" w:rsidP="00E5072C">
            <w:pPr>
              <w:numPr>
                <w:ilvl w:val="0"/>
                <w:numId w:val="9"/>
              </w:numPr>
              <w:jc w:val="both"/>
              <w:rPr>
                <w:b/>
              </w:rPr>
            </w:pPr>
          </w:p>
        </w:tc>
        <w:tc>
          <w:tcPr>
            <w:tcW w:w="3171" w:type="dxa"/>
          </w:tcPr>
          <w:p w14:paraId="4924B32D" w14:textId="77777777" w:rsidR="00043669" w:rsidRPr="008256C1" w:rsidRDefault="00043669" w:rsidP="00983017">
            <w:pPr>
              <w:rPr>
                <w:lang w:val="en-US"/>
              </w:rPr>
            </w:pPr>
            <w:r w:rsidRPr="008256C1">
              <w:rPr>
                <w:lang w:val="en-US"/>
              </w:rPr>
              <w:t>Information Literacy and Critical Thinking</w:t>
            </w:r>
          </w:p>
        </w:tc>
        <w:tc>
          <w:tcPr>
            <w:tcW w:w="3919" w:type="dxa"/>
            <w:gridSpan w:val="3"/>
          </w:tcPr>
          <w:p w14:paraId="1FFAAC87" w14:textId="77777777" w:rsidR="00043669" w:rsidRPr="008256C1" w:rsidRDefault="00043669" w:rsidP="00983017">
            <w:pPr>
              <w:rPr>
                <w:lang w:val="en-US"/>
              </w:rPr>
            </w:pPr>
            <w:r w:rsidRPr="008256C1">
              <w:rPr>
                <w:lang w:val="en-US"/>
              </w:rPr>
              <w:t xml:space="preserve">Assist. Prof. </w:t>
            </w:r>
            <w:r w:rsidRPr="008256C1">
              <w:t>Hasan Fehmi DİRİK</w:t>
            </w:r>
          </w:p>
        </w:tc>
        <w:tc>
          <w:tcPr>
            <w:tcW w:w="3117" w:type="dxa"/>
          </w:tcPr>
          <w:p w14:paraId="6EB96F16" w14:textId="77777777" w:rsidR="00043669" w:rsidRPr="008256C1" w:rsidRDefault="00043669" w:rsidP="00983017">
            <w:pPr>
              <w:jc w:val="center"/>
              <w:rPr>
                <w:lang w:val="en-US"/>
              </w:rPr>
            </w:pPr>
            <w:r w:rsidRPr="008256C1">
              <w:rPr>
                <w:lang w:val="en-US"/>
              </w:rPr>
              <w:t>Reading article, researching, discussion</w:t>
            </w:r>
          </w:p>
        </w:tc>
      </w:tr>
      <w:tr w:rsidR="008256C1" w:rsidRPr="008256C1" w14:paraId="2018691E" w14:textId="77777777" w:rsidTr="00C824C3">
        <w:tblPrEx>
          <w:jc w:val="center"/>
          <w:tblInd w:w="0" w:type="dxa"/>
        </w:tblPrEx>
        <w:trPr>
          <w:trHeight w:val="73"/>
          <w:jc w:val="center"/>
        </w:trPr>
        <w:tc>
          <w:tcPr>
            <w:tcW w:w="851" w:type="dxa"/>
          </w:tcPr>
          <w:p w14:paraId="020F9BB6" w14:textId="77777777" w:rsidR="00043669" w:rsidRPr="008256C1" w:rsidRDefault="00043669" w:rsidP="00E5072C">
            <w:pPr>
              <w:numPr>
                <w:ilvl w:val="0"/>
                <w:numId w:val="9"/>
              </w:numPr>
              <w:jc w:val="both"/>
              <w:rPr>
                <w:b/>
              </w:rPr>
            </w:pPr>
          </w:p>
        </w:tc>
        <w:tc>
          <w:tcPr>
            <w:tcW w:w="3171" w:type="dxa"/>
          </w:tcPr>
          <w:p w14:paraId="2BD53470" w14:textId="77777777" w:rsidR="00043669" w:rsidRPr="008256C1" w:rsidRDefault="00043669" w:rsidP="00983017">
            <w:pPr>
              <w:rPr>
                <w:lang w:val="en-US"/>
              </w:rPr>
            </w:pPr>
            <w:r w:rsidRPr="008256C1">
              <w:rPr>
                <w:lang w:val="en-US"/>
              </w:rPr>
              <w:t xml:space="preserve">Problem Solving Through Critical Thinking </w:t>
            </w:r>
          </w:p>
        </w:tc>
        <w:tc>
          <w:tcPr>
            <w:tcW w:w="3919" w:type="dxa"/>
            <w:gridSpan w:val="3"/>
          </w:tcPr>
          <w:p w14:paraId="2D4983AF" w14:textId="77777777" w:rsidR="00043669" w:rsidRPr="008256C1" w:rsidRDefault="00043669" w:rsidP="00983017">
            <w:pPr>
              <w:rPr>
                <w:lang w:val="en-US"/>
              </w:rPr>
            </w:pPr>
            <w:r w:rsidRPr="008256C1">
              <w:rPr>
                <w:lang w:val="en-US"/>
              </w:rPr>
              <w:t>Prof. Şeyda SEREN İNTEPELER</w:t>
            </w:r>
          </w:p>
          <w:p w14:paraId="784D96A1" w14:textId="77777777" w:rsidR="00043669" w:rsidRPr="008256C1" w:rsidRDefault="00043669" w:rsidP="00983017"/>
        </w:tc>
        <w:tc>
          <w:tcPr>
            <w:tcW w:w="3117" w:type="dxa"/>
          </w:tcPr>
          <w:p w14:paraId="53989852" w14:textId="77777777" w:rsidR="00043669" w:rsidRPr="008256C1" w:rsidRDefault="00043669" w:rsidP="00983017">
            <w:pPr>
              <w:jc w:val="center"/>
            </w:pPr>
            <w:r w:rsidRPr="008256C1">
              <w:rPr>
                <w:lang w:val="en-US"/>
              </w:rPr>
              <w:t>Teamwork, discussion, six thinking hats</w:t>
            </w:r>
          </w:p>
        </w:tc>
      </w:tr>
      <w:tr w:rsidR="008256C1" w:rsidRPr="008256C1" w14:paraId="09E2E6C6" w14:textId="77777777" w:rsidTr="00C824C3">
        <w:tblPrEx>
          <w:jc w:val="center"/>
          <w:tblInd w:w="0" w:type="dxa"/>
        </w:tblPrEx>
        <w:trPr>
          <w:trHeight w:val="645"/>
          <w:jc w:val="center"/>
        </w:trPr>
        <w:tc>
          <w:tcPr>
            <w:tcW w:w="851" w:type="dxa"/>
          </w:tcPr>
          <w:p w14:paraId="638569E1" w14:textId="77777777" w:rsidR="00043669" w:rsidRPr="008256C1" w:rsidRDefault="00043669" w:rsidP="00E5072C">
            <w:pPr>
              <w:numPr>
                <w:ilvl w:val="0"/>
                <w:numId w:val="9"/>
              </w:numPr>
              <w:jc w:val="both"/>
              <w:rPr>
                <w:b/>
              </w:rPr>
            </w:pPr>
          </w:p>
        </w:tc>
        <w:tc>
          <w:tcPr>
            <w:tcW w:w="3171" w:type="dxa"/>
          </w:tcPr>
          <w:p w14:paraId="103BCF9B" w14:textId="77777777" w:rsidR="00043669" w:rsidRPr="008256C1" w:rsidRDefault="00043669" w:rsidP="00983017">
            <w:pPr>
              <w:rPr>
                <w:b/>
                <w:lang w:val="en-US"/>
              </w:rPr>
            </w:pPr>
            <w:r w:rsidRPr="008256C1">
              <w:rPr>
                <w:lang w:val="en-US"/>
              </w:rPr>
              <w:t>Different Approaches to Critical Thinking (Creative Thinking)</w:t>
            </w:r>
          </w:p>
        </w:tc>
        <w:tc>
          <w:tcPr>
            <w:tcW w:w="3919" w:type="dxa"/>
            <w:gridSpan w:val="3"/>
          </w:tcPr>
          <w:p w14:paraId="6198323E" w14:textId="77777777" w:rsidR="00043669" w:rsidRPr="008256C1" w:rsidRDefault="00043669" w:rsidP="00983017">
            <w:pPr>
              <w:rPr>
                <w:lang w:val="en-US"/>
              </w:rPr>
            </w:pPr>
            <w:r w:rsidRPr="008256C1">
              <w:rPr>
                <w:lang w:val="en-US"/>
              </w:rPr>
              <w:t>Prof. Şeyda SEREN İNTEPELER</w:t>
            </w:r>
          </w:p>
          <w:p w14:paraId="26CC528F" w14:textId="77777777" w:rsidR="00043669" w:rsidRPr="008256C1" w:rsidRDefault="00043669" w:rsidP="00983017">
            <w:pPr>
              <w:rPr>
                <w:b/>
                <w:lang w:val="en-US"/>
              </w:rPr>
            </w:pPr>
          </w:p>
        </w:tc>
        <w:tc>
          <w:tcPr>
            <w:tcW w:w="3117" w:type="dxa"/>
          </w:tcPr>
          <w:p w14:paraId="07881038" w14:textId="77777777" w:rsidR="00043669" w:rsidRPr="008256C1" w:rsidRDefault="00043669" w:rsidP="00983017">
            <w:pPr>
              <w:jc w:val="center"/>
            </w:pPr>
            <w:r w:rsidRPr="008256C1">
              <w:rPr>
                <w:lang w:val="en-US"/>
              </w:rPr>
              <w:t>Teamwork, discussion, six thinking hats</w:t>
            </w:r>
          </w:p>
        </w:tc>
      </w:tr>
      <w:tr w:rsidR="008256C1" w:rsidRPr="008256C1" w14:paraId="0C4DC998" w14:textId="77777777" w:rsidTr="00C824C3">
        <w:tblPrEx>
          <w:jc w:val="center"/>
          <w:tblInd w:w="0" w:type="dxa"/>
        </w:tblPrEx>
        <w:trPr>
          <w:trHeight w:val="658"/>
          <w:jc w:val="center"/>
        </w:trPr>
        <w:tc>
          <w:tcPr>
            <w:tcW w:w="851" w:type="dxa"/>
          </w:tcPr>
          <w:p w14:paraId="60BBF6C5" w14:textId="77777777" w:rsidR="00043669" w:rsidRPr="008256C1" w:rsidRDefault="00043669" w:rsidP="00E5072C">
            <w:pPr>
              <w:numPr>
                <w:ilvl w:val="0"/>
                <w:numId w:val="9"/>
              </w:numPr>
              <w:jc w:val="both"/>
              <w:rPr>
                <w:b/>
              </w:rPr>
            </w:pPr>
          </w:p>
        </w:tc>
        <w:tc>
          <w:tcPr>
            <w:tcW w:w="3171" w:type="dxa"/>
          </w:tcPr>
          <w:p w14:paraId="25F6D04A" w14:textId="77777777" w:rsidR="00043669" w:rsidRPr="008256C1" w:rsidRDefault="00043669" w:rsidP="00983017">
            <w:pPr>
              <w:rPr>
                <w:lang w:val="en-US"/>
              </w:rPr>
            </w:pPr>
            <w:r w:rsidRPr="008256C1">
              <w:rPr>
                <w:lang w:val="en-US"/>
              </w:rPr>
              <w:t>Different Approaches to Critical Thinking (Six Hat Thinking Method)</w:t>
            </w:r>
          </w:p>
        </w:tc>
        <w:tc>
          <w:tcPr>
            <w:tcW w:w="3919" w:type="dxa"/>
            <w:gridSpan w:val="3"/>
          </w:tcPr>
          <w:p w14:paraId="08A16FDE" w14:textId="77777777" w:rsidR="00043669" w:rsidRPr="008256C1" w:rsidRDefault="00043669" w:rsidP="00983017">
            <w:pPr>
              <w:rPr>
                <w:lang w:val="en-US"/>
              </w:rPr>
            </w:pPr>
            <w:r w:rsidRPr="008256C1">
              <w:rPr>
                <w:lang w:val="en-US"/>
              </w:rPr>
              <w:t>Prof. Şeyda SEREN İNTEPELER</w:t>
            </w:r>
          </w:p>
          <w:p w14:paraId="344D47FA" w14:textId="77777777" w:rsidR="00043669" w:rsidRPr="008256C1" w:rsidRDefault="00043669" w:rsidP="00983017">
            <w:pPr>
              <w:rPr>
                <w:b/>
                <w:lang w:val="en-US"/>
              </w:rPr>
            </w:pPr>
          </w:p>
        </w:tc>
        <w:tc>
          <w:tcPr>
            <w:tcW w:w="3117" w:type="dxa"/>
          </w:tcPr>
          <w:p w14:paraId="13CF21BB" w14:textId="77777777" w:rsidR="00043669" w:rsidRPr="008256C1" w:rsidRDefault="00043669" w:rsidP="00983017">
            <w:pPr>
              <w:jc w:val="center"/>
            </w:pPr>
            <w:r w:rsidRPr="008256C1">
              <w:rPr>
                <w:lang w:val="en-US"/>
              </w:rPr>
              <w:t xml:space="preserve">Video, teamwork, discussion </w:t>
            </w:r>
          </w:p>
        </w:tc>
      </w:tr>
      <w:tr w:rsidR="008256C1" w:rsidRPr="008256C1" w14:paraId="08EC500B" w14:textId="77777777" w:rsidTr="00C824C3">
        <w:tblPrEx>
          <w:jc w:val="center"/>
          <w:tblInd w:w="0" w:type="dxa"/>
        </w:tblPrEx>
        <w:trPr>
          <w:trHeight w:val="359"/>
          <w:jc w:val="center"/>
        </w:trPr>
        <w:tc>
          <w:tcPr>
            <w:tcW w:w="851" w:type="dxa"/>
          </w:tcPr>
          <w:p w14:paraId="1F3B8AB6" w14:textId="77777777" w:rsidR="00043669" w:rsidRPr="008256C1" w:rsidRDefault="00043669" w:rsidP="00E5072C">
            <w:pPr>
              <w:numPr>
                <w:ilvl w:val="0"/>
                <w:numId w:val="9"/>
              </w:numPr>
              <w:jc w:val="both"/>
              <w:rPr>
                <w:b/>
              </w:rPr>
            </w:pPr>
          </w:p>
        </w:tc>
        <w:tc>
          <w:tcPr>
            <w:tcW w:w="3171" w:type="dxa"/>
          </w:tcPr>
          <w:p w14:paraId="4A452E53" w14:textId="77777777" w:rsidR="00043669" w:rsidRPr="008256C1" w:rsidRDefault="00043669" w:rsidP="00983017">
            <w:pPr>
              <w:rPr>
                <w:lang w:val="en-US"/>
              </w:rPr>
            </w:pPr>
            <w:r w:rsidRPr="008256C1">
              <w:rPr>
                <w:lang w:val="en-US"/>
              </w:rPr>
              <w:t>The Place of Critical Thinking in Personal Life-</w:t>
            </w:r>
            <w:r w:rsidRPr="008256C1">
              <w:t xml:space="preserve"> </w:t>
            </w:r>
            <w:r w:rsidRPr="008256C1">
              <w:rPr>
                <w:lang w:val="en-US"/>
              </w:rPr>
              <w:t>Disputation</w:t>
            </w:r>
          </w:p>
        </w:tc>
        <w:tc>
          <w:tcPr>
            <w:tcW w:w="3919" w:type="dxa"/>
            <w:gridSpan w:val="3"/>
          </w:tcPr>
          <w:p w14:paraId="5B0F078F" w14:textId="77777777" w:rsidR="00043669" w:rsidRPr="008256C1" w:rsidRDefault="00043669" w:rsidP="00983017">
            <w:pPr>
              <w:rPr>
                <w:lang w:val="en-US"/>
              </w:rPr>
            </w:pPr>
            <w:r w:rsidRPr="008256C1">
              <w:rPr>
                <w:lang w:val="en-US"/>
              </w:rPr>
              <w:t>Prof. Şeyda SEREN İNTEPELER</w:t>
            </w:r>
          </w:p>
          <w:p w14:paraId="6AA1D7E2" w14:textId="77777777" w:rsidR="00043669" w:rsidRPr="008256C1" w:rsidRDefault="00043669" w:rsidP="00983017">
            <w:pPr>
              <w:rPr>
                <w:b/>
                <w:lang w:val="en-US"/>
              </w:rPr>
            </w:pPr>
          </w:p>
        </w:tc>
        <w:tc>
          <w:tcPr>
            <w:tcW w:w="3117" w:type="dxa"/>
          </w:tcPr>
          <w:p w14:paraId="5DE3D842" w14:textId="77777777" w:rsidR="00043669" w:rsidRPr="008256C1" w:rsidRDefault="00043669" w:rsidP="00983017">
            <w:pPr>
              <w:jc w:val="center"/>
            </w:pPr>
            <w:r w:rsidRPr="008256C1">
              <w:rPr>
                <w:lang w:val="en-US"/>
              </w:rPr>
              <w:t>Disputation</w:t>
            </w:r>
          </w:p>
        </w:tc>
      </w:tr>
      <w:tr w:rsidR="008256C1" w:rsidRPr="008256C1" w14:paraId="26B326A4" w14:textId="77777777" w:rsidTr="00C824C3">
        <w:tblPrEx>
          <w:jc w:val="center"/>
          <w:tblInd w:w="0" w:type="dxa"/>
        </w:tblPrEx>
        <w:trPr>
          <w:trHeight w:val="58"/>
          <w:jc w:val="center"/>
        </w:trPr>
        <w:tc>
          <w:tcPr>
            <w:tcW w:w="851" w:type="dxa"/>
          </w:tcPr>
          <w:p w14:paraId="6CC77755" w14:textId="77777777" w:rsidR="00043669" w:rsidRPr="008256C1" w:rsidRDefault="00043669" w:rsidP="00E5072C">
            <w:pPr>
              <w:numPr>
                <w:ilvl w:val="0"/>
                <w:numId w:val="9"/>
              </w:numPr>
              <w:jc w:val="both"/>
              <w:rPr>
                <w:b/>
              </w:rPr>
            </w:pPr>
          </w:p>
        </w:tc>
        <w:tc>
          <w:tcPr>
            <w:tcW w:w="3171" w:type="dxa"/>
          </w:tcPr>
          <w:p w14:paraId="3B39E0B4" w14:textId="77777777" w:rsidR="00043669" w:rsidRPr="008256C1" w:rsidRDefault="00043669" w:rsidP="00983017">
            <w:pPr>
              <w:rPr>
                <w:lang w:val="en-US"/>
              </w:rPr>
            </w:pPr>
            <w:r w:rsidRPr="008256C1">
              <w:rPr>
                <w:lang w:val="en-US"/>
              </w:rPr>
              <w:t>The Place of Critical Thinking in Personel Life-</w:t>
            </w:r>
            <w:r w:rsidRPr="008256C1">
              <w:t xml:space="preserve"> </w:t>
            </w:r>
            <w:r w:rsidRPr="008256C1">
              <w:rPr>
                <w:lang w:val="en-US"/>
              </w:rPr>
              <w:t>Disputation</w:t>
            </w:r>
          </w:p>
        </w:tc>
        <w:tc>
          <w:tcPr>
            <w:tcW w:w="3919" w:type="dxa"/>
            <w:gridSpan w:val="3"/>
          </w:tcPr>
          <w:p w14:paraId="366E37BA" w14:textId="77777777" w:rsidR="00043669" w:rsidRPr="008256C1" w:rsidRDefault="00043669" w:rsidP="00983017">
            <w:pPr>
              <w:rPr>
                <w:lang w:val="en-US"/>
              </w:rPr>
            </w:pPr>
            <w:r w:rsidRPr="008256C1">
              <w:rPr>
                <w:lang w:val="en-US"/>
              </w:rPr>
              <w:t xml:space="preserve">Assist. Prof. </w:t>
            </w:r>
            <w:r w:rsidRPr="008256C1">
              <w:t>Hasan Fehmi DİRİK</w:t>
            </w:r>
          </w:p>
        </w:tc>
        <w:tc>
          <w:tcPr>
            <w:tcW w:w="3117" w:type="dxa"/>
          </w:tcPr>
          <w:p w14:paraId="3D5CA859" w14:textId="77777777" w:rsidR="00043669" w:rsidRPr="008256C1" w:rsidRDefault="00043669" w:rsidP="00983017">
            <w:pPr>
              <w:jc w:val="center"/>
            </w:pPr>
            <w:r w:rsidRPr="008256C1">
              <w:rPr>
                <w:lang w:val="en-US"/>
              </w:rPr>
              <w:t>Disputation</w:t>
            </w:r>
          </w:p>
        </w:tc>
      </w:tr>
      <w:tr w:rsidR="008256C1" w:rsidRPr="008256C1" w14:paraId="50992C5B" w14:textId="77777777" w:rsidTr="00C824C3">
        <w:tblPrEx>
          <w:jc w:val="center"/>
          <w:tblInd w:w="0" w:type="dxa"/>
        </w:tblPrEx>
        <w:trPr>
          <w:trHeight w:val="981"/>
          <w:jc w:val="center"/>
        </w:trPr>
        <w:tc>
          <w:tcPr>
            <w:tcW w:w="851" w:type="dxa"/>
          </w:tcPr>
          <w:p w14:paraId="41DE1FEB" w14:textId="77777777" w:rsidR="00043669" w:rsidRPr="008256C1" w:rsidRDefault="00043669" w:rsidP="00E5072C">
            <w:pPr>
              <w:numPr>
                <w:ilvl w:val="0"/>
                <w:numId w:val="9"/>
              </w:numPr>
              <w:jc w:val="both"/>
              <w:rPr>
                <w:b/>
              </w:rPr>
            </w:pPr>
          </w:p>
        </w:tc>
        <w:tc>
          <w:tcPr>
            <w:tcW w:w="3171" w:type="dxa"/>
          </w:tcPr>
          <w:p w14:paraId="017B5902" w14:textId="77777777" w:rsidR="00043669" w:rsidRPr="008256C1" w:rsidRDefault="00043669" w:rsidP="00983017">
            <w:pPr>
              <w:rPr>
                <w:lang w:val="en-US"/>
              </w:rPr>
            </w:pPr>
            <w:r w:rsidRPr="008256C1">
              <w:rPr>
                <w:lang w:val="en-US"/>
              </w:rPr>
              <w:t>The Place of Critical Thinking in Professional Life-</w:t>
            </w:r>
            <w:r w:rsidRPr="008256C1">
              <w:t xml:space="preserve"> </w:t>
            </w:r>
            <w:r w:rsidRPr="008256C1">
              <w:rPr>
                <w:lang w:val="en-US"/>
              </w:rPr>
              <w:t>Disputation</w:t>
            </w:r>
          </w:p>
          <w:p w14:paraId="74126502" w14:textId="77777777" w:rsidR="00043669" w:rsidRPr="008256C1" w:rsidRDefault="00043669" w:rsidP="00983017">
            <w:pPr>
              <w:rPr>
                <w:lang w:val="en-US"/>
              </w:rPr>
            </w:pPr>
            <w:r w:rsidRPr="008256C1">
              <w:rPr>
                <w:lang w:val="en-US"/>
              </w:rPr>
              <w:t>General Evaluation of the Course General Evaluation of the Course</w:t>
            </w:r>
          </w:p>
        </w:tc>
        <w:tc>
          <w:tcPr>
            <w:tcW w:w="3919" w:type="dxa"/>
            <w:gridSpan w:val="3"/>
          </w:tcPr>
          <w:p w14:paraId="00BA0248" w14:textId="77777777" w:rsidR="00043669" w:rsidRPr="008256C1" w:rsidRDefault="00043669" w:rsidP="00983017">
            <w:pPr>
              <w:rPr>
                <w:lang w:val="en-US"/>
              </w:rPr>
            </w:pPr>
            <w:r w:rsidRPr="008256C1">
              <w:t>Assoc. Prof. Havva ARSLAN YÜRÜMEZOĞLU</w:t>
            </w:r>
          </w:p>
        </w:tc>
        <w:tc>
          <w:tcPr>
            <w:tcW w:w="3117" w:type="dxa"/>
          </w:tcPr>
          <w:p w14:paraId="7AF6293E" w14:textId="77777777" w:rsidR="00043669" w:rsidRPr="008256C1" w:rsidRDefault="00043669" w:rsidP="00983017">
            <w:pPr>
              <w:jc w:val="center"/>
              <w:rPr>
                <w:lang w:val="en-US"/>
              </w:rPr>
            </w:pPr>
            <w:r w:rsidRPr="008256C1">
              <w:rPr>
                <w:lang w:val="en-US"/>
              </w:rPr>
              <w:t>Disputation</w:t>
            </w:r>
          </w:p>
        </w:tc>
      </w:tr>
      <w:tr w:rsidR="008256C1" w:rsidRPr="008256C1" w14:paraId="676D883C" w14:textId="77777777" w:rsidTr="00C824C3">
        <w:tblPrEx>
          <w:jc w:val="center"/>
          <w:tblInd w:w="0" w:type="dxa"/>
        </w:tblPrEx>
        <w:trPr>
          <w:trHeight w:val="279"/>
          <w:jc w:val="center"/>
        </w:trPr>
        <w:tc>
          <w:tcPr>
            <w:tcW w:w="851" w:type="dxa"/>
          </w:tcPr>
          <w:p w14:paraId="1F47759A" w14:textId="77777777" w:rsidR="00043669" w:rsidRPr="008256C1" w:rsidRDefault="00043669" w:rsidP="00983017">
            <w:pPr>
              <w:ind w:left="360"/>
              <w:jc w:val="both"/>
              <w:rPr>
                <w:b/>
              </w:rPr>
            </w:pPr>
          </w:p>
        </w:tc>
        <w:tc>
          <w:tcPr>
            <w:tcW w:w="3171" w:type="dxa"/>
          </w:tcPr>
          <w:p w14:paraId="137766EB" w14:textId="575DA36F" w:rsidR="00043669" w:rsidRPr="008256C1" w:rsidRDefault="00043669" w:rsidP="00983017">
            <w:pPr>
              <w:rPr>
                <w:lang w:val="en-US"/>
              </w:rPr>
            </w:pPr>
            <w:r w:rsidRPr="008256C1">
              <w:rPr>
                <w:lang w:val="en-US"/>
              </w:rPr>
              <w:t xml:space="preserve">Final </w:t>
            </w:r>
            <w:r w:rsidR="008256C1" w:rsidRPr="008256C1">
              <w:rPr>
                <w:lang w:val="en-US"/>
              </w:rPr>
              <w:t>Exam</w:t>
            </w:r>
          </w:p>
        </w:tc>
        <w:tc>
          <w:tcPr>
            <w:tcW w:w="3919" w:type="dxa"/>
            <w:gridSpan w:val="3"/>
          </w:tcPr>
          <w:p w14:paraId="66B41445" w14:textId="77777777" w:rsidR="00043669" w:rsidRPr="008256C1" w:rsidRDefault="00043669" w:rsidP="00983017">
            <w:pPr>
              <w:rPr>
                <w:lang w:val="en-US"/>
              </w:rPr>
            </w:pPr>
          </w:p>
        </w:tc>
        <w:tc>
          <w:tcPr>
            <w:tcW w:w="3117" w:type="dxa"/>
          </w:tcPr>
          <w:p w14:paraId="257A7F2C" w14:textId="77777777" w:rsidR="00043669" w:rsidRPr="008256C1" w:rsidRDefault="00043669" w:rsidP="00983017">
            <w:pPr>
              <w:jc w:val="center"/>
              <w:rPr>
                <w:lang w:val="en-US"/>
              </w:rPr>
            </w:pPr>
          </w:p>
        </w:tc>
      </w:tr>
      <w:tr w:rsidR="008256C1" w:rsidRPr="008256C1" w14:paraId="3CAE31F4" w14:textId="77777777" w:rsidTr="00C824C3">
        <w:tblPrEx>
          <w:jc w:val="center"/>
          <w:tblInd w:w="0" w:type="dxa"/>
        </w:tblPrEx>
        <w:trPr>
          <w:trHeight w:val="568"/>
          <w:jc w:val="center"/>
        </w:trPr>
        <w:tc>
          <w:tcPr>
            <w:tcW w:w="851" w:type="dxa"/>
          </w:tcPr>
          <w:p w14:paraId="70104A0C" w14:textId="77777777" w:rsidR="00043669" w:rsidRPr="008256C1" w:rsidRDefault="00043669" w:rsidP="00983017">
            <w:pPr>
              <w:ind w:left="360"/>
              <w:jc w:val="both"/>
              <w:rPr>
                <w:b/>
              </w:rPr>
            </w:pPr>
          </w:p>
        </w:tc>
        <w:tc>
          <w:tcPr>
            <w:tcW w:w="3171" w:type="dxa"/>
          </w:tcPr>
          <w:p w14:paraId="3BF5AFE9" w14:textId="2114C320" w:rsidR="00043669" w:rsidRPr="008256C1" w:rsidRDefault="008256C1" w:rsidP="00983017">
            <w:pPr>
              <w:rPr>
                <w:lang w:val="en-US"/>
              </w:rPr>
            </w:pPr>
            <w:r w:rsidRPr="008256C1">
              <w:rPr>
                <w:lang w:val="en-US"/>
              </w:rPr>
              <w:t>Resit</w:t>
            </w:r>
            <w:r w:rsidR="00043669" w:rsidRPr="008256C1">
              <w:rPr>
                <w:lang w:val="en-US"/>
              </w:rPr>
              <w:t xml:space="preserve"> exam</w:t>
            </w:r>
          </w:p>
        </w:tc>
        <w:tc>
          <w:tcPr>
            <w:tcW w:w="3919" w:type="dxa"/>
            <w:gridSpan w:val="3"/>
          </w:tcPr>
          <w:p w14:paraId="5B6A59BB" w14:textId="77777777" w:rsidR="00043669" w:rsidRPr="008256C1" w:rsidRDefault="00043669" w:rsidP="00983017">
            <w:pPr>
              <w:rPr>
                <w:lang w:val="en-US"/>
              </w:rPr>
            </w:pPr>
            <w:r w:rsidRPr="008256C1">
              <w:t>Assoc. Prof. Havva ARSLAN YÜRÜMEZOĞLU</w:t>
            </w:r>
          </w:p>
        </w:tc>
        <w:tc>
          <w:tcPr>
            <w:tcW w:w="3117" w:type="dxa"/>
          </w:tcPr>
          <w:p w14:paraId="1A013DD7" w14:textId="77777777" w:rsidR="00043669" w:rsidRPr="008256C1" w:rsidRDefault="00043669" w:rsidP="00983017">
            <w:pPr>
              <w:jc w:val="center"/>
              <w:rPr>
                <w:lang w:val="en-US"/>
              </w:rPr>
            </w:pPr>
          </w:p>
        </w:tc>
      </w:tr>
    </w:tbl>
    <w:p w14:paraId="01BF371C" w14:textId="7BF664DB" w:rsidR="00043669" w:rsidRPr="008256C1" w:rsidRDefault="00043669" w:rsidP="00043669">
      <w:pPr>
        <w:rPr>
          <w:b/>
          <w:lang w:val="en-US"/>
        </w:rPr>
      </w:pPr>
      <w:r w:rsidRPr="008256C1">
        <w:rPr>
          <w:b/>
          <w:lang w:val="en-US"/>
        </w:rPr>
        <w:t xml:space="preserve">                        </w:t>
      </w:r>
    </w:p>
    <w:tbl>
      <w:tblPr>
        <w:tblW w:w="6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9"/>
        <w:gridCol w:w="1103"/>
        <w:gridCol w:w="1599"/>
        <w:gridCol w:w="2338"/>
      </w:tblGrid>
      <w:tr w:rsidR="008256C1" w:rsidRPr="008256C1" w14:paraId="7189D90E" w14:textId="77777777" w:rsidTr="00C824C3">
        <w:trPr>
          <w:trHeight w:val="264"/>
          <w:jc w:val="center"/>
        </w:trPr>
        <w:tc>
          <w:tcPr>
            <w:tcW w:w="5000" w:type="pct"/>
            <w:gridSpan w:val="4"/>
          </w:tcPr>
          <w:p w14:paraId="1C7FE53B" w14:textId="77777777" w:rsidR="008256C1" w:rsidRPr="008256C1" w:rsidRDefault="008256C1" w:rsidP="00983017">
            <w:pPr>
              <w:rPr>
                <w:b/>
                <w:lang w:val="en-US"/>
              </w:rPr>
            </w:pPr>
            <w:r w:rsidRPr="008256C1">
              <w:rPr>
                <w:b/>
                <w:lang w:val="en-US"/>
              </w:rPr>
              <w:t>ECTS Table</w:t>
            </w:r>
          </w:p>
        </w:tc>
      </w:tr>
      <w:tr w:rsidR="008256C1" w:rsidRPr="008256C1" w14:paraId="07F1C257" w14:textId="77777777" w:rsidTr="00C824C3">
        <w:trPr>
          <w:trHeight w:val="264"/>
          <w:jc w:val="center"/>
        </w:trPr>
        <w:tc>
          <w:tcPr>
            <w:tcW w:w="2711" w:type="pct"/>
          </w:tcPr>
          <w:p w14:paraId="5058D902" w14:textId="77777777" w:rsidR="008256C1" w:rsidRPr="008256C1" w:rsidRDefault="008256C1" w:rsidP="00983017">
            <w:pPr>
              <w:rPr>
                <w:b/>
                <w:lang w:val="en-US"/>
              </w:rPr>
            </w:pPr>
            <w:r w:rsidRPr="008256C1">
              <w:rPr>
                <w:b/>
                <w:lang w:val="en-US"/>
              </w:rPr>
              <w:t>Course Activities</w:t>
            </w:r>
          </w:p>
        </w:tc>
        <w:tc>
          <w:tcPr>
            <w:tcW w:w="501" w:type="pct"/>
          </w:tcPr>
          <w:p w14:paraId="7B8A035B" w14:textId="77777777" w:rsidR="008256C1" w:rsidRPr="008256C1" w:rsidRDefault="008256C1" w:rsidP="00983017">
            <w:pPr>
              <w:jc w:val="center"/>
              <w:rPr>
                <w:b/>
                <w:lang w:val="en-US"/>
              </w:rPr>
            </w:pPr>
            <w:r w:rsidRPr="008256C1">
              <w:rPr>
                <w:b/>
                <w:lang w:val="en-US"/>
              </w:rPr>
              <w:t>Number</w:t>
            </w:r>
          </w:p>
        </w:tc>
        <w:tc>
          <w:tcPr>
            <w:tcW w:w="726" w:type="pct"/>
          </w:tcPr>
          <w:p w14:paraId="78AFADE5" w14:textId="77777777" w:rsidR="008256C1" w:rsidRPr="008256C1" w:rsidRDefault="008256C1" w:rsidP="00983017">
            <w:pPr>
              <w:jc w:val="center"/>
              <w:rPr>
                <w:b/>
                <w:lang w:val="en-US"/>
              </w:rPr>
            </w:pPr>
            <w:r w:rsidRPr="008256C1">
              <w:rPr>
                <w:b/>
                <w:lang w:val="en-US"/>
              </w:rPr>
              <w:t>Duration (Hour)</w:t>
            </w:r>
          </w:p>
        </w:tc>
        <w:tc>
          <w:tcPr>
            <w:tcW w:w="1061" w:type="pct"/>
          </w:tcPr>
          <w:p w14:paraId="06AF2381" w14:textId="77777777" w:rsidR="008256C1" w:rsidRPr="008256C1" w:rsidRDefault="008256C1" w:rsidP="00983017">
            <w:pPr>
              <w:jc w:val="center"/>
              <w:rPr>
                <w:b/>
                <w:lang w:val="en-US"/>
              </w:rPr>
            </w:pPr>
            <w:r w:rsidRPr="008256C1">
              <w:rPr>
                <w:b/>
                <w:lang w:val="en-US"/>
              </w:rPr>
              <w:t xml:space="preserve">Total Workload (Hour) </w:t>
            </w:r>
          </w:p>
        </w:tc>
      </w:tr>
      <w:tr w:rsidR="008256C1" w:rsidRPr="008256C1" w14:paraId="3CD08ECF" w14:textId="77777777" w:rsidTr="00C824C3">
        <w:trPr>
          <w:trHeight w:val="264"/>
          <w:jc w:val="center"/>
        </w:trPr>
        <w:tc>
          <w:tcPr>
            <w:tcW w:w="5000" w:type="pct"/>
            <w:gridSpan w:val="4"/>
          </w:tcPr>
          <w:p w14:paraId="60B9391A" w14:textId="77777777" w:rsidR="008256C1" w:rsidRPr="008256C1" w:rsidRDefault="008256C1" w:rsidP="00983017">
            <w:pPr>
              <w:rPr>
                <w:b/>
                <w:lang w:val="en-US"/>
              </w:rPr>
            </w:pPr>
            <w:r w:rsidRPr="008256C1">
              <w:rPr>
                <w:b/>
                <w:lang w:val="en-US"/>
              </w:rPr>
              <w:t>In Class Activities</w:t>
            </w:r>
          </w:p>
        </w:tc>
      </w:tr>
      <w:tr w:rsidR="008256C1" w:rsidRPr="008256C1" w14:paraId="6FC3BD77" w14:textId="77777777" w:rsidTr="00C824C3">
        <w:trPr>
          <w:trHeight w:val="250"/>
          <w:jc w:val="center"/>
        </w:trPr>
        <w:tc>
          <w:tcPr>
            <w:tcW w:w="2711" w:type="pct"/>
          </w:tcPr>
          <w:p w14:paraId="28037869" w14:textId="77777777" w:rsidR="008256C1" w:rsidRPr="008256C1" w:rsidRDefault="008256C1" w:rsidP="00983017">
            <w:pPr>
              <w:ind w:firstLine="540"/>
              <w:rPr>
                <w:lang w:val="en-US"/>
              </w:rPr>
            </w:pPr>
            <w:r w:rsidRPr="008256C1">
              <w:rPr>
                <w:lang w:val="en-US"/>
              </w:rPr>
              <w:t xml:space="preserve">Lectures </w:t>
            </w:r>
          </w:p>
        </w:tc>
        <w:tc>
          <w:tcPr>
            <w:tcW w:w="501" w:type="pct"/>
          </w:tcPr>
          <w:p w14:paraId="282F2C7D" w14:textId="77777777" w:rsidR="008256C1" w:rsidRPr="008256C1" w:rsidRDefault="008256C1" w:rsidP="00983017">
            <w:pPr>
              <w:jc w:val="center"/>
              <w:rPr>
                <w:lang w:val="en-US"/>
              </w:rPr>
            </w:pPr>
            <w:r w:rsidRPr="008256C1">
              <w:rPr>
                <w:lang w:val="en-US"/>
              </w:rPr>
              <w:t>14</w:t>
            </w:r>
          </w:p>
        </w:tc>
        <w:tc>
          <w:tcPr>
            <w:tcW w:w="726" w:type="pct"/>
          </w:tcPr>
          <w:p w14:paraId="34CA70CE" w14:textId="77777777" w:rsidR="008256C1" w:rsidRPr="008256C1" w:rsidRDefault="008256C1" w:rsidP="00983017">
            <w:pPr>
              <w:jc w:val="center"/>
              <w:rPr>
                <w:lang w:val="en-US"/>
              </w:rPr>
            </w:pPr>
            <w:r w:rsidRPr="008256C1">
              <w:rPr>
                <w:lang w:val="en-US"/>
              </w:rPr>
              <w:t>2</w:t>
            </w:r>
          </w:p>
        </w:tc>
        <w:tc>
          <w:tcPr>
            <w:tcW w:w="1061" w:type="pct"/>
          </w:tcPr>
          <w:p w14:paraId="55566DEB" w14:textId="77777777" w:rsidR="008256C1" w:rsidRPr="008256C1" w:rsidRDefault="008256C1" w:rsidP="00983017">
            <w:pPr>
              <w:jc w:val="center"/>
              <w:rPr>
                <w:lang w:val="en-US"/>
              </w:rPr>
            </w:pPr>
            <w:r w:rsidRPr="008256C1">
              <w:rPr>
                <w:lang w:val="en-US"/>
              </w:rPr>
              <w:t>28</w:t>
            </w:r>
          </w:p>
        </w:tc>
      </w:tr>
      <w:tr w:rsidR="008256C1" w:rsidRPr="008256C1" w14:paraId="1F29AC28" w14:textId="77777777" w:rsidTr="00C824C3">
        <w:trPr>
          <w:trHeight w:val="250"/>
          <w:jc w:val="center"/>
        </w:trPr>
        <w:tc>
          <w:tcPr>
            <w:tcW w:w="2711" w:type="pct"/>
          </w:tcPr>
          <w:p w14:paraId="43486A0D" w14:textId="77777777" w:rsidR="008256C1" w:rsidRPr="008256C1" w:rsidRDefault="008256C1" w:rsidP="00983017">
            <w:pPr>
              <w:ind w:firstLine="540"/>
              <w:rPr>
                <w:lang w:val="en-US"/>
              </w:rPr>
            </w:pPr>
            <w:r w:rsidRPr="008256C1">
              <w:rPr>
                <w:lang w:val="en-US"/>
              </w:rPr>
              <w:t>Clinical Practice</w:t>
            </w:r>
          </w:p>
        </w:tc>
        <w:tc>
          <w:tcPr>
            <w:tcW w:w="501" w:type="pct"/>
          </w:tcPr>
          <w:p w14:paraId="4C195D3F" w14:textId="77777777" w:rsidR="008256C1" w:rsidRPr="008256C1" w:rsidRDefault="008256C1" w:rsidP="00983017">
            <w:pPr>
              <w:jc w:val="center"/>
              <w:rPr>
                <w:lang w:val="en-US"/>
              </w:rPr>
            </w:pPr>
            <w:r w:rsidRPr="008256C1">
              <w:rPr>
                <w:lang w:val="en-US"/>
              </w:rPr>
              <w:t>0</w:t>
            </w:r>
          </w:p>
        </w:tc>
        <w:tc>
          <w:tcPr>
            <w:tcW w:w="726" w:type="pct"/>
          </w:tcPr>
          <w:p w14:paraId="041B22A4" w14:textId="77777777" w:rsidR="008256C1" w:rsidRPr="008256C1" w:rsidRDefault="008256C1" w:rsidP="00983017">
            <w:pPr>
              <w:jc w:val="center"/>
              <w:rPr>
                <w:lang w:val="en-US"/>
              </w:rPr>
            </w:pPr>
            <w:r w:rsidRPr="008256C1">
              <w:rPr>
                <w:lang w:val="en-US"/>
              </w:rPr>
              <w:t>0</w:t>
            </w:r>
          </w:p>
        </w:tc>
        <w:tc>
          <w:tcPr>
            <w:tcW w:w="1061" w:type="pct"/>
          </w:tcPr>
          <w:p w14:paraId="200C9E82" w14:textId="77777777" w:rsidR="008256C1" w:rsidRPr="008256C1" w:rsidRDefault="008256C1" w:rsidP="00983017">
            <w:pPr>
              <w:jc w:val="center"/>
              <w:rPr>
                <w:lang w:val="en-US"/>
              </w:rPr>
            </w:pPr>
            <w:r w:rsidRPr="008256C1">
              <w:rPr>
                <w:lang w:val="en-US"/>
              </w:rPr>
              <w:t>0</w:t>
            </w:r>
          </w:p>
        </w:tc>
      </w:tr>
      <w:tr w:rsidR="008256C1" w:rsidRPr="008256C1" w14:paraId="4AA6A9FB" w14:textId="77777777" w:rsidTr="00C824C3">
        <w:trPr>
          <w:trHeight w:val="250"/>
          <w:jc w:val="center"/>
        </w:trPr>
        <w:tc>
          <w:tcPr>
            <w:tcW w:w="5000" w:type="pct"/>
            <w:gridSpan w:val="4"/>
          </w:tcPr>
          <w:p w14:paraId="1CBE4696" w14:textId="77777777" w:rsidR="008256C1" w:rsidRPr="008256C1" w:rsidRDefault="008256C1" w:rsidP="00983017">
            <w:pPr>
              <w:rPr>
                <w:lang w:val="en-US"/>
              </w:rPr>
            </w:pPr>
            <w:r w:rsidRPr="008256C1">
              <w:rPr>
                <w:b/>
                <w:lang w:val="en-US"/>
              </w:rPr>
              <w:t xml:space="preserve">Exams </w:t>
            </w:r>
          </w:p>
        </w:tc>
      </w:tr>
      <w:tr w:rsidR="008256C1" w:rsidRPr="008256C1" w14:paraId="3167591B" w14:textId="77777777" w:rsidTr="00C824C3">
        <w:trPr>
          <w:trHeight w:val="250"/>
          <w:jc w:val="center"/>
        </w:trPr>
        <w:tc>
          <w:tcPr>
            <w:tcW w:w="2711" w:type="pct"/>
          </w:tcPr>
          <w:p w14:paraId="76D3D294" w14:textId="77777777" w:rsidR="008256C1" w:rsidRPr="008256C1" w:rsidRDefault="008256C1" w:rsidP="00983017">
            <w:pPr>
              <w:ind w:left="540"/>
              <w:rPr>
                <w:lang w:val="en-US"/>
              </w:rPr>
            </w:pPr>
            <w:r w:rsidRPr="008256C1">
              <w:rPr>
                <w:lang w:val="en-US"/>
              </w:rPr>
              <w:t xml:space="preserve">Final </w:t>
            </w:r>
          </w:p>
        </w:tc>
        <w:tc>
          <w:tcPr>
            <w:tcW w:w="501" w:type="pct"/>
          </w:tcPr>
          <w:p w14:paraId="37427426" w14:textId="77777777" w:rsidR="008256C1" w:rsidRPr="008256C1" w:rsidRDefault="008256C1" w:rsidP="00983017">
            <w:pPr>
              <w:jc w:val="center"/>
              <w:rPr>
                <w:lang w:val="en-US"/>
              </w:rPr>
            </w:pPr>
            <w:r w:rsidRPr="008256C1">
              <w:rPr>
                <w:lang w:val="en-US"/>
              </w:rPr>
              <w:t>1</w:t>
            </w:r>
          </w:p>
        </w:tc>
        <w:tc>
          <w:tcPr>
            <w:tcW w:w="726" w:type="pct"/>
          </w:tcPr>
          <w:p w14:paraId="0B6E9D5D" w14:textId="77777777" w:rsidR="008256C1" w:rsidRPr="008256C1" w:rsidRDefault="008256C1" w:rsidP="00983017">
            <w:pPr>
              <w:jc w:val="center"/>
              <w:rPr>
                <w:lang w:val="en-US"/>
              </w:rPr>
            </w:pPr>
            <w:r w:rsidRPr="008256C1">
              <w:rPr>
                <w:lang w:val="en-US"/>
              </w:rPr>
              <w:t>2</w:t>
            </w:r>
          </w:p>
        </w:tc>
        <w:tc>
          <w:tcPr>
            <w:tcW w:w="1061" w:type="pct"/>
          </w:tcPr>
          <w:p w14:paraId="2D97BE2C" w14:textId="77777777" w:rsidR="008256C1" w:rsidRPr="008256C1" w:rsidRDefault="008256C1" w:rsidP="00983017">
            <w:pPr>
              <w:jc w:val="center"/>
              <w:rPr>
                <w:lang w:val="en-US"/>
              </w:rPr>
            </w:pPr>
            <w:r w:rsidRPr="008256C1">
              <w:rPr>
                <w:lang w:val="en-US"/>
              </w:rPr>
              <w:t>2</w:t>
            </w:r>
          </w:p>
        </w:tc>
      </w:tr>
      <w:tr w:rsidR="008256C1" w:rsidRPr="008256C1" w14:paraId="26CD6F73" w14:textId="77777777" w:rsidTr="00C824C3">
        <w:trPr>
          <w:trHeight w:val="250"/>
          <w:jc w:val="center"/>
        </w:trPr>
        <w:tc>
          <w:tcPr>
            <w:tcW w:w="2711" w:type="pct"/>
          </w:tcPr>
          <w:p w14:paraId="64D22059" w14:textId="77777777" w:rsidR="008256C1" w:rsidRPr="008256C1" w:rsidRDefault="008256C1" w:rsidP="00983017">
            <w:pPr>
              <w:ind w:left="540"/>
              <w:rPr>
                <w:lang w:val="en-US"/>
              </w:rPr>
            </w:pPr>
            <w:r w:rsidRPr="008256C1">
              <w:rPr>
                <w:lang w:val="en-US"/>
              </w:rPr>
              <w:t>Homework</w:t>
            </w:r>
          </w:p>
        </w:tc>
        <w:tc>
          <w:tcPr>
            <w:tcW w:w="501" w:type="pct"/>
          </w:tcPr>
          <w:p w14:paraId="6C2FD15E" w14:textId="77777777" w:rsidR="008256C1" w:rsidRPr="008256C1" w:rsidRDefault="008256C1" w:rsidP="00983017">
            <w:pPr>
              <w:jc w:val="center"/>
              <w:rPr>
                <w:lang w:val="en-US"/>
              </w:rPr>
            </w:pPr>
          </w:p>
        </w:tc>
        <w:tc>
          <w:tcPr>
            <w:tcW w:w="726" w:type="pct"/>
          </w:tcPr>
          <w:p w14:paraId="017FF797" w14:textId="77777777" w:rsidR="008256C1" w:rsidRPr="008256C1" w:rsidRDefault="008256C1" w:rsidP="00983017">
            <w:pPr>
              <w:jc w:val="center"/>
              <w:rPr>
                <w:lang w:val="en-US"/>
              </w:rPr>
            </w:pPr>
          </w:p>
        </w:tc>
        <w:tc>
          <w:tcPr>
            <w:tcW w:w="1061" w:type="pct"/>
          </w:tcPr>
          <w:p w14:paraId="254A19D3" w14:textId="77777777" w:rsidR="008256C1" w:rsidRPr="008256C1" w:rsidRDefault="008256C1" w:rsidP="00983017">
            <w:pPr>
              <w:jc w:val="center"/>
              <w:rPr>
                <w:lang w:val="en-US"/>
              </w:rPr>
            </w:pPr>
          </w:p>
        </w:tc>
      </w:tr>
      <w:tr w:rsidR="008256C1" w:rsidRPr="008256C1" w14:paraId="7878403E" w14:textId="77777777" w:rsidTr="00C824C3">
        <w:trPr>
          <w:trHeight w:val="250"/>
          <w:jc w:val="center"/>
        </w:trPr>
        <w:tc>
          <w:tcPr>
            <w:tcW w:w="2711" w:type="pct"/>
          </w:tcPr>
          <w:p w14:paraId="32394BCF" w14:textId="77777777" w:rsidR="008256C1" w:rsidRPr="008256C1" w:rsidRDefault="008256C1" w:rsidP="00983017">
            <w:pPr>
              <w:ind w:left="540"/>
              <w:rPr>
                <w:lang w:val="en-US"/>
              </w:rPr>
            </w:pPr>
            <w:r w:rsidRPr="008256C1">
              <w:rPr>
                <w:lang w:val="en-US"/>
              </w:rPr>
              <w:t>Mid-term</w:t>
            </w:r>
          </w:p>
        </w:tc>
        <w:tc>
          <w:tcPr>
            <w:tcW w:w="501" w:type="pct"/>
          </w:tcPr>
          <w:p w14:paraId="5B1E08CB" w14:textId="77777777" w:rsidR="008256C1" w:rsidRPr="008256C1" w:rsidRDefault="008256C1" w:rsidP="00983017">
            <w:pPr>
              <w:jc w:val="center"/>
              <w:rPr>
                <w:lang w:val="en-US"/>
              </w:rPr>
            </w:pPr>
            <w:r w:rsidRPr="008256C1">
              <w:rPr>
                <w:lang w:val="en-US"/>
              </w:rPr>
              <w:t>1</w:t>
            </w:r>
          </w:p>
        </w:tc>
        <w:tc>
          <w:tcPr>
            <w:tcW w:w="726" w:type="pct"/>
          </w:tcPr>
          <w:p w14:paraId="2A444BF8" w14:textId="77777777" w:rsidR="008256C1" w:rsidRPr="008256C1" w:rsidRDefault="008256C1" w:rsidP="00983017">
            <w:pPr>
              <w:jc w:val="center"/>
              <w:rPr>
                <w:lang w:val="en-US"/>
              </w:rPr>
            </w:pPr>
            <w:r w:rsidRPr="008256C1">
              <w:rPr>
                <w:lang w:val="en-US"/>
              </w:rPr>
              <w:t>2</w:t>
            </w:r>
          </w:p>
        </w:tc>
        <w:tc>
          <w:tcPr>
            <w:tcW w:w="1061" w:type="pct"/>
          </w:tcPr>
          <w:p w14:paraId="192340C3" w14:textId="77777777" w:rsidR="008256C1" w:rsidRPr="008256C1" w:rsidRDefault="008256C1" w:rsidP="00983017">
            <w:pPr>
              <w:jc w:val="center"/>
              <w:rPr>
                <w:lang w:val="en-US"/>
              </w:rPr>
            </w:pPr>
            <w:r w:rsidRPr="008256C1">
              <w:rPr>
                <w:lang w:val="en-US"/>
              </w:rPr>
              <w:t>2</w:t>
            </w:r>
          </w:p>
        </w:tc>
      </w:tr>
      <w:tr w:rsidR="008256C1" w:rsidRPr="008256C1" w14:paraId="5F802C63" w14:textId="77777777" w:rsidTr="00C824C3">
        <w:trPr>
          <w:trHeight w:val="250"/>
          <w:jc w:val="center"/>
        </w:trPr>
        <w:tc>
          <w:tcPr>
            <w:tcW w:w="5000" w:type="pct"/>
            <w:gridSpan w:val="4"/>
          </w:tcPr>
          <w:p w14:paraId="38458EB3" w14:textId="77777777" w:rsidR="008256C1" w:rsidRPr="008256C1" w:rsidRDefault="008256C1" w:rsidP="00983017">
            <w:pPr>
              <w:rPr>
                <w:b/>
                <w:lang w:val="en-US"/>
              </w:rPr>
            </w:pPr>
            <w:r w:rsidRPr="008256C1">
              <w:rPr>
                <w:b/>
                <w:lang w:val="en-US"/>
              </w:rPr>
              <w:t>Out Class activities</w:t>
            </w:r>
          </w:p>
        </w:tc>
      </w:tr>
      <w:tr w:rsidR="008256C1" w:rsidRPr="008256C1" w14:paraId="71429399" w14:textId="77777777" w:rsidTr="00C824C3">
        <w:trPr>
          <w:trHeight w:val="250"/>
          <w:jc w:val="center"/>
        </w:trPr>
        <w:tc>
          <w:tcPr>
            <w:tcW w:w="2711" w:type="pct"/>
          </w:tcPr>
          <w:p w14:paraId="5333B71E" w14:textId="77777777" w:rsidR="008256C1" w:rsidRPr="008256C1" w:rsidRDefault="008256C1" w:rsidP="00983017">
            <w:pPr>
              <w:ind w:left="540"/>
              <w:rPr>
                <w:lang w:val="en-US"/>
              </w:rPr>
            </w:pPr>
            <w:r w:rsidRPr="008256C1">
              <w:rPr>
                <w:lang w:val="en-US"/>
              </w:rPr>
              <w:t xml:space="preserve">Preparation before/after weekly lectures </w:t>
            </w:r>
          </w:p>
        </w:tc>
        <w:tc>
          <w:tcPr>
            <w:tcW w:w="501" w:type="pct"/>
          </w:tcPr>
          <w:p w14:paraId="0204DBFC" w14:textId="77777777" w:rsidR="008256C1" w:rsidRPr="008256C1" w:rsidRDefault="008256C1" w:rsidP="00983017">
            <w:pPr>
              <w:jc w:val="center"/>
              <w:rPr>
                <w:lang w:val="en-US"/>
              </w:rPr>
            </w:pPr>
          </w:p>
        </w:tc>
        <w:tc>
          <w:tcPr>
            <w:tcW w:w="726" w:type="pct"/>
          </w:tcPr>
          <w:p w14:paraId="0F77FD1C" w14:textId="77777777" w:rsidR="008256C1" w:rsidRPr="008256C1" w:rsidRDefault="008256C1" w:rsidP="00983017">
            <w:pPr>
              <w:jc w:val="center"/>
              <w:rPr>
                <w:lang w:val="en-US"/>
              </w:rPr>
            </w:pPr>
          </w:p>
        </w:tc>
        <w:tc>
          <w:tcPr>
            <w:tcW w:w="1061" w:type="pct"/>
          </w:tcPr>
          <w:p w14:paraId="0935D53F" w14:textId="77777777" w:rsidR="008256C1" w:rsidRPr="008256C1" w:rsidRDefault="008256C1" w:rsidP="00983017">
            <w:pPr>
              <w:jc w:val="center"/>
              <w:rPr>
                <w:lang w:val="en-US"/>
              </w:rPr>
            </w:pPr>
          </w:p>
        </w:tc>
      </w:tr>
      <w:tr w:rsidR="008256C1" w:rsidRPr="008256C1" w14:paraId="0FFD6054" w14:textId="77777777" w:rsidTr="00C824C3">
        <w:trPr>
          <w:trHeight w:val="250"/>
          <w:jc w:val="center"/>
        </w:trPr>
        <w:tc>
          <w:tcPr>
            <w:tcW w:w="2711" w:type="pct"/>
          </w:tcPr>
          <w:p w14:paraId="222539E3" w14:textId="77777777" w:rsidR="008256C1" w:rsidRPr="008256C1" w:rsidRDefault="008256C1" w:rsidP="00983017">
            <w:pPr>
              <w:ind w:firstLine="540"/>
              <w:rPr>
                <w:lang w:val="en-US"/>
              </w:rPr>
            </w:pPr>
            <w:r w:rsidRPr="008256C1">
              <w:rPr>
                <w:lang w:val="en-US"/>
              </w:rPr>
              <w:t xml:space="preserve">Preparation for Mid-term Exam </w:t>
            </w:r>
          </w:p>
        </w:tc>
        <w:tc>
          <w:tcPr>
            <w:tcW w:w="501" w:type="pct"/>
          </w:tcPr>
          <w:p w14:paraId="092A831F" w14:textId="77777777" w:rsidR="008256C1" w:rsidRPr="008256C1" w:rsidRDefault="008256C1" w:rsidP="00983017">
            <w:pPr>
              <w:jc w:val="center"/>
              <w:rPr>
                <w:lang w:val="en-US"/>
              </w:rPr>
            </w:pPr>
            <w:r w:rsidRPr="008256C1">
              <w:rPr>
                <w:lang w:val="en-US"/>
              </w:rPr>
              <w:t>1</w:t>
            </w:r>
          </w:p>
        </w:tc>
        <w:tc>
          <w:tcPr>
            <w:tcW w:w="726" w:type="pct"/>
          </w:tcPr>
          <w:p w14:paraId="3EF504F1" w14:textId="77777777" w:rsidR="008256C1" w:rsidRPr="008256C1" w:rsidRDefault="008256C1" w:rsidP="00983017">
            <w:pPr>
              <w:jc w:val="center"/>
              <w:rPr>
                <w:lang w:val="en-US"/>
              </w:rPr>
            </w:pPr>
            <w:r w:rsidRPr="008256C1">
              <w:rPr>
                <w:lang w:val="en-US"/>
              </w:rPr>
              <w:t>10</w:t>
            </w:r>
          </w:p>
        </w:tc>
        <w:tc>
          <w:tcPr>
            <w:tcW w:w="1061" w:type="pct"/>
          </w:tcPr>
          <w:p w14:paraId="58CB72BB" w14:textId="77777777" w:rsidR="008256C1" w:rsidRPr="008256C1" w:rsidRDefault="008256C1" w:rsidP="00983017">
            <w:pPr>
              <w:jc w:val="center"/>
              <w:rPr>
                <w:lang w:val="en-US"/>
              </w:rPr>
            </w:pPr>
            <w:r w:rsidRPr="008256C1">
              <w:rPr>
                <w:lang w:val="en-US"/>
              </w:rPr>
              <w:t>10</w:t>
            </w:r>
          </w:p>
        </w:tc>
      </w:tr>
      <w:tr w:rsidR="008256C1" w:rsidRPr="008256C1" w14:paraId="37DA3418" w14:textId="77777777" w:rsidTr="00C824C3">
        <w:trPr>
          <w:trHeight w:val="250"/>
          <w:jc w:val="center"/>
        </w:trPr>
        <w:tc>
          <w:tcPr>
            <w:tcW w:w="2711" w:type="pct"/>
          </w:tcPr>
          <w:p w14:paraId="06653BAE" w14:textId="77777777" w:rsidR="008256C1" w:rsidRPr="008256C1" w:rsidRDefault="008256C1" w:rsidP="00983017">
            <w:pPr>
              <w:ind w:firstLine="540"/>
              <w:rPr>
                <w:lang w:val="en-US"/>
              </w:rPr>
            </w:pPr>
            <w:r w:rsidRPr="008256C1">
              <w:rPr>
                <w:lang w:val="en-US"/>
              </w:rPr>
              <w:t>Preparation for Final Exam</w:t>
            </w:r>
          </w:p>
        </w:tc>
        <w:tc>
          <w:tcPr>
            <w:tcW w:w="501" w:type="pct"/>
          </w:tcPr>
          <w:p w14:paraId="74AF286C" w14:textId="77777777" w:rsidR="008256C1" w:rsidRPr="008256C1" w:rsidRDefault="008256C1" w:rsidP="00983017">
            <w:pPr>
              <w:jc w:val="center"/>
              <w:rPr>
                <w:lang w:val="en-US"/>
              </w:rPr>
            </w:pPr>
            <w:r w:rsidRPr="008256C1">
              <w:rPr>
                <w:lang w:val="en-US"/>
              </w:rPr>
              <w:t>1</w:t>
            </w:r>
          </w:p>
        </w:tc>
        <w:tc>
          <w:tcPr>
            <w:tcW w:w="726" w:type="pct"/>
          </w:tcPr>
          <w:p w14:paraId="7EAEA97F" w14:textId="77777777" w:rsidR="008256C1" w:rsidRPr="008256C1" w:rsidRDefault="008256C1" w:rsidP="00983017">
            <w:pPr>
              <w:jc w:val="center"/>
              <w:rPr>
                <w:lang w:val="en-US"/>
              </w:rPr>
            </w:pPr>
            <w:r w:rsidRPr="008256C1">
              <w:rPr>
                <w:lang w:val="en-US"/>
              </w:rPr>
              <w:t>12</w:t>
            </w:r>
          </w:p>
        </w:tc>
        <w:tc>
          <w:tcPr>
            <w:tcW w:w="1061" w:type="pct"/>
          </w:tcPr>
          <w:p w14:paraId="0DA96D7E" w14:textId="77777777" w:rsidR="008256C1" w:rsidRPr="008256C1" w:rsidRDefault="008256C1" w:rsidP="00983017">
            <w:pPr>
              <w:jc w:val="center"/>
              <w:rPr>
                <w:lang w:val="en-US"/>
              </w:rPr>
            </w:pPr>
            <w:r w:rsidRPr="008256C1">
              <w:rPr>
                <w:lang w:val="en-US"/>
              </w:rPr>
              <w:t>12</w:t>
            </w:r>
          </w:p>
        </w:tc>
      </w:tr>
      <w:tr w:rsidR="008256C1" w:rsidRPr="008256C1" w14:paraId="0AF828F6" w14:textId="77777777" w:rsidTr="00C824C3">
        <w:trPr>
          <w:trHeight w:val="250"/>
          <w:jc w:val="center"/>
        </w:trPr>
        <w:tc>
          <w:tcPr>
            <w:tcW w:w="2711" w:type="pct"/>
          </w:tcPr>
          <w:p w14:paraId="490D54D6" w14:textId="77777777" w:rsidR="008256C1" w:rsidRPr="008256C1" w:rsidRDefault="008256C1" w:rsidP="00983017">
            <w:pPr>
              <w:ind w:firstLine="540"/>
              <w:rPr>
                <w:lang w:val="en-US"/>
              </w:rPr>
            </w:pPr>
            <w:r w:rsidRPr="008256C1">
              <w:rPr>
                <w:lang w:val="en-US"/>
              </w:rPr>
              <w:t xml:space="preserve">Preparation for Quiz etc. </w:t>
            </w:r>
          </w:p>
        </w:tc>
        <w:tc>
          <w:tcPr>
            <w:tcW w:w="501" w:type="pct"/>
          </w:tcPr>
          <w:p w14:paraId="1F7C6099" w14:textId="77777777" w:rsidR="008256C1" w:rsidRPr="008256C1" w:rsidRDefault="008256C1" w:rsidP="00983017">
            <w:pPr>
              <w:jc w:val="center"/>
              <w:rPr>
                <w:lang w:val="en-US"/>
              </w:rPr>
            </w:pPr>
          </w:p>
        </w:tc>
        <w:tc>
          <w:tcPr>
            <w:tcW w:w="726" w:type="pct"/>
          </w:tcPr>
          <w:p w14:paraId="019292AC" w14:textId="77777777" w:rsidR="008256C1" w:rsidRPr="008256C1" w:rsidRDefault="008256C1" w:rsidP="00983017">
            <w:pPr>
              <w:jc w:val="center"/>
              <w:rPr>
                <w:lang w:val="en-US"/>
              </w:rPr>
            </w:pPr>
          </w:p>
        </w:tc>
        <w:tc>
          <w:tcPr>
            <w:tcW w:w="1061" w:type="pct"/>
          </w:tcPr>
          <w:p w14:paraId="6F116FBA" w14:textId="77777777" w:rsidR="008256C1" w:rsidRPr="008256C1" w:rsidRDefault="008256C1" w:rsidP="00983017">
            <w:pPr>
              <w:rPr>
                <w:lang w:val="en-US"/>
              </w:rPr>
            </w:pPr>
          </w:p>
        </w:tc>
      </w:tr>
      <w:tr w:rsidR="008256C1" w:rsidRPr="008256C1" w14:paraId="036DB065" w14:textId="77777777" w:rsidTr="00C824C3">
        <w:trPr>
          <w:trHeight w:val="250"/>
          <w:jc w:val="center"/>
        </w:trPr>
        <w:tc>
          <w:tcPr>
            <w:tcW w:w="2711" w:type="pct"/>
          </w:tcPr>
          <w:p w14:paraId="6D482414" w14:textId="77777777" w:rsidR="008256C1" w:rsidRPr="008256C1" w:rsidRDefault="008256C1" w:rsidP="00983017">
            <w:pPr>
              <w:ind w:firstLine="540"/>
              <w:rPr>
                <w:lang w:val="en-US"/>
              </w:rPr>
            </w:pPr>
            <w:r w:rsidRPr="008256C1">
              <w:rPr>
                <w:lang w:val="en-US"/>
              </w:rPr>
              <w:t xml:space="preserve">Preparing Individual Assignments </w:t>
            </w:r>
          </w:p>
        </w:tc>
        <w:tc>
          <w:tcPr>
            <w:tcW w:w="501" w:type="pct"/>
          </w:tcPr>
          <w:p w14:paraId="039D14BF" w14:textId="77777777" w:rsidR="008256C1" w:rsidRPr="008256C1" w:rsidRDefault="008256C1" w:rsidP="00983017">
            <w:pPr>
              <w:jc w:val="center"/>
              <w:rPr>
                <w:lang w:val="en-US"/>
              </w:rPr>
            </w:pPr>
          </w:p>
        </w:tc>
        <w:tc>
          <w:tcPr>
            <w:tcW w:w="726" w:type="pct"/>
          </w:tcPr>
          <w:p w14:paraId="3C319211" w14:textId="77777777" w:rsidR="008256C1" w:rsidRPr="008256C1" w:rsidRDefault="008256C1" w:rsidP="00983017">
            <w:pPr>
              <w:jc w:val="center"/>
              <w:rPr>
                <w:lang w:val="en-US"/>
              </w:rPr>
            </w:pPr>
          </w:p>
        </w:tc>
        <w:tc>
          <w:tcPr>
            <w:tcW w:w="1061" w:type="pct"/>
          </w:tcPr>
          <w:p w14:paraId="54BD763C" w14:textId="77777777" w:rsidR="008256C1" w:rsidRPr="008256C1" w:rsidRDefault="008256C1" w:rsidP="00983017">
            <w:pPr>
              <w:rPr>
                <w:lang w:val="en-US"/>
              </w:rPr>
            </w:pPr>
          </w:p>
        </w:tc>
      </w:tr>
      <w:tr w:rsidR="008256C1" w:rsidRPr="008256C1" w14:paraId="27248575" w14:textId="77777777" w:rsidTr="00C824C3">
        <w:trPr>
          <w:trHeight w:val="250"/>
          <w:jc w:val="center"/>
        </w:trPr>
        <w:tc>
          <w:tcPr>
            <w:tcW w:w="2711" w:type="pct"/>
          </w:tcPr>
          <w:p w14:paraId="2214C8F1" w14:textId="77777777" w:rsidR="008256C1" w:rsidRPr="008256C1" w:rsidRDefault="008256C1" w:rsidP="00983017">
            <w:pPr>
              <w:ind w:firstLine="540"/>
              <w:rPr>
                <w:lang w:val="en-US"/>
              </w:rPr>
            </w:pPr>
            <w:r w:rsidRPr="008256C1">
              <w:rPr>
                <w:lang w:val="en-US"/>
              </w:rPr>
              <w:t>Preparing Group Assignments</w:t>
            </w:r>
          </w:p>
        </w:tc>
        <w:tc>
          <w:tcPr>
            <w:tcW w:w="501" w:type="pct"/>
          </w:tcPr>
          <w:p w14:paraId="126D8C83" w14:textId="77777777" w:rsidR="008256C1" w:rsidRPr="008256C1" w:rsidRDefault="008256C1" w:rsidP="00983017">
            <w:pPr>
              <w:jc w:val="center"/>
              <w:rPr>
                <w:lang w:val="en-US"/>
              </w:rPr>
            </w:pPr>
          </w:p>
        </w:tc>
        <w:tc>
          <w:tcPr>
            <w:tcW w:w="726" w:type="pct"/>
          </w:tcPr>
          <w:p w14:paraId="0FB43198" w14:textId="77777777" w:rsidR="008256C1" w:rsidRPr="008256C1" w:rsidRDefault="008256C1" w:rsidP="00983017">
            <w:pPr>
              <w:jc w:val="center"/>
              <w:rPr>
                <w:lang w:val="en-US"/>
              </w:rPr>
            </w:pPr>
          </w:p>
        </w:tc>
        <w:tc>
          <w:tcPr>
            <w:tcW w:w="1061" w:type="pct"/>
          </w:tcPr>
          <w:p w14:paraId="0EDF49F2" w14:textId="77777777" w:rsidR="008256C1" w:rsidRPr="008256C1" w:rsidRDefault="008256C1" w:rsidP="00983017">
            <w:pPr>
              <w:rPr>
                <w:lang w:val="en-US"/>
              </w:rPr>
            </w:pPr>
          </w:p>
        </w:tc>
      </w:tr>
      <w:tr w:rsidR="008256C1" w:rsidRPr="008256C1" w14:paraId="0DCA2D44" w14:textId="77777777" w:rsidTr="00C824C3">
        <w:trPr>
          <w:trHeight w:val="250"/>
          <w:jc w:val="center"/>
        </w:trPr>
        <w:tc>
          <w:tcPr>
            <w:tcW w:w="2711" w:type="pct"/>
          </w:tcPr>
          <w:p w14:paraId="3F20AA5A" w14:textId="77777777" w:rsidR="008256C1" w:rsidRPr="008256C1" w:rsidRDefault="008256C1" w:rsidP="00983017">
            <w:pPr>
              <w:ind w:firstLine="540"/>
              <w:rPr>
                <w:lang w:val="en-US"/>
              </w:rPr>
            </w:pPr>
            <w:r w:rsidRPr="008256C1">
              <w:rPr>
                <w:lang w:val="en-US"/>
              </w:rPr>
              <w:t xml:space="preserve">Preparing Presentations </w:t>
            </w:r>
          </w:p>
        </w:tc>
        <w:tc>
          <w:tcPr>
            <w:tcW w:w="501" w:type="pct"/>
          </w:tcPr>
          <w:p w14:paraId="63341828" w14:textId="77777777" w:rsidR="008256C1" w:rsidRPr="008256C1" w:rsidRDefault="008256C1" w:rsidP="00983017">
            <w:pPr>
              <w:jc w:val="center"/>
              <w:rPr>
                <w:lang w:val="en-US"/>
              </w:rPr>
            </w:pPr>
          </w:p>
        </w:tc>
        <w:tc>
          <w:tcPr>
            <w:tcW w:w="726" w:type="pct"/>
          </w:tcPr>
          <w:p w14:paraId="608FB216" w14:textId="77777777" w:rsidR="008256C1" w:rsidRPr="008256C1" w:rsidRDefault="008256C1" w:rsidP="00983017">
            <w:pPr>
              <w:jc w:val="center"/>
              <w:rPr>
                <w:lang w:val="en-US"/>
              </w:rPr>
            </w:pPr>
          </w:p>
        </w:tc>
        <w:tc>
          <w:tcPr>
            <w:tcW w:w="1061" w:type="pct"/>
          </w:tcPr>
          <w:p w14:paraId="03AFE3FE" w14:textId="77777777" w:rsidR="008256C1" w:rsidRPr="008256C1" w:rsidRDefault="008256C1" w:rsidP="00983017">
            <w:pPr>
              <w:rPr>
                <w:lang w:val="en-US"/>
              </w:rPr>
            </w:pPr>
          </w:p>
        </w:tc>
      </w:tr>
      <w:tr w:rsidR="008256C1" w:rsidRPr="008256C1" w14:paraId="6B526499" w14:textId="77777777" w:rsidTr="00C824C3">
        <w:trPr>
          <w:trHeight w:val="250"/>
          <w:jc w:val="center"/>
        </w:trPr>
        <w:tc>
          <w:tcPr>
            <w:tcW w:w="2711" w:type="pct"/>
          </w:tcPr>
          <w:p w14:paraId="203740B4" w14:textId="77777777" w:rsidR="008256C1" w:rsidRPr="008256C1" w:rsidRDefault="008256C1" w:rsidP="00983017">
            <w:pPr>
              <w:ind w:firstLine="540"/>
              <w:rPr>
                <w:lang w:val="en-US"/>
              </w:rPr>
            </w:pPr>
            <w:r w:rsidRPr="008256C1">
              <w:rPr>
                <w:lang w:val="en-US"/>
              </w:rPr>
              <w:t xml:space="preserve">Other (please indicate) </w:t>
            </w:r>
          </w:p>
        </w:tc>
        <w:tc>
          <w:tcPr>
            <w:tcW w:w="501" w:type="pct"/>
          </w:tcPr>
          <w:p w14:paraId="02B9F94F" w14:textId="77777777" w:rsidR="008256C1" w:rsidRPr="008256C1" w:rsidRDefault="008256C1" w:rsidP="00983017">
            <w:pPr>
              <w:jc w:val="center"/>
              <w:rPr>
                <w:lang w:val="en-US"/>
              </w:rPr>
            </w:pPr>
          </w:p>
        </w:tc>
        <w:tc>
          <w:tcPr>
            <w:tcW w:w="726" w:type="pct"/>
          </w:tcPr>
          <w:p w14:paraId="339DFCDA" w14:textId="77777777" w:rsidR="008256C1" w:rsidRPr="008256C1" w:rsidRDefault="008256C1" w:rsidP="00983017">
            <w:pPr>
              <w:jc w:val="center"/>
              <w:rPr>
                <w:lang w:val="en-US"/>
              </w:rPr>
            </w:pPr>
          </w:p>
        </w:tc>
        <w:tc>
          <w:tcPr>
            <w:tcW w:w="1061" w:type="pct"/>
          </w:tcPr>
          <w:p w14:paraId="4EFA1708" w14:textId="77777777" w:rsidR="008256C1" w:rsidRPr="008256C1" w:rsidRDefault="008256C1" w:rsidP="00983017">
            <w:pPr>
              <w:rPr>
                <w:lang w:val="en-US"/>
              </w:rPr>
            </w:pPr>
          </w:p>
        </w:tc>
      </w:tr>
      <w:tr w:rsidR="008256C1" w:rsidRPr="008256C1" w14:paraId="5EE70A80" w14:textId="77777777" w:rsidTr="00C824C3">
        <w:trPr>
          <w:trHeight w:val="250"/>
          <w:jc w:val="center"/>
        </w:trPr>
        <w:tc>
          <w:tcPr>
            <w:tcW w:w="2711" w:type="pct"/>
          </w:tcPr>
          <w:p w14:paraId="52EA217D" w14:textId="77777777" w:rsidR="008256C1" w:rsidRPr="008256C1" w:rsidRDefault="008256C1" w:rsidP="00983017">
            <w:pPr>
              <w:ind w:firstLine="540"/>
              <w:jc w:val="both"/>
              <w:rPr>
                <w:b/>
                <w:lang w:val="en-US"/>
              </w:rPr>
            </w:pPr>
            <w:r w:rsidRPr="008256C1">
              <w:rPr>
                <w:b/>
                <w:lang w:val="en-US"/>
              </w:rPr>
              <w:t>Total Workload (hour)</w:t>
            </w:r>
          </w:p>
        </w:tc>
        <w:tc>
          <w:tcPr>
            <w:tcW w:w="501" w:type="pct"/>
          </w:tcPr>
          <w:p w14:paraId="7B13A56D" w14:textId="77777777" w:rsidR="008256C1" w:rsidRPr="008256C1" w:rsidRDefault="008256C1" w:rsidP="00983017">
            <w:pPr>
              <w:jc w:val="center"/>
              <w:rPr>
                <w:lang w:val="en-US"/>
              </w:rPr>
            </w:pPr>
          </w:p>
        </w:tc>
        <w:tc>
          <w:tcPr>
            <w:tcW w:w="726" w:type="pct"/>
          </w:tcPr>
          <w:p w14:paraId="3BBE51D1" w14:textId="77777777" w:rsidR="008256C1" w:rsidRPr="008256C1" w:rsidRDefault="008256C1" w:rsidP="00983017">
            <w:pPr>
              <w:jc w:val="center"/>
              <w:rPr>
                <w:lang w:val="en-US"/>
              </w:rPr>
            </w:pPr>
          </w:p>
        </w:tc>
        <w:tc>
          <w:tcPr>
            <w:tcW w:w="1061" w:type="pct"/>
          </w:tcPr>
          <w:p w14:paraId="0F558549" w14:textId="77777777" w:rsidR="008256C1" w:rsidRPr="008256C1" w:rsidRDefault="008256C1" w:rsidP="00983017">
            <w:pPr>
              <w:jc w:val="center"/>
              <w:rPr>
                <w:lang w:val="en-US"/>
              </w:rPr>
            </w:pPr>
            <w:r w:rsidRPr="008256C1">
              <w:rPr>
                <w:lang w:val="en-US"/>
              </w:rPr>
              <w:t>54/25</w:t>
            </w:r>
          </w:p>
        </w:tc>
      </w:tr>
      <w:tr w:rsidR="008256C1" w:rsidRPr="008256C1" w14:paraId="440F0B3A" w14:textId="77777777" w:rsidTr="00C824C3">
        <w:trPr>
          <w:trHeight w:val="250"/>
          <w:jc w:val="center"/>
        </w:trPr>
        <w:tc>
          <w:tcPr>
            <w:tcW w:w="2711" w:type="pct"/>
          </w:tcPr>
          <w:p w14:paraId="608AA731" w14:textId="77777777" w:rsidR="008256C1" w:rsidRPr="008256C1" w:rsidRDefault="008256C1" w:rsidP="00983017">
            <w:pPr>
              <w:ind w:firstLine="540"/>
              <w:jc w:val="both"/>
              <w:rPr>
                <w:b/>
                <w:lang w:val="en-US"/>
              </w:rPr>
            </w:pPr>
            <w:r w:rsidRPr="008256C1">
              <w:rPr>
                <w:b/>
                <w:lang w:val="en-US"/>
              </w:rPr>
              <w:t xml:space="preserve">ECTS Credits of Course=  </w:t>
            </w:r>
          </w:p>
          <w:p w14:paraId="423CE2B6" w14:textId="77777777" w:rsidR="008256C1" w:rsidRPr="008256C1" w:rsidRDefault="008256C1" w:rsidP="00983017">
            <w:pPr>
              <w:ind w:firstLine="540"/>
              <w:jc w:val="both"/>
              <w:rPr>
                <w:b/>
                <w:lang w:val="en-US"/>
              </w:rPr>
            </w:pPr>
            <w:r w:rsidRPr="008256C1">
              <w:rPr>
                <w:b/>
                <w:lang w:val="en-US"/>
              </w:rPr>
              <w:t>Total Workload (hour) / 25</w:t>
            </w:r>
          </w:p>
          <w:p w14:paraId="34D226C7" w14:textId="77777777" w:rsidR="008256C1" w:rsidRPr="008256C1" w:rsidRDefault="008256C1" w:rsidP="00983017">
            <w:pPr>
              <w:ind w:firstLine="540"/>
              <w:jc w:val="both"/>
              <w:rPr>
                <w:b/>
                <w:lang w:val="en-US"/>
              </w:rPr>
            </w:pPr>
            <w:r w:rsidRPr="008256C1">
              <w:rPr>
                <w:b/>
                <w:lang w:val="en-US"/>
              </w:rPr>
              <w:t>1 ECTS Credits = 25 hours workload</w:t>
            </w:r>
          </w:p>
        </w:tc>
        <w:tc>
          <w:tcPr>
            <w:tcW w:w="2289" w:type="pct"/>
            <w:gridSpan w:val="3"/>
          </w:tcPr>
          <w:p w14:paraId="7D265EC8" w14:textId="77777777" w:rsidR="008256C1" w:rsidRPr="008256C1" w:rsidRDefault="008256C1" w:rsidP="00983017">
            <w:pPr>
              <w:jc w:val="center"/>
              <w:rPr>
                <w:lang w:val="en-US"/>
              </w:rPr>
            </w:pPr>
            <w:r w:rsidRPr="008256C1">
              <w:rPr>
                <w:lang w:val="en-US"/>
              </w:rPr>
              <w:t xml:space="preserve">                                         2</w:t>
            </w:r>
          </w:p>
        </w:tc>
      </w:tr>
    </w:tbl>
    <w:p w14:paraId="36880DA3" w14:textId="77777777" w:rsidR="008256C1" w:rsidRPr="008256C1" w:rsidRDefault="008256C1" w:rsidP="00043669">
      <w:pPr>
        <w:rPr>
          <w:b/>
          <w:lang w:val="en-US"/>
        </w:rPr>
      </w:pPr>
    </w:p>
    <w:tbl>
      <w:tblPr>
        <w:tblpPr w:leftFromText="141" w:rightFromText="141" w:vertAnchor="text" w:horzAnchor="page" w:tblpXSpec="center" w:tblpY="124"/>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563"/>
        <w:gridCol w:w="562"/>
        <w:gridCol w:w="562"/>
        <w:gridCol w:w="562"/>
        <w:gridCol w:w="695"/>
        <w:gridCol w:w="655"/>
        <w:gridCol w:w="655"/>
        <w:gridCol w:w="655"/>
        <w:gridCol w:w="655"/>
        <w:gridCol w:w="655"/>
        <w:gridCol w:w="655"/>
        <w:gridCol w:w="655"/>
        <w:gridCol w:w="1788"/>
      </w:tblGrid>
      <w:tr w:rsidR="008256C1" w:rsidRPr="008256C1" w14:paraId="0551DA00" w14:textId="77777777" w:rsidTr="00983017">
        <w:trPr>
          <w:trHeight w:val="454"/>
        </w:trPr>
        <w:tc>
          <w:tcPr>
            <w:tcW w:w="11057" w:type="dxa"/>
            <w:gridSpan w:val="14"/>
          </w:tcPr>
          <w:p w14:paraId="1FB1DC01" w14:textId="77777777" w:rsidR="00043669" w:rsidRPr="008256C1" w:rsidRDefault="00043669" w:rsidP="00983017">
            <w:pPr>
              <w:rPr>
                <w:rFonts w:eastAsia="Calibri"/>
                <w:b/>
                <w:bCs/>
                <w:lang w:eastAsia="en-US"/>
              </w:rPr>
            </w:pPr>
            <w:r w:rsidRPr="008256C1">
              <w:rPr>
                <w:rFonts w:eastAsia="Calibri"/>
                <w:b/>
                <w:lang w:eastAsia="en-US"/>
              </w:rPr>
              <w:t>Table 1. Contribution of course learning outcomes to program outcomes</w:t>
            </w:r>
          </w:p>
        </w:tc>
      </w:tr>
      <w:tr w:rsidR="008256C1" w:rsidRPr="008256C1" w14:paraId="26142B84" w14:textId="77777777" w:rsidTr="00983017">
        <w:trPr>
          <w:trHeight w:val="454"/>
        </w:trPr>
        <w:tc>
          <w:tcPr>
            <w:tcW w:w="1740" w:type="dxa"/>
          </w:tcPr>
          <w:p w14:paraId="3024EEFE" w14:textId="476947C8" w:rsidR="00043669" w:rsidRPr="008256C1" w:rsidRDefault="008256C1" w:rsidP="00983017">
            <w:pPr>
              <w:jc w:val="center"/>
              <w:rPr>
                <w:rFonts w:eastAsia="Calibri"/>
                <w:b/>
                <w:lang w:eastAsia="en-US"/>
              </w:rPr>
            </w:pPr>
            <w:r w:rsidRPr="008256C1">
              <w:rPr>
                <w:rFonts w:eastAsia="Calibri"/>
                <w:b/>
                <w:lang w:eastAsia="en-US"/>
              </w:rPr>
              <w:t>Learning Outcomes</w:t>
            </w:r>
          </w:p>
        </w:tc>
        <w:tc>
          <w:tcPr>
            <w:tcW w:w="563" w:type="dxa"/>
          </w:tcPr>
          <w:p w14:paraId="13F15A92"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2D2C53C7" w14:textId="77777777" w:rsidR="00043669" w:rsidRPr="008256C1" w:rsidRDefault="00043669" w:rsidP="00983017">
            <w:pPr>
              <w:jc w:val="center"/>
              <w:rPr>
                <w:rFonts w:eastAsia="Calibri"/>
                <w:b/>
                <w:bCs/>
                <w:lang w:eastAsia="en-US"/>
              </w:rPr>
            </w:pPr>
            <w:r w:rsidRPr="008256C1">
              <w:rPr>
                <w:rFonts w:eastAsia="Calibri"/>
                <w:b/>
                <w:bCs/>
                <w:lang w:eastAsia="en-US"/>
              </w:rPr>
              <w:t>1</w:t>
            </w:r>
          </w:p>
        </w:tc>
        <w:tc>
          <w:tcPr>
            <w:tcW w:w="562" w:type="dxa"/>
          </w:tcPr>
          <w:p w14:paraId="1896D0BD"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6CD29529" w14:textId="77777777" w:rsidR="00043669" w:rsidRPr="008256C1" w:rsidRDefault="00043669" w:rsidP="00983017">
            <w:pPr>
              <w:jc w:val="center"/>
              <w:rPr>
                <w:rFonts w:eastAsia="Calibri"/>
                <w:b/>
                <w:bCs/>
                <w:lang w:eastAsia="en-US"/>
              </w:rPr>
            </w:pPr>
            <w:r w:rsidRPr="008256C1">
              <w:rPr>
                <w:rFonts w:eastAsia="Calibri"/>
                <w:b/>
                <w:bCs/>
                <w:lang w:eastAsia="en-US"/>
              </w:rPr>
              <w:t>2</w:t>
            </w:r>
          </w:p>
        </w:tc>
        <w:tc>
          <w:tcPr>
            <w:tcW w:w="562" w:type="dxa"/>
          </w:tcPr>
          <w:p w14:paraId="65B13011"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598DE4D9" w14:textId="77777777" w:rsidR="00043669" w:rsidRPr="008256C1" w:rsidRDefault="00043669" w:rsidP="00983017">
            <w:pPr>
              <w:jc w:val="center"/>
              <w:rPr>
                <w:rFonts w:eastAsia="Calibri"/>
                <w:b/>
                <w:bCs/>
                <w:lang w:eastAsia="en-US"/>
              </w:rPr>
            </w:pPr>
            <w:r w:rsidRPr="008256C1">
              <w:rPr>
                <w:rFonts w:eastAsia="Calibri"/>
                <w:b/>
                <w:bCs/>
                <w:lang w:eastAsia="en-US"/>
              </w:rPr>
              <w:t>3</w:t>
            </w:r>
          </w:p>
        </w:tc>
        <w:tc>
          <w:tcPr>
            <w:tcW w:w="562" w:type="dxa"/>
          </w:tcPr>
          <w:p w14:paraId="33914F85"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68A4705D" w14:textId="77777777" w:rsidR="00043669" w:rsidRPr="008256C1" w:rsidRDefault="00043669" w:rsidP="00983017">
            <w:pPr>
              <w:jc w:val="center"/>
              <w:rPr>
                <w:rFonts w:eastAsia="Calibri"/>
                <w:b/>
                <w:bCs/>
                <w:lang w:eastAsia="en-US"/>
              </w:rPr>
            </w:pPr>
            <w:r w:rsidRPr="008256C1">
              <w:rPr>
                <w:rFonts w:eastAsia="Calibri"/>
                <w:b/>
                <w:bCs/>
                <w:lang w:eastAsia="en-US"/>
              </w:rPr>
              <w:t>4</w:t>
            </w:r>
          </w:p>
        </w:tc>
        <w:tc>
          <w:tcPr>
            <w:tcW w:w="695" w:type="dxa"/>
          </w:tcPr>
          <w:p w14:paraId="077791D4"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11223707" w14:textId="77777777" w:rsidR="00043669" w:rsidRPr="008256C1" w:rsidRDefault="00043669" w:rsidP="00983017">
            <w:pPr>
              <w:jc w:val="center"/>
              <w:rPr>
                <w:rFonts w:eastAsia="Calibri"/>
                <w:b/>
                <w:bCs/>
                <w:lang w:eastAsia="en-US"/>
              </w:rPr>
            </w:pPr>
            <w:r w:rsidRPr="008256C1">
              <w:rPr>
                <w:rFonts w:eastAsia="Calibri"/>
                <w:b/>
                <w:bCs/>
                <w:lang w:eastAsia="en-US"/>
              </w:rPr>
              <w:t>5</w:t>
            </w:r>
          </w:p>
        </w:tc>
        <w:tc>
          <w:tcPr>
            <w:tcW w:w="655" w:type="dxa"/>
          </w:tcPr>
          <w:p w14:paraId="68A5C62E"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3AB0CD38" w14:textId="77777777" w:rsidR="00043669" w:rsidRPr="008256C1" w:rsidRDefault="00043669" w:rsidP="00983017">
            <w:pPr>
              <w:jc w:val="center"/>
              <w:rPr>
                <w:rFonts w:eastAsia="Calibri"/>
                <w:b/>
                <w:bCs/>
                <w:lang w:eastAsia="en-US"/>
              </w:rPr>
            </w:pPr>
            <w:r w:rsidRPr="008256C1">
              <w:rPr>
                <w:rFonts w:eastAsia="Calibri"/>
                <w:b/>
                <w:bCs/>
                <w:lang w:eastAsia="en-US"/>
              </w:rPr>
              <w:t>6</w:t>
            </w:r>
          </w:p>
        </w:tc>
        <w:tc>
          <w:tcPr>
            <w:tcW w:w="655" w:type="dxa"/>
          </w:tcPr>
          <w:p w14:paraId="2BBDB683"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280F78E9" w14:textId="77777777" w:rsidR="00043669" w:rsidRPr="008256C1" w:rsidRDefault="00043669" w:rsidP="00983017">
            <w:pPr>
              <w:jc w:val="center"/>
              <w:rPr>
                <w:rFonts w:eastAsia="Calibri"/>
                <w:b/>
                <w:bCs/>
                <w:lang w:eastAsia="en-US"/>
              </w:rPr>
            </w:pPr>
            <w:r w:rsidRPr="008256C1">
              <w:rPr>
                <w:rFonts w:eastAsia="Calibri"/>
                <w:b/>
                <w:bCs/>
                <w:lang w:eastAsia="en-US"/>
              </w:rPr>
              <w:t>7</w:t>
            </w:r>
          </w:p>
        </w:tc>
        <w:tc>
          <w:tcPr>
            <w:tcW w:w="655" w:type="dxa"/>
          </w:tcPr>
          <w:p w14:paraId="749E5AC2"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7A0CB5B1" w14:textId="77777777" w:rsidR="00043669" w:rsidRPr="008256C1" w:rsidRDefault="00043669" w:rsidP="00983017">
            <w:pPr>
              <w:jc w:val="center"/>
              <w:rPr>
                <w:rFonts w:eastAsia="Calibri"/>
                <w:b/>
                <w:bCs/>
                <w:lang w:eastAsia="en-US"/>
              </w:rPr>
            </w:pPr>
            <w:r w:rsidRPr="008256C1">
              <w:rPr>
                <w:rFonts w:eastAsia="Calibri"/>
                <w:b/>
                <w:bCs/>
                <w:lang w:eastAsia="en-US"/>
              </w:rPr>
              <w:t>8</w:t>
            </w:r>
          </w:p>
        </w:tc>
        <w:tc>
          <w:tcPr>
            <w:tcW w:w="655" w:type="dxa"/>
          </w:tcPr>
          <w:p w14:paraId="54A332D2"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13E1954F" w14:textId="77777777" w:rsidR="00043669" w:rsidRPr="008256C1" w:rsidRDefault="00043669" w:rsidP="00983017">
            <w:pPr>
              <w:jc w:val="center"/>
              <w:rPr>
                <w:rFonts w:eastAsia="Calibri"/>
                <w:b/>
                <w:bCs/>
                <w:lang w:eastAsia="en-US"/>
              </w:rPr>
            </w:pPr>
            <w:r w:rsidRPr="008256C1">
              <w:rPr>
                <w:rFonts w:eastAsia="Calibri"/>
                <w:b/>
                <w:bCs/>
                <w:lang w:eastAsia="en-US"/>
              </w:rPr>
              <w:t>9</w:t>
            </w:r>
          </w:p>
        </w:tc>
        <w:tc>
          <w:tcPr>
            <w:tcW w:w="655" w:type="dxa"/>
          </w:tcPr>
          <w:p w14:paraId="5029A435"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688D5B0B" w14:textId="77777777" w:rsidR="00043669" w:rsidRPr="008256C1" w:rsidRDefault="00043669" w:rsidP="00983017">
            <w:pPr>
              <w:jc w:val="center"/>
              <w:rPr>
                <w:rFonts w:eastAsia="Calibri"/>
                <w:b/>
                <w:bCs/>
                <w:lang w:eastAsia="en-US"/>
              </w:rPr>
            </w:pPr>
            <w:r w:rsidRPr="008256C1">
              <w:rPr>
                <w:rFonts w:eastAsia="Calibri"/>
                <w:b/>
                <w:bCs/>
                <w:lang w:eastAsia="en-US"/>
              </w:rPr>
              <w:t>10</w:t>
            </w:r>
          </w:p>
        </w:tc>
        <w:tc>
          <w:tcPr>
            <w:tcW w:w="655" w:type="dxa"/>
          </w:tcPr>
          <w:p w14:paraId="11EAB461" w14:textId="77777777" w:rsidR="00043669" w:rsidRPr="008256C1" w:rsidRDefault="00043669" w:rsidP="00983017">
            <w:pPr>
              <w:jc w:val="center"/>
              <w:rPr>
                <w:rFonts w:eastAsia="Calibri"/>
                <w:b/>
                <w:bCs/>
                <w:lang w:eastAsia="en-US"/>
              </w:rPr>
            </w:pPr>
            <w:r w:rsidRPr="008256C1">
              <w:rPr>
                <w:rFonts w:eastAsia="Calibri"/>
                <w:b/>
                <w:bCs/>
                <w:lang w:eastAsia="en-US"/>
              </w:rPr>
              <w:t>PO 11</w:t>
            </w:r>
          </w:p>
        </w:tc>
        <w:tc>
          <w:tcPr>
            <w:tcW w:w="655" w:type="dxa"/>
          </w:tcPr>
          <w:p w14:paraId="7416989E" w14:textId="77777777" w:rsidR="00043669" w:rsidRPr="008256C1" w:rsidRDefault="00043669" w:rsidP="00983017">
            <w:pPr>
              <w:jc w:val="center"/>
              <w:rPr>
                <w:rFonts w:eastAsia="Calibri"/>
                <w:b/>
                <w:bCs/>
                <w:lang w:eastAsia="en-US"/>
              </w:rPr>
            </w:pPr>
            <w:r w:rsidRPr="008256C1">
              <w:rPr>
                <w:rFonts w:eastAsia="Calibri"/>
                <w:b/>
                <w:bCs/>
                <w:lang w:eastAsia="en-US"/>
              </w:rPr>
              <w:t>PO 12</w:t>
            </w:r>
          </w:p>
        </w:tc>
        <w:tc>
          <w:tcPr>
            <w:tcW w:w="1788" w:type="dxa"/>
          </w:tcPr>
          <w:p w14:paraId="21E9EC1F" w14:textId="77777777" w:rsidR="00043669" w:rsidRPr="008256C1" w:rsidRDefault="00043669" w:rsidP="00983017">
            <w:pPr>
              <w:jc w:val="center"/>
              <w:rPr>
                <w:rFonts w:eastAsia="Calibri"/>
                <w:b/>
                <w:bCs/>
                <w:lang w:eastAsia="en-US"/>
              </w:rPr>
            </w:pPr>
            <w:r w:rsidRPr="008256C1">
              <w:rPr>
                <w:rFonts w:eastAsia="Calibri"/>
                <w:b/>
                <w:bCs/>
                <w:lang w:eastAsia="en-US"/>
              </w:rPr>
              <w:t>PO 13</w:t>
            </w:r>
          </w:p>
        </w:tc>
      </w:tr>
      <w:tr w:rsidR="008256C1" w:rsidRPr="008256C1" w14:paraId="5EE2E465" w14:textId="77777777" w:rsidTr="00983017">
        <w:trPr>
          <w:trHeight w:val="417"/>
        </w:trPr>
        <w:tc>
          <w:tcPr>
            <w:tcW w:w="1740" w:type="dxa"/>
          </w:tcPr>
          <w:p w14:paraId="6ED64104" w14:textId="675C6B01" w:rsidR="00043669" w:rsidRPr="008256C1" w:rsidRDefault="00043669" w:rsidP="00983017">
            <w:pPr>
              <w:jc w:val="center"/>
              <w:rPr>
                <w:rFonts w:eastAsia="Calibri"/>
                <w:b/>
                <w:bCs/>
                <w:lang w:eastAsia="en-US"/>
              </w:rPr>
            </w:pPr>
            <w:r w:rsidRPr="008256C1">
              <w:rPr>
                <w:rFonts w:eastAsia="Calibri"/>
                <w:b/>
                <w:bCs/>
                <w:lang w:eastAsia="en-US"/>
              </w:rPr>
              <w:t>HEF 2075</w:t>
            </w:r>
            <w:r w:rsidR="008256C1" w:rsidRPr="008256C1">
              <w:rPr>
                <w:rFonts w:eastAsia="Calibri"/>
                <w:b/>
                <w:bCs/>
                <w:lang w:eastAsia="en-US"/>
              </w:rPr>
              <w:t xml:space="preserve"> Critical Thinking</w:t>
            </w:r>
          </w:p>
        </w:tc>
        <w:tc>
          <w:tcPr>
            <w:tcW w:w="563" w:type="dxa"/>
          </w:tcPr>
          <w:p w14:paraId="2C891D08" w14:textId="77777777" w:rsidR="00043669" w:rsidRPr="008256C1" w:rsidRDefault="00043669" w:rsidP="00983017">
            <w:pPr>
              <w:jc w:val="center"/>
              <w:rPr>
                <w:rFonts w:eastAsia="Calibri"/>
                <w:lang w:eastAsia="en-US"/>
              </w:rPr>
            </w:pPr>
            <w:r w:rsidRPr="008256C1">
              <w:rPr>
                <w:rFonts w:eastAsia="Calibri"/>
                <w:lang w:eastAsia="en-US"/>
              </w:rPr>
              <w:t>1</w:t>
            </w:r>
          </w:p>
        </w:tc>
        <w:tc>
          <w:tcPr>
            <w:tcW w:w="562" w:type="dxa"/>
          </w:tcPr>
          <w:p w14:paraId="232B8902" w14:textId="77777777" w:rsidR="00043669" w:rsidRPr="008256C1" w:rsidRDefault="00043669" w:rsidP="00983017">
            <w:pPr>
              <w:jc w:val="center"/>
              <w:rPr>
                <w:rFonts w:eastAsia="Calibri"/>
                <w:lang w:eastAsia="en-US"/>
              </w:rPr>
            </w:pPr>
            <w:r w:rsidRPr="008256C1">
              <w:rPr>
                <w:rFonts w:eastAsia="Calibri"/>
                <w:lang w:eastAsia="en-US"/>
              </w:rPr>
              <w:t>0</w:t>
            </w:r>
          </w:p>
        </w:tc>
        <w:tc>
          <w:tcPr>
            <w:tcW w:w="562" w:type="dxa"/>
          </w:tcPr>
          <w:p w14:paraId="5833E80B" w14:textId="77777777" w:rsidR="00043669" w:rsidRPr="008256C1" w:rsidRDefault="00043669" w:rsidP="00983017">
            <w:pPr>
              <w:jc w:val="center"/>
              <w:rPr>
                <w:rFonts w:eastAsia="Calibri"/>
                <w:lang w:eastAsia="en-US"/>
              </w:rPr>
            </w:pPr>
            <w:r w:rsidRPr="008256C1">
              <w:rPr>
                <w:rFonts w:eastAsia="Calibri"/>
                <w:lang w:eastAsia="en-US"/>
              </w:rPr>
              <w:t>1</w:t>
            </w:r>
          </w:p>
        </w:tc>
        <w:tc>
          <w:tcPr>
            <w:tcW w:w="562" w:type="dxa"/>
          </w:tcPr>
          <w:p w14:paraId="5A59D16D" w14:textId="77777777" w:rsidR="00043669" w:rsidRPr="008256C1" w:rsidRDefault="00043669" w:rsidP="00983017">
            <w:pPr>
              <w:jc w:val="center"/>
              <w:rPr>
                <w:rFonts w:eastAsia="Calibri"/>
                <w:lang w:eastAsia="en-US"/>
              </w:rPr>
            </w:pPr>
            <w:r w:rsidRPr="008256C1">
              <w:rPr>
                <w:rFonts w:eastAsia="Calibri"/>
                <w:lang w:eastAsia="en-US"/>
              </w:rPr>
              <w:t>0</w:t>
            </w:r>
          </w:p>
        </w:tc>
        <w:tc>
          <w:tcPr>
            <w:tcW w:w="695" w:type="dxa"/>
          </w:tcPr>
          <w:p w14:paraId="42C41DDC" w14:textId="77777777" w:rsidR="00043669" w:rsidRPr="008256C1" w:rsidRDefault="00043669" w:rsidP="00983017">
            <w:pPr>
              <w:jc w:val="center"/>
              <w:rPr>
                <w:rFonts w:eastAsia="Calibri"/>
                <w:bCs/>
                <w:lang w:eastAsia="en-US"/>
              </w:rPr>
            </w:pPr>
            <w:r w:rsidRPr="008256C1">
              <w:rPr>
                <w:rFonts w:eastAsia="Calibri"/>
                <w:bCs/>
                <w:lang w:eastAsia="en-US"/>
              </w:rPr>
              <w:t>0</w:t>
            </w:r>
          </w:p>
        </w:tc>
        <w:tc>
          <w:tcPr>
            <w:tcW w:w="655" w:type="dxa"/>
          </w:tcPr>
          <w:p w14:paraId="78BA63E6" w14:textId="77777777" w:rsidR="00043669" w:rsidRPr="008256C1" w:rsidRDefault="00043669" w:rsidP="00983017">
            <w:pPr>
              <w:jc w:val="center"/>
              <w:rPr>
                <w:rFonts w:eastAsia="Calibri"/>
                <w:bCs/>
                <w:lang w:eastAsia="en-US"/>
              </w:rPr>
            </w:pPr>
            <w:r w:rsidRPr="008256C1">
              <w:rPr>
                <w:rFonts w:eastAsia="Calibri"/>
                <w:bCs/>
                <w:lang w:eastAsia="en-US"/>
              </w:rPr>
              <w:t>1</w:t>
            </w:r>
          </w:p>
        </w:tc>
        <w:tc>
          <w:tcPr>
            <w:tcW w:w="655" w:type="dxa"/>
          </w:tcPr>
          <w:p w14:paraId="21976CBC" w14:textId="77777777" w:rsidR="00043669" w:rsidRPr="008256C1" w:rsidRDefault="00043669" w:rsidP="00983017">
            <w:pPr>
              <w:jc w:val="center"/>
              <w:rPr>
                <w:rFonts w:eastAsia="Calibri"/>
                <w:lang w:eastAsia="en-US"/>
              </w:rPr>
            </w:pPr>
            <w:r w:rsidRPr="008256C1">
              <w:rPr>
                <w:rFonts w:eastAsia="Calibri"/>
                <w:lang w:eastAsia="en-US"/>
              </w:rPr>
              <w:t>0</w:t>
            </w:r>
          </w:p>
        </w:tc>
        <w:tc>
          <w:tcPr>
            <w:tcW w:w="655" w:type="dxa"/>
          </w:tcPr>
          <w:p w14:paraId="49333DA4" w14:textId="77777777" w:rsidR="00043669" w:rsidRPr="008256C1" w:rsidRDefault="00043669" w:rsidP="00983017">
            <w:pPr>
              <w:jc w:val="center"/>
              <w:rPr>
                <w:rFonts w:eastAsia="Calibri"/>
                <w:bCs/>
                <w:lang w:eastAsia="en-US"/>
              </w:rPr>
            </w:pPr>
            <w:r w:rsidRPr="008256C1">
              <w:rPr>
                <w:rFonts w:eastAsia="Calibri"/>
                <w:bCs/>
                <w:lang w:eastAsia="en-US"/>
              </w:rPr>
              <w:t>0</w:t>
            </w:r>
          </w:p>
        </w:tc>
        <w:tc>
          <w:tcPr>
            <w:tcW w:w="655" w:type="dxa"/>
          </w:tcPr>
          <w:p w14:paraId="4DD09225" w14:textId="77777777" w:rsidR="00043669" w:rsidRPr="008256C1" w:rsidRDefault="00043669" w:rsidP="00983017">
            <w:pPr>
              <w:jc w:val="center"/>
              <w:rPr>
                <w:rFonts w:eastAsia="Calibri"/>
                <w:bCs/>
                <w:lang w:eastAsia="en-US"/>
              </w:rPr>
            </w:pPr>
            <w:r w:rsidRPr="008256C1">
              <w:rPr>
                <w:rFonts w:eastAsia="Calibri"/>
                <w:bCs/>
                <w:lang w:eastAsia="en-US"/>
              </w:rPr>
              <w:t>2</w:t>
            </w:r>
          </w:p>
        </w:tc>
        <w:tc>
          <w:tcPr>
            <w:tcW w:w="655" w:type="dxa"/>
          </w:tcPr>
          <w:p w14:paraId="55837FEA" w14:textId="77777777" w:rsidR="00043669" w:rsidRPr="008256C1" w:rsidRDefault="00043669" w:rsidP="00983017">
            <w:pPr>
              <w:jc w:val="center"/>
              <w:rPr>
                <w:rFonts w:eastAsia="Calibri"/>
                <w:bCs/>
                <w:lang w:eastAsia="en-US"/>
              </w:rPr>
            </w:pPr>
            <w:r w:rsidRPr="008256C1">
              <w:rPr>
                <w:rFonts w:eastAsia="Calibri"/>
                <w:bCs/>
                <w:lang w:eastAsia="en-US"/>
              </w:rPr>
              <w:t>2</w:t>
            </w:r>
          </w:p>
        </w:tc>
        <w:tc>
          <w:tcPr>
            <w:tcW w:w="655" w:type="dxa"/>
          </w:tcPr>
          <w:p w14:paraId="30CF121E" w14:textId="77777777" w:rsidR="00043669" w:rsidRPr="008256C1" w:rsidRDefault="00043669" w:rsidP="00983017">
            <w:pPr>
              <w:jc w:val="center"/>
              <w:rPr>
                <w:rFonts w:eastAsia="Calibri"/>
                <w:bCs/>
                <w:lang w:eastAsia="en-US"/>
              </w:rPr>
            </w:pPr>
            <w:r w:rsidRPr="008256C1">
              <w:rPr>
                <w:rFonts w:eastAsia="Calibri"/>
                <w:bCs/>
                <w:lang w:eastAsia="en-US"/>
              </w:rPr>
              <w:t>0</w:t>
            </w:r>
          </w:p>
        </w:tc>
        <w:tc>
          <w:tcPr>
            <w:tcW w:w="655" w:type="dxa"/>
          </w:tcPr>
          <w:p w14:paraId="12F6E823" w14:textId="77777777" w:rsidR="00043669" w:rsidRPr="008256C1" w:rsidRDefault="00043669" w:rsidP="00983017">
            <w:pPr>
              <w:jc w:val="center"/>
              <w:rPr>
                <w:rFonts w:eastAsia="Calibri"/>
                <w:lang w:eastAsia="en-US"/>
              </w:rPr>
            </w:pPr>
            <w:r w:rsidRPr="008256C1">
              <w:rPr>
                <w:rFonts w:eastAsia="Calibri"/>
                <w:lang w:eastAsia="en-US"/>
              </w:rPr>
              <w:t>0</w:t>
            </w:r>
          </w:p>
        </w:tc>
        <w:tc>
          <w:tcPr>
            <w:tcW w:w="1788" w:type="dxa"/>
          </w:tcPr>
          <w:p w14:paraId="25343506" w14:textId="77777777" w:rsidR="00043669" w:rsidRPr="008256C1" w:rsidRDefault="00043669" w:rsidP="00983017">
            <w:pPr>
              <w:jc w:val="center"/>
              <w:rPr>
                <w:rFonts w:eastAsia="Calibri"/>
                <w:lang w:eastAsia="en-US"/>
              </w:rPr>
            </w:pPr>
            <w:r w:rsidRPr="008256C1">
              <w:rPr>
                <w:rFonts w:eastAsia="Calibri"/>
                <w:lang w:eastAsia="en-US"/>
              </w:rPr>
              <w:t>1</w:t>
            </w:r>
          </w:p>
        </w:tc>
      </w:tr>
    </w:tbl>
    <w:p w14:paraId="4160DFE4" w14:textId="77777777" w:rsidR="00043669" w:rsidRPr="008256C1" w:rsidRDefault="00043669" w:rsidP="00043669">
      <w:pPr>
        <w:spacing w:before="120" w:line="259" w:lineRule="auto"/>
        <w:rPr>
          <w:rFonts w:eastAsia="Calibri"/>
          <w:b/>
          <w:lang w:eastAsia="en-US"/>
        </w:rPr>
      </w:pPr>
    </w:p>
    <w:tbl>
      <w:tblPr>
        <w:tblpPr w:leftFromText="141" w:rightFromText="141" w:vertAnchor="text" w:horzAnchor="page" w:tblpXSpec="center" w:tblpY="124"/>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32"/>
        <w:gridCol w:w="617"/>
        <w:gridCol w:w="552"/>
        <w:gridCol w:w="552"/>
        <w:gridCol w:w="600"/>
        <w:gridCol w:w="585"/>
        <w:gridCol w:w="584"/>
        <w:gridCol w:w="585"/>
        <w:gridCol w:w="896"/>
        <w:gridCol w:w="696"/>
        <w:gridCol w:w="584"/>
        <w:gridCol w:w="865"/>
        <w:gridCol w:w="1082"/>
      </w:tblGrid>
      <w:tr w:rsidR="008256C1" w:rsidRPr="008256C1" w14:paraId="30A77B3E" w14:textId="77777777" w:rsidTr="00983017">
        <w:trPr>
          <w:trHeight w:val="454"/>
        </w:trPr>
        <w:tc>
          <w:tcPr>
            <w:tcW w:w="11057" w:type="dxa"/>
            <w:gridSpan w:val="14"/>
          </w:tcPr>
          <w:p w14:paraId="3C7A0891" w14:textId="77777777" w:rsidR="00043669" w:rsidRPr="008256C1" w:rsidRDefault="00043669" w:rsidP="00983017">
            <w:pPr>
              <w:rPr>
                <w:rFonts w:eastAsia="Calibri"/>
                <w:b/>
                <w:bCs/>
                <w:lang w:eastAsia="en-US"/>
              </w:rPr>
            </w:pPr>
            <w:r w:rsidRPr="008256C1">
              <w:rPr>
                <w:rFonts w:eastAsia="Calibri"/>
                <w:b/>
                <w:lang w:eastAsia="en-US"/>
              </w:rPr>
              <w:t>Table 2. Relation of Course Learning Outcomes and Program Outcomes</w:t>
            </w:r>
          </w:p>
        </w:tc>
      </w:tr>
      <w:tr w:rsidR="008256C1" w:rsidRPr="008256C1" w14:paraId="3920CCE1" w14:textId="77777777" w:rsidTr="00983017">
        <w:trPr>
          <w:trHeight w:val="454"/>
        </w:trPr>
        <w:tc>
          <w:tcPr>
            <w:tcW w:w="2127" w:type="dxa"/>
          </w:tcPr>
          <w:p w14:paraId="242FC7D3" w14:textId="77777777" w:rsidR="00043669" w:rsidRPr="008256C1" w:rsidRDefault="00043669" w:rsidP="00983017">
            <w:pPr>
              <w:jc w:val="center"/>
              <w:rPr>
                <w:rFonts w:eastAsia="Calibri"/>
                <w:b/>
                <w:lang w:eastAsia="en-US"/>
              </w:rPr>
            </w:pPr>
            <w:r w:rsidRPr="008256C1">
              <w:rPr>
                <w:rFonts w:eastAsia="Calibri"/>
                <w:b/>
                <w:bCs/>
                <w:lang w:eastAsia="en-US"/>
              </w:rPr>
              <w:t>Learning Outcome</w:t>
            </w:r>
          </w:p>
        </w:tc>
        <w:tc>
          <w:tcPr>
            <w:tcW w:w="732" w:type="dxa"/>
          </w:tcPr>
          <w:p w14:paraId="5811BC5F"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3B7476BB" w14:textId="77777777" w:rsidR="00043669" w:rsidRPr="008256C1" w:rsidRDefault="00043669" w:rsidP="00983017">
            <w:pPr>
              <w:jc w:val="center"/>
              <w:rPr>
                <w:rFonts w:eastAsia="Calibri"/>
                <w:b/>
                <w:bCs/>
                <w:lang w:eastAsia="en-US"/>
              </w:rPr>
            </w:pPr>
            <w:r w:rsidRPr="008256C1">
              <w:rPr>
                <w:rFonts w:eastAsia="Calibri"/>
                <w:b/>
                <w:bCs/>
                <w:lang w:eastAsia="en-US"/>
              </w:rPr>
              <w:t>1</w:t>
            </w:r>
          </w:p>
        </w:tc>
        <w:tc>
          <w:tcPr>
            <w:tcW w:w="617" w:type="dxa"/>
          </w:tcPr>
          <w:p w14:paraId="7DFBC530"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3EC8B9CC" w14:textId="77777777" w:rsidR="00043669" w:rsidRPr="008256C1" w:rsidRDefault="00043669" w:rsidP="00983017">
            <w:pPr>
              <w:jc w:val="center"/>
              <w:rPr>
                <w:rFonts w:eastAsia="Calibri"/>
                <w:b/>
                <w:bCs/>
                <w:lang w:eastAsia="en-US"/>
              </w:rPr>
            </w:pPr>
            <w:r w:rsidRPr="008256C1">
              <w:rPr>
                <w:rFonts w:eastAsia="Calibri"/>
                <w:b/>
                <w:bCs/>
                <w:lang w:eastAsia="en-US"/>
              </w:rPr>
              <w:t>2</w:t>
            </w:r>
          </w:p>
        </w:tc>
        <w:tc>
          <w:tcPr>
            <w:tcW w:w="552" w:type="dxa"/>
          </w:tcPr>
          <w:p w14:paraId="358CAE96"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71128469" w14:textId="77777777" w:rsidR="00043669" w:rsidRPr="008256C1" w:rsidRDefault="00043669" w:rsidP="00983017">
            <w:pPr>
              <w:jc w:val="center"/>
              <w:rPr>
                <w:rFonts w:eastAsia="Calibri"/>
                <w:b/>
                <w:bCs/>
                <w:lang w:eastAsia="en-US"/>
              </w:rPr>
            </w:pPr>
            <w:r w:rsidRPr="008256C1">
              <w:rPr>
                <w:rFonts w:eastAsia="Calibri"/>
                <w:b/>
                <w:bCs/>
                <w:lang w:eastAsia="en-US"/>
              </w:rPr>
              <w:t>3</w:t>
            </w:r>
          </w:p>
        </w:tc>
        <w:tc>
          <w:tcPr>
            <w:tcW w:w="552" w:type="dxa"/>
          </w:tcPr>
          <w:p w14:paraId="6E6E9AC4"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24343D54" w14:textId="77777777" w:rsidR="00043669" w:rsidRPr="008256C1" w:rsidRDefault="00043669" w:rsidP="00983017">
            <w:pPr>
              <w:jc w:val="center"/>
              <w:rPr>
                <w:rFonts w:eastAsia="Calibri"/>
                <w:b/>
                <w:bCs/>
                <w:lang w:eastAsia="en-US"/>
              </w:rPr>
            </w:pPr>
            <w:r w:rsidRPr="008256C1">
              <w:rPr>
                <w:rFonts w:eastAsia="Calibri"/>
                <w:b/>
                <w:bCs/>
                <w:lang w:eastAsia="en-US"/>
              </w:rPr>
              <w:t>4</w:t>
            </w:r>
          </w:p>
        </w:tc>
        <w:tc>
          <w:tcPr>
            <w:tcW w:w="600" w:type="dxa"/>
          </w:tcPr>
          <w:p w14:paraId="03217731"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35E644B4" w14:textId="77777777" w:rsidR="00043669" w:rsidRPr="008256C1" w:rsidRDefault="00043669" w:rsidP="00983017">
            <w:pPr>
              <w:jc w:val="center"/>
              <w:rPr>
                <w:rFonts w:eastAsia="Calibri"/>
                <w:b/>
                <w:bCs/>
                <w:lang w:eastAsia="en-US"/>
              </w:rPr>
            </w:pPr>
            <w:r w:rsidRPr="008256C1">
              <w:rPr>
                <w:rFonts w:eastAsia="Calibri"/>
                <w:b/>
                <w:bCs/>
                <w:lang w:eastAsia="en-US"/>
              </w:rPr>
              <w:t>5</w:t>
            </w:r>
          </w:p>
        </w:tc>
        <w:tc>
          <w:tcPr>
            <w:tcW w:w="585" w:type="dxa"/>
          </w:tcPr>
          <w:p w14:paraId="5DE6862E"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6FB68CEB" w14:textId="77777777" w:rsidR="00043669" w:rsidRPr="008256C1" w:rsidRDefault="00043669" w:rsidP="00983017">
            <w:pPr>
              <w:jc w:val="center"/>
              <w:rPr>
                <w:rFonts w:eastAsia="Calibri"/>
                <w:b/>
                <w:bCs/>
                <w:lang w:eastAsia="en-US"/>
              </w:rPr>
            </w:pPr>
            <w:r w:rsidRPr="008256C1">
              <w:rPr>
                <w:rFonts w:eastAsia="Calibri"/>
                <w:b/>
                <w:bCs/>
                <w:lang w:eastAsia="en-US"/>
              </w:rPr>
              <w:t>6</w:t>
            </w:r>
          </w:p>
        </w:tc>
        <w:tc>
          <w:tcPr>
            <w:tcW w:w="584" w:type="dxa"/>
          </w:tcPr>
          <w:p w14:paraId="4948F707"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0F399180" w14:textId="77777777" w:rsidR="00043669" w:rsidRPr="008256C1" w:rsidRDefault="00043669" w:rsidP="00983017">
            <w:pPr>
              <w:jc w:val="center"/>
              <w:rPr>
                <w:rFonts w:eastAsia="Calibri"/>
                <w:b/>
                <w:bCs/>
                <w:lang w:eastAsia="en-US"/>
              </w:rPr>
            </w:pPr>
            <w:r w:rsidRPr="008256C1">
              <w:rPr>
                <w:rFonts w:eastAsia="Calibri"/>
                <w:b/>
                <w:bCs/>
                <w:lang w:eastAsia="en-US"/>
              </w:rPr>
              <w:t>7</w:t>
            </w:r>
          </w:p>
        </w:tc>
        <w:tc>
          <w:tcPr>
            <w:tcW w:w="585" w:type="dxa"/>
          </w:tcPr>
          <w:p w14:paraId="2E8F99B1"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5607EBFF" w14:textId="77777777" w:rsidR="00043669" w:rsidRPr="008256C1" w:rsidRDefault="00043669" w:rsidP="00983017">
            <w:pPr>
              <w:jc w:val="center"/>
              <w:rPr>
                <w:rFonts w:eastAsia="Calibri"/>
                <w:b/>
                <w:bCs/>
                <w:lang w:eastAsia="en-US"/>
              </w:rPr>
            </w:pPr>
            <w:r w:rsidRPr="008256C1">
              <w:rPr>
                <w:rFonts w:eastAsia="Calibri"/>
                <w:b/>
                <w:bCs/>
                <w:lang w:eastAsia="en-US"/>
              </w:rPr>
              <w:t>8</w:t>
            </w:r>
          </w:p>
        </w:tc>
        <w:tc>
          <w:tcPr>
            <w:tcW w:w="896" w:type="dxa"/>
          </w:tcPr>
          <w:p w14:paraId="08F58788"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4E5D237A" w14:textId="77777777" w:rsidR="00043669" w:rsidRPr="008256C1" w:rsidRDefault="00043669" w:rsidP="00983017">
            <w:pPr>
              <w:jc w:val="center"/>
              <w:rPr>
                <w:rFonts w:eastAsia="Calibri"/>
                <w:b/>
                <w:bCs/>
                <w:lang w:eastAsia="en-US"/>
              </w:rPr>
            </w:pPr>
            <w:r w:rsidRPr="008256C1">
              <w:rPr>
                <w:rFonts w:eastAsia="Calibri"/>
                <w:b/>
                <w:bCs/>
                <w:lang w:eastAsia="en-US"/>
              </w:rPr>
              <w:t>9</w:t>
            </w:r>
          </w:p>
        </w:tc>
        <w:tc>
          <w:tcPr>
            <w:tcW w:w="696" w:type="dxa"/>
          </w:tcPr>
          <w:p w14:paraId="6626EC90" w14:textId="77777777" w:rsidR="00043669" w:rsidRPr="008256C1" w:rsidRDefault="00043669" w:rsidP="00983017">
            <w:pPr>
              <w:jc w:val="center"/>
              <w:rPr>
                <w:rFonts w:eastAsia="Calibri"/>
                <w:b/>
                <w:bCs/>
                <w:lang w:eastAsia="en-US"/>
              </w:rPr>
            </w:pPr>
            <w:r w:rsidRPr="008256C1">
              <w:rPr>
                <w:rFonts w:eastAsia="Calibri"/>
                <w:b/>
                <w:bCs/>
                <w:lang w:eastAsia="en-US"/>
              </w:rPr>
              <w:t>PO</w:t>
            </w:r>
          </w:p>
          <w:p w14:paraId="7E4E4A11" w14:textId="77777777" w:rsidR="00043669" w:rsidRPr="008256C1" w:rsidRDefault="00043669" w:rsidP="00983017">
            <w:pPr>
              <w:jc w:val="center"/>
              <w:rPr>
                <w:rFonts w:eastAsia="Calibri"/>
                <w:b/>
                <w:bCs/>
                <w:lang w:eastAsia="en-US"/>
              </w:rPr>
            </w:pPr>
            <w:r w:rsidRPr="008256C1">
              <w:rPr>
                <w:rFonts w:eastAsia="Calibri"/>
                <w:b/>
                <w:bCs/>
                <w:lang w:eastAsia="en-US"/>
              </w:rPr>
              <w:t>10</w:t>
            </w:r>
          </w:p>
        </w:tc>
        <w:tc>
          <w:tcPr>
            <w:tcW w:w="584" w:type="dxa"/>
          </w:tcPr>
          <w:p w14:paraId="1C7C74C0" w14:textId="77777777" w:rsidR="00043669" w:rsidRPr="008256C1" w:rsidRDefault="00043669" w:rsidP="00983017">
            <w:pPr>
              <w:jc w:val="center"/>
              <w:rPr>
                <w:rFonts w:eastAsia="Calibri"/>
                <w:b/>
                <w:bCs/>
                <w:lang w:eastAsia="en-US"/>
              </w:rPr>
            </w:pPr>
            <w:r w:rsidRPr="008256C1">
              <w:rPr>
                <w:rFonts w:eastAsia="Calibri"/>
                <w:b/>
                <w:bCs/>
                <w:lang w:eastAsia="en-US"/>
              </w:rPr>
              <w:t>PO 11</w:t>
            </w:r>
          </w:p>
        </w:tc>
        <w:tc>
          <w:tcPr>
            <w:tcW w:w="865" w:type="dxa"/>
          </w:tcPr>
          <w:p w14:paraId="6D97A5EA" w14:textId="77777777" w:rsidR="00043669" w:rsidRPr="008256C1" w:rsidRDefault="00043669" w:rsidP="00983017">
            <w:pPr>
              <w:jc w:val="center"/>
              <w:rPr>
                <w:rFonts w:eastAsia="Calibri"/>
                <w:b/>
                <w:bCs/>
                <w:lang w:eastAsia="en-US"/>
              </w:rPr>
            </w:pPr>
            <w:r w:rsidRPr="008256C1">
              <w:rPr>
                <w:rFonts w:eastAsia="Calibri"/>
                <w:b/>
                <w:bCs/>
                <w:lang w:eastAsia="en-US"/>
              </w:rPr>
              <w:t>PO 12</w:t>
            </w:r>
          </w:p>
        </w:tc>
        <w:tc>
          <w:tcPr>
            <w:tcW w:w="1082" w:type="dxa"/>
          </w:tcPr>
          <w:p w14:paraId="6DC4FCBD" w14:textId="77777777" w:rsidR="00043669" w:rsidRPr="008256C1" w:rsidRDefault="00043669" w:rsidP="00983017">
            <w:pPr>
              <w:jc w:val="center"/>
              <w:rPr>
                <w:rFonts w:eastAsia="Calibri"/>
                <w:b/>
                <w:bCs/>
                <w:lang w:eastAsia="en-US"/>
              </w:rPr>
            </w:pPr>
            <w:r w:rsidRPr="008256C1">
              <w:rPr>
                <w:rFonts w:eastAsia="Calibri"/>
                <w:b/>
                <w:bCs/>
                <w:lang w:eastAsia="en-US"/>
              </w:rPr>
              <w:t>PO 13</w:t>
            </w:r>
          </w:p>
        </w:tc>
      </w:tr>
      <w:tr w:rsidR="008256C1" w:rsidRPr="008256C1" w14:paraId="25E94831" w14:textId="77777777" w:rsidTr="00983017">
        <w:trPr>
          <w:trHeight w:val="417"/>
        </w:trPr>
        <w:tc>
          <w:tcPr>
            <w:tcW w:w="2127" w:type="dxa"/>
          </w:tcPr>
          <w:p w14:paraId="3A60B512" w14:textId="22273C40" w:rsidR="00043669" w:rsidRPr="008256C1" w:rsidRDefault="008256C1" w:rsidP="00983017">
            <w:pPr>
              <w:jc w:val="center"/>
              <w:rPr>
                <w:rFonts w:eastAsia="Calibri"/>
                <w:b/>
                <w:bCs/>
                <w:lang w:eastAsia="en-US"/>
              </w:rPr>
            </w:pPr>
            <w:r w:rsidRPr="008256C1">
              <w:rPr>
                <w:rFonts w:eastAsia="Calibri"/>
                <w:b/>
                <w:bCs/>
                <w:lang w:eastAsia="en-US"/>
              </w:rPr>
              <w:t>HEF 2075 Critical Thinking</w:t>
            </w:r>
          </w:p>
        </w:tc>
        <w:tc>
          <w:tcPr>
            <w:tcW w:w="732" w:type="dxa"/>
          </w:tcPr>
          <w:p w14:paraId="2B0F4B82" w14:textId="77777777" w:rsidR="00043669" w:rsidRPr="008256C1" w:rsidRDefault="00043669" w:rsidP="00983017">
            <w:pPr>
              <w:jc w:val="center"/>
              <w:rPr>
                <w:rFonts w:eastAsia="Calibri"/>
                <w:lang w:eastAsia="en-US"/>
              </w:rPr>
            </w:pPr>
            <w:r w:rsidRPr="008256C1">
              <w:rPr>
                <w:rFonts w:eastAsia="Calibri"/>
                <w:lang w:eastAsia="en-US"/>
              </w:rPr>
              <w:t>LO 2</w:t>
            </w:r>
          </w:p>
        </w:tc>
        <w:tc>
          <w:tcPr>
            <w:tcW w:w="617" w:type="dxa"/>
          </w:tcPr>
          <w:p w14:paraId="04D07726" w14:textId="77777777" w:rsidR="00043669" w:rsidRPr="008256C1" w:rsidRDefault="00043669" w:rsidP="00983017">
            <w:pPr>
              <w:rPr>
                <w:rFonts w:eastAsia="Calibri"/>
                <w:lang w:eastAsia="en-US"/>
              </w:rPr>
            </w:pPr>
          </w:p>
        </w:tc>
        <w:tc>
          <w:tcPr>
            <w:tcW w:w="552" w:type="dxa"/>
          </w:tcPr>
          <w:p w14:paraId="4C7793C4" w14:textId="77777777" w:rsidR="00043669" w:rsidRPr="008256C1" w:rsidRDefault="00043669" w:rsidP="00983017">
            <w:pPr>
              <w:rPr>
                <w:rFonts w:eastAsia="Calibri"/>
                <w:lang w:eastAsia="en-US"/>
              </w:rPr>
            </w:pPr>
            <w:r w:rsidRPr="008256C1">
              <w:rPr>
                <w:rFonts w:eastAsia="Calibri"/>
                <w:lang w:eastAsia="en-US"/>
              </w:rPr>
              <w:t>LO</w:t>
            </w:r>
          </w:p>
          <w:p w14:paraId="226CB16D" w14:textId="77777777" w:rsidR="00043669" w:rsidRPr="008256C1" w:rsidRDefault="00043669" w:rsidP="00983017">
            <w:pPr>
              <w:rPr>
                <w:rFonts w:eastAsia="Calibri"/>
                <w:lang w:eastAsia="en-US"/>
              </w:rPr>
            </w:pPr>
            <w:r w:rsidRPr="008256C1">
              <w:rPr>
                <w:rFonts w:eastAsia="Calibri"/>
                <w:lang w:eastAsia="en-US"/>
              </w:rPr>
              <w:t>3,4</w:t>
            </w:r>
          </w:p>
        </w:tc>
        <w:tc>
          <w:tcPr>
            <w:tcW w:w="552" w:type="dxa"/>
          </w:tcPr>
          <w:p w14:paraId="3EDF79AA" w14:textId="77777777" w:rsidR="00043669" w:rsidRPr="008256C1" w:rsidRDefault="00043669" w:rsidP="00983017">
            <w:pPr>
              <w:rPr>
                <w:rFonts w:eastAsia="Calibri"/>
                <w:lang w:eastAsia="en-US"/>
              </w:rPr>
            </w:pPr>
          </w:p>
        </w:tc>
        <w:tc>
          <w:tcPr>
            <w:tcW w:w="600" w:type="dxa"/>
          </w:tcPr>
          <w:p w14:paraId="1E4B4B26" w14:textId="77777777" w:rsidR="00043669" w:rsidRPr="008256C1" w:rsidRDefault="00043669" w:rsidP="00983017">
            <w:pPr>
              <w:jc w:val="center"/>
              <w:rPr>
                <w:rFonts w:eastAsia="Calibri"/>
                <w:bCs/>
                <w:lang w:eastAsia="en-US"/>
              </w:rPr>
            </w:pPr>
          </w:p>
        </w:tc>
        <w:tc>
          <w:tcPr>
            <w:tcW w:w="585" w:type="dxa"/>
          </w:tcPr>
          <w:p w14:paraId="498EA2DB" w14:textId="77777777" w:rsidR="00043669" w:rsidRPr="008256C1" w:rsidRDefault="00043669" w:rsidP="00983017">
            <w:pPr>
              <w:jc w:val="center"/>
              <w:rPr>
                <w:rFonts w:eastAsia="Calibri"/>
                <w:bCs/>
                <w:lang w:eastAsia="en-US"/>
              </w:rPr>
            </w:pPr>
            <w:r w:rsidRPr="008256C1">
              <w:rPr>
                <w:rFonts w:eastAsia="Calibri"/>
                <w:bCs/>
                <w:lang w:eastAsia="en-US"/>
              </w:rPr>
              <w:t>LO</w:t>
            </w:r>
          </w:p>
          <w:p w14:paraId="000A924A" w14:textId="77777777" w:rsidR="00043669" w:rsidRPr="008256C1" w:rsidRDefault="00043669" w:rsidP="00983017">
            <w:pPr>
              <w:jc w:val="center"/>
              <w:rPr>
                <w:rFonts w:eastAsia="Calibri"/>
                <w:bCs/>
                <w:lang w:eastAsia="en-US"/>
              </w:rPr>
            </w:pPr>
            <w:r w:rsidRPr="008256C1">
              <w:rPr>
                <w:rFonts w:eastAsia="Calibri"/>
                <w:bCs/>
                <w:lang w:eastAsia="en-US"/>
              </w:rPr>
              <w:t>4</w:t>
            </w:r>
          </w:p>
        </w:tc>
        <w:tc>
          <w:tcPr>
            <w:tcW w:w="584" w:type="dxa"/>
          </w:tcPr>
          <w:p w14:paraId="309AD57C" w14:textId="77777777" w:rsidR="00043669" w:rsidRPr="008256C1" w:rsidRDefault="00043669" w:rsidP="00983017">
            <w:pPr>
              <w:rPr>
                <w:rFonts w:eastAsia="Calibri"/>
                <w:lang w:eastAsia="en-US"/>
              </w:rPr>
            </w:pPr>
          </w:p>
        </w:tc>
        <w:tc>
          <w:tcPr>
            <w:tcW w:w="585" w:type="dxa"/>
          </w:tcPr>
          <w:p w14:paraId="3EFCBD28" w14:textId="77777777" w:rsidR="00043669" w:rsidRPr="008256C1" w:rsidRDefault="00043669" w:rsidP="00983017">
            <w:pPr>
              <w:jc w:val="center"/>
              <w:rPr>
                <w:rFonts w:eastAsia="Calibri"/>
                <w:bCs/>
                <w:lang w:eastAsia="en-US"/>
              </w:rPr>
            </w:pPr>
          </w:p>
        </w:tc>
        <w:tc>
          <w:tcPr>
            <w:tcW w:w="896" w:type="dxa"/>
          </w:tcPr>
          <w:p w14:paraId="00F1771C" w14:textId="77777777" w:rsidR="00043669" w:rsidRPr="008256C1" w:rsidRDefault="00043669" w:rsidP="00983017">
            <w:pPr>
              <w:jc w:val="center"/>
              <w:rPr>
                <w:rFonts w:eastAsia="Calibri"/>
                <w:bCs/>
                <w:lang w:eastAsia="en-US"/>
              </w:rPr>
            </w:pPr>
            <w:r w:rsidRPr="008256C1">
              <w:rPr>
                <w:rFonts w:eastAsia="Calibri"/>
                <w:bCs/>
                <w:lang w:eastAsia="en-US"/>
              </w:rPr>
              <w:t>LO1,2,</w:t>
            </w:r>
          </w:p>
          <w:p w14:paraId="4A731CE7" w14:textId="77777777" w:rsidR="00043669" w:rsidRPr="008256C1" w:rsidRDefault="00043669" w:rsidP="00983017">
            <w:pPr>
              <w:jc w:val="center"/>
              <w:rPr>
                <w:rFonts w:eastAsia="Calibri"/>
                <w:bCs/>
                <w:lang w:eastAsia="en-US"/>
              </w:rPr>
            </w:pPr>
            <w:r w:rsidRPr="008256C1">
              <w:rPr>
                <w:rFonts w:eastAsia="Calibri"/>
                <w:bCs/>
                <w:lang w:eastAsia="en-US"/>
              </w:rPr>
              <w:t>3,4,5</w:t>
            </w:r>
          </w:p>
        </w:tc>
        <w:tc>
          <w:tcPr>
            <w:tcW w:w="696" w:type="dxa"/>
          </w:tcPr>
          <w:p w14:paraId="3D289872" w14:textId="77777777" w:rsidR="00043669" w:rsidRPr="008256C1" w:rsidRDefault="00043669" w:rsidP="00983017">
            <w:pPr>
              <w:jc w:val="center"/>
              <w:rPr>
                <w:rFonts w:eastAsia="Calibri"/>
                <w:bCs/>
                <w:lang w:eastAsia="en-US"/>
              </w:rPr>
            </w:pPr>
            <w:r w:rsidRPr="008256C1">
              <w:rPr>
                <w:rFonts w:eastAsia="Calibri"/>
                <w:bCs/>
                <w:lang w:eastAsia="en-US"/>
              </w:rPr>
              <w:t>LO 2,</w:t>
            </w:r>
          </w:p>
          <w:p w14:paraId="596D1A24" w14:textId="77777777" w:rsidR="00043669" w:rsidRPr="008256C1" w:rsidRDefault="00043669" w:rsidP="00983017">
            <w:pPr>
              <w:jc w:val="center"/>
              <w:rPr>
                <w:rFonts w:eastAsia="Calibri"/>
                <w:bCs/>
                <w:lang w:eastAsia="en-US"/>
              </w:rPr>
            </w:pPr>
            <w:r w:rsidRPr="008256C1">
              <w:rPr>
                <w:rFonts w:eastAsia="Calibri"/>
                <w:bCs/>
                <w:lang w:eastAsia="en-US"/>
              </w:rPr>
              <w:t>3,4,5</w:t>
            </w:r>
          </w:p>
        </w:tc>
        <w:tc>
          <w:tcPr>
            <w:tcW w:w="584" w:type="dxa"/>
          </w:tcPr>
          <w:p w14:paraId="4990B0EB" w14:textId="77777777" w:rsidR="00043669" w:rsidRPr="008256C1" w:rsidRDefault="00043669" w:rsidP="00983017">
            <w:pPr>
              <w:jc w:val="center"/>
              <w:rPr>
                <w:rFonts w:eastAsia="Calibri"/>
                <w:bCs/>
                <w:lang w:eastAsia="en-US"/>
              </w:rPr>
            </w:pPr>
          </w:p>
        </w:tc>
        <w:tc>
          <w:tcPr>
            <w:tcW w:w="865" w:type="dxa"/>
          </w:tcPr>
          <w:p w14:paraId="4EDFF90B" w14:textId="77777777" w:rsidR="00043669" w:rsidRPr="008256C1" w:rsidRDefault="00043669" w:rsidP="00983017">
            <w:pPr>
              <w:rPr>
                <w:rFonts w:eastAsia="Calibri"/>
                <w:lang w:eastAsia="en-US"/>
              </w:rPr>
            </w:pPr>
          </w:p>
        </w:tc>
        <w:tc>
          <w:tcPr>
            <w:tcW w:w="1082" w:type="dxa"/>
          </w:tcPr>
          <w:p w14:paraId="0161F464" w14:textId="77777777" w:rsidR="00043669" w:rsidRPr="008256C1" w:rsidRDefault="00043669" w:rsidP="00983017">
            <w:pPr>
              <w:jc w:val="center"/>
              <w:rPr>
                <w:rFonts w:eastAsia="Calibri"/>
                <w:lang w:eastAsia="en-US"/>
              </w:rPr>
            </w:pPr>
            <w:r w:rsidRPr="008256C1">
              <w:rPr>
                <w:rFonts w:eastAsia="Calibri"/>
                <w:lang w:eastAsia="en-US"/>
              </w:rPr>
              <w:t>LO 2</w:t>
            </w:r>
          </w:p>
        </w:tc>
      </w:tr>
    </w:tbl>
    <w:p w14:paraId="01834B8F" w14:textId="77777777" w:rsidR="00043669" w:rsidRPr="008256C1" w:rsidRDefault="00043669" w:rsidP="00043669">
      <w:pPr>
        <w:rPr>
          <w:lang w:val="en-US"/>
        </w:rPr>
      </w:pPr>
    </w:p>
    <w:p w14:paraId="1028623C" w14:textId="233A4A61" w:rsidR="00043669" w:rsidRDefault="00043669" w:rsidP="00043669"/>
    <w:p w14:paraId="0E4438CB" w14:textId="77777777" w:rsidR="00C824C3" w:rsidRPr="008256C1" w:rsidRDefault="00C824C3" w:rsidP="00043669"/>
    <w:tbl>
      <w:tblPr>
        <w:tblW w:w="6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3779"/>
        <w:gridCol w:w="1170"/>
        <w:gridCol w:w="1148"/>
        <w:gridCol w:w="1594"/>
        <w:gridCol w:w="1209"/>
        <w:gridCol w:w="1106"/>
      </w:tblGrid>
      <w:tr w:rsidR="008256C1" w:rsidRPr="008256C1" w14:paraId="2344C6DE" w14:textId="77777777" w:rsidTr="00C824C3">
        <w:trPr>
          <w:jc w:val="center"/>
        </w:trPr>
        <w:tc>
          <w:tcPr>
            <w:tcW w:w="449" w:type="pct"/>
          </w:tcPr>
          <w:p w14:paraId="784D4C9E" w14:textId="77777777" w:rsidR="00043669" w:rsidRPr="008256C1" w:rsidRDefault="00043669" w:rsidP="00983017">
            <w:pPr>
              <w:widowControl w:val="0"/>
              <w:autoSpaceDE w:val="0"/>
              <w:autoSpaceDN w:val="0"/>
              <w:jc w:val="center"/>
              <w:rPr>
                <w:rFonts w:eastAsia="Calibri"/>
                <w:b/>
                <w:sz w:val="16"/>
                <w:szCs w:val="16"/>
              </w:rPr>
            </w:pPr>
          </w:p>
        </w:tc>
        <w:tc>
          <w:tcPr>
            <w:tcW w:w="4551" w:type="pct"/>
            <w:gridSpan w:val="6"/>
          </w:tcPr>
          <w:p w14:paraId="48814BC6" w14:textId="6C6A732D" w:rsidR="00043669" w:rsidRPr="008256C1" w:rsidRDefault="008256C1" w:rsidP="00983017">
            <w:pPr>
              <w:widowControl w:val="0"/>
              <w:autoSpaceDE w:val="0"/>
              <w:autoSpaceDN w:val="0"/>
              <w:jc w:val="center"/>
              <w:rPr>
                <w:rFonts w:eastAsia="Calibri"/>
                <w:b/>
                <w:sz w:val="16"/>
                <w:szCs w:val="16"/>
              </w:rPr>
            </w:pPr>
            <w:r w:rsidRPr="008256C1">
              <w:rPr>
                <w:rFonts w:eastAsia="Calibri"/>
                <w:b/>
                <w:sz w:val="16"/>
                <w:szCs w:val="16"/>
                <w:lang w:val="en"/>
              </w:rPr>
              <w:t xml:space="preserve">Table 3. </w:t>
            </w:r>
            <w:r w:rsidR="00043669" w:rsidRPr="008256C1">
              <w:rPr>
                <w:rFonts w:eastAsia="Calibri"/>
                <w:b/>
                <w:sz w:val="16"/>
                <w:szCs w:val="16"/>
                <w:lang w:val="en"/>
              </w:rPr>
              <w:t>HEF 2075 CRITICAL THINKING COURSE CONTENT AND LEARNING OUTCOMES MATRIX</w:t>
            </w:r>
          </w:p>
        </w:tc>
      </w:tr>
      <w:tr w:rsidR="008256C1" w:rsidRPr="008256C1" w14:paraId="329C1CC4" w14:textId="77777777" w:rsidTr="00C824C3">
        <w:trPr>
          <w:jc w:val="center"/>
        </w:trPr>
        <w:tc>
          <w:tcPr>
            <w:tcW w:w="449" w:type="pct"/>
            <w:vMerge w:val="restart"/>
          </w:tcPr>
          <w:p w14:paraId="208E079F" w14:textId="77777777" w:rsidR="00043669" w:rsidRPr="008256C1" w:rsidRDefault="00043669" w:rsidP="00983017">
            <w:pPr>
              <w:widowControl w:val="0"/>
              <w:autoSpaceDE w:val="0"/>
              <w:autoSpaceDN w:val="0"/>
              <w:spacing w:after="120"/>
              <w:jc w:val="center"/>
              <w:rPr>
                <w:b/>
                <w:sz w:val="16"/>
                <w:szCs w:val="16"/>
              </w:rPr>
            </w:pPr>
            <w:r w:rsidRPr="008256C1">
              <w:rPr>
                <w:b/>
                <w:sz w:val="16"/>
                <w:szCs w:val="16"/>
              </w:rPr>
              <w:t>Week</w:t>
            </w:r>
          </w:p>
        </w:tc>
        <w:tc>
          <w:tcPr>
            <w:tcW w:w="1719" w:type="pct"/>
            <w:vMerge w:val="restart"/>
          </w:tcPr>
          <w:p w14:paraId="03C7117E" w14:textId="77777777" w:rsidR="00043669" w:rsidRPr="008256C1" w:rsidRDefault="00043669" w:rsidP="00983017">
            <w:pPr>
              <w:widowControl w:val="0"/>
              <w:autoSpaceDE w:val="0"/>
              <w:autoSpaceDN w:val="0"/>
              <w:spacing w:after="120"/>
              <w:rPr>
                <w:b/>
                <w:sz w:val="16"/>
                <w:szCs w:val="16"/>
              </w:rPr>
            </w:pPr>
            <w:r w:rsidRPr="008256C1">
              <w:rPr>
                <w:b/>
                <w:sz w:val="16"/>
                <w:szCs w:val="16"/>
                <w:lang w:val="en"/>
              </w:rPr>
              <w:t>Weekly Course Contents</w:t>
            </w:r>
          </w:p>
          <w:p w14:paraId="06F6C121" w14:textId="77777777" w:rsidR="00043669" w:rsidRPr="008256C1" w:rsidRDefault="00043669" w:rsidP="00983017">
            <w:pPr>
              <w:widowControl w:val="0"/>
              <w:autoSpaceDE w:val="0"/>
              <w:autoSpaceDN w:val="0"/>
              <w:spacing w:after="120"/>
              <w:rPr>
                <w:b/>
                <w:sz w:val="16"/>
                <w:szCs w:val="16"/>
              </w:rPr>
            </w:pPr>
          </w:p>
        </w:tc>
        <w:tc>
          <w:tcPr>
            <w:tcW w:w="2832" w:type="pct"/>
            <w:gridSpan w:val="5"/>
          </w:tcPr>
          <w:p w14:paraId="435BC4DD" w14:textId="77777777" w:rsidR="00043669" w:rsidRPr="008256C1" w:rsidRDefault="00043669" w:rsidP="00983017">
            <w:pPr>
              <w:widowControl w:val="0"/>
              <w:autoSpaceDE w:val="0"/>
              <w:autoSpaceDN w:val="0"/>
              <w:jc w:val="center"/>
              <w:rPr>
                <w:rFonts w:eastAsia="Calibri"/>
                <w:b/>
                <w:sz w:val="16"/>
                <w:szCs w:val="16"/>
              </w:rPr>
            </w:pPr>
            <w:r w:rsidRPr="008256C1">
              <w:rPr>
                <w:rFonts w:eastAsia="Calibri"/>
                <w:b/>
                <w:sz w:val="16"/>
                <w:szCs w:val="16"/>
              </w:rPr>
              <w:t>Learning Outcomes of the Course</w:t>
            </w:r>
          </w:p>
        </w:tc>
      </w:tr>
      <w:tr w:rsidR="008256C1" w:rsidRPr="008256C1" w14:paraId="356435F0" w14:textId="77777777" w:rsidTr="00C824C3">
        <w:trPr>
          <w:trHeight w:val="1168"/>
          <w:jc w:val="center"/>
        </w:trPr>
        <w:tc>
          <w:tcPr>
            <w:tcW w:w="449" w:type="pct"/>
            <w:vMerge/>
          </w:tcPr>
          <w:p w14:paraId="2A0853CF" w14:textId="77777777" w:rsidR="00043669" w:rsidRPr="008256C1" w:rsidRDefault="00043669" w:rsidP="00983017">
            <w:pPr>
              <w:widowControl w:val="0"/>
              <w:autoSpaceDE w:val="0"/>
              <w:autoSpaceDN w:val="0"/>
              <w:spacing w:after="120"/>
              <w:jc w:val="center"/>
              <w:rPr>
                <w:b/>
                <w:sz w:val="16"/>
                <w:szCs w:val="16"/>
              </w:rPr>
            </w:pPr>
          </w:p>
        </w:tc>
        <w:tc>
          <w:tcPr>
            <w:tcW w:w="1719" w:type="pct"/>
            <w:vMerge/>
          </w:tcPr>
          <w:p w14:paraId="1C84066A" w14:textId="77777777" w:rsidR="00043669" w:rsidRPr="008256C1" w:rsidRDefault="00043669" w:rsidP="00983017">
            <w:pPr>
              <w:widowControl w:val="0"/>
              <w:autoSpaceDE w:val="0"/>
              <w:autoSpaceDN w:val="0"/>
              <w:spacing w:after="120"/>
              <w:rPr>
                <w:b/>
                <w:sz w:val="16"/>
                <w:szCs w:val="16"/>
              </w:rPr>
            </w:pPr>
          </w:p>
        </w:tc>
        <w:tc>
          <w:tcPr>
            <w:tcW w:w="532" w:type="pct"/>
          </w:tcPr>
          <w:p w14:paraId="0FF6DEA9" w14:textId="2D856905" w:rsidR="00043669" w:rsidRPr="008256C1" w:rsidRDefault="008256C1" w:rsidP="008256C1">
            <w:pPr>
              <w:ind w:left="420"/>
              <w:rPr>
                <w:sz w:val="16"/>
                <w:szCs w:val="16"/>
                <w:lang w:val="en-US"/>
              </w:rPr>
            </w:pPr>
            <w:r w:rsidRPr="008256C1">
              <w:rPr>
                <w:sz w:val="16"/>
                <w:szCs w:val="16"/>
                <w:lang w:val="en-US"/>
              </w:rPr>
              <w:t xml:space="preserve">LO1. </w:t>
            </w:r>
            <w:r w:rsidR="00043669" w:rsidRPr="008256C1">
              <w:rPr>
                <w:sz w:val="16"/>
                <w:szCs w:val="16"/>
                <w:lang w:val="en-US"/>
              </w:rPr>
              <w:t xml:space="preserve">Explain the critical thinking process </w:t>
            </w:r>
          </w:p>
          <w:p w14:paraId="0CC8BE2F" w14:textId="77777777" w:rsidR="00043669" w:rsidRPr="008256C1" w:rsidRDefault="00043669" w:rsidP="00983017">
            <w:pPr>
              <w:widowControl w:val="0"/>
              <w:autoSpaceDE w:val="0"/>
              <w:autoSpaceDN w:val="0"/>
              <w:spacing w:after="120"/>
              <w:rPr>
                <w:bCs/>
                <w:sz w:val="16"/>
                <w:szCs w:val="16"/>
              </w:rPr>
            </w:pPr>
          </w:p>
        </w:tc>
        <w:tc>
          <w:tcPr>
            <w:tcW w:w="522" w:type="pct"/>
          </w:tcPr>
          <w:p w14:paraId="0C34BAD0" w14:textId="58487D4D" w:rsidR="00043669" w:rsidRPr="008256C1" w:rsidRDefault="008256C1" w:rsidP="00983017">
            <w:pPr>
              <w:rPr>
                <w:sz w:val="16"/>
                <w:szCs w:val="16"/>
                <w:lang w:val="en-US"/>
              </w:rPr>
            </w:pPr>
            <w:r w:rsidRPr="008256C1">
              <w:rPr>
                <w:rFonts w:eastAsia="Arial"/>
                <w:bCs/>
                <w:sz w:val="16"/>
                <w:szCs w:val="16"/>
              </w:rPr>
              <w:t xml:space="preserve">LO2. </w:t>
            </w:r>
            <w:r w:rsidR="00043669" w:rsidRPr="008256C1">
              <w:rPr>
                <w:rFonts w:eastAsia="Arial"/>
                <w:bCs/>
                <w:sz w:val="16"/>
                <w:szCs w:val="16"/>
              </w:rPr>
              <w:t xml:space="preserve"> </w:t>
            </w:r>
            <w:r w:rsidR="00043669" w:rsidRPr="008256C1">
              <w:rPr>
                <w:sz w:val="16"/>
                <w:szCs w:val="16"/>
                <w:lang w:val="en-US"/>
              </w:rPr>
              <w:t xml:space="preserve">To be able to define the characteristics of a critical thinking individual </w:t>
            </w:r>
          </w:p>
          <w:p w14:paraId="5DEF77B5" w14:textId="77777777" w:rsidR="00043669" w:rsidRPr="008256C1" w:rsidRDefault="00043669" w:rsidP="00983017">
            <w:pPr>
              <w:widowControl w:val="0"/>
              <w:autoSpaceDE w:val="0"/>
              <w:autoSpaceDN w:val="0"/>
              <w:rPr>
                <w:bCs/>
                <w:sz w:val="16"/>
                <w:szCs w:val="16"/>
              </w:rPr>
            </w:pPr>
          </w:p>
        </w:tc>
        <w:tc>
          <w:tcPr>
            <w:tcW w:w="725" w:type="pct"/>
          </w:tcPr>
          <w:p w14:paraId="46D032CB" w14:textId="10A992FE" w:rsidR="00043669" w:rsidRPr="008256C1" w:rsidRDefault="008256C1" w:rsidP="00983017">
            <w:pPr>
              <w:rPr>
                <w:sz w:val="16"/>
                <w:szCs w:val="16"/>
                <w:lang w:val="en-US"/>
              </w:rPr>
            </w:pPr>
            <w:r w:rsidRPr="008256C1">
              <w:rPr>
                <w:sz w:val="16"/>
                <w:szCs w:val="16"/>
                <w:lang w:val="en-US"/>
              </w:rPr>
              <w:t>LO</w:t>
            </w:r>
            <w:r w:rsidR="00043669" w:rsidRPr="008256C1">
              <w:rPr>
                <w:sz w:val="16"/>
                <w:szCs w:val="16"/>
                <w:lang w:val="en-US"/>
              </w:rPr>
              <w:t>3.</w:t>
            </w:r>
            <w:r w:rsidRPr="008256C1">
              <w:rPr>
                <w:sz w:val="16"/>
                <w:szCs w:val="16"/>
                <w:lang w:val="en-US"/>
              </w:rPr>
              <w:t xml:space="preserve"> </w:t>
            </w:r>
            <w:r w:rsidR="00043669" w:rsidRPr="008256C1">
              <w:rPr>
                <w:sz w:val="16"/>
                <w:szCs w:val="16"/>
                <w:lang w:val="en-US"/>
              </w:rPr>
              <w:t>To be able to discuss social and professional problems in accordance with the principles of critical thinking and problem solving</w:t>
            </w:r>
          </w:p>
        </w:tc>
        <w:tc>
          <w:tcPr>
            <w:tcW w:w="550" w:type="pct"/>
          </w:tcPr>
          <w:p w14:paraId="3C397FFF" w14:textId="560B758D" w:rsidR="00043669" w:rsidRPr="008256C1" w:rsidRDefault="008256C1" w:rsidP="00983017">
            <w:pPr>
              <w:rPr>
                <w:sz w:val="16"/>
                <w:szCs w:val="16"/>
                <w:lang w:val="en-US"/>
              </w:rPr>
            </w:pPr>
            <w:r w:rsidRPr="008256C1">
              <w:rPr>
                <w:sz w:val="16"/>
                <w:szCs w:val="16"/>
                <w:lang w:val="en-US"/>
              </w:rPr>
              <w:t>LO</w:t>
            </w:r>
            <w:r w:rsidR="00043669" w:rsidRPr="008256C1">
              <w:rPr>
                <w:sz w:val="16"/>
                <w:szCs w:val="16"/>
                <w:lang w:val="en-US"/>
              </w:rPr>
              <w:t>4.</w:t>
            </w:r>
            <w:r w:rsidRPr="008256C1">
              <w:rPr>
                <w:sz w:val="16"/>
                <w:szCs w:val="16"/>
                <w:lang w:val="en-US"/>
              </w:rPr>
              <w:t xml:space="preserve"> </w:t>
            </w:r>
            <w:r w:rsidR="00043669" w:rsidRPr="008256C1">
              <w:rPr>
                <w:sz w:val="16"/>
                <w:szCs w:val="16"/>
                <w:lang w:val="en-US"/>
              </w:rPr>
              <w:t xml:space="preserve">Discuss the principles of critical thinking in the context of information literacy </w:t>
            </w:r>
          </w:p>
          <w:p w14:paraId="04F022D8" w14:textId="77777777" w:rsidR="00043669" w:rsidRPr="008256C1" w:rsidRDefault="00043669" w:rsidP="00983017">
            <w:pPr>
              <w:widowControl w:val="0"/>
              <w:autoSpaceDE w:val="0"/>
              <w:autoSpaceDN w:val="0"/>
              <w:rPr>
                <w:bCs/>
                <w:sz w:val="16"/>
                <w:szCs w:val="16"/>
              </w:rPr>
            </w:pPr>
          </w:p>
        </w:tc>
        <w:tc>
          <w:tcPr>
            <w:tcW w:w="502" w:type="pct"/>
          </w:tcPr>
          <w:p w14:paraId="0B757DB5" w14:textId="200AB697" w:rsidR="00043669" w:rsidRPr="008256C1" w:rsidRDefault="008256C1" w:rsidP="00983017">
            <w:pPr>
              <w:widowControl w:val="0"/>
              <w:autoSpaceDE w:val="0"/>
              <w:autoSpaceDN w:val="0"/>
              <w:rPr>
                <w:bCs/>
                <w:sz w:val="16"/>
                <w:szCs w:val="16"/>
              </w:rPr>
            </w:pPr>
            <w:r w:rsidRPr="008256C1">
              <w:rPr>
                <w:sz w:val="16"/>
                <w:szCs w:val="16"/>
                <w:lang w:val="en-US"/>
              </w:rPr>
              <w:t>LO</w:t>
            </w:r>
            <w:r w:rsidR="00043669" w:rsidRPr="008256C1">
              <w:rPr>
                <w:sz w:val="16"/>
                <w:szCs w:val="16"/>
                <w:lang w:val="en-US"/>
              </w:rPr>
              <w:t>5.</w:t>
            </w:r>
            <w:r w:rsidRPr="008256C1">
              <w:rPr>
                <w:sz w:val="16"/>
                <w:szCs w:val="16"/>
                <w:lang w:val="en-US"/>
              </w:rPr>
              <w:t xml:space="preserve"> </w:t>
            </w:r>
            <w:r w:rsidR="00043669" w:rsidRPr="008256C1">
              <w:rPr>
                <w:sz w:val="16"/>
                <w:szCs w:val="16"/>
                <w:lang w:val="en-US"/>
              </w:rPr>
              <w:t>Apply critical thinking strategies</w:t>
            </w:r>
          </w:p>
        </w:tc>
      </w:tr>
      <w:tr w:rsidR="008256C1" w:rsidRPr="008256C1" w14:paraId="2BEE0684" w14:textId="77777777" w:rsidTr="00C824C3">
        <w:trPr>
          <w:jc w:val="center"/>
        </w:trPr>
        <w:tc>
          <w:tcPr>
            <w:tcW w:w="449" w:type="pct"/>
          </w:tcPr>
          <w:p w14:paraId="6075FFF8" w14:textId="77777777" w:rsidR="00043669" w:rsidRPr="008256C1" w:rsidRDefault="00043669" w:rsidP="00983017">
            <w:pPr>
              <w:widowControl w:val="0"/>
              <w:tabs>
                <w:tab w:val="left" w:pos="180"/>
              </w:tabs>
              <w:autoSpaceDE w:val="0"/>
              <w:autoSpaceDN w:val="0"/>
              <w:rPr>
                <w:b/>
                <w:sz w:val="16"/>
                <w:szCs w:val="16"/>
              </w:rPr>
            </w:pPr>
            <w:r w:rsidRPr="008256C1">
              <w:rPr>
                <w:b/>
                <w:sz w:val="16"/>
                <w:szCs w:val="16"/>
              </w:rPr>
              <w:t>1</w:t>
            </w:r>
          </w:p>
        </w:tc>
        <w:tc>
          <w:tcPr>
            <w:tcW w:w="1719" w:type="pct"/>
          </w:tcPr>
          <w:p w14:paraId="29E9A762" w14:textId="77777777" w:rsidR="00043669" w:rsidRPr="008256C1" w:rsidRDefault="00043669" w:rsidP="00983017">
            <w:pPr>
              <w:widowControl w:val="0"/>
              <w:autoSpaceDE w:val="0"/>
              <w:autoSpaceDN w:val="0"/>
              <w:rPr>
                <w:bCs/>
                <w:sz w:val="16"/>
                <w:szCs w:val="16"/>
              </w:rPr>
            </w:pPr>
            <w:r w:rsidRPr="008256C1">
              <w:rPr>
                <w:sz w:val="16"/>
                <w:szCs w:val="16"/>
                <w:lang w:val="en-US"/>
              </w:rPr>
              <w:t>Course Description and Introduction to Critical Thinking</w:t>
            </w:r>
          </w:p>
        </w:tc>
        <w:tc>
          <w:tcPr>
            <w:tcW w:w="532" w:type="pct"/>
          </w:tcPr>
          <w:p w14:paraId="03C72FB9"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0B7E8CE0"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725" w:type="pct"/>
          </w:tcPr>
          <w:p w14:paraId="10EF177D"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3F64CD09"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02" w:type="pct"/>
          </w:tcPr>
          <w:p w14:paraId="191A95B5" w14:textId="77777777" w:rsidR="00043669" w:rsidRPr="008256C1" w:rsidRDefault="00043669" w:rsidP="00983017">
            <w:pPr>
              <w:widowControl w:val="0"/>
              <w:autoSpaceDE w:val="0"/>
              <w:autoSpaceDN w:val="0"/>
              <w:jc w:val="center"/>
              <w:rPr>
                <w:sz w:val="16"/>
                <w:szCs w:val="16"/>
              </w:rPr>
            </w:pPr>
          </w:p>
        </w:tc>
      </w:tr>
      <w:tr w:rsidR="008256C1" w:rsidRPr="008256C1" w14:paraId="1AD12C34" w14:textId="77777777" w:rsidTr="00C824C3">
        <w:trPr>
          <w:jc w:val="center"/>
        </w:trPr>
        <w:tc>
          <w:tcPr>
            <w:tcW w:w="449" w:type="pct"/>
          </w:tcPr>
          <w:p w14:paraId="657CAD8C" w14:textId="77777777" w:rsidR="00043669" w:rsidRPr="008256C1" w:rsidRDefault="00043669" w:rsidP="00983017">
            <w:pPr>
              <w:widowControl w:val="0"/>
              <w:autoSpaceDE w:val="0"/>
              <w:autoSpaceDN w:val="0"/>
              <w:rPr>
                <w:b/>
                <w:sz w:val="16"/>
                <w:szCs w:val="16"/>
              </w:rPr>
            </w:pPr>
            <w:r w:rsidRPr="008256C1">
              <w:rPr>
                <w:b/>
                <w:sz w:val="16"/>
                <w:szCs w:val="16"/>
              </w:rPr>
              <w:t>2</w:t>
            </w:r>
          </w:p>
        </w:tc>
        <w:tc>
          <w:tcPr>
            <w:tcW w:w="1719" w:type="pct"/>
          </w:tcPr>
          <w:p w14:paraId="7B1ACB84" w14:textId="77777777" w:rsidR="00043669" w:rsidRPr="008256C1" w:rsidRDefault="00043669" w:rsidP="00983017">
            <w:pPr>
              <w:widowControl w:val="0"/>
              <w:autoSpaceDE w:val="0"/>
              <w:autoSpaceDN w:val="0"/>
              <w:rPr>
                <w:sz w:val="16"/>
                <w:szCs w:val="16"/>
              </w:rPr>
            </w:pPr>
            <w:r w:rsidRPr="008256C1">
              <w:rPr>
                <w:sz w:val="16"/>
                <w:szCs w:val="16"/>
                <w:lang w:val="en-US"/>
              </w:rPr>
              <w:t xml:space="preserve">What is critical thinking? Why is it important? </w:t>
            </w:r>
          </w:p>
        </w:tc>
        <w:tc>
          <w:tcPr>
            <w:tcW w:w="532" w:type="pct"/>
          </w:tcPr>
          <w:p w14:paraId="4DFE8A3A"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3909B5E7"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725" w:type="pct"/>
          </w:tcPr>
          <w:p w14:paraId="449428CC" w14:textId="77777777" w:rsidR="00043669" w:rsidRPr="008256C1" w:rsidRDefault="00043669" w:rsidP="00983017">
            <w:pPr>
              <w:widowControl w:val="0"/>
              <w:autoSpaceDE w:val="0"/>
              <w:autoSpaceDN w:val="0"/>
              <w:jc w:val="center"/>
              <w:rPr>
                <w:sz w:val="16"/>
                <w:szCs w:val="16"/>
              </w:rPr>
            </w:pPr>
          </w:p>
        </w:tc>
        <w:tc>
          <w:tcPr>
            <w:tcW w:w="550" w:type="pct"/>
          </w:tcPr>
          <w:p w14:paraId="02EDF7B3"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02" w:type="pct"/>
          </w:tcPr>
          <w:p w14:paraId="7E443C7B" w14:textId="77777777" w:rsidR="00043669" w:rsidRPr="008256C1" w:rsidRDefault="00043669" w:rsidP="00983017">
            <w:pPr>
              <w:widowControl w:val="0"/>
              <w:autoSpaceDE w:val="0"/>
              <w:autoSpaceDN w:val="0"/>
              <w:jc w:val="center"/>
              <w:rPr>
                <w:sz w:val="16"/>
                <w:szCs w:val="16"/>
              </w:rPr>
            </w:pPr>
          </w:p>
        </w:tc>
      </w:tr>
      <w:tr w:rsidR="008256C1" w:rsidRPr="008256C1" w14:paraId="27E7C435" w14:textId="77777777" w:rsidTr="00C824C3">
        <w:trPr>
          <w:jc w:val="center"/>
        </w:trPr>
        <w:tc>
          <w:tcPr>
            <w:tcW w:w="449" w:type="pct"/>
          </w:tcPr>
          <w:p w14:paraId="6599987C" w14:textId="77777777" w:rsidR="00043669" w:rsidRPr="008256C1" w:rsidRDefault="00043669" w:rsidP="00983017">
            <w:pPr>
              <w:widowControl w:val="0"/>
              <w:autoSpaceDE w:val="0"/>
              <w:autoSpaceDN w:val="0"/>
              <w:rPr>
                <w:b/>
                <w:sz w:val="16"/>
                <w:szCs w:val="16"/>
              </w:rPr>
            </w:pPr>
            <w:r w:rsidRPr="008256C1">
              <w:rPr>
                <w:b/>
                <w:sz w:val="16"/>
                <w:szCs w:val="16"/>
              </w:rPr>
              <w:t>3</w:t>
            </w:r>
          </w:p>
        </w:tc>
        <w:tc>
          <w:tcPr>
            <w:tcW w:w="1719" w:type="pct"/>
          </w:tcPr>
          <w:p w14:paraId="507BC5D5" w14:textId="77777777" w:rsidR="00043669" w:rsidRPr="008256C1" w:rsidRDefault="00043669" w:rsidP="00983017">
            <w:pPr>
              <w:widowControl w:val="0"/>
              <w:autoSpaceDE w:val="0"/>
              <w:autoSpaceDN w:val="0"/>
              <w:rPr>
                <w:sz w:val="16"/>
                <w:szCs w:val="16"/>
              </w:rPr>
            </w:pPr>
            <w:r w:rsidRPr="008256C1">
              <w:rPr>
                <w:sz w:val="16"/>
                <w:szCs w:val="16"/>
                <w:lang w:val="en-US"/>
              </w:rPr>
              <w:t>Critical Thinking Processes and Related Basic Concepts</w:t>
            </w:r>
          </w:p>
        </w:tc>
        <w:tc>
          <w:tcPr>
            <w:tcW w:w="532" w:type="pct"/>
          </w:tcPr>
          <w:p w14:paraId="37614EBA"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2B1600F3"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725" w:type="pct"/>
          </w:tcPr>
          <w:p w14:paraId="062F39C8"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5CC8566A" w14:textId="77777777" w:rsidR="00043669" w:rsidRPr="008256C1" w:rsidRDefault="00043669" w:rsidP="00983017">
            <w:pPr>
              <w:widowControl w:val="0"/>
              <w:autoSpaceDE w:val="0"/>
              <w:autoSpaceDN w:val="0"/>
              <w:jc w:val="center"/>
              <w:rPr>
                <w:sz w:val="16"/>
                <w:szCs w:val="16"/>
              </w:rPr>
            </w:pPr>
          </w:p>
        </w:tc>
        <w:tc>
          <w:tcPr>
            <w:tcW w:w="502" w:type="pct"/>
          </w:tcPr>
          <w:p w14:paraId="0CA81985" w14:textId="77777777" w:rsidR="00043669" w:rsidRPr="008256C1" w:rsidRDefault="00043669" w:rsidP="00983017">
            <w:pPr>
              <w:widowControl w:val="0"/>
              <w:autoSpaceDE w:val="0"/>
              <w:autoSpaceDN w:val="0"/>
              <w:jc w:val="center"/>
              <w:rPr>
                <w:sz w:val="16"/>
                <w:szCs w:val="16"/>
              </w:rPr>
            </w:pPr>
          </w:p>
        </w:tc>
      </w:tr>
      <w:tr w:rsidR="008256C1" w:rsidRPr="008256C1" w14:paraId="641C07FD" w14:textId="77777777" w:rsidTr="00C824C3">
        <w:trPr>
          <w:jc w:val="center"/>
        </w:trPr>
        <w:tc>
          <w:tcPr>
            <w:tcW w:w="449" w:type="pct"/>
          </w:tcPr>
          <w:p w14:paraId="015EE446" w14:textId="77777777" w:rsidR="00043669" w:rsidRPr="008256C1" w:rsidRDefault="00043669" w:rsidP="00983017">
            <w:pPr>
              <w:widowControl w:val="0"/>
              <w:autoSpaceDE w:val="0"/>
              <w:autoSpaceDN w:val="0"/>
              <w:rPr>
                <w:b/>
                <w:sz w:val="16"/>
                <w:szCs w:val="16"/>
              </w:rPr>
            </w:pPr>
            <w:r w:rsidRPr="008256C1">
              <w:rPr>
                <w:b/>
                <w:sz w:val="16"/>
                <w:szCs w:val="16"/>
              </w:rPr>
              <w:t>4</w:t>
            </w:r>
          </w:p>
        </w:tc>
        <w:tc>
          <w:tcPr>
            <w:tcW w:w="1719" w:type="pct"/>
          </w:tcPr>
          <w:p w14:paraId="3067FBB1" w14:textId="77777777" w:rsidR="00043669" w:rsidRPr="008256C1" w:rsidRDefault="00043669" w:rsidP="00983017">
            <w:pPr>
              <w:widowControl w:val="0"/>
              <w:autoSpaceDE w:val="0"/>
              <w:autoSpaceDN w:val="0"/>
              <w:rPr>
                <w:sz w:val="16"/>
                <w:szCs w:val="16"/>
              </w:rPr>
            </w:pPr>
            <w:r w:rsidRPr="008256C1">
              <w:rPr>
                <w:sz w:val="16"/>
                <w:szCs w:val="16"/>
                <w:lang w:val="en-US"/>
              </w:rPr>
              <w:t>Characteristics of Critical Thinker</w:t>
            </w:r>
          </w:p>
        </w:tc>
        <w:tc>
          <w:tcPr>
            <w:tcW w:w="532" w:type="pct"/>
          </w:tcPr>
          <w:p w14:paraId="202F79DD"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5862D9FB"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725" w:type="pct"/>
          </w:tcPr>
          <w:p w14:paraId="63514756"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402AABF9"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502" w:type="pct"/>
          </w:tcPr>
          <w:p w14:paraId="4014415B"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r>
      <w:tr w:rsidR="008256C1" w:rsidRPr="008256C1" w14:paraId="35CC9465" w14:textId="77777777" w:rsidTr="00C824C3">
        <w:trPr>
          <w:jc w:val="center"/>
        </w:trPr>
        <w:tc>
          <w:tcPr>
            <w:tcW w:w="449" w:type="pct"/>
          </w:tcPr>
          <w:p w14:paraId="226B5D23" w14:textId="77777777" w:rsidR="00043669" w:rsidRPr="008256C1" w:rsidRDefault="00043669" w:rsidP="00983017">
            <w:pPr>
              <w:widowControl w:val="0"/>
              <w:autoSpaceDE w:val="0"/>
              <w:autoSpaceDN w:val="0"/>
              <w:rPr>
                <w:b/>
                <w:sz w:val="16"/>
                <w:szCs w:val="16"/>
              </w:rPr>
            </w:pPr>
            <w:r w:rsidRPr="008256C1">
              <w:rPr>
                <w:b/>
                <w:sz w:val="16"/>
                <w:szCs w:val="16"/>
              </w:rPr>
              <w:t>5</w:t>
            </w:r>
          </w:p>
        </w:tc>
        <w:tc>
          <w:tcPr>
            <w:tcW w:w="1719" w:type="pct"/>
          </w:tcPr>
          <w:p w14:paraId="0BE0D498" w14:textId="77777777" w:rsidR="00043669" w:rsidRPr="008256C1" w:rsidRDefault="00043669" w:rsidP="00983017">
            <w:pPr>
              <w:widowControl w:val="0"/>
              <w:autoSpaceDE w:val="0"/>
              <w:autoSpaceDN w:val="0"/>
              <w:rPr>
                <w:sz w:val="16"/>
                <w:szCs w:val="16"/>
              </w:rPr>
            </w:pPr>
            <w:r w:rsidRPr="008256C1">
              <w:rPr>
                <w:sz w:val="16"/>
                <w:szCs w:val="16"/>
                <w:lang w:val="en-US"/>
              </w:rPr>
              <w:t>Strategies of Critical Thinking</w:t>
            </w:r>
          </w:p>
        </w:tc>
        <w:tc>
          <w:tcPr>
            <w:tcW w:w="532" w:type="pct"/>
          </w:tcPr>
          <w:p w14:paraId="4B488CA1"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3947EC48"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725" w:type="pct"/>
          </w:tcPr>
          <w:p w14:paraId="1740604C"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1BBB0ACB" w14:textId="77777777" w:rsidR="00043669" w:rsidRPr="008256C1" w:rsidRDefault="00043669" w:rsidP="00983017">
            <w:pPr>
              <w:widowControl w:val="0"/>
              <w:autoSpaceDE w:val="0"/>
              <w:autoSpaceDN w:val="0"/>
              <w:jc w:val="center"/>
              <w:rPr>
                <w:sz w:val="16"/>
                <w:szCs w:val="16"/>
              </w:rPr>
            </w:pPr>
          </w:p>
        </w:tc>
        <w:tc>
          <w:tcPr>
            <w:tcW w:w="502" w:type="pct"/>
          </w:tcPr>
          <w:p w14:paraId="7199D6A6" w14:textId="77777777" w:rsidR="00043669" w:rsidRPr="008256C1" w:rsidRDefault="00043669" w:rsidP="00983017">
            <w:pPr>
              <w:widowControl w:val="0"/>
              <w:autoSpaceDE w:val="0"/>
              <w:autoSpaceDN w:val="0"/>
              <w:jc w:val="center"/>
              <w:rPr>
                <w:sz w:val="16"/>
                <w:szCs w:val="16"/>
              </w:rPr>
            </w:pPr>
          </w:p>
        </w:tc>
      </w:tr>
      <w:tr w:rsidR="008256C1" w:rsidRPr="008256C1" w14:paraId="69AD00F0" w14:textId="77777777" w:rsidTr="00C824C3">
        <w:trPr>
          <w:jc w:val="center"/>
        </w:trPr>
        <w:tc>
          <w:tcPr>
            <w:tcW w:w="449" w:type="pct"/>
          </w:tcPr>
          <w:p w14:paraId="0465A45D" w14:textId="77777777" w:rsidR="00043669" w:rsidRPr="008256C1" w:rsidRDefault="00043669" w:rsidP="00983017">
            <w:pPr>
              <w:widowControl w:val="0"/>
              <w:autoSpaceDE w:val="0"/>
              <w:autoSpaceDN w:val="0"/>
              <w:rPr>
                <w:b/>
                <w:sz w:val="16"/>
                <w:szCs w:val="16"/>
              </w:rPr>
            </w:pPr>
            <w:r w:rsidRPr="008256C1">
              <w:rPr>
                <w:b/>
                <w:sz w:val="16"/>
                <w:szCs w:val="16"/>
              </w:rPr>
              <w:t>6</w:t>
            </w:r>
          </w:p>
        </w:tc>
        <w:tc>
          <w:tcPr>
            <w:tcW w:w="1719" w:type="pct"/>
          </w:tcPr>
          <w:p w14:paraId="4A5F23B4" w14:textId="77777777" w:rsidR="00043669" w:rsidRPr="008256C1" w:rsidRDefault="00043669" w:rsidP="00983017">
            <w:pPr>
              <w:widowControl w:val="0"/>
              <w:autoSpaceDE w:val="0"/>
              <w:autoSpaceDN w:val="0"/>
              <w:rPr>
                <w:sz w:val="16"/>
                <w:szCs w:val="16"/>
              </w:rPr>
            </w:pPr>
            <w:r w:rsidRPr="008256C1">
              <w:rPr>
                <w:sz w:val="16"/>
                <w:szCs w:val="16"/>
                <w:lang w:val="en-US"/>
              </w:rPr>
              <w:t>Facts and Mistakes Related to Thinking Processes</w:t>
            </w:r>
          </w:p>
        </w:tc>
        <w:tc>
          <w:tcPr>
            <w:tcW w:w="532" w:type="pct"/>
          </w:tcPr>
          <w:p w14:paraId="3EE998C4"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22967205" w14:textId="77777777" w:rsidR="00043669" w:rsidRPr="008256C1" w:rsidRDefault="00043669" w:rsidP="00983017">
            <w:pPr>
              <w:widowControl w:val="0"/>
              <w:autoSpaceDE w:val="0"/>
              <w:autoSpaceDN w:val="0"/>
              <w:jc w:val="center"/>
              <w:rPr>
                <w:sz w:val="16"/>
                <w:szCs w:val="16"/>
              </w:rPr>
            </w:pPr>
          </w:p>
        </w:tc>
        <w:tc>
          <w:tcPr>
            <w:tcW w:w="725" w:type="pct"/>
          </w:tcPr>
          <w:p w14:paraId="00A0E2FE"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3730CE17" w14:textId="77777777" w:rsidR="00043669" w:rsidRPr="008256C1" w:rsidRDefault="00043669" w:rsidP="00983017">
            <w:pPr>
              <w:widowControl w:val="0"/>
              <w:autoSpaceDE w:val="0"/>
              <w:autoSpaceDN w:val="0"/>
              <w:jc w:val="center"/>
              <w:rPr>
                <w:sz w:val="16"/>
                <w:szCs w:val="16"/>
              </w:rPr>
            </w:pPr>
          </w:p>
        </w:tc>
        <w:tc>
          <w:tcPr>
            <w:tcW w:w="502" w:type="pct"/>
          </w:tcPr>
          <w:p w14:paraId="665F1B73" w14:textId="77777777" w:rsidR="00043669" w:rsidRPr="008256C1" w:rsidRDefault="00043669" w:rsidP="00983017">
            <w:pPr>
              <w:widowControl w:val="0"/>
              <w:autoSpaceDE w:val="0"/>
              <w:autoSpaceDN w:val="0"/>
              <w:jc w:val="center"/>
              <w:rPr>
                <w:sz w:val="16"/>
                <w:szCs w:val="16"/>
              </w:rPr>
            </w:pPr>
          </w:p>
        </w:tc>
      </w:tr>
      <w:tr w:rsidR="008256C1" w:rsidRPr="008256C1" w14:paraId="430311B6" w14:textId="77777777" w:rsidTr="00C824C3">
        <w:trPr>
          <w:trHeight w:val="354"/>
          <w:jc w:val="center"/>
        </w:trPr>
        <w:tc>
          <w:tcPr>
            <w:tcW w:w="449" w:type="pct"/>
          </w:tcPr>
          <w:p w14:paraId="7082D7BF" w14:textId="77777777" w:rsidR="00043669" w:rsidRPr="008256C1" w:rsidRDefault="00043669" w:rsidP="00983017">
            <w:pPr>
              <w:widowControl w:val="0"/>
              <w:autoSpaceDE w:val="0"/>
              <w:autoSpaceDN w:val="0"/>
              <w:rPr>
                <w:b/>
                <w:sz w:val="16"/>
                <w:szCs w:val="16"/>
              </w:rPr>
            </w:pPr>
            <w:r w:rsidRPr="008256C1">
              <w:rPr>
                <w:b/>
                <w:sz w:val="16"/>
                <w:szCs w:val="16"/>
              </w:rPr>
              <w:t>8</w:t>
            </w:r>
          </w:p>
        </w:tc>
        <w:tc>
          <w:tcPr>
            <w:tcW w:w="1719" w:type="pct"/>
          </w:tcPr>
          <w:p w14:paraId="669BA502" w14:textId="77777777" w:rsidR="00043669" w:rsidRPr="008256C1" w:rsidRDefault="00043669" w:rsidP="00983017">
            <w:pPr>
              <w:rPr>
                <w:sz w:val="16"/>
                <w:szCs w:val="16"/>
                <w:lang w:val="en-US"/>
              </w:rPr>
            </w:pPr>
            <w:r w:rsidRPr="008256C1">
              <w:rPr>
                <w:sz w:val="16"/>
                <w:szCs w:val="16"/>
                <w:lang w:val="en-US"/>
              </w:rPr>
              <w:t>Critical Thinking Reading and Wrighting</w:t>
            </w:r>
          </w:p>
        </w:tc>
        <w:tc>
          <w:tcPr>
            <w:tcW w:w="532" w:type="pct"/>
          </w:tcPr>
          <w:p w14:paraId="7C1629D8"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795047CA"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725" w:type="pct"/>
          </w:tcPr>
          <w:p w14:paraId="17DF0832"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624A2AB9"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02" w:type="pct"/>
          </w:tcPr>
          <w:p w14:paraId="5255DCC3" w14:textId="77777777" w:rsidR="00043669" w:rsidRPr="008256C1" w:rsidRDefault="00043669" w:rsidP="00983017">
            <w:pPr>
              <w:widowControl w:val="0"/>
              <w:autoSpaceDE w:val="0"/>
              <w:autoSpaceDN w:val="0"/>
              <w:jc w:val="center"/>
              <w:rPr>
                <w:sz w:val="16"/>
                <w:szCs w:val="16"/>
              </w:rPr>
            </w:pPr>
          </w:p>
        </w:tc>
      </w:tr>
      <w:tr w:rsidR="008256C1" w:rsidRPr="008256C1" w14:paraId="6FBB6F3D" w14:textId="77777777" w:rsidTr="00C824C3">
        <w:trPr>
          <w:jc w:val="center"/>
        </w:trPr>
        <w:tc>
          <w:tcPr>
            <w:tcW w:w="449" w:type="pct"/>
          </w:tcPr>
          <w:p w14:paraId="67CB4A08" w14:textId="77777777" w:rsidR="00043669" w:rsidRPr="008256C1" w:rsidRDefault="00043669" w:rsidP="00983017">
            <w:pPr>
              <w:widowControl w:val="0"/>
              <w:autoSpaceDE w:val="0"/>
              <w:autoSpaceDN w:val="0"/>
              <w:rPr>
                <w:b/>
                <w:sz w:val="16"/>
                <w:szCs w:val="16"/>
              </w:rPr>
            </w:pPr>
            <w:r w:rsidRPr="008256C1">
              <w:rPr>
                <w:b/>
                <w:sz w:val="16"/>
                <w:szCs w:val="16"/>
              </w:rPr>
              <w:t>9</w:t>
            </w:r>
          </w:p>
        </w:tc>
        <w:tc>
          <w:tcPr>
            <w:tcW w:w="1719" w:type="pct"/>
          </w:tcPr>
          <w:p w14:paraId="7CE409B7" w14:textId="77777777" w:rsidR="00043669" w:rsidRPr="008256C1" w:rsidRDefault="00043669" w:rsidP="00983017">
            <w:pPr>
              <w:rPr>
                <w:sz w:val="16"/>
                <w:szCs w:val="16"/>
              </w:rPr>
            </w:pPr>
            <w:r w:rsidRPr="008256C1">
              <w:rPr>
                <w:sz w:val="16"/>
                <w:szCs w:val="16"/>
                <w:lang w:val="en-US"/>
              </w:rPr>
              <w:t>Information Literacy and Critical Thinking</w:t>
            </w:r>
          </w:p>
        </w:tc>
        <w:tc>
          <w:tcPr>
            <w:tcW w:w="532" w:type="pct"/>
          </w:tcPr>
          <w:p w14:paraId="5355B880"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1A93ECA1" w14:textId="77777777" w:rsidR="00043669" w:rsidRPr="008256C1" w:rsidRDefault="00043669" w:rsidP="00983017">
            <w:pPr>
              <w:widowControl w:val="0"/>
              <w:autoSpaceDE w:val="0"/>
              <w:autoSpaceDN w:val="0"/>
              <w:jc w:val="center"/>
              <w:rPr>
                <w:bCs/>
                <w:sz w:val="16"/>
                <w:szCs w:val="16"/>
              </w:rPr>
            </w:pPr>
            <w:r w:rsidRPr="008256C1">
              <w:rPr>
                <w:bCs/>
                <w:sz w:val="16"/>
                <w:szCs w:val="16"/>
              </w:rPr>
              <w:t>X</w:t>
            </w:r>
          </w:p>
        </w:tc>
        <w:tc>
          <w:tcPr>
            <w:tcW w:w="725" w:type="pct"/>
          </w:tcPr>
          <w:p w14:paraId="37E9A612"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1994C241"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02" w:type="pct"/>
          </w:tcPr>
          <w:p w14:paraId="7AECF68D" w14:textId="77777777" w:rsidR="00043669" w:rsidRPr="008256C1" w:rsidRDefault="00043669" w:rsidP="00983017">
            <w:pPr>
              <w:widowControl w:val="0"/>
              <w:autoSpaceDE w:val="0"/>
              <w:autoSpaceDN w:val="0"/>
              <w:jc w:val="center"/>
              <w:rPr>
                <w:sz w:val="16"/>
                <w:szCs w:val="16"/>
              </w:rPr>
            </w:pPr>
          </w:p>
        </w:tc>
      </w:tr>
      <w:tr w:rsidR="008256C1" w:rsidRPr="008256C1" w14:paraId="1E2168E0" w14:textId="77777777" w:rsidTr="00C824C3">
        <w:trPr>
          <w:jc w:val="center"/>
        </w:trPr>
        <w:tc>
          <w:tcPr>
            <w:tcW w:w="449" w:type="pct"/>
          </w:tcPr>
          <w:p w14:paraId="04A76648" w14:textId="77777777" w:rsidR="00043669" w:rsidRPr="008256C1" w:rsidRDefault="00043669" w:rsidP="00983017">
            <w:pPr>
              <w:widowControl w:val="0"/>
              <w:autoSpaceDE w:val="0"/>
              <w:autoSpaceDN w:val="0"/>
              <w:rPr>
                <w:b/>
                <w:sz w:val="16"/>
                <w:szCs w:val="16"/>
              </w:rPr>
            </w:pPr>
            <w:r w:rsidRPr="008256C1">
              <w:rPr>
                <w:b/>
                <w:sz w:val="16"/>
                <w:szCs w:val="16"/>
              </w:rPr>
              <w:t>10</w:t>
            </w:r>
          </w:p>
        </w:tc>
        <w:tc>
          <w:tcPr>
            <w:tcW w:w="1719" w:type="pct"/>
          </w:tcPr>
          <w:p w14:paraId="250B9A05" w14:textId="77777777" w:rsidR="00043669" w:rsidRPr="008256C1" w:rsidRDefault="00043669" w:rsidP="00983017">
            <w:pPr>
              <w:rPr>
                <w:sz w:val="16"/>
                <w:szCs w:val="16"/>
                <w:lang w:val="en-US"/>
              </w:rPr>
            </w:pPr>
            <w:r w:rsidRPr="008256C1">
              <w:rPr>
                <w:sz w:val="16"/>
                <w:szCs w:val="16"/>
                <w:lang w:val="en-US"/>
              </w:rPr>
              <w:t xml:space="preserve">Problem Solving Through Critical Thinking </w:t>
            </w:r>
          </w:p>
        </w:tc>
        <w:tc>
          <w:tcPr>
            <w:tcW w:w="532" w:type="pct"/>
          </w:tcPr>
          <w:p w14:paraId="49207EB1" w14:textId="77777777" w:rsidR="00043669" w:rsidRPr="008256C1" w:rsidRDefault="00043669" w:rsidP="00983017">
            <w:pPr>
              <w:widowControl w:val="0"/>
              <w:autoSpaceDE w:val="0"/>
              <w:autoSpaceDN w:val="0"/>
              <w:jc w:val="center"/>
              <w:rPr>
                <w:bCs/>
                <w:sz w:val="16"/>
                <w:szCs w:val="16"/>
              </w:rPr>
            </w:pPr>
            <w:r w:rsidRPr="008256C1">
              <w:rPr>
                <w:sz w:val="16"/>
                <w:szCs w:val="16"/>
              </w:rPr>
              <w:t>X</w:t>
            </w:r>
          </w:p>
        </w:tc>
        <w:tc>
          <w:tcPr>
            <w:tcW w:w="522" w:type="pct"/>
          </w:tcPr>
          <w:p w14:paraId="7EA93413"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725" w:type="pct"/>
          </w:tcPr>
          <w:p w14:paraId="3C3FACB2"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71D102CD"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02" w:type="pct"/>
          </w:tcPr>
          <w:p w14:paraId="7A656004"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r>
      <w:tr w:rsidR="008256C1" w:rsidRPr="008256C1" w14:paraId="2FCEE793" w14:textId="77777777" w:rsidTr="00C824C3">
        <w:trPr>
          <w:trHeight w:val="44"/>
          <w:jc w:val="center"/>
        </w:trPr>
        <w:tc>
          <w:tcPr>
            <w:tcW w:w="449" w:type="pct"/>
          </w:tcPr>
          <w:p w14:paraId="02C110C0" w14:textId="77777777" w:rsidR="00043669" w:rsidRPr="008256C1" w:rsidRDefault="00043669" w:rsidP="00983017">
            <w:pPr>
              <w:widowControl w:val="0"/>
              <w:autoSpaceDE w:val="0"/>
              <w:autoSpaceDN w:val="0"/>
              <w:rPr>
                <w:b/>
                <w:sz w:val="16"/>
                <w:szCs w:val="16"/>
              </w:rPr>
            </w:pPr>
            <w:r w:rsidRPr="008256C1">
              <w:rPr>
                <w:b/>
                <w:sz w:val="16"/>
                <w:szCs w:val="16"/>
              </w:rPr>
              <w:t>11</w:t>
            </w:r>
          </w:p>
        </w:tc>
        <w:tc>
          <w:tcPr>
            <w:tcW w:w="1719" w:type="pct"/>
          </w:tcPr>
          <w:p w14:paraId="43AC5224" w14:textId="77777777" w:rsidR="00043669" w:rsidRPr="008256C1" w:rsidRDefault="00043669" w:rsidP="00983017">
            <w:pPr>
              <w:widowControl w:val="0"/>
              <w:autoSpaceDE w:val="0"/>
              <w:autoSpaceDN w:val="0"/>
              <w:rPr>
                <w:sz w:val="16"/>
                <w:szCs w:val="16"/>
              </w:rPr>
            </w:pPr>
            <w:r w:rsidRPr="008256C1">
              <w:rPr>
                <w:sz w:val="16"/>
                <w:szCs w:val="16"/>
                <w:lang w:val="en-US"/>
              </w:rPr>
              <w:t>Different Approaches to Critical Thinking (Creative Thinking)</w:t>
            </w:r>
          </w:p>
        </w:tc>
        <w:tc>
          <w:tcPr>
            <w:tcW w:w="532" w:type="pct"/>
          </w:tcPr>
          <w:p w14:paraId="44D8185B" w14:textId="77777777" w:rsidR="00043669" w:rsidRPr="008256C1" w:rsidRDefault="00043669" w:rsidP="00983017">
            <w:pPr>
              <w:widowControl w:val="0"/>
              <w:autoSpaceDE w:val="0"/>
              <w:autoSpaceDN w:val="0"/>
              <w:jc w:val="center"/>
              <w:rPr>
                <w:b/>
                <w:sz w:val="16"/>
                <w:szCs w:val="16"/>
              </w:rPr>
            </w:pPr>
            <w:r w:rsidRPr="008256C1">
              <w:rPr>
                <w:sz w:val="16"/>
                <w:szCs w:val="16"/>
              </w:rPr>
              <w:t>X</w:t>
            </w:r>
          </w:p>
        </w:tc>
        <w:tc>
          <w:tcPr>
            <w:tcW w:w="522" w:type="pct"/>
          </w:tcPr>
          <w:p w14:paraId="312B2D68"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725" w:type="pct"/>
          </w:tcPr>
          <w:p w14:paraId="6079BA28"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550" w:type="pct"/>
          </w:tcPr>
          <w:p w14:paraId="38E78665"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502" w:type="pct"/>
          </w:tcPr>
          <w:p w14:paraId="251B9FD1"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r>
      <w:tr w:rsidR="008256C1" w:rsidRPr="008256C1" w14:paraId="33F500F8" w14:textId="77777777" w:rsidTr="00C824C3">
        <w:trPr>
          <w:jc w:val="center"/>
        </w:trPr>
        <w:tc>
          <w:tcPr>
            <w:tcW w:w="449" w:type="pct"/>
          </w:tcPr>
          <w:p w14:paraId="2F96B34B" w14:textId="77777777" w:rsidR="00043669" w:rsidRPr="008256C1" w:rsidRDefault="00043669" w:rsidP="00983017">
            <w:pPr>
              <w:widowControl w:val="0"/>
              <w:autoSpaceDE w:val="0"/>
              <w:autoSpaceDN w:val="0"/>
              <w:rPr>
                <w:b/>
                <w:sz w:val="16"/>
                <w:szCs w:val="16"/>
              </w:rPr>
            </w:pPr>
            <w:r w:rsidRPr="008256C1">
              <w:rPr>
                <w:b/>
                <w:sz w:val="16"/>
                <w:szCs w:val="16"/>
              </w:rPr>
              <w:t>12</w:t>
            </w:r>
          </w:p>
        </w:tc>
        <w:tc>
          <w:tcPr>
            <w:tcW w:w="1719" w:type="pct"/>
          </w:tcPr>
          <w:p w14:paraId="43690343" w14:textId="77777777" w:rsidR="00043669" w:rsidRPr="008256C1" w:rsidRDefault="00043669" w:rsidP="00983017">
            <w:pPr>
              <w:widowControl w:val="0"/>
              <w:autoSpaceDE w:val="0"/>
              <w:autoSpaceDN w:val="0"/>
              <w:rPr>
                <w:sz w:val="16"/>
                <w:szCs w:val="16"/>
              </w:rPr>
            </w:pPr>
            <w:r w:rsidRPr="008256C1">
              <w:rPr>
                <w:sz w:val="16"/>
                <w:szCs w:val="16"/>
                <w:lang w:val="en-US"/>
              </w:rPr>
              <w:t>Different Approaches to Critical Thinking (Six Hat Thinking Method)</w:t>
            </w:r>
          </w:p>
        </w:tc>
        <w:tc>
          <w:tcPr>
            <w:tcW w:w="532" w:type="pct"/>
          </w:tcPr>
          <w:p w14:paraId="2EAEF1F7"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0885554B"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725" w:type="pct"/>
          </w:tcPr>
          <w:p w14:paraId="7E25D970"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0D138A90"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502" w:type="pct"/>
          </w:tcPr>
          <w:p w14:paraId="41B766F1"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r>
      <w:tr w:rsidR="008256C1" w:rsidRPr="008256C1" w14:paraId="360A9252" w14:textId="77777777" w:rsidTr="00C824C3">
        <w:trPr>
          <w:jc w:val="center"/>
        </w:trPr>
        <w:tc>
          <w:tcPr>
            <w:tcW w:w="449" w:type="pct"/>
          </w:tcPr>
          <w:p w14:paraId="593306A1" w14:textId="77777777" w:rsidR="00043669" w:rsidRPr="008256C1" w:rsidRDefault="00043669" w:rsidP="00983017">
            <w:pPr>
              <w:widowControl w:val="0"/>
              <w:autoSpaceDE w:val="0"/>
              <w:autoSpaceDN w:val="0"/>
              <w:rPr>
                <w:b/>
                <w:sz w:val="16"/>
                <w:szCs w:val="16"/>
              </w:rPr>
            </w:pPr>
            <w:r w:rsidRPr="008256C1">
              <w:rPr>
                <w:b/>
                <w:sz w:val="16"/>
                <w:szCs w:val="16"/>
              </w:rPr>
              <w:t>13</w:t>
            </w:r>
          </w:p>
        </w:tc>
        <w:tc>
          <w:tcPr>
            <w:tcW w:w="1719" w:type="pct"/>
          </w:tcPr>
          <w:p w14:paraId="159234D8" w14:textId="77777777" w:rsidR="00043669" w:rsidRPr="008256C1" w:rsidRDefault="00043669" w:rsidP="00983017">
            <w:pPr>
              <w:widowControl w:val="0"/>
              <w:autoSpaceDE w:val="0"/>
              <w:autoSpaceDN w:val="0"/>
              <w:rPr>
                <w:b/>
                <w:bCs/>
                <w:sz w:val="16"/>
                <w:szCs w:val="16"/>
              </w:rPr>
            </w:pPr>
            <w:r w:rsidRPr="008256C1">
              <w:rPr>
                <w:sz w:val="16"/>
                <w:szCs w:val="16"/>
                <w:lang w:val="en-US"/>
              </w:rPr>
              <w:t>The Place of Critical Thinking in Personal Life-</w:t>
            </w:r>
            <w:r w:rsidRPr="008256C1">
              <w:rPr>
                <w:sz w:val="16"/>
                <w:szCs w:val="16"/>
              </w:rPr>
              <w:t xml:space="preserve"> </w:t>
            </w:r>
            <w:r w:rsidRPr="008256C1">
              <w:rPr>
                <w:sz w:val="16"/>
                <w:szCs w:val="16"/>
                <w:lang w:val="en-US"/>
              </w:rPr>
              <w:t>Disputation</w:t>
            </w:r>
          </w:p>
        </w:tc>
        <w:tc>
          <w:tcPr>
            <w:tcW w:w="532" w:type="pct"/>
          </w:tcPr>
          <w:p w14:paraId="2501FA98"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57F74E91"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725" w:type="pct"/>
          </w:tcPr>
          <w:p w14:paraId="458DF71A"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550" w:type="pct"/>
          </w:tcPr>
          <w:p w14:paraId="724D85E5"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502" w:type="pct"/>
          </w:tcPr>
          <w:p w14:paraId="2316A026" w14:textId="77777777" w:rsidR="00043669" w:rsidRPr="008256C1" w:rsidRDefault="00043669" w:rsidP="00983017">
            <w:pPr>
              <w:widowControl w:val="0"/>
              <w:autoSpaceDE w:val="0"/>
              <w:autoSpaceDN w:val="0"/>
              <w:jc w:val="center"/>
              <w:rPr>
                <w:sz w:val="16"/>
                <w:szCs w:val="16"/>
              </w:rPr>
            </w:pPr>
            <w:r w:rsidRPr="008256C1">
              <w:rPr>
                <w:sz w:val="16"/>
                <w:szCs w:val="16"/>
              </w:rPr>
              <w:t>X</w:t>
            </w:r>
          </w:p>
        </w:tc>
      </w:tr>
      <w:tr w:rsidR="008256C1" w:rsidRPr="008256C1" w14:paraId="68498787" w14:textId="77777777" w:rsidTr="00C824C3">
        <w:trPr>
          <w:trHeight w:val="467"/>
          <w:jc w:val="center"/>
        </w:trPr>
        <w:tc>
          <w:tcPr>
            <w:tcW w:w="449" w:type="pct"/>
          </w:tcPr>
          <w:p w14:paraId="4E9C1653" w14:textId="77777777" w:rsidR="00043669" w:rsidRPr="008256C1" w:rsidRDefault="00043669" w:rsidP="00983017">
            <w:pPr>
              <w:widowControl w:val="0"/>
              <w:autoSpaceDE w:val="0"/>
              <w:autoSpaceDN w:val="0"/>
              <w:rPr>
                <w:b/>
                <w:sz w:val="16"/>
                <w:szCs w:val="16"/>
              </w:rPr>
            </w:pPr>
            <w:r w:rsidRPr="008256C1">
              <w:rPr>
                <w:b/>
                <w:sz w:val="16"/>
                <w:szCs w:val="16"/>
              </w:rPr>
              <w:t>14</w:t>
            </w:r>
          </w:p>
        </w:tc>
        <w:tc>
          <w:tcPr>
            <w:tcW w:w="1719" w:type="pct"/>
          </w:tcPr>
          <w:p w14:paraId="55115361" w14:textId="77777777" w:rsidR="00043669" w:rsidRPr="008256C1" w:rsidRDefault="00043669" w:rsidP="00983017">
            <w:pPr>
              <w:rPr>
                <w:sz w:val="16"/>
                <w:szCs w:val="16"/>
                <w:lang w:val="en-US"/>
              </w:rPr>
            </w:pPr>
            <w:r w:rsidRPr="008256C1">
              <w:rPr>
                <w:sz w:val="16"/>
                <w:szCs w:val="16"/>
                <w:lang w:val="en-US"/>
              </w:rPr>
              <w:t>The Place of Critical Thinking in Personel Life-</w:t>
            </w:r>
            <w:r w:rsidRPr="008256C1">
              <w:rPr>
                <w:sz w:val="16"/>
                <w:szCs w:val="16"/>
              </w:rPr>
              <w:t xml:space="preserve"> </w:t>
            </w:r>
            <w:r w:rsidRPr="008256C1">
              <w:rPr>
                <w:sz w:val="16"/>
                <w:szCs w:val="16"/>
                <w:lang w:val="en-US"/>
              </w:rPr>
              <w:t>Disputation</w:t>
            </w:r>
          </w:p>
        </w:tc>
        <w:tc>
          <w:tcPr>
            <w:tcW w:w="532" w:type="pct"/>
          </w:tcPr>
          <w:p w14:paraId="14B8994A" w14:textId="77777777" w:rsidR="00043669" w:rsidRPr="008256C1" w:rsidRDefault="00043669" w:rsidP="00983017">
            <w:pPr>
              <w:widowControl w:val="0"/>
              <w:autoSpaceDE w:val="0"/>
              <w:autoSpaceDN w:val="0"/>
              <w:jc w:val="center"/>
              <w:rPr>
                <w:b/>
                <w:sz w:val="16"/>
                <w:szCs w:val="16"/>
              </w:rPr>
            </w:pPr>
            <w:r w:rsidRPr="008256C1">
              <w:rPr>
                <w:sz w:val="16"/>
                <w:szCs w:val="16"/>
              </w:rPr>
              <w:t>X</w:t>
            </w:r>
          </w:p>
        </w:tc>
        <w:tc>
          <w:tcPr>
            <w:tcW w:w="522" w:type="pct"/>
          </w:tcPr>
          <w:p w14:paraId="08DD78B0"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725" w:type="pct"/>
          </w:tcPr>
          <w:p w14:paraId="336BB262"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45A72727" w14:textId="77777777" w:rsidR="00043669" w:rsidRPr="008256C1" w:rsidRDefault="00043669" w:rsidP="00983017">
            <w:pPr>
              <w:widowControl w:val="0"/>
              <w:autoSpaceDE w:val="0"/>
              <w:autoSpaceDN w:val="0"/>
              <w:jc w:val="center"/>
              <w:rPr>
                <w:sz w:val="16"/>
                <w:szCs w:val="16"/>
              </w:rPr>
            </w:pPr>
            <w:r w:rsidRPr="008256C1">
              <w:rPr>
                <w:bCs/>
                <w:sz w:val="16"/>
                <w:szCs w:val="16"/>
              </w:rPr>
              <w:t>X</w:t>
            </w:r>
          </w:p>
        </w:tc>
        <w:tc>
          <w:tcPr>
            <w:tcW w:w="502" w:type="pct"/>
          </w:tcPr>
          <w:p w14:paraId="3895DCEF" w14:textId="77777777" w:rsidR="00043669" w:rsidRPr="008256C1" w:rsidRDefault="00043669" w:rsidP="00983017">
            <w:pPr>
              <w:widowControl w:val="0"/>
              <w:autoSpaceDE w:val="0"/>
              <w:autoSpaceDN w:val="0"/>
              <w:jc w:val="center"/>
              <w:rPr>
                <w:sz w:val="16"/>
                <w:szCs w:val="16"/>
              </w:rPr>
            </w:pPr>
            <w:r w:rsidRPr="008256C1">
              <w:rPr>
                <w:sz w:val="16"/>
                <w:szCs w:val="16"/>
              </w:rPr>
              <w:t>X</w:t>
            </w:r>
          </w:p>
        </w:tc>
      </w:tr>
      <w:tr w:rsidR="008256C1" w:rsidRPr="008256C1" w14:paraId="52E07DBA" w14:textId="77777777" w:rsidTr="00C824C3">
        <w:trPr>
          <w:jc w:val="center"/>
        </w:trPr>
        <w:tc>
          <w:tcPr>
            <w:tcW w:w="449" w:type="pct"/>
          </w:tcPr>
          <w:p w14:paraId="67E1238D" w14:textId="77777777" w:rsidR="00043669" w:rsidRPr="008256C1" w:rsidRDefault="00043669" w:rsidP="00983017">
            <w:pPr>
              <w:widowControl w:val="0"/>
              <w:autoSpaceDE w:val="0"/>
              <w:autoSpaceDN w:val="0"/>
              <w:rPr>
                <w:b/>
                <w:sz w:val="16"/>
                <w:szCs w:val="16"/>
              </w:rPr>
            </w:pPr>
            <w:r w:rsidRPr="008256C1">
              <w:rPr>
                <w:b/>
                <w:sz w:val="16"/>
                <w:szCs w:val="16"/>
              </w:rPr>
              <w:t>15</w:t>
            </w:r>
          </w:p>
        </w:tc>
        <w:tc>
          <w:tcPr>
            <w:tcW w:w="1719" w:type="pct"/>
          </w:tcPr>
          <w:p w14:paraId="431DCC70" w14:textId="77777777" w:rsidR="00043669" w:rsidRPr="008256C1" w:rsidRDefault="00043669" w:rsidP="00983017">
            <w:pPr>
              <w:rPr>
                <w:sz w:val="16"/>
                <w:szCs w:val="16"/>
                <w:lang w:val="en-US"/>
              </w:rPr>
            </w:pPr>
            <w:r w:rsidRPr="008256C1">
              <w:rPr>
                <w:sz w:val="16"/>
                <w:szCs w:val="16"/>
                <w:lang w:val="en-US"/>
              </w:rPr>
              <w:t>The Place of Critical Thinking in Professional Life-</w:t>
            </w:r>
            <w:r w:rsidRPr="008256C1">
              <w:rPr>
                <w:sz w:val="16"/>
                <w:szCs w:val="16"/>
              </w:rPr>
              <w:t xml:space="preserve"> </w:t>
            </w:r>
            <w:r w:rsidRPr="008256C1">
              <w:rPr>
                <w:sz w:val="16"/>
                <w:szCs w:val="16"/>
                <w:lang w:val="en-US"/>
              </w:rPr>
              <w:t>Disputation</w:t>
            </w:r>
          </w:p>
          <w:p w14:paraId="6938B3F6" w14:textId="77777777" w:rsidR="00043669" w:rsidRPr="008256C1" w:rsidRDefault="00043669" w:rsidP="00983017">
            <w:pPr>
              <w:widowControl w:val="0"/>
              <w:autoSpaceDE w:val="0"/>
              <w:autoSpaceDN w:val="0"/>
              <w:rPr>
                <w:sz w:val="16"/>
                <w:szCs w:val="16"/>
              </w:rPr>
            </w:pPr>
            <w:r w:rsidRPr="008256C1">
              <w:rPr>
                <w:sz w:val="16"/>
                <w:szCs w:val="16"/>
                <w:lang w:val="en-US"/>
              </w:rPr>
              <w:t>General Evaluation of the Course General Evaluation of the Course</w:t>
            </w:r>
          </w:p>
        </w:tc>
        <w:tc>
          <w:tcPr>
            <w:tcW w:w="532" w:type="pct"/>
          </w:tcPr>
          <w:p w14:paraId="3F5CC4F3"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22" w:type="pct"/>
          </w:tcPr>
          <w:p w14:paraId="64FC7D49"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725" w:type="pct"/>
          </w:tcPr>
          <w:p w14:paraId="455F3FA6"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50" w:type="pct"/>
          </w:tcPr>
          <w:p w14:paraId="72198CE2" w14:textId="77777777" w:rsidR="00043669" w:rsidRPr="008256C1" w:rsidRDefault="00043669" w:rsidP="00983017">
            <w:pPr>
              <w:widowControl w:val="0"/>
              <w:autoSpaceDE w:val="0"/>
              <w:autoSpaceDN w:val="0"/>
              <w:jc w:val="center"/>
              <w:rPr>
                <w:sz w:val="16"/>
                <w:szCs w:val="16"/>
              </w:rPr>
            </w:pPr>
            <w:r w:rsidRPr="008256C1">
              <w:rPr>
                <w:sz w:val="16"/>
                <w:szCs w:val="16"/>
              </w:rPr>
              <w:t>X</w:t>
            </w:r>
          </w:p>
        </w:tc>
        <w:tc>
          <w:tcPr>
            <w:tcW w:w="502" w:type="pct"/>
          </w:tcPr>
          <w:p w14:paraId="593EA22D" w14:textId="77777777" w:rsidR="00043669" w:rsidRPr="008256C1" w:rsidRDefault="00043669" w:rsidP="00983017">
            <w:pPr>
              <w:widowControl w:val="0"/>
              <w:autoSpaceDE w:val="0"/>
              <w:autoSpaceDN w:val="0"/>
              <w:jc w:val="center"/>
              <w:rPr>
                <w:sz w:val="16"/>
                <w:szCs w:val="16"/>
              </w:rPr>
            </w:pPr>
            <w:r w:rsidRPr="008256C1">
              <w:rPr>
                <w:sz w:val="16"/>
                <w:szCs w:val="16"/>
              </w:rPr>
              <w:t>X</w:t>
            </w:r>
          </w:p>
        </w:tc>
      </w:tr>
    </w:tbl>
    <w:p w14:paraId="55FB942C" w14:textId="77777777" w:rsidR="00570B67" w:rsidRPr="00570B67" w:rsidRDefault="00570B67" w:rsidP="00693C8A">
      <w:pPr>
        <w:jc w:val="both"/>
        <w:rPr>
          <w:b/>
        </w:rPr>
      </w:pPr>
    </w:p>
    <w:p w14:paraId="5294FA07" w14:textId="5FA5BF96" w:rsidR="00DD0991" w:rsidRPr="00D96A0A" w:rsidRDefault="00DD0991" w:rsidP="008256C1">
      <w:pPr>
        <w:rPr>
          <w:b/>
        </w:rPr>
      </w:pPr>
    </w:p>
    <w:p w14:paraId="2BACE864" w14:textId="1BC35314" w:rsidR="00A170EE" w:rsidRPr="00A21E99" w:rsidRDefault="00D96A0A" w:rsidP="00D9565F">
      <w:pPr>
        <w:pStyle w:val="Aklm3"/>
        <w:rPr>
          <w:bCs/>
          <w:lang w:val="en"/>
        </w:rPr>
      </w:pPr>
      <w:bookmarkStart w:id="172" w:name="_Toc235802528"/>
      <w:r w:rsidRPr="00A21E99">
        <w:t xml:space="preserve">4.2.6.9. </w:t>
      </w:r>
      <w:r w:rsidR="00A170EE" w:rsidRPr="00A21E99">
        <w:t xml:space="preserve">HEF 2076 </w:t>
      </w:r>
      <w:r w:rsidRPr="00A21E99">
        <w:t>Forensic Nursing</w:t>
      </w:r>
      <w:bookmarkEnd w:id="172"/>
      <w:r w:rsidRPr="00A21E99">
        <w:rPr>
          <w:bCs/>
          <w:lang w:val="en"/>
        </w:rPr>
        <w:t xml:space="preserve"> </w:t>
      </w:r>
    </w:p>
    <w:p w14:paraId="235C055E" w14:textId="77777777" w:rsidR="00A170EE" w:rsidRPr="00D96A0A" w:rsidRDefault="00A170EE" w:rsidP="00A170EE">
      <w:pPr>
        <w:rPr>
          <w:b/>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859"/>
        <w:gridCol w:w="1822"/>
        <w:gridCol w:w="33"/>
        <w:gridCol w:w="1913"/>
        <w:gridCol w:w="487"/>
        <w:gridCol w:w="254"/>
        <w:gridCol w:w="1712"/>
        <w:gridCol w:w="3192"/>
      </w:tblGrid>
      <w:tr w:rsidR="00D96A0A" w:rsidRPr="00D96A0A" w14:paraId="1C50B754" w14:textId="77777777" w:rsidTr="00C824C3">
        <w:trPr>
          <w:trHeight w:val="164"/>
          <w:jc w:val="center"/>
        </w:trPr>
        <w:tc>
          <w:tcPr>
            <w:tcW w:w="11052" w:type="dxa"/>
            <w:gridSpan w:val="9"/>
            <w:shd w:val="clear" w:color="auto" w:fill="D6E3BC" w:themeFill="accent3" w:themeFillTint="66"/>
          </w:tcPr>
          <w:p w14:paraId="277751AA" w14:textId="77777777" w:rsidR="00D96A0A" w:rsidRPr="00D96A0A" w:rsidRDefault="00D96A0A" w:rsidP="00D96A0A">
            <w:pPr>
              <w:jc w:val="center"/>
              <w:rPr>
                <w:b/>
              </w:rPr>
            </w:pPr>
            <w:r w:rsidRPr="00D96A0A">
              <w:rPr>
                <w:b/>
              </w:rPr>
              <w:t>HEF 2076 FORENSIC NURSING</w:t>
            </w:r>
          </w:p>
          <w:p w14:paraId="14D714D7" w14:textId="77777777" w:rsidR="00D96A0A" w:rsidRPr="00D96A0A" w:rsidRDefault="00D96A0A" w:rsidP="00D96A0A">
            <w:pPr>
              <w:jc w:val="center"/>
            </w:pPr>
            <w:r w:rsidRPr="00D96A0A">
              <w:t>2025-2026 Academic Year Fall Semester</w:t>
            </w:r>
          </w:p>
          <w:p w14:paraId="5F7811D3" w14:textId="41710270" w:rsidR="00D96A0A" w:rsidRPr="00D96A0A" w:rsidRDefault="00D96A0A" w:rsidP="00D96A0A">
            <w:pPr>
              <w:jc w:val="center"/>
              <w:rPr>
                <w:b/>
              </w:rPr>
            </w:pPr>
          </w:p>
        </w:tc>
      </w:tr>
      <w:tr w:rsidR="00D96A0A" w:rsidRPr="00D96A0A" w14:paraId="6E8E826A" w14:textId="77777777" w:rsidTr="00C824C3">
        <w:trPr>
          <w:trHeight w:val="164"/>
          <w:jc w:val="center"/>
        </w:trPr>
        <w:tc>
          <w:tcPr>
            <w:tcW w:w="5407" w:type="dxa"/>
            <w:gridSpan w:val="5"/>
          </w:tcPr>
          <w:p w14:paraId="37FC5729" w14:textId="6F4E3F72" w:rsidR="00D96A0A" w:rsidRPr="00D96A0A" w:rsidRDefault="00D96A0A" w:rsidP="00D96A0A">
            <w:pPr>
              <w:rPr>
                <w:b/>
                <w:bCs/>
                <w:lang w:val="en"/>
              </w:rPr>
            </w:pPr>
            <w:r w:rsidRPr="00D96A0A">
              <w:rPr>
                <w:b/>
                <w:bCs/>
                <w:lang w:val="en"/>
              </w:rPr>
              <w:t>Department(s) Giving the Course:</w:t>
            </w:r>
            <w:r w:rsidRPr="00D96A0A">
              <w:rPr>
                <w:lang w:val="en"/>
              </w:rPr>
              <w:t xml:space="preserve">  DEU Faculty of Nursing</w:t>
            </w:r>
          </w:p>
        </w:tc>
        <w:tc>
          <w:tcPr>
            <w:tcW w:w="5645" w:type="dxa"/>
            <w:gridSpan w:val="4"/>
          </w:tcPr>
          <w:p w14:paraId="66A8A353" w14:textId="27E4FC11" w:rsidR="00D96A0A" w:rsidRPr="00D96A0A" w:rsidRDefault="00D96A0A" w:rsidP="00D96A0A">
            <w:pPr>
              <w:rPr>
                <w:b/>
                <w:bCs/>
                <w:lang w:val="en"/>
              </w:rPr>
            </w:pPr>
            <w:r w:rsidRPr="00D96A0A">
              <w:rPr>
                <w:b/>
                <w:bCs/>
                <w:lang w:val="en"/>
              </w:rPr>
              <w:t xml:space="preserve">Department(s) Taking the Course: </w:t>
            </w:r>
            <w:r w:rsidRPr="00D96A0A">
              <w:rPr>
                <w:lang w:val="en"/>
              </w:rPr>
              <w:t>DEU Faculty of Nursing</w:t>
            </w:r>
          </w:p>
        </w:tc>
      </w:tr>
      <w:tr w:rsidR="00D96A0A" w:rsidRPr="00D96A0A" w14:paraId="44D77752" w14:textId="77777777" w:rsidTr="00C824C3">
        <w:trPr>
          <w:trHeight w:val="161"/>
          <w:jc w:val="center"/>
        </w:trPr>
        <w:tc>
          <w:tcPr>
            <w:tcW w:w="5407" w:type="dxa"/>
            <w:gridSpan w:val="5"/>
          </w:tcPr>
          <w:p w14:paraId="5F95C5AA" w14:textId="77777777" w:rsidR="00D96A0A" w:rsidRPr="00D96A0A" w:rsidRDefault="00D96A0A" w:rsidP="00D96A0A">
            <w:pPr>
              <w:rPr>
                <w:b/>
              </w:rPr>
            </w:pPr>
            <w:r w:rsidRPr="00D96A0A">
              <w:rPr>
                <w:b/>
                <w:bCs/>
                <w:lang w:val="en"/>
              </w:rPr>
              <w:t>Name of the Department:</w:t>
            </w:r>
            <w:r w:rsidRPr="00D96A0A">
              <w:rPr>
                <w:lang w:val="en"/>
              </w:rPr>
              <w:t xml:space="preserve"> Nursing</w:t>
            </w:r>
          </w:p>
        </w:tc>
        <w:tc>
          <w:tcPr>
            <w:tcW w:w="5645" w:type="dxa"/>
            <w:gridSpan w:val="4"/>
          </w:tcPr>
          <w:p w14:paraId="0FCCF4C9" w14:textId="77777777" w:rsidR="00D96A0A" w:rsidRPr="00D96A0A" w:rsidRDefault="00D96A0A" w:rsidP="00D96A0A">
            <w:pPr>
              <w:rPr>
                <w:b/>
              </w:rPr>
            </w:pPr>
            <w:r w:rsidRPr="00D96A0A">
              <w:rPr>
                <w:b/>
                <w:bCs/>
                <w:lang w:val="en"/>
              </w:rPr>
              <w:t xml:space="preserve">Name of the Course: </w:t>
            </w:r>
            <w:r w:rsidRPr="00D96A0A">
              <w:rPr>
                <w:lang w:val="en-US"/>
              </w:rPr>
              <w:t>Forensic Nursing</w:t>
            </w:r>
            <w:r w:rsidRPr="00D96A0A">
              <w:t xml:space="preserve"> </w:t>
            </w:r>
          </w:p>
        </w:tc>
      </w:tr>
      <w:tr w:rsidR="00D96A0A" w:rsidRPr="00D96A0A" w14:paraId="45EA3650" w14:textId="77777777" w:rsidTr="00C824C3">
        <w:trPr>
          <w:trHeight w:val="111"/>
          <w:jc w:val="center"/>
        </w:trPr>
        <w:tc>
          <w:tcPr>
            <w:tcW w:w="5407" w:type="dxa"/>
            <w:gridSpan w:val="5"/>
          </w:tcPr>
          <w:p w14:paraId="19095664" w14:textId="77777777" w:rsidR="00D96A0A" w:rsidRPr="00D96A0A" w:rsidRDefault="00D96A0A" w:rsidP="00D96A0A">
            <w:r w:rsidRPr="00D96A0A">
              <w:rPr>
                <w:b/>
                <w:bCs/>
                <w:lang w:val="en"/>
              </w:rPr>
              <w:t>Course Level:</w:t>
            </w:r>
            <w:r w:rsidRPr="00D96A0A">
              <w:rPr>
                <w:lang w:val="en"/>
              </w:rPr>
              <w:t xml:space="preserve"> (Undergraduate) </w:t>
            </w:r>
          </w:p>
        </w:tc>
        <w:tc>
          <w:tcPr>
            <w:tcW w:w="5645" w:type="dxa"/>
            <w:gridSpan w:val="4"/>
          </w:tcPr>
          <w:p w14:paraId="1643E664" w14:textId="77777777" w:rsidR="00D96A0A" w:rsidRPr="00D96A0A" w:rsidRDefault="00D96A0A" w:rsidP="00D96A0A">
            <w:r w:rsidRPr="00D96A0A">
              <w:rPr>
                <w:b/>
                <w:bCs/>
                <w:lang w:val="en"/>
              </w:rPr>
              <w:t>Course Code:</w:t>
            </w:r>
            <w:r w:rsidRPr="00D96A0A">
              <w:rPr>
                <w:lang w:val="en"/>
              </w:rPr>
              <w:t xml:space="preserve"> HEF 2076</w:t>
            </w:r>
          </w:p>
        </w:tc>
      </w:tr>
      <w:tr w:rsidR="00D96A0A" w:rsidRPr="00D96A0A" w14:paraId="03040C5A" w14:textId="77777777" w:rsidTr="00C824C3">
        <w:trPr>
          <w:trHeight w:val="107"/>
          <w:jc w:val="center"/>
        </w:trPr>
        <w:tc>
          <w:tcPr>
            <w:tcW w:w="5407" w:type="dxa"/>
            <w:gridSpan w:val="5"/>
          </w:tcPr>
          <w:p w14:paraId="45326671" w14:textId="77777777" w:rsidR="00D96A0A" w:rsidRPr="00D96A0A" w:rsidRDefault="00D96A0A" w:rsidP="00D96A0A">
            <w:pPr>
              <w:rPr>
                <w:b/>
              </w:rPr>
            </w:pPr>
            <w:r w:rsidRPr="00D96A0A">
              <w:rPr>
                <w:b/>
                <w:bCs/>
                <w:lang w:val="en"/>
              </w:rPr>
              <w:t>Issuance/Renewal Date of the Form:</w:t>
            </w:r>
            <w:r w:rsidRPr="00D96A0A">
              <w:rPr>
                <w:lang w:val="en"/>
              </w:rPr>
              <w:t xml:space="preserve">  </w:t>
            </w:r>
            <w:r w:rsidRPr="00D96A0A">
              <w:t>28/08/2025</w:t>
            </w:r>
          </w:p>
        </w:tc>
        <w:tc>
          <w:tcPr>
            <w:tcW w:w="5645" w:type="dxa"/>
            <w:gridSpan w:val="4"/>
          </w:tcPr>
          <w:p w14:paraId="3990CC8D" w14:textId="77777777" w:rsidR="00D96A0A" w:rsidRPr="00D96A0A" w:rsidRDefault="00D96A0A" w:rsidP="00D96A0A">
            <w:r w:rsidRPr="00D96A0A">
              <w:rPr>
                <w:b/>
                <w:bCs/>
                <w:lang w:val="en"/>
              </w:rPr>
              <w:t>Course type:</w:t>
            </w:r>
            <w:r w:rsidRPr="00D96A0A">
              <w:rPr>
                <w:lang w:val="en"/>
              </w:rPr>
              <w:t xml:space="preserve"> Elective</w:t>
            </w:r>
          </w:p>
        </w:tc>
      </w:tr>
      <w:tr w:rsidR="00D96A0A" w:rsidRPr="00D96A0A" w14:paraId="7CFA0829" w14:textId="77777777" w:rsidTr="00C824C3">
        <w:trPr>
          <w:trHeight w:val="218"/>
          <w:jc w:val="center"/>
        </w:trPr>
        <w:tc>
          <w:tcPr>
            <w:tcW w:w="5407" w:type="dxa"/>
            <w:gridSpan w:val="5"/>
          </w:tcPr>
          <w:p w14:paraId="4D5A84FA" w14:textId="77777777" w:rsidR="00D96A0A" w:rsidRPr="00D96A0A" w:rsidRDefault="00D96A0A" w:rsidP="00D96A0A">
            <w:pPr>
              <w:rPr>
                <w:b/>
                <w:bCs/>
              </w:rPr>
            </w:pPr>
            <w:r w:rsidRPr="00D96A0A">
              <w:rPr>
                <w:b/>
                <w:bCs/>
                <w:lang w:val="en"/>
              </w:rPr>
              <w:t>Language of the course:</w:t>
            </w:r>
            <w:r w:rsidRPr="00D96A0A">
              <w:rPr>
                <w:lang w:val="en"/>
              </w:rPr>
              <w:t xml:space="preserve"> Turkish</w:t>
            </w:r>
          </w:p>
          <w:p w14:paraId="24AC5213" w14:textId="77777777" w:rsidR="00D96A0A" w:rsidRPr="00D96A0A" w:rsidRDefault="00D96A0A" w:rsidP="00D96A0A">
            <w:r w:rsidRPr="00D96A0A">
              <w:rPr>
                <w:b/>
                <w:bCs/>
                <w:lang w:val="en"/>
              </w:rPr>
              <w:tab/>
            </w:r>
          </w:p>
        </w:tc>
        <w:tc>
          <w:tcPr>
            <w:tcW w:w="5645" w:type="dxa"/>
            <w:gridSpan w:val="4"/>
          </w:tcPr>
          <w:p w14:paraId="01D578ED" w14:textId="77777777" w:rsidR="00D96A0A" w:rsidRPr="00D96A0A" w:rsidRDefault="00D96A0A" w:rsidP="00D96A0A">
            <w:pPr>
              <w:rPr>
                <w:b/>
              </w:rPr>
            </w:pPr>
            <w:r w:rsidRPr="00D96A0A">
              <w:rPr>
                <w:b/>
                <w:bCs/>
                <w:lang w:val="en"/>
              </w:rPr>
              <w:t>Instructor(s) of the course:</w:t>
            </w:r>
          </w:p>
          <w:p w14:paraId="758CBD4A" w14:textId="77777777" w:rsidR="00D96A0A" w:rsidRPr="00D96A0A" w:rsidRDefault="00D96A0A" w:rsidP="00D96A0A">
            <w:r w:rsidRPr="00D96A0A">
              <w:t>Prof. Dilek Özden</w:t>
            </w:r>
          </w:p>
          <w:p w14:paraId="3346ABA2" w14:textId="77777777" w:rsidR="00D96A0A" w:rsidRPr="00D96A0A" w:rsidRDefault="00D96A0A" w:rsidP="00D96A0A">
            <w:r w:rsidRPr="00D96A0A">
              <w:t>Assoc.Prof. Nurten Alan</w:t>
            </w:r>
          </w:p>
          <w:p w14:paraId="3933380C" w14:textId="77777777" w:rsidR="00D96A0A" w:rsidRPr="00D96A0A" w:rsidRDefault="00D96A0A" w:rsidP="00D96A0A">
            <w:r w:rsidRPr="00D96A0A">
              <w:t>Assist. Prof. İlkin Yılmaz</w:t>
            </w:r>
          </w:p>
        </w:tc>
      </w:tr>
      <w:tr w:rsidR="00D96A0A" w:rsidRPr="00D96A0A" w14:paraId="34589570" w14:textId="77777777" w:rsidTr="00C824C3">
        <w:trPr>
          <w:trHeight w:val="107"/>
          <w:jc w:val="center"/>
        </w:trPr>
        <w:tc>
          <w:tcPr>
            <w:tcW w:w="5407" w:type="dxa"/>
            <w:gridSpan w:val="5"/>
          </w:tcPr>
          <w:p w14:paraId="1F180B00" w14:textId="77777777" w:rsidR="00D96A0A" w:rsidRPr="00D96A0A" w:rsidRDefault="00D96A0A" w:rsidP="00D96A0A">
            <w:r w:rsidRPr="00D96A0A">
              <w:rPr>
                <w:b/>
                <w:bCs/>
                <w:lang w:val="en"/>
              </w:rPr>
              <w:t>Prerequisite of the course:</w:t>
            </w:r>
            <w:r w:rsidRPr="00D96A0A">
              <w:rPr>
                <w:lang w:val="en"/>
              </w:rPr>
              <w:t xml:space="preserve"> -</w:t>
            </w:r>
          </w:p>
        </w:tc>
        <w:tc>
          <w:tcPr>
            <w:tcW w:w="5645" w:type="dxa"/>
            <w:gridSpan w:val="4"/>
          </w:tcPr>
          <w:p w14:paraId="786ACD72" w14:textId="77777777" w:rsidR="00D96A0A" w:rsidRPr="00D96A0A" w:rsidRDefault="00D96A0A" w:rsidP="00D96A0A">
            <w:r w:rsidRPr="00D96A0A">
              <w:rPr>
                <w:b/>
                <w:bCs/>
                <w:lang w:val="en"/>
              </w:rPr>
              <w:t>Prerequisite course for:</w:t>
            </w:r>
            <w:r w:rsidRPr="00D96A0A">
              <w:rPr>
                <w:lang w:val="en"/>
              </w:rPr>
              <w:t xml:space="preserve"> </w:t>
            </w:r>
            <w:r w:rsidRPr="00D96A0A">
              <w:rPr>
                <w:b/>
                <w:lang w:val="en"/>
              </w:rPr>
              <w:t>-</w:t>
            </w:r>
          </w:p>
        </w:tc>
      </w:tr>
      <w:tr w:rsidR="00D96A0A" w:rsidRPr="00D96A0A" w14:paraId="083ACAEC" w14:textId="77777777" w:rsidTr="00C824C3">
        <w:trPr>
          <w:trHeight w:val="218"/>
          <w:jc w:val="center"/>
        </w:trPr>
        <w:tc>
          <w:tcPr>
            <w:tcW w:w="5407" w:type="dxa"/>
            <w:gridSpan w:val="5"/>
          </w:tcPr>
          <w:p w14:paraId="4569A974" w14:textId="77777777" w:rsidR="00D96A0A" w:rsidRPr="00D96A0A" w:rsidRDefault="00D96A0A" w:rsidP="00D96A0A">
            <w:r w:rsidRPr="00D96A0A">
              <w:rPr>
                <w:b/>
                <w:bCs/>
                <w:lang w:val="en"/>
              </w:rPr>
              <w:t>Weekly course hours</w:t>
            </w:r>
            <w:r w:rsidRPr="00D96A0A">
              <w:rPr>
                <w:lang w:val="en"/>
              </w:rPr>
              <w:t>:2</w:t>
            </w:r>
          </w:p>
        </w:tc>
        <w:tc>
          <w:tcPr>
            <w:tcW w:w="5645" w:type="dxa"/>
            <w:gridSpan w:val="4"/>
          </w:tcPr>
          <w:p w14:paraId="019690B9" w14:textId="77777777" w:rsidR="00D96A0A" w:rsidRPr="00D96A0A" w:rsidRDefault="00D96A0A" w:rsidP="00D96A0A">
            <w:pPr>
              <w:rPr>
                <w:b/>
              </w:rPr>
            </w:pPr>
            <w:r w:rsidRPr="00D96A0A">
              <w:rPr>
                <w:b/>
                <w:bCs/>
                <w:lang w:val="en"/>
              </w:rPr>
              <w:t xml:space="preserve">Course Coordinator: </w:t>
            </w:r>
            <w:r w:rsidRPr="00D96A0A">
              <w:t>Prof. Dilek Özden</w:t>
            </w:r>
          </w:p>
        </w:tc>
      </w:tr>
      <w:tr w:rsidR="00D96A0A" w:rsidRPr="00D96A0A" w14:paraId="798A1B4F" w14:textId="77777777" w:rsidTr="00C824C3">
        <w:trPr>
          <w:trHeight w:val="111"/>
          <w:jc w:val="center"/>
        </w:trPr>
        <w:tc>
          <w:tcPr>
            <w:tcW w:w="1639" w:type="dxa"/>
            <w:gridSpan w:val="2"/>
          </w:tcPr>
          <w:p w14:paraId="52877EAD" w14:textId="77777777" w:rsidR="00D96A0A" w:rsidRPr="00D96A0A" w:rsidRDefault="00D96A0A" w:rsidP="00D96A0A">
            <w:r w:rsidRPr="00D96A0A">
              <w:rPr>
                <w:lang w:val="en"/>
              </w:rPr>
              <w:t>Theory</w:t>
            </w:r>
          </w:p>
        </w:tc>
        <w:tc>
          <w:tcPr>
            <w:tcW w:w="1855" w:type="dxa"/>
            <w:gridSpan w:val="2"/>
          </w:tcPr>
          <w:p w14:paraId="33138801" w14:textId="77777777" w:rsidR="00D96A0A" w:rsidRPr="00D96A0A" w:rsidRDefault="00D96A0A" w:rsidP="00D96A0A">
            <w:r w:rsidRPr="00D96A0A">
              <w:rPr>
                <w:lang w:val="en"/>
              </w:rPr>
              <w:t>Practice</w:t>
            </w:r>
          </w:p>
        </w:tc>
        <w:tc>
          <w:tcPr>
            <w:tcW w:w="1913" w:type="dxa"/>
          </w:tcPr>
          <w:p w14:paraId="0F5565BC" w14:textId="77777777" w:rsidR="00D96A0A" w:rsidRPr="00D96A0A" w:rsidRDefault="00D96A0A" w:rsidP="00D96A0A">
            <w:r w:rsidRPr="00D96A0A">
              <w:rPr>
                <w:lang w:val="en"/>
              </w:rPr>
              <w:t>Laboratory</w:t>
            </w:r>
          </w:p>
        </w:tc>
        <w:tc>
          <w:tcPr>
            <w:tcW w:w="5645" w:type="dxa"/>
            <w:gridSpan w:val="4"/>
          </w:tcPr>
          <w:p w14:paraId="5A2C88D4" w14:textId="77777777" w:rsidR="00D96A0A" w:rsidRPr="00D96A0A" w:rsidRDefault="00D96A0A" w:rsidP="00D96A0A">
            <w:r w:rsidRPr="00D96A0A">
              <w:rPr>
                <w:b/>
                <w:bCs/>
                <w:lang w:val="en"/>
              </w:rPr>
              <w:t>National Credit of the Course:</w:t>
            </w:r>
            <w:r w:rsidRPr="00D96A0A">
              <w:rPr>
                <w:lang w:val="en"/>
              </w:rPr>
              <w:t xml:space="preserve"> 2</w:t>
            </w:r>
          </w:p>
        </w:tc>
      </w:tr>
      <w:tr w:rsidR="00D96A0A" w:rsidRPr="00D96A0A" w14:paraId="3B60CB7D" w14:textId="77777777" w:rsidTr="00C824C3">
        <w:trPr>
          <w:trHeight w:val="107"/>
          <w:jc w:val="center"/>
        </w:trPr>
        <w:tc>
          <w:tcPr>
            <w:tcW w:w="1639" w:type="dxa"/>
            <w:gridSpan w:val="2"/>
          </w:tcPr>
          <w:p w14:paraId="42468DED" w14:textId="77777777" w:rsidR="00D96A0A" w:rsidRPr="00D96A0A" w:rsidRDefault="00D96A0A" w:rsidP="00D96A0A">
            <w:r w:rsidRPr="00D96A0A">
              <w:rPr>
                <w:lang w:val="en"/>
              </w:rPr>
              <w:t>2</w:t>
            </w:r>
          </w:p>
        </w:tc>
        <w:tc>
          <w:tcPr>
            <w:tcW w:w="1855" w:type="dxa"/>
            <w:gridSpan w:val="2"/>
          </w:tcPr>
          <w:p w14:paraId="27BF8A0D" w14:textId="77777777" w:rsidR="00D96A0A" w:rsidRPr="00D96A0A" w:rsidRDefault="00D96A0A" w:rsidP="00D96A0A">
            <w:r w:rsidRPr="00D96A0A">
              <w:rPr>
                <w:lang w:val="en"/>
              </w:rPr>
              <w:t>0</w:t>
            </w:r>
          </w:p>
        </w:tc>
        <w:tc>
          <w:tcPr>
            <w:tcW w:w="1913" w:type="dxa"/>
          </w:tcPr>
          <w:p w14:paraId="7A1FDD1A" w14:textId="77777777" w:rsidR="00D96A0A" w:rsidRPr="00D96A0A" w:rsidRDefault="00D96A0A" w:rsidP="00D96A0A">
            <w:r w:rsidRPr="00D96A0A">
              <w:rPr>
                <w:lang w:val="en"/>
              </w:rPr>
              <w:t>0</w:t>
            </w:r>
          </w:p>
        </w:tc>
        <w:tc>
          <w:tcPr>
            <w:tcW w:w="5645" w:type="dxa"/>
            <w:gridSpan w:val="4"/>
          </w:tcPr>
          <w:p w14:paraId="33721A1E" w14:textId="77777777" w:rsidR="00D96A0A" w:rsidRPr="00D96A0A" w:rsidRDefault="00D96A0A" w:rsidP="00D96A0A">
            <w:pPr>
              <w:rPr>
                <w:b/>
              </w:rPr>
            </w:pPr>
            <w:r w:rsidRPr="00D96A0A">
              <w:rPr>
                <w:b/>
                <w:bCs/>
                <w:lang w:val="en"/>
              </w:rPr>
              <w:t>ECTS Credit of the Course:</w:t>
            </w:r>
            <w:r w:rsidRPr="00D96A0A">
              <w:rPr>
                <w:lang w:val="en"/>
              </w:rPr>
              <w:t xml:space="preserve">2 </w:t>
            </w:r>
          </w:p>
        </w:tc>
      </w:tr>
      <w:tr w:rsidR="00D96A0A" w:rsidRPr="00D96A0A" w14:paraId="45B27DEF" w14:textId="77777777" w:rsidTr="00C824C3">
        <w:trPr>
          <w:trHeight w:val="107"/>
          <w:jc w:val="center"/>
        </w:trPr>
        <w:tc>
          <w:tcPr>
            <w:tcW w:w="1639" w:type="dxa"/>
            <w:gridSpan w:val="2"/>
            <w:vAlign w:val="center"/>
          </w:tcPr>
          <w:p w14:paraId="6AD41EEC" w14:textId="2D23F927" w:rsidR="00D96A0A" w:rsidRPr="00D96A0A" w:rsidRDefault="00D96A0A" w:rsidP="00D96A0A">
            <w:pPr>
              <w:rPr>
                <w:lang w:val="en"/>
              </w:rPr>
            </w:pPr>
            <w:r w:rsidRPr="00D96A0A">
              <w:rPr>
                <w:b/>
                <w:bCs/>
              </w:rPr>
              <w:t>Section/Students per Section</w:t>
            </w:r>
          </w:p>
        </w:tc>
        <w:tc>
          <w:tcPr>
            <w:tcW w:w="1855" w:type="dxa"/>
            <w:gridSpan w:val="2"/>
            <w:vAlign w:val="center"/>
          </w:tcPr>
          <w:p w14:paraId="66B32238" w14:textId="581A0C8E" w:rsidR="00D96A0A" w:rsidRPr="00D96A0A" w:rsidRDefault="00D96A0A" w:rsidP="00D96A0A">
            <w:pPr>
              <w:rPr>
                <w:lang w:val="en"/>
              </w:rPr>
            </w:pPr>
            <w:r w:rsidRPr="00D96A0A">
              <w:rPr>
                <w:b/>
                <w:bCs/>
              </w:rPr>
              <w:t>Section/Students per Section</w:t>
            </w:r>
          </w:p>
        </w:tc>
        <w:tc>
          <w:tcPr>
            <w:tcW w:w="1913" w:type="dxa"/>
            <w:vAlign w:val="center"/>
          </w:tcPr>
          <w:p w14:paraId="01349A23" w14:textId="7A60970C" w:rsidR="00D96A0A" w:rsidRPr="00D96A0A" w:rsidRDefault="00D96A0A" w:rsidP="00D96A0A">
            <w:pPr>
              <w:rPr>
                <w:lang w:val="en"/>
              </w:rPr>
            </w:pPr>
            <w:r w:rsidRPr="00D96A0A">
              <w:rPr>
                <w:b/>
                <w:bCs/>
              </w:rPr>
              <w:t>Section/Students per Section</w:t>
            </w:r>
          </w:p>
        </w:tc>
        <w:tc>
          <w:tcPr>
            <w:tcW w:w="5645" w:type="dxa"/>
            <w:gridSpan w:val="4"/>
            <w:vAlign w:val="center"/>
          </w:tcPr>
          <w:p w14:paraId="5A09D162" w14:textId="668FA40A" w:rsidR="00D96A0A" w:rsidRPr="00D96A0A" w:rsidRDefault="00D96A0A" w:rsidP="00D96A0A">
            <w:pPr>
              <w:rPr>
                <w:b/>
                <w:bCs/>
                <w:lang w:val="en"/>
              </w:rPr>
            </w:pPr>
            <w:r w:rsidRPr="00D96A0A">
              <w:rPr>
                <w:b/>
                <w:bCs/>
              </w:rPr>
              <w:t>Number of Students Enrolled in the Course</w:t>
            </w:r>
          </w:p>
        </w:tc>
      </w:tr>
      <w:tr w:rsidR="00D96A0A" w:rsidRPr="00D96A0A" w14:paraId="02DC8A5F" w14:textId="77777777" w:rsidTr="00C824C3">
        <w:trPr>
          <w:trHeight w:val="107"/>
          <w:jc w:val="center"/>
        </w:trPr>
        <w:tc>
          <w:tcPr>
            <w:tcW w:w="1639" w:type="dxa"/>
            <w:gridSpan w:val="2"/>
          </w:tcPr>
          <w:p w14:paraId="49BEF739" w14:textId="6CAEBC40" w:rsidR="00D96A0A" w:rsidRPr="00D96A0A" w:rsidRDefault="00D96A0A" w:rsidP="00D96A0A">
            <w:pPr>
              <w:rPr>
                <w:lang w:val="en"/>
              </w:rPr>
            </w:pPr>
            <w:r w:rsidRPr="00D96A0A">
              <w:t>1 / 31</w:t>
            </w:r>
          </w:p>
        </w:tc>
        <w:tc>
          <w:tcPr>
            <w:tcW w:w="1855" w:type="dxa"/>
            <w:gridSpan w:val="2"/>
          </w:tcPr>
          <w:p w14:paraId="3E1F25D7" w14:textId="0678D598" w:rsidR="00D96A0A" w:rsidRPr="00D96A0A" w:rsidRDefault="00D96A0A" w:rsidP="00D96A0A">
            <w:pPr>
              <w:rPr>
                <w:lang w:val="en"/>
              </w:rPr>
            </w:pPr>
            <w:r w:rsidRPr="00D96A0A">
              <w:t>-</w:t>
            </w:r>
          </w:p>
        </w:tc>
        <w:tc>
          <w:tcPr>
            <w:tcW w:w="1913" w:type="dxa"/>
          </w:tcPr>
          <w:p w14:paraId="4BFB84AB" w14:textId="64A6E2E3" w:rsidR="00D96A0A" w:rsidRPr="00D96A0A" w:rsidRDefault="00D96A0A" w:rsidP="00D96A0A">
            <w:pPr>
              <w:rPr>
                <w:lang w:val="en"/>
              </w:rPr>
            </w:pPr>
            <w:r w:rsidRPr="00D96A0A">
              <w:t>-</w:t>
            </w:r>
          </w:p>
        </w:tc>
        <w:tc>
          <w:tcPr>
            <w:tcW w:w="5645" w:type="dxa"/>
            <w:gridSpan w:val="4"/>
          </w:tcPr>
          <w:p w14:paraId="0B1D6C9D" w14:textId="715B00EB" w:rsidR="00D96A0A" w:rsidRPr="00D96A0A" w:rsidRDefault="00D96A0A" w:rsidP="00D96A0A">
            <w:pPr>
              <w:rPr>
                <w:b/>
                <w:bCs/>
                <w:lang w:val="en"/>
              </w:rPr>
            </w:pPr>
            <w:r w:rsidRPr="00D96A0A">
              <w:t>31</w:t>
            </w:r>
          </w:p>
        </w:tc>
      </w:tr>
      <w:tr w:rsidR="00D96A0A" w:rsidRPr="00D96A0A" w14:paraId="2D44672D" w14:textId="77777777" w:rsidTr="00C824C3">
        <w:trPr>
          <w:trHeight w:val="136"/>
          <w:jc w:val="center"/>
        </w:trPr>
        <w:tc>
          <w:tcPr>
            <w:tcW w:w="11052" w:type="dxa"/>
            <w:gridSpan w:val="9"/>
          </w:tcPr>
          <w:p w14:paraId="0B6B450B" w14:textId="77777777" w:rsidR="00D96A0A" w:rsidRPr="00D96A0A" w:rsidRDefault="00D96A0A" w:rsidP="00D96A0A">
            <w:pPr>
              <w:jc w:val="both"/>
              <w:rPr>
                <w:b/>
              </w:rPr>
            </w:pPr>
            <w:r w:rsidRPr="00D96A0A">
              <w:rPr>
                <w:b/>
                <w:bCs/>
                <w:lang w:val="en"/>
              </w:rPr>
              <w:t>Course Objective:</w:t>
            </w:r>
            <w:r w:rsidRPr="00D96A0A">
              <w:rPr>
                <w:lang w:val="en"/>
              </w:rPr>
              <w:t xml:space="preserve"> The purpose of this course is to call the student’s attention to forensic cases and address the basic knowledge, understanding and approaches that will contribute to evaluation of forensic case. Moreover, this course aims to enable the student to analyze the problems experienced by victims and solution options within the framework of a multidisciplinary understanding. </w:t>
            </w:r>
          </w:p>
        </w:tc>
      </w:tr>
      <w:tr w:rsidR="00D96A0A" w:rsidRPr="00D96A0A" w14:paraId="643687B7" w14:textId="77777777" w:rsidTr="00C824C3">
        <w:trPr>
          <w:trHeight w:val="164"/>
          <w:jc w:val="center"/>
        </w:trPr>
        <w:tc>
          <w:tcPr>
            <w:tcW w:w="11052" w:type="dxa"/>
            <w:gridSpan w:val="9"/>
          </w:tcPr>
          <w:p w14:paraId="3436FB52" w14:textId="77777777" w:rsidR="00D96A0A" w:rsidRPr="00D96A0A" w:rsidRDefault="00D96A0A" w:rsidP="00D96A0A">
            <w:pPr>
              <w:rPr>
                <w:b/>
              </w:rPr>
            </w:pPr>
            <w:r w:rsidRPr="00D96A0A">
              <w:rPr>
                <w:b/>
                <w:bCs/>
                <w:lang w:val="en"/>
              </w:rPr>
              <w:t>Learning Outcomes of the Course:</w:t>
            </w:r>
            <w:r w:rsidRPr="00D96A0A">
              <w:rPr>
                <w:lang w:val="en"/>
              </w:rPr>
              <w:t xml:space="preserve">  </w:t>
            </w:r>
            <w:r w:rsidRPr="00D96A0A">
              <w:rPr>
                <w:b/>
                <w:bCs/>
                <w:lang w:val="en"/>
              </w:rPr>
              <w:t xml:space="preserve"> </w:t>
            </w:r>
          </w:p>
          <w:p w14:paraId="3C5447B0" w14:textId="5166A99E" w:rsidR="00D96A0A" w:rsidRPr="00D96A0A" w:rsidRDefault="00D96A0A" w:rsidP="00D96A0A">
            <w:pPr>
              <w:rPr>
                <w:shd w:val="clear" w:color="auto" w:fill="FFFFFF"/>
              </w:rPr>
            </w:pPr>
            <w:r w:rsidRPr="00D96A0A">
              <w:rPr>
                <w:lang w:val="en"/>
              </w:rPr>
              <w:t>LO1. The student learns about the forensic nursing and its study fields.</w:t>
            </w:r>
          </w:p>
          <w:p w14:paraId="084F0F0C" w14:textId="2EC791B4" w:rsidR="00D96A0A" w:rsidRPr="00D96A0A" w:rsidRDefault="00D96A0A" w:rsidP="00D96A0A">
            <w:pPr>
              <w:jc w:val="both"/>
            </w:pPr>
            <w:r w:rsidRPr="00D96A0A">
              <w:rPr>
                <w:lang w:val="en"/>
              </w:rPr>
              <w:t>LO2. The student can explain what should be the approach of the nurse to forensic cases.</w:t>
            </w:r>
          </w:p>
          <w:p w14:paraId="5C00E63F" w14:textId="20EDD0FF" w:rsidR="00D96A0A" w:rsidRPr="00D96A0A" w:rsidRDefault="00D96A0A" w:rsidP="00D96A0A">
            <w:pPr>
              <w:jc w:val="both"/>
            </w:pPr>
            <w:r w:rsidRPr="00D96A0A">
              <w:rPr>
                <w:lang w:val="en"/>
              </w:rPr>
              <w:t>LO3. The student gains awareness concerning physiological and psychological evidence in forensic cases.</w:t>
            </w:r>
          </w:p>
          <w:p w14:paraId="298DE324" w14:textId="2BB0B863" w:rsidR="00D96A0A" w:rsidRPr="00D96A0A" w:rsidRDefault="00D96A0A" w:rsidP="00D96A0A">
            <w:pPr>
              <w:jc w:val="both"/>
            </w:pPr>
            <w:r w:rsidRPr="00D96A0A">
              <w:rPr>
                <w:lang w:val="en"/>
              </w:rPr>
              <w:t>LO4. The student can explain the importance of protection, preservation and recording of evidence in forensic cases.</w:t>
            </w:r>
          </w:p>
          <w:p w14:paraId="434FB744" w14:textId="19630E56" w:rsidR="00D96A0A" w:rsidRPr="00D96A0A" w:rsidRDefault="00D96A0A" w:rsidP="00D96A0A">
            <w:pPr>
              <w:jc w:val="both"/>
            </w:pPr>
            <w:r w:rsidRPr="00D96A0A">
              <w:rPr>
                <w:lang w:val="en"/>
              </w:rPr>
              <w:t xml:space="preserve">LO5. The student understands the ethical, professional and legal responsibilities of the nurse in forensic cases. </w:t>
            </w:r>
          </w:p>
        </w:tc>
      </w:tr>
      <w:tr w:rsidR="00D96A0A" w:rsidRPr="00D96A0A" w14:paraId="1CEA04D8" w14:textId="77777777" w:rsidTr="00C824C3">
        <w:trPr>
          <w:trHeight w:val="207"/>
          <w:jc w:val="center"/>
        </w:trPr>
        <w:tc>
          <w:tcPr>
            <w:tcW w:w="11052" w:type="dxa"/>
            <w:gridSpan w:val="9"/>
          </w:tcPr>
          <w:p w14:paraId="1B01536C" w14:textId="77777777" w:rsidR="00D96A0A" w:rsidRPr="00D96A0A" w:rsidRDefault="00D96A0A" w:rsidP="00D96A0A">
            <w:pPr>
              <w:rPr>
                <w:b/>
                <w:lang w:val="en-GB"/>
              </w:rPr>
            </w:pPr>
            <w:r w:rsidRPr="00D96A0A">
              <w:rPr>
                <w:b/>
                <w:lang w:val="en-GB"/>
              </w:rPr>
              <w:t xml:space="preserve">Learning and Teaching Strategies: </w:t>
            </w:r>
            <w:r w:rsidRPr="00D96A0A">
              <w:rPr>
                <w:shd w:val="clear" w:color="auto" w:fill="FFFFFF"/>
              </w:rPr>
              <w:t>Lectures, questions and answers, discussion, brainstorming.</w:t>
            </w:r>
          </w:p>
        </w:tc>
      </w:tr>
      <w:tr w:rsidR="00D96A0A" w:rsidRPr="00D96A0A" w14:paraId="1FAAA7E2" w14:textId="77777777" w:rsidTr="00C824C3">
        <w:trPr>
          <w:trHeight w:val="140"/>
          <w:jc w:val="center"/>
        </w:trPr>
        <w:tc>
          <w:tcPr>
            <w:tcW w:w="11052" w:type="dxa"/>
            <w:gridSpan w:val="9"/>
          </w:tcPr>
          <w:p w14:paraId="58C88532" w14:textId="77777777" w:rsidR="00D96A0A" w:rsidRPr="00D96A0A" w:rsidRDefault="00D96A0A" w:rsidP="00D96A0A">
            <w:r w:rsidRPr="00D96A0A">
              <w:rPr>
                <w:b/>
                <w:bCs/>
                <w:lang w:val="en"/>
              </w:rPr>
              <w:t xml:space="preserve">Assessment Methods: </w:t>
            </w:r>
            <w:r w:rsidRPr="00D96A0A">
              <w:rPr>
                <w:lang w:val="en"/>
              </w:rPr>
              <w:t>(Assessment method shall correspond to learning outputs and teaching techniques being used during the course)</w:t>
            </w:r>
          </w:p>
        </w:tc>
      </w:tr>
      <w:tr w:rsidR="00D96A0A" w:rsidRPr="00D96A0A" w14:paraId="79E0D0B8" w14:textId="77777777" w:rsidTr="00C824C3">
        <w:trPr>
          <w:trHeight w:val="139"/>
          <w:jc w:val="center"/>
        </w:trPr>
        <w:tc>
          <w:tcPr>
            <w:tcW w:w="3461" w:type="dxa"/>
            <w:gridSpan w:val="3"/>
          </w:tcPr>
          <w:p w14:paraId="70F73EF9" w14:textId="77777777" w:rsidR="00D96A0A" w:rsidRPr="00D96A0A" w:rsidRDefault="00D96A0A" w:rsidP="00D96A0A">
            <w:pPr>
              <w:jc w:val="center"/>
              <w:rPr>
                <w:b/>
              </w:rPr>
            </w:pPr>
          </w:p>
        </w:tc>
        <w:tc>
          <w:tcPr>
            <w:tcW w:w="2433" w:type="dxa"/>
            <w:gridSpan w:val="3"/>
          </w:tcPr>
          <w:p w14:paraId="5837C74C" w14:textId="77777777" w:rsidR="00D96A0A" w:rsidRPr="00D96A0A" w:rsidRDefault="00D96A0A" w:rsidP="00D96A0A">
            <w:pPr>
              <w:jc w:val="center"/>
            </w:pPr>
            <w:r w:rsidRPr="00D96A0A">
              <w:rPr>
                <w:lang w:val="en"/>
              </w:rPr>
              <w:t>Mark as (X) If Available</w:t>
            </w:r>
          </w:p>
        </w:tc>
        <w:tc>
          <w:tcPr>
            <w:tcW w:w="5158" w:type="dxa"/>
            <w:gridSpan w:val="3"/>
          </w:tcPr>
          <w:p w14:paraId="6EE59DBA" w14:textId="77777777" w:rsidR="00D96A0A" w:rsidRPr="00D96A0A" w:rsidRDefault="00D96A0A" w:rsidP="00D96A0A">
            <w:pPr>
              <w:jc w:val="center"/>
              <w:rPr>
                <w:b/>
              </w:rPr>
            </w:pPr>
            <w:r w:rsidRPr="00D96A0A">
              <w:rPr>
                <w:lang w:val="en"/>
              </w:rPr>
              <w:t>Percentage (%)</w:t>
            </w:r>
          </w:p>
        </w:tc>
      </w:tr>
      <w:tr w:rsidR="00D96A0A" w:rsidRPr="00D96A0A" w14:paraId="4F8AFF32" w14:textId="77777777" w:rsidTr="00C824C3">
        <w:trPr>
          <w:jc w:val="center"/>
        </w:trPr>
        <w:tc>
          <w:tcPr>
            <w:tcW w:w="3461" w:type="dxa"/>
            <w:gridSpan w:val="3"/>
            <w:vAlign w:val="center"/>
          </w:tcPr>
          <w:p w14:paraId="40B40F44" w14:textId="77777777" w:rsidR="00D96A0A" w:rsidRPr="00D96A0A" w:rsidRDefault="00D96A0A" w:rsidP="00D96A0A">
            <w:pPr>
              <w:autoSpaceDE w:val="0"/>
              <w:autoSpaceDN w:val="0"/>
              <w:adjustRightInd w:val="0"/>
            </w:pPr>
            <w:r w:rsidRPr="00D96A0A">
              <w:rPr>
                <w:b/>
                <w:bCs/>
                <w:lang w:val="en"/>
              </w:rPr>
              <w:t>Semester / Semester- End Studies</w:t>
            </w:r>
          </w:p>
        </w:tc>
        <w:tc>
          <w:tcPr>
            <w:tcW w:w="2433" w:type="dxa"/>
            <w:gridSpan w:val="3"/>
            <w:vAlign w:val="center"/>
          </w:tcPr>
          <w:p w14:paraId="56BA773F" w14:textId="77777777" w:rsidR="00D96A0A" w:rsidRPr="00D96A0A" w:rsidRDefault="00D96A0A" w:rsidP="00D96A0A">
            <w:pPr>
              <w:autoSpaceDE w:val="0"/>
              <w:autoSpaceDN w:val="0"/>
              <w:adjustRightInd w:val="0"/>
              <w:jc w:val="center"/>
            </w:pPr>
          </w:p>
        </w:tc>
        <w:tc>
          <w:tcPr>
            <w:tcW w:w="5158" w:type="dxa"/>
            <w:gridSpan w:val="3"/>
            <w:vAlign w:val="center"/>
          </w:tcPr>
          <w:p w14:paraId="4A7D9A08" w14:textId="77777777" w:rsidR="00D96A0A" w:rsidRPr="00D96A0A" w:rsidRDefault="00D96A0A" w:rsidP="00D96A0A">
            <w:pPr>
              <w:autoSpaceDE w:val="0"/>
              <w:autoSpaceDN w:val="0"/>
              <w:adjustRightInd w:val="0"/>
              <w:jc w:val="center"/>
            </w:pPr>
          </w:p>
        </w:tc>
      </w:tr>
      <w:tr w:rsidR="00D96A0A" w:rsidRPr="00D96A0A" w14:paraId="44722DD8" w14:textId="77777777" w:rsidTr="00C824C3">
        <w:trPr>
          <w:jc w:val="center"/>
        </w:trPr>
        <w:tc>
          <w:tcPr>
            <w:tcW w:w="3461" w:type="dxa"/>
            <w:gridSpan w:val="3"/>
            <w:vAlign w:val="center"/>
          </w:tcPr>
          <w:p w14:paraId="226CF649" w14:textId="77777777" w:rsidR="00D96A0A" w:rsidRPr="00D96A0A" w:rsidRDefault="00D96A0A" w:rsidP="00D96A0A">
            <w:pPr>
              <w:autoSpaceDE w:val="0"/>
              <w:autoSpaceDN w:val="0"/>
              <w:adjustRightInd w:val="0"/>
              <w:ind w:left="708"/>
              <w:rPr>
                <w:b/>
              </w:rPr>
            </w:pPr>
            <w:r w:rsidRPr="00D96A0A">
              <w:rPr>
                <w:b/>
                <w:bCs/>
                <w:lang w:val="en"/>
              </w:rPr>
              <w:t>1</w:t>
            </w:r>
            <w:r w:rsidRPr="00D96A0A">
              <w:rPr>
                <w:b/>
                <w:bCs/>
                <w:vertAlign w:val="superscript"/>
                <w:lang w:val="en"/>
              </w:rPr>
              <w:t>st</w:t>
            </w:r>
            <w:r w:rsidRPr="00D96A0A">
              <w:rPr>
                <w:b/>
                <w:bCs/>
                <w:lang w:val="en"/>
              </w:rPr>
              <w:t xml:space="preserve"> Midterm</w:t>
            </w:r>
            <w:r w:rsidRPr="00D96A0A">
              <w:rPr>
                <w:b/>
              </w:rPr>
              <w:t xml:space="preserve"> Exa (homework)</w:t>
            </w:r>
          </w:p>
        </w:tc>
        <w:tc>
          <w:tcPr>
            <w:tcW w:w="2433" w:type="dxa"/>
            <w:gridSpan w:val="3"/>
            <w:vAlign w:val="center"/>
          </w:tcPr>
          <w:p w14:paraId="49310F2F" w14:textId="77777777" w:rsidR="00D96A0A" w:rsidRPr="00D96A0A" w:rsidRDefault="00D96A0A" w:rsidP="00D96A0A">
            <w:pPr>
              <w:autoSpaceDE w:val="0"/>
              <w:autoSpaceDN w:val="0"/>
              <w:adjustRightInd w:val="0"/>
              <w:jc w:val="center"/>
            </w:pPr>
            <w:r w:rsidRPr="00D96A0A">
              <w:t>X</w:t>
            </w:r>
          </w:p>
        </w:tc>
        <w:tc>
          <w:tcPr>
            <w:tcW w:w="5158" w:type="dxa"/>
            <w:gridSpan w:val="3"/>
            <w:vAlign w:val="center"/>
          </w:tcPr>
          <w:p w14:paraId="7A204E8B" w14:textId="77777777" w:rsidR="00D96A0A" w:rsidRPr="00D96A0A" w:rsidRDefault="00D96A0A" w:rsidP="00D96A0A">
            <w:pPr>
              <w:autoSpaceDE w:val="0"/>
              <w:autoSpaceDN w:val="0"/>
              <w:adjustRightInd w:val="0"/>
              <w:jc w:val="center"/>
            </w:pPr>
            <w:r w:rsidRPr="00D96A0A">
              <w:t>%50</w:t>
            </w:r>
          </w:p>
        </w:tc>
      </w:tr>
      <w:tr w:rsidR="00D96A0A" w:rsidRPr="00D96A0A" w14:paraId="0246D58A" w14:textId="77777777" w:rsidTr="00C824C3">
        <w:trPr>
          <w:jc w:val="center"/>
        </w:trPr>
        <w:tc>
          <w:tcPr>
            <w:tcW w:w="3461" w:type="dxa"/>
            <w:gridSpan w:val="3"/>
            <w:vAlign w:val="center"/>
          </w:tcPr>
          <w:p w14:paraId="6B55A157" w14:textId="77777777" w:rsidR="00D96A0A" w:rsidRPr="00D96A0A" w:rsidRDefault="00D96A0A" w:rsidP="00D96A0A">
            <w:pPr>
              <w:autoSpaceDE w:val="0"/>
              <w:autoSpaceDN w:val="0"/>
              <w:adjustRightInd w:val="0"/>
              <w:ind w:left="708"/>
              <w:rPr>
                <w:b/>
              </w:rPr>
            </w:pPr>
            <w:r w:rsidRPr="00D96A0A">
              <w:rPr>
                <w:b/>
                <w:bCs/>
                <w:lang w:val="en"/>
              </w:rPr>
              <w:t>Application</w:t>
            </w:r>
          </w:p>
        </w:tc>
        <w:tc>
          <w:tcPr>
            <w:tcW w:w="2433" w:type="dxa"/>
            <w:gridSpan w:val="3"/>
            <w:vAlign w:val="center"/>
          </w:tcPr>
          <w:p w14:paraId="4F1B79B2" w14:textId="77777777" w:rsidR="00D96A0A" w:rsidRPr="00D96A0A" w:rsidRDefault="00D96A0A" w:rsidP="00D96A0A">
            <w:pPr>
              <w:autoSpaceDE w:val="0"/>
              <w:autoSpaceDN w:val="0"/>
              <w:adjustRightInd w:val="0"/>
              <w:jc w:val="center"/>
            </w:pPr>
          </w:p>
        </w:tc>
        <w:tc>
          <w:tcPr>
            <w:tcW w:w="5158" w:type="dxa"/>
            <w:gridSpan w:val="3"/>
            <w:vAlign w:val="center"/>
          </w:tcPr>
          <w:p w14:paraId="6C187B80" w14:textId="77777777" w:rsidR="00D96A0A" w:rsidRPr="00D96A0A" w:rsidRDefault="00D96A0A" w:rsidP="00D96A0A">
            <w:pPr>
              <w:autoSpaceDE w:val="0"/>
              <w:autoSpaceDN w:val="0"/>
              <w:adjustRightInd w:val="0"/>
              <w:jc w:val="center"/>
            </w:pPr>
          </w:p>
        </w:tc>
      </w:tr>
      <w:tr w:rsidR="00D96A0A" w:rsidRPr="00D96A0A" w14:paraId="27750001" w14:textId="77777777" w:rsidTr="00C824C3">
        <w:trPr>
          <w:jc w:val="center"/>
        </w:trPr>
        <w:tc>
          <w:tcPr>
            <w:tcW w:w="3461" w:type="dxa"/>
            <w:gridSpan w:val="3"/>
            <w:vAlign w:val="center"/>
          </w:tcPr>
          <w:p w14:paraId="727AC24E" w14:textId="77777777" w:rsidR="00D96A0A" w:rsidRPr="00D96A0A" w:rsidRDefault="00D96A0A" w:rsidP="00D96A0A">
            <w:pPr>
              <w:autoSpaceDE w:val="0"/>
              <w:autoSpaceDN w:val="0"/>
              <w:adjustRightInd w:val="0"/>
              <w:ind w:left="708"/>
              <w:rPr>
                <w:b/>
              </w:rPr>
            </w:pPr>
            <w:r w:rsidRPr="00D96A0A">
              <w:rPr>
                <w:b/>
                <w:bCs/>
                <w:lang w:val="en"/>
              </w:rPr>
              <w:t>Project</w:t>
            </w:r>
          </w:p>
        </w:tc>
        <w:tc>
          <w:tcPr>
            <w:tcW w:w="2433" w:type="dxa"/>
            <w:gridSpan w:val="3"/>
            <w:vAlign w:val="center"/>
          </w:tcPr>
          <w:p w14:paraId="6A7D2CDC" w14:textId="77777777" w:rsidR="00D96A0A" w:rsidRPr="00D96A0A" w:rsidRDefault="00D96A0A" w:rsidP="00D96A0A">
            <w:pPr>
              <w:autoSpaceDE w:val="0"/>
              <w:autoSpaceDN w:val="0"/>
              <w:adjustRightInd w:val="0"/>
              <w:jc w:val="center"/>
            </w:pPr>
          </w:p>
        </w:tc>
        <w:tc>
          <w:tcPr>
            <w:tcW w:w="5158" w:type="dxa"/>
            <w:gridSpan w:val="3"/>
            <w:vAlign w:val="center"/>
          </w:tcPr>
          <w:p w14:paraId="5F2EF4DF" w14:textId="77777777" w:rsidR="00D96A0A" w:rsidRPr="00D96A0A" w:rsidRDefault="00D96A0A" w:rsidP="00D96A0A">
            <w:pPr>
              <w:autoSpaceDE w:val="0"/>
              <w:autoSpaceDN w:val="0"/>
              <w:adjustRightInd w:val="0"/>
              <w:jc w:val="center"/>
            </w:pPr>
          </w:p>
        </w:tc>
      </w:tr>
      <w:tr w:rsidR="00D96A0A" w:rsidRPr="00D96A0A" w14:paraId="58DA13B1" w14:textId="77777777" w:rsidTr="00C824C3">
        <w:trPr>
          <w:jc w:val="center"/>
        </w:trPr>
        <w:tc>
          <w:tcPr>
            <w:tcW w:w="3461" w:type="dxa"/>
            <w:gridSpan w:val="3"/>
            <w:vAlign w:val="center"/>
          </w:tcPr>
          <w:p w14:paraId="4E8DFCE8" w14:textId="77777777" w:rsidR="00D96A0A" w:rsidRPr="00D96A0A" w:rsidRDefault="00D96A0A" w:rsidP="00D96A0A">
            <w:pPr>
              <w:autoSpaceDE w:val="0"/>
              <w:autoSpaceDN w:val="0"/>
              <w:adjustRightInd w:val="0"/>
              <w:ind w:left="708"/>
              <w:rPr>
                <w:b/>
              </w:rPr>
            </w:pPr>
            <w:r w:rsidRPr="00D96A0A">
              <w:rPr>
                <w:b/>
                <w:bCs/>
                <w:lang w:val="en"/>
              </w:rPr>
              <w:t>Laboratory</w:t>
            </w:r>
            <w:r w:rsidRPr="00D96A0A">
              <w:rPr>
                <w:lang w:val="en"/>
              </w:rPr>
              <w:t xml:space="preserve"> </w:t>
            </w:r>
          </w:p>
        </w:tc>
        <w:tc>
          <w:tcPr>
            <w:tcW w:w="2433" w:type="dxa"/>
            <w:gridSpan w:val="3"/>
            <w:vAlign w:val="center"/>
          </w:tcPr>
          <w:p w14:paraId="382C2241" w14:textId="77777777" w:rsidR="00D96A0A" w:rsidRPr="00D96A0A" w:rsidRDefault="00D96A0A" w:rsidP="00D96A0A">
            <w:pPr>
              <w:autoSpaceDE w:val="0"/>
              <w:autoSpaceDN w:val="0"/>
              <w:adjustRightInd w:val="0"/>
              <w:jc w:val="center"/>
            </w:pPr>
          </w:p>
        </w:tc>
        <w:tc>
          <w:tcPr>
            <w:tcW w:w="5158" w:type="dxa"/>
            <w:gridSpan w:val="3"/>
            <w:vAlign w:val="center"/>
          </w:tcPr>
          <w:p w14:paraId="102AE684" w14:textId="77777777" w:rsidR="00D96A0A" w:rsidRPr="00D96A0A" w:rsidRDefault="00D96A0A" w:rsidP="00D96A0A">
            <w:pPr>
              <w:autoSpaceDE w:val="0"/>
              <w:autoSpaceDN w:val="0"/>
              <w:adjustRightInd w:val="0"/>
              <w:jc w:val="center"/>
            </w:pPr>
          </w:p>
        </w:tc>
      </w:tr>
      <w:tr w:rsidR="00D96A0A" w:rsidRPr="00D96A0A" w14:paraId="24F4850F" w14:textId="77777777" w:rsidTr="00C824C3">
        <w:trPr>
          <w:jc w:val="center"/>
        </w:trPr>
        <w:tc>
          <w:tcPr>
            <w:tcW w:w="3461" w:type="dxa"/>
            <w:gridSpan w:val="3"/>
            <w:vAlign w:val="center"/>
          </w:tcPr>
          <w:p w14:paraId="413260EA" w14:textId="77777777" w:rsidR="00D96A0A" w:rsidRPr="00D96A0A" w:rsidRDefault="00D96A0A" w:rsidP="00D96A0A">
            <w:pPr>
              <w:autoSpaceDE w:val="0"/>
              <w:autoSpaceDN w:val="0"/>
              <w:adjustRightInd w:val="0"/>
              <w:ind w:left="708"/>
              <w:rPr>
                <w:b/>
              </w:rPr>
            </w:pPr>
            <w:r w:rsidRPr="00D96A0A">
              <w:rPr>
                <w:b/>
                <w:bCs/>
                <w:lang w:val="en"/>
              </w:rPr>
              <w:t>Final Exam</w:t>
            </w:r>
            <w:r w:rsidRPr="00D96A0A">
              <w:rPr>
                <w:lang w:val="en"/>
              </w:rPr>
              <w:t xml:space="preserve"> </w:t>
            </w:r>
          </w:p>
        </w:tc>
        <w:tc>
          <w:tcPr>
            <w:tcW w:w="2433" w:type="dxa"/>
            <w:gridSpan w:val="3"/>
            <w:vAlign w:val="center"/>
          </w:tcPr>
          <w:p w14:paraId="44BCD543" w14:textId="77777777" w:rsidR="00D96A0A" w:rsidRPr="00D96A0A" w:rsidRDefault="00D96A0A" w:rsidP="00D96A0A">
            <w:pPr>
              <w:autoSpaceDE w:val="0"/>
              <w:autoSpaceDN w:val="0"/>
              <w:adjustRightInd w:val="0"/>
              <w:jc w:val="center"/>
            </w:pPr>
            <w:r w:rsidRPr="00D96A0A">
              <w:t>X</w:t>
            </w:r>
          </w:p>
        </w:tc>
        <w:tc>
          <w:tcPr>
            <w:tcW w:w="5158" w:type="dxa"/>
            <w:gridSpan w:val="3"/>
            <w:vAlign w:val="center"/>
          </w:tcPr>
          <w:p w14:paraId="1B4E4688" w14:textId="77777777" w:rsidR="00D96A0A" w:rsidRPr="00D96A0A" w:rsidRDefault="00D96A0A" w:rsidP="00D96A0A">
            <w:pPr>
              <w:autoSpaceDE w:val="0"/>
              <w:autoSpaceDN w:val="0"/>
              <w:adjustRightInd w:val="0"/>
              <w:jc w:val="center"/>
            </w:pPr>
            <w:r w:rsidRPr="00D96A0A">
              <w:t>%50</w:t>
            </w:r>
          </w:p>
        </w:tc>
      </w:tr>
      <w:tr w:rsidR="00D96A0A" w:rsidRPr="00D96A0A" w14:paraId="6BBBF8CE" w14:textId="77777777" w:rsidTr="00C824C3">
        <w:trPr>
          <w:trHeight w:val="852"/>
          <w:jc w:val="center"/>
        </w:trPr>
        <w:tc>
          <w:tcPr>
            <w:tcW w:w="11052" w:type="dxa"/>
            <w:gridSpan w:val="9"/>
          </w:tcPr>
          <w:p w14:paraId="53A14606" w14:textId="77777777" w:rsidR="00D96A0A" w:rsidRPr="00D96A0A" w:rsidRDefault="00D96A0A" w:rsidP="00D96A0A">
            <w:pPr>
              <w:autoSpaceDE w:val="0"/>
              <w:autoSpaceDN w:val="0"/>
              <w:adjustRightInd w:val="0"/>
              <w:rPr>
                <w:b/>
              </w:rPr>
            </w:pPr>
            <w:r w:rsidRPr="00D96A0A">
              <w:rPr>
                <w:b/>
                <w:bCs/>
                <w:lang w:val="en"/>
              </w:rPr>
              <w:t>Explanations Concerning the Assessment Methods:</w:t>
            </w:r>
            <w:r w:rsidRPr="00D96A0A">
              <w:rPr>
                <w:lang w:val="en"/>
              </w:rPr>
              <w:t xml:space="preserve">  </w:t>
            </w:r>
          </w:p>
          <w:p w14:paraId="6D082925" w14:textId="77777777" w:rsidR="00D96A0A" w:rsidRPr="00D96A0A" w:rsidRDefault="00D96A0A" w:rsidP="00D96A0A">
            <w:pPr>
              <w:autoSpaceDE w:val="0"/>
              <w:autoSpaceDN w:val="0"/>
              <w:adjustRightInd w:val="0"/>
              <w:jc w:val="both"/>
              <w:rPr>
                <w:lang w:val="en"/>
              </w:rPr>
            </w:pPr>
            <w:r w:rsidRPr="00D96A0A">
              <w:rPr>
                <w:lang w:val="en"/>
              </w:rPr>
              <w:t>50% of the midterm grade and 50% of the final grade determine the semester grade. Semestre grade must be at least 60 over 100 full grades</w:t>
            </w:r>
          </w:p>
          <w:p w14:paraId="6D1F6FE4" w14:textId="77777777" w:rsidR="00D96A0A" w:rsidRPr="00D96A0A" w:rsidRDefault="00D96A0A" w:rsidP="00D96A0A">
            <w:pPr>
              <w:autoSpaceDE w:val="0"/>
              <w:autoSpaceDN w:val="0"/>
              <w:adjustRightInd w:val="0"/>
              <w:jc w:val="both"/>
              <w:rPr>
                <w:lang w:val="en"/>
              </w:rPr>
            </w:pPr>
            <w:r w:rsidRPr="00D96A0A">
              <w:rPr>
                <w:lang w:val="en"/>
              </w:rPr>
              <w:t>Minimal Final grade: Must be at least 50 over 100 full grades</w:t>
            </w:r>
          </w:p>
          <w:p w14:paraId="6A147CFB" w14:textId="77777777" w:rsidR="00D96A0A" w:rsidRPr="00D96A0A" w:rsidRDefault="00D96A0A" w:rsidP="00D96A0A">
            <w:pPr>
              <w:autoSpaceDE w:val="0"/>
              <w:autoSpaceDN w:val="0"/>
              <w:adjustRightInd w:val="0"/>
              <w:jc w:val="both"/>
              <w:rPr>
                <w:lang w:val="en"/>
              </w:rPr>
            </w:pPr>
            <w:r w:rsidRPr="00D96A0A">
              <w:rPr>
                <w:lang w:val="en"/>
              </w:rPr>
              <w:t>Minimal make-up grade: Must be at least 50 over 100 full grades</w:t>
            </w:r>
          </w:p>
          <w:p w14:paraId="2F0B8C77" w14:textId="77777777" w:rsidR="00D96A0A" w:rsidRPr="00D96A0A" w:rsidRDefault="00D96A0A" w:rsidP="00D96A0A">
            <w:pPr>
              <w:autoSpaceDE w:val="0"/>
              <w:autoSpaceDN w:val="0"/>
              <w:adjustRightInd w:val="0"/>
              <w:rPr>
                <w:lang w:val="en"/>
              </w:rPr>
            </w:pPr>
            <w:r w:rsidRPr="00D96A0A">
              <w:rPr>
                <w:lang w:val="en"/>
              </w:rPr>
              <w:t>Make-up exam Grade: 50% intra-semester grade + 50% of the make-up grade= Must be at least 60 over 100 full grades</w:t>
            </w:r>
          </w:p>
          <w:p w14:paraId="69187E8E" w14:textId="77777777" w:rsidR="00D96A0A" w:rsidRPr="00D96A0A" w:rsidRDefault="00D96A0A" w:rsidP="00D96A0A">
            <w:pPr>
              <w:autoSpaceDE w:val="0"/>
              <w:autoSpaceDN w:val="0"/>
              <w:adjustRightInd w:val="0"/>
              <w:rPr>
                <w:b/>
                <w:highlight w:val="yellow"/>
              </w:rPr>
            </w:pPr>
            <w:r w:rsidRPr="00D96A0A">
              <w:rPr>
                <w:b/>
              </w:rPr>
              <w:t>Midterm exam will be homework</w:t>
            </w:r>
          </w:p>
        </w:tc>
      </w:tr>
      <w:tr w:rsidR="00D96A0A" w:rsidRPr="00D96A0A" w14:paraId="15AB5784" w14:textId="77777777" w:rsidTr="00C824C3">
        <w:trPr>
          <w:trHeight w:val="38"/>
          <w:jc w:val="center"/>
        </w:trPr>
        <w:tc>
          <w:tcPr>
            <w:tcW w:w="11052" w:type="dxa"/>
            <w:gridSpan w:val="9"/>
          </w:tcPr>
          <w:p w14:paraId="2544F445" w14:textId="77777777" w:rsidR="00D96A0A" w:rsidRPr="00D96A0A" w:rsidRDefault="00D96A0A" w:rsidP="00D96A0A">
            <w:pPr>
              <w:tabs>
                <w:tab w:val="left" w:pos="6550"/>
              </w:tabs>
            </w:pPr>
            <w:r w:rsidRPr="00D96A0A">
              <w:rPr>
                <w:b/>
                <w:bCs/>
                <w:lang w:val="en"/>
              </w:rPr>
              <w:t>Assessment Criteria:</w:t>
            </w:r>
            <w:r w:rsidRPr="00D96A0A">
              <w:rPr>
                <w:lang w:val="en"/>
              </w:rPr>
              <w:t xml:space="preserve"> (What dimensions of learning outputs are assessed and by which assessment criteria are they assessed?  Assessment criteria shall be associated with learning methods.)</w:t>
            </w:r>
          </w:p>
          <w:p w14:paraId="615BB13D" w14:textId="77777777" w:rsidR="00D96A0A" w:rsidRPr="00D96A0A" w:rsidRDefault="00D96A0A" w:rsidP="00D96A0A">
            <w:r w:rsidRPr="00D96A0A">
              <w:rPr>
                <w:lang w:val="en"/>
              </w:rPr>
              <w:t>İnterpretation, recollection, decision making, description, classification, information combination skills shall be assessed in the exams.</w:t>
            </w:r>
          </w:p>
        </w:tc>
      </w:tr>
      <w:tr w:rsidR="00D96A0A" w:rsidRPr="00D96A0A" w14:paraId="2CB1707B" w14:textId="77777777" w:rsidTr="00C824C3">
        <w:tblPrEx>
          <w:tblBorders>
            <w:insideH w:val="single" w:sz="6" w:space="0" w:color="auto"/>
            <w:insideV w:val="single" w:sz="6" w:space="0" w:color="auto"/>
          </w:tblBorders>
        </w:tblPrEx>
        <w:trPr>
          <w:jc w:val="center"/>
        </w:trPr>
        <w:tc>
          <w:tcPr>
            <w:tcW w:w="11052" w:type="dxa"/>
            <w:gridSpan w:val="9"/>
          </w:tcPr>
          <w:p w14:paraId="34A0839E" w14:textId="77777777" w:rsidR="00A170EE" w:rsidRPr="00D96A0A" w:rsidRDefault="00A170EE" w:rsidP="00983017">
            <w:pPr>
              <w:pStyle w:val="Pa26"/>
              <w:spacing w:line="240" w:lineRule="auto"/>
              <w:ind w:left="357"/>
              <w:jc w:val="both"/>
              <w:rPr>
                <w:rFonts w:ascii="Times New Roman" w:hAnsi="Times New Roman"/>
              </w:rPr>
            </w:pPr>
            <w:r w:rsidRPr="00D96A0A">
              <w:rPr>
                <w:rFonts w:ascii="Times New Roman" w:hAnsi="Times New Roman"/>
                <w:b/>
                <w:bCs/>
                <w:lang w:val="en"/>
              </w:rPr>
              <w:t xml:space="preserve">Recommended Resources for the Course: </w:t>
            </w:r>
          </w:p>
          <w:p w14:paraId="0CE60477" w14:textId="77777777" w:rsidR="00A170EE" w:rsidRPr="00D96A0A" w:rsidRDefault="00A170EE" w:rsidP="00E5072C">
            <w:pPr>
              <w:pStyle w:val="Pa26"/>
              <w:numPr>
                <w:ilvl w:val="0"/>
                <w:numId w:val="7"/>
              </w:numPr>
              <w:spacing w:line="240" w:lineRule="auto"/>
              <w:ind w:left="357" w:hanging="357"/>
              <w:jc w:val="both"/>
              <w:rPr>
                <w:rFonts w:ascii="Times New Roman" w:hAnsi="Times New Roman"/>
              </w:rPr>
            </w:pPr>
            <w:r w:rsidRPr="00D96A0A">
              <w:rPr>
                <w:rFonts w:ascii="Times New Roman" w:hAnsi="Times New Roman"/>
                <w:lang w:val="en"/>
              </w:rPr>
              <w:t>Polat O, İnanıcı MA, Aksoy ME. Adli tıp ders kitabı. İstanbul: Nobel Tıp Kitabevi; 1997.</w:t>
            </w:r>
          </w:p>
          <w:p w14:paraId="6F460851" w14:textId="77777777" w:rsidR="00A170EE" w:rsidRPr="00D96A0A" w:rsidRDefault="00A170EE" w:rsidP="00E5072C">
            <w:pPr>
              <w:pStyle w:val="Pa26"/>
              <w:numPr>
                <w:ilvl w:val="0"/>
                <w:numId w:val="7"/>
              </w:numPr>
              <w:spacing w:line="240" w:lineRule="auto"/>
              <w:ind w:left="357" w:hanging="357"/>
              <w:jc w:val="both"/>
              <w:rPr>
                <w:rFonts w:ascii="Times New Roman" w:hAnsi="Times New Roman"/>
              </w:rPr>
            </w:pPr>
            <w:r w:rsidRPr="00D96A0A">
              <w:rPr>
                <w:rFonts w:ascii="Times New Roman" w:hAnsi="Times New Roman"/>
                <w:lang w:val="en"/>
              </w:rPr>
              <w:t xml:space="preserve">Lynch VA. Forensic nursing. St. Louis: Elsevier Mosby; 2006. </w:t>
            </w:r>
          </w:p>
          <w:p w14:paraId="6CBA0961" w14:textId="77777777" w:rsidR="00A170EE" w:rsidRPr="00D96A0A" w:rsidRDefault="00A170EE" w:rsidP="00E5072C">
            <w:pPr>
              <w:numPr>
                <w:ilvl w:val="0"/>
                <w:numId w:val="7"/>
              </w:numPr>
              <w:tabs>
                <w:tab w:val="left" w:pos="426"/>
                <w:tab w:val="left" w:pos="567"/>
              </w:tabs>
              <w:autoSpaceDE w:val="0"/>
              <w:autoSpaceDN w:val="0"/>
              <w:adjustRightInd w:val="0"/>
              <w:ind w:left="357" w:hanging="357"/>
              <w:jc w:val="both"/>
              <w:rPr>
                <w:shd w:val="clear" w:color="auto" w:fill="FFFFFF"/>
              </w:rPr>
            </w:pPr>
            <w:r w:rsidRPr="00D96A0A">
              <w:rPr>
                <w:lang w:val="en"/>
              </w:rPr>
              <w:t xml:space="preserve">Zeyfeoğlu Y, Özdemir Ç, Hancı H. Adli hemşirelik. In: Hancı H. ed. Adli Tıp ve adli bilimler. Ankara: Seçkin Yayıncılık; 2002. </w:t>
            </w:r>
          </w:p>
          <w:p w14:paraId="3806B51E" w14:textId="77777777" w:rsidR="00A170EE" w:rsidRPr="00D96A0A" w:rsidRDefault="00A170EE" w:rsidP="00E5072C">
            <w:pPr>
              <w:numPr>
                <w:ilvl w:val="0"/>
                <w:numId w:val="7"/>
              </w:numPr>
              <w:tabs>
                <w:tab w:val="left" w:pos="426"/>
                <w:tab w:val="left" w:pos="567"/>
              </w:tabs>
              <w:autoSpaceDE w:val="0"/>
              <w:autoSpaceDN w:val="0"/>
              <w:adjustRightInd w:val="0"/>
              <w:ind w:left="357" w:hanging="357"/>
              <w:jc w:val="both"/>
              <w:rPr>
                <w:shd w:val="clear" w:color="auto" w:fill="FFFFFF"/>
              </w:rPr>
            </w:pPr>
            <w:r w:rsidRPr="00D96A0A">
              <w:rPr>
                <w:lang w:val="en"/>
              </w:rPr>
              <w:t xml:space="preserve">Polat O. Klinik adli Tıp. Seçkin kitabevi, Ankara, 2006. </w:t>
            </w:r>
          </w:p>
          <w:p w14:paraId="745F0282" w14:textId="77777777" w:rsidR="00A170EE" w:rsidRPr="00D96A0A" w:rsidRDefault="00A170EE" w:rsidP="00E5072C">
            <w:pPr>
              <w:numPr>
                <w:ilvl w:val="0"/>
                <w:numId w:val="7"/>
              </w:numPr>
              <w:tabs>
                <w:tab w:val="left" w:pos="426"/>
                <w:tab w:val="left" w:pos="567"/>
              </w:tabs>
              <w:autoSpaceDE w:val="0"/>
              <w:autoSpaceDN w:val="0"/>
              <w:adjustRightInd w:val="0"/>
              <w:ind w:left="280" w:hanging="280"/>
              <w:jc w:val="both"/>
            </w:pPr>
            <w:r w:rsidRPr="00D96A0A">
              <w:rPr>
                <w:lang w:val="en"/>
              </w:rPr>
              <w:t>Stevens S. Cracking the case: your role in forensic nursing. Nursing 2004; 34(11):54-56.</w:t>
            </w:r>
          </w:p>
          <w:p w14:paraId="7BF0216B" w14:textId="77777777" w:rsidR="00A170EE" w:rsidRPr="00D96A0A" w:rsidRDefault="00A170EE" w:rsidP="00E5072C">
            <w:pPr>
              <w:numPr>
                <w:ilvl w:val="0"/>
                <w:numId w:val="7"/>
              </w:numPr>
              <w:tabs>
                <w:tab w:val="left" w:pos="426"/>
                <w:tab w:val="left" w:pos="567"/>
              </w:tabs>
              <w:autoSpaceDE w:val="0"/>
              <w:autoSpaceDN w:val="0"/>
              <w:adjustRightInd w:val="0"/>
              <w:ind w:left="280" w:hanging="280"/>
              <w:jc w:val="both"/>
            </w:pPr>
            <w:r w:rsidRPr="00D96A0A">
              <w:rPr>
                <w:lang w:val="en"/>
              </w:rPr>
              <w:t xml:space="preserve">Gökdoğan MR, Altunçul H. Adli hemşirelik: kapsam ve görevi. Hemşirelik Forumu Dergisi, Eylül-Ekim 2002; 5(5):16-21. </w:t>
            </w:r>
          </w:p>
          <w:p w14:paraId="463F112A" w14:textId="77777777" w:rsidR="00A170EE" w:rsidRPr="00D96A0A" w:rsidRDefault="00A170EE" w:rsidP="00E5072C">
            <w:pPr>
              <w:numPr>
                <w:ilvl w:val="0"/>
                <w:numId w:val="7"/>
              </w:numPr>
              <w:tabs>
                <w:tab w:val="left" w:pos="426"/>
                <w:tab w:val="left" w:pos="567"/>
              </w:tabs>
              <w:autoSpaceDE w:val="0"/>
              <w:autoSpaceDN w:val="0"/>
              <w:adjustRightInd w:val="0"/>
              <w:ind w:left="280" w:hanging="280"/>
              <w:jc w:val="both"/>
            </w:pPr>
            <w:r w:rsidRPr="00D96A0A">
              <w:rPr>
                <w:lang w:val="en"/>
              </w:rPr>
              <w:t xml:space="preserve">McGillivray B. The role of Victorian emergency nurses in the collection and preservation of forensic evidence: a review of the literature. Accident and Emergency Nursing 2005; 13:95-100.  </w:t>
            </w:r>
          </w:p>
          <w:p w14:paraId="7C824581" w14:textId="77777777" w:rsidR="00A170EE" w:rsidRPr="00D96A0A" w:rsidRDefault="00A170EE" w:rsidP="00E5072C">
            <w:pPr>
              <w:numPr>
                <w:ilvl w:val="0"/>
                <w:numId w:val="7"/>
              </w:numPr>
              <w:tabs>
                <w:tab w:val="left" w:pos="426"/>
                <w:tab w:val="left" w:pos="567"/>
              </w:tabs>
              <w:autoSpaceDE w:val="0"/>
              <w:autoSpaceDN w:val="0"/>
              <w:adjustRightInd w:val="0"/>
              <w:ind w:left="280" w:hanging="280"/>
              <w:jc w:val="both"/>
            </w:pPr>
            <w:r w:rsidRPr="00D96A0A">
              <w:rPr>
                <w:lang w:val="en"/>
              </w:rPr>
              <w:t>Gökdoğan MR. Cinsel saldırı konusunda çalışan adli hemşireye (SANE) duyulan gereksinim. Adli Tıp Bülteni 2008 13(2):69-77.</w:t>
            </w:r>
          </w:p>
        </w:tc>
      </w:tr>
      <w:tr w:rsidR="00D96A0A" w:rsidRPr="00D96A0A" w14:paraId="6060E1E5" w14:textId="77777777" w:rsidTr="00C824C3">
        <w:tblPrEx>
          <w:tblBorders>
            <w:insideH w:val="single" w:sz="6" w:space="0" w:color="auto"/>
            <w:insideV w:val="single" w:sz="6" w:space="0" w:color="auto"/>
          </w:tblBorders>
        </w:tblPrEx>
        <w:trPr>
          <w:jc w:val="center"/>
        </w:trPr>
        <w:tc>
          <w:tcPr>
            <w:tcW w:w="11052" w:type="dxa"/>
            <w:gridSpan w:val="9"/>
            <w:tcBorders>
              <w:top w:val="single" w:sz="4" w:space="0" w:color="auto"/>
            </w:tcBorders>
          </w:tcPr>
          <w:p w14:paraId="41687BC4" w14:textId="77777777" w:rsidR="00A170EE" w:rsidRPr="00D96A0A" w:rsidRDefault="00A170EE" w:rsidP="00983017">
            <w:pPr>
              <w:rPr>
                <w:b/>
              </w:rPr>
            </w:pPr>
            <w:r w:rsidRPr="00D96A0A">
              <w:rPr>
                <w:b/>
                <w:bCs/>
                <w:lang w:val="en"/>
              </w:rPr>
              <w:t>Policies and Rules concerning the Course:</w:t>
            </w:r>
            <w:r w:rsidRPr="00D96A0A">
              <w:rPr>
                <w:lang w:val="en"/>
              </w:rPr>
              <w:t xml:space="preserve"> </w:t>
            </w:r>
            <w:r w:rsidRPr="00D96A0A">
              <w:rPr>
                <w:b/>
                <w:bCs/>
                <w:lang w:val="en"/>
              </w:rPr>
              <w:t>(Instructor can use this title if an explanation is needed):</w:t>
            </w:r>
            <w:r w:rsidRPr="00D96A0A">
              <w:rPr>
                <w:lang w:val="en"/>
              </w:rPr>
              <w:t xml:space="preserve"> </w:t>
            </w:r>
          </w:p>
        </w:tc>
      </w:tr>
      <w:tr w:rsidR="00D96A0A" w:rsidRPr="00D96A0A" w14:paraId="11E1F17B" w14:textId="77777777" w:rsidTr="00C824C3">
        <w:tblPrEx>
          <w:tblBorders>
            <w:insideH w:val="single" w:sz="6" w:space="0" w:color="auto"/>
            <w:insideV w:val="single" w:sz="6" w:space="0" w:color="auto"/>
          </w:tblBorders>
        </w:tblPrEx>
        <w:trPr>
          <w:jc w:val="center"/>
        </w:trPr>
        <w:tc>
          <w:tcPr>
            <w:tcW w:w="11052" w:type="dxa"/>
            <w:gridSpan w:val="9"/>
          </w:tcPr>
          <w:p w14:paraId="7FC70A45" w14:textId="77777777" w:rsidR="00A170EE" w:rsidRPr="00D96A0A" w:rsidRDefault="00A170EE" w:rsidP="00983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D96A0A">
              <w:rPr>
                <w:b/>
                <w:bCs/>
                <w:lang w:val="en"/>
              </w:rPr>
              <w:t>Contact Information of The Course Instructor:</w:t>
            </w:r>
            <w:r w:rsidRPr="00D96A0A">
              <w:rPr>
                <w:lang w:val="en"/>
              </w:rPr>
              <w:t xml:space="preserve">  </w:t>
            </w:r>
            <w:r w:rsidRPr="00D96A0A">
              <w:rPr>
                <w:bCs/>
                <w:lang w:val="en"/>
              </w:rPr>
              <w:t>Prof. Dilek Özden    02324124778    dozden2002@yahoo.com</w:t>
            </w:r>
          </w:p>
        </w:tc>
      </w:tr>
      <w:tr w:rsidR="00D96A0A" w:rsidRPr="00D96A0A" w14:paraId="0179D6C1" w14:textId="77777777" w:rsidTr="00C824C3">
        <w:tblPrEx>
          <w:tblBorders>
            <w:insideH w:val="single" w:sz="6" w:space="0" w:color="auto"/>
            <w:insideV w:val="single" w:sz="6" w:space="0" w:color="auto"/>
          </w:tblBorders>
        </w:tblPrEx>
        <w:trPr>
          <w:jc w:val="center"/>
        </w:trPr>
        <w:tc>
          <w:tcPr>
            <w:tcW w:w="11052" w:type="dxa"/>
            <w:gridSpan w:val="9"/>
            <w:tcBorders>
              <w:top w:val="single" w:sz="4" w:space="0" w:color="auto"/>
              <w:left w:val="single" w:sz="4" w:space="0" w:color="auto"/>
              <w:bottom w:val="single" w:sz="4" w:space="0" w:color="auto"/>
              <w:right w:val="single" w:sz="4" w:space="0" w:color="auto"/>
            </w:tcBorders>
          </w:tcPr>
          <w:p w14:paraId="3C2C104B" w14:textId="77777777" w:rsidR="00A170EE" w:rsidRPr="00D96A0A" w:rsidRDefault="00A170EE" w:rsidP="00983017">
            <w:pPr>
              <w:rPr>
                <w:b/>
              </w:rPr>
            </w:pPr>
            <w:r w:rsidRPr="00D96A0A">
              <w:rPr>
                <w:b/>
                <w:lang w:val="en"/>
              </w:rPr>
              <w:t>Course Content:</w:t>
            </w:r>
          </w:p>
        </w:tc>
      </w:tr>
      <w:tr w:rsidR="00D96A0A" w:rsidRPr="00D96A0A" w14:paraId="28E23BE9"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hideMark/>
          </w:tcPr>
          <w:p w14:paraId="3A3064DC" w14:textId="77777777" w:rsidR="00A170EE" w:rsidRPr="00D96A0A" w:rsidRDefault="00A170EE" w:rsidP="00983017">
            <w:pPr>
              <w:jc w:val="center"/>
              <w:rPr>
                <w:b/>
              </w:rPr>
            </w:pPr>
            <w:r w:rsidRPr="00D96A0A">
              <w:rPr>
                <w:b/>
              </w:rPr>
              <w:t>Week</w:t>
            </w:r>
          </w:p>
        </w:tc>
        <w:tc>
          <w:tcPr>
            <w:tcW w:w="5368" w:type="dxa"/>
            <w:gridSpan w:val="6"/>
            <w:tcBorders>
              <w:top w:val="single" w:sz="4" w:space="0" w:color="auto"/>
              <w:left w:val="single" w:sz="4" w:space="0" w:color="auto"/>
              <w:bottom w:val="single" w:sz="4" w:space="0" w:color="auto"/>
              <w:right w:val="single" w:sz="4" w:space="0" w:color="auto"/>
            </w:tcBorders>
            <w:hideMark/>
          </w:tcPr>
          <w:p w14:paraId="6D9A0EFB" w14:textId="77777777" w:rsidR="00A170EE" w:rsidRPr="00D96A0A" w:rsidRDefault="00A170EE" w:rsidP="00983017">
            <w:pPr>
              <w:jc w:val="center"/>
              <w:rPr>
                <w:b/>
              </w:rPr>
            </w:pPr>
            <w:r w:rsidRPr="00D96A0A">
              <w:rPr>
                <w:b/>
              </w:rPr>
              <w:t>Topics</w:t>
            </w:r>
          </w:p>
        </w:tc>
        <w:tc>
          <w:tcPr>
            <w:tcW w:w="1712" w:type="dxa"/>
            <w:tcBorders>
              <w:top w:val="single" w:sz="4" w:space="0" w:color="auto"/>
              <w:left w:val="single" w:sz="4" w:space="0" w:color="auto"/>
              <w:bottom w:val="single" w:sz="4" w:space="0" w:color="auto"/>
              <w:right w:val="single" w:sz="4" w:space="0" w:color="auto"/>
            </w:tcBorders>
          </w:tcPr>
          <w:p w14:paraId="4A3DAE4A" w14:textId="77777777" w:rsidR="00A170EE" w:rsidRPr="00D96A0A" w:rsidRDefault="00A170EE" w:rsidP="00983017">
            <w:pPr>
              <w:jc w:val="center"/>
              <w:rPr>
                <w:b/>
                <w:highlight w:val="yellow"/>
              </w:rPr>
            </w:pPr>
            <w:r w:rsidRPr="00D96A0A">
              <w:rPr>
                <w:b/>
              </w:rPr>
              <w:t>Lecturer</w:t>
            </w:r>
          </w:p>
        </w:tc>
        <w:tc>
          <w:tcPr>
            <w:tcW w:w="3192" w:type="dxa"/>
            <w:tcBorders>
              <w:top w:val="single" w:sz="4" w:space="0" w:color="auto"/>
              <w:left w:val="single" w:sz="4" w:space="0" w:color="auto"/>
              <w:bottom w:val="single" w:sz="4" w:space="0" w:color="auto"/>
              <w:right w:val="single" w:sz="4" w:space="0" w:color="auto"/>
            </w:tcBorders>
          </w:tcPr>
          <w:p w14:paraId="3B543782" w14:textId="77777777" w:rsidR="00A170EE" w:rsidRPr="00D96A0A" w:rsidRDefault="00A170EE" w:rsidP="00983017">
            <w:pPr>
              <w:jc w:val="center"/>
              <w:rPr>
                <w:b/>
                <w:highlight w:val="yellow"/>
              </w:rPr>
            </w:pPr>
            <w:r w:rsidRPr="00D96A0A">
              <w:rPr>
                <w:b/>
              </w:rPr>
              <w:t>Training Method and Material Used</w:t>
            </w:r>
          </w:p>
        </w:tc>
      </w:tr>
      <w:tr w:rsidR="00D96A0A" w:rsidRPr="00D96A0A" w14:paraId="6D3D497C" w14:textId="77777777" w:rsidTr="00C824C3">
        <w:tblPrEx>
          <w:tblBorders>
            <w:insideH w:val="single" w:sz="6" w:space="0" w:color="auto"/>
            <w:insideV w:val="single" w:sz="6" w:space="0" w:color="auto"/>
          </w:tblBorders>
        </w:tblPrEx>
        <w:trPr>
          <w:trHeight w:val="457"/>
          <w:jc w:val="center"/>
        </w:trPr>
        <w:tc>
          <w:tcPr>
            <w:tcW w:w="780" w:type="dxa"/>
            <w:tcBorders>
              <w:top w:val="single" w:sz="4" w:space="0" w:color="auto"/>
              <w:left w:val="single" w:sz="4" w:space="0" w:color="auto"/>
              <w:bottom w:val="single" w:sz="4" w:space="0" w:color="auto"/>
              <w:right w:val="single" w:sz="4" w:space="0" w:color="auto"/>
            </w:tcBorders>
          </w:tcPr>
          <w:p w14:paraId="0A2130A4" w14:textId="77777777" w:rsidR="00A170EE" w:rsidRPr="00D96A0A" w:rsidRDefault="00A170EE" w:rsidP="00E5072C">
            <w:pPr>
              <w:numPr>
                <w:ilvl w:val="0"/>
                <w:numId w:val="44"/>
              </w:numPr>
              <w:rPr>
                <w:b/>
              </w:rPr>
            </w:pPr>
          </w:p>
        </w:tc>
        <w:tc>
          <w:tcPr>
            <w:tcW w:w="5368" w:type="dxa"/>
            <w:gridSpan w:val="6"/>
          </w:tcPr>
          <w:p w14:paraId="3653B2A2" w14:textId="77777777" w:rsidR="00A170EE" w:rsidRPr="00D96A0A" w:rsidRDefault="00A170EE" w:rsidP="00983017">
            <w:r w:rsidRPr="00D96A0A">
              <w:t>- Course Introduction, Sharing of Objectives and Expectations</w:t>
            </w:r>
          </w:p>
          <w:p w14:paraId="43F8CD63" w14:textId="77777777" w:rsidR="00A170EE" w:rsidRPr="00D96A0A" w:rsidRDefault="00A170EE" w:rsidP="00983017">
            <w:r w:rsidRPr="00D96A0A">
              <w:t>- Historical Development of Forensic Nursing in the World and Turkey</w:t>
            </w:r>
          </w:p>
          <w:p w14:paraId="3AEC3551" w14:textId="77777777" w:rsidR="00A170EE" w:rsidRPr="00D96A0A" w:rsidRDefault="00A170EE" w:rsidP="00983017">
            <w:r w:rsidRPr="00D96A0A">
              <w:t>- Definition of Forensic Nursing, Field of Study, Responsibilities of Nurses</w:t>
            </w:r>
          </w:p>
        </w:tc>
        <w:tc>
          <w:tcPr>
            <w:tcW w:w="1712" w:type="dxa"/>
          </w:tcPr>
          <w:p w14:paraId="12C642EA" w14:textId="77777777" w:rsidR="00A170EE" w:rsidRPr="00D96A0A" w:rsidRDefault="00A170EE" w:rsidP="00983017">
            <w:r w:rsidRPr="00D96A0A">
              <w:t>Prof. Dilek Özden</w:t>
            </w:r>
          </w:p>
        </w:tc>
        <w:tc>
          <w:tcPr>
            <w:tcW w:w="3192" w:type="dxa"/>
          </w:tcPr>
          <w:p w14:paraId="5B01C05B" w14:textId="77777777" w:rsidR="00A170EE" w:rsidRPr="00D96A0A" w:rsidRDefault="00A170EE" w:rsidP="00983017">
            <w:r w:rsidRPr="00D96A0A">
              <w:rPr>
                <w:shd w:val="clear" w:color="auto" w:fill="FFFFFF"/>
              </w:rPr>
              <w:t>Lectures, questions and answers, discussion, brainstorming.</w:t>
            </w:r>
          </w:p>
        </w:tc>
      </w:tr>
      <w:tr w:rsidR="00D96A0A" w:rsidRPr="00D96A0A" w14:paraId="401D910F" w14:textId="77777777" w:rsidTr="00C824C3">
        <w:tblPrEx>
          <w:tblBorders>
            <w:insideH w:val="single" w:sz="6" w:space="0" w:color="auto"/>
            <w:insideV w:val="single" w:sz="6" w:space="0" w:color="auto"/>
          </w:tblBorders>
        </w:tblPrEx>
        <w:trPr>
          <w:trHeight w:val="65"/>
          <w:jc w:val="center"/>
        </w:trPr>
        <w:tc>
          <w:tcPr>
            <w:tcW w:w="780" w:type="dxa"/>
            <w:tcBorders>
              <w:top w:val="single" w:sz="4" w:space="0" w:color="auto"/>
              <w:left w:val="single" w:sz="4" w:space="0" w:color="auto"/>
              <w:bottom w:val="single" w:sz="4" w:space="0" w:color="auto"/>
              <w:right w:val="single" w:sz="4" w:space="0" w:color="auto"/>
            </w:tcBorders>
          </w:tcPr>
          <w:p w14:paraId="6338FF7F" w14:textId="77777777" w:rsidR="00A170EE" w:rsidRPr="00D96A0A" w:rsidRDefault="00A170EE" w:rsidP="00E5072C">
            <w:pPr>
              <w:numPr>
                <w:ilvl w:val="0"/>
                <w:numId w:val="44"/>
              </w:numPr>
              <w:rPr>
                <w:b/>
              </w:rPr>
            </w:pPr>
          </w:p>
        </w:tc>
        <w:tc>
          <w:tcPr>
            <w:tcW w:w="5368" w:type="dxa"/>
            <w:gridSpan w:val="6"/>
          </w:tcPr>
          <w:p w14:paraId="1CAEA93E" w14:textId="77777777" w:rsidR="00A170EE" w:rsidRPr="00D96A0A" w:rsidRDefault="00A170EE" w:rsidP="00983017">
            <w:r w:rsidRPr="00D96A0A">
              <w:t>- Identification of Evidence in Forensic Cases</w:t>
            </w:r>
          </w:p>
          <w:p w14:paraId="739F7DE5" w14:textId="77777777" w:rsidR="00A170EE" w:rsidRPr="00D96A0A" w:rsidRDefault="00A170EE" w:rsidP="00983017">
            <w:r w:rsidRPr="00D96A0A">
              <w:t>- Responsibilities of Nurses in the Collection and Storage of Biological Materials (Blood, Saliva, Urine, Hair, Nails, etc.)</w:t>
            </w:r>
          </w:p>
          <w:p w14:paraId="48ADBA3E" w14:textId="77777777" w:rsidR="00A170EE" w:rsidRPr="00D96A0A" w:rsidRDefault="00A170EE" w:rsidP="00983017"/>
        </w:tc>
        <w:tc>
          <w:tcPr>
            <w:tcW w:w="1712" w:type="dxa"/>
          </w:tcPr>
          <w:p w14:paraId="4BCEC6B2" w14:textId="77777777" w:rsidR="00A170EE" w:rsidRPr="00D96A0A" w:rsidRDefault="00A170EE" w:rsidP="00983017">
            <w:pPr>
              <w:rPr>
                <w:b/>
              </w:rPr>
            </w:pPr>
            <w:r w:rsidRPr="00D96A0A">
              <w:t>Prof. Dilek Özden</w:t>
            </w:r>
          </w:p>
        </w:tc>
        <w:tc>
          <w:tcPr>
            <w:tcW w:w="3192" w:type="dxa"/>
          </w:tcPr>
          <w:p w14:paraId="56A98343" w14:textId="77777777" w:rsidR="00A170EE" w:rsidRPr="00D96A0A" w:rsidRDefault="00A170EE" w:rsidP="00983017">
            <w:r w:rsidRPr="00D96A0A">
              <w:rPr>
                <w:shd w:val="clear" w:color="auto" w:fill="FFFFFF"/>
              </w:rPr>
              <w:t>Lectures, questions and answers, discussion, brainstorming.</w:t>
            </w:r>
          </w:p>
        </w:tc>
      </w:tr>
      <w:tr w:rsidR="00D96A0A" w:rsidRPr="00D96A0A" w14:paraId="6D5A9CD6" w14:textId="77777777" w:rsidTr="00C824C3">
        <w:tblPrEx>
          <w:tblBorders>
            <w:insideH w:val="single" w:sz="6" w:space="0" w:color="auto"/>
            <w:insideV w:val="single" w:sz="6" w:space="0" w:color="auto"/>
          </w:tblBorders>
        </w:tblPrEx>
        <w:trPr>
          <w:trHeight w:val="350"/>
          <w:jc w:val="center"/>
        </w:trPr>
        <w:tc>
          <w:tcPr>
            <w:tcW w:w="780" w:type="dxa"/>
            <w:tcBorders>
              <w:top w:val="single" w:sz="4" w:space="0" w:color="auto"/>
              <w:left w:val="single" w:sz="4" w:space="0" w:color="auto"/>
              <w:bottom w:val="single" w:sz="4" w:space="0" w:color="auto"/>
              <w:right w:val="single" w:sz="4" w:space="0" w:color="auto"/>
            </w:tcBorders>
          </w:tcPr>
          <w:p w14:paraId="4952BF9F" w14:textId="77777777" w:rsidR="00A170EE" w:rsidRPr="00D96A0A" w:rsidRDefault="00A170EE" w:rsidP="00E5072C">
            <w:pPr>
              <w:numPr>
                <w:ilvl w:val="0"/>
                <w:numId w:val="44"/>
              </w:numPr>
              <w:rPr>
                <w:b/>
              </w:rPr>
            </w:pPr>
          </w:p>
        </w:tc>
        <w:tc>
          <w:tcPr>
            <w:tcW w:w="5368" w:type="dxa"/>
            <w:gridSpan w:val="6"/>
          </w:tcPr>
          <w:p w14:paraId="068E0212" w14:textId="77777777" w:rsidR="00A170EE" w:rsidRPr="00D96A0A" w:rsidRDefault="00A170EE" w:rsidP="00983017">
            <w:r w:rsidRPr="00D96A0A">
              <w:t>Gender Roles: Equality ≠ Inequality</w:t>
            </w:r>
          </w:p>
          <w:p w14:paraId="10F20EB6" w14:textId="77777777" w:rsidR="00A170EE" w:rsidRPr="00D96A0A" w:rsidRDefault="00A170EE" w:rsidP="00983017"/>
        </w:tc>
        <w:tc>
          <w:tcPr>
            <w:tcW w:w="1712" w:type="dxa"/>
          </w:tcPr>
          <w:p w14:paraId="312B0900" w14:textId="77777777" w:rsidR="00A170EE" w:rsidRPr="00D96A0A" w:rsidRDefault="00A170EE" w:rsidP="00983017">
            <w:r w:rsidRPr="00D96A0A">
              <w:t>Prof. Dilek Özden</w:t>
            </w:r>
          </w:p>
        </w:tc>
        <w:tc>
          <w:tcPr>
            <w:tcW w:w="3192" w:type="dxa"/>
          </w:tcPr>
          <w:p w14:paraId="5B051745" w14:textId="77777777" w:rsidR="00A170EE" w:rsidRPr="00D96A0A" w:rsidRDefault="00A170EE" w:rsidP="00983017">
            <w:r w:rsidRPr="00D96A0A">
              <w:rPr>
                <w:shd w:val="clear" w:color="auto" w:fill="FFFFFF"/>
              </w:rPr>
              <w:t>Lectures, questions and answers, discussion, brainstorming.</w:t>
            </w:r>
          </w:p>
        </w:tc>
      </w:tr>
      <w:tr w:rsidR="00D96A0A" w:rsidRPr="00D96A0A" w14:paraId="2330D4D0"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483FB7BA" w14:textId="77777777" w:rsidR="00A170EE" w:rsidRPr="00D96A0A" w:rsidRDefault="00A170EE" w:rsidP="00E5072C">
            <w:pPr>
              <w:numPr>
                <w:ilvl w:val="0"/>
                <w:numId w:val="44"/>
              </w:numPr>
              <w:rPr>
                <w:b/>
              </w:rPr>
            </w:pPr>
          </w:p>
        </w:tc>
        <w:tc>
          <w:tcPr>
            <w:tcW w:w="5368" w:type="dxa"/>
            <w:gridSpan w:val="6"/>
          </w:tcPr>
          <w:p w14:paraId="4F782952" w14:textId="77777777" w:rsidR="00A170EE" w:rsidRPr="00D96A0A" w:rsidRDefault="00A170EE" w:rsidP="00983017">
            <w:r w:rsidRPr="00D96A0A">
              <w:t>Definition, Types, Causes, and Symptoms of Violence Against Women</w:t>
            </w:r>
          </w:p>
          <w:p w14:paraId="4FD604F5" w14:textId="77777777" w:rsidR="00A170EE" w:rsidRPr="00D96A0A" w:rsidRDefault="00A170EE" w:rsidP="00983017">
            <w:r w:rsidRPr="00D96A0A">
              <w:t>(Movie Analysis: Happiness)</w:t>
            </w:r>
          </w:p>
        </w:tc>
        <w:tc>
          <w:tcPr>
            <w:tcW w:w="1712" w:type="dxa"/>
          </w:tcPr>
          <w:p w14:paraId="6089007F" w14:textId="77777777" w:rsidR="00A170EE" w:rsidRPr="00D96A0A" w:rsidRDefault="00A170EE" w:rsidP="00983017">
            <w:r w:rsidRPr="00D96A0A">
              <w:t>Prof. Dilek Özden</w:t>
            </w:r>
          </w:p>
        </w:tc>
        <w:tc>
          <w:tcPr>
            <w:tcW w:w="3192" w:type="dxa"/>
          </w:tcPr>
          <w:p w14:paraId="02E4EBA5" w14:textId="77777777" w:rsidR="00A170EE" w:rsidRPr="00D96A0A" w:rsidRDefault="00A170EE" w:rsidP="00983017">
            <w:r w:rsidRPr="00D96A0A">
              <w:rPr>
                <w:shd w:val="clear" w:color="auto" w:fill="FFFFFF"/>
              </w:rPr>
              <w:t>Lectures, questions and answers, discussion, brainstorming.</w:t>
            </w:r>
          </w:p>
        </w:tc>
      </w:tr>
      <w:tr w:rsidR="00D96A0A" w:rsidRPr="00D96A0A" w14:paraId="04A33BD6" w14:textId="77777777" w:rsidTr="00C824C3">
        <w:tblPrEx>
          <w:tblBorders>
            <w:insideH w:val="single" w:sz="6" w:space="0" w:color="auto"/>
            <w:insideV w:val="single" w:sz="6" w:space="0" w:color="auto"/>
          </w:tblBorders>
        </w:tblPrEx>
        <w:trPr>
          <w:trHeight w:val="502"/>
          <w:jc w:val="center"/>
        </w:trPr>
        <w:tc>
          <w:tcPr>
            <w:tcW w:w="780" w:type="dxa"/>
            <w:tcBorders>
              <w:top w:val="single" w:sz="4" w:space="0" w:color="auto"/>
              <w:left w:val="single" w:sz="4" w:space="0" w:color="auto"/>
              <w:bottom w:val="single" w:sz="4" w:space="0" w:color="auto"/>
              <w:right w:val="single" w:sz="4" w:space="0" w:color="auto"/>
            </w:tcBorders>
          </w:tcPr>
          <w:p w14:paraId="2360E810" w14:textId="77777777" w:rsidR="00A170EE" w:rsidRPr="00D96A0A" w:rsidRDefault="00A170EE" w:rsidP="00E5072C">
            <w:pPr>
              <w:numPr>
                <w:ilvl w:val="0"/>
                <w:numId w:val="44"/>
              </w:numPr>
              <w:rPr>
                <w:b/>
              </w:rPr>
            </w:pPr>
          </w:p>
        </w:tc>
        <w:tc>
          <w:tcPr>
            <w:tcW w:w="5368" w:type="dxa"/>
            <w:gridSpan w:val="6"/>
          </w:tcPr>
          <w:p w14:paraId="57B376A4" w14:textId="77777777" w:rsidR="00A170EE" w:rsidRPr="00D96A0A" w:rsidRDefault="00A170EE" w:rsidP="00983017">
            <w:r w:rsidRPr="00D96A0A">
              <w:t>The Cycle of Violence, Characteristics of Men Who Perpetrate Violence and Women Who Are Subjected to Violence, and Their Effects on the Individual (Movie Analysis: My Aunt Came)</w:t>
            </w:r>
          </w:p>
        </w:tc>
        <w:tc>
          <w:tcPr>
            <w:tcW w:w="1712" w:type="dxa"/>
          </w:tcPr>
          <w:p w14:paraId="1ADB60B3" w14:textId="77777777" w:rsidR="00A170EE" w:rsidRPr="00D96A0A" w:rsidRDefault="00A170EE" w:rsidP="00983017">
            <w:r w:rsidRPr="00D96A0A">
              <w:t>Prof. Dilek Özden</w:t>
            </w:r>
          </w:p>
        </w:tc>
        <w:tc>
          <w:tcPr>
            <w:tcW w:w="3192" w:type="dxa"/>
          </w:tcPr>
          <w:p w14:paraId="6D1974D0" w14:textId="77777777" w:rsidR="00A170EE" w:rsidRPr="00D96A0A" w:rsidRDefault="00A170EE" w:rsidP="00983017">
            <w:r w:rsidRPr="00D96A0A">
              <w:rPr>
                <w:shd w:val="clear" w:color="auto" w:fill="FFFFFF"/>
              </w:rPr>
              <w:t>Lectures, questions and answers, discussion, brainstorming.</w:t>
            </w:r>
          </w:p>
        </w:tc>
      </w:tr>
      <w:tr w:rsidR="00D96A0A" w:rsidRPr="00D96A0A" w14:paraId="56456C06"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053B465B" w14:textId="77777777" w:rsidR="00A170EE" w:rsidRPr="00D96A0A" w:rsidRDefault="00A170EE" w:rsidP="00E5072C">
            <w:pPr>
              <w:numPr>
                <w:ilvl w:val="0"/>
                <w:numId w:val="44"/>
              </w:numPr>
              <w:rPr>
                <w:b/>
              </w:rPr>
            </w:pPr>
          </w:p>
        </w:tc>
        <w:tc>
          <w:tcPr>
            <w:tcW w:w="5368" w:type="dxa"/>
            <w:gridSpan w:val="6"/>
          </w:tcPr>
          <w:p w14:paraId="4E06BAB8" w14:textId="77777777" w:rsidR="00A170EE" w:rsidRPr="00D96A0A" w:rsidRDefault="00A170EE" w:rsidP="00983017">
            <w:r w:rsidRPr="00D96A0A">
              <w:t>Legal Regulations and Social Support Systems for Women/Children/Elderly Subjects to Violence</w:t>
            </w:r>
          </w:p>
          <w:p w14:paraId="7335FE61" w14:textId="77777777" w:rsidR="00A170EE" w:rsidRPr="00D96A0A" w:rsidRDefault="00A170EE" w:rsidP="00983017"/>
        </w:tc>
        <w:tc>
          <w:tcPr>
            <w:tcW w:w="1712" w:type="dxa"/>
          </w:tcPr>
          <w:p w14:paraId="796CD1C3" w14:textId="77777777" w:rsidR="00A170EE" w:rsidRPr="00D96A0A" w:rsidRDefault="00A170EE" w:rsidP="00983017">
            <w:r w:rsidRPr="00D96A0A">
              <w:t>Prof. Dilek Özden</w:t>
            </w:r>
          </w:p>
        </w:tc>
        <w:tc>
          <w:tcPr>
            <w:tcW w:w="3192" w:type="dxa"/>
          </w:tcPr>
          <w:p w14:paraId="5EB80FDD" w14:textId="77777777" w:rsidR="00A170EE" w:rsidRPr="00D96A0A" w:rsidRDefault="00A170EE" w:rsidP="00983017">
            <w:r w:rsidRPr="00D96A0A">
              <w:rPr>
                <w:shd w:val="clear" w:color="auto" w:fill="FFFFFF"/>
              </w:rPr>
              <w:t>Lectures, questions and answers, discussion, brainstorming.</w:t>
            </w:r>
          </w:p>
        </w:tc>
      </w:tr>
      <w:tr w:rsidR="00D96A0A" w:rsidRPr="00D96A0A" w14:paraId="3E0062E0"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12220873" w14:textId="77777777" w:rsidR="00D96A0A" w:rsidRPr="00D96A0A" w:rsidRDefault="00D96A0A" w:rsidP="00E5072C">
            <w:pPr>
              <w:numPr>
                <w:ilvl w:val="0"/>
                <w:numId w:val="44"/>
              </w:numPr>
              <w:rPr>
                <w:b/>
              </w:rPr>
            </w:pPr>
          </w:p>
        </w:tc>
        <w:tc>
          <w:tcPr>
            <w:tcW w:w="5368" w:type="dxa"/>
            <w:gridSpan w:val="6"/>
          </w:tcPr>
          <w:p w14:paraId="3EAAED0F" w14:textId="1709461B" w:rsidR="00D96A0A" w:rsidRPr="00D96A0A" w:rsidRDefault="00D96A0A" w:rsidP="00983017">
            <w:r w:rsidRPr="00D96A0A">
              <w:t>Midterm Exam</w:t>
            </w:r>
          </w:p>
        </w:tc>
        <w:tc>
          <w:tcPr>
            <w:tcW w:w="1712" w:type="dxa"/>
          </w:tcPr>
          <w:p w14:paraId="3E5524A7" w14:textId="122861B2" w:rsidR="00D96A0A" w:rsidRPr="00D96A0A" w:rsidRDefault="00D96A0A" w:rsidP="00983017">
            <w:r w:rsidRPr="00D96A0A">
              <w:t>Prof. Dilek Özden</w:t>
            </w:r>
          </w:p>
        </w:tc>
        <w:tc>
          <w:tcPr>
            <w:tcW w:w="3192" w:type="dxa"/>
          </w:tcPr>
          <w:p w14:paraId="636BEA17" w14:textId="77777777" w:rsidR="00D96A0A" w:rsidRPr="00D96A0A" w:rsidRDefault="00D96A0A" w:rsidP="00983017">
            <w:pPr>
              <w:rPr>
                <w:shd w:val="clear" w:color="auto" w:fill="FFFFFF"/>
              </w:rPr>
            </w:pPr>
          </w:p>
        </w:tc>
      </w:tr>
      <w:tr w:rsidR="00D96A0A" w:rsidRPr="00D96A0A" w14:paraId="0E6CF21D"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404DFABF" w14:textId="77777777" w:rsidR="00A170EE" w:rsidRPr="00D96A0A" w:rsidRDefault="00A170EE" w:rsidP="00E5072C">
            <w:pPr>
              <w:numPr>
                <w:ilvl w:val="0"/>
                <w:numId w:val="44"/>
              </w:numPr>
              <w:rPr>
                <w:b/>
              </w:rPr>
            </w:pPr>
          </w:p>
        </w:tc>
        <w:tc>
          <w:tcPr>
            <w:tcW w:w="5368" w:type="dxa"/>
            <w:gridSpan w:val="6"/>
          </w:tcPr>
          <w:p w14:paraId="0A993FB1" w14:textId="77777777" w:rsidR="00A170EE" w:rsidRPr="00D96A0A" w:rsidRDefault="00A170EE" w:rsidP="00983017">
            <w:r w:rsidRPr="00D96A0A">
              <w:t>Definition, Types, Causes, and Symptoms of Violence Against the Children</w:t>
            </w:r>
          </w:p>
          <w:p w14:paraId="342D15A9" w14:textId="77777777" w:rsidR="00A170EE" w:rsidRPr="00D96A0A" w:rsidRDefault="00A170EE" w:rsidP="00983017">
            <w:r w:rsidRPr="00D96A0A">
              <w:t>Responsibilities of Nurses</w:t>
            </w:r>
          </w:p>
          <w:p w14:paraId="40A4BC40" w14:textId="77777777" w:rsidR="00A170EE" w:rsidRPr="00D96A0A" w:rsidRDefault="00A170EE" w:rsidP="00983017">
            <w:pPr>
              <w:rPr>
                <w:b/>
              </w:rPr>
            </w:pPr>
            <w:r w:rsidRPr="00D96A0A">
              <w:t xml:space="preserve">Approach to Individuals </w:t>
            </w:r>
          </w:p>
        </w:tc>
        <w:tc>
          <w:tcPr>
            <w:tcW w:w="1712" w:type="dxa"/>
          </w:tcPr>
          <w:p w14:paraId="0AD6C483" w14:textId="77777777" w:rsidR="00A170EE" w:rsidRPr="00D96A0A" w:rsidRDefault="00A170EE" w:rsidP="00983017">
            <w:r w:rsidRPr="00D96A0A">
              <w:t>Prof. Dilek Özden</w:t>
            </w:r>
          </w:p>
        </w:tc>
        <w:tc>
          <w:tcPr>
            <w:tcW w:w="3192" w:type="dxa"/>
          </w:tcPr>
          <w:p w14:paraId="6C3D8039" w14:textId="77777777" w:rsidR="00A170EE" w:rsidRPr="00D96A0A" w:rsidRDefault="00A170EE" w:rsidP="00983017">
            <w:r w:rsidRPr="00D96A0A">
              <w:rPr>
                <w:shd w:val="clear" w:color="auto" w:fill="FFFFFF"/>
              </w:rPr>
              <w:t>Lectures, questions and answers, discussion, brainstorming.</w:t>
            </w:r>
          </w:p>
        </w:tc>
      </w:tr>
      <w:tr w:rsidR="00D96A0A" w:rsidRPr="00D96A0A" w14:paraId="677B63F8"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0490E921" w14:textId="77777777" w:rsidR="00A170EE" w:rsidRPr="00D96A0A" w:rsidRDefault="00A170EE" w:rsidP="00E5072C">
            <w:pPr>
              <w:numPr>
                <w:ilvl w:val="0"/>
                <w:numId w:val="44"/>
              </w:numPr>
              <w:rPr>
                <w:b/>
              </w:rPr>
            </w:pPr>
          </w:p>
        </w:tc>
        <w:tc>
          <w:tcPr>
            <w:tcW w:w="5368" w:type="dxa"/>
            <w:gridSpan w:val="6"/>
            <w:tcBorders>
              <w:bottom w:val="single" w:sz="4" w:space="0" w:color="auto"/>
            </w:tcBorders>
          </w:tcPr>
          <w:p w14:paraId="464C3901" w14:textId="77777777" w:rsidR="00A170EE" w:rsidRPr="00D96A0A" w:rsidRDefault="00A170EE" w:rsidP="00983017">
            <w:r w:rsidRPr="00D96A0A">
              <w:t>Definition, Types, Causes, and Symptoms of Violence Against the Elderly</w:t>
            </w:r>
          </w:p>
          <w:p w14:paraId="7533C708" w14:textId="77777777" w:rsidR="00A170EE" w:rsidRPr="00D96A0A" w:rsidRDefault="00A170EE" w:rsidP="00983017">
            <w:r w:rsidRPr="00D96A0A">
              <w:t>Responsibilities of Nurses</w:t>
            </w:r>
          </w:p>
          <w:p w14:paraId="5E677EC8" w14:textId="77777777" w:rsidR="00A170EE" w:rsidRPr="00D96A0A" w:rsidRDefault="00A170EE" w:rsidP="00983017">
            <w:r w:rsidRPr="00D96A0A">
              <w:t xml:space="preserve">Approach to Individuals </w:t>
            </w:r>
          </w:p>
        </w:tc>
        <w:tc>
          <w:tcPr>
            <w:tcW w:w="1712" w:type="dxa"/>
            <w:tcBorders>
              <w:bottom w:val="single" w:sz="4" w:space="0" w:color="auto"/>
            </w:tcBorders>
          </w:tcPr>
          <w:p w14:paraId="4377A8AE" w14:textId="77777777" w:rsidR="00A170EE" w:rsidRPr="00D96A0A" w:rsidRDefault="00A170EE" w:rsidP="00983017">
            <w:r w:rsidRPr="00D96A0A">
              <w:t>Prof. Dilek Özden</w:t>
            </w:r>
          </w:p>
        </w:tc>
        <w:tc>
          <w:tcPr>
            <w:tcW w:w="3192" w:type="dxa"/>
            <w:tcBorders>
              <w:bottom w:val="single" w:sz="4" w:space="0" w:color="auto"/>
            </w:tcBorders>
          </w:tcPr>
          <w:p w14:paraId="608EF5DF" w14:textId="77777777" w:rsidR="00A170EE" w:rsidRPr="00D96A0A" w:rsidRDefault="00A170EE" w:rsidP="00983017">
            <w:r w:rsidRPr="00D96A0A">
              <w:rPr>
                <w:shd w:val="clear" w:color="auto" w:fill="FFFFFF"/>
              </w:rPr>
              <w:t>Lectures, questions and answers, discussion, brainstorming.</w:t>
            </w:r>
          </w:p>
        </w:tc>
      </w:tr>
      <w:tr w:rsidR="00D96A0A" w:rsidRPr="00D96A0A" w14:paraId="3688C837"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03B719E2" w14:textId="77777777" w:rsidR="00A170EE" w:rsidRPr="00D96A0A" w:rsidRDefault="00A170EE" w:rsidP="00E5072C">
            <w:pPr>
              <w:numPr>
                <w:ilvl w:val="0"/>
                <w:numId w:val="44"/>
              </w:numPr>
              <w:rPr>
                <w:b/>
              </w:rPr>
            </w:pPr>
          </w:p>
        </w:tc>
        <w:tc>
          <w:tcPr>
            <w:tcW w:w="5368" w:type="dxa"/>
            <w:gridSpan w:val="6"/>
            <w:tcBorders>
              <w:top w:val="single" w:sz="4" w:space="0" w:color="auto"/>
              <w:left w:val="single" w:sz="4" w:space="0" w:color="auto"/>
              <w:bottom w:val="single" w:sz="4" w:space="0" w:color="auto"/>
              <w:right w:val="single" w:sz="4" w:space="0" w:color="auto"/>
            </w:tcBorders>
          </w:tcPr>
          <w:p w14:paraId="22689F16" w14:textId="77777777" w:rsidR="00A170EE" w:rsidRPr="00D96A0A" w:rsidRDefault="00A170EE" w:rsidP="00983017">
            <w:pPr>
              <w:tabs>
                <w:tab w:val="left" w:pos="3686"/>
                <w:tab w:val="left" w:pos="6946"/>
              </w:tabs>
              <w:spacing w:before="120" w:after="120"/>
            </w:pPr>
            <w:r w:rsidRPr="00D96A0A">
              <w:t>Subjected to Violence Against Their Bodily Integrity (Sexual Abuse) and Responsibilities of Nurses</w:t>
            </w:r>
          </w:p>
        </w:tc>
        <w:tc>
          <w:tcPr>
            <w:tcW w:w="1712" w:type="dxa"/>
            <w:tcBorders>
              <w:top w:val="single" w:sz="4" w:space="0" w:color="auto"/>
              <w:left w:val="single" w:sz="4" w:space="0" w:color="auto"/>
              <w:bottom w:val="single" w:sz="4" w:space="0" w:color="auto"/>
              <w:right w:val="single" w:sz="4" w:space="0" w:color="auto"/>
            </w:tcBorders>
          </w:tcPr>
          <w:p w14:paraId="22ABDA5F" w14:textId="77777777" w:rsidR="00A170EE" w:rsidRPr="00D96A0A" w:rsidRDefault="00A170EE" w:rsidP="00983017">
            <w:r w:rsidRPr="00D96A0A">
              <w:t>Prof. Dilek Özden</w:t>
            </w:r>
          </w:p>
        </w:tc>
        <w:tc>
          <w:tcPr>
            <w:tcW w:w="3192" w:type="dxa"/>
            <w:tcBorders>
              <w:top w:val="single" w:sz="4" w:space="0" w:color="auto"/>
              <w:left w:val="single" w:sz="4" w:space="0" w:color="auto"/>
              <w:bottom w:val="single" w:sz="4" w:space="0" w:color="auto"/>
              <w:right w:val="single" w:sz="4" w:space="0" w:color="auto"/>
            </w:tcBorders>
          </w:tcPr>
          <w:p w14:paraId="35E53E03" w14:textId="77777777" w:rsidR="00A170EE" w:rsidRPr="00D96A0A" w:rsidRDefault="00A170EE" w:rsidP="00983017">
            <w:r w:rsidRPr="00D96A0A">
              <w:rPr>
                <w:shd w:val="clear" w:color="auto" w:fill="FFFFFF"/>
              </w:rPr>
              <w:t>Lectures, questions and answers, discussion, brainstorming.</w:t>
            </w:r>
          </w:p>
        </w:tc>
      </w:tr>
      <w:tr w:rsidR="00D96A0A" w:rsidRPr="00D96A0A" w14:paraId="279FAB67"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3875B8A1" w14:textId="77777777" w:rsidR="00A170EE" w:rsidRPr="00D96A0A" w:rsidRDefault="00A170EE" w:rsidP="00E5072C">
            <w:pPr>
              <w:numPr>
                <w:ilvl w:val="0"/>
                <w:numId w:val="44"/>
              </w:numPr>
              <w:rPr>
                <w:b/>
              </w:rPr>
            </w:pPr>
          </w:p>
        </w:tc>
        <w:tc>
          <w:tcPr>
            <w:tcW w:w="5368" w:type="dxa"/>
            <w:gridSpan w:val="6"/>
          </w:tcPr>
          <w:p w14:paraId="1738B961" w14:textId="77777777" w:rsidR="00A170EE" w:rsidRPr="00D96A0A" w:rsidRDefault="00A170EE" w:rsidP="00983017">
            <w:r w:rsidRPr="00D96A0A">
              <w:t>Definition, Types, Causes, and Prevention Approaches to Violence Against Healthcare Workers</w:t>
            </w:r>
          </w:p>
          <w:p w14:paraId="762C7D40" w14:textId="77777777" w:rsidR="00A170EE" w:rsidRPr="00D96A0A" w:rsidRDefault="00A170EE" w:rsidP="00983017"/>
        </w:tc>
        <w:tc>
          <w:tcPr>
            <w:tcW w:w="1712" w:type="dxa"/>
          </w:tcPr>
          <w:p w14:paraId="23CDF73D" w14:textId="77777777" w:rsidR="00A170EE" w:rsidRPr="00D96A0A" w:rsidRDefault="00A170EE" w:rsidP="00983017">
            <w:r w:rsidRPr="00D96A0A">
              <w:t>Prof. Dilek Özden</w:t>
            </w:r>
          </w:p>
        </w:tc>
        <w:tc>
          <w:tcPr>
            <w:tcW w:w="3192" w:type="dxa"/>
          </w:tcPr>
          <w:p w14:paraId="2F92A3B9" w14:textId="77777777" w:rsidR="00A170EE" w:rsidRPr="00D96A0A" w:rsidRDefault="00A170EE" w:rsidP="00983017">
            <w:r w:rsidRPr="00D96A0A">
              <w:rPr>
                <w:shd w:val="clear" w:color="auto" w:fill="FFFFFF"/>
              </w:rPr>
              <w:t>Lectures, questions and answers, discussion, brainstorming.</w:t>
            </w:r>
          </w:p>
        </w:tc>
      </w:tr>
      <w:tr w:rsidR="00D96A0A" w:rsidRPr="00D96A0A" w14:paraId="42AC843F"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337F54ED" w14:textId="77777777" w:rsidR="00A170EE" w:rsidRPr="00D96A0A" w:rsidRDefault="00A170EE" w:rsidP="00E5072C">
            <w:pPr>
              <w:numPr>
                <w:ilvl w:val="0"/>
                <w:numId w:val="44"/>
              </w:numPr>
              <w:rPr>
                <w:b/>
              </w:rPr>
            </w:pPr>
          </w:p>
        </w:tc>
        <w:tc>
          <w:tcPr>
            <w:tcW w:w="5368" w:type="dxa"/>
            <w:gridSpan w:val="6"/>
          </w:tcPr>
          <w:p w14:paraId="36E9DF04" w14:textId="77777777" w:rsidR="00A170EE" w:rsidRPr="00D96A0A" w:rsidRDefault="00A170EE" w:rsidP="00983017">
            <w:r w:rsidRPr="00D96A0A">
              <w:t>Legal Responsibilities of Nurses, Legal Aspects of Malpractice</w:t>
            </w:r>
          </w:p>
          <w:p w14:paraId="451D6AE7" w14:textId="77777777" w:rsidR="00A170EE" w:rsidRPr="00D96A0A" w:rsidRDefault="00A170EE" w:rsidP="00983017"/>
        </w:tc>
        <w:tc>
          <w:tcPr>
            <w:tcW w:w="1712" w:type="dxa"/>
          </w:tcPr>
          <w:p w14:paraId="149B0094" w14:textId="77777777" w:rsidR="00A170EE" w:rsidRPr="00D96A0A" w:rsidRDefault="00A170EE" w:rsidP="00983017">
            <w:pPr>
              <w:rPr>
                <w:b/>
              </w:rPr>
            </w:pPr>
            <w:r w:rsidRPr="00D96A0A">
              <w:t>Prof. Dilek Özden</w:t>
            </w:r>
          </w:p>
        </w:tc>
        <w:tc>
          <w:tcPr>
            <w:tcW w:w="3192" w:type="dxa"/>
          </w:tcPr>
          <w:p w14:paraId="1971ED62" w14:textId="77777777" w:rsidR="00A170EE" w:rsidRPr="00D96A0A" w:rsidRDefault="00A170EE" w:rsidP="00983017">
            <w:r w:rsidRPr="00D96A0A">
              <w:rPr>
                <w:shd w:val="clear" w:color="auto" w:fill="FFFFFF"/>
              </w:rPr>
              <w:t>Lectures, questions and answers, discussion, brainstorming.</w:t>
            </w:r>
          </w:p>
        </w:tc>
      </w:tr>
      <w:tr w:rsidR="00D96A0A" w:rsidRPr="00D96A0A" w14:paraId="16944CD6"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6F5A2ED7" w14:textId="77777777" w:rsidR="00A170EE" w:rsidRPr="00D96A0A" w:rsidRDefault="00A170EE" w:rsidP="00E5072C">
            <w:pPr>
              <w:numPr>
                <w:ilvl w:val="0"/>
                <w:numId w:val="44"/>
              </w:numPr>
              <w:rPr>
                <w:b/>
              </w:rPr>
            </w:pPr>
          </w:p>
        </w:tc>
        <w:tc>
          <w:tcPr>
            <w:tcW w:w="5368" w:type="dxa"/>
            <w:gridSpan w:val="6"/>
          </w:tcPr>
          <w:p w14:paraId="71C3D2A8" w14:textId="77777777" w:rsidR="00A170EE" w:rsidRPr="00D96A0A" w:rsidRDefault="00A170EE" w:rsidP="00983017">
            <w:r w:rsidRPr="00D96A0A">
              <w:t>Forensic Toxicology/Substance Abuse and Responsibilities of Nurses</w:t>
            </w:r>
          </w:p>
          <w:p w14:paraId="00756E3F" w14:textId="77777777" w:rsidR="00A170EE" w:rsidRPr="00D96A0A" w:rsidRDefault="00A170EE" w:rsidP="00983017"/>
        </w:tc>
        <w:tc>
          <w:tcPr>
            <w:tcW w:w="1712" w:type="dxa"/>
          </w:tcPr>
          <w:p w14:paraId="34131A10" w14:textId="77777777" w:rsidR="00A170EE" w:rsidRPr="00D96A0A" w:rsidRDefault="00A170EE" w:rsidP="00983017">
            <w:pPr>
              <w:rPr>
                <w:b/>
              </w:rPr>
            </w:pPr>
            <w:r w:rsidRPr="00D96A0A">
              <w:t>Prof. Dilek Özden</w:t>
            </w:r>
          </w:p>
        </w:tc>
        <w:tc>
          <w:tcPr>
            <w:tcW w:w="3192" w:type="dxa"/>
          </w:tcPr>
          <w:p w14:paraId="5BDBB3F9" w14:textId="77777777" w:rsidR="00A170EE" w:rsidRPr="00D96A0A" w:rsidRDefault="00A170EE" w:rsidP="00983017">
            <w:r w:rsidRPr="00D96A0A">
              <w:rPr>
                <w:shd w:val="clear" w:color="auto" w:fill="FFFFFF"/>
              </w:rPr>
              <w:t>Lectures, questions and answers, discussion, brainstorming.</w:t>
            </w:r>
          </w:p>
        </w:tc>
      </w:tr>
      <w:tr w:rsidR="00D96A0A" w:rsidRPr="00D96A0A" w14:paraId="495572C1"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525462CA" w14:textId="77777777" w:rsidR="00A170EE" w:rsidRPr="00D96A0A" w:rsidRDefault="00A170EE" w:rsidP="00E5072C">
            <w:pPr>
              <w:numPr>
                <w:ilvl w:val="0"/>
                <w:numId w:val="44"/>
              </w:numPr>
              <w:rPr>
                <w:b/>
              </w:rPr>
            </w:pPr>
          </w:p>
        </w:tc>
        <w:tc>
          <w:tcPr>
            <w:tcW w:w="5368" w:type="dxa"/>
            <w:gridSpan w:val="6"/>
          </w:tcPr>
          <w:p w14:paraId="0A5ED04E" w14:textId="77777777" w:rsidR="00A170EE" w:rsidRPr="00D96A0A" w:rsidRDefault="00A170EE" w:rsidP="00983017">
            <w:r w:rsidRPr="00D96A0A">
              <w:t>Death, Dead Examination, and Autopsy</w:t>
            </w:r>
          </w:p>
          <w:p w14:paraId="7269E98B" w14:textId="77777777" w:rsidR="00A170EE" w:rsidRPr="00D96A0A" w:rsidRDefault="00A170EE" w:rsidP="00983017"/>
        </w:tc>
        <w:tc>
          <w:tcPr>
            <w:tcW w:w="1712" w:type="dxa"/>
          </w:tcPr>
          <w:p w14:paraId="643175F3" w14:textId="77777777" w:rsidR="00A170EE" w:rsidRPr="00D96A0A" w:rsidRDefault="00A170EE" w:rsidP="00983017">
            <w:pPr>
              <w:rPr>
                <w:b/>
              </w:rPr>
            </w:pPr>
            <w:r w:rsidRPr="00D96A0A">
              <w:t>Prof. Dilek Özden</w:t>
            </w:r>
          </w:p>
        </w:tc>
        <w:tc>
          <w:tcPr>
            <w:tcW w:w="3192" w:type="dxa"/>
          </w:tcPr>
          <w:p w14:paraId="5886E03D" w14:textId="77777777" w:rsidR="00A170EE" w:rsidRPr="00D96A0A" w:rsidRDefault="00A170EE" w:rsidP="00983017">
            <w:r w:rsidRPr="00D96A0A">
              <w:rPr>
                <w:shd w:val="clear" w:color="auto" w:fill="FFFFFF"/>
              </w:rPr>
              <w:t>Lectures, questions and answers, discussion, brainstorming.</w:t>
            </w:r>
          </w:p>
        </w:tc>
      </w:tr>
      <w:tr w:rsidR="00D96A0A" w:rsidRPr="00D96A0A" w14:paraId="099F33E0"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6E2033D9" w14:textId="77777777" w:rsidR="00A170EE" w:rsidRPr="00D96A0A" w:rsidRDefault="00A170EE" w:rsidP="00E5072C">
            <w:pPr>
              <w:numPr>
                <w:ilvl w:val="0"/>
                <w:numId w:val="44"/>
              </w:numPr>
              <w:rPr>
                <w:b/>
              </w:rPr>
            </w:pPr>
          </w:p>
        </w:tc>
        <w:tc>
          <w:tcPr>
            <w:tcW w:w="5368" w:type="dxa"/>
            <w:gridSpan w:val="6"/>
          </w:tcPr>
          <w:p w14:paraId="6471EE96" w14:textId="77777777" w:rsidR="00A170EE" w:rsidRPr="00D96A0A" w:rsidRDefault="00A170EE" w:rsidP="00983017">
            <w:r w:rsidRPr="00D96A0A">
              <w:t>Obtaining Feedback on the Course</w:t>
            </w:r>
          </w:p>
        </w:tc>
        <w:tc>
          <w:tcPr>
            <w:tcW w:w="1712" w:type="dxa"/>
          </w:tcPr>
          <w:p w14:paraId="01DAD9EC" w14:textId="77777777" w:rsidR="00A170EE" w:rsidRPr="00D96A0A" w:rsidRDefault="00A170EE" w:rsidP="00983017">
            <w:r w:rsidRPr="00D96A0A">
              <w:t>Prof. Dilek Özden</w:t>
            </w:r>
          </w:p>
        </w:tc>
        <w:tc>
          <w:tcPr>
            <w:tcW w:w="3192" w:type="dxa"/>
          </w:tcPr>
          <w:p w14:paraId="43E6D5A7" w14:textId="77777777" w:rsidR="00A170EE" w:rsidRPr="00D96A0A" w:rsidRDefault="00A170EE" w:rsidP="00983017">
            <w:pPr>
              <w:rPr>
                <w:shd w:val="clear" w:color="auto" w:fill="FFFFFF"/>
              </w:rPr>
            </w:pPr>
            <w:r w:rsidRPr="00D96A0A">
              <w:rPr>
                <w:shd w:val="clear" w:color="auto" w:fill="FFFFFF"/>
              </w:rPr>
              <w:t>questions and answers</w:t>
            </w:r>
          </w:p>
        </w:tc>
      </w:tr>
      <w:tr w:rsidR="00D96A0A" w:rsidRPr="00D96A0A" w14:paraId="3C74A79D"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3B95D870" w14:textId="77777777" w:rsidR="00A170EE" w:rsidRPr="00D96A0A" w:rsidRDefault="00A170EE" w:rsidP="00983017">
            <w:pPr>
              <w:rPr>
                <w:b/>
              </w:rPr>
            </w:pPr>
          </w:p>
        </w:tc>
        <w:tc>
          <w:tcPr>
            <w:tcW w:w="5368" w:type="dxa"/>
            <w:gridSpan w:val="6"/>
          </w:tcPr>
          <w:p w14:paraId="7E9D2623" w14:textId="77777777" w:rsidR="00A170EE" w:rsidRPr="00D96A0A" w:rsidRDefault="00A170EE" w:rsidP="00983017">
            <w:r w:rsidRPr="00D96A0A">
              <w:rPr>
                <w:lang w:eastAsia="en-US"/>
              </w:rPr>
              <w:t>Final exam: Dilek Özden</w:t>
            </w:r>
          </w:p>
        </w:tc>
        <w:tc>
          <w:tcPr>
            <w:tcW w:w="1712" w:type="dxa"/>
          </w:tcPr>
          <w:p w14:paraId="6DCD0AAB" w14:textId="77777777" w:rsidR="00A170EE" w:rsidRPr="00D96A0A" w:rsidRDefault="00A170EE" w:rsidP="00983017">
            <w:pPr>
              <w:rPr>
                <w:b/>
              </w:rPr>
            </w:pPr>
          </w:p>
        </w:tc>
        <w:tc>
          <w:tcPr>
            <w:tcW w:w="3192" w:type="dxa"/>
          </w:tcPr>
          <w:p w14:paraId="6E1F28FF" w14:textId="77777777" w:rsidR="00A170EE" w:rsidRPr="00D96A0A" w:rsidRDefault="00A170EE" w:rsidP="00983017"/>
        </w:tc>
      </w:tr>
      <w:tr w:rsidR="00D96A0A" w:rsidRPr="00D96A0A" w14:paraId="3984586C"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624EF7F1" w14:textId="77777777" w:rsidR="00A170EE" w:rsidRPr="00D96A0A" w:rsidRDefault="00A170EE" w:rsidP="00983017">
            <w:pPr>
              <w:rPr>
                <w:b/>
              </w:rPr>
            </w:pPr>
          </w:p>
        </w:tc>
        <w:tc>
          <w:tcPr>
            <w:tcW w:w="5368" w:type="dxa"/>
            <w:gridSpan w:val="6"/>
          </w:tcPr>
          <w:p w14:paraId="0A8AC473" w14:textId="600718EC" w:rsidR="00A170EE" w:rsidRPr="00D96A0A" w:rsidRDefault="00D96A0A" w:rsidP="00983017">
            <w:r w:rsidRPr="00D96A0A">
              <w:rPr>
                <w:lang w:eastAsia="en-US"/>
              </w:rPr>
              <w:t>Resit</w:t>
            </w:r>
            <w:r w:rsidR="00A170EE" w:rsidRPr="00D96A0A">
              <w:rPr>
                <w:lang w:eastAsia="en-US"/>
              </w:rPr>
              <w:t xml:space="preserve"> exam: Dilek Özden</w:t>
            </w:r>
          </w:p>
        </w:tc>
        <w:tc>
          <w:tcPr>
            <w:tcW w:w="1712" w:type="dxa"/>
          </w:tcPr>
          <w:p w14:paraId="089F38D6" w14:textId="77777777" w:rsidR="00A170EE" w:rsidRPr="00D96A0A" w:rsidRDefault="00A170EE" w:rsidP="00983017"/>
        </w:tc>
        <w:tc>
          <w:tcPr>
            <w:tcW w:w="3192" w:type="dxa"/>
          </w:tcPr>
          <w:p w14:paraId="5F54210A" w14:textId="77777777" w:rsidR="00A170EE" w:rsidRPr="00D96A0A" w:rsidRDefault="00A170EE" w:rsidP="00983017">
            <w:pPr>
              <w:rPr>
                <w:shd w:val="clear" w:color="auto" w:fill="FFFFFF"/>
              </w:rPr>
            </w:pPr>
          </w:p>
        </w:tc>
      </w:tr>
      <w:tr w:rsidR="00D96A0A" w:rsidRPr="00D96A0A" w14:paraId="2601AA98" w14:textId="77777777" w:rsidTr="00C824C3">
        <w:tblPrEx>
          <w:tblBorders>
            <w:insideH w:val="single" w:sz="6" w:space="0" w:color="auto"/>
            <w:insideV w:val="single" w:sz="6" w:space="0" w:color="auto"/>
          </w:tblBorders>
        </w:tblPrEx>
        <w:trPr>
          <w:jc w:val="center"/>
        </w:trPr>
        <w:tc>
          <w:tcPr>
            <w:tcW w:w="780" w:type="dxa"/>
            <w:tcBorders>
              <w:top w:val="single" w:sz="4" w:space="0" w:color="auto"/>
              <w:left w:val="single" w:sz="4" w:space="0" w:color="auto"/>
              <w:bottom w:val="single" w:sz="4" w:space="0" w:color="auto"/>
              <w:right w:val="single" w:sz="4" w:space="0" w:color="auto"/>
            </w:tcBorders>
          </w:tcPr>
          <w:p w14:paraId="2540EE45" w14:textId="77777777" w:rsidR="00A170EE" w:rsidRPr="00D96A0A" w:rsidRDefault="00A170EE" w:rsidP="00983017">
            <w:pPr>
              <w:rPr>
                <w:b/>
              </w:rPr>
            </w:pPr>
          </w:p>
        </w:tc>
        <w:tc>
          <w:tcPr>
            <w:tcW w:w="5368" w:type="dxa"/>
            <w:gridSpan w:val="6"/>
          </w:tcPr>
          <w:p w14:paraId="47018809" w14:textId="77777777" w:rsidR="00A170EE" w:rsidRPr="00D96A0A" w:rsidRDefault="00A170EE" w:rsidP="00983017"/>
        </w:tc>
        <w:tc>
          <w:tcPr>
            <w:tcW w:w="1712" w:type="dxa"/>
          </w:tcPr>
          <w:p w14:paraId="20CC993D" w14:textId="77777777" w:rsidR="00A170EE" w:rsidRPr="00D96A0A" w:rsidRDefault="00A170EE" w:rsidP="00983017"/>
        </w:tc>
        <w:tc>
          <w:tcPr>
            <w:tcW w:w="3192" w:type="dxa"/>
          </w:tcPr>
          <w:p w14:paraId="641F7613" w14:textId="77777777" w:rsidR="00A170EE" w:rsidRPr="00D96A0A" w:rsidRDefault="00A170EE" w:rsidP="00983017">
            <w:pPr>
              <w:rPr>
                <w:shd w:val="clear" w:color="auto" w:fill="FFFFFF"/>
              </w:rPr>
            </w:pPr>
          </w:p>
        </w:tc>
      </w:tr>
    </w:tbl>
    <w:p w14:paraId="28FA4E14" w14:textId="4C44B0D0" w:rsidR="00A170EE" w:rsidRPr="00D96A0A" w:rsidRDefault="00A170EE" w:rsidP="00A170EE">
      <w:pPr>
        <w:rPr>
          <w:b/>
        </w:rPr>
      </w:pPr>
    </w:p>
    <w:tbl>
      <w:tblPr>
        <w:tblW w:w="11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gridCol w:w="1418"/>
        <w:gridCol w:w="1827"/>
        <w:gridCol w:w="2395"/>
      </w:tblGrid>
      <w:tr w:rsidR="00D96A0A" w:rsidRPr="00D96A0A" w14:paraId="6D1245BF" w14:textId="77777777" w:rsidTr="00C824C3">
        <w:trPr>
          <w:trHeight w:val="249"/>
          <w:jc w:val="center"/>
        </w:trPr>
        <w:tc>
          <w:tcPr>
            <w:tcW w:w="11001" w:type="dxa"/>
            <w:gridSpan w:val="4"/>
            <w:tcBorders>
              <w:top w:val="single" w:sz="4" w:space="0" w:color="auto"/>
              <w:left w:val="single" w:sz="4" w:space="0" w:color="auto"/>
              <w:bottom w:val="single" w:sz="4" w:space="0" w:color="auto"/>
              <w:right w:val="single" w:sz="4" w:space="0" w:color="auto"/>
            </w:tcBorders>
          </w:tcPr>
          <w:p w14:paraId="6AB64216" w14:textId="77777777" w:rsidR="00D96A0A" w:rsidRPr="00D96A0A" w:rsidRDefault="00D96A0A" w:rsidP="00983017">
            <w:pPr>
              <w:rPr>
                <w:b/>
                <w:lang w:val="en-GB"/>
              </w:rPr>
            </w:pPr>
            <w:r w:rsidRPr="00D96A0A">
              <w:rPr>
                <w:b/>
                <w:lang w:val="en-GB"/>
              </w:rPr>
              <w:t>ECTS Table</w:t>
            </w:r>
            <w:r w:rsidRPr="00D96A0A">
              <w:rPr>
                <w:b/>
                <w:bCs/>
              </w:rPr>
              <w:t>:</w:t>
            </w:r>
            <w:r w:rsidRPr="00D96A0A">
              <w:t xml:space="preserve"> </w:t>
            </w:r>
          </w:p>
        </w:tc>
      </w:tr>
      <w:tr w:rsidR="00D96A0A" w:rsidRPr="00D96A0A" w14:paraId="5CDF183B" w14:textId="77777777" w:rsidTr="00C824C3">
        <w:trPr>
          <w:trHeight w:val="249"/>
          <w:jc w:val="center"/>
        </w:trPr>
        <w:tc>
          <w:tcPr>
            <w:tcW w:w="5361" w:type="dxa"/>
            <w:tcBorders>
              <w:top w:val="single" w:sz="4" w:space="0" w:color="auto"/>
              <w:left w:val="single" w:sz="4" w:space="0" w:color="auto"/>
              <w:bottom w:val="single" w:sz="4" w:space="0" w:color="auto"/>
              <w:right w:val="single" w:sz="4" w:space="0" w:color="auto"/>
            </w:tcBorders>
          </w:tcPr>
          <w:p w14:paraId="710A959D" w14:textId="77777777" w:rsidR="00D96A0A" w:rsidRPr="00D96A0A" w:rsidRDefault="00D96A0A" w:rsidP="00983017">
            <w:pPr>
              <w:rPr>
                <w:b/>
                <w:lang w:val="en-GB"/>
              </w:rPr>
            </w:pPr>
            <w:r w:rsidRPr="00D96A0A">
              <w:rPr>
                <w:b/>
                <w:lang w:val="en-GB"/>
              </w:rPr>
              <w:t>Course Activities</w:t>
            </w:r>
          </w:p>
        </w:tc>
        <w:tc>
          <w:tcPr>
            <w:tcW w:w="1418" w:type="dxa"/>
            <w:tcBorders>
              <w:top w:val="single" w:sz="4" w:space="0" w:color="auto"/>
              <w:left w:val="single" w:sz="4" w:space="0" w:color="auto"/>
              <w:bottom w:val="single" w:sz="4" w:space="0" w:color="auto"/>
              <w:right w:val="single" w:sz="4" w:space="0" w:color="auto"/>
            </w:tcBorders>
          </w:tcPr>
          <w:p w14:paraId="3E1A9129" w14:textId="77777777" w:rsidR="00D96A0A" w:rsidRPr="00D96A0A" w:rsidRDefault="00D96A0A" w:rsidP="00983017">
            <w:pPr>
              <w:jc w:val="center"/>
              <w:rPr>
                <w:b/>
                <w:lang w:val="en-GB"/>
              </w:rPr>
            </w:pPr>
            <w:r w:rsidRPr="00D96A0A">
              <w:rPr>
                <w:b/>
                <w:lang w:val="en-GB"/>
              </w:rPr>
              <w:t>Number</w:t>
            </w:r>
          </w:p>
        </w:tc>
        <w:tc>
          <w:tcPr>
            <w:tcW w:w="1827" w:type="dxa"/>
            <w:tcBorders>
              <w:top w:val="single" w:sz="4" w:space="0" w:color="auto"/>
              <w:left w:val="single" w:sz="4" w:space="0" w:color="auto"/>
              <w:bottom w:val="single" w:sz="4" w:space="0" w:color="auto"/>
              <w:right w:val="single" w:sz="4" w:space="0" w:color="auto"/>
            </w:tcBorders>
          </w:tcPr>
          <w:p w14:paraId="1C3FA5BE" w14:textId="77777777" w:rsidR="00D96A0A" w:rsidRPr="00D96A0A" w:rsidRDefault="00D96A0A" w:rsidP="00983017">
            <w:pPr>
              <w:jc w:val="center"/>
              <w:rPr>
                <w:b/>
                <w:lang w:val="en-GB"/>
              </w:rPr>
            </w:pPr>
            <w:r w:rsidRPr="00D96A0A">
              <w:rPr>
                <w:b/>
                <w:lang w:val="en-GB"/>
              </w:rPr>
              <w:t>Duration (Hour)</w:t>
            </w:r>
          </w:p>
        </w:tc>
        <w:tc>
          <w:tcPr>
            <w:tcW w:w="2395" w:type="dxa"/>
            <w:tcBorders>
              <w:top w:val="single" w:sz="4" w:space="0" w:color="auto"/>
              <w:left w:val="single" w:sz="4" w:space="0" w:color="auto"/>
              <w:bottom w:val="single" w:sz="4" w:space="0" w:color="auto"/>
              <w:right w:val="single" w:sz="4" w:space="0" w:color="auto"/>
            </w:tcBorders>
          </w:tcPr>
          <w:p w14:paraId="50C62750" w14:textId="77777777" w:rsidR="00D96A0A" w:rsidRPr="00D96A0A" w:rsidRDefault="00D96A0A" w:rsidP="00983017">
            <w:pPr>
              <w:jc w:val="center"/>
              <w:rPr>
                <w:b/>
                <w:lang w:val="en-GB"/>
              </w:rPr>
            </w:pPr>
            <w:r w:rsidRPr="00D96A0A">
              <w:rPr>
                <w:b/>
                <w:lang w:val="en-GB"/>
              </w:rPr>
              <w:t xml:space="preserve">Total Work Load (Hour) </w:t>
            </w:r>
          </w:p>
        </w:tc>
      </w:tr>
      <w:tr w:rsidR="00D96A0A" w:rsidRPr="00D96A0A" w14:paraId="31A4D9AA" w14:textId="77777777" w:rsidTr="00C824C3">
        <w:trPr>
          <w:trHeight w:val="249"/>
          <w:jc w:val="center"/>
        </w:trPr>
        <w:tc>
          <w:tcPr>
            <w:tcW w:w="11001" w:type="dxa"/>
            <w:gridSpan w:val="4"/>
            <w:tcBorders>
              <w:top w:val="single" w:sz="4" w:space="0" w:color="auto"/>
              <w:left w:val="single" w:sz="4" w:space="0" w:color="auto"/>
              <w:bottom w:val="single" w:sz="4" w:space="0" w:color="auto"/>
              <w:right w:val="single" w:sz="4" w:space="0" w:color="auto"/>
            </w:tcBorders>
          </w:tcPr>
          <w:p w14:paraId="75B1660C" w14:textId="77777777" w:rsidR="00D96A0A" w:rsidRPr="00D96A0A" w:rsidRDefault="00D96A0A" w:rsidP="00983017">
            <w:pPr>
              <w:rPr>
                <w:b/>
                <w:lang w:val="en-GB"/>
              </w:rPr>
            </w:pPr>
            <w:r w:rsidRPr="00D96A0A">
              <w:rPr>
                <w:b/>
                <w:lang w:val="en-GB"/>
              </w:rPr>
              <w:t>In Class Activities</w:t>
            </w:r>
          </w:p>
        </w:tc>
      </w:tr>
      <w:tr w:rsidR="00D96A0A" w:rsidRPr="00D96A0A" w14:paraId="2331C0D0" w14:textId="77777777" w:rsidTr="00C824C3">
        <w:trPr>
          <w:trHeight w:val="236"/>
          <w:jc w:val="center"/>
        </w:trPr>
        <w:tc>
          <w:tcPr>
            <w:tcW w:w="5361" w:type="dxa"/>
            <w:tcBorders>
              <w:top w:val="single" w:sz="4" w:space="0" w:color="auto"/>
              <w:left w:val="single" w:sz="4" w:space="0" w:color="auto"/>
              <w:bottom w:val="single" w:sz="4" w:space="0" w:color="auto"/>
              <w:right w:val="single" w:sz="4" w:space="0" w:color="auto"/>
            </w:tcBorders>
          </w:tcPr>
          <w:p w14:paraId="1C3F199D" w14:textId="77777777" w:rsidR="00D96A0A" w:rsidRPr="00D96A0A" w:rsidRDefault="00D96A0A" w:rsidP="00983017">
            <w:pPr>
              <w:ind w:firstLine="540"/>
              <w:rPr>
                <w:lang w:val="en-GB"/>
              </w:rPr>
            </w:pPr>
            <w:r w:rsidRPr="00D96A0A">
              <w:rPr>
                <w:lang w:val="en-GB"/>
              </w:rPr>
              <w:t xml:space="preserve">Lectures </w:t>
            </w:r>
          </w:p>
        </w:tc>
        <w:tc>
          <w:tcPr>
            <w:tcW w:w="1418" w:type="dxa"/>
            <w:tcBorders>
              <w:top w:val="single" w:sz="4" w:space="0" w:color="auto"/>
              <w:left w:val="single" w:sz="4" w:space="0" w:color="auto"/>
              <w:bottom w:val="single" w:sz="4" w:space="0" w:color="auto"/>
              <w:right w:val="single" w:sz="4" w:space="0" w:color="auto"/>
            </w:tcBorders>
          </w:tcPr>
          <w:p w14:paraId="3BC6611F" w14:textId="77777777" w:rsidR="00D96A0A" w:rsidRPr="00D96A0A" w:rsidRDefault="00D96A0A" w:rsidP="00983017">
            <w:pPr>
              <w:jc w:val="center"/>
            </w:pPr>
            <w:r w:rsidRPr="00D96A0A">
              <w:t>14</w:t>
            </w:r>
          </w:p>
        </w:tc>
        <w:tc>
          <w:tcPr>
            <w:tcW w:w="1827" w:type="dxa"/>
            <w:tcBorders>
              <w:top w:val="single" w:sz="4" w:space="0" w:color="auto"/>
              <w:left w:val="single" w:sz="4" w:space="0" w:color="auto"/>
              <w:bottom w:val="single" w:sz="4" w:space="0" w:color="auto"/>
              <w:right w:val="single" w:sz="4" w:space="0" w:color="auto"/>
            </w:tcBorders>
          </w:tcPr>
          <w:p w14:paraId="4488A7DF" w14:textId="77777777" w:rsidR="00D96A0A" w:rsidRPr="00D96A0A" w:rsidRDefault="00D96A0A" w:rsidP="00983017">
            <w:pPr>
              <w:jc w:val="center"/>
            </w:pPr>
            <w:r w:rsidRPr="00D96A0A">
              <w:t>2</w:t>
            </w:r>
          </w:p>
        </w:tc>
        <w:tc>
          <w:tcPr>
            <w:tcW w:w="2395" w:type="dxa"/>
            <w:tcBorders>
              <w:top w:val="single" w:sz="4" w:space="0" w:color="auto"/>
              <w:left w:val="single" w:sz="4" w:space="0" w:color="auto"/>
              <w:bottom w:val="single" w:sz="4" w:space="0" w:color="auto"/>
              <w:right w:val="single" w:sz="4" w:space="0" w:color="auto"/>
            </w:tcBorders>
          </w:tcPr>
          <w:p w14:paraId="499CE609" w14:textId="77777777" w:rsidR="00D96A0A" w:rsidRPr="00D96A0A" w:rsidRDefault="00D96A0A" w:rsidP="00983017">
            <w:pPr>
              <w:tabs>
                <w:tab w:val="center" w:pos="876"/>
                <w:tab w:val="right" w:pos="1752"/>
              </w:tabs>
            </w:pPr>
            <w:r w:rsidRPr="00D96A0A">
              <w:tab/>
              <w:t>28</w:t>
            </w:r>
          </w:p>
        </w:tc>
      </w:tr>
      <w:tr w:rsidR="00D96A0A" w:rsidRPr="00D96A0A" w14:paraId="37AB404D" w14:textId="77777777" w:rsidTr="00C824C3">
        <w:trPr>
          <w:trHeight w:val="236"/>
          <w:jc w:val="center"/>
        </w:trPr>
        <w:tc>
          <w:tcPr>
            <w:tcW w:w="5361" w:type="dxa"/>
          </w:tcPr>
          <w:p w14:paraId="46BEA15C" w14:textId="77777777" w:rsidR="00D96A0A" w:rsidRPr="00D96A0A" w:rsidRDefault="00D96A0A" w:rsidP="00983017">
            <w:pPr>
              <w:ind w:firstLine="540"/>
              <w:rPr>
                <w:lang w:val="en-GB"/>
              </w:rPr>
            </w:pPr>
            <w:r w:rsidRPr="00D96A0A">
              <w:rPr>
                <w:lang w:val="en-US"/>
              </w:rPr>
              <w:t>Practice</w:t>
            </w:r>
          </w:p>
        </w:tc>
        <w:tc>
          <w:tcPr>
            <w:tcW w:w="1418" w:type="dxa"/>
          </w:tcPr>
          <w:p w14:paraId="1A41304C" w14:textId="77777777" w:rsidR="00D96A0A" w:rsidRPr="00D96A0A" w:rsidRDefault="00D96A0A" w:rsidP="00983017">
            <w:pPr>
              <w:jc w:val="center"/>
            </w:pPr>
            <w:r w:rsidRPr="00D96A0A">
              <w:rPr>
                <w:lang w:val="en-US"/>
              </w:rPr>
              <w:t>0</w:t>
            </w:r>
          </w:p>
        </w:tc>
        <w:tc>
          <w:tcPr>
            <w:tcW w:w="1827" w:type="dxa"/>
          </w:tcPr>
          <w:p w14:paraId="51E6A056" w14:textId="77777777" w:rsidR="00D96A0A" w:rsidRPr="00D96A0A" w:rsidRDefault="00D96A0A" w:rsidP="00983017">
            <w:pPr>
              <w:jc w:val="center"/>
            </w:pPr>
            <w:r w:rsidRPr="00D96A0A">
              <w:rPr>
                <w:lang w:val="en-US"/>
              </w:rPr>
              <w:t>0</w:t>
            </w:r>
          </w:p>
        </w:tc>
        <w:tc>
          <w:tcPr>
            <w:tcW w:w="2395" w:type="dxa"/>
          </w:tcPr>
          <w:p w14:paraId="17A1DD16" w14:textId="77777777" w:rsidR="00D96A0A" w:rsidRPr="00D96A0A" w:rsidRDefault="00D96A0A" w:rsidP="00983017">
            <w:pPr>
              <w:jc w:val="center"/>
            </w:pPr>
            <w:r w:rsidRPr="00D96A0A">
              <w:rPr>
                <w:lang w:val="en-US"/>
              </w:rPr>
              <w:t>0</w:t>
            </w:r>
          </w:p>
        </w:tc>
      </w:tr>
      <w:tr w:rsidR="00D96A0A" w:rsidRPr="00D96A0A" w14:paraId="755DF502" w14:textId="77777777" w:rsidTr="00C824C3">
        <w:trPr>
          <w:trHeight w:val="236"/>
          <w:jc w:val="center"/>
        </w:trPr>
        <w:tc>
          <w:tcPr>
            <w:tcW w:w="11001" w:type="dxa"/>
            <w:gridSpan w:val="4"/>
            <w:tcBorders>
              <w:top w:val="single" w:sz="4" w:space="0" w:color="auto"/>
              <w:left w:val="single" w:sz="4" w:space="0" w:color="auto"/>
              <w:bottom w:val="single" w:sz="4" w:space="0" w:color="auto"/>
              <w:right w:val="single" w:sz="4" w:space="0" w:color="auto"/>
            </w:tcBorders>
          </w:tcPr>
          <w:p w14:paraId="3FCEA35D" w14:textId="77777777" w:rsidR="00D96A0A" w:rsidRPr="00D96A0A" w:rsidRDefault="00D96A0A" w:rsidP="00983017">
            <w:pPr>
              <w:rPr>
                <w:lang w:val="en-GB"/>
              </w:rPr>
            </w:pPr>
            <w:r w:rsidRPr="00D96A0A">
              <w:rPr>
                <w:b/>
                <w:lang w:val="en-GB"/>
              </w:rPr>
              <w:t xml:space="preserve">Exams </w:t>
            </w:r>
          </w:p>
        </w:tc>
      </w:tr>
      <w:tr w:rsidR="00D96A0A" w:rsidRPr="00D96A0A" w14:paraId="47F9D6D5" w14:textId="77777777" w:rsidTr="00C824C3">
        <w:trPr>
          <w:trHeight w:val="270"/>
          <w:jc w:val="center"/>
        </w:trPr>
        <w:tc>
          <w:tcPr>
            <w:tcW w:w="5361" w:type="dxa"/>
            <w:tcBorders>
              <w:top w:val="single" w:sz="4" w:space="0" w:color="auto"/>
              <w:left w:val="single" w:sz="4" w:space="0" w:color="auto"/>
              <w:bottom w:val="single" w:sz="4" w:space="0" w:color="auto"/>
              <w:right w:val="single" w:sz="4" w:space="0" w:color="auto"/>
            </w:tcBorders>
          </w:tcPr>
          <w:p w14:paraId="308D3FD8" w14:textId="77777777" w:rsidR="00D96A0A" w:rsidRPr="00D96A0A" w:rsidRDefault="00D96A0A" w:rsidP="00983017">
            <w:pPr>
              <w:ind w:left="540"/>
            </w:pPr>
            <w:r w:rsidRPr="00D96A0A">
              <w:t xml:space="preserve">Final </w:t>
            </w:r>
          </w:p>
        </w:tc>
        <w:tc>
          <w:tcPr>
            <w:tcW w:w="1418" w:type="dxa"/>
            <w:tcBorders>
              <w:top w:val="single" w:sz="4" w:space="0" w:color="auto"/>
              <w:left w:val="single" w:sz="4" w:space="0" w:color="auto"/>
              <w:bottom w:val="single" w:sz="4" w:space="0" w:color="auto"/>
              <w:right w:val="single" w:sz="4" w:space="0" w:color="auto"/>
            </w:tcBorders>
          </w:tcPr>
          <w:p w14:paraId="35D70D86" w14:textId="77777777" w:rsidR="00D96A0A" w:rsidRPr="00D96A0A" w:rsidRDefault="00D96A0A" w:rsidP="00983017">
            <w:pPr>
              <w:jc w:val="center"/>
            </w:pPr>
            <w:r w:rsidRPr="00D96A0A">
              <w:t>1</w:t>
            </w:r>
          </w:p>
        </w:tc>
        <w:tc>
          <w:tcPr>
            <w:tcW w:w="1827" w:type="dxa"/>
            <w:tcBorders>
              <w:top w:val="single" w:sz="4" w:space="0" w:color="auto"/>
              <w:left w:val="single" w:sz="4" w:space="0" w:color="auto"/>
              <w:bottom w:val="single" w:sz="4" w:space="0" w:color="auto"/>
              <w:right w:val="single" w:sz="4" w:space="0" w:color="auto"/>
            </w:tcBorders>
          </w:tcPr>
          <w:p w14:paraId="162E8F2B" w14:textId="77777777" w:rsidR="00D96A0A" w:rsidRPr="00D96A0A" w:rsidRDefault="00D96A0A" w:rsidP="00983017">
            <w:pPr>
              <w:jc w:val="center"/>
            </w:pPr>
            <w:r w:rsidRPr="00D96A0A">
              <w:t>2</w:t>
            </w:r>
          </w:p>
        </w:tc>
        <w:tc>
          <w:tcPr>
            <w:tcW w:w="2395" w:type="dxa"/>
            <w:tcBorders>
              <w:top w:val="single" w:sz="4" w:space="0" w:color="auto"/>
              <w:left w:val="single" w:sz="4" w:space="0" w:color="auto"/>
              <w:bottom w:val="single" w:sz="4" w:space="0" w:color="auto"/>
              <w:right w:val="single" w:sz="4" w:space="0" w:color="auto"/>
            </w:tcBorders>
          </w:tcPr>
          <w:p w14:paraId="13373506" w14:textId="77777777" w:rsidR="00D96A0A" w:rsidRPr="00D96A0A" w:rsidRDefault="00D96A0A" w:rsidP="00983017">
            <w:pPr>
              <w:jc w:val="center"/>
            </w:pPr>
            <w:r w:rsidRPr="00D96A0A">
              <w:t>2</w:t>
            </w:r>
          </w:p>
        </w:tc>
      </w:tr>
      <w:tr w:rsidR="00D96A0A" w:rsidRPr="00D96A0A" w14:paraId="560F6E4E" w14:textId="77777777" w:rsidTr="00C824C3">
        <w:trPr>
          <w:trHeight w:val="113"/>
          <w:jc w:val="center"/>
        </w:trPr>
        <w:tc>
          <w:tcPr>
            <w:tcW w:w="5361" w:type="dxa"/>
            <w:tcBorders>
              <w:top w:val="single" w:sz="4" w:space="0" w:color="auto"/>
              <w:left w:val="single" w:sz="4" w:space="0" w:color="auto"/>
              <w:bottom w:val="single" w:sz="4" w:space="0" w:color="auto"/>
              <w:right w:val="single" w:sz="4" w:space="0" w:color="auto"/>
            </w:tcBorders>
          </w:tcPr>
          <w:p w14:paraId="56B3974C" w14:textId="77777777" w:rsidR="00D96A0A" w:rsidRPr="00D96A0A" w:rsidRDefault="00D96A0A" w:rsidP="00983017">
            <w:pPr>
              <w:ind w:left="540"/>
            </w:pPr>
            <w:r w:rsidRPr="00D96A0A">
              <w:rPr>
                <w:lang w:val="en-GB"/>
              </w:rPr>
              <w:t>Mid-term</w:t>
            </w:r>
          </w:p>
        </w:tc>
        <w:tc>
          <w:tcPr>
            <w:tcW w:w="1418" w:type="dxa"/>
            <w:tcBorders>
              <w:top w:val="single" w:sz="4" w:space="0" w:color="auto"/>
              <w:left w:val="single" w:sz="4" w:space="0" w:color="auto"/>
              <w:bottom w:val="single" w:sz="4" w:space="0" w:color="auto"/>
              <w:right w:val="single" w:sz="4" w:space="0" w:color="auto"/>
            </w:tcBorders>
          </w:tcPr>
          <w:p w14:paraId="42C02A5B" w14:textId="77777777" w:rsidR="00D96A0A" w:rsidRPr="00D96A0A" w:rsidRDefault="00D96A0A" w:rsidP="00983017">
            <w:pPr>
              <w:jc w:val="center"/>
            </w:pPr>
            <w:r w:rsidRPr="00D96A0A">
              <w:t>1</w:t>
            </w:r>
          </w:p>
        </w:tc>
        <w:tc>
          <w:tcPr>
            <w:tcW w:w="1827" w:type="dxa"/>
            <w:tcBorders>
              <w:top w:val="single" w:sz="4" w:space="0" w:color="auto"/>
              <w:left w:val="single" w:sz="4" w:space="0" w:color="auto"/>
              <w:bottom w:val="single" w:sz="4" w:space="0" w:color="auto"/>
              <w:right w:val="single" w:sz="4" w:space="0" w:color="auto"/>
            </w:tcBorders>
          </w:tcPr>
          <w:p w14:paraId="6125C68A" w14:textId="77777777" w:rsidR="00D96A0A" w:rsidRPr="00D96A0A" w:rsidRDefault="00D96A0A" w:rsidP="00983017">
            <w:pPr>
              <w:jc w:val="center"/>
            </w:pPr>
            <w:r w:rsidRPr="00D96A0A">
              <w:t>2</w:t>
            </w:r>
          </w:p>
        </w:tc>
        <w:tc>
          <w:tcPr>
            <w:tcW w:w="2395" w:type="dxa"/>
            <w:tcBorders>
              <w:top w:val="single" w:sz="4" w:space="0" w:color="auto"/>
              <w:left w:val="single" w:sz="4" w:space="0" w:color="auto"/>
              <w:bottom w:val="single" w:sz="4" w:space="0" w:color="auto"/>
              <w:right w:val="single" w:sz="4" w:space="0" w:color="auto"/>
            </w:tcBorders>
          </w:tcPr>
          <w:p w14:paraId="013E820A" w14:textId="77777777" w:rsidR="00D96A0A" w:rsidRPr="00D96A0A" w:rsidRDefault="00D96A0A" w:rsidP="00983017">
            <w:pPr>
              <w:jc w:val="center"/>
            </w:pPr>
            <w:r w:rsidRPr="00D96A0A">
              <w:t>2</w:t>
            </w:r>
          </w:p>
        </w:tc>
      </w:tr>
      <w:tr w:rsidR="00D96A0A" w:rsidRPr="00D96A0A" w14:paraId="21CCA574" w14:textId="77777777" w:rsidTr="00C824C3">
        <w:trPr>
          <w:trHeight w:val="113"/>
          <w:jc w:val="center"/>
        </w:trPr>
        <w:tc>
          <w:tcPr>
            <w:tcW w:w="5361" w:type="dxa"/>
          </w:tcPr>
          <w:p w14:paraId="29079AC7" w14:textId="77777777" w:rsidR="00D96A0A" w:rsidRPr="00D96A0A" w:rsidRDefault="00D96A0A" w:rsidP="00983017">
            <w:pPr>
              <w:ind w:left="540"/>
              <w:rPr>
                <w:lang w:val="en-GB"/>
              </w:rPr>
            </w:pPr>
            <w:r w:rsidRPr="00D96A0A">
              <w:rPr>
                <w:lang w:val="en-US"/>
              </w:rPr>
              <w:t>Other Quiz etc.</w:t>
            </w:r>
          </w:p>
        </w:tc>
        <w:tc>
          <w:tcPr>
            <w:tcW w:w="1418" w:type="dxa"/>
            <w:tcBorders>
              <w:top w:val="single" w:sz="4" w:space="0" w:color="auto"/>
              <w:left w:val="single" w:sz="4" w:space="0" w:color="auto"/>
              <w:bottom w:val="single" w:sz="4" w:space="0" w:color="auto"/>
              <w:right w:val="single" w:sz="4" w:space="0" w:color="auto"/>
            </w:tcBorders>
          </w:tcPr>
          <w:p w14:paraId="23C98D93"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06490C9C"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3B7565BC" w14:textId="77777777" w:rsidR="00D96A0A" w:rsidRPr="00D96A0A" w:rsidRDefault="00D96A0A" w:rsidP="00983017">
            <w:pPr>
              <w:jc w:val="center"/>
            </w:pPr>
          </w:p>
        </w:tc>
      </w:tr>
      <w:tr w:rsidR="00D96A0A" w:rsidRPr="00D96A0A" w14:paraId="2BF89029" w14:textId="77777777" w:rsidTr="00C824C3">
        <w:trPr>
          <w:trHeight w:val="236"/>
          <w:jc w:val="center"/>
        </w:trPr>
        <w:tc>
          <w:tcPr>
            <w:tcW w:w="11001" w:type="dxa"/>
            <w:gridSpan w:val="4"/>
            <w:tcBorders>
              <w:top w:val="single" w:sz="4" w:space="0" w:color="auto"/>
              <w:left w:val="single" w:sz="4" w:space="0" w:color="auto"/>
              <w:bottom w:val="single" w:sz="4" w:space="0" w:color="auto"/>
              <w:right w:val="single" w:sz="4" w:space="0" w:color="auto"/>
            </w:tcBorders>
          </w:tcPr>
          <w:p w14:paraId="42F429E8" w14:textId="77777777" w:rsidR="00D96A0A" w:rsidRPr="00D96A0A" w:rsidRDefault="00D96A0A" w:rsidP="00983017">
            <w:r w:rsidRPr="00D96A0A">
              <w:rPr>
                <w:b/>
                <w:bCs/>
              </w:rPr>
              <w:t xml:space="preserve">Activities outside of the course </w:t>
            </w:r>
          </w:p>
        </w:tc>
      </w:tr>
      <w:tr w:rsidR="00D96A0A" w:rsidRPr="00D96A0A" w14:paraId="34920051" w14:textId="77777777" w:rsidTr="00C824C3">
        <w:trPr>
          <w:trHeight w:val="236"/>
          <w:jc w:val="center"/>
        </w:trPr>
        <w:tc>
          <w:tcPr>
            <w:tcW w:w="5361" w:type="dxa"/>
          </w:tcPr>
          <w:p w14:paraId="79BF376D" w14:textId="77777777" w:rsidR="00D96A0A" w:rsidRPr="00D96A0A" w:rsidRDefault="00D96A0A" w:rsidP="00983017">
            <w:pPr>
              <w:ind w:left="540"/>
              <w:rPr>
                <w:lang w:val="en-GB"/>
              </w:rPr>
            </w:pPr>
            <w:r w:rsidRPr="00D96A0A">
              <w:rPr>
                <w:lang w:val="en-US"/>
              </w:rPr>
              <w:t>Preparation before/after weekly lectures (reading course materials, essays etc.)</w:t>
            </w:r>
          </w:p>
        </w:tc>
        <w:tc>
          <w:tcPr>
            <w:tcW w:w="1418" w:type="dxa"/>
          </w:tcPr>
          <w:p w14:paraId="37BE5C31" w14:textId="77777777" w:rsidR="00D96A0A" w:rsidRPr="00D96A0A" w:rsidRDefault="00D96A0A" w:rsidP="00983017">
            <w:pPr>
              <w:jc w:val="center"/>
            </w:pPr>
            <w:r w:rsidRPr="00D96A0A">
              <w:t>14</w:t>
            </w:r>
          </w:p>
        </w:tc>
        <w:tc>
          <w:tcPr>
            <w:tcW w:w="1827" w:type="dxa"/>
          </w:tcPr>
          <w:p w14:paraId="1CE38690" w14:textId="77777777" w:rsidR="00D96A0A" w:rsidRPr="00D96A0A" w:rsidRDefault="00D96A0A" w:rsidP="00983017">
            <w:pPr>
              <w:jc w:val="center"/>
            </w:pPr>
            <w:r w:rsidRPr="00D96A0A">
              <w:t>1</w:t>
            </w:r>
          </w:p>
        </w:tc>
        <w:tc>
          <w:tcPr>
            <w:tcW w:w="2395" w:type="dxa"/>
          </w:tcPr>
          <w:p w14:paraId="5FAE1615" w14:textId="77777777" w:rsidR="00D96A0A" w:rsidRPr="00D96A0A" w:rsidRDefault="00D96A0A" w:rsidP="00983017">
            <w:pPr>
              <w:jc w:val="center"/>
            </w:pPr>
            <w:r w:rsidRPr="00D96A0A">
              <w:t>14</w:t>
            </w:r>
          </w:p>
        </w:tc>
      </w:tr>
      <w:tr w:rsidR="00D96A0A" w:rsidRPr="00D96A0A" w14:paraId="3D65AB9E" w14:textId="77777777" w:rsidTr="00C824C3">
        <w:trPr>
          <w:trHeight w:val="236"/>
          <w:jc w:val="center"/>
        </w:trPr>
        <w:tc>
          <w:tcPr>
            <w:tcW w:w="5361" w:type="dxa"/>
          </w:tcPr>
          <w:p w14:paraId="6022F159" w14:textId="77777777" w:rsidR="00D96A0A" w:rsidRPr="00D96A0A" w:rsidRDefault="00D96A0A" w:rsidP="00983017">
            <w:pPr>
              <w:ind w:firstLine="540"/>
              <w:rPr>
                <w:lang w:val="en-GB"/>
              </w:rPr>
            </w:pPr>
            <w:r w:rsidRPr="00D96A0A">
              <w:rPr>
                <w:lang w:val="en-US"/>
              </w:rPr>
              <w:t>Preparation for midterms exam</w:t>
            </w:r>
          </w:p>
        </w:tc>
        <w:tc>
          <w:tcPr>
            <w:tcW w:w="1418" w:type="dxa"/>
          </w:tcPr>
          <w:p w14:paraId="3791DFF0" w14:textId="77777777" w:rsidR="00D96A0A" w:rsidRPr="00D96A0A" w:rsidRDefault="00D96A0A" w:rsidP="00983017">
            <w:pPr>
              <w:jc w:val="center"/>
            </w:pPr>
            <w:r w:rsidRPr="00D96A0A">
              <w:t>1</w:t>
            </w:r>
          </w:p>
        </w:tc>
        <w:tc>
          <w:tcPr>
            <w:tcW w:w="1827" w:type="dxa"/>
          </w:tcPr>
          <w:p w14:paraId="7248D6A5" w14:textId="77777777" w:rsidR="00D96A0A" w:rsidRPr="00D96A0A" w:rsidRDefault="00D96A0A" w:rsidP="00983017">
            <w:pPr>
              <w:jc w:val="center"/>
            </w:pPr>
            <w:r w:rsidRPr="00D96A0A">
              <w:t>2</w:t>
            </w:r>
          </w:p>
        </w:tc>
        <w:tc>
          <w:tcPr>
            <w:tcW w:w="2395" w:type="dxa"/>
          </w:tcPr>
          <w:p w14:paraId="6F5F7DB0" w14:textId="77777777" w:rsidR="00D96A0A" w:rsidRPr="00D96A0A" w:rsidRDefault="00D96A0A" w:rsidP="00983017">
            <w:pPr>
              <w:jc w:val="center"/>
            </w:pPr>
            <w:r w:rsidRPr="00D96A0A">
              <w:t>2</w:t>
            </w:r>
          </w:p>
        </w:tc>
      </w:tr>
      <w:tr w:rsidR="00D96A0A" w:rsidRPr="00D96A0A" w14:paraId="69BB45C6" w14:textId="77777777" w:rsidTr="00C824C3">
        <w:trPr>
          <w:trHeight w:val="236"/>
          <w:jc w:val="center"/>
        </w:trPr>
        <w:tc>
          <w:tcPr>
            <w:tcW w:w="5361" w:type="dxa"/>
          </w:tcPr>
          <w:p w14:paraId="0075AEC9" w14:textId="77777777" w:rsidR="00D96A0A" w:rsidRPr="00D96A0A" w:rsidRDefault="00D96A0A" w:rsidP="00983017">
            <w:pPr>
              <w:ind w:firstLine="540"/>
              <w:rPr>
                <w:lang w:val="en-GB"/>
              </w:rPr>
            </w:pPr>
            <w:r w:rsidRPr="00D96A0A">
              <w:rPr>
                <w:lang w:val="en-US"/>
              </w:rPr>
              <w:t>Preparation for final exam</w:t>
            </w:r>
          </w:p>
        </w:tc>
        <w:tc>
          <w:tcPr>
            <w:tcW w:w="1418" w:type="dxa"/>
          </w:tcPr>
          <w:p w14:paraId="3DBEF517" w14:textId="77777777" w:rsidR="00D96A0A" w:rsidRPr="00D96A0A" w:rsidRDefault="00D96A0A" w:rsidP="00983017">
            <w:pPr>
              <w:jc w:val="center"/>
            </w:pPr>
            <w:r w:rsidRPr="00D96A0A">
              <w:t>1</w:t>
            </w:r>
          </w:p>
        </w:tc>
        <w:tc>
          <w:tcPr>
            <w:tcW w:w="1827" w:type="dxa"/>
          </w:tcPr>
          <w:p w14:paraId="61CD434E" w14:textId="77777777" w:rsidR="00D96A0A" w:rsidRPr="00D96A0A" w:rsidRDefault="00D96A0A" w:rsidP="00983017">
            <w:pPr>
              <w:jc w:val="center"/>
            </w:pPr>
            <w:r w:rsidRPr="00D96A0A">
              <w:t>2</w:t>
            </w:r>
          </w:p>
        </w:tc>
        <w:tc>
          <w:tcPr>
            <w:tcW w:w="2395" w:type="dxa"/>
          </w:tcPr>
          <w:p w14:paraId="1A9BE560" w14:textId="77777777" w:rsidR="00D96A0A" w:rsidRPr="00D96A0A" w:rsidRDefault="00D96A0A" w:rsidP="00983017">
            <w:pPr>
              <w:jc w:val="center"/>
            </w:pPr>
            <w:r w:rsidRPr="00D96A0A">
              <w:t>2</w:t>
            </w:r>
          </w:p>
        </w:tc>
      </w:tr>
      <w:tr w:rsidR="00D96A0A" w:rsidRPr="00D96A0A" w14:paraId="30EB9E71" w14:textId="77777777" w:rsidTr="00C824C3">
        <w:trPr>
          <w:trHeight w:val="236"/>
          <w:jc w:val="center"/>
        </w:trPr>
        <w:tc>
          <w:tcPr>
            <w:tcW w:w="5361" w:type="dxa"/>
          </w:tcPr>
          <w:p w14:paraId="5070BC15" w14:textId="77777777" w:rsidR="00D96A0A" w:rsidRPr="00D96A0A" w:rsidRDefault="00D96A0A" w:rsidP="00983017">
            <w:pPr>
              <w:ind w:firstLine="540"/>
              <w:rPr>
                <w:lang w:val="en-US"/>
              </w:rPr>
            </w:pPr>
            <w:r w:rsidRPr="00D96A0A">
              <w:rPr>
                <w:lang w:val="en-US"/>
              </w:rPr>
              <w:t>Independent study</w:t>
            </w:r>
          </w:p>
        </w:tc>
        <w:tc>
          <w:tcPr>
            <w:tcW w:w="1418" w:type="dxa"/>
          </w:tcPr>
          <w:p w14:paraId="0FEC54D6" w14:textId="77777777" w:rsidR="00D96A0A" w:rsidRPr="00D96A0A" w:rsidRDefault="00D96A0A" w:rsidP="00983017">
            <w:pPr>
              <w:jc w:val="center"/>
            </w:pPr>
          </w:p>
        </w:tc>
        <w:tc>
          <w:tcPr>
            <w:tcW w:w="1827" w:type="dxa"/>
          </w:tcPr>
          <w:p w14:paraId="787F5C19" w14:textId="77777777" w:rsidR="00D96A0A" w:rsidRPr="00D96A0A" w:rsidRDefault="00D96A0A" w:rsidP="00983017">
            <w:pPr>
              <w:jc w:val="center"/>
            </w:pPr>
          </w:p>
        </w:tc>
        <w:tc>
          <w:tcPr>
            <w:tcW w:w="2395" w:type="dxa"/>
          </w:tcPr>
          <w:p w14:paraId="48FD1A6D" w14:textId="77777777" w:rsidR="00D96A0A" w:rsidRPr="00D96A0A" w:rsidRDefault="00D96A0A" w:rsidP="00983017">
            <w:pPr>
              <w:jc w:val="center"/>
            </w:pPr>
          </w:p>
        </w:tc>
      </w:tr>
      <w:tr w:rsidR="00D96A0A" w:rsidRPr="00D96A0A" w14:paraId="0C343570" w14:textId="77777777" w:rsidTr="00C824C3">
        <w:trPr>
          <w:trHeight w:val="236"/>
          <w:jc w:val="center"/>
        </w:trPr>
        <w:tc>
          <w:tcPr>
            <w:tcW w:w="5361" w:type="dxa"/>
          </w:tcPr>
          <w:p w14:paraId="5A2A1C88" w14:textId="77777777" w:rsidR="00D96A0A" w:rsidRPr="00D96A0A" w:rsidRDefault="00D96A0A" w:rsidP="00983017">
            <w:pPr>
              <w:ind w:firstLine="540"/>
              <w:rPr>
                <w:lang w:val="en-GB"/>
              </w:rPr>
            </w:pPr>
            <w:r w:rsidRPr="00D96A0A">
              <w:rPr>
                <w:lang w:val="en-US"/>
              </w:rPr>
              <w:t>Preparation for Quiz etc.</w:t>
            </w:r>
          </w:p>
        </w:tc>
        <w:tc>
          <w:tcPr>
            <w:tcW w:w="1418" w:type="dxa"/>
            <w:tcBorders>
              <w:top w:val="single" w:sz="4" w:space="0" w:color="auto"/>
              <w:left w:val="single" w:sz="4" w:space="0" w:color="auto"/>
              <w:bottom w:val="single" w:sz="4" w:space="0" w:color="auto"/>
              <w:right w:val="single" w:sz="4" w:space="0" w:color="auto"/>
            </w:tcBorders>
          </w:tcPr>
          <w:p w14:paraId="1C957230"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2C4A5AAE"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3B858460" w14:textId="77777777" w:rsidR="00D96A0A" w:rsidRPr="00D96A0A" w:rsidRDefault="00D96A0A" w:rsidP="00983017">
            <w:pPr>
              <w:jc w:val="center"/>
            </w:pPr>
          </w:p>
        </w:tc>
      </w:tr>
      <w:tr w:rsidR="00D96A0A" w:rsidRPr="00D96A0A" w14:paraId="61FFF4FE" w14:textId="77777777" w:rsidTr="00C824C3">
        <w:trPr>
          <w:trHeight w:val="236"/>
          <w:jc w:val="center"/>
        </w:trPr>
        <w:tc>
          <w:tcPr>
            <w:tcW w:w="5361" w:type="dxa"/>
          </w:tcPr>
          <w:p w14:paraId="49F2C601" w14:textId="77777777" w:rsidR="00D96A0A" w:rsidRPr="00D96A0A" w:rsidRDefault="00D96A0A" w:rsidP="00983017">
            <w:pPr>
              <w:ind w:firstLine="540"/>
            </w:pPr>
            <w:r w:rsidRPr="00D96A0A">
              <w:rPr>
                <w:lang w:val="en-US"/>
              </w:rPr>
              <w:t>Preparing Assignments</w:t>
            </w:r>
          </w:p>
        </w:tc>
        <w:tc>
          <w:tcPr>
            <w:tcW w:w="1418" w:type="dxa"/>
            <w:tcBorders>
              <w:top w:val="single" w:sz="4" w:space="0" w:color="auto"/>
              <w:left w:val="single" w:sz="4" w:space="0" w:color="auto"/>
              <w:bottom w:val="single" w:sz="4" w:space="0" w:color="auto"/>
              <w:right w:val="single" w:sz="4" w:space="0" w:color="auto"/>
            </w:tcBorders>
          </w:tcPr>
          <w:p w14:paraId="01A2F6AC"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63DDE3F2"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527EB559" w14:textId="77777777" w:rsidR="00D96A0A" w:rsidRPr="00D96A0A" w:rsidRDefault="00D96A0A" w:rsidP="00983017">
            <w:pPr>
              <w:jc w:val="center"/>
            </w:pPr>
          </w:p>
        </w:tc>
      </w:tr>
      <w:tr w:rsidR="00D96A0A" w:rsidRPr="00D96A0A" w14:paraId="10B1EA79" w14:textId="77777777" w:rsidTr="00C824C3">
        <w:trPr>
          <w:trHeight w:val="236"/>
          <w:jc w:val="center"/>
        </w:trPr>
        <w:tc>
          <w:tcPr>
            <w:tcW w:w="5361" w:type="dxa"/>
          </w:tcPr>
          <w:p w14:paraId="33669010" w14:textId="77777777" w:rsidR="00D96A0A" w:rsidRPr="00D96A0A" w:rsidRDefault="00D96A0A" w:rsidP="00983017">
            <w:pPr>
              <w:ind w:firstLine="540"/>
              <w:rPr>
                <w:lang w:val="en-GB"/>
              </w:rPr>
            </w:pPr>
            <w:r w:rsidRPr="00D96A0A">
              <w:rPr>
                <w:lang w:val="en-US"/>
              </w:rPr>
              <w:t>Preparing presentation</w:t>
            </w:r>
          </w:p>
        </w:tc>
        <w:tc>
          <w:tcPr>
            <w:tcW w:w="1418" w:type="dxa"/>
            <w:tcBorders>
              <w:top w:val="single" w:sz="4" w:space="0" w:color="auto"/>
              <w:left w:val="single" w:sz="4" w:space="0" w:color="auto"/>
              <w:bottom w:val="single" w:sz="4" w:space="0" w:color="auto"/>
              <w:right w:val="single" w:sz="4" w:space="0" w:color="auto"/>
            </w:tcBorders>
          </w:tcPr>
          <w:p w14:paraId="00B17CD9"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340F4BCD"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49DBCF70" w14:textId="77777777" w:rsidR="00D96A0A" w:rsidRPr="00D96A0A" w:rsidRDefault="00D96A0A" w:rsidP="00983017">
            <w:pPr>
              <w:jc w:val="center"/>
            </w:pPr>
          </w:p>
        </w:tc>
      </w:tr>
      <w:tr w:rsidR="00D96A0A" w:rsidRPr="00D96A0A" w14:paraId="62863F18" w14:textId="77777777" w:rsidTr="00C824C3">
        <w:trPr>
          <w:trHeight w:val="236"/>
          <w:jc w:val="center"/>
        </w:trPr>
        <w:tc>
          <w:tcPr>
            <w:tcW w:w="5361" w:type="dxa"/>
          </w:tcPr>
          <w:p w14:paraId="147CD99C" w14:textId="77777777" w:rsidR="00D96A0A" w:rsidRPr="00D96A0A" w:rsidRDefault="00D96A0A" w:rsidP="00983017">
            <w:pPr>
              <w:ind w:firstLine="540"/>
              <w:rPr>
                <w:lang w:val="en-GB"/>
              </w:rPr>
            </w:pPr>
            <w:r w:rsidRPr="00D96A0A">
              <w:rPr>
                <w:lang w:val="en-US"/>
              </w:rPr>
              <w:t>Other  (please indicate)</w:t>
            </w:r>
          </w:p>
        </w:tc>
        <w:tc>
          <w:tcPr>
            <w:tcW w:w="1418" w:type="dxa"/>
            <w:tcBorders>
              <w:top w:val="single" w:sz="4" w:space="0" w:color="auto"/>
              <w:left w:val="single" w:sz="4" w:space="0" w:color="auto"/>
              <w:bottom w:val="single" w:sz="4" w:space="0" w:color="auto"/>
              <w:right w:val="single" w:sz="4" w:space="0" w:color="auto"/>
            </w:tcBorders>
          </w:tcPr>
          <w:p w14:paraId="14B4EB40"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7BB1A4DA"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690E3EA5" w14:textId="77777777" w:rsidR="00D96A0A" w:rsidRPr="00D96A0A" w:rsidRDefault="00D96A0A" w:rsidP="00983017">
            <w:pPr>
              <w:jc w:val="center"/>
            </w:pPr>
          </w:p>
        </w:tc>
      </w:tr>
      <w:tr w:rsidR="00D96A0A" w:rsidRPr="00D96A0A" w14:paraId="334EDA92" w14:textId="77777777" w:rsidTr="00C824C3">
        <w:trPr>
          <w:trHeight w:val="236"/>
          <w:jc w:val="center"/>
        </w:trPr>
        <w:tc>
          <w:tcPr>
            <w:tcW w:w="5361" w:type="dxa"/>
            <w:tcBorders>
              <w:top w:val="single" w:sz="4" w:space="0" w:color="auto"/>
              <w:left w:val="single" w:sz="4" w:space="0" w:color="auto"/>
              <w:bottom w:val="single" w:sz="4" w:space="0" w:color="auto"/>
              <w:right w:val="single" w:sz="4" w:space="0" w:color="auto"/>
            </w:tcBorders>
          </w:tcPr>
          <w:p w14:paraId="532F5EEC" w14:textId="77777777" w:rsidR="00D96A0A" w:rsidRPr="00D96A0A" w:rsidRDefault="00D96A0A" w:rsidP="00983017">
            <w:pPr>
              <w:ind w:firstLine="540"/>
              <w:jc w:val="both"/>
              <w:rPr>
                <w:b/>
                <w:lang w:val="en-GB"/>
              </w:rPr>
            </w:pPr>
            <w:r w:rsidRPr="00D96A0A">
              <w:rPr>
                <w:b/>
                <w:lang w:val="en-GB"/>
              </w:rPr>
              <w:t>Total Workload (hour)</w:t>
            </w:r>
          </w:p>
        </w:tc>
        <w:tc>
          <w:tcPr>
            <w:tcW w:w="1418" w:type="dxa"/>
            <w:tcBorders>
              <w:top w:val="single" w:sz="4" w:space="0" w:color="auto"/>
              <w:left w:val="single" w:sz="4" w:space="0" w:color="auto"/>
              <w:bottom w:val="single" w:sz="4" w:space="0" w:color="auto"/>
              <w:right w:val="single" w:sz="4" w:space="0" w:color="auto"/>
            </w:tcBorders>
          </w:tcPr>
          <w:p w14:paraId="5B597074"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113C017D"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4611C8BD" w14:textId="77777777" w:rsidR="00D96A0A" w:rsidRPr="00D96A0A" w:rsidRDefault="00D96A0A" w:rsidP="00983017">
            <w:pPr>
              <w:ind w:left="-108" w:right="-118"/>
              <w:jc w:val="center"/>
            </w:pPr>
            <w:r w:rsidRPr="00D96A0A">
              <w:rPr>
                <w:bCs/>
              </w:rPr>
              <w:t>50/25</w:t>
            </w:r>
          </w:p>
        </w:tc>
      </w:tr>
      <w:tr w:rsidR="00D96A0A" w:rsidRPr="00D96A0A" w14:paraId="754CAEB4" w14:textId="77777777" w:rsidTr="00C824C3">
        <w:trPr>
          <w:trHeight w:val="236"/>
          <w:jc w:val="center"/>
        </w:trPr>
        <w:tc>
          <w:tcPr>
            <w:tcW w:w="5361" w:type="dxa"/>
          </w:tcPr>
          <w:p w14:paraId="7323D9B2" w14:textId="77777777" w:rsidR="00D96A0A" w:rsidRPr="00D96A0A" w:rsidRDefault="00D96A0A" w:rsidP="00983017">
            <w:pPr>
              <w:ind w:firstLine="540"/>
              <w:jc w:val="both"/>
              <w:rPr>
                <w:b/>
                <w:lang w:val="en-GB"/>
              </w:rPr>
            </w:pPr>
            <w:r w:rsidRPr="00D96A0A">
              <w:rPr>
                <w:b/>
                <w:lang w:val="en-US"/>
              </w:rPr>
              <w:t>ECTS Credits of Course</w:t>
            </w:r>
          </w:p>
        </w:tc>
        <w:tc>
          <w:tcPr>
            <w:tcW w:w="1418" w:type="dxa"/>
            <w:tcBorders>
              <w:top w:val="single" w:sz="4" w:space="0" w:color="auto"/>
              <w:left w:val="single" w:sz="4" w:space="0" w:color="auto"/>
              <w:bottom w:val="single" w:sz="4" w:space="0" w:color="auto"/>
              <w:right w:val="single" w:sz="4" w:space="0" w:color="auto"/>
            </w:tcBorders>
          </w:tcPr>
          <w:p w14:paraId="41636685"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1D60C2AD"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24192FD4" w14:textId="77777777" w:rsidR="00D96A0A" w:rsidRPr="00D96A0A" w:rsidRDefault="00D96A0A" w:rsidP="00983017">
            <w:pPr>
              <w:ind w:left="-108" w:right="-118"/>
              <w:jc w:val="center"/>
              <w:rPr>
                <w:bCs/>
              </w:rPr>
            </w:pPr>
            <w:r w:rsidRPr="00D96A0A">
              <w:rPr>
                <w:bCs/>
              </w:rPr>
              <w:t>2</w:t>
            </w:r>
          </w:p>
        </w:tc>
      </w:tr>
      <w:tr w:rsidR="00D96A0A" w:rsidRPr="00D96A0A" w14:paraId="58B3DA91" w14:textId="77777777" w:rsidTr="00C824C3">
        <w:trPr>
          <w:trHeight w:val="236"/>
          <w:jc w:val="center"/>
        </w:trPr>
        <w:tc>
          <w:tcPr>
            <w:tcW w:w="5361" w:type="dxa"/>
          </w:tcPr>
          <w:p w14:paraId="003BE050" w14:textId="77777777" w:rsidR="00D96A0A" w:rsidRPr="00D96A0A" w:rsidRDefault="00D96A0A" w:rsidP="00D96A0A">
            <w:pPr>
              <w:rPr>
                <w:b/>
              </w:rPr>
            </w:pPr>
            <w:r w:rsidRPr="00D96A0A">
              <w:rPr>
                <w:bCs/>
                <w:i/>
                <w:lang w:val="en-US"/>
              </w:rPr>
              <w:t>* 25 hours of work       is equivalent to 1 ECTS credit</w:t>
            </w:r>
          </w:p>
          <w:p w14:paraId="2BB8081A" w14:textId="77777777" w:rsidR="00D96A0A" w:rsidRPr="00D96A0A" w:rsidRDefault="00D96A0A" w:rsidP="00983017">
            <w:pPr>
              <w:ind w:firstLine="540"/>
              <w:jc w:val="both"/>
              <w:rPr>
                <w:b/>
                <w:lang w:val="en-US"/>
              </w:rPr>
            </w:pPr>
          </w:p>
        </w:tc>
        <w:tc>
          <w:tcPr>
            <w:tcW w:w="1418" w:type="dxa"/>
            <w:tcBorders>
              <w:top w:val="single" w:sz="4" w:space="0" w:color="auto"/>
              <w:left w:val="single" w:sz="4" w:space="0" w:color="auto"/>
              <w:bottom w:val="single" w:sz="4" w:space="0" w:color="auto"/>
              <w:right w:val="single" w:sz="4" w:space="0" w:color="auto"/>
            </w:tcBorders>
          </w:tcPr>
          <w:p w14:paraId="4E1B8AA9" w14:textId="77777777" w:rsidR="00D96A0A" w:rsidRPr="00D96A0A" w:rsidRDefault="00D96A0A" w:rsidP="00983017">
            <w:pPr>
              <w:jc w:val="center"/>
            </w:pPr>
          </w:p>
        </w:tc>
        <w:tc>
          <w:tcPr>
            <w:tcW w:w="1827" w:type="dxa"/>
            <w:tcBorders>
              <w:top w:val="single" w:sz="4" w:space="0" w:color="auto"/>
              <w:left w:val="single" w:sz="4" w:space="0" w:color="auto"/>
              <w:bottom w:val="single" w:sz="4" w:space="0" w:color="auto"/>
              <w:right w:val="single" w:sz="4" w:space="0" w:color="auto"/>
            </w:tcBorders>
          </w:tcPr>
          <w:p w14:paraId="11A35E99" w14:textId="77777777" w:rsidR="00D96A0A" w:rsidRPr="00D96A0A" w:rsidRDefault="00D96A0A" w:rsidP="00983017">
            <w:pPr>
              <w:jc w:val="center"/>
            </w:pPr>
          </w:p>
        </w:tc>
        <w:tc>
          <w:tcPr>
            <w:tcW w:w="2395" w:type="dxa"/>
            <w:tcBorders>
              <w:top w:val="single" w:sz="4" w:space="0" w:color="auto"/>
              <w:left w:val="single" w:sz="4" w:space="0" w:color="auto"/>
              <w:bottom w:val="single" w:sz="4" w:space="0" w:color="auto"/>
              <w:right w:val="single" w:sz="4" w:space="0" w:color="auto"/>
            </w:tcBorders>
          </w:tcPr>
          <w:p w14:paraId="4370C7F5" w14:textId="77777777" w:rsidR="00D96A0A" w:rsidRPr="00D96A0A" w:rsidRDefault="00D96A0A" w:rsidP="00983017">
            <w:pPr>
              <w:ind w:left="-108" w:right="-118"/>
              <w:jc w:val="center"/>
              <w:rPr>
                <w:bCs/>
              </w:rPr>
            </w:pPr>
          </w:p>
        </w:tc>
      </w:tr>
    </w:tbl>
    <w:p w14:paraId="023FF568" w14:textId="77777777" w:rsidR="00D96A0A" w:rsidRPr="00D96A0A" w:rsidRDefault="00D96A0A" w:rsidP="00A170EE">
      <w:pPr>
        <w:rPr>
          <w:b/>
        </w:rPr>
      </w:pPr>
    </w:p>
    <w:tbl>
      <w:tblPr>
        <w:tblpPr w:leftFromText="141" w:rightFromText="141" w:bottomFromText="160" w:vertAnchor="text" w:horzAnchor="page" w:tblpXSpec="center" w:tblpY="124"/>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670"/>
        <w:gridCol w:w="670"/>
        <w:gridCol w:w="670"/>
        <w:gridCol w:w="670"/>
        <w:gridCol w:w="564"/>
        <w:gridCol w:w="670"/>
        <w:gridCol w:w="564"/>
        <w:gridCol w:w="565"/>
        <w:gridCol w:w="565"/>
        <w:gridCol w:w="565"/>
        <w:gridCol w:w="565"/>
        <w:gridCol w:w="565"/>
        <w:gridCol w:w="565"/>
      </w:tblGrid>
      <w:tr w:rsidR="00D96A0A" w:rsidRPr="00D96A0A" w14:paraId="7E5A2A1D" w14:textId="77777777" w:rsidTr="00C824C3">
        <w:trPr>
          <w:trHeight w:val="505"/>
        </w:trPr>
        <w:tc>
          <w:tcPr>
            <w:tcW w:w="11070" w:type="dxa"/>
            <w:gridSpan w:val="14"/>
            <w:tcBorders>
              <w:top w:val="single" w:sz="4" w:space="0" w:color="auto"/>
              <w:left w:val="single" w:sz="4" w:space="0" w:color="auto"/>
              <w:bottom w:val="single" w:sz="4" w:space="0" w:color="auto"/>
              <w:right w:val="single" w:sz="4" w:space="0" w:color="auto"/>
            </w:tcBorders>
            <w:hideMark/>
          </w:tcPr>
          <w:p w14:paraId="25922C56" w14:textId="77777777" w:rsidR="00A170EE" w:rsidRPr="00D96A0A" w:rsidRDefault="00A170EE" w:rsidP="00983017">
            <w:pPr>
              <w:rPr>
                <w:b/>
              </w:rPr>
            </w:pPr>
            <w:r w:rsidRPr="00D96A0A">
              <w:rPr>
                <w:b/>
              </w:rPr>
              <w:t>Table 1. Contribution of course learning outcomes to program outcomes</w:t>
            </w:r>
          </w:p>
          <w:p w14:paraId="73BB9543" w14:textId="77777777" w:rsidR="00A170EE" w:rsidRPr="00D96A0A" w:rsidRDefault="00A170EE" w:rsidP="00983017">
            <w:pPr>
              <w:rPr>
                <w:rFonts w:eastAsia="Calibri"/>
                <w:b/>
                <w:bCs/>
                <w:highlight w:val="yellow"/>
                <w:lang w:eastAsia="en-US"/>
              </w:rPr>
            </w:pPr>
            <w:r w:rsidRPr="00D96A0A">
              <w:rPr>
                <w:b/>
              </w:rPr>
              <w:t>0: no contribution 1: little contribution 2: moderate contribution 3: full contribution</w:t>
            </w:r>
          </w:p>
        </w:tc>
      </w:tr>
      <w:tr w:rsidR="00D96A0A" w:rsidRPr="00D96A0A" w14:paraId="26089E6A" w14:textId="77777777" w:rsidTr="00C824C3">
        <w:trPr>
          <w:trHeight w:val="505"/>
        </w:trPr>
        <w:tc>
          <w:tcPr>
            <w:tcW w:w="3202" w:type="dxa"/>
            <w:tcBorders>
              <w:top w:val="single" w:sz="4" w:space="0" w:color="auto"/>
              <w:left w:val="single" w:sz="4" w:space="0" w:color="auto"/>
              <w:bottom w:val="single" w:sz="4" w:space="0" w:color="auto"/>
              <w:right w:val="single" w:sz="4" w:space="0" w:color="auto"/>
            </w:tcBorders>
            <w:hideMark/>
          </w:tcPr>
          <w:p w14:paraId="640EA7A0" w14:textId="77777777" w:rsidR="00A170EE" w:rsidRPr="00D96A0A" w:rsidRDefault="00A170EE" w:rsidP="00983017">
            <w:pPr>
              <w:jc w:val="center"/>
              <w:rPr>
                <w:rFonts w:eastAsia="Calibri"/>
                <w:b/>
                <w:lang w:eastAsia="en-US"/>
              </w:rPr>
            </w:pPr>
            <w:r w:rsidRPr="00D96A0A">
              <w:rPr>
                <w:rFonts w:eastAsia="Calibri"/>
                <w:b/>
                <w:bCs/>
                <w:lang w:eastAsia="en-US"/>
              </w:rPr>
              <w:t>Learning Outcomes</w:t>
            </w:r>
          </w:p>
        </w:tc>
        <w:tc>
          <w:tcPr>
            <w:tcW w:w="670" w:type="dxa"/>
            <w:tcBorders>
              <w:top w:val="single" w:sz="4" w:space="0" w:color="auto"/>
              <w:left w:val="single" w:sz="4" w:space="0" w:color="auto"/>
              <w:bottom w:val="single" w:sz="4" w:space="0" w:color="auto"/>
              <w:right w:val="single" w:sz="4" w:space="0" w:color="auto"/>
            </w:tcBorders>
            <w:hideMark/>
          </w:tcPr>
          <w:p w14:paraId="2141802A" w14:textId="77777777" w:rsidR="00A170EE" w:rsidRPr="00D96A0A" w:rsidRDefault="00A170EE" w:rsidP="00983017">
            <w:pPr>
              <w:jc w:val="center"/>
              <w:rPr>
                <w:rFonts w:eastAsia="Calibri"/>
                <w:b/>
                <w:bCs/>
                <w:lang w:eastAsia="en-US"/>
              </w:rPr>
            </w:pPr>
            <w:r w:rsidRPr="00D96A0A">
              <w:rPr>
                <w:b/>
                <w:bCs/>
              </w:rPr>
              <w:t>PO1</w:t>
            </w:r>
          </w:p>
        </w:tc>
        <w:tc>
          <w:tcPr>
            <w:tcW w:w="670" w:type="dxa"/>
            <w:tcBorders>
              <w:top w:val="single" w:sz="4" w:space="0" w:color="auto"/>
              <w:left w:val="single" w:sz="4" w:space="0" w:color="auto"/>
              <w:bottom w:val="single" w:sz="4" w:space="0" w:color="auto"/>
              <w:right w:val="single" w:sz="4" w:space="0" w:color="auto"/>
            </w:tcBorders>
            <w:hideMark/>
          </w:tcPr>
          <w:p w14:paraId="68DE9955" w14:textId="77777777" w:rsidR="00A170EE" w:rsidRPr="00D96A0A" w:rsidRDefault="00A170EE" w:rsidP="00983017">
            <w:pPr>
              <w:jc w:val="center"/>
              <w:rPr>
                <w:rFonts w:eastAsia="Calibri"/>
                <w:b/>
                <w:bCs/>
                <w:lang w:eastAsia="en-US"/>
              </w:rPr>
            </w:pPr>
            <w:r w:rsidRPr="00D96A0A">
              <w:rPr>
                <w:b/>
                <w:bCs/>
              </w:rPr>
              <w:t>PO2</w:t>
            </w:r>
          </w:p>
        </w:tc>
        <w:tc>
          <w:tcPr>
            <w:tcW w:w="670" w:type="dxa"/>
            <w:tcBorders>
              <w:top w:val="single" w:sz="4" w:space="0" w:color="auto"/>
              <w:left w:val="single" w:sz="4" w:space="0" w:color="auto"/>
              <w:bottom w:val="single" w:sz="4" w:space="0" w:color="auto"/>
              <w:right w:val="single" w:sz="4" w:space="0" w:color="auto"/>
            </w:tcBorders>
            <w:hideMark/>
          </w:tcPr>
          <w:p w14:paraId="3EAD360F" w14:textId="77777777" w:rsidR="00A170EE" w:rsidRPr="00D96A0A" w:rsidRDefault="00A170EE" w:rsidP="00983017">
            <w:pPr>
              <w:jc w:val="center"/>
              <w:rPr>
                <w:rFonts w:eastAsia="Calibri"/>
                <w:b/>
                <w:bCs/>
                <w:lang w:eastAsia="en-US"/>
              </w:rPr>
            </w:pPr>
            <w:r w:rsidRPr="00D96A0A">
              <w:rPr>
                <w:b/>
                <w:bCs/>
              </w:rPr>
              <w:t>PO3</w:t>
            </w:r>
            <w:r w:rsidRPr="00D96A0A">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15FFB1AC" w14:textId="77777777" w:rsidR="00A170EE" w:rsidRPr="00D96A0A" w:rsidRDefault="00A170EE" w:rsidP="00983017">
            <w:pPr>
              <w:jc w:val="center"/>
              <w:rPr>
                <w:rFonts w:eastAsia="Calibri"/>
                <w:b/>
                <w:bCs/>
                <w:lang w:eastAsia="en-US"/>
              </w:rPr>
            </w:pPr>
            <w:r w:rsidRPr="00D96A0A">
              <w:rPr>
                <w:b/>
                <w:bCs/>
              </w:rPr>
              <w:t>PO4</w:t>
            </w:r>
          </w:p>
        </w:tc>
        <w:tc>
          <w:tcPr>
            <w:tcW w:w="564" w:type="dxa"/>
            <w:tcBorders>
              <w:top w:val="single" w:sz="4" w:space="0" w:color="auto"/>
              <w:left w:val="single" w:sz="4" w:space="0" w:color="auto"/>
              <w:bottom w:val="single" w:sz="4" w:space="0" w:color="auto"/>
              <w:right w:val="single" w:sz="4" w:space="0" w:color="auto"/>
            </w:tcBorders>
            <w:hideMark/>
          </w:tcPr>
          <w:p w14:paraId="0D4FCD42" w14:textId="77777777" w:rsidR="00A170EE" w:rsidRPr="00D96A0A" w:rsidRDefault="00A170EE" w:rsidP="00983017">
            <w:pPr>
              <w:jc w:val="center"/>
              <w:rPr>
                <w:rFonts w:eastAsia="Calibri"/>
                <w:b/>
                <w:bCs/>
                <w:lang w:eastAsia="en-US"/>
              </w:rPr>
            </w:pPr>
            <w:r w:rsidRPr="00D96A0A">
              <w:rPr>
                <w:b/>
                <w:bCs/>
              </w:rPr>
              <w:t>PO 5</w:t>
            </w:r>
          </w:p>
        </w:tc>
        <w:tc>
          <w:tcPr>
            <w:tcW w:w="670" w:type="dxa"/>
            <w:tcBorders>
              <w:top w:val="single" w:sz="4" w:space="0" w:color="auto"/>
              <w:left w:val="single" w:sz="4" w:space="0" w:color="auto"/>
              <w:bottom w:val="single" w:sz="4" w:space="0" w:color="auto"/>
              <w:right w:val="single" w:sz="4" w:space="0" w:color="auto"/>
            </w:tcBorders>
            <w:hideMark/>
          </w:tcPr>
          <w:p w14:paraId="4982122D" w14:textId="77777777" w:rsidR="00A170EE" w:rsidRPr="00D96A0A" w:rsidRDefault="00A170EE" w:rsidP="00983017">
            <w:pPr>
              <w:jc w:val="center"/>
              <w:rPr>
                <w:rFonts w:eastAsia="Calibri"/>
                <w:b/>
                <w:bCs/>
                <w:lang w:eastAsia="en-US"/>
              </w:rPr>
            </w:pPr>
            <w:r w:rsidRPr="00D96A0A">
              <w:rPr>
                <w:b/>
                <w:bCs/>
              </w:rPr>
              <w:t>PO6</w:t>
            </w:r>
          </w:p>
        </w:tc>
        <w:tc>
          <w:tcPr>
            <w:tcW w:w="564" w:type="dxa"/>
            <w:tcBorders>
              <w:top w:val="single" w:sz="4" w:space="0" w:color="auto"/>
              <w:left w:val="single" w:sz="4" w:space="0" w:color="auto"/>
              <w:bottom w:val="single" w:sz="4" w:space="0" w:color="auto"/>
              <w:right w:val="single" w:sz="4" w:space="0" w:color="auto"/>
            </w:tcBorders>
            <w:hideMark/>
          </w:tcPr>
          <w:p w14:paraId="1E0020D7" w14:textId="77777777" w:rsidR="00A170EE" w:rsidRPr="00D96A0A" w:rsidRDefault="00A170EE" w:rsidP="00983017">
            <w:pPr>
              <w:jc w:val="center"/>
              <w:rPr>
                <w:b/>
                <w:bCs/>
              </w:rPr>
            </w:pPr>
            <w:r w:rsidRPr="00D96A0A">
              <w:rPr>
                <w:b/>
                <w:bCs/>
              </w:rPr>
              <w:t>PO</w:t>
            </w:r>
            <w:r w:rsidRPr="00D96A0A">
              <w:t xml:space="preserve"> </w:t>
            </w:r>
          </w:p>
          <w:p w14:paraId="05F89F71" w14:textId="77777777" w:rsidR="00A170EE" w:rsidRPr="00D96A0A" w:rsidRDefault="00A170EE" w:rsidP="00983017">
            <w:pPr>
              <w:jc w:val="center"/>
              <w:rPr>
                <w:rFonts w:eastAsia="Calibri"/>
                <w:b/>
                <w:bCs/>
                <w:lang w:eastAsia="en-US"/>
              </w:rPr>
            </w:pPr>
            <w:r w:rsidRPr="00D96A0A">
              <w:rPr>
                <w:b/>
                <w:bCs/>
              </w:rPr>
              <w:t>7</w:t>
            </w:r>
          </w:p>
        </w:tc>
        <w:tc>
          <w:tcPr>
            <w:tcW w:w="565" w:type="dxa"/>
            <w:tcBorders>
              <w:top w:val="single" w:sz="4" w:space="0" w:color="auto"/>
              <w:left w:val="single" w:sz="4" w:space="0" w:color="auto"/>
              <w:bottom w:val="single" w:sz="4" w:space="0" w:color="auto"/>
              <w:right w:val="single" w:sz="4" w:space="0" w:color="auto"/>
            </w:tcBorders>
            <w:hideMark/>
          </w:tcPr>
          <w:p w14:paraId="2E096288" w14:textId="77777777" w:rsidR="00A170EE" w:rsidRPr="00D96A0A" w:rsidRDefault="00A170EE" w:rsidP="00983017">
            <w:pPr>
              <w:jc w:val="center"/>
              <w:rPr>
                <w:b/>
                <w:bCs/>
              </w:rPr>
            </w:pPr>
            <w:r w:rsidRPr="00D96A0A">
              <w:rPr>
                <w:b/>
                <w:bCs/>
              </w:rPr>
              <w:t>PO</w:t>
            </w:r>
            <w:r w:rsidRPr="00D96A0A">
              <w:t xml:space="preserve"> </w:t>
            </w:r>
          </w:p>
          <w:p w14:paraId="3915C2E3" w14:textId="77777777" w:rsidR="00A170EE" w:rsidRPr="00D96A0A" w:rsidRDefault="00A170EE" w:rsidP="00983017">
            <w:pPr>
              <w:jc w:val="center"/>
              <w:rPr>
                <w:rFonts w:eastAsia="Calibri"/>
                <w:b/>
                <w:bCs/>
                <w:lang w:eastAsia="en-US"/>
              </w:rPr>
            </w:pPr>
            <w:r w:rsidRPr="00D96A0A">
              <w:rPr>
                <w:b/>
                <w:bCs/>
              </w:rPr>
              <w:t>8</w:t>
            </w:r>
          </w:p>
        </w:tc>
        <w:tc>
          <w:tcPr>
            <w:tcW w:w="565" w:type="dxa"/>
            <w:tcBorders>
              <w:top w:val="single" w:sz="4" w:space="0" w:color="auto"/>
              <w:left w:val="single" w:sz="4" w:space="0" w:color="auto"/>
              <w:bottom w:val="single" w:sz="4" w:space="0" w:color="auto"/>
              <w:right w:val="single" w:sz="4" w:space="0" w:color="auto"/>
            </w:tcBorders>
            <w:hideMark/>
          </w:tcPr>
          <w:p w14:paraId="12E2633F" w14:textId="77777777" w:rsidR="00A170EE" w:rsidRPr="00D96A0A" w:rsidRDefault="00A170EE" w:rsidP="00983017">
            <w:pPr>
              <w:jc w:val="center"/>
              <w:rPr>
                <w:rFonts w:eastAsia="Calibri"/>
                <w:b/>
                <w:bCs/>
                <w:lang w:eastAsia="en-US"/>
              </w:rPr>
            </w:pPr>
            <w:r w:rsidRPr="00D96A0A">
              <w:rPr>
                <w:b/>
                <w:bCs/>
              </w:rPr>
              <w:t>PO  9</w:t>
            </w:r>
          </w:p>
        </w:tc>
        <w:tc>
          <w:tcPr>
            <w:tcW w:w="565" w:type="dxa"/>
            <w:tcBorders>
              <w:top w:val="single" w:sz="4" w:space="0" w:color="auto"/>
              <w:left w:val="single" w:sz="4" w:space="0" w:color="auto"/>
              <w:bottom w:val="single" w:sz="4" w:space="0" w:color="auto"/>
              <w:right w:val="single" w:sz="4" w:space="0" w:color="auto"/>
            </w:tcBorders>
            <w:hideMark/>
          </w:tcPr>
          <w:p w14:paraId="12062721" w14:textId="77777777" w:rsidR="00A170EE" w:rsidRPr="00D96A0A" w:rsidRDefault="00A170EE" w:rsidP="00983017">
            <w:pPr>
              <w:jc w:val="center"/>
              <w:rPr>
                <w:b/>
                <w:bCs/>
              </w:rPr>
            </w:pPr>
            <w:r w:rsidRPr="00D96A0A">
              <w:rPr>
                <w:b/>
                <w:bCs/>
              </w:rPr>
              <w:t>PO</w:t>
            </w:r>
          </w:p>
          <w:p w14:paraId="1117DC28" w14:textId="77777777" w:rsidR="00A170EE" w:rsidRPr="00D96A0A" w:rsidRDefault="00A170EE" w:rsidP="00983017">
            <w:pPr>
              <w:jc w:val="center"/>
              <w:rPr>
                <w:rFonts w:eastAsia="Calibri"/>
                <w:b/>
                <w:bCs/>
                <w:lang w:eastAsia="en-US"/>
              </w:rPr>
            </w:pPr>
            <w:r w:rsidRPr="00D96A0A">
              <w:rPr>
                <w:b/>
                <w:bCs/>
              </w:rPr>
              <w:t>10</w:t>
            </w:r>
          </w:p>
        </w:tc>
        <w:tc>
          <w:tcPr>
            <w:tcW w:w="565" w:type="dxa"/>
            <w:tcBorders>
              <w:top w:val="single" w:sz="4" w:space="0" w:color="auto"/>
              <w:left w:val="single" w:sz="4" w:space="0" w:color="auto"/>
              <w:bottom w:val="single" w:sz="4" w:space="0" w:color="auto"/>
              <w:right w:val="single" w:sz="4" w:space="0" w:color="auto"/>
            </w:tcBorders>
            <w:hideMark/>
          </w:tcPr>
          <w:p w14:paraId="5B65A2BA" w14:textId="77777777" w:rsidR="00A170EE" w:rsidRPr="00D96A0A" w:rsidRDefault="00A170EE" w:rsidP="00983017">
            <w:pPr>
              <w:jc w:val="center"/>
              <w:rPr>
                <w:rFonts w:eastAsia="Calibri"/>
                <w:b/>
                <w:bCs/>
                <w:lang w:eastAsia="en-US"/>
              </w:rPr>
            </w:pPr>
            <w:r w:rsidRPr="00D96A0A">
              <w:rPr>
                <w:b/>
                <w:bCs/>
              </w:rPr>
              <w:t>PO 11</w:t>
            </w:r>
          </w:p>
        </w:tc>
        <w:tc>
          <w:tcPr>
            <w:tcW w:w="565" w:type="dxa"/>
            <w:tcBorders>
              <w:top w:val="single" w:sz="4" w:space="0" w:color="auto"/>
              <w:left w:val="single" w:sz="4" w:space="0" w:color="auto"/>
              <w:bottom w:val="single" w:sz="4" w:space="0" w:color="auto"/>
              <w:right w:val="single" w:sz="4" w:space="0" w:color="auto"/>
            </w:tcBorders>
            <w:hideMark/>
          </w:tcPr>
          <w:p w14:paraId="65209C40" w14:textId="77777777" w:rsidR="00A170EE" w:rsidRPr="00D96A0A" w:rsidRDefault="00A170EE" w:rsidP="00983017">
            <w:pPr>
              <w:jc w:val="center"/>
              <w:rPr>
                <w:rFonts w:eastAsia="Calibri"/>
                <w:b/>
                <w:bCs/>
                <w:lang w:eastAsia="en-US"/>
              </w:rPr>
            </w:pPr>
            <w:r w:rsidRPr="00D96A0A">
              <w:rPr>
                <w:b/>
                <w:bCs/>
              </w:rPr>
              <w:t>PO 12</w:t>
            </w:r>
          </w:p>
        </w:tc>
        <w:tc>
          <w:tcPr>
            <w:tcW w:w="565" w:type="dxa"/>
            <w:tcBorders>
              <w:top w:val="single" w:sz="4" w:space="0" w:color="auto"/>
              <w:left w:val="single" w:sz="4" w:space="0" w:color="auto"/>
              <w:bottom w:val="single" w:sz="4" w:space="0" w:color="auto"/>
              <w:right w:val="single" w:sz="4" w:space="0" w:color="auto"/>
            </w:tcBorders>
            <w:hideMark/>
          </w:tcPr>
          <w:p w14:paraId="2F17258F" w14:textId="77777777" w:rsidR="00A170EE" w:rsidRPr="00D96A0A" w:rsidRDefault="00A170EE" w:rsidP="00983017">
            <w:pPr>
              <w:jc w:val="center"/>
              <w:rPr>
                <w:rFonts w:eastAsia="Calibri"/>
                <w:b/>
                <w:bCs/>
                <w:lang w:eastAsia="en-US"/>
              </w:rPr>
            </w:pPr>
            <w:r w:rsidRPr="00D96A0A">
              <w:rPr>
                <w:b/>
                <w:bCs/>
              </w:rPr>
              <w:t>PO 13</w:t>
            </w:r>
          </w:p>
        </w:tc>
      </w:tr>
      <w:tr w:rsidR="00D96A0A" w:rsidRPr="00D96A0A" w14:paraId="7A6E7557" w14:textId="77777777" w:rsidTr="00C824C3">
        <w:trPr>
          <w:trHeight w:val="464"/>
        </w:trPr>
        <w:tc>
          <w:tcPr>
            <w:tcW w:w="3202" w:type="dxa"/>
            <w:tcBorders>
              <w:top w:val="single" w:sz="4" w:space="0" w:color="auto"/>
              <w:left w:val="single" w:sz="4" w:space="0" w:color="auto"/>
              <w:bottom w:val="single" w:sz="4" w:space="0" w:color="auto"/>
              <w:right w:val="single" w:sz="4" w:space="0" w:color="auto"/>
            </w:tcBorders>
            <w:hideMark/>
          </w:tcPr>
          <w:p w14:paraId="33B21C94" w14:textId="18FD6BBF" w:rsidR="00A170EE" w:rsidRPr="00D96A0A" w:rsidRDefault="00D96A0A" w:rsidP="00983017">
            <w:pPr>
              <w:jc w:val="center"/>
              <w:rPr>
                <w:rFonts w:eastAsia="Calibri"/>
                <w:b/>
                <w:bCs/>
                <w:lang w:eastAsia="en-US"/>
              </w:rPr>
            </w:pPr>
            <w:r w:rsidRPr="00D96A0A">
              <w:rPr>
                <w:rFonts w:eastAsia="Calibri"/>
                <w:b/>
                <w:bCs/>
                <w:lang w:eastAsia="en-US"/>
              </w:rPr>
              <w:t xml:space="preserve">HEF 2076 </w:t>
            </w:r>
            <w:r w:rsidR="00A170EE" w:rsidRPr="00D96A0A">
              <w:rPr>
                <w:rFonts w:eastAsia="Calibri"/>
                <w:b/>
                <w:bCs/>
                <w:lang w:eastAsia="en-US"/>
              </w:rPr>
              <w:t>Forensic Nursing</w:t>
            </w:r>
          </w:p>
        </w:tc>
        <w:tc>
          <w:tcPr>
            <w:tcW w:w="670" w:type="dxa"/>
            <w:tcBorders>
              <w:top w:val="single" w:sz="4" w:space="0" w:color="auto"/>
              <w:left w:val="single" w:sz="4" w:space="0" w:color="auto"/>
              <w:bottom w:val="single" w:sz="4" w:space="0" w:color="auto"/>
              <w:right w:val="single" w:sz="4" w:space="0" w:color="auto"/>
            </w:tcBorders>
          </w:tcPr>
          <w:p w14:paraId="52FF2BF6" w14:textId="77777777" w:rsidR="00A170EE" w:rsidRPr="00D96A0A" w:rsidRDefault="00A170EE" w:rsidP="00983017">
            <w:pPr>
              <w:jc w:val="center"/>
              <w:rPr>
                <w:rFonts w:eastAsia="Calibri"/>
                <w:lang w:eastAsia="en-US"/>
              </w:rPr>
            </w:pPr>
            <w:r w:rsidRPr="00D96A0A">
              <w:rPr>
                <w:rFonts w:eastAsia="Calibri"/>
                <w:lang w:eastAsia="en-US"/>
              </w:rPr>
              <w:t>3</w:t>
            </w:r>
          </w:p>
        </w:tc>
        <w:tc>
          <w:tcPr>
            <w:tcW w:w="670" w:type="dxa"/>
            <w:tcBorders>
              <w:top w:val="single" w:sz="4" w:space="0" w:color="auto"/>
              <w:left w:val="single" w:sz="4" w:space="0" w:color="auto"/>
              <w:bottom w:val="single" w:sz="4" w:space="0" w:color="auto"/>
              <w:right w:val="single" w:sz="4" w:space="0" w:color="auto"/>
            </w:tcBorders>
          </w:tcPr>
          <w:p w14:paraId="2246602C" w14:textId="77777777" w:rsidR="00A170EE" w:rsidRPr="00D96A0A" w:rsidRDefault="00A170EE" w:rsidP="00983017">
            <w:pPr>
              <w:rPr>
                <w:rFonts w:eastAsia="Calibri"/>
                <w:lang w:eastAsia="en-US"/>
              </w:rPr>
            </w:pPr>
            <w:r w:rsidRPr="00D96A0A">
              <w:rPr>
                <w:rFonts w:eastAsia="Calibri"/>
                <w:lang w:eastAsia="en-US"/>
              </w:rPr>
              <w:t>1</w:t>
            </w:r>
          </w:p>
        </w:tc>
        <w:tc>
          <w:tcPr>
            <w:tcW w:w="670" w:type="dxa"/>
            <w:tcBorders>
              <w:top w:val="single" w:sz="4" w:space="0" w:color="auto"/>
              <w:left w:val="single" w:sz="4" w:space="0" w:color="auto"/>
              <w:bottom w:val="single" w:sz="4" w:space="0" w:color="auto"/>
              <w:right w:val="single" w:sz="4" w:space="0" w:color="auto"/>
            </w:tcBorders>
          </w:tcPr>
          <w:p w14:paraId="00E44FBB" w14:textId="77777777" w:rsidR="00A170EE" w:rsidRPr="00D96A0A" w:rsidRDefault="00A170EE" w:rsidP="00983017">
            <w:pPr>
              <w:rPr>
                <w:rFonts w:eastAsia="Calibri"/>
                <w:lang w:eastAsia="en-US"/>
              </w:rPr>
            </w:pPr>
            <w:r w:rsidRPr="00D96A0A">
              <w:rPr>
                <w:rFonts w:eastAsia="Calibri"/>
                <w:lang w:eastAsia="en-US"/>
              </w:rPr>
              <w:t>2</w:t>
            </w:r>
          </w:p>
        </w:tc>
        <w:tc>
          <w:tcPr>
            <w:tcW w:w="670" w:type="dxa"/>
            <w:tcBorders>
              <w:top w:val="single" w:sz="4" w:space="0" w:color="auto"/>
              <w:left w:val="single" w:sz="4" w:space="0" w:color="auto"/>
              <w:bottom w:val="single" w:sz="4" w:space="0" w:color="auto"/>
              <w:right w:val="single" w:sz="4" w:space="0" w:color="auto"/>
            </w:tcBorders>
          </w:tcPr>
          <w:p w14:paraId="51D360F2" w14:textId="77777777" w:rsidR="00A170EE" w:rsidRPr="00D96A0A" w:rsidRDefault="00A170EE" w:rsidP="00983017">
            <w:pPr>
              <w:rPr>
                <w:rFonts w:eastAsia="Calibri"/>
                <w:lang w:eastAsia="en-US"/>
              </w:rPr>
            </w:pPr>
            <w:r w:rsidRPr="00D96A0A">
              <w:rPr>
                <w:rFonts w:eastAsia="Calibri"/>
                <w:lang w:eastAsia="en-US"/>
              </w:rPr>
              <w:t>3</w:t>
            </w:r>
          </w:p>
        </w:tc>
        <w:tc>
          <w:tcPr>
            <w:tcW w:w="564" w:type="dxa"/>
            <w:tcBorders>
              <w:top w:val="single" w:sz="4" w:space="0" w:color="auto"/>
              <w:left w:val="single" w:sz="4" w:space="0" w:color="auto"/>
              <w:bottom w:val="single" w:sz="4" w:space="0" w:color="auto"/>
              <w:right w:val="single" w:sz="4" w:space="0" w:color="auto"/>
            </w:tcBorders>
          </w:tcPr>
          <w:p w14:paraId="353AFD9B" w14:textId="77777777" w:rsidR="00A170EE" w:rsidRPr="00D96A0A" w:rsidRDefault="00A170EE" w:rsidP="00983017">
            <w:pPr>
              <w:jc w:val="center"/>
              <w:rPr>
                <w:rFonts w:eastAsia="Calibri"/>
                <w:bCs/>
                <w:lang w:eastAsia="en-US"/>
              </w:rPr>
            </w:pPr>
            <w:r w:rsidRPr="00D96A0A">
              <w:rPr>
                <w:rFonts w:eastAsia="Calibri"/>
                <w:bCs/>
                <w:lang w:eastAsia="en-US"/>
              </w:rPr>
              <w:t>2</w:t>
            </w:r>
          </w:p>
        </w:tc>
        <w:tc>
          <w:tcPr>
            <w:tcW w:w="670" w:type="dxa"/>
            <w:tcBorders>
              <w:top w:val="single" w:sz="4" w:space="0" w:color="auto"/>
              <w:left w:val="single" w:sz="4" w:space="0" w:color="auto"/>
              <w:bottom w:val="single" w:sz="4" w:space="0" w:color="auto"/>
              <w:right w:val="single" w:sz="4" w:space="0" w:color="auto"/>
            </w:tcBorders>
          </w:tcPr>
          <w:p w14:paraId="331FF282" w14:textId="77777777" w:rsidR="00A170EE" w:rsidRPr="00D96A0A" w:rsidRDefault="00A170EE" w:rsidP="00983017">
            <w:pPr>
              <w:jc w:val="center"/>
              <w:rPr>
                <w:rFonts w:eastAsia="Calibri"/>
                <w:bCs/>
                <w:lang w:eastAsia="en-US"/>
              </w:rPr>
            </w:pPr>
            <w:r w:rsidRPr="00D96A0A">
              <w:rPr>
                <w:rFonts w:eastAsia="Calibri"/>
                <w:bCs/>
                <w:lang w:eastAsia="en-US"/>
              </w:rPr>
              <w:t>1</w:t>
            </w:r>
          </w:p>
        </w:tc>
        <w:tc>
          <w:tcPr>
            <w:tcW w:w="564" w:type="dxa"/>
            <w:tcBorders>
              <w:top w:val="single" w:sz="4" w:space="0" w:color="auto"/>
              <w:left w:val="single" w:sz="4" w:space="0" w:color="auto"/>
              <w:bottom w:val="single" w:sz="4" w:space="0" w:color="auto"/>
              <w:right w:val="single" w:sz="4" w:space="0" w:color="auto"/>
            </w:tcBorders>
          </w:tcPr>
          <w:p w14:paraId="6BA73ED7" w14:textId="77777777" w:rsidR="00A170EE" w:rsidRPr="00D96A0A" w:rsidRDefault="00A170EE" w:rsidP="00983017">
            <w:pPr>
              <w:rPr>
                <w:rFonts w:eastAsia="Calibri"/>
                <w:lang w:eastAsia="en-US"/>
              </w:rPr>
            </w:pPr>
            <w:r w:rsidRPr="00D96A0A">
              <w:rPr>
                <w:rFonts w:eastAsia="Calibri"/>
                <w:lang w:eastAsia="en-US"/>
              </w:rPr>
              <w:t>2</w:t>
            </w:r>
          </w:p>
        </w:tc>
        <w:tc>
          <w:tcPr>
            <w:tcW w:w="565" w:type="dxa"/>
            <w:tcBorders>
              <w:top w:val="single" w:sz="4" w:space="0" w:color="auto"/>
              <w:left w:val="single" w:sz="4" w:space="0" w:color="auto"/>
              <w:bottom w:val="single" w:sz="4" w:space="0" w:color="auto"/>
              <w:right w:val="single" w:sz="4" w:space="0" w:color="auto"/>
            </w:tcBorders>
          </w:tcPr>
          <w:p w14:paraId="0A22A13D" w14:textId="77777777" w:rsidR="00A170EE" w:rsidRPr="00D96A0A" w:rsidRDefault="00A170EE" w:rsidP="00983017">
            <w:pPr>
              <w:rPr>
                <w:rFonts w:eastAsia="Calibri"/>
                <w:bCs/>
                <w:lang w:eastAsia="en-US"/>
              </w:rPr>
            </w:pPr>
            <w:r w:rsidRPr="00D96A0A">
              <w:rPr>
                <w:rFonts w:eastAsia="Calibri"/>
                <w:bCs/>
                <w:lang w:eastAsia="en-US"/>
              </w:rPr>
              <w:t>2</w:t>
            </w:r>
          </w:p>
        </w:tc>
        <w:tc>
          <w:tcPr>
            <w:tcW w:w="565" w:type="dxa"/>
            <w:tcBorders>
              <w:top w:val="single" w:sz="4" w:space="0" w:color="auto"/>
              <w:left w:val="single" w:sz="4" w:space="0" w:color="auto"/>
              <w:bottom w:val="single" w:sz="4" w:space="0" w:color="auto"/>
              <w:right w:val="single" w:sz="4" w:space="0" w:color="auto"/>
            </w:tcBorders>
          </w:tcPr>
          <w:p w14:paraId="6D90609F" w14:textId="77777777" w:rsidR="00A170EE" w:rsidRPr="00D96A0A" w:rsidRDefault="00A170EE" w:rsidP="00983017">
            <w:pPr>
              <w:jc w:val="center"/>
              <w:rPr>
                <w:rFonts w:eastAsia="Calibri"/>
                <w:bCs/>
                <w:lang w:eastAsia="en-US"/>
              </w:rPr>
            </w:pPr>
            <w:r w:rsidRPr="00D96A0A">
              <w:rPr>
                <w:rFonts w:eastAsia="Calibri"/>
                <w:bCs/>
                <w:lang w:eastAsia="en-US"/>
              </w:rPr>
              <w:t>2</w:t>
            </w:r>
          </w:p>
        </w:tc>
        <w:tc>
          <w:tcPr>
            <w:tcW w:w="565" w:type="dxa"/>
            <w:tcBorders>
              <w:top w:val="single" w:sz="4" w:space="0" w:color="auto"/>
              <w:left w:val="single" w:sz="4" w:space="0" w:color="auto"/>
              <w:bottom w:val="single" w:sz="4" w:space="0" w:color="auto"/>
              <w:right w:val="single" w:sz="4" w:space="0" w:color="auto"/>
            </w:tcBorders>
          </w:tcPr>
          <w:p w14:paraId="56D7AE32" w14:textId="77777777" w:rsidR="00A170EE" w:rsidRPr="00D96A0A" w:rsidRDefault="00A170EE" w:rsidP="00983017">
            <w:pPr>
              <w:jc w:val="center"/>
              <w:rPr>
                <w:rFonts w:eastAsia="Calibri"/>
                <w:bCs/>
                <w:lang w:eastAsia="en-US"/>
              </w:rPr>
            </w:pPr>
            <w:r w:rsidRPr="00D96A0A">
              <w:rPr>
                <w:rFonts w:eastAsia="Calibri"/>
                <w:bCs/>
                <w:lang w:eastAsia="en-US"/>
              </w:rPr>
              <w:t>1</w:t>
            </w:r>
          </w:p>
        </w:tc>
        <w:tc>
          <w:tcPr>
            <w:tcW w:w="565" w:type="dxa"/>
            <w:tcBorders>
              <w:top w:val="single" w:sz="4" w:space="0" w:color="auto"/>
              <w:left w:val="single" w:sz="4" w:space="0" w:color="auto"/>
              <w:bottom w:val="single" w:sz="4" w:space="0" w:color="auto"/>
              <w:right w:val="single" w:sz="4" w:space="0" w:color="auto"/>
            </w:tcBorders>
          </w:tcPr>
          <w:p w14:paraId="2B428683" w14:textId="77777777" w:rsidR="00A170EE" w:rsidRPr="00D96A0A" w:rsidRDefault="00A170EE" w:rsidP="00983017">
            <w:pPr>
              <w:jc w:val="center"/>
              <w:rPr>
                <w:rFonts w:eastAsia="Calibri"/>
                <w:bCs/>
                <w:lang w:eastAsia="en-US"/>
              </w:rPr>
            </w:pPr>
            <w:r w:rsidRPr="00D96A0A">
              <w:rPr>
                <w:rFonts w:eastAsia="Calibri"/>
                <w:bCs/>
                <w:lang w:eastAsia="en-US"/>
              </w:rPr>
              <w:t>2</w:t>
            </w:r>
          </w:p>
        </w:tc>
        <w:tc>
          <w:tcPr>
            <w:tcW w:w="565" w:type="dxa"/>
            <w:tcBorders>
              <w:top w:val="single" w:sz="4" w:space="0" w:color="auto"/>
              <w:left w:val="single" w:sz="4" w:space="0" w:color="auto"/>
              <w:bottom w:val="single" w:sz="4" w:space="0" w:color="auto"/>
              <w:right w:val="single" w:sz="4" w:space="0" w:color="auto"/>
            </w:tcBorders>
          </w:tcPr>
          <w:p w14:paraId="322F1AF8" w14:textId="77777777" w:rsidR="00A170EE" w:rsidRPr="00D96A0A" w:rsidRDefault="00A170EE" w:rsidP="00983017">
            <w:pPr>
              <w:rPr>
                <w:rFonts w:eastAsia="Calibri"/>
                <w:lang w:eastAsia="en-US"/>
              </w:rPr>
            </w:pPr>
            <w:r w:rsidRPr="00D96A0A">
              <w:rPr>
                <w:rFonts w:eastAsia="Calibri"/>
                <w:lang w:eastAsia="en-US"/>
              </w:rPr>
              <w:t>2</w:t>
            </w:r>
          </w:p>
        </w:tc>
        <w:tc>
          <w:tcPr>
            <w:tcW w:w="565" w:type="dxa"/>
            <w:tcBorders>
              <w:top w:val="single" w:sz="4" w:space="0" w:color="auto"/>
              <w:left w:val="single" w:sz="4" w:space="0" w:color="auto"/>
              <w:bottom w:val="single" w:sz="4" w:space="0" w:color="auto"/>
              <w:right w:val="single" w:sz="4" w:space="0" w:color="auto"/>
            </w:tcBorders>
            <w:hideMark/>
          </w:tcPr>
          <w:p w14:paraId="542A6B97" w14:textId="77777777" w:rsidR="00A170EE" w:rsidRPr="00D96A0A" w:rsidRDefault="00A170EE" w:rsidP="00983017">
            <w:pPr>
              <w:rPr>
                <w:rFonts w:eastAsia="Calibri"/>
                <w:lang w:eastAsia="en-US"/>
              </w:rPr>
            </w:pPr>
            <w:r w:rsidRPr="00D96A0A">
              <w:rPr>
                <w:rFonts w:eastAsia="Calibri"/>
                <w:lang w:eastAsia="en-US"/>
              </w:rPr>
              <w:t>1</w:t>
            </w:r>
          </w:p>
        </w:tc>
      </w:tr>
    </w:tbl>
    <w:p w14:paraId="02B6EDDF" w14:textId="77777777" w:rsidR="00C824C3" w:rsidRPr="00D96A0A" w:rsidRDefault="00C824C3" w:rsidP="00A170EE">
      <w:pPr>
        <w:spacing w:after="160"/>
        <w:rPr>
          <w:rFonts w:eastAsia="Calibri"/>
          <w:b/>
          <w:lang w:eastAsia="en-US"/>
        </w:rPr>
      </w:pPr>
    </w:p>
    <w:tbl>
      <w:tblPr>
        <w:tblpPr w:leftFromText="141" w:rightFromText="141" w:bottomFromText="160" w:vertAnchor="text" w:horzAnchor="page" w:tblpXSpec="center" w:tblpY="124"/>
        <w:tblW w:w="1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8"/>
        <w:gridCol w:w="627"/>
        <w:gridCol w:w="627"/>
        <w:gridCol w:w="629"/>
        <w:gridCol w:w="628"/>
        <w:gridCol w:w="628"/>
        <w:gridCol w:w="629"/>
        <w:gridCol w:w="628"/>
        <w:gridCol w:w="629"/>
        <w:gridCol w:w="628"/>
        <w:gridCol w:w="628"/>
        <w:gridCol w:w="629"/>
        <w:gridCol w:w="628"/>
        <w:gridCol w:w="629"/>
      </w:tblGrid>
      <w:tr w:rsidR="00D96A0A" w:rsidRPr="00D96A0A" w14:paraId="772086D7" w14:textId="77777777" w:rsidTr="00C824C3">
        <w:trPr>
          <w:trHeight w:val="325"/>
        </w:trPr>
        <w:tc>
          <w:tcPr>
            <w:tcW w:w="11105" w:type="dxa"/>
            <w:gridSpan w:val="14"/>
            <w:tcBorders>
              <w:top w:val="single" w:sz="4" w:space="0" w:color="auto"/>
              <w:left w:val="single" w:sz="4" w:space="0" w:color="auto"/>
              <w:bottom w:val="single" w:sz="4" w:space="0" w:color="auto"/>
              <w:right w:val="single" w:sz="4" w:space="0" w:color="auto"/>
            </w:tcBorders>
          </w:tcPr>
          <w:p w14:paraId="47FE055C" w14:textId="77777777" w:rsidR="00A170EE" w:rsidRPr="00D96A0A" w:rsidRDefault="00A170EE" w:rsidP="00983017">
            <w:pPr>
              <w:rPr>
                <w:b/>
                <w:bCs/>
              </w:rPr>
            </w:pPr>
            <w:r w:rsidRPr="00D96A0A">
              <w:rPr>
                <w:rFonts w:eastAsia="Calibri"/>
                <w:b/>
                <w:lang w:eastAsia="en-US"/>
              </w:rPr>
              <w:t>Table 2. Relationship between Course Learning Outcomes and Program Outcomes</w:t>
            </w:r>
          </w:p>
        </w:tc>
      </w:tr>
      <w:tr w:rsidR="00D96A0A" w:rsidRPr="00D96A0A" w14:paraId="022CC7C9" w14:textId="77777777" w:rsidTr="00C824C3">
        <w:trPr>
          <w:trHeight w:val="325"/>
        </w:trPr>
        <w:tc>
          <w:tcPr>
            <w:tcW w:w="2938" w:type="dxa"/>
            <w:tcBorders>
              <w:top w:val="single" w:sz="4" w:space="0" w:color="auto"/>
              <w:left w:val="single" w:sz="4" w:space="0" w:color="auto"/>
              <w:bottom w:val="single" w:sz="4" w:space="0" w:color="auto"/>
              <w:right w:val="single" w:sz="4" w:space="0" w:color="auto"/>
            </w:tcBorders>
            <w:hideMark/>
          </w:tcPr>
          <w:p w14:paraId="35E1DFF1" w14:textId="77777777" w:rsidR="00A170EE" w:rsidRPr="00D96A0A" w:rsidRDefault="00A170EE" w:rsidP="00983017">
            <w:pPr>
              <w:jc w:val="center"/>
              <w:rPr>
                <w:rFonts w:eastAsia="Calibri"/>
                <w:b/>
                <w:lang w:eastAsia="en-US"/>
              </w:rPr>
            </w:pPr>
            <w:r w:rsidRPr="00D96A0A">
              <w:rPr>
                <w:rFonts w:eastAsia="Calibri"/>
                <w:b/>
                <w:bCs/>
                <w:lang w:eastAsia="en-US"/>
              </w:rPr>
              <w:t>Learning Outcomes</w:t>
            </w:r>
          </w:p>
        </w:tc>
        <w:tc>
          <w:tcPr>
            <w:tcW w:w="627" w:type="dxa"/>
            <w:tcBorders>
              <w:top w:val="single" w:sz="4" w:space="0" w:color="auto"/>
              <w:left w:val="single" w:sz="4" w:space="0" w:color="auto"/>
              <w:bottom w:val="single" w:sz="4" w:space="0" w:color="auto"/>
              <w:right w:val="single" w:sz="4" w:space="0" w:color="auto"/>
            </w:tcBorders>
            <w:hideMark/>
          </w:tcPr>
          <w:p w14:paraId="3558E184" w14:textId="77777777" w:rsidR="00A170EE" w:rsidRPr="00D96A0A" w:rsidRDefault="00A170EE" w:rsidP="00983017">
            <w:pPr>
              <w:jc w:val="center"/>
              <w:rPr>
                <w:rFonts w:eastAsia="Calibri"/>
                <w:b/>
                <w:bCs/>
                <w:lang w:eastAsia="en-US"/>
              </w:rPr>
            </w:pPr>
            <w:r w:rsidRPr="00D96A0A">
              <w:rPr>
                <w:b/>
                <w:bCs/>
              </w:rPr>
              <w:t>PO1</w:t>
            </w:r>
          </w:p>
        </w:tc>
        <w:tc>
          <w:tcPr>
            <w:tcW w:w="627" w:type="dxa"/>
            <w:tcBorders>
              <w:top w:val="single" w:sz="4" w:space="0" w:color="auto"/>
              <w:left w:val="single" w:sz="4" w:space="0" w:color="auto"/>
              <w:bottom w:val="single" w:sz="4" w:space="0" w:color="auto"/>
              <w:right w:val="single" w:sz="4" w:space="0" w:color="auto"/>
            </w:tcBorders>
            <w:hideMark/>
          </w:tcPr>
          <w:p w14:paraId="2DD04AF0" w14:textId="77777777" w:rsidR="00A170EE" w:rsidRPr="00D96A0A" w:rsidRDefault="00A170EE" w:rsidP="00983017">
            <w:pPr>
              <w:jc w:val="center"/>
              <w:rPr>
                <w:rFonts w:eastAsia="Calibri"/>
                <w:b/>
                <w:bCs/>
                <w:lang w:eastAsia="en-US"/>
              </w:rPr>
            </w:pPr>
            <w:r w:rsidRPr="00D96A0A">
              <w:rPr>
                <w:b/>
                <w:bCs/>
              </w:rPr>
              <w:t>PO2</w:t>
            </w:r>
          </w:p>
        </w:tc>
        <w:tc>
          <w:tcPr>
            <w:tcW w:w="629" w:type="dxa"/>
            <w:tcBorders>
              <w:top w:val="single" w:sz="4" w:space="0" w:color="auto"/>
              <w:left w:val="single" w:sz="4" w:space="0" w:color="auto"/>
              <w:bottom w:val="single" w:sz="4" w:space="0" w:color="auto"/>
              <w:right w:val="single" w:sz="4" w:space="0" w:color="auto"/>
            </w:tcBorders>
            <w:hideMark/>
          </w:tcPr>
          <w:p w14:paraId="2AD7A5B1" w14:textId="77777777" w:rsidR="00A170EE" w:rsidRPr="00D96A0A" w:rsidRDefault="00A170EE" w:rsidP="00983017">
            <w:pPr>
              <w:jc w:val="center"/>
              <w:rPr>
                <w:rFonts w:eastAsia="Calibri"/>
                <w:b/>
                <w:bCs/>
                <w:lang w:eastAsia="en-US"/>
              </w:rPr>
            </w:pPr>
            <w:r w:rsidRPr="00D96A0A">
              <w:rPr>
                <w:b/>
                <w:bCs/>
              </w:rPr>
              <w:t>PO3</w:t>
            </w:r>
            <w:r w:rsidRPr="00D96A0A">
              <w:t xml:space="preserve"> </w:t>
            </w:r>
          </w:p>
        </w:tc>
        <w:tc>
          <w:tcPr>
            <w:tcW w:w="628" w:type="dxa"/>
            <w:tcBorders>
              <w:top w:val="single" w:sz="4" w:space="0" w:color="auto"/>
              <w:left w:val="single" w:sz="4" w:space="0" w:color="auto"/>
              <w:bottom w:val="single" w:sz="4" w:space="0" w:color="auto"/>
              <w:right w:val="single" w:sz="4" w:space="0" w:color="auto"/>
            </w:tcBorders>
            <w:hideMark/>
          </w:tcPr>
          <w:p w14:paraId="2DFC3C3C" w14:textId="77777777" w:rsidR="00A170EE" w:rsidRPr="00D96A0A" w:rsidRDefault="00A170EE" w:rsidP="00983017">
            <w:pPr>
              <w:jc w:val="center"/>
              <w:rPr>
                <w:rFonts w:eastAsia="Calibri"/>
                <w:b/>
                <w:bCs/>
                <w:lang w:eastAsia="en-US"/>
              </w:rPr>
            </w:pPr>
            <w:r w:rsidRPr="00D96A0A">
              <w:rPr>
                <w:b/>
                <w:bCs/>
              </w:rPr>
              <w:t>PO4</w:t>
            </w:r>
          </w:p>
        </w:tc>
        <w:tc>
          <w:tcPr>
            <w:tcW w:w="628" w:type="dxa"/>
            <w:tcBorders>
              <w:top w:val="single" w:sz="4" w:space="0" w:color="auto"/>
              <w:left w:val="single" w:sz="4" w:space="0" w:color="auto"/>
              <w:bottom w:val="single" w:sz="4" w:space="0" w:color="auto"/>
              <w:right w:val="single" w:sz="4" w:space="0" w:color="auto"/>
            </w:tcBorders>
            <w:hideMark/>
          </w:tcPr>
          <w:p w14:paraId="409FA7D5" w14:textId="77777777" w:rsidR="00A170EE" w:rsidRPr="00D96A0A" w:rsidRDefault="00A170EE" w:rsidP="00983017">
            <w:pPr>
              <w:jc w:val="center"/>
              <w:rPr>
                <w:rFonts w:eastAsia="Calibri"/>
                <w:b/>
                <w:bCs/>
                <w:lang w:eastAsia="en-US"/>
              </w:rPr>
            </w:pPr>
            <w:r w:rsidRPr="00D96A0A">
              <w:rPr>
                <w:b/>
                <w:bCs/>
              </w:rPr>
              <w:t>PO 5</w:t>
            </w:r>
          </w:p>
        </w:tc>
        <w:tc>
          <w:tcPr>
            <w:tcW w:w="629" w:type="dxa"/>
            <w:tcBorders>
              <w:top w:val="single" w:sz="4" w:space="0" w:color="auto"/>
              <w:left w:val="single" w:sz="4" w:space="0" w:color="auto"/>
              <w:bottom w:val="single" w:sz="4" w:space="0" w:color="auto"/>
              <w:right w:val="single" w:sz="4" w:space="0" w:color="auto"/>
            </w:tcBorders>
            <w:hideMark/>
          </w:tcPr>
          <w:p w14:paraId="47F66EA5" w14:textId="77777777" w:rsidR="00A170EE" w:rsidRPr="00D96A0A" w:rsidRDefault="00A170EE" w:rsidP="00983017">
            <w:pPr>
              <w:jc w:val="center"/>
              <w:rPr>
                <w:rFonts w:eastAsia="Calibri"/>
                <w:b/>
                <w:bCs/>
                <w:lang w:eastAsia="en-US"/>
              </w:rPr>
            </w:pPr>
            <w:r w:rsidRPr="00D96A0A">
              <w:rPr>
                <w:b/>
                <w:bCs/>
              </w:rPr>
              <w:t>PO6</w:t>
            </w:r>
          </w:p>
        </w:tc>
        <w:tc>
          <w:tcPr>
            <w:tcW w:w="628" w:type="dxa"/>
            <w:tcBorders>
              <w:top w:val="single" w:sz="4" w:space="0" w:color="auto"/>
              <w:left w:val="single" w:sz="4" w:space="0" w:color="auto"/>
              <w:bottom w:val="single" w:sz="4" w:space="0" w:color="auto"/>
              <w:right w:val="single" w:sz="4" w:space="0" w:color="auto"/>
            </w:tcBorders>
            <w:hideMark/>
          </w:tcPr>
          <w:p w14:paraId="53FF88BB" w14:textId="77777777" w:rsidR="00A170EE" w:rsidRPr="00D96A0A" w:rsidRDefault="00A170EE" w:rsidP="00983017">
            <w:pPr>
              <w:jc w:val="center"/>
              <w:rPr>
                <w:b/>
                <w:bCs/>
              </w:rPr>
            </w:pPr>
            <w:r w:rsidRPr="00D96A0A">
              <w:rPr>
                <w:b/>
                <w:bCs/>
              </w:rPr>
              <w:t>PO</w:t>
            </w:r>
            <w:r w:rsidRPr="00D96A0A">
              <w:t xml:space="preserve"> </w:t>
            </w:r>
          </w:p>
          <w:p w14:paraId="0D2D5124" w14:textId="77777777" w:rsidR="00A170EE" w:rsidRPr="00D96A0A" w:rsidRDefault="00A170EE" w:rsidP="00983017">
            <w:pPr>
              <w:jc w:val="center"/>
              <w:rPr>
                <w:rFonts w:eastAsia="Calibri"/>
                <w:b/>
                <w:bCs/>
                <w:lang w:eastAsia="en-US"/>
              </w:rPr>
            </w:pPr>
            <w:r w:rsidRPr="00D96A0A">
              <w:rPr>
                <w:b/>
                <w:bCs/>
              </w:rPr>
              <w:t>7</w:t>
            </w:r>
          </w:p>
        </w:tc>
        <w:tc>
          <w:tcPr>
            <w:tcW w:w="629" w:type="dxa"/>
            <w:tcBorders>
              <w:top w:val="single" w:sz="4" w:space="0" w:color="auto"/>
              <w:left w:val="single" w:sz="4" w:space="0" w:color="auto"/>
              <w:bottom w:val="single" w:sz="4" w:space="0" w:color="auto"/>
              <w:right w:val="single" w:sz="4" w:space="0" w:color="auto"/>
            </w:tcBorders>
            <w:hideMark/>
          </w:tcPr>
          <w:p w14:paraId="1E8E9870" w14:textId="77777777" w:rsidR="00A170EE" w:rsidRPr="00D96A0A" w:rsidRDefault="00A170EE" w:rsidP="00983017">
            <w:pPr>
              <w:jc w:val="center"/>
              <w:rPr>
                <w:b/>
                <w:bCs/>
              </w:rPr>
            </w:pPr>
            <w:r w:rsidRPr="00D96A0A">
              <w:rPr>
                <w:b/>
                <w:bCs/>
              </w:rPr>
              <w:t>PO</w:t>
            </w:r>
            <w:r w:rsidRPr="00D96A0A">
              <w:t xml:space="preserve"> </w:t>
            </w:r>
          </w:p>
          <w:p w14:paraId="5F7AC9AB" w14:textId="77777777" w:rsidR="00A170EE" w:rsidRPr="00D96A0A" w:rsidRDefault="00A170EE" w:rsidP="00983017">
            <w:pPr>
              <w:jc w:val="center"/>
              <w:rPr>
                <w:rFonts w:eastAsia="Calibri"/>
                <w:b/>
                <w:bCs/>
                <w:lang w:eastAsia="en-US"/>
              </w:rPr>
            </w:pPr>
            <w:r w:rsidRPr="00D96A0A">
              <w:rPr>
                <w:b/>
                <w:bCs/>
              </w:rPr>
              <w:t>8</w:t>
            </w:r>
          </w:p>
        </w:tc>
        <w:tc>
          <w:tcPr>
            <w:tcW w:w="628" w:type="dxa"/>
            <w:tcBorders>
              <w:top w:val="single" w:sz="4" w:space="0" w:color="auto"/>
              <w:left w:val="single" w:sz="4" w:space="0" w:color="auto"/>
              <w:bottom w:val="single" w:sz="4" w:space="0" w:color="auto"/>
              <w:right w:val="single" w:sz="4" w:space="0" w:color="auto"/>
            </w:tcBorders>
            <w:hideMark/>
          </w:tcPr>
          <w:p w14:paraId="04977BD1" w14:textId="77777777" w:rsidR="00A170EE" w:rsidRPr="00D96A0A" w:rsidRDefault="00A170EE" w:rsidP="00983017">
            <w:pPr>
              <w:jc w:val="center"/>
              <w:rPr>
                <w:rFonts w:eastAsia="Calibri"/>
                <w:b/>
                <w:bCs/>
                <w:lang w:eastAsia="en-US"/>
              </w:rPr>
            </w:pPr>
            <w:r w:rsidRPr="00D96A0A">
              <w:rPr>
                <w:b/>
                <w:bCs/>
              </w:rPr>
              <w:t>PO  9</w:t>
            </w:r>
          </w:p>
        </w:tc>
        <w:tc>
          <w:tcPr>
            <w:tcW w:w="628" w:type="dxa"/>
            <w:tcBorders>
              <w:top w:val="single" w:sz="4" w:space="0" w:color="auto"/>
              <w:left w:val="single" w:sz="4" w:space="0" w:color="auto"/>
              <w:bottom w:val="single" w:sz="4" w:space="0" w:color="auto"/>
              <w:right w:val="single" w:sz="4" w:space="0" w:color="auto"/>
            </w:tcBorders>
            <w:hideMark/>
          </w:tcPr>
          <w:p w14:paraId="4275BA79" w14:textId="77777777" w:rsidR="00A170EE" w:rsidRPr="00D96A0A" w:rsidRDefault="00A170EE" w:rsidP="00983017">
            <w:pPr>
              <w:jc w:val="center"/>
              <w:rPr>
                <w:b/>
                <w:bCs/>
              </w:rPr>
            </w:pPr>
            <w:r w:rsidRPr="00D96A0A">
              <w:rPr>
                <w:b/>
                <w:bCs/>
              </w:rPr>
              <w:t>PO</w:t>
            </w:r>
          </w:p>
          <w:p w14:paraId="397F7A9D" w14:textId="77777777" w:rsidR="00A170EE" w:rsidRPr="00D96A0A" w:rsidRDefault="00A170EE" w:rsidP="00983017">
            <w:pPr>
              <w:jc w:val="center"/>
              <w:rPr>
                <w:rFonts w:eastAsia="Calibri"/>
                <w:b/>
                <w:bCs/>
                <w:lang w:eastAsia="en-US"/>
              </w:rPr>
            </w:pPr>
            <w:r w:rsidRPr="00D96A0A">
              <w:rPr>
                <w:b/>
                <w:bCs/>
              </w:rPr>
              <w:t>10</w:t>
            </w:r>
          </w:p>
        </w:tc>
        <w:tc>
          <w:tcPr>
            <w:tcW w:w="629" w:type="dxa"/>
            <w:tcBorders>
              <w:top w:val="single" w:sz="4" w:space="0" w:color="auto"/>
              <w:left w:val="single" w:sz="4" w:space="0" w:color="auto"/>
              <w:bottom w:val="single" w:sz="4" w:space="0" w:color="auto"/>
              <w:right w:val="single" w:sz="4" w:space="0" w:color="auto"/>
            </w:tcBorders>
            <w:hideMark/>
          </w:tcPr>
          <w:p w14:paraId="6A8FBDE3" w14:textId="77777777" w:rsidR="00A170EE" w:rsidRPr="00D96A0A" w:rsidRDefault="00A170EE" w:rsidP="00983017">
            <w:pPr>
              <w:jc w:val="center"/>
              <w:rPr>
                <w:rFonts w:eastAsia="Calibri"/>
                <w:b/>
                <w:bCs/>
                <w:lang w:eastAsia="en-US"/>
              </w:rPr>
            </w:pPr>
            <w:r w:rsidRPr="00D96A0A">
              <w:rPr>
                <w:b/>
                <w:bCs/>
              </w:rPr>
              <w:t>PO 11</w:t>
            </w:r>
          </w:p>
        </w:tc>
        <w:tc>
          <w:tcPr>
            <w:tcW w:w="628" w:type="dxa"/>
            <w:tcBorders>
              <w:top w:val="single" w:sz="4" w:space="0" w:color="auto"/>
              <w:left w:val="single" w:sz="4" w:space="0" w:color="auto"/>
              <w:bottom w:val="single" w:sz="4" w:space="0" w:color="auto"/>
              <w:right w:val="single" w:sz="4" w:space="0" w:color="auto"/>
            </w:tcBorders>
            <w:hideMark/>
          </w:tcPr>
          <w:p w14:paraId="27749A0A" w14:textId="77777777" w:rsidR="00A170EE" w:rsidRPr="00D96A0A" w:rsidRDefault="00A170EE" w:rsidP="00983017">
            <w:pPr>
              <w:jc w:val="center"/>
              <w:rPr>
                <w:rFonts w:eastAsia="Calibri"/>
                <w:b/>
                <w:bCs/>
                <w:lang w:eastAsia="en-US"/>
              </w:rPr>
            </w:pPr>
            <w:r w:rsidRPr="00D96A0A">
              <w:rPr>
                <w:b/>
                <w:bCs/>
              </w:rPr>
              <w:t>PO 12</w:t>
            </w:r>
          </w:p>
        </w:tc>
        <w:tc>
          <w:tcPr>
            <w:tcW w:w="629" w:type="dxa"/>
            <w:tcBorders>
              <w:top w:val="single" w:sz="4" w:space="0" w:color="auto"/>
              <w:left w:val="single" w:sz="4" w:space="0" w:color="auto"/>
              <w:bottom w:val="single" w:sz="4" w:space="0" w:color="auto"/>
              <w:right w:val="single" w:sz="4" w:space="0" w:color="auto"/>
            </w:tcBorders>
            <w:hideMark/>
          </w:tcPr>
          <w:p w14:paraId="3F462CAD" w14:textId="77777777" w:rsidR="00A170EE" w:rsidRPr="00D96A0A" w:rsidRDefault="00A170EE" w:rsidP="00983017">
            <w:pPr>
              <w:jc w:val="center"/>
              <w:rPr>
                <w:rFonts w:eastAsia="Calibri"/>
                <w:b/>
                <w:bCs/>
                <w:lang w:eastAsia="en-US"/>
              </w:rPr>
            </w:pPr>
            <w:r w:rsidRPr="00D96A0A">
              <w:rPr>
                <w:b/>
                <w:bCs/>
              </w:rPr>
              <w:t>PO 13</w:t>
            </w:r>
          </w:p>
        </w:tc>
      </w:tr>
      <w:tr w:rsidR="00D96A0A" w:rsidRPr="00D96A0A" w14:paraId="10848BA2" w14:textId="77777777" w:rsidTr="00C824C3">
        <w:trPr>
          <w:trHeight w:val="500"/>
        </w:trPr>
        <w:tc>
          <w:tcPr>
            <w:tcW w:w="2938" w:type="dxa"/>
            <w:tcBorders>
              <w:top w:val="single" w:sz="4" w:space="0" w:color="auto"/>
              <w:left w:val="single" w:sz="4" w:space="0" w:color="auto"/>
              <w:bottom w:val="single" w:sz="4" w:space="0" w:color="auto"/>
              <w:right w:val="single" w:sz="4" w:space="0" w:color="auto"/>
            </w:tcBorders>
            <w:hideMark/>
          </w:tcPr>
          <w:p w14:paraId="0AF922D2" w14:textId="0CD418ED" w:rsidR="00A170EE" w:rsidRPr="00D96A0A" w:rsidRDefault="00D96A0A" w:rsidP="00983017">
            <w:pPr>
              <w:jc w:val="center"/>
              <w:rPr>
                <w:rFonts w:eastAsia="Calibri"/>
                <w:b/>
                <w:bCs/>
                <w:lang w:eastAsia="en-US"/>
              </w:rPr>
            </w:pPr>
            <w:r w:rsidRPr="00D96A0A">
              <w:rPr>
                <w:rFonts w:eastAsia="Calibri"/>
                <w:b/>
                <w:bCs/>
                <w:lang w:eastAsia="en-US"/>
              </w:rPr>
              <w:t xml:space="preserve">HEF 2076 </w:t>
            </w:r>
            <w:r w:rsidR="00A170EE" w:rsidRPr="00D96A0A">
              <w:rPr>
                <w:rFonts w:eastAsia="Calibri"/>
                <w:b/>
                <w:bCs/>
                <w:lang w:eastAsia="en-US"/>
              </w:rPr>
              <w:t>Forensic Nursing</w:t>
            </w:r>
          </w:p>
        </w:tc>
        <w:tc>
          <w:tcPr>
            <w:tcW w:w="627" w:type="dxa"/>
            <w:tcBorders>
              <w:top w:val="single" w:sz="4" w:space="0" w:color="auto"/>
              <w:left w:val="single" w:sz="4" w:space="0" w:color="auto"/>
              <w:bottom w:val="single" w:sz="4" w:space="0" w:color="auto"/>
              <w:right w:val="single" w:sz="4" w:space="0" w:color="auto"/>
            </w:tcBorders>
            <w:hideMark/>
          </w:tcPr>
          <w:p w14:paraId="12B979A2" w14:textId="77777777" w:rsidR="00A170EE" w:rsidRPr="00D96A0A" w:rsidRDefault="00A170EE" w:rsidP="00983017">
            <w:pPr>
              <w:jc w:val="center"/>
              <w:rPr>
                <w:rFonts w:eastAsia="Calibri"/>
                <w:lang w:eastAsia="en-US"/>
              </w:rPr>
            </w:pPr>
            <w:r w:rsidRPr="00D96A0A">
              <w:rPr>
                <w:rFonts w:eastAsia="Calibri"/>
                <w:lang w:eastAsia="en-US"/>
              </w:rPr>
              <w:t>LO 1-5</w:t>
            </w:r>
          </w:p>
        </w:tc>
        <w:tc>
          <w:tcPr>
            <w:tcW w:w="627" w:type="dxa"/>
            <w:tcBorders>
              <w:top w:val="single" w:sz="4" w:space="0" w:color="auto"/>
              <w:left w:val="single" w:sz="4" w:space="0" w:color="auto"/>
              <w:bottom w:val="single" w:sz="4" w:space="0" w:color="auto"/>
              <w:right w:val="single" w:sz="4" w:space="0" w:color="auto"/>
            </w:tcBorders>
          </w:tcPr>
          <w:p w14:paraId="707BEDD1" w14:textId="77777777" w:rsidR="00A170EE" w:rsidRPr="00D96A0A" w:rsidRDefault="00A170EE" w:rsidP="00983017">
            <w:pPr>
              <w:rPr>
                <w:rFonts w:eastAsia="Calibri"/>
                <w:lang w:eastAsia="en-US"/>
              </w:rPr>
            </w:pPr>
            <w:r w:rsidRPr="00D96A0A">
              <w:rPr>
                <w:rFonts w:eastAsia="Calibri"/>
                <w:lang w:eastAsia="en-US"/>
              </w:rPr>
              <w:t>LO4</w:t>
            </w:r>
          </w:p>
        </w:tc>
        <w:tc>
          <w:tcPr>
            <w:tcW w:w="629" w:type="dxa"/>
            <w:tcBorders>
              <w:top w:val="single" w:sz="4" w:space="0" w:color="auto"/>
              <w:left w:val="single" w:sz="4" w:space="0" w:color="auto"/>
              <w:bottom w:val="single" w:sz="4" w:space="0" w:color="auto"/>
              <w:right w:val="single" w:sz="4" w:space="0" w:color="auto"/>
            </w:tcBorders>
          </w:tcPr>
          <w:p w14:paraId="5D5F61CC" w14:textId="77777777" w:rsidR="00A170EE" w:rsidRPr="00D96A0A" w:rsidRDefault="00A170EE" w:rsidP="00983017">
            <w:pPr>
              <w:rPr>
                <w:rFonts w:eastAsia="Calibri"/>
                <w:lang w:eastAsia="en-US"/>
              </w:rPr>
            </w:pPr>
            <w:r w:rsidRPr="00D96A0A">
              <w:rPr>
                <w:rFonts w:eastAsia="Calibri"/>
                <w:lang w:eastAsia="en-US"/>
              </w:rPr>
              <w:t>LO 2,4,5</w:t>
            </w:r>
          </w:p>
        </w:tc>
        <w:tc>
          <w:tcPr>
            <w:tcW w:w="628" w:type="dxa"/>
            <w:tcBorders>
              <w:top w:val="single" w:sz="4" w:space="0" w:color="auto"/>
              <w:left w:val="single" w:sz="4" w:space="0" w:color="auto"/>
              <w:bottom w:val="single" w:sz="4" w:space="0" w:color="auto"/>
              <w:right w:val="single" w:sz="4" w:space="0" w:color="auto"/>
            </w:tcBorders>
            <w:hideMark/>
          </w:tcPr>
          <w:p w14:paraId="2F37C2E0" w14:textId="77777777" w:rsidR="00A170EE" w:rsidRPr="00D96A0A" w:rsidRDefault="00A170EE" w:rsidP="00983017">
            <w:pPr>
              <w:rPr>
                <w:rFonts w:eastAsia="Calibri"/>
                <w:lang w:eastAsia="en-US"/>
              </w:rPr>
            </w:pPr>
            <w:r w:rsidRPr="00D96A0A">
              <w:rPr>
                <w:rFonts w:eastAsia="Calibri"/>
                <w:lang w:eastAsia="en-US"/>
              </w:rPr>
              <w:t>LO 1-5</w:t>
            </w:r>
          </w:p>
        </w:tc>
        <w:tc>
          <w:tcPr>
            <w:tcW w:w="628" w:type="dxa"/>
            <w:tcBorders>
              <w:top w:val="single" w:sz="4" w:space="0" w:color="auto"/>
              <w:left w:val="single" w:sz="4" w:space="0" w:color="auto"/>
              <w:bottom w:val="single" w:sz="4" w:space="0" w:color="auto"/>
              <w:right w:val="single" w:sz="4" w:space="0" w:color="auto"/>
            </w:tcBorders>
            <w:hideMark/>
          </w:tcPr>
          <w:p w14:paraId="093BD735" w14:textId="77777777" w:rsidR="00A170EE" w:rsidRPr="00D96A0A" w:rsidRDefault="00A170EE" w:rsidP="00983017">
            <w:pPr>
              <w:jc w:val="center"/>
              <w:rPr>
                <w:rFonts w:eastAsia="Calibri"/>
                <w:bCs/>
                <w:lang w:eastAsia="en-US"/>
              </w:rPr>
            </w:pPr>
            <w:r w:rsidRPr="00D96A0A">
              <w:rPr>
                <w:rFonts w:eastAsia="Calibri"/>
                <w:lang w:eastAsia="en-US"/>
              </w:rPr>
              <w:t>LO 1-4</w:t>
            </w:r>
          </w:p>
        </w:tc>
        <w:tc>
          <w:tcPr>
            <w:tcW w:w="629" w:type="dxa"/>
            <w:tcBorders>
              <w:top w:val="single" w:sz="4" w:space="0" w:color="auto"/>
              <w:left w:val="single" w:sz="4" w:space="0" w:color="auto"/>
              <w:bottom w:val="single" w:sz="4" w:space="0" w:color="auto"/>
              <w:right w:val="single" w:sz="4" w:space="0" w:color="auto"/>
            </w:tcBorders>
            <w:hideMark/>
          </w:tcPr>
          <w:p w14:paraId="57BBB8D6" w14:textId="77777777" w:rsidR="00A170EE" w:rsidRPr="00D96A0A" w:rsidRDefault="00A170EE" w:rsidP="00983017">
            <w:pPr>
              <w:jc w:val="center"/>
              <w:rPr>
                <w:rFonts w:eastAsia="Calibri"/>
                <w:bCs/>
                <w:lang w:eastAsia="en-US"/>
              </w:rPr>
            </w:pPr>
            <w:r w:rsidRPr="00D96A0A">
              <w:rPr>
                <w:rFonts w:eastAsia="Calibri"/>
                <w:lang w:eastAsia="en-US"/>
              </w:rPr>
              <w:t>LO 4</w:t>
            </w:r>
          </w:p>
        </w:tc>
        <w:tc>
          <w:tcPr>
            <w:tcW w:w="628" w:type="dxa"/>
            <w:tcBorders>
              <w:top w:val="single" w:sz="4" w:space="0" w:color="auto"/>
              <w:left w:val="single" w:sz="4" w:space="0" w:color="auto"/>
              <w:bottom w:val="single" w:sz="4" w:space="0" w:color="auto"/>
              <w:right w:val="single" w:sz="4" w:space="0" w:color="auto"/>
            </w:tcBorders>
            <w:hideMark/>
          </w:tcPr>
          <w:p w14:paraId="57AEC681" w14:textId="77777777" w:rsidR="00A170EE" w:rsidRPr="00D96A0A" w:rsidRDefault="00A170EE" w:rsidP="00983017">
            <w:pPr>
              <w:rPr>
                <w:rFonts w:eastAsia="Calibri"/>
                <w:lang w:eastAsia="en-US"/>
              </w:rPr>
            </w:pPr>
            <w:r w:rsidRPr="00D96A0A">
              <w:rPr>
                <w:rFonts w:eastAsia="Calibri"/>
                <w:lang w:eastAsia="en-US"/>
              </w:rPr>
              <w:t>LO1-5</w:t>
            </w:r>
          </w:p>
        </w:tc>
        <w:tc>
          <w:tcPr>
            <w:tcW w:w="629" w:type="dxa"/>
            <w:tcBorders>
              <w:top w:val="single" w:sz="4" w:space="0" w:color="auto"/>
              <w:left w:val="single" w:sz="4" w:space="0" w:color="auto"/>
              <w:bottom w:val="single" w:sz="4" w:space="0" w:color="auto"/>
              <w:right w:val="single" w:sz="4" w:space="0" w:color="auto"/>
            </w:tcBorders>
            <w:hideMark/>
          </w:tcPr>
          <w:p w14:paraId="670217C1" w14:textId="77777777" w:rsidR="00A170EE" w:rsidRPr="00D96A0A" w:rsidRDefault="00A170EE" w:rsidP="00983017">
            <w:pPr>
              <w:jc w:val="center"/>
              <w:rPr>
                <w:rFonts w:eastAsia="Calibri"/>
                <w:bCs/>
                <w:lang w:eastAsia="en-US"/>
              </w:rPr>
            </w:pPr>
            <w:r w:rsidRPr="00D96A0A">
              <w:rPr>
                <w:rFonts w:eastAsia="Calibri"/>
                <w:lang w:eastAsia="en-US"/>
              </w:rPr>
              <w:t>LO 1-5</w:t>
            </w:r>
          </w:p>
        </w:tc>
        <w:tc>
          <w:tcPr>
            <w:tcW w:w="628" w:type="dxa"/>
            <w:tcBorders>
              <w:top w:val="single" w:sz="4" w:space="0" w:color="auto"/>
              <w:left w:val="single" w:sz="4" w:space="0" w:color="auto"/>
              <w:bottom w:val="single" w:sz="4" w:space="0" w:color="auto"/>
              <w:right w:val="single" w:sz="4" w:space="0" w:color="auto"/>
            </w:tcBorders>
            <w:hideMark/>
          </w:tcPr>
          <w:p w14:paraId="56563F99" w14:textId="77777777" w:rsidR="00A170EE" w:rsidRPr="00D96A0A" w:rsidRDefault="00A170EE" w:rsidP="00983017">
            <w:pPr>
              <w:jc w:val="center"/>
              <w:rPr>
                <w:rFonts w:eastAsia="Calibri"/>
                <w:bCs/>
                <w:lang w:eastAsia="en-US"/>
              </w:rPr>
            </w:pPr>
            <w:r w:rsidRPr="00D96A0A">
              <w:rPr>
                <w:rFonts w:eastAsia="Calibri"/>
                <w:lang w:eastAsia="en-US"/>
              </w:rPr>
              <w:t>LO1-5</w:t>
            </w:r>
          </w:p>
        </w:tc>
        <w:tc>
          <w:tcPr>
            <w:tcW w:w="628" w:type="dxa"/>
            <w:tcBorders>
              <w:top w:val="single" w:sz="4" w:space="0" w:color="auto"/>
              <w:left w:val="single" w:sz="4" w:space="0" w:color="auto"/>
              <w:bottom w:val="single" w:sz="4" w:space="0" w:color="auto"/>
              <w:right w:val="single" w:sz="4" w:space="0" w:color="auto"/>
            </w:tcBorders>
          </w:tcPr>
          <w:p w14:paraId="45D2AD6B" w14:textId="77777777" w:rsidR="00A170EE" w:rsidRPr="00D96A0A" w:rsidRDefault="00A170EE" w:rsidP="00983017">
            <w:pPr>
              <w:jc w:val="center"/>
              <w:rPr>
                <w:rFonts w:eastAsia="Calibri"/>
                <w:bCs/>
                <w:lang w:eastAsia="en-US"/>
              </w:rPr>
            </w:pPr>
            <w:r w:rsidRPr="00D96A0A">
              <w:rPr>
                <w:rFonts w:eastAsia="Calibri"/>
                <w:lang w:eastAsia="en-US"/>
              </w:rPr>
              <w:t>LO 4</w:t>
            </w:r>
          </w:p>
        </w:tc>
        <w:tc>
          <w:tcPr>
            <w:tcW w:w="629" w:type="dxa"/>
            <w:tcBorders>
              <w:top w:val="single" w:sz="4" w:space="0" w:color="auto"/>
              <w:left w:val="single" w:sz="4" w:space="0" w:color="auto"/>
              <w:bottom w:val="single" w:sz="4" w:space="0" w:color="auto"/>
              <w:right w:val="single" w:sz="4" w:space="0" w:color="auto"/>
            </w:tcBorders>
            <w:hideMark/>
          </w:tcPr>
          <w:p w14:paraId="3E53BDBC" w14:textId="77777777" w:rsidR="00A170EE" w:rsidRPr="00D96A0A" w:rsidRDefault="00A170EE" w:rsidP="00983017">
            <w:pPr>
              <w:jc w:val="center"/>
              <w:rPr>
                <w:rFonts w:eastAsia="Calibri"/>
                <w:bCs/>
                <w:lang w:eastAsia="en-US"/>
              </w:rPr>
            </w:pPr>
            <w:r w:rsidRPr="00D96A0A">
              <w:rPr>
                <w:rFonts w:eastAsia="Calibri"/>
                <w:lang w:eastAsia="en-US"/>
              </w:rPr>
              <w:t>LO 1,2,4</w:t>
            </w:r>
          </w:p>
        </w:tc>
        <w:tc>
          <w:tcPr>
            <w:tcW w:w="628" w:type="dxa"/>
            <w:tcBorders>
              <w:top w:val="single" w:sz="4" w:space="0" w:color="auto"/>
              <w:left w:val="single" w:sz="4" w:space="0" w:color="auto"/>
              <w:bottom w:val="single" w:sz="4" w:space="0" w:color="auto"/>
              <w:right w:val="single" w:sz="4" w:space="0" w:color="auto"/>
            </w:tcBorders>
          </w:tcPr>
          <w:p w14:paraId="2DA2A34C" w14:textId="77777777" w:rsidR="00A170EE" w:rsidRPr="00D96A0A" w:rsidRDefault="00A170EE" w:rsidP="00983017">
            <w:pPr>
              <w:rPr>
                <w:rFonts w:eastAsia="Calibri"/>
                <w:lang w:eastAsia="en-US"/>
              </w:rPr>
            </w:pPr>
            <w:r w:rsidRPr="00D96A0A">
              <w:rPr>
                <w:rFonts w:eastAsia="Calibri"/>
                <w:lang w:eastAsia="en-US"/>
              </w:rPr>
              <w:t>LO1,2</w:t>
            </w:r>
          </w:p>
        </w:tc>
        <w:tc>
          <w:tcPr>
            <w:tcW w:w="629" w:type="dxa"/>
            <w:tcBorders>
              <w:top w:val="single" w:sz="4" w:space="0" w:color="auto"/>
              <w:left w:val="single" w:sz="4" w:space="0" w:color="auto"/>
              <w:bottom w:val="single" w:sz="4" w:space="0" w:color="auto"/>
              <w:right w:val="single" w:sz="4" w:space="0" w:color="auto"/>
            </w:tcBorders>
          </w:tcPr>
          <w:p w14:paraId="535F77D2" w14:textId="77777777" w:rsidR="00A170EE" w:rsidRPr="00D96A0A" w:rsidRDefault="00A170EE" w:rsidP="00983017">
            <w:pPr>
              <w:rPr>
                <w:rFonts w:eastAsia="Calibri"/>
                <w:lang w:eastAsia="en-US"/>
              </w:rPr>
            </w:pPr>
            <w:r w:rsidRPr="00D96A0A">
              <w:rPr>
                <w:rFonts w:eastAsia="Calibri"/>
                <w:lang w:eastAsia="en-US"/>
              </w:rPr>
              <w:t>LO 5</w:t>
            </w:r>
          </w:p>
        </w:tc>
      </w:tr>
    </w:tbl>
    <w:p w14:paraId="47ED7F3F" w14:textId="77777777" w:rsidR="00A170EE" w:rsidRPr="00D96A0A" w:rsidRDefault="00A170EE" w:rsidP="00A170EE">
      <w:pPr>
        <w:tabs>
          <w:tab w:val="left" w:pos="2340"/>
        </w:tabs>
        <w:jc w:val="both"/>
        <w:rPr>
          <w:b/>
        </w:rPr>
      </w:pPr>
    </w:p>
    <w:p w14:paraId="464679C2" w14:textId="77777777" w:rsidR="00A170EE" w:rsidRPr="00D96A0A" w:rsidRDefault="00A170EE" w:rsidP="00A170EE"/>
    <w:tbl>
      <w:tblPr>
        <w:tblW w:w="61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3310"/>
        <w:gridCol w:w="993"/>
        <w:gridCol w:w="1164"/>
        <w:gridCol w:w="1328"/>
        <w:gridCol w:w="1166"/>
        <w:gridCol w:w="2135"/>
      </w:tblGrid>
      <w:tr w:rsidR="00D96A0A" w:rsidRPr="00D96A0A" w14:paraId="30307924" w14:textId="77777777" w:rsidTr="00C824C3">
        <w:trPr>
          <w:trHeight w:val="174"/>
          <w:jc w:val="center"/>
        </w:trPr>
        <w:tc>
          <w:tcPr>
            <w:tcW w:w="5000" w:type="pct"/>
            <w:gridSpan w:val="7"/>
          </w:tcPr>
          <w:p w14:paraId="18B9EFC8" w14:textId="50DF63B4" w:rsidR="00A170EE" w:rsidRPr="00D96A0A" w:rsidRDefault="00D96A0A" w:rsidP="00D96A0A">
            <w:pPr>
              <w:rPr>
                <w:rFonts w:eastAsia="Calibri"/>
                <w:b/>
                <w:bCs/>
              </w:rPr>
            </w:pPr>
            <w:r w:rsidRPr="00D96A0A">
              <w:rPr>
                <w:b/>
                <w:bCs/>
              </w:rPr>
              <w:t xml:space="preserve">Table 3. </w:t>
            </w:r>
            <w:r w:rsidR="00A170EE" w:rsidRPr="00D96A0A">
              <w:rPr>
                <w:b/>
                <w:bCs/>
              </w:rPr>
              <w:t xml:space="preserve">HEF 2076 FORENSIC NURSING COURSE COURSE CONTENTS AND LEARNING OUTCOMES MATRIX </w:t>
            </w:r>
          </w:p>
        </w:tc>
      </w:tr>
      <w:tr w:rsidR="00D96A0A" w:rsidRPr="00D96A0A" w14:paraId="02C5B6F8" w14:textId="77777777" w:rsidTr="00C824C3">
        <w:trPr>
          <w:trHeight w:val="174"/>
          <w:jc w:val="center"/>
        </w:trPr>
        <w:tc>
          <w:tcPr>
            <w:tcW w:w="446" w:type="pct"/>
            <w:vMerge w:val="restart"/>
          </w:tcPr>
          <w:p w14:paraId="4EA4175E" w14:textId="77777777" w:rsidR="00A170EE" w:rsidRPr="00D96A0A" w:rsidRDefault="00A170EE" w:rsidP="00983017">
            <w:pPr>
              <w:spacing w:after="120"/>
              <w:jc w:val="center"/>
              <w:rPr>
                <w:b/>
              </w:rPr>
            </w:pPr>
            <w:r w:rsidRPr="00D96A0A">
              <w:t xml:space="preserve">Week  </w:t>
            </w:r>
          </w:p>
        </w:tc>
        <w:tc>
          <w:tcPr>
            <w:tcW w:w="1493" w:type="pct"/>
            <w:vMerge w:val="restart"/>
          </w:tcPr>
          <w:p w14:paraId="08216152" w14:textId="77777777" w:rsidR="00A170EE" w:rsidRPr="00D96A0A" w:rsidRDefault="00A170EE" w:rsidP="00983017">
            <w:pPr>
              <w:spacing w:after="120"/>
              <w:rPr>
                <w:b/>
              </w:rPr>
            </w:pPr>
            <w:r w:rsidRPr="00D96A0A">
              <w:t xml:space="preserve">Weekly Course Contents </w:t>
            </w:r>
          </w:p>
        </w:tc>
        <w:tc>
          <w:tcPr>
            <w:tcW w:w="2098" w:type="pct"/>
            <w:gridSpan w:val="4"/>
          </w:tcPr>
          <w:p w14:paraId="039F370C" w14:textId="77777777" w:rsidR="00A170EE" w:rsidRPr="00D96A0A" w:rsidRDefault="00A170EE" w:rsidP="00983017">
            <w:pPr>
              <w:jc w:val="center"/>
              <w:rPr>
                <w:rFonts w:eastAsia="Calibri"/>
                <w:b/>
              </w:rPr>
            </w:pPr>
            <w:r w:rsidRPr="00D96A0A">
              <w:t>Learning Outcomes</w:t>
            </w:r>
            <w:r w:rsidRPr="00D96A0A">
              <w:rPr>
                <w:rFonts w:eastAsia="Calibri"/>
                <w:b/>
              </w:rPr>
              <w:t xml:space="preserve"> </w:t>
            </w:r>
          </w:p>
        </w:tc>
        <w:tc>
          <w:tcPr>
            <w:tcW w:w="964" w:type="pct"/>
          </w:tcPr>
          <w:p w14:paraId="0E0F79F0" w14:textId="77777777" w:rsidR="00A170EE" w:rsidRPr="00D96A0A" w:rsidRDefault="00A170EE" w:rsidP="00983017">
            <w:pPr>
              <w:jc w:val="center"/>
              <w:rPr>
                <w:rFonts w:eastAsia="Calibri"/>
                <w:b/>
              </w:rPr>
            </w:pPr>
          </w:p>
        </w:tc>
      </w:tr>
      <w:tr w:rsidR="00D96A0A" w:rsidRPr="00D96A0A" w14:paraId="45B3BCAE" w14:textId="77777777" w:rsidTr="00C824C3">
        <w:trPr>
          <w:trHeight w:val="1528"/>
          <w:jc w:val="center"/>
        </w:trPr>
        <w:tc>
          <w:tcPr>
            <w:tcW w:w="446" w:type="pct"/>
            <w:vMerge/>
          </w:tcPr>
          <w:p w14:paraId="76090635" w14:textId="77777777" w:rsidR="00A170EE" w:rsidRPr="00D96A0A" w:rsidRDefault="00A170EE" w:rsidP="00983017">
            <w:pPr>
              <w:spacing w:after="120"/>
              <w:jc w:val="center"/>
              <w:rPr>
                <w:b/>
              </w:rPr>
            </w:pPr>
          </w:p>
        </w:tc>
        <w:tc>
          <w:tcPr>
            <w:tcW w:w="1493" w:type="pct"/>
            <w:vMerge/>
          </w:tcPr>
          <w:p w14:paraId="53400F59" w14:textId="77777777" w:rsidR="00A170EE" w:rsidRPr="00D96A0A" w:rsidRDefault="00A170EE" w:rsidP="00983017">
            <w:pPr>
              <w:spacing w:after="120"/>
              <w:rPr>
                <w:b/>
              </w:rPr>
            </w:pPr>
          </w:p>
        </w:tc>
        <w:tc>
          <w:tcPr>
            <w:tcW w:w="448" w:type="pct"/>
          </w:tcPr>
          <w:p w14:paraId="5B99B00F" w14:textId="2D2298C1" w:rsidR="00A170EE" w:rsidRPr="00D96A0A" w:rsidRDefault="00D96A0A" w:rsidP="00983017">
            <w:r w:rsidRPr="00D96A0A">
              <w:t>LO</w:t>
            </w:r>
            <w:r w:rsidR="00A170EE" w:rsidRPr="00D96A0A">
              <w:t xml:space="preserve">1. To be able to define forensic nursing and its fields of work </w:t>
            </w:r>
          </w:p>
        </w:tc>
        <w:tc>
          <w:tcPr>
            <w:tcW w:w="525" w:type="pct"/>
          </w:tcPr>
          <w:p w14:paraId="32040A6A" w14:textId="0BEC8E9F" w:rsidR="00A170EE" w:rsidRPr="00D96A0A" w:rsidRDefault="00D96A0A" w:rsidP="00983017">
            <w:r w:rsidRPr="00D96A0A">
              <w:t>LO</w:t>
            </w:r>
            <w:r w:rsidR="00A170EE" w:rsidRPr="00D96A0A">
              <w:t>2. To be able to express what the nurse's approach should be to forensic cases</w:t>
            </w:r>
          </w:p>
          <w:p w14:paraId="60104B9D" w14:textId="77777777" w:rsidR="00A170EE" w:rsidRPr="00D96A0A" w:rsidRDefault="00A170EE" w:rsidP="00983017">
            <w:pPr>
              <w:rPr>
                <w:bCs/>
              </w:rPr>
            </w:pPr>
          </w:p>
        </w:tc>
        <w:tc>
          <w:tcPr>
            <w:tcW w:w="599" w:type="pct"/>
          </w:tcPr>
          <w:p w14:paraId="6C31AE55" w14:textId="58C54A02" w:rsidR="00A170EE" w:rsidRPr="00D96A0A" w:rsidRDefault="00D96A0A" w:rsidP="00983017">
            <w:r w:rsidRPr="00D96A0A">
              <w:t>LO</w:t>
            </w:r>
            <w:r w:rsidR="00A170EE" w:rsidRPr="00D96A0A">
              <w:t>3. To be able to gain awareness of physiological and psychological evidence in forensic cases</w:t>
            </w:r>
          </w:p>
        </w:tc>
        <w:tc>
          <w:tcPr>
            <w:tcW w:w="526" w:type="pct"/>
          </w:tcPr>
          <w:p w14:paraId="48F9ED16" w14:textId="7712E66F" w:rsidR="00A170EE" w:rsidRPr="00D96A0A" w:rsidRDefault="00D96A0A" w:rsidP="00983017">
            <w:r w:rsidRPr="00D96A0A">
              <w:t>LO</w:t>
            </w:r>
            <w:r w:rsidR="00A170EE" w:rsidRPr="00D96A0A">
              <w:t>4. To be able to express the importance of preserving, storing and recording evidence in forensic cases</w:t>
            </w:r>
          </w:p>
          <w:p w14:paraId="370948B9" w14:textId="77777777" w:rsidR="00A170EE" w:rsidRPr="00D96A0A" w:rsidRDefault="00A170EE" w:rsidP="00983017"/>
        </w:tc>
        <w:tc>
          <w:tcPr>
            <w:tcW w:w="964" w:type="pct"/>
          </w:tcPr>
          <w:p w14:paraId="7A37B1FA" w14:textId="65BDE66A" w:rsidR="00A170EE" w:rsidRPr="00D96A0A" w:rsidRDefault="00D96A0A" w:rsidP="00983017">
            <w:r w:rsidRPr="00D96A0A">
              <w:t>LO</w:t>
            </w:r>
            <w:r w:rsidR="00A170EE" w:rsidRPr="00D96A0A">
              <w:t>5. To be able to understand the ethical, professional and legal responsibilities of the nurse in forensic cases</w:t>
            </w:r>
          </w:p>
        </w:tc>
      </w:tr>
      <w:tr w:rsidR="00D96A0A" w:rsidRPr="00D96A0A" w14:paraId="4FB7882C" w14:textId="77777777" w:rsidTr="00C824C3">
        <w:trPr>
          <w:trHeight w:val="583"/>
          <w:jc w:val="center"/>
        </w:trPr>
        <w:tc>
          <w:tcPr>
            <w:tcW w:w="446" w:type="pct"/>
          </w:tcPr>
          <w:p w14:paraId="1B5A389A" w14:textId="77777777" w:rsidR="00A170EE" w:rsidRPr="00D96A0A" w:rsidRDefault="00A170EE" w:rsidP="00983017">
            <w:pPr>
              <w:tabs>
                <w:tab w:val="left" w:pos="180"/>
              </w:tabs>
              <w:spacing w:after="120"/>
              <w:rPr>
                <w:b/>
              </w:rPr>
            </w:pPr>
            <w:r w:rsidRPr="00D96A0A">
              <w:rPr>
                <w:b/>
              </w:rPr>
              <w:t>1</w:t>
            </w:r>
          </w:p>
        </w:tc>
        <w:tc>
          <w:tcPr>
            <w:tcW w:w="1493" w:type="pct"/>
          </w:tcPr>
          <w:p w14:paraId="6F3A3A2B" w14:textId="77777777" w:rsidR="00A170EE" w:rsidRPr="00D96A0A" w:rsidRDefault="00A170EE" w:rsidP="00983017">
            <w:r w:rsidRPr="00D96A0A">
              <w:t>Forensic Nursing Forensic Nursing Historical Development-world and in Turkey</w:t>
            </w:r>
          </w:p>
        </w:tc>
        <w:tc>
          <w:tcPr>
            <w:tcW w:w="448" w:type="pct"/>
          </w:tcPr>
          <w:p w14:paraId="27D675BD" w14:textId="77777777" w:rsidR="00A170EE" w:rsidRPr="00D96A0A" w:rsidRDefault="00A170EE" w:rsidP="00983017">
            <w:pPr>
              <w:spacing w:after="120"/>
              <w:jc w:val="center"/>
            </w:pPr>
            <w:r w:rsidRPr="00D96A0A">
              <w:t xml:space="preserve">X </w:t>
            </w:r>
          </w:p>
        </w:tc>
        <w:tc>
          <w:tcPr>
            <w:tcW w:w="525" w:type="pct"/>
          </w:tcPr>
          <w:p w14:paraId="696F9FB6" w14:textId="77777777" w:rsidR="00A170EE" w:rsidRPr="00D96A0A" w:rsidRDefault="00A170EE" w:rsidP="00983017">
            <w:pPr>
              <w:spacing w:after="120"/>
              <w:jc w:val="center"/>
            </w:pPr>
          </w:p>
        </w:tc>
        <w:tc>
          <w:tcPr>
            <w:tcW w:w="599" w:type="pct"/>
          </w:tcPr>
          <w:p w14:paraId="7A4EF0F7" w14:textId="77777777" w:rsidR="00A170EE" w:rsidRPr="00D96A0A" w:rsidRDefault="00A170EE" w:rsidP="00983017">
            <w:pPr>
              <w:spacing w:after="120"/>
              <w:jc w:val="center"/>
            </w:pPr>
          </w:p>
        </w:tc>
        <w:tc>
          <w:tcPr>
            <w:tcW w:w="526" w:type="pct"/>
          </w:tcPr>
          <w:p w14:paraId="417F2A7E" w14:textId="77777777" w:rsidR="00A170EE" w:rsidRPr="00D96A0A" w:rsidRDefault="00A170EE" w:rsidP="00983017">
            <w:pPr>
              <w:spacing w:after="120"/>
              <w:jc w:val="center"/>
            </w:pPr>
          </w:p>
        </w:tc>
        <w:tc>
          <w:tcPr>
            <w:tcW w:w="964" w:type="pct"/>
          </w:tcPr>
          <w:p w14:paraId="468DF9DE" w14:textId="77777777" w:rsidR="00A170EE" w:rsidRPr="00D96A0A" w:rsidRDefault="00A170EE" w:rsidP="00983017">
            <w:pPr>
              <w:spacing w:after="120"/>
              <w:jc w:val="center"/>
            </w:pPr>
          </w:p>
        </w:tc>
      </w:tr>
      <w:tr w:rsidR="00D96A0A" w:rsidRPr="00D96A0A" w14:paraId="1DDCF042" w14:textId="77777777" w:rsidTr="00C824C3">
        <w:trPr>
          <w:trHeight w:val="1090"/>
          <w:jc w:val="center"/>
        </w:trPr>
        <w:tc>
          <w:tcPr>
            <w:tcW w:w="446" w:type="pct"/>
          </w:tcPr>
          <w:p w14:paraId="4EEFE79C" w14:textId="77777777" w:rsidR="00A170EE" w:rsidRPr="00D96A0A" w:rsidRDefault="00A170EE" w:rsidP="00983017">
            <w:pPr>
              <w:spacing w:after="120"/>
              <w:rPr>
                <w:b/>
              </w:rPr>
            </w:pPr>
            <w:r w:rsidRPr="00D96A0A">
              <w:rPr>
                <w:b/>
              </w:rPr>
              <w:t>2</w:t>
            </w:r>
          </w:p>
        </w:tc>
        <w:tc>
          <w:tcPr>
            <w:tcW w:w="1493" w:type="pct"/>
          </w:tcPr>
          <w:p w14:paraId="64952D87" w14:textId="77777777" w:rsidR="00A170EE" w:rsidRPr="00D96A0A" w:rsidRDefault="00A170EE" w:rsidP="00983017">
            <w:r w:rsidRPr="00D96A0A">
              <w:t>Definition of Forensic Nursing, Study Area and</w:t>
            </w:r>
          </w:p>
          <w:p w14:paraId="4A00766C" w14:textId="77777777" w:rsidR="00A170EE" w:rsidRPr="00D96A0A" w:rsidRDefault="00A170EE" w:rsidP="00983017">
            <w:r w:rsidRPr="00D96A0A">
              <w:t>Nurses' Judicial Responsibility</w:t>
            </w:r>
          </w:p>
          <w:p w14:paraId="0ECBFA09" w14:textId="77777777" w:rsidR="00A170EE" w:rsidRPr="00D96A0A" w:rsidRDefault="00A170EE" w:rsidP="00983017">
            <w:r w:rsidRPr="00D96A0A">
              <w:t>Part 1: Forensic Nursing in Emergency Services</w:t>
            </w:r>
          </w:p>
        </w:tc>
        <w:tc>
          <w:tcPr>
            <w:tcW w:w="448" w:type="pct"/>
          </w:tcPr>
          <w:p w14:paraId="4243D4DB" w14:textId="77777777" w:rsidR="00A170EE" w:rsidRPr="00D96A0A" w:rsidRDefault="00A170EE" w:rsidP="00983017">
            <w:pPr>
              <w:spacing w:after="120"/>
              <w:jc w:val="center"/>
            </w:pPr>
            <w:r w:rsidRPr="00D96A0A">
              <w:t>X</w:t>
            </w:r>
          </w:p>
        </w:tc>
        <w:tc>
          <w:tcPr>
            <w:tcW w:w="525" w:type="pct"/>
          </w:tcPr>
          <w:p w14:paraId="3F49A821" w14:textId="77777777" w:rsidR="00A170EE" w:rsidRPr="00D96A0A" w:rsidRDefault="00A170EE" w:rsidP="00983017">
            <w:pPr>
              <w:spacing w:after="120"/>
              <w:jc w:val="center"/>
            </w:pPr>
            <w:r w:rsidRPr="00D96A0A">
              <w:t>X</w:t>
            </w:r>
          </w:p>
        </w:tc>
        <w:tc>
          <w:tcPr>
            <w:tcW w:w="599" w:type="pct"/>
          </w:tcPr>
          <w:p w14:paraId="07C3DA46" w14:textId="77777777" w:rsidR="00A170EE" w:rsidRPr="00D96A0A" w:rsidRDefault="00A170EE" w:rsidP="00983017">
            <w:pPr>
              <w:spacing w:after="120"/>
              <w:jc w:val="center"/>
            </w:pPr>
          </w:p>
        </w:tc>
        <w:tc>
          <w:tcPr>
            <w:tcW w:w="526" w:type="pct"/>
          </w:tcPr>
          <w:p w14:paraId="7F997290" w14:textId="77777777" w:rsidR="00A170EE" w:rsidRPr="00D96A0A" w:rsidRDefault="00A170EE" w:rsidP="00983017">
            <w:pPr>
              <w:spacing w:after="120"/>
              <w:jc w:val="center"/>
            </w:pPr>
          </w:p>
        </w:tc>
        <w:tc>
          <w:tcPr>
            <w:tcW w:w="964" w:type="pct"/>
          </w:tcPr>
          <w:p w14:paraId="3CCCF4ED" w14:textId="77777777" w:rsidR="00A170EE" w:rsidRPr="00D96A0A" w:rsidRDefault="00A170EE" w:rsidP="00983017">
            <w:pPr>
              <w:spacing w:after="120"/>
              <w:jc w:val="center"/>
            </w:pPr>
          </w:p>
        </w:tc>
      </w:tr>
      <w:tr w:rsidR="00D96A0A" w:rsidRPr="00D96A0A" w14:paraId="4415B3E7" w14:textId="77777777" w:rsidTr="00C824C3">
        <w:trPr>
          <w:trHeight w:val="1294"/>
          <w:jc w:val="center"/>
        </w:trPr>
        <w:tc>
          <w:tcPr>
            <w:tcW w:w="446" w:type="pct"/>
          </w:tcPr>
          <w:p w14:paraId="3FF9C461" w14:textId="77777777" w:rsidR="00A170EE" w:rsidRPr="00D96A0A" w:rsidRDefault="00A170EE" w:rsidP="00983017">
            <w:pPr>
              <w:spacing w:after="120"/>
              <w:rPr>
                <w:b/>
              </w:rPr>
            </w:pPr>
            <w:r w:rsidRPr="00D96A0A">
              <w:rPr>
                <w:b/>
              </w:rPr>
              <w:t>3</w:t>
            </w:r>
          </w:p>
        </w:tc>
        <w:tc>
          <w:tcPr>
            <w:tcW w:w="1493" w:type="pct"/>
          </w:tcPr>
          <w:p w14:paraId="6BEFA41D" w14:textId="77777777" w:rsidR="00A170EE" w:rsidRPr="00D96A0A" w:rsidRDefault="00A170EE" w:rsidP="00983017">
            <w:r w:rsidRPr="00D96A0A">
              <w:t>Definition of Forensic Nursing, Study Area and</w:t>
            </w:r>
          </w:p>
          <w:p w14:paraId="6377D56F" w14:textId="77777777" w:rsidR="00A170EE" w:rsidRPr="00D96A0A" w:rsidRDefault="00A170EE" w:rsidP="00983017">
            <w:r w:rsidRPr="00D96A0A">
              <w:t>Nurses' Judicial Responsibility</w:t>
            </w:r>
          </w:p>
          <w:p w14:paraId="0743E88E" w14:textId="77777777" w:rsidR="00A170EE" w:rsidRPr="00D96A0A" w:rsidRDefault="00A170EE" w:rsidP="00983017">
            <w:r w:rsidRPr="00D96A0A">
              <w:t>Part 2: Forensic Nursing in Emergency Services</w:t>
            </w:r>
          </w:p>
          <w:p w14:paraId="533D5245" w14:textId="77777777" w:rsidR="00A170EE" w:rsidRPr="00D96A0A" w:rsidRDefault="00A170EE" w:rsidP="00983017">
            <w:r w:rsidRPr="00D96A0A">
              <w:t>The Role of the Nurse in Receiving and Dispatching Biological Materials (blood, body fluid, etc.) from the Forensic Case</w:t>
            </w:r>
          </w:p>
        </w:tc>
        <w:tc>
          <w:tcPr>
            <w:tcW w:w="448" w:type="pct"/>
          </w:tcPr>
          <w:p w14:paraId="728A143A" w14:textId="77777777" w:rsidR="00A170EE" w:rsidRPr="00D96A0A" w:rsidRDefault="00A170EE" w:rsidP="00983017">
            <w:pPr>
              <w:spacing w:after="120"/>
              <w:jc w:val="center"/>
            </w:pPr>
          </w:p>
        </w:tc>
        <w:tc>
          <w:tcPr>
            <w:tcW w:w="525" w:type="pct"/>
          </w:tcPr>
          <w:p w14:paraId="3636FC3E" w14:textId="77777777" w:rsidR="00A170EE" w:rsidRPr="00D96A0A" w:rsidRDefault="00A170EE" w:rsidP="00983017">
            <w:pPr>
              <w:spacing w:after="120"/>
              <w:jc w:val="center"/>
            </w:pPr>
          </w:p>
        </w:tc>
        <w:tc>
          <w:tcPr>
            <w:tcW w:w="599" w:type="pct"/>
          </w:tcPr>
          <w:p w14:paraId="7677A412" w14:textId="77777777" w:rsidR="00A170EE" w:rsidRPr="00D96A0A" w:rsidRDefault="00A170EE" w:rsidP="00983017">
            <w:pPr>
              <w:spacing w:after="120"/>
              <w:jc w:val="center"/>
            </w:pPr>
            <w:r w:rsidRPr="00D96A0A">
              <w:t>X</w:t>
            </w:r>
          </w:p>
        </w:tc>
        <w:tc>
          <w:tcPr>
            <w:tcW w:w="526" w:type="pct"/>
          </w:tcPr>
          <w:p w14:paraId="66DE46AA" w14:textId="77777777" w:rsidR="00A170EE" w:rsidRPr="00D96A0A" w:rsidRDefault="00A170EE" w:rsidP="00983017">
            <w:pPr>
              <w:spacing w:after="120"/>
              <w:jc w:val="center"/>
            </w:pPr>
            <w:r w:rsidRPr="00D96A0A">
              <w:t>X</w:t>
            </w:r>
          </w:p>
        </w:tc>
        <w:tc>
          <w:tcPr>
            <w:tcW w:w="964" w:type="pct"/>
          </w:tcPr>
          <w:p w14:paraId="7849D8F9" w14:textId="77777777" w:rsidR="00A170EE" w:rsidRPr="00D96A0A" w:rsidRDefault="00A170EE" w:rsidP="00983017">
            <w:pPr>
              <w:spacing w:after="120"/>
              <w:jc w:val="center"/>
            </w:pPr>
            <w:r w:rsidRPr="00D96A0A">
              <w:t>x</w:t>
            </w:r>
          </w:p>
        </w:tc>
      </w:tr>
      <w:tr w:rsidR="00D96A0A" w:rsidRPr="00D96A0A" w14:paraId="1468428F" w14:textId="77777777" w:rsidTr="00C824C3">
        <w:trPr>
          <w:trHeight w:val="69"/>
          <w:jc w:val="center"/>
        </w:trPr>
        <w:tc>
          <w:tcPr>
            <w:tcW w:w="446" w:type="pct"/>
          </w:tcPr>
          <w:p w14:paraId="0FA3910B" w14:textId="77777777" w:rsidR="00A170EE" w:rsidRPr="00D96A0A" w:rsidRDefault="00A170EE" w:rsidP="00983017">
            <w:pPr>
              <w:spacing w:after="120"/>
              <w:rPr>
                <w:b/>
              </w:rPr>
            </w:pPr>
            <w:r w:rsidRPr="00D96A0A">
              <w:rPr>
                <w:b/>
              </w:rPr>
              <w:t>4</w:t>
            </w:r>
          </w:p>
        </w:tc>
        <w:tc>
          <w:tcPr>
            <w:tcW w:w="1493" w:type="pct"/>
          </w:tcPr>
          <w:p w14:paraId="11000A99" w14:textId="77777777" w:rsidR="00A170EE" w:rsidRPr="00D96A0A" w:rsidRDefault="00A170EE" w:rsidP="00983017">
            <w:r w:rsidRPr="00D96A0A">
              <w:t>Forensic Aspect and Nurse's Responsibilities in Injuries</w:t>
            </w:r>
          </w:p>
        </w:tc>
        <w:tc>
          <w:tcPr>
            <w:tcW w:w="448" w:type="pct"/>
          </w:tcPr>
          <w:p w14:paraId="49A33A84" w14:textId="77777777" w:rsidR="00A170EE" w:rsidRPr="00D96A0A" w:rsidRDefault="00A170EE" w:rsidP="00983017">
            <w:pPr>
              <w:spacing w:after="120"/>
              <w:jc w:val="center"/>
            </w:pPr>
          </w:p>
        </w:tc>
        <w:tc>
          <w:tcPr>
            <w:tcW w:w="525" w:type="pct"/>
          </w:tcPr>
          <w:p w14:paraId="1608B6DE" w14:textId="77777777" w:rsidR="00A170EE" w:rsidRPr="00D96A0A" w:rsidRDefault="00A170EE" w:rsidP="00983017">
            <w:pPr>
              <w:spacing w:after="120"/>
              <w:jc w:val="center"/>
            </w:pPr>
          </w:p>
        </w:tc>
        <w:tc>
          <w:tcPr>
            <w:tcW w:w="599" w:type="pct"/>
          </w:tcPr>
          <w:p w14:paraId="675C1F1D" w14:textId="77777777" w:rsidR="00A170EE" w:rsidRPr="00D96A0A" w:rsidRDefault="00A170EE" w:rsidP="00983017">
            <w:pPr>
              <w:spacing w:after="120"/>
              <w:jc w:val="center"/>
            </w:pPr>
            <w:r w:rsidRPr="00D96A0A">
              <w:t>X</w:t>
            </w:r>
          </w:p>
        </w:tc>
        <w:tc>
          <w:tcPr>
            <w:tcW w:w="526" w:type="pct"/>
          </w:tcPr>
          <w:p w14:paraId="54228BC7" w14:textId="77777777" w:rsidR="00A170EE" w:rsidRPr="00D96A0A" w:rsidRDefault="00A170EE" w:rsidP="00983017">
            <w:pPr>
              <w:spacing w:after="120"/>
              <w:jc w:val="center"/>
            </w:pPr>
            <w:r w:rsidRPr="00D96A0A">
              <w:t>X</w:t>
            </w:r>
          </w:p>
        </w:tc>
        <w:tc>
          <w:tcPr>
            <w:tcW w:w="964" w:type="pct"/>
          </w:tcPr>
          <w:p w14:paraId="4C592EE1" w14:textId="77777777" w:rsidR="00A170EE" w:rsidRPr="00D96A0A" w:rsidRDefault="00A170EE" w:rsidP="00983017">
            <w:pPr>
              <w:spacing w:after="120"/>
              <w:jc w:val="center"/>
            </w:pPr>
            <w:r w:rsidRPr="00D96A0A">
              <w:t>x</w:t>
            </w:r>
          </w:p>
        </w:tc>
      </w:tr>
      <w:tr w:rsidR="00D96A0A" w:rsidRPr="00D96A0A" w14:paraId="3EF509DC" w14:textId="77777777" w:rsidTr="00C824C3">
        <w:trPr>
          <w:trHeight w:val="136"/>
          <w:jc w:val="center"/>
        </w:trPr>
        <w:tc>
          <w:tcPr>
            <w:tcW w:w="446" w:type="pct"/>
          </w:tcPr>
          <w:p w14:paraId="7ECE3319" w14:textId="77777777" w:rsidR="00A170EE" w:rsidRPr="00D96A0A" w:rsidRDefault="00A170EE" w:rsidP="00983017">
            <w:pPr>
              <w:spacing w:after="120"/>
              <w:rPr>
                <w:b/>
              </w:rPr>
            </w:pPr>
            <w:r w:rsidRPr="00D96A0A">
              <w:rPr>
                <w:b/>
              </w:rPr>
              <w:t>5</w:t>
            </w:r>
          </w:p>
        </w:tc>
        <w:tc>
          <w:tcPr>
            <w:tcW w:w="1493" w:type="pct"/>
          </w:tcPr>
          <w:p w14:paraId="478B4D67" w14:textId="77777777" w:rsidR="00A170EE" w:rsidRPr="00D96A0A" w:rsidRDefault="00A170EE" w:rsidP="00983017">
            <w:pPr>
              <w:spacing w:after="120"/>
            </w:pPr>
            <w:r w:rsidRPr="00D96A0A">
              <w:t>Gender inequality</w:t>
            </w:r>
          </w:p>
        </w:tc>
        <w:tc>
          <w:tcPr>
            <w:tcW w:w="448" w:type="pct"/>
          </w:tcPr>
          <w:p w14:paraId="4625440E" w14:textId="77777777" w:rsidR="00A170EE" w:rsidRPr="00D96A0A" w:rsidRDefault="00A170EE" w:rsidP="00983017">
            <w:pPr>
              <w:spacing w:after="120"/>
              <w:jc w:val="center"/>
            </w:pPr>
          </w:p>
        </w:tc>
        <w:tc>
          <w:tcPr>
            <w:tcW w:w="525" w:type="pct"/>
          </w:tcPr>
          <w:p w14:paraId="1EB0AC8C" w14:textId="77777777" w:rsidR="00A170EE" w:rsidRPr="00D96A0A" w:rsidRDefault="00A170EE" w:rsidP="00983017">
            <w:pPr>
              <w:spacing w:after="120"/>
              <w:jc w:val="center"/>
            </w:pPr>
          </w:p>
        </w:tc>
        <w:tc>
          <w:tcPr>
            <w:tcW w:w="599" w:type="pct"/>
          </w:tcPr>
          <w:p w14:paraId="7AD83A11" w14:textId="77777777" w:rsidR="00A170EE" w:rsidRPr="00D96A0A" w:rsidRDefault="00A170EE" w:rsidP="00983017">
            <w:pPr>
              <w:spacing w:after="120"/>
              <w:jc w:val="center"/>
            </w:pPr>
            <w:r w:rsidRPr="00D96A0A">
              <w:t>X</w:t>
            </w:r>
          </w:p>
        </w:tc>
        <w:tc>
          <w:tcPr>
            <w:tcW w:w="526" w:type="pct"/>
          </w:tcPr>
          <w:p w14:paraId="54389BC1" w14:textId="77777777" w:rsidR="00A170EE" w:rsidRPr="00D96A0A" w:rsidRDefault="00A170EE" w:rsidP="00983017">
            <w:pPr>
              <w:spacing w:after="120"/>
              <w:jc w:val="center"/>
            </w:pPr>
            <w:r w:rsidRPr="00D96A0A">
              <w:t>X</w:t>
            </w:r>
          </w:p>
        </w:tc>
        <w:tc>
          <w:tcPr>
            <w:tcW w:w="964" w:type="pct"/>
          </w:tcPr>
          <w:p w14:paraId="1ABC2570" w14:textId="77777777" w:rsidR="00A170EE" w:rsidRPr="00D96A0A" w:rsidRDefault="00A170EE" w:rsidP="00983017">
            <w:pPr>
              <w:spacing w:after="120"/>
              <w:jc w:val="center"/>
            </w:pPr>
            <w:r w:rsidRPr="00D96A0A">
              <w:t>x</w:t>
            </w:r>
          </w:p>
        </w:tc>
      </w:tr>
      <w:tr w:rsidR="00D96A0A" w:rsidRPr="00D96A0A" w14:paraId="2AC52869" w14:textId="77777777" w:rsidTr="00C824C3">
        <w:trPr>
          <w:trHeight w:val="311"/>
          <w:jc w:val="center"/>
        </w:trPr>
        <w:tc>
          <w:tcPr>
            <w:tcW w:w="446" w:type="pct"/>
          </w:tcPr>
          <w:p w14:paraId="59882466" w14:textId="77777777" w:rsidR="00A170EE" w:rsidRPr="00D96A0A" w:rsidRDefault="00A170EE" w:rsidP="00983017">
            <w:pPr>
              <w:spacing w:after="120"/>
              <w:rPr>
                <w:b/>
              </w:rPr>
            </w:pPr>
            <w:r w:rsidRPr="00D96A0A">
              <w:rPr>
                <w:b/>
              </w:rPr>
              <w:t>6</w:t>
            </w:r>
          </w:p>
        </w:tc>
        <w:tc>
          <w:tcPr>
            <w:tcW w:w="1493" w:type="pct"/>
          </w:tcPr>
          <w:p w14:paraId="56E930F9" w14:textId="77777777" w:rsidR="00A170EE" w:rsidRPr="00D96A0A" w:rsidRDefault="00A170EE" w:rsidP="00983017">
            <w:pPr>
              <w:spacing w:after="120"/>
            </w:pPr>
            <w:r w:rsidRPr="00D96A0A">
              <w:t>Intımate partner violence, violence against women</w:t>
            </w:r>
          </w:p>
        </w:tc>
        <w:tc>
          <w:tcPr>
            <w:tcW w:w="448" w:type="pct"/>
          </w:tcPr>
          <w:p w14:paraId="4B08AB14" w14:textId="77777777" w:rsidR="00A170EE" w:rsidRPr="00D96A0A" w:rsidRDefault="00A170EE" w:rsidP="00983017">
            <w:pPr>
              <w:spacing w:after="120"/>
              <w:jc w:val="center"/>
            </w:pPr>
          </w:p>
        </w:tc>
        <w:tc>
          <w:tcPr>
            <w:tcW w:w="525" w:type="pct"/>
          </w:tcPr>
          <w:p w14:paraId="26980A50" w14:textId="77777777" w:rsidR="00A170EE" w:rsidRPr="00D96A0A" w:rsidRDefault="00A170EE" w:rsidP="00983017">
            <w:pPr>
              <w:spacing w:after="120"/>
              <w:jc w:val="center"/>
            </w:pPr>
          </w:p>
        </w:tc>
        <w:tc>
          <w:tcPr>
            <w:tcW w:w="599" w:type="pct"/>
          </w:tcPr>
          <w:p w14:paraId="31D0760E" w14:textId="77777777" w:rsidR="00A170EE" w:rsidRPr="00D96A0A" w:rsidRDefault="00A170EE" w:rsidP="00983017">
            <w:pPr>
              <w:spacing w:after="120"/>
              <w:jc w:val="center"/>
            </w:pPr>
            <w:r w:rsidRPr="00D96A0A">
              <w:t>X</w:t>
            </w:r>
          </w:p>
        </w:tc>
        <w:tc>
          <w:tcPr>
            <w:tcW w:w="526" w:type="pct"/>
          </w:tcPr>
          <w:p w14:paraId="254DCC82" w14:textId="77777777" w:rsidR="00A170EE" w:rsidRPr="00D96A0A" w:rsidRDefault="00A170EE" w:rsidP="00983017">
            <w:pPr>
              <w:spacing w:after="120"/>
              <w:jc w:val="center"/>
            </w:pPr>
            <w:r w:rsidRPr="00D96A0A">
              <w:t>X</w:t>
            </w:r>
          </w:p>
        </w:tc>
        <w:tc>
          <w:tcPr>
            <w:tcW w:w="964" w:type="pct"/>
          </w:tcPr>
          <w:p w14:paraId="34AB4D67" w14:textId="77777777" w:rsidR="00A170EE" w:rsidRPr="00D96A0A" w:rsidRDefault="00A170EE" w:rsidP="00983017">
            <w:pPr>
              <w:spacing w:after="120"/>
              <w:jc w:val="center"/>
            </w:pPr>
            <w:r w:rsidRPr="00D96A0A">
              <w:t>x</w:t>
            </w:r>
          </w:p>
        </w:tc>
      </w:tr>
      <w:tr w:rsidR="00D96A0A" w:rsidRPr="00D96A0A" w14:paraId="174ED046" w14:textId="77777777" w:rsidTr="00C824C3">
        <w:trPr>
          <w:trHeight w:val="609"/>
          <w:jc w:val="center"/>
        </w:trPr>
        <w:tc>
          <w:tcPr>
            <w:tcW w:w="446" w:type="pct"/>
          </w:tcPr>
          <w:p w14:paraId="18E64EE3" w14:textId="77777777" w:rsidR="00A170EE" w:rsidRPr="00D96A0A" w:rsidRDefault="00A170EE" w:rsidP="00983017">
            <w:pPr>
              <w:spacing w:after="120"/>
              <w:rPr>
                <w:b/>
              </w:rPr>
            </w:pPr>
            <w:r w:rsidRPr="00D96A0A">
              <w:rPr>
                <w:b/>
              </w:rPr>
              <w:t>8</w:t>
            </w:r>
          </w:p>
        </w:tc>
        <w:tc>
          <w:tcPr>
            <w:tcW w:w="1493" w:type="pct"/>
            <w:tcBorders>
              <w:bottom w:val="single" w:sz="4" w:space="0" w:color="auto"/>
            </w:tcBorders>
          </w:tcPr>
          <w:p w14:paraId="566D2ADD" w14:textId="77777777" w:rsidR="00A170EE" w:rsidRPr="00D96A0A" w:rsidRDefault="00A170EE" w:rsidP="00983017">
            <w:r w:rsidRPr="00D96A0A">
              <w:t>The Forensic Aspect of Elder Abuse and Nurses' Responsibilities</w:t>
            </w:r>
          </w:p>
        </w:tc>
        <w:tc>
          <w:tcPr>
            <w:tcW w:w="448" w:type="pct"/>
          </w:tcPr>
          <w:p w14:paraId="3512364E" w14:textId="77777777" w:rsidR="00A170EE" w:rsidRPr="00D96A0A" w:rsidRDefault="00A170EE" w:rsidP="00983017">
            <w:pPr>
              <w:spacing w:after="120"/>
              <w:jc w:val="center"/>
              <w:rPr>
                <w:b/>
              </w:rPr>
            </w:pPr>
          </w:p>
        </w:tc>
        <w:tc>
          <w:tcPr>
            <w:tcW w:w="525" w:type="pct"/>
          </w:tcPr>
          <w:p w14:paraId="16BA15E5" w14:textId="77777777" w:rsidR="00A170EE" w:rsidRPr="00D96A0A" w:rsidRDefault="00A170EE" w:rsidP="00983017">
            <w:pPr>
              <w:spacing w:after="120"/>
              <w:jc w:val="center"/>
              <w:rPr>
                <w:b/>
              </w:rPr>
            </w:pPr>
          </w:p>
        </w:tc>
        <w:tc>
          <w:tcPr>
            <w:tcW w:w="599" w:type="pct"/>
          </w:tcPr>
          <w:p w14:paraId="7BE6B792" w14:textId="77777777" w:rsidR="00A170EE" w:rsidRPr="00D96A0A" w:rsidRDefault="00A170EE" w:rsidP="00983017">
            <w:pPr>
              <w:spacing w:after="120"/>
              <w:jc w:val="center"/>
              <w:rPr>
                <w:b/>
              </w:rPr>
            </w:pPr>
            <w:r w:rsidRPr="00D96A0A">
              <w:t>X</w:t>
            </w:r>
          </w:p>
        </w:tc>
        <w:tc>
          <w:tcPr>
            <w:tcW w:w="526" w:type="pct"/>
          </w:tcPr>
          <w:p w14:paraId="5D1D63E2" w14:textId="77777777" w:rsidR="00A170EE" w:rsidRPr="00D96A0A" w:rsidRDefault="00A170EE" w:rsidP="00983017">
            <w:pPr>
              <w:spacing w:after="120"/>
              <w:jc w:val="center"/>
              <w:rPr>
                <w:b/>
              </w:rPr>
            </w:pPr>
            <w:r w:rsidRPr="00D96A0A">
              <w:t>X</w:t>
            </w:r>
          </w:p>
        </w:tc>
        <w:tc>
          <w:tcPr>
            <w:tcW w:w="964" w:type="pct"/>
          </w:tcPr>
          <w:p w14:paraId="4B8DBB14" w14:textId="77777777" w:rsidR="00A170EE" w:rsidRPr="00D96A0A" w:rsidRDefault="00A170EE" w:rsidP="00983017">
            <w:pPr>
              <w:spacing w:after="120"/>
              <w:jc w:val="center"/>
            </w:pPr>
            <w:r w:rsidRPr="00D96A0A">
              <w:t>x</w:t>
            </w:r>
          </w:p>
        </w:tc>
      </w:tr>
      <w:tr w:rsidR="00D96A0A" w:rsidRPr="00D96A0A" w14:paraId="4563FD1C" w14:textId="77777777" w:rsidTr="00C824C3">
        <w:trPr>
          <w:trHeight w:val="609"/>
          <w:jc w:val="center"/>
        </w:trPr>
        <w:tc>
          <w:tcPr>
            <w:tcW w:w="446" w:type="pct"/>
          </w:tcPr>
          <w:p w14:paraId="4598D762" w14:textId="77777777" w:rsidR="00A170EE" w:rsidRPr="00D96A0A" w:rsidRDefault="00A170EE" w:rsidP="00983017">
            <w:pPr>
              <w:spacing w:after="120"/>
              <w:rPr>
                <w:b/>
              </w:rPr>
            </w:pPr>
            <w:r w:rsidRPr="00D96A0A">
              <w:rPr>
                <w:b/>
              </w:rPr>
              <w:t>9</w:t>
            </w:r>
          </w:p>
        </w:tc>
        <w:tc>
          <w:tcPr>
            <w:tcW w:w="1493" w:type="pct"/>
            <w:tcBorders>
              <w:top w:val="single" w:sz="4" w:space="0" w:color="auto"/>
              <w:left w:val="single" w:sz="4" w:space="0" w:color="auto"/>
              <w:bottom w:val="single" w:sz="4" w:space="0" w:color="auto"/>
              <w:right w:val="single" w:sz="4" w:space="0" w:color="auto"/>
            </w:tcBorders>
          </w:tcPr>
          <w:p w14:paraId="138BAF29" w14:textId="77777777" w:rsidR="00A170EE" w:rsidRPr="00D96A0A" w:rsidRDefault="00A170EE" w:rsidP="00983017">
            <w:r w:rsidRPr="00D96A0A">
              <w:t>The Forensic Aspect of Child Abuse and Nurses' Responsibilities</w:t>
            </w:r>
          </w:p>
        </w:tc>
        <w:tc>
          <w:tcPr>
            <w:tcW w:w="448" w:type="pct"/>
          </w:tcPr>
          <w:p w14:paraId="70CB623A" w14:textId="77777777" w:rsidR="00A170EE" w:rsidRPr="00D96A0A" w:rsidRDefault="00A170EE" w:rsidP="00983017">
            <w:pPr>
              <w:spacing w:after="120"/>
              <w:jc w:val="center"/>
              <w:rPr>
                <w:b/>
              </w:rPr>
            </w:pPr>
          </w:p>
        </w:tc>
        <w:tc>
          <w:tcPr>
            <w:tcW w:w="525" w:type="pct"/>
          </w:tcPr>
          <w:p w14:paraId="45843CF6" w14:textId="77777777" w:rsidR="00A170EE" w:rsidRPr="00D96A0A" w:rsidRDefault="00A170EE" w:rsidP="00983017">
            <w:pPr>
              <w:spacing w:after="120"/>
              <w:jc w:val="center"/>
              <w:rPr>
                <w:b/>
              </w:rPr>
            </w:pPr>
          </w:p>
        </w:tc>
        <w:tc>
          <w:tcPr>
            <w:tcW w:w="599" w:type="pct"/>
          </w:tcPr>
          <w:p w14:paraId="7D2386CD" w14:textId="77777777" w:rsidR="00A170EE" w:rsidRPr="00D96A0A" w:rsidRDefault="00A170EE" w:rsidP="00983017">
            <w:pPr>
              <w:spacing w:after="120"/>
              <w:jc w:val="center"/>
            </w:pPr>
            <w:r w:rsidRPr="00D96A0A">
              <w:t>X</w:t>
            </w:r>
          </w:p>
        </w:tc>
        <w:tc>
          <w:tcPr>
            <w:tcW w:w="526" w:type="pct"/>
          </w:tcPr>
          <w:p w14:paraId="56F753B8" w14:textId="77777777" w:rsidR="00A170EE" w:rsidRPr="00D96A0A" w:rsidRDefault="00A170EE" w:rsidP="00983017">
            <w:pPr>
              <w:spacing w:after="120"/>
              <w:jc w:val="center"/>
            </w:pPr>
            <w:r w:rsidRPr="00D96A0A">
              <w:t>X</w:t>
            </w:r>
          </w:p>
        </w:tc>
        <w:tc>
          <w:tcPr>
            <w:tcW w:w="964" w:type="pct"/>
          </w:tcPr>
          <w:p w14:paraId="69538D63" w14:textId="77777777" w:rsidR="00A170EE" w:rsidRPr="00D96A0A" w:rsidRDefault="00A170EE" w:rsidP="00983017">
            <w:pPr>
              <w:spacing w:after="120"/>
              <w:jc w:val="center"/>
            </w:pPr>
            <w:r w:rsidRPr="00D96A0A">
              <w:t>x</w:t>
            </w:r>
          </w:p>
        </w:tc>
      </w:tr>
      <w:tr w:rsidR="00D96A0A" w:rsidRPr="00D96A0A" w14:paraId="0A434132" w14:textId="77777777" w:rsidTr="00C824C3">
        <w:trPr>
          <w:trHeight w:val="41"/>
          <w:jc w:val="center"/>
        </w:trPr>
        <w:tc>
          <w:tcPr>
            <w:tcW w:w="446" w:type="pct"/>
          </w:tcPr>
          <w:p w14:paraId="27F1F576" w14:textId="77777777" w:rsidR="00A170EE" w:rsidRPr="00D96A0A" w:rsidRDefault="00A170EE" w:rsidP="00983017">
            <w:pPr>
              <w:spacing w:after="120"/>
              <w:rPr>
                <w:b/>
              </w:rPr>
            </w:pPr>
            <w:r w:rsidRPr="00D96A0A">
              <w:rPr>
                <w:b/>
              </w:rPr>
              <w:t>10</w:t>
            </w:r>
          </w:p>
        </w:tc>
        <w:tc>
          <w:tcPr>
            <w:tcW w:w="1493" w:type="pct"/>
          </w:tcPr>
          <w:p w14:paraId="086284FD" w14:textId="77777777" w:rsidR="00A170EE" w:rsidRPr="00D96A0A" w:rsidRDefault="00A170EE" w:rsidP="00983017">
            <w:r w:rsidRPr="00D96A0A">
              <w:t>Crimes Committed Against Body Immunity (Sexual Abuse) Forensic Aspect and Responsibilities of the Nurse</w:t>
            </w:r>
          </w:p>
        </w:tc>
        <w:tc>
          <w:tcPr>
            <w:tcW w:w="448" w:type="pct"/>
          </w:tcPr>
          <w:p w14:paraId="46949E93" w14:textId="77777777" w:rsidR="00A170EE" w:rsidRPr="00D96A0A" w:rsidRDefault="00A170EE" w:rsidP="00983017">
            <w:pPr>
              <w:spacing w:after="120"/>
              <w:jc w:val="center"/>
              <w:rPr>
                <w:b/>
              </w:rPr>
            </w:pPr>
          </w:p>
        </w:tc>
        <w:tc>
          <w:tcPr>
            <w:tcW w:w="525" w:type="pct"/>
          </w:tcPr>
          <w:p w14:paraId="4E943DE0" w14:textId="77777777" w:rsidR="00A170EE" w:rsidRPr="00D96A0A" w:rsidRDefault="00A170EE" w:rsidP="00983017">
            <w:pPr>
              <w:spacing w:after="120"/>
              <w:jc w:val="center"/>
            </w:pPr>
          </w:p>
        </w:tc>
        <w:tc>
          <w:tcPr>
            <w:tcW w:w="599" w:type="pct"/>
          </w:tcPr>
          <w:p w14:paraId="2816975D" w14:textId="77777777" w:rsidR="00A170EE" w:rsidRPr="00D96A0A" w:rsidRDefault="00A170EE" w:rsidP="00983017">
            <w:pPr>
              <w:spacing w:after="120"/>
              <w:jc w:val="center"/>
            </w:pPr>
            <w:r w:rsidRPr="00D96A0A">
              <w:t>X</w:t>
            </w:r>
          </w:p>
        </w:tc>
        <w:tc>
          <w:tcPr>
            <w:tcW w:w="526" w:type="pct"/>
          </w:tcPr>
          <w:p w14:paraId="05B98E39" w14:textId="77777777" w:rsidR="00A170EE" w:rsidRPr="00D96A0A" w:rsidRDefault="00A170EE" w:rsidP="00983017">
            <w:pPr>
              <w:spacing w:after="120"/>
              <w:jc w:val="center"/>
            </w:pPr>
            <w:r w:rsidRPr="00D96A0A">
              <w:t>X</w:t>
            </w:r>
          </w:p>
        </w:tc>
        <w:tc>
          <w:tcPr>
            <w:tcW w:w="964" w:type="pct"/>
          </w:tcPr>
          <w:p w14:paraId="3A91E677" w14:textId="77777777" w:rsidR="00A170EE" w:rsidRPr="00D96A0A" w:rsidRDefault="00A170EE" w:rsidP="00983017">
            <w:pPr>
              <w:spacing w:after="120"/>
              <w:jc w:val="center"/>
            </w:pPr>
            <w:r w:rsidRPr="00D96A0A">
              <w:t>x</w:t>
            </w:r>
          </w:p>
        </w:tc>
      </w:tr>
      <w:tr w:rsidR="00D96A0A" w:rsidRPr="00D96A0A" w14:paraId="49AB5C08" w14:textId="77777777" w:rsidTr="00C824C3">
        <w:trPr>
          <w:trHeight w:val="419"/>
          <w:jc w:val="center"/>
        </w:trPr>
        <w:tc>
          <w:tcPr>
            <w:tcW w:w="446" w:type="pct"/>
          </w:tcPr>
          <w:p w14:paraId="5128C619" w14:textId="77777777" w:rsidR="00A170EE" w:rsidRPr="00D96A0A" w:rsidRDefault="00A170EE" w:rsidP="00983017">
            <w:pPr>
              <w:spacing w:after="120"/>
              <w:rPr>
                <w:b/>
              </w:rPr>
            </w:pPr>
            <w:r w:rsidRPr="00D96A0A">
              <w:rPr>
                <w:b/>
              </w:rPr>
              <w:t>11</w:t>
            </w:r>
          </w:p>
        </w:tc>
        <w:tc>
          <w:tcPr>
            <w:tcW w:w="1493" w:type="pct"/>
          </w:tcPr>
          <w:p w14:paraId="244489FF" w14:textId="77777777" w:rsidR="00A170EE" w:rsidRPr="00D96A0A" w:rsidRDefault="00A170EE" w:rsidP="00983017">
            <w:pPr>
              <w:spacing w:after="120"/>
            </w:pPr>
            <w:r w:rsidRPr="00D96A0A">
              <w:t>Violence against health workers, Forensic Aspect</w:t>
            </w:r>
          </w:p>
        </w:tc>
        <w:tc>
          <w:tcPr>
            <w:tcW w:w="448" w:type="pct"/>
          </w:tcPr>
          <w:p w14:paraId="746EB81A" w14:textId="77777777" w:rsidR="00A170EE" w:rsidRPr="00D96A0A" w:rsidRDefault="00A170EE" w:rsidP="00983017">
            <w:pPr>
              <w:spacing w:after="120"/>
              <w:jc w:val="center"/>
            </w:pPr>
          </w:p>
        </w:tc>
        <w:tc>
          <w:tcPr>
            <w:tcW w:w="525" w:type="pct"/>
          </w:tcPr>
          <w:p w14:paraId="5699ADB0" w14:textId="77777777" w:rsidR="00A170EE" w:rsidRPr="00D96A0A" w:rsidRDefault="00A170EE" w:rsidP="00983017">
            <w:pPr>
              <w:spacing w:after="120"/>
              <w:jc w:val="center"/>
            </w:pPr>
          </w:p>
        </w:tc>
        <w:tc>
          <w:tcPr>
            <w:tcW w:w="599" w:type="pct"/>
          </w:tcPr>
          <w:p w14:paraId="60A916AC" w14:textId="77777777" w:rsidR="00A170EE" w:rsidRPr="00D96A0A" w:rsidRDefault="00A170EE" w:rsidP="00983017">
            <w:pPr>
              <w:spacing w:after="120"/>
              <w:jc w:val="center"/>
            </w:pPr>
            <w:r w:rsidRPr="00D96A0A">
              <w:t>X</w:t>
            </w:r>
          </w:p>
        </w:tc>
        <w:tc>
          <w:tcPr>
            <w:tcW w:w="526" w:type="pct"/>
          </w:tcPr>
          <w:p w14:paraId="51D7A73D" w14:textId="77777777" w:rsidR="00A170EE" w:rsidRPr="00D96A0A" w:rsidRDefault="00A170EE" w:rsidP="00983017">
            <w:pPr>
              <w:spacing w:after="120"/>
              <w:jc w:val="center"/>
            </w:pPr>
            <w:r w:rsidRPr="00D96A0A">
              <w:t>X</w:t>
            </w:r>
          </w:p>
        </w:tc>
        <w:tc>
          <w:tcPr>
            <w:tcW w:w="964" w:type="pct"/>
          </w:tcPr>
          <w:p w14:paraId="5937B86F" w14:textId="77777777" w:rsidR="00A170EE" w:rsidRPr="00D96A0A" w:rsidRDefault="00A170EE" w:rsidP="00983017">
            <w:pPr>
              <w:spacing w:after="120"/>
              <w:jc w:val="center"/>
            </w:pPr>
            <w:r w:rsidRPr="00D96A0A">
              <w:t>x</w:t>
            </w:r>
          </w:p>
        </w:tc>
      </w:tr>
      <w:tr w:rsidR="00D96A0A" w:rsidRPr="00D96A0A" w14:paraId="79964582" w14:textId="77777777" w:rsidTr="00C824C3">
        <w:trPr>
          <w:trHeight w:val="124"/>
          <w:jc w:val="center"/>
        </w:trPr>
        <w:tc>
          <w:tcPr>
            <w:tcW w:w="446" w:type="pct"/>
          </w:tcPr>
          <w:p w14:paraId="4DF6735A" w14:textId="77777777" w:rsidR="00A170EE" w:rsidRPr="00D96A0A" w:rsidRDefault="00A170EE" w:rsidP="00983017">
            <w:pPr>
              <w:spacing w:after="120"/>
              <w:rPr>
                <w:b/>
              </w:rPr>
            </w:pPr>
            <w:r w:rsidRPr="00D96A0A">
              <w:rPr>
                <w:b/>
              </w:rPr>
              <w:t>12</w:t>
            </w:r>
          </w:p>
        </w:tc>
        <w:tc>
          <w:tcPr>
            <w:tcW w:w="1493" w:type="pct"/>
          </w:tcPr>
          <w:p w14:paraId="02B41260" w14:textId="77777777" w:rsidR="00A170EE" w:rsidRPr="00D96A0A" w:rsidRDefault="00A170EE" w:rsidP="00983017">
            <w:r w:rsidRPr="00D96A0A">
              <w:t xml:space="preserve">Legal Responsibility of the Nurse, malpractice </w:t>
            </w:r>
          </w:p>
        </w:tc>
        <w:tc>
          <w:tcPr>
            <w:tcW w:w="448" w:type="pct"/>
          </w:tcPr>
          <w:p w14:paraId="513195B6" w14:textId="77777777" w:rsidR="00A170EE" w:rsidRPr="00D96A0A" w:rsidRDefault="00A170EE" w:rsidP="00983017">
            <w:pPr>
              <w:spacing w:after="120"/>
              <w:jc w:val="center"/>
            </w:pPr>
          </w:p>
        </w:tc>
        <w:tc>
          <w:tcPr>
            <w:tcW w:w="525" w:type="pct"/>
          </w:tcPr>
          <w:p w14:paraId="764940BB" w14:textId="77777777" w:rsidR="00A170EE" w:rsidRPr="00D96A0A" w:rsidRDefault="00A170EE" w:rsidP="00983017">
            <w:pPr>
              <w:spacing w:after="120"/>
              <w:jc w:val="center"/>
            </w:pPr>
          </w:p>
        </w:tc>
        <w:tc>
          <w:tcPr>
            <w:tcW w:w="599" w:type="pct"/>
          </w:tcPr>
          <w:p w14:paraId="73454010" w14:textId="77777777" w:rsidR="00A170EE" w:rsidRPr="00D96A0A" w:rsidRDefault="00A170EE" w:rsidP="00983017">
            <w:pPr>
              <w:spacing w:after="120"/>
              <w:jc w:val="center"/>
            </w:pPr>
            <w:r w:rsidRPr="00D96A0A">
              <w:t>X</w:t>
            </w:r>
          </w:p>
        </w:tc>
        <w:tc>
          <w:tcPr>
            <w:tcW w:w="526" w:type="pct"/>
          </w:tcPr>
          <w:p w14:paraId="42B7A903" w14:textId="77777777" w:rsidR="00A170EE" w:rsidRPr="00D96A0A" w:rsidRDefault="00A170EE" w:rsidP="00983017">
            <w:pPr>
              <w:spacing w:after="120"/>
              <w:jc w:val="center"/>
            </w:pPr>
            <w:r w:rsidRPr="00D96A0A">
              <w:t>X</w:t>
            </w:r>
          </w:p>
        </w:tc>
        <w:tc>
          <w:tcPr>
            <w:tcW w:w="964" w:type="pct"/>
          </w:tcPr>
          <w:p w14:paraId="1ADBB408" w14:textId="77777777" w:rsidR="00A170EE" w:rsidRPr="00D96A0A" w:rsidRDefault="00A170EE" w:rsidP="00983017">
            <w:pPr>
              <w:spacing w:after="120"/>
              <w:jc w:val="center"/>
            </w:pPr>
            <w:r w:rsidRPr="00D96A0A">
              <w:t>x</w:t>
            </w:r>
          </w:p>
        </w:tc>
      </w:tr>
      <w:tr w:rsidR="00D96A0A" w:rsidRPr="00D96A0A" w14:paraId="39E2A35A" w14:textId="77777777" w:rsidTr="00C824C3">
        <w:trPr>
          <w:trHeight w:val="455"/>
          <w:jc w:val="center"/>
        </w:trPr>
        <w:tc>
          <w:tcPr>
            <w:tcW w:w="446" w:type="pct"/>
          </w:tcPr>
          <w:p w14:paraId="14F58BAF" w14:textId="77777777" w:rsidR="00A170EE" w:rsidRPr="00D96A0A" w:rsidRDefault="00A170EE" w:rsidP="00983017">
            <w:pPr>
              <w:spacing w:after="120"/>
              <w:rPr>
                <w:b/>
              </w:rPr>
            </w:pPr>
            <w:r w:rsidRPr="00D96A0A">
              <w:rPr>
                <w:b/>
              </w:rPr>
              <w:t>13</w:t>
            </w:r>
          </w:p>
        </w:tc>
        <w:tc>
          <w:tcPr>
            <w:tcW w:w="1493" w:type="pct"/>
          </w:tcPr>
          <w:p w14:paraId="2AFC6B01" w14:textId="77777777" w:rsidR="00A170EE" w:rsidRPr="00D96A0A" w:rsidRDefault="00A170EE" w:rsidP="00983017">
            <w:r w:rsidRPr="00D96A0A">
              <w:t>Discussion of Nurses' Ethical Approach in Forensic Cases with case examples</w:t>
            </w:r>
          </w:p>
        </w:tc>
        <w:tc>
          <w:tcPr>
            <w:tcW w:w="448" w:type="pct"/>
          </w:tcPr>
          <w:p w14:paraId="30A1C235" w14:textId="77777777" w:rsidR="00A170EE" w:rsidRPr="00D96A0A" w:rsidRDefault="00A170EE" w:rsidP="00983017">
            <w:pPr>
              <w:spacing w:after="120"/>
              <w:jc w:val="center"/>
              <w:rPr>
                <w:b/>
              </w:rPr>
            </w:pPr>
            <w:r w:rsidRPr="00D96A0A">
              <w:t>X</w:t>
            </w:r>
          </w:p>
        </w:tc>
        <w:tc>
          <w:tcPr>
            <w:tcW w:w="525" w:type="pct"/>
          </w:tcPr>
          <w:p w14:paraId="48A4319D" w14:textId="77777777" w:rsidR="00A170EE" w:rsidRPr="00D96A0A" w:rsidRDefault="00A170EE" w:rsidP="00983017">
            <w:pPr>
              <w:spacing w:after="120"/>
              <w:jc w:val="center"/>
            </w:pPr>
            <w:r w:rsidRPr="00D96A0A">
              <w:t>X</w:t>
            </w:r>
          </w:p>
        </w:tc>
        <w:tc>
          <w:tcPr>
            <w:tcW w:w="599" w:type="pct"/>
          </w:tcPr>
          <w:p w14:paraId="5E101D04" w14:textId="77777777" w:rsidR="00A170EE" w:rsidRPr="00D96A0A" w:rsidRDefault="00A170EE" w:rsidP="00983017">
            <w:pPr>
              <w:spacing w:after="120"/>
              <w:jc w:val="center"/>
            </w:pPr>
            <w:r w:rsidRPr="00D96A0A">
              <w:t>X</w:t>
            </w:r>
          </w:p>
        </w:tc>
        <w:tc>
          <w:tcPr>
            <w:tcW w:w="526" w:type="pct"/>
          </w:tcPr>
          <w:p w14:paraId="2B35F926" w14:textId="77777777" w:rsidR="00A170EE" w:rsidRPr="00D96A0A" w:rsidRDefault="00A170EE" w:rsidP="00983017">
            <w:pPr>
              <w:spacing w:after="120"/>
              <w:jc w:val="center"/>
            </w:pPr>
            <w:r w:rsidRPr="00D96A0A">
              <w:t>X</w:t>
            </w:r>
          </w:p>
        </w:tc>
        <w:tc>
          <w:tcPr>
            <w:tcW w:w="964" w:type="pct"/>
          </w:tcPr>
          <w:p w14:paraId="50A3E059" w14:textId="77777777" w:rsidR="00A170EE" w:rsidRPr="00D96A0A" w:rsidRDefault="00A170EE" w:rsidP="00983017">
            <w:pPr>
              <w:spacing w:after="120"/>
              <w:jc w:val="center"/>
            </w:pPr>
            <w:r w:rsidRPr="00D96A0A">
              <w:t>x</w:t>
            </w:r>
          </w:p>
        </w:tc>
      </w:tr>
      <w:tr w:rsidR="00D96A0A" w:rsidRPr="00D96A0A" w14:paraId="4F5E5C57" w14:textId="77777777" w:rsidTr="00C824C3">
        <w:trPr>
          <w:trHeight w:val="569"/>
          <w:jc w:val="center"/>
        </w:trPr>
        <w:tc>
          <w:tcPr>
            <w:tcW w:w="446" w:type="pct"/>
          </w:tcPr>
          <w:p w14:paraId="46A1988C" w14:textId="77777777" w:rsidR="00A170EE" w:rsidRPr="00D96A0A" w:rsidRDefault="00A170EE" w:rsidP="00983017">
            <w:pPr>
              <w:spacing w:after="120"/>
              <w:rPr>
                <w:b/>
              </w:rPr>
            </w:pPr>
            <w:r w:rsidRPr="00D96A0A">
              <w:rPr>
                <w:b/>
              </w:rPr>
              <w:t>14</w:t>
            </w:r>
          </w:p>
        </w:tc>
        <w:tc>
          <w:tcPr>
            <w:tcW w:w="1493" w:type="pct"/>
          </w:tcPr>
          <w:p w14:paraId="40661F6E" w14:textId="77777777" w:rsidR="00A170EE" w:rsidRPr="00D96A0A" w:rsidRDefault="00A170EE" w:rsidP="00983017">
            <w:r w:rsidRPr="00D96A0A">
              <w:t>Forensic Toxicology / Substance Abuse and Nurse Responsibilities</w:t>
            </w:r>
          </w:p>
        </w:tc>
        <w:tc>
          <w:tcPr>
            <w:tcW w:w="448" w:type="pct"/>
          </w:tcPr>
          <w:p w14:paraId="28D0A05F" w14:textId="77777777" w:rsidR="00A170EE" w:rsidRPr="00D96A0A" w:rsidRDefault="00A170EE" w:rsidP="00983017">
            <w:pPr>
              <w:spacing w:after="120"/>
              <w:jc w:val="center"/>
            </w:pPr>
            <w:r w:rsidRPr="00D96A0A">
              <w:t>X</w:t>
            </w:r>
          </w:p>
        </w:tc>
        <w:tc>
          <w:tcPr>
            <w:tcW w:w="525" w:type="pct"/>
          </w:tcPr>
          <w:p w14:paraId="66A51515" w14:textId="77777777" w:rsidR="00A170EE" w:rsidRPr="00D96A0A" w:rsidRDefault="00A170EE" w:rsidP="00983017">
            <w:pPr>
              <w:spacing w:after="120"/>
              <w:jc w:val="center"/>
            </w:pPr>
            <w:r w:rsidRPr="00D96A0A">
              <w:t>X</w:t>
            </w:r>
          </w:p>
        </w:tc>
        <w:tc>
          <w:tcPr>
            <w:tcW w:w="599" w:type="pct"/>
          </w:tcPr>
          <w:p w14:paraId="6626A5C9" w14:textId="77777777" w:rsidR="00A170EE" w:rsidRPr="00D96A0A" w:rsidRDefault="00A170EE" w:rsidP="00983017">
            <w:pPr>
              <w:spacing w:after="120"/>
              <w:jc w:val="center"/>
            </w:pPr>
            <w:r w:rsidRPr="00D96A0A">
              <w:t>X</w:t>
            </w:r>
          </w:p>
        </w:tc>
        <w:tc>
          <w:tcPr>
            <w:tcW w:w="526" w:type="pct"/>
          </w:tcPr>
          <w:p w14:paraId="73B30415" w14:textId="77777777" w:rsidR="00A170EE" w:rsidRPr="00D96A0A" w:rsidRDefault="00A170EE" w:rsidP="00983017">
            <w:pPr>
              <w:spacing w:after="120"/>
              <w:jc w:val="center"/>
            </w:pPr>
            <w:r w:rsidRPr="00D96A0A">
              <w:t>X</w:t>
            </w:r>
          </w:p>
        </w:tc>
        <w:tc>
          <w:tcPr>
            <w:tcW w:w="964" w:type="pct"/>
          </w:tcPr>
          <w:p w14:paraId="35B08155" w14:textId="77777777" w:rsidR="00A170EE" w:rsidRPr="00D96A0A" w:rsidRDefault="00A170EE" w:rsidP="00983017">
            <w:pPr>
              <w:spacing w:after="120"/>
              <w:jc w:val="center"/>
            </w:pPr>
            <w:r w:rsidRPr="00D96A0A">
              <w:t>x</w:t>
            </w:r>
          </w:p>
        </w:tc>
      </w:tr>
      <w:tr w:rsidR="00D96A0A" w:rsidRPr="00D96A0A" w14:paraId="2ADBD47F" w14:textId="77777777" w:rsidTr="00C824C3">
        <w:trPr>
          <w:trHeight w:val="70"/>
          <w:jc w:val="center"/>
        </w:trPr>
        <w:tc>
          <w:tcPr>
            <w:tcW w:w="446" w:type="pct"/>
          </w:tcPr>
          <w:p w14:paraId="720953DD" w14:textId="77777777" w:rsidR="00A170EE" w:rsidRPr="00D96A0A" w:rsidRDefault="00A170EE" w:rsidP="00983017">
            <w:pPr>
              <w:spacing w:after="120"/>
              <w:rPr>
                <w:b/>
              </w:rPr>
            </w:pPr>
            <w:r w:rsidRPr="00D96A0A">
              <w:rPr>
                <w:b/>
              </w:rPr>
              <w:t>15</w:t>
            </w:r>
          </w:p>
        </w:tc>
        <w:tc>
          <w:tcPr>
            <w:tcW w:w="1493" w:type="pct"/>
          </w:tcPr>
          <w:p w14:paraId="6AE33274" w14:textId="77777777" w:rsidR="00A170EE" w:rsidRPr="00D96A0A" w:rsidRDefault="00A170EE" w:rsidP="00983017">
            <w:pPr>
              <w:spacing w:after="120"/>
            </w:pPr>
            <w:r w:rsidRPr="00D96A0A">
              <w:t>Assessment of the course</w:t>
            </w:r>
          </w:p>
        </w:tc>
        <w:tc>
          <w:tcPr>
            <w:tcW w:w="448" w:type="pct"/>
          </w:tcPr>
          <w:p w14:paraId="29137F02" w14:textId="77777777" w:rsidR="00A170EE" w:rsidRPr="00D96A0A" w:rsidRDefault="00A170EE" w:rsidP="00983017">
            <w:pPr>
              <w:spacing w:after="120"/>
              <w:jc w:val="center"/>
            </w:pPr>
            <w:r w:rsidRPr="00D96A0A">
              <w:t>X</w:t>
            </w:r>
          </w:p>
        </w:tc>
        <w:tc>
          <w:tcPr>
            <w:tcW w:w="525" w:type="pct"/>
          </w:tcPr>
          <w:p w14:paraId="6BFC34BC" w14:textId="77777777" w:rsidR="00A170EE" w:rsidRPr="00D96A0A" w:rsidRDefault="00A170EE" w:rsidP="00983017">
            <w:pPr>
              <w:spacing w:after="120"/>
              <w:jc w:val="center"/>
            </w:pPr>
            <w:r w:rsidRPr="00D96A0A">
              <w:t>X</w:t>
            </w:r>
          </w:p>
        </w:tc>
        <w:tc>
          <w:tcPr>
            <w:tcW w:w="599" w:type="pct"/>
          </w:tcPr>
          <w:p w14:paraId="457FF54D" w14:textId="77777777" w:rsidR="00A170EE" w:rsidRPr="00D96A0A" w:rsidRDefault="00A170EE" w:rsidP="00983017">
            <w:pPr>
              <w:spacing w:after="120"/>
              <w:jc w:val="center"/>
            </w:pPr>
            <w:r w:rsidRPr="00D96A0A">
              <w:t>X</w:t>
            </w:r>
          </w:p>
        </w:tc>
        <w:tc>
          <w:tcPr>
            <w:tcW w:w="526" w:type="pct"/>
          </w:tcPr>
          <w:p w14:paraId="58F25F1E" w14:textId="77777777" w:rsidR="00A170EE" w:rsidRPr="00D96A0A" w:rsidRDefault="00A170EE" w:rsidP="00983017">
            <w:pPr>
              <w:spacing w:after="120"/>
              <w:jc w:val="center"/>
            </w:pPr>
            <w:r w:rsidRPr="00D96A0A">
              <w:t>X</w:t>
            </w:r>
          </w:p>
        </w:tc>
        <w:tc>
          <w:tcPr>
            <w:tcW w:w="964" w:type="pct"/>
          </w:tcPr>
          <w:p w14:paraId="6537DB10" w14:textId="77777777" w:rsidR="00A170EE" w:rsidRPr="00D96A0A" w:rsidRDefault="00A170EE" w:rsidP="00983017">
            <w:pPr>
              <w:spacing w:after="120"/>
              <w:jc w:val="center"/>
            </w:pPr>
            <w:r w:rsidRPr="00D96A0A">
              <w:t>x</w:t>
            </w:r>
          </w:p>
        </w:tc>
      </w:tr>
    </w:tbl>
    <w:p w14:paraId="188AB14E" w14:textId="77777777" w:rsidR="00A170EE" w:rsidRPr="00175F83" w:rsidRDefault="00A170EE" w:rsidP="00A170EE"/>
    <w:p w14:paraId="1BC0B0D0" w14:textId="77777777" w:rsidR="00A170EE" w:rsidRPr="00175F83" w:rsidRDefault="00A170EE" w:rsidP="00A170EE"/>
    <w:p w14:paraId="4A4BED3C" w14:textId="1C88FB52" w:rsidR="00A170EE" w:rsidRPr="00A21E99" w:rsidRDefault="00D96A0A" w:rsidP="00D9565F">
      <w:pPr>
        <w:pStyle w:val="Aklm3"/>
      </w:pPr>
      <w:bookmarkStart w:id="173" w:name="_Toc235802529"/>
      <w:r w:rsidRPr="00A21E99">
        <w:t xml:space="preserve">4.2.6.10. </w:t>
      </w:r>
      <w:r w:rsidR="00D9565F">
        <w:t>H</w:t>
      </w:r>
      <w:r w:rsidR="00A170EE" w:rsidRPr="00A21E99">
        <w:t xml:space="preserve">EF 2077 </w:t>
      </w:r>
      <w:r w:rsidRPr="00A21E99">
        <w:t xml:space="preserve">Nursing English </w:t>
      </w:r>
      <w:r w:rsidR="00A170EE" w:rsidRPr="00A21E99">
        <w:t>I</w:t>
      </w:r>
      <w:bookmarkEnd w:id="173"/>
    </w:p>
    <w:p w14:paraId="5DD8F02F" w14:textId="77777777" w:rsidR="00A170EE" w:rsidRPr="00175F83" w:rsidRDefault="00A170EE" w:rsidP="00A170EE">
      <w:pPr>
        <w:jc w:val="center"/>
        <w:rPr>
          <w:lang w:val="en-GB"/>
        </w:rPr>
      </w:pPr>
    </w:p>
    <w:tbl>
      <w:tblPr>
        <w:tblW w:w="6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2398"/>
        <w:gridCol w:w="1639"/>
        <w:gridCol w:w="840"/>
        <w:gridCol w:w="611"/>
        <w:gridCol w:w="195"/>
        <w:gridCol w:w="1582"/>
        <w:gridCol w:w="39"/>
        <w:gridCol w:w="2790"/>
      </w:tblGrid>
      <w:tr w:rsidR="00175F83" w:rsidRPr="00175F83" w14:paraId="4F4EDE78" w14:textId="77777777" w:rsidTr="00C824C3">
        <w:trPr>
          <w:jc w:val="center"/>
        </w:trPr>
        <w:tc>
          <w:tcPr>
            <w:tcW w:w="5000" w:type="pct"/>
            <w:gridSpan w:val="9"/>
            <w:shd w:val="clear" w:color="auto" w:fill="D6E3BC" w:themeFill="accent3" w:themeFillTint="66"/>
          </w:tcPr>
          <w:p w14:paraId="72AA09C6" w14:textId="77777777" w:rsidR="00D96A0A" w:rsidRPr="00175F83" w:rsidRDefault="00D96A0A" w:rsidP="00D96A0A">
            <w:pPr>
              <w:jc w:val="center"/>
              <w:rPr>
                <w:b/>
              </w:rPr>
            </w:pPr>
            <w:r w:rsidRPr="00175F83">
              <w:rPr>
                <w:b/>
              </w:rPr>
              <w:t>HEF 2077 NURSING ENGLISH I</w:t>
            </w:r>
          </w:p>
          <w:p w14:paraId="2817E7B8" w14:textId="77777777" w:rsidR="00D96A0A" w:rsidRPr="00175F83" w:rsidRDefault="00D96A0A" w:rsidP="00D96A0A">
            <w:pPr>
              <w:jc w:val="center"/>
            </w:pPr>
            <w:r w:rsidRPr="00175F83">
              <w:t>2025-2026 Academic Year Fall Semester</w:t>
            </w:r>
          </w:p>
          <w:p w14:paraId="0D5D4C90" w14:textId="141487CA" w:rsidR="00D96A0A" w:rsidRPr="00175F83" w:rsidRDefault="00D96A0A" w:rsidP="00D96A0A">
            <w:pPr>
              <w:jc w:val="center"/>
              <w:rPr>
                <w:b/>
              </w:rPr>
            </w:pPr>
          </w:p>
        </w:tc>
      </w:tr>
      <w:tr w:rsidR="00175F83" w:rsidRPr="00175F83" w14:paraId="7FC17C82" w14:textId="77777777" w:rsidTr="000E343E">
        <w:trPr>
          <w:jc w:val="center"/>
        </w:trPr>
        <w:tc>
          <w:tcPr>
            <w:tcW w:w="2984" w:type="pct"/>
            <w:gridSpan w:val="6"/>
          </w:tcPr>
          <w:p w14:paraId="0D3EE406" w14:textId="77777777" w:rsidR="00D96A0A" w:rsidRPr="00175F83" w:rsidRDefault="00D96A0A" w:rsidP="00D96A0A">
            <w:pPr>
              <w:rPr>
                <w:b/>
                <w:bCs/>
              </w:rPr>
            </w:pPr>
            <w:r w:rsidRPr="00175F83">
              <w:rPr>
                <w:b/>
                <w:bCs/>
                <w:lang w:val="en"/>
              </w:rPr>
              <w:t xml:space="preserve">Department(s) Giving the Course: </w:t>
            </w:r>
          </w:p>
          <w:p w14:paraId="3CD93E90" w14:textId="40BE6C28" w:rsidR="00D96A0A" w:rsidRPr="00175F83" w:rsidRDefault="00D96A0A" w:rsidP="00D96A0A">
            <w:pPr>
              <w:rPr>
                <w:lang w:val="en"/>
              </w:rPr>
            </w:pPr>
            <w:r w:rsidRPr="00175F83">
              <w:rPr>
                <w:lang w:val="en"/>
              </w:rPr>
              <w:t>DEU Faculty of Nursing</w:t>
            </w:r>
          </w:p>
        </w:tc>
        <w:tc>
          <w:tcPr>
            <w:tcW w:w="2016" w:type="pct"/>
            <w:gridSpan w:val="3"/>
          </w:tcPr>
          <w:p w14:paraId="64481A4A" w14:textId="77777777" w:rsidR="00D96A0A" w:rsidRPr="00175F83" w:rsidRDefault="00D96A0A" w:rsidP="00D96A0A">
            <w:pPr>
              <w:rPr>
                <w:b/>
                <w:bCs/>
              </w:rPr>
            </w:pPr>
            <w:r w:rsidRPr="00175F83">
              <w:rPr>
                <w:b/>
                <w:bCs/>
                <w:lang w:val="en"/>
              </w:rPr>
              <w:t>Department(s) Taking the Course:</w:t>
            </w:r>
          </w:p>
          <w:p w14:paraId="7541FE30" w14:textId="3D2567F8" w:rsidR="00D96A0A" w:rsidRPr="00175F83" w:rsidRDefault="00D96A0A" w:rsidP="00D96A0A">
            <w:pPr>
              <w:rPr>
                <w:lang w:val="en"/>
              </w:rPr>
            </w:pPr>
            <w:r w:rsidRPr="00175F83">
              <w:rPr>
                <w:lang w:val="en"/>
              </w:rPr>
              <w:t>DEU Faculty of Nursing</w:t>
            </w:r>
          </w:p>
        </w:tc>
      </w:tr>
      <w:tr w:rsidR="00175F83" w:rsidRPr="00175F83" w14:paraId="52014026" w14:textId="77777777" w:rsidTr="000E343E">
        <w:trPr>
          <w:jc w:val="center"/>
        </w:trPr>
        <w:tc>
          <w:tcPr>
            <w:tcW w:w="2984" w:type="pct"/>
            <w:gridSpan w:val="6"/>
          </w:tcPr>
          <w:p w14:paraId="1FB9773D" w14:textId="77777777" w:rsidR="00D96A0A" w:rsidRPr="00175F83" w:rsidRDefault="00D96A0A" w:rsidP="00D96A0A">
            <w:pPr>
              <w:rPr>
                <w:bCs/>
              </w:rPr>
            </w:pPr>
            <w:r w:rsidRPr="00175F83">
              <w:rPr>
                <w:b/>
                <w:bCs/>
                <w:lang w:val="en"/>
              </w:rPr>
              <w:t>Name of the Department:</w:t>
            </w:r>
            <w:r w:rsidRPr="00175F83">
              <w:rPr>
                <w:lang w:val="en"/>
              </w:rPr>
              <w:t xml:space="preserve"> Nursing</w:t>
            </w:r>
          </w:p>
        </w:tc>
        <w:tc>
          <w:tcPr>
            <w:tcW w:w="2016" w:type="pct"/>
            <w:gridSpan w:val="3"/>
          </w:tcPr>
          <w:p w14:paraId="29202A3D" w14:textId="77777777" w:rsidR="00D96A0A" w:rsidRPr="00175F83" w:rsidRDefault="00D96A0A" w:rsidP="00D96A0A">
            <w:pPr>
              <w:rPr>
                <w:bCs/>
              </w:rPr>
            </w:pPr>
            <w:r w:rsidRPr="00175F83">
              <w:rPr>
                <w:b/>
                <w:bCs/>
                <w:lang w:val="en"/>
              </w:rPr>
              <w:t>Name of the Course</w:t>
            </w:r>
            <w:r w:rsidRPr="00175F83">
              <w:rPr>
                <w:lang w:val="en"/>
              </w:rPr>
              <w:t xml:space="preserve">: </w:t>
            </w:r>
            <w:r w:rsidRPr="00175F83">
              <w:t>Nursing English I</w:t>
            </w:r>
          </w:p>
        </w:tc>
      </w:tr>
      <w:tr w:rsidR="00175F83" w:rsidRPr="00175F83" w14:paraId="30CC1C02" w14:textId="77777777" w:rsidTr="000E343E">
        <w:trPr>
          <w:jc w:val="center"/>
        </w:trPr>
        <w:tc>
          <w:tcPr>
            <w:tcW w:w="2984" w:type="pct"/>
            <w:gridSpan w:val="6"/>
          </w:tcPr>
          <w:p w14:paraId="1506D16B" w14:textId="77777777" w:rsidR="00D96A0A" w:rsidRPr="00175F83" w:rsidRDefault="00D96A0A" w:rsidP="00D96A0A">
            <w:pPr>
              <w:rPr>
                <w:b/>
                <w:bCs/>
              </w:rPr>
            </w:pPr>
            <w:r w:rsidRPr="00175F83">
              <w:rPr>
                <w:b/>
                <w:bCs/>
                <w:lang w:val="en"/>
              </w:rPr>
              <w:t xml:space="preserve">Course Level: (Undergraduate) </w:t>
            </w:r>
          </w:p>
        </w:tc>
        <w:tc>
          <w:tcPr>
            <w:tcW w:w="2016" w:type="pct"/>
            <w:gridSpan w:val="3"/>
          </w:tcPr>
          <w:p w14:paraId="419CA0A8" w14:textId="77777777" w:rsidR="00D96A0A" w:rsidRPr="00175F83" w:rsidRDefault="00D96A0A" w:rsidP="00D96A0A">
            <w:pPr>
              <w:rPr>
                <w:b/>
                <w:bCs/>
              </w:rPr>
            </w:pPr>
            <w:r w:rsidRPr="00175F83">
              <w:rPr>
                <w:b/>
                <w:bCs/>
                <w:lang w:val="en"/>
              </w:rPr>
              <w:t>Course Code:</w:t>
            </w:r>
            <w:r w:rsidRPr="00175F83">
              <w:rPr>
                <w:lang w:val="en"/>
              </w:rPr>
              <w:t xml:space="preserve"> HEF 2077</w:t>
            </w:r>
          </w:p>
        </w:tc>
      </w:tr>
      <w:tr w:rsidR="00175F83" w:rsidRPr="00175F83" w14:paraId="681BC88D" w14:textId="77777777" w:rsidTr="000E343E">
        <w:trPr>
          <w:trHeight w:val="73"/>
          <w:jc w:val="center"/>
        </w:trPr>
        <w:tc>
          <w:tcPr>
            <w:tcW w:w="2984" w:type="pct"/>
            <w:gridSpan w:val="6"/>
          </w:tcPr>
          <w:p w14:paraId="215B3D70" w14:textId="77777777" w:rsidR="00D96A0A" w:rsidRPr="00175F83" w:rsidRDefault="00D96A0A" w:rsidP="00D96A0A">
            <w:pPr>
              <w:rPr>
                <w:bCs/>
              </w:rPr>
            </w:pPr>
            <w:r w:rsidRPr="00175F83">
              <w:rPr>
                <w:b/>
                <w:bCs/>
                <w:lang w:val="en"/>
              </w:rPr>
              <w:t>Issuance/Renewal Date of the Form:</w:t>
            </w:r>
            <w:r w:rsidRPr="00175F83">
              <w:rPr>
                <w:lang w:val="en"/>
              </w:rPr>
              <w:t xml:space="preserve">  </w:t>
            </w:r>
            <w:r w:rsidRPr="00175F83">
              <w:t>02/09/2025</w:t>
            </w:r>
          </w:p>
        </w:tc>
        <w:tc>
          <w:tcPr>
            <w:tcW w:w="2016" w:type="pct"/>
            <w:gridSpan w:val="3"/>
          </w:tcPr>
          <w:p w14:paraId="4450BAD1" w14:textId="77777777" w:rsidR="00D96A0A" w:rsidRPr="00175F83" w:rsidRDefault="00D96A0A" w:rsidP="00D96A0A">
            <w:pPr>
              <w:rPr>
                <w:b/>
                <w:bCs/>
              </w:rPr>
            </w:pPr>
            <w:r w:rsidRPr="00175F83">
              <w:rPr>
                <w:b/>
                <w:bCs/>
                <w:lang w:val="en"/>
              </w:rPr>
              <w:t>Course type</w:t>
            </w:r>
            <w:r w:rsidRPr="00175F83">
              <w:rPr>
                <w:lang w:val="en"/>
              </w:rPr>
              <w:t>: Elective</w:t>
            </w:r>
          </w:p>
        </w:tc>
      </w:tr>
      <w:tr w:rsidR="00175F83" w:rsidRPr="00175F83" w14:paraId="2A9279AC" w14:textId="77777777" w:rsidTr="000E343E">
        <w:trPr>
          <w:jc w:val="center"/>
        </w:trPr>
        <w:tc>
          <w:tcPr>
            <w:tcW w:w="2984" w:type="pct"/>
            <w:gridSpan w:val="6"/>
          </w:tcPr>
          <w:p w14:paraId="0CE9C741" w14:textId="77777777" w:rsidR="00D96A0A" w:rsidRPr="00175F83" w:rsidRDefault="00D96A0A" w:rsidP="00D96A0A">
            <w:r w:rsidRPr="00175F83">
              <w:rPr>
                <w:b/>
                <w:bCs/>
                <w:lang w:val="en"/>
              </w:rPr>
              <w:t>Language of the course:</w:t>
            </w:r>
            <w:r w:rsidRPr="00175F83">
              <w:rPr>
                <w:lang w:val="en"/>
              </w:rPr>
              <w:t xml:space="preserve"> Turkish</w:t>
            </w:r>
          </w:p>
          <w:p w14:paraId="7F8DD004" w14:textId="77777777" w:rsidR="00D96A0A" w:rsidRPr="00175F83" w:rsidRDefault="00D96A0A" w:rsidP="00D96A0A">
            <w:pPr>
              <w:rPr>
                <w:b/>
                <w:bCs/>
              </w:rPr>
            </w:pPr>
            <w:r w:rsidRPr="00175F83">
              <w:rPr>
                <w:lang w:val="en"/>
              </w:rPr>
              <w:tab/>
            </w:r>
          </w:p>
        </w:tc>
        <w:tc>
          <w:tcPr>
            <w:tcW w:w="2016" w:type="pct"/>
            <w:gridSpan w:val="3"/>
          </w:tcPr>
          <w:p w14:paraId="7E722DA0" w14:textId="77777777" w:rsidR="00D96A0A" w:rsidRPr="00175F83" w:rsidRDefault="00D96A0A" w:rsidP="00D96A0A">
            <w:pPr>
              <w:rPr>
                <w:b/>
                <w:bCs/>
                <w:lang w:val="en"/>
              </w:rPr>
            </w:pPr>
            <w:r w:rsidRPr="00175F83">
              <w:rPr>
                <w:b/>
                <w:bCs/>
                <w:lang w:val="en"/>
              </w:rPr>
              <w:t>Instructor(s) of the course:</w:t>
            </w:r>
          </w:p>
          <w:p w14:paraId="7D4D3CD8" w14:textId="77777777" w:rsidR="00D96A0A" w:rsidRPr="00175F83" w:rsidRDefault="00D96A0A" w:rsidP="00D96A0A">
            <w:pPr>
              <w:tabs>
                <w:tab w:val="left" w:pos="2340"/>
                <w:tab w:val="left" w:leader="dot" w:pos="7655"/>
              </w:tabs>
              <w:rPr>
                <w:b/>
                <w:bCs/>
              </w:rPr>
            </w:pPr>
            <w:r w:rsidRPr="00175F83">
              <w:t>Prof. Merlinda ALUŞ TOKAT</w:t>
            </w:r>
          </w:p>
          <w:p w14:paraId="17243610" w14:textId="77777777" w:rsidR="00D96A0A" w:rsidRPr="00175F83" w:rsidRDefault="00D96A0A" w:rsidP="00D96A0A">
            <w:pPr>
              <w:tabs>
                <w:tab w:val="left" w:pos="2340"/>
                <w:tab w:val="left" w:leader="dot" w:pos="7655"/>
              </w:tabs>
              <w:rPr>
                <w:b/>
                <w:bCs/>
              </w:rPr>
            </w:pPr>
            <w:r w:rsidRPr="00175F83">
              <w:t>Prof. Gülendam KARADAĞ</w:t>
            </w:r>
          </w:p>
          <w:p w14:paraId="633AC692" w14:textId="77777777" w:rsidR="00D96A0A" w:rsidRPr="00175F83" w:rsidRDefault="00D96A0A" w:rsidP="00D96A0A">
            <w:pPr>
              <w:tabs>
                <w:tab w:val="left" w:pos="2340"/>
                <w:tab w:val="left" w:leader="dot" w:pos="7655"/>
              </w:tabs>
            </w:pPr>
            <w:r w:rsidRPr="00175F83">
              <w:t>Assoc. Prof. Hande YAĞCAN</w:t>
            </w:r>
          </w:p>
          <w:p w14:paraId="60E0C92C" w14:textId="77777777" w:rsidR="00D96A0A" w:rsidRPr="00175F83" w:rsidRDefault="00D96A0A" w:rsidP="00D96A0A">
            <w:pPr>
              <w:tabs>
                <w:tab w:val="left" w:pos="2340"/>
                <w:tab w:val="left" w:leader="dot" w:pos="7655"/>
              </w:tabs>
              <w:rPr>
                <w:b/>
                <w:bCs/>
              </w:rPr>
            </w:pPr>
            <w:r w:rsidRPr="00175F83">
              <w:t>Assist. Prof. Fehmi DİRİK</w:t>
            </w:r>
          </w:p>
        </w:tc>
      </w:tr>
      <w:tr w:rsidR="00175F83" w:rsidRPr="00175F83" w14:paraId="691B4D6D" w14:textId="77777777" w:rsidTr="000E343E">
        <w:trPr>
          <w:jc w:val="center"/>
        </w:trPr>
        <w:tc>
          <w:tcPr>
            <w:tcW w:w="2984" w:type="pct"/>
            <w:gridSpan w:val="6"/>
          </w:tcPr>
          <w:p w14:paraId="50528969" w14:textId="77777777" w:rsidR="00D96A0A" w:rsidRPr="00175F83" w:rsidRDefault="00D96A0A" w:rsidP="00D96A0A">
            <w:pPr>
              <w:rPr>
                <w:b/>
                <w:bCs/>
              </w:rPr>
            </w:pPr>
            <w:r w:rsidRPr="00175F83">
              <w:rPr>
                <w:b/>
                <w:bCs/>
                <w:lang w:val="en"/>
              </w:rPr>
              <w:t>Prerequisite of the course:  -</w:t>
            </w:r>
          </w:p>
        </w:tc>
        <w:tc>
          <w:tcPr>
            <w:tcW w:w="2016" w:type="pct"/>
            <w:gridSpan w:val="3"/>
          </w:tcPr>
          <w:p w14:paraId="096E5764" w14:textId="77777777" w:rsidR="00D96A0A" w:rsidRPr="00175F83" w:rsidRDefault="00D96A0A" w:rsidP="00D96A0A">
            <w:pPr>
              <w:rPr>
                <w:b/>
                <w:bCs/>
              </w:rPr>
            </w:pPr>
            <w:r w:rsidRPr="00175F83">
              <w:rPr>
                <w:b/>
                <w:bCs/>
                <w:lang w:val="en"/>
              </w:rPr>
              <w:t>Prerequisite course for: -</w:t>
            </w:r>
          </w:p>
        </w:tc>
      </w:tr>
      <w:tr w:rsidR="00175F83" w:rsidRPr="00175F83" w14:paraId="795F98B8" w14:textId="77777777" w:rsidTr="000E343E">
        <w:trPr>
          <w:jc w:val="center"/>
        </w:trPr>
        <w:tc>
          <w:tcPr>
            <w:tcW w:w="2984" w:type="pct"/>
            <w:gridSpan w:val="6"/>
          </w:tcPr>
          <w:p w14:paraId="57762DFB" w14:textId="77777777" w:rsidR="00D96A0A" w:rsidRPr="00175F83" w:rsidRDefault="00D96A0A" w:rsidP="00D96A0A">
            <w:pPr>
              <w:rPr>
                <w:b/>
                <w:bCs/>
              </w:rPr>
            </w:pPr>
            <w:r w:rsidRPr="00175F83">
              <w:rPr>
                <w:b/>
                <w:bCs/>
                <w:lang w:val="en"/>
              </w:rPr>
              <w:t>Weekly course hours: 2</w:t>
            </w:r>
          </w:p>
        </w:tc>
        <w:tc>
          <w:tcPr>
            <w:tcW w:w="2016" w:type="pct"/>
            <w:gridSpan w:val="3"/>
          </w:tcPr>
          <w:p w14:paraId="6BCED8C9" w14:textId="77777777" w:rsidR="00D96A0A" w:rsidRPr="00175F83" w:rsidRDefault="00D96A0A" w:rsidP="00D96A0A">
            <w:pPr>
              <w:rPr>
                <w:b/>
                <w:bCs/>
              </w:rPr>
            </w:pPr>
            <w:r w:rsidRPr="00175F83">
              <w:rPr>
                <w:b/>
                <w:bCs/>
                <w:lang w:val="en"/>
              </w:rPr>
              <w:t xml:space="preserve">Course Coordinator: </w:t>
            </w:r>
            <w:r w:rsidRPr="00175F83">
              <w:t>Prof.  Merlinda ALUŞ TOKAT</w:t>
            </w:r>
            <w:r w:rsidRPr="00175F83">
              <w:rPr>
                <w:b/>
                <w:bCs/>
              </w:rPr>
              <w:t xml:space="preserve"> </w:t>
            </w:r>
          </w:p>
        </w:tc>
      </w:tr>
      <w:tr w:rsidR="00175F83" w:rsidRPr="00175F83" w14:paraId="61913279" w14:textId="77777777" w:rsidTr="000E343E">
        <w:trPr>
          <w:jc w:val="center"/>
        </w:trPr>
        <w:tc>
          <w:tcPr>
            <w:tcW w:w="1483" w:type="pct"/>
            <w:gridSpan w:val="2"/>
          </w:tcPr>
          <w:p w14:paraId="6372B4DE" w14:textId="77777777" w:rsidR="00D96A0A" w:rsidRPr="00175F83" w:rsidRDefault="00D96A0A" w:rsidP="00D96A0A">
            <w:pPr>
              <w:rPr>
                <w:b/>
                <w:bCs/>
              </w:rPr>
            </w:pPr>
            <w:r w:rsidRPr="00175F83">
              <w:rPr>
                <w:b/>
                <w:bCs/>
                <w:lang w:val="en"/>
              </w:rPr>
              <w:t>Theory</w:t>
            </w:r>
          </w:p>
        </w:tc>
        <w:tc>
          <w:tcPr>
            <w:tcW w:w="749" w:type="pct"/>
          </w:tcPr>
          <w:p w14:paraId="42918363" w14:textId="77777777" w:rsidR="00D96A0A" w:rsidRPr="00175F83" w:rsidRDefault="00D96A0A" w:rsidP="00D96A0A">
            <w:pPr>
              <w:rPr>
                <w:b/>
                <w:bCs/>
              </w:rPr>
            </w:pPr>
            <w:r w:rsidRPr="00175F83">
              <w:rPr>
                <w:b/>
                <w:bCs/>
                <w:lang w:val="en"/>
              </w:rPr>
              <w:t>Practice</w:t>
            </w:r>
          </w:p>
        </w:tc>
        <w:tc>
          <w:tcPr>
            <w:tcW w:w="752" w:type="pct"/>
            <w:gridSpan w:val="3"/>
          </w:tcPr>
          <w:p w14:paraId="636A4587" w14:textId="77777777" w:rsidR="00D96A0A" w:rsidRPr="00175F83" w:rsidRDefault="00D96A0A" w:rsidP="00D96A0A">
            <w:pPr>
              <w:rPr>
                <w:b/>
                <w:bCs/>
              </w:rPr>
            </w:pPr>
            <w:r w:rsidRPr="00175F83">
              <w:rPr>
                <w:b/>
                <w:bCs/>
                <w:lang w:val="en"/>
              </w:rPr>
              <w:t>Laboratory</w:t>
            </w:r>
          </w:p>
        </w:tc>
        <w:tc>
          <w:tcPr>
            <w:tcW w:w="2016" w:type="pct"/>
            <w:gridSpan w:val="3"/>
          </w:tcPr>
          <w:p w14:paraId="7EFA40B4" w14:textId="77777777" w:rsidR="00D96A0A" w:rsidRPr="00175F83" w:rsidRDefault="00D96A0A" w:rsidP="00D96A0A">
            <w:pPr>
              <w:rPr>
                <w:b/>
                <w:bCs/>
              </w:rPr>
            </w:pPr>
            <w:r w:rsidRPr="00175F83">
              <w:rPr>
                <w:b/>
                <w:bCs/>
                <w:lang w:val="en"/>
              </w:rPr>
              <w:t>National Credit of the Course: 2</w:t>
            </w:r>
          </w:p>
        </w:tc>
      </w:tr>
      <w:tr w:rsidR="00175F83" w:rsidRPr="00175F83" w14:paraId="3677129D" w14:textId="77777777" w:rsidTr="000E343E">
        <w:trPr>
          <w:jc w:val="center"/>
        </w:trPr>
        <w:tc>
          <w:tcPr>
            <w:tcW w:w="1483" w:type="pct"/>
            <w:gridSpan w:val="2"/>
          </w:tcPr>
          <w:p w14:paraId="1A4A3A2E" w14:textId="77777777" w:rsidR="00D96A0A" w:rsidRPr="00175F83" w:rsidRDefault="00D96A0A" w:rsidP="00D96A0A">
            <w:pPr>
              <w:rPr>
                <w:b/>
                <w:bCs/>
              </w:rPr>
            </w:pPr>
            <w:r w:rsidRPr="00175F83">
              <w:rPr>
                <w:lang w:val="en"/>
              </w:rPr>
              <w:t>2</w:t>
            </w:r>
          </w:p>
        </w:tc>
        <w:tc>
          <w:tcPr>
            <w:tcW w:w="749" w:type="pct"/>
          </w:tcPr>
          <w:p w14:paraId="2CA6B19B" w14:textId="64269E2D" w:rsidR="00D96A0A" w:rsidRPr="00175F83" w:rsidRDefault="001F3FAF" w:rsidP="00D96A0A">
            <w:pPr>
              <w:rPr>
                <w:b/>
                <w:bCs/>
              </w:rPr>
            </w:pPr>
            <w:r w:rsidRPr="00175F83">
              <w:rPr>
                <w:b/>
                <w:bCs/>
              </w:rPr>
              <w:t>-</w:t>
            </w:r>
          </w:p>
        </w:tc>
        <w:tc>
          <w:tcPr>
            <w:tcW w:w="752" w:type="pct"/>
            <w:gridSpan w:val="3"/>
          </w:tcPr>
          <w:p w14:paraId="11F8584F" w14:textId="44E2D1E2" w:rsidR="00D96A0A" w:rsidRPr="00175F83" w:rsidRDefault="001F3FAF" w:rsidP="00D96A0A">
            <w:pPr>
              <w:rPr>
                <w:b/>
                <w:bCs/>
              </w:rPr>
            </w:pPr>
            <w:r w:rsidRPr="00175F83">
              <w:rPr>
                <w:b/>
                <w:bCs/>
              </w:rPr>
              <w:t>-</w:t>
            </w:r>
          </w:p>
        </w:tc>
        <w:tc>
          <w:tcPr>
            <w:tcW w:w="2016" w:type="pct"/>
            <w:gridSpan w:val="3"/>
          </w:tcPr>
          <w:p w14:paraId="7F608FBC" w14:textId="77777777" w:rsidR="00D96A0A" w:rsidRPr="00175F83" w:rsidRDefault="00D96A0A" w:rsidP="00D96A0A">
            <w:pPr>
              <w:rPr>
                <w:b/>
                <w:bCs/>
              </w:rPr>
            </w:pPr>
            <w:r w:rsidRPr="00175F83">
              <w:rPr>
                <w:b/>
                <w:bCs/>
                <w:lang w:val="en"/>
              </w:rPr>
              <w:t>ECTS Credit of the Course: 2</w:t>
            </w:r>
          </w:p>
        </w:tc>
      </w:tr>
      <w:tr w:rsidR="00175F83" w:rsidRPr="00175F83" w14:paraId="3AD1A0C7" w14:textId="77777777" w:rsidTr="000E343E">
        <w:trPr>
          <w:jc w:val="center"/>
        </w:trPr>
        <w:tc>
          <w:tcPr>
            <w:tcW w:w="1483" w:type="pct"/>
            <w:gridSpan w:val="2"/>
            <w:vAlign w:val="center"/>
          </w:tcPr>
          <w:p w14:paraId="1D9C6973" w14:textId="5FC1263E" w:rsidR="001F3FAF" w:rsidRPr="00175F83" w:rsidRDefault="001F3FAF" w:rsidP="001F3FAF">
            <w:pPr>
              <w:rPr>
                <w:lang w:val="en"/>
              </w:rPr>
            </w:pPr>
            <w:r w:rsidRPr="00175F83">
              <w:rPr>
                <w:b/>
                <w:bCs/>
              </w:rPr>
              <w:t>Section/Students per Section</w:t>
            </w:r>
          </w:p>
        </w:tc>
        <w:tc>
          <w:tcPr>
            <w:tcW w:w="749" w:type="pct"/>
            <w:vAlign w:val="center"/>
          </w:tcPr>
          <w:p w14:paraId="1486172E" w14:textId="0FE50A45" w:rsidR="001F3FAF" w:rsidRPr="00175F83" w:rsidRDefault="001F3FAF" w:rsidP="001F3FAF">
            <w:pPr>
              <w:rPr>
                <w:lang w:val="en"/>
              </w:rPr>
            </w:pPr>
            <w:r w:rsidRPr="00175F83">
              <w:rPr>
                <w:b/>
                <w:bCs/>
              </w:rPr>
              <w:t>Section/Students per Section</w:t>
            </w:r>
          </w:p>
        </w:tc>
        <w:tc>
          <w:tcPr>
            <w:tcW w:w="752" w:type="pct"/>
            <w:gridSpan w:val="3"/>
            <w:vAlign w:val="center"/>
          </w:tcPr>
          <w:p w14:paraId="7733EE3D" w14:textId="60C7A233" w:rsidR="001F3FAF" w:rsidRPr="00175F83" w:rsidRDefault="001F3FAF" w:rsidP="001F3FAF">
            <w:pPr>
              <w:rPr>
                <w:lang w:val="en"/>
              </w:rPr>
            </w:pPr>
            <w:r w:rsidRPr="00175F83">
              <w:rPr>
                <w:b/>
                <w:bCs/>
              </w:rPr>
              <w:t>Section/Students per Section</w:t>
            </w:r>
          </w:p>
        </w:tc>
        <w:tc>
          <w:tcPr>
            <w:tcW w:w="2016" w:type="pct"/>
            <w:gridSpan w:val="3"/>
            <w:vAlign w:val="center"/>
          </w:tcPr>
          <w:p w14:paraId="1E4792A6" w14:textId="65A67403" w:rsidR="001F3FAF" w:rsidRPr="00175F83" w:rsidRDefault="001F3FAF" w:rsidP="001F3FAF">
            <w:pPr>
              <w:rPr>
                <w:lang w:val="en"/>
              </w:rPr>
            </w:pPr>
            <w:r w:rsidRPr="00175F83">
              <w:rPr>
                <w:b/>
                <w:bCs/>
              </w:rPr>
              <w:t>Number of Students Enrolled in the Course</w:t>
            </w:r>
          </w:p>
        </w:tc>
      </w:tr>
      <w:tr w:rsidR="00175F83" w:rsidRPr="00175F83" w14:paraId="3EE55DAF" w14:textId="77777777" w:rsidTr="000E343E">
        <w:trPr>
          <w:jc w:val="center"/>
        </w:trPr>
        <w:tc>
          <w:tcPr>
            <w:tcW w:w="1483" w:type="pct"/>
            <w:gridSpan w:val="2"/>
          </w:tcPr>
          <w:p w14:paraId="3523D4C9" w14:textId="55DEC2F9" w:rsidR="001F3FAF" w:rsidRPr="00175F83" w:rsidRDefault="001F3FAF" w:rsidP="001F3FAF">
            <w:pPr>
              <w:rPr>
                <w:lang w:val="en"/>
              </w:rPr>
            </w:pPr>
            <w:r w:rsidRPr="00175F83">
              <w:t>1 / 15</w:t>
            </w:r>
          </w:p>
        </w:tc>
        <w:tc>
          <w:tcPr>
            <w:tcW w:w="749" w:type="pct"/>
          </w:tcPr>
          <w:p w14:paraId="3AA6F1B2" w14:textId="5DEAA532" w:rsidR="001F3FAF" w:rsidRPr="00175F83" w:rsidRDefault="001F3FAF" w:rsidP="001F3FAF">
            <w:pPr>
              <w:rPr>
                <w:lang w:val="en"/>
              </w:rPr>
            </w:pPr>
            <w:r w:rsidRPr="00175F83">
              <w:t>-</w:t>
            </w:r>
          </w:p>
        </w:tc>
        <w:tc>
          <w:tcPr>
            <w:tcW w:w="752" w:type="pct"/>
            <w:gridSpan w:val="3"/>
          </w:tcPr>
          <w:p w14:paraId="319308DD" w14:textId="0DD047BC" w:rsidR="001F3FAF" w:rsidRPr="00175F83" w:rsidRDefault="001F3FAF" w:rsidP="001F3FAF">
            <w:pPr>
              <w:rPr>
                <w:lang w:val="en"/>
              </w:rPr>
            </w:pPr>
            <w:r w:rsidRPr="00175F83">
              <w:t>-</w:t>
            </w:r>
          </w:p>
        </w:tc>
        <w:tc>
          <w:tcPr>
            <w:tcW w:w="2016" w:type="pct"/>
            <w:gridSpan w:val="3"/>
          </w:tcPr>
          <w:p w14:paraId="70C7DFE6" w14:textId="0A5C9F3D" w:rsidR="001F3FAF" w:rsidRPr="00175F83" w:rsidRDefault="001F3FAF" w:rsidP="001F3FAF">
            <w:pPr>
              <w:rPr>
                <w:lang w:val="en"/>
              </w:rPr>
            </w:pPr>
            <w:r w:rsidRPr="00175F83">
              <w:rPr>
                <w:b/>
              </w:rPr>
              <w:t>15</w:t>
            </w:r>
          </w:p>
        </w:tc>
      </w:tr>
      <w:tr w:rsidR="00175F83" w:rsidRPr="00175F83" w14:paraId="74D1830C" w14:textId="77777777" w:rsidTr="00C824C3">
        <w:trPr>
          <w:jc w:val="center"/>
        </w:trPr>
        <w:tc>
          <w:tcPr>
            <w:tcW w:w="5000" w:type="pct"/>
            <w:gridSpan w:val="9"/>
          </w:tcPr>
          <w:p w14:paraId="1111D97E" w14:textId="77777777" w:rsidR="001F3FAF" w:rsidRPr="00175F83" w:rsidRDefault="001F3FAF" w:rsidP="001F3FAF">
            <w:pPr>
              <w:rPr>
                <w:b/>
                <w:bCs/>
              </w:rPr>
            </w:pPr>
            <w:r w:rsidRPr="00175F83">
              <w:rPr>
                <w:b/>
                <w:bCs/>
                <w:lang w:val="en-GB"/>
              </w:rPr>
              <w:t>Course Objective</w:t>
            </w:r>
            <w:r w:rsidRPr="00175F83">
              <w:rPr>
                <w:lang w:val="en-GB"/>
              </w:rPr>
              <w:t>:</w:t>
            </w:r>
            <w:r w:rsidRPr="00175F83">
              <w:t xml:space="preserve"> This course aims at developing students medical vocabulary, listening, writing, reading and speaking skills</w:t>
            </w:r>
          </w:p>
        </w:tc>
      </w:tr>
      <w:tr w:rsidR="00175F83" w:rsidRPr="00175F83" w14:paraId="6447247D" w14:textId="77777777" w:rsidTr="00C824C3">
        <w:trPr>
          <w:jc w:val="center"/>
        </w:trPr>
        <w:tc>
          <w:tcPr>
            <w:tcW w:w="5000" w:type="pct"/>
            <w:gridSpan w:val="9"/>
          </w:tcPr>
          <w:p w14:paraId="249D601E" w14:textId="77777777" w:rsidR="001F3FAF" w:rsidRPr="00175F83" w:rsidRDefault="001F3FAF" w:rsidP="001F3FAF">
            <w:pPr>
              <w:rPr>
                <w:b/>
                <w:bCs/>
                <w:lang w:val="en-GB"/>
              </w:rPr>
            </w:pPr>
            <w:r w:rsidRPr="00175F83">
              <w:rPr>
                <w:b/>
                <w:bCs/>
                <w:lang w:val="en-GB"/>
              </w:rPr>
              <w:t>Learning Outcomes of The Course:</w:t>
            </w:r>
          </w:p>
          <w:p w14:paraId="447D2302" w14:textId="3101A98C" w:rsidR="001F3FAF" w:rsidRPr="00175F83" w:rsidRDefault="001F3FAF" w:rsidP="001F3FAF">
            <w:pPr>
              <w:jc w:val="both"/>
              <w:rPr>
                <w:b/>
                <w:bCs/>
                <w:lang w:val="en-US"/>
              </w:rPr>
            </w:pPr>
            <w:r w:rsidRPr="00175F83">
              <w:rPr>
                <w:lang w:val="en-US"/>
              </w:rPr>
              <w:t>LO1. Being able to understand medical texts.</w:t>
            </w:r>
          </w:p>
          <w:p w14:paraId="0FB4E1D7" w14:textId="40A973AC" w:rsidR="001F3FAF" w:rsidRPr="00175F83" w:rsidRDefault="001F3FAF" w:rsidP="001F3FAF">
            <w:pPr>
              <w:jc w:val="both"/>
              <w:rPr>
                <w:b/>
                <w:bCs/>
                <w:lang w:val="en-US"/>
              </w:rPr>
            </w:pPr>
            <w:r w:rsidRPr="00175F83">
              <w:rPr>
                <w:lang w:val="en-US"/>
              </w:rPr>
              <w:t>LO2. Having sufficient communication skills to use in the field.</w:t>
            </w:r>
          </w:p>
          <w:p w14:paraId="2948ADFA" w14:textId="57A37977" w:rsidR="001F3FAF" w:rsidRPr="00175F83" w:rsidRDefault="001F3FAF" w:rsidP="001F3FAF">
            <w:pPr>
              <w:jc w:val="both"/>
              <w:rPr>
                <w:b/>
                <w:bCs/>
                <w:lang w:val="en-US"/>
              </w:rPr>
            </w:pPr>
            <w:r w:rsidRPr="00175F83">
              <w:rPr>
                <w:lang w:val="en-US"/>
              </w:rPr>
              <w:t>LO3. Being able to write texts properly</w:t>
            </w:r>
          </w:p>
        </w:tc>
      </w:tr>
      <w:tr w:rsidR="00175F83" w:rsidRPr="00175F83" w14:paraId="44927D1C" w14:textId="77777777" w:rsidTr="00C824C3">
        <w:trPr>
          <w:trHeight w:val="338"/>
          <w:jc w:val="center"/>
        </w:trPr>
        <w:tc>
          <w:tcPr>
            <w:tcW w:w="5000" w:type="pct"/>
            <w:gridSpan w:val="9"/>
          </w:tcPr>
          <w:p w14:paraId="184FB2FE" w14:textId="77777777" w:rsidR="001F3FAF" w:rsidRPr="00175F83" w:rsidRDefault="001F3FAF" w:rsidP="001F3FAF">
            <w:pPr>
              <w:rPr>
                <w:bCs/>
                <w:lang w:val="en-GB"/>
              </w:rPr>
            </w:pPr>
            <w:r w:rsidRPr="00175F83">
              <w:rPr>
                <w:b/>
                <w:bCs/>
                <w:lang w:val="en-GB"/>
              </w:rPr>
              <w:t>Learning and Teaching Methods:</w:t>
            </w:r>
            <w:r w:rsidRPr="00175F83">
              <w:rPr>
                <w:lang w:val="en-GB"/>
              </w:rPr>
              <w:t xml:space="preserve"> </w:t>
            </w:r>
            <w:r w:rsidRPr="00175F83">
              <w:t>Lecture, translation, discussion and comprehension, listening</w:t>
            </w:r>
          </w:p>
        </w:tc>
      </w:tr>
      <w:tr w:rsidR="00175F83" w:rsidRPr="00175F83" w14:paraId="38764436" w14:textId="77777777" w:rsidTr="00C824C3">
        <w:trPr>
          <w:trHeight w:val="140"/>
          <w:jc w:val="center"/>
        </w:trPr>
        <w:tc>
          <w:tcPr>
            <w:tcW w:w="5000" w:type="pct"/>
            <w:gridSpan w:val="9"/>
          </w:tcPr>
          <w:p w14:paraId="42D675E9" w14:textId="77777777" w:rsidR="001F3FAF" w:rsidRPr="00175F83" w:rsidRDefault="001F3FAF" w:rsidP="001F3FAF">
            <w:pPr>
              <w:rPr>
                <w:bCs/>
              </w:rPr>
            </w:pPr>
            <w:r w:rsidRPr="00175F83">
              <w:rPr>
                <w:b/>
                <w:bCs/>
                <w:lang w:val="en"/>
              </w:rPr>
              <w:t>Assessment Methods:</w:t>
            </w:r>
            <w:r w:rsidRPr="00175F83">
              <w:rPr>
                <w:lang w:val="en"/>
              </w:rPr>
              <w:t xml:space="preserve"> (Assessment method shall correspond to learning outputs and teaching techniques being used during the course)</w:t>
            </w:r>
          </w:p>
        </w:tc>
      </w:tr>
      <w:tr w:rsidR="00175F83" w:rsidRPr="00175F83" w14:paraId="6BA99FBB" w14:textId="77777777" w:rsidTr="000E343E">
        <w:trPr>
          <w:trHeight w:val="139"/>
          <w:jc w:val="center"/>
        </w:trPr>
        <w:tc>
          <w:tcPr>
            <w:tcW w:w="2616" w:type="pct"/>
            <w:gridSpan w:val="4"/>
          </w:tcPr>
          <w:p w14:paraId="2C2399EB" w14:textId="77777777" w:rsidR="001F3FAF" w:rsidRPr="00175F83" w:rsidRDefault="001F3FAF" w:rsidP="001F3FAF">
            <w:pPr>
              <w:jc w:val="center"/>
              <w:rPr>
                <w:bCs/>
              </w:rPr>
            </w:pPr>
          </w:p>
        </w:tc>
        <w:tc>
          <w:tcPr>
            <w:tcW w:w="1091" w:type="pct"/>
            <w:gridSpan w:val="3"/>
          </w:tcPr>
          <w:p w14:paraId="6CD49F17" w14:textId="77777777" w:rsidR="001F3FAF" w:rsidRPr="00175F83" w:rsidRDefault="001F3FAF" w:rsidP="001F3FAF">
            <w:pPr>
              <w:jc w:val="center"/>
              <w:rPr>
                <w:bCs/>
              </w:rPr>
            </w:pPr>
            <w:r w:rsidRPr="00175F83">
              <w:rPr>
                <w:lang w:val="en"/>
              </w:rPr>
              <w:t xml:space="preserve">Mark as (X) If  Available  </w:t>
            </w:r>
          </w:p>
        </w:tc>
        <w:tc>
          <w:tcPr>
            <w:tcW w:w="1293" w:type="pct"/>
            <w:gridSpan w:val="2"/>
          </w:tcPr>
          <w:p w14:paraId="33E82393" w14:textId="77777777" w:rsidR="001F3FAF" w:rsidRPr="00175F83" w:rsidRDefault="001F3FAF" w:rsidP="001F3FAF">
            <w:pPr>
              <w:jc w:val="center"/>
              <w:rPr>
                <w:bCs/>
              </w:rPr>
            </w:pPr>
            <w:r w:rsidRPr="00175F83">
              <w:rPr>
                <w:lang w:val="en"/>
              </w:rPr>
              <w:t>Percentage (%)</w:t>
            </w:r>
          </w:p>
        </w:tc>
      </w:tr>
      <w:tr w:rsidR="00175F83" w:rsidRPr="00175F83" w14:paraId="2C2B8026" w14:textId="77777777" w:rsidTr="000E343E">
        <w:trPr>
          <w:jc w:val="center"/>
        </w:trPr>
        <w:tc>
          <w:tcPr>
            <w:tcW w:w="2616" w:type="pct"/>
            <w:gridSpan w:val="4"/>
            <w:vAlign w:val="center"/>
          </w:tcPr>
          <w:p w14:paraId="6561C743" w14:textId="77777777" w:rsidR="001F3FAF" w:rsidRPr="00175F83" w:rsidRDefault="001F3FAF" w:rsidP="001F3FAF">
            <w:pPr>
              <w:autoSpaceDE w:val="0"/>
              <w:autoSpaceDN w:val="0"/>
              <w:adjustRightInd w:val="0"/>
              <w:rPr>
                <w:b/>
                <w:bCs/>
              </w:rPr>
            </w:pPr>
            <w:r w:rsidRPr="00175F83">
              <w:rPr>
                <w:b/>
                <w:bCs/>
                <w:lang w:val="en"/>
              </w:rPr>
              <w:t>Intra-Semester / Semester-End Studies</w:t>
            </w:r>
          </w:p>
        </w:tc>
        <w:tc>
          <w:tcPr>
            <w:tcW w:w="1091" w:type="pct"/>
            <w:gridSpan w:val="3"/>
            <w:vAlign w:val="center"/>
          </w:tcPr>
          <w:p w14:paraId="732638C4" w14:textId="77777777" w:rsidR="001F3FAF" w:rsidRPr="00175F83" w:rsidRDefault="001F3FAF" w:rsidP="001F3FAF">
            <w:pPr>
              <w:autoSpaceDE w:val="0"/>
              <w:autoSpaceDN w:val="0"/>
              <w:adjustRightInd w:val="0"/>
              <w:jc w:val="center"/>
              <w:rPr>
                <w:b/>
                <w:bCs/>
              </w:rPr>
            </w:pPr>
          </w:p>
        </w:tc>
        <w:tc>
          <w:tcPr>
            <w:tcW w:w="1293" w:type="pct"/>
            <w:gridSpan w:val="2"/>
            <w:vAlign w:val="center"/>
          </w:tcPr>
          <w:p w14:paraId="1C5CB8D5" w14:textId="77777777" w:rsidR="001F3FAF" w:rsidRPr="00175F83" w:rsidRDefault="001F3FAF" w:rsidP="001F3FAF">
            <w:pPr>
              <w:autoSpaceDE w:val="0"/>
              <w:autoSpaceDN w:val="0"/>
              <w:adjustRightInd w:val="0"/>
              <w:jc w:val="center"/>
              <w:rPr>
                <w:b/>
                <w:bCs/>
              </w:rPr>
            </w:pPr>
          </w:p>
        </w:tc>
      </w:tr>
      <w:tr w:rsidR="00175F83" w:rsidRPr="00175F83" w14:paraId="336AC63F" w14:textId="77777777" w:rsidTr="000E343E">
        <w:trPr>
          <w:jc w:val="center"/>
        </w:trPr>
        <w:tc>
          <w:tcPr>
            <w:tcW w:w="2616" w:type="pct"/>
            <w:gridSpan w:val="4"/>
            <w:vAlign w:val="center"/>
          </w:tcPr>
          <w:p w14:paraId="1BDFF132" w14:textId="77777777" w:rsidR="001F3FAF" w:rsidRPr="00175F83" w:rsidRDefault="001F3FAF" w:rsidP="001F3FAF">
            <w:pPr>
              <w:autoSpaceDE w:val="0"/>
              <w:autoSpaceDN w:val="0"/>
              <w:adjustRightInd w:val="0"/>
              <w:ind w:left="708"/>
              <w:rPr>
                <w:b/>
                <w:bCs/>
              </w:rPr>
            </w:pPr>
            <w:r w:rsidRPr="00175F83">
              <w:rPr>
                <w:b/>
                <w:bCs/>
                <w:lang w:val="en"/>
              </w:rPr>
              <w:t>1</w:t>
            </w:r>
            <w:r w:rsidRPr="00175F83">
              <w:rPr>
                <w:b/>
                <w:bCs/>
                <w:vertAlign w:val="superscript"/>
                <w:lang w:val="en"/>
              </w:rPr>
              <w:t>st</w:t>
            </w:r>
            <w:r w:rsidRPr="00175F83">
              <w:rPr>
                <w:b/>
                <w:bCs/>
                <w:lang w:val="en"/>
              </w:rPr>
              <w:t xml:space="preserve"> Midterm</w:t>
            </w:r>
            <w:r w:rsidRPr="00175F83">
              <w:rPr>
                <w:b/>
                <w:bCs/>
              </w:rPr>
              <w:t xml:space="preserve"> Exam</w:t>
            </w:r>
          </w:p>
        </w:tc>
        <w:tc>
          <w:tcPr>
            <w:tcW w:w="1091" w:type="pct"/>
            <w:gridSpan w:val="3"/>
            <w:vAlign w:val="center"/>
          </w:tcPr>
          <w:p w14:paraId="7934D843" w14:textId="77777777" w:rsidR="001F3FAF" w:rsidRPr="00175F83" w:rsidRDefault="001F3FAF" w:rsidP="001F3FAF">
            <w:pPr>
              <w:autoSpaceDE w:val="0"/>
              <w:autoSpaceDN w:val="0"/>
              <w:adjustRightInd w:val="0"/>
              <w:jc w:val="center"/>
              <w:rPr>
                <w:b/>
                <w:bCs/>
              </w:rPr>
            </w:pPr>
            <w:r w:rsidRPr="00175F83">
              <w:rPr>
                <w:lang w:val="en"/>
              </w:rPr>
              <w:t>X</w:t>
            </w:r>
          </w:p>
        </w:tc>
        <w:tc>
          <w:tcPr>
            <w:tcW w:w="1293" w:type="pct"/>
            <w:gridSpan w:val="2"/>
            <w:vAlign w:val="center"/>
          </w:tcPr>
          <w:p w14:paraId="7B597F04" w14:textId="77777777" w:rsidR="001F3FAF" w:rsidRPr="00175F83" w:rsidRDefault="001F3FAF" w:rsidP="001F3FAF">
            <w:pPr>
              <w:autoSpaceDE w:val="0"/>
              <w:autoSpaceDN w:val="0"/>
              <w:adjustRightInd w:val="0"/>
              <w:jc w:val="center"/>
              <w:rPr>
                <w:b/>
                <w:bCs/>
              </w:rPr>
            </w:pPr>
            <w:r w:rsidRPr="00175F83">
              <w:rPr>
                <w:lang w:val="en"/>
              </w:rPr>
              <w:t>%50</w:t>
            </w:r>
          </w:p>
        </w:tc>
      </w:tr>
      <w:tr w:rsidR="00175F83" w:rsidRPr="00175F83" w14:paraId="0917EB4B" w14:textId="77777777" w:rsidTr="000E343E">
        <w:trPr>
          <w:jc w:val="center"/>
        </w:trPr>
        <w:tc>
          <w:tcPr>
            <w:tcW w:w="2616" w:type="pct"/>
            <w:gridSpan w:val="4"/>
            <w:vAlign w:val="center"/>
          </w:tcPr>
          <w:p w14:paraId="22443A3A" w14:textId="77777777" w:rsidR="001F3FAF" w:rsidRPr="00175F83" w:rsidRDefault="001F3FAF" w:rsidP="001F3FAF">
            <w:pPr>
              <w:autoSpaceDE w:val="0"/>
              <w:autoSpaceDN w:val="0"/>
              <w:adjustRightInd w:val="0"/>
              <w:ind w:left="708"/>
              <w:rPr>
                <w:b/>
                <w:bCs/>
              </w:rPr>
            </w:pPr>
            <w:r w:rsidRPr="00175F83">
              <w:rPr>
                <w:b/>
                <w:bCs/>
                <w:lang w:val="en"/>
              </w:rPr>
              <w:t>Application</w:t>
            </w:r>
          </w:p>
        </w:tc>
        <w:tc>
          <w:tcPr>
            <w:tcW w:w="1091" w:type="pct"/>
            <w:gridSpan w:val="3"/>
            <w:vAlign w:val="center"/>
          </w:tcPr>
          <w:p w14:paraId="2E7A86A8" w14:textId="77777777" w:rsidR="001F3FAF" w:rsidRPr="00175F83" w:rsidRDefault="001F3FAF" w:rsidP="001F3FAF">
            <w:pPr>
              <w:autoSpaceDE w:val="0"/>
              <w:autoSpaceDN w:val="0"/>
              <w:adjustRightInd w:val="0"/>
              <w:jc w:val="center"/>
              <w:rPr>
                <w:b/>
                <w:bCs/>
              </w:rPr>
            </w:pPr>
          </w:p>
        </w:tc>
        <w:tc>
          <w:tcPr>
            <w:tcW w:w="1293" w:type="pct"/>
            <w:gridSpan w:val="2"/>
            <w:vAlign w:val="center"/>
          </w:tcPr>
          <w:p w14:paraId="2D8CAEBA" w14:textId="77777777" w:rsidR="001F3FAF" w:rsidRPr="00175F83" w:rsidRDefault="001F3FAF" w:rsidP="001F3FAF">
            <w:pPr>
              <w:autoSpaceDE w:val="0"/>
              <w:autoSpaceDN w:val="0"/>
              <w:adjustRightInd w:val="0"/>
              <w:rPr>
                <w:b/>
                <w:bCs/>
              </w:rPr>
            </w:pPr>
          </w:p>
        </w:tc>
      </w:tr>
      <w:tr w:rsidR="00175F83" w:rsidRPr="00175F83" w14:paraId="3B497CDE" w14:textId="77777777" w:rsidTr="000E343E">
        <w:trPr>
          <w:jc w:val="center"/>
        </w:trPr>
        <w:tc>
          <w:tcPr>
            <w:tcW w:w="2616" w:type="pct"/>
            <w:gridSpan w:val="4"/>
            <w:vAlign w:val="center"/>
          </w:tcPr>
          <w:p w14:paraId="75AA47ED" w14:textId="77777777" w:rsidR="001F3FAF" w:rsidRPr="00175F83" w:rsidRDefault="001F3FAF" w:rsidP="001F3FAF">
            <w:pPr>
              <w:autoSpaceDE w:val="0"/>
              <w:autoSpaceDN w:val="0"/>
              <w:adjustRightInd w:val="0"/>
              <w:ind w:left="708"/>
              <w:rPr>
                <w:b/>
                <w:bCs/>
              </w:rPr>
            </w:pPr>
            <w:r w:rsidRPr="00175F83">
              <w:rPr>
                <w:b/>
                <w:bCs/>
                <w:lang w:val="en"/>
              </w:rPr>
              <w:t>Homework/Presentation</w:t>
            </w:r>
          </w:p>
        </w:tc>
        <w:tc>
          <w:tcPr>
            <w:tcW w:w="1091" w:type="pct"/>
            <w:gridSpan w:val="3"/>
            <w:vAlign w:val="center"/>
          </w:tcPr>
          <w:p w14:paraId="20964B55" w14:textId="77777777" w:rsidR="001F3FAF" w:rsidRPr="00175F83" w:rsidRDefault="001F3FAF" w:rsidP="001F3FAF">
            <w:pPr>
              <w:autoSpaceDE w:val="0"/>
              <w:autoSpaceDN w:val="0"/>
              <w:adjustRightInd w:val="0"/>
              <w:jc w:val="center"/>
              <w:rPr>
                <w:b/>
                <w:bCs/>
              </w:rPr>
            </w:pPr>
          </w:p>
        </w:tc>
        <w:tc>
          <w:tcPr>
            <w:tcW w:w="1293" w:type="pct"/>
            <w:gridSpan w:val="2"/>
            <w:vAlign w:val="center"/>
          </w:tcPr>
          <w:p w14:paraId="40D4B5A6" w14:textId="77777777" w:rsidR="001F3FAF" w:rsidRPr="00175F83" w:rsidRDefault="001F3FAF" w:rsidP="001F3FAF">
            <w:pPr>
              <w:autoSpaceDE w:val="0"/>
              <w:autoSpaceDN w:val="0"/>
              <w:adjustRightInd w:val="0"/>
              <w:jc w:val="center"/>
              <w:rPr>
                <w:b/>
                <w:bCs/>
              </w:rPr>
            </w:pPr>
          </w:p>
        </w:tc>
      </w:tr>
      <w:tr w:rsidR="00175F83" w:rsidRPr="00175F83" w14:paraId="1F711465" w14:textId="77777777" w:rsidTr="000E343E">
        <w:trPr>
          <w:jc w:val="center"/>
        </w:trPr>
        <w:tc>
          <w:tcPr>
            <w:tcW w:w="2616" w:type="pct"/>
            <w:gridSpan w:val="4"/>
            <w:vAlign w:val="center"/>
          </w:tcPr>
          <w:p w14:paraId="0D482924" w14:textId="77777777" w:rsidR="001F3FAF" w:rsidRPr="00175F83" w:rsidRDefault="001F3FAF" w:rsidP="001F3FAF">
            <w:pPr>
              <w:autoSpaceDE w:val="0"/>
              <w:autoSpaceDN w:val="0"/>
              <w:adjustRightInd w:val="0"/>
              <w:ind w:left="708"/>
              <w:rPr>
                <w:b/>
                <w:bCs/>
                <w:lang w:val="en"/>
              </w:rPr>
            </w:pPr>
            <w:r w:rsidRPr="00175F83">
              <w:rPr>
                <w:b/>
                <w:bCs/>
                <w:lang w:val="en"/>
              </w:rPr>
              <w:t>Classroom activities</w:t>
            </w:r>
          </w:p>
        </w:tc>
        <w:tc>
          <w:tcPr>
            <w:tcW w:w="1091" w:type="pct"/>
            <w:gridSpan w:val="3"/>
            <w:vAlign w:val="center"/>
          </w:tcPr>
          <w:p w14:paraId="245F1169" w14:textId="77777777" w:rsidR="001F3FAF" w:rsidRPr="00175F83" w:rsidRDefault="001F3FAF" w:rsidP="001F3FAF">
            <w:pPr>
              <w:autoSpaceDE w:val="0"/>
              <w:autoSpaceDN w:val="0"/>
              <w:adjustRightInd w:val="0"/>
              <w:jc w:val="center"/>
              <w:rPr>
                <w:b/>
                <w:bCs/>
              </w:rPr>
            </w:pPr>
          </w:p>
        </w:tc>
        <w:tc>
          <w:tcPr>
            <w:tcW w:w="1293" w:type="pct"/>
            <w:gridSpan w:val="2"/>
            <w:vAlign w:val="center"/>
          </w:tcPr>
          <w:p w14:paraId="6E2BBFFC" w14:textId="77777777" w:rsidR="001F3FAF" w:rsidRPr="00175F83" w:rsidRDefault="001F3FAF" w:rsidP="001F3FAF">
            <w:pPr>
              <w:autoSpaceDE w:val="0"/>
              <w:autoSpaceDN w:val="0"/>
              <w:adjustRightInd w:val="0"/>
              <w:jc w:val="center"/>
              <w:rPr>
                <w:b/>
                <w:bCs/>
              </w:rPr>
            </w:pPr>
          </w:p>
        </w:tc>
      </w:tr>
      <w:tr w:rsidR="00175F83" w:rsidRPr="00175F83" w14:paraId="38F6B473" w14:textId="77777777" w:rsidTr="000E343E">
        <w:trPr>
          <w:jc w:val="center"/>
        </w:trPr>
        <w:tc>
          <w:tcPr>
            <w:tcW w:w="2616" w:type="pct"/>
            <w:gridSpan w:val="4"/>
            <w:vAlign w:val="center"/>
          </w:tcPr>
          <w:p w14:paraId="50282542" w14:textId="77777777" w:rsidR="001F3FAF" w:rsidRPr="00175F83" w:rsidRDefault="001F3FAF" w:rsidP="001F3FAF">
            <w:pPr>
              <w:autoSpaceDE w:val="0"/>
              <w:autoSpaceDN w:val="0"/>
              <w:adjustRightInd w:val="0"/>
              <w:ind w:left="708"/>
              <w:rPr>
                <w:b/>
                <w:bCs/>
              </w:rPr>
            </w:pPr>
            <w:r w:rsidRPr="00175F83">
              <w:rPr>
                <w:b/>
                <w:bCs/>
                <w:lang w:val="en"/>
              </w:rPr>
              <w:t xml:space="preserve">Laboratory </w:t>
            </w:r>
          </w:p>
        </w:tc>
        <w:tc>
          <w:tcPr>
            <w:tcW w:w="1091" w:type="pct"/>
            <w:gridSpan w:val="3"/>
            <w:vAlign w:val="center"/>
          </w:tcPr>
          <w:p w14:paraId="2F2A2227" w14:textId="77777777" w:rsidR="001F3FAF" w:rsidRPr="00175F83" w:rsidRDefault="001F3FAF" w:rsidP="001F3FAF">
            <w:pPr>
              <w:autoSpaceDE w:val="0"/>
              <w:autoSpaceDN w:val="0"/>
              <w:adjustRightInd w:val="0"/>
              <w:jc w:val="center"/>
              <w:rPr>
                <w:b/>
                <w:bCs/>
              </w:rPr>
            </w:pPr>
          </w:p>
        </w:tc>
        <w:tc>
          <w:tcPr>
            <w:tcW w:w="1293" w:type="pct"/>
            <w:gridSpan w:val="2"/>
            <w:vAlign w:val="center"/>
          </w:tcPr>
          <w:p w14:paraId="7E6D0F73" w14:textId="77777777" w:rsidR="001F3FAF" w:rsidRPr="00175F83" w:rsidRDefault="001F3FAF" w:rsidP="001F3FAF">
            <w:pPr>
              <w:autoSpaceDE w:val="0"/>
              <w:autoSpaceDN w:val="0"/>
              <w:adjustRightInd w:val="0"/>
              <w:jc w:val="center"/>
              <w:rPr>
                <w:b/>
                <w:bCs/>
              </w:rPr>
            </w:pPr>
          </w:p>
        </w:tc>
      </w:tr>
      <w:tr w:rsidR="00175F83" w:rsidRPr="00175F83" w14:paraId="2AE3504C" w14:textId="77777777" w:rsidTr="000E343E">
        <w:trPr>
          <w:jc w:val="center"/>
        </w:trPr>
        <w:tc>
          <w:tcPr>
            <w:tcW w:w="2616" w:type="pct"/>
            <w:gridSpan w:val="4"/>
            <w:vAlign w:val="center"/>
          </w:tcPr>
          <w:p w14:paraId="6B757B6A" w14:textId="77777777" w:rsidR="001F3FAF" w:rsidRPr="00175F83" w:rsidRDefault="001F3FAF" w:rsidP="001F3FAF">
            <w:pPr>
              <w:autoSpaceDE w:val="0"/>
              <w:autoSpaceDN w:val="0"/>
              <w:adjustRightInd w:val="0"/>
              <w:ind w:left="708"/>
              <w:rPr>
                <w:b/>
                <w:bCs/>
              </w:rPr>
            </w:pPr>
            <w:r w:rsidRPr="00175F83">
              <w:rPr>
                <w:b/>
                <w:bCs/>
                <w:lang w:val="en"/>
              </w:rPr>
              <w:t xml:space="preserve">Final Exam </w:t>
            </w:r>
          </w:p>
        </w:tc>
        <w:tc>
          <w:tcPr>
            <w:tcW w:w="1091" w:type="pct"/>
            <w:gridSpan w:val="3"/>
            <w:vAlign w:val="center"/>
          </w:tcPr>
          <w:p w14:paraId="150C70F8" w14:textId="77777777" w:rsidR="001F3FAF" w:rsidRPr="00175F83" w:rsidRDefault="001F3FAF" w:rsidP="001F3FAF">
            <w:pPr>
              <w:autoSpaceDE w:val="0"/>
              <w:autoSpaceDN w:val="0"/>
              <w:adjustRightInd w:val="0"/>
              <w:jc w:val="center"/>
              <w:rPr>
                <w:b/>
                <w:bCs/>
              </w:rPr>
            </w:pPr>
            <w:r w:rsidRPr="00175F83">
              <w:rPr>
                <w:lang w:val="en"/>
              </w:rPr>
              <w:t>X</w:t>
            </w:r>
          </w:p>
        </w:tc>
        <w:tc>
          <w:tcPr>
            <w:tcW w:w="1293" w:type="pct"/>
            <w:gridSpan w:val="2"/>
            <w:vAlign w:val="center"/>
          </w:tcPr>
          <w:p w14:paraId="19569D75" w14:textId="77777777" w:rsidR="001F3FAF" w:rsidRPr="00175F83" w:rsidRDefault="001F3FAF" w:rsidP="001F3FAF">
            <w:pPr>
              <w:autoSpaceDE w:val="0"/>
              <w:autoSpaceDN w:val="0"/>
              <w:adjustRightInd w:val="0"/>
              <w:jc w:val="center"/>
              <w:rPr>
                <w:b/>
                <w:bCs/>
              </w:rPr>
            </w:pPr>
            <w:r w:rsidRPr="00175F83">
              <w:rPr>
                <w:lang w:val="en"/>
              </w:rPr>
              <w:t>%50</w:t>
            </w:r>
          </w:p>
        </w:tc>
      </w:tr>
      <w:tr w:rsidR="00175F83" w:rsidRPr="00175F83" w14:paraId="36007A70" w14:textId="77777777" w:rsidTr="00C824C3">
        <w:trPr>
          <w:jc w:val="center"/>
        </w:trPr>
        <w:tc>
          <w:tcPr>
            <w:tcW w:w="5000" w:type="pct"/>
            <w:gridSpan w:val="9"/>
            <w:vAlign w:val="center"/>
          </w:tcPr>
          <w:p w14:paraId="6D8C2F53" w14:textId="77777777" w:rsidR="001F3FAF" w:rsidRPr="00175F83" w:rsidRDefault="001F3FAF" w:rsidP="001F3FAF">
            <w:pPr>
              <w:autoSpaceDE w:val="0"/>
              <w:autoSpaceDN w:val="0"/>
              <w:adjustRightInd w:val="0"/>
              <w:rPr>
                <w:b/>
                <w:bCs/>
                <w:lang w:val="en"/>
              </w:rPr>
            </w:pPr>
            <w:r w:rsidRPr="00175F83">
              <w:rPr>
                <w:b/>
                <w:bCs/>
                <w:lang w:val="en"/>
              </w:rPr>
              <w:t>Explanations Concerning the Assessment Methods:</w:t>
            </w:r>
            <w:r w:rsidRPr="00175F83">
              <w:rPr>
                <w:lang w:val="en"/>
              </w:rPr>
              <w:t xml:space="preserve"> In the assessment of the course, 50% of the midterm grade and 50% of final exam grade shall determine the semester grade. </w:t>
            </w:r>
          </w:p>
        </w:tc>
      </w:tr>
      <w:tr w:rsidR="00175F83" w:rsidRPr="00175F83" w14:paraId="225FA556" w14:textId="77777777" w:rsidTr="00C824C3">
        <w:trPr>
          <w:trHeight w:val="358"/>
          <w:jc w:val="center"/>
        </w:trPr>
        <w:tc>
          <w:tcPr>
            <w:tcW w:w="5000" w:type="pct"/>
            <w:gridSpan w:val="9"/>
          </w:tcPr>
          <w:p w14:paraId="4B65FB1F" w14:textId="77777777" w:rsidR="001F3FAF" w:rsidRPr="00175F83" w:rsidRDefault="001F3FAF" w:rsidP="001F3FAF">
            <w:pPr>
              <w:jc w:val="both"/>
              <w:rPr>
                <w:bCs/>
              </w:rPr>
            </w:pPr>
            <w:r w:rsidRPr="00175F83">
              <w:rPr>
                <w:b/>
                <w:bCs/>
                <w:lang w:val="en"/>
              </w:rPr>
              <w:t>Assessment Criteria:</w:t>
            </w:r>
            <w:r w:rsidRPr="00175F83">
              <w:rPr>
                <w:lang w:val="en"/>
              </w:rPr>
              <w:t xml:space="preserve"> It </w:t>
            </w:r>
            <w:r w:rsidRPr="00175F83">
              <w:t>will be announced.</w:t>
            </w:r>
          </w:p>
        </w:tc>
      </w:tr>
      <w:tr w:rsidR="00175F83" w:rsidRPr="00175F83" w14:paraId="77B50C14" w14:textId="77777777" w:rsidTr="00C824C3">
        <w:tblPrEx>
          <w:tblBorders>
            <w:insideH w:val="single" w:sz="6" w:space="0" w:color="auto"/>
            <w:insideV w:val="single" w:sz="6" w:space="0" w:color="auto"/>
          </w:tblBorders>
        </w:tblPrEx>
        <w:trPr>
          <w:jc w:val="center"/>
        </w:trPr>
        <w:tc>
          <w:tcPr>
            <w:tcW w:w="5000" w:type="pct"/>
            <w:gridSpan w:val="9"/>
            <w:tcBorders>
              <w:top w:val="single" w:sz="4" w:space="0" w:color="auto"/>
              <w:bottom w:val="single" w:sz="4" w:space="0" w:color="auto"/>
            </w:tcBorders>
          </w:tcPr>
          <w:p w14:paraId="4A569C3F" w14:textId="77777777" w:rsidR="001F3FAF" w:rsidRPr="00175F83" w:rsidRDefault="001F3FAF" w:rsidP="001F3FAF">
            <w:pPr>
              <w:rPr>
                <w:b/>
                <w:bCs/>
                <w:lang w:val="en"/>
              </w:rPr>
            </w:pPr>
            <w:r w:rsidRPr="00175F83">
              <w:rPr>
                <w:b/>
                <w:bCs/>
                <w:lang w:val="en"/>
              </w:rPr>
              <w:t>Recommended Resources for the Course:</w:t>
            </w:r>
            <w:r w:rsidRPr="00175F83">
              <w:rPr>
                <w:lang w:val="en"/>
              </w:rPr>
              <w:t xml:space="preserve"> </w:t>
            </w:r>
            <w:r w:rsidRPr="00175F83">
              <w:t>Allum, V., McGarr, P. (2010). Cambridge English for Nursing Intermediate Plus. Cambridge University Press, The Edinburgh Building.</w:t>
            </w:r>
            <w:r w:rsidRPr="00175F83">
              <w:rPr>
                <w:lang w:val="en-US"/>
              </w:rPr>
              <w:t xml:space="preserve"> </w:t>
            </w:r>
          </w:p>
        </w:tc>
      </w:tr>
      <w:tr w:rsidR="00175F83" w:rsidRPr="00175F83" w14:paraId="683B79D3" w14:textId="77777777" w:rsidTr="00C824C3">
        <w:tblPrEx>
          <w:tblBorders>
            <w:insideH w:val="single" w:sz="6" w:space="0" w:color="auto"/>
            <w:insideV w:val="single" w:sz="6" w:space="0" w:color="auto"/>
          </w:tblBorders>
        </w:tblPrEx>
        <w:trPr>
          <w:jc w:val="center"/>
        </w:trPr>
        <w:tc>
          <w:tcPr>
            <w:tcW w:w="5000" w:type="pct"/>
            <w:gridSpan w:val="9"/>
            <w:tcBorders>
              <w:top w:val="single" w:sz="4" w:space="0" w:color="auto"/>
            </w:tcBorders>
          </w:tcPr>
          <w:p w14:paraId="779D4A62" w14:textId="77777777" w:rsidR="001F3FAF" w:rsidRPr="00175F83" w:rsidRDefault="001F3FAF" w:rsidP="001F3FAF">
            <w:pPr>
              <w:rPr>
                <w:bCs/>
              </w:rPr>
            </w:pPr>
            <w:r w:rsidRPr="00175F83">
              <w:rPr>
                <w:b/>
                <w:bCs/>
                <w:lang w:val="en"/>
              </w:rPr>
              <w:t>Policies and Rules concerning the Course:</w:t>
            </w:r>
            <w:r w:rsidRPr="00175F83">
              <w:rPr>
                <w:lang w:val="en"/>
              </w:rPr>
              <w:t xml:space="preserve"> (Instructor can use this title if an explanation is needed): </w:t>
            </w:r>
          </w:p>
        </w:tc>
      </w:tr>
      <w:tr w:rsidR="00175F83" w:rsidRPr="00175F83" w14:paraId="13C3556C" w14:textId="77777777" w:rsidTr="00C824C3">
        <w:tblPrEx>
          <w:tblBorders>
            <w:insideH w:val="single" w:sz="6" w:space="0" w:color="auto"/>
            <w:insideV w:val="single" w:sz="6" w:space="0" w:color="auto"/>
          </w:tblBorders>
        </w:tblPrEx>
        <w:trPr>
          <w:jc w:val="center"/>
        </w:trPr>
        <w:tc>
          <w:tcPr>
            <w:tcW w:w="5000" w:type="pct"/>
            <w:gridSpan w:val="9"/>
          </w:tcPr>
          <w:p w14:paraId="4CBD86F7" w14:textId="77777777" w:rsidR="001F3FAF" w:rsidRPr="00175F83" w:rsidRDefault="001F3FAF" w:rsidP="001F3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175F83">
              <w:rPr>
                <w:b/>
                <w:bCs/>
                <w:lang w:val="en"/>
              </w:rPr>
              <w:t xml:space="preserve">Contact Information of The Course Instructor: </w:t>
            </w:r>
          </w:p>
          <w:p w14:paraId="1DEFA07A" w14:textId="77777777" w:rsidR="001F3FAF" w:rsidRPr="00175F83" w:rsidRDefault="001F3FAF" w:rsidP="001F3FAF">
            <w:pPr>
              <w:rPr>
                <w:bCs/>
              </w:rPr>
            </w:pPr>
            <w:r w:rsidRPr="00175F83">
              <w:t xml:space="preserve">Prof.  Merlinda ALUŞ TOKAT </w:t>
            </w:r>
          </w:p>
          <w:p w14:paraId="0CEC2DA2" w14:textId="77777777" w:rsidR="001F3FAF" w:rsidRPr="00175F83" w:rsidRDefault="001F3FAF" w:rsidP="001F3FAF">
            <w:pPr>
              <w:rPr>
                <w:b/>
                <w:lang w:val="en"/>
              </w:rPr>
            </w:pPr>
            <w:r w:rsidRPr="00175F83">
              <w:rPr>
                <w:lang w:val="en"/>
              </w:rPr>
              <w:t>0232412</w:t>
            </w:r>
            <w:r w:rsidRPr="00175F83">
              <w:t>4770</w:t>
            </w:r>
          </w:p>
          <w:p w14:paraId="5B9F5400" w14:textId="77777777" w:rsidR="001F3FAF" w:rsidRPr="00175F83" w:rsidRDefault="00BF0A28" w:rsidP="001F3FAF">
            <w:pPr>
              <w:rPr>
                <w:b/>
                <w:lang w:val="en"/>
              </w:rPr>
            </w:pPr>
            <w:hyperlink r:id="rId55" w:history="1">
              <w:r w:rsidR="001F3FAF" w:rsidRPr="00175F83">
                <w:rPr>
                  <w:u w:val="single"/>
                  <w:lang w:val="en"/>
                </w:rPr>
                <w:t>merlinda_alus@yahoo.com</w:t>
              </w:r>
            </w:hyperlink>
          </w:p>
          <w:p w14:paraId="0A666E07" w14:textId="77777777" w:rsidR="001F3FAF" w:rsidRPr="00175F83" w:rsidRDefault="001F3FAF" w:rsidP="001F3FAF">
            <w:pPr>
              <w:autoSpaceDE w:val="0"/>
              <w:autoSpaceDN w:val="0"/>
              <w:adjustRightInd w:val="0"/>
              <w:rPr>
                <w:b/>
                <w:bCs/>
              </w:rPr>
            </w:pPr>
            <w:r w:rsidRPr="00175F83">
              <w:t>Prof.  Gülendam KARADAĞ</w:t>
            </w:r>
          </w:p>
          <w:p w14:paraId="1697B6D9" w14:textId="77777777" w:rsidR="001F3FAF" w:rsidRPr="00175F83" w:rsidRDefault="001F3FAF" w:rsidP="001F3FAF">
            <w:pPr>
              <w:autoSpaceDE w:val="0"/>
              <w:autoSpaceDN w:val="0"/>
              <w:adjustRightInd w:val="0"/>
              <w:rPr>
                <w:b/>
                <w:bCs/>
              </w:rPr>
            </w:pPr>
            <w:r w:rsidRPr="00175F83">
              <w:t>023241224755</w:t>
            </w:r>
          </w:p>
          <w:p w14:paraId="554E4E11" w14:textId="77777777" w:rsidR="001F3FAF" w:rsidRPr="00175F83" w:rsidRDefault="00BF0A28" w:rsidP="001F3FAF">
            <w:pPr>
              <w:autoSpaceDE w:val="0"/>
              <w:autoSpaceDN w:val="0"/>
              <w:adjustRightInd w:val="0"/>
              <w:rPr>
                <w:b/>
                <w:bCs/>
              </w:rPr>
            </w:pPr>
            <w:hyperlink r:id="rId56" w:history="1">
              <w:r w:rsidR="001F3FAF" w:rsidRPr="00175F83">
                <w:rPr>
                  <w:u w:val="single"/>
                </w:rPr>
                <w:t>gkaradag71@gmail.com</w:t>
              </w:r>
            </w:hyperlink>
          </w:p>
          <w:p w14:paraId="3815B499" w14:textId="77777777" w:rsidR="001F3FAF" w:rsidRPr="00175F83" w:rsidRDefault="001F3FAF" w:rsidP="001F3FAF">
            <w:pPr>
              <w:rPr>
                <w:b/>
                <w:lang w:val="en"/>
              </w:rPr>
            </w:pPr>
            <w:r w:rsidRPr="00175F83">
              <w:rPr>
                <w:lang w:val="en"/>
              </w:rPr>
              <w:t xml:space="preserve">Assoc. Prof. Hande YAĞCAN </w:t>
            </w:r>
          </w:p>
          <w:p w14:paraId="33BE23EE" w14:textId="77777777" w:rsidR="001F3FAF" w:rsidRPr="00175F83" w:rsidRDefault="001F3FAF" w:rsidP="001F3FAF">
            <w:pPr>
              <w:rPr>
                <w:b/>
                <w:lang w:val="en"/>
              </w:rPr>
            </w:pPr>
            <w:r w:rsidRPr="00175F83">
              <w:rPr>
                <w:lang w:val="en"/>
              </w:rPr>
              <w:t>02324124776</w:t>
            </w:r>
          </w:p>
          <w:p w14:paraId="20752CD7" w14:textId="77777777" w:rsidR="001F3FAF" w:rsidRPr="00175F83" w:rsidRDefault="00BF0A28" w:rsidP="001F3FAF">
            <w:pPr>
              <w:rPr>
                <w:lang w:val="en"/>
              </w:rPr>
            </w:pPr>
            <w:hyperlink r:id="rId57" w:history="1">
              <w:r w:rsidR="001F3FAF" w:rsidRPr="00175F83">
                <w:rPr>
                  <w:u w:val="single"/>
                  <w:lang w:val="en"/>
                </w:rPr>
                <w:t>hande.yagcan@gmail.com</w:t>
              </w:r>
            </w:hyperlink>
            <w:r w:rsidR="001F3FAF" w:rsidRPr="00175F83">
              <w:rPr>
                <w:lang w:val="en"/>
              </w:rPr>
              <w:t xml:space="preserve"> </w:t>
            </w:r>
          </w:p>
          <w:p w14:paraId="4A46039B" w14:textId="77777777" w:rsidR="001F3FAF" w:rsidRPr="00175F83" w:rsidRDefault="001F3FAF" w:rsidP="001F3FAF">
            <w:pPr>
              <w:rPr>
                <w:b/>
                <w:lang w:val="en"/>
              </w:rPr>
            </w:pPr>
            <w:r w:rsidRPr="00175F83">
              <w:rPr>
                <w:lang w:val="en"/>
              </w:rPr>
              <w:t>Asst. Prof. Fehmi DİRİK</w:t>
            </w:r>
          </w:p>
          <w:p w14:paraId="7B05206E" w14:textId="77777777" w:rsidR="001F3FAF" w:rsidRPr="00175F83" w:rsidRDefault="001F3FAF" w:rsidP="001F3FAF">
            <w:pPr>
              <w:autoSpaceDE w:val="0"/>
              <w:autoSpaceDN w:val="0"/>
              <w:adjustRightInd w:val="0"/>
              <w:rPr>
                <w:lang w:val="en"/>
              </w:rPr>
            </w:pPr>
            <w:r w:rsidRPr="00175F83">
              <w:rPr>
                <w:lang w:val="en"/>
              </w:rPr>
              <w:t>02324124797</w:t>
            </w:r>
          </w:p>
          <w:p w14:paraId="0EBA14F9" w14:textId="77777777" w:rsidR="001F3FAF" w:rsidRPr="00175F83" w:rsidRDefault="00BF0A28" w:rsidP="001F3FAF">
            <w:pPr>
              <w:rPr>
                <w:lang w:val="en"/>
              </w:rPr>
            </w:pPr>
            <w:hyperlink r:id="rId58" w:history="1">
              <w:r w:rsidR="001F3FAF" w:rsidRPr="00175F83">
                <w:rPr>
                  <w:rStyle w:val="Kpr"/>
                  <w:color w:val="auto"/>
                  <w:lang w:val="en"/>
                </w:rPr>
                <w:t>fehmidirik@gmail.com</w:t>
              </w:r>
            </w:hyperlink>
          </w:p>
        </w:tc>
      </w:tr>
      <w:tr w:rsidR="00175F83" w:rsidRPr="00175F83" w14:paraId="6616EED8" w14:textId="77777777" w:rsidTr="00C824C3">
        <w:tblPrEx>
          <w:tblBorders>
            <w:insideH w:val="single" w:sz="6" w:space="0" w:color="auto"/>
            <w:insideV w:val="single" w:sz="6" w:space="0" w:color="auto"/>
          </w:tblBorders>
        </w:tblPrEx>
        <w:trPr>
          <w:jc w:val="center"/>
        </w:trPr>
        <w:tc>
          <w:tcPr>
            <w:tcW w:w="5000" w:type="pct"/>
            <w:gridSpan w:val="9"/>
            <w:tcBorders>
              <w:top w:val="single" w:sz="4" w:space="0" w:color="auto"/>
              <w:left w:val="single" w:sz="4" w:space="0" w:color="auto"/>
              <w:bottom w:val="single" w:sz="4" w:space="0" w:color="auto"/>
              <w:right w:val="single" w:sz="4" w:space="0" w:color="auto"/>
            </w:tcBorders>
          </w:tcPr>
          <w:p w14:paraId="47B0D638" w14:textId="77777777" w:rsidR="001F3FAF" w:rsidRPr="00175F83" w:rsidRDefault="001F3FAF" w:rsidP="001F3FAF">
            <w:pPr>
              <w:rPr>
                <w:bCs/>
              </w:rPr>
            </w:pPr>
            <w:r w:rsidRPr="00175F83">
              <w:rPr>
                <w:lang w:val="en"/>
              </w:rPr>
              <w:t>Course Content:</w:t>
            </w:r>
          </w:p>
        </w:tc>
      </w:tr>
      <w:tr w:rsidR="00175F83" w:rsidRPr="00175F83" w14:paraId="41AD6B2C" w14:textId="77777777" w:rsidTr="000E343E">
        <w:tblPrEx>
          <w:tblBorders>
            <w:insideH w:val="single" w:sz="6" w:space="0" w:color="auto"/>
            <w:insideV w:val="single" w:sz="6" w:space="0" w:color="auto"/>
          </w:tblBorders>
        </w:tblPrEx>
        <w:trPr>
          <w:trHeight w:val="203"/>
          <w:jc w:val="center"/>
        </w:trPr>
        <w:tc>
          <w:tcPr>
            <w:tcW w:w="387" w:type="pct"/>
            <w:tcBorders>
              <w:top w:val="single" w:sz="4" w:space="0" w:color="auto"/>
              <w:left w:val="single" w:sz="4" w:space="0" w:color="auto"/>
              <w:bottom w:val="single" w:sz="4" w:space="0" w:color="auto"/>
              <w:right w:val="single" w:sz="4" w:space="0" w:color="auto"/>
            </w:tcBorders>
            <w:hideMark/>
          </w:tcPr>
          <w:p w14:paraId="18D5BFC5" w14:textId="77777777" w:rsidR="001F3FAF" w:rsidRPr="00175F83" w:rsidRDefault="001F3FAF" w:rsidP="001F3FAF">
            <w:pPr>
              <w:jc w:val="center"/>
              <w:rPr>
                <w:b/>
                <w:bCs/>
              </w:rPr>
            </w:pPr>
            <w:r w:rsidRPr="00175F83">
              <w:rPr>
                <w:b/>
              </w:rPr>
              <w:t>Week</w:t>
            </w:r>
          </w:p>
        </w:tc>
        <w:tc>
          <w:tcPr>
            <w:tcW w:w="2508" w:type="pct"/>
            <w:gridSpan w:val="4"/>
            <w:tcBorders>
              <w:top w:val="single" w:sz="4" w:space="0" w:color="auto"/>
              <w:left w:val="single" w:sz="4" w:space="0" w:color="auto"/>
              <w:bottom w:val="single" w:sz="4" w:space="0" w:color="auto"/>
              <w:right w:val="single" w:sz="4" w:space="0" w:color="auto"/>
            </w:tcBorders>
            <w:hideMark/>
          </w:tcPr>
          <w:p w14:paraId="5B2AA03D" w14:textId="77777777" w:rsidR="001F3FAF" w:rsidRPr="00175F83" w:rsidRDefault="001F3FAF" w:rsidP="001F3FAF">
            <w:pPr>
              <w:jc w:val="center"/>
              <w:rPr>
                <w:b/>
                <w:bCs/>
              </w:rPr>
            </w:pPr>
            <w:r w:rsidRPr="00175F83">
              <w:rPr>
                <w:b/>
              </w:rPr>
              <w:t>Topics</w:t>
            </w:r>
          </w:p>
        </w:tc>
        <w:tc>
          <w:tcPr>
            <w:tcW w:w="830" w:type="pct"/>
            <w:gridSpan w:val="3"/>
            <w:tcBorders>
              <w:top w:val="single" w:sz="4" w:space="0" w:color="auto"/>
              <w:left w:val="single" w:sz="4" w:space="0" w:color="auto"/>
              <w:bottom w:val="single" w:sz="4" w:space="0" w:color="auto"/>
              <w:right w:val="single" w:sz="4" w:space="0" w:color="auto"/>
            </w:tcBorders>
          </w:tcPr>
          <w:p w14:paraId="0D521C6E" w14:textId="77777777" w:rsidR="001F3FAF" w:rsidRPr="00175F83" w:rsidRDefault="001F3FAF" w:rsidP="001F3FAF">
            <w:pPr>
              <w:jc w:val="center"/>
              <w:rPr>
                <w:b/>
                <w:bCs/>
              </w:rPr>
            </w:pPr>
            <w:r w:rsidRPr="00175F83">
              <w:rPr>
                <w:b/>
              </w:rPr>
              <w:t>Lecturer</w:t>
            </w:r>
          </w:p>
        </w:tc>
        <w:tc>
          <w:tcPr>
            <w:tcW w:w="1276" w:type="pct"/>
            <w:tcBorders>
              <w:top w:val="single" w:sz="4" w:space="0" w:color="auto"/>
              <w:left w:val="single" w:sz="4" w:space="0" w:color="auto"/>
              <w:bottom w:val="single" w:sz="4" w:space="0" w:color="auto"/>
              <w:right w:val="single" w:sz="4" w:space="0" w:color="auto"/>
            </w:tcBorders>
          </w:tcPr>
          <w:p w14:paraId="22195A64" w14:textId="77777777" w:rsidR="001F3FAF" w:rsidRPr="00175F83" w:rsidRDefault="001F3FAF" w:rsidP="001F3FAF">
            <w:pPr>
              <w:jc w:val="center"/>
              <w:rPr>
                <w:b/>
                <w:bCs/>
              </w:rPr>
            </w:pPr>
            <w:r w:rsidRPr="00175F83">
              <w:rPr>
                <w:b/>
              </w:rPr>
              <w:t>Training Method and Material Used</w:t>
            </w:r>
          </w:p>
        </w:tc>
      </w:tr>
      <w:tr w:rsidR="00175F83" w:rsidRPr="00175F83" w14:paraId="20A57406"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34F53D58"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hideMark/>
          </w:tcPr>
          <w:p w14:paraId="3F3F21F3" w14:textId="77777777" w:rsidR="001F3FAF" w:rsidRPr="00175F83" w:rsidRDefault="001F3FAF" w:rsidP="001F3FAF">
            <w:r w:rsidRPr="00175F83">
              <w:t xml:space="preserve">Introduction </w:t>
            </w:r>
          </w:p>
        </w:tc>
        <w:tc>
          <w:tcPr>
            <w:tcW w:w="830" w:type="pct"/>
            <w:gridSpan w:val="3"/>
            <w:tcBorders>
              <w:top w:val="single" w:sz="4" w:space="0" w:color="auto"/>
              <w:left w:val="single" w:sz="4" w:space="0" w:color="auto"/>
              <w:bottom w:val="single" w:sz="4" w:space="0" w:color="auto"/>
              <w:right w:val="single" w:sz="4" w:space="0" w:color="auto"/>
            </w:tcBorders>
          </w:tcPr>
          <w:p w14:paraId="74063DF7" w14:textId="77777777" w:rsidR="001F3FAF" w:rsidRPr="00175F83" w:rsidRDefault="001F3FAF" w:rsidP="001F3FAF">
            <w:pPr>
              <w:spacing w:line="360" w:lineRule="auto"/>
              <w:rPr>
                <w:b/>
                <w:bCs/>
              </w:rPr>
            </w:pPr>
            <w:r w:rsidRPr="00175F83">
              <w:t>Merlinda Aluş Tokat</w:t>
            </w:r>
          </w:p>
        </w:tc>
        <w:tc>
          <w:tcPr>
            <w:tcW w:w="1276" w:type="pct"/>
            <w:tcBorders>
              <w:top w:val="single" w:sz="4" w:space="0" w:color="auto"/>
              <w:left w:val="single" w:sz="4" w:space="0" w:color="auto"/>
              <w:bottom w:val="single" w:sz="4" w:space="0" w:color="auto"/>
              <w:right w:val="single" w:sz="4" w:space="0" w:color="auto"/>
            </w:tcBorders>
          </w:tcPr>
          <w:p w14:paraId="2E843301" w14:textId="77777777" w:rsidR="001F3FAF" w:rsidRPr="00175F83" w:rsidRDefault="001F3FAF" w:rsidP="001F3FAF">
            <w:r w:rsidRPr="00175F83">
              <w:t>Lecture, translation, discussion and comprehension, listening</w:t>
            </w:r>
          </w:p>
        </w:tc>
      </w:tr>
      <w:tr w:rsidR="00175F83" w:rsidRPr="00175F83" w14:paraId="58F96818" w14:textId="77777777" w:rsidTr="000E343E">
        <w:tblPrEx>
          <w:tblBorders>
            <w:insideH w:val="single" w:sz="6" w:space="0" w:color="auto"/>
            <w:insideV w:val="single" w:sz="6" w:space="0" w:color="auto"/>
          </w:tblBorders>
        </w:tblPrEx>
        <w:trPr>
          <w:trHeight w:val="73"/>
          <w:jc w:val="center"/>
        </w:trPr>
        <w:tc>
          <w:tcPr>
            <w:tcW w:w="387" w:type="pct"/>
            <w:tcBorders>
              <w:top w:val="single" w:sz="4" w:space="0" w:color="auto"/>
              <w:left w:val="single" w:sz="4" w:space="0" w:color="auto"/>
              <w:bottom w:val="single" w:sz="4" w:space="0" w:color="auto"/>
              <w:right w:val="single" w:sz="4" w:space="0" w:color="auto"/>
            </w:tcBorders>
          </w:tcPr>
          <w:p w14:paraId="0660C8AC"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49FF34B1" w14:textId="77777777" w:rsidR="001F3FAF" w:rsidRPr="00175F83" w:rsidRDefault="001F3FAF" w:rsidP="001F3FAF">
            <w:r w:rsidRPr="00175F83">
              <w:t>Admitting a patient “Welcoming a patient on admission”</w:t>
            </w:r>
          </w:p>
        </w:tc>
        <w:tc>
          <w:tcPr>
            <w:tcW w:w="830" w:type="pct"/>
            <w:gridSpan w:val="3"/>
            <w:tcBorders>
              <w:top w:val="single" w:sz="4" w:space="0" w:color="auto"/>
              <w:left w:val="single" w:sz="4" w:space="0" w:color="auto"/>
              <w:bottom w:val="single" w:sz="4" w:space="0" w:color="auto"/>
              <w:right w:val="single" w:sz="4" w:space="0" w:color="auto"/>
            </w:tcBorders>
          </w:tcPr>
          <w:p w14:paraId="5E954BB5" w14:textId="77777777" w:rsidR="001F3FAF" w:rsidRPr="00175F83" w:rsidRDefault="001F3FAF" w:rsidP="001F3FAF">
            <w:pPr>
              <w:spacing w:line="360" w:lineRule="auto"/>
              <w:rPr>
                <w:b/>
                <w:bCs/>
              </w:rPr>
            </w:pPr>
            <w:r w:rsidRPr="00175F83">
              <w:t>Hande Yağcan</w:t>
            </w:r>
          </w:p>
        </w:tc>
        <w:tc>
          <w:tcPr>
            <w:tcW w:w="1276" w:type="pct"/>
            <w:tcBorders>
              <w:top w:val="single" w:sz="4" w:space="0" w:color="auto"/>
              <w:left w:val="single" w:sz="4" w:space="0" w:color="auto"/>
              <w:bottom w:val="single" w:sz="4" w:space="0" w:color="auto"/>
              <w:right w:val="single" w:sz="4" w:space="0" w:color="auto"/>
            </w:tcBorders>
          </w:tcPr>
          <w:p w14:paraId="20863DB1" w14:textId="77777777" w:rsidR="001F3FAF" w:rsidRPr="00175F83" w:rsidRDefault="001F3FAF" w:rsidP="001F3FAF">
            <w:r w:rsidRPr="00175F83">
              <w:t>Lecture, translation, discussion and comprehension, listening</w:t>
            </w:r>
          </w:p>
        </w:tc>
      </w:tr>
      <w:tr w:rsidR="00175F83" w:rsidRPr="00175F83" w14:paraId="1F67F977" w14:textId="77777777" w:rsidTr="000E343E">
        <w:tblPrEx>
          <w:tblBorders>
            <w:insideH w:val="single" w:sz="6" w:space="0" w:color="auto"/>
            <w:insideV w:val="single" w:sz="6" w:space="0" w:color="auto"/>
          </w:tblBorders>
        </w:tblPrEx>
        <w:trPr>
          <w:trHeight w:val="350"/>
          <w:jc w:val="center"/>
        </w:trPr>
        <w:tc>
          <w:tcPr>
            <w:tcW w:w="387" w:type="pct"/>
            <w:tcBorders>
              <w:top w:val="single" w:sz="4" w:space="0" w:color="auto"/>
              <w:left w:val="single" w:sz="4" w:space="0" w:color="auto"/>
              <w:bottom w:val="single" w:sz="4" w:space="0" w:color="auto"/>
              <w:right w:val="single" w:sz="4" w:space="0" w:color="auto"/>
            </w:tcBorders>
          </w:tcPr>
          <w:p w14:paraId="731B54C8"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7A90645B" w14:textId="77777777" w:rsidR="001F3FAF" w:rsidRPr="00175F83" w:rsidRDefault="001F3FAF" w:rsidP="001F3FAF">
            <w:r w:rsidRPr="00175F83">
              <w:t>Admitting a patient “Describing parts of the body”</w:t>
            </w:r>
          </w:p>
        </w:tc>
        <w:tc>
          <w:tcPr>
            <w:tcW w:w="830" w:type="pct"/>
            <w:gridSpan w:val="3"/>
            <w:tcBorders>
              <w:top w:val="single" w:sz="4" w:space="0" w:color="auto"/>
              <w:left w:val="single" w:sz="4" w:space="0" w:color="auto"/>
              <w:bottom w:val="single" w:sz="4" w:space="0" w:color="auto"/>
              <w:right w:val="single" w:sz="4" w:space="0" w:color="auto"/>
            </w:tcBorders>
          </w:tcPr>
          <w:p w14:paraId="1066DFE3" w14:textId="77777777" w:rsidR="001F3FAF" w:rsidRPr="00175F83" w:rsidRDefault="001F3FAF" w:rsidP="001F3FAF">
            <w:r w:rsidRPr="00175F83">
              <w:t>Merlinda Aluş Tokat</w:t>
            </w:r>
          </w:p>
        </w:tc>
        <w:tc>
          <w:tcPr>
            <w:tcW w:w="1276" w:type="pct"/>
            <w:tcBorders>
              <w:top w:val="single" w:sz="4" w:space="0" w:color="auto"/>
              <w:left w:val="single" w:sz="4" w:space="0" w:color="auto"/>
              <w:bottom w:val="single" w:sz="4" w:space="0" w:color="auto"/>
              <w:right w:val="single" w:sz="4" w:space="0" w:color="auto"/>
            </w:tcBorders>
          </w:tcPr>
          <w:p w14:paraId="55A7BF6F" w14:textId="77777777" w:rsidR="001F3FAF" w:rsidRPr="00175F83" w:rsidRDefault="001F3FAF" w:rsidP="001F3FAF">
            <w:r w:rsidRPr="00175F83">
              <w:t>Lecture, translation, discussion and comprehension, listening</w:t>
            </w:r>
          </w:p>
        </w:tc>
      </w:tr>
      <w:tr w:rsidR="00175F83" w:rsidRPr="00175F83" w14:paraId="552A230C"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72DA1289"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3305F679" w14:textId="77777777" w:rsidR="001F3FAF" w:rsidRPr="00175F83" w:rsidRDefault="001F3FAF" w:rsidP="001F3FAF">
            <w:r w:rsidRPr="00175F83">
              <w:t>Medical focus: equipment to take patient observation, recording observation</w:t>
            </w:r>
          </w:p>
        </w:tc>
        <w:tc>
          <w:tcPr>
            <w:tcW w:w="830" w:type="pct"/>
            <w:gridSpan w:val="3"/>
            <w:tcBorders>
              <w:top w:val="single" w:sz="4" w:space="0" w:color="auto"/>
              <w:left w:val="single" w:sz="4" w:space="0" w:color="auto"/>
              <w:bottom w:val="single" w:sz="4" w:space="0" w:color="auto"/>
              <w:right w:val="single" w:sz="4" w:space="0" w:color="auto"/>
            </w:tcBorders>
          </w:tcPr>
          <w:p w14:paraId="06CD5E98" w14:textId="77777777" w:rsidR="001F3FAF" w:rsidRPr="00175F83" w:rsidRDefault="001F3FAF" w:rsidP="001F3FAF">
            <w:r w:rsidRPr="00175F83">
              <w:t>Hande Yağcan</w:t>
            </w:r>
          </w:p>
        </w:tc>
        <w:tc>
          <w:tcPr>
            <w:tcW w:w="1276" w:type="pct"/>
            <w:tcBorders>
              <w:top w:val="single" w:sz="4" w:space="0" w:color="auto"/>
              <w:left w:val="single" w:sz="4" w:space="0" w:color="auto"/>
              <w:bottom w:val="single" w:sz="4" w:space="0" w:color="auto"/>
              <w:right w:val="single" w:sz="4" w:space="0" w:color="auto"/>
            </w:tcBorders>
          </w:tcPr>
          <w:p w14:paraId="0FB2B082" w14:textId="77777777" w:rsidR="001F3FAF" w:rsidRPr="00175F83" w:rsidRDefault="001F3FAF" w:rsidP="001F3FAF">
            <w:r w:rsidRPr="00175F83">
              <w:t>Lecture, translation, discussion and comprehension, listening</w:t>
            </w:r>
          </w:p>
        </w:tc>
      </w:tr>
      <w:tr w:rsidR="00175F83" w:rsidRPr="00175F83" w14:paraId="1D69BA39" w14:textId="77777777" w:rsidTr="000E343E">
        <w:tblPrEx>
          <w:tblBorders>
            <w:insideH w:val="single" w:sz="6" w:space="0" w:color="auto"/>
            <w:insideV w:val="single" w:sz="6" w:space="0" w:color="auto"/>
          </w:tblBorders>
        </w:tblPrEx>
        <w:trPr>
          <w:trHeight w:val="655"/>
          <w:jc w:val="center"/>
        </w:trPr>
        <w:tc>
          <w:tcPr>
            <w:tcW w:w="387" w:type="pct"/>
            <w:tcBorders>
              <w:top w:val="single" w:sz="4" w:space="0" w:color="auto"/>
              <w:left w:val="single" w:sz="4" w:space="0" w:color="auto"/>
              <w:bottom w:val="single" w:sz="4" w:space="0" w:color="auto"/>
              <w:right w:val="single" w:sz="4" w:space="0" w:color="auto"/>
            </w:tcBorders>
          </w:tcPr>
          <w:p w14:paraId="4C8F6990"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34D189DD" w14:textId="77777777" w:rsidR="001F3FAF" w:rsidRPr="00175F83" w:rsidRDefault="001F3FAF" w:rsidP="001F3FAF">
            <w:r w:rsidRPr="00175F83">
              <w:t>Caring for patient after operation “Caring for patient in recovery”</w:t>
            </w:r>
          </w:p>
        </w:tc>
        <w:tc>
          <w:tcPr>
            <w:tcW w:w="830" w:type="pct"/>
            <w:gridSpan w:val="3"/>
            <w:tcBorders>
              <w:top w:val="single" w:sz="4" w:space="0" w:color="auto"/>
              <w:left w:val="single" w:sz="4" w:space="0" w:color="auto"/>
              <w:bottom w:val="single" w:sz="4" w:space="0" w:color="auto"/>
              <w:right w:val="single" w:sz="4" w:space="0" w:color="auto"/>
            </w:tcBorders>
          </w:tcPr>
          <w:p w14:paraId="65A2A0E0" w14:textId="77777777" w:rsidR="001F3FAF" w:rsidRPr="00175F83" w:rsidRDefault="001F3FAF" w:rsidP="001F3FAF">
            <w:pPr>
              <w:spacing w:line="360" w:lineRule="auto"/>
              <w:rPr>
                <w:b/>
                <w:bCs/>
              </w:rPr>
            </w:pPr>
            <w:r w:rsidRPr="00175F83">
              <w:t>Hande Yağcan</w:t>
            </w:r>
          </w:p>
        </w:tc>
        <w:tc>
          <w:tcPr>
            <w:tcW w:w="1276" w:type="pct"/>
            <w:tcBorders>
              <w:top w:val="single" w:sz="4" w:space="0" w:color="auto"/>
              <w:left w:val="single" w:sz="4" w:space="0" w:color="auto"/>
              <w:bottom w:val="single" w:sz="4" w:space="0" w:color="auto"/>
              <w:right w:val="single" w:sz="4" w:space="0" w:color="auto"/>
            </w:tcBorders>
          </w:tcPr>
          <w:p w14:paraId="2B02970E" w14:textId="77777777" w:rsidR="001F3FAF" w:rsidRPr="00175F83" w:rsidRDefault="001F3FAF" w:rsidP="001F3FAF">
            <w:r w:rsidRPr="00175F83">
              <w:t>Lecture, translation, discussion and comprehension, listening</w:t>
            </w:r>
          </w:p>
        </w:tc>
      </w:tr>
      <w:tr w:rsidR="00175F83" w:rsidRPr="00175F83" w14:paraId="6B1DBCCD"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7C19D0C7"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056B6BB7" w14:textId="77777777" w:rsidR="001F3FAF" w:rsidRPr="00175F83" w:rsidRDefault="001F3FAF" w:rsidP="001F3FAF">
            <w:r w:rsidRPr="00175F83">
              <w:t>Caring for patient after operation “Charting and documentatiton: IV prescription, IV infusion equipment”</w:t>
            </w:r>
          </w:p>
        </w:tc>
        <w:tc>
          <w:tcPr>
            <w:tcW w:w="830" w:type="pct"/>
            <w:gridSpan w:val="3"/>
            <w:tcBorders>
              <w:top w:val="single" w:sz="4" w:space="0" w:color="auto"/>
              <w:left w:val="single" w:sz="4" w:space="0" w:color="auto"/>
              <w:bottom w:val="single" w:sz="4" w:space="0" w:color="auto"/>
              <w:right w:val="single" w:sz="4" w:space="0" w:color="auto"/>
            </w:tcBorders>
          </w:tcPr>
          <w:p w14:paraId="0510040E" w14:textId="77777777" w:rsidR="001F3FAF" w:rsidRPr="00175F83" w:rsidRDefault="001F3FAF" w:rsidP="001F3FAF">
            <w:pPr>
              <w:spacing w:line="360" w:lineRule="auto"/>
              <w:rPr>
                <w:b/>
                <w:bCs/>
              </w:rPr>
            </w:pPr>
            <w:r w:rsidRPr="00175F83">
              <w:t>Fehmi Dirik</w:t>
            </w:r>
          </w:p>
        </w:tc>
        <w:tc>
          <w:tcPr>
            <w:tcW w:w="1276" w:type="pct"/>
            <w:tcBorders>
              <w:top w:val="single" w:sz="4" w:space="0" w:color="auto"/>
              <w:left w:val="single" w:sz="4" w:space="0" w:color="auto"/>
              <w:bottom w:val="single" w:sz="4" w:space="0" w:color="auto"/>
              <w:right w:val="single" w:sz="4" w:space="0" w:color="auto"/>
            </w:tcBorders>
          </w:tcPr>
          <w:p w14:paraId="527845E1" w14:textId="77777777" w:rsidR="001F3FAF" w:rsidRPr="00175F83" w:rsidRDefault="001F3FAF" w:rsidP="001F3FAF">
            <w:r w:rsidRPr="00175F83">
              <w:t>Lecture, translation, discussion and comprehension, listening</w:t>
            </w:r>
          </w:p>
        </w:tc>
      </w:tr>
      <w:tr w:rsidR="00175F83" w:rsidRPr="00175F83" w14:paraId="49DE0B2A"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6EE0EC2C"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45D13CCF" w14:textId="77777777" w:rsidR="001F3FAF" w:rsidRPr="00175F83" w:rsidRDefault="001F3FAF" w:rsidP="001F3FAF">
            <w:pPr>
              <w:rPr>
                <w:b/>
                <w:bCs/>
              </w:rPr>
            </w:pPr>
            <w:r w:rsidRPr="00175F83">
              <w:rPr>
                <w:b/>
                <w:bCs/>
              </w:rPr>
              <w:t>MIDTERM EXAM</w:t>
            </w:r>
          </w:p>
        </w:tc>
        <w:tc>
          <w:tcPr>
            <w:tcW w:w="830" w:type="pct"/>
            <w:gridSpan w:val="3"/>
            <w:tcBorders>
              <w:top w:val="single" w:sz="4" w:space="0" w:color="auto"/>
              <w:left w:val="single" w:sz="4" w:space="0" w:color="auto"/>
              <w:bottom w:val="single" w:sz="4" w:space="0" w:color="auto"/>
              <w:right w:val="single" w:sz="4" w:space="0" w:color="auto"/>
            </w:tcBorders>
          </w:tcPr>
          <w:p w14:paraId="0716AF8A" w14:textId="77777777" w:rsidR="001F3FAF" w:rsidRPr="00175F83" w:rsidRDefault="001F3FAF" w:rsidP="001F3FAF">
            <w:pPr>
              <w:spacing w:line="360" w:lineRule="auto"/>
              <w:rPr>
                <w:b/>
                <w:bCs/>
              </w:rPr>
            </w:pPr>
            <w:r w:rsidRPr="00175F83">
              <w:t>Gulendam Karadağ</w:t>
            </w:r>
          </w:p>
        </w:tc>
        <w:tc>
          <w:tcPr>
            <w:tcW w:w="1276" w:type="pct"/>
            <w:tcBorders>
              <w:top w:val="single" w:sz="4" w:space="0" w:color="auto"/>
              <w:left w:val="single" w:sz="4" w:space="0" w:color="auto"/>
              <w:bottom w:val="single" w:sz="4" w:space="0" w:color="auto"/>
              <w:right w:val="single" w:sz="4" w:space="0" w:color="auto"/>
            </w:tcBorders>
          </w:tcPr>
          <w:p w14:paraId="0C58E88C" w14:textId="77777777" w:rsidR="001F3FAF" w:rsidRPr="00175F83" w:rsidRDefault="001F3FAF" w:rsidP="001F3FAF">
            <w:r w:rsidRPr="00175F83">
              <w:rPr>
                <w:bCs/>
              </w:rPr>
              <w:t>Written</w:t>
            </w:r>
          </w:p>
        </w:tc>
      </w:tr>
      <w:tr w:rsidR="00175F83" w:rsidRPr="00175F83" w14:paraId="2446925B"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665F2EF6"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6C997200" w14:textId="77777777" w:rsidR="001F3FAF" w:rsidRPr="00175F83" w:rsidRDefault="001F3FAF" w:rsidP="001F3FAF">
            <w:r w:rsidRPr="00175F83">
              <w:t xml:space="preserve">Mobilizing patient </w:t>
            </w:r>
          </w:p>
        </w:tc>
        <w:tc>
          <w:tcPr>
            <w:tcW w:w="830" w:type="pct"/>
            <w:gridSpan w:val="3"/>
            <w:tcBorders>
              <w:top w:val="single" w:sz="4" w:space="0" w:color="auto"/>
              <w:left w:val="single" w:sz="4" w:space="0" w:color="auto"/>
              <w:bottom w:val="single" w:sz="4" w:space="0" w:color="auto"/>
              <w:right w:val="single" w:sz="4" w:space="0" w:color="auto"/>
            </w:tcBorders>
          </w:tcPr>
          <w:p w14:paraId="55B753A6" w14:textId="77777777" w:rsidR="001F3FAF" w:rsidRPr="00175F83" w:rsidRDefault="001F3FAF" w:rsidP="001F3FAF">
            <w:pPr>
              <w:rPr>
                <w:b/>
                <w:bCs/>
              </w:rPr>
            </w:pPr>
            <w:r w:rsidRPr="00175F83">
              <w:t>Merlinda Aluş Tokat</w:t>
            </w:r>
          </w:p>
        </w:tc>
        <w:tc>
          <w:tcPr>
            <w:tcW w:w="1276" w:type="pct"/>
            <w:tcBorders>
              <w:top w:val="single" w:sz="4" w:space="0" w:color="auto"/>
              <w:left w:val="single" w:sz="4" w:space="0" w:color="auto"/>
              <w:bottom w:val="single" w:sz="4" w:space="0" w:color="auto"/>
              <w:right w:val="single" w:sz="4" w:space="0" w:color="auto"/>
            </w:tcBorders>
          </w:tcPr>
          <w:p w14:paraId="7510E5A3" w14:textId="77777777" w:rsidR="001F3FAF" w:rsidRPr="00175F83" w:rsidRDefault="001F3FAF" w:rsidP="001F3FAF">
            <w:r w:rsidRPr="00175F83">
              <w:t>Lecture, translation, discussion and comprehension, listening</w:t>
            </w:r>
          </w:p>
        </w:tc>
      </w:tr>
      <w:tr w:rsidR="00175F83" w:rsidRPr="00175F83" w14:paraId="2BBECCDE"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42697584"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62CE153A" w14:textId="77777777" w:rsidR="001F3FAF" w:rsidRPr="00175F83" w:rsidRDefault="001F3FAF" w:rsidP="001F3FAF">
            <w:pPr>
              <w:rPr>
                <w:b/>
                <w:bCs/>
              </w:rPr>
            </w:pPr>
            <w:r w:rsidRPr="00175F83">
              <w:t>Helping patients with rehabilitation</w:t>
            </w:r>
          </w:p>
        </w:tc>
        <w:tc>
          <w:tcPr>
            <w:tcW w:w="830" w:type="pct"/>
            <w:gridSpan w:val="3"/>
            <w:tcBorders>
              <w:top w:val="single" w:sz="4" w:space="0" w:color="auto"/>
              <w:left w:val="single" w:sz="4" w:space="0" w:color="auto"/>
              <w:bottom w:val="single" w:sz="4" w:space="0" w:color="auto"/>
              <w:right w:val="single" w:sz="4" w:space="0" w:color="auto"/>
            </w:tcBorders>
          </w:tcPr>
          <w:p w14:paraId="17114ED4" w14:textId="77777777" w:rsidR="001F3FAF" w:rsidRPr="00175F83" w:rsidRDefault="001F3FAF" w:rsidP="001F3FAF">
            <w:pPr>
              <w:rPr>
                <w:b/>
                <w:bCs/>
              </w:rPr>
            </w:pPr>
            <w:r w:rsidRPr="00175F83">
              <w:t>Hande Yağcan</w:t>
            </w:r>
          </w:p>
        </w:tc>
        <w:tc>
          <w:tcPr>
            <w:tcW w:w="1276" w:type="pct"/>
            <w:tcBorders>
              <w:top w:val="single" w:sz="4" w:space="0" w:color="auto"/>
              <w:left w:val="single" w:sz="4" w:space="0" w:color="auto"/>
              <w:bottom w:val="single" w:sz="4" w:space="0" w:color="auto"/>
              <w:right w:val="single" w:sz="4" w:space="0" w:color="auto"/>
            </w:tcBorders>
          </w:tcPr>
          <w:p w14:paraId="0E09DF0E" w14:textId="77777777" w:rsidR="001F3FAF" w:rsidRPr="00175F83" w:rsidRDefault="001F3FAF" w:rsidP="001F3FAF">
            <w:pPr>
              <w:rPr>
                <w:bCs/>
              </w:rPr>
            </w:pPr>
            <w:r w:rsidRPr="00175F83">
              <w:t>Lecture, translation, discussion and comprehension, listening</w:t>
            </w:r>
          </w:p>
        </w:tc>
      </w:tr>
      <w:tr w:rsidR="00175F83" w:rsidRPr="00175F83" w14:paraId="72EE74AF"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51C61DA4"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386BF0E0" w14:textId="77777777" w:rsidR="001F3FAF" w:rsidRPr="00175F83" w:rsidRDefault="001F3FAF" w:rsidP="001F3FAF">
            <w:pPr>
              <w:rPr>
                <w:b/>
                <w:bCs/>
              </w:rPr>
            </w:pPr>
            <w:r w:rsidRPr="00175F83">
              <w:t>The district nurse</w:t>
            </w:r>
            <w:r w:rsidRPr="00175F83">
              <w:rPr>
                <w:b/>
                <w:bCs/>
              </w:rPr>
              <w:t xml:space="preserve"> </w:t>
            </w:r>
          </w:p>
        </w:tc>
        <w:tc>
          <w:tcPr>
            <w:tcW w:w="830" w:type="pct"/>
            <w:gridSpan w:val="3"/>
            <w:tcBorders>
              <w:top w:val="single" w:sz="4" w:space="0" w:color="auto"/>
              <w:left w:val="single" w:sz="4" w:space="0" w:color="auto"/>
              <w:bottom w:val="single" w:sz="4" w:space="0" w:color="auto"/>
              <w:right w:val="single" w:sz="4" w:space="0" w:color="auto"/>
            </w:tcBorders>
          </w:tcPr>
          <w:p w14:paraId="2004821E" w14:textId="77777777" w:rsidR="001F3FAF" w:rsidRPr="00175F83" w:rsidRDefault="001F3FAF" w:rsidP="001F3FAF">
            <w:pPr>
              <w:rPr>
                <w:b/>
                <w:bCs/>
              </w:rPr>
            </w:pPr>
            <w:r w:rsidRPr="00175F83">
              <w:t>Gulendam Karadağ</w:t>
            </w:r>
          </w:p>
        </w:tc>
        <w:tc>
          <w:tcPr>
            <w:tcW w:w="1276" w:type="pct"/>
            <w:tcBorders>
              <w:top w:val="single" w:sz="4" w:space="0" w:color="auto"/>
              <w:left w:val="single" w:sz="4" w:space="0" w:color="auto"/>
              <w:bottom w:val="single" w:sz="4" w:space="0" w:color="auto"/>
              <w:right w:val="single" w:sz="4" w:space="0" w:color="auto"/>
            </w:tcBorders>
          </w:tcPr>
          <w:p w14:paraId="680069F9" w14:textId="77777777" w:rsidR="001F3FAF" w:rsidRPr="00175F83" w:rsidRDefault="001F3FAF" w:rsidP="001F3FAF">
            <w:r w:rsidRPr="00175F83">
              <w:t>Lecture, translation, discussion and comprehension, listening</w:t>
            </w:r>
          </w:p>
        </w:tc>
      </w:tr>
      <w:tr w:rsidR="00175F83" w:rsidRPr="00175F83" w14:paraId="1A7FE8E2"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40FF47BF"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1C705310" w14:textId="77777777" w:rsidR="001F3FAF" w:rsidRPr="00175F83" w:rsidRDefault="001F3FAF" w:rsidP="001F3FAF">
            <w:pPr>
              <w:rPr>
                <w:b/>
                <w:bCs/>
              </w:rPr>
            </w:pPr>
            <w:r w:rsidRPr="00175F83">
              <w:t>Medical Imaging</w:t>
            </w:r>
          </w:p>
        </w:tc>
        <w:tc>
          <w:tcPr>
            <w:tcW w:w="830" w:type="pct"/>
            <w:gridSpan w:val="3"/>
            <w:tcBorders>
              <w:top w:val="single" w:sz="4" w:space="0" w:color="auto"/>
              <w:left w:val="single" w:sz="4" w:space="0" w:color="auto"/>
              <w:bottom w:val="single" w:sz="4" w:space="0" w:color="auto"/>
              <w:right w:val="single" w:sz="4" w:space="0" w:color="auto"/>
            </w:tcBorders>
          </w:tcPr>
          <w:p w14:paraId="1C2F5D23" w14:textId="77777777" w:rsidR="001F3FAF" w:rsidRPr="00175F83" w:rsidRDefault="001F3FAF" w:rsidP="001F3FAF">
            <w:pPr>
              <w:rPr>
                <w:b/>
                <w:bCs/>
              </w:rPr>
            </w:pPr>
            <w:r w:rsidRPr="00175F83">
              <w:t>Fehmi Dirik</w:t>
            </w:r>
          </w:p>
        </w:tc>
        <w:tc>
          <w:tcPr>
            <w:tcW w:w="1276" w:type="pct"/>
            <w:tcBorders>
              <w:top w:val="single" w:sz="4" w:space="0" w:color="auto"/>
              <w:left w:val="single" w:sz="4" w:space="0" w:color="auto"/>
              <w:bottom w:val="single" w:sz="4" w:space="0" w:color="auto"/>
              <w:right w:val="single" w:sz="4" w:space="0" w:color="auto"/>
            </w:tcBorders>
          </w:tcPr>
          <w:p w14:paraId="6014D6C3" w14:textId="77777777" w:rsidR="001F3FAF" w:rsidRPr="00175F83" w:rsidRDefault="001F3FAF" w:rsidP="001F3FAF">
            <w:r w:rsidRPr="00175F83">
              <w:t>Lecture, translation, discussion and comprehension, listening</w:t>
            </w:r>
          </w:p>
        </w:tc>
      </w:tr>
      <w:tr w:rsidR="00175F83" w:rsidRPr="00175F83" w14:paraId="203A58E0" w14:textId="77777777" w:rsidTr="000E343E">
        <w:tblPrEx>
          <w:tblBorders>
            <w:insideH w:val="single" w:sz="6" w:space="0" w:color="auto"/>
            <w:insideV w:val="single" w:sz="6" w:space="0" w:color="auto"/>
          </w:tblBorders>
        </w:tblPrEx>
        <w:trPr>
          <w:trHeight w:val="73"/>
          <w:jc w:val="center"/>
        </w:trPr>
        <w:tc>
          <w:tcPr>
            <w:tcW w:w="387" w:type="pct"/>
            <w:tcBorders>
              <w:top w:val="single" w:sz="4" w:space="0" w:color="auto"/>
              <w:left w:val="single" w:sz="4" w:space="0" w:color="auto"/>
              <w:bottom w:val="single" w:sz="4" w:space="0" w:color="auto"/>
              <w:right w:val="single" w:sz="4" w:space="0" w:color="auto"/>
            </w:tcBorders>
          </w:tcPr>
          <w:p w14:paraId="3815EB1D"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3BE9762D" w14:textId="77777777" w:rsidR="001F3FAF" w:rsidRPr="00175F83" w:rsidRDefault="001F3FAF" w:rsidP="001F3FAF">
            <w:pPr>
              <w:rPr>
                <w:b/>
                <w:bCs/>
              </w:rPr>
            </w:pPr>
            <w:r w:rsidRPr="00175F83">
              <w:t>Helping patient with Diabetes management</w:t>
            </w:r>
          </w:p>
        </w:tc>
        <w:tc>
          <w:tcPr>
            <w:tcW w:w="830" w:type="pct"/>
            <w:gridSpan w:val="3"/>
            <w:tcBorders>
              <w:top w:val="single" w:sz="4" w:space="0" w:color="auto"/>
              <w:left w:val="single" w:sz="4" w:space="0" w:color="auto"/>
              <w:bottom w:val="single" w:sz="4" w:space="0" w:color="auto"/>
              <w:right w:val="single" w:sz="4" w:space="0" w:color="auto"/>
            </w:tcBorders>
          </w:tcPr>
          <w:p w14:paraId="0667707F" w14:textId="77777777" w:rsidR="001F3FAF" w:rsidRPr="00175F83" w:rsidRDefault="001F3FAF" w:rsidP="001F3FAF">
            <w:pPr>
              <w:rPr>
                <w:b/>
                <w:bCs/>
              </w:rPr>
            </w:pPr>
            <w:r w:rsidRPr="00175F83">
              <w:t>Merlinda Aluş Tokat</w:t>
            </w:r>
          </w:p>
        </w:tc>
        <w:tc>
          <w:tcPr>
            <w:tcW w:w="1276" w:type="pct"/>
            <w:tcBorders>
              <w:top w:val="single" w:sz="4" w:space="0" w:color="auto"/>
              <w:left w:val="single" w:sz="4" w:space="0" w:color="auto"/>
              <w:bottom w:val="single" w:sz="4" w:space="0" w:color="auto"/>
              <w:right w:val="single" w:sz="4" w:space="0" w:color="auto"/>
            </w:tcBorders>
          </w:tcPr>
          <w:p w14:paraId="49536AF0" w14:textId="77777777" w:rsidR="001F3FAF" w:rsidRPr="00175F83" w:rsidRDefault="001F3FAF" w:rsidP="001F3FAF">
            <w:r w:rsidRPr="00175F83">
              <w:t>Lecture, translation, discussion and comprehension, listening</w:t>
            </w:r>
          </w:p>
        </w:tc>
      </w:tr>
      <w:tr w:rsidR="00175F83" w:rsidRPr="00175F83" w14:paraId="3B84C314"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79703B20"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61992BD7" w14:textId="77777777" w:rsidR="001F3FAF" w:rsidRPr="00175F83" w:rsidRDefault="001F3FAF" w:rsidP="001F3FAF">
            <w:r w:rsidRPr="00175F83">
              <w:t>Giving directions in the hospital</w:t>
            </w:r>
          </w:p>
        </w:tc>
        <w:tc>
          <w:tcPr>
            <w:tcW w:w="830" w:type="pct"/>
            <w:gridSpan w:val="3"/>
            <w:tcBorders>
              <w:top w:val="single" w:sz="4" w:space="0" w:color="auto"/>
              <w:left w:val="single" w:sz="4" w:space="0" w:color="auto"/>
              <w:bottom w:val="single" w:sz="4" w:space="0" w:color="auto"/>
              <w:right w:val="single" w:sz="4" w:space="0" w:color="auto"/>
            </w:tcBorders>
          </w:tcPr>
          <w:p w14:paraId="4C33C2A1" w14:textId="77777777" w:rsidR="001F3FAF" w:rsidRPr="00175F83" w:rsidRDefault="001F3FAF" w:rsidP="001F3FAF">
            <w:pPr>
              <w:rPr>
                <w:b/>
                <w:bCs/>
              </w:rPr>
            </w:pPr>
            <w:r w:rsidRPr="00175F83">
              <w:t>Merlinda Aluş Tokat</w:t>
            </w:r>
          </w:p>
        </w:tc>
        <w:tc>
          <w:tcPr>
            <w:tcW w:w="1276" w:type="pct"/>
            <w:tcBorders>
              <w:top w:val="single" w:sz="4" w:space="0" w:color="auto"/>
              <w:left w:val="single" w:sz="4" w:space="0" w:color="auto"/>
              <w:bottom w:val="single" w:sz="4" w:space="0" w:color="auto"/>
              <w:right w:val="single" w:sz="4" w:space="0" w:color="auto"/>
            </w:tcBorders>
          </w:tcPr>
          <w:p w14:paraId="78BE6710" w14:textId="77777777" w:rsidR="001F3FAF" w:rsidRPr="00175F83" w:rsidRDefault="001F3FAF" w:rsidP="001F3FAF">
            <w:r w:rsidRPr="00175F83">
              <w:t>Lecture, translation, discussion and comprehension, listening</w:t>
            </w:r>
          </w:p>
        </w:tc>
      </w:tr>
      <w:tr w:rsidR="00175F83" w:rsidRPr="00175F83" w14:paraId="01DCA07C"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6F3CB040"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06428D3A" w14:textId="77777777" w:rsidR="001F3FAF" w:rsidRPr="00175F83" w:rsidRDefault="001F3FAF" w:rsidP="001F3FAF">
            <w:r w:rsidRPr="00175F83">
              <w:t>Caring for terminally ill patients</w:t>
            </w:r>
          </w:p>
        </w:tc>
        <w:tc>
          <w:tcPr>
            <w:tcW w:w="830" w:type="pct"/>
            <w:gridSpan w:val="3"/>
            <w:tcBorders>
              <w:top w:val="single" w:sz="4" w:space="0" w:color="auto"/>
              <w:left w:val="single" w:sz="4" w:space="0" w:color="auto"/>
              <w:bottom w:val="single" w:sz="4" w:space="0" w:color="auto"/>
              <w:right w:val="single" w:sz="4" w:space="0" w:color="auto"/>
            </w:tcBorders>
          </w:tcPr>
          <w:p w14:paraId="423094DB" w14:textId="77777777" w:rsidR="001F3FAF" w:rsidRPr="00175F83" w:rsidRDefault="001F3FAF" w:rsidP="001F3FAF">
            <w:r w:rsidRPr="00175F83">
              <w:t>Fehmi Dirik</w:t>
            </w:r>
          </w:p>
        </w:tc>
        <w:tc>
          <w:tcPr>
            <w:tcW w:w="1276" w:type="pct"/>
            <w:tcBorders>
              <w:top w:val="single" w:sz="4" w:space="0" w:color="auto"/>
              <w:left w:val="single" w:sz="4" w:space="0" w:color="auto"/>
              <w:bottom w:val="single" w:sz="4" w:space="0" w:color="auto"/>
              <w:right w:val="single" w:sz="4" w:space="0" w:color="auto"/>
            </w:tcBorders>
          </w:tcPr>
          <w:p w14:paraId="5CCB6488" w14:textId="77777777" w:rsidR="001F3FAF" w:rsidRPr="00175F83" w:rsidRDefault="001F3FAF" w:rsidP="001F3FAF">
            <w:r w:rsidRPr="00175F83">
              <w:t>Lecture, translation, discussion and comprehension, listening</w:t>
            </w:r>
          </w:p>
        </w:tc>
      </w:tr>
      <w:tr w:rsidR="00175F83" w:rsidRPr="00175F83" w14:paraId="28180E0F"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080557D1" w14:textId="77777777" w:rsidR="001F3FAF" w:rsidRPr="00175F83" w:rsidRDefault="001F3FAF" w:rsidP="00E5072C">
            <w:pPr>
              <w:pStyle w:val="ListeParagraf"/>
              <w:numPr>
                <w:ilvl w:val="0"/>
                <w:numId w:val="22"/>
              </w:numPr>
              <w:rPr>
                <w:b/>
              </w:rPr>
            </w:pPr>
          </w:p>
        </w:tc>
        <w:tc>
          <w:tcPr>
            <w:tcW w:w="2508" w:type="pct"/>
            <w:gridSpan w:val="4"/>
            <w:tcBorders>
              <w:top w:val="single" w:sz="4" w:space="0" w:color="auto"/>
              <w:left w:val="single" w:sz="4" w:space="0" w:color="auto"/>
              <w:bottom w:val="single" w:sz="4" w:space="0" w:color="auto"/>
              <w:right w:val="single" w:sz="4" w:space="0" w:color="auto"/>
            </w:tcBorders>
          </w:tcPr>
          <w:p w14:paraId="5006AB31" w14:textId="77777777" w:rsidR="001F3FAF" w:rsidRPr="00175F83" w:rsidRDefault="001F3FAF" w:rsidP="001F3FAF">
            <w:r w:rsidRPr="00175F83">
              <w:t>Final evaluation</w:t>
            </w:r>
          </w:p>
        </w:tc>
        <w:tc>
          <w:tcPr>
            <w:tcW w:w="830" w:type="pct"/>
            <w:gridSpan w:val="3"/>
            <w:tcBorders>
              <w:top w:val="single" w:sz="4" w:space="0" w:color="auto"/>
              <w:left w:val="single" w:sz="4" w:space="0" w:color="auto"/>
              <w:bottom w:val="single" w:sz="4" w:space="0" w:color="auto"/>
              <w:right w:val="single" w:sz="4" w:space="0" w:color="auto"/>
            </w:tcBorders>
          </w:tcPr>
          <w:p w14:paraId="2AE26576" w14:textId="77777777" w:rsidR="001F3FAF" w:rsidRPr="00175F83" w:rsidRDefault="001F3FAF" w:rsidP="001F3FAF">
            <w:r w:rsidRPr="00175F83">
              <w:t>Gulendam Karadağ</w:t>
            </w:r>
          </w:p>
        </w:tc>
        <w:tc>
          <w:tcPr>
            <w:tcW w:w="1276" w:type="pct"/>
            <w:tcBorders>
              <w:top w:val="single" w:sz="4" w:space="0" w:color="auto"/>
              <w:left w:val="single" w:sz="4" w:space="0" w:color="auto"/>
              <w:bottom w:val="single" w:sz="4" w:space="0" w:color="auto"/>
              <w:right w:val="single" w:sz="4" w:space="0" w:color="auto"/>
            </w:tcBorders>
          </w:tcPr>
          <w:p w14:paraId="4A5B3549" w14:textId="77777777" w:rsidR="001F3FAF" w:rsidRPr="00175F83" w:rsidRDefault="001F3FAF" w:rsidP="001F3FAF">
            <w:r w:rsidRPr="00175F83">
              <w:t>Discussion and comprehension, listening</w:t>
            </w:r>
          </w:p>
        </w:tc>
      </w:tr>
      <w:tr w:rsidR="00175F83" w:rsidRPr="00175F83" w14:paraId="16B8E65B"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2DC5C245" w14:textId="77777777" w:rsidR="001F3FAF" w:rsidRPr="00175F83" w:rsidRDefault="001F3FAF" w:rsidP="001F3FAF">
            <w:pPr>
              <w:pStyle w:val="ListeParagraf"/>
              <w:rPr>
                <w:b/>
              </w:rPr>
            </w:pPr>
          </w:p>
        </w:tc>
        <w:tc>
          <w:tcPr>
            <w:tcW w:w="2508" w:type="pct"/>
            <w:gridSpan w:val="4"/>
            <w:tcBorders>
              <w:top w:val="single" w:sz="4" w:space="0" w:color="auto"/>
              <w:left w:val="single" w:sz="4" w:space="0" w:color="auto"/>
              <w:bottom w:val="single" w:sz="4" w:space="0" w:color="auto"/>
              <w:right w:val="single" w:sz="4" w:space="0" w:color="auto"/>
            </w:tcBorders>
          </w:tcPr>
          <w:p w14:paraId="16BAA0A5" w14:textId="74F5E0D3" w:rsidR="001F3FAF" w:rsidRPr="0018549F" w:rsidRDefault="001F3FAF" w:rsidP="001F3FAF">
            <w:pPr>
              <w:rPr>
                <w:b/>
              </w:rPr>
            </w:pPr>
            <w:r w:rsidRPr="0018549F">
              <w:rPr>
                <w:b/>
              </w:rPr>
              <w:t>Final Exam</w:t>
            </w:r>
          </w:p>
        </w:tc>
        <w:tc>
          <w:tcPr>
            <w:tcW w:w="830" w:type="pct"/>
            <w:gridSpan w:val="3"/>
            <w:tcBorders>
              <w:top w:val="single" w:sz="4" w:space="0" w:color="auto"/>
              <w:left w:val="single" w:sz="4" w:space="0" w:color="auto"/>
              <w:bottom w:val="single" w:sz="4" w:space="0" w:color="auto"/>
              <w:right w:val="single" w:sz="4" w:space="0" w:color="auto"/>
            </w:tcBorders>
          </w:tcPr>
          <w:p w14:paraId="10B189AD" w14:textId="7A6EC075" w:rsidR="001F3FAF" w:rsidRPr="00175F83" w:rsidRDefault="001F3FAF" w:rsidP="001F3FAF">
            <w:r w:rsidRPr="00175F83">
              <w:t>Gulendam Karadağ</w:t>
            </w:r>
          </w:p>
        </w:tc>
        <w:tc>
          <w:tcPr>
            <w:tcW w:w="1276" w:type="pct"/>
            <w:tcBorders>
              <w:top w:val="single" w:sz="4" w:space="0" w:color="auto"/>
              <w:left w:val="single" w:sz="4" w:space="0" w:color="auto"/>
              <w:bottom w:val="single" w:sz="4" w:space="0" w:color="auto"/>
              <w:right w:val="single" w:sz="4" w:space="0" w:color="auto"/>
            </w:tcBorders>
          </w:tcPr>
          <w:p w14:paraId="05FB5A03" w14:textId="77777777" w:rsidR="001F3FAF" w:rsidRPr="00175F83" w:rsidRDefault="001F3FAF" w:rsidP="001F3FAF"/>
        </w:tc>
      </w:tr>
      <w:tr w:rsidR="00175F83" w:rsidRPr="00175F83" w14:paraId="418C43ED" w14:textId="77777777" w:rsidTr="000E343E">
        <w:tblPrEx>
          <w:tblBorders>
            <w:insideH w:val="single" w:sz="6" w:space="0" w:color="auto"/>
            <w:insideV w:val="single" w:sz="6" w:space="0" w:color="auto"/>
          </w:tblBorders>
        </w:tblPrEx>
        <w:trPr>
          <w:jc w:val="center"/>
        </w:trPr>
        <w:tc>
          <w:tcPr>
            <w:tcW w:w="387" w:type="pct"/>
            <w:tcBorders>
              <w:top w:val="single" w:sz="4" w:space="0" w:color="auto"/>
              <w:left w:val="single" w:sz="4" w:space="0" w:color="auto"/>
              <w:bottom w:val="single" w:sz="4" w:space="0" w:color="auto"/>
              <w:right w:val="single" w:sz="4" w:space="0" w:color="auto"/>
            </w:tcBorders>
          </w:tcPr>
          <w:p w14:paraId="4A4F39CE" w14:textId="77777777" w:rsidR="001F3FAF" w:rsidRPr="00175F83" w:rsidRDefault="001F3FAF" w:rsidP="001F3FAF">
            <w:pPr>
              <w:pStyle w:val="ListeParagraf"/>
              <w:rPr>
                <w:b/>
              </w:rPr>
            </w:pPr>
          </w:p>
        </w:tc>
        <w:tc>
          <w:tcPr>
            <w:tcW w:w="2508" w:type="pct"/>
            <w:gridSpan w:val="4"/>
            <w:tcBorders>
              <w:top w:val="single" w:sz="4" w:space="0" w:color="auto"/>
              <w:left w:val="single" w:sz="4" w:space="0" w:color="auto"/>
              <w:bottom w:val="single" w:sz="4" w:space="0" w:color="auto"/>
              <w:right w:val="single" w:sz="4" w:space="0" w:color="auto"/>
            </w:tcBorders>
          </w:tcPr>
          <w:p w14:paraId="5C696C2D" w14:textId="77777618" w:rsidR="001F3FAF" w:rsidRPr="0018549F" w:rsidRDefault="001F3FAF" w:rsidP="001F3FAF">
            <w:pPr>
              <w:rPr>
                <w:b/>
              </w:rPr>
            </w:pPr>
            <w:r w:rsidRPr="0018549F">
              <w:rPr>
                <w:b/>
              </w:rPr>
              <w:t xml:space="preserve">Resit Exam </w:t>
            </w:r>
          </w:p>
        </w:tc>
        <w:tc>
          <w:tcPr>
            <w:tcW w:w="830" w:type="pct"/>
            <w:gridSpan w:val="3"/>
            <w:tcBorders>
              <w:top w:val="single" w:sz="4" w:space="0" w:color="auto"/>
              <w:left w:val="single" w:sz="4" w:space="0" w:color="auto"/>
              <w:bottom w:val="single" w:sz="4" w:space="0" w:color="auto"/>
              <w:right w:val="single" w:sz="4" w:space="0" w:color="auto"/>
            </w:tcBorders>
          </w:tcPr>
          <w:p w14:paraId="5367DA1B" w14:textId="05DA5034" w:rsidR="001F3FAF" w:rsidRPr="00175F83" w:rsidRDefault="001F3FAF" w:rsidP="001F3FAF">
            <w:r w:rsidRPr="00175F83">
              <w:t>Gulendam Karadağ</w:t>
            </w:r>
          </w:p>
        </w:tc>
        <w:tc>
          <w:tcPr>
            <w:tcW w:w="1276" w:type="pct"/>
            <w:tcBorders>
              <w:top w:val="single" w:sz="4" w:space="0" w:color="auto"/>
              <w:left w:val="single" w:sz="4" w:space="0" w:color="auto"/>
              <w:bottom w:val="single" w:sz="4" w:space="0" w:color="auto"/>
              <w:right w:val="single" w:sz="4" w:space="0" w:color="auto"/>
            </w:tcBorders>
          </w:tcPr>
          <w:p w14:paraId="52271CE4" w14:textId="77777777" w:rsidR="001F3FAF" w:rsidRPr="00175F83" w:rsidRDefault="001F3FAF" w:rsidP="001F3FAF"/>
        </w:tc>
      </w:tr>
    </w:tbl>
    <w:p w14:paraId="3DE01570" w14:textId="41030CC0" w:rsidR="00A170EE" w:rsidRPr="00175F83" w:rsidRDefault="00A170EE" w:rsidP="00A170EE">
      <w:pPr>
        <w:rPr>
          <w:bCs/>
          <w:lang w:val="en-US"/>
        </w:rPr>
      </w:pPr>
    </w:p>
    <w:p w14:paraId="2D0CFEAA" w14:textId="54A9F5DD" w:rsidR="001F3FAF" w:rsidRPr="00175F83" w:rsidRDefault="001F3FAF" w:rsidP="00A170EE">
      <w:pPr>
        <w:rPr>
          <w:bCs/>
          <w:lang w:val="en-US"/>
        </w:rPr>
      </w:pPr>
    </w:p>
    <w:tbl>
      <w:tblPr>
        <w:tblW w:w="5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2"/>
        <w:gridCol w:w="1230"/>
        <w:gridCol w:w="1475"/>
        <w:gridCol w:w="1967"/>
      </w:tblGrid>
      <w:tr w:rsidR="00175F83" w:rsidRPr="00175F83" w14:paraId="5EDC3419" w14:textId="77777777" w:rsidTr="00C824C3">
        <w:trPr>
          <w:trHeight w:val="264"/>
          <w:jc w:val="center"/>
        </w:trPr>
        <w:tc>
          <w:tcPr>
            <w:tcW w:w="5000" w:type="pct"/>
            <w:gridSpan w:val="4"/>
          </w:tcPr>
          <w:p w14:paraId="0DA71BA5" w14:textId="77777777" w:rsidR="001F3FAF" w:rsidRPr="00175F83" w:rsidRDefault="001F3FAF" w:rsidP="00983017">
            <w:pPr>
              <w:rPr>
                <w:bCs/>
                <w:lang w:val="en-US"/>
              </w:rPr>
            </w:pPr>
            <w:bookmarkStart w:id="174" w:name="_Hlk51851452"/>
            <w:r w:rsidRPr="00175F83">
              <w:rPr>
                <w:lang w:val="en-US"/>
              </w:rPr>
              <w:t xml:space="preserve">ECTS Table: </w:t>
            </w:r>
          </w:p>
        </w:tc>
      </w:tr>
      <w:tr w:rsidR="00175F83" w:rsidRPr="00175F83" w14:paraId="43017573" w14:textId="77777777" w:rsidTr="00C824C3">
        <w:trPr>
          <w:trHeight w:val="264"/>
          <w:jc w:val="center"/>
        </w:trPr>
        <w:tc>
          <w:tcPr>
            <w:tcW w:w="2846" w:type="pct"/>
          </w:tcPr>
          <w:p w14:paraId="40C794E6" w14:textId="77777777" w:rsidR="001F3FAF" w:rsidRPr="00175F83" w:rsidRDefault="001F3FAF" w:rsidP="00983017">
            <w:pPr>
              <w:rPr>
                <w:b/>
                <w:bCs/>
                <w:lang w:val="en-US"/>
              </w:rPr>
            </w:pPr>
            <w:r w:rsidRPr="00175F83">
              <w:rPr>
                <w:b/>
                <w:bCs/>
                <w:lang w:val="en-US"/>
              </w:rPr>
              <w:t xml:space="preserve">Course activities </w:t>
            </w:r>
          </w:p>
        </w:tc>
        <w:tc>
          <w:tcPr>
            <w:tcW w:w="567" w:type="pct"/>
          </w:tcPr>
          <w:p w14:paraId="43A81206" w14:textId="77777777" w:rsidR="001F3FAF" w:rsidRPr="00175F83" w:rsidRDefault="001F3FAF" w:rsidP="00983017">
            <w:pPr>
              <w:jc w:val="center"/>
              <w:rPr>
                <w:b/>
                <w:bCs/>
                <w:lang w:val="en-US"/>
              </w:rPr>
            </w:pPr>
            <w:r w:rsidRPr="00175F83">
              <w:rPr>
                <w:b/>
                <w:bCs/>
                <w:lang w:val="en-US"/>
              </w:rPr>
              <w:t>Number</w:t>
            </w:r>
          </w:p>
        </w:tc>
        <w:tc>
          <w:tcPr>
            <w:tcW w:w="680" w:type="pct"/>
          </w:tcPr>
          <w:p w14:paraId="21C83B2F" w14:textId="77777777" w:rsidR="001F3FAF" w:rsidRPr="00175F83" w:rsidRDefault="001F3FAF" w:rsidP="00983017">
            <w:pPr>
              <w:jc w:val="center"/>
              <w:rPr>
                <w:b/>
                <w:bCs/>
                <w:lang w:val="en-US"/>
              </w:rPr>
            </w:pPr>
            <w:r w:rsidRPr="00175F83">
              <w:rPr>
                <w:b/>
                <w:bCs/>
                <w:lang w:val="en-US"/>
              </w:rPr>
              <w:t>Duration (Hour)</w:t>
            </w:r>
          </w:p>
        </w:tc>
        <w:tc>
          <w:tcPr>
            <w:tcW w:w="907" w:type="pct"/>
          </w:tcPr>
          <w:p w14:paraId="19934D19" w14:textId="77777777" w:rsidR="001F3FAF" w:rsidRPr="00175F83" w:rsidRDefault="001F3FAF" w:rsidP="00983017">
            <w:pPr>
              <w:jc w:val="center"/>
              <w:rPr>
                <w:b/>
                <w:bCs/>
                <w:lang w:val="en-US"/>
              </w:rPr>
            </w:pPr>
            <w:r w:rsidRPr="00175F83">
              <w:rPr>
                <w:b/>
                <w:bCs/>
                <w:lang w:val="en-US"/>
              </w:rPr>
              <w:t xml:space="preserve">Total work load (Hour) </w:t>
            </w:r>
          </w:p>
        </w:tc>
      </w:tr>
      <w:tr w:rsidR="00175F83" w:rsidRPr="00175F83" w14:paraId="655A2CB7" w14:textId="77777777" w:rsidTr="00C824C3">
        <w:trPr>
          <w:trHeight w:val="264"/>
          <w:jc w:val="center"/>
        </w:trPr>
        <w:tc>
          <w:tcPr>
            <w:tcW w:w="5000" w:type="pct"/>
            <w:gridSpan w:val="4"/>
          </w:tcPr>
          <w:p w14:paraId="2A038D8D" w14:textId="77777777" w:rsidR="001F3FAF" w:rsidRPr="00175F83" w:rsidRDefault="001F3FAF" w:rsidP="00983017">
            <w:pPr>
              <w:rPr>
                <w:b/>
                <w:bCs/>
                <w:lang w:val="en-US"/>
              </w:rPr>
            </w:pPr>
            <w:r w:rsidRPr="00175F83">
              <w:rPr>
                <w:lang w:val="en-US"/>
              </w:rPr>
              <w:t>In Class Activities</w:t>
            </w:r>
          </w:p>
        </w:tc>
      </w:tr>
      <w:tr w:rsidR="00175F83" w:rsidRPr="00175F83" w14:paraId="2BDA0ABB" w14:textId="77777777" w:rsidTr="00C824C3">
        <w:trPr>
          <w:trHeight w:val="250"/>
          <w:jc w:val="center"/>
        </w:trPr>
        <w:tc>
          <w:tcPr>
            <w:tcW w:w="2846" w:type="pct"/>
          </w:tcPr>
          <w:p w14:paraId="4F726828" w14:textId="77777777" w:rsidR="001F3FAF" w:rsidRPr="00175F83" w:rsidRDefault="001F3FAF" w:rsidP="00983017">
            <w:pPr>
              <w:ind w:firstLine="540"/>
              <w:rPr>
                <w:b/>
                <w:bCs/>
                <w:lang w:val="en-US"/>
              </w:rPr>
            </w:pPr>
            <w:r w:rsidRPr="00175F83">
              <w:rPr>
                <w:lang w:val="en-US"/>
              </w:rPr>
              <w:t xml:space="preserve">Lectures </w:t>
            </w:r>
          </w:p>
        </w:tc>
        <w:tc>
          <w:tcPr>
            <w:tcW w:w="567" w:type="pct"/>
          </w:tcPr>
          <w:p w14:paraId="7312B426" w14:textId="77777777" w:rsidR="001F3FAF" w:rsidRPr="00175F83" w:rsidRDefault="001F3FAF" w:rsidP="00983017">
            <w:pPr>
              <w:jc w:val="center"/>
              <w:rPr>
                <w:b/>
                <w:bCs/>
                <w:lang w:val="en-US"/>
              </w:rPr>
            </w:pPr>
            <w:r w:rsidRPr="00175F83">
              <w:rPr>
                <w:lang w:val="en-US"/>
              </w:rPr>
              <w:t>15</w:t>
            </w:r>
          </w:p>
        </w:tc>
        <w:tc>
          <w:tcPr>
            <w:tcW w:w="680" w:type="pct"/>
          </w:tcPr>
          <w:p w14:paraId="2F960C0B" w14:textId="77777777" w:rsidR="001F3FAF" w:rsidRPr="00175F83" w:rsidRDefault="001F3FAF" w:rsidP="00983017">
            <w:pPr>
              <w:jc w:val="center"/>
              <w:rPr>
                <w:b/>
                <w:bCs/>
                <w:lang w:val="en-US"/>
              </w:rPr>
            </w:pPr>
            <w:r w:rsidRPr="00175F83">
              <w:rPr>
                <w:lang w:val="en-US"/>
              </w:rPr>
              <w:t>2</w:t>
            </w:r>
          </w:p>
        </w:tc>
        <w:tc>
          <w:tcPr>
            <w:tcW w:w="907" w:type="pct"/>
          </w:tcPr>
          <w:p w14:paraId="2A58CDC0" w14:textId="77777777" w:rsidR="001F3FAF" w:rsidRPr="00175F83" w:rsidRDefault="001F3FAF" w:rsidP="00983017">
            <w:pPr>
              <w:jc w:val="center"/>
              <w:rPr>
                <w:b/>
                <w:bCs/>
                <w:lang w:val="en-US"/>
              </w:rPr>
            </w:pPr>
            <w:r w:rsidRPr="00175F83">
              <w:rPr>
                <w:lang w:val="en-US"/>
              </w:rPr>
              <w:t>30</w:t>
            </w:r>
          </w:p>
        </w:tc>
      </w:tr>
      <w:tr w:rsidR="00175F83" w:rsidRPr="00175F83" w14:paraId="5C0F431B" w14:textId="77777777" w:rsidTr="00C824C3">
        <w:trPr>
          <w:trHeight w:val="250"/>
          <w:jc w:val="center"/>
        </w:trPr>
        <w:tc>
          <w:tcPr>
            <w:tcW w:w="2846" w:type="pct"/>
          </w:tcPr>
          <w:p w14:paraId="66DA6273" w14:textId="77777777" w:rsidR="001F3FAF" w:rsidRPr="00175F83" w:rsidRDefault="001F3FAF" w:rsidP="00983017">
            <w:pPr>
              <w:ind w:firstLine="540"/>
              <w:rPr>
                <w:b/>
                <w:bCs/>
                <w:lang w:val="en-US"/>
              </w:rPr>
            </w:pPr>
            <w:r w:rsidRPr="00175F83">
              <w:rPr>
                <w:lang w:val="en-US"/>
              </w:rPr>
              <w:t>Practice</w:t>
            </w:r>
          </w:p>
        </w:tc>
        <w:tc>
          <w:tcPr>
            <w:tcW w:w="567" w:type="pct"/>
          </w:tcPr>
          <w:p w14:paraId="62FFD0A8" w14:textId="77777777" w:rsidR="001F3FAF" w:rsidRPr="00175F83" w:rsidRDefault="001F3FAF" w:rsidP="00983017">
            <w:pPr>
              <w:jc w:val="center"/>
              <w:rPr>
                <w:b/>
                <w:bCs/>
                <w:lang w:val="en-US"/>
              </w:rPr>
            </w:pPr>
            <w:r w:rsidRPr="00175F83">
              <w:rPr>
                <w:lang w:val="en-US"/>
              </w:rPr>
              <w:t>0</w:t>
            </w:r>
          </w:p>
        </w:tc>
        <w:tc>
          <w:tcPr>
            <w:tcW w:w="680" w:type="pct"/>
          </w:tcPr>
          <w:p w14:paraId="0AF4B90B" w14:textId="77777777" w:rsidR="001F3FAF" w:rsidRPr="00175F83" w:rsidRDefault="001F3FAF" w:rsidP="00983017">
            <w:pPr>
              <w:jc w:val="center"/>
              <w:rPr>
                <w:b/>
                <w:bCs/>
                <w:lang w:val="en-US"/>
              </w:rPr>
            </w:pPr>
            <w:r w:rsidRPr="00175F83">
              <w:rPr>
                <w:lang w:val="en-US"/>
              </w:rPr>
              <w:t>0</w:t>
            </w:r>
          </w:p>
        </w:tc>
        <w:tc>
          <w:tcPr>
            <w:tcW w:w="907" w:type="pct"/>
          </w:tcPr>
          <w:p w14:paraId="696B7FB5" w14:textId="77777777" w:rsidR="001F3FAF" w:rsidRPr="00175F83" w:rsidRDefault="001F3FAF" w:rsidP="00983017">
            <w:pPr>
              <w:jc w:val="center"/>
              <w:rPr>
                <w:b/>
                <w:bCs/>
                <w:lang w:val="en-US"/>
              </w:rPr>
            </w:pPr>
            <w:r w:rsidRPr="00175F83">
              <w:rPr>
                <w:lang w:val="en-US"/>
              </w:rPr>
              <w:t>0</w:t>
            </w:r>
          </w:p>
        </w:tc>
      </w:tr>
      <w:tr w:rsidR="00175F83" w:rsidRPr="00175F83" w14:paraId="7C96D404" w14:textId="77777777" w:rsidTr="00C824C3">
        <w:trPr>
          <w:trHeight w:val="250"/>
          <w:jc w:val="center"/>
        </w:trPr>
        <w:tc>
          <w:tcPr>
            <w:tcW w:w="5000" w:type="pct"/>
            <w:gridSpan w:val="4"/>
          </w:tcPr>
          <w:p w14:paraId="508E426B" w14:textId="77777777" w:rsidR="001F3FAF" w:rsidRPr="00175F83" w:rsidRDefault="001F3FAF" w:rsidP="00983017">
            <w:pPr>
              <w:rPr>
                <w:bCs/>
                <w:lang w:val="en-US"/>
              </w:rPr>
            </w:pPr>
            <w:r w:rsidRPr="00175F83">
              <w:rPr>
                <w:lang w:val="en-US"/>
              </w:rPr>
              <w:t xml:space="preserve">Exams </w:t>
            </w:r>
          </w:p>
        </w:tc>
      </w:tr>
      <w:tr w:rsidR="00175F83" w:rsidRPr="00175F83" w14:paraId="711240C1" w14:textId="77777777" w:rsidTr="00C824C3">
        <w:trPr>
          <w:trHeight w:val="250"/>
          <w:jc w:val="center"/>
        </w:trPr>
        <w:tc>
          <w:tcPr>
            <w:tcW w:w="2846" w:type="pct"/>
          </w:tcPr>
          <w:p w14:paraId="415092CB" w14:textId="77777777" w:rsidR="001F3FAF" w:rsidRPr="00175F83" w:rsidRDefault="001F3FAF" w:rsidP="00983017">
            <w:pPr>
              <w:ind w:left="540"/>
              <w:rPr>
                <w:b/>
                <w:bCs/>
                <w:lang w:val="en-US"/>
              </w:rPr>
            </w:pPr>
            <w:r w:rsidRPr="00175F83">
              <w:rPr>
                <w:lang w:val="en-US"/>
              </w:rPr>
              <w:t>Midterm Exam</w:t>
            </w:r>
          </w:p>
        </w:tc>
        <w:tc>
          <w:tcPr>
            <w:tcW w:w="567" w:type="pct"/>
          </w:tcPr>
          <w:p w14:paraId="4B1C3A9B" w14:textId="77777777" w:rsidR="001F3FAF" w:rsidRPr="00175F83" w:rsidRDefault="001F3FAF" w:rsidP="00983017">
            <w:pPr>
              <w:jc w:val="center"/>
              <w:rPr>
                <w:b/>
                <w:bCs/>
                <w:lang w:val="en-US"/>
              </w:rPr>
            </w:pPr>
            <w:r w:rsidRPr="00175F83">
              <w:rPr>
                <w:lang w:val="en-US"/>
              </w:rPr>
              <w:t>1</w:t>
            </w:r>
          </w:p>
        </w:tc>
        <w:tc>
          <w:tcPr>
            <w:tcW w:w="680" w:type="pct"/>
          </w:tcPr>
          <w:p w14:paraId="15012361" w14:textId="77777777" w:rsidR="001F3FAF" w:rsidRPr="00175F83" w:rsidRDefault="001F3FAF" w:rsidP="00983017">
            <w:pPr>
              <w:jc w:val="center"/>
              <w:rPr>
                <w:b/>
                <w:bCs/>
                <w:lang w:val="en-US"/>
              </w:rPr>
            </w:pPr>
            <w:r w:rsidRPr="00175F83">
              <w:rPr>
                <w:lang w:val="en-US"/>
              </w:rPr>
              <w:t>2</w:t>
            </w:r>
          </w:p>
        </w:tc>
        <w:tc>
          <w:tcPr>
            <w:tcW w:w="907" w:type="pct"/>
          </w:tcPr>
          <w:p w14:paraId="67B6F642" w14:textId="77777777" w:rsidR="001F3FAF" w:rsidRPr="00175F83" w:rsidRDefault="001F3FAF" w:rsidP="00983017">
            <w:pPr>
              <w:jc w:val="center"/>
              <w:rPr>
                <w:b/>
                <w:bCs/>
                <w:lang w:val="en-US"/>
              </w:rPr>
            </w:pPr>
            <w:r w:rsidRPr="00175F83">
              <w:rPr>
                <w:lang w:val="en-US"/>
              </w:rPr>
              <w:t>2</w:t>
            </w:r>
          </w:p>
        </w:tc>
      </w:tr>
      <w:tr w:rsidR="00175F83" w:rsidRPr="00175F83" w14:paraId="40D65A92" w14:textId="77777777" w:rsidTr="00C824C3">
        <w:trPr>
          <w:trHeight w:val="250"/>
          <w:jc w:val="center"/>
        </w:trPr>
        <w:tc>
          <w:tcPr>
            <w:tcW w:w="2846" w:type="pct"/>
          </w:tcPr>
          <w:p w14:paraId="644B12D7" w14:textId="77777777" w:rsidR="001F3FAF" w:rsidRPr="00175F83" w:rsidRDefault="001F3FAF" w:rsidP="00983017">
            <w:pPr>
              <w:ind w:left="540"/>
              <w:rPr>
                <w:b/>
                <w:bCs/>
                <w:lang w:val="en-US"/>
              </w:rPr>
            </w:pPr>
            <w:r w:rsidRPr="00175F83">
              <w:rPr>
                <w:lang w:val="en-US"/>
              </w:rPr>
              <w:t>Final Exam</w:t>
            </w:r>
          </w:p>
        </w:tc>
        <w:tc>
          <w:tcPr>
            <w:tcW w:w="567" w:type="pct"/>
          </w:tcPr>
          <w:p w14:paraId="2F1E9D25" w14:textId="77777777" w:rsidR="001F3FAF" w:rsidRPr="00175F83" w:rsidRDefault="001F3FAF" w:rsidP="00983017">
            <w:pPr>
              <w:jc w:val="center"/>
              <w:rPr>
                <w:b/>
                <w:bCs/>
                <w:lang w:val="en-US"/>
              </w:rPr>
            </w:pPr>
            <w:r w:rsidRPr="00175F83">
              <w:rPr>
                <w:lang w:val="en-US"/>
              </w:rPr>
              <w:t>1</w:t>
            </w:r>
          </w:p>
        </w:tc>
        <w:tc>
          <w:tcPr>
            <w:tcW w:w="680" w:type="pct"/>
          </w:tcPr>
          <w:p w14:paraId="447F6284" w14:textId="77777777" w:rsidR="001F3FAF" w:rsidRPr="00175F83" w:rsidRDefault="001F3FAF" w:rsidP="00983017">
            <w:pPr>
              <w:jc w:val="center"/>
              <w:rPr>
                <w:b/>
                <w:bCs/>
                <w:lang w:val="en-US"/>
              </w:rPr>
            </w:pPr>
            <w:r w:rsidRPr="00175F83">
              <w:rPr>
                <w:lang w:val="en-US"/>
              </w:rPr>
              <w:t>2</w:t>
            </w:r>
          </w:p>
        </w:tc>
        <w:tc>
          <w:tcPr>
            <w:tcW w:w="907" w:type="pct"/>
          </w:tcPr>
          <w:p w14:paraId="65F34621" w14:textId="77777777" w:rsidR="001F3FAF" w:rsidRPr="00175F83" w:rsidRDefault="001F3FAF" w:rsidP="00983017">
            <w:pPr>
              <w:jc w:val="center"/>
              <w:rPr>
                <w:b/>
                <w:bCs/>
                <w:lang w:val="en-US"/>
              </w:rPr>
            </w:pPr>
            <w:r w:rsidRPr="00175F83">
              <w:rPr>
                <w:lang w:val="en-US"/>
              </w:rPr>
              <w:t>2</w:t>
            </w:r>
          </w:p>
        </w:tc>
      </w:tr>
      <w:tr w:rsidR="00175F83" w:rsidRPr="00175F83" w14:paraId="4B5F1809" w14:textId="77777777" w:rsidTr="00C824C3">
        <w:trPr>
          <w:trHeight w:val="250"/>
          <w:jc w:val="center"/>
        </w:trPr>
        <w:tc>
          <w:tcPr>
            <w:tcW w:w="2846" w:type="pct"/>
          </w:tcPr>
          <w:p w14:paraId="7A5D732B" w14:textId="77777777" w:rsidR="001F3FAF" w:rsidRPr="00175F83" w:rsidRDefault="001F3FAF" w:rsidP="00983017">
            <w:pPr>
              <w:ind w:left="540"/>
              <w:rPr>
                <w:b/>
                <w:bCs/>
                <w:lang w:val="en-US"/>
              </w:rPr>
            </w:pPr>
            <w:r w:rsidRPr="00175F83">
              <w:rPr>
                <w:lang w:val="en-US"/>
              </w:rPr>
              <w:t>Other Quiz etc.</w:t>
            </w:r>
          </w:p>
        </w:tc>
        <w:tc>
          <w:tcPr>
            <w:tcW w:w="567" w:type="pct"/>
          </w:tcPr>
          <w:p w14:paraId="6E183A8B" w14:textId="77777777" w:rsidR="001F3FAF" w:rsidRPr="00175F83" w:rsidRDefault="001F3FAF" w:rsidP="00983017">
            <w:pPr>
              <w:jc w:val="center"/>
              <w:rPr>
                <w:b/>
                <w:bCs/>
                <w:lang w:val="en-US"/>
              </w:rPr>
            </w:pPr>
            <w:r w:rsidRPr="00175F83">
              <w:rPr>
                <w:lang w:val="en-US"/>
              </w:rPr>
              <w:t>2</w:t>
            </w:r>
          </w:p>
        </w:tc>
        <w:tc>
          <w:tcPr>
            <w:tcW w:w="680" w:type="pct"/>
          </w:tcPr>
          <w:p w14:paraId="328AE580" w14:textId="77777777" w:rsidR="001F3FAF" w:rsidRPr="00175F83" w:rsidRDefault="001F3FAF" w:rsidP="00983017">
            <w:pPr>
              <w:jc w:val="center"/>
              <w:rPr>
                <w:b/>
                <w:bCs/>
                <w:lang w:val="en-US"/>
              </w:rPr>
            </w:pPr>
            <w:r w:rsidRPr="00175F83">
              <w:rPr>
                <w:lang w:val="en-US"/>
              </w:rPr>
              <w:t>1</w:t>
            </w:r>
          </w:p>
        </w:tc>
        <w:tc>
          <w:tcPr>
            <w:tcW w:w="907" w:type="pct"/>
          </w:tcPr>
          <w:p w14:paraId="159334D9" w14:textId="77777777" w:rsidR="001F3FAF" w:rsidRPr="00175F83" w:rsidRDefault="001F3FAF" w:rsidP="00983017">
            <w:pPr>
              <w:jc w:val="center"/>
              <w:rPr>
                <w:b/>
                <w:bCs/>
                <w:lang w:val="en-US"/>
              </w:rPr>
            </w:pPr>
            <w:r w:rsidRPr="00175F83">
              <w:rPr>
                <w:lang w:val="en-US"/>
              </w:rPr>
              <w:t>2</w:t>
            </w:r>
          </w:p>
        </w:tc>
      </w:tr>
      <w:tr w:rsidR="00175F83" w:rsidRPr="00175F83" w14:paraId="57AB8622" w14:textId="77777777" w:rsidTr="00C824C3">
        <w:trPr>
          <w:trHeight w:val="250"/>
          <w:jc w:val="center"/>
        </w:trPr>
        <w:tc>
          <w:tcPr>
            <w:tcW w:w="5000" w:type="pct"/>
            <w:gridSpan w:val="4"/>
          </w:tcPr>
          <w:p w14:paraId="1A29FBBF" w14:textId="77777777" w:rsidR="001F3FAF" w:rsidRPr="00175F83" w:rsidRDefault="001F3FAF" w:rsidP="00983017">
            <w:pPr>
              <w:rPr>
                <w:b/>
                <w:bCs/>
                <w:lang w:val="en-US"/>
              </w:rPr>
            </w:pPr>
            <w:r w:rsidRPr="00175F83">
              <w:rPr>
                <w:lang w:val="en"/>
              </w:rPr>
              <w:t>Activities outside of the course</w:t>
            </w:r>
          </w:p>
        </w:tc>
      </w:tr>
      <w:tr w:rsidR="00175F83" w:rsidRPr="00175F83" w14:paraId="7A7C6044" w14:textId="77777777" w:rsidTr="00C824C3">
        <w:trPr>
          <w:trHeight w:val="250"/>
          <w:jc w:val="center"/>
        </w:trPr>
        <w:tc>
          <w:tcPr>
            <w:tcW w:w="2846" w:type="pct"/>
          </w:tcPr>
          <w:p w14:paraId="6A45A595" w14:textId="77777777" w:rsidR="001F3FAF" w:rsidRPr="00175F83" w:rsidRDefault="001F3FAF" w:rsidP="00983017">
            <w:pPr>
              <w:ind w:left="540"/>
              <w:rPr>
                <w:b/>
                <w:bCs/>
                <w:lang w:val="en-US"/>
              </w:rPr>
            </w:pPr>
            <w:r w:rsidRPr="00175F83">
              <w:rPr>
                <w:lang w:val="en-US"/>
              </w:rPr>
              <w:t>Preparation before/after weekly lectures (reading course materials, essays etc.)</w:t>
            </w:r>
          </w:p>
        </w:tc>
        <w:tc>
          <w:tcPr>
            <w:tcW w:w="567" w:type="pct"/>
          </w:tcPr>
          <w:p w14:paraId="0CEE402A" w14:textId="77777777" w:rsidR="001F3FAF" w:rsidRPr="00175F83" w:rsidRDefault="001F3FAF" w:rsidP="00983017">
            <w:pPr>
              <w:jc w:val="center"/>
              <w:rPr>
                <w:b/>
                <w:bCs/>
                <w:lang w:val="en-US"/>
              </w:rPr>
            </w:pPr>
            <w:r w:rsidRPr="00175F83">
              <w:rPr>
                <w:lang w:val="en-US"/>
              </w:rPr>
              <w:t>14</w:t>
            </w:r>
          </w:p>
        </w:tc>
        <w:tc>
          <w:tcPr>
            <w:tcW w:w="680" w:type="pct"/>
          </w:tcPr>
          <w:p w14:paraId="2B20487A" w14:textId="77777777" w:rsidR="001F3FAF" w:rsidRPr="00175F83" w:rsidRDefault="001F3FAF" w:rsidP="00983017">
            <w:pPr>
              <w:jc w:val="center"/>
              <w:rPr>
                <w:b/>
                <w:bCs/>
                <w:lang w:val="en-US"/>
              </w:rPr>
            </w:pPr>
            <w:r w:rsidRPr="00175F83">
              <w:rPr>
                <w:lang w:val="en-US"/>
              </w:rPr>
              <w:t>1</w:t>
            </w:r>
          </w:p>
        </w:tc>
        <w:tc>
          <w:tcPr>
            <w:tcW w:w="907" w:type="pct"/>
          </w:tcPr>
          <w:p w14:paraId="10893329" w14:textId="77777777" w:rsidR="001F3FAF" w:rsidRPr="00175F83" w:rsidRDefault="001F3FAF" w:rsidP="00983017">
            <w:pPr>
              <w:jc w:val="center"/>
              <w:rPr>
                <w:b/>
                <w:bCs/>
                <w:lang w:val="en-US"/>
              </w:rPr>
            </w:pPr>
            <w:r w:rsidRPr="00175F83">
              <w:rPr>
                <w:lang w:val="en-US"/>
              </w:rPr>
              <w:t>14</w:t>
            </w:r>
          </w:p>
        </w:tc>
      </w:tr>
      <w:tr w:rsidR="00175F83" w:rsidRPr="00175F83" w14:paraId="757FDE3D" w14:textId="77777777" w:rsidTr="00C824C3">
        <w:trPr>
          <w:trHeight w:val="250"/>
          <w:jc w:val="center"/>
        </w:trPr>
        <w:tc>
          <w:tcPr>
            <w:tcW w:w="2846" w:type="pct"/>
          </w:tcPr>
          <w:p w14:paraId="10860FA3" w14:textId="77777777" w:rsidR="001F3FAF" w:rsidRPr="00175F83" w:rsidRDefault="001F3FAF" w:rsidP="00983017">
            <w:pPr>
              <w:ind w:firstLine="540"/>
              <w:rPr>
                <w:b/>
                <w:bCs/>
                <w:lang w:val="en-US"/>
              </w:rPr>
            </w:pPr>
            <w:r w:rsidRPr="00175F83">
              <w:rPr>
                <w:lang w:val="en-US"/>
              </w:rPr>
              <w:t>Preparation for midterms exam</w:t>
            </w:r>
          </w:p>
        </w:tc>
        <w:tc>
          <w:tcPr>
            <w:tcW w:w="567" w:type="pct"/>
          </w:tcPr>
          <w:p w14:paraId="0212884E" w14:textId="77777777" w:rsidR="001F3FAF" w:rsidRPr="00175F83" w:rsidRDefault="001F3FAF" w:rsidP="00983017">
            <w:pPr>
              <w:jc w:val="center"/>
              <w:rPr>
                <w:b/>
                <w:bCs/>
                <w:lang w:val="en-US"/>
              </w:rPr>
            </w:pPr>
            <w:r w:rsidRPr="00175F83">
              <w:rPr>
                <w:lang w:val="en-US"/>
              </w:rPr>
              <w:t>1</w:t>
            </w:r>
          </w:p>
        </w:tc>
        <w:tc>
          <w:tcPr>
            <w:tcW w:w="680" w:type="pct"/>
          </w:tcPr>
          <w:p w14:paraId="1C03D2A2" w14:textId="77777777" w:rsidR="001F3FAF" w:rsidRPr="00175F83" w:rsidRDefault="001F3FAF" w:rsidP="00983017">
            <w:pPr>
              <w:jc w:val="center"/>
              <w:rPr>
                <w:b/>
                <w:bCs/>
                <w:lang w:val="en-US"/>
              </w:rPr>
            </w:pPr>
            <w:r w:rsidRPr="00175F83">
              <w:rPr>
                <w:lang w:val="en-US"/>
              </w:rPr>
              <w:t>1</w:t>
            </w:r>
          </w:p>
        </w:tc>
        <w:tc>
          <w:tcPr>
            <w:tcW w:w="907" w:type="pct"/>
          </w:tcPr>
          <w:p w14:paraId="59B45077" w14:textId="77777777" w:rsidR="001F3FAF" w:rsidRPr="00175F83" w:rsidRDefault="001F3FAF" w:rsidP="00983017">
            <w:pPr>
              <w:jc w:val="center"/>
              <w:rPr>
                <w:b/>
                <w:bCs/>
                <w:lang w:val="en-US"/>
              </w:rPr>
            </w:pPr>
            <w:r w:rsidRPr="00175F83">
              <w:rPr>
                <w:lang w:val="en-US"/>
              </w:rPr>
              <w:t>1</w:t>
            </w:r>
          </w:p>
        </w:tc>
      </w:tr>
      <w:tr w:rsidR="00175F83" w:rsidRPr="00175F83" w14:paraId="11F28129" w14:textId="77777777" w:rsidTr="00C824C3">
        <w:trPr>
          <w:trHeight w:val="250"/>
          <w:jc w:val="center"/>
        </w:trPr>
        <w:tc>
          <w:tcPr>
            <w:tcW w:w="2846" w:type="pct"/>
          </w:tcPr>
          <w:p w14:paraId="457DB169" w14:textId="77777777" w:rsidR="001F3FAF" w:rsidRPr="00175F83" w:rsidRDefault="001F3FAF" w:rsidP="00983017">
            <w:pPr>
              <w:ind w:firstLine="540"/>
              <w:rPr>
                <w:b/>
                <w:bCs/>
                <w:lang w:val="en-US"/>
              </w:rPr>
            </w:pPr>
            <w:r w:rsidRPr="00175F83">
              <w:rPr>
                <w:lang w:val="en-US"/>
              </w:rPr>
              <w:t>Preparation for final exam</w:t>
            </w:r>
          </w:p>
        </w:tc>
        <w:tc>
          <w:tcPr>
            <w:tcW w:w="567" w:type="pct"/>
          </w:tcPr>
          <w:p w14:paraId="020BEEAD" w14:textId="77777777" w:rsidR="001F3FAF" w:rsidRPr="00175F83" w:rsidRDefault="001F3FAF" w:rsidP="00983017">
            <w:pPr>
              <w:jc w:val="center"/>
              <w:rPr>
                <w:b/>
                <w:bCs/>
                <w:lang w:val="en-US"/>
              </w:rPr>
            </w:pPr>
            <w:r w:rsidRPr="00175F83">
              <w:rPr>
                <w:lang w:val="en-US"/>
              </w:rPr>
              <w:t>1</w:t>
            </w:r>
          </w:p>
        </w:tc>
        <w:tc>
          <w:tcPr>
            <w:tcW w:w="680" w:type="pct"/>
          </w:tcPr>
          <w:p w14:paraId="1ED01B0C" w14:textId="77777777" w:rsidR="001F3FAF" w:rsidRPr="00175F83" w:rsidRDefault="001F3FAF" w:rsidP="00983017">
            <w:pPr>
              <w:jc w:val="center"/>
              <w:rPr>
                <w:b/>
                <w:bCs/>
                <w:lang w:val="en-US"/>
              </w:rPr>
            </w:pPr>
            <w:r w:rsidRPr="00175F83">
              <w:rPr>
                <w:lang w:val="en-US"/>
              </w:rPr>
              <w:t>1</w:t>
            </w:r>
          </w:p>
        </w:tc>
        <w:tc>
          <w:tcPr>
            <w:tcW w:w="907" w:type="pct"/>
          </w:tcPr>
          <w:p w14:paraId="30AA57AE" w14:textId="77777777" w:rsidR="001F3FAF" w:rsidRPr="00175F83" w:rsidRDefault="001F3FAF" w:rsidP="00983017">
            <w:pPr>
              <w:jc w:val="center"/>
              <w:rPr>
                <w:b/>
                <w:bCs/>
                <w:lang w:val="en-US"/>
              </w:rPr>
            </w:pPr>
            <w:r w:rsidRPr="00175F83">
              <w:rPr>
                <w:lang w:val="en-US"/>
              </w:rPr>
              <w:t>1</w:t>
            </w:r>
          </w:p>
        </w:tc>
      </w:tr>
      <w:tr w:rsidR="00175F83" w:rsidRPr="00175F83" w14:paraId="57E369A5" w14:textId="77777777" w:rsidTr="00C824C3">
        <w:trPr>
          <w:trHeight w:val="81"/>
          <w:jc w:val="center"/>
        </w:trPr>
        <w:tc>
          <w:tcPr>
            <w:tcW w:w="2846" w:type="pct"/>
          </w:tcPr>
          <w:p w14:paraId="1F51B84B" w14:textId="77777777" w:rsidR="001F3FAF" w:rsidRPr="00175F83" w:rsidRDefault="001F3FAF" w:rsidP="00983017">
            <w:pPr>
              <w:ind w:firstLine="540"/>
              <w:rPr>
                <w:b/>
                <w:bCs/>
                <w:lang w:val="en-US"/>
              </w:rPr>
            </w:pPr>
            <w:r w:rsidRPr="00175F83">
              <w:rPr>
                <w:lang w:val="en-US"/>
              </w:rPr>
              <w:t>Preparation for Quiz etc.</w:t>
            </w:r>
          </w:p>
        </w:tc>
        <w:tc>
          <w:tcPr>
            <w:tcW w:w="567" w:type="pct"/>
          </w:tcPr>
          <w:p w14:paraId="1D17EA24" w14:textId="77777777" w:rsidR="001F3FAF" w:rsidRPr="00175F83" w:rsidRDefault="001F3FAF" w:rsidP="00983017">
            <w:pPr>
              <w:jc w:val="center"/>
              <w:rPr>
                <w:b/>
                <w:bCs/>
                <w:lang w:val="en-US"/>
              </w:rPr>
            </w:pPr>
            <w:r w:rsidRPr="00175F83">
              <w:rPr>
                <w:lang w:val="en-US"/>
              </w:rPr>
              <w:t>0</w:t>
            </w:r>
          </w:p>
        </w:tc>
        <w:tc>
          <w:tcPr>
            <w:tcW w:w="680" w:type="pct"/>
          </w:tcPr>
          <w:p w14:paraId="397E3933" w14:textId="77777777" w:rsidR="001F3FAF" w:rsidRPr="00175F83" w:rsidRDefault="001F3FAF" w:rsidP="00983017">
            <w:pPr>
              <w:jc w:val="center"/>
              <w:rPr>
                <w:b/>
                <w:bCs/>
                <w:lang w:val="en-US"/>
              </w:rPr>
            </w:pPr>
            <w:r w:rsidRPr="00175F83">
              <w:rPr>
                <w:lang w:val="en-US"/>
              </w:rPr>
              <w:t>0</w:t>
            </w:r>
          </w:p>
        </w:tc>
        <w:tc>
          <w:tcPr>
            <w:tcW w:w="907" w:type="pct"/>
          </w:tcPr>
          <w:p w14:paraId="3A65365D" w14:textId="77777777" w:rsidR="001F3FAF" w:rsidRPr="00175F83" w:rsidRDefault="001F3FAF" w:rsidP="00983017">
            <w:pPr>
              <w:jc w:val="center"/>
              <w:rPr>
                <w:b/>
                <w:bCs/>
                <w:lang w:val="en-US"/>
              </w:rPr>
            </w:pPr>
            <w:r w:rsidRPr="00175F83">
              <w:rPr>
                <w:lang w:val="en-US"/>
              </w:rPr>
              <w:t>0</w:t>
            </w:r>
          </w:p>
        </w:tc>
      </w:tr>
      <w:tr w:rsidR="00175F83" w:rsidRPr="00175F83" w14:paraId="6C8572C0" w14:textId="77777777" w:rsidTr="00C824C3">
        <w:trPr>
          <w:trHeight w:val="250"/>
          <w:jc w:val="center"/>
        </w:trPr>
        <w:tc>
          <w:tcPr>
            <w:tcW w:w="2846" w:type="pct"/>
          </w:tcPr>
          <w:p w14:paraId="4A58D34E" w14:textId="77777777" w:rsidR="001F3FAF" w:rsidRPr="00175F83" w:rsidRDefault="001F3FAF" w:rsidP="00983017">
            <w:pPr>
              <w:ind w:firstLine="540"/>
              <w:rPr>
                <w:b/>
                <w:bCs/>
                <w:lang w:val="en-US"/>
              </w:rPr>
            </w:pPr>
            <w:r w:rsidRPr="00175F83">
              <w:rPr>
                <w:lang w:val="en-US"/>
              </w:rPr>
              <w:t>Preparing Assignments</w:t>
            </w:r>
          </w:p>
        </w:tc>
        <w:tc>
          <w:tcPr>
            <w:tcW w:w="567" w:type="pct"/>
          </w:tcPr>
          <w:p w14:paraId="4CAF348C" w14:textId="77777777" w:rsidR="001F3FAF" w:rsidRPr="00175F83" w:rsidRDefault="001F3FAF" w:rsidP="00983017">
            <w:pPr>
              <w:jc w:val="center"/>
              <w:rPr>
                <w:b/>
                <w:bCs/>
                <w:lang w:val="en-US"/>
              </w:rPr>
            </w:pPr>
            <w:r w:rsidRPr="00175F83">
              <w:rPr>
                <w:lang w:val="en-US"/>
              </w:rPr>
              <w:t>0</w:t>
            </w:r>
          </w:p>
        </w:tc>
        <w:tc>
          <w:tcPr>
            <w:tcW w:w="680" w:type="pct"/>
          </w:tcPr>
          <w:p w14:paraId="787FB732" w14:textId="77777777" w:rsidR="001F3FAF" w:rsidRPr="00175F83" w:rsidRDefault="001F3FAF" w:rsidP="00983017">
            <w:pPr>
              <w:jc w:val="center"/>
              <w:rPr>
                <w:b/>
                <w:bCs/>
                <w:lang w:val="en-US"/>
              </w:rPr>
            </w:pPr>
            <w:r w:rsidRPr="00175F83">
              <w:rPr>
                <w:lang w:val="en-US"/>
              </w:rPr>
              <w:t>0</w:t>
            </w:r>
          </w:p>
        </w:tc>
        <w:tc>
          <w:tcPr>
            <w:tcW w:w="907" w:type="pct"/>
          </w:tcPr>
          <w:p w14:paraId="56A3FF49" w14:textId="77777777" w:rsidR="001F3FAF" w:rsidRPr="00175F83" w:rsidRDefault="001F3FAF" w:rsidP="00983017">
            <w:pPr>
              <w:jc w:val="center"/>
              <w:rPr>
                <w:b/>
                <w:bCs/>
                <w:lang w:val="en-US"/>
              </w:rPr>
            </w:pPr>
            <w:r w:rsidRPr="00175F83">
              <w:rPr>
                <w:lang w:val="en-US"/>
              </w:rPr>
              <w:t>0</w:t>
            </w:r>
          </w:p>
        </w:tc>
      </w:tr>
      <w:tr w:rsidR="00175F83" w:rsidRPr="00175F83" w14:paraId="651AF496" w14:textId="77777777" w:rsidTr="00C824C3">
        <w:trPr>
          <w:trHeight w:val="250"/>
          <w:jc w:val="center"/>
        </w:trPr>
        <w:tc>
          <w:tcPr>
            <w:tcW w:w="2846" w:type="pct"/>
          </w:tcPr>
          <w:p w14:paraId="56902AC8" w14:textId="77777777" w:rsidR="001F3FAF" w:rsidRPr="00175F83" w:rsidRDefault="001F3FAF" w:rsidP="00983017">
            <w:pPr>
              <w:ind w:firstLine="540"/>
              <w:rPr>
                <w:b/>
                <w:bCs/>
                <w:lang w:val="en-US"/>
              </w:rPr>
            </w:pPr>
            <w:r w:rsidRPr="00175F83">
              <w:rPr>
                <w:lang w:val="en-US"/>
              </w:rPr>
              <w:t>Preparing presentation</w:t>
            </w:r>
          </w:p>
        </w:tc>
        <w:tc>
          <w:tcPr>
            <w:tcW w:w="567" w:type="pct"/>
          </w:tcPr>
          <w:p w14:paraId="73C61E62" w14:textId="77777777" w:rsidR="001F3FAF" w:rsidRPr="00175F83" w:rsidRDefault="001F3FAF" w:rsidP="00983017">
            <w:pPr>
              <w:jc w:val="center"/>
              <w:rPr>
                <w:b/>
                <w:bCs/>
                <w:lang w:val="en-US"/>
              </w:rPr>
            </w:pPr>
            <w:r w:rsidRPr="00175F83">
              <w:rPr>
                <w:lang w:val="en-US"/>
              </w:rPr>
              <w:t>0</w:t>
            </w:r>
          </w:p>
        </w:tc>
        <w:tc>
          <w:tcPr>
            <w:tcW w:w="680" w:type="pct"/>
          </w:tcPr>
          <w:p w14:paraId="12888CBE" w14:textId="77777777" w:rsidR="001F3FAF" w:rsidRPr="00175F83" w:rsidRDefault="001F3FAF" w:rsidP="00983017">
            <w:pPr>
              <w:jc w:val="center"/>
              <w:rPr>
                <w:b/>
                <w:bCs/>
                <w:lang w:val="en-US"/>
              </w:rPr>
            </w:pPr>
            <w:r w:rsidRPr="00175F83">
              <w:rPr>
                <w:lang w:val="en-US"/>
              </w:rPr>
              <w:t>0</w:t>
            </w:r>
          </w:p>
        </w:tc>
        <w:tc>
          <w:tcPr>
            <w:tcW w:w="907" w:type="pct"/>
          </w:tcPr>
          <w:p w14:paraId="1B8C014F" w14:textId="77777777" w:rsidR="001F3FAF" w:rsidRPr="00175F83" w:rsidRDefault="001F3FAF" w:rsidP="00983017">
            <w:pPr>
              <w:jc w:val="center"/>
              <w:rPr>
                <w:b/>
                <w:bCs/>
                <w:lang w:val="en-US"/>
              </w:rPr>
            </w:pPr>
            <w:r w:rsidRPr="00175F83">
              <w:rPr>
                <w:lang w:val="en-US"/>
              </w:rPr>
              <w:t>0</w:t>
            </w:r>
          </w:p>
        </w:tc>
      </w:tr>
      <w:tr w:rsidR="00175F83" w:rsidRPr="00175F83" w14:paraId="661FCDEA" w14:textId="77777777" w:rsidTr="00C824C3">
        <w:trPr>
          <w:trHeight w:val="250"/>
          <w:jc w:val="center"/>
        </w:trPr>
        <w:tc>
          <w:tcPr>
            <w:tcW w:w="2846" w:type="pct"/>
          </w:tcPr>
          <w:p w14:paraId="562603DE" w14:textId="77777777" w:rsidR="001F3FAF" w:rsidRPr="00175F83" w:rsidRDefault="001F3FAF" w:rsidP="00983017">
            <w:pPr>
              <w:ind w:firstLine="540"/>
              <w:rPr>
                <w:b/>
                <w:bCs/>
                <w:lang w:val="en-US"/>
              </w:rPr>
            </w:pPr>
            <w:r w:rsidRPr="00175F83">
              <w:rPr>
                <w:lang w:val="en-US"/>
              </w:rPr>
              <w:t>Other  (please indicate)</w:t>
            </w:r>
          </w:p>
        </w:tc>
        <w:tc>
          <w:tcPr>
            <w:tcW w:w="567" w:type="pct"/>
          </w:tcPr>
          <w:p w14:paraId="0B6F52A3" w14:textId="77777777" w:rsidR="001F3FAF" w:rsidRPr="00175F83" w:rsidRDefault="001F3FAF" w:rsidP="00983017">
            <w:pPr>
              <w:jc w:val="center"/>
              <w:rPr>
                <w:b/>
                <w:bCs/>
                <w:lang w:val="en-US"/>
              </w:rPr>
            </w:pPr>
          </w:p>
        </w:tc>
        <w:tc>
          <w:tcPr>
            <w:tcW w:w="680" w:type="pct"/>
          </w:tcPr>
          <w:p w14:paraId="48C1FBC6" w14:textId="77777777" w:rsidR="001F3FAF" w:rsidRPr="00175F83" w:rsidRDefault="001F3FAF" w:rsidP="00983017">
            <w:pPr>
              <w:jc w:val="center"/>
              <w:rPr>
                <w:b/>
                <w:bCs/>
                <w:lang w:val="en-US"/>
              </w:rPr>
            </w:pPr>
          </w:p>
        </w:tc>
        <w:tc>
          <w:tcPr>
            <w:tcW w:w="907" w:type="pct"/>
          </w:tcPr>
          <w:p w14:paraId="54E4BC7C" w14:textId="77777777" w:rsidR="001F3FAF" w:rsidRPr="00175F83" w:rsidRDefault="001F3FAF" w:rsidP="00983017">
            <w:pPr>
              <w:jc w:val="center"/>
              <w:rPr>
                <w:b/>
                <w:bCs/>
                <w:lang w:val="en-US"/>
              </w:rPr>
            </w:pPr>
          </w:p>
        </w:tc>
      </w:tr>
      <w:tr w:rsidR="00175F83" w:rsidRPr="00175F83" w14:paraId="23017949" w14:textId="77777777" w:rsidTr="00C824C3">
        <w:trPr>
          <w:trHeight w:val="250"/>
          <w:jc w:val="center"/>
        </w:trPr>
        <w:tc>
          <w:tcPr>
            <w:tcW w:w="2846" w:type="pct"/>
          </w:tcPr>
          <w:p w14:paraId="6D2B8749" w14:textId="77777777" w:rsidR="001F3FAF" w:rsidRPr="00175F83" w:rsidRDefault="001F3FAF" w:rsidP="00983017">
            <w:pPr>
              <w:ind w:firstLine="540"/>
              <w:jc w:val="both"/>
              <w:rPr>
                <w:bCs/>
                <w:lang w:val="en-US"/>
              </w:rPr>
            </w:pPr>
            <w:r w:rsidRPr="00175F83">
              <w:rPr>
                <w:lang w:val="en-US"/>
              </w:rPr>
              <w:t>Total Workload (hour)</w:t>
            </w:r>
          </w:p>
        </w:tc>
        <w:tc>
          <w:tcPr>
            <w:tcW w:w="567" w:type="pct"/>
          </w:tcPr>
          <w:p w14:paraId="39F1F055" w14:textId="77777777" w:rsidR="001F3FAF" w:rsidRPr="00175F83" w:rsidRDefault="001F3FAF" w:rsidP="00983017">
            <w:pPr>
              <w:jc w:val="center"/>
              <w:rPr>
                <w:b/>
                <w:bCs/>
                <w:lang w:val="en-US"/>
              </w:rPr>
            </w:pPr>
          </w:p>
        </w:tc>
        <w:tc>
          <w:tcPr>
            <w:tcW w:w="680" w:type="pct"/>
          </w:tcPr>
          <w:p w14:paraId="119DCD9D" w14:textId="77777777" w:rsidR="001F3FAF" w:rsidRPr="00175F83" w:rsidRDefault="001F3FAF" w:rsidP="00983017">
            <w:pPr>
              <w:jc w:val="center"/>
              <w:rPr>
                <w:b/>
                <w:bCs/>
                <w:lang w:val="en-US"/>
              </w:rPr>
            </w:pPr>
          </w:p>
        </w:tc>
        <w:tc>
          <w:tcPr>
            <w:tcW w:w="907" w:type="pct"/>
          </w:tcPr>
          <w:p w14:paraId="6DE5C69D" w14:textId="77777777" w:rsidR="001F3FAF" w:rsidRPr="00175F83" w:rsidRDefault="001F3FAF" w:rsidP="00983017">
            <w:pPr>
              <w:jc w:val="center"/>
              <w:rPr>
                <w:bCs/>
                <w:lang w:val="en-US"/>
              </w:rPr>
            </w:pPr>
            <w:r w:rsidRPr="00175F83">
              <w:rPr>
                <w:lang w:val="en-US"/>
              </w:rPr>
              <w:t>52</w:t>
            </w:r>
          </w:p>
        </w:tc>
      </w:tr>
      <w:tr w:rsidR="00175F83" w:rsidRPr="00175F83" w14:paraId="50773ECB" w14:textId="77777777" w:rsidTr="00C824C3">
        <w:trPr>
          <w:trHeight w:val="338"/>
          <w:jc w:val="center"/>
        </w:trPr>
        <w:tc>
          <w:tcPr>
            <w:tcW w:w="2846" w:type="pct"/>
          </w:tcPr>
          <w:p w14:paraId="0A96AFED" w14:textId="77777777" w:rsidR="001F3FAF" w:rsidRPr="00175F83" w:rsidRDefault="001F3FAF" w:rsidP="00983017">
            <w:pPr>
              <w:ind w:firstLine="540"/>
              <w:jc w:val="both"/>
              <w:rPr>
                <w:bCs/>
                <w:lang w:val="en-GB"/>
              </w:rPr>
            </w:pPr>
            <w:r w:rsidRPr="00175F83">
              <w:rPr>
                <w:lang w:val="en-US"/>
              </w:rPr>
              <w:t>ECTS Credits of Course</w:t>
            </w:r>
          </w:p>
        </w:tc>
        <w:tc>
          <w:tcPr>
            <w:tcW w:w="567" w:type="pct"/>
          </w:tcPr>
          <w:p w14:paraId="51E7D8BC" w14:textId="77777777" w:rsidR="001F3FAF" w:rsidRPr="00175F83" w:rsidRDefault="001F3FAF" w:rsidP="00983017">
            <w:pPr>
              <w:jc w:val="center"/>
              <w:rPr>
                <w:b/>
                <w:bCs/>
                <w:lang w:val="en-US"/>
              </w:rPr>
            </w:pPr>
          </w:p>
        </w:tc>
        <w:tc>
          <w:tcPr>
            <w:tcW w:w="680" w:type="pct"/>
          </w:tcPr>
          <w:p w14:paraId="467282A2" w14:textId="77777777" w:rsidR="001F3FAF" w:rsidRPr="00175F83" w:rsidRDefault="001F3FAF" w:rsidP="00983017">
            <w:pPr>
              <w:jc w:val="center"/>
              <w:rPr>
                <w:b/>
                <w:bCs/>
                <w:lang w:val="en-US"/>
              </w:rPr>
            </w:pPr>
          </w:p>
        </w:tc>
        <w:tc>
          <w:tcPr>
            <w:tcW w:w="907" w:type="pct"/>
          </w:tcPr>
          <w:p w14:paraId="320A4EA1" w14:textId="77777777" w:rsidR="001F3FAF" w:rsidRPr="00175F83" w:rsidRDefault="001F3FAF" w:rsidP="00983017">
            <w:pPr>
              <w:jc w:val="center"/>
              <w:rPr>
                <w:bCs/>
                <w:lang w:val="en-US"/>
              </w:rPr>
            </w:pPr>
            <w:r w:rsidRPr="00175F83">
              <w:rPr>
                <w:lang w:val="en-US"/>
              </w:rPr>
              <w:t>2</w:t>
            </w:r>
          </w:p>
        </w:tc>
      </w:tr>
      <w:tr w:rsidR="00175F83" w:rsidRPr="00175F83" w14:paraId="11CA37E2" w14:textId="77777777" w:rsidTr="00C824C3">
        <w:trPr>
          <w:trHeight w:val="338"/>
          <w:jc w:val="center"/>
        </w:trPr>
        <w:tc>
          <w:tcPr>
            <w:tcW w:w="2846" w:type="pct"/>
          </w:tcPr>
          <w:p w14:paraId="32F03588" w14:textId="77777777" w:rsidR="001F3FAF" w:rsidRPr="00175F83" w:rsidRDefault="001F3FAF" w:rsidP="001F3FAF">
            <w:pPr>
              <w:rPr>
                <w:b/>
              </w:rPr>
            </w:pPr>
          </w:p>
          <w:p w14:paraId="44426FBB" w14:textId="77777777" w:rsidR="001F3FAF" w:rsidRPr="00175F83" w:rsidRDefault="001F3FAF" w:rsidP="001F3FAF">
            <w:pPr>
              <w:rPr>
                <w:b/>
              </w:rPr>
            </w:pPr>
            <w:bookmarkStart w:id="175" w:name="_Hlk235549901"/>
            <w:r w:rsidRPr="00175F83">
              <w:rPr>
                <w:bCs/>
                <w:i/>
                <w:lang w:val="en-US"/>
              </w:rPr>
              <w:t>* 25 hours of work       is equivalent to 1 ECTS credit</w:t>
            </w:r>
          </w:p>
          <w:bookmarkEnd w:id="175"/>
          <w:p w14:paraId="03584499" w14:textId="77777777" w:rsidR="001F3FAF" w:rsidRPr="00175F83" w:rsidRDefault="001F3FAF" w:rsidP="001F3FAF">
            <w:pPr>
              <w:ind w:firstLine="540"/>
              <w:jc w:val="both"/>
              <w:rPr>
                <w:lang w:val="en-US"/>
              </w:rPr>
            </w:pPr>
          </w:p>
        </w:tc>
        <w:tc>
          <w:tcPr>
            <w:tcW w:w="567" w:type="pct"/>
          </w:tcPr>
          <w:p w14:paraId="6C4C4D56" w14:textId="77777777" w:rsidR="001F3FAF" w:rsidRPr="00175F83" w:rsidRDefault="001F3FAF" w:rsidP="001F3FAF">
            <w:pPr>
              <w:jc w:val="center"/>
              <w:rPr>
                <w:b/>
                <w:bCs/>
                <w:lang w:val="en-US"/>
              </w:rPr>
            </w:pPr>
          </w:p>
        </w:tc>
        <w:tc>
          <w:tcPr>
            <w:tcW w:w="680" w:type="pct"/>
          </w:tcPr>
          <w:p w14:paraId="463FDF71" w14:textId="77777777" w:rsidR="001F3FAF" w:rsidRPr="00175F83" w:rsidRDefault="001F3FAF" w:rsidP="001F3FAF">
            <w:pPr>
              <w:jc w:val="center"/>
              <w:rPr>
                <w:b/>
                <w:bCs/>
                <w:lang w:val="en-US"/>
              </w:rPr>
            </w:pPr>
          </w:p>
        </w:tc>
        <w:tc>
          <w:tcPr>
            <w:tcW w:w="907" w:type="pct"/>
          </w:tcPr>
          <w:p w14:paraId="1B6BCDFE" w14:textId="77777777" w:rsidR="001F3FAF" w:rsidRPr="00175F83" w:rsidRDefault="001F3FAF" w:rsidP="001F3FAF">
            <w:pPr>
              <w:jc w:val="center"/>
              <w:rPr>
                <w:lang w:val="en-US"/>
              </w:rPr>
            </w:pPr>
          </w:p>
        </w:tc>
      </w:tr>
      <w:bookmarkEnd w:id="174"/>
    </w:tbl>
    <w:p w14:paraId="1749F41B" w14:textId="0B267AF7" w:rsidR="001F3FAF" w:rsidRPr="00175F83" w:rsidRDefault="001F3FAF" w:rsidP="00A170EE">
      <w:pPr>
        <w:rPr>
          <w:bCs/>
          <w:lang w:val="en-US"/>
        </w:rPr>
      </w:pPr>
    </w:p>
    <w:p w14:paraId="5E481053" w14:textId="77777777" w:rsidR="001F3FAF" w:rsidRPr="00175F83" w:rsidRDefault="001F3FAF" w:rsidP="00A170EE">
      <w:pPr>
        <w:rPr>
          <w:bCs/>
          <w:lang w:val="en-US"/>
        </w:rPr>
      </w:pPr>
    </w:p>
    <w:tbl>
      <w:tblPr>
        <w:tblW w:w="596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468"/>
        <w:gridCol w:w="489"/>
        <w:gridCol w:w="489"/>
        <w:gridCol w:w="488"/>
        <w:gridCol w:w="488"/>
        <w:gridCol w:w="488"/>
        <w:gridCol w:w="488"/>
        <w:gridCol w:w="488"/>
        <w:gridCol w:w="488"/>
        <w:gridCol w:w="488"/>
        <w:gridCol w:w="488"/>
        <w:gridCol w:w="488"/>
        <w:gridCol w:w="488"/>
        <w:gridCol w:w="475"/>
      </w:tblGrid>
      <w:tr w:rsidR="00175F83" w:rsidRPr="00175F83" w14:paraId="30A5E218" w14:textId="77777777" w:rsidTr="00C824C3">
        <w:trPr>
          <w:trHeight w:val="478"/>
          <w:jc w:val="center"/>
        </w:trPr>
        <w:tc>
          <w:tcPr>
            <w:tcW w:w="5000" w:type="pct"/>
            <w:gridSpan w:val="14"/>
          </w:tcPr>
          <w:p w14:paraId="58A3482C" w14:textId="77777777" w:rsidR="00A170EE" w:rsidRPr="00175F83" w:rsidRDefault="00A170EE" w:rsidP="00983017">
            <w:pPr>
              <w:spacing w:line="259" w:lineRule="auto"/>
              <w:rPr>
                <w:rFonts w:eastAsia="Calibri"/>
                <w:b/>
                <w:lang w:eastAsia="en-US"/>
              </w:rPr>
            </w:pPr>
            <w:r w:rsidRPr="00175F83">
              <w:rPr>
                <w:rFonts w:eastAsia="Calibri"/>
                <w:b/>
                <w:lang w:eastAsia="en-US"/>
              </w:rPr>
              <w:t>Table 1. Contribution of course learning outcomes to program outcomes</w:t>
            </w:r>
          </w:p>
          <w:p w14:paraId="0B149BB3" w14:textId="77777777" w:rsidR="00A170EE" w:rsidRPr="00175F83" w:rsidRDefault="00A170EE" w:rsidP="00983017">
            <w:pPr>
              <w:rPr>
                <w:lang w:val="en-US"/>
              </w:rPr>
            </w:pPr>
            <w:r w:rsidRPr="00175F83">
              <w:rPr>
                <w:rFonts w:eastAsia="Calibri"/>
                <w:b/>
                <w:lang w:eastAsia="en-US"/>
              </w:rPr>
              <w:t>0: no contribution 1: little contribution 2: moderate contribution 3: full contribution</w:t>
            </w:r>
          </w:p>
        </w:tc>
      </w:tr>
      <w:tr w:rsidR="00175F83" w:rsidRPr="00175F83" w14:paraId="268C678D" w14:textId="77777777" w:rsidTr="00C824C3">
        <w:trPr>
          <w:trHeight w:val="478"/>
          <w:jc w:val="center"/>
        </w:trPr>
        <w:tc>
          <w:tcPr>
            <w:tcW w:w="2068" w:type="pct"/>
          </w:tcPr>
          <w:p w14:paraId="66DF71CE" w14:textId="77777777" w:rsidR="00A170EE" w:rsidRPr="00983017" w:rsidRDefault="00A170EE" w:rsidP="00983017">
            <w:pPr>
              <w:jc w:val="center"/>
              <w:rPr>
                <w:b/>
                <w:lang w:val="en-US"/>
              </w:rPr>
            </w:pPr>
            <w:r w:rsidRPr="00983017">
              <w:rPr>
                <w:b/>
                <w:lang w:val="en-US"/>
              </w:rPr>
              <w:t>Learning Outcome</w:t>
            </w:r>
          </w:p>
        </w:tc>
        <w:tc>
          <w:tcPr>
            <w:tcW w:w="226" w:type="pct"/>
          </w:tcPr>
          <w:p w14:paraId="251DE9CB" w14:textId="77777777" w:rsidR="00A170EE" w:rsidRPr="00175F83" w:rsidRDefault="00A170EE" w:rsidP="00983017">
            <w:pPr>
              <w:jc w:val="center"/>
              <w:rPr>
                <w:lang w:val="en-US"/>
              </w:rPr>
            </w:pPr>
            <w:r w:rsidRPr="00175F83">
              <w:rPr>
                <w:lang w:val="en-US"/>
              </w:rPr>
              <w:t>PO</w:t>
            </w:r>
          </w:p>
          <w:p w14:paraId="079ED130" w14:textId="77777777" w:rsidR="00A170EE" w:rsidRPr="00175F83" w:rsidRDefault="00A170EE" w:rsidP="00983017">
            <w:pPr>
              <w:jc w:val="center"/>
              <w:rPr>
                <w:lang w:val="en-US"/>
              </w:rPr>
            </w:pPr>
            <w:r w:rsidRPr="00175F83">
              <w:rPr>
                <w:lang w:val="en-US"/>
              </w:rPr>
              <w:t>1</w:t>
            </w:r>
          </w:p>
        </w:tc>
        <w:tc>
          <w:tcPr>
            <w:tcW w:w="226" w:type="pct"/>
          </w:tcPr>
          <w:p w14:paraId="72CBDA01" w14:textId="77777777" w:rsidR="00A170EE" w:rsidRPr="00175F83" w:rsidRDefault="00A170EE" w:rsidP="00983017">
            <w:pPr>
              <w:jc w:val="center"/>
              <w:rPr>
                <w:lang w:val="en-US"/>
              </w:rPr>
            </w:pPr>
            <w:r w:rsidRPr="00175F83">
              <w:rPr>
                <w:lang w:val="en-US"/>
              </w:rPr>
              <w:t>PO</w:t>
            </w:r>
          </w:p>
          <w:p w14:paraId="117741B7" w14:textId="77777777" w:rsidR="00A170EE" w:rsidRPr="00175F83" w:rsidRDefault="00A170EE" w:rsidP="00983017">
            <w:pPr>
              <w:jc w:val="center"/>
              <w:rPr>
                <w:lang w:val="en-US"/>
              </w:rPr>
            </w:pPr>
            <w:r w:rsidRPr="00175F83">
              <w:rPr>
                <w:lang w:val="en-US"/>
              </w:rPr>
              <w:t>2</w:t>
            </w:r>
          </w:p>
        </w:tc>
        <w:tc>
          <w:tcPr>
            <w:tcW w:w="226" w:type="pct"/>
          </w:tcPr>
          <w:p w14:paraId="2720CBF2" w14:textId="77777777" w:rsidR="00A170EE" w:rsidRPr="00175F83" w:rsidRDefault="00A170EE" w:rsidP="00983017">
            <w:pPr>
              <w:jc w:val="center"/>
              <w:rPr>
                <w:lang w:val="en-US"/>
              </w:rPr>
            </w:pPr>
            <w:r w:rsidRPr="00175F83">
              <w:rPr>
                <w:lang w:val="en-US"/>
              </w:rPr>
              <w:t>PO</w:t>
            </w:r>
          </w:p>
          <w:p w14:paraId="303CBAD0" w14:textId="77777777" w:rsidR="00A170EE" w:rsidRPr="00175F83" w:rsidRDefault="00A170EE" w:rsidP="00983017">
            <w:pPr>
              <w:jc w:val="center"/>
              <w:rPr>
                <w:lang w:val="en-US"/>
              </w:rPr>
            </w:pPr>
            <w:r w:rsidRPr="00175F83">
              <w:rPr>
                <w:lang w:val="en-US"/>
              </w:rPr>
              <w:t xml:space="preserve">3 </w:t>
            </w:r>
          </w:p>
        </w:tc>
        <w:tc>
          <w:tcPr>
            <w:tcW w:w="226" w:type="pct"/>
          </w:tcPr>
          <w:p w14:paraId="24D7845F" w14:textId="77777777" w:rsidR="00A170EE" w:rsidRPr="00175F83" w:rsidRDefault="00A170EE" w:rsidP="00983017">
            <w:pPr>
              <w:jc w:val="center"/>
              <w:rPr>
                <w:lang w:val="en-US"/>
              </w:rPr>
            </w:pPr>
            <w:r w:rsidRPr="00175F83">
              <w:rPr>
                <w:lang w:val="en-US"/>
              </w:rPr>
              <w:t>PO</w:t>
            </w:r>
          </w:p>
          <w:p w14:paraId="7AFDFCEF" w14:textId="77777777" w:rsidR="00A170EE" w:rsidRPr="00175F83" w:rsidRDefault="00A170EE" w:rsidP="00983017">
            <w:pPr>
              <w:jc w:val="center"/>
              <w:rPr>
                <w:lang w:val="en-US"/>
              </w:rPr>
            </w:pPr>
            <w:r w:rsidRPr="00175F83">
              <w:rPr>
                <w:lang w:val="en-US"/>
              </w:rPr>
              <w:t>4</w:t>
            </w:r>
          </w:p>
        </w:tc>
        <w:tc>
          <w:tcPr>
            <w:tcW w:w="226" w:type="pct"/>
          </w:tcPr>
          <w:p w14:paraId="7CDD6783" w14:textId="77777777" w:rsidR="00A170EE" w:rsidRPr="00175F83" w:rsidRDefault="00A170EE" w:rsidP="00983017">
            <w:pPr>
              <w:jc w:val="center"/>
              <w:rPr>
                <w:lang w:val="en-US"/>
              </w:rPr>
            </w:pPr>
            <w:r w:rsidRPr="00175F83">
              <w:rPr>
                <w:lang w:val="en-US"/>
              </w:rPr>
              <w:t>PO</w:t>
            </w:r>
          </w:p>
          <w:p w14:paraId="54D9152F" w14:textId="77777777" w:rsidR="00A170EE" w:rsidRPr="00175F83" w:rsidRDefault="00A170EE" w:rsidP="00983017">
            <w:pPr>
              <w:jc w:val="center"/>
              <w:rPr>
                <w:lang w:val="en-US"/>
              </w:rPr>
            </w:pPr>
            <w:r w:rsidRPr="00175F83">
              <w:rPr>
                <w:lang w:val="en-US"/>
              </w:rPr>
              <w:t>5</w:t>
            </w:r>
          </w:p>
        </w:tc>
        <w:tc>
          <w:tcPr>
            <w:tcW w:w="226" w:type="pct"/>
          </w:tcPr>
          <w:p w14:paraId="270E8B03" w14:textId="77777777" w:rsidR="00A170EE" w:rsidRPr="00175F83" w:rsidRDefault="00A170EE" w:rsidP="00983017">
            <w:pPr>
              <w:jc w:val="center"/>
              <w:rPr>
                <w:lang w:val="en-US"/>
              </w:rPr>
            </w:pPr>
            <w:r w:rsidRPr="00175F83">
              <w:rPr>
                <w:lang w:val="en-US"/>
              </w:rPr>
              <w:t>PO</w:t>
            </w:r>
          </w:p>
          <w:p w14:paraId="73F7AAE2" w14:textId="77777777" w:rsidR="00A170EE" w:rsidRPr="00175F83" w:rsidRDefault="00A170EE" w:rsidP="00983017">
            <w:pPr>
              <w:jc w:val="center"/>
              <w:rPr>
                <w:lang w:val="en-US"/>
              </w:rPr>
            </w:pPr>
            <w:r w:rsidRPr="00175F83">
              <w:rPr>
                <w:lang w:val="en-US"/>
              </w:rPr>
              <w:t>6</w:t>
            </w:r>
          </w:p>
        </w:tc>
        <w:tc>
          <w:tcPr>
            <w:tcW w:w="226" w:type="pct"/>
          </w:tcPr>
          <w:p w14:paraId="7F639429" w14:textId="77777777" w:rsidR="00A170EE" w:rsidRPr="00175F83" w:rsidRDefault="00A170EE" w:rsidP="00983017">
            <w:pPr>
              <w:jc w:val="center"/>
              <w:rPr>
                <w:lang w:val="en-US"/>
              </w:rPr>
            </w:pPr>
            <w:r w:rsidRPr="00175F83">
              <w:rPr>
                <w:lang w:val="en-US"/>
              </w:rPr>
              <w:t>PO</w:t>
            </w:r>
          </w:p>
          <w:p w14:paraId="2A37F709" w14:textId="77777777" w:rsidR="00A170EE" w:rsidRPr="00175F83" w:rsidRDefault="00A170EE" w:rsidP="00983017">
            <w:pPr>
              <w:jc w:val="center"/>
              <w:rPr>
                <w:lang w:val="en-US"/>
              </w:rPr>
            </w:pPr>
            <w:r w:rsidRPr="00175F83">
              <w:rPr>
                <w:lang w:val="en-US"/>
              </w:rPr>
              <w:t>7</w:t>
            </w:r>
          </w:p>
        </w:tc>
        <w:tc>
          <w:tcPr>
            <w:tcW w:w="226" w:type="pct"/>
          </w:tcPr>
          <w:p w14:paraId="400CDDC6" w14:textId="77777777" w:rsidR="00A170EE" w:rsidRPr="00175F83" w:rsidRDefault="00A170EE" w:rsidP="00983017">
            <w:pPr>
              <w:jc w:val="center"/>
              <w:rPr>
                <w:lang w:val="en-US"/>
              </w:rPr>
            </w:pPr>
            <w:r w:rsidRPr="00175F83">
              <w:rPr>
                <w:lang w:val="en-US"/>
              </w:rPr>
              <w:t>PO</w:t>
            </w:r>
          </w:p>
          <w:p w14:paraId="48A4D609" w14:textId="77777777" w:rsidR="00A170EE" w:rsidRPr="00175F83" w:rsidRDefault="00A170EE" w:rsidP="00983017">
            <w:pPr>
              <w:jc w:val="center"/>
              <w:rPr>
                <w:lang w:val="en-US"/>
              </w:rPr>
            </w:pPr>
            <w:r w:rsidRPr="00175F83">
              <w:rPr>
                <w:lang w:val="en-US"/>
              </w:rPr>
              <w:t>8</w:t>
            </w:r>
          </w:p>
        </w:tc>
        <w:tc>
          <w:tcPr>
            <w:tcW w:w="226" w:type="pct"/>
          </w:tcPr>
          <w:p w14:paraId="76B400B1" w14:textId="77777777" w:rsidR="00A170EE" w:rsidRPr="00175F83" w:rsidRDefault="00A170EE" w:rsidP="00983017">
            <w:pPr>
              <w:jc w:val="center"/>
              <w:rPr>
                <w:lang w:val="en-US"/>
              </w:rPr>
            </w:pPr>
            <w:r w:rsidRPr="00175F83">
              <w:rPr>
                <w:lang w:val="en-US"/>
              </w:rPr>
              <w:t>PO</w:t>
            </w:r>
          </w:p>
          <w:p w14:paraId="728B75F1" w14:textId="77777777" w:rsidR="00A170EE" w:rsidRPr="00175F83" w:rsidRDefault="00A170EE" w:rsidP="00983017">
            <w:pPr>
              <w:jc w:val="center"/>
              <w:rPr>
                <w:lang w:val="en-US"/>
              </w:rPr>
            </w:pPr>
            <w:r w:rsidRPr="00175F83">
              <w:rPr>
                <w:lang w:val="en-US"/>
              </w:rPr>
              <w:t>9</w:t>
            </w:r>
          </w:p>
        </w:tc>
        <w:tc>
          <w:tcPr>
            <w:tcW w:w="226" w:type="pct"/>
          </w:tcPr>
          <w:p w14:paraId="6B389144" w14:textId="77777777" w:rsidR="00A170EE" w:rsidRPr="00175F83" w:rsidRDefault="00A170EE" w:rsidP="00983017">
            <w:pPr>
              <w:jc w:val="center"/>
              <w:rPr>
                <w:lang w:val="en-US"/>
              </w:rPr>
            </w:pPr>
            <w:r w:rsidRPr="00175F83">
              <w:rPr>
                <w:lang w:val="en-US"/>
              </w:rPr>
              <w:t>PO</w:t>
            </w:r>
          </w:p>
          <w:p w14:paraId="7429BB23" w14:textId="77777777" w:rsidR="00A170EE" w:rsidRPr="00175F83" w:rsidRDefault="00A170EE" w:rsidP="00983017">
            <w:pPr>
              <w:jc w:val="center"/>
              <w:rPr>
                <w:lang w:val="en-US"/>
              </w:rPr>
            </w:pPr>
            <w:r w:rsidRPr="00175F83">
              <w:rPr>
                <w:lang w:val="en-US"/>
              </w:rPr>
              <w:t>10</w:t>
            </w:r>
          </w:p>
        </w:tc>
        <w:tc>
          <w:tcPr>
            <w:tcW w:w="226" w:type="pct"/>
          </w:tcPr>
          <w:p w14:paraId="7FFD1B08" w14:textId="77777777" w:rsidR="00A170EE" w:rsidRPr="00175F83" w:rsidRDefault="00A170EE" w:rsidP="00983017">
            <w:pPr>
              <w:jc w:val="center"/>
              <w:rPr>
                <w:lang w:val="en-US"/>
              </w:rPr>
            </w:pPr>
            <w:r w:rsidRPr="00175F83">
              <w:rPr>
                <w:lang w:val="en-US"/>
              </w:rPr>
              <w:t>PO</w:t>
            </w:r>
          </w:p>
          <w:p w14:paraId="2C0302B6" w14:textId="77777777" w:rsidR="00A170EE" w:rsidRPr="00175F83" w:rsidRDefault="00A170EE" w:rsidP="00983017">
            <w:pPr>
              <w:jc w:val="center"/>
              <w:rPr>
                <w:lang w:val="en-US"/>
              </w:rPr>
            </w:pPr>
            <w:r w:rsidRPr="00175F83">
              <w:rPr>
                <w:lang w:val="en-US"/>
              </w:rPr>
              <w:t>11</w:t>
            </w:r>
          </w:p>
        </w:tc>
        <w:tc>
          <w:tcPr>
            <w:tcW w:w="226" w:type="pct"/>
          </w:tcPr>
          <w:p w14:paraId="0A8BBCE3" w14:textId="77777777" w:rsidR="00A170EE" w:rsidRPr="00175F83" w:rsidRDefault="00A170EE" w:rsidP="00983017">
            <w:pPr>
              <w:jc w:val="center"/>
              <w:rPr>
                <w:lang w:val="en-US"/>
              </w:rPr>
            </w:pPr>
            <w:r w:rsidRPr="00175F83">
              <w:rPr>
                <w:lang w:val="en-US"/>
              </w:rPr>
              <w:t>PO</w:t>
            </w:r>
          </w:p>
          <w:p w14:paraId="2DDA0FDB" w14:textId="77777777" w:rsidR="00A170EE" w:rsidRPr="00175F83" w:rsidRDefault="00A170EE" w:rsidP="00983017">
            <w:pPr>
              <w:jc w:val="center"/>
              <w:rPr>
                <w:lang w:val="en-US"/>
              </w:rPr>
            </w:pPr>
            <w:r w:rsidRPr="00175F83">
              <w:rPr>
                <w:lang w:val="en-US"/>
              </w:rPr>
              <w:t>12</w:t>
            </w:r>
          </w:p>
        </w:tc>
        <w:tc>
          <w:tcPr>
            <w:tcW w:w="221" w:type="pct"/>
          </w:tcPr>
          <w:p w14:paraId="219F11A9" w14:textId="77777777" w:rsidR="00A170EE" w:rsidRPr="00175F83" w:rsidRDefault="00A170EE" w:rsidP="00983017">
            <w:pPr>
              <w:jc w:val="center"/>
              <w:rPr>
                <w:lang w:val="en-US"/>
              </w:rPr>
            </w:pPr>
            <w:r w:rsidRPr="00175F83">
              <w:rPr>
                <w:lang w:val="en-US"/>
              </w:rPr>
              <w:t>PO</w:t>
            </w:r>
          </w:p>
          <w:p w14:paraId="6E7556B6" w14:textId="77777777" w:rsidR="00A170EE" w:rsidRPr="00175F83" w:rsidRDefault="00A170EE" w:rsidP="00983017">
            <w:pPr>
              <w:jc w:val="center"/>
              <w:rPr>
                <w:lang w:val="en-US"/>
              </w:rPr>
            </w:pPr>
            <w:r w:rsidRPr="00175F83">
              <w:rPr>
                <w:lang w:val="en-US"/>
              </w:rPr>
              <w:t>13</w:t>
            </w:r>
          </w:p>
        </w:tc>
      </w:tr>
      <w:tr w:rsidR="00175F83" w:rsidRPr="00175F83" w14:paraId="4B58179A" w14:textId="77777777" w:rsidTr="00C824C3">
        <w:trPr>
          <w:trHeight w:val="519"/>
          <w:jc w:val="center"/>
        </w:trPr>
        <w:tc>
          <w:tcPr>
            <w:tcW w:w="2068" w:type="pct"/>
          </w:tcPr>
          <w:p w14:paraId="736D4132" w14:textId="2363D00B" w:rsidR="00A170EE" w:rsidRPr="00983017" w:rsidRDefault="001F3FAF" w:rsidP="00983017">
            <w:pPr>
              <w:jc w:val="center"/>
              <w:rPr>
                <w:b/>
                <w:lang w:val="en-US"/>
              </w:rPr>
            </w:pPr>
            <w:r w:rsidRPr="00983017">
              <w:rPr>
                <w:b/>
              </w:rPr>
              <w:t xml:space="preserve">HEF 2077 </w:t>
            </w:r>
            <w:r w:rsidR="00A170EE" w:rsidRPr="00983017">
              <w:rPr>
                <w:b/>
              </w:rPr>
              <w:t>Nursing English I</w:t>
            </w:r>
          </w:p>
        </w:tc>
        <w:tc>
          <w:tcPr>
            <w:tcW w:w="226" w:type="pct"/>
          </w:tcPr>
          <w:p w14:paraId="416B051D" w14:textId="77777777" w:rsidR="00A170EE" w:rsidRPr="00175F83" w:rsidRDefault="00A170EE" w:rsidP="00983017">
            <w:pPr>
              <w:jc w:val="center"/>
              <w:rPr>
                <w:b/>
              </w:rPr>
            </w:pPr>
            <w:r w:rsidRPr="00175F83">
              <w:rPr>
                <w:b/>
              </w:rPr>
              <w:t>5</w:t>
            </w:r>
          </w:p>
        </w:tc>
        <w:tc>
          <w:tcPr>
            <w:tcW w:w="226" w:type="pct"/>
          </w:tcPr>
          <w:p w14:paraId="41AFFD61" w14:textId="77777777" w:rsidR="00A170EE" w:rsidRPr="00175F83" w:rsidRDefault="00A170EE" w:rsidP="00983017">
            <w:pPr>
              <w:jc w:val="center"/>
              <w:rPr>
                <w:b/>
              </w:rPr>
            </w:pPr>
            <w:r w:rsidRPr="00175F83">
              <w:rPr>
                <w:b/>
              </w:rPr>
              <w:t>5</w:t>
            </w:r>
          </w:p>
        </w:tc>
        <w:tc>
          <w:tcPr>
            <w:tcW w:w="226" w:type="pct"/>
          </w:tcPr>
          <w:p w14:paraId="179855E5" w14:textId="77777777" w:rsidR="00A170EE" w:rsidRPr="00175F83" w:rsidRDefault="00A170EE" w:rsidP="00983017">
            <w:pPr>
              <w:jc w:val="center"/>
              <w:rPr>
                <w:b/>
              </w:rPr>
            </w:pPr>
            <w:r w:rsidRPr="00175F83">
              <w:rPr>
                <w:b/>
              </w:rPr>
              <w:t>5</w:t>
            </w:r>
          </w:p>
        </w:tc>
        <w:tc>
          <w:tcPr>
            <w:tcW w:w="226" w:type="pct"/>
          </w:tcPr>
          <w:p w14:paraId="4A23FBFF" w14:textId="77777777" w:rsidR="00A170EE" w:rsidRPr="00175F83" w:rsidRDefault="00A170EE" w:rsidP="00983017">
            <w:pPr>
              <w:jc w:val="center"/>
              <w:rPr>
                <w:b/>
              </w:rPr>
            </w:pPr>
            <w:r w:rsidRPr="00175F83">
              <w:rPr>
                <w:b/>
              </w:rPr>
              <w:t>0</w:t>
            </w:r>
          </w:p>
        </w:tc>
        <w:tc>
          <w:tcPr>
            <w:tcW w:w="226" w:type="pct"/>
          </w:tcPr>
          <w:p w14:paraId="61873C41" w14:textId="77777777" w:rsidR="00A170EE" w:rsidRPr="00175F83" w:rsidRDefault="00A170EE" w:rsidP="00983017">
            <w:pPr>
              <w:jc w:val="center"/>
              <w:rPr>
                <w:b/>
              </w:rPr>
            </w:pPr>
            <w:r w:rsidRPr="00175F83">
              <w:rPr>
                <w:b/>
              </w:rPr>
              <w:t>0</w:t>
            </w:r>
          </w:p>
        </w:tc>
        <w:tc>
          <w:tcPr>
            <w:tcW w:w="226" w:type="pct"/>
          </w:tcPr>
          <w:p w14:paraId="1C1F628E" w14:textId="77777777" w:rsidR="00A170EE" w:rsidRPr="00175F83" w:rsidRDefault="00A170EE" w:rsidP="00983017">
            <w:pPr>
              <w:jc w:val="center"/>
              <w:rPr>
                <w:b/>
              </w:rPr>
            </w:pPr>
            <w:r w:rsidRPr="00175F83">
              <w:rPr>
                <w:b/>
              </w:rPr>
              <w:t>0</w:t>
            </w:r>
          </w:p>
        </w:tc>
        <w:tc>
          <w:tcPr>
            <w:tcW w:w="226" w:type="pct"/>
          </w:tcPr>
          <w:p w14:paraId="7B14AC5C" w14:textId="77777777" w:rsidR="00A170EE" w:rsidRPr="00175F83" w:rsidRDefault="00A170EE" w:rsidP="00983017">
            <w:pPr>
              <w:jc w:val="center"/>
              <w:rPr>
                <w:b/>
              </w:rPr>
            </w:pPr>
            <w:r w:rsidRPr="00175F83">
              <w:rPr>
                <w:b/>
              </w:rPr>
              <w:t>0</w:t>
            </w:r>
          </w:p>
        </w:tc>
        <w:tc>
          <w:tcPr>
            <w:tcW w:w="226" w:type="pct"/>
          </w:tcPr>
          <w:p w14:paraId="63255043" w14:textId="77777777" w:rsidR="00A170EE" w:rsidRPr="00175F83" w:rsidRDefault="00A170EE" w:rsidP="00983017">
            <w:pPr>
              <w:jc w:val="center"/>
              <w:rPr>
                <w:b/>
              </w:rPr>
            </w:pPr>
            <w:r w:rsidRPr="00175F83">
              <w:rPr>
                <w:b/>
              </w:rPr>
              <w:t>0</w:t>
            </w:r>
          </w:p>
        </w:tc>
        <w:tc>
          <w:tcPr>
            <w:tcW w:w="226" w:type="pct"/>
          </w:tcPr>
          <w:p w14:paraId="29850A82" w14:textId="77777777" w:rsidR="00A170EE" w:rsidRPr="00175F83" w:rsidRDefault="00A170EE" w:rsidP="00983017">
            <w:pPr>
              <w:jc w:val="center"/>
              <w:rPr>
                <w:b/>
              </w:rPr>
            </w:pPr>
            <w:r w:rsidRPr="00175F83">
              <w:rPr>
                <w:b/>
              </w:rPr>
              <w:t>5</w:t>
            </w:r>
          </w:p>
        </w:tc>
        <w:tc>
          <w:tcPr>
            <w:tcW w:w="226" w:type="pct"/>
          </w:tcPr>
          <w:p w14:paraId="6FF0F3D7" w14:textId="77777777" w:rsidR="00A170EE" w:rsidRPr="00175F83" w:rsidRDefault="00A170EE" w:rsidP="00983017">
            <w:pPr>
              <w:jc w:val="center"/>
              <w:rPr>
                <w:b/>
              </w:rPr>
            </w:pPr>
            <w:r w:rsidRPr="00175F83">
              <w:rPr>
                <w:b/>
              </w:rPr>
              <w:t>1</w:t>
            </w:r>
          </w:p>
        </w:tc>
        <w:tc>
          <w:tcPr>
            <w:tcW w:w="226" w:type="pct"/>
          </w:tcPr>
          <w:p w14:paraId="09C77E6A" w14:textId="77777777" w:rsidR="00A170EE" w:rsidRPr="00175F83" w:rsidRDefault="00A170EE" w:rsidP="00983017">
            <w:pPr>
              <w:jc w:val="center"/>
              <w:rPr>
                <w:b/>
              </w:rPr>
            </w:pPr>
            <w:r w:rsidRPr="00175F83">
              <w:rPr>
                <w:b/>
              </w:rPr>
              <w:t>0</w:t>
            </w:r>
          </w:p>
        </w:tc>
        <w:tc>
          <w:tcPr>
            <w:tcW w:w="226" w:type="pct"/>
          </w:tcPr>
          <w:p w14:paraId="45494CFF" w14:textId="77777777" w:rsidR="00A170EE" w:rsidRPr="00175F83" w:rsidRDefault="00A170EE" w:rsidP="00983017">
            <w:pPr>
              <w:jc w:val="center"/>
              <w:rPr>
                <w:b/>
              </w:rPr>
            </w:pPr>
            <w:r w:rsidRPr="00175F83">
              <w:rPr>
                <w:b/>
              </w:rPr>
              <w:t>0</w:t>
            </w:r>
          </w:p>
        </w:tc>
        <w:tc>
          <w:tcPr>
            <w:tcW w:w="221" w:type="pct"/>
          </w:tcPr>
          <w:p w14:paraId="281BBE16" w14:textId="77777777" w:rsidR="00A170EE" w:rsidRPr="00175F83" w:rsidRDefault="00A170EE" w:rsidP="00983017">
            <w:pPr>
              <w:jc w:val="center"/>
              <w:rPr>
                <w:b/>
              </w:rPr>
            </w:pPr>
            <w:r w:rsidRPr="00175F83">
              <w:rPr>
                <w:b/>
              </w:rPr>
              <w:t>5</w:t>
            </w:r>
          </w:p>
        </w:tc>
      </w:tr>
    </w:tbl>
    <w:p w14:paraId="0D8E3EF9" w14:textId="77777777" w:rsidR="00A170EE" w:rsidRPr="00175F83" w:rsidRDefault="00A170EE" w:rsidP="00A170EE">
      <w:pPr>
        <w:spacing w:line="259" w:lineRule="auto"/>
        <w:rPr>
          <w:rFonts w:eastAsia="Calibri"/>
          <w:b/>
          <w:lang w:eastAsia="en-US"/>
        </w:rPr>
      </w:pPr>
    </w:p>
    <w:tbl>
      <w:tblPr>
        <w:tblpPr w:leftFromText="141" w:rightFromText="141" w:vertAnchor="text" w:horzAnchor="margin" w:tblpXSpec="center" w:tblpY="228"/>
        <w:tblW w:w="5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9"/>
        <w:gridCol w:w="730"/>
        <w:gridCol w:w="557"/>
        <w:gridCol w:w="616"/>
        <w:gridCol w:w="495"/>
        <w:gridCol w:w="529"/>
        <w:gridCol w:w="510"/>
        <w:gridCol w:w="510"/>
        <w:gridCol w:w="510"/>
        <w:gridCol w:w="510"/>
        <w:gridCol w:w="510"/>
        <w:gridCol w:w="510"/>
        <w:gridCol w:w="510"/>
        <w:gridCol w:w="616"/>
      </w:tblGrid>
      <w:tr w:rsidR="00175F83" w:rsidRPr="00175F83" w14:paraId="5336E803" w14:textId="77777777" w:rsidTr="00C824C3">
        <w:trPr>
          <w:trHeight w:val="73"/>
        </w:trPr>
        <w:tc>
          <w:tcPr>
            <w:tcW w:w="5000" w:type="pct"/>
            <w:gridSpan w:val="14"/>
          </w:tcPr>
          <w:p w14:paraId="251289A3" w14:textId="77777777" w:rsidR="00A170EE" w:rsidRPr="00175F83" w:rsidRDefault="00A170EE" w:rsidP="00983017">
            <w:pPr>
              <w:rPr>
                <w:rFonts w:eastAsia="Calibri"/>
                <w:b/>
                <w:bCs/>
                <w:lang w:eastAsia="en-US"/>
              </w:rPr>
            </w:pPr>
            <w:r w:rsidRPr="00175F83">
              <w:rPr>
                <w:rFonts w:eastAsia="Calibri"/>
                <w:b/>
                <w:lang w:eastAsia="en-US"/>
              </w:rPr>
              <w:t>Table 2. Relation of Course Learning Outcomes and Program Outcome</w:t>
            </w:r>
          </w:p>
        </w:tc>
      </w:tr>
      <w:tr w:rsidR="00175F83" w:rsidRPr="00175F83" w14:paraId="09E5B2E3" w14:textId="77777777" w:rsidTr="00C824C3">
        <w:trPr>
          <w:trHeight w:val="488"/>
        </w:trPr>
        <w:tc>
          <w:tcPr>
            <w:tcW w:w="1708" w:type="pct"/>
          </w:tcPr>
          <w:p w14:paraId="7C6FA4F6" w14:textId="77777777" w:rsidR="00A170EE" w:rsidRPr="00983017" w:rsidRDefault="00A170EE" w:rsidP="00983017">
            <w:pPr>
              <w:jc w:val="center"/>
              <w:rPr>
                <w:rFonts w:eastAsia="Calibri"/>
                <w:b/>
                <w:lang w:eastAsia="en-US"/>
              </w:rPr>
            </w:pPr>
            <w:r w:rsidRPr="00983017">
              <w:rPr>
                <w:rFonts w:eastAsia="Calibri"/>
                <w:b/>
                <w:lang w:eastAsia="en-US"/>
              </w:rPr>
              <w:t>Learning Outcome</w:t>
            </w:r>
          </w:p>
        </w:tc>
        <w:tc>
          <w:tcPr>
            <w:tcW w:w="338" w:type="pct"/>
          </w:tcPr>
          <w:p w14:paraId="62186475"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5CD2B657" w14:textId="77777777" w:rsidR="00A170EE" w:rsidRPr="00175F83" w:rsidRDefault="00A170EE" w:rsidP="00983017">
            <w:pPr>
              <w:jc w:val="center"/>
              <w:rPr>
                <w:rFonts w:eastAsia="Calibri"/>
                <w:b/>
                <w:bCs/>
                <w:lang w:eastAsia="en-US"/>
              </w:rPr>
            </w:pPr>
            <w:r w:rsidRPr="00175F83">
              <w:rPr>
                <w:rFonts w:eastAsia="Calibri"/>
                <w:b/>
                <w:bCs/>
                <w:lang w:eastAsia="en-US"/>
              </w:rPr>
              <w:t>1</w:t>
            </w:r>
          </w:p>
        </w:tc>
        <w:tc>
          <w:tcPr>
            <w:tcW w:w="258" w:type="pct"/>
          </w:tcPr>
          <w:p w14:paraId="1AAA1FA5"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0B8CAFF9" w14:textId="77777777" w:rsidR="00A170EE" w:rsidRPr="00175F83" w:rsidRDefault="00A170EE" w:rsidP="00983017">
            <w:pPr>
              <w:jc w:val="center"/>
              <w:rPr>
                <w:rFonts w:eastAsia="Calibri"/>
                <w:b/>
                <w:bCs/>
                <w:lang w:eastAsia="en-US"/>
              </w:rPr>
            </w:pPr>
            <w:r w:rsidRPr="00175F83">
              <w:rPr>
                <w:rFonts w:eastAsia="Calibri"/>
                <w:b/>
                <w:bCs/>
                <w:lang w:eastAsia="en-US"/>
              </w:rPr>
              <w:t>2</w:t>
            </w:r>
          </w:p>
        </w:tc>
        <w:tc>
          <w:tcPr>
            <w:tcW w:w="285" w:type="pct"/>
          </w:tcPr>
          <w:p w14:paraId="2F478B52"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66B8948A" w14:textId="77777777" w:rsidR="00A170EE" w:rsidRPr="00175F83" w:rsidRDefault="00A170EE" w:rsidP="00983017">
            <w:pPr>
              <w:jc w:val="center"/>
              <w:rPr>
                <w:rFonts w:eastAsia="Calibri"/>
                <w:b/>
                <w:bCs/>
                <w:lang w:eastAsia="en-US"/>
              </w:rPr>
            </w:pPr>
            <w:r w:rsidRPr="00175F83">
              <w:rPr>
                <w:rFonts w:eastAsia="Calibri"/>
                <w:b/>
                <w:bCs/>
                <w:lang w:eastAsia="en-US"/>
              </w:rPr>
              <w:t>3</w:t>
            </w:r>
          </w:p>
        </w:tc>
        <w:tc>
          <w:tcPr>
            <w:tcW w:w="229" w:type="pct"/>
          </w:tcPr>
          <w:p w14:paraId="52276479"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4C4656D7" w14:textId="77777777" w:rsidR="00A170EE" w:rsidRPr="00175F83" w:rsidRDefault="00A170EE" w:rsidP="00983017">
            <w:pPr>
              <w:jc w:val="center"/>
              <w:rPr>
                <w:rFonts w:eastAsia="Calibri"/>
                <w:b/>
                <w:bCs/>
                <w:lang w:eastAsia="en-US"/>
              </w:rPr>
            </w:pPr>
            <w:r w:rsidRPr="00175F83">
              <w:rPr>
                <w:rFonts w:eastAsia="Calibri"/>
                <w:b/>
                <w:bCs/>
                <w:lang w:eastAsia="en-US"/>
              </w:rPr>
              <w:t>4</w:t>
            </w:r>
          </w:p>
        </w:tc>
        <w:tc>
          <w:tcPr>
            <w:tcW w:w="245" w:type="pct"/>
          </w:tcPr>
          <w:p w14:paraId="417E4AA0"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2501B1C5" w14:textId="77777777" w:rsidR="00A170EE" w:rsidRPr="00175F83" w:rsidRDefault="00A170EE" w:rsidP="00983017">
            <w:pPr>
              <w:jc w:val="center"/>
              <w:rPr>
                <w:rFonts w:eastAsia="Calibri"/>
                <w:b/>
                <w:bCs/>
                <w:lang w:eastAsia="en-US"/>
              </w:rPr>
            </w:pPr>
            <w:r w:rsidRPr="00175F83">
              <w:rPr>
                <w:rFonts w:eastAsia="Calibri"/>
                <w:b/>
                <w:bCs/>
                <w:lang w:eastAsia="en-US"/>
              </w:rPr>
              <w:t>5</w:t>
            </w:r>
          </w:p>
        </w:tc>
        <w:tc>
          <w:tcPr>
            <w:tcW w:w="236" w:type="pct"/>
          </w:tcPr>
          <w:p w14:paraId="4D0D9DA5"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1E659CEF" w14:textId="77777777" w:rsidR="00A170EE" w:rsidRPr="00175F83" w:rsidRDefault="00A170EE" w:rsidP="00983017">
            <w:pPr>
              <w:jc w:val="center"/>
              <w:rPr>
                <w:rFonts w:eastAsia="Calibri"/>
                <w:b/>
                <w:bCs/>
                <w:lang w:eastAsia="en-US"/>
              </w:rPr>
            </w:pPr>
            <w:r w:rsidRPr="00175F83">
              <w:rPr>
                <w:rFonts w:eastAsia="Calibri"/>
                <w:b/>
                <w:bCs/>
                <w:lang w:eastAsia="en-US"/>
              </w:rPr>
              <w:t>6</w:t>
            </w:r>
          </w:p>
        </w:tc>
        <w:tc>
          <w:tcPr>
            <w:tcW w:w="236" w:type="pct"/>
          </w:tcPr>
          <w:p w14:paraId="3B423612"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762121AF" w14:textId="77777777" w:rsidR="00A170EE" w:rsidRPr="00175F83" w:rsidRDefault="00A170EE" w:rsidP="00983017">
            <w:pPr>
              <w:jc w:val="center"/>
              <w:rPr>
                <w:rFonts w:eastAsia="Calibri"/>
                <w:b/>
                <w:bCs/>
                <w:lang w:eastAsia="en-US"/>
              </w:rPr>
            </w:pPr>
            <w:r w:rsidRPr="00175F83">
              <w:rPr>
                <w:rFonts w:eastAsia="Calibri"/>
                <w:b/>
                <w:bCs/>
                <w:lang w:eastAsia="en-US"/>
              </w:rPr>
              <w:t>7</w:t>
            </w:r>
          </w:p>
        </w:tc>
        <w:tc>
          <w:tcPr>
            <w:tcW w:w="236" w:type="pct"/>
          </w:tcPr>
          <w:p w14:paraId="70162BE9"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1D9F74DF" w14:textId="77777777" w:rsidR="00A170EE" w:rsidRPr="00175F83" w:rsidRDefault="00A170EE" w:rsidP="00983017">
            <w:pPr>
              <w:jc w:val="center"/>
              <w:rPr>
                <w:rFonts w:eastAsia="Calibri"/>
                <w:b/>
                <w:bCs/>
                <w:lang w:eastAsia="en-US"/>
              </w:rPr>
            </w:pPr>
            <w:r w:rsidRPr="00175F83">
              <w:rPr>
                <w:rFonts w:eastAsia="Calibri"/>
                <w:b/>
                <w:bCs/>
                <w:lang w:eastAsia="en-US"/>
              </w:rPr>
              <w:t>8</w:t>
            </w:r>
          </w:p>
        </w:tc>
        <w:tc>
          <w:tcPr>
            <w:tcW w:w="236" w:type="pct"/>
          </w:tcPr>
          <w:p w14:paraId="09533FCB"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59C30BBD" w14:textId="77777777" w:rsidR="00A170EE" w:rsidRPr="00175F83" w:rsidRDefault="00A170EE" w:rsidP="00983017">
            <w:pPr>
              <w:jc w:val="center"/>
              <w:rPr>
                <w:rFonts w:eastAsia="Calibri"/>
                <w:b/>
                <w:bCs/>
                <w:lang w:eastAsia="en-US"/>
              </w:rPr>
            </w:pPr>
            <w:r w:rsidRPr="00175F83">
              <w:rPr>
                <w:rFonts w:eastAsia="Calibri"/>
                <w:b/>
                <w:bCs/>
                <w:lang w:eastAsia="en-US"/>
              </w:rPr>
              <w:t>9</w:t>
            </w:r>
          </w:p>
        </w:tc>
        <w:tc>
          <w:tcPr>
            <w:tcW w:w="236" w:type="pct"/>
          </w:tcPr>
          <w:p w14:paraId="2AA625F5"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430AE8BE" w14:textId="77777777" w:rsidR="00A170EE" w:rsidRPr="00175F83" w:rsidRDefault="00A170EE" w:rsidP="00983017">
            <w:pPr>
              <w:jc w:val="center"/>
              <w:rPr>
                <w:rFonts w:eastAsia="Calibri"/>
                <w:b/>
                <w:bCs/>
                <w:lang w:eastAsia="en-US"/>
              </w:rPr>
            </w:pPr>
            <w:r w:rsidRPr="00175F83">
              <w:rPr>
                <w:rFonts w:eastAsia="Calibri"/>
                <w:b/>
                <w:bCs/>
                <w:lang w:eastAsia="en-US"/>
              </w:rPr>
              <w:t>10</w:t>
            </w:r>
          </w:p>
        </w:tc>
        <w:tc>
          <w:tcPr>
            <w:tcW w:w="236" w:type="pct"/>
          </w:tcPr>
          <w:p w14:paraId="148F9878"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63D8E618" w14:textId="77777777" w:rsidR="00A170EE" w:rsidRPr="00175F83" w:rsidRDefault="00A170EE" w:rsidP="00983017">
            <w:pPr>
              <w:jc w:val="center"/>
              <w:rPr>
                <w:rFonts w:eastAsia="Calibri"/>
                <w:b/>
                <w:bCs/>
                <w:lang w:eastAsia="en-US"/>
              </w:rPr>
            </w:pPr>
            <w:r w:rsidRPr="00175F83">
              <w:rPr>
                <w:rFonts w:eastAsia="Calibri"/>
                <w:b/>
                <w:bCs/>
                <w:lang w:eastAsia="en-US"/>
              </w:rPr>
              <w:t xml:space="preserve"> 11</w:t>
            </w:r>
          </w:p>
        </w:tc>
        <w:tc>
          <w:tcPr>
            <w:tcW w:w="236" w:type="pct"/>
          </w:tcPr>
          <w:p w14:paraId="130010E5"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0494E36F" w14:textId="77777777" w:rsidR="00A170EE" w:rsidRPr="00175F83" w:rsidRDefault="00A170EE" w:rsidP="00983017">
            <w:pPr>
              <w:jc w:val="center"/>
              <w:rPr>
                <w:rFonts w:eastAsia="Calibri"/>
                <w:b/>
                <w:bCs/>
                <w:lang w:eastAsia="en-US"/>
              </w:rPr>
            </w:pPr>
            <w:r w:rsidRPr="00175F83">
              <w:rPr>
                <w:rFonts w:eastAsia="Calibri"/>
                <w:b/>
                <w:bCs/>
                <w:lang w:eastAsia="en-US"/>
              </w:rPr>
              <w:t xml:space="preserve"> 12</w:t>
            </w:r>
          </w:p>
        </w:tc>
        <w:tc>
          <w:tcPr>
            <w:tcW w:w="285" w:type="pct"/>
          </w:tcPr>
          <w:p w14:paraId="5EE5BC50" w14:textId="77777777" w:rsidR="00A170EE" w:rsidRPr="00175F83" w:rsidRDefault="00A170EE" w:rsidP="00983017">
            <w:pPr>
              <w:jc w:val="center"/>
              <w:rPr>
                <w:rFonts w:eastAsia="Calibri"/>
                <w:b/>
                <w:bCs/>
                <w:lang w:eastAsia="en-US"/>
              </w:rPr>
            </w:pPr>
            <w:r w:rsidRPr="00175F83">
              <w:rPr>
                <w:rFonts w:eastAsia="Calibri"/>
                <w:b/>
                <w:bCs/>
                <w:lang w:eastAsia="en-US"/>
              </w:rPr>
              <w:t>PO</w:t>
            </w:r>
          </w:p>
          <w:p w14:paraId="2E764299" w14:textId="77777777" w:rsidR="00A170EE" w:rsidRPr="00175F83" w:rsidRDefault="00A170EE" w:rsidP="00983017">
            <w:pPr>
              <w:jc w:val="center"/>
              <w:rPr>
                <w:rFonts w:eastAsia="Calibri"/>
                <w:b/>
                <w:bCs/>
                <w:lang w:eastAsia="en-US"/>
              </w:rPr>
            </w:pPr>
            <w:r w:rsidRPr="00175F83">
              <w:rPr>
                <w:rFonts w:eastAsia="Calibri"/>
                <w:b/>
                <w:bCs/>
                <w:lang w:eastAsia="en-US"/>
              </w:rPr>
              <w:t xml:space="preserve"> 13</w:t>
            </w:r>
          </w:p>
        </w:tc>
      </w:tr>
      <w:tr w:rsidR="00175F83" w:rsidRPr="00175F83" w14:paraId="73371EC0" w14:textId="77777777" w:rsidTr="00C824C3">
        <w:trPr>
          <w:trHeight w:val="448"/>
        </w:trPr>
        <w:tc>
          <w:tcPr>
            <w:tcW w:w="1708" w:type="pct"/>
          </w:tcPr>
          <w:p w14:paraId="4C0C76FF" w14:textId="238B606B" w:rsidR="00A170EE" w:rsidRPr="00983017" w:rsidRDefault="001F3FAF" w:rsidP="00983017">
            <w:pPr>
              <w:jc w:val="center"/>
              <w:rPr>
                <w:rFonts w:eastAsia="Calibri"/>
                <w:b/>
                <w:bCs/>
                <w:lang w:eastAsia="en-US"/>
              </w:rPr>
            </w:pPr>
            <w:r w:rsidRPr="00983017">
              <w:rPr>
                <w:b/>
              </w:rPr>
              <w:t xml:space="preserve">HEF 2077 </w:t>
            </w:r>
            <w:r w:rsidR="00A170EE" w:rsidRPr="00983017">
              <w:rPr>
                <w:b/>
              </w:rPr>
              <w:t>Nursing English I</w:t>
            </w:r>
          </w:p>
        </w:tc>
        <w:tc>
          <w:tcPr>
            <w:tcW w:w="338" w:type="pct"/>
          </w:tcPr>
          <w:p w14:paraId="153DE7E3" w14:textId="77777777" w:rsidR="00A170EE" w:rsidRPr="00175F83" w:rsidRDefault="00A170EE" w:rsidP="00983017">
            <w:pPr>
              <w:jc w:val="center"/>
              <w:rPr>
                <w:rFonts w:eastAsia="Calibri"/>
                <w:lang w:eastAsia="en-US"/>
              </w:rPr>
            </w:pPr>
            <w:r w:rsidRPr="00175F83">
              <w:rPr>
                <w:rFonts w:eastAsia="Calibri"/>
                <w:lang w:eastAsia="en-US"/>
              </w:rPr>
              <w:t>LO1</w:t>
            </w:r>
          </w:p>
          <w:p w14:paraId="02F59B60" w14:textId="77777777" w:rsidR="00A170EE" w:rsidRPr="00175F83" w:rsidRDefault="00A170EE" w:rsidP="00983017">
            <w:pPr>
              <w:jc w:val="center"/>
              <w:rPr>
                <w:rFonts w:eastAsia="Calibri"/>
                <w:lang w:eastAsia="en-US"/>
              </w:rPr>
            </w:pPr>
          </w:p>
        </w:tc>
        <w:tc>
          <w:tcPr>
            <w:tcW w:w="258" w:type="pct"/>
          </w:tcPr>
          <w:p w14:paraId="23567649" w14:textId="77777777" w:rsidR="00A170EE" w:rsidRPr="00175F83" w:rsidRDefault="00A170EE" w:rsidP="00983017">
            <w:pPr>
              <w:jc w:val="center"/>
              <w:rPr>
                <w:rFonts w:eastAsia="Calibri"/>
                <w:lang w:eastAsia="en-US"/>
              </w:rPr>
            </w:pPr>
            <w:r w:rsidRPr="00175F83">
              <w:rPr>
                <w:rFonts w:eastAsia="Calibri"/>
                <w:lang w:eastAsia="en-US"/>
              </w:rPr>
              <w:t>LO 2,3</w:t>
            </w:r>
          </w:p>
          <w:p w14:paraId="4704A224" w14:textId="77777777" w:rsidR="00A170EE" w:rsidRPr="00175F83" w:rsidRDefault="00A170EE" w:rsidP="00983017">
            <w:pPr>
              <w:rPr>
                <w:rFonts w:eastAsia="Calibri"/>
                <w:lang w:eastAsia="en-US"/>
              </w:rPr>
            </w:pPr>
          </w:p>
        </w:tc>
        <w:tc>
          <w:tcPr>
            <w:tcW w:w="285" w:type="pct"/>
          </w:tcPr>
          <w:p w14:paraId="17CD24D5" w14:textId="77777777" w:rsidR="00A170EE" w:rsidRPr="00175F83" w:rsidRDefault="00A170EE" w:rsidP="00983017">
            <w:pPr>
              <w:rPr>
                <w:rFonts w:eastAsia="Calibri"/>
                <w:lang w:eastAsia="en-US"/>
              </w:rPr>
            </w:pPr>
            <w:r w:rsidRPr="00175F83">
              <w:rPr>
                <w:rFonts w:eastAsia="Calibri"/>
                <w:lang w:eastAsia="en-US"/>
              </w:rPr>
              <w:t>LO 1,2,3</w:t>
            </w:r>
          </w:p>
        </w:tc>
        <w:tc>
          <w:tcPr>
            <w:tcW w:w="229" w:type="pct"/>
          </w:tcPr>
          <w:p w14:paraId="340ACC7B" w14:textId="77777777" w:rsidR="00A170EE" w:rsidRPr="00175F83" w:rsidRDefault="00A170EE" w:rsidP="00983017">
            <w:pPr>
              <w:rPr>
                <w:rFonts w:eastAsia="Calibri"/>
                <w:lang w:eastAsia="en-US"/>
              </w:rPr>
            </w:pPr>
          </w:p>
        </w:tc>
        <w:tc>
          <w:tcPr>
            <w:tcW w:w="245" w:type="pct"/>
          </w:tcPr>
          <w:p w14:paraId="1D536101" w14:textId="77777777" w:rsidR="00A170EE" w:rsidRPr="00175F83" w:rsidRDefault="00A170EE" w:rsidP="00983017">
            <w:pPr>
              <w:jc w:val="center"/>
              <w:rPr>
                <w:rFonts w:eastAsia="Calibri"/>
                <w:bCs/>
                <w:lang w:eastAsia="en-US"/>
              </w:rPr>
            </w:pPr>
          </w:p>
        </w:tc>
        <w:tc>
          <w:tcPr>
            <w:tcW w:w="236" w:type="pct"/>
          </w:tcPr>
          <w:p w14:paraId="22BD206F" w14:textId="77777777" w:rsidR="00A170EE" w:rsidRPr="00175F83" w:rsidRDefault="00A170EE" w:rsidP="00983017">
            <w:pPr>
              <w:jc w:val="center"/>
              <w:rPr>
                <w:rFonts w:eastAsia="Calibri"/>
                <w:bCs/>
                <w:lang w:eastAsia="en-US"/>
              </w:rPr>
            </w:pPr>
          </w:p>
        </w:tc>
        <w:tc>
          <w:tcPr>
            <w:tcW w:w="236" w:type="pct"/>
          </w:tcPr>
          <w:p w14:paraId="4C91F739" w14:textId="77777777" w:rsidR="00A170EE" w:rsidRPr="00175F83" w:rsidRDefault="00A170EE" w:rsidP="00983017">
            <w:pPr>
              <w:rPr>
                <w:rFonts w:eastAsia="Calibri"/>
                <w:lang w:eastAsia="en-US"/>
              </w:rPr>
            </w:pPr>
          </w:p>
        </w:tc>
        <w:tc>
          <w:tcPr>
            <w:tcW w:w="236" w:type="pct"/>
          </w:tcPr>
          <w:p w14:paraId="16C628B1" w14:textId="77777777" w:rsidR="00A170EE" w:rsidRPr="00175F83" w:rsidRDefault="00A170EE" w:rsidP="00983017">
            <w:pPr>
              <w:jc w:val="center"/>
              <w:rPr>
                <w:rFonts w:eastAsia="Calibri"/>
                <w:bCs/>
                <w:lang w:eastAsia="en-US"/>
              </w:rPr>
            </w:pPr>
          </w:p>
        </w:tc>
        <w:tc>
          <w:tcPr>
            <w:tcW w:w="236" w:type="pct"/>
          </w:tcPr>
          <w:p w14:paraId="4B13BFC1" w14:textId="77777777" w:rsidR="00A170EE" w:rsidRPr="00175F83" w:rsidRDefault="00A170EE" w:rsidP="00983017">
            <w:pPr>
              <w:jc w:val="center"/>
              <w:rPr>
                <w:rFonts w:eastAsia="Calibri"/>
                <w:bCs/>
                <w:lang w:eastAsia="en-US"/>
              </w:rPr>
            </w:pPr>
            <w:r w:rsidRPr="00175F83">
              <w:rPr>
                <w:rFonts w:eastAsia="Calibri"/>
                <w:bCs/>
                <w:lang w:eastAsia="en-US"/>
              </w:rPr>
              <w:t>LO</w:t>
            </w:r>
          </w:p>
          <w:p w14:paraId="4FB02475" w14:textId="77777777" w:rsidR="00A170EE" w:rsidRPr="00175F83" w:rsidRDefault="00A170EE" w:rsidP="00983017">
            <w:pPr>
              <w:jc w:val="center"/>
              <w:rPr>
                <w:rFonts w:eastAsia="Calibri"/>
                <w:bCs/>
                <w:lang w:eastAsia="en-US"/>
              </w:rPr>
            </w:pPr>
            <w:r w:rsidRPr="00175F83">
              <w:rPr>
                <w:rFonts w:eastAsia="Calibri"/>
                <w:bCs/>
                <w:lang w:eastAsia="en-US"/>
              </w:rPr>
              <w:t>1,3</w:t>
            </w:r>
          </w:p>
        </w:tc>
        <w:tc>
          <w:tcPr>
            <w:tcW w:w="236" w:type="pct"/>
          </w:tcPr>
          <w:p w14:paraId="33737213" w14:textId="77777777" w:rsidR="00A170EE" w:rsidRPr="00175F83" w:rsidRDefault="00A170EE" w:rsidP="00983017">
            <w:pPr>
              <w:jc w:val="center"/>
              <w:rPr>
                <w:rFonts w:eastAsia="Calibri"/>
                <w:bCs/>
                <w:lang w:eastAsia="en-US"/>
              </w:rPr>
            </w:pPr>
            <w:r w:rsidRPr="00175F83">
              <w:rPr>
                <w:rFonts w:eastAsia="Calibri"/>
                <w:bCs/>
                <w:lang w:eastAsia="en-US"/>
              </w:rPr>
              <w:t>LO</w:t>
            </w:r>
          </w:p>
          <w:p w14:paraId="6EEC0702" w14:textId="77777777" w:rsidR="00A170EE" w:rsidRPr="00175F83" w:rsidRDefault="00A170EE" w:rsidP="00983017">
            <w:pPr>
              <w:jc w:val="center"/>
              <w:rPr>
                <w:rFonts w:eastAsia="Calibri"/>
                <w:bCs/>
                <w:lang w:eastAsia="en-US"/>
              </w:rPr>
            </w:pPr>
            <w:r w:rsidRPr="00175F83">
              <w:rPr>
                <w:rFonts w:eastAsia="Calibri"/>
                <w:bCs/>
                <w:lang w:eastAsia="en-US"/>
              </w:rPr>
              <w:t>1</w:t>
            </w:r>
          </w:p>
        </w:tc>
        <w:tc>
          <w:tcPr>
            <w:tcW w:w="236" w:type="pct"/>
          </w:tcPr>
          <w:p w14:paraId="6FD5DC32" w14:textId="77777777" w:rsidR="00A170EE" w:rsidRPr="00175F83" w:rsidRDefault="00A170EE" w:rsidP="00983017">
            <w:pPr>
              <w:jc w:val="center"/>
              <w:rPr>
                <w:rFonts w:eastAsia="Calibri"/>
                <w:bCs/>
                <w:lang w:eastAsia="en-US"/>
              </w:rPr>
            </w:pPr>
          </w:p>
        </w:tc>
        <w:tc>
          <w:tcPr>
            <w:tcW w:w="236" w:type="pct"/>
          </w:tcPr>
          <w:p w14:paraId="7A6D6FC2" w14:textId="77777777" w:rsidR="00A170EE" w:rsidRPr="00175F83" w:rsidRDefault="00A170EE" w:rsidP="00983017">
            <w:pPr>
              <w:rPr>
                <w:rFonts w:eastAsia="Calibri"/>
                <w:lang w:eastAsia="en-US"/>
              </w:rPr>
            </w:pPr>
          </w:p>
        </w:tc>
        <w:tc>
          <w:tcPr>
            <w:tcW w:w="285" w:type="pct"/>
          </w:tcPr>
          <w:p w14:paraId="53656095" w14:textId="77777777" w:rsidR="00A170EE" w:rsidRPr="00175F83" w:rsidRDefault="00A170EE" w:rsidP="00983017">
            <w:pPr>
              <w:rPr>
                <w:rFonts w:eastAsia="Calibri"/>
                <w:lang w:eastAsia="en-US"/>
              </w:rPr>
            </w:pPr>
            <w:r w:rsidRPr="00175F83">
              <w:rPr>
                <w:rFonts w:eastAsia="Calibri"/>
                <w:lang w:eastAsia="en-US"/>
              </w:rPr>
              <w:t>LO 1,2,3</w:t>
            </w:r>
          </w:p>
        </w:tc>
      </w:tr>
    </w:tbl>
    <w:p w14:paraId="24A397CC" w14:textId="28C9D640" w:rsidR="00A170EE" w:rsidRDefault="00A170EE" w:rsidP="00A170EE">
      <w:pPr>
        <w:autoSpaceDE w:val="0"/>
        <w:autoSpaceDN w:val="0"/>
        <w:adjustRightInd w:val="0"/>
        <w:rPr>
          <w:rFonts w:eastAsia="Calibri"/>
          <w:lang w:eastAsia="en-US"/>
        </w:rPr>
      </w:pPr>
    </w:p>
    <w:p w14:paraId="622D2AAB" w14:textId="79CABEA8" w:rsidR="00C824C3" w:rsidRDefault="00C824C3" w:rsidP="00A170EE">
      <w:pPr>
        <w:autoSpaceDE w:val="0"/>
        <w:autoSpaceDN w:val="0"/>
        <w:adjustRightInd w:val="0"/>
        <w:rPr>
          <w:rFonts w:eastAsia="Calibri"/>
          <w:lang w:eastAsia="en-US"/>
        </w:rPr>
      </w:pPr>
    </w:p>
    <w:p w14:paraId="72011961" w14:textId="2F37A33D" w:rsidR="00C824C3" w:rsidRDefault="00C824C3" w:rsidP="00A170EE">
      <w:pPr>
        <w:autoSpaceDE w:val="0"/>
        <w:autoSpaceDN w:val="0"/>
        <w:adjustRightInd w:val="0"/>
        <w:rPr>
          <w:rFonts w:eastAsia="Calibri"/>
          <w:lang w:eastAsia="en-US"/>
        </w:rPr>
      </w:pPr>
    </w:p>
    <w:p w14:paraId="047E1E86" w14:textId="77777777" w:rsidR="00C824C3" w:rsidRPr="00175F83" w:rsidRDefault="00C824C3" w:rsidP="00A170EE">
      <w:pPr>
        <w:autoSpaceDE w:val="0"/>
        <w:autoSpaceDN w:val="0"/>
        <w:adjustRightInd w:val="0"/>
        <w:rPr>
          <w:rFonts w:eastAsia="Calibri"/>
          <w:lang w:eastAsia="en-US"/>
        </w:rPr>
      </w:pPr>
    </w:p>
    <w:tbl>
      <w:tblPr>
        <w:tblW w:w="5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832"/>
        <w:gridCol w:w="1636"/>
        <w:gridCol w:w="1837"/>
        <w:gridCol w:w="1670"/>
      </w:tblGrid>
      <w:tr w:rsidR="00175F83" w:rsidRPr="00175F83" w14:paraId="1F5E2E9B" w14:textId="77777777" w:rsidTr="00C824C3">
        <w:trPr>
          <w:jc w:val="center"/>
        </w:trPr>
        <w:tc>
          <w:tcPr>
            <w:tcW w:w="5000" w:type="pct"/>
            <w:gridSpan w:val="5"/>
          </w:tcPr>
          <w:p w14:paraId="33034441" w14:textId="0A285344" w:rsidR="00A170EE" w:rsidRPr="00175F83" w:rsidRDefault="001F3FAF" w:rsidP="00983017">
            <w:pPr>
              <w:rPr>
                <w:rFonts w:eastAsia="Calibri"/>
                <w:b/>
              </w:rPr>
            </w:pPr>
            <w:r w:rsidRPr="00175F83">
              <w:rPr>
                <w:rFonts w:eastAsia="Calibri"/>
                <w:b/>
              </w:rPr>
              <w:t xml:space="preserve">Table 3. </w:t>
            </w:r>
            <w:r w:rsidR="00A170EE" w:rsidRPr="00175F83">
              <w:rPr>
                <w:rFonts w:eastAsia="Calibri"/>
                <w:b/>
              </w:rPr>
              <w:t xml:space="preserve">2077 </w:t>
            </w:r>
            <w:r w:rsidRPr="00175F83">
              <w:t>Nursing English I</w:t>
            </w:r>
            <w:r w:rsidRPr="00175F83">
              <w:rPr>
                <w:b/>
                <w:bCs/>
              </w:rPr>
              <w:t xml:space="preserve"> </w:t>
            </w:r>
            <w:r w:rsidR="00A170EE" w:rsidRPr="00175F83">
              <w:rPr>
                <w:b/>
                <w:bCs/>
              </w:rPr>
              <w:t>COURSE CONTENTS AND LEARNING OUTCOMES MATRIX</w:t>
            </w:r>
          </w:p>
        </w:tc>
      </w:tr>
      <w:tr w:rsidR="00175F83" w:rsidRPr="00175F83" w14:paraId="3D47AF57" w14:textId="77777777" w:rsidTr="00C824C3">
        <w:trPr>
          <w:jc w:val="center"/>
        </w:trPr>
        <w:tc>
          <w:tcPr>
            <w:tcW w:w="852" w:type="pct"/>
            <w:vMerge w:val="restart"/>
          </w:tcPr>
          <w:p w14:paraId="7B2EC49A" w14:textId="77777777" w:rsidR="00A170EE" w:rsidRPr="0018549F" w:rsidRDefault="00A170EE" w:rsidP="00983017">
            <w:pPr>
              <w:rPr>
                <w:b/>
              </w:rPr>
            </w:pPr>
            <w:r w:rsidRPr="0018549F">
              <w:rPr>
                <w:b/>
              </w:rPr>
              <w:t>Week</w:t>
            </w:r>
          </w:p>
        </w:tc>
        <w:tc>
          <w:tcPr>
            <w:tcW w:w="1771" w:type="pct"/>
            <w:vMerge w:val="restart"/>
          </w:tcPr>
          <w:p w14:paraId="4C392F0C" w14:textId="77777777" w:rsidR="00A170EE" w:rsidRPr="0018549F" w:rsidRDefault="00A170EE" w:rsidP="00983017">
            <w:pPr>
              <w:rPr>
                <w:b/>
              </w:rPr>
            </w:pPr>
            <w:r w:rsidRPr="0018549F">
              <w:rPr>
                <w:b/>
              </w:rPr>
              <w:t>Topic</w:t>
            </w:r>
          </w:p>
        </w:tc>
        <w:tc>
          <w:tcPr>
            <w:tcW w:w="2377" w:type="pct"/>
            <w:gridSpan w:val="3"/>
          </w:tcPr>
          <w:p w14:paraId="48CEB6CD" w14:textId="77777777" w:rsidR="00A170EE" w:rsidRPr="0018549F" w:rsidRDefault="00A170EE" w:rsidP="00983017">
            <w:pPr>
              <w:rPr>
                <w:b/>
              </w:rPr>
            </w:pPr>
            <w:r w:rsidRPr="0018549F">
              <w:rPr>
                <w:b/>
              </w:rPr>
              <w:t>Learning Outcomes of the Course</w:t>
            </w:r>
          </w:p>
        </w:tc>
      </w:tr>
      <w:tr w:rsidR="00175F83" w:rsidRPr="00175F83" w14:paraId="0B39241D" w14:textId="77777777" w:rsidTr="00C824C3">
        <w:trPr>
          <w:trHeight w:val="306"/>
          <w:jc w:val="center"/>
        </w:trPr>
        <w:tc>
          <w:tcPr>
            <w:tcW w:w="852" w:type="pct"/>
            <w:vMerge/>
          </w:tcPr>
          <w:p w14:paraId="021E606B" w14:textId="77777777" w:rsidR="00A170EE" w:rsidRPr="0018549F" w:rsidRDefault="00A170EE" w:rsidP="00983017">
            <w:pPr>
              <w:rPr>
                <w:b/>
              </w:rPr>
            </w:pPr>
          </w:p>
        </w:tc>
        <w:tc>
          <w:tcPr>
            <w:tcW w:w="1771" w:type="pct"/>
            <w:vMerge/>
          </w:tcPr>
          <w:p w14:paraId="6265AB1B" w14:textId="77777777" w:rsidR="00A170EE" w:rsidRPr="0018549F" w:rsidRDefault="00A170EE" w:rsidP="00983017">
            <w:pPr>
              <w:rPr>
                <w:b/>
              </w:rPr>
            </w:pPr>
          </w:p>
        </w:tc>
        <w:tc>
          <w:tcPr>
            <w:tcW w:w="756" w:type="pct"/>
          </w:tcPr>
          <w:p w14:paraId="71621A87" w14:textId="4D325C94" w:rsidR="00A170EE" w:rsidRPr="0018549F" w:rsidRDefault="001F3FAF" w:rsidP="00983017">
            <w:pPr>
              <w:rPr>
                <w:b/>
              </w:rPr>
            </w:pPr>
            <w:r w:rsidRPr="0018549F">
              <w:rPr>
                <w:b/>
              </w:rPr>
              <w:t>LO</w:t>
            </w:r>
            <w:r w:rsidR="00A170EE" w:rsidRPr="0018549F">
              <w:rPr>
                <w:b/>
              </w:rPr>
              <w:t>1. Being able to understand medical texts.</w:t>
            </w:r>
          </w:p>
        </w:tc>
        <w:tc>
          <w:tcPr>
            <w:tcW w:w="849" w:type="pct"/>
          </w:tcPr>
          <w:p w14:paraId="5BA09737" w14:textId="18B40F1A" w:rsidR="00A170EE" w:rsidRPr="0018549F" w:rsidRDefault="001F3FAF" w:rsidP="00983017">
            <w:pPr>
              <w:rPr>
                <w:b/>
              </w:rPr>
            </w:pPr>
            <w:r w:rsidRPr="0018549F">
              <w:rPr>
                <w:b/>
              </w:rPr>
              <w:t>LO</w:t>
            </w:r>
            <w:r w:rsidR="00A170EE" w:rsidRPr="0018549F">
              <w:rPr>
                <w:b/>
              </w:rPr>
              <w:t>2. Having sufficient communication skills to use in the field.</w:t>
            </w:r>
          </w:p>
        </w:tc>
        <w:tc>
          <w:tcPr>
            <w:tcW w:w="772" w:type="pct"/>
          </w:tcPr>
          <w:p w14:paraId="3AD601A8" w14:textId="70A0FBB5" w:rsidR="00A170EE" w:rsidRPr="0018549F" w:rsidRDefault="001F3FAF" w:rsidP="00983017">
            <w:pPr>
              <w:rPr>
                <w:b/>
              </w:rPr>
            </w:pPr>
            <w:r w:rsidRPr="0018549F">
              <w:rPr>
                <w:b/>
              </w:rPr>
              <w:t>LO</w:t>
            </w:r>
            <w:r w:rsidR="00A170EE" w:rsidRPr="0018549F">
              <w:rPr>
                <w:b/>
              </w:rPr>
              <w:t>3. Being able to write texts properly</w:t>
            </w:r>
          </w:p>
          <w:p w14:paraId="3F0A5A5B" w14:textId="77777777" w:rsidR="00A170EE" w:rsidRPr="0018549F" w:rsidRDefault="00A170EE" w:rsidP="00983017">
            <w:pPr>
              <w:rPr>
                <w:b/>
              </w:rPr>
            </w:pPr>
          </w:p>
        </w:tc>
      </w:tr>
      <w:tr w:rsidR="00175F83" w:rsidRPr="00175F83" w14:paraId="2455669E" w14:textId="77777777" w:rsidTr="00C824C3">
        <w:trPr>
          <w:jc w:val="center"/>
        </w:trPr>
        <w:tc>
          <w:tcPr>
            <w:tcW w:w="852" w:type="pct"/>
          </w:tcPr>
          <w:p w14:paraId="2A2B11DA" w14:textId="77777777" w:rsidR="00A170EE" w:rsidRPr="00175F83" w:rsidRDefault="00A170EE" w:rsidP="00983017">
            <w:r w:rsidRPr="00175F83">
              <w:t>1</w:t>
            </w:r>
          </w:p>
        </w:tc>
        <w:tc>
          <w:tcPr>
            <w:tcW w:w="1771" w:type="pct"/>
          </w:tcPr>
          <w:p w14:paraId="51589D34" w14:textId="77777777" w:rsidR="00A170EE" w:rsidRPr="00175F83" w:rsidRDefault="00A170EE" w:rsidP="00983017">
            <w:r w:rsidRPr="00175F83">
              <w:t>Introduction</w:t>
            </w:r>
          </w:p>
        </w:tc>
        <w:tc>
          <w:tcPr>
            <w:tcW w:w="756" w:type="pct"/>
          </w:tcPr>
          <w:p w14:paraId="4F93B8E5" w14:textId="77777777" w:rsidR="00A170EE" w:rsidRPr="00175F83" w:rsidRDefault="00A170EE" w:rsidP="00983017">
            <w:pPr>
              <w:jc w:val="center"/>
            </w:pPr>
            <w:r w:rsidRPr="00175F83">
              <w:t>X</w:t>
            </w:r>
          </w:p>
        </w:tc>
        <w:tc>
          <w:tcPr>
            <w:tcW w:w="849" w:type="pct"/>
          </w:tcPr>
          <w:p w14:paraId="7128FD55" w14:textId="77777777" w:rsidR="00A170EE" w:rsidRPr="00175F83" w:rsidRDefault="00A170EE" w:rsidP="00983017">
            <w:pPr>
              <w:jc w:val="center"/>
            </w:pPr>
            <w:r w:rsidRPr="00175F83">
              <w:t>X</w:t>
            </w:r>
          </w:p>
        </w:tc>
        <w:tc>
          <w:tcPr>
            <w:tcW w:w="772" w:type="pct"/>
          </w:tcPr>
          <w:p w14:paraId="4C8BA568" w14:textId="77777777" w:rsidR="00A170EE" w:rsidRPr="00175F83" w:rsidRDefault="00A170EE" w:rsidP="00983017">
            <w:pPr>
              <w:jc w:val="center"/>
            </w:pPr>
            <w:r w:rsidRPr="00175F83">
              <w:t>X</w:t>
            </w:r>
          </w:p>
        </w:tc>
      </w:tr>
      <w:tr w:rsidR="00175F83" w:rsidRPr="00175F83" w14:paraId="770E0455" w14:textId="77777777" w:rsidTr="00C824C3">
        <w:trPr>
          <w:jc w:val="center"/>
        </w:trPr>
        <w:tc>
          <w:tcPr>
            <w:tcW w:w="852" w:type="pct"/>
          </w:tcPr>
          <w:p w14:paraId="7B4E7B16" w14:textId="77777777" w:rsidR="00A170EE" w:rsidRPr="00175F83" w:rsidRDefault="00A170EE" w:rsidP="00983017">
            <w:r w:rsidRPr="00175F83">
              <w:t>2</w:t>
            </w:r>
          </w:p>
        </w:tc>
        <w:tc>
          <w:tcPr>
            <w:tcW w:w="1771" w:type="pct"/>
          </w:tcPr>
          <w:p w14:paraId="0CD4E3F8" w14:textId="77777777" w:rsidR="00A170EE" w:rsidRPr="00175F83" w:rsidRDefault="00A170EE" w:rsidP="00983017">
            <w:r w:rsidRPr="00175F83">
              <w:t>Admitting a patient “Welcoming a patient on admission</w:t>
            </w:r>
          </w:p>
        </w:tc>
        <w:tc>
          <w:tcPr>
            <w:tcW w:w="756" w:type="pct"/>
          </w:tcPr>
          <w:p w14:paraId="5E3A6700" w14:textId="77777777" w:rsidR="00A170EE" w:rsidRPr="00175F83" w:rsidRDefault="00A170EE" w:rsidP="00983017">
            <w:pPr>
              <w:jc w:val="center"/>
            </w:pPr>
            <w:r w:rsidRPr="00175F83">
              <w:t>X</w:t>
            </w:r>
          </w:p>
        </w:tc>
        <w:tc>
          <w:tcPr>
            <w:tcW w:w="849" w:type="pct"/>
          </w:tcPr>
          <w:p w14:paraId="018E56E7" w14:textId="77777777" w:rsidR="00A170EE" w:rsidRPr="00175F83" w:rsidRDefault="00A170EE" w:rsidP="00983017">
            <w:pPr>
              <w:jc w:val="center"/>
            </w:pPr>
            <w:r w:rsidRPr="00175F83">
              <w:t>X</w:t>
            </w:r>
          </w:p>
        </w:tc>
        <w:tc>
          <w:tcPr>
            <w:tcW w:w="772" w:type="pct"/>
          </w:tcPr>
          <w:p w14:paraId="4CA87E9C" w14:textId="77777777" w:rsidR="00A170EE" w:rsidRPr="00175F83" w:rsidRDefault="00A170EE" w:rsidP="00983017">
            <w:pPr>
              <w:jc w:val="center"/>
            </w:pPr>
            <w:r w:rsidRPr="00175F83">
              <w:t>X</w:t>
            </w:r>
          </w:p>
        </w:tc>
      </w:tr>
      <w:tr w:rsidR="00175F83" w:rsidRPr="00175F83" w14:paraId="2F78C88B" w14:textId="77777777" w:rsidTr="00C824C3">
        <w:trPr>
          <w:jc w:val="center"/>
        </w:trPr>
        <w:tc>
          <w:tcPr>
            <w:tcW w:w="852" w:type="pct"/>
          </w:tcPr>
          <w:p w14:paraId="6FC91821" w14:textId="77777777" w:rsidR="00A170EE" w:rsidRPr="00175F83" w:rsidRDefault="00A170EE" w:rsidP="00983017">
            <w:r w:rsidRPr="00175F83">
              <w:t>3</w:t>
            </w:r>
          </w:p>
        </w:tc>
        <w:tc>
          <w:tcPr>
            <w:tcW w:w="1771" w:type="pct"/>
          </w:tcPr>
          <w:p w14:paraId="10AF8F85" w14:textId="77777777" w:rsidR="00A170EE" w:rsidRPr="00175F83" w:rsidRDefault="00A170EE" w:rsidP="00983017">
            <w:r w:rsidRPr="00175F83">
              <w:t>Admitting a patient “Describing parts of the body”</w:t>
            </w:r>
          </w:p>
        </w:tc>
        <w:tc>
          <w:tcPr>
            <w:tcW w:w="756" w:type="pct"/>
          </w:tcPr>
          <w:p w14:paraId="3A219997" w14:textId="77777777" w:rsidR="00A170EE" w:rsidRPr="00175F83" w:rsidRDefault="00A170EE" w:rsidP="00983017">
            <w:pPr>
              <w:jc w:val="center"/>
            </w:pPr>
            <w:r w:rsidRPr="00175F83">
              <w:t>X</w:t>
            </w:r>
          </w:p>
        </w:tc>
        <w:tc>
          <w:tcPr>
            <w:tcW w:w="849" w:type="pct"/>
          </w:tcPr>
          <w:p w14:paraId="360DF924" w14:textId="77777777" w:rsidR="00A170EE" w:rsidRPr="00175F83" w:rsidRDefault="00A170EE" w:rsidP="00983017">
            <w:pPr>
              <w:jc w:val="center"/>
            </w:pPr>
            <w:r w:rsidRPr="00175F83">
              <w:t>X</w:t>
            </w:r>
          </w:p>
        </w:tc>
        <w:tc>
          <w:tcPr>
            <w:tcW w:w="772" w:type="pct"/>
          </w:tcPr>
          <w:p w14:paraId="511BB843" w14:textId="77777777" w:rsidR="00A170EE" w:rsidRPr="00175F83" w:rsidRDefault="00A170EE" w:rsidP="00983017">
            <w:pPr>
              <w:jc w:val="center"/>
            </w:pPr>
            <w:r w:rsidRPr="00175F83">
              <w:t>X</w:t>
            </w:r>
          </w:p>
        </w:tc>
      </w:tr>
      <w:tr w:rsidR="00175F83" w:rsidRPr="00175F83" w14:paraId="27C8A23A" w14:textId="77777777" w:rsidTr="00C824C3">
        <w:trPr>
          <w:jc w:val="center"/>
        </w:trPr>
        <w:tc>
          <w:tcPr>
            <w:tcW w:w="852" w:type="pct"/>
          </w:tcPr>
          <w:p w14:paraId="47B24D0B" w14:textId="77777777" w:rsidR="00A170EE" w:rsidRPr="00175F83" w:rsidRDefault="00A170EE" w:rsidP="00983017">
            <w:r w:rsidRPr="00175F83">
              <w:t>4</w:t>
            </w:r>
          </w:p>
        </w:tc>
        <w:tc>
          <w:tcPr>
            <w:tcW w:w="1771" w:type="pct"/>
          </w:tcPr>
          <w:p w14:paraId="1E4282F4" w14:textId="77777777" w:rsidR="00A170EE" w:rsidRPr="00175F83" w:rsidRDefault="00A170EE" w:rsidP="00983017">
            <w:r w:rsidRPr="00175F83">
              <w:t>Medical focus: equipment to take patient observation, recording observation</w:t>
            </w:r>
          </w:p>
        </w:tc>
        <w:tc>
          <w:tcPr>
            <w:tcW w:w="756" w:type="pct"/>
          </w:tcPr>
          <w:p w14:paraId="78A689F4" w14:textId="77777777" w:rsidR="00A170EE" w:rsidRPr="00175F83" w:rsidRDefault="00A170EE" w:rsidP="00983017">
            <w:pPr>
              <w:jc w:val="center"/>
            </w:pPr>
            <w:r w:rsidRPr="00175F83">
              <w:t>X</w:t>
            </w:r>
          </w:p>
        </w:tc>
        <w:tc>
          <w:tcPr>
            <w:tcW w:w="849" w:type="pct"/>
          </w:tcPr>
          <w:p w14:paraId="28074223" w14:textId="77777777" w:rsidR="00A170EE" w:rsidRPr="00175F83" w:rsidRDefault="00A170EE" w:rsidP="00983017">
            <w:pPr>
              <w:jc w:val="center"/>
            </w:pPr>
            <w:r w:rsidRPr="00175F83">
              <w:t>X</w:t>
            </w:r>
          </w:p>
        </w:tc>
        <w:tc>
          <w:tcPr>
            <w:tcW w:w="772" w:type="pct"/>
          </w:tcPr>
          <w:p w14:paraId="39811327" w14:textId="77777777" w:rsidR="00A170EE" w:rsidRPr="00175F83" w:rsidRDefault="00A170EE" w:rsidP="00983017">
            <w:pPr>
              <w:jc w:val="center"/>
            </w:pPr>
            <w:r w:rsidRPr="00175F83">
              <w:t>X</w:t>
            </w:r>
          </w:p>
        </w:tc>
      </w:tr>
      <w:tr w:rsidR="00175F83" w:rsidRPr="00175F83" w14:paraId="43BDEC70" w14:textId="77777777" w:rsidTr="00C824C3">
        <w:trPr>
          <w:jc w:val="center"/>
        </w:trPr>
        <w:tc>
          <w:tcPr>
            <w:tcW w:w="852" w:type="pct"/>
          </w:tcPr>
          <w:p w14:paraId="5704437E" w14:textId="77777777" w:rsidR="00A170EE" w:rsidRPr="00175F83" w:rsidRDefault="00A170EE" w:rsidP="00983017">
            <w:r w:rsidRPr="00175F83">
              <w:t>5</w:t>
            </w:r>
          </w:p>
        </w:tc>
        <w:tc>
          <w:tcPr>
            <w:tcW w:w="1771" w:type="pct"/>
          </w:tcPr>
          <w:p w14:paraId="599E09FF" w14:textId="77777777" w:rsidR="00A170EE" w:rsidRPr="00175F83" w:rsidRDefault="00A170EE" w:rsidP="00983017">
            <w:r w:rsidRPr="00175F83">
              <w:t>Caring for patient after operation “Caring for patient in recovery”</w:t>
            </w:r>
          </w:p>
        </w:tc>
        <w:tc>
          <w:tcPr>
            <w:tcW w:w="756" w:type="pct"/>
          </w:tcPr>
          <w:p w14:paraId="1EF25195" w14:textId="77777777" w:rsidR="00A170EE" w:rsidRPr="00175F83" w:rsidRDefault="00A170EE" w:rsidP="00983017">
            <w:pPr>
              <w:jc w:val="center"/>
            </w:pPr>
            <w:r w:rsidRPr="00175F83">
              <w:t>X</w:t>
            </w:r>
          </w:p>
        </w:tc>
        <w:tc>
          <w:tcPr>
            <w:tcW w:w="849" w:type="pct"/>
          </w:tcPr>
          <w:p w14:paraId="513081B7" w14:textId="77777777" w:rsidR="00A170EE" w:rsidRPr="00175F83" w:rsidRDefault="00A170EE" w:rsidP="00983017">
            <w:pPr>
              <w:jc w:val="center"/>
            </w:pPr>
            <w:r w:rsidRPr="00175F83">
              <w:t>X</w:t>
            </w:r>
          </w:p>
        </w:tc>
        <w:tc>
          <w:tcPr>
            <w:tcW w:w="772" w:type="pct"/>
          </w:tcPr>
          <w:p w14:paraId="4CED3959" w14:textId="77777777" w:rsidR="00A170EE" w:rsidRPr="00175F83" w:rsidRDefault="00A170EE" w:rsidP="00983017">
            <w:pPr>
              <w:jc w:val="center"/>
            </w:pPr>
            <w:r w:rsidRPr="00175F83">
              <w:t>X</w:t>
            </w:r>
          </w:p>
        </w:tc>
      </w:tr>
      <w:tr w:rsidR="00175F83" w:rsidRPr="00175F83" w14:paraId="564AF886" w14:textId="77777777" w:rsidTr="00C824C3">
        <w:trPr>
          <w:jc w:val="center"/>
        </w:trPr>
        <w:tc>
          <w:tcPr>
            <w:tcW w:w="852" w:type="pct"/>
          </w:tcPr>
          <w:p w14:paraId="68246E1C" w14:textId="77777777" w:rsidR="00A170EE" w:rsidRPr="00175F83" w:rsidRDefault="00A170EE" w:rsidP="00983017">
            <w:r w:rsidRPr="00175F83">
              <w:t>6</w:t>
            </w:r>
          </w:p>
        </w:tc>
        <w:tc>
          <w:tcPr>
            <w:tcW w:w="1771" w:type="pct"/>
          </w:tcPr>
          <w:p w14:paraId="58A117D0" w14:textId="77777777" w:rsidR="00A170EE" w:rsidRPr="00175F83" w:rsidRDefault="00A170EE" w:rsidP="00983017">
            <w:r w:rsidRPr="00175F83">
              <w:t>Caring for patient after operation “Charting and documentatiton: IV prescription, IV infusion equipment”</w:t>
            </w:r>
          </w:p>
        </w:tc>
        <w:tc>
          <w:tcPr>
            <w:tcW w:w="756" w:type="pct"/>
          </w:tcPr>
          <w:p w14:paraId="371B7921" w14:textId="77777777" w:rsidR="00A170EE" w:rsidRPr="00175F83" w:rsidRDefault="00A170EE" w:rsidP="00983017">
            <w:pPr>
              <w:jc w:val="center"/>
            </w:pPr>
            <w:r w:rsidRPr="00175F83">
              <w:t>X</w:t>
            </w:r>
          </w:p>
        </w:tc>
        <w:tc>
          <w:tcPr>
            <w:tcW w:w="849" w:type="pct"/>
          </w:tcPr>
          <w:p w14:paraId="3402B66A" w14:textId="77777777" w:rsidR="00A170EE" w:rsidRPr="00175F83" w:rsidRDefault="00A170EE" w:rsidP="00983017">
            <w:pPr>
              <w:jc w:val="center"/>
            </w:pPr>
            <w:r w:rsidRPr="00175F83">
              <w:t>X</w:t>
            </w:r>
          </w:p>
        </w:tc>
        <w:tc>
          <w:tcPr>
            <w:tcW w:w="772" w:type="pct"/>
          </w:tcPr>
          <w:p w14:paraId="671CC8A9" w14:textId="77777777" w:rsidR="00A170EE" w:rsidRPr="00175F83" w:rsidRDefault="00A170EE" w:rsidP="00983017">
            <w:pPr>
              <w:jc w:val="center"/>
            </w:pPr>
            <w:r w:rsidRPr="00175F83">
              <w:t>X</w:t>
            </w:r>
          </w:p>
        </w:tc>
      </w:tr>
      <w:tr w:rsidR="00175F83" w:rsidRPr="00175F83" w14:paraId="5382DE72" w14:textId="77777777" w:rsidTr="00C824C3">
        <w:trPr>
          <w:jc w:val="center"/>
        </w:trPr>
        <w:tc>
          <w:tcPr>
            <w:tcW w:w="852" w:type="pct"/>
          </w:tcPr>
          <w:p w14:paraId="5D04A650" w14:textId="77777777" w:rsidR="00A170EE" w:rsidRPr="00175F83" w:rsidRDefault="00A170EE" w:rsidP="00983017">
            <w:r w:rsidRPr="00175F83">
              <w:t>8</w:t>
            </w:r>
          </w:p>
        </w:tc>
        <w:tc>
          <w:tcPr>
            <w:tcW w:w="1771" w:type="pct"/>
          </w:tcPr>
          <w:p w14:paraId="166D214F" w14:textId="77777777" w:rsidR="00A170EE" w:rsidRPr="00175F83" w:rsidRDefault="00A170EE" w:rsidP="00983017">
            <w:r w:rsidRPr="00175F83">
              <w:t>Mobilizing patient</w:t>
            </w:r>
          </w:p>
        </w:tc>
        <w:tc>
          <w:tcPr>
            <w:tcW w:w="756" w:type="pct"/>
          </w:tcPr>
          <w:p w14:paraId="73A389CB" w14:textId="77777777" w:rsidR="00A170EE" w:rsidRPr="00175F83" w:rsidRDefault="00A170EE" w:rsidP="00983017">
            <w:pPr>
              <w:jc w:val="center"/>
            </w:pPr>
            <w:r w:rsidRPr="00175F83">
              <w:t>X</w:t>
            </w:r>
          </w:p>
        </w:tc>
        <w:tc>
          <w:tcPr>
            <w:tcW w:w="849" w:type="pct"/>
          </w:tcPr>
          <w:p w14:paraId="63EA367E" w14:textId="77777777" w:rsidR="00A170EE" w:rsidRPr="00175F83" w:rsidRDefault="00A170EE" w:rsidP="00983017">
            <w:pPr>
              <w:jc w:val="center"/>
            </w:pPr>
            <w:r w:rsidRPr="00175F83">
              <w:t>X</w:t>
            </w:r>
          </w:p>
        </w:tc>
        <w:tc>
          <w:tcPr>
            <w:tcW w:w="772" w:type="pct"/>
          </w:tcPr>
          <w:p w14:paraId="2B396275" w14:textId="77777777" w:rsidR="00A170EE" w:rsidRPr="00175F83" w:rsidRDefault="00A170EE" w:rsidP="00983017">
            <w:pPr>
              <w:jc w:val="center"/>
            </w:pPr>
            <w:r w:rsidRPr="00175F83">
              <w:t>X</w:t>
            </w:r>
          </w:p>
        </w:tc>
      </w:tr>
      <w:tr w:rsidR="00175F83" w:rsidRPr="00175F83" w14:paraId="2505AF37" w14:textId="77777777" w:rsidTr="00C824C3">
        <w:trPr>
          <w:jc w:val="center"/>
        </w:trPr>
        <w:tc>
          <w:tcPr>
            <w:tcW w:w="852" w:type="pct"/>
          </w:tcPr>
          <w:p w14:paraId="5E9CA13D" w14:textId="77777777" w:rsidR="00A170EE" w:rsidRPr="00175F83" w:rsidRDefault="00A170EE" w:rsidP="00983017">
            <w:r w:rsidRPr="00175F83">
              <w:t>9</w:t>
            </w:r>
          </w:p>
        </w:tc>
        <w:tc>
          <w:tcPr>
            <w:tcW w:w="1771" w:type="pct"/>
          </w:tcPr>
          <w:p w14:paraId="39E29B98" w14:textId="77777777" w:rsidR="00A170EE" w:rsidRPr="00175F83" w:rsidRDefault="00A170EE" w:rsidP="00983017">
            <w:r w:rsidRPr="00175F83">
              <w:t>Helping patients with rehabilitation</w:t>
            </w:r>
          </w:p>
        </w:tc>
        <w:tc>
          <w:tcPr>
            <w:tcW w:w="756" w:type="pct"/>
          </w:tcPr>
          <w:p w14:paraId="4577E86A" w14:textId="77777777" w:rsidR="00A170EE" w:rsidRPr="00175F83" w:rsidRDefault="00A170EE" w:rsidP="00983017">
            <w:pPr>
              <w:jc w:val="center"/>
            </w:pPr>
          </w:p>
        </w:tc>
        <w:tc>
          <w:tcPr>
            <w:tcW w:w="849" w:type="pct"/>
          </w:tcPr>
          <w:p w14:paraId="241C0E50" w14:textId="77777777" w:rsidR="00A170EE" w:rsidRPr="00175F83" w:rsidRDefault="00A170EE" w:rsidP="00983017">
            <w:pPr>
              <w:jc w:val="center"/>
            </w:pPr>
          </w:p>
        </w:tc>
        <w:tc>
          <w:tcPr>
            <w:tcW w:w="772" w:type="pct"/>
          </w:tcPr>
          <w:p w14:paraId="635DEACD" w14:textId="77777777" w:rsidR="00A170EE" w:rsidRPr="00175F83" w:rsidRDefault="00A170EE" w:rsidP="00983017">
            <w:pPr>
              <w:jc w:val="center"/>
            </w:pPr>
          </w:p>
        </w:tc>
      </w:tr>
      <w:tr w:rsidR="00175F83" w:rsidRPr="00175F83" w14:paraId="3988FB82" w14:textId="77777777" w:rsidTr="00C824C3">
        <w:trPr>
          <w:trHeight w:val="44"/>
          <w:jc w:val="center"/>
        </w:trPr>
        <w:tc>
          <w:tcPr>
            <w:tcW w:w="852" w:type="pct"/>
          </w:tcPr>
          <w:p w14:paraId="661F844E" w14:textId="77777777" w:rsidR="00A170EE" w:rsidRPr="00175F83" w:rsidRDefault="00A170EE" w:rsidP="00983017">
            <w:r w:rsidRPr="00175F83">
              <w:t>10</w:t>
            </w:r>
          </w:p>
        </w:tc>
        <w:tc>
          <w:tcPr>
            <w:tcW w:w="1771" w:type="pct"/>
          </w:tcPr>
          <w:p w14:paraId="62238E6F" w14:textId="77777777" w:rsidR="00A170EE" w:rsidRPr="00175F83" w:rsidRDefault="00A170EE" w:rsidP="00983017">
            <w:r w:rsidRPr="00175F83">
              <w:t>The district nurse</w:t>
            </w:r>
          </w:p>
        </w:tc>
        <w:tc>
          <w:tcPr>
            <w:tcW w:w="756" w:type="pct"/>
          </w:tcPr>
          <w:p w14:paraId="091C19F6" w14:textId="77777777" w:rsidR="00A170EE" w:rsidRPr="00175F83" w:rsidRDefault="00A170EE" w:rsidP="00983017">
            <w:pPr>
              <w:jc w:val="center"/>
            </w:pPr>
            <w:r w:rsidRPr="00175F83">
              <w:t>X</w:t>
            </w:r>
          </w:p>
        </w:tc>
        <w:tc>
          <w:tcPr>
            <w:tcW w:w="849" w:type="pct"/>
          </w:tcPr>
          <w:p w14:paraId="161C997C" w14:textId="77777777" w:rsidR="00A170EE" w:rsidRPr="00175F83" w:rsidRDefault="00A170EE" w:rsidP="00983017">
            <w:pPr>
              <w:jc w:val="center"/>
            </w:pPr>
            <w:r w:rsidRPr="00175F83">
              <w:t>X</w:t>
            </w:r>
          </w:p>
        </w:tc>
        <w:tc>
          <w:tcPr>
            <w:tcW w:w="772" w:type="pct"/>
          </w:tcPr>
          <w:p w14:paraId="6238D67A" w14:textId="77777777" w:rsidR="00A170EE" w:rsidRPr="00175F83" w:rsidRDefault="00A170EE" w:rsidP="00983017">
            <w:pPr>
              <w:jc w:val="center"/>
            </w:pPr>
            <w:r w:rsidRPr="00175F83">
              <w:t>X</w:t>
            </w:r>
          </w:p>
        </w:tc>
      </w:tr>
      <w:tr w:rsidR="00175F83" w:rsidRPr="00175F83" w14:paraId="1E3534A1" w14:textId="77777777" w:rsidTr="00C824C3">
        <w:trPr>
          <w:jc w:val="center"/>
        </w:trPr>
        <w:tc>
          <w:tcPr>
            <w:tcW w:w="852" w:type="pct"/>
          </w:tcPr>
          <w:p w14:paraId="5725875D" w14:textId="77777777" w:rsidR="00A170EE" w:rsidRPr="00175F83" w:rsidRDefault="00A170EE" w:rsidP="00983017">
            <w:r w:rsidRPr="00175F83">
              <w:t>11</w:t>
            </w:r>
          </w:p>
        </w:tc>
        <w:tc>
          <w:tcPr>
            <w:tcW w:w="1771" w:type="pct"/>
          </w:tcPr>
          <w:p w14:paraId="55C6CC28" w14:textId="77777777" w:rsidR="00A170EE" w:rsidRPr="00175F83" w:rsidRDefault="00A170EE" w:rsidP="00983017">
            <w:r w:rsidRPr="00175F83">
              <w:t>Medical Imaging</w:t>
            </w:r>
          </w:p>
        </w:tc>
        <w:tc>
          <w:tcPr>
            <w:tcW w:w="756" w:type="pct"/>
          </w:tcPr>
          <w:p w14:paraId="4692FE69" w14:textId="77777777" w:rsidR="00A170EE" w:rsidRPr="00175F83" w:rsidRDefault="00A170EE" w:rsidP="00983017">
            <w:pPr>
              <w:jc w:val="center"/>
            </w:pPr>
            <w:r w:rsidRPr="00175F83">
              <w:t>X</w:t>
            </w:r>
          </w:p>
        </w:tc>
        <w:tc>
          <w:tcPr>
            <w:tcW w:w="849" w:type="pct"/>
          </w:tcPr>
          <w:p w14:paraId="1036E0DB" w14:textId="77777777" w:rsidR="00A170EE" w:rsidRPr="00175F83" w:rsidRDefault="00A170EE" w:rsidP="00983017">
            <w:pPr>
              <w:jc w:val="center"/>
            </w:pPr>
            <w:r w:rsidRPr="00175F83">
              <w:t>X</w:t>
            </w:r>
          </w:p>
        </w:tc>
        <w:tc>
          <w:tcPr>
            <w:tcW w:w="772" w:type="pct"/>
          </w:tcPr>
          <w:p w14:paraId="245CFBD1" w14:textId="77777777" w:rsidR="00A170EE" w:rsidRPr="00175F83" w:rsidRDefault="00A170EE" w:rsidP="00983017">
            <w:pPr>
              <w:jc w:val="center"/>
            </w:pPr>
            <w:r w:rsidRPr="00175F83">
              <w:t>X</w:t>
            </w:r>
          </w:p>
        </w:tc>
      </w:tr>
      <w:tr w:rsidR="00175F83" w:rsidRPr="00175F83" w14:paraId="185A16C5" w14:textId="77777777" w:rsidTr="00C824C3">
        <w:trPr>
          <w:trHeight w:val="64"/>
          <w:jc w:val="center"/>
        </w:trPr>
        <w:tc>
          <w:tcPr>
            <w:tcW w:w="852" w:type="pct"/>
          </w:tcPr>
          <w:p w14:paraId="7A30C4B3" w14:textId="77777777" w:rsidR="00A170EE" w:rsidRPr="00175F83" w:rsidRDefault="00A170EE" w:rsidP="00983017">
            <w:r w:rsidRPr="00175F83">
              <w:t>12</w:t>
            </w:r>
          </w:p>
        </w:tc>
        <w:tc>
          <w:tcPr>
            <w:tcW w:w="1771" w:type="pct"/>
          </w:tcPr>
          <w:p w14:paraId="3BF6FA6B" w14:textId="77777777" w:rsidR="00A170EE" w:rsidRPr="00175F83" w:rsidRDefault="00A170EE" w:rsidP="00983017">
            <w:r w:rsidRPr="00175F83">
              <w:t>Helping patient with Diabetes management</w:t>
            </w:r>
          </w:p>
        </w:tc>
        <w:tc>
          <w:tcPr>
            <w:tcW w:w="756" w:type="pct"/>
          </w:tcPr>
          <w:p w14:paraId="0CF1AA39" w14:textId="77777777" w:rsidR="00A170EE" w:rsidRPr="00175F83" w:rsidRDefault="00A170EE" w:rsidP="00983017">
            <w:pPr>
              <w:jc w:val="center"/>
            </w:pPr>
            <w:r w:rsidRPr="00175F83">
              <w:t>X</w:t>
            </w:r>
          </w:p>
        </w:tc>
        <w:tc>
          <w:tcPr>
            <w:tcW w:w="849" w:type="pct"/>
          </w:tcPr>
          <w:p w14:paraId="2E1C0DE5" w14:textId="77777777" w:rsidR="00A170EE" w:rsidRPr="00175F83" w:rsidRDefault="00A170EE" w:rsidP="00983017">
            <w:pPr>
              <w:jc w:val="center"/>
            </w:pPr>
            <w:r w:rsidRPr="00175F83">
              <w:t>X</w:t>
            </w:r>
          </w:p>
        </w:tc>
        <w:tc>
          <w:tcPr>
            <w:tcW w:w="772" w:type="pct"/>
          </w:tcPr>
          <w:p w14:paraId="054DE515" w14:textId="77777777" w:rsidR="00A170EE" w:rsidRPr="00175F83" w:rsidRDefault="00A170EE" w:rsidP="00983017">
            <w:pPr>
              <w:jc w:val="center"/>
            </w:pPr>
            <w:r w:rsidRPr="00175F83">
              <w:t>X</w:t>
            </w:r>
          </w:p>
        </w:tc>
      </w:tr>
      <w:tr w:rsidR="00175F83" w:rsidRPr="00175F83" w14:paraId="398DCF10" w14:textId="77777777" w:rsidTr="00C824C3">
        <w:trPr>
          <w:trHeight w:val="91"/>
          <w:jc w:val="center"/>
        </w:trPr>
        <w:tc>
          <w:tcPr>
            <w:tcW w:w="852" w:type="pct"/>
          </w:tcPr>
          <w:p w14:paraId="532849A0" w14:textId="77777777" w:rsidR="00A170EE" w:rsidRPr="00175F83" w:rsidRDefault="00A170EE" w:rsidP="00983017">
            <w:r w:rsidRPr="00175F83">
              <w:t>13</w:t>
            </w:r>
          </w:p>
        </w:tc>
        <w:tc>
          <w:tcPr>
            <w:tcW w:w="1771" w:type="pct"/>
          </w:tcPr>
          <w:p w14:paraId="4B9D5298" w14:textId="77777777" w:rsidR="00A170EE" w:rsidRPr="00175F83" w:rsidRDefault="00A170EE" w:rsidP="00983017">
            <w:r w:rsidRPr="00175F83">
              <w:t>Giving directions in the hospital</w:t>
            </w:r>
          </w:p>
        </w:tc>
        <w:tc>
          <w:tcPr>
            <w:tcW w:w="756" w:type="pct"/>
          </w:tcPr>
          <w:p w14:paraId="6D767864" w14:textId="77777777" w:rsidR="00A170EE" w:rsidRPr="00175F83" w:rsidRDefault="00A170EE" w:rsidP="00983017">
            <w:pPr>
              <w:jc w:val="center"/>
            </w:pPr>
            <w:r w:rsidRPr="00175F83">
              <w:t>X</w:t>
            </w:r>
          </w:p>
        </w:tc>
        <w:tc>
          <w:tcPr>
            <w:tcW w:w="849" w:type="pct"/>
          </w:tcPr>
          <w:p w14:paraId="74F59919" w14:textId="77777777" w:rsidR="00A170EE" w:rsidRPr="00175F83" w:rsidRDefault="00A170EE" w:rsidP="00983017">
            <w:pPr>
              <w:jc w:val="center"/>
            </w:pPr>
            <w:r w:rsidRPr="00175F83">
              <w:t>X</w:t>
            </w:r>
          </w:p>
        </w:tc>
        <w:tc>
          <w:tcPr>
            <w:tcW w:w="772" w:type="pct"/>
          </w:tcPr>
          <w:p w14:paraId="0CFF4F31" w14:textId="77777777" w:rsidR="00A170EE" w:rsidRPr="00175F83" w:rsidRDefault="00A170EE" w:rsidP="00983017">
            <w:pPr>
              <w:jc w:val="center"/>
            </w:pPr>
            <w:r w:rsidRPr="00175F83">
              <w:t>X</w:t>
            </w:r>
          </w:p>
        </w:tc>
      </w:tr>
      <w:tr w:rsidR="00175F83" w:rsidRPr="00175F83" w14:paraId="19C1E814" w14:textId="77777777" w:rsidTr="00C824C3">
        <w:trPr>
          <w:jc w:val="center"/>
        </w:trPr>
        <w:tc>
          <w:tcPr>
            <w:tcW w:w="852" w:type="pct"/>
          </w:tcPr>
          <w:p w14:paraId="104D5E80" w14:textId="77777777" w:rsidR="00A170EE" w:rsidRPr="00175F83" w:rsidRDefault="00A170EE" w:rsidP="00983017">
            <w:r w:rsidRPr="00175F83">
              <w:t>15</w:t>
            </w:r>
          </w:p>
        </w:tc>
        <w:tc>
          <w:tcPr>
            <w:tcW w:w="1771" w:type="pct"/>
          </w:tcPr>
          <w:p w14:paraId="032F0522" w14:textId="77777777" w:rsidR="00A170EE" w:rsidRPr="00175F83" w:rsidRDefault="00A170EE" w:rsidP="00983017">
            <w:r w:rsidRPr="00175F83">
              <w:t>Caring for terminally ill patients</w:t>
            </w:r>
          </w:p>
        </w:tc>
        <w:tc>
          <w:tcPr>
            <w:tcW w:w="756" w:type="pct"/>
          </w:tcPr>
          <w:p w14:paraId="3DE49868" w14:textId="77777777" w:rsidR="00A170EE" w:rsidRPr="00175F83" w:rsidRDefault="00A170EE" w:rsidP="00983017">
            <w:pPr>
              <w:jc w:val="center"/>
            </w:pPr>
            <w:r w:rsidRPr="00175F83">
              <w:t>X</w:t>
            </w:r>
          </w:p>
        </w:tc>
        <w:tc>
          <w:tcPr>
            <w:tcW w:w="849" w:type="pct"/>
          </w:tcPr>
          <w:p w14:paraId="05B7AA53" w14:textId="77777777" w:rsidR="00A170EE" w:rsidRPr="00175F83" w:rsidRDefault="00A170EE" w:rsidP="00983017">
            <w:pPr>
              <w:jc w:val="center"/>
            </w:pPr>
            <w:r w:rsidRPr="00175F83">
              <w:t>X</w:t>
            </w:r>
          </w:p>
        </w:tc>
        <w:tc>
          <w:tcPr>
            <w:tcW w:w="772" w:type="pct"/>
          </w:tcPr>
          <w:p w14:paraId="720DE2C7" w14:textId="77777777" w:rsidR="00A170EE" w:rsidRPr="00175F83" w:rsidRDefault="00A170EE" w:rsidP="00983017">
            <w:pPr>
              <w:jc w:val="center"/>
            </w:pPr>
            <w:r w:rsidRPr="00175F83">
              <w:t>X</w:t>
            </w:r>
          </w:p>
        </w:tc>
      </w:tr>
    </w:tbl>
    <w:p w14:paraId="00F286E3" w14:textId="732D74C6" w:rsidR="0018549F" w:rsidRDefault="0018549F" w:rsidP="00A170EE">
      <w:pPr>
        <w:rPr>
          <w:b/>
          <w:bCs/>
          <w:color w:val="0070C0"/>
        </w:rPr>
      </w:pPr>
    </w:p>
    <w:p w14:paraId="31E5C69E" w14:textId="77777777" w:rsidR="0018549F" w:rsidRPr="004F2CF4" w:rsidRDefault="0018549F" w:rsidP="00A170EE">
      <w:pPr>
        <w:rPr>
          <w:b/>
          <w:bCs/>
          <w:color w:val="0070C0"/>
        </w:rPr>
      </w:pPr>
    </w:p>
    <w:p w14:paraId="4488D215" w14:textId="4DF4C0AD" w:rsidR="00A170EE" w:rsidRPr="00A21E99" w:rsidRDefault="00983017" w:rsidP="00D9565F">
      <w:pPr>
        <w:pStyle w:val="Aklm3"/>
      </w:pPr>
      <w:bookmarkStart w:id="176" w:name="_Toc235802530"/>
      <w:r w:rsidRPr="00A21E99">
        <w:t>4.2.6.11. HEF 2079 Coping With Stress</w:t>
      </w:r>
      <w:bookmarkEnd w:id="176"/>
    </w:p>
    <w:p w14:paraId="0D8DA297" w14:textId="77777777" w:rsidR="00983017" w:rsidRPr="0018549F" w:rsidRDefault="00983017" w:rsidP="00A170EE">
      <w:pPr>
        <w:rPr>
          <w:b/>
          <w:bCs/>
          <w:lang w:val="en-GB"/>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828"/>
        <w:gridCol w:w="890"/>
        <w:gridCol w:w="535"/>
        <w:gridCol w:w="388"/>
        <w:gridCol w:w="17"/>
        <w:gridCol w:w="130"/>
        <w:gridCol w:w="535"/>
        <w:gridCol w:w="535"/>
        <w:gridCol w:w="215"/>
        <w:gridCol w:w="320"/>
        <w:gridCol w:w="64"/>
        <w:gridCol w:w="142"/>
        <w:gridCol w:w="329"/>
        <w:gridCol w:w="535"/>
        <w:gridCol w:w="259"/>
        <w:gridCol w:w="132"/>
        <w:gridCol w:w="144"/>
        <w:gridCol w:w="535"/>
        <w:gridCol w:w="484"/>
        <w:gridCol w:w="51"/>
        <w:gridCol w:w="374"/>
        <w:gridCol w:w="161"/>
        <w:gridCol w:w="535"/>
        <w:gridCol w:w="535"/>
        <w:gridCol w:w="535"/>
        <w:gridCol w:w="597"/>
        <w:gridCol w:w="135"/>
        <w:gridCol w:w="149"/>
      </w:tblGrid>
      <w:tr w:rsidR="00983017" w:rsidRPr="0018549F" w14:paraId="4F65AB55" w14:textId="77777777" w:rsidTr="00C824C3">
        <w:trPr>
          <w:trHeight w:val="97"/>
          <w:jc w:val="center"/>
        </w:trPr>
        <w:tc>
          <w:tcPr>
            <w:tcW w:w="10915" w:type="dxa"/>
            <w:gridSpan w:val="29"/>
            <w:shd w:val="clear" w:color="auto" w:fill="D6E3BC" w:themeFill="accent3" w:themeFillTint="66"/>
          </w:tcPr>
          <w:p w14:paraId="321F8559" w14:textId="7E4B64D8" w:rsidR="00983017" w:rsidRPr="0018549F" w:rsidRDefault="00983017" w:rsidP="00983017">
            <w:pPr>
              <w:jc w:val="center"/>
              <w:rPr>
                <w:b/>
                <w:bCs/>
              </w:rPr>
            </w:pPr>
            <w:r w:rsidRPr="0018549F">
              <w:rPr>
                <w:b/>
                <w:bCs/>
              </w:rPr>
              <w:t>HEF 2079 COPING WITH STRESS</w:t>
            </w:r>
          </w:p>
          <w:p w14:paraId="7326B4D0" w14:textId="77777777" w:rsidR="00983017" w:rsidRPr="0018549F" w:rsidRDefault="00983017" w:rsidP="00983017">
            <w:pPr>
              <w:jc w:val="center"/>
            </w:pPr>
            <w:r w:rsidRPr="0018549F">
              <w:t>2025-2026 Academic Year Fall Semester</w:t>
            </w:r>
          </w:p>
          <w:p w14:paraId="51C360CE" w14:textId="33640963" w:rsidR="00983017" w:rsidRPr="0018549F" w:rsidRDefault="00983017" w:rsidP="00983017">
            <w:pPr>
              <w:rPr>
                <w:b/>
                <w:bCs/>
                <w:lang w:val="en-GB"/>
              </w:rPr>
            </w:pPr>
          </w:p>
        </w:tc>
      </w:tr>
      <w:tr w:rsidR="00983017" w:rsidRPr="0018549F" w14:paraId="343A15D3" w14:textId="77777777" w:rsidTr="00C824C3">
        <w:trPr>
          <w:trHeight w:val="97"/>
          <w:jc w:val="center"/>
        </w:trPr>
        <w:tc>
          <w:tcPr>
            <w:tcW w:w="5283" w:type="dxa"/>
            <w:gridSpan w:val="12"/>
            <w:vAlign w:val="center"/>
          </w:tcPr>
          <w:p w14:paraId="4E969724" w14:textId="0D31E96D" w:rsidR="00983017" w:rsidRPr="0018549F" w:rsidRDefault="00983017" w:rsidP="00983017">
            <w:pPr>
              <w:rPr>
                <w:lang w:val="en-GB"/>
              </w:rPr>
            </w:pPr>
            <w:r w:rsidRPr="0018549F">
              <w:rPr>
                <w:b/>
                <w:bCs/>
              </w:rPr>
              <w:t>Department(s) Giving the Course:</w:t>
            </w:r>
            <w:r w:rsidRPr="0018549F">
              <w:rPr>
                <w:b/>
              </w:rPr>
              <w:t xml:space="preserve"> </w:t>
            </w:r>
            <w:r w:rsidRPr="0018549F">
              <w:rPr>
                <w:bCs/>
              </w:rPr>
              <w:t>Faculty of Nursing</w:t>
            </w:r>
          </w:p>
        </w:tc>
        <w:tc>
          <w:tcPr>
            <w:tcW w:w="5632" w:type="dxa"/>
            <w:gridSpan w:val="17"/>
            <w:vAlign w:val="center"/>
          </w:tcPr>
          <w:p w14:paraId="02313139" w14:textId="4ED4B14B" w:rsidR="00983017" w:rsidRPr="0018549F" w:rsidRDefault="00983017" w:rsidP="00983017">
            <w:pPr>
              <w:rPr>
                <w:lang w:val="en-GB"/>
              </w:rPr>
            </w:pPr>
            <w:r w:rsidRPr="0018549F">
              <w:rPr>
                <w:b/>
                <w:bCs/>
              </w:rPr>
              <w:t>Department(s) Taking the Course:</w:t>
            </w:r>
            <w:r w:rsidRPr="0018549F">
              <w:rPr>
                <w:b/>
              </w:rPr>
              <w:t xml:space="preserve"> </w:t>
            </w:r>
            <w:r w:rsidRPr="0018549F">
              <w:rPr>
                <w:bCs/>
              </w:rPr>
              <w:t>Faculty of Nursing</w:t>
            </w:r>
          </w:p>
        </w:tc>
      </w:tr>
      <w:tr w:rsidR="00983017" w:rsidRPr="0018549F" w14:paraId="6A416177" w14:textId="77777777" w:rsidTr="00C824C3">
        <w:trPr>
          <w:trHeight w:val="70"/>
          <w:jc w:val="center"/>
        </w:trPr>
        <w:tc>
          <w:tcPr>
            <w:tcW w:w="5283" w:type="dxa"/>
            <w:gridSpan w:val="12"/>
          </w:tcPr>
          <w:p w14:paraId="0A6AB652" w14:textId="77777777" w:rsidR="00983017" w:rsidRPr="0018549F" w:rsidRDefault="00983017" w:rsidP="00983017">
            <w:pPr>
              <w:rPr>
                <w:b/>
                <w:bCs/>
                <w:lang w:val="en-GB"/>
              </w:rPr>
            </w:pPr>
            <w:r w:rsidRPr="0018549F">
              <w:rPr>
                <w:b/>
                <w:lang w:val="en-GB"/>
              </w:rPr>
              <w:t>Name of The Department</w:t>
            </w:r>
            <w:r w:rsidRPr="0018549F">
              <w:rPr>
                <w:lang w:val="en-GB"/>
              </w:rPr>
              <w:t>:</w:t>
            </w:r>
            <w:r w:rsidRPr="0018549F">
              <w:rPr>
                <w:b/>
                <w:bCs/>
                <w:lang w:val="en-GB"/>
              </w:rPr>
              <w:t xml:space="preserve"> </w:t>
            </w:r>
            <w:r w:rsidRPr="0018549F">
              <w:t>Nursing</w:t>
            </w:r>
          </w:p>
        </w:tc>
        <w:tc>
          <w:tcPr>
            <w:tcW w:w="5632" w:type="dxa"/>
            <w:gridSpan w:val="17"/>
          </w:tcPr>
          <w:p w14:paraId="3AE1247B" w14:textId="77777777" w:rsidR="00983017" w:rsidRPr="0018549F" w:rsidRDefault="00983017" w:rsidP="00983017">
            <w:pPr>
              <w:rPr>
                <w:b/>
                <w:bCs/>
                <w:lang w:val="en-GB"/>
              </w:rPr>
            </w:pPr>
            <w:r w:rsidRPr="0018549F">
              <w:rPr>
                <w:b/>
                <w:lang w:val="en-GB"/>
              </w:rPr>
              <w:t>Course Name</w:t>
            </w:r>
            <w:r w:rsidRPr="0018549F">
              <w:rPr>
                <w:lang w:val="en-GB"/>
              </w:rPr>
              <w:t xml:space="preserve">: </w:t>
            </w:r>
            <w:r w:rsidRPr="0018549F">
              <w:t>Coping With Stress</w:t>
            </w:r>
          </w:p>
        </w:tc>
      </w:tr>
      <w:tr w:rsidR="00983017" w:rsidRPr="0018549F" w14:paraId="5DDB6799" w14:textId="77777777" w:rsidTr="00C824C3">
        <w:trPr>
          <w:trHeight w:val="195"/>
          <w:jc w:val="center"/>
        </w:trPr>
        <w:tc>
          <w:tcPr>
            <w:tcW w:w="5283" w:type="dxa"/>
            <w:gridSpan w:val="12"/>
          </w:tcPr>
          <w:p w14:paraId="694509D0" w14:textId="77777777" w:rsidR="00983017" w:rsidRPr="0018549F" w:rsidRDefault="00983017" w:rsidP="00983017">
            <w:pPr>
              <w:rPr>
                <w:b/>
                <w:bCs/>
                <w:lang w:val="en-GB"/>
              </w:rPr>
            </w:pPr>
            <w:r w:rsidRPr="0018549F">
              <w:rPr>
                <w:b/>
                <w:lang w:val="en-GB"/>
              </w:rPr>
              <w:t>Course Level:</w:t>
            </w:r>
            <w:r w:rsidRPr="0018549F">
              <w:rPr>
                <w:lang w:val="en-GB"/>
              </w:rPr>
              <w:t xml:space="preserve"> Bachelor </w:t>
            </w:r>
          </w:p>
        </w:tc>
        <w:tc>
          <w:tcPr>
            <w:tcW w:w="5632" w:type="dxa"/>
            <w:gridSpan w:val="17"/>
          </w:tcPr>
          <w:p w14:paraId="18966CDF" w14:textId="77777777" w:rsidR="00983017" w:rsidRPr="0018549F" w:rsidRDefault="00983017" w:rsidP="00983017">
            <w:pPr>
              <w:rPr>
                <w:b/>
                <w:bCs/>
                <w:lang w:val="en-GB"/>
              </w:rPr>
            </w:pPr>
            <w:r w:rsidRPr="0018549F">
              <w:rPr>
                <w:b/>
                <w:lang w:val="en-GB"/>
              </w:rPr>
              <w:t>Course Code:</w:t>
            </w:r>
            <w:r w:rsidRPr="0018549F">
              <w:rPr>
                <w:lang w:val="en-GB"/>
              </w:rPr>
              <w:t xml:space="preserve"> </w:t>
            </w:r>
            <w:r w:rsidRPr="0018549F">
              <w:t>HEF 2079</w:t>
            </w:r>
          </w:p>
        </w:tc>
      </w:tr>
      <w:tr w:rsidR="00983017" w:rsidRPr="0018549F" w14:paraId="3C597B87" w14:textId="77777777" w:rsidTr="00C824C3">
        <w:trPr>
          <w:trHeight w:val="195"/>
          <w:jc w:val="center"/>
        </w:trPr>
        <w:tc>
          <w:tcPr>
            <w:tcW w:w="5283" w:type="dxa"/>
            <w:gridSpan w:val="12"/>
          </w:tcPr>
          <w:p w14:paraId="45224873" w14:textId="2D9FECEE" w:rsidR="00983017" w:rsidRPr="0018549F" w:rsidRDefault="00983017" w:rsidP="00983017">
            <w:pPr>
              <w:rPr>
                <w:b/>
                <w:bCs/>
                <w:lang w:val="en-GB"/>
              </w:rPr>
            </w:pPr>
            <w:r w:rsidRPr="0018549F">
              <w:rPr>
                <w:b/>
                <w:lang w:val="en-GB"/>
              </w:rPr>
              <w:t>Form Submitting/Renewal Date:</w:t>
            </w:r>
            <w:r w:rsidRPr="0018549F">
              <w:rPr>
                <w:b/>
                <w:bCs/>
                <w:lang w:val="en-GB"/>
              </w:rPr>
              <w:t xml:space="preserve"> 24</w:t>
            </w:r>
            <w:r w:rsidRPr="0018549F">
              <w:rPr>
                <w:lang w:val="en-GB"/>
              </w:rPr>
              <w:t>.02.2026</w:t>
            </w:r>
          </w:p>
        </w:tc>
        <w:tc>
          <w:tcPr>
            <w:tcW w:w="5632" w:type="dxa"/>
            <w:gridSpan w:val="17"/>
          </w:tcPr>
          <w:p w14:paraId="4F4244E2" w14:textId="77777777" w:rsidR="00983017" w:rsidRPr="0018549F" w:rsidRDefault="00983017" w:rsidP="00983017">
            <w:pPr>
              <w:rPr>
                <w:b/>
                <w:bCs/>
                <w:lang w:val="en-GB"/>
              </w:rPr>
            </w:pPr>
            <w:r w:rsidRPr="0018549F">
              <w:rPr>
                <w:b/>
                <w:lang w:val="en-GB"/>
              </w:rPr>
              <w:t>Course Status:</w:t>
            </w:r>
            <w:r w:rsidRPr="0018549F">
              <w:rPr>
                <w:lang w:val="en-GB"/>
              </w:rPr>
              <w:t xml:space="preserve"> Elective</w:t>
            </w:r>
          </w:p>
        </w:tc>
      </w:tr>
      <w:tr w:rsidR="00983017" w:rsidRPr="0018549F" w14:paraId="569EB4F0" w14:textId="77777777" w:rsidTr="00C824C3">
        <w:trPr>
          <w:trHeight w:val="601"/>
          <w:jc w:val="center"/>
        </w:trPr>
        <w:tc>
          <w:tcPr>
            <w:tcW w:w="5283" w:type="dxa"/>
            <w:gridSpan w:val="12"/>
          </w:tcPr>
          <w:p w14:paraId="4FE4B352" w14:textId="77777777" w:rsidR="00983017" w:rsidRPr="0018549F" w:rsidRDefault="00983017" w:rsidP="00983017">
            <w:pPr>
              <w:rPr>
                <w:b/>
                <w:bCs/>
                <w:lang w:val="en-GB"/>
              </w:rPr>
            </w:pPr>
            <w:r w:rsidRPr="0018549F">
              <w:rPr>
                <w:b/>
                <w:lang w:val="en-GB"/>
              </w:rPr>
              <w:t>Language of Instruction:</w:t>
            </w:r>
            <w:r w:rsidRPr="0018549F">
              <w:rPr>
                <w:lang w:val="en-GB"/>
              </w:rPr>
              <w:t xml:space="preserve">  Turkish</w:t>
            </w:r>
          </w:p>
          <w:p w14:paraId="13C0435C" w14:textId="77777777" w:rsidR="00983017" w:rsidRPr="0018549F" w:rsidRDefault="00983017" w:rsidP="00983017">
            <w:pPr>
              <w:rPr>
                <w:b/>
                <w:bCs/>
                <w:lang w:val="en-GB"/>
              </w:rPr>
            </w:pPr>
          </w:p>
        </w:tc>
        <w:tc>
          <w:tcPr>
            <w:tcW w:w="5632" w:type="dxa"/>
            <w:gridSpan w:val="17"/>
          </w:tcPr>
          <w:p w14:paraId="51E4C97B" w14:textId="77777777" w:rsidR="00983017" w:rsidRPr="0018549F" w:rsidRDefault="00983017" w:rsidP="00983017">
            <w:pPr>
              <w:rPr>
                <w:b/>
                <w:bCs/>
                <w:lang w:val="en-GB"/>
              </w:rPr>
            </w:pPr>
            <w:r w:rsidRPr="0018549F">
              <w:rPr>
                <w:b/>
                <w:lang w:val="en-GB"/>
              </w:rPr>
              <w:t xml:space="preserve">Instructor/s: </w:t>
            </w:r>
          </w:p>
          <w:p w14:paraId="51126234" w14:textId="77777777" w:rsidR="00983017" w:rsidRPr="0018549F" w:rsidRDefault="00983017" w:rsidP="00983017">
            <w:pPr>
              <w:rPr>
                <w:b/>
                <w:bCs/>
              </w:rPr>
            </w:pPr>
            <w:r w:rsidRPr="0018549F">
              <w:t>Prof. Zekiye Ç. Duman</w:t>
            </w:r>
          </w:p>
          <w:p w14:paraId="494E3BA8" w14:textId="77777777" w:rsidR="00983017" w:rsidRPr="0018549F" w:rsidRDefault="00983017" w:rsidP="00983017">
            <w:pPr>
              <w:rPr>
                <w:b/>
                <w:bCs/>
              </w:rPr>
            </w:pPr>
            <w:r w:rsidRPr="0018549F">
              <w:t>Prof. Neslihan Günüşen</w:t>
            </w:r>
          </w:p>
          <w:p w14:paraId="595382E8" w14:textId="77777777" w:rsidR="00983017" w:rsidRPr="0018549F" w:rsidRDefault="00983017" w:rsidP="00983017">
            <w:pPr>
              <w:rPr>
                <w:b/>
                <w:bCs/>
              </w:rPr>
            </w:pPr>
            <w:r w:rsidRPr="0018549F">
              <w:rPr>
                <w:lang w:val="en-GB"/>
              </w:rPr>
              <w:t xml:space="preserve">Associate </w:t>
            </w:r>
            <w:r w:rsidRPr="0018549F">
              <w:t xml:space="preserve">Prof. Sibel Coşkun </w:t>
            </w:r>
          </w:p>
          <w:p w14:paraId="73D1E72E" w14:textId="77777777" w:rsidR="00983017" w:rsidRPr="0018549F" w:rsidRDefault="00983017" w:rsidP="00983017">
            <w:pPr>
              <w:rPr>
                <w:b/>
                <w:bCs/>
              </w:rPr>
            </w:pPr>
            <w:r w:rsidRPr="0018549F">
              <w:t>Assist Prof Gülsüm Zekiye Tuncer</w:t>
            </w:r>
          </w:p>
        </w:tc>
      </w:tr>
      <w:tr w:rsidR="00983017" w:rsidRPr="0018549F" w14:paraId="3A89BC11" w14:textId="77777777" w:rsidTr="00C824C3">
        <w:trPr>
          <w:trHeight w:val="97"/>
          <w:jc w:val="center"/>
        </w:trPr>
        <w:tc>
          <w:tcPr>
            <w:tcW w:w="5283" w:type="dxa"/>
            <w:gridSpan w:val="12"/>
          </w:tcPr>
          <w:p w14:paraId="21904450" w14:textId="77777777" w:rsidR="00983017" w:rsidRPr="0018549F" w:rsidRDefault="00983017" w:rsidP="00983017">
            <w:pPr>
              <w:rPr>
                <w:b/>
                <w:bCs/>
                <w:lang w:val="en-GB"/>
              </w:rPr>
            </w:pPr>
            <w:r w:rsidRPr="0018549F">
              <w:rPr>
                <w:b/>
                <w:lang w:val="en-GB"/>
              </w:rPr>
              <w:t>Prerequisite: -</w:t>
            </w:r>
          </w:p>
        </w:tc>
        <w:tc>
          <w:tcPr>
            <w:tcW w:w="5632" w:type="dxa"/>
            <w:gridSpan w:val="17"/>
          </w:tcPr>
          <w:p w14:paraId="369984D5" w14:textId="77777777" w:rsidR="00983017" w:rsidRPr="0018549F" w:rsidRDefault="00983017" w:rsidP="00983017">
            <w:pPr>
              <w:rPr>
                <w:b/>
                <w:bCs/>
                <w:lang w:val="en-GB"/>
              </w:rPr>
            </w:pPr>
            <w:r w:rsidRPr="0018549F">
              <w:rPr>
                <w:b/>
                <w:lang w:val="en-GB"/>
              </w:rPr>
              <w:t>Prerequisite to: -</w:t>
            </w:r>
          </w:p>
        </w:tc>
      </w:tr>
      <w:tr w:rsidR="00983017" w:rsidRPr="0018549F" w14:paraId="5A0D8166" w14:textId="77777777" w:rsidTr="00C824C3">
        <w:trPr>
          <w:trHeight w:val="195"/>
          <w:jc w:val="center"/>
        </w:trPr>
        <w:tc>
          <w:tcPr>
            <w:tcW w:w="5283" w:type="dxa"/>
            <w:gridSpan w:val="12"/>
          </w:tcPr>
          <w:p w14:paraId="5100A61A" w14:textId="77777777" w:rsidR="00983017" w:rsidRPr="0018549F" w:rsidRDefault="00983017" w:rsidP="00983017">
            <w:pPr>
              <w:rPr>
                <w:b/>
                <w:bCs/>
                <w:lang w:val="en-GB"/>
              </w:rPr>
            </w:pPr>
            <w:r w:rsidRPr="0018549F">
              <w:rPr>
                <w:b/>
                <w:lang w:val="en-GB"/>
              </w:rPr>
              <w:t>Weekly Course Hours: 2</w:t>
            </w:r>
          </w:p>
        </w:tc>
        <w:tc>
          <w:tcPr>
            <w:tcW w:w="5632" w:type="dxa"/>
            <w:gridSpan w:val="17"/>
          </w:tcPr>
          <w:p w14:paraId="20F109B1" w14:textId="77777777" w:rsidR="00983017" w:rsidRPr="0018549F" w:rsidRDefault="00983017" w:rsidP="00983017">
            <w:pPr>
              <w:rPr>
                <w:b/>
                <w:bCs/>
                <w:lang w:val="en-GB"/>
              </w:rPr>
            </w:pPr>
            <w:r w:rsidRPr="0018549F">
              <w:rPr>
                <w:b/>
                <w:lang w:val="en-GB"/>
              </w:rPr>
              <w:t xml:space="preserve">Course Coordinator: </w:t>
            </w:r>
            <w:r w:rsidRPr="0018549F">
              <w:rPr>
                <w:b/>
              </w:rPr>
              <w:t>Prof. Zekiye Ç. Duman</w:t>
            </w:r>
          </w:p>
        </w:tc>
      </w:tr>
      <w:tr w:rsidR="00983017" w:rsidRPr="0018549F" w14:paraId="3D319CF6" w14:textId="77777777" w:rsidTr="00C824C3">
        <w:trPr>
          <w:trHeight w:val="202"/>
          <w:jc w:val="center"/>
        </w:trPr>
        <w:tc>
          <w:tcPr>
            <w:tcW w:w="1654" w:type="dxa"/>
            <w:gridSpan w:val="2"/>
          </w:tcPr>
          <w:p w14:paraId="532A0570" w14:textId="77777777" w:rsidR="00983017" w:rsidRPr="0018549F" w:rsidRDefault="00983017" w:rsidP="00983017">
            <w:pPr>
              <w:rPr>
                <w:b/>
                <w:bCs/>
                <w:lang w:val="en-GB"/>
              </w:rPr>
            </w:pPr>
            <w:r w:rsidRPr="0018549F">
              <w:rPr>
                <w:b/>
                <w:lang w:val="en-GB"/>
              </w:rPr>
              <w:t>Theory</w:t>
            </w:r>
          </w:p>
        </w:tc>
        <w:tc>
          <w:tcPr>
            <w:tcW w:w="1813" w:type="dxa"/>
            <w:gridSpan w:val="3"/>
          </w:tcPr>
          <w:p w14:paraId="0E1F7C4C" w14:textId="77777777" w:rsidR="00983017" w:rsidRPr="0018549F" w:rsidRDefault="00983017" w:rsidP="00983017">
            <w:pPr>
              <w:rPr>
                <w:b/>
                <w:bCs/>
                <w:lang w:val="en-GB"/>
              </w:rPr>
            </w:pPr>
            <w:r w:rsidRPr="0018549F">
              <w:rPr>
                <w:b/>
                <w:lang w:val="en-GB"/>
              </w:rPr>
              <w:t>Application</w:t>
            </w:r>
          </w:p>
        </w:tc>
        <w:tc>
          <w:tcPr>
            <w:tcW w:w="1816" w:type="dxa"/>
            <w:gridSpan w:val="7"/>
          </w:tcPr>
          <w:p w14:paraId="68F02495" w14:textId="77777777" w:rsidR="00983017" w:rsidRPr="0018549F" w:rsidRDefault="00983017" w:rsidP="00983017">
            <w:pPr>
              <w:rPr>
                <w:b/>
                <w:bCs/>
                <w:lang w:val="en-GB"/>
              </w:rPr>
            </w:pPr>
            <w:r w:rsidRPr="0018549F">
              <w:rPr>
                <w:b/>
                <w:lang w:val="en-GB"/>
              </w:rPr>
              <w:t xml:space="preserve">Laboratory </w:t>
            </w:r>
          </w:p>
        </w:tc>
        <w:tc>
          <w:tcPr>
            <w:tcW w:w="5632" w:type="dxa"/>
            <w:gridSpan w:val="17"/>
          </w:tcPr>
          <w:p w14:paraId="5FB85213" w14:textId="77777777" w:rsidR="00983017" w:rsidRPr="0018549F" w:rsidRDefault="00983017" w:rsidP="00983017">
            <w:pPr>
              <w:rPr>
                <w:b/>
                <w:bCs/>
                <w:lang w:val="en-GB"/>
              </w:rPr>
            </w:pPr>
            <w:r w:rsidRPr="0018549F">
              <w:rPr>
                <w:b/>
                <w:lang w:val="en-GB"/>
              </w:rPr>
              <w:t>National Credit: 2</w:t>
            </w:r>
          </w:p>
        </w:tc>
      </w:tr>
      <w:tr w:rsidR="00983017" w:rsidRPr="0018549F" w14:paraId="7EB61A7C" w14:textId="77777777" w:rsidTr="00C824C3">
        <w:trPr>
          <w:trHeight w:val="91"/>
          <w:jc w:val="center"/>
        </w:trPr>
        <w:tc>
          <w:tcPr>
            <w:tcW w:w="1654" w:type="dxa"/>
            <w:gridSpan w:val="2"/>
          </w:tcPr>
          <w:p w14:paraId="335F5F16" w14:textId="77777777" w:rsidR="00983017" w:rsidRPr="0018549F" w:rsidRDefault="00983017" w:rsidP="00983017">
            <w:pPr>
              <w:rPr>
                <w:b/>
                <w:bCs/>
                <w:lang w:val="en-GB"/>
              </w:rPr>
            </w:pPr>
            <w:r w:rsidRPr="0018549F">
              <w:rPr>
                <w:b/>
                <w:lang w:val="en-GB"/>
              </w:rPr>
              <w:t>2</w:t>
            </w:r>
          </w:p>
        </w:tc>
        <w:tc>
          <w:tcPr>
            <w:tcW w:w="1813" w:type="dxa"/>
            <w:gridSpan w:val="3"/>
          </w:tcPr>
          <w:p w14:paraId="6CCFA109" w14:textId="77777777" w:rsidR="00983017" w:rsidRPr="0018549F" w:rsidRDefault="00983017" w:rsidP="00983017">
            <w:pPr>
              <w:rPr>
                <w:b/>
                <w:bCs/>
                <w:lang w:val="en-GB"/>
              </w:rPr>
            </w:pPr>
            <w:r w:rsidRPr="0018549F">
              <w:rPr>
                <w:b/>
                <w:lang w:val="en-GB"/>
              </w:rPr>
              <w:t>-</w:t>
            </w:r>
          </w:p>
        </w:tc>
        <w:tc>
          <w:tcPr>
            <w:tcW w:w="1816" w:type="dxa"/>
            <w:gridSpan w:val="7"/>
          </w:tcPr>
          <w:p w14:paraId="7461D27F" w14:textId="77777777" w:rsidR="00983017" w:rsidRPr="0018549F" w:rsidRDefault="00983017" w:rsidP="00983017">
            <w:pPr>
              <w:rPr>
                <w:b/>
                <w:bCs/>
                <w:lang w:val="en-GB"/>
              </w:rPr>
            </w:pPr>
            <w:r w:rsidRPr="0018549F">
              <w:rPr>
                <w:b/>
                <w:lang w:val="en-GB"/>
              </w:rPr>
              <w:t>-</w:t>
            </w:r>
          </w:p>
        </w:tc>
        <w:tc>
          <w:tcPr>
            <w:tcW w:w="5632" w:type="dxa"/>
            <w:gridSpan w:val="17"/>
          </w:tcPr>
          <w:p w14:paraId="67D558A2" w14:textId="77777777" w:rsidR="00983017" w:rsidRPr="0018549F" w:rsidRDefault="00983017" w:rsidP="00983017">
            <w:pPr>
              <w:rPr>
                <w:b/>
                <w:bCs/>
                <w:lang w:val="en-GB"/>
              </w:rPr>
            </w:pPr>
            <w:r w:rsidRPr="0018549F">
              <w:rPr>
                <w:b/>
                <w:lang w:val="en-GB"/>
              </w:rPr>
              <w:t>ECTS Credit: 2</w:t>
            </w:r>
          </w:p>
        </w:tc>
      </w:tr>
      <w:tr w:rsidR="00983017" w:rsidRPr="0018549F" w14:paraId="3D16EE30" w14:textId="77777777" w:rsidTr="00C824C3">
        <w:trPr>
          <w:trHeight w:val="91"/>
          <w:jc w:val="center"/>
        </w:trPr>
        <w:tc>
          <w:tcPr>
            <w:tcW w:w="1654" w:type="dxa"/>
            <w:gridSpan w:val="2"/>
            <w:vAlign w:val="center"/>
          </w:tcPr>
          <w:p w14:paraId="1E22EF70" w14:textId="544DBDAF" w:rsidR="00983017" w:rsidRPr="0018549F" w:rsidRDefault="00983017" w:rsidP="00983017">
            <w:pPr>
              <w:rPr>
                <w:lang w:val="en-GB"/>
              </w:rPr>
            </w:pPr>
            <w:r w:rsidRPr="0018549F">
              <w:rPr>
                <w:b/>
                <w:bCs/>
              </w:rPr>
              <w:t>Section/Students per Section</w:t>
            </w:r>
          </w:p>
        </w:tc>
        <w:tc>
          <w:tcPr>
            <w:tcW w:w="1813" w:type="dxa"/>
            <w:gridSpan w:val="3"/>
            <w:vAlign w:val="center"/>
          </w:tcPr>
          <w:p w14:paraId="3D486950" w14:textId="4572D6F0" w:rsidR="00983017" w:rsidRPr="0018549F" w:rsidRDefault="00983017" w:rsidP="00983017">
            <w:pPr>
              <w:rPr>
                <w:lang w:val="en-GB"/>
              </w:rPr>
            </w:pPr>
            <w:r w:rsidRPr="0018549F">
              <w:rPr>
                <w:b/>
                <w:bCs/>
              </w:rPr>
              <w:t>Section/Students per Section</w:t>
            </w:r>
          </w:p>
        </w:tc>
        <w:tc>
          <w:tcPr>
            <w:tcW w:w="1816" w:type="dxa"/>
            <w:gridSpan w:val="7"/>
            <w:vAlign w:val="center"/>
          </w:tcPr>
          <w:p w14:paraId="1DFD02CC" w14:textId="61AC9266" w:rsidR="00983017" w:rsidRPr="0018549F" w:rsidRDefault="00983017" w:rsidP="00983017">
            <w:pPr>
              <w:rPr>
                <w:lang w:val="en-GB"/>
              </w:rPr>
            </w:pPr>
            <w:r w:rsidRPr="0018549F">
              <w:rPr>
                <w:b/>
                <w:bCs/>
              </w:rPr>
              <w:t>Section/Students per Section</w:t>
            </w:r>
          </w:p>
        </w:tc>
        <w:tc>
          <w:tcPr>
            <w:tcW w:w="5632" w:type="dxa"/>
            <w:gridSpan w:val="17"/>
            <w:vAlign w:val="center"/>
          </w:tcPr>
          <w:p w14:paraId="0E6112B2" w14:textId="34792B65" w:rsidR="00983017" w:rsidRPr="0018549F" w:rsidRDefault="00983017" w:rsidP="00983017">
            <w:pPr>
              <w:rPr>
                <w:lang w:val="en-GB"/>
              </w:rPr>
            </w:pPr>
            <w:r w:rsidRPr="0018549F">
              <w:rPr>
                <w:b/>
                <w:bCs/>
              </w:rPr>
              <w:t>Number of Students Enrolled in the Course</w:t>
            </w:r>
          </w:p>
        </w:tc>
      </w:tr>
      <w:tr w:rsidR="00983017" w:rsidRPr="0018549F" w14:paraId="22245A58" w14:textId="77777777" w:rsidTr="00C824C3">
        <w:trPr>
          <w:trHeight w:val="91"/>
          <w:jc w:val="center"/>
        </w:trPr>
        <w:tc>
          <w:tcPr>
            <w:tcW w:w="1654" w:type="dxa"/>
            <w:gridSpan w:val="2"/>
          </w:tcPr>
          <w:p w14:paraId="1C249A6B" w14:textId="0A5E31A9" w:rsidR="00983017" w:rsidRPr="0018549F" w:rsidRDefault="00983017" w:rsidP="00983017">
            <w:pPr>
              <w:rPr>
                <w:lang w:val="en-GB"/>
              </w:rPr>
            </w:pPr>
            <w:r w:rsidRPr="0018549F">
              <w:t>1 /27</w:t>
            </w:r>
          </w:p>
        </w:tc>
        <w:tc>
          <w:tcPr>
            <w:tcW w:w="1813" w:type="dxa"/>
            <w:gridSpan w:val="3"/>
          </w:tcPr>
          <w:p w14:paraId="4344B3E4" w14:textId="5AA3E4BA" w:rsidR="00983017" w:rsidRPr="0018549F" w:rsidRDefault="00983017" w:rsidP="00983017">
            <w:pPr>
              <w:rPr>
                <w:lang w:val="en-GB"/>
              </w:rPr>
            </w:pPr>
            <w:r w:rsidRPr="0018549F">
              <w:t>-</w:t>
            </w:r>
          </w:p>
        </w:tc>
        <w:tc>
          <w:tcPr>
            <w:tcW w:w="1816" w:type="dxa"/>
            <w:gridSpan w:val="7"/>
          </w:tcPr>
          <w:p w14:paraId="3DB6146F" w14:textId="5C8AA695" w:rsidR="00983017" w:rsidRPr="0018549F" w:rsidRDefault="00983017" w:rsidP="00983017">
            <w:pPr>
              <w:rPr>
                <w:lang w:val="en-GB"/>
              </w:rPr>
            </w:pPr>
            <w:r w:rsidRPr="0018549F">
              <w:t>-</w:t>
            </w:r>
          </w:p>
        </w:tc>
        <w:tc>
          <w:tcPr>
            <w:tcW w:w="5632" w:type="dxa"/>
            <w:gridSpan w:val="17"/>
          </w:tcPr>
          <w:p w14:paraId="0D3AC1AA" w14:textId="4E259B5D" w:rsidR="00983017" w:rsidRPr="0018549F" w:rsidRDefault="00983017" w:rsidP="00983017">
            <w:pPr>
              <w:rPr>
                <w:lang w:val="en-GB"/>
              </w:rPr>
            </w:pPr>
            <w:r w:rsidRPr="0018549F">
              <w:t>27</w:t>
            </w:r>
          </w:p>
        </w:tc>
      </w:tr>
      <w:tr w:rsidR="00983017" w:rsidRPr="0018549F" w14:paraId="7AB18A5E" w14:textId="77777777" w:rsidTr="00C824C3">
        <w:trPr>
          <w:trHeight w:val="139"/>
          <w:jc w:val="center"/>
        </w:trPr>
        <w:tc>
          <w:tcPr>
            <w:tcW w:w="10915" w:type="dxa"/>
            <w:gridSpan w:val="29"/>
          </w:tcPr>
          <w:p w14:paraId="2B230CDF" w14:textId="77777777" w:rsidR="00983017" w:rsidRPr="0018549F" w:rsidRDefault="00983017" w:rsidP="00983017">
            <w:pPr>
              <w:rPr>
                <w:b/>
                <w:bCs/>
                <w:lang w:val="en-GB"/>
              </w:rPr>
            </w:pPr>
            <w:r w:rsidRPr="0018549F">
              <w:rPr>
                <w:b/>
                <w:lang w:val="en-GB"/>
              </w:rPr>
              <w:t>Course Objective</w:t>
            </w:r>
            <w:r w:rsidRPr="0018549F">
              <w:rPr>
                <w:lang w:val="en-GB"/>
              </w:rPr>
              <w:t>:</w:t>
            </w:r>
            <w:r w:rsidRPr="0018549F">
              <w:t xml:space="preserve"> </w:t>
            </w:r>
            <w:r w:rsidRPr="0018549F">
              <w:rPr>
                <w:lang w:val="en-GB"/>
              </w:rPr>
              <w:t>In this course, it is aimed to enable the student to obtain the knowledge and skills of overcoming the stress in occupational and personal development, and the skill of supporting the reactions of the healthy/sick person to stressful conditions.</w:t>
            </w:r>
          </w:p>
        </w:tc>
      </w:tr>
      <w:tr w:rsidR="00983017" w:rsidRPr="0018549F" w14:paraId="1AD9F010" w14:textId="77777777" w:rsidTr="00C824C3">
        <w:trPr>
          <w:trHeight w:val="320"/>
          <w:jc w:val="center"/>
        </w:trPr>
        <w:tc>
          <w:tcPr>
            <w:tcW w:w="10915" w:type="dxa"/>
            <w:gridSpan w:val="29"/>
          </w:tcPr>
          <w:p w14:paraId="081643AB" w14:textId="77777777" w:rsidR="00983017" w:rsidRPr="0018549F" w:rsidRDefault="00983017" w:rsidP="00983017">
            <w:pPr>
              <w:rPr>
                <w:b/>
                <w:bCs/>
                <w:lang w:val="en-GB"/>
              </w:rPr>
            </w:pPr>
            <w:r w:rsidRPr="0018549F">
              <w:rPr>
                <w:b/>
                <w:lang w:val="en-GB"/>
              </w:rPr>
              <w:t>Learning Outcomes:</w:t>
            </w:r>
          </w:p>
          <w:p w14:paraId="592EB2FD" w14:textId="4E6EC7F7" w:rsidR="00983017" w:rsidRPr="0018549F" w:rsidRDefault="00983017" w:rsidP="00983017">
            <w:pPr>
              <w:ind w:left="360"/>
              <w:rPr>
                <w:b/>
                <w:bCs/>
                <w:lang w:val="en-GB"/>
              </w:rPr>
            </w:pPr>
            <w:r w:rsidRPr="0018549F">
              <w:rPr>
                <w:lang w:val="en-GB"/>
              </w:rPr>
              <w:t>LO1. The student can define the concepts of stress and overcoming</w:t>
            </w:r>
          </w:p>
          <w:p w14:paraId="6F9572C4" w14:textId="00FC1885" w:rsidR="00983017" w:rsidRPr="0018549F" w:rsidRDefault="00983017" w:rsidP="00983017">
            <w:pPr>
              <w:ind w:left="360"/>
              <w:rPr>
                <w:b/>
                <w:bCs/>
                <w:lang w:val="en-GB"/>
              </w:rPr>
            </w:pPr>
            <w:r w:rsidRPr="0018549F">
              <w:rPr>
                <w:lang w:val="en-GB"/>
              </w:rPr>
              <w:t>LO2. The student can recognize the belief and thought patterns that determine the reaction to stressors</w:t>
            </w:r>
          </w:p>
          <w:p w14:paraId="5360C7C2" w14:textId="655BE55B" w:rsidR="00983017" w:rsidRPr="0018549F" w:rsidRDefault="00983017" w:rsidP="00983017">
            <w:pPr>
              <w:ind w:left="360"/>
              <w:rPr>
                <w:b/>
                <w:bCs/>
                <w:lang w:val="en-GB"/>
              </w:rPr>
            </w:pPr>
            <w:r w:rsidRPr="0018549F">
              <w:rPr>
                <w:lang w:val="en-GB"/>
              </w:rPr>
              <w:t>LO3. The student can distinguish the methods of overcoming stress</w:t>
            </w:r>
          </w:p>
          <w:p w14:paraId="42DC2F60" w14:textId="36CF4CD8" w:rsidR="00983017" w:rsidRPr="0018549F" w:rsidRDefault="00983017" w:rsidP="00983017">
            <w:pPr>
              <w:ind w:left="360"/>
              <w:rPr>
                <w:b/>
                <w:bCs/>
                <w:lang w:val="en-GB"/>
              </w:rPr>
            </w:pPr>
            <w:r w:rsidRPr="0018549F">
              <w:rPr>
                <w:lang w:val="en-GB"/>
              </w:rPr>
              <w:t>LO4. The student can apply problem solving steps in stressful conditions</w:t>
            </w:r>
          </w:p>
          <w:p w14:paraId="14123DCF" w14:textId="3DE4E2DE" w:rsidR="00983017" w:rsidRPr="0018549F" w:rsidRDefault="00983017" w:rsidP="00983017">
            <w:pPr>
              <w:ind w:left="360"/>
              <w:rPr>
                <w:b/>
                <w:bCs/>
                <w:lang w:val="en-GB"/>
              </w:rPr>
            </w:pPr>
            <w:r w:rsidRPr="0018549F">
              <w:rPr>
                <w:lang w:val="en-GB"/>
              </w:rPr>
              <w:t>LO5. The student can apply effective overcoming methods aimed at stressful conditions</w:t>
            </w:r>
          </w:p>
        </w:tc>
      </w:tr>
      <w:tr w:rsidR="00983017" w:rsidRPr="0018549F" w14:paraId="72C3AEC8" w14:textId="77777777" w:rsidTr="00C824C3">
        <w:trPr>
          <w:trHeight w:val="91"/>
          <w:jc w:val="center"/>
        </w:trPr>
        <w:tc>
          <w:tcPr>
            <w:tcW w:w="10915" w:type="dxa"/>
            <w:gridSpan w:val="29"/>
          </w:tcPr>
          <w:p w14:paraId="35DB62B1" w14:textId="77777777" w:rsidR="00983017" w:rsidRPr="0018549F" w:rsidRDefault="00983017" w:rsidP="00983017">
            <w:pPr>
              <w:rPr>
                <w:b/>
                <w:bCs/>
                <w:lang w:val="en-GB"/>
              </w:rPr>
            </w:pPr>
            <w:r w:rsidRPr="0018549F">
              <w:rPr>
                <w:b/>
                <w:lang w:val="en-GB"/>
              </w:rPr>
              <w:t>Learning and Teaching Strategies:</w:t>
            </w:r>
            <w:r w:rsidRPr="0018549F">
              <w:rPr>
                <w:lang w:val="en-GB"/>
              </w:rPr>
              <w:t xml:space="preserve"> Discussion, presentations, role plays, concept map.</w:t>
            </w:r>
          </w:p>
          <w:p w14:paraId="3C65E1B7" w14:textId="77777777" w:rsidR="00983017" w:rsidRPr="0018549F" w:rsidRDefault="00983017" w:rsidP="00983017">
            <w:pPr>
              <w:rPr>
                <w:b/>
                <w:bCs/>
                <w:lang w:val="en-GB"/>
              </w:rPr>
            </w:pPr>
            <w:r w:rsidRPr="0018549F">
              <w:rPr>
                <w:lang w:val="en-GB"/>
              </w:rPr>
              <w:t>Audio description is provided in all visual materials used in the lessons. (It uses audio-depicted forms of visual-based educational materials such as movies and videos, upon request of disabled students).</w:t>
            </w:r>
          </w:p>
          <w:p w14:paraId="2B90F2E9" w14:textId="77777777" w:rsidR="00983017" w:rsidRPr="0018549F" w:rsidRDefault="00983017" w:rsidP="00983017">
            <w:pPr>
              <w:rPr>
                <w:b/>
                <w:bCs/>
                <w:lang w:val="en-GB"/>
              </w:rPr>
            </w:pPr>
          </w:p>
        </w:tc>
      </w:tr>
      <w:tr w:rsidR="00A170EE" w:rsidRPr="0018549F" w14:paraId="21BB8494" w14:textId="77777777" w:rsidTr="00C824C3">
        <w:trPr>
          <w:trHeight w:val="140"/>
          <w:jc w:val="center"/>
        </w:trPr>
        <w:tc>
          <w:tcPr>
            <w:tcW w:w="10915" w:type="dxa"/>
            <w:gridSpan w:val="29"/>
          </w:tcPr>
          <w:p w14:paraId="3CE7BFF2" w14:textId="77777777" w:rsidR="00A170EE" w:rsidRPr="0018549F" w:rsidRDefault="00A170EE" w:rsidP="00983017">
            <w:pPr>
              <w:rPr>
                <w:b/>
                <w:bCs/>
                <w:lang w:val="en-GB"/>
              </w:rPr>
            </w:pPr>
            <w:r w:rsidRPr="0018549F">
              <w:rPr>
                <w:b/>
                <w:lang w:val="en-GB"/>
              </w:rPr>
              <w:t>Assessment Methods:</w:t>
            </w:r>
            <w:r w:rsidRPr="0018549F">
              <w:rPr>
                <w:lang w:val="en-GB"/>
              </w:rPr>
              <w:t>If needed, other assessment methods can be added to the table given below.</w:t>
            </w:r>
          </w:p>
        </w:tc>
      </w:tr>
      <w:tr w:rsidR="00A170EE" w:rsidRPr="0018549F" w14:paraId="7DE0FB14" w14:textId="77777777" w:rsidTr="00C824C3">
        <w:trPr>
          <w:trHeight w:val="139"/>
          <w:jc w:val="center"/>
        </w:trPr>
        <w:tc>
          <w:tcPr>
            <w:tcW w:w="3484" w:type="dxa"/>
            <w:gridSpan w:val="6"/>
          </w:tcPr>
          <w:p w14:paraId="31D9D731" w14:textId="77777777" w:rsidR="00A170EE" w:rsidRPr="0018549F" w:rsidRDefault="00A170EE" w:rsidP="00983017">
            <w:pPr>
              <w:rPr>
                <w:b/>
                <w:bCs/>
                <w:lang w:val="en-GB"/>
              </w:rPr>
            </w:pPr>
          </w:p>
        </w:tc>
        <w:tc>
          <w:tcPr>
            <w:tcW w:w="3196" w:type="dxa"/>
            <w:gridSpan w:val="11"/>
          </w:tcPr>
          <w:p w14:paraId="0D2139D6" w14:textId="77777777" w:rsidR="00A170EE" w:rsidRPr="0018549F" w:rsidRDefault="00A170EE" w:rsidP="00983017">
            <w:pPr>
              <w:rPr>
                <w:b/>
                <w:bCs/>
                <w:lang w:val="en-GB"/>
              </w:rPr>
            </w:pPr>
            <w:r w:rsidRPr="0018549F">
              <w:rPr>
                <w:lang w:val="en-GB"/>
              </w:rPr>
              <w:t>If used, check as (X).</w:t>
            </w:r>
          </w:p>
        </w:tc>
        <w:tc>
          <w:tcPr>
            <w:tcW w:w="4235" w:type="dxa"/>
            <w:gridSpan w:val="12"/>
          </w:tcPr>
          <w:p w14:paraId="4EB481B6" w14:textId="77777777" w:rsidR="00A170EE" w:rsidRPr="0018549F" w:rsidRDefault="00A170EE" w:rsidP="00983017">
            <w:pPr>
              <w:rPr>
                <w:b/>
                <w:bCs/>
                <w:lang w:val="en-GB"/>
              </w:rPr>
            </w:pPr>
            <w:r w:rsidRPr="0018549F">
              <w:rPr>
                <w:lang w:val="en-GB"/>
              </w:rPr>
              <w:t>Grading (%)</w:t>
            </w:r>
          </w:p>
        </w:tc>
      </w:tr>
      <w:tr w:rsidR="00A170EE" w:rsidRPr="0018549F" w14:paraId="447AC762" w14:textId="77777777" w:rsidTr="00C824C3">
        <w:trPr>
          <w:jc w:val="center"/>
        </w:trPr>
        <w:tc>
          <w:tcPr>
            <w:tcW w:w="3484" w:type="dxa"/>
            <w:gridSpan w:val="6"/>
            <w:vAlign w:val="center"/>
          </w:tcPr>
          <w:p w14:paraId="3B0D37E9" w14:textId="77777777" w:rsidR="00A170EE" w:rsidRPr="0018549F" w:rsidRDefault="00A170EE" w:rsidP="00983017">
            <w:pPr>
              <w:rPr>
                <w:b/>
                <w:bCs/>
                <w:lang w:val="en-GB"/>
              </w:rPr>
            </w:pPr>
            <w:r w:rsidRPr="0018549F">
              <w:rPr>
                <w:lang w:val="en-GB"/>
              </w:rPr>
              <w:t>Semester Requirements</w:t>
            </w:r>
          </w:p>
        </w:tc>
        <w:tc>
          <w:tcPr>
            <w:tcW w:w="3196" w:type="dxa"/>
            <w:gridSpan w:val="11"/>
            <w:vAlign w:val="center"/>
          </w:tcPr>
          <w:p w14:paraId="0526B30D" w14:textId="77777777" w:rsidR="00A170EE" w:rsidRPr="0018549F" w:rsidRDefault="00A170EE" w:rsidP="00983017">
            <w:pPr>
              <w:rPr>
                <w:b/>
                <w:bCs/>
                <w:lang w:val="en-GB"/>
              </w:rPr>
            </w:pPr>
          </w:p>
        </w:tc>
        <w:tc>
          <w:tcPr>
            <w:tcW w:w="4235" w:type="dxa"/>
            <w:gridSpan w:val="12"/>
            <w:vAlign w:val="center"/>
          </w:tcPr>
          <w:p w14:paraId="38AF9F30" w14:textId="77777777" w:rsidR="00A170EE" w:rsidRPr="0018549F" w:rsidRDefault="00A170EE" w:rsidP="00983017">
            <w:pPr>
              <w:rPr>
                <w:b/>
                <w:bCs/>
                <w:lang w:val="en-GB"/>
              </w:rPr>
            </w:pPr>
          </w:p>
        </w:tc>
      </w:tr>
      <w:tr w:rsidR="00A170EE" w:rsidRPr="0018549F" w14:paraId="2427E1B8" w14:textId="77777777" w:rsidTr="00C824C3">
        <w:trPr>
          <w:jc w:val="center"/>
        </w:trPr>
        <w:tc>
          <w:tcPr>
            <w:tcW w:w="3484" w:type="dxa"/>
            <w:gridSpan w:val="6"/>
            <w:vAlign w:val="center"/>
          </w:tcPr>
          <w:p w14:paraId="353FD75D" w14:textId="77777777" w:rsidR="00A170EE" w:rsidRPr="0018549F" w:rsidRDefault="00A170EE" w:rsidP="00983017">
            <w:pPr>
              <w:rPr>
                <w:b/>
                <w:bCs/>
                <w:lang w:val="en-GB"/>
              </w:rPr>
            </w:pPr>
            <w:r w:rsidRPr="0018549F">
              <w:rPr>
                <w:lang w:val="en-GB"/>
              </w:rPr>
              <w:t>Mid-term exam</w:t>
            </w:r>
          </w:p>
        </w:tc>
        <w:tc>
          <w:tcPr>
            <w:tcW w:w="3196" w:type="dxa"/>
            <w:gridSpan w:val="11"/>
            <w:vAlign w:val="center"/>
          </w:tcPr>
          <w:p w14:paraId="6D35DFAD" w14:textId="77777777" w:rsidR="00A170EE" w:rsidRPr="0018549F" w:rsidRDefault="00A170EE" w:rsidP="00983017">
            <w:pPr>
              <w:rPr>
                <w:b/>
                <w:bCs/>
              </w:rPr>
            </w:pPr>
            <w:r w:rsidRPr="0018549F">
              <w:t>X</w:t>
            </w:r>
          </w:p>
        </w:tc>
        <w:tc>
          <w:tcPr>
            <w:tcW w:w="4235" w:type="dxa"/>
            <w:gridSpan w:val="12"/>
            <w:vAlign w:val="center"/>
          </w:tcPr>
          <w:p w14:paraId="46D2E855" w14:textId="77777777" w:rsidR="00A170EE" w:rsidRPr="0018549F" w:rsidRDefault="00A170EE" w:rsidP="00983017">
            <w:pPr>
              <w:rPr>
                <w:b/>
                <w:bCs/>
              </w:rPr>
            </w:pPr>
            <w:r w:rsidRPr="0018549F">
              <w:t>%50</w:t>
            </w:r>
          </w:p>
        </w:tc>
      </w:tr>
      <w:tr w:rsidR="00A170EE" w:rsidRPr="0018549F" w14:paraId="2B9ED1AE" w14:textId="77777777" w:rsidTr="00C824C3">
        <w:trPr>
          <w:jc w:val="center"/>
        </w:trPr>
        <w:tc>
          <w:tcPr>
            <w:tcW w:w="3484" w:type="dxa"/>
            <w:gridSpan w:val="6"/>
            <w:vAlign w:val="center"/>
          </w:tcPr>
          <w:p w14:paraId="290B0558" w14:textId="77777777" w:rsidR="00A170EE" w:rsidRPr="0018549F" w:rsidRDefault="00A170EE" w:rsidP="00983017">
            <w:pPr>
              <w:rPr>
                <w:b/>
                <w:bCs/>
                <w:lang w:val="en-GB"/>
              </w:rPr>
            </w:pPr>
            <w:r w:rsidRPr="0018549F">
              <w:rPr>
                <w:lang w:val="en-GB"/>
              </w:rPr>
              <w:t>Quiz</w:t>
            </w:r>
          </w:p>
        </w:tc>
        <w:tc>
          <w:tcPr>
            <w:tcW w:w="3196" w:type="dxa"/>
            <w:gridSpan w:val="11"/>
            <w:vAlign w:val="center"/>
          </w:tcPr>
          <w:p w14:paraId="26D8CEF9" w14:textId="77777777" w:rsidR="00A170EE" w:rsidRPr="0018549F" w:rsidRDefault="00A170EE" w:rsidP="00983017">
            <w:pPr>
              <w:rPr>
                <w:b/>
                <w:bCs/>
                <w:lang w:val="en-GB"/>
              </w:rPr>
            </w:pPr>
          </w:p>
        </w:tc>
        <w:tc>
          <w:tcPr>
            <w:tcW w:w="4235" w:type="dxa"/>
            <w:gridSpan w:val="12"/>
            <w:vAlign w:val="center"/>
          </w:tcPr>
          <w:p w14:paraId="6688DD4D" w14:textId="77777777" w:rsidR="00A170EE" w:rsidRPr="0018549F" w:rsidRDefault="00A170EE" w:rsidP="00983017">
            <w:pPr>
              <w:rPr>
                <w:b/>
                <w:bCs/>
                <w:lang w:val="en-GB"/>
              </w:rPr>
            </w:pPr>
          </w:p>
        </w:tc>
      </w:tr>
      <w:tr w:rsidR="00A170EE" w:rsidRPr="0018549F" w14:paraId="3013478A" w14:textId="77777777" w:rsidTr="00C824C3">
        <w:trPr>
          <w:jc w:val="center"/>
        </w:trPr>
        <w:tc>
          <w:tcPr>
            <w:tcW w:w="3484" w:type="dxa"/>
            <w:gridSpan w:val="6"/>
            <w:vAlign w:val="center"/>
          </w:tcPr>
          <w:p w14:paraId="06DEB99C" w14:textId="77777777" w:rsidR="00A170EE" w:rsidRPr="0018549F" w:rsidRDefault="00A170EE" w:rsidP="00983017">
            <w:pPr>
              <w:rPr>
                <w:b/>
                <w:bCs/>
                <w:lang w:val="en-GB"/>
              </w:rPr>
            </w:pPr>
            <w:r w:rsidRPr="0018549F">
              <w:rPr>
                <w:lang w:val="en-GB"/>
              </w:rPr>
              <w:t>Homework Assignments/</w:t>
            </w:r>
          </w:p>
          <w:p w14:paraId="29834E65" w14:textId="77777777" w:rsidR="00A170EE" w:rsidRPr="0018549F" w:rsidRDefault="00A170EE" w:rsidP="00983017">
            <w:pPr>
              <w:rPr>
                <w:b/>
                <w:bCs/>
                <w:lang w:val="en-GB"/>
              </w:rPr>
            </w:pPr>
            <w:r w:rsidRPr="0018549F">
              <w:rPr>
                <w:lang w:val="en-GB"/>
              </w:rPr>
              <w:t>Presentation</w:t>
            </w:r>
          </w:p>
        </w:tc>
        <w:tc>
          <w:tcPr>
            <w:tcW w:w="3196" w:type="dxa"/>
            <w:gridSpan w:val="11"/>
            <w:vAlign w:val="center"/>
          </w:tcPr>
          <w:p w14:paraId="2D633F6D" w14:textId="77777777" w:rsidR="00A170EE" w:rsidRPr="0018549F" w:rsidRDefault="00A170EE" w:rsidP="00983017">
            <w:pPr>
              <w:rPr>
                <w:b/>
                <w:bCs/>
                <w:lang w:val="en-GB"/>
              </w:rPr>
            </w:pPr>
          </w:p>
        </w:tc>
        <w:tc>
          <w:tcPr>
            <w:tcW w:w="4235" w:type="dxa"/>
            <w:gridSpan w:val="12"/>
            <w:vAlign w:val="center"/>
          </w:tcPr>
          <w:p w14:paraId="5384FE0E" w14:textId="77777777" w:rsidR="00A170EE" w:rsidRPr="0018549F" w:rsidRDefault="00A170EE" w:rsidP="00983017">
            <w:pPr>
              <w:rPr>
                <w:b/>
                <w:bCs/>
                <w:lang w:val="en-GB"/>
              </w:rPr>
            </w:pPr>
          </w:p>
        </w:tc>
      </w:tr>
      <w:tr w:rsidR="00A170EE" w:rsidRPr="0018549F" w14:paraId="74913023" w14:textId="77777777" w:rsidTr="00C824C3">
        <w:trPr>
          <w:jc w:val="center"/>
        </w:trPr>
        <w:tc>
          <w:tcPr>
            <w:tcW w:w="3484" w:type="dxa"/>
            <w:gridSpan w:val="6"/>
            <w:vAlign w:val="center"/>
          </w:tcPr>
          <w:p w14:paraId="6EAC348C" w14:textId="77777777" w:rsidR="00A170EE" w:rsidRPr="0018549F" w:rsidRDefault="00A170EE" w:rsidP="00983017">
            <w:pPr>
              <w:rPr>
                <w:b/>
                <w:bCs/>
                <w:lang w:val="en-GB"/>
              </w:rPr>
            </w:pPr>
            <w:r w:rsidRPr="0018549F">
              <w:rPr>
                <w:lang w:val="en-GB"/>
              </w:rPr>
              <w:t>Projects</w:t>
            </w:r>
          </w:p>
        </w:tc>
        <w:tc>
          <w:tcPr>
            <w:tcW w:w="3196" w:type="dxa"/>
            <w:gridSpan w:val="11"/>
            <w:vAlign w:val="center"/>
          </w:tcPr>
          <w:p w14:paraId="5F68E0A2" w14:textId="77777777" w:rsidR="00A170EE" w:rsidRPr="0018549F" w:rsidRDefault="00A170EE" w:rsidP="00983017">
            <w:pPr>
              <w:rPr>
                <w:b/>
                <w:bCs/>
                <w:lang w:val="en-GB"/>
              </w:rPr>
            </w:pPr>
          </w:p>
        </w:tc>
        <w:tc>
          <w:tcPr>
            <w:tcW w:w="4235" w:type="dxa"/>
            <w:gridSpan w:val="12"/>
            <w:vAlign w:val="center"/>
          </w:tcPr>
          <w:p w14:paraId="557E97C4" w14:textId="77777777" w:rsidR="00A170EE" w:rsidRPr="0018549F" w:rsidRDefault="00A170EE" w:rsidP="00983017">
            <w:pPr>
              <w:rPr>
                <w:b/>
                <w:bCs/>
                <w:lang w:val="en-GB"/>
              </w:rPr>
            </w:pPr>
          </w:p>
        </w:tc>
      </w:tr>
      <w:tr w:rsidR="00A170EE" w:rsidRPr="0018549F" w14:paraId="5C980971" w14:textId="77777777" w:rsidTr="00C824C3">
        <w:trPr>
          <w:jc w:val="center"/>
        </w:trPr>
        <w:tc>
          <w:tcPr>
            <w:tcW w:w="3484" w:type="dxa"/>
            <w:gridSpan w:val="6"/>
            <w:vAlign w:val="center"/>
          </w:tcPr>
          <w:p w14:paraId="00F0AB2D" w14:textId="77777777" w:rsidR="00A170EE" w:rsidRPr="0018549F" w:rsidRDefault="00A170EE" w:rsidP="00983017">
            <w:pPr>
              <w:rPr>
                <w:b/>
                <w:bCs/>
                <w:lang w:val="en-GB"/>
              </w:rPr>
            </w:pPr>
            <w:r w:rsidRPr="0018549F">
              <w:rPr>
                <w:lang w:val="en-GB"/>
              </w:rPr>
              <w:t>Laboratory work</w:t>
            </w:r>
          </w:p>
        </w:tc>
        <w:tc>
          <w:tcPr>
            <w:tcW w:w="3196" w:type="dxa"/>
            <w:gridSpan w:val="11"/>
            <w:vAlign w:val="center"/>
          </w:tcPr>
          <w:p w14:paraId="2BE38596" w14:textId="77777777" w:rsidR="00A170EE" w:rsidRPr="0018549F" w:rsidRDefault="00A170EE" w:rsidP="00983017">
            <w:pPr>
              <w:rPr>
                <w:b/>
                <w:bCs/>
                <w:lang w:val="en-GB"/>
              </w:rPr>
            </w:pPr>
          </w:p>
        </w:tc>
        <w:tc>
          <w:tcPr>
            <w:tcW w:w="4235" w:type="dxa"/>
            <w:gridSpan w:val="12"/>
            <w:vAlign w:val="center"/>
          </w:tcPr>
          <w:p w14:paraId="528893B9" w14:textId="77777777" w:rsidR="00A170EE" w:rsidRPr="0018549F" w:rsidRDefault="00A170EE" w:rsidP="00983017">
            <w:pPr>
              <w:rPr>
                <w:b/>
                <w:bCs/>
                <w:lang w:val="en-GB"/>
              </w:rPr>
            </w:pPr>
          </w:p>
        </w:tc>
      </w:tr>
      <w:tr w:rsidR="00A170EE" w:rsidRPr="0018549F" w14:paraId="594550EC" w14:textId="77777777" w:rsidTr="00C824C3">
        <w:trPr>
          <w:jc w:val="center"/>
        </w:trPr>
        <w:tc>
          <w:tcPr>
            <w:tcW w:w="3484" w:type="dxa"/>
            <w:gridSpan w:val="6"/>
            <w:vAlign w:val="center"/>
          </w:tcPr>
          <w:p w14:paraId="4FAF257E" w14:textId="77777777" w:rsidR="00A170EE" w:rsidRPr="0018549F" w:rsidRDefault="00A170EE" w:rsidP="00983017">
            <w:pPr>
              <w:rPr>
                <w:b/>
                <w:bCs/>
                <w:lang w:val="en-GB"/>
              </w:rPr>
            </w:pPr>
            <w:r w:rsidRPr="0018549F">
              <w:rPr>
                <w:lang w:val="en-GB"/>
              </w:rPr>
              <w:t>Final Exam</w:t>
            </w:r>
          </w:p>
        </w:tc>
        <w:tc>
          <w:tcPr>
            <w:tcW w:w="3196" w:type="dxa"/>
            <w:gridSpan w:val="11"/>
            <w:vAlign w:val="center"/>
          </w:tcPr>
          <w:p w14:paraId="0D3E2CC4" w14:textId="77777777" w:rsidR="00A170EE" w:rsidRPr="0018549F" w:rsidRDefault="00A170EE" w:rsidP="00983017">
            <w:pPr>
              <w:rPr>
                <w:b/>
                <w:bCs/>
              </w:rPr>
            </w:pPr>
            <w:r w:rsidRPr="0018549F">
              <w:t>X</w:t>
            </w:r>
          </w:p>
        </w:tc>
        <w:tc>
          <w:tcPr>
            <w:tcW w:w="4235" w:type="dxa"/>
            <w:gridSpan w:val="12"/>
            <w:vAlign w:val="center"/>
          </w:tcPr>
          <w:p w14:paraId="25481473" w14:textId="77777777" w:rsidR="00A170EE" w:rsidRPr="0018549F" w:rsidRDefault="00A170EE" w:rsidP="00983017">
            <w:pPr>
              <w:rPr>
                <w:b/>
                <w:bCs/>
              </w:rPr>
            </w:pPr>
            <w:r w:rsidRPr="0018549F">
              <w:t>%50</w:t>
            </w:r>
          </w:p>
        </w:tc>
      </w:tr>
      <w:tr w:rsidR="00A170EE" w:rsidRPr="0018549F" w14:paraId="3ADF73E3" w14:textId="77777777" w:rsidTr="00C824C3">
        <w:trPr>
          <w:trHeight w:val="70"/>
          <w:jc w:val="center"/>
        </w:trPr>
        <w:tc>
          <w:tcPr>
            <w:tcW w:w="3484" w:type="dxa"/>
            <w:gridSpan w:val="6"/>
            <w:vAlign w:val="center"/>
          </w:tcPr>
          <w:p w14:paraId="533E6312" w14:textId="77777777" w:rsidR="00A170EE" w:rsidRPr="0018549F" w:rsidRDefault="00A170EE" w:rsidP="00983017">
            <w:pPr>
              <w:rPr>
                <w:b/>
                <w:bCs/>
                <w:lang w:val="en-GB"/>
              </w:rPr>
            </w:pPr>
            <w:r w:rsidRPr="0018549F">
              <w:rPr>
                <w:lang w:val="en-GB"/>
              </w:rPr>
              <w:t>Clinical Practice</w:t>
            </w:r>
          </w:p>
        </w:tc>
        <w:tc>
          <w:tcPr>
            <w:tcW w:w="3196" w:type="dxa"/>
            <w:gridSpan w:val="11"/>
            <w:vAlign w:val="center"/>
          </w:tcPr>
          <w:p w14:paraId="1B6B949D" w14:textId="77777777" w:rsidR="00A170EE" w:rsidRPr="0018549F" w:rsidRDefault="00A170EE" w:rsidP="00983017">
            <w:pPr>
              <w:rPr>
                <w:b/>
                <w:bCs/>
                <w:lang w:val="en-GB"/>
              </w:rPr>
            </w:pPr>
          </w:p>
        </w:tc>
        <w:tc>
          <w:tcPr>
            <w:tcW w:w="4235" w:type="dxa"/>
            <w:gridSpan w:val="12"/>
            <w:vAlign w:val="center"/>
          </w:tcPr>
          <w:p w14:paraId="0931142B" w14:textId="77777777" w:rsidR="00A170EE" w:rsidRPr="0018549F" w:rsidRDefault="00A170EE" w:rsidP="00983017">
            <w:pPr>
              <w:rPr>
                <w:b/>
                <w:bCs/>
                <w:lang w:val="en-GB"/>
              </w:rPr>
            </w:pPr>
          </w:p>
        </w:tc>
      </w:tr>
      <w:tr w:rsidR="00A170EE" w:rsidRPr="0018549F" w14:paraId="6603C875" w14:textId="77777777" w:rsidTr="00C824C3">
        <w:trPr>
          <w:jc w:val="center"/>
        </w:trPr>
        <w:tc>
          <w:tcPr>
            <w:tcW w:w="10915" w:type="dxa"/>
            <w:gridSpan w:val="29"/>
            <w:vAlign w:val="center"/>
          </w:tcPr>
          <w:p w14:paraId="296DA322" w14:textId="77777777" w:rsidR="00A170EE" w:rsidRPr="0018549F" w:rsidRDefault="00A170EE" w:rsidP="00983017">
            <w:pPr>
              <w:rPr>
                <w:b/>
                <w:bCs/>
                <w:lang w:val="en-GB"/>
              </w:rPr>
            </w:pPr>
            <w:r w:rsidRPr="0018549F">
              <w:rPr>
                <w:lang w:val="en-GB"/>
              </w:rPr>
              <w:t>Lessons with 1 midterm exam and 1 final during the semester will be evaluated.</w:t>
            </w:r>
          </w:p>
          <w:p w14:paraId="6E1816C1" w14:textId="77777777" w:rsidR="00A170EE" w:rsidRPr="0018549F" w:rsidRDefault="00A170EE" w:rsidP="00983017">
            <w:pPr>
              <w:rPr>
                <w:b/>
                <w:bCs/>
                <w:lang w:val="en-GB"/>
              </w:rPr>
            </w:pPr>
            <w:r w:rsidRPr="0018549F">
              <w:rPr>
                <w:lang w:val="en-GB"/>
              </w:rPr>
              <w:t>Mid-term exam grade: 50% of 1 midterm exam grade will constitute the mid-year grade.</w:t>
            </w:r>
          </w:p>
          <w:p w14:paraId="2D2DEE4A" w14:textId="77777777" w:rsidR="00A170EE" w:rsidRPr="0018549F" w:rsidRDefault="00A170EE" w:rsidP="00983017">
            <w:pPr>
              <w:rPr>
                <w:b/>
                <w:bCs/>
                <w:lang w:val="en-GB"/>
              </w:rPr>
            </w:pPr>
            <w:r w:rsidRPr="0018549F">
              <w:rPr>
                <w:lang w:val="en-GB"/>
              </w:rPr>
              <w:t>Midterm grade: Midterm exam grade</w:t>
            </w:r>
          </w:p>
          <w:p w14:paraId="561B503E" w14:textId="77777777" w:rsidR="00A170EE" w:rsidRPr="0018549F" w:rsidRDefault="00A170EE" w:rsidP="00983017">
            <w:pPr>
              <w:rPr>
                <w:b/>
                <w:bCs/>
                <w:lang w:val="en-GB"/>
              </w:rPr>
            </w:pPr>
            <w:r w:rsidRPr="0018549F">
              <w:rPr>
                <w:lang w:val="en-GB"/>
              </w:rPr>
              <w:t>Course Success Grade: 50% of the semester grade + 50% of the final exam grade</w:t>
            </w:r>
          </w:p>
          <w:p w14:paraId="70E23FAD" w14:textId="77777777" w:rsidR="00A170EE" w:rsidRPr="0018549F" w:rsidRDefault="00A170EE" w:rsidP="00983017">
            <w:pPr>
              <w:rPr>
                <w:b/>
                <w:bCs/>
                <w:lang w:val="en-GB"/>
              </w:rPr>
            </w:pPr>
            <w:r w:rsidRPr="0018549F">
              <w:rPr>
                <w:lang w:val="en-GB"/>
              </w:rPr>
              <w:t>Minimum course grade: 60 out of 100 full grades.</w:t>
            </w:r>
          </w:p>
          <w:p w14:paraId="32B1B1EE" w14:textId="77777777" w:rsidR="00A170EE" w:rsidRPr="0018549F" w:rsidRDefault="00A170EE" w:rsidP="00983017">
            <w:pPr>
              <w:rPr>
                <w:b/>
                <w:bCs/>
                <w:lang w:val="en-GB"/>
              </w:rPr>
            </w:pPr>
            <w:r w:rsidRPr="0018549F">
              <w:rPr>
                <w:lang w:val="en-GB"/>
              </w:rPr>
              <w:t>Minimum final and make-up exam grade: 50 out of 100 full marks.</w:t>
            </w:r>
          </w:p>
        </w:tc>
      </w:tr>
      <w:tr w:rsidR="00A170EE" w:rsidRPr="0018549F" w14:paraId="1557EC3C" w14:textId="77777777" w:rsidTr="00C824C3">
        <w:trPr>
          <w:jc w:val="center"/>
        </w:trPr>
        <w:tc>
          <w:tcPr>
            <w:tcW w:w="10915" w:type="dxa"/>
            <w:gridSpan w:val="29"/>
            <w:vAlign w:val="center"/>
          </w:tcPr>
          <w:p w14:paraId="3A2E17E8" w14:textId="77777777" w:rsidR="00A170EE" w:rsidRPr="0018549F" w:rsidRDefault="00A170EE" w:rsidP="00983017">
            <w:pPr>
              <w:rPr>
                <w:b/>
                <w:bCs/>
                <w:lang w:val="en-GB"/>
              </w:rPr>
            </w:pPr>
            <w:r w:rsidRPr="0018549F">
              <w:rPr>
                <w:b/>
                <w:lang w:val="en-GB"/>
              </w:rPr>
              <w:t>Further Notes about Assessment Methods:</w:t>
            </w:r>
            <w:r w:rsidRPr="0018549F">
              <w:rPr>
                <w:lang w:val="en-GB"/>
              </w:rPr>
              <w:t xml:space="preserve"> If the instructor needs to add some explanation or further note, this column can be selected from the DEBIS menu.</w:t>
            </w:r>
          </w:p>
        </w:tc>
      </w:tr>
      <w:tr w:rsidR="00A170EE" w:rsidRPr="0018549F" w14:paraId="6CA4E404" w14:textId="77777777" w:rsidTr="00C824C3">
        <w:trPr>
          <w:trHeight w:val="152"/>
          <w:jc w:val="center"/>
        </w:trPr>
        <w:tc>
          <w:tcPr>
            <w:tcW w:w="10915" w:type="dxa"/>
            <w:gridSpan w:val="29"/>
          </w:tcPr>
          <w:p w14:paraId="690E822D" w14:textId="77777777" w:rsidR="00A170EE" w:rsidRPr="0018549F" w:rsidRDefault="00A170EE" w:rsidP="00983017">
            <w:pPr>
              <w:rPr>
                <w:b/>
                <w:bCs/>
                <w:lang w:val="en-GB"/>
              </w:rPr>
            </w:pPr>
            <w:r w:rsidRPr="0018549F">
              <w:rPr>
                <w:lang w:val="en-GB"/>
              </w:rPr>
              <w:t>Assessment Criteria</w:t>
            </w:r>
            <w:r w:rsidRPr="0018549F">
              <w:rPr>
                <w:b/>
                <w:bCs/>
                <w:lang w:val="en-GB"/>
              </w:rPr>
              <w:t xml:space="preserve"> </w:t>
            </w:r>
            <w:r w:rsidRPr="0018549F">
              <w:rPr>
                <w:lang w:val="en-GB"/>
              </w:rPr>
              <w:t>In exams; interpretation, recall, decision making, explanation, classification, information aggregation skills will be evaluated.</w:t>
            </w:r>
          </w:p>
        </w:tc>
      </w:tr>
      <w:tr w:rsidR="00A170EE" w:rsidRPr="0018549F" w14:paraId="00D20BA7" w14:textId="77777777" w:rsidTr="00C824C3">
        <w:tblPrEx>
          <w:tblBorders>
            <w:insideH w:val="single" w:sz="6" w:space="0" w:color="auto"/>
            <w:insideV w:val="single" w:sz="6" w:space="0" w:color="auto"/>
          </w:tblBorders>
        </w:tblPrEx>
        <w:trPr>
          <w:jc w:val="center"/>
        </w:trPr>
        <w:tc>
          <w:tcPr>
            <w:tcW w:w="10915" w:type="dxa"/>
            <w:gridSpan w:val="29"/>
            <w:tcBorders>
              <w:top w:val="single" w:sz="4" w:space="0" w:color="auto"/>
              <w:bottom w:val="single" w:sz="4" w:space="0" w:color="auto"/>
            </w:tcBorders>
          </w:tcPr>
          <w:p w14:paraId="19B1768B" w14:textId="42982E10" w:rsidR="00A170EE" w:rsidRPr="0018549F" w:rsidRDefault="00A170EE" w:rsidP="00983017">
            <w:pPr>
              <w:rPr>
                <w:b/>
                <w:bCs/>
                <w:lang w:val="en-GB"/>
              </w:rPr>
            </w:pPr>
            <w:r w:rsidRPr="0018549F">
              <w:t xml:space="preserve"> </w:t>
            </w:r>
            <w:r w:rsidRPr="0018549F">
              <w:rPr>
                <w:b/>
                <w:lang w:val="en-GB"/>
              </w:rPr>
              <w:t>Textbook(s)/References/Materials:</w:t>
            </w:r>
          </w:p>
          <w:p w14:paraId="481D66CC" w14:textId="77777777" w:rsidR="00A170EE" w:rsidRPr="0018549F" w:rsidRDefault="00A170EE" w:rsidP="00E5072C">
            <w:pPr>
              <w:numPr>
                <w:ilvl w:val="0"/>
                <w:numId w:val="10"/>
              </w:numPr>
              <w:rPr>
                <w:b/>
                <w:bCs/>
              </w:rPr>
            </w:pPr>
            <w:r w:rsidRPr="0018549F">
              <w:t>Baltaş, A., Baltaş, Z. Stres ve Başa Çıkma Yolları. Remzi Kitabevi, 2000, İstanbul.</w:t>
            </w:r>
          </w:p>
          <w:p w14:paraId="2AFD71B5" w14:textId="77777777" w:rsidR="00A170EE" w:rsidRPr="0018549F" w:rsidRDefault="00A170EE" w:rsidP="00E5072C">
            <w:pPr>
              <w:numPr>
                <w:ilvl w:val="0"/>
                <w:numId w:val="10"/>
              </w:numPr>
              <w:rPr>
                <w:b/>
                <w:bCs/>
              </w:rPr>
            </w:pPr>
            <w:r w:rsidRPr="0018549F">
              <w:t xml:space="preserve">Onbaşıoğlu, M. Stresle Baş etmede zihinsel yöntemler. Türk Psikoloji Bülteni. 2004; 34-35: 103-127. </w:t>
            </w:r>
          </w:p>
          <w:p w14:paraId="57FFFF2D" w14:textId="77777777" w:rsidR="00A170EE" w:rsidRPr="0018549F" w:rsidRDefault="00A170EE" w:rsidP="00E5072C">
            <w:pPr>
              <w:numPr>
                <w:ilvl w:val="0"/>
                <w:numId w:val="10"/>
              </w:numPr>
              <w:rPr>
                <w:b/>
                <w:bCs/>
              </w:rPr>
            </w:pPr>
            <w:r w:rsidRPr="0018549F">
              <w:t>Özer, K. Ben Değeri Tiryakiliği Duygusal Gerilimle Baş Edebilme. Sistem Yayıncılık. 2000</w:t>
            </w:r>
          </w:p>
          <w:p w14:paraId="12ED33B2" w14:textId="77777777" w:rsidR="00A170EE" w:rsidRPr="0018549F" w:rsidRDefault="00A170EE" w:rsidP="00E5072C">
            <w:pPr>
              <w:numPr>
                <w:ilvl w:val="0"/>
                <w:numId w:val="10"/>
              </w:numPr>
              <w:rPr>
                <w:b/>
                <w:bCs/>
              </w:rPr>
            </w:pPr>
            <w:r w:rsidRPr="0018549F">
              <w:t>Şahin, N.H., Stresle Başa Çıkma Olumlu Bir Yaklaşım. Türk Psikologlar Derneği Yayınları 1994, Ankara.</w:t>
            </w:r>
          </w:p>
          <w:p w14:paraId="30E4FF0B" w14:textId="77777777" w:rsidR="00A170EE" w:rsidRPr="0018549F" w:rsidRDefault="00A170EE" w:rsidP="00983017">
            <w:pPr>
              <w:rPr>
                <w:b/>
                <w:bCs/>
              </w:rPr>
            </w:pPr>
            <w:r w:rsidRPr="0018549F">
              <w:t xml:space="preserve">Yardımcı kaynaklar: </w:t>
            </w:r>
          </w:p>
          <w:p w14:paraId="5C19187E" w14:textId="77777777" w:rsidR="00A170EE" w:rsidRPr="0018549F" w:rsidRDefault="00A170EE" w:rsidP="00E5072C">
            <w:pPr>
              <w:numPr>
                <w:ilvl w:val="0"/>
                <w:numId w:val="11"/>
              </w:numPr>
              <w:rPr>
                <w:b/>
                <w:bCs/>
              </w:rPr>
            </w:pPr>
            <w:r w:rsidRPr="0018549F">
              <w:t>Psikiyatri Hemşireliği Dergisi</w:t>
            </w:r>
          </w:p>
          <w:p w14:paraId="49CD8F43" w14:textId="77777777" w:rsidR="00A170EE" w:rsidRPr="0018549F" w:rsidRDefault="00BF0A28" w:rsidP="00E5072C">
            <w:pPr>
              <w:numPr>
                <w:ilvl w:val="0"/>
                <w:numId w:val="11"/>
              </w:numPr>
              <w:rPr>
                <w:b/>
                <w:bCs/>
              </w:rPr>
            </w:pPr>
            <w:hyperlink r:id="rId59" w:history="1">
              <w:r w:rsidR="00A170EE" w:rsidRPr="0018549F">
                <w:rPr>
                  <w:rStyle w:val="Kpr"/>
                  <w:rFonts w:eastAsiaTheme="majorEastAsia"/>
                  <w:b/>
                  <w:bCs/>
                  <w:color w:val="auto"/>
                </w:rPr>
                <w:t>www.psikiyatridizini.org</w:t>
              </w:r>
            </w:hyperlink>
            <w:r w:rsidR="00A170EE" w:rsidRPr="0018549F">
              <w:t xml:space="preserve"> </w:t>
            </w:r>
          </w:p>
          <w:p w14:paraId="6DFDCFFC" w14:textId="77777777" w:rsidR="00A170EE" w:rsidRPr="0018549F" w:rsidRDefault="00BF0A28" w:rsidP="00E5072C">
            <w:pPr>
              <w:numPr>
                <w:ilvl w:val="0"/>
                <w:numId w:val="11"/>
              </w:numPr>
              <w:rPr>
                <w:b/>
                <w:bCs/>
              </w:rPr>
            </w:pPr>
            <w:hyperlink r:id="rId60" w:history="1">
              <w:r w:rsidR="00A170EE" w:rsidRPr="0018549F">
                <w:rPr>
                  <w:rStyle w:val="Kpr"/>
                  <w:rFonts w:eastAsiaTheme="majorEastAsia"/>
                  <w:b/>
                  <w:bCs/>
                  <w:color w:val="auto"/>
                </w:rPr>
                <w:t>www.phdernegi.org</w:t>
              </w:r>
            </w:hyperlink>
          </w:p>
          <w:p w14:paraId="3D20DDCC" w14:textId="77777777" w:rsidR="00A170EE" w:rsidRPr="0018549F" w:rsidRDefault="00BF0A28" w:rsidP="00E5072C">
            <w:pPr>
              <w:numPr>
                <w:ilvl w:val="0"/>
                <w:numId w:val="11"/>
              </w:numPr>
              <w:rPr>
                <w:b/>
                <w:bCs/>
              </w:rPr>
            </w:pPr>
            <w:hyperlink r:id="rId61" w:history="1">
              <w:r w:rsidR="00A170EE" w:rsidRPr="0018549F">
                <w:rPr>
                  <w:rStyle w:val="Kpr"/>
                  <w:rFonts w:eastAsiaTheme="majorEastAsia"/>
                  <w:b/>
                  <w:bCs/>
                  <w:color w:val="auto"/>
                </w:rPr>
                <w:t>http://www.turkhemsirelerdernegi.org.tr</w:t>
              </w:r>
            </w:hyperlink>
          </w:p>
          <w:p w14:paraId="30E9C0A3" w14:textId="77777777" w:rsidR="00A170EE" w:rsidRPr="0018549F" w:rsidRDefault="00A170EE" w:rsidP="00E5072C">
            <w:pPr>
              <w:numPr>
                <w:ilvl w:val="0"/>
                <w:numId w:val="11"/>
              </w:numPr>
              <w:rPr>
                <w:b/>
                <w:bCs/>
              </w:rPr>
            </w:pPr>
            <w:r w:rsidRPr="0018549F">
              <w:t>Atatürk Üniversitesi Anadolu Hemşirelik ve Sağlık Bilimleri Dergisi</w:t>
            </w:r>
          </w:p>
          <w:p w14:paraId="12900BC7" w14:textId="77777777" w:rsidR="00A170EE" w:rsidRPr="0018549F" w:rsidRDefault="00BF0A28" w:rsidP="00E5072C">
            <w:pPr>
              <w:numPr>
                <w:ilvl w:val="0"/>
                <w:numId w:val="11"/>
              </w:numPr>
              <w:rPr>
                <w:b/>
                <w:bCs/>
              </w:rPr>
            </w:pPr>
            <w:hyperlink r:id="rId62" w:tgtFrame="_blank" w:history="1">
              <w:r w:rsidR="00A170EE" w:rsidRPr="0018549F">
                <w:rPr>
                  <w:rStyle w:val="Kpr"/>
                  <w:rFonts w:eastAsiaTheme="majorEastAsia"/>
                  <w:b/>
                  <w:bCs/>
                  <w:color w:val="auto"/>
                </w:rPr>
                <w:t>http://e-dergi.atauni.edu.tr/index.php/HYD</w:t>
              </w:r>
            </w:hyperlink>
          </w:p>
          <w:p w14:paraId="3B208D9C" w14:textId="77777777" w:rsidR="00A170EE" w:rsidRPr="0018549F" w:rsidRDefault="00A170EE" w:rsidP="00E5072C">
            <w:pPr>
              <w:numPr>
                <w:ilvl w:val="0"/>
                <w:numId w:val="11"/>
              </w:numPr>
              <w:rPr>
                <w:b/>
                <w:bCs/>
              </w:rPr>
            </w:pPr>
            <w:r w:rsidRPr="0018549F">
              <w:t>İstanbul Üniversitesi Hemşirelik Fakültesi Dergisi</w:t>
            </w:r>
          </w:p>
          <w:p w14:paraId="6AE57BFA" w14:textId="77777777" w:rsidR="00A170EE" w:rsidRPr="0018549F" w:rsidRDefault="00BF0A28" w:rsidP="00E5072C">
            <w:pPr>
              <w:numPr>
                <w:ilvl w:val="0"/>
                <w:numId w:val="11"/>
              </w:numPr>
            </w:pPr>
            <w:hyperlink r:id="rId63" w:tgtFrame="_blank" w:history="1">
              <w:r w:rsidR="00A170EE" w:rsidRPr="0018549F">
                <w:rPr>
                  <w:rStyle w:val="Kpr"/>
                  <w:rFonts w:eastAsiaTheme="majorEastAsia"/>
                  <w:b/>
                  <w:bCs/>
                  <w:color w:val="auto"/>
                </w:rPr>
                <w:t>http://www.istanbul.edu.tr/yuksekokullar/floren/yayinlar.htm</w:t>
              </w:r>
            </w:hyperlink>
          </w:p>
        </w:tc>
      </w:tr>
      <w:tr w:rsidR="00A170EE" w:rsidRPr="0018549F" w14:paraId="7C921BF1" w14:textId="77777777" w:rsidTr="00C824C3">
        <w:tblPrEx>
          <w:tblBorders>
            <w:insideH w:val="single" w:sz="6" w:space="0" w:color="auto"/>
            <w:insideV w:val="single" w:sz="6" w:space="0" w:color="auto"/>
          </w:tblBorders>
        </w:tblPrEx>
        <w:trPr>
          <w:jc w:val="center"/>
        </w:trPr>
        <w:tc>
          <w:tcPr>
            <w:tcW w:w="10915" w:type="dxa"/>
            <w:gridSpan w:val="29"/>
            <w:tcBorders>
              <w:top w:val="single" w:sz="4" w:space="0" w:color="auto"/>
            </w:tcBorders>
          </w:tcPr>
          <w:p w14:paraId="1515B374" w14:textId="77777777" w:rsidR="00A170EE" w:rsidRPr="0018549F" w:rsidRDefault="00A170EE" w:rsidP="00983017">
            <w:pPr>
              <w:rPr>
                <w:b/>
                <w:bCs/>
                <w:lang w:val="en-GB"/>
              </w:rPr>
            </w:pPr>
            <w:r w:rsidRPr="0018549F">
              <w:rPr>
                <w:b/>
                <w:lang w:val="en-GB"/>
              </w:rPr>
              <w:t>Course Policies and Rules:</w:t>
            </w:r>
            <w:r w:rsidRPr="0018549F">
              <w:rPr>
                <w:b/>
                <w:bCs/>
                <w:lang w:val="en-GB"/>
              </w:rPr>
              <w:t xml:space="preserve"> </w:t>
            </w:r>
            <w:r w:rsidRPr="0018549F">
              <w:rPr>
                <w:lang w:val="en-GB"/>
              </w:rPr>
              <w:t xml:space="preserve">Optional, if the instructor needs to add some explanation or further note, this column can be selected from the DEBIS menu. </w:t>
            </w:r>
          </w:p>
        </w:tc>
      </w:tr>
      <w:tr w:rsidR="00A170EE" w:rsidRPr="0018549F" w14:paraId="14CF2E2D" w14:textId="77777777" w:rsidTr="00C824C3">
        <w:tblPrEx>
          <w:tblBorders>
            <w:insideH w:val="single" w:sz="6" w:space="0" w:color="auto"/>
            <w:insideV w:val="single" w:sz="6" w:space="0" w:color="auto"/>
          </w:tblBorders>
        </w:tblPrEx>
        <w:trPr>
          <w:jc w:val="center"/>
        </w:trPr>
        <w:tc>
          <w:tcPr>
            <w:tcW w:w="10915" w:type="dxa"/>
            <w:gridSpan w:val="29"/>
          </w:tcPr>
          <w:p w14:paraId="0C46D7BD" w14:textId="77777777" w:rsidR="00A170EE" w:rsidRPr="0018549F" w:rsidRDefault="00A170EE" w:rsidP="00983017">
            <w:pPr>
              <w:rPr>
                <w:b/>
                <w:bCs/>
                <w:lang w:val="en-GB"/>
              </w:rPr>
            </w:pPr>
            <w:r w:rsidRPr="0018549F">
              <w:rPr>
                <w:b/>
                <w:lang w:val="en-GB"/>
              </w:rPr>
              <w:t>Contact Details for the Instructor:</w:t>
            </w:r>
            <w:r w:rsidRPr="0018549F">
              <w:rPr>
                <w:lang w:val="en-GB"/>
              </w:rPr>
              <w:t xml:space="preserve"> </w:t>
            </w:r>
            <w:r w:rsidRPr="0018549F">
              <w:rPr>
                <w:b/>
                <w:bCs/>
                <w:lang w:val="en-GB"/>
              </w:rPr>
              <w:t xml:space="preserve"> </w:t>
            </w:r>
            <w:r w:rsidRPr="0018549F">
              <w:t>Prof. Zekiye Ç. Duman</w:t>
            </w:r>
            <w:r w:rsidRPr="0018549F">
              <w:rPr>
                <w:b/>
                <w:bCs/>
              </w:rPr>
              <w:t xml:space="preserve">  </w:t>
            </w:r>
            <w:r w:rsidRPr="0018549F">
              <w:t>Phone:0232 412 4784</w:t>
            </w:r>
          </w:p>
        </w:tc>
      </w:tr>
      <w:tr w:rsidR="00A170EE" w:rsidRPr="0018549F" w14:paraId="73E56154" w14:textId="77777777" w:rsidTr="00C824C3">
        <w:tblPrEx>
          <w:tblBorders>
            <w:insideH w:val="single" w:sz="6" w:space="0" w:color="auto"/>
            <w:insideV w:val="single" w:sz="6" w:space="0" w:color="auto"/>
          </w:tblBorders>
        </w:tblPrEx>
        <w:trPr>
          <w:jc w:val="center"/>
        </w:trPr>
        <w:tc>
          <w:tcPr>
            <w:tcW w:w="10915" w:type="dxa"/>
            <w:gridSpan w:val="29"/>
          </w:tcPr>
          <w:p w14:paraId="6B2B36E2" w14:textId="77777777" w:rsidR="00A170EE" w:rsidRPr="0018549F" w:rsidRDefault="00A170EE" w:rsidP="00983017">
            <w:pPr>
              <w:rPr>
                <w:b/>
                <w:bCs/>
                <w:lang w:val="en-GB"/>
              </w:rPr>
            </w:pPr>
            <w:r w:rsidRPr="0018549F">
              <w:rPr>
                <w:b/>
                <w:lang w:val="en-GB"/>
              </w:rPr>
              <w:t>Office Hours:</w:t>
            </w:r>
          </w:p>
        </w:tc>
      </w:tr>
      <w:tr w:rsidR="00A170EE" w:rsidRPr="0018549F" w14:paraId="72F8B36C" w14:textId="77777777" w:rsidTr="00C824C3">
        <w:tblPrEx>
          <w:tblBorders>
            <w:insideH w:val="single" w:sz="6" w:space="0" w:color="auto"/>
            <w:insideV w:val="single" w:sz="6" w:space="0" w:color="auto"/>
          </w:tblBorders>
        </w:tblPrEx>
        <w:trPr>
          <w:jc w:val="center"/>
        </w:trPr>
        <w:tc>
          <w:tcPr>
            <w:tcW w:w="10915" w:type="dxa"/>
            <w:gridSpan w:val="29"/>
            <w:tcBorders>
              <w:bottom w:val="single" w:sz="4" w:space="0" w:color="auto"/>
            </w:tcBorders>
          </w:tcPr>
          <w:p w14:paraId="41D3BCA4" w14:textId="77777777" w:rsidR="00A170EE" w:rsidRPr="0018549F" w:rsidRDefault="00A170EE" w:rsidP="00983017">
            <w:pPr>
              <w:rPr>
                <w:b/>
                <w:bCs/>
                <w:lang w:val="en-GB"/>
              </w:rPr>
            </w:pPr>
            <w:r w:rsidRPr="0018549F">
              <w:rPr>
                <w:b/>
                <w:lang w:val="en-GB"/>
              </w:rPr>
              <w:t>Course Outline:</w:t>
            </w:r>
            <w:r w:rsidRPr="0018549F">
              <w:rPr>
                <w:lang w:val="en-GB"/>
              </w:rPr>
              <w:t xml:space="preserve"> </w:t>
            </w:r>
            <w:r w:rsidRPr="0018549F">
              <w:rPr>
                <w:b/>
                <w:bCs/>
                <w:lang w:val="en-GB"/>
              </w:rPr>
              <w:t xml:space="preserve"> </w:t>
            </w:r>
            <w:r w:rsidRPr="0018549F">
              <w:rPr>
                <w:lang w:val="en-GB"/>
              </w:rPr>
              <w:t>Examination dates should be specified in the course content given below. The examination dates can be changed later.</w:t>
            </w:r>
          </w:p>
        </w:tc>
      </w:tr>
      <w:tr w:rsidR="0018549F" w:rsidRPr="0018549F" w14:paraId="2C20B614" w14:textId="77777777" w:rsidTr="00C824C3">
        <w:trPr>
          <w:gridAfter w:val="1"/>
          <w:wAfter w:w="149" w:type="dxa"/>
          <w:trHeight w:val="70"/>
          <w:jc w:val="center"/>
        </w:trPr>
        <w:tc>
          <w:tcPr>
            <w:tcW w:w="826" w:type="dxa"/>
          </w:tcPr>
          <w:p w14:paraId="33D609C9" w14:textId="77777777" w:rsidR="00A170EE" w:rsidRPr="0018549F" w:rsidRDefault="00A170EE" w:rsidP="00983017">
            <w:pPr>
              <w:rPr>
                <w:b/>
                <w:bCs/>
                <w:lang w:val="en-GB"/>
              </w:rPr>
            </w:pPr>
            <w:r w:rsidRPr="0018549F">
              <w:rPr>
                <w:b/>
                <w:lang w:val="en-GB"/>
              </w:rPr>
              <w:t>Week</w:t>
            </w:r>
          </w:p>
        </w:tc>
        <w:tc>
          <w:tcPr>
            <w:tcW w:w="4073" w:type="dxa"/>
            <w:gridSpan w:val="9"/>
          </w:tcPr>
          <w:p w14:paraId="35422236" w14:textId="77777777" w:rsidR="00A170EE" w:rsidRPr="0018549F" w:rsidRDefault="00A170EE" w:rsidP="00983017">
            <w:pPr>
              <w:rPr>
                <w:b/>
                <w:bCs/>
                <w:lang w:val="en-GB"/>
              </w:rPr>
            </w:pPr>
            <w:r w:rsidRPr="0018549F">
              <w:rPr>
                <w:b/>
                <w:lang w:val="en-GB"/>
              </w:rPr>
              <w:t>Topics:</w:t>
            </w:r>
          </w:p>
        </w:tc>
        <w:tc>
          <w:tcPr>
            <w:tcW w:w="2944" w:type="dxa"/>
            <w:gridSpan w:val="10"/>
          </w:tcPr>
          <w:p w14:paraId="45274251" w14:textId="77777777" w:rsidR="00A170EE" w:rsidRPr="0018549F" w:rsidRDefault="00A170EE" w:rsidP="00983017">
            <w:pPr>
              <w:rPr>
                <w:b/>
                <w:bCs/>
                <w:lang w:val="en-GB"/>
              </w:rPr>
            </w:pPr>
            <w:r w:rsidRPr="0018549F">
              <w:rPr>
                <w:b/>
                <w:lang w:val="en-GB"/>
              </w:rPr>
              <w:t xml:space="preserve">Instructor </w:t>
            </w:r>
          </w:p>
        </w:tc>
        <w:tc>
          <w:tcPr>
            <w:tcW w:w="2923" w:type="dxa"/>
            <w:gridSpan w:val="8"/>
          </w:tcPr>
          <w:p w14:paraId="0E27E8F5" w14:textId="77777777" w:rsidR="00A170EE" w:rsidRPr="0018549F" w:rsidRDefault="00A170EE" w:rsidP="00983017">
            <w:pPr>
              <w:rPr>
                <w:b/>
                <w:bCs/>
                <w:lang w:val="en-GB"/>
              </w:rPr>
            </w:pPr>
            <w:r w:rsidRPr="0018549F">
              <w:rPr>
                <w:b/>
                <w:lang w:val="en-GB"/>
              </w:rPr>
              <w:t>Training Method and Materials</w:t>
            </w:r>
          </w:p>
        </w:tc>
      </w:tr>
      <w:tr w:rsidR="0018549F" w:rsidRPr="0018549F" w14:paraId="611FBDDF" w14:textId="77777777" w:rsidTr="00C824C3">
        <w:trPr>
          <w:gridAfter w:val="1"/>
          <w:wAfter w:w="149" w:type="dxa"/>
          <w:trHeight w:val="513"/>
          <w:jc w:val="center"/>
        </w:trPr>
        <w:tc>
          <w:tcPr>
            <w:tcW w:w="826" w:type="dxa"/>
          </w:tcPr>
          <w:p w14:paraId="7DF5E425" w14:textId="06315616" w:rsidR="00A170EE" w:rsidRPr="0018549F" w:rsidRDefault="00983017" w:rsidP="00983017">
            <w:pPr>
              <w:jc w:val="center"/>
              <w:rPr>
                <w:b/>
                <w:bCs/>
                <w:lang w:val="en-GB"/>
              </w:rPr>
            </w:pPr>
            <w:r w:rsidRPr="0018549F">
              <w:rPr>
                <w:b/>
                <w:bCs/>
                <w:lang w:val="en-GB"/>
              </w:rPr>
              <w:t>1.</w:t>
            </w:r>
          </w:p>
        </w:tc>
        <w:tc>
          <w:tcPr>
            <w:tcW w:w="4073" w:type="dxa"/>
            <w:gridSpan w:val="9"/>
          </w:tcPr>
          <w:p w14:paraId="5D3E5933" w14:textId="77777777" w:rsidR="00A170EE" w:rsidRPr="0018549F" w:rsidRDefault="00A170EE" w:rsidP="00983017">
            <w:pPr>
              <w:rPr>
                <w:b/>
                <w:bCs/>
              </w:rPr>
            </w:pPr>
            <w:r w:rsidRPr="0018549F">
              <w:t xml:space="preserve">Introduction of the course </w:t>
            </w:r>
          </w:p>
          <w:p w14:paraId="3BF0D9D0" w14:textId="77777777" w:rsidR="00A170EE" w:rsidRPr="0018549F" w:rsidRDefault="00A170EE" w:rsidP="00983017">
            <w:pPr>
              <w:rPr>
                <w:b/>
                <w:bCs/>
              </w:rPr>
            </w:pPr>
            <w:r w:rsidRPr="0018549F">
              <w:tab/>
            </w:r>
          </w:p>
        </w:tc>
        <w:tc>
          <w:tcPr>
            <w:tcW w:w="2944" w:type="dxa"/>
            <w:gridSpan w:val="10"/>
          </w:tcPr>
          <w:p w14:paraId="21E0C3B3" w14:textId="77777777" w:rsidR="00A170EE" w:rsidRPr="0018549F" w:rsidRDefault="00A170EE" w:rsidP="00983017">
            <w:pPr>
              <w:rPr>
                <w:b/>
                <w:bCs/>
              </w:rPr>
            </w:pPr>
            <w:r w:rsidRPr="0018549F">
              <w:rPr>
                <w:lang w:val="en-GB"/>
              </w:rPr>
              <w:t xml:space="preserve">Associate </w:t>
            </w:r>
            <w:r w:rsidRPr="0018549F">
              <w:t>Prof. Sibel Coşkun Badur</w:t>
            </w:r>
          </w:p>
        </w:tc>
        <w:tc>
          <w:tcPr>
            <w:tcW w:w="2923" w:type="dxa"/>
            <w:gridSpan w:val="8"/>
          </w:tcPr>
          <w:p w14:paraId="46C07A47" w14:textId="77777777" w:rsidR="00A170EE" w:rsidRPr="0018549F" w:rsidRDefault="00A170EE" w:rsidP="00983017">
            <w:pPr>
              <w:rPr>
                <w:b/>
                <w:bCs/>
                <w:lang w:val="en-GB"/>
              </w:rPr>
            </w:pPr>
            <w:r w:rsidRPr="0018549F">
              <w:rPr>
                <w:lang w:val="en-GB"/>
              </w:rPr>
              <w:t>Lecture, question and answer, brain storming</w:t>
            </w:r>
          </w:p>
        </w:tc>
      </w:tr>
      <w:tr w:rsidR="0018549F" w:rsidRPr="0018549F" w14:paraId="05960A77" w14:textId="77777777" w:rsidTr="00C824C3">
        <w:trPr>
          <w:gridAfter w:val="1"/>
          <w:wAfter w:w="149" w:type="dxa"/>
          <w:trHeight w:val="513"/>
          <w:jc w:val="center"/>
        </w:trPr>
        <w:tc>
          <w:tcPr>
            <w:tcW w:w="826" w:type="dxa"/>
          </w:tcPr>
          <w:p w14:paraId="19C40A2D" w14:textId="404B5590" w:rsidR="00A170EE" w:rsidRPr="0018549F" w:rsidRDefault="00983017" w:rsidP="00983017">
            <w:pPr>
              <w:ind w:left="360"/>
              <w:rPr>
                <w:b/>
                <w:bCs/>
                <w:lang w:val="en-GB"/>
              </w:rPr>
            </w:pPr>
            <w:r w:rsidRPr="0018549F">
              <w:rPr>
                <w:b/>
                <w:bCs/>
                <w:lang w:val="en-GB"/>
              </w:rPr>
              <w:t>2.</w:t>
            </w:r>
          </w:p>
        </w:tc>
        <w:tc>
          <w:tcPr>
            <w:tcW w:w="4073" w:type="dxa"/>
            <w:gridSpan w:val="9"/>
          </w:tcPr>
          <w:p w14:paraId="10C724FC" w14:textId="77777777" w:rsidR="00A170EE" w:rsidRPr="0018549F" w:rsidRDefault="00A170EE" w:rsidP="00983017">
            <w:pPr>
              <w:rPr>
                <w:b/>
                <w:bCs/>
              </w:rPr>
            </w:pPr>
            <w:r w:rsidRPr="0018549F">
              <w:t>Concept of Stress Reactions to Stress Problems Experienced Due to Stress</w:t>
            </w:r>
          </w:p>
        </w:tc>
        <w:tc>
          <w:tcPr>
            <w:tcW w:w="2944" w:type="dxa"/>
            <w:gridSpan w:val="10"/>
          </w:tcPr>
          <w:p w14:paraId="42E299B5" w14:textId="77777777" w:rsidR="00A170EE" w:rsidRPr="0018549F" w:rsidRDefault="00A170EE" w:rsidP="00983017">
            <w:pPr>
              <w:rPr>
                <w:b/>
                <w:bCs/>
              </w:rPr>
            </w:pPr>
            <w:r w:rsidRPr="0018549F">
              <w:t>Prof. Neslihan Günüşen</w:t>
            </w:r>
          </w:p>
          <w:p w14:paraId="0A2F9D82" w14:textId="77777777" w:rsidR="00A170EE" w:rsidRPr="0018549F" w:rsidRDefault="00A170EE" w:rsidP="00983017">
            <w:pPr>
              <w:rPr>
                <w:b/>
                <w:bCs/>
              </w:rPr>
            </w:pPr>
          </w:p>
        </w:tc>
        <w:tc>
          <w:tcPr>
            <w:tcW w:w="2923" w:type="dxa"/>
            <w:gridSpan w:val="8"/>
          </w:tcPr>
          <w:p w14:paraId="5FBA3527" w14:textId="77777777" w:rsidR="00A170EE" w:rsidRPr="0018549F" w:rsidRDefault="00A170EE" w:rsidP="00983017">
            <w:pPr>
              <w:rPr>
                <w:b/>
                <w:bCs/>
                <w:lang w:val="en-GB"/>
              </w:rPr>
            </w:pPr>
            <w:r w:rsidRPr="0018549F">
              <w:rPr>
                <w:lang w:val="en-GB"/>
              </w:rPr>
              <w:t>Lecture, question and answer, brain storming</w:t>
            </w:r>
          </w:p>
        </w:tc>
      </w:tr>
      <w:tr w:rsidR="0018549F" w:rsidRPr="0018549F" w14:paraId="5A073393" w14:textId="77777777" w:rsidTr="00C824C3">
        <w:trPr>
          <w:gridAfter w:val="1"/>
          <w:wAfter w:w="149" w:type="dxa"/>
          <w:trHeight w:val="500"/>
          <w:jc w:val="center"/>
        </w:trPr>
        <w:tc>
          <w:tcPr>
            <w:tcW w:w="826" w:type="dxa"/>
          </w:tcPr>
          <w:p w14:paraId="681C1CEB" w14:textId="16B85DE1" w:rsidR="00A170EE" w:rsidRPr="0018549F" w:rsidRDefault="00983017" w:rsidP="00983017">
            <w:pPr>
              <w:ind w:left="360"/>
              <w:rPr>
                <w:b/>
                <w:bCs/>
                <w:lang w:val="en-GB"/>
              </w:rPr>
            </w:pPr>
            <w:r w:rsidRPr="0018549F">
              <w:rPr>
                <w:b/>
                <w:bCs/>
                <w:lang w:val="en-GB"/>
              </w:rPr>
              <w:t>3.</w:t>
            </w:r>
          </w:p>
        </w:tc>
        <w:tc>
          <w:tcPr>
            <w:tcW w:w="4073" w:type="dxa"/>
            <w:gridSpan w:val="9"/>
          </w:tcPr>
          <w:p w14:paraId="198E4B39" w14:textId="77777777" w:rsidR="00A170EE" w:rsidRPr="0018549F" w:rsidRDefault="00A170EE" w:rsidP="00983017">
            <w:pPr>
              <w:rPr>
                <w:b/>
                <w:bCs/>
              </w:rPr>
            </w:pPr>
            <w:r w:rsidRPr="0018549F">
              <w:t>Coping-Meaning of coping-Factors Affecting Overcoming-Cultural Overcoming Methods</w:t>
            </w:r>
          </w:p>
        </w:tc>
        <w:tc>
          <w:tcPr>
            <w:tcW w:w="2944" w:type="dxa"/>
            <w:gridSpan w:val="10"/>
          </w:tcPr>
          <w:p w14:paraId="02E89A1C" w14:textId="77777777" w:rsidR="00A170EE" w:rsidRPr="0018549F" w:rsidRDefault="00A170EE" w:rsidP="00983017">
            <w:pPr>
              <w:rPr>
                <w:b/>
                <w:bCs/>
              </w:rPr>
            </w:pPr>
            <w:r w:rsidRPr="0018549F">
              <w:t>Prof. Zekiye Ç. Duman</w:t>
            </w:r>
          </w:p>
        </w:tc>
        <w:tc>
          <w:tcPr>
            <w:tcW w:w="2923" w:type="dxa"/>
            <w:gridSpan w:val="8"/>
          </w:tcPr>
          <w:p w14:paraId="306CD3D4" w14:textId="77777777" w:rsidR="00A170EE" w:rsidRPr="0018549F" w:rsidRDefault="00A170EE" w:rsidP="00983017">
            <w:pPr>
              <w:rPr>
                <w:b/>
                <w:bCs/>
              </w:rPr>
            </w:pPr>
            <w:r w:rsidRPr="0018549F">
              <w:t>Lecture, question and answer, brain storming</w:t>
            </w:r>
          </w:p>
        </w:tc>
      </w:tr>
      <w:tr w:rsidR="0018549F" w:rsidRPr="0018549F" w14:paraId="14A8F5DD" w14:textId="77777777" w:rsidTr="00C824C3">
        <w:trPr>
          <w:gridAfter w:val="1"/>
          <w:wAfter w:w="149" w:type="dxa"/>
          <w:trHeight w:val="500"/>
          <w:jc w:val="center"/>
        </w:trPr>
        <w:tc>
          <w:tcPr>
            <w:tcW w:w="826" w:type="dxa"/>
          </w:tcPr>
          <w:p w14:paraId="61526ACA" w14:textId="345DBDBE" w:rsidR="00A170EE" w:rsidRPr="0018549F" w:rsidRDefault="00983017" w:rsidP="00983017">
            <w:pPr>
              <w:jc w:val="center"/>
              <w:rPr>
                <w:b/>
                <w:bCs/>
                <w:lang w:val="en-GB"/>
              </w:rPr>
            </w:pPr>
            <w:r w:rsidRPr="0018549F">
              <w:rPr>
                <w:b/>
                <w:bCs/>
                <w:lang w:val="en-GB"/>
              </w:rPr>
              <w:t>4.</w:t>
            </w:r>
          </w:p>
        </w:tc>
        <w:tc>
          <w:tcPr>
            <w:tcW w:w="4073" w:type="dxa"/>
            <w:gridSpan w:val="9"/>
          </w:tcPr>
          <w:p w14:paraId="31D79FCD" w14:textId="77777777" w:rsidR="00A170EE" w:rsidRPr="0018549F" w:rsidRDefault="00A170EE" w:rsidP="00983017">
            <w:pPr>
              <w:rPr>
                <w:b/>
                <w:bCs/>
              </w:rPr>
            </w:pPr>
            <w:r w:rsidRPr="0018549F">
              <w:t>Age Periods and ways of coping</w:t>
            </w:r>
            <w:r w:rsidRPr="0018549F">
              <w:tab/>
            </w:r>
          </w:p>
        </w:tc>
        <w:tc>
          <w:tcPr>
            <w:tcW w:w="2944" w:type="dxa"/>
            <w:gridSpan w:val="10"/>
          </w:tcPr>
          <w:p w14:paraId="381A3BD6" w14:textId="77777777" w:rsidR="00A170EE" w:rsidRPr="0018549F" w:rsidRDefault="00A170EE" w:rsidP="00983017">
            <w:pPr>
              <w:rPr>
                <w:b/>
                <w:bCs/>
              </w:rPr>
            </w:pPr>
            <w:r w:rsidRPr="0018549F">
              <w:rPr>
                <w:lang w:val="en-GB"/>
              </w:rPr>
              <w:t xml:space="preserve">Associate </w:t>
            </w:r>
            <w:r w:rsidRPr="0018549F">
              <w:t>Prof. Sibel Coşkun Badur</w:t>
            </w:r>
          </w:p>
        </w:tc>
        <w:tc>
          <w:tcPr>
            <w:tcW w:w="2923" w:type="dxa"/>
            <w:gridSpan w:val="8"/>
          </w:tcPr>
          <w:p w14:paraId="61765BB4" w14:textId="77777777" w:rsidR="00A170EE" w:rsidRPr="0018549F" w:rsidRDefault="00A170EE" w:rsidP="00983017">
            <w:pPr>
              <w:rPr>
                <w:b/>
                <w:bCs/>
              </w:rPr>
            </w:pPr>
            <w:r w:rsidRPr="0018549F">
              <w:t>Lecture, question and answer, brain storming, group work</w:t>
            </w:r>
          </w:p>
        </w:tc>
      </w:tr>
      <w:tr w:rsidR="0018549F" w:rsidRPr="0018549F" w14:paraId="0C25EB1A" w14:textId="77777777" w:rsidTr="00C824C3">
        <w:trPr>
          <w:gridAfter w:val="1"/>
          <w:wAfter w:w="149" w:type="dxa"/>
          <w:trHeight w:val="70"/>
          <w:jc w:val="center"/>
        </w:trPr>
        <w:tc>
          <w:tcPr>
            <w:tcW w:w="826" w:type="dxa"/>
          </w:tcPr>
          <w:p w14:paraId="30ECE139" w14:textId="6CDBC8DB" w:rsidR="00A170EE" w:rsidRPr="0018549F" w:rsidRDefault="00983017" w:rsidP="00983017">
            <w:pPr>
              <w:ind w:left="360"/>
              <w:rPr>
                <w:b/>
                <w:bCs/>
                <w:lang w:val="en-GB"/>
              </w:rPr>
            </w:pPr>
            <w:r w:rsidRPr="0018549F">
              <w:rPr>
                <w:b/>
                <w:bCs/>
                <w:lang w:val="en-GB"/>
              </w:rPr>
              <w:t>5.</w:t>
            </w:r>
          </w:p>
        </w:tc>
        <w:tc>
          <w:tcPr>
            <w:tcW w:w="4073" w:type="dxa"/>
            <w:gridSpan w:val="9"/>
          </w:tcPr>
          <w:p w14:paraId="0A891B8E" w14:textId="77777777" w:rsidR="00A170EE" w:rsidRPr="0018549F" w:rsidRDefault="00A170EE" w:rsidP="00983017">
            <w:pPr>
              <w:rPr>
                <w:b/>
                <w:bCs/>
              </w:rPr>
            </w:pPr>
            <w:r w:rsidRPr="0018549F">
              <w:t>Coping Methods Aimed at Emotions</w:t>
            </w:r>
          </w:p>
          <w:p w14:paraId="48F2D3E1" w14:textId="77777777" w:rsidR="00A170EE" w:rsidRPr="0018549F" w:rsidRDefault="00A170EE" w:rsidP="00983017">
            <w:pPr>
              <w:rPr>
                <w:b/>
                <w:bCs/>
              </w:rPr>
            </w:pPr>
            <w:r w:rsidRPr="0018549F">
              <w:t>-Cognitive Coping</w:t>
            </w:r>
          </w:p>
        </w:tc>
        <w:tc>
          <w:tcPr>
            <w:tcW w:w="2944" w:type="dxa"/>
            <w:gridSpan w:val="10"/>
          </w:tcPr>
          <w:p w14:paraId="26B7288B" w14:textId="77777777" w:rsidR="00A170EE" w:rsidRPr="0018549F" w:rsidRDefault="00A170EE" w:rsidP="00983017">
            <w:pPr>
              <w:rPr>
                <w:b/>
                <w:bCs/>
              </w:rPr>
            </w:pPr>
            <w:r w:rsidRPr="0018549F">
              <w:t>Prof. Neslihan Günüşen</w:t>
            </w:r>
          </w:p>
          <w:p w14:paraId="5B9B331D" w14:textId="77777777" w:rsidR="00A170EE" w:rsidRPr="0018549F" w:rsidRDefault="00A170EE" w:rsidP="00983017">
            <w:pPr>
              <w:rPr>
                <w:b/>
                <w:bCs/>
              </w:rPr>
            </w:pPr>
          </w:p>
        </w:tc>
        <w:tc>
          <w:tcPr>
            <w:tcW w:w="2923" w:type="dxa"/>
            <w:gridSpan w:val="8"/>
          </w:tcPr>
          <w:p w14:paraId="6C04B879" w14:textId="77777777" w:rsidR="00A170EE" w:rsidRPr="0018549F" w:rsidRDefault="00A170EE" w:rsidP="00983017">
            <w:pPr>
              <w:rPr>
                <w:b/>
                <w:bCs/>
              </w:rPr>
            </w:pPr>
            <w:r w:rsidRPr="0018549F">
              <w:rPr>
                <w:lang w:val="en-GB"/>
              </w:rPr>
              <w:t>Lecture, question and answer, brain storming, homework assignments, case discussion</w:t>
            </w:r>
          </w:p>
        </w:tc>
      </w:tr>
      <w:tr w:rsidR="0018549F" w:rsidRPr="0018549F" w14:paraId="47986D04" w14:textId="77777777" w:rsidTr="00C824C3">
        <w:trPr>
          <w:gridAfter w:val="1"/>
          <w:wAfter w:w="149" w:type="dxa"/>
          <w:trHeight w:val="70"/>
          <w:jc w:val="center"/>
        </w:trPr>
        <w:tc>
          <w:tcPr>
            <w:tcW w:w="826" w:type="dxa"/>
          </w:tcPr>
          <w:p w14:paraId="25B902B6" w14:textId="39DC4D4C" w:rsidR="00A170EE" w:rsidRPr="0018549F" w:rsidRDefault="00983017" w:rsidP="00983017">
            <w:pPr>
              <w:ind w:left="360"/>
              <w:rPr>
                <w:b/>
                <w:bCs/>
                <w:lang w:val="en-GB"/>
              </w:rPr>
            </w:pPr>
            <w:r w:rsidRPr="0018549F">
              <w:rPr>
                <w:b/>
                <w:bCs/>
                <w:lang w:val="en-GB"/>
              </w:rPr>
              <w:t>6.</w:t>
            </w:r>
          </w:p>
        </w:tc>
        <w:tc>
          <w:tcPr>
            <w:tcW w:w="4073" w:type="dxa"/>
            <w:gridSpan w:val="9"/>
          </w:tcPr>
          <w:p w14:paraId="45A9D7C9" w14:textId="77777777" w:rsidR="00A170EE" w:rsidRPr="0018549F" w:rsidRDefault="00A170EE" w:rsidP="00983017">
            <w:pPr>
              <w:rPr>
                <w:b/>
                <w:bCs/>
              </w:rPr>
            </w:pPr>
            <w:r w:rsidRPr="0018549F">
              <w:t>Coping Methods Aimed at Emotions-Practice</w:t>
            </w:r>
          </w:p>
        </w:tc>
        <w:tc>
          <w:tcPr>
            <w:tcW w:w="2944" w:type="dxa"/>
            <w:gridSpan w:val="10"/>
          </w:tcPr>
          <w:p w14:paraId="1FC8016E" w14:textId="77777777" w:rsidR="00A170EE" w:rsidRPr="0018549F" w:rsidRDefault="00A170EE" w:rsidP="00983017">
            <w:pPr>
              <w:rPr>
                <w:b/>
                <w:bCs/>
              </w:rPr>
            </w:pPr>
            <w:r w:rsidRPr="0018549F">
              <w:t>Prof. Neslihan Günüşen</w:t>
            </w:r>
          </w:p>
          <w:p w14:paraId="56EB9068" w14:textId="77777777" w:rsidR="00A170EE" w:rsidRPr="0018549F" w:rsidRDefault="00A170EE" w:rsidP="00983017">
            <w:pPr>
              <w:rPr>
                <w:b/>
                <w:bCs/>
              </w:rPr>
            </w:pPr>
          </w:p>
        </w:tc>
        <w:tc>
          <w:tcPr>
            <w:tcW w:w="2923" w:type="dxa"/>
            <w:gridSpan w:val="8"/>
          </w:tcPr>
          <w:p w14:paraId="260FCF82" w14:textId="77777777" w:rsidR="00A170EE" w:rsidRPr="0018549F" w:rsidRDefault="00A170EE" w:rsidP="00983017">
            <w:pPr>
              <w:rPr>
                <w:b/>
                <w:bCs/>
                <w:lang w:val="en-GB"/>
              </w:rPr>
            </w:pPr>
            <w:r w:rsidRPr="0018549F">
              <w:rPr>
                <w:lang w:val="en-GB"/>
              </w:rPr>
              <w:t>Discussion of homework and case analysis</w:t>
            </w:r>
          </w:p>
        </w:tc>
      </w:tr>
      <w:tr w:rsidR="0018549F" w:rsidRPr="0018549F" w14:paraId="5DD81B05" w14:textId="77777777" w:rsidTr="00C824C3">
        <w:trPr>
          <w:gridAfter w:val="1"/>
          <w:wAfter w:w="149" w:type="dxa"/>
          <w:trHeight w:val="70"/>
          <w:jc w:val="center"/>
        </w:trPr>
        <w:tc>
          <w:tcPr>
            <w:tcW w:w="826" w:type="dxa"/>
          </w:tcPr>
          <w:p w14:paraId="3D9B1489" w14:textId="0F3F28CF" w:rsidR="00A170EE" w:rsidRPr="0018549F" w:rsidRDefault="00983017" w:rsidP="00983017">
            <w:pPr>
              <w:ind w:left="360"/>
              <w:rPr>
                <w:b/>
                <w:bCs/>
                <w:lang w:val="en-GB"/>
              </w:rPr>
            </w:pPr>
            <w:r w:rsidRPr="0018549F">
              <w:rPr>
                <w:b/>
                <w:bCs/>
                <w:lang w:val="en-GB"/>
              </w:rPr>
              <w:t>7.</w:t>
            </w:r>
          </w:p>
        </w:tc>
        <w:tc>
          <w:tcPr>
            <w:tcW w:w="4073" w:type="dxa"/>
            <w:gridSpan w:val="9"/>
          </w:tcPr>
          <w:p w14:paraId="016F9CB2" w14:textId="77777777" w:rsidR="00A170EE" w:rsidRPr="0018549F" w:rsidRDefault="00A170EE" w:rsidP="00983017">
            <w:pPr>
              <w:rPr>
                <w:b/>
                <w:bCs/>
              </w:rPr>
            </w:pPr>
            <w:r w:rsidRPr="0018549F">
              <w:rPr>
                <w:b/>
              </w:rPr>
              <w:t>Midterm exam</w:t>
            </w:r>
          </w:p>
        </w:tc>
        <w:tc>
          <w:tcPr>
            <w:tcW w:w="2944" w:type="dxa"/>
            <w:gridSpan w:val="10"/>
          </w:tcPr>
          <w:p w14:paraId="31DB12BC" w14:textId="77777777" w:rsidR="00A170EE" w:rsidRPr="0018549F" w:rsidRDefault="00A170EE" w:rsidP="00983017">
            <w:pPr>
              <w:rPr>
                <w:b/>
                <w:bCs/>
              </w:rPr>
            </w:pPr>
            <w:r w:rsidRPr="0018549F">
              <w:t>Prof. Zekiye Ç. Duman</w:t>
            </w:r>
          </w:p>
        </w:tc>
        <w:tc>
          <w:tcPr>
            <w:tcW w:w="2923" w:type="dxa"/>
            <w:gridSpan w:val="8"/>
          </w:tcPr>
          <w:p w14:paraId="3C6A875F" w14:textId="77777777" w:rsidR="00A170EE" w:rsidRPr="0018549F" w:rsidRDefault="00A170EE" w:rsidP="00983017">
            <w:pPr>
              <w:rPr>
                <w:b/>
                <w:bCs/>
                <w:lang w:val="en-GB"/>
              </w:rPr>
            </w:pPr>
          </w:p>
        </w:tc>
      </w:tr>
      <w:tr w:rsidR="0018549F" w:rsidRPr="0018549F" w14:paraId="19AC436B" w14:textId="77777777" w:rsidTr="00C824C3">
        <w:trPr>
          <w:gridAfter w:val="1"/>
          <w:wAfter w:w="149" w:type="dxa"/>
          <w:trHeight w:val="360"/>
          <w:jc w:val="center"/>
        </w:trPr>
        <w:tc>
          <w:tcPr>
            <w:tcW w:w="826" w:type="dxa"/>
          </w:tcPr>
          <w:p w14:paraId="46916655" w14:textId="6A9C05D1" w:rsidR="00A170EE" w:rsidRPr="0018549F" w:rsidRDefault="00983017" w:rsidP="00983017">
            <w:pPr>
              <w:ind w:left="360"/>
              <w:rPr>
                <w:b/>
                <w:bCs/>
                <w:lang w:val="en-GB"/>
              </w:rPr>
            </w:pPr>
            <w:r w:rsidRPr="0018549F">
              <w:rPr>
                <w:b/>
                <w:bCs/>
                <w:lang w:val="en-GB"/>
              </w:rPr>
              <w:t>8.</w:t>
            </w:r>
          </w:p>
        </w:tc>
        <w:tc>
          <w:tcPr>
            <w:tcW w:w="4073" w:type="dxa"/>
            <w:gridSpan w:val="9"/>
          </w:tcPr>
          <w:p w14:paraId="530FAAB6" w14:textId="77777777" w:rsidR="00A170EE" w:rsidRPr="0018549F" w:rsidRDefault="00A170EE" w:rsidP="00983017">
            <w:pPr>
              <w:rPr>
                <w:b/>
                <w:bCs/>
              </w:rPr>
            </w:pPr>
            <w:r w:rsidRPr="0018549F">
              <w:t>Coping Methods Aimed at Body – Alternative Techniques Practice</w:t>
            </w:r>
            <w:r w:rsidRPr="0018549F">
              <w:rPr>
                <w:b/>
                <w:bCs/>
              </w:rPr>
              <w:t>,</w:t>
            </w:r>
          </w:p>
        </w:tc>
        <w:tc>
          <w:tcPr>
            <w:tcW w:w="2944" w:type="dxa"/>
            <w:gridSpan w:val="10"/>
          </w:tcPr>
          <w:p w14:paraId="1B14EE2C" w14:textId="77777777" w:rsidR="00A170EE" w:rsidRPr="0018549F" w:rsidRDefault="00A170EE" w:rsidP="00983017">
            <w:pPr>
              <w:rPr>
                <w:b/>
                <w:bCs/>
              </w:rPr>
            </w:pPr>
            <w:r w:rsidRPr="0018549F">
              <w:rPr>
                <w:lang w:val="en-GB"/>
              </w:rPr>
              <w:t xml:space="preserve">Associate </w:t>
            </w:r>
            <w:r w:rsidRPr="0018549F">
              <w:t>Prof. Sibel Coşkun Badur</w:t>
            </w:r>
          </w:p>
        </w:tc>
        <w:tc>
          <w:tcPr>
            <w:tcW w:w="2923" w:type="dxa"/>
            <w:gridSpan w:val="8"/>
          </w:tcPr>
          <w:p w14:paraId="0D01D099" w14:textId="77777777" w:rsidR="00A170EE" w:rsidRPr="0018549F" w:rsidRDefault="00A170EE" w:rsidP="00983017">
            <w:pPr>
              <w:rPr>
                <w:b/>
                <w:bCs/>
                <w:lang w:val="en-GB"/>
              </w:rPr>
            </w:pPr>
            <w:r w:rsidRPr="0018549F">
              <w:t>Lecture, Video screening,breathing exercise, relaxation exercise</w:t>
            </w:r>
          </w:p>
        </w:tc>
      </w:tr>
      <w:tr w:rsidR="0018549F" w:rsidRPr="0018549F" w14:paraId="0895A81F" w14:textId="77777777" w:rsidTr="00C824C3">
        <w:trPr>
          <w:gridAfter w:val="1"/>
          <w:wAfter w:w="149" w:type="dxa"/>
          <w:trHeight w:val="70"/>
          <w:jc w:val="center"/>
        </w:trPr>
        <w:tc>
          <w:tcPr>
            <w:tcW w:w="826" w:type="dxa"/>
          </w:tcPr>
          <w:p w14:paraId="00A31E71" w14:textId="2A7D7DB6" w:rsidR="00A170EE" w:rsidRPr="0018549F" w:rsidRDefault="00983017" w:rsidP="00983017">
            <w:pPr>
              <w:ind w:left="360"/>
              <w:rPr>
                <w:b/>
                <w:bCs/>
                <w:lang w:val="en-GB"/>
              </w:rPr>
            </w:pPr>
            <w:r w:rsidRPr="0018549F">
              <w:rPr>
                <w:b/>
                <w:bCs/>
                <w:lang w:val="en-GB"/>
              </w:rPr>
              <w:t>9.</w:t>
            </w:r>
          </w:p>
        </w:tc>
        <w:tc>
          <w:tcPr>
            <w:tcW w:w="4073" w:type="dxa"/>
            <w:gridSpan w:val="9"/>
          </w:tcPr>
          <w:p w14:paraId="0CD37BDE" w14:textId="77777777" w:rsidR="00A170EE" w:rsidRPr="0018549F" w:rsidRDefault="00A170EE" w:rsidP="00983017">
            <w:pPr>
              <w:rPr>
                <w:b/>
                <w:bCs/>
              </w:rPr>
            </w:pPr>
            <w:r w:rsidRPr="0018549F">
              <w:t>Coping Methods Aimed at Body – Alternative Techniques Practice</w:t>
            </w:r>
          </w:p>
        </w:tc>
        <w:tc>
          <w:tcPr>
            <w:tcW w:w="2944" w:type="dxa"/>
            <w:gridSpan w:val="10"/>
          </w:tcPr>
          <w:p w14:paraId="2843AA93" w14:textId="77777777" w:rsidR="00A170EE" w:rsidRPr="0018549F" w:rsidRDefault="00A170EE" w:rsidP="00983017">
            <w:pPr>
              <w:rPr>
                <w:b/>
                <w:bCs/>
              </w:rPr>
            </w:pPr>
            <w:r w:rsidRPr="0018549F">
              <w:rPr>
                <w:lang w:val="en-GB"/>
              </w:rPr>
              <w:t xml:space="preserve">Associate </w:t>
            </w:r>
            <w:r w:rsidRPr="0018549F">
              <w:t>Prof. Sibel Coşkun Badur</w:t>
            </w:r>
          </w:p>
        </w:tc>
        <w:tc>
          <w:tcPr>
            <w:tcW w:w="2923" w:type="dxa"/>
            <w:gridSpan w:val="8"/>
          </w:tcPr>
          <w:p w14:paraId="46F38DD9" w14:textId="77777777" w:rsidR="00A170EE" w:rsidRPr="0018549F" w:rsidRDefault="00A170EE" w:rsidP="00983017">
            <w:pPr>
              <w:rPr>
                <w:b/>
                <w:bCs/>
                <w:lang w:val="en-GB"/>
              </w:rPr>
            </w:pPr>
            <w:r w:rsidRPr="0018549F">
              <w:t>Lecture, Video screening,breathing exercise, relaxation exercise</w:t>
            </w:r>
          </w:p>
        </w:tc>
      </w:tr>
      <w:tr w:rsidR="0018549F" w:rsidRPr="0018549F" w14:paraId="7368E2C6" w14:textId="77777777" w:rsidTr="00C824C3">
        <w:trPr>
          <w:gridAfter w:val="1"/>
          <w:wAfter w:w="149" w:type="dxa"/>
          <w:trHeight w:val="500"/>
          <w:jc w:val="center"/>
        </w:trPr>
        <w:tc>
          <w:tcPr>
            <w:tcW w:w="826" w:type="dxa"/>
          </w:tcPr>
          <w:p w14:paraId="705F66CE" w14:textId="274DB089" w:rsidR="00A170EE" w:rsidRPr="0018549F" w:rsidRDefault="00983017" w:rsidP="00983017">
            <w:pPr>
              <w:ind w:left="360"/>
              <w:rPr>
                <w:b/>
                <w:bCs/>
                <w:lang w:val="en-GB"/>
              </w:rPr>
            </w:pPr>
            <w:r w:rsidRPr="0018549F">
              <w:rPr>
                <w:b/>
                <w:bCs/>
                <w:lang w:val="en-GB"/>
              </w:rPr>
              <w:t>10.</w:t>
            </w:r>
          </w:p>
        </w:tc>
        <w:tc>
          <w:tcPr>
            <w:tcW w:w="4073" w:type="dxa"/>
            <w:gridSpan w:val="9"/>
          </w:tcPr>
          <w:p w14:paraId="16F7D9DC" w14:textId="77777777" w:rsidR="00A170EE" w:rsidRPr="0018549F" w:rsidRDefault="00A170EE" w:rsidP="00983017">
            <w:pPr>
              <w:rPr>
                <w:b/>
                <w:bCs/>
              </w:rPr>
            </w:pPr>
            <w:r w:rsidRPr="0018549F">
              <w:t>Overcoming Methods Aimed at Problems -Problem solving method</w:t>
            </w:r>
          </w:p>
        </w:tc>
        <w:tc>
          <w:tcPr>
            <w:tcW w:w="2944" w:type="dxa"/>
            <w:gridSpan w:val="10"/>
          </w:tcPr>
          <w:p w14:paraId="3D6D8B7D" w14:textId="77777777" w:rsidR="00A170EE" w:rsidRPr="0018549F" w:rsidRDefault="00A170EE" w:rsidP="00983017">
            <w:pPr>
              <w:rPr>
                <w:b/>
                <w:bCs/>
              </w:rPr>
            </w:pPr>
            <w:r w:rsidRPr="0018549F">
              <w:t>Assist Prof Gülsüm Zekiye Tuncer</w:t>
            </w:r>
          </w:p>
        </w:tc>
        <w:tc>
          <w:tcPr>
            <w:tcW w:w="2923" w:type="dxa"/>
            <w:gridSpan w:val="8"/>
          </w:tcPr>
          <w:p w14:paraId="2E8D0796" w14:textId="77777777" w:rsidR="00A170EE" w:rsidRPr="0018549F" w:rsidRDefault="00A170EE" w:rsidP="00983017">
            <w:pPr>
              <w:rPr>
                <w:b/>
                <w:bCs/>
              </w:rPr>
            </w:pPr>
            <w:r w:rsidRPr="0018549F">
              <w:t>Lecture, homework, case study</w:t>
            </w:r>
          </w:p>
        </w:tc>
      </w:tr>
      <w:tr w:rsidR="0018549F" w:rsidRPr="0018549F" w14:paraId="1CA0E823" w14:textId="77777777" w:rsidTr="00C824C3">
        <w:trPr>
          <w:gridAfter w:val="1"/>
          <w:wAfter w:w="149" w:type="dxa"/>
          <w:trHeight w:val="500"/>
          <w:jc w:val="center"/>
        </w:trPr>
        <w:tc>
          <w:tcPr>
            <w:tcW w:w="826" w:type="dxa"/>
          </w:tcPr>
          <w:p w14:paraId="19D0CB9B" w14:textId="5B9072DB" w:rsidR="00A170EE" w:rsidRPr="0018549F" w:rsidRDefault="00983017" w:rsidP="00983017">
            <w:pPr>
              <w:ind w:left="360"/>
              <w:rPr>
                <w:b/>
                <w:bCs/>
                <w:lang w:val="en-GB"/>
              </w:rPr>
            </w:pPr>
            <w:r w:rsidRPr="0018549F">
              <w:rPr>
                <w:b/>
                <w:bCs/>
                <w:lang w:val="en-GB"/>
              </w:rPr>
              <w:t>11.</w:t>
            </w:r>
          </w:p>
        </w:tc>
        <w:tc>
          <w:tcPr>
            <w:tcW w:w="4073" w:type="dxa"/>
            <w:gridSpan w:val="9"/>
          </w:tcPr>
          <w:p w14:paraId="7A1FAE94" w14:textId="77777777" w:rsidR="00A170EE" w:rsidRPr="0018549F" w:rsidRDefault="00A170EE" w:rsidP="00983017">
            <w:pPr>
              <w:rPr>
                <w:b/>
                <w:bCs/>
              </w:rPr>
            </w:pPr>
            <w:r w:rsidRPr="0018549F">
              <w:t>Overcoming Methods Aimed at Problems -Problem solving method- Practice</w:t>
            </w:r>
          </w:p>
        </w:tc>
        <w:tc>
          <w:tcPr>
            <w:tcW w:w="2944" w:type="dxa"/>
            <w:gridSpan w:val="10"/>
          </w:tcPr>
          <w:p w14:paraId="2C796997" w14:textId="77777777" w:rsidR="00A170EE" w:rsidRPr="0018549F" w:rsidRDefault="00A170EE" w:rsidP="00983017">
            <w:pPr>
              <w:rPr>
                <w:b/>
                <w:bCs/>
              </w:rPr>
            </w:pPr>
            <w:r w:rsidRPr="0018549F">
              <w:t>Assist Prof Gülsüm Zekiye Tuncer</w:t>
            </w:r>
          </w:p>
        </w:tc>
        <w:tc>
          <w:tcPr>
            <w:tcW w:w="2923" w:type="dxa"/>
            <w:gridSpan w:val="8"/>
          </w:tcPr>
          <w:p w14:paraId="48D48937" w14:textId="77777777" w:rsidR="00A170EE" w:rsidRPr="0018549F" w:rsidRDefault="00A170EE" w:rsidP="00983017">
            <w:pPr>
              <w:rPr>
                <w:b/>
                <w:bCs/>
              </w:rPr>
            </w:pPr>
            <w:r w:rsidRPr="0018549F">
              <w:t>Analysis of case studies, group work</w:t>
            </w:r>
          </w:p>
        </w:tc>
      </w:tr>
      <w:tr w:rsidR="0018549F" w:rsidRPr="0018549F" w14:paraId="4390F9F8" w14:textId="77777777" w:rsidTr="00C824C3">
        <w:trPr>
          <w:gridAfter w:val="1"/>
          <w:wAfter w:w="149" w:type="dxa"/>
          <w:trHeight w:val="500"/>
          <w:jc w:val="center"/>
        </w:trPr>
        <w:tc>
          <w:tcPr>
            <w:tcW w:w="826" w:type="dxa"/>
          </w:tcPr>
          <w:p w14:paraId="63F6426E" w14:textId="1A88874A" w:rsidR="00A170EE" w:rsidRPr="0018549F" w:rsidRDefault="00983017" w:rsidP="00983017">
            <w:pPr>
              <w:ind w:left="360"/>
              <w:rPr>
                <w:b/>
                <w:bCs/>
                <w:lang w:val="en-GB"/>
              </w:rPr>
            </w:pPr>
            <w:r w:rsidRPr="0018549F">
              <w:rPr>
                <w:b/>
                <w:bCs/>
                <w:lang w:val="en-GB"/>
              </w:rPr>
              <w:t>12.</w:t>
            </w:r>
          </w:p>
        </w:tc>
        <w:tc>
          <w:tcPr>
            <w:tcW w:w="4073" w:type="dxa"/>
            <w:gridSpan w:val="9"/>
          </w:tcPr>
          <w:p w14:paraId="795F6D3E" w14:textId="77777777" w:rsidR="00A170EE" w:rsidRPr="0018549F" w:rsidRDefault="00A170EE" w:rsidP="00983017">
            <w:pPr>
              <w:rPr>
                <w:b/>
                <w:bCs/>
              </w:rPr>
            </w:pPr>
            <w:r w:rsidRPr="0018549F">
              <w:t>Ability to Say No</w:t>
            </w:r>
          </w:p>
        </w:tc>
        <w:tc>
          <w:tcPr>
            <w:tcW w:w="2944" w:type="dxa"/>
            <w:gridSpan w:val="10"/>
          </w:tcPr>
          <w:p w14:paraId="5CEEEA51" w14:textId="77777777" w:rsidR="00A170EE" w:rsidRPr="0018549F" w:rsidRDefault="00A170EE" w:rsidP="00983017">
            <w:pPr>
              <w:rPr>
                <w:b/>
                <w:bCs/>
              </w:rPr>
            </w:pPr>
            <w:r w:rsidRPr="0018549F">
              <w:t>Prof. Zekiye Ç. Duman</w:t>
            </w:r>
          </w:p>
          <w:p w14:paraId="54A01CEF" w14:textId="77777777" w:rsidR="00A170EE" w:rsidRPr="0018549F" w:rsidRDefault="00A170EE" w:rsidP="00983017">
            <w:pPr>
              <w:rPr>
                <w:b/>
                <w:bCs/>
              </w:rPr>
            </w:pPr>
          </w:p>
        </w:tc>
        <w:tc>
          <w:tcPr>
            <w:tcW w:w="2923" w:type="dxa"/>
            <w:gridSpan w:val="8"/>
          </w:tcPr>
          <w:p w14:paraId="1D82F22A" w14:textId="77777777" w:rsidR="00A170EE" w:rsidRPr="0018549F" w:rsidRDefault="00A170EE" w:rsidP="00983017">
            <w:pPr>
              <w:rPr>
                <w:b/>
                <w:bCs/>
              </w:rPr>
            </w:pPr>
            <w:r w:rsidRPr="0018549F">
              <w:t xml:space="preserve">Lecture, question and answer, brain storming, case discussion, role play </w:t>
            </w:r>
          </w:p>
        </w:tc>
      </w:tr>
      <w:tr w:rsidR="0018549F" w:rsidRPr="0018549F" w14:paraId="4D15979B" w14:textId="77777777" w:rsidTr="00C824C3">
        <w:trPr>
          <w:gridAfter w:val="1"/>
          <w:wAfter w:w="149" w:type="dxa"/>
          <w:trHeight w:val="70"/>
          <w:jc w:val="center"/>
        </w:trPr>
        <w:tc>
          <w:tcPr>
            <w:tcW w:w="826" w:type="dxa"/>
          </w:tcPr>
          <w:p w14:paraId="2BD2683A" w14:textId="322AE5A2" w:rsidR="00A170EE" w:rsidRPr="0018549F" w:rsidRDefault="00983017" w:rsidP="00983017">
            <w:pPr>
              <w:ind w:left="360"/>
              <w:rPr>
                <w:b/>
                <w:bCs/>
                <w:lang w:val="en-GB"/>
              </w:rPr>
            </w:pPr>
            <w:r w:rsidRPr="0018549F">
              <w:rPr>
                <w:b/>
                <w:bCs/>
                <w:lang w:val="en-GB"/>
              </w:rPr>
              <w:t>13.</w:t>
            </w:r>
          </w:p>
        </w:tc>
        <w:tc>
          <w:tcPr>
            <w:tcW w:w="4073" w:type="dxa"/>
            <w:gridSpan w:val="9"/>
          </w:tcPr>
          <w:p w14:paraId="41F53756" w14:textId="77777777" w:rsidR="00A170EE" w:rsidRPr="0018549F" w:rsidRDefault="00A170EE" w:rsidP="00983017">
            <w:pPr>
              <w:rPr>
                <w:b/>
                <w:bCs/>
              </w:rPr>
            </w:pPr>
            <w:r w:rsidRPr="0018549F">
              <w:t>Overcoming the Anger</w:t>
            </w:r>
          </w:p>
        </w:tc>
        <w:tc>
          <w:tcPr>
            <w:tcW w:w="2944" w:type="dxa"/>
            <w:gridSpan w:val="10"/>
          </w:tcPr>
          <w:p w14:paraId="7758B5E8" w14:textId="77777777" w:rsidR="00A170EE" w:rsidRPr="0018549F" w:rsidRDefault="00A170EE" w:rsidP="00983017">
            <w:pPr>
              <w:rPr>
                <w:b/>
                <w:bCs/>
              </w:rPr>
            </w:pPr>
            <w:r w:rsidRPr="0018549F">
              <w:t>Prof. Zekiye Ç. Duman</w:t>
            </w:r>
          </w:p>
        </w:tc>
        <w:tc>
          <w:tcPr>
            <w:tcW w:w="2923" w:type="dxa"/>
            <w:gridSpan w:val="8"/>
          </w:tcPr>
          <w:p w14:paraId="2147730E" w14:textId="77777777" w:rsidR="00A170EE" w:rsidRPr="0018549F" w:rsidRDefault="00A170EE" w:rsidP="00983017">
            <w:pPr>
              <w:rPr>
                <w:b/>
                <w:bCs/>
              </w:rPr>
            </w:pPr>
            <w:r w:rsidRPr="0018549F">
              <w:t>Lecture, question and answer, case</w:t>
            </w:r>
          </w:p>
        </w:tc>
      </w:tr>
      <w:tr w:rsidR="0018549F" w:rsidRPr="0018549F" w14:paraId="0925D27A" w14:textId="77777777" w:rsidTr="00C824C3">
        <w:trPr>
          <w:gridAfter w:val="1"/>
          <w:wAfter w:w="149" w:type="dxa"/>
          <w:trHeight w:val="500"/>
          <w:jc w:val="center"/>
        </w:trPr>
        <w:tc>
          <w:tcPr>
            <w:tcW w:w="826" w:type="dxa"/>
          </w:tcPr>
          <w:p w14:paraId="50660600" w14:textId="037E32CD" w:rsidR="00A170EE" w:rsidRPr="0018549F" w:rsidRDefault="00983017" w:rsidP="00983017">
            <w:pPr>
              <w:ind w:left="360"/>
              <w:rPr>
                <w:b/>
                <w:bCs/>
                <w:lang w:val="en-GB"/>
              </w:rPr>
            </w:pPr>
            <w:r w:rsidRPr="0018549F">
              <w:rPr>
                <w:b/>
                <w:bCs/>
                <w:lang w:val="en-GB"/>
              </w:rPr>
              <w:t>14.</w:t>
            </w:r>
          </w:p>
        </w:tc>
        <w:tc>
          <w:tcPr>
            <w:tcW w:w="4073" w:type="dxa"/>
            <w:gridSpan w:val="9"/>
          </w:tcPr>
          <w:p w14:paraId="75010F07" w14:textId="77777777" w:rsidR="00A170EE" w:rsidRPr="0018549F" w:rsidRDefault="00A170EE" w:rsidP="00983017">
            <w:pPr>
              <w:rPr>
                <w:b/>
                <w:bCs/>
              </w:rPr>
            </w:pPr>
            <w:r w:rsidRPr="0018549F">
              <w:t>Overcoming the Life Incidents</w:t>
            </w:r>
          </w:p>
          <w:p w14:paraId="44AA885D" w14:textId="77777777" w:rsidR="00A170EE" w:rsidRPr="0018549F" w:rsidRDefault="00A170EE" w:rsidP="00983017">
            <w:pPr>
              <w:rPr>
                <w:b/>
                <w:bCs/>
              </w:rPr>
            </w:pPr>
            <w:r w:rsidRPr="0018549F">
              <w:t>-Concept of Crisis and Crisis Management</w:t>
            </w:r>
          </w:p>
        </w:tc>
        <w:tc>
          <w:tcPr>
            <w:tcW w:w="2944" w:type="dxa"/>
            <w:gridSpan w:val="10"/>
          </w:tcPr>
          <w:p w14:paraId="5D3E2556" w14:textId="77777777" w:rsidR="00A170EE" w:rsidRPr="0018549F" w:rsidRDefault="00A170EE" w:rsidP="00983017">
            <w:pPr>
              <w:rPr>
                <w:b/>
                <w:bCs/>
              </w:rPr>
            </w:pPr>
            <w:r w:rsidRPr="0018549F">
              <w:t>Prof. Neslihan Günüşen</w:t>
            </w:r>
          </w:p>
          <w:p w14:paraId="342B2E02" w14:textId="77777777" w:rsidR="00A170EE" w:rsidRPr="0018549F" w:rsidRDefault="00A170EE" w:rsidP="00983017">
            <w:pPr>
              <w:rPr>
                <w:b/>
                <w:bCs/>
              </w:rPr>
            </w:pPr>
          </w:p>
        </w:tc>
        <w:tc>
          <w:tcPr>
            <w:tcW w:w="2923" w:type="dxa"/>
            <w:gridSpan w:val="8"/>
          </w:tcPr>
          <w:p w14:paraId="7790CD6D" w14:textId="77777777" w:rsidR="00A170EE" w:rsidRPr="0018549F" w:rsidRDefault="00A170EE" w:rsidP="00983017">
            <w:pPr>
              <w:rPr>
                <w:b/>
                <w:bCs/>
              </w:rPr>
            </w:pPr>
            <w:r w:rsidRPr="0018549F">
              <w:t>Lecture, question and answer, case discussion</w:t>
            </w:r>
          </w:p>
        </w:tc>
      </w:tr>
      <w:tr w:rsidR="0018549F" w:rsidRPr="0018549F" w14:paraId="1123C335" w14:textId="77777777" w:rsidTr="00C824C3">
        <w:trPr>
          <w:gridAfter w:val="1"/>
          <w:wAfter w:w="149" w:type="dxa"/>
          <w:trHeight w:val="77"/>
          <w:jc w:val="center"/>
        </w:trPr>
        <w:tc>
          <w:tcPr>
            <w:tcW w:w="826" w:type="dxa"/>
          </w:tcPr>
          <w:p w14:paraId="0B0839D0" w14:textId="02828366" w:rsidR="00A170EE" w:rsidRPr="0018549F" w:rsidRDefault="00983017" w:rsidP="00983017">
            <w:pPr>
              <w:ind w:left="360"/>
              <w:rPr>
                <w:b/>
                <w:bCs/>
                <w:lang w:val="en-GB"/>
              </w:rPr>
            </w:pPr>
            <w:r w:rsidRPr="0018549F">
              <w:rPr>
                <w:b/>
                <w:bCs/>
                <w:lang w:val="en-GB"/>
              </w:rPr>
              <w:t>15.</w:t>
            </w:r>
          </w:p>
        </w:tc>
        <w:tc>
          <w:tcPr>
            <w:tcW w:w="4073" w:type="dxa"/>
            <w:gridSpan w:val="9"/>
          </w:tcPr>
          <w:p w14:paraId="559E8979" w14:textId="77777777" w:rsidR="00A170EE" w:rsidRPr="0018549F" w:rsidRDefault="00A170EE" w:rsidP="00983017">
            <w:pPr>
              <w:rPr>
                <w:b/>
                <w:bCs/>
              </w:rPr>
            </w:pPr>
            <w:r w:rsidRPr="0018549F">
              <w:t>Evaluation of the course</w:t>
            </w:r>
          </w:p>
        </w:tc>
        <w:tc>
          <w:tcPr>
            <w:tcW w:w="2944" w:type="dxa"/>
            <w:gridSpan w:val="10"/>
          </w:tcPr>
          <w:p w14:paraId="3E0CC78A" w14:textId="77777777" w:rsidR="00A170EE" w:rsidRPr="0018549F" w:rsidRDefault="00A170EE" w:rsidP="00983017">
            <w:pPr>
              <w:rPr>
                <w:b/>
                <w:bCs/>
              </w:rPr>
            </w:pPr>
            <w:r w:rsidRPr="0018549F">
              <w:rPr>
                <w:lang w:val="en-GB"/>
              </w:rPr>
              <w:t xml:space="preserve">Associate </w:t>
            </w:r>
            <w:r w:rsidRPr="0018549F">
              <w:t>Prof. Sibel Coşkun Badur</w:t>
            </w:r>
          </w:p>
        </w:tc>
        <w:tc>
          <w:tcPr>
            <w:tcW w:w="2923" w:type="dxa"/>
            <w:gridSpan w:val="8"/>
          </w:tcPr>
          <w:p w14:paraId="0B4FD825" w14:textId="77777777" w:rsidR="00A170EE" w:rsidRPr="0018549F" w:rsidRDefault="00A170EE" w:rsidP="00983017">
            <w:pPr>
              <w:rPr>
                <w:b/>
                <w:bCs/>
              </w:rPr>
            </w:pPr>
            <w:r w:rsidRPr="0018549F">
              <w:t>Lecture, question and answer</w:t>
            </w:r>
          </w:p>
        </w:tc>
      </w:tr>
      <w:tr w:rsidR="0018549F" w:rsidRPr="0018549F" w14:paraId="4EBF23DB" w14:textId="77777777" w:rsidTr="00C824C3">
        <w:trPr>
          <w:gridAfter w:val="1"/>
          <w:wAfter w:w="149" w:type="dxa"/>
          <w:trHeight w:val="77"/>
          <w:jc w:val="center"/>
        </w:trPr>
        <w:tc>
          <w:tcPr>
            <w:tcW w:w="826" w:type="dxa"/>
          </w:tcPr>
          <w:p w14:paraId="5C361A39" w14:textId="77777777" w:rsidR="00983017" w:rsidRPr="0018549F" w:rsidRDefault="00983017" w:rsidP="00983017">
            <w:pPr>
              <w:ind w:left="360"/>
              <w:rPr>
                <w:b/>
                <w:bCs/>
                <w:lang w:val="en-GB"/>
              </w:rPr>
            </w:pPr>
          </w:p>
        </w:tc>
        <w:tc>
          <w:tcPr>
            <w:tcW w:w="4073" w:type="dxa"/>
            <w:gridSpan w:val="9"/>
          </w:tcPr>
          <w:p w14:paraId="2298DF3D" w14:textId="3CA0734C" w:rsidR="00983017" w:rsidRPr="0018549F" w:rsidRDefault="00983017" w:rsidP="00983017">
            <w:pPr>
              <w:rPr>
                <w:b/>
              </w:rPr>
            </w:pPr>
            <w:r w:rsidRPr="0018549F">
              <w:rPr>
                <w:b/>
              </w:rPr>
              <w:t>Final Exam</w:t>
            </w:r>
          </w:p>
        </w:tc>
        <w:tc>
          <w:tcPr>
            <w:tcW w:w="2944" w:type="dxa"/>
            <w:gridSpan w:val="10"/>
          </w:tcPr>
          <w:p w14:paraId="5DB8FB87" w14:textId="7A5B91FE" w:rsidR="00983017" w:rsidRPr="0018549F" w:rsidRDefault="00983017" w:rsidP="00983017">
            <w:pPr>
              <w:rPr>
                <w:lang w:val="en-GB"/>
              </w:rPr>
            </w:pPr>
            <w:r w:rsidRPr="0018549F">
              <w:t>Prof. Zekiye Ç. Duman</w:t>
            </w:r>
          </w:p>
        </w:tc>
        <w:tc>
          <w:tcPr>
            <w:tcW w:w="2923" w:type="dxa"/>
            <w:gridSpan w:val="8"/>
          </w:tcPr>
          <w:p w14:paraId="1C96581D" w14:textId="77777777" w:rsidR="00983017" w:rsidRPr="0018549F" w:rsidRDefault="00983017" w:rsidP="00983017"/>
        </w:tc>
      </w:tr>
      <w:tr w:rsidR="0018549F" w:rsidRPr="0018549F" w14:paraId="7C5CAC31" w14:textId="77777777" w:rsidTr="00C824C3">
        <w:trPr>
          <w:gridAfter w:val="1"/>
          <w:wAfter w:w="149" w:type="dxa"/>
          <w:trHeight w:val="77"/>
          <w:jc w:val="center"/>
        </w:trPr>
        <w:tc>
          <w:tcPr>
            <w:tcW w:w="826" w:type="dxa"/>
          </w:tcPr>
          <w:p w14:paraId="43E668B4" w14:textId="77777777" w:rsidR="00983017" w:rsidRPr="0018549F" w:rsidRDefault="00983017" w:rsidP="00983017">
            <w:pPr>
              <w:ind w:left="360"/>
              <w:rPr>
                <w:b/>
                <w:bCs/>
                <w:lang w:val="en-GB"/>
              </w:rPr>
            </w:pPr>
          </w:p>
        </w:tc>
        <w:tc>
          <w:tcPr>
            <w:tcW w:w="4073" w:type="dxa"/>
            <w:gridSpan w:val="9"/>
          </w:tcPr>
          <w:p w14:paraId="794B8F9D" w14:textId="5C84A557" w:rsidR="00983017" w:rsidRPr="0018549F" w:rsidRDefault="00983017" w:rsidP="00983017">
            <w:pPr>
              <w:rPr>
                <w:b/>
              </w:rPr>
            </w:pPr>
            <w:r w:rsidRPr="0018549F">
              <w:rPr>
                <w:b/>
              </w:rPr>
              <w:t>Resit Exam</w:t>
            </w:r>
          </w:p>
        </w:tc>
        <w:tc>
          <w:tcPr>
            <w:tcW w:w="2944" w:type="dxa"/>
            <w:gridSpan w:val="10"/>
          </w:tcPr>
          <w:p w14:paraId="3CFE9836" w14:textId="77777777" w:rsidR="0018549F" w:rsidRPr="0018549F" w:rsidRDefault="0018549F" w:rsidP="0018549F">
            <w:pPr>
              <w:rPr>
                <w:b/>
                <w:bCs/>
              </w:rPr>
            </w:pPr>
            <w:r w:rsidRPr="0018549F">
              <w:t>Prof. Neslihan Günüşen</w:t>
            </w:r>
          </w:p>
          <w:p w14:paraId="62D16C26" w14:textId="77777777" w:rsidR="00983017" w:rsidRPr="0018549F" w:rsidRDefault="00983017" w:rsidP="00983017">
            <w:pPr>
              <w:rPr>
                <w:lang w:val="en-GB"/>
              </w:rPr>
            </w:pPr>
          </w:p>
        </w:tc>
        <w:tc>
          <w:tcPr>
            <w:tcW w:w="2923" w:type="dxa"/>
            <w:gridSpan w:val="8"/>
          </w:tcPr>
          <w:p w14:paraId="172EE039" w14:textId="77777777" w:rsidR="00983017" w:rsidRPr="0018549F" w:rsidRDefault="00983017" w:rsidP="00983017"/>
        </w:tc>
      </w:tr>
      <w:tr w:rsidR="0018549F" w:rsidRPr="0018549F" w14:paraId="0AC95F94" w14:textId="77777777" w:rsidTr="00C824C3">
        <w:trPr>
          <w:trHeight w:val="264"/>
          <w:jc w:val="center"/>
        </w:trPr>
        <w:tc>
          <w:tcPr>
            <w:tcW w:w="10915" w:type="dxa"/>
            <w:gridSpan w:val="29"/>
          </w:tcPr>
          <w:p w14:paraId="75F673E7" w14:textId="77777777" w:rsidR="0018549F" w:rsidRPr="0018549F" w:rsidRDefault="0018549F" w:rsidP="0018549F">
            <w:pPr>
              <w:rPr>
                <w:b/>
                <w:lang w:val="en-GB"/>
              </w:rPr>
            </w:pPr>
            <w:r w:rsidRPr="0018549F">
              <w:rPr>
                <w:b/>
                <w:lang w:val="en-GB"/>
              </w:rPr>
              <w:t>ECTS Table</w:t>
            </w:r>
          </w:p>
        </w:tc>
      </w:tr>
      <w:tr w:rsidR="0018549F" w:rsidRPr="0018549F" w14:paraId="7334D6FE" w14:textId="77777777" w:rsidTr="00C824C3">
        <w:trPr>
          <w:trHeight w:val="264"/>
          <w:jc w:val="center"/>
        </w:trPr>
        <w:tc>
          <w:tcPr>
            <w:tcW w:w="5425" w:type="dxa"/>
            <w:gridSpan w:val="13"/>
          </w:tcPr>
          <w:p w14:paraId="6A647194" w14:textId="77777777" w:rsidR="0018549F" w:rsidRPr="0018549F" w:rsidRDefault="0018549F" w:rsidP="0018549F">
            <w:pPr>
              <w:rPr>
                <w:lang w:val="en-GB"/>
              </w:rPr>
            </w:pPr>
            <w:r w:rsidRPr="0018549F">
              <w:rPr>
                <w:lang w:val="en-GB"/>
              </w:rPr>
              <w:t>Course Activities</w:t>
            </w:r>
          </w:p>
        </w:tc>
        <w:tc>
          <w:tcPr>
            <w:tcW w:w="1123" w:type="dxa"/>
            <w:gridSpan w:val="3"/>
          </w:tcPr>
          <w:p w14:paraId="2A66192D" w14:textId="77777777" w:rsidR="0018549F" w:rsidRPr="0018549F" w:rsidRDefault="0018549F" w:rsidP="0018549F">
            <w:pPr>
              <w:rPr>
                <w:lang w:val="en-GB"/>
              </w:rPr>
            </w:pPr>
            <w:r w:rsidRPr="0018549F">
              <w:rPr>
                <w:lang w:val="en-GB"/>
              </w:rPr>
              <w:t>Number</w:t>
            </w:r>
          </w:p>
        </w:tc>
        <w:tc>
          <w:tcPr>
            <w:tcW w:w="1720" w:type="dxa"/>
            <w:gridSpan w:val="6"/>
          </w:tcPr>
          <w:p w14:paraId="29E0A818" w14:textId="77777777" w:rsidR="0018549F" w:rsidRPr="0018549F" w:rsidRDefault="0018549F" w:rsidP="0018549F">
            <w:pPr>
              <w:rPr>
                <w:lang w:val="en-GB"/>
              </w:rPr>
            </w:pPr>
            <w:r w:rsidRPr="0018549F">
              <w:rPr>
                <w:lang w:val="en-GB"/>
              </w:rPr>
              <w:t>Duration (Hour)</w:t>
            </w:r>
          </w:p>
        </w:tc>
        <w:tc>
          <w:tcPr>
            <w:tcW w:w="2647" w:type="dxa"/>
            <w:gridSpan w:val="7"/>
          </w:tcPr>
          <w:p w14:paraId="2A9D64E8" w14:textId="77777777" w:rsidR="0018549F" w:rsidRPr="0018549F" w:rsidRDefault="0018549F" w:rsidP="0018549F">
            <w:pPr>
              <w:rPr>
                <w:lang w:val="en-GB"/>
              </w:rPr>
            </w:pPr>
            <w:r w:rsidRPr="0018549F">
              <w:rPr>
                <w:lang w:val="en-GB"/>
              </w:rPr>
              <w:t xml:space="preserve">Total Work Load (Hour) </w:t>
            </w:r>
          </w:p>
        </w:tc>
      </w:tr>
      <w:tr w:rsidR="0018549F" w:rsidRPr="0018549F" w14:paraId="31B6CDCB" w14:textId="77777777" w:rsidTr="00C824C3">
        <w:trPr>
          <w:trHeight w:val="264"/>
          <w:jc w:val="center"/>
        </w:trPr>
        <w:tc>
          <w:tcPr>
            <w:tcW w:w="10915" w:type="dxa"/>
            <w:gridSpan w:val="29"/>
          </w:tcPr>
          <w:p w14:paraId="4D28CFC0" w14:textId="77777777" w:rsidR="0018549F" w:rsidRPr="0018549F" w:rsidRDefault="0018549F" w:rsidP="0018549F">
            <w:pPr>
              <w:rPr>
                <w:b/>
                <w:bCs/>
                <w:lang w:val="en-GB"/>
              </w:rPr>
            </w:pPr>
            <w:r w:rsidRPr="0018549F">
              <w:rPr>
                <w:lang w:val="en-GB"/>
              </w:rPr>
              <w:t>In Class Activities</w:t>
            </w:r>
          </w:p>
        </w:tc>
      </w:tr>
      <w:tr w:rsidR="0018549F" w:rsidRPr="0018549F" w14:paraId="065514DD" w14:textId="77777777" w:rsidTr="00C824C3">
        <w:trPr>
          <w:trHeight w:val="250"/>
          <w:jc w:val="center"/>
        </w:trPr>
        <w:tc>
          <w:tcPr>
            <w:tcW w:w="5425" w:type="dxa"/>
            <w:gridSpan w:val="13"/>
          </w:tcPr>
          <w:p w14:paraId="4D01C4CE" w14:textId="77777777" w:rsidR="0018549F" w:rsidRPr="0018549F" w:rsidRDefault="0018549F" w:rsidP="0018549F">
            <w:pPr>
              <w:rPr>
                <w:b/>
                <w:bCs/>
                <w:lang w:val="en-GB"/>
              </w:rPr>
            </w:pPr>
            <w:r w:rsidRPr="0018549F">
              <w:rPr>
                <w:lang w:val="en-GB"/>
              </w:rPr>
              <w:t xml:space="preserve">Lectures </w:t>
            </w:r>
          </w:p>
        </w:tc>
        <w:tc>
          <w:tcPr>
            <w:tcW w:w="1123" w:type="dxa"/>
            <w:gridSpan w:val="3"/>
          </w:tcPr>
          <w:p w14:paraId="57E7E76E" w14:textId="77777777" w:rsidR="0018549F" w:rsidRPr="0018549F" w:rsidRDefault="0018549F" w:rsidP="0018549F">
            <w:pPr>
              <w:rPr>
                <w:b/>
                <w:bCs/>
                <w:lang w:val="en-GB"/>
              </w:rPr>
            </w:pPr>
            <w:r w:rsidRPr="0018549F">
              <w:rPr>
                <w:lang w:val="en-GB"/>
              </w:rPr>
              <w:t>14</w:t>
            </w:r>
          </w:p>
        </w:tc>
        <w:tc>
          <w:tcPr>
            <w:tcW w:w="1720" w:type="dxa"/>
            <w:gridSpan w:val="6"/>
          </w:tcPr>
          <w:p w14:paraId="76A64392" w14:textId="77777777" w:rsidR="0018549F" w:rsidRPr="0018549F" w:rsidRDefault="0018549F" w:rsidP="0018549F">
            <w:pPr>
              <w:rPr>
                <w:b/>
                <w:bCs/>
                <w:lang w:val="en-GB"/>
              </w:rPr>
            </w:pPr>
            <w:r w:rsidRPr="0018549F">
              <w:rPr>
                <w:lang w:val="en-GB"/>
              </w:rPr>
              <w:t>2</w:t>
            </w:r>
          </w:p>
        </w:tc>
        <w:tc>
          <w:tcPr>
            <w:tcW w:w="2647" w:type="dxa"/>
            <w:gridSpan w:val="7"/>
          </w:tcPr>
          <w:p w14:paraId="637B255C" w14:textId="77777777" w:rsidR="0018549F" w:rsidRPr="0018549F" w:rsidRDefault="0018549F" w:rsidP="0018549F">
            <w:pPr>
              <w:rPr>
                <w:b/>
                <w:bCs/>
                <w:lang w:val="en-GB"/>
              </w:rPr>
            </w:pPr>
            <w:r w:rsidRPr="0018549F">
              <w:rPr>
                <w:lang w:val="en-GB"/>
              </w:rPr>
              <w:t>28</w:t>
            </w:r>
          </w:p>
        </w:tc>
      </w:tr>
      <w:tr w:rsidR="0018549F" w:rsidRPr="0018549F" w14:paraId="40BD0249" w14:textId="77777777" w:rsidTr="00C824C3">
        <w:trPr>
          <w:trHeight w:val="250"/>
          <w:jc w:val="center"/>
        </w:trPr>
        <w:tc>
          <w:tcPr>
            <w:tcW w:w="5425" w:type="dxa"/>
            <w:gridSpan w:val="13"/>
          </w:tcPr>
          <w:p w14:paraId="090E1EFB" w14:textId="77777777" w:rsidR="0018549F" w:rsidRPr="0018549F" w:rsidRDefault="0018549F" w:rsidP="0018549F">
            <w:pPr>
              <w:rPr>
                <w:b/>
                <w:bCs/>
                <w:lang w:val="en-GB"/>
              </w:rPr>
            </w:pPr>
            <w:r w:rsidRPr="0018549F">
              <w:rPr>
                <w:lang w:val="en-GB"/>
              </w:rPr>
              <w:t>Clinical Practice</w:t>
            </w:r>
          </w:p>
        </w:tc>
        <w:tc>
          <w:tcPr>
            <w:tcW w:w="1123" w:type="dxa"/>
            <w:gridSpan w:val="3"/>
          </w:tcPr>
          <w:p w14:paraId="7DC73B9A" w14:textId="77777777" w:rsidR="0018549F" w:rsidRPr="0018549F" w:rsidRDefault="0018549F" w:rsidP="0018549F">
            <w:pPr>
              <w:rPr>
                <w:b/>
                <w:bCs/>
                <w:lang w:val="en-GB"/>
              </w:rPr>
            </w:pPr>
          </w:p>
        </w:tc>
        <w:tc>
          <w:tcPr>
            <w:tcW w:w="1720" w:type="dxa"/>
            <w:gridSpan w:val="6"/>
          </w:tcPr>
          <w:p w14:paraId="5F467A87" w14:textId="77777777" w:rsidR="0018549F" w:rsidRPr="0018549F" w:rsidRDefault="0018549F" w:rsidP="0018549F">
            <w:pPr>
              <w:rPr>
                <w:b/>
                <w:bCs/>
                <w:lang w:val="en-GB"/>
              </w:rPr>
            </w:pPr>
          </w:p>
        </w:tc>
        <w:tc>
          <w:tcPr>
            <w:tcW w:w="2647" w:type="dxa"/>
            <w:gridSpan w:val="7"/>
          </w:tcPr>
          <w:p w14:paraId="2DD7895A" w14:textId="77777777" w:rsidR="0018549F" w:rsidRPr="0018549F" w:rsidRDefault="0018549F" w:rsidP="0018549F">
            <w:pPr>
              <w:rPr>
                <w:b/>
                <w:bCs/>
                <w:lang w:val="en-GB"/>
              </w:rPr>
            </w:pPr>
          </w:p>
        </w:tc>
      </w:tr>
      <w:tr w:rsidR="0018549F" w:rsidRPr="0018549F" w14:paraId="5528EB49" w14:textId="77777777" w:rsidTr="00C824C3">
        <w:trPr>
          <w:trHeight w:val="250"/>
          <w:jc w:val="center"/>
        </w:trPr>
        <w:tc>
          <w:tcPr>
            <w:tcW w:w="10915" w:type="dxa"/>
            <w:gridSpan w:val="29"/>
          </w:tcPr>
          <w:p w14:paraId="2E0D7407" w14:textId="77777777" w:rsidR="0018549F" w:rsidRPr="0018549F" w:rsidRDefault="0018549F" w:rsidP="0018549F">
            <w:pPr>
              <w:rPr>
                <w:b/>
                <w:bCs/>
                <w:lang w:val="en-GB"/>
              </w:rPr>
            </w:pPr>
            <w:r w:rsidRPr="0018549F">
              <w:rPr>
                <w:lang w:val="en-GB"/>
              </w:rPr>
              <w:t>Exams</w:t>
            </w:r>
          </w:p>
        </w:tc>
      </w:tr>
      <w:tr w:rsidR="0018549F" w:rsidRPr="0018549F" w14:paraId="6AD0138E" w14:textId="77777777" w:rsidTr="00C824C3">
        <w:trPr>
          <w:trHeight w:val="250"/>
          <w:jc w:val="center"/>
        </w:trPr>
        <w:tc>
          <w:tcPr>
            <w:tcW w:w="5425" w:type="dxa"/>
            <w:gridSpan w:val="13"/>
          </w:tcPr>
          <w:p w14:paraId="1DD738F2" w14:textId="77777777" w:rsidR="0018549F" w:rsidRPr="0018549F" w:rsidRDefault="0018549F" w:rsidP="0018549F">
            <w:pPr>
              <w:rPr>
                <w:b/>
                <w:bCs/>
                <w:lang w:val="en-GB"/>
              </w:rPr>
            </w:pPr>
            <w:r w:rsidRPr="0018549F">
              <w:rPr>
                <w:lang w:val="en-GB"/>
              </w:rPr>
              <w:t xml:space="preserve">Final </w:t>
            </w:r>
          </w:p>
        </w:tc>
        <w:tc>
          <w:tcPr>
            <w:tcW w:w="1123" w:type="dxa"/>
            <w:gridSpan w:val="3"/>
          </w:tcPr>
          <w:p w14:paraId="64B06531" w14:textId="77777777" w:rsidR="0018549F" w:rsidRPr="0018549F" w:rsidRDefault="0018549F" w:rsidP="0018549F">
            <w:pPr>
              <w:rPr>
                <w:b/>
                <w:bCs/>
                <w:lang w:val="en-GB"/>
              </w:rPr>
            </w:pPr>
            <w:r w:rsidRPr="0018549F">
              <w:rPr>
                <w:lang w:val="en-GB"/>
              </w:rPr>
              <w:t>1</w:t>
            </w:r>
          </w:p>
        </w:tc>
        <w:tc>
          <w:tcPr>
            <w:tcW w:w="1720" w:type="dxa"/>
            <w:gridSpan w:val="6"/>
          </w:tcPr>
          <w:p w14:paraId="5E26FB5D" w14:textId="77777777" w:rsidR="0018549F" w:rsidRPr="0018549F" w:rsidRDefault="0018549F" w:rsidP="0018549F">
            <w:pPr>
              <w:rPr>
                <w:b/>
                <w:bCs/>
                <w:lang w:val="en-GB"/>
              </w:rPr>
            </w:pPr>
            <w:r w:rsidRPr="0018549F">
              <w:rPr>
                <w:lang w:val="en-GB"/>
              </w:rPr>
              <w:t>2</w:t>
            </w:r>
          </w:p>
        </w:tc>
        <w:tc>
          <w:tcPr>
            <w:tcW w:w="2647" w:type="dxa"/>
            <w:gridSpan w:val="7"/>
          </w:tcPr>
          <w:p w14:paraId="18861493" w14:textId="77777777" w:rsidR="0018549F" w:rsidRPr="0018549F" w:rsidRDefault="0018549F" w:rsidP="0018549F">
            <w:pPr>
              <w:rPr>
                <w:b/>
                <w:bCs/>
                <w:lang w:val="en-GB"/>
              </w:rPr>
            </w:pPr>
            <w:r w:rsidRPr="0018549F">
              <w:rPr>
                <w:lang w:val="en-GB"/>
              </w:rPr>
              <w:t>2</w:t>
            </w:r>
          </w:p>
        </w:tc>
      </w:tr>
      <w:tr w:rsidR="0018549F" w:rsidRPr="0018549F" w14:paraId="71DEE9E3" w14:textId="77777777" w:rsidTr="00C824C3">
        <w:trPr>
          <w:trHeight w:val="250"/>
          <w:jc w:val="center"/>
        </w:trPr>
        <w:tc>
          <w:tcPr>
            <w:tcW w:w="5425" w:type="dxa"/>
            <w:gridSpan w:val="13"/>
          </w:tcPr>
          <w:p w14:paraId="4B8B2BB7" w14:textId="77777777" w:rsidR="0018549F" w:rsidRPr="0018549F" w:rsidRDefault="0018549F" w:rsidP="0018549F">
            <w:pPr>
              <w:rPr>
                <w:b/>
                <w:bCs/>
                <w:lang w:val="en-GB"/>
              </w:rPr>
            </w:pPr>
            <w:r w:rsidRPr="0018549F">
              <w:rPr>
                <w:lang w:val="en-GB"/>
              </w:rPr>
              <w:t>Mid-term</w:t>
            </w:r>
          </w:p>
        </w:tc>
        <w:tc>
          <w:tcPr>
            <w:tcW w:w="1123" w:type="dxa"/>
            <w:gridSpan w:val="3"/>
          </w:tcPr>
          <w:p w14:paraId="3518F282" w14:textId="77777777" w:rsidR="0018549F" w:rsidRPr="0018549F" w:rsidRDefault="0018549F" w:rsidP="0018549F">
            <w:pPr>
              <w:rPr>
                <w:b/>
                <w:bCs/>
              </w:rPr>
            </w:pPr>
            <w:r w:rsidRPr="0018549F">
              <w:t>1</w:t>
            </w:r>
          </w:p>
        </w:tc>
        <w:tc>
          <w:tcPr>
            <w:tcW w:w="1720" w:type="dxa"/>
            <w:gridSpan w:val="6"/>
          </w:tcPr>
          <w:p w14:paraId="191C35B4" w14:textId="77777777" w:rsidR="0018549F" w:rsidRPr="0018549F" w:rsidRDefault="0018549F" w:rsidP="0018549F">
            <w:pPr>
              <w:rPr>
                <w:b/>
                <w:bCs/>
              </w:rPr>
            </w:pPr>
            <w:r w:rsidRPr="0018549F">
              <w:t>2</w:t>
            </w:r>
          </w:p>
        </w:tc>
        <w:tc>
          <w:tcPr>
            <w:tcW w:w="2647" w:type="dxa"/>
            <w:gridSpan w:val="7"/>
          </w:tcPr>
          <w:p w14:paraId="6A44F103" w14:textId="77777777" w:rsidR="0018549F" w:rsidRPr="0018549F" w:rsidRDefault="0018549F" w:rsidP="0018549F">
            <w:pPr>
              <w:rPr>
                <w:b/>
                <w:bCs/>
              </w:rPr>
            </w:pPr>
            <w:r w:rsidRPr="0018549F">
              <w:t>2</w:t>
            </w:r>
          </w:p>
        </w:tc>
      </w:tr>
      <w:tr w:rsidR="0018549F" w:rsidRPr="0018549F" w14:paraId="3EDC799E" w14:textId="77777777" w:rsidTr="00C824C3">
        <w:trPr>
          <w:trHeight w:val="250"/>
          <w:jc w:val="center"/>
        </w:trPr>
        <w:tc>
          <w:tcPr>
            <w:tcW w:w="5425" w:type="dxa"/>
            <w:gridSpan w:val="13"/>
          </w:tcPr>
          <w:p w14:paraId="0FBF9597" w14:textId="77777777" w:rsidR="0018549F" w:rsidRPr="0018549F" w:rsidRDefault="0018549F" w:rsidP="0018549F">
            <w:pPr>
              <w:rPr>
                <w:b/>
                <w:bCs/>
                <w:lang w:val="en-GB"/>
              </w:rPr>
            </w:pPr>
            <w:r w:rsidRPr="0018549F">
              <w:rPr>
                <w:lang w:val="en-GB"/>
              </w:rPr>
              <w:t>Ouiz etc.</w:t>
            </w:r>
          </w:p>
        </w:tc>
        <w:tc>
          <w:tcPr>
            <w:tcW w:w="1123" w:type="dxa"/>
            <w:gridSpan w:val="3"/>
          </w:tcPr>
          <w:p w14:paraId="43DA7987" w14:textId="77777777" w:rsidR="0018549F" w:rsidRPr="0018549F" w:rsidRDefault="0018549F" w:rsidP="0018549F">
            <w:pPr>
              <w:rPr>
                <w:b/>
                <w:bCs/>
                <w:lang w:val="en-GB"/>
              </w:rPr>
            </w:pPr>
          </w:p>
        </w:tc>
        <w:tc>
          <w:tcPr>
            <w:tcW w:w="1720" w:type="dxa"/>
            <w:gridSpan w:val="6"/>
          </w:tcPr>
          <w:p w14:paraId="2F75084F" w14:textId="77777777" w:rsidR="0018549F" w:rsidRPr="0018549F" w:rsidRDefault="0018549F" w:rsidP="0018549F">
            <w:pPr>
              <w:rPr>
                <w:b/>
                <w:bCs/>
                <w:lang w:val="en-GB"/>
              </w:rPr>
            </w:pPr>
          </w:p>
        </w:tc>
        <w:tc>
          <w:tcPr>
            <w:tcW w:w="2647" w:type="dxa"/>
            <w:gridSpan w:val="7"/>
          </w:tcPr>
          <w:p w14:paraId="37CC977D" w14:textId="77777777" w:rsidR="0018549F" w:rsidRPr="0018549F" w:rsidRDefault="0018549F" w:rsidP="0018549F">
            <w:pPr>
              <w:rPr>
                <w:b/>
                <w:bCs/>
                <w:lang w:val="en-GB"/>
              </w:rPr>
            </w:pPr>
          </w:p>
        </w:tc>
      </w:tr>
      <w:tr w:rsidR="0018549F" w:rsidRPr="0018549F" w14:paraId="574D8B8F" w14:textId="77777777" w:rsidTr="00C824C3">
        <w:trPr>
          <w:trHeight w:val="250"/>
          <w:jc w:val="center"/>
        </w:trPr>
        <w:tc>
          <w:tcPr>
            <w:tcW w:w="5425" w:type="dxa"/>
            <w:gridSpan w:val="13"/>
          </w:tcPr>
          <w:p w14:paraId="2B3268C2" w14:textId="77777777" w:rsidR="0018549F" w:rsidRPr="0018549F" w:rsidRDefault="0018549F" w:rsidP="0018549F">
            <w:pPr>
              <w:rPr>
                <w:b/>
                <w:bCs/>
                <w:lang w:val="en-GB"/>
              </w:rPr>
            </w:pPr>
            <w:r w:rsidRPr="0018549F">
              <w:rPr>
                <w:lang w:val="en-GB"/>
              </w:rPr>
              <w:t xml:space="preserve">Assignments  </w:t>
            </w:r>
          </w:p>
        </w:tc>
        <w:tc>
          <w:tcPr>
            <w:tcW w:w="1123" w:type="dxa"/>
            <w:gridSpan w:val="3"/>
          </w:tcPr>
          <w:p w14:paraId="47E9A375" w14:textId="77777777" w:rsidR="0018549F" w:rsidRPr="0018549F" w:rsidRDefault="0018549F" w:rsidP="0018549F">
            <w:pPr>
              <w:rPr>
                <w:b/>
                <w:bCs/>
                <w:lang w:val="en-GB"/>
              </w:rPr>
            </w:pPr>
          </w:p>
        </w:tc>
        <w:tc>
          <w:tcPr>
            <w:tcW w:w="1720" w:type="dxa"/>
            <w:gridSpan w:val="6"/>
          </w:tcPr>
          <w:p w14:paraId="69309632" w14:textId="77777777" w:rsidR="0018549F" w:rsidRPr="0018549F" w:rsidRDefault="0018549F" w:rsidP="0018549F">
            <w:pPr>
              <w:rPr>
                <w:b/>
                <w:bCs/>
                <w:lang w:val="en-GB"/>
              </w:rPr>
            </w:pPr>
          </w:p>
        </w:tc>
        <w:tc>
          <w:tcPr>
            <w:tcW w:w="2647" w:type="dxa"/>
            <w:gridSpan w:val="7"/>
          </w:tcPr>
          <w:p w14:paraId="07FEDC13" w14:textId="77777777" w:rsidR="0018549F" w:rsidRPr="0018549F" w:rsidRDefault="0018549F" w:rsidP="0018549F">
            <w:pPr>
              <w:rPr>
                <w:b/>
                <w:bCs/>
                <w:lang w:val="en-GB"/>
              </w:rPr>
            </w:pPr>
          </w:p>
        </w:tc>
      </w:tr>
      <w:tr w:rsidR="0018549F" w:rsidRPr="0018549F" w14:paraId="0F50920C" w14:textId="77777777" w:rsidTr="00C824C3">
        <w:trPr>
          <w:trHeight w:val="250"/>
          <w:jc w:val="center"/>
        </w:trPr>
        <w:tc>
          <w:tcPr>
            <w:tcW w:w="10915" w:type="dxa"/>
            <w:gridSpan w:val="29"/>
          </w:tcPr>
          <w:p w14:paraId="54EFD1CD" w14:textId="77777777" w:rsidR="0018549F" w:rsidRPr="0018549F" w:rsidRDefault="0018549F" w:rsidP="0018549F">
            <w:pPr>
              <w:rPr>
                <w:b/>
                <w:bCs/>
                <w:lang w:val="en-GB"/>
              </w:rPr>
            </w:pPr>
            <w:r w:rsidRPr="0018549F">
              <w:rPr>
                <w:lang w:val="en-GB"/>
              </w:rPr>
              <w:t>Out Class activities</w:t>
            </w:r>
          </w:p>
        </w:tc>
      </w:tr>
      <w:tr w:rsidR="0018549F" w:rsidRPr="0018549F" w14:paraId="349DE8C1" w14:textId="77777777" w:rsidTr="00C824C3">
        <w:trPr>
          <w:trHeight w:val="250"/>
          <w:jc w:val="center"/>
        </w:trPr>
        <w:tc>
          <w:tcPr>
            <w:tcW w:w="5425" w:type="dxa"/>
            <w:gridSpan w:val="13"/>
          </w:tcPr>
          <w:p w14:paraId="20FF9168" w14:textId="77777777" w:rsidR="0018549F" w:rsidRPr="0018549F" w:rsidRDefault="0018549F" w:rsidP="0018549F">
            <w:pPr>
              <w:rPr>
                <w:b/>
                <w:bCs/>
                <w:lang w:val="en-GB"/>
              </w:rPr>
            </w:pPr>
            <w:r w:rsidRPr="0018549F">
              <w:rPr>
                <w:lang w:val="en-GB"/>
              </w:rPr>
              <w:t xml:space="preserve">Preparation before/after weekly lectures </w:t>
            </w:r>
          </w:p>
        </w:tc>
        <w:tc>
          <w:tcPr>
            <w:tcW w:w="1123" w:type="dxa"/>
            <w:gridSpan w:val="3"/>
          </w:tcPr>
          <w:p w14:paraId="0779FB5B" w14:textId="77777777" w:rsidR="0018549F" w:rsidRPr="0018549F" w:rsidRDefault="0018549F" w:rsidP="0018549F">
            <w:pPr>
              <w:rPr>
                <w:b/>
                <w:bCs/>
                <w:lang w:val="en-GB"/>
              </w:rPr>
            </w:pPr>
          </w:p>
        </w:tc>
        <w:tc>
          <w:tcPr>
            <w:tcW w:w="1720" w:type="dxa"/>
            <w:gridSpan w:val="6"/>
          </w:tcPr>
          <w:p w14:paraId="6DAC8ADA" w14:textId="77777777" w:rsidR="0018549F" w:rsidRPr="0018549F" w:rsidRDefault="0018549F" w:rsidP="0018549F">
            <w:pPr>
              <w:rPr>
                <w:b/>
                <w:bCs/>
                <w:lang w:val="en-GB"/>
              </w:rPr>
            </w:pPr>
          </w:p>
        </w:tc>
        <w:tc>
          <w:tcPr>
            <w:tcW w:w="2647" w:type="dxa"/>
            <w:gridSpan w:val="7"/>
          </w:tcPr>
          <w:p w14:paraId="0F57C143" w14:textId="77777777" w:rsidR="0018549F" w:rsidRPr="0018549F" w:rsidRDefault="0018549F" w:rsidP="0018549F">
            <w:pPr>
              <w:rPr>
                <w:b/>
                <w:bCs/>
                <w:lang w:val="en-GB"/>
              </w:rPr>
            </w:pPr>
          </w:p>
        </w:tc>
      </w:tr>
      <w:tr w:rsidR="0018549F" w:rsidRPr="0018549F" w14:paraId="658BA117" w14:textId="77777777" w:rsidTr="00C824C3">
        <w:trPr>
          <w:trHeight w:val="250"/>
          <w:jc w:val="center"/>
        </w:trPr>
        <w:tc>
          <w:tcPr>
            <w:tcW w:w="5425" w:type="dxa"/>
            <w:gridSpan w:val="13"/>
          </w:tcPr>
          <w:p w14:paraId="28F6FD8B" w14:textId="77777777" w:rsidR="0018549F" w:rsidRPr="0018549F" w:rsidRDefault="0018549F" w:rsidP="0018549F">
            <w:pPr>
              <w:rPr>
                <w:b/>
                <w:bCs/>
                <w:lang w:val="en-GB"/>
              </w:rPr>
            </w:pPr>
            <w:r w:rsidRPr="0018549F">
              <w:rPr>
                <w:lang w:val="en-GB"/>
              </w:rPr>
              <w:t xml:space="preserve">Preparation for Mid-term Exam </w:t>
            </w:r>
          </w:p>
        </w:tc>
        <w:tc>
          <w:tcPr>
            <w:tcW w:w="1123" w:type="dxa"/>
            <w:gridSpan w:val="3"/>
          </w:tcPr>
          <w:p w14:paraId="266997A3" w14:textId="77777777" w:rsidR="0018549F" w:rsidRPr="0018549F" w:rsidRDefault="0018549F" w:rsidP="0018549F">
            <w:pPr>
              <w:rPr>
                <w:b/>
                <w:bCs/>
              </w:rPr>
            </w:pPr>
            <w:r w:rsidRPr="0018549F">
              <w:t>1</w:t>
            </w:r>
          </w:p>
        </w:tc>
        <w:tc>
          <w:tcPr>
            <w:tcW w:w="1720" w:type="dxa"/>
            <w:gridSpan w:val="6"/>
          </w:tcPr>
          <w:p w14:paraId="3BEB0F66" w14:textId="77777777" w:rsidR="0018549F" w:rsidRPr="0018549F" w:rsidRDefault="0018549F" w:rsidP="0018549F">
            <w:pPr>
              <w:rPr>
                <w:b/>
                <w:bCs/>
              </w:rPr>
            </w:pPr>
            <w:r w:rsidRPr="0018549F">
              <w:t>8</w:t>
            </w:r>
          </w:p>
        </w:tc>
        <w:tc>
          <w:tcPr>
            <w:tcW w:w="2647" w:type="dxa"/>
            <w:gridSpan w:val="7"/>
          </w:tcPr>
          <w:p w14:paraId="43BA84F6" w14:textId="77777777" w:rsidR="0018549F" w:rsidRPr="0018549F" w:rsidRDefault="0018549F" w:rsidP="0018549F">
            <w:pPr>
              <w:rPr>
                <w:b/>
                <w:bCs/>
                <w:lang w:val="en-GB"/>
              </w:rPr>
            </w:pPr>
            <w:r w:rsidRPr="0018549F">
              <w:rPr>
                <w:lang w:val="en-GB"/>
              </w:rPr>
              <w:t>8</w:t>
            </w:r>
          </w:p>
        </w:tc>
      </w:tr>
      <w:tr w:rsidR="0018549F" w:rsidRPr="0018549F" w14:paraId="167D18B4" w14:textId="77777777" w:rsidTr="00C824C3">
        <w:trPr>
          <w:trHeight w:val="250"/>
          <w:jc w:val="center"/>
        </w:trPr>
        <w:tc>
          <w:tcPr>
            <w:tcW w:w="5425" w:type="dxa"/>
            <w:gridSpan w:val="13"/>
          </w:tcPr>
          <w:p w14:paraId="38AFD363" w14:textId="77777777" w:rsidR="0018549F" w:rsidRPr="0018549F" w:rsidRDefault="0018549F" w:rsidP="0018549F">
            <w:pPr>
              <w:rPr>
                <w:b/>
                <w:bCs/>
                <w:lang w:val="en-GB"/>
              </w:rPr>
            </w:pPr>
            <w:r w:rsidRPr="0018549F">
              <w:rPr>
                <w:lang w:val="en-GB"/>
              </w:rPr>
              <w:t>Preparation for Final Exam</w:t>
            </w:r>
          </w:p>
        </w:tc>
        <w:tc>
          <w:tcPr>
            <w:tcW w:w="1123" w:type="dxa"/>
            <w:gridSpan w:val="3"/>
          </w:tcPr>
          <w:p w14:paraId="4C4D433F" w14:textId="77777777" w:rsidR="0018549F" w:rsidRPr="0018549F" w:rsidRDefault="0018549F" w:rsidP="0018549F">
            <w:pPr>
              <w:rPr>
                <w:b/>
                <w:bCs/>
              </w:rPr>
            </w:pPr>
            <w:r w:rsidRPr="0018549F">
              <w:t>1</w:t>
            </w:r>
          </w:p>
        </w:tc>
        <w:tc>
          <w:tcPr>
            <w:tcW w:w="1720" w:type="dxa"/>
            <w:gridSpan w:val="6"/>
          </w:tcPr>
          <w:p w14:paraId="4B19B043" w14:textId="77777777" w:rsidR="0018549F" w:rsidRPr="0018549F" w:rsidRDefault="0018549F" w:rsidP="0018549F">
            <w:pPr>
              <w:rPr>
                <w:b/>
                <w:bCs/>
              </w:rPr>
            </w:pPr>
            <w:r w:rsidRPr="0018549F">
              <w:t>10</w:t>
            </w:r>
          </w:p>
        </w:tc>
        <w:tc>
          <w:tcPr>
            <w:tcW w:w="2647" w:type="dxa"/>
            <w:gridSpan w:val="7"/>
          </w:tcPr>
          <w:p w14:paraId="338BD527" w14:textId="77777777" w:rsidR="0018549F" w:rsidRPr="0018549F" w:rsidRDefault="0018549F" w:rsidP="0018549F">
            <w:pPr>
              <w:rPr>
                <w:b/>
                <w:bCs/>
                <w:lang w:val="en-GB"/>
              </w:rPr>
            </w:pPr>
            <w:r w:rsidRPr="0018549F">
              <w:rPr>
                <w:lang w:val="en-GB"/>
              </w:rPr>
              <w:t>10</w:t>
            </w:r>
          </w:p>
        </w:tc>
      </w:tr>
      <w:tr w:rsidR="0018549F" w:rsidRPr="0018549F" w14:paraId="74D3E2BE" w14:textId="77777777" w:rsidTr="00C824C3">
        <w:trPr>
          <w:trHeight w:val="250"/>
          <w:jc w:val="center"/>
        </w:trPr>
        <w:tc>
          <w:tcPr>
            <w:tcW w:w="5425" w:type="dxa"/>
            <w:gridSpan w:val="13"/>
          </w:tcPr>
          <w:p w14:paraId="58297B92" w14:textId="77777777" w:rsidR="0018549F" w:rsidRPr="0018549F" w:rsidRDefault="0018549F" w:rsidP="0018549F">
            <w:pPr>
              <w:rPr>
                <w:b/>
                <w:bCs/>
                <w:lang w:val="en-GB"/>
              </w:rPr>
            </w:pPr>
            <w:r w:rsidRPr="0018549F">
              <w:rPr>
                <w:lang w:val="en-GB"/>
              </w:rPr>
              <w:t xml:space="preserve">Preparation for Quiz etc. </w:t>
            </w:r>
          </w:p>
        </w:tc>
        <w:tc>
          <w:tcPr>
            <w:tcW w:w="1123" w:type="dxa"/>
            <w:gridSpan w:val="3"/>
          </w:tcPr>
          <w:p w14:paraId="4A766322" w14:textId="77777777" w:rsidR="0018549F" w:rsidRPr="0018549F" w:rsidRDefault="0018549F" w:rsidP="0018549F">
            <w:pPr>
              <w:rPr>
                <w:b/>
                <w:bCs/>
              </w:rPr>
            </w:pPr>
          </w:p>
        </w:tc>
        <w:tc>
          <w:tcPr>
            <w:tcW w:w="1720" w:type="dxa"/>
            <w:gridSpan w:val="6"/>
          </w:tcPr>
          <w:p w14:paraId="3AC5FA0D" w14:textId="77777777" w:rsidR="0018549F" w:rsidRPr="0018549F" w:rsidRDefault="0018549F" w:rsidP="0018549F">
            <w:pPr>
              <w:rPr>
                <w:b/>
                <w:bCs/>
              </w:rPr>
            </w:pPr>
          </w:p>
        </w:tc>
        <w:tc>
          <w:tcPr>
            <w:tcW w:w="2647" w:type="dxa"/>
            <w:gridSpan w:val="7"/>
          </w:tcPr>
          <w:p w14:paraId="58169160" w14:textId="77777777" w:rsidR="0018549F" w:rsidRPr="0018549F" w:rsidRDefault="0018549F" w:rsidP="0018549F">
            <w:pPr>
              <w:rPr>
                <w:b/>
                <w:bCs/>
                <w:lang w:val="en-GB"/>
              </w:rPr>
            </w:pPr>
          </w:p>
        </w:tc>
      </w:tr>
      <w:tr w:rsidR="0018549F" w:rsidRPr="0018549F" w14:paraId="1AFC2338" w14:textId="77777777" w:rsidTr="00C824C3">
        <w:trPr>
          <w:trHeight w:val="250"/>
          <w:jc w:val="center"/>
        </w:trPr>
        <w:tc>
          <w:tcPr>
            <w:tcW w:w="5425" w:type="dxa"/>
            <w:gridSpan w:val="13"/>
          </w:tcPr>
          <w:p w14:paraId="7FAE8F2D" w14:textId="77777777" w:rsidR="0018549F" w:rsidRPr="0018549F" w:rsidRDefault="0018549F" w:rsidP="0018549F">
            <w:pPr>
              <w:rPr>
                <w:b/>
                <w:bCs/>
                <w:lang w:val="en-GB"/>
              </w:rPr>
            </w:pPr>
            <w:r w:rsidRPr="0018549F">
              <w:rPr>
                <w:lang w:val="en-GB"/>
              </w:rPr>
              <w:t>Preparing Group Assignments</w:t>
            </w:r>
          </w:p>
        </w:tc>
        <w:tc>
          <w:tcPr>
            <w:tcW w:w="1123" w:type="dxa"/>
            <w:gridSpan w:val="3"/>
          </w:tcPr>
          <w:p w14:paraId="66B7B0CC" w14:textId="77777777" w:rsidR="0018549F" w:rsidRPr="0018549F" w:rsidRDefault="0018549F" w:rsidP="0018549F">
            <w:pPr>
              <w:rPr>
                <w:b/>
                <w:bCs/>
                <w:lang w:val="en-GB"/>
              </w:rPr>
            </w:pPr>
          </w:p>
        </w:tc>
        <w:tc>
          <w:tcPr>
            <w:tcW w:w="1720" w:type="dxa"/>
            <w:gridSpan w:val="6"/>
          </w:tcPr>
          <w:p w14:paraId="30068144" w14:textId="77777777" w:rsidR="0018549F" w:rsidRPr="0018549F" w:rsidRDefault="0018549F" w:rsidP="0018549F">
            <w:pPr>
              <w:rPr>
                <w:b/>
                <w:bCs/>
                <w:lang w:val="en-GB"/>
              </w:rPr>
            </w:pPr>
          </w:p>
        </w:tc>
        <w:tc>
          <w:tcPr>
            <w:tcW w:w="2647" w:type="dxa"/>
            <w:gridSpan w:val="7"/>
          </w:tcPr>
          <w:p w14:paraId="0499CA8D" w14:textId="77777777" w:rsidR="0018549F" w:rsidRPr="0018549F" w:rsidRDefault="0018549F" w:rsidP="0018549F">
            <w:pPr>
              <w:rPr>
                <w:b/>
                <w:bCs/>
                <w:lang w:val="en-GB"/>
              </w:rPr>
            </w:pPr>
          </w:p>
        </w:tc>
      </w:tr>
      <w:tr w:rsidR="0018549F" w:rsidRPr="0018549F" w14:paraId="29D4190C" w14:textId="77777777" w:rsidTr="00C824C3">
        <w:trPr>
          <w:trHeight w:val="250"/>
          <w:jc w:val="center"/>
        </w:trPr>
        <w:tc>
          <w:tcPr>
            <w:tcW w:w="5425" w:type="dxa"/>
            <w:gridSpan w:val="13"/>
          </w:tcPr>
          <w:p w14:paraId="55DFE453" w14:textId="77777777" w:rsidR="0018549F" w:rsidRPr="0018549F" w:rsidRDefault="0018549F" w:rsidP="0018549F">
            <w:pPr>
              <w:rPr>
                <w:b/>
                <w:bCs/>
                <w:lang w:val="en-GB"/>
              </w:rPr>
            </w:pPr>
            <w:r w:rsidRPr="0018549F">
              <w:rPr>
                <w:lang w:val="en-GB"/>
              </w:rPr>
              <w:t xml:space="preserve">Preparing Presentations  </w:t>
            </w:r>
          </w:p>
        </w:tc>
        <w:tc>
          <w:tcPr>
            <w:tcW w:w="1123" w:type="dxa"/>
            <w:gridSpan w:val="3"/>
          </w:tcPr>
          <w:p w14:paraId="09471AD9" w14:textId="77777777" w:rsidR="0018549F" w:rsidRPr="0018549F" w:rsidRDefault="0018549F" w:rsidP="0018549F">
            <w:pPr>
              <w:rPr>
                <w:b/>
                <w:bCs/>
                <w:lang w:val="en-GB"/>
              </w:rPr>
            </w:pPr>
          </w:p>
        </w:tc>
        <w:tc>
          <w:tcPr>
            <w:tcW w:w="1720" w:type="dxa"/>
            <w:gridSpan w:val="6"/>
          </w:tcPr>
          <w:p w14:paraId="07DDB061" w14:textId="77777777" w:rsidR="0018549F" w:rsidRPr="0018549F" w:rsidRDefault="0018549F" w:rsidP="0018549F">
            <w:pPr>
              <w:rPr>
                <w:b/>
                <w:bCs/>
                <w:lang w:val="en-GB"/>
              </w:rPr>
            </w:pPr>
          </w:p>
        </w:tc>
        <w:tc>
          <w:tcPr>
            <w:tcW w:w="2647" w:type="dxa"/>
            <w:gridSpan w:val="7"/>
          </w:tcPr>
          <w:p w14:paraId="5EC43FE5" w14:textId="77777777" w:rsidR="0018549F" w:rsidRPr="0018549F" w:rsidRDefault="0018549F" w:rsidP="0018549F">
            <w:pPr>
              <w:rPr>
                <w:b/>
                <w:bCs/>
                <w:lang w:val="en-GB"/>
              </w:rPr>
            </w:pPr>
          </w:p>
        </w:tc>
      </w:tr>
      <w:tr w:rsidR="0018549F" w:rsidRPr="0018549F" w14:paraId="75233DA8" w14:textId="77777777" w:rsidTr="00C824C3">
        <w:trPr>
          <w:trHeight w:val="250"/>
          <w:jc w:val="center"/>
        </w:trPr>
        <w:tc>
          <w:tcPr>
            <w:tcW w:w="5425" w:type="dxa"/>
            <w:gridSpan w:val="13"/>
          </w:tcPr>
          <w:p w14:paraId="38D9FC78" w14:textId="77777777" w:rsidR="0018549F" w:rsidRPr="0018549F" w:rsidRDefault="0018549F" w:rsidP="0018549F">
            <w:pPr>
              <w:rPr>
                <w:lang w:val="en-GB"/>
              </w:rPr>
            </w:pPr>
            <w:r w:rsidRPr="0018549F">
              <w:rPr>
                <w:lang w:val="en-GB"/>
              </w:rPr>
              <w:t xml:space="preserve">Other (please indicate) </w:t>
            </w:r>
          </w:p>
          <w:p w14:paraId="48D1A791" w14:textId="53F6A9B9" w:rsidR="0018549F" w:rsidRPr="0018549F" w:rsidRDefault="0018549F" w:rsidP="0018549F">
            <w:pPr>
              <w:rPr>
                <w:b/>
                <w:bCs/>
                <w:lang w:val="en-GB"/>
              </w:rPr>
            </w:pPr>
          </w:p>
        </w:tc>
        <w:tc>
          <w:tcPr>
            <w:tcW w:w="1123" w:type="dxa"/>
            <w:gridSpan w:val="3"/>
          </w:tcPr>
          <w:p w14:paraId="2E164715" w14:textId="77777777" w:rsidR="0018549F" w:rsidRPr="0018549F" w:rsidRDefault="0018549F" w:rsidP="0018549F">
            <w:pPr>
              <w:rPr>
                <w:b/>
                <w:bCs/>
                <w:lang w:val="en-GB"/>
              </w:rPr>
            </w:pPr>
          </w:p>
        </w:tc>
        <w:tc>
          <w:tcPr>
            <w:tcW w:w="1720" w:type="dxa"/>
            <w:gridSpan w:val="6"/>
          </w:tcPr>
          <w:p w14:paraId="27B1CF91" w14:textId="77777777" w:rsidR="0018549F" w:rsidRPr="0018549F" w:rsidRDefault="0018549F" w:rsidP="0018549F">
            <w:pPr>
              <w:rPr>
                <w:b/>
                <w:bCs/>
                <w:lang w:val="en-GB"/>
              </w:rPr>
            </w:pPr>
          </w:p>
        </w:tc>
        <w:tc>
          <w:tcPr>
            <w:tcW w:w="2647" w:type="dxa"/>
            <w:gridSpan w:val="7"/>
          </w:tcPr>
          <w:p w14:paraId="6B74A678" w14:textId="77777777" w:rsidR="0018549F" w:rsidRPr="0018549F" w:rsidRDefault="0018549F" w:rsidP="0018549F">
            <w:pPr>
              <w:rPr>
                <w:b/>
                <w:bCs/>
                <w:lang w:val="en-GB"/>
              </w:rPr>
            </w:pPr>
          </w:p>
        </w:tc>
      </w:tr>
      <w:tr w:rsidR="0018549F" w:rsidRPr="0018549F" w14:paraId="6717E7AA" w14:textId="77777777" w:rsidTr="00C824C3">
        <w:trPr>
          <w:trHeight w:val="250"/>
          <w:jc w:val="center"/>
        </w:trPr>
        <w:tc>
          <w:tcPr>
            <w:tcW w:w="5425" w:type="dxa"/>
            <w:gridSpan w:val="13"/>
          </w:tcPr>
          <w:p w14:paraId="64013DCE" w14:textId="77777777" w:rsidR="0018549F" w:rsidRPr="0018549F" w:rsidRDefault="0018549F" w:rsidP="0018549F">
            <w:pPr>
              <w:rPr>
                <w:b/>
                <w:bCs/>
                <w:lang w:val="en-GB"/>
              </w:rPr>
            </w:pPr>
            <w:r w:rsidRPr="0018549F">
              <w:rPr>
                <w:lang w:val="en-GB"/>
              </w:rPr>
              <w:t>Total Work Load (hour)</w:t>
            </w:r>
          </w:p>
        </w:tc>
        <w:tc>
          <w:tcPr>
            <w:tcW w:w="1123" w:type="dxa"/>
            <w:gridSpan w:val="3"/>
          </w:tcPr>
          <w:p w14:paraId="1EACF7B5" w14:textId="77777777" w:rsidR="0018549F" w:rsidRPr="0018549F" w:rsidRDefault="0018549F" w:rsidP="0018549F">
            <w:pPr>
              <w:rPr>
                <w:b/>
                <w:bCs/>
                <w:lang w:val="en-GB"/>
              </w:rPr>
            </w:pPr>
          </w:p>
        </w:tc>
        <w:tc>
          <w:tcPr>
            <w:tcW w:w="1720" w:type="dxa"/>
            <w:gridSpan w:val="6"/>
          </w:tcPr>
          <w:p w14:paraId="6CA7957F" w14:textId="77777777" w:rsidR="0018549F" w:rsidRPr="0018549F" w:rsidRDefault="0018549F" w:rsidP="0018549F">
            <w:pPr>
              <w:rPr>
                <w:b/>
                <w:bCs/>
                <w:lang w:val="en-GB"/>
              </w:rPr>
            </w:pPr>
          </w:p>
        </w:tc>
        <w:tc>
          <w:tcPr>
            <w:tcW w:w="2647" w:type="dxa"/>
            <w:gridSpan w:val="7"/>
          </w:tcPr>
          <w:p w14:paraId="741F128F" w14:textId="77777777" w:rsidR="0018549F" w:rsidRPr="0018549F" w:rsidRDefault="0018549F" w:rsidP="0018549F">
            <w:pPr>
              <w:rPr>
                <w:b/>
                <w:bCs/>
                <w:lang w:val="en-GB"/>
              </w:rPr>
            </w:pPr>
          </w:p>
        </w:tc>
      </w:tr>
      <w:tr w:rsidR="0018549F" w:rsidRPr="0018549F" w14:paraId="399E14FB" w14:textId="77777777" w:rsidTr="00C824C3">
        <w:trPr>
          <w:trHeight w:val="70"/>
          <w:jc w:val="center"/>
        </w:trPr>
        <w:tc>
          <w:tcPr>
            <w:tcW w:w="5425" w:type="dxa"/>
            <w:gridSpan w:val="13"/>
          </w:tcPr>
          <w:p w14:paraId="1B1F5E5E" w14:textId="77777777" w:rsidR="0018549F" w:rsidRPr="0018549F" w:rsidRDefault="0018549F" w:rsidP="0018549F">
            <w:pPr>
              <w:rPr>
                <w:b/>
                <w:bCs/>
                <w:lang w:val="en-GB"/>
              </w:rPr>
            </w:pPr>
            <w:r w:rsidRPr="0018549F">
              <w:rPr>
                <w:lang w:val="en-GB"/>
              </w:rPr>
              <w:t xml:space="preserve">ECTS Credits of Course=  </w:t>
            </w:r>
          </w:p>
          <w:p w14:paraId="1D740E6C" w14:textId="77777777" w:rsidR="0018549F" w:rsidRPr="0018549F" w:rsidRDefault="0018549F" w:rsidP="0018549F">
            <w:pPr>
              <w:rPr>
                <w:b/>
                <w:bCs/>
                <w:lang w:val="en-GB"/>
              </w:rPr>
            </w:pPr>
            <w:r w:rsidRPr="0018549F">
              <w:rPr>
                <w:lang w:val="en-GB"/>
              </w:rPr>
              <w:t>Total Work Load (hour) / 25</w:t>
            </w:r>
          </w:p>
          <w:p w14:paraId="085A09A6" w14:textId="77777777" w:rsidR="0018549F" w:rsidRPr="0018549F" w:rsidRDefault="0018549F" w:rsidP="0018549F">
            <w:pPr>
              <w:rPr>
                <w:b/>
                <w:bCs/>
                <w:lang w:val="en-GB"/>
              </w:rPr>
            </w:pPr>
            <w:r w:rsidRPr="0018549F">
              <w:rPr>
                <w:lang w:val="en-GB"/>
              </w:rPr>
              <w:t>1 ECTS Credits = 25 hours workload</w:t>
            </w:r>
          </w:p>
        </w:tc>
        <w:tc>
          <w:tcPr>
            <w:tcW w:w="5490" w:type="dxa"/>
            <w:gridSpan w:val="16"/>
          </w:tcPr>
          <w:p w14:paraId="0130D291" w14:textId="77777777" w:rsidR="0018549F" w:rsidRPr="0018549F" w:rsidRDefault="0018549F" w:rsidP="0018549F">
            <w:pPr>
              <w:rPr>
                <w:b/>
                <w:bCs/>
              </w:rPr>
            </w:pPr>
            <w:r w:rsidRPr="0018549F">
              <w:t>50/25= 2</w:t>
            </w:r>
          </w:p>
          <w:p w14:paraId="490AAD10" w14:textId="77777777" w:rsidR="0018549F" w:rsidRPr="0018549F" w:rsidRDefault="0018549F" w:rsidP="0018549F">
            <w:pPr>
              <w:rPr>
                <w:b/>
                <w:bCs/>
                <w:lang w:val="en-GB"/>
              </w:rPr>
            </w:pPr>
            <w:r w:rsidRPr="0018549F">
              <w:rPr>
                <w:lang w:val="en-GB"/>
              </w:rPr>
              <w:t>ECTS</w:t>
            </w:r>
          </w:p>
        </w:tc>
      </w:tr>
      <w:tr w:rsidR="0018549F" w:rsidRPr="0018549F" w14:paraId="775BC771" w14:textId="77777777" w:rsidTr="00C82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103"/>
          <w:jc w:val="center"/>
        </w:trPr>
        <w:tc>
          <w:tcPr>
            <w:tcW w:w="10915" w:type="dxa"/>
            <w:gridSpan w:val="29"/>
            <w:tcBorders>
              <w:top w:val="single" w:sz="8" w:space="0" w:color="auto"/>
              <w:left w:val="single" w:sz="8" w:space="0" w:color="auto"/>
              <w:bottom w:val="single" w:sz="8" w:space="0" w:color="auto"/>
              <w:right w:val="single" w:sz="8" w:space="0" w:color="000000"/>
            </w:tcBorders>
          </w:tcPr>
          <w:p w14:paraId="5E5B8074" w14:textId="4236D161" w:rsidR="00A170EE" w:rsidRPr="0018549F" w:rsidRDefault="0018549F" w:rsidP="00983017">
            <w:pPr>
              <w:rPr>
                <w:b/>
              </w:rPr>
            </w:pPr>
            <w:r w:rsidRPr="0018549F">
              <w:rPr>
                <w:b/>
                <w:lang w:val="en-US"/>
              </w:rPr>
              <w:t xml:space="preserve">Table 1. </w:t>
            </w:r>
            <w:r w:rsidR="00A170EE" w:rsidRPr="0018549F">
              <w:rPr>
                <w:b/>
                <w:lang w:val="en-US"/>
              </w:rPr>
              <w:t>Matrix of Course Learning Outcomes Versus Program Outcomes</w:t>
            </w:r>
          </w:p>
        </w:tc>
      </w:tr>
      <w:tr w:rsidR="00A170EE" w:rsidRPr="0018549F" w14:paraId="2D75CE97" w14:textId="77777777" w:rsidTr="00C82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jc w:val="center"/>
        </w:trPr>
        <w:tc>
          <w:tcPr>
            <w:tcW w:w="2544" w:type="dxa"/>
            <w:gridSpan w:val="3"/>
            <w:tcBorders>
              <w:top w:val="nil"/>
              <w:left w:val="single" w:sz="8" w:space="0" w:color="auto"/>
              <w:bottom w:val="single" w:sz="8" w:space="0" w:color="auto"/>
              <w:right w:val="single" w:sz="8" w:space="0" w:color="auto"/>
            </w:tcBorders>
          </w:tcPr>
          <w:p w14:paraId="16FF2A12" w14:textId="77777777" w:rsidR="00A170EE" w:rsidRPr="0018549F" w:rsidRDefault="00A170EE" w:rsidP="00983017">
            <w:pPr>
              <w:rPr>
                <w:b/>
              </w:rPr>
            </w:pPr>
            <w:r w:rsidRPr="0018549F">
              <w:rPr>
                <w:b/>
              </w:rPr>
              <w:t>Learning Outcomes</w:t>
            </w:r>
          </w:p>
        </w:tc>
        <w:tc>
          <w:tcPr>
            <w:tcW w:w="535" w:type="dxa"/>
            <w:tcBorders>
              <w:top w:val="nil"/>
              <w:left w:val="nil"/>
              <w:bottom w:val="single" w:sz="8" w:space="0" w:color="auto"/>
              <w:right w:val="single" w:sz="8" w:space="0" w:color="auto"/>
            </w:tcBorders>
          </w:tcPr>
          <w:p w14:paraId="55FDBD4B" w14:textId="77777777" w:rsidR="00A170EE" w:rsidRPr="0018549F" w:rsidRDefault="00A170EE" w:rsidP="00983017">
            <w:r w:rsidRPr="0018549F">
              <w:t>PO</w:t>
            </w:r>
          </w:p>
          <w:p w14:paraId="0253CE67" w14:textId="77777777" w:rsidR="00A170EE" w:rsidRPr="0018549F" w:rsidRDefault="00A170EE" w:rsidP="00983017">
            <w:r w:rsidRPr="0018549F">
              <w:t>1</w:t>
            </w:r>
          </w:p>
        </w:tc>
        <w:tc>
          <w:tcPr>
            <w:tcW w:w="535" w:type="dxa"/>
            <w:gridSpan w:val="3"/>
            <w:tcBorders>
              <w:top w:val="nil"/>
              <w:left w:val="nil"/>
              <w:bottom w:val="single" w:sz="8" w:space="0" w:color="auto"/>
              <w:right w:val="single" w:sz="8" w:space="0" w:color="auto"/>
            </w:tcBorders>
          </w:tcPr>
          <w:p w14:paraId="6421E4F6" w14:textId="77777777" w:rsidR="00A170EE" w:rsidRPr="0018549F" w:rsidRDefault="00A170EE" w:rsidP="00983017">
            <w:r w:rsidRPr="0018549F">
              <w:t>PO</w:t>
            </w:r>
          </w:p>
          <w:p w14:paraId="03599D45" w14:textId="77777777" w:rsidR="00A170EE" w:rsidRPr="0018549F" w:rsidRDefault="00A170EE" w:rsidP="00983017">
            <w:r w:rsidRPr="0018549F">
              <w:t>2</w:t>
            </w:r>
          </w:p>
        </w:tc>
        <w:tc>
          <w:tcPr>
            <w:tcW w:w="535" w:type="dxa"/>
            <w:tcBorders>
              <w:top w:val="nil"/>
              <w:left w:val="nil"/>
              <w:bottom w:val="single" w:sz="8" w:space="0" w:color="auto"/>
              <w:right w:val="single" w:sz="8" w:space="0" w:color="auto"/>
            </w:tcBorders>
          </w:tcPr>
          <w:p w14:paraId="1FF319C3" w14:textId="77777777" w:rsidR="00A170EE" w:rsidRPr="0018549F" w:rsidRDefault="00A170EE" w:rsidP="00983017">
            <w:r w:rsidRPr="0018549F">
              <w:t>PO</w:t>
            </w:r>
          </w:p>
          <w:p w14:paraId="4C30226F" w14:textId="77777777" w:rsidR="00A170EE" w:rsidRPr="0018549F" w:rsidRDefault="00A170EE" w:rsidP="00983017">
            <w:r w:rsidRPr="0018549F">
              <w:t xml:space="preserve">3 </w:t>
            </w:r>
          </w:p>
        </w:tc>
        <w:tc>
          <w:tcPr>
            <w:tcW w:w="535" w:type="dxa"/>
            <w:tcBorders>
              <w:top w:val="nil"/>
              <w:left w:val="nil"/>
              <w:bottom w:val="single" w:sz="8" w:space="0" w:color="auto"/>
              <w:right w:val="single" w:sz="8" w:space="0" w:color="auto"/>
            </w:tcBorders>
          </w:tcPr>
          <w:p w14:paraId="6DA5D8EF" w14:textId="77777777" w:rsidR="00A170EE" w:rsidRPr="0018549F" w:rsidRDefault="00A170EE" w:rsidP="00983017">
            <w:r w:rsidRPr="0018549F">
              <w:t>PO</w:t>
            </w:r>
          </w:p>
          <w:p w14:paraId="0E803626" w14:textId="77777777" w:rsidR="00A170EE" w:rsidRPr="0018549F" w:rsidRDefault="00A170EE" w:rsidP="00983017">
            <w:r w:rsidRPr="0018549F">
              <w:t>4</w:t>
            </w:r>
          </w:p>
        </w:tc>
        <w:tc>
          <w:tcPr>
            <w:tcW w:w="535" w:type="dxa"/>
            <w:gridSpan w:val="2"/>
            <w:tcBorders>
              <w:top w:val="nil"/>
              <w:left w:val="nil"/>
              <w:bottom w:val="single" w:sz="8" w:space="0" w:color="auto"/>
              <w:right w:val="single" w:sz="8" w:space="0" w:color="auto"/>
            </w:tcBorders>
          </w:tcPr>
          <w:p w14:paraId="67AA03E1" w14:textId="77777777" w:rsidR="00A170EE" w:rsidRPr="0018549F" w:rsidRDefault="00A170EE" w:rsidP="00983017">
            <w:r w:rsidRPr="0018549F">
              <w:t>PO</w:t>
            </w:r>
          </w:p>
          <w:p w14:paraId="0063B1CC" w14:textId="77777777" w:rsidR="00A170EE" w:rsidRPr="0018549F" w:rsidRDefault="00A170EE" w:rsidP="00983017">
            <w:r w:rsidRPr="0018549F">
              <w:t>5</w:t>
            </w:r>
          </w:p>
        </w:tc>
        <w:tc>
          <w:tcPr>
            <w:tcW w:w="535" w:type="dxa"/>
            <w:gridSpan w:val="3"/>
            <w:tcBorders>
              <w:top w:val="single" w:sz="8" w:space="0" w:color="auto"/>
              <w:left w:val="nil"/>
              <w:bottom w:val="single" w:sz="8" w:space="0" w:color="auto"/>
              <w:right w:val="single" w:sz="8" w:space="0" w:color="000000"/>
            </w:tcBorders>
          </w:tcPr>
          <w:p w14:paraId="0BA89789" w14:textId="77777777" w:rsidR="00A170EE" w:rsidRPr="0018549F" w:rsidRDefault="00A170EE" w:rsidP="00983017">
            <w:r w:rsidRPr="0018549F">
              <w:t>PO</w:t>
            </w:r>
          </w:p>
          <w:p w14:paraId="5DCA0DA1" w14:textId="77777777" w:rsidR="00A170EE" w:rsidRPr="0018549F" w:rsidRDefault="00A170EE" w:rsidP="00983017">
            <w:r w:rsidRPr="0018549F">
              <w:t>6</w:t>
            </w:r>
          </w:p>
        </w:tc>
        <w:tc>
          <w:tcPr>
            <w:tcW w:w="535" w:type="dxa"/>
            <w:tcBorders>
              <w:top w:val="nil"/>
              <w:left w:val="nil"/>
              <w:bottom w:val="single" w:sz="8" w:space="0" w:color="auto"/>
              <w:right w:val="single" w:sz="8" w:space="0" w:color="auto"/>
            </w:tcBorders>
          </w:tcPr>
          <w:p w14:paraId="2B79BDCF" w14:textId="77777777" w:rsidR="00A170EE" w:rsidRPr="0018549F" w:rsidRDefault="00A170EE" w:rsidP="00983017">
            <w:r w:rsidRPr="0018549F">
              <w:t>PO</w:t>
            </w:r>
          </w:p>
          <w:p w14:paraId="78738111" w14:textId="77777777" w:rsidR="00A170EE" w:rsidRPr="0018549F" w:rsidRDefault="00A170EE" w:rsidP="00983017">
            <w:r w:rsidRPr="0018549F">
              <w:t>7</w:t>
            </w:r>
          </w:p>
        </w:tc>
        <w:tc>
          <w:tcPr>
            <w:tcW w:w="535" w:type="dxa"/>
            <w:gridSpan w:val="3"/>
            <w:tcBorders>
              <w:top w:val="nil"/>
              <w:left w:val="nil"/>
              <w:bottom w:val="single" w:sz="8" w:space="0" w:color="auto"/>
              <w:right w:val="single" w:sz="8" w:space="0" w:color="auto"/>
            </w:tcBorders>
          </w:tcPr>
          <w:p w14:paraId="022B6556" w14:textId="77777777" w:rsidR="00A170EE" w:rsidRPr="0018549F" w:rsidRDefault="00A170EE" w:rsidP="00983017">
            <w:r w:rsidRPr="0018549F">
              <w:t>PO</w:t>
            </w:r>
          </w:p>
          <w:p w14:paraId="55DB46F8" w14:textId="77777777" w:rsidR="00A170EE" w:rsidRPr="0018549F" w:rsidRDefault="00A170EE" w:rsidP="00983017">
            <w:r w:rsidRPr="0018549F">
              <w:t>8</w:t>
            </w:r>
          </w:p>
        </w:tc>
        <w:tc>
          <w:tcPr>
            <w:tcW w:w="535" w:type="dxa"/>
            <w:tcBorders>
              <w:top w:val="single" w:sz="8" w:space="0" w:color="auto"/>
              <w:left w:val="nil"/>
              <w:bottom w:val="single" w:sz="8" w:space="0" w:color="auto"/>
              <w:right w:val="single" w:sz="8" w:space="0" w:color="000000"/>
            </w:tcBorders>
          </w:tcPr>
          <w:p w14:paraId="583E70CF" w14:textId="77777777" w:rsidR="00A170EE" w:rsidRPr="0018549F" w:rsidRDefault="00A170EE" w:rsidP="00983017">
            <w:r w:rsidRPr="0018549F">
              <w:t>PO</w:t>
            </w:r>
          </w:p>
          <w:p w14:paraId="6E7AA870" w14:textId="77777777" w:rsidR="00A170EE" w:rsidRPr="0018549F" w:rsidRDefault="00A170EE" w:rsidP="00983017">
            <w:r w:rsidRPr="0018549F">
              <w:t>9</w:t>
            </w:r>
          </w:p>
        </w:tc>
        <w:tc>
          <w:tcPr>
            <w:tcW w:w="535" w:type="dxa"/>
            <w:gridSpan w:val="2"/>
            <w:tcBorders>
              <w:top w:val="nil"/>
              <w:left w:val="nil"/>
              <w:bottom w:val="single" w:sz="8" w:space="0" w:color="auto"/>
              <w:right w:val="single" w:sz="8" w:space="0" w:color="auto"/>
            </w:tcBorders>
          </w:tcPr>
          <w:p w14:paraId="729CB876" w14:textId="77777777" w:rsidR="00A170EE" w:rsidRPr="0018549F" w:rsidRDefault="00A170EE" w:rsidP="00983017">
            <w:r w:rsidRPr="0018549F">
              <w:t>PO</w:t>
            </w:r>
          </w:p>
          <w:p w14:paraId="015D76BD" w14:textId="77777777" w:rsidR="00A170EE" w:rsidRPr="0018549F" w:rsidRDefault="00A170EE" w:rsidP="00983017">
            <w:r w:rsidRPr="0018549F">
              <w:t>10</w:t>
            </w:r>
          </w:p>
        </w:tc>
        <w:tc>
          <w:tcPr>
            <w:tcW w:w="535" w:type="dxa"/>
            <w:gridSpan w:val="2"/>
            <w:tcBorders>
              <w:top w:val="nil"/>
              <w:left w:val="nil"/>
              <w:bottom w:val="single" w:sz="8" w:space="0" w:color="auto"/>
              <w:right w:val="single" w:sz="8" w:space="0" w:color="auto"/>
            </w:tcBorders>
          </w:tcPr>
          <w:p w14:paraId="79A0EB7A" w14:textId="77777777" w:rsidR="00A170EE" w:rsidRPr="0018549F" w:rsidRDefault="00A170EE" w:rsidP="00983017">
            <w:r w:rsidRPr="0018549F">
              <w:t>PO</w:t>
            </w:r>
          </w:p>
          <w:p w14:paraId="2D7697B7" w14:textId="77777777" w:rsidR="00A170EE" w:rsidRPr="0018549F" w:rsidRDefault="00A170EE" w:rsidP="00983017">
            <w:r w:rsidRPr="0018549F">
              <w:t>11</w:t>
            </w:r>
          </w:p>
        </w:tc>
        <w:tc>
          <w:tcPr>
            <w:tcW w:w="535" w:type="dxa"/>
            <w:tcBorders>
              <w:top w:val="nil"/>
              <w:left w:val="nil"/>
              <w:bottom w:val="single" w:sz="8" w:space="0" w:color="auto"/>
              <w:right w:val="single" w:sz="8" w:space="0" w:color="auto"/>
            </w:tcBorders>
          </w:tcPr>
          <w:p w14:paraId="39A7182E" w14:textId="77777777" w:rsidR="00A170EE" w:rsidRPr="0018549F" w:rsidRDefault="00A170EE" w:rsidP="00983017">
            <w:r w:rsidRPr="0018549F">
              <w:t>PO</w:t>
            </w:r>
          </w:p>
          <w:p w14:paraId="5A57683D" w14:textId="77777777" w:rsidR="00A170EE" w:rsidRPr="0018549F" w:rsidRDefault="00A170EE" w:rsidP="00983017">
            <w:r w:rsidRPr="0018549F">
              <w:t>12</w:t>
            </w:r>
          </w:p>
        </w:tc>
        <w:tc>
          <w:tcPr>
            <w:tcW w:w="535" w:type="dxa"/>
            <w:tcBorders>
              <w:top w:val="nil"/>
              <w:left w:val="nil"/>
              <w:bottom w:val="single" w:sz="8" w:space="0" w:color="auto"/>
              <w:right w:val="single" w:sz="8" w:space="0" w:color="auto"/>
            </w:tcBorders>
          </w:tcPr>
          <w:p w14:paraId="6646C998" w14:textId="77777777" w:rsidR="00A170EE" w:rsidRPr="0018549F" w:rsidRDefault="00A170EE" w:rsidP="00983017">
            <w:r w:rsidRPr="0018549F">
              <w:t>PO</w:t>
            </w:r>
          </w:p>
          <w:p w14:paraId="44B0B977" w14:textId="77777777" w:rsidR="00A170EE" w:rsidRPr="0018549F" w:rsidRDefault="00A170EE" w:rsidP="00983017">
            <w:r w:rsidRPr="0018549F">
              <w:t>13</w:t>
            </w:r>
          </w:p>
        </w:tc>
        <w:tc>
          <w:tcPr>
            <w:tcW w:w="535" w:type="dxa"/>
            <w:tcBorders>
              <w:top w:val="nil"/>
              <w:left w:val="nil"/>
              <w:bottom w:val="single" w:sz="8" w:space="0" w:color="auto"/>
              <w:right w:val="single" w:sz="8" w:space="0" w:color="auto"/>
            </w:tcBorders>
          </w:tcPr>
          <w:p w14:paraId="4AC7DDA0" w14:textId="77777777" w:rsidR="00A170EE" w:rsidRPr="0018549F" w:rsidRDefault="00A170EE" w:rsidP="00983017"/>
        </w:tc>
        <w:tc>
          <w:tcPr>
            <w:tcW w:w="597" w:type="dxa"/>
            <w:tcBorders>
              <w:top w:val="nil"/>
              <w:left w:val="nil"/>
              <w:bottom w:val="single" w:sz="8" w:space="0" w:color="auto"/>
              <w:right w:val="single" w:sz="8" w:space="0" w:color="auto"/>
            </w:tcBorders>
          </w:tcPr>
          <w:p w14:paraId="708E2355" w14:textId="77777777" w:rsidR="00A170EE" w:rsidRPr="0018549F" w:rsidRDefault="00A170EE" w:rsidP="00983017"/>
        </w:tc>
        <w:tc>
          <w:tcPr>
            <w:tcW w:w="284" w:type="dxa"/>
            <w:gridSpan w:val="2"/>
            <w:tcBorders>
              <w:top w:val="nil"/>
              <w:left w:val="nil"/>
              <w:bottom w:val="single" w:sz="8" w:space="0" w:color="auto"/>
              <w:right w:val="single" w:sz="8" w:space="0" w:color="auto"/>
            </w:tcBorders>
          </w:tcPr>
          <w:p w14:paraId="17EE566A" w14:textId="77777777" w:rsidR="00A170EE" w:rsidRPr="0018549F" w:rsidRDefault="00A170EE" w:rsidP="00983017"/>
        </w:tc>
      </w:tr>
      <w:tr w:rsidR="00A170EE" w:rsidRPr="0018549F" w14:paraId="4A293992" w14:textId="77777777" w:rsidTr="00C824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86"/>
          <w:jc w:val="center"/>
        </w:trPr>
        <w:tc>
          <w:tcPr>
            <w:tcW w:w="2544" w:type="dxa"/>
            <w:gridSpan w:val="3"/>
            <w:tcBorders>
              <w:top w:val="nil"/>
              <w:left w:val="single" w:sz="8" w:space="0" w:color="auto"/>
              <w:bottom w:val="single" w:sz="8" w:space="0" w:color="auto"/>
              <w:right w:val="single" w:sz="8" w:space="0" w:color="auto"/>
            </w:tcBorders>
          </w:tcPr>
          <w:p w14:paraId="1B834588" w14:textId="1F7A635D" w:rsidR="00A170EE" w:rsidRPr="0018549F" w:rsidRDefault="0018549F" w:rsidP="00983017">
            <w:pPr>
              <w:rPr>
                <w:b/>
              </w:rPr>
            </w:pPr>
            <w:r w:rsidRPr="0018549F">
              <w:rPr>
                <w:rFonts w:eastAsia="Calibri"/>
                <w:b/>
                <w:lang w:eastAsia="en-US"/>
              </w:rPr>
              <w:t xml:space="preserve">HEF 2079 </w:t>
            </w:r>
            <w:r w:rsidR="00A170EE" w:rsidRPr="0018549F">
              <w:rPr>
                <w:rFonts w:eastAsia="Calibri"/>
                <w:b/>
                <w:lang w:eastAsia="en-US"/>
              </w:rPr>
              <w:t xml:space="preserve">Coping with Stress  </w:t>
            </w:r>
          </w:p>
        </w:tc>
        <w:tc>
          <w:tcPr>
            <w:tcW w:w="535" w:type="dxa"/>
            <w:tcBorders>
              <w:top w:val="nil"/>
              <w:left w:val="nil"/>
              <w:bottom w:val="single" w:sz="8" w:space="0" w:color="auto"/>
              <w:right w:val="single" w:sz="8" w:space="0" w:color="auto"/>
            </w:tcBorders>
          </w:tcPr>
          <w:p w14:paraId="160F419C" w14:textId="77777777" w:rsidR="00A170EE" w:rsidRPr="0018549F" w:rsidRDefault="00A170EE" w:rsidP="00983017">
            <w:r w:rsidRPr="0018549F">
              <w:t>3</w:t>
            </w:r>
          </w:p>
        </w:tc>
        <w:tc>
          <w:tcPr>
            <w:tcW w:w="535" w:type="dxa"/>
            <w:gridSpan w:val="3"/>
            <w:tcBorders>
              <w:top w:val="nil"/>
              <w:left w:val="nil"/>
              <w:bottom w:val="single" w:sz="8" w:space="0" w:color="auto"/>
              <w:right w:val="single" w:sz="8" w:space="0" w:color="auto"/>
            </w:tcBorders>
          </w:tcPr>
          <w:p w14:paraId="6254B0EC" w14:textId="77777777" w:rsidR="00A170EE" w:rsidRPr="0018549F" w:rsidRDefault="00A170EE" w:rsidP="00983017">
            <w:r w:rsidRPr="0018549F">
              <w:t>1</w:t>
            </w:r>
          </w:p>
        </w:tc>
        <w:tc>
          <w:tcPr>
            <w:tcW w:w="535" w:type="dxa"/>
            <w:tcBorders>
              <w:top w:val="nil"/>
              <w:left w:val="nil"/>
              <w:bottom w:val="single" w:sz="8" w:space="0" w:color="auto"/>
              <w:right w:val="single" w:sz="8" w:space="0" w:color="auto"/>
            </w:tcBorders>
          </w:tcPr>
          <w:p w14:paraId="661430DD" w14:textId="77777777" w:rsidR="00A170EE" w:rsidRPr="0018549F" w:rsidRDefault="00A170EE" w:rsidP="00983017">
            <w:r w:rsidRPr="0018549F">
              <w:t>3</w:t>
            </w:r>
          </w:p>
        </w:tc>
        <w:tc>
          <w:tcPr>
            <w:tcW w:w="535" w:type="dxa"/>
            <w:tcBorders>
              <w:top w:val="nil"/>
              <w:left w:val="nil"/>
              <w:bottom w:val="single" w:sz="8" w:space="0" w:color="auto"/>
              <w:right w:val="single" w:sz="8" w:space="0" w:color="auto"/>
            </w:tcBorders>
          </w:tcPr>
          <w:p w14:paraId="2FA3740A" w14:textId="77777777" w:rsidR="00A170EE" w:rsidRPr="0018549F" w:rsidRDefault="00A170EE" w:rsidP="00983017">
            <w:r w:rsidRPr="0018549F">
              <w:t>2</w:t>
            </w:r>
          </w:p>
        </w:tc>
        <w:tc>
          <w:tcPr>
            <w:tcW w:w="535" w:type="dxa"/>
            <w:gridSpan w:val="2"/>
            <w:tcBorders>
              <w:top w:val="nil"/>
              <w:left w:val="nil"/>
              <w:bottom w:val="single" w:sz="8" w:space="0" w:color="auto"/>
              <w:right w:val="single" w:sz="8" w:space="0" w:color="auto"/>
            </w:tcBorders>
          </w:tcPr>
          <w:p w14:paraId="2CA770BC" w14:textId="77777777" w:rsidR="00A170EE" w:rsidRPr="0018549F" w:rsidRDefault="00A170EE" w:rsidP="00983017">
            <w:r w:rsidRPr="0018549F">
              <w:t>2</w:t>
            </w:r>
          </w:p>
        </w:tc>
        <w:tc>
          <w:tcPr>
            <w:tcW w:w="535" w:type="dxa"/>
            <w:gridSpan w:val="3"/>
            <w:tcBorders>
              <w:top w:val="single" w:sz="8" w:space="0" w:color="auto"/>
              <w:left w:val="nil"/>
              <w:bottom w:val="single" w:sz="8" w:space="0" w:color="auto"/>
              <w:right w:val="single" w:sz="8" w:space="0" w:color="000000"/>
            </w:tcBorders>
          </w:tcPr>
          <w:p w14:paraId="2E9CB29E" w14:textId="77777777" w:rsidR="00A170EE" w:rsidRPr="0018549F" w:rsidRDefault="00A170EE" w:rsidP="00983017">
            <w:r w:rsidRPr="0018549F">
              <w:t>0</w:t>
            </w:r>
          </w:p>
        </w:tc>
        <w:tc>
          <w:tcPr>
            <w:tcW w:w="535" w:type="dxa"/>
            <w:tcBorders>
              <w:top w:val="nil"/>
              <w:left w:val="nil"/>
              <w:bottom w:val="single" w:sz="8" w:space="0" w:color="auto"/>
              <w:right w:val="single" w:sz="8" w:space="0" w:color="auto"/>
            </w:tcBorders>
          </w:tcPr>
          <w:p w14:paraId="4C7D1477" w14:textId="77777777" w:rsidR="00A170EE" w:rsidRPr="0018549F" w:rsidRDefault="00A170EE" w:rsidP="00983017">
            <w:r w:rsidRPr="0018549F">
              <w:t>0</w:t>
            </w:r>
          </w:p>
        </w:tc>
        <w:tc>
          <w:tcPr>
            <w:tcW w:w="535" w:type="dxa"/>
            <w:gridSpan w:val="3"/>
            <w:tcBorders>
              <w:top w:val="nil"/>
              <w:left w:val="nil"/>
              <w:bottom w:val="single" w:sz="8" w:space="0" w:color="auto"/>
              <w:right w:val="single" w:sz="8" w:space="0" w:color="auto"/>
            </w:tcBorders>
          </w:tcPr>
          <w:p w14:paraId="7586F47D" w14:textId="77777777" w:rsidR="00A170EE" w:rsidRPr="0018549F" w:rsidRDefault="00A170EE" w:rsidP="00983017">
            <w:r w:rsidRPr="0018549F">
              <w:t>1</w:t>
            </w:r>
          </w:p>
        </w:tc>
        <w:tc>
          <w:tcPr>
            <w:tcW w:w="535" w:type="dxa"/>
            <w:tcBorders>
              <w:top w:val="single" w:sz="8" w:space="0" w:color="auto"/>
              <w:left w:val="nil"/>
              <w:bottom w:val="single" w:sz="8" w:space="0" w:color="auto"/>
              <w:right w:val="single" w:sz="8" w:space="0" w:color="000000"/>
            </w:tcBorders>
          </w:tcPr>
          <w:p w14:paraId="555E68C1" w14:textId="77777777" w:rsidR="00A170EE" w:rsidRPr="0018549F" w:rsidRDefault="00A170EE" w:rsidP="00983017">
            <w:r w:rsidRPr="0018549F">
              <w:t>2</w:t>
            </w:r>
          </w:p>
        </w:tc>
        <w:tc>
          <w:tcPr>
            <w:tcW w:w="535" w:type="dxa"/>
            <w:gridSpan w:val="2"/>
            <w:tcBorders>
              <w:top w:val="nil"/>
              <w:left w:val="nil"/>
              <w:bottom w:val="single" w:sz="8" w:space="0" w:color="auto"/>
              <w:right w:val="single" w:sz="8" w:space="0" w:color="auto"/>
            </w:tcBorders>
          </w:tcPr>
          <w:p w14:paraId="21E58C02" w14:textId="77777777" w:rsidR="00A170EE" w:rsidRPr="0018549F" w:rsidRDefault="00A170EE" w:rsidP="00983017">
            <w:r w:rsidRPr="0018549F">
              <w:t>2</w:t>
            </w:r>
          </w:p>
        </w:tc>
        <w:tc>
          <w:tcPr>
            <w:tcW w:w="535" w:type="dxa"/>
            <w:gridSpan w:val="2"/>
            <w:tcBorders>
              <w:top w:val="nil"/>
              <w:left w:val="nil"/>
              <w:bottom w:val="single" w:sz="8" w:space="0" w:color="auto"/>
              <w:right w:val="single" w:sz="8" w:space="0" w:color="auto"/>
            </w:tcBorders>
          </w:tcPr>
          <w:p w14:paraId="7E38DEAC" w14:textId="77777777" w:rsidR="00A170EE" w:rsidRPr="0018549F" w:rsidRDefault="00A170EE" w:rsidP="00983017">
            <w:r w:rsidRPr="0018549F">
              <w:t>0</w:t>
            </w:r>
          </w:p>
        </w:tc>
        <w:tc>
          <w:tcPr>
            <w:tcW w:w="535" w:type="dxa"/>
            <w:tcBorders>
              <w:top w:val="nil"/>
              <w:left w:val="nil"/>
              <w:bottom w:val="single" w:sz="8" w:space="0" w:color="auto"/>
              <w:right w:val="single" w:sz="8" w:space="0" w:color="auto"/>
            </w:tcBorders>
          </w:tcPr>
          <w:p w14:paraId="66C3644B" w14:textId="77777777" w:rsidR="00A170EE" w:rsidRPr="0018549F" w:rsidRDefault="00A170EE" w:rsidP="00983017">
            <w:r w:rsidRPr="0018549F">
              <w:t>1</w:t>
            </w:r>
          </w:p>
        </w:tc>
        <w:tc>
          <w:tcPr>
            <w:tcW w:w="535" w:type="dxa"/>
            <w:tcBorders>
              <w:top w:val="nil"/>
              <w:left w:val="nil"/>
              <w:bottom w:val="single" w:sz="8" w:space="0" w:color="auto"/>
              <w:right w:val="single" w:sz="8" w:space="0" w:color="auto"/>
            </w:tcBorders>
          </w:tcPr>
          <w:p w14:paraId="70EB7C2B" w14:textId="77777777" w:rsidR="00A170EE" w:rsidRPr="0018549F" w:rsidRDefault="00A170EE" w:rsidP="00983017">
            <w:r w:rsidRPr="0018549F">
              <w:t>0</w:t>
            </w:r>
          </w:p>
        </w:tc>
        <w:tc>
          <w:tcPr>
            <w:tcW w:w="535" w:type="dxa"/>
            <w:tcBorders>
              <w:top w:val="nil"/>
              <w:left w:val="nil"/>
              <w:bottom w:val="single" w:sz="8" w:space="0" w:color="auto"/>
              <w:right w:val="single" w:sz="8" w:space="0" w:color="auto"/>
            </w:tcBorders>
          </w:tcPr>
          <w:p w14:paraId="15075F2E" w14:textId="77777777" w:rsidR="00A170EE" w:rsidRPr="0018549F" w:rsidRDefault="00A170EE" w:rsidP="00983017"/>
        </w:tc>
        <w:tc>
          <w:tcPr>
            <w:tcW w:w="597" w:type="dxa"/>
            <w:tcBorders>
              <w:top w:val="nil"/>
              <w:left w:val="nil"/>
              <w:bottom w:val="single" w:sz="8" w:space="0" w:color="auto"/>
              <w:right w:val="single" w:sz="8" w:space="0" w:color="auto"/>
            </w:tcBorders>
          </w:tcPr>
          <w:p w14:paraId="56DB2E5E" w14:textId="77777777" w:rsidR="00A170EE" w:rsidRPr="0018549F" w:rsidRDefault="00A170EE" w:rsidP="00983017"/>
        </w:tc>
        <w:tc>
          <w:tcPr>
            <w:tcW w:w="284" w:type="dxa"/>
            <w:gridSpan w:val="2"/>
            <w:tcBorders>
              <w:top w:val="nil"/>
              <w:left w:val="nil"/>
              <w:bottom w:val="single" w:sz="8" w:space="0" w:color="auto"/>
              <w:right w:val="single" w:sz="8" w:space="0" w:color="auto"/>
            </w:tcBorders>
          </w:tcPr>
          <w:p w14:paraId="318EB101" w14:textId="77777777" w:rsidR="00A170EE" w:rsidRPr="0018549F" w:rsidRDefault="00A170EE" w:rsidP="00983017"/>
        </w:tc>
      </w:tr>
    </w:tbl>
    <w:tbl>
      <w:tblPr>
        <w:tblpPr w:leftFromText="141" w:rightFromText="141" w:bottomFromText="160" w:vertAnchor="text" w:horzAnchor="margin" w:tblpXSpec="center" w:tblpY="219"/>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822"/>
        <w:gridCol w:w="872"/>
        <w:gridCol w:w="866"/>
        <w:gridCol w:w="666"/>
        <w:gridCol w:w="756"/>
        <w:gridCol w:w="545"/>
        <w:gridCol w:w="695"/>
        <w:gridCol w:w="666"/>
        <w:gridCol w:w="692"/>
        <w:gridCol w:w="705"/>
        <w:gridCol w:w="559"/>
        <w:gridCol w:w="616"/>
        <w:gridCol w:w="472"/>
      </w:tblGrid>
      <w:tr w:rsidR="00BC7B2D" w:rsidRPr="0018549F" w14:paraId="6E8D9D10" w14:textId="77777777" w:rsidTr="00C824C3">
        <w:trPr>
          <w:trHeight w:val="70"/>
        </w:trPr>
        <w:tc>
          <w:tcPr>
            <w:tcW w:w="10910" w:type="dxa"/>
            <w:gridSpan w:val="14"/>
            <w:tcBorders>
              <w:top w:val="single" w:sz="4" w:space="0" w:color="auto"/>
              <w:left w:val="single" w:sz="4" w:space="0" w:color="auto"/>
              <w:bottom w:val="single" w:sz="4" w:space="0" w:color="auto"/>
              <w:right w:val="single" w:sz="4" w:space="0" w:color="auto"/>
            </w:tcBorders>
          </w:tcPr>
          <w:p w14:paraId="1FC89F22" w14:textId="77777777" w:rsidR="00BC7B2D" w:rsidRPr="0018549F" w:rsidRDefault="00BC7B2D" w:rsidP="00BC7B2D">
            <w:pPr>
              <w:rPr>
                <w:rFonts w:eastAsia="Calibri"/>
                <w:b/>
                <w:bCs/>
                <w:lang w:eastAsia="en-US"/>
              </w:rPr>
            </w:pPr>
            <w:r w:rsidRPr="0018549F">
              <w:rPr>
                <w:b/>
              </w:rPr>
              <w:t>Table 2. Relationship between Course Learning Outcomes and Program Outcomes</w:t>
            </w:r>
          </w:p>
        </w:tc>
      </w:tr>
      <w:tr w:rsidR="00BC7B2D" w:rsidRPr="0018549F" w14:paraId="0C574109" w14:textId="77777777" w:rsidTr="00C824C3">
        <w:trPr>
          <w:trHeight w:val="454"/>
        </w:trPr>
        <w:tc>
          <w:tcPr>
            <w:tcW w:w="2004" w:type="dxa"/>
            <w:tcBorders>
              <w:top w:val="single" w:sz="4" w:space="0" w:color="auto"/>
              <w:left w:val="single" w:sz="4" w:space="0" w:color="auto"/>
              <w:bottom w:val="single" w:sz="4" w:space="0" w:color="auto"/>
              <w:right w:val="single" w:sz="4" w:space="0" w:color="auto"/>
            </w:tcBorders>
            <w:hideMark/>
          </w:tcPr>
          <w:p w14:paraId="49CF541E" w14:textId="77777777" w:rsidR="00BC7B2D" w:rsidRPr="0018549F" w:rsidRDefault="00BC7B2D" w:rsidP="00BC7B2D">
            <w:pPr>
              <w:jc w:val="center"/>
              <w:rPr>
                <w:rFonts w:eastAsia="Calibri"/>
                <w:b/>
                <w:lang w:eastAsia="en-US"/>
              </w:rPr>
            </w:pPr>
            <w:r w:rsidRPr="0018549F">
              <w:rPr>
                <w:b/>
                <w:lang w:val="en-US"/>
              </w:rPr>
              <w:t>Learning Outcomes</w:t>
            </w:r>
          </w:p>
        </w:tc>
        <w:tc>
          <w:tcPr>
            <w:tcW w:w="827" w:type="dxa"/>
            <w:tcBorders>
              <w:top w:val="single" w:sz="4" w:space="0" w:color="auto"/>
              <w:left w:val="single" w:sz="4" w:space="0" w:color="auto"/>
              <w:bottom w:val="single" w:sz="4" w:space="0" w:color="auto"/>
              <w:right w:val="single" w:sz="4" w:space="0" w:color="auto"/>
            </w:tcBorders>
            <w:hideMark/>
          </w:tcPr>
          <w:p w14:paraId="31DACC8E" w14:textId="77777777" w:rsidR="00BC7B2D" w:rsidRPr="0018549F" w:rsidRDefault="00BC7B2D" w:rsidP="00BC7B2D">
            <w:pPr>
              <w:jc w:val="center"/>
            </w:pPr>
            <w:r w:rsidRPr="0018549F">
              <w:t>PO</w:t>
            </w:r>
          </w:p>
          <w:p w14:paraId="31E62C44" w14:textId="77777777" w:rsidR="00BC7B2D" w:rsidRPr="0018549F" w:rsidRDefault="00BC7B2D" w:rsidP="00BC7B2D">
            <w:pPr>
              <w:jc w:val="center"/>
              <w:rPr>
                <w:rFonts w:eastAsia="Calibri"/>
                <w:b/>
                <w:bCs/>
                <w:lang w:eastAsia="en-US"/>
              </w:rPr>
            </w:pPr>
            <w:r w:rsidRPr="0018549F">
              <w:t>1</w:t>
            </w:r>
          </w:p>
        </w:tc>
        <w:tc>
          <w:tcPr>
            <w:tcW w:w="884" w:type="dxa"/>
            <w:tcBorders>
              <w:top w:val="single" w:sz="4" w:space="0" w:color="auto"/>
              <w:left w:val="single" w:sz="4" w:space="0" w:color="auto"/>
              <w:bottom w:val="single" w:sz="4" w:space="0" w:color="auto"/>
              <w:right w:val="single" w:sz="4" w:space="0" w:color="auto"/>
            </w:tcBorders>
            <w:hideMark/>
          </w:tcPr>
          <w:p w14:paraId="663D0DE2" w14:textId="77777777" w:rsidR="00BC7B2D" w:rsidRPr="0018549F" w:rsidRDefault="00BC7B2D" w:rsidP="00BC7B2D">
            <w:pPr>
              <w:jc w:val="center"/>
            </w:pPr>
            <w:r w:rsidRPr="0018549F">
              <w:t>PO</w:t>
            </w:r>
          </w:p>
          <w:p w14:paraId="4F4A877E" w14:textId="77777777" w:rsidR="00BC7B2D" w:rsidRPr="0018549F" w:rsidRDefault="00BC7B2D" w:rsidP="00BC7B2D">
            <w:pPr>
              <w:jc w:val="center"/>
              <w:rPr>
                <w:rFonts w:eastAsia="Calibri"/>
                <w:b/>
                <w:bCs/>
                <w:lang w:eastAsia="en-US"/>
              </w:rPr>
            </w:pPr>
            <w:r w:rsidRPr="0018549F">
              <w:t>2</w:t>
            </w:r>
          </w:p>
        </w:tc>
        <w:tc>
          <w:tcPr>
            <w:tcW w:w="869" w:type="dxa"/>
            <w:tcBorders>
              <w:top w:val="single" w:sz="4" w:space="0" w:color="auto"/>
              <w:left w:val="single" w:sz="4" w:space="0" w:color="auto"/>
              <w:bottom w:val="single" w:sz="4" w:space="0" w:color="auto"/>
              <w:right w:val="single" w:sz="4" w:space="0" w:color="auto"/>
            </w:tcBorders>
            <w:hideMark/>
          </w:tcPr>
          <w:p w14:paraId="793CD84B" w14:textId="77777777" w:rsidR="00BC7B2D" w:rsidRPr="0018549F" w:rsidRDefault="00BC7B2D" w:rsidP="00BC7B2D">
            <w:pPr>
              <w:jc w:val="center"/>
            </w:pPr>
            <w:r w:rsidRPr="0018549F">
              <w:t>PO</w:t>
            </w:r>
          </w:p>
          <w:p w14:paraId="2E42A830" w14:textId="77777777" w:rsidR="00BC7B2D" w:rsidRPr="0018549F" w:rsidRDefault="00BC7B2D" w:rsidP="00BC7B2D">
            <w:pPr>
              <w:jc w:val="center"/>
              <w:rPr>
                <w:rFonts w:eastAsia="Calibri"/>
                <w:b/>
                <w:bCs/>
                <w:lang w:eastAsia="en-US"/>
              </w:rPr>
            </w:pPr>
            <w:r w:rsidRPr="0018549F">
              <w:t>3</w:t>
            </w:r>
          </w:p>
        </w:tc>
        <w:tc>
          <w:tcPr>
            <w:tcW w:w="666" w:type="dxa"/>
            <w:tcBorders>
              <w:top w:val="single" w:sz="4" w:space="0" w:color="auto"/>
              <w:left w:val="single" w:sz="4" w:space="0" w:color="auto"/>
              <w:bottom w:val="single" w:sz="4" w:space="0" w:color="auto"/>
              <w:right w:val="single" w:sz="4" w:space="0" w:color="auto"/>
            </w:tcBorders>
            <w:hideMark/>
          </w:tcPr>
          <w:p w14:paraId="4E3B057D" w14:textId="77777777" w:rsidR="00BC7B2D" w:rsidRPr="0018549F" w:rsidRDefault="00BC7B2D" w:rsidP="00BC7B2D">
            <w:pPr>
              <w:jc w:val="center"/>
            </w:pPr>
            <w:r w:rsidRPr="0018549F">
              <w:t>PO</w:t>
            </w:r>
          </w:p>
          <w:p w14:paraId="494E7443" w14:textId="77777777" w:rsidR="00BC7B2D" w:rsidRPr="0018549F" w:rsidRDefault="00BC7B2D" w:rsidP="00BC7B2D">
            <w:pPr>
              <w:jc w:val="center"/>
              <w:rPr>
                <w:rFonts w:eastAsia="Calibri"/>
                <w:b/>
                <w:bCs/>
                <w:lang w:eastAsia="en-US"/>
              </w:rPr>
            </w:pPr>
            <w:r w:rsidRPr="0018549F">
              <w:t>4</w:t>
            </w:r>
          </w:p>
        </w:tc>
        <w:tc>
          <w:tcPr>
            <w:tcW w:w="763" w:type="dxa"/>
            <w:tcBorders>
              <w:top w:val="single" w:sz="4" w:space="0" w:color="auto"/>
              <w:left w:val="single" w:sz="4" w:space="0" w:color="auto"/>
              <w:bottom w:val="single" w:sz="4" w:space="0" w:color="auto"/>
              <w:right w:val="single" w:sz="4" w:space="0" w:color="auto"/>
            </w:tcBorders>
            <w:hideMark/>
          </w:tcPr>
          <w:p w14:paraId="61CEFEBC" w14:textId="77777777" w:rsidR="00BC7B2D" w:rsidRPr="0018549F" w:rsidRDefault="00BC7B2D" w:rsidP="00BC7B2D">
            <w:pPr>
              <w:jc w:val="center"/>
            </w:pPr>
            <w:r w:rsidRPr="0018549F">
              <w:t>PO</w:t>
            </w:r>
          </w:p>
          <w:p w14:paraId="5D0F6EAD" w14:textId="77777777" w:rsidR="00BC7B2D" w:rsidRPr="0018549F" w:rsidRDefault="00BC7B2D" w:rsidP="00BC7B2D">
            <w:pPr>
              <w:jc w:val="center"/>
              <w:rPr>
                <w:rFonts w:eastAsia="Calibri"/>
                <w:b/>
                <w:bCs/>
                <w:lang w:eastAsia="en-US"/>
              </w:rPr>
            </w:pPr>
            <w:r w:rsidRPr="0018549F">
              <w:t>5</w:t>
            </w:r>
          </w:p>
        </w:tc>
        <w:tc>
          <w:tcPr>
            <w:tcW w:w="547" w:type="dxa"/>
            <w:tcBorders>
              <w:top w:val="single" w:sz="4" w:space="0" w:color="auto"/>
              <w:left w:val="single" w:sz="4" w:space="0" w:color="auto"/>
              <w:bottom w:val="single" w:sz="4" w:space="0" w:color="auto"/>
              <w:right w:val="single" w:sz="4" w:space="0" w:color="auto"/>
            </w:tcBorders>
            <w:hideMark/>
          </w:tcPr>
          <w:p w14:paraId="3415D0C5" w14:textId="77777777" w:rsidR="00BC7B2D" w:rsidRPr="0018549F" w:rsidRDefault="00BC7B2D" w:rsidP="00BC7B2D">
            <w:pPr>
              <w:jc w:val="center"/>
            </w:pPr>
            <w:r w:rsidRPr="0018549F">
              <w:t>PO</w:t>
            </w:r>
          </w:p>
          <w:p w14:paraId="43F6DAF3" w14:textId="77777777" w:rsidR="00BC7B2D" w:rsidRPr="0018549F" w:rsidRDefault="00BC7B2D" w:rsidP="00BC7B2D">
            <w:pPr>
              <w:jc w:val="center"/>
              <w:rPr>
                <w:rFonts w:eastAsia="Calibri"/>
                <w:b/>
                <w:bCs/>
                <w:lang w:eastAsia="en-US"/>
              </w:rPr>
            </w:pPr>
            <w:r w:rsidRPr="0018549F">
              <w:t>6</w:t>
            </w:r>
          </w:p>
        </w:tc>
        <w:tc>
          <w:tcPr>
            <w:tcW w:w="702" w:type="dxa"/>
            <w:tcBorders>
              <w:top w:val="single" w:sz="4" w:space="0" w:color="auto"/>
              <w:left w:val="single" w:sz="4" w:space="0" w:color="auto"/>
              <w:bottom w:val="single" w:sz="4" w:space="0" w:color="auto"/>
              <w:right w:val="single" w:sz="4" w:space="0" w:color="auto"/>
            </w:tcBorders>
            <w:hideMark/>
          </w:tcPr>
          <w:p w14:paraId="703A7DC2" w14:textId="77777777" w:rsidR="00BC7B2D" w:rsidRPr="0018549F" w:rsidRDefault="00BC7B2D" w:rsidP="00BC7B2D">
            <w:pPr>
              <w:jc w:val="center"/>
            </w:pPr>
            <w:r w:rsidRPr="0018549F">
              <w:t>PO</w:t>
            </w:r>
          </w:p>
          <w:p w14:paraId="0EF76162" w14:textId="77777777" w:rsidR="00BC7B2D" w:rsidRPr="0018549F" w:rsidRDefault="00BC7B2D" w:rsidP="00BC7B2D">
            <w:pPr>
              <w:jc w:val="center"/>
              <w:rPr>
                <w:rFonts w:eastAsia="Calibri"/>
                <w:b/>
                <w:bCs/>
                <w:lang w:eastAsia="en-US"/>
              </w:rPr>
            </w:pPr>
            <w:r w:rsidRPr="0018549F">
              <w:t>7</w:t>
            </w:r>
          </w:p>
        </w:tc>
        <w:tc>
          <w:tcPr>
            <w:tcW w:w="666" w:type="dxa"/>
            <w:tcBorders>
              <w:top w:val="single" w:sz="4" w:space="0" w:color="auto"/>
              <w:left w:val="single" w:sz="4" w:space="0" w:color="auto"/>
              <w:bottom w:val="single" w:sz="4" w:space="0" w:color="auto"/>
              <w:right w:val="single" w:sz="4" w:space="0" w:color="auto"/>
            </w:tcBorders>
            <w:hideMark/>
          </w:tcPr>
          <w:p w14:paraId="435FA147" w14:textId="77777777" w:rsidR="00BC7B2D" w:rsidRPr="0018549F" w:rsidRDefault="00BC7B2D" w:rsidP="00BC7B2D">
            <w:pPr>
              <w:jc w:val="center"/>
            </w:pPr>
            <w:r w:rsidRPr="0018549F">
              <w:t>PO</w:t>
            </w:r>
          </w:p>
          <w:p w14:paraId="46BAEEDE" w14:textId="77777777" w:rsidR="00BC7B2D" w:rsidRPr="0018549F" w:rsidRDefault="00BC7B2D" w:rsidP="00BC7B2D">
            <w:pPr>
              <w:jc w:val="center"/>
              <w:rPr>
                <w:rFonts w:eastAsia="Calibri"/>
                <w:b/>
                <w:bCs/>
                <w:lang w:eastAsia="en-US"/>
              </w:rPr>
            </w:pPr>
            <w:r w:rsidRPr="0018549F">
              <w:t>8</w:t>
            </w:r>
          </w:p>
        </w:tc>
        <w:tc>
          <w:tcPr>
            <w:tcW w:w="693" w:type="dxa"/>
            <w:tcBorders>
              <w:top w:val="single" w:sz="4" w:space="0" w:color="auto"/>
              <w:left w:val="single" w:sz="4" w:space="0" w:color="auto"/>
              <w:bottom w:val="single" w:sz="4" w:space="0" w:color="auto"/>
              <w:right w:val="single" w:sz="4" w:space="0" w:color="auto"/>
            </w:tcBorders>
            <w:hideMark/>
          </w:tcPr>
          <w:p w14:paraId="0C6A9ED5" w14:textId="77777777" w:rsidR="00BC7B2D" w:rsidRPr="0018549F" w:rsidRDefault="00BC7B2D" w:rsidP="00BC7B2D">
            <w:pPr>
              <w:jc w:val="center"/>
            </w:pPr>
            <w:r w:rsidRPr="0018549F">
              <w:t>PO</w:t>
            </w:r>
          </w:p>
          <w:p w14:paraId="715BFF3B" w14:textId="77777777" w:rsidR="00BC7B2D" w:rsidRPr="0018549F" w:rsidRDefault="00BC7B2D" w:rsidP="00BC7B2D">
            <w:pPr>
              <w:jc w:val="center"/>
              <w:rPr>
                <w:rFonts w:eastAsia="Calibri"/>
                <w:b/>
                <w:bCs/>
                <w:lang w:eastAsia="en-US"/>
              </w:rPr>
            </w:pPr>
            <w:r w:rsidRPr="0018549F">
              <w:t>9</w:t>
            </w:r>
          </w:p>
        </w:tc>
        <w:tc>
          <w:tcPr>
            <w:tcW w:w="706" w:type="dxa"/>
            <w:tcBorders>
              <w:top w:val="single" w:sz="4" w:space="0" w:color="auto"/>
              <w:left w:val="single" w:sz="4" w:space="0" w:color="auto"/>
              <w:bottom w:val="single" w:sz="4" w:space="0" w:color="auto"/>
              <w:right w:val="single" w:sz="4" w:space="0" w:color="auto"/>
            </w:tcBorders>
            <w:hideMark/>
          </w:tcPr>
          <w:p w14:paraId="715B80ED" w14:textId="77777777" w:rsidR="00BC7B2D" w:rsidRPr="0018549F" w:rsidRDefault="00BC7B2D" w:rsidP="00BC7B2D">
            <w:pPr>
              <w:jc w:val="center"/>
            </w:pPr>
            <w:r w:rsidRPr="0018549F">
              <w:t>PO</w:t>
            </w:r>
          </w:p>
          <w:p w14:paraId="5E6E0619" w14:textId="77777777" w:rsidR="00BC7B2D" w:rsidRPr="0018549F" w:rsidRDefault="00BC7B2D" w:rsidP="00BC7B2D">
            <w:pPr>
              <w:jc w:val="center"/>
              <w:rPr>
                <w:rFonts w:eastAsia="Calibri"/>
                <w:b/>
                <w:bCs/>
                <w:lang w:eastAsia="en-US"/>
              </w:rPr>
            </w:pPr>
            <w:r w:rsidRPr="0018549F">
              <w:t>10</w:t>
            </w:r>
          </w:p>
        </w:tc>
        <w:tc>
          <w:tcPr>
            <w:tcW w:w="562" w:type="dxa"/>
            <w:tcBorders>
              <w:top w:val="single" w:sz="4" w:space="0" w:color="auto"/>
              <w:left w:val="single" w:sz="4" w:space="0" w:color="auto"/>
              <w:bottom w:val="single" w:sz="4" w:space="0" w:color="auto"/>
              <w:right w:val="single" w:sz="4" w:space="0" w:color="auto"/>
            </w:tcBorders>
            <w:hideMark/>
          </w:tcPr>
          <w:p w14:paraId="3DECCC9E" w14:textId="77777777" w:rsidR="00BC7B2D" w:rsidRPr="0018549F" w:rsidRDefault="00BC7B2D" w:rsidP="00BC7B2D">
            <w:pPr>
              <w:jc w:val="center"/>
            </w:pPr>
            <w:r w:rsidRPr="0018549F">
              <w:t>PO</w:t>
            </w:r>
          </w:p>
          <w:p w14:paraId="40729394" w14:textId="77777777" w:rsidR="00BC7B2D" w:rsidRPr="0018549F" w:rsidRDefault="00BC7B2D" w:rsidP="00BC7B2D">
            <w:pPr>
              <w:jc w:val="center"/>
              <w:rPr>
                <w:rFonts w:eastAsia="Calibri"/>
                <w:b/>
                <w:bCs/>
                <w:lang w:eastAsia="en-US"/>
              </w:rPr>
            </w:pPr>
            <w:r w:rsidRPr="0018549F">
              <w:t>11</w:t>
            </w:r>
          </w:p>
        </w:tc>
        <w:tc>
          <w:tcPr>
            <w:tcW w:w="616" w:type="dxa"/>
            <w:tcBorders>
              <w:top w:val="single" w:sz="4" w:space="0" w:color="auto"/>
              <w:left w:val="single" w:sz="4" w:space="0" w:color="auto"/>
              <w:bottom w:val="single" w:sz="4" w:space="0" w:color="auto"/>
              <w:right w:val="single" w:sz="4" w:space="0" w:color="auto"/>
            </w:tcBorders>
            <w:hideMark/>
          </w:tcPr>
          <w:p w14:paraId="069467DD" w14:textId="77777777" w:rsidR="00BC7B2D" w:rsidRPr="0018549F" w:rsidRDefault="00BC7B2D" w:rsidP="00BC7B2D">
            <w:pPr>
              <w:jc w:val="center"/>
            </w:pPr>
            <w:r w:rsidRPr="0018549F">
              <w:t>PO</w:t>
            </w:r>
          </w:p>
          <w:p w14:paraId="06614DA0" w14:textId="77777777" w:rsidR="00BC7B2D" w:rsidRPr="0018549F" w:rsidRDefault="00BC7B2D" w:rsidP="00BC7B2D">
            <w:pPr>
              <w:jc w:val="center"/>
              <w:rPr>
                <w:rFonts w:eastAsia="Calibri"/>
                <w:b/>
                <w:bCs/>
                <w:lang w:eastAsia="en-US"/>
              </w:rPr>
            </w:pPr>
            <w:r w:rsidRPr="0018549F">
              <w:t>12</w:t>
            </w:r>
          </w:p>
        </w:tc>
        <w:tc>
          <w:tcPr>
            <w:tcW w:w="405" w:type="dxa"/>
            <w:tcBorders>
              <w:top w:val="single" w:sz="4" w:space="0" w:color="auto"/>
              <w:left w:val="single" w:sz="4" w:space="0" w:color="auto"/>
              <w:bottom w:val="single" w:sz="4" w:space="0" w:color="auto"/>
              <w:right w:val="single" w:sz="4" w:space="0" w:color="auto"/>
            </w:tcBorders>
            <w:hideMark/>
          </w:tcPr>
          <w:p w14:paraId="5DEB9969" w14:textId="77777777" w:rsidR="00BC7B2D" w:rsidRPr="0018549F" w:rsidRDefault="00BC7B2D" w:rsidP="00BC7B2D">
            <w:pPr>
              <w:jc w:val="center"/>
            </w:pPr>
            <w:r w:rsidRPr="0018549F">
              <w:t>PO</w:t>
            </w:r>
          </w:p>
          <w:p w14:paraId="32694A61" w14:textId="77777777" w:rsidR="00BC7B2D" w:rsidRPr="0018549F" w:rsidRDefault="00BC7B2D" w:rsidP="00BC7B2D">
            <w:pPr>
              <w:jc w:val="center"/>
              <w:rPr>
                <w:rFonts w:eastAsia="Calibri"/>
                <w:b/>
                <w:bCs/>
                <w:lang w:eastAsia="en-US"/>
              </w:rPr>
            </w:pPr>
            <w:r w:rsidRPr="0018549F">
              <w:t>13</w:t>
            </w:r>
          </w:p>
        </w:tc>
      </w:tr>
      <w:tr w:rsidR="00BC7B2D" w:rsidRPr="0018549F" w14:paraId="43EF4510" w14:textId="77777777" w:rsidTr="00C824C3">
        <w:trPr>
          <w:trHeight w:val="565"/>
        </w:trPr>
        <w:tc>
          <w:tcPr>
            <w:tcW w:w="2004" w:type="dxa"/>
            <w:tcBorders>
              <w:top w:val="single" w:sz="4" w:space="0" w:color="auto"/>
              <w:left w:val="single" w:sz="4" w:space="0" w:color="auto"/>
              <w:bottom w:val="single" w:sz="4" w:space="0" w:color="auto"/>
              <w:right w:val="single" w:sz="4" w:space="0" w:color="auto"/>
            </w:tcBorders>
            <w:hideMark/>
          </w:tcPr>
          <w:p w14:paraId="0A66A8ED" w14:textId="77777777" w:rsidR="00BC7B2D" w:rsidRPr="0018549F" w:rsidRDefault="00BC7B2D" w:rsidP="00BC7B2D">
            <w:pPr>
              <w:jc w:val="center"/>
              <w:rPr>
                <w:rFonts w:eastAsia="Calibri"/>
                <w:b/>
                <w:bCs/>
                <w:lang w:eastAsia="en-US"/>
              </w:rPr>
            </w:pPr>
            <w:r w:rsidRPr="0018549F">
              <w:rPr>
                <w:rFonts w:eastAsia="Calibri"/>
                <w:b/>
                <w:lang w:eastAsia="en-US"/>
              </w:rPr>
              <w:t xml:space="preserve">HEF 2079 Coping with Stress  </w:t>
            </w:r>
          </w:p>
        </w:tc>
        <w:tc>
          <w:tcPr>
            <w:tcW w:w="827" w:type="dxa"/>
            <w:tcBorders>
              <w:top w:val="single" w:sz="4" w:space="0" w:color="auto"/>
              <w:left w:val="single" w:sz="4" w:space="0" w:color="auto"/>
              <w:bottom w:val="single" w:sz="4" w:space="0" w:color="auto"/>
              <w:right w:val="single" w:sz="4" w:space="0" w:color="auto"/>
            </w:tcBorders>
          </w:tcPr>
          <w:p w14:paraId="1F6B377C" w14:textId="77777777" w:rsidR="00BC7B2D" w:rsidRPr="0018549F" w:rsidRDefault="00BC7B2D" w:rsidP="00BC7B2D">
            <w:pPr>
              <w:jc w:val="center"/>
              <w:rPr>
                <w:rFonts w:eastAsia="Calibri"/>
                <w:lang w:eastAsia="en-US"/>
              </w:rPr>
            </w:pPr>
            <w:r w:rsidRPr="0018549F">
              <w:rPr>
                <w:rFonts w:eastAsia="Calibri"/>
                <w:lang w:eastAsia="en-US"/>
              </w:rPr>
              <w:t>LO 1,2,3,</w:t>
            </w:r>
          </w:p>
          <w:p w14:paraId="6F3C4A0A" w14:textId="77777777" w:rsidR="00BC7B2D" w:rsidRPr="0018549F" w:rsidRDefault="00BC7B2D" w:rsidP="00BC7B2D">
            <w:pPr>
              <w:jc w:val="center"/>
              <w:rPr>
                <w:rFonts w:eastAsia="Calibri"/>
                <w:lang w:eastAsia="en-US"/>
              </w:rPr>
            </w:pPr>
            <w:r w:rsidRPr="0018549F">
              <w:rPr>
                <w:rFonts w:eastAsia="Calibri"/>
                <w:lang w:eastAsia="en-US"/>
              </w:rPr>
              <w:t>4,5</w:t>
            </w:r>
          </w:p>
          <w:p w14:paraId="76F15219" w14:textId="77777777" w:rsidR="00BC7B2D" w:rsidRPr="0018549F" w:rsidRDefault="00BC7B2D" w:rsidP="00BC7B2D">
            <w:pPr>
              <w:jc w:val="center"/>
              <w:rPr>
                <w:rFonts w:eastAsia="Calibri"/>
                <w:lang w:eastAsia="en-US"/>
              </w:rPr>
            </w:pPr>
          </w:p>
        </w:tc>
        <w:tc>
          <w:tcPr>
            <w:tcW w:w="884" w:type="dxa"/>
            <w:tcBorders>
              <w:top w:val="single" w:sz="4" w:space="0" w:color="auto"/>
              <w:left w:val="single" w:sz="4" w:space="0" w:color="auto"/>
              <w:bottom w:val="single" w:sz="4" w:space="0" w:color="auto"/>
              <w:right w:val="single" w:sz="4" w:space="0" w:color="auto"/>
            </w:tcBorders>
            <w:hideMark/>
          </w:tcPr>
          <w:p w14:paraId="22E77BA6" w14:textId="77777777" w:rsidR="00BC7B2D" w:rsidRPr="0018549F" w:rsidRDefault="00BC7B2D" w:rsidP="00BC7B2D">
            <w:pPr>
              <w:rPr>
                <w:rFonts w:eastAsia="Calibri"/>
                <w:lang w:eastAsia="en-US"/>
              </w:rPr>
            </w:pPr>
            <w:r w:rsidRPr="0018549F">
              <w:rPr>
                <w:rFonts w:eastAsia="Calibri"/>
                <w:lang w:eastAsia="en-US"/>
              </w:rPr>
              <w:t>LO 4,5</w:t>
            </w:r>
          </w:p>
        </w:tc>
        <w:tc>
          <w:tcPr>
            <w:tcW w:w="869" w:type="dxa"/>
            <w:tcBorders>
              <w:top w:val="single" w:sz="4" w:space="0" w:color="auto"/>
              <w:left w:val="single" w:sz="4" w:space="0" w:color="auto"/>
              <w:bottom w:val="single" w:sz="4" w:space="0" w:color="auto"/>
              <w:right w:val="single" w:sz="4" w:space="0" w:color="auto"/>
            </w:tcBorders>
            <w:hideMark/>
          </w:tcPr>
          <w:p w14:paraId="257F5ECE" w14:textId="77777777" w:rsidR="00BC7B2D" w:rsidRPr="0018549F" w:rsidRDefault="00BC7B2D" w:rsidP="00BC7B2D">
            <w:pPr>
              <w:rPr>
                <w:rFonts w:eastAsia="Calibri"/>
                <w:lang w:eastAsia="en-US"/>
              </w:rPr>
            </w:pPr>
            <w:r w:rsidRPr="0018549F">
              <w:rPr>
                <w:rFonts w:eastAsia="Calibri"/>
                <w:lang w:eastAsia="en-US"/>
              </w:rPr>
              <w:t>LO 1, 2,3,4,5</w:t>
            </w:r>
          </w:p>
        </w:tc>
        <w:tc>
          <w:tcPr>
            <w:tcW w:w="666" w:type="dxa"/>
            <w:tcBorders>
              <w:top w:val="single" w:sz="4" w:space="0" w:color="auto"/>
              <w:left w:val="single" w:sz="4" w:space="0" w:color="auto"/>
              <w:bottom w:val="single" w:sz="4" w:space="0" w:color="auto"/>
              <w:right w:val="single" w:sz="4" w:space="0" w:color="auto"/>
            </w:tcBorders>
            <w:hideMark/>
          </w:tcPr>
          <w:p w14:paraId="2264D3F6" w14:textId="77777777" w:rsidR="00BC7B2D" w:rsidRPr="0018549F" w:rsidRDefault="00BC7B2D" w:rsidP="00BC7B2D">
            <w:pPr>
              <w:rPr>
                <w:rFonts w:eastAsia="Calibri"/>
                <w:lang w:eastAsia="en-US"/>
              </w:rPr>
            </w:pPr>
            <w:r w:rsidRPr="0018549F">
              <w:rPr>
                <w:rFonts w:eastAsia="Calibri"/>
                <w:lang w:eastAsia="en-US"/>
              </w:rPr>
              <w:t>LO 1,2,3,</w:t>
            </w:r>
          </w:p>
          <w:p w14:paraId="11245704" w14:textId="77777777" w:rsidR="00BC7B2D" w:rsidRPr="0018549F" w:rsidRDefault="00BC7B2D" w:rsidP="00BC7B2D">
            <w:pPr>
              <w:rPr>
                <w:rFonts w:eastAsia="Calibri"/>
                <w:lang w:eastAsia="en-US"/>
              </w:rPr>
            </w:pPr>
            <w:r w:rsidRPr="0018549F">
              <w:rPr>
                <w:rFonts w:eastAsia="Calibri"/>
                <w:lang w:eastAsia="en-US"/>
              </w:rPr>
              <w:t>4,5</w:t>
            </w:r>
          </w:p>
        </w:tc>
        <w:tc>
          <w:tcPr>
            <w:tcW w:w="763" w:type="dxa"/>
            <w:tcBorders>
              <w:top w:val="single" w:sz="4" w:space="0" w:color="auto"/>
              <w:left w:val="single" w:sz="4" w:space="0" w:color="auto"/>
              <w:bottom w:val="single" w:sz="4" w:space="0" w:color="auto"/>
              <w:right w:val="single" w:sz="4" w:space="0" w:color="auto"/>
            </w:tcBorders>
          </w:tcPr>
          <w:p w14:paraId="3A2AF557" w14:textId="77777777" w:rsidR="00BC7B2D" w:rsidRPr="0018549F" w:rsidRDefault="00BC7B2D" w:rsidP="00BC7B2D">
            <w:pPr>
              <w:jc w:val="center"/>
              <w:rPr>
                <w:rFonts w:eastAsia="Calibri"/>
                <w:lang w:eastAsia="en-US"/>
              </w:rPr>
            </w:pPr>
            <w:r w:rsidRPr="0018549F">
              <w:rPr>
                <w:rFonts w:eastAsia="Calibri"/>
                <w:lang w:eastAsia="en-US"/>
              </w:rPr>
              <w:t>LO  2,3,</w:t>
            </w:r>
          </w:p>
          <w:p w14:paraId="1D12EFFC" w14:textId="77777777" w:rsidR="00BC7B2D" w:rsidRPr="0018549F" w:rsidRDefault="00BC7B2D" w:rsidP="00BC7B2D">
            <w:pPr>
              <w:jc w:val="center"/>
              <w:rPr>
                <w:rFonts w:eastAsia="Calibri"/>
                <w:lang w:eastAsia="en-US"/>
              </w:rPr>
            </w:pPr>
            <w:r w:rsidRPr="0018549F">
              <w:rPr>
                <w:rFonts w:eastAsia="Calibri"/>
                <w:lang w:eastAsia="en-US"/>
              </w:rPr>
              <w:t>4,5</w:t>
            </w:r>
          </w:p>
          <w:p w14:paraId="7A8D672B" w14:textId="77777777" w:rsidR="00BC7B2D" w:rsidRPr="0018549F" w:rsidRDefault="00BC7B2D" w:rsidP="00BC7B2D">
            <w:pPr>
              <w:jc w:val="center"/>
              <w:rPr>
                <w:rFonts w:eastAsia="Calibri"/>
                <w:bCs/>
                <w:lang w:eastAsia="en-US"/>
              </w:rPr>
            </w:pPr>
          </w:p>
        </w:tc>
        <w:tc>
          <w:tcPr>
            <w:tcW w:w="547" w:type="dxa"/>
            <w:tcBorders>
              <w:top w:val="single" w:sz="4" w:space="0" w:color="auto"/>
              <w:left w:val="single" w:sz="4" w:space="0" w:color="auto"/>
              <w:bottom w:val="single" w:sz="4" w:space="0" w:color="auto"/>
              <w:right w:val="single" w:sz="4" w:space="0" w:color="auto"/>
            </w:tcBorders>
            <w:hideMark/>
          </w:tcPr>
          <w:p w14:paraId="1DBBC78C" w14:textId="77777777" w:rsidR="00BC7B2D" w:rsidRPr="0018549F" w:rsidRDefault="00BC7B2D" w:rsidP="00BC7B2D">
            <w:pPr>
              <w:jc w:val="center"/>
              <w:rPr>
                <w:rFonts w:eastAsia="Calibri"/>
                <w:bCs/>
                <w:lang w:eastAsia="en-US"/>
              </w:rPr>
            </w:pPr>
          </w:p>
        </w:tc>
        <w:tc>
          <w:tcPr>
            <w:tcW w:w="702" w:type="dxa"/>
            <w:tcBorders>
              <w:top w:val="single" w:sz="4" w:space="0" w:color="auto"/>
              <w:left w:val="single" w:sz="4" w:space="0" w:color="auto"/>
              <w:bottom w:val="single" w:sz="4" w:space="0" w:color="auto"/>
              <w:right w:val="single" w:sz="4" w:space="0" w:color="auto"/>
            </w:tcBorders>
          </w:tcPr>
          <w:p w14:paraId="47E30121" w14:textId="77777777" w:rsidR="00BC7B2D" w:rsidRPr="0018549F" w:rsidRDefault="00BC7B2D" w:rsidP="00BC7B2D">
            <w:pPr>
              <w:rPr>
                <w:rFonts w:eastAsia="Calibri"/>
                <w:lang w:eastAsia="en-US"/>
              </w:rPr>
            </w:pPr>
          </w:p>
        </w:tc>
        <w:tc>
          <w:tcPr>
            <w:tcW w:w="666" w:type="dxa"/>
            <w:tcBorders>
              <w:top w:val="single" w:sz="4" w:space="0" w:color="auto"/>
              <w:left w:val="single" w:sz="4" w:space="0" w:color="auto"/>
              <w:bottom w:val="single" w:sz="4" w:space="0" w:color="auto"/>
              <w:right w:val="single" w:sz="4" w:space="0" w:color="auto"/>
            </w:tcBorders>
            <w:hideMark/>
          </w:tcPr>
          <w:p w14:paraId="6AAF1C76" w14:textId="77777777" w:rsidR="00BC7B2D" w:rsidRPr="0018549F" w:rsidRDefault="00BC7B2D" w:rsidP="00BC7B2D">
            <w:pPr>
              <w:jc w:val="center"/>
              <w:rPr>
                <w:rFonts w:eastAsia="Calibri"/>
                <w:lang w:eastAsia="en-US"/>
              </w:rPr>
            </w:pPr>
            <w:r w:rsidRPr="0018549F">
              <w:rPr>
                <w:rFonts w:eastAsia="Calibri"/>
                <w:lang w:eastAsia="en-US"/>
              </w:rPr>
              <w:t>LO 1,2,3,</w:t>
            </w:r>
          </w:p>
          <w:p w14:paraId="5AE3D406" w14:textId="77777777" w:rsidR="00BC7B2D" w:rsidRPr="0018549F" w:rsidRDefault="00BC7B2D" w:rsidP="00BC7B2D">
            <w:pPr>
              <w:jc w:val="center"/>
              <w:rPr>
                <w:rFonts w:eastAsia="Calibri"/>
                <w:bCs/>
                <w:lang w:eastAsia="en-US"/>
              </w:rPr>
            </w:pPr>
            <w:r w:rsidRPr="0018549F">
              <w:rPr>
                <w:rFonts w:eastAsia="Calibri"/>
                <w:lang w:eastAsia="en-US"/>
              </w:rPr>
              <w:t>4,5</w:t>
            </w:r>
          </w:p>
        </w:tc>
        <w:tc>
          <w:tcPr>
            <w:tcW w:w="693" w:type="dxa"/>
            <w:tcBorders>
              <w:top w:val="single" w:sz="4" w:space="0" w:color="auto"/>
              <w:left w:val="single" w:sz="4" w:space="0" w:color="auto"/>
              <w:bottom w:val="single" w:sz="4" w:space="0" w:color="auto"/>
              <w:right w:val="single" w:sz="4" w:space="0" w:color="auto"/>
            </w:tcBorders>
            <w:hideMark/>
          </w:tcPr>
          <w:p w14:paraId="7149DF5D" w14:textId="77777777" w:rsidR="00BC7B2D" w:rsidRPr="0018549F" w:rsidRDefault="00BC7B2D" w:rsidP="00BC7B2D">
            <w:pPr>
              <w:jc w:val="center"/>
              <w:rPr>
                <w:rFonts w:eastAsia="Calibri"/>
                <w:lang w:eastAsia="en-US"/>
              </w:rPr>
            </w:pPr>
            <w:r w:rsidRPr="0018549F">
              <w:rPr>
                <w:rFonts w:eastAsia="Calibri"/>
                <w:lang w:eastAsia="en-US"/>
              </w:rPr>
              <w:t>LO 1,2,3,</w:t>
            </w:r>
          </w:p>
          <w:p w14:paraId="3A0AF649" w14:textId="77777777" w:rsidR="00BC7B2D" w:rsidRPr="0018549F" w:rsidRDefault="00BC7B2D" w:rsidP="00BC7B2D">
            <w:pPr>
              <w:jc w:val="center"/>
              <w:rPr>
                <w:rFonts w:eastAsia="Calibri"/>
                <w:bCs/>
                <w:lang w:eastAsia="en-US"/>
              </w:rPr>
            </w:pPr>
            <w:r w:rsidRPr="0018549F">
              <w:rPr>
                <w:rFonts w:eastAsia="Calibri"/>
                <w:lang w:eastAsia="en-US"/>
              </w:rPr>
              <w:t>4,5</w:t>
            </w:r>
          </w:p>
        </w:tc>
        <w:tc>
          <w:tcPr>
            <w:tcW w:w="706" w:type="dxa"/>
            <w:tcBorders>
              <w:top w:val="single" w:sz="4" w:space="0" w:color="auto"/>
              <w:left w:val="single" w:sz="4" w:space="0" w:color="auto"/>
              <w:bottom w:val="single" w:sz="4" w:space="0" w:color="auto"/>
              <w:right w:val="single" w:sz="4" w:space="0" w:color="auto"/>
            </w:tcBorders>
          </w:tcPr>
          <w:p w14:paraId="51971FF7" w14:textId="77777777" w:rsidR="00BC7B2D" w:rsidRPr="0018549F" w:rsidRDefault="00BC7B2D" w:rsidP="00BC7B2D">
            <w:pPr>
              <w:rPr>
                <w:rFonts w:eastAsia="Calibri"/>
                <w:lang w:eastAsia="en-US"/>
              </w:rPr>
            </w:pPr>
            <w:r w:rsidRPr="0018549F">
              <w:rPr>
                <w:rFonts w:eastAsia="Calibri"/>
                <w:lang w:eastAsia="en-US"/>
              </w:rPr>
              <w:t>LO  1,2,3,</w:t>
            </w:r>
          </w:p>
          <w:p w14:paraId="2DB23194" w14:textId="77777777" w:rsidR="00BC7B2D" w:rsidRPr="0018549F" w:rsidRDefault="00BC7B2D" w:rsidP="00BC7B2D">
            <w:pPr>
              <w:rPr>
                <w:rFonts w:eastAsia="Calibri"/>
                <w:lang w:eastAsia="en-US"/>
              </w:rPr>
            </w:pPr>
            <w:r w:rsidRPr="0018549F">
              <w:rPr>
                <w:rFonts w:eastAsia="Calibri"/>
                <w:lang w:eastAsia="en-US"/>
              </w:rPr>
              <w:t>4,5</w:t>
            </w:r>
          </w:p>
          <w:p w14:paraId="2824D55B" w14:textId="77777777" w:rsidR="00BC7B2D" w:rsidRPr="0018549F" w:rsidRDefault="00BC7B2D" w:rsidP="00BC7B2D">
            <w:pPr>
              <w:jc w:val="center"/>
              <w:rPr>
                <w:rFonts w:eastAsia="Calibri"/>
                <w:bCs/>
                <w:lang w:eastAsia="en-US"/>
              </w:rPr>
            </w:pPr>
          </w:p>
        </w:tc>
        <w:tc>
          <w:tcPr>
            <w:tcW w:w="562" w:type="dxa"/>
            <w:tcBorders>
              <w:top w:val="single" w:sz="4" w:space="0" w:color="auto"/>
              <w:left w:val="single" w:sz="4" w:space="0" w:color="auto"/>
              <w:bottom w:val="single" w:sz="4" w:space="0" w:color="auto"/>
              <w:right w:val="single" w:sz="4" w:space="0" w:color="auto"/>
            </w:tcBorders>
          </w:tcPr>
          <w:p w14:paraId="2819CEB0" w14:textId="77777777" w:rsidR="00BC7B2D" w:rsidRPr="0018549F" w:rsidRDefault="00BC7B2D" w:rsidP="00BC7B2D">
            <w:pPr>
              <w:jc w:val="center"/>
              <w:rPr>
                <w:rFonts w:eastAsia="Calibri"/>
                <w:bCs/>
                <w:lang w:eastAsia="en-US"/>
              </w:rPr>
            </w:pPr>
          </w:p>
        </w:tc>
        <w:tc>
          <w:tcPr>
            <w:tcW w:w="616" w:type="dxa"/>
            <w:tcBorders>
              <w:top w:val="single" w:sz="4" w:space="0" w:color="auto"/>
              <w:left w:val="single" w:sz="4" w:space="0" w:color="auto"/>
              <w:bottom w:val="single" w:sz="4" w:space="0" w:color="auto"/>
              <w:right w:val="single" w:sz="4" w:space="0" w:color="auto"/>
            </w:tcBorders>
          </w:tcPr>
          <w:p w14:paraId="011B0C7C" w14:textId="77777777" w:rsidR="00BC7B2D" w:rsidRPr="0018549F" w:rsidRDefault="00BC7B2D" w:rsidP="00BC7B2D">
            <w:pPr>
              <w:rPr>
                <w:rFonts w:eastAsia="Calibri"/>
                <w:lang w:eastAsia="en-US"/>
              </w:rPr>
            </w:pPr>
            <w:r w:rsidRPr="0018549F">
              <w:rPr>
                <w:rFonts w:eastAsia="Calibri"/>
                <w:lang w:eastAsia="en-US"/>
              </w:rPr>
              <w:t>LO 2,4,5</w:t>
            </w:r>
          </w:p>
          <w:p w14:paraId="05BA9CA9" w14:textId="77777777" w:rsidR="00BC7B2D" w:rsidRPr="0018549F" w:rsidRDefault="00BC7B2D" w:rsidP="00BC7B2D">
            <w:pPr>
              <w:rPr>
                <w:rFonts w:eastAsia="Calibri"/>
                <w:lang w:eastAsia="en-US"/>
              </w:rPr>
            </w:pPr>
          </w:p>
        </w:tc>
        <w:tc>
          <w:tcPr>
            <w:tcW w:w="405" w:type="dxa"/>
            <w:tcBorders>
              <w:top w:val="single" w:sz="4" w:space="0" w:color="auto"/>
              <w:left w:val="single" w:sz="4" w:space="0" w:color="auto"/>
              <w:bottom w:val="single" w:sz="4" w:space="0" w:color="auto"/>
              <w:right w:val="single" w:sz="4" w:space="0" w:color="auto"/>
            </w:tcBorders>
          </w:tcPr>
          <w:p w14:paraId="6318A7EE" w14:textId="77777777" w:rsidR="00BC7B2D" w:rsidRPr="0018549F" w:rsidRDefault="00BC7B2D" w:rsidP="00BC7B2D">
            <w:pPr>
              <w:rPr>
                <w:rFonts w:eastAsia="Calibri"/>
                <w:lang w:eastAsia="en-US"/>
              </w:rPr>
            </w:pPr>
          </w:p>
        </w:tc>
      </w:tr>
    </w:tbl>
    <w:p w14:paraId="3BD1E015" w14:textId="77777777" w:rsidR="00A170EE" w:rsidRPr="0017382E" w:rsidRDefault="00A170EE" w:rsidP="00A170EE">
      <w:pPr>
        <w:widowControl w:val="0"/>
        <w:autoSpaceDE w:val="0"/>
        <w:autoSpaceDN w:val="0"/>
        <w:rPr>
          <w:rFonts w:eastAsia="Arial"/>
          <w:lang w:val="en-US" w:eastAsia="en-US"/>
        </w:rPr>
      </w:pPr>
    </w:p>
    <w:tbl>
      <w:tblPr>
        <w:tblpPr w:leftFromText="141" w:rightFromText="141" w:vertAnchor="page" w:horzAnchor="margin" w:tblpXSpec="center" w:tblpY="1636"/>
        <w:tblW w:w="6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404"/>
        <w:gridCol w:w="1172"/>
        <w:gridCol w:w="1867"/>
        <w:gridCol w:w="1172"/>
        <w:gridCol w:w="1140"/>
        <w:gridCol w:w="2026"/>
      </w:tblGrid>
      <w:tr w:rsidR="00C824C3" w:rsidRPr="00BC7B2D" w14:paraId="1688E276" w14:textId="77777777" w:rsidTr="00C824C3">
        <w:trPr>
          <w:trHeight w:val="168"/>
        </w:trPr>
        <w:tc>
          <w:tcPr>
            <w:tcW w:w="5000" w:type="pct"/>
            <w:gridSpan w:val="7"/>
          </w:tcPr>
          <w:p w14:paraId="56C67525" w14:textId="77777777" w:rsidR="00C824C3" w:rsidRPr="00BC7B2D" w:rsidRDefault="00C824C3" w:rsidP="00C824C3">
            <w:pPr>
              <w:rPr>
                <w:rFonts w:eastAsia="Calibri"/>
                <w:b/>
              </w:rPr>
            </w:pPr>
            <w:bookmarkStart w:id="177" w:name="_Hlk168999096"/>
            <w:r w:rsidRPr="00BC7B2D">
              <w:rPr>
                <w:rFonts w:eastAsia="Calibri"/>
                <w:b/>
              </w:rPr>
              <w:t>Table 3. HEF 2079 COPING WITH STRESS COURSE CONTENTS AND LEARNING OUTCOMES MATRIX</w:t>
            </w:r>
          </w:p>
        </w:tc>
      </w:tr>
      <w:tr w:rsidR="00C824C3" w:rsidRPr="00BC7B2D" w14:paraId="23C6B16F" w14:textId="77777777" w:rsidTr="00C824C3">
        <w:trPr>
          <w:trHeight w:val="168"/>
        </w:trPr>
        <w:tc>
          <w:tcPr>
            <w:tcW w:w="520" w:type="pct"/>
            <w:vMerge w:val="restart"/>
          </w:tcPr>
          <w:p w14:paraId="1C64906D" w14:textId="77777777" w:rsidR="00C824C3" w:rsidRPr="00BC7B2D" w:rsidRDefault="00C824C3" w:rsidP="00C824C3">
            <w:pPr>
              <w:spacing w:after="120"/>
              <w:jc w:val="center"/>
              <w:rPr>
                <w:b/>
              </w:rPr>
            </w:pPr>
            <w:r w:rsidRPr="00BC7B2D">
              <w:rPr>
                <w:b/>
              </w:rPr>
              <w:t>Week</w:t>
            </w:r>
          </w:p>
        </w:tc>
        <w:tc>
          <w:tcPr>
            <w:tcW w:w="1101" w:type="pct"/>
            <w:vMerge w:val="restart"/>
          </w:tcPr>
          <w:p w14:paraId="59056AFB" w14:textId="77777777" w:rsidR="00C824C3" w:rsidRPr="00BC7B2D" w:rsidRDefault="00C824C3" w:rsidP="00C824C3">
            <w:pPr>
              <w:spacing w:after="120"/>
              <w:rPr>
                <w:b/>
              </w:rPr>
            </w:pPr>
            <w:r w:rsidRPr="00BC7B2D">
              <w:rPr>
                <w:b/>
              </w:rPr>
              <w:t>Course Contents</w:t>
            </w:r>
          </w:p>
        </w:tc>
        <w:tc>
          <w:tcPr>
            <w:tcW w:w="537" w:type="pct"/>
          </w:tcPr>
          <w:p w14:paraId="3FE600AA" w14:textId="77777777" w:rsidR="00C824C3" w:rsidRPr="00BC7B2D" w:rsidRDefault="00C824C3" w:rsidP="00C824C3">
            <w:pPr>
              <w:jc w:val="center"/>
              <w:rPr>
                <w:rFonts w:eastAsia="Calibri"/>
                <w:b/>
              </w:rPr>
            </w:pPr>
          </w:p>
        </w:tc>
        <w:tc>
          <w:tcPr>
            <w:tcW w:w="2842" w:type="pct"/>
            <w:gridSpan w:val="4"/>
          </w:tcPr>
          <w:p w14:paraId="75B45FA8" w14:textId="77777777" w:rsidR="00C824C3" w:rsidRPr="00BC7B2D" w:rsidRDefault="00C824C3" w:rsidP="00C824C3">
            <w:pPr>
              <w:jc w:val="center"/>
              <w:rPr>
                <w:rFonts w:eastAsia="Calibri"/>
                <w:b/>
              </w:rPr>
            </w:pPr>
            <w:r w:rsidRPr="00BC7B2D">
              <w:rPr>
                <w:b/>
                <w:lang w:val="en-US"/>
              </w:rPr>
              <w:t>Course Learning Outcomes</w:t>
            </w:r>
          </w:p>
        </w:tc>
      </w:tr>
      <w:tr w:rsidR="00C824C3" w:rsidRPr="00BC7B2D" w14:paraId="5AB58DAF" w14:textId="77777777" w:rsidTr="00C824C3">
        <w:trPr>
          <w:trHeight w:val="869"/>
        </w:trPr>
        <w:tc>
          <w:tcPr>
            <w:tcW w:w="520" w:type="pct"/>
            <w:vMerge/>
          </w:tcPr>
          <w:p w14:paraId="1891BD7A" w14:textId="77777777" w:rsidR="00C824C3" w:rsidRPr="00BC7B2D" w:rsidRDefault="00C824C3" w:rsidP="00C824C3">
            <w:pPr>
              <w:spacing w:after="120"/>
              <w:jc w:val="center"/>
              <w:rPr>
                <w:b/>
              </w:rPr>
            </w:pPr>
          </w:p>
        </w:tc>
        <w:tc>
          <w:tcPr>
            <w:tcW w:w="1101" w:type="pct"/>
            <w:vMerge/>
          </w:tcPr>
          <w:p w14:paraId="2A1EB61B" w14:textId="77777777" w:rsidR="00C824C3" w:rsidRPr="00BC7B2D" w:rsidRDefault="00C824C3" w:rsidP="00C824C3">
            <w:pPr>
              <w:spacing w:after="120"/>
              <w:rPr>
                <w:b/>
              </w:rPr>
            </w:pPr>
          </w:p>
        </w:tc>
        <w:tc>
          <w:tcPr>
            <w:tcW w:w="537" w:type="pct"/>
          </w:tcPr>
          <w:p w14:paraId="773CF9E7" w14:textId="77777777" w:rsidR="00C824C3" w:rsidRPr="00BC7B2D" w:rsidRDefault="00C824C3" w:rsidP="00C824C3">
            <w:pPr>
              <w:rPr>
                <w:b/>
                <w:bCs/>
                <w:lang w:val="en-GB"/>
              </w:rPr>
            </w:pPr>
            <w:r w:rsidRPr="00BC7B2D">
              <w:rPr>
                <w:lang w:val="en-GB"/>
              </w:rPr>
              <w:t>LO1. The student can define the concepts of stress and overcoming</w:t>
            </w:r>
          </w:p>
        </w:tc>
        <w:tc>
          <w:tcPr>
            <w:tcW w:w="855" w:type="pct"/>
          </w:tcPr>
          <w:p w14:paraId="794C19C9" w14:textId="77777777" w:rsidR="00C824C3" w:rsidRPr="00BC7B2D" w:rsidRDefault="00C824C3" w:rsidP="00C824C3">
            <w:pPr>
              <w:rPr>
                <w:b/>
                <w:bCs/>
                <w:lang w:val="en-GB"/>
              </w:rPr>
            </w:pPr>
            <w:r w:rsidRPr="00BC7B2D">
              <w:rPr>
                <w:lang w:val="en-GB"/>
              </w:rPr>
              <w:t>LO2. The student can recognize the belief and thought patterns that determine the reaction to stressors</w:t>
            </w:r>
          </w:p>
        </w:tc>
        <w:tc>
          <w:tcPr>
            <w:tcW w:w="537" w:type="pct"/>
          </w:tcPr>
          <w:p w14:paraId="7786326C" w14:textId="77777777" w:rsidR="00C824C3" w:rsidRPr="00BC7B2D" w:rsidRDefault="00C824C3" w:rsidP="00C824C3">
            <w:pPr>
              <w:rPr>
                <w:b/>
                <w:bCs/>
                <w:lang w:val="en-GB"/>
              </w:rPr>
            </w:pPr>
            <w:r w:rsidRPr="00BC7B2D">
              <w:rPr>
                <w:lang w:val="en-GB"/>
              </w:rPr>
              <w:t>LO3. The student can distinguish the methods of overcoming stress</w:t>
            </w:r>
          </w:p>
        </w:tc>
        <w:tc>
          <w:tcPr>
            <w:tcW w:w="522" w:type="pct"/>
          </w:tcPr>
          <w:p w14:paraId="7249438E" w14:textId="77777777" w:rsidR="00C824C3" w:rsidRPr="00BC7B2D" w:rsidRDefault="00C824C3" w:rsidP="00C824C3">
            <w:pPr>
              <w:rPr>
                <w:b/>
                <w:bCs/>
                <w:lang w:val="en-GB"/>
              </w:rPr>
            </w:pPr>
            <w:r w:rsidRPr="00BC7B2D">
              <w:rPr>
                <w:lang w:val="en-GB"/>
              </w:rPr>
              <w:t>LO4. The student can apply problem solving steps in stressful conditions</w:t>
            </w:r>
          </w:p>
        </w:tc>
        <w:tc>
          <w:tcPr>
            <w:tcW w:w="929" w:type="pct"/>
          </w:tcPr>
          <w:p w14:paraId="7FB19532" w14:textId="77777777" w:rsidR="00C824C3" w:rsidRPr="00BC7B2D" w:rsidRDefault="00C824C3" w:rsidP="00C824C3">
            <w:pPr>
              <w:rPr>
                <w:lang w:val="en-GB"/>
              </w:rPr>
            </w:pPr>
            <w:r w:rsidRPr="00BC7B2D">
              <w:rPr>
                <w:lang w:val="en-GB"/>
              </w:rPr>
              <w:t>LO5.The student can apply effective overcoming methods aimed at stressful conditions</w:t>
            </w:r>
          </w:p>
        </w:tc>
      </w:tr>
      <w:tr w:rsidR="00C824C3" w:rsidRPr="00BC7B2D" w14:paraId="4AB76975" w14:textId="77777777" w:rsidTr="00C824C3">
        <w:trPr>
          <w:trHeight w:val="168"/>
        </w:trPr>
        <w:tc>
          <w:tcPr>
            <w:tcW w:w="520" w:type="pct"/>
          </w:tcPr>
          <w:p w14:paraId="0209496C" w14:textId="77777777" w:rsidR="00C824C3" w:rsidRPr="00BC7B2D" w:rsidRDefault="00C824C3" w:rsidP="00C824C3">
            <w:pPr>
              <w:tabs>
                <w:tab w:val="left" w:pos="180"/>
              </w:tabs>
              <w:rPr>
                <w:b/>
              </w:rPr>
            </w:pPr>
            <w:r w:rsidRPr="00BC7B2D">
              <w:t>1</w:t>
            </w:r>
          </w:p>
        </w:tc>
        <w:tc>
          <w:tcPr>
            <w:tcW w:w="1101" w:type="pct"/>
          </w:tcPr>
          <w:p w14:paraId="3952555A" w14:textId="77777777" w:rsidR="00C824C3" w:rsidRPr="00BC7B2D" w:rsidRDefault="00C824C3" w:rsidP="00C824C3">
            <w:pPr>
              <w:rPr>
                <w:b/>
              </w:rPr>
            </w:pPr>
            <w:r w:rsidRPr="00BC7B2D">
              <w:rPr>
                <w:lang w:val="en-GB"/>
              </w:rPr>
              <w:t>Topics:</w:t>
            </w:r>
          </w:p>
        </w:tc>
        <w:tc>
          <w:tcPr>
            <w:tcW w:w="537" w:type="pct"/>
          </w:tcPr>
          <w:p w14:paraId="26A1427A" w14:textId="77777777" w:rsidR="00C824C3" w:rsidRPr="00BC7B2D" w:rsidRDefault="00C824C3" w:rsidP="00C824C3">
            <w:pPr>
              <w:jc w:val="center"/>
            </w:pPr>
            <w:r w:rsidRPr="00BC7B2D">
              <w:t>X</w:t>
            </w:r>
          </w:p>
        </w:tc>
        <w:tc>
          <w:tcPr>
            <w:tcW w:w="855" w:type="pct"/>
          </w:tcPr>
          <w:p w14:paraId="13801891" w14:textId="77777777" w:rsidR="00C824C3" w:rsidRPr="00BC7B2D" w:rsidRDefault="00C824C3" w:rsidP="00C824C3">
            <w:pPr>
              <w:jc w:val="center"/>
            </w:pPr>
          </w:p>
        </w:tc>
        <w:tc>
          <w:tcPr>
            <w:tcW w:w="537" w:type="pct"/>
          </w:tcPr>
          <w:p w14:paraId="343B28C6" w14:textId="77777777" w:rsidR="00C824C3" w:rsidRPr="00BC7B2D" w:rsidRDefault="00C824C3" w:rsidP="00C824C3">
            <w:pPr>
              <w:jc w:val="center"/>
            </w:pPr>
          </w:p>
        </w:tc>
        <w:tc>
          <w:tcPr>
            <w:tcW w:w="522" w:type="pct"/>
          </w:tcPr>
          <w:p w14:paraId="5C981350" w14:textId="77777777" w:rsidR="00C824C3" w:rsidRPr="00BC7B2D" w:rsidRDefault="00C824C3" w:rsidP="00C824C3">
            <w:pPr>
              <w:jc w:val="center"/>
            </w:pPr>
          </w:p>
        </w:tc>
        <w:tc>
          <w:tcPr>
            <w:tcW w:w="929" w:type="pct"/>
          </w:tcPr>
          <w:p w14:paraId="5129C6AB" w14:textId="77777777" w:rsidR="00C824C3" w:rsidRPr="00BC7B2D" w:rsidRDefault="00C824C3" w:rsidP="00C824C3">
            <w:pPr>
              <w:jc w:val="center"/>
            </w:pPr>
          </w:p>
        </w:tc>
      </w:tr>
      <w:tr w:rsidR="00C824C3" w:rsidRPr="00BC7B2D" w14:paraId="379236C3" w14:textId="77777777" w:rsidTr="00C824C3">
        <w:trPr>
          <w:trHeight w:val="168"/>
        </w:trPr>
        <w:tc>
          <w:tcPr>
            <w:tcW w:w="520" w:type="pct"/>
          </w:tcPr>
          <w:p w14:paraId="79559773" w14:textId="77777777" w:rsidR="00C824C3" w:rsidRPr="00BC7B2D" w:rsidRDefault="00C824C3" w:rsidP="00C824C3">
            <w:pPr>
              <w:rPr>
                <w:b/>
              </w:rPr>
            </w:pPr>
            <w:r w:rsidRPr="00BC7B2D">
              <w:t>2</w:t>
            </w:r>
          </w:p>
        </w:tc>
        <w:tc>
          <w:tcPr>
            <w:tcW w:w="1101" w:type="pct"/>
          </w:tcPr>
          <w:p w14:paraId="63A010D5" w14:textId="77777777" w:rsidR="00C824C3" w:rsidRPr="00BC7B2D" w:rsidRDefault="00C824C3" w:rsidP="00C824C3">
            <w:pPr>
              <w:rPr>
                <w:b/>
              </w:rPr>
            </w:pPr>
            <w:r w:rsidRPr="00BC7B2D">
              <w:t xml:space="preserve">Introduction of the course </w:t>
            </w:r>
          </w:p>
        </w:tc>
        <w:tc>
          <w:tcPr>
            <w:tcW w:w="537" w:type="pct"/>
          </w:tcPr>
          <w:p w14:paraId="0EB2B78A" w14:textId="77777777" w:rsidR="00C824C3" w:rsidRPr="00BC7B2D" w:rsidRDefault="00C824C3" w:rsidP="00C824C3">
            <w:pPr>
              <w:jc w:val="center"/>
            </w:pPr>
            <w:r w:rsidRPr="00BC7B2D">
              <w:t>X</w:t>
            </w:r>
          </w:p>
        </w:tc>
        <w:tc>
          <w:tcPr>
            <w:tcW w:w="855" w:type="pct"/>
          </w:tcPr>
          <w:p w14:paraId="7937DBC8" w14:textId="77777777" w:rsidR="00C824C3" w:rsidRPr="00BC7B2D" w:rsidRDefault="00C824C3" w:rsidP="00C824C3">
            <w:pPr>
              <w:jc w:val="center"/>
            </w:pPr>
            <w:r w:rsidRPr="00BC7B2D">
              <w:t>X</w:t>
            </w:r>
          </w:p>
        </w:tc>
        <w:tc>
          <w:tcPr>
            <w:tcW w:w="537" w:type="pct"/>
          </w:tcPr>
          <w:p w14:paraId="6EF77FC4" w14:textId="77777777" w:rsidR="00C824C3" w:rsidRPr="00BC7B2D" w:rsidRDefault="00C824C3" w:rsidP="00C824C3">
            <w:pPr>
              <w:jc w:val="center"/>
            </w:pPr>
          </w:p>
        </w:tc>
        <w:tc>
          <w:tcPr>
            <w:tcW w:w="522" w:type="pct"/>
          </w:tcPr>
          <w:p w14:paraId="27ED62A3" w14:textId="77777777" w:rsidR="00C824C3" w:rsidRPr="00BC7B2D" w:rsidRDefault="00C824C3" w:rsidP="00C824C3">
            <w:pPr>
              <w:jc w:val="center"/>
            </w:pPr>
          </w:p>
        </w:tc>
        <w:tc>
          <w:tcPr>
            <w:tcW w:w="929" w:type="pct"/>
          </w:tcPr>
          <w:p w14:paraId="58EDD85C" w14:textId="77777777" w:rsidR="00C824C3" w:rsidRPr="00BC7B2D" w:rsidRDefault="00C824C3" w:rsidP="00C824C3">
            <w:pPr>
              <w:jc w:val="center"/>
            </w:pPr>
          </w:p>
        </w:tc>
      </w:tr>
      <w:tr w:rsidR="00C824C3" w:rsidRPr="00BC7B2D" w14:paraId="2C66E15E" w14:textId="77777777" w:rsidTr="00C824C3">
        <w:trPr>
          <w:trHeight w:val="506"/>
        </w:trPr>
        <w:tc>
          <w:tcPr>
            <w:tcW w:w="520" w:type="pct"/>
          </w:tcPr>
          <w:p w14:paraId="7F4B9B8C" w14:textId="77777777" w:rsidR="00C824C3" w:rsidRPr="00BC7B2D" w:rsidRDefault="00C824C3" w:rsidP="00C824C3">
            <w:pPr>
              <w:rPr>
                <w:b/>
              </w:rPr>
            </w:pPr>
            <w:r w:rsidRPr="00BC7B2D">
              <w:t>3</w:t>
            </w:r>
          </w:p>
        </w:tc>
        <w:tc>
          <w:tcPr>
            <w:tcW w:w="1101" w:type="pct"/>
          </w:tcPr>
          <w:p w14:paraId="129B395B" w14:textId="77777777" w:rsidR="00C824C3" w:rsidRPr="00BC7B2D" w:rsidRDefault="00C824C3" w:rsidP="00C824C3">
            <w:r w:rsidRPr="00BC7B2D">
              <w:t>Concept of Stress Reactions to Stress Problems Experienced Due to Stress</w:t>
            </w:r>
          </w:p>
        </w:tc>
        <w:tc>
          <w:tcPr>
            <w:tcW w:w="537" w:type="pct"/>
          </w:tcPr>
          <w:p w14:paraId="67F41652" w14:textId="77777777" w:rsidR="00C824C3" w:rsidRPr="00BC7B2D" w:rsidRDefault="00C824C3" w:rsidP="00C824C3">
            <w:pPr>
              <w:jc w:val="center"/>
            </w:pPr>
            <w:r w:rsidRPr="00BC7B2D">
              <w:t>X</w:t>
            </w:r>
          </w:p>
        </w:tc>
        <w:tc>
          <w:tcPr>
            <w:tcW w:w="855" w:type="pct"/>
          </w:tcPr>
          <w:p w14:paraId="1A0945D2" w14:textId="77777777" w:rsidR="00C824C3" w:rsidRPr="00BC7B2D" w:rsidRDefault="00C824C3" w:rsidP="00C824C3">
            <w:pPr>
              <w:jc w:val="center"/>
            </w:pPr>
            <w:r w:rsidRPr="00BC7B2D">
              <w:t>X</w:t>
            </w:r>
          </w:p>
        </w:tc>
        <w:tc>
          <w:tcPr>
            <w:tcW w:w="537" w:type="pct"/>
          </w:tcPr>
          <w:p w14:paraId="70C850B1" w14:textId="77777777" w:rsidR="00C824C3" w:rsidRPr="00BC7B2D" w:rsidRDefault="00C824C3" w:rsidP="00C824C3">
            <w:pPr>
              <w:jc w:val="center"/>
            </w:pPr>
            <w:r w:rsidRPr="00BC7B2D">
              <w:t>X</w:t>
            </w:r>
          </w:p>
        </w:tc>
        <w:tc>
          <w:tcPr>
            <w:tcW w:w="522" w:type="pct"/>
          </w:tcPr>
          <w:p w14:paraId="4FCC9A79" w14:textId="77777777" w:rsidR="00C824C3" w:rsidRPr="00BC7B2D" w:rsidRDefault="00C824C3" w:rsidP="00C824C3">
            <w:pPr>
              <w:jc w:val="center"/>
            </w:pPr>
          </w:p>
        </w:tc>
        <w:tc>
          <w:tcPr>
            <w:tcW w:w="929" w:type="pct"/>
          </w:tcPr>
          <w:p w14:paraId="774EFDAE" w14:textId="77777777" w:rsidR="00C824C3" w:rsidRPr="00BC7B2D" w:rsidRDefault="00C824C3" w:rsidP="00C824C3">
            <w:pPr>
              <w:jc w:val="center"/>
            </w:pPr>
          </w:p>
        </w:tc>
      </w:tr>
      <w:tr w:rsidR="00C824C3" w:rsidRPr="00BC7B2D" w14:paraId="04A48634" w14:textId="77777777" w:rsidTr="00C824C3">
        <w:trPr>
          <w:trHeight w:val="517"/>
        </w:trPr>
        <w:tc>
          <w:tcPr>
            <w:tcW w:w="520" w:type="pct"/>
          </w:tcPr>
          <w:p w14:paraId="01E08F05" w14:textId="77777777" w:rsidR="00C824C3" w:rsidRPr="00BC7B2D" w:rsidRDefault="00C824C3" w:rsidP="00C824C3">
            <w:pPr>
              <w:rPr>
                <w:b/>
              </w:rPr>
            </w:pPr>
            <w:r w:rsidRPr="00BC7B2D">
              <w:t>4</w:t>
            </w:r>
          </w:p>
        </w:tc>
        <w:tc>
          <w:tcPr>
            <w:tcW w:w="1101" w:type="pct"/>
          </w:tcPr>
          <w:p w14:paraId="1EDB6B51" w14:textId="77777777" w:rsidR="00C824C3" w:rsidRPr="00BC7B2D" w:rsidRDefault="00C824C3" w:rsidP="00C824C3">
            <w:r w:rsidRPr="00BC7B2D">
              <w:t>Coping-Meaning of coping-Factors Affecting Overcoming-Cultural Overcoming Methods</w:t>
            </w:r>
          </w:p>
        </w:tc>
        <w:tc>
          <w:tcPr>
            <w:tcW w:w="537" w:type="pct"/>
          </w:tcPr>
          <w:p w14:paraId="62B0B441" w14:textId="77777777" w:rsidR="00C824C3" w:rsidRPr="00BC7B2D" w:rsidRDefault="00C824C3" w:rsidP="00C824C3">
            <w:pPr>
              <w:jc w:val="center"/>
            </w:pPr>
            <w:r w:rsidRPr="00BC7B2D">
              <w:t>X</w:t>
            </w:r>
          </w:p>
        </w:tc>
        <w:tc>
          <w:tcPr>
            <w:tcW w:w="855" w:type="pct"/>
          </w:tcPr>
          <w:p w14:paraId="30000A70" w14:textId="77777777" w:rsidR="00C824C3" w:rsidRPr="00BC7B2D" w:rsidRDefault="00C824C3" w:rsidP="00C824C3">
            <w:pPr>
              <w:jc w:val="center"/>
            </w:pPr>
          </w:p>
        </w:tc>
        <w:tc>
          <w:tcPr>
            <w:tcW w:w="537" w:type="pct"/>
          </w:tcPr>
          <w:p w14:paraId="0C9D48F3" w14:textId="77777777" w:rsidR="00C824C3" w:rsidRPr="00BC7B2D" w:rsidRDefault="00C824C3" w:rsidP="00C824C3">
            <w:pPr>
              <w:jc w:val="center"/>
            </w:pPr>
            <w:r w:rsidRPr="00BC7B2D">
              <w:t>X</w:t>
            </w:r>
          </w:p>
        </w:tc>
        <w:tc>
          <w:tcPr>
            <w:tcW w:w="522" w:type="pct"/>
          </w:tcPr>
          <w:p w14:paraId="09045917" w14:textId="77777777" w:rsidR="00C824C3" w:rsidRPr="00BC7B2D" w:rsidRDefault="00C824C3" w:rsidP="00C824C3">
            <w:pPr>
              <w:jc w:val="center"/>
            </w:pPr>
            <w:r w:rsidRPr="00BC7B2D">
              <w:t>X</w:t>
            </w:r>
          </w:p>
        </w:tc>
        <w:tc>
          <w:tcPr>
            <w:tcW w:w="929" w:type="pct"/>
          </w:tcPr>
          <w:p w14:paraId="06DA6D6C" w14:textId="77777777" w:rsidR="00C824C3" w:rsidRPr="00BC7B2D" w:rsidRDefault="00C824C3" w:rsidP="00C824C3">
            <w:pPr>
              <w:jc w:val="center"/>
            </w:pPr>
            <w:r w:rsidRPr="00BC7B2D">
              <w:t>X</w:t>
            </w:r>
          </w:p>
        </w:tc>
      </w:tr>
      <w:tr w:rsidR="00C824C3" w:rsidRPr="00BC7B2D" w14:paraId="00F1CD96" w14:textId="77777777" w:rsidTr="00C824C3">
        <w:trPr>
          <w:trHeight w:val="168"/>
        </w:trPr>
        <w:tc>
          <w:tcPr>
            <w:tcW w:w="520" w:type="pct"/>
          </w:tcPr>
          <w:p w14:paraId="36BD34AF" w14:textId="77777777" w:rsidR="00C824C3" w:rsidRPr="00BC7B2D" w:rsidRDefault="00C824C3" w:rsidP="00C824C3">
            <w:pPr>
              <w:rPr>
                <w:b/>
              </w:rPr>
            </w:pPr>
            <w:r w:rsidRPr="00BC7B2D">
              <w:t>5</w:t>
            </w:r>
          </w:p>
        </w:tc>
        <w:tc>
          <w:tcPr>
            <w:tcW w:w="1101" w:type="pct"/>
          </w:tcPr>
          <w:p w14:paraId="139AF578" w14:textId="77777777" w:rsidR="00C824C3" w:rsidRPr="00BC7B2D" w:rsidRDefault="00C824C3" w:rsidP="00C824C3">
            <w:r w:rsidRPr="00BC7B2D">
              <w:t>Age Periods and ways of coping</w:t>
            </w:r>
          </w:p>
        </w:tc>
        <w:tc>
          <w:tcPr>
            <w:tcW w:w="537" w:type="pct"/>
          </w:tcPr>
          <w:p w14:paraId="3AC7B28B" w14:textId="77777777" w:rsidR="00C824C3" w:rsidRPr="00BC7B2D" w:rsidRDefault="00C824C3" w:rsidP="00C824C3">
            <w:pPr>
              <w:jc w:val="center"/>
            </w:pPr>
            <w:r w:rsidRPr="00BC7B2D">
              <w:t>X</w:t>
            </w:r>
          </w:p>
        </w:tc>
        <w:tc>
          <w:tcPr>
            <w:tcW w:w="855" w:type="pct"/>
          </w:tcPr>
          <w:p w14:paraId="1A194FF2" w14:textId="77777777" w:rsidR="00C824C3" w:rsidRPr="00BC7B2D" w:rsidRDefault="00C824C3" w:rsidP="00C824C3">
            <w:pPr>
              <w:jc w:val="center"/>
            </w:pPr>
            <w:r w:rsidRPr="00BC7B2D">
              <w:t>X</w:t>
            </w:r>
          </w:p>
        </w:tc>
        <w:tc>
          <w:tcPr>
            <w:tcW w:w="537" w:type="pct"/>
          </w:tcPr>
          <w:p w14:paraId="581CBB66" w14:textId="77777777" w:rsidR="00C824C3" w:rsidRPr="00BC7B2D" w:rsidRDefault="00C824C3" w:rsidP="00C824C3">
            <w:pPr>
              <w:jc w:val="center"/>
            </w:pPr>
            <w:r w:rsidRPr="00BC7B2D">
              <w:t>X</w:t>
            </w:r>
          </w:p>
        </w:tc>
        <w:tc>
          <w:tcPr>
            <w:tcW w:w="522" w:type="pct"/>
          </w:tcPr>
          <w:p w14:paraId="614E12A4" w14:textId="77777777" w:rsidR="00C824C3" w:rsidRPr="00BC7B2D" w:rsidRDefault="00C824C3" w:rsidP="00C824C3">
            <w:pPr>
              <w:jc w:val="center"/>
            </w:pPr>
            <w:r w:rsidRPr="00BC7B2D">
              <w:t>X</w:t>
            </w:r>
          </w:p>
        </w:tc>
        <w:tc>
          <w:tcPr>
            <w:tcW w:w="929" w:type="pct"/>
          </w:tcPr>
          <w:p w14:paraId="0B2E0E93" w14:textId="77777777" w:rsidR="00C824C3" w:rsidRPr="00BC7B2D" w:rsidRDefault="00C824C3" w:rsidP="00C824C3">
            <w:pPr>
              <w:jc w:val="center"/>
            </w:pPr>
            <w:r w:rsidRPr="00BC7B2D">
              <w:t>X</w:t>
            </w:r>
          </w:p>
        </w:tc>
      </w:tr>
      <w:tr w:rsidR="00C824C3" w:rsidRPr="00BC7B2D" w14:paraId="59419D40" w14:textId="77777777" w:rsidTr="00C824C3">
        <w:trPr>
          <w:trHeight w:val="517"/>
        </w:trPr>
        <w:tc>
          <w:tcPr>
            <w:tcW w:w="520" w:type="pct"/>
          </w:tcPr>
          <w:p w14:paraId="57689F19" w14:textId="77777777" w:rsidR="00C824C3" w:rsidRPr="00BC7B2D" w:rsidRDefault="00C824C3" w:rsidP="00C824C3">
            <w:pPr>
              <w:rPr>
                <w:b/>
              </w:rPr>
            </w:pPr>
            <w:r w:rsidRPr="00BC7B2D">
              <w:t>6</w:t>
            </w:r>
          </w:p>
        </w:tc>
        <w:tc>
          <w:tcPr>
            <w:tcW w:w="1101" w:type="pct"/>
          </w:tcPr>
          <w:p w14:paraId="63AC7758" w14:textId="77777777" w:rsidR="00C824C3" w:rsidRPr="00BC7B2D" w:rsidRDefault="00C824C3" w:rsidP="00C824C3">
            <w:pPr>
              <w:rPr>
                <w:b/>
                <w:bCs/>
              </w:rPr>
            </w:pPr>
            <w:r w:rsidRPr="00BC7B2D">
              <w:t>Coping Methods Aimed at Emotions</w:t>
            </w:r>
          </w:p>
          <w:p w14:paraId="6A6B5A89" w14:textId="77777777" w:rsidR="00C824C3" w:rsidRPr="00BC7B2D" w:rsidRDefault="00C824C3" w:rsidP="00C824C3">
            <w:r w:rsidRPr="00BC7B2D">
              <w:t>-Cognitive Coping</w:t>
            </w:r>
          </w:p>
        </w:tc>
        <w:tc>
          <w:tcPr>
            <w:tcW w:w="537" w:type="pct"/>
          </w:tcPr>
          <w:p w14:paraId="337D255E" w14:textId="77777777" w:rsidR="00C824C3" w:rsidRPr="00BC7B2D" w:rsidRDefault="00C824C3" w:rsidP="00C824C3">
            <w:pPr>
              <w:jc w:val="center"/>
            </w:pPr>
            <w:r w:rsidRPr="00BC7B2D">
              <w:t>X</w:t>
            </w:r>
          </w:p>
        </w:tc>
        <w:tc>
          <w:tcPr>
            <w:tcW w:w="855" w:type="pct"/>
          </w:tcPr>
          <w:p w14:paraId="630F5AB1" w14:textId="77777777" w:rsidR="00C824C3" w:rsidRPr="00BC7B2D" w:rsidRDefault="00C824C3" w:rsidP="00C824C3">
            <w:pPr>
              <w:jc w:val="center"/>
            </w:pPr>
            <w:r w:rsidRPr="00BC7B2D">
              <w:t>X</w:t>
            </w:r>
          </w:p>
        </w:tc>
        <w:tc>
          <w:tcPr>
            <w:tcW w:w="537" w:type="pct"/>
          </w:tcPr>
          <w:p w14:paraId="5F172672" w14:textId="77777777" w:rsidR="00C824C3" w:rsidRPr="00BC7B2D" w:rsidRDefault="00C824C3" w:rsidP="00C824C3">
            <w:pPr>
              <w:jc w:val="center"/>
            </w:pPr>
            <w:r w:rsidRPr="00BC7B2D">
              <w:t>X</w:t>
            </w:r>
          </w:p>
        </w:tc>
        <w:tc>
          <w:tcPr>
            <w:tcW w:w="522" w:type="pct"/>
          </w:tcPr>
          <w:p w14:paraId="162ABDB5" w14:textId="77777777" w:rsidR="00C824C3" w:rsidRPr="00BC7B2D" w:rsidRDefault="00C824C3" w:rsidP="00C824C3">
            <w:pPr>
              <w:jc w:val="center"/>
            </w:pPr>
            <w:r w:rsidRPr="00BC7B2D">
              <w:t>X</w:t>
            </w:r>
          </w:p>
        </w:tc>
        <w:tc>
          <w:tcPr>
            <w:tcW w:w="929" w:type="pct"/>
          </w:tcPr>
          <w:p w14:paraId="00BC7783" w14:textId="77777777" w:rsidR="00C824C3" w:rsidRPr="00BC7B2D" w:rsidRDefault="00C824C3" w:rsidP="00C824C3">
            <w:pPr>
              <w:jc w:val="center"/>
            </w:pPr>
            <w:r w:rsidRPr="00BC7B2D">
              <w:t>X</w:t>
            </w:r>
          </w:p>
        </w:tc>
      </w:tr>
      <w:tr w:rsidR="00C824C3" w:rsidRPr="00BC7B2D" w14:paraId="5CA36288" w14:textId="77777777" w:rsidTr="00C824C3">
        <w:trPr>
          <w:trHeight w:val="336"/>
        </w:trPr>
        <w:tc>
          <w:tcPr>
            <w:tcW w:w="520" w:type="pct"/>
          </w:tcPr>
          <w:p w14:paraId="453A9716" w14:textId="77777777" w:rsidR="00C824C3" w:rsidRPr="00BC7B2D" w:rsidRDefault="00C824C3" w:rsidP="00C824C3">
            <w:pPr>
              <w:rPr>
                <w:b/>
              </w:rPr>
            </w:pPr>
            <w:r w:rsidRPr="00BC7B2D">
              <w:t>7</w:t>
            </w:r>
          </w:p>
        </w:tc>
        <w:tc>
          <w:tcPr>
            <w:tcW w:w="1101" w:type="pct"/>
          </w:tcPr>
          <w:p w14:paraId="73C30F70" w14:textId="77777777" w:rsidR="00C824C3" w:rsidRPr="00BC7B2D" w:rsidRDefault="00C824C3" w:rsidP="00C824C3">
            <w:pPr>
              <w:rPr>
                <w:b/>
                <w:highlight w:val="yellow"/>
              </w:rPr>
            </w:pPr>
            <w:r w:rsidRPr="00BC7B2D">
              <w:t>Coping Methods Aimed at Emotions-Practice</w:t>
            </w:r>
          </w:p>
        </w:tc>
        <w:tc>
          <w:tcPr>
            <w:tcW w:w="537" w:type="pct"/>
          </w:tcPr>
          <w:p w14:paraId="1D3443D6" w14:textId="77777777" w:rsidR="00C824C3" w:rsidRPr="00BC7B2D" w:rsidRDefault="00C824C3" w:rsidP="00C824C3">
            <w:pPr>
              <w:jc w:val="center"/>
            </w:pPr>
            <w:r w:rsidRPr="00BC7B2D">
              <w:t>X</w:t>
            </w:r>
          </w:p>
        </w:tc>
        <w:tc>
          <w:tcPr>
            <w:tcW w:w="855" w:type="pct"/>
          </w:tcPr>
          <w:p w14:paraId="791B1DDD" w14:textId="77777777" w:rsidR="00C824C3" w:rsidRPr="00BC7B2D" w:rsidRDefault="00C824C3" w:rsidP="00C824C3">
            <w:pPr>
              <w:jc w:val="center"/>
            </w:pPr>
            <w:r w:rsidRPr="00BC7B2D">
              <w:t>X</w:t>
            </w:r>
          </w:p>
        </w:tc>
        <w:tc>
          <w:tcPr>
            <w:tcW w:w="537" w:type="pct"/>
          </w:tcPr>
          <w:p w14:paraId="20559F2C" w14:textId="77777777" w:rsidR="00C824C3" w:rsidRPr="00BC7B2D" w:rsidRDefault="00C824C3" w:rsidP="00C824C3">
            <w:pPr>
              <w:jc w:val="center"/>
            </w:pPr>
            <w:r w:rsidRPr="00BC7B2D">
              <w:t>X</w:t>
            </w:r>
          </w:p>
        </w:tc>
        <w:tc>
          <w:tcPr>
            <w:tcW w:w="522" w:type="pct"/>
          </w:tcPr>
          <w:p w14:paraId="0FC82671" w14:textId="77777777" w:rsidR="00C824C3" w:rsidRPr="00BC7B2D" w:rsidRDefault="00C824C3" w:rsidP="00C824C3">
            <w:pPr>
              <w:jc w:val="center"/>
            </w:pPr>
            <w:r w:rsidRPr="00BC7B2D">
              <w:t>X</w:t>
            </w:r>
          </w:p>
        </w:tc>
        <w:tc>
          <w:tcPr>
            <w:tcW w:w="929" w:type="pct"/>
          </w:tcPr>
          <w:p w14:paraId="0C776D29" w14:textId="77777777" w:rsidR="00C824C3" w:rsidRPr="00BC7B2D" w:rsidRDefault="00C824C3" w:rsidP="00C824C3">
            <w:pPr>
              <w:jc w:val="center"/>
            </w:pPr>
            <w:r w:rsidRPr="00BC7B2D">
              <w:t>X</w:t>
            </w:r>
          </w:p>
        </w:tc>
      </w:tr>
      <w:tr w:rsidR="00C824C3" w:rsidRPr="00BC7B2D" w14:paraId="1E8CC37C" w14:textId="77777777" w:rsidTr="00C824C3">
        <w:trPr>
          <w:trHeight w:val="517"/>
        </w:trPr>
        <w:tc>
          <w:tcPr>
            <w:tcW w:w="520" w:type="pct"/>
          </w:tcPr>
          <w:p w14:paraId="0307F4CB" w14:textId="77777777" w:rsidR="00C824C3" w:rsidRPr="00BC7B2D" w:rsidRDefault="00C824C3" w:rsidP="00C824C3">
            <w:pPr>
              <w:rPr>
                <w:b/>
              </w:rPr>
            </w:pPr>
            <w:r w:rsidRPr="00BC7B2D">
              <w:t>9</w:t>
            </w:r>
          </w:p>
        </w:tc>
        <w:tc>
          <w:tcPr>
            <w:tcW w:w="1101" w:type="pct"/>
          </w:tcPr>
          <w:p w14:paraId="6346CD1C" w14:textId="77777777" w:rsidR="00C824C3" w:rsidRPr="00BC7B2D" w:rsidRDefault="00C824C3" w:rsidP="00C824C3">
            <w:r w:rsidRPr="00BC7B2D">
              <w:t>Coping Methods Aimed at Body – Alternative Techniques Practice</w:t>
            </w:r>
          </w:p>
        </w:tc>
        <w:tc>
          <w:tcPr>
            <w:tcW w:w="537" w:type="pct"/>
          </w:tcPr>
          <w:p w14:paraId="2E37A250" w14:textId="77777777" w:rsidR="00C824C3" w:rsidRPr="00BC7B2D" w:rsidRDefault="00C824C3" w:rsidP="00C824C3">
            <w:pPr>
              <w:jc w:val="center"/>
            </w:pPr>
          </w:p>
        </w:tc>
        <w:tc>
          <w:tcPr>
            <w:tcW w:w="855" w:type="pct"/>
          </w:tcPr>
          <w:p w14:paraId="275A9A33" w14:textId="77777777" w:rsidR="00C824C3" w:rsidRPr="00BC7B2D" w:rsidRDefault="00C824C3" w:rsidP="00C824C3">
            <w:pPr>
              <w:jc w:val="center"/>
            </w:pPr>
            <w:r w:rsidRPr="00BC7B2D">
              <w:t>x</w:t>
            </w:r>
          </w:p>
        </w:tc>
        <w:tc>
          <w:tcPr>
            <w:tcW w:w="537" w:type="pct"/>
          </w:tcPr>
          <w:p w14:paraId="59DA66C6" w14:textId="77777777" w:rsidR="00C824C3" w:rsidRPr="00BC7B2D" w:rsidRDefault="00C824C3" w:rsidP="00C824C3">
            <w:pPr>
              <w:jc w:val="center"/>
            </w:pPr>
            <w:r w:rsidRPr="00BC7B2D">
              <w:t>X</w:t>
            </w:r>
          </w:p>
        </w:tc>
        <w:tc>
          <w:tcPr>
            <w:tcW w:w="522" w:type="pct"/>
          </w:tcPr>
          <w:p w14:paraId="2AA5A860" w14:textId="77777777" w:rsidR="00C824C3" w:rsidRPr="00BC7B2D" w:rsidRDefault="00C824C3" w:rsidP="00C824C3">
            <w:pPr>
              <w:jc w:val="center"/>
            </w:pPr>
            <w:r w:rsidRPr="00BC7B2D">
              <w:t>X</w:t>
            </w:r>
          </w:p>
        </w:tc>
        <w:tc>
          <w:tcPr>
            <w:tcW w:w="929" w:type="pct"/>
          </w:tcPr>
          <w:p w14:paraId="30393AAD" w14:textId="77777777" w:rsidR="00C824C3" w:rsidRPr="00BC7B2D" w:rsidRDefault="00C824C3" w:rsidP="00C824C3">
            <w:pPr>
              <w:jc w:val="center"/>
            </w:pPr>
            <w:r w:rsidRPr="00BC7B2D">
              <w:t>X</w:t>
            </w:r>
          </w:p>
        </w:tc>
      </w:tr>
      <w:tr w:rsidR="00C824C3" w:rsidRPr="00BC7B2D" w14:paraId="2675B094" w14:textId="77777777" w:rsidTr="00C824C3">
        <w:trPr>
          <w:trHeight w:val="506"/>
        </w:trPr>
        <w:tc>
          <w:tcPr>
            <w:tcW w:w="520" w:type="pct"/>
          </w:tcPr>
          <w:p w14:paraId="19342E36" w14:textId="77777777" w:rsidR="00C824C3" w:rsidRPr="00BC7B2D" w:rsidRDefault="00C824C3" w:rsidP="00C824C3">
            <w:pPr>
              <w:rPr>
                <w:b/>
              </w:rPr>
            </w:pPr>
            <w:r w:rsidRPr="00BC7B2D">
              <w:t>10</w:t>
            </w:r>
          </w:p>
        </w:tc>
        <w:tc>
          <w:tcPr>
            <w:tcW w:w="1101" w:type="pct"/>
          </w:tcPr>
          <w:p w14:paraId="01DD9002" w14:textId="77777777" w:rsidR="00C824C3" w:rsidRPr="00BC7B2D" w:rsidRDefault="00C824C3" w:rsidP="00C824C3">
            <w:r w:rsidRPr="00BC7B2D">
              <w:t>Coping Methods Aimed at Body – Alternative Techniques Practice</w:t>
            </w:r>
          </w:p>
        </w:tc>
        <w:tc>
          <w:tcPr>
            <w:tcW w:w="537" w:type="pct"/>
          </w:tcPr>
          <w:p w14:paraId="2BEA4DA8" w14:textId="77777777" w:rsidR="00C824C3" w:rsidRPr="00BC7B2D" w:rsidRDefault="00C824C3" w:rsidP="00C824C3">
            <w:pPr>
              <w:jc w:val="center"/>
              <w:rPr>
                <w:bCs/>
              </w:rPr>
            </w:pPr>
          </w:p>
        </w:tc>
        <w:tc>
          <w:tcPr>
            <w:tcW w:w="855" w:type="pct"/>
          </w:tcPr>
          <w:p w14:paraId="56B1F0F6" w14:textId="77777777" w:rsidR="00C824C3" w:rsidRPr="00BC7B2D" w:rsidRDefault="00C824C3" w:rsidP="00C824C3">
            <w:pPr>
              <w:jc w:val="center"/>
            </w:pPr>
            <w:r w:rsidRPr="00BC7B2D">
              <w:t>X</w:t>
            </w:r>
          </w:p>
        </w:tc>
        <w:tc>
          <w:tcPr>
            <w:tcW w:w="537" w:type="pct"/>
          </w:tcPr>
          <w:p w14:paraId="0375F06D" w14:textId="77777777" w:rsidR="00C824C3" w:rsidRPr="00BC7B2D" w:rsidRDefault="00C824C3" w:rsidP="00C824C3">
            <w:pPr>
              <w:jc w:val="center"/>
            </w:pPr>
            <w:r w:rsidRPr="00BC7B2D">
              <w:t>X</w:t>
            </w:r>
          </w:p>
        </w:tc>
        <w:tc>
          <w:tcPr>
            <w:tcW w:w="522" w:type="pct"/>
          </w:tcPr>
          <w:p w14:paraId="5E953E04" w14:textId="77777777" w:rsidR="00C824C3" w:rsidRPr="00BC7B2D" w:rsidRDefault="00C824C3" w:rsidP="00C824C3">
            <w:pPr>
              <w:jc w:val="center"/>
            </w:pPr>
            <w:r w:rsidRPr="00BC7B2D">
              <w:t>X</w:t>
            </w:r>
          </w:p>
        </w:tc>
        <w:tc>
          <w:tcPr>
            <w:tcW w:w="929" w:type="pct"/>
          </w:tcPr>
          <w:p w14:paraId="1E79170B" w14:textId="77777777" w:rsidR="00C824C3" w:rsidRPr="00BC7B2D" w:rsidRDefault="00C824C3" w:rsidP="00C824C3">
            <w:pPr>
              <w:jc w:val="center"/>
            </w:pPr>
            <w:r w:rsidRPr="00BC7B2D">
              <w:t>X</w:t>
            </w:r>
          </w:p>
        </w:tc>
      </w:tr>
      <w:tr w:rsidR="00C824C3" w:rsidRPr="00BC7B2D" w14:paraId="6089AF08" w14:textId="77777777" w:rsidTr="00C824C3">
        <w:trPr>
          <w:trHeight w:val="32"/>
        </w:trPr>
        <w:tc>
          <w:tcPr>
            <w:tcW w:w="520" w:type="pct"/>
          </w:tcPr>
          <w:p w14:paraId="0C03DE5B" w14:textId="77777777" w:rsidR="00C824C3" w:rsidRPr="00BC7B2D" w:rsidRDefault="00C824C3" w:rsidP="00C824C3">
            <w:pPr>
              <w:rPr>
                <w:b/>
              </w:rPr>
            </w:pPr>
            <w:r w:rsidRPr="00BC7B2D">
              <w:t>11</w:t>
            </w:r>
          </w:p>
        </w:tc>
        <w:tc>
          <w:tcPr>
            <w:tcW w:w="1101" w:type="pct"/>
          </w:tcPr>
          <w:p w14:paraId="0B761291" w14:textId="77777777" w:rsidR="00C824C3" w:rsidRPr="00BC7B2D" w:rsidRDefault="00C824C3" w:rsidP="00C824C3">
            <w:r w:rsidRPr="00BC7B2D">
              <w:t>Overcoming Methods Aimed at Problems -Problem solving method</w:t>
            </w:r>
          </w:p>
        </w:tc>
        <w:tc>
          <w:tcPr>
            <w:tcW w:w="537" w:type="pct"/>
          </w:tcPr>
          <w:p w14:paraId="4BB2FF6B" w14:textId="77777777" w:rsidR="00C824C3" w:rsidRPr="00BC7B2D" w:rsidRDefault="00C824C3" w:rsidP="00C824C3">
            <w:pPr>
              <w:jc w:val="center"/>
              <w:rPr>
                <w:b/>
              </w:rPr>
            </w:pPr>
            <w:r w:rsidRPr="00BC7B2D">
              <w:t>X</w:t>
            </w:r>
          </w:p>
        </w:tc>
        <w:tc>
          <w:tcPr>
            <w:tcW w:w="855" w:type="pct"/>
          </w:tcPr>
          <w:p w14:paraId="2CFD954C" w14:textId="77777777" w:rsidR="00C824C3" w:rsidRPr="00BC7B2D" w:rsidRDefault="00C824C3" w:rsidP="00C824C3">
            <w:pPr>
              <w:jc w:val="center"/>
            </w:pPr>
            <w:r w:rsidRPr="00BC7B2D">
              <w:t>X</w:t>
            </w:r>
          </w:p>
        </w:tc>
        <w:tc>
          <w:tcPr>
            <w:tcW w:w="537" w:type="pct"/>
          </w:tcPr>
          <w:p w14:paraId="17554DE4" w14:textId="77777777" w:rsidR="00C824C3" w:rsidRPr="00BC7B2D" w:rsidRDefault="00C824C3" w:rsidP="00C824C3">
            <w:pPr>
              <w:jc w:val="center"/>
            </w:pPr>
            <w:r w:rsidRPr="00BC7B2D">
              <w:t>X</w:t>
            </w:r>
          </w:p>
        </w:tc>
        <w:tc>
          <w:tcPr>
            <w:tcW w:w="522" w:type="pct"/>
          </w:tcPr>
          <w:p w14:paraId="3E99F008" w14:textId="77777777" w:rsidR="00C824C3" w:rsidRPr="00BC7B2D" w:rsidRDefault="00C824C3" w:rsidP="00C824C3">
            <w:pPr>
              <w:jc w:val="center"/>
            </w:pPr>
            <w:r w:rsidRPr="00BC7B2D">
              <w:t>X</w:t>
            </w:r>
          </w:p>
        </w:tc>
        <w:tc>
          <w:tcPr>
            <w:tcW w:w="929" w:type="pct"/>
          </w:tcPr>
          <w:p w14:paraId="329A3255" w14:textId="77777777" w:rsidR="00C824C3" w:rsidRPr="00BC7B2D" w:rsidRDefault="00C824C3" w:rsidP="00C824C3">
            <w:pPr>
              <w:jc w:val="center"/>
            </w:pPr>
            <w:r w:rsidRPr="00BC7B2D">
              <w:t>X</w:t>
            </w:r>
          </w:p>
        </w:tc>
      </w:tr>
      <w:tr w:rsidR="00C824C3" w:rsidRPr="00BC7B2D" w14:paraId="0E2933A4" w14:textId="77777777" w:rsidTr="00C824C3">
        <w:trPr>
          <w:trHeight w:val="517"/>
        </w:trPr>
        <w:tc>
          <w:tcPr>
            <w:tcW w:w="520" w:type="pct"/>
          </w:tcPr>
          <w:p w14:paraId="1D0CC30A" w14:textId="77777777" w:rsidR="00C824C3" w:rsidRPr="00BC7B2D" w:rsidRDefault="00C824C3" w:rsidP="00C824C3">
            <w:pPr>
              <w:rPr>
                <w:b/>
              </w:rPr>
            </w:pPr>
            <w:r w:rsidRPr="00BC7B2D">
              <w:t>12</w:t>
            </w:r>
          </w:p>
        </w:tc>
        <w:tc>
          <w:tcPr>
            <w:tcW w:w="1101" w:type="pct"/>
          </w:tcPr>
          <w:p w14:paraId="0DA31726" w14:textId="77777777" w:rsidR="00C824C3" w:rsidRPr="00BC7B2D" w:rsidRDefault="00C824C3" w:rsidP="00C824C3">
            <w:r w:rsidRPr="00BC7B2D">
              <w:t>Overcoming Methods Aimed at Problems -Problem solving method- Practice</w:t>
            </w:r>
          </w:p>
        </w:tc>
        <w:tc>
          <w:tcPr>
            <w:tcW w:w="537" w:type="pct"/>
          </w:tcPr>
          <w:p w14:paraId="44BBCF57" w14:textId="77777777" w:rsidR="00C824C3" w:rsidRPr="00BC7B2D" w:rsidRDefault="00C824C3" w:rsidP="00C824C3">
            <w:pPr>
              <w:jc w:val="center"/>
            </w:pPr>
            <w:r w:rsidRPr="00BC7B2D">
              <w:t>X</w:t>
            </w:r>
          </w:p>
        </w:tc>
        <w:tc>
          <w:tcPr>
            <w:tcW w:w="855" w:type="pct"/>
          </w:tcPr>
          <w:p w14:paraId="740E21D5" w14:textId="77777777" w:rsidR="00C824C3" w:rsidRPr="00BC7B2D" w:rsidRDefault="00C824C3" w:rsidP="00C824C3">
            <w:pPr>
              <w:jc w:val="center"/>
            </w:pPr>
            <w:r w:rsidRPr="00BC7B2D">
              <w:t>X</w:t>
            </w:r>
          </w:p>
        </w:tc>
        <w:tc>
          <w:tcPr>
            <w:tcW w:w="537" w:type="pct"/>
          </w:tcPr>
          <w:p w14:paraId="5D34D16D" w14:textId="77777777" w:rsidR="00C824C3" w:rsidRPr="00BC7B2D" w:rsidRDefault="00C824C3" w:rsidP="00C824C3">
            <w:pPr>
              <w:jc w:val="center"/>
            </w:pPr>
            <w:r w:rsidRPr="00BC7B2D">
              <w:t>X</w:t>
            </w:r>
          </w:p>
        </w:tc>
        <w:tc>
          <w:tcPr>
            <w:tcW w:w="522" w:type="pct"/>
          </w:tcPr>
          <w:p w14:paraId="4E5335E9" w14:textId="77777777" w:rsidR="00C824C3" w:rsidRPr="00BC7B2D" w:rsidRDefault="00C824C3" w:rsidP="00C824C3">
            <w:pPr>
              <w:jc w:val="center"/>
            </w:pPr>
            <w:r w:rsidRPr="00BC7B2D">
              <w:t>X</w:t>
            </w:r>
          </w:p>
        </w:tc>
        <w:tc>
          <w:tcPr>
            <w:tcW w:w="929" w:type="pct"/>
          </w:tcPr>
          <w:p w14:paraId="69481A63" w14:textId="77777777" w:rsidR="00C824C3" w:rsidRPr="00BC7B2D" w:rsidRDefault="00C824C3" w:rsidP="00C824C3">
            <w:pPr>
              <w:jc w:val="center"/>
            </w:pPr>
            <w:r w:rsidRPr="00BC7B2D">
              <w:t>X</w:t>
            </w:r>
          </w:p>
        </w:tc>
      </w:tr>
      <w:tr w:rsidR="00C824C3" w:rsidRPr="00BC7B2D" w14:paraId="636A7ADC" w14:textId="77777777" w:rsidTr="00C824C3">
        <w:trPr>
          <w:trHeight w:val="168"/>
        </w:trPr>
        <w:tc>
          <w:tcPr>
            <w:tcW w:w="520" w:type="pct"/>
          </w:tcPr>
          <w:p w14:paraId="5DAECEBA" w14:textId="77777777" w:rsidR="00C824C3" w:rsidRPr="00BC7B2D" w:rsidRDefault="00C824C3" w:rsidP="00C824C3">
            <w:pPr>
              <w:rPr>
                <w:b/>
              </w:rPr>
            </w:pPr>
            <w:r w:rsidRPr="00BC7B2D">
              <w:t>13</w:t>
            </w:r>
          </w:p>
        </w:tc>
        <w:tc>
          <w:tcPr>
            <w:tcW w:w="1101" w:type="pct"/>
          </w:tcPr>
          <w:p w14:paraId="163D9F99" w14:textId="77777777" w:rsidR="00C824C3" w:rsidRPr="00BC7B2D" w:rsidRDefault="00C824C3" w:rsidP="00C824C3">
            <w:r w:rsidRPr="00BC7B2D">
              <w:t>Ability to Say No</w:t>
            </w:r>
          </w:p>
        </w:tc>
        <w:tc>
          <w:tcPr>
            <w:tcW w:w="537" w:type="pct"/>
          </w:tcPr>
          <w:p w14:paraId="552064E2" w14:textId="77777777" w:rsidR="00C824C3" w:rsidRPr="00BC7B2D" w:rsidRDefault="00C824C3" w:rsidP="00C824C3">
            <w:pPr>
              <w:jc w:val="center"/>
            </w:pPr>
          </w:p>
        </w:tc>
        <w:tc>
          <w:tcPr>
            <w:tcW w:w="855" w:type="pct"/>
          </w:tcPr>
          <w:p w14:paraId="56CB03B3" w14:textId="77777777" w:rsidR="00C824C3" w:rsidRPr="00BC7B2D" w:rsidRDefault="00C824C3" w:rsidP="00C824C3">
            <w:pPr>
              <w:jc w:val="center"/>
            </w:pPr>
            <w:r w:rsidRPr="00BC7B2D">
              <w:t>X</w:t>
            </w:r>
          </w:p>
        </w:tc>
        <w:tc>
          <w:tcPr>
            <w:tcW w:w="537" w:type="pct"/>
          </w:tcPr>
          <w:p w14:paraId="4559BC73" w14:textId="77777777" w:rsidR="00C824C3" w:rsidRPr="00BC7B2D" w:rsidRDefault="00C824C3" w:rsidP="00C824C3">
            <w:pPr>
              <w:jc w:val="center"/>
            </w:pPr>
          </w:p>
        </w:tc>
        <w:tc>
          <w:tcPr>
            <w:tcW w:w="522" w:type="pct"/>
          </w:tcPr>
          <w:p w14:paraId="1E9F5A20" w14:textId="77777777" w:rsidR="00C824C3" w:rsidRPr="00BC7B2D" w:rsidRDefault="00C824C3" w:rsidP="00C824C3">
            <w:pPr>
              <w:jc w:val="center"/>
            </w:pPr>
            <w:r w:rsidRPr="00BC7B2D">
              <w:t>X</w:t>
            </w:r>
          </w:p>
        </w:tc>
        <w:tc>
          <w:tcPr>
            <w:tcW w:w="929" w:type="pct"/>
          </w:tcPr>
          <w:p w14:paraId="62514900" w14:textId="77777777" w:rsidR="00C824C3" w:rsidRPr="00BC7B2D" w:rsidRDefault="00C824C3" w:rsidP="00C824C3">
            <w:pPr>
              <w:jc w:val="center"/>
            </w:pPr>
            <w:r w:rsidRPr="00BC7B2D">
              <w:t>X</w:t>
            </w:r>
          </w:p>
        </w:tc>
      </w:tr>
      <w:tr w:rsidR="00C824C3" w:rsidRPr="00BC7B2D" w14:paraId="5DFA88F7" w14:textId="77777777" w:rsidTr="00C824C3">
        <w:trPr>
          <w:trHeight w:val="168"/>
        </w:trPr>
        <w:tc>
          <w:tcPr>
            <w:tcW w:w="520" w:type="pct"/>
          </w:tcPr>
          <w:p w14:paraId="06F83F6A" w14:textId="77777777" w:rsidR="00C824C3" w:rsidRPr="00BC7B2D" w:rsidRDefault="00C824C3" w:rsidP="00C824C3">
            <w:pPr>
              <w:rPr>
                <w:b/>
              </w:rPr>
            </w:pPr>
            <w:r w:rsidRPr="00BC7B2D">
              <w:t>14</w:t>
            </w:r>
          </w:p>
        </w:tc>
        <w:tc>
          <w:tcPr>
            <w:tcW w:w="1101" w:type="pct"/>
          </w:tcPr>
          <w:p w14:paraId="7CA571C9" w14:textId="77777777" w:rsidR="00C824C3" w:rsidRPr="00BC7B2D" w:rsidRDefault="00C824C3" w:rsidP="00C824C3">
            <w:r w:rsidRPr="00BC7B2D">
              <w:t>Overcoming the Anger</w:t>
            </w:r>
          </w:p>
        </w:tc>
        <w:tc>
          <w:tcPr>
            <w:tcW w:w="537" w:type="pct"/>
          </w:tcPr>
          <w:p w14:paraId="720B39A2" w14:textId="77777777" w:rsidR="00C824C3" w:rsidRPr="00BC7B2D" w:rsidRDefault="00C824C3" w:rsidP="00C824C3">
            <w:pPr>
              <w:jc w:val="center"/>
            </w:pPr>
          </w:p>
        </w:tc>
        <w:tc>
          <w:tcPr>
            <w:tcW w:w="855" w:type="pct"/>
          </w:tcPr>
          <w:p w14:paraId="33AEE161" w14:textId="77777777" w:rsidR="00C824C3" w:rsidRPr="00BC7B2D" w:rsidRDefault="00C824C3" w:rsidP="00C824C3">
            <w:pPr>
              <w:jc w:val="center"/>
            </w:pPr>
            <w:r w:rsidRPr="00BC7B2D">
              <w:t>X</w:t>
            </w:r>
          </w:p>
        </w:tc>
        <w:tc>
          <w:tcPr>
            <w:tcW w:w="537" w:type="pct"/>
          </w:tcPr>
          <w:p w14:paraId="570924DF" w14:textId="77777777" w:rsidR="00C824C3" w:rsidRPr="00BC7B2D" w:rsidRDefault="00C824C3" w:rsidP="00C824C3">
            <w:pPr>
              <w:jc w:val="center"/>
            </w:pPr>
            <w:r w:rsidRPr="00BC7B2D">
              <w:t>X</w:t>
            </w:r>
          </w:p>
        </w:tc>
        <w:tc>
          <w:tcPr>
            <w:tcW w:w="522" w:type="pct"/>
          </w:tcPr>
          <w:p w14:paraId="14D868AA" w14:textId="77777777" w:rsidR="00C824C3" w:rsidRPr="00BC7B2D" w:rsidRDefault="00C824C3" w:rsidP="00C824C3">
            <w:pPr>
              <w:jc w:val="center"/>
            </w:pPr>
            <w:r w:rsidRPr="00BC7B2D">
              <w:t>X</w:t>
            </w:r>
          </w:p>
        </w:tc>
        <w:tc>
          <w:tcPr>
            <w:tcW w:w="929" w:type="pct"/>
          </w:tcPr>
          <w:p w14:paraId="4D33F994" w14:textId="77777777" w:rsidR="00C824C3" w:rsidRPr="00BC7B2D" w:rsidRDefault="00C824C3" w:rsidP="00C824C3">
            <w:pPr>
              <w:jc w:val="center"/>
            </w:pPr>
            <w:r w:rsidRPr="00BC7B2D">
              <w:t>X</w:t>
            </w:r>
          </w:p>
        </w:tc>
      </w:tr>
      <w:tr w:rsidR="00C824C3" w:rsidRPr="00BC7B2D" w14:paraId="3D6B0DB8" w14:textId="77777777" w:rsidTr="00C824C3">
        <w:trPr>
          <w:trHeight w:val="70"/>
        </w:trPr>
        <w:tc>
          <w:tcPr>
            <w:tcW w:w="520" w:type="pct"/>
          </w:tcPr>
          <w:p w14:paraId="6F6562A4" w14:textId="77777777" w:rsidR="00C824C3" w:rsidRPr="00BC7B2D" w:rsidRDefault="00C824C3" w:rsidP="00C824C3">
            <w:pPr>
              <w:rPr>
                <w:b/>
              </w:rPr>
            </w:pPr>
            <w:r w:rsidRPr="00BC7B2D">
              <w:t>15</w:t>
            </w:r>
          </w:p>
        </w:tc>
        <w:tc>
          <w:tcPr>
            <w:tcW w:w="1101" w:type="pct"/>
          </w:tcPr>
          <w:p w14:paraId="1F861189" w14:textId="77777777" w:rsidR="00C824C3" w:rsidRPr="00BC7B2D" w:rsidRDefault="00C824C3" w:rsidP="00C824C3">
            <w:pPr>
              <w:rPr>
                <w:b/>
                <w:bCs/>
              </w:rPr>
            </w:pPr>
            <w:r w:rsidRPr="00BC7B2D">
              <w:t>Overcoming the Life Incidents</w:t>
            </w:r>
          </w:p>
          <w:p w14:paraId="755B743B" w14:textId="77777777" w:rsidR="00C824C3" w:rsidRPr="00BC7B2D" w:rsidRDefault="00C824C3" w:rsidP="00C824C3">
            <w:r w:rsidRPr="00BC7B2D">
              <w:t>-Concept of Crisis and Crisis Management</w:t>
            </w:r>
          </w:p>
        </w:tc>
        <w:tc>
          <w:tcPr>
            <w:tcW w:w="537" w:type="pct"/>
          </w:tcPr>
          <w:p w14:paraId="5086F5DE" w14:textId="77777777" w:rsidR="00C824C3" w:rsidRPr="00BC7B2D" w:rsidRDefault="00C824C3" w:rsidP="00C824C3">
            <w:pPr>
              <w:jc w:val="center"/>
            </w:pPr>
            <w:r w:rsidRPr="00BC7B2D">
              <w:t>X</w:t>
            </w:r>
          </w:p>
        </w:tc>
        <w:tc>
          <w:tcPr>
            <w:tcW w:w="855" w:type="pct"/>
          </w:tcPr>
          <w:p w14:paraId="649317FE" w14:textId="77777777" w:rsidR="00C824C3" w:rsidRPr="00BC7B2D" w:rsidRDefault="00C824C3" w:rsidP="00C824C3">
            <w:pPr>
              <w:jc w:val="center"/>
            </w:pPr>
            <w:r w:rsidRPr="00BC7B2D">
              <w:t>X</w:t>
            </w:r>
          </w:p>
        </w:tc>
        <w:tc>
          <w:tcPr>
            <w:tcW w:w="537" w:type="pct"/>
          </w:tcPr>
          <w:p w14:paraId="7A0C5D03" w14:textId="77777777" w:rsidR="00C824C3" w:rsidRPr="00BC7B2D" w:rsidRDefault="00C824C3" w:rsidP="00C824C3">
            <w:pPr>
              <w:jc w:val="center"/>
            </w:pPr>
            <w:r w:rsidRPr="00BC7B2D">
              <w:t>X</w:t>
            </w:r>
          </w:p>
        </w:tc>
        <w:tc>
          <w:tcPr>
            <w:tcW w:w="522" w:type="pct"/>
          </w:tcPr>
          <w:p w14:paraId="475931F4" w14:textId="77777777" w:rsidR="00C824C3" w:rsidRPr="00BC7B2D" w:rsidRDefault="00C824C3" w:rsidP="00C824C3">
            <w:pPr>
              <w:jc w:val="center"/>
            </w:pPr>
            <w:r w:rsidRPr="00BC7B2D">
              <w:t>X</w:t>
            </w:r>
          </w:p>
        </w:tc>
        <w:tc>
          <w:tcPr>
            <w:tcW w:w="929" w:type="pct"/>
          </w:tcPr>
          <w:p w14:paraId="43DE2CD7" w14:textId="77777777" w:rsidR="00C824C3" w:rsidRPr="00BC7B2D" w:rsidRDefault="00C824C3" w:rsidP="00C824C3">
            <w:pPr>
              <w:jc w:val="center"/>
            </w:pPr>
            <w:r w:rsidRPr="00BC7B2D">
              <w:t>X</w:t>
            </w:r>
          </w:p>
        </w:tc>
      </w:tr>
      <w:bookmarkEnd w:id="177"/>
    </w:tbl>
    <w:p w14:paraId="5AD80FE1" w14:textId="77777777" w:rsidR="00A170EE" w:rsidRPr="0017382E" w:rsidRDefault="00A170EE" w:rsidP="00A170EE">
      <w:pPr>
        <w:rPr>
          <w:rFonts w:eastAsia="Calibri"/>
          <w:lang w:val="en-US" w:eastAsia="en-US"/>
        </w:rPr>
        <w:sectPr w:rsidR="00A170EE" w:rsidRPr="0017382E" w:rsidSect="00AB51A6">
          <w:pgSz w:w="11906" w:h="16838"/>
          <w:pgMar w:top="1417" w:right="1417" w:bottom="1417" w:left="1417" w:header="708" w:footer="794" w:gutter="0"/>
          <w:cols w:space="708"/>
          <w:docGrid w:linePitch="360"/>
        </w:sectPr>
      </w:pPr>
    </w:p>
    <w:p w14:paraId="1DBAFDC9" w14:textId="17431DA0" w:rsidR="0018549F" w:rsidRPr="0018549F" w:rsidRDefault="0018549F" w:rsidP="00D9565F">
      <w:pPr>
        <w:pStyle w:val="Aklm3"/>
      </w:pPr>
      <w:bookmarkStart w:id="178" w:name="_Toc235802531"/>
      <w:r w:rsidRPr="0018549F">
        <w:t>4.2.6.12. HEF 2080 Assertiveness</w:t>
      </w:r>
      <w:bookmarkEnd w:id="178"/>
    </w:p>
    <w:p w14:paraId="04D43CF9" w14:textId="37345ACA" w:rsidR="0018549F" w:rsidRPr="0018549F" w:rsidRDefault="0018549F" w:rsidP="0018549F">
      <w:pPr>
        <w:rPr>
          <w:i/>
        </w:rPr>
      </w:pPr>
      <w:r w:rsidRPr="0018549F">
        <w:rPr>
          <w:i/>
        </w:rPr>
        <w:t>This course was not offered in the Fall semester of the 2025-2026 academic year.</w:t>
      </w:r>
    </w:p>
    <w:p w14:paraId="6D328C1F" w14:textId="77777777" w:rsidR="0018549F" w:rsidRDefault="0018549F" w:rsidP="00BC7B2D">
      <w:pPr>
        <w:rPr>
          <w:b/>
          <w:color w:val="0070C0"/>
        </w:rPr>
      </w:pPr>
    </w:p>
    <w:p w14:paraId="2DE61896" w14:textId="4B138095" w:rsidR="00A170EE" w:rsidRPr="00A21E99" w:rsidRDefault="0018549F" w:rsidP="00D9565F">
      <w:pPr>
        <w:pStyle w:val="Aklm3"/>
      </w:pPr>
      <w:bookmarkStart w:id="179" w:name="_Toc235802532"/>
      <w:r w:rsidRPr="00A21E99">
        <w:t xml:space="preserve">4.2.6.13. </w:t>
      </w:r>
      <w:r w:rsidR="00A170EE" w:rsidRPr="00A21E99">
        <w:t xml:space="preserve">HEF 2088 </w:t>
      </w:r>
      <w:r w:rsidRPr="00A21E99">
        <w:t>Sign Language</w:t>
      </w:r>
      <w:bookmarkEnd w:id="179"/>
    </w:p>
    <w:p w14:paraId="6F49F0E8" w14:textId="77777777" w:rsidR="00A170EE" w:rsidRPr="00BC7B2D" w:rsidRDefault="00A170EE" w:rsidP="00A170EE">
      <w:pPr>
        <w:jc w:val="center"/>
        <w:rPr>
          <w:b/>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2224"/>
        <w:gridCol w:w="1639"/>
        <w:gridCol w:w="1365"/>
        <w:gridCol w:w="657"/>
        <w:gridCol w:w="943"/>
        <w:gridCol w:w="2585"/>
      </w:tblGrid>
      <w:tr w:rsidR="00BC7B2D" w:rsidRPr="00BC7B2D" w14:paraId="4B36370D" w14:textId="77777777" w:rsidTr="00C824C3">
        <w:trPr>
          <w:trHeight w:val="187"/>
          <w:jc w:val="center"/>
        </w:trPr>
        <w:tc>
          <w:tcPr>
            <w:tcW w:w="11052" w:type="dxa"/>
            <w:gridSpan w:val="7"/>
            <w:shd w:val="clear" w:color="auto" w:fill="D6E3BC" w:themeFill="accent3" w:themeFillTint="66"/>
          </w:tcPr>
          <w:p w14:paraId="041BB6A2" w14:textId="363A0A3E" w:rsidR="0018549F" w:rsidRPr="00BC7B2D" w:rsidRDefault="0018549F" w:rsidP="0018549F">
            <w:pPr>
              <w:jc w:val="center"/>
              <w:rPr>
                <w:b/>
              </w:rPr>
            </w:pPr>
            <w:r w:rsidRPr="00BC7B2D">
              <w:rPr>
                <w:b/>
              </w:rPr>
              <w:t>HEF 2088 SIGN LANGUAGE</w:t>
            </w:r>
          </w:p>
          <w:p w14:paraId="59826F32" w14:textId="77777777" w:rsidR="0018549F" w:rsidRPr="00BC7B2D" w:rsidRDefault="0018549F" w:rsidP="0018549F">
            <w:pPr>
              <w:jc w:val="center"/>
            </w:pPr>
            <w:bookmarkStart w:id="180" w:name="_Hlk235549880"/>
            <w:r w:rsidRPr="00BC7B2D">
              <w:t>2025-2026 Academic Year Fall Semester</w:t>
            </w:r>
          </w:p>
          <w:bookmarkEnd w:id="180"/>
          <w:p w14:paraId="15D298A2" w14:textId="26A24BE0" w:rsidR="0018549F" w:rsidRPr="00BC7B2D" w:rsidRDefault="0018549F" w:rsidP="00983017">
            <w:pPr>
              <w:rPr>
                <w:b/>
              </w:rPr>
            </w:pPr>
          </w:p>
        </w:tc>
      </w:tr>
      <w:tr w:rsidR="00BC7B2D" w:rsidRPr="00BC7B2D" w14:paraId="2D90CA01" w14:textId="77777777" w:rsidTr="00C824C3">
        <w:trPr>
          <w:trHeight w:val="187"/>
          <w:jc w:val="center"/>
        </w:trPr>
        <w:tc>
          <w:tcPr>
            <w:tcW w:w="5193" w:type="dxa"/>
            <w:gridSpan w:val="3"/>
            <w:vAlign w:val="center"/>
          </w:tcPr>
          <w:p w14:paraId="3D114B8D" w14:textId="76D6E285" w:rsidR="0018549F" w:rsidRPr="00BC7B2D" w:rsidRDefault="0018549F" w:rsidP="0018549F">
            <w:pPr>
              <w:rPr>
                <w:b/>
              </w:rPr>
            </w:pPr>
            <w:r w:rsidRPr="00BC7B2D">
              <w:rPr>
                <w:b/>
                <w:bCs/>
              </w:rPr>
              <w:t>Department(s) Giving the Course:</w:t>
            </w:r>
            <w:r w:rsidRPr="00BC7B2D">
              <w:rPr>
                <w:b/>
              </w:rPr>
              <w:t xml:space="preserve"> </w:t>
            </w:r>
            <w:r w:rsidRPr="00BC7B2D">
              <w:rPr>
                <w:bCs/>
              </w:rPr>
              <w:t>Faculty of Nursing</w:t>
            </w:r>
          </w:p>
        </w:tc>
        <w:tc>
          <w:tcPr>
            <w:tcW w:w="5859" w:type="dxa"/>
            <w:gridSpan w:val="4"/>
            <w:vAlign w:val="center"/>
          </w:tcPr>
          <w:p w14:paraId="5B8C39C3" w14:textId="2CBD0BAB" w:rsidR="0018549F" w:rsidRPr="00BC7B2D" w:rsidRDefault="0018549F" w:rsidP="0018549F">
            <w:pPr>
              <w:rPr>
                <w:b/>
              </w:rPr>
            </w:pPr>
            <w:r w:rsidRPr="00BC7B2D">
              <w:rPr>
                <w:b/>
                <w:bCs/>
              </w:rPr>
              <w:t>Department(s) Taking the Course:</w:t>
            </w:r>
            <w:r w:rsidRPr="00BC7B2D">
              <w:rPr>
                <w:b/>
              </w:rPr>
              <w:t xml:space="preserve"> </w:t>
            </w:r>
            <w:r w:rsidRPr="00BC7B2D">
              <w:rPr>
                <w:bCs/>
              </w:rPr>
              <w:t>Faculty of Nursing</w:t>
            </w:r>
          </w:p>
        </w:tc>
      </w:tr>
      <w:tr w:rsidR="00BC7B2D" w:rsidRPr="00BC7B2D" w14:paraId="1F029087" w14:textId="77777777" w:rsidTr="00C824C3">
        <w:trPr>
          <w:trHeight w:val="233"/>
          <w:jc w:val="center"/>
        </w:trPr>
        <w:tc>
          <w:tcPr>
            <w:tcW w:w="5193" w:type="dxa"/>
            <w:gridSpan w:val="3"/>
          </w:tcPr>
          <w:p w14:paraId="79EAC10A" w14:textId="11C67161" w:rsidR="0018549F" w:rsidRPr="00BC7B2D" w:rsidRDefault="0018549F" w:rsidP="0018549F">
            <w:pPr>
              <w:rPr>
                <w:b/>
              </w:rPr>
            </w:pPr>
            <w:r w:rsidRPr="00BC7B2D">
              <w:rPr>
                <w:b/>
              </w:rPr>
              <w:t>Section name:</w:t>
            </w:r>
            <w:r w:rsidR="00BC7B2D" w:rsidRPr="00BC7B2D">
              <w:rPr>
                <w:b/>
              </w:rPr>
              <w:t xml:space="preserve"> </w:t>
            </w:r>
            <w:r w:rsidR="00BC7B2D" w:rsidRPr="00BC7B2D">
              <w:rPr>
                <w:bCs/>
              </w:rPr>
              <w:t>Nursing</w:t>
            </w:r>
          </w:p>
        </w:tc>
        <w:tc>
          <w:tcPr>
            <w:tcW w:w="5859" w:type="dxa"/>
            <w:gridSpan w:val="4"/>
          </w:tcPr>
          <w:p w14:paraId="3DFC9C3C" w14:textId="77777777" w:rsidR="0018549F" w:rsidRPr="00BC7B2D" w:rsidRDefault="0018549F" w:rsidP="0018549F">
            <w:pPr>
              <w:rPr>
                <w:b/>
              </w:rPr>
            </w:pPr>
            <w:r w:rsidRPr="00BC7B2D">
              <w:rPr>
                <w:b/>
              </w:rPr>
              <w:t xml:space="preserve">Course Title: </w:t>
            </w:r>
            <w:r w:rsidRPr="00BC7B2D">
              <w:rPr>
                <w:bCs/>
              </w:rPr>
              <w:t>Sign Language</w:t>
            </w:r>
          </w:p>
        </w:tc>
      </w:tr>
      <w:tr w:rsidR="00BC7B2D" w:rsidRPr="00BC7B2D" w14:paraId="42B008A9" w14:textId="77777777" w:rsidTr="00C824C3">
        <w:trPr>
          <w:trHeight w:val="263"/>
          <w:jc w:val="center"/>
        </w:trPr>
        <w:tc>
          <w:tcPr>
            <w:tcW w:w="5193" w:type="dxa"/>
            <w:gridSpan w:val="3"/>
          </w:tcPr>
          <w:p w14:paraId="406F3FA5" w14:textId="77777777" w:rsidR="0018549F" w:rsidRPr="00BC7B2D" w:rsidRDefault="0018549F" w:rsidP="0018549F">
            <w:pPr>
              <w:rPr>
                <w:b/>
              </w:rPr>
            </w:pPr>
            <w:r w:rsidRPr="00BC7B2D">
              <w:rPr>
                <w:b/>
              </w:rPr>
              <w:t xml:space="preserve">Level of Course: </w:t>
            </w:r>
            <w:r w:rsidRPr="00BC7B2D">
              <w:t>License</w:t>
            </w:r>
          </w:p>
        </w:tc>
        <w:tc>
          <w:tcPr>
            <w:tcW w:w="5859" w:type="dxa"/>
            <w:gridSpan w:val="4"/>
          </w:tcPr>
          <w:p w14:paraId="06E9640D" w14:textId="77777777" w:rsidR="0018549F" w:rsidRPr="00BC7B2D" w:rsidRDefault="0018549F" w:rsidP="0018549F">
            <w:pPr>
              <w:rPr>
                <w:b/>
              </w:rPr>
            </w:pPr>
            <w:r w:rsidRPr="00BC7B2D">
              <w:rPr>
                <w:b/>
              </w:rPr>
              <w:t>Course Code:</w:t>
            </w:r>
            <w:r w:rsidRPr="00BC7B2D">
              <w:rPr>
                <w:b/>
                <w:bCs/>
              </w:rPr>
              <w:t xml:space="preserve"> </w:t>
            </w:r>
            <w:r w:rsidRPr="00BC7B2D">
              <w:t>HEF 2088</w:t>
            </w:r>
          </w:p>
        </w:tc>
      </w:tr>
      <w:tr w:rsidR="00BC7B2D" w:rsidRPr="00BC7B2D" w14:paraId="37A66DE1" w14:textId="77777777" w:rsidTr="00C824C3">
        <w:trPr>
          <w:trHeight w:val="269"/>
          <w:jc w:val="center"/>
        </w:trPr>
        <w:tc>
          <w:tcPr>
            <w:tcW w:w="5193" w:type="dxa"/>
            <w:gridSpan w:val="3"/>
          </w:tcPr>
          <w:p w14:paraId="76490F3C" w14:textId="77777777" w:rsidR="0018549F" w:rsidRPr="00BC7B2D" w:rsidRDefault="0018549F" w:rsidP="0018549F">
            <w:pPr>
              <w:rPr>
                <w:b/>
              </w:rPr>
            </w:pPr>
            <w:r w:rsidRPr="00BC7B2D">
              <w:rPr>
                <w:b/>
              </w:rPr>
              <w:t>Date / Date of Revision: September 2025</w:t>
            </w:r>
          </w:p>
        </w:tc>
        <w:tc>
          <w:tcPr>
            <w:tcW w:w="5859" w:type="dxa"/>
            <w:gridSpan w:val="4"/>
          </w:tcPr>
          <w:p w14:paraId="6BDA7AD0" w14:textId="77777777" w:rsidR="0018549F" w:rsidRPr="00BC7B2D" w:rsidRDefault="0018549F" w:rsidP="0018549F">
            <w:pPr>
              <w:rPr>
                <w:b/>
              </w:rPr>
            </w:pPr>
            <w:r w:rsidRPr="00BC7B2D">
              <w:rPr>
                <w:b/>
              </w:rPr>
              <w:t xml:space="preserve">Type of Course: </w:t>
            </w:r>
            <w:r w:rsidRPr="00BC7B2D">
              <w:rPr>
                <w:bCs/>
              </w:rPr>
              <w:t>Elective</w:t>
            </w:r>
          </w:p>
        </w:tc>
      </w:tr>
      <w:tr w:rsidR="00BC7B2D" w:rsidRPr="00BC7B2D" w14:paraId="0A4ECF56" w14:textId="77777777" w:rsidTr="00C824C3">
        <w:trPr>
          <w:trHeight w:val="73"/>
          <w:jc w:val="center"/>
        </w:trPr>
        <w:tc>
          <w:tcPr>
            <w:tcW w:w="5193" w:type="dxa"/>
            <w:gridSpan w:val="3"/>
          </w:tcPr>
          <w:p w14:paraId="06D2355F" w14:textId="77777777" w:rsidR="0018549F" w:rsidRPr="00BC7B2D" w:rsidRDefault="0018549F" w:rsidP="0018549F">
            <w:pPr>
              <w:rPr>
                <w:b/>
              </w:rPr>
            </w:pPr>
            <w:r w:rsidRPr="00BC7B2D">
              <w:rPr>
                <w:b/>
              </w:rPr>
              <w:t xml:space="preserve">Date / Date of Revision: </w:t>
            </w:r>
            <w:r w:rsidRPr="00BC7B2D">
              <w:t>Turkish</w:t>
            </w:r>
          </w:p>
        </w:tc>
        <w:tc>
          <w:tcPr>
            <w:tcW w:w="5859" w:type="dxa"/>
            <w:gridSpan w:val="4"/>
          </w:tcPr>
          <w:p w14:paraId="49562ED0" w14:textId="77777777" w:rsidR="0018549F" w:rsidRPr="00BC7B2D" w:rsidRDefault="0018549F" w:rsidP="0018549F">
            <w:r w:rsidRPr="00BC7B2D">
              <w:rPr>
                <w:b/>
              </w:rPr>
              <w:t>Course Lecturer (s):</w:t>
            </w:r>
            <w:r w:rsidRPr="00BC7B2D">
              <w:t xml:space="preserve">  Professor Özlem UĞUR, Assist Prof. Nurten ALAN </w:t>
            </w:r>
          </w:p>
        </w:tc>
      </w:tr>
      <w:tr w:rsidR="00BC7B2D" w:rsidRPr="00BC7B2D" w14:paraId="434FB28C" w14:textId="77777777" w:rsidTr="00C824C3">
        <w:trPr>
          <w:trHeight w:val="283"/>
          <w:jc w:val="center"/>
        </w:trPr>
        <w:tc>
          <w:tcPr>
            <w:tcW w:w="5193" w:type="dxa"/>
            <w:gridSpan w:val="3"/>
          </w:tcPr>
          <w:p w14:paraId="0C74CDB1" w14:textId="77777777" w:rsidR="0018549F" w:rsidRPr="00BC7B2D" w:rsidRDefault="0018549F" w:rsidP="0018549F">
            <w:r w:rsidRPr="00BC7B2D">
              <w:rPr>
                <w:b/>
              </w:rPr>
              <w:t>Prerequisite: -</w:t>
            </w:r>
          </w:p>
        </w:tc>
        <w:tc>
          <w:tcPr>
            <w:tcW w:w="5859" w:type="dxa"/>
            <w:gridSpan w:val="4"/>
          </w:tcPr>
          <w:p w14:paraId="7803C2A9" w14:textId="77777777" w:rsidR="0018549F" w:rsidRPr="00BC7B2D" w:rsidRDefault="0018549F" w:rsidP="0018549F">
            <w:pPr>
              <w:rPr>
                <w:b/>
              </w:rPr>
            </w:pPr>
            <w:r w:rsidRPr="00BC7B2D">
              <w:rPr>
                <w:b/>
              </w:rPr>
              <w:t>Prerequisite:</w:t>
            </w:r>
            <w:r w:rsidRPr="00BC7B2D">
              <w:t>-</w:t>
            </w:r>
          </w:p>
        </w:tc>
      </w:tr>
      <w:tr w:rsidR="00BC7B2D" w:rsidRPr="00BC7B2D" w14:paraId="5666822C" w14:textId="77777777" w:rsidTr="00C824C3">
        <w:trPr>
          <w:trHeight w:val="135"/>
          <w:jc w:val="center"/>
        </w:trPr>
        <w:tc>
          <w:tcPr>
            <w:tcW w:w="5193" w:type="dxa"/>
            <w:gridSpan w:val="3"/>
          </w:tcPr>
          <w:p w14:paraId="63818717" w14:textId="77777777" w:rsidR="0018549F" w:rsidRPr="00BC7B2D" w:rsidRDefault="0018549F" w:rsidP="0018549F">
            <w:pPr>
              <w:rPr>
                <w:b/>
              </w:rPr>
            </w:pPr>
            <w:r w:rsidRPr="00BC7B2D">
              <w:rPr>
                <w:b/>
              </w:rPr>
              <w:t>Weekly Course Hours:2</w:t>
            </w:r>
          </w:p>
        </w:tc>
        <w:tc>
          <w:tcPr>
            <w:tcW w:w="5859" w:type="dxa"/>
            <w:gridSpan w:val="4"/>
          </w:tcPr>
          <w:p w14:paraId="7B285C36" w14:textId="77777777" w:rsidR="0018549F" w:rsidRPr="00BC7B2D" w:rsidRDefault="0018549F" w:rsidP="0018549F">
            <w:pPr>
              <w:rPr>
                <w:b/>
              </w:rPr>
            </w:pPr>
            <w:r w:rsidRPr="00BC7B2D">
              <w:rPr>
                <w:b/>
              </w:rPr>
              <w:t xml:space="preserve">Course Coordinator: </w:t>
            </w:r>
            <w:r w:rsidRPr="00BC7B2D">
              <w:rPr>
                <w:bCs/>
              </w:rPr>
              <w:t>Prof.</w:t>
            </w:r>
            <w:r w:rsidRPr="00BC7B2D">
              <w:rPr>
                <w:b/>
              </w:rPr>
              <w:t xml:space="preserve"> </w:t>
            </w:r>
            <w:r w:rsidRPr="00BC7B2D">
              <w:t>Özlem UĞUR</w:t>
            </w:r>
          </w:p>
        </w:tc>
      </w:tr>
      <w:tr w:rsidR="00BC7B2D" w:rsidRPr="00BC7B2D" w14:paraId="5BA54DD8" w14:textId="77777777" w:rsidTr="000E343E">
        <w:trPr>
          <w:trHeight w:val="94"/>
          <w:jc w:val="center"/>
        </w:trPr>
        <w:tc>
          <w:tcPr>
            <w:tcW w:w="1271" w:type="dxa"/>
          </w:tcPr>
          <w:p w14:paraId="359CA3E2" w14:textId="77777777" w:rsidR="0018549F" w:rsidRPr="00BC7B2D" w:rsidRDefault="0018549F" w:rsidP="0018549F">
            <w:r w:rsidRPr="00BC7B2D">
              <w:t>Theory</w:t>
            </w:r>
          </w:p>
        </w:tc>
        <w:tc>
          <w:tcPr>
            <w:tcW w:w="2283" w:type="dxa"/>
          </w:tcPr>
          <w:p w14:paraId="5547DD08" w14:textId="77777777" w:rsidR="0018549F" w:rsidRPr="00BC7B2D" w:rsidRDefault="0018549F" w:rsidP="0018549F">
            <w:pPr>
              <w:rPr>
                <w:b/>
              </w:rPr>
            </w:pPr>
            <w:r w:rsidRPr="00BC7B2D">
              <w:t>Application</w:t>
            </w:r>
          </w:p>
        </w:tc>
        <w:tc>
          <w:tcPr>
            <w:tcW w:w="1639" w:type="dxa"/>
          </w:tcPr>
          <w:p w14:paraId="40F76422" w14:textId="77777777" w:rsidR="0018549F" w:rsidRPr="00BC7B2D" w:rsidRDefault="0018549F" w:rsidP="0018549F">
            <w:r w:rsidRPr="00BC7B2D">
              <w:t>Laboratory</w:t>
            </w:r>
          </w:p>
        </w:tc>
        <w:tc>
          <w:tcPr>
            <w:tcW w:w="5859" w:type="dxa"/>
            <w:gridSpan w:val="4"/>
          </w:tcPr>
          <w:p w14:paraId="6DC9393A" w14:textId="77777777" w:rsidR="0018549F" w:rsidRPr="00BC7B2D" w:rsidRDefault="0018549F" w:rsidP="0018549F">
            <w:pPr>
              <w:rPr>
                <w:b/>
              </w:rPr>
            </w:pPr>
            <w:r w:rsidRPr="00BC7B2D">
              <w:rPr>
                <w:b/>
              </w:rPr>
              <w:t>Course Credits:2</w:t>
            </w:r>
          </w:p>
        </w:tc>
      </w:tr>
      <w:tr w:rsidR="00BC7B2D" w:rsidRPr="00BC7B2D" w14:paraId="4A92AFAE" w14:textId="77777777" w:rsidTr="000E343E">
        <w:trPr>
          <w:trHeight w:val="73"/>
          <w:jc w:val="center"/>
        </w:trPr>
        <w:tc>
          <w:tcPr>
            <w:tcW w:w="1271" w:type="dxa"/>
          </w:tcPr>
          <w:p w14:paraId="6FA84756" w14:textId="77777777" w:rsidR="0018549F" w:rsidRPr="00BC7B2D" w:rsidRDefault="0018549F" w:rsidP="0018549F">
            <w:r w:rsidRPr="00BC7B2D">
              <w:t>2</w:t>
            </w:r>
          </w:p>
        </w:tc>
        <w:tc>
          <w:tcPr>
            <w:tcW w:w="2283" w:type="dxa"/>
          </w:tcPr>
          <w:p w14:paraId="25C58F5A" w14:textId="77777777" w:rsidR="0018549F" w:rsidRPr="00BC7B2D" w:rsidRDefault="0018549F" w:rsidP="0018549F">
            <w:r w:rsidRPr="00BC7B2D">
              <w:t>-</w:t>
            </w:r>
          </w:p>
        </w:tc>
        <w:tc>
          <w:tcPr>
            <w:tcW w:w="1639" w:type="dxa"/>
          </w:tcPr>
          <w:p w14:paraId="271932C2" w14:textId="77777777" w:rsidR="0018549F" w:rsidRPr="00BC7B2D" w:rsidRDefault="0018549F" w:rsidP="0018549F">
            <w:r w:rsidRPr="00BC7B2D">
              <w:t>-</w:t>
            </w:r>
          </w:p>
        </w:tc>
        <w:tc>
          <w:tcPr>
            <w:tcW w:w="5859" w:type="dxa"/>
            <w:gridSpan w:val="4"/>
          </w:tcPr>
          <w:p w14:paraId="0CBD05C3" w14:textId="77777777" w:rsidR="0018549F" w:rsidRPr="00BC7B2D" w:rsidRDefault="0018549F" w:rsidP="0018549F">
            <w:pPr>
              <w:rPr>
                <w:b/>
              </w:rPr>
            </w:pPr>
            <w:r w:rsidRPr="00BC7B2D">
              <w:rPr>
                <w:b/>
              </w:rPr>
              <w:t>ECTS Credits of the course:2</w:t>
            </w:r>
          </w:p>
        </w:tc>
      </w:tr>
      <w:tr w:rsidR="00BC7B2D" w:rsidRPr="00BC7B2D" w14:paraId="5E8D84A1" w14:textId="77777777" w:rsidTr="000E343E">
        <w:trPr>
          <w:trHeight w:val="73"/>
          <w:jc w:val="center"/>
        </w:trPr>
        <w:tc>
          <w:tcPr>
            <w:tcW w:w="1271" w:type="dxa"/>
            <w:vAlign w:val="center"/>
          </w:tcPr>
          <w:p w14:paraId="3712821F" w14:textId="109C3D6D" w:rsidR="00BC7B2D" w:rsidRPr="00BC7B2D" w:rsidRDefault="00BC7B2D" w:rsidP="00BC7B2D">
            <w:r w:rsidRPr="00BC7B2D">
              <w:rPr>
                <w:b/>
                <w:bCs/>
              </w:rPr>
              <w:t>Section/Students per Section</w:t>
            </w:r>
          </w:p>
        </w:tc>
        <w:tc>
          <w:tcPr>
            <w:tcW w:w="2283" w:type="dxa"/>
            <w:vAlign w:val="center"/>
          </w:tcPr>
          <w:p w14:paraId="5C16B188" w14:textId="54ED3C43" w:rsidR="00BC7B2D" w:rsidRPr="00BC7B2D" w:rsidRDefault="00BC7B2D" w:rsidP="00BC7B2D">
            <w:r w:rsidRPr="00BC7B2D">
              <w:rPr>
                <w:b/>
                <w:bCs/>
              </w:rPr>
              <w:t>Section/Students per Section</w:t>
            </w:r>
          </w:p>
        </w:tc>
        <w:tc>
          <w:tcPr>
            <w:tcW w:w="1639" w:type="dxa"/>
            <w:vAlign w:val="center"/>
          </w:tcPr>
          <w:p w14:paraId="6DA5992D" w14:textId="2C2DC2FD" w:rsidR="00BC7B2D" w:rsidRPr="00BC7B2D" w:rsidRDefault="00BC7B2D" w:rsidP="00BC7B2D">
            <w:r w:rsidRPr="00BC7B2D">
              <w:rPr>
                <w:b/>
                <w:bCs/>
              </w:rPr>
              <w:t>Section/Students per Section</w:t>
            </w:r>
          </w:p>
        </w:tc>
        <w:tc>
          <w:tcPr>
            <w:tcW w:w="5859" w:type="dxa"/>
            <w:gridSpan w:val="4"/>
            <w:vAlign w:val="center"/>
          </w:tcPr>
          <w:p w14:paraId="04F24D56" w14:textId="729E25EB" w:rsidR="00BC7B2D" w:rsidRPr="00BC7B2D" w:rsidRDefault="00BC7B2D" w:rsidP="00BC7B2D">
            <w:pPr>
              <w:rPr>
                <w:b/>
              </w:rPr>
            </w:pPr>
            <w:r w:rsidRPr="00BC7B2D">
              <w:rPr>
                <w:b/>
                <w:bCs/>
              </w:rPr>
              <w:t>Number of Students Enrolled in the Course</w:t>
            </w:r>
          </w:p>
        </w:tc>
      </w:tr>
      <w:tr w:rsidR="00BC7B2D" w:rsidRPr="00BC7B2D" w14:paraId="55835A56" w14:textId="77777777" w:rsidTr="000E343E">
        <w:trPr>
          <w:trHeight w:val="73"/>
          <w:jc w:val="center"/>
        </w:trPr>
        <w:tc>
          <w:tcPr>
            <w:tcW w:w="1271" w:type="dxa"/>
          </w:tcPr>
          <w:p w14:paraId="3F01C997" w14:textId="442F608A" w:rsidR="00BC7B2D" w:rsidRPr="00BC7B2D" w:rsidRDefault="00BC7B2D" w:rsidP="00BC7B2D">
            <w:r w:rsidRPr="00BC7B2D">
              <w:t>1 / 59</w:t>
            </w:r>
          </w:p>
        </w:tc>
        <w:tc>
          <w:tcPr>
            <w:tcW w:w="2283" w:type="dxa"/>
          </w:tcPr>
          <w:p w14:paraId="429F79DA" w14:textId="68975BFB" w:rsidR="00BC7B2D" w:rsidRPr="00BC7B2D" w:rsidRDefault="00BC7B2D" w:rsidP="00BC7B2D">
            <w:r w:rsidRPr="00BC7B2D">
              <w:t>-</w:t>
            </w:r>
          </w:p>
        </w:tc>
        <w:tc>
          <w:tcPr>
            <w:tcW w:w="1639" w:type="dxa"/>
          </w:tcPr>
          <w:p w14:paraId="7B126B6C" w14:textId="11B0A1D3" w:rsidR="00BC7B2D" w:rsidRPr="00BC7B2D" w:rsidRDefault="00BC7B2D" w:rsidP="00BC7B2D">
            <w:r w:rsidRPr="00BC7B2D">
              <w:t>-</w:t>
            </w:r>
          </w:p>
        </w:tc>
        <w:tc>
          <w:tcPr>
            <w:tcW w:w="5859" w:type="dxa"/>
            <w:gridSpan w:val="4"/>
          </w:tcPr>
          <w:p w14:paraId="0CAFF62A" w14:textId="403CD5DF" w:rsidR="00BC7B2D" w:rsidRPr="00BC7B2D" w:rsidRDefault="00BC7B2D" w:rsidP="00BC7B2D">
            <w:pPr>
              <w:rPr>
                <w:b/>
              </w:rPr>
            </w:pPr>
            <w:r w:rsidRPr="00BC7B2D">
              <w:t>59</w:t>
            </w:r>
          </w:p>
        </w:tc>
      </w:tr>
      <w:tr w:rsidR="00BC7B2D" w:rsidRPr="00BC7B2D" w14:paraId="272FB65F" w14:textId="77777777" w:rsidTr="00C824C3">
        <w:trPr>
          <w:trHeight w:val="73"/>
          <w:jc w:val="center"/>
        </w:trPr>
        <w:tc>
          <w:tcPr>
            <w:tcW w:w="11052" w:type="dxa"/>
            <w:gridSpan w:val="7"/>
          </w:tcPr>
          <w:p w14:paraId="786A75A2" w14:textId="77777777" w:rsidR="00BC7B2D" w:rsidRPr="00BC7B2D" w:rsidRDefault="00BC7B2D" w:rsidP="00BC7B2D">
            <w:pPr>
              <w:tabs>
                <w:tab w:val="left" w:pos="2268"/>
                <w:tab w:val="left" w:pos="2410"/>
                <w:tab w:val="left" w:leader="dot" w:pos="7655"/>
              </w:tabs>
            </w:pPr>
            <w:r w:rsidRPr="00BC7B2D">
              <w:rPr>
                <w:b/>
              </w:rPr>
              <w:t>The aim of the course:</w:t>
            </w:r>
            <w:r w:rsidRPr="00BC7B2D">
              <w:t>In this course, students are expected to communicate with hearing impaired individuals.</w:t>
            </w:r>
          </w:p>
        </w:tc>
      </w:tr>
      <w:tr w:rsidR="00BC7B2D" w:rsidRPr="00BC7B2D" w14:paraId="412CB079" w14:textId="77777777" w:rsidTr="00C824C3">
        <w:trPr>
          <w:trHeight w:val="1069"/>
          <w:jc w:val="center"/>
        </w:trPr>
        <w:tc>
          <w:tcPr>
            <w:tcW w:w="11052" w:type="dxa"/>
            <w:gridSpan w:val="7"/>
          </w:tcPr>
          <w:p w14:paraId="6C74315A" w14:textId="77777777" w:rsidR="00BC7B2D" w:rsidRPr="00BC7B2D" w:rsidRDefault="00BC7B2D" w:rsidP="00BC7B2D">
            <w:pPr>
              <w:rPr>
                <w:b/>
              </w:rPr>
            </w:pPr>
            <w:r w:rsidRPr="00BC7B2D">
              <w:rPr>
                <w:b/>
              </w:rPr>
              <w:t>Learning Outcomes of the Course:</w:t>
            </w:r>
          </w:p>
          <w:p w14:paraId="4096378A" w14:textId="13E589ED" w:rsidR="00BC7B2D" w:rsidRPr="00BC7B2D" w:rsidRDefault="00BC7B2D" w:rsidP="00BC7B2D">
            <w:pPr>
              <w:jc w:val="both"/>
            </w:pPr>
            <w:r w:rsidRPr="00BC7B2D">
              <w:t>LO1. Student recognizes the importance of learning sign language in terms of nursing</w:t>
            </w:r>
          </w:p>
          <w:p w14:paraId="5DDD8E0F" w14:textId="722A223B" w:rsidR="00BC7B2D" w:rsidRPr="00BC7B2D" w:rsidRDefault="00BC7B2D" w:rsidP="00BC7B2D">
            <w:pPr>
              <w:jc w:val="both"/>
            </w:pPr>
            <w:r w:rsidRPr="00BC7B2D">
              <w:t>LO2. Student actively uses sign language</w:t>
            </w:r>
          </w:p>
          <w:p w14:paraId="179FC8FE" w14:textId="07064EA5" w:rsidR="00BC7B2D" w:rsidRPr="00BC7B2D" w:rsidRDefault="00BC7B2D" w:rsidP="00BC7B2D">
            <w:pPr>
              <w:jc w:val="both"/>
            </w:pPr>
            <w:r w:rsidRPr="00BC7B2D">
              <w:t>LO3. Student expresses himself / herself independently by using sign language</w:t>
            </w:r>
          </w:p>
          <w:p w14:paraId="67EE6F32" w14:textId="10F1A01C" w:rsidR="00BC7B2D" w:rsidRPr="00BC7B2D" w:rsidRDefault="00BC7B2D" w:rsidP="00BC7B2D">
            <w:pPr>
              <w:jc w:val="both"/>
            </w:pPr>
            <w:r w:rsidRPr="00BC7B2D">
              <w:t>LO4. The student communicates with the hearing impaired by using sign language</w:t>
            </w:r>
          </w:p>
        </w:tc>
      </w:tr>
      <w:tr w:rsidR="00BC7B2D" w:rsidRPr="00BC7B2D" w14:paraId="08F9BFAE" w14:textId="77777777" w:rsidTr="00C824C3">
        <w:trPr>
          <w:trHeight w:val="100"/>
          <w:jc w:val="center"/>
        </w:trPr>
        <w:tc>
          <w:tcPr>
            <w:tcW w:w="11052" w:type="dxa"/>
            <w:gridSpan w:val="7"/>
          </w:tcPr>
          <w:p w14:paraId="6A7AED98" w14:textId="77777777" w:rsidR="00BC7B2D" w:rsidRPr="00BC7B2D" w:rsidRDefault="00BC7B2D" w:rsidP="00BC7B2D">
            <w:r w:rsidRPr="00BC7B2D">
              <w:rPr>
                <w:b/>
              </w:rPr>
              <w:t xml:space="preserve">Learning and Teaching Methods: </w:t>
            </w:r>
            <w:r w:rsidRPr="00BC7B2D">
              <w:t>Presentation, discussion, question-answer, concept map, self-learning</w:t>
            </w:r>
          </w:p>
        </w:tc>
      </w:tr>
      <w:tr w:rsidR="00BC7B2D" w:rsidRPr="00BC7B2D" w14:paraId="2B16BB74" w14:textId="77777777" w:rsidTr="00C824C3">
        <w:trPr>
          <w:trHeight w:val="108"/>
          <w:jc w:val="center"/>
        </w:trPr>
        <w:tc>
          <w:tcPr>
            <w:tcW w:w="11052" w:type="dxa"/>
            <w:gridSpan w:val="7"/>
          </w:tcPr>
          <w:p w14:paraId="703B396B" w14:textId="77777777" w:rsidR="00BC7B2D" w:rsidRPr="00BC7B2D" w:rsidRDefault="00BC7B2D" w:rsidP="00BC7B2D">
            <w:r w:rsidRPr="00BC7B2D">
              <w:rPr>
                <w:b/>
              </w:rPr>
              <w:t>Evaluation Methods:</w:t>
            </w:r>
          </w:p>
        </w:tc>
      </w:tr>
      <w:tr w:rsidR="00BC7B2D" w:rsidRPr="00BC7B2D" w14:paraId="2041AF4C" w14:textId="77777777" w:rsidTr="00C824C3">
        <w:trPr>
          <w:trHeight w:val="139"/>
          <w:jc w:val="center"/>
        </w:trPr>
        <w:tc>
          <w:tcPr>
            <w:tcW w:w="3554" w:type="dxa"/>
            <w:gridSpan w:val="2"/>
          </w:tcPr>
          <w:p w14:paraId="2222151A" w14:textId="77777777" w:rsidR="00BC7B2D" w:rsidRPr="00BC7B2D" w:rsidRDefault="00BC7B2D" w:rsidP="00BC7B2D">
            <w:pPr>
              <w:jc w:val="center"/>
              <w:rPr>
                <w:b/>
              </w:rPr>
            </w:pPr>
          </w:p>
        </w:tc>
        <w:tc>
          <w:tcPr>
            <w:tcW w:w="3799" w:type="dxa"/>
            <w:gridSpan w:val="3"/>
          </w:tcPr>
          <w:p w14:paraId="1090569F" w14:textId="77777777" w:rsidR="00BC7B2D" w:rsidRPr="00BC7B2D" w:rsidRDefault="00BC7B2D" w:rsidP="00BC7B2D">
            <w:pPr>
              <w:jc w:val="center"/>
              <w:rPr>
                <w:b/>
              </w:rPr>
            </w:pPr>
            <w:r w:rsidRPr="00BC7B2D">
              <w:t>If any, mark as (X)</w:t>
            </w:r>
          </w:p>
        </w:tc>
        <w:tc>
          <w:tcPr>
            <w:tcW w:w="3699" w:type="dxa"/>
            <w:gridSpan w:val="2"/>
          </w:tcPr>
          <w:p w14:paraId="0C57D2E1" w14:textId="77777777" w:rsidR="00BC7B2D" w:rsidRPr="00BC7B2D" w:rsidRDefault="00BC7B2D" w:rsidP="00BC7B2D">
            <w:pPr>
              <w:jc w:val="center"/>
              <w:rPr>
                <w:b/>
              </w:rPr>
            </w:pPr>
            <w:r w:rsidRPr="00BC7B2D">
              <w:t>Percent (%)</w:t>
            </w:r>
          </w:p>
        </w:tc>
      </w:tr>
      <w:tr w:rsidR="00BC7B2D" w:rsidRPr="00BC7B2D" w14:paraId="449FEB86" w14:textId="77777777" w:rsidTr="00C824C3">
        <w:trPr>
          <w:jc w:val="center"/>
        </w:trPr>
        <w:tc>
          <w:tcPr>
            <w:tcW w:w="3554" w:type="dxa"/>
            <w:gridSpan w:val="2"/>
            <w:vAlign w:val="center"/>
          </w:tcPr>
          <w:p w14:paraId="12EEBADF" w14:textId="77777777" w:rsidR="00BC7B2D" w:rsidRPr="00BC7B2D" w:rsidRDefault="00BC7B2D" w:rsidP="00BC7B2D">
            <w:pPr>
              <w:autoSpaceDE w:val="0"/>
              <w:autoSpaceDN w:val="0"/>
              <w:adjustRightInd w:val="0"/>
            </w:pPr>
            <w:r w:rsidRPr="00BC7B2D">
              <w:rPr>
                <w:b/>
              </w:rPr>
              <w:t>Semester / End Studies</w:t>
            </w:r>
          </w:p>
        </w:tc>
        <w:tc>
          <w:tcPr>
            <w:tcW w:w="3799" w:type="dxa"/>
            <w:gridSpan w:val="3"/>
            <w:vAlign w:val="center"/>
          </w:tcPr>
          <w:p w14:paraId="6B83C2B1" w14:textId="77777777" w:rsidR="00BC7B2D" w:rsidRPr="00BC7B2D" w:rsidRDefault="00BC7B2D" w:rsidP="00BC7B2D">
            <w:pPr>
              <w:autoSpaceDE w:val="0"/>
              <w:autoSpaceDN w:val="0"/>
              <w:adjustRightInd w:val="0"/>
              <w:jc w:val="center"/>
            </w:pPr>
          </w:p>
        </w:tc>
        <w:tc>
          <w:tcPr>
            <w:tcW w:w="3699" w:type="dxa"/>
            <w:gridSpan w:val="2"/>
            <w:vAlign w:val="center"/>
          </w:tcPr>
          <w:p w14:paraId="38D0FDA8" w14:textId="77777777" w:rsidR="00BC7B2D" w:rsidRPr="00BC7B2D" w:rsidRDefault="00BC7B2D" w:rsidP="00BC7B2D">
            <w:pPr>
              <w:autoSpaceDE w:val="0"/>
              <w:autoSpaceDN w:val="0"/>
              <w:adjustRightInd w:val="0"/>
              <w:jc w:val="center"/>
            </w:pPr>
          </w:p>
        </w:tc>
      </w:tr>
      <w:tr w:rsidR="00BC7B2D" w:rsidRPr="00BC7B2D" w14:paraId="5359115B" w14:textId="77777777" w:rsidTr="00C824C3">
        <w:trPr>
          <w:jc w:val="center"/>
        </w:trPr>
        <w:tc>
          <w:tcPr>
            <w:tcW w:w="3554" w:type="dxa"/>
            <w:gridSpan w:val="2"/>
            <w:vAlign w:val="center"/>
          </w:tcPr>
          <w:p w14:paraId="461B572F" w14:textId="77777777" w:rsidR="00BC7B2D" w:rsidRPr="00BC7B2D" w:rsidRDefault="00BC7B2D" w:rsidP="00BC7B2D">
            <w:pPr>
              <w:autoSpaceDE w:val="0"/>
              <w:autoSpaceDN w:val="0"/>
              <w:adjustRightInd w:val="0"/>
            </w:pPr>
            <w:r w:rsidRPr="00BC7B2D">
              <w:t>Midterm / Preparing homework</w:t>
            </w:r>
          </w:p>
        </w:tc>
        <w:tc>
          <w:tcPr>
            <w:tcW w:w="3799" w:type="dxa"/>
            <w:gridSpan w:val="3"/>
            <w:vAlign w:val="center"/>
          </w:tcPr>
          <w:p w14:paraId="21EC884F" w14:textId="77777777" w:rsidR="00BC7B2D" w:rsidRPr="00BC7B2D" w:rsidRDefault="00BC7B2D" w:rsidP="00BC7B2D">
            <w:pPr>
              <w:autoSpaceDE w:val="0"/>
              <w:autoSpaceDN w:val="0"/>
              <w:adjustRightInd w:val="0"/>
              <w:jc w:val="center"/>
              <w:rPr>
                <w:b/>
              </w:rPr>
            </w:pPr>
            <w:r w:rsidRPr="00BC7B2D">
              <w:rPr>
                <w:b/>
              </w:rPr>
              <w:t>X</w:t>
            </w:r>
          </w:p>
        </w:tc>
        <w:tc>
          <w:tcPr>
            <w:tcW w:w="3699" w:type="dxa"/>
            <w:gridSpan w:val="2"/>
            <w:vAlign w:val="center"/>
          </w:tcPr>
          <w:p w14:paraId="0A35F733" w14:textId="77777777" w:rsidR="00BC7B2D" w:rsidRPr="00BC7B2D" w:rsidRDefault="00BC7B2D" w:rsidP="00BC7B2D">
            <w:pPr>
              <w:autoSpaceDE w:val="0"/>
              <w:autoSpaceDN w:val="0"/>
              <w:adjustRightInd w:val="0"/>
              <w:jc w:val="center"/>
            </w:pPr>
            <w:r w:rsidRPr="00BC7B2D">
              <w:t>50</w:t>
            </w:r>
          </w:p>
        </w:tc>
      </w:tr>
      <w:tr w:rsidR="00BC7B2D" w:rsidRPr="00BC7B2D" w14:paraId="697FB765" w14:textId="77777777" w:rsidTr="00C824C3">
        <w:trPr>
          <w:jc w:val="center"/>
        </w:trPr>
        <w:tc>
          <w:tcPr>
            <w:tcW w:w="3554" w:type="dxa"/>
            <w:gridSpan w:val="2"/>
            <w:vAlign w:val="center"/>
          </w:tcPr>
          <w:p w14:paraId="1AFBA1E2" w14:textId="77777777" w:rsidR="00BC7B2D" w:rsidRPr="00BC7B2D" w:rsidRDefault="00BC7B2D" w:rsidP="00BC7B2D">
            <w:pPr>
              <w:autoSpaceDE w:val="0"/>
              <w:autoSpaceDN w:val="0"/>
              <w:adjustRightInd w:val="0"/>
            </w:pPr>
            <w:r w:rsidRPr="00BC7B2D">
              <w:t>Final exam</w:t>
            </w:r>
          </w:p>
        </w:tc>
        <w:tc>
          <w:tcPr>
            <w:tcW w:w="3799" w:type="dxa"/>
            <w:gridSpan w:val="3"/>
            <w:vAlign w:val="center"/>
          </w:tcPr>
          <w:p w14:paraId="427E1C11" w14:textId="77777777" w:rsidR="00BC7B2D" w:rsidRPr="00BC7B2D" w:rsidRDefault="00BC7B2D" w:rsidP="00BC7B2D">
            <w:pPr>
              <w:autoSpaceDE w:val="0"/>
              <w:autoSpaceDN w:val="0"/>
              <w:adjustRightInd w:val="0"/>
              <w:ind w:left="708"/>
            </w:pPr>
            <w:r w:rsidRPr="00BC7B2D">
              <w:rPr>
                <w:b/>
              </w:rPr>
              <w:t xml:space="preserve">     X</w:t>
            </w:r>
          </w:p>
        </w:tc>
        <w:tc>
          <w:tcPr>
            <w:tcW w:w="3699" w:type="dxa"/>
            <w:gridSpan w:val="2"/>
            <w:vAlign w:val="center"/>
          </w:tcPr>
          <w:p w14:paraId="7B077E28" w14:textId="77777777" w:rsidR="00BC7B2D" w:rsidRPr="00BC7B2D" w:rsidRDefault="00BC7B2D" w:rsidP="00BC7B2D">
            <w:pPr>
              <w:autoSpaceDE w:val="0"/>
              <w:autoSpaceDN w:val="0"/>
              <w:adjustRightInd w:val="0"/>
              <w:jc w:val="center"/>
            </w:pPr>
            <w:r w:rsidRPr="00BC7B2D">
              <w:t>50</w:t>
            </w:r>
          </w:p>
        </w:tc>
      </w:tr>
      <w:tr w:rsidR="00BC7B2D" w:rsidRPr="00BC7B2D" w14:paraId="46B60FD1" w14:textId="77777777" w:rsidTr="00C824C3">
        <w:trPr>
          <w:jc w:val="center"/>
        </w:trPr>
        <w:tc>
          <w:tcPr>
            <w:tcW w:w="11052" w:type="dxa"/>
            <w:gridSpan w:val="7"/>
            <w:vAlign w:val="center"/>
          </w:tcPr>
          <w:p w14:paraId="63AB8910" w14:textId="77777777" w:rsidR="00BC7B2D" w:rsidRPr="00BC7B2D" w:rsidRDefault="00BC7B2D" w:rsidP="00BC7B2D">
            <w:pPr>
              <w:autoSpaceDE w:val="0"/>
              <w:autoSpaceDN w:val="0"/>
              <w:adjustRightInd w:val="0"/>
              <w:rPr>
                <w:b/>
              </w:rPr>
            </w:pPr>
            <w:r w:rsidRPr="00BC7B2D">
              <w:rPr>
                <w:b/>
              </w:rPr>
              <w:t>Explanations on Assessment Methods:</w:t>
            </w:r>
          </w:p>
        </w:tc>
      </w:tr>
      <w:tr w:rsidR="00BC7B2D" w:rsidRPr="00BC7B2D" w14:paraId="26C220B5" w14:textId="77777777" w:rsidTr="00C824C3">
        <w:trPr>
          <w:jc w:val="center"/>
        </w:trPr>
        <w:tc>
          <w:tcPr>
            <w:tcW w:w="11052" w:type="dxa"/>
            <w:gridSpan w:val="7"/>
            <w:vAlign w:val="center"/>
          </w:tcPr>
          <w:p w14:paraId="51899912" w14:textId="77777777" w:rsidR="00BC7B2D" w:rsidRPr="00BC7B2D" w:rsidRDefault="00BC7B2D" w:rsidP="00BC7B2D">
            <w:pPr>
              <w:rPr>
                <w:b/>
              </w:rPr>
            </w:pPr>
            <w:r w:rsidRPr="00BC7B2D">
              <w:rPr>
                <w:b/>
              </w:rPr>
              <w:t xml:space="preserve">Evaluation Criteria: </w:t>
            </w:r>
            <w:r w:rsidRPr="00BC7B2D">
              <w:t>In the student's presentations; The definitions that case, analyzing, planning, decision-making, attempts to means of solution, the rating is evaluated to cooperate and reach of information.</w:t>
            </w:r>
          </w:p>
        </w:tc>
      </w:tr>
      <w:tr w:rsidR="00BC7B2D" w:rsidRPr="00BC7B2D" w14:paraId="16A6E2CC" w14:textId="77777777" w:rsidTr="000E343E">
        <w:trPr>
          <w:jc w:val="center"/>
        </w:trPr>
        <w:tc>
          <w:tcPr>
            <w:tcW w:w="1271" w:type="dxa"/>
          </w:tcPr>
          <w:p w14:paraId="006D7914" w14:textId="2C959746" w:rsidR="00BC7B2D" w:rsidRPr="00BC7B2D" w:rsidRDefault="00BC7B2D" w:rsidP="00BC7B2D">
            <w:pPr>
              <w:jc w:val="center"/>
              <w:rPr>
                <w:b/>
              </w:rPr>
            </w:pPr>
            <w:r w:rsidRPr="00BC7B2D">
              <w:rPr>
                <w:b/>
              </w:rPr>
              <w:t>WEEK</w:t>
            </w:r>
          </w:p>
        </w:tc>
        <w:tc>
          <w:tcPr>
            <w:tcW w:w="5416" w:type="dxa"/>
            <w:gridSpan w:val="3"/>
          </w:tcPr>
          <w:p w14:paraId="02CAA606" w14:textId="77777777" w:rsidR="00BC7B2D" w:rsidRPr="00BC7B2D" w:rsidRDefault="00BC7B2D" w:rsidP="00BC7B2D">
            <w:pPr>
              <w:rPr>
                <w:b/>
              </w:rPr>
            </w:pPr>
            <w:r w:rsidRPr="00BC7B2D">
              <w:rPr>
                <w:b/>
              </w:rPr>
              <w:t>Course Contents</w:t>
            </w:r>
          </w:p>
        </w:tc>
        <w:tc>
          <w:tcPr>
            <w:tcW w:w="1651" w:type="dxa"/>
            <w:gridSpan w:val="2"/>
          </w:tcPr>
          <w:p w14:paraId="334FD8AC" w14:textId="77777777" w:rsidR="00BC7B2D" w:rsidRPr="00BC7B2D" w:rsidRDefault="00BC7B2D" w:rsidP="00BC7B2D">
            <w:pPr>
              <w:jc w:val="center"/>
              <w:rPr>
                <w:b/>
              </w:rPr>
            </w:pPr>
            <w:r w:rsidRPr="00BC7B2D">
              <w:rPr>
                <w:b/>
              </w:rPr>
              <w:t>Instructor Teaching</w:t>
            </w:r>
          </w:p>
        </w:tc>
        <w:tc>
          <w:tcPr>
            <w:tcW w:w="2714" w:type="dxa"/>
          </w:tcPr>
          <w:p w14:paraId="19380F12" w14:textId="77777777" w:rsidR="00BC7B2D" w:rsidRPr="00BC7B2D" w:rsidRDefault="00BC7B2D" w:rsidP="00BC7B2D">
            <w:pPr>
              <w:rPr>
                <w:b/>
              </w:rPr>
            </w:pPr>
            <w:r w:rsidRPr="00BC7B2D">
              <w:rPr>
                <w:b/>
              </w:rPr>
              <w:t>Training Method and  Material Used</w:t>
            </w:r>
          </w:p>
        </w:tc>
      </w:tr>
      <w:tr w:rsidR="00BC7B2D" w:rsidRPr="00BC7B2D" w14:paraId="230BE618" w14:textId="77777777" w:rsidTr="000E343E">
        <w:trPr>
          <w:trHeight w:val="73"/>
          <w:jc w:val="center"/>
        </w:trPr>
        <w:tc>
          <w:tcPr>
            <w:tcW w:w="1271" w:type="dxa"/>
          </w:tcPr>
          <w:p w14:paraId="1B575F40" w14:textId="77777777" w:rsidR="00BC7B2D" w:rsidRPr="00BC7B2D" w:rsidRDefault="00BC7B2D" w:rsidP="00BC7B2D">
            <w:pPr>
              <w:rPr>
                <w:b/>
              </w:rPr>
            </w:pPr>
            <w:r w:rsidRPr="00BC7B2D">
              <w:rPr>
                <w:b/>
              </w:rPr>
              <w:t>1</w:t>
            </w:r>
          </w:p>
        </w:tc>
        <w:tc>
          <w:tcPr>
            <w:tcW w:w="5416" w:type="dxa"/>
            <w:gridSpan w:val="3"/>
          </w:tcPr>
          <w:p w14:paraId="01EDDFC0" w14:textId="77777777" w:rsidR="00BC7B2D" w:rsidRPr="00BC7B2D" w:rsidRDefault="00BC7B2D" w:rsidP="00BC7B2D">
            <w:r w:rsidRPr="00BC7B2D">
              <w:t>General characteristics of the sign language and hearing problems experienced by people with disabilities Presentation of letters and name - writing the last name</w:t>
            </w:r>
          </w:p>
        </w:tc>
        <w:tc>
          <w:tcPr>
            <w:tcW w:w="1651" w:type="dxa"/>
            <w:gridSpan w:val="2"/>
          </w:tcPr>
          <w:p w14:paraId="1DAD7B24" w14:textId="77777777" w:rsidR="00BC7B2D" w:rsidRPr="00BC7B2D" w:rsidRDefault="00BC7B2D" w:rsidP="00BC7B2D">
            <w:r w:rsidRPr="00BC7B2D">
              <w:t>Nurten Alan</w:t>
            </w:r>
          </w:p>
        </w:tc>
        <w:tc>
          <w:tcPr>
            <w:tcW w:w="2714" w:type="dxa"/>
          </w:tcPr>
          <w:p w14:paraId="2359E09F" w14:textId="77777777" w:rsidR="00BC7B2D" w:rsidRPr="00BC7B2D" w:rsidRDefault="00BC7B2D" w:rsidP="00BC7B2D">
            <w:r w:rsidRPr="00BC7B2D">
              <w:t xml:space="preserve">Lecture, question and answer, </w:t>
            </w:r>
          </w:p>
          <w:p w14:paraId="4A0B0000" w14:textId="77777777" w:rsidR="00BC7B2D" w:rsidRPr="00BC7B2D" w:rsidRDefault="00BC7B2D" w:rsidP="00BC7B2D">
            <w:r w:rsidRPr="00BC7B2D">
              <w:t>discussion, Power point presentation</w:t>
            </w:r>
          </w:p>
        </w:tc>
      </w:tr>
      <w:tr w:rsidR="00BC7B2D" w:rsidRPr="00BC7B2D" w14:paraId="18F61FF1" w14:textId="77777777" w:rsidTr="000E343E">
        <w:trPr>
          <w:trHeight w:val="73"/>
          <w:jc w:val="center"/>
        </w:trPr>
        <w:tc>
          <w:tcPr>
            <w:tcW w:w="1271" w:type="dxa"/>
          </w:tcPr>
          <w:p w14:paraId="1A86D9AC" w14:textId="77777777" w:rsidR="00BC7B2D" w:rsidRPr="00BC7B2D" w:rsidRDefault="00BC7B2D" w:rsidP="00BC7B2D">
            <w:pPr>
              <w:rPr>
                <w:b/>
              </w:rPr>
            </w:pPr>
            <w:r w:rsidRPr="00BC7B2D">
              <w:rPr>
                <w:b/>
              </w:rPr>
              <w:t>2</w:t>
            </w:r>
          </w:p>
        </w:tc>
        <w:tc>
          <w:tcPr>
            <w:tcW w:w="5416" w:type="dxa"/>
            <w:gridSpan w:val="3"/>
          </w:tcPr>
          <w:p w14:paraId="425962BE" w14:textId="77777777" w:rsidR="00BC7B2D" w:rsidRPr="00BC7B2D" w:rsidRDefault="00BC7B2D" w:rsidP="00BC7B2D">
            <w:r w:rsidRPr="00BC7B2D">
              <w:t>Greetings- Meet,</w:t>
            </w:r>
          </w:p>
          <w:p w14:paraId="7A2DE2E5" w14:textId="77777777" w:rsidR="00BC7B2D" w:rsidRPr="00BC7B2D" w:rsidRDefault="00BC7B2D" w:rsidP="00BC7B2D">
            <w:r w:rsidRPr="00BC7B2D">
              <w:t xml:space="preserve">Explaining family and relatives </w:t>
            </w:r>
          </w:p>
        </w:tc>
        <w:tc>
          <w:tcPr>
            <w:tcW w:w="1651" w:type="dxa"/>
            <w:gridSpan w:val="2"/>
          </w:tcPr>
          <w:p w14:paraId="4D665D28" w14:textId="77777777" w:rsidR="00BC7B2D" w:rsidRPr="00BC7B2D" w:rsidRDefault="00BC7B2D" w:rsidP="00BC7B2D">
            <w:r w:rsidRPr="00BC7B2D">
              <w:t>Özlem Uğur</w:t>
            </w:r>
          </w:p>
        </w:tc>
        <w:tc>
          <w:tcPr>
            <w:tcW w:w="2714" w:type="dxa"/>
          </w:tcPr>
          <w:p w14:paraId="6B10AC02" w14:textId="77777777" w:rsidR="00BC7B2D" w:rsidRPr="00BC7B2D" w:rsidRDefault="00BC7B2D" w:rsidP="00BC7B2D">
            <w:r w:rsidRPr="00BC7B2D">
              <w:t xml:space="preserve">Lecture, question and answer, </w:t>
            </w:r>
          </w:p>
          <w:p w14:paraId="79A3B8D1" w14:textId="77777777" w:rsidR="00BC7B2D" w:rsidRPr="00BC7B2D" w:rsidRDefault="00BC7B2D" w:rsidP="00BC7B2D">
            <w:r w:rsidRPr="00BC7B2D">
              <w:t>discussion, Power point presentation</w:t>
            </w:r>
          </w:p>
        </w:tc>
      </w:tr>
      <w:tr w:rsidR="00BC7B2D" w:rsidRPr="00BC7B2D" w14:paraId="329D2372" w14:textId="77777777" w:rsidTr="000E343E">
        <w:trPr>
          <w:trHeight w:val="342"/>
          <w:jc w:val="center"/>
        </w:trPr>
        <w:tc>
          <w:tcPr>
            <w:tcW w:w="1271" w:type="dxa"/>
          </w:tcPr>
          <w:p w14:paraId="35341753" w14:textId="77777777" w:rsidR="00BC7B2D" w:rsidRPr="00BC7B2D" w:rsidRDefault="00BC7B2D" w:rsidP="00BC7B2D">
            <w:pPr>
              <w:rPr>
                <w:b/>
              </w:rPr>
            </w:pPr>
            <w:r w:rsidRPr="00BC7B2D">
              <w:rPr>
                <w:b/>
              </w:rPr>
              <w:t>3</w:t>
            </w:r>
          </w:p>
        </w:tc>
        <w:tc>
          <w:tcPr>
            <w:tcW w:w="5416" w:type="dxa"/>
            <w:gridSpan w:val="3"/>
          </w:tcPr>
          <w:p w14:paraId="2A6F9C87" w14:textId="77777777" w:rsidR="00BC7B2D" w:rsidRPr="00BC7B2D" w:rsidRDefault="00BC7B2D" w:rsidP="00BC7B2D">
            <w:r w:rsidRPr="00BC7B2D">
              <w:t>Verbs</w:t>
            </w:r>
          </w:p>
        </w:tc>
        <w:tc>
          <w:tcPr>
            <w:tcW w:w="1651" w:type="dxa"/>
            <w:gridSpan w:val="2"/>
          </w:tcPr>
          <w:p w14:paraId="16D4A490" w14:textId="77777777" w:rsidR="00BC7B2D" w:rsidRPr="00BC7B2D" w:rsidRDefault="00BC7B2D" w:rsidP="00BC7B2D">
            <w:r w:rsidRPr="00BC7B2D">
              <w:t>Özlem Uğur</w:t>
            </w:r>
          </w:p>
        </w:tc>
        <w:tc>
          <w:tcPr>
            <w:tcW w:w="2714" w:type="dxa"/>
          </w:tcPr>
          <w:p w14:paraId="76B9E0A8" w14:textId="77777777" w:rsidR="00BC7B2D" w:rsidRPr="00BC7B2D" w:rsidRDefault="00BC7B2D" w:rsidP="00BC7B2D">
            <w:r w:rsidRPr="00BC7B2D">
              <w:t xml:space="preserve">Lecture, question and answer, </w:t>
            </w:r>
          </w:p>
          <w:p w14:paraId="53EC7DA6" w14:textId="77777777" w:rsidR="00BC7B2D" w:rsidRPr="00BC7B2D" w:rsidRDefault="00BC7B2D" w:rsidP="00BC7B2D">
            <w:r w:rsidRPr="00BC7B2D">
              <w:t>discussion, Power point presentation</w:t>
            </w:r>
          </w:p>
        </w:tc>
      </w:tr>
      <w:tr w:rsidR="00BC7B2D" w:rsidRPr="00BC7B2D" w14:paraId="74458779" w14:textId="77777777" w:rsidTr="000E343E">
        <w:trPr>
          <w:trHeight w:val="306"/>
          <w:jc w:val="center"/>
        </w:trPr>
        <w:tc>
          <w:tcPr>
            <w:tcW w:w="1271" w:type="dxa"/>
          </w:tcPr>
          <w:p w14:paraId="51659398" w14:textId="77777777" w:rsidR="00BC7B2D" w:rsidRPr="00BC7B2D" w:rsidRDefault="00BC7B2D" w:rsidP="00BC7B2D">
            <w:pPr>
              <w:rPr>
                <w:b/>
              </w:rPr>
            </w:pPr>
            <w:r w:rsidRPr="00BC7B2D">
              <w:rPr>
                <w:b/>
              </w:rPr>
              <w:t>4</w:t>
            </w:r>
          </w:p>
        </w:tc>
        <w:tc>
          <w:tcPr>
            <w:tcW w:w="5416" w:type="dxa"/>
            <w:gridSpan w:val="3"/>
          </w:tcPr>
          <w:p w14:paraId="40DC1D7D" w14:textId="77777777" w:rsidR="00BC7B2D" w:rsidRPr="00BC7B2D" w:rsidRDefault="00BC7B2D" w:rsidP="00BC7B2D">
            <w:r w:rsidRPr="00BC7B2D">
              <w:t>Verbs</w:t>
            </w:r>
          </w:p>
        </w:tc>
        <w:tc>
          <w:tcPr>
            <w:tcW w:w="1651" w:type="dxa"/>
            <w:gridSpan w:val="2"/>
          </w:tcPr>
          <w:p w14:paraId="57641422" w14:textId="77777777" w:rsidR="00BC7B2D" w:rsidRPr="00BC7B2D" w:rsidRDefault="00BC7B2D" w:rsidP="00BC7B2D">
            <w:r w:rsidRPr="00BC7B2D">
              <w:t>Özlem Uğur</w:t>
            </w:r>
          </w:p>
        </w:tc>
        <w:tc>
          <w:tcPr>
            <w:tcW w:w="2714" w:type="dxa"/>
          </w:tcPr>
          <w:p w14:paraId="35654062" w14:textId="77777777" w:rsidR="00BC7B2D" w:rsidRPr="00BC7B2D" w:rsidRDefault="00BC7B2D" w:rsidP="00BC7B2D">
            <w:r w:rsidRPr="00BC7B2D">
              <w:t xml:space="preserve">Lecture, question and answer, </w:t>
            </w:r>
          </w:p>
          <w:p w14:paraId="0863B5E3" w14:textId="77777777" w:rsidR="00BC7B2D" w:rsidRPr="00BC7B2D" w:rsidRDefault="00BC7B2D" w:rsidP="00BC7B2D">
            <w:r w:rsidRPr="00BC7B2D">
              <w:t>discussion, Power point presentation</w:t>
            </w:r>
          </w:p>
        </w:tc>
      </w:tr>
      <w:tr w:rsidR="00BC7B2D" w:rsidRPr="00BC7B2D" w14:paraId="7C5B1986" w14:textId="77777777" w:rsidTr="000E343E">
        <w:trPr>
          <w:trHeight w:val="330"/>
          <w:jc w:val="center"/>
        </w:trPr>
        <w:tc>
          <w:tcPr>
            <w:tcW w:w="1271" w:type="dxa"/>
          </w:tcPr>
          <w:p w14:paraId="2A6B2E23" w14:textId="77777777" w:rsidR="00BC7B2D" w:rsidRPr="00BC7B2D" w:rsidRDefault="00BC7B2D" w:rsidP="00BC7B2D">
            <w:pPr>
              <w:rPr>
                <w:b/>
              </w:rPr>
            </w:pPr>
            <w:r w:rsidRPr="00BC7B2D">
              <w:rPr>
                <w:b/>
              </w:rPr>
              <w:t>5</w:t>
            </w:r>
          </w:p>
        </w:tc>
        <w:tc>
          <w:tcPr>
            <w:tcW w:w="5416" w:type="dxa"/>
            <w:gridSpan w:val="3"/>
          </w:tcPr>
          <w:p w14:paraId="6CD5ADE2" w14:textId="77777777" w:rsidR="00BC7B2D" w:rsidRPr="00BC7B2D" w:rsidRDefault="00BC7B2D" w:rsidP="00BC7B2D">
            <w:r w:rsidRPr="00BC7B2D">
              <w:t>Feelings and adverbs of time</w:t>
            </w:r>
          </w:p>
        </w:tc>
        <w:tc>
          <w:tcPr>
            <w:tcW w:w="1651" w:type="dxa"/>
            <w:gridSpan w:val="2"/>
          </w:tcPr>
          <w:p w14:paraId="5C7CA7A4" w14:textId="77777777" w:rsidR="00BC7B2D" w:rsidRPr="00BC7B2D" w:rsidRDefault="00BC7B2D" w:rsidP="00BC7B2D">
            <w:r w:rsidRPr="00BC7B2D">
              <w:t>Nurten Alan</w:t>
            </w:r>
          </w:p>
        </w:tc>
        <w:tc>
          <w:tcPr>
            <w:tcW w:w="2714" w:type="dxa"/>
          </w:tcPr>
          <w:p w14:paraId="35383830" w14:textId="77777777" w:rsidR="00BC7B2D" w:rsidRPr="00BC7B2D" w:rsidRDefault="00BC7B2D" w:rsidP="00BC7B2D">
            <w:r w:rsidRPr="00BC7B2D">
              <w:t xml:space="preserve">Lecture, question and answer, </w:t>
            </w:r>
          </w:p>
          <w:p w14:paraId="48D05BB5" w14:textId="77777777" w:rsidR="00BC7B2D" w:rsidRPr="00BC7B2D" w:rsidRDefault="00BC7B2D" w:rsidP="00BC7B2D">
            <w:r w:rsidRPr="00BC7B2D">
              <w:t>discussion, Power point presentation</w:t>
            </w:r>
          </w:p>
        </w:tc>
      </w:tr>
      <w:tr w:rsidR="00BC7B2D" w:rsidRPr="00BC7B2D" w14:paraId="06FC0D77" w14:textId="77777777" w:rsidTr="000E343E">
        <w:trPr>
          <w:jc w:val="center"/>
        </w:trPr>
        <w:tc>
          <w:tcPr>
            <w:tcW w:w="1271" w:type="dxa"/>
          </w:tcPr>
          <w:p w14:paraId="4DEF23AA" w14:textId="77777777" w:rsidR="00BC7B2D" w:rsidRPr="00BC7B2D" w:rsidRDefault="00BC7B2D" w:rsidP="00BC7B2D">
            <w:r w:rsidRPr="00BC7B2D">
              <w:t>6</w:t>
            </w:r>
          </w:p>
        </w:tc>
        <w:tc>
          <w:tcPr>
            <w:tcW w:w="5416" w:type="dxa"/>
            <w:gridSpan w:val="3"/>
          </w:tcPr>
          <w:p w14:paraId="6A37FF81" w14:textId="77777777" w:rsidR="00BC7B2D" w:rsidRPr="00BC7B2D" w:rsidRDefault="00BC7B2D" w:rsidP="00BC7B2D">
            <w:r w:rsidRPr="00BC7B2D">
              <w:t>Education</w:t>
            </w:r>
          </w:p>
        </w:tc>
        <w:tc>
          <w:tcPr>
            <w:tcW w:w="1651" w:type="dxa"/>
            <w:gridSpan w:val="2"/>
          </w:tcPr>
          <w:p w14:paraId="0151F466" w14:textId="77777777" w:rsidR="00BC7B2D" w:rsidRPr="00BC7B2D" w:rsidRDefault="00BC7B2D" w:rsidP="00BC7B2D">
            <w:r w:rsidRPr="00BC7B2D">
              <w:t>Nurten Alan</w:t>
            </w:r>
          </w:p>
        </w:tc>
        <w:tc>
          <w:tcPr>
            <w:tcW w:w="2714" w:type="dxa"/>
          </w:tcPr>
          <w:p w14:paraId="40199C2F" w14:textId="77777777" w:rsidR="00BC7B2D" w:rsidRPr="00BC7B2D" w:rsidRDefault="00BC7B2D" w:rsidP="00BC7B2D">
            <w:r w:rsidRPr="00BC7B2D">
              <w:t xml:space="preserve">Lecture, question and answer, </w:t>
            </w:r>
          </w:p>
          <w:p w14:paraId="31899A95" w14:textId="77777777" w:rsidR="00BC7B2D" w:rsidRPr="00BC7B2D" w:rsidRDefault="00BC7B2D" w:rsidP="00BC7B2D">
            <w:r w:rsidRPr="00BC7B2D">
              <w:t>discussion, Power point presentation</w:t>
            </w:r>
          </w:p>
        </w:tc>
      </w:tr>
      <w:tr w:rsidR="00BC7B2D" w:rsidRPr="00BC7B2D" w14:paraId="54251FB5" w14:textId="77777777" w:rsidTr="000E343E">
        <w:trPr>
          <w:trHeight w:val="73"/>
          <w:jc w:val="center"/>
        </w:trPr>
        <w:tc>
          <w:tcPr>
            <w:tcW w:w="1271" w:type="dxa"/>
          </w:tcPr>
          <w:p w14:paraId="0E9D3EB6" w14:textId="77777777" w:rsidR="00BC7B2D" w:rsidRPr="00BC7B2D" w:rsidRDefault="00BC7B2D" w:rsidP="00BC7B2D">
            <w:pPr>
              <w:rPr>
                <w:b/>
              </w:rPr>
            </w:pPr>
            <w:r w:rsidRPr="00BC7B2D">
              <w:rPr>
                <w:b/>
              </w:rPr>
              <w:t>7</w:t>
            </w:r>
          </w:p>
        </w:tc>
        <w:tc>
          <w:tcPr>
            <w:tcW w:w="5416" w:type="dxa"/>
            <w:gridSpan w:val="3"/>
          </w:tcPr>
          <w:p w14:paraId="417B9399" w14:textId="77777777" w:rsidR="00BC7B2D" w:rsidRPr="00BC7B2D" w:rsidRDefault="00BC7B2D" w:rsidP="00BC7B2D">
            <w:pPr>
              <w:rPr>
                <w:b/>
              </w:rPr>
            </w:pPr>
            <w:r w:rsidRPr="00BC7B2D">
              <w:rPr>
                <w:b/>
              </w:rPr>
              <w:t>Midterm exam</w:t>
            </w:r>
          </w:p>
        </w:tc>
        <w:tc>
          <w:tcPr>
            <w:tcW w:w="1651" w:type="dxa"/>
            <w:gridSpan w:val="2"/>
          </w:tcPr>
          <w:p w14:paraId="3CDA395C" w14:textId="77777777" w:rsidR="00BC7B2D" w:rsidRPr="00BC7B2D" w:rsidRDefault="00BC7B2D" w:rsidP="00BC7B2D">
            <w:r w:rsidRPr="00BC7B2D">
              <w:t>Nurten Alan</w:t>
            </w:r>
          </w:p>
        </w:tc>
        <w:tc>
          <w:tcPr>
            <w:tcW w:w="2714" w:type="dxa"/>
          </w:tcPr>
          <w:p w14:paraId="1AD76407" w14:textId="77777777" w:rsidR="00BC7B2D" w:rsidRPr="00BC7B2D" w:rsidRDefault="00BC7B2D" w:rsidP="00BC7B2D">
            <w:r w:rsidRPr="00BC7B2D">
              <w:t>written exam</w:t>
            </w:r>
          </w:p>
        </w:tc>
      </w:tr>
      <w:tr w:rsidR="00BC7B2D" w:rsidRPr="00BC7B2D" w14:paraId="7DA6B940" w14:textId="77777777" w:rsidTr="000E343E">
        <w:trPr>
          <w:trHeight w:val="410"/>
          <w:jc w:val="center"/>
        </w:trPr>
        <w:tc>
          <w:tcPr>
            <w:tcW w:w="1271" w:type="dxa"/>
          </w:tcPr>
          <w:p w14:paraId="2F3E4151" w14:textId="77777777" w:rsidR="00BC7B2D" w:rsidRPr="00BC7B2D" w:rsidRDefault="00BC7B2D" w:rsidP="00BC7B2D">
            <w:pPr>
              <w:rPr>
                <w:b/>
              </w:rPr>
            </w:pPr>
            <w:r w:rsidRPr="00BC7B2D">
              <w:rPr>
                <w:b/>
              </w:rPr>
              <w:t>8</w:t>
            </w:r>
          </w:p>
        </w:tc>
        <w:tc>
          <w:tcPr>
            <w:tcW w:w="5416" w:type="dxa"/>
            <w:gridSpan w:val="3"/>
          </w:tcPr>
          <w:p w14:paraId="025C7CBF" w14:textId="77777777" w:rsidR="00BC7B2D" w:rsidRPr="00BC7B2D" w:rsidRDefault="00BC7B2D" w:rsidP="00BC7B2D">
            <w:r w:rsidRPr="00BC7B2D">
              <w:t>Colors-seasons</w:t>
            </w:r>
          </w:p>
          <w:p w14:paraId="312A6755" w14:textId="77777777" w:rsidR="00BC7B2D" w:rsidRPr="00BC7B2D" w:rsidRDefault="00BC7B2D" w:rsidP="00BC7B2D"/>
        </w:tc>
        <w:tc>
          <w:tcPr>
            <w:tcW w:w="1651" w:type="dxa"/>
            <w:gridSpan w:val="2"/>
          </w:tcPr>
          <w:p w14:paraId="42CAE758" w14:textId="77777777" w:rsidR="00BC7B2D" w:rsidRPr="00BC7B2D" w:rsidRDefault="00BC7B2D" w:rsidP="00BC7B2D">
            <w:r w:rsidRPr="00BC7B2D">
              <w:t>Nurten Alan</w:t>
            </w:r>
          </w:p>
        </w:tc>
        <w:tc>
          <w:tcPr>
            <w:tcW w:w="2714" w:type="dxa"/>
          </w:tcPr>
          <w:p w14:paraId="7D1A060A" w14:textId="77777777" w:rsidR="00BC7B2D" w:rsidRPr="00BC7B2D" w:rsidRDefault="00BC7B2D" w:rsidP="00BC7B2D">
            <w:r w:rsidRPr="00BC7B2D">
              <w:t xml:space="preserve">Lecture, question and answer, discussion, </w:t>
            </w:r>
          </w:p>
          <w:p w14:paraId="6A669D20" w14:textId="77777777" w:rsidR="00BC7B2D" w:rsidRPr="00BC7B2D" w:rsidRDefault="00BC7B2D" w:rsidP="00BC7B2D">
            <w:r w:rsidRPr="00BC7B2D">
              <w:t>Power point presentation</w:t>
            </w:r>
          </w:p>
        </w:tc>
      </w:tr>
      <w:tr w:rsidR="00BC7B2D" w:rsidRPr="00BC7B2D" w14:paraId="26F24F54" w14:textId="77777777" w:rsidTr="000E343E">
        <w:trPr>
          <w:trHeight w:val="336"/>
          <w:jc w:val="center"/>
        </w:trPr>
        <w:tc>
          <w:tcPr>
            <w:tcW w:w="1271" w:type="dxa"/>
          </w:tcPr>
          <w:p w14:paraId="001DCA49" w14:textId="77777777" w:rsidR="00BC7B2D" w:rsidRPr="00BC7B2D" w:rsidRDefault="00BC7B2D" w:rsidP="00BC7B2D">
            <w:pPr>
              <w:rPr>
                <w:b/>
              </w:rPr>
            </w:pPr>
            <w:r w:rsidRPr="00BC7B2D">
              <w:rPr>
                <w:b/>
              </w:rPr>
              <w:t>9</w:t>
            </w:r>
          </w:p>
        </w:tc>
        <w:tc>
          <w:tcPr>
            <w:tcW w:w="5416" w:type="dxa"/>
            <w:gridSpan w:val="3"/>
          </w:tcPr>
          <w:p w14:paraId="11E5F3B7" w14:textId="77777777" w:rsidR="00BC7B2D" w:rsidRPr="00BC7B2D" w:rsidRDefault="00BC7B2D" w:rsidP="00BC7B2D">
            <w:r w:rsidRPr="00BC7B2D">
              <w:t>Home stuff</w:t>
            </w:r>
          </w:p>
        </w:tc>
        <w:tc>
          <w:tcPr>
            <w:tcW w:w="1651" w:type="dxa"/>
            <w:gridSpan w:val="2"/>
          </w:tcPr>
          <w:p w14:paraId="3DC378DE" w14:textId="77777777" w:rsidR="00BC7B2D" w:rsidRPr="00BC7B2D" w:rsidRDefault="00BC7B2D" w:rsidP="00BC7B2D">
            <w:r w:rsidRPr="00BC7B2D">
              <w:t>Nurten Alan</w:t>
            </w:r>
          </w:p>
        </w:tc>
        <w:tc>
          <w:tcPr>
            <w:tcW w:w="2714" w:type="dxa"/>
          </w:tcPr>
          <w:p w14:paraId="0F00A623" w14:textId="77777777" w:rsidR="00BC7B2D" w:rsidRPr="00BC7B2D" w:rsidRDefault="00BC7B2D" w:rsidP="00BC7B2D">
            <w:r w:rsidRPr="00BC7B2D">
              <w:t xml:space="preserve">Lecture, question and answer, discussion, </w:t>
            </w:r>
          </w:p>
        </w:tc>
      </w:tr>
      <w:tr w:rsidR="00BC7B2D" w:rsidRPr="00BC7B2D" w14:paraId="5177BC3B" w14:textId="77777777" w:rsidTr="000E343E">
        <w:trPr>
          <w:trHeight w:val="396"/>
          <w:jc w:val="center"/>
        </w:trPr>
        <w:tc>
          <w:tcPr>
            <w:tcW w:w="1271" w:type="dxa"/>
          </w:tcPr>
          <w:p w14:paraId="38DA0F59" w14:textId="77777777" w:rsidR="00BC7B2D" w:rsidRPr="00BC7B2D" w:rsidRDefault="00BC7B2D" w:rsidP="00BC7B2D">
            <w:pPr>
              <w:rPr>
                <w:b/>
              </w:rPr>
            </w:pPr>
            <w:r w:rsidRPr="00BC7B2D">
              <w:rPr>
                <w:b/>
              </w:rPr>
              <w:t>10</w:t>
            </w:r>
          </w:p>
        </w:tc>
        <w:tc>
          <w:tcPr>
            <w:tcW w:w="5416" w:type="dxa"/>
            <w:gridSpan w:val="3"/>
          </w:tcPr>
          <w:p w14:paraId="208BAE43" w14:textId="77777777" w:rsidR="00BC7B2D" w:rsidRPr="00BC7B2D" w:rsidRDefault="00BC7B2D" w:rsidP="00BC7B2D">
            <w:r w:rsidRPr="00BC7B2D">
              <w:t>Our body - Health-related explanations</w:t>
            </w:r>
          </w:p>
        </w:tc>
        <w:tc>
          <w:tcPr>
            <w:tcW w:w="1651" w:type="dxa"/>
            <w:gridSpan w:val="2"/>
          </w:tcPr>
          <w:p w14:paraId="29A90D85" w14:textId="77777777" w:rsidR="00BC7B2D" w:rsidRPr="00BC7B2D" w:rsidRDefault="00BC7B2D" w:rsidP="00BC7B2D">
            <w:r w:rsidRPr="00BC7B2D">
              <w:t>Özlem Uğur</w:t>
            </w:r>
          </w:p>
        </w:tc>
        <w:tc>
          <w:tcPr>
            <w:tcW w:w="2714" w:type="dxa"/>
          </w:tcPr>
          <w:p w14:paraId="55785E3D" w14:textId="77777777" w:rsidR="00BC7B2D" w:rsidRPr="00BC7B2D" w:rsidRDefault="00BC7B2D" w:rsidP="00BC7B2D">
            <w:r w:rsidRPr="00BC7B2D">
              <w:t xml:space="preserve">Lecture, question and answer, </w:t>
            </w:r>
          </w:p>
          <w:p w14:paraId="05C42979" w14:textId="77777777" w:rsidR="00BC7B2D" w:rsidRPr="00BC7B2D" w:rsidRDefault="00BC7B2D" w:rsidP="00BC7B2D">
            <w:r w:rsidRPr="00BC7B2D">
              <w:t>discussion, Power point presentation</w:t>
            </w:r>
          </w:p>
        </w:tc>
      </w:tr>
      <w:tr w:rsidR="00BC7B2D" w:rsidRPr="00BC7B2D" w14:paraId="44E7C0FF" w14:textId="77777777" w:rsidTr="000E343E">
        <w:trPr>
          <w:jc w:val="center"/>
        </w:trPr>
        <w:tc>
          <w:tcPr>
            <w:tcW w:w="1271" w:type="dxa"/>
          </w:tcPr>
          <w:p w14:paraId="797D02E4" w14:textId="77777777" w:rsidR="00BC7B2D" w:rsidRPr="00BC7B2D" w:rsidRDefault="00BC7B2D" w:rsidP="00BC7B2D">
            <w:pPr>
              <w:rPr>
                <w:b/>
              </w:rPr>
            </w:pPr>
            <w:r w:rsidRPr="00BC7B2D">
              <w:rPr>
                <w:b/>
              </w:rPr>
              <w:t>11</w:t>
            </w:r>
          </w:p>
        </w:tc>
        <w:tc>
          <w:tcPr>
            <w:tcW w:w="5416" w:type="dxa"/>
            <w:gridSpan w:val="3"/>
          </w:tcPr>
          <w:p w14:paraId="4BE4CE67" w14:textId="77777777" w:rsidR="00BC7B2D" w:rsidRPr="00BC7B2D" w:rsidRDefault="00BC7B2D" w:rsidP="00BC7B2D">
            <w:r w:rsidRPr="00BC7B2D">
              <w:t>Our body - Health-related explanations</w:t>
            </w:r>
          </w:p>
        </w:tc>
        <w:tc>
          <w:tcPr>
            <w:tcW w:w="1651" w:type="dxa"/>
            <w:gridSpan w:val="2"/>
          </w:tcPr>
          <w:p w14:paraId="23CF1CB6" w14:textId="77777777" w:rsidR="00BC7B2D" w:rsidRPr="00BC7B2D" w:rsidRDefault="00BC7B2D" w:rsidP="00BC7B2D">
            <w:r w:rsidRPr="00BC7B2D">
              <w:t>Özlem Uğur</w:t>
            </w:r>
          </w:p>
        </w:tc>
        <w:tc>
          <w:tcPr>
            <w:tcW w:w="2714" w:type="dxa"/>
          </w:tcPr>
          <w:p w14:paraId="5B8D3D0B" w14:textId="77777777" w:rsidR="00BC7B2D" w:rsidRPr="00BC7B2D" w:rsidRDefault="00BC7B2D" w:rsidP="00BC7B2D">
            <w:r w:rsidRPr="00BC7B2D">
              <w:t xml:space="preserve">Lecture, question and answer, </w:t>
            </w:r>
          </w:p>
          <w:p w14:paraId="546BC169" w14:textId="77777777" w:rsidR="00BC7B2D" w:rsidRPr="00BC7B2D" w:rsidRDefault="00BC7B2D" w:rsidP="00BC7B2D">
            <w:r w:rsidRPr="00BC7B2D">
              <w:t>discussion, Power point presentation</w:t>
            </w:r>
          </w:p>
        </w:tc>
      </w:tr>
      <w:tr w:rsidR="00BC7B2D" w:rsidRPr="00BC7B2D" w14:paraId="6069F7FB" w14:textId="77777777" w:rsidTr="000E343E">
        <w:trPr>
          <w:jc w:val="center"/>
        </w:trPr>
        <w:tc>
          <w:tcPr>
            <w:tcW w:w="1271" w:type="dxa"/>
          </w:tcPr>
          <w:p w14:paraId="09E3C70A" w14:textId="77777777" w:rsidR="00BC7B2D" w:rsidRPr="00BC7B2D" w:rsidRDefault="00BC7B2D" w:rsidP="00BC7B2D">
            <w:pPr>
              <w:rPr>
                <w:b/>
              </w:rPr>
            </w:pPr>
            <w:r w:rsidRPr="00BC7B2D">
              <w:rPr>
                <w:b/>
              </w:rPr>
              <w:t>12</w:t>
            </w:r>
          </w:p>
        </w:tc>
        <w:tc>
          <w:tcPr>
            <w:tcW w:w="5416" w:type="dxa"/>
            <w:gridSpan w:val="3"/>
          </w:tcPr>
          <w:p w14:paraId="02577A4B" w14:textId="77777777" w:rsidR="00BC7B2D" w:rsidRPr="00BC7B2D" w:rsidRDefault="00BC7B2D" w:rsidP="00BC7B2D">
            <w:r w:rsidRPr="00BC7B2D">
              <w:t>Time and time envelopes</w:t>
            </w:r>
          </w:p>
        </w:tc>
        <w:tc>
          <w:tcPr>
            <w:tcW w:w="1651" w:type="dxa"/>
            <w:gridSpan w:val="2"/>
          </w:tcPr>
          <w:p w14:paraId="70FB3070" w14:textId="77777777" w:rsidR="00BC7B2D" w:rsidRPr="00BC7B2D" w:rsidRDefault="00BC7B2D" w:rsidP="00BC7B2D">
            <w:r w:rsidRPr="00BC7B2D">
              <w:t>Nurten Alan</w:t>
            </w:r>
          </w:p>
        </w:tc>
        <w:tc>
          <w:tcPr>
            <w:tcW w:w="2714" w:type="dxa"/>
          </w:tcPr>
          <w:p w14:paraId="6F7E246F" w14:textId="77777777" w:rsidR="00BC7B2D" w:rsidRPr="00BC7B2D" w:rsidRDefault="00BC7B2D" w:rsidP="00BC7B2D">
            <w:r w:rsidRPr="00BC7B2D">
              <w:t>Lecture, question and answer,</w:t>
            </w:r>
          </w:p>
          <w:p w14:paraId="5548AEE2" w14:textId="77777777" w:rsidR="00BC7B2D" w:rsidRPr="00BC7B2D" w:rsidRDefault="00BC7B2D" w:rsidP="00BC7B2D">
            <w:r w:rsidRPr="00BC7B2D">
              <w:t xml:space="preserve"> discussion, Power point presentation</w:t>
            </w:r>
          </w:p>
        </w:tc>
      </w:tr>
      <w:tr w:rsidR="00BC7B2D" w:rsidRPr="00BC7B2D" w14:paraId="3E90A97A" w14:textId="77777777" w:rsidTr="000E343E">
        <w:trPr>
          <w:jc w:val="center"/>
        </w:trPr>
        <w:tc>
          <w:tcPr>
            <w:tcW w:w="1271" w:type="dxa"/>
          </w:tcPr>
          <w:p w14:paraId="5C5B36E4" w14:textId="77777777" w:rsidR="00BC7B2D" w:rsidRPr="00BC7B2D" w:rsidRDefault="00BC7B2D" w:rsidP="00BC7B2D">
            <w:pPr>
              <w:rPr>
                <w:b/>
              </w:rPr>
            </w:pPr>
            <w:r w:rsidRPr="00BC7B2D">
              <w:rPr>
                <w:b/>
              </w:rPr>
              <w:t>13</w:t>
            </w:r>
          </w:p>
        </w:tc>
        <w:tc>
          <w:tcPr>
            <w:tcW w:w="5416" w:type="dxa"/>
            <w:gridSpan w:val="3"/>
          </w:tcPr>
          <w:p w14:paraId="3255B972" w14:textId="77777777" w:rsidR="00BC7B2D" w:rsidRPr="00BC7B2D" w:rsidRDefault="00BC7B2D" w:rsidP="00BC7B2D">
            <w:r w:rsidRPr="00BC7B2D">
              <w:t>Clothing and food/drinks</w:t>
            </w:r>
          </w:p>
        </w:tc>
        <w:tc>
          <w:tcPr>
            <w:tcW w:w="1651" w:type="dxa"/>
            <w:gridSpan w:val="2"/>
          </w:tcPr>
          <w:p w14:paraId="1DB8247B" w14:textId="77777777" w:rsidR="00BC7B2D" w:rsidRPr="00BC7B2D" w:rsidRDefault="00BC7B2D" w:rsidP="00BC7B2D">
            <w:r w:rsidRPr="00BC7B2D">
              <w:t xml:space="preserve">Nurten Alan </w:t>
            </w:r>
          </w:p>
        </w:tc>
        <w:tc>
          <w:tcPr>
            <w:tcW w:w="2714" w:type="dxa"/>
          </w:tcPr>
          <w:p w14:paraId="3C5C42E6" w14:textId="77777777" w:rsidR="00BC7B2D" w:rsidRPr="00BC7B2D" w:rsidRDefault="00BC7B2D" w:rsidP="00BC7B2D">
            <w:r w:rsidRPr="00BC7B2D">
              <w:t>Lecture, question and answer,</w:t>
            </w:r>
          </w:p>
          <w:p w14:paraId="3A7F3E95" w14:textId="77777777" w:rsidR="00BC7B2D" w:rsidRPr="00BC7B2D" w:rsidRDefault="00BC7B2D" w:rsidP="00BC7B2D">
            <w:r w:rsidRPr="00BC7B2D">
              <w:t xml:space="preserve"> discussion, Power point presentation</w:t>
            </w:r>
          </w:p>
        </w:tc>
      </w:tr>
      <w:tr w:rsidR="00BC7B2D" w:rsidRPr="00BC7B2D" w14:paraId="2AAD05D8" w14:textId="77777777" w:rsidTr="000E343E">
        <w:trPr>
          <w:jc w:val="center"/>
        </w:trPr>
        <w:tc>
          <w:tcPr>
            <w:tcW w:w="1271" w:type="dxa"/>
          </w:tcPr>
          <w:p w14:paraId="4EC294DF" w14:textId="77777777" w:rsidR="00BC7B2D" w:rsidRPr="00BC7B2D" w:rsidRDefault="00BC7B2D" w:rsidP="00BC7B2D">
            <w:pPr>
              <w:rPr>
                <w:b/>
              </w:rPr>
            </w:pPr>
            <w:r w:rsidRPr="00BC7B2D">
              <w:rPr>
                <w:b/>
              </w:rPr>
              <w:t>14</w:t>
            </w:r>
          </w:p>
        </w:tc>
        <w:tc>
          <w:tcPr>
            <w:tcW w:w="5416" w:type="dxa"/>
            <w:gridSpan w:val="3"/>
          </w:tcPr>
          <w:p w14:paraId="19D609E7" w14:textId="77777777" w:rsidR="00BC7B2D" w:rsidRPr="00BC7B2D" w:rsidRDefault="00BC7B2D" w:rsidP="00BC7B2D">
            <w:r w:rsidRPr="00BC7B2D">
              <w:t>Names</w:t>
            </w:r>
          </w:p>
        </w:tc>
        <w:tc>
          <w:tcPr>
            <w:tcW w:w="1651" w:type="dxa"/>
            <w:gridSpan w:val="2"/>
          </w:tcPr>
          <w:p w14:paraId="4346A30F" w14:textId="77777777" w:rsidR="00BC7B2D" w:rsidRPr="00BC7B2D" w:rsidRDefault="00BC7B2D" w:rsidP="00BC7B2D">
            <w:r w:rsidRPr="00BC7B2D">
              <w:t>Nurten Alan</w:t>
            </w:r>
          </w:p>
        </w:tc>
        <w:tc>
          <w:tcPr>
            <w:tcW w:w="2714" w:type="dxa"/>
          </w:tcPr>
          <w:p w14:paraId="07EA3C83" w14:textId="77777777" w:rsidR="00BC7B2D" w:rsidRPr="00BC7B2D" w:rsidRDefault="00BC7B2D" w:rsidP="00BC7B2D">
            <w:r w:rsidRPr="00BC7B2D">
              <w:t>Lecture, question and answer,</w:t>
            </w:r>
          </w:p>
          <w:p w14:paraId="40201AB2" w14:textId="77777777" w:rsidR="00BC7B2D" w:rsidRPr="00BC7B2D" w:rsidRDefault="00BC7B2D" w:rsidP="00BC7B2D">
            <w:r w:rsidRPr="00BC7B2D">
              <w:t xml:space="preserve"> discussion, Power point presentation</w:t>
            </w:r>
          </w:p>
        </w:tc>
      </w:tr>
      <w:tr w:rsidR="00BC7B2D" w:rsidRPr="00BC7B2D" w14:paraId="437D0531" w14:textId="77777777" w:rsidTr="000E343E">
        <w:trPr>
          <w:trHeight w:val="591"/>
          <w:jc w:val="center"/>
        </w:trPr>
        <w:tc>
          <w:tcPr>
            <w:tcW w:w="1271" w:type="dxa"/>
          </w:tcPr>
          <w:p w14:paraId="4AC5E784" w14:textId="77777777" w:rsidR="00BC7B2D" w:rsidRPr="00BC7B2D" w:rsidRDefault="00BC7B2D" w:rsidP="00BC7B2D">
            <w:pPr>
              <w:pStyle w:val="ListeParagraf"/>
              <w:rPr>
                <w:b/>
              </w:rPr>
            </w:pPr>
            <w:r w:rsidRPr="00BC7B2D">
              <w:rPr>
                <w:b/>
              </w:rPr>
              <w:t>15</w:t>
            </w:r>
          </w:p>
        </w:tc>
        <w:tc>
          <w:tcPr>
            <w:tcW w:w="5416" w:type="dxa"/>
            <w:gridSpan w:val="3"/>
          </w:tcPr>
          <w:p w14:paraId="254F87B3" w14:textId="77777777" w:rsidR="00BC7B2D" w:rsidRPr="00BC7B2D" w:rsidRDefault="00BC7B2D" w:rsidP="00BC7B2D">
            <w:r w:rsidRPr="00BC7B2D">
              <w:t xml:space="preserve">Jobs </w:t>
            </w:r>
          </w:p>
          <w:p w14:paraId="7715A236" w14:textId="77777777" w:rsidR="00BC7B2D" w:rsidRPr="00BC7B2D" w:rsidRDefault="00BC7B2D" w:rsidP="00BC7B2D">
            <w:r w:rsidRPr="00BC7B2D">
              <w:t xml:space="preserve">Course feedback </w:t>
            </w:r>
          </w:p>
        </w:tc>
        <w:tc>
          <w:tcPr>
            <w:tcW w:w="1651" w:type="dxa"/>
            <w:gridSpan w:val="2"/>
          </w:tcPr>
          <w:p w14:paraId="13FCD6B3" w14:textId="77777777" w:rsidR="00BC7B2D" w:rsidRPr="00BC7B2D" w:rsidRDefault="00BC7B2D" w:rsidP="00BC7B2D">
            <w:r w:rsidRPr="00BC7B2D">
              <w:t>Özlem Uğur</w:t>
            </w:r>
          </w:p>
        </w:tc>
        <w:tc>
          <w:tcPr>
            <w:tcW w:w="2714" w:type="dxa"/>
          </w:tcPr>
          <w:p w14:paraId="65C545DA" w14:textId="77777777" w:rsidR="00BC7B2D" w:rsidRPr="00BC7B2D" w:rsidRDefault="00BC7B2D" w:rsidP="00BC7B2D">
            <w:r w:rsidRPr="00BC7B2D">
              <w:t>Lecture, question and answer,</w:t>
            </w:r>
          </w:p>
          <w:p w14:paraId="5C159835" w14:textId="77777777" w:rsidR="00BC7B2D" w:rsidRPr="00BC7B2D" w:rsidRDefault="00BC7B2D" w:rsidP="00BC7B2D">
            <w:r w:rsidRPr="00BC7B2D">
              <w:t>discussion, Power point presentation</w:t>
            </w:r>
          </w:p>
        </w:tc>
      </w:tr>
      <w:tr w:rsidR="00BC7B2D" w:rsidRPr="00BC7B2D" w14:paraId="5B29D0BF" w14:textId="77777777" w:rsidTr="000E343E">
        <w:trPr>
          <w:jc w:val="center"/>
        </w:trPr>
        <w:tc>
          <w:tcPr>
            <w:tcW w:w="1271" w:type="dxa"/>
          </w:tcPr>
          <w:p w14:paraId="2E3CFDC5" w14:textId="77777777" w:rsidR="00BC7B2D" w:rsidRPr="00BC7B2D" w:rsidRDefault="00BC7B2D" w:rsidP="00BC7B2D">
            <w:pPr>
              <w:rPr>
                <w:b/>
              </w:rPr>
            </w:pPr>
          </w:p>
        </w:tc>
        <w:tc>
          <w:tcPr>
            <w:tcW w:w="9781" w:type="dxa"/>
            <w:gridSpan w:val="6"/>
          </w:tcPr>
          <w:p w14:paraId="74E047A7" w14:textId="77777777" w:rsidR="00BC7B2D" w:rsidRPr="00BC7B2D" w:rsidRDefault="00BC7B2D" w:rsidP="00BC7B2D">
            <w:pPr>
              <w:jc w:val="both"/>
            </w:pPr>
            <w:r w:rsidRPr="00BC7B2D">
              <w:rPr>
                <w:b/>
              </w:rPr>
              <w:t>Final Exam Supervisor:</w:t>
            </w:r>
            <w:r w:rsidRPr="00BC7B2D">
              <w:t xml:space="preserve"> Özlem Uğur  </w:t>
            </w:r>
          </w:p>
        </w:tc>
      </w:tr>
      <w:tr w:rsidR="00BC7B2D" w:rsidRPr="00BC7B2D" w14:paraId="06D1C348" w14:textId="77777777" w:rsidTr="000E343E">
        <w:trPr>
          <w:jc w:val="center"/>
        </w:trPr>
        <w:tc>
          <w:tcPr>
            <w:tcW w:w="1271" w:type="dxa"/>
          </w:tcPr>
          <w:p w14:paraId="1C10CD67" w14:textId="77777777" w:rsidR="00BC7B2D" w:rsidRPr="00BC7B2D" w:rsidRDefault="00BC7B2D" w:rsidP="00BC7B2D">
            <w:pPr>
              <w:rPr>
                <w:b/>
              </w:rPr>
            </w:pPr>
          </w:p>
        </w:tc>
        <w:tc>
          <w:tcPr>
            <w:tcW w:w="9781" w:type="dxa"/>
            <w:gridSpan w:val="6"/>
          </w:tcPr>
          <w:p w14:paraId="4BA4A81A" w14:textId="6E13CB5A" w:rsidR="00BC7B2D" w:rsidRPr="00BC7B2D" w:rsidRDefault="00BC7B2D" w:rsidP="00BC7B2D">
            <w:pPr>
              <w:jc w:val="both"/>
              <w:rPr>
                <w:b/>
              </w:rPr>
            </w:pPr>
            <w:r w:rsidRPr="00BC7B2D">
              <w:rPr>
                <w:b/>
              </w:rPr>
              <w:t>RESİT EXAM</w:t>
            </w:r>
          </w:p>
        </w:tc>
      </w:tr>
    </w:tbl>
    <w:p w14:paraId="6E3A0B9F" w14:textId="26962962" w:rsidR="00A170EE" w:rsidRPr="00BC7B2D" w:rsidRDefault="00A170EE" w:rsidP="00A170EE">
      <w:pPr>
        <w:rPr>
          <w:b/>
        </w:rPr>
      </w:pPr>
      <w:bookmarkStart w:id="181" w:name="_Hlk179907777"/>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9"/>
        <w:gridCol w:w="955"/>
        <w:gridCol w:w="1938"/>
        <w:gridCol w:w="2386"/>
      </w:tblGrid>
      <w:tr w:rsidR="00BC7B2D" w:rsidRPr="00BC7B2D" w14:paraId="52C6B555" w14:textId="77777777" w:rsidTr="00C824C3">
        <w:trPr>
          <w:trHeight w:val="262"/>
        </w:trPr>
        <w:tc>
          <w:tcPr>
            <w:tcW w:w="11058" w:type="dxa"/>
            <w:gridSpan w:val="4"/>
          </w:tcPr>
          <w:p w14:paraId="45D9E22D" w14:textId="77777777" w:rsidR="00BC7B2D" w:rsidRPr="00BC7B2D" w:rsidRDefault="00BC7B2D" w:rsidP="00BC7B2D">
            <w:pPr>
              <w:rPr>
                <w:b/>
                <w:lang w:val="en-GB"/>
              </w:rPr>
            </w:pPr>
            <w:r w:rsidRPr="00BC7B2D">
              <w:rPr>
                <w:b/>
                <w:lang w:val="en-GB"/>
              </w:rPr>
              <w:t>ECTS Table</w:t>
            </w:r>
          </w:p>
        </w:tc>
      </w:tr>
      <w:tr w:rsidR="00BC7B2D" w:rsidRPr="00BC7B2D" w14:paraId="1796E542" w14:textId="77777777" w:rsidTr="00C824C3">
        <w:trPr>
          <w:trHeight w:val="262"/>
        </w:trPr>
        <w:tc>
          <w:tcPr>
            <w:tcW w:w="5779" w:type="dxa"/>
          </w:tcPr>
          <w:p w14:paraId="2C2767AE" w14:textId="77777777" w:rsidR="00BC7B2D" w:rsidRPr="00BC7B2D" w:rsidRDefault="00BC7B2D" w:rsidP="00BC7B2D">
            <w:pPr>
              <w:rPr>
                <w:lang w:val="en-GB"/>
              </w:rPr>
            </w:pPr>
            <w:r w:rsidRPr="00BC7B2D">
              <w:rPr>
                <w:lang w:val="en-GB"/>
              </w:rPr>
              <w:t>Course Activities</w:t>
            </w:r>
          </w:p>
        </w:tc>
        <w:tc>
          <w:tcPr>
            <w:tcW w:w="955" w:type="dxa"/>
          </w:tcPr>
          <w:p w14:paraId="7EC143F7" w14:textId="77777777" w:rsidR="00BC7B2D" w:rsidRPr="00BC7B2D" w:rsidRDefault="00BC7B2D" w:rsidP="00BC7B2D">
            <w:pPr>
              <w:rPr>
                <w:lang w:val="en-GB"/>
              </w:rPr>
            </w:pPr>
            <w:r w:rsidRPr="00BC7B2D">
              <w:rPr>
                <w:lang w:val="en-GB"/>
              </w:rPr>
              <w:t>Number</w:t>
            </w:r>
          </w:p>
        </w:tc>
        <w:tc>
          <w:tcPr>
            <w:tcW w:w="1938" w:type="dxa"/>
          </w:tcPr>
          <w:p w14:paraId="57595F0E" w14:textId="77777777" w:rsidR="00BC7B2D" w:rsidRPr="00BC7B2D" w:rsidRDefault="00BC7B2D" w:rsidP="00BC7B2D">
            <w:pPr>
              <w:rPr>
                <w:lang w:val="en-GB"/>
              </w:rPr>
            </w:pPr>
            <w:r w:rsidRPr="00BC7B2D">
              <w:rPr>
                <w:lang w:val="en-GB"/>
              </w:rPr>
              <w:t>Duration (hour)</w:t>
            </w:r>
          </w:p>
        </w:tc>
        <w:tc>
          <w:tcPr>
            <w:tcW w:w="2386" w:type="dxa"/>
          </w:tcPr>
          <w:p w14:paraId="1AA06D89" w14:textId="77777777" w:rsidR="00BC7B2D" w:rsidRPr="00BC7B2D" w:rsidRDefault="00BC7B2D" w:rsidP="00BC7B2D">
            <w:pPr>
              <w:rPr>
                <w:lang w:val="en-GB"/>
              </w:rPr>
            </w:pPr>
            <w:r w:rsidRPr="00BC7B2D">
              <w:rPr>
                <w:lang w:val="en-GB"/>
              </w:rPr>
              <w:t xml:space="preserve">Total Work Load (hour) </w:t>
            </w:r>
          </w:p>
        </w:tc>
      </w:tr>
      <w:tr w:rsidR="00BC7B2D" w:rsidRPr="00BC7B2D" w14:paraId="14649A86" w14:textId="77777777" w:rsidTr="00C824C3">
        <w:trPr>
          <w:trHeight w:val="262"/>
        </w:trPr>
        <w:tc>
          <w:tcPr>
            <w:tcW w:w="11058" w:type="dxa"/>
            <w:gridSpan w:val="4"/>
          </w:tcPr>
          <w:p w14:paraId="12E5C934" w14:textId="77777777" w:rsidR="00BC7B2D" w:rsidRPr="00BC7B2D" w:rsidRDefault="00BC7B2D" w:rsidP="00BC7B2D">
            <w:pPr>
              <w:rPr>
                <w:b/>
                <w:bCs/>
                <w:lang w:val="en-GB"/>
              </w:rPr>
            </w:pPr>
            <w:r w:rsidRPr="00BC7B2D">
              <w:rPr>
                <w:lang w:val="en-GB"/>
              </w:rPr>
              <w:t>In Class Activities</w:t>
            </w:r>
          </w:p>
        </w:tc>
      </w:tr>
      <w:tr w:rsidR="00BC7B2D" w:rsidRPr="00BC7B2D" w14:paraId="76C247F9" w14:textId="77777777" w:rsidTr="00C824C3">
        <w:trPr>
          <w:trHeight w:val="248"/>
        </w:trPr>
        <w:tc>
          <w:tcPr>
            <w:tcW w:w="5779" w:type="dxa"/>
          </w:tcPr>
          <w:p w14:paraId="7288B6DB" w14:textId="77777777" w:rsidR="00BC7B2D" w:rsidRPr="00BC7B2D" w:rsidRDefault="00BC7B2D" w:rsidP="00BC7B2D">
            <w:pPr>
              <w:rPr>
                <w:b/>
                <w:bCs/>
                <w:lang w:val="en-GB"/>
              </w:rPr>
            </w:pPr>
            <w:r w:rsidRPr="00BC7B2D">
              <w:rPr>
                <w:lang w:val="en-GB"/>
              </w:rPr>
              <w:t xml:space="preserve">Lectures </w:t>
            </w:r>
          </w:p>
        </w:tc>
        <w:tc>
          <w:tcPr>
            <w:tcW w:w="955" w:type="dxa"/>
          </w:tcPr>
          <w:p w14:paraId="01DBE7E6" w14:textId="77777777" w:rsidR="00BC7B2D" w:rsidRPr="00BC7B2D" w:rsidRDefault="00BC7B2D" w:rsidP="00BC7B2D">
            <w:pPr>
              <w:rPr>
                <w:b/>
                <w:bCs/>
                <w:lang w:val="en-GB"/>
              </w:rPr>
            </w:pPr>
            <w:r w:rsidRPr="00BC7B2D">
              <w:rPr>
                <w:lang w:val="en-GB"/>
              </w:rPr>
              <w:t>14</w:t>
            </w:r>
          </w:p>
        </w:tc>
        <w:tc>
          <w:tcPr>
            <w:tcW w:w="1938" w:type="dxa"/>
          </w:tcPr>
          <w:p w14:paraId="6C5C0B3D" w14:textId="77777777" w:rsidR="00BC7B2D" w:rsidRPr="00BC7B2D" w:rsidRDefault="00BC7B2D" w:rsidP="00BC7B2D">
            <w:pPr>
              <w:rPr>
                <w:b/>
                <w:bCs/>
                <w:lang w:val="en-GB"/>
              </w:rPr>
            </w:pPr>
            <w:r w:rsidRPr="00BC7B2D">
              <w:rPr>
                <w:lang w:val="en-GB"/>
              </w:rPr>
              <w:t>2</w:t>
            </w:r>
          </w:p>
        </w:tc>
        <w:tc>
          <w:tcPr>
            <w:tcW w:w="2386" w:type="dxa"/>
          </w:tcPr>
          <w:p w14:paraId="22281535" w14:textId="77777777" w:rsidR="00BC7B2D" w:rsidRPr="00BC7B2D" w:rsidRDefault="00BC7B2D" w:rsidP="00BC7B2D">
            <w:pPr>
              <w:rPr>
                <w:b/>
                <w:bCs/>
                <w:lang w:val="en-GB"/>
              </w:rPr>
            </w:pPr>
            <w:r w:rsidRPr="00BC7B2D">
              <w:rPr>
                <w:lang w:val="en-GB"/>
              </w:rPr>
              <w:t>28</w:t>
            </w:r>
          </w:p>
        </w:tc>
      </w:tr>
      <w:tr w:rsidR="00BC7B2D" w:rsidRPr="00BC7B2D" w14:paraId="5681AE51" w14:textId="77777777" w:rsidTr="00C824C3">
        <w:trPr>
          <w:trHeight w:val="248"/>
        </w:trPr>
        <w:tc>
          <w:tcPr>
            <w:tcW w:w="5779" w:type="dxa"/>
          </w:tcPr>
          <w:p w14:paraId="165024BB" w14:textId="77777777" w:rsidR="00BC7B2D" w:rsidRPr="00BC7B2D" w:rsidRDefault="00BC7B2D" w:rsidP="00BC7B2D">
            <w:pPr>
              <w:rPr>
                <w:b/>
                <w:bCs/>
                <w:lang w:val="en-GB"/>
              </w:rPr>
            </w:pPr>
            <w:r w:rsidRPr="00BC7B2D">
              <w:rPr>
                <w:lang w:val="en-GB"/>
              </w:rPr>
              <w:t>Clinical Practice</w:t>
            </w:r>
          </w:p>
        </w:tc>
        <w:tc>
          <w:tcPr>
            <w:tcW w:w="955" w:type="dxa"/>
          </w:tcPr>
          <w:p w14:paraId="1B9DC46C" w14:textId="77777777" w:rsidR="00BC7B2D" w:rsidRPr="00BC7B2D" w:rsidRDefault="00BC7B2D" w:rsidP="00BC7B2D">
            <w:pPr>
              <w:rPr>
                <w:b/>
                <w:bCs/>
                <w:lang w:val="en-GB"/>
              </w:rPr>
            </w:pPr>
          </w:p>
        </w:tc>
        <w:tc>
          <w:tcPr>
            <w:tcW w:w="1938" w:type="dxa"/>
          </w:tcPr>
          <w:p w14:paraId="0E851657" w14:textId="77777777" w:rsidR="00BC7B2D" w:rsidRPr="00BC7B2D" w:rsidRDefault="00BC7B2D" w:rsidP="00BC7B2D">
            <w:pPr>
              <w:rPr>
                <w:b/>
                <w:bCs/>
                <w:lang w:val="en-GB"/>
              </w:rPr>
            </w:pPr>
          </w:p>
        </w:tc>
        <w:tc>
          <w:tcPr>
            <w:tcW w:w="2386" w:type="dxa"/>
          </w:tcPr>
          <w:p w14:paraId="22B6B670" w14:textId="77777777" w:rsidR="00BC7B2D" w:rsidRPr="00BC7B2D" w:rsidRDefault="00BC7B2D" w:rsidP="00BC7B2D">
            <w:pPr>
              <w:rPr>
                <w:b/>
                <w:bCs/>
                <w:lang w:val="en-GB"/>
              </w:rPr>
            </w:pPr>
          </w:p>
        </w:tc>
      </w:tr>
      <w:tr w:rsidR="00BC7B2D" w:rsidRPr="00BC7B2D" w14:paraId="27BADE71" w14:textId="77777777" w:rsidTr="00C824C3">
        <w:trPr>
          <w:trHeight w:val="248"/>
        </w:trPr>
        <w:tc>
          <w:tcPr>
            <w:tcW w:w="11058" w:type="dxa"/>
            <w:gridSpan w:val="4"/>
          </w:tcPr>
          <w:p w14:paraId="48094C24" w14:textId="77777777" w:rsidR="00BC7B2D" w:rsidRPr="00BC7B2D" w:rsidRDefault="00BC7B2D" w:rsidP="00BC7B2D">
            <w:pPr>
              <w:rPr>
                <w:b/>
                <w:bCs/>
                <w:lang w:val="en-GB"/>
              </w:rPr>
            </w:pPr>
            <w:r w:rsidRPr="00BC7B2D">
              <w:rPr>
                <w:lang w:val="en-GB"/>
              </w:rPr>
              <w:t>Exams</w:t>
            </w:r>
          </w:p>
        </w:tc>
      </w:tr>
      <w:tr w:rsidR="00BC7B2D" w:rsidRPr="00BC7B2D" w14:paraId="1F9D7D2B" w14:textId="77777777" w:rsidTr="00C824C3">
        <w:trPr>
          <w:trHeight w:val="248"/>
        </w:trPr>
        <w:tc>
          <w:tcPr>
            <w:tcW w:w="5779" w:type="dxa"/>
          </w:tcPr>
          <w:p w14:paraId="46F454F7" w14:textId="77777777" w:rsidR="00BC7B2D" w:rsidRPr="00BC7B2D" w:rsidRDefault="00BC7B2D" w:rsidP="00BC7B2D">
            <w:pPr>
              <w:rPr>
                <w:b/>
                <w:bCs/>
                <w:lang w:val="en-GB"/>
              </w:rPr>
            </w:pPr>
            <w:r w:rsidRPr="00BC7B2D">
              <w:rPr>
                <w:lang w:val="en-GB"/>
              </w:rPr>
              <w:t xml:space="preserve">Final </w:t>
            </w:r>
          </w:p>
        </w:tc>
        <w:tc>
          <w:tcPr>
            <w:tcW w:w="955" w:type="dxa"/>
          </w:tcPr>
          <w:p w14:paraId="266C5F40" w14:textId="77777777" w:rsidR="00BC7B2D" w:rsidRPr="00BC7B2D" w:rsidRDefault="00BC7B2D" w:rsidP="00BC7B2D">
            <w:pPr>
              <w:rPr>
                <w:b/>
                <w:bCs/>
                <w:lang w:val="en-GB"/>
              </w:rPr>
            </w:pPr>
            <w:r w:rsidRPr="00BC7B2D">
              <w:rPr>
                <w:lang w:val="en-GB"/>
              </w:rPr>
              <w:t>1</w:t>
            </w:r>
          </w:p>
        </w:tc>
        <w:tc>
          <w:tcPr>
            <w:tcW w:w="1938" w:type="dxa"/>
          </w:tcPr>
          <w:p w14:paraId="268ED3B9" w14:textId="77777777" w:rsidR="00BC7B2D" w:rsidRPr="00BC7B2D" w:rsidRDefault="00BC7B2D" w:rsidP="00BC7B2D">
            <w:pPr>
              <w:rPr>
                <w:b/>
                <w:bCs/>
                <w:lang w:val="en-GB"/>
              </w:rPr>
            </w:pPr>
            <w:r w:rsidRPr="00BC7B2D">
              <w:rPr>
                <w:lang w:val="en-GB"/>
              </w:rPr>
              <w:t>2</w:t>
            </w:r>
          </w:p>
        </w:tc>
        <w:tc>
          <w:tcPr>
            <w:tcW w:w="2386" w:type="dxa"/>
          </w:tcPr>
          <w:p w14:paraId="505D1FE5" w14:textId="77777777" w:rsidR="00BC7B2D" w:rsidRPr="00BC7B2D" w:rsidRDefault="00BC7B2D" w:rsidP="00BC7B2D">
            <w:pPr>
              <w:rPr>
                <w:b/>
                <w:bCs/>
                <w:lang w:val="en-GB"/>
              </w:rPr>
            </w:pPr>
            <w:r w:rsidRPr="00BC7B2D">
              <w:rPr>
                <w:lang w:val="en-GB"/>
              </w:rPr>
              <w:t>2</w:t>
            </w:r>
          </w:p>
        </w:tc>
      </w:tr>
      <w:tr w:rsidR="00BC7B2D" w:rsidRPr="00BC7B2D" w14:paraId="1F4FE768" w14:textId="77777777" w:rsidTr="00C824C3">
        <w:trPr>
          <w:trHeight w:val="248"/>
        </w:trPr>
        <w:tc>
          <w:tcPr>
            <w:tcW w:w="5779" w:type="dxa"/>
          </w:tcPr>
          <w:p w14:paraId="77D7A074" w14:textId="77777777" w:rsidR="00BC7B2D" w:rsidRPr="00BC7B2D" w:rsidRDefault="00BC7B2D" w:rsidP="00BC7B2D">
            <w:pPr>
              <w:rPr>
                <w:b/>
                <w:bCs/>
                <w:lang w:val="en-GB"/>
              </w:rPr>
            </w:pPr>
            <w:r w:rsidRPr="00BC7B2D">
              <w:rPr>
                <w:lang w:val="en-GB"/>
              </w:rPr>
              <w:t>Mid-term</w:t>
            </w:r>
          </w:p>
        </w:tc>
        <w:tc>
          <w:tcPr>
            <w:tcW w:w="955" w:type="dxa"/>
          </w:tcPr>
          <w:p w14:paraId="26336712" w14:textId="77777777" w:rsidR="00BC7B2D" w:rsidRPr="00BC7B2D" w:rsidRDefault="00BC7B2D" w:rsidP="00BC7B2D">
            <w:pPr>
              <w:rPr>
                <w:b/>
                <w:bCs/>
              </w:rPr>
            </w:pPr>
            <w:r w:rsidRPr="00BC7B2D">
              <w:t>1</w:t>
            </w:r>
          </w:p>
        </w:tc>
        <w:tc>
          <w:tcPr>
            <w:tcW w:w="1938" w:type="dxa"/>
          </w:tcPr>
          <w:p w14:paraId="1D05EACB" w14:textId="77777777" w:rsidR="00BC7B2D" w:rsidRPr="00BC7B2D" w:rsidRDefault="00BC7B2D" w:rsidP="00BC7B2D">
            <w:pPr>
              <w:rPr>
                <w:b/>
                <w:bCs/>
              </w:rPr>
            </w:pPr>
            <w:r w:rsidRPr="00BC7B2D">
              <w:t>2</w:t>
            </w:r>
          </w:p>
        </w:tc>
        <w:tc>
          <w:tcPr>
            <w:tcW w:w="2386" w:type="dxa"/>
          </w:tcPr>
          <w:p w14:paraId="070D2BA4" w14:textId="77777777" w:rsidR="00BC7B2D" w:rsidRPr="00BC7B2D" w:rsidRDefault="00BC7B2D" w:rsidP="00BC7B2D">
            <w:pPr>
              <w:rPr>
                <w:b/>
                <w:bCs/>
              </w:rPr>
            </w:pPr>
            <w:r w:rsidRPr="00BC7B2D">
              <w:t>2</w:t>
            </w:r>
          </w:p>
        </w:tc>
      </w:tr>
      <w:tr w:rsidR="00BC7B2D" w:rsidRPr="00BC7B2D" w14:paraId="09FAEC49" w14:textId="77777777" w:rsidTr="00C824C3">
        <w:trPr>
          <w:trHeight w:val="248"/>
        </w:trPr>
        <w:tc>
          <w:tcPr>
            <w:tcW w:w="5779" w:type="dxa"/>
          </w:tcPr>
          <w:p w14:paraId="576D366E" w14:textId="77777777" w:rsidR="00BC7B2D" w:rsidRPr="00BC7B2D" w:rsidRDefault="00BC7B2D" w:rsidP="00BC7B2D">
            <w:pPr>
              <w:rPr>
                <w:b/>
                <w:bCs/>
                <w:lang w:val="en-GB"/>
              </w:rPr>
            </w:pPr>
            <w:r w:rsidRPr="00BC7B2D">
              <w:rPr>
                <w:lang w:val="en-GB"/>
              </w:rPr>
              <w:t>Ouiz etc.</w:t>
            </w:r>
          </w:p>
        </w:tc>
        <w:tc>
          <w:tcPr>
            <w:tcW w:w="955" w:type="dxa"/>
          </w:tcPr>
          <w:p w14:paraId="13CDF5E7" w14:textId="77777777" w:rsidR="00BC7B2D" w:rsidRPr="00BC7B2D" w:rsidRDefault="00BC7B2D" w:rsidP="00BC7B2D">
            <w:pPr>
              <w:rPr>
                <w:b/>
                <w:bCs/>
                <w:lang w:val="en-GB"/>
              </w:rPr>
            </w:pPr>
          </w:p>
        </w:tc>
        <w:tc>
          <w:tcPr>
            <w:tcW w:w="1938" w:type="dxa"/>
          </w:tcPr>
          <w:p w14:paraId="5F5F4D86" w14:textId="77777777" w:rsidR="00BC7B2D" w:rsidRPr="00BC7B2D" w:rsidRDefault="00BC7B2D" w:rsidP="00BC7B2D">
            <w:pPr>
              <w:rPr>
                <w:b/>
                <w:bCs/>
                <w:lang w:val="en-GB"/>
              </w:rPr>
            </w:pPr>
          </w:p>
        </w:tc>
        <w:tc>
          <w:tcPr>
            <w:tcW w:w="2386" w:type="dxa"/>
          </w:tcPr>
          <w:p w14:paraId="662DE6C4" w14:textId="77777777" w:rsidR="00BC7B2D" w:rsidRPr="00BC7B2D" w:rsidRDefault="00BC7B2D" w:rsidP="00BC7B2D">
            <w:pPr>
              <w:rPr>
                <w:b/>
                <w:bCs/>
                <w:lang w:val="en-GB"/>
              </w:rPr>
            </w:pPr>
          </w:p>
        </w:tc>
      </w:tr>
      <w:tr w:rsidR="00BC7B2D" w:rsidRPr="00BC7B2D" w14:paraId="4441069F" w14:textId="77777777" w:rsidTr="00C824C3">
        <w:trPr>
          <w:trHeight w:val="248"/>
        </w:trPr>
        <w:tc>
          <w:tcPr>
            <w:tcW w:w="5779" w:type="dxa"/>
          </w:tcPr>
          <w:p w14:paraId="7A476264" w14:textId="77777777" w:rsidR="00BC7B2D" w:rsidRPr="00BC7B2D" w:rsidRDefault="00BC7B2D" w:rsidP="00BC7B2D">
            <w:pPr>
              <w:rPr>
                <w:b/>
                <w:bCs/>
                <w:lang w:val="en-GB"/>
              </w:rPr>
            </w:pPr>
            <w:r w:rsidRPr="00BC7B2D">
              <w:rPr>
                <w:lang w:val="en-GB"/>
              </w:rPr>
              <w:t xml:space="preserve">Assignments  </w:t>
            </w:r>
          </w:p>
        </w:tc>
        <w:tc>
          <w:tcPr>
            <w:tcW w:w="955" w:type="dxa"/>
          </w:tcPr>
          <w:p w14:paraId="1F96872C" w14:textId="77777777" w:rsidR="00BC7B2D" w:rsidRPr="00BC7B2D" w:rsidRDefault="00BC7B2D" w:rsidP="00BC7B2D">
            <w:pPr>
              <w:rPr>
                <w:b/>
                <w:bCs/>
                <w:lang w:val="en-GB"/>
              </w:rPr>
            </w:pPr>
          </w:p>
        </w:tc>
        <w:tc>
          <w:tcPr>
            <w:tcW w:w="1938" w:type="dxa"/>
          </w:tcPr>
          <w:p w14:paraId="6CCC6BBD" w14:textId="77777777" w:rsidR="00BC7B2D" w:rsidRPr="00BC7B2D" w:rsidRDefault="00BC7B2D" w:rsidP="00BC7B2D">
            <w:pPr>
              <w:rPr>
                <w:b/>
                <w:bCs/>
                <w:lang w:val="en-GB"/>
              </w:rPr>
            </w:pPr>
          </w:p>
        </w:tc>
        <w:tc>
          <w:tcPr>
            <w:tcW w:w="2386" w:type="dxa"/>
          </w:tcPr>
          <w:p w14:paraId="794E19CF" w14:textId="77777777" w:rsidR="00BC7B2D" w:rsidRPr="00BC7B2D" w:rsidRDefault="00BC7B2D" w:rsidP="00BC7B2D">
            <w:pPr>
              <w:rPr>
                <w:b/>
                <w:bCs/>
                <w:lang w:val="en-GB"/>
              </w:rPr>
            </w:pPr>
          </w:p>
        </w:tc>
      </w:tr>
      <w:tr w:rsidR="00BC7B2D" w:rsidRPr="00BC7B2D" w14:paraId="7AAEFF7A" w14:textId="77777777" w:rsidTr="00C824C3">
        <w:trPr>
          <w:trHeight w:val="248"/>
        </w:trPr>
        <w:tc>
          <w:tcPr>
            <w:tcW w:w="11058" w:type="dxa"/>
            <w:gridSpan w:val="4"/>
          </w:tcPr>
          <w:p w14:paraId="0DA7D54F" w14:textId="77777777" w:rsidR="00BC7B2D" w:rsidRPr="00BC7B2D" w:rsidRDefault="00BC7B2D" w:rsidP="00BC7B2D">
            <w:pPr>
              <w:rPr>
                <w:b/>
                <w:bCs/>
                <w:lang w:val="en-GB"/>
              </w:rPr>
            </w:pPr>
            <w:r w:rsidRPr="00BC7B2D">
              <w:rPr>
                <w:lang w:val="en-GB"/>
              </w:rPr>
              <w:t>Out Class activities</w:t>
            </w:r>
          </w:p>
        </w:tc>
      </w:tr>
      <w:tr w:rsidR="00BC7B2D" w:rsidRPr="00BC7B2D" w14:paraId="5323DD83" w14:textId="77777777" w:rsidTr="00C824C3">
        <w:trPr>
          <w:trHeight w:val="248"/>
        </w:trPr>
        <w:tc>
          <w:tcPr>
            <w:tcW w:w="5779" w:type="dxa"/>
          </w:tcPr>
          <w:p w14:paraId="268BEBF9" w14:textId="77777777" w:rsidR="00BC7B2D" w:rsidRPr="00BC7B2D" w:rsidRDefault="00BC7B2D" w:rsidP="00BC7B2D">
            <w:pPr>
              <w:rPr>
                <w:b/>
                <w:bCs/>
                <w:lang w:val="en-GB"/>
              </w:rPr>
            </w:pPr>
            <w:r w:rsidRPr="00BC7B2D">
              <w:rPr>
                <w:lang w:val="en-GB"/>
              </w:rPr>
              <w:t xml:space="preserve">Preparation before/after weekly lectures </w:t>
            </w:r>
          </w:p>
        </w:tc>
        <w:tc>
          <w:tcPr>
            <w:tcW w:w="955" w:type="dxa"/>
          </w:tcPr>
          <w:p w14:paraId="60E884A6" w14:textId="77777777" w:rsidR="00BC7B2D" w:rsidRPr="00BC7B2D" w:rsidRDefault="00BC7B2D" w:rsidP="00BC7B2D">
            <w:pPr>
              <w:rPr>
                <w:b/>
                <w:bCs/>
                <w:lang w:val="en-GB"/>
              </w:rPr>
            </w:pPr>
            <w:r w:rsidRPr="00BC7B2D">
              <w:rPr>
                <w:b/>
                <w:bCs/>
                <w:lang w:val="en-GB"/>
              </w:rPr>
              <w:t>14</w:t>
            </w:r>
          </w:p>
        </w:tc>
        <w:tc>
          <w:tcPr>
            <w:tcW w:w="1938" w:type="dxa"/>
          </w:tcPr>
          <w:p w14:paraId="5335C24C" w14:textId="77777777" w:rsidR="00BC7B2D" w:rsidRPr="00BC7B2D" w:rsidRDefault="00BC7B2D" w:rsidP="00BC7B2D">
            <w:pPr>
              <w:rPr>
                <w:b/>
                <w:bCs/>
                <w:lang w:val="en-GB"/>
              </w:rPr>
            </w:pPr>
            <w:r w:rsidRPr="00BC7B2D">
              <w:rPr>
                <w:b/>
                <w:bCs/>
                <w:lang w:val="en-GB"/>
              </w:rPr>
              <w:t>2</w:t>
            </w:r>
          </w:p>
        </w:tc>
        <w:tc>
          <w:tcPr>
            <w:tcW w:w="2386" w:type="dxa"/>
          </w:tcPr>
          <w:p w14:paraId="506BD053" w14:textId="77777777" w:rsidR="00BC7B2D" w:rsidRPr="00BC7B2D" w:rsidRDefault="00BC7B2D" w:rsidP="00BC7B2D">
            <w:pPr>
              <w:rPr>
                <w:b/>
                <w:bCs/>
                <w:lang w:val="en-GB"/>
              </w:rPr>
            </w:pPr>
            <w:r w:rsidRPr="00BC7B2D">
              <w:rPr>
                <w:b/>
                <w:bCs/>
                <w:lang w:val="en-GB"/>
              </w:rPr>
              <w:t>28</w:t>
            </w:r>
          </w:p>
        </w:tc>
      </w:tr>
      <w:tr w:rsidR="00BC7B2D" w:rsidRPr="00BC7B2D" w14:paraId="1D1075A1" w14:textId="77777777" w:rsidTr="00C824C3">
        <w:trPr>
          <w:trHeight w:val="248"/>
        </w:trPr>
        <w:tc>
          <w:tcPr>
            <w:tcW w:w="5779" w:type="dxa"/>
          </w:tcPr>
          <w:p w14:paraId="21F5D0DE" w14:textId="77777777" w:rsidR="00BC7B2D" w:rsidRPr="00BC7B2D" w:rsidRDefault="00BC7B2D" w:rsidP="00BC7B2D">
            <w:pPr>
              <w:rPr>
                <w:b/>
                <w:bCs/>
                <w:lang w:val="en-GB"/>
              </w:rPr>
            </w:pPr>
            <w:r w:rsidRPr="00BC7B2D">
              <w:rPr>
                <w:lang w:val="en-GB"/>
              </w:rPr>
              <w:t xml:space="preserve">Preparation for Mid-term Exam </w:t>
            </w:r>
          </w:p>
        </w:tc>
        <w:tc>
          <w:tcPr>
            <w:tcW w:w="955" w:type="dxa"/>
          </w:tcPr>
          <w:p w14:paraId="6E5AAC2A" w14:textId="77777777" w:rsidR="00BC7B2D" w:rsidRPr="00BC7B2D" w:rsidRDefault="00BC7B2D" w:rsidP="00BC7B2D">
            <w:pPr>
              <w:rPr>
                <w:b/>
                <w:bCs/>
              </w:rPr>
            </w:pPr>
            <w:r w:rsidRPr="00BC7B2D">
              <w:t>1</w:t>
            </w:r>
          </w:p>
        </w:tc>
        <w:tc>
          <w:tcPr>
            <w:tcW w:w="1938" w:type="dxa"/>
          </w:tcPr>
          <w:p w14:paraId="278BA718" w14:textId="77777777" w:rsidR="00BC7B2D" w:rsidRPr="00BC7B2D" w:rsidRDefault="00BC7B2D" w:rsidP="00BC7B2D">
            <w:pPr>
              <w:rPr>
                <w:b/>
                <w:bCs/>
              </w:rPr>
            </w:pPr>
            <w:r w:rsidRPr="00BC7B2D">
              <w:rPr>
                <w:b/>
                <w:bCs/>
              </w:rPr>
              <w:t>4</w:t>
            </w:r>
          </w:p>
        </w:tc>
        <w:tc>
          <w:tcPr>
            <w:tcW w:w="2386" w:type="dxa"/>
          </w:tcPr>
          <w:p w14:paraId="3396037C" w14:textId="77777777" w:rsidR="00BC7B2D" w:rsidRPr="00BC7B2D" w:rsidRDefault="00BC7B2D" w:rsidP="00BC7B2D">
            <w:pPr>
              <w:rPr>
                <w:b/>
                <w:bCs/>
                <w:lang w:val="en-GB"/>
              </w:rPr>
            </w:pPr>
            <w:r w:rsidRPr="00BC7B2D">
              <w:rPr>
                <w:b/>
                <w:bCs/>
                <w:lang w:val="en-GB"/>
              </w:rPr>
              <w:t>4</w:t>
            </w:r>
          </w:p>
        </w:tc>
      </w:tr>
      <w:tr w:rsidR="00BC7B2D" w:rsidRPr="00BC7B2D" w14:paraId="2C95E577" w14:textId="77777777" w:rsidTr="00C824C3">
        <w:trPr>
          <w:trHeight w:val="248"/>
        </w:trPr>
        <w:tc>
          <w:tcPr>
            <w:tcW w:w="5779" w:type="dxa"/>
          </w:tcPr>
          <w:p w14:paraId="1B7D6334" w14:textId="77777777" w:rsidR="00BC7B2D" w:rsidRPr="00BC7B2D" w:rsidRDefault="00BC7B2D" w:rsidP="00BC7B2D">
            <w:pPr>
              <w:rPr>
                <w:b/>
                <w:bCs/>
                <w:lang w:val="en-GB"/>
              </w:rPr>
            </w:pPr>
            <w:r w:rsidRPr="00BC7B2D">
              <w:rPr>
                <w:lang w:val="en-GB"/>
              </w:rPr>
              <w:t>Preparation for Final Exam</w:t>
            </w:r>
          </w:p>
        </w:tc>
        <w:tc>
          <w:tcPr>
            <w:tcW w:w="955" w:type="dxa"/>
          </w:tcPr>
          <w:p w14:paraId="345380D5" w14:textId="77777777" w:rsidR="00BC7B2D" w:rsidRPr="00BC7B2D" w:rsidRDefault="00BC7B2D" w:rsidP="00BC7B2D">
            <w:pPr>
              <w:rPr>
                <w:b/>
                <w:bCs/>
              </w:rPr>
            </w:pPr>
            <w:r w:rsidRPr="00BC7B2D">
              <w:t>1</w:t>
            </w:r>
          </w:p>
        </w:tc>
        <w:tc>
          <w:tcPr>
            <w:tcW w:w="1938" w:type="dxa"/>
          </w:tcPr>
          <w:p w14:paraId="0282350A" w14:textId="77777777" w:rsidR="00BC7B2D" w:rsidRPr="00BC7B2D" w:rsidRDefault="00BC7B2D" w:rsidP="00BC7B2D">
            <w:pPr>
              <w:rPr>
                <w:b/>
                <w:bCs/>
              </w:rPr>
            </w:pPr>
            <w:r w:rsidRPr="00BC7B2D">
              <w:rPr>
                <w:b/>
                <w:bCs/>
              </w:rPr>
              <w:t>6</w:t>
            </w:r>
          </w:p>
        </w:tc>
        <w:tc>
          <w:tcPr>
            <w:tcW w:w="2386" w:type="dxa"/>
          </w:tcPr>
          <w:p w14:paraId="583962F3" w14:textId="77777777" w:rsidR="00BC7B2D" w:rsidRPr="00BC7B2D" w:rsidRDefault="00BC7B2D" w:rsidP="00BC7B2D">
            <w:pPr>
              <w:rPr>
                <w:b/>
                <w:bCs/>
                <w:lang w:val="en-GB"/>
              </w:rPr>
            </w:pPr>
            <w:r w:rsidRPr="00BC7B2D">
              <w:rPr>
                <w:b/>
                <w:bCs/>
                <w:lang w:val="en-GB"/>
              </w:rPr>
              <w:t>6</w:t>
            </w:r>
          </w:p>
        </w:tc>
      </w:tr>
      <w:tr w:rsidR="00BC7B2D" w:rsidRPr="00BC7B2D" w14:paraId="73A481E3" w14:textId="77777777" w:rsidTr="00C824C3">
        <w:trPr>
          <w:trHeight w:val="248"/>
        </w:trPr>
        <w:tc>
          <w:tcPr>
            <w:tcW w:w="5779" w:type="dxa"/>
          </w:tcPr>
          <w:p w14:paraId="0D90C0E7" w14:textId="77777777" w:rsidR="00BC7B2D" w:rsidRPr="00BC7B2D" w:rsidRDefault="00BC7B2D" w:rsidP="00BC7B2D">
            <w:pPr>
              <w:rPr>
                <w:b/>
                <w:bCs/>
                <w:lang w:val="en-GB"/>
              </w:rPr>
            </w:pPr>
            <w:r w:rsidRPr="00BC7B2D">
              <w:rPr>
                <w:lang w:val="en-GB"/>
              </w:rPr>
              <w:t xml:space="preserve">Preparation for Quiz etc. </w:t>
            </w:r>
          </w:p>
        </w:tc>
        <w:tc>
          <w:tcPr>
            <w:tcW w:w="955" w:type="dxa"/>
          </w:tcPr>
          <w:p w14:paraId="05451A04" w14:textId="77777777" w:rsidR="00BC7B2D" w:rsidRPr="00BC7B2D" w:rsidRDefault="00BC7B2D" w:rsidP="00BC7B2D">
            <w:pPr>
              <w:rPr>
                <w:b/>
                <w:bCs/>
              </w:rPr>
            </w:pPr>
          </w:p>
        </w:tc>
        <w:tc>
          <w:tcPr>
            <w:tcW w:w="1938" w:type="dxa"/>
          </w:tcPr>
          <w:p w14:paraId="4703B27E" w14:textId="77777777" w:rsidR="00BC7B2D" w:rsidRPr="00BC7B2D" w:rsidRDefault="00BC7B2D" w:rsidP="00BC7B2D">
            <w:pPr>
              <w:rPr>
                <w:b/>
                <w:bCs/>
              </w:rPr>
            </w:pPr>
          </w:p>
        </w:tc>
        <w:tc>
          <w:tcPr>
            <w:tcW w:w="2386" w:type="dxa"/>
          </w:tcPr>
          <w:p w14:paraId="73E35799" w14:textId="77777777" w:rsidR="00BC7B2D" w:rsidRPr="00BC7B2D" w:rsidRDefault="00BC7B2D" w:rsidP="00BC7B2D">
            <w:pPr>
              <w:rPr>
                <w:b/>
                <w:bCs/>
                <w:lang w:val="en-GB"/>
              </w:rPr>
            </w:pPr>
          </w:p>
        </w:tc>
      </w:tr>
      <w:tr w:rsidR="00BC7B2D" w:rsidRPr="00BC7B2D" w14:paraId="47F30F02" w14:textId="77777777" w:rsidTr="00C824C3">
        <w:trPr>
          <w:trHeight w:val="248"/>
        </w:trPr>
        <w:tc>
          <w:tcPr>
            <w:tcW w:w="5779" w:type="dxa"/>
          </w:tcPr>
          <w:p w14:paraId="0917E4AB" w14:textId="77777777" w:rsidR="00BC7B2D" w:rsidRPr="00BC7B2D" w:rsidRDefault="00BC7B2D" w:rsidP="00BC7B2D">
            <w:pPr>
              <w:rPr>
                <w:b/>
                <w:bCs/>
                <w:lang w:val="en-GB"/>
              </w:rPr>
            </w:pPr>
            <w:r w:rsidRPr="00BC7B2D">
              <w:rPr>
                <w:lang w:val="en-GB"/>
              </w:rPr>
              <w:t>Preparing Group Assignments</w:t>
            </w:r>
          </w:p>
        </w:tc>
        <w:tc>
          <w:tcPr>
            <w:tcW w:w="955" w:type="dxa"/>
          </w:tcPr>
          <w:p w14:paraId="74AC29B1" w14:textId="77777777" w:rsidR="00BC7B2D" w:rsidRPr="00BC7B2D" w:rsidRDefault="00BC7B2D" w:rsidP="00BC7B2D">
            <w:pPr>
              <w:rPr>
                <w:b/>
                <w:bCs/>
                <w:lang w:val="en-GB"/>
              </w:rPr>
            </w:pPr>
          </w:p>
        </w:tc>
        <w:tc>
          <w:tcPr>
            <w:tcW w:w="1938" w:type="dxa"/>
          </w:tcPr>
          <w:p w14:paraId="0BC866A3" w14:textId="77777777" w:rsidR="00BC7B2D" w:rsidRPr="00BC7B2D" w:rsidRDefault="00BC7B2D" w:rsidP="00BC7B2D">
            <w:pPr>
              <w:rPr>
                <w:b/>
                <w:bCs/>
                <w:lang w:val="en-GB"/>
              </w:rPr>
            </w:pPr>
          </w:p>
        </w:tc>
        <w:tc>
          <w:tcPr>
            <w:tcW w:w="2386" w:type="dxa"/>
          </w:tcPr>
          <w:p w14:paraId="22162E18" w14:textId="77777777" w:rsidR="00BC7B2D" w:rsidRPr="00BC7B2D" w:rsidRDefault="00BC7B2D" w:rsidP="00BC7B2D">
            <w:pPr>
              <w:rPr>
                <w:b/>
                <w:bCs/>
                <w:lang w:val="en-GB"/>
              </w:rPr>
            </w:pPr>
          </w:p>
        </w:tc>
      </w:tr>
      <w:tr w:rsidR="00BC7B2D" w:rsidRPr="00BC7B2D" w14:paraId="7B3C7D5F" w14:textId="77777777" w:rsidTr="00C824C3">
        <w:trPr>
          <w:trHeight w:val="248"/>
        </w:trPr>
        <w:tc>
          <w:tcPr>
            <w:tcW w:w="5779" w:type="dxa"/>
          </w:tcPr>
          <w:p w14:paraId="529393B8" w14:textId="77777777" w:rsidR="00BC7B2D" w:rsidRPr="00BC7B2D" w:rsidRDefault="00BC7B2D" w:rsidP="00BC7B2D">
            <w:pPr>
              <w:rPr>
                <w:b/>
                <w:bCs/>
                <w:lang w:val="en-GB"/>
              </w:rPr>
            </w:pPr>
            <w:r w:rsidRPr="00BC7B2D">
              <w:rPr>
                <w:lang w:val="en-GB"/>
              </w:rPr>
              <w:t xml:space="preserve">Preparing Presentations  </w:t>
            </w:r>
          </w:p>
        </w:tc>
        <w:tc>
          <w:tcPr>
            <w:tcW w:w="955" w:type="dxa"/>
          </w:tcPr>
          <w:p w14:paraId="0296EB70" w14:textId="77777777" w:rsidR="00BC7B2D" w:rsidRPr="00BC7B2D" w:rsidRDefault="00BC7B2D" w:rsidP="00BC7B2D">
            <w:pPr>
              <w:rPr>
                <w:b/>
                <w:bCs/>
                <w:lang w:val="en-GB"/>
              </w:rPr>
            </w:pPr>
          </w:p>
        </w:tc>
        <w:tc>
          <w:tcPr>
            <w:tcW w:w="1938" w:type="dxa"/>
          </w:tcPr>
          <w:p w14:paraId="72D2E93F" w14:textId="77777777" w:rsidR="00BC7B2D" w:rsidRPr="00BC7B2D" w:rsidRDefault="00BC7B2D" w:rsidP="00BC7B2D">
            <w:pPr>
              <w:rPr>
                <w:b/>
                <w:bCs/>
                <w:lang w:val="en-GB"/>
              </w:rPr>
            </w:pPr>
          </w:p>
        </w:tc>
        <w:tc>
          <w:tcPr>
            <w:tcW w:w="2386" w:type="dxa"/>
          </w:tcPr>
          <w:p w14:paraId="204B139F" w14:textId="77777777" w:rsidR="00BC7B2D" w:rsidRPr="00BC7B2D" w:rsidRDefault="00BC7B2D" w:rsidP="00BC7B2D">
            <w:pPr>
              <w:rPr>
                <w:b/>
                <w:bCs/>
                <w:lang w:val="en-GB"/>
              </w:rPr>
            </w:pPr>
          </w:p>
        </w:tc>
      </w:tr>
      <w:tr w:rsidR="00BC7B2D" w:rsidRPr="00BC7B2D" w14:paraId="60699A94" w14:textId="77777777" w:rsidTr="00C824C3">
        <w:trPr>
          <w:trHeight w:val="248"/>
        </w:trPr>
        <w:tc>
          <w:tcPr>
            <w:tcW w:w="5779" w:type="dxa"/>
          </w:tcPr>
          <w:p w14:paraId="5AA291B5" w14:textId="77777777" w:rsidR="00BC7B2D" w:rsidRPr="00BC7B2D" w:rsidRDefault="00BC7B2D" w:rsidP="00BC7B2D">
            <w:pPr>
              <w:rPr>
                <w:b/>
                <w:bCs/>
                <w:lang w:val="en-GB"/>
              </w:rPr>
            </w:pPr>
            <w:r w:rsidRPr="00BC7B2D">
              <w:rPr>
                <w:lang w:val="en-GB"/>
              </w:rPr>
              <w:t xml:space="preserve">Other (please indicate) </w:t>
            </w:r>
          </w:p>
        </w:tc>
        <w:tc>
          <w:tcPr>
            <w:tcW w:w="955" w:type="dxa"/>
          </w:tcPr>
          <w:p w14:paraId="29BCB1AF" w14:textId="77777777" w:rsidR="00BC7B2D" w:rsidRPr="00BC7B2D" w:rsidRDefault="00BC7B2D" w:rsidP="00BC7B2D">
            <w:pPr>
              <w:rPr>
                <w:b/>
                <w:bCs/>
                <w:lang w:val="en-GB"/>
              </w:rPr>
            </w:pPr>
          </w:p>
        </w:tc>
        <w:tc>
          <w:tcPr>
            <w:tcW w:w="1938" w:type="dxa"/>
          </w:tcPr>
          <w:p w14:paraId="46F953C0" w14:textId="77777777" w:rsidR="00BC7B2D" w:rsidRPr="00BC7B2D" w:rsidRDefault="00BC7B2D" w:rsidP="00BC7B2D">
            <w:pPr>
              <w:rPr>
                <w:b/>
                <w:bCs/>
                <w:lang w:val="en-GB"/>
              </w:rPr>
            </w:pPr>
          </w:p>
        </w:tc>
        <w:tc>
          <w:tcPr>
            <w:tcW w:w="2386" w:type="dxa"/>
          </w:tcPr>
          <w:p w14:paraId="660ECA09" w14:textId="77777777" w:rsidR="00BC7B2D" w:rsidRPr="00BC7B2D" w:rsidRDefault="00BC7B2D" w:rsidP="00BC7B2D">
            <w:pPr>
              <w:rPr>
                <w:b/>
                <w:bCs/>
                <w:lang w:val="en-GB"/>
              </w:rPr>
            </w:pPr>
          </w:p>
        </w:tc>
      </w:tr>
      <w:tr w:rsidR="00BC7B2D" w:rsidRPr="00BC7B2D" w14:paraId="42CCA419" w14:textId="77777777" w:rsidTr="00C824C3">
        <w:trPr>
          <w:trHeight w:val="248"/>
        </w:trPr>
        <w:tc>
          <w:tcPr>
            <w:tcW w:w="5779" w:type="dxa"/>
          </w:tcPr>
          <w:p w14:paraId="4E5BFB67" w14:textId="77777777" w:rsidR="00BC7B2D" w:rsidRPr="00BC7B2D" w:rsidRDefault="00BC7B2D" w:rsidP="00BC7B2D">
            <w:pPr>
              <w:rPr>
                <w:b/>
                <w:bCs/>
                <w:lang w:val="en-GB"/>
              </w:rPr>
            </w:pPr>
            <w:r w:rsidRPr="00BC7B2D">
              <w:rPr>
                <w:lang w:val="en-GB"/>
              </w:rPr>
              <w:t>Total Work Load (hour)</w:t>
            </w:r>
          </w:p>
        </w:tc>
        <w:tc>
          <w:tcPr>
            <w:tcW w:w="955" w:type="dxa"/>
          </w:tcPr>
          <w:p w14:paraId="39C87DE1" w14:textId="77777777" w:rsidR="00BC7B2D" w:rsidRPr="00BC7B2D" w:rsidRDefault="00BC7B2D" w:rsidP="00BC7B2D">
            <w:pPr>
              <w:rPr>
                <w:b/>
                <w:bCs/>
                <w:lang w:val="en-GB"/>
              </w:rPr>
            </w:pPr>
          </w:p>
        </w:tc>
        <w:tc>
          <w:tcPr>
            <w:tcW w:w="1938" w:type="dxa"/>
          </w:tcPr>
          <w:p w14:paraId="5B91E3F3" w14:textId="77777777" w:rsidR="00BC7B2D" w:rsidRPr="00BC7B2D" w:rsidRDefault="00BC7B2D" w:rsidP="00BC7B2D">
            <w:pPr>
              <w:rPr>
                <w:b/>
                <w:bCs/>
                <w:lang w:val="en-GB"/>
              </w:rPr>
            </w:pPr>
          </w:p>
        </w:tc>
        <w:tc>
          <w:tcPr>
            <w:tcW w:w="2386" w:type="dxa"/>
          </w:tcPr>
          <w:p w14:paraId="06E2B87F" w14:textId="77777777" w:rsidR="00BC7B2D" w:rsidRPr="00BC7B2D" w:rsidRDefault="00BC7B2D" w:rsidP="00BC7B2D">
            <w:pPr>
              <w:rPr>
                <w:b/>
                <w:bCs/>
                <w:lang w:val="en-GB"/>
              </w:rPr>
            </w:pPr>
          </w:p>
        </w:tc>
      </w:tr>
      <w:tr w:rsidR="00BC7B2D" w:rsidRPr="00BC7B2D" w14:paraId="7C23248E" w14:textId="77777777" w:rsidTr="00C824C3">
        <w:trPr>
          <w:trHeight w:val="248"/>
        </w:trPr>
        <w:tc>
          <w:tcPr>
            <w:tcW w:w="5779" w:type="dxa"/>
          </w:tcPr>
          <w:p w14:paraId="3FC02341" w14:textId="77777777" w:rsidR="00BC7B2D" w:rsidRPr="00BC7B2D" w:rsidRDefault="00BC7B2D" w:rsidP="00BC7B2D">
            <w:pPr>
              <w:rPr>
                <w:b/>
                <w:bCs/>
                <w:lang w:val="en-GB"/>
              </w:rPr>
            </w:pPr>
            <w:r w:rsidRPr="00BC7B2D">
              <w:rPr>
                <w:lang w:val="en-GB"/>
              </w:rPr>
              <w:t xml:space="preserve">ECTS Credits of Course=  </w:t>
            </w:r>
          </w:p>
          <w:p w14:paraId="49155C17" w14:textId="77777777" w:rsidR="00BC7B2D" w:rsidRPr="00BC7B2D" w:rsidRDefault="00BC7B2D" w:rsidP="00BC7B2D">
            <w:pPr>
              <w:rPr>
                <w:b/>
                <w:bCs/>
                <w:lang w:val="en-GB"/>
              </w:rPr>
            </w:pPr>
            <w:r w:rsidRPr="00BC7B2D">
              <w:rPr>
                <w:lang w:val="en-GB"/>
              </w:rPr>
              <w:t>Total Work Load (hour) / 25</w:t>
            </w:r>
          </w:p>
          <w:p w14:paraId="537AB246" w14:textId="77777777" w:rsidR="00BC7B2D" w:rsidRPr="00BC7B2D" w:rsidRDefault="00BC7B2D" w:rsidP="00BC7B2D">
            <w:pPr>
              <w:rPr>
                <w:b/>
                <w:bCs/>
                <w:lang w:val="en-GB"/>
              </w:rPr>
            </w:pPr>
            <w:r w:rsidRPr="00BC7B2D">
              <w:rPr>
                <w:lang w:val="en-GB"/>
              </w:rPr>
              <w:t>1 ECTS Credits = 25 hours workload</w:t>
            </w:r>
          </w:p>
        </w:tc>
        <w:tc>
          <w:tcPr>
            <w:tcW w:w="5279" w:type="dxa"/>
            <w:gridSpan w:val="3"/>
          </w:tcPr>
          <w:p w14:paraId="2516120E" w14:textId="77777777" w:rsidR="00BC7B2D" w:rsidRPr="00BC7B2D" w:rsidRDefault="00BC7B2D" w:rsidP="00BC7B2D">
            <w:pPr>
              <w:rPr>
                <w:b/>
                <w:bCs/>
              </w:rPr>
            </w:pPr>
            <w:r w:rsidRPr="00BC7B2D">
              <w:t>56/25= 2</w:t>
            </w:r>
          </w:p>
          <w:p w14:paraId="5ABF68C5" w14:textId="77777777" w:rsidR="00BC7B2D" w:rsidRPr="00BC7B2D" w:rsidRDefault="00BC7B2D" w:rsidP="00BC7B2D">
            <w:pPr>
              <w:rPr>
                <w:b/>
                <w:bCs/>
                <w:lang w:val="en-GB"/>
              </w:rPr>
            </w:pPr>
            <w:r w:rsidRPr="00BC7B2D">
              <w:rPr>
                <w:lang w:val="en-GB"/>
              </w:rPr>
              <w:t>ECTS</w:t>
            </w:r>
          </w:p>
        </w:tc>
      </w:tr>
    </w:tbl>
    <w:p w14:paraId="69BE5543" w14:textId="79DD3A49" w:rsidR="00BC7B2D" w:rsidRDefault="00BC7B2D" w:rsidP="00A170EE">
      <w:pPr>
        <w:rPr>
          <w:b/>
        </w:rPr>
      </w:pPr>
    </w:p>
    <w:p w14:paraId="37120E09" w14:textId="1E371322" w:rsidR="00C824C3" w:rsidRDefault="00C824C3" w:rsidP="00A170EE">
      <w:pPr>
        <w:rPr>
          <w:b/>
        </w:rPr>
      </w:pPr>
    </w:p>
    <w:p w14:paraId="41E5C26A" w14:textId="161C83EB" w:rsidR="000E343E" w:rsidRDefault="000E343E" w:rsidP="00A170EE">
      <w:pPr>
        <w:rPr>
          <w:b/>
        </w:rPr>
      </w:pPr>
    </w:p>
    <w:p w14:paraId="5EFD9687" w14:textId="41848FCF" w:rsidR="000E343E" w:rsidRDefault="000E343E" w:rsidP="00A170EE">
      <w:pPr>
        <w:rPr>
          <w:b/>
        </w:rPr>
      </w:pPr>
    </w:p>
    <w:p w14:paraId="158DDF14" w14:textId="7EB3C4CC" w:rsidR="000E343E" w:rsidRDefault="000E343E" w:rsidP="00A170EE">
      <w:pPr>
        <w:rPr>
          <w:b/>
        </w:rPr>
      </w:pPr>
    </w:p>
    <w:p w14:paraId="5191D1B3" w14:textId="77777777" w:rsidR="000E343E" w:rsidRDefault="000E343E" w:rsidP="00A170EE">
      <w:pPr>
        <w:rPr>
          <w:b/>
        </w:rPr>
      </w:pPr>
    </w:p>
    <w:p w14:paraId="0F907A5D" w14:textId="77777777" w:rsidR="00C824C3" w:rsidRPr="00BC7B2D" w:rsidRDefault="00C824C3" w:rsidP="00A170EE">
      <w:pPr>
        <w:rPr>
          <w:b/>
        </w:rPr>
      </w:pPr>
    </w:p>
    <w:tbl>
      <w:tblPr>
        <w:tblpPr w:leftFromText="141" w:rightFromText="141" w:bottomFromText="160" w:vertAnchor="text" w:horzAnchor="page" w:tblpXSpec="center" w:tblpY="124"/>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4"/>
        <w:gridCol w:w="563"/>
        <w:gridCol w:w="674"/>
        <w:gridCol w:w="567"/>
        <w:gridCol w:w="567"/>
        <w:gridCol w:w="573"/>
        <w:gridCol w:w="655"/>
        <w:gridCol w:w="655"/>
        <w:gridCol w:w="655"/>
        <w:gridCol w:w="655"/>
        <w:gridCol w:w="655"/>
        <w:gridCol w:w="655"/>
        <w:gridCol w:w="655"/>
        <w:gridCol w:w="1035"/>
      </w:tblGrid>
      <w:tr w:rsidR="00A170EE" w:rsidRPr="00BC7B2D" w14:paraId="0748DA11" w14:textId="77777777" w:rsidTr="00FD671C">
        <w:trPr>
          <w:trHeight w:val="136"/>
        </w:trPr>
        <w:tc>
          <w:tcPr>
            <w:tcW w:w="10768" w:type="dxa"/>
            <w:gridSpan w:val="14"/>
            <w:tcBorders>
              <w:top w:val="single" w:sz="4" w:space="0" w:color="auto"/>
              <w:left w:val="single" w:sz="4" w:space="0" w:color="auto"/>
              <w:bottom w:val="single" w:sz="4" w:space="0" w:color="auto"/>
              <w:right w:val="single" w:sz="4" w:space="0" w:color="auto"/>
            </w:tcBorders>
          </w:tcPr>
          <w:p w14:paraId="43DCC39B" w14:textId="77777777" w:rsidR="00A170EE" w:rsidRPr="00BC7B2D" w:rsidRDefault="00A170EE" w:rsidP="00983017">
            <w:pPr>
              <w:rPr>
                <w:rFonts w:eastAsia="Calibri"/>
                <w:b/>
                <w:bCs/>
                <w:lang w:eastAsia="en-US"/>
              </w:rPr>
            </w:pPr>
            <w:r w:rsidRPr="00BC7B2D">
              <w:rPr>
                <w:b/>
              </w:rPr>
              <w:t>Table 1. Contribution of course learning outcomes to program outcomes</w:t>
            </w:r>
          </w:p>
        </w:tc>
      </w:tr>
      <w:bookmarkEnd w:id="181"/>
      <w:tr w:rsidR="00A170EE" w:rsidRPr="00BC7B2D" w14:paraId="593583E9" w14:textId="77777777" w:rsidTr="00FD671C">
        <w:trPr>
          <w:trHeight w:val="454"/>
        </w:trPr>
        <w:tc>
          <w:tcPr>
            <w:tcW w:w="2204" w:type="dxa"/>
            <w:tcBorders>
              <w:top w:val="single" w:sz="4" w:space="0" w:color="auto"/>
              <w:left w:val="single" w:sz="4" w:space="0" w:color="auto"/>
              <w:bottom w:val="single" w:sz="4" w:space="0" w:color="auto"/>
              <w:right w:val="single" w:sz="4" w:space="0" w:color="auto"/>
            </w:tcBorders>
            <w:hideMark/>
          </w:tcPr>
          <w:p w14:paraId="10E27FF7" w14:textId="77777777" w:rsidR="00A170EE" w:rsidRPr="00BC7B2D" w:rsidRDefault="00A170EE" w:rsidP="00983017">
            <w:pPr>
              <w:jc w:val="center"/>
              <w:rPr>
                <w:rFonts w:eastAsia="Calibri"/>
                <w:b/>
                <w:lang w:eastAsia="en-US"/>
              </w:rPr>
            </w:pPr>
            <w:r w:rsidRPr="00BC7B2D">
              <w:rPr>
                <w:b/>
              </w:rPr>
              <w:t>Learning outcomes</w:t>
            </w:r>
          </w:p>
        </w:tc>
        <w:tc>
          <w:tcPr>
            <w:tcW w:w="563" w:type="dxa"/>
            <w:tcBorders>
              <w:top w:val="single" w:sz="4" w:space="0" w:color="auto"/>
              <w:left w:val="single" w:sz="4" w:space="0" w:color="auto"/>
              <w:bottom w:val="single" w:sz="4" w:space="0" w:color="auto"/>
              <w:right w:val="single" w:sz="4" w:space="0" w:color="auto"/>
            </w:tcBorders>
            <w:hideMark/>
          </w:tcPr>
          <w:p w14:paraId="5C53ECA3" w14:textId="371D348A"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1AAA151D" w14:textId="77777777" w:rsidR="00A170EE" w:rsidRPr="00BC7B2D" w:rsidRDefault="00A170EE" w:rsidP="00983017">
            <w:pPr>
              <w:jc w:val="center"/>
              <w:rPr>
                <w:rFonts w:eastAsia="Calibri"/>
                <w:b/>
                <w:bCs/>
                <w:lang w:eastAsia="en-US"/>
              </w:rPr>
            </w:pPr>
            <w:r w:rsidRPr="00BC7B2D">
              <w:rPr>
                <w:rFonts w:eastAsia="Calibri"/>
                <w:b/>
                <w:bCs/>
                <w:lang w:eastAsia="en-US"/>
              </w:rPr>
              <w:t>1</w:t>
            </w:r>
          </w:p>
        </w:tc>
        <w:tc>
          <w:tcPr>
            <w:tcW w:w="674" w:type="dxa"/>
            <w:tcBorders>
              <w:top w:val="single" w:sz="4" w:space="0" w:color="auto"/>
              <w:left w:val="single" w:sz="4" w:space="0" w:color="auto"/>
              <w:bottom w:val="single" w:sz="4" w:space="0" w:color="auto"/>
              <w:right w:val="single" w:sz="4" w:space="0" w:color="auto"/>
            </w:tcBorders>
            <w:hideMark/>
          </w:tcPr>
          <w:p w14:paraId="09F8C298" w14:textId="121ADCDD"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274DF885" w14:textId="77777777" w:rsidR="00A170EE" w:rsidRPr="00BC7B2D" w:rsidRDefault="00A170EE" w:rsidP="00983017">
            <w:pPr>
              <w:jc w:val="center"/>
              <w:rPr>
                <w:rFonts w:eastAsia="Calibri"/>
                <w:b/>
                <w:bCs/>
                <w:lang w:eastAsia="en-US"/>
              </w:rPr>
            </w:pPr>
            <w:r w:rsidRPr="00BC7B2D">
              <w:rPr>
                <w:rFonts w:eastAsia="Calibri"/>
                <w:b/>
                <w:bCs/>
                <w:lang w:eastAsia="en-US"/>
              </w:rPr>
              <w:t>2</w:t>
            </w:r>
          </w:p>
        </w:tc>
        <w:tc>
          <w:tcPr>
            <w:tcW w:w="567" w:type="dxa"/>
            <w:tcBorders>
              <w:top w:val="single" w:sz="4" w:space="0" w:color="auto"/>
              <w:left w:val="single" w:sz="4" w:space="0" w:color="auto"/>
              <w:bottom w:val="single" w:sz="4" w:space="0" w:color="auto"/>
              <w:right w:val="single" w:sz="4" w:space="0" w:color="auto"/>
            </w:tcBorders>
            <w:hideMark/>
          </w:tcPr>
          <w:p w14:paraId="7543BBBD" w14:textId="79E71606"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42862F0E" w14:textId="77777777" w:rsidR="00A170EE" w:rsidRPr="00BC7B2D" w:rsidRDefault="00A170EE" w:rsidP="00983017">
            <w:pPr>
              <w:jc w:val="center"/>
              <w:rPr>
                <w:rFonts w:eastAsia="Calibri"/>
                <w:b/>
                <w:bCs/>
                <w:lang w:eastAsia="en-US"/>
              </w:rPr>
            </w:pPr>
            <w:r w:rsidRPr="00BC7B2D">
              <w:rPr>
                <w:rFonts w:eastAsia="Calibri"/>
                <w:b/>
                <w:bCs/>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14:paraId="30C80D6B" w14:textId="3814B6B7"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05B799D7" w14:textId="77777777" w:rsidR="00A170EE" w:rsidRPr="00BC7B2D" w:rsidRDefault="00A170EE" w:rsidP="00983017">
            <w:pPr>
              <w:jc w:val="center"/>
              <w:rPr>
                <w:rFonts w:eastAsia="Calibri"/>
                <w:b/>
                <w:bCs/>
                <w:lang w:eastAsia="en-US"/>
              </w:rPr>
            </w:pPr>
            <w:r w:rsidRPr="00BC7B2D">
              <w:rPr>
                <w:rFonts w:eastAsia="Calibri"/>
                <w:b/>
                <w:bCs/>
                <w:lang w:eastAsia="en-US"/>
              </w:rPr>
              <w:t>4</w:t>
            </w:r>
          </w:p>
        </w:tc>
        <w:tc>
          <w:tcPr>
            <w:tcW w:w="573" w:type="dxa"/>
            <w:tcBorders>
              <w:top w:val="single" w:sz="4" w:space="0" w:color="auto"/>
              <w:left w:val="single" w:sz="4" w:space="0" w:color="auto"/>
              <w:bottom w:val="single" w:sz="4" w:space="0" w:color="auto"/>
              <w:right w:val="single" w:sz="4" w:space="0" w:color="auto"/>
            </w:tcBorders>
            <w:hideMark/>
          </w:tcPr>
          <w:p w14:paraId="6F958A05" w14:textId="0F15D718"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56DCD581" w14:textId="77777777" w:rsidR="00A170EE" w:rsidRPr="00BC7B2D" w:rsidRDefault="00A170EE" w:rsidP="00983017">
            <w:pPr>
              <w:jc w:val="center"/>
              <w:rPr>
                <w:rFonts w:eastAsia="Calibri"/>
                <w:b/>
                <w:bCs/>
                <w:lang w:eastAsia="en-US"/>
              </w:rPr>
            </w:pPr>
            <w:r w:rsidRPr="00BC7B2D">
              <w:rPr>
                <w:rFonts w:eastAsia="Calibri"/>
                <w:b/>
                <w:bCs/>
                <w:lang w:eastAsia="en-US"/>
              </w:rPr>
              <w:t>5</w:t>
            </w:r>
          </w:p>
        </w:tc>
        <w:tc>
          <w:tcPr>
            <w:tcW w:w="655" w:type="dxa"/>
            <w:tcBorders>
              <w:top w:val="single" w:sz="4" w:space="0" w:color="auto"/>
              <w:left w:val="single" w:sz="4" w:space="0" w:color="auto"/>
              <w:bottom w:val="single" w:sz="4" w:space="0" w:color="auto"/>
              <w:right w:val="single" w:sz="4" w:space="0" w:color="auto"/>
            </w:tcBorders>
            <w:hideMark/>
          </w:tcPr>
          <w:p w14:paraId="70F7A115" w14:textId="3E08C53D"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66EBA00F" w14:textId="77777777" w:rsidR="00A170EE" w:rsidRPr="00BC7B2D" w:rsidRDefault="00A170EE" w:rsidP="00983017">
            <w:pPr>
              <w:jc w:val="center"/>
              <w:rPr>
                <w:rFonts w:eastAsia="Calibri"/>
                <w:b/>
                <w:bCs/>
                <w:lang w:eastAsia="en-US"/>
              </w:rPr>
            </w:pPr>
            <w:r w:rsidRPr="00BC7B2D">
              <w:rPr>
                <w:rFonts w:eastAsia="Calibri"/>
                <w:b/>
                <w:bCs/>
                <w:lang w:eastAsia="en-US"/>
              </w:rPr>
              <w:t>6</w:t>
            </w:r>
          </w:p>
        </w:tc>
        <w:tc>
          <w:tcPr>
            <w:tcW w:w="655" w:type="dxa"/>
            <w:tcBorders>
              <w:top w:val="single" w:sz="4" w:space="0" w:color="auto"/>
              <w:left w:val="single" w:sz="4" w:space="0" w:color="auto"/>
              <w:bottom w:val="single" w:sz="4" w:space="0" w:color="auto"/>
              <w:right w:val="single" w:sz="4" w:space="0" w:color="auto"/>
            </w:tcBorders>
            <w:hideMark/>
          </w:tcPr>
          <w:p w14:paraId="78683BFC" w14:textId="04EDBB8B"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51D218E6" w14:textId="77777777" w:rsidR="00A170EE" w:rsidRPr="00BC7B2D" w:rsidRDefault="00A170EE" w:rsidP="00983017">
            <w:pPr>
              <w:jc w:val="center"/>
              <w:rPr>
                <w:rFonts w:eastAsia="Calibri"/>
                <w:b/>
                <w:bCs/>
                <w:lang w:eastAsia="en-US"/>
              </w:rPr>
            </w:pPr>
            <w:r w:rsidRPr="00BC7B2D">
              <w:rPr>
                <w:rFonts w:eastAsia="Calibri"/>
                <w:b/>
                <w:bCs/>
                <w:lang w:eastAsia="en-US"/>
              </w:rPr>
              <w:t>7</w:t>
            </w:r>
          </w:p>
        </w:tc>
        <w:tc>
          <w:tcPr>
            <w:tcW w:w="655" w:type="dxa"/>
            <w:tcBorders>
              <w:top w:val="single" w:sz="4" w:space="0" w:color="auto"/>
              <w:left w:val="single" w:sz="4" w:space="0" w:color="auto"/>
              <w:bottom w:val="single" w:sz="4" w:space="0" w:color="auto"/>
              <w:right w:val="single" w:sz="4" w:space="0" w:color="auto"/>
            </w:tcBorders>
            <w:hideMark/>
          </w:tcPr>
          <w:p w14:paraId="04120E31" w14:textId="587430DE"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43B73116" w14:textId="77777777" w:rsidR="00A170EE" w:rsidRPr="00BC7B2D" w:rsidRDefault="00A170EE" w:rsidP="00983017">
            <w:pPr>
              <w:jc w:val="center"/>
              <w:rPr>
                <w:rFonts w:eastAsia="Calibri"/>
                <w:b/>
                <w:bCs/>
                <w:lang w:eastAsia="en-US"/>
              </w:rPr>
            </w:pPr>
            <w:r w:rsidRPr="00BC7B2D">
              <w:rPr>
                <w:rFonts w:eastAsia="Calibri"/>
                <w:b/>
                <w:bCs/>
                <w:lang w:eastAsia="en-US"/>
              </w:rPr>
              <w:t>8</w:t>
            </w:r>
          </w:p>
        </w:tc>
        <w:tc>
          <w:tcPr>
            <w:tcW w:w="655" w:type="dxa"/>
            <w:tcBorders>
              <w:top w:val="single" w:sz="4" w:space="0" w:color="auto"/>
              <w:left w:val="single" w:sz="4" w:space="0" w:color="auto"/>
              <w:bottom w:val="single" w:sz="4" w:space="0" w:color="auto"/>
              <w:right w:val="single" w:sz="4" w:space="0" w:color="auto"/>
            </w:tcBorders>
            <w:hideMark/>
          </w:tcPr>
          <w:p w14:paraId="65E2F72D" w14:textId="5FCA0E63"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4F315F8D" w14:textId="77777777" w:rsidR="00A170EE" w:rsidRPr="00BC7B2D" w:rsidRDefault="00A170EE" w:rsidP="00983017">
            <w:pPr>
              <w:jc w:val="center"/>
              <w:rPr>
                <w:rFonts w:eastAsia="Calibri"/>
                <w:b/>
                <w:bCs/>
                <w:lang w:eastAsia="en-US"/>
              </w:rPr>
            </w:pPr>
            <w:r w:rsidRPr="00BC7B2D">
              <w:rPr>
                <w:rFonts w:eastAsia="Calibri"/>
                <w:b/>
                <w:bCs/>
                <w:lang w:eastAsia="en-US"/>
              </w:rPr>
              <w:t>9</w:t>
            </w:r>
          </w:p>
        </w:tc>
        <w:tc>
          <w:tcPr>
            <w:tcW w:w="655" w:type="dxa"/>
            <w:tcBorders>
              <w:top w:val="single" w:sz="4" w:space="0" w:color="auto"/>
              <w:left w:val="single" w:sz="4" w:space="0" w:color="auto"/>
              <w:bottom w:val="single" w:sz="4" w:space="0" w:color="auto"/>
              <w:right w:val="single" w:sz="4" w:space="0" w:color="auto"/>
            </w:tcBorders>
            <w:hideMark/>
          </w:tcPr>
          <w:p w14:paraId="342B74C6" w14:textId="68CF8C39"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022B8D86" w14:textId="77777777" w:rsidR="00A170EE" w:rsidRPr="00BC7B2D" w:rsidRDefault="00A170EE" w:rsidP="00983017">
            <w:pPr>
              <w:jc w:val="center"/>
              <w:rPr>
                <w:rFonts w:eastAsia="Calibri"/>
                <w:b/>
                <w:bCs/>
                <w:lang w:eastAsia="en-US"/>
              </w:rPr>
            </w:pPr>
            <w:r w:rsidRPr="00BC7B2D">
              <w:rPr>
                <w:rFonts w:eastAsia="Calibri"/>
                <w:b/>
                <w:bCs/>
                <w:lang w:eastAsia="en-US"/>
              </w:rPr>
              <w:t>10</w:t>
            </w:r>
          </w:p>
        </w:tc>
        <w:tc>
          <w:tcPr>
            <w:tcW w:w="655" w:type="dxa"/>
            <w:tcBorders>
              <w:top w:val="single" w:sz="4" w:space="0" w:color="auto"/>
              <w:left w:val="single" w:sz="4" w:space="0" w:color="auto"/>
              <w:bottom w:val="single" w:sz="4" w:space="0" w:color="auto"/>
              <w:right w:val="single" w:sz="4" w:space="0" w:color="auto"/>
            </w:tcBorders>
            <w:hideMark/>
          </w:tcPr>
          <w:p w14:paraId="5BE10CFE" w14:textId="1C431C2A"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63BC58C5" w14:textId="77777777" w:rsidR="00A170EE" w:rsidRPr="00BC7B2D" w:rsidRDefault="00A170EE" w:rsidP="00983017">
            <w:pPr>
              <w:jc w:val="center"/>
              <w:rPr>
                <w:rFonts w:eastAsia="Calibri"/>
                <w:b/>
                <w:bCs/>
                <w:lang w:eastAsia="en-US"/>
              </w:rPr>
            </w:pPr>
            <w:r w:rsidRPr="00BC7B2D">
              <w:rPr>
                <w:rFonts w:eastAsia="Calibri"/>
                <w:b/>
                <w:bCs/>
                <w:lang w:eastAsia="en-US"/>
              </w:rPr>
              <w:t>11</w:t>
            </w:r>
          </w:p>
        </w:tc>
        <w:tc>
          <w:tcPr>
            <w:tcW w:w="655" w:type="dxa"/>
            <w:tcBorders>
              <w:top w:val="single" w:sz="4" w:space="0" w:color="auto"/>
              <w:left w:val="single" w:sz="4" w:space="0" w:color="auto"/>
              <w:bottom w:val="single" w:sz="4" w:space="0" w:color="auto"/>
              <w:right w:val="single" w:sz="4" w:space="0" w:color="auto"/>
            </w:tcBorders>
            <w:hideMark/>
          </w:tcPr>
          <w:p w14:paraId="4BA66F02" w14:textId="67CC0A2B"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4AFD79B7" w14:textId="77777777" w:rsidR="00A170EE" w:rsidRPr="00BC7B2D" w:rsidRDefault="00A170EE" w:rsidP="00983017">
            <w:pPr>
              <w:jc w:val="center"/>
              <w:rPr>
                <w:rFonts w:eastAsia="Calibri"/>
                <w:b/>
                <w:bCs/>
                <w:lang w:eastAsia="en-US"/>
              </w:rPr>
            </w:pPr>
            <w:r w:rsidRPr="00BC7B2D">
              <w:rPr>
                <w:rFonts w:eastAsia="Calibri"/>
                <w:b/>
                <w:bCs/>
                <w:lang w:eastAsia="en-US"/>
              </w:rPr>
              <w:t xml:space="preserve"> 12</w:t>
            </w:r>
          </w:p>
        </w:tc>
        <w:tc>
          <w:tcPr>
            <w:tcW w:w="1035" w:type="dxa"/>
            <w:tcBorders>
              <w:top w:val="single" w:sz="4" w:space="0" w:color="auto"/>
              <w:left w:val="single" w:sz="4" w:space="0" w:color="auto"/>
              <w:bottom w:val="single" w:sz="4" w:space="0" w:color="auto"/>
              <w:right w:val="single" w:sz="4" w:space="0" w:color="auto"/>
            </w:tcBorders>
            <w:hideMark/>
          </w:tcPr>
          <w:p w14:paraId="79334116" w14:textId="6893459F" w:rsidR="00A170EE" w:rsidRPr="00BC7B2D" w:rsidRDefault="00A170EE" w:rsidP="00983017">
            <w:pPr>
              <w:jc w:val="center"/>
              <w:rPr>
                <w:rFonts w:eastAsia="Calibri"/>
                <w:b/>
                <w:bCs/>
                <w:lang w:eastAsia="en-US"/>
              </w:rPr>
            </w:pPr>
            <w:r w:rsidRPr="00BC7B2D">
              <w:rPr>
                <w:rFonts w:eastAsia="Calibri"/>
                <w:b/>
                <w:bCs/>
                <w:lang w:eastAsia="en-US"/>
              </w:rPr>
              <w:t>P</w:t>
            </w:r>
            <w:r w:rsidR="00BC7B2D" w:rsidRPr="00BC7B2D">
              <w:rPr>
                <w:rFonts w:eastAsia="Calibri"/>
                <w:b/>
                <w:bCs/>
                <w:lang w:eastAsia="en-US"/>
              </w:rPr>
              <w:t>O</w:t>
            </w:r>
          </w:p>
          <w:p w14:paraId="3E54E081" w14:textId="77777777" w:rsidR="00A170EE" w:rsidRPr="00BC7B2D" w:rsidRDefault="00A170EE" w:rsidP="00983017">
            <w:pPr>
              <w:jc w:val="center"/>
              <w:rPr>
                <w:rFonts w:eastAsia="Calibri"/>
                <w:b/>
                <w:bCs/>
                <w:lang w:eastAsia="en-US"/>
              </w:rPr>
            </w:pPr>
            <w:r w:rsidRPr="00BC7B2D">
              <w:rPr>
                <w:rFonts w:eastAsia="Calibri"/>
                <w:b/>
                <w:bCs/>
                <w:lang w:eastAsia="en-US"/>
              </w:rPr>
              <w:t xml:space="preserve"> 13</w:t>
            </w:r>
          </w:p>
        </w:tc>
      </w:tr>
      <w:tr w:rsidR="00A170EE" w:rsidRPr="00BC7B2D" w14:paraId="554F8E23" w14:textId="77777777" w:rsidTr="00FD671C">
        <w:trPr>
          <w:trHeight w:val="417"/>
        </w:trPr>
        <w:tc>
          <w:tcPr>
            <w:tcW w:w="2204" w:type="dxa"/>
            <w:tcBorders>
              <w:top w:val="single" w:sz="4" w:space="0" w:color="auto"/>
              <w:left w:val="single" w:sz="4" w:space="0" w:color="auto"/>
              <w:bottom w:val="single" w:sz="4" w:space="0" w:color="auto"/>
              <w:right w:val="single" w:sz="4" w:space="0" w:color="auto"/>
            </w:tcBorders>
            <w:hideMark/>
          </w:tcPr>
          <w:p w14:paraId="751273AF" w14:textId="68AAC81B" w:rsidR="00A170EE" w:rsidRPr="00BC7B2D" w:rsidRDefault="00BC7B2D" w:rsidP="00983017">
            <w:pPr>
              <w:jc w:val="center"/>
              <w:rPr>
                <w:rFonts w:eastAsia="Calibri"/>
                <w:b/>
                <w:bCs/>
                <w:lang w:eastAsia="en-US"/>
              </w:rPr>
            </w:pPr>
            <w:r w:rsidRPr="00BC7B2D">
              <w:rPr>
                <w:b/>
              </w:rPr>
              <w:t xml:space="preserve">HEF 2088 </w:t>
            </w:r>
            <w:r w:rsidR="00A170EE" w:rsidRPr="00BC7B2D">
              <w:rPr>
                <w:b/>
              </w:rPr>
              <w:t>Sign Language</w:t>
            </w:r>
          </w:p>
        </w:tc>
        <w:tc>
          <w:tcPr>
            <w:tcW w:w="563" w:type="dxa"/>
            <w:tcBorders>
              <w:top w:val="single" w:sz="4" w:space="0" w:color="auto"/>
              <w:left w:val="single" w:sz="4" w:space="0" w:color="auto"/>
              <w:bottom w:val="single" w:sz="4" w:space="0" w:color="auto"/>
              <w:right w:val="single" w:sz="4" w:space="0" w:color="auto"/>
            </w:tcBorders>
            <w:hideMark/>
          </w:tcPr>
          <w:p w14:paraId="5FECEBF2" w14:textId="77777777" w:rsidR="00A170EE" w:rsidRPr="00BC7B2D" w:rsidRDefault="00A170EE" w:rsidP="00983017">
            <w:r w:rsidRPr="00BC7B2D">
              <w:t>3</w:t>
            </w:r>
          </w:p>
        </w:tc>
        <w:tc>
          <w:tcPr>
            <w:tcW w:w="674" w:type="dxa"/>
            <w:tcBorders>
              <w:top w:val="single" w:sz="4" w:space="0" w:color="auto"/>
              <w:left w:val="single" w:sz="4" w:space="0" w:color="auto"/>
              <w:bottom w:val="single" w:sz="4" w:space="0" w:color="auto"/>
              <w:right w:val="single" w:sz="4" w:space="0" w:color="auto"/>
            </w:tcBorders>
          </w:tcPr>
          <w:p w14:paraId="1F2487FF" w14:textId="77777777" w:rsidR="00A170EE" w:rsidRPr="00BC7B2D" w:rsidRDefault="00A170EE" w:rsidP="00983017"/>
        </w:tc>
        <w:tc>
          <w:tcPr>
            <w:tcW w:w="567" w:type="dxa"/>
            <w:tcBorders>
              <w:top w:val="single" w:sz="4" w:space="0" w:color="auto"/>
              <w:left w:val="single" w:sz="4" w:space="0" w:color="auto"/>
              <w:bottom w:val="single" w:sz="4" w:space="0" w:color="auto"/>
              <w:right w:val="single" w:sz="4" w:space="0" w:color="auto"/>
            </w:tcBorders>
            <w:hideMark/>
          </w:tcPr>
          <w:p w14:paraId="5781F663" w14:textId="77777777" w:rsidR="00A170EE" w:rsidRPr="00BC7B2D" w:rsidRDefault="00A170EE" w:rsidP="00983017">
            <w:r w:rsidRPr="00BC7B2D">
              <w:t>2</w:t>
            </w:r>
          </w:p>
        </w:tc>
        <w:tc>
          <w:tcPr>
            <w:tcW w:w="567" w:type="dxa"/>
            <w:tcBorders>
              <w:top w:val="single" w:sz="4" w:space="0" w:color="auto"/>
              <w:left w:val="single" w:sz="4" w:space="0" w:color="auto"/>
              <w:bottom w:val="single" w:sz="4" w:space="0" w:color="auto"/>
              <w:right w:val="single" w:sz="4" w:space="0" w:color="auto"/>
            </w:tcBorders>
            <w:hideMark/>
          </w:tcPr>
          <w:p w14:paraId="2FD60903" w14:textId="77777777" w:rsidR="00A170EE" w:rsidRPr="00BC7B2D" w:rsidRDefault="00A170EE" w:rsidP="00983017">
            <w:r w:rsidRPr="00BC7B2D">
              <w:t>3</w:t>
            </w:r>
          </w:p>
        </w:tc>
        <w:tc>
          <w:tcPr>
            <w:tcW w:w="573" w:type="dxa"/>
            <w:tcBorders>
              <w:top w:val="single" w:sz="4" w:space="0" w:color="auto"/>
              <w:left w:val="single" w:sz="4" w:space="0" w:color="auto"/>
              <w:bottom w:val="single" w:sz="4" w:space="0" w:color="auto"/>
              <w:right w:val="single" w:sz="4" w:space="0" w:color="auto"/>
            </w:tcBorders>
            <w:hideMark/>
          </w:tcPr>
          <w:p w14:paraId="412471C9" w14:textId="77777777" w:rsidR="00A170EE" w:rsidRPr="00BC7B2D" w:rsidRDefault="00A170EE" w:rsidP="00983017">
            <w:r w:rsidRPr="00BC7B2D">
              <w:t>3</w:t>
            </w:r>
          </w:p>
        </w:tc>
        <w:tc>
          <w:tcPr>
            <w:tcW w:w="655" w:type="dxa"/>
            <w:tcBorders>
              <w:top w:val="single" w:sz="4" w:space="0" w:color="auto"/>
              <w:left w:val="single" w:sz="4" w:space="0" w:color="auto"/>
              <w:bottom w:val="single" w:sz="4" w:space="0" w:color="auto"/>
              <w:right w:val="single" w:sz="4" w:space="0" w:color="auto"/>
            </w:tcBorders>
            <w:hideMark/>
          </w:tcPr>
          <w:p w14:paraId="2E2E009D" w14:textId="77777777" w:rsidR="00A170EE" w:rsidRPr="00BC7B2D" w:rsidRDefault="00A170EE" w:rsidP="00983017">
            <w:r w:rsidRPr="00BC7B2D">
              <w:t>2</w:t>
            </w:r>
          </w:p>
        </w:tc>
        <w:tc>
          <w:tcPr>
            <w:tcW w:w="655" w:type="dxa"/>
            <w:tcBorders>
              <w:top w:val="single" w:sz="4" w:space="0" w:color="auto"/>
              <w:left w:val="single" w:sz="4" w:space="0" w:color="auto"/>
              <w:bottom w:val="single" w:sz="4" w:space="0" w:color="auto"/>
              <w:right w:val="single" w:sz="4" w:space="0" w:color="auto"/>
            </w:tcBorders>
            <w:hideMark/>
          </w:tcPr>
          <w:p w14:paraId="35DA63A6" w14:textId="77777777" w:rsidR="00A170EE" w:rsidRPr="00BC7B2D" w:rsidRDefault="00A170EE" w:rsidP="00983017">
            <w:r w:rsidRPr="00BC7B2D">
              <w:t>3</w:t>
            </w:r>
          </w:p>
        </w:tc>
        <w:tc>
          <w:tcPr>
            <w:tcW w:w="655" w:type="dxa"/>
            <w:tcBorders>
              <w:top w:val="single" w:sz="4" w:space="0" w:color="auto"/>
              <w:left w:val="single" w:sz="4" w:space="0" w:color="auto"/>
              <w:bottom w:val="single" w:sz="4" w:space="0" w:color="auto"/>
              <w:right w:val="single" w:sz="4" w:space="0" w:color="auto"/>
            </w:tcBorders>
            <w:hideMark/>
          </w:tcPr>
          <w:p w14:paraId="162D9E44" w14:textId="77777777" w:rsidR="00A170EE" w:rsidRPr="00BC7B2D" w:rsidRDefault="00A170EE" w:rsidP="00983017">
            <w:r w:rsidRPr="00BC7B2D">
              <w:t>3</w:t>
            </w:r>
          </w:p>
        </w:tc>
        <w:tc>
          <w:tcPr>
            <w:tcW w:w="655" w:type="dxa"/>
            <w:tcBorders>
              <w:top w:val="single" w:sz="4" w:space="0" w:color="auto"/>
              <w:left w:val="single" w:sz="4" w:space="0" w:color="auto"/>
              <w:bottom w:val="single" w:sz="4" w:space="0" w:color="auto"/>
              <w:right w:val="single" w:sz="4" w:space="0" w:color="auto"/>
            </w:tcBorders>
            <w:hideMark/>
          </w:tcPr>
          <w:p w14:paraId="6F1D4AB3" w14:textId="77777777" w:rsidR="00A170EE" w:rsidRPr="00BC7B2D" w:rsidRDefault="00A170EE" w:rsidP="00983017">
            <w:r w:rsidRPr="00BC7B2D">
              <w:t>2</w:t>
            </w:r>
          </w:p>
        </w:tc>
        <w:tc>
          <w:tcPr>
            <w:tcW w:w="655" w:type="dxa"/>
            <w:tcBorders>
              <w:top w:val="single" w:sz="4" w:space="0" w:color="auto"/>
              <w:left w:val="single" w:sz="4" w:space="0" w:color="auto"/>
              <w:bottom w:val="single" w:sz="4" w:space="0" w:color="auto"/>
              <w:right w:val="single" w:sz="4" w:space="0" w:color="auto"/>
            </w:tcBorders>
            <w:hideMark/>
          </w:tcPr>
          <w:p w14:paraId="51C7B77A" w14:textId="77777777" w:rsidR="00A170EE" w:rsidRPr="00BC7B2D" w:rsidRDefault="00A170EE" w:rsidP="00983017">
            <w:r w:rsidRPr="00BC7B2D">
              <w:t>3</w:t>
            </w:r>
          </w:p>
        </w:tc>
        <w:tc>
          <w:tcPr>
            <w:tcW w:w="655" w:type="dxa"/>
            <w:tcBorders>
              <w:top w:val="single" w:sz="4" w:space="0" w:color="auto"/>
              <w:left w:val="single" w:sz="4" w:space="0" w:color="auto"/>
              <w:bottom w:val="single" w:sz="4" w:space="0" w:color="auto"/>
              <w:right w:val="single" w:sz="4" w:space="0" w:color="auto"/>
            </w:tcBorders>
            <w:hideMark/>
          </w:tcPr>
          <w:p w14:paraId="75D6A64C" w14:textId="77777777" w:rsidR="00A170EE" w:rsidRPr="00BC7B2D" w:rsidRDefault="00A170EE" w:rsidP="00983017">
            <w:r w:rsidRPr="00BC7B2D">
              <w:t>3</w:t>
            </w:r>
          </w:p>
        </w:tc>
        <w:tc>
          <w:tcPr>
            <w:tcW w:w="655" w:type="dxa"/>
            <w:tcBorders>
              <w:top w:val="single" w:sz="4" w:space="0" w:color="auto"/>
              <w:left w:val="single" w:sz="4" w:space="0" w:color="auto"/>
              <w:bottom w:val="single" w:sz="4" w:space="0" w:color="auto"/>
              <w:right w:val="single" w:sz="4" w:space="0" w:color="auto"/>
            </w:tcBorders>
            <w:hideMark/>
          </w:tcPr>
          <w:p w14:paraId="46B6AFCA" w14:textId="77777777" w:rsidR="00A170EE" w:rsidRPr="00BC7B2D" w:rsidRDefault="00A170EE" w:rsidP="00983017">
            <w:r w:rsidRPr="00BC7B2D">
              <w:t>3</w:t>
            </w:r>
          </w:p>
        </w:tc>
        <w:tc>
          <w:tcPr>
            <w:tcW w:w="1035" w:type="dxa"/>
            <w:tcBorders>
              <w:top w:val="single" w:sz="4" w:space="0" w:color="auto"/>
              <w:left w:val="single" w:sz="4" w:space="0" w:color="auto"/>
              <w:bottom w:val="single" w:sz="4" w:space="0" w:color="auto"/>
              <w:right w:val="single" w:sz="4" w:space="0" w:color="auto"/>
            </w:tcBorders>
          </w:tcPr>
          <w:p w14:paraId="6982ADB9" w14:textId="77777777" w:rsidR="00A170EE" w:rsidRPr="00BC7B2D" w:rsidRDefault="00A170EE" w:rsidP="00983017"/>
        </w:tc>
      </w:tr>
    </w:tbl>
    <w:p w14:paraId="680CBF30" w14:textId="09B88508" w:rsidR="00A170EE" w:rsidRDefault="00A170EE" w:rsidP="00A170EE">
      <w:pPr>
        <w:rPr>
          <w:b/>
        </w:rPr>
      </w:pPr>
    </w:p>
    <w:p w14:paraId="06D4367D" w14:textId="59C91E14" w:rsidR="000E343E" w:rsidRDefault="000E343E" w:rsidP="00A170EE">
      <w:pPr>
        <w:rPr>
          <w:b/>
        </w:rPr>
      </w:pPr>
    </w:p>
    <w:p w14:paraId="1393DB48" w14:textId="44B3DB5E" w:rsidR="000E343E" w:rsidRDefault="000E343E" w:rsidP="00A170EE">
      <w:pPr>
        <w:rPr>
          <w:b/>
        </w:rPr>
      </w:pPr>
    </w:p>
    <w:p w14:paraId="42F3837C" w14:textId="2C8E2AB6" w:rsidR="000E343E" w:rsidRDefault="000E343E" w:rsidP="00A170EE">
      <w:pPr>
        <w:rPr>
          <w:b/>
        </w:rPr>
      </w:pPr>
    </w:p>
    <w:p w14:paraId="03242C88" w14:textId="77777777" w:rsidR="000E343E" w:rsidRPr="00BC7B2D" w:rsidRDefault="000E343E" w:rsidP="00A170EE">
      <w:pPr>
        <w:rPr>
          <w:b/>
        </w:rPr>
      </w:pPr>
    </w:p>
    <w:tbl>
      <w:tblPr>
        <w:tblpPr w:leftFromText="141" w:rightFromText="141" w:bottomFromText="160" w:vertAnchor="text" w:horzAnchor="margin" w:tblpXSpec="center" w:tblpY="530"/>
        <w:tblW w:w="10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4"/>
        <w:gridCol w:w="1059"/>
        <w:gridCol w:w="798"/>
        <w:gridCol w:w="559"/>
        <w:gridCol w:w="690"/>
        <w:gridCol w:w="1059"/>
        <w:gridCol w:w="559"/>
        <w:gridCol w:w="711"/>
        <w:gridCol w:w="627"/>
        <w:gridCol w:w="881"/>
        <w:gridCol w:w="789"/>
        <w:gridCol w:w="559"/>
        <w:gridCol w:w="559"/>
        <w:gridCol w:w="505"/>
      </w:tblGrid>
      <w:tr w:rsidR="00A170EE" w:rsidRPr="00BC7B2D" w14:paraId="07AA4419" w14:textId="77777777" w:rsidTr="00FD671C">
        <w:trPr>
          <w:trHeight w:val="274"/>
        </w:trPr>
        <w:tc>
          <w:tcPr>
            <w:tcW w:w="10789" w:type="dxa"/>
            <w:gridSpan w:val="14"/>
            <w:tcBorders>
              <w:top w:val="single" w:sz="4" w:space="0" w:color="auto"/>
              <w:left w:val="single" w:sz="4" w:space="0" w:color="auto"/>
              <w:bottom w:val="single" w:sz="4" w:space="0" w:color="auto"/>
              <w:right w:val="single" w:sz="4" w:space="0" w:color="auto"/>
            </w:tcBorders>
          </w:tcPr>
          <w:p w14:paraId="4C0F728C" w14:textId="77777777" w:rsidR="00A170EE" w:rsidRPr="00BC7B2D" w:rsidRDefault="00A170EE" w:rsidP="00983017">
            <w:pPr>
              <w:rPr>
                <w:b/>
              </w:rPr>
            </w:pPr>
            <w:bookmarkStart w:id="182" w:name="_Hlk179907888"/>
            <w:r w:rsidRPr="00BC7B2D">
              <w:rPr>
                <w:b/>
              </w:rPr>
              <w:t>Table 2. Relationship between Course Learning Outcomes and Program Outcomes</w:t>
            </w:r>
            <w:bookmarkEnd w:id="182"/>
          </w:p>
        </w:tc>
      </w:tr>
      <w:tr w:rsidR="00A170EE" w:rsidRPr="00BC7B2D" w14:paraId="1F658965" w14:textId="77777777" w:rsidTr="00FD671C">
        <w:trPr>
          <w:trHeight w:val="454"/>
        </w:trPr>
        <w:tc>
          <w:tcPr>
            <w:tcW w:w="1434" w:type="dxa"/>
            <w:tcBorders>
              <w:top w:val="single" w:sz="4" w:space="0" w:color="auto"/>
              <w:left w:val="single" w:sz="4" w:space="0" w:color="auto"/>
              <w:bottom w:val="single" w:sz="4" w:space="0" w:color="auto"/>
              <w:right w:val="single" w:sz="4" w:space="0" w:color="auto"/>
            </w:tcBorders>
            <w:hideMark/>
          </w:tcPr>
          <w:p w14:paraId="2A032164" w14:textId="04F41C93" w:rsidR="00A170EE" w:rsidRPr="00BC7B2D" w:rsidRDefault="00BC7B2D" w:rsidP="00983017">
            <w:pPr>
              <w:jc w:val="center"/>
              <w:rPr>
                <w:rFonts w:eastAsia="Calibri"/>
                <w:b/>
                <w:lang w:eastAsia="en-US"/>
              </w:rPr>
            </w:pPr>
            <w:bookmarkStart w:id="183" w:name="_Hlk179907906"/>
            <w:r w:rsidRPr="00BC7B2D">
              <w:rPr>
                <w:b/>
              </w:rPr>
              <w:t>Learning outcomes</w:t>
            </w:r>
          </w:p>
        </w:tc>
        <w:tc>
          <w:tcPr>
            <w:tcW w:w="1059" w:type="dxa"/>
            <w:tcBorders>
              <w:top w:val="single" w:sz="4" w:space="0" w:color="auto"/>
              <w:left w:val="single" w:sz="4" w:space="0" w:color="auto"/>
              <w:bottom w:val="single" w:sz="4" w:space="0" w:color="auto"/>
              <w:right w:val="single" w:sz="4" w:space="0" w:color="auto"/>
            </w:tcBorders>
            <w:hideMark/>
          </w:tcPr>
          <w:p w14:paraId="5524B68B" w14:textId="51B67EB9" w:rsidR="00A170EE" w:rsidRPr="00BC7B2D" w:rsidRDefault="00BC7B2D" w:rsidP="00983017">
            <w:pPr>
              <w:jc w:val="center"/>
              <w:rPr>
                <w:rFonts w:eastAsia="Calibri"/>
                <w:b/>
                <w:bCs/>
                <w:lang w:eastAsia="en-US"/>
              </w:rPr>
            </w:pPr>
            <w:r w:rsidRPr="00BC7B2D">
              <w:rPr>
                <w:rFonts w:eastAsia="Calibri"/>
                <w:b/>
                <w:bCs/>
                <w:lang w:eastAsia="en-US"/>
              </w:rPr>
              <w:t>PO</w:t>
            </w:r>
          </w:p>
          <w:p w14:paraId="7C7BDBB1" w14:textId="77777777" w:rsidR="00A170EE" w:rsidRPr="00BC7B2D" w:rsidRDefault="00A170EE" w:rsidP="00983017">
            <w:pPr>
              <w:jc w:val="center"/>
              <w:rPr>
                <w:rFonts w:eastAsia="Calibri"/>
                <w:b/>
                <w:bCs/>
                <w:lang w:eastAsia="en-US"/>
              </w:rPr>
            </w:pPr>
            <w:r w:rsidRPr="00BC7B2D">
              <w:rPr>
                <w:rFonts w:eastAsia="Calibri"/>
                <w:b/>
                <w:bCs/>
                <w:lang w:eastAsia="en-US"/>
              </w:rPr>
              <w:t>1</w:t>
            </w:r>
          </w:p>
        </w:tc>
        <w:tc>
          <w:tcPr>
            <w:tcW w:w="798" w:type="dxa"/>
            <w:tcBorders>
              <w:top w:val="single" w:sz="4" w:space="0" w:color="auto"/>
              <w:left w:val="single" w:sz="4" w:space="0" w:color="auto"/>
              <w:bottom w:val="single" w:sz="4" w:space="0" w:color="auto"/>
              <w:right w:val="single" w:sz="4" w:space="0" w:color="auto"/>
            </w:tcBorders>
            <w:hideMark/>
          </w:tcPr>
          <w:p w14:paraId="36A81667" w14:textId="66CCD1EC" w:rsidR="00A170EE" w:rsidRPr="00BC7B2D" w:rsidRDefault="00BC7B2D" w:rsidP="00983017">
            <w:pPr>
              <w:jc w:val="center"/>
              <w:rPr>
                <w:rFonts w:eastAsia="Calibri"/>
                <w:b/>
                <w:bCs/>
                <w:lang w:eastAsia="en-US"/>
              </w:rPr>
            </w:pPr>
            <w:r w:rsidRPr="00BC7B2D">
              <w:rPr>
                <w:rFonts w:eastAsia="Calibri"/>
                <w:b/>
                <w:bCs/>
                <w:lang w:eastAsia="en-US"/>
              </w:rPr>
              <w:t>PO</w:t>
            </w:r>
          </w:p>
          <w:p w14:paraId="6970460E" w14:textId="77777777" w:rsidR="00A170EE" w:rsidRPr="00BC7B2D" w:rsidRDefault="00A170EE" w:rsidP="00983017">
            <w:pPr>
              <w:jc w:val="center"/>
              <w:rPr>
                <w:rFonts w:eastAsia="Calibri"/>
                <w:b/>
                <w:bCs/>
                <w:lang w:eastAsia="en-US"/>
              </w:rPr>
            </w:pPr>
            <w:r w:rsidRPr="00BC7B2D">
              <w:rPr>
                <w:rFonts w:eastAsia="Calibri"/>
                <w:b/>
                <w:bCs/>
                <w:lang w:eastAsia="en-US"/>
              </w:rPr>
              <w:t>2</w:t>
            </w:r>
          </w:p>
        </w:tc>
        <w:tc>
          <w:tcPr>
            <w:tcW w:w="559" w:type="dxa"/>
            <w:tcBorders>
              <w:top w:val="single" w:sz="4" w:space="0" w:color="auto"/>
              <w:left w:val="single" w:sz="4" w:space="0" w:color="auto"/>
              <w:bottom w:val="single" w:sz="4" w:space="0" w:color="auto"/>
              <w:right w:val="single" w:sz="4" w:space="0" w:color="auto"/>
            </w:tcBorders>
            <w:hideMark/>
          </w:tcPr>
          <w:p w14:paraId="167033F6"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136F9B72" w14:textId="77777777" w:rsidR="00A170EE" w:rsidRPr="00BC7B2D" w:rsidRDefault="00A170EE" w:rsidP="00983017">
            <w:pPr>
              <w:jc w:val="center"/>
              <w:rPr>
                <w:rFonts w:eastAsia="Calibri"/>
                <w:b/>
                <w:bCs/>
                <w:lang w:eastAsia="en-US"/>
              </w:rPr>
            </w:pPr>
            <w:r w:rsidRPr="00BC7B2D">
              <w:rPr>
                <w:rFonts w:eastAsia="Calibri"/>
                <w:b/>
                <w:bCs/>
                <w:lang w:eastAsia="en-US"/>
              </w:rPr>
              <w:t>3</w:t>
            </w:r>
          </w:p>
        </w:tc>
        <w:tc>
          <w:tcPr>
            <w:tcW w:w="690" w:type="dxa"/>
            <w:tcBorders>
              <w:top w:val="single" w:sz="4" w:space="0" w:color="auto"/>
              <w:left w:val="single" w:sz="4" w:space="0" w:color="auto"/>
              <w:bottom w:val="single" w:sz="4" w:space="0" w:color="auto"/>
              <w:right w:val="single" w:sz="4" w:space="0" w:color="auto"/>
            </w:tcBorders>
            <w:hideMark/>
          </w:tcPr>
          <w:p w14:paraId="69861D2A"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30DC93AE" w14:textId="77777777" w:rsidR="00A170EE" w:rsidRPr="00BC7B2D" w:rsidRDefault="00A170EE" w:rsidP="00983017">
            <w:pPr>
              <w:jc w:val="center"/>
              <w:rPr>
                <w:rFonts w:eastAsia="Calibri"/>
                <w:b/>
                <w:bCs/>
                <w:lang w:eastAsia="en-US"/>
              </w:rPr>
            </w:pPr>
            <w:r w:rsidRPr="00BC7B2D">
              <w:rPr>
                <w:rFonts w:eastAsia="Calibri"/>
                <w:b/>
                <w:bCs/>
                <w:lang w:eastAsia="en-US"/>
              </w:rPr>
              <w:t>4</w:t>
            </w:r>
          </w:p>
        </w:tc>
        <w:tc>
          <w:tcPr>
            <w:tcW w:w="1059" w:type="dxa"/>
            <w:tcBorders>
              <w:top w:val="single" w:sz="4" w:space="0" w:color="auto"/>
              <w:left w:val="single" w:sz="4" w:space="0" w:color="auto"/>
              <w:bottom w:val="single" w:sz="4" w:space="0" w:color="auto"/>
              <w:right w:val="single" w:sz="4" w:space="0" w:color="auto"/>
            </w:tcBorders>
            <w:hideMark/>
          </w:tcPr>
          <w:p w14:paraId="5919B8F6"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1DAD9B39" w14:textId="77777777" w:rsidR="00A170EE" w:rsidRPr="00BC7B2D" w:rsidRDefault="00A170EE" w:rsidP="00983017">
            <w:pPr>
              <w:jc w:val="center"/>
              <w:rPr>
                <w:rFonts w:eastAsia="Calibri"/>
                <w:b/>
                <w:bCs/>
                <w:lang w:eastAsia="en-US"/>
              </w:rPr>
            </w:pPr>
            <w:r w:rsidRPr="00BC7B2D">
              <w:rPr>
                <w:rFonts w:eastAsia="Calibri"/>
                <w:b/>
                <w:bCs/>
                <w:lang w:eastAsia="en-US"/>
              </w:rPr>
              <w:t>5</w:t>
            </w:r>
          </w:p>
        </w:tc>
        <w:tc>
          <w:tcPr>
            <w:tcW w:w="559" w:type="dxa"/>
            <w:tcBorders>
              <w:top w:val="single" w:sz="4" w:space="0" w:color="auto"/>
              <w:left w:val="single" w:sz="4" w:space="0" w:color="auto"/>
              <w:bottom w:val="single" w:sz="4" w:space="0" w:color="auto"/>
              <w:right w:val="single" w:sz="4" w:space="0" w:color="auto"/>
            </w:tcBorders>
            <w:hideMark/>
          </w:tcPr>
          <w:p w14:paraId="4AD99400"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37EAE82B" w14:textId="77777777" w:rsidR="00A170EE" w:rsidRPr="00BC7B2D" w:rsidRDefault="00A170EE" w:rsidP="00983017">
            <w:pPr>
              <w:jc w:val="center"/>
              <w:rPr>
                <w:rFonts w:eastAsia="Calibri"/>
                <w:b/>
                <w:bCs/>
                <w:lang w:eastAsia="en-US"/>
              </w:rPr>
            </w:pPr>
            <w:r w:rsidRPr="00BC7B2D">
              <w:rPr>
                <w:rFonts w:eastAsia="Calibri"/>
                <w:b/>
                <w:bCs/>
                <w:lang w:eastAsia="en-US"/>
              </w:rPr>
              <w:t>6</w:t>
            </w:r>
          </w:p>
        </w:tc>
        <w:tc>
          <w:tcPr>
            <w:tcW w:w="711" w:type="dxa"/>
            <w:tcBorders>
              <w:top w:val="single" w:sz="4" w:space="0" w:color="auto"/>
              <w:left w:val="single" w:sz="4" w:space="0" w:color="auto"/>
              <w:bottom w:val="single" w:sz="4" w:space="0" w:color="auto"/>
              <w:right w:val="single" w:sz="4" w:space="0" w:color="auto"/>
            </w:tcBorders>
            <w:hideMark/>
          </w:tcPr>
          <w:p w14:paraId="180FADA7"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394E9ACF" w14:textId="77777777" w:rsidR="00A170EE" w:rsidRPr="00BC7B2D" w:rsidRDefault="00A170EE" w:rsidP="00983017">
            <w:pPr>
              <w:jc w:val="center"/>
              <w:rPr>
                <w:rFonts w:eastAsia="Calibri"/>
                <w:b/>
                <w:bCs/>
                <w:lang w:eastAsia="en-US"/>
              </w:rPr>
            </w:pPr>
            <w:r w:rsidRPr="00BC7B2D">
              <w:rPr>
                <w:rFonts w:eastAsia="Calibri"/>
                <w:b/>
                <w:bCs/>
                <w:lang w:eastAsia="en-US"/>
              </w:rPr>
              <w:t>7</w:t>
            </w:r>
          </w:p>
        </w:tc>
        <w:tc>
          <w:tcPr>
            <w:tcW w:w="627" w:type="dxa"/>
            <w:tcBorders>
              <w:top w:val="single" w:sz="4" w:space="0" w:color="auto"/>
              <w:left w:val="single" w:sz="4" w:space="0" w:color="auto"/>
              <w:bottom w:val="single" w:sz="4" w:space="0" w:color="auto"/>
              <w:right w:val="single" w:sz="4" w:space="0" w:color="auto"/>
            </w:tcBorders>
            <w:hideMark/>
          </w:tcPr>
          <w:p w14:paraId="2C85977E"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69789EB1" w14:textId="77777777" w:rsidR="00A170EE" w:rsidRPr="00BC7B2D" w:rsidRDefault="00A170EE" w:rsidP="00983017">
            <w:pPr>
              <w:jc w:val="center"/>
              <w:rPr>
                <w:rFonts w:eastAsia="Calibri"/>
                <w:b/>
                <w:bCs/>
                <w:lang w:eastAsia="en-US"/>
              </w:rPr>
            </w:pPr>
            <w:r w:rsidRPr="00BC7B2D">
              <w:rPr>
                <w:rFonts w:eastAsia="Calibri"/>
                <w:b/>
                <w:bCs/>
                <w:lang w:eastAsia="en-US"/>
              </w:rPr>
              <w:t>8</w:t>
            </w:r>
          </w:p>
        </w:tc>
        <w:tc>
          <w:tcPr>
            <w:tcW w:w="881" w:type="dxa"/>
            <w:tcBorders>
              <w:top w:val="single" w:sz="4" w:space="0" w:color="auto"/>
              <w:left w:val="single" w:sz="4" w:space="0" w:color="auto"/>
              <w:bottom w:val="single" w:sz="4" w:space="0" w:color="auto"/>
              <w:right w:val="single" w:sz="4" w:space="0" w:color="auto"/>
            </w:tcBorders>
            <w:hideMark/>
          </w:tcPr>
          <w:p w14:paraId="1C117C9D"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10C33031" w14:textId="77777777" w:rsidR="00A170EE" w:rsidRPr="00BC7B2D" w:rsidRDefault="00A170EE" w:rsidP="00983017">
            <w:pPr>
              <w:jc w:val="center"/>
              <w:rPr>
                <w:rFonts w:eastAsia="Calibri"/>
                <w:b/>
                <w:bCs/>
                <w:lang w:eastAsia="en-US"/>
              </w:rPr>
            </w:pPr>
            <w:r w:rsidRPr="00BC7B2D">
              <w:rPr>
                <w:rFonts w:eastAsia="Calibri"/>
                <w:b/>
                <w:bCs/>
                <w:lang w:eastAsia="en-US"/>
              </w:rPr>
              <w:t>9</w:t>
            </w:r>
          </w:p>
        </w:tc>
        <w:tc>
          <w:tcPr>
            <w:tcW w:w="789" w:type="dxa"/>
            <w:tcBorders>
              <w:top w:val="single" w:sz="4" w:space="0" w:color="auto"/>
              <w:left w:val="single" w:sz="4" w:space="0" w:color="auto"/>
              <w:bottom w:val="single" w:sz="4" w:space="0" w:color="auto"/>
              <w:right w:val="single" w:sz="4" w:space="0" w:color="auto"/>
            </w:tcBorders>
            <w:hideMark/>
          </w:tcPr>
          <w:p w14:paraId="65E66395"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7E2B0A8A" w14:textId="77777777" w:rsidR="00A170EE" w:rsidRPr="00BC7B2D" w:rsidRDefault="00A170EE" w:rsidP="00983017">
            <w:pPr>
              <w:jc w:val="center"/>
              <w:rPr>
                <w:rFonts w:eastAsia="Calibri"/>
                <w:b/>
                <w:bCs/>
                <w:lang w:eastAsia="en-US"/>
              </w:rPr>
            </w:pPr>
            <w:r w:rsidRPr="00BC7B2D">
              <w:rPr>
                <w:rFonts w:eastAsia="Calibri"/>
                <w:b/>
                <w:bCs/>
                <w:lang w:eastAsia="en-US"/>
              </w:rPr>
              <w:t>10</w:t>
            </w:r>
          </w:p>
        </w:tc>
        <w:tc>
          <w:tcPr>
            <w:tcW w:w="559" w:type="dxa"/>
            <w:tcBorders>
              <w:top w:val="single" w:sz="4" w:space="0" w:color="auto"/>
              <w:left w:val="single" w:sz="4" w:space="0" w:color="auto"/>
              <w:bottom w:val="single" w:sz="4" w:space="0" w:color="auto"/>
              <w:right w:val="single" w:sz="4" w:space="0" w:color="auto"/>
            </w:tcBorders>
            <w:hideMark/>
          </w:tcPr>
          <w:p w14:paraId="52872F15"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428D629B" w14:textId="77777777" w:rsidR="00A170EE" w:rsidRPr="00BC7B2D" w:rsidRDefault="00A170EE" w:rsidP="00983017">
            <w:pPr>
              <w:jc w:val="center"/>
              <w:rPr>
                <w:rFonts w:eastAsia="Calibri"/>
                <w:b/>
                <w:bCs/>
                <w:lang w:eastAsia="en-US"/>
              </w:rPr>
            </w:pPr>
            <w:r w:rsidRPr="00BC7B2D">
              <w:rPr>
                <w:rFonts w:eastAsia="Calibri"/>
                <w:b/>
                <w:bCs/>
                <w:lang w:eastAsia="en-US"/>
              </w:rPr>
              <w:t>11</w:t>
            </w:r>
          </w:p>
        </w:tc>
        <w:tc>
          <w:tcPr>
            <w:tcW w:w="559" w:type="dxa"/>
            <w:tcBorders>
              <w:top w:val="single" w:sz="4" w:space="0" w:color="auto"/>
              <w:left w:val="single" w:sz="4" w:space="0" w:color="auto"/>
              <w:bottom w:val="single" w:sz="4" w:space="0" w:color="auto"/>
              <w:right w:val="single" w:sz="4" w:space="0" w:color="auto"/>
            </w:tcBorders>
            <w:hideMark/>
          </w:tcPr>
          <w:p w14:paraId="27261E4F"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144AC4EB" w14:textId="77777777" w:rsidR="00A170EE" w:rsidRPr="00BC7B2D" w:rsidRDefault="00A170EE" w:rsidP="00983017">
            <w:pPr>
              <w:jc w:val="center"/>
              <w:rPr>
                <w:rFonts w:eastAsia="Calibri"/>
                <w:b/>
                <w:bCs/>
                <w:lang w:eastAsia="en-US"/>
              </w:rPr>
            </w:pPr>
            <w:r w:rsidRPr="00BC7B2D">
              <w:rPr>
                <w:rFonts w:eastAsia="Calibri"/>
                <w:b/>
                <w:bCs/>
                <w:lang w:eastAsia="en-US"/>
              </w:rPr>
              <w:t xml:space="preserve"> 12</w:t>
            </w:r>
          </w:p>
        </w:tc>
        <w:tc>
          <w:tcPr>
            <w:tcW w:w="505" w:type="dxa"/>
            <w:tcBorders>
              <w:top w:val="single" w:sz="4" w:space="0" w:color="auto"/>
              <w:left w:val="single" w:sz="4" w:space="0" w:color="auto"/>
              <w:bottom w:val="single" w:sz="4" w:space="0" w:color="auto"/>
              <w:right w:val="single" w:sz="4" w:space="0" w:color="auto"/>
            </w:tcBorders>
            <w:hideMark/>
          </w:tcPr>
          <w:p w14:paraId="7C6582D4" w14:textId="77777777" w:rsidR="00BC7B2D" w:rsidRPr="00BC7B2D" w:rsidRDefault="00BC7B2D" w:rsidP="00BC7B2D">
            <w:pPr>
              <w:jc w:val="center"/>
              <w:rPr>
                <w:rFonts w:eastAsia="Calibri"/>
                <w:b/>
                <w:bCs/>
                <w:lang w:eastAsia="en-US"/>
              </w:rPr>
            </w:pPr>
            <w:r w:rsidRPr="00BC7B2D">
              <w:rPr>
                <w:rFonts w:eastAsia="Calibri"/>
                <w:b/>
                <w:bCs/>
                <w:lang w:eastAsia="en-US"/>
              </w:rPr>
              <w:t>PO</w:t>
            </w:r>
          </w:p>
          <w:p w14:paraId="75322294" w14:textId="77777777" w:rsidR="00A170EE" w:rsidRPr="00BC7B2D" w:rsidRDefault="00A170EE" w:rsidP="00983017">
            <w:pPr>
              <w:jc w:val="center"/>
              <w:rPr>
                <w:rFonts w:eastAsia="Calibri"/>
                <w:b/>
                <w:bCs/>
                <w:lang w:eastAsia="en-US"/>
              </w:rPr>
            </w:pPr>
            <w:r w:rsidRPr="00BC7B2D">
              <w:rPr>
                <w:rFonts w:eastAsia="Calibri"/>
                <w:b/>
                <w:bCs/>
                <w:lang w:eastAsia="en-US"/>
              </w:rPr>
              <w:t xml:space="preserve"> 13</w:t>
            </w:r>
          </w:p>
        </w:tc>
      </w:tr>
      <w:tr w:rsidR="00A170EE" w:rsidRPr="00BC7B2D" w14:paraId="5C5167EF" w14:textId="77777777" w:rsidTr="00FD671C">
        <w:trPr>
          <w:trHeight w:val="370"/>
        </w:trPr>
        <w:tc>
          <w:tcPr>
            <w:tcW w:w="1434" w:type="dxa"/>
            <w:tcBorders>
              <w:top w:val="single" w:sz="4" w:space="0" w:color="auto"/>
              <w:left w:val="single" w:sz="4" w:space="0" w:color="auto"/>
              <w:bottom w:val="single" w:sz="4" w:space="0" w:color="auto"/>
              <w:right w:val="single" w:sz="4" w:space="0" w:color="auto"/>
            </w:tcBorders>
            <w:hideMark/>
          </w:tcPr>
          <w:p w14:paraId="1554A476" w14:textId="0C47DA2F" w:rsidR="00A170EE" w:rsidRPr="00BC7B2D" w:rsidRDefault="00BC7B2D" w:rsidP="00983017">
            <w:pPr>
              <w:jc w:val="center"/>
              <w:rPr>
                <w:rFonts w:eastAsia="Calibri"/>
                <w:b/>
                <w:bCs/>
                <w:lang w:eastAsia="en-US"/>
              </w:rPr>
            </w:pPr>
            <w:r w:rsidRPr="00BC7B2D">
              <w:rPr>
                <w:b/>
              </w:rPr>
              <w:t xml:space="preserve">HEF 2088 </w:t>
            </w:r>
            <w:r w:rsidR="00A170EE" w:rsidRPr="00BC7B2D">
              <w:rPr>
                <w:b/>
              </w:rPr>
              <w:t>Sign Language</w:t>
            </w:r>
          </w:p>
        </w:tc>
        <w:tc>
          <w:tcPr>
            <w:tcW w:w="1059" w:type="dxa"/>
            <w:tcBorders>
              <w:top w:val="single" w:sz="4" w:space="0" w:color="auto"/>
              <w:left w:val="single" w:sz="4" w:space="0" w:color="auto"/>
              <w:bottom w:val="single" w:sz="4" w:space="0" w:color="auto"/>
              <w:right w:val="single" w:sz="4" w:space="0" w:color="auto"/>
            </w:tcBorders>
          </w:tcPr>
          <w:p w14:paraId="6B360241" w14:textId="4A1F76D7" w:rsidR="00A170EE" w:rsidRPr="00BC7B2D" w:rsidRDefault="00BC7B2D" w:rsidP="00983017">
            <w:pPr>
              <w:jc w:val="center"/>
              <w:rPr>
                <w:rFonts w:eastAsia="Calibri"/>
                <w:lang w:eastAsia="en-US"/>
              </w:rPr>
            </w:pPr>
            <w:r w:rsidRPr="00BC7B2D">
              <w:rPr>
                <w:rFonts w:eastAsia="Calibri"/>
                <w:b/>
                <w:lang w:eastAsia="en-US"/>
              </w:rPr>
              <w:t>LO</w:t>
            </w:r>
            <w:r w:rsidRPr="00BC7B2D">
              <w:rPr>
                <w:rFonts w:eastAsia="Calibri"/>
                <w:lang w:eastAsia="en-US"/>
              </w:rPr>
              <w:t xml:space="preserve"> </w:t>
            </w:r>
            <w:r w:rsidR="00A170EE" w:rsidRPr="00BC7B2D">
              <w:rPr>
                <w:rFonts w:eastAsia="Calibri"/>
                <w:lang w:eastAsia="en-US"/>
              </w:rPr>
              <w:t>1,2,3,</w:t>
            </w:r>
          </w:p>
          <w:p w14:paraId="12016B15" w14:textId="77777777" w:rsidR="00A170EE" w:rsidRPr="00BC7B2D" w:rsidRDefault="00A170EE" w:rsidP="00983017">
            <w:pPr>
              <w:jc w:val="center"/>
              <w:rPr>
                <w:rFonts w:eastAsia="Calibri"/>
                <w:lang w:eastAsia="en-US"/>
              </w:rPr>
            </w:pPr>
            <w:r w:rsidRPr="00BC7B2D">
              <w:rPr>
                <w:rFonts w:eastAsia="Calibri"/>
                <w:lang w:eastAsia="en-US"/>
              </w:rPr>
              <w:t>4</w:t>
            </w:r>
          </w:p>
          <w:p w14:paraId="5B75B4A8" w14:textId="77777777" w:rsidR="00A170EE" w:rsidRPr="00BC7B2D" w:rsidRDefault="00A170EE" w:rsidP="00983017">
            <w:pPr>
              <w:jc w:val="center"/>
              <w:rPr>
                <w:rFonts w:eastAsia="Calibri"/>
                <w:lang w:eastAsia="en-US"/>
              </w:rPr>
            </w:pPr>
          </w:p>
        </w:tc>
        <w:tc>
          <w:tcPr>
            <w:tcW w:w="798" w:type="dxa"/>
            <w:tcBorders>
              <w:top w:val="single" w:sz="4" w:space="0" w:color="auto"/>
              <w:left w:val="single" w:sz="4" w:space="0" w:color="auto"/>
              <w:bottom w:val="single" w:sz="4" w:space="0" w:color="auto"/>
              <w:right w:val="single" w:sz="4" w:space="0" w:color="auto"/>
            </w:tcBorders>
            <w:hideMark/>
          </w:tcPr>
          <w:p w14:paraId="4DA07B6E" w14:textId="1E104A79" w:rsidR="00A170EE" w:rsidRPr="00BC7B2D" w:rsidRDefault="00BC7B2D" w:rsidP="00983017">
            <w:pPr>
              <w:rPr>
                <w:rFonts w:eastAsia="Calibri"/>
                <w:lang w:eastAsia="en-US"/>
              </w:rPr>
            </w:pPr>
            <w:r w:rsidRPr="00BC7B2D">
              <w:rPr>
                <w:rFonts w:eastAsia="Calibri"/>
                <w:b/>
                <w:lang w:eastAsia="en-US"/>
              </w:rPr>
              <w:t>LO</w:t>
            </w:r>
            <w:r w:rsidRPr="00BC7B2D">
              <w:rPr>
                <w:rFonts w:eastAsia="Calibri"/>
                <w:lang w:eastAsia="en-US"/>
              </w:rPr>
              <w:t xml:space="preserve"> </w:t>
            </w:r>
            <w:r w:rsidR="00A170EE" w:rsidRPr="00BC7B2D">
              <w:rPr>
                <w:rFonts w:eastAsia="Calibri"/>
                <w:lang w:eastAsia="en-US"/>
              </w:rPr>
              <w:t>3,4</w:t>
            </w:r>
          </w:p>
        </w:tc>
        <w:tc>
          <w:tcPr>
            <w:tcW w:w="559" w:type="dxa"/>
            <w:tcBorders>
              <w:top w:val="single" w:sz="4" w:space="0" w:color="auto"/>
              <w:left w:val="single" w:sz="4" w:space="0" w:color="auto"/>
              <w:bottom w:val="single" w:sz="4" w:space="0" w:color="auto"/>
              <w:right w:val="single" w:sz="4" w:space="0" w:color="auto"/>
            </w:tcBorders>
            <w:hideMark/>
          </w:tcPr>
          <w:p w14:paraId="20AC021B" w14:textId="60918C8A" w:rsidR="00A170EE" w:rsidRPr="00BC7B2D" w:rsidRDefault="00BC7B2D" w:rsidP="00983017">
            <w:pPr>
              <w:rPr>
                <w:rFonts w:eastAsia="Calibri"/>
                <w:lang w:eastAsia="en-US"/>
              </w:rPr>
            </w:pPr>
            <w:r w:rsidRPr="00BC7B2D">
              <w:rPr>
                <w:rFonts w:eastAsia="Calibri"/>
                <w:b/>
                <w:lang w:eastAsia="en-US"/>
              </w:rPr>
              <w:t>LO</w:t>
            </w:r>
            <w:r w:rsidRPr="00BC7B2D">
              <w:rPr>
                <w:rFonts w:eastAsia="Calibri"/>
                <w:lang w:eastAsia="en-US"/>
              </w:rPr>
              <w:t xml:space="preserve"> </w:t>
            </w:r>
            <w:r w:rsidR="00A170EE" w:rsidRPr="00BC7B2D">
              <w:rPr>
                <w:rFonts w:eastAsia="Calibri"/>
                <w:lang w:eastAsia="en-US"/>
              </w:rPr>
              <w:t>2</w:t>
            </w:r>
          </w:p>
        </w:tc>
        <w:tc>
          <w:tcPr>
            <w:tcW w:w="690" w:type="dxa"/>
            <w:tcBorders>
              <w:top w:val="single" w:sz="4" w:space="0" w:color="auto"/>
              <w:left w:val="single" w:sz="4" w:space="0" w:color="auto"/>
              <w:bottom w:val="single" w:sz="4" w:space="0" w:color="auto"/>
              <w:right w:val="single" w:sz="4" w:space="0" w:color="auto"/>
            </w:tcBorders>
            <w:hideMark/>
          </w:tcPr>
          <w:p w14:paraId="01D982CE" w14:textId="2AC25C7E" w:rsidR="00A170EE" w:rsidRPr="00BC7B2D" w:rsidRDefault="00BC7B2D" w:rsidP="00983017">
            <w:pPr>
              <w:rPr>
                <w:rFonts w:eastAsia="Calibri"/>
                <w:lang w:eastAsia="en-US"/>
              </w:rPr>
            </w:pPr>
            <w:r w:rsidRPr="00BC7B2D">
              <w:rPr>
                <w:rFonts w:eastAsia="Calibri"/>
                <w:b/>
                <w:lang w:eastAsia="en-US"/>
              </w:rPr>
              <w:t>LO</w:t>
            </w:r>
            <w:r w:rsidRPr="00BC7B2D">
              <w:rPr>
                <w:rFonts w:eastAsia="Calibri"/>
                <w:lang w:eastAsia="en-US"/>
              </w:rPr>
              <w:t xml:space="preserve"> </w:t>
            </w:r>
            <w:r w:rsidR="00A170EE" w:rsidRPr="00BC7B2D">
              <w:rPr>
                <w:rFonts w:eastAsia="Calibri"/>
                <w:lang w:eastAsia="en-US"/>
              </w:rPr>
              <w:t>2,3,4</w:t>
            </w:r>
          </w:p>
        </w:tc>
        <w:tc>
          <w:tcPr>
            <w:tcW w:w="1059" w:type="dxa"/>
            <w:tcBorders>
              <w:top w:val="single" w:sz="4" w:space="0" w:color="auto"/>
              <w:left w:val="single" w:sz="4" w:space="0" w:color="auto"/>
              <w:bottom w:val="single" w:sz="4" w:space="0" w:color="auto"/>
              <w:right w:val="single" w:sz="4" w:space="0" w:color="auto"/>
            </w:tcBorders>
          </w:tcPr>
          <w:p w14:paraId="107BC6C5" w14:textId="5EB19231" w:rsidR="00A170EE" w:rsidRPr="00BC7B2D" w:rsidRDefault="00BC7B2D" w:rsidP="00983017">
            <w:pPr>
              <w:jc w:val="center"/>
              <w:rPr>
                <w:rFonts w:eastAsia="Calibri"/>
                <w:lang w:eastAsia="en-US"/>
              </w:rPr>
            </w:pPr>
            <w:r w:rsidRPr="00BC7B2D">
              <w:rPr>
                <w:rFonts w:eastAsia="Calibri"/>
                <w:b/>
                <w:lang w:eastAsia="en-US"/>
              </w:rPr>
              <w:t>LO</w:t>
            </w:r>
            <w:r w:rsidRPr="00BC7B2D">
              <w:rPr>
                <w:rFonts w:eastAsia="Calibri"/>
                <w:lang w:eastAsia="en-US"/>
              </w:rPr>
              <w:t xml:space="preserve"> </w:t>
            </w:r>
            <w:r w:rsidR="00A170EE" w:rsidRPr="00BC7B2D">
              <w:rPr>
                <w:rFonts w:eastAsia="Calibri"/>
                <w:lang w:eastAsia="en-US"/>
              </w:rPr>
              <w:t>1,2,3,</w:t>
            </w:r>
          </w:p>
          <w:p w14:paraId="7785344E" w14:textId="77777777" w:rsidR="00A170EE" w:rsidRPr="00BC7B2D" w:rsidRDefault="00A170EE" w:rsidP="00983017">
            <w:pPr>
              <w:jc w:val="center"/>
              <w:rPr>
                <w:rFonts w:eastAsia="Calibri"/>
                <w:lang w:eastAsia="en-US"/>
              </w:rPr>
            </w:pPr>
            <w:r w:rsidRPr="00BC7B2D">
              <w:rPr>
                <w:rFonts w:eastAsia="Calibri"/>
                <w:lang w:eastAsia="en-US"/>
              </w:rPr>
              <w:t>4</w:t>
            </w:r>
          </w:p>
          <w:p w14:paraId="4C3482C8" w14:textId="77777777" w:rsidR="00A170EE" w:rsidRPr="00BC7B2D" w:rsidRDefault="00A170EE" w:rsidP="00983017">
            <w:pPr>
              <w:jc w:val="center"/>
              <w:rPr>
                <w:rFonts w:eastAsia="Calibri"/>
                <w:bCs/>
                <w:lang w:eastAsia="en-US"/>
              </w:rPr>
            </w:pPr>
          </w:p>
        </w:tc>
        <w:tc>
          <w:tcPr>
            <w:tcW w:w="559" w:type="dxa"/>
            <w:tcBorders>
              <w:top w:val="single" w:sz="4" w:space="0" w:color="auto"/>
              <w:left w:val="single" w:sz="4" w:space="0" w:color="auto"/>
              <w:bottom w:val="single" w:sz="4" w:space="0" w:color="auto"/>
              <w:right w:val="single" w:sz="4" w:space="0" w:color="auto"/>
            </w:tcBorders>
            <w:hideMark/>
          </w:tcPr>
          <w:p w14:paraId="158A029C" w14:textId="511952B3" w:rsidR="00A170EE" w:rsidRPr="00BC7B2D" w:rsidRDefault="00BC7B2D" w:rsidP="00983017">
            <w:pPr>
              <w:jc w:val="center"/>
              <w:rPr>
                <w:rFonts w:eastAsia="Calibri"/>
                <w:bCs/>
                <w:lang w:eastAsia="en-US"/>
              </w:rPr>
            </w:pPr>
            <w:r w:rsidRPr="00BC7B2D">
              <w:rPr>
                <w:rFonts w:eastAsia="Calibri"/>
                <w:b/>
                <w:lang w:eastAsia="en-US"/>
              </w:rPr>
              <w:t>LO</w:t>
            </w:r>
            <w:r w:rsidRPr="00BC7B2D">
              <w:rPr>
                <w:rFonts w:eastAsia="Calibri"/>
                <w:bCs/>
                <w:lang w:eastAsia="en-US"/>
              </w:rPr>
              <w:t xml:space="preserve"> </w:t>
            </w:r>
            <w:r w:rsidR="00A170EE" w:rsidRPr="00BC7B2D">
              <w:rPr>
                <w:rFonts w:eastAsia="Calibri"/>
                <w:bCs/>
                <w:lang w:eastAsia="en-US"/>
              </w:rPr>
              <w:t>4</w:t>
            </w:r>
          </w:p>
        </w:tc>
        <w:tc>
          <w:tcPr>
            <w:tcW w:w="711" w:type="dxa"/>
            <w:tcBorders>
              <w:top w:val="single" w:sz="4" w:space="0" w:color="auto"/>
              <w:left w:val="single" w:sz="4" w:space="0" w:color="auto"/>
              <w:bottom w:val="single" w:sz="4" w:space="0" w:color="auto"/>
              <w:right w:val="single" w:sz="4" w:space="0" w:color="auto"/>
            </w:tcBorders>
          </w:tcPr>
          <w:p w14:paraId="6A92C6E1" w14:textId="66D0483C" w:rsidR="00A170EE" w:rsidRPr="00BC7B2D" w:rsidRDefault="00BC7B2D" w:rsidP="00983017">
            <w:pPr>
              <w:rPr>
                <w:rFonts w:eastAsia="Calibri"/>
                <w:lang w:eastAsia="en-US"/>
              </w:rPr>
            </w:pPr>
            <w:r w:rsidRPr="00BC7B2D">
              <w:rPr>
                <w:rFonts w:eastAsia="Calibri"/>
                <w:b/>
                <w:lang w:eastAsia="en-US"/>
              </w:rPr>
              <w:t>LO</w:t>
            </w:r>
            <w:r w:rsidRPr="00BC7B2D">
              <w:rPr>
                <w:rFonts w:eastAsia="Calibri"/>
                <w:lang w:eastAsia="en-US"/>
              </w:rPr>
              <w:t xml:space="preserve"> </w:t>
            </w:r>
            <w:r w:rsidR="00A170EE" w:rsidRPr="00BC7B2D">
              <w:rPr>
                <w:rFonts w:eastAsia="Calibri"/>
                <w:lang w:eastAsia="en-US"/>
              </w:rPr>
              <w:t>2</w:t>
            </w:r>
          </w:p>
          <w:p w14:paraId="1BE48606" w14:textId="77777777" w:rsidR="00A170EE" w:rsidRPr="00BC7B2D" w:rsidRDefault="00A170EE" w:rsidP="00983017">
            <w:pPr>
              <w:rPr>
                <w:rFonts w:eastAsia="Calibri"/>
                <w:lang w:eastAsia="en-US"/>
              </w:rPr>
            </w:pPr>
          </w:p>
        </w:tc>
        <w:tc>
          <w:tcPr>
            <w:tcW w:w="627" w:type="dxa"/>
            <w:tcBorders>
              <w:top w:val="single" w:sz="4" w:space="0" w:color="auto"/>
              <w:left w:val="single" w:sz="4" w:space="0" w:color="auto"/>
              <w:bottom w:val="single" w:sz="4" w:space="0" w:color="auto"/>
              <w:right w:val="single" w:sz="4" w:space="0" w:color="auto"/>
            </w:tcBorders>
            <w:hideMark/>
          </w:tcPr>
          <w:p w14:paraId="28F65751" w14:textId="69BCBEB5" w:rsidR="00A170EE" w:rsidRPr="00BC7B2D" w:rsidRDefault="00BC7B2D" w:rsidP="00983017">
            <w:pPr>
              <w:jc w:val="center"/>
              <w:rPr>
                <w:rFonts w:eastAsia="Calibri"/>
                <w:bCs/>
                <w:lang w:eastAsia="en-US"/>
              </w:rPr>
            </w:pPr>
            <w:r w:rsidRPr="00BC7B2D">
              <w:rPr>
                <w:rFonts w:eastAsia="Calibri"/>
                <w:b/>
                <w:lang w:eastAsia="en-US"/>
              </w:rPr>
              <w:t>LO</w:t>
            </w:r>
            <w:r w:rsidRPr="00BC7B2D">
              <w:rPr>
                <w:rFonts w:eastAsia="Calibri"/>
                <w:bCs/>
                <w:lang w:eastAsia="en-US"/>
              </w:rPr>
              <w:t xml:space="preserve"> </w:t>
            </w:r>
            <w:r w:rsidR="00A170EE" w:rsidRPr="00BC7B2D">
              <w:rPr>
                <w:rFonts w:eastAsia="Calibri"/>
                <w:bCs/>
                <w:lang w:eastAsia="en-US"/>
              </w:rPr>
              <w:t>3,4</w:t>
            </w:r>
          </w:p>
        </w:tc>
        <w:tc>
          <w:tcPr>
            <w:tcW w:w="881" w:type="dxa"/>
            <w:tcBorders>
              <w:top w:val="single" w:sz="4" w:space="0" w:color="auto"/>
              <w:left w:val="single" w:sz="4" w:space="0" w:color="auto"/>
              <w:bottom w:val="single" w:sz="4" w:space="0" w:color="auto"/>
              <w:right w:val="single" w:sz="4" w:space="0" w:color="auto"/>
            </w:tcBorders>
            <w:hideMark/>
          </w:tcPr>
          <w:p w14:paraId="0D808EAD" w14:textId="0B82C8F1" w:rsidR="00A170EE" w:rsidRPr="00BC7B2D" w:rsidRDefault="00BC7B2D" w:rsidP="00983017">
            <w:pPr>
              <w:jc w:val="center"/>
              <w:rPr>
                <w:rFonts w:eastAsia="Calibri"/>
                <w:bCs/>
                <w:lang w:eastAsia="en-US"/>
              </w:rPr>
            </w:pPr>
            <w:r w:rsidRPr="00BC7B2D">
              <w:rPr>
                <w:rFonts w:eastAsia="Calibri"/>
                <w:b/>
                <w:lang w:eastAsia="en-US"/>
              </w:rPr>
              <w:t>LO</w:t>
            </w:r>
            <w:r w:rsidRPr="00BC7B2D">
              <w:rPr>
                <w:rFonts w:eastAsia="Calibri"/>
                <w:bCs/>
                <w:lang w:eastAsia="en-US"/>
              </w:rPr>
              <w:t xml:space="preserve"> </w:t>
            </w:r>
            <w:r w:rsidR="00A170EE" w:rsidRPr="00BC7B2D">
              <w:rPr>
                <w:rFonts w:eastAsia="Calibri"/>
                <w:bCs/>
                <w:lang w:eastAsia="en-US"/>
              </w:rPr>
              <w:t>4</w:t>
            </w:r>
          </w:p>
        </w:tc>
        <w:tc>
          <w:tcPr>
            <w:tcW w:w="789" w:type="dxa"/>
            <w:tcBorders>
              <w:top w:val="single" w:sz="4" w:space="0" w:color="auto"/>
              <w:left w:val="single" w:sz="4" w:space="0" w:color="auto"/>
              <w:bottom w:val="single" w:sz="4" w:space="0" w:color="auto"/>
              <w:right w:val="single" w:sz="4" w:space="0" w:color="auto"/>
            </w:tcBorders>
            <w:hideMark/>
          </w:tcPr>
          <w:p w14:paraId="17EE4AEE" w14:textId="08386976" w:rsidR="00A170EE" w:rsidRPr="00BC7B2D" w:rsidRDefault="00BC7B2D" w:rsidP="00983017">
            <w:pPr>
              <w:jc w:val="center"/>
              <w:rPr>
                <w:rFonts w:eastAsia="Calibri"/>
                <w:bCs/>
                <w:lang w:eastAsia="en-US"/>
              </w:rPr>
            </w:pPr>
            <w:r w:rsidRPr="00BC7B2D">
              <w:rPr>
                <w:rFonts w:eastAsia="Calibri"/>
                <w:b/>
                <w:lang w:eastAsia="en-US"/>
              </w:rPr>
              <w:t>LO</w:t>
            </w:r>
            <w:r w:rsidRPr="00BC7B2D">
              <w:rPr>
                <w:rFonts w:eastAsia="Calibri"/>
                <w:bCs/>
                <w:lang w:eastAsia="en-US"/>
              </w:rPr>
              <w:t xml:space="preserve"> </w:t>
            </w:r>
            <w:r w:rsidR="00A170EE" w:rsidRPr="00BC7B2D">
              <w:rPr>
                <w:rFonts w:eastAsia="Calibri"/>
                <w:bCs/>
                <w:lang w:eastAsia="en-US"/>
              </w:rPr>
              <w:t>4</w:t>
            </w:r>
          </w:p>
        </w:tc>
        <w:tc>
          <w:tcPr>
            <w:tcW w:w="559" w:type="dxa"/>
            <w:tcBorders>
              <w:top w:val="single" w:sz="4" w:space="0" w:color="auto"/>
              <w:left w:val="single" w:sz="4" w:space="0" w:color="auto"/>
              <w:bottom w:val="single" w:sz="4" w:space="0" w:color="auto"/>
              <w:right w:val="single" w:sz="4" w:space="0" w:color="auto"/>
            </w:tcBorders>
            <w:hideMark/>
          </w:tcPr>
          <w:p w14:paraId="2BBD5C43" w14:textId="6B2B2DDC" w:rsidR="00A170EE" w:rsidRPr="00BC7B2D" w:rsidRDefault="00BC7B2D" w:rsidP="00983017">
            <w:pPr>
              <w:jc w:val="center"/>
              <w:rPr>
                <w:rFonts w:eastAsia="Calibri"/>
                <w:bCs/>
                <w:lang w:eastAsia="en-US"/>
              </w:rPr>
            </w:pPr>
            <w:r w:rsidRPr="00BC7B2D">
              <w:rPr>
                <w:rFonts w:eastAsia="Calibri"/>
                <w:b/>
                <w:lang w:eastAsia="en-US"/>
              </w:rPr>
              <w:t>LO</w:t>
            </w:r>
            <w:r w:rsidRPr="00BC7B2D">
              <w:rPr>
                <w:rFonts w:eastAsia="Calibri"/>
                <w:bCs/>
                <w:lang w:eastAsia="en-US"/>
              </w:rPr>
              <w:t xml:space="preserve"> </w:t>
            </w:r>
            <w:r w:rsidR="00A170EE" w:rsidRPr="00BC7B2D">
              <w:rPr>
                <w:rFonts w:eastAsia="Calibri"/>
                <w:bCs/>
                <w:lang w:eastAsia="en-US"/>
              </w:rPr>
              <w:t>4</w:t>
            </w:r>
          </w:p>
        </w:tc>
        <w:tc>
          <w:tcPr>
            <w:tcW w:w="559" w:type="dxa"/>
            <w:tcBorders>
              <w:top w:val="single" w:sz="4" w:space="0" w:color="auto"/>
              <w:left w:val="single" w:sz="4" w:space="0" w:color="auto"/>
              <w:bottom w:val="single" w:sz="4" w:space="0" w:color="auto"/>
              <w:right w:val="single" w:sz="4" w:space="0" w:color="auto"/>
            </w:tcBorders>
          </w:tcPr>
          <w:p w14:paraId="1A893AFA" w14:textId="77777777" w:rsidR="00A170EE" w:rsidRPr="00BC7B2D" w:rsidRDefault="00A170EE" w:rsidP="00983017">
            <w:pPr>
              <w:rPr>
                <w:rFonts w:eastAsia="Calibri"/>
                <w:lang w:eastAsia="en-US"/>
              </w:rPr>
            </w:pPr>
          </w:p>
        </w:tc>
        <w:tc>
          <w:tcPr>
            <w:tcW w:w="505" w:type="dxa"/>
            <w:tcBorders>
              <w:top w:val="single" w:sz="4" w:space="0" w:color="auto"/>
              <w:left w:val="single" w:sz="4" w:space="0" w:color="auto"/>
              <w:bottom w:val="single" w:sz="4" w:space="0" w:color="auto"/>
              <w:right w:val="single" w:sz="4" w:space="0" w:color="auto"/>
            </w:tcBorders>
          </w:tcPr>
          <w:p w14:paraId="1DA84AFC" w14:textId="77777777" w:rsidR="00A170EE" w:rsidRPr="00BC7B2D" w:rsidRDefault="00A170EE" w:rsidP="00983017">
            <w:pPr>
              <w:rPr>
                <w:rFonts w:eastAsia="Calibri"/>
                <w:lang w:eastAsia="en-US"/>
              </w:rPr>
            </w:pPr>
          </w:p>
        </w:tc>
      </w:tr>
      <w:tr w:rsidR="00C824C3" w:rsidRPr="00BC7B2D" w14:paraId="296AD320" w14:textId="77777777" w:rsidTr="00FD671C">
        <w:trPr>
          <w:trHeight w:val="370"/>
        </w:trPr>
        <w:tc>
          <w:tcPr>
            <w:tcW w:w="1434" w:type="dxa"/>
            <w:tcBorders>
              <w:top w:val="single" w:sz="4" w:space="0" w:color="auto"/>
              <w:left w:val="single" w:sz="4" w:space="0" w:color="auto"/>
              <w:bottom w:val="single" w:sz="4" w:space="0" w:color="auto"/>
              <w:right w:val="single" w:sz="4" w:space="0" w:color="auto"/>
            </w:tcBorders>
          </w:tcPr>
          <w:p w14:paraId="57F1D8F2" w14:textId="77777777" w:rsidR="00C824C3" w:rsidRPr="00BC7B2D" w:rsidRDefault="00C824C3" w:rsidP="00C824C3">
            <w:pPr>
              <w:rPr>
                <w:b/>
              </w:rPr>
            </w:pPr>
          </w:p>
        </w:tc>
        <w:tc>
          <w:tcPr>
            <w:tcW w:w="1059" w:type="dxa"/>
            <w:tcBorders>
              <w:top w:val="single" w:sz="4" w:space="0" w:color="auto"/>
              <w:left w:val="single" w:sz="4" w:space="0" w:color="auto"/>
              <w:bottom w:val="single" w:sz="4" w:space="0" w:color="auto"/>
              <w:right w:val="single" w:sz="4" w:space="0" w:color="auto"/>
            </w:tcBorders>
          </w:tcPr>
          <w:p w14:paraId="741C97C6" w14:textId="77777777" w:rsidR="00C824C3" w:rsidRPr="00BC7B2D" w:rsidRDefault="00C824C3" w:rsidP="00983017">
            <w:pPr>
              <w:jc w:val="center"/>
              <w:rPr>
                <w:rFonts w:eastAsia="Calibri"/>
                <w:b/>
                <w:lang w:eastAsia="en-US"/>
              </w:rPr>
            </w:pPr>
          </w:p>
        </w:tc>
        <w:tc>
          <w:tcPr>
            <w:tcW w:w="798" w:type="dxa"/>
            <w:tcBorders>
              <w:top w:val="single" w:sz="4" w:space="0" w:color="auto"/>
              <w:left w:val="single" w:sz="4" w:space="0" w:color="auto"/>
              <w:bottom w:val="single" w:sz="4" w:space="0" w:color="auto"/>
              <w:right w:val="single" w:sz="4" w:space="0" w:color="auto"/>
            </w:tcBorders>
          </w:tcPr>
          <w:p w14:paraId="07F77B4C" w14:textId="77777777" w:rsidR="00C824C3" w:rsidRPr="00BC7B2D" w:rsidRDefault="00C824C3" w:rsidP="00983017">
            <w:pPr>
              <w:rPr>
                <w:rFonts w:eastAsia="Calibri"/>
                <w:b/>
                <w:lang w:eastAsia="en-US"/>
              </w:rPr>
            </w:pPr>
          </w:p>
        </w:tc>
        <w:tc>
          <w:tcPr>
            <w:tcW w:w="559" w:type="dxa"/>
            <w:tcBorders>
              <w:top w:val="single" w:sz="4" w:space="0" w:color="auto"/>
              <w:left w:val="single" w:sz="4" w:space="0" w:color="auto"/>
              <w:bottom w:val="single" w:sz="4" w:space="0" w:color="auto"/>
              <w:right w:val="single" w:sz="4" w:space="0" w:color="auto"/>
            </w:tcBorders>
          </w:tcPr>
          <w:p w14:paraId="3C41C988" w14:textId="77777777" w:rsidR="00C824C3" w:rsidRPr="00BC7B2D" w:rsidRDefault="00C824C3" w:rsidP="00983017">
            <w:pPr>
              <w:rPr>
                <w:rFonts w:eastAsia="Calibri"/>
                <w:b/>
                <w:lang w:eastAsia="en-US"/>
              </w:rPr>
            </w:pPr>
          </w:p>
        </w:tc>
        <w:tc>
          <w:tcPr>
            <w:tcW w:w="690" w:type="dxa"/>
            <w:tcBorders>
              <w:top w:val="single" w:sz="4" w:space="0" w:color="auto"/>
              <w:left w:val="single" w:sz="4" w:space="0" w:color="auto"/>
              <w:bottom w:val="single" w:sz="4" w:space="0" w:color="auto"/>
              <w:right w:val="single" w:sz="4" w:space="0" w:color="auto"/>
            </w:tcBorders>
          </w:tcPr>
          <w:p w14:paraId="42DD45B7" w14:textId="77777777" w:rsidR="00C824C3" w:rsidRPr="00BC7B2D" w:rsidRDefault="00C824C3" w:rsidP="00983017">
            <w:pPr>
              <w:rPr>
                <w:rFonts w:eastAsia="Calibri"/>
                <w:b/>
                <w:lang w:eastAsia="en-US"/>
              </w:rPr>
            </w:pPr>
          </w:p>
        </w:tc>
        <w:tc>
          <w:tcPr>
            <w:tcW w:w="1059" w:type="dxa"/>
            <w:tcBorders>
              <w:top w:val="single" w:sz="4" w:space="0" w:color="auto"/>
              <w:left w:val="single" w:sz="4" w:space="0" w:color="auto"/>
              <w:bottom w:val="single" w:sz="4" w:space="0" w:color="auto"/>
              <w:right w:val="single" w:sz="4" w:space="0" w:color="auto"/>
            </w:tcBorders>
          </w:tcPr>
          <w:p w14:paraId="3DC8591E" w14:textId="77777777" w:rsidR="00C824C3" w:rsidRPr="00BC7B2D" w:rsidRDefault="00C824C3" w:rsidP="00983017">
            <w:pPr>
              <w:jc w:val="center"/>
              <w:rPr>
                <w:rFonts w:eastAsia="Calibri"/>
                <w:b/>
                <w:lang w:eastAsia="en-US"/>
              </w:rPr>
            </w:pPr>
          </w:p>
        </w:tc>
        <w:tc>
          <w:tcPr>
            <w:tcW w:w="559" w:type="dxa"/>
            <w:tcBorders>
              <w:top w:val="single" w:sz="4" w:space="0" w:color="auto"/>
              <w:left w:val="single" w:sz="4" w:space="0" w:color="auto"/>
              <w:bottom w:val="single" w:sz="4" w:space="0" w:color="auto"/>
              <w:right w:val="single" w:sz="4" w:space="0" w:color="auto"/>
            </w:tcBorders>
          </w:tcPr>
          <w:p w14:paraId="4A0FB35B" w14:textId="77777777" w:rsidR="00C824C3" w:rsidRPr="00BC7B2D" w:rsidRDefault="00C824C3" w:rsidP="00983017">
            <w:pPr>
              <w:jc w:val="center"/>
              <w:rPr>
                <w:rFonts w:eastAsia="Calibri"/>
                <w:b/>
                <w:lang w:eastAsia="en-US"/>
              </w:rPr>
            </w:pPr>
          </w:p>
        </w:tc>
        <w:tc>
          <w:tcPr>
            <w:tcW w:w="711" w:type="dxa"/>
            <w:tcBorders>
              <w:top w:val="single" w:sz="4" w:space="0" w:color="auto"/>
              <w:left w:val="single" w:sz="4" w:space="0" w:color="auto"/>
              <w:bottom w:val="single" w:sz="4" w:space="0" w:color="auto"/>
              <w:right w:val="single" w:sz="4" w:space="0" w:color="auto"/>
            </w:tcBorders>
          </w:tcPr>
          <w:p w14:paraId="576093A2" w14:textId="77777777" w:rsidR="00C824C3" w:rsidRPr="00BC7B2D" w:rsidRDefault="00C824C3" w:rsidP="00983017">
            <w:pPr>
              <w:rPr>
                <w:rFonts w:eastAsia="Calibri"/>
                <w:b/>
                <w:lang w:eastAsia="en-US"/>
              </w:rPr>
            </w:pPr>
          </w:p>
        </w:tc>
        <w:tc>
          <w:tcPr>
            <w:tcW w:w="627" w:type="dxa"/>
            <w:tcBorders>
              <w:top w:val="single" w:sz="4" w:space="0" w:color="auto"/>
              <w:left w:val="single" w:sz="4" w:space="0" w:color="auto"/>
              <w:bottom w:val="single" w:sz="4" w:space="0" w:color="auto"/>
              <w:right w:val="single" w:sz="4" w:space="0" w:color="auto"/>
            </w:tcBorders>
          </w:tcPr>
          <w:p w14:paraId="2F0C8512" w14:textId="77777777" w:rsidR="00C824C3" w:rsidRPr="00BC7B2D" w:rsidRDefault="00C824C3" w:rsidP="00983017">
            <w:pPr>
              <w:jc w:val="center"/>
              <w:rPr>
                <w:rFonts w:eastAsia="Calibri"/>
                <w:b/>
                <w:lang w:eastAsia="en-US"/>
              </w:rPr>
            </w:pPr>
          </w:p>
        </w:tc>
        <w:tc>
          <w:tcPr>
            <w:tcW w:w="881" w:type="dxa"/>
            <w:tcBorders>
              <w:top w:val="single" w:sz="4" w:space="0" w:color="auto"/>
              <w:left w:val="single" w:sz="4" w:space="0" w:color="auto"/>
              <w:bottom w:val="single" w:sz="4" w:space="0" w:color="auto"/>
              <w:right w:val="single" w:sz="4" w:space="0" w:color="auto"/>
            </w:tcBorders>
          </w:tcPr>
          <w:p w14:paraId="0E59C781" w14:textId="77777777" w:rsidR="00C824C3" w:rsidRPr="00BC7B2D" w:rsidRDefault="00C824C3" w:rsidP="00983017">
            <w:pPr>
              <w:jc w:val="center"/>
              <w:rPr>
                <w:rFonts w:eastAsia="Calibri"/>
                <w:b/>
                <w:lang w:eastAsia="en-US"/>
              </w:rPr>
            </w:pPr>
          </w:p>
        </w:tc>
        <w:tc>
          <w:tcPr>
            <w:tcW w:w="789" w:type="dxa"/>
            <w:tcBorders>
              <w:top w:val="single" w:sz="4" w:space="0" w:color="auto"/>
              <w:left w:val="single" w:sz="4" w:space="0" w:color="auto"/>
              <w:bottom w:val="single" w:sz="4" w:space="0" w:color="auto"/>
              <w:right w:val="single" w:sz="4" w:space="0" w:color="auto"/>
            </w:tcBorders>
          </w:tcPr>
          <w:p w14:paraId="254749AD" w14:textId="77777777" w:rsidR="00C824C3" w:rsidRPr="00BC7B2D" w:rsidRDefault="00C824C3" w:rsidP="00983017">
            <w:pPr>
              <w:jc w:val="center"/>
              <w:rPr>
                <w:rFonts w:eastAsia="Calibri"/>
                <w:b/>
                <w:lang w:eastAsia="en-US"/>
              </w:rPr>
            </w:pPr>
          </w:p>
        </w:tc>
        <w:tc>
          <w:tcPr>
            <w:tcW w:w="559" w:type="dxa"/>
            <w:tcBorders>
              <w:top w:val="single" w:sz="4" w:space="0" w:color="auto"/>
              <w:left w:val="single" w:sz="4" w:space="0" w:color="auto"/>
              <w:bottom w:val="single" w:sz="4" w:space="0" w:color="auto"/>
              <w:right w:val="single" w:sz="4" w:space="0" w:color="auto"/>
            </w:tcBorders>
          </w:tcPr>
          <w:p w14:paraId="3AE232F6" w14:textId="77777777" w:rsidR="00C824C3" w:rsidRPr="00BC7B2D" w:rsidRDefault="00C824C3" w:rsidP="00983017">
            <w:pPr>
              <w:jc w:val="center"/>
              <w:rPr>
                <w:rFonts w:eastAsia="Calibri"/>
                <w:b/>
                <w:lang w:eastAsia="en-US"/>
              </w:rPr>
            </w:pPr>
          </w:p>
        </w:tc>
        <w:tc>
          <w:tcPr>
            <w:tcW w:w="559" w:type="dxa"/>
            <w:tcBorders>
              <w:top w:val="single" w:sz="4" w:space="0" w:color="auto"/>
              <w:left w:val="single" w:sz="4" w:space="0" w:color="auto"/>
              <w:bottom w:val="single" w:sz="4" w:space="0" w:color="auto"/>
              <w:right w:val="single" w:sz="4" w:space="0" w:color="auto"/>
            </w:tcBorders>
          </w:tcPr>
          <w:p w14:paraId="12C9DB4A" w14:textId="77777777" w:rsidR="00C824C3" w:rsidRPr="00BC7B2D" w:rsidRDefault="00C824C3" w:rsidP="00983017">
            <w:pPr>
              <w:rPr>
                <w:rFonts w:eastAsia="Calibri"/>
                <w:lang w:eastAsia="en-US"/>
              </w:rPr>
            </w:pPr>
          </w:p>
        </w:tc>
        <w:tc>
          <w:tcPr>
            <w:tcW w:w="505" w:type="dxa"/>
            <w:tcBorders>
              <w:top w:val="single" w:sz="4" w:space="0" w:color="auto"/>
              <w:left w:val="single" w:sz="4" w:space="0" w:color="auto"/>
              <w:bottom w:val="single" w:sz="4" w:space="0" w:color="auto"/>
              <w:right w:val="single" w:sz="4" w:space="0" w:color="auto"/>
            </w:tcBorders>
          </w:tcPr>
          <w:p w14:paraId="64EE6A24" w14:textId="77777777" w:rsidR="00C824C3" w:rsidRPr="00BC7B2D" w:rsidRDefault="00C824C3" w:rsidP="00983017">
            <w:pPr>
              <w:rPr>
                <w:rFonts w:eastAsia="Calibri"/>
                <w:lang w:eastAsia="en-US"/>
              </w:rPr>
            </w:pPr>
          </w:p>
        </w:tc>
      </w:tr>
      <w:bookmarkEnd w:id="183"/>
    </w:tbl>
    <w:p w14:paraId="3A0D131E" w14:textId="77777777" w:rsidR="00A170EE" w:rsidRPr="00BC7B2D" w:rsidRDefault="00A170EE" w:rsidP="00A170EE">
      <w:pPr>
        <w:rPr>
          <w:b/>
        </w:rPr>
      </w:pPr>
    </w:p>
    <w:tbl>
      <w:tblPr>
        <w:tblpPr w:leftFromText="141" w:rightFromText="141" w:vertAnchor="page" w:horzAnchor="margin" w:tblpXSpec="center" w:tblpY="2425"/>
        <w:tblW w:w="5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682"/>
        <w:gridCol w:w="1895"/>
        <w:gridCol w:w="1245"/>
        <w:gridCol w:w="1659"/>
        <w:gridCol w:w="1618"/>
      </w:tblGrid>
      <w:tr w:rsidR="000E343E" w:rsidRPr="00BC7B2D" w14:paraId="04D0EB88" w14:textId="77777777" w:rsidTr="000E343E">
        <w:trPr>
          <w:trHeight w:val="165"/>
        </w:trPr>
        <w:tc>
          <w:tcPr>
            <w:tcW w:w="5000" w:type="pct"/>
            <w:gridSpan w:val="6"/>
          </w:tcPr>
          <w:p w14:paraId="4CD7908A" w14:textId="77777777" w:rsidR="000E343E" w:rsidRPr="00BC7B2D" w:rsidRDefault="000E343E" w:rsidP="000E343E">
            <w:pPr>
              <w:rPr>
                <w:b/>
                <w:bCs/>
              </w:rPr>
            </w:pPr>
            <w:bookmarkStart w:id="184" w:name="_Hlk179908008"/>
            <w:r w:rsidRPr="00BC7B2D">
              <w:rPr>
                <w:b/>
                <w:bCs/>
              </w:rPr>
              <w:t>Table 3. HEF 2088 Sign Language COURSE CONTENTS AND LEARNING OUTCOMES MATRIX</w:t>
            </w:r>
          </w:p>
        </w:tc>
      </w:tr>
      <w:tr w:rsidR="000E343E" w:rsidRPr="00BC7B2D" w14:paraId="2B55634B" w14:textId="77777777" w:rsidTr="000E343E">
        <w:trPr>
          <w:trHeight w:val="174"/>
        </w:trPr>
        <w:tc>
          <w:tcPr>
            <w:tcW w:w="326" w:type="pct"/>
            <w:vMerge w:val="restart"/>
          </w:tcPr>
          <w:p w14:paraId="5DE87B60" w14:textId="77777777" w:rsidR="000E343E" w:rsidRPr="00BC7B2D" w:rsidRDefault="000E343E" w:rsidP="000E343E">
            <w:pPr>
              <w:rPr>
                <w:b/>
              </w:rPr>
            </w:pPr>
            <w:r w:rsidRPr="00BC7B2D">
              <w:rPr>
                <w:b/>
              </w:rPr>
              <w:t>Week</w:t>
            </w:r>
          </w:p>
        </w:tc>
        <w:tc>
          <w:tcPr>
            <w:tcW w:w="1704" w:type="pct"/>
            <w:vMerge w:val="restart"/>
          </w:tcPr>
          <w:p w14:paraId="3AD1E9D7" w14:textId="77777777" w:rsidR="000E343E" w:rsidRPr="00BC7B2D" w:rsidRDefault="000E343E" w:rsidP="000E343E">
            <w:pPr>
              <w:rPr>
                <w:b/>
              </w:rPr>
            </w:pPr>
            <w:r w:rsidRPr="00BC7B2D">
              <w:rPr>
                <w:b/>
              </w:rPr>
              <w:t>Topics</w:t>
            </w:r>
          </w:p>
        </w:tc>
        <w:tc>
          <w:tcPr>
            <w:tcW w:w="2970" w:type="pct"/>
            <w:gridSpan w:val="4"/>
          </w:tcPr>
          <w:p w14:paraId="2204C063" w14:textId="77777777" w:rsidR="000E343E" w:rsidRPr="00BC7B2D" w:rsidRDefault="000E343E" w:rsidP="000E343E">
            <w:pPr>
              <w:jc w:val="center"/>
              <w:rPr>
                <w:b/>
              </w:rPr>
            </w:pPr>
            <w:r w:rsidRPr="00BC7B2D">
              <w:rPr>
                <w:b/>
              </w:rPr>
              <w:t>Learning Outcomes of the Course</w:t>
            </w:r>
          </w:p>
        </w:tc>
      </w:tr>
      <w:tr w:rsidR="000E343E" w:rsidRPr="00BC7B2D" w14:paraId="36856D5A" w14:textId="77777777" w:rsidTr="000E343E">
        <w:trPr>
          <w:trHeight w:val="1321"/>
        </w:trPr>
        <w:tc>
          <w:tcPr>
            <w:tcW w:w="326" w:type="pct"/>
            <w:vMerge/>
          </w:tcPr>
          <w:p w14:paraId="05CEF91C" w14:textId="77777777" w:rsidR="000E343E" w:rsidRPr="00BC7B2D" w:rsidRDefault="000E343E" w:rsidP="000E343E"/>
        </w:tc>
        <w:tc>
          <w:tcPr>
            <w:tcW w:w="1704" w:type="pct"/>
            <w:vMerge/>
          </w:tcPr>
          <w:p w14:paraId="703757DF" w14:textId="77777777" w:rsidR="000E343E" w:rsidRPr="00BC7B2D" w:rsidRDefault="000E343E" w:rsidP="000E343E"/>
        </w:tc>
        <w:tc>
          <w:tcPr>
            <w:tcW w:w="877" w:type="pct"/>
          </w:tcPr>
          <w:p w14:paraId="163308C4" w14:textId="77777777" w:rsidR="000E343E" w:rsidRPr="00BC7B2D" w:rsidRDefault="000E343E" w:rsidP="000E343E">
            <w:r w:rsidRPr="00BC7B2D">
              <w:t>LO1. Student recognizes the importance of learning sign language in terms of nursing</w:t>
            </w:r>
          </w:p>
        </w:tc>
        <w:tc>
          <w:tcPr>
            <w:tcW w:w="576" w:type="pct"/>
          </w:tcPr>
          <w:p w14:paraId="3EE3F955" w14:textId="77777777" w:rsidR="000E343E" w:rsidRPr="00BC7B2D" w:rsidRDefault="000E343E" w:rsidP="000E343E">
            <w:r w:rsidRPr="00BC7B2D">
              <w:t>LO2.Student actively uses sign language</w:t>
            </w:r>
          </w:p>
        </w:tc>
        <w:tc>
          <w:tcPr>
            <w:tcW w:w="768" w:type="pct"/>
          </w:tcPr>
          <w:p w14:paraId="4AE0F936" w14:textId="77777777" w:rsidR="000E343E" w:rsidRPr="00BC7B2D" w:rsidRDefault="000E343E" w:rsidP="000E343E">
            <w:r w:rsidRPr="00BC7B2D">
              <w:t>LO3.Student expresses himself / herself independently by using sign language</w:t>
            </w:r>
          </w:p>
        </w:tc>
        <w:tc>
          <w:tcPr>
            <w:tcW w:w="750" w:type="pct"/>
          </w:tcPr>
          <w:p w14:paraId="33C56376" w14:textId="77777777" w:rsidR="000E343E" w:rsidRPr="00BC7B2D" w:rsidRDefault="000E343E" w:rsidP="000E343E">
            <w:r w:rsidRPr="00BC7B2D">
              <w:t>LO4.The student communicates with the hearing impaired by using sign language</w:t>
            </w:r>
          </w:p>
        </w:tc>
      </w:tr>
      <w:tr w:rsidR="000E343E" w:rsidRPr="00BC7B2D" w14:paraId="6266B828" w14:textId="77777777" w:rsidTr="000E343E">
        <w:trPr>
          <w:trHeight w:val="340"/>
        </w:trPr>
        <w:tc>
          <w:tcPr>
            <w:tcW w:w="326" w:type="pct"/>
          </w:tcPr>
          <w:p w14:paraId="37C0D41D" w14:textId="77777777" w:rsidR="000E343E" w:rsidRPr="00BC7B2D" w:rsidRDefault="000E343E" w:rsidP="000E343E">
            <w:r w:rsidRPr="00BC7B2D">
              <w:t>1</w:t>
            </w:r>
          </w:p>
        </w:tc>
        <w:tc>
          <w:tcPr>
            <w:tcW w:w="1704" w:type="pct"/>
          </w:tcPr>
          <w:p w14:paraId="7B961BC5" w14:textId="77777777" w:rsidR="000E343E" w:rsidRPr="00BC7B2D" w:rsidRDefault="000E343E" w:rsidP="000E343E">
            <w:pPr>
              <w:rPr>
                <w:lang w:val="en-US"/>
              </w:rPr>
            </w:pPr>
            <w:r w:rsidRPr="00BC7B2D">
              <w:rPr>
                <w:lang w:val="en-US"/>
              </w:rPr>
              <w:t>General characteristics of the sign language and hearing problems experienced by people with disabilities</w:t>
            </w:r>
          </w:p>
          <w:p w14:paraId="48B46075" w14:textId="77777777" w:rsidR="000E343E" w:rsidRPr="00BC7B2D" w:rsidRDefault="000E343E" w:rsidP="000E343E">
            <w:r w:rsidRPr="00BC7B2D">
              <w:rPr>
                <w:lang w:val="en-US"/>
              </w:rPr>
              <w:t>Presentation of letters and name - writing the last name</w:t>
            </w:r>
          </w:p>
        </w:tc>
        <w:tc>
          <w:tcPr>
            <w:tcW w:w="877" w:type="pct"/>
          </w:tcPr>
          <w:p w14:paraId="4AE54723" w14:textId="77777777" w:rsidR="000E343E" w:rsidRPr="00BC7B2D" w:rsidRDefault="000E343E" w:rsidP="000E343E">
            <w:r w:rsidRPr="00BC7B2D">
              <w:t>X</w:t>
            </w:r>
          </w:p>
        </w:tc>
        <w:tc>
          <w:tcPr>
            <w:tcW w:w="576" w:type="pct"/>
          </w:tcPr>
          <w:p w14:paraId="58E6F35D" w14:textId="77777777" w:rsidR="000E343E" w:rsidRPr="00BC7B2D" w:rsidRDefault="000E343E" w:rsidP="000E343E">
            <w:r w:rsidRPr="00BC7B2D">
              <w:t>X</w:t>
            </w:r>
          </w:p>
        </w:tc>
        <w:tc>
          <w:tcPr>
            <w:tcW w:w="768" w:type="pct"/>
          </w:tcPr>
          <w:p w14:paraId="2F1314F9" w14:textId="77777777" w:rsidR="000E343E" w:rsidRPr="00BC7B2D" w:rsidRDefault="000E343E" w:rsidP="000E343E"/>
        </w:tc>
        <w:tc>
          <w:tcPr>
            <w:tcW w:w="750" w:type="pct"/>
          </w:tcPr>
          <w:p w14:paraId="0A18544D" w14:textId="77777777" w:rsidR="000E343E" w:rsidRPr="00BC7B2D" w:rsidRDefault="000E343E" w:rsidP="000E343E"/>
        </w:tc>
      </w:tr>
      <w:tr w:rsidR="000E343E" w:rsidRPr="00BC7B2D" w14:paraId="64DF26D1" w14:textId="77777777" w:rsidTr="000E343E">
        <w:trPr>
          <w:trHeight w:val="165"/>
        </w:trPr>
        <w:tc>
          <w:tcPr>
            <w:tcW w:w="326" w:type="pct"/>
          </w:tcPr>
          <w:p w14:paraId="19B3BA7D" w14:textId="77777777" w:rsidR="000E343E" w:rsidRPr="00BC7B2D" w:rsidRDefault="000E343E" w:rsidP="000E343E">
            <w:r w:rsidRPr="00BC7B2D">
              <w:t>2</w:t>
            </w:r>
          </w:p>
        </w:tc>
        <w:tc>
          <w:tcPr>
            <w:tcW w:w="1704" w:type="pct"/>
          </w:tcPr>
          <w:p w14:paraId="1F060CBA" w14:textId="77777777" w:rsidR="000E343E" w:rsidRPr="00BC7B2D" w:rsidRDefault="000E343E" w:rsidP="000E343E">
            <w:pPr>
              <w:rPr>
                <w:lang w:val="en-US"/>
              </w:rPr>
            </w:pPr>
            <w:r w:rsidRPr="00BC7B2D">
              <w:rPr>
                <w:lang w:val="en-US"/>
              </w:rPr>
              <w:t>Greetings- Meet,</w:t>
            </w:r>
          </w:p>
          <w:p w14:paraId="462301B4" w14:textId="77777777" w:rsidR="000E343E" w:rsidRPr="00BC7B2D" w:rsidRDefault="000E343E" w:rsidP="000E343E">
            <w:r w:rsidRPr="00BC7B2D">
              <w:rPr>
                <w:lang w:val="en-US"/>
              </w:rPr>
              <w:t xml:space="preserve">Explaining family and relatives </w:t>
            </w:r>
          </w:p>
        </w:tc>
        <w:tc>
          <w:tcPr>
            <w:tcW w:w="877" w:type="pct"/>
          </w:tcPr>
          <w:p w14:paraId="480530D4" w14:textId="77777777" w:rsidR="000E343E" w:rsidRPr="00BC7B2D" w:rsidRDefault="000E343E" w:rsidP="000E343E">
            <w:r w:rsidRPr="00BC7B2D">
              <w:t>X</w:t>
            </w:r>
          </w:p>
        </w:tc>
        <w:tc>
          <w:tcPr>
            <w:tcW w:w="576" w:type="pct"/>
          </w:tcPr>
          <w:p w14:paraId="0A2F1813" w14:textId="77777777" w:rsidR="000E343E" w:rsidRPr="00BC7B2D" w:rsidRDefault="000E343E" w:rsidP="000E343E">
            <w:r w:rsidRPr="00BC7B2D">
              <w:t>X</w:t>
            </w:r>
          </w:p>
        </w:tc>
        <w:tc>
          <w:tcPr>
            <w:tcW w:w="768" w:type="pct"/>
          </w:tcPr>
          <w:p w14:paraId="4BBB4953" w14:textId="77777777" w:rsidR="000E343E" w:rsidRPr="00BC7B2D" w:rsidRDefault="000E343E" w:rsidP="000E343E"/>
        </w:tc>
        <w:tc>
          <w:tcPr>
            <w:tcW w:w="750" w:type="pct"/>
          </w:tcPr>
          <w:p w14:paraId="6AF8C65F" w14:textId="77777777" w:rsidR="000E343E" w:rsidRPr="00BC7B2D" w:rsidRDefault="000E343E" w:rsidP="000E343E"/>
        </w:tc>
      </w:tr>
      <w:tr w:rsidR="000E343E" w:rsidRPr="00BC7B2D" w14:paraId="64D2C7B8" w14:textId="77777777" w:rsidTr="000E343E">
        <w:trPr>
          <w:trHeight w:val="165"/>
        </w:trPr>
        <w:tc>
          <w:tcPr>
            <w:tcW w:w="326" w:type="pct"/>
          </w:tcPr>
          <w:p w14:paraId="5FE106F3" w14:textId="77777777" w:rsidR="000E343E" w:rsidRPr="00BC7B2D" w:rsidRDefault="000E343E" w:rsidP="000E343E">
            <w:r w:rsidRPr="00BC7B2D">
              <w:t>3</w:t>
            </w:r>
          </w:p>
        </w:tc>
        <w:tc>
          <w:tcPr>
            <w:tcW w:w="1704" w:type="pct"/>
          </w:tcPr>
          <w:p w14:paraId="56D48F1D" w14:textId="77777777" w:rsidR="000E343E" w:rsidRPr="00BC7B2D" w:rsidRDefault="000E343E" w:rsidP="000E343E">
            <w:r w:rsidRPr="00BC7B2D">
              <w:rPr>
                <w:lang w:val="en-US"/>
              </w:rPr>
              <w:t>Verbs</w:t>
            </w:r>
          </w:p>
        </w:tc>
        <w:tc>
          <w:tcPr>
            <w:tcW w:w="877" w:type="pct"/>
          </w:tcPr>
          <w:p w14:paraId="33832886" w14:textId="77777777" w:rsidR="000E343E" w:rsidRPr="00BC7B2D" w:rsidRDefault="000E343E" w:rsidP="000E343E">
            <w:r w:rsidRPr="00BC7B2D">
              <w:t>X</w:t>
            </w:r>
          </w:p>
        </w:tc>
        <w:tc>
          <w:tcPr>
            <w:tcW w:w="576" w:type="pct"/>
          </w:tcPr>
          <w:p w14:paraId="49B6601D" w14:textId="77777777" w:rsidR="000E343E" w:rsidRPr="00BC7B2D" w:rsidRDefault="000E343E" w:rsidP="000E343E">
            <w:r w:rsidRPr="00BC7B2D">
              <w:t>X</w:t>
            </w:r>
          </w:p>
        </w:tc>
        <w:tc>
          <w:tcPr>
            <w:tcW w:w="768" w:type="pct"/>
          </w:tcPr>
          <w:p w14:paraId="749224A7" w14:textId="77777777" w:rsidR="000E343E" w:rsidRPr="00BC7B2D" w:rsidRDefault="000E343E" w:rsidP="000E343E">
            <w:r w:rsidRPr="00BC7B2D">
              <w:t>X</w:t>
            </w:r>
          </w:p>
        </w:tc>
        <w:tc>
          <w:tcPr>
            <w:tcW w:w="750" w:type="pct"/>
          </w:tcPr>
          <w:p w14:paraId="25951EFE" w14:textId="77777777" w:rsidR="000E343E" w:rsidRPr="00BC7B2D" w:rsidRDefault="000E343E" w:rsidP="000E343E"/>
        </w:tc>
      </w:tr>
      <w:tr w:rsidR="000E343E" w:rsidRPr="00BC7B2D" w14:paraId="785EF549" w14:textId="77777777" w:rsidTr="000E343E">
        <w:trPr>
          <w:trHeight w:val="174"/>
        </w:trPr>
        <w:tc>
          <w:tcPr>
            <w:tcW w:w="326" w:type="pct"/>
          </w:tcPr>
          <w:p w14:paraId="0544C8B2" w14:textId="77777777" w:rsidR="000E343E" w:rsidRPr="00BC7B2D" w:rsidRDefault="000E343E" w:rsidP="000E343E">
            <w:r w:rsidRPr="00BC7B2D">
              <w:t>4</w:t>
            </w:r>
          </w:p>
        </w:tc>
        <w:tc>
          <w:tcPr>
            <w:tcW w:w="1704" w:type="pct"/>
          </w:tcPr>
          <w:p w14:paraId="3AD408E4" w14:textId="77777777" w:rsidR="000E343E" w:rsidRPr="00BC7B2D" w:rsidRDefault="000E343E" w:rsidP="000E343E">
            <w:r w:rsidRPr="00BC7B2D">
              <w:rPr>
                <w:lang w:val="en-US"/>
              </w:rPr>
              <w:t>Verbs</w:t>
            </w:r>
          </w:p>
        </w:tc>
        <w:tc>
          <w:tcPr>
            <w:tcW w:w="877" w:type="pct"/>
          </w:tcPr>
          <w:p w14:paraId="7365DD74" w14:textId="77777777" w:rsidR="000E343E" w:rsidRPr="00BC7B2D" w:rsidRDefault="000E343E" w:rsidP="000E343E">
            <w:r w:rsidRPr="00BC7B2D">
              <w:t>X</w:t>
            </w:r>
          </w:p>
        </w:tc>
        <w:tc>
          <w:tcPr>
            <w:tcW w:w="576" w:type="pct"/>
          </w:tcPr>
          <w:p w14:paraId="25EDA80C" w14:textId="77777777" w:rsidR="000E343E" w:rsidRPr="00BC7B2D" w:rsidRDefault="000E343E" w:rsidP="000E343E"/>
        </w:tc>
        <w:tc>
          <w:tcPr>
            <w:tcW w:w="768" w:type="pct"/>
          </w:tcPr>
          <w:p w14:paraId="2954A668" w14:textId="77777777" w:rsidR="000E343E" w:rsidRPr="00BC7B2D" w:rsidRDefault="000E343E" w:rsidP="000E343E">
            <w:r w:rsidRPr="00BC7B2D">
              <w:t>X</w:t>
            </w:r>
          </w:p>
        </w:tc>
        <w:tc>
          <w:tcPr>
            <w:tcW w:w="750" w:type="pct"/>
          </w:tcPr>
          <w:p w14:paraId="2F80B9A7" w14:textId="77777777" w:rsidR="000E343E" w:rsidRPr="00BC7B2D" w:rsidRDefault="000E343E" w:rsidP="000E343E"/>
        </w:tc>
      </w:tr>
      <w:tr w:rsidR="000E343E" w:rsidRPr="00BC7B2D" w14:paraId="16AC7182" w14:textId="77777777" w:rsidTr="000E343E">
        <w:trPr>
          <w:trHeight w:val="130"/>
        </w:trPr>
        <w:tc>
          <w:tcPr>
            <w:tcW w:w="326" w:type="pct"/>
          </w:tcPr>
          <w:p w14:paraId="6DF4E582" w14:textId="77777777" w:rsidR="000E343E" w:rsidRPr="00BC7B2D" w:rsidRDefault="000E343E" w:rsidP="000E343E">
            <w:r w:rsidRPr="00BC7B2D">
              <w:t>5</w:t>
            </w:r>
          </w:p>
        </w:tc>
        <w:tc>
          <w:tcPr>
            <w:tcW w:w="1704" w:type="pct"/>
          </w:tcPr>
          <w:p w14:paraId="67158CF5" w14:textId="77777777" w:rsidR="000E343E" w:rsidRPr="00BC7B2D" w:rsidRDefault="000E343E" w:rsidP="000E343E">
            <w:r w:rsidRPr="00BC7B2D">
              <w:rPr>
                <w:lang w:val="en-US"/>
              </w:rPr>
              <w:t>Feelings and adverbs of time</w:t>
            </w:r>
          </w:p>
        </w:tc>
        <w:tc>
          <w:tcPr>
            <w:tcW w:w="877" w:type="pct"/>
          </w:tcPr>
          <w:p w14:paraId="40CD8006" w14:textId="77777777" w:rsidR="000E343E" w:rsidRPr="00BC7B2D" w:rsidRDefault="000E343E" w:rsidP="000E343E">
            <w:r w:rsidRPr="00BC7B2D">
              <w:t>X</w:t>
            </w:r>
          </w:p>
        </w:tc>
        <w:tc>
          <w:tcPr>
            <w:tcW w:w="576" w:type="pct"/>
          </w:tcPr>
          <w:p w14:paraId="26B54B09" w14:textId="77777777" w:rsidR="000E343E" w:rsidRPr="00BC7B2D" w:rsidRDefault="000E343E" w:rsidP="000E343E"/>
        </w:tc>
        <w:tc>
          <w:tcPr>
            <w:tcW w:w="768" w:type="pct"/>
          </w:tcPr>
          <w:p w14:paraId="140C5E7B" w14:textId="77777777" w:rsidR="000E343E" w:rsidRPr="00BC7B2D" w:rsidRDefault="000E343E" w:rsidP="000E343E">
            <w:r w:rsidRPr="00BC7B2D">
              <w:t>X</w:t>
            </w:r>
          </w:p>
        </w:tc>
        <w:tc>
          <w:tcPr>
            <w:tcW w:w="750" w:type="pct"/>
          </w:tcPr>
          <w:p w14:paraId="39914FBA" w14:textId="77777777" w:rsidR="000E343E" w:rsidRPr="00BC7B2D" w:rsidRDefault="000E343E" w:rsidP="000E343E"/>
        </w:tc>
      </w:tr>
      <w:tr w:rsidR="000E343E" w:rsidRPr="00BC7B2D" w14:paraId="67D43F4F" w14:textId="77777777" w:rsidTr="000E343E">
        <w:trPr>
          <w:trHeight w:val="174"/>
        </w:trPr>
        <w:tc>
          <w:tcPr>
            <w:tcW w:w="326" w:type="pct"/>
          </w:tcPr>
          <w:p w14:paraId="708B4105" w14:textId="77777777" w:rsidR="000E343E" w:rsidRPr="00BC7B2D" w:rsidRDefault="000E343E" w:rsidP="000E343E">
            <w:r w:rsidRPr="00BC7B2D">
              <w:t>6</w:t>
            </w:r>
          </w:p>
        </w:tc>
        <w:tc>
          <w:tcPr>
            <w:tcW w:w="1704" w:type="pct"/>
          </w:tcPr>
          <w:p w14:paraId="294A50E2" w14:textId="77777777" w:rsidR="000E343E" w:rsidRPr="00BC7B2D" w:rsidRDefault="000E343E" w:rsidP="000E343E">
            <w:r w:rsidRPr="00BC7B2D">
              <w:rPr>
                <w:lang w:val="en-US"/>
              </w:rPr>
              <w:t>Education</w:t>
            </w:r>
          </w:p>
        </w:tc>
        <w:tc>
          <w:tcPr>
            <w:tcW w:w="877" w:type="pct"/>
          </w:tcPr>
          <w:p w14:paraId="230DAF84" w14:textId="77777777" w:rsidR="000E343E" w:rsidRPr="00BC7B2D" w:rsidRDefault="000E343E" w:rsidP="000E343E">
            <w:r w:rsidRPr="00BC7B2D">
              <w:t>X</w:t>
            </w:r>
          </w:p>
        </w:tc>
        <w:tc>
          <w:tcPr>
            <w:tcW w:w="576" w:type="pct"/>
          </w:tcPr>
          <w:p w14:paraId="5F132462" w14:textId="77777777" w:rsidR="000E343E" w:rsidRPr="00BC7B2D" w:rsidRDefault="000E343E" w:rsidP="000E343E">
            <w:r w:rsidRPr="00BC7B2D">
              <w:t>X</w:t>
            </w:r>
          </w:p>
        </w:tc>
        <w:tc>
          <w:tcPr>
            <w:tcW w:w="768" w:type="pct"/>
          </w:tcPr>
          <w:p w14:paraId="7C679DBD" w14:textId="77777777" w:rsidR="000E343E" w:rsidRPr="00BC7B2D" w:rsidRDefault="000E343E" w:rsidP="000E343E">
            <w:r w:rsidRPr="00BC7B2D">
              <w:t>X</w:t>
            </w:r>
          </w:p>
        </w:tc>
        <w:tc>
          <w:tcPr>
            <w:tcW w:w="750" w:type="pct"/>
          </w:tcPr>
          <w:p w14:paraId="2E1B4935" w14:textId="77777777" w:rsidR="000E343E" w:rsidRPr="00BC7B2D" w:rsidRDefault="000E343E" w:rsidP="000E343E"/>
        </w:tc>
      </w:tr>
      <w:tr w:rsidR="000E343E" w:rsidRPr="00BC7B2D" w14:paraId="07A1427E" w14:textId="77777777" w:rsidTr="000E343E">
        <w:trPr>
          <w:trHeight w:val="73"/>
        </w:trPr>
        <w:tc>
          <w:tcPr>
            <w:tcW w:w="326" w:type="pct"/>
          </w:tcPr>
          <w:p w14:paraId="548D975C" w14:textId="77777777" w:rsidR="000E343E" w:rsidRPr="00BC7B2D" w:rsidRDefault="000E343E" w:rsidP="000E343E">
            <w:r w:rsidRPr="00BC7B2D">
              <w:t>8</w:t>
            </w:r>
          </w:p>
        </w:tc>
        <w:tc>
          <w:tcPr>
            <w:tcW w:w="1704" w:type="pct"/>
          </w:tcPr>
          <w:p w14:paraId="56F48035" w14:textId="77777777" w:rsidR="000E343E" w:rsidRPr="00BC7B2D" w:rsidRDefault="000E343E" w:rsidP="000E343E">
            <w:pPr>
              <w:rPr>
                <w:lang w:val="en-US"/>
              </w:rPr>
            </w:pPr>
            <w:r w:rsidRPr="00BC7B2D">
              <w:rPr>
                <w:lang w:val="en-US"/>
              </w:rPr>
              <w:t>Colors-seasons</w:t>
            </w:r>
          </w:p>
        </w:tc>
        <w:tc>
          <w:tcPr>
            <w:tcW w:w="877" w:type="pct"/>
          </w:tcPr>
          <w:p w14:paraId="7CE75EA5" w14:textId="77777777" w:rsidR="000E343E" w:rsidRPr="00BC7B2D" w:rsidRDefault="000E343E" w:rsidP="000E343E">
            <w:r w:rsidRPr="00BC7B2D">
              <w:t>X</w:t>
            </w:r>
          </w:p>
        </w:tc>
        <w:tc>
          <w:tcPr>
            <w:tcW w:w="576" w:type="pct"/>
          </w:tcPr>
          <w:p w14:paraId="5326E7A3" w14:textId="77777777" w:rsidR="000E343E" w:rsidRPr="00BC7B2D" w:rsidRDefault="000E343E" w:rsidP="000E343E">
            <w:r w:rsidRPr="00BC7B2D">
              <w:t>X</w:t>
            </w:r>
          </w:p>
        </w:tc>
        <w:tc>
          <w:tcPr>
            <w:tcW w:w="768" w:type="pct"/>
          </w:tcPr>
          <w:p w14:paraId="16913042" w14:textId="77777777" w:rsidR="000E343E" w:rsidRPr="00BC7B2D" w:rsidRDefault="000E343E" w:rsidP="000E343E">
            <w:r w:rsidRPr="00BC7B2D">
              <w:t>X</w:t>
            </w:r>
          </w:p>
        </w:tc>
        <w:tc>
          <w:tcPr>
            <w:tcW w:w="750" w:type="pct"/>
          </w:tcPr>
          <w:p w14:paraId="5AF517DC" w14:textId="77777777" w:rsidR="000E343E" w:rsidRPr="00BC7B2D" w:rsidRDefault="000E343E" w:rsidP="000E343E"/>
        </w:tc>
      </w:tr>
      <w:tr w:rsidR="000E343E" w:rsidRPr="00BC7B2D" w14:paraId="61D94A3F" w14:textId="77777777" w:rsidTr="000E343E">
        <w:trPr>
          <w:trHeight w:val="106"/>
        </w:trPr>
        <w:tc>
          <w:tcPr>
            <w:tcW w:w="326" w:type="pct"/>
          </w:tcPr>
          <w:p w14:paraId="5080A102" w14:textId="77777777" w:rsidR="000E343E" w:rsidRPr="00BC7B2D" w:rsidRDefault="000E343E" w:rsidP="000E343E">
            <w:r w:rsidRPr="00BC7B2D">
              <w:t>9</w:t>
            </w:r>
          </w:p>
        </w:tc>
        <w:tc>
          <w:tcPr>
            <w:tcW w:w="1704" w:type="pct"/>
          </w:tcPr>
          <w:p w14:paraId="71AD9D45" w14:textId="77777777" w:rsidR="000E343E" w:rsidRPr="00BC7B2D" w:rsidRDefault="000E343E" w:rsidP="000E343E">
            <w:r w:rsidRPr="00BC7B2D">
              <w:rPr>
                <w:lang w:val="en-US"/>
              </w:rPr>
              <w:t xml:space="preserve">Home stuff </w:t>
            </w:r>
          </w:p>
        </w:tc>
        <w:tc>
          <w:tcPr>
            <w:tcW w:w="877" w:type="pct"/>
          </w:tcPr>
          <w:p w14:paraId="2C774E36" w14:textId="77777777" w:rsidR="000E343E" w:rsidRPr="00BC7B2D" w:rsidRDefault="000E343E" w:rsidP="000E343E">
            <w:r w:rsidRPr="00BC7B2D">
              <w:t>X</w:t>
            </w:r>
          </w:p>
        </w:tc>
        <w:tc>
          <w:tcPr>
            <w:tcW w:w="576" w:type="pct"/>
          </w:tcPr>
          <w:p w14:paraId="7800480D" w14:textId="77777777" w:rsidR="000E343E" w:rsidRPr="00BC7B2D" w:rsidRDefault="000E343E" w:rsidP="000E343E">
            <w:r w:rsidRPr="00BC7B2D">
              <w:t>X</w:t>
            </w:r>
          </w:p>
        </w:tc>
        <w:tc>
          <w:tcPr>
            <w:tcW w:w="768" w:type="pct"/>
          </w:tcPr>
          <w:p w14:paraId="3DD92424" w14:textId="77777777" w:rsidR="000E343E" w:rsidRPr="00BC7B2D" w:rsidRDefault="000E343E" w:rsidP="000E343E">
            <w:r w:rsidRPr="00BC7B2D">
              <w:t>X</w:t>
            </w:r>
          </w:p>
        </w:tc>
        <w:tc>
          <w:tcPr>
            <w:tcW w:w="750" w:type="pct"/>
          </w:tcPr>
          <w:p w14:paraId="4E4C5803" w14:textId="77777777" w:rsidR="000E343E" w:rsidRPr="00BC7B2D" w:rsidRDefault="000E343E" w:rsidP="000E343E"/>
        </w:tc>
      </w:tr>
      <w:tr w:rsidR="000E343E" w:rsidRPr="00BC7B2D" w14:paraId="53613C78" w14:textId="77777777" w:rsidTr="000E343E">
        <w:trPr>
          <w:trHeight w:val="40"/>
        </w:trPr>
        <w:tc>
          <w:tcPr>
            <w:tcW w:w="326" w:type="pct"/>
          </w:tcPr>
          <w:p w14:paraId="680246F3" w14:textId="77777777" w:rsidR="000E343E" w:rsidRPr="00BC7B2D" w:rsidRDefault="000E343E" w:rsidP="000E343E">
            <w:r w:rsidRPr="00BC7B2D">
              <w:t>10</w:t>
            </w:r>
          </w:p>
        </w:tc>
        <w:tc>
          <w:tcPr>
            <w:tcW w:w="1704" w:type="pct"/>
          </w:tcPr>
          <w:p w14:paraId="3A68BFFB" w14:textId="77777777" w:rsidR="000E343E" w:rsidRPr="00BC7B2D" w:rsidRDefault="000E343E" w:rsidP="000E343E">
            <w:r w:rsidRPr="00BC7B2D">
              <w:rPr>
                <w:lang w:val="en-US"/>
              </w:rPr>
              <w:t>Our body - Health-related explanations</w:t>
            </w:r>
          </w:p>
        </w:tc>
        <w:tc>
          <w:tcPr>
            <w:tcW w:w="877" w:type="pct"/>
          </w:tcPr>
          <w:p w14:paraId="5F99C2A5" w14:textId="77777777" w:rsidR="000E343E" w:rsidRPr="00BC7B2D" w:rsidRDefault="000E343E" w:rsidP="000E343E">
            <w:r w:rsidRPr="00BC7B2D">
              <w:t>X</w:t>
            </w:r>
          </w:p>
        </w:tc>
        <w:tc>
          <w:tcPr>
            <w:tcW w:w="576" w:type="pct"/>
          </w:tcPr>
          <w:p w14:paraId="28CD1234" w14:textId="77777777" w:rsidR="000E343E" w:rsidRPr="00BC7B2D" w:rsidRDefault="000E343E" w:rsidP="000E343E">
            <w:r w:rsidRPr="00BC7B2D">
              <w:t>X</w:t>
            </w:r>
          </w:p>
        </w:tc>
        <w:tc>
          <w:tcPr>
            <w:tcW w:w="768" w:type="pct"/>
          </w:tcPr>
          <w:p w14:paraId="5E401BB2" w14:textId="77777777" w:rsidR="000E343E" w:rsidRPr="00BC7B2D" w:rsidRDefault="000E343E" w:rsidP="000E343E">
            <w:r w:rsidRPr="00BC7B2D">
              <w:t>X</w:t>
            </w:r>
          </w:p>
        </w:tc>
        <w:tc>
          <w:tcPr>
            <w:tcW w:w="750" w:type="pct"/>
          </w:tcPr>
          <w:p w14:paraId="5C736E74" w14:textId="77777777" w:rsidR="000E343E" w:rsidRPr="00BC7B2D" w:rsidRDefault="000E343E" w:rsidP="000E343E">
            <w:r w:rsidRPr="00BC7B2D">
              <w:t>X</w:t>
            </w:r>
          </w:p>
        </w:tc>
      </w:tr>
      <w:tr w:rsidR="000E343E" w:rsidRPr="00BC7B2D" w14:paraId="6C684D3A" w14:textId="77777777" w:rsidTr="000E343E">
        <w:trPr>
          <w:trHeight w:val="165"/>
        </w:trPr>
        <w:tc>
          <w:tcPr>
            <w:tcW w:w="326" w:type="pct"/>
          </w:tcPr>
          <w:p w14:paraId="5459A9C0" w14:textId="77777777" w:rsidR="000E343E" w:rsidRPr="00BC7B2D" w:rsidRDefault="000E343E" w:rsidP="000E343E">
            <w:r w:rsidRPr="00BC7B2D">
              <w:t>11</w:t>
            </w:r>
          </w:p>
        </w:tc>
        <w:tc>
          <w:tcPr>
            <w:tcW w:w="1704" w:type="pct"/>
          </w:tcPr>
          <w:p w14:paraId="0ED202A5" w14:textId="77777777" w:rsidR="000E343E" w:rsidRPr="00BC7B2D" w:rsidRDefault="000E343E" w:rsidP="000E343E">
            <w:r w:rsidRPr="00BC7B2D">
              <w:rPr>
                <w:lang w:val="en-US"/>
              </w:rPr>
              <w:t>Our body - Health-related explanations</w:t>
            </w:r>
          </w:p>
        </w:tc>
        <w:tc>
          <w:tcPr>
            <w:tcW w:w="877" w:type="pct"/>
          </w:tcPr>
          <w:p w14:paraId="29BC29E4" w14:textId="77777777" w:rsidR="000E343E" w:rsidRPr="00BC7B2D" w:rsidRDefault="000E343E" w:rsidP="000E343E"/>
        </w:tc>
        <w:tc>
          <w:tcPr>
            <w:tcW w:w="576" w:type="pct"/>
          </w:tcPr>
          <w:p w14:paraId="329FE147" w14:textId="77777777" w:rsidR="000E343E" w:rsidRPr="00BC7B2D" w:rsidRDefault="000E343E" w:rsidP="000E343E">
            <w:r w:rsidRPr="00BC7B2D">
              <w:t>X</w:t>
            </w:r>
          </w:p>
        </w:tc>
        <w:tc>
          <w:tcPr>
            <w:tcW w:w="768" w:type="pct"/>
          </w:tcPr>
          <w:p w14:paraId="3A922547" w14:textId="77777777" w:rsidR="000E343E" w:rsidRPr="00BC7B2D" w:rsidRDefault="000E343E" w:rsidP="000E343E">
            <w:r w:rsidRPr="00BC7B2D">
              <w:t>X</w:t>
            </w:r>
          </w:p>
        </w:tc>
        <w:tc>
          <w:tcPr>
            <w:tcW w:w="750" w:type="pct"/>
          </w:tcPr>
          <w:p w14:paraId="13ACEF62" w14:textId="77777777" w:rsidR="000E343E" w:rsidRPr="00BC7B2D" w:rsidRDefault="000E343E" w:rsidP="000E343E"/>
        </w:tc>
      </w:tr>
      <w:tr w:rsidR="000E343E" w:rsidRPr="00BC7B2D" w14:paraId="0E1F9C90" w14:textId="77777777" w:rsidTr="000E343E">
        <w:trPr>
          <w:trHeight w:val="282"/>
        </w:trPr>
        <w:tc>
          <w:tcPr>
            <w:tcW w:w="326" w:type="pct"/>
          </w:tcPr>
          <w:p w14:paraId="7867A6F9" w14:textId="77777777" w:rsidR="000E343E" w:rsidRPr="00BC7B2D" w:rsidRDefault="000E343E" w:rsidP="000E343E">
            <w:r w:rsidRPr="00BC7B2D">
              <w:t>12</w:t>
            </w:r>
          </w:p>
        </w:tc>
        <w:tc>
          <w:tcPr>
            <w:tcW w:w="1704" w:type="pct"/>
          </w:tcPr>
          <w:p w14:paraId="3B7D96DE" w14:textId="77777777" w:rsidR="000E343E" w:rsidRPr="00BC7B2D" w:rsidRDefault="000E343E" w:rsidP="000E343E">
            <w:r w:rsidRPr="00BC7B2D">
              <w:rPr>
                <w:lang w:val="en-US"/>
              </w:rPr>
              <w:t>Time and time envelopes</w:t>
            </w:r>
          </w:p>
        </w:tc>
        <w:tc>
          <w:tcPr>
            <w:tcW w:w="877" w:type="pct"/>
          </w:tcPr>
          <w:p w14:paraId="5C119897" w14:textId="77777777" w:rsidR="000E343E" w:rsidRPr="00BC7B2D" w:rsidRDefault="000E343E" w:rsidP="000E343E">
            <w:r w:rsidRPr="00BC7B2D">
              <w:t>X</w:t>
            </w:r>
          </w:p>
        </w:tc>
        <w:tc>
          <w:tcPr>
            <w:tcW w:w="576" w:type="pct"/>
          </w:tcPr>
          <w:p w14:paraId="2A17BFCF" w14:textId="77777777" w:rsidR="000E343E" w:rsidRPr="00BC7B2D" w:rsidRDefault="000E343E" w:rsidP="000E343E">
            <w:r w:rsidRPr="00BC7B2D">
              <w:t>X</w:t>
            </w:r>
          </w:p>
        </w:tc>
        <w:tc>
          <w:tcPr>
            <w:tcW w:w="768" w:type="pct"/>
          </w:tcPr>
          <w:p w14:paraId="6C2631B4" w14:textId="77777777" w:rsidR="000E343E" w:rsidRPr="00BC7B2D" w:rsidRDefault="000E343E" w:rsidP="000E343E"/>
        </w:tc>
        <w:tc>
          <w:tcPr>
            <w:tcW w:w="750" w:type="pct"/>
          </w:tcPr>
          <w:p w14:paraId="104DA780" w14:textId="77777777" w:rsidR="000E343E" w:rsidRPr="00BC7B2D" w:rsidRDefault="000E343E" w:rsidP="000E343E"/>
        </w:tc>
      </w:tr>
      <w:tr w:rsidR="000E343E" w:rsidRPr="00BC7B2D" w14:paraId="49653B4A" w14:textId="77777777" w:rsidTr="000E343E">
        <w:trPr>
          <w:trHeight w:val="272"/>
        </w:trPr>
        <w:tc>
          <w:tcPr>
            <w:tcW w:w="326" w:type="pct"/>
          </w:tcPr>
          <w:p w14:paraId="6DC60997" w14:textId="77777777" w:rsidR="000E343E" w:rsidRPr="00BC7B2D" w:rsidRDefault="000E343E" w:rsidP="000E343E">
            <w:r w:rsidRPr="00BC7B2D">
              <w:t>13</w:t>
            </w:r>
          </w:p>
        </w:tc>
        <w:tc>
          <w:tcPr>
            <w:tcW w:w="1704" w:type="pct"/>
          </w:tcPr>
          <w:p w14:paraId="616AD86B" w14:textId="77777777" w:rsidR="000E343E" w:rsidRPr="00BC7B2D" w:rsidRDefault="000E343E" w:rsidP="000E343E">
            <w:pPr>
              <w:rPr>
                <w:lang w:val="en-US"/>
              </w:rPr>
            </w:pPr>
            <w:r w:rsidRPr="00BC7B2D">
              <w:rPr>
                <w:lang w:val="en-US"/>
              </w:rPr>
              <w:t>Clothing and food/drinks</w:t>
            </w:r>
          </w:p>
        </w:tc>
        <w:tc>
          <w:tcPr>
            <w:tcW w:w="877" w:type="pct"/>
          </w:tcPr>
          <w:p w14:paraId="5AFD76BB" w14:textId="77777777" w:rsidR="000E343E" w:rsidRPr="00BC7B2D" w:rsidRDefault="000E343E" w:rsidP="000E343E">
            <w:r w:rsidRPr="00BC7B2D">
              <w:t>X</w:t>
            </w:r>
          </w:p>
        </w:tc>
        <w:tc>
          <w:tcPr>
            <w:tcW w:w="576" w:type="pct"/>
          </w:tcPr>
          <w:p w14:paraId="48C0D96C" w14:textId="77777777" w:rsidR="000E343E" w:rsidRPr="00BC7B2D" w:rsidRDefault="000E343E" w:rsidP="000E343E">
            <w:r w:rsidRPr="00BC7B2D">
              <w:t>X</w:t>
            </w:r>
          </w:p>
        </w:tc>
        <w:tc>
          <w:tcPr>
            <w:tcW w:w="768" w:type="pct"/>
          </w:tcPr>
          <w:p w14:paraId="2961D6E2" w14:textId="77777777" w:rsidR="000E343E" w:rsidRPr="00BC7B2D" w:rsidRDefault="000E343E" w:rsidP="000E343E"/>
        </w:tc>
        <w:tc>
          <w:tcPr>
            <w:tcW w:w="750" w:type="pct"/>
          </w:tcPr>
          <w:p w14:paraId="297D5CFE" w14:textId="77777777" w:rsidR="000E343E" w:rsidRPr="00BC7B2D" w:rsidRDefault="000E343E" w:rsidP="000E343E"/>
        </w:tc>
      </w:tr>
      <w:tr w:rsidR="000E343E" w:rsidRPr="00BC7B2D" w14:paraId="60675E50" w14:textId="77777777" w:rsidTr="000E343E">
        <w:trPr>
          <w:trHeight w:val="173"/>
        </w:trPr>
        <w:tc>
          <w:tcPr>
            <w:tcW w:w="326" w:type="pct"/>
          </w:tcPr>
          <w:p w14:paraId="4BA05681" w14:textId="77777777" w:rsidR="000E343E" w:rsidRPr="00BC7B2D" w:rsidRDefault="000E343E" w:rsidP="000E343E">
            <w:r w:rsidRPr="00BC7B2D">
              <w:t>15</w:t>
            </w:r>
          </w:p>
        </w:tc>
        <w:tc>
          <w:tcPr>
            <w:tcW w:w="1704" w:type="pct"/>
          </w:tcPr>
          <w:p w14:paraId="61237DC9" w14:textId="77777777" w:rsidR="000E343E" w:rsidRPr="00BC7B2D" w:rsidRDefault="000E343E" w:rsidP="000E343E">
            <w:pPr>
              <w:rPr>
                <w:lang w:val="en-US"/>
              </w:rPr>
            </w:pPr>
            <w:r w:rsidRPr="00BC7B2D">
              <w:rPr>
                <w:lang w:val="en-US"/>
              </w:rPr>
              <w:t>Names</w:t>
            </w:r>
          </w:p>
        </w:tc>
        <w:tc>
          <w:tcPr>
            <w:tcW w:w="877" w:type="pct"/>
          </w:tcPr>
          <w:p w14:paraId="299D6994" w14:textId="77777777" w:rsidR="000E343E" w:rsidRPr="00BC7B2D" w:rsidRDefault="000E343E" w:rsidP="000E343E">
            <w:r w:rsidRPr="00BC7B2D">
              <w:t>X</w:t>
            </w:r>
          </w:p>
        </w:tc>
        <w:tc>
          <w:tcPr>
            <w:tcW w:w="576" w:type="pct"/>
          </w:tcPr>
          <w:p w14:paraId="16E81947" w14:textId="77777777" w:rsidR="000E343E" w:rsidRPr="00BC7B2D" w:rsidRDefault="000E343E" w:rsidP="000E343E">
            <w:r w:rsidRPr="00BC7B2D">
              <w:t>X</w:t>
            </w:r>
          </w:p>
        </w:tc>
        <w:tc>
          <w:tcPr>
            <w:tcW w:w="768" w:type="pct"/>
          </w:tcPr>
          <w:p w14:paraId="611E6958" w14:textId="77777777" w:rsidR="000E343E" w:rsidRPr="00BC7B2D" w:rsidRDefault="000E343E" w:rsidP="000E343E">
            <w:r w:rsidRPr="00BC7B2D">
              <w:t>X</w:t>
            </w:r>
          </w:p>
        </w:tc>
        <w:tc>
          <w:tcPr>
            <w:tcW w:w="750" w:type="pct"/>
          </w:tcPr>
          <w:p w14:paraId="66BC49C8" w14:textId="77777777" w:rsidR="000E343E" w:rsidRPr="00BC7B2D" w:rsidRDefault="000E343E" w:rsidP="000E343E">
            <w:r w:rsidRPr="00BC7B2D">
              <w:t>X</w:t>
            </w:r>
          </w:p>
        </w:tc>
      </w:tr>
      <w:tr w:rsidR="000E343E" w:rsidRPr="00BC7B2D" w14:paraId="6B7D03D3" w14:textId="77777777" w:rsidTr="000E343E">
        <w:trPr>
          <w:trHeight w:val="165"/>
        </w:trPr>
        <w:tc>
          <w:tcPr>
            <w:tcW w:w="326" w:type="pct"/>
          </w:tcPr>
          <w:p w14:paraId="789A0909" w14:textId="77777777" w:rsidR="000E343E" w:rsidRPr="00BC7B2D" w:rsidRDefault="000E343E" w:rsidP="000E343E">
            <w:r w:rsidRPr="00BC7B2D">
              <w:t>16</w:t>
            </w:r>
          </w:p>
        </w:tc>
        <w:tc>
          <w:tcPr>
            <w:tcW w:w="1704" w:type="pct"/>
          </w:tcPr>
          <w:p w14:paraId="4859A6A4" w14:textId="77777777" w:rsidR="000E343E" w:rsidRPr="00BC7B2D" w:rsidRDefault="000E343E" w:rsidP="000E343E">
            <w:pPr>
              <w:rPr>
                <w:lang w:val="en-US"/>
              </w:rPr>
            </w:pPr>
            <w:r w:rsidRPr="00BC7B2D">
              <w:rPr>
                <w:lang w:val="en-US"/>
              </w:rPr>
              <w:t xml:space="preserve">Jobs  Course feedback </w:t>
            </w:r>
          </w:p>
        </w:tc>
        <w:tc>
          <w:tcPr>
            <w:tcW w:w="877" w:type="pct"/>
          </w:tcPr>
          <w:p w14:paraId="325AAB89" w14:textId="77777777" w:rsidR="000E343E" w:rsidRPr="00BC7B2D" w:rsidRDefault="000E343E" w:rsidP="000E343E">
            <w:r w:rsidRPr="00BC7B2D">
              <w:t>X</w:t>
            </w:r>
          </w:p>
        </w:tc>
        <w:tc>
          <w:tcPr>
            <w:tcW w:w="576" w:type="pct"/>
          </w:tcPr>
          <w:p w14:paraId="5B7364F5" w14:textId="77777777" w:rsidR="000E343E" w:rsidRPr="00BC7B2D" w:rsidRDefault="000E343E" w:rsidP="000E343E">
            <w:r w:rsidRPr="00BC7B2D">
              <w:t>X</w:t>
            </w:r>
          </w:p>
        </w:tc>
        <w:tc>
          <w:tcPr>
            <w:tcW w:w="768" w:type="pct"/>
          </w:tcPr>
          <w:p w14:paraId="74F50210" w14:textId="77777777" w:rsidR="000E343E" w:rsidRPr="00BC7B2D" w:rsidRDefault="000E343E" w:rsidP="000E343E">
            <w:r w:rsidRPr="00BC7B2D">
              <w:t>X</w:t>
            </w:r>
          </w:p>
        </w:tc>
        <w:tc>
          <w:tcPr>
            <w:tcW w:w="750" w:type="pct"/>
          </w:tcPr>
          <w:p w14:paraId="765D11B3" w14:textId="77777777" w:rsidR="000E343E" w:rsidRPr="00BC7B2D" w:rsidRDefault="000E343E" w:rsidP="000E343E"/>
        </w:tc>
      </w:tr>
      <w:bookmarkEnd w:id="184"/>
    </w:tbl>
    <w:p w14:paraId="2FCACD48" w14:textId="77777777" w:rsidR="00A170EE" w:rsidRPr="00116A46" w:rsidRDefault="00A170EE" w:rsidP="00A170EE">
      <w:pPr>
        <w:tabs>
          <w:tab w:val="left" w:pos="810"/>
        </w:tabs>
        <w:rPr>
          <w:rFonts w:eastAsia="Calibri"/>
          <w:color w:val="0070C0"/>
          <w:lang w:val="en-US" w:eastAsia="en-US"/>
        </w:rPr>
        <w:sectPr w:rsidR="00A170EE" w:rsidRPr="00116A46" w:rsidSect="00C84AF9">
          <w:pgSz w:w="11906" w:h="16838"/>
          <w:pgMar w:top="1417" w:right="1417" w:bottom="1417" w:left="1417" w:header="708" w:footer="708" w:gutter="0"/>
          <w:cols w:space="708"/>
          <w:docGrid w:linePitch="360"/>
        </w:sectPr>
      </w:pPr>
    </w:p>
    <w:p w14:paraId="3C40B9A4" w14:textId="02640E04" w:rsidR="00A170EE" w:rsidRPr="005A77B4" w:rsidRDefault="002300AE" w:rsidP="00D9565F">
      <w:pPr>
        <w:pStyle w:val="Aklm3"/>
      </w:pPr>
      <w:bookmarkStart w:id="185" w:name="_Toc235802533"/>
      <w:r w:rsidRPr="005A77B4">
        <w:t xml:space="preserve">4.2.2.14. </w:t>
      </w:r>
      <w:r w:rsidR="00A170EE" w:rsidRPr="005A77B4">
        <w:t>HEF 2089</w:t>
      </w:r>
      <w:r w:rsidR="00A170EE" w:rsidRPr="005A77B4">
        <w:rPr>
          <w:shd w:val="clear" w:color="auto" w:fill="FFFFFF"/>
        </w:rPr>
        <w:t xml:space="preserve"> </w:t>
      </w:r>
      <w:r w:rsidR="00A170EE" w:rsidRPr="005A77B4">
        <w:t>Information Technology Addiction</w:t>
      </w:r>
      <w:bookmarkEnd w:id="185"/>
    </w:p>
    <w:p w14:paraId="20E87B79" w14:textId="77777777" w:rsidR="00A170EE" w:rsidRPr="005A77B4" w:rsidRDefault="00A170EE" w:rsidP="00A170EE">
      <w:pPr>
        <w:jc w:val="center"/>
        <w:rPr>
          <w:b/>
          <w:lang w:val="en-GB"/>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39"/>
        <w:gridCol w:w="1207"/>
        <w:gridCol w:w="473"/>
        <w:gridCol w:w="1680"/>
        <w:gridCol w:w="4272"/>
      </w:tblGrid>
      <w:tr w:rsidR="002300AE" w:rsidRPr="005A77B4" w14:paraId="0672BAFD" w14:textId="77777777" w:rsidTr="00FD671C">
        <w:trPr>
          <w:jc w:val="center"/>
        </w:trPr>
        <w:tc>
          <w:tcPr>
            <w:tcW w:w="10910" w:type="dxa"/>
            <w:gridSpan w:val="6"/>
            <w:shd w:val="clear" w:color="auto" w:fill="D6E3BC" w:themeFill="accent3" w:themeFillTint="66"/>
          </w:tcPr>
          <w:p w14:paraId="1A6BCF99" w14:textId="7B63B20D" w:rsidR="002300AE" w:rsidRPr="005A77B4" w:rsidRDefault="002300AE" w:rsidP="002300AE">
            <w:pPr>
              <w:jc w:val="center"/>
              <w:rPr>
                <w:b/>
              </w:rPr>
            </w:pPr>
            <w:r w:rsidRPr="005A77B4">
              <w:rPr>
                <w:b/>
              </w:rPr>
              <w:t>HEF 2089</w:t>
            </w:r>
            <w:r w:rsidRPr="005A77B4">
              <w:rPr>
                <w:shd w:val="clear" w:color="auto" w:fill="FFFFFF"/>
              </w:rPr>
              <w:t xml:space="preserve"> </w:t>
            </w:r>
            <w:r w:rsidRPr="005A77B4">
              <w:rPr>
                <w:b/>
              </w:rPr>
              <w:t>INFORMATION TECHNOLOGY ADDICTION</w:t>
            </w:r>
          </w:p>
          <w:p w14:paraId="6F2FF04F" w14:textId="77777777" w:rsidR="002300AE" w:rsidRPr="005A77B4" w:rsidRDefault="002300AE" w:rsidP="002300AE">
            <w:pPr>
              <w:jc w:val="center"/>
            </w:pPr>
            <w:r w:rsidRPr="005A77B4">
              <w:t>2025-2026 Academic Year Fall Semester</w:t>
            </w:r>
          </w:p>
          <w:p w14:paraId="4920B2A8" w14:textId="425055D0" w:rsidR="002300AE" w:rsidRPr="005A77B4" w:rsidRDefault="002300AE" w:rsidP="00983017"/>
        </w:tc>
      </w:tr>
      <w:tr w:rsidR="002300AE" w:rsidRPr="005A77B4" w14:paraId="42D6B7A7" w14:textId="77777777" w:rsidTr="00FD671C">
        <w:trPr>
          <w:jc w:val="center"/>
        </w:trPr>
        <w:tc>
          <w:tcPr>
            <w:tcW w:w="4958" w:type="dxa"/>
            <w:gridSpan w:val="4"/>
            <w:vAlign w:val="center"/>
          </w:tcPr>
          <w:p w14:paraId="1564538C" w14:textId="555F4CD5" w:rsidR="002300AE" w:rsidRPr="005A77B4" w:rsidRDefault="002300AE" w:rsidP="002300AE">
            <w:pPr>
              <w:rPr>
                <w:b/>
                <w:lang w:val="en-GB"/>
              </w:rPr>
            </w:pPr>
            <w:r w:rsidRPr="005A77B4">
              <w:rPr>
                <w:b/>
                <w:bCs/>
              </w:rPr>
              <w:t>Department(s) Giving the Course:</w:t>
            </w:r>
            <w:r w:rsidRPr="005A77B4">
              <w:rPr>
                <w:b/>
              </w:rPr>
              <w:t xml:space="preserve"> </w:t>
            </w:r>
            <w:r w:rsidRPr="005A77B4">
              <w:rPr>
                <w:bCs/>
              </w:rPr>
              <w:t>Faculty of Nursing</w:t>
            </w:r>
          </w:p>
        </w:tc>
        <w:tc>
          <w:tcPr>
            <w:tcW w:w="5952" w:type="dxa"/>
            <w:gridSpan w:val="2"/>
            <w:vAlign w:val="center"/>
          </w:tcPr>
          <w:p w14:paraId="44E5E6DE" w14:textId="4413657D" w:rsidR="002300AE" w:rsidRPr="005A77B4" w:rsidRDefault="002300AE" w:rsidP="002300AE">
            <w:pPr>
              <w:rPr>
                <w:b/>
                <w:lang w:val="en-GB"/>
              </w:rPr>
            </w:pPr>
            <w:r w:rsidRPr="005A77B4">
              <w:rPr>
                <w:b/>
                <w:bCs/>
              </w:rPr>
              <w:t>Department(s) Taking the Course:</w:t>
            </w:r>
            <w:r w:rsidRPr="005A77B4">
              <w:rPr>
                <w:b/>
              </w:rPr>
              <w:t xml:space="preserve"> </w:t>
            </w:r>
            <w:r w:rsidRPr="005A77B4">
              <w:rPr>
                <w:bCs/>
              </w:rPr>
              <w:t>Faculty of Nursing</w:t>
            </w:r>
          </w:p>
        </w:tc>
      </w:tr>
      <w:tr w:rsidR="002300AE" w:rsidRPr="005A77B4" w14:paraId="09A43355" w14:textId="77777777" w:rsidTr="00FD671C">
        <w:trPr>
          <w:jc w:val="center"/>
        </w:trPr>
        <w:tc>
          <w:tcPr>
            <w:tcW w:w="4958" w:type="dxa"/>
            <w:gridSpan w:val="4"/>
          </w:tcPr>
          <w:p w14:paraId="7A7C3B39" w14:textId="77777777" w:rsidR="002300AE" w:rsidRPr="005A77B4" w:rsidRDefault="002300AE" w:rsidP="002300AE">
            <w:pPr>
              <w:rPr>
                <w:b/>
                <w:lang w:val="en-GB"/>
              </w:rPr>
            </w:pPr>
            <w:r w:rsidRPr="005A77B4">
              <w:rPr>
                <w:b/>
                <w:lang w:val="en-GB"/>
              </w:rPr>
              <w:t xml:space="preserve">Name of the Department: </w:t>
            </w:r>
            <w:r w:rsidRPr="005A77B4">
              <w:t>Nursing</w:t>
            </w:r>
          </w:p>
        </w:tc>
        <w:tc>
          <w:tcPr>
            <w:tcW w:w="5952" w:type="dxa"/>
            <w:gridSpan w:val="2"/>
          </w:tcPr>
          <w:p w14:paraId="0AF8E635" w14:textId="77777777" w:rsidR="002300AE" w:rsidRPr="005A77B4" w:rsidRDefault="002300AE" w:rsidP="002300AE">
            <w:pPr>
              <w:rPr>
                <w:b/>
                <w:lang w:val="en-GB"/>
              </w:rPr>
            </w:pPr>
            <w:r w:rsidRPr="005A77B4">
              <w:rPr>
                <w:b/>
                <w:lang w:val="en-GB"/>
              </w:rPr>
              <w:t xml:space="preserve">Course Name: </w:t>
            </w:r>
            <w:r w:rsidRPr="005A77B4">
              <w:rPr>
                <w:shd w:val="clear" w:color="auto" w:fill="FFFFFF"/>
              </w:rPr>
              <w:t>Information Technology Addiction</w:t>
            </w:r>
          </w:p>
        </w:tc>
      </w:tr>
      <w:tr w:rsidR="002300AE" w:rsidRPr="005A77B4" w14:paraId="7C87D2F2" w14:textId="77777777" w:rsidTr="00FD671C">
        <w:trPr>
          <w:jc w:val="center"/>
        </w:trPr>
        <w:tc>
          <w:tcPr>
            <w:tcW w:w="4958" w:type="dxa"/>
            <w:gridSpan w:val="4"/>
          </w:tcPr>
          <w:p w14:paraId="7B520091" w14:textId="77777777" w:rsidR="002300AE" w:rsidRPr="005A77B4" w:rsidRDefault="002300AE" w:rsidP="002300AE">
            <w:pPr>
              <w:rPr>
                <w:b/>
                <w:lang w:val="en-GB"/>
              </w:rPr>
            </w:pPr>
            <w:r w:rsidRPr="005A77B4">
              <w:rPr>
                <w:b/>
                <w:lang w:val="en-GB"/>
              </w:rPr>
              <w:t xml:space="preserve">Course Level: </w:t>
            </w:r>
            <w:r w:rsidRPr="005A77B4">
              <w:rPr>
                <w:lang w:val="en-GB"/>
              </w:rPr>
              <w:t xml:space="preserve">Bachelor </w:t>
            </w:r>
          </w:p>
        </w:tc>
        <w:tc>
          <w:tcPr>
            <w:tcW w:w="5952" w:type="dxa"/>
            <w:gridSpan w:val="2"/>
          </w:tcPr>
          <w:p w14:paraId="13ECBFD4" w14:textId="77777777" w:rsidR="002300AE" w:rsidRPr="005A77B4" w:rsidRDefault="002300AE" w:rsidP="002300AE">
            <w:pPr>
              <w:rPr>
                <w:b/>
                <w:lang w:val="en-GB"/>
              </w:rPr>
            </w:pPr>
            <w:r w:rsidRPr="005A77B4">
              <w:rPr>
                <w:b/>
                <w:lang w:val="en-GB"/>
              </w:rPr>
              <w:t xml:space="preserve">Course Code:  </w:t>
            </w:r>
            <w:r w:rsidRPr="005A77B4">
              <w:rPr>
                <w:bCs/>
                <w:lang w:val="en-GB"/>
              </w:rPr>
              <w:t>HEF 2089</w:t>
            </w:r>
          </w:p>
        </w:tc>
      </w:tr>
      <w:tr w:rsidR="002300AE" w:rsidRPr="005A77B4" w14:paraId="412D3DF3" w14:textId="77777777" w:rsidTr="00FD671C">
        <w:trPr>
          <w:jc w:val="center"/>
        </w:trPr>
        <w:tc>
          <w:tcPr>
            <w:tcW w:w="4958" w:type="dxa"/>
            <w:gridSpan w:val="4"/>
          </w:tcPr>
          <w:p w14:paraId="01B49131" w14:textId="77777777" w:rsidR="002300AE" w:rsidRPr="005A77B4" w:rsidRDefault="002300AE" w:rsidP="002300AE">
            <w:pPr>
              <w:rPr>
                <w:b/>
                <w:lang w:val="en-GB"/>
              </w:rPr>
            </w:pPr>
            <w:r w:rsidRPr="005A77B4">
              <w:rPr>
                <w:b/>
                <w:lang w:val="en-GB"/>
              </w:rPr>
              <w:t xml:space="preserve">Form Submitting/Renewal: </w:t>
            </w:r>
            <w:r w:rsidRPr="005A77B4">
              <w:rPr>
                <w:lang w:val="en-GB"/>
              </w:rPr>
              <w:t>05.09.2025</w:t>
            </w:r>
          </w:p>
        </w:tc>
        <w:tc>
          <w:tcPr>
            <w:tcW w:w="5952" w:type="dxa"/>
            <w:gridSpan w:val="2"/>
          </w:tcPr>
          <w:p w14:paraId="0732C146" w14:textId="77777777" w:rsidR="002300AE" w:rsidRPr="005A77B4" w:rsidRDefault="002300AE" w:rsidP="002300AE">
            <w:pPr>
              <w:rPr>
                <w:b/>
                <w:lang w:val="en-GB"/>
              </w:rPr>
            </w:pPr>
            <w:r w:rsidRPr="005A77B4">
              <w:rPr>
                <w:b/>
                <w:lang w:val="en-GB"/>
              </w:rPr>
              <w:t xml:space="preserve">Course Status: </w:t>
            </w:r>
            <w:r w:rsidRPr="005A77B4">
              <w:rPr>
                <w:lang w:val="en-GB"/>
              </w:rPr>
              <w:t>Elective</w:t>
            </w:r>
          </w:p>
        </w:tc>
      </w:tr>
      <w:tr w:rsidR="002300AE" w:rsidRPr="005A77B4" w14:paraId="2BA47E5E" w14:textId="77777777" w:rsidTr="00FD671C">
        <w:trPr>
          <w:jc w:val="center"/>
        </w:trPr>
        <w:tc>
          <w:tcPr>
            <w:tcW w:w="4958" w:type="dxa"/>
            <w:gridSpan w:val="4"/>
          </w:tcPr>
          <w:p w14:paraId="7FAE617D" w14:textId="77777777" w:rsidR="002300AE" w:rsidRPr="005A77B4" w:rsidRDefault="002300AE" w:rsidP="002300AE">
            <w:pPr>
              <w:rPr>
                <w:b/>
                <w:lang w:val="en-GB"/>
              </w:rPr>
            </w:pPr>
            <w:r w:rsidRPr="005A77B4">
              <w:rPr>
                <w:b/>
                <w:lang w:val="en-GB"/>
              </w:rPr>
              <w:t>Language of Instruction:  Turkish</w:t>
            </w:r>
          </w:p>
          <w:p w14:paraId="5FDF019A" w14:textId="77777777" w:rsidR="002300AE" w:rsidRPr="005A77B4" w:rsidRDefault="002300AE" w:rsidP="002300AE">
            <w:pPr>
              <w:rPr>
                <w:lang w:val="en-GB"/>
              </w:rPr>
            </w:pPr>
          </w:p>
        </w:tc>
        <w:tc>
          <w:tcPr>
            <w:tcW w:w="5952" w:type="dxa"/>
            <w:gridSpan w:val="2"/>
          </w:tcPr>
          <w:p w14:paraId="094D6144" w14:textId="77777777" w:rsidR="002300AE" w:rsidRPr="005A77B4" w:rsidRDefault="002300AE" w:rsidP="002300AE">
            <w:pPr>
              <w:rPr>
                <w:b/>
                <w:lang w:val="en-GB"/>
              </w:rPr>
            </w:pPr>
            <w:r w:rsidRPr="005A77B4">
              <w:rPr>
                <w:b/>
                <w:lang w:val="en-GB"/>
              </w:rPr>
              <w:t xml:space="preserve">Instructor/s: </w:t>
            </w:r>
          </w:p>
          <w:p w14:paraId="78992BE4" w14:textId="77777777" w:rsidR="002300AE" w:rsidRPr="005A77B4" w:rsidRDefault="002300AE" w:rsidP="002300AE">
            <w:r w:rsidRPr="005A77B4">
              <w:t xml:space="preserve">Assoc Prof. Sibel Coşkun Badur </w:t>
            </w:r>
          </w:p>
          <w:p w14:paraId="2735C0E4" w14:textId="77777777" w:rsidR="002300AE" w:rsidRPr="005A77B4" w:rsidRDefault="002300AE" w:rsidP="002300AE">
            <w:r w:rsidRPr="005A77B4">
              <w:t>Asist. Prof. Burcu Cengiz</w:t>
            </w:r>
          </w:p>
          <w:p w14:paraId="5435B66E" w14:textId="77777777" w:rsidR="002300AE" w:rsidRPr="005A77B4" w:rsidRDefault="002300AE" w:rsidP="002300AE">
            <w:r w:rsidRPr="005A77B4">
              <w:t xml:space="preserve">Asist. Prof. E. Zahide Özdemir </w:t>
            </w:r>
          </w:p>
        </w:tc>
      </w:tr>
      <w:tr w:rsidR="002300AE" w:rsidRPr="005A77B4" w14:paraId="09DAD333" w14:textId="77777777" w:rsidTr="00FD671C">
        <w:trPr>
          <w:jc w:val="center"/>
        </w:trPr>
        <w:tc>
          <w:tcPr>
            <w:tcW w:w="4958" w:type="dxa"/>
            <w:gridSpan w:val="4"/>
          </w:tcPr>
          <w:p w14:paraId="60909EE8" w14:textId="77777777" w:rsidR="002300AE" w:rsidRPr="005A77B4" w:rsidRDefault="002300AE" w:rsidP="002300AE">
            <w:pPr>
              <w:rPr>
                <w:lang w:val="en-GB"/>
              </w:rPr>
            </w:pPr>
          </w:p>
        </w:tc>
        <w:tc>
          <w:tcPr>
            <w:tcW w:w="5952" w:type="dxa"/>
            <w:gridSpan w:val="2"/>
          </w:tcPr>
          <w:p w14:paraId="272D246B" w14:textId="77777777" w:rsidR="002300AE" w:rsidRPr="005A77B4" w:rsidRDefault="002300AE" w:rsidP="002300AE">
            <w:pPr>
              <w:rPr>
                <w:lang w:val="en-GB"/>
              </w:rPr>
            </w:pPr>
            <w:r w:rsidRPr="005A77B4">
              <w:rPr>
                <w:b/>
                <w:lang w:val="en-GB"/>
              </w:rPr>
              <w:t xml:space="preserve">Prerequisite to: </w:t>
            </w:r>
            <w:r w:rsidRPr="005A77B4">
              <w:rPr>
                <w:lang w:val="en-GB"/>
              </w:rPr>
              <w:t xml:space="preserve"> HEF 2089</w:t>
            </w:r>
          </w:p>
        </w:tc>
      </w:tr>
      <w:tr w:rsidR="002300AE" w:rsidRPr="005A77B4" w14:paraId="5CE7BD0B" w14:textId="77777777" w:rsidTr="00FD671C">
        <w:trPr>
          <w:jc w:val="center"/>
        </w:trPr>
        <w:tc>
          <w:tcPr>
            <w:tcW w:w="4958" w:type="dxa"/>
            <w:gridSpan w:val="4"/>
          </w:tcPr>
          <w:p w14:paraId="2AE4F317" w14:textId="77777777" w:rsidR="002300AE" w:rsidRPr="005A77B4" w:rsidRDefault="002300AE" w:rsidP="002300AE">
            <w:pPr>
              <w:rPr>
                <w:b/>
                <w:lang w:val="en-GB"/>
              </w:rPr>
            </w:pPr>
            <w:r w:rsidRPr="005A77B4">
              <w:rPr>
                <w:b/>
                <w:lang w:val="en-GB"/>
              </w:rPr>
              <w:t xml:space="preserve">Weekly Course Hours: </w:t>
            </w:r>
            <w:r w:rsidRPr="005A77B4">
              <w:rPr>
                <w:i/>
                <w:lang w:val="en-GB"/>
              </w:rPr>
              <w:t>2</w:t>
            </w:r>
          </w:p>
        </w:tc>
        <w:tc>
          <w:tcPr>
            <w:tcW w:w="5952" w:type="dxa"/>
            <w:gridSpan w:val="2"/>
          </w:tcPr>
          <w:p w14:paraId="2C4E8F99" w14:textId="03545691" w:rsidR="002300AE" w:rsidRPr="005A77B4" w:rsidRDefault="002300AE" w:rsidP="002300AE">
            <w:r w:rsidRPr="005A77B4">
              <w:rPr>
                <w:b/>
                <w:lang w:val="en-GB"/>
              </w:rPr>
              <w:t>Course Coordinator:</w:t>
            </w:r>
            <w:r w:rsidRPr="005A77B4">
              <w:rPr>
                <w:lang w:val="en-GB"/>
              </w:rPr>
              <w:t xml:space="preserve">  </w:t>
            </w:r>
            <w:r w:rsidRPr="005A77B4">
              <w:t xml:space="preserve">Assoc Prof. Sibel Coşkun Badur </w:t>
            </w:r>
          </w:p>
        </w:tc>
      </w:tr>
      <w:tr w:rsidR="002300AE" w:rsidRPr="005A77B4" w14:paraId="142E00B8" w14:textId="77777777" w:rsidTr="00FD671C">
        <w:trPr>
          <w:jc w:val="center"/>
        </w:trPr>
        <w:tc>
          <w:tcPr>
            <w:tcW w:w="1639" w:type="dxa"/>
          </w:tcPr>
          <w:p w14:paraId="414C2E61" w14:textId="77777777" w:rsidR="002300AE" w:rsidRPr="005A77B4" w:rsidRDefault="002300AE" w:rsidP="002300AE">
            <w:pPr>
              <w:rPr>
                <w:b/>
                <w:lang w:val="en-GB"/>
              </w:rPr>
            </w:pPr>
            <w:r w:rsidRPr="005A77B4">
              <w:rPr>
                <w:b/>
                <w:lang w:val="en-GB"/>
              </w:rPr>
              <w:t>Theory</w:t>
            </w:r>
          </w:p>
        </w:tc>
        <w:tc>
          <w:tcPr>
            <w:tcW w:w="1639" w:type="dxa"/>
          </w:tcPr>
          <w:p w14:paraId="229C21D9" w14:textId="77777777" w:rsidR="002300AE" w:rsidRPr="005A77B4" w:rsidRDefault="002300AE" w:rsidP="002300AE">
            <w:pPr>
              <w:rPr>
                <w:b/>
                <w:lang w:val="en-GB"/>
              </w:rPr>
            </w:pPr>
            <w:r w:rsidRPr="005A77B4">
              <w:rPr>
                <w:b/>
                <w:lang w:val="en-GB"/>
              </w:rPr>
              <w:t>Application</w:t>
            </w:r>
          </w:p>
        </w:tc>
        <w:tc>
          <w:tcPr>
            <w:tcW w:w="1680" w:type="dxa"/>
            <w:gridSpan w:val="2"/>
          </w:tcPr>
          <w:p w14:paraId="5ACB36CE" w14:textId="77777777" w:rsidR="002300AE" w:rsidRPr="005A77B4" w:rsidRDefault="002300AE" w:rsidP="002300AE">
            <w:pPr>
              <w:rPr>
                <w:b/>
                <w:lang w:val="en-GB"/>
              </w:rPr>
            </w:pPr>
            <w:r w:rsidRPr="005A77B4">
              <w:rPr>
                <w:b/>
                <w:lang w:val="en-GB"/>
              </w:rPr>
              <w:t xml:space="preserve">Laboratory </w:t>
            </w:r>
          </w:p>
        </w:tc>
        <w:tc>
          <w:tcPr>
            <w:tcW w:w="5952" w:type="dxa"/>
            <w:gridSpan w:val="2"/>
          </w:tcPr>
          <w:p w14:paraId="410266C9" w14:textId="77777777" w:rsidR="002300AE" w:rsidRPr="005A77B4" w:rsidRDefault="002300AE" w:rsidP="002300AE">
            <w:pPr>
              <w:rPr>
                <w:b/>
                <w:lang w:val="en-GB"/>
              </w:rPr>
            </w:pPr>
            <w:r w:rsidRPr="005A77B4">
              <w:rPr>
                <w:b/>
                <w:lang w:val="en-GB"/>
              </w:rPr>
              <w:t xml:space="preserve">National Credit: </w:t>
            </w:r>
            <w:r w:rsidRPr="005A77B4">
              <w:rPr>
                <w:lang w:val="en-GB"/>
              </w:rPr>
              <w:t>2</w:t>
            </w:r>
          </w:p>
        </w:tc>
      </w:tr>
      <w:tr w:rsidR="002300AE" w:rsidRPr="005A77B4" w14:paraId="2DC8705A" w14:textId="77777777" w:rsidTr="00FD671C">
        <w:trPr>
          <w:trHeight w:val="77"/>
          <w:jc w:val="center"/>
        </w:trPr>
        <w:tc>
          <w:tcPr>
            <w:tcW w:w="1639" w:type="dxa"/>
          </w:tcPr>
          <w:p w14:paraId="43DE4233" w14:textId="77777777" w:rsidR="002300AE" w:rsidRPr="005A77B4" w:rsidRDefault="002300AE" w:rsidP="002300AE">
            <w:pPr>
              <w:rPr>
                <w:lang w:val="en-GB"/>
              </w:rPr>
            </w:pPr>
            <w:r w:rsidRPr="005A77B4">
              <w:rPr>
                <w:lang w:val="en-GB"/>
              </w:rPr>
              <w:t>2</w:t>
            </w:r>
          </w:p>
        </w:tc>
        <w:tc>
          <w:tcPr>
            <w:tcW w:w="1639" w:type="dxa"/>
          </w:tcPr>
          <w:p w14:paraId="409E7093" w14:textId="77777777" w:rsidR="002300AE" w:rsidRPr="005A77B4" w:rsidRDefault="002300AE" w:rsidP="002300AE">
            <w:pPr>
              <w:rPr>
                <w:lang w:val="en-GB"/>
              </w:rPr>
            </w:pPr>
            <w:r w:rsidRPr="005A77B4">
              <w:rPr>
                <w:lang w:val="en-GB"/>
              </w:rPr>
              <w:t>-</w:t>
            </w:r>
          </w:p>
        </w:tc>
        <w:tc>
          <w:tcPr>
            <w:tcW w:w="1680" w:type="dxa"/>
            <w:gridSpan w:val="2"/>
          </w:tcPr>
          <w:p w14:paraId="19518D46" w14:textId="77777777" w:rsidR="002300AE" w:rsidRPr="005A77B4" w:rsidRDefault="002300AE" w:rsidP="002300AE">
            <w:pPr>
              <w:rPr>
                <w:lang w:val="en-GB"/>
              </w:rPr>
            </w:pPr>
            <w:r w:rsidRPr="005A77B4">
              <w:rPr>
                <w:lang w:val="en-GB"/>
              </w:rPr>
              <w:t>-</w:t>
            </w:r>
          </w:p>
        </w:tc>
        <w:tc>
          <w:tcPr>
            <w:tcW w:w="5952" w:type="dxa"/>
            <w:gridSpan w:val="2"/>
          </w:tcPr>
          <w:p w14:paraId="68A5700C" w14:textId="77777777" w:rsidR="002300AE" w:rsidRPr="005A77B4" w:rsidRDefault="002300AE" w:rsidP="002300AE">
            <w:pPr>
              <w:rPr>
                <w:b/>
                <w:lang w:val="en-GB"/>
              </w:rPr>
            </w:pPr>
            <w:r w:rsidRPr="005A77B4">
              <w:rPr>
                <w:b/>
                <w:lang w:val="en-GB"/>
              </w:rPr>
              <w:t xml:space="preserve">ECTS Credit: </w:t>
            </w:r>
            <w:r w:rsidRPr="005A77B4">
              <w:rPr>
                <w:lang w:val="en-GB"/>
              </w:rPr>
              <w:t>2</w:t>
            </w:r>
          </w:p>
        </w:tc>
      </w:tr>
      <w:tr w:rsidR="002300AE" w:rsidRPr="005A77B4" w14:paraId="12939DEB" w14:textId="77777777" w:rsidTr="00FD671C">
        <w:trPr>
          <w:trHeight w:val="77"/>
          <w:jc w:val="center"/>
        </w:trPr>
        <w:tc>
          <w:tcPr>
            <w:tcW w:w="1639" w:type="dxa"/>
            <w:vAlign w:val="center"/>
          </w:tcPr>
          <w:p w14:paraId="2BA928D4" w14:textId="3005B9BE" w:rsidR="002300AE" w:rsidRPr="005A77B4" w:rsidRDefault="002300AE" w:rsidP="002300AE">
            <w:pPr>
              <w:rPr>
                <w:lang w:val="en-GB"/>
              </w:rPr>
            </w:pPr>
            <w:r w:rsidRPr="005A77B4">
              <w:rPr>
                <w:b/>
                <w:bCs/>
              </w:rPr>
              <w:t>Section/Students per Section</w:t>
            </w:r>
          </w:p>
        </w:tc>
        <w:tc>
          <w:tcPr>
            <w:tcW w:w="1639" w:type="dxa"/>
            <w:vAlign w:val="center"/>
          </w:tcPr>
          <w:p w14:paraId="1390122D" w14:textId="66B387A3" w:rsidR="002300AE" w:rsidRPr="005A77B4" w:rsidRDefault="002300AE" w:rsidP="002300AE">
            <w:pPr>
              <w:rPr>
                <w:lang w:val="en-GB"/>
              </w:rPr>
            </w:pPr>
            <w:r w:rsidRPr="005A77B4">
              <w:rPr>
                <w:b/>
                <w:bCs/>
              </w:rPr>
              <w:t>Section/Students per Section</w:t>
            </w:r>
          </w:p>
        </w:tc>
        <w:tc>
          <w:tcPr>
            <w:tcW w:w="1680" w:type="dxa"/>
            <w:gridSpan w:val="2"/>
            <w:vAlign w:val="center"/>
          </w:tcPr>
          <w:p w14:paraId="191614ED" w14:textId="10675B59" w:rsidR="002300AE" w:rsidRPr="005A77B4" w:rsidRDefault="002300AE" w:rsidP="002300AE">
            <w:pPr>
              <w:rPr>
                <w:lang w:val="en-GB"/>
              </w:rPr>
            </w:pPr>
            <w:r w:rsidRPr="005A77B4">
              <w:rPr>
                <w:b/>
                <w:bCs/>
              </w:rPr>
              <w:t>Section/Students per Section</w:t>
            </w:r>
          </w:p>
        </w:tc>
        <w:tc>
          <w:tcPr>
            <w:tcW w:w="5952" w:type="dxa"/>
            <w:gridSpan w:val="2"/>
            <w:vAlign w:val="center"/>
          </w:tcPr>
          <w:p w14:paraId="7F2D93FF" w14:textId="682824B8" w:rsidR="002300AE" w:rsidRPr="005A77B4" w:rsidRDefault="002300AE" w:rsidP="002300AE">
            <w:pPr>
              <w:rPr>
                <w:b/>
                <w:lang w:val="en-GB"/>
              </w:rPr>
            </w:pPr>
            <w:r w:rsidRPr="005A77B4">
              <w:rPr>
                <w:b/>
                <w:bCs/>
              </w:rPr>
              <w:t>Number of Students Enrolled in the Course</w:t>
            </w:r>
          </w:p>
        </w:tc>
      </w:tr>
      <w:tr w:rsidR="002300AE" w:rsidRPr="005A77B4" w14:paraId="467ECD37" w14:textId="77777777" w:rsidTr="00FD671C">
        <w:trPr>
          <w:trHeight w:val="77"/>
          <w:jc w:val="center"/>
        </w:trPr>
        <w:tc>
          <w:tcPr>
            <w:tcW w:w="1639" w:type="dxa"/>
          </w:tcPr>
          <w:p w14:paraId="1E7957DC" w14:textId="49A8EB7F" w:rsidR="002300AE" w:rsidRPr="005A77B4" w:rsidRDefault="002300AE" w:rsidP="002300AE">
            <w:pPr>
              <w:jc w:val="center"/>
              <w:rPr>
                <w:lang w:val="en-GB"/>
              </w:rPr>
            </w:pPr>
            <w:r w:rsidRPr="005A77B4">
              <w:t>1 / 46</w:t>
            </w:r>
          </w:p>
        </w:tc>
        <w:tc>
          <w:tcPr>
            <w:tcW w:w="1639" w:type="dxa"/>
          </w:tcPr>
          <w:p w14:paraId="302C4700" w14:textId="705F3C8D" w:rsidR="002300AE" w:rsidRPr="005A77B4" w:rsidRDefault="002300AE" w:rsidP="002300AE">
            <w:pPr>
              <w:rPr>
                <w:lang w:val="en-GB"/>
              </w:rPr>
            </w:pPr>
            <w:r w:rsidRPr="005A77B4">
              <w:t>-</w:t>
            </w:r>
          </w:p>
        </w:tc>
        <w:tc>
          <w:tcPr>
            <w:tcW w:w="1680" w:type="dxa"/>
            <w:gridSpan w:val="2"/>
          </w:tcPr>
          <w:p w14:paraId="2DAC87B2" w14:textId="10A2F020" w:rsidR="002300AE" w:rsidRPr="005A77B4" w:rsidRDefault="002300AE" w:rsidP="002300AE">
            <w:pPr>
              <w:rPr>
                <w:lang w:val="en-GB"/>
              </w:rPr>
            </w:pPr>
            <w:r w:rsidRPr="005A77B4">
              <w:t>-</w:t>
            </w:r>
          </w:p>
        </w:tc>
        <w:tc>
          <w:tcPr>
            <w:tcW w:w="5952" w:type="dxa"/>
            <w:gridSpan w:val="2"/>
          </w:tcPr>
          <w:p w14:paraId="4EDE7016" w14:textId="55E2BBB0" w:rsidR="002300AE" w:rsidRPr="005A77B4" w:rsidRDefault="002300AE" w:rsidP="002300AE">
            <w:pPr>
              <w:rPr>
                <w:b/>
                <w:lang w:val="en-GB"/>
              </w:rPr>
            </w:pPr>
            <w:r w:rsidRPr="005A77B4">
              <w:t>46</w:t>
            </w:r>
          </w:p>
        </w:tc>
      </w:tr>
      <w:tr w:rsidR="002300AE" w:rsidRPr="005A77B4" w14:paraId="2D811983" w14:textId="77777777" w:rsidTr="00FD671C">
        <w:trPr>
          <w:jc w:val="center"/>
        </w:trPr>
        <w:tc>
          <w:tcPr>
            <w:tcW w:w="10910" w:type="dxa"/>
            <w:gridSpan w:val="6"/>
          </w:tcPr>
          <w:p w14:paraId="7D8AE710" w14:textId="77777777" w:rsidR="002300AE" w:rsidRPr="005A77B4" w:rsidRDefault="002300AE" w:rsidP="002300AE">
            <w:pPr>
              <w:rPr>
                <w:b/>
                <w:lang w:val="en-GB"/>
              </w:rPr>
            </w:pPr>
            <w:r w:rsidRPr="005A77B4">
              <w:rPr>
                <w:b/>
                <w:lang w:val="en-GB"/>
              </w:rPr>
              <w:t>Course Objective:</w:t>
            </w:r>
            <w:r w:rsidRPr="005A77B4">
              <w:t xml:space="preserve"> </w:t>
            </w:r>
            <w:r w:rsidRPr="005A77B4">
              <w:rPr>
                <w:lang w:val="en-GB"/>
              </w:rPr>
              <w:t>To provide Information to students about the characteristics of   Technology Addiction and its causes, consequences.</w:t>
            </w:r>
          </w:p>
          <w:p w14:paraId="54CF3DC2" w14:textId="77777777" w:rsidR="002300AE" w:rsidRPr="005A77B4" w:rsidRDefault="002300AE" w:rsidP="002300AE">
            <w:pPr>
              <w:rPr>
                <w:lang w:val="en-GB"/>
              </w:rPr>
            </w:pPr>
            <w:r w:rsidRPr="005A77B4">
              <w:rPr>
                <w:lang w:val="en-GB"/>
              </w:rPr>
              <w:t>To provide awareness about safe technology usage and professional roles in technology addiction.</w:t>
            </w:r>
          </w:p>
        </w:tc>
      </w:tr>
      <w:tr w:rsidR="002300AE" w:rsidRPr="005A77B4" w14:paraId="7808BFBE" w14:textId="77777777" w:rsidTr="00FD671C">
        <w:trPr>
          <w:jc w:val="center"/>
        </w:trPr>
        <w:tc>
          <w:tcPr>
            <w:tcW w:w="10910" w:type="dxa"/>
            <w:gridSpan w:val="6"/>
          </w:tcPr>
          <w:p w14:paraId="4CBC8EDB" w14:textId="77777777" w:rsidR="002300AE" w:rsidRPr="005A77B4" w:rsidRDefault="002300AE" w:rsidP="002300AE">
            <w:pPr>
              <w:rPr>
                <w:b/>
                <w:lang w:val="en-GB"/>
              </w:rPr>
            </w:pPr>
            <w:r w:rsidRPr="005A77B4">
              <w:rPr>
                <w:b/>
                <w:lang w:val="en-GB"/>
              </w:rPr>
              <w:t xml:space="preserve">Assessment Methods: </w:t>
            </w:r>
            <w:r w:rsidRPr="005A77B4">
              <w:rPr>
                <w:lang w:val="en"/>
              </w:rPr>
              <w:t>(Assessment method shall correspond to learning outputs and teaching techniques being used during the course)</w:t>
            </w:r>
          </w:p>
          <w:p w14:paraId="78C14058" w14:textId="24B1B7EC" w:rsidR="002300AE" w:rsidRPr="005A77B4" w:rsidRDefault="002300AE" w:rsidP="002300AE">
            <w:pPr>
              <w:tabs>
                <w:tab w:val="left" w:pos="284"/>
              </w:tabs>
              <w:ind w:left="720" w:hanging="698"/>
              <w:contextualSpacing/>
              <w:jc w:val="both"/>
            </w:pPr>
            <w:r w:rsidRPr="005A77B4">
              <w:t>LO1. Having basic knowledge about the addiction process and behavioral addictions</w:t>
            </w:r>
          </w:p>
          <w:p w14:paraId="28CE798A" w14:textId="2CA8EECA" w:rsidR="002300AE" w:rsidRPr="005A77B4" w:rsidRDefault="002300AE" w:rsidP="002300AE">
            <w:pPr>
              <w:tabs>
                <w:tab w:val="left" w:pos="284"/>
              </w:tabs>
              <w:ind w:left="720" w:hanging="698"/>
              <w:contextualSpacing/>
              <w:jc w:val="both"/>
            </w:pPr>
            <w:r w:rsidRPr="005A77B4">
              <w:t>LO2. To be able to analyze the causes and consequences of ınformation technology addiction</w:t>
            </w:r>
          </w:p>
          <w:p w14:paraId="1419697E" w14:textId="36A7ABF0" w:rsidR="002300AE" w:rsidRPr="005A77B4" w:rsidRDefault="002300AE" w:rsidP="002300AE">
            <w:pPr>
              <w:tabs>
                <w:tab w:val="left" w:pos="284"/>
              </w:tabs>
              <w:ind w:left="720" w:hanging="698"/>
              <w:contextualSpacing/>
              <w:jc w:val="both"/>
            </w:pPr>
            <w:r w:rsidRPr="005A77B4">
              <w:t>LO3. Understanding the importance of prevention in technology addiction</w:t>
            </w:r>
          </w:p>
          <w:p w14:paraId="2DF0CFC1" w14:textId="00BFE4B9" w:rsidR="002300AE" w:rsidRPr="005A77B4" w:rsidRDefault="002300AE" w:rsidP="002300AE">
            <w:pPr>
              <w:ind w:firstLine="11"/>
            </w:pPr>
            <w:r w:rsidRPr="005A77B4">
              <w:t>LO4. To comprehend the conscious use of technology and safe internet usage methods</w:t>
            </w:r>
          </w:p>
          <w:p w14:paraId="0A5EF5CF" w14:textId="5504E075" w:rsidR="002300AE" w:rsidRPr="005A77B4" w:rsidRDefault="002300AE" w:rsidP="002300AE">
            <w:pPr>
              <w:ind w:firstLine="11"/>
            </w:pPr>
            <w:r w:rsidRPr="005A77B4">
              <w:t>LO5. Understanding professional roles and functions in preventing addiction</w:t>
            </w:r>
          </w:p>
        </w:tc>
      </w:tr>
      <w:tr w:rsidR="002300AE" w:rsidRPr="005A77B4" w14:paraId="531D8FEC" w14:textId="77777777" w:rsidTr="00FD671C">
        <w:trPr>
          <w:trHeight w:val="70"/>
          <w:jc w:val="center"/>
        </w:trPr>
        <w:tc>
          <w:tcPr>
            <w:tcW w:w="10910" w:type="dxa"/>
            <w:gridSpan w:val="6"/>
          </w:tcPr>
          <w:p w14:paraId="02B0C90C" w14:textId="77777777" w:rsidR="002300AE" w:rsidRPr="005A77B4" w:rsidRDefault="002300AE" w:rsidP="002300AE">
            <w:pPr>
              <w:rPr>
                <w:b/>
                <w:lang w:val="en-GB"/>
              </w:rPr>
            </w:pPr>
            <w:r w:rsidRPr="005A77B4">
              <w:rPr>
                <w:b/>
                <w:lang w:val="en-GB"/>
              </w:rPr>
              <w:t xml:space="preserve">Learning and Teaching Strategies:  </w:t>
            </w:r>
            <w:r w:rsidRPr="005A77B4">
              <w:t>Lecture, power point presentation, brain stroming, question and answer, discussion, case discussion, home work, video / movie screening, self-learning</w:t>
            </w:r>
            <w:r w:rsidRPr="005A77B4">
              <w:rPr>
                <w:lang w:val="en-GB"/>
              </w:rPr>
              <w:t xml:space="preserve"> (It uses audio-depicted forms of visual-based educational materials such as movies, videos, if the students with disabilities demand).</w:t>
            </w:r>
          </w:p>
        </w:tc>
      </w:tr>
      <w:tr w:rsidR="002300AE" w:rsidRPr="005A77B4" w14:paraId="6D7325B7" w14:textId="77777777" w:rsidTr="00FD671C">
        <w:trPr>
          <w:trHeight w:val="139"/>
          <w:jc w:val="center"/>
        </w:trPr>
        <w:tc>
          <w:tcPr>
            <w:tcW w:w="10910" w:type="dxa"/>
            <w:gridSpan w:val="6"/>
          </w:tcPr>
          <w:p w14:paraId="30274447" w14:textId="77777777" w:rsidR="002300AE" w:rsidRPr="005A77B4" w:rsidRDefault="002300AE" w:rsidP="002300AE">
            <w:pPr>
              <w:rPr>
                <w:b/>
                <w:lang w:val="en-GB"/>
              </w:rPr>
            </w:pPr>
            <w:r w:rsidRPr="005A77B4">
              <w:rPr>
                <w:b/>
                <w:lang w:val="en-GB"/>
              </w:rPr>
              <w:t>Assessment Methods:</w:t>
            </w:r>
          </w:p>
        </w:tc>
      </w:tr>
      <w:tr w:rsidR="002300AE" w:rsidRPr="005A77B4" w14:paraId="59FB880C" w14:textId="77777777" w:rsidTr="00FD671C">
        <w:trPr>
          <w:trHeight w:val="139"/>
          <w:jc w:val="center"/>
        </w:trPr>
        <w:tc>
          <w:tcPr>
            <w:tcW w:w="4485" w:type="dxa"/>
            <w:gridSpan w:val="3"/>
          </w:tcPr>
          <w:p w14:paraId="757ADA15" w14:textId="77777777" w:rsidR="002300AE" w:rsidRPr="005A77B4" w:rsidRDefault="002300AE" w:rsidP="002300AE">
            <w:pPr>
              <w:jc w:val="center"/>
              <w:rPr>
                <w:b/>
                <w:lang w:val="en-GB"/>
              </w:rPr>
            </w:pPr>
          </w:p>
        </w:tc>
        <w:tc>
          <w:tcPr>
            <w:tcW w:w="2153" w:type="dxa"/>
            <w:gridSpan w:val="2"/>
          </w:tcPr>
          <w:p w14:paraId="050D5A88" w14:textId="77777777" w:rsidR="002300AE" w:rsidRPr="005A77B4" w:rsidRDefault="002300AE" w:rsidP="002300AE">
            <w:pPr>
              <w:jc w:val="center"/>
              <w:rPr>
                <w:lang w:val="en-GB"/>
              </w:rPr>
            </w:pPr>
            <w:r w:rsidRPr="005A77B4">
              <w:rPr>
                <w:lang w:val="en-GB"/>
              </w:rPr>
              <w:t>If used, check as (X).</w:t>
            </w:r>
          </w:p>
        </w:tc>
        <w:tc>
          <w:tcPr>
            <w:tcW w:w="4272" w:type="dxa"/>
          </w:tcPr>
          <w:p w14:paraId="6C56D378" w14:textId="77777777" w:rsidR="002300AE" w:rsidRPr="005A77B4" w:rsidRDefault="002300AE" w:rsidP="002300AE">
            <w:pPr>
              <w:jc w:val="center"/>
              <w:rPr>
                <w:b/>
                <w:lang w:val="en-GB"/>
              </w:rPr>
            </w:pPr>
            <w:r w:rsidRPr="005A77B4">
              <w:rPr>
                <w:lang w:val="en-GB"/>
              </w:rPr>
              <w:t>Percentage (%)</w:t>
            </w:r>
          </w:p>
        </w:tc>
      </w:tr>
      <w:tr w:rsidR="002300AE" w:rsidRPr="005A77B4" w14:paraId="7D1094FE" w14:textId="77777777" w:rsidTr="00FD671C">
        <w:trPr>
          <w:jc w:val="center"/>
        </w:trPr>
        <w:tc>
          <w:tcPr>
            <w:tcW w:w="4485" w:type="dxa"/>
            <w:gridSpan w:val="3"/>
            <w:vAlign w:val="center"/>
          </w:tcPr>
          <w:p w14:paraId="219F0C1A" w14:textId="77777777" w:rsidR="002300AE" w:rsidRPr="005A77B4" w:rsidRDefault="002300AE" w:rsidP="002300AE">
            <w:pPr>
              <w:autoSpaceDE w:val="0"/>
              <w:autoSpaceDN w:val="0"/>
              <w:adjustRightInd w:val="0"/>
              <w:rPr>
                <w:b/>
                <w:lang w:val="en-GB"/>
              </w:rPr>
            </w:pPr>
            <w:r w:rsidRPr="005A77B4">
              <w:rPr>
                <w:b/>
                <w:bCs/>
                <w:lang w:val="en"/>
              </w:rPr>
              <w:t>Intra-Semester / Semester-End Studies</w:t>
            </w:r>
          </w:p>
        </w:tc>
        <w:tc>
          <w:tcPr>
            <w:tcW w:w="2153" w:type="dxa"/>
            <w:gridSpan w:val="2"/>
            <w:vAlign w:val="center"/>
          </w:tcPr>
          <w:p w14:paraId="6DA00FD1" w14:textId="77777777" w:rsidR="002300AE" w:rsidRPr="005A77B4" w:rsidRDefault="002300AE" w:rsidP="002300AE">
            <w:pPr>
              <w:autoSpaceDE w:val="0"/>
              <w:autoSpaceDN w:val="0"/>
              <w:adjustRightInd w:val="0"/>
              <w:jc w:val="center"/>
              <w:rPr>
                <w:lang w:val="en-GB"/>
              </w:rPr>
            </w:pPr>
          </w:p>
        </w:tc>
        <w:tc>
          <w:tcPr>
            <w:tcW w:w="4272" w:type="dxa"/>
            <w:vAlign w:val="center"/>
          </w:tcPr>
          <w:p w14:paraId="308BC4FB" w14:textId="77777777" w:rsidR="002300AE" w:rsidRPr="005A77B4" w:rsidRDefault="002300AE" w:rsidP="002300AE">
            <w:pPr>
              <w:autoSpaceDE w:val="0"/>
              <w:autoSpaceDN w:val="0"/>
              <w:adjustRightInd w:val="0"/>
              <w:jc w:val="center"/>
              <w:rPr>
                <w:lang w:val="en-GB"/>
              </w:rPr>
            </w:pPr>
          </w:p>
        </w:tc>
      </w:tr>
      <w:tr w:rsidR="002300AE" w:rsidRPr="005A77B4" w14:paraId="46C8107F" w14:textId="77777777" w:rsidTr="00FD671C">
        <w:trPr>
          <w:jc w:val="center"/>
        </w:trPr>
        <w:tc>
          <w:tcPr>
            <w:tcW w:w="4485" w:type="dxa"/>
            <w:gridSpan w:val="3"/>
            <w:vAlign w:val="center"/>
          </w:tcPr>
          <w:p w14:paraId="0030BCE1" w14:textId="77777777" w:rsidR="002300AE" w:rsidRPr="005A77B4" w:rsidRDefault="002300AE" w:rsidP="002300AE">
            <w:pPr>
              <w:autoSpaceDE w:val="0"/>
              <w:autoSpaceDN w:val="0"/>
              <w:adjustRightInd w:val="0"/>
              <w:ind w:left="708"/>
              <w:rPr>
                <w:b/>
                <w:lang w:val="en-GB"/>
              </w:rPr>
            </w:pPr>
            <w:r w:rsidRPr="005A77B4">
              <w:rPr>
                <w:b/>
                <w:lang w:val="en-GB"/>
              </w:rPr>
              <w:t>Midterm exam</w:t>
            </w:r>
          </w:p>
        </w:tc>
        <w:tc>
          <w:tcPr>
            <w:tcW w:w="2153" w:type="dxa"/>
            <w:gridSpan w:val="2"/>
            <w:vAlign w:val="center"/>
          </w:tcPr>
          <w:p w14:paraId="68CAA6BA" w14:textId="77777777" w:rsidR="002300AE" w:rsidRPr="005A77B4" w:rsidRDefault="002300AE" w:rsidP="002300AE">
            <w:pPr>
              <w:autoSpaceDE w:val="0"/>
              <w:autoSpaceDN w:val="0"/>
              <w:adjustRightInd w:val="0"/>
              <w:jc w:val="center"/>
              <w:rPr>
                <w:lang w:val="en-GB"/>
              </w:rPr>
            </w:pPr>
            <w:r w:rsidRPr="005A77B4">
              <w:rPr>
                <w:lang w:val="en-GB"/>
              </w:rPr>
              <w:t xml:space="preserve">     X        </w:t>
            </w:r>
          </w:p>
        </w:tc>
        <w:tc>
          <w:tcPr>
            <w:tcW w:w="4272" w:type="dxa"/>
            <w:vAlign w:val="center"/>
          </w:tcPr>
          <w:p w14:paraId="416B271B" w14:textId="77777777" w:rsidR="002300AE" w:rsidRPr="005A77B4" w:rsidRDefault="002300AE" w:rsidP="002300AE">
            <w:pPr>
              <w:autoSpaceDE w:val="0"/>
              <w:autoSpaceDN w:val="0"/>
              <w:adjustRightInd w:val="0"/>
              <w:jc w:val="center"/>
              <w:rPr>
                <w:lang w:val="en-GB"/>
              </w:rPr>
            </w:pPr>
            <w:r w:rsidRPr="005A77B4">
              <w:rPr>
                <w:lang w:val="en-GB"/>
              </w:rPr>
              <w:t>50%</w:t>
            </w:r>
          </w:p>
        </w:tc>
      </w:tr>
      <w:tr w:rsidR="002300AE" w:rsidRPr="005A77B4" w14:paraId="52DB017C" w14:textId="77777777" w:rsidTr="00FD671C">
        <w:trPr>
          <w:jc w:val="center"/>
        </w:trPr>
        <w:tc>
          <w:tcPr>
            <w:tcW w:w="4485" w:type="dxa"/>
            <w:gridSpan w:val="3"/>
            <w:vAlign w:val="center"/>
          </w:tcPr>
          <w:p w14:paraId="042DC23D" w14:textId="77777777" w:rsidR="002300AE" w:rsidRPr="005A77B4" w:rsidRDefault="002300AE" w:rsidP="002300AE">
            <w:pPr>
              <w:autoSpaceDE w:val="0"/>
              <w:autoSpaceDN w:val="0"/>
              <w:adjustRightInd w:val="0"/>
              <w:rPr>
                <w:b/>
              </w:rPr>
            </w:pPr>
            <w:r w:rsidRPr="005A77B4">
              <w:rPr>
                <w:b/>
                <w:lang w:val="en-GB"/>
              </w:rPr>
              <w:t xml:space="preserve">Clinical Practice and </w:t>
            </w:r>
            <w:r w:rsidRPr="005A77B4">
              <w:rPr>
                <w:b/>
              </w:rPr>
              <w:t>Case Report/presentation</w:t>
            </w:r>
          </w:p>
        </w:tc>
        <w:tc>
          <w:tcPr>
            <w:tcW w:w="2153" w:type="dxa"/>
            <w:gridSpan w:val="2"/>
            <w:vAlign w:val="center"/>
          </w:tcPr>
          <w:p w14:paraId="6A81596D" w14:textId="77777777" w:rsidR="002300AE" w:rsidRPr="005A77B4" w:rsidRDefault="002300AE" w:rsidP="002300AE">
            <w:pPr>
              <w:autoSpaceDE w:val="0"/>
              <w:autoSpaceDN w:val="0"/>
              <w:adjustRightInd w:val="0"/>
              <w:jc w:val="center"/>
              <w:rPr>
                <w:lang w:val="en-GB"/>
              </w:rPr>
            </w:pPr>
            <w:r w:rsidRPr="005A77B4">
              <w:rPr>
                <w:lang w:val="en-GB"/>
              </w:rPr>
              <w:t xml:space="preserve">     </w:t>
            </w:r>
          </w:p>
        </w:tc>
        <w:tc>
          <w:tcPr>
            <w:tcW w:w="4272" w:type="dxa"/>
            <w:vAlign w:val="center"/>
          </w:tcPr>
          <w:p w14:paraId="7F509E6F" w14:textId="77777777" w:rsidR="002300AE" w:rsidRPr="005A77B4" w:rsidRDefault="002300AE" w:rsidP="002300AE">
            <w:pPr>
              <w:autoSpaceDE w:val="0"/>
              <w:autoSpaceDN w:val="0"/>
              <w:adjustRightInd w:val="0"/>
              <w:jc w:val="center"/>
              <w:rPr>
                <w:lang w:val="en-GB"/>
              </w:rPr>
            </w:pPr>
          </w:p>
        </w:tc>
      </w:tr>
      <w:tr w:rsidR="002300AE" w:rsidRPr="005A77B4" w14:paraId="7631D16D" w14:textId="77777777" w:rsidTr="00FD671C">
        <w:trPr>
          <w:trHeight w:val="73"/>
          <w:jc w:val="center"/>
        </w:trPr>
        <w:tc>
          <w:tcPr>
            <w:tcW w:w="4485" w:type="dxa"/>
            <w:gridSpan w:val="3"/>
            <w:vAlign w:val="center"/>
          </w:tcPr>
          <w:p w14:paraId="36D4C0F2" w14:textId="77777777" w:rsidR="002300AE" w:rsidRPr="005A77B4" w:rsidRDefault="002300AE" w:rsidP="002300AE">
            <w:pPr>
              <w:autoSpaceDE w:val="0"/>
              <w:autoSpaceDN w:val="0"/>
              <w:adjustRightInd w:val="0"/>
              <w:jc w:val="both"/>
              <w:rPr>
                <w:b/>
                <w:lang w:val="en-GB"/>
              </w:rPr>
            </w:pPr>
            <w:r w:rsidRPr="005A77B4">
              <w:rPr>
                <w:b/>
                <w:lang w:val="en-GB"/>
              </w:rPr>
              <w:t>Quiz</w:t>
            </w:r>
          </w:p>
        </w:tc>
        <w:tc>
          <w:tcPr>
            <w:tcW w:w="2153" w:type="dxa"/>
            <w:gridSpan w:val="2"/>
            <w:vAlign w:val="center"/>
          </w:tcPr>
          <w:p w14:paraId="1AFAE805" w14:textId="77777777" w:rsidR="002300AE" w:rsidRPr="005A77B4" w:rsidRDefault="002300AE" w:rsidP="002300AE">
            <w:pPr>
              <w:autoSpaceDE w:val="0"/>
              <w:autoSpaceDN w:val="0"/>
              <w:adjustRightInd w:val="0"/>
              <w:jc w:val="center"/>
              <w:rPr>
                <w:lang w:val="en-GB"/>
              </w:rPr>
            </w:pPr>
          </w:p>
        </w:tc>
        <w:tc>
          <w:tcPr>
            <w:tcW w:w="4272" w:type="dxa"/>
            <w:vAlign w:val="center"/>
          </w:tcPr>
          <w:p w14:paraId="26A3D512" w14:textId="77777777" w:rsidR="002300AE" w:rsidRPr="005A77B4" w:rsidRDefault="002300AE" w:rsidP="002300AE">
            <w:pPr>
              <w:autoSpaceDE w:val="0"/>
              <w:autoSpaceDN w:val="0"/>
              <w:adjustRightInd w:val="0"/>
              <w:jc w:val="center"/>
              <w:rPr>
                <w:lang w:val="en-GB"/>
              </w:rPr>
            </w:pPr>
          </w:p>
        </w:tc>
      </w:tr>
      <w:tr w:rsidR="002300AE" w:rsidRPr="005A77B4" w14:paraId="70289F03" w14:textId="77777777" w:rsidTr="00FD671C">
        <w:trPr>
          <w:jc w:val="center"/>
        </w:trPr>
        <w:tc>
          <w:tcPr>
            <w:tcW w:w="4485" w:type="dxa"/>
            <w:gridSpan w:val="3"/>
            <w:vAlign w:val="center"/>
          </w:tcPr>
          <w:p w14:paraId="703C4425" w14:textId="77777777" w:rsidR="002300AE" w:rsidRPr="005A77B4" w:rsidRDefault="002300AE" w:rsidP="002300AE">
            <w:pPr>
              <w:autoSpaceDE w:val="0"/>
              <w:autoSpaceDN w:val="0"/>
              <w:adjustRightInd w:val="0"/>
              <w:jc w:val="both"/>
              <w:rPr>
                <w:b/>
                <w:lang w:val="en-GB"/>
              </w:rPr>
            </w:pPr>
            <w:r w:rsidRPr="005A77B4">
              <w:rPr>
                <w:b/>
                <w:lang w:val="en-GB"/>
              </w:rPr>
              <w:t>Homework, Assignments</w:t>
            </w:r>
          </w:p>
        </w:tc>
        <w:tc>
          <w:tcPr>
            <w:tcW w:w="2153" w:type="dxa"/>
            <w:gridSpan w:val="2"/>
            <w:vAlign w:val="center"/>
          </w:tcPr>
          <w:p w14:paraId="530F41E4" w14:textId="77777777" w:rsidR="002300AE" w:rsidRPr="005A77B4" w:rsidRDefault="002300AE" w:rsidP="002300AE">
            <w:pPr>
              <w:autoSpaceDE w:val="0"/>
              <w:autoSpaceDN w:val="0"/>
              <w:adjustRightInd w:val="0"/>
              <w:jc w:val="center"/>
              <w:rPr>
                <w:lang w:val="en-GB"/>
              </w:rPr>
            </w:pPr>
          </w:p>
        </w:tc>
        <w:tc>
          <w:tcPr>
            <w:tcW w:w="4272" w:type="dxa"/>
            <w:vAlign w:val="center"/>
          </w:tcPr>
          <w:p w14:paraId="0B5FAAD0" w14:textId="77777777" w:rsidR="002300AE" w:rsidRPr="005A77B4" w:rsidRDefault="002300AE" w:rsidP="002300AE">
            <w:pPr>
              <w:autoSpaceDE w:val="0"/>
              <w:autoSpaceDN w:val="0"/>
              <w:adjustRightInd w:val="0"/>
              <w:jc w:val="center"/>
              <w:rPr>
                <w:lang w:val="en-GB"/>
              </w:rPr>
            </w:pPr>
          </w:p>
        </w:tc>
      </w:tr>
      <w:tr w:rsidR="002300AE" w:rsidRPr="005A77B4" w14:paraId="5BDA80CA" w14:textId="77777777" w:rsidTr="00FD671C">
        <w:trPr>
          <w:trHeight w:val="73"/>
          <w:jc w:val="center"/>
        </w:trPr>
        <w:tc>
          <w:tcPr>
            <w:tcW w:w="4485" w:type="dxa"/>
            <w:gridSpan w:val="3"/>
            <w:vAlign w:val="center"/>
          </w:tcPr>
          <w:p w14:paraId="616931CB" w14:textId="77777777" w:rsidR="002300AE" w:rsidRPr="005A77B4" w:rsidRDefault="002300AE" w:rsidP="002300AE">
            <w:pPr>
              <w:autoSpaceDE w:val="0"/>
              <w:autoSpaceDN w:val="0"/>
              <w:adjustRightInd w:val="0"/>
              <w:jc w:val="both"/>
              <w:rPr>
                <w:b/>
                <w:lang w:val="en-GB"/>
              </w:rPr>
            </w:pPr>
            <w:r w:rsidRPr="005A77B4">
              <w:rPr>
                <w:b/>
                <w:lang w:val="en-GB"/>
              </w:rPr>
              <w:t>Projects</w:t>
            </w:r>
          </w:p>
        </w:tc>
        <w:tc>
          <w:tcPr>
            <w:tcW w:w="2153" w:type="dxa"/>
            <w:gridSpan w:val="2"/>
            <w:vAlign w:val="center"/>
          </w:tcPr>
          <w:p w14:paraId="1BA834C1" w14:textId="77777777" w:rsidR="002300AE" w:rsidRPr="005A77B4" w:rsidRDefault="002300AE" w:rsidP="002300AE">
            <w:pPr>
              <w:autoSpaceDE w:val="0"/>
              <w:autoSpaceDN w:val="0"/>
              <w:adjustRightInd w:val="0"/>
              <w:jc w:val="center"/>
              <w:rPr>
                <w:lang w:val="en-GB"/>
              </w:rPr>
            </w:pPr>
          </w:p>
        </w:tc>
        <w:tc>
          <w:tcPr>
            <w:tcW w:w="4272" w:type="dxa"/>
            <w:vAlign w:val="center"/>
          </w:tcPr>
          <w:p w14:paraId="1EFC9B32" w14:textId="77777777" w:rsidR="002300AE" w:rsidRPr="005A77B4" w:rsidRDefault="002300AE" w:rsidP="002300AE">
            <w:pPr>
              <w:autoSpaceDE w:val="0"/>
              <w:autoSpaceDN w:val="0"/>
              <w:adjustRightInd w:val="0"/>
              <w:jc w:val="center"/>
              <w:rPr>
                <w:lang w:val="en-GB"/>
              </w:rPr>
            </w:pPr>
          </w:p>
        </w:tc>
      </w:tr>
      <w:tr w:rsidR="002300AE" w:rsidRPr="005A77B4" w14:paraId="5B3AFF53" w14:textId="77777777" w:rsidTr="00FD671C">
        <w:trPr>
          <w:trHeight w:val="267"/>
          <w:jc w:val="center"/>
        </w:trPr>
        <w:tc>
          <w:tcPr>
            <w:tcW w:w="4485" w:type="dxa"/>
            <w:gridSpan w:val="3"/>
            <w:vAlign w:val="center"/>
          </w:tcPr>
          <w:p w14:paraId="688BA4FD" w14:textId="77777777" w:rsidR="002300AE" w:rsidRPr="005A77B4" w:rsidRDefault="002300AE" w:rsidP="002300AE">
            <w:pPr>
              <w:autoSpaceDE w:val="0"/>
              <w:autoSpaceDN w:val="0"/>
              <w:adjustRightInd w:val="0"/>
              <w:jc w:val="both"/>
              <w:rPr>
                <w:b/>
                <w:lang w:val="en-GB"/>
              </w:rPr>
            </w:pPr>
            <w:r w:rsidRPr="005A77B4">
              <w:rPr>
                <w:b/>
                <w:lang w:val="en-GB"/>
              </w:rPr>
              <w:t>Laboratory work</w:t>
            </w:r>
          </w:p>
        </w:tc>
        <w:tc>
          <w:tcPr>
            <w:tcW w:w="2153" w:type="dxa"/>
            <w:gridSpan w:val="2"/>
            <w:vAlign w:val="center"/>
          </w:tcPr>
          <w:p w14:paraId="5045756C" w14:textId="77777777" w:rsidR="002300AE" w:rsidRPr="005A77B4" w:rsidRDefault="002300AE" w:rsidP="002300AE">
            <w:pPr>
              <w:autoSpaceDE w:val="0"/>
              <w:autoSpaceDN w:val="0"/>
              <w:adjustRightInd w:val="0"/>
              <w:jc w:val="center"/>
              <w:rPr>
                <w:lang w:val="en-GB"/>
              </w:rPr>
            </w:pPr>
          </w:p>
        </w:tc>
        <w:tc>
          <w:tcPr>
            <w:tcW w:w="4272" w:type="dxa"/>
            <w:vAlign w:val="center"/>
          </w:tcPr>
          <w:p w14:paraId="13B67F36" w14:textId="77777777" w:rsidR="002300AE" w:rsidRPr="005A77B4" w:rsidRDefault="002300AE" w:rsidP="002300AE">
            <w:pPr>
              <w:autoSpaceDE w:val="0"/>
              <w:autoSpaceDN w:val="0"/>
              <w:adjustRightInd w:val="0"/>
              <w:jc w:val="center"/>
              <w:rPr>
                <w:lang w:val="en-GB"/>
              </w:rPr>
            </w:pPr>
          </w:p>
        </w:tc>
      </w:tr>
      <w:tr w:rsidR="002300AE" w:rsidRPr="005A77B4" w14:paraId="54BDE2A9" w14:textId="77777777" w:rsidTr="00FD671C">
        <w:trPr>
          <w:jc w:val="center"/>
        </w:trPr>
        <w:tc>
          <w:tcPr>
            <w:tcW w:w="4485" w:type="dxa"/>
            <w:gridSpan w:val="3"/>
            <w:vAlign w:val="center"/>
          </w:tcPr>
          <w:p w14:paraId="016202A6" w14:textId="77777777" w:rsidR="002300AE" w:rsidRPr="005A77B4" w:rsidRDefault="002300AE" w:rsidP="002300AE">
            <w:pPr>
              <w:autoSpaceDE w:val="0"/>
              <w:autoSpaceDN w:val="0"/>
              <w:adjustRightInd w:val="0"/>
              <w:jc w:val="both"/>
              <w:rPr>
                <w:b/>
                <w:lang w:val="en-GB"/>
              </w:rPr>
            </w:pPr>
            <w:r w:rsidRPr="005A77B4">
              <w:rPr>
                <w:b/>
                <w:lang w:val="en-GB"/>
              </w:rPr>
              <w:t>Final Exam</w:t>
            </w:r>
          </w:p>
        </w:tc>
        <w:tc>
          <w:tcPr>
            <w:tcW w:w="2153" w:type="dxa"/>
            <w:gridSpan w:val="2"/>
            <w:vAlign w:val="center"/>
          </w:tcPr>
          <w:p w14:paraId="280C5892" w14:textId="77777777" w:rsidR="002300AE" w:rsidRPr="005A77B4" w:rsidRDefault="002300AE" w:rsidP="002300AE">
            <w:pPr>
              <w:autoSpaceDE w:val="0"/>
              <w:autoSpaceDN w:val="0"/>
              <w:adjustRightInd w:val="0"/>
              <w:jc w:val="center"/>
              <w:rPr>
                <w:lang w:val="en-GB"/>
              </w:rPr>
            </w:pPr>
            <w:r w:rsidRPr="005A77B4">
              <w:rPr>
                <w:lang w:val="en-GB"/>
              </w:rPr>
              <w:t>X</w:t>
            </w:r>
          </w:p>
        </w:tc>
        <w:tc>
          <w:tcPr>
            <w:tcW w:w="4272" w:type="dxa"/>
            <w:vAlign w:val="center"/>
          </w:tcPr>
          <w:p w14:paraId="7CAEB0B4" w14:textId="77777777" w:rsidR="002300AE" w:rsidRPr="005A77B4" w:rsidRDefault="002300AE" w:rsidP="002300AE">
            <w:pPr>
              <w:autoSpaceDE w:val="0"/>
              <w:autoSpaceDN w:val="0"/>
              <w:adjustRightInd w:val="0"/>
              <w:jc w:val="center"/>
              <w:rPr>
                <w:lang w:val="en-GB"/>
              </w:rPr>
            </w:pPr>
            <w:r w:rsidRPr="005A77B4">
              <w:rPr>
                <w:lang w:val="en-GB"/>
              </w:rPr>
              <w:t>50%</w:t>
            </w:r>
          </w:p>
        </w:tc>
      </w:tr>
      <w:tr w:rsidR="002300AE" w:rsidRPr="005A77B4" w14:paraId="5730D28A" w14:textId="77777777" w:rsidTr="00FD671C">
        <w:trPr>
          <w:trHeight w:val="73"/>
          <w:jc w:val="center"/>
        </w:trPr>
        <w:tc>
          <w:tcPr>
            <w:tcW w:w="4485" w:type="dxa"/>
            <w:gridSpan w:val="3"/>
            <w:vAlign w:val="center"/>
          </w:tcPr>
          <w:p w14:paraId="13AD59F8" w14:textId="77777777" w:rsidR="002300AE" w:rsidRPr="005A77B4" w:rsidRDefault="002300AE" w:rsidP="002300AE">
            <w:pPr>
              <w:autoSpaceDE w:val="0"/>
              <w:autoSpaceDN w:val="0"/>
              <w:adjustRightInd w:val="0"/>
              <w:ind w:left="708"/>
              <w:rPr>
                <w:b/>
                <w:lang w:val="en-GB"/>
              </w:rPr>
            </w:pPr>
          </w:p>
        </w:tc>
        <w:tc>
          <w:tcPr>
            <w:tcW w:w="2153" w:type="dxa"/>
            <w:gridSpan w:val="2"/>
            <w:vAlign w:val="center"/>
          </w:tcPr>
          <w:p w14:paraId="7C613A22" w14:textId="77777777" w:rsidR="002300AE" w:rsidRPr="005A77B4" w:rsidRDefault="002300AE" w:rsidP="002300AE">
            <w:pPr>
              <w:autoSpaceDE w:val="0"/>
              <w:autoSpaceDN w:val="0"/>
              <w:adjustRightInd w:val="0"/>
              <w:jc w:val="center"/>
              <w:rPr>
                <w:lang w:val="en-GB"/>
              </w:rPr>
            </w:pPr>
          </w:p>
        </w:tc>
        <w:tc>
          <w:tcPr>
            <w:tcW w:w="4272" w:type="dxa"/>
            <w:vAlign w:val="center"/>
          </w:tcPr>
          <w:p w14:paraId="39002FA6" w14:textId="77777777" w:rsidR="002300AE" w:rsidRPr="005A77B4" w:rsidRDefault="002300AE" w:rsidP="002300AE">
            <w:pPr>
              <w:autoSpaceDE w:val="0"/>
              <w:autoSpaceDN w:val="0"/>
              <w:adjustRightInd w:val="0"/>
              <w:jc w:val="center"/>
              <w:rPr>
                <w:lang w:val="en-GB"/>
              </w:rPr>
            </w:pPr>
          </w:p>
        </w:tc>
      </w:tr>
      <w:tr w:rsidR="002300AE" w:rsidRPr="005A77B4" w14:paraId="04542C22" w14:textId="77777777" w:rsidTr="00FD671C">
        <w:trPr>
          <w:jc w:val="center"/>
        </w:trPr>
        <w:tc>
          <w:tcPr>
            <w:tcW w:w="10910" w:type="dxa"/>
            <w:gridSpan w:val="6"/>
            <w:vAlign w:val="center"/>
          </w:tcPr>
          <w:p w14:paraId="0709CCCE" w14:textId="77777777" w:rsidR="002300AE" w:rsidRPr="005A77B4" w:rsidRDefault="002300AE" w:rsidP="002300AE">
            <w:pPr>
              <w:autoSpaceDE w:val="0"/>
              <w:autoSpaceDN w:val="0"/>
              <w:adjustRightInd w:val="0"/>
              <w:spacing w:line="276" w:lineRule="auto"/>
              <w:rPr>
                <w:lang w:val="en"/>
              </w:rPr>
            </w:pPr>
            <w:r w:rsidRPr="005A77B4">
              <w:rPr>
                <w:b/>
                <w:bCs/>
                <w:lang w:val="en"/>
              </w:rPr>
              <w:t>Explanations Concerning the Assessment Methods:</w:t>
            </w:r>
            <w:r w:rsidRPr="005A77B4">
              <w:rPr>
                <w:lang w:val="en"/>
              </w:rPr>
              <w:t xml:space="preserve">  </w:t>
            </w:r>
          </w:p>
          <w:p w14:paraId="1E02B80E" w14:textId="77777777" w:rsidR="002300AE" w:rsidRPr="005A77B4" w:rsidRDefault="002300AE" w:rsidP="002300AE">
            <w:pPr>
              <w:spacing w:line="276" w:lineRule="auto"/>
              <w:rPr>
                <w:lang w:val="en"/>
              </w:rPr>
            </w:pPr>
            <w:r w:rsidRPr="005A77B4">
              <w:rPr>
                <w:lang w:val="en"/>
              </w:rPr>
              <w:t xml:space="preserve">In the assessment of the course: </w:t>
            </w:r>
          </w:p>
          <w:p w14:paraId="695BB3EB" w14:textId="77777777" w:rsidR="002300AE" w:rsidRPr="005A77B4" w:rsidRDefault="002300AE" w:rsidP="002300AE">
            <w:pPr>
              <w:spacing w:line="276" w:lineRule="auto"/>
              <w:rPr>
                <w:lang w:val="en-GB"/>
              </w:rPr>
            </w:pPr>
            <w:r w:rsidRPr="005A77B4">
              <w:rPr>
                <w:lang w:val="en-GB"/>
              </w:rPr>
              <w:t>Midterm grade: 2 homework will be given throughout the semester, 50% of the average homework grades + 50% of the exam grade</w:t>
            </w:r>
          </w:p>
          <w:p w14:paraId="7E123F78" w14:textId="77777777" w:rsidR="002300AE" w:rsidRPr="005A77B4" w:rsidRDefault="002300AE" w:rsidP="002300AE">
            <w:pPr>
              <w:spacing w:line="276" w:lineRule="auto"/>
              <w:rPr>
                <w:lang w:val="en-GB"/>
              </w:rPr>
            </w:pPr>
            <w:r w:rsidRPr="005A77B4">
              <w:rPr>
                <w:lang w:val="en-GB"/>
              </w:rPr>
              <w:t>Midterm grade: midterm grade</w:t>
            </w:r>
          </w:p>
          <w:p w14:paraId="1D19DD86" w14:textId="77777777" w:rsidR="002300AE" w:rsidRPr="005A77B4" w:rsidRDefault="002300AE" w:rsidP="002300AE">
            <w:pPr>
              <w:spacing w:line="276" w:lineRule="auto"/>
              <w:rPr>
                <w:lang w:val="en-GB"/>
              </w:rPr>
            </w:pPr>
            <w:r w:rsidRPr="005A77B4">
              <w:rPr>
                <w:lang w:val="en-GB"/>
              </w:rPr>
              <w:t>Course Success Grade: 50% of the semester grade + 50% of the final or make-up exam grade</w:t>
            </w:r>
          </w:p>
        </w:tc>
      </w:tr>
      <w:tr w:rsidR="002300AE" w:rsidRPr="005A77B4" w14:paraId="470C4531" w14:textId="77777777" w:rsidTr="00FD671C">
        <w:trPr>
          <w:trHeight w:val="640"/>
          <w:jc w:val="center"/>
        </w:trPr>
        <w:tc>
          <w:tcPr>
            <w:tcW w:w="10910" w:type="dxa"/>
            <w:gridSpan w:val="6"/>
          </w:tcPr>
          <w:p w14:paraId="2C2DCEA6" w14:textId="77777777" w:rsidR="002300AE" w:rsidRPr="005A77B4" w:rsidRDefault="002300AE" w:rsidP="002300AE">
            <w:pPr>
              <w:jc w:val="both"/>
              <w:rPr>
                <w:b/>
                <w:lang w:val="en"/>
              </w:rPr>
            </w:pPr>
            <w:r w:rsidRPr="005A77B4">
              <w:rPr>
                <w:b/>
                <w:lang w:val="en"/>
              </w:rPr>
              <w:t xml:space="preserve">Assesment Criteria: </w:t>
            </w:r>
            <w:r w:rsidRPr="005A77B4">
              <w:rPr>
                <w:lang w:val="en-GB"/>
              </w:rPr>
              <w:t>Minimum course grade: 60 out of 100 full grades.</w:t>
            </w:r>
          </w:p>
          <w:p w14:paraId="745D75EA" w14:textId="77777777" w:rsidR="002300AE" w:rsidRPr="005A77B4" w:rsidRDefault="002300AE" w:rsidP="002300AE">
            <w:pPr>
              <w:spacing w:line="276" w:lineRule="auto"/>
              <w:rPr>
                <w:lang w:val="en-GB"/>
              </w:rPr>
            </w:pPr>
            <w:r w:rsidRPr="005A77B4">
              <w:rPr>
                <w:lang w:val="en-GB"/>
              </w:rPr>
              <w:t>Minimum final and make-up exam grade: 50 out of 100 full marks</w:t>
            </w:r>
          </w:p>
          <w:p w14:paraId="40819A61" w14:textId="77777777" w:rsidR="002300AE" w:rsidRPr="005A77B4" w:rsidRDefault="002300AE" w:rsidP="002300AE">
            <w:pPr>
              <w:ind w:left="31"/>
            </w:pPr>
            <w:r w:rsidRPr="005A77B4">
              <w:t>In exams; student's information will be evaluated with interpretation, recall, decision making, explanation and classification type questions</w:t>
            </w:r>
          </w:p>
        </w:tc>
      </w:tr>
      <w:tr w:rsidR="002300AE" w:rsidRPr="005A77B4" w14:paraId="3D14BD6D" w14:textId="77777777" w:rsidTr="00FD671C">
        <w:tblPrEx>
          <w:tblBorders>
            <w:insideH w:val="single" w:sz="6" w:space="0" w:color="auto"/>
            <w:insideV w:val="single" w:sz="6" w:space="0" w:color="auto"/>
          </w:tblBorders>
        </w:tblPrEx>
        <w:trPr>
          <w:jc w:val="center"/>
        </w:trPr>
        <w:tc>
          <w:tcPr>
            <w:tcW w:w="10910" w:type="dxa"/>
            <w:gridSpan w:val="6"/>
          </w:tcPr>
          <w:p w14:paraId="3CC74D5B" w14:textId="77777777" w:rsidR="002300AE" w:rsidRPr="005A77B4" w:rsidRDefault="002300AE" w:rsidP="002300AE">
            <w:pPr>
              <w:spacing w:line="276" w:lineRule="auto"/>
              <w:jc w:val="both"/>
              <w:rPr>
                <w:b/>
              </w:rPr>
            </w:pPr>
            <w:r w:rsidRPr="005A77B4">
              <w:rPr>
                <w:b/>
              </w:rPr>
              <w:t xml:space="preserve">Ders İçin Önerilen Kaynaklar: </w:t>
            </w:r>
          </w:p>
          <w:p w14:paraId="44EF6CC2" w14:textId="77777777" w:rsidR="002300AE" w:rsidRPr="005A77B4" w:rsidRDefault="002300AE" w:rsidP="00E5072C">
            <w:pPr>
              <w:numPr>
                <w:ilvl w:val="0"/>
                <w:numId w:val="23"/>
              </w:numPr>
              <w:spacing w:line="276" w:lineRule="auto"/>
              <w:jc w:val="both"/>
            </w:pPr>
            <w:r w:rsidRPr="005A77B4">
              <w:t>Yazgan G, Atak H. Üniversite öğrencilerinde riskli davranışlar: internet bağımlılığı ve bilişsel tamamlanma ihtiyacının etkisi. Uluslararası Sosyal Araştırmalar Dergisi, Cilt: 13, Sayı: 71, 2020.</w:t>
            </w:r>
          </w:p>
          <w:p w14:paraId="302C1A01" w14:textId="77777777" w:rsidR="002300AE" w:rsidRPr="005A77B4" w:rsidRDefault="002300AE" w:rsidP="00E5072C">
            <w:pPr>
              <w:numPr>
                <w:ilvl w:val="0"/>
                <w:numId w:val="23"/>
              </w:numPr>
              <w:spacing w:line="276" w:lineRule="auto"/>
              <w:jc w:val="both"/>
            </w:pPr>
            <w:r w:rsidRPr="005A77B4">
              <w:t>Erden S, Hatun O. İnternet bağımlılığı ile başa çıkmada bilişsel davranışçı yaklaşımın kullanılması: Bir olgu sunumu, Addicta: The Turkish Journal on Addictions, Bahar 2015, 2(1), 53-83.</w:t>
            </w:r>
          </w:p>
          <w:p w14:paraId="26EE75CD" w14:textId="77777777" w:rsidR="002300AE" w:rsidRPr="005A77B4" w:rsidRDefault="002300AE" w:rsidP="00E5072C">
            <w:pPr>
              <w:numPr>
                <w:ilvl w:val="0"/>
                <w:numId w:val="23"/>
              </w:numPr>
              <w:spacing w:line="276" w:lineRule="auto"/>
              <w:jc w:val="both"/>
            </w:pPr>
            <w:r w:rsidRPr="005A77B4">
              <w:t>Semerci A. Eğitim fakültesi öğrencileri ile diğer fakültelerdeki öğrencilerin siber güvenlik farkındalıklarının karşılaştırılması. Akdeniz Eğitim Araştırmaları Dergisi, 29, 2019.</w:t>
            </w:r>
          </w:p>
          <w:p w14:paraId="252A005B" w14:textId="77777777" w:rsidR="002300AE" w:rsidRPr="005A77B4" w:rsidRDefault="002300AE" w:rsidP="00E5072C">
            <w:pPr>
              <w:numPr>
                <w:ilvl w:val="0"/>
                <w:numId w:val="23"/>
              </w:numPr>
              <w:spacing w:line="276" w:lineRule="auto"/>
              <w:jc w:val="both"/>
            </w:pPr>
            <w:r w:rsidRPr="005A77B4">
              <w:t>Irmak AY, Erdoğan S. Ergen ve Genç Erişkinlerde Dijital Oyun Bağımlılığı: Güncel Bir Bakış. Türk Psikiyatri Dergisi 2016;27(2):128-37</w:t>
            </w:r>
          </w:p>
          <w:p w14:paraId="575C7674" w14:textId="77777777" w:rsidR="002300AE" w:rsidRPr="005A77B4" w:rsidRDefault="002300AE" w:rsidP="00E5072C">
            <w:pPr>
              <w:numPr>
                <w:ilvl w:val="0"/>
                <w:numId w:val="23"/>
              </w:numPr>
              <w:spacing w:line="276" w:lineRule="auto"/>
              <w:jc w:val="both"/>
            </w:pPr>
            <w:r w:rsidRPr="005A77B4">
              <w:t>Arısoy Ö. İnternet bağımlılığı ve tedavisi. Psikiyatride Güncel Yaklaşımlar. 2009; 1.55-67</w:t>
            </w:r>
          </w:p>
          <w:p w14:paraId="1139205A" w14:textId="77777777" w:rsidR="002300AE" w:rsidRPr="005A77B4" w:rsidRDefault="002300AE" w:rsidP="00E5072C">
            <w:pPr>
              <w:numPr>
                <w:ilvl w:val="0"/>
                <w:numId w:val="23"/>
              </w:numPr>
              <w:spacing w:line="276" w:lineRule="auto"/>
              <w:jc w:val="both"/>
            </w:pPr>
            <w:r w:rsidRPr="005A77B4">
              <w:t>Karaduman S. Yeni medya okuryazarlığı: Yeni beceriler/olanaklar/riskler. Erciyes İletişim Dergisi, 2019 Cilt/Volume 6, Sayı/Number 1, 683-700</w:t>
            </w:r>
          </w:p>
          <w:p w14:paraId="579AD8DD" w14:textId="77777777" w:rsidR="002300AE" w:rsidRPr="005A77B4" w:rsidRDefault="002300AE" w:rsidP="00E5072C">
            <w:pPr>
              <w:numPr>
                <w:ilvl w:val="0"/>
                <w:numId w:val="23"/>
              </w:numPr>
              <w:spacing w:line="276" w:lineRule="auto"/>
              <w:jc w:val="both"/>
            </w:pPr>
            <w:r w:rsidRPr="005A77B4">
              <w:t xml:space="preserve">Ektiricioğlu C, Arslantaş H, Yüksel R.Ergenlerde Çağın Hastalığı: Teknoloji Bağımlılığı. Arşiv Kaynak Tarama Dergisi. 2020;29(1):51-64. </w:t>
            </w:r>
          </w:p>
          <w:p w14:paraId="6A7E6AA7" w14:textId="77777777" w:rsidR="002300AE" w:rsidRPr="005A77B4" w:rsidRDefault="002300AE" w:rsidP="00E5072C">
            <w:pPr>
              <w:numPr>
                <w:ilvl w:val="0"/>
                <w:numId w:val="23"/>
              </w:numPr>
              <w:spacing w:line="276" w:lineRule="auto"/>
              <w:jc w:val="both"/>
            </w:pPr>
            <w:r w:rsidRPr="005A77B4">
              <w:t>Çakır Ö, Oguz E. Lise öğrencilerinin yalnızlık düzeyleri ile akıllı telefon bağımlılığı arasındaki ilişki. Mersin Üniversitesi Eğitim Fakültesi Dergisi, 2017; 13(1): 418-429</w:t>
            </w:r>
          </w:p>
          <w:p w14:paraId="0ECE76BE" w14:textId="77777777" w:rsidR="002300AE" w:rsidRPr="005A77B4" w:rsidRDefault="002300AE" w:rsidP="00E5072C">
            <w:pPr>
              <w:numPr>
                <w:ilvl w:val="0"/>
                <w:numId w:val="23"/>
              </w:numPr>
              <w:spacing w:line="276" w:lineRule="auto"/>
              <w:jc w:val="both"/>
            </w:pPr>
            <w:r w:rsidRPr="005A77B4">
              <w:t xml:space="preserve">Kaşıkçı DN ve ark. Türkiye ve Avrupa’daki çocukların internet alışkanlıkları ve güvenli internet kullanımı. Eğitim ve Bilim, 2014, Cilt 39, Sayı 171  </w:t>
            </w:r>
          </w:p>
          <w:p w14:paraId="21AE03FC" w14:textId="77777777" w:rsidR="002300AE" w:rsidRPr="005A77B4" w:rsidRDefault="002300AE" w:rsidP="00E5072C">
            <w:pPr>
              <w:numPr>
                <w:ilvl w:val="0"/>
                <w:numId w:val="23"/>
              </w:numPr>
              <w:spacing w:line="276" w:lineRule="auto"/>
              <w:jc w:val="both"/>
            </w:pPr>
            <w:r w:rsidRPr="005A77B4">
              <w:t>Ögel, K. (2014). İnternet bağımlılığı. İstanbul: İş Bankası Kültür Yayınları.</w:t>
            </w:r>
          </w:p>
          <w:p w14:paraId="2BDB8D6D" w14:textId="77777777" w:rsidR="002300AE" w:rsidRPr="005A77B4" w:rsidRDefault="002300AE" w:rsidP="00E5072C">
            <w:pPr>
              <w:numPr>
                <w:ilvl w:val="0"/>
                <w:numId w:val="23"/>
              </w:numPr>
              <w:tabs>
                <w:tab w:val="left" w:pos="567"/>
                <w:tab w:val="left" w:leader="dot" w:pos="7655"/>
              </w:tabs>
              <w:spacing w:line="276" w:lineRule="auto"/>
              <w:contextualSpacing/>
              <w:jc w:val="both"/>
            </w:pPr>
            <w:r w:rsidRPr="005A77B4">
              <w:t>Lynn GT, Johnson CC. Ekran bağımlılığı (çev. F. Yolçan), Destek yayınları, İstanbul, 2018.</w:t>
            </w:r>
          </w:p>
          <w:p w14:paraId="20CD4EE3" w14:textId="77777777" w:rsidR="002300AE" w:rsidRPr="005A77B4" w:rsidRDefault="002300AE" w:rsidP="00E5072C">
            <w:pPr>
              <w:numPr>
                <w:ilvl w:val="0"/>
                <w:numId w:val="23"/>
              </w:numPr>
              <w:tabs>
                <w:tab w:val="left" w:pos="567"/>
                <w:tab w:val="left" w:leader="dot" w:pos="7655"/>
              </w:tabs>
              <w:spacing w:line="276" w:lineRule="auto"/>
              <w:contextualSpacing/>
              <w:jc w:val="both"/>
            </w:pPr>
            <w:r w:rsidRPr="005A77B4">
              <w:t>Mehmet Dinç, M.(2016). Teknoloji Yerinde Yeterince. Yeşilay TBM Alan Kitaplığı Dizisi No: 9, İstanbul</w:t>
            </w:r>
          </w:p>
          <w:p w14:paraId="7F582E75" w14:textId="77777777" w:rsidR="002300AE" w:rsidRPr="005A77B4" w:rsidRDefault="002300AE" w:rsidP="00E5072C">
            <w:pPr>
              <w:numPr>
                <w:ilvl w:val="0"/>
                <w:numId w:val="23"/>
              </w:numPr>
              <w:rPr>
                <w:shd w:val="clear" w:color="auto" w:fill="FFFFFF"/>
              </w:rPr>
            </w:pPr>
            <w:r w:rsidRPr="005A77B4">
              <w:rPr>
                <w:shd w:val="clear" w:color="auto" w:fill="FFFFFF"/>
              </w:rPr>
              <w:t>Amerikan Psikiyatri Birliği. (2014). Ruhsal Bozuklukların Tanısal ve Sayımsal Elkitabı, Beşinci Baskı (DSM-5), Tanı Ölçütleri Başvuru Elkitabı’ndan çev. Köroğlu E, Hekimler Yayın Birliği, Ankara, ss. 231-290.</w:t>
            </w:r>
          </w:p>
          <w:p w14:paraId="74FB3018" w14:textId="77777777" w:rsidR="002300AE" w:rsidRPr="005A77B4" w:rsidRDefault="002300AE" w:rsidP="00E5072C">
            <w:pPr>
              <w:numPr>
                <w:ilvl w:val="0"/>
                <w:numId w:val="23"/>
              </w:numPr>
              <w:rPr>
                <w:shd w:val="clear" w:color="auto" w:fill="FFFFFF"/>
              </w:rPr>
            </w:pPr>
            <w:r w:rsidRPr="005A77B4">
              <w:rPr>
                <w:shd w:val="clear" w:color="auto" w:fill="FFFFFF"/>
              </w:rPr>
              <w:t>Aygül HH., Eke E. (editörler)(2020)Dijital Bağımlılık ve e-hastalıklar, Nobel Yayınevi, Ankara.</w:t>
            </w:r>
          </w:p>
          <w:p w14:paraId="6370F0A4" w14:textId="77777777" w:rsidR="002300AE" w:rsidRPr="005A77B4" w:rsidRDefault="002300AE" w:rsidP="00E5072C">
            <w:pPr>
              <w:numPr>
                <w:ilvl w:val="0"/>
                <w:numId w:val="23"/>
              </w:numPr>
              <w:rPr>
                <w:shd w:val="clear" w:color="auto" w:fill="FFFFFF"/>
              </w:rPr>
            </w:pPr>
            <w:r w:rsidRPr="005A77B4">
              <w:rPr>
                <w:shd w:val="clear" w:color="auto" w:fill="FFFFFF"/>
              </w:rPr>
              <w:t>Kuss DJ, Griffiths D. (2015) Psikoterapide İnternet Bağımlılığı, Ayrıntı Yayınları, İstanbul</w:t>
            </w:r>
          </w:p>
          <w:p w14:paraId="7ECCC161" w14:textId="77777777" w:rsidR="002300AE" w:rsidRPr="005A77B4" w:rsidRDefault="002300AE" w:rsidP="00E5072C">
            <w:pPr>
              <w:numPr>
                <w:ilvl w:val="0"/>
                <w:numId w:val="23"/>
              </w:numPr>
              <w:rPr>
                <w:shd w:val="clear" w:color="auto" w:fill="FFFFFF"/>
              </w:rPr>
            </w:pPr>
            <w:r w:rsidRPr="005A77B4">
              <w:rPr>
                <w:shd w:val="clear" w:color="auto" w:fill="FFFFFF"/>
              </w:rPr>
              <w:t>Karan G. (2006) Anne babalar için internet rehberi, Epsilon Yayıncılık, İstanbul.</w:t>
            </w:r>
          </w:p>
          <w:p w14:paraId="1023A578" w14:textId="77777777" w:rsidR="002300AE" w:rsidRPr="005A77B4" w:rsidRDefault="002300AE" w:rsidP="00E5072C">
            <w:pPr>
              <w:numPr>
                <w:ilvl w:val="0"/>
                <w:numId w:val="23"/>
              </w:numPr>
              <w:rPr>
                <w:shd w:val="clear" w:color="auto" w:fill="FFFFFF"/>
              </w:rPr>
            </w:pPr>
            <w:r w:rsidRPr="005A77B4">
              <w:rPr>
                <w:shd w:val="clear" w:color="auto" w:fill="FFFFFF"/>
              </w:rPr>
              <w:t xml:space="preserve">Davranışsal bağımlılıklar ile mücadele 2018-2023 ulusal strateji belgesi ve eylem planı 2019-2023 </w:t>
            </w:r>
            <w:hyperlink r:id="rId64" w:history="1">
              <w:r w:rsidRPr="005A77B4">
                <w:rPr>
                  <w:u w:val="single"/>
                  <w:shd w:val="clear" w:color="auto" w:fill="FFFFFF"/>
                </w:rPr>
                <w:t>https://bmyk.gov.tr/TR-68404/davranissal-bagimlilik-ile-mucadele-eylem-plani.html</w:t>
              </w:r>
            </w:hyperlink>
            <w:r w:rsidRPr="005A77B4">
              <w:rPr>
                <w:shd w:val="clear" w:color="auto" w:fill="FFFFFF"/>
              </w:rPr>
              <w:t xml:space="preserve"> (erişim tarihi: 10/01/2022)</w:t>
            </w:r>
          </w:p>
          <w:p w14:paraId="428FB08E" w14:textId="77777777" w:rsidR="002300AE" w:rsidRPr="005A77B4" w:rsidRDefault="002300AE" w:rsidP="00E5072C">
            <w:pPr>
              <w:numPr>
                <w:ilvl w:val="0"/>
                <w:numId w:val="23"/>
              </w:numPr>
              <w:rPr>
                <w:shd w:val="clear" w:color="auto" w:fill="FFFFFF"/>
              </w:rPr>
            </w:pPr>
            <w:r w:rsidRPr="005A77B4">
              <w:rPr>
                <w:shd w:val="clear" w:color="auto" w:fill="FFFFFF"/>
              </w:rPr>
              <w:t>Yalçın B. (2019). Çocuğum Bağımlı Olmasın. Nobel Akademi Yayınları.</w:t>
            </w:r>
          </w:p>
          <w:p w14:paraId="1D7507C3" w14:textId="77777777" w:rsidR="002300AE" w:rsidRPr="005A77B4" w:rsidRDefault="002300AE" w:rsidP="00E5072C">
            <w:pPr>
              <w:numPr>
                <w:ilvl w:val="0"/>
                <w:numId w:val="23"/>
              </w:numPr>
              <w:rPr>
                <w:shd w:val="clear" w:color="auto" w:fill="FFFFFF"/>
              </w:rPr>
            </w:pPr>
            <w:r w:rsidRPr="005A77B4">
              <w:rPr>
                <w:shd w:val="clear" w:color="auto" w:fill="FFFFFF"/>
              </w:rPr>
              <w:t xml:space="preserve"> Ögel K., Tekin K. (2021) Bağımlılık Hakkında Ne Yapmalıyım? - Aile ve Yakınlar İçin Bilgiler, Uçurtma Yayınları</w:t>
            </w:r>
          </w:p>
          <w:p w14:paraId="2DB784F4" w14:textId="77777777" w:rsidR="002300AE" w:rsidRPr="005A77B4" w:rsidRDefault="002300AE" w:rsidP="00E5072C">
            <w:pPr>
              <w:numPr>
                <w:ilvl w:val="0"/>
                <w:numId w:val="23"/>
              </w:numPr>
              <w:rPr>
                <w:shd w:val="clear" w:color="auto" w:fill="FFFFFF"/>
              </w:rPr>
            </w:pPr>
            <w:r w:rsidRPr="005A77B4">
              <w:rPr>
                <w:shd w:val="clear" w:color="auto" w:fill="FFFFFF"/>
              </w:rPr>
              <w:t>Yıldırım E, Kural H. (2017) Bağımlılık ve Değişim. İstanbul. Nobel Akademik Yayıncılık.</w:t>
            </w:r>
          </w:p>
          <w:p w14:paraId="7474588F" w14:textId="77777777" w:rsidR="002300AE" w:rsidRPr="005A77B4" w:rsidRDefault="002300AE" w:rsidP="00E5072C">
            <w:pPr>
              <w:numPr>
                <w:ilvl w:val="0"/>
                <w:numId w:val="23"/>
              </w:numPr>
              <w:rPr>
                <w:shd w:val="clear" w:color="auto" w:fill="FFFFFF"/>
              </w:rPr>
            </w:pPr>
            <w:r w:rsidRPr="005A77B4">
              <w:rPr>
                <w:shd w:val="clear" w:color="auto" w:fill="FFFFFF"/>
              </w:rPr>
              <w:t>Ögel K. İnternet Bağımlılığı - İnternetin Psikolojisini Anlamak ve Bağımlılıkla Başa Çıkmak. İş Bankası Kültür Yayınları. 2014: syf:244</w:t>
            </w:r>
          </w:p>
          <w:p w14:paraId="2E765093" w14:textId="77777777" w:rsidR="002300AE" w:rsidRPr="005A77B4" w:rsidRDefault="002300AE" w:rsidP="00E5072C">
            <w:pPr>
              <w:numPr>
                <w:ilvl w:val="0"/>
                <w:numId w:val="23"/>
              </w:numPr>
              <w:rPr>
                <w:shd w:val="clear" w:color="auto" w:fill="FFFFFF"/>
              </w:rPr>
            </w:pPr>
            <w:r w:rsidRPr="005A77B4">
              <w:rPr>
                <w:shd w:val="clear" w:color="auto" w:fill="FFFFFF"/>
              </w:rPr>
              <w:t xml:space="preserve"> Young K. Cristiano Nabuco De Abreu. Internet Addiction: A Handbook and Guide to Evaluation and Treatment. 2011. 1st edition, Canada</w:t>
            </w:r>
          </w:p>
          <w:p w14:paraId="0BFDDD2A" w14:textId="77777777" w:rsidR="002300AE" w:rsidRPr="005A77B4" w:rsidRDefault="002300AE" w:rsidP="00E5072C">
            <w:pPr>
              <w:numPr>
                <w:ilvl w:val="0"/>
                <w:numId w:val="23"/>
              </w:numPr>
              <w:rPr>
                <w:shd w:val="clear" w:color="auto" w:fill="FFFFFF"/>
              </w:rPr>
            </w:pPr>
            <w:r w:rsidRPr="005A77B4">
              <w:rPr>
                <w:shd w:val="clear" w:color="auto" w:fill="FFFFFF"/>
              </w:rPr>
              <w:t>Young K. Cristiano Nabuco De Abreu. Internet Addiction in Children and Adolescents: Risk Factors, Assessment, and Treatment. Springer publishing company. 2017:</w:t>
            </w:r>
          </w:p>
          <w:p w14:paraId="251A4BDB" w14:textId="77777777" w:rsidR="002300AE" w:rsidRPr="005A77B4" w:rsidRDefault="002300AE" w:rsidP="00E5072C">
            <w:pPr>
              <w:numPr>
                <w:ilvl w:val="0"/>
                <w:numId w:val="23"/>
              </w:numPr>
              <w:rPr>
                <w:shd w:val="clear" w:color="auto" w:fill="FFFFFF"/>
              </w:rPr>
            </w:pPr>
            <w:r w:rsidRPr="005A77B4">
              <w:rPr>
                <w:shd w:val="clear" w:color="auto" w:fill="FFFFFF"/>
              </w:rPr>
              <w:t>Feindel H. İnternet Bağımlılığı. İletişim Yayıncılık. 2019</w:t>
            </w:r>
          </w:p>
          <w:p w14:paraId="7CDCE1DA" w14:textId="77777777" w:rsidR="002300AE" w:rsidRPr="005A77B4" w:rsidRDefault="002300AE" w:rsidP="00E5072C">
            <w:pPr>
              <w:numPr>
                <w:ilvl w:val="0"/>
                <w:numId w:val="23"/>
              </w:numPr>
              <w:rPr>
                <w:shd w:val="clear" w:color="auto" w:fill="FFFFFF"/>
              </w:rPr>
            </w:pPr>
            <w:r w:rsidRPr="005A77B4">
              <w:rPr>
                <w:shd w:val="clear" w:color="auto" w:fill="FFFFFF"/>
              </w:rPr>
              <w:t>Gerhart, N. (2017) ‘Technology addiction: How social network sites impact our lives’, Informing Science. doi: 10.28945/3851.</w:t>
            </w:r>
          </w:p>
          <w:p w14:paraId="40D16B78" w14:textId="77777777" w:rsidR="002300AE" w:rsidRPr="005A77B4" w:rsidRDefault="00BF0A28" w:rsidP="00E5072C">
            <w:pPr>
              <w:numPr>
                <w:ilvl w:val="0"/>
                <w:numId w:val="23"/>
              </w:numPr>
              <w:rPr>
                <w:shd w:val="clear" w:color="auto" w:fill="FFFFFF"/>
              </w:rPr>
            </w:pPr>
            <w:hyperlink r:id="rId65" w:history="1">
              <w:r w:rsidR="002300AE" w:rsidRPr="005A77B4">
                <w:rPr>
                  <w:u w:val="single"/>
                  <w:shd w:val="clear" w:color="auto" w:fill="FFFFFF"/>
                </w:rPr>
                <w:t>https://hsgm.saglik.gov.tr/tr/ruh-sagligi-yayinlarimiz.html</w:t>
              </w:r>
            </w:hyperlink>
          </w:p>
        </w:tc>
      </w:tr>
      <w:tr w:rsidR="002300AE" w:rsidRPr="005A77B4" w14:paraId="0F1ECDE9" w14:textId="77777777" w:rsidTr="00FD671C">
        <w:tblPrEx>
          <w:tblBorders>
            <w:insideH w:val="single" w:sz="6" w:space="0" w:color="auto"/>
            <w:insideV w:val="single" w:sz="6" w:space="0" w:color="auto"/>
          </w:tblBorders>
        </w:tblPrEx>
        <w:trPr>
          <w:jc w:val="center"/>
        </w:trPr>
        <w:tc>
          <w:tcPr>
            <w:tcW w:w="10910" w:type="dxa"/>
            <w:gridSpan w:val="6"/>
          </w:tcPr>
          <w:p w14:paraId="5FB3C87A" w14:textId="77777777" w:rsidR="002300AE" w:rsidRPr="005A77B4" w:rsidRDefault="002300AE" w:rsidP="002300AE">
            <w:pPr>
              <w:rPr>
                <w:b/>
                <w:lang w:val="en-GB"/>
              </w:rPr>
            </w:pPr>
            <w:r w:rsidRPr="005A77B4">
              <w:rPr>
                <w:b/>
                <w:lang w:val="en-GB"/>
              </w:rPr>
              <w:t>Course Policies and Rules</w:t>
            </w:r>
            <w:r w:rsidRPr="005A77B4">
              <w:rPr>
                <w:b/>
                <w:lang w:val="en-GB"/>
              </w:rPr>
              <w:sym w:font="Wingdings" w:char="F04C"/>
            </w:r>
            <w:r w:rsidRPr="005A77B4">
              <w:rPr>
                <w:b/>
                <w:lang w:val="en-GB"/>
              </w:rPr>
              <w:t xml:space="preserve"> </w:t>
            </w:r>
            <w:r w:rsidRPr="005A77B4">
              <w:rPr>
                <w:lang w:val="en-GB"/>
              </w:rPr>
              <w:t>Optional, if the instructor needs to add some explanation or further note, this column can be selected from the DEBIS menu.)</w:t>
            </w:r>
          </w:p>
        </w:tc>
      </w:tr>
      <w:tr w:rsidR="002300AE" w:rsidRPr="005A77B4" w14:paraId="1B993A9A" w14:textId="77777777" w:rsidTr="00FD671C">
        <w:tblPrEx>
          <w:tblBorders>
            <w:insideH w:val="single" w:sz="6" w:space="0" w:color="auto"/>
            <w:insideV w:val="single" w:sz="6" w:space="0" w:color="auto"/>
          </w:tblBorders>
        </w:tblPrEx>
        <w:trPr>
          <w:jc w:val="center"/>
        </w:trPr>
        <w:tc>
          <w:tcPr>
            <w:tcW w:w="10910" w:type="dxa"/>
            <w:gridSpan w:val="6"/>
          </w:tcPr>
          <w:p w14:paraId="2BCE121A" w14:textId="77777777" w:rsidR="002300AE" w:rsidRPr="005A77B4" w:rsidRDefault="002300AE" w:rsidP="002300AE">
            <w:pPr>
              <w:rPr>
                <w:b/>
                <w:lang w:val="en-GB"/>
              </w:rPr>
            </w:pPr>
            <w:r w:rsidRPr="005A77B4">
              <w:rPr>
                <w:b/>
                <w:lang w:val="en-GB"/>
              </w:rPr>
              <w:t xml:space="preserve">Contact Details for the Instructor:  </w:t>
            </w:r>
            <w:r w:rsidRPr="005A77B4">
              <w:t xml:space="preserve">Asist. Prof. Burcu Cengiz </w:t>
            </w:r>
            <w:r w:rsidRPr="005A77B4">
              <w:rPr>
                <w:lang w:val="en-GB"/>
              </w:rPr>
              <w:t>Phone:02324124765</w:t>
            </w:r>
          </w:p>
        </w:tc>
      </w:tr>
    </w:tbl>
    <w:p w14:paraId="6069E08A" w14:textId="77777777" w:rsidR="00A170EE" w:rsidRPr="005A77B4" w:rsidRDefault="00A170EE" w:rsidP="00A170EE">
      <w:pPr>
        <w:rPr>
          <w:lang w:val="en-GB"/>
        </w:rPr>
      </w:pP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
        <w:gridCol w:w="1095"/>
        <w:gridCol w:w="3016"/>
        <w:gridCol w:w="2835"/>
        <w:gridCol w:w="3539"/>
      </w:tblGrid>
      <w:tr w:rsidR="00A170EE" w:rsidRPr="005A77B4" w14:paraId="6E2A4A48" w14:textId="77777777" w:rsidTr="00FD671C">
        <w:trPr>
          <w:jc w:val="center"/>
        </w:trPr>
        <w:tc>
          <w:tcPr>
            <w:tcW w:w="10915" w:type="dxa"/>
            <w:gridSpan w:val="5"/>
          </w:tcPr>
          <w:p w14:paraId="58D7E99E" w14:textId="77777777" w:rsidR="00A170EE" w:rsidRPr="005A77B4" w:rsidRDefault="00A170EE" w:rsidP="00983017">
            <w:pPr>
              <w:rPr>
                <w:b/>
                <w:lang w:val="en-GB"/>
              </w:rPr>
            </w:pPr>
            <w:r w:rsidRPr="005A77B4">
              <w:rPr>
                <w:b/>
                <w:lang w:val="en-GB"/>
              </w:rPr>
              <w:t xml:space="preserve">Course </w:t>
            </w:r>
            <w:r w:rsidRPr="005A77B4">
              <w:rPr>
                <w:b/>
                <w:lang w:val="en"/>
              </w:rPr>
              <w:t>Content:</w:t>
            </w:r>
            <w:r w:rsidRPr="005A77B4">
              <w:rPr>
                <w:b/>
                <w:lang w:val="en-GB"/>
              </w:rPr>
              <w:t xml:space="preserve"> </w:t>
            </w:r>
            <w:r w:rsidRPr="005A77B4">
              <w:rPr>
                <w:lang w:val="en-GB"/>
              </w:rPr>
              <w:t xml:space="preserve">(Examination dates will be specified in the course period) </w:t>
            </w:r>
          </w:p>
        </w:tc>
      </w:tr>
      <w:tr w:rsidR="00A170EE" w:rsidRPr="005A77B4" w14:paraId="4CD4D33D" w14:textId="77777777" w:rsidTr="00FD671C">
        <w:trPr>
          <w:trHeight w:val="664"/>
          <w:jc w:val="center"/>
        </w:trPr>
        <w:tc>
          <w:tcPr>
            <w:tcW w:w="1525" w:type="dxa"/>
            <w:gridSpan w:val="2"/>
          </w:tcPr>
          <w:p w14:paraId="67709DF8" w14:textId="77777777" w:rsidR="00A170EE" w:rsidRPr="005A77B4" w:rsidRDefault="00A170EE" w:rsidP="00983017">
            <w:pPr>
              <w:jc w:val="center"/>
              <w:rPr>
                <w:b/>
                <w:lang w:val="en-GB"/>
              </w:rPr>
            </w:pPr>
            <w:r w:rsidRPr="005A77B4">
              <w:rPr>
                <w:b/>
                <w:lang w:val="en-GB"/>
              </w:rPr>
              <w:t>Weeks</w:t>
            </w:r>
          </w:p>
        </w:tc>
        <w:tc>
          <w:tcPr>
            <w:tcW w:w="3016" w:type="dxa"/>
          </w:tcPr>
          <w:p w14:paraId="66692FFF" w14:textId="77777777" w:rsidR="00A170EE" w:rsidRPr="005A77B4" w:rsidRDefault="00A170EE" w:rsidP="00983017">
            <w:pPr>
              <w:rPr>
                <w:b/>
                <w:lang w:val="en-GB"/>
              </w:rPr>
            </w:pPr>
            <w:r w:rsidRPr="005A77B4">
              <w:rPr>
                <w:b/>
                <w:lang w:val="en-GB"/>
              </w:rPr>
              <w:t>Topics</w:t>
            </w:r>
            <w:r w:rsidRPr="005A77B4">
              <w:t xml:space="preserve"> </w:t>
            </w:r>
          </w:p>
        </w:tc>
        <w:tc>
          <w:tcPr>
            <w:tcW w:w="2835" w:type="dxa"/>
          </w:tcPr>
          <w:p w14:paraId="6C6341F8" w14:textId="77777777" w:rsidR="00A170EE" w:rsidRPr="005A77B4" w:rsidRDefault="00A170EE" w:rsidP="00983017">
            <w:pPr>
              <w:rPr>
                <w:b/>
                <w:lang w:val="en-GB"/>
              </w:rPr>
            </w:pPr>
            <w:r w:rsidRPr="005A77B4">
              <w:rPr>
                <w:b/>
                <w:lang w:val="en-GB"/>
              </w:rPr>
              <w:t>Instructors</w:t>
            </w:r>
          </w:p>
        </w:tc>
        <w:tc>
          <w:tcPr>
            <w:tcW w:w="3539" w:type="dxa"/>
          </w:tcPr>
          <w:p w14:paraId="36E6BC5B" w14:textId="77777777" w:rsidR="00A170EE" w:rsidRPr="005A77B4" w:rsidRDefault="00A170EE" w:rsidP="00983017">
            <w:pPr>
              <w:rPr>
                <w:b/>
                <w:lang w:val="en-GB"/>
              </w:rPr>
            </w:pPr>
            <w:r w:rsidRPr="005A77B4">
              <w:rPr>
                <w:b/>
                <w:lang w:val="en-GB"/>
              </w:rPr>
              <w:t>teaching methods</w:t>
            </w:r>
          </w:p>
        </w:tc>
      </w:tr>
      <w:tr w:rsidR="00A170EE" w:rsidRPr="005A77B4" w14:paraId="10D6D9AA" w14:textId="77777777" w:rsidTr="00FD671C">
        <w:trPr>
          <w:jc w:val="center"/>
        </w:trPr>
        <w:tc>
          <w:tcPr>
            <w:tcW w:w="430" w:type="dxa"/>
          </w:tcPr>
          <w:p w14:paraId="1BB89F62"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14C72C60" w14:textId="77777777" w:rsidR="00A170EE" w:rsidRPr="005A77B4" w:rsidRDefault="00A170EE" w:rsidP="00983017">
            <w:pPr>
              <w:spacing w:line="276" w:lineRule="auto"/>
            </w:pPr>
            <w:r w:rsidRPr="005A77B4">
              <w:t>Introduction of the course,</w:t>
            </w:r>
          </w:p>
          <w:p w14:paraId="37FE1413" w14:textId="77777777" w:rsidR="00A170EE" w:rsidRPr="005A77B4" w:rsidRDefault="00A170EE" w:rsidP="00983017">
            <w:pPr>
              <w:spacing w:line="276" w:lineRule="auto"/>
            </w:pPr>
            <w:r w:rsidRPr="005A77B4">
              <w:t xml:space="preserve"> Importance of prevention in addiction, </w:t>
            </w:r>
          </w:p>
          <w:p w14:paraId="2954F565" w14:textId="77777777" w:rsidR="00A170EE" w:rsidRPr="005A77B4" w:rsidRDefault="00A170EE" w:rsidP="00983017">
            <w:pPr>
              <w:spacing w:line="276" w:lineRule="auto"/>
            </w:pPr>
            <w:r w:rsidRPr="005A77B4">
              <w:t>Importance of Prevention Studies in Technology Addiction</w:t>
            </w:r>
          </w:p>
        </w:tc>
        <w:tc>
          <w:tcPr>
            <w:tcW w:w="2835" w:type="dxa"/>
          </w:tcPr>
          <w:p w14:paraId="3B56EB06" w14:textId="77777777" w:rsidR="00A170EE" w:rsidRPr="005A77B4" w:rsidRDefault="00A170EE" w:rsidP="00983017">
            <w:pPr>
              <w:spacing w:line="276" w:lineRule="auto"/>
              <w:jc w:val="both"/>
              <w:rPr>
                <w:b/>
              </w:rPr>
            </w:pPr>
            <w:r w:rsidRPr="005A77B4">
              <w:t xml:space="preserve">Asist. Prof. E.Zahide Özdemir </w:t>
            </w:r>
          </w:p>
        </w:tc>
        <w:tc>
          <w:tcPr>
            <w:tcW w:w="3539" w:type="dxa"/>
          </w:tcPr>
          <w:p w14:paraId="10831C06" w14:textId="77777777" w:rsidR="00A170EE" w:rsidRPr="005A77B4" w:rsidRDefault="00A170EE" w:rsidP="00983017">
            <w:pPr>
              <w:spacing w:line="276" w:lineRule="auto"/>
              <w:jc w:val="both"/>
            </w:pPr>
            <w:r w:rsidRPr="005A77B4">
              <w:t>Lecture, question and answer,</w:t>
            </w:r>
            <w:r w:rsidRPr="005A77B4">
              <w:rPr>
                <w:lang w:val="en-GB"/>
              </w:rPr>
              <w:t xml:space="preserve"> brain storming,</w:t>
            </w:r>
            <w:r w:rsidRPr="005A77B4">
              <w:t xml:space="preserve"> </w:t>
            </w:r>
          </w:p>
        </w:tc>
      </w:tr>
      <w:tr w:rsidR="00A170EE" w:rsidRPr="005A77B4" w14:paraId="40513EF8" w14:textId="77777777" w:rsidTr="00FD671C">
        <w:trPr>
          <w:trHeight w:val="732"/>
          <w:jc w:val="center"/>
        </w:trPr>
        <w:tc>
          <w:tcPr>
            <w:tcW w:w="430" w:type="dxa"/>
          </w:tcPr>
          <w:p w14:paraId="1D690D2D"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622B3696" w14:textId="77777777" w:rsidR="00A170EE" w:rsidRPr="005A77B4" w:rsidRDefault="00A170EE" w:rsidP="00983017">
            <w:r w:rsidRPr="005A77B4">
              <w:t>Childhood mental health and disorders as risk factors for addictions, risk factors in young people's technology addiction, factors affecting addiction</w:t>
            </w:r>
          </w:p>
        </w:tc>
        <w:tc>
          <w:tcPr>
            <w:tcW w:w="2835" w:type="dxa"/>
          </w:tcPr>
          <w:p w14:paraId="2ED9FE05" w14:textId="77777777" w:rsidR="00A170EE" w:rsidRPr="005A77B4" w:rsidRDefault="00A170EE" w:rsidP="00983017">
            <w:r w:rsidRPr="005A77B4">
              <w:t xml:space="preserve">Assoc Prof. Sibel Coşkun Badur </w:t>
            </w:r>
          </w:p>
          <w:p w14:paraId="7BF2E45F" w14:textId="77777777" w:rsidR="00A170EE" w:rsidRPr="005A77B4" w:rsidRDefault="00A170EE" w:rsidP="00983017">
            <w:pPr>
              <w:spacing w:line="276" w:lineRule="auto"/>
            </w:pPr>
          </w:p>
        </w:tc>
        <w:tc>
          <w:tcPr>
            <w:tcW w:w="3539" w:type="dxa"/>
          </w:tcPr>
          <w:p w14:paraId="3030198F" w14:textId="77777777" w:rsidR="00A170EE" w:rsidRPr="005A77B4" w:rsidRDefault="00A170EE" w:rsidP="00983017">
            <w:pPr>
              <w:spacing w:line="276" w:lineRule="auto"/>
              <w:jc w:val="both"/>
            </w:pPr>
            <w:r w:rsidRPr="005A77B4">
              <w:t>Lecture, question and answer,</w:t>
            </w:r>
            <w:r w:rsidRPr="005A77B4">
              <w:rPr>
                <w:lang w:val="en-GB"/>
              </w:rPr>
              <w:t xml:space="preserve"> brain storming,</w:t>
            </w:r>
            <w:r w:rsidRPr="005A77B4">
              <w:t xml:space="preserve"> </w:t>
            </w:r>
          </w:p>
        </w:tc>
      </w:tr>
      <w:tr w:rsidR="00A170EE" w:rsidRPr="005A77B4" w14:paraId="75232F52" w14:textId="77777777" w:rsidTr="00FD671C">
        <w:trPr>
          <w:jc w:val="center"/>
        </w:trPr>
        <w:tc>
          <w:tcPr>
            <w:tcW w:w="430" w:type="dxa"/>
          </w:tcPr>
          <w:p w14:paraId="07E97688"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2274E8FE" w14:textId="77777777" w:rsidR="00A170EE" w:rsidRPr="005A77B4" w:rsidRDefault="00A170EE" w:rsidP="00983017">
            <w:pPr>
              <w:spacing w:line="276" w:lineRule="auto"/>
            </w:pPr>
            <w:r w:rsidRPr="005A77B4">
              <w:t>Addiction and Related Concepts, Theories. Behavioral addictions,  and general characteristics of Addiction</w:t>
            </w:r>
          </w:p>
        </w:tc>
        <w:tc>
          <w:tcPr>
            <w:tcW w:w="2835" w:type="dxa"/>
          </w:tcPr>
          <w:p w14:paraId="7A1B2AD7" w14:textId="77777777" w:rsidR="00A170EE" w:rsidRPr="005A77B4" w:rsidRDefault="00A170EE" w:rsidP="00983017">
            <w:pPr>
              <w:spacing w:line="276" w:lineRule="auto"/>
            </w:pPr>
            <w:r w:rsidRPr="005A77B4">
              <w:t xml:space="preserve">Asist. Prof. E.Zahide Özdemir </w:t>
            </w:r>
          </w:p>
        </w:tc>
        <w:tc>
          <w:tcPr>
            <w:tcW w:w="3539" w:type="dxa"/>
          </w:tcPr>
          <w:p w14:paraId="7F4780C0" w14:textId="77777777" w:rsidR="00A170EE" w:rsidRPr="005A77B4" w:rsidRDefault="00A170EE" w:rsidP="00983017">
            <w:pPr>
              <w:autoSpaceDE w:val="0"/>
              <w:autoSpaceDN w:val="0"/>
              <w:adjustRightInd w:val="0"/>
              <w:spacing w:line="276" w:lineRule="auto"/>
            </w:pPr>
            <w:r w:rsidRPr="005A77B4">
              <w:rPr>
                <w:lang w:val="en-GB"/>
              </w:rPr>
              <w:t xml:space="preserve">Lecture, question and answer, brain storming,  case discussion, </w:t>
            </w:r>
            <w:r w:rsidRPr="005A77B4">
              <w:t>video screening</w:t>
            </w:r>
          </w:p>
        </w:tc>
      </w:tr>
      <w:tr w:rsidR="00A170EE" w:rsidRPr="005A77B4" w14:paraId="578521B9" w14:textId="77777777" w:rsidTr="00FD671C">
        <w:trPr>
          <w:jc w:val="center"/>
        </w:trPr>
        <w:tc>
          <w:tcPr>
            <w:tcW w:w="430" w:type="dxa"/>
          </w:tcPr>
          <w:p w14:paraId="61DB5A71" w14:textId="77777777" w:rsidR="00A170EE" w:rsidRPr="005A77B4" w:rsidRDefault="00A170EE" w:rsidP="00E5072C">
            <w:pPr>
              <w:numPr>
                <w:ilvl w:val="0"/>
                <w:numId w:val="53"/>
              </w:numPr>
              <w:spacing w:line="276" w:lineRule="auto"/>
              <w:rPr>
                <w:b/>
                <w:lang w:val="en-GB"/>
              </w:rPr>
            </w:pPr>
          </w:p>
        </w:tc>
        <w:tc>
          <w:tcPr>
            <w:tcW w:w="4111" w:type="dxa"/>
            <w:gridSpan w:val="2"/>
          </w:tcPr>
          <w:p w14:paraId="3729926B" w14:textId="77777777" w:rsidR="00A170EE" w:rsidRPr="005A77B4" w:rsidRDefault="00A170EE" w:rsidP="00983017">
            <w:pPr>
              <w:tabs>
                <w:tab w:val="left" w:pos="0"/>
              </w:tabs>
              <w:spacing w:line="276" w:lineRule="auto"/>
              <w:ind w:left="36"/>
              <w:contextualSpacing/>
            </w:pPr>
            <w:r w:rsidRPr="005A77B4">
              <w:t>Types of Technology Usage and the role of information technologies in our lives. Abuse of Technology and its physical, mental and social effects</w:t>
            </w:r>
          </w:p>
        </w:tc>
        <w:tc>
          <w:tcPr>
            <w:tcW w:w="2835" w:type="dxa"/>
          </w:tcPr>
          <w:p w14:paraId="50E2E5E4" w14:textId="77777777" w:rsidR="00A170EE" w:rsidRPr="005A77B4" w:rsidRDefault="00A170EE" w:rsidP="00983017">
            <w:pPr>
              <w:spacing w:line="276" w:lineRule="auto"/>
            </w:pPr>
            <w:r w:rsidRPr="005A77B4">
              <w:t xml:space="preserve">Asist. Prof. Burcu Cengiz                          </w:t>
            </w:r>
          </w:p>
        </w:tc>
        <w:tc>
          <w:tcPr>
            <w:tcW w:w="3539" w:type="dxa"/>
          </w:tcPr>
          <w:p w14:paraId="2B9A3F8F" w14:textId="77777777" w:rsidR="00A170EE" w:rsidRPr="005A77B4" w:rsidRDefault="00A170EE" w:rsidP="00983017">
            <w:pPr>
              <w:autoSpaceDE w:val="0"/>
              <w:autoSpaceDN w:val="0"/>
              <w:adjustRightInd w:val="0"/>
              <w:spacing w:line="276" w:lineRule="auto"/>
            </w:pPr>
            <w:r w:rsidRPr="005A77B4">
              <w:rPr>
                <w:lang w:val="en-GB"/>
              </w:rPr>
              <w:t xml:space="preserve">Lecture, question and answer, brain storming, </w:t>
            </w:r>
            <w:r w:rsidRPr="005A77B4">
              <w:t xml:space="preserve"> video screening</w:t>
            </w:r>
          </w:p>
        </w:tc>
      </w:tr>
      <w:tr w:rsidR="00A170EE" w:rsidRPr="005A77B4" w14:paraId="56074A55" w14:textId="77777777" w:rsidTr="00FD671C">
        <w:trPr>
          <w:jc w:val="center"/>
        </w:trPr>
        <w:tc>
          <w:tcPr>
            <w:tcW w:w="430" w:type="dxa"/>
          </w:tcPr>
          <w:p w14:paraId="296B88B4" w14:textId="77777777" w:rsidR="00A170EE" w:rsidRPr="005A77B4" w:rsidRDefault="00A170EE" w:rsidP="00E5072C">
            <w:pPr>
              <w:numPr>
                <w:ilvl w:val="0"/>
                <w:numId w:val="53"/>
              </w:numPr>
              <w:spacing w:line="276" w:lineRule="auto"/>
              <w:rPr>
                <w:b/>
                <w:lang w:val="en-GB"/>
              </w:rPr>
            </w:pPr>
          </w:p>
        </w:tc>
        <w:tc>
          <w:tcPr>
            <w:tcW w:w="4111" w:type="dxa"/>
            <w:gridSpan w:val="2"/>
          </w:tcPr>
          <w:p w14:paraId="1D683AB5" w14:textId="77777777" w:rsidR="00A170EE" w:rsidRPr="005A77B4" w:rsidRDefault="00A170EE" w:rsidP="00983017">
            <w:pPr>
              <w:spacing w:line="276" w:lineRule="auto"/>
            </w:pPr>
            <w:r w:rsidRPr="005A77B4">
              <w:t>Technology-related addictions, Internet addiction, symptoms and diagnosis.</w:t>
            </w:r>
          </w:p>
        </w:tc>
        <w:tc>
          <w:tcPr>
            <w:tcW w:w="2835" w:type="dxa"/>
          </w:tcPr>
          <w:p w14:paraId="42A0F903" w14:textId="77777777" w:rsidR="00A170EE" w:rsidRPr="005A77B4" w:rsidRDefault="00A170EE" w:rsidP="00983017">
            <w:pPr>
              <w:spacing w:line="276" w:lineRule="auto"/>
            </w:pPr>
            <w:r w:rsidRPr="005A77B4">
              <w:t xml:space="preserve">Asist. Prof. E.Zahide Özdemir                       </w:t>
            </w:r>
          </w:p>
        </w:tc>
        <w:tc>
          <w:tcPr>
            <w:tcW w:w="3539" w:type="dxa"/>
          </w:tcPr>
          <w:p w14:paraId="347DB7F7" w14:textId="77777777" w:rsidR="00A170EE" w:rsidRPr="005A77B4" w:rsidRDefault="00A170EE" w:rsidP="00983017">
            <w:pPr>
              <w:spacing w:line="276" w:lineRule="auto"/>
              <w:rPr>
                <w:lang w:val="en-GB"/>
              </w:rPr>
            </w:pPr>
            <w:r w:rsidRPr="005A77B4">
              <w:rPr>
                <w:lang w:val="en-GB"/>
              </w:rPr>
              <w:t>Lecture, question and answer, case discussion,</w:t>
            </w:r>
            <w:r w:rsidRPr="005A77B4">
              <w:t xml:space="preserve"> video screening, self assesment</w:t>
            </w:r>
          </w:p>
        </w:tc>
      </w:tr>
      <w:tr w:rsidR="00A170EE" w:rsidRPr="005A77B4" w14:paraId="5ED0EDD6" w14:textId="77777777" w:rsidTr="00FD671C">
        <w:trPr>
          <w:jc w:val="center"/>
        </w:trPr>
        <w:tc>
          <w:tcPr>
            <w:tcW w:w="430" w:type="dxa"/>
          </w:tcPr>
          <w:p w14:paraId="70BB8348" w14:textId="77777777" w:rsidR="00A170EE" w:rsidRPr="005A77B4" w:rsidRDefault="00A170EE" w:rsidP="00E5072C">
            <w:pPr>
              <w:numPr>
                <w:ilvl w:val="0"/>
                <w:numId w:val="53"/>
              </w:numPr>
              <w:spacing w:line="276" w:lineRule="auto"/>
              <w:rPr>
                <w:b/>
                <w:lang w:val="en-GB"/>
              </w:rPr>
            </w:pPr>
          </w:p>
        </w:tc>
        <w:tc>
          <w:tcPr>
            <w:tcW w:w="4111" w:type="dxa"/>
            <w:gridSpan w:val="2"/>
          </w:tcPr>
          <w:p w14:paraId="64A84A47" w14:textId="77777777" w:rsidR="00A170EE" w:rsidRPr="005A77B4" w:rsidRDefault="00A170EE" w:rsidP="00983017">
            <w:pPr>
              <w:spacing w:line="276" w:lineRule="auto"/>
            </w:pPr>
            <w:r w:rsidRPr="005A77B4">
              <w:t>Digital game and gambling addiction, its symptoms and diagnosis</w:t>
            </w:r>
          </w:p>
        </w:tc>
        <w:tc>
          <w:tcPr>
            <w:tcW w:w="2835" w:type="dxa"/>
          </w:tcPr>
          <w:p w14:paraId="27368001" w14:textId="77777777" w:rsidR="00A170EE" w:rsidRPr="005A77B4" w:rsidRDefault="00A170EE" w:rsidP="00983017">
            <w:pPr>
              <w:spacing w:line="276" w:lineRule="auto"/>
            </w:pPr>
            <w:r w:rsidRPr="005A77B4">
              <w:t xml:space="preserve">Asist. Prof. Burcu Cengiz                          </w:t>
            </w:r>
          </w:p>
        </w:tc>
        <w:tc>
          <w:tcPr>
            <w:tcW w:w="3539" w:type="dxa"/>
          </w:tcPr>
          <w:p w14:paraId="70D963A7" w14:textId="77777777" w:rsidR="00A170EE" w:rsidRPr="005A77B4" w:rsidRDefault="00A170EE" w:rsidP="00983017">
            <w:pPr>
              <w:spacing w:line="276" w:lineRule="auto"/>
              <w:rPr>
                <w:lang w:val="en-GB"/>
              </w:rPr>
            </w:pPr>
            <w:r w:rsidRPr="005A77B4">
              <w:rPr>
                <w:lang w:val="en-GB"/>
              </w:rPr>
              <w:t xml:space="preserve">Lecture, question and answer, </w:t>
            </w:r>
            <w:r w:rsidRPr="005A77B4">
              <w:t xml:space="preserve"> </w:t>
            </w:r>
            <w:r w:rsidRPr="005A77B4">
              <w:rPr>
                <w:lang w:val="en-GB"/>
              </w:rPr>
              <w:t>case discussion</w:t>
            </w:r>
            <w:r w:rsidRPr="005A77B4">
              <w:t xml:space="preserve">, </w:t>
            </w:r>
          </w:p>
        </w:tc>
      </w:tr>
      <w:tr w:rsidR="00A170EE" w:rsidRPr="005A77B4" w14:paraId="01E70450" w14:textId="77777777" w:rsidTr="00FD671C">
        <w:trPr>
          <w:jc w:val="center"/>
        </w:trPr>
        <w:tc>
          <w:tcPr>
            <w:tcW w:w="430" w:type="dxa"/>
          </w:tcPr>
          <w:p w14:paraId="10410170" w14:textId="77777777" w:rsidR="00A170EE" w:rsidRPr="005A77B4" w:rsidRDefault="00A170EE" w:rsidP="00E5072C">
            <w:pPr>
              <w:numPr>
                <w:ilvl w:val="0"/>
                <w:numId w:val="53"/>
              </w:numPr>
              <w:spacing w:line="276" w:lineRule="auto"/>
              <w:rPr>
                <w:b/>
                <w:lang w:val="en-GB"/>
              </w:rPr>
            </w:pPr>
          </w:p>
        </w:tc>
        <w:tc>
          <w:tcPr>
            <w:tcW w:w="4111" w:type="dxa"/>
            <w:gridSpan w:val="2"/>
          </w:tcPr>
          <w:p w14:paraId="28E0DF3C" w14:textId="77777777" w:rsidR="00A170EE" w:rsidRPr="005A77B4" w:rsidRDefault="00A170EE" w:rsidP="00983017">
            <w:pPr>
              <w:spacing w:line="276" w:lineRule="auto"/>
            </w:pPr>
            <w:r w:rsidRPr="005A77B4">
              <w:t>Screen addiction symptoms and diagnosis,</w:t>
            </w:r>
          </w:p>
          <w:p w14:paraId="55E0C774" w14:textId="77777777" w:rsidR="00A170EE" w:rsidRPr="005A77B4" w:rsidRDefault="00A170EE" w:rsidP="00983017">
            <w:pPr>
              <w:spacing w:line="276" w:lineRule="auto"/>
            </w:pPr>
            <w:r w:rsidRPr="005A77B4">
              <w:t>Social media addiction symptoms and diagnosis</w:t>
            </w:r>
          </w:p>
        </w:tc>
        <w:tc>
          <w:tcPr>
            <w:tcW w:w="2835" w:type="dxa"/>
          </w:tcPr>
          <w:p w14:paraId="2B5091FF" w14:textId="77777777" w:rsidR="00A170EE" w:rsidRPr="005A77B4" w:rsidRDefault="00A170EE" w:rsidP="00983017">
            <w:r w:rsidRPr="005A77B4">
              <w:t xml:space="preserve">Assoc Prof. Sibel Coşkun Badur </w:t>
            </w:r>
          </w:p>
          <w:p w14:paraId="4CFDA9D8" w14:textId="77777777" w:rsidR="00A170EE" w:rsidRPr="005A77B4" w:rsidRDefault="00A170EE" w:rsidP="00983017">
            <w:pPr>
              <w:spacing w:line="276" w:lineRule="auto"/>
            </w:pPr>
          </w:p>
        </w:tc>
        <w:tc>
          <w:tcPr>
            <w:tcW w:w="3539" w:type="dxa"/>
          </w:tcPr>
          <w:p w14:paraId="3A69A4E0" w14:textId="77777777" w:rsidR="00A170EE" w:rsidRPr="005A77B4" w:rsidRDefault="00A170EE" w:rsidP="00983017">
            <w:pPr>
              <w:spacing w:line="276" w:lineRule="auto"/>
              <w:rPr>
                <w:lang w:val="en-GB"/>
              </w:rPr>
            </w:pPr>
            <w:r w:rsidRPr="005A77B4">
              <w:rPr>
                <w:lang w:val="en-GB"/>
              </w:rPr>
              <w:t>Lecture, question and answer, case discussion</w:t>
            </w:r>
            <w:r w:rsidRPr="005A77B4">
              <w:t>, video screening, self assesment</w:t>
            </w:r>
          </w:p>
        </w:tc>
      </w:tr>
      <w:tr w:rsidR="00A170EE" w:rsidRPr="005A77B4" w14:paraId="25AD9478" w14:textId="77777777" w:rsidTr="00FD671C">
        <w:trPr>
          <w:jc w:val="center"/>
        </w:trPr>
        <w:tc>
          <w:tcPr>
            <w:tcW w:w="430" w:type="dxa"/>
          </w:tcPr>
          <w:p w14:paraId="169D29DC" w14:textId="77777777" w:rsidR="00A170EE" w:rsidRPr="005A77B4" w:rsidRDefault="00A170EE" w:rsidP="00E5072C">
            <w:pPr>
              <w:numPr>
                <w:ilvl w:val="0"/>
                <w:numId w:val="53"/>
              </w:numPr>
              <w:spacing w:line="276" w:lineRule="auto"/>
              <w:rPr>
                <w:b/>
                <w:lang w:val="en-GB"/>
              </w:rPr>
            </w:pPr>
          </w:p>
        </w:tc>
        <w:tc>
          <w:tcPr>
            <w:tcW w:w="10485" w:type="dxa"/>
            <w:gridSpan w:val="4"/>
          </w:tcPr>
          <w:p w14:paraId="265BAAA0" w14:textId="77777777" w:rsidR="00A170EE" w:rsidRPr="005A77B4" w:rsidRDefault="00A170EE" w:rsidP="00983017">
            <w:pPr>
              <w:rPr>
                <w:b/>
              </w:rPr>
            </w:pPr>
            <w:r w:rsidRPr="005A77B4">
              <w:rPr>
                <w:b/>
                <w:shd w:val="clear" w:color="auto" w:fill="F0EEEC"/>
              </w:rPr>
              <w:t xml:space="preserve">Mid exam- </w:t>
            </w:r>
            <w:r w:rsidRPr="005A77B4">
              <w:rPr>
                <w:b/>
              </w:rPr>
              <w:t xml:space="preserve">Assoc Prof. Sibel Coşkun Badur                        </w:t>
            </w:r>
          </w:p>
        </w:tc>
      </w:tr>
      <w:tr w:rsidR="00A170EE" w:rsidRPr="005A77B4" w14:paraId="03535A48" w14:textId="77777777" w:rsidTr="00FD671C">
        <w:trPr>
          <w:jc w:val="center"/>
        </w:trPr>
        <w:tc>
          <w:tcPr>
            <w:tcW w:w="430" w:type="dxa"/>
          </w:tcPr>
          <w:p w14:paraId="0F2578FE" w14:textId="77777777" w:rsidR="00A170EE" w:rsidRPr="005A77B4" w:rsidRDefault="00A170EE" w:rsidP="00E5072C">
            <w:pPr>
              <w:numPr>
                <w:ilvl w:val="0"/>
                <w:numId w:val="53"/>
              </w:numPr>
              <w:spacing w:line="276" w:lineRule="auto"/>
              <w:rPr>
                <w:b/>
                <w:lang w:val="en-GB"/>
              </w:rPr>
            </w:pPr>
          </w:p>
        </w:tc>
        <w:tc>
          <w:tcPr>
            <w:tcW w:w="4111" w:type="dxa"/>
            <w:gridSpan w:val="2"/>
          </w:tcPr>
          <w:p w14:paraId="2B9F60FF" w14:textId="77777777" w:rsidR="00A170EE" w:rsidRPr="005A77B4" w:rsidRDefault="00A170EE" w:rsidP="00983017">
            <w:pPr>
              <w:spacing w:line="276" w:lineRule="auto"/>
            </w:pPr>
            <w:r w:rsidRPr="005A77B4">
              <w:t>The physical, mental and social effects and consequences of technology-related addictions</w:t>
            </w:r>
          </w:p>
        </w:tc>
        <w:tc>
          <w:tcPr>
            <w:tcW w:w="2835" w:type="dxa"/>
          </w:tcPr>
          <w:p w14:paraId="1C58DD5F" w14:textId="77777777" w:rsidR="00A170EE" w:rsidRPr="005A77B4" w:rsidRDefault="00A170EE" w:rsidP="00983017">
            <w:r w:rsidRPr="005A77B4">
              <w:t xml:space="preserve">Asist. Prof. E.Zahide Özdemir </w:t>
            </w:r>
          </w:p>
        </w:tc>
        <w:tc>
          <w:tcPr>
            <w:tcW w:w="3539" w:type="dxa"/>
          </w:tcPr>
          <w:p w14:paraId="18314AF9" w14:textId="77777777" w:rsidR="00A170EE" w:rsidRPr="005A77B4" w:rsidRDefault="00A170EE" w:rsidP="00983017">
            <w:pPr>
              <w:autoSpaceDE w:val="0"/>
              <w:autoSpaceDN w:val="0"/>
              <w:adjustRightInd w:val="0"/>
              <w:spacing w:line="276" w:lineRule="auto"/>
              <w:rPr>
                <w:lang w:val="en-GB"/>
              </w:rPr>
            </w:pPr>
            <w:r w:rsidRPr="005A77B4">
              <w:rPr>
                <w:lang w:val="en-GB"/>
              </w:rPr>
              <w:t>Lecture, question and answer, brain storming, case discussion,</w:t>
            </w:r>
          </w:p>
          <w:p w14:paraId="3615F48B" w14:textId="77777777" w:rsidR="00A170EE" w:rsidRPr="005A77B4" w:rsidRDefault="00A170EE" w:rsidP="00983017">
            <w:pPr>
              <w:autoSpaceDE w:val="0"/>
              <w:autoSpaceDN w:val="0"/>
              <w:adjustRightInd w:val="0"/>
              <w:spacing w:line="276" w:lineRule="auto"/>
            </w:pPr>
            <w:r w:rsidRPr="005A77B4">
              <w:rPr>
                <w:lang w:val="en-GB"/>
              </w:rPr>
              <w:t xml:space="preserve"> </w:t>
            </w:r>
            <w:r w:rsidRPr="005A77B4">
              <w:t xml:space="preserve">video  screening, </w:t>
            </w:r>
          </w:p>
        </w:tc>
      </w:tr>
      <w:tr w:rsidR="00A170EE" w:rsidRPr="005A77B4" w14:paraId="27330724" w14:textId="77777777" w:rsidTr="00FD671C">
        <w:trPr>
          <w:trHeight w:val="562"/>
          <w:jc w:val="center"/>
        </w:trPr>
        <w:tc>
          <w:tcPr>
            <w:tcW w:w="430" w:type="dxa"/>
          </w:tcPr>
          <w:p w14:paraId="2FBB3135"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3B5B88CF" w14:textId="77777777" w:rsidR="00A170EE" w:rsidRPr="005A77B4" w:rsidRDefault="00A170EE" w:rsidP="00983017">
            <w:pPr>
              <w:spacing w:line="276" w:lineRule="auto"/>
            </w:pPr>
            <w:r w:rsidRPr="005A77B4">
              <w:t>Cyberbullying, protection and interventions</w:t>
            </w:r>
          </w:p>
        </w:tc>
        <w:tc>
          <w:tcPr>
            <w:tcW w:w="2835" w:type="dxa"/>
          </w:tcPr>
          <w:p w14:paraId="419C53C7" w14:textId="77777777" w:rsidR="00A170EE" w:rsidRPr="005A77B4" w:rsidRDefault="00A170EE" w:rsidP="00983017">
            <w:pPr>
              <w:spacing w:line="276" w:lineRule="auto"/>
            </w:pPr>
            <w:r w:rsidRPr="005A77B4">
              <w:t xml:space="preserve">Asist. Prof. E.Zahide Özdemir </w:t>
            </w:r>
          </w:p>
        </w:tc>
        <w:tc>
          <w:tcPr>
            <w:tcW w:w="3539" w:type="dxa"/>
          </w:tcPr>
          <w:p w14:paraId="2546C652" w14:textId="77777777" w:rsidR="00A170EE" w:rsidRPr="005A77B4" w:rsidRDefault="00A170EE" w:rsidP="00983017">
            <w:pPr>
              <w:autoSpaceDE w:val="0"/>
              <w:autoSpaceDN w:val="0"/>
              <w:adjustRightInd w:val="0"/>
              <w:spacing w:line="276" w:lineRule="auto"/>
            </w:pPr>
            <w:r w:rsidRPr="005A77B4">
              <w:rPr>
                <w:lang w:val="en-GB"/>
              </w:rPr>
              <w:t>Lecture, question and answer, brain storming</w:t>
            </w:r>
          </w:p>
        </w:tc>
      </w:tr>
      <w:tr w:rsidR="00A170EE" w:rsidRPr="005A77B4" w14:paraId="26BACB8D" w14:textId="77777777" w:rsidTr="00FD671C">
        <w:trPr>
          <w:jc w:val="center"/>
        </w:trPr>
        <w:tc>
          <w:tcPr>
            <w:tcW w:w="430" w:type="dxa"/>
          </w:tcPr>
          <w:p w14:paraId="6BA5B143"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4E8E5897" w14:textId="77777777" w:rsidR="00A170EE" w:rsidRPr="005A77B4" w:rsidRDefault="00A170EE" w:rsidP="00983017">
            <w:pPr>
              <w:spacing w:line="276" w:lineRule="auto"/>
            </w:pPr>
            <w:r w:rsidRPr="005A77B4">
              <w:t>Technology-related addictions prevention strategies and treatment, safe internet using</w:t>
            </w:r>
          </w:p>
        </w:tc>
        <w:tc>
          <w:tcPr>
            <w:tcW w:w="2835" w:type="dxa"/>
          </w:tcPr>
          <w:p w14:paraId="45E97F6F" w14:textId="77777777" w:rsidR="00A170EE" w:rsidRPr="005A77B4" w:rsidRDefault="00A170EE" w:rsidP="00983017">
            <w:r w:rsidRPr="005A77B4">
              <w:t xml:space="preserve">Assoc Prof. Sibel Coşkun Badur </w:t>
            </w:r>
          </w:p>
          <w:p w14:paraId="29CA925A" w14:textId="77777777" w:rsidR="00A170EE" w:rsidRPr="005A77B4" w:rsidRDefault="00A170EE" w:rsidP="00983017">
            <w:pPr>
              <w:autoSpaceDE w:val="0"/>
              <w:autoSpaceDN w:val="0"/>
              <w:adjustRightInd w:val="0"/>
            </w:pPr>
          </w:p>
        </w:tc>
        <w:tc>
          <w:tcPr>
            <w:tcW w:w="3539" w:type="dxa"/>
          </w:tcPr>
          <w:p w14:paraId="5B5D560B" w14:textId="77777777" w:rsidR="00A170EE" w:rsidRPr="005A77B4" w:rsidRDefault="00A170EE" w:rsidP="00983017">
            <w:pPr>
              <w:autoSpaceDE w:val="0"/>
              <w:autoSpaceDN w:val="0"/>
              <w:adjustRightInd w:val="0"/>
              <w:spacing w:line="276" w:lineRule="auto"/>
            </w:pPr>
            <w:r w:rsidRPr="005A77B4">
              <w:rPr>
                <w:lang w:val="en-GB"/>
              </w:rPr>
              <w:t>Lecture, question and answer, brain storming, case discussion</w:t>
            </w:r>
          </w:p>
        </w:tc>
      </w:tr>
      <w:tr w:rsidR="00A170EE" w:rsidRPr="005A77B4" w14:paraId="7A34AFFF" w14:textId="77777777" w:rsidTr="00FD671C">
        <w:trPr>
          <w:trHeight w:val="277"/>
          <w:jc w:val="center"/>
        </w:trPr>
        <w:tc>
          <w:tcPr>
            <w:tcW w:w="430" w:type="dxa"/>
          </w:tcPr>
          <w:p w14:paraId="671F94BF"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419A49E4" w14:textId="77777777" w:rsidR="00A170EE" w:rsidRPr="005A77B4" w:rsidRDefault="00A170EE" w:rsidP="00983017">
            <w:pPr>
              <w:spacing w:line="276" w:lineRule="auto"/>
            </w:pPr>
            <w:r w:rsidRPr="005A77B4">
              <w:t>National policies, projects and practices in the prevention of technology-related addictions</w:t>
            </w:r>
          </w:p>
        </w:tc>
        <w:tc>
          <w:tcPr>
            <w:tcW w:w="2835" w:type="dxa"/>
          </w:tcPr>
          <w:p w14:paraId="571175E3" w14:textId="77777777" w:rsidR="00A170EE" w:rsidRPr="005A77B4" w:rsidRDefault="00A170EE" w:rsidP="00983017">
            <w:r w:rsidRPr="005A77B4">
              <w:t xml:space="preserve"> Assoc Prof. Sibel Coşkun Badur </w:t>
            </w:r>
          </w:p>
        </w:tc>
        <w:tc>
          <w:tcPr>
            <w:tcW w:w="3539" w:type="dxa"/>
          </w:tcPr>
          <w:p w14:paraId="53E458EF" w14:textId="77777777" w:rsidR="00A170EE" w:rsidRPr="005A77B4" w:rsidRDefault="00A170EE" w:rsidP="00983017">
            <w:pPr>
              <w:spacing w:line="276" w:lineRule="auto"/>
              <w:rPr>
                <w:b/>
                <w:lang w:val="en-GB"/>
              </w:rPr>
            </w:pPr>
            <w:r w:rsidRPr="005A77B4">
              <w:rPr>
                <w:lang w:val="en-GB"/>
              </w:rPr>
              <w:t xml:space="preserve">Lecture, question and answer, brain storming, </w:t>
            </w:r>
          </w:p>
        </w:tc>
      </w:tr>
      <w:tr w:rsidR="00A170EE" w:rsidRPr="005A77B4" w14:paraId="6F99E273" w14:textId="77777777" w:rsidTr="00FD671C">
        <w:trPr>
          <w:jc w:val="center"/>
        </w:trPr>
        <w:tc>
          <w:tcPr>
            <w:tcW w:w="430" w:type="dxa"/>
          </w:tcPr>
          <w:p w14:paraId="5250CE69"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010B66E5" w14:textId="77777777" w:rsidR="00A170EE" w:rsidRPr="005A77B4" w:rsidRDefault="00A170EE" w:rsidP="00983017">
            <w:pPr>
              <w:spacing w:line="276" w:lineRule="auto"/>
            </w:pPr>
            <w:r w:rsidRPr="005A77B4">
              <w:t>Discussion of prevention projects and politicies</w:t>
            </w:r>
          </w:p>
          <w:p w14:paraId="2D76FD04" w14:textId="77777777" w:rsidR="00A170EE" w:rsidRPr="005A77B4" w:rsidRDefault="00A170EE" w:rsidP="00983017">
            <w:pPr>
              <w:spacing w:line="276" w:lineRule="auto"/>
            </w:pPr>
            <w:r w:rsidRPr="005A77B4">
              <w:t>Peer roles in prevention of technology-related addictions</w:t>
            </w:r>
          </w:p>
        </w:tc>
        <w:tc>
          <w:tcPr>
            <w:tcW w:w="2835" w:type="dxa"/>
          </w:tcPr>
          <w:p w14:paraId="48D5412B" w14:textId="77777777" w:rsidR="00A170EE" w:rsidRPr="005A77B4" w:rsidRDefault="00A170EE" w:rsidP="00983017">
            <w:pPr>
              <w:spacing w:line="276" w:lineRule="auto"/>
            </w:pPr>
            <w:r w:rsidRPr="005A77B4">
              <w:t xml:space="preserve">Asist. Prof. Burcu Cengiz                          </w:t>
            </w:r>
          </w:p>
        </w:tc>
        <w:tc>
          <w:tcPr>
            <w:tcW w:w="3539" w:type="dxa"/>
          </w:tcPr>
          <w:p w14:paraId="3831F53C" w14:textId="77777777" w:rsidR="00A170EE" w:rsidRPr="005A77B4" w:rsidRDefault="00A170EE" w:rsidP="00983017">
            <w:pPr>
              <w:autoSpaceDE w:val="0"/>
              <w:autoSpaceDN w:val="0"/>
              <w:adjustRightInd w:val="0"/>
              <w:spacing w:line="276" w:lineRule="auto"/>
              <w:rPr>
                <w:lang w:val="en-GB"/>
              </w:rPr>
            </w:pPr>
            <w:r w:rsidRPr="005A77B4">
              <w:rPr>
                <w:lang w:val="en-GB"/>
              </w:rPr>
              <w:t>Lecture, Question and answer, group discussion, brain storming</w:t>
            </w:r>
          </w:p>
        </w:tc>
      </w:tr>
      <w:tr w:rsidR="00A170EE" w:rsidRPr="005A77B4" w14:paraId="49922EBE" w14:textId="77777777" w:rsidTr="00FD671C">
        <w:trPr>
          <w:jc w:val="center"/>
        </w:trPr>
        <w:tc>
          <w:tcPr>
            <w:tcW w:w="430" w:type="dxa"/>
          </w:tcPr>
          <w:p w14:paraId="7D9145F1"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49352B9B" w14:textId="77777777" w:rsidR="00A170EE" w:rsidRPr="005A77B4" w:rsidRDefault="00A170EE" w:rsidP="00983017">
            <w:pPr>
              <w:tabs>
                <w:tab w:val="left" w:pos="0"/>
              </w:tabs>
              <w:contextualSpacing/>
            </w:pPr>
            <w:r w:rsidRPr="005A77B4">
              <w:t>Politicies about national action plan about technology addiction</w:t>
            </w:r>
          </w:p>
        </w:tc>
        <w:tc>
          <w:tcPr>
            <w:tcW w:w="2835" w:type="dxa"/>
          </w:tcPr>
          <w:p w14:paraId="17D6B94B" w14:textId="77777777" w:rsidR="00A170EE" w:rsidRPr="005A77B4" w:rsidRDefault="00A170EE" w:rsidP="00983017">
            <w:r w:rsidRPr="005A77B4">
              <w:t xml:space="preserve">Asist. Prof. Burcu Cengiz  </w:t>
            </w:r>
          </w:p>
        </w:tc>
        <w:tc>
          <w:tcPr>
            <w:tcW w:w="3539" w:type="dxa"/>
          </w:tcPr>
          <w:p w14:paraId="238F3FE0" w14:textId="77777777" w:rsidR="00A170EE" w:rsidRPr="005A77B4" w:rsidRDefault="00A170EE" w:rsidP="00983017">
            <w:pPr>
              <w:spacing w:line="276" w:lineRule="auto"/>
              <w:rPr>
                <w:lang w:val="en-GB"/>
              </w:rPr>
            </w:pPr>
            <w:r w:rsidRPr="005A77B4">
              <w:rPr>
                <w:lang w:val="en-GB"/>
              </w:rPr>
              <w:t>Lecture, Question and answer, group discussion, brain storming</w:t>
            </w:r>
          </w:p>
        </w:tc>
      </w:tr>
      <w:tr w:rsidR="00A170EE" w:rsidRPr="005A77B4" w14:paraId="43311ABF" w14:textId="77777777" w:rsidTr="00FD671C">
        <w:trPr>
          <w:jc w:val="center"/>
        </w:trPr>
        <w:tc>
          <w:tcPr>
            <w:tcW w:w="430" w:type="dxa"/>
          </w:tcPr>
          <w:p w14:paraId="08181BF9" w14:textId="77777777" w:rsidR="00A170EE" w:rsidRPr="005A77B4" w:rsidRDefault="00A170EE" w:rsidP="00E5072C">
            <w:pPr>
              <w:pStyle w:val="ListeParagraf"/>
              <w:numPr>
                <w:ilvl w:val="0"/>
                <w:numId w:val="53"/>
              </w:numPr>
              <w:spacing w:line="276" w:lineRule="auto"/>
              <w:rPr>
                <w:b/>
                <w:lang w:val="en-GB"/>
              </w:rPr>
            </w:pPr>
          </w:p>
        </w:tc>
        <w:tc>
          <w:tcPr>
            <w:tcW w:w="4111" w:type="dxa"/>
            <w:gridSpan w:val="2"/>
          </w:tcPr>
          <w:p w14:paraId="1FF5D6FB" w14:textId="77777777" w:rsidR="00A170EE" w:rsidRPr="005A77B4" w:rsidRDefault="00A170EE" w:rsidP="00983017">
            <w:pPr>
              <w:autoSpaceDE w:val="0"/>
              <w:autoSpaceDN w:val="0"/>
              <w:adjustRightInd w:val="0"/>
            </w:pPr>
            <w:r w:rsidRPr="005A77B4">
              <w:t>Evaluation of lesson</w:t>
            </w:r>
          </w:p>
          <w:p w14:paraId="35452583" w14:textId="77777777" w:rsidR="00A170EE" w:rsidRPr="005A77B4" w:rsidRDefault="00A170EE" w:rsidP="00983017">
            <w:pPr>
              <w:spacing w:line="276" w:lineRule="auto"/>
            </w:pPr>
          </w:p>
        </w:tc>
        <w:tc>
          <w:tcPr>
            <w:tcW w:w="2835" w:type="dxa"/>
          </w:tcPr>
          <w:p w14:paraId="38BCF39F" w14:textId="77777777" w:rsidR="00A170EE" w:rsidRPr="005A77B4" w:rsidRDefault="00A170EE" w:rsidP="00983017">
            <w:r w:rsidRPr="005A77B4">
              <w:t xml:space="preserve">Asist. Prof. Burcu Cengiz  </w:t>
            </w:r>
          </w:p>
        </w:tc>
        <w:tc>
          <w:tcPr>
            <w:tcW w:w="3539" w:type="dxa"/>
          </w:tcPr>
          <w:p w14:paraId="43DAFD38" w14:textId="77777777" w:rsidR="00A170EE" w:rsidRPr="005A77B4" w:rsidRDefault="00A170EE" w:rsidP="00983017">
            <w:pPr>
              <w:spacing w:line="276" w:lineRule="auto"/>
              <w:rPr>
                <w:lang w:val="en-GB"/>
              </w:rPr>
            </w:pPr>
            <w:r w:rsidRPr="005A77B4">
              <w:rPr>
                <w:lang w:val="en-GB"/>
              </w:rPr>
              <w:t>Lecture, Question and answer, group discussion, brain storming</w:t>
            </w:r>
          </w:p>
        </w:tc>
      </w:tr>
      <w:tr w:rsidR="002300AE" w:rsidRPr="005A77B4" w14:paraId="1049BF6B" w14:textId="77777777" w:rsidTr="00FD671C">
        <w:trPr>
          <w:jc w:val="center"/>
        </w:trPr>
        <w:tc>
          <w:tcPr>
            <w:tcW w:w="430" w:type="dxa"/>
          </w:tcPr>
          <w:p w14:paraId="42096EA1" w14:textId="778A11E9" w:rsidR="002300AE" w:rsidRPr="005A77B4" w:rsidRDefault="002300AE" w:rsidP="002300AE">
            <w:pPr>
              <w:spacing w:line="276" w:lineRule="auto"/>
              <w:rPr>
                <w:b/>
                <w:lang w:val="en-GB"/>
              </w:rPr>
            </w:pPr>
          </w:p>
        </w:tc>
        <w:tc>
          <w:tcPr>
            <w:tcW w:w="4111" w:type="dxa"/>
            <w:gridSpan w:val="2"/>
          </w:tcPr>
          <w:p w14:paraId="7EE5DF64" w14:textId="2219D32E" w:rsidR="002300AE" w:rsidRPr="005A77B4" w:rsidRDefault="002300AE" w:rsidP="002300AE">
            <w:pPr>
              <w:autoSpaceDE w:val="0"/>
              <w:autoSpaceDN w:val="0"/>
              <w:adjustRightInd w:val="0"/>
              <w:rPr>
                <w:b/>
              </w:rPr>
            </w:pPr>
            <w:r w:rsidRPr="005A77B4">
              <w:rPr>
                <w:b/>
              </w:rPr>
              <w:t>Final Exam</w:t>
            </w:r>
          </w:p>
        </w:tc>
        <w:tc>
          <w:tcPr>
            <w:tcW w:w="2835" w:type="dxa"/>
          </w:tcPr>
          <w:p w14:paraId="53B7F56A" w14:textId="6C47CA55" w:rsidR="002300AE" w:rsidRPr="005A77B4" w:rsidRDefault="002300AE" w:rsidP="002300AE">
            <w:r w:rsidRPr="005A77B4">
              <w:t xml:space="preserve">Asist. Prof. E.Zahide Özdemir </w:t>
            </w:r>
          </w:p>
        </w:tc>
        <w:tc>
          <w:tcPr>
            <w:tcW w:w="3539" w:type="dxa"/>
          </w:tcPr>
          <w:p w14:paraId="534EC789" w14:textId="77777777" w:rsidR="002300AE" w:rsidRPr="005A77B4" w:rsidRDefault="002300AE" w:rsidP="002300AE">
            <w:pPr>
              <w:spacing w:line="276" w:lineRule="auto"/>
              <w:rPr>
                <w:lang w:val="en-GB"/>
              </w:rPr>
            </w:pPr>
          </w:p>
        </w:tc>
      </w:tr>
      <w:tr w:rsidR="002300AE" w:rsidRPr="005A77B4" w14:paraId="4498AB91" w14:textId="77777777" w:rsidTr="00FD671C">
        <w:trPr>
          <w:jc w:val="center"/>
        </w:trPr>
        <w:tc>
          <w:tcPr>
            <w:tcW w:w="430" w:type="dxa"/>
          </w:tcPr>
          <w:p w14:paraId="79EE2775" w14:textId="77777777" w:rsidR="002300AE" w:rsidRPr="005A77B4" w:rsidRDefault="002300AE" w:rsidP="002300AE">
            <w:pPr>
              <w:pStyle w:val="ListeParagraf"/>
              <w:spacing w:line="276" w:lineRule="auto"/>
              <w:ind w:left="420"/>
              <w:rPr>
                <w:b/>
                <w:lang w:val="en-GB"/>
              </w:rPr>
            </w:pPr>
          </w:p>
        </w:tc>
        <w:tc>
          <w:tcPr>
            <w:tcW w:w="4111" w:type="dxa"/>
            <w:gridSpan w:val="2"/>
          </w:tcPr>
          <w:p w14:paraId="406CB20F" w14:textId="49746215" w:rsidR="002300AE" w:rsidRPr="005A77B4" w:rsidRDefault="002300AE" w:rsidP="002300AE">
            <w:pPr>
              <w:autoSpaceDE w:val="0"/>
              <w:autoSpaceDN w:val="0"/>
              <w:adjustRightInd w:val="0"/>
              <w:rPr>
                <w:b/>
              </w:rPr>
            </w:pPr>
            <w:r w:rsidRPr="005A77B4">
              <w:rPr>
                <w:b/>
              </w:rPr>
              <w:t>Resit Exam</w:t>
            </w:r>
          </w:p>
        </w:tc>
        <w:tc>
          <w:tcPr>
            <w:tcW w:w="2835" w:type="dxa"/>
          </w:tcPr>
          <w:p w14:paraId="24F7BB59" w14:textId="1929FE0A" w:rsidR="002300AE" w:rsidRPr="005A77B4" w:rsidRDefault="002300AE" w:rsidP="002300AE">
            <w:r w:rsidRPr="005A77B4">
              <w:t xml:space="preserve">Asist. Prof. E.Zahide Özdemir </w:t>
            </w:r>
          </w:p>
        </w:tc>
        <w:tc>
          <w:tcPr>
            <w:tcW w:w="3539" w:type="dxa"/>
          </w:tcPr>
          <w:p w14:paraId="4EDB0D43" w14:textId="77777777" w:rsidR="002300AE" w:rsidRPr="005A77B4" w:rsidRDefault="002300AE" w:rsidP="002300AE">
            <w:pPr>
              <w:spacing w:line="276" w:lineRule="auto"/>
              <w:rPr>
                <w:lang w:val="en-GB"/>
              </w:rPr>
            </w:pPr>
          </w:p>
        </w:tc>
      </w:tr>
    </w:tbl>
    <w:p w14:paraId="4DDBDD37" w14:textId="7E60C78D" w:rsidR="00A170EE" w:rsidRPr="005A77B4" w:rsidRDefault="00A170EE" w:rsidP="00A170EE"/>
    <w:tbl>
      <w:tblPr>
        <w:tblW w:w="10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5"/>
        <w:gridCol w:w="1276"/>
        <w:gridCol w:w="2257"/>
        <w:gridCol w:w="2563"/>
      </w:tblGrid>
      <w:tr w:rsidR="002300AE" w:rsidRPr="005A77B4" w14:paraId="18098AEE" w14:textId="77777777" w:rsidTr="00FD671C">
        <w:trPr>
          <w:trHeight w:val="264"/>
          <w:jc w:val="center"/>
        </w:trPr>
        <w:tc>
          <w:tcPr>
            <w:tcW w:w="10931" w:type="dxa"/>
            <w:gridSpan w:val="4"/>
            <w:tcBorders>
              <w:top w:val="single" w:sz="4" w:space="0" w:color="auto"/>
              <w:left w:val="single" w:sz="4" w:space="0" w:color="auto"/>
              <w:bottom w:val="single" w:sz="4" w:space="0" w:color="auto"/>
              <w:right w:val="single" w:sz="4" w:space="0" w:color="auto"/>
            </w:tcBorders>
          </w:tcPr>
          <w:p w14:paraId="5E770BB8" w14:textId="77777777" w:rsidR="002300AE" w:rsidRPr="005A77B4" w:rsidRDefault="002300AE" w:rsidP="002300AE">
            <w:pPr>
              <w:spacing w:line="256" w:lineRule="auto"/>
              <w:rPr>
                <w:b/>
                <w:lang w:val="en-GB" w:eastAsia="en-US"/>
              </w:rPr>
            </w:pPr>
            <w:r w:rsidRPr="005A77B4">
              <w:rPr>
                <w:b/>
                <w:lang w:val="en-GB" w:eastAsia="en-US"/>
              </w:rPr>
              <w:t>ECTS Table</w:t>
            </w:r>
          </w:p>
        </w:tc>
      </w:tr>
      <w:tr w:rsidR="002300AE" w:rsidRPr="005A77B4" w14:paraId="17AE2601" w14:textId="77777777" w:rsidTr="00FD671C">
        <w:trPr>
          <w:trHeight w:val="264"/>
          <w:jc w:val="center"/>
        </w:trPr>
        <w:tc>
          <w:tcPr>
            <w:tcW w:w="4835" w:type="dxa"/>
            <w:tcBorders>
              <w:top w:val="single" w:sz="4" w:space="0" w:color="auto"/>
              <w:left w:val="single" w:sz="4" w:space="0" w:color="auto"/>
              <w:bottom w:val="single" w:sz="4" w:space="0" w:color="auto"/>
              <w:right w:val="single" w:sz="4" w:space="0" w:color="auto"/>
            </w:tcBorders>
            <w:hideMark/>
          </w:tcPr>
          <w:p w14:paraId="41239451" w14:textId="77777777" w:rsidR="002300AE" w:rsidRPr="005A77B4" w:rsidRDefault="002300AE" w:rsidP="002300AE">
            <w:pPr>
              <w:spacing w:line="256" w:lineRule="auto"/>
              <w:rPr>
                <w:b/>
                <w:lang w:val="en-GB" w:eastAsia="en-US"/>
              </w:rPr>
            </w:pPr>
            <w:r w:rsidRPr="005A77B4">
              <w:rPr>
                <w:b/>
                <w:lang w:val="en-GB" w:eastAsia="en-US"/>
              </w:rPr>
              <w:t>Course Activities</w:t>
            </w:r>
          </w:p>
        </w:tc>
        <w:tc>
          <w:tcPr>
            <w:tcW w:w="1276" w:type="dxa"/>
            <w:tcBorders>
              <w:top w:val="single" w:sz="4" w:space="0" w:color="auto"/>
              <w:left w:val="single" w:sz="4" w:space="0" w:color="auto"/>
              <w:bottom w:val="single" w:sz="4" w:space="0" w:color="auto"/>
              <w:right w:val="single" w:sz="4" w:space="0" w:color="auto"/>
            </w:tcBorders>
            <w:hideMark/>
          </w:tcPr>
          <w:p w14:paraId="0CFDC8B0" w14:textId="77777777" w:rsidR="002300AE" w:rsidRPr="005A77B4" w:rsidRDefault="002300AE" w:rsidP="002300AE">
            <w:pPr>
              <w:spacing w:line="256" w:lineRule="auto"/>
              <w:jc w:val="center"/>
              <w:rPr>
                <w:b/>
                <w:lang w:val="en-GB" w:eastAsia="en-US"/>
              </w:rPr>
            </w:pPr>
            <w:r w:rsidRPr="005A77B4">
              <w:rPr>
                <w:b/>
                <w:lang w:val="en-GB" w:eastAsia="en-US"/>
              </w:rPr>
              <w:t>Number</w:t>
            </w:r>
          </w:p>
        </w:tc>
        <w:tc>
          <w:tcPr>
            <w:tcW w:w="2257" w:type="dxa"/>
            <w:tcBorders>
              <w:top w:val="single" w:sz="4" w:space="0" w:color="auto"/>
              <w:left w:val="single" w:sz="4" w:space="0" w:color="auto"/>
              <w:bottom w:val="single" w:sz="4" w:space="0" w:color="auto"/>
              <w:right w:val="single" w:sz="4" w:space="0" w:color="auto"/>
            </w:tcBorders>
            <w:hideMark/>
          </w:tcPr>
          <w:p w14:paraId="7F08B291" w14:textId="77777777" w:rsidR="002300AE" w:rsidRPr="005A77B4" w:rsidRDefault="002300AE" w:rsidP="002300AE">
            <w:pPr>
              <w:spacing w:line="256" w:lineRule="auto"/>
              <w:jc w:val="center"/>
              <w:rPr>
                <w:b/>
                <w:lang w:val="en-GB" w:eastAsia="en-US"/>
              </w:rPr>
            </w:pPr>
            <w:r w:rsidRPr="005A77B4">
              <w:rPr>
                <w:b/>
                <w:lang w:val="en-GB" w:eastAsia="en-US"/>
              </w:rPr>
              <w:t xml:space="preserve">Duration </w:t>
            </w:r>
            <w:r w:rsidRPr="005A77B4">
              <w:rPr>
                <w:lang w:val="en-GB" w:eastAsia="en-US"/>
              </w:rPr>
              <w:t>(hour)</w:t>
            </w:r>
          </w:p>
        </w:tc>
        <w:tc>
          <w:tcPr>
            <w:tcW w:w="2563" w:type="dxa"/>
            <w:tcBorders>
              <w:top w:val="single" w:sz="4" w:space="0" w:color="auto"/>
              <w:left w:val="single" w:sz="4" w:space="0" w:color="auto"/>
              <w:bottom w:val="single" w:sz="4" w:space="0" w:color="auto"/>
              <w:right w:val="single" w:sz="4" w:space="0" w:color="auto"/>
            </w:tcBorders>
            <w:hideMark/>
          </w:tcPr>
          <w:p w14:paraId="0BB77272" w14:textId="77777777" w:rsidR="002300AE" w:rsidRPr="005A77B4" w:rsidRDefault="002300AE" w:rsidP="002300AE">
            <w:pPr>
              <w:spacing w:line="256" w:lineRule="auto"/>
              <w:jc w:val="center"/>
              <w:rPr>
                <w:lang w:val="en-GB" w:eastAsia="en-US"/>
              </w:rPr>
            </w:pPr>
            <w:r w:rsidRPr="005A77B4">
              <w:rPr>
                <w:b/>
                <w:lang w:val="en-GB" w:eastAsia="en-US"/>
              </w:rPr>
              <w:t xml:space="preserve">Total Workload </w:t>
            </w:r>
            <w:r w:rsidRPr="005A77B4">
              <w:rPr>
                <w:lang w:val="en-GB" w:eastAsia="en-US"/>
              </w:rPr>
              <w:t xml:space="preserve">(hour) </w:t>
            </w:r>
          </w:p>
        </w:tc>
      </w:tr>
      <w:tr w:rsidR="002300AE" w:rsidRPr="005A77B4" w14:paraId="5DF9B0B2" w14:textId="77777777" w:rsidTr="00FD671C">
        <w:trPr>
          <w:trHeight w:val="264"/>
          <w:jc w:val="center"/>
        </w:trPr>
        <w:tc>
          <w:tcPr>
            <w:tcW w:w="10931" w:type="dxa"/>
            <w:gridSpan w:val="4"/>
            <w:tcBorders>
              <w:top w:val="single" w:sz="4" w:space="0" w:color="auto"/>
              <w:left w:val="single" w:sz="4" w:space="0" w:color="auto"/>
              <w:bottom w:val="single" w:sz="4" w:space="0" w:color="auto"/>
              <w:right w:val="single" w:sz="4" w:space="0" w:color="auto"/>
            </w:tcBorders>
            <w:hideMark/>
          </w:tcPr>
          <w:p w14:paraId="0EF4BCBF" w14:textId="77777777" w:rsidR="002300AE" w:rsidRPr="005A77B4" w:rsidRDefault="002300AE" w:rsidP="002300AE">
            <w:pPr>
              <w:spacing w:line="256" w:lineRule="auto"/>
              <w:rPr>
                <w:b/>
                <w:lang w:val="en-GB" w:eastAsia="en-US"/>
              </w:rPr>
            </w:pPr>
            <w:r w:rsidRPr="005A77B4">
              <w:rPr>
                <w:b/>
                <w:lang w:val="en-GB" w:eastAsia="en-US"/>
              </w:rPr>
              <w:t>In Class Activities</w:t>
            </w:r>
          </w:p>
        </w:tc>
      </w:tr>
      <w:tr w:rsidR="002300AE" w:rsidRPr="005A77B4" w14:paraId="14668757"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hideMark/>
          </w:tcPr>
          <w:p w14:paraId="4EFC772D" w14:textId="77777777" w:rsidR="002300AE" w:rsidRPr="005A77B4" w:rsidRDefault="002300AE" w:rsidP="002300AE">
            <w:pPr>
              <w:spacing w:line="256" w:lineRule="auto"/>
              <w:ind w:firstLine="540"/>
              <w:rPr>
                <w:lang w:val="en-GB" w:eastAsia="en-US"/>
              </w:rPr>
            </w:pPr>
            <w:r w:rsidRPr="005A77B4">
              <w:rPr>
                <w:lang w:val="en-GB" w:eastAsia="en-US"/>
              </w:rPr>
              <w:t>Lecture/presentation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74E35F" w14:textId="77777777" w:rsidR="002300AE" w:rsidRPr="005A77B4" w:rsidRDefault="002300AE" w:rsidP="002300AE">
            <w:pPr>
              <w:spacing w:line="256" w:lineRule="auto"/>
              <w:jc w:val="center"/>
              <w:rPr>
                <w:rFonts w:eastAsia="Calibri"/>
                <w:lang w:eastAsia="en-US"/>
              </w:rPr>
            </w:pPr>
            <w:r w:rsidRPr="005A77B4">
              <w:rPr>
                <w:rFonts w:eastAsia="Calibri"/>
                <w:lang w:eastAsia="en-US"/>
              </w:rPr>
              <w:t>13</w:t>
            </w:r>
          </w:p>
        </w:tc>
        <w:tc>
          <w:tcPr>
            <w:tcW w:w="2257" w:type="dxa"/>
            <w:tcBorders>
              <w:top w:val="single" w:sz="4" w:space="0" w:color="auto"/>
              <w:left w:val="single" w:sz="4" w:space="0" w:color="auto"/>
              <w:bottom w:val="single" w:sz="4" w:space="0" w:color="auto"/>
              <w:right w:val="single" w:sz="4" w:space="0" w:color="auto"/>
            </w:tcBorders>
            <w:vAlign w:val="center"/>
            <w:hideMark/>
          </w:tcPr>
          <w:p w14:paraId="0D438E2E" w14:textId="77777777" w:rsidR="002300AE" w:rsidRPr="005A77B4" w:rsidRDefault="002300AE" w:rsidP="002300AE">
            <w:pPr>
              <w:spacing w:line="256" w:lineRule="auto"/>
              <w:jc w:val="center"/>
              <w:rPr>
                <w:rFonts w:eastAsia="Calibri"/>
                <w:lang w:eastAsia="en-US"/>
              </w:rPr>
            </w:pPr>
            <w:r w:rsidRPr="005A77B4">
              <w:rPr>
                <w:rFonts w:eastAsia="Calibri"/>
                <w:lang w:eastAsia="en-US"/>
              </w:rPr>
              <w:t>2</w:t>
            </w:r>
          </w:p>
        </w:tc>
        <w:tc>
          <w:tcPr>
            <w:tcW w:w="2563" w:type="dxa"/>
            <w:tcBorders>
              <w:top w:val="single" w:sz="4" w:space="0" w:color="auto"/>
              <w:left w:val="single" w:sz="4" w:space="0" w:color="auto"/>
              <w:bottom w:val="single" w:sz="4" w:space="0" w:color="auto"/>
              <w:right w:val="single" w:sz="4" w:space="0" w:color="auto"/>
            </w:tcBorders>
            <w:vAlign w:val="center"/>
            <w:hideMark/>
          </w:tcPr>
          <w:p w14:paraId="73B225F1" w14:textId="77777777" w:rsidR="002300AE" w:rsidRPr="005A77B4" w:rsidRDefault="002300AE" w:rsidP="002300AE">
            <w:pPr>
              <w:spacing w:line="256" w:lineRule="auto"/>
              <w:jc w:val="center"/>
              <w:rPr>
                <w:rFonts w:eastAsia="Calibri"/>
                <w:lang w:eastAsia="en-US"/>
              </w:rPr>
            </w:pPr>
            <w:r w:rsidRPr="005A77B4">
              <w:rPr>
                <w:rFonts w:eastAsia="Calibri"/>
                <w:lang w:eastAsia="en-US"/>
              </w:rPr>
              <w:t>26</w:t>
            </w:r>
          </w:p>
        </w:tc>
      </w:tr>
      <w:tr w:rsidR="002300AE" w:rsidRPr="005A77B4" w14:paraId="19C5F9F2"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tcPr>
          <w:p w14:paraId="3C62C097" w14:textId="77777777" w:rsidR="002300AE" w:rsidRPr="005A77B4" w:rsidRDefault="002300AE" w:rsidP="002300AE">
            <w:pPr>
              <w:spacing w:line="256" w:lineRule="auto"/>
              <w:ind w:firstLine="540"/>
              <w:rPr>
                <w:lang w:val="en-GB"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3832C3C" w14:textId="77777777" w:rsidR="002300AE" w:rsidRPr="005A77B4" w:rsidRDefault="002300AE" w:rsidP="002300AE">
            <w:pPr>
              <w:spacing w:line="256" w:lineRule="auto"/>
              <w:jc w:val="center"/>
              <w:rPr>
                <w:rFonts w:eastAsia="Calibri"/>
                <w:lang w:eastAsia="en-US"/>
              </w:rPr>
            </w:pPr>
          </w:p>
        </w:tc>
        <w:tc>
          <w:tcPr>
            <w:tcW w:w="2257" w:type="dxa"/>
            <w:tcBorders>
              <w:top w:val="single" w:sz="4" w:space="0" w:color="auto"/>
              <w:left w:val="single" w:sz="4" w:space="0" w:color="auto"/>
              <w:bottom w:val="single" w:sz="4" w:space="0" w:color="auto"/>
              <w:right w:val="single" w:sz="4" w:space="0" w:color="auto"/>
            </w:tcBorders>
            <w:vAlign w:val="center"/>
          </w:tcPr>
          <w:p w14:paraId="4A44C94C" w14:textId="77777777" w:rsidR="002300AE" w:rsidRPr="005A77B4" w:rsidRDefault="002300AE" w:rsidP="002300AE">
            <w:pPr>
              <w:spacing w:line="256" w:lineRule="auto"/>
              <w:jc w:val="center"/>
              <w:rPr>
                <w:rFonts w:eastAsia="Calibri"/>
                <w:lang w:eastAsia="en-US"/>
              </w:rPr>
            </w:pPr>
          </w:p>
        </w:tc>
        <w:tc>
          <w:tcPr>
            <w:tcW w:w="2563" w:type="dxa"/>
            <w:tcBorders>
              <w:top w:val="single" w:sz="4" w:space="0" w:color="auto"/>
              <w:left w:val="single" w:sz="4" w:space="0" w:color="auto"/>
              <w:bottom w:val="single" w:sz="4" w:space="0" w:color="auto"/>
              <w:right w:val="single" w:sz="4" w:space="0" w:color="auto"/>
            </w:tcBorders>
            <w:vAlign w:val="center"/>
          </w:tcPr>
          <w:p w14:paraId="4BEB37BC" w14:textId="77777777" w:rsidR="002300AE" w:rsidRPr="005A77B4" w:rsidRDefault="002300AE" w:rsidP="002300AE">
            <w:pPr>
              <w:spacing w:line="256" w:lineRule="auto"/>
              <w:jc w:val="center"/>
              <w:rPr>
                <w:rFonts w:eastAsia="Calibri"/>
                <w:lang w:eastAsia="en-US"/>
              </w:rPr>
            </w:pPr>
          </w:p>
        </w:tc>
      </w:tr>
      <w:tr w:rsidR="002300AE" w:rsidRPr="005A77B4" w14:paraId="24F19F64"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tcPr>
          <w:p w14:paraId="5B1279CD" w14:textId="77777777" w:rsidR="002300AE" w:rsidRPr="005A77B4" w:rsidRDefault="002300AE" w:rsidP="002300AE">
            <w:pPr>
              <w:spacing w:line="256" w:lineRule="auto"/>
              <w:ind w:firstLine="540"/>
              <w:rPr>
                <w:lang w:val="en-GB"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ED792D9" w14:textId="77777777" w:rsidR="002300AE" w:rsidRPr="005A77B4" w:rsidRDefault="002300AE" w:rsidP="002300AE">
            <w:pPr>
              <w:spacing w:line="256" w:lineRule="auto"/>
              <w:jc w:val="center"/>
              <w:rPr>
                <w:rFonts w:eastAsia="Calibri"/>
                <w:lang w:eastAsia="en-US"/>
              </w:rPr>
            </w:pPr>
          </w:p>
        </w:tc>
        <w:tc>
          <w:tcPr>
            <w:tcW w:w="2257" w:type="dxa"/>
            <w:tcBorders>
              <w:top w:val="single" w:sz="4" w:space="0" w:color="auto"/>
              <w:left w:val="single" w:sz="4" w:space="0" w:color="auto"/>
              <w:bottom w:val="single" w:sz="4" w:space="0" w:color="auto"/>
              <w:right w:val="single" w:sz="4" w:space="0" w:color="auto"/>
            </w:tcBorders>
            <w:vAlign w:val="center"/>
          </w:tcPr>
          <w:p w14:paraId="5F2985D1" w14:textId="77777777" w:rsidR="002300AE" w:rsidRPr="005A77B4" w:rsidRDefault="002300AE" w:rsidP="002300AE">
            <w:pPr>
              <w:spacing w:line="256" w:lineRule="auto"/>
              <w:jc w:val="center"/>
              <w:rPr>
                <w:rFonts w:eastAsia="Calibri"/>
                <w:lang w:eastAsia="en-US"/>
              </w:rPr>
            </w:pPr>
          </w:p>
        </w:tc>
        <w:tc>
          <w:tcPr>
            <w:tcW w:w="2563" w:type="dxa"/>
            <w:tcBorders>
              <w:top w:val="single" w:sz="4" w:space="0" w:color="auto"/>
              <w:left w:val="single" w:sz="4" w:space="0" w:color="auto"/>
              <w:bottom w:val="single" w:sz="4" w:space="0" w:color="auto"/>
              <w:right w:val="single" w:sz="4" w:space="0" w:color="auto"/>
            </w:tcBorders>
            <w:vAlign w:val="center"/>
          </w:tcPr>
          <w:p w14:paraId="56FF8DD9" w14:textId="77777777" w:rsidR="002300AE" w:rsidRPr="005A77B4" w:rsidRDefault="002300AE" w:rsidP="002300AE">
            <w:pPr>
              <w:spacing w:line="256" w:lineRule="auto"/>
              <w:jc w:val="center"/>
              <w:rPr>
                <w:rFonts w:eastAsia="Calibri"/>
                <w:lang w:eastAsia="en-US"/>
              </w:rPr>
            </w:pPr>
          </w:p>
        </w:tc>
      </w:tr>
      <w:tr w:rsidR="002300AE" w:rsidRPr="005A77B4" w14:paraId="182739A9" w14:textId="77777777" w:rsidTr="00FD671C">
        <w:trPr>
          <w:trHeight w:val="250"/>
          <w:jc w:val="center"/>
        </w:trPr>
        <w:tc>
          <w:tcPr>
            <w:tcW w:w="10931" w:type="dxa"/>
            <w:gridSpan w:val="4"/>
            <w:tcBorders>
              <w:top w:val="single" w:sz="4" w:space="0" w:color="auto"/>
              <w:left w:val="single" w:sz="4" w:space="0" w:color="auto"/>
              <w:bottom w:val="single" w:sz="4" w:space="0" w:color="auto"/>
              <w:right w:val="single" w:sz="4" w:space="0" w:color="auto"/>
            </w:tcBorders>
            <w:hideMark/>
          </w:tcPr>
          <w:p w14:paraId="647C85D5" w14:textId="77777777" w:rsidR="002300AE" w:rsidRPr="005A77B4" w:rsidRDefault="002300AE" w:rsidP="002300AE">
            <w:pPr>
              <w:spacing w:line="256" w:lineRule="auto"/>
              <w:rPr>
                <w:lang w:val="en-GB" w:eastAsia="en-US"/>
              </w:rPr>
            </w:pPr>
            <w:r w:rsidRPr="005A77B4">
              <w:rPr>
                <w:b/>
                <w:lang w:val="en-GB" w:eastAsia="en-US"/>
              </w:rPr>
              <w:t>Exams</w:t>
            </w:r>
          </w:p>
        </w:tc>
      </w:tr>
      <w:tr w:rsidR="002300AE" w:rsidRPr="005A77B4" w14:paraId="04DE4599"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hideMark/>
          </w:tcPr>
          <w:p w14:paraId="33DBD6D8" w14:textId="77777777" w:rsidR="002300AE" w:rsidRPr="005A77B4" w:rsidRDefault="002300AE" w:rsidP="002300AE">
            <w:pPr>
              <w:spacing w:line="256" w:lineRule="auto"/>
              <w:ind w:left="540"/>
              <w:rPr>
                <w:lang w:val="en-GB" w:eastAsia="en-US"/>
              </w:rPr>
            </w:pPr>
            <w:r w:rsidRPr="005A77B4">
              <w:rPr>
                <w:lang w:val="en-GB" w:eastAsia="en-US"/>
              </w:rPr>
              <w:t xml:space="preserve">Final </w:t>
            </w:r>
          </w:p>
        </w:tc>
        <w:tc>
          <w:tcPr>
            <w:tcW w:w="1276" w:type="dxa"/>
            <w:tcBorders>
              <w:top w:val="single" w:sz="4" w:space="0" w:color="auto"/>
              <w:left w:val="single" w:sz="4" w:space="0" w:color="auto"/>
              <w:bottom w:val="single" w:sz="4" w:space="0" w:color="auto"/>
              <w:right w:val="single" w:sz="4" w:space="0" w:color="auto"/>
            </w:tcBorders>
            <w:hideMark/>
          </w:tcPr>
          <w:p w14:paraId="13CDFD21" w14:textId="77777777" w:rsidR="002300AE" w:rsidRPr="005A77B4" w:rsidRDefault="002300AE" w:rsidP="002300AE">
            <w:pPr>
              <w:autoSpaceDE w:val="0"/>
              <w:autoSpaceDN w:val="0"/>
              <w:adjustRightInd w:val="0"/>
              <w:spacing w:line="256" w:lineRule="auto"/>
              <w:jc w:val="center"/>
              <w:rPr>
                <w:lang w:eastAsia="en-US"/>
              </w:rPr>
            </w:pPr>
            <w:r w:rsidRPr="005A77B4">
              <w:rPr>
                <w:lang w:eastAsia="en-US"/>
              </w:rPr>
              <w:t>1</w:t>
            </w:r>
          </w:p>
        </w:tc>
        <w:tc>
          <w:tcPr>
            <w:tcW w:w="2257" w:type="dxa"/>
            <w:tcBorders>
              <w:top w:val="single" w:sz="4" w:space="0" w:color="auto"/>
              <w:left w:val="single" w:sz="4" w:space="0" w:color="auto"/>
              <w:bottom w:val="single" w:sz="4" w:space="0" w:color="auto"/>
              <w:right w:val="single" w:sz="4" w:space="0" w:color="auto"/>
            </w:tcBorders>
            <w:hideMark/>
          </w:tcPr>
          <w:p w14:paraId="60749A9A" w14:textId="77777777" w:rsidR="002300AE" w:rsidRPr="005A77B4" w:rsidRDefault="002300AE" w:rsidP="002300AE">
            <w:pPr>
              <w:spacing w:line="256" w:lineRule="auto"/>
              <w:jc w:val="center"/>
              <w:rPr>
                <w:lang w:eastAsia="en-US"/>
              </w:rPr>
            </w:pPr>
            <w:r w:rsidRPr="005A77B4">
              <w:rPr>
                <w:lang w:eastAsia="en-US"/>
              </w:rPr>
              <w:t>2</w:t>
            </w:r>
          </w:p>
        </w:tc>
        <w:tc>
          <w:tcPr>
            <w:tcW w:w="2563" w:type="dxa"/>
            <w:tcBorders>
              <w:top w:val="single" w:sz="4" w:space="0" w:color="auto"/>
              <w:left w:val="single" w:sz="4" w:space="0" w:color="auto"/>
              <w:bottom w:val="single" w:sz="4" w:space="0" w:color="auto"/>
              <w:right w:val="single" w:sz="4" w:space="0" w:color="auto"/>
            </w:tcBorders>
            <w:hideMark/>
          </w:tcPr>
          <w:p w14:paraId="745BE7F3" w14:textId="77777777" w:rsidR="002300AE" w:rsidRPr="005A77B4" w:rsidRDefault="002300AE" w:rsidP="002300AE">
            <w:pPr>
              <w:spacing w:line="256" w:lineRule="auto"/>
              <w:jc w:val="center"/>
              <w:rPr>
                <w:lang w:eastAsia="en-US"/>
              </w:rPr>
            </w:pPr>
            <w:r w:rsidRPr="005A77B4">
              <w:rPr>
                <w:lang w:eastAsia="en-US"/>
              </w:rPr>
              <w:t>2</w:t>
            </w:r>
          </w:p>
        </w:tc>
      </w:tr>
      <w:tr w:rsidR="002300AE" w:rsidRPr="005A77B4" w14:paraId="0C82DB15"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hideMark/>
          </w:tcPr>
          <w:p w14:paraId="5E20BCD9" w14:textId="77777777" w:rsidR="002300AE" w:rsidRPr="005A77B4" w:rsidRDefault="002300AE" w:rsidP="002300AE">
            <w:pPr>
              <w:spacing w:line="256" w:lineRule="auto"/>
              <w:ind w:left="540"/>
              <w:rPr>
                <w:lang w:val="en-GB" w:eastAsia="en-US"/>
              </w:rPr>
            </w:pPr>
            <w:r w:rsidRPr="005A77B4">
              <w:rPr>
                <w:lang w:val="en-GB" w:eastAsia="en-US"/>
              </w:rPr>
              <w:t>Mid-term</w:t>
            </w:r>
          </w:p>
        </w:tc>
        <w:tc>
          <w:tcPr>
            <w:tcW w:w="1276" w:type="dxa"/>
            <w:tcBorders>
              <w:top w:val="single" w:sz="4" w:space="0" w:color="auto"/>
              <w:left w:val="single" w:sz="4" w:space="0" w:color="auto"/>
              <w:bottom w:val="single" w:sz="4" w:space="0" w:color="auto"/>
              <w:right w:val="single" w:sz="4" w:space="0" w:color="auto"/>
            </w:tcBorders>
            <w:hideMark/>
          </w:tcPr>
          <w:p w14:paraId="28F9A880" w14:textId="77777777" w:rsidR="002300AE" w:rsidRPr="005A77B4" w:rsidRDefault="002300AE" w:rsidP="002300AE">
            <w:pPr>
              <w:autoSpaceDE w:val="0"/>
              <w:autoSpaceDN w:val="0"/>
              <w:adjustRightInd w:val="0"/>
              <w:spacing w:line="256" w:lineRule="auto"/>
              <w:jc w:val="center"/>
              <w:rPr>
                <w:lang w:eastAsia="en-US"/>
              </w:rPr>
            </w:pPr>
            <w:r w:rsidRPr="005A77B4">
              <w:rPr>
                <w:lang w:eastAsia="en-US"/>
              </w:rPr>
              <w:t>1</w:t>
            </w:r>
          </w:p>
        </w:tc>
        <w:tc>
          <w:tcPr>
            <w:tcW w:w="2257" w:type="dxa"/>
            <w:tcBorders>
              <w:top w:val="single" w:sz="4" w:space="0" w:color="auto"/>
              <w:left w:val="single" w:sz="4" w:space="0" w:color="auto"/>
              <w:bottom w:val="single" w:sz="4" w:space="0" w:color="auto"/>
              <w:right w:val="single" w:sz="4" w:space="0" w:color="auto"/>
            </w:tcBorders>
            <w:hideMark/>
          </w:tcPr>
          <w:p w14:paraId="0CC1FDE9" w14:textId="77777777" w:rsidR="002300AE" w:rsidRPr="005A77B4" w:rsidRDefault="002300AE" w:rsidP="002300AE">
            <w:pPr>
              <w:autoSpaceDE w:val="0"/>
              <w:autoSpaceDN w:val="0"/>
              <w:adjustRightInd w:val="0"/>
              <w:spacing w:line="256" w:lineRule="auto"/>
              <w:jc w:val="center"/>
              <w:rPr>
                <w:lang w:eastAsia="en-US"/>
              </w:rPr>
            </w:pPr>
            <w:r w:rsidRPr="005A77B4">
              <w:rPr>
                <w:lang w:eastAsia="en-US"/>
              </w:rPr>
              <w:t>2</w:t>
            </w:r>
          </w:p>
        </w:tc>
        <w:tc>
          <w:tcPr>
            <w:tcW w:w="2563" w:type="dxa"/>
            <w:tcBorders>
              <w:top w:val="single" w:sz="4" w:space="0" w:color="auto"/>
              <w:left w:val="single" w:sz="4" w:space="0" w:color="auto"/>
              <w:bottom w:val="single" w:sz="4" w:space="0" w:color="auto"/>
              <w:right w:val="single" w:sz="4" w:space="0" w:color="auto"/>
            </w:tcBorders>
            <w:hideMark/>
          </w:tcPr>
          <w:p w14:paraId="09368B18" w14:textId="77777777" w:rsidR="002300AE" w:rsidRPr="005A77B4" w:rsidRDefault="002300AE" w:rsidP="002300AE">
            <w:pPr>
              <w:autoSpaceDE w:val="0"/>
              <w:autoSpaceDN w:val="0"/>
              <w:adjustRightInd w:val="0"/>
              <w:spacing w:line="256" w:lineRule="auto"/>
              <w:jc w:val="center"/>
              <w:rPr>
                <w:lang w:eastAsia="en-US"/>
              </w:rPr>
            </w:pPr>
            <w:r w:rsidRPr="005A77B4">
              <w:rPr>
                <w:lang w:eastAsia="en-US"/>
              </w:rPr>
              <w:t>2</w:t>
            </w:r>
          </w:p>
        </w:tc>
      </w:tr>
      <w:tr w:rsidR="002300AE" w:rsidRPr="005A77B4" w14:paraId="42563276"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hideMark/>
          </w:tcPr>
          <w:p w14:paraId="131B736C" w14:textId="77777777" w:rsidR="002300AE" w:rsidRPr="005A77B4" w:rsidRDefault="002300AE" w:rsidP="002300AE">
            <w:pPr>
              <w:spacing w:line="256" w:lineRule="auto"/>
              <w:ind w:left="540"/>
              <w:rPr>
                <w:lang w:val="en-GB" w:eastAsia="en-US"/>
              </w:rPr>
            </w:pPr>
            <w:r w:rsidRPr="005A77B4">
              <w:rPr>
                <w:lang w:val="en-GB"/>
              </w:rPr>
              <w:t xml:space="preserve">Assignments  </w:t>
            </w:r>
          </w:p>
        </w:tc>
        <w:tc>
          <w:tcPr>
            <w:tcW w:w="1276" w:type="dxa"/>
            <w:tcBorders>
              <w:top w:val="single" w:sz="4" w:space="0" w:color="auto"/>
              <w:left w:val="single" w:sz="4" w:space="0" w:color="auto"/>
              <w:bottom w:val="single" w:sz="4" w:space="0" w:color="auto"/>
              <w:right w:val="single" w:sz="4" w:space="0" w:color="auto"/>
            </w:tcBorders>
          </w:tcPr>
          <w:p w14:paraId="1F27B1F4" w14:textId="77777777" w:rsidR="002300AE" w:rsidRPr="005A77B4" w:rsidRDefault="002300AE" w:rsidP="002300AE">
            <w:pPr>
              <w:autoSpaceDE w:val="0"/>
              <w:autoSpaceDN w:val="0"/>
              <w:adjustRightInd w:val="0"/>
              <w:spacing w:line="256" w:lineRule="auto"/>
              <w:jc w:val="center"/>
              <w:rPr>
                <w:lang w:eastAsia="en-US"/>
              </w:rPr>
            </w:pPr>
          </w:p>
        </w:tc>
        <w:tc>
          <w:tcPr>
            <w:tcW w:w="2257" w:type="dxa"/>
            <w:tcBorders>
              <w:top w:val="single" w:sz="4" w:space="0" w:color="auto"/>
              <w:left w:val="single" w:sz="4" w:space="0" w:color="auto"/>
              <w:bottom w:val="single" w:sz="4" w:space="0" w:color="auto"/>
              <w:right w:val="single" w:sz="4" w:space="0" w:color="auto"/>
            </w:tcBorders>
          </w:tcPr>
          <w:p w14:paraId="50E2AE90" w14:textId="77777777" w:rsidR="002300AE" w:rsidRPr="005A77B4" w:rsidRDefault="002300AE" w:rsidP="002300AE">
            <w:pPr>
              <w:spacing w:line="256" w:lineRule="auto"/>
              <w:jc w:val="center"/>
              <w:rPr>
                <w:lang w:eastAsia="en-US"/>
              </w:rPr>
            </w:pPr>
          </w:p>
        </w:tc>
        <w:tc>
          <w:tcPr>
            <w:tcW w:w="2563" w:type="dxa"/>
            <w:tcBorders>
              <w:top w:val="single" w:sz="4" w:space="0" w:color="auto"/>
              <w:left w:val="single" w:sz="4" w:space="0" w:color="auto"/>
              <w:bottom w:val="single" w:sz="4" w:space="0" w:color="auto"/>
              <w:right w:val="single" w:sz="4" w:space="0" w:color="auto"/>
            </w:tcBorders>
          </w:tcPr>
          <w:p w14:paraId="234FAABF" w14:textId="77777777" w:rsidR="002300AE" w:rsidRPr="005A77B4" w:rsidRDefault="002300AE" w:rsidP="002300AE">
            <w:pPr>
              <w:spacing w:line="256" w:lineRule="auto"/>
              <w:jc w:val="center"/>
              <w:rPr>
                <w:lang w:eastAsia="en-US"/>
              </w:rPr>
            </w:pPr>
          </w:p>
        </w:tc>
      </w:tr>
      <w:tr w:rsidR="002300AE" w:rsidRPr="005A77B4" w14:paraId="015A7A36" w14:textId="77777777" w:rsidTr="00FD671C">
        <w:trPr>
          <w:trHeight w:val="250"/>
          <w:jc w:val="center"/>
        </w:trPr>
        <w:tc>
          <w:tcPr>
            <w:tcW w:w="10931" w:type="dxa"/>
            <w:gridSpan w:val="4"/>
            <w:tcBorders>
              <w:top w:val="single" w:sz="4" w:space="0" w:color="auto"/>
              <w:left w:val="single" w:sz="4" w:space="0" w:color="auto"/>
              <w:bottom w:val="single" w:sz="4" w:space="0" w:color="auto"/>
              <w:right w:val="single" w:sz="4" w:space="0" w:color="auto"/>
            </w:tcBorders>
          </w:tcPr>
          <w:p w14:paraId="7FDAA0DF" w14:textId="77777777" w:rsidR="002300AE" w:rsidRPr="005A77B4" w:rsidRDefault="002300AE" w:rsidP="002300AE">
            <w:pPr>
              <w:spacing w:line="256" w:lineRule="auto"/>
              <w:rPr>
                <w:b/>
                <w:lang w:val="en-GB" w:eastAsia="en-US"/>
              </w:rPr>
            </w:pPr>
            <w:r w:rsidRPr="005A77B4">
              <w:rPr>
                <w:b/>
                <w:lang w:val="en-GB"/>
              </w:rPr>
              <w:t>Out Class activities</w:t>
            </w:r>
          </w:p>
        </w:tc>
      </w:tr>
      <w:tr w:rsidR="002300AE" w:rsidRPr="005A77B4" w14:paraId="1F59D551"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tcPr>
          <w:p w14:paraId="070F0C03" w14:textId="77777777" w:rsidR="002300AE" w:rsidRPr="005A77B4" w:rsidRDefault="002300AE" w:rsidP="002300AE">
            <w:pPr>
              <w:spacing w:line="256" w:lineRule="auto"/>
              <w:ind w:left="540"/>
              <w:rPr>
                <w:lang w:val="en-GB" w:eastAsia="en-US"/>
              </w:rPr>
            </w:pPr>
            <w:r w:rsidRPr="005A77B4">
              <w:rPr>
                <w:lang w:val="en-GB" w:eastAsia="en-US"/>
              </w:rPr>
              <w:t xml:space="preserve">Preparation before/after weekly lectures </w:t>
            </w:r>
          </w:p>
        </w:tc>
        <w:tc>
          <w:tcPr>
            <w:tcW w:w="1276" w:type="dxa"/>
            <w:tcBorders>
              <w:top w:val="single" w:sz="4" w:space="0" w:color="auto"/>
              <w:left w:val="single" w:sz="4" w:space="0" w:color="auto"/>
              <w:bottom w:val="single" w:sz="4" w:space="0" w:color="auto"/>
              <w:right w:val="single" w:sz="4" w:space="0" w:color="auto"/>
            </w:tcBorders>
            <w:vAlign w:val="center"/>
          </w:tcPr>
          <w:p w14:paraId="674C90E0" w14:textId="77777777" w:rsidR="002300AE" w:rsidRPr="005A77B4" w:rsidRDefault="002300AE" w:rsidP="002300AE">
            <w:pPr>
              <w:spacing w:line="256" w:lineRule="auto"/>
              <w:jc w:val="center"/>
              <w:rPr>
                <w:rFonts w:eastAsia="Calibri"/>
                <w:lang w:eastAsia="en-US"/>
              </w:rPr>
            </w:pPr>
            <w:r w:rsidRPr="005A77B4">
              <w:rPr>
                <w:rFonts w:eastAsia="Calibri"/>
                <w:lang w:eastAsia="en-US"/>
              </w:rPr>
              <w:t>13</w:t>
            </w:r>
          </w:p>
        </w:tc>
        <w:tc>
          <w:tcPr>
            <w:tcW w:w="2257" w:type="dxa"/>
            <w:tcBorders>
              <w:top w:val="single" w:sz="4" w:space="0" w:color="auto"/>
              <w:left w:val="single" w:sz="4" w:space="0" w:color="auto"/>
              <w:bottom w:val="single" w:sz="4" w:space="0" w:color="auto"/>
              <w:right w:val="single" w:sz="4" w:space="0" w:color="auto"/>
            </w:tcBorders>
            <w:vAlign w:val="center"/>
          </w:tcPr>
          <w:p w14:paraId="7F5ED925" w14:textId="77777777" w:rsidR="002300AE" w:rsidRPr="005A77B4" w:rsidRDefault="002300AE" w:rsidP="002300AE">
            <w:pPr>
              <w:spacing w:line="256" w:lineRule="auto"/>
              <w:jc w:val="center"/>
              <w:rPr>
                <w:rFonts w:eastAsia="Calibri"/>
                <w:lang w:eastAsia="en-US"/>
              </w:rPr>
            </w:pPr>
            <w:r w:rsidRPr="005A77B4">
              <w:rPr>
                <w:rFonts w:eastAsia="Calibri"/>
                <w:lang w:eastAsia="en-US"/>
              </w:rPr>
              <w:t>1</w:t>
            </w:r>
          </w:p>
        </w:tc>
        <w:tc>
          <w:tcPr>
            <w:tcW w:w="2563" w:type="dxa"/>
            <w:tcBorders>
              <w:top w:val="single" w:sz="4" w:space="0" w:color="auto"/>
              <w:left w:val="single" w:sz="4" w:space="0" w:color="auto"/>
              <w:bottom w:val="single" w:sz="4" w:space="0" w:color="auto"/>
              <w:right w:val="single" w:sz="4" w:space="0" w:color="auto"/>
            </w:tcBorders>
            <w:vAlign w:val="center"/>
          </w:tcPr>
          <w:p w14:paraId="74BD5B05" w14:textId="77777777" w:rsidR="002300AE" w:rsidRPr="005A77B4" w:rsidRDefault="002300AE" w:rsidP="002300AE">
            <w:pPr>
              <w:spacing w:line="256" w:lineRule="auto"/>
              <w:jc w:val="center"/>
              <w:rPr>
                <w:rFonts w:eastAsia="Calibri"/>
                <w:lang w:eastAsia="en-US"/>
              </w:rPr>
            </w:pPr>
            <w:r w:rsidRPr="005A77B4">
              <w:rPr>
                <w:rFonts w:eastAsia="Calibri"/>
                <w:lang w:eastAsia="en-US"/>
              </w:rPr>
              <w:t>13</w:t>
            </w:r>
          </w:p>
        </w:tc>
      </w:tr>
      <w:tr w:rsidR="002300AE" w:rsidRPr="005A77B4" w14:paraId="1A1FF418"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tcPr>
          <w:p w14:paraId="545939B3" w14:textId="77777777" w:rsidR="002300AE" w:rsidRPr="005A77B4" w:rsidRDefault="002300AE" w:rsidP="002300AE">
            <w:pPr>
              <w:spacing w:line="256" w:lineRule="auto"/>
              <w:ind w:firstLine="540"/>
              <w:rPr>
                <w:lang w:val="en-GB" w:eastAsia="en-US"/>
              </w:rPr>
            </w:pPr>
            <w:r w:rsidRPr="005A77B4">
              <w:rPr>
                <w:lang w:val="en-GB" w:eastAsia="en-US"/>
              </w:rPr>
              <w:t xml:space="preserve">Preparation for Mid-term Exam </w:t>
            </w:r>
          </w:p>
        </w:tc>
        <w:tc>
          <w:tcPr>
            <w:tcW w:w="1276" w:type="dxa"/>
            <w:tcBorders>
              <w:top w:val="single" w:sz="4" w:space="0" w:color="auto"/>
              <w:left w:val="single" w:sz="4" w:space="0" w:color="auto"/>
              <w:bottom w:val="single" w:sz="4" w:space="0" w:color="auto"/>
              <w:right w:val="single" w:sz="4" w:space="0" w:color="auto"/>
            </w:tcBorders>
          </w:tcPr>
          <w:p w14:paraId="7E07677C" w14:textId="77777777" w:rsidR="002300AE" w:rsidRPr="005A77B4" w:rsidRDefault="002300AE" w:rsidP="002300AE">
            <w:pPr>
              <w:spacing w:line="276" w:lineRule="auto"/>
              <w:jc w:val="center"/>
            </w:pPr>
            <w:r w:rsidRPr="005A77B4">
              <w:t>1</w:t>
            </w:r>
          </w:p>
        </w:tc>
        <w:tc>
          <w:tcPr>
            <w:tcW w:w="2257" w:type="dxa"/>
            <w:tcBorders>
              <w:top w:val="single" w:sz="4" w:space="0" w:color="auto"/>
              <w:left w:val="single" w:sz="4" w:space="0" w:color="auto"/>
              <w:bottom w:val="single" w:sz="4" w:space="0" w:color="auto"/>
              <w:right w:val="single" w:sz="4" w:space="0" w:color="auto"/>
            </w:tcBorders>
          </w:tcPr>
          <w:p w14:paraId="7D19E99E" w14:textId="77777777" w:rsidR="002300AE" w:rsidRPr="005A77B4" w:rsidRDefault="002300AE" w:rsidP="002300AE">
            <w:pPr>
              <w:spacing w:line="276" w:lineRule="auto"/>
              <w:jc w:val="center"/>
            </w:pPr>
            <w:r w:rsidRPr="005A77B4">
              <w:t>4</w:t>
            </w:r>
          </w:p>
        </w:tc>
        <w:tc>
          <w:tcPr>
            <w:tcW w:w="2563" w:type="dxa"/>
            <w:tcBorders>
              <w:top w:val="single" w:sz="4" w:space="0" w:color="auto"/>
              <w:left w:val="single" w:sz="4" w:space="0" w:color="auto"/>
              <w:bottom w:val="single" w:sz="4" w:space="0" w:color="auto"/>
              <w:right w:val="single" w:sz="4" w:space="0" w:color="auto"/>
            </w:tcBorders>
          </w:tcPr>
          <w:p w14:paraId="6624500D" w14:textId="77777777" w:rsidR="002300AE" w:rsidRPr="005A77B4" w:rsidRDefault="002300AE" w:rsidP="002300AE">
            <w:pPr>
              <w:spacing w:line="276" w:lineRule="auto"/>
              <w:jc w:val="center"/>
            </w:pPr>
            <w:r w:rsidRPr="005A77B4">
              <w:t>2</w:t>
            </w:r>
          </w:p>
        </w:tc>
      </w:tr>
      <w:tr w:rsidR="002300AE" w:rsidRPr="005A77B4" w14:paraId="3A230267" w14:textId="77777777" w:rsidTr="00FD671C">
        <w:trPr>
          <w:trHeight w:val="70"/>
          <w:jc w:val="center"/>
        </w:trPr>
        <w:tc>
          <w:tcPr>
            <w:tcW w:w="4835" w:type="dxa"/>
            <w:tcBorders>
              <w:top w:val="single" w:sz="4" w:space="0" w:color="auto"/>
              <w:left w:val="single" w:sz="4" w:space="0" w:color="auto"/>
              <w:bottom w:val="single" w:sz="4" w:space="0" w:color="auto"/>
              <w:right w:val="single" w:sz="4" w:space="0" w:color="auto"/>
            </w:tcBorders>
          </w:tcPr>
          <w:p w14:paraId="56E3E960" w14:textId="77777777" w:rsidR="002300AE" w:rsidRPr="005A77B4" w:rsidRDefault="002300AE" w:rsidP="002300AE">
            <w:pPr>
              <w:spacing w:line="256" w:lineRule="auto"/>
              <w:ind w:firstLine="540"/>
              <w:rPr>
                <w:lang w:val="en-GB" w:eastAsia="en-US"/>
              </w:rPr>
            </w:pPr>
            <w:r w:rsidRPr="005A77B4">
              <w:rPr>
                <w:lang w:val="en-GB" w:eastAsia="en-US"/>
              </w:rPr>
              <w:t>Preparation for Final Exam</w:t>
            </w:r>
          </w:p>
        </w:tc>
        <w:tc>
          <w:tcPr>
            <w:tcW w:w="1276" w:type="dxa"/>
            <w:tcBorders>
              <w:top w:val="single" w:sz="4" w:space="0" w:color="auto"/>
              <w:left w:val="single" w:sz="4" w:space="0" w:color="auto"/>
              <w:bottom w:val="single" w:sz="4" w:space="0" w:color="auto"/>
              <w:right w:val="single" w:sz="4" w:space="0" w:color="auto"/>
            </w:tcBorders>
          </w:tcPr>
          <w:p w14:paraId="007CEB9C" w14:textId="77777777" w:rsidR="002300AE" w:rsidRPr="005A77B4" w:rsidRDefault="002300AE" w:rsidP="002300AE">
            <w:pPr>
              <w:spacing w:line="276" w:lineRule="auto"/>
              <w:jc w:val="center"/>
            </w:pPr>
            <w:r w:rsidRPr="005A77B4">
              <w:t>1</w:t>
            </w:r>
          </w:p>
        </w:tc>
        <w:tc>
          <w:tcPr>
            <w:tcW w:w="2257" w:type="dxa"/>
            <w:tcBorders>
              <w:top w:val="single" w:sz="4" w:space="0" w:color="auto"/>
              <w:left w:val="single" w:sz="4" w:space="0" w:color="auto"/>
              <w:bottom w:val="single" w:sz="4" w:space="0" w:color="auto"/>
              <w:right w:val="single" w:sz="4" w:space="0" w:color="auto"/>
            </w:tcBorders>
          </w:tcPr>
          <w:p w14:paraId="53676A15" w14:textId="77777777" w:rsidR="002300AE" w:rsidRPr="005A77B4" w:rsidRDefault="002300AE" w:rsidP="002300AE">
            <w:pPr>
              <w:spacing w:line="276" w:lineRule="auto"/>
              <w:jc w:val="center"/>
            </w:pPr>
            <w:r w:rsidRPr="005A77B4">
              <w:t>3</w:t>
            </w:r>
          </w:p>
        </w:tc>
        <w:tc>
          <w:tcPr>
            <w:tcW w:w="2563" w:type="dxa"/>
            <w:tcBorders>
              <w:top w:val="single" w:sz="4" w:space="0" w:color="auto"/>
              <w:left w:val="single" w:sz="4" w:space="0" w:color="auto"/>
              <w:bottom w:val="single" w:sz="4" w:space="0" w:color="auto"/>
              <w:right w:val="single" w:sz="4" w:space="0" w:color="auto"/>
            </w:tcBorders>
          </w:tcPr>
          <w:p w14:paraId="415D7A20" w14:textId="77777777" w:rsidR="002300AE" w:rsidRPr="005A77B4" w:rsidRDefault="002300AE" w:rsidP="002300AE">
            <w:pPr>
              <w:spacing w:line="276" w:lineRule="auto"/>
              <w:jc w:val="center"/>
            </w:pPr>
            <w:r w:rsidRPr="005A77B4">
              <w:t>3</w:t>
            </w:r>
          </w:p>
        </w:tc>
      </w:tr>
      <w:tr w:rsidR="002300AE" w:rsidRPr="005A77B4" w14:paraId="36CBC69B"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hideMark/>
          </w:tcPr>
          <w:p w14:paraId="6C200F05" w14:textId="77777777" w:rsidR="002300AE" w:rsidRPr="005A77B4" w:rsidRDefault="002300AE" w:rsidP="002300AE">
            <w:pPr>
              <w:spacing w:line="256" w:lineRule="auto"/>
              <w:ind w:firstLine="540"/>
              <w:jc w:val="both"/>
              <w:rPr>
                <w:b/>
                <w:lang w:val="en-GB" w:eastAsia="en-US"/>
              </w:rPr>
            </w:pPr>
            <w:r w:rsidRPr="005A77B4">
              <w:rPr>
                <w:b/>
                <w:lang w:val="en-GB" w:eastAsia="en-US"/>
              </w:rPr>
              <w:t>Total Workload (hour)/25</w:t>
            </w:r>
          </w:p>
        </w:tc>
        <w:tc>
          <w:tcPr>
            <w:tcW w:w="6096" w:type="dxa"/>
            <w:gridSpan w:val="3"/>
            <w:tcBorders>
              <w:top w:val="single" w:sz="4" w:space="0" w:color="auto"/>
              <w:left w:val="single" w:sz="4" w:space="0" w:color="auto"/>
              <w:bottom w:val="single" w:sz="4" w:space="0" w:color="auto"/>
              <w:right w:val="single" w:sz="4" w:space="0" w:color="auto"/>
            </w:tcBorders>
            <w:hideMark/>
          </w:tcPr>
          <w:p w14:paraId="24ED1859" w14:textId="77777777" w:rsidR="002300AE" w:rsidRPr="005A77B4" w:rsidRDefault="002300AE" w:rsidP="002300AE">
            <w:pPr>
              <w:spacing w:line="256" w:lineRule="auto"/>
              <w:jc w:val="center"/>
              <w:rPr>
                <w:b/>
                <w:lang w:val="en-GB" w:eastAsia="en-US"/>
              </w:rPr>
            </w:pPr>
            <w:r w:rsidRPr="005A77B4">
              <w:rPr>
                <w:b/>
                <w:lang w:val="en-GB" w:eastAsia="en-US"/>
              </w:rPr>
              <w:t>50</w:t>
            </w:r>
          </w:p>
        </w:tc>
      </w:tr>
      <w:tr w:rsidR="002300AE" w:rsidRPr="005A77B4" w14:paraId="5C42C99E"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tcPr>
          <w:p w14:paraId="428EEB98" w14:textId="77777777" w:rsidR="002300AE" w:rsidRPr="005A77B4" w:rsidRDefault="002300AE" w:rsidP="002300AE">
            <w:pPr>
              <w:spacing w:line="256" w:lineRule="auto"/>
              <w:ind w:firstLine="540"/>
              <w:jc w:val="both"/>
              <w:rPr>
                <w:b/>
                <w:lang w:val="en-GB" w:eastAsia="en-US"/>
              </w:rPr>
            </w:pPr>
            <w:r w:rsidRPr="005A77B4">
              <w:rPr>
                <w:b/>
                <w:lang w:val="en-GB" w:eastAsia="en-US"/>
              </w:rPr>
              <w:t>Total ECTS Credit</w:t>
            </w:r>
          </w:p>
        </w:tc>
        <w:tc>
          <w:tcPr>
            <w:tcW w:w="6096" w:type="dxa"/>
            <w:gridSpan w:val="3"/>
            <w:tcBorders>
              <w:top w:val="single" w:sz="4" w:space="0" w:color="auto"/>
              <w:left w:val="single" w:sz="4" w:space="0" w:color="auto"/>
              <w:bottom w:val="single" w:sz="4" w:space="0" w:color="auto"/>
              <w:right w:val="single" w:sz="4" w:space="0" w:color="auto"/>
            </w:tcBorders>
            <w:hideMark/>
          </w:tcPr>
          <w:p w14:paraId="7FF10466" w14:textId="77777777" w:rsidR="002300AE" w:rsidRPr="005A77B4" w:rsidRDefault="002300AE" w:rsidP="002300AE">
            <w:pPr>
              <w:spacing w:line="256" w:lineRule="auto"/>
              <w:jc w:val="center"/>
              <w:rPr>
                <w:b/>
                <w:lang w:val="en-GB" w:eastAsia="en-US"/>
              </w:rPr>
            </w:pPr>
            <w:r w:rsidRPr="005A77B4">
              <w:rPr>
                <w:b/>
                <w:lang w:val="en-GB" w:eastAsia="en-US"/>
              </w:rPr>
              <w:t>2 ECTS</w:t>
            </w:r>
          </w:p>
        </w:tc>
      </w:tr>
      <w:tr w:rsidR="002300AE" w:rsidRPr="005A77B4" w14:paraId="58E6C2AB" w14:textId="77777777" w:rsidTr="00FD671C">
        <w:trPr>
          <w:trHeight w:val="250"/>
          <w:jc w:val="center"/>
        </w:trPr>
        <w:tc>
          <w:tcPr>
            <w:tcW w:w="4835" w:type="dxa"/>
            <w:tcBorders>
              <w:top w:val="single" w:sz="4" w:space="0" w:color="auto"/>
              <w:left w:val="single" w:sz="4" w:space="0" w:color="auto"/>
              <w:bottom w:val="single" w:sz="4" w:space="0" w:color="auto"/>
              <w:right w:val="single" w:sz="4" w:space="0" w:color="auto"/>
            </w:tcBorders>
          </w:tcPr>
          <w:p w14:paraId="17EB8622" w14:textId="77777777" w:rsidR="002300AE" w:rsidRPr="005A77B4" w:rsidRDefault="002300AE" w:rsidP="002300AE">
            <w:pPr>
              <w:rPr>
                <w:b/>
              </w:rPr>
            </w:pPr>
            <w:r w:rsidRPr="005A77B4">
              <w:rPr>
                <w:bCs/>
                <w:i/>
              </w:rPr>
              <w:t>* 25 hours of work       is equivalent to 1 ECTS credit</w:t>
            </w:r>
          </w:p>
          <w:p w14:paraId="7CEC2F58" w14:textId="77777777" w:rsidR="002300AE" w:rsidRPr="005A77B4" w:rsidRDefault="002300AE" w:rsidP="002300AE">
            <w:pPr>
              <w:spacing w:line="256" w:lineRule="auto"/>
              <w:ind w:firstLine="540"/>
              <w:jc w:val="both"/>
              <w:rPr>
                <w:b/>
                <w:lang w:val="en-GB" w:eastAsia="en-US"/>
              </w:rPr>
            </w:pPr>
          </w:p>
        </w:tc>
        <w:tc>
          <w:tcPr>
            <w:tcW w:w="6096" w:type="dxa"/>
            <w:gridSpan w:val="3"/>
            <w:tcBorders>
              <w:top w:val="single" w:sz="4" w:space="0" w:color="auto"/>
              <w:left w:val="single" w:sz="4" w:space="0" w:color="auto"/>
              <w:bottom w:val="single" w:sz="4" w:space="0" w:color="auto"/>
              <w:right w:val="single" w:sz="4" w:space="0" w:color="auto"/>
            </w:tcBorders>
          </w:tcPr>
          <w:p w14:paraId="0BE12F78" w14:textId="77777777" w:rsidR="002300AE" w:rsidRPr="005A77B4" w:rsidRDefault="002300AE" w:rsidP="002300AE">
            <w:pPr>
              <w:spacing w:line="256" w:lineRule="auto"/>
              <w:jc w:val="center"/>
              <w:rPr>
                <w:b/>
                <w:lang w:val="en-GB" w:eastAsia="en-US"/>
              </w:rPr>
            </w:pPr>
          </w:p>
        </w:tc>
      </w:tr>
    </w:tbl>
    <w:p w14:paraId="61D45712" w14:textId="2A1D2847" w:rsidR="002300AE" w:rsidRPr="005A77B4" w:rsidRDefault="002300AE" w:rsidP="00A170EE"/>
    <w:p w14:paraId="3B9F045C" w14:textId="77777777" w:rsidR="002300AE" w:rsidRPr="005A77B4" w:rsidRDefault="002300AE" w:rsidP="00A170EE"/>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
        <w:gridCol w:w="567"/>
        <w:gridCol w:w="556"/>
        <w:gridCol w:w="551"/>
        <w:gridCol w:w="538"/>
        <w:gridCol w:w="623"/>
        <w:gridCol w:w="567"/>
        <w:gridCol w:w="567"/>
        <w:gridCol w:w="567"/>
        <w:gridCol w:w="567"/>
        <w:gridCol w:w="743"/>
        <w:gridCol w:w="992"/>
        <w:gridCol w:w="1134"/>
        <w:gridCol w:w="1969"/>
      </w:tblGrid>
      <w:tr w:rsidR="00A170EE" w:rsidRPr="005A77B4" w14:paraId="5B4D8DD0" w14:textId="77777777" w:rsidTr="00FD671C">
        <w:trPr>
          <w:jc w:val="center"/>
        </w:trPr>
        <w:tc>
          <w:tcPr>
            <w:tcW w:w="10915" w:type="dxa"/>
            <w:gridSpan w:val="14"/>
            <w:vAlign w:val="bottom"/>
          </w:tcPr>
          <w:p w14:paraId="06C259EE" w14:textId="77777777" w:rsidR="00A170EE" w:rsidRPr="005A77B4" w:rsidRDefault="00A170EE" w:rsidP="00983017">
            <w:pPr>
              <w:ind w:left="-426"/>
              <w:rPr>
                <w:b/>
                <w:bCs/>
                <w:shd w:val="clear" w:color="auto" w:fill="FFFFFF"/>
              </w:rPr>
            </w:pPr>
            <w:r w:rsidRPr="005A77B4">
              <w:rPr>
                <w:b/>
                <w:bCs/>
                <w:shd w:val="clear" w:color="auto" w:fill="FFFFFF"/>
              </w:rPr>
              <w:t xml:space="preserve">        Table 1. Contribution of course learning outcomes to program outcomes</w:t>
            </w:r>
          </w:p>
          <w:p w14:paraId="6900B5DB" w14:textId="77777777" w:rsidR="00A170EE" w:rsidRPr="005A77B4" w:rsidRDefault="00A170EE" w:rsidP="00983017">
            <w:pPr>
              <w:ind w:left="-426"/>
              <w:rPr>
                <w:b/>
                <w:bCs/>
                <w:shd w:val="clear" w:color="auto" w:fill="FFFFFF"/>
              </w:rPr>
            </w:pPr>
            <w:r w:rsidRPr="005A77B4">
              <w:rPr>
                <w:b/>
                <w:bCs/>
                <w:shd w:val="clear" w:color="auto" w:fill="FFFFFF"/>
              </w:rPr>
              <w:t xml:space="preserve">        0: no contribution 1: little contribution 2: moderate contribution 3: full contribution</w:t>
            </w:r>
          </w:p>
        </w:tc>
      </w:tr>
      <w:tr w:rsidR="00A170EE" w:rsidRPr="005A77B4" w14:paraId="5D3FAC38" w14:textId="77777777" w:rsidTr="00FD671C">
        <w:trPr>
          <w:jc w:val="center"/>
        </w:trPr>
        <w:tc>
          <w:tcPr>
            <w:tcW w:w="974" w:type="dxa"/>
            <w:vAlign w:val="bottom"/>
          </w:tcPr>
          <w:p w14:paraId="49465D0C" w14:textId="1091603C" w:rsidR="00A170EE" w:rsidRPr="005A77B4" w:rsidRDefault="002300AE" w:rsidP="00983017">
            <w:pPr>
              <w:spacing w:line="276" w:lineRule="auto"/>
              <w:jc w:val="center"/>
              <w:rPr>
                <w:b/>
                <w:bCs/>
              </w:rPr>
            </w:pPr>
            <w:r w:rsidRPr="005A77B4">
              <w:rPr>
                <w:b/>
                <w:bCs/>
                <w:shd w:val="clear" w:color="auto" w:fill="FFFFFF"/>
              </w:rPr>
              <w:t>Learning Outcomes</w:t>
            </w:r>
          </w:p>
        </w:tc>
        <w:tc>
          <w:tcPr>
            <w:tcW w:w="567" w:type="dxa"/>
            <w:vAlign w:val="bottom"/>
          </w:tcPr>
          <w:p w14:paraId="2B6C7232" w14:textId="77777777" w:rsidR="00A170EE" w:rsidRPr="005A77B4" w:rsidRDefault="00A170EE" w:rsidP="00983017">
            <w:pPr>
              <w:spacing w:line="276" w:lineRule="auto"/>
              <w:jc w:val="center"/>
              <w:rPr>
                <w:b/>
                <w:bCs/>
              </w:rPr>
            </w:pPr>
            <w:r w:rsidRPr="005A77B4">
              <w:rPr>
                <w:b/>
                <w:bCs/>
              </w:rPr>
              <w:t>PO 1</w:t>
            </w:r>
          </w:p>
        </w:tc>
        <w:tc>
          <w:tcPr>
            <w:tcW w:w="556" w:type="dxa"/>
            <w:vAlign w:val="bottom"/>
          </w:tcPr>
          <w:p w14:paraId="7A65C406" w14:textId="77777777" w:rsidR="00A170EE" w:rsidRPr="005A77B4" w:rsidRDefault="00A170EE" w:rsidP="00983017">
            <w:pPr>
              <w:spacing w:line="276" w:lineRule="auto"/>
              <w:jc w:val="center"/>
              <w:rPr>
                <w:b/>
                <w:bCs/>
              </w:rPr>
            </w:pPr>
            <w:r w:rsidRPr="005A77B4">
              <w:rPr>
                <w:b/>
                <w:bCs/>
              </w:rPr>
              <w:t>PO 2</w:t>
            </w:r>
          </w:p>
        </w:tc>
        <w:tc>
          <w:tcPr>
            <w:tcW w:w="551" w:type="dxa"/>
            <w:vAlign w:val="bottom"/>
          </w:tcPr>
          <w:p w14:paraId="2D1E0E8B" w14:textId="77777777" w:rsidR="00A170EE" w:rsidRPr="005A77B4" w:rsidRDefault="00A170EE" w:rsidP="00983017">
            <w:pPr>
              <w:spacing w:line="276" w:lineRule="auto"/>
              <w:jc w:val="center"/>
              <w:rPr>
                <w:b/>
                <w:bCs/>
              </w:rPr>
            </w:pPr>
            <w:r w:rsidRPr="005A77B4">
              <w:rPr>
                <w:b/>
                <w:bCs/>
              </w:rPr>
              <w:t>PO 3</w:t>
            </w:r>
          </w:p>
        </w:tc>
        <w:tc>
          <w:tcPr>
            <w:tcW w:w="538" w:type="dxa"/>
            <w:vAlign w:val="bottom"/>
          </w:tcPr>
          <w:p w14:paraId="7520C7C7" w14:textId="77777777" w:rsidR="00A170EE" w:rsidRPr="005A77B4" w:rsidRDefault="00A170EE" w:rsidP="00983017">
            <w:pPr>
              <w:spacing w:line="276" w:lineRule="auto"/>
              <w:jc w:val="center"/>
              <w:rPr>
                <w:b/>
                <w:bCs/>
              </w:rPr>
            </w:pPr>
            <w:r w:rsidRPr="005A77B4">
              <w:rPr>
                <w:b/>
                <w:bCs/>
              </w:rPr>
              <w:t>PO 4</w:t>
            </w:r>
          </w:p>
        </w:tc>
        <w:tc>
          <w:tcPr>
            <w:tcW w:w="623" w:type="dxa"/>
            <w:vAlign w:val="bottom"/>
          </w:tcPr>
          <w:p w14:paraId="059D22F8" w14:textId="77777777" w:rsidR="00A170EE" w:rsidRPr="005A77B4" w:rsidRDefault="00A170EE" w:rsidP="00983017">
            <w:pPr>
              <w:spacing w:line="276" w:lineRule="auto"/>
              <w:jc w:val="center"/>
              <w:rPr>
                <w:b/>
                <w:bCs/>
              </w:rPr>
            </w:pPr>
            <w:r w:rsidRPr="005A77B4">
              <w:rPr>
                <w:b/>
                <w:bCs/>
              </w:rPr>
              <w:t xml:space="preserve">PO </w:t>
            </w:r>
          </w:p>
          <w:p w14:paraId="7853395D" w14:textId="77777777" w:rsidR="00A170EE" w:rsidRPr="005A77B4" w:rsidRDefault="00A170EE" w:rsidP="00983017">
            <w:pPr>
              <w:spacing w:line="276" w:lineRule="auto"/>
              <w:jc w:val="center"/>
              <w:rPr>
                <w:b/>
                <w:bCs/>
              </w:rPr>
            </w:pPr>
            <w:r w:rsidRPr="005A77B4">
              <w:rPr>
                <w:b/>
                <w:bCs/>
              </w:rPr>
              <w:t>5</w:t>
            </w:r>
          </w:p>
        </w:tc>
        <w:tc>
          <w:tcPr>
            <w:tcW w:w="567" w:type="dxa"/>
            <w:vAlign w:val="bottom"/>
          </w:tcPr>
          <w:p w14:paraId="2BCCAA9C" w14:textId="77777777" w:rsidR="00A170EE" w:rsidRPr="005A77B4" w:rsidRDefault="00A170EE" w:rsidP="00983017">
            <w:pPr>
              <w:spacing w:line="276" w:lineRule="auto"/>
              <w:jc w:val="center"/>
              <w:rPr>
                <w:b/>
                <w:bCs/>
              </w:rPr>
            </w:pPr>
            <w:r w:rsidRPr="005A77B4">
              <w:rPr>
                <w:b/>
                <w:bCs/>
              </w:rPr>
              <w:t>PO 6</w:t>
            </w:r>
          </w:p>
        </w:tc>
        <w:tc>
          <w:tcPr>
            <w:tcW w:w="567" w:type="dxa"/>
            <w:vAlign w:val="bottom"/>
          </w:tcPr>
          <w:p w14:paraId="65B9E608" w14:textId="77777777" w:rsidR="00A170EE" w:rsidRPr="005A77B4" w:rsidRDefault="00A170EE" w:rsidP="00983017">
            <w:pPr>
              <w:spacing w:line="276" w:lineRule="auto"/>
              <w:jc w:val="center"/>
              <w:rPr>
                <w:b/>
                <w:bCs/>
              </w:rPr>
            </w:pPr>
            <w:r w:rsidRPr="005A77B4">
              <w:rPr>
                <w:b/>
                <w:bCs/>
              </w:rPr>
              <w:t>PO 7</w:t>
            </w:r>
          </w:p>
        </w:tc>
        <w:tc>
          <w:tcPr>
            <w:tcW w:w="567" w:type="dxa"/>
            <w:vAlign w:val="bottom"/>
          </w:tcPr>
          <w:p w14:paraId="27BAA610" w14:textId="77777777" w:rsidR="00A170EE" w:rsidRPr="005A77B4" w:rsidRDefault="00A170EE" w:rsidP="00983017">
            <w:pPr>
              <w:spacing w:line="276" w:lineRule="auto"/>
              <w:jc w:val="center"/>
              <w:rPr>
                <w:b/>
                <w:bCs/>
              </w:rPr>
            </w:pPr>
            <w:r w:rsidRPr="005A77B4">
              <w:rPr>
                <w:b/>
                <w:bCs/>
              </w:rPr>
              <w:t>PO 8</w:t>
            </w:r>
          </w:p>
        </w:tc>
        <w:tc>
          <w:tcPr>
            <w:tcW w:w="567" w:type="dxa"/>
            <w:vAlign w:val="bottom"/>
          </w:tcPr>
          <w:p w14:paraId="3E816F88" w14:textId="77777777" w:rsidR="00A170EE" w:rsidRPr="005A77B4" w:rsidRDefault="00A170EE" w:rsidP="00983017">
            <w:pPr>
              <w:spacing w:line="276" w:lineRule="auto"/>
              <w:jc w:val="center"/>
              <w:rPr>
                <w:b/>
                <w:bCs/>
              </w:rPr>
            </w:pPr>
            <w:r w:rsidRPr="005A77B4">
              <w:rPr>
                <w:b/>
                <w:bCs/>
              </w:rPr>
              <w:t>PO 9</w:t>
            </w:r>
          </w:p>
        </w:tc>
        <w:tc>
          <w:tcPr>
            <w:tcW w:w="743" w:type="dxa"/>
            <w:vAlign w:val="bottom"/>
          </w:tcPr>
          <w:p w14:paraId="06A08555" w14:textId="77777777" w:rsidR="00A170EE" w:rsidRPr="005A77B4" w:rsidRDefault="00A170EE" w:rsidP="00983017">
            <w:pPr>
              <w:spacing w:line="276" w:lineRule="auto"/>
              <w:jc w:val="center"/>
              <w:rPr>
                <w:b/>
                <w:bCs/>
              </w:rPr>
            </w:pPr>
            <w:r w:rsidRPr="005A77B4">
              <w:rPr>
                <w:b/>
                <w:bCs/>
              </w:rPr>
              <w:t>PO 10</w:t>
            </w:r>
          </w:p>
        </w:tc>
        <w:tc>
          <w:tcPr>
            <w:tcW w:w="992" w:type="dxa"/>
            <w:vAlign w:val="bottom"/>
          </w:tcPr>
          <w:p w14:paraId="5727C7F2" w14:textId="77777777" w:rsidR="00A170EE" w:rsidRPr="005A77B4" w:rsidRDefault="00A170EE" w:rsidP="00983017">
            <w:pPr>
              <w:spacing w:line="276" w:lineRule="auto"/>
              <w:jc w:val="center"/>
              <w:rPr>
                <w:b/>
                <w:bCs/>
              </w:rPr>
            </w:pPr>
            <w:r w:rsidRPr="005A77B4">
              <w:rPr>
                <w:b/>
                <w:bCs/>
              </w:rPr>
              <w:t>PO 11</w:t>
            </w:r>
          </w:p>
        </w:tc>
        <w:tc>
          <w:tcPr>
            <w:tcW w:w="1134" w:type="dxa"/>
            <w:vAlign w:val="bottom"/>
          </w:tcPr>
          <w:p w14:paraId="2C2E865A" w14:textId="77777777" w:rsidR="00A170EE" w:rsidRPr="005A77B4" w:rsidRDefault="00A170EE" w:rsidP="00983017">
            <w:pPr>
              <w:spacing w:line="276" w:lineRule="auto"/>
              <w:jc w:val="center"/>
              <w:rPr>
                <w:b/>
                <w:bCs/>
              </w:rPr>
            </w:pPr>
            <w:r w:rsidRPr="005A77B4">
              <w:rPr>
                <w:b/>
                <w:bCs/>
              </w:rPr>
              <w:t>PO 12</w:t>
            </w:r>
          </w:p>
        </w:tc>
        <w:tc>
          <w:tcPr>
            <w:tcW w:w="1969" w:type="dxa"/>
            <w:vAlign w:val="bottom"/>
          </w:tcPr>
          <w:p w14:paraId="0FE4F2B4" w14:textId="77777777" w:rsidR="00A170EE" w:rsidRPr="005A77B4" w:rsidRDefault="00A170EE" w:rsidP="00983017">
            <w:pPr>
              <w:spacing w:line="276" w:lineRule="auto"/>
              <w:jc w:val="center"/>
              <w:rPr>
                <w:b/>
                <w:bCs/>
              </w:rPr>
            </w:pPr>
            <w:r w:rsidRPr="005A77B4">
              <w:rPr>
                <w:b/>
                <w:bCs/>
              </w:rPr>
              <w:t>PO 13</w:t>
            </w:r>
          </w:p>
        </w:tc>
      </w:tr>
      <w:tr w:rsidR="00A170EE" w:rsidRPr="005A77B4" w14:paraId="5645FE89" w14:textId="77777777" w:rsidTr="00FD671C">
        <w:trPr>
          <w:jc w:val="center"/>
        </w:trPr>
        <w:tc>
          <w:tcPr>
            <w:tcW w:w="974" w:type="dxa"/>
            <w:vAlign w:val="bottom"/>
          </w:tcPr>
          <w:p w14:paraId="6EBECF76" w14:textId="7D4041B4" w:rsidR="00A170EE" w:rsidRPr="005A77B4" w:rsidRDefault="002300AE" w:rsidP="00983017">
            <w:pPr>
              <w:spacing w:line="276" w:lineRule="auto"/>
              <w:rPr>
                <w:b/>
              </w:rPr>
            </w:pPr>
            <w:r w:rsidRPr="005A77B4">
              <w:rPr>
                <w:b/>
              </w:rPr>
              <w:t>HEF 2089 Information Technology Addiction</w:t>
            </w:r>
          </w:p>
        </w:tc>
        <w:tc>
          <w:tcPr>
            <w:tcW w:w="567" w:type="dxa"/>
            <w:vAlign w:val="bottom"/>
          </w:tcPr>
          <w:p w14:paraId="2929CA05" w14:textId="77777777" w:rsidR="00A170EE" w:rsidRPr="005A77B4" w:rsidRDefault="00A170EE" w:rsidP="00983017">
            <w:pPr>
              <w:spacing w:line="276" w:lineRule="auto"/>
              <w:jc w:val="center"/>
            </w:pPr>
            <w:r w:rsidRPr="005A77B4">
              <w:t>2</w:t>
            </w:r>
          </w:p>
        </w:tc>
        <w:tc>
          <w:tcPr>
            <w:tcW w:w="556" w:type="dxa"/>
            <w:vAlign w:val="bottom"/>
          </w:tcPr>
          <w:p w14:paraId="4337E7E0" w14:textId="77777777" w:rsidR="00A170EE" w:rsidRPr="005A77B4" w:rsidRDefault="00A170EE" w:rsidP="00983017">
            <w:pPr>
              <w:spacing w:line="276" w:lineRule="auto"/>
              <w:jc w:val="center"/>
            </w:pPr>
            <w:r w:rsidRPr="005A77B4">
              <w:t>0</w:t>
            </w:r>
          </w:p>
        </w:tc>
        <w:tc>
          <w:tcPr>
            <w:tcW w:w="551" w:type="dxa"/>
            <w:vAlign w:val="bottom"/>
          </w:tcPr>
          <w:p w14:paraId="52C74FD8" w14:textId="77777777" w:rsidR="00A170EE" w:rsidRPr="005A77B4" w:rsidRDefault="00A170EE" w:rsidP="00983017">
            <w:pPr>
              <w:spacing w:line="276" w:lineRule="auto"/>
              <w:jc w:val="center"/>
            </w:pPr>
            <w:r w:rsidRPr="005A77B4">
              <w:t>2</w:t>
            </w:r>
          </w:p>
        </w:tc>
        <w:tc>
          <w:tcPr>
            <w:tcW w:w="538" w:type="dxa"/>
            <w:vAlign w:val="bottom"/>
          </w:tcPr>
          <w:p w14:paraId="434EF8A5" w14:textId="77777777" w:rsidR="00A170EE" w:rsidRPr="005A77B4" w:rsidRDefault="00A170EE" w:rsidP="00983017">
            <w:pPr>
              <w:spacing w:line="276" w:lineRule="auto"/>
              <w:jc w:val="center"/>
            </w:pPr>
            <w:r w:rsidRPr="005A77B4">
              <w:t>0</w:t>
            </w:r>
          </w:p>
        </w:tc>
        <w:tc>
          <w:tcPr>
            <w:tcW w:w="623" w:type="dxa"/>
            <w:vAlign w:val="bottom"/>
          </w:tcPr>
          <w:p w14:paraId="47A5B05A" w14:textId="77777777" w:rsidR="00A170EE" w:rsidRPr="005A77B4" w:rsidRDefault="00A170EE" w:rsidP="00983017">
            <w:pPr>
              <w:spacing w:line="276" w:lineRule="auto"/>
              <w:jc w:val="center"/>
            </w:pPr>
            <w:r w:rsidRPr="005A77B4">
              <w:t>3</w:t>
            </w:r>
          </w:p>
        </w:tc>
        <w:tc>
          <w:tcPr>
            <w:tcW w:w="567" w:type="dxa"/>
            <w:vAlign w:val="bottom"/>
          </w:tcPr>
          <w:p w14:paraId="3A6B4171" w14:textId="77777777" w:rsidR="00A170EE" w:rsidRPr="005A77B4" w:rsidRDefault="00A170EE" w:rsidP="00983017">
            <w:pPr>
              <w:spacing w:line="276" w:lineRule="auto"/>
              <w:jc w:val="center"/>
            </w:pPr>
            <w:r w:rsidRPr="005A77B4">
              <w:t>1</w:t>
            </w:r>
          </w:p>
        </w:tc>
        <w:tc>
          <w:tcPr>
            <w:tcW w:w="567" w:type="dxa"/>
            <w:vAlign w:val="bottom"/>
          </w:tcPr>
          <w:p w14:paraId="3FBA503C" w14:textId="77777777" w:rsidR="00A170EE" w:rsidRPr="005A77B4" w:rsidRDefault="00A170EE" w:rsidP="00983017">
            <w:pPr>
              <w:spacing w:line="276" w:lineRule="auto"/>
              <w:jc w:val="center"/>
            </w:pPr>
            <w:r w:rsidRPr="005A77B4">
              <w:t>1</w:t>
            </w:r>
          </w:p>
        </w:tc>
        <w:tc>
          <w:tcPr>
            <w:tcW w:w="567" w:type="dxa"/>
            <w:vAlign w:val="bottom"/>
          </w:tcPr>
          <w:p w14:paraId="69A4F2DF" w14:textId="77777777" w:rsidR="00A170EE" w:rsidRPr="005A77B4" w:rsidRDefault="00A170EE" w:rsidP="00983017">
            <w:pPr>
              <w:spacing w:line="276" w:lineRule="auto"/>
              <w:jc w:val="center"/>
            </w:pPr>
            <w:r w:rsidRPr="005A77B4">
              <w:t>1</w:t>
            </w:r>
          </w:p>
        </w:tc>
        <w:tc>
          <w:tcPr>
            <w:tcW w:w="567" w:type="dxa"/>
            <w:vAlign w:val="bottom"/>
          </w:tcPr>
          <w:p w14:paraId="7806567C" w14:textId="77777777" w:rsidR="00A170EE" w:rsidRPr="005A77B4" w:rsidRDefault="00A170EE" w:rsidP="00983017">
            <w:pPr>
              <w:spacing w:line="276" w:lineRule="auto"/>
              <w:jc w:val="center"/>
            </w:pPr>
            <w:r w:rsidRPr="005A77B4">
              <w:t>2</w:t>
            </w:r>
          </w:p>
        </w:tc>
        <w:tc>
          <w:tcPr>
            <w:tcW w:w="743" w:type="dxa"/>
            <w:vAlign w:val="bottom"/>
          </w:tcPr>
          <w:p w14:paraId="2630CE75" w14:textId="77777777" w:rsidR="00A170EE" w:rsidRPr="005A77B4" w:rsidRDefault="00A170EE" w:rsidP="00983017">
            <w:pPr>
              <w:spacing w:line="276" w:lineRule="auto"/>
              <w:jc w:val="center"/>
            </w:pPr>
            <w:r w:rsidRPr="005A77B4">
              <w:t>2</w:t>
            </w:r>
          </w:p>
        </w:tc>
        <w:tc>
          <w:tcPr>
            <w:tcW w:w="992" w:type="dxa"/>
            <w:vAlign w:val="bottom"/>
          </w:tcPr>
          <w:p w14:paraId="396D1846" w14:textId="77777777" w:rsidR="00A170EE" w:rsidRPr="005A77B4" w:rsidRDefault="00A170EE" w:rsidP="00983017">
            <w:pPr>
              <w:spacing w:line="276" w:lineRule="auto"/>
              <w:jc w:val="center"/>
            </w:pPr>
            <w:r w:rsidRPr="005A77B4">
              <w:t>2</w:t>
            </w:r>
          </w:p>
        </w:tc>
        <w:tc>
          <w:tcPr>
            <w:tcW w:w="1134" w:type="dxa"/>
            <w:vAlign w:val="bottom"/>
          </w:tcPr>
          <w:p w14:paraId="294910FE" w14:textId="77777777" w:rsidR="00A170EE" w:rsidRPr="005A77B4" w:rsidRDefault="00A170EE" w:rsidP="00983017">
            <w:pPr>
              <w:spacing w:line="276" w:lineRule="auto"/>
              <w:jc w:val="center"/>
            </w:pPr>
            <w:r w:rsidRPr="005A77B4">
              <w:t>1</w:t>
            </w:r>
          </w:p>
        </w:tc>
        <w:tc>
          <w:tcPr>
            <w:tcW w:w="1969" w:type="dxa"/>
            <w:vAlign w:val="bottom"/>
          </w:tcPr>
          <w:p w14:paraId="731DB8C3" w14:textId="77777777" w:rsidR="00A170EE" w:rsidRPr="005A77B4" w:rsidRDefault="00A170EE" w:rsidP="00983017">
            <w:pPr>
              <w:spacing w:line="276" w:lineRule="auto"/>
              <w:jc w:val="center"/>
            </w:pPr>
            <w:r w:rsidRPr="005A77B4">
              <w:t>2</w:t>
            </w:r>
          </w:p>
        </w:tc>
      </w:tr>
    </w:tbl>
    <w:p w14:paraId="5642A49C" w14:textId="77777777" w:rsidR="00A170EE" w:rsidRPr="005A77B4" w:rsidRDefault="00A170EE" w:rsidP="00A170EE">
      <w:pPr>
        <w:shd w:val="clear" w:color="auto" w:fill="FFFFFF"/>
      </w:pPr>
    </w:p>
    <w:tbl>
      <w:tblPr>
        <w:tblW w:w="11031" w:type="dxa"/>
        <w:jc w:val="center"/>
        <w:shd w:val="clear" w:color="auto" w:fill="FFFFFF"/>
        <w:tblCellMar>
          <w:left w:w="0" w:type="dxa"/>
          <w:right w:w="0" w:type="dxa"/>
        </w:tblCellMar>
        <w:tblLook w:val="04A0" w:firstRow="1" w:lastRow="0" w:firstColumn="1" w:lastColumn="0" w:noHBand="0" w:noVBand="1"/>
      </w:tblPr>
      <w:tblGrid>
        <w:gridCol w:w="2167"/>
        <w:gridCol w:w="916"/>
        <w:gridCol w:w="588"/>
        <w:gridCol w:w="588"/>
        <w:gridCol w:w="671"/>
        <w:gridCol w:w="662"/>
        <w:gridCol w:w="629"/>
        <w:gridCol w:w="608"/>
        <w:gridCol w:w="662"/>
        <w:gridCol w:w="916"/>
        <w:gridCol w:w="916"/>
        <w:gridCol w:w="516"/>
        <w:gridCol w:w="576"/>
        <w:gridCol w:w="616"/>
      </w:tblGrid>
      <w:tr w:rsidR="00A170EE" w:rsidRPr="005A77B4" w14:paraId="244BC6BC" w14:textId="77777777" w:rsidTr="00FD671C">
        <w:trPr>
          <w:trHeight w:val="153"/>
          <w:jc w:val="center"/>
        </w:trPr>
        <w:tc>
          <w:tcPr>
            <w:tcW w:w="11031" w:type="dxa"/>
            <w:gridSpan w:val="1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5B1E284" w14:textId="77777777" w:rsidR="00A170EE" w:rsidRPr="005A77B4" w:rsidRDefault="00A170EE" w:rsidP="00983017">
            <w:pPr>
              <w:spacing w:after="195"/>
              <w:rPr>
                <w:b/>
                <w:bCs/>
              </w:rPr>
            </w:pPr>
            <w:r w:rsidRPr="005A77B4">
              <w:rPr>
                <w:b/>
                <w:bCs/>
              </w:rPr>
              <w:t>Table 2. Relation of Course Learning Outcomes and Program Outcomes</w:t>
            </w:r>
            <w:r w:rsidRPr="005A77B4">
              <w:t> </w:t>
            </w:r>
          </w:p>
        </w:tc>
      </w:tr>
      <w:tr w:rsidR="00A170EE" w:rsidRPr="005A77B4" w14:paraId="576C6C36" w14:textId="77777777" w:rsidTr="00FD671C">
        <w:trPr>
          <w:trHeight w:val="413"/>
          <w:jc w:val="center"/>
        </w:trPr>
        <w:tc>
          <w:tcPr>
            <w:tcW w:w="21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13D98A" w14:textId="5C95C3A0" w:rsidR="00A170EE" w:rsidRPr="005A77B4" w:rsidRDefault="002300AE" w:rsidP="00983017">
            <w:r w:rsidRPr="005A77B4">
              <w:rPr>
                <w:b/>
                <w:bCs/>
                <w:shd w:val="clear" w:color="auto" w:fill="FFFFFF"/>
              </w:rPr>
              <w:t>Learning Outcomes</w:t>
            </w:r>
          </w:p>
        </w:tc>
        <w:tc>
          <w:tcPr>
            <w:tcW w:w="9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68D424C" w14:textId="77777777" w:rsidR="00A170EE" w:rsidRPr="005A77B4" w:rsidRDefault="00A170EE" w:rsidP="00983017">
            <w:pPr>
              <w:spacing w:after="195"/>
            </w:pPr>
            <w:r w:rsidRPr="005A77B4">
              <w:rPr>
                <w:b/>
                <w:bCs/>
              </w:rPr>
              <w:t>PO  1</w:t>
            </w:r>
          </w:p>
        </w:tc>
        <w:tc>
          <w:tcPr>
            <w:tcW w:w="58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4353C2B" w14:textId="77777777" w:rsidR="00A170EE" w:rsidRPr="005A77B4" w:rsidRDefault="00A170EE" w:rsidP="00983017">
            <w:pPr>
              <w:spacing w:after="195"/>
            </w:pPr>
            <w:r w:rsidRPr="005A77B4">
              <w:rPr>
                <w:b/>
                <w:bCs/>
              </w:rPr>
              <w:t>PO  2</w:t>
            </w:r>
          </w:p>
        </w:tc>
        <w:tc>
          <w:tcPr>
            <w:tcW w:w="58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52204D" w14:textId="77777777" w:rsidR="00A170EE" w:rsidRPr="005A77B4" w:rsidRDefault="00A170EE" w:rsidP="00983017">
            <w:pPr>
              <w:spacing w:after="195"/>
            </w:pPr>
            <w:r w:rsidRPr="005A77B4">
              <w:rPr>
                <w:b/>
                <w:bCs/>
              </w:rPr>
              <w:t>PO  3</w:t>
            </w:r>
          </w:p>
        </w:tc>
        <w:tc>
          <w:tcPr>
            <w:tcW w:w="6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EAE0C48" w14:textId="77777777" w:rsidR="00A170EE" w:rsidRPr="005A77B4" w:rsidRDefault="00A170EE" w:rsidP="00983017">
            <w:pPr>
              <w:spacing w:after="195"/>
            </w:pPr>
            <w:r w:rsidRPr="005A77B4">
              <w:rPr>
                <w:b/>
                <w:bCs/>
              </w:rPr>
              <w:t>PO  4</w:t>
            </w:r>
          </w:p>
        </w:tc>
        <w:tc>
          <w:tcPr>
            <w:tcW w:w="6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619E59F" w14:textId="77777777" w:rsidR="00A170EE" w:rsidRPr="005A77B4" w:rsidRDefault="00A170EE" w:rsidP="00983017">
            <w:pPr>
              <w:spacing w:after="195"/>
            </w:pPr>
            <w:r w:rsidRPr="005A77B4">
              <w:rPr>
                <w:b/>
                <w:bCs/>
              </w:rPr>
              <w:t>PO  5</w:t>
            </w:r>
          </w:p>
        </w:tc>
        <w:tc>
          <w:tcPr>
            <w:tcW w:w="6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8AD8D4" w14:textId="77777777" w:rsidR="00A170EE" w:rsidRPr="005A77B4" w:rsidRDefault="00A170EE" w:rsidP="00983017">
            <w:pPr>
              <w:spacing w:after="195"/>
            </w:pPr>
            <w:r w:rsidRPr="005A77B4">
              <w:rPr>
                <w:b/>
                <w:bCs/>
              </w:rPr>
              <w:t>PO  6</w:t>
            </w:r>
          </w:p>
        </w:tc>
        <w:tc>
          <w:tcPr>
            <w:tcW w:w="6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BAD3593" w14:textId="77777777" w:rsidR="00A170EE" w:rsidRPr="005A77B4" w:rsidRDefault="00A170EE" w:rsidP="00983017">
            <w:pPr>
              <w:spacing w:after="195"/>
            </w:pPr>
            <w:r w:rsidRPr="005A77B4">
              <w:rPr>
                <w:b/>
                <w:bCs/>
              </w:rPr>
              <w:t>PO  7</w:t>
            </w:r>
          </w:p>
        </w:tc>
        <w:tc>
          <w:tcPr>
            <w:tcW w:w="66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EED2C34" w14:textId="77777777" w:rsidR="00A170EE" w:rsidRPr="005A77B4" w:rsidRDefault="00A170EE" w:rsidP="00983017">
            <w:pPr>
              <w:spacing w:after="195"/>
            </w:pPr>
            <w:r w:rsidRPr="005A77B4">
              <w:rPr>
                <w:b/>
                <w:bCs/>
              </w:rPr>
              <w:t>PO  8</w:t>
            </w:r>
          </w:p>
        </w:tc>
        <w:tc>
          <w:tcPr>
            <w:tcW w:w="9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BC5C4FF" w14:textId="77777777" w:rsidR="00A170EE" w:rsidRPr="005A77B4" w:rsidRDefault="00A170EE" w:rsidP="00983017">
            <w:pPr>
              <w:spacing w:after="195"/>
            </w:pPr>
            <w:r w:rsidRPr="005A77B4">
              <w:rPr>
                <w:b/>
                <w:bCs/>
              </w:rPr>
              <w:t>PO  9</w:t>
            </w:r>
          </w:p>
        </w:tc>
        <w:tc>
          <w:tcPr>
            <w:tcW w:w="9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D233917" w14:textId="77777777" w:rsidR="00A170EE" w:rsidRPr="005A77B4" w:rsidRDefault="00A170EE" w:rsidP="00983017">
            <w:pPr>
              <w:spacing w:after="195"/>
            </w:pPr>
            <w:r w:rsidRPr="005A77B4">
              <w:rPr>
                <w:b/>
                <w:bCs/>
              </w:rPr>
              <w:t>PO  10</w:t>
            </w:r>
          </w:p>
        </w:tc>
        <w:tc>
          <w:tcPr>
            <w:tcW w:w="5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B51E1A7" w14:textId="77777777" w:rsidR="00A170EE" w:rsidRPr="005A77B4" w:rsidRDefault="00A170EE" w:rsidP="00983017">
            <w:pPr>
              <w:spacing w:after="195"/>
            </w:pPr>
            <w:r w:rsidRPr="005A77B4">
              <w:rPr>
                <w:b/>
                <w:bCs/>
              </w:rPr>
              <w:t>PO  11</w:t>
            </w:r>
          </w:p>
        </w:tc>
        <w:tc>
          <w:tcPr>
            <w:tcW w:w="5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F4A8349" w14:textId="77777777" w:rsidR="00A170EE" w:rsidRPr="005A77B4" w:rsidRDefault="00A170EE" w:rsidP="00983017">
            <w:pPr>
              <w:spacing w:after="195"/>
            </w:pPr>
            <w:r w:rsidRPr="005A77B4">
              <w:rPr>
                <w:b/>
                <w:bCs/>
              </w:rPr>
              <w:t>PO  12</w:t>
            </w:r>
          </w:p>
        </w:tc>
        <w:tc>
          <w:tcPr>
            <w:tcW w:w="6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89B4329" w14:textId="77777777" w:rsidR="00A170EE" w:rsidRPr="005A77B4" w:rsidRDefault="00A170EE" w:rsidP="00983017">
            <w:pPr>
              <w:spacing w:after="195"/>
            </w:pPr>
            <w:r w:rsidRPr="005A77B4">
              <w:rPr>
                <w:b/>
                <w:bCs/>
              </w:rPr>
              <w:t>PO  13</w:t>
            </w:r>
          </w:p>
        </w:tc>
      </w:tr>
      <w:tr w:rsidR="00A170EE" w:rsidRPr="005A77B4" w14:paraId="0F396107" w14:textId="77777777" w:rsidTr="00FD671C">
        <w:trPr>
          <w:trHeight w:val="63"/>
          <w:jc w:val="center"/>
        </w:trPr>
        <w:tc>
          <w:tcPr>
            <w:tcW w:w="21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80382B" w14:textId="04D3959E" w:rsidR="00A170EE" w:rsidRPr="005A77B4" w:rsidRDefault="002300AE" w:rsidP="00983017">
            <w:r w:rsidRPr="005A77B4">
              <w:rPr>
                <w:b/>
              </w:rPr>
              <w:t>HEF 2089 Information Technology Addiction</w:t>
            </w:r>
          </w:p>
        </w:tc>
        <w:tc>
          <w:tcPr>
            <w:tcW w:w="9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2F7C0AE" w14:textId="5A59B1B8" w:rsidR="00A170EE" w:rsidRPr="005A77B4" w:rsidRDefault="002300AE" w:rsidP="00983017">
            <w:pPr>
              <w:spacing w:after="195"/>
            </w:pPr>
            <w:r w:rsidRPr="005A77B4">
              <w:t xml:space="preserve">LO </w:t>
            </w:r>
            <w:r w:rsidR="00A170EE" w:rsidRPr="005A77B4">
              <w:t>1,2,3,4,5</w:t>
            </w:r>
          </w:p>
        </w:tc>
        <w:tc>
          <w:tcPr>
            <w:tcW w:w="5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5A7C52E" w14:textId="77777777" w:rsidR="00A170EE" w:rsidRPr="005A77B4" w:rsidRDefault="00A170EE" w:rsidP="00983017">
            <w:pPr>
              <w:spacing w:after="195"/>
            </w:pPr>
          </w:p>
        </w:tc>
        <w:tc>
          <w:tcPr>
            <w:tcW w:w="5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4433C1" w14:textId="7BC06AC5" w:rsidR="00A170EE" w:rsidRPr="005A77B4" w:rsidRDefault="002300AE" w:rsidP="00983017">
            <w:pPr>
              <w:spacing w:after="195"/>
            </w:pPr>
            <w:r w:rsidRPr="005A77B4">
              <w:t xml:space="preserve">LO </w:t>
            </w:r>
            <w:r w:rsidR="00A170EE" w:rsidRPr="005A77B4">
              <w:t>5</w:t>
            </w:r>
          </w:p>
        </w:tc>
        <w:tc>
          <w:tcPr>
            <w:tcW w:w="6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8235E0" w14:textId="77777777" w:rsidR="00A170EE" w:rsidRPr="005A77B4" w:rsidRDefault="00A170EE" w:rsidP="00983017">
            <w:pPr>
              <w:spacing w:after="195"/>
            </w:pPr>
          </w:p>
        </w:tc>
        <w:tc>
          <w:tcPr>
            <w:tcW w:w="6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559A625" w14:textId="4D583EAA" w:rsidR="00A170EE" w:rsidRPr="005A77B4" w:rsidRDefault="002300AE" w:rsidP="00983017">
            <w:pPr>
              <w:spacing w:after="195"/>
            </w:pPr>
            <w:r w:rsidRPr="005A77B4">
              <w:t xml:space="preserve">LO  </w:t>
            </w:r>
            <w:r w:rsidR="00A170EE" w:rsidRPr="005A77B4">
              <w:t>5</w:t>
            </w:r>
          </w:p>
        </w:tc>
        <w:tc>
          <w:tcPr>
            <w:tcW w:w="6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B47B620" w14:textId="4D68E92E" w:rsidR="00A170EE" w:rsidRPr="005A77B4" w:rsidRDefault="002300AE" w:rsidP="00983017">
            <w:pPr>
              <w:spacing w:after="195"/>
            </w:pPr>
            <w:r w:rsidRPr="005A77B4">
              <w:t xml:space="preserve">LO </w:t>
            </w:r>
            <w:r w:rsidR="00A170EE" w:rsidRPr="005A77B4">
              <w:t>5</w:t>
            </w:r>
          </w:p>
        </w:tc>
        <w:tc>
          <w:tcPr>
            <w:tcW w:w="6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922DDEA" w14:textId="4CC6795B" w:rsidR="00A170EE" w:rsidRPr="005A77B4" w:rsidRDefault="002300AE" w:rsidP="00983017">
            <w:pPr>
              <w:spacing w:after="195"/>
            </w:pPr>
            <w:r w:rsidRPr="005A77B4">
              <w:t xml:space="preserve">LO </w:t>
            </w:r>
            <w:r w:rsidR="00A170EE" w:rsidRPr="005A77B4">
              <w:t>5</w:t>
            </w:r>
          </w:p>
        </w:tc>
        <w:tc>
          <w:tcPr>
            <w:tcW w:w="6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9A83041" w14:textId="752A6442" w:rsidR="00A170EE" w:rsidRPr="005A77B4" w:rsidRDefault="002300AE" w:rsidP="00983017">
            <w:pPr>
              <w:spacing w:after="195"/>
            </w:pPr>
            <w:r w:rsidRPr="005A77B4">
              <w:t xml:space="preserve">LO </w:t>
            </w:r>
            <w:r w:rsidR="00A170EE" w:rsidRPr="005A77B4">
              <w:t>5</w:t>
            </w:r>
          </w:p>
        </w:tc>
        <w:tc>
          <w:tcPr>
            <w:tcW w:w="9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44FE3B7" w14:textId="76552DC3" w:rsidR="00A170EE" w:rsidRPr="005A77B4" w:rsidRDefault="002300AE" w:rsidP="00983017">
            <w:pPr>
              <w:spacing w:after="195"/>
            </w:pPr>
            <w:r w:rsidRPr="005A77B4">
              <w:t xml:space="preserve">LO </w:t>
            </w:r>
            <w:r w:rsidR="00A170EE" w:rsidRPr="005A77B4">
              <w:t>1,2,3,4,5</w:t>
            </w:r>
          </w:p>
        </w:tc>
        <w:tc>
          <w:tcPr>
            <w:tcW w:w="9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DF9C80" w14:textId="3CC9805C" w:rsidR="00A170EE" w:rsidRPr="005A77B4" w:rsidRDefault="002300AE" w:rsidP="00983017">
            <w:pPr>
              <w:spacing w:after="195"/>
            </w:pPr>
            <w:r w:rsidRPr="005A77B4">
              <w:t xml:space="preserve">LO </w:t>
            </w:r>
            <w:r w:rsidR="00A170EE" w:rsidRPr="005A77B4">
              <w:t>1,2,3,4,5</w:t>
            </w:r>
          </w:p>
        </w:tc>
        <w:tc>
          <w:tcPr>
            <w:tcW w:w="5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883BD1B" w14:textId="194E2044" w:rsidR="00A170EE" w:rsidRPr="005A77B4" w:rsidRDefault="002300AE" w:rsidP="00983017">
            <w:pPr>
              <w:spacing w:after="195"/>
            </w:pPr>
            <w:r w:rsidRPr="005A77B4">
              <w:t xml:space="preserve">LO </w:t>
            </w:r>
            <w:r w:rsidR="00A170EE" w:rsidRPr="005A77B4">
              <w:t>5</w:t>
            </w:r>
          </w:p>
        </w:tc>
        <w:tc>
          <w:tcPr>
            <w:tcW w:w="5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FA9026" w14:textId="6538982F" w:rsidR="00A170EE" w:rsidRPr="005A77B4" w:rsidRDefault="002300AE" w:rsidP="00983017">
            <w:pPr>
              <w:spacing w:after="195"/>
            </w:pPr>
            <w:r w:rsidRPr="005A77B4">
              <w:t xml:space="preserve">LO </w:t>
            </w:r>
            <w:r w:rsidR="00A170EE" w:rsidRPr="005A77B4">
              <w:t>5</w:t>
            </w:r>
          </w:p>
        </w:tc>
        <w:tc>
          <w:tcPr>
            <w:tcW w:w="6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78C565" w14:textId="473327DA" w:rsidR="00A170EE" w:rsidRPr="005A77B4" w:rsidRDefault="002300AE" w:rsidP="00983017">
            <w:pPr>
              <w:spacing w:after="195"/>
            </w:pPr>
            <w:r w:rsidRPr="005A77B4">
              <w:t xml:space="preserve">LO </w:t>
            </w:r>
            <w:r w:rsidR="00A170EE" w:rsidRPr="005A77B4">
              <w:t>1,2,4</w:t>
            </w:r>
          </w:p>
        </w:tc>
      </w:tr>
    </w:tbl>
    <w:p w14:paraId="274BF8E6" w14:textId="77777777" w:rsidR="00A170EE" w:rsidRPr="005A77B4" w:rsidRDefault="00A170EE" w:rsidP="00A170EE">
      <w:pPr>
        <w:rPr>
          <w:b/>
          <w:lang w:val="en-GB"/>
        </w:rPr>
      </w:pPr>
    </w:p>
    <w:p w14:paraId="3E23C516" w14:textId="77777777" w:rsidR="00A170EE" w:rsidRPr="005A77B4" w:rsidRDefault="00A170EE" w:rsidP="00A170EE"/>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1504"/>
        <w:gridCol w:w="1814"/>
        <w:gridCol w:w="2036"/>
        <w:gridCol w:w="2114"/>
        <w:gridCol w:w="1205"/>
        <w:gridCol w:w="1394"/>
      </w:tblGrid>
      <w:tr w:rsidR="002300AE" w:rsidRPr="005A77B4" w14:paraId="26DA5444" w14:textId="77777777" w:rsidTr="00FD671C">
        <w:trPr>
          <w:trHeight w:val="191"/>
          <w:jc w:val="center"/>
        </w:trPr>
        <w:tc>
          <w:tcPr>
            <w:tcW w:w="5000" w:type="pct"/>
            <w:gridSpan w:val="7"/>
            <w:tcBorders>
              <w:top w:val="single" w:sz="4" w:space="0" w:color="auto"/>
            </w:tcBorders>
          </w:tcPr>
          <w:p w14:paraId="40F234A4" w14:textId="74CCAEC6" w:rsidR="002300AE" w:rsidRPr="005A77B4" w:rsidRDefault="002300AE" w:rsidP="002300AE">
            <w:pPr>
              <w:rPr>
                <w:bCs/>
              </w:rPr>
            </w:pPr>
            <w:r w:rsidRPr="005A77B4">
              <w:rPr>
                <w:b/>
                <w:bCs/>
              </w:rPr>
              <w:t xml:space="preserve">Table 3. HEF 2089 </w:t>
            </w:r>
            <w:r w:rsidRPr="005A77B4">
              <w:rPr>
                <w:b/>
              </w:rPr>
              <w:t>Information Technology Addiction</w:t>
            </w:r>
            <w:r w:rsidRPr="005A77B4">
              <w:rPr>
                <w:b/>
                <w:bCs/>
              </w:rPr>
              <w:t xml:space="preserve"> COURSE CONTENTS AND LEARNING OUTCOMES MATRIX</w:t>
            </w:r>
          </w:p>
        </w:tc>
      </w:tr>
      <w:tr w:rsidR="005A77B4" w:rsidRPr="005A77B4" w14:paraId="3EDBEAAA" w14:textId="77777777" w:rsidTr="00FD671C">
        <w:trPr>
          <w:trHeight w:val="191"/>
          <w:jc w:val="center"/>
        </w:trPr>
        <w:tc>
          <w:tcPr>
            <w:tcW w:w="322" w:type="pct"/>
            <w:tcBorders>
              <w:top w:val="single" w:sz="4" w:space="0" w:color="auto"/>
            </w:tcBorders>
          </w:tcPr>
          <w:p w14:paraId="775AC2ED" w14:textId="77777777" w:rsidR="005A77B4" w:rsidRPr="005A77B4" w:rsidRDefault="005A77B4" w:rsidP="002300AE">
            <w:pPr>
              <w:widowControl w:val="0"/>
              <w:autoSpaceDE w:val="0"/>
              <w:autoSpaceDN w:val="0"/>
              <w:jc w:val="center"/>
              <w:rPr>
                <w:rFonts w:eastAsia="Arial"/>
                <w:b/>
              </w:rPr>
            </w:pPr>
          </w:p>
        </w:tc>
        <w:tc>
          <w:tcPr>
            <w:tcW w:w="752" w:type="pct"/>
            <w:tcBorders>
              <w:top w:val="single" w:sz="4" w:space="0" w:color="auto"/>
            </w:tcBorders>
          </w:tcPr>
          <w:p w14:paraId="6FF4EEA3" w14:textId="77777777" w:rsidR="005A77B4" w:rsidRPr="005A77B4" w:rsidRDefault="005A77B4" w:rsidP="002300AE">
            <w:pPr>
              <w:widowControl w:val="0"/>
              <w:autoSpaceDE w:val="0"/>
              <w:autoSpaceDN w:val="0"/>
              <w:jc w:val="center"/>
              <w:rPr>
                <w:rFonts w:eastAsia="Arial"/>
                <w:b/>
              </w:rPr>
            </w:pPr>
          </w:p>
        </w:tc>
        <w:tc>
          <w:tcPr>
            <w:tcW w:w="3926" w:type="pct"/>
            <w:gridSpan w:val="5"/>
          </w:tcPr>
          <w:p w14:paraId="48534DC9" w14:textId="70989FBF" w:rsidR="005A77B4" w:rsidRPr="005A77B4" w:rsidRDefault="005A77B4" w:rsidP="002300AE">
            <w:pPr>
              <w:rPr>
                <w:bCs/>
              </w:rPr>
            </w:pPr>
            <w:r w:rsidRPr="005A77B4">
              <w:rPr>
                <w:b/>
              </w:rPr>
              <w:t>Learning Outcomes of the Course</w:t>
            </w:r>
          </w:p>
        </w:tc>
      </w:tr>
      <w:tr w:rsidR="005A77B4" w:rsidRPr="005A77B4" w14:paraId="6E935904" w14:textId="77777777" w:rsidTr="00FD671C">
        <w:trPr>
          <w:trHeight w:val="191"/>
          <w:jc w:val="center"/>
        </w:trPr>
        <w:tc>
          <w:tcPr>
            <w:tcW w:w="322" w:type="pct"/>
            <w:tcBorders>
              <w:top w:val="single" w:sz="4" w:space="0" w:color="auto"/>
            </w:tcBorders>
          </w:tcPr>
          <w:p w14:paraId="126EA053" w14:textId="0177EF05" w:rsidR="002300AE" w:rsidRPr="005A77B4" w:rsidRDefault="002300AE" w:rsidP="002300AE">
            <w:pPr>
              <w:widowControl w:val="0"/>
              <w:autoSpaceDE w:val="0"/>
              <w:autoSpaceDN w:val="0"/>
              <w:jc w:val="center"/>
              <w:rPr>
                <w:rFonts w:eastAsia="Arial"/>
                <w:b/>
              </w:rPr>
            </w:pPr>
            <w:r w:rsidRPr="005A77B4">
              <w:rPr>
                <w:rFonts w:eastAsia="Arial"/>
                <w:b/>
              </w:rPr>
              <w:t>WEEK</w:t>
            </w:r>
          </w:p>
        </w:tc>
        <w:tc>
          <w:tcPr>
            <w:tcW w:w="752" w:type="pct"/>
            <w:tcBorders>
              <w:top w:val="single" w:sz="4" w:space="0" w:color="auto"/>
            </w:tcBorders>
          </w:tcPr>
          <w:p w14:paraId="390946A0" w14:textId="13E10E75" w:rsidR="002300AE" w:rsidRPr="005A77B4" w:rsidRDefault="005A77B4" w:rsidP="002300AE">
            <w:pPr>
              <w:widowControl w:val="0"/>
              <w:autoSpaceDE w:val="0"/>
              <w:autoSpaceDN w:val="0"/>
              <w:jc w:val="center"/>
              <w:rPr>
                <w:rFonts w:eastAsia="Arial"/>
                <w:b/>
              </w:rPr>
            </w:pPr>
            <w:r w:rsidRPr="005A77B4">
              <w:rPr>
                <w:rFonts w:eastAsia="Arial"/>
                <w:b/>
              </w:rPr>
              <w:t>Topics</w:t>
            </w:r>
          </w:p>
        </w:tc>
        <w:tc>
          <w:tcPr>
            <w:tcW w:w="832" w:type="pct"/>
          </w:tcPr>
          <w:p w14:paraId="341AE1EF" w14:textId="77777777" w:rsidR="005A77B4" w:rsidRPr="005A77B4" w:rsidRDefault="005A77B4" w:rsidP="005A77B4">
            <w:pPr>
              <w:tabs>
                <w:tab w:val="left" w:pos="284"/>
              </w:tabs>
              <w:ind w:left="720" w:hanging="698"/>
              <w:contextualSpacing/>
              <w:jc w:val="both"/>
            </w:pPr>
            <w:r w:rsidRPr="005A77B4">
              <w:t>LO1. Having basic knowledge about the addiction process and behavioral addictions</w:t>
            </w:r>
          </w:p>
          <w:p w14:paraId="33E743FD" w14:textId="5779AF01" w:rsidR="005A77B4" w:rsidRPr="005A77B4" w:rsidRDefault="005A77B4" w:rsidP="005A77B4">
            <w:pPr>
              <w:pStyle w:val="ListeParagraf"/>
              <w:tabs>
                <w:tab w:val="left" w:pos="284"/>
              </w:tabs>
              <w:ind w:left="0"/>
              <w:jc w:val="both"/>
              <w:rPr>
                <w:b/>
              </w:rPr>
            </w:pPr>
          </w:p>
        </w:tc>
        <w:tc>
          <w:tcPr>
            <w:tcW w:w="934" w:type="pct"/>
          </w:tcPr>
          <w:p w14:paraId="57A94752" w14:textId="77777777" w:rsidR="005A77B4" w:rsidRPr="005A77B4" w:rsidRDefault="005A77B4" w:rsidP="005A77B4">
            <w:pPr>
              <w:tabs>
                <w:tab w:val="left" w:pos="284"/>
              </w:tabs>
              <w:ind w:left="720" w:hanging="698"/>
              <w:contextualSpacing/>
              <w:jc w:val="both"/>
            </w:pPr>
            <w:r w:rsidRPr="005A77B4">
              <w:t>LO2. To be able to analyze the causes and consequences of ınformation technology addiction</w:t>
            </w:r>
          </w:p>
          <w:p w14:paraId="4A280EE9" w14:textId="25F58984" w:rsidR="002300AE" w:rsidRPr="005A77B4" w:rsidRDefault="002300AE" w:rsidP="002300AE">
            <w:pPr>
              <w:rPr>
                <w:b/>
                <w:bCs/>
              </w:rPr>
            </w:pPr>
          </w:p>
        </w:tc>
        <w:tc>
          <w:tcPr>
            <w:tcW w:w="969" w:type="pct"/>
          </w:tcPr>
          <w:p w14:paraId="38E84067" w14:textId="77777777" w:rsidR="005A77B4" w:rsidRPr="005A77B4" w:rsidRDefault="005A77B4" w:rsidP="005A77B4">
            <w:pPr>
              <w:tabs>
                <w:tab w:val="left" w:pos="284"/>
              </w:tabs>
              <w:ind w:left="720" w:hanging="698"/>
              <w:contextualSpacing/>
              <w:jc w:val="both"/>
            </w:pPr>
            <w:r w:rsidRPr="005A77B4">
              <w:t>LO3. Understanding the importance of prevention in technology addiction</w:t>
            </w:r>
          </w:p>
          <w:p w14:paraId="7DD0DDDA" w14:textId="77A9672E" w:rsidR="002300AE" w:rsidRPr="005A77B4" w:rsidRDefault="002300AE" w:rsidP="002300AE">
            <w:pPr>
              <w:rPr>
                <w:b/>
                <w:bCs/>
              </w:rPr>
            </w:pPr>
          </w:p>
        </w:tc>
        <w:tc>
          <w:tcPr>
            <w:tcW w:w="552" w:type="pct"/>
          </w:tcPr>
          <w:p w14:paraId="1C4EC133" w14:textId="77777777" w:rsidR="005A77B4" w:rsidRPr="005A77B4" w:rsidRDefault="005A77B4" w:rsidP="005A77B4">
            <w:pPr>
              <w:ind w:firstLine="11"/>
            </w:pPr>
            <w:r w:rsidRPr="005A77B4">
              <w:t>LO4. To comprehend the conscious use of technology and safe internet usage methods</w:t>
            </w:r>
          </w:p>
          <w:p w14:paraId="50DBF2E6" w14:textId="0DE16E3D" w:rsidR="002300AE" w:rsidRPr="005A77B4" w:rsidRDefault="002300AE" w:rsidP="002300AE">
            <w:pPr>
              <w:rPr>
                <w:b/>
                <w:bCs/>
              </w:rPr>
            </w:pPr>
          </w:p>
        </w:tc>
        <w:tc>
          <w:tcPr>
            <w:tcW w:w="639" w:type="pct"/>
          </w:tcPr>
          <w:p w14:paraId="21024164" w14:textId="72FB1E84" w:rsidR="002300AE" w:rsidRPr="005A77B4" w:rsidRDefault="005A77B4" w:rsidP="002300AE">
            <w:pPr>
              <w:rPr>
                <w:b/>
                <w:bCs/>
              </w:rPr>
            </w:pPr>
            <w:r w:rsidRPr="005A77B4">
              <w:t>LO5. Understanding professional roles and functions in preventing addiction</w:t>
            </w:r>
          </w:p>
        </w:tc>
      </w:tr>
      <w:tr w:rsidR="005A77B4" w:rsidRPr="005A77B4" w14:paraId="2D9E76F5" w14:textId="77777777" w:rsidTr="00FD671C">
        <w:trPr>
          <w:trHeight w:val="160"/>
          <w:jc w:val="center"/>
        </w:trPr>
        <w:tc>
          <w:tcPr>
            <w:tcW w:w="322" w:type="pct"/>
          </w:tcPr>
          <w:p w14:paraId="20DF82A1" w14:textId="77777777" w:rsidR="002300AE" w:rsidRPr="005A77B4" w:rsidRDefault="002300AE" w:rsidP="002300AE">
            <w:pPr>
              <w:widowControl w:val="0"/>
              <w:autoSpaceDE w:val="0"/>
              <w:autoSpaceDN w:val="0"/>
              <w:jc w:val="center"/>
              <w:rPr>
                <w:rFonts w:eastAsia="Arial"/>
                <w:b/>
              </w:rPr>
            </w:pPr>
            <w:r w:rsidRPr="005A77B4">
              <w:rPr>
                <w:rFonts w:eastAsia="Arial"/>
                <w:b/>
              </w:rPr>
              <w:t>1</w:t>
            </w:r>
          </w:p>
        </w:tc>
        <w:tc>
          <w:tcPr>
            <w:tcW w:w="752" w:type="pct"/>
          </w:tcPr>
          <w:p w14:paraId="39A330BB" w14:textId="77777777" w:rsidR="002300AE" w:rsidRPr="005A77B4" w:rsidRDefault="002300AE" w:rsidP="002300AE">
            <w:pPr>
              <w:spacing w:line="276" w:lineRule="auto"/>
            </w:pPr>
            <w:r w:rsidRPr="005A77B4">
              <w:t>Introduction of the course,</w:t>
            </w:r>
          </w:p>
          <w:p w14:paraId="44915265" w14:textId="77777777" w:rsidR="002300AE" w:rsidRPr="005A77B4" w:rsidRDefault="002300AE" w:rsidP="002300AE">
            <w:pPr>
              <w:spacing w:line="276" w:lineRule="auto"/>
            </w:pPr>
            <w:r w:rsidRPr="005A77B4">
              <w:t xml:space="preserve"> Importance of prevention in addiction, </w:t>
            </w:r>
          </w:p>
          <w:p w14:paraId="1612CC14" w14:textId="77777777" w:rsidR="002300AE" w:rsidRPr="005A77B4" w:rsidRDefault="002300AE" w:rsidP="002300AE">
            <w:pPr>
              <w:spacing w:line="276" w:lineRule="auto"/>
            </w:pPr>
            <w:r w:rsidRPr="005A77B4">
              <w:t>Importance of Prevention Studies in Technology Addiction</w:t>
            </w:r>
          </w:p>
        </w:tc>
        <w:tc>
          <w:tcPr>
            <w:tcW w:w="832" w:type="pct"/>
          </w:tcPr>
          <w:p w14:paraId="6A2BD781"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2EF77191" w14:textId="77777777" w:rsidR="002300AE" w:rsidRPr="005A77B4" w:rsidRDefault="002300AE" w:rsidP="002300AE">
            <w:r w:rsidRPr="005A77B4">
              <w:rPr>
                <w:rFonts w:eastAsia="Arial"/>
              </w:rPr>
              <w:t>x</w:t>
            </w:r>
          </w:p>
        </w:tc>
        <w:tc>
          <w:tcPr>
            <w:tcW w:w="969" w:type="pct"/>
          </w:tcPr>
          <w:p w14:paraId="65CC8B42" w14:textId="77777777" w:rsidR="002300AE" w:rsidRPr="005A77B4" w:rsidRDefault="002300AE" w:rsidP="002300AE">
            <w:r w:rsidRPr="005A77B4">
              <w:rPr>
                <w:rFonts w:eastAsia="Arial"/>
              </w:rPr>
              <w:t>x</w:t>
            </w:r>
          </w:p>
        </w:tc>
        <w:tc>
          <w:tcPr>
            <w:tcW w:w="552" w:type="pct"/>
          </w:tcPr>
          <w:p w14:paraId="73075D08" w14:textId="77777777" w:rsidR="002300AE" w:rsidRPr="005A77B4" w:rsidRDefault="002300AE" w:rsidP="002300AE">
            <w:r w:rsidRPr="005A77B4">
              <w:rPr>
                <w:rFonts w:eastAsia="Arial"/>
              </w:rPr>
              <w:t>x</w:t>
            </w:r>
          </w:p>
        </w:tc>
        <w:tc>
          <w:tcPr>
            <w:tcW w:w="639" w:type="pct"/>
          </w:tcPr>
          <w:p w14:paraId="7C88F7FC" w14:textId="77777777" w:rsidR="002300AE" w:rsidRPr="005A77B4" w:rsidRDefault="002300AE" w:rsidP="002300AE">
            <w:r w:rsidRPr="005A77B4">
              <w:rPr>
                <w:rFonts w:eastAsia="Arial"/>
              </w:rPr>
              <w:t>x</w:t>
            </w:r>
          </w:p>
        </w:tc>
      </w:tr>
      <w:tr w:rsidR="005A77B4" w:rsidRPr="005A77B4" w14:paraId="0FBCE41F" w14:textId="77777777" w:rsidTr="00FD671C">
        <w:trPr>
          <w:trHeight w:val="160"/>
          <w:jc w:val="center"/>
        </w:trPr>
        <w:tc>
          <w:tcPr>
            <w:tcW w:w="322" w:type="pct"/>
          </w:tcPr>
          <w:p w14:paraId="33466AF3" w14:textId="77777777" w:rsidR="002300AE" w:rsidRPr="005A77B4" w:rsidRDefault="002300AE" w:rsidP="002300AE">
            <w:pPr>
              <w:widowControl w:val="0"/>
              <w:autoSpaceDE w:val="0"/>
              <w:autoSpaceDN w:val="0"/>
              <w:jc w:val="center"/>
              <w:rPr>
                <w:rFonts w:eastAsia="Arial"/>
                <w:b/>
              </w:rPr>
            </w:pPr>
            <w:r w:rsidRPr="005A77B4">
              <w:rPr>
                <w:rFonts w:eastAsia="Arial"/>
                <w:b/>
              </w:rPr>
              <w:t>2</w:t>
            </w:r>
          </w:p>
        </w:tc>
        <w:tc>
          <w:tcPr>
            <w:tcW w:w="752" w:type="pct"/>
          </w:tcPr>
          <w:p w14:paraId="2F81ACDE" w14:textId="77777777" w:rsidR="002300AE" w:rsidRPr="005A77B4" w:rsidRDefault="002300AE" w:rsidP="002300AE">
            <w:pPr>
              <w:spacing w:line="276" w:lineRule="auto"/>
            </w:pPr>
            <w:r w:rsidRPr="005A77B4">
              <w:t>Childhood mental health and disorders as risk factors for addictions, risk factors in young people's technology addiction, factors affecting addiction</w:t>
            </w:r>
          </w:p>
        </w:tc>
        <w:tc>
          <w:tcPr>
            <w:tcW w:w="832" w:type="pct"/>
          </w:tcPr>
          <w:p w14:paraId="1CD18A28"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2DADDB47" w14:textId="77777777" w:rsidR="002300AE" w:rsidRPr="005A77B4" w:rsidRDefault="002300AE" w:rsidP="002300AE">
            <w:r w:rsidRPr="005A77B4">
              <w:rPr>
                <w:rFonts w:eastAsia="Arial"/>
              </w:rPr>
              <w:t>x</w:t>
            </w:r>
          </w:p>
        </w:tc>
        <w:tc>
          <w:tcPr>
            <w:tcW w:w="969" w:type="pct"/>
          </w:tcPr>
          <w:p w14:paraId="01C1F5DC" w14:textId="77777777" w:rsidR="002300AE" w:rsidRPr="005A77B4" w:rsidRDefault="002300AE" w:rsidP="002300AE">
            <w:r w:rsidRPr="005A77B4">
              <w:rPr>
                <w:rFonts w:eastAsia="Arial"/>
              </w:rPr>
              <w:t>x</w:t>
            </w:r>
          </w:p>
        </w:tc>
        <w:tc>
          <w:tcPr>
            <w:tcW w:w="552" w:type="pct"/>
          </w:tcPr>
          <w:p w14:paraId="09019BD8" w14:textId="77777777" w:rsidR="002300AE" w:rsidRPr="005A77B4" w:rsidRDefault="002300AE" w:rsidP="002300AE">
            <w:r w:rsidRPr="005A77B4">
              <w:rPr>
                <w:rFonts w:eastAsia="Arial"/>
              </w:rPr>
              <w:t>x</w:t>
            </w:r>
          </w:p>
        </w:tc>
        <w:tc>
          <w:tcPr>
            <w:tcW w:w="639" w:type="pct"/>
          </w:tcPr>
          <w:p w14:paraId="1DC45350" w14:textId="77777777" w:rsidR="002300AE" w:rsidRPr="005A77B4" w:rsidRDefault="002300AE" w:rsidP="002300AE">
            <w:r w:rsidRPr="005A77B4">
              <w:rPr>
                <w:rFonts w:eastAsia="Arial"/>
              </w:rPr>
              <w:t>x</w:t>
            </w:r>
          </w:p>
        </w:tc>
      </w:tr>
      <w:tr w:rsidR="005A77B4" w:rsidRPr="005A77B4" w14:paraId="7DBEC7AF" w14:textId="77777777" w:rsidTr="00FD671C">
        <w:trPr>
          <w:trHeight w:val="167"/>
          <w:jc w:val="center"/>
        </w:trPr>
        <w:tc>
          <w:tcPr>
            <w:tcW w:w="322" w:type="pct"/>
          </w:tcPr>
          <w:p w14:paraId="5C88291A" w14:textId="77777777" w:rsidR="002300AE" w:rsidRPr="005A77B4" w:rsidRDefault="002300AE" w:rsidP="002300AE">
            <w:pPr>
              <w:widowControl w:val="0"/>
              <w:autoSpaceDE w:val="0"/>
              <w:autoSpaceDN w:val="0"/>
              <w:jc w:val="center"/>
              <w:rPr>
                <w:rFonts w:eastAsia="Arial"/>
                <w:b/>
              </w:rPr>
            </w:pPr>
            <w:r w:rsidRPr="005A77B4">
              <w:rPr>
                <w:rFonts w:eastAsia="Arial"/>
                <w:b/>
              </w:rPr>
              <w:t>3</w:t>
            </w:r>
          </w:p>
        </w:tc>
        <w:tc>
          <w:tcPr>
            <w:tcW w:w="752" w:type="pct"/>
          </w:tcPr>
          <w:p w14:paraId="6E9DB69A" w14:textId="77777777" w:rsidR="002300AE" w:rsidRPr="005A77B4" w:rsidRDefault="002300AE" w:rsidP="002300AE">
            <w:pPr>
              <w:spacing w:line="276" w:lineRule="auto"/>
            </w:pPr>
            <w:r w:rsidRPr="005A77B4">
              <w:t>Addiction and Related Concepts, Theories. Behavioral addictions,  and general characteristics of Addiction</w:t>
            </w:r>
          </w:p>
        </w:tc>
        <w:tc>
          <w:tcPr>
            <w:tcW w:w="832" w:type="pct"/>
          </w:tcPr>
          <w:p w14:paraId="33732689"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639A2185" w14:textId="77777777" w:rsidR="002300AE" w:rsidRPr="005A77B4" w:rsidRDefault="002300AE" w:rsidP="002300AE">
            <w:r w:rsidRPr="005A77B4">
              <w:rPr>
                <w:rFonts w:eastAsia="Arial"/>
              </w:rPr>
              <w:t>x</w:t>
            </w:r>
          </w:p>
        </w:tc>
        <w:tc>
          <w:tcPr>
            <w:tcW w:w="969" w:type="pct"/>
          </w:tcPr>
          <w:p w14:paraId="2B04DDA9" w14:textId="77777777" w:rsidR="002300AE" w:rsidRPr="005A77B4" w:rsidRDefault="002300AE" w:rsidP="002300AE">
            <w:r w:rsidRPr="005A77B4">
              <w:rPr>
                <w:rFonts w:eastAsia="Arial"/>
              </w:rPr>
              <w:t>x</w:t>
            </w:r>
          </w:p>
        </w:tc>
        <w:tc>
          <w:tcPr>
            <w:tcW w:w="552" w:type="pct"/>
          </w:tcPr>
          <w:p w14:paraId="74B856E9" w14:textId="77777777" w:rsidR="002300AE" w:rsidRPr="005A77B4" w:rsidRDefault="002300AE" w:rsidP="002300AE">
            <w:r w:rsidRPr="005A77B4">
              <w:rPr>
                <w:rFonts w:eastAsia="Arial"/>
              </w:rPr>
              <w:t>x</w:t>
            </w:r>
          </w:p>
        </w:tc>
        <w:tc>
          <w:tcPr>
            <w:tcW w:w="639" w:type="pct"/>
          </w:tcPr>
          <w:p w14:paraId="5EEB2386" w14:textId="77777777" w:rsidR="002300AE" w:rsidRPr="005A77B4" w:rsidRDefault="002300AE" w:rsidP="002300AE">
            <w:r w:rsidRPr="005A77B4">
              <w:rPr>
                <w:rFonts w:eastAsia="Arial"/>
              </w:rPr>
              <w:t>x</w:t>
            </w:r>
          </w:p>
        </w:tc>
      </w:tr>
      <w:tr w:rsidR="005A77B4" w:rsidRPr="005A77B4" w14:paraId="6078E930" w14:textId="77777777" w:rsidTr="00FD671C">
        <w:trPr>
          <w:trHeight w:val="160"/>
          <w:jc w:val="center"/>
        </w:trPr>
        <w:tc>
          <w:tcPr>
            <w:tcW w:w="322" w:type="pct"/>
          </w:tcPr>
          <w:p w14:paraId="1AFF7605" w14:textId="77777777" w:rsidR="002300AE" w:rsidRPr="005A77B4" w:rsidRDefault="002300AE" w:rsidP="002300AE">
            <w:pPr>
              <w:widowControl w:val="0"/>
              <w:autoSpaceDE w:val="0"/>
              <w:autoSpaceDN w:val="0"/>
              <w:jc w:val="center"/>
              <w:rPr>
                <w:rFonts w:eastAsia="Arial"/>
                <w:b/>
              </w:rPr>
            </w:pPr>
            <w:r w:rsidRPr="005A77B4">
              <w:rPr>
                <w:rFonts w:eastAsia="Arial"/>
                <w:b/>
              </w:rPr>
              <w:t>4</w:t>
            </w:r>
          </w:p>
        </w:tc>
        <w:tc>
          <w:tcPr>
            <w:tcW w:w="752" w:type="pct"/>
            <w:tcBorders>
              <w:top w:val="single" w:sz="4" w:space="0" w:color="auto"/>
              <w:left w:val="single" w:sz="4" w:space="0" w:color="auto"/>
              <w:bottom w:val="single" w:sz="4" w:space="0" w:color="auto"/>
              <w:right w:val="single" w:sz="4" w:space="0" w:color="auto"/>
            </w:tcBorders>
          </w:tcPr>
          <w:p w14:paraId="555F5197" w14:textId="77777777" w:rsidR="002300AE" w:rsidRPr="005A77B4" w:rsidRDefault="002300AE" w:rsidP="002300AE">
            <w:pPr>
              <w:pStyle w:val="ListeParagraf"/>
              <w:tabs>
                <w:tab w:val="left" w:pos="0"/>
              </w:tabs>
              <w:spacing w:line="276" w:lineRule="auto"/>
              <w:ind w:left="36"/>
            </w:pPr>
            <w:r w:rsidRPr="005A77B4">
              <w:t>Types of Technology Usage and the role of information technologies in our lives. Abuse of Technology and its physical, mental and social effects</w:t>
            </w:r>
          </w:p>
        </w:tc>
        <w:tc>
          <w:tcPr>
            <w:tcW w:w="832" w:type="pct"/>
          </w:tcPr>
          <w:p w14:paraId="44C9FB67"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13BE6754" w14:textId="77777777" w:rsidR="002300AE" w:rsidRPr="005A77B4" w:rsidRDefault="002300AE" w:rsidP="002300AE">
            <w:r w:rsidRPr="005A77B4">
              <w:rPr>
                <w:rFonts w:eastAsia="Arial"/>
              </w:rPr>
              <w:t>x</w:t>
            </w:r>
          </w:p>
        </w:tc>
        <w:tc>
          <w:tcPr>
            <w:tcW w:w="969" w:type="pct"/>
          </w:tcPr>
          <w:p w14:paraId="0A8EAAE1" w14:textId="77777777" w:rsidR="002300AE" w:rsidRPr="005A77B4" w:rsidRDefault="002300AE" w:rsidP="002300AE">
            <w:r w:rsidRPr="005A77B4">
              <w:rPr>
                <w:rFonts w:eastAsia="Arial"/>
              </w:rPr>
              <w:t>x</w:t>
            </w:r>
          </w:p>
        </w:tc>
        <w:tc>
          <w:tcPr>
            <w:tcW w:w="552" w:type="pct"/>
          </w:tcPr>
          <w:p w14:paraId="1E3E3768" w14:textId="77777777" w:rsidR="002300AE" w:rsidRPr="005A77B4" w:rsidRDefault="002300AE" w:rsidP="002300AE">
            <w:r w:rsidRPr="005A77B4">
              <w:rPr>
                <w:rFonts w:eastAsia="Arial"/>
              </w:rPr>
              <w:t>x</w:t>
            </w:r>
          </w:p>
        </w:tc>
        <w:tc>
          <w:tcPr>
            <w:tcW w:w="639" w:type="pct"/>
          </w:tcPr>
          <w:p w14:paraId="53E05710" w14:textId="77777777" w:rsidR="002300AE" w:rsidRPr="005A77B4" w:rsidRDefault="002300AE" w:rsidP="002300AE">
            <w:r w:rsidRPr="005A77B4">
              <w:rPr>
                <w:rFonts w:eastAsia="Arial"/>
              </w:rPr>
              <w:t>x</w:t>
            </w:r>
          </w:p>
        </w:tc>
      </w:tr>
      <w:tr w:rsidR="005A77B4" w:rsidRPr="005A77B4" w14:paraId="45FE543B" w14:textId="77777777" w:rsidTr="00FD671C">
        <w:trPr>
          <w:trHeight w:val="241"/>
          <w:jc w:val="center"/>
        </w:trPr>
        <w:tc>
          <w:tcPr>
            <w:tcW w:w="322" w:type="pct"/>
          </w:tcPr>
          <w:p w14:paraId="1996B141" w14:textId="77777777" w:rsidR="002300AE" w:rsidRPr="005A77B4" w:rsidRDefault="002300AE" w:rsidP="002300AE">
            <w:pPr>
              <w:widowControl w:val="0"/>
              <w:autoSpaceDE w:val="0"/>
              <w:autoSpaceDN w:val="0"/>
              <w:jc w:val="center"/>
              <w:rPr>
                <w:rFonts w:eastAsia="Arial"/>
                <w:b/>
              </w:rPr>
            </w:pPr>
            <w:r w:rsidRPr="005A77B4">
              <w:rPr>
                <w:rFonts w:eastAsia="Arial"/>
                <w:b/>
              </w:rPr>
              <w:t>5</w:t>
            </w:r>
          </w:p>
        </w:tc>
        <w:tc>
          <w:tcPr>
            <w:tcW w:w="752" w:type="pct"/>
            <w:tcBorders>
              <w:top w:val="single" w:sz="4" w:space="0" w:color="auto"/>
              <w:left w:val="single" w:sz="4" w:space="0" w:color="auto"/>
              <w:bottom w:val="single" w:sz="4" w:space="0" w:color="auto"/>
              <w:right w:val="single" w:sz="4" w:space="0" w:color="auto"/>
            </w:tcBorders>
          </w:tcPr>
          <w:p w14:paraId="451AC3C9" w14:textId="77777777" w:rsidR="002300AE" w:rsidRPr="005A77B4" w:rsidRDefault="002300AE" w:rsidP="002300AE">
            <w:pPr>
              <w:spacing w:line="276" w:lineRule="auto"/>
            </w:pPr>
            <w:r w:rsidRPr="005A77B4">
              <w:t>Technology-related addictions, Internet addiction, symptoms and diagnosis.</w:t>
            </w:r>
          </w:p>
        </w:tc>
        <w:tc>
          <w:tcPr>
            <w:tcW w:w="832" w:type="pct"/>
          </w:tcPr>
          <w:p w14:paraId="2ED5C033"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593B379F" w14:textId="77777777" w:rsidR="002300AE" w:rsidRPr="005A77B4" w:rsidRDefault="002300AE" w:rsidP="002300AE">
            <w:r w:rsidRPr="005A77B4">
              <w:rPr>
                <w:rFonts w:eastAsia="Arial"/>
              </w:rPr>
              <w:t>x</w:t>
            </w:r>
          </w:p>
        </w:tc>
        <w:tc>
          <w:tcPr>
            <w:tcW w:w="969" w:type="pct"/>
          </w:tcPr>
          <w:p w14:paraId="4FD1B975" w14:textId="77777777" w:rsidR="002300AE" w:rsidRPr="005A77B4" w:rsidRDefault="002300AE" w:rsidP="002300AE">
            <w:r w:rsidRPr="005A77B4">
              <w:rPr>
                <w:rFonts w:eastAsia="Arial"/>
              </w:rPr>
              <w:t>x</w:t>
            </w:r>
          </w:p>
        </w:tc>
        <w:tc>
          <w:tcPr>
            <w:tcW w:w="552" w:type="pct"/>
          </w:tcPr>
          <w:p w14:paraId="3BC4B085" w14:textId="77777777" w:rsidR="002300AE" w:rsidRPr="005A77B4" w:rsidRDefault="002300AE" w:rsidP="002300AE">
            <w:r w:rsidRPr="005A77B4">
              <w:rPr>
                <w:rFonts w:eastAsia="Arial"/>
              </w:rPr>
              <w:t>x</w:t>
            </w:r>
          </w:p>
        </w:tc>
        <w:tc>
          <w:tcPr>
            <w:tcW w:w="639" w:type="pct"/>
          </w:tcPr>
          <w:p w14:paraId="03B4B131" w14:textId="77777777" w:rsidR="002300AE" w:rsidRPr="005A77B4" w:rsidRDefault="002300AE" w:rsidP="002300AE">
            <w:r w:rsidRPr="005A77B4">
              <w:rPr>
                <w:rFonts w:eastAsia="Arial"/>
              </w:rPr>
              <w:t>x</w:t>
            </w:r>
          </w:p>
        </w:tc>
      </w:tr>
      <w:tr w:rsidR="005A77B4" w:rsidRPr="005A77B4" w14:paraId="3392B7FF" w14:textId="77777777" w:rsidTr="00FD671C">
        <w:trPr>
          <w:trHeight w:val="248"/>
          <w:jc w:val="center"/>
        </w:trPr>
        <w:tc>
          <w:tcPr>
            <w:tcW w:w="322" w:type="pct"/>
          </w:tcPr>
          <w:p w14:paraId="48F23473" w14:textId="77777777" w:rsidR="002300AE" w:rsidRPr="005A77B4" w:rsidRDefault="002300AE" w:rsidP="002300AE">
            <w:pPr>
              <w:widowControl w:val="0"/>
              <w:autoSpaceDE w:val="0"/>
              <w:autoSpaceDN w:val="0"/>
              <w:jc w:val="center"/>
              <w:rPr>
                <w:rFonts w:eastAsia="Arial"/>
                <w:b/>
              </w:rPr>
            </w:pPr>
            <w:r w:rsidRPr="005A77B4">
              <w:rPr>
                <w:rFonts w:eastAsia="Arial"/>
                <w:b/>
              </w:rPr>
              <w:t>6</w:t>
            </w:r>
          </w:p>
        </w:tc>
        <w:tc>
          <w:tcPr>
            <w:tcW w:w="752" w:type="pct"/>
            <w:tcBorders>
              <w:top w:val="single" w:sz="4" w:space="0" w:color="auto"/>
              <w:left w:val="single" w:sz="4" w:space="0" w:color="auto"/>
              <w:bottom w:val="single" w:sz="4" w:space="0" w:color="auto"/>
              <w:right w:val="single" w:sz="4" w:space="0" w:color="auto"/>
            </w:tcBorders>
          </w:tcPr>
          <w:p w14:paraId="0ED2F187" w14:textId="77777777" w:rsidR="002300AE" w:rsidRPr="005A77B4" w:rsidRDefault="002300AE" w:rsidP="002300AE">
            <w:pPr>
              <w:spacing w:line="276" w:lineRule="auto"/>
            </w:pPr>
            <w:r w:rsidRPr="005A77B4">
              <w:t>Digital game and gambling addiction, its symptoms and diagnosis</w:t>
            </w:r>
          </w:p>
        </w:tc>
        <w:tc>
          <w:tcPr>
            <w:tcW w:w="832" w:type="pct"/>
          </w:tcPr>
          <w:p w14:paraId="4D888209"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08F183BE" w14:textId="77777777" w:rsidR="002300AE" w:rsidRPr="005A77B4" w:rsidRDefault="002300AE" w:rsidP="002300AE">
            <w:r w:rsidRPr="005A77B4">
              <w:rPr>
                <w:rFonts w:eastAsia="Arial"/>
              </w:rPr>
              <w:t>x</w:t>
            </w:r>
          </w:p>
        </w:tc>
        <w:tc>
          <w:tcPr>
            <w:tcW w:w="969" w:type="pct"/>
          </w:tcPr>
          <w:p w14:paraId="3457B5CA" w14:textId="77777777" w:rsidR="002300AE" w:rsidRPr="005A77B4" w:rsidRDefault="002300AE" w:rsidP="002300AE">
            <w:r w:rsidRPr="005A77B4">
              <w:rPr>
                <w:rFonts w:eastAsia="Arial"/>
              </w:rPr>
              <w:t>x</w:t>
            </w:r>
          </w:p>
        </w:tc>
        <w:tc>
          <w:tcPr>
            <w:tcW w:w="552" w:type="pct"/>
          </w:tcPr>
          <w:p w14:paraId="23E5CED7" w14:textId="77777777" w:rsidR="002300AE" w:rsidRPr="005A77B4" w:rsidRDefault="002300AE" w:rsidP="002300AE">
            <w:r w:rsidRPr="005A77B4">
              <w:rPr>
                <w:rFonts w:eastAsia="Arial"/>
              </w:rPr>
              <w:t>x</w:t>
            </w:r>
          </w:p>
        </w:tc>
        <w:tc>
          <w:tcPr>
            <w:tcW w:w="639" w:type="pct"/>
          </w:tcPr>
          <w:p w14:paraId="423CDA62" w14:textId="77777777" w:rsidR="002300AE" w:rsidRPr="005A77B4" w:rsidRDefault="002300AE" w:rsidP="002300AE">
            <w:r w:rsidRPr="005A77B4">
              <w:rPr>
                <w:rFonts w:eastAsia="Arial"/>
              </w:rPr>
              <w:t>x</w:t>
            </w:r>
          </w:p>
        </w:tc>
      </w:tr>
      <w:tr w:rsidR="005A77B4" w:rsidRPr="005A77B4" w14:paraId="44719EE0" w14:textId="77777777" w:rsidTr="00FD671C">
        <w:trPr>
          <w:trHeight w:val="160"/>
          <w:jc w:val="center"/>
        </w:trPr>
        <w:tc>
          <w:tcPr>
            <w:tcW w:w="322" w:type="pct"/>
          </w:tcPr>
          <w:p w14:paraId="1EA975AD" w14:textId="77777777" w:rsidR="002300AE" w:rsidRPr="005A77B4" w:rsidRDefault="002300AE" w:rsidP="002300AE">
            <w:pPr>
              <w:widowControl w:val="0"/>
              <w:autoSpaceDE w:val="0"/>
              <w:autoSpaceDN w:val="0"/>
              <w:jc w:val="center"/>
              <w:rPr>
                <w:rFonts w:eastAsia="Arial"/>
                <w:b/>
              </w:rPr>
            </w:pPr>
            <w:r w:rsidRPr="005A77B4">
              <w:rPr>
                <w:rFonts w:eastAsia="Arial"/>
                <w:b/>
              </w:rPr>
              <w:t>7</w:t>
            </w:r>
          </w:p>
        </w:tc>
        <w:tc>
          <w:tcPr>
            <w:tcW w:w="752" w:type="pct"/>
            <w:tcBorders>
              <w:top w:val="single" w:sz="4" w:space="0" w:color="auto"/>
              <w:left w:val="single" w:sz="4" w:space="0" w:color="auto"/>
              <w:bottom w:val="single" w:sz="4" w:space="0" w:color="auto"/>
              <w:right w:val="single" w:sz="4" w:space="0" w:color="auto"/>
            </w:tcBorders>
          </w:tcPr>
          <w:p w14:paraId="66141EA0" w14:textId="77777777" w:rsidR="002300AE" w:rsidRPr="005A77B4" w:rsidRDefault="002300AE" w:rsidP="002300AE">
            <w:pPr>
              <w:spacing w:line="276" w:lineRule="auto"/>
            </w:pPr>
            <w:r w:rsidRPr="005A77B4">
              <w:t>Screen addiction symptoms and diagnosis,</w:t>
            </w:r>
          </w:p>
          <w:p w14:paraId="2CE7C37B" w14:textId="77777777" w:rsidR="002300AE" w:rsidRPr="005A77B4" w:rsidRDefault="002300AE" w:rsidP="002300AE">
            <w:pPr>
              <w:pStyle w:val="ListeParagraf"/>
              <w:tabs>
                <w:tab w:val="left" w:pos="0"/>
              </w:tabs>
              <w:spacing w:line="276" w:lineRule="auto"/>
              <w:ind w:left="0"/>
            </w:pPr>
            <w:r w:rsidRPr="005A77B4">
              <w:t>Social media addiction symptoms and diagnosis</w:t>
            </w:r>
          </w:p>
        </w:tc>
        <w:tc>
          <w:tcPr>
            <w:tcW w:w="832" w:type="pct"/>
          </w:tcPr>
          <w:p w14:paraId="524319FA"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734872EB" w14:textId="77777777" w:rsidR="002300AE" w:rsidRPr="005A77B4" w:rsidRDefault="002300AE" w:rsidP="002300AE">
            <w:r w:rsidRPr="005A77B4">
              <w:rPr>
                <w:rFonts w:eastAsia="Arial"/>
              </w:rPr>
              <w:t>x</w:t>
            </w:r>
          </w:p>
        </w:tc>
        <w:tc>
          <w:tcPr>
            <w:tcW w:w="969" w:type="pct"/>
          </w:tcPr>
          <w:p w14:paraId="3D6D9F2D" w14:textId="77777777" w:rsidR="002300AE" w:rsidRPr="005A77B4" w:rsidRDefault="002300AE" w:rsidP="002300AE">
            <w:r w:rsidRPr="005A77B4">
              <w:rPr>
                <w:rFonts w:eastAsia="Arial"/>
              </w:rPr>
              <w:t>x</w:t>
            </w:r>
          </w:p>
        </w:tc>
        <w:tc>
          <w:tcPr>
            <w:tcW w:w="552" w:type="pct"/>
          </w:tcPr>
          <w:p w14:paraId="31805A4A" w14:textId="77777777" w:rsidR="002300AE" w:rsidRPr="005A77B4" w:rsidRDefault="002300AE" w:rsidP="002300AE">
            <w:r w:rsidRPr="005A77B4">
              <w:rPr>
                <w:rFonts w:eastAsia="Arial"/>
              </w:rPr>
              <w:t>x</w:t>
            </w:r>
          </w:p>
        </w:tc>
        <w:tc>
          <w:tcPr>
            <w:tcW w:w="639" w:type="pct"/>
          </w:tcPr>
          <w:p w14:paraId="241493AA" w14:textId="77777777" w:rsidR="002300AE" w:rsidRPr="005A77B4" w:rsidRDefault="002300AE" w:rsidP="002300AE">
            <w:r w:rsidRPr="005A77B4">
              <w:rPr>
                <w:rFonts w:eastAsia="Arial"/>
              </w:rPr>
              <w:t>x</w:t>
            </w:r>
          </w:p>
        </w:tc>
      </w:tr>
      <w:tr w:rsidR="005A77B4" w:rsidRPr="005A77B4" w14:paraId="1EEF1574" w14:textId="77777777" w:rsidTr="00FD671C">
        <w:trPr>
          <w:trHeight w:val="160"/>
          <w:jc w:val="center"/>
        </w:trPr>
        <w:tc>
          <w:tcPr>
            <w:tcW w:w="322" w:type="pct"/>
          </w:tcPr>
          <w:p w14:paraId="55E8C11A" w14:textId="77777777" w:rsidR="002300AE" w:rsidRPr="005A77B4" w:rsidRDefault="002300AE" w:rsidP="002300AE">
            <w:pPr>
              <w:widowControl w:val="0"/>
              <w:autoSpaceDE w:val="0"/>
              <w:autoSpaceDN w:val="0"/>
              <w:jc w:val="center"/>
              <w:rPr>
                <w:rFonts w:eastAsia="Arial"/>
                <w:b/>
              </w:rPr>
            </w:pPr>
            <w:r w:rsidRPr="005A77B4">
              <w:rPr>
                <w:rFonts w:eastAsia="Arial"/>
                <w:b/>
              </w:rPr>
              <w:t>9</w:t>
            </w:r>
          </w:p>
        </w:tc>
        <w:tc>
          <w:tcPr>
            <w:tcW w:w="752" w:type="pct"/>
          </w:tcPr>
          <w:p w14:paraId="5D44F875" w14:textId="77777777" w:rsidR="002300AE" w:rsidRPr="005A77B4" w:rsidRDefault="002300AE" w:rsidP="002300AE">
            <w:pPr>
              <w:spacing w:line="276" w:lineRule="auto"/>
            </w:pPr>
            <w:r w:rsidRPr="005A77B4">
              <w:t>The physical, mental and social effects and consequences of technology-related addictions</w:t>
            </w:r>
          </w:p>
        </w:tc>
        <w:tc>
          <w:tcPr>
            <w:tcW w:w="832" w:type="pct"/>
            <w:tcBorders>
              <w:top w:val="single" w:sz="4" w:space="0" w:color="auto"/>
              <w:left w:val="single" w:sz="4" w:space="0" w:color="auto"/>
              <w:bottom w:val="single" w:sz="4" w:space="0" w:color="auto"/>
              <w:right w:val="single" w:sz="4" w:space="0" w:color="auto"/>
            </w:tcBorders>
          </w:tcPr>
          <w:p w14:paraId="39FC7D91" w14:textId="77777777" w:rsidR="002300AE" w:rsidRPr="005A77B4" w:rsidRDefault="002300AE" w:rsidP="002300AE">
            <w:pPr>
              <w:jc w:val="center"/>
            </w:pPr>
            <w:r w:rsidRPr="005A77B4">
              <w:t>x</w:t>
            </w:r>
          </w:p>
        </w:tc>
        <w:tc>
          <w:tcPr>
            <w:tcW w:w="934" w:type="pct"/>
          </w:tcPr>
          <w:p w14:paraId="2669EE15" w14:textId="77777777" w:rsidR="002300AE" w:rsidRPr="005A77B4" w:rsidRDefault="002300AE" w:rsidP="002300AE">
            <w:r w:rsidRPr="005A77B4">
              <w:rPr>
                <w:rFonts w:eastAsia="Arial"/>
              </w:rPr>
              <w:t>x</w:t>
            </w:r>
          </w:p>
        </w:tc>
        <w:tc>
          <w:tcPr>
            <w:tcW w:w="969" w:type="pct"/>
          </w:tcPr>
          <w:p w14:paraId="48DF5D44" w14:textId="77777777" w:rsidR="002300AE" w:rsidRPr="005A77B4" w:rsidRDefault="002300AE" w:rsidP="002300AE">
            <w:r w:rsidRPr="005A77B4">
              <w:rPr>
                <w:rFonts w:eastAsia="Arial"/>
              </w:rPr>
              <w:t>x</w:t>
            </w:r>
          </w:p>
        </w:tc>
        <w:tc>
          <w:tcPr>
            <w:tcW w:w="552" w:type="pct"/>
          </w:tcPr>
          <w:p w14:paraId="3C09D80A" w14:textId="77777777" w:rsidR="002300AE" w:rsidRPr="005A77B4" w:rsidRDefault="002300AE" w:rsidP="002300AE">
            <w:r w:rsidRPr="005A77B4">
              <w:rPr>
                <w:rFonts w:eastAsia="Arial"/>
              </w:rPr>
              <w:t>x</w:t>
            </w:r>
          </w:p>
        </w:tc>
        <w:tc>
          <w:tcPr>
            <w:tcW w:w="639" w:type="pct"/>
          </w:tcPr>
          <w:p w14:paraId="60B1C568" w14:textId="77777777" w:rsidR="002300AE" w:rsidRPr="005A77B4" w:rsidRDefault="002300AE" w:rsidP="002300AE">
            <w:r w:rsidRPr="005A77B4">
              <w:rPr>
                <w:rFonts w:eastAsia="Arial"/>
              </w:rPr>
              <w:t>x</w:t>
            </w:r>
          </w:p>
        </w:tc>
      </w:tr>
      <w:tr w:rsidR="005A77B4" w:rsidRPr="005A77B4" w14:paraId="780BBC16" w14:textId="77777777" w:rsidTr="00FD671C">
        <w:trPr>
          <w:trHeight w:val="19"/>
          <w:jc w:val="center"/>
        </w:trPr>
        <w:tc>
          <w:tcPr>
            <w:tcW w:w="322" w:type="pct"/>
          </w:tcPr>
          <w:p w14:paraId="5516C17B" w14:textId="77777777" w:rsidR="002300AE" w:rsidRPr="005A77B4" w:rsidRDefault="002300AE" w:rsidP="002300AE">
            <w:pPr>
              <w:widowControl w:val="0"/>
              <w:autoSpaceDE w:val="0"/>
              <w:autoSpaceDN w:val="0"/>
              <w:jc w:val="center"/>
              <w:rPr>
                <w:rFonts w:eastAsia="Arial"/>
                <w:b/>
              </w:rPr>
            </w:pPr>
            <w:r w:rsidRPr="005A77B4">
              <w:rPr>
                <w:rFonts w:eastAsia="Arial"/>
                <w:b/>
              </w:rPr>
              <w:t>10</w:t>
            </w:r>
          </w:p>
        </w:tc>
        <w:tc>
          <w:tcPr>
            <w:tcW w:w="752" w:type="pct"/>
          </w:tcPr>
          <w:p w14:paraId="65096A51" w14:textId="77777777" w:rsidR="002300AE" w:rsidRPr="005A77B4" w:rsidRDefault="002300AE" w:rsidP="002300AE">
            <w:pPr>
              <w:spacing w:line="276" w:lineRule="auto"/>
            </w:pPr>
            <w:r w:rsidRPr="005A77B4">
              <w:t>Cyberbullying, protection and interventions</w:t>
            </w:r>
          </w:p>
        </w:tc>
        <w:tc>
          <w:tcPr>
            <w:tcW w:w="832" w:type="pct"/>
            <w:tcBorders>
              <w:top w:val="single" w:sz="4" w:space="0" w:color="auto"/>
              <w:left w:val="single" w:sz="4" w:space="0" w:color="auto"/>
              <w:bottom w:val="single" w:sz="4" w:space="0" w:color="auto"/>
              <w:right w:val="single" w:sz="4" w:space="0" w:color="auto"/>
            </w:tcBorders>
          </w:tcPr>
          <w:p w14:paraId="35408F13" w14:textId="77777777" w:rsidR="002300AE" w:rsidRPr="005A77B4" w:rsidRDefault="002300AE" w:rsidP="002300AE">
            <w:pPr>
              <w:widowControl w:val="0"/>
              <w:autoSpaceDE w:val="0"/>
              <w:autoSpaceDN w:val="0"/>
              <w:jc w:val="center"/>
              <w:rPr>
                <w:rFonts w:eastAsia="Arial"/>
                <w:b/>
              </w:rPr>
            </w:pPr>
            <w:r w:rsidRPr="005A77B4">
              <w:rPr>
                <w:rFonts w:eastAsia="Arial"/>
                <w:b/>
              </w:rPr>
              <w:t>x</w:t>
            </w:r>
          </w:p>
        </w:tc>
        <w:tc>
          <w:tcPr>
            <w:tcW w:w="934" w:type="pct"/>
          </w:tcPr>
          <w:p w14:paraId="08BDAA17" w14:textId="77777777" w:rsidR="002300AE" w:rsidRPr="005A77B4" w:rsidRDefault="002300AE" w:rsidP="002300AE">
            <w:r w:rsidRPr="005A77B4">
              <w:rPr>
                <w:rFonts w:eastAsia="Arial"/>
              </w:rPr>
              <w:t>x</w:t>
            </w:r>
          </w:p>
        </w:tc>
        <w:tc>
          <w:tcPr>
            <w:tcW w:w="969" w:type="pct"/>
          </w:tcPr>
          <w:p w14:paraId="6F32F431" w14:textId="77777777" w:rsidR="002300AE" w:rsidRPr="005A77B4" w:rsidRDefault="002300AE" w:rsidP="002300AE">
            <w:r w:rsidRPr="005A77B4">
              <w:rPr>
                <w:rFonts w:eastAsia="Arial"/>
              </w:rPr>
              <w:t>x</w:t>
            </w:r>
          </w:p>
        </w:tc>
        <w:tc>
          <w:tcPr>
            <w:tcW w:w="552" w:type="pct"/>
          </w:tcPr>
          <w:p w14:paraId="10CEF2B7" w14:textId="77777777" w:rsidR="002300AE" w:rsidRPr="005A77B4" w:rsidRDefault="002300AE" w:rsidP="002300AE">
            <w:r w:rsidRPr="005A77B4">
              <w:rPr>
                <w:rFonts w:eastAsia="Arial"/>
              </w:rPr>
              <w:t>x</w:t>
            </w:r>
          </w:p>
        </w:tc>
        <w:tc>
          <w:tcPr>
            <w:tcW w:w="639" w:type="pct"/>
          </w:tcPr>
          <w:p w14:paraId="6E421425" w14:textId="77777777" w:rsidR="002300AE" w:rsidRPr="005A77B4" w:rsidRDefault="002300AE" w:rsidP="002300AE">
            <w:r w:rsidRPr="005A77B4">
              <w:rPr>
                <w:rFonts w:eastAsia="Arial"/>
              </w:rPr>
              <w:t>x</w:t>
            </w:r>
          </w:p>
        </w:tc>
      </w:tr>
      <w:tr w:rsidR="005A77B4" w:rsidRPr="005A77B4" w14:paraId="12ECA6F2" w14:textId="77777777" w:rsidTr="00FD671C">
        <w:trPr>
          <w:trHeight w:val="167"/>
          <w:jc w:val="center"/>
        </w:trPr>
        <w:tc>
          <w:tcPr>
            <w:tcW w:w="322" w:type="pct"/>
          </w:tcPr>
          <w:p w14:paraId="753B8084" w14:textId="77777777" w:rsidR="002300AE" w:rsidRPr="005A77B4" w:rsidRDefault="002300AE" w:rsidP="002300AE">
            <w:pPr>
              <w:widowControl w:val="0"/>
              <w:autoSpaceDE w:val="0"/>
              <w:autoSpaceDN w:val="0"/>
              <w:jc w:val="center"/>
              <w:rPr>
                <w:rFonts w:eastAsia="Arial"/>
                <w:b/>
              </w:rPr>
            </w:pPr>
            <w:r w:rsidRPr="005A77B4">
              <w:rPr>
                <w:rFonts w:eastAsia="Arial"/>
                <w:b/>
              </w:rPr>
              <w:t>11</w:t>
            </w:r>
          </w:p>
        </w:tc>
        <w:tc>
          <w:tcPr>
            <w:tcW w:w="752" w:type="pct"/>
          </w:tcPr>
          <w:p w14:paraId="06BE30C8" w14:textId="77777777" w:rsidR="002300AE" w:rsidRPr="005A77B4" w:rsidRDefault="002300AE" w:rsidP="002300AE">
            <w:pPr>
              <w:spacing w:line="276" w:lineRule="auto"/>
            </w:pPr>
            <w:r w:rsidRPr="005A77B4">
              <w:t>Technology-related addictions prevention strategies and treatment, safe internet using</w:t>
            </w:r>
          </w:p>
        </w:tc>
        <w:tc>
          <w:tcPr>
            <w:tcW w:w="832" w:type="pct"/>
            <w:tcBorders>
              <w:top w:val="single" w:sz="4" w:space="0" w:color="auto"/>
              <w:left w:val="single" w:sz="4" w:space="0" w:color="auto"/>
              <w:bottom w:val="single" w:sz="4" w:space="0" w:color="auto"/>
              <w:right w:val="single" w:sz="4" w:space="0" w:color="auto"/>
            </w:tcBorders>
          </w:tcPr>
          <w:p w14:paraId="496220A1" w14:textId="77777777" w:rsidR="002300AE" w:rsidRPr="005A77B4" w:rsidRDefault="002300AE" w:rsidP="002300AE">
            <w:pPr>
              <w:jc w:val="center"/>
              <w:rPr>
                <w:rFonts w:eastAsia="Arial"/>
              </w:rPr>
            </w:pPr>
            <w:r w:rsidRPr="005A77B4">
              <w:rPr>
                <w:rFonts w:eastAsia="Arial"/>
              </w:rPr>
              <w:t>x</w:t>
            </w:r>
          </w:p>
        </w:tc>
        <w:tc>
          <w:tcPr>
            <w:tcW w:w="934" w:type="pct"/>
          </w:tcPr>
          <w:p w14:paraId="548A8E43" w14:textId="77777777" w:rsidR="002300AE" w:rsidRPr="005A77B4" w:rsidRDefault="002300AE" w:rsidP="002300AE">
            <w:r w:rsidRPr="005A77B4">
              <w:rPr>
                <w:rFonts w:eastAsia="Arial"/>
              </w:rPr>
              <w:t>x</w:t>
            </w:r>
          </w:p>
        </w:tc>
        <w:tc>
          <w:tcPr>
            <w:tcW w:w="969" w:type="pct"/>
          </w:tcPr>
          <w:p w14:paraId="62808F02" w14:textId="77777777" w:rsidR="002300AE" w:rsidRPr="005A77B4" w:rsidRDefault="002300AE" w:rsidP="002300AE">
            <w:r w:rsidRPr="005A77B4">
              <w:rPr>
                <w:rFonts w:eastAsia="Arial"/>
              </w:rPr>
              <w:t>x</w:t>
            </w:r>
          </w:p>
        </w:tc>
        <w:tc>
          <w:tcPr>
            <w:tcW w:w="552" w:type="pct"/>
          </w:tcPr>
          <w:p w14:paraId="78FB246D" w14:textId="77777777" w:rsidR="002300AE" w:rsidRPr="005A77B4" w:rsidRDefault="002300AE" w:rsidP="002300AE">
            <w:r w:rsidRPr="005A77B4">
              <w:rPr>
                <w:rFonts w:eastAsia="Arial"/>
              </w:rPr>
              <w:t>x</w:t>
            </w:r>
          </w:p>
        </w:tc>
        <w:tc>
          <w:tcPr>
            <w:tcW w:w="639" w:type="pct"/>
          </w:tcPr>
          <w:p w14:paraId="55B16E98" w14:textId="77777777" w:rsidR="002300AE" w:rsidRPr="005A77B4" w:rsidRDefault="002300AE" w:rsidP="002300AE">
            <w:r w:rsidRPr="005A77B4">
              <w:rPr>
                <w:rFonts w:eastAsia="Arial"/>
              </w:rPr>
              <w:t>x</w:t>
            </w:r>
          </w:p>
        </w:tc>
      </w:tr>
      <w:tr w:rsidR="005A77B4" w:rsidRPr="005A77B4" w14:paraId="79BC0A32" w14:textId="77777777" w:rsidTr="00FD671C">
        <w:trPr>
          <w:trHeight w:val="160"/>
          <w:jc w:val="center"/>
        </w:trPr>
        <w:tc>
          <w:tcPr>
            <w:tcW w:w="322" w:type="pct"/>
          </w:tcPr>
          <w:p w14:paraId="1BCD50B5" w14:textId="77777777" w:rsidR="002300AE" w:rsidRPr="005A77B4" w:rsidRDefault="002300AE" w:rsidP="002300AE">
            <w:pPr>
              <w:widowControl w:val="0"/>
              <w:autoSpaceDE w:val="0"/>
              <w:autoSpaceDN w:val="0"/>
              <w:jc w:val="center"/>
              <w:rPr>
                <w:rFonts w:eastAsia="Arial"/>
                <w:b/>
              </w:rPr>
            </w:pPr>
            <w:r w:rsidRPr="005A77B4">
              <w:rPr>
                <w:rFonts w:eastAsia="Arial"/>
                <w:b/>
              </w:rPr>
              <w:t>12</w:t>
            </w:r>
          </w:p>
        </w:tc>
        <w:tc>
          <w:tcPr>
            <w:tcW w:w="752" w:type="pct"/>
          </w:tcPr>
          <w:p w14:paraId="2E9DEB79" w14:textId="77777777" w:rsidR="002300AE" w:rsidRPr="005A77B4" w:rsidRDefault="002300AE" w:rsidP="002300AE">
            <w:pPr>
              <w:spacing w:line="276" w:lineRule="auto"/>
            </w:pPr>
            <w:r w:rsidRPr="005A77B4">
              <w:t>National policies, projects and practices in the prevention of technology-related addictions</w:t>
            </w:r>
          </w:p>
        </w:tc>
        <w:tc>
          <w:tcPr>
            <w:tcW w:w="832" w:type="pct"/>
            <w:tcBorders>
              <w:top w:val="single" w:sz="4" w:space="0" w:color="auto"/>
              <w:left w:val="single" w:sz="4" w:space="0" w:color="auto"/>
              <w:bottom w:val="single" w:sz="4" w:space="0" w:color="auto"/>
              <w:right w:val="single" w:sz="4" w:space="0" w:color="auto"/>
            </w:tcBorders>
          </w:tcPr>
          <w:p w14:paraId="7B5F51E0"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12D5052D" w14:textId="77777777" w:rsidR="002300AE" w:rsidRPr="005A77B4" w:rsidRDefault="002300AE" w:rsidP="002300AE">
            <w:r w:rsidRPr="005A77B4">
              <w:rPr>
                <w:rFonts w:eastAsia="Arial"/>
              </w:rPr>
              <w:t>x</w:t>
            </w:r>
          </w:p>
        </w:tc>
        <w:tc>
          <w:tcPr>
            <w:tcW w:w="969" w:type="pct"/>
          </w:tcPr>
          <w:p w14:paraId="11343A23" w14:textId="77777777" w:rsidR="002300AE" w:rsidRPr="005A77B4" w:rsidRDefault="002300AE" w:rsidP="002300AE">
            <w:r w:rsidRPr="005A77B4">
              <w:rPr>
                <w:rFonts w:eastAsia="Arial"/>
              </w:rPr>
              <w:t>x</w:t>
            </w:r>
          </w:p>
        </w:tc>
        <w:tc>
          <w:tcPr>
            <w:tcW w:w="552" w:type="pct"/>
          </w:tcPr>
          <w:p w14:paraId="1BA6F954" w14:textId="77777777" w:rsidR="002300AE" w:rsidRPr="005A77B4" w:rsidRDefault="002300AE" w:rsidP="002300AE">
            <w:r w:rsidRPr="005A77B4">
              <w:rPr>
                <w:rFonts w:eastAsia="Arial"/>
              </w:rPr>
              <w:t>x</w:t>
            </w:r>
          </w:p>
        </w:tc>
        <w:tc>
          <w:tcPr>
            <w:tcW w:w="639" w:type="pct"/>
          </w:tcPr>
          <w:p w14:paraId="6FB7D039" w14:textId="77777777" w:rsidR="002300AE" w:rsidRPr="005A77B4" w:rsidRDefault="002300AE" w:rsidP="002300AE">
            <w:r w:rsidRPr="005A77B4">
              <w:rPr>
                <w:rFonts w:eastAsia="Arial"/>
              </w:rPr>
              <w:t>x</w:t>
            </w:r>
          </w:p>
        </w:tc>
      </w:tr>
      <w:tr w:rsidR="005A77B4" w:rsidRPr="005A77B4" w14:paraId="154D5F5B" w14:textId="77777777" w:rsidTr="00FD671C">
        <w:trPr>
          <w:trHeight w:val="209"/>
          <w:jc w:val="center"/>
        </w:trPr>
        <w:tc>
          <w:tcPr>
            <w:tcW w:w="322" w:type="pct"/>
          </w:tcPr>
          <w:p w14:paraId="3DE02B28" w14:textId="77777777" w:rsidR="002300AE" w:rsidRPr="005A77B4" w:rsidRDefault="002300AE" w:rsidP="002300AE">
            <w:pPr>
              <w:widowControl w:val="0"/>
              <w:autoSpaceDE w:val="0"/>
              <w:autoSpaceDN w:val="0"/>
              <w:jc w:val="center"/>
              <w:rPr>
                <w:rFonts w:eastAsia="Arial"/>
                <w:b/>
              </w:rPr>
            </w:pPr>
            <w:r w:rsidRPr="005A77B4">
              <w:rPr>
                <w:rFonts w:eastAsia="Arial"/>
                <w:b/>
              </w:rPr>
              <w:t>13</w:t>
            </w:r>
          </w:p>
        </w:tc>
        <w:tc>
          <w:tcPr>
            <w:tcW w:w="752" w:type="pct"/>
          </w:tcPr>
          <w:p w14:paraId="5BE47545" w14:textId="77777777" w:rsidR="002300AE" w:rsidRPr="005A77B4" w:rsidRDefault="002300AE" w:rsidP="002300AE">
            <w:pPr>
              <w:spacing w:line="276" w:lineRule="auto"/>
            </w:pPr>
            <w:r w:rsidRPr="005A77B4">
              <w:t>Discussion of prevention projects and politicies</w:t>
            </w:r>
          </w:p>
          <w:p w14:paraId="6673CCCD" w14:textId="77777777" w:rsidR="002300AE" w:rsidRPr="005A77B4" w:rsidRDefault="002300AE" w:rsidP="002300AE">
            <w:pPr>
              <w:spacing w:line="276" w:lineRule="auto"/>
            </w:pPr>
            <w:r w:rsidRPr="005A77B4">
              <w:t>Peer roles in prevention of technology-related addictions</w:t>
            </w:r>
          </w:p>
        </w:tc>
        <w:tc>
          <w:tcPr>
            <w:tcW w:w="832" w:type="pct"/>
            <w:tcBorders>
              <w:top w:val="single" w:sz="4" w:space="0" w:color="auto"/>
              <w:left w:val="single" w:sz="4" w:space="0" w:color="auto"/>
              <w:bottom w:val="single" w:sz="4" w:space="0" w:color="auto"/>
              <w:right w:val="single" w:sz="4" w:space="0" w:color="auto"/>
            </w:tcBorders>
          </w:tcPr>
          <w:p w14:paraId="0384D487" w14:textId="77777777" w:rsidR="002300AE" w:rsidRPr="005A77B4" w:rsidRDefault="002300AE" w:rsidP="002300AE">
            <w:pPr>
              <w:widowControl w:val="0"/>
              <w:autoSpaceDE w:val="0"/>
              <w:autoSpaceDN w:val="0"/>
              <w:jc w:val="center"/>
              <w:rPr>
                <w:rFonts w:eastAsia="Arial"/>
                <w:b/>
              </w:rPr>
            </w:pPr>
            <w:r w:rsidRPr="005A77B4">
              <w:rPr>
                <w:rFonts w:eastAsia="Arial"/>
                <w:b/>
              </w:rPr>
              <w:t>x</w:t>
            </w:r>
          </w:p>
        </w:tc>
        <w:tc>
          <w:tcPr>
            <w:tcW w:w="934" w:type="pct"/>
          </w:tcPr>
          <w:p w14:paraId="19DA02C8" w14:textId="77777777" w:rsidR="002300AE" w:rsidRPr="005A77B4" w:rsidRDefault="002300AE" w:rsidP="002300AE">
            <w:r w:rsidRPr="005A77B4">
              <w:rPr>
                <w:rFonts w:eastAsia="Arial"/>
              </w:rPr>
              <w:t>x</w:t>
            </w:r>
          </w:p>
        </w:tc>
        <w:tc>
          <w:tcPr>
            <w:tcW w:w="969" w:type="pct"/>
          </w:tcPr>
          <w:p w14:paraId="5BA96DEC" w14:textId="77777777" w:rsidR="002300AE" w:rsidRPr="005A77B4" w:rsidRDefault="002300AE" w:rsidP="002300AE">
            <w:r w:rsidRPr="005A77B4">
              <w:rPr>
                <w:rFonts w:eastAsia="Arial"/>
              </w:rPr>
              <w:t>x</w:t>
            </w:r>
          </w:p>
        </w:tc>
        <w:tc>
          <w:tcPr>
            <w:tcW w:w="552" w:type="pct"/>
          </w:tcPr>
          <w:p w14:paraId="0DEAEA94" w14:textId="77777777" w:rsidR="002300AE" w:rsidRPr="005A77B4" w:rsidRDefault="002300AE" w:rsidP="002300AE">
            <w:r w:rsidRPr="005A77B4">
              <w:rPr>
                <w:rFonts w:eastAsia="Arial"/>
              </w:rPr>
              <w:t>x</w:t>
            </w:r>
          </w:p>
        </w:tc>
        <w:tc>
          <w:tcPr>
            <w:tcW w:w="639" w:type="pct"/>
          </w:tcPr>
          <w:p w14:paraId="0835DC34" w14:textId="77777777" w:rsidR="002300AE" w:rsidRPr="005A77B4" w:rsidRDefault="002300AE" w:rsidP="002300AE">
            <w:r w:rsidRPr="005A77B4">
              <w:rPr>
                <w:rFonts w:eastAsia="Arial"/>
              </w:rPr>
              <w:t>x</w:t>
            </w:r>
          </w:p>
        </w:tc>
      </w:tr>
      <w:tr w:rsidR="005A77B4" w:rsidRPr="005A77B4" w14:paraId="04D00544" w14:textId="77777777" w:rsidTr="00FD671C">
        <w:trPr>
          <w:trHeight w:val="217"/>
          <w:jc w:val="center"/>
        </w:trPr>
        <w:tc>
          <w:tcPr>
            <w:tcW w:w="322" w:type="pct"/>
          </w:tcPr>
          <w:p w14:paraId="544FDCD5" w14:textId="77777777" w:rsidR="002300AE" w:rsidRPr="005A77B4" w:rsidRDefault="002300AE" w:rsidP="002300AE">
            <w:pPr>
              <w:widowControl w:val="0"/>
              <w:autoSpaceDE w:val="0"/>
              <w:autoSpaceDN w:val="0"/>
              <w:jc w:val="center"/>
              <w:rPr>
                <w:rFonts w:eastAsia="Arial"/>
                <w:b/>
              </w:rPr>
            </w:pPr>
            <w:r w:rsidRPr="005A77B4">
              <w:rPr>
                <w:rFonts w:eastAsia="Arial"/>
                <w:b/>
              </w:rPr>
              <w:t>14</w:t>
            </w:r>
          </w:p>
        </w:tc>
        <w:tc>
          <w:tcPr>
            <w:tcW w:w="752" w:type="pct"/>
          </w:tcPr>
          <w:p w14:paraId="16D7A8C1" w14:textId="77777777" w:rsidR="002300AE" w:rsidRPr="005A77B4" w:rsidRDefault="002300AE" w:rsidP="002300AE">
            <w:pPr>
              <w:pStyle w:val="ListeParagraf"/>
              <w:tabs>
                <w:tab w:val="left" w:pos="0"/>
              </w:tabs>
              <w:spacing w:line="256" w:lineRule="auto"/>
              <w:ind w:left="0"/>
            </w:pPr>
            <w:r w:rsidRPr="005A77B4">
              <w:t>Politicies about national action plan about technology addiction</w:t>
            </w:r>
          </w:p>
        </w:tc>
        <w:tc>
          <w:tcPr>
            <w:tcW w:w="832" w:type="pct"/>
            <w:tcBorders>
              <w:top w:val="single" w:sz="4" w:space="0" w:color="auto"/>
              <w:left w:val="single" w:sz="4" w:space="0" w:color="auto"/>
              <w:bottom w:val="single" w:sz="4" w:space="0" w:color="auto"/>
              <w:right w:val="single" w:sz="4" w:space="0" w:color="auto"/>
            </w:tcBorders>
          </w:tcPr>
          <w:p w14:paraId="6A71B1A1"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26B84C33" w14:textId="77777777" w:rsidR="002300AE" w:rsidRPr="005A77B4" w:rsidRDefault="002300AE" w:rsidP="002300AE">
            <w:r w:rsidRPr="005A77B4">
              <w:rPr>
                <w:rFonts w:eastAsia="Arial"/>
              </w:rPr>
              <w:t>x</w:t>
            </w:r>
          </w:p>
        </w:tc>
        <w:tc>
          <w:tcPr>
            <w:tcW w:w="969" w:type="pct"/>
          </w:tcPr>
          <w:p w14:paraId="07500AC9" w14:textId="77777777" w:rsidR="002300AE" w:rsidRPr="005A77B4" w:rsidRDefault="002300AE" w:rsidP="002300AE">
            <w:r w:rsidRPr="005A77B4">
              <w:rPr>
                <w:rFonts w:eastAsia="Arial"/>
              </w:rPr>
              <w:t>x</w:t>
            </w:r>
          </w:p>
        </w:tc>
        <w:tc>
          <w:tcPr>
            <w:tcW w:w="552" w:type="pct"/>
          </w:tcPr>
          <w:p w14:paraId="24BA74B9" w14:textId="77777777" w:rsidR="002300AE" w:rsidRPr="005A77B4" w:rsidRDefault="002300AE" w:rsidP="002300AE">
            <w:r w:rsidRPr="005A77B4">
              <w:rPr>
                <w:rFonts w:eastAsia="Arial"/>
              </w:rPr>
              <w:t>x</w:t>
            </w:r>
          </w:p>
        </w:tc>
        <w:tc>
          <w:tcPr>
            <w:tcW w:w="639" w:type="pct"/>
          </w:tcPr>
          <w:p w14:paraId="201C9D6C" w14:textId="77777777" w:rsidR="002300AE" w:rsidRPr="005A77B4" w:rsidRDefault="002300AE" w:rsidP="002300AE">
            <w:r w:rsidRPr="005A77B4">
              <w:rPr>
                <w:rFonts w:eastAsia="Arial"/>
              </w:rPr>
              <w:t>x</w:t>
            </w:r>
          </w:p>
        </w:tc>
      </w:tr>
      <w:tr w:rsidR="005A77B4" w:rsidRPr="005A77B4" w14:paraId="5A548276" w14:textId="77777777" w:rsidTr="00FD671C">
        <w:trPr>
          <w:trHeight w:val="282"/>
          <w:jc w:val="center"/>
        </w:trPr>
        <w:tc>
          <w:tcPr>
            <w:tcW w:w="322" w:type="pct"/>
          </w:tcPr>
          <w:p w14:paraId="3B66AAB1" w14:textId="77777777" w:rsidR="002300AE" w:rsidRPr="005A77B4" w:rsidRDefault="002300AE" w:rsidP="002300AE">
            <w:pPr>
              <w:widowControl w:val="0"/>
              <w:autoSpaceDE w:val="0"/>
              <w:autoSpaceDN w:val="0"/>
              <w:jc w:val="center"/>
              <w:rPr>
                <w:rFonts w:eastAsia="Arial"/>
                <w:b/>
              </w:rPr>
            </w:pPr>
            <w:r w:rsidRPr="005A77B4">
              <w:rPr>
                <w:rFonts w:eastAsia="Arial"/>
                <w:b/>
              </w:rPr>
              <w:t>15</w:t>
            </w:r>
          </w:p>
        </w:tc>
        <w:tc>
          <w:tcPr>
            <w:tcW w:w="752" w:type="pct"/>
          </w:tcPr>
          <w:p w14:paraId="6CAF097C" w14:textId="77777777" w:rsidR="002300AE" w:rsidRPr="005A77B4" w:rsidRDefault="002300AE" w:rsidP="002300AE">
            <w:pPr>
              <w:autoSpaceDE w:val="0"/>
              <w:autoSpaceDN w:val="0"/>
              <w:adjustRightInd w:val="0"/>
              <w:spacing w:line="256" w:lineRule="auto"/>
            </w:pPr>
            <w:r w:rsidRPr="005A77B4">
              <w:t>Evaluation of lesson</w:t>
            </w:r>
          </w:p>
        </w:tc>
        <w:tc>
          <w:tcPr>
            <w:tcW w:w="832" w:type="pct"/>
            <w:tcBorders>
              <w:top w:val="single" w:sz="4" w:space="0" w:color="auto"/>
              <w:left w:val="single" w:sz="4" w:space="0" w:color="auto"/>
              <w:bottom w:val="single" w:sz="4" w:space="0" w:color="auto"/>
              <w:right w:val="single" w:sz="4" w:space="0" w:color="auto"/>
            </w:tcBorders>
          </w:tcPr>
          <w:p w14:paraId="120BDB4D" w14:textId="77777777" w:rsidR="002300AE" w:rsidRPr="005A77B4" w:rsidRDefault="002300AE" w:rsidP="002300AE">
            <w:pPr>
              <w:widowControl w:val="0"/>
              <w:autoSpaceDE w:val="0"/>
              <w:autoSpaceDN w:val="0"/>
              <w:jc w:val="center"/>
              <w:rPr>
                <w:rFonts w:eastAsia="Arial"/>
              </w:rPr>
            </w:pPr>
            <w:r w:rsidRPr="005A77B4">
              <w:rPr>
                <w:rFonts w:eastAsia="Arial"/>
              </w:rPr>
              <w:t>x</w:t>
            </w:r>
          </w:p>
        </w:tc>
        <w:tc>
          <w:tcPr>
            <w:tcW w:w="934" w:type="pct"/>
          </w:tcPr>
          <w:p w14:paraId="6BE8D92F" w14:textId="77777777" w:rsidR="002300AE" w:rsidRPr="005A77B4" w:rsidRDefault="002300AE" w:rsidP="002300AE">
            <w:r w:rsidRPr="005A77B4">
              <w:rPr>
                <w:rFonts w:eastAsia="Arial"/>
              </w:rPr>
              <w:t>x</w:t>
            </w:r>
          </w:p>
        </w:tc>
        <w:tc>
          <w:tcPr>
            <w:tcW w:w="969" w:type="pct"/>
          </w:tcPr>
          <w:p w14:paraId="5EE0D376" w14:textId="77777777" w:rsidR="002300AE" w:rsidRPr="005A77B4" w:rsidRDefault="002300AE" w:rsidP="002300AE">
            <w:r w:rsidRPr="005A77B4">
              <w:rPr>
                <w:rFonts w:eastAsia="Arial"/>
              </w:rPr>
              <w:t>x</w:t>
            </w:r>
          </w:p>
        </w:tc>
        <w:tc>
          <w:tcPr>
            <w:tcW w:w="552" w:type="pct"/>
          </w:tcPr>
          <w:p w14:paraId="721D4B94" w14:textId="77777777" w:rsidR="002300AE" w:rsidRPr="005A77B4" w:rsidRDefault="002300AE" w:rsidP="002300AE">
            <w:r w:rsidRPr="005A77B4">
              <w:rPr>
                <w:rFonts w:eastAsia="Arial"/>
              </w:rPr>
              <w:t>x</w:t>
            </w:r>
          </w:p>
        </w:tc>
        <w:tc>
          <w:tcPr>
            <w:tcW w:w="639" w:type="pct"/>
          </w:tcPr>
          <w:p w14:paraId="68E95450" w14:textId="77777777" w:rsidR="002300AE" w:rsidRPr="005A77B4" w:rsidRDefault="002300AE" w:rsidP="002300AE">
            <w:r w:rsidRPr="005A77B4">
              <w:rPr>
                <w:rFonts w:eastAsia="Arial"/>
              </w:rPr>
              <w:t>x</w:t>
            </w:r>
          </w:p>
        </w:tc>
      </w:tr>
    </w:tbl>
    <w:p w14:paraId="5F7B888E" w14:textId="523162EF" w:rsidR="005A77B4" w:rsidRDefault="005A77B4" w:rsidP="00A170EE">
      <w:pPr>
        <w:rPr>
          <w:color w:val="0070C0"/>
        </w:rPr>
      </w:pPr>
    </w:p>
    <w:p w14:paraId="4BAD4E2E" w14:textId="529D1A78" w:rsidR="00FD671C" w:rsidRDefault="00FD671C" w:rsidP="00A170EE">
      <w:pPr>
        <w:rPr>
          <w:color w:val="0070C0"/>
        </w:rPr>
      </w:pPr>
    </w:p>
    <w:p w14:paraId="700D4CAD" w14:textId="77777777" w:rsidR="00FD671C" w:rsidRPr="00D600D1" w:rsidRDefault="00FD671C" w:rsidP="00A170EE">
      <w:pPr>
        <w:rPr>
          <w:color w:val="0070C0"/>
        </w:rPr>
      </w:pPr>
    </w:p>
    <w:p w14:paraId="4FBFDD84" w14:textId="70DF7583" w:rsidR="00A170EE" w:rsidRPr="001D0352" w:rsidRDefault="001D0352" w:rsidP="00D9565F">
      <w:pPr>
        <w:pStyle w:val="Aklm3"/>
      </w:pPr>
      <w:bookmarkStart w:id="186" w:name="_Toc235802534"/>
      <w:r w:rsidRPr="001D0352">
        <w:t xml:space="preserve">4.2.6.15. </w:t>
      </w:r>
      <w:r w:rsidR="00A170EE" w:rsidRPr="001D0352">
        <w:t xml:space="preserve">HEF 2099 </w:t>
      </w:r>
      <w:r w:rsidRPr="001D0352">
        <w:t>Play in Childhood</w:t>
      </w:r>
      <w:bookmarkEnd w:id="186"/>
    </w:p>
    <w:p w14:paraId="0EA1E540" w14:textId="77777777" w:rsidR="00A170EE" w:rsidRPr="001D0352" w:rsidRDefault="00A170EE" w:rsidP="00A170EE">
      <w:pPr>
        <w:keepNext/>
        <w:keepLines/>
        <w:jc w:val="center"/>
        <w:outlineLvl w:val="1"/>
        <w:rPr>
          <w:b/>
          <w:bCs/>
          <w:lang w:eastAsia="en-US"/>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39"/>
        <w:gridCol w:w="1157"/>
        <w:gridCol w:w="482"/>
        <w:gridCol w:w="1653"/>
        <w:gridCol w:w="4198"/>
      </w:tblGrid>
      <w:tr w:rsidR="001D0352" w:rsidRPr="001D0352" w14:paraId="34073AA3" w14:textId="77777777" w:rsidTr="00FD671C">
        <w:trPr>
          <w:trHeight w:val="154"/>
          <w:jc w:val="center"/>
        </w:trPr>
        <w:tc>
          <w:tcPr>
            <w:tcW w:w="10768"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102FEAE" w14:textId="11438E64" w:rsidR="001D0352" w:rsidRPr="001D0352" w:rsidRDefault="001D0352" w:rsidP="001D0352">
            <w:pPr>
              <w:jc w:val="center"/>
              <w:rPr>
                <w:sz w:val="16"/>
              </w:rPr>
            </w:pPr>
            <w:r w:rsidRPr="001D0352">
              <w:rPr>
                <w:b/>
                <w:bCs/>
                <w:lang w:eastAsia="en-US"/>
              </w:rPr>
              <w:t>HEF 2099 PLAY IN CHILDHOOD</w:t>
            </w:r>
          </w:p>
          <w:p w14:paraId="60E6B49C" w14:textId="0DABC075" w:rsidR="001D0352" w:rsidRPr="001D0352" w:rsidRDefault="001D0352" w:rsidP="001D0352">
            <w:pPr>
              <w:jc w:val="center"/>
            </w:pPr>
            <w:r w:rsidRPr="001D0352">
              <w:t>2025-2026 Academic Year Fall Semester</w:t>
            </w:r>
          </w:p>
          <w:p w14:paraId="2168295B" w14:textId="5414F175" w:rsidR="001D0352" w:rsidRPr="001D0352" w:rsidRDefault="001D0352" w:rsidP="00983017"/>
        </w:tc>
      </w:tr>
      <w:tr w:rsidR="001D0352" w:rsidRPr="001D0352" w14:paraId="2EA03B70" w14:textId="77777777" w:rsidTr="00FD671C">
        <w:trPr>
          <w:trHeight w:val="154"/>
          <w:jc w:val="center"/>
        </w:trPr>
        <w:tc>
          <w:tcPr>
            <w:tcW w:w="4917" w:type="dxa"/>
            <w:gridSpan w:val="4"/>
            <w:tcBorders>
              <w:top w:val="single" w:sz="4" w:space="0" w:color="auto"/>
              <w:left w:val="single" w:sz="4" w:space="0" w:color="auto"/>
              <w:bottom w:val="single" w:sz="4" w:space="0" w:color="auto"/>
              <w:right w:val="single" w:sz="4" w:space="0" w:color="auto"/>
            </w:tcBorders>
            <w:vAlign w:val="center"/>
          </w:tcPr>
          <w:p w14:paraId="65A866F9" w14:textId="26E42EAE" w:rsidR="001D0352" w:rsidRPr="001D0352" w:rsidRDefault="001D0352" w:rsidP="001D0352">
            <w:pPr>
              <w:rPr>
                <w:b/>
                <w:lang w:val="en-GB"/>
              </w:rPr>
            </w:pPr>
            <w:r w:rsidRPr="001D0352">
              <w:rPr>
                <w:b/>
                <w:bCs/>
              </w:rPr>
              <w:t>Department(s) Giving the Course:</w:t>
            </w:r>
            <w:r w:rsidRPr="001D0352">
              <w:rPr>
                <w:b/>
              </w:rPr>
              <w:t xml:space="preserve"> </w:t>
            </w:r>
            <w:r w:rsidRPr="001D0352">
              <w:rPr>
                <w:bCs/>
              </w:rPr>
              <w:t>Faculty of Nursing</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088342A4" w14:textId="1ADF98B6" w:rsidR="001D0352" w:rsidRPr="001D0352" w:rsidRDefault="001D0352" w:rsidP="001D0352">
            <w:pPr>
              <w:rPr>
                <w:b/>
                <w:lang w:val="en-GB"/>
              </w:rPr>
            </w:pPr>
            <w:r w:rsidRPr="001D0352">
              <w:rPr>
                <w:b/>
                <w:bCs/>
              </w:rPr>
              <w:t>Department(s) Taking the Course:</w:t>
            </w:r>
            <w:r w:rsidRPr="001D0352">
              <w:rPr>
                <w:b/>
              </w:rPr>
              <w:t xml:space="preserve"> </w:t>
            </w:r>
            <w:r w:rsidRPr="001D0352">
              <w:rPr>
                <w:bCs/>
              </w:rPr>
              <w:t>Faculty of Nursing</w:t>
            </w:r>
          </w:p>
        </w:tc>
      </w:tr>
      <w:tr w:rsidR="001D0352" w:rsidRPr="001D0352" w14:paraId="572BAAD7" w14:textId="77777777" w:rsidTr="00FD671C">
        <w:trPr>
          <w:trHeight w:val="154"/>
          <w:jc w:val="center"/>
        </w:trPr>
        <w:tc>
          <w:tcPr>
            <w:tcW w:w="4917" w:type="dxa"/>
            <w:gridSpan w:val="4"/>
            <w:tcBorders>
              <w:top w:val="single" w:sz="4" w:space="0" w:color="auto"/>
              <w:left w:val="single" w:sz="4" w:space="0" w:color="auto"/>
              <w:bottom w:val="single" w:sz="4" w:space="0" w:color="auto"/>
              <w:right w:val="single" w:sz="4" w:space="0" w:color="auto"/>
            </w:tcBorders>
            <w:hideMark/>
          </w:tcPr>
          <w:p w14:paraId="146149FF" w14:textId="77777777" w:rsidR="001D0352" w:rsidRPr="001D0352" w:rsidRDefault="001D0352" w:rsidP="001D0352">
            <w:pPr>
              <w:rPr>
                <w:b/>
                <w:lang w:val="en-GB"/>
              </w:rPr>
            </w:pPr>
            <w:r w:rsidRPr="001D0352">
              <w:rPr>
                <w:b/>
                <w:lang w:val="en-GB"/>
              </w:rPr>
              <w:t xml:space="preserve">Name of the Department: </w:t>
            </w:r>
            <w:r w:rsidRPr="001D0352">
              <w:t>Nursing</w:t>
            </w:r>
          </w:p>
        </w:tc>
        <w:tc>
          <w:tcPr>
            <w:tcW w:w="5851" w:type="dxa"/>
            <w:gridSpan w:val="2"/>
            <w:tcBorders>
              <w:top w:val="single" w:sz="4" w:space="0" w:color="auto"/>
              <w:left w:val="single" w:sz="4" w:space="0" w:color="auto"/>
              <w:bottom w:val="single" w:sz="4" w:space="0" w:color="auto"/>
              <w:right w:val="single" w:sz="4" w:space="0" w:color="auto"/>
            </w:tcBorders>
            <w:hideMark/>
          </w:tcPr>
          <w:p w14:paraId="736079C0" w14:textId="77777777" w:rsidR="001D0352" w:rsidRPr="001D0352" w:rsidRDefault="001D0352" w:rsidP="001D0352">
            <w:pPr>
              <w:rPr>
                <w:b/>
                <w:lang w:val="en-GB"/>
              </w:rPr>
            </w:pPr>
            <w:r w:rsidRPr="001D0352">
              <w:rPr>
                <w:b/>
                <w:lang w:val="en-GB"/>
              </w:rPr>
              <w:t xml:space="preserve">Course Name: </w:t>
            </w:r>
            <w:r w:rsidRPr="001D0352">
              <w:rPr>
                <w:shd w:val="clear" w:color="auto" w:fill="FFFFFF"/>
              </w:rPr>
              <w:t>Evidence-Based Care in Pediatric Nursing</w:t>
            </w:r>
          </w:p>
        </w:tc>
      </w:tr>
      <w:tr w:rsidR="001D0352" w:rsidRPr="001D0352" w14:paraId="761B26C5" w14:textId="77777777" w:rsidTr="00FD671C">
        <w:trPr>
          <w:trHeight w:val="154"/>
          <w:jc w:val="center"/>
        </w:trPr>
        <w:tc>
          <w:tcPr>
            <w:tcW w:w="4917" w:type="dxa"/>
            <w:gridSpan w:val="4"/>
            <w:tcBorders>
              <w:top w:val="single" w:sz="4" w:space="0" w:color="auto"/>
              <w:left w:val="single" w:sz="4" w:space="0" w:color="auto"/>
              <w:bottom w:val="single" w:sz="4" w:space="0" w:color="auto"/>
              <w:right w:val="single" w:sz="4" w:space="0" w:color="auto"/>
            </w:tcBorders>
            <w:hideMark/>
          </w:tcPr>
          <w:p w14:paraId="4145F01E" w14:textId="77777777" w:rsidR="001D0352" w:rsidRPr="001D0352" w:rsidRDefault="001D0352" w:rsidP="001D0352">
            <w:pPr>
              <w:rPr>
                <w:lang w:val="en-GB"/>
              </w:rPr>
            </w:pPr>
            <w:r w:rsidRPr="001D0352">
              <w:rPr>
                <w:b/>
                <w:lang w:val="en-GB"/>
              </w:rPr>
              <w:t>Course Level:</w:t>
            </w:r>
            <w:r w:rsidRPr="001D0352">
              <w:rPr>
                <w:lang w:val="en-GB"/>
              </w:rPr>
              <w:t xml:space="preserve"> Bachelor’s Degree</w:t>
            </w:r>
          </w:p>
        </w:tc>
        <w:tc>
          <w:tcPr>
            <w:tcW w:w="5851" w:type="dxa"/>
            <w:gridSpan w:val="2"/>
            <w:tcBorders>
              <w:top w:val="single" w:sz="4" w:space="0" w:color="auto"/>
              <w:left w:val="single" w:sz="4" w:space="0" w:color="auto"/>
              <w:bottom w:val="single" w:sz="4" w:space="0" w:color="auto"/>
              <w:right w:val="single" w:sz="4" w:space="0" w:color="auto"/>
            </w:tcBorders>
            <w:hideMark/>
          </w:tcPr>
          <w:p w14:paraId="33198BF6" w14:textId="77777777" w:rsidR="001D0352" w:rsidRPr="001D0352" w:rsidRDefault="001D0352" w:rsidP="001D0352">
            <w:pPr>
              <w:rPr>
                <w:lang w:val="en-GB"/>
              </w:rPr>
            </w:pPr>
            <w:r w:rsidRPr="001D0352">
              <w:rPr>
                <w:b/>
                <w:lang w:val="en-GB"/>
              </w:rPr>
              <w:t>Course Code:</w:t>
            </w:r>
            <w:r w:rsidRPr="001D0352">
              <w:rPr>
                <w:lang w:val="en-GB"/>
              </w:rPr>
              <w:t xml:space="preserve"> HEF 2099</w:t>
            </w:r>
          </w:p>
        </w:tc>
      </w:tr>
      <w:tr w:rsidR="001D0352" w:rsidRPr="001D0352" w14:paraId="695528DD" w14:textId="77777777" w:rsidTr="00FD671C">
        <w:trPr>
          <w:trHeight w:val="154"/>
          <w:jc w:val="center"/>
        </w:trPr>
        <w:tc>
          <w:tcPr>
            <w:tcW w:w="4917" w:type="dxa"/>
            <w:gridSpan w:val="4"/>
            <w:tcBorders>
              <w:top w:val="single" w:sz="4" w:space="0" w:color="auto"/>
              <w:left w:val="single" w:sz="4" w:space="0" w:color="auto"/>
              <w:bottom w:val="single" w:sz="4" w:space="0" w:color="auto"/>
              <w:right w:val="single" w:sz="4" w:space="0" w:color="auto"/>
            </w:tcBorders>
            <w:hideMark/>
          </w:tcPr>
          <w:p w14:paraId="0AAB3B92" w14:textId="77777777" w:rsidR="001D0352" w:rsidRPr="001D0352" w:rsidRDefault="001D0352" w:rsidP="001D0352">
            <w:pPr>
              <w:rPr>
                <w:lang w:val="en-GB"/>
              </w:rPr>
            </w:pPr>
            <w:r w:rsidRPr="001D0352">
              <w:rPr>
                <w:b/>
                <w:lang w:val="en-GB"/>
              </w:rPr>
              <w:t>Form Submitting/Renewal:</w:t>
            </w:r>
            <w:r w:rsidRPr="001D0352">
              <w:rPr>
                <w:lang w:val="en-GB"/>
              </w:rPr>
              <w:t xml:space="preserve"> 28.07.2025</w:t>
            </w:r>
          </w:p>
        </w:tc>
        <w:tc>
          <w:tcPr>
            <w:tcW w:w="5851" w:type="dxa"/>
            <w:gridSpan w:val="2"/>
            <w:tcBorders>
              <w:top w:val="single" w:sz="4" w:space="0" w:color="auto"/>
              <w:left w:val="single" w:sz="4" w:space="0" w:color="auto"/>
              <w:bottom w:val="single" w:sz="4" w:space="0" w:color="auto"/>
              <w:right w:val="single" w:sz="4" w:space="0" w:color="auto"/>
            </w:tcBorders>
            <w:hideMark/>
          </w:tcPr>
          <w:p w14:paraId="66190802" w14:textId="77777777" w:rsidR="001D0352" w:rsidRPr="001D0352" w:rsidRDefault="001D0352" w:rsidP="001D0352">
            <w:pPr>
              <w:rPr>
                <w:lang w:val="en-GB"/>
              </w:rPr>
            </w:pPr>
            <w:r w:rsidRPr="001D0352">
              <w:rPr>
                <w:b/>
                <w:lang w:val="en-GB"/>
              </w:rPr>
              <w:t>Course Status:</w:t>
            </w:r>
            <w:r w:rsidRPr="001D0352">
              <w:rPr>
                <w:lang w:val="en-GB"/>
              </w:rPr>
              <w:t xml:space="preserve"> Elective</w:t>
            </w:r>
          </w:p>
        </w:tc>
      </w:tr>
      <w:tr w:rsidR="001D0352" w:rsidRPr="001D0352" w14:paraId="1DEB6490" w14:textId="77777777" w:rsidTr="00FD671C">
        <w:trPr>
          <w:trHeight w:val="522"/>
          <w:jc w:val="center"/>
        </w:trPr>
        <w:tc>
          <w:tcPr>
            <w:tcW w:w="4917" w:type="dxa"/>
            <w:gridSpan w:val="4"/>
            <w:tcBorders>
              <w:top w:val="single" w:sz="4" w:space="0" w:color="auto"/>
              <w:left w:val="single" w:sz="4" w:space="0" w:color="auto"/>
              <w:bottom w:val="single" w:sz="4" w:space="0" w:color="auto"/>
              <w:right w:val="single" w:sz="4" w:space="0" w:color="auto"/>
            </w:tcBorders>
          </w:tcPr>
          <w:p w14:paraId="030D94F5" w14:textId="77777777" w:rsidR="001D0352" w:rsidRPr="001D0352" w:rsidRDefault="001D0352" w:rsidP="001D0352">
            <w:pPr>
              <w:rPr>
                <w:lang w:val="en-GB"/>
              </w:rPr>
            </w:pPr>
            <w:r w:rsidRPr="001D0352">
              <w:rPr>
                <w:b/>
                <w:lang w:val="en-GB"/>
              </w:rPr>
              <w:t>Language of Instruction:</w:t>
            </w:r>
            <w:r w:rsidRPr="001D0352">
              <w:rPr>
                <w:lang w:val="en-GB"/>
              </w:rPr>
              <w:t xml:space="preserve"> Turkish</w:t>
            </w:r>
          </w:p>
          <w:p w14:paraId="3B183958" w14:textId="77777777" w:rsidR="001D0352" w:rsidRPr="001D0352" w:rsidRDefault="001D0352" w:rsidP="001D0352">
            <w:pPr>
              <w:rPr>
                <w:lang w:val="en-GB"/>
              </w:rPr>
            </w:pPr>
          </w:p>
        </w:tc>
        <w:tc>
          <w:tcPr>
            <w:tcW w:w="5851" w:type="dxa"/>
            <w:gridSpan w:val="2"/>
            <w:tcBorders>
              <w:top w:val="single" w:sz="4" w:space="0" w:color="auto"/>
              <w:left w:val="single" w:sz="4" w:space="0" w:color="auto"/>
              <w:bottom w:val="single" w:sz="4" w:space="0" w:color="auto"/>
              <w:right w:val="single" w:sz="4" w:space="0" w:color="auto"/>
            </w:tcBorders>
            <w:hideMark/>
          </w:tcPr>
          <w:p w14:paraId="2B5CC39B" w14:textId="77777777" w:rsidR="001D0352" w:rsidRPr="001D0352" w:rsidRDefault="001D0352" w:rsidP="001D0352">
            <w:pPr>
              <w:rPr>
                <w:b/>
                <w:lang w:val="en-GB"/>
              </w:rPr>
            </w:pPr>
            <w:r w:rsidRPr="001D0352">
              <w:rPr>
                <w:b/>
                <w:lang w:val="en-GB"/>
              </w:rPr>
              <w:t xml:space="preserve">Instructor/s: </w:t>
            </w:r>
          </w:p>
          <w:p w14:paraId="20C8EB99" w14:textId="77777777" w:rsidR="001D0352" w:rsidRPr="001D0352" w:rsidRDefault="001D0352" w:rsidP="001D0352">
            <w:pPr>
              <w:jc w:val="both"/>
            </w:pPr>
            <w:r w:rsidRPr="001D0352">
              <w:t>Prof. Murat BEKTAŞ</w:t>
            </w:r>
          </w:p>
          <w:p w14:paraId="570321B3" w14:textId="77777777" w:rsidR="001D0352" w:rsidRPr="001D0352" w:rsidRDefault="001D0352" w:rsidP="001D0352">
            <w:pPr>
              <w:jc w:val="both"/>
            </w:pPr>
            <w:r w:rsidRPr="001D0352">
              <w:t>Prof. Gülçin ÖZALP GERÇEKER</w:t>
            </w:r>
          </w:p>
          <w:p w14:paraId="2E30B70E" w14:textId="77777777" w:rsidR="001D0352" w:rsidRPr="001D0352" w:rsidRDefault="001D0352" w:rsidP="001D0352">
            <w:pPr>
              <w:jc w:val="both"/>
            </w:pPr>
            <w:r w:rsidRPr="001D0352">
              <w:t>Asistant Prof. Emine Zahide ÖZDEMİR</w:t>
            </w:r>
          </w:p>
        </w:tc>
      </w:tr>
      <w:tr w:rsidR="001D0352" w:rsidRPr="001D0352" w14:paraId="73BB5FE1" w14:textId="77777777" w:rsidTr="00FD671C">
        <w:trPr>
          <w:trHeight w:val="154"/>
          <w:jc w:val="center"/>
        </w:trPr>
        <w:tc>
          <w:tcPr>
            <w:tcW w:w="4917" w:type="dxa"/>
            <w:gridSpan w:val="4"/>
            <w:tcBorders>
              <w:top w:val="single" w:sz="4" w:space="0" w:color="auto"/>
              <w:left w:val="single" w:sz="4" w:space="0" w:color="auto"/>
              <w:bottom w:val="single" w:sz="4" w:space="0" w:color="auto"/>
              <w:right w:val="single" w:sz="4" w:space="0" w:color="auto"/>
            </w:tcBorders>
          </w:tcPr>
          <w:p w14:paraId="6A7D9EEF" w14:textId="77777777" w:rsidR="001D0352" w:rsidRPr="001D0352" w:rsidRDefault="001D0352" w:rsidP="001D0352">
            <w:pPr>
              <w:rPr>
                <w:rFonts w:eastAsiaTheme="minorHAnsi"/>
                <w:lang w:val="en-GB" w:eastAsia="en-US"/>
              </w:rPr>
            </w:pPr>
          </w:p>
        </w:tc>
        <w:tc>
          <w:tcPr>
            <w:tcW w:w="5851" w:type="dxa"/>
            <w:gridSpan w:val="2"/>
            <w:tcBorders>
              <w:top w:val="single" w:sz="4" w:space="0" w:color="auto"/>
              <w:left w:val="single" w:sz="4" w:space="0" w:color="auto"/>
              <w:bottom w:val="single" w:sz="4" w:space="0" w:color="auto"/>
              <w:right w:val="single" w:sz="4" w:space="0" w:color="auto"/>
            </w:tcBorders>
            <w:hideMark/>
          </w:tcPr>
          <w:p w14:paraId="7047209F" w14:textId="77777777" w:rsidR="001D0352" w:rsidRPr="001D0352" w:rsidRDefault="001D0352" w:rsidP="001D0352">
            <w:pPr>
              <w:rPr>
                <w:lang w:val="en-GB"/>
              </w:rPr>
            </w:pPr>
            <w:r w:rsidRPr="001D0352">
              <w:rPr>
                <w:lang w:val="en-GB"/>
              </w:rPr>
              <w:t>Prerequisite to: -</w:t>
            </w:r>
          </w:p>
        </w:tc>
      </w:tr>
      <w:tr w:rsidR="001D0352" w:rsidRPr="001D0352" w14:paraId="2E69CAEC" w14:textId="77777777" w:rsidTr="00FD671C">
        <w:trPr>
          <w:trHeight w:val="154"/>
          <w:jc w:val="center"/>
        </w:trPr>
        <w:tc>
          <w:tcPr>
            <w:tcW w:w="4917" w:type="dxa"/>
            <w:gridSpan w:val="4"/>
            <w:tcBorders>
              <w:top w:val="single" w:sz="4" w:space="0" w:color="auto"/>
              <w:left w:val="single" w:sz="4" w:space="0" w:color="auto"/>
              <w:bottom w:val="single" w:sz="4" w:space="0" w:color="auto"/>
              <w:right w:val="single" w:sz="4" w:space="0" w:color="auto"/>
            </w:tcBorders>
            <w:hideMark/>
          </w:tcPr>
          <w:p w14:paraId="765A3F22" w14:textId="77777777" w:rsidR="001D0352" w:rsidRPr="001D0352" w:rsidRDefault="001D0352" w:rsidP="001D0352">
            <w:pPr>
              <w:rPr>
                <w:b/>
                <w:lang w:val="en-GB"/>
              </w:rPr>
            </w:pPr>
            <w:r w:rsidRPr="001D0352">
              <w:rPr>
                <w:b/>
                <w:lang w:val="en-GB"/>
              </w:rPr>
              <w:t xml:space="preserve">Weekly Course Hours: </w:t>
            </w:r>
            <w:r w:rsidRPr="001D0352">
              <w:rPr>
                <w:lang w:val="en-GB"/>
              </w:rPr>
              <w:t>2</w:t>
            </w:r>
          </w:p>
        </w:tc>
        <w:tc>
          <w:tcPr>
            <w:tcW w:w="5851" w:type="dxa"/>
            <w:gridSpan w:val="2"/>
            <w:tcBorders>
              <w:top w:val="single" w:sz="4" w:space="0" w:color="auto"/>
              <w:left w:val="single" w:sz="4" w:space="0" w:color="auto"/>
              <w:bottom w:val="single" w:sz="4" w:space="0" w:color="auto"/>
              <w:right w:val="single" w:sz="4" w:space="0" w:color="auto"/>
            </w:tcBorders>
            <w:hideMark/>
          </w:tcPr>
          <w:p w14:paraId="7F34FA0D" w14:textId="77777777" w:rsidR="001D0352" w:rsidRPr="001D0352" w:rsidRDefault="001D0352" w:rsidP="001D0352">
            <w:pPr>
              <w:rPr>
                <w:lang w:val="en-GB"/>
              </w:rPr>
            </w:pPr>
            <w:r w:rsidRPr="001D0352">
              <w:rPr>
                <w:b/>
                <w:lang w:val="en-GB"/>
              </w:rPr>
              <w:t>Course Coordinator</w:t>
            </w:r>
            <w:r w:rsidRPr="001D0352">
              <w:rPr>
                <w:lang w:val="en-GB"/>
              </w:rPr>
              <w:t xml:space="preserve">: </w:t>
            </w:r>
            <w:r w:rsidRPr="001D0352">
              <w:t>Prof. Gülçin ÖZALP GERÇEKER</w:t>
            </w:r>
          </w:p>
        </w:tc>
      </w:tr>
      <w:tr w:rsidR="001D0352" w:rsidRPr="001D0352" w14:paraId="2E91104D" w14:textId="77777777" w:rsidTr="00FD671C">
        <w:trPr>
          <w:trHeight w:val="154"/>
          <w:jc w:val="center"/>
        </w:trPr>
        <w:tc>
          <w:tcPr>
            <w:tcW w:w="1639" w:type="dxa"/>
            <w:tcBorders>
              <w:top w:val="single" w:sz="4" w:space="0" w:color="auto"/>
              <w:left w:val="single" w:sz="4" w:space="0" w:color="auto"/>
              <w:bottom w:val="single" w:sz="4" w:space="0" w:color="auto"/>
              <w:right w:val="single" w:sz="4" w:space="0" w:color="auto"/>
            </w:tcBorders>
            <w:hideMark/>
          </w:tcPr>
          <w:p w14:paraId="2B9A7F80" w14:textId="77777777" w:rsidR="001D0352" w:rsidRPr="001D0352" w:rsidRDefault="001D0352" w:rsidP="001D0352">
            <w:pPr>
              <w:rPr>
                <w:lang w:val="en-GB"/>
              </w:rPr>
            </w:pPr>
            <w:r w:rsidRPr="001D0352">
              <w:rPr>
                <w:lang w:val="en-GB"/>
              </w:rPr>
              <w:t>Theory</w:t>
            </w:r>
          </w:p>
        </w:tc>
        <w:tc>
          <w:tcPr>
            <w:tcW w:w="1639" w:type="dxa"/>
            <w:tcBorders>
              <w:top w:val="single" w:sz="4" w:space="0" w:color="auto"/>
              <w:left w:val="single" w:sz="4" w:space="0" w:color="auto"/>
              <w:bottom w:val="single" w:sz="4" w:space="0" w:color="auto"/>
              <w:right w:val="single" w:sz="4" w:space="0" w:color="auto"/>
            </w:tcBorders>
            <w:hideMark/>
          </w:tcPr>
          <w:p w14:paraId="611A1B14" w14:textId="77777777" w:rsidR="001D0352" w:rsidRPr="001D0352" w:rsidRDefault="001D0352" w:rsidP="001D0352">
            <w:pPr>
              <w:rPr>
                <w:lang w:val="en-GB"/>
              </w:rPr>
            </w:pPr>
            <w:r w:rsidRPr="001D0352">
              <w:rPr>
                <w:lang w:val="en-GB"/>
              </w:rPr>
              <w:t>Application</w:t>
            </w:r>
          </w:p>
        </w:tc>
        <w:tc>
          <w:tcPr>
            <w:tcW w:w="1639" w:type="dxa"/>
            <w:gridSpan w:val="2"/>
            <w:tcBorders>
              <w:top w:val="single" w:sz="4" w:space="0" w:color="auto"/>
              <w:left w:val="single" w:sz="4" w:space="0" w:color="auto"/>
              <w:bottom w:val="single" w:sz="4" w:space="0" w:color="auto"/>
              <w:right w:val="single" w:sz="4" w:space="0" w:color="auto"/>
            </w:tcBorders>
            <w:hideMark/>
          </w:tcPr>
          <w:p w14:paraId="418DB657" w14:textId="77777777" w:rsidR="001D0352" w:rsidRPr="001D0352" w:rsidRDefault="001D0352" w:rsidP="001D0352">
            <w:pPr>
              <w:rPr>
                <w:lang w:val="en-GB"/>
              </w:rPr>
            </w:pPr>
            <w:r w:rsidRPr="001D0352">
              <w:rPr>
                <w:lang w:val="en-GB"/>
              </w:rPr>
              <w:t xml:space="preserve">Laboratory </w:t>
            </w:r>
          </w:p>
        </w:tc>
        <w:tc>
          <w:tcPr>
            <w:tcW w:w="5851" w:type="dxa"/>
            <w:gridSpan w:val="2"/>
            <w:tcBorders>
              <w:top w:val="single" w:sz="4" w:space="0" w:color="auto"/>
              <w:left w:val="single" w:sz="4" w:space="0" w:color="auto"/>
              <w:bottom w:val="single" w:sz="4" w:space="0" w:color="auto"/>
              <w:right w:val="single" w:sz="4" w:space="0" w:color="auto"/>
            </w:tcBorders>
            <w:hideMark/>
          </w:tcPr>
          <w:p w14:paraId="74990CE8" w14:textId="77777777" w:rsidR="001D0352" w:rsidRPr="001D0352" w:rsidRDefault="001D0352" w:rsidP="001D0352">
            <w:pPr>
              <w:rPr>
                <w:lang w:val="en-GB"/>
              </w:rPr>
            </w:pPr>
            <w:r w:rsidRPr="001D0352">
              <w:rPr>
                <w:lang w:val="en-GB"/>
              </w:rPr>
              <w:t>National Credit: 2</w:t>
            </w:r>
          </w:p>
        </w:tc>
      </w:tr>
      <w:tr w:rsidR="001D0352" w:rsidRPr="001D0352" w14:paraId="0E327B62" w14:textId="77777777" w:rsidTr="00FD671C">
        <w:trPr>
          <w:trHeight w:val="154"/>
          <w:jc w:val="center"/>
        </w:trPr>
        <w:tc>
          <w:tcPr>
            <w:tcW w:w="1639" w:type="dxa"/>
            <w:tcBorders>
              <w:top w:val="single" w:sz="4" w:space="0" w:color="auto"/>
              <w:left w:val="single" w:sz="4" w:space="0" w:color="auto"/>
              <w:bottom w:val="single" w:sz="4" w:space="0" w:color="auto"/>
              <w:right w:val="single" w:sz="4" w:space="0" w:color="auto"/>
            </w:tcBorders>
            <w:hideMark/>
          </w:tcPr>
          <w:p w14:paraId="0E2B22BB" w14:textId="77777777" w:rsidR="001D0352" w:rsidRPr="001D0352" w:rsidRDefault="001D0352" w:rsidP="001D0352">
            <w:pPr>
              <w:rPr>
                <w:lang w:val="en-GB"/>
              </w:rPr>
            </w:pPr>
            <w:r w:rsidRPr="001D0352">
              <w:rPr>
                <w:lang w:val="en-GB"/>
              </w:rPr>
              <w:t>2</w:t>
            </w:r>
          </w:p>
        </w:tc>
        <w:tc>
          <w:tcPr>
            <w:tcW w:w="1639" w:type="dxa"/>
            <w:tcBorders>
              <w:top w:val="single" w:sz="4" w:space="0" w:color="auto"/>
              <w:left w:val="single" w:sz="4" w:space="0" w:color="auto"/>
              <w:bottom w:val="single" w:sz="4" w:space="0" w:color="auto"/>
              <w:right w:val="single" w:sz="4" w:space="0" w:color="auto"/>
            </w:tcBorders>
            <w:hideMark/>
          </w:tcPr>
          <w:p w14:paraId="27E021B9" w14:textId="77777777" w:rsidR="001D0352" w:rsidRPr="001D0352" w:rsidRDefault="001D0352" w:rsidP="001D0352">
            <w:pPr>
              <w:rPr>
                <w:lang w:val="en-GB"/>
              </w:rPr>
            </w:pPr>
            <w:r w:rsidRPr="001D0352">
              <w:rPr>
                <w:lang w:val="en-GB"/>
              </w:rPr>
              <w:t>-</w:t>
            </w:r>
          </w:p>
        </w:tc>
        <w:tc>
          <w:tcPr>
            <w:tcW w:w="1639" w:type="dxa"/>
            <w:gridSpan w:val="2"/>
            <w:tcBorders>
              <w:top w:val="single" w:sz="4" w:space="0" w:color="auto"/>
              <w:left w:val="single" w:sz="4" w:space="0" w:color="auto"/>
              <w:bottom w:val="single" w:sz="4" w:space="0" w:color="auto"/>
              <w:right w:val="single" w:sz="4" w:space="0" w:color="auto"/>
            </w:tcBorders>
            <w:hideMark/>
          </w:tcPr>
          <w:p w14:paraId="5C7A7C1D" w14:textId="77777777" w:rsidR="001D0352" w:rsidRPr="001D0352" w:rsidRDefault="001D0352" w:rsidP="001D0352">
            <w:pPr>
              <w:rPr>
                <w:lang w:val="en-GB"/>
              </w:rPr>
            </w:pPr>
            <w:r w:rsidRPr="001D0352">
              <w:rPr>
                <w:lang w:val="en-GB"/>
              </w:rPr>
              <w:t>-</w:t>
            </w:r>
          </w:p>
        </w:tc>
        <w:tc>
          <w:tcPr>
            <w:tcW w:w="5851" w:type="dxa"/>
            <w:gridSpan w:val="2"/>
            <w:tcBorders>
              <w:top w:val="single" w:sz="4" w:space="0" w:color="auto"/>
              <w:left w:val="single" w:sz="4" w:space="0" w:color="auto"/>
              <w:bottom w:val="single" w:sz="4" w:space="0" w:color="auto"/>
              <w:right w:val="single" w:sz="4" w:space="0" w:color="auto"/>
            </w:tcBorders>
            <w:hideMark/>
          </w:tcPr>
          <w:p w14:paraId="61F8506E" w14:textId="77777777" w:rsidR="001D0352" w:rsidRPr="001D0352" w:rsidRDefault="001D0352" w:rsidP="001D0352">
            <w:pPr>
              <w:rPr>
                <w:lang w:val="en-GB"/>
              </w:rPr>
            </w:pPr>
            <w:r w:rsidRPr="001D0352">
              <w:rPr>
                <w:lang w:val="en-GB"/>
              </w:rPr>
              <w:t>ECTS Credit: 2</w:t>
            </w:r>
          </w:p>
        </w:tc>
      </w:tr>
      <w:tr w:rsidR="001D0352" w:rsidRPr="001D0352" w14:paraId="35A28438" w14:textId="77777777" w:rsidTr="00FD671C">
        <w:trPr>
          <w:trHeight w:val="154"/>
          <w:jc w:val="center"/>
        </w:trPr>
        <w:tc>
          <w:tcPr>
            <w:tcW w:w="1639" w:type="dxa"/>
            <w:tcBorders>
              <w:top w:val="single" w:sz="4" w:space="0" w:color="auto"/>
              <w:left w:val="single" w:sz="4" w:space="0" w:color="auto"/>
              <w:bottom w:val="single" w:sz="4" w:space="0" w:color="auto"/>
              <w:right w:val="single" w:sz="4" w:space="0" w:color="auto"/>
            </w:tcBorders>
            <w:vAlign w:val="center"/>
          </w:tcPr>
          <w:p w14:paraId="075CA3F0" w14:textId="1E8EE4DB" w:rsidR="001D0352" w:rsidRPr="001D0352" w:rsidRDefault="001D0352" w:rsidP="001D0352">
            <w:pPr>
              <w:rPr>
                <w:lang w:val="en-GB"/>
              </w:rPr>
            </w:pPr>
            <w:r w:rsidRPr="001D0352">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0809E7A9" w14:textId="6AEE7AE6" w:rsidR="001D0352" w:rsidRPr="001D0352" w:rsidRDefault="001D0352" w:rsidP="001D0352">
            <w:pPr>
              <w:rPr>
                <w:lang w:val="en-GB"/>
              </w:rPr>
            </w:pPr>
            <w:r w:rsidRPr="001D0352">
              <w:rPr>
                <w:b/>
                <w:bCs/>
              </w:rPr>
              <w:t>Section/Students per Section</w:t>
            </w:r>
          </w:p>
        </w:tc>
        <w:tc>
          <w:tcPr>
            <w:tcW w:w="1639" w:type="dxa"/>
            <w:gridSpan w:val="2"/>
            <w:tcBorders>
              <w:top w:val="single" w:sz="4" w:space="0" w:color="auto"/>
              <w:left w:val="single" w:sz="4" w:space="0" w:color="auto"/>
              <w:bottom w:val="single" w:sz="4" w:space="0" w:color="auto"/>
              <w:right w:val="single" w:sz="4" w:space="0" w:color="auto"/>
            </w:tcBorders>
            <w:vAlign w:val="center"/>
          </w:tcPr>
          <w:p w14:paraId="7F08FE14" w14:textId="59EDC57C" w:rsidR="001D0352" w:rsidRPr="001D0352" w:rsidRDefault="001D0352" w:rsidP="001D0352">
            <w:pPr>
              <w:rPr>
                <w:lang w:val="en-GB"/>
              </w:rPr>
            </w:pPr>
            <w:r w:rsidRPr="001D0352">
              <w:rPr>
                <w:b/>
                <w:bCs/>
              </w:rPr>
              <w:t>Section/Students per Section</w:t>
            </w:r>
          </w:p>
        </w:tc>
        <w:tc>
          <w:tcPr>
            <w:tcW w:w="5851" w:type="dxa"/>
            <w:gridSpan w:val="2"/>
            <w:tcBorders>
              <w:top w:val="single" w:sz="4" w:space="0" w:color="auto"/>
              <w:left w:val="single" w:sz="4" w:space="0" w:color="auto"/>
              <w:bottom w:val="single" w:sz="4" w:space="0" w:color="auto"/>
              <w:right w:val="single" w:sz="4" w:space="0" w:color="auto"/>
            </w:tcBorders>
            <w:vAlign w:val="center"/>
          </w:tcPr>
          <w:p w14:paraId="1708549B" w14:textId="11BE10AC" w:rsidR="001D0352" w:rsidRPr="001D0352" w:rsidRDefault="001D0352" w:rsidP="001D0352">
            <w:pPr>
              <w:rPr>
                <w:lang w:val="en-GB"/>
              </w:rPr>
            </w:pPr>
            <w:r w:rsidRPr="001D0352">
              <w:rPr>
                <w:b/>
                <w:bCs/>
              </w:rPr>
              <w:t>Number of Students Enrolled in the Course</w:t>
            </w:r>
          </w:p>
        </w:tc>
      </w:tr>
      <w:tr w:rsidR="001D0352" w:rsidRPr="001D0352" w14:paraId="681427DF" w14:textId="77777777" w:rsidTr="00FD671C">
        <w:trPr>
          <w:trHeight w:val="154"/>
          <w:jc w:val="center"/>
        </w:trPr>
        <w:tc>
          <w:tcPr>
            <w:tcW w:w="1639" w:type="dxa"/>
            <w:tcBorders>
              <w:top w:val="single" w:sz="4" w:space="0" w:color="auto"/>
              <w:left w:val="single" w:sz="4" w:space="0" w:color="auto"/>
              <w:bottom w:val="single" w:sz="4" w:space="0" w:color="auto"/>
              <w:right w:val="single" w:sz="4" w:space="0" w:color="auto"/>
            </w:tcBorders>
          </w:tcPr>
          <w:p w14:paraId="12D96E6B" w14:textId="5B4F0EA7" w:rsidR="001D0352" w:rsidRPr="001D0352" w:rsidRDefault="001D0352" w:rsidP="001D0352">
            <w:pPr>
              <w:rPr>
                <w:lang w:val="en-GB"/>
              </w:rPr>
            </w:pPr>
            <w:r w:rsidRPr="001D0352">
              <w:t>1 /45</w:t>
            </w:r>
          </w:p>
        </w:tc>
        <w:tc>
          <w:tcPr>
            <w:tcW w:w="1639" w:type="dxa"/>
            <w:tcBorders>
              <w:top w:val="single" w:sz="4" w:space="0" w:color="auto"/>
              <w:left w:val="single" w:sz="4" w:space="0" w:color="auto"/>
              <w:bottom w:val="single" w:sz="4" w:space="0" w:color="auto"/>
              <w:right w:val="single" w:sz="4" w:space="0" w:color="auto"/>
            </w:tcBorders>
          </w:tcPr>
          <w:p w14:paraId="3A6DBB6A" w14:textId="02F20559" w:rsidR="001D0352" w:rsidRPr="001D0352" w:rsidRDefault="001D0352" w:rsidP="001D0352">
            <w:pPr>
              <w:rPr>
                <w:lang w:val="en-GB"/>
              </w:rPr>
            </w:pPr>
            <w:r w:rsidRPr="001D0352">
              <w:t>-</w:t>
            </w:r>
          </w:p>
        </w:tc>
        <w:tc>
          <w:tcPr>
            <w:tcW w:w="1639" w:type="dxa"/>
            <w:gridSpan w:val="2"/>
            <w:tcBorders>
              <w:top w:val="single" w:sz="4" w:space="0" w:color="auto"/>
              <w:left w:val="single" w:sz="4" w:space="0" w:color="auto"/>
              <w:bottom w:val="single" w:sz="4" w:space="0" w:color="auto"/>
              <w:right w:val="single" w:sz="4" w:space="0" w:color="auto"/>
            </w:tcBorders>
          </w:tcPr>
          <w:p w14:paraId="1EBBA25C" w14:textId="19C3D14B" w:rsidR="001D0352" w:rsidRPr="001D0352" w:rsidRDefault="001D0352" w:rsidP="001D0352">
            <w:pPr>
              <w:rPr>
                <w:lang w:val="en-GB"/>
              </w:rPr>
            </w:pPr>
            <w:r w:rsidRPr="001D0352">
              <w:t>-</w:t>
            </w:r>
          </w:p>
        </w:tc>
        <w:tc>
          <w:tcPr>
            <w:tcW w:w="5851" w:type="dxa"/>
            <w:gridSpan w:val="2"/>
            <w:tcBorders>
              <w:top w:val="single" w:sz="4" w:space="0" w:color="auto"/>
              <w:left w:val="single" w:sz="4" w:space="0" w:color="auto"/>
              <w:bottom w:val="single" w:sz="4" w:space="0" w:color="auto"/>
              <w:right w:val="single" w:sz="4" w:space="0" w:color="auto"/>
            </w:tcBorders>
          </w:tcPr>
          <w:p w14:paraId="1F505686" w14:textId="0840F94D" w:rsidR="001D0352" w:rsidRPr="001D0352" w:rsidRDefault="001D0352" w:rsidP="001D0352">
            <w:pPr>
              <w:rPr>
                <w:lang w:val="en-GB"/>
              </w:rPr>
            </w:pPr>
            <w:r w:rsidRPr="001D0352">
              <w:t>45</w:t>
            </w:r>
          </w:p>
        </w:tc>
      </w:tr>
      <w:tr w:rsidR="001D0352" w:rsidRPr="001D0352" w14:paraId="34B8F458" w14:textId="77777777" w:rsidTr="00FD671C">
        <w:trPr>
          <w:trHeight w:val="205"/>
          <w:jc w:val="center"/>
        </w:trPr>
        <w:tc>
          <w:tcPr>
            <w:tcW w:w="10768" w:type="dxa"/>
            <w:gridSpan w:val="6"/>
            <w:tcBorders>
              <w:top w:val="single" w:sz="4" w:space="0" w:color="auto"/>
              <w:left w:val="single" w:sz="4" w:space="0" w:color="auto"/>
              <w:bottom w:val="single" w:sz="4" w:space="0" w:color="auto"/>
              <w:right w:val="single" w:sz="4" w:space="0" w:color="auto"/>
            </w:tcBorders>
            <w:hideMark/>
          </w:tcPr>
          <w:p w14:paraId="41B415E6" w14:textId="77777777" w:rsidR="001D0352" w:rsidRPr="001D0352" w:rsidRDefault="001D0352" w:rsidP="001D0352">
            <w:pPr>
              <w:rPr>
                <w:lang w:val="en-GB"/>
              </w:rPr>
            </w:pPr>
            <w:r w:rsidRPr="001D0352">
              <w:rPr>
                <w:b/>
                <w:lang w:val="en-GB"/>
              </w:rPr>
              <w:t>Course Objective:</w:t>
            </w:r>
            <w:r w:rsidRPr="001D0352">
              <w:rPr>
                <w:lang w:val="en-GB"/>
              </w:rPr>
              <w:t xml:space="preserve"> It aims to provide children with the knowledge and ability to plan and develop daily game and activity programs.</w:t>
            </w:r>
          </w:p>
        </w:tc>
      </w:tr>
      <w:tr w:rsidR="001D0352" w:rsidRPr="001D0352" w14:paraId="3F00CAB1" w14:textId="77777777" w:rsidTr="00FD671C">
        <w:trPr>
          <w:trHeight w:val="616"/>
          <w:jc w:val="center"/>
        </w:trPr>
        <w:tc>
          <w:tcPr>
            <w:tcW w:w="10768" w:type="dxa"/>
            <w:gridSpan w:val="6"/>
            <w:tcBorders>
              <w:top w:val="single" w:sz="4" w:space="0" w:color="auto"/>
              <w:left w:val="single" w:sz="4" w:space="0" w:color="auto"/>
              <w:bottom w:val="single" w:sz="4" w:space="0" w:color="auto"/>
              <w:right w:val="single" w:sz="4" w:space="0" w:color="auto"/>
            </w:tcBorders>
            <w:hideMark/>
          </w:tcPr>
          <w:p w14:paraId="36829B00" w14:textId="77777777" w:rsidR="001D0352" w:rsidRPr="001D0352" w:rsidRDefault="001D0352" w:rsidP="001D0352">
            <w:pPr>
              <w:rPr>
                <w:b/>
                <w:lang w:val="en-GB"/>
              </w:rPr>
            </w:pPr>
            <w:r w:rsidRPr="001D0352">
              <w:rPr>
                <w:b/>
                <w:lang w:val="en-GB"/>
              </w:rPr>
              <w:t>Learning Ourcomes</w:t>
            </w:r>
          </w:p>
          <w:p w14:paraId="4B813055" w14:textId="4725E830" w:rsidR="001D0352" w:rsidRPr="001D0352" w:rsidRDefault="001D0352" w:rsidP="001D0352">
            <w:pPr>
              <w:rPr>
                <w:lang w:val="en-GB"/>
              </w:rPr>
            </w:pPr>
            <w:r>
              <w:rPr>
                <w:lang w:val="en-GB"/>
              </w:rPr>
              <w:t>LO</w:t>
            </w:r>
            <w:r w:rsidRPr="001D0352">
              <w:rPr>
                <w:lang w:val="en-GB"/>
              </w:rPr>
              <w:t>1. Being able to define the game and comprehend its effects on child development</w:t>
            </w:r>
          </w:p>
          <w:p w14:paraId="362804D8" w14:textId="5DD887C5" w:rsidR="001D0352" w:rsidRPr="001D0352" w:rsidRDefault="001D0352" w:rsidP="001D0352">
            <w:pPr>
              <w:rPr>
                <w:lang w:val="en-GB"/>
              </w:rPr>
            </w:pPr>
            <w:r>
              <w:rPr>
                <w:lang w:val="en-GB"/>
              </w:rPr>
              <w:t>LO</w:t>
            </w:r>
            <w:r w:rsidRPr="001D0352">
              <w:rPr>
                <w:lang w:val="en-GB"/>
              </w:rPr>
              <w:t>2. Classifying the types of games suitable for childhood periods</w:t>
            </w:r>
          </w:p>
          <w:p w14:paraId="384EB5C0" w14:textId="0BE2746F" w:rsidR="001D0352" w:rsidRPr="001D0352" w:rsidRDefault="001D0352" w:rsidP="001D0352">
            <w:pPr>
              <w:rPr>
                <w:lang w:val="en-GB"/>
              </w:rPr>
            </w:pPr>
            <w:r>
              <w:rPr>
                <w:lang w:val="en-GB"/>
              </w:rPr>
              <w:t>LO</w:t>
            </w:r>
            <w:r w:rsidRPr="001D0352">
              <w:rPr>
                <w:lang w:val="en-GB"/>
              </w:rPr>
              <w:t>3. To be aware of the importance of age-appropriate toy selection, to be able to develop toys</w:t>
            </w:r>
          </w:p>
          <w:p w14:paraId="3E9F5414" w14:textId="5F9202C4" w:rsidR="001D0352" w:rsidRPr="001D0352" w:rsidRDefault="001D0352" w:rsidP="001D0352">
            <w:pPr>
              <w:rPr>
                <w:lang w:val="en-GB"/>
              </w:rPr>
            </w:pPr>
            <w:r>
              <w:rPr>
                <w:lang w:val="en-GB"/>
              </w:rPr>
              <w:t>LO</w:t>
            </w:r>
            <w:r w:rsidRPr="001D0352">
              <w:rPr>
                <w:lang w:val="en-GB"/>
              </w:rPr>
              <w:t>4. To be able to define and discuss the role of play in the field of health</w:t>
            </w:r>
          </w:p>
          <w:p w14:paraId="01694821" w14:textId="10F2FEEE" w:rsidR="001D0352" w:rsidRPr="001D0352" w:rsidRDefault="001D0352" w:rsidP="001D0352">
            <w:pPr>
              <w:rPr>
                <w:lang w:val="en-GB"/>
              </w:rPr>
            </w:pPr>
            <w:r>
              <w:rPr>
                <w:lang w:val="en-GB"/>
              </w:rPr>
              <w:t>LO</w:t>
            </w:r>
            <w:r w:rsidRPr="001D0352">
              <w:rPr>
                <w:lang w:val="en-GB"/>
              </w:rPr>
              <w:t>5. Being aware of the child's language development, physical and psychosocial characteristics</w:t>
            </w:r>
          </w:p>
        </w:tc>
      </w:tr>
      <w:tr w:rsidR="001D0352" w:rsidRPr="001D0352" w14:paraId="13C277D2" w14:textId="77777777" w:rsidTr="00FD671C">
        <w:trPr>
          <w:trHeight w:val="303"/>
          <w:jc w:val="center"/>
        </w:trPr>
        <w:tc>
          <w:tcPr>
            <w:tcW w:w="10768" w:type="dxa"/>
            <w:gridSpan w:val="6"/>
            <w:tcBorders>
              <w:top w:val="single" w:sz="4" w:space="0" w:color="auto"/>
              <w:left w:val="single" w:sz="4" w:space="0" w:color="auto"/>
              <w:bottom w:val="single" w:sz="4" w:space="0" w:color="auto"/>
              <w:right w:val="single" w:sz="4" w:space="0" w:color="auto"/>
            </w:tcBorders>
            <w:hideMark/>
          </w:tcPr>
          <w:p w14:paraId="1C6CC4B1" w14:textId="77777777" w:rsidR="001D0352" w:rsidRPr="001D0352" w:rsidRDefault="001D0352" w:rsidP="001D0352">
            <w:pPr>
              <w:rPr>
                <w:b/>
              </w:rPr>
            </w:pPr>
            <w:r w:rsidRPr="001D0352">
              <w:rPr>
                <w:b/>
              </w:rPr>
              <w:t xml:space="preserve">Learning and Teaching Strategies: </w:t>
            </w:r>
            <w:r w:rsidRPr="001D0352">
              <w:t>Class participation, presentation, discussion, research, question-answer, group work, self-learning</w:t>
            </w:r>
          </w:p>
        </w:tc>
      </w:tr>
      <w:tr w:rsidR="001D0352" w:rsidRPr="001D0352" w14:paraId="67DD1677" w14:textId="77777777" w:rsidTr="00FD671C">
        <w:trPr>
          <w:trHeight w:val="140"/>
          <w:jc w:val="center"/>
        </w:trPr>
        <w:tc>
          <w:tcPr>
            <w:tcW w:w="10768" w:type="dxa"/>
            <w:gridSpan w:val="6"/>
            <w:tcBorders>
              <w:top w:val="single" w:sz="4" w:space="0" w:color="auto"/>
              <w:left w:val="single" w:sz="4" w:space="0" w:color="auto"/>
              <w:bottom w:val="single" w:sz="4" w:space="0" w:color="auto"/>
              <w:right w:val="single" w:sz="4" w:space="0" w:color="auto"/>
            </w:tcBorders>
            <w:hideMark/>
          </w:tcPr>
          <w:p w14:paraId="267B6BA3" w14:textId="77777777" w:rsidR="001D0352" w:rsidRPr="001D0352" w:rsidRDefault="001D0352" w:rsidP="001D0352">
            <w:pPr>
              <w:rPr>
                <w:b/>
                <w:lang w:val="en-GB"/>
              </w:rPr>
            </w:pPr>
            <w:r w:rsidRPr="001D0352">
              <w:rPr>
                <w:b/>
                <w:lang w:val="en-GB"/>
              </w:rPr>
              <w:t xml:space="preserve">Assessment Methods: </w:t>
            </w:r>
          </w:p>
        </w:tc>
      </w:tr>
      <w:tr w:rsidR="001D0352" w:rsidRPr="001D0352" w14:paraId="1C410561" w14:textId="77777777" w:rsidTr="00FD671C">
        <w:trPr>
          <w:trHeight w:val="139"/>
          <w:jc w:val="center"/>
        </w:trPr>
        <w:tc>
          <w:tcPr>
            <w:tcW w:w="4435" w:type="dxa"/>
            <w:gridSpan w:val="3"/>
            <w:tcBorders>
              <w:top w:val="single" w:sz="4" w:space="0" w:color="auto"/>
              <w:left w:val="single" w:sz="4" w:space="0" w:color="auto"/>
              <w:bottom w:val="single" w:sz="4" w:space="0" w:color="auto"/>
              <w:right w:val="single" w:sz="4" w:space="0" w:color="auto"/>
            </w:tcBorders>
          </w:tcPr>
          <w:p w14:paraId="27B3D3A9" w14:textId="77777777" w:rsidR="001D0352" w:rsidRPr="001D0352" w:rsidRDefault="001D0352" w:rsidP="001D0352">
            <w:pPr>
              <w:rPr>
                <w:lang w:val="en-GB"/>
              </w:rPr>
            </w:pPr>
          </w:p>
        </w:tc>
        <w:tc>
          <w:tcPr>
            <w:tcW w:w="2135" w:type="dxa"/>
            <w:gridSpan w:val="2"/>
            <w:tcBorders>
              <w:top w:val="single" w:sz="4" w:space="0" w:color="auto"/>
              <w:left w:val="single" w:sz="4" w:space="0" w:color="auto"/>
              <w:bottom w:val="single" w:sz="4" w:space="0" w:color="auto"/>
              <w:right w:val="single" w:sz="4" w:space="0" w:color="auto"/>
            </w:tcBorders>
            <w:hideMark/>
          </w:tcPr>
          <w:p w14:paraId="38CBBA9C" w14:textId="77777777" w:rsidR="001D0352" w:rsidRPr="001D0352" w:rsidRDefault="001D0352" w:rsidP="001D0352">
            <w:pPr>
              <w:rPr>
                <w:lang w:val="en-GB"/>
              </w:rPr>
            </w:pPr>
            <w:r w:rsidRPr="001D0352">
              <w:rPr>
                <w:lang w:val="en-GB"/>
              </w:rPr>
              <w:t>If used, check as (X).</w:t>
            </w:r>
          </w:p>
        </w:tc>
        <w:tc>
          <w:tcPr>
            <w:tcW w:w="4198" w:type="dxa"/>
            <w:tcBorders>
              <w:top w:val="single" w:sz="4" w:space="0" w:color="auto"/>
              <w:left w:val="single" w:sz="4" w:space="0" w:color="auto"/>
              <w:bottom w:val="single" w:sz="4" w:space="0" w:color="auto"/>
              <w:right w:val="single" w:sz="4" w:space="0" w:color="auto"/>
            </w:tcBorders>
            <w:hideMark/>
          </w:tcPr>
          <w:p w14:paraId="7AC2BFB2" w14:textId="77777777" w:rsidR="001D0352" w:rsidRPr="001D0352" w:rsidRDefault="001D0352" w:rsidP="001D0352">
            <w:pPr>
              <w:rPr>
                <w:lang w:val="en-GB"/>
              </w:rPr>
            </w:pPr>
            <w:r w:rsidRPr="001D0352">
              <w:rPr>
                <w:lang w:val="en-GB"/>
              </w:rPr>
              <w:t>Percentage (%)</w:t>
            </w:r>
          </w:p>
        </w:tc>
      </w:tr>
      <w:tr w:rsidR="001D0352" w:rsidRPr="001D0352" w14:paraId="7CEB1D8E" w14:textId="77777777" w:rsidTr="00FD671C">
        <w:trPr>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05781B81" w14:textId="77777777" w:rsidR="001D0352" w:rsidRPr="001D0352" w:rsidRDefault="001D0352" w:rsidP="001D0352">
            <w:pPr>
              <w:rPr>
                <w:lang w:val="en-GB"/>
              </w:rPr>
            </w:pPr>
            <w:r w:rsidRPr="001D0352">
              <w:t>Intra-Semester / Semester-End Studies</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6BC3DF5B" w14:textId="77777777" w:rsidR="001D0352" w:rsidRPr="001D0352" w:rsidRDefault="001D0352" w:rsidP="001D0352">
            <w:pPr>
              <w:rPr>
                <w:lang w:val="en-GB"/>
              </w:rPr>
            </w:pPr>
          </w:p>
        </w:tc>
        <w:tc>
          <w:tcPr>
            <w:tcW w:w="4198" w:type="dxa"/>
            <w:tcBorders>
              <w:top w:val="single" w:sz="4" w:space="0" w:color="auto"/>
              <w:left w:val="single" w:sz="4" w:space="0" w:color="auto"/>
              <w:bottom w:val="single" w:sz="4" w:space="0" w:color="auto"/>
              <w:right w:val="single" w:sz="4" w:space="0" w:color="auto"/>
            </w:tcBorders>
            <w:vAlign w:val="center"/>
          </w:tcPr>
          <w:p w14:paraId="545C8870" w14:textId="77777777" w:rsidR="001D0352" w:rsidRPr="001D0352" w:rsidRDefault="001D0352" w:rsidP="001D0352">
            <w:pPr>
              <w:rPr>
                <w:lang w:val="en-GB"/>
              </w:rPr>
            </w:pPr>
          </w:p>
        </w:tc>
      </w:tr>
      <w:tr w:rsidR="001D0352" w:rsidRPr="001D0352" w14:paraId="7D69E7A2" w14:textId="77777777" w:rsidTr="00FD671C">
        <w:trPr>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62D9CDDD" w14:textId="77777777" w:rsidR="001D0352" w:rsidRPr="001D0352" w:rsidRDefault="001D0352" w:rsidP="001D0352">
            <w:pPr>
              <w:rPr>
                <w:lang w:val="en-GB"/>
              </w:rPr>
            </w:pPr>
            <w:r w:rsidRPr="001D0352">
              <w:rPr>
                <w:lang w:val="en-GB"/>
              </w:rPr>
              <w:t>Midterm exam</w:t>
            </w: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14:paraId="58BB8C19" w14:textId="77777777" w:rsidR="001D0352" w:rsidRPr="001D0352" w:rsidRDefault="001D0352" w:rsidP="001D0352">
            <w:pPr>
              <w:jc w:val="center"/>
              <w:rPr>
                <w:lang w:val="en-GB"/>
              </w:rPr>
            </w:pPr>
            <w:r w:rsidRPr="001D0352">
              <w:rPr>
                <w:lang w:val="en-GB"/>
              </w:rPr>
              <w:t>X</w:t>
            </w:r>
          </w:p>
        </w:tc>
        <w:tc>
          <w:tcPr>
            <w:tcW w:w="4198" w:type="dxa"/>
            <w:tcBorders>
              <w:top w:val="single" w:sz="4" w:space="0" w:color="auto"/>
              <w:left w:val="single" w:sz="4" w:space="0" w:color="auto"/>
              <w:bottom w:val="single" w:sz="4" w:space="0" w:color="auto"/>
              <w:right w:val="single" w:sz="4" w:space="0" w:color="auto"/>
            </w:tcBorders>
            <w:vAlign w:val="center"/>
            <w:hideMark/>
          </w:tcPr>
          <w:p w14:paraId="2DFA7BBE" w14:textId="77777777" w:rsidR="001D0352" w:rsidRPr="001D0352" w:rsidRDefault="001D0352" w:rsidP="001D0352">
            <w:pPr>
              <w:jc w:val="center"/>
              <w:rPr>
                <w:lang w:val="en-GB"/>
              </w:rPr>
            </w:pPr>
            <w:r w:rsidRPr="001D0352">
              <w:rPr>
                <w:lang w:val="en-GB"/>
              </w:rPr>
              <w:t>50%</w:t>
            </w:r>
          </w:p>
        </w:tc>
      </w:tr>
      <w:tr w:rsidR="001D0352" w:rsidRPr="001D0352" w14:paraId="7CD94BF9" w14:textId="77777777" w:rsidTr="00FD671C">
        <w:trPr>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62E83A38" w14:textId="77777777" w:rsidR="001D0352" w:rsidRPr="001D0352" w:rsidRDefault="001D0352" w:rsidP="001D0352">
            <w:r w:rsidRPr="001D0352">
              <w:rPr>
                <w:lang w:val="en-GB"/>
              </w:rPr>
              <w:t xml:space="preserve">Clinical Practice and </w:t>
            </w:r>
            <w:r w:rsidRPr="001D0352">
              <w:t>Case Report/presentation</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020E66AA" w14:textId="77777777" w:rsidR="001D0352" w:rsidRPr="001D0352" w:rsidRDefault="001D0352" w:rsidP="001D0352">
            <w:pPr>
              <w:jc w:val="center"/>
              <w:rPr>
                <w:lang w:val="en-GB"/>
              </w:rPr>
            </w:pPr>
          </w:p>
        </w:tc>
        <w:tc>
          <w:tcPr>
            <w:tcW w:w="4198" w:type="dxa"/>
            <w:tcBorders>
              <w:top w:val="single" w:sz="4" w:space="0" w:color="auto"/>
              <w:left w:val="single" w:sz="4" w:space="0" w:color="auto"/>
              <w:bottom w:val="single" w:sz="4" w:space="0" w:color="auto"/>
              <w:right w:val="single" w:sz="4" w:space="0" w:color="auto"/>
            </w:tcBorders>
            <w:vAlign w:val="center"/>
          </w:tcPr>
          <w:p w14:paraId="7D8545F2" w14:textId="77777777" w:rsidR="001D0352" w:rsidRPr="001D0352" w:rsidRDefault="001D0352" w:rsidP="001D0352">
            <w:pPr>
              <w:jc w:val="center"/>
              <w:rPr>
                <w:lang w:val="en-GB"/>
              </w:rPr>
            </w:pPr>
          </w:p>
        </w:tc>
      </w:tr>
      <w:tr w:rsidR="001D0352" w:rsidRPr="001D0352" w14:paraId="3BE5D350" w14:textId="77777777" w:rsidTr="00FD671C">
        <w:trPr>
          <w:trHeight w:val="230"/>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3744985A" w14:textId="77777777" w:rsidR="001D0352" w:rsidRPr="001D0352" w:rsidRDefault="001D0352" w:rsidP="001D0352">
            <w:pPr>
              <w:rPr>
                <w:lang w:val="en-GB"/>
              </w:rPr>
            </w:pPr>
            <w:r w:rsidRPr="001D0352">
              <w:rPr>
                <w:lang w:val="en-GB"/>
              </w:rPr>
              <w:t>Quiz</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5D958923" w14:textId="77777777" w:rsidR="001D0352" w:rsidRPr="001D0352" w:rsidRDefault="001D0352" w:rsidP="001D0352">
            <w:pPr>
              <w:jc w:val="center"/>
              <w:rPr>
                <w:lang w:val="en-GB"/>
              </w:rPr>
            </w:pPr>
          </w:p>
        </w:tc>
        <w:tc>
          <w:tcPr>
            <w:tcW w:w="4198" w:type="dxa"/>
            <w:tcBorders>
              <w:top w:val="single" w:sz="4" w:space="0" w:color="auto"/>
              <w:left w:val="single" w:sz="4" w:space="0" w:color="auto"/>
              <w:bottom w:val="single" w:sz="4" w:space="0" w:color="auto"/>
              <w:right w:val="single" w:sz="4" w:space="0" w:color="auto"/>
            </w:tcBorders>
            <w:vAlign w:val="center"/>
          </w:tcPr>
          <w:p w14:paraId="4CBAF8C1" w14:textId="77777777" w:rsidR="001D0352" w:rsidRPr="001D0352" w:rsidRDefault="001D0352" w:rsidP="001D0352">
            <w:pPr>
              <w:jc w:val="center"/>
              <w:rPr>
                <w:lang w:val="en-GB"/>
              </w:rPr>
            </w:pPr>
          </w:p>
        </w:tc>
      </w:tr>
      <w:tr w:rsidR="001D0352" w:rsidRPr="001D0352" w14:paraId="6E97185F" w14:textId="77777777" w:rsidTr="00FD671C">
        <w:trPr>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7AE87DAC" w14:textId="77777777" w:rsidR="001D0352" w:rsidRPr="001D0352" w:rsidRDefault="001D0352" w:rsidP="001D0352">
            <w:pPr>
              <w:rPr>
                <w:lang w:val="en-GB"/>
              </w:rPr>
            </w:pPr>
            <w:r w:rsidRPr="001D0352">
              <w:rPr>
                <w:lang w:val="en-GB"/>
              </w:rPr>
              <w:t>Homework, Assignments</w:t>
            </w:r>
          </w:p>
        </w:tc>
        <w:tc>
          <w:tcPr>
            <w:tcW w:w="2135" w:type="dxa"/>
            <w:gridSpan w:val="2"/>
            <w:tcBorders>
              <w:top w:val="single" w:sz="4" w:space="0" w:color="auto"/>
              <w:left w:val="single" w:sz="4" w:space="0" w:color="auto"/>
              <w:bottom w:val="single" w:sz="4" w:space="0" w:color="auto"/>
              <w:right w:val="single" w:sz="4" w:space="0" w:color="auto"/>
            </w:tcBorders>
            <w:vAlign w:val="center"/>
            <w:hideMark/>
          </w:tcPr>
          <w:p w14:paraId="442A38FA" w14:textId="77777777" w:rsidR="001D0352" w:rsidRPr="001D0352" w:rsidRDefault="001D0352" w:rsidP="001D0352">
            <w:pPr>
              <w:jc w:val="center"/>
              <w:rPr>
                <w:lang w:val="en-GB"/>
              </w:rPr>
            </w:pPr>
            <w:r w:rsidRPr="001D0352">
              <w:rPr>
                <w:lang w:val="en-GB"/>
              </w:rPr>
              <w:t>X</w:t>
            </w:r>
          </w:p>
        </w:tc>
        <w:tc>
          <w:tcPr>
            <w:tcW w:w="4198" w:type="dxa"/>
            <w:tcBorders>
              <w:top w:val="single" w:sz="4" w:space="0" w:color="auto"/>
              <w:left w:val="single" w:sz="4" w:space="0" w:color="auto"/>
              <w:bottom w:val="single" w:sz="4" w:space="0" w:color="auto"/>
              <w:right w:val="single" w:sz="4" w:space="0" w:color="auto"/>
            </w:tcBorders>
            <w:vAlign w:val="center"/>
            <w:hideMark/>
          </w:tcPr>
          <w:p w14:paraId="22D8B4A6" w14:textId="77777777" w:rsidR="001D0352" w:rsidRPr="001D0352" w:rsidRDefault="001D0352" w:rsidP="001D0352">
            <w:pPr>
              <w:jc w:val="center"/>
              <w:rPr>
                <w:lang w:val="en-GB"/>
              </w:rPr>
            </w:pPr>
            <w:r w:rsidRPr="001D0352">
              <w:rPr>
                <w:lang w:val="en-GB"/>
              </w:rPr>
              <w:t>50%</w:t>
            </w:r>
          </w:p>
        </w:tc>
      </w:tr>
      <w:tr w:rsidR="001D0352" w:rsidRPr="001D0352" w14:paraId="75DA7061" w14:textId="77777777" w:rsidTr="00FD671C">
        <w:trPr>
          <w:trHeight w:val="166"/>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358EED13" w14:textId="77777777" w:rsidR="001D0352" w:rsidRPr="001D0352" w:rsidRDefault="001D0352" w:rsidP="001D0352">
            <w:pPr>
              <w:rPr>
                <w:lang w:val="en-GB"/>
              </w:rPr>
            </w:pPr>
            <w:r w:rsidRPr="001D0352">
              <w:rPr>
                <w:lang w:val="en-GB"/>
              </w:rPr>
              <w:t>Projects</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4729AF6B" w14:textId="77777777" w:rsidR="001D0352" w:rsidRPr="001D0352" w:rsidRDefault="001D0352" w:rsidP="001D0352">
            <w:pPr>
              <w:rPr>
                <w:lang w:val="en-GB"/>
              </w:rPr>
            </w:pPr>
          </w:p>
        </w:tc>
        <w:tc>
          <w:tcPr>
            <w:tcW w:w="4198" w:type="dxa"/>
            <w:tcBorders>
              <w:top w:val="single" w:sz="4" w:space="0" w:color="auto"/>
              <w:left w:val="single" w:sz="4" w:space="0" w:color="auto"/>
              <w:bottom w:val="single" w:sz="4" w:space="0" w:color="auto"/>
              <w:right w:val="single" w:sz="4" w:space="0" w:color="auto"/>
            </w:tcBorders>
            <w:vAlign w:val="center"/>
          </w:tcPr>
          <w:p w14:paraId="253B7A95" w14:textId="77777777" w:rsidR="001D0352" w:rsidRPr="001D0352" w:rsidRDefault="001D0352" w:rsidP="001D0352">
            <w:pPr>
              <w:rPr>
                <w:lang w:val="en-GB"/>
              </w:rPr>
            </w:pPr>
          </w:p>
        </w:tc>
      </w:tr>
      <w:tr w:rsidR="001D0352" w:rsidRPr="001D0352" w14:paraId="76116732" w14:textId="77777777" w:rsidTr="00FD671C">
        <w:trPr>
          <w:trHeight w:val="70"/>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581639AA" w14:textId="77777777" w:rsidR="001D0352" w:rsidRPr="001D0352" w:rsidRDefault="001D0352" w:rsidP="001D0352">
            <w:pPr>
              <w:rPr>
                <w:lang w:val="en-GB"/>
              </w:rPr>
            </w:pPr>
            <w:r w:rsidRPr="001D0352">
              <w:rPr>
                <w:lang w:val="en-GB"/>
              </w:rPr>
              <w:t>Laboratory work</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67AF157B" w14:textId="77777777" w:rsidR="001D0352" w:rsidRPr="001D0352" w:rsidRDefault="001D0352" w:rsidP="001D0352">
            <w:pPr>
              <w:rPr>
                <w:lang w:val="en-GB"/>
              </w:rPr>
            </w:pPr>
          </w:p>
        </w:tc>
        <w:tc>
          <w:tcPr>
            <w:tcW w:w="4198" w:type="dxa"/>
            <w:tcBorders>
              <w:top w:val="single" w:sz="4" w:space="0" w:color="auto"/>
              <w:left w:val="single" w:sz="4" w:space="0" w:color="auto"/>
              <w:bottom w:val="single" w:sz="4" w:space="0" w:color="auto"/>
              <w:right w:val="single" w:sz="4" w:space="0" w:color="auto"/>
            </w:tcBorders>
            <w:vAlign w:val="center"/>
          </w:tcPr>
          <w:p w14:paraId="42D81103" w14:textId="77777777" w:rsidR="001D0352" w:rsidRPr="001D0352" w:rsidRDefault="001D0352" w:rsidP="001D0352">
            <w:pPr>
              <w:rPr>
                <w:lang w:val="en-GB"/>
              </w:rPr>
            </w:pPr>
          </w:p>
        </w:tc>
      </w:tr>
      <w:tr w:rsidR="001D0352" w:rsidRPr="001D0352" w14:paraId="185549C2" w14:textId="77777777" w:rsidTr="00FD671C">
        <w:trPr>
          <w:jc w:val="center"/>
        </w:trPr>
        <w:tc>
          <w:tcPr>
            <w:tcW w:w="4435" w:type="dxa"/>
            <w:gridSpan w:val="3"/>
            <w:tcBorders>
              <w:top w:val="single" w:sz="4" w:space="0" w:color="auto"/>
              <w:left w:val="single" w:sz="4" w:space="0" w:color="auto"/>
              <w:bottom w:val="single" w:sz="4" w:space="0" w:color="auto"/>
              <w:right w:val="single" w:sz="4" w:space="0" w:color="auto"/>
            </w:tcBorders>
            <w:vAlign w:val="center"/>
            <w:hideMark/>
          </w:tcPr>
          <w:p w14:paraId="14B0D178" w14:textId="77777777" w:rsidR="001D0352" w:rsidRPr="001D0352" w:rsidRDefault="001D0352" w:rsidP="001D0352">
            <w:pPr>
              <w:rPr>
                <w:lang w:val="en-GB"/>
              </w:rPr>
            </w:pPr>
            <w:r w:rsidRPr="001D0352">
              <w:rPr>
                <w:lang w:val="en-GB"/>
              </w:rPr>
              <w:t>Final Exam</w:t>
            </w:r>
          </w:p>
        </w:tc>
        <w:tc>
          <w:tcPr>
            <w:tcW w:w="2135" w:type="dxa"/>
            <w:gridSpan w:val="2"/>
            <w:tcBorders>
              <w:top w:val="single" w:sz="4" w:space="0" w:color="auto"/>
              <w:left w:val="single" w:sz="4" w:space="0" w:color="auto"/>
              <w:bottom w:val="single" w:sz="4" w:space="0" w:color="auto"/>
              <w:right w:val="single" w:sz="4" w:space="0" w:color="auto"/>
            </w:tcBorders>
            <w:vAlign w:val="center"/>
          </w:tcPr>
          <w:p w14:paraId="5E609613" w14:textId="77777777" w:rsidR="001D0352" w:rsidRPr="001D0352" w:rsidRDefault="001D0352" w:rsidP="001D0352">
            <w:pPr>
              <w:rPr>
                <w:lang w:val="en-GB"/>
              </w:rPr>
            </w:pPr>
          </w:p>
        </w:tc>
        <w:tc>
          <w:tcPr>
            <w:tcW w:w="4198" w:type="dxa"/>
            <w:tcBorders>
              <w:top w:val="single" w:sz="4" w:space="0" w:color="auto"/>
              <w:left w:val="single" w:sz="4" w:space="0" w:color="auto"/>
              <w:bottom w:val="single" w:sz="4" w:space="0" w:color="auto"/>
              <w:right w:val="single" w:sz="4" w:space="0" w:color="auto"/>
            </w:tcBorders>
            <w:vAlign w:val="center"/>
          </w:tcPr>
          <w:p w14:paraId="3A6A3A8F" w14:textId="77777777" w:rsidR="001D0352" w:rsidRPr="001D0352" w:rsidRDefault="001D0352" w:rsidP="001D0352">
            <w:pPr>
              <w:rPr>
                <w:lang w:val="en-GB"/>
              </w:rPr>
            </w:pPr>
          </w:p>
        </w:tc>
      </w:tr>
      <w:tr w:rsidR="001D0352" w:rsidRPr="001D0352" w14:paraId="35B0C128" w14:textId="77777777" w:rsidTr="00FD671C">
        <w:trPr>
          <w:jc w:val="center"/>
        </w:trPr>
        <w:tc>
          <w:tcPr>
            <w:tcW w:w="10768" w:type="dxa"/>
            <w:gridSpan w:val="6"/>
            <w:tcBorders>
              <w:top w:val="single" w:sz="4" w:space="0" w:color="auto"/>
              <w:left w:val="single" w:sz="4" w:space="0" w:color="auto"/>
              <w:bottom w:val="single" w:sz="4" w:space="0" w:color="auto"/>
              <w:right w:val="single" w:sz="4" w:space="0" w:color="auto"/>
            </w:tcBorders>
            <w:vAlign w:val="center"/>
            <w:hideMark/>
          </w:tcPr>
          <w:p w14:paraId="1AFB47BC" w14:textId="77777777" w:rsidR="001D0352" w:rsidRPr="001D0352" w:rsidRDefault="001D0352" w:rsidP="001D0352">
            <w:pPr>
              <w:rPr>
                <w:b/>
              </w:rPr>
            </w:pPr>
            <w:r w:rsidRPr="001D0352">
              <w:rPr>
                <w:b/>
              </w:rPr>
              <w:t xml:space="preserve">Explanations Concerning the Assessment Methods: </w:t>
            </w:r>
            <w:r w:rsidRPr="001D0352">
              <w:t>In the assessment of the course:</w:t>
            </w:r>
          </w:p>
          <w:p w14:paraId="34FBA9E0" w14:textId="77777777" w:rsidR="001D0352" w:rsidRPr="001D0352" w:rsidRDefault="001D0352" w:rsidP="001D0352">
            <w:r w:rsidRPr="001D0352">
              <w:t>The success grade will be determined by taking 50% of the midterm grade and 50% of the project presentation, which will replace the final grade, in determining the semester calculations in the Evaluation of the Course.</w:t>
            </w:r>
          </w:p>
        </w:tc>
      </w:tr>
      <w:tr w:rsidR="001D0352" w:rsidRPr="001D0352" w14:paraId="5E207F08" w14:textId="77777777" w:rsidTr="00FD671C">
        <w:trPr>
          <w:jc w:val="center"/>
        </w:trPr>
        <w:tc>
          <w:tcPr>
            <w:tcW w:w="10768" w:type="dxa"/>
            <w:gridSpan w:val="6"/>
            <w:tcBorders>
              <w:top w:val="single" w:sz="4" w:space="0" w:color="auto"/>
              <w:left w:val="single" w:sz="4" w:space="0" w:color="auto"/>
              <w:bottom w:val="single" w:sz="4" w:space="0" w:color="auto"/>
              <w:right w:val="single" w:sz="4" w:space="0" w:color="auto"/>
            </w:tcBorders>
            <w:vAlign w:val="center"/>
            <w:hideMark/>
          </w:tcPr>
          <w:p w14:paraId="58EED9A5" w14:textId="77777777" w:rsidR="001D0352" w:rsidRPr="001D0352" w:rsidRDefault="001D0352" w:rsidP="001D0352">
            <w:pPr>
              <w:rPr>
                <w:b/>
              </w:rPr>
            </w:pPr>
            <w:r w:rsidRPr="001D0352">
              <w:rPr>
                <w:b/>
              </w:rPr>
              <w:t>Assessment Criteria:</w:t>
            </w:r>
            <w:r w:rsidRPr="001D0352">
              <w:t xml:space="preserve"> In the exams, skills such as interpreting, remembering, making decisions, explaining, classifying and combining information will be evaluated.</w:t>
            </w:r>
          </w:p>
        </w:tc>
      </w:tr>
      <w:tr w:rsidR="001D0352" w:rsidRPr="001D0352" w14:paraId="506A6E0D" w14:textId="77777777" w:rsidTr="00FD671C">
        <w:trPr>
          <w:trHeight w:val="285"/>
          <w:jc w:val="center"/>
        </w:trPr>
        <w:tc>
          <w:tcPr>
            <w:tcW w:w="10768" w:type="dxa"/>
            <w:gridSpan w:val="6"/>
            <w:tcBorders>
              <w:top w:val="single" w:sz="6" w:space="0" w:color="auto"/>
              <w:left w:val="single" w:sz="4" w:space="0" w:color="auto"/>
              <w:bottom w:val="single" w:sz="6" w:space="0" w:color="auto"/>
              <w:right w:val="single" w:sz="4" w:space="0" w:color="auto"/>
            </w:tcBorders>
            <w:hideMark/>
          </w:tcPr>
          <w:p w14:paraId="1FB64BEC" w14:textId="77777777" w:rsidR="001D0352" w:rsidRPr="001D0352" w:rsidRDefault="001D0352" w:rsidP="001D0352">
            <w:pPr>
              <w:rPr>
                <w:b/>
              </w:rPr>
            </w:pPr>
            <w:r w:rsidRPr="001D0352">
              <w:rPr>
                <w:b/>
              </w:rPr>
              <w:t xml:space="preserve">Recommended Resources for the Course: </w:t>
            </w:r>
          </w:p>
          <w:p w14:paraId="2F8B536F" w14:textId="77777777" w:rsidR="001D0352" w:rsidRPr="001D0352" w:rsidRDefault="001D0352" w:rsidP="00E5072C">
            <w:pPr>
              <w:pStyle w:val="ListeParagraf"/>
              <w:numPr>
                <w:ilvl w:val="0"/>
                <w:numId w:val="32"/>
              </w:numPr>
              <w:jc w:val="both"/>
            </w:pPr>
            <w:r w:rsidRPr="001D0352">
              <w:t>Seyrek H., Sun M., (1985). Çocuk Oyunları Okul Öncesi Eğitiminde Oyun Dersi El Kitabı, Müzik Eserleri Yayınları, İzmir.</w:t>
            </w:r>
          </w:p>
          <w:p w14:paraId="0F0C93BB" w14:textId="77777777" w:rsidR="001D0352" w:rsidRPr="001D0352" w:rsidRDefault="001D0352" w:rsidP="00E5072C">
            <w:pPr>
              <w:pStyle w:val="ListeParagraf"/>
              <w:numPr>
                <w:ilvl w:val="0"/>
                <w:numId w:val="32"/>
              </w:numPr>
              <w:jc w:val="both"/>
            </w:pPr>
            <w:r w:rsidRPr="001D0352">
              <w:t>Yavuzer H. (2000). “Çocuk Psikolojisi”, Remzi Kitabevi,19. Basım, İstanbul.</w:t>
            </w:r>
          </w:p>
          <w:p w14:paraId="708C2E91" w14:textId="77777777" w:rsidR="001D0352" w:rsidRPr="001D0352" w:rsidRDefault="001D0352" w:rsidP="00E5072C">
            <w:pPr>
              <w:pStyle w:val="ListeParagraf"/>
              <w:numPr>
                <w:ilvl w:val="0"/>
                <w:numId w:val="32"/>
              </w:numPr>
              <w:jc w:val="both"/>
            </w:pPr>
            <w:r w:rsidRPr="001D0352">
              <w:t>Poyraz H. “Okul öncesi Dönemde Oyun ve Oyuncak”, Arı Yayıncılık, Ankara, 2003.</w:t>
            </w:r>
          </w:p>
          <w:p w14:paraId="4CE37560" w14:textId="77777777" w:rsidR="001D0352" w:rsidRPr="001D0352" w:rsidRDefault="001D0352" w:rsidP="00E5072C">
            <w:pPr>
              <w:pStyle w:val="ListeParagraf"/>
              <w:numPr>
                <w:ilvl w:val="0"/>
                <w:numId w:val="32"/>
              </w:numPr>
              <w:jc w:val="both"/>
            </w:pPr>
            <w:r w:rsidRPr="001D0352">
              <w:t>Yörükoğlu A. (2000). “Çocuk Ruh Sağlığı”, Özgür Yayınları, 20. Basım, İstanbul.</w:t>
            </w:r>
          </w:p>
          <w:p w14:paraId="4D1AB1BA" w14:textId="77777777" w:rsidR="001D0352" w:rsidRPr="001D0352" w:rsidRDefault="001D0352" w:rsidP="00E5072C">
            <w:pPr>
              <w:pStyle w:val="ListeParagraf"/>
              <w:numPr>
                <w:ilvl w:val="0"/>
                <w:numId w:val="32"/>
              </w:numPr>
              <w:jc w:val="both"/>
            </w:pPr>
            <w:r w:rsidRPr="001D0352">
              <w:t>Özdoğan, B. (2000). Çocuk ve Oyun, Çocuğa Oyunla Yardım, Anı Yayıncılık, 3. Baskı, Ankara.</w:t>
            </w:r>
          </w:p>
          <w:p w14:paraId="1420FBD9" w14:textId="77777777" w:rsidR="001D0352" w:rsidRPr="001D0352" w:rsidRDefault="001D0352" w:rsidP="00E5072C">
            <w:pPr>
              <w:pStyle w:val="ListeParagraf"/>
              <w:numPr>
                <w:ilvl w:val="0"/>
                <w:numId w:val="32"/>
              </w:numPr>
              <w:jc w:val="both"/>
            </w:pPr>
            <w:r w:rsidRPr="001D0352">
              <w:rPr>
                <w:bCs/>
              </w:rPr>
              <w:t xml:space="preserve">Gerçeker GÖ, </w:t>
            </w:r>
            <w:r w:rsidRPr="001D0352">
              <w:t>Kahraman A, Yardımcı F, Bolışık B. (2014). İlköğretim Öğrencilerinin Geleneksel Çocuk Oyunlarını Oynama Durumlarının ve Etkileyen Etmenlerin İncelenmesi. Uluslararası Aile Çocuk ve Eğitim Dergisi, 2(3):49-62.</w:t>
            </w:r>
          </w:p>
        </w:tc>
      </w:tr>
      <w:tr w:rsidR="001D0352" w:rsidRPr="001D0352" w14:paraId="6B57370F" w14:textId="77777777" w:rsidTr="00FD671C">
        <w:trPr>
          <w:jc w:val="center"/>
        </w:trPr>
        <w:tc>
          <w:tcPr>
            <w:tcW w:w="10768" w:type="dxa"/>
            <w:gridSpan w:val="6"/>
            <w:tcBorders>
              <w:top w:val="single" w:sz="6" w:space="0" w:color="auto"/>
              <w:left w:val="single" w:sz="4" w:space="0" w:color="auto"/>
              <w:bottom w:val="single" w:sz="6" w:space="0" w:color="auto"/>
              <w:right w:val="single" w:sz="4" w:space="0" w:color="auto"/>
            </w:tcBorders>
            <w:hideMark/>
          </w:tcPr>
          <w:p w14:paraId="1E0CC7BC" w14:textId="77777777" w:rsidR="001D0352" w:rsidRPr="001D0352" w:rsidRDefault="001D0352" w:rsidP="001D0352">
            <w:pPr>
              <w:rPr>
                <w:rFonts w:eastAsiaTheme="minorHAnsi"/>
                <w:b/>
                <w:lang w:val="en-GB" w:eastAsia="en-US"/>
              </w:rPr>
            </w:pPr>
            <w:r w:rsidRPr="001D0352">
              <w:rPr>
                <w:b/>
                <w:lang w:val="en-GB"/>
              </w:rPr>
              <w:t>Course Policies and Rules:-</w:t>
            </w:r>
            <w:r w:rsidRPr="001D0352">
              <w:rPr>
                <w:lang w:val="en-GB"/>
              </w:rPr>
              <w:t xml:space="preserve"> </w:t>
            </w:r>
          </w:p>
        </w:tc>
      </w:tr>
      <w:tr w:rsidR="001D0352" w:rsidRPr="001D0352" w14:paraId="64AF268D" w14:textId="77777777" w:rsidTr="00FD671C">
        <w:trPr>
          <w:jc w:val="center"/>
        </w:trPr>
        <w:tc>
          <w:tcPr>
            <w:tcW w:w="10768" w:type="dxa"/>
            <w:gridSpan w:val="6"/>
            <w:tcBorders>
              <w:top w:val="single" w:sz="6" w:space="0" w:color="auto"/>
              <w:left w:val="single" w:sz="4" w:space="0" w:color="auto"/>
              <w:bottom w:val="single" w:sz="4" w:space="0" w:color="auto"/>
              <w:right w:val="single" w:sz="4" w:space="0" w:color="auto"/>
            </w:tcBorders>
            <w:hideMark/>
          </w:tcPr>
          <w:p w14:paraId="0BE82A65" w14:textId="77777777" w:rsidR="001D0352" w:rsidRPr="001D0352" w:rsidRDefault="001D0352" w:rsidP="001D0352">
            <w:pPr>
              <w:rPr>
                <w:b/>
                <w:lang w:val="en-GB"/>
              </w:rPr>
            </w:pPr>
            <w:r w:rsidRPr="001D0352">
              <w:rPr>
                <w:b/>
                <w:lang w:val="en-GB"/>
              </w:rPr>
              <w:t xml:space="preserve">Contact Details for the Instructor: </w:t>
            </w:r>
            <w:r w:rsidRPr="001D0352">
              <w:t xml:space="preserve">Prof. Gülçin ÖZALP GERÇEKER   </w:t>
            </w:r>
            <w:r w:rsidRPr="001D0352">
              <w:rPr>
                <w:bCs/>
              </w:rPr>
              <w:t>02324126976</w:t>
            </w:r>
            <w:r w:rsidRPr="001D0352">
              <w:rPr>
                <w:bCs/>
              </w:rPr>
              <w:tab/>
              <w:t xml:space="preserve">    gulcin.ozalp@deu.edu.tr</w:t>
            </w:r>
          </w:p>
        </w:tc>
      </w:tr>
      <w:tr w:rsidR="001D0352" w:rsidRPr="001D0352" w14:paraId="3C0AB0A5" w14:textId="77777777" w:rsidTr="00FD671C">
        <w:trPr>
          <w:jc w:val="center"/>
        </w:trPr>
        <w:tc>
          <w:tcPr>
            <w:tcW w:w="10768" w:type="dxa"/>
            <w:gridSpan w:val="6"/>
            <w:tcBorders>
              <w:top w:val="single" w:sz="4" w:space="0" w:color="auto"/>
              <w:left w:val="single" w:sz="4" w:space="0" w:color="auto"/>
              <w:bottom w:val="single" w:sz="4" w:space="0" w:color="auto"/>
              <w:right w:val="single" w:sz="4" w:space="0" w:color="auto"/>
            </w:tcBorders>
            <w:hideMark/>
          </w:tcPr>
          <w:p w14:paraId="2E66E277" w14:textId="77777777" w:rsidR="001D0352" w:rsidRPr="001D0352" w:rsidRDefault="001D0352" w:rsidP="001D0352">
            <w:pPr>
              <w:rPr>
                <w:b/>
                <w:lang w:val="en-GB"/>
              </w:rPr>
            </w:pPr>
            <w:r w:rsidRPr="001D0352">
              <w:rPr>
                <w:b/>
                <w:lang w:val="en-GB"/>
              </w:rPr>
              <w:t xml:space="preserve">Office Hours: </w:t>
            </w:r>
            <w:r w:rsidRPr="001D0352">
              <w:rPr>
                <w:bCs/>
                <w:lang w:val="en-GB"/>
              </w:rPr>
              <w:t>It varies according to the individual program created each semester.</w:t>
            </w:r>
          </w:p>
        </w:tc>
      </w:tr>
      <w:tr w:rsidR="001D0352" w:rsidRPr="001D0352" w14:paraId="6884F3F9" w14:textId="77777777" w:rsidTr="00FD671C">
        <w:trPr>
          <w:jc w:val="center"/>
        </w:trPr>
        <w:tc>
          <w:tcPr>
            <w:tcW w:w="1639" w:type="dxa"/>
            <w:tcBorders>
              <w:top w:val="single" w:sz="4" w:space="0" w:color="auto"/>
              <w:left w:val="nil"/>
              <w:bottom w:val="nil"/>
              <w:right w:val="nil"/>
            </w:tcBorders>
            <w:vAlign w:val="center"/>
            <w:hideMark/>
          </w:tcPr>
          <w:p w14:paraId="01277360" w14:textId="77777777" w:rsidR="001D0352" w:rsidRPr="001D0352" w:rsidRDefault="001D0352" w:rsidP="001D0352">
            <w:pPr>
              <w:rPr>
                <w:b/>
                <w:lang w:val="en-GB"/>
              </w:rPr>
            </w:pPr>
          </w:p>
        </w:tc>
        <w:tc>
          <w:tcPr>
            <w:tcW w:w="1639" w:type="dxa"/>
            <w:tcBorders>
              <w:top w:val="single" w:sz="4" w:space="0" w:color="auto"/>
              <w:left w:val="nil"/>
              <w:bottom w:val="nil"/>
              <w:right w:val="nil"/>
            </w:tcBorders>
            <w:vAlign w:val="center"/>
            <w:hideMark/>
          </w:tcPr>
          <w:p w14:paraId="6181DDA6" w14:textId="77777777" w:rsidR="001D0352" w:rsidRPr="001D0352" w:rsidRDefault="001D0352" w:rsidP="001D0352"/>
        </w:tc>
        <w:tc>
          <w:tcPr>
            <w:tcW w:w="1157" w:type="dxa"/>
            <w:tcBorders>
              <w:top w:val="single" w:sz="4" w:space="0" w:color="auto"/>
              <w:left w:val="nil"/>
              <w:bottom w:val="nil"/>
              <w:right w:val="nil"/>
            </w:tcBorders>
            <w:vAlign w:val="center"/>
            <w:hideMark/>
          </w:tcPr>
          <w:p w14:paraId="4E2116DA" w14:textId="77777777" w:rsidR="001D0352" w:rsidRPr="001D0352" w:rsidRDefault="001D0352" w:rsidP="001D0352"/>
        </w:tc>
        <w:tc>
          <w:tcPr>
            <w:tcW w:w="482" w:type="dxa"/>
            <w:tcBorders>
              <w:top w:val="single" w:sz="4" w:space="0" w:color="auto"/>
              <w:left w:val="nil"/>
              <w:bottom w:val="nil"/>
              <w:right w:val="nil"/>
            </w:tcBorders>
            <w:vAlign w:val="center"/>
            <w:hideMark/>
          </w:tcPr>
          <w:p w14:paraId="66767D90" w14:textId="77777777" w:rsidR="001D0352" w:rsidRPr="001D0352" w:rsidRDefault="001D0352" w:rsidP="001D0352"/>
        </w:tc>
        <w:tc>
          <w:tcPr>
            <w:tcW w:w="1653" w:type="dxa"/>
            <w:tcBorders>
              <w:top w:val="single" w:sz="4" w:space="0" w:color="auto"/>
              <w:left w:val="nil"/>
              <w:bottom w:val="nil"/>
              <w:right w:val="nil"/>
            </w:tcBorders>
            <w:vAlign w:val="center"/>
            <w:hideMark/>
          </w:tcPr>
          <w:p w14:paraId="6ABBEB61" w14:textId="77777777" w:rsidR="001D0352" w:rsidRPr="001D0352" w:rsidRDefault="001D0352" w:rsidP="001D0352"/>
        </w:tc>
        <w:tc>
          <w:tcPr>
            <w:tcW w:w="4198" w:type="dxa"/>
            <w:tcBorders>
              <w:top w:val="single" w:sz="4" w:space="0" w:color="auto"/>
              <w:left w:val="nil"/>
              <w:bottom w:val="nil"/>
              <w:right w:val="nil"/>
            </w:tcBorders>
            <w:vAlign w:val="center"/>
            <w:hideMark/>
          </w:tcPr>
          <w:p w14:paraId="4641E1EC" w14:textId="77777777" w:rsidR="001D0352" w:rsidRPr="001D0352" w:rsidRDefault="001D0352" w:rsidP="001D0352"/>
        </w:tc>
      </w:tr>
    </w:tbl>
    <w:p w14:paraId="4F907E1C" w14:textId="77777777" w:rsidR="00A170EE" w:rsidRPr="001D0352" w:rsidRDefault="00A170EE" w:rsidP="00A170EE">
      <w:pPr>
        <w:rPr>
          <w:lang w:val="en-GB" w:eastAsia="en-US"/>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3054"/>
        <w:gridCol w:w="3261"/>
        <w:gridCol w:w="3402"/>
      </w:tblGrid>
      <w:tr w:rsidR="00A170EE" w:rsidRPr="001D0352" w14:paraId="1E9F58DA" w14:textId="77777777" w:rsidTr="00983017">
        <w:trPr>
          <w:jc w:val="center"/>
        </w:trPr>
        <w:tc>
          <w:tcPr>
            <w:tcW w:w="11194" w:type="dxa"/>
            <w:gridSpan w:val="4"/>
            <w:tcBorders>
              <w:top w:val="single" w:sz="4" w:space="0" w:color="auto"/>
              <w:left w:val="single" w:sz="4" w:space="0" w:color="auto"/>
              <w:bottom w:val="single" w:sz="4" w:space="0" w:color="auto"/>
              <w:right w:val="single" w:sz="4" w:space="0" w:color="auto"/>
            </w:tcBorders>
            <w:hideMark/>
          </w:tcPr>
          <w:p w14:paraId="7542CC2A" w14:textId="77777777" w:rsidR="00A170EE" w:rsidRPr="001D0352" w:rsidRDefault="00A170EE" w:rsidP="00983017">
            <w:pPr>
              <w:rPr>
                <w:lang w:val="en-GB"/>
              </w:rPr>
            </w:pPr>
            <w:r w:rsidRPr="001D0352">
              <w:rPr>
                <w:b/>
                <w:lang w:val="en-GB"/>
              </w:rPr>
              <w:t xml:space="preserve">Course </w:t>
            </w:r>
            <w:r w:rsidRPr="001D0352">
              <w:rPr>
                <w:b/>
              </w:rPr>
              <w:t xml:space="preserve">Content: </w:t>
            </w:r>
            <w:r w:rsidRPr="001D0352">
              <w:rPr>
                <w:lang w:val="en-GB"/>
              </w:rPr>
              <w:t xml:space="preserve">(Examination dates will be specified in the course period) </w:t>
            </w:r>
          </w:p>
        </w:tc>
      </w:tr>
      <w:tr w:rsidR="00A170EE" w:rsidRPr="001D0352" w14:paraId="69386E7D" w14:textId="77777777" w:rsidTr="00983017">
        <w:trPr>
          <w:trHeight w:val="363"/>
          <w:jc w:val="center"/>
        </w:trPr>
        <w:tc>
          <w:tcPr>
            <w:tcW w:w="1477" w:type="dxa"/>
            <w:tcBorders>
              <w:top w:val="single" w:sz="4" w:space="0" w:color="auto"/>
              <w:left w:val="single" w:sz="4" w:space="0" w:color="auto"/>
              <w:bottom w:val="single" w:sz="4" w:space="0" w:color="auto"/>
              <w:right w:val="single" w:sz="4" w:space="0" w:color="auto"/>
            </w:tcBorders>
            <w:hideMark/>
          </w:tcPr>
          <w:p w14:paraId="622064C1" w14:textId="77777777" w:rsidR="00A170EE" w:rsidRPr="001D0352" w:rsidRDefault="00A170EE" w:rsidP="00983017">
            <w:pPr>
              <w:jc w:val="center"/>
              <w:rPr>
                <w:b/>
                <w:lang w:val="en-GB"/>
              </w:rPr>
            </w:pPr>
            <w:r w:rsidRPr="001D0352">
              <w:rPr>
                <w:b/>
                <w:lang w:val="en-GB"/>
              </w:rPr>
              <w:t>Weeks</w:t>
            </w:r>
          </w:p>
        </w:tc>
        <w:tc>
          <w:tcPr>
            <w:tcW w:w="3054" w:type="dxa"/>
            <w:tcBorders>
              <w:top w:val="single" w:sz="4" w:space="0" w:color="auto"/>
              <w:left w:val="single" w:sz="4" w:space="0" w:color="auto"/>
              <w:bottom w:val="single" w:sz="4" w:space="0" w:color="auto"/>
              <w:right w:val="single" w:sz="4" w:space="0" w:color="auto"/>
            </w:tcBorders>
            <w:hideMark/>
          </w:tcPr>
          <w:p w14:paraId="0FC63DD9" w14:textId="77777777" w:rsidR="00A170EE" w:rsidRPr="001D0352" w:rsidRDefault="00A170EE" w:rsidP="00983017">
            <w:pPr>
              <w:rPr>
                <w:b/>
                <w:lang w:val="en-GB"/>
              </w:rPr>
            </w:pPr>
            <w:r w:rsidRPr="001D0352">
              <w:rPr>
                <w:b/>
                <w:lang w:val="en-GB"/>
              </w:rPr>
              <w:t>Topics</w:t>
            </w:r>
          </w:p>
        </w:tc>
        <w:tc>
          <w:tcPr>
            <w:tcW w:w="3261" w:type="dxa"/>
            <w:tcBorders>
              <w:top w:val="single" w:sz="4" w:space="0" w:color="auto"/>
              <w:left w:val="single" w:sz="4" w:space="0" w:color="auto"/>
              <w:bottom w:val="single" w:sz="4" w:space="0" w:color="auto"/>
              <w:right w:val="single" w:sz="4" w:space="0" w:color="auto"/>
            </w:tcBorders>
            <w:hideMark/>
          </w:tcPr>
          <w:p w14:paraId="433F595E" w14:textId="77777777" w:rsidR="00A170EE" w:rsidRPr="001D0352" w:rsidRDefault="00A170EE" w:rsidP="00983017">
            <w:pPr>
              <w:rPr>
                <w:b/>
                <w:lang w:val="en-GB"/>
              </w:rPr>
            </w:pPr>
            <w:r w:rsidRPr="001D0352">
              <w:rPr>
                <w:b/>
                <w:lang w:val="en-GB"/>
              </w:rPr>
              <w:t>Lecturer</w:t>
            </w:r>
          </w:p>
        </w:tc>
        <w:tc>
          <w:tcPr>
            <w:tcW w:w="3402" w:type="dxa"/>
            <w:tcBorders>
              <w:top w:val="single" w:sz="4" w:space="0" w:color="auto"/>
              <w:left w:val="single" w:sz="4" w:space="0" w:color="auto"/>
              <w:bottom w:val="single" w:sz="4" w:space="0" w:color="auto"/>
              <w:right w:val="single" w:sz="4" w:space="0" w:color="auto"/>
            </w:tcBorders>
            <w:hideMark/>
          </w:tcPr>
          <w:p w14:paraId="70543314" w14:textId="77777777" w:rsidR="00A170EE" w:rsidRPr="001D0352" w:rsidRDefault="00A170EE" w:rsidP="00983017">
            <w:pPr>
              <w:rPr>
                <w:b/>
                <w:lang w:val="en-GB"/>
              </w:rPr>
            </w:pPr>
            <w:r w:rsidRPr="001D0352">
              <w:rPr>
                <w:b/>
              </w:rPr>
              <w:t>Training Method and Material Used</w:t>
            </w:r>
          </w:p>
        </w:tc>
      </w:tr>
      <w:tr w:rsidR="00A170EE" w:rsidRPr="001D0352" w14:paraId="2DCDDE69"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34F3A4BA"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02033BF5" w14:textId="77777777" w:rsidR="00A170EE" w:rsidRPr="001D0352" w:rsidRDefault="00A170EE" w:rsidP="00983017">
            <w:r w:rsidRPr="001D0352">
              <w:t>Introduction and Course Introduction</w:t>
            </w:r>
          </w:p>
        </w:tc>
        <w:tc>
          <w:tcPr>
            <w:tcW w:w="3261" w:type="dxa"/>
            <w:tcBorders>
              <w:top w:val="single" w:sz="4" w:space="0" w:color="auto"/>
              <w:left w:val="single" w:sz="4" w:space="0" w:color="auto"/>
              <w:bottom w:val="single" w:sz="4" w:space="0" w:color="auto"/>
              <w:right w:val="single" w:sz="4" w:space="0" w:color="auto"/>
            </w:tcBorders>
            <w:hideMark/>
          </w:tcPr>
          <w:p w14:paraId="511FC4F3" w14:textId="77777777" w:rsidR="00A170EE" w:rsidRPr="001D0352" w:rsidRDefault="00A170EE" w:rsidP="00983017">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4AD378CB" w14:textId="77777777" w:rsidR="00A170EE" w:rsidRPr="001D0352" w:rsidRDefault="00A170EE" w:rsidP="00983017">
            <w:r w:rsidRPr="001D0352">
              <w:t>Class participation, presentation, discussion, research, question-answer</w:t>
            </w:r>
          </w:p>
        </w:tc>
      </w:tr>
      <w:tr w:rsidR="00A170EE" w:rsidRPr="001D0352" w14:paraId="59C9CD97"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4DDA33BE"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tcPr>
          <w:p w14:paraId="46FFD272" w14:textId="77777777" w:rsidR="00A170EE" w:rsidRPr="001D0352" w:rsidRDefault="00A170EE" w:rsidP="00983017">
            <w:r w:rsidRPr="001D0352">
              <w:t>Game Definitions, Right to Play</w:t>
            </w:r>
          </w:p>
          <w:p w14:paraId="5F3931C2" w14:textId="77777777" w:rsidR="00A170EE" w:rsidRPr="001D0352" w:rsidRDefault="00A170EE" w:rsidP="00983017"/>
        </w:tc>
        <w:tc>
          <w:tcPr>
            <w:tcW w:w="3261" w:type="dxa"/>
            <w:tcBorders>
              <w:top w:val="single" w:sz="4" w:space="0" w:color="auto"/>
              <w:left w:val="single" w:sz="4" w:space="0" w:color="auto"/>
              <w:bottom w:val="single" w:sz="4" w:space="0" w:color="auto"/>
              <w:right w:val="single" w:sz="4" w:space="0" w:color="auto"/>
            </w:tcBorders>
            <w:hideMark/>
          </w:tcPr>
          <w:p w14:paraId="3036D138" w14:textId="77777777" w:rsidR="00A170EE" w:rsidRPr="001D0352" w:rsidRDefault="00A170EE" w:rsidP="00983017">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420520D8" w14:textId="77777777" w:rsidR="00A170EE" w:rsidRPr="001D0352" w:rsidRDefault="00A170EE" w:rsidP="00983017">
            <w:r w:rsidRPr="001D0352">
              <w:t>Class participation, presentation, discussion, research, question-answer</w:t>
            </w:r>
          </w:p>
        </w:tc>
      </w:tr>
      <w:tr w:rsidR="00A170EE" w:rsidRPr="001D0352" w14:paraId="04BD01E1"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2DE112DE" w14:textId="77777777" w:rsidR="00A170EE" w:rsidRPr="001D0352" w:rsidRDefault="00A170EE" w:rsidP="00E5072C">
            <w:pPr>
              <w:pStyle w:val="ListeParagraf"/>
              <w:numPr>
                <w:ilvl w:val="0"/>
                <w:numId w:val="33"/>
              </w:numPr>
              <w:jc w:val="center"/>
              <w:rPr>
                <w:b/>
              </w:rPr>
            </w:pPr>
          </w:p>
        </w:tc>
        <w:tc>
          <w:tcPr>
            <w:tcW w:w="3054" w:type="dxa"/>
            <w:tcBorders>
              <w:top w:val="single" w:sz="4" w:space="0" w:color="auto"/>
              <w:left w:val="single" w:sz="4" w:space="0" w:color="auto"/>
              <w:bottom w:val="single" w:sz="4" w:space="0" w:color="auto"/>
              <w:right w:val="single" w:sz="4" w:space="0" w:color="auto"/>
            </w:tcBorders>
          </w:tcPr>
          <w:p w14:paraId="2E9D8F8A" w14:textId="77777777" w:rsidR="00A170EE" w:rsidRPr="001D0352" w:rsidRDefault="00A170EE" w:rsidP="00983017">
            <w:pPr>
              <w:rPr>
                <w:rFonts w:eastAsiaTheme="minorHAnsi"/>
                <w:lang w:eastAsia="en-US"/>
              </w:rPr>
            </w:pPr>
            <w:r w:rsidRPr="001D0352">
              <w:t>Game Theories</w:t>
            </w:r>
          </w:p>
          <w:p w14:paraId="6D986025" w14:textId="77777777" w:rsidR="00A170EE" w:rsidRPr="001D0352" w:rsidRDefault="00A170EE" w:rsidP="00983017"/>
        </w:tc>
        <w:tc>
          <w:tcPr>
            <w:tcW w:w="3261" w:type="dxa"/>
            <w:tcBorders>
              <w:top w:val="single" w:sz="4" w:space="0" w:color="auto"/>
              <w:left w:val="single" w:sz="4" w:space="0" w:color="auto"/>
              <w:bottom w:val="single" w:sz="4" w:space="0" w:color="auto"/>
              <w:right w:val="single" w:sz="4" w:space="0" w:color="auto"/>
            </w:tcBorders>
            <w:hideMark/>
          </w:tcPr>
          <w:p w14:paraId="09AD626E" w14:textId="77777777" w:rsidR="00A170EE" w:rsidRPr="001D0352" w:rsidRDefault="00A170EE" w:rsidP="00983017">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5BA5DA85" w14:textId="77777777" w:rsidR="00A170EE" w:rsidRPr="001D0352" w:rsidRDefault="00A170EE" w:rsidP="00983017">
            <w:pPr>
              <w:rPr>
                <w:rFonts w:eastAsiaTheme="minorHAnsi"/>
                <w:lang w:eastAsia="en-US"/>
              </w:rPr>
            </w:pPr>
            <w:r w:rsidRPr="001D0352">
              <w:t>Class participation, presentation, discussion, research, question-answer</w:t>
            </w:r>
          </w:p>
        </w:tc>
      </w:tr>
      <w:tr w:rsidR="00A170EE" w:rsidRPr="001D0352" w14:paraId="5859D78C" w14:textId="77777777" w:rsidTr="00983017">
        <w:trPr>
          <w:trHeight w:val="366"/>
          <w:jc w:val="center"/>
        </w:trPr>
        <w:tc>
          <w:tcPr>
            <w:tcW w:w="1477" w:type="dxa"/>
            <w:tcBorders>
              <w:top w:val="single" w:sz="4" w:space="0" w:color="auto"/>
              <w:left w:val="single" w:sz="4" w:space="0" w:color="auto"/>
              <w:bottom w:val="single" w:sz="4" w:space="0" w:color="auto"/>
              <w:right w:val="single" w:sz="4" w:space="0" w:color="auto"/>
            </w:tcBorders>
          </w:tcPr>
          <w:p w14:paraId="61FDB4E1"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5D111904" w14:textId="77777777" w:rsidR="00A170EE" w:rsidRPr="001D0352" w:rsidRDefault="00A170EE" w:rsidP="00983017">
            <w:r w:rsidRPr="001D0352">
              <w:t>The Place of Play in Child Development</w:t>
            </w:r>
          </w:p>
        </w:tc>
        <w:tc>
          <w:tcPr>
            <w:tcW w:w="3261" w:type="dxa"/>
            <w:tcBorders>
              <w:top w:val="single" w:sz="4" w:space="0" w:color="auto"/>
              <w:left w:val="single" w:sz="4" w:space="0" w:color="auto"/>
              <w:bottom w:val="single" w:sz="4" w:space="0" w:color="auto"/>
              <w:right w:val="single" w:sz="4" w:space="0" w:color="auto"/>
            </w:tcBorders>
            <w:hideMark/>
          </w:tcPr>
          <w:p w14:paraId="73F9A343" w14:textId="77777777" w:rsidR="00A170EE" w:rsidRPr="001D0352" w:rsidRDefault="00A170EE" w:rsidP="00983017">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4AF9485C" w14:textId="77777777" w:rsidR="00A170EE" w:rsidRPr="001D0352" w:rsidRDefault="00A170EE" w:rsidP="00983017">
            <w:r w:rsidRPr="001D0352">
              <w:t>Class participation, presentation, discussion, research, question-answer</w:t>
            </w:r>
          </w:p>
        </w:tc>
      </w:tr>
      <w:tr w:rsidR="00A170EE" w:rsidRPr="001D0352" w14:paraId="25CF32C4"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09AF05CE"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1A7E718D" w14:textId="77777777" w:rsidR="00A170EE" w:rsidRPr="001D0352" w:rsidRDefault="00A170EE" w:rsidP="00983017">
            <w:r w:rsidRPr="001D0352">
              <w:t>Types of Play in Childhood Periods</w:t>
            </w:r>
          </w:p>
        </w:tc>
        <w:tc>
          <w:tcPr>
            <w:tcW w:w="3261" w:type="dxa"/>
            <w:tcBorders>
              <w:top w:val="single" w:sz="4" w:space="0" w:color="auto"/>
              <w:left w:val="single" w:sz="4" w:space="0" w:color="auto"/>
              <w:bottom w:val="single" w:sz="4" w:space="0" w:color="auto"/>
              <w:right w:val="single" w:sz="4" w:space="0" w:color="auto"/>
            </w:tcBorders>
            <w:hideMark/>
          </w:tcPr>
          <w:p w14:paraId="7FD6ED29" w14:textId="77777777" w:rsidR="00A170EE" w:rsidRPr="001D0352" w:rsidRDefault="00A170EE" w:rsidP="00983017">
            <w:pPr>
              <w:rPr>
                <w:lang w:val="en-GB"/>
              </w:rPr>
            </w:pPr>
            <w:r w:rsidRPr="001D0352">
              <w:t>Asst. Prof. Emine Zahide ÖZDEMİR</w:t>
            </w:r>
          </w:p>
        </w:tc>
        <w:tc>
          <w:tcPr>
            <w:tcW w:w="3402" w:type="dxa"/>
            <w:tcBorders>
              <w:top w:val="single" w:sz="4" w:space="0" w:color="auto"/>
              <w:left w:val="single" w:sz="4" w:space="0" w:color="auto"/>
              <w:bottom w:val="single" w:sz="4" w:space="0" w:color="auto"/>
              <w:right w:val="single" w:sz="4" w:space="0" w:color="auto"/>
            </w:tcBorders>
            <w:hideMark/>
          </w:tcPr>
          <w:p w14:paraId="73552DE9" w14:textId="77777777" w:rsidR="00A170EE" w:rsidRPr="001D0352" w:rsidRDefault="00A170EE" w:rsidP="00983017">
            <w:r w:rsidRPr="001D0352">
              <w:t>Class participation, presentation, discussion, research, question-answer</w:t>
            </w:r>
          </w:p>
        </w:tc>
      </w:tr>
      <w:tr w:rsidR="00A170EE" w:rsidRPr="001D0352" w14:paraId="19D91821" w14:textId="77777777" w:rsidTr="00983017">
        <w:trPr>
          <w:trHeight w:val="468"/>
          <w:jc w:val="center"/>
        </w:trPr>
        <w:tc>
          <w:tcPr>
            <w:tcW w:w="1477" w:type="dxa"/>
            <w:tcBorders>
              <w:top w:val="single" w:sz="4" w:space="0" w:color="auto"/>
              <w:left w:val="single" w:sz="4" w:space="0" w:color="auto"/>
              <w:bottom w:val="single" w:sz="4" w:space="0" w:color="auto"/>
              <w:right w:val="single" w:sz="4" w:space="0" w:color="auto"/>
            </w:tcBorders>
          </w:tcPr>
          <w:p w14:paraId="18DB4B11"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tcPr>
          <w:p w14:paraId="2FDB980E" w14:textId="77777777" w:rsidR="00A170EE" w:rsidRPr="001D0352" w:rsidRDefault="00A170EE" w:rsidP="00983017">
            <w:r w:rsidRPr="001D0352">
              <w:t>Toy Selection for Children</w:t>
            </w:r>
          </w:p>
          <w:p w14:paraId="16651280" w14:textId="77777777" w:rsidR="00A170EE" w:rsidRPr="001D0352" w:rsidRDefault="00A170EE" w:rsidP="00983017"/>
        </w:tc>
        <w:tc>
          <w:tcPr>
            <w:tcW w:w="3261" w:type="dxa"/>
            <w:tcBorders>
              <w:top w:val="single" w:sz="4" w:space="0" w:color="auto"/>
              <w:left w:val="single" w:sz="4" w:space="0" w:color="auto"/>
              <w:bottom w:val="single" w:sz="4" w:space="0" w:color="auto"/>
              <w:right w:val="single" w:sz="4" w:space="0" w:color="auto"/>
            </w:tcBorders>
            <w:hideMark/>
          </w:tcPr>
          <w:p w14:paraId="3E8381EE" w14:textId="77777777" w:rsidR="00A170EE" w:rsidRPr="001D0352" w:rsidRDefault="00A170EE" w:rsidP="00983017">
            <w:pPr>
              <w:rPr>
                <w:lang w:val="en-GB"/>
              </w:rPr>
            </w:pPr>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561C6199" w14:textId="77777777" w:rsidR="00A170EE" w:rsidRPr="001D0352" w:rsidRDefault="00A170EE" w:rsidP="00983017">
            <w:pPr>
              <w:rPr>
                <w:lang w:val="en-GB"/>
              </w:rPr>
            </w:pPr>
            <w:r w:rsidRPr="001D0352">
              <w:t>Class participation, presentation, discussion, research, question-answer</w:t>
            </w:r>
          </w:p>
        </w:tc>
      </w:tr>
      <w:tr w:rsidR="00A170EE" w:rsidRPr="001D0352" w14:paraId="3E05A0EA"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387F72E5"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0C678AEB" w14:textId="77777777" w:rsidR="00A170EE" w:rsidRPr="001D0352" w:rsidRDefault="00A170EE" w:rsidP="00983017">
            <w:pPr>
              <w:jc w:val="center"/>
              <w:rPr>
                <w:b/>
              </w:rPr>
            </w:pPr>
            <w:r w:rsidRPr="001D0352">
              <w:rPr>
                <w:b/>
              </w:rPr>
              <w:t>MIDTERM EXAM</w:t>
            </w:r>
          </w:p>
        </w:tc>
        <w:tc>
          <w:tcPr>
            <w:tcW w:w="6663" w:type="dxa"/>
            <w:gridSpan w:val="2"/>
            <w:tcBorders>
              <w:top w:val="single" w:sz="4" w:space="0" w:color="auto"/>
              <w:left w:val="single" w:sz="4" w:space="0" w:color="auto"/>
              <w:bottom w:val="single" w:sz="4" w:space="0" w:color="auto"/>
              <w:right w:val="single" w:sz="4" w:space="0" w:color="auto"/>
            </w:tcBorders>
            <w:hideMark/>
          </w:tcPr>
          <w:p w14:paraId="7B491709" w14:textId="77777777" w:rsidR="00A170EE" w:rsidRPr="001D0352" w:rsidRDefault="00A170EE" w:rsidP="00983017">
            <w:pPr>
              <w:rPr>
                <w:b/>
              </w:rPr>
            </w:pPr>
            <w:r w:rsidRPr="001D0352">
              <w:t>Asst. Prof. Emine Zahide ÖZDEMİR</w:t>
            </w:r>
          </w:p>
        </w:tc>
      </w:tr>
      <w:tr w:rsidR="00A170EE" w:rsidRPr="001D0352" w14:paraId="75F7311C"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78FB1988"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540F5F28" w14:textId="77777777" w:rsidR="00A170EE" w:rsidRPr="001D0352" w:rsidRDefault="00A170EE" w:rsidP="00983017">
            <w:pPr>
              <w:rPr>
                <w:b/>
                <w:bCs/>
              </w:rPr>
            </w:pPr>
            <w:r w:rsidRPr="001D0352">
              <w:t>Therapeutic Game</w:t>
            </w:r>
          </w:p>
        </w:tc>
        <w:tc>
          <w:tcPr>
            <w:tcW w:w="3261" w:type="dxa"/>
            <w:tcBorders>
              <w:top w:val="single" w:sz="4" w:space="0" w:color="auto"/>
              <w:left w:val="single" w:sz="4" w:space="0" w:color="auto"/>
              <w:bottom w:val="single" w:sz="4" w:space="0" w:color="auto"/>
              <w:right w:val="single" w:sz="4" w:space="0" w:color="auto"/>
            </w:tcBorders>
            <w:hideMark/>
          </w:tcPr>
          <w:p w14:paraId="6CC258F8" w14:textId="77777777" w:rsidR="00A170EE" w:rsidRPr="001D0352" w:rsidRDefault="00A170EE" w:rsidP="00983017">
            <w:r w:rsidRPr="001D0352">
              <w:t xml:space="preserve">Prof. Murat Bektaş </w:t>
            </w:r>
          </w:p>
        </w:tc>
        <w:tc>
          <w:tcPr>
            <w:tcW w:w="3402" w:type="dxa"/>
            <w:tcBorders>
              <w:top w:val="single" w:sz="4" w:space="0" w:color="auto"/>
              <w:left w:val="single" w:sz="4" w:space="0" w:color="auto"/>
              <w:bottom w:val="single" w:sz="4" w:space="0" w:color="auto"/>
              <w:right w:val="single" w:sz="4" w:space="0" w:color="auto"/>
            </w:tcBorders>
            <w:hideMark/>
          </w:tcPr>
          <w:p w14:paraId="76DC2152" w14:textId="77777777" w:rsidR="00A170EE" w:rsidRPr="001D0352" w:rsidRDefault="00A170EE" w:rsidP="00983017">
            <w:r w:rsidRPr="001D0352">
              <w:t>Class participation, presentation, discussion, research, question-answer</w:t>
            </w:r>
          </w:p>
        </w:tc>
      </w:tr>
      <w:tr w:rsidR="00A170EE" w:rsidRPr="001D0352" w14:paraId="5F580D0B"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2723F5C9"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2998E82D" w14:textId="77777777" w:rsidR="00A170EE" w:rsidRPr="001D0352" w:rsidRDefault="00A170EE" w:rsidP="00983017">
            <w:r w:rsidRPr="001D0352">
              <w:t>Traditional Children's Games and Changing Gameplay Habits</w:t>
            </w:r>
          </w:p>
        </w:tc>
        <w:tc>
          <w:tcPr>
            <w:tcW w:w="3261" w:type="dxa"/>
            <w:tcBorders>
              <w:top w:val="single" w:sz="4" w:space="0" w:color="auto"/>
              <w:left w:val="single" w:sz="4" w:space="0" w:color="auto"/>
              <w:bottom w:val="single" w:sz="4" w:space="0" w:color="auto"/>
              <w:right w:val="single" w:sz="4" w:space="0" w:color="auto"/>
            </w:tcBorders>
            <w:hideMark/>
          </w:tcPr>
          <w:p w14:paraId="6A0FDD1D" w14:textId="77777777" w:rsidR="00A170EE" w:rsidRPr="001D0352" w:rsidRDefault="00A170EE" w:rsidP="00983017">
            <w:pPr>
              <w:jc w:val="both"/>
            </w:pPr>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7DA28869" w14:textId="77777777" w:rsidR="00A170EE" w:rsidRPr="001D0352" w:rsidRDefault="00A170EE" w:rsidP="00983017">
            <w:pPr>
              <w:rPr>
                <w:rFonts w:eastAsiaTheme="minorHAnsi"/>
                <w:lang w:eastAsia="en-US"/>
              </w:rPr>
            </w:pPr>
            <w:r w:rsidRPr="001D0352">
              <w:t>Class participation, presentation, discussion, research, question-answer</w:t>
            </w:r>
          </w:p>
        </w:tc>
      </w:tr>
      <w:tr w:rsidR="00A170EE" w:rsidRPr="001D0352" w14:paraId="35E9AF7F"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4FF94439"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28BB27C2" w14:textId="77777777" w:rsidR="00A170EE" w:rsidRPr="001D0352" w:rsidRDefault="00A170EE" w:rsidP="00983017">
            <w:r w:rsidRPr="001D0352">
              <w:t>Information Technologies and Game Addiction</w:t>
            </w:r>
          </w:p>
        </w:tc>
        <w:tc>
          <w:tcPr>
            <w:tcW w:w="3261" w:type="dxa"/>
            <w:tcBorders>
              <w:top w:val="single" w:sz="4" w:space="0" w:color="auto"/>
              <w:left w:val="single" w:sz="4" w:space="0" w:color="auto"/>
              <w:bottom w:val="single" w:sz="4" w:space="0" w:color="auto"/>
              <w:right w:val="single" w:sz="4" w:space="0" w:color="auto"/>
            </w:tcBorders>
            <w:hideMark/>
          </w:tcPr>
          <w:p w14:paraId="2EF10A48" w14:textId="77777777" w:rsidR="00A170EE" w:rsidRPr="001D0352" w:rsidRDefault="00A170EE" w:rsidP="00983017">
            <w:pPr>
              <w:jc w:val="both"/>
              <w:rPr>
                <w:lang w:val="en-GB"/>
              </w:rPr>
            </w:pPr>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70242699" w14:textId="77777777" w:rsidR="00A170EE" w:rsidRPr="001D0352" w:rsidRDefault="00A170EE" w:rsidP="00983017">
            <w:pPr>
              <w:rPr>
                <w:lang w:val="en-GB"/>
              </w:rPr>
            </w:pPr>
            <w:r w:rsidRPr="001D0352">
              <w:t>Class participation, presentation, discussion, research, question-answer</w:t>
            </w:r>
          </w:p>
        </w:tc>
      </w:tr>
      <w:tr w:rsidR="00A170EE" w:rsidRPr="001D0352" w14:paraId="3D6264CD"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60FE74F9"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1CDA6C7F" w14:textId="77777777" w:rsidR="00A170EE" w:rsidRPr="001D0352" w:rsidRDefault="00A170EE" w:rsidP="00983017">
            <w:r w:rsidRPr="001D0352">
              <w:t>Game/Toy Development Project-Group Studies (Age 0-1)</w:t>
            </w:r>
          </w:p>
        </w:tc>
        <w:tc>
          <w:tcPr>
            <w:tcW w:w="3261" w:type="dxa"/>
            <w:tcBorders>
              <w:top w:val="single" w:sz="4" w:space="0" w:color="auto"/>
              <w:left w:val="single" w:sz="4" w:space="0" w:color="auto"/>
              <w:bottom w:val="single" w:sz="4" w:space="0" w:color="auto"/>
              <w:right w:val="single" w:sz="4" w:space="0" w:color="auto"/>
            </w:tcBorders>
            <w:hideMark/>
          </w:tcPr>
          <w:p w14:paraId="0280F72B" w14:textId="77777777" w:rsidR="00A170EE" w:rsidRPr="001D0352" w:rsidRDefault="00A170EE" w:rsidP="00983017">
            <w:r w:rsidRPr="001D0352">
              <w:t>Asst. Prof. Emine Zahide ÖZDEMİR</w:t>
            </w:r>
          </w:p>
        </w:tc>
        <w:tc>
          <w:tcPr>
            <w:tcW w:w="3402" w:type="dxa"/>
            <w:tcBorders>
              <w:top w:val="single" w:sz="4" w:space="0" w:color="auto"/>
              <w:left w:val="single" w:sz="4" w:space="0" w:color="auto"/>
              <w:bottom w:val="single" w:sz="4" w:space="0" w:color="auto"/>
              <w:right w:val="single" w:sz="4" w:space="0" w:color="auto"/>
            </w:tcBorders>
            <w:hideMark/>
          </w:tcPr>
          <w:p w14:paraId="2896D47C" w14:textId="77777777" w:rsidR="00A170EE" w:rsidRPr="001D0352" w:rsidRDefault="00A170EE" w:rsidP="00983017">
            <w:r w:rsidRPr="001D0352">
              <w:t>Self-learning, group work</w:t>
            </w:r>
          </w:p>
        </w:tc>
      </w:tr>
      <w:tr w:rsidR="00A170EE" w:rsidRPr="001D0352" w14:paraId="0264A154"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02C1EF75"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650C0CF4" w14:textId="77777777" w:rsidR="00A170EE" w:rsidRPr="001D0352" w:rsidRDefault="00A170EE" w:rsidP="00983017">
            <w:r w:rsidRPr="001D0352">
              <w:t>Game/Toy Development Project-Group Studies (Age 1-3)</w:t>
            </w:r>
          </w:p>
        </w:tc>
        <w:tc>
          <w:tcPr>
            <w:tcW w:w="3261" w:type="dxa"/>
            <w:tcBorders>
              <w:top w:val="single" w:sz="4" w:space="0" w:color="auto"/>
              <w:left w:val="single" w:sz="4" w:space="0" w:color="auto"/>
              <w:bottom w:val="single" w:sz="4" w:space="0" w:color="auto"/>
              <w:right w:val="single" w:sz="4" w:space="0" w:color="auto"/>
            </w:tcBorders>
            <w:hideMark/>
          </w:tcPr>
          <w:p w14:paraId="1A59E85A" w14:textId="77777777" w:rsidR="00A170EE" w:rsidRPr="001D0352" w:rsidRDefault="00A170EE" w:rsidP="00983017">
            <w:pPr>
              <w:jc w:val="both"/>
            </w:pPr>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06338AE8" w14:textId="77777777" w:rsidR="00A170EE" w:rsidRPr="001D0352" w:rsidRDefault="00A170EE" w:rsidP="00983017">
            <w:pPr>
              <w:rPr>
                <w:rFonts w:eastAsiaTheme="minorHAnsi"/>
                <w:lang w:val="en-GB" w:eastAsia="en-US"/>
              </w:rPr>
            </w:pPr>
            <w:r w:rsidRPr="001D0352">
              <w:t>Self-learning, group work</w:t>
            </w:r>
          </w:p>
        </w:tc>
      </w:tr>
      <w:tr w:rsidR="00A170EE" w:rsidRPr="001D0352" w14:paraId="080E2798"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698DCC16"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7FDB4726" w14:textId="77777777" w:rsidR="00A170EE" w:rsidRPr="001D0352" w:rsidRDefault="00A170EE" w:rsidP="00983017">
            <w:r w:rsidRPr="001D0352">
              <w:t>Game/Toy Development Project-Group Studies (Age 3-6)</w:t>
            </w:r>
          </w:p>
        </w:tc>
        <w:tc>
          <w:tcPr>
            <w:tcW w:w="3261" w:type="dxa"/>
            <w:tcBorders>
              <w:top w:val="single" w:sz="4" w:space="0" w:color="auto"/>
              <w:left w:val="single" w:sz="4" w:space="0" w:color="auto"/>
              <w:bottom w:val="single" w:sz="4" w:space="0" w:color="auto"/>
              <w:right w:val="single" w:sz="4" w:space="0" w:color="auto"/>
            </w:tcBorders>
            <w:hideMark/>
          </w:tcPr>
          <w:p w14:paraId="1A4587E0" w14:textId="77777777" w:rsidR="00A170EE" w:rsidRPr="001D0352" w:rsidRDefault="00A170EE" w:rsidP="00983017">
            <w:pPr>
              <w:jc w:val="both"/>
            </w:pPr>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787A54A5" w14:textId="77777777" w:rsidR="00A170EE" w:rsidRPr="001D0352" w:rsidRDefault="00A170EE" w:rsidP="00983017">
            <w:r w:rsidRPr="001D0352">
              <w:t>Self-learning, group work</w:t>
            </w:r>
          </w:p>
        </w:tc>
      </w:tr>
      <w:tr w:rsidR="00A170EE" w:rsidRPr="001D0352" w14:paraId="5759AD28"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2211AA31" w14:textId="77777777" w:rsidR="00A170EE" w:rsidRPr="001D0352" w:rsidRDefault="00A170EE" w:rsidP="00E5072C">
            <w:pPr>
              <w:pStyle w:val="ListeParagraf"/>
              <w:numPr>
                <w:ilvl w:val="0"/>
                <w:numId w:val="33"/>
              </w:numPr>
              <w:jc w:val="center"/>
              <w:rPr>
                <w:b/>
                <w:bCs/>
                <w:lang w:val="en-GB"/>
              </w:rPr>
            </w:pPr>
          </w:p>
        </w:tc>
        <w:tc>
          <w:tcPr>
            <w:tcW w:w="3054" w:type="dxa"/>
            <w:tcBorders>
              <w:top w:val="single" w:sz="4" w:space="0" w:color="auto"/>
              <w:left w:val="single" w:sz="4" w:space="0" w:color="auto"/>
              <w:bottom w:val="single" w:sz="4" w:space="0" w:color="auto"/>
              <w:right w:val="single" w:sz="4" w:space="0" w:color="auto"/>
            </w:tcBorders>
            <w:hideMark/>
          </w:tcPr>
          <w:p w14:paraId="1ABAE794" w14:textId="77777777" w:rsidR="00A170EE" w:rsidRPr="001D0352" w:rsidRDefault="00A170EE" w:rsidP="00983017">
            <w:r w:rsidRPr="001D0352">
              <w:t>Game/Toy Development Project-Group Studies (Age 6-12)</w:t>
            </w:r>
          </w:p>
        </w:tc>
        <w:tc>
          <w:tcPr>
            <w:tcW w:w="3261" w:type="dxa"/>
            <w:tcBorders>
              <w:top w:val="single" w:sz="4" w:space="0" w:color="auto"/>
              <w:left w:val="single" w:sz="4" w:space="0" w:color="auto"/>
              <w:bottom w:val="single" w:sz="4" w:space="0" w:color="auto"/>
              <w:right w:val="single" w:sz="4" w:space="0" w:color="auto"/>
            </w:tcBorders>
            <w:hideMark/>
          </w:tcPr>
          <w:p w14:paraId="0F52E113" w14:textId="77777777" w:rsidR="00A170EE" w:rsidRPr="001D0352" w:rsidRDefault="00A170EE" w:rsidP="00983017">
            <w:pPr>
              <w:jc w:val="both"/>
            </w:pPr>
            <w:r w:rsidRPr="001D0352">
              <w:t>Prof. Gülçin ÖZALP GERÇEKER</w:t>
            </w:r>
          </w:p>
        </w:tc>
        <w:tc>
          <w:tcPr>
            <w:tcW w:w="3402" w:type="dxa"/>
            <w:tcBorders>
              <w:top w:val="single" w:sz="4" w:space="0" w:color="auto"/>
              <w:left w:val="single" w:sz="4" w:space="0" w:color="auto"/>
              <w:bottom w:val="single" w:sz="4" w:space="0" w:color="auto"/>
              <w:right w:val="single" w:sz="4" w:space="0" w:color="auto"/>
            </w:tcBorders>
            <w:hideMark/>
          </w:tcPr>
          <w:p w14:paraId="7991543D" w14:textId="77777777" w:rsidR="00A170EE" w:rsidRPr="001D0352" w:rsidRDefault="00A170EE" w:rsidP="00983017">
            <w:pPr>
              <w:rPr>
                <w:rFonts w:eastAsiaTheme="minorHAnsi"/>
                <w:lang w:eastAsia="en-US"/>
              </w:rPr>
            </w:pPr>
            <w:r w:rsidRPr="001D0352">
              <w:t>Self-learning, group work</w:t>
            </w:r>
          </w:p>
        </w:tc>
      </w:tr>
      <w:tr w:rsidR="001D0352" w:rsidRPr="001D0352" w14:paraId="63A795F4"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5D113207" w14:textId="77777777" w:rsidR="001D0352" w:rsidRPr="001D0352" w:rsidRDefault="001D0352" w:rsidP="001D0352">
            <w:pPr>
              <w:pStyle w:val="ListeParagraf"/>
              <w:ind w:left="1080"/>
              <w:rPr>
                <w:b/>
                <w:bCs/>
                <w:lang w:val="en-GB"/>
              </w:rPr>
            </w:pPr>
          </w:p>
        </w:tc>
        <w:tc>
          <w:tcPr>
            <w:tcW w:w="3054" w:type="dxa"/>
            <w:tcBorders>
              <w:top w:val="single" w:sz="4" w:space="0" w:color="auto"/>
              <w:left w:val="single" w:sz="4" w:space="0" w:color="auto"/>
              <w:bottom w:val="single" w:sz="4" w:space="0" w:color="auto"/>
              <w:right w:val="single" w:sz="4" w:space="0" w:color="auto"/>
            </w:tcBorders>
          </w:tcPr>
          <w:p w14:paraId="77B90DAE" w14:textId="45E6F7B6" w:rsidR="001D0352" w:rsidRPr="001D0352" w:rsidRDefault="001D0352" w:rsidP="00983017">
            <w:pPr>
              <w:rPr>
                <w:b/>
              </w:rPr>
            </w:pPr>
            <w:r w:rsidRPr="001D0352">
              <w:rPr>
                <w:b/>
              </w:rPr>
              <w:t>FİNAL EXAM</w:t>
            </w:r>
          </w:p>
        </w:tc>
        <w:tc>
          <w:tcPr>
            <w:tcW w:w="3261" w:type="dxa"/>
            <w:tcBorders>
              <w:top w:val="single" w:sz="4" w:space="0" w:color="auto"/>
              <w:left w:val="single" w:sz="4" w:space="0" w:color="auto"/>
              <w:bottom w:val="single" w:sz="4" w:space="0" w:color="auto"/>
              <w:right w:val="single" w:sz="4" w:space="0" w:color="auto"/>
            </w:tcBorders>
          </w:tcPr>
          <w:p w14:paraId="114ED5EF" w14:textId="77777777" w:rsidR="001D0352" w:rsidRPr="001D0352" w:rsidRDefault="001D0352" w:rsidP="00983017">
            <w:pPr>
              <w:jc w:val="both"/>
            </w:pPr>
          </w:p>
        </w:tc>
        <w:tc>
          <w:tcPr>
            <w:tcW w:w="3402" w:type="dxa"/>
            <w:tcBorders>
              <w:top w:val="single" w:sz="4" w:space="0" w:color="auto"/>
              <w:left w:val="single" w:sz="4" w:space="0" w:color="auto"/>
              <w:bottom w:val="single" w:sz="4" w:space="0" w:color="auto"/>
              <w:right w:val="single" w:sz="4" w:space="0" w:color="auto"/>
            </w:tcBorders>
          </w:tcPr>
          <w:p w14:paraId="1871DFE8" w14:textId="77777777" w:rsidR="001D0352" w:rsidRPr="001D0352" w:rsidRDefault="001D0352" w:rsidP="00983017"/>
        </w:tc>
      </w:tr>
      <w:tr w:rsidR="001D0352" w:rsidRPr="001D0352" w14:paraId="1443091B" w14:textId="77777777" w:rsidTr="00983017">
        <w:trPr>
          <w:jc w:val="center"/>
        </w:trPr>
        <w:tc>
          <w:tcPr>
            <w:tcW w:w="1477" w:type="dxa"/>
            <w:tcBorders>
              <w:top w:val="single" w:sz="4" w:space="0" w:color="auto"/>
              <w:left w:val="single" w:sz="4" w:space="0" w:color="auto"/>
              <w:bottom w:val="single" w:sz="4" w:space="0" w:color="auto"/>
              <w:right w:val="single" w:sz="4" w:space="0" w:color="auto"/>
            </w:tcBorders>
          </w:tcPr>
          <w:p w14:paraId="46151182" w14:textId="77777777" w:rsidR="001D0352" w:rsidRPr="001D0352" w:rsidRDefault="001D0352" w:rsidP="001D0352">
            <w:pPr>
              <w:pStyle w:val="ListeParagraf"/>
              <w:ind w:left="1080"/>
              <w:rPr>
                <w:b/>
                <w:bCs/>
                <w:lang w:val="en-GB"/>
              </w:rPr>
            </w:pPr>
          </w:p>
        </w:tc>
        <w:tc>
          <w:tcPr>
            <w:tcW w:w="3054" w:type="dxa"/>
            <w:tcBorders>
              <w:top w:val="single" w:sz="4" w:space="0" w:color="auto"/>
              <w:left w:val="single" w:sz="4" w:space="0" w:color="auto"/>
              <w:bottom w:val="single" w:sz="4" w:space="0" w:color="auto"/>
              <w:right w:val="single" w:sz="4" w:space="0" w:color="auto"/>
            </w:tcBorders>
          </w:tcPr>
          <w:p w14:paraId="314D8C1B" w14:textId="35052D2D" w:rsidR="001D0352" w:rsidRPr="001D0352" w:rsidRDefault="001D0352" w:rsidP="00983017">
            <w:pPr>
              <w:rPr>
                <w:b/>
              </w:rPr>
            </w:pPr>
            <w:r w:rsidRPr="001D0352">
              <w:rPr>
                <w:b/>
              </w:rPr>
              <w:t>RESIT EXAM</w:t>
            </w:r>
          </w:p>
        </w:tc>
        <w:tc>
          <w:tcPr>
            <w:tcW w:w="3261" w:type="dxa"/>
            <w:tcBorders>
              <w:top w:val="single" w:sz="4" w:space="0" w:color="auto"/>
              <w:left w:val="single" w:sz="4" w:space="0" w:color="auto"/>
              <w:bottom w:val="single" w:sz="4" w:space="0" w:color="auto"/>
              <w:right w:val="single" w:sz="4" w:space="0" w:color="auto"/>
            </w:tcBorders>
          </w:tcPr>
          <w:p w14:paraId="0704C686" w14:textId="77777777" w:rsidR="001D0352" w:rsidRPr="001D0352" w:rsidRDefault="001D0352" w:rsidP="00983017">
            <w:pPr>
              <w:jc w:val="both"/>
            </w:pPr>
          </w:p>
        </w:tc>
        <w:tc>
          <w:tcPr>
            <w:tcW w:w="3402" w:type="dxa"/>
            <w:tcBorders>
              <w:top w:val="single" w:sz="4" w:space="0" w:color="auto"/>
              <w:left w:val="single" w:sz="4" w:space="0" w:color="auto"/>
              <w:bottom w:val="single" w:sz="4" w:space="0" w:color="auto"/>
              <w:right w:val="single" w:sz="4" w:space="0" w:color="auto"/>
            </w:tcBorders>
          </w:tcPr>
          <w:p w14:paraId="5D40A692" w14:textId="77777777" w:rsidR="001D0352" w:rsidRPr="001D0352" w:rsidRDefault="001D0352" w:rsidP="00983017"/>
        </w:tc>
      </w:tr>
    </w:tbl>
    <w:p w14:paraId="2654C142" w14:textId="1F071C3A" w:rsidR="00A170EE" w:rsidRPr="001D0352" w:rsidRDefault="00A170EE" w:rsidP="00A170EE">
      <w:pPr>
        <w:rPr>
          <w:rFonts w:eastAsia="Calibri"/>
          <w:b/>
          <w:lang w:eastAsia="en-US"/>
        </w:rPr>
      </w:pPr>
    </w:p>
    <w:tbl>
      <w:tblPr>
        <w:tblW w:w="11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5"/>
        <w:gridCol w:w="1098"/>
        <w:gridCol w:w="1970"/>
        <w:gridCol w:w="2986"/>
      </w:tblGrid>
      <w:tr w:rsidR="001D0352" w:rsidRPr="001D0352" w14:paraId="4E93CF84" w14:textId="77777777" w:rsidTr="001D0352">
        <w:trPr>
          <w:trHeight w:val="154"/>
          <w:jc w:val="center"/>
        </w:trPr>
        <w:tc>
          <w:tcPr>
            <w:tcW w:w="11189" w:type="dxa"/>
            <w:gridSpan w:val="4"/>
            <w:tcBorders>
              <w:top w:val="single" w:sz="4" w:space="0" w:color="auto"/>
              <w:left w:val="single" w:sz="4" w:space="0" w:color="auto"/>
              <w:bottom w:val="single" w:sz="4" w:space="0" w:color="auto"/>
              <w:right w:val="single" w:sz="4" w:space="0" w:color="auto"/>
            </w:tcBorders>
            <w:hideMark/>
          </w:tcPr>
          <w:p w14:paraId="1F5658A7" w14:textId="77777777" w:rsidR="001D0352" w:rsidRPr="001D0352" w:rsidRDefault="001D0352" w:rsidP="001D0352">
            <w:pPr>
              <w:rPr>
                <w:b/>
                <w:lang w:val="en-GB"/>
              </w:rPr>
            </w:pPr>
            <w:r w:rsidRPr="001D0352">
              <w:rPr>
                <w:b/>
                <w:lang w:val="en-GB"/>
              </w:rPr>
              <w:t>ECTS Table</w:t>
            </w:r>
          </w:p>
        </w:tc>
      </w:tr>
      <w:tr w:rsidR="001D0352" w:rsidRPr="001D0352" w14:paraId="69A78095" w14:textId="77777777" w:rsidTr="001D0352">
        <w:trPr>
          <w:trHeight w:val="175"/>
          <w:jc w:val="center"/>
        </w:trPr>
        <w:tc>
          <w:tcPr>
            <w:tcW w:w="5135" w:type="dxa"/>
            <w:tcBorders>
              <w:top w:val="single" w:sz="4" w:space="0" w:color="auto"/>
              <w:left w:val="single" w:sz="4" w:space="0" w:color="auto"/>
              <w:bottom w:val="single" w:sz="4" w:space="0" w:color="auto"/>
              <w:right w:val="single" w:sz="4" w:space="0" w:color="auto"/>
            </w:tcBorders>
            <w:hideMark/>
          </w:tcPr>
          <w:p w14:paraId="178CD46C" w14:textId="77777777" w:rsidR="001D0352" w:rsidRPr="001D0352" w:rsidRDefault="001D0352" w:rsidP="001D0352">
            <w:pPr>
              <w:rPr>
                <w:lang w:val="en-GB"/>
              </w:rPr>
            </w:pPr>
            <w:r w:rsidRPr="001D0352">
              <w:rPr>
                <w:lang w:val="en-GB"/>
              </w:rPr>
              <w:t>Course Activities</w:t>
            </w:r>
          </w:p>
        </w:tc>
        <w:tc>
          <w:tcPr>
            <w:tcW w:w="1098" w:type="dxa"/>
            <w:tcBorders>
              <w:top w:val="single" w:sz="4" w:space="0" w:color="auto"/>
              <w:left w:val="single" w:sz="4" w:space="0" w:color="auto"/>
              <w:bottom w:val="single" w:sz="4" w:space="0" w:color="auto"/>
              <w:right w:val="single" w:sz="4" w:space="0" w:color="auto"/>
            </w:tcBorders>
            <w:hideMark/>
          </w:tcPr>
          <w:p w14:paraId="10BDE211" w14:textId="77777777" w:rsidR="001D0352" w:rsidRPr="001D0352" w:rsidRDefault="001D0352" w:rsidP="001D0352">
            <w:pPr>
              <w:rPr>
                <w:b/>
                <w:lang w:val="en-GB"/>
              </w:rPr>
            </w:pPr>
            <w:r w:rsidRPr="001D0352">
              <w:rPr>
                <w:b/>
                <w:lang w:val="en-GB"/>
              </w:rPr>
              <w:t>Number</w:t>
            </w:r>
          </w:p>
        </w:tc>
        <w:tc>
          <w:tcPr>
            <w:tcW w:w="1970" w:type="dxa"/>
            <w:tcBorders>
              <w:top w:val="single" w:sz="4" w:space="0" w:color="auto"/>
              <w:left w:val="single" w:sz="4" w:space="0" w:color="auto"/>
              <w:bottom w:val="single" w:sz="4" w:space="0" w:color="auto"/>
              <w:right w:val="single" w:sz="4" w:space="0" w:color="auto"/>
            </w:tcBorders>
            <w:hideMark/>
          </w:tcPr>
          <w:p w14:paraId="5F966DCE" w14:textId="77777777" w:rsidR="001D0352" w:rsidRPr="001D0352" w:rsidRDefault="001D0352" w:rsidP="001D0352">
            <w:pPr>
              <w:rPr>
                <w:b/>
                <w:lang w:val="en-GB"/>
              </w:rPr>
            </w:pPr>
            <w:r w:rsidRPr="001D0352">
              <w:rPr>
                <w:b/>
                <w:lang w:val="en-GB"/>
              </w:rPr>
              <w:t>Duration (Hour)</w:t>
            </w:r>
          </w:p>
        </w:tc>
        <w:tc>
          <w:tcPr>
            <w:tcW w:w="2986" w:type="dxa"/>
            <w:tcBorders>
              <w:top w:val="single" w:sz="4" w:space="0" w:color="auto"/>
              <w:left w:val="single" w:sz="4" w:space="0" w:color="auto"/>
              <w:bottom w:val="single" w:sz="4" w:space="0" w:color="auto"/>
              <w:right w:val="single" w:sz="4" w:space="0" w:color="auto"/>
            </w:tcBorders>
            <w:hideMark/>
          </w:tcPr>
          <w:p w14:paraId="28FF6A8E" w14:textId="77777777" w:rsidR="001D0352" w:rsidRPr="001D0352" w:rsidRDefault="001D0352" w:rsidP="001D0352">
            <w:pPr>
              <w:rPr>
                <w:b/>
                <w:lang w:val="en-GB"/>
              </w:rPr>
            </w:pPr>
            <w:r w:rsidRPr="001D0352">
              <w:rPr>
                <w:b/>
                <w:lang w:val="en-GB"/>
              </w:rPr>
              <w:t xml:space="preserve">Total Workload (Hour) </w:t>
            </w:r>
          </w:p>
        </w:tc>
      </w:tr>
      <w:tr w:rsidR="001D0352" w:rsidRPr="001D0352" w14:paraId="4F87FF4C" w14:textId="77777777" w:rsidTr="001D0352">
        <w:trPr>
          <w:trHeight w:val="175"/>
          <w:jc w:val="center"/>
        </w:trPr>
        <w:tc>
          <w:tcPr>
            <w:tcW w:w="11189" w:type="dxa"/>
            <w:gridSpan w:val="4"/>
            <w:tcBorders>
              <w:top w:val="single" w:sz="4" w:space="0" w:color="auto"/>
              <w:left w:val="single" w:sz="4" w:space="0" w:color="auto"/>
              <w:bottom w:val="single" w:sz="4" w:space="0" w:color="auto"/>
              <w:right w:val="single" w:sz="4" w:space="0" w:color="auto"/>
            </w:tcBorders>
            <w:hideMark/>
          </w:tcPr>
          <w:p w14:paraId="59FCBA68" w14:textId="77777777" w:rsidR="001D0352" w:rsidRPr="001D0352" w:rsidRDefault="001D0352" w:rsidP="001D0352">
            <w:pPr>
              <w:rPr>
                <w:lang w:val="en-GB"/>
              </w:rPr>
            </w:pPr>
            <w:r w:rsidRPr="001D0352">
              <w:rPr>
                <w:lang w:val="en-GB"/>
              </w:rPr>
              <w:t>In Class Activities</w:t>
            </w:r>
          </w:p>
        </w:tc>
      </w:tr>
      <w:tr w:rsidR="001D0352" w:rsidRPr="001D0352" w14:paraId="14261F1B"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2F59E672" w14:textId="77777777" w:rsidR="001D0352" w:rsidRPr="001D0352" w:rsidRDefault="001D0352" w:rsidP="001D0352">
            <w:pPr>
              <w:rPr>
                <w:b/>
                <w:lang w:val="en-GB"/>
              </w:rPr>
            </w:pPr>
            <w:r w:rsidRPr="001D0352">
              <w:rPr>
                <w:b/>
                <w:lang w:val="en-GB"/>
              </w:rPr>
              <w:t>Lecture/presentation</w:t>
            </w:r>
          </w:p>
        </w:tc>
        <w:tc>
          <w:tcPr>
            <w:tcW w:w="1098" w:type="dxa"/>
            <w:tcBorders>
              <w:top w:val="single" w:sz="4" w:space="0" w:color="auto"/>
              <w:left w:val="single" w:sz="4" w:space="0" w:color="auto"/>
              <w:bottom w:val="single" w:sz="4" w:space="0" w:color="auto"/>
              <w:right w:val="single" w:sz="4" w:space="0" w:color="auto"/>
            </w:tcBorders>
            <w:vAlign w:val="center"/>
            <w:hideMark/>
          </w:tcPr>
          <w:p w14:paraId="26EA631B" w14:textId="77777777" w:rsidR="001D0352" w:rsidRPr="001D0352" w:rsidRDefault="001D0352" w:rsidP="001D0352">
            <w:pPr>
              <w:rPr>
                <w:rFonts w:eastAsia="Calibri"/>
              </w:rPr>
            </w:pPr>
            <w:r w:rsidRPr="001D0352">
              <w:rPr>
                <w:rFonts w:eastAsia="Calibri"/>
              </w:rPr>
              <w:t>10</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8E8C56C" w14:textId="77777777" w:rsidR="001D0352" w:rsidRPr="001D0352" w:rsidRDefault="001D0352" w:rsidP="001D0352">
            <w:pPr>
              <w:rPr>
                <w:rFonts w:eastAsia="Calibri"/>
              </w:rPr>
            </w:pPr>
            <w:r w:rsidRPr="001D0352">
              <w:rPr>
                <w:rFonts w:eastAsia="Calibri"/>
              </w:rPr>
              <w:t>2</w:t>
            </w:r>
          </w:p>
        </w:tc>
        <w:tc>
          <w:tcPr>
            <w:tcW w:w="2986" w:type="dxa"/>
            <w:tcBorders>
              <w:top w:val="single" w:sz="4" w:space="0" w:color="auto"/>
              <w:left w:val="single" w:sz="4" w:space="0" w:color="auto"/>
              <w:bottom w:val="single" w:sz="4" w:space="0" w:color="auto"/>
              <w:right w:val="single" w:sz="4" w:space="0" w:color="auto"/>
            </w:tcBorders>
            <w:vAlign w:val="center"/>
            <w:hideMark/>
          </w:tcPr>
          <w:p w14:paraId="64EA8611" w14:textId="77777777" w:rsidR="001D0352" w:rsidRPr="001D0352" w:rsidRDefault="001D0352" w:rsidP="001D0352">
            <w:pPr>
              <w:rPr>
                <w:rFonts w:eastAsia="Calibri"/>
              </w:rPr>
            </w:pPr>
            <w:r w:rsidRPr="001D0352">
              <w:rPr>
                <w:rFonts w:eastAsia="Calibri"/>
              </w:rPr>
              <w:t>20</w:t>
            </w:r>
          </w:p>
        </w:tc>
      </w:tr>
      <w:tr w:rsidR="001D0352" w:rsidRPr="001D0352" w14:paraId="08326FD6" w14:textId="77777777" w:rsidTr="001D0352">
        <w:trPr>
          <w:trHeight w:val="166"/>
          <w:jc w:val="center"/>
        </w:trPr>
        <w:tc>
          <w:tcPr>
            <w:tcW w:w="11189" w:type="dxa"/>
            <w:gridSpan w:val="4"/>
            <w:tcBorders>
              <w:top w:val="single" w:sz="4" w:space="0" w:color="auto"/>
              <w:left w:val="single" w:sz="4" w:space="0" w:color="auto"/>
              <w:bottom w:val="single" w:sz="4" w:space="0" w:color="auto"/>
              <w:right w:val="single" w:sz="4" w:space="0" w:color="auto"/>
            </w:tcBorders>
            <w:hideMark/>
          </w:tcPr>
          <w:p w14:paraId="15841BFD" w14:textId="77777777" w:rsidR="001D0352" w:rsidRPr="001D0352" w:rsidRDefault="001D0352" w:rsidP="001D0352">
            <w:pPr>
              <w:rPr>
                <w:rFonts w:eastAsiaTheme="minorHAnsi"/>
                <w:lang w:val="en-GB"/>
              </w:rPr>
            </w:pPr>
            <w:r w:rsidRPr="001D0352">
              <w:rPr>
                <w:lang w:val="en-GB"/>
              </w:rPr>
              <w:t>Exams</w:t>
            </w:r>
          </w:p>
        </w:tc>
      </w:tr>
      <w:tr w:rsidR="001D0352" w:rsidRPr="001D0352" w14:paraId="4C4D066E"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11F91DB1" w14:textId="77777777" w:rsidR="001D0352" w:rsidRPr="001D0352" w:rsidRDefault="001D0352" w:rsidP="001D0352">
            <w:pPr>
              <w:rPr>
                <w:lang w:val="en-GB"/>
              </w:rPr>
            </w:pPr>
            <w:r w:rsidRPr="001D0352">
              <w:rPr>
                <w:lang w:val="en-GB"/>
              </w:rPr>
              <w:t xml:space="preserve">Final </w:t>
            </w:r>
          </w:p>
        </w:tc>
        <w:tc>
          <w:tcPr>
            <w:tcW w:w="1098" w:type="dxa"/>
            <w:tcBorders>
              <w:top w:val="single" w:sz="4" w:space="0" w:color="auto"/>
              <w:left w:val="single" w:sz="4" w:space="0" w:color="auto"/>
              <w:bottom w:val="single" w:sz="4" w:space="0" w:color="auto"/>
              <w:right w:val="single" w:sz="4" w:space="0" w:color="auto"/>
            </w:tcBorders>
          </w:tcPr>
          <w:p w14:paraId="1CF4C494" w14:textId="77777777" w:rsidR="001D0352" w:rsidRPr="001D0352" w:rsidRDefault="001D0352" w:rsidP="001D0352"/>
        </w:tc>
        <w:tc>
          <w:tcPr>
            <w:tcW w:w="1970" w:type="dxa"/>
            <w:tcBorders>
              <w:top w:val="single" w:sz="4" w:space="0" w:color="auto"/>
              <w:left w:val="single" w:sz="4" w:space="0" w:color="auto"/>
              <w:bottom w:val="single" w:sz="4" w:space="0" w:color="auto"/>
              <w:right w:val="single" w:sz="4" w:space="0" w:color="auto"/>
            </w:tcBorders>
          </w:tcPr>
          <w:p w14:paraId="75261ADC" w14:textId="77777777" w:rsidR="001D0352" w:rsidRPr="001D0352" w:rsidRDefault="001D0352" w:rsidP="001D0352"/>
        </w:tc>
        <w:tc>
          <w:tcPr>
            <w:tcW w:w="2986" w:type="dxa"/>
            <w:tcBorders>
              <w:top w:val="single" w:sz="4" w:space="0" w:color="auto"/>
              <w:left w:val="single" w:sz="4" w:space="0" w:color="auto"/>
              <w:bottom w:val="single" w:sz="4" w:space="0" w:color="auto"/>
              <w:right w:val="single" w:sz="4" w:space="0" w:color="auto"/>
            </w:tcBorders>
          </w:tcPr>
          <w:p w14:paraId="51E1537F" w14:textId="77777777" w:rsidR="001D0352" w:rsidRPr="001D0352" w:rsidRDefault="001D0352" w:rsidP="001D0352"/>
        </w:tc>
      </w:tr>
      <w:tr w:rsidR="001D0352" w:rsidRPr="001D0352" w14:paraId="099BF9A2"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41FC74E4" w14:textId="77777777" w:rsidR="001D0352" w:rsidRPr="001D0352" w:rsidRDefault="001D0352" w:rsidP="001D0352">
            <w:pPr>
              <w:rPr>
                <w:b/>
                <w:lang w:val="en-GB"/>
              </w:rPr>
            </w:pPr>
            <w:r w:rsidRPr="001D0352">
              <w:rPr>
                <w:b/>
                <w:lang w:val="en-GB"/>
              </w:rPr>
              <w:t>Mid-term</w:t>
            </w:r>
          </w:p>
        </w:tc>
        <w:tc>
          <w:tcPr>
            <w:tcW w:w="1098" w:type="dxa"/>
            <w:tcBorders>
              <w:top w:val="single" w:sz="4" w:space="0" w:color="auto"/>
              <w:left w:val="single" w:sz="4" w:space="0" w:color="auto"/>
              <w:bottom w:val="single" w:sz="4" w:space="0" w:color="auto"/>
              <w:right w:val="single" w:sz="4" w:space="0" w:color="auto"/>
            </w:tcBorders>
            <w:hideMark/>
          </w:tcPr>
          <w:p w14:paraId="0D1D1AE2" w14:textId="77777777" w:rsidR="001D0352" w:rsidRPr="001D0352" w:rsidRDefault="001D0352" w:rsidP="001D0352">
            <w:r w:rsidRPr="001D0352">
              <w:t>1</w:t>
            </w:r>
          </w:p>
        </w:tc>
        <w:tc>
          <w:tcPr>
            <w:tcW w:w="1970" w:type="dxa"/>
            <w:tcBorders>
              <w:top w:val="single" w:sz="4" w:space="0" w:color="auto"/>
              <w:left w:val="single" w:sz="4" w:space="0" w:color="auto"/>
              <w:bottom w:val="single" w:sz="4" w:space="0" w:color="auto"/>
              <w:right w:val="single" w:sz="4" w:space="0" w:color="auto"/>
            </w:tcBorders>
            <w:hideMark/>
          </w:tcPr>
          <w:p w14:paraId="309D1197" w14:textId="77777777" w:rsidR="001D0352" w:rsidRPr="001D0352" w:rsidRDefault="001D0352" w:rsidP="001D0352">
            <w:r w:rsidRPr="001D0352">
              <w:t>2</w:t>
            </w:r>
          </w:p>
        </w:tc>
        <w:tc>
          <w:tcPr>
            <w:tcW w:w="2986" w:type="dxa"/>
            <w:tcBorders>
              <w:top w:val="single" w:sz="4" w:space="0" w:color="auto"/>
              <w:left w:val="single" w:sz="4" w:space="0" w:color="auto"/>
              <w:bottom w:val="single" w:sz="4" w:space="0" w:color="auto"/>
              <w:right w:val="single" w:sz="4" w:space="0" w:color="auto"/>
            </w:tcBorders>
            <w:hideMark/>
          </w:tcPr>
          <w:p w14:paraId="14B89E42" w14:textId="77777777" w:rsidR="001D0352" w:rsidRPr="001D0352" w:rsidRDefault="001D0352" w:rsidP="001D0352">
            <w:r w:rsidRPr="001D0352">
              <w:t>2</w:t>
            </w:r>
          </w:p>
        </w:tc>
      </w:tr>
      <w:tr w:rsidR="001D0352" w:rsidRPr="001D0352" w14:paraId="1D62550A"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3FC48369" w14:textId="77777777" w:rsidR="001D0352" w:rsidRPr="001D0352" w:rsidRDefault="001D0352" w:rsidP="001D0352">
            <w:pPr>
              <w:rPr>
                <w:b/>
                <w:lang w:val="en-GB"/>
              </w:rPr>
            </w:pPr>
            <w:r w:rsidRPr="001D0352">
              <w:rPr>
                <w:b/>
                <w:lang w:val="en-GB"/>
              </w:rPr>
              <w:t>Project/Final Presentation</w:t>
            </w:r>
          </w:p>
        </w:tc>
        <w:tc>
          <w:tcPr>
            <w:tcW w:w="1098" w:type="dxa"/>
            <w:tcBorders>
              <w:top w:val="single" w:sz="4" w:space="0" w:color="auto"/>
              <w:left w:val="single" w:sz="4" w:space="0" w:color="auto"/>
              <w:bottom w:val="single" w:sz="4" w:space="0" w:color="auto"/>
              <w:right w:val="single" w:sz="4" w:space="0" w:color="auto"/>
            </w:tcBorders>
            <w:hideMark/>
          </w:tcPr>
          <w:p w14:paraId="70F21887" w14:textId="77777777" w:rsidR="001D0352" w:rsidRPr="001D0352" w:rsidRDefault="001D0352" w:rsidP="001D0352">
            <w:r w:rsidRPr="001D0352">
              <w:t>1</w:t>
            </w:r>
          </w:p>
        </w:tc>
        <w:tc>
          <w:tcPr>
            <w:tcW w:w="1970" w:type="dxa"/>
            <w:tcBorders>
              <w:top w:val="single" w:sz="4" w:space="0" w:color="auto"/>
              <w:left w:val="single" w:sz="4" w:space="0" w:color="auto"/>
              <w:bottom w:val="single" w:sz="4" w:space="0" w:color="auto"/>
              <w:right w:val="single" w:sz="4" w:space="0" w:color="auto"/>
            </w:tcBorders>
            <w:hideMark/>
          </w:tcPr>
          <w:p w14:paraId="12A3D487" w14:textId="77777777" w:rsidR="001D0352" w:rsidRPr="001D0352" w:rsidRDefault="001D0352" w:rsidP="001D0352">
            <w:r w:rsidRPr="001D0352">
              <w:t>2</w:t>
            </w:r>
          </w:p>
        </w:tc>
        <w:tc>
          <w:tcPr>
            <w:tcW w:w="2986" w:type="dxa"/>
            <w:tcBorders>
              <w:top w:val="single" w:sz="4" w:space="0" w:color="auto"/>
              <w:left w:val="single" w:sz="4" w:space="0" w:color="auto"/>
              <w:bottom w:val="single" w:sz="4" w:space="0" w:color="auto"/>
              <w:right w:val="single" w:sz="4" w:space="0" w:color="auto"/>
            </w:tcBorders>
            <w:hideMark/>
          </w:tcPr>
          <w:p w14:paraId="321CFEA9" w14:textId="77777777" w:rsidR="001D0352" w:rsidRPr="001D0352" w:rsidRDefault="001D0352" w:rsidP="001D0352">
            <w:r w:rsidRPr="001D0352">
              <w:t>2</w:t>
            </w:r>
          </w:p>
        </w:tc>
      </w:tr>
      <w:tr w:rsidR="001D0352" w:rsidRPr="001D0352" w14:paraId="73ED6041"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60652A96" w14:textId="77777777" w:rsidR="001D0352" w:rsidRPr="001D0352" w:rsidRDefault="001D0352" w:rsidP="001D0352">
            <w:pPr>
              <w:rPr>
                <w:lang w:val="en-GB"/>
              </w:rPr>
            </w:pPr>
            <w:r w:rsidRPr="001D0352">
              <w:rPr>
                <w:lang w:val="en-GB"/>
              </w:rPr>
              <w:t xml:space="preserve">Assignments  </w:t>
            </w:r>
          </w:p>
        </w:tc>
        <w:tc>
          <w:tcPr>
            <w:tcW w:w="1098" w:type="dxa"/>
            <w:tcBorders>
              <w:top w:val="single" w:sz="4" w:space="0" w:color="auto"/>
              <w:left w:val="single" w:sz="4" w:space="0" w:color="auto"/>
              <w:bottom w:val="single" w:sz="4" w:space="0" w:color="auto"/>
              <w:right w:val="single" w:sz="4" w:space="0" w:color="auto"/>
            </w:tcBorders>
          </w:tcPr>
          <w:p w14:paraId="241FA10C" w14:textId="77777777" w:rsidR="001D0352" w:rsidRPr="001D0352" w:rsidRDefault="001D0352" w:rsidP="001D0352"/>
        </w:tc>
        <w:tc>
          <w:tcPr>
            <w:tcW w:w="1970" w:type="dxa"/>
            <w:tcBorders>
              <w:top w:val="single" w:sz="4" w:space="0" w:color="auto"/>
              <w:left w:val="single" w:sz="4" w:space="0" w:color="auto"/>
              <w:bottom w:val="single" w:sz="4" w:space="0" w:color="auto"/>
              <w:right w:val="single" w:sz="4" w:space="0" w:color="auto"/>
            </w:tcBorders>
          </w:tcPr>
          <w:p w14:paraId="6C721A0E" w14:textId="77777777" w:rsidR="001D0352" w:rsidRPr="001D0352" w:rsidRDefault="001D0352" w:rsidP="001D0352"/>
        </w:tc>
        <w:tc>
          <w:tcPr>
            <w:tcW w:w="2986" w:type="dxa"/>
            <w:tcBorders>
              <w:top w:val="single" w:sz="4" w:space="0" w:color="auto"/>
              <w:left w:val="single" w:sz="4" w:space="0" w:color="auto"/>
              <w:bottom w:val="single" w:sz="4" w:space="0" w:color="auto"/>
              <w:right w:val="single" w:sz="4" w:space="0" w:color="auto"/>
            </w:tcBorders>
          </w:tcPr>
          <w:p w14:paraId="705E7CF9" w14:textId="77777777" w:rsidR="001D0352" w:rsidRPr="001D0352" w:rsidRDefault="001D0352" w:rsidP="001D0352"/>
        </w:tc>
      </w:tr>
      <w:tr w:rsidR="001D0352" w:rsidRPr="001D0352" w14:paraId="34E8CD44" w14:textId="77777777" w:rsidTr="001D0352">
        <w:trPr>
          <w:trHeight w:val="166"/>
          <w:jc w:val="center"/>
        </w:trPr>
        <w:tc>
          <w:tcPr>
            <w:tcW w:w="11189" w:type="dxa"/>
            <w:gridSpan w:val="4"/>
            <w:tcBorders>
              <w:top w:val="single" w:sz="4" w:space="0" w:color="auto"/>
              <w:left w:val="single" w:sz="4" w:space="0" w:color="auto"/>
              <w:bottom w:val="single" w:sz="4" w:space="0" w:color="auto"/>
              <w:right w:val="single" w:sz="4" w:space="0" w:color="auto"/>
            </w:tcBorders>
            <w:hideMark/>
          </w:tcPr>
          <w:p w14:paraId="74928AEE" w14:textId="77777777" w:rsidR="001D0352" w:rsidRPr="001D0352" w:rsidRDefault="001D0352" w:rsidP="001D0352">
            <w:pPr>
              <w:rPr>
                <w:lang w:val="en-GB"/>
              </w:rPr>
            </w:pPr>
            <w:r w:rsidRPr="001D0352">
              <w:rPr>
                <w:lang w:val="en-GB"/>
              </w:rPr>
              <w:t>Out Class activities</w:t>
            </w:r>
          </w:p>
        </w:tc>
      </w:tr>
      <w:tr w:rsidR="001D0352" w:rsidRPr="001D0352" w14:paraId="5E8D3502"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62176678" w14:textId="77777777" w:rsidR="001D0352" w:rsidRPr="001D0352" w:rsidRDefault="001D0352" w:rsidP="001D0352">
            <w:pPr>
              <w:rPr>
                <w:b/>
                <w:lang w:val="en-GB"/>
              </w:rPr>
            </w:pPr>
            <w:r w:rsidRPr="001D0352">
              <w:rPr>
                <w:b/>
                <w:lang w:val="en-US"/>
              </w:rPr>
              <w:t>Preparations before/after weekly lectures</w:t>
            </w:r>
          </w:p>
        </w:tc>
        <w:tc>
          <w:tcPr>
            <w:tcW w:w="1098" w:type="dxa"/>
            <w:tcBorders>
              <w:top w:val="single" w:sz="4" w:space="0" w:color="auto"/>
              <w:left w:val="single" w:sz="4" w:space="0" w:color="auto"/>
              <w:bottom w:val="single" w:sz="4" w:space="0" w:color="auto"/>
              <w:right w:val="single" w:sz="4" w:space="0" w:color="auto"/>
            </w:tcBorders>
            <w:hideMark/>
          </w:tcPr>
          <w:p w14:paraId="36C2EF59" w14:textId="77777777" w:rsidR="001D0352" w:rsidRPr="001D0352" w:rsidRDefault="001D0352" w:rsidP="001D0352">
            <w:pPr>
              <w:rPr>
                <w:rFonts w:eastAsia="Calibri"/>
              </w:rPr>
            </w:pPr>
            <w:r w:rsidRPr="001D0352">
              <w:t>9</w:t>
            </w:r>
          </w:p>
        </w:tc>
        <w:tc>
          <w:tcPr>
            <w:tcW w:w="1970" w:type="dxa"/>
            <w:tcBorders>
              <w:top w:val="single" w:sz="4" w:space="0" w:color="auto"/>
              <w:left w:val="single" w:sz="4" w:space="0" w:color="auto"/>
              <w:bottom w:val="single" w:sz="4" w:space="0" w:color="auto"/>
              <w:right w:val="single" w:sz="4" w:space="0" w:color="auto"/>
            </w:tcBorders>
            <w:hideMark/>
          </w:tcPr>
          <w:p w14:paraId="6F64F66E" w14:textId="77777777" w:rsidR="001D0352" w:rsidRPr="001D0352" w:rsidRDefault="001D0352" w:rsidP="001D0352">
            <w:pPr>
              <w:rPr>
                <w:rFonts w:eastAsia="Calibri"/>
              </w:rPr>
            </w:pPr>
            <w:r w:rsidRPr="001D0352">
              <w:t>1</w:t>
            </w:r>
          </w:p>
        </w:tc>
        <w:tc>
          <w:tcPr>
            <w:tcW w:w="2986" w:type="dxa"/>
            <w:tcBorders>
              <w:top w:val="single" w:sz="4" w:space="0" w:color="auto"/>
              <w:left w:val="single" w:sz="4" w:space="0" w:color="auto"/>
              <w:bottom w:val="single" w:sz="4" w:space="0" w:color="auto"/>
              <w:right w:val="single" w:sz="4" w:space="0" w:color="auto"/>
            </w:tcBorders>
            <w:hideMark/>
          </w:tcPr>
          <w:p w14:paraId="0F4ED6A5" w14:textId="77777777" w:rsidR="001D0352" w:rsidRPr="001D0352" w:rsidRDefault="001D0352" w:rsidP="001D0352">
            <w:pPr>
              <w:rPr>
                <w:rFonts w:eastAsia="Calibri"/>
              </w:rPr>
            </w:pPr>
            <w:r w:rsidRPr="001D0352">
              <w:t>9</w:t>
            </w:r>
          </w:p>
        </w:tc>
      </w:tr>
      <w:tr w:rsidR="001D0352" w:rsidRPr="001D0352" w14:paraId="72CB2F29"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6A3768FD" w14:textId="77777777" w:rsidR="001D0352" w:rsidRPr="001D0352" w:rsidRDefault="001D0352" w:rsidP="001D0352">
            <w:pPr>
              <w:rPr>
                <w:rFonts w:eastAsiaTheme="minorHAnsi"/>
                <w:b/>
                <w:lang w:val="en-GB"/>
              </w:rPr>
            </w:pPr>
            <w:r w:rsidRPr="001D0352">
              <w:rPr>
                <w:b/>
                <w:lang w:val="en-US"/>
              </w:rPr>
              <w:t>Preparation for midterm exam</w:t>
            </w:r>
          </w:p>
        </w:tc>
        <w:tc>
          <w:tcPr>
            <w:tcW w:w="1098" w:type="dxa"/>
            <w:tcBorders>
              <w:top w:val="single" w:sz="4" w:space="0" w:color="auto"/>
              <w:left w:val="single" w:sz="4" w:space="0" w:color="auto"/>
              <w:bottom w:val="single" w:sz="4" w:space="0" w:color="auto"/>
              <w:right w:val="single" w:sz="4" w:space="0" w:color="auto"/>
            </w:tcBorders>
            <w:hideMark/>
          </w:tcPr>
          <w:p w14:paraId="6AC394E3" w14:textId="77777777" w:rsidR="001D0352" w:rsidRPr="001D0352" w:rsidRDefault="001D0352" w:rsidP="001D0352">
            <w:r w:rsidRPr="001D0352">
              <w:t>1</w:t>
            </w:r>
          </w:p>
        </w:tc>
        <w:tc>
          <w:tcPr>
            <w:tcW w:w="1970" w:type="dxa"/>
            <w:tcBorders>
              <w:top w:val="single" w:sz="4" w:space="0" w:color="auto"/>
              <w:left w:val="single" w:sz="4" w:space="0" w:color="auto"/>
              <w:bottom w:val="single" w:sz="4" w:space="0" w:color="auto"/>
              <w:right w:val="single" w:sz="4" w:space="0" w:color="auto"/>
            </w:tcBorders>
            <w:hideMark/>
          </w:tcPr>
          <w:p w14:paraId="6C33C6A4" w14:textId="77777777" w:rsidR="001D0352" w:rsidRPr="001D0352" w:rsidRDefault="001D0352" w:rsidP="001D0352">
            <w:r w:rsidRPr="001D0352">
              <w:t>6</w:t>
            </w:r>
          </w:p>
        </w:tc>
        <w:tc>
          <w:tcPr>
            <w:tcW w:w="2986" w:type="dxa"/>
            <w:tcBorders>
              <w:top w:val="single" w:sz="4" w:space="0" w:color="auto"/>
              <w:left w:val="single" w:sz="4" w:space="0" w:color="auto"/>
              <w:bottom w:val="single" w:sz="4" w:space="0" w:color="auto"/>
              <w:right w:val="single" w:sz="4" w:space="0" w:color="auto"/>
            </w:tcBorders>
            <w:hideMark/>
          </w:tcPr>
          <w:p w14:paraId="19587D4A" w14:textId="77777777" w:rsidR="001D0352" w:rsidRPr="001D0352" w:rsidRDefault="001D0352" w:rsidP="001D0352">
            <w:r w:rsidRPr="001D0352">
              <w:t>6</w:t>
            </w:r>
          </w:p>
        </w:tc>
      </w:tr>
      <w:tr w:rsidR="001D0352" w:rsidRPr="001D0352" w14:paraId="403D5895" w14:textId="77777777" w:rsidTr="001D0352">
        <w:trPr>
          <w:trHeight w:val="46"/>
          <w:jc w:val="center"/>
        </w:trPr>
        <w:tc>
          <w:tcPr>
            <w:tcW w:w="5135" w:type="dxa"/>
            <w:tcBorders>
              <w:top w:val="single" w:sz="4" w:space="0" w:color="auto"/>
              <w:left w:val="single" w:sz="4" w:space="0" w:color="auto"/>
              <w:bottom w:val="single" w:sz="4" w:space="0" w:color="auto"/>
              <w:right w:val="single" w:sz="4" w:space="0" w:color="auto"/>
            </w:tcBorders>
            <w:hideMark/>
          </w:tcPr>
          <w:p w14:paraId="77DD2955" w14:textId="77777777" w:rsidR="001D0352" w:rsidRPr="001D0352" w:rsidRDefault="001D0352" w:rsidP="001D0352">
            <w:pPr>
              <w:rPr>
                <w:lang w:val="en-GB"/>
              </w:rPr>
            </w:pPr>
            <w:r w:rsidRPr="001D0352">
              <w:rPr>
                <w:lang w:val="en-US"/>
              </w:rPr>
              <w:t>Preparation for final exam</w:t>
            </w:r>
          </w:p>
        </w:tc>
        <w:tc>
          <w:tcPr>
            <w:tcW w:w="1098" w:type="dxa"/>
            <w:tcBorders>
              <w:top w:val="single" w:sz="4" w:space="0" w:color="auto"/>
              <w:left w:val="single" w:sz="4" w:space="0" w:color="auto"/>
              <w:bottom w:val="single" w:sz="4" w:space="0" w:color="auto"/>
              <w:right w:val="single" w:sz="4" w:space="0" w:color="auto"/>
            </w:tcBorders>
          </w:tcPr>
          <w:p w14:paraId="7A87A261" w14:textId="77777777" w:rsidR="001D0352" w:rsidRPr="001D0352" w:rsidRDefault="001D0352" w:rsidP="001D0352"/>
        </w:tc>
        <w:tc>
          <w:tcPr>
            <w:tcW w:w="1970" w:type="dxa"/>
            <w:tcBorders>
              <w:top w:val="single" w:sz="4" w:space="0" w:color="auto"/>
              <w:left w:val="single" w:sz="4" w:space="0" w:color="auto"/>
              <w:bottom w:val="single" w:sz="4" w:space="0" w:color="auto"/>
              <w:right w:val="single" w:sz="4" w:space="0" w:color="auto"/>
            </w:tcBorders>
          </w:tcPr>
          <w:p w14:paraId="406D50DC" w14:textId="77777777" w:rsidR="001D0352" w:rsidRPr="001D0352" w:rsidRDefault="001D0352" w:rsidP="001D0352"/>
        </w:tc>
        <w:tc>
          <w:tcPr>
            <w:tcW w:w="2986" w:type="dxa"/>
            <w:tcBorders>
              <w:top w:val="single" w:sz="4" w:space="0" w:color="auto"/>
              <w:left w:val="single" w:sz="4" w:space="0" w:color="auto"/>
              <w:bottom w:val="single" w:sz="4" w:space="0" w:color="auto"/>
              <w:right w:val="single" w:sz="4" w:space="0" w:color="auto"/>
            </w:tcBorders>
          </w:tcPr>
          <w:p w14:paraId="3CC3D7DF" w14:textId="77777777" w:rsidR="001D0352" w:rsidRPr="001D0352" w:rsidRDefault="001D0352" w:rsidP="001D0352"/>
        </w:tc>
      </w:tr>
      <w:tr w:rsidR="001D0352" w:rsidRPr="001D0352" w14:paraId="79FE6FE6" w14:textId="77777777" w:rsidTr="001D0352">
        <w:trPr>
          <w:trHeight w:val="46"/>
          <w:jc w:val="center"/>
        </w:trPr>
        <w:tc>
          <w:tcPr>
            <w:tcW w:w="5135" w:type="dxa"/>
            <w:tcBorders>
              <w:top w:val="single" w:sz="4" w:space="0" w:color="auto"/>
              <w:left w:val="single" w:sz="4" w:space="0" w:color="auto"/>
              <w:bottom w:val="single" w:sz="4" w:space="0" w:color="auto"/>
              <w:right w:val="single" w:sz="4" w:space="0" w:color="auto"/>
            </w:tcBorders>
            <w:hideMark/>
          </w:tcPr>
          <w:p w14:paraId="0C7C2C6A" w14:textId="77777777" w:rsidR="001D0352" w:rsidRPr="001D0352" w:rsidRDefault="001D0352" w:rsidP="001D0352">
            <w:pPr>
              <w:rPr>
                <w:b/>
                <w:lang w:val="en-US"/>
              </w:rPr>
            </w:pPr>
            <w:r w:rsidRPr="001D0352">
              <w:rPr>
                <w:b/>
                <w:lang w:val="en-US"/>
              </w:rPr>
              <w:t>Project preparation</w:t>
            </w:r>
          </w:p>
        </w:tc>
        <w:tc>
          <w:tcPr>
            <w:tcW w:w="1098" w:type="dxa"/>
            <w:tcBorders>
              <w:top w:val="single" w:sz="4" w:space="0" w:color="auto"/>
              <w:left w:val="single" w:sz="4" w:space="0" w:color="auto"/>
              <w:bottom w:val="single" w:sz="4" w:space="0" w:color="auto"/>
              <w:right w:val="single" w:sz="4" w:space="0" w:color="auto"/>
            </w:tcBorders>
            <w:hideMark/>
          </w:tcPr>
          <w:p w14:paraId="12C0A1A6" w14:textId="77777777" w:rsidR="001D0352" w:rsidRPr="001D0352" w:rsidRDefault="001D0352" w:rsidP="001D0352">
            <w:r w:rsidRPr="001D0352">
              <w:t>4</w:t>
            </w:r>
          </w:p>
        </w:tc>
        <w:tc>
          <w:tcPr>
            <w:tcW w:w="1970" w:type="dxa"/>
            <w:tcBorders>
              <w:top w:val="single" w:sz="4" w:space="0" w:color="auto"/>
              <w:left w:val="single" w:sz="4" w:space="0" w:color="auto"/>
              <w:bottom w:val="single" w:sz="4" w:space="0" w:color="auto"/>
              <w:right w:val="single" w:sz="4" w:space="0" w:color="auto"/>
            </w:tcBorders>
            <w:hideMark/>
          </w:tcPr>
          <w:p w14:paraId="03060732" w14:textId="77777777" w:rsidR="001D0352" w:rsidRPr="001D0352" w:rsidRDefault="001D0352" w:rsidP="001D0352">
            <w:r w:rsidRPr="001D0352">
              <w:t>4</w:t>
            </w:r>
          </w:p>
        </w:tc>
        <w:tc>
          <w:tcPr>
            <w:tcW w:w="2986" w:type="dxa"/>
            <w:tcBorders>
              <w:top w:val="single" w:sz="4" w:space="0" w:color="auto"/>
              <w:left w:val="single" w:sz="4" w:space="0" w:color="auto"/>
              <w:bottom w:val="single" w:sz="4" w:space="0" w:color="auto"/>
              <w:right w:val="single" w:sz="4" w:space="0" w:color="auto"/>
            </w:tcBorders>
            <w:hideMark/>
          </w:tcPr>
          <w:p w14:paraId="194EAAE2" w14:textId="77777777" w:rsidR="001D0352" w:rsidRPr="001D0352" w:rsidRDefault="001D0352" w:rsidP="001D0352">
            <w:r w:rsidRPr="001D0352">
              <w:t>16</w:t>
            </w:r>
          </w:p>
        </w:tc>
      </w:tr>
      <w:tr w:rsidR="001D0352" w:rsidRPr="001D0352" w14:paraId="598EC671" w14:textId="77777777" w:rsidTr="001D0352">
        <w:trPr>
          <w:trHeight w:val="166"/>
          <w:jc w:val="center"/>
        </w:trPr>
        <w:tc>
          <w:tcPr>
            <w:tcW w:w="5135" w:type="dxa"/>
            <w:tcBorders>
              <w:top w:val="single" w:sz="4" w:space="0" w:color="auto"/>
              <w:left w:val="single" w:sz="4" w:space="0" w:color="auto"/>
              <w:bottom w:val="single" w:sz="4" w:space="0" w:color="auto"/>
              <w:right w:val="single" w:sz="4" w:space="0" w:color="auto"/>
            </w:tcBorders>
            <w:hideMark/>
          </w:tcPr>
          <w:p w14:paraId="3117CC8E" w14:textId="77777777" w:rsidR="001D0352" w:rsidRPr="001D0352" w:rsidRDefault="001D0352" w:rsidP="001D0352">
            <w:pPr>
              <w:rPr>
                <w:b/>
                <w:lang w:val="en-GB"/>
              </w:rPr>
            </w:pPr>
            <w:r w:rsidRPr="001D0352">
              <w:rPr>
                <w:b/>
                <w:lang w:val="en-GB"/>
              </w:rPr>
              <w:t>Total Workload (hour)/25</w:t>
            </w:r>
          </w:p>
        </w:tc>
        <w:tc>
          <w:tcPr>
            <w:tcW w:w="6054" w:type="dxa"/>
            <w:gridSpan w:val="3"/>
            <w:tcBorders>
              <w:top w:val="single" w:sz="4" w:space="0" w:color="auto"/>
              <w:left w:val="single" w:sz="4" w:space="0" w:color="auto"/>
              <w:bottom w:val="single" w:sz="4" w:space="0" w:color="auto"/>
              <w:right w:val="single" w:sz="4" w:space="0" w:color="auto"/>
            </w:tcBorders>
            <w:hideMark/>
          </w:tcPr>
          <w:p w14:paraId="790F431E" w14:textId="77777777" w:rsidR="001D0352" w:rsidRPr="001D0352" w:rsidRDefault="001D0352" w:rsidP="001D0352">
            <w:pPr>
              <w:rPr>
                <w:lang w:val="en-GB"/>
              </w:rPr>
            </w:pPr>
            <w:r w:rsidRPr="001D0352">
              <w:rPr>
                <w:lang w:val="en-GB"/>
              </w:rPr>
              <w:t>55/25</w:t>
            </w:r>
          </w:p>
        </w:tc>
      </w:tr>
      <w:tr w:rsidR="001D0352" w:rsidRPr="001D0352" w14:paraId="07E91384" w14:textId="77777777" w:rsidTr="001D0352">
        <w:trPr>
          <w:trHeight w:val="107"/>
          <w:jc w:val="center"/>
        </w:trPr>
        <w:tc>
          <w:tcPr>
            <w:tcW w:w="5135" w:type="dxa"/>
            <w:tcBorders>
              <w:top w:val="single" w:sz="4" w:space="0" w:color="auto"/>
              <w:left w:val="single" w:sz="4" w:space="0" w:color="auto"/>
              <w:bottom w:val="single" w:sz="4" w:space="0" w:color="auto"/>
              <w:right w:val="single" w:sz="4" w:space="0" w:color="auto"/>
            </w:tcBorders>
            <w:hideMark/>
          </w:tcPr>
          <w:p w14:paraId="555FB04C" w14:textId="77777777" w:rsidR="001D0352" w:rsidRPr="001D0352" w:rsidRDefault="001D0352" w:rsidP="001D0352">
            <w:pPr>
              <w:rPr>
                <w:b/>
                <w:lang w:val="en-GB"/>
              </w:rPr>
            </w:pPr>
            <w:r w:rsidRPr="001D0352">
              <w:rPr>
                <w:b/>
                <w:lang w:val="en-GB"/>
              </w:rPr>
              <w:t>Total ECTS Credit</w:t>
            </w:r>
          </w:p>
        </w:tc>
        <w:tc>
          <w:tcPr>
            <w:tcW w:w="6054" w:type="dxa"/>
            <w:gridSpan w:val="3"/>
            <w:tcBorders>
              <w:top w:val="single" w:sz="4" w:space="0" w:color="auto"/>
              <w:left w:val="single" w:sz="4" w:space="0" w:color="auto"/>
              <w:bottom w:val="single" w:sz="4" w:space="0" w:color="auto"/>
              <w:right w:val="single" w:sz="4" w:space="0" w:color="auto"/>
            </w:tcBorders>
            <w:hideMark/>
          </w:tcPr>
          <w:p w14:paraId="52FB25E1" w14:textId="77777777" w:rsidR="001D0352" w:rsidRPr="001D0352" w:rsidRDefault="001D0352" w:rsidP="001D0352">
            <w:pPr>
              <w:rPr>
                <w:lang w:val="en-GB"/>
              </w:rPr>
            </w:pPr>
            <w:r w:rsidRPr="001D0352">
              <w:rPr>
                <w:lang w:val="en-GB"/>
              </w:rPr>
              <w:t>2 ECTS</w:t>
            </w:r>
          </w:p>
        </w:tc>
      </w:tr>
      <w:tr w:rsidR="001D0352" w:rsidRPr="001D0352" w14:paraId="2C1716EC" w14:textId="77777777" w:rsidTr="001D0352">
        <w:trPr>
          <w:trHeight w:val="107"/>
          <w:jc w:val="center"/>
        </w:trPr>
        <w:tc>
          <w:tcPr>
            <w:tcW w:w="5135" w:type="dxa"/>
            <w:tcBorders>
              <w:top w:val="single" w:sz="4" w:space="0" w:color="auto"/>
              <w:left w:val="single" w:sz="4" w:space="0" w:color="auto"/>
              <w:bottom w:val="single" w:sz="4" w:space="0" w:color="auto"/>
              <w:right w:val="single" w:sz="4" w:space="0" w:color="auto"/>
            </w:tcBorders>
          </w:tcPr>
          <w:p w14:paraId="139E5C36" w14:textId="77777777" w:rsidR="001D0352" w:rsidRPr="001D0352" w:rsidRDefault="001D0352" w:rsidP="001D0352">
            <w:pPr>
              <w:rPr>
                <w:b/>
              </w:rPr>
            </w:pPr>
            <w:r w:rsidRPr="001D0352">
              <w:rPr>
                <w:bCs/>
                <w:i/>
              </w:rPr>
              <w:t>* 25 hours of work       is equivalent to 1 ECTS credit</w:t>
            </w:r>
          </w:p>
          <w:p w14:paraId="3D44525E" w14:textId="77777777" w:rsidR="001D0352" w:rsidRPr="001D0352" w:rsidRDefault="001D0352" w:rsidP="001D0352">
            <w:pPr>
              <w:rPr>
                <w:b/>
                <w:lang w:val="en-GB"/>
              </w:rPr>
            </w:pPr>
          </w:p>
        </w:tc>
        <w:tc>
          <w:tcPr>
            <w:tcW w:w="6054" w:type="dxa"/>
            <w:gridSpan w:val="3"/>
            <w:tcBorders>
              <w:top w:val="single" w:sz="4" w:space="0" w:color="auto"/>
              <w:left w:val="single" w:sz="4" w:space="0" w:color="auto"/>
              <w:bottom w:val="single" w:sz="4" w:space="0" w:color="auto"/>
              <w:right w:val="single" w:sz="4" w:space="0" w:color="auto"/>
            </w:tcBorders>
          </w:tcPr>
          <w:p w14:paraId="0118B652" w14:textId="77777777" w:rsidR="001D0352" w:rsidRPr="001D0352" w:rsidRDefault="001D0352" w:rsidP="001D0352">
            <w:pPr>
              <w:rPr>
                <w:lang w:val="en-GB"/>
              </w:rPr>
            </w:pPr>
          </w:p>
        </w:tc>
      </w:tr>
    </w:tbl>
    <w:p w14:paraId="6ED292CB" w14:textId="77777777" w:rsidR="001D0352" w:rsidRPr="001D0352" w:rsidRDefault="001D0352" w:rsidP="00A170EE">
      <w:pPr>
        <w:rPr>
          <w:rFonts w:eastAsia="Calibri"/>
          <w:b/>
          <w:lang w:eastAsia="en-US"/>
        </w:rPr>
      </w:pPr>
    </w:p>
    <w:tbl>
      <w:tblPr>
        <w:tblpPr w:leftFromText="141" w:rightFromText="141" w:bottomFromText="160" w:vertAnchor="text" w:horzAnchor="page" w:tblpXSpec="center" w:tblpY="124"/>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670"/>
        <w:gridCol w:w="669"/>
        <w:gridCol w:w="669"/>
        <w:gridCol w:w="669"/>
        <w:gridCol w:w="829"/>
        <w:gridCol w:w="781"/>
        <w:gridCol w:w="781"/>
        <w:gridCol w:w="781"/>
        <w:gridCol w:w="781"/>
        <w:gridCol w:w="781"/>
        <w:gridCol w:w="781"/>
        <w:gridCol w:w="781"/>
        <w:gridCol w:w="809"/>
        <w:gridCol w:w="19"/>
      </w:tblGrid>
      <w:tr w:rsidR="00A170EE" w:rsidRPr="001D0352" w14:paraId="20E65572" w14:textId="77777777" w:rsidTr="00FD671C">
        <w:trPr>
          <w:trHeight w:val="120"/>
        </w:trPr>
        <w:tc>
          <w:tcPr>
            <w:tcW w:w="11062" w:type="dxa"/>
            <w:gridSpan w:val="15"/>
            <w:tcBorders>
              <w:top w:val="single" w:sz="4" w:space="0" w:color="auto"/>
              <w:left w:val="single" w:sz="4" w:space="0" w:color="auto"/>
              <w:bottom w:val="single" w:sz="4" w:space="0" w:color="auto"/>
              <w:right w:val="single" w:sz="4" w:space="0" w:color="auto"/>
            </w:tcBorders>
            <w:hideMark/>
          </w:tcPr>
          <w:p w14:paraId="1C86BFC5" w14:textId="77777777" w:rsidR="00A170EE" w:rsidRPr="001D0352" w:rsidRDefault="00A170EE" w:rsidP="00983017">
            <w:pPr>
              <w:rPr>
                <w:rFonts w:eastAsia="Calibri"/>
                <w:b/>
              </w:rPr>
            </w:pPr>
            <w:r w:rsidRPr="001D0352">
              <w:rPr>
                <w:rFonts w:eastAsia="Calibri"/>
                <w:b/>
              </w:rPr>
              <w:t>Table 1. Contribution of course learning outcomes to program outcomes</w:t>
            </w:r>
          </w:p>
          <w:p w14:paraId="7877A448" w14:textId="77777777" w:rsidR="00A170EE" w:rsidRPr="001D0352" w:rsidRDefault="00A170EE" w:rsidP="00983017">
            <w:pPr>
              <w:rPr>
                <w:rFonts w:eastAsia="Calibri"/>
                <w:b/>
                <w:bCs/>
              </w:rPr>
            </w:pPr>
            <w:r w:rsidRPr="001D0352">
              <w:rPr>
                <w:rFonts w:eastAsia="Calibri"/>
                <w:b/>
              </w:rPr>
              <w:t>0: no contribution 1: little contribution 2: moderate contribution 3: full contribution</w:t>
            </w:r>
          </w:p>
        </w:tc>
      </w:tr>
      <w:tr w:rsidR="00A170EE" w:rsidRPr="001D0352" w14:paraId="5C9F783A" w14:textId="77777777" w:rsidTr="00FD671C">
        <w:trPr>
          <w:gridAfter w:val="1"/>
          <w:wAfter w:w="19" w:type="dxa"/>
          <w:trHeight w:val="120"/>
        </w:trPr>
        <w:tc>
          <w:tcPr>
            <w:tcW w:w="1261" w:type="dxa"/>
            <w:tcBorders>
              <w:top w:val="single" w:sz="4" w:space="0" w:color="auto"/>
              <w:left w:val="single" w:sz="4" w:space="0" w:color="auto"/>
              <w:bottom w:val="single" w:sz="4" w:space="0" w:color="auto"/>
              <w:right w:val="single" w:sz="4" w:space="0" w:color="auto"/>
            </w:tcBorders>
            <w:hideMark/>
          </w:tcPr>
          <w:p w14:paraId="3F68B07C" w14:textId="77777777" w:rsidR="00A170EE" w:rsidRPr="001D0352" w:rsidRDefault="00A170EE" w:rsidP="00983017">
            <w:pPr>
              <w:jc w:val="center"/>
              <w:rPr>
                <w:rFonts w:eastAsia="Calibri"/>
                <w:b/>
              </w:rPr>
            </w:pPr>
            <w:r w:rsidRPr="001D0352">
              <w:rPr>
                <w:rFonts w:eastAsia="Calibri"/>
                <w:b/>
              </w:rPr>
              <w:t>Learning Outcome</w:t>
            </w:r>
          </w:p>
        </w:tc>
        <w:tc>
          <w:tcPr>
            <w:tcW w:w="670" w:type="dxa"/>
            <w:tcBorders>
              <w:top w:val="single" w:sz="4" w:space="0" w:color="auto"/>
              <w:left w:val="single" w:sz="4" w:space="0" w:color="auto"/>
              <w:bottom w:val="single" w:sz="4" w:space="0" w:color="auto"/>
              <w:right w:val="single" w:sz="4" w:space="0" w:color="auto"/>
            </w:tcBorders>
            <w:hideMark/>
          </w:tcPr>
          <w:p w14:paraId="2E47561F" w14:textId="77777777" w:rsidR="00A170EE" w:rsidRPr="001D0352" w:rsidRDefault="00A170EE" w:rsidP="00983017">
            <w:pPr>
              <w:jc w:val="center"/>
              <w:rPr>
                <w:rFonts w:eastAsia="Calibri"/>
                <w:b/>
                <w:bCs/>
              </w:rPr>
            </w:pPr>
            <w:r w:rsidRPr="001D0352">
              <w:rPr>
                <w:rFonts w:eastAsia="Calibri"/>
                <w:b/>
                <w:bCs/>
              </w:rPr>
              <w:t>PO</w:t>
            </w:r>
          </w:p>
          <w:p w14:paraId="01BFAB46" w14:textId="77777777" w:rsidR="00A170EE" w:rsidRPr="001D0352" w:rsidRDefault="00A170EE" w:rsidP="00983017">
            <w:pPr>
              <w:jc w:val="center"/>
              <w:rPr>
                <w:rFonts w:eastAsia="Calibri"/>
                <w:b/>
                <w:bCs/>
              </w:rPr>
            </w:pPr>
            <w:r w:rsidRPr="001D0352">
              <w:rPr>
                <w:rFonts w:eastAsia="Calibri"/>
                <w:b/>
                <w:bCs/>
              </w:rPr>
              <w:t>1</w:t>
            </w:r>
          </w:p>
        </w:tc>
        <w:tc>
          <w:tcPr>
            <w:tcW w:w="669" w:type="dxa"/>
            <w:tcBorders>
              <w:top w:val="single" w:sz="4" w:space="0" w:color="auto"/>
              <w:left w:val="single" w:sz="4" w:space="0" w:color="auto"/>
              <w:bottom w:val="single" w:sz="4" w:space="0" w:color="auto"/>
              <w:right w:val="single" w:sz="4" w:space="0" w:color="auto"/>
            </w:tcBorders>
            <w:hideMark/>
          </w:tcPr>
          <w:p w14:paraId="311A3EE6" w14:textId="77777777" w:rsidR="00A170EE" w:rsidRPr="001D0352" w:rsidRDefault="00A170EE" w:rsidP="00983017">
            <w:pPr>
              <w:jc w:val="center"/>
              <w:rPr>
                <w:rFonts w:eastAsia="Calibri"/>
                <w:b/>
                <w:bCs/>
              </w:rPr>
            </w:pPr>
            <w:r w:rsidRPr="001D0352">
              <w:rPr>
                <w:rFonts w:eastAsia="Calibri"/>
                <w:b/>
                <w:bCs/>
              </w:rPr>
              <w:t>PO</w:t>
            </w:r>
          </w:p>
          <w:p w14:paraId="56EBC650" w14:textId="77777777" w:rsidR="00A170EE" w:rsidRPr="001D0352" w:rsidRDefault="00A170EE" w:rsidP="00983017">
            <w:pPr>
              <w:jc w:val="center"/>
              <w:rPr>
                <w:rFonts w:eastAsia="Calibri"/>
                <w:b/>
                <w:bCs/>
              </w:rPr>
            </w:pPr>
            <w:r w:rsidRPr="001D0352">
              <w:rPr>
                <w:rFonts w:eastAsia="Calibri"/>
                <w:b/>
                <w:bCs/>
              </w:rPr>
              <w:t>2</w:t>
            </w:r>
          </w:p>
        </w:tc>
        <w:tc>
          <w:tcPr>
            <w:tcW w:w="669" w:type="dxa"/>
            <w:tcBorders>
              <w:top w:val="single" w:sz="4" w:space="0" w:color="auto"/>
              <w:left w:val="single" w:sz="4" w:space="0" w:color="auto"/>
              <w:bottom w:val="single" w:sz="4" w:space="0" w:color="auto"/>
              <w:right w:val="single" w:sz="4" w:space="0" w:color="auto"/>
            </w:tcBorders>
            <w:hideMark/>
          </w:tcPr>
          <w:p w14:paraId="2E23C3DB" w14:textId="77777777" w:rsidR="00A170EE" w:rsidRPr="001D0352" w:rsidRDefault="00A170EE" w:rsidP="00983017">
            <w:pPr>
              <w:jc w:val="center"/>
              <w:rPr>
                <w:rFonts w:eastAsia="Calibri"/>
                <w:b/>
                <w:bCs/>
              </w:rPr>
            </w:pPr>
            <w:r w:rsidRPr="001D0352">
              <w:rPr>
                <w:rFonts w:eastAsia="Calibri"/>
                <w:b/>
                <w:bCs/>
              </w:rPr>
              <w:t>PO</w:t>
            </w:r>
          </w:p>
          <w:p w14:paraId="2D1D6567" w14:textId="77777777" w:rsidR="00A170EE" w:rsidRPr="001D0352" w:rsidRDefault="00A170EE" w:rsidP="00983017">
            <w:pPr>
              <w:jc w:val="center"/>
              <w:rPr>
                <w:rFonts w:eastAsia="Calibri"/>
                <w:b/>
                <w:bCs/>
              </w:rPr>
            </w:pPr>
            <w:r w:rsidRPr="001D0352">
              <w:rPr>
                <w:rFonts w:eastAsia="Calibri"/>
                <w:b/>
                <w:bCs/>
              </w:rPr>
              <w:t>3</w:t>
            </w:r>
          </w:p>
        </w:tc>
        <w:tc>
          <w:tcPr>
            <w:tcW w:w="669" w:type="dxa"/>
            <w:tcBorders>
              <w:top w:val="single" w:sz="4" w:space="0" w:color="auto"/>
              <w:left w:val="single" w:sz="4" w:space="0" w:color="auto"/>
              <w:bottom w:val="single" w:sz="4" w:space="0" w:color="auto"/>
              <w:right w:val="single" w:sz="4" w:space="0" w:color="auto"/>
            </w:tcBorders>
            <w:hideMark/>
          </w:tcPr>
          <w:p w14:paraId="5BC7E6C6" w14:textId="77777777" w:rsidR="00A170EE" w:rsidRPr="001D0352" w:rsidRDefault="00A170EE" w:rsidP="00983017">
            <w:pPr>
              <w:jc w:val="center"/>
              <w:rPr>
                <w:rFonts w:eastAsia="Calibri"/>
                <w:b/>
                <w:bCs/>
              </w:rPr>
            </w:pPr>
            <w:r w:rsidRPr="001D0352">
              <w:rPr>
                <w:rFonts w:eastAsia="Calibri"/>
                <w:b/>
                <w:bCs/>
              </w:rPr>
              <w:t>PO</w:t>
            </w:r>
          </w:p>
          <w:p w14:paraId="1EED2947" w14:textId="77777777" w:rsidR="00A170EE" w:rsidRPr="001D0352" w:rsidRDefault="00A170EE" w:rsidP="00983017">
            <w:pPr>
              <w:jc w:val="center"/>
              <w:rPr>
                <w:rFonts w:eastAsia="Calibri"/>
                <w:b/>
                <w:bCs/>
              </w:rPr>
            </w:pPr>
            <w:r w:rsidRPr="001D0352">
              <w:rPr>
                <w:rFonts w:eastAsia="Calibri"/>
                <w:b/>
                <w:bCs/>
              </w:rPr>
              <w:t>4</w:t>
            </w:r>
          </w:p>
        </w:tc>
        <w:tc>
          <w:tcPr>
            <w:tcW w:w="829" w:type="dxa"/>
            <w:tcBorders>
              <w:top w:val="single" w:sz="4" w:space="0" w:color="auto"/>
              <w:left w:val="single" w:sz="4" w:space="0" w:color="auto"/>
              <w:bottom w:val="single" w:sz="4" w:space="0" w:color="auto"/>
              <w:right w:val="single" w:sz="4" w:space="0" w:color="auto"/>
            </w:tcBorders>
            <w:hideMark/>
          </w:tcPr>
          <w:p w14:paraId="0B553920" w14:textId="77777777" w:rsidR="00A170EE" w:rsidRPr="001D0352" w:rsidRDefault="00A170EE" w:rsidP="00983017">
            <w:pPr>
              <w:jc w:val="center"/>
              <w:rPr>
                <w:rFonts w:eastAsia="Calibri"/>
                <w:b/>
                <w:bCs/>
              </w:rPr>
            </w:pPr>
            <w:r w:rsidRPr="001D0352">
              <w:rPr>
                <w:rFonts w:eastAsia="Calibri"/>
                <w:b/>
                <w:bCs/>
              </w:rPr>
              <w:t>PO</w:t>
            </w:r>
          </w:p>
          <w:p w14:paraId="5F7D3A2B" w14:textId="77777777" w:rsidR="00A170EE" w:rsidRPr="001D0352" w:rsidRDefault="00A170EE" w:rsidP="00983017">
            <w:pPr>
              <w:jc w:val="center"/>
              <w:rPr>
                <w:rFonts w:eastAsia="Calibri"/>
                <w:b/>
                <w:bCs/>
              </w:rPr>
            </w:pPr>
            <w:r w:rsidRPr="001D0352">
              <w:rPr>
                <w:rFonts w:eastAsia="Calibri"/>
                <w:b/>
                <w:bCs/>
              </w:rPr>
              <w:t>5</w:t>
            </w:r>
          </w:p>
        </w:tc>
        <w:tc>
          <w:tcPr>
            <w:tcW w:w="781" w:type="dxa"/>
            <w:tcBorders>
              <w:top w:val="single" w:sz="4" w:space="0" w:color="auto"/>
              <w:left w:val="single" w:sz="4" w:space="0" w:color="auto"/>
              <w:bottom w:val="single" w:sz="4" w:space="0" w:color="auto"/>
              <w:right w:val="single" w:sz="4" w:space="0" w:color="auto"/>
            </w:tcBorders>
            <w:hideMark/>
          </w:tcPr>
          <w:p w14:paraId="622D70A4" w14:textId="77777777" w:rsidR="00A170EE" w:rsidRPr="001D0352" w:rsidRDefault="00A170EE" w:rsidP="00983017">
            <w:pPr>
              <w:jc w:val="center"/>
              <w:rPr>
                <w:rFonts w:eastAsia="Calibri"/>
                <w:b/>
                <w:bCs/>
              </w:rPr>
            </w:pPr>
            <w:r w:rsidRPr="001D0352">
              <w:rPr>
                <w:rFonts w:eastAsia="Calibri"/>
                <w:b/>
                <w:bCs/>
              </w:rPr>
              <w:t>PO</w:t>
            </w:r>
          </w:p>
          <w:p w14:paraId="04472870" w14:textId="77777777" w:rsidR="00A170EE" w:rsidRPr="001D0352" w:rsidRDefault="00A170EE" w:rsidP="00983017">
            <w:pPr>
              <w:jc w:val="center"/>
              <w:rPr>
                <w:rFonts w:eastAsia="Calibri"/>
                <w:b/>
                <w:bCs/>
              </w:rPr>
            </w:pPr>
            <w:r w:rsidRPr="001D0352">
              <w:rPr>
                <w:rFonts w:eastAsia="Calibri"/>
                <w:b/>
                <w:bCs/>
              </w:rPr>
              <w:t>6</w:t>
            </w:r>
          </w:p>
        </w:tc>
        <w:tc>
          <w:tcPr>
            <w:tcW w:w="781" w:type="dxa"/>
            <w:tcBorders>
              <w:top w:val="single" w:sz="4" w:space="0" w:color="auto"/>
              <w:left w:val="single" w:sz="4" w:space="0" w:color="auto"/>
              <w:bottom w:val="single" w:sz="4" w:space="0" w:color="auto"/>
              <w:right w:val="single" w:sz="4" w:space="0" w:color="auto"/>
            </w:tcBorders>
            <w:hideMark/>
          </w:tcPr>
          <w:p w14:paraId="38E6F088" w14:textId="77777777" w:rsidR="00A170EE" w:rsidRPr="001D0352" w:rsidRDefault="00A170EE" w:rsidP="00983017">
            <w:pPr>
              <w:jc w:val="center"/>
              <w:rPr>
                <w:rFonts w:eastAsia="Calibri"/>
                <w:b/>
                <w:bCs/>
              </w:rPr>
            </w:pPr>
            <w:r w:rsidRPr="001D0352">
              <w:rPr>
                <w:rFonts w:eastAsia="Calibri"/>
                <w:b/>
                <w:bCs/>
              </w:rPr>
              <w:t>PO</w:t>
            </w:r>
          </w:p>
          <w:p w14:paraId="0EA672D1" w14:textId="77777777" w:rsidR="00A170EE" w:rsidRPr="001D0352" w:rsidRDefault="00A170EE" w:rsidP="00983017">
            <w:pPr>
              <w:jc w:val="center"/>
              <w:rPr>
                <w:rFonts w:eastAsia="Calibri"/>
                <w:b/>
                <w:bCs/>
              </w:rPr>
            </w:pPr>
            <w:r w:rsidRPr="001D0352">
              <w:rPr>
                <w:rFonts w:eastAsia="Calibri"/>
                <w:b/>
                <w:bCs/>
              </w:rPr>
              <w:t>7</w:t>
            </w:r>
          </w:p>
        </w:tc>
        <w:tc>
          <w:tcPr>
            <w:tcW w:w="781" w:type="dxa"/>
            <w:tcBorders>
              <w:top w:val="single" w:sz="4" w:space="0" w:color="auto"/>
              <w:left w:val="single" w:sz="4" w:space="0" w:color="auto"/>
              <w:bottom w:val="single" w:sz="4" w:space="0" w:color="auto"/>
              <w:right w:val="single" w:sz="4" w:space="0" w:color="auto"/>
            </w:tcBorders>
            <w:hideMark/>
          </w:tcPr>
          <w:p w14:paraId="228F7480" w14:textId="77777777" w:rsidR="00A170EE" w:rsidRPr="001D0352" w:rsidRDefault="00A170EE" w:rsidP="00983017">
            <w:pPr>
              <w:jc w:val="center"/>
              <w:rPr>
                <w:rFonts w:eastAsia="Calibri"/>
                <w:b/>
                <w:bCs/>
              </w:rPr>
            </w:pPr>
            <w:r w:rsidRPr="001D0352">
              <w:rPr>
                <w:rFonts w:eastAsia="Calibri"/>
                <w:b/>
                <w:bCs/>
              </w:rPr>
              <w:t>PO</w:t>
            </w:r>
          </w:p>
          <w:p w14:paraId="74750B4B" w14:textId="77777777" w:rsidR="00A170EE" w:rsidRPr="001D0352" w:rsidRDefault="00A170EE" w:rsidP="00983017">
            <w:pPr>
              <w:jc w:val="center"/>
              <w:rPr>
                <w:rFonts w:eastAsia="Calibri"/>
                <w:b/>
                <w:bCs/>
              </w:rPr>
            </w:pPr>
            <w:r w:rsidRPr="001D0352">
              <w:rPr>
                <w:rFonts w:eastAsia="Calibri"/>
                <w:b/>
                <w:bCs/>
              </w:rPr>
              <w:t>8</w:t>
            </w:r>
          </w:p>
        </w:tc>
        <w:tc>
          <w:tcPr>
            <w:tcW w:w="781" w:type="dxa"/>
            <w:tcBorders>
              <w:top w:val="single" w:sz="4" w:space="0" w:color="auto"/>
              <w:left w:val="single" w:sz="4" w:space="0" w:color="auto"/>
              <w:bottom w:val="single" w:sz="4" w:space="0" w:color="auto"/>
              <w:right w:val="single" w:sz="4" w:space="0" w:color="auto"/>
            </w:tcBorders>
            <w:hideMark/>
          </w:tcPr>
          <w:p w14:paraId="493F304F" w14:textId="77777777" w:rsidR="00A170EE" w:rsidRPr="001D0352" w:rsidRDefault="00A170EE" w:rsidP="00983017">
            <w:pPr>
              <w:jc w:val="center"/>
              <w:rPr>
                <w:rFonts w:eastAsia="Calibri"/>
                <w:b/>
                <w:bCs/>
              </w:rPr>
            </w:pPr>
            <w:r w:rsidRPr="001D0352">
              <w:rPr>
                <w:rFonts w:eastAsia="Calibri"/>
                <w:b/>
                <w:bCs/>
              </w:rPr>
              <w:t>PO</w:t>
            </w:r>
          </w:p>
          <w:p w14:paraId="182D2E7A" w14:textId="77777777" w:rsidR="00A170EE" w:rsidRPr="001D0352" w:rsidRDefault="00A170EE" w:rsidP="00983017">
            <w:pPr>
              <w:jc w:val="center"/>
              <w:rPr>
                <w:rFonts w:eastAsia="Calibri"/>
                <w:b/>
                <w:bCs/>
              </w:rPr>
            </w:pPr>
            <w:r w:rsidRPr="001D0352">
              <w:rPr>
                <w:rFonts w:eastAsia="Calibri"/>
                <w:b/>
                <w:bCs/>
              </w:rPr>
              <w:t>9</w:t>
            </w:r>
          </w:p>
        </w:tc>
        <w:tc>
          <w:tcPr>
            <w:tcW w:w="781" w:type="dxa"/>
            <w:tcBorders>
              <w:top w:val="single" w:sz="4" w:space="0" w:color="auto"/>
              <w:left w:val="single" w:sz="4" w:space="0" w:color="auto"/>
              <w:bottom w:val="single" w:sz="4" w:space="0" w:color="auto"/>
              <w:right w:val="single" w:sz="4" w:space="0" w:color="auto"/>
            </w:tcBorders>
            <w:hideMark/>
          </w:tcPr>
          <w:p w14:paraId="185CC7C1" w14:textId="77777777" w:rsidR="00A170EE" w:rsidRPr="001D0352" w:rsidRDefault="00A170EE" w:rsidP="00983017">
            <w:pPr>
              <w:jc w:val="center"/>
              <w:rPr>
                <w:rFonts w:eastAsia="Calibri"/>
                <w:b/>
                <w:bCs/>
              </w:rPr>
            </w:pPr>
            <w:r w:rsidRPr="001D0352">
              <w:rPr>
                <w:rFonts w:eastAsia="Calibri"/>
                <w:b/>
                <w:bCs/>
              </w:rPr>
              <w:t>PO</w:t>
            </w:r>
          </w:p>
          <w:p w14:paraId="3A67EAE4" w14:textId="77777777" w:rsidR="00A170EE" w:rsidRPr="001D0352" w:rsidRDefault="00A170EE" w:rsidP="00983017">
            <w:pPr>
              <w:jc w:val="center"/>
              <w:rPr>
                <w:rFonts w:eastAsia="Calibri"/>
                <w:b/>
                <w:bCs/>
              </w:rPr>
            </w:pPr>
            <w:r w:rsidRPr="001D0352">
              <w:rPr>
                <w:rFonts w:eastAsia="Calibri"/>
                <w:b/>
                <w:bCs/>
              </w:rPr>
              <w:t>10</w:t>
            </w:r>
          </w:p>
        </w:tc>
        <w:tc>
          <w:tcPr>
            <w:tcW w:w="781" w:type="dxa"/>
            <w:tcBorders>
              <w:top w:val="single" w:sz="4" w:space="0" w:color="auto"/>
              <w:left w:val="single" w:sz="4" w:space="0" w:color="auto"/>
              <w:bottom w:val="single" w:sz="4" w:space="0" w:color="auto"/>
              <w:right w:val="single" w:sz="4" w:space="0" w:color="auto"/>
            </w:tcBorders>
            <w:hideMark/>
          </w:tcPr>
          <w:p w14:paraId="3FAAF403" w14:textId="77777777" w:rsidR="00A170EE" w:rsidRPr="001D0352" w:rsidRDefault="00A170EE" w:rsidP="00983017">
            <w:pPr>
              <w:jc w:val="center"/>
              <w:rPr>
                <w:rFonts w:eastAsia="Calibri"/>
                <w:b/>
                <w:bCs/>
              </w:rPr>
            </w:pPr>
            <w:r w:rsidRPr="001D0352">
              <w:rPr>
                <w:rFonts w:eastAsia="Calibri"/>
                <w:b/>
                <w:bCs/>
              </w:rPr>
              <w:t>PO</w:t>
            </w:r>
          </w:p>
          <w:p w14:paraId="1C5FDFFF" w14:textId="77777777" w:rsidR="00A170EE" w:rsidRPr="001D0352" w:rsidRDefault="00A170EE" w:rsidP="00983017">
            <w:pPr>
              <w:jc w:val="center"/>
              <w:rPr>
                <w:rFonts w:eastAsia="Calibri"/>
                <w:b/>
                <w:bCs/>
              </w:rPr>
            </w:pPr>
            <w:r w:rsidRPr="001D0352">
              <w:rPr>
                <w:rFonts w:eastAsia="Calibri"/>
                <w:b/>
                <w:bCs/>
              </w:rPr>
              <w:t xml:space="preserve"> 11</w:t>
            </w:r>
          </w:p>
        </w:tc>
        <w:tc>
          <w:tcPr>
            <w:tcW w:w="781" w:type="dxa"/>
            <w:tcBorders>
              <w:top w:val="single" w:sz="4" w:space="0" w:color="auto"/>
              <w:left w:val="single" w:sz="4" w:space="0" w:color="auto"/>
              <w:bottom w:val="single" w:sz="4" w:space="0" w:color="auto"/>
              <w:right w:val="single" w:sz="4" w:space="0" w:color="auto"/>
            </w:tcBorders>
            <w:hideMark/>
          </w:tcPr>
          <w:p w14:paraId="2521095D" w14:textId="77777777" w:rsidR="00A170EE" w:rsidRPr="001D0352" w:rsidRDefault="00A170EE" w:rsidP="00983017">
            <w:pPr>
              <w:jc w:val="center"/>
              <w:rPr>
                <w:rFonts w:eastAsia="Calibri"/>
                <w:b/>
                <w:bCs/>
              </w:rPr>
            </w:pPr>
            <w:r w:rsidRPr="001D0352">
              <w:rPr>
                <w:rFonts w:eastAsia="Calibri"/>
                <w:b/>
                <w:bCs/>
              </w:rPr>
              <w:t>PO</w:t>
            </w:r>
          </w:p>
          <w:p w14:paraId="7F70F273" w14:textId="77777777" w:rsidR="00A170EE" w:rsidRPr="001D0352" w:rsidRDefault="00A170EE" w:rsidP="00983017">
            <w:pPr>
              <w:jc w:val="center"/>
              <w:rPr>
                <w:rFonts w:eastAsia="Calibri"/>
                <w:b/>
                <w:bCs/>
              </w:rPr>
            </w:pPr>
            <w:r w:rsidRPr="001D0352">
              <w:rPr>
                <w:rFonts w:eastAsia="Calibri"/>
                <w:b/>
                <w:bCs/>
              </w:rPr>
              <w:t xml:space="preserve"> 12</w:t>
            </w:r>
          </w:p>
        </w:tc>
        <w:tc>
          <w:tcPr>
            <w:tcW w:w="809" w:type="dxa"/>
            <w:tcBorders>
              <w:top w:val="single" w:sz="4" w:space="0" w:color="auto"/>
              <w:left w:val="single" w:sz="4" w:space="0" w:color="auto"/>
              <w:bottom w:val="single" w:sz="4" w:space="0" w:color="auto"/>
              <w:right w:val="single" w:sz="4" w:space="0" w:color="auto"/>
            </w:tcBorders>
            <w:hideMark/>
          </w:tcPr>
          <w:p w14:paraId="2B12126D" w14:textId="77777777" w:rsidR="00A170EE" w:rsidRPr="001D0352" w:rsidRDefault="00A170EE" w:rsidP="00983017">
            <w:pPr>
              <w:jc w:val="center"/>
              <w:rPr>
                <w:rFonts w:eastAsia="Calibri"/>
                <w:b/>
                <w:bCs/>
              </w:rPr>
            </w:pPr>
            <w:r w:rsidRPr="001D0352">
              <w:rPr>
                <w:rFonts w:eastAsia="Calibri"/>
                <w:b/>
                <w:bCs/>
              </w:rPr>
              <w:t>PO</w:t>
            </w:r>
          </w:p>
          <w:p w14:paraId="6F59A1C2" w14:textId="77777777" w:rsidR="00A170EE" w:rsidRPr="001D0352" w:rsidRDefault="00A170EE" w:rsidP="00983017">
            <w:pPr>
              <w:jc w:val="center"/>
              <w:rPr>
                <w:rFonts w:eastAsia="Calibri"/>
                <w:b/>
                <w:bCs/>
              </w:rPr>
            </w:pPr>
            <w:r w:rsidRPr="001D0352">
              <w:rPr>
                <w:rFonts w:eastAsia="Calibri"/>
                <w:b/>
                <w:bCs/>
              </w:rPr>
              <w:t xml:space="preserve"> 13</w:t>
            </w:r>
          </w:p>
        </w:tc>
      </w:tr>
      <w:tr w:rsidR="00A170EE" w:rsidRPr="001D0352" w14:paraId="6CC9873D" w14:textId="77777777" w:rsidTr="00FD671C">
        <w:trPr>
          <w:gridAfter w:val="1"/>
          <w:wAfter w:w="19" w:type="dxa"/>
          <w:trHeight w:val="110"/>
        </w:trPr>
        <w:tc>
          <w:tcPr>
            <w:tcW w:w="1261" w:type="dxa"/>
            <w:tcBorders>
              <w:top w:val="single" w:sz="4" w:space="0" w:color="auto"/>
              <w:left w:val="single" w:sz="4" w:space="0" w:color="auto"/>
              <w:bottom w:val="single" w:sz="4" w:space="0" w:color="auto"/>
              <w:right w:val="single" w:sz="4" w:space="0" w:color="auto"/>
            </w:tcBorders>
            <w:hideMark/>
          </w:tcPr>
          <w:p w14:paraId="6CD42082" w14:textId="3598364B" w:rsidR="00A170EE" w:rsidRPr="001D0352" w:rsidRDefault="001D0352" w:rsidP="00983017">
            <w:pPr>
              <w:jc w:val="center"/>
              <w:rPr>
                <w:rFonts w:eastAsia="Calibri"/>
                <w:b/>
                <w:bCs/>
              </w:rPr>
            </w:pPr>
            <w:r w:rsidRPr="001D0352">
              <w:rPr>
                <w:b/>
                <w:bCs/>
              </w:rPr>
              <w:t xml:space="preserve">HEF 2099 </w:t>
            </w:r>
            <w:r w:rsidR="00A170EE" w:rsidRPr="001D0352">
              <w:rPr>
                <w:b/>
                <w:bCs/>
              </w:rPr>
              <w:t>Play in childhood</w:t>
            </w:r>
          </w:p>
        </w:tc>
        <w:tc>
          <w:tcPr>
            <w:tcW w:w="670" w:type="dxa"/>
            <w:tcBorders>
              <w:top w:val="single" w:sz="4" w:space="0" w:color="auto"/>
              <w:left w:val="single" w:sz="4" w:space="0" w:color="auto"/>
              <w:bottom w:val="single" w:sz="4" w:space="0" w:color="auto"/>
              <w:right w:val="single" w:sz="4" w:space="0" w:color="auto"/>
            </w:tcBorders>
            <w:hideMark/>
          </w:tcPr>
          <w:p w14:paraId="20F01A75" w14:textId="77777777" w:rsidR="00A170EE" w:rsidRPr="001D0352" w:rsidRDefault="00A170EE" w:rsidP="00983017">
            <w:pPr>
              <w:jc w:val="center"/>
              <w:rPr>
                <w:rFonts w:eastAsia="Calibri"/>
              </w:rPr>
            </w:pPr>
            <w:r w:rsidRPr="001D0352">
              <w:rPr>
                <w:rFonts w:eastAsia="Calibri"/>
              </w:rPr>
              <w:t>3</w:t>
            </w:r>
          </w:p>
        </w:tc>
        <w:tc>
          <w:tcPr>
            <w:tcW w:w="669" w:type="dxa"/>
            <w:tcBorders>
              <w:top w:val="single" w:sz="4" w:space="0" w:color="auto"/>
              <w:left w:val="single" w:sz="4" w:space="0" w:color="auto"/>
              <w:bottom w:val="single" w:sz="4" w:space="0" w:color="auto"/>
              <w:right w:val="single" w:sz="4" w:space="0" w:color="auto"/>
            </w:tcBorders>
            <w:hideMark/>
          </w:tcPr>
          <w:p w14:paraId="3633BE77" w14:textId="77777777" w:rsidR="00A170EE" w:rsidRPr="001D0352" w:rsidRDefault="00A170EE" w:rsidP="00983017">
            <w:pPr>
              <w:rPr>
                <w:rFonts w:eastAsia="Calibri"/>
              </w:rPr>
            </w:pPr>
            <w:r w:rsidRPr="001D0352">
              <w:rPr>
                <w:rFonts w:eastAsia="Calibri"/>
              </w:rPr>
              <w:t>3</w:t>
            </w:r>
          </w:p>
        </w:tc>
        <w:tc>
          <w:tcPr>
            <w:tcW w:w="669" w:type="dxa"/>
            <w:tcBorders>
              <w:top w:val="single" w:sz="4" w:space="0" w:color="auto"/>
              <w:left w:val="single" w:sz="4" w:space="0" w:color="auto"/>
              <w:bottom w:val="single" w:sz="4" w:space="0" w:color="auto"/>
              <w:right w:val="single" w:sz="4" w:space="0" w:color="auto"/>
            </w:tcBorders>
            <w:hideMark/>
          </w:tcPr>
          <w:p w14:paraId="7A1EAB67" w14:textId="77777777" w:rsidR="00A170EE" w:rsidRPr="001D0352" w:rsidRDefault="00A170EE" w:rsidP="00983017">
            <w:pPr>
              <w:rPr>
                <w:rFonts w:eastAsia="Calibri"/>
              </w:rPr>
            </w:pPr>
            <w:r w:rsidRPr="001D0352">
              <w:rPr>
                <w:rFonts w:eastAsia="Calibri"/>
              </w:rPr>
              <w:t>1</w:t>
            </w:r>
          </w:p>
        </w:tc>
        <w:tc>
          <w:tcPr>
            <w:tcW w:w="669" w:type="dxa"/>
            <w:tcBorders>
              <w:top w:val="single" w:sz="4" w:space="0" w:color="auto"/>
              <w:left w:val="single" w:sz="4" w:space="0" w:color="auto"/>
              <w:bottom w:val="single" w:sz="4" w:space="0" w:color="auto"/>
              <w:right w:val="single" w:sz="4" w:space="0" w:color="auto"/>
            </w:tcBorders>
            <w:hideMark/>
          </w:tcPr>
          <w:p w14:paraId="05A275E6" w14:textId="77777777" w:rsidR="00A170EE" w:rsidRPr="001D0352" w:rsidRDefault="00A170EE" w:rsidP="00983017">
            <w:pPr>
              <w:rPr>
                <w:rFonts w:eastAsia="Calibri"/>
              </w:rPr>
            </w:pPr>
            <w:r w:rsidRPr="001D0352">
              <w:rPr>
                <w:rFonts w:eastAsia="Calibri"/>
              </w:rPr>
              <w:t>1</w:t>
            </w:r>
          </w:p>
        </w:tc>
        <w:tc>
          <w:tcPr>
            <w:tcW w:w="829" w:type="dxa"/>
            <w:tcBorders>
              <w:top w:val="single" w:sz="4" w:space="0" w:color="auto"/>
              <w:left w:val="single" w:sz="4" w:space="0" w:color="auto"/>
              <w:bottom w:val="single" w:sz="4" w:space="0" w:color="auto"/>
              <w:right w:val="single" w:sz="4" w:space="0" w:color="auto"/>
            </w:tcBorders>
            <w:hideMark/>
          </w:tcPr>
          <w:p w14:paraId="4491A630" w14:textId="77777777" w:rsidR="00A170EE" w:rsidRPr="001D0352" w:rsidRDefault="00A170EE" w:rsidP="00983017">
            <w:pPr>
              <w:jc w:val="center"/>
              <w:rPr>
                <w:rFonts w:eastAsia="Calibri"/>
                <w:bCs/>
              </w:rPr>
            </w:pPr>
            <w:r w:rsidRPr="001D0352">
              <w:rPr>
                <w:rFonts w:eastAsia="Calibri"/>
                <w:bCs/>
              </w:rPr>
              <w:t>2</w:t>
            </w:r>
          </w:p>
        </w:tc>
        <w:tc>
          <w:tcPr>
            <w:tcW w:w="781" w:type="dxa"/>
            <w:tcBorders>
              <w:top w:val="single" w:sz="4" w:space="0" w:color="auto"/>
              <w:left w:val="single" w:sz="4" w:space="0" w:color="auto"/>
              <w:bottom w:val="single" w:sz="4" w:space="0" w:color="auto"/>
              <w:right w:val="single" w:sz="4" w:space="0" w:color="auto"/>
            </w:tcBorders>
          </w:tcPr>
          <w:p w14:paraId="22A14AAB" w14:textId="77777777" w:rsidR="00A170EE" w:rsidRPr="001D0352" w:rsidRDefault="00A170EE" w:rsidP="00983017">
            <w:pPr>
              <w:jc w:val="center"/>
              <w:rPr>
                <w:rFonts w:eastAsia="Calibri"/>
                <w:bCs/>
              </w:rPr>
            </w:pPr>
          </w:p>
        </w:tc>
        <w:tc>
          <w:tcPr>
            <w:tcW w:w="781" w:type="dxa"/>
            <w:tcBorders>
              <w:top w:val="single" w:sz="4" w:space="0" w:color="auto"/>
              <w:left w:val="single" w:sz="4" w:space="0" w:color="auto"/>
              <w:bottom w:val="single" w:sz="4" w:space="0" w:color="auto"/>
              <w:right w:val="single" w:sz="4" w:space="0" w:color="auto"/>
            </w:tcBorders>
            <w:hideMark/>
          </w:tcPr>
          <w:p w14:paraId="20BA43B0" w14:textId="77777777" w:rsidR="00A170EE" w:rsidRPr="001D0352" w:rsidRDefault="00A170EE" w:rsidP="00983017">
            <w:pPr>
              <w:rPr>
                <w:rFonts w:eastAsia="Calibri"/>
              </w:rPr>
            </w:pPr>
            <w:r w:rsidRPr="001D0352">
              <w:rPr>
                <w:rFonts w:eastAsia="Calibri"/>
              </w:rPr>
              <w:t>1</w:t>
            </w:r>
          </w:p>
        </w:tc>
        <w:tc>
          <w:tcPr>
            <w:tcW w:w="781" w:type="dxa"/>
            <w:tcBorders>
              <w:top w:val="single" w:sz="4" w:space="0" w:color="auto"/>
              <w:left w:val="single" w:sz="4" w:space="0" w:color="auto"/>
              <w:bottom w:val="single" w:sz="4" w:space="0" w:color="auto"/>
              <w:right w:val="single" w:sz="4" w:space="0" w:color="auto"/>
            </w:tcBorders>
            <w:hideMark/>
          </w:tcPr>
          <w:p w14:paraId="24C367F1" w14:textId="77777777" w:rsidR="00A170EE" w:rsidRPr="001D0352" w:rsidRDefault="00A170EE" w:rsidP="00983017">
            <w:pPr>
              <w:jc w:val="center"/>
              <w:rPr>
                <w:rFonts w:eastAsia="Calibri"/>
                <w:bCs/>
              </w:rPr>
            </w:pPr>
            <w:r w:rsidRPr="001D0352">
              <w:rPr>
                <w:rFonts w:eastAsia="Calibri"/>
                <w:bCs/>
              </w:rPr>
              <w:t>2</w:t>
            </w:r>
          </w:p>
        </w:tc>
        <w:tc>
          <w:tcPr>
            <w:tcW w:w="781" w:type="dxa"/>
            <w:tcBorders>
              <w:top w:val="single" w:sz="4" w:space="0" w:color="auto"/>
              <w:left w:val="single" w:sz="4" w:space="0" w:color="auto"/>
              <w:bottom w:val="single" w:sz="4" w:space="0" w:color="auto"/>
              <w:right w:val="single" w:sz="4" w:space="0" w:color="auto"/>
            </w:tcBorders>
            <w:hideMark/>
          </w:tcPr>
          <w:p w14:paraId="77775A72" w14:textId="77777777" w:rsidR="00A170EE" w:rsidRPr="001D0352" w:rsidRDefault="00A170EE" w:rsidP="00983017">
            <w:pPr>
              <w:jc w:val="center"/>
              <w:rPr>
                <w:rFonts w:eastAsia="Calibri"/>
                <w:bCs/>
              </w:rPr>
            </w:pPr>
            <w:r w:rsidRPr="001D0352">
              <w:rPr>
                <w:rFonts w:eastAsia="Calibri"/>
                <w:bCs/>
              </w:rPr>
              <w:t>3</w:t>
            </w:r>
          </w:p>
        </w:tc>
        <w:tc>
          <w:tcPr>
            <w:tcW w:w="781" w:type="dxa"/>
            <w:tcBorders>
              <w:top w:val="single" w:sz="4" w:space="0" w:color="auto"/>
              <w:left w:val="single" w:sz="4" w:space="0" w:color="auto"/>
              <w:bottom w:val="single" w:sz="4" w:space="0" w:color="auto"/>
              <w:right w:val="single" w:sz="4" w:space="0" w:color="auto"/>
            </w:tcBorders>
            <w:hideMark/>
          </w:tcPr>
          <w:p w14:paraId="38D5B5B6" w14:textId="77777777" w:rsidR="00A170EE" w:rsidRPr="001D0352" w:rsidRDefault="00A170EE" w:rsidP="00983017">
            <w:pPr>
              <w:jc w:val="center"/>
              <w:rPr>
                <w:rFonts w:eastAsia="Calibri"/>
                <w:bCs/>
              </w:rPr>
            </w:pPr>
            <w:r w:rsidRPr="001D0352">
              <w:rPr>
                <w:rFonts w:eastAsia="Calibri"/>
                <w:bCs/>
              </w:rPr>
              <w:t>2</w:t>
            </w:r>
          </w:p>
        </w:tc>
        <w:tc>
          <w:tcPr>
            <w:tcW w:w="781" w:type="dxa"/>
            <w:tcBorders>
              <w:top w:val="single" w:sz="4" w:space="0" w:color="auto"/>
              <w:left w:val="single" w:sz="4" w:space="0" w:color="auto"/>
              <w:bottom w:val="single" w:sz="4" w:space="0" w:color="auto"/>
              <w:right w:val="single" w:sz="4" w:space="0" w:color="auto"/>
            </w:tcBorders>
            <w:hideMark/>
          </w:tcPr>
          <w:p w14:paraId="79A8C8FA" w14:textId="77777777" w:rsidR="00A170EE" w:rsidRPr="001D0352" w:rsidRDefault="00A170EE" w:rsidP="00983017">
            <w:pPr>
              <w:jc w:val="center"/>
              <w:rPr>
                <w:rFonts w:eastAsia="Calibri"/>
                <w:bCs/>
              </w:rPr>
            </w:pPr>
            <w:r w:rsidRPr="001D0352">
              <w:rPr>
                <w:rFonts w:eastAsia="Calibri"/>
                <w:bCs/>
              </w:rPr>
              <w:t>1</w:t>
            </w:r>
          </w:p>
        </w:tc>
        <w:tc>
          <w:tcPr>
            <w:tcW w:w="781" w:type="dxa"/>
            <w:tcBorders>
              <w:top w:val="single" w:sz="4" w:space="0" w:color="auto"/>
              <w:left w:val="single" w:sz="4" w:space="0" w:color="auto"/>
              <w:bottom w:val="single" w:sz="4" w:space="0" w:color="auto"/>
              <w:right w:val="single" w:sz="4" w:space="0" w:color="auto"/>
            </w:tcBorders>
            <w:hideMark/>
          </w:tcPr>
          <w:p w14:paraId="5B33120F" w14:textId="77777777" w:rsidR="00A170EE" w:rsidRPr="001D0352" w:rsidRDefault="00A170EE" w:rsidP="00983017">
            <w:pPr>
              <w:rPr>
                <w:rFonts w:eastAsia="Calibri"/>
              </w:rPr>
            </w:pPr>
            <w:r w:rsidRPr="001D0352">
              <w:rPr>
                <w:rFonts w:eastAsia="Calibri"/>
              </w:rPr>
              <w:t>2</w:t>
            </w:r>
          </w:p>
        </w:tc>
        <w:tc>
          <w:tcPr>
            <w:tcW w:w="809" w:type="dxa"/>
            <w:tcBorders>
              <w:top w:val="single" w:sz="4" w:space="0" w:color="auto"/>
              <w:left w:val="single" w:sz="4" w:space="0" w:color="auto"/>
              <w:bottom w:val="single" w:sz="4" w:space="0" w:color="auto"/>
              <w:right w:val="single" w:sz="4" w:space="0" w:color="auto"/>
            </w:tcBorders>
          </w:tcPr>
          <w:p w14:paraId="5148B160" w14:textId="77777777" w:rsidR="00A170EE" w:rsidRPr="001D0352" w:rsidRDefault="00A170EE" w:rsidP="00983017">
            <w:pPr>
              <w:rPr>
                <w:rFonts w:eastAsia="Calibri"/>
              </w:rPr>
            </w:pPr>
          </w:p>
        </w:tc>
      </w:tr>
    </w:tbl>
    <w:p w14:paraId="0A56276C" w14:textId="77777777" w:rsidR="00A170EE" w:rsidRPr="001D0352" w:rsidRDefault="00A170EE" w:rsidP="00A170EE">
      <w:pPr>
        <w:rPr>
          <w:rFonts w:eastAsia="Calibri"/>
          <w:b/>
          <w:lang w:eastAsia="en-US"/>
        </w:rPr>
      </w:pPr>
    </w:p>
    <w:tbl>
      <w:tblPr>
        <w:tblpPr w:leftFromText="141" w:rightFromText="141" w:bottomFromText="160" w:vertAnchor="text" w:horzAnchor="page" w:tblpXSpec="center" w:tblpY="124"/>
        <w:tblW w:w="1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7"/>
        <w:gridCol w:w="864"/>
        <w:gridCol w:w="1095"/>
        <w:gridCol w:w="617"/>
        <w:gridCol w:w="661"/>
        <w:gridCol w:w="850"/>
        <w:gridCol w:w="680"/>
        <w:gridCol w:w="660"/>
        <w:gridCol w:w="702"/>
        <w:gridCol w:w="619"/>
        <w:gridCol w:w="750"/>
        <w:gridCol w:w="1069"/>
        <w:gridCol w:w="625"/>
        <w:gridCol w:w="791"/>
      </w:tblGrid>
      <w:tr w:rsidR="00A170EE" w:rsidRPr="001D0352" w14:paraId="12B56D5B" w14:textId="77777777" w:rsidTr="00FD671C">
        <w:trPr>
          <w:trHeight w:val="70"/>
        </w:trPr>
        <w:tc>
          <w:tcPr>
            <w:tcW w:w="11210" w:type="dxa"/>
            <w:gridSpan w:val="14"/>
            <w:tcBorders>
              <w:top w:val="single" w:sz="4" w:space="0" w:color="auto"/>
              <w:left w:val="single" w:sz="4" w:space="0" w:color="auto"/>
              <w:bottom w:val="single" w:sz="4" w:space="0" w:color="auto"/>
              <w:right w:val="single" w:sz="4" w:space="0" w:color="auto"/>
            </w:tcBorders>
            <w:hideMark/>
          </w:tcPr>
          <w:p w14:paraId="2633223E" w14:textId="77777777" w:rsidR="00A170EE" w:rsidRPr="001D0352" w:rsidRDefault="00A170EE" w:rsidP="00983017">
            <w:pPr>
              <w:rPr>
                <w:rFonts w:eastAsia="Calibri"/>
                <w:b/>
                <w:bCs/>
              </w:rPr>
            </w:pPr>
            <w:r w:rsidRPr="001D0352">
              <w:rPr>
                <w:rFonts w:eastAsia="Calibri"/>
                <w:b/>
              </w:rPr>
              <w:t>Table 2. Relation of Course Learning Outcomes and Program Outcome</w:t>
            </w:r>
          </w:p>
        </w:tc>
      </w:tr>
      <w:tr w:rsidR="00A170EE" w:rsidRPr="001D0352" w14:paraId="0294A37F" w14:textId="77777777" w:rsidTr="00FD671C">
        <w:trPr>
          <w:trHeight w:val="98"/>
        </w:trPr>
        <w:tc>
          <w:tcPr>
            <w:tcW w:w="1227" w:type="dxa"/>
            <w:tcBorders>
              <w:top w:val="single" w:sz="4" w:space="0" w:color="auto"/>
              <w:left w:val="single" w:sz="4" w:space="0" w:color="auto"/>
              <w:bottom w:val="single" w:sz="4" w:space="0" w:color="auto"/>
              <w:right w:val="single" w:sz="4" w:space="0" w:color="auto"/>
            </w:tcBorders>
            <w:hideMark/>
          </w:tcPr>
          <w:p w14:paraId="553104D0" w14:textId="77777777" w:rsidR="00A170EE" w:rsidRPr="001D0352" w:rsidRDefault="00A170EE" w:rsidP="00983017">
            <w:pPr>
              <w:jc w:val="center"/>
              <w:rPr>
                <w:rFonts w:eastAsia="Calibri"/>
                <w:b/>
              </w:rPr>
            </w:pPr>
            <w:r w:rsidRPr="001D0352">
              <w:rPr>
                <w:rFonts w:eastAsia="Calibri"/>
                <w:b/>
              </w:rPr>
              <w:t>Learning Outcome</w:t>
            </w:r>
          </w:p>
        </w:tc>
        <w:tc>
          <w:tcPr>
            <w:tcW w:w="864" w:type="dxa"/>
            <w:tcBorders>
              <w:top w:val="single" w:sz="4" w:space="0" w:color="auto"/>
              <w:left w:val="single" w:sz="4" w:space="0" w:color="auto"/>
              <w:bottom w:val="single" w:sz="4" w:space="0" w:color="auto"/>
              <w:right w:val="single" w:sz="4" w:space="0" w:color="auto"/>
            </w:tcBorders>
            <w:hideMark/>
          </w:tcPr>
          <w:p w14:paraId="549287B6" w14:textId="77777777" w:rsidR="00A170EE" w:rsidRPr="001D0352" w:rsidRDefault="00A170EE" w:rsidP="00983017">
            <w:pPr>
              <w:jc w:val="center"/>
              <w:rPr>
                <w:rFonts w:eastAsia="Calibri"/>
                <w:b/>
                <w:bCs/>
              </w:rPr>
            </w:pPr>
            <w:r w:rsidRPr="001D0352">
              <w:rPr>
                <w:rFonts w:eastAsia="Calibri"/>
                <w:b/>
                <w:bCs/>
              </w:rPr>
              <w:t>PO1</w:t>
            </w:r>
          </w:p>
        </w:tc>
        <w:tc>
          <w:tcPr>
            <w:tcW w:w="1095" w:type="dxa"/>
            <w:tcBorders>
              <w:top w:val="single" w:sz="4" w:space="0" w:color="auto"/>
              <w:left w:val="single" w:sz="4" w:space="0" w:color="auto"/>
              <w:bottom w:val="single" w:sz="4" w:space="0" w:color="auto"/>
              <w:right w:val="single" w:sz="4" w:space="0" w:color="auto"/>
            </w:tcBorders>
            <w:hideMark/>
          </w:tcPr>
          <w:p w14:paraId="146D3D64" w14:textId="77777777" w:rsidR="00A170EE" w:rsidRPr="001D0352" w:rsidRDefault="00A170EE" w:rsidP="00983017">
            <w:pPr>
              <w:jc w:val="center"/>
              <w:rPr>
                <w:rFonts w:eastAsia="Calibri"/>
                <w:b/>
                <w:bCs/>
              </w:rPr>
            </w:pPr>
            <w:r w:rsidRPr="001D0352">
              <w:rPr>
                <w:rFonts w:eastAsia="Calibri"/>
                <w:b/>
                <w:bCs/>
              </w:rPr>
              <w:t>PO2</w:t>
            </w:r>
          </w:p>
        </w:tc>
        <w:tc>
          <w:tcPr>
            <w:tcW w:w="617" w:type="dxa"/>
            <w:tcBorders>
              <w:top w:val="single" w:sz="4" w:space="0" w:color="auto"/>
              <w:left w:val="single" w:sz="4" w:space="0" w:color="auto"/>
              <w:bottom w:val="single" w:sz="4" w:space="0" w:color="auto"/>
              <w:right w:val="single" w:sz="4" w:space="0" w:color="auto"/>
            </w:tcBorders>
            <w:hideMark/>
          </w:tcPr>
          <w:p w14:paraId="3DD8EADD" w14:textId="77777777" w:rsidR="00A170EE" w:rsidRPr="001D0352" w:rsidRDefault="00A170EE" w:rsidP="00983017">
            <w:pPr>
              <w:jc w:val="center"/>
              <w:rPr>
                <w:rFonts w:eastAsia="Calibri"/>
                <w:b/>
                <w:bCs/>
              </w:rPr>
            </w:pPr>
            <w:r w:rsidRPr="001D0352">
              <w:rPr>
                <w:rFonts w:eastAsia="Calibri"/>
                <w:b/>
                <w:bCs/>
              </w:rPr>
              <w:t>PO3</w:t>
            </w:r>
          </w:p>
        </w:tc>
        <w:tc>
          <w:tcPr>
            <w:tcW w:w="661" w:type="dxa"/>
            <w:tcBorders>
              <w:top w:val="single" w:sz="4" w:space="0" w:color="auto"/>
              <w:left w:val="single" w:sz="4" w:space="0" w:color="auto"/>
              <w:bottom w:val="single" w:sz="4" w:space="0" w:color="auto"/>
              <w:right w:val="single" w:sz="4" w:space="0" w:color="auto"/>
            </w:tcBorders>
            <w:hideMark/>
          </w:tcPr>
          <w:p w14:paraId="45B6E957" w14:textId="77777777" w:rsidR="00A170EE" w:rsidRPr="001D0352" w:rsidRDefault="00A170EE" w:rsidP="00983017">
            <w:pPr>
              <w:jc w:val="center"/>
              <w:rPr>
                <w:rFonts w:eastAsia="Calibri"/>
                <w:b/>
                <w:bCs/>
              </w:rPr>
            </w:pPr>
            <w:r w:rsidRPr="001D0352">
              <w:rPr>
                <w:rFonts w:eastAsia="Calibri"/>
                <w:b/>
                <w:bCs/>
              </w:rPr>
              <w:t>PO4</w:t>
            </w:r>
          </w:p>
        </w:tc>
        <w:tc>
          <w:tcPr>
            <w:tcW w:w="850" w:type="dxa"/>
            <w:tcBorders>
              <w:top w:val="single" w:sz="4" w:space="0" w:color="auto"/>
              <w:left w:val="single" w:sz="4" w:space="0" w:color="auto"/>
              <w:bottom w:val="single" w:sz="4" w:space="0" w:color="auto"/>
              <w:right w:val="single" w:sz="4" w:space="0" w:color="auto"/>
            </w:tcBorders>
            <w:hideMark/>
          </w:tcPr>
          <w:p w14:paraId="15228C45" w14:textId="77777777" w:rsidR="00A170EE" w:rsidRPr="001D0352" w:rsidRDefault="00A170EE" w:rsidP="00983017">
            <w:pPr>
              <w:jc w:val="center"/>
              <w:rPr>
                <w:rFonts w:eastAsia="Calibri"/>
                <w:b/>
                <w:bCs/>
              </w:rPr>
            </w:pPr>
            <w:r w:rsidRPr="001D0352">
              <w:rPr>
                <w:rFonts w:eastAsia="Calibri"/>
                <w:b/>
                <w:bCs/>
              </w:rPr>
              <w:t>PO5</w:t>
            </w:r>
          </w:p>
        </w:tc>
        <w:tc>
          <w:tcPr>
            <w:tcW w:w="680" w:type="dxa"/>
            <w:tcBorders>
              <w:top w:val="single" w:sz="4" w:space="0" w:color="auto"/>
              <w:left w:val="single" w:sz="4" w:space="0" w:color="auto"/>
              <w:bottom w:val="single" w:sz="4" w:space="0" w:color="auto"/>
              <w:right w:val="single" w:sz="4" w:space="0" w:color="auto"/>
            </w:tcBorders>
            <w:hideMark/>
          </w:tcPr>
          <w:p w14:paraId="696BE87D" w14:textId="77777777" w:rsidR="00A170EE" w:rsidRPr="001D0352" w:rsidRDefault="00A170EE" w:rsidP="00983017">
            <w:pPr>
              <w:jc w:val="center"/>
              <w:rPr>
                <w:rFonts w:eastAsia="Calibri"/>
                <w:b/>
                <w:bCs/>
              </w:rPr>
            </w:pPr>
            <w:r w:rsidRPr="001D0352">
              <w:rPr>
                <w:rFonts w:eastAsia="Calibri"/>
                <w:b/>
                <w:bCs/>
              </w:rPr>
              <w:t>PO6</w:t>
            </w:r>
          </w:p>
        </w:tc>
        <w:tc>
          <w:tcPr>
            <w:tcW w:w="660" w:type="dxa"/>
            <w:tcBorders>
              <w:top w:val="single" w:sz="4" w:space="0" w:color="auto"/>
              <w:left w:val="single" w:sz="4" w:space="0" w:color="auto"/>
              <w:bottom w:val="single" w:sz="4" w:space="0" w:color="auto"/>
              <w:right w:val="single" w:sz="4" w:space="0" w:color="auto"/>
            </w:tcBorders>
            <w:hideMark/>
          </w:tcPr>
          <w:p w14:paraId="6BC2F0CE" w14:textId="77777777" w:rsidR="00A170EE" w:rsidRPr="001D0352" w:rsidRDefault="00A170EE" w:rsidP="00983017">
            <w:pPr>
              <w:jc w:val="center"/>
              <w:rPr>
                <w:rFonts w:eastAsia="Calibri"/>
                <w:b/>
                <w:bCs/>
              </w:rPr>
            </w:pPr>
            <w:r w:rsidRPr="001D0352">
              <w:rPr>
                <w:rFonts w:eastAsia="Calibri"/>
                <w:b/>
                <w:bCs/>
              </w:rPr>
              <w:t>PO7</w:t>
            </w:r>
          </w:p>
        </w:tc>
        <w:tc>
          <w:tcPr>
            <w:tcW w:w="702" w:type="dxa"/>
            <w:tcBorders>
              <w:top w:val="single" w:sz="4" w:space="0" w:color="auto"/>
              <w:left w:val="single" w:sz="4" w:space="0" w:color="auto"/>
              <w:bottom w:val="single" w:sz="4" w:space="0" w:color="auto"/>
              <w:right w:val="single" w:sz="4" w:space="0" w:color="auto"/>
            </w:tcBorders>
            <w:hideMark/>
          </w:tcPr>
          <w:p w14:paraId="309CF02B" w14:textId="77777777" w:rsidR="00A170EE" w:rsidRPr="001D0352" w:rsidRDefault="00A170EE" w:rsidP="00983017">
            <w:pPr>
              <w:jc w:val="center"/>
              <w:rPr>
                <w:rFonts w:eastAsia="Calibri"/>
                <w:b/>
                <w:bCs/>
              </w:rPr>
            </w:pPr>
            <w:r w:rsidRPr="001D0352">
              <w:rPr>
                <w:rFonts w:eastAsia="Calibri"/>
                <w:b/>
                <w:bCs/>
              </w:rPr>
              <w:t>PO8</w:t>
            </w:r>
          </w:p>
        </w:tc>
        <w:tc>
          <w:tcPr>
            <w:tcW w:w="619" w:type="dxa"/>
            <w:tcBorders>
              <w:top w:val="single" w:sz="4" w:space="0" w:color="auto"/>
              <w:left w:val="single" w:sz="4" w:space="0" w:color="auto"/>
              <w:bottom w:val="single" w:sz="4" w:space="0" w:color="auto"/>
              <w:right w:val="single" w:sz="4" w:space="0" w:color="auto"/>
            </w:tcBorders>
            <w:hideMark/>
          </w:tcPr>
          <w:p w14:paraId="0FB679AA" w14:textId="77777777" w:rsidR="00A170EE" w:rsidRPr="001D0352" w:rsidRDefault="00A170EE" w:rsidP="00983017">
            <w:pPr>
              <w:jc w:val="center"/>
              <w:rPr>
                <w:rFonts w:eastAsia="Calibri"/>
                <w:b/>
                <w:bCs/>
              </w:rPr>
            </w:pPr>
            <w:r w:rsidRPr="001D0352">
              <w:rPr>
                <w:rFonts w:eastAsia="Calibri"/>
                <w:b/>
                <w:bCs/>
              </w:rPr>
              <w:t>PO9</w:t>
            </w:r>
          </w:p>
        </w:tc>
        <w:tc>
          <w:tcPr>
            <w:tcW w:w="750" w:type="dxa"/>
            <w:tcBorders>
              <w:top w:val="single" w:sz="4" w:space="0" w:color="auto"/>
              <w:left w:val="single" w:sz="4" w:space="0" w:color="auto"/>
              <w:bottom w:val="single" w:sz="4" w:space="0" w:color="auto"/>
              <w:right w:val="single" w:sz="4" w:space="0" w:color="auto"/>
            </w:tcBorders>
            <w:hideMark/>
          </w:tcPr>
          <w:p w14:paraId="666632A4" w14:textId="77777777" w:rsidR="00A170EE" w:rsidRPr="001D0352" w:rsidRDefault="00A170EE" w:rsidP="00983017">
            <w:pPr>
              <w:jc w:val="center"/>
              <w:rPr>
                <w:rFonts w:eastAsia="Calibri"/>
                <w:b/>
                <w:bCs/>
              </w:rPr>
            </w:pPr>
            <w:r w:rsidRPr="001D0352">
              <w:rPr>
                <w:rFonts w:eastAsia="Calibri"/>
                <w:b/>
                <w:bCs/>
              </w:rPr>
              <w:t>PO10</w:t>
            </w:r>
          </w:p>
        </w:tc>
        <w:tc>
          <w:tcPr>
            <w:tcW w:w="1069" w:type="dxa"/>
            <w:tcBorders>
              <w:top w:val="single" w:sz="4" w:space="0" w:color="auto"/>
              <w:left w:val="single" w:sz="4" w:space="0" w:color="auto"/>
              <w:bottom w:val="single" w:sz="4" w:space="0" w:color="auto"/>
              <w:right w:val="single" w:sz="4" w:space="0" w:color="auto"/>
            </w:tcBorders>
            <w:hideMark/>
          </w:tcPr>
          <w:p w14:paraId="79B1AD25" w14:textId="77777777" w:rsidR="00A170EE" w:rsidRPr="001D0352" w:rsidRDefault="00A170EE" w:rsidP="00983017">
            <w:pPr>
              <w:jc w:val="center"/>
              <w:rPr>
                <w:rFonts w:eastAsia="Calibri"/>
                <w:b/>
                <w:bCs/>
              </w:rPr>
            </w:pPr>
            <w:r w:rsidRPr="001D0352">
              <w:rPr>
                <w:rFonts w:eastAsia="Calibri"/>
                <w:b/>
                <w:bCs/>
              </w:rPr>
              <w:t>PO11</w:t>
            </w:r>
          </w:p>
        </w:tc>
        <w:tc>
          <w:tcPr>
            <w:tcW w:w="625" w:type="dxa"/>
            <w:tcBorders>
              <w:top w:val="single" w:sz="4" w:space="0" w:color="auto"/>
              <w:left w:val="single" w:sz="4" w:space="0" w:color="auto"/>
              <w:bottom w:val="single" w:sz="4" w:space="0" w:color="auto"/>
              <w:right w:val="single" w:sz="4" w:space="0" w:color="auto"/>
            </w:tcBorders>
            <w:hideMark/>
          </w:tcPr>
          <w:p w14:paraId="304C500A" w14:textId="77777777" w:rsidR="00A170EE" w:rsidRPr="001D0352" w:rsidRDefault="00A170EE" w:rsidP="00983017">
            <w:pPr>
              <w:jc w:val="center"/>
              <w:rPr>
                <w:rFonts w:eastAsia="Calibri"/>
                <w:b/>
                <w:bCs/>
              </w:rPr>
            </w:pPr>
            <w:r w:rsidRPr="001D0352">
              <w:rPr>
                <w:rFonts w:eastAsia="Calibri"/>
                <w:b/>
                <w:bCs/>
              </w:rPr>
              <w:t>PO12</w:t>
            </w:r>
          </w:p>
        </w:tc>
        <w:tc>
          <w:tcPr>
            <w:tcW w:w="791" w:type="dxa"/>
            <w:tcBorders>
              <w:top w:val="single" w:sz="4" w:space="0" w:color="auto"/>
              <w:left w:val="single" w:sz="4" w:space="0" w:color="auto"/>
              <w:bottom w:val="single" w:sz="4" w:space="0" w:color="auto"/>
              <w:right w:val="single" w:sz="4" w:space="0" w:color="auto"/>
            </w:tcBorders>
            <w:hideMark/>
          </w:tcPr>
          <w:p w14:paraId="7AA7632D" w14:textId="77777777" w:rsidR="00A170EE" w:rsidRPr="001D0352" w:rsidRDefault="00A170EE" w:rsidP="00983017">
            <w:pPr>
              <w:jc w:val="center"/>
              <w:rPr>
                <w:rFonts w:eastAsia="Calibri"/>
                <w:b/>
                <w:bCs/>
              </w:rPr>
            </w:pPr>
            <w:r w:rsidRPr="001D0352">
              <w:rPr>
                <w:rFonts w:eastAsia="Calibri"/>
                <w:b/>
                <w:bCs/>
              </w:rPr>
              <w:t>PO13</w:t>
            </w:r>
          </w:p>
        </w:tc>
      </w:tr>
      <w:tr w:rsidR="00A170EE" w:rsidRPr="001D0352" w14:paraId="37F89173" w14:textId="77777777" w:rsidTr="00FD671C">
        <w:trPr>
          <w:trHeight w:val="90"/>
        </w:trPr>
        <w:tc>
          <w:tcPr>
            <w:tcW w:w="1227" w:type="dxa"/>
            <w:tcBorders>
              <w:top w:val="single" w:sz="4" w:space="0" w:color="auto"/>
              <w:left w:val="single" w:sz="4" w:space="0" w:color="auto"/>
              <w:bottom w:val="single" w:sz="4" w:space="0" w:color="auto"/>
              <w:right w:val="single" w:sz="4" w:space="0" w:color="auto"/>
            </w:tcBorders>
            <w:hideMark/>
          </w:tcPr>
          <w:p w14:paraId="1B50F337" w14:textId="71CCC0D8" w:rsidR="00A170EE" w:rsidRPr="001D0352" w:rsidRDefault="001D0352" w:rsidP="00983017">
            <w:pPr>
              <w:jc w:val="center"/>
              <w:rPr>
                <w:rFonts w:eastAsia="Calibri"/>
                <w:b/>
                <w:bCs/>
              </w:rPr>
            </w:pPr>
            <w:r w:rsidRPr="001D0352">
              <w:rPr>
                <w:b/>
                <w:bCs/>
              </w:rPr>
              <w:t xml:space="preserve">HEF 2099 </w:t>
            </w:r>
            <w:r w:rsidR="00A170EE" w:rsidRPr="001D0352">
              <w:rPr>
                <w:b/>
                <w:bCs/>
              </w:rPr>
              <w:t>Play in Childhood</w:t>
            </w:r>
          </w:p>
        </w:tc>
        <w:tc>
          <w:tcPr>
            <w:tcW w:w="864" w:type="dxa"/>
            <w:tcBorders>
              <w:top w:val="single" w:sz="4" w:space="0" w:color="auto"/>
              <w:left w:val="single" w:sz="4" w:space="0" w:color="auto"/>
              <w:bottom w:val="single" w:sz="4" w:space="0" w:color="auto"/>
              <w:right w:val="single" w:sz="4" w:space="0" w:color="auto"/>
            </w:tcBorders>
            <w:hideMark/>
          </w:tcPr>
          <w:p w14:paraId="0B8F41AE" w14:textId="77777777" w:rsidR="00A170EE" w:rsidRPr="001D0352" w:rsidRDefault="00A170EE" w:rsidP="00983017">
            <w:pPr>
              <w:jc w:val="center"/>
              <w:rPr>
                <w:rFonts w:eastAsia="Calibri"/>
              </w:rPr>
            </w:pPr>
            <w:r w:rsidRPr="001D0352">
              <w:rPr>
                <w:rFonts w:eastAsia="Calibri"/>
              </w:rPr>
              <w:t>LO1,2,3,4</w:t>
            </w:r>
          </w:p>
        </w:tc>
        <w:tc>
          <w:tcPr>
            <w:tcW w:w="1095" w:type="dxa"/>
            <w:tcBorders>
              <w:top w:val="single" w:sz="4" w:space="0" w:color="auto"/>
              <w:left w:val="single" w:sz="4" w:space="0" w:color="auto"/>
              <w:bottom w:val="single" w:sz="4" w:space="0" w:color="auto"/>
              <w:right w:val="single" w:sz="4" w:space="0" w:color="auto"/>
            </w:tcBorders>
            <w:hideMark/>
          </w:tcPr>
          <w:p w14:paraId="11D75946" w14:textId="77777777" w:rsidR="00A170EE" w:rsidRPr="001D0352" w:rsidRDefault="00A170EE" w:rsidP="00983017">
            <w:pPr>
              <w:rPr>
                <w:rFonts w:eastAsia="Calibri"/>
              </w:rPr>
            </w:pPr>
            <w:r w:rsidRPr="001D0352">
              <w:rPr>
                <w:rFonts w:eastAsia="Calibri"/>
              </w:rPr>
              <w:t>LO1,2,3,4</w:t>
            </w:r>
          </w:p>
        </w:tc>
        <w:tc>
          <w:tcPr>
            <w:tcW w:w="617" w:type="dxa"/>
            <w:tcBorders>
              <w:top w:val="single" w:sz="4" w:space="0" w:color="auto"/>
              <w:left w:val="single" w:sz="4" w:space="0" w:color="auto"/>
              <w:bottom w:val="single" w:sz="4" w:space="0" w:color="auto"/>
              <w:right w:val="single" w:sz="4" w:space="0" w:color="auto"/>
            </w:tcBorders>
            <w:hideMark/>
          </w:tcPr>
          <w:p w14:paraId="0D889A97" w14:textId="77777777" w:rsidR="00A170EE" w:rsidRPr="001D0352" w:rsidRDefault="00A170EE" w:rsidP="00983017">
            <w:pPr>
              <w:rPr>
                <w:rFonts w:eastAsia="Calibri"/>
              </w:rPr>
            </w:pPr>
            <w:r w:rsidRPr="001D0352">
              <w:rPr>
                <w:rFonts w:eastAsia="Calibri"/>
              </w:rPr>
              <w:t>LO5</w:t>
            </w:r>
          </w:p>
        </w:tc>
        <w:tc>
          <w:tcPr>
            <w:tcW w:w="661" w:type="dxa"/>
            <w:tcBorders>
              <w:top w:val="single" w:sz="4" w:space="0" w:color="auto"/>
              <w:left w:val="single" w:sz="4" w:space="0" w:color="auto"/>
              <w:bottom w:val="single" w:sz="4" w:space="0" w:color="auto"/>
              <w:right w:val="single" w:sz="4" w:space="0" w:color="auto"/>
            </w:tcBorders>
            <w:hideMark/>
          </w:tcPr>
          <w:p w14:paraId="4C9F4342" w14:textId="77777777" w:rsidR="00A170EE" w:rsidRPr="001D0352" w:rsidRDefault="00A170EE" w:rsidP="00983017">
            <w:pPr>
              <w:rPr>
                <w:rFonts w:eastAsia="Calibri"/>
              </w:rPr>
            </w:pPr>
            <w:r w:rsidRPr="001D0352">
              <w:rPr>
                <w:rFonts w:eastAsia="Calibri"/>
              </w:rPr>
              <w:t>LO3,4</w:t>
            </w:r>
          </w:p>
        </w:tc>
        <w:tc>
          <w:tcPr>
            <w:tcW w:w="850" w:type="dxa"/>
            <w:tcBorders>
              <w:top w:val="single" w:sz="4" w:space="0" w:color="auto"/>
              <w:left w:val="single" w:sz="4" w:space="0" w:color="auto"/>
              <w:bottom w:val="single" w:sz="4" w:space="0" w:color="auto"/>
              <w:right w:val="single" w:sz="4" w:space="0" w:color="auto"/>
            </w:tcBorders>
            <w:hideMark/>
          </w:tcPr>
          <w:p w14:paraId="14E421DB" w14:textId="77777777" w:rsidR="00A170EE" w:rsidRPr="001D0352" w:rsidRDefault="00A170EE" w:rsidP="00983017">
            <w:pPr>
              <w:jc w:val="center"/>
              <w:rPr>
                <w:rFonts w:eastAsia="Calibri"/>
                <w:bCs/>
              </w:rPr>
            </w:pPr>
            <w:r w:rsidRPr="001D0352">
              <w:rPr>
                <w:rFonts w:eastAsia="Calibri"/>
                <w:bCs/>
              </w:rPr>
              <w:t>LO1,3,4</w:t>
            </w:r>
          </w:p>
        </w:tc>
        <w:tc>
          <w:tcPr>
            <w:tcW w:w="680" w:type="dxa"/>
            <w:tcBorders>
              <w:top w:val="single" w:sz="4" w:space="0" w:color="auto"/>
              <w:left w:val="single" w:sz="4" w:space="0" w:color="auto"/>
              <w:bottom w:val="single" w:sz="4" w:space="0" w:color="auto"/>
              <w:right w:val="single" w:sz="4" w:space="0" w:color="auto"/>
            </w:tcBorders>
          </w:tcPr>
          <w:p w14:paraId="0EF39119" w14:textId="77777777" w:rsidR="00A170EE" w:rsidRPr="001D0352" w:rsidRDefault="00A170EE" w:rsidP="00983017">
            <w:pPr>
              <w:jc w:val="center"/>
              <w:rPr>
                <w:rFonts w:eastAsia="Calibri"/>
                <w:bCs/>
              </w:rPr>
            </w:pPr>
          </w:p>
        </w:tc>
        <w:tc>
          <w:tcPr>
            <w:tcW w:w="660" w:type="dxa"/>
            <w:tcBorders>
              <w:top w:val="single" w:sz="4" w:space="0" w:color="auto"/>
              <w:left w:val="single" w:sz="4" w:space="0" w:color="auto"/>
              <w:bottom w:val="single" w:sz="4" w:space="0" w:color="auto"/>
              <w:right w:val="single" w:sz="4" w:space="0" w:color="auto"/>
            </w:tcBorders>
            <w:hideMark/>
          </w:tcPr>
          <w:p w14:paraId="31122AF3" w14:textId="77777777" w:rsidR="00A170EE" w:rsidRPr="001D0352" w:rsidRDefault="00A170EE" w:rsidP="00983017">
            <w:pPr>
              <w:rPr>
                <w:rFonts w:eastAsia="Calibri"/>
              </w:rPr>
            </w:pPr>
            <w:r w:rsidRPr="001D0352">
              <w:rPr>
                <w:rFonts w:eastAsia="Calibri"/>
              </w:rPr>
              <w:t>LO4</w:t>
            </w:r>
          </w:p>
        </w:tc>
        <w:tc>
          <w:tcPr>
            <w:tcW w:w="702" w:type="dxa"/>
            <w:tcBorders>
              <w:top w:val="single" w:sz="4" w:space="0" w:color="auto"/>
              <w:left w:val="single" w:sz="4" w:space="0" w:color="auto"/>
              <w:bottom w:val="single" w:sz="4" w:space="0" w:color="auto"/>
              <w:right w:val="single" w:sz="4" w:space="0" w:color="auto"/>
            </w:tcBorders>
            <w:hideMark/>
          </w:tcPr>
          <w:p w14:paraId="21066EF7" w14:textId="77777777" w:rsidR="00A170EE" w:rsidRPr="001D0352" w:rsidRDefault="00A170EE" w:rsidP="00983017">
            <w:pPr>
              <w:rPr>
                <w:rFonts w:eastAsia="Calibri"/>
                <w:bCs/>
              </w:rPr>
            </w:pPr>
            <w:r w:rsidRPr="001D0352">
              <w:rPr>
                <w:rFonts w:eastAsia="Calibri"/>
                <w:bCs/>
              </w:rPr>
              <w:t>LO 1,4</w:t>
            </w:r>
          </w:p>
        </w:tc>
        <w:tc>
          <w:tcPr>
            <w:tcW w:w="619" w:type="dxa"/>
            <w:tcBorders>
              <w:top w:val="single" w:sz="4" w:space="0" w:color="auto"/>
              <w:left w:val="single" w:sz="4" w:space="0" w:color="auto"/>
              <w:bottom w:val="single" w:sz="4" w:space="0" w:color="auto"/>
              <w:right w:val="single" w:sz="4" w:space="0" w:color="auto"/>
            </w:tcBorders>
            <w:hideMark/>
          </w:tcPr>
          <w:p w14:paraId="0EDBC689" w14:textId="77777777" w:rsidR="00A170EE" w:rsidRPr="001D0352" w:rsidRDefault="00A170EE" w:rsidP="00983017">
            <w:pPr>
              <w:rPr>
                <w:rFonts w:eastAsia="Calibri"/>
                <w:bCs/>
              </w:rPr>
            </w:pPr>
            <w:r w:rsidRPr="001D0352">
              <w:rPr>
                <w:rFonts w:eastAsia="Calibri"/>
                <w:bCs/>
              </w:rPr>
              <w:t>LO1,2,34</w:t>
            </w:r>
          </w:p>
        </w:tc>
        <w:tc>
          <w:tcPr>
            <w:tcW w:w="750" w:type="dxa"/>
            <w:tcBorders>
              <w:top w:val="single" w:sz="4" w:space="0" w:color="auto"/>
              <w:left w:val="single" w:sz="4" w:space="0" w:color="auto"/>
              <w:bottom w:val="single" w:sz="4" w:space="0" w:color="auto"/>
              <w:right w:val="single" w:sz="4" w:space="0" w:color="auto"/>
            </w:tcBorders>
            <w:hideMark/>
          </w:tcPr>
          <w:p w14:paraId="205C3037" w14:textId="77777777" w:rsidR="00A170EE" w:rsidRPr="001D0352" w:rsidRDefault="00A170EE" w:rsidP="00983017">
            <w:pPr>
              <w:jc w:val="center"/>
              <w:rPr>
                <w:rFonts w:eastAsia="Calibri"/>
                <w:bCs/>
              </w:rPr>
            </w:pPr>
            <w:r w:rsidRPr="001D0352">
              <w:rPr>
                <w:rFonts w:eastAsia="Calibri"/>
                <w:bCs/>
              </w:rPr>
              <w:t>LO1,2,3</w:t>
            </w:r>
          </w:p>
        </w:tc>
        <w:tc>
          <w:tcPr>
            <w:tcW w:w="1069" w:type="dxa"/>
            <w:tcBorders>
              <w:top w:val="single" w:sz="4" w:space="0" w:color="auto"/>
              <w:left w:val="single" w:sz="4" w:space="0" w:color="auto"/>
              <w:bottom w:val="single" w:sz="4" w:space="0" w:color="auto"/>
              <w:right w:val="single" w:sz="4" w:space="0" w:color="auto"/>
            </w:tcBorders>
            <w:hideMark/>
          </w:tcPr>
          <w:p w14:paraId="0BB27B89" w14:textId="77777777" w:rsidR="00A170EE" w:rsidRPr="001D0352" w:rsidRDefault="00A170EE" w:rsidP="00983017">
            <w:pPr>
              <w:rPr>
                <w:rFonts w:eastAsia="Calibri"/>
                <w:bCs/>
              </w:rPr>
            </w:pPr>
            <w:r w:rsidRPr="001D0352">
              <w:rPr>
                <w:rFonts w:eastAsia="Calibri"/>
              </w:rPr>
              <w:t>LO</w:t>
            </w:r>
            <w:r w:rsidRPr="001D0352">
              <w:rPr>
                <w:rFonts w:eastAsia="Calibri"/>
                <w:bCs/>
              </w:rPr>
              <w:t>4</w:t>
            </w:r>
          </w:p>
        </w:tc>
        <w:tc>
          <w:tcPr>
            <w:tcW w:w="625" w:type="dxa"/>
            <w:tcBorders>
              <w:top w:val="single" w:sz="4" w:space="0" w:color="auto"/>
              <w:left w:val="single" w:sz="4" w:space="0" w:color="auto"/>
              <w:bottom w:val="single" w:sz="4" w:space="0" w:color="auto"/>
              <w:right w:val="single" w:sz="4" w:space="0" w:color="auto"/>
            </w:tcBorders>
            <w:hideMark/>
          </w:tcPr>
          <w:p w14:paraId="5939EA2B" w14:textId="77777777" w:rsidR="00A170EE" w:rsidRPr="001D0352" w:rsidRDefault="00A170EE" w:rsidP="00983017">
            <w:pPr>
              <w:rPr>
                <w:rFonts w:eastAsia="Calibri"/>
              </w:rPr>
            </w:pPr>
            <w:r w:rsidRPr="001D0352">
              <w:rPr>
                <w:rFonts w:eastAsia="Calibri"/>
              </w:rPr>
              <w:t>LO3,4</w:t>
            </w:r>
          </w:p>
        </w:tc>
        <w:tc>
          <w:tcPr>
            <w:tcW w:w="791" w:type="dxa"/>
            <w:tcBorders>
              <w:top w:val="single" w:sz="4" w:space="0" w:color="auto"/>
              <w:left w:val="single" w:sz="4" w:space="0" w:color="auto"/>
              <w:bottom w:val="single" w:sz="4" w:space="0" w:color="auto"/>
              <w:right w:val="single" w:sz="4" w:space="0" w:color="auto"/>
            </w:tcBorders>
          </w:tcPr>
          <w:p w14:paraId="1DD964B1" w14:textId="77777777" w:rsidR="00A170EE" w:rsidRPr="001D0352" w:rsidRDefault="00A170EE" w:rsidP="00983017">
            <w:pPr>
              <w:rPr>
                <w:rFonts w:eastAsia="Calibri"/>
              </w:rPr>
            </w:pPr>
          </w:p>
        </w:tc>
      </w:tr>
    </w:tbl>
    <w:p w14:paraId="55F0B6A0" w14:textId="77777777" w:rsidR="00A170EE" w:rsidRPr="001D0352" w:rsidRDefault="00A170EE" w:rsidP="00A170EE">
      <w:pPr>
        <w:rPr>
          <w:rFonts w:eastAsiaTheme="minorHAnsi"/>
          <w:lang w:val="en-GB" w:eastAsia="en-US"/>
        </w:rPr>
      </w:pPr>
    </w:p>
    <w:p w14:paraId="2EF1B468" w14:textId="77777777" w:rsidR="00A170EE" w:rsidRPr="001D0352" w:rsidRDefault="00A170EE" w:rsidP="00A170EE">
      <w:pPr>
        <w:rPr>
          <w:lang w:eastAsia="en-US"/>
        </w:rPr>
      </w:pPr>
    </w:p>
    <w:p w14:paraId="09A2B3A1" w14:textId="77777777" w:rsidR="00A170EE" w:rsidRPr="001D0352" w:rsidRDefault="00A170EE" w:rsidP="00A170EE"/>
    <w:tbl>
      <w:tblPr>
        <w:tblW w:w="52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1865"/>
        <w:gridCol w:w="1698"/>
        <w:gridCol w:w="1459"/>
        <w:gridCol w:w="1647"/>
        <w:gridCol w:w="1373"/>
        <w:gridCol w:w="2275"/>
      </w:tblGrid>
      <w:tr w:rsidR="00A170EE" w:rsidRPr="001D0352" w14:paraId="2C177867" w14:textId="77777777" w:rsidTr="00FD671C">
        <w:trPr>
          <w:trHeight w:val="40"/>
          <w:jc w:val="center"/>
        </w:trPr>
        <w:tc>
          <w:tcPr>
            <w:tcW w:w="5000" w:type="pct"/>
            <w:gridSpan w:val="7"/>
            <w:tcBorders>
              <w:top w:val="single" w:sz="4" w:space="0" w:color="auto"/>
              <w:left w:val="single" w:sz="4" w:space="0" w:color="auto"/>
              <w:bottom w:val="single" w:sz="4" w:space="0" w:color="auto"/>
              <w:right w:val="single" w:sz="4" w:space="0" w:color="auto"/>
            </w:tcBorders>
            <w:hideMark/>
          </w:tcPr>
          <w:p w14:paraId="41D1E3A8" w14:textId="17B9A703" w:rsidR="00A170EE" w:rsidRPr="001D0352" w:rsidRDefault="001D0352" w:rsidP="00983017">
            <w:pPr>
              <w:rPr>
                <w:rFonts w:eastAsia="Calibri"/>
                <w:b/>
                <w:sz w:val="16"/>
                <w:szCs w:val="16"/>
              </w:rPr>
            </w:pPr>
            <w:r w:rsidRPr="001D0352">
              <w:rPr>
                <w:rFonts w:eastAsia="Calibri"/>
                <w:b/>
                <w:sz w:val="16"/>
                <w:szCs w:val="16"/>
              </w:rPr>
              <w:t xml:space="preserve">Table 3. </w:t>
            </w:r>
            <w:r w:rsidR="00A170EE" w:rsidRPr="001D0352">
              <w:rPr>
                <w:rFonts w:eastAsia="Calibri"/>
                <w:b/>
                <w:sz w:val="16"/>
                <w:szCs w:val="16"/>
              </w:rPr>
              <w:t>HEF2099 PLAY in CHILDHOOD COURSE CONTENTS AND LEARNING OUTCOMES MATRIX</w:t>
            </w:r>
          </w:p>
        </w:tc>
      </w:tr>
      <w:tr w:rsidR="001D0352" w:rsidRPr="001D0352" w14:paraId="42A960D2" w14:textId="77777777" w:rsidTr="00FD671C">
        <w:trPr>
          <w:trHeight w:val="100"/>
          <w:jc w:val="center"/>
        </w:trPr>
        <w:tc>
          <w:tcPr>
            <w:tcW w:w="333" w:type="pct"/>
            <w:vMerge w:val="restart"/>
            <w:tcBorders>
              <w:top w:val="single" w:sz="4" w:space="0" w:color="auto"/>
              <w:left w:val="single" w:sz="4" w:space="0" w:color="auto"/>
              <w:bottom w:val="single" w:sz="4" w:space="0" w:color="auto"/>
              <w:right w:val="single" w:sz="4" w:space="0" w:color="auto"/>
            </w:tcBorders>
            <w:hideMark/>
          </w:tcPr>
          <w:p w14:paraId="1B72CF20" w14:textId="77777777" w:rsidR="00A170EE" w:rsidRPr="001D0352" w:rsidRDefault="00A170EE" w:rsidP="00983017">
            <w:pPr>
              <w:spacing w:after="120"/>
              <w:jc w:val="center"/>
              <w:rPr>
                <w:rFonts w:eastAsiaTheme="minorHAnsi"/>
                <w:b/>
                <w:sz w:val="16"/>
                <w:szCs w:val="16"/>
              </w:rPr>
            </w:pPr>
            <w:r w:rsidRPr="001D0352">
              <w:rPr>
                <w:b/>
                <w:sz w:val="16"/>
                <w:szCs w:val="16"/>
              </w:rPr>
              <w:t>Week</w:t>
            </w:r>
          </w:p>
        </w:tc>
        <w:tc>
          <w:tcPr>
            <w:tcW w:w="844" w:type="pct"/>
            <w:vMerge w:val="restart"/>
            <w:tcBorders>
              <w:top w:val="single" w:sz="4" w:space="0" w:color="auto"/>
              <w:left w:val="single" w:sz="4" w:space="0" w:color="auto"/>
              <w:bottom w:val="single" w:sz="4" w:space="0" w:color="auto"/>
              <w:right w:val="single" w:sz="4" w:space="0" w:color="auto"/>
            </w:tcBorders>
            <w:hideMark/>
          </w:tcPr>
          <w:p w14:paraId="1E80D1F3" w14:textId="77777777" w:rsidR="00A170EE" w:rsidRPr="001D0352" w:rsidRDefault="00A170EE" w:rsidP="00983017">
            <w:pPr>
              <w:spacing w:after="120"/>
              <w:rPr>
                <w:b/>
                <w:sz w:val="16"/>
                <w:szCs w:val="16"/>
              </w:rPr>
            </w:pPr>
            <w:r w:rsidRPr="001D0352">
              <w:rPr>
                <w:b/>
                <w:sz w:val="16"/>
                <w:szCs w:val="16"/>
              </w:rPr>
              <w:t>Weekly Course Contents</w:t>
            </w:r>
          </w:p>
        </w:tc>
        <w:tc>
          <w:tcPr>
            <w:tcW w:w="3822" w:type="pct"/>
            <w:gridSpan w:val="5"/>
            <w:tcBorders>
              <w:top w:val="single" w:sz="4" w:space="0" w:color="auto"/>
              <w:left w:val="single" w:sz="4" w:space="0" w:color="auto"/>
              <w:bottom w:val="single" w:sz="4" w:space="0" w:color="auto"/>
              <w:right w:val="single" w:sz="4" w:space="0" w:color="auto"/>
            </w:tcBorders>
            <w:hideMark/>
          </w:tcPr>
          <w:p w14:paraId="4F030A27" w14:textId="77777777" w:rsidR="00A170EE" w:rsidRPr="001D0352" w:rsidRDefault="00A170EE" w:rsidP="00983017">
            <w:pPr>
              <w:jc w:val="center"/>
              <w:rPr>
                <w:rFonts w:eastAsia="Calibri"/>
                <w:b/>
                <w:sz w:val="16"/>
                <w:szCs w:val="16"/>
              </w:rPr>
            </w:pPr>
            <w:r w:rsidRPr="001D0352">
              <w:rPr>
                <w:rFonts w:eastAsia="Calibri"/>
                <w:b/>
                <w:sz w:val="16"/>
                <w:szCs w:val="16"/>
              </w:rPr>
              <w:t>Learning Outcomes</w:t>
            </w:r>
          </w:p>
        </w:tc>
      </w:tr>
      <w:tr w:rsidR="001D0352" w:rsidRPr="001D0352" w14:paraId="78C26983" w14:textId="77777777" w:rsidTr="00FD671C">
        <w:trPr>
          <w:trHeight w:val="465"/>
          <w:jc w:val="center"/>
        </w:trPr>
        <w:tc>
          <w:tcPr>
            <w:tcW w:w="333" w:type="pct"/>
            <w:vMerge/>
            <w:tcBorders>
              <w:top w:val="single" w:sz="4" w:space="0" w:color="auto"/>
              <w:left w:val="single" w:sz="4" w:space="0" w:color="auto"/>
              <w:bottom w:val="single" w:sz="4" w:space="0" w:color="auto"/>
              <w:right w:val="single" w:sz="4" w:space="0" w:color="auto"/>
            </w:tcBorders>
            <w:vAlign w:val="center"/>
            <w:hideMark/>
          </w:tcPr>
          <w:p w14:paraId="76F42C48" w14:textId="77777777" w:rsidR="00A170EE" w:rsidRPr="001D0352" w:rsidRDefault="00A170EE" w:rsidP="00983017">
            <w:pPr>
              <w:rPr>
                <w:b/>
                <w:sz w:val="16"/>
                <w:szCs w:val="16"/>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3B7C0" w14:textId="77777777" w:rsidR="00A170EE" w:rsidRPr="001D0352" w:rsidRDefault="00A170EE" w:rsidP="00983017">
            <w:pPr>
              <w:rPr>
                <w:b/>
                <w:sz w:val="16"/>
                <w:szCs w:val="16"/>
                <w:lang w:eastAsia="en-US"/>
              </w:rPr>
            </w:pPr>
          </w:p>
        </w:tc>
        <w:tc>
          <w:tcPr>
            <w:tcW w:w="768" w:type="pct"/>
            <w:tcBorders>
              <w:top w:val="single" w:sz="4" w:space="0" w:color="auto"/>
              <w:left w:val="single" w:sz="4" w:space="0" w:color="auto"/>
              <w:bottom w:val="single" w:sz="4" w:space="0" w:color="auto"/>
              <w:right w:val="single" w:sz="4" w:space="0" w:color="auto"/>
            </w:tcBorders>
            <w:hideMark/>
          </w:tcPr>
          <w:p w14:paraId="76BD024F" w14:textId="2EB0416C" w:rsidR="00A170EE" w:rsidRPr="001D0352" w:rsidRDefault="001D0352" w:rsidP="00983017">
            <w:pPr>
              <w:rPr>
                <w:rFonts w:eastAsiaTheme="minorHAnsi"/>
                <w:sz w:val="16"/>
                <w:szCs w:val="16"/>
                <w:lang w:val="en-GB"/>
              </w:rPr>
            </w:pPr>
            <w:r w:rsidRPr="001D0352">
              <w:rPr>
                <w:sz w:val="16"/>
                <w:szCs w:val="16"/>
                <w:lang w:val="en-GB"/>
              </w:rPr>
              <w:t>LO</w:t>
            </w:r>
            <w:r w:rsidR="00A170EE" w:rsidRPr="001D0352">
              <w:rPr>
                <w:sz w:val="16"/>
                <w:szCs w:val="16"/>
                <w:lang w:val="en-GB"/>
              </w:rPr>
              <w:t>1.Being able to define the game and comprehend its effects on child development</w:t>
            </w:r>
          </w:p>
        </w:tc>
        <w:tc>
          <w:tcPr>
            <w:tcW w:w="660" w:type="pct"/>
            <w:tcBorders>
              <w:top w:val="single" w:sz="4" w:space="0" w:color="auto"/>
              <w:left w:val="single" w:sz="4" w:space="0" w:color="auto"/>
              <w:bottom w:val="single" w:sz="4" w:space="0" w:color="auto"/>
              <w:right w:val="single" w:sz="4" w:space="0" w:color="auto"/>
            </w:tcBorders>
            <w:hideMark/>
          </w:tcPr>
          <w:p w14:paraId="4C0E8E6E" w14:textId="0BFB90F3" w:rsidR="00A170EE" w:rsidRPr="001D0352" w:rsidRDefault="001D0352" w:rsidP="00983017">
            <w:pPr>
              <w:rPr>
                <w:bCs/>
                <w:sz w:val="16"/>
                <w:szCs w:val="16"/>
              </w:rPr>
            </w:pPr>
            <w:r w:rsidRPr="001D0352">
              <w:rPr>
                <w:sz w:val="16"/>
                <w:szCs w:val="16"/>
                <w:lang w:val="en-GB"/>
              </w:rPr>
              <w:t>LO</w:t>
            </w:r>
            <w:r w:rsidR="00A170EE" w:rsidRPr="001D0352">
              <w:rPr>
                <w:sz w:val="16"/>
                <w:szCs w:val="16"/>
                <w:lang w:val="en-GB"/>
              </w:rPr>
              <w:t>2. Classifying the types of games suitable for childhood periods</w:t>
            </w:r>
          </w:p>
        </w:tc>
        <w:tc>
          <w:tcPr>
            <w:tcW w:w="745" w:type="pct"/>
            <w:tcBorders>
              <w:top w:val="single" w:sz="4" w:space="0" w:color="auto"/>
              <w:left w:val="single" w:sz="4" w:space="0" w:color="auto"/>
              <w:bottom w:val="single" w:sz="4" w:space="0" w:color="auto"/>
              <w:right w:val="single" w:sz="4" w:space="0" w:color="auto"/>
            </w:tcBorders>
            <w:hideMark/>
          </w:tcPr>
          <w:p w14:paraId="657AE401" w14:textId="5620CDEF" w:rsidR="00A170EE" w:rsidRPr="001D0352" w:rsidRDefault="001D0352" w:rsidP="00983017">
            <w:pPr>
              <w:rPr>
                <w:sz w:val="16"/>
                <w:szCs w:val="16"/>
                <w:lang w:val="en-GB"/>
              </w:rPr>
            </w:pPr>
            <w:r w:rsidRPr="001D0352">
              <w:rPr>
                <w:sz w:val="16"/>
                <w:szCs w:val="16"/>
                <w:lang w:val="en-GB"/>
              </w:rPr>
              <w:t>LO</w:t>
            </w:r>
            <w:r w:rsidR="00A170EE" w:rsidRPr="001D0352">
              <w:rPr>
                <w:sz w:val="16"/>
                <w:szCs w:val="16"/>
                <w:lang w:val="en-GB"/>
              </w:rPr>
              <w:t>3. To be aware of the importance of age-appropriate toy selection, to be able to develop toys</w:t>
            </w:r>
          </w:p>
        </w:tc>
        <w:tc>
          <w:tcPr>
            <w:tcW w:w="621" w:type="pct"/>
            <w:tcBorders>
              <w:top w:val="single" w:sz="4" w:space="0" w:color="auto"/>
              <w:left w:val="single" w:sz="4" w:space="0" w:color="auto"/>
              <w:bottom w:val="single" w:sz="4" w:space="0" w:color="auto"/>
              <w:right w:val="single" w:sz="4" w:space="0" w:color="auto"/>
            </w:tcBorders>
            <w:hideMark/>
          </w:tcPr>
          <w:p w14:paraId="3689F698" w14:textId="00691414" w:rsidR="00A170EE" w:rsidRPr="001D0352" w:rsidRDefault="001D0352" w:rsidP="00983017">
            <w:pPr>
              <w:rPr>
                <w:sz w:val="16"/>
                <w:szCs w:val="16"/>
                <w:lang w:val="en-GB"/>
              </w:rPr>
            </w:pPr>
            <w:r w:rsidRPr="001D0352">
              <w:rPr>
                <w:sz w:val="16"/>
                <w:szCs w:val="16"/>
                <w:lang w:val="en-GB"/>
              </w:rPr>
              <w:t>LO</w:t>
            </w:r>
            <w:r w:rsidR="00A170EE" w:rsidRPr="001D0352">
              <w:rPr>
                <w:sz w:val="16"/>
                <w:szCs w:val="16"/>
                <w:lang w:val="en-GB"/>
              </w:rPr>
              <w:t>4. To be able to define and discuss the role of play in the field of health</w:t>
            </w:r>
          </w:p>
        </w:tc>
        <w:tc>
          <w:tcPr>
            <w:tcW w:w="1028" w:type="pct"/>
            <w:tcBorders>
              <w:top w:val="single" w:sz="4" w:space="0" w:color="auto"/>
              <w:left w:val="single" w:sz="4" w:space="0" w:color="auto"/>
              <w:bottom w:val="single" w:sz="4" w:space="0" w:color="auto"/>
              <w:right w:val="single" w:sz="4" w:space="0" w:color="auto"/>
            </w:tcBorders>
            <w:hideMark/>
          </w:tcPr>
          <w:p w14:paraId="65C60533" w14:textId="16EC846F" w:rsidR="00A170EE" w:rsidRPr="001D0352" w:rsidRDefault="001D0352" w:rsidP="00983017">
            <w:pPr>
              <w:rPr>
                <w:bCs/>
                <w:sz w:val="16"/>
                <w:szCs w:val="16"/>
              </w:rPr>
            </w:pPr>
            <w:r w:rsidRPr="001D0352">
              <w:rPr>
                <w:bCs/>
                <w:sz w:val="16"/>
                <w:szCs w:val="16"/>
              </w:rPr>
              <w:t>LO</w:t>
            </w:r>
            <w:r w:rsidR="00A170EE" w:rsidRPr="001D0352">
              <w:rPr>
                <w:bCs/>
                <w:sz w:val="16"/>
                <w:szCs w:val="16"/>
              </w:rPr>
              <w:t>5. Being aware of the child's language development, physical and psychosocial characteristics</w:t>
            </w:r>
          </w:p>
        </w:tc>
      </w:tr>
      <w:tr w:rsidR="001D0352" w:rsidRPr="001D0352" w14:paraId="202ADA3B" w14:textId="77777777" w:rsidTr="00FD671C">
        <w:trPr>
          <w:trHeight w:val="260"/>
          <w:jc w:val="center"/>
        </w:trPr>
        <w:tc>
          <w:tcPr>
            <w:tcW w:w="333" w:type="pct"/>
            <w:tcBorders>
              <w:top w:val="single" w:sz="4" w:space="0" w:color="auto"/>
              <w:left w:val="single" w:sz="4" w:space="0" w:color="auto"/>
              <w:bottom w:val="single" w:sz="4" w:space="0" w:color="auto"/>
              <w:right w:val="single" w:sz="4" w:space="0" w:color="auto"/>
            </w:tcBorders>
            <w:hideMark/>
          </w:tcPr>
          <w:p w14:paraId="5556CDAF" w14:textId="77777777" w:rsidR="00A170EE" w:rsidRPr="001D0352" w:rsidRDefault="00A170EE" w:rsidP="00983017">
            <w:pPr>
              <w:tabs>
                <w:tab w:val="left" w:pos="180"/>
              </w:tabs>
              <w:jc w:val="center"/>
              <w:rPr>
                <w:b/>
                <w:sz w:val="16"/>
                <w:szCs w:val="16"/>
              </w:rPr>
            </w:pPr>
            <w:r w:rsidRPr="001D0352">
              <w:rPr>
                <w:b/>
                <w:sz w:val="16"/>
                <w:szCs w:val="16"/>
              </w:rPr>
              <w:t>1</w:t>
            </w:r>
          </w:p>
        </w:tc>
        <w:tc>
          <w:tcPr>
            <w:tcW w:w="844" w:type="pct"/>
            <w:tcBorders>
              <w:top w:val="single" w:sz="4" w:space="0" w:color="auto"/>
              <w:left w:val="single" w:sz="4" w:space="0" w:color="auto"/>
              <w:bottom w:val="single" w:sz="4" w:space="0" w:color="auto"/>
              <w:right w:val="single" w:sz="4" w:space="0" w:color="auto"/>
            </w:tcBorders>
          </w:tcPr>
          <w:p w14:paraId="7E1D9F97" w14:textId="77777777" w:rsidR="00A170EE" w:rsidRPr="001D0352" w:rsidRDefault="00A170EE" w:rsidP="00983017">
            <w:pPr>
              <w:rPr>
                <w:sz w:val="16"/>
                <w:szCs w:val="16"/>
              </w:rPr>
            </w:pPr>
            <w:r w:rsidRPr="001D0352">
              <w:rPr>
                <w:sz w:val="16"/>
                <w:szCs w:val="16"/>
              </w:rPr>
              <w:t>Introduction and Course Introduction</w:t>
            </w:r>
          </w:p>
          <w:p w14:paraId="51806F12" w14:textId="77777777" w:rsidR="00A170EE" w:rsidRPr="001D0352" w:rsidRDefault="00A170EE" w:rsidP="00983017">
            <w:pPr>
              <w:jc w:val="both"/>
              <w:rPr>
                <w:sz w:val="16"/>
                <w:szCs w:val="16"/>
              </w:rPr>
            </w:pPr>
          </w:p>
        </w:tc>
        <w:tc>
          <w:tcPr>
            <w:tcW w:w="768" w:type="pct"/>
            <w:tcBorders>
              <w:top w:val="single" w:sz="4" w:space="0" w:color="auto"/>
              <w:left w:val="single" w:sz="4" w:space="0" w:color="auto"/>
              <w:bottom w:val="single" w:sz="4" w:space="0" w:color="auto"/>
              <w:right w:val="single" w:sz="4" w:space="0" w:color="auto"/>
            </w:tcBorders>
            <w:hideMark/>
          </w:tcPr>
          <w:p w14:paraId="4731F243"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tcPr>
          <w:p w14:paraId="6227BD51" w14:textId="77777777" w:rsidR="00A170EE" w:rsidRPr="001D0352" w:rsidRDefault="00A170EE" w:rsidP="00983017">
            <w:pPr>
              <w:jc w:val="center"/>
              <w:rPr>
                <w:sz w:val="16"/>
                <w:szCs w:val="16"/>
              </w:rPr>
            </w:pPr>
          </w:p>
        </w:tc>
        <w:tc>
          <w:tcPr>
            <w:tcW w:w="745" w:type="pct"/>
            <w:tcBorders>
              <w:top w:val="single" w:sz="4" w:space="0" w:color="auto"/>
              <w:left w:val="single" w:sz="4" w:space="0" w:color="auto"/>
              <w:bottom w:val="single" w:sz="4" w:space="0" w:color="auto"/>
              <w:right w:val="single" w:sz="4" w:space="0" w:color="auto"/>
            </w:tcBorders>
            <w:hideMark/>
          </w:tcPr>
          <w:p w14:paraId="2996C97C"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18BC5398"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0BDFB4E1" w14:textId="77777777" w:rsidR="00A170EE" w:rsidRPr="001D0352" w:rsidRDefault="00A170EE" w:rsidP="00983017">
            <w:pPr>
              <w:jc w:val="center"/>
              <w:rPr>
                <w:sz w:val="16"/>
                <w:szCs w:val="16"/>
              </w:rPr>
            </w:pPr>
            <w:r w:rsidRPr="001D0352">
              <w:rPr>
                <w:sz w:val="16"/>
                <w:szCs w:val="16"/>
              </w:rPr>
              <w:t>X</w:t>
            </w:r>
          </w:p>
        </w:tc>
      </w:tr>
      <w:tr w:rsidR="001D0352" w:rsidRPr="001D0352" w14:paraId="74E1946A" w14:textId="77777777" w:rsidTr="00FD671C">
        <w:trPr>
          <w:trHeight w:val="138"/>
          <w:jc w:val="center"/>
        </w:trPr>
        <w:tc>
          <w:tcPr>
            <w:tcW w:w="333" w:type="pct"/>
            <w:tcBorders>
              <w:top w:val="single" w:sz="4" w:space="0" w:color="auto"/>
              <w:left w:val="single" w:sz="4" w:space="0" w:color="auto"/>
              <w:bottom w:val="single" w:sz="4" w:space="0" w:color="auto"/>
              <w:right w:val="single" w:sz="4" w:space="0" w:color="auto"/>
            </w:tcBorders>
            <w:hideMark/>
          </w:tcPr>
          <w:p w14:paraId="2702CFA5" w14:textId="77777777" w:rsidR="00A170EE" w:rsidRPr="001D0352" w:rsidRDefault="00A170EE" w:rsidP="00983017">
            <w:pPr>
              <w:jc w:val="center"/>
              <w:rPr>
                <w:b/>
                <w:sz w:val="16"/>
                <w:szCs w:val="16"/>
              </w:rPr>
            </w:pPr>
            <w:r w:rsidRPr="001D0352">
              <w:rPr>
                <w:b/>
                <w:sz w:val="16"/>
                <w:szCs w:val="16"/>
              </w:rPr>
              <w:t>2</w:t>
            </w:r>
          </w:p>
        </w:tc>
        <w:tc>
          <w:tcPr>
            <w:tcW w:w="844" w:type="pct"/>
            <w:tcBorders>
              <w:top w:val="single" w:sz="4" w:space="0" w:color="auto"/>
              <w:left w:val="single" w:sz="4" w:space="0" w:color="auto"/>
              <w:bottom w:val="single" w:sz="4" w:space="0" w:color="auto"/>
              <w:right w:val="single" w:sz="4" w:space="0" w:color="auto"/>
            </w:tcBorders>
          </w:tcPr>
          <w:p w14:paraId="31E4A7FC" w14:textId="77777777" w:rsidR="00A170EE" w:rsidRPr="001D0352" w:rsidRDefault="00A170EE" w:rsidP="00983017">
            <w:pPr>
              <w:rPr>
                <w:sz w:val="16"/>
                <w:szCs w:val="16"/>
              </w:rPr>
            </w:pPr>
            <w:r w:rsidRPr="001D0352">
              <w:rPr>
                <w:sz w:val="16"/>
                <w:szCs w:val="16"/>
              </w:rPr>
              <w:t>Game Definitions, Right to Play</w:t>
            </w:r>
          </w:p>
          <w:p w14:paraId="2C0D4D7C" w14:textId="77777777" w:rsidR="00A170EE" w:rsidRPr="001D0352" w:rsidRDefault="00A170EE" w:rsidP="00983017">
            <w:pPr>
              <w:jc w:val="both"/>
              <w:rPr>
                <w:sz w:val="16"/>
                <w:szCs w:val="16"/>
              </w:rPr>
            </w:pPr>
          </w:p>
        </w:tc>
        <w:tc>
          <w:tcPr>
            <w:tcW w:w="768" w:type="pct"/>
            <w:tcBorders>
              <w:top w:val="single" w:sz="4" w:space="0" w:color="auto"/>
              <w:left w:val="single" w:sz="4" w:space="0" w:color="auto"/>
              <w:bottom w:val="single" w:sz="4" w:space="0" w:color="auto"/>
              <w:right w:val="single" w:sz="4" w:space="0" w:color="auto"/>
            </w:tcBorders>
            <w:hideMark/>
          </w:tcPr>
          <w:p w14:paraId="156246D8"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76449A2B"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40DB4B52"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37E5719D"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7844724B" w14:textId="77777777" w:rsidR="00A170EE" w:rsidRPr="001D0352" w:rsidRDefault="00A170EE" w:rsidP="00983017">
            <w:pPr>
              <w:jc w:val="center"/>
              <w:rPr>
                <w:sz w:val="16"/>
                <w:szCs w:val="16"/>
              </w:rPr>
            </w:pPr>
            <w:r w:rsidRPr="001D0352">
              <w:rPr>
                <w:sz w:val="16"/>
                <w:szCs w:val="16"/>
              </w:rPr>
              <w:t>X</w:t>
            </w:r>
          </w:p>
        </w:tc>
      </w:tr>
      <w:tr w:rsidR="001D0352" w:rsidRPr="001D0352" w14:paraId="769AB573" w14:textId="77777777" w:rsidTr="00FD671C">
        <w:trPr>
          <w:trHeight w:val="269"/>
          <w:jc w:val="center"/>
        </w:trPr>
        <w:tc>
          <w:tcPr>
            <w:tcW w:w="333" w:type="pct"/>
            <w:tcBorders>
              <w:top w:val="single" w:sz="4" w:space="0" w:color="auto"/>
              <w:left w:val="single" w:sz="4" w:space="0" w:color="auto"/>
              <w:bottom w:val="single" w:sz="4" w:space="0" w:color="auto"/>
              <w:right w:val="single" w:sz="4" w:space="0" w:color="auto"/>
            </w:tcBorders>
            <w:hideMark/>
          </w:tcPr>
          <w:p w14:paraId="0D079960" w14:textId="77777777" w:rsidR="00A170EE" w:rsidRPr="001D0352" w:rsidRDefault="00A170EE" w:rsidP="00983017">
            <w:pPr>
              <w:jc w:val="center"/>
              <w:rPr>
                <w:b/>
                <w:sz w:val="16"/>
                <w:szCs w:val="16"/>
              </w:rPr>
            </w:pPr>
            <w:r w:rsidRPr="001D0352">
              <w:rPr>
                <w:b/>
                <w:sz w:val="16"/>
                <w:szCs w:val="16"/>
              </w:rPr>
              <w:t>3</w:t>
            </w:r>
          </w:p>
        </w:tc>
        <w:tc>
          <w:tcPr>
            <w:tcW w:w="844" w:type="pct"/>
            <w:tcBorders>
              <w:top w:val="single" w:sz="4" w:space="0" w:color="auto"/>
              <w:left w:val="single" w:sz="4" w:space="0" w:color="auto"/>
              <w:bottom w:val="single" w:sz="4" w:space="0" w:color="auto"/>
              <w:right w:val="single" w:sz="4" w:space="0" w:color="auto"/>
            </w:tcBorders>
          </w:tcPr>
          <w:p w14:paraId="7793BCE2" w14:textId="77777777" w:rsidR="00A170EE" w:rsidRPr="001D0352" w:rsidRDefault="00A170EE" w:rsidP="00983017">
            <w:pPr>
              <w:rPr>
                <w:sz w:val="16"/>
                <w:szCs w:val="16"/>
              </w:rPr>
            </w:pPr>
            <w:r w:rsidRPr="001D0352">
              <w:rPr>
                <w:sz w:val="16"/>
                <w:szCs w:val="16"/>
              </w:rPr>
              <w:t>Game Theories</w:t>
            </w:r>
          </w:p>
          <w:p w14:paraId="79C20F1A" w14:textId="77777777" w:rsidR="00A170EE" w:rsidRPr="001D0352" w:rsidRDefault="00A170EE" w:rsidP="00983017">
            <w:pPr>
              <w:jc w:val="both"/>
              <w:rPr>
                <w:sz w:val="16"/>
                <w:szCs w:val="16"/>
              </w:rPr>
            </w:pPr>
          </w:p>
        </w:tc>
        <w:tc>
          <w:tcPr>
            <w:tcW w:w="768" w:type="pct"/>
            <w:tcBorders>
              <w:top w:val="single" w:sz="4" w:space="0" w:color="auto"/>
              <w:left w:val="single" w:sz="4" w:space="0" w:color="auto"/>
              <w:bottom w:val="single" w:sz="4" w:space="0" w:color="auto"/>
              <w:right w:val="single" w:sz="4" w:space="0" w:color="auto"/>
            </w:tcBorders>
            <w:hideMark/>
          </w:tcPr>
          <w:p w14:paraId="24CA52F4"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00DD33E2"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411C2564"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6FD34152"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167DE3D9" w14:textId="77777777" w:rsidR="00A170EE" w:rsidRPr="001D0352" w:rsidRDefault="00A170EE" w:rsidP="00983017">
            <w:pPr>
              <w:jc w:val="center"/>
              <w:rPr>
                <w:sz w:val="16"/>
                <w:szCs w:val="16"/>
              </w:rPr>
            </w:pPr>
            <w:r w:rsidRPr="001D0352">
              <w:rPr>
                <w:sz w:val="16"/>
                <w:szCs w:val="16"/>
              </w:rPr>
              <w:t>X</w:t>
            </w:r>
          </w:p>
        </w:tc>
      </w:tr>
      <w:tr w:rsidR="001D0352" w:rsidRPr="001D0352" w14:paraId="06C9553D" w14:textId="77777777" w:rsidTr="00FD671C">
        <w:trPr>
          <w:trHeight w:val="49"/>
          <w:jc w:val="center"/>
        </w:trPr>
        <w:tc>
          <w:tcPr>
            <w:tcW w:w="333" w:type="pct"/>
            <w:tcBorders>
              <w:top w:val="single" w:sz="4" w:space="0" w:color="auto"/>
              <w:left w:val="single" w:sz="4" w:space="0" w:color="auto"/>
              <w:bottom w:val="single" w:sz="4" w:space="0" w:color="auto"/>
              <w:right w:val="single" w:sz="4" w:space="0" w:color="auto"/>
            </w:tcBorders>
            <w:hideMark/>
          </w:tcPr>
          <w:p w14:paraId="282FF0C5" w14:textId="77777777" w:rsidR="00A170EE" w:rsidRPr="001D0352" w:rsidRDefault="00A170EE" w:rsidP="00983017">
            <w:pPr>
              <w:jc w:val="center"/>
              <w:rPr>
                <w:b/>
                <w:sz w:val="16"/>
                <w:szCs w:val="16"/>
              </w:rPr>
            </w:pPr>
            <w:r w:rsidRPr="001D0352">
              <w:rPr>
                <w:b/>
                <w:sz w:val="16"/>
                <w:szCs w:val="16"/>
              </w:rPr>
              <w:t>4</w:t>
            </w:r>
          </w:p>
        </w:tc>
        <w:tc>
          <w:tcPr>
            <w:tcW w:w="844" w:type="pct"/>
            <w:tcBorders>
              <w:top w:val="single" w:sz="4" w:space="0" w:color="auto"/>
              <w:left w:val="single" w:sz="4" w:space="0" w:color="auto"/>
              <w:bottom w:val="single" w:sz="4" w:space="0" w:color="auto"/>
              <w:right w:val="single" w:sz="4" w:space="0" w:color="auto"/>
            </w:tcBorders>
          </w:tcPr>
          <w:p w14:paraId="52346FEF" w14:textId="77777777" w:rsidR="00A170EE" w:rsidRPr="001D0352" w:rsidRDefault="00A170EE" w:rsidP="00983017">
            <w:pPr>
              <w:rPr>
                <w:sz w:val="16"/>
                <w:szCs w:val="16"/>
              </w:rPr>
            </w:pPr>
            <w:r w:rsidRPr="001D0352">
              <w:rPr>
                <w:sz w:val="16"/>
                <w:szCs w:val="16"/>
              </w:rPr>
              <w:t>The Place of Play in Child Development</w:t>
            </w:r>
          </w:p>
          <w:p w14:paraId="40B710C5" w14:textId="77777777" w:rsidR="00A170EE" w:rsidRPr="001D0352" w:rsidRDefault="00A170EE" w:rsidP="00983017">
            <w:pPr>
              <w:jc w:val="both"/>
              <w:rPr>
                <w:sz w:val="16"/>
                <w:szCs w:val="16"/>
              </w:rPr>
            </w:pPr>
          </w:p>
        </w:tc>
        <w:tc>
          <w:tcPr>
            <w:tcW w:w="768" w:type="pct"/>
            <w:tcBorders>
              <w:top w:val="single" w:sz="4" w:space="0" w:color="auto"/>
              <w:left w:val="single" w:sz="4" w:space="0" w:color="auto"/>
              <w:bottom w:val="single" w:sz="4" w:space="0" w:color="auto"/>
              <w:right w:val="single" w:sz="4" w:space="0" w:color="auto"/>
            </w:tcBorders>
            <w:hideMark/>
          </w:tcPr>
          <w:p w14:paraId="4A0B3374"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2AC1B379"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640EE3A0"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2A3F5395"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5A764887" w14:textId="77777777" w:rsidR="00A170EE" w:rsidRPr="001D0352" w:rsidRDefault="00A170EE" w:rsidP="00983017">
            <w:pPr>
              <w:jc w:val="center"/>
              <w:rPr>
                <w:sz w:val="16"/>
                <w:szCs w:val="16"/>
              </w:rPr>
            </w:pPr>
            <w:r w:rsidRPr="001D0352">
              <w:rPr>
                <w:sz w:val="16"/>
                <w:szCs w:val="16"/>
              </w:rPr>
              <w:t>X</w:t>
            </w:r>
          </w:p>
        </w:tc>
      </w:tr>
      <w:tr w:rsidR="001D0352" w:rsidRPr="001D0352" w14:paraId="0FF155FF" w14:textId="77777777" w:rsidTr="00FD671C">
        <w:trPr>
          <w:trHeight w:val="390"/>
          <w:jc w:val="center"/>
        </w:trPr>
        <w:tc>
          <w:tcPr>
            <w:tcW w:w="333" w:type="pct"/>
            <w:tcBorders>
              <w:top w:val="single" w:sz="4" w:space="0" w:color="auto"/>
              <w:left w:val="single" w:sz="4" w:space="0" w:color="auto"/>
              <w:bottom w:val="single" w:sz="4" w:space="0" w:color="auto"/>
              <w:right w:val="single" w:sz="4" w:space="0" w:color="auto"/>
            </w:tcBorders>
            <w:hideMark/>
          </w:tcPr>
          <w:p w14:paraId="74D7B1BD" w14:textId="77777777" w:rsidR="00A170EE" w:rsidRPr="001D0352" w:rsidRDefault="00A170EE" w:rsidP="00983017">
            <w:pPr>
              <w:jc w:val="center"/>
              <w:rPr>
                <w:b/>
                <w:sz w:val="16"/>
                <w:szCs w:val="16"/>
              </w:rPr>
            </w:pPr>
            <w:r w:rsidRPr="001D0352">
              <w:rPr>
                <w:b/>
                <w:sz w:val="16"/>
                <w:szCs w:val="16"/>
              </w:rPr>
              <w:t>5</w:t>
            </w:r>
          </w:p>
        </w:tc>
        <w:tc>
          <w:tcPr>
            <w:tcW w:w="844" w:type="pct"/>
            <w:tcBorders>
              <w:top w:val="single" w:sz="4" w:space="0" w:color="auto"/>
              <w:left w:val="single" w:sz="4" w:space="0" w:color="auto"/>
              <w:bottom w:val="single" w:sz="4" w:space="0" w:color="auto"/>
              <w:right w:val="single" w:sz="4" w:space="0" w:color="auto"/>
            </w:tcBorders>
          </w:tcPr>
          <w:p w14:paraId="11CAA2CA" w14:textId="77777777" w:rsidR="00A170EE" w:rsidRPr="001D0352" w:rsidRDefault="00A170EE" w:rsidP="00983017">
            <w:pPr>
              <w:rPr>
                <w:sz w:val="16"/>
                <w:szCs w:val="16"/>
              </w:rPr>
            </w:pPr>
            <w:r w:rsidRPr="001D0352">
              <w:rPr>
                <w:sz w:val="16"/>
                <w:szCs w:val="16"/>
              </w:rPr>
              <w:t>Types of Play in Childhood Periods</w:t>
            </w:r>
          </w:p>
          <w:p w14:paraId="25D3CE11" w14:textId="77777777" w:rsidR="00A170EE" w:rsidRPr="001D0352" w:rsidRDefault="00A170EE" w:rsidP="00983017">
            <w:pPr>
              <w:jc w:val="both"/>
              <w:rPr>
                <w:sz w:val="16"/>
                <w:szCs w:val="16"/>
              </w:rPr>
            </w:pPr>
          </w:p>
        </w:tc>
        <w:tc>
          <w:tcPr>
            <w:tcW w:w="768" w:type="pct"/>
            <w:tcBorders>
              <w:top w:val="single" w:sz="4" w:space="0" w:color="auto"/>
              <w:left w:val="single" w:sz="4" w:space="0" w:color="auto"/>
              <w:bottom w:val="single" w:sz="4" w:space="0" w:color="auto"/>
              <w:right w:val="single" w:sz="4" w:space="0" w:color="auto"/>
            </w:tcBorders>
            <w:hideMark/>
          </w:tcPr>
          <w:p w14:paraId="49951BDF"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785B0E9A"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584C2CEB"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7D6420B0"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tcPr>
          <w:p w14:paraId="054700AB" w14:textId="77777777" w:rsidR="00A170EE" w:rsidRPr="001D0352" w:rsidRDefault="00A170EE" w:rsidP="00983017">
            <w:pPr>
              <w:jc w:val="center"/>
              <w:rPr>
                <w:sz w:val="16"/>
                <w:szCs w:val="16"/>
              </w:rPr>
            </w:pPr>
          </w:p>
        </w:tc>
      </w:tr>
      <w:tr w:rsidR="001D0352" w:rsidRPr="001D0352" w14:paraId="613BEFC9" w14:textId="77777777" w:rsidTr="00FD671C">
        <w:trPr>
          <w:trHeight w:val="269"/>
          <w:jc w:val="center"/>
        </w:trPr>
        <w:tc>
          <w:tcPr>
            <w:tcW w:w="333" w:type="pct"/>
            <w:tcBorders>
              <w:top w:val="single" w:sz="4" w:space="0" w:color="auto"/>
              <w:left w:val="single" w:sz="4" w:space="0" w:color="auto"/>
              <w:bottom w:val="single" w:sz="4" w:space="0" w:color="auto"/>
              <w:right w:val="single" w:sz="4" w:space="0" w:color="auto"/>
            </w:tcBorders>
            <w:hideMark/>
          </w:tcPr>
          <w:p w14:paraId="387CE21E" w14:textId="77777777" w:rsidR="00A170EE" w:rsidRPr="001D0352" w:rsidRDefault="00A170EE" w:rsidP="00983017">
            <w:pPr>
              <w:jc w:val="center"/>
              <w:rPr>
                <w:b/>
                <w:sz w:val="16"/>
                <w:szCs w:val="16"/>
              </w:rPr>
            </w:pPr>
            <w:r w:rsidRPr="001D0352">
              <w:rPr>
                <w:b/>
                <w:sz w:val="16"/>
                <w:szCs w:val="16"/>
              </w:rPr>
              <w:t>6</w:t>
            </w:r>
          </w:p>
        </w:tc>
        <w:tc>
          <w:tcPr>
            <w:tcW w:w="844" w:type="pct"/>
            <w:tcBorders>
              <w:top w:val="single" w:sz="4" w:space="0" w:color="auto"/>
              <w:left w:val="single" w:sz="4" w:space="0" w:color="auto"/>
              <w:bottom w:val="single" w:sz="4" w:space="0" w:color="auto"/>
              <w:right w:val="single" w:sz="4" w:space="0" w:color="auto"/>
            </w:tcBorders>
          </w:tcPr>
          <w:p w14:paraId="29FB6181" w14:textId="77777777" w:rsidR="00A170EE" w:rsidRPr="001D0352" w:rsidRDefault="00A170EE" w:rsidP="00983017">
            <w:pPr>
              <w:rPr>
                <w:sz w:val="16"/>
                <w:szCs w:val="16"/>
              </w:rPr>
            </w:pPr>
            <w:r w:rsidRPr="001D0352">
              <w:rPr>
                <w:sz w:val="16"/>
                <w:szCs w:val="16"/>
              </w:rPr>
              <w:t>Toy Selection for Children</w:t>
            </w:r>
          </w:p>
          <w:p w14:paraId="2BD86C14" w14:textId="77777777" w:rsidR="00A170EE" w:rsidRPr="001D0352" w:rsidRDefault="00A170EE" w:rsidP="00983017">
            <w:pPr>
              <w:rPr>
                <w:sz w:val="16"/>
                <w:szCs w:val="16"/>
              </w:rPr>
            </w:pPr>
          </w:p>
          <w:p w14:paraId="28B7096B" w14:textId="77777777" w:rsidR="00A170EE" w:rsidRPr="001D0352" w:rsidRDefault="00A170EE" w:rsidP="00983017">
            <w:pPr>
              <w:jc w:val="both"/>
              <w:rPr>
                <w:sz w:val="16"/>
                <w:szCs w:val="16"/>
              </w:rPr>
            </w:pPr>
          </w:p>
        </w:tc>
        <w:tc>
          <w:tcPr>
            <w:tcW w:w="768" w:type="pct"/>
            <w:tcBorders>
              <w:top w:val="single" w:sz="4" w:space="0" w:color="auto"/>
              <w:left w:val="single" w:sz="4" w:space="0" w:color="auto"/>
              <w:bottom w:val="single" w:sz="4" w:space="0" w:color="auto"/>
              <w:right w:val="single" w:sz="4" w:space="0" w:color="auto"/>
            </w:tcBorders>
            <w:hideMark/>
          </w:tcPr>
          <w:p w14:paraId="10F112A9"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0B658722"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50FDDD7F"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tcPr>
          <w:p w14:paraId="3627292E" w14:textId="77777777" w:rsidR="00A170EE" w:rsidRPr="001D0352" w:rsidRDefault="00A170EE" w:rsidP="00983017">
            <w:pPr>
              <w:jc w:val="center"/>
              <w:rPr>
                <w:sz w:val="16"/>
                <w:szCs w:val="16"/>
              </w:rPr>
            </w:pPr>
          </w:p>
        </w:tc>
        <w:tc>
          <w:tcPr>
            <w:tcW w:w="1028" w:type="pct"/>
            <w:tcBorders>
              <w:top w:val="single" w:sz="4" w:space="0" w:color="auto"/>
              <w:left w:val="single" w:sz="4" w:space="0" w:color="auto"/>
              <w:bottom w:val="single" w:sz="4" w:space="0" w:color="auto"/>
              <w:right w:val="single" w:sz="4" w:space="0" w:color="auto"/>
            </w:tcBorders>
            <w:hideMark/>
          </w:tcPr>
          <w:p w14:paraId="17638D99" w14:textId="77777777" w:rsidR="00A170EE" w:rsidRPr="001D0352" w:rsidRDefault="00A170EE" w:rsidP="00983017">
            <w:pPr>
              <w:jc w:val="center"/>
              <w:rPr>
                <w:sz w:val="16"/>
                <w:szCs w:val="16"/>
              </w:rPr>
            </w:pPr>
            <w:r w:rsidRPr="001D0352">
              <w:rPr>
                <w:sz w:val="16"/>
                <w:szCs w:val="16"/>
              </w:rPr>
              <w:t>X</w:t>
            </w:r>
          </w:p>
        </w:tc>
      </w:tr>
      <w:tr w:rsidR="001D0352" w:rsidRPr="001D0352" w14:paraId="0B1AA6BD" w14:textId="77777777" w:rsidTr="00FD671C">
        <w:trPr>
          <w:trHeight w:val="138"/>
          <w:jc w:val="center"/>
        </w:trPr>
        <w:tc>
          <w:tcPr>
            <w:tcW w:w="333" w:type="pct"/>
            <w:tcBorders>
              <w:top w:val="single" w:sz="4" w:space="0" w:color="auto"/>
              <w:left w:val="single" w:sz="4" w:space="0" w:color="auto"/>
              <w:bottom w:val="single" w:sz="4" w:space="0" w:color="auto"/>
              <w:right w:val="single" w:sz="4" w:space="0" w:color="auto"/>
            </w:tcBorders>
            <w:hideMark/>
          </w:tcPr>
          <w:p w14:paraId="11B9179D" w14:textId="77777777" w:rsidR="00A170EE" w:rsidRPr="001D0352" w:rsidRDefault="00A170EE" w:rsidP="00983017">
            <w:pPr>
              <w:jc w:val="center"/>
              <w:rPr>
                <w:b/>
                <w:sz w:val="16"/>
                <w:szCs w:val="16"/>
              </w:rPr>
            </w:pPr>
            <w:r w:rsidRPr="001D0352">
              <w:rPr>
                <w:b/>
                <w:sz w:val="16"/>
                <w:szCs w:val="16"/>
              </w:rPr>
              <w:t>8</w:t>
            </w:r>
          </w:p>
        </w:tc>
        <w:tc>
          <w:tcPr>
            <w:tcW w:w="844" w:type="pct"/>
            <w:tcBorders>
              <w:top w:val="single" w:sz="4" w:space="0" w:color="auto"/>
              <w:left w:val="single" w:sz="4" w:space="0" w:color="auto"/>
              <w:bottom w:val="single" w:sz="4" w:space="0" w:color="auto"/>
              <w:right w:val="single" w:sz="4" w:space="0" w:color="auto"/>
            </w:tcBorders>
            <w:hideMark/>
          </w:tcPr>
          <w:p w14:paraId="04CB9F8E" w14:textId="77777777" w:rsidR="00A170EE" w:rsidRPr="001D0352" w:rsidRDefault="00A170EE" w:rsidP="00983017">
            <w:pPr>
              <w:rPr>
                <w:sz w:val="16"/>
                <w:szCs w:val="16"/>
              </w:rPr>
            </w:pPr>
            <w:r w:rsidRPr="001D0352">
              <w:rPr>
                <w:sz w:val="16"/>
                <w:szCs w:val="16"/>
              </w:rPr>
              <w:t>Therapeutic Game</w:t>
            </w:r>
          </w:p>
        </w:tc>
        <w:tc>
          <w:tcPr>
            <w:tcW w:w="768" w:type="pct"/>
            <w:tcBorders>
              <w:top w:val="single" w:sz="4" w:space="0" w:color="auto"/>
              <w:left w:val="single" w:sz="4" w:space="0" w:color="auto"/>
              <w:bottom w:val="single" w:sz="4" w:space="0" w:color="auto"/>
              <w:right w:val="single" w:sz="4" w:space="0" w:color="auto"/>
            </w:tcBorders>
            <w:hideMark/>
          </w:tcPr>
          <w:p w14:paraId="12B4C2EF" w14:textId="77777777" w:rsidR="00A170EE" w:rsidRPr="001D0352" w:rsidRDefault="00A170EE" w:rsidP="00983017">
            <w:pPr>
              <w:jc w:val="center"/>
              <w:rPr>
                <w:sz w:val="16"/>
                <w:szCs w:val="16"/>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3BA71514"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13E07A55"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25C1CF18"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173298BF" w14:textId="77777777" w:rsidR="00A170EE" w:rsidRPr="001D0352" w:rsidRDefault="00A170EE" w:rsidP="00983017">
            <w:pPr>
              <w:jc w:val="center"/>
              <w:rPr>
                <w:sz w:val="16"/>
                <w:szCs w:val="16"/>
              </w:rPr>
            </w:pPr>
            <w:r w:rsidRPr="001D0352">
              <w:rPr>
                <w:sz w:val="16"/>
                <w:szCs w:val="16"/>
              </w:rPr>
              <w:t>X</w:t>
            </w:r>
          </w:p>
        </w:tc>
      </w:tr>
      <w:tr w:rsidR="001D0352" w:rsidRPr="001D0352" w14:paraId="432BF694" w14:textId="77777777" w:rsidTr="00FD671C">
        <w:trPr>
          <w:trHeight w:val="529"/>
          <w:jc w:val="center"/>
        </w:trPr>
        <w:tc>
          <w:tcPr>
            <w:tcW w:w="333" w:type="pct"/>
            <w:tcBorders>
              <w:top w:val="single" w:sz="4" w:space="0" w:color="auto"/>
              <w:left w:val="single" w:sz="4" w:space="0" w:color="auto"/>
              <w:bottom w:val="single" w:sz="4" w:space="0" w:color="auto"/>
              <w:right w:val="single" w:sz="4" w:space="0" w:color="auto"/>
            </w:tcBorders>
            <w:hideMark/>
          </w:tcPr>
          <w:p w14:paraId="187B61DA" w14:textId="77777777" w:rsidR="00A170EE" w:rsidRPr="001D0352" w:rsidRDefault="00A170EE" w:rsidP="00983017">
            <w:pPr>
              <w:jc w:val="center"/>
              <w:rPr>
                <w:b/>
                <w:sz w:val="16"/>
                <w:szCs w:val="16"/>
              </w:rPr>
            </w:pPr>
            <w:r w:rsidRPr="001D0352">
              <w:rPr>
                <w:b/>
                <w:sz w:val="16"/>
                <w:szCs w:val="16"/>
              </w:rPr>
              <w:t>9</w:t>
            </w:r>
          </w:p>
        </w:tc>
        <w:tc>
          <w:tcPr>
            <w:tcW w:w="844" w:type="pct"/>
            <w:tcBorders>
              <w:top w:val="single" w:sz="4" w:space="0" w:color="auto"/>
              <w:left w:val="single" w:sz="4" w:space="0" w:color="auto"/>
              <w:bottom w:val="single" w:sz="4" w:space="0" w:color="auto"/>
              <w:right w:val="single" w:sz="4" w:space="0" w:color="auto"/>
            </w:tcBorders>
            <w:hideMark/>
          </w:tcPr>
          <w:p w14:paraId="50659CB8" w14:textId="77777777" w:rsidR="00A170EE" w:rsidRPr="001D0352" w:rsidRDefault="00A170EE" w:rsidP="00983017">
            <w:pPr>
              <w:rPr>
                <w:sz w:val="16"/>
                <w:szCs w:val="16"/>
              </w:rPr>
            </w:pPr>
            <w:r w:rsidRPr="001D0352">
              <w:rPr>
                <w:sz w:val="16"/>
                <w:szCs w:val="16"/>
              </w:rPr>
              <w:t>Traditional Children's Games and Changing Gameplay Habits</w:t>
            </w:r>
          </w:p>
        </w:tc>
        <w:tc>
          <w:tcPr>
            <w:tcW w:w="768" w:type="pct"/>
            <w:tcBorders>
              <w:top w:val="single" w:sz="4" w:space="0" w:color="auto"/>
              <w:left w:val="single" w:sz="4" w:space="0" w:color="auto"/>
              <w:bottom w:val="single" w:sz="4" w:space="0" w:color="auto"/>
              <w:right w:val="single" w:sz="4" w:space="0" w:color="auto"/>
            </w:tcBorders>
            <w:hideMark/>
          </w:tcPr>
          <w:p w14:paraId="653A2558" w14:textId="77777777" w:rsidR="00A170EE" w:rsidRPr="001D0352" w:rsidRDefault="00A170EE" w:rsidP="00983017">
            <w:pPr>
              <w:jc w:val="center"/>
              <w:rPr>
                <w:bCs/>
                <w:sz w:val="16"/>
                <w:szCs w:val="16"/>
              </w:rPr>
            </w:pPr>
            <w:r w:rsidRPr="001D0352">
              <w:rPr>
                <w:bCs/>
                <w:sz w:val="16"/>
                <w:szCs w:val="16"/>
              </w:rPr>
              <w:t>X</w:t>
            </w:r>
          </w:p>
        </w:tc>
        <w:tc>
          <w:tcPr>
            <w:tcW w:w="660" w:type="pct"/>
            <w:tcBorders>
              <w:top w:val="single" w:sz="4" w:space="0" w:color="auto"/>
              <w:left w:val="single" w:sz="4" w:space="0" w:color="auto"/>
              <w:bottom w:val="single" w:sz="4" w:space="0" w:color="auto"/>
              <w:right w:val="single" w:sz="4" w:space="0" w:color="auto"/>
            </w:tcBorders>
          </w:tcPr>
          <w:p w14:paraId="02B78D65" w14:textId="77777777" w:rsidR="00A170EE" w:rsidRPr="001D0352" w:rsidRDefault="00A170EE" w:rsidP="00983017">
            <w:pPr>
              <w:jc w:val="center"/>
              <w:rPr>
                <w:sz w:val="16"/>
                <w:szCs w:val="16"/>
              </w:rPr>
            </w:pPr>
          </w:p>
        </w:tc>
        <w:tc>
          <w:tcPr>
            <w:tcW w:w="745" w:type="pct"/>
            <w:tcBorders>
              <w:top w:val="single" w:sz="4" w:space="0" w:color="auto"/>
              <w:left w:val="single" w:sz="4" w:space="0" w:color="auto"/>
              <w:bottom w:val="single" w:sz="4" w:space="0" w:color="auto"/>
              <w:right w:val="single" w:sz="4" w:space="0" w:color="auto"/>
            </w:tcBorders>
            <w:hideMark/>
          </w:tcPr>
          <w:p w14:paraId="56B808CC"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6D366149"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5A3F22EE" w14:textId="77777777" w:rsidR="00A170EE" w:rsidRPr="001D0352" w:rsidRDefault="00A170EE" w:rsidP="00983017">
            <w:pPr>
              <w:jc w:val="center"/>
              <w:rPr>
                <w:sz w:val="16"/>
                <w:szCs w:val="16"/>
              </w:rPr>
            </w:pPr>
            <w:r w:rsidRPr="001D0352">
              <w:rPr>
                <w:sz w:val="16"/>
                <w:szCs w:val="16"/>
              </w:rPr>
              <w:t>X</w:t>
            </w:r>
          </w:p>
        </w:tc>
      </w:tr>
      <w:tr w:rsidR="001D0352" w:rsidRPr="001D0352" w14:paraId="24D6B18D" w14:textId="77777777" w:rsidTr="00FD671C">
        <w:trPr>
          <w:trHeight w:val="24"/>
          <w:jc w:val="center"/>
        </w:trPr>
        <w:tc>
          <w:tcPr>
            <w:tcW w:w="333" w:type="pct"/>
            <w:tcBorders>
              <w:top w:val="single" w:sz="4" w:space="0" w:color="auto"/>
              <w:left w:val="single" w:sz="4" w:space="0" w:color="auto"/>
              <w:bottom w:val="single" w:sz="4" w:space="0" w:color="auto"/>
              <w:right w:val="single" w:sz="4" w:space="0" w:color="auto"/>
            </w:tcBorders>
            <w:hideMark/>
          </w:tcPr>
          <w:p w14:paraId="089F57BF" w14:textId="77777777" w:rsidR="00A170EE" w:rsidRPr="001D0352" w:rsidRDefault="00A170EE" w:rsidP="00983017">
            <w:pPr>
              <w:jc w:val="center"/>
              <w:rPr>
                <w:b/>
                <w:sz w:val="16"/>
                <w:szCs w:val="16"/>
              </w:rPr>
            </w:pPr>
            <w:r w:rsidRPr="001D0352">
              <w:rPr>
                <w:b/>
                <w:sz w:val="16"/>
                <w:szCs w:val="16"/>
              </w:rPr>
              <w:t>10</w:t>
            </w:r>
          </w:p>
        </w:tc>
        <w:tc>
          <w:tcPr>
            <w:tcW w:w="844" w:type="pct"/>
            <w:tcBorders>
              <w:top w:val="single" w:sz="4" w:space="0" w:color="auto"/>
              <w:left w:val="single" w:sz="4" w:space="0" w:color="auto"/>
              <w:bottom w:val="single" w:sz="4" w:space="0" w:color="auto"/>
              <w:right w:val="single" w:sz="4" w:space="0" w:color="auto"/>
            </w:tcBorders>
            <w:hideMark/>
          </w:tcPr>
          <w:p w14:paraId="63F5F4E7" w14:textId="77777777" w:rsidR="00A170EE" w:rsidRPr="001D0352" w:rsidRDefault="00A170EE" w:rsidP="00983017">
            <w:pPr>
              <w:rPr>
                <w:sz w:val="16"/>
                <w:szCs w:val="16"/>
              </w:rPr>
            </w:pPr>
            <w:r w:rsidRPr="001D0352">
              <w:rPr>
                <w:sz w:val="16"/>
                <w:szCs w:val="16"/>
              </w:rPr>
              <w:t>Information Technologies and Game Addiction</w:t>
            </w:r>
          </w:p>
        </w:tc>
        <w:tc>
          <w:tcPr>
            <w:tcW w:w="768" w:type="pct"/>
            <w:tcBorders>
              <w:top w:val="single" w:sz="4" w:space="0" w:color="auto"/>
              <w:left w:val="single" w:sz="4" w:space="0" w:color="auto"/>
              <w:bottom w:val="single" w:sz="4" w:space="0" w:color="auto"/>
              <w:right w:val="single" w:sz="4" w:space="0" w:color="auto"/>
            </w:tcBorders>
            <w:hideMark/>
          </w:tcPr>
          <w:p w14:paraId="6DC13CCC" w14:textId="77777777" w:rsidR="00A170EE" w:rsidRPr="001D0352" w:rsidRDefault="00A170EE" w:rsidP="00983017">
            <w:pPr>
              <w:jc w:val="center"/>
              <w:rPr>
                <w:sz w:val="16"/>
                <w:szCs w:val="16"/>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29465A1E"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0AFBFC0E"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00015FAF"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4FC071B3" w14:textId="77777777" w:rsidR="00A170EE" w:rsidRPr="001D0352" w:rsidRDefault="00A170EE" w:rsidP="00983017">
            <w:pPr>
              <w:jc w:val="center"/>
              <w:rPr>
                <w:sz w:val="16"/>
                <w:szCs w:val="16"/>
              </w:rPr>
            </w:pPr>
            <w:r w:rsidRPr="001D0352">
              <w:rPr>
                <w:sz w:val="16"/>
                <w:szCs w:val="16"/>
              </w:rPr>
              <w:t>X</w:t>
            </w:r>
          </w:p>
        </w:tc>
      </w:tr>
      <w:tr w:rsidR="001D0352" w:rsidRPr="001D0352" w14:paraId="0164FB00" w14:textId="77777777" w:rsidTr="00FD671C">
        <w:trPr>
          <w:trHeight w:val="529"/>
          <w:jc w:val="center"/>
        </w:trPr>
        <w:tc>
          <w:tcPr>
            <w:tcW w:w="333" w:type="pct"/>
            <w:tcBorders>
              <w:top w:val="single" w:sz="4" w:space="0" w:color="auto"/>
              <w:left w:val="single" w:sz="4" w:space="0" w:color="auto"/>
              <w:bottom w:val="single" w:sz="4" w:space="0" w:color="auto"/>
              <w:right w:val="single" w:sz="4" w:space="0" w:color="auto"/>
            </w:tcBorders>
            <w:hideMark/>
          </w:tcPr>
          <w:p w14:paraId="5B664789" w14:textId="77777777" w:rsidR="00A170EE" w:rsidRPr="001D0352" w:rsidRDefault="00A170EE" w:rsidP="00983017">
            <w:pPr>
              <w:jc w:val="center"/>
              <w:rPr>
                <w:b/>
                <w:sz w:val="16"/>
                <w:szCs w:val="16"/>
              </w:rPr>
            </w:pPr>
            <w:r w:rsidRPr="001D0352">
              <w:rPr>
                <w:b/>
                <w:sz w:val="16"/>
                <w:szCs w:val="16"/>
              </w:rPr>
              <w:t>11</w:t>
            </w:r>
          </w:p>
        </w:tc>
        <w:tc>
          <w:tcPr>
            <w:tcW w:w="844" w:type="pct"/>
            <w:tcBorders>
              <w:top w:val="single" w:sz="4" w:space="0" w:color="auto"/>
              <w:left w:val="single" w:sz="4" w:space="0" w:color="auto"/>
              <w:bottom w:val="single" w:sz="4" w:space="0" w:color="auto"/>
              <w:right w:val="single" w:sz="4" w:space="0" w:color="auto"/>
            </w:tcBorders>
            <w:hideMark/>
          </w:tcPr>
          <w:p w14:paraId="7DD34063" w14:textId="77777777" w:rsidR="00A170EE" w:rsidRPr="001D0352" w:rsidRDefault="00A170EE" w:rsidP="00983017">
            <w:pPr>
              <w:jc w:val="both"/>
              <w:rPr>
                <w:sz w:val="16"/>
                <w:szCs w:val="16"/>
              </w:rPr>
            </w:pPr>
            <w:r w:rsidRPr="001D0352">
              <w:rPr>
                <w:sz w:val="16"/>
                <w:szCs w:val="16"/>
              </w:rPr>
              <w:t>Game/Toy Development Project-Group Studies (Age 0-1)</w:t>
            </w:r>
          </w:p>
        </w:tc>
        <w:tc>
          <w:tcPr>
            <w:tcW w:w="768" w:type="pct"/>
            <w:tcBorders>
              <w:top w:val="single" w:sz="4" w:space="0" w:color="auto"/>
              <w:left w:val="single" w:sz="4" w:space="0" w:color="auto"/>
              <w:bottom w:val="single" w:sz="4" w:space="0" w:color="auto"/>
              <w:right w:val="single" w:sz="4" w:space="0" w:color="auto"/>
            </w:tcBorders>
            <w:hideMark/>
          </w:tcPr>
          <w:p w14:paraId="2C5A0C34"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1592F2A5"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41736FEB"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04996B42"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0CB47123" w14:textId="77777777" w:rsidR="00A170EE" w:rsidRPr="001D0352" w:rsidRDefault="00A170EE" w:rsidP="00983017">
            <w:pPr>
              <w:jc w:val="center"/>
              <w:rPr>
                <w:sz w:val="16"/>
                <w:szCs w:val="16"/>
              </w:rPr>
            </w:pPr>
            <w:r w:rsidRPr="001D0352">
              <w:rPr>
                <w:sz w:val="16"/>
                <w:szCs w:val="16"/>
              </w:rPr>
              <w:t>X</w:t>
            </w:r>
          </w:p>
        </w:tc>
      </w:tr>
      <w:tr w:rsidR="001D0352" w:rsidRPr="001D0352" w14:paraId="3E981385" w14:textId="77777777" w:rsidTr="00FD671C">
        <w:trPr>
          <w:trHeight w:val="529"/>
          <w:jc w:val="center"/>
        </w:trPr>
        <w:tc>
          <w:tcPr>
            <w:tcW w:w="333" w:type="pct"/>
            <w:tcBorders>
              <w:top w:val="single" w:sz="4" w:space="0" w:color="auto"/>
              <w:left w:val="single" w:sz="4" w:space="0" w:color="auto"/>
              <w:bottom w:val="single" w:sz="4" w:space="0" w:color="auto"/>
              <w:right w:val="single" w:sz="4" w:space="0" w:color="auto"/>
            </w:tcBorders>
            <w:hideMark/>
          </w:tcPr>
          <w:p w14:paraId="19FDD3B8" w14:textId="77777777" w:rsidR="00A170EE" w:rsidRPr="001D0352" w:rsidRDefault="00A170EE" w:rsidP="00983017">
            <w:pPr>
              <w:jc w:val="center"/>
              <w:rPr>
                <w:b/>
                <w:sz w:val="16"/>
                <w:szCs w:val="16"/>
              </w:rPr>
            </w:pPr>
            <w:r w:rsidRPr="001D0352">
              <w:rPr>
                <w:b/>
                <w:sz w:val="16"/>
                <w:szCs w:val="16"/>
              </w:rPr>
              <w:t>12</w:t>
            </w:r>
          </w:p>
        </w:tc>
        <w:tc>
          <w:tcPr>
            <w:tcW w:w="844" w:type="pct"/>
            <w:tcBorders>
              <w:top w:val="single" w:sz="4" w:space="0" w:color="auto"/>
              <w:left w:val="single" w:sz="4" w:space="0" w:color="auto"/>
              <w:bottom w:val="single" w:sz="4" w:space="0" w:color="auto"/>
              <w:right w:val="single" w:sz="4" w:space="0" w:color="auto"/>
            </w:tcBorders>
            <w:hideMark/>
          </w:tcPr>
          <w:p w14:paraId="39AFED79" w14:textId="77777777" w:rsidR="00A170EE" w:rsidRPr="001D0352" w:rsidRDefault="00A170EE" w:rsidP="00983017">
            <w:pPr>
              <w:rPr>
                <w:b/>
                <w:bCs/>
                <w:sz w:val="16"/>
                <w:szCs w:val="16"/>
              </w:rPr>
            </w:pPr>
            <w:r w:rsidRPr="001D0352">
              <w:rPr>
                <w:sz w:val="16"/>
                <w:szCs w:val="16"/>
              </w:rPr>
              <w:t>Game/Toy Development Project-Group Studies (Age 1-3)</w:t>
            </w:r>
          </w:p>
        </w:tc>
        <w:tc>
          <w:tcPr>
            <w:tcW w:w="768" w:type="pct"/>
            <w:tcBorders>
              <w:top w:val="single" w:sz="4" w:space="0" w:color="auto"/>
              <w:left w:val="single" w:sz="4" w:space="0" w:color="auto"/>
              <w:bottom w:val="single" w:sz="4" w:space="0" w:color="auto"/>
              <w:right w:val="single" w:sz="4" w:space="0" w:color="auto"/>
            </w:tcBorders>
            <w:hideMark/>
          </w:tcPr>
          <w:p w14:paraId="2D35FFB5" w14:textId="77777777" w:rsidR="00A170EE" w:rsidRPr="001D0352" w:rsidRDefault="00A170EE" w:rsidP="00983017">
            <w:pPr>
              <w:jc w:val="center"/>
              <w:rPr>
                <w:sz w:val="16"/>
                <w:szCs w:val="16"/>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0B9F7C27"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006A9CE5"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15119D90"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5FD662C5" w14:textId="77777777" w:rsidR="00A170EE" w:rsidRPr="001D0352" w:rsidRDefault="00A170EE" w:rsidP="00983017">
            <w:pPr>
              <w:jc w:val="center"/>
              <w:rPr>
                <w:sz w:val="16"/>
                <w:szCs w:val="16"/>
              </w:rPr>
            </w:pPr>
            <w:r w:rsidRPr="001D0352">
              <w:rPr>
                <w:sz w:val="16"/>
                <w:szCs w:val="16"/>
              </w:rPr>
              <w:t>X</w:t>
            </w:r>
          </w:p>
        </w:tc>
      </w:tr>
      <w:tr w:rsidR="001D0352" w:rsidRPr="001D0352" w14:paraId="608B9FD1" w14:textId="77777777" w:rsidTr="00FD671C">
        <w:trPr>
          <w:trHeight w:val="270"/>
          <w:jc w:val="center"/>
        </w:trPr>
        <w:tc>
          <w:tcPr>
            <w:tcW w:w="333" w:type="pct"/>
            <w:tcBorders>
              <w:top w:val="single" w:sz="4" w:space="0" w:color="auto"/>
              <w:left w:val="single" w:sz="4" w:space="0" w:color="auto"/>
              <w:bottom w:val="single" w:sz="4" w:space="0" w:color="auto"/>
              <w:right w:val="single" w:sz="4" w:space="0" w:color="auto"/>
            </w:tcBorders>
            <w:hideMark/>
          </w:tcPr>
          <w:p w14:paraId="6B319F58" w14:textId="77777777" w:rsidR="00A170EE" w:rsidRPr="001D0352" w:rsidRDefault="00A170EE" w:rsidP="00983017">
            <w:pPr>
              <w:jc w:val="center"/>
              <w:rPr>
                <w:b/>
                <w:sz w:val="16"/>
                <w:szCs w:val="16"/>
              </w:rPr>
            </w:pPr>
            <w:r w:rsidRPr="001D0352">
              <w:rPr>
                <w:b/>
                <w:sz w:val="16"/>
                <w:szCs w:val="16"/>
              </w:rPr>
              <w:t>13</w:t>
            </w:r>
          </w:p>
        </w:tc>
        <w:tc>
          <w:tcPr>
            <w:tcW w:w="844" w:type="pct"/>
            <w:tcBorders>
              <w:top w:val="single" w:sz="4" w:space="0" w:color="auto"/>
              <w:left w:val="single" w:sz="4" w:space="0" w:color="auto"/>
              <w:bottom w:val="single" w:sz="4" w:space="0" w:color="auto"/>
              <w:right w:val="single" w:sz="4" w:space="0" w:color="auto"/>
            </w:tcBorders>
            <w:hideMark/>
          </w:tcPr>
          <w:p w14:paraId="69BADE7D" w14:textId="77777777" w:rsidR="00A170EE" w:rsidRPr="001D0352" w:rsidRDefault="00A170EE" w:rsidP="00983017">
            <w:pPr>
              <w:rPr>
                <w:b/>
                <w:sz w:val="16"/>
                <w:szCs w:val="16"/>
              </w:rPr>
            </w:pPr>
            <w:r w:rsidRPr="001D0352">
              <w:rPr>
                <w:sz w:val="16"/>
                <w:szCs w:val="16"/>
              </w:rPr>
              <w:t>Game/Toy Development Project-Group Studies (Age 3-6)</w:t>
            </w:r>
          </w:p>
        </w:tc>
        <w:tc>
          <w:tcPr>
            <w:tcW w:w="768" w:type="pct"/>
            <w:tcBorders>
              <w:top w:val="single" w:sz="4" w:space="0" w:color="auto"/>
              <w:left w:val="single" w:sz="4" w:space="0" w:color="auto"/>
              <w:bottom w:val="single" w:sz="4" w:space="0" w:color="auto"/>
              <w:right w:val="single" w:sz="4" w:space="0" w:color="auto"/>
            </w:tcBorders>
            <w:hideMark/>
          </w:tcPr>
          <w:p w14:paraId="40F6546D" w14:textId="77777777" w:rsidR="00A170EE" w:rsidRPr="001D0352" w:rsidRDefault="00A170EE" w:rsidP="00983017">
            <w:pPr>
              <w:jc w:val="center"/>
              <w:rPr>
                <w:sz w:val="16"/>
                <w:szCs w:val="16"/>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4511AC78"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52124D63"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232FA7FB"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764C19ED" w14:textId="77777777" w:rsidR="00A170EE" w:rsidRPr="001D0352" w:rsidRDefault="00A170EE" w:rsidP="00983017">
            <w:pPr>
              <w:jc w:val="center"/>
              <w:rPr>
                <w:sz w:val="16"/>
                <w:szCs w:val="16"/>
              </w:rPr>
            </w:pPr>
            <w:r w:rsidRPr="001D0352">
              <w:rPr>
                <w:sz w:val="16"/>
                <w:szCs w:val="16"/>
              </w:rPr>
              <w:t>X</w:t>
            </w:r>
          </w:p>
        </w:tc>
      </w:tr>
      <w:tr w:rsidR="001D0352" w:rsidRPr="001D0352" w14:paraId="59EC0226" w14:textId="77777777" w:rsidTr="00FD671C">
        <w:trPr>
          <w:trHeight w:val="263"/>
          <w:jc w:val="center"/>
        </w:trPr>
        <w:tc>
          <w:tcPr>
            <w:tcW w:w="333" w:type="pct"/>
            <w:tcBorders>
              <w:top w:val="single" w:sz="4" w:space="0" w:color="auto"/>
              <w:left w:val="single" w:sz="4" w:space="0" w:color="auto"/>
              <w:bottom w:val="single" w:sz="4" w:space="0" w:color="auto"/>
              <w:right w:val="single" w:sz="4" w:space="0" w:color="auto"/>
            </w:tcBorders>
            <w:hideMark/>
          </w:tcPr>
          <w:p w14:paraId="677F058A" w14:textId="77777777" w:rsidR="00A170EE" w:rsidRPr="001D0352" w:rsidRDefault="00A170EE" w:rsidP="00983017">
            <w:pPr>
              <w:jc w:val="center"/>
              <w:rPr>
                <w:b/>
                <w:sz w:val="16"/>
                <w:szCs w:val="16"/>
              </w:rPr>
            </w:pPr>
            <w:r w:rsidRPr="001D0352">
              <w:rPr>
                <w:b/>
                <w:sz w:val="16"/>
                <w:szCs w:val="16"/>
              </w:rPr>
              <w:t>14</w:t>
            </w:r>
          </w:p>
        </w:tc>
        <w:tc>
          <w:tcPr>
            <w:tcW w:w="844" w:type="pct"/>
            <w:tcBorders>
              <w:top w:val="single" w:sz="4" w:space="0" w:color="auto"/>
              <w:left w:val="single" w:sz="4" w:space="0" w:color="auto"/>
              <w:bottom w:val="single" w:sz="4" w:space="0" w:color="auto"/>
              <w:right w:val="single" w:sz="4" w:space="0" w:color="auto"/>
            </w:tcBorders>
            <w:hideMark/>
          </w:tcPr>
          <w:p w14:paraId="0F047F90" w14:textId="77777777" w:rsidR="00A170EE" w:rsidRPr="001D0352" w:rsidRDefault="00A170EE" w:rsidP="00983017">
            <w:pPr>
              <w:rPr>
                <w:sz w:val="16"/>
                <w:szCs w:val="16"/>
              </w:rPr>
            </w:pPr>
            <w:r w:rsidRPr="001D0352">
              <w:rPr>
                <w:sz w:val="16"/>
                <w:szCs w:val="16"/>
              </w:rPr>
              <w:t>Game/Toy Development Project-Group Studies (Age 6-12)</w:t>
            </w:r>
          </w:p>
        </w:tc>
        <w:tc>
          <w:tcPr>
            <w:tcW w:w="768" w:type="pct"/>
            <w:tcBorders>
              <w:top w:val="single" w:sz="4" w:space="0" w:color="auto"/>
              <w:left w:val="single" w:sz="4" w:space="0" w:color="auto"/>
              <w:bottom w:val="single" w:sz="4" w:space="0" w:color="auto"/>
              <w:right w:val="single" w:sz="4" w:space="0" w:color="auto"/>
            </w:tcBorders>
            <w:hideMark/>
          </w:tcPr>
          <w:p w14:paraId="3A9E7787" w14:textId="77777777" w:rsidR="00A170EE" w:rsidRPr="001D0352" w:rsidRDefault="00A170EE" w:rsidP="00983017">
            <w:pPr>
              <w:jc w:val="center"/>
              <w:rPr>
                <w:sz w:val="16"/>
                <w:szCs w:val="16"/>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6C5C4311"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2A85D8E4"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6BDE6417"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4DB2A836" w14:textId="77777777" w:rsidR="00A170EE" w:rsidRPr="001D0352" w:rsidRDefault="00A170EE" w:rsidP="00983017">
            <w:pPr>
              <w:jc w:val="center"/>
              <w:rPr>
                <w:sz w:val="16"/>
                <w:szCs w:val="16"/>
              </w:rPr>
            </w:pPr>
            <w:r w:rsidRPr="001D0352">
              <w:rPr>
                <w:sz w:val="16"/>
                <w:szCs w:val="16"/>
              </w:rPr>
              <w:t>X</w:t>
            </w:r>
          </w:p>
        </w:tc>
      </w:tr>
      <w:tr w:rsidR="001D0352" w:rsidRPr="001D0352" w14:paraId="04B55F6E" w14:textId="77777777" w:rsidTr="00FD671C">
        <w:trPr>
          <w:trHeight w:val="195"/>
          <w:jc w:val="center"/>
        </w:trPr>
        <w:tc>
          <w:tcPr>
            <w:tcW w:w="333" w:type="pct"/>
            <w:tcBorders>
              <w:top w:val="single" w:sz="4" w:space="0" w:color="auto"/>
              <w:left w:val="single" w:sz="4" w:space="0" w:color="auto"/>
              <w:bottom w:val="single" w:sz="4" w:space="0" w:color="auto"/>
              <w:right w:val="single" w:sz="4" w:space="0" w:color="auto"/>
            </w:tcBorders>
            <w:hideMark/>
          </w:tcPr>
          <w:p w14:paraId="4E1B402C" w14:textId="77777777" w:rsidR="00A170EE" w:rsidRPr="001D0352" w:rsidRDefault="00A170EE" w:rsidP="00983017">
            <w:pPr>
              <w:jc w:val="center"/>
              <w:rPr>
                <w:b/>
                <w:sz w:val="16"/>
                <w:szCs w:val="16"/>
              </w:rPr>
            </w:pPr>
            <w:r w:rsidRPr="001D0352">
              <w:rPr>
                <w:b/>
                <w:sz w:val="16"/>
                <w:szCs w:val="16"/>
              </w:rPr>
              <w:t>15.</w:t>
            </w:r>
          </w:p>
        </w:tc>
        <w:tc>
          <w:tcPr>
            <w:tcW w:w="844" w:type="pct"/>
            <w:tcBorders>
              <w:top w:val="single" w:sz="4" w:space="0" w:color="auto"/>
              <w:left w:val="single" w:sz="4" w:space="0" w:color="auto"/>
              <w:bottom w:val="single" w:sz="4" w:space="0" w:color="auto"/>
              <w:right w:val="single" w:sz="4" w:space="0" w:color="auto"/>
            </w:tcBorders>
            <w:hideMark/>
          </w:tcPr>
          <w:p w14:paraId="0679C60F" w14:textId="77777777" w:rsidR="00A170EE" w:rsidRPr="001D0352" w:rsidRDefault="00A170EE" w:rsidP="00983017">
            <w:pPr>
              <w:rPr>
                <w:sz w:val="16"/>
                <w:szCs w:val="16"/>
              </w:rPr>
            </w:pPr>
            <w:r w:rsidRPr="001D0352">
              <w:rPr>
                <w:sz w:val="16"/>
                <w:szCs w:val="16"/>
              </w:rPr>
              <w:t>Group Studies</w:t>
            </w:r>
          </w:p>
        </w:tc>
        <w:tc>
          <w:tcPr>
            <w:tcW w:w="768" w:type="pct"/>
            <w:tcBorders>
              <w:top w:val="single" w:sz="4" w:space="0" w:color="auto"/>
              <w:left w:val="single" w:sz="4" w:space="0" w:color="auto"/>
              <w:bottom w:val="single" w:sz="4" w:space="0" w:color="auto"/>
              <w:right w:val="single" w:sz="4" w:space="0" w:color="auto"/>
            </w:tcBorders>
            <w:hideMark/>
          </w:tcPr>
          <w:p w14:paraId="08AFDA69" w14:textId="77777777" w:rsidR="00A170EE" w:rsidRPr="001D0352" w:rsidRDefault="00A170EE" w:rsidP="00983017">
            <w:pPr>
              <w:jc w:val="center"/>
              <w:rPr>
                <w:rFonts w:eastAsiaTheme="minorHAnsi"/>
                <w:sz w:val="16"/>
                <w:szCs w:val="16"/>
                <w:lang w:eastAsia="en-US"/>
              </w:rPr>
            </w:pPr>
            <w:r w:rsidRPr="001D0352">
              <w:rPr>
                <w:sz w:val="16"/>
                <w:szCs w:val="16"/>
              </w:rPr>
              <w:t>X</w:t>
            </w:r>
          </w:p>
        </w:tc>
        <w:tc>
          <w:tcPr>
            <w:tcW w:w="660" w:type="pct"/>
            <w:tcBorders>
              <w:top w:val="single" w:sz="4" w:space="0" w:color="auto"/>
              <w:left w:val="single" w:sz="4" w:space="0" w:color="auto"/>
              <w:bottom w:val="single" w:sz="4" w:space="0" w:color="auto"/>
              <w:right w:val="single" w:sz="4" w:space="0" w:color="auto"/>
            </w:tcBorders>
            <w:hideMark/>
          </w:tcPr>
          <w:p w14:paraId="5D5AA105" w14:textId="77777777" w:rsidR="00A170EE" w:rsidRPr="001D0352" w:rsidRDefault="00A170EE" w:rsidP="00983017">
            <w:pPr>
              <w:jc w:val="center"/>
              <w:rPr>
                <w:sz w:val="16"/>
                <w:szCs w:val="16"/>
              </w:rPr>
            </w:pPr>
            <w:r w:rsidRPr="001D0352">
              <w:rPr>
                <w:sz w:val="16"/>
                <w:szCs w:val="16"/>
              </w:rPr>
              <w:t>X</w:t>
            </w:r>
          </w:p>
        </w:tc>
        <w:tc>
          <w:tcPr>
            <w:tcW w:w="745" w:type="pct"/>
            <w:tcBorders>
              <w:top w:val="single" w:sz="4" w:space="0" w:color="auto"/>
              <w:left w:val="single" w:sz="4" w:space="0" w:color="auto"/>
              <w:bottom w:val="single" w:sz="4" w:space="0" w:color="auto"/>
              <w:right w:val="single" w:sz="4" w:space="0" w:color="auto"/>
            </w:tcBorders>
            <w:hideMark/>
          </w:tcPr>
          <w:p w14:paraId="78E02377" w14:textId="77777777" w:rsidR="00A170EE" w:rsidRPr="001D0352" w:rsidRDefault="00A170EE" w:rsidP="00983017">
            <w:pPr>
              <w:jc w:val="center"/>
              <w:rPr>
                <w:sz w:val="16"/>
                <w:szCs w:val="16"/>
              </w:rPr>
            </w:pPr>
            <w:r w:rsidRPr="001D0352">
              <w:rPr>
                <w:sz w:val="16"/>
                <w:szCs w:val="16"/>
              </w:rPr>
              <w:t>X</w:t>
            </w:r>
          </w:p>
        </w:tc>
        <w:tc>
          <w:tcPr>
            <w:tcW w:w="621" w:type="pct"/>
            <w:tcBorders>
              <w:top w:val="single" w:sz="4" w:space="0" w:color="auto"/>
              <w:left w:val="single" w:sz="4" w:space="0" w:color="auto"/>
              <w:bottom w:val="single" w:sz="4" w:space="0" w:color="auto"/>
              <w:right w:val="single" w:sz="4" w:space="0" w:color="auto"/>
            </w:tcBorders>
            <w:hideMark/>
          </w:tcPr>
          <w:p w14:paraId="49BD8697" w14:textId="77777777" w:rsidR="00A170EE" w:rsidRPr="001D0352" w:rsidRDefault="00A170EE" w:rsidP="00983017">
            <w:pPr>
              <w:jc w:val="center"/>
              <w:rPr>
                <w:sz w:val="16"/>
                <w:szCs w:val="16"/>
              </w:rPr>
            </w:pPr>
            <w:r w:rsidRPr="001D0352">
              <w:rPr>
                <w:sz w:val="16"/>
                <w:szCs w:val="16"/>
              </w:rPr>
              <w:t>X</w:t>
            </w:r>
          </w:p>
        </w:tc>
        <w:tc>
          <w:tcPr>
            <w:tcW w:w="1028" w:type="pct"/>
            <w:tcBorders>
              <w:top w:val="single" w:sz="4" w:space="0" w:color="auto"/>
              <w:left w:val="single" w:sz="4" w:space="0" w:color="auto"/>
              <w:bottom w:val="single" w:sz="4" w:space="0" w:color="auto"/>
              <w:right w:val="single" w:sz="4" w:space="0" w:color="auto"/>
            </w:tcBorders>
            <w:hideMark/>
          </w:tcPr>
          <w:p w14:paraId="06E11A2A" w14:textId="77777777" w:rsidR="00A170EE" w:rsidRPr="001D0352" w:rsidRDefault="00A170EE" w:rsidP="00983017">
            <w:pPr>
              <w:jc w:val="center"/>
              <w:rPr>
                <w:sz w:val="16"/>
                <w:szCs w:val="16"/>
              </w:rPr>
            </w:pPr>
            <w:r w:rsidRPr="001D0352">
              <w:rPr>
                <w:sz w:val="16"/>
                <w:szCs w:val="16"/>
              </w:rPr>
              <w:t>X</w:t>
            </w:r>
          </w:p>
        </w:tc>
      </w:tr>
    </w:tbl>
    <w:p w14:paraId="3D1AABD8" w14:textId="77777777" w:rsidR="00A170EE" w:rsidRPr="00D600D1" w:rsidRDefault="00A170EE" w:rsidP="00A170EE">
      <w:pPr>
        <w:rPr>
          <w:rFonts w:eastAsia="Calibri"/>
          <w:color w:val="0070C0"/>
          <w:lang w:eastAsia="en-US"/>
        </w:rPr>
        <w:sectPr w:rsidR="00A170EE" w:rsidRPr="00D600D1" w:rsidSect="00B805AF">
          <w:pgSz w:w="11906" w:h="16838"/>
          <w:pgMar w:top="720" w:right="720" w:bottom="720" w:left="720" w:header="708" w:footer="708" w:gutter="0"/>
          <w:cols w:space="708"/>
        </w:sectPr>
      </w:pPr>
    </w:p>
    <w:p w14:paraId="74B3D659" w14:textId="579D8250" w:rsidR="00B504D7" w:rsidRDefault="001D0352" w:rsidP="00D9565F">
      <w:pPr>
        <w:pStyle w:val="Aklm3"/>
      </w:pPr>
      <w:bookmarkStart w:id="187" w:name="_Toc235802535"/>
      <w:r w:rsidRPr="001D0352">
        <w:rPr>
          <w:color w:val="000000"/>
        </w:rPr>
        <w:t xml:space="preserve">4.2.6.16. HEF 2100 </w:t>
      </w:r>
      <w:r w:rsidRPr="001D0352">
        <w:t>Gender and Women’s Health</w:t>
      </w:r>
      <w:bookmarkEnd w:id="187"/>
    </w:p>
    <w:p w14:paraId="509D2954" w14:textId="14062A37" w:rsidR="001D0352" w:rsidRPr="001D0352" w:rsidRDefault="001D0352" w:rsidP="001D0352">
      <w:pPr>
        <w:rPr>
          <w:i/>
          <w:color w:val="000000"/>
        </w:rPr>
      </w:pPr>
      <w:r w:rsidRPr="001D0352">
        <w:rPr>
          <w:i/>
          <w:color w:val="000000"/>
        </w:rPr>
        <w:t>This course was not offered in the Fall semester of the 2025-2026 academic year.</w:t>
      </w:r>
    </w:p>
    <w:p w14:paraId="610AF268" w14:textId="77777777" w:rsidR="001D0352" w:rsidRPr="001C6754" w:rsidRDefault="001D0352" w:rsidP="00D9565F">
      <w:pPr>
        <w:rPr>
          <w:b/>
          <w:sz w:val="28"/>
        </w:rPr>
      </w:pPr>
    </w:p>
    <w:p w14:paraId="1D524D57" w14:textId="67C7977F" w:rsidR="00051A94" w:rsidRPr="00A21E99" w:rsidRDefault="00AA7469" w:rsidP="00D9565F">
      <w:pPr>
        <w:pStyle w:val="Aklm3"/>
      </w:pPr>
      <w:bookmarkStart w:id="188" w:name="_Toc235802536"/>
      <w:r w:rsidRPr="00A21E99">
        <w:t xml:space="preserve">4.2.6.17. </w:t>
      </w:r>
      <w:r w:rsidR="00051A94" w:rsidRPr="00A21E99">
        <w:t xml:space="preserve">HEF 2101 </w:t>
      </w:r>
      <w:r w:rsidR="00D9565F" w:rsidRPr="00A21E99">
        <w:rPr>
          <w:shd w:val="clear" w:color="auto" w:fill="FFFFFF"/>
        </w:rPr>
        <w:t>Integrat</w:t>
      </w:r>
      <w:r w:rsidR="00D9565F">
        <w:rPr>
          <w:shd w:val="clear" w:color="auto" w:fill="FFFFFF"/>
        </w:rPr>
        <w:t>i</w:t>
      </w:r>
      <w:r w:rsidR="00D9565F" w:rsidRPr="00A21E99">
        <w:rPr>
          <w:shd w:val="clear" w:color="auto" w:fill="FFFFFF"/>
        </w:rPr>
        <w:t>ve Approach To Health</w:t>
      </w:r>
      <w:bookmarkEnd w:id="188"/>
    </w:p>
    <w:p w14:paraId="034D9A04" w14:textId="77777777" w:rsidR="00051A94" w:rsidRPr="001C6754" w:rsidRDefault="00051A94" w:rsidP="00051A94">
      <w:pPr>
        <w:jc w:val="center"/>
        <w:rPr>
          <w:b/>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3"/>
        <w:gridCol w:w="1667"/>
        <w:gridCol w:w="1669"/>
        <w:gridCol w:w="5799"/>
      </w:tblGrid>
      <w:tr w:rsidR="00AA7469" w:rsidRPr="001C6754" w14:paraId="38816D69" w14:textId="77777777" w:rsidTr="00FD671C">
        <w:trPr>
          <w:trHeight w:val="70"/>
        </w:trPr>
        <w:tc>
          <w:tcPr>
            <w:tcW w:w="11058"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5E18C61D" w14:textId="6D63C523" w:rsidR="00AA7469" w:rsidRPr="001C6754" w:rsidRDefault="00AA7469" w:rsidP="00AA7469">
            <w:pPr>
              <w:jc w:val="center"/>
              <w:rPr>
                <w:b/>
                <w:bCs/>
                <w:shd w:val="clear" w:color="auto" w:fill="FFFFFF"/>
              </w:rPr>
            </w:pPr>
            <w:r w:rsidRPr="001C6754">
              <w:rPr>
                <w:b/>
              </w:rPr>
              <w:t>HEF 2101</w:t>
            </w:r>
            <w:r w:rsidRPr="001C6754">
              <w:t xml:space="preserve"> </w:t>
            </w:r>
            <w:r w:rsidRPr="001C6754">
              <w:rPr>
                <w:b/>
              </w:rPr>
              <w:t xml:space="preserve">INTEGRATIVE APPROACH </w:t>
            </w:r>
            <w:r w:rsidR="00D9565F">
              <w:rPr>
                <w:b/>
              </w:rPr>
              <w:t xml:space="preserve">to </w:t>
            </w:r>
            <w:r w:rsidRPr="001C6754">
              <w:rPr>
                <w:b/>
              </w:rPr>
              <w:t>HEALTH</w:t>
            </w:r>
          </w:p>
          <w:p w14:paraId="195DB293" w14:textId="77777777" w:rsidR="00AA7469" w:rsidRPr="001C6754" w:rsidRDefault="00AA7469" w:rsidP="00AA7469">
            <w:pPr>
              <w:jc w:val="center"/>
            </w:pPr>
            <w:r w:rsidRPr="001C6754">
              <w:t>2025-2026 Academic Year Fall Semester</w:t>
            </w:r>
          </w:p>
          <w:p w14:paraId="2D76900F" w14:textId="227AE2F0" w:rsidR="00AA7469" w:rsidRPr="001C6754" w:rsidRDefault="00AA7469" w:rsidP="00AA7469">
            <w:pPr>
              <w:jc w:val="center"/>
              <w:rPr>
                <w:b/>
                <w:lang w:bidi="hi-IN"/>
              </w:rPr>
            </w:pPr>
          </w:p>
        </w:tc>
      </w:tr>
      <w:tr w:rsidR="00AA7469" w:rsidRPr="001C6754" w14:paraId="10845B34" w14:textId="77777777" w:rsidTr="00FD671C">
        <w:trPr>
          <w:trHeight w:val="70"/>
        </w:trPr>
        <w:tc>
          <w:tcPr>
            <w:tcW w:w="5259" w:type="dxa"/>
            <w:gridSpan w:val="3"/>
            <w:tcBorders>
              <w:top w:val="single" w:sz="4" w:space="0" w:color="auto"/>
              <w:left w:val="single" w:sz="4" w:space="0" w:color="auto"/>
              <w:bottom w:val="single" w:sz="4" w:space="0" w:color="auto"/>
              <w:right w:val="single" w:sz="4" w:space="0" w:color="auto"/>
            </w:tcBorders>
          </w:tcPr>
          <w:p w14:paraId="4401A222" w14:textId="1696CF37" w:rsidR="00AA7469" w:rsidRPr="001C6754" w:rsidRDefault="00AA7469" w:rsidP="00AA7469">
            <w:pPr>
              <w:rPr>
                <w:b/>
                <w:lang w:bidi="hi-IN"/>
              </w:rPr>
            </w:pPr>
            <w:r w:rsidRPr="001C6754">
              <w:rPr>
                <w:b/>
                <w:lang w:bidi="hi-IN"/>
              </w:rPr>
              <w:t xml:space="preserve">Department(s) Giving the Course: </w:t>
            </w:r>
            <w:r w:rsidRPr="001C6754">
              <w:rPr>
                <w:bCs/>
                <w:lang w:bidi="hi-IN"/>
              </w:rPr>
              <w:t>DEU Faculty of Nursing</w:t>
            </w:r>
          </w:p>
        </w:tc>
        <w:tc>
          <w:tcPr>
            <w:tcW w:w="5799" w:type="dxa"/>
            <w:tcBorders>
              <w:top w:val="single" w:sz="4" w:space="0" w:color="auto"/>
              <w:left w:val="single" w:sz="4" w:space="0" w:color="auto"/>
              <w:bottom w:val="single" w:sz="4" w:space="0" w:color="auto"/>
              <w:right w:val="single" w:sz="4" w:space="0" w:color="auto"/>
            </w:tcBorders>
          </w:tcPr>
          <w:p w14:paraId="0DB5BF9B" w14:textId="32984174" w:rsidR="00AA7469" w:rsidRPr="001C6754" w:rsidRDefault="00AA7469" w:rsidP="00AA7469">
            <w:pPr>
              <w:rPr>
                <w:b/>
                <w:lang w:bidi="hi-IN"/>
              </w:rPr>
            </w:pPr>
            <w:r w:rsidRPr="001C6754">
              <w:rPr>
                <w:b/>
                <w:lang w:bidi="hi-IN"/>
              </w:rPr>
              <w:t xml:space="preserve">Department(s) Taking the Course: </w:t>
            </w:r>
            <w:r w:rsidRPr="001C6754">
              <w:rPr>
                <w:bCs/>
                <w:lang w:bidi="hi-IN"/>
              </w:rPr>
              <w:t>DEU Faculty of Nursing</w:t>
            </w:r>
          </w:p>
        </w:tc>
      </w:tr>
      <w:tr w:rsidR="00AA7469" w:rsidRPr="001C6754" w14:paraId="6130313E" w14:textId="77777777" w:rsidTr="00FD671C">
        <w:trPr>
          <w:trHeight w:val="70"/>
        </w:trPr>
        <w:tc>
          <w:tcPr>
            <w:tcW w:w="5259" w:type="dxa"/>
            <w:gridSpan w:val="3"/>
            <w:tcBorders>
              <w:top w:val="single" w:sz="4" w:space="0" w:color="auto"/>
              <w:left w:val="single" w:sz="4" w:space="0" w:color="auto"/>
              <w:bottom w:val="single" w:sz="4" w:space="0" w:color="auto"/>
              <w:right w:val="single" w:sz="4" w:space="0" w:color="auto"/>
            </w:tcBorders>
          </w:tcPr>
          <w:p w14:paraId="6F8299F6" w14:textId="60B201FB" w:rsidR="00AA7469" w:rsidRPr="001C6754" w:rsidRDefault="00AA7469" w:rsidP="00AA7469">
            <w:pPr>
              <w:rPr>
                <w:b/>
                <w:lang w:bidi="hi-IN"/>
              </w:rPr>
            </w:pPr>
            <w:r w:rsidRPr="001C6754">
              <w:rPr>
                <w:b/>
                <w:lang w:bidi="hi-IN"/>
              </w:rPr>
              <w:t xml:space="preserve">Name of the Department: </w:t>
            </w:r>
            <w:r w:rsidRPr="001C6754">
              <w:rPr>
                <w:bCs/>
                <w:lang w:bidi="hi-IN"/>
              </w:rPr>
              <w:t>Nursing</w:t>
            </w:r>
          </w:p>
        </w:tc>
        <w:tc>
          <w:tcPr>
            <w:tcW w:w="5799" w:type="dxa"/>
            <w:tcBorders>
              <w:top w:val="single" w:sz="4" w:space="0" w:color="auto"/>
              <w:left w:val="single" w:sz="4" w:space="0" w:color="auto"/>
              <w:bottom w:val="single" w:sz="4" w:space="0" w:color="auto"/>
              <w:right w:val="single" w:sz="4" w:space="0" w:color="auto"/>
            </w:tcBorders>
            <w:hideMark/>
          </w:tcPr>
          <w:p w14:paraId="1EC4063E" w14:textId="0994540E" w:rsidR="00AA7469" w:rsidRPr="001C6754" w:rsidRDefault="00AA7469" w:rsidP="00AA7469">
            <w:pPr>
              <w:rPr>
                <w:b/>
                <w:lang w:bidi="hi-IN"/>
              </w:rPr>
            </w:pPr>
            <w:r w:rsidRPr="001C6754">
              <w:rPr>
                <w:b/>
                <w:lang w:bidi="hi-IN"/>
              </w:rPr>
              <w:t xml:space="preserve">Name of the Course: </w:t>
            </w:r>
            <w:r w:rsidRPr="001C6754">
              <w:rPr>
                <w:lang w:bidi="hi-IN"/>
              </w:rPr>
              <w:t>Integrative approach to health</w:t>
            </w:r>
          </w:p>
        </w:tc>
      </w:tr>
      <w:tr w:rsidR="00AA7469" w:rsidRPr="001C6754" w14:paraId="2A571E87" w14:textId="77777777" w:rsidTr="00FD671C">
        <w:trPr>
          <w:trHeight w:val="70"/>
        </w:trPr>
        <w:tc>
          <w:tcPr>
            <w:tcW w:w="5259" w:type="dxa"/>
            <w:gridSpan w:val="3"/>
            <w:tcBorders>
              <w:top w:val="single" w:sz="4" w:space="0" w:color="auto"/>
              <w:left w:val="single" w:sz="4" w:space="0" w:color="auto"/>
              <w:bottom w:val="single" w:sz="4" w:space="0" w:color="auto"/>
              <w:right w:val="single" w:sz="4" w:space="0" w:color="auto"/>
            </w:tcBorders>
          </w:tcPr>
          <w:p w14:paraId="30640D39" w14:textId="14DC40E3" w:rsidR="00AA7469" w:rsidRPr="001C6754" w:rsidRDefault="00AA7469" w:rsidP="00AA7469">
            <w:pPr>
              <w:rPr>
                <w:lang w:bidi="hi-IN"/>
              </w:rPr>
            </w:pPr>
            <w:r w:rsidRPr="001C6754">
              <w:rPr>
                <w:b/>
                <w:lang w:bidi="hi-IN"/>
              </w:rPr>
              <w:t>Course Level:</w:t>
            </w:r>
            <w:r w:rsidRPr="001C6754">
              <w:rPr>
                <w:lang w:bidi="hi-IN"/>
              </w:rPr>
              <w:t xml:space="preserve"> (Undergraduate) </w:t>
            </w:r>
          </w:p>
        </w:tc>
        <w:tc>
          <w:tcPr>
            <w:tcW w:w="5799" w:type="dxa"/>
            <w:tcBorders>
              <w:top w:val="single" w:sz="4" w:space="0" w:color="auto"/>
              <w:left w:val="single" w:sz="4" w:space="0" w:color="auto"/>
              <w:bottom w:val="single" w:sz="4" w:space="0" w:color="auto"/>
              <w:right w:val="single" w:sz="4" w:space="0" w:color="auto"/>
            </w:tcBorders>
          </w:tcPr>
          <w:p w14:paraId="095C05CC" w14:textId="77777777" w:rsidR="00AA7469" w:rsidRPr="001C6754" w:rsidRDefault="00AA7469" w:rsidP="00AA7469">
            <w:pPr>
              <w:rPr>
                <w:lang w:bidi="hi-IN"/>
              </w:rPr>
            </w:pPr>
            <w:r w:rsidRPr="001C6754">
              <w:rPr>
                <w:b/>
                <w:lang w:bidi="hi-IN"/>
              </w:rPr>
              <w:t xml:space="preserve">Course Code: </w:t>
            </w:r>
            <w:r w:rsidRPr="001C6754">
              <w:rPr>
                <w:lang w:bidi="hi-IN"/>
              </w:rPr>
              <w:t>HEF 2101</w:t>
            </w:r>
          </w:p>
        </w:tc>
      </w:tr>
      <w:tr w:rsidR="00AA7469" w:rsidRPr="001C6754" w14:paraId="4E7FFD78" w14:textId="77777777" w:rsidTr="00FD671C">
        <w:trPr>
          <w:trHeight w:val="185"/>
        </w:trPr>
        <w:tc>
          <w:tcPr>
            <w:tcW w:w="5259" w:type="dxa"/>
            <w:gridSpan w:val="3"/>
            <w:tcBorders>
              <w:top w:val="single" w:sz="4" w:space="0" w:color="auto"/>
              <w:left w:val="single" w:sz="4" w:space="0" w:color="auto"/>
              <w:bottom w:val="single" w:sz="4" w:space="0" w:color="auto"/>
              <w:right w:val="single" w:sz="4" w:space="0" w:color="auto"/>
            </w:tcBorders>
          </w:tcPr>
          <w:p w14:paraId="36C11219" w14:textId="2B26F95A" w:rsidR="00AA7469" w:rsidRPr="001C6754" w:rsidRDefault="00AA7469" w:rsidP="00AA7469">
            <w:pPr>
              <w:rPr>
                <w:b/>
                <w:lang w:bidi="hi-IN"/>
              </w:rPr>
            </w:pPr>
            <w:r w:rsidRPr="001C6754">
              <w:rPr>
                <w:b/>
                <w:lang w:bidi="hi-IN"/>
              </w:rPr>
              <w:t xml:space="preserve">Issuance/Renewal Date of the Form: </w:t>
            </w:r>
            <w:r w:rsidRPr="001C6754">
              <w:rPr>
                <w:bCs/>
                <w:lang w:bidi="hi-IN"/>
              </w:rPr>
              <w:t>28.08.2025</w:t>
            </w:r>
          </w:p>
        </w:tc>
        <w:tc>
          <w:tcPr>
            <w:tcW w:w="5799" w:type="dxa"/>
            <w:tcBorders>
              <w:top w:val="single" w:sz="4" w:space="0" w:color="auto"/>
              <w:left w:val="single" w:sz="4" w:space="0" w:color="auto"/>
              <w:bottom w:val="single" w:sz="4" w:space="0" w:color="auto"/>
              <w:right w:val="single" w:sz="4" w:space="0" w:color="auto"/>
            </w:tcBorders>
          </w:tcPr>
          <w:p w14:paraId="5D2423D8" w14:textId="7824D25B" w:rsidR="00AA7469" w:rsidRPr="001C6754" w:rsidRDefault="00AA7469" w:rsidP="00AA7469">
            <w:pPr>
              <w:rPr>
                <w:lang w:bidi="hi-IN"/>
              </w:rPr>
            </w:pPr>
            <w:r w:rsidRPr="001C6754">
              <w:rPr>
                <w:b/>
                <w:lang w:bidi="hi-IN"/>
              </w:rPr>
              <w:t>Course type: Elective</w:t>
            </w:r>
          </w:p>
        </w:tc>
      </w:tr>
      <w:tr w:rsidR="00AA7469" w:rsidRPr="001C6754" w14:paraId="05186C45" w14:textId="77777777" w:rsidTr="00FD671C">
        <w:trPr>
          <w:trHeight w:val="1160"/>
        </w:trPr>
        <w:tc>
          <w:tcPr>
            <w:tcW w:w="5259" w:type="dxa"/>
            <w:gridSpan w:val="3"/>
            <w:tcBorders>
              <w:top w:val="single" w:sz="4" w:space="0" w:color="auto"/>
              <w:left w:val="single" w:sz="4" w:space="0" w:color="auto"/>
              <w:bottom w:val="single" w:sz="4" w:space="0" w:color="auto"/>
              <w:right w:val="single" w:sz="4" w:space="0" w:color="auto"/>
            </w:tcBorders>
          </w:tcPr>
          <w:p w14:paraId="1F2BC2EE" w14:textId="77777777" w:rsidR="00AA7469" w:rsidRPr="001C6754" w:rsidRDefault="00AA7469" w:rsidP="00AA7469">
            <w:pPr>
              <w:rPr>
                <w:b/>
                <w:bCs/>
                <w:lang w:bidi="hi-IN"/>
              </w:rPr>
            </w:pPr>
            <w:r w:rsidRPr="001C6754">
              <w:rPr>
                <w:b/>
                <w:lang w:bidi="hi-IN"/>
              </w:rPr>
              <w:t xml:space="preserve">Language of the course: </w:t>
            </w:r>
            <w:r w:rsidRPr="001C6754">
              <w:rPr>
                <w:lang w:bidi="hi-IN"/>
              </w:rPr>
              <w:t>Turkish</w:t>
            </w:r>
          </w:p>
          <w:p w14:paraId="6CE1F23C" w14:textId="77777777" w:rsidR="00AA7469" w:rsidRPr="001C6754" w:rsidRDefault="00AA7469" w:rsidP="00AA7469">
            <w:pPr>
              <w:rPr>
                <w:lang w:bidi="hi-IN"/>
              </w:rPr>
            </w:pPr>
          </w:p>
        </w:tc>
        <w:tc>
          <w:tcPr>
            <w:tcW w:w="5799" w:type="dxa"/>
            <w:tcBorders>
              <w:top w:val="single" w:sz="4" w:space="0" w:color="auto"/>
              <w:left w:val="single" w:sz="4" w:space="0" w:color="auto"/>
              <w:bottom w:val="single" w:sz="4" w:space="0" w:color="auto"/>
              <w:right w:val="single" w:sz="4" w:space="0" w:color="auto"/>
            </w:tcBorders>
          </w:tcPr>
          <w:p w14:paraId="3316D678" w14:textId="77777777" w:rsidR="00AA7469" w:rsidRPr="001C6754" w:rsidRDefault="00AA7469" w:rsidP="00AA7469">
            <w:pPr>
              <w:rPr>
                <w:b/>
                <w:lang w:bidi="hi-IN"/>
              </w:rPr>
            </w:pPr>
            <w:r w:rsidRPr="001C6754">
              <w:rPr>
                <w:b/>
                <w:lang w:bidi="hi-IN"/>
              </w:rPr>
              <w:t>Instructor(s) of the course:</w:t>
            </w:r>
          </w:p>
          <w:p w14:paraId="0E2E7803" w14:textId="77777777" w:rsidR="00AA7469" w:rsidRPr="001C6754" w:rsidRDefault="00AA7469" w:rsidP="00AA7469">
            <w:r w:rsidRPr="001C6754">
              <w:t>Prof Dr. Özlem KÜÇÜKGÜÇLÜ</w:t>
            </w:r>
          </w:p>
          <w:p w14:paraId="27BECA55" w14:textId="16D5ECF0" w:rsidR="00AA7469" w:rsidRPr="001C6754" w:rsidRDefault="00AA7469" w:rsidP="00AA7469">
            <w:r w:rsidRPr="001C6754">
              <w:t>Prof. Özlem UĞUR</w:t>
            </w:r>
          </w:p>
          <w:p w14:paraId="5D64DE0B" w14:textId="77777777" w:rsidR="00AA7469" w:rsidRPr="001C6754" w:rsidRDefault="00AA7469" w:rsidP="00AA7469">
            <w:pPr>
              <w:rPr>
                <w:lang w:bidi="hi-IN"/>
              </w:rPr>
            </w:pPr>
            <w:r w:rsidRPr="001C6754">
              <w:rPr>
                <w:lang w:bidi="hi-IN"/>
              </w:rPr>
              <w:t>Assist. Prof. Cahide AYIK</w:t>
            </w:r>
          </w:p>
          <w:p w14:paraId="01A72A8F" w14:textId="77777777" w:rsidR="00AA7469" w:rsidRPr="001C6754" w:rsidRDefault="00AA7469" w:rsidP="00AA7469">
            <w:pPr>
              <w:rPr>
                <w:lang w:bidi="hi-IN"/>
              </w:rPr>
            </w:pPr>
            <w:r w:rsidRPr="001C6754">
              <w:rPr>
                <w:lang w:bidi="hi-IN"/>
              </w:rPr>
              <w:t>Assist Prof. Gizem GÖKTUNA</w:t>
            </w:r>
          </w:p>
        </w:tc>
      </w:tr>
      <w:tr w:rsidR="00AA7469" w:rsidRPr="001C6754" w14:paraId="7642BF2B" w14:textId="77777777" w:rsidTr="00FD671C">
        <w:trPr>
          <w:trHeight w:val="70"/>
        </w:trPr>
        <w:tc>
          <w:tcPr>
            <w:tcW w:w="5259" w:type="dxa"/>
            <w:gridSpan w:val="3"/>
            <w:tcBorders>
              <w:top w:val="single" w:sz="4" w:space="0" w:color="auto"/>
              <w:left w:val="single" w:sz="4" w:space="0" w:color="auto"/>
              <w:bottom w:val="single" w:sz="4" w:space="0" w:color="auto"/>
              <w:right w:val="single" w:sz="4" w:space="0" w:color="auto"/>
            </w:tcBorders>
            <w:hideMark/>
          </w:tcPr>
          <w:p w14:paraId="13115AD2" w14:textId="38EFB166" w:rsidR="00AA7469" w:rsidRPr="001C6754" w:rsidRDefault="00AA7469" w:rsidP="00AA7469">
            <w:pPr>
              <w:rPr>
                <w:b/>
                <w:lang w:bidi="hi-IN"/>
              </w:rPr>
            </w:pPr>
            <w:r w:rsidRPr="001C6754">
              <w:rPr>
                <w:b/>
                <w:lang w:bidi="hi-IN"/>
              </w:rPr>
              <w:t xml:space="preserve">Prerequisite of the course: </w:t>
            </w:r>
            <w:r w:rsidRPr="001C6754">
              <w:t>No</w:t>
            </w:r>
          </w:p>
        </w:tc>
        <w:tc>
          <w:tcPr>
            <w:tcW w:w="5799" w:type="dxa"/>
            <w:tcBorders>
              <w:top w:val="single" w:sz="4" w:space="0" w:color="auto"/>
              <w:left w:val="single" w:sz="4" w:space="0" w:color="auto"/>
              <w:bottom w:val="single" w:sz="4" w:space="0" w:color="auto"/>
              <w:right w:val="single" w:sz="4" w:space="0" w:color="auto"/>
            </w:tcBorders>
            <w:hideMark/>
          </w:tcPr>
          <w:p w14:paraId="77223471" w14:textId="6535D6A2" w:rsidR="00AA7469" w:rsidRPr="001C6754" w:rsidRDefault="00AA7469" w:rsidP="00AA7469">
            <w:pPr>
              <w:rPr>
                <w:lang w:bidi="hi-IN"/>
              </w:rPr>
            </w:pPr>
            <w:r w:rsidRPr="001C6754">
              <w:rPr>
                <w:b/>
                <w:lang w:bidi="hi-IN"/>
              </w:rPr>
              <w:t>Prerequisite course for:</w:t>
            </w:r>
            <w:r w:rsidRPr="001C6754">
              <w:rPr>
                <w:lang w:bidi="hi-IN"/>
              </w:rPr>
              <w:t xml:space="preserve"> No</w:t>
            </w:r>
          </w:p>
        </w:tc>
      </w:tr>
      <w:tr w:rsidR="00AA7469" w:rsidRPr="001C6754" w14:paraId="77A7046F" w14:textId="77777777" w:rsidTr="00FD671C">
        <w:trPr>
          <w:trHeight w:val="70"/>
        </w:trPr>
        <w:tc>
          <w:tcPr>
            <w:tcW w:w="5259" w:type="dxa"/>
            <w:gridSpan w:val="3"/>
            <w:tcBorders>
              <w:top w:val="single" w:sz="4" w:space="0" w:color="auto"/>
              <w:left w:val="single" w:sz="4" w:space="0" w:color="auto"/>
              <w:bottom w:val="single" w:sz="4" w:space="0" w:color="auto"/>
              <w:right w:val="single" w:sz="4" w:space="0" w:color="auto"/>
            </w:tcBorders>
          </w:tcPr>
          <w:p w14:paraId="770E6D27" w14:textId="7BC133DC" w:rsidR="00AA7469" w:rsidRPr="001C6754" w:rsidRDefault="00AA7469" w:rsidP="00AA7469">
            <w:pPr>
              <w:rPr>
                <w:b/>
                <w:lang w:bidi="hi-IN"/>
              </w:rPr>
            </w:pPr>
            <w:r w:rsidRPr="001C6754">
              <w:rPr>
                <w:b/>
                <w:lang w:bidi="hi-IN"/>
              </w:rPr>
              <w:t xml:space="preserve">Weekly course hours: </w:t>
            </w:r>
            <w:r w:rsidRPr="001C6754">
              <w:rPr>
                <w:lang w:bidi="hi-IN"/>
              </w:rPr>
              <w:t>2</w:t>
            </w:r>
          </w:p>
        </w:tc>
        <w:tc>
          <w:tcPr>
            <w:tcW w:w="5799" w:type="dxa"/>
            <w:tcBorders>
              <w:top w:val="single" w:sz="4" w:space="0" w:color="auto"/>
              <w:left w:val="single" w:sz="4" w:space="0" w:color="auto"/>
              <w:bottom w:val="single" w:sz="4" w:space="0" w:color="auto"/>
              <w:right w:val="single" w:sz="4" w:space="0" w:color="auto"/>
            </w:tcBorders>
            <w:hideMark/>
          </w:tcPr>
          <w:p w14:paraId="30B3AAAA" w14:textId="6798B248" w:rsidR="00AA7469" w:rsidRPr="001C6754" w:rsidRDefault="00AA7469" w:rsidP="00AA7469">
            <w:pPr>
              <w:rPr>
                <w:b/>
                <w:lang w:bidi="hi-IN"/>
              </w:rPr>
            </w:pPr>
            <w:r w:rsidRPr="001C6754">
              <w:rPr>
                <w:b/>
                <w:lang w:bidi="hi-IN"/>
              </w:rPr>
              <w:t xml:space="preserve">Course Coordinator: </w:t>
            </w:r>
            <w:r w:rsidRPr="001C6754">
              <w:t>Prof.  Özlem KÜÇÜKGÜÇLÜ</w:t>
            </w:r>
          </w:p>
        </w:tc>
      </w:tr>
      <w:tr w:rsidR="00AA7469" w:rsidRPr="001C6754" w14:paraId="2B2FBD79" w14:textId="77777777" w:rsidTr="00FD671C">
        <w:trPr>
          <w:trHeight w:val="70"/>
        </w:trPr>
        <w:tc>
          <w:tcPr>
            <w:tcW w:w="1923" w:type="dxa"/>
            <w:tcBorders>
              <w:top w:val="single" w:sz="4" w:space="0" w:color="auto"/>
              <w:left w:val="single" w:sz="4" w:space="0" w:color="auto"/>
              <w:bottom w:val="single" w:sz="4" w:space="0" w:color="auto"/>
              <w:right w:val="single" w:sz="4" w:space="0" w:color="auto"/>
            </w:tcBorders>
            <w:hideMark/>
          </w:tcPr>
          <w:p w14:paraId="5D621DDE" w14:textId="77777777" w:rsidR="00AA7469" w:rsidRPr="001C6754" w:rsidRDefault="00AA7469" w:rsidP="00AA7469">
            <w:pPr>
              <w:rPr>
                <w:lang w:bidi="hi-IN"/>
              </w:rPr>
            </w:pPr>
            <w:r w:rsidRPr="001C6754">
              <w:rPr>
                <w:lang w:bidi="hi-IN"/>
              </w:rPr>
              <w:t>Theory</w:t>
            </w:r>
          </w:p>
        </w:tc>
        <w:tc>
          <w:tcPr>
            <w:tcW w:w="1667" w:type="dxa"/>
            <w:tcBorders>
              <w:top w:val="single" w:sz="4" w:space="0" w:color="auto"/>
              <w:left w:val="single" w:sz="4" w:space="0" w:color="auto"/>
              <w:bottom w:val="single" w:sz="4" w:space="0" w:color="auto"/>
              <w:right w:val="single" w:sz="4" w:space="0" w:color="auto"/>
            </w:tcBorders>
          </w:tcPr>
          <w:p w14:paraId="3B2A5107" w14:textId="1B9C29D7" w:rsidR="00AA7469" w:rsidRPr="001C6754" w:rsidRDefault="00AA7469" w:rsidP="00AA7469">
            <w:pPr>
              <w:rPr>
                <w:lang w:bidi="hi-IN"/>
              </w:rPr>
            </w:pPr>
            <w:r w:rsidRPr="001C6754">
              <w:rPr>
                <w:lang w:bidi="hi-IN"/>
              </w:rPr>
              <w:t>Practice</w:t>
            </w:r>
          </w:p>
        </w:tc>
        <w:tc>
          <w:tcPr>
            <w:tcW w:w="1669" w:type="dxa"/>
            <w:tcBorders>
              <w:top w:val="single" w:sz="4" w:space="0" w:color="auto"/>
              <w:left w:val="single" w:sz="4" w:space="0" w:color="auto"/>
              <w:bottom w:val="single" w:sz="4" w:space="0" w:color="auto"/>
              <w:right w:val="single" w:sz="4" w:space="0" w:color="auto"/>
            </w:tcBorders>
            <w:hideMark/>
          </w:tcPr>
          <w:p w14:paraId="617341FF" w14:textId="77777777" w:rsidR="00AA7469" w:rsidRPr="001C6754" w:rsidRDefault="00AA7469" w:rsidP="00AA7469">
            <w:pPr>
              <w:rPr>
                <w:lang w:bidi="hi-IN"/>
              </w:rPr>
            </w:pPr>
            <w:r w:rsidRPr="001C6754">
              <w:rPr>
                <w:lang w:bidi="hi-IN"/>
              </w:rPr>
              <w:t>Laboratory</w:t>
            </w:r>
          </w:p>
        </w:tc>
        <w:tc>
          <w:tcPr>
            <w:tcW w:w="5799" w:type="dxa"/>
            <w:tcBorders>
              <w:top w:val="single" w:sz="4" w:space="0" w:color="auto"/>
              <w:left w:val="single" w:sz="4" w:space="0" w:color="auto"/>
              <w:bottom w:val="single" w:sz="4" w:space="0" w:color="auto"/>
              <w:right w:val="single" w:sz="4" w:space="0" w:color="auto"/>
            </w:tcBorders>
          </w:tcPr>
          <w:p w14:paraId="2E3E6830" w14:textId="0948A1DA" w:rsidR="00AA7469" w:rsidRPr="001C6754" w:rsidRDefault="00AA7469" w:rsidP="00AA7469">
            <w:pPr>
              <w:rPr>
                <w:lang w:bidi="hi-IN"/>
              </w:rPr>
            </w:pPr>
            <w:r w:rsidRPr="001C6754">
              <w:rPr>
                <w:b/>
                <w:lang w:bidi="hi-IN"/>
              </w:rPr>
              <w:t xml:space="preserve">National Credit of the Course: </w:t>
            </w:r>
            <w:r w:rsidRPr="001C6754">
              <w:rPr>
                <w:lang w:bidi="hi-IN"/>
              </w:rPr>
              <w:t>2</w:t>
            </w:r>
          </w:p>
        </w:tc>
      </w:tr>
      <w:tr w:rsidR="00AA7469" w:rsidRPr="001C6754" w14:paraId="2E74ED3C" w14:textId="77777777" w:rsidTr="00FD671C">
        <w:trPr>
          <w:trHeight w:val="70"/>
        </w:trPr>
        <w:tc>
          <w:tcPr>
            <w:tcW w:w="1923" w:type="dxa"/>
            <w:tcBorders>
              <w:top w:val="single" w:sz="4" w:space="0" w:color="auto"/>
              <w:left w:val="single" w:sz="4" w:space="0" w:color="auto"/>
              <w:bottom w:val="single" w:sz="4" w:space="0" w:color="auto"/>
              <w:right w:val="single" w:sz="4" w:space="0" w:color="auto"/>
            </w:tcBorders>
            <w:hideMark/>
          </w:tcPr>
          <w:p w14:paraId="6184A219" w14:textId="77777777" w:rsidR="00AA7469" w:rsidRPr="001C6754" w:rsidRDefault="00AA7469" w:rsidP="00AA7469">
            <w:pPr>
              <w:jc w:val="center"/>
              <w:rPr>
                <w:lang w:bidi="hi-IN"/>
              </w:rPr>
            </w:pPr>
            <w:r w:rsidRPr="001C6754">
              <w:rPr>
                <w:lang w:bidi="hi-IN"/>
              </w:rPr>
              <w:t>2</w:t>
            </w:r>
          </w:p>
        </w:tc>
        <w:tc>
          <w:tcPr>
            <w:tcW w:w="1667" w:type="dxa"/>
            <w:tcBorders>
              <w:top w:val="single" w:sz="4" w:space="0" w:color="auto"/>
              <w:left w:val="single" w:sz="4" w:space="0" w:color="auto"/>
              <w:bottom w:val="single" w:sz="4" w:space="0" w:color="auto"/>
              <w:right w:val="single" w:sz="4" w:space="0" w:color="auto"/>
            </w:tcBorders>
            <w:hideMark/>
          </w:tcPr>
          <w:p w14:paraId="384B7C70" w14:textId="77777777" w:rsidR="00AA7469" w:rsidRPr="001C6754" w:rsidRDefault="00AA7469" w:rsidP="00AA7469">
            <w:pPr>
              <w:jc w:val="center"/>
              <w:rPr>
                <w:lang w:bidi="hi-IN"/>
              </w:rPr>
            </w:pPr>
            <w:r w:rsidRPr="001C6754">
              <w:rPr>
                <w:lang w:bidi="hi-IN"/>
              </w:rPr>
              <w:t>-</w:t>
            </w:r>
          </w:p>
        </w:tc>
        <w:tc>
          <w:tcPr>
            <w:tcW w:w="1669" w:type="dxa"/>
            <w:tcBorders>
              <w:top w:val="single" w:sz="4" w:space="0" w:color="auto"/>
              <w:left w:val="single" w:sz="4" w:space="0" w:color="auto"/>
              <w:bottom w:val="single" w:sz="4" w:space="0" w:color="auto"/>
              <w:right w:val="single" w:sz="4" w:space="0" w:color="auto"/>
            </w:tcBorders>
            <w:hideMark/>
          </w:tcPr>
          <w:p w14:paraId="42F1A8FB" w14:textId="77777777" w:rsidR="00AA7469" w:rsidRPr="001C6754" w:rsidRDefault="00AA7469" w:rsidP="00AA7469">
            <w:pPr>
              <w:rPr>
                <w:lang w:bidi="hi-IN"/>
              </w:rPr>
            </w:pPr>
            <w:r w:rsidRPr="001C6754">
              <w:rPr>
                <w:lang w:bidi="hi-IN"/>
              </w:rPr>
              <w:t>-</w:t>
            </w:r>
          </w:p>
        </w:tc>
        <w:tc>
          <w:tcPr>
            <w:tcW w:w="5799" w:type="dxa"/>
            <w:tcBorders>
              <w:top w:val="single" w:sz="4" w:space="0" w:color="auto"/>
              <w:left w:val="single" w:sz="4" w:space="0" w:color="auto"/>
              <w:bottom w:val="single" w:sz="4" w:space="0" w:color="auto"/>
              <w:right w:val="single" w:sz="4" w:space="0" w:color="auto"/>
            </w:tcBorders>
          </w:tcPr>
          <w:p w14:paraId="4CCEA3F6" w14:textId="54DE9A9C" w:rsidR="00AA7469" w:rsidRPr="001C6754" w:rsidRDefault="00AA7469" w:rsidP="00AA7469">
            <w:pPr>
              <w:rPr>
                <w:lang w:bidi="hi-IN"/>
              </w:rPr>
            </w:pPr>
            <w:r w:rsidRPr="001C6754">
              <w:rPr>
                <w:b/>
                <w:lang w:bidi="hi-IN"/>
              </w:rPr>
              <w:t xml:space="preserve">AKTS Credit of the Course: </w:t>
            </w:r>
            <w:r w:rsidRPr="001C6754">
              <w:rPr>
                <w:lang w:bidi="hi-IN"/>
              </w:rPr>
              <w:t>2</w:t>
            </w:r>
          </w:p>
        </w:tc>
      </w:tr>
      <w:tr w:rsidR="00AA7469" w:rsidRPr="001C6754" w14:paraId="2C296B4F" w14:textId="77777777" w:rsidTr="00FD671C">
        <w:trPr>
          <w:trHeight w:val="70"/>
        </w:trPr>
        <w:tc>
          <w:tcPr>
            <w:tcW w:w="1923" w:type="dxa"/>
            <w:tcBorders>
              <w:top w:val="single" w:sz="4" w:space="0" w:color="auto"/>
              <w:left w:val="single" w:sz="4" w:space="0" w:color="auto"/>
              <w:bottom w:val="single" w:sz="4" w:space="0" w:color="auto"/>
              <w:right w:val="single" w:sz="4" w:space="0" w:color="auto"/>
            </w:tcBorders>
            <w:vAlign w:val="center"/>
          </w:tcPr>
          <w:p w14:paraId="1A46ADC4" w14:textId="1B90D04B" w:rsidR="00AA7469" w:rsidRPr="001C6754" w:rsidRDefault="00AA7469" w:rsidP="00AA7469">
            <w:pPr>
              <w:jc w:val="center"/>
              <w:rPr>
                <w:lang w:bidi="hi-IN"/>
              </w:rPr>
            </w:pPr>
            <w:r w:rsidRPr="001C6754">
              <w:rPr>
                <w:b/>
                <w:bCs/>
              </w:rPr>
              <w:t>Section/Students per Section</w:t>
            </w:r>
          </w:p>
        </w:tc>
        <w:tc>
          <w:tcPr>
            <w:tcW w:w="1667" w:type="dxa"/>
            <w:tcBorders>
              <w:top w:val="single" w:sz="4" w:space="0" w:color="auto"/>
              <w:left w:val="single" w:sz="4" w:space="0" w:color="auto"/>
              <w:bottom w:val="single" w:sz="4" w:space="0" w:color="auto"/>
              <w:right w:val="single" w:sz="4" w:space="0" w:color="auto"/>
            </w:tcBorders>
            <w:vAlign w:val="center"/>
          </w:tcPr>
          <w:p w14:paraId="2484F978" w14:textId="1D93940E" w:rsidR="00AA7469" w:rsidRPr="001C6754" w:rsidRDefault="00AA7469" w:rsidP="00AA7469">
            <w:pPr>
              <w:jc w:val="center"/>
              <w:rPr>
                <w:lang w:bidi="hi-IN"/>
              </w:rPr>
            </w:pPr>
            <w:r w:rsidRPr="001C6754">
              <w:rPr>
                <w:b/>
                <w:bCs/>
              </w:rPr>
              <w:t>Section/Students per Section</w:t>
            </w:r>
          </w:p>
        </w:tc>
        <w:tc>
          <w:tcPr>
            <w:tcW w:w="1669" w:type="dxa"/>
            <w:tcBorders>
              <w:top w:val="single" w:sz="4" w:space="0" w:color="auto"/>
              <w:left w:val="single" w:sz="4" w:space="0" w:color="auto"/>
              <w:bottom w:val="single" w:sz="4" w:space="0" w:color="auto"/>
              <w:right w:val="single" w:sz="4" w:space="0" w:color="auto"/>
            </w:tcBorders>
            <w:vAlign w:val="center"/>
          </w:tcPr>
          <w:p w14:paraId="1C632C17" w14:textId="41A3A983" w:rsidR="00AA7469" w:rsidRPr="001C6754" w:rsidRDefault="00AA7469" w:rsidP="00AA7469">
            <w:pPr>
              <w:rPr>
                <w:lang w:bidi="hi-IN"/>
              </w:rPr>
            </w:pPr>
            <w:r w:rsidRPr="001C6754">
              <w:rPr>
                <w:b/>
                <w:bCs/>
              </w:rPr>
              <w:t>Section/Students per Section</w:t>
            </w:r>
          </w:p>
        </w:tc>
        <w:tc>
          <w:tcPr>
            <w:tcW w:w="5799" w:type="dxa"/>
            <w:tcBorders>
              <w:top w:val="single" w:sz="4" w:space="0" w:color="auto"/>
              <w:left w:val="single" w:sz="4" w:space="0" w:color="auto"/>
              <w:bottom w:val="single" w:sz="4" w:space="0" w:color="auto"/>
              <w:right w:val="single" w:sz="4" w:space="0" w:color="auto"/>
            </w:tcBorders>
            <w:vAlign w:val="center"/>
          </w:tcPr>
          <w:p w14:paraId="239F2A60" w14:textId="3EAAEAEB" w:rsidR="00AA7469" w:rsidRPr="001C6754" w:rsidRDefault="00AA7469" w:rsidP="00AA7469">
            <w:pPr>
              <w:rPr>
                <w:b/>
                <w:lang w:bidi="hi-IN"/>
              </w:rPr>
            </w:pPr>
            <w:r w:rsidRPr="001C6754">
              <w:rPr>
                <w:b/>
                <w:bCs/>
              </w:rPr>
              <w:t>Number of Students Enrolled in the Course</w:t>
            </w:r>
          </w:p>
        </w:tc>
      </w:tr>
      <w:tr w:rsidR="00AA7469" w:rsidRPr="001C6754" w14:paraId="545AFCE6" w14:textId="77777777" w:rsidTr="00FD671C">
        <w:trPr>
          <w:trHeight w:val="70"/>
        </w:trPr>
        <w:tc>
          <w:tcPr>
            <w:tcW w:w="1923" w:type="dxa"/>
            <w:tcBorders>
              <w:top w:val="single" w:sz="4" w:space="0" w:color="auto"/>
              <w:left w:val="single" w:sz="4" w:space="0" w:color="auto"/>
              <w:bottom w:val="single" w:sz="4" w:space="0" w:color="auto"/>
              <w:right w:val="single" w:sz="4" w:space="0" w:color="auto"/>
            </w:tcBorders>
          </w:tcPr>
          <w:p w14:paraId="10C0F7A8" w14:textId="40CC748F" w:rsidR="00AA7469" w:rsidRPr="001C6754" w:rsidRDefault="00AA7469" w:rsidP="00AA7469">
            <w:pPr>
              <w:rPr>
                <w:lang w:bidi="hi-IN"/>
              </w:rPr>
            </w:pPr>
            <w:r w:rsidRPr="001C6754">
              <w:t>1 /26</w:t>
            </w:r>
          </w:p>
        </w:tc>
        <w:tc>
          <w:tcPr>
            <w:tcW w:w="1667" w:type="dxa"/>
            <w:tcBorders>
              <w:top w:val="single" w:sz="4" w:space="0" w:color="auto"/>
              <w:left w:val="single" w:sz="4" w:space="0" w:color="auto"/>
              <w:bottom w:val="single" w:sz="4" w:space="0" w:color="auto"/>
              <w:right w:val="single" w:sz="4" w:space="0" w:color="auto"/>
            </w:tcBorders>
          </w:tcPr>
          <w:p w14:paraId="55E9B01C" w14:textId="7EA0711B" w:rsidR="00AA7469" w:rsidRPr="001C6754" w:rsidRDefault="00AA7469" w:rsidP="00AA7469">
            <w:pPr>
              <w:jc w:val="center"/>
              <w:rPr>
                <w:lang w:bidi="hi-IN"/>
              </w:rPr>
            </w:pPr>
            <w:r w:rsidRPr="001C6754">
              <w:t>-</w:t>
            </w:r>
          </w:p>
        </w:tc>
        <w:tc>
          <w:tcPr>
            <w:tcW w:w="1669" w:type="dxa"/>
            <w:tcBorders>
              <w:top w:val="single" w:sz="4" w:space="0" w:color="auto"/>
              <w:left w:val="single" w:sz="4" w:space="0" w:color="auto"/>
              <w:bottom w:val="single" w:sz="4" w:space="0" w:color="auto"/>
              <w:right w:val="single" w:sz="4" w:space="0" w:color="auto"/>
            </w:tcBorders>
          </w:tcPr>
          <w:p w14:paraId="01161857" w14:textId="6C200CDF" w:rsidR="00AA7469" w:rsidRPr="001C6754" w:rsidRDefault="00AA7469" w:rsidP="00AA7469">
            <w:pPr>
              <w:rPr>
                <w:lang w:bidi="hi-IN"/>
              </w:rPr>
            </w:pPr>
            <w:r w:rsidRPr="001C6754">
              <w:t>-</w:t>
            </w:r>
          </w:p>
        </w:tc>
        <w:tc>
          <w:tcPr>
            <w:tcW w:w="5799" w:type="dxa"/>
            <w:tcBorders>
              <w:top w:val="single" w:sz="4" w:space="0" w:color="auto"/>
              <w:left w:val="single" w:sz="4" w:space="0" w:color="auto"/>
              <w:bottom w:val="single" w:sz="4" w:space="0" w:color="auto"/>
              <w:right w:val="single" w:sz="4" w:space="0" w:color="auto"/>
            </w:tcBorders>
          </w:tcPr>
          <w:p w14:paraId="47B05FE0" w14:textId="249AAECA" w:rsidR="00AA7469" w:rsidRPr="001C6754" w:rsidRDefault="00AA7469" w:rsidP="00AA7469">
            <w:pPr>
              <w:rPr>
                <w:b/>
                <w:lang w:bidi="hi-IN"/>
              </w:rPr>
            </w:pPr>
            <w:r w:rsidRPr="001C6754">
              <w:rPr>
                <w:b/>
              </w:rPr>
              <w:t>26</w:t>
            </w:r>
          </w:p>
        </w:tc>
      </w:tr>
      <w:tr w:rsidR="001C6754" w:rsidRPr="001C6754" w14:paraId="74449969" w14:textId="77777777" w:rsidTr="00FD671C">
        <w:tblPrEx>
          <w:jc w:val="center"/>
          <w:tblInd w:w="0" w:type="dxa"/>
        </w:tblPrEx>
        <w:trPr>
          <w:jc w:val="center"/>
        </w:trPr>
        <w:tc>
          <w:tcPr>
            <w:tcW w:w="11058" w:type="dxa"/>
            <w:gridSpan w:val="4"/>
            <w:tcBorders>
              <w:top w:val="single" w:sz="4" w:space="0" w:color="auto"/>
              <w:left w:val="single" w:sz="4" w:space="0" w:color="auto"/>
              <w:bottom w:val="single" w:sz="4" w:space="0" w:color="auto"/>
              <w:right w:val="single" w:sz="4" w:space="0" w:color="auto"/>
            </w:tcBorders>
          </w:tcPr>
          <w:p w14:paraId="6E600249" w14:textId="14F90269" w:rsidR="00AA7469" w:rsidRPr="001C6754" w:rsidRDefault="00AA7469" w:rsidP="00AA7469">
            <w:pPr>
              <w:rPr>
                <w:lang w:val="en"/>
              </w:rPr>
            </w:pPr>
            <w:r w:rsidRPr="001C6754">
              <w:rPr>
                <w:b/>
                <w:lang w:bidi="hi-IN"/>
              </w:rPr>
              <w:t>Course Objective</w:t>
            </w:r>
            <w:r w:rsidRPr="001C6754">
              <w:t xml:space="preserve">: </w:t>
            </w:r>
            <w:r w:rsidRPr="001C6754">
              <w:rPr>
                <w:lang w:val="en"/>
              </w:rPr>
              <w:t>The aim of the course is to make students aware of the roles and responsibilities of nurses about integrative health approaches in all areas of health services</w:t>
            </w:r>
          </w:p>
        </w:tc>
      </w:tr>
      <w:tr w:rsidR="001C6754" w:rsidRPr="001C6754" w14:paraId="1F027F41" w14:textId="77777777" w:rsidTr="00FD671C">
        <w:tblPrEx>
          <w:jc w:val="center"/>
          <w:tblInd w:w="0" w:type="dxa"/>
        </w:tblPrEx>
        <w:trPr>
          <w:jc w:val="center"/>
        </w:trPr>
        <w:tc>
          <w:tcPr>
            <w:tcW w:w="11058" w:type="dxa"/>
            <w:gridSpan w:val="4"/>
            <w:tcBorders>
              <w:top w:val="single" w:sz="4" w:space="0" w:color="auto"/>
              <w:left w:val="single" w:sz="4" w:space="0" w:color="auto"/>
              <w:bottom w:val="single" w:sz="4" w:space="0" w:color="auto"/>
              <w:right w:val="single" w:sz="4" w:space="0" w:color="auto"/>
            </w:tcBorders>
          </w:tcPr>
          <w:p w14:paraId="06BE4AC2" w14:textId="77777777" w:rsidR="00AA7469" w:rsidRPr="001C6754" w:rsidRDefault="00AA7469" w:rsidP="00AA7469">
            <w:pPr>
              <w:rPr>
                <w:bCs/>
              </w:rPr>
            </w:pPr>
            <w:r w:rsidRPr="001C6754">
              <w:rPr>
                <w:b/>
                <w:bCs/>
              </w:rPr>
              <w:t xml:space="preserve">LO.1. </w:t>
            </w:r>
            <w:r w:rsidRPr="001C6754">
              <w:rPr>
                <w:bCs/>
              </w:rPr>
              <w:t xml:space="preserve">To understand the concept of integrative approaches. </w:t>
            </w:r>
          </w:p>
          <w:p w14:paraId="4D46A076" w14:textId="77777777" w:rsidR="00AA7469" w:rsidRPr="001C6754" w:rsidRDefault="00AA7469" w:rsidP="00AA7469">
            <w:pPr>
              <w:rPr>
                <w:bCs/>
              </w:rPr>
            </w:pPr>
            <w:r w:rsidRPr="001C6754">
              <w:rPr>
                <w:b/>
                <w:bCs/>
              </w:rPr>
              <w:t>LO.2.</w:t>
            </w:r>
            <w:r w:rsidRPr="001C6754">
              <w:rPr>
                <w:bCs/>
              </w:rPr>
              <w:t xml:space="preserve"> To describe the principle of integrative care</w:t>
            </w:r>
          </w:p>
          <w:p w14:paraId="29869A3F" w14:textId="750AD495" w:rsidR="00AA7469" w:rsidRPr="001C6754" w:rsidRDefault="00AA7469" w:rsidP="00AA7469">
            <w:r w:rsidRPr="001C6754">
              <w:rPr>
                <w:b/>
                <w:lang w:val="en"/>
              </w:rPr>
              <w:t>LO.3</w:t>
            </w:r>
            <w:r w:rsidRPr="001C6754">
              <w:rPr>
                <w:lang w:val="en"/>
              </w:rPr>
              <w:t>. To understand the basic integrative methods used in health</w:t>
            </w:r>
          </w:p>
          <w:p w14:paraId="2BD83263" w14:textId="77777777" w:rsidR="00AA7469" w:rsidRPr="001C6754" w:rsidRDefault="00AA7469" w:rsidP="00AA7469">
            <w:pPr>
              <w:rPr>
                <w:lang w:val="en"/>
              </w:rPr>
            </w:pPr>
            <w:r w:rsidRPr="001C6754">
              <w:rPr>
                <w:b/>
                <w:bCs/>
              </w:rPr>
              <w:t>LO.4.</w:t>
            </w:r>
            <w:r w:rsidRPr="001C6754">
              <w:rPr>
                <w:bCs/>
              </w:rPr>
              <w:t xml:space="preserve"> </w:t>
            </w:r>
            <w:r w:rsidRPr="001C6754">
              <w:rPr>
                <w:lang w:val="en"/>
              </w:rPr>
              <w:t>Considering the integrative approach in planning the care of the individual</w:t>
            </w:r>
          </w:p>
          <w:p w14:paraId="66427800" w14:textId="3180F2DD" w:rsidR="00AA7469" w:rsidRPr="001C6754" w:rsidRDefault="00AA7469" w:rsidP="00AA7469">
            <w:pPr>
              <w:rPr>
                <w:lang w:val="en"/>
              </w:rPr>
            </w:pPr>
            <w:r w:rsidRPr="001C6754">
              <w:rPr>
                <w:b/>
              </w:rPr>
              <w:t>LO.5.</w:t>
            </w:r>
            <w:r w:rsidRPr="001C6754">
              <w:t xml:space="preserve"> Knowing integrative methods used in some health problems</w:t>
            </w:r>
          </w:p>
        </w:tc>
      </w:tr>
    </w:tbl>
    <w:p w14:paraId="3DD89FA1" w14:textId="77777777" w:rsidR="00051A94" w:rsidRPr="001C6754" w:rsidRDefault="00051A94" w:rsidP="00051A94">
      <w:pPr>
        <w:jc w:val="center"/>
      </w:pPr>
    </w:p>
    <w:tbl>
      <w:tblPr>
        <w:tblW w:w="11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7"/>
      </w:tblGrid>
      <w:tr w:rsidR="007028CC" w:rsidRPr="001C6754" w14:paraId="24557274" w14:textId="77777777" w:rsidTr="00FD671C">
        <w:trPr>
          <w:trHeight w:val="412"/>
          <w:jc w:val="center"/>
        </w:trPr>
        <w:tc>
          <w:tcPr>
            <w:tcW w:w="11067" w:type="dxa"/>
            <w:tcBorders>
              <w:top w:val="single" w:sz="4" w:space="0" w:color="auto"/>
              <w:left w:val="single" w:sz="4" w:space="0" w:color="auto"/>
              <w:bottom w:val="single" w:sz="4" w:space="0" w:color="auto"/>
              <w:right w:val="single" w:sz="4" w:space="0" w:color="auto"/>
            </w:tcBorders>
          </w:tcPr>
          <w:p w14:paraId="7CBAC646" w14:textId="5D7BDD1D" w:rsidR="00051A94" w:rsidRPr="001C6754" w:rsidRDefault="00051A94" w:rsidP="00AD15B2">
            <w:pPr>
              <w:rPr>
                <w:b/>
                <w:lang w:bidi="hi-IN"/>
              </w:rPr>
            </w:pPr>
            <w:r w:rsidRPr="001C6754">
              <w:rPr>
                <w:b/>
                <w:lang w:bidi="hi-IN"/>
              </w:rPr>
              <w:t xml:space="preserve">Learning and Teaching Methods: </w:t>
            </w:r>
            <w:r w:rsidRPr="001C6754">
              <w:rPr>
                <w:lang w:bidi="hi-IN"/>
              </w:rPr>
              <w:t>Presentation</w:t>
            </w:r>
            <w:r w:rsidR="009F4534" w:rsidRPr="001C6754">
              <w:rPr>
                <w:lang w:bidi="hi-IN"/>
              </w:rPr>
              <w:t xml:space="preserve">, </w:t>
            </w:r>
            <w:r w:rsidRPr="001C6754">
              <w:rPr>
                <w:lang w:bidi="hi-IN"/>
              </w:rPr>
              <w:t>Discussion</w:t>
            </w:r>
            <w:r w:rsidR="009F4534" w:rsidRPr="001C6754">
              <w:rPr>
                <w:lang w:bidi="hi-IN"/>
              </w:rPr>
              <w:t xml:space="preserve">, </w:t>
            </w:r>
            <w:r w:rsidRPr="001C6754">
              <w:rPr>
                <w:lang w:bidi="hi-IN"/>
              </w:rPr>
              <w:t>Brainstorm</w:t>
            </w:r>
            <w:r w:rsidR="009F4534" w:rsidRPr="001C6754">
              <w:rPr>
                <w:lang w:bidi="hi-IN"/>
              </w:rPr>
              <w:t xml:space="preserve">, </w:t>
            </w:r>
            <w:r w:rsidRPr="001C6754">
              <w:rPr>
                <w:lang w:bidi="hi-IN"/>
              </w:rPr>
              <w:t>Question&amp;Answer</w:t>
            </w:r>
            <w:r w:rsidR="009F4534" w:rsidRPr="001C6754">
              <w:rPr>
                <w:lang w:bidi="hi-IN"/>
              </w:rPr>
              <w:t xml:space="preserve">, </w:t>
            </w:r>
            <w:r w:rsidRPr="001C6754">
              <w:rPr>
                <w:lang w:bidi="hi-IN"/>
              </w:rPr>
              <w:t>Demonstration</w:t>
            </w:r>
          </w:p>
        </w:tc>
      </w:tr>
    </w:tbl>
    <w:p w14:paraId="18480CDD" w14:textId="77777777" w:rsidR="00051A94" w:rsidRPr="001C6754" w:rsidRDefault="00051A94" w:rsidP="00051A94"/>
    <w:tbl>
      <w:tblPr>
        <w:tblW w:w="1114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3"/>
        <w:gridCol w:w="3157"/>
        <w:gridCol w:w="3980"/>
      </w:tblGrid>
      <w:tr w:rsidR="007028CC" w:rsidRPr="001C6754" w14:paraId="7A8D9F69" w14:textId="77777777" w:rsidTr="00FD671C">
        <w:trPr>
          <w:trHeight w:val="138"/>
        </w:trPr>
        <w:tc>
          <w:tcPr>
            <w:tcW w:w="11140" w:type="dxa"/>
            <w:gridSpan w:val="3"/>
          </w:tcPr>
          <w:p w14:paraId="2BBFDCFD" w14:textId="1B18E137" w:rsidR="00051A94" w:rsidRPr="001C6754" w:rsidRDefault="00051A94" w:rsidP="00AD15B2">
            <w:pPr>
              <w:rPr>
                <w:b/>
              </w:rPr>
            </w:pPr>
            <w:r w:rsidRPr="001C6754">
              <w:rPr>
                <w:b/>
                <w:bCs/>
              </w:rPr>
              <w:t>Assessment Methods:</w:t>
            </w:r>
            <w:r w:rsidRPr="001C6754">
              <w:t xml:space="preserve"> (Assessment method shall correspond to learning outputs and teaching techniques being used during the course)</w:t>
            </w:r>
          </w:p>
        </w:tc>
      </w:tr>
      <w:tr w:rsidR="007028CC" w:rsidRPr="001C6754" w14:paraId="62BFA401" w14:textId="77777777" w:rsidTr="00FD671C">
        <w:trPr>
          <w:trHeight w:val="137"/>
        </w:trPr>
        <w:tc>
          <w:tcPr>
            <w:tcW w:w="4003" w:type="dxa"/>
          </w:tcPr>
          <w:p w14:paraId="2629869E" w14:textId="77777777" w:rsidR="00051A94" w:rsidRPr="001C6754" w:rsidRDefault="00051A94" w:rsidP="00AD15B2">
            <w:pPr>
              <w:jc w:val="center"/>
              <w:rPr>
                <w:b/>
              </w:rPr>
            </w:pPr>
          </w:p>
        </w:tc>
        <w:tc>
          <w:tcPr>
            <w:tcW w:w="3157" w:type="dxa"/>
          </w:tcPr>
          <w:p w14:paraId="221E1E76" w14:textId="77777777" w:rsidR="00051A94" w:rsidRPr="001C6754" w:rsidRDefault="00051A94" w:rsidP="00AD15B2">
            <w:pPr>
              <w:jc w:val="center"/>
              <w:rPr>
                <w:b/>
              </w:rPr>
            </w:pPr>
            <w:r w:rsidRPr="001C6754">
              <w:t xml:space="preserve">Mark as (X) If   Available  </w:t>
            </w:r>
          </w:p>
        </w:tc>
        <w:tc>
          <w:tcPr>
            <w:tcW w:w="3980" w:type="dxa"/>
          </w:tcPr>
          <w:p w14:paraId="78835E25" w14:textId="77777777" w:rsidR="00051A94" w:rsidRPr="001C6754" w:rsidRDefault="00051A94" w:rsidP="00AD15B2">
            <w:pPr>
              <w:jc w:val="center"/>
              <w:rPr>
                <w:b/>
              </w:rPr>
            </w:pPr>
            <w:r w:rsidRPr="001C6754">
              <w:t>Percentage (%)</w:t>
            </w:r>
          </w:p>
        </w:tc>
      </w:tr>
      <w:tr w:rsidR="007028CC" w:rsidRPr="001C6754" w14:paraId="2B60EC74" w14:textId="77777777" w:rsidTr="00FD671C">
        <w:trPr>
          <w:trHeight w:val="232"/>
        </w:trPr>
        <w:tc>
          <w:tcPr>
            <w:tcW w:w="4003" w:type="dxa"/>
            <w:vAlign w:val="center"/>
          </w:tcPr>
          <w:p w14:paraId="6D03B039" w14:textId="77777777" w:rsidR="00051A94" w:rsidRPr="001C6754" w:rsidRDefault="00051A94" w:rsidP="00AD15B2">
            <w:pPr>
              <w:autoSpaceDE w:val="0"/>
              <w:autoSpaceDN w:val="0"/>
              <w:adjustRightInd w:val="0"/>
            </w:pPr>
            <w:r w:rsidRPr="001C6754">
              <w:rPr>
                <w:b/>
                <w:bCs/>
              </w:rPr>
              <w:t>Intra-Semester / Semester-End Studies</w:t>
            </w:r>
          </w:p>
        </w:tc>
        <w:tc>
          <w:tcPr>
            <w:tcW w:w="3157" w:type="dxa"/>
            <w:vAlign w:val="center"/>
          </w:tcPr>
          <w:p w14:paraId="418C7032" w14:textId="77777777" w:rsidR="00051A94" w:rsidRPr="001C6754" w:rsidRDefault="00051A94" w:rsidP="00AD15B2">
            <w:pPr>
              <w:autoSpaceDE w:val="0"/>
              <w:autoSpaceDN w:val="0"/>
              <w:adjustRightInd w:val="0"/>
              <w:jc w:val="center"/>
            </w:pPr>
          </w:p>
        </w:tc>
        <w:tc>
          <w:tcPr>
            <w:tcW w:w="3980" w:type="dxa"/>
            <w:vAlign w:val="center"/>
          </w:tcPr>
          <w:p w14:paraId="43B900CF" w14:textId="77777777" w:rsidR="00051A94" w:rsidRPr="001C6754" w:rsidRDefault="00051A94" w:rsidP="00AD15B2">
            <w:pPr>
              <w:autoSpaceDE w:val="0"/>
              <w:autoSpaceDN w:val="0"/>
              <w:adjustRightInd w:val="0"/>
              <w:jc w:val="center"/>
            </w:pPr>
          </w:p>
        </w:tc>
      </w:tr>
      <w:tr w:rsidR="007028CC" w:rsidRPr="001C6754" w14:paraId="6C2291AA" w14:textId="77777777" w:rsidTr="00FD671C">
        <w:trPr>
          <w:trHeight w:val="70"/>
        </w:trPr>
        <w:tc>
          <w:tcPr>
            <w:tcW w:w="4003" w:type="dxa"/>
            <w:vAlign w:val="center"/>
          </w:tcPr>
          <w:p w14:paraId="405BDD28" w14:textId="77777777" w:rsidR="00051A94" w:rsidRPr="001C6754" w:rsidRDefault="00051A94" w:rsidP="00AD15B2">
            <w:pPr>
              <w:autoSpaceDE w:val="0"/>
              <w:autoSpaceDN w:val="0"/>
              <w:adjustRightInd w:val="0"/>
              <w:ind w:left="708"/>
              <w:rPr>
                <w:b/>
              </w:rPr>
            </w:pPr>
            <w:r w:rsidRPr="001C6754">
              <w:rPr>
                <w:b/>
                <w:bCs/>
              </w:rPr>
              <w:t>Midterm</w:t>
            </w:r>
          </w:p>
        </w:tc>
        <w:tc>
          <w:tcPr>
            <w:tcW w:w="3157" w:type="dxa"/>
            <w:vAlign w:val="center"/>
          </w:tcPr>
          <w:p w14:paraId="78EB7B16" w14:textId="2484B101" w:rsidR="00051A94" w:rsidRPr="001C6754" w:rsidRDefault="00051A94" w:rsidP="00693C8A">
            <w:pPr>
              <w:autoSpaceDE w:val="0"/>
              <w:autoSpaceDN w:val="0"/>
              <w:adjustRightInd w:val="0"/>
              <w:jc w:val="center"/>
            </w:pPr>
            <w:r w:rsidRPr="001C6754">
              <w:t>X</w:t>
            </w:r>
          </w:p>
        </w:tc>
        <w:tc>
          <w:tcPr>
            <w:tcW w:w="3980" w:type="dxa"/>
            <w:vAlign w:val="center"/>
          </w:tcPr>
          <w:p w14:paraId="7CDE02E9" w14:textId="77777777" w:rsidR="00051A94" w:rsidRPr="001C6754" w:rsidRDefault="00051A94" w:rsidP="00AD15B2">
            <w:pPr>
              <w:autoSpaceDE w:val="0"/>
              <w:autoSpaceDN w:val="0"/>
              <w:adjustRightInd w:val="0"/>
            </w:pPr>
            <w:r w:rsidRPr="001C6754">
              <w:t>%50</w:t>
            </w:r>
          </w:p>
        </w:tc>
      </w:tr>
      <w:tr w:rsidR="007028CC" w:rsidRPr="001C6754" w14:paraId="094B8E7E" w14:textId="77777777" w:rsidTr="00FD671C">
        <w:trPr>
          <w:trHeight w:val="225"/>
        </w:trPr>
        <w:tc>
          <w:tcPr>
            <w:tcW w:w="4003" w:type="dxa"/>
            <w:vAlign w:val="center"/>
          </w:tcPr>
          <w:p w14:paraId="053B0BB1" w14:textId="77777777" w:rsidR="00051A94" w:rsidRPr="001C6754" w:rsidRDefault="00051A94" w:rsidP="00AD15B2">
            <w:pPr>
              <w:autoSpaceDE w:val="0"/>
              <w:autoSpaceDN w:val="0"/>
              <w:adjustRightInd w:val="0"/>
              <w:ind w:left="708"/>
              <w:rPr>
                <w:b/>
              </w:rPr>
            </w:pPr>
            <w:r w:rsidRPr="001C6754">
              <w:rPr>
                <w:b/>
                <w:bCs/>
              </w:rPr>
              <w:t>Application</w:t>
            </w:r>
          </w:p>
        </w:tc>
        <w:tc>
          <w:tcPr>
            <w:tcW w:w="3157" w:type="dxa"/>
            <w:vAlign w:val="center"/>
          </w:tcPr>
          <w:p w14:paraId="453C2C30" w14:textId="77777777" w:rsidR="00051A94" w:rsidRPr="001C6754" w:rsidRDefault="00051A94" w:rsidP="00AD15B2">
            <w:pPr>
              <w:autoSpaceDE w:val="0"/>
              <w:autoSpaceDN w:val="0"/>
              <w:adjustRightInd w:val="0"/>
              <w:jc w:val="center"/>
            </w:pPr>
          </w:p>
        </w:tc>
        <w:tc>
          <w:tcPr>
            <w:tcW w:w="3980" w:type="dxa"/>
            <w:vAlign w:val="center"/>
          </w:tcPr>
          <w:p w14:paraId="307811B1" w14:textId="77777777" w:rsidR="00051A94" w:rsidRPr="001C6754" w:rsidRDefault="00051A94" w:rsidP="00AD15B2">
            <w:pPr>
              <w:autoSpaceDE w:val="0"/>
              <w:autoSpaceDN w:val="0"/>
              <w:adjustRightInd w:val="0"/>
            </w:pPr>
          </w:p>
        </w:tc>
      </w:tr>
      <w:tr w:rsidR="007028CC" w:rsidRPr="001C6754" w14:paraId="2A9B29BB" w14:textId="77777777" w:rsidTr="00FD671C">
        <w:trPr>
          <w:trHeight w:val="232"/>
        </w:trPr>
        <w:tc>
          <w:tcPr>
            <w:tcW w:w="4003" w:type="dxa"/>
            <w:vAlign w:val="center"/>
          </w:tcPr>
          <w:p w14:paraId="32A62D6C" w14:textId="77777777" w:rsidR="00051A94" w:rsidRPr="001C6754" w:rsidRDefault="00051A94" w:rsidP="00AD15B2">
            <w:pPr>
              <w:autoSpaceDE w:val="0"/>
              <w:autoSpaceDN w:val="0"/>
              <w:adjustRightInd w:val="0"/>
              <w:ind w:left="708"/>
              <w:rPr>
                <w:b/>
              </w:rPr>
            </w:pPr>
            <w:r w:rsidRPr="001C6754">
              <w:rPr>
                <w:b/>
                <w:bCs/>
              </w:rPr>
              <w:t>Assignment/Presentation</w:t>
            </w:r>
          </w:p>
        </w:tc>
        <w:tc>
          <w:tcPr>
            <w:tcW w:w="3157" w:type="dxa"/>
            <w:vAlign w:val="center"/>
          </w:tcPr>
          <w:p w14:paraId="2C29642C" w14:textId="77777777" w:rsidR="00051A94" w:rsidRPr="001C6754" w:rsidRDefault="00051A94" w:rsidP="00AD15B2">
            <w:pPr>
              <w:autoSpaceDE w:val="0"/>
              <w:autoSpaceDN w:val="0"/>
              <w:adjustRightInd w:val="0"/>
              <w:jc w:val="center"/>
            </w:pPr>
          </w:p>
        </w:tc>
        <w:tc>
          <w:tcPr>
            <w:tcW w:w="3980" w:type="dxa"/>
            <w:vAlign w:val="center"/>
          </w:tcPr>
          <w:p w14:paraId="4AF4C0F4" w14:textId="77777777" w:rsidR="00051A94" w:rsidRPr="001C6754" w:rsidRDefault="00051A94" w:rsidP="00AD15B2">
            <w:pPr>
              <w:autoSpaceDE w:val="0"/>
              <w:autoSpaceDN w:val="0"/>
              <w:adjustRightInd w:val="0"/>
              <w:jc w:val="center"/>
            </w:pPr>
          </w:p>
        </w:tc>
      </w:tr>
      <w:tr w:rsidR="007028CC" w:rsidRPr="001C6754" w14:paraId="29B1106D" w14:textId="77777777" w:rsidTr="00FD671C">
        <w:trPr>
          <w:trHeight w:val="232"/>
        </w:trPr>
        <w:tc>
          <w:tcPr>
            <w:tcW w:w="4003" w:type="dxa"/>
            <w:vAlign w:val="center"/>
          </w:tcPr>
          <w:p w14:paraId="1D9CC3A7" w14:textId="77777777" w:rsidR="00051A94" w:rsidRPr="001C6754" w:rsidRDefault="00051A94" w:rsidP="00AD15B2">
            <w:pPr>
              <w:autoSpaceDE w:val="0"/>
              <w:autoSpaceDN w:val="0"/>
              <w:adjustRightInd w:val="0"/>
              <w:ind w:left="708"/>
              <w:rPr>
                <w:b/>
              </w:rPr>
            </w:pPr>
            <w:r w:rsidRPr="001C6754">
              <w:rPr>
                <w:b/>
                <w:bCs/>
              </w:rPr>
              <w:t>Project</w:t>
            </w:r>
          </w:p>
        </w:tc>
        <w:tc>
          <w:tcPr>
            <w:tcW w:w="3157" w:type="dxa"/>
            <w:vAlign w:val="center"/>
          </w:tcPr>
          <w:p w14:paraId="220A938B" w14:textId="77777777" w:rsidR="00051A94" w:rsidRPr="001C6754" w:rsidRDefault="00051A94" w:rsidP="00AD15B2">
            <w:pPr>
              <w:autoSpaceDE w:val="0"/>
              <w:autoSpaceDN w:val="0"/>
              <w:adjustRightInd w:val="0"/>
              <w:jc w:val="center"/>
            </w:pPr>
          </w:p>
        </w:tc>
        <w:tc>
          <w:tcPr>
            <w:tcW w:w="3980" w:type="dxa"/>
            <w:vAlign w:val="center"/>
          </w:tcPr>
          <w:p w14:paraId="0ACB05FA" w14:textId="77777777" w:rsidR="00051A94" w:rsidRPr="001C6754" w:rsidRDefault="00051A94" w:rsidP="00AD15B2">
            <w:pPr>
              <w:autoSpaceDE w:val="0"/>
              <w:autoSpaceDN w:val="0"/>
              <w:adjustRightInd w:val="0"/>
              <w:jc w:val="center"/>
            </w:pPr>
          </w:p>
        </w:tc>
      </w:tr>
      <w:tr w:rsidR="007028CC" w:rsidRPr="001C6754" w14:paraId="5B9A49CD" w14:textId="77777777" w:rsidTr="00FD671C">
        <w:trPr>
          <w:trHeight w:val="225"/>
        </w:trPr>
        <w:tc>
          <w:tcPr>
            <w:tcW w:w="4003" w:type="dxa"/>
            <w:vAlign w:val="center"/>
          </w:tcPr>
          <w:p w14:paraId="08CFFFD1" w14:textId="77777777" w:rsidR="00051A94" w:rsidRPr="001C6754" w:rsidRDefault="00051A94" w:rsidP="00AD15B2">
            <w:pPr>
              <w:autoSpaceDE w:val="0"/>
              <w:autoSpaceDN w:val="0"/>
              <w:adjustRightInd w:val="0"/>
              <w:ind w:left="708"/>
              <w:rPr>
                <w:b/>
              </w:rPr>
            </w:pPr>
            <w:r w:rsidRPr="001C6754">
              <w:rPr>
                <w:b/>
                <w:bCs/>
              </w:rPr>
              <w:t>Laboratory</w:t>
            </w:r>
            <w:r w:rsidRPr="001C6754">
              <w:t xml:space="preserve"> </w:t>
            </w:r>
          </w:p>
        </w:tc>
        <w:tc>
          <w:tcPr>
            <w:tcW w:w="3157" w:type="dxa"/>
            <w:vAlign w:val="center"/>
          </w:tcPr>
          <w:p w14:paraId="2E959CB7" w14:textId="77777777" w:rsidR="00051A94" w:rsidRPr="001C6754" w:rsidRDefault="00051A94" w:rsidP="00AD15B2">
            <w:pPr>
              <w:autoSpaceDE w:val="0"/>
              <w:autoSpaceDN w:val="0"/>
              <w:adjustRightInd w:val="0"/>
              <w:jc w:val="center"/>
            </w:pPr>
          </w:p>
        </w:tc>
        <w:tc>
          <w:tcPr>
            <w:tcW w:w="3980" w:type="dxa"/>
            <w:vAlign w:val="center"/>
          </w:tcPr>
          <w:p w14:paraId="3CA9DD44" w14:textId="77777777" w:rsidR="00051A94" w:rsidRPr="001C6754" w:rsidRDefault="00051A94" w:rsidP="00AD15B2">
            <w:pPr>
              <w:autoSpaceDE w:val="0"/>
              <w:autoSpaceDN w:val="0"/>
              <w:adjustRightInd w:val="0"/>
            </w:pPr>
          </w:p>
        </w:tc>
      </w:tr>
      <w:tr w:rsidR="007028CC" w:rsidRPr="001C6754" w14:paraId="62221235" w14:textId="77777777" w:rsidTr="00FD671C">
        <w:trPr>
          <w:trHeight w:val="232"/>
        </w:trPr>
        <w:tc>
          <w:tcPr>
            <w:tcW w:w="4003" w:type="dxa"/>
            <w:vAlign w:val="center"/>
          </w:tcPr>
          <w:p w14:paraId="490E1DFB" w14:textId="77777777" w:rsidR="00051A94" w:rsidRPr="001C6754" w:rsidRDefault="00051A94" w:rsidP="00AD15B2">
            <w:pPr>
              <w:autoSpaceDE w:val="0"/>
              <w:autoSpaceDN w:val="0"/>
              <w:adjustRightInd w:val="0"/>
              <w:ind w:left="708"/>
              <w:rPr>
                <w:b/>
              </w:rPr>
            </w:pPr>
            <w:r w:rsidRPr="001C6754">
              <w:rPr>
                <w:b/>
                <w:bCs/>
              </w:rPr>
              <w:t>Final Exam</w:t>
            </w:r>
            <w:r w:rsidRPr="001C6754">
              <w:t xml:space="preserve"> </w:t>
            </w:r>
          </w:p>
        </w:tc>
        <w:tc>
          <w:tcPr>
            <w:tcW w:w="3157" w:type="dxa"/>
            <w:vAlign w:val="center"/>
          </w:tcPr>
          <w:p w14:paraId="3DA0FE3A" w14:textId="77777777" w:rsidR="00051A94" w:rsidRPr="001C6754" w:rsidRDefault="00051A94" w:rsidP="00AD15B2">
            <w:pPr>
              <w:autoSpaceDE w:val="0"/>
              <w:autoSpaceDN w:val="0"/>
              <w:adjustRightInd w:val="0"/>
              <w:ind w:left="708"/>
            </w:pPr>
            <w:r w:rsidRPr="001C6754">
              <w:t xml:space="preserve">         X</w:t>
            </w:r>
          </w:p>
        </w:tc>
        <w:tc>
          <w:tcPr>
            <w:tcW w:w="3980" w:type="dxa"/>
            <w:vAlign w:val="center"/>
          </w:tcPr>
          <w:p w14:paraId="6445BAF4" w14:textId="77777777" w:rsidR="00051A94" w:rsidRPr="001C6754" w:rsidRDefault="00051A94" w:rsidP="00AD15B2">
            <w:pPr>
              <w:autoSpaceDE w:val="0"/>
              <w:autoSpaceDN w:val="0"/>
              <w:adjustRightInd w:val="0"/>
            </w:pPr>
            <w:r w:rsidRPr="001C6754">
              <w:t>%50</w:t>
            </w:r>
          </w:p>
        </w:tc>
      </w:tr>
      <w:tr w:rsidR="007028CC" w:rsidRPr="001C6754" w14:paraId="2C738CBE" w14:textId="77777777" w:rsidTr="00FD671C">
        <w:trPr>
          <w:trHeight w:val="232"/>
        </w:trPr>
        <w:tc>
          <w:tcPr>
            <w:tcW w:w="11140" w:type="dxa"/>
            <w:gridSpan w:val="3"/>
            <w:vAlign w:val="center"/>
          </w:tcPr>
          <w:p w14:paraId="502166DA" w14:textId="77777777" w:rsidR="00051A94" w:rsidRPr="001C6754" w:rsidRDefault="00051A94" w:rsidP="00AD15B2">
            <w:pPr>
              <w:autoSpaceDE w:val="0"/>
              <w:autoSpaceDN w:val="0"/>
              <w:adjustRightInd w:val="0"/>
              <w:rPr>
                <w:b/>
              </w:rPr>
            </w:pPr>
            <w:r w:rsidRPr="001C6754">
              <w:rPr>
                <w:b/>
                <w:bCs/>
              </w:rPr>
              <w:t>Explanations Concerning the Assessment Methods:</w:t>
            </w:r>
            <w:r w:rsidRPr="001C6754">
              <w:t xml:space="preserve">  </w:t>
            </w:r>
          </w:p>
        </w:tc>
      </w:tr>
    </w:tbl>
    <w:p w14:paraId="67EB1CCD" w14:textId="77777777" w:rsidR="00051A94" w:rsidRPr="001C6754" w:rsidRDefault="00051A94" w:rsidP="00051A94"/>
    <w:tbl>
      <w:tblPr>
        <w:tblW w:w="11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6500"/>
      </w:tblGrid>
      <w:tr w:rsidR="007028CC" w:rsidRPr="001C6754" w14:paraId="395F7EB2" w14:textId="77777777" w:rsidTr="00FD671C">
        <w:trPr>
          <w:trHeight w:val="96"/>
          <w:jc w:val="center"/>
        </w:trPr>
        <w:tc>
          <w:tcPr>
            <w:tcW w:w="11194" w:type="dxa"/>
            <w:gridSpan w:val="2"/>
          </w:tcPr>
          <w:p w14:paraId="5BE5BC32" w14:textId="026A4638" w:rsidR="00051A94" w:rsidRPr="001C6754" w:rsidRDefault="00051A94" w:rsidP="00AD15B2">
            <w:pPr>
              <w:rPr>
                <w:b/>
                <w:bCs/>
              </w:rPr>
            </w:pPr>
            <w:r w:rsidRPr="001C6754">
              <w:rPr>
                <w:b/>
                <w:bCs/>
              </w:rPr>
              <w:t>Assessment Criteria:</w:t>
            </w:r>
            <w:r w:rsidR="00693C8A" w:rsidRPr="001C6754">
              <w:rPr>
                <w:b/>
                <w:bCs/>
              </w:rPr>
              <w:t xml:space="preserve"> </w:t>
            </w:r>
            <w:r w:rsidRPr="001C6754">
              <w:t>(What dimensions of learning outputs are assessed and by which assessment criteria are they assessed?  Assessment criteria shall be associated with learning methods.)</w:t>
            </w:r>
          </w:p>
          <w:p w14:paraId="1771A74D" w14:textId="77777777" w:rsidR="00051A94" w:rsidRPr="001C6754" w:rsidRDefault="00051A94" w:rsidP="00AD15B2">
            <w:r w:rsidRPr="001C6754">
              <w:t xml:space="preserve">The intra-semester grade shall be calculate by taking 50% of the average midterm grade of the student </w:t>
            </w:r>
          </w:p>
          <w:p w14:paraId="5D77009D" w14:textId="421486CB" w:rsidR="00051A94" w:rsidRPr="001C6754" w:rsidRDefault="00051A94" w:rsidP="00AD15B2">
            <w:r w:rsidRPr="001C6754">
              <w:t>The semester grade shall be calculated by taking 50% of the intra-semester grade and will 50% of the final grade.</w:t>
            </w:r>
          </w:p>
        </w:tc>
      </w:tr>
      <w:tr w:rsidR="007028CC" w:rsidRPr="001C6754" w14:paraId="2E5D451D" w14:textId="77777777" w:rsidTr="00FD671C">
        <w:tblPrEx>
          <w:tblBorders>
            <w:insideH w:val="single" w:sz="6" w:space="0" w:color="auto"/>
            <w:insideV w:val="single" w:sz="6" w:space="0" w:color="auto"/>
          </w:tblBorders>
        </w:tblPrEx>
        <w:trPr>
          <w:jc w:val="center"/>
        </w:trPr>
        <w:tc>
          <w:tcPr>
            <w:tcW w:w="11199" w:type="dxa"/>
            <w:gridSpan w:val="2"/>
            <w:tcBorders>
              <w:top w:val="single" w:sz="4" w:space="0" w:color="auto"/>
              <w:left w:val="single" w:sz="4" w:space="0" w:color="auto"/>
              <w:bottom w:val="single" w:sz="6" w:space="0" w:color="auto"/>
              <w:right w:val="single" w:sz="4" w:space="0" w:color="auto"/>
            </w:tcBorders>
          </w:tcPr>
          <w:p w14:paraId="3A6BFC89" w14:textId="77777777" w:rsidR="001D40E0" w:rsidRPr="001D40E0" w:rsidRDefault="001D40E0" w:rsidP="001D40E0">
            <w:pPr>
              <w:rPr>
                <w:b/>
                <w:lang w:bidi="hi-IN"/>
              </w:rPr>
            </w:pPr>
            <w:r w:rsidRPr="001D40E0">
              <w:rPr>
                <w:b/>
                <w:lang w:bidi="hi-IN"/>
              </w:rPr>
              <w:t xml:space="preserve">Recommended Resources for the Course: </w:t>
            </w:r>
          </w:p>
          <w:p w14:paraId="5BC3D5EE" w14:textId="77777777" w:rsidR="001D40E0" w:rsidRPr="001D40E0" w:rsidRDefault="001D40E0" w:rsidP="001D40E0">
            <w:pPr>
              <w:spacing w:line="360" w:lineRule="auto"/>
              <w:rPr>
                <w:b/>
                <w:lang w:bidi="hi-IN"/>
              </w:rPr>
            </w:pPr>
            <w:r w:rsidRPr="001D40E0">
              <w:rPr>
                <w:b/>
                <w:lang w:bidi="hi-IN"/>
              </w:rPr>
              <w:t>Main Resources:</w:t>
            </w:r>
          </w:p>
          <w:p w14:paraId="02F2F437" w14:textId="77777777" w:rsidR="001D40E0" w:rsidRPr="001D40E0" w:rsidRDefault="001D40E0" w:rsidP="001D40E0">
            <w:pPr>
              <w:jc w:val="both"/>
              <w:rPr>
                <w:shd w:val="clear" w:color="auto" w:fill="FFFFFF"/>
              </w:rPr>
            </w:pPr>
            <w:r w:rsidRPr="001D40E0">
              <w:rPr>
                <w:shd w:val="clear" w:color="auto" w:fill="FFFFFF"/>
              </w:rPr>
              <w:t xml:space="preserve">Akyol, AD., Yildirim, YK.,Toker, E., Yavuz, B. “The use of Complementary and Alternative Medicine (CAM) among chronic renal failure patients” J ClinNurs, 20(7-8): 1035-1043 (2011) </w:t>
            </w:r>
          </w:p>
          <w:p w14:paraId="3D8F92E9" w14:textId="77777777" w:rsidR="001D40E0" w:rsidRPr="001D40E0" w:rsidRDefault="001D40E0" w:rsidP="001D40E0">
            <w:pPr>
              <w:jc w:val="both"/>
              <w:rPr>
                <w:shd w:val="clear" w:color="auto" w:fill="FFFFFF"/>
              </w:rPr>
            </w:pPr>
            <w:r w:rsidRPr="001D40E0">
              <w:rPr>
                <w:shd w:val="clear" w:color="auto" w:fill="FFFFFF"/>
              </w:rPr>
              <w:t xml:space="preserve">- Cassileth RA, Deng G, Vickers A, Yeung KS, Chwistek M, Garrity D, Gubili J, Vroom P (2007). PDQ Onkoloji Kanserde Tamamlayıcı Tıp. İstanbul: Istanbul MedikalYayıncılık. (Ceviri Ed: E. Topuz). </w:t>
            </w:r>
          </w:p>
          <w:p w14:paraId="4803BF93" w14:textId="77777777" w:rsidR="001D40E0" w:rsidRPr="001D40E0" w:rsidRDefault="001D40E0" w:rsidP="001D40E0">
            <w:pPr>
              <w:jc w:val="both"/>
              <w:rPr>
                <w:shd w:val="clear" w:color="auto" w:fill="FFFFFF"/>
              </w:rPr>
            </w:pPr>
            <w:r w:rsidRPr="001D40E0">
              <w:rPr>
                <w:shd w:val="clear" w:color="auto" w:fill="FFFFFF"/>
              </w:rPr>
              <w:t xml:space="preserve">- Cole A, Shanley E (1998). Complementary therapies as a means of developing the scope of professional nursing practice. Journal of Advanced Nursing, 27, 1171–1176. </w:t>
            </w:r>
          </w:p>
          <w:p w14:paraId="52D94D75" w14:textId="77777777" w:rsidR="001D40E0" w:rsidRPr="001D40E0" w:rsidRDefault="001D40E0" w:rsidP="001D40E0">
            <w:pPr>
              <w:jc w:val="both"/>
              <w:rPr>
                <w:shd w:val="clear" w:color="auto" w:fill="FFFFFF"/>
              </w:rPr>
            </w:pPr>
            <w:r w:rsidRPr="001D40E0">
              <w:rPr>
                <w:shd w:val="clear" w:color="auto" w:fill="FFFFFF"/>
              </w:rPr>
              <w:t xml:space="preserve">- Engebretson J. Culture and complementary therapies ComplementaryTherapies in Nursing&amp;Midwifery, (2002) 8, 177-184.. </w:t>
            </w:r>
          </w:p>
          <w:p w14:paraId="757D6049" w14:textId="77777777" w:rsidR="001D40E0" w:rsidRPr="001D40E0" w:rsidRDefault="001D40E0" w:rsidP="001D40E0">
            <w:pPr>
              <w:jc w:val="both"/>
              <w:rPr>
                <w:shd w:val="clear" w:color="auto" w:fill="FFFFFF"/>
              </w:rPr>
            </w:pPr>
            <w:r w:rsidRPr="001D40E0">
              <w:rPr>
                <w:shd w:val="clear" w:color="auto" w:fill="FFFFFF"/>
              </w:rPr>
              <w:t xml:space="preserve">- Karaman E., Şenuzun Aykar F. Palyatif Bakımda Tamamlayıcı ve İntegratif Tedaviler. Turkiye Klinikleri J Anest Reanim-Special Topics 2017;10(1):63-9 </w:t>
            </w:r>
          </w:p>
          <w:p w14:paraId="65E3C81A" w14:textId="77777777" w:rsidR="001D40E0" w:rsidRPr="001D40E0" w:rsidRDefault="001D40E0" w:rsidP="001D40E0">
            <w:pPr>
              <w:jc w:val="both"/>
              <w:rPr>
                <w:shd w:val="clear" w:color="auto" w:fill="FFFFFF"/>
              </w:rPr>
            </w:pPr>
            <w:r w:rsidRPr="001D40E0">
              <w:rPr>
                <w:shd w:val="clear" w:color="auto" w:fill="FFFFFF"/>
              </w:rPr>
              <w:t>- Tokem Y, Aytemur ZA, Yildirim Y, Fadiloglu C. Investigation into the use of complementary and alternative medicine and affecting factors in Turkish asthmatic patients. J ClinNurs. 2012 Mar;21(5-6):698-707. doi: 10.1111/j.1365-2702.2011.03823.x. Epub 2011 Nov 1.</w:t>
            </w:r>
          </w:p>
          <w:p w14:paraId="6E8089C0" w14:textId="77777777" w:rsidR="001D40E0" w:rsidRPr="001D40E0" w:rsidRDefault="001D40E0" w:rsidP="001D40E0">
            <w:pPr>
              <w:jc w:val="both"/>
              <w:rPr>
                <w:shd w:val="clear" w:color="auto" w:fill="FFFFFF"/>
              </w:rPr>
            </w:pPr>
            <w:r w:rsidRPr="001D40E0">
              <w:rPr>
                <w:shd w:val="clear" w:color="auto" w:fill="FFFFFF"/>
              </w:rPr>
              <w:t xml:space="preserve">- Yıldırım Y. Akıl-Vücut Teknikleri: Gevşeme ve Hayal Kurma. Türkiye Klinikleri Tıbbi Onkoloji Özel Dergisi 2012; 5(1):1-10. - Yıldırım Y. Nefroloji Hastalarında Tamamlayıcı ve Alternatif Tedavi Kullanımı ve Hemşirelik Yaklaşımı. Nefroloji Hemşireliği Dergisi, Eylül-Aralık 2007 Ocak-Nisan 2008, 21-25. </w:t>
            </w:r>
          </w:p>
          <w:p w14:paraId="543171B3" w14:textId="77777777" w:rsidR="001D40E0" w:rsidRPr="001D40E0" w:rsidRDefault="001D40E0" w:rsidP="001D40E0">
            <w:pPr>
              <w:jc w:val="both"/>
              <w:rPr>
                <w:shd w:val="clear" w:color="auto" w:fill="FFFFFF"/>
              </w:rPr>
            </w:pPr>
            <w:r w:rsidRPr="001D40E0">
              <w:rPr>
                <w:shd w:val="clear" w:color="auto" w:fill="FFFFFF"/>
              </w:rPr>
              <w:t xml:space="preserve">- Yıldırım YK, Uyar M, Fadıloğlu Ç.Palyatif Kanser Bakımında Tamamlayıcı Tedaviler. Ağrı 2006:18(1):26-32. - Yildirim YK, Fadıloglu C. “The effect of progressive muscle relaxation training on anxiety levels and quality of life in dialysis patients” EDTNA ERCA J. 2006 Apr-Jun:32(2):86-8. </w:t>
            </w:r>
          </w:p>
          <w:p w14:paraId="07E3D00D" w14:textId="77777777" w:rsidR="001D40E0" w:rsidRPr="001D40E0" w:rsidRDefault="001D40E0" w:rsidP="001D40E0">
            <w:pPr>
              <w:jc w:val="both"/>
              <w:rPr>
                <w:shd w:val="clear" w:color="auto" w:fill="FFFFFF"/>
              </w:rPr>
            </w:pPr>
            <w:r w:rsidRPr="001D40E0">
              <w:rPr>
                <w:shd w:val="clear" w:color="auto" w:fill="FFFFFF"/>
              </w:rPr>
              <w:t>- Yildirim Y. Patterns of the use of CAM in women with metastatic cancer. Cancer Nurs 2010: 33(3): 194-200 - Yildirim Y, Parlar S, Eyigör S, Sertoz OO, Eyigor C, Fadiloglu C, and Uyar M. "An Analysis of Nursing and Medical Students' Attitudes toward and Knowledge of Complementary and Alternative Medicine" J ClinNurs 2010: 19(7-8):1157-1166</w:t>
            </w:r>
          </w:p>
          <w:p w14:paraId="6E4D8110" w14:textId="49B1250A" w:rsidR="00051A94" w:rsidRPr="001C6754" w:rsidRDefault="001D40E0" w:rsidP="001D40E0">
            <w:pPr>
              <w:spacing w:line="360" w:lineRule="auto"/>
              <w:rPr>
                <w:b/>
                <w:lang w:bidi="hi-IN"/>
              </w:rPr>
            </w:pPr>
            <w:r w:rsidRPr="001D40E0">
              <w:rPr>
                <w:b/>
                <w:lang w:bidi="hi-IN"/>
              </w:rPr>
              <w:t>Other course materials:</w:t>
            </w:r>
            <w:r w:rsidRPr="001D40E0">
              <w:rPr>
                <w:lang w:bidi="hi-IN"/>
              </w:rPr>
              <w:t xml:space="preserve"> Discussion questions, </w:t>
            </w:r>
            <w:r w:rsidRPr="001D40E0">
              <w:rPr>
                <w:shd w:val="clear" w:color="auto" w:fill="FCFCFC"/>
                <w:lang w:bidi="hi-IN"/>
              </w:rPr>
              <w:t>case analysis, video and animation.</w:t>
            </w:r>
          </w:p>
        </w:tc>
      </w:tr>
      <w:tr w:rsidR="007028CC" w:rsidRPr="001C6754" w14:paraId="5145DA3F" w14:textId="77777777" w:rsidTr="00FD671C">
        <w:tblPrEx>
          <w:tblBorders>
            <w:insideH w:val="single" w:sz="6" w:space="0" w:color="auto"/>
            <w:insideV w:val="single" w:sz="6" w:space="0" w:color="auto"/>
          </w:tblBorders>
        </w:tblPrEx>
        <w:trPr>
          <w:jc w:val="center"/>
        </w:trPr>
        <w:tc>
          <w:tcPr>
            <w:tcW w:w="11199" w:type="dxa"/>
            <w:gridSpan w:val="2"/>
            <w:tcBorders>
              <w:top w:val="single" w:sz="6" w:space="0" w:color="auto"/>
              <w:left w:val="single" w:sz="4" w:space="0" w:color="auto"/>
              <w:bottom w:val="single" w:sz="6" w:space="0" w:color="auto"/>
              <w:right w:val="single" w:sz="4" w:space="0" w:color="auto"/>
            </w:tcBorders>
          </w:tcPr>
          <w:p w14:paraId="3B3A93D3" w14:textId="1913F349" w:rsidR="00051A94" w:rsidRPr="001C6754" w:rsidRDefault="00051A94" w:rsidP="00AD15B2">
            <w:pPr>
              <w:rPr>
                <w:b/>
                <w:lang w:bidi="hi-IN"/>
              </w:rPr>
            </w:pPr>
            <w:r w:rsidRPr="001C6754">
              <w:rPr>
                <w:b/>
                <w:lang w:bidi="hi-IN"/>
              </w:rPr>
              <w:t xml:space="preserve">Policies and Rules concerning the Course: (Instructor can use this title if an explanation is needed):  </w:t>
            </w:r>
          </w:p>
        </w:tc>
      </w:tr>
      <w:tr w:rsidR="007028CC" w:rsidRPr="001C6754" w14:paraId="49721875" w14:textId="77777777" w:rsidTr="00FD671C">
        <w:tblPrEx>
          <w:tblBorders>
            <w:insideH w:val="single" w:sz="6" w:space="0" w:color="auto"/>
            <w:insideV w:val="single" w:sz="6" w:space="0" w:color="auto"/>
          </w:tblBorders>
        </w:tblPrEx>
        <w:trPr>
          <w:trHeight w:val="180"/>
          <w:jc w:val="center"/>
        </w:trPr>
        <w:tc>
          <w:tcPr>
            <w:tcW w:w="11199" w:type="dxa"/>
            <w:gridSpan w:val="2"/>
            <w:tcBorders>
              <w:top w:val="single" w:sz="6" w:space="0" w:color="auto"/>
              <w:left w:val="single" w:sz="4" w:space="0" w:color="auto"/>
              <w:bottom w:val="single" w:sz="4" w:space="0" w:color="auto"/>
              <w:right w:val="single" w:sz="4" w:space="0" w:color="auto"/>
            </w:tcBorders>
          </w:tcPr>
          <w:p w14:paraId="7FD27F7F" w14:textId="77777777" w:rsidR="00051A94" w:rsidRPr="001C6754" w:rsidRDefault="00051A94" w:rsidP="00AD15B2">
            <w:pPr>
              <w:rPr>
                <w:b/>
                <w:lang w:bidi="hi-IN"/>
              </w:rPr>
            </w:pPr>
            <w:r w:rsidRPr="001C6754">
              <w:rPr>
                <w:b/>
                <w:lang w:bidi="hi-IN"/>
              </w:rPr>
              <w:t>Contact information of the course instructor:</w:t>
            </w:r>
          </w:p>
        </w:tc>
      </w:tr>
      <w:tr w:rsidR="007028CC" w:rsidRPr="001C6754" w14:paraId="4DD41C14" w14:textId="77777777" w:rsidTr="00FD671C">
        <w:tblPrEx>
          <w:tblBorders>
            <w:insideH w:val="single" w:sz="6" w:space="0" w:color="auto"/>
            <w:insideV w:val="single" w:sz="6" w:space="0" w:color="auto"/>
          </w:tblBorders>
        </w:tblPrEx>
        <w:trPr>
          <w:trHeight w:val="70"/>
          <w:jc w:val="center"/>
        </w:trPr>
        <w:tc>
          <w:tcPr>
            <w:tcW w:w="4699" w:type="dxa"/>
            <w:tcBorders>
              <w:top w:val="single" w:sz="4" w:space="0" w:color="auto"/>
              <w:left w:val="single" w:sz="4" w:space="0" w:color="auto"/>
              <w:bottom w:val="single" w:sz="6" w:space="0" w:color="auto"/>
              <w:right w:val="single" w:sz="4" w:space="0" w:color="auto"/>
            </w:tcBorders>
          </w:tcPr>
          <w:p w14:paraId="4613729B" w14:textId="6AA89385" w:rsidR="00051A94" w:rsidRPr="001C6754" w:rsidRDefault="00051A94" w:rsidP="00AD15B2">
            <w:r w:rsidRPr="001C6754">
              <w:t>Prof Dr. Özlem KÜÇÜKGÜÇLÜ</w:t>
            </w:r>
          </w:p>
          <w:p w14:paraId="73208317" w14:textId="2797BB22" w:rsidR="00051A94" w:rsidRPr="001C6754" w:rsidRDefault="00816C28" w:rsidP="00AD15B2">
            <w:pPr>
              <w:rPr>
                <w:b/>
                <w:lang w:bidi="hi-IN"/>
              </w:rPr>
            </w:pPr>
            <w:r w:rsidRPr="001C6754">
              <w:t>Prof.</w:t>
            </w:r>
            <w:r w:rsidR="00051A94" w:rsidRPr="001C6754">
              <w:t xml:space="preserve"> Özlem UĞUR</w:t>
            </w:r>
          </w:p>
        </w:tc>
        <w:tc>
          <w:tcPr>
            <w:tcW w:w="6500" w:type="dxa"/>
            <w:tcBorders>
              <w:top w:val="single" w:sz="4" w:space="0" w:color="auto"/>
              <w:left w:val="single" w:sz="4" w:space="0" w:color="auto"/>
              <w:bottom w:val="single" w:sz="6" w:space="0" w:color="auto"/>
              <w:right w:val="single" w:sz="4" w:space="0" w:color="auto"/>
            </w:tcBorders>
          </w:tcPr>
          <w:p w14:paraId="01FAF37F" w14:textId="3584EC92" w:rsidR="00051A94" w:rsidRPr="001C6754" w:rsidRDefault="00051A94" w:rsidP="00C20BFA">
            <w:r w:rsidRPr="001C6754">
              <w:t xml:space="preserve">e-mail: </w:t>
            </w:r>
            <w:hyperlink r:id="rId66" w:history="1">
              <w:r w:rsidRPr="001C6754">
                <w:rPr>
                  <w:rStyle w:val="Kpr"/>
                  <w:color w:val="auto"/>
                </w:rPr>
                <w:t>ozlem.kguclu@deu.edu.tr</w:t>
              </w:r>
            </w:hyperlink>
            <w:r w:rsidRPr="001C6754">
              <w:t xml:space="preserve">        Tel: 4126966 </w:t>
            </w:r>
          </w:p>
          <w:p w14:paraId="135C0FBA" w14:textId="77777777" w:rsidR="00051A94" w:rsidRPr="001C6754" w:rsidRDefault="00051A94" w:rsidP="00C20BFA">
            <w:pPr>
              <w:rPr>
                <w:b/>
                <w:lang w:bidi="hi-IN"/>
              </w:rPr>
            </w:pPr>
            <w:r w:rsidRPr="001C6754">
              <w:t xml:space="preserve">e-mail: </w:t>
            </w:r>
            <w:hyperlink r:id="rId67" w:history="1">
              <w:r w:rsidRPr="001C6754">
                <w:rPr>
                  <w:rStyle w:val="Kpr"/>
                  <w:color w:val="auto"/>
                </w:rPr>
                <w:t>ozlem.ugur@deu.edu.tr</w:t>
              </w:r>
            </w:hyperlink>
            <w:r w:rsidRPr="001C6754">
              <w:t xml:space="preserve">           Tel: 4124785</w:t>
            </w:r>
          </w:p>
        </w:tc>
      </w:tr>
      <w:tr w:rsidR="007028CC" w:rsidRPr="001C6754" w14:paraId="7197973A" w14:textId="77777777" w:rsidTr="00FD671C">
        <w:tblPrEx>
          <w:tblBorders>
            <w:insideH w:val="single" w:sz="6" w:space="0" w:color="auto"/>
            <w:insideV w:val="single" w:sz="6" w:space="0" w:color="auto"/>
          </w:tblBorders>
        </w:tblPrEx>
        <w:trPr>
          <w:jc w:val="center"/>
        </w:trPr>
        <w:tc>
          <w:tcPr>
            <w:tcW w:w="11199" w:type="dxa"/>
            <w:gridSpan w:val="2"/>
            <w:tcBorders>
              <w:top w:val="single" w:sz="6" w:space="0" w:color="auto"/>
              <w:left w:val="single" w:sz="4" w:space="0" w:color="auto"/>
              <w:bottom w:val="single" w:sz="6" w:space="0" w:color="auto"/>
              <w:right w:val="single" w:sz="4" w:space="0" w:color="auto"/>
            </w:tcBorders>
          </w:tcPr>
          <w:p w14:paraId="1403D1E2" w14:textId="0A67B7E2" w:rsidR="00051A94" w:rsidRPr="001C6754" w:rsidRDefault="00051A94" w:rsidP="00AD15B2">
            <w:pPr>
              <w:rPr>
                <w:b/>
                <w:lang w:bidi="hi-IN"/>
              </w:rPr>
            </w:pPr>
            <w:r w:rsidRPr="001C6754">
              <w:rPr>
                <w:b/>
                <w:lang w:bidi="hi-IN"/>
              </w:rPr>
              <w:t>Office days and hours of the course instructor:</w:t>
            </w:r>
          </w:p>
        </w:tc>
      </w:tr>
      <w:tr w:rsidR="007028CC" w:rsidRPr="001C6754" w14:paraId="406B63F7" w14:textId="77777777" w:rsidTr="00FD671C">
        <w:tblPrEx>
          <w:tblBorders>
            <w:insideH w:val="single" w:sz="6" w:space="0" w:color="auto"/>
            <w:insideV w:val="single" w:sz="6" w:space="0" w:color="auto"/>
          </w:tblBorders>
        </w:tblPrEx>
        <w:trPr>
          <w:jc w:val="center"/>
        </w:trPr>
        <w:tc>
          <w:tcPr>
            <w:tcW w:w="11199" w:type="dxa"/>
            <w:gridSpan w:val="2"/>
            <w:tcBorders>
              <w:top w:val="single" w:sz="4" w:space="0" w:color="auto"/>
              <w:left w:val="single" w:sz="4" w:space="0" w:color="auto"/>
              <w:bottom w:val="single" w:sz="4" w:space="0" w:color="auto"/>
              <w:right w:val="single" w:sz="4" w:space="0" w:color="auto"/>
            </w:tcBorders>
            <w:hideMark/>
          </w:tcPr>
          <w:p w14:paraId="6A184712" w14:textId="672F9853" w:rsidR="009F4534" w:rsidRPr="001C6754" w:rsidRDefault="009F4534" w:rsidP="009F4534">
            <w:pPr>
              <w:rPr>
                <w:bCs/>
                <w:lang w:bidi="hi-IN"/>
              </w:rPr>
            </w:pPr>
            <w:r w:rsidRPr="001C6754">
              <w:rPr>
                <w:b/>
                <w:bCs/>
                <w:lang w:bidi="hi-IN"/>
              </w:rPr>
              <w:t>Course content:</w:t>
            </w:r>
            <w:r w:rsidRPr="001C6754">
              <w:rPr>
                <w:bCs/>
                <w:lang w:bidi="hi-IN"/>
              </w:rPr>
              <w:t xml:space="preserve"> </w:t>
            </w:r>
            <w:r w:rsidRPr="001C6754">
              <w:rPr>
                <w:lang w:bidi="hi-IN"/>
              </w:rPr>
              <w:t xml:space="preserve">Exam dates will be specified in the course program. When these dates are determined, they can be changed.  </w:t>
            </w:r>
          </w:p>
        </w:tc>
      </w:tr>
    </w:tbl>
    <w:p w14:paraId="353E8748" w14:textId="77777777" w:rsidR="00051A94" w:rsidRPr="001C6754" w:rsidRDefault="00051A94" w:rsidP="00051A94">
      <w:pPr>
        <w:jc w:val="both"/>
      </w:pPr>
    </w:p>
    <w:tbl>
      <w:tblPr>
        <w:tblW w:w="61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112"/>
        <w:gridCol w:w="3030"/>
        <w:gridCol w:w="3211"/>
      </w:tblGrid>
      <w:tr w:rsidR="007028CC" w:rsidRPr="001C6754" w14:paraId="4227FABA" w14:textId="77777777" w:rsidTr="00FD671C">
        <w:trPr>
          <w:trHeight w:val="423"/>
          <w:jc w:val="center"/>
        </w:trPr>
        <w:tc>
          <w:tcPr>
            <w:tcW w:w="380" w:type="pct"/>
            <w:tcBorders>
              <w:top w:val="single" w:sz="4" w:space="0" w:color="auto"/>
              <w:left w:val="single" w:sz="4" w:space="0" w:color="auto"/>
              <w:bottom w:val="single" w:sz="4" w:space="0" w:color="auto"/>
              <w:right w:val="single" w:sz="4" w:space="0" w:color="auto"/>
            </w:tcBorders>
          </w:tcPr>
          <w:p w14:paraId="3AD8AF5F" w14:textId="77777777" w:rsidR="00051A94" w:rsidRPr="001C6754" w:rsidRDefault="00051A94" w:rsidP="00AD15B2">
            <w:pPr>
              <w:rPr>
                <w:b/>
              </w:rPr>
            </w:pPr>
            <w:r w:rsidRPr="001C6754">
              <w:rPr>
                <w:b/>
              </w:rPr>
              <w:t>Week</w:t>
            </w:r>
          </w:p>
        </w:tc>
        <w:tc>
          <w:tcPr>
            <w:tcW w:w="1835" w:type="pct"/>
            <w:tcBorders>
              <w:top w:val="single" w:sz="4" w:space="0" w:color="auto"/>
              <w:left w:val="single" w:sz="4" w:space="0" w:color="auto"/>
              <w:bottom w:val="single" w:sz="4" w:space="0" w:color="auto"/>
              <w:right w:val="single" w:sz="4" w:space="0" w:color="auto"/>
            </w:tcBorders>
            <w:hideMark/>
          </w:tcPr>
          <w:p w14:paraId="25CC9DAA" w14:textId="77777777" w:rsidR="00051A94" w:rsidRPr="001C6754" w:rsidRDefault="00051A94" w:rsidP="00AD15B2">
            <w:pPr>
              <w:rPr>
                <w:b/>
              </w:rPr>
            </w:pPr>
            <w:r w:rsidRPr="001C6754">
              <w:t xml:space="preserve"> </w:t>
            </w:r>
            <w:r w:rsidRPr="001C6754">
              <w:rPr>
                <w:b/>
              </w:rPr>
              <w:t>Subjects</w:t>
            </w:r>
          </w:p>
        </w:tc>
        <w:tc>
          <w:tcPr>
            <w:tcW w:w="1352" w:type="pct"/>
            <w:tcBorders>
              <w:top w:val="single" w:sz="4" w:space="0" w:color="auto"/>
              <w:left w:val="single" w:sz="4" w:space="0" w:color="auto"/>
              <w:bottom w:val="single" w:sz="4" w:space="0" w:color="auto"/>
              <w:right w:val="single" w:sz="4" w:space="0" w:color="auto"/>
            </w:tcBorders>
          </w:tcPr>
          <w:p w14:paraId="35C9478B" w14:textId="77777777" w:rsidR="00051A94" w:rsidRPr="001C6754" w:rsidRDefault="00051A94" w:rsidP="00AD15B2">
            <w:pPr>
              <w:rPr>
                <w:b/>
              </w:rPr>
            </w:pPr>
            <w:r w:rsidRPr="001C6754">
              <w:rPr>
                <w:b/>
              </w:rPr>
              <w:t>Lecturer</w:t>
            </w:r>
          </w:p>
        </w:tc>
        <w:tc>
          <w:tcPr>
            <w:tcW w:w="1433" w:type="pct"/>
            <w:tcBorders>
              <w:top w:val="single" w:sz="4" w:space="0" w:color="auto"/>
              <w:left w:val="single" w:sz="4" w:space="0" w:color="auto"/>
              <w:bottom w:val="single" w:sz="4" w:space="0" w:color="auto"/>
              <w:right w:val="single" w:sz="4" w:space="0" w:color="auto"/>
            </w:tcBorders>
          </w:tcPr>
          <w:p w14:paraId="05CA6F99" w14:textId="77777777" w:rsidR="00051A94" w:rsidRPr="001C6754" w:rsidRDefault="00051A94" w:rsidP="00AD15B2">
            <w:pPr>
              <w:jc w:val="center"/>
              <w:rPr>
                <w:b/>
              </w:rPr>
            </w:pPr>
            <w:r w:rsidRPr="001C6754">
              <w:rPr>
                <w:b/>
              </w:rPr>
              <w:t>Training Method and Materials</w:t>
            </w:r>
          </w:p>
        </w:tc>
      </w:tr>
      <w:tr w:rsidR="007028CC" w:rsidRPr="001C6754" w14:paraId="50560D6F" w14:textId="77777777" w:rsidTr="00FD671C">
        <w:trPr>
          <w:trHeight w:val="70"/>
          <w:jc w:val="center"/>
        </w:trPr>
        <w:tc>
          <w:tcPr>
            <w:tcW w:w="380" w:type="pct"/>
            <w:tcBorders>
              <w:top w:val="single" w:sz="4" w:space="0" w:color="auto"/>
              <w:left w:val="single" w:sz="4" w:space="0" w:color="auto"/>
              <w:bottom w:val="single" w:sz="4" w:space="0" w:color="auto"/>
              <w:right w:val="single" w:sz="4" w:space="0" w:color="auto"/>
            </w:tcBorders>
            <w:hideMark/>
          </w:tcPr>
          <w:p w14:paraId="12CA899D" w14:textId="77777777" w:rsidR="00051A94" w:rsidRPr="001C6754" w:rsidRDefault="00051A94" w:rsidP="00AD15B2">
            <w:pPr>
              <w:rPr>
                <w:b/>
              </w:rPr>
            </w:pPr>
            <w:r w:rsidRPr="001C6754">
              <w:rPr>
                <w:b/>
              </w:rPr>
              <w:t>1</w:t>
            </w:r>
          </w:p>
        </w:tc>
        <w:tc>
          <w:tcPr>
            <w:tcW w:w="1835" w:type="pct"/>
            <w:tcBorders>
              <w:top w:val="single" w:sz="4" w:space="0" w:color="auto"/>
              <w:left w:val="single" w:sz="4" w:space="0" w:color="auto"/>
              <w:bottom w:val="single" w:sz="4" w:space="0" w:color="auto"/>
              <w:right w:val="single" w:sz="4" w:space="0" w:color="auto"/>
            </w:tcBorders>
            <w:shd w:val="clear" w:color="auto" w:fill="FFFFFF"/>
          </w:tcPr>
          <w:p w14:paraId="7F0E0FEB" w14:textId="0DC5FF2B" w:rsidR="00051A94" w:rsidRPr="001C6754" w:rsidRDefault="00051A94" w:rsidP="00AD15B2">
            <w:r w:rsidRPr="001C6754">
              <w:t xml:space="preserve">Aromatherapy: Clinical Use of Essential Oils </w:t>
            </w:r>
          </w:p>
        </w:tc>
        <w:tc>
          <w:tcPr>
            <w:tcW w:w="1352" w:type="pct"/>
            <w:tcBorders>
              <w:top w:val="single" w:sz="4" w:space="0" w:color="auto"/>
              <w:left w:val="single" w:sz="4" w:space="0" w:color="auto"/>
              <w:bottom w:val="single" w:sz="4" w:space="0" w:color="auto"/>
              <w:right w:val="single" w:sz="4" w:space="0" w:color="auto"/>
            </w:tcBorders>
          </w:tcPr>
          <w:p w14:paraId="598599F0" w14:textId="77777777" w:rsidR="00051A94" w:rsidRPr="001C6754" w:rsidRDefault="00051A94" w:rsidP="00AD15B2">
            <w:r w:rsidRPr="001C6754">
              <w:t xml:space="preserve">Assist. Prof. Cahide AYIK </w:t>
            </w:r>
          </w:p>
        </w:tc>
        <w:tc>
          <w:tcPr>
            <w:tcW w:w="1433" w:type="pct"/>
            <w:tcBorders>
              <w:top w:val="single" w:sz="4" w:space="0" w:color="auto"/>
              <w:left w:val="single" w:sz="4" w:space="0" w:color="auto"/>
              <w:bottom w:val="single" w:sz="4" w:space="0" w:color="auto"/>
              <w:right w:val="single" w:sz="4" w:space="0" w:color="auto"/>
            </w:tcBorders>
          </w:tcPr>
          <w:p w14:paraId="756F77DB" w14:textId="77777777" w:rsidR="00051A94" w:rsidRPr="001C6754" w:rsidRDefault="00051A94" w:rsidP="00AD15B2">
            <w:pPr>
              <w:jc w:val="center"/>
            </w:pPr>
            <w:r w:rsidRPr="001C6754">
              <w:t>Presentation, discussion</w:t>
            </w:r>
          </w:p>
        </w:tc>
      </w:tr>
      <w:tr w:rsidR="007028CC" w:rsidRPr="001C6754" w14:paraId="298753B1" w14:textId="77777777" w:rsidTr="00FD671C">
        <w:trPr>
          <w:trHeight w:val="70"/>
          <w:jc w:val="center"/>
        </w:trPr>
        <w:tc>
          <w:tcPr>
            <w:tcW w:w="380" w:type="pct"/>
            <w:tcBorders>
              <w:top w:val="single" w:sz="4" w:space="0" w:color="auto"/>
              <w:left w:val="single" w:sz="4" w:space="0" w:color="auto"/>
              <w:bottom w:val="single" w:sz="4" w:space="0" w:color="auto"/>
              <w:right w:val="single" w:sz="4" w:space="0" w:color="auto"/>
            </w:tcBorders>
            <w:hideMark/>
          </w:tcPr>
          <w:p w14:paraId="104E455A" w14:textId="77777777" w:rsidR="00051A94" w:rsidRPr="001C6754" w:rsidRDefault="00051A94" w:rsidP="00AD15B2">
            <w:pPr>
              <w:rPr>
                <w:b/>
              </w:rPr>
            </w:pPr>
            <w:r w:rsidRPr="001C6754">
              <w:rPr>
                <w:b/>
              </w:rPr>
              <w:t>2</w:t>
            </w:r>
          </w:p>
        </w:tc>
        <w:tc>
          <w:tcPr>
            <w:tcW w:w="1835" w:type="pct"/>
            <w:tcBorders>
              <w:top w:val="single" w:sz="4" w:space="0" w:color="auto"/>
              <w:left w:val="single" w:sz="4" w:space="0" w:color="auto"/>
              <w:bottom w:val="single" w:sz="4" w:space="0" w:color="auto"/>
              <w:right w:val="single" w:sz="4" w:space="0" w:color="auto"/>
            </w:tcBorders>
          </w:tcPr>
          <w:p w14:paraId="25C741FF" w14:textId="77777777" w:rsidR="00051A94" w:rsidRPr="001C6754" w:rsidRDefault="00051A94" w:rsidP="00AD15B2">
            <w:r w:rsidRPr="001C6754">
              <w:t>Hypnosis</w:t>
            </w:r>
          </w:p>
        </w:tc>
        <w:tc>
          <w:tcPr>
            <w:tcW w:w="1352" w:type="pct"/>
            <w:tcBorders>
              <w:top w:val="single" w:sz="4" w:space="0" w:color="auto"/>
              <w:left w:val="single" w:sz="4" w:space="0" w:color="auto"/>
              <w:bottom w:val="single" w:sz="4" w:space="0" w:color="auto"/>
              <w:right w:val="single" w:sz="4" w:space="0" w:color="auto"/>
            </w:tcBorders>
          </w:tcPr>
          <w:p w14:paraId="683BA53B" w14:textId="3A73C973" w:rsidR="00051A94" w:rsidRPr="001C6754" w:rsidRDefault="00816C28" w:rsidP="00AD15B2">
            <w:r w:rsidRPr="001C6754">
              <w:t>Prof.</w:t>
            </w:r>
            <w:r w:rsidR="00051A94" w:rsidRPr="001C6754">
              <w:t xml:space="preserve"> Özlem Uğur</w:t>
            </w:r>
          </w:p>
        </w:tc>
        <w:tc>
          <w:tcPr>
            <w:tcW w:w="1433" w:type="pct"/>
            <w:tcBorders>
              <w:top w:val="single" w:sz="4" w:space="0" w:color="auto"/>
              <w:left w:val="single" w:sz="4" w:space="0" w:color="auto"/>
              <w:bottom w:val="single" w:sz="4" w:space="0" w:color="auto"/>
              <w:right w:val="single" w:sz="4" w:space="0" w:color="auto"/>
            </w:tcBorders>
          </w:tcPr>
          <w:p w14:paraId="533EC138" w14:textId="77777777" w:rsidR="00051A94" w:rsidRPr="001C6754" w:rsidRDefault="00051A94" w:rsidP="00AD15B2">
            <w:pPr>
              <w:jc w:val="center"/>
            </w:pPr>
            <w:r w:rsidRPr="001C6754">
              <w:t>Presentation, discussion</w:t>
            </w:r>
          </w:p>
        </w:tc>
      </w:tr>
      <w:tr w:rsidR="007028CC" w:rsidRPr="001C6754" w14:paraId="7373F042" w14:textId="77777777" w:rsidTr="00FD671C">
        <w:trPr>
          <w:trHeight w:val="216"/>
          <w:jc w:val="center"/>
        </w:trPr>
        <w:tc>
          <w:tcPr>
            <w:tcW w:w="380" w:type="pct"/>
            <w:tcBorders>
              <w:top w:val="single" w:sz="4" w:space="0" w:color="auto"/>
              <w:left w:val="single" w:sz="4" w:space="0" w:color="auto"/>
              <w:bottom w:val="single" w:sz="4" w:space="0" w:color="auto"/>
              <w:right w:val="single" w:sz="4" w:space="0" w:color="auto"/>
            </w:tcBorders>
          </w:tcPr>
          <w:p w14:paraId="47A278AE" w14:textId="77777777" w:rsidR="00051A94" w:rsidRPr="001C6754" w:rsidRDefault="00051A94" w:rsidP="00AD15B2">
            <w:pPr>
              <w:rPr>
                <w:b/>
              </w:rPr>
            </w:pPr>
            <w:r w:rsidRPr="001C6754">
              <w:rPr>
                <w:b/>
              </w:rPr>
              <w:t>3</w:t>
            </w:r>
          </w:p>
        </w:tc>
        <w:tc>
          <w:tcPr>
            <w:tcW w:w="1835" w:type="pct"/>
            <w:tcBorders>
              <w:top w:val="single" w:sz="4" w:space="0" w:color="auto"/>
              <w:left w:val="single" w:sz="4" w:space="0" w:color="auto"/>
              <w:bottom w:val="single" w:sz="4" w:space="0" w:color="auto"/>
              <w:right w:val="single" w:sz="4" w:space="0" w:color="auto"/>
            </w:tcBorders>
          </w:tcPr>
          <w:p w14:paraId="76FC673D" w14:textId="222D6175" w:rsidR="00051A94" w:rsidRPr="001C6754" w:rsidRDefault="00051A94" w:rsidP="00AD15B2">
            <w:r w:rsidRPr="001C6754">
              <w:t>Conscious awareness-based approaches</w:t>
            </w:r>
          </w:p>
        </w:tc>
        <w:tc>
          <w:tcPr>
            <w:tcW w:w="1352" w:type="pct"/>
            <w:tcBorders>
              <w:top w:val="single" w:sz="4" w:space="0" w:color="auto"/>
              <w:left w:val="single" w:sz="4" w:space="0" w:color="auto"/>
              <w:bottom w:val="single" w:sz="4" w:space="0" w:color="auto"/>
              <w:right w:val="single" w:sz="4" w:space="0" w:color="auto"/>
            </w:tcBorders>
          </w:tcPr>
          <w:p w14:paraId="4C11882B" w14:textId="77777777" w:rsidR="00051A94" w:rsidRPr="001C6754" w:rsidRDefault="00051A94" w:rsidP="00AD15B2">
            <w:r w:rsidRPr="001C6754">
              <w:t>Assist. Prof. Gizem GÖKTUNA</w:t>
            </w:r>
          </w:p>
        </w:tc>
        <w:tc>
          <w:tcPr>
            <w:tcW w:w="1433" w:type="pct"/>
            <w:tcBorders>
              <w:top w:val="single" w:sz="4" w:space="0" w:color="auto"/>
              <w:left w:val="single" w:sz="4" w:space="0" w:color="auto"/>
              <w:bottom w:val="single" w:sz="4" w:space="0" w:color="auto"/>
              <w:right w:val="single" w:sz="4" w:space="0" w:color="auto"/>
            </w:tcBorders>
          </w:tcPr>
          <w:p w14:paraId="57A1C0F2" w14:textId="77777777" w:rsidR="00051A94" w:rsidRPr="001C6754" w:rsidRDefault="00051A94" w:rsidP="00AD15B2">
            <w:pPr>
              <w:jc w:val="center"/>
            </w:pPr>
            <w:r w:rsidRPr="001C6754">
              <w:t>Presentation, discussion</w:t>
            </w:r>
          </w:p>
        </w:tc>
      </w:tr>
      <w:tr w:rsidR="007028CC" w:rsidRPr="001C6754" w14:paraId="11E6083B" w14:textId="77777777" w:rsidTr="00FD671C">
        <w:trPr>
          <w:trHeight w:val="70"/>
          <w:jc w:val="center"/>
        </w:trPr>
        <w:tc>
          <w:tcPr>
            <w:tcW w:w="380" w:type="pct"/>
            <w:tcBorders>
              <w:top w:val="single" w:sz="4" w:space="0" w:color="auto"/>
              <w:left w:val="single" w:sz="4" w:space="0" w:color="auto"/>
              <w:bottom w:val="single" w:sz="4" w:space="0" w:color="auto"/>
              <w:right w:val="single" w:sz="4" w:space="0" w:color="auto"/>
            </w:tcBorders>
            <w:hideMark/>
          </w:tcPr>
          <w:p w14:paraId="41D506D8" w14:textId="77777777" w:rsidR="00051A94" w:rsidRPr="001C6754" w:rsidRDefault="00051A94" w:rsidP="00AD15B2">
            <w:pPr>
              <w:rPr>
                <w:b/>
              </w:rPr>
            </w:pPr>
            <w:r w:rsidRPr="001C6754">
              <w:rPr>
                <w:b/>
              </w:rPr>
              <w:t>4</w:t>
            </w:r>
          </w:p>
        </w:tc>
        <w:tc>
          <w:tcPr>
            <w:tcW w:w="1835" w:type="pct"/>
            <w:tcBorders>
              <w:top w:val="single" w:sz="4" w:space="0" w:color="auto"/>
              <w:left w:val="single" w:sz="4" w:space="0" w:color="auto"/>
              <w:bottom w:val="single" w:sz="4" w:space="0" w:color="auto"/>
              <w:right w:val="single" w:sz="4" w:space="0" w:color="auto"/>
            </w:tcBorders>
            <w:shd w:val="clear" w:color="auto" w:fill="FFFFFF"/>
          </w:tcPr>
          <w:p w14:paraId="043B364D" w14:textId="2AC73D10" w:rsidR="00051A94" w:rsidRPr="001C6754" w:rsidRDefault="00051A94" w:rsidP="00AD15B2">
            <w:r w:rsidRPr="001C6754">
              <w:t xml:space="preserve">Concept of Integrative Maintenance </w:t>
            </w:r>
          </w:p>
        </w:tc>
        <w:tc>
          <w:tcPr>
            <w:tcW w:w="1352" w:type="pct"/>
            <w:tcBorders>
              <w:top w:val="single" w:sz="4" w:space="0" w:color="auto"/>
              <w:left w:val="single" w:sz="4" w:space="0" w:color="auto"/>
              <w:bottom w:val="single" w:sz="4" w:space="0" w:color="auto"/>
              <w:right w:val="single" w:sz="4" w:space="0" w:color="auto"/>
            </w:tcBorders>
          </w:tcPr>
          <w:p w14:paraId="6E9EDAC6" w14:textId="4061CBE6" w:rsidR="00051A94" w:rsidRPr="001C6754" w:rsidRDefault="00816C28" w:rsidP="00AD15B2">
            <w:r w:rsidRPr="001C6754">
              <w:t>Prof.</w:t>
            </w:r>
            <w:r w:rsidR="00051A94" w:rsidRPr="001C6754">
              <w:t xml:space="preserve"> Özlem Küçükgüçlü</w:t>
            </w:r>
          </w:p>
        </w:tc>
        <w:tc>
          <w:tcPr>
            <w:tcW w:w="1433" w:type="pct"/>
            <w:tcBorders>
              <w:top w:val="single" w:sz="4" w:space="0" w:color="auto"/>
              <w:left w:val="single" w:sz="4" w:space="0" w:color="auto"/>
              <w:bottom w:val="single" w:sz="4" w:space="0" w:color="auto"/>
              <w:right w:val="single" w:sz="4" w:space="0" w:color="auto"/>
            </w:tcBorders>
          </w:tcPr>
          <w:p w14:paraId="5F3BBD9D" w14:textId="77777777" w:rsidR="00051A94" w:rsidRPr="001C6754" w:rsidRDefault="00051A94" w:rsidP="00AD15B2">
            <w:pPr>
              <w:jc w:val="center"/>
            </w:pPr>
            <w:r w:rsidRPr="001C6754">
              <w:t>Presentation, discussion</w:t>
            </w:r>
          </w:p>
        </w:tc>
      </w:tr>
      <w:tr w:rsidR="007028CC" w:rsidRPr="001C6754" w14:paraId="3C0F992E" w14:textId="77777777" w:rsidTr="00FD671C">
        <w:trPr>
          <w:trHeight w:val="70"/>
          <w:jc w:val="center"/>
        </w:trPr>
        <w:tc>
          <w:tcPr>
            <w:tcW w:w="380" w:type="pct"/>
            <w:tcBorders>
              <w:top w:val="single" w:sz="4" w:space="0" w:color="auto"/>
              <w:left w:val="single" w:sz="4" w:space="0" w:color="auto"/>
              <w:bottom w:val="single" w:sz="4" w:space="0" w:color="auto"/>
              <w:right w:val="single" w:sz="4" w:space="0" w:color="auto"/>
            </w:tcBorders>
            <w:hideMark/>
          </w:tcPr>
          <w:p w14:paraId="40D66AE4" w14:textId="77777777" w:rsidR="00051A94" w:rsidRPr="001C6754" w:rsidRDefault="00051A94" w:rsidP="00AD15B2">
            <w:pPr>
              <w:rPr>
                <w:b/>
              </w:rPr>
            </w:pPr>
            <w:r w:rsidRPr="001C6754">
              <w:rPr>
                <w:b/>
              </w:rPr>
              <w:t>5</w:t>
            </w:r>
          </w:p>
        </w:tc>
        <w:tc>
          <w:tcPr>
            <w:tcW w:w="1835" w:type="pct"/>
            <w:tcBorders>
              <w:top w:val="single" w:sz="4" w:space="0" w:color="auto"/>
              <w:left w:val="single" w:sz="4" w:space="0" w:color="auto"/>
              <w:bottom w:val="single" w:sz="4" w:space="0" w:color="auto"/>
              <w:right w:val="single" w:sz="4" w:space="0" w:color="auto"/>
            </w:tcBorders>
          </w:tcPr>
          <w:p w14:paraId="7CCF9427" w14:textId="77777777" w:rsidR="00051A94" w:rsidRPr="001C6754" w:rsidRDefault="00051A94" w:rsidP="00AD15B2">
            <w:r w:rsidRPr="001C6754">
              <w:t>Reflexology</w:t>
            </w:r>
          </w:p>
        </w:tc>
        <w:tc>
          <w:tcPr>
            <w:tcW w:w="1352" w:type="pct"/>
            <w:tcBorders>
              <w:top w:val="single" w:sz="4" w:space="0" w:color="auto"/>
              <w:left w:val="single" w:sz="4" w:space="0" w:color="auto"/>
              <w:bottom w:val="single" w:sz="4" w:space="0" w:color="auto"/>
              <w:right w:val="single" w:sz="4" w:space="0" w:color="auto"/>
            </w:tcBorders>
          </w:tcPr>
          <w:p w14:paraId="42738884" w14:textId="77777777" w:rsidR="00051A94" w:rsidRPr="001C6754" w:rsidRDefault="00051A94" w:rsidP="00AD15B2">
            <w:r w:rsidRPr="001C6754">
              <w:t>Assist. Prof. Gizem GÖKTUNA</w:t>
            </w:r>
          </w:p>
        </w:tc>
        <w:tc>
          <w:tcPr>
            <w:tcW w:w="1433" w:type="pct"/>
            <w:tcBorders>
              <w:top w:val="single" w:sz="4" w:space="0" w:color="auto"/>
              <w:left w:val="single" w:sz="4" w:space="0" w:color="auto"/>
              <w:bottom w:val="single" w:sz="4" w:space="0" w:color="auto"/>
              <w:right w:val="single" w:sz="4" w:space="0" w:color="auto"/>
            </w:tcBorders>
          </w:tcPr>
          <w:p w14:paraId="6548FC9A" w14:textId="77777777" w:rsidR="00051A94" w:rsidRPr="001C6754" w:rsidRDefault="00051A94" w:rsidP="00AD15B2">
            <w:pPr>
              <w:jc w:val="center"/>
            </w:pPr>
            <w:r w:rsidRPr="001C6754">
              <w:t>Presentation, discussion</w:t>
            </w:r>
          </w:p>
        </w:tc>
      </w:tr>
      <w:tr w:rsidR="007028CC" w:rsidRPr="001C6754" w14:paraId="00ACBD99" w14:textId="77777777" w:rsidTr="00FD671C">
        <w:trPr>
          <w:trHeight w:val="70"/>
          <w:jc w:val="center"/>
        </w:trPr>
        <w:tc>
          <w:tcPr>
            <w:tcW w:w="380" w:type="pct"/>
            <w:tcBorders>
              <w:top w:val="single" w:sz="4" w:space="0" w:color="auto"/>
              <w:left w:val="single" w:sz="4" w:space="0" w:color="auto"/>
              <w:bottom w:val="single" w:sz="4" w:space="0" w:color="auto"/>
              <w:right w:val="single" w:sz="4" w:space="0" w:color="auto"/>
            </w:tcBorders>
            <w:hideMark/>
          </w:tcPr>
          <w:p w14:paraId="3D744F81" w14:textId="77777777" w:rsidR="00051A94" w:rsidRPr="001C6754" w:rsidRDefault="00051A94" w:rsidP="00AD15B2">
            <w:pPr>
              <w:rPr>
                <w:b/>
              </w:rPr>
            </w:pPr>
            <w:r w:rsidRPr="001C6754">
              <w:rPr>
                <w:b/>
              </w:rPr>
              <w:t>6</w:t>
            </w:r>
          </w:p>
        </w:tc>
        <w:tc>
          <w:tcPr>
            <w:tcW w:w="1835" w:type="pct"/>
            <w:tcBorders>
              <w:top w:val="single" w:sz="4" w:space="0" w:color="auto"/>
              <w:left w:val="single" w:sz="4" w:space="0" w:color="auto"/>
              <w:bottom w:val="single" w:sz="4" w:space="0" w:color="auto"/>
              <w:right w:val="single" w:sz="4" w:space="0" w:color="auto"/>
            </w:tcBorders>
            <w:shd w:val="clear" w:color="auto" w:fill="FFFFFF"/>
          </w:tcPr>
          <w:p w14:paraId="4C31E97C" w14:textId="78197411" w:rsidR="00051A94" w:rsidRPr="001C6754" w:rsidRDefault="00051A94" w:rsidP="00AD15B2">
            <w:r w:rsidRPr="001C6754">
              <w:t>Integrative Methods: Energy Therapies</w:t>
            </w:r>
          </w:p>
        </w:tc>
        <w:tc>
          <w:tcPr>
            <w:tcW w:w="1352" w:type="pct"/>
            <w:tcBorders>
              <w:top w:val="single" w:sz="4" w:space="0" w:color="auto"/>
              <w:left w:val="single" w:sz="4" w:space="0" w:color="auto"/>
              <w:bottom w:val="single" w:sz="4" w:space="0" w:color="auto"/>
              <w:right w:val="single" w:sz="4" w:space="0" w:color="auto"/>
            </w:tcBorders>
          </w:tcPr>
          <w:p w14:paraId="31D71A68" w14:textId="332564F4" w:rsidR="00051A94" w:rsidRPr="001C6754" w:rsidRDefault="00816C28" w:rsidP="00AD15B2">
            <w:r w:rsidRPr="001C6754">
              <w:t>Prof.</w:t>
            </w:r>
            <w:r w:rsidR="00051A94" w:rsidRPr="001C6754">
              <w:t xml:space="preserve"> Özlem Küçükgüçlü</w:t>
            </w:r>
          </w:p>
        </w:tc>
        <w:tc>
          <w:tcPr>
            <w:tcW w:w="1433" w:type="pct"/>
            <w:tcBorders>
              <w:top w:val="single" w:sz="4" w:space="0" w:color="auto"/>
              <w:left w:val="single" w:sz="4" w:space="0" w:color="auto"/>
              <w:bottom w:val="single" w:sz="4" w:space="0" w:color="auto"/>
              <w:right w:val="single" w:sz="4" w:space="0" w:color="auto"/>
            </w:tcBorders>
          </w:tcPr>
          <w:p w14:paraId="241CD1E3" w14:textId="77777777" w:rsidR="00051A94" w:rsidRPr="001C6754" w:rsidRDefault="00051A94" w:rsidP="00AD15B2">
            <w:pPr>
              <w:jc w:val="center"/>
            </w:pPr>
            <w:r w:rsidRPr="001C6754">
              <w:t>Presentation, discussion</w:t>
            </w:r>
          </w:p>
        </w:tc>
      </w:tr>
      <w:tr w:rsidR="007028CC" w:rsidRPr="001C6754" w14:paraId="697B25D2" w14:textId="77777777" w:rsidTr="00FD671C">
        <w:trPr>
          <w:trHeight w:val="70"/>
          <w:jc w:val="center"/>
        </w:trPr>
        <w:tc>
          <w:tcPr>
            <w:tcW w:w="380" w:type="pct"/>
            <w:tcBorders>
              <w:top w:val="single" w:sz="4" w:space="0" w:color="auto"/>
              <w:left w:val="single" w:sz="4" w:space="0" w:color="auto"/>
              <w:bottom w:val="single" w:sz="4" w:space="0" w:color="auto"/>
              <w:right w:val="single" w:sz="4" w:space="0" w:color="auto"/>
            </w:tcBorders>
            <w:hideMark/>
          </w:tcPr>
          <w:p w14:paraId="7DF238AC" w14:textId="77777777" w:rsidR="00051A94" w:rsidRPr="001C6754" w:rsidRDefault="00051A94" w:rsidP="00AD15B2">
            <w:pPr>
              <w:rPr>
                <w:b/>
              </w:rPr>
            </w:pPr>
            <w:r w:rsidRPr="001C6754">
              <w:rPr>
                <w:b/>
              </w:rPr>
              <w:t>7</w:t>
            </w:r>
          </w:p>
        </w:tc>
        <w:tc>
          <w:tcPr>
            <w:tcW w:w="1835" w:type="pct"/>
            <w:tcBorders>
              <w:top w:val="single" w:sz="4" w:space="0" w:color="auto"/>
              <w:left w:val="single" w:sz="4" w:space="0" w:color="auto"/>
              <w:bottom w:val="single" w:sz="4" w:space="0" w:color="auto"/>
              <w:right w:val="single" w:sz="4" w:space="0" w:color="auto"/>
            </w:tcBorders>
            <w:shd w:val="clear" w:color="auto" w:fill="FFFFFF"/>
          </w:tcPr>
          <w:p w14:paraId="361EDA8F" w14:textId="03869ABA" w:rsidR="00051A94" w:rsidRPr="001C6754" w:rsidRDefault="00051A94" w:rsidP="00AD15B2">
            <w:r w:rsidRPr="001C6754">
              <w:rPr>
                <w:b/>
              </w:rPr>
              <w:t>Mid-Term Exam</w:t>
            </w:r>
            <w:r w:rsidRPr="001C6754">
              <w:t xml:space="preserve"> </w:t>
            </w:r>
          </w:p>
        </w:tc>
        <w:tc>
          <w:tcPr>
            <w:tcW w:w="1352" w:type="pct"/>
            <w:tcBorders>
              <w:top w:val="single" w:sz="4" w:space="0" w:color="auto"/>
              <w:left w:val="single" w:sz="4" w:space="0" w:color="auto"/>
              <w:bottom w:val="single" w:sz="4" w:space="0" w:color="auto"/>
              <w:right w:val="single" w:sz="4" w:space="0" w:color="auto"/>
            </w:tcBorders>
          </w:tcPr>
          <w:p w14:paraId="58B362EF" w14:textId="77777777" w:rsidR="00051A94" w:rsidRPr="001C6754" w:rsidRDefault="00051A94" w:rsidP="00AD15B2">
            <w:r w:rsidRPr="001C6754">
              <w:t>Assist. Prof. Gizem GÖKTUNA</w:t>
            </w:r>
          </w:p>
        </w:tc>
        <w:tc>
          <w:tcPr>
            <w:tcW w:w="1433" w:type="pct"/>
            <w:tcBorders>
              <w:top w:val="single" w:sz="4" w:space="0" w:color="auto"/>
              <w:left w:val="single" w:sz="4" w:space="0" w:color="auto"/>
              <w:bottom w:val="single" w:sz="4" w:space="0" w:color="auto"/>
              <w:right w:val="single" w:sz="4" w:space="0" w:color="auto"/>
            </w:tcBorders>
          </w:tcPr>
          <w:p w14:paraId="74E7537F" w14:textId="77777777" w:rsidR="00051A94" w:rsidRPr="001C6754" w:rsidRDefault="00051A94" w:rsidP="00AD15B2">
            <w:pPr>
              <w:jc w:val="center"/>
            </w:pPr>
            <w:r w:rsidRPr="001C6754">
              <w:t>Presentation, discussion</w:t>
            </w:r>
          </w:p>
        </w:tc>
      </w:tr>
      <w:tr w:rsidR="007028CC" w:rsidRPr="001C6754" w14:paraId="6C390420" w14:textId="77777777" w:rsidTr="00FD671C">
        <w:trPr>
          <w:trHeight w:val="265"/>
          <w:jc w:val="center"/>
        </w:trPr>
        <w:tc>
          <w:tcPr>
            <w:tcW w:w="380" w:type="pct"/>
            <w:tcBorders>
              <w:top w:val="single" w:sz="4" w:space="0" w:color="auto"/>
              <w:left w:val="single" w:sz="4" w:space="0" w:color="auto"/>
              <w:bottom w:val="single" w:sz="4" w:space="0" w:color="auto"/>
              <w:right w:val="single" w:sz="4" w:space="0" w:color="auto"/>
            </w:tcBorders>
            <w:hideMark/>
          </w:tcPr>
          <w:p w14:paraId="3466DEB4" w14:textId="77777777" w:rsidR="00051A94" w:rsidRPr="001C6754" w:rsidRDefault="00051A94" w:rsidP="00AD15B2">
            <w:pPr>
              <w:rPr>
                <w:b/>
              </w:rPr>
            </w:pPr>
            <w:r w:rsidRPr="001C6754">
              <w:rPr>
                <w:b/>
              </w:rPr>
              <w:t>8</w:t>
            </w:r>
          </w:p>
        </w:tc>
        <w:tc>
          <w:tcPr>
            <w:tcW w:w="1835" w:type="pct"/>
            <w:tcBorders>
              <w:top w:val="single" w:sz="4" w:space="0" w:color="auto"/>
              <w:left w:val="single" w:sz="4" w:space="0" w:color="auto"/>
              <w:bottom w:val="single" w:sz="4" w:space="0" w:color="auto"/>
              <w:right w:val="single" w:sz="4" w:space="0" w:color="auto"/>
            </w:tcBorders>
          </w:tcPr>
          <w:p w14:paraId="697A6B11" w14:textId="77777777" w:rsidR="00051A94" w:rsidRPr="001C6754" w:rsidRDefault="00051A94" w:rsidP="00AD15B2">
            <w:pPr>
              <w:rPr>
                <w:rStyle w:val="rynqvb"/>
                <w:shd w:val="clear" w:color="auto" w:fill="F5F5F5"/>
              </w:rPr>
            </w:pPr>
            <w:r w:rsidRPr="001C6754">
              <w:rPr>
                <w:rStyle w:val="rynqvb"/>
              </w:rPr>
              <w:t>Animal Assisted approaches</w:t>
            </w:r>
            <w:r w:rsidRPr="001C6754">
              <w:rPr>
                <w:rStyle w:val="rynqvb"/>
                <w:shd w:val="clear" w:color="auto" w:fill="F5F5F5"/>
              </w:rPr>
              <w:t xml:space="preserve"> </w:t>
            </w:r>
          </w:p>
          <w:p w14:paraId="186A568D" w14:textId="77777777" w:rsidR="00051A94" w:rsidRPr="001C6754" w:rsidRDefault="00051A94" w:rsidP="00AD15B2">
            <w:r w:rsidRPr="001C6754">
              <w:rPr>
                <w:rStyle w:val="rynqvb"/>
              </w:rPr>
              <w:t>Hydrotheaphy</w:t>
            </w:r>
          </w:p>
        </w:tc>
        <w:tc>
          <w:tcPr>
            <w:tcW w:w="1352" w:type="pct"/>
            <w:tcBorders>
              <w:top w:val="single" w:sz="4" w:space="0" w:color="auto"/>
              <w:left w:val="single" w:sz="4" w:space="0" w:color="auto"/>
              <w:bottom w:val="single" w:sz="4" w:space="0" w:color="auto"/>
              <w:right w:val="single" w:sz="4" w:space="0" w:color="auto"/>
            </w:tcBorders>
          </w:tcPr>
          <w:p w14:paraId="42871DDD" w14:textId="77777777" w:rsidR="00051A94" w:rsidRPr="001C6754" w:rsidRDefault="00051A94" w:rsidP="00AD15B2">
            <w:r w:rsidRPr="001C6754">
              <w:t>Assist. Prof. Cahide AYIK</w:t>
            </w:r>
          </w:p>
        </w:tc>
        <w:tc>
          <w:tcPr>
            <w:tcW w:w="1433" w:type="pct"/>
            <w:tcBorders>
              <w:top w:val="single" w:sz="4" w:space="0" w:color="auto"/>
              <w:left w:val="single" w:sz="4" w:space="0" w:color="auto"/>
              <w:bottom w:val="single" w:sz="4" w:space="0" w:color="auto"/>
              <w:right w:val="single" w:sz="4" w:space="0" w:color="auto"/>
            </w:tcBorders>
          </w:tcPr>
          <w:p w14:paraId="54917B6E" w14:textId="77777777" w:rsidR="00051A94" w:rsidRPr="001C6754" w:rsidRDefault="00051A94" w:rsidP="00AD15B2">
            <w:pPr>
              <w:jc w:val="center"/>
            </w:pPr>
            <w:r w:rsidRPr="001C6754">
              <w:t>Presentation, discussion</w:t>
            </w:r>
          </w:p>
        </w:tc>
      </w:tr>
      <w:tr w:rsidR="007028CC" w:rsidRPr="001C6754" w14:paraId="35B5E8E9" w14:textId="77777777" w:rsidTr="00FD671C">
        <w:trPr>
          <w:trHeight w:val="266"/>
          <w:jc w:val="center"/>
        </w:trPr>
        <w:tc>
          <w:tcPr>
            <w:tcW w:w="380" w:type="pct"/>
            <w:tcBorders>
              <w:top w:val="single" w:sz="4" w:space="0" w:color="auto"/>
              <w:left w:val="single" w:sz="4" w:space="0" w:color="auto"/>
              <w:bottom w:val="single" w:sz="4" w:space="0" w:color="auto"/>
              <w:right w:val="single" w:sz="4" w:space="0" w:color="auto"/>
            </w:tcBorders>
            <w:hideMark/>
          </w:tcPr>
          <w:p w14:paraId="62601F4F" w14:textId="77777777" w:rsidR="00F87234" w:rsidRPr="001C6754" w:rsidRDefault="00F87234" w:rsidP="00AD15B2">
            <w:pPr>
              <w:rPr>
                <w:b/>
              </w:rPr>
            </w:pPr>
            <w:r w:rsidRPr="001C6754">
              <w:rPr>
                <w:b/>
              </w:rPr>
              <w:t>9</w:t>
            </w:r>
          </w:p>
        </w:tc>
        <w:tc>
          <w:tcPr>
            <w:tcW w:w="1835" w:type="pct"/>
            <w:tcBorders>
              <w:top w:val="single" w:sz="4" w:space="0" w:color="auto"/>
              <w:left w:val="single" w:sz="4" w:space="0" w:color="auto"/>
              <w:bottom w:val="single" w:sz="4" w:space="0" w:color="auto"/>
              <w:right w:val="single" w:sz="4" w:space="0" w:color="auto"/>
            </w:tcBorders>
          </w:tcPr>
          <w:p w14:paraId="1C9DF1E4" w14:textId="77777777" w:rsidR="00F87234" w:rsidRPr="001C6754" w:rsidRDefault="00F87234" w:rsidP="00AD15B2">
            <w:r w:rsidRPr="001C6754">
              <w:t>DEU GETAT Center Visit</w:t>
            </w:r>
          </w:p>
        </w:tc>
        <w:tc>
          <w:tcPr>
            <w:tcW w:w="2785" w:type="pct"/>
            <w:gridSpan w:val="2"/>
            <w:tcBorders>
              <w:top w:val="single" w:sz="4" w:space="0" w:color="auto"/>
              <w:left w:val="single" w:sz="4" w:space="0" w:color="auto"/>
              <w:bottom w:val="single" w:sz="4" w:space="0" w:color="auto"/>
              <w:right w:val="single" w:sz="4" w:space="0" w:color="auto"/>
            </w:tcBorders>
          </w:tcPr>
          <w:p w14:paraId="568E8CA1" w14:textId="3154997B" w:rsidR="00F87234" w:rsidRPr="001C6754" w:rsidRDefault="00816C28" w:rsidP="00AD15B2">
            <w:pPr>
              <w:jc w:val="center"/>
            </w:pPr>
            <w:r w:rsidRPr="001C6754">
              <w:t>Prof.</w:t>
            </w:r>
            <w:r w:rsidR="00F87234" w:rsidRPr="001C6754">
              <w:t xml:space="preserve"> Özlem Küçükgüçlü</w:t>
            </w:r>
          </w:p>
        </w:tc>
      </w:tr>
      <w:tr w:rsidR="007028CC" w:rsidRPr="001C6754" w14:paraId="2E775CC1" w14:textId="77777777" w:rsidTr="00FD671C">
        <w:trPr>
          <w:trHeight w:val="547"/>
          <w:jc w:val="center"/>
        </w:trPr>
        <w:tc>
          <w:tcPr>
            <w:tcW w:w="380" w:type="pct"/>
            <w:tcBorders>
              <w:top w:val="single" w:sz="4" w:space="0" w:color="auto"/>
              <w:left w:val="single" w:sz="4" w:space="0" w:color="auto"/>
              <w:bottom w:val="single" w:sz="4" w:space="0" w:color="auto"/>
              <w:right w:val="single" w:sz="4" w:space="0" w:color="auto"/>
            </w:tcBorders>
            <w:hideMark/>
          </w:tcPr>
          <w:p w14:paraId="1EB5061E" w14:textId="77777777" w:rsidR="00051A94" w:rsidRPr="001C6754" w:rsidRDefault="00051A94" w:rsidP="00AD15B2">
            <w:pPr>
              <w:rPr>
                <w:b/>
              </w:rPr>
            </w:pPr>
            <w:r w:rsidRPr="001C6754">
              <w:rPr>
                <w:b/>
              </w:rPr>
              <w:t>10</w:t>
            </w:r>
          </w:p>
        </w:tc>
        <w:tc>
          <w:tcPr>
            <w:tcW w:w="1835" w:type="pct"/>
            <w:tcBorders>
              <w:top w:val="single" w:sz="4" w:space="0" w:color="auto"/>
              <w:left w:val="single" w:sz="4" w:space="0" w:color="auto"/>
              <w:bottom w:val="single" w:sz="4" w:space="0" w:color="auto"/>
              <w:right w:val="single" w:sz="4" w:space="0" w:color="auto"/>
            </w:tcBorders>
            <w:shd w:val="clear" w:color="auto" w:fill="FFFFFF"/>
          </w:tcPr>
          <w:p w14:paraId="21B86DB7" w14:textId="77777777" w:rsidR="00051A94" w:rsidRPr="001C6754" w:rsidRDefault="00051A94" w:rsidP="00AD15B2">
            <w:pPr>
              <w:jc w:val="both"/>
              <w:rPr>
                <w:rStyle w:val="rynqvb"/>
              </w:rPr>
            </w:pPr>
            <w:r w:rsidRPr="001C6754">
              <w:rPr>
                <w:rStyle w:val="rynqvb"/>
              </w:rPr>
              <w:t xml:space="preserve">Yoga </w:t>
            </w:r>
          </w:p>
          <w:p w14:paraId="3B55BD87" w14:textId="77777777" w:rsidR="00051A94" w:rsidRPr="001C6754" w:rsidRDefault="00051A94" w:rsidP="00AD15B2">
            <w:r w:rsidRPr="001C6754">
              <w:t>Meditation</w:t>
            </w:r>
          </w:p>
        </w:tc>
        <w:tc>
          <w:tcPr>
            <w:tcW w:w="1352" w:type="pct"/>
            <w:tcBorders>
              <w:top w:val="single" w:sz="4" w:space="0" w:color="auto"/>
              <w:left w:val="single" w:sz="4" w:space="0" w:color="auto"/>
              <w:bottom w:val="single" w:sz="4" w:space="0" w:color="auto"/>
              <w:right w:val="single" w:sz="4" w:space="0" w:color="auto"/>
            </w:tcBorders>
          </w:tcPr>
          <w:p w14:paraId="6354B8C9" w14:textId="6EDA6E84" w:rsidR="00051A94" w:rsidRPr="001C6754" w:rsidRDefault="00816C28" w:rsidP="00AD15B2">
            <w:r w:rsidRPr="001C6754">
              <w:t>Prof.</w:t>
            </w:r>
            <w:r w:rsidR="00051A94" w:rsidRPr="001C6754">
              <w:t xml:space="preserve"> Özlem Küçükgüçlü</w:t>
            </w:r>
          </w:p>
        </w:tc>
        <w:tc>
          <w:tcPr>
            <w:tcW w:w="1433" w:type="pct"/>
            <w:tcBorders>
              <w:top w:val="single" w:sz="4" w:space="0" w:color="auto"/>
              <w:left w:val="single" w:sz="4" w:space="0" w:color="auto"/>
              <w:bottom w:val="single" w:sz="4" w:space="0" w:color="auto"/>
              <w:right w:val="single" w:sz="4" w:space="0" w:color="auto"/>
            </w:tcBorders>
          </w:tcPr>
          <w:p w14:paraId="4441E191" w14:textId="77777777" w:rsidR="00051A94" w:rsidRPr="001C6754" w:rsidRDefault="00051A94" w:rsidP="00AD15B2">
            <w:pPr>
              <w:jc w:val="center"/>
            </w:pPr>
            <w:r w:rsidRPr="001C6754">
              <w:t>Presentation, discussion</w:t>
            </w:r>
          </w:p>
        </w:tc>
      </w:tr>
      <w:tr w:rsidR="007028CC" w:rsidRPr="001C6754" w14:paraId="59584FEA" w14:textId="77777777" w:rsidTr="00FD671C">
        <w:trPr>
          <w:trHeight w:val="230"/>
          <w:jc w:val="center"/>
        </w:trPr>
        <w:tc>
          <w:tcPr>
            <w:tcW w:w="380" w:type="pct"/>
            <w:tcBorders>
              <w:top w:val="single" w:sz="4" w:space="0" w:color="auto"/>
              <w:left w:val="single" w:sz="4" w:space="0" w:color="auto"/>
              <w:bottom w:val="single" w:sz="4" w:space="0" w:color="auto"/>
              <w:right w:val="single" w:sz="4" w:space="0" w:color="auto"/>
            </w:tcBorders>
            <w:hideMark/>
          </w:tcPr>
          <w:p w14:paraId="342E333A" w14:textId="77777777" w:rsidR="00051A94" w:rsidRPr="001C6754" w:rsidRDefault="00051A94" w:rsidP="00AD15B2">
            <w:pPr>
              <w:rPr>
                <w:b/>
              </w:rPr>
            </w:pPr>
            <w:r w:rsidRPr="001C6754">
              <w:rPr>
                <w:b/>
              </w:rPr>
              <w:t>11</w:t>
            </w:r>
          </w:p>
        </w:tc>
        <w:tc>
          <w:tcPr>
            <w:tcW w:w="1835" w:type="pct"/>
            <w:tcBorders>
              <w:top w:val="single" w:sz="4" w:space="0" w:color="auto"/>
              <w:left w:val="single" w:sz="4" w:space="0" w:color="auto"/>
              <w:bottom w:val="single" w:sz="4" w:space="0" w:color="auto"/>
              <w:right w:val="single" w:sz="4" w:space="0" w:color="auto"/>
            </w:tcBorders>
            <w:shd w:val="clear" w:color="auto" w:fill="FFFFFF"/>
          </w:tcPr>
          <w:p w14:paraId="6B700D1D" w14:textId="77777777" w:rsidR="00051A94" w:rsidRPr="001C6754" w:rsidRDefault="00051A94" w:rsidP="00AD15B2">
            <w:r w:rsidRPr="001C6754">
              <w:t xml:space="preserve">Homeopathy </w:t>
            </w:r>
          </w:p>
        </w:tc>
        <w:tc>
          <w:tcPr>
            <w:tcW w:w="1352" w:type="pct"/>
            <w:tcBorders>
              <w:top w:val="single" w:sz="4" w:space="0" w:color="auto"/>
              <w:left w:val="single" w:sz="4" w:space="0" w:color="auto"/>
              <w:bottom w:val="single" w:sz="4" w:space="0" w:color="auto"/>
              <w:right w:val="single" w:sz="4" w:space="0" w:color="auto"/>
            </w:tcBorders>
          </w:tcPr>
          <w:p w14:paraId="44B3F198" w14:textId="31ACBE5A" w:rsidR="00051A94" w:rsidRPr="001C6754" w:rsidRDefault="00816C28" w:rsidP="00AD15B2">
            <w:pPr>
              <w:rPr>
                <w:b/>
              </w:rPr>
            </w:pPr>
            <w:r w:rsidRPr="001C6754">
              <w:t>Prof.</w:t>
            </w:r>
            <w:r w:rsidR="00051A94" w:rsidRPr="001C6754">
              <w:t xml:space="preserve"> Özlem Küçükgüçlü</w:t>
            </w:r>
          </w:p>
        </w:tc>
        <w:tc>
          <w:tcPr>
            <w:tcW w:w="1433" w:type="pct"/>
            <w:tcBorders>
              <w:top w:val="single" w:sz="4" w:space="0" w:color="auto"/>
              <w:left w:val="single" w:sz="4" w:space="0" w:color="auto"/>
              <w:bottom w:val="single" w:sz="4" w:space="0" w:color="auto"/>
              <w:right w:val="single" w:sz="4" w:space="0" w:color="auto"/>
            </w:tcBorders>
          </w:tcPr>
          <w:p w14:paraId="464828F6" w14:textId="77777777" w:rsidR="00051A94" w:rsidRPr="001C6754" w:rsidRDefault="00051A94" w:rsidP="00AD15B2">
            <w:pPr>
              <w:jc w:val="center"/>
            </w:pPr>
            <w:r w:rsidRPr="001C6754">
              <w:t>Presentation, discussion</w:t>
            </w:r>
          </w:p>
        </w:tc>
      </w:tr>
      <w:tr w:rsidR="007028CC" w:rsidRPr="001C6754" w14:paraId="5E93AD5B" w14:textId="77777777" w:rsidTr="00FD671C">
        <w:trPr>
          <w:trHeight w:val="70"/>
          <w:jc w:val="center"/>
        </w:trPr>
        <w:tc>
          <w:tcPr>
            <w:tcW w:w="380" w:type="pct"/>
            <w:tcBorders>
              <w:top w:val="single" w:sz="4" w:space="0" w:color="auto"/>
              <w:left w:val="single" w:sz="4" w:space="0" w:color="auto"/>
              <w:bottom w:val="single" w:sz="4" w:space="0" w:color="auto"/>
              <w:right w:val="single" w:sz="4" w:space="0" w:color="auto"/>
            </w:tcBorders>
            <w:hideMark/>
          </w:tcPr>
          <w:p w14:paraId="2BFEA916" w14:textId="77777777" w:rsidR="00051A94" w:rsidRPr="001C6754" w:rsidRDefault="00051A94" w:rsidP="00AD15B2">
            <w:pPr>
              <w:rPr>
                <w:b/>
              </w:rPr>
            </w:pPr>
            <w:r w:rsidRPr="001C6754">
              <w:rPr>
                <w:b/>
              </w:rPr>
              <w:t>12</w:t>
            </w:r>
          </w:p>
        </w:tc>
        <w:tc>
          <w:tcPr>
            <w:tcW w:w="1835" w:type="pct"/>
            <w:tcBorders>
              <w:top w:val="single" w:sz="4" w:space="0" w:color="auto"/>
              <w:left w:val="single" w:sz="4" w:space="0" w:color="auto"/>
              <w:bottom w:val="single" w:sz="4" w:space="0" w:color="auto"/>
              <w:right w:val="single" w:sz="4" w:space="0" w:color="auto"/>
            </w:tcBorders>
          </w:tcPr>
          <w:p w14:paraId="63A98C1A" w14:textId="77777777" w:rsidR="00051A94" w:rsidRPr="001C6754" w:rsidRDefault="00051A94" w:rsidP="00AD15B2">
            <w:r w:rsidRPr="001C6754">
              <w:t>Phytotherapy</w:t>
            </w:r>
          </w:p>
        </w:tc>
        <w:tc>
          <w:tcPr>
            <w:tcW w:w="1352" w:type="pct"/>
            <w:tcBorders>
              <w:top w:val="single" w:sz="4" w:space="0" w:color="auto"/>
              <w:left w:val="single" w:sz="4" w:space="0" w:color="auto"/>
              <w:bottom w:val="single" w:sz="4" w:space="0" w:color="auto"/>
              <w:right w:val="single" w:sz="4" w:space="0" w:color="auto"/>
            </w:tcBorders>
          </w:tcPr>
          <w:p w14:paraId="7A70BCD9" w14:textId="25F6759C" w:rsidR="00051A94" w:rsidRPr="001C6754" w:rsidRDefault="00816C28" w:rsidP="00AD15B2">
            <w:r w:rsidRPr="001C6754">
              <w:t>Prof.</w:t>
            </w:r>
            <w:r w:rsidR="00051A94" w:rsidRPr="001C6754">
              <w:t xml:space="preserve"> Özlem Uğur</w:t>
            </w:r>
          </w:p>
        </w:tc>
        <w:tc>
          <w:tcPr>
            <w:tcW w:w="1433" w:type="pct"/>
            <w:tcBorders>
              <w:top w:val="single" w:sz="4" w:space="0" w:color="auto"/>
              <w:left w:val="single" w:sz="4" w:space="0" w:color="auto"/>
              <w:bottom w:val="single" w:sz="4" w:space="0" w:color="auto"/>
              <w:right w:val="single" w:sz="4" w:space="0" w:color="auto"/>
            </w:tcBorders>
          </w:tcPr>
          <w:p w14:paraId="5209D741" w14:textId="77777777" w:rsidR="00051A94" w:rsidRPr="001C6754" w:rsidRDefault="00051A94" w:rsidP="00AD15B2">
            <w:pPr>
              <w:jc w:val="center"/>
            </w:pPr>
            <w:r w:rsidRPr="001C6754">
              <w:t>Presentation, discussion</w:t>
            </w:r>
          </w:p>
        </w:tc>
      </w:tr>
      <w:tr w:rsidR="007028CC" w:rsidRPr="001C6754" w14:paraId="5DCB06FD" w14:textId="77777777" w:rsidTr="00FD671C">
        <w:trPr>
          <w:trHeight w:val="370"/>
          <w:jc w:val="center"/>
        </w:trPr>
        <w:tc>
          <w:tcPr>
            <w:tcW w:w="380" w:type="pct"/>
            <w:tcBorders>
              <w:top w:val="single" w:sz="4" w:space="0" w:color="auto"/>
              <w:left w:val="single" w:sz="4" w:space="0" w:color="auto"/>
              <w:bottom w:val="single" w:sz="4" w:space="0" w:color="auto"/>
              <w:right w:val="single" w:sz="4" w:space="0" w:color="auto"/>
            </w:tcBorders>
            <w:hideMark/>
          </w:tcPr>
          <w:p w14:paraId="626E669B" w14:textId="77777777" w:rsidR="00051A94" w:rsidRPr="001C6754" w:rsidRDefault="00051A94" w:rsidP="00AD15B2">
            <w:pPr>
              <w:rPr>
                <w:b/>
              </w:rPr>
            </w:pPr>
            <w:r w:rsidRPr="001C6754">
              <w:rPr>
                <w:b/>
              </w:rPr>
              <w:t>13</w:t>
            </w:r>
          </w:p>
        </w:tc>
        <w:tc>
          <w:tcPr>
            <w:tcW w:w="1835" w:type="pct"/>
            <w:tcBorders>
              <w:top w:val="single" w:sz="4" w:space="0" w:color="auto"/>
              <w:left w:val="single" w:sz="4" w:space="0" w:color="auto"/>
              <w:bottom w:val="single" w:sz="4" w:space="0" w:color="auto"/>
              <w:right w:val="single" w:sz="4" w:space="0" w:color="auto"/>
            </w:tcBorders>
          </w:tcPr>
          <w:p w14:paraId="697C764F" w14:textId="560FD794" w:rsidR="00051A94" w:rsidRPr="001C6754" w:rsidRDefault="00051A94" w:rsidP="00AD15B2">
            <w:pPr>
              <w:jc w:val="both"/>
              <w:rPr>
                <w:rStyle w:val="rynqvb"/>
              </w:rPr>
            </w:pPr>
            <w:r w:rsidRPr="001C6754">
              <w:rPr>
                <w:rStyle w:val="rynqvb"/>
              </w:rPr>
              <w:t>Other integrative approaches; Mesotherapy</w:t>
            </w:r>
            <w:r w:rsidR="009F4534" w:rsidRPr="001C6754">
              <w:rPr>
                <w:rStyle w:val="rynqvb"/>
              </w:rPr>
              <w:t xml:space="preserve">, </w:t>
            </w:r>
            <w:r w:rsidRPr="001C6754">
              <w:rPr>
                <w:rStyle w:val="rynqvb"/>
              </w:rPr>
              <w:t>Music</w:t>
            </w:r>
            <w:r w:rsidR="009F4534" w:rsidRPr="001C6754">
              <w:rPr>
                <w:rStyle w:val="rynqvb"/>
              </w:rPr>
              <w:t xml:space="preserve">, </w:t>
            </w:r>
            <w:r w:rsidRPr="001C6754">
              <w:rPr>
                <w:rStyle w:val="rynqvb"/>
              </w:rPr>
              <w:t>Cupping</w:t>
            </w:r>
          </w:p>
          <w:p w14:paraId="5DFEAB12" w14:textId="096943EE" w:rsidR="00051A94" w:rsidRPr="001C6754" w:rsidRDefault="00051A94" w:rsidP="00AD15B2">
            <w:pPr>
              <w:jc w:val="both"/>
            </w:pPr>
            <w:r w:rsidRPr="001C6754">
              <w:rPr>
                <w:rStyle w:val="rynqvb"/>
              </w:rPr>
              <w:t>Hydrotherapy</w:t>
            </w:r>
            <w:r w:rsidR="009F4534" w:rsidRPr="001C6754">
              <w:rPr>
                <w:rStyle w:val="rynqvb"/>
              </w:rPr>
              <w:t xml:space="preserve">, </w:t>
            </w:r>
            <w:r w:rsidRPr="001C6754">
              <w:rPr>
                <w:rStyle w:val="rynqvb"/>
              </w:rPr>
              <w:t>Cryotherapy</w:t>
            </w:r>
          </w:p>
        </w:tc>
        <w:tc>
          <w:tcPr>
            <w:tcW w:w="1352" w:type="pct"/>
            <w:tcBorders>
              <w:top w:val="single" w:sz="4" w:space="0" w:color="auto"/>
              <w:left w:val="single" w:sz="4" w:space="0" w:color="auto"/>
              <w:bottom w:val="single" w:sz="4" w:space="0" w:color="auto"/>
              <w:right w:val="single" w:sz="4" w:space="0" w:color="auto"/>
            </w:tcBorders>
          </w:tcPr>
          <w:p w14:paraId="0DF5AE27" w14:textId="77777777" w:rsidR="00051A94" w:rsidRPr="001C6754" w:rsidRDefault="00051A94" w:rsidP="00AD15B2">
            <w:r w:rsidRPr="001C6754">
              <w:t>Assist. Prof. Cahide AYIK</w:t>
            </w:r>
          </w:p>
        </w:tc>
        <w:tc>
          <w:tcPr>
            <w:tcW w:w="1433" w:type="pct"/>
            <w:tcBorders>
              <w:top w:val="single" w:sz="4" w:space="0" w:color="auto"/>
              <w:left w:val="single" w:sz="4" w:space="0" w:color="auto"/>
              <w:bottom w:val="single" w:sz="4" w:space="0" w:color="auto"/>
              <w:right w:val="single" w:sz="4" w:space="0" w:color="auto"/>
            </w:tcBorders>
          </w:tcPr>
          <w:p w14:paraId="2526D521" w14:textId="77777777" w:rsidR="00051A94" w:rsidRPr="001C6754" w:rsidRDefault="00051A94" w:rsidP="00AD15B2">
            <w:pPr>
              <w:jc w:val="center"/>
            </w:pPr>
            <w:r w:rsidRPr="001C6754">
              <w:t>Presentation, discussion</w:t>
            </w:r>
          </w:p>
        </w:tc>
      </w:tr>
      <w:tr w:rsidR="007028CC" w:rsidRPr="001C6754" w14:paraId="061B55B1" w14:textId="77777777" w:rsidTr="00FD671C">
        <w:trPr>
          <w:trHeight w:val="211"/>
          <w:jc w:val="center"/>
        </w:trPr>
        <w:tc>
          <w:tcPr>
            <w:tcW w:w="380" w:type="pct"/>
            <w:tcBorders>
              <w:top w:val="single" w:sz="4" w:space="0" w:color="auto"/>
              <w:left w:val="single" w:sz="4" w:space="0" w:color="auto"/>
              <w:bottom w:val="single" w:sz="4" w:space="0" w:color="auto"/>
              <w:right w:val="single" w:sz="4" w:space="0" w:color="auto"/>
            </w:tcBorders>
          </w:tcPr>
          <w:p w14:paraId="574B9AF2" w14:textId="77777777" w:rsidR="00051A94" w:rsidRPr="001C6754" w:rsidRDefault="00051A94" w:rsidP="00AD15B2">
            <w:pPr>
              <w:rPr>
                <w:b/>
              </w:rPr>
            </w:pPr>
            <w:r w:rsidRPr="001C6754">
              <w:rPr>
                <w:b/>
              </w:rPr>
              <w:t>15</w:t>
            </w:r>
          </w:p>
        </w:tc>
        <w:tc>
          <w:tcPr>
            <w:tcW w:w="1835" w:type="pct"/>
            <w:tcBorders>
              <w:top w:val="single" w:sz="4" w:space="0" w:color="auto"/>
              <w:left w:val="single" w:sz="4" w:space="0" w:color="auto"/>
              <w:bottom w:val="single" w:sz="4" w:space="0" w:color="auto"/>
              <w:right w:val="single" w:sz="4" w:space="0" w:color="auto"/>
            </w:tcBorders>
          </w:tcPr>
          <w:p w14:paraId="0A8428A2" w14:textId="77777777" w:rsidR="00051A94" w:rsidRPr="001C6754" w:rsidRDefault="00051A94" w:rsidP="00AD15B2">
            <w:r w:rsidRPr="001C6754">
              <w:t>Functional Nutrition</w:t>
            </w:r>
          </w:p>
        </w:tc>
        <w:tc>
          <w:tcPr>
            <w:tcW w:w="1352" w:type="pct"/>
            <w:tcBorders>
              <w:top w:val="single" w:sz="4" w:space="0" w:color="auto"/>
              <w:left w:val="single" w:sz="4" w:space="0" w:color="auto"/>
              <w:bottom w:val="single" w:sz="4" w:space="0" w:color="auto"/>
              <w:right w:val="single" w:sz="4" w:space="0" w:color="auto"/>
            </w:tcBorders>
          </w:tcPr>
          <w:p w14:paraId="0B1785DA" w14:textId="626CE8EE" w:rsidR="00051A94" w:rsidRPr="001C6754" w:rsidRDefault="00816C28" w:rsidP="00AD15B2">
            <w:r w:rsidRPr="001C6754">
              <w:t>Prof.</w:t>
            </w:r>
            <w:r w:rsidR="00051A94" w:rsidRPr="001C6754">
              <w:t xml:space="preserve"> Özlem Uğur</w:t>
            </w:r>
          </w:p>
        </w:tc>
        <w:tc>
          <w:tcPr>
            <w:tcW w:w="1433" w:type="pct"/>
            <w:tcBorders>
              <w:top w:val="single" w:sz="4" w:space="0" w:color="auto"/>
              <w:left w:val="single" w:sz="4" w:space="0" w:color="auto"/>
              <w:bottom w:val="single" w:sz="4" w:space="0" w:color="auto"/>
              <w:right w:val="single" w:sz="4" w:space="0" w:color="auto"/>
            </w:tcBorders>
          </w:tcPr>
          <w:p w14:paraId="2076BC1D" w14:textId="77777777" w:rsidR="00051A94" w:rsidRPr="001C6754" w:rsidRDefault="00051A94" w:rsidP="00AD15B2">
            <w:pPr>
              <w:jc w:val="center"/>
            </w:pPr>
            <w:r w:rsidRPr="001C6754">
              <w:t>Presentation, discussion</w:t>
            </w:r>
          </w:p>
        </w:tc>
      </w:tr>
      <w:tr w:rsidR="007028CC" w:rsidRPr="001C6754" w14:paraId="69F689AE" w14:textId="77777777" w:rsidTr="00FD671C">
        <w:trPr>
          <w:trHeight w:val="533"/>
          <w:jc w:val="center"/>
        </w:trPr>
        <w:tc>
          <w:tcPr>
            <w:tcW w:w="380" w:type="pct"/>
            <w:tcBorders>
              <w:top w:val="single" w:sz="4" w:space="0" w:color="auto"/>
              <w:left w:val="single" w:sz="4" w:space="0" w:color="auto"/>
              <w:bottom w:val="single" w:sz="4" w:space="0" w:color="auto"/>
              <w:right w:val="single" w:sz="4" w:space="0" w:color="auto"/>
            </w:tcBorders>
          </w:tcPr>
          <w:p w14:paraId="61B320C5" w14:textId="77777777" w:rsidR="00051A94" w:rsidRPr="001C6754" w:rsidRDefault="00051A94" w:rsidP="00AD15B2">
            <w:pPr>
              <w:rPr>
                <w:b/>
              </w:rPr>
            </w:pPr>
            <w:r w:rsidRPr="001C6754">
              <w:rPr>
                <w:b/>
              </w:rPr>
              <w:t>16</w:t>
            </w:r>
          </w:p>
        </w:tc>
        <w:tc>
          <w:tcPr>
            <w:tcW w:w="1835" w:type="pct"/>
            <w:tcBorders>
              <w:top w:val="single" w:sz="4" w:space="0" w:color="auto"/>
              <w:left w:val="single" w:sz="4" w:space="0" w:color="auto"/>
              <w:bottom w:val="single" w:sz="4" w:space="0" w:color="auto"/>
              <w:right w:val="single" w:sz="4" w:space="0" w:color="auto"/>
            </w:tcBorders>
          </w:tcPr>
          <w:p w14:paraId="2FFD0B9F" w14:textId="77777777" w:rsidR="00051A94" w:rsidRPr="001C6754" w:rsidRDefault="00051A94" w:rsidP="00AD15B2">
            <w:r w:rsidRPr="001C6754">
              <w:rPr>
                <w:rStyle w:val="rynqvb"/>
              </w:rPr>
              <w:t>Ethical and Legal Dimensions in Traditional and Complementary</w:t>
            </w:r>
            <w:r w:rsidRPr="001C6754">
              <w:rPr>
                <w:rStyle w:val="rynqvb"/>
                <w:shd w:val="clear" w:color="auto" w:fill="F5F5F5"/>
              </w:rPr>
              <w:t xml:space="preserve"> </w:t>
            </w:r>
            <w:r w:rsidRPr="001C6754">
              <w:rPr>
                <w:rStyle w:val="rynqvb"/>
              </w:rPr>
              <w:t>Medical Practices.</w:t>
            </w:r>
            <w:r w:rsidRPr="001C6754">
              <w:t xml:space="preserve"> </w:t>
            </w:r>
            <w:r w:rsidRPr="001C6754">
              <w:rPr>
                <w:rStyle w:val="rynqvb"/>
              </w:rPr>
              <w:t>Course evaluation</w:t>
            </w:r>
          </w:p>
        </w:tc>
        <w:tc>
          <w:tcPr>
            <w:tcW w:w="1352" w:type="pct"/>
            <w:tcBorders>
              <w:top w:val="single" w:sz="4" w:space="0" w:color="auto"/>
              <w:left w:val="single" w:sz="4" w:space="0" w:color="auto"/>
              <w:bottom w:val="single" w:sz="4" w:space="0" w:color="auto"/>
              <w:right w:val="single" w:sz="4" w:space="0" w:color="auto"/>
            </w:tcBorders>
          </w:tcPr>
          <w:p w14:paraId="19B39560" w14:textId="76BB7066" w:rsidR="00051A94" w:rsidRPr="001C6754" w:rsidRDefault="00816C28" w:rsidP="00AD15B2">
            <w:r w:rsidRPr="001C6754">
              <w:t>Prof.</w:t>
            </w:r>
            <w:r w:rsidR="00051A94" w:rsidRPr="001C6754">
              <w:t xml:space="preserve"> Özlem Uğur</w:t>
            </w:r>
          </w:p>
        </w:tc>
        <w:tc>
          <w:tcPr>
            <w:tcW w:w="1433" w:type="pct"/>
            <w:tcBorders>
              <w:top w:val="single" w:sz="4" w:space="0" w:color="auto"/>
              <w:left w:val="single" w:sz="4" w:space="0" w:color="auto"/>
              <w:bottom w:val="single" w:sz="4" w:space="0" w:color="auto"/>
              <w:right w:val="single" w:sz="4" w:space="0" w:color="auto"/>
            </w:tcBorders>
          </w:tcPr>
          <w:p w14:paraId="197649B6" w14:textId="77777777" w:rsidR="00051A94" w:rsidRPr="001C6754" w:rsidRDefault="00051A94" w:rsidP="00AD15B2">
            <w:pPr>
              <w:jc w:val="center"/>
            </w:pPr>
            <w:r w:rsidRPr="001C6754">
              <w:t>Presentation, discussion</w:t>
            </w:r>
          </w:p>
        </w:tc>
      </w:tr>
      <w:tr w:rsidR="007028CC" w:rsidRPr="001C6754" w14:paraId="79F575E0" w14:textId="77777777" w:rsidTr="00FD671C">
        <w:trPr>
          <w:trHeight w:val="157"/>
          <w:jc w:val="center"/>
        </w:trPr>
        <w:tc>
          <w:tcPr>
            <w:tcW w:w="2215" w:type="pct"/>
            <w:gridSpan w:val="2"/>
            <w:tcBorders>
              <w:top w:val="single" w:sz="4" w:space="0" w:color="auto"/>
              <w:left w:val="single" w:sz="4" w:space="0" w:color="auto"/>
              <w:bottom w:val="single" w:sz="4" w:space="0" w:color="auto"/>
              <w:right w:val="single" w:sz="4" w:space="0" w:color="auto"/>
            </w:tcBorders>
            <w:hideMark/>
          </w:tcPr>
          <w:p w14:paraId="2FF16209" w14:textId="26AAF91A" w:rsidR="00F87234" w:rsidRPr="001C6754" w:rsidRDefault="00F87234" w:rsidP="00AD15B2">
            <w:pPr>
              <w:rPr>
                <w:b/>
              </w:rPr>
            </w:pPr>
            <w:r w:rsidRPr="001C6754">
              <w:rPr>
                <w:b/>
              </w:rPr>
              <w:t>Final Exam</w:t>
            </w:r>
          </w:p>
        </w:tc>
        <w:tc>
          <w:tcPr>
            <w:tcW w:w="2785" w:type="pct"/>
            <w:gridSpan w:val="2"/>
            <w:tcBorders>
              <w:top w:val="single" w:sz="4" w:space="0" w:color="auto"/>
              <w:left w:val="single" w:sz="4" w:space="0" w:color="auto"/>
              <w:bottom w:val="single" w:sz="4" w:space="0" w:color="auto"/>
              <w:right w:val="single" w:sz="4" w:space="0" w:color="auto"/>
            </w:tcBorders>
          </w:tcPr>
          <w:p w14:paraId="037D5368" w14:textId="72E25536" w:rsidR="00F87234" w:rsidRPr="001C6754" w:rsidRDefault="00F87234" w:rsidP="00AD15B2">
            <w:r w:rsidRPr="001C6754">
              <w:t>Assist. Prof. Gizem GÖKTUNA</w:t>
            </w:r>
          </w:p>
        </w:tc>
      </w:tr>
      <w:tr w:rsidR="007028CC" w:rsidRPr="001C6754" w14:paraId="2A850526" w14:textId="77777777" w:rsidTr="00FD671C">
        <w:trPr>
          <w:trHeight w:val="70"/>
          <w:jc w:val="center"/>
        </w:trPr>
        <w:tc>
          <w:tcPr>
            <w:tcW w:w="2215" w:type="pct"/>
            <w:gridSpan w:val="2"/>
            <w:tcBorders>
              <w:top w:val="single" w:sz="4" w:space="0" w:color="auto"/>
              <w:left w:val="single" w:sz="4" w:space="0" w:color="auto"/>
              <w:bottom w:val="single" w:sz="4" w:space="0" w:color="auto"/>
              <w:right w:val="single" w:sz="4" w:space="0" w:color="auto"/>
            </w:tcBorders>
            <w:hideMark/>
          </w:tcPr>
          <w:p w14:paraId="58B7FBF3" w14:textId="77777777" w:rsidR="00F87234" w:rsidRPr="001C6754" w:rsidRDefault="00F87234" w:rsidP="00AD15B2">
            <w:pPr>
              <w:rPr>
                <w:b/>
              </w:rPr>
            </w:pPr>
            <w:r w:rsidRPr="001C6754">
              <w:rPr>
                <w:b/>
              </w:rPr>
              <w:t>Make-up exam</w:t>
            </w:r>
          </w:p>
        </w:tc>
        <w:tc>
          <w:tcPr>
            <w:tcW w:w="2785" w:type="pct"/>
            <w:gridSpan w:val="2"/>
            <w:tcBorders>
              <w:top w:val="single" w:sz="4" w:space="0" w:color="auto"/>
              <w:left w:val="single" w:sz="4" w:space="0" w:color="auto"/>
              <w:bottom w:val="single" w:sz="4" w:space="0" w:color="auto"/>
              <w:right w:val="single" w:sz="4" w:space="0" w:color="auto"/>
            </w:tcBorders>
          </w:tcPr>
          <w:p w14:paraId="0D705BF9" w14:textId="77F5A237" w:rsidR="00F87234" w:rsidRPr="001C6754" w:rsidRDefault="00F87234" w:rsidP="00AD15B2">
            <w:r w:rsidRPr="001C6754">
              <w:t>Assist. Prof. Cahide AYIK</w:t>
            </w:r>
          </w:p>
        </w:tc>
      </w:tr>
    </w:tbl>
    <w:p w14:paraId="5B5C20EC" w14:textId="5ADEE805" w:rsidR="00051A94" w:rsidRPr="001C6754" w:rsidRDefault="00051A94" w:rsidP="00A00183">
      <w:pPr>
        <w:spacing w:after="160"/>
        <w:rPr>
          <w:rFonts w:eastAsia="Calibri"/>
          <w:b/>
          <w:lang w:eastAsia="en-US"/>
        </w:rPr>
      </w:pPr>
    </w:p>
    <w:tbl>
      <w:tblPr>
        <w:tblW w:w="61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1133"/>
        <w:gridCol w:w="1664"/>
        <w:gridCol w:w="2878"/>
      </w:tblGrid>
      <w:tr w:rsidR="00AA7469" w:rsidRPr="001C6754" w14:paraId="64DA4B10" w14:textId="77777777" w:rsidTr="00AA7469">
        <w:trPr>
          <w:trHeight w:val="70"/>
          <w:jc w:val="center"/>
        </w:trPr>
        <w:tc>
          <w:tcPr>
            <w:tcW w:w="5000" w:type="pct"/>
            <w:gridSpan w:val="4"/>
            <w:tcBorders>
              <w:top w:val="single" w:sz="4" w:space="0" w:color="auto"/>
              <w:left w:val="single" w:sz="4" w:space="0" w:color="auto"/>
              <w:bottom w:val="single" w:sz="4" w:space="0" w:color="auto"/>
              <w:right w:val="single" w:sz="4" w:space="0" w:color="auto"/>
            </w:tcBorders>
          </w:tcPr>
          <w:p w14:paraId="77326F07" w14:textId="77777777" w:rsidR="00AA7469" w:rsidRPr="001C6754" w:rsidRDefault="00AA7469" w:rsidP="00AA7469">
            <w:pPr>
              <w:rPr>
                <w:b/>
              </w:rPr>
            </w:pPr>
            <w:r w:rsidRPr="001C6754">
              <w:rPr>
                <w:b/>
              </w:rPr>
              <w:t>ECTS Table</w:t>
            </w:r>
          </w:p>
        </w:tc>
      </w:tr>
      <w:tr w:rsidR="00AA7469" w:rsidRPr="001C6754" w14:paraId="25099206" w14:textId="77777777" w:rsidTr="00AA7469">
        <w:trPr>
          <w:trHeight w:val="264"/>
          <w:jc w:val="center"/>
        </w:trPr>
        <w:tc>
          <w:tcPr>
            <w:tcW w:w="2466" w:type="pct"/>
            <w:tcBorders>
              <w:top w:val="single" w:sz="4" w:space="0" w:color="auto"/>
              <w:left w:val="single" w:sz="4" w:space="0" w:color="auto"/>
              <w:bottom w:val="single" w:sz="4" w:space="0" w:color="auto"/>
              <w:right w:val="single" w:sz="4" w:space="0" w:color="auto"/>
            </w:tcBorders>
            <w:hideMark/>
          </w:tcPr>
          <w:p w14:paraId="257E97D4" w14:textId="77777777" w:rsidR="00AA7469" w:rsidRPr="001C6754" w:rsidRDefault="00AA7469" w:rsidP="00AA7469">
            <w:pPr>
              <w:rPr>
                <w:b/>
                <w:lang w:bidi="hi-IN"/>
              </w:rPr>
            </w:pPr>
            <w:r w:rsidRPr="001C6754">
              <w:rPr>
                <w:b/>
                <w:lang w:bidi="hi-IN"/>
              </w:rPr>
              <w:t xml:space="preserve">Course Activities </w:t>
            </w:r>
          </w:p>
        </w:tc>
        <w:tc>
          <w:tcPr>
            <w:tcW w:w="506" w:type="pct"/>
            <w:tcBorders>
              <w:top w:val="single" w:sz="4" w:space="0" w:color="auto"/>
              <w:left w:val="single" w:sz="4" w:space="0" w:color="auto"/>
              <w:bottom w:val="single" w:sz="4" w:space="0" w:color="auto"/>
              <w:right w:val="single" w:sz="4" w:space="0" w:color="auto"/>
            </w:tcBorders>
            <w:hideMark/>
          </w:tcPr>
          <w:p w14:paraId="049372E4" w14:textId="77777777" w:rsidR="00AA7469" w:rsidRPr="001C6754" w:rsidRDefault="00AA7469" w:rsidP="00AA7469">
            <w:pPr>
              <w:jc w:val="center"/>
              <w:rPr>
                <w:lang w:bidi="hi-IN"/>
              </w:rPr>
            </w:pPr>
            <w:r w:rsidRPr="001C6754">
              <w:rPr>
                <w:lang w:bidi="hi-IN"/>
              </w:rPr>
              <w:t>Number</w:t>
            </w:r>
          </w:p>
        </w:tc>
        <w:tc>
          <w:tcPr>
            <w:tcW w:w="743" w:type="pct"/>
            <w:tcBorders>
              <w:top w:val="single" w:sz="4" w:space="0" w:color="auto"/>
              <w:left w:val="single" w:sz="4" w:space="0" w:color="auto"/>
              <w:bottom w:val="single" w:sz="4" w:space="0" w:color="auto"/>
              <w:right w:val="single" w:sz="4" w:space="0" w:color="auto"/>
            </w:tcBorders>
            <w:hideMark/>
          </w:tcPr>
          <w:p w14:paraId="27AB4442" w14:textId="77777777" w:rsidR="00AA7469" w:rsidRPr="001C6754" w:rsidRDefault="00AA7469" w:rsidP="00AA7469">
            <w:pPr>
              <w:jc w:val="center"/>
              <w:rPr>
                <w:lang w:bidi="hi-IN"/>
              </w:rPr>
            </w:pPr>
            <w:r w:rsidRPr="001C6754">
              <w:rPr>
                <w:lang w:bidi="hi-IN"/>
              </w:rPr>
              <w:t>Duration (Hour)</w:t>
            </w:r>
          </w:p>
        </w:tc>
        <w:tc>
          <w:tcPr>
            <w:tcW w:w="1284" w:type="pct"/>
            <w:tcBorders>
              <w:top w:val="single" w:sz="4" w:space="0" w:color="auto"/>
              <w:left w:val="single" w:sz="4" w:space="0" w:color="auto"/>
              <w:bottom w:val="single" w:sz="4" w:space="0" w:color="auto"/>
              <w:right w:val="single" w:sz="4" w:space="0" w:color="auto"/>
            </w:tcBorders>
            <w:hideMark/>
          </w:tcPr>
          <w:p w14:paraId="706670FD" w14:textId="77777777" w:rsidR="00AA7469" w:rsidRPr="001C6754" w:rsidRDefault="00AA7469" w:rsidP="00AA7469">
            <w:pPr>
              <w:jc w:val="center"/>
              <w:rPr>
                <w:lang w:bidi="hi-IN"/>
              </w:rPr>
            </w:pPr>
            <w:r w:rsidRPr="001C6754">
              <w:rPr>
                <w:lang w:bidi="hi-IN"/>
              </w:rPr>
              <w:t xml:space="preserve">Total Workload (Hour) </w:t>
            </w:r>
          </w:p>
        </w:tc>
      </w:tr>
      <w:tr w:rsidR="00AA7469" w:rsidRPr="001C6754" w14:paraId="08172A53" w14:textId="77777777" w:rsidTr="00AA7469">
        <w:trPr>
          <w:trHeight w:val="70"/>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7B33AA3F" w14:textId="77777777" w:rsidR="00AA7469" w:rsidRPr="001C6754" w:rsidRDefault="00AA7469" w:rsidP="00AA7469">
            <w:pPr>
              <w:rPr>
                <w:lang w:bidi="hi-IN"/>
              </w:rPr>
            </w:pPr>
            <w:r w:rsidRPr="001C6754">
              <w:rPr>
                <w:b/>
                <w:lang w:bidi="hi-IN"/>
              </w:rPr>
              <w:t>Activities inside of the course</w:t>
            </w:r>
          </w:p>
        </w:tc>
      </w:tr>
      <w:tr w:rsidR="00AA7469" w:rsidRPr="001C6754" w14:paraId="4811F3A2"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7BBF7A4E" w14:textId="77777777" w:rsidR="00AA7469" w:rsidRPr="001C6754" w:rsidRDefault="00AA7469" w:rsidP="00AA7469">
            <w:pPr>
              <w:ind w:firstLine="540"/>
            </w:pPr>
            <w:r w:rsidRPr="001C6754">
              <w:t>Lectures</w:t>
            </w:r>
          </w:p>
        </w:tc>
        <w:tc>
          <w:tcPr>
            <w:tcW w:w="506" w:type="pct"/>
            <w:tcBorders>
              <w:top w:val="single" w:sz="4" w:space="0" w:color="auto"/>
              <w:left w:val="single" w:sz="4" w:space="0" w:color="auto"/>
              <w:bottom w:val="single" w:sz="4" w:space="0" w:color="auto"/>
              <w:right w:val="single" w:sz="4" w:space="0" w:color="auto"/>
            </w:tcBorders>
            <w:hideMark/>
          </w:tcPr>
          <w:p w14:paraId="7BC3FF76" w14:textId="77777777" w:rsidR="00AA7469" w:rsidRPr="001C6754" w:rsidRDefault="00AA7469" w:rsidP="00AA7469">
            <w:pPr>
              <w:jc w:val="center"/>
            </w:pPr>
            <w:r w:rsidRPr="001C6754">
              <w:t>14</w:t>
            </w:r>
          </w:p>
        </w:tc>
        <w:tc>
          <w:tcPr>
            <w:tcW w:w="743" w:type="pct"/>
            <w:tcBorders>
              <w:top w:val="single" w:sz="4" w:space="0" w:color="auto"/>
              <w:left w:val="single" w:sz="4" w:space="0" w:color="auto"/>
              <w:bottom w:val="single" w:sz="4" w:space="0" w:color="auto"/>
              <w:right w:val="single" w:sz="4" w:space="0" w:color="auto"/>
            </w:tcBorders>
            <w:hideMark/>
          </w:tcPr>
          <w:p w14:paraId="292C5F42" w14:textId="77777777" w:rsidR="00AA7469" w:rsidRPr="001C6754" w:rsidRDefault="00AA7469" w:rsidP="00AA7469">
            <w:pPr>
              <w:jc w:val="center"/>
            </w:pPr>
            <w:r w:rsidRPr="001C6754">
              <w:t>2</w:t>
            </w:r>
          </w:p>
        </w:tc>
        <w:tc>
          <w:tcPr>
            <w:tcW w:w="1284" w:type="pct"/>
            <w:tcBorders>
              <w:top w:val="single" w:sz="4" w:space="0" w:color="auto"/>
              <w:left w:val="single" w:sz="4" w:space="0" w:color="auto"/>
              <w:bottom w:val="single" w:sz="4" w:space="0" w:color="auto"/>
              <w:right w:val="single" w:sz="4" w:space="0" w:color="auto"/>
            </w:tcBorders>
            <w:hideMark/>
          </w:tcPr>
          <w:p w14:paraId="264F3787" w14:textId="77777777" w:rsidR="00AA7469" w:rsidRPr="001C6754" w:rsidRDefault="00AA7469" w:rsidP="00AA7469">
            <w:pPr>
              <w:jc w:val="center"/>
            </w:pPr>
            <w:r w:rsidRPr="001C6754">
              <w:t>28</w:t>
            </w:r>
          </w:p>
        </w:tc>
      </w:tr>
      <w:tr w:rsidR="00AA7469" w:rsidRPr="001C6754" w14:paraId="1FA8EE8B" w14:textId="77777777" w:rsidTr="00AA7469">
        <w:trPr>
          <w:trHeight w:val="250"/>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73BC7387" w14:textId="77777777" w:rsidR="00AA7469" w:rsidRPr="001C6754" w:rsidRDefault="00AA7469" w:rsidP="00AA7469">
            <w:pPr>
              <w:rPr>
                <w:b/>
                <w:lang w:bidi="hi-IN"/>
              </w:rPr>
            </w:pPr>
            <w:r w:rsidRPr="001C6754">
              <w:rPr>
                <w:b/>
                <w:lang w:bidi="hi-IN"/>
              </w:rPr>
              <w:t xml:space="preserve">Exams </w:t>
            </w:r>
            <w:r w:rsidRPr="001C6754">
              <w:rPr>
                <w:lang w:bidi="hi-IN"/>
              </w:rPr>
              <w:t>(If the exam is performed within the course hours, the exam duration in question shall be extracted from the activities during the course)</w:t>
            </w:r>
          </w:p>
        </w:tc>
      </w:tr>
      <w:tr w:rsidR="00AA7469" w:rsidRPr="001C6754" w14:paraId="6F3C90EF" w14:textId="77777777" w:rsidTr="00AA7469">
        <w:trPr>
          <w:trHeight w:val="70"/>
          <w:jc w:val="center"/>
        </w:trPr>
        <w:tc>
          <w:tcPr>
            <w:tcW w:w="2466" w:type="pct"/>
            <w:tcBorders>
              <w:top w:val="single" w:sz="4" w:space="0" w:color="auto"/>
              <w:left w:val="single" w:sz="4" w:space="0" w:color="auto"/>
              <w:bottom w:val="single" w:sz="4" w:space="0" w:color="auto"/>
              <w:right w:val="single" w:sz="4" w:space="0" w:color="auto"/>
            </w:tcBorders>
            <w:hideMark/>
          </w:tcPr>
          <w:p w14:paraId="2ED3FE93" w14:textId="77777777" w:rsidR="00AA7469" w:rsidRPr="001C6754" w:rsidRDefault="00AA7469" w:rsidP="00AA7469">
            <w:pPr>
              <w:ind w:left="540"/>
            </w:pPr>
            <w:r w:rsidRPr="001C6754">
              <w:t>Mid-term exam</w:t>
            </w:r>
          </w:p>
        </w:tc>
        <w:tc>
          <w:tcPr>
            <w:tcW w:w="506" w:type="pct"/>
            <w:tcBorders>
              <w:top w:val="single" w:sz="4" w:space="0" w:color="auto"/>
              <w:left w:val="single" w:sz="4" w:space="0" w:color="auto"/>
              <w:bottom w:val="single" w:sz="4" w:space="0" w:color="auto"/>
              <w:right w:val="single" w:sz="4" w:space="0" w:color="auto"/>
            </w:tcBorders>
            <w:hideMark/>
          </w:tcPr>
          <w:p w14:paraId="15DA0A19" w14:textId="77777777" w:rsidR="00AA7469" w:rsidRPr="001C6754" w:rsidRDefault="00AA7469" w:rsidP="00AA7469">
            <w:pPr>
              <w:jc w:val="center"/>
            </w:pPr>
            <w:r w:rsidRPr="001C6754">
              <w:t>1</w:t>
            </w:r>
          </w:p>
        </w:tc>
        <w:tc>
          <w:tcPr>
            <w:tcW w:w="743" w:type="pct"/>
            <w:tcBorders>
              <w:top w:val="single" w:sz="4" w:space="0" w:color="auto"/>
              <w:left w:val="single" w:sz="4" w:space="0" w:color="auto"/>
              <w:bottom w:val="single" w:sz="4" w:space="0" w:color="auto"/>
              <w:right w:val="single" w:sz="4" w:space="0" w:color="auto"/>
            </w:tcBorders>
            <w:hideMark/>
          </w:tcPr>
          <w:p w14:paraId="68C21980" w14:textId="77777777" w:rsidR="00AA7469" w:rsidRPr="001C6754" w:rsidRDefault="00AA7469" w:rsidP="00AA7469">
            <w:pPr>
              <w:jc w:val="center"/>
            </w:pPr>
            <w:r w:rsidRPr="001C6754">
              <w:t>2</w:t>
            </w:r>
          </w:p>
        </w:tc>
        <w:tc>
          <w:tcPr>
            <w:tcW w:w="1284" w:type="pct"/>
            <w:tcBorders>
              <w:top w:val="single" w:sz="4" w:space="0" w:color="auto"/>
              <w:left w:val="single" w:sz="4" w:space="0" w:color="auto"/>
              <w:bottom w:val="single" w:sz="4" w:space="0" w:color="auto"/>
              <w:right w:val="single" w:sz="4" w:space="0" w:color="auto"/>
            </w:tcBorders>
            <w:hideMark/>
          </w:tcPr>
          <w:p w14:paraId="79593B15" w14:textId="77777777" w:rsidR="00AA7469" w:rsidRPr="001C6754" w:rsidRDefault="00AA7469" w:rsidP="00AA7469">
            <w:pPr>
              <w:jc w:val="center"/>
            </w:pPr>
            <w:r w:rsidRPr="001C6754">
              <w:t>2</w:t>
            </w:r>
          </w:p>
        </w:tc>
      </w:tr>
      <w:tr w:rsidR="00AA7469" w:rsidRPr="001C6754" w14:paraId="6A64F6D1"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019107DB" w14:textId="77777777" w:rsidR="00AA7469" w:rsidRPr="001C6754" w:rsidRDefault="00AA7469" w:rsidP="00AA7469">
            <w:pPr>
              <w:ind w:right="-68"/>
            </w:pPr>
            <w:r w:rsidRPr="001C6754">
              <w:t xml:space="preserve">         Quiz</w:t>
            </w:r>
          </w:p>
        </w:tc>
        <w:tc>
          <w:tcPr>
            <w:tcW w:w="506" w:type="pct"/>
            <w:tcBorders>
              <w:top w:val="single" w:sz="4" w:space="0" w:color="auto"/>
              <w:left w:val="single" w:sz="4" w:space="0" w:color="auto"/>
              <w:bottom w:val="single" w:sz="4" w:space="0" w:color="auto"/>
              <w:right w:val="single" w:sz="4" w:space="0" w:color="auto"/>
            </w:tcBorders>
          </w:tcPr>
          <w:p w14:paraId="33E706BF" w14:textId="77777777" w:rsidR="00AA7469" w:rsidRPr="001C6754" w:rsidRDefault="00AA7469" w:rsidP="00AA7469">
            <w:pPr>
              <w:jc w:val="center"/>
              <w:rPr>
                <w:b/>
              </w:rPr>
            </w:pPr>
          </w:p>
        </w:tc>
        <w:tc>
          <w:tcPr>
            <w:tcW w:w="743" w:type="pct"/>
            <w:tcBorders>
              <w:top w:val="single" w:sz="4" w:space="0" w:color="auto"/>
              <w:left w:val="single" w:sz="4" w:space="0" w:color="auto"/>
              <w:bottom w:val="single" w:sz="4" w:space="0" w:color="auto"/>
              <w:right w:val="single" w:sz="4" w:space="0" w:color="auto"/>
            </w:tcBorders>
          </w:tcPr>
          <w:p w14:paraId="40FA8AFB" w14:textId="77777777" w:rsidR="00AA7469" w:rsidRPr="001C6754" w:rsidRDefault="00AA7469" w:rsidP="00AA7469">
            <w:pPr>
              <w:jc w:val="center"/>
              <w:rPr>
                <w:b/>
              </w:rPr>
            </w:pPr>
          </w:p>
        </w:tc>
        <w:tc>
          <w:tcPr>
            <w:tcW w:w="1284" w:type="pct"/>
            <w:tcBorders>
              <w:top w:val="single" w:sz="4" w:space="0" w:color="auto"/>
              <w:left w:val="single" w:sz="4" w:space="0" w:color="auto"/>
              <w:bottom w:val="single" w:sz="4" w:space="0" w:color="auto"/>
              <w:right w:val="single" w:sz="4" w:space="0" w:color="auto"/>
            </w:tcBorders>
          </w:tcPr>
          <w:p w14:paraId="66B289FF" w14:textId="77777777" w:rsidR="00AA7469" w:rsidRPr="001C6754" w:rsidRDefault="00AA7469" w:rsidP="00AA7469">
            <w:pPr>
              <w:jc w:val="center"/>
              <w:rPr>
                <w:b/>
              </w:rPr>
            </w:pPr>
          </w:p>
        </w:tc>
      </w:tr>
      <w:tr w:rsidR="00AA7469" w:rsidRPr="001C6754" w14:paraId="56297C51"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3E5DA171" w14:textId="77777777" w:rsidR="00AA7469" w:rsidRPr="001C6754" w:rsidRDefault="00AA7469" w:rsidP="00AA7469">
            <w:pPr>
              <w:ind w:left="540"/>
            </w:pPr>
            <w:r w:rsidRPr="001C6754">
              <w:t>Final Exam</w:t>
            </w:r>
          </w:p>
        </w:tc>
        <w:tc>
          <w:tcPr>
            <w:tcW w:w="506" w:type="pct"/>
            <w:tcBorders>
              <w:top w:val="single" w:sz="4" w:space="0" w:color="auto"/>
              <w:left w:val="single" w:sz="4" w:space="0" w:color="auto"/>
              <w:bottom w:val="single" w:sz="4" w:space="0" w:color="auto"/>
              <w:right w:val="single" w:sz="4" w:space="0" w:color="auto"/>
            </w:tcBorders>
            <w:hideMark/>
          </w:tcPr>
          <w:p w14:paraId="29074D02" w14:textId="77777777" w:rsidR="00AA7469" w:rsidRPr="001C6754" w:rsidRDefault="00AA7469" w:rsidP="00AA7469">
            <w:pPr>
              <w:jc w:val="center"/>
            </w:pPr>
            <w:r w:rsidRPr="001C6754">
              <w:t>1</w:t>
            </w:r>
          </w:p>
        </w:tc>
        <w:tc>
          <w:tcPr>
            <w:tcW w:w="743" w:type="pct"/>
            <w:tcBorders>
              <w:top w:val="single" w:sz="4" w:space="0" w:color="auto"/>
              <w:left w:val="single" w:sz="4" w:space="0" w:color="auto"/>
              <w:bottom w:val="single" w:sz="4" w:space="0" w:color="auto"/>
              <w:right w:val="single" w:sz="4" w:space="0" w:color="auto"/>
            </w:tcBorders>
            <w:hideMark/>
          </w:tcPr>
          <w:p w14:paraId="18222137" w14:textId="77777777" w:rsidR="00AA7469" w:rsidRPr="001C6754" w:rsidRDefault="00AA7469" w:rsidP="00AA7469">
            <w:pPr>
              <w:jc w:val="center"/>
            </w:pPr>
            <w:r w:rsidRPr="001C6754">
              <w:t>2</w:t>
            </w:r>
          </w:p>
        </w:tc>
        <w:tc>
          <w:tcPr>
            <w:tcW w:w="1284" w:type="pct"/>
            <w:tcBorders>
              <w:top w:val="single" w:sz="4" w:space="0" w:color="auto"/>
              <w:left w:val="single" w:sz="4" w:space="0" w:color="auto"/>
              <w:bottom w:val="single" w:sz="4" w:space="0" w:color="auto"/>
              <w:right w:val="single" w:sz="4" w:space="0" w:color="auto"/>
            </w:tcBorders>
            <w:hideMark/>
          </w:tcPr>
          <w:p w14:paraId="70610C80" w14:textId="77777777" w:rsidR="00AA7469" w:rsidRPr="001C6754" w:rsidRDefault="00AA7469" w:rsidP="00AA7469">
            <w:pPr>
              <w:jc w:val="center"/>
            </w:pPr>
            <w:r w:rsidRPr="001C6754">
              <w:t>2</w:t>
            </w:r>
          </w:p>
        </w:tc>
      </w:tr>
      <w:tr w:rsidR="00AA7469" w:rsidRPr="001C6754" w14:paraId="7358CD10" w14:textId="77777777" w:rsidTr="00AA7469">
        <w:trPr>
          <w:trHeight w:val="250"/>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109305F9" w14:textId="77777777" w:rsidR="00AA7469" w:rsidRPr="001C6754" w:rsidRDefault="00AA7469" w:rsidP="00AA7469">
            <w:r w:rsidRPr="001C6754">
              <w:rPr>
                <w:b/>
                <w:lang w:bidi="hi-IN"/>
              </w:rPr>
              <w:t>Activities out side of the course</w:t>
            </w:r>
          </w:p>
        </w:tc>
      </w:tr>
      <w:tr w:rsidR="00AA7469" w:rsidRPr="001C6754" w14:paraId="1DC5794C"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30BFD414" w14:textId="77777777" w:rsidR="00AA7469" w:rsidRPr="001C6754" w:rsidRDefault="00AA7469" w:rsidP="00AA7469">
            <w:pPr>
              <w:ind w:left="540"/>
            </w:pPr>
            <w:r w:rsidRPr="001C6754">
              <w:rPr>
                <w:lang w:bidi="hi-IN"/>
              </w:rPr>
              <w:t>Weekly pre-course/post-course preparations (reading the course materials, the articles, etc.)</w:t>
            </w:r>
          </w:p>
        </w:tc>
        <w:tc>
          <w:tcPr>
            <w:tcW w:w="506" w:type="pct"/>
            <w:tcBorders>
              <w:top w:val="single" w:sz="4" w:space="0" w:color="auto"/>
              <w:left w:val="single" w:sz="4" w:space="0" w:color="auto"/>
              <w:bottom w:val="single" w:sz="4" w:space="0" w:color="auto"/>
              <w:right w:val="single" w:sz="4" w:space="0" w:color="auto"/>
            </w:tcBorders>
            <w:hideMark/>
          </w:tcPr>
          <w:p w14:paraId="4A37C115" w14:textId="77777777" w:rsidR="00AA7469" w:rsidRPr="001C6754" w:rsidRDefault="00AA7469" w:rsidP="00AA7469">
            <w:pPr>
              <w:jc w:val="center"/>
            </w:pPr>
            <w:r w:rsidRPr="001C6754">
              <w:t>14</w:t>
            </w:r>
          </w:p>
        </w:tc>
        <w:tc>
          <w:tcPr>
            <w:tcW w:w="743" w:type="pct"/>
            <w:tcBorders>
              <w:top w:val="single" w:sz="4" w:space="0" w:color="auto"/>
              <w:left w:val="single" w:sz="4" w:space="0" w:color="auto"/>
              <w:bottom w:val="single" w:sz="4" w:space="0" w:color="auto"/>
              <w:right w:val="single" w:sz="4" w:space="0" w:color="auto"/>
            </w:tcBorders>
            <w:hideMark/>
          </w:tcPr>
          <w:p w14:paraId="57F716D9" w14:textId="77777777" w:rsidR="00AA7469" w:rsidRPr="001C6754" w:rsidRDefault="00AA7469" w:rsidP="00AA7469">
            <w:pPr>
              <w:jc w:val="center"/>
            </w:pPr>
            <w:r w:rsidRPr="001C6754">
              <w:t>1</w:t>
            </w:r>
          </w:p>
        </w:tc>
        <w:tc>
          <w:tcPr>
            <w:tcW w:w="1284" w:type="pct"/>
            <w:tcBorders>
              <w:top w:val="single" w:sz="4" w:space="0" w:color="auto"/>
              <w:left w:val="single" w:sz="4" w:space="0" w:color="auto"/>
              <w:bottom w:val="single" w:sz="4" w:space="0" w:color="auto"/>
              <w:right w:val="single" w:sz="4" w:space="0" w:color="auto"/>
            </w:tcBorders>
            <w:hideMark/>
          </w:tcPr>
          <w:p w14:paraId="3D3462F7" w14:textId="77777777" w:rsidR="00AA7469" w:rsidRPr="001C6754" w:rsidRDefault="00AA7469" w:rsidP="00AA7469">
            <w:pPr>
              <w:jc w:val="center"/>
            </w:pPr>
            <w:r w:rsidRPr="001C6754">
              <w:t>14</w:t>
            </w:r>
          </w:p>
        </w:tc>
      </w:tr>
      <w:tr w:rsidR="00AA7469" w:rsidRPr="001C6754" w14:paraId="4969C1E3"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3BCB0ABD" w14:textId="77777777" w:rsidR="00AA7469" w:rsidRPr="001C6754" w:rsidRDefault="00AA7469" w:rsidP="00AA7469">
            <w:pPr>
              <w:ind w:firstLine="540"/>
              <w:rPr>
                <w:lang w:bidi="hi-IN"/>
              </w:rPr>
            </w:pPr>
            <w:r w:rsidRPr="001C6754">
              <w:rPr>
                <w:lang w:bidi="hi-IN"/>
              </w:rPr>
              <w:t>Preparation to the midterm exam</w:t>
            </w:r>
          </w:p>
        </w:tc>
        <w:tc>
          <w:tcPr>
            <w:tcW w:w="506" w:type="pct"/>
            <w:tcBorders>
              <w:top w:val="single" w:sz="4" w:space="0" w:color="auto"/>
              <w:left w:val="single" w:sz="4" w:space="0" w:color="auto"/>
              <w:bottom w:val="single" w:sz="4" w:space="0" w:color="auto"/>
              <w:right w:val="single" w:sz="4" w:space="0" w:color="auto"/>
            </w:tcBorders>
            <w:hideMark/>
          </w:tcPr>
          <w:p w14:paraId="7767BBFD" w14:textId="77777777" w:rsidR="00AA7469" w:rsidRPr="001C6754" w:rsidRDefault="00AA7469" w:rsidP="00AA7469">
            <w:pPr>
              <w:jc w:val="center"/>
            </w:pPr>
            <w:r w:rsidRPr="001C6754">
              <w:t>1</w:t>
            </w:r>
          </w:p>
        </w:tc>
        <w:tc>
          <w:tcPr>
            <w:tcW w:w="743" w:type="pct"/>
            <w:tcBorders>
              <w:top w:val="single" w:sz="4" w:space="0" w:color="auto"/>
              <w:left w:val="single" w:sz="4" w:space="0" w:color="auto"/>
              <w:bottom w:val="single" w:sz="4" w:space="0" w:color="auto"/>
              <w:right w:val="single" w:sz="4" w:space="0" w:color="auto"/>
            </w:tcBorders>
            <w:hideMark/>
          </w:tcPr>
          <w:p w14:paraId="61A3D61D" w14:textId="77777777" w:rsidR="00AA7469" w:rsidRPr="001C6754" w:rsidRDefault="00AA7469" w:rsidP="00AA7469">
            <w:pPr>
              <w:jc w:val="center"/>
            </w:pPr>
            <w:r w:rsidRPr="001C6754">
              <w:t>6</w:t>
            </w:r>
          </w:p>
        </w:tc>
        <w:tc>
          <w:tcPr>
            <w:tcW w:w="1284" w:type="pct"/>
            <w:tcBorders>
              <w:top w:val="single" w:sz="4" w:space="0" w:color="auto"/>
              <w:left w:val="single" w:sz="4" w:space="0" w:color="auto"/>
              <w:bottom w:val="single" w:sz="4" w:space="0" w:color="auto"/>
              <w:right w:val="single" w:sz="4" w:space="0" w:color="auto"/>
            </w:tcBorders>
            <w:hideMark/>
          </w:tcPr>
          <w:p w14:paraId="655A0474" w14:textId="77777777" w:rsidR="00AA7469" w:rsidRPr="001C6754" w:rsidRDefault="00AA7469" w:rsidP="00AA7469">
            <w:pPr>
              <w:jc w:val="center"/>
            </w:pPr>
            <w:r w:rsidRPr="001C6754">
              <w:t>6</w:t>
            </w:r>
          </w:p>
        </w:tc>
      </w:tr>
      <w:tr w:rsidR="00AA7469" w:rsidRPr="001C6754" w14:paraId="6082AB03"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794002F2" w14:textId="77777777" w:rsidR="00AA7469" w:rsidRPr="001C6754" w:rsidRDefault="00AA7469" w:rsidP="00AA7469">
            <w:pPr>
              <w:ind w:firstLine="540"/>
              <w:rPr>
                <w:lang w:bidi="hi-IN"/>
              </w:rPr>
            </w:pPr>
            <w:r w:rsidRPr="001C6754">
              <w:rPr>
                <w:lang w:bidi="hi-IN"/>
              </w:rPr>
              <w:t>Preparation to the final exam</w:t>
            </w:r>
          </w:p>
        </w:tc>
        <w:tc>
          <w:tcPr>
            <w:tcW w:w="506" w:type="pct"/>
            <w:tcBorders>
              <w:top w:val="single" w:sz="4" w:space="0" w:color="auto"/>
              <w:left w:val="single" w:sz="4" w:space="0" w:color="auto"/>
              <w:bottom w:val="single" w:sz="4" w:space="0" w:color="auto"/>
              <w:right w:val="single" w:sz="4" w:space="0" w:color="auto"/>
            </w:tcBorders>
            <w:hideMark/>
          </w:tcPr>
          <w:p w14:paraId="27BDE3D1" w14:textId="77777777" w:rsidR="00AA7469" w:rsidRPr="001C6754" w:rsidRDefault="00AA7469" w:rsidP="00AA7469">
            <w:pPr>
              <w:jc w:val="center"/>
            </w:pPr>
            <w:r w:rsidRPr="001C6754">
              <w:t>1</w:t>
            </w:r>
          </w:p>
        </w:tc>
        <w:tc>
          <w:tcPr>
            <w:tcW w:w="743" w:type="pct"/>
            <w:tcBorders>
              <w:top w:val="single" w:sz="4" w:space="0" w:color="auto"/>
              <w:left w:val="single" w:sz="4" w:space="0" w:color="auto"/>
              <w:bottom w:val="single" w:sz="4" w:space="0" w:color="auto"/>
              <w:right w:val="single" w:sz="4" w:space="0" w:color="auto"/>
            </w:tcBorders>
            <w:hideMark/>
          </w:tcPr>
          <w:p w14:paraId="3AD9A3F7" w14:textId="77777777" w:rsidR="00AA7469" w:rsidRPr="001C6754" w:rsidRDefault="00AA7469" w:rsidP="00AA7469">
            <w:pPr>
              <w:jc w:val="center"/>
            </w:pPr>
            <w:r w:rsidRPr="001C6754">
              <w:t>5</w:t>
            </w:r>
          </w:p>
        </w:tc>
        <w:tc>
          <w:tcPr>
            <w:tcW w:w="1284" w:type="pct"/>
            <w:tcBorders>
              <w:top w:val="single" w:sz="4" w:space="0" w:color="auto"/>
              <w:left w:val="single" w:sz="4" w:space="0" w:color="auto"/>
              <w:bottom w:val="single" w:sz="4" w:space="0" w:color="auto"/>
              <w:right w:val="single" w:sz="4" w:space="0" w:color="auto"/>
            </w:tcBorders>
            <w:hideMark/>
          </w:tcPr>
          <w:p w14:paraId="4A7408CE" w14:textId="77777777" w:rsidR="00AA7469" w:rsidRPr="001C6754" w:rsidRDefault="00AA7469" w:rsidP="00AA7469">
            <w:pPr>
              <w:jc w:val="center"/>
            </w:pPr>
            <w:r w:rsidRPr="001C6754">
              <w:t>5</w:t>
            </w:r>
          </w:p>
        </w:tc>
      </w:tr>
      <w:tr w:rsidR="00AA7469" w:rsidRPr="001C6754" w14:paraId="4DFFD241"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0FE78CAD" w14:textId="77777777" w:rsidR="00AA7469" w:rsidRPr="001C6754" w:rsidRDefault="00AA7469" w:rsidP="00AA7469">
            <w:pPr>
              <w:ind w:firstLine="540"/>
              <w:rPr>
                <w:lang w:bidi="hi-IN"/>
              </w:rPr>
            </w:pPr>
            <w:r w:rsidRPr="001C6754">
              <w:rPr>
                <w:lang w:bidi="hi-IN"/>
              </w:rPr>
              <w:t>Preparation to other short exams</w:t>
            </w:r>
          </w:p>
        </w:tc>
        <w:tc>
          <w:tcPr>
            <w:tcW w:w="506" w:type="pct"/>
            <w:tcBorders>
              <w:top w:val="single" w:sz="4" w:space="0" w:color="auto"/>
              <w:left w:val="single" w:sz="4" w:space="0" w:color="auto"/>
              <w:bottom w:val="single" w:sz="4" w:space="0" w:color="auto"/>
              <w:right w:val="single" w:sz="4" w:space="0" w:color="auto"/>
            </w:tcBorders>
          </w:tcPr>
          <w:p w14:paraId="410C829E" w14:textId="77777777" w:rsidR="00AA7469" w:rsidRPr="001C6754" w:rsidRDefault="00AA7469" w:rsidP="00AA7469">
            <w:pPr>
              <w:jc w:val="center"/>
            </w:pPr>
          </w:p>
        </w:tc>
        <w:tc>
          <w:tcPr>
            <w:tcW w:w="743" w:type="pct"/>
            <w:tcBorders>
              <w:top w:val="single" w:sz="4" w:space="0" w:color="auto"/>
              <w:left w:val="single" w:sz="4" w:space="0" w:color="auto"/>
              <w:bottom w:val="single" w:sz="4" w:space="0" w:color="auto"/>
              <w:right w:val="single" w:sz="4" w:space="0" w:color="auto"/>
            </w:tcBorders>
          </w:tcPr>
          <w:p w14:paraId="17FBC2F7" w14:textId="77777777" w:rsidR="00AA7469" w:rsidRPr="001C6754" w:rsidRDefault="00AA7469" w:rsidP="00AA7469">
            <w:pPr>
              <w:jc w:val="center"/>
            </w:pPr>
          </w:p>
        </w:tc>
        <w:tc>
          <w:tcPr>
            <w:tcW w:w="1284" w:type="pct"/>
            <w:tcBorders>
              <w:top w:val="single" w:sz="4" w:space="0" w:color="auto"/>
              <w:left w:val="single" w:sz="4" w:space="0" w:color="auto"/>
              <w:bottom w:val="single" w:sz="4" w:space="0" w:color="auto"/>
              <w:right w:val="single" w:sz="4" w:space="0" w:color="auto"/>
            </w:tcBorders>
          </w:tcPr>
          <w:p w14:paraId="30732FDC" w14:textId="77777777" w:rsidR="00AA7469" w:rsidRPr="001C6754" w:rsidRDefault="00AA7469" w:rsidP="00AA7469">
            <w:pPr>
              <w:jc w:val="center"/>
            </w:pPr>
          </w:p>
        </w:tc>
      </w:tr>
      <w:tr w:rsidR="00AA7469" w:rsidRPr="001C6754" w14:paraId="242163A5" w14:textId="77777777" w:rsidTr="00AA7469">
        <w:trPr>
          <w:trHeight w:val="70"/>
          <w:jc w:val="center"/>
        </w:trPr>
        <w:tc>
          <w:tcPr>
            <w:tcW w:w="2466" w:type="pct"/>
            <w:tcBorders>
              <w:top w:val="single" w:sz="4" w:space="0" w:color="auto"/>
              <w:left w:val="single" w:sz="4" w:space="0" w:color="auto"/>
              <w:bottom w:val="single" w:sz="4" w:space="0" w:color="auto"/>
              <w:right w:val="single" w:sz="4" w:space="0" w:color="auto"/>
            </w:tcBorders>
            <w:hideMark/>
          </w:tcPr>
          <w:p w14:paraId="6A31DE74" w14:textId="77777777" w:rsidR="00AA7469" w:rsidRPr="001C6754" w:rsidRDefault="00AA7469" w:rsidP="00AA7469">
            <w:pPr>
              <w:ind w:firstLine="540"/>
              <w:rPr>
                <w:lang w:bidi="hi-IN"/>
              </w:rPr>
            </w:pPr>
            <w:r w:rsidRPr="001C6754">
              <w:rPr>
                <w:lang w:bidi="hi-IN"/>
              </w:rPr>
              <w:t>Homework</w:t>
            </w:r>
          </w:p>
        </w:tc>
        <w:tc>
          <w:tcPr>
            <w:tcW w:w="506" w:type="pct"/>
            <w:tcBorders>
              <w:top w:val="single" w:sz="4" w:space="0" w:color="auto"/>
              <w:left w:val="single" w:sz="4" w:space="0" w:color="auto"/>
              <w:bottom w:val="single" w:sz="4" w:space="0" w:color="auto"/>
              <w:right w:val="single" w:sz="4" w:space="0" w:color="auto"/>
            </w:tcBorders>
          </w:tcPr>
          <w:p w14:paraId="162FF5FD" w14:textId="77777777" w:rsidR="00AA7469" w:rsidRPr="001C6754" w:rsidRDefault="00AA7469" w:rsidP="00AA7469">
            <w:pPr>
              <w:jc w:val="center"/>
            </w:pPr>
          </w:p>
        </w:tc>
        <w:tc>
          <w:tcPr>
            <w:tcW w:w="743" w:type="pct"/>
            <w:tcBorders>
              <w:top w:val="single" w:sz="4" w:space="0" w:color="auto"/>
              <w:left w:val="single" w:sz="4" w:space="0" w:color="auto"/>
              <w:bottom w:val="single" w:sz="4" w:space="0" w:color="auto"/>
              <w:right w:val="single" w:sz="4" w:space="0" w:color="auto"/>
            </w:tcBorders>
          </w:tcPr>
          <w:p w14:paraId="48FCA953" w14:textId="77777777" w:rsidR="00AA7469" w:rsidRPr="001C6754" w:rsidRDefault="00AA7469" w:rsidP="00AA7469">
            <w:pPr>
              <w:jc w:val="center"/>
            </w:pPr>
          </w:p>
        </w:tc>
        <w:tc>
          <w:tcPr>
            <w:tcW w:w="1284" w:type="pct"/>
            <w:tcBorders>
              <w:top w:val="single" w:sz="4" w:space="0" w:color="auto"/>
              <w:left w:val="single" w:sz="4" w:space="0" w:color="auto"/>
              <w:bottom w:val="single" w:sz="4" w:space="0" w:color="auto"/>
              <w:right w:val="single" w:sz="4" w:space="0" w:color="auto"/>
            </w:tcBorders>
          </w:tcPr>
          <w:p w14:paraId="1FF8BAC2" w14:textId="77777777" w:rsidR="00AA7469" w:rsidRPr="001C6754" w:rsidRDefault="00AA7469" w:rsidP="00AA7469">
            <w:pPr>
              <w:jc w:val="center"/>
            </w:pPr>
          </w:p>
        </w:tc>
      </w:tr>
      <w:tr w:rsidR="00AA7469" w:rsidRPr="001C6754" w14:paraId="26FA574D"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2FF86924" w14:textId="77777777" w:rsidR="00AA7469" w:rsidRPr="001C6754" w:rsidRDefault="00AA7469" w:rsidP="00AA7469">
            <w:pPr>
              <w:ind w:firstLine="540"/>
              <w:rPr>
                <w:lang w:bidi="hi-IN"/>
              </w:rPr>
            </w:pPr>
            <w:r w:rsidRPr="001C6754">
              <w:rPr>
                <w:lang w:bidi="hi-IN"/>
              </w:rPr>
              <w:t>Making presentation</w:t>
            </w:r>
          </w:p>
        </w:tc>
        <w:tc>
          <w:tcPr>
            <w:tcW w:w="506" w:type="pct"/>
            <w:tcBorders>
              <w:top w:val="single" w:sz="4" w:space="0" w:color="auto"/>
              <w:left w:val="single" w:sz="4" w:space="0" w:color="auto"/>
              <w:bottom w:val="single" w:sz="4" w:space="0" w:color="auto"/>
              <w:right w:val="single" w:sz="4" w:space="0" w:color="auto"/>
            </w:tcBorders>
          </w:tcPr>
          <w:p w14:paraId="67E64665" w14:textId="77777777" w:rsidR="00AA7469" w:rsidRPr="001C6754" w:rsidRDefault="00AA7469" w:rsidP="00AA7469">
            <w:pPr>
              <w:jc w:val="center"/>
            </w:pPr>
          </w:p>
        </w:tc>
        <w:tc>
          <w:tcPr>
            <w:tcW w:w="743" w:type="pct"/>
            <w:tcBorders>
              <w:top w:val="single" w:sz="4" w:space="0" w:color="auto"/>
              <w:left w:val="single" w:sz="4" w:space="0" w:color="auto"/>
              <w:bottom w:val="single" w:sz="4" w:space="0" w:color="auto"/>
              <w:right w:val="single" w:sz="4" w:space="0" w:color="auto"/>
            </w:tcBorders>
          </w:tcPr>
          <w:p w14:paraId="08277300" w14:textId="77777777" w:rsidR="00AA7469" w:rsidRPr="001C6754" w:rsidRDefault="00AA7469" w:rsidP="00AA7469">
            <w:pPr>
              <w:jc w:val="center"/>
            </w:pPr>
          </w:p>
        </w:tc>
        <w:tc>
          <w:tcPr>
            <w:tcW w:w="1284" w:type="pct"/>
            <w:tcBorders>
              <w:top w:val="single" w:sz="4" w:space="0" w:color="auto"/>
              <w:left w:val="single" w:sz="4" w:space="0" w:color="auto"/>
              <w:bottom w:val="single" w:sz="4" w:space="0" w:color="auto"/>
              <w:right w:val="single" w:sz="4" w:space="0" w:color="auto"/>
            </w:tcBorders>
          </w:tcPr>
          <w:p w14:paraId="6C738676" w14:textId="77777777" w:rsidR="00AA7469" w:rsidRPr="001C6754" w:rsidRDefault="00AA7469" w:rsidP="00AA7469">
            <w:pPr>
              <w:jc w:val="center"/>
            </w:pPr>
          </w:p>
        </w:tc>
      </w:tr>
      <w:tr w:rsidR="00AA7469" w:rsidRPr="001C6754" w14:paraId="46C5B964"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6CF3F751" w14:textId="77777777" w:rsidR="00AA7469" w:rsidRPr="001C6754" w:rsidRDefault="00AA7469" w:rsidP="00AA7469">
            <w:pPr>
              <w:ind w:firstLine="540"/>
              <w:rPr>
                <w:lang w:bidi="hi-IN"/>
              </w:rPr>
            </w:pPr>
            <w:r w:rsidRPr="001C6754">
              <w:rPr>
                <w:lang w:bidi="hi-IN"/>
              </w:rPr>
              <w:t>Other (please specify)</w:t>
            </w:r>
          </w:p>
        </w:tc>
        <w:tc>
          <w:tcPr>
            <w:tcW w:w="506" w:type="pct"/>
            <w:tcBorders>
              <w:top w:val="single" w:sz="4" w:space="0" w:color="auto"/>
              <w:left w:val="single" w:sz="4" w:space="0" w:color="auto"/>
              <w:bottom w:val="single" w:sz="4" w:space="0" w:color="auto"/>
              <w:right w:val="single" w:sz="4" w:space="0" w:color="auto"/>
            </w:tcBorders>
          </w:tcPr>
          <w:p w14:paraId="6663D02A" w14:textId="77777777" w:rsidR="00AA7469" w:rsidRPr="001C6754" w:rsidRDefault="00AA7469" w:rsidP="00AA7469">
            <w:pPr>
              <w:jc w:val="center"/>
            </w:pPr>
          </w:p>
        </w:tc>
        <w:tc>
          <w:tcPr>
            <w:tcW w:w="743" w:type="pct"/>
            <w:tcBorders>
              <w:top w:val="single" w:sz="4" w:space="0" w:color="auto"/>
              <w:left w:val="single" w:sz="4" w:space="0" w:color="auto"/>
              <w:bottom w:val="single" w:sz="4" w:space="0" w:color="auto"/>
              <w:right w:val="single" w:sz="4" w:space="0" w:color="auto"/>
            </w:tcBorders>
          </w:tcPr>
          <w:p w14:paraId="1E35D146" w14:textId="77777777" w:rsidR="00AA7469" w:rsidRPr="001C6754" w:rsidRDefault="00AA7469" w:rsidP="00AA7469">
            <w:pPr>
              <w:jc w:val="center"/>
            </w:pPr>
          </w:p>
        </w:tc>
        <w:tc>
          <w:tcPr>
            <w:tcW w:w="1284" w:type="pct"/>
            <w:tcBorders>
              <w:top w:val="single" w:sz="4" w:space="0" w:color="auto"/>
              <w:left w:val="single" w:sz="4" w:space="0" w:color="auto"/>
              <w:bottom w:val="single" w:sz="4" w:space="0" w:color="auto"/>
              <w:right w:val="single" w:sz="4" w:space="0" w:color="auto"/>
            </w:tcBorders>
          </w:tcPr>
          <w:p w14:paraId="11AA2121" w14:textId="77777777" w:rsidR="00AA7469" w:rsidRPr="001C6754" w:rsidRDefault="00AA7469" w:rsidP="00AA7469">
            <w:pPr>
              <w:jc w:val="center"/>
            </w:pPr>
          </w:p>
        </w:tc>
      </w:tr>
      <w:tr w:rsidR="00AA7469" w:rsidRPr="001C6754" w14:paraId="33C0BA8B"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2A661955" w14:textId="77777777" w:rsidR="00AA7469" w:rsidRPr="001C6754" w:rsidRDefault="00AA7469" w:rsidP="00AA7469">
            <w:pPr>
              <w:ind w:firstLine="540"/>
              <w:jc w:val="both"/>
              <w:rPr>
                <w:b/>
                <w:lang w:bidi="hi-IN"/>
              </w:rPr>
            </w:pPr>
            <w:r w:rsidRPr="001C6754">
              <w:rPr>
                <w:b/>
                <w:lang w:bidi="hi-IN"/>
              </w:rPr>
              <w:t>Total Workload (hour )</w:t>
            </w:r>
          </w:p>
        </w:tc>
        <w:tc>
          <w:tcPr>
            <w:tcW w:w="506" w:type="pct"/>
            <w:tcBorders>
              <w:top w:val="single" w:sz="4" w:space="0" w:color="auto"/>
              <w:left w:val="single" w:sz="4" w:space="0" w:color="auto"/>
              <w:bottom w:val="single" w:sz="4" w:space="0" w:color="auto"/>
              <w:right w:val="single" w:sz="4" w:space="0" w:color="auto"/>
            </w:tcBorders>
          </w:tcPr>
          <w:p w14:paraId="29E689DA" w14:textId="77777777" w:rsidR="00AA7469" w:rsidRPr="001C6754" w:rsidRDefault="00AA7469" w:rsidP="00AA7469">
            <w:pPr>
              <w:jc w:val="center"/>
            </w:pPr>
          </w:p>
        </w:tc>
        <w:tc>
          <w:tcPr>
            <w:tcW w:w="743" w:type="pct"/>
            <w:tcBorders>
              <w:top w:val="single" w:sz="4" w:space="0" w:color="auto"/>
              <w:left w:val="single" w:sz="4" w:space="0" w:color="auto"/>
              <w:bottom w:val="single" w:sz="4" w:space="0" w:color="auto"/>
              <w:right w:val="single" w:sz="4" w:space="0" w:color="auto"/>
            </w:tcBorders>
          </w:tcPr>
          <w:p w14:paraId="0C433DF9" w14:textId="77777777" w:rsidR="00AA7469" w:rsidRPr="001C6754" w:rsidRDefault="00AA7469" w:rsidP="00AA7469">
            <w:pPr>
              <w:jc w:val="center"/>
            </w:pPr>
          </w:p>
        </w:tc>
        <w:tc>
          <w:tcPr>
            <w:tcW w:w="1284" w:type="pct"/>
            <w:tcBorders>
              <w:top w:val="single" w:sz="4" w:space="0" w:color="auto"/>
              <w:left w:val="single" w:sz="4" w:space="0" w:color="auto"/>
              <w:bottom w:val="single" w:sz="4" w:space="0" w:color="auto"/>
              <w:right w:val="single" w:sz="4" w:space="0" w:color="auto"/>
            </w:tcBorders>
          </w:tcPr>
          <w:p w14:paraId="0AAD41C4" w14:textId="77777777" w:rsidR="00AA7469" w:rsidRPr="001C6754" w:rsidRDefault="00AA7469" w:rsidP="00AA7469">
            <w:pPr>
              <w:jc w:val="center"/>
              <w:rPr>
                <w:b/>
              </w:rPr>
            </w:pPr>
            <w:r w:rsidRPr="001C6754">
              <w:rPr>
                <w:b/>
              </w:rPr>
              <w:t>57/25</w:t>
            </w:r>
          </w:p>
        </w:tc>
      </w:tr>
      <w:tr w:rsidR="00AA7469" w:rsidRPr="001C6754" w14:paraId="6C8866A2"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hideMark/>
          </w:tcPr>
          <w:p w14:paraId="03C14522" w14:textId="77777777" w:rsidR="00AA7469" w:rsidRPr="001C6754" w:rsidRDefault="00AA7469" w:rsidP="00AA7469">
            <w:pPr>
              <w:ind w:firstLine="540"/>
              <w:jc w:val="both"/>
              <w:rPr>
                <w:b/>
                <w:lang w:bidi="hi-IN"/>
              </w:rPr>
            </w:pPr>
            <w:r w:rsidRPr="001C6754">
              <w:rPr>
                <w:b/>
                <w:lang w:bidi="hi-IN"/>
              </w:rPr>
              <w:t xml:space="preserve">AKTS credit of the course </w:t>
            </w:r>
          </w:p>
        </w:tc>
        <w:tc>
          <w:tcPr>
            <w:tcW w:w="506" w:type="pct"/>
            <w:tcBorders>
              <w:top w:val="single" w:sz="4" w:space="0" w:color="auto"/>
              <w:left w:val="single" w:sz="4" w:space="0" w:color="auto"/>
              <w:bottom w:val="single" w:sz="4" w:space="0" w:color="auto"/>
              <w:right w:val="single" w:sz="4" w:space="0" w:color="auto"/>
            </w:tcBorders>
          </w:tcPr>
          <w:p w14:paraId="2885ECA4" w14:textId="77777777" w:rsidR="00AA7469" w:rsidRPr="001C6754" w:rsidRDefault="00AA7469" w:rsidP="00AA7469"/>
        </w:tc>
        <w:tc>
          <w:tcPr>
            <w:tcW w:w="743" w:type="pct"/>
            <w:tcBorders>
              <w:top w:val="single" w:sz="4" w:space="0" w:color="auto"/>
              <w:left w:val="single" w:sz="4" w:space="0" w:color="auto"/>
              <w:bottom w:val="single" w:sz="4" w:space="0" w:color="auto"/>
              <w:right w:val="single" w:sz="4" w:space="0" w:color="auto"/>
            </w:tcBorders>
          </w:tcPr>
          <w:p w14:paraId="34D40767" w14:textId="77777777" w:rsidR="00AA7469" w:rsidRPr="001C6754" w:rsidRDefault="00AA7469" w:rsidP="00AA7469">
            <w:pPr>
              <w:jc w:val="center"/>
            </w:pPr>
          </w:p>
        </w:tc>
        <w:tc>
          <w:tcPr>
            <w:tcW w:w="1284" w:type="pct"/>
            <w:tcBorders>
              <w:top w:val="single" w:sz="4" w:space="0" w:color="auto"/>
              <w:left w:val="single" w:sz="4" w:space="0" w:color="auto"/>
              <w:bottom w:val="single" w:sz="4" w:space="0" w:color="auto"/>
              <w:right w:val="single" w:sz="4" w:space="0" w:color="auto"/>
            </w:tcBorders>
            <w:hideMark/>
          </w:tcPr>
          <w:p w14:paraId="452CBA42" w14:textId="77777777" w:rsidR="00AA7469" w:rsidRPr="001C6754" w:rsidRDefault="00AA7469" w:rsidP="00AA7469">
            <w:pPr>
              <w:ind w:left="-108" w:right="-118"/>
              <w:jc w:val="center"/>
              <w:rPr>
                <w:b/>
              </w:rPr>
            </w:pPr>
            <w:r w:rsidRPr="001C6754">
              <w:rPr>
                <w:b/>
              </w:rPr>
              <w:t>2</w:t>
            </w:r>
          </w:p>
          <w:p w14:paraId="5FF24686" w14:textId="77777777" w:rsidR="00AA7469" w:rsidRPr="001C6754" w:rsidRDefault="00AA7469" w:rsidP="00AA7469">
            <w:pPr>
              <w:ind w:right="-118"/>
              <w:rPr>
                <w:b/>
              </w:rPr>
            </w:pPr>
          </w:p>
        </w:tc>
      </w:tr>
      <w:tr w:rsidR="00AA7469" w:rsidRPr="001C6754" w14:paraId="2AEC8C1D" w14:textId="77777777" w:rsidTr="00AA7469">
        <w:trPr>
          <w:trHeight w:val="250"/>
          <w:jc w:val="center"/>
        </w:trPr>
        <w:tc>
          <w:tcPr>
            <w:tcW w:w="2466" w:type="pct"/>
            <w:tcBorders>
              <w:top w:val="single" w:sz="4" w:space="0" w:color="auto"/>
              <w:left w:val="single" w:sz="4" w:space="0" w:color="auto"/>
              <w:bottom w:val="single" w:sz="4" w:space="0" w:color="auto"/>
              <w:right w:val="single" w:sz="4" w:space="0" w:color="auto"/>
            </w:tcBorders>
          </w:tcPr>
          <w:p w14:paraId="47D63A87" w14:textId="77777777" w:rsidR="00AA7469" w:rsidRPr="001C6754" w:rsidRDefault="00AA7469" w:rsidP="00AA7469">
            <w:pPr>
              <w:rPr>
                <w:b/>
              </w:rPr>
            </w:pPr>
          </w:p>
          <w:p w14:paraId="0090399E" w14:textId="77777777" w:rsidR="00AA7469" w:rsidRPr="001C6754" w:rsidRDefault="00AA7469" w:rsidP="00AA7469">
            <w:pPr>
              <w:rPr>
                <w:b/>
              </w:rPr>
            </w:pPr>
            <w:r w:rsidRPr="001C6754">
              <w:rPr>
                <w:bCs/>
                <w:i/>
              </w:rPr>
              <w:t>* 25 hours of work       is equivalent to 1 ECTS credit</w:t>
            </w:r>
          </w:p>
          <w:p w14:paraId="37FF1D71" w14:textId="77777777" w:rsidR="00AA7469" w:rsidRPr="001C6754" w:rsidRDefault="00AA7469" w:rsidP="00AA7469">
            <w:pPr>
              <w:ind w:firstLine="540"/>
              <w:jc w:val="both"/>
              <w:rPr>
                <w:b/>
                <w:lang w:bidi="hi-IN"/>
              </w:rPr>
            </w:pPr>
          </w:p>
        </w:tc>
        <w:tc>
          <w:tcPr>
            <w:tcW w:w="506" w:type="pct"/>
            <w:tcBorders>
              <w:top w:val="single" w:sz="4" w:space="0" w:color="auto"/>
              <w:left w:val="single" w:sz="4" w:space="0" w:color="auto"/>
              <w:bottom w:val="single" w:sz="4" w:space="0" w:color="auto"/>
              <w:right w:val="single" w:sz="4" w:space="0" w:color="auto"/>
            </w:tcBorders>
          </w:tcPr>
          <w:p w14:paraId="511956FC" w14:textId="77777777" w:rsidR="00AA7469" w:rsidRPr="001C6754" w:rsidRDefault="00AA7469" w:rsidP="00AA7469"/>
        </w:tc>
        <w:tc>
          <w:tcPr>
            <w:tcW w:w="743" w:type="pct"/>
            <w:tcBorders>
              <w:top w:val="single" w:sz="4" w:space="0" w:color="auto"/>
              <w:left w:val="single" w:sz="4" w:space="0" w:color="auto"/>
              <w:bottom w:val="single" w:sz="4" w:space="0" w:color="auto"/>
              <w:right w:val="single" w:sz="4" w:space="0" w:color="auto"/>
            </w:tcBorders>
          </w:tcPr>
          <w:p w14:paraId="542AEC2B" w14:textId="77777777" w:rsidR="00AA7469" w:rsidRPr="001C6754" w:rsidRDefault="00AA7469" w:rsidP="00AA7469">
            <w:pPr>
              <w:jc w:val="center"/>
            </w:pPr>
          </w:p>
        </w:tc>
        <w:tc>
          <w:tcPr>
            <w:tcW w:w="1284" w:type="pct"/>
            <w:tcBorders>
              <w:top w:val="single" w:sz="4" w:space="0" w:color="auto"/>
              <w:left w:val="single" w:sz="4" w:space="0" w:color="auto"/>
              <w:bottom w:val="single" w:sz="4" w:space="0" w:color="auto"/>
              <w:right w:val="single" w:sz="4" w:space="0" w:color="auto"/>
            </w:tcBorders>
          </w:tcPr>
          <w:p w14:paraId="0DB319AC" w14:textId="77777777" w:rsidR="00AA7469" w:rsidRPr="001C6754" w:rsidRDefault="00AA7469" w:rsidP="00AA7469">
            <w:pPr>
              <w:ind w:left="-108" w:right="-118"/>
              <w:jc w:val="center"/>
              <w:rPr>
                <w:b/>
              </w:rPr>
            </w:pPr>
          </w:p>
        </w:tc>
      </w:tr>
    </w:tbl>
    <w:p w14:paraId="3477E900" w14:textId="77777777" w:rsidR="00AA7469" w:rsidRPr="001C6754" w:rsidRDefault="00AA7469" w:rsidP="00A00183">
      <w:pPr>
        <w:spacing w:after="160"/>
        <w:rPr>
          <w:rFonts w:eastAsia="Calibri"/>
          <w:b/>
          <w:lang w:eastAsia="en-US"/>
        </w:rPr>
      </w:pPr>
    </w:p>
    <w:tbl>
      <w:tblPr>
        <w:tblpPr w:leftFromText="141" w:rightFromText="141" w:vertAnchor="text" w:horzAnchor="page" w:tblpXSpec="center" w:tblpY="124"/>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2"/>
        <w:gridCol w:w="606"/>
        <w:gridCol w:w="605"/>
        <w:gridCol w:w="605"/>
        <w:gridCol w:w="605"/>
        <w:gridCol w:w="748"/>
        <w:gridCol w:w="705"/>
        <w:gridCol w:w="705"/>
        <w:gridCol w:w="705"/>
        <w:gridCol w:w="705"/>
        <w:gridCol w:w="705"/>
        <w:gridCol w:w="705"/>
        <w:gridCol w:w="705"/>
        <w:gridCol w:w="731"/>
      </w:tblGrid>
      <w:tr w:rsidR="007028CC" w:rsidRPr="001C6754" w14:paraId="3114955B" w14:textId="77777777" w:rsidTr="009C19A1">
        <w:trPr>
          <w:trHeight w:val="499"/>
        </w:trPr>
        <w:tc>
          <w:tcPr>
            <w:tcW w:w="11157" w:type="dxa"/>
            <w:gridSpan w:val="14"/>
          </w:tcPr>
          <w:p w14:paraId="500FC5AE" w14:textId="77777777" w:rsidR="00A00183" w:rsidRPr="001C6754" w:rsidRDefault="00A00183" w:rsidP="00A00183">
            <w:pPr>
              <w:rPr>
                <w:rFonts w:eastAsia="Calibri"/>
                <w:b/>
                <w:bCs/>
                <w:lang w:eastAsia="en-US"/>
              </w:rPr>
            </w:pPr>
            <w:r w:rsidRPr="001C6754">
              <w:rPr>
                <w:rFonts w:eastAsia="Calibri"/>
                <w:b/>
                <w:bCs/>
                <w:lang w:eastAsia="en-US"/>
              </w:rPr>
              <w:t>Table 1. Contribution of course learning outcomes to program outcomes</w:t>
            </w:r>
          </w:p>
          <w:p w14:paraId="7DEE1124" w14:textId="081F7E21" w:rsidR="00A00183" w:rsidRPr="001C6754" w:rsidRDefault="00A00183" w:rsidP="00A00183">
            <w:pPr>
              <w:rPr>
                <w:rFonts w:eastAsia="Calibri"/>
                <w:b/>
                <w:bCs/>
                <w:lang w:eastAsia="en-US"/>
              </w:rPr>
            </w:pPr>
            <w:r w:rsidRPr="001C6754">
              <w:rPr>
                <w:rFonts w:eastAsia="Calibri"/>
                <w:b/>
                <w:bCs/>
                <w:lang w:eastAsia="en-US"/>
              </w:rPr>
              <w:t>0: no contribution 1: little contribution 2: moderate contribution 3: full contribution</w:t>
            </w:r>
          </w:p>
        </w:tc>
      </w:tr>
      <w:tr w:rsidR="007028CC" w:rsidRPr="001C6754" w14:paraId="1D081FCE" w14:textId="77777777" w:rsidTr="009C19A1">
        <w:trPr>
          <w:trHeight w:val="499"/>
        </w:trPr>
        <w:tc>
          <w:tcPr>
            <w:tcW w:w="2322" w:type="dxa"/>
          </w:tcPr>
          <w:p w14:paraId="32EE323D" w14:textId="77777777" w:rsidR="00051A94" w:rsidRPr="001C6754" w:rsidRDefault="00051A94" w:rsidP="00A00183">
            <w:pPr>
              <w:jc w:val="center"/>
              <w:rPr>
                <w:rFonts w:eastAsia="Calibri"/>
                <w:b/>
                <w:lang w:eastAsia="en-US"/>
              </w:rPr>
            </w:pPr>
            <w:r w:rsidRPr="001C6754">
              <w:rPr>
                <w:rFonts w:eastAsia="Calibri"/>
                <w:b/>
                <w:bCs/>
                <w:lang w:eastAsia="en-US"/>
              </w:rPr>
              <w:t>Learning Outcome</w:t>
            </w:r>
          </w:p>
        </w:tc>
        <w:tc>
          <w:tcPr>
            <w:tcW w:w="606" w:type="dxa"/>
          </w:tcPr>
          <w:p w14:paraId="770A09CD"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5726EDCA" w14:textId="77777777" w:rsidR="00051A94" w:rsidRPr="001C6754" w:rsidRDefault="00051A94" w:rsidP="00A00183">
            <w:pPr>
              <w:jc w:val="center"/>
              <w:rPr>
                <w:rFonts w:eastAsia="Calibri"/>
                <w:b/>
                <w:bCs/>
                <w:lang w:eastAsia="en-US"/>
              </w:rPr>
            </w:pPr>
            <w:r w:rsidRPr="001C6754">
              <w:rPr>
                <w:rFonts w:eastAsia="Calibri"/>
                <w:b/>
                <w:bCs/>
                <w:lang w:eastAsia="en-US"/>
              </w:rPr>
              <w:t>1</w:t>
            </w:r>
          </w:p>
        </w:tc>
        <w:tc>
          <w:tcPr>
            <w:tcW w:w="605" w:type="dxa"/>
          </w:tcPr>
          <w:p w14:paraId="0B7D4304"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5F80A1C1" w14:textId="77777777" w:rsidR="00051A94" w:rsidRPr="001C6754" w:rsidRDefault="00051A94" w:rsidP="00A00183">
            <w:pPr>
              <w:jc w:val="center"/>
              <w:rPr>
                <w:rFonts w:eastAsia="Calibri"/>
                <w:b/>
                <w:bCs/>
                <w:lang w:eastAsia="en-US"/>
              </w:rPr>
            </w:pPr>
            <w:r w:rsidRPr="001C6754">
              <w:rPr>
                <w:rFonts w:eastAsia="Calibri"/>
                <w:b/>
                <w:bCs/>
                <w:lang w:eastAsia="en-US"/>
              </w:rPr>
              <w:t>2</w:t>
            </w:r>
          </w:p>
        </w:tc>
        <w:tc>
          <w:tcPr>
            <w:tcW w:w="605" w:type="dxa"/>
          </w:tcPr>
          <w:p w14:paraId="64CA56E2"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4173F9E9" w14:textId="77777777" w:rsidR="00051A94" w:rsidRPr="001C6754" w:rsidRDefault="00051A94" w:rsidP="00A00183">
            <w:pPr>
              <w:jc w:val="center"/>
              <w:rPr>
                <w:rFonts w:eastAsia="Calibri"/>
                <w:b/>
                <w:bCs/>
                <w:lang w:eastAsia="en-US"/>
              </w:rPr>
            </w:pPr>
            <w:r w:rsidRPr="001C6754">
              <w:rPr>
                <w:rFonts w:eastAsia="Calibri"/>
                <w:b/>
                <w:bCs/>
                <w:lang w:eastAsia="en-US"/>
              </w:rPr>
              <w:t>3</w:t>
            </w:r>
          </w:p>
        </w:tc>
        <w:tc>
          <w:tcPr>
            <w:tcW w:w="605" w:type="dxa"/>
          </w:tcPr>
          <w:p w14:paraId="1947495F"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5ED6804D" w14:textId="77777777" w:rsidR="00051A94" w:rsidRPr="001C6754" w:rsidRDefault="00051A94" w:rsidP="00A00183">
            <w:pPr>
              <w:jc w:val="center"/>
              <w:rPr>
                <w:rFonts w:eastAsia="Calibri"/>
                <w:b/>
                <w:bCs/>
                <w:lang w:eastAsia="en-US"/>
              </w:rPr>
            </w:pPr>
            <w:r w:rsidRPr="001C6754">
              <w:rPr>
                <w:rFonts w:eastAsia="Calibri"/>
                <w:b/>
                <w:bCs/>
                <w:lang w:eastAsia="en-US"/>
              </w:rPr>
              <w:t>4</w:t>
            </w:r>
          </w:p>
        </w:tc>
        <w:tc>
          <w:tcPr>
            <w:tcW w:w="748" w:type="dxa"/>
          </w:tcPr>
          <w:p w14:paraId="6604EC0D"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65E0A602" w14:textId="77777777" w:rsidR="00051A94" w:rsidRPr="001C6754" w:rsidRDefault="00051A94" w:rsidP="00A00183">
            <w:pPr>
              <w:jc w:val="center"/>
              <w:rPr>
                <w:rFonts w:eastAsia="Calibri"/>
                <w:b/>
                <w:bCs/>
                <w:lang w:eastAsia="en-US"/>
              </w:rPr>
            </w:pPr>
            <w:r w:rsidRPr="001C6754">
              <w:rPr>
                <w:rFonts w:eastAsia="Calibri"/>
                <w:b/>
                <w:bCs/>
                <w:lang w:eastAsia="en-US"/>
              </w:rPr>
              <w:t>5</w:t>
            </w:r>
          </w:p>
        </w:tc>
        <w:tc>
          <w:tcPr>
            <w:tcW w:w="705" w:type="dxa"/>
          </w:tcPr>
          <w:p w14:paraId="764D7B28"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157AA4F8" w14:textId="77777777" w:rsidR="00051A94" w:rsidRPr="001C6754" w:rsidRDefault="00051A94" w:rsidP="00A00183">
            <w:pPr>
              <w:jc w:val="center"/>
              <w:rPr>
                <w:rFonts w:eastAsia="Calibri"/>
                <w:b/>
                <w:bCs/>
                <w:lang w:eastAsia="en-US"/>
              </w:rPr>
            </w:pPr>
            <w:r w:rsidRPr="001C6754">
              <w:rPr>
                <w:rFonts w:eastAsia="Calibri"/>
                <w:b/>
                <w:bCs/>
                <w:lang w:eastAsia="en-US"/>
              </w:rPr>
              <w:t>6</w:t>
            </w:r>
          </w:p>
        </w:tc>
        <w:tc>
          <w:tcPr>
            <w:tcW w:w="705" w:type="dxa"/>
          </w:tcPr>
          <w:p w14:paraId="1D178641"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2A861C05" w14:textId="77777777" w:rsidR="00051A94" w:rsidRPr="001C6754" w:rsidRDefault="00051A94" w:rsidP="00A00183">
            <w:pPr>
              <w:jc w:val="center"/>
              <w:rPr>
                <w:rFonts w:eastAsia="Calibri"/>
                <w:b/>
                <w:bCs/>
                <w:lang w:eastAsia="en-US"/>
              </w:rPr>
            </w:pPr>
            <w:r w:rsidRPr="001C6754">
              <w:rPr>
                <w:rFonts w:eastAsia="Calibri"/>
                <w:b/>
                <w:bCs/>
                <w:lang w:eastAsia="en-US"/>
              </w:rPr>
              <w:t>7</w:t>
            </w:r>
          </w:p>
        </w:tc>
        <w:tc>
          <w:tcPr>
            <w:tcW w:w="705" w:type="dxa"/>
          </w:tcPr>
          <w:p w14:paraId="75EDAC54"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39F8FB6A" w14:textId="77777777" w:rsidR="00051A94" w:rsidRPr="001C6754" w:rsidRDefault="00051A94" w:rsidP="00A00183">
            <w:pPr>
              <w:jc w:val="center"/>
              <w:rPr>
                <w:rFonts w:eastAsia="Calibri"/>
                <w:b/>
                <w:bCs/>
                <w:lang w:eastAsia="en-US"/>
              </w:rPr>
            </w:pPr>
            <w:r w:rsidRPr="001C6754">
              <w:rPr>
                <w:rFonts w:eastAsia="Calibri"/>
                <w:b/>
                <w:bCs/>
                <w:lang w:eastAsia="en-US"/>
              </w:rPr>
              <w:t>8</w:t>
            </w:r>
          </w:p>
        </w:tc>
        <w:tc>
          <w:tcPr>
            <w:tcW w:w="705" w:type="dxa"/>
          </w:tcPr>
          <w:p w14:paraId="1FD1F6BD"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54F37358" w14:textId="77777777" w:rsidR="00051A94" w:rsidRPr="001C6754" w:rsidRDefault="00051A94" w:rsidP="00A00183">
            <w:pPr>
              <w:jc w:val="center"/>
              <w:rPr>
                <w:rFonts w:eastAsia="Calibri"/>
                <w:b/>
                <w:bCs/>
                <w:lang w:eastAsia="en-US"/>
              </w:rPr>
            </w:pPr>
            <w:r w:rsidRPr="001C6754">
              <w:rPr>
                <w:rFonts w:eastAsia="Calibri"/>
                <w:b/>
                <w:bCs/>
                <w:lang w:eastAsia="en-US"/>
              </w:rPr>
              <w:t>9</w:t>
            </w:r>
          </w:p>
        </w:tc>
        <w:tc>
          <w:tcPr>
            <w:tcW w:w="705" w:type="dxa"/>
          </w:tcPr>
          <w:p w14:paraId="1A9CEA23"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10CEFB2A" w14:textId="77777777" w:rsidR="00051A94" w:rsidRPr="001C6754" w:rsidRDefault="00051A94" w:rsidP="00A00183">
            <w:pPr>
              <w:jc w:val="center"/>
              <w:rPr>
                <w:rFonts w:eastAsia="Calibri"/>
                <w:b/>
                <w:bCs/>
                <w:lang w:eastAsia="en-US"/>
              </w:rPr>
            </w:pPr>
            <w:r w:rsidRPr="001C6754">
              <w:rPr>
                <w:rFonts w:eastAsia="Calibri"/>
                <w:b/>
                <w:bCs/>
                <w:lang w:eastAsia="en-US"/>
              </w:rPr>
              <w:t>10</w:t>
            </w:r>
          </w:p>
        </w:tc>
        <w:tc>
          <w:tcPr>
            <w:tcW w:w="705" w:type="dxa"/>
          </w:tcPr>
          <w:p w14:paraId="6F862171" w14:textId="77777777" w:rsidR="00051A94" w:rsidRPr="001C6754" w:rsidRDefault="00051A94" w:rsidP="00A00183">
            <w:pPr>
              <w:jc w:val="center"/>
              <w:rPr>
                <w:rFonts w:eastAsia="Calibri"/>
                <w:b/>
                <w:bCs/>
                <w:lang w:eastAsia="en-US"/>
              </w:rPr>
            </w:pPr>
            <w:r w:rsidRPr="001C6754">
              <w:rPr>
                <w:rFonts w:eastAsia="Calibri"/>
                <w:b/>
                <w:bCs/>
                <w:lang w:eastAsia="en-US"/>
              </w:rPr>
              <w:t>PO 11</w:t>
            </w:r>
          </w:p>
        </w:tc>
        <w:tc>
          <w:tcPr>
            <w:tcW w:w="705" w:type="dxa"/>
          </w:tcPr>
          <w:p w14:paraId="07BDEC2F"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1C1A6B91" w14:textId="77777777" w:rsidR="00051A94" w:rsidRPr="001C6754" w:rsidRDefault="00051A94" w:rsidP="00A00183">
            <w:pPr>
              <w:jc w:val="center"/>
              <w:rPr>
                <w:rFonts w:eastAsia="Calibri"/>
                <w:b/>
                <w:bCs/>
                <w:lang w:eastAsia="en-US"/>
              </w:rPr>
            </w:pPr>
            <w:r w:rsidRPr="001C6754">
              <w:rPr>
                <w:rFonts w:eastAsia="Calibri"/>
                <w:b/>
                <w:bCs/>
                <w:lang w:eastAsia="en-US"/>
              </w:rPr>
              <w:t>12</w:t>
            </w:r>
          </w:p>
        </w:tc>
        <w:tc>
          <w:tcPr>
            <w:tcW w:w="731" w:type="dxa"/>
          </w:tcPr>
          <w:p w14:paraId="3C9D5EC3" w14:textId="77777777" w:rsidR="00051A94" w:rsidRPr="001C6754" w:rsidRDefault="00051A94" w:rsidP="00A00183">
            <w:pPr>
              <w:jc w:val="center"/>
              <w:rPr>
                <w:rFonts w:eastAsia="Calibri"/>
                <w:b/>
                <w:bCs/>
                <w:lang w:eastAsia="en-US"/>
              </w:rPr>
            </w:pPr>
            <w:r w:rsidRPr="001C6754">
              <w:rPr>
                <w:rFonts w:eastAsia="Calibri"/>
                <w:b/>
                <w:bCs/>
                <w:lang w:eastAsia="en-US"/>
              </w:rPr>
              <w:t>PO</w:t>
            </w:r>
          </w:p>
          <w:p w14:paraId="7C492472" w14:textId="77777777" w:rsidR="00051A94" w:rsidRPr="001C6754" w:rsidRDefault="00051A94" w:rsidP="00A00183">
            <w:pPr>
              <w:jc w:val="center"/>
              <w:rPr>
                <w:rFonts w:eastAsia="Calibri"/>
                <w:b/>
                <w:bCs/>
                <w:lang w:eastAsia="en-US"/>
              </w:rPr>
            </w:pPr>
            <w:r w:rsidRPr="001C6754">
              <w:rPr>
                <w:rFonts w:eastAsia="Calibri"/>
                <w:b/>
                <w:bCs/>
                <w:lang w:eastAsia="en-US"/>
              </w:rPr>
              <w:t>13</w:t>
            </w:r>
          </w:p>
        </w:tc>
      </w:tr>
      <w:tr w:rsidR="007028CC" w:rsidRPr="001C6754" w14:paraId="2E99AD08" w14:textId="77777777" w:rsidTr="009C19A1">
        <w:trPr>
          <w:trHeight w:val="458"/>
        </w:trPr>
        <w:tc>
          <w:tcPr>
            <w:tcW w:w="2322" w:type="dxa"/>
          </w:tcPr>
          <w:p w14:paraId="5BB8D503" w14:textId="4A1191D2" w:rsidR="00051A94" w:rsidRPr="001C6754" w:rsidRDefault="00594124" w:rsidP="00A00183">
            <w:pPr>
              <w:jc w:val="center"/>
              <w:rPr>
                <w:rFonts w:eastAsia="Calibri"/>
                <w:b/>
                <w:bCs/>
                <w:lang w:eastAsia="en-US"/>
              </w:rPr>
            </w:pPr>
            <w:r w:rsidRPr="001C6754">
              <w:rPr>
                <w:b/>
                <w:bCs/>
                <w:shd w:val="clear" w:color="auto" w:fill="FFFFFF"/>
              </w:rPr>
              <w:t>HEF 2101</w:t>
            </w:r>
            <w:r w:rsidR="00AA7469" w:rsidRPr="001C6754">
              <w:rPr>
                <w:b/>
                <w:bCs/>
                <w:shd w:val="clear" w:color="auto" w:fill="FFFFFF"/>
              </w:rPr>
              <w:t xml:space="preserve"> </w:t>
            </w:r>
            <w:r w:rsidR="00051A94" w:rsidRPr="001C6754">
              <w:rPr>
                <w:b/>
                <w:bCs/>
                <w:shd w:val="clear" w:color="auto" w:fill="FFFFFF"/>
              </w:rPr>
              <w:t>Integrative Approach in Health</w:t>
            </w:r>
          </w:p>
        </w:tc>
        <w:tc>
          <w:tcPr>
            <w:tcW w:w="606" w:type="dxa"/>
          </w:tcPr>
          <w:p w14:paraId="5CD0B040" w14:textId="77777777" w:rsidR="00051A94" w:rsidRPr="001C6754" w:rsidRDefault="00051A94" w:rsidP="00A00183">
            <w:pPr>
              <w:jc w:val="center"/>
              <w:rPr>
                <w:rFonts w:eastAsia="Calibri"/>
              </w:rPr>
            </w:pPr>
            <w:r w:rsidRPr="001C6754">
              <w:rPr>
                <w:rFonts w:eastAsia="Calibri"/>
              </w:rPr>
              <w:t>3</w:t>
            </w:r>
          </w:p>
        </w:tc>
        <w:tc>
          <w:tcPr>
            <w:tcW w:w="605" w:type="dxa"/>
          </w:tcPr>
          <w:p w14:paraId="4D067120" w14:textId="77777777" w:rsidR="00051A94" w:rsidRPr="001C6754" w:rsidRDefault="00051A94" w:rsidP="00A00183">
            <w:pPr>
              <w:rPr>
                <w:rFonts w:eastAsia="Calibri"/>
              </w:rPr>
            </w:pPr>
            <w:r w:rsidRPr="001C6754">
              <w:rPr>
                <w:rFonts w:eastAsia="Calibri"/>
              </w:rPr>
              <w:t>1</w:t>
            </w:r>
          </w:p>
        </w:tc>
        <w:tc>
          <w:tcPr>
            <w:tcW w:w="605" w:type="dxa"/>
          </w:tcPr>
          <w:p w14:paraId="0B2EA55B" w14:textId="77777777" w:rsidR="00051A94" w:rsidRPr="001C6754" w:rsidRDefault="00051A94" w:rsidP="00A00183">
            <w:pPr>
              <w:rPr>
                <w:rFonts w:eastAsia="Calibri"/>
              </w:rPr>
            </w:pPr>
            <w:r w:rsidRPr="001C6754">
              <w:rPr>
                <w:rFonts w:eastAsia="Calibri"/>
              </w:rPr>
              <w:t>3</w:t>
            </w:r>
          </w:p>
        </w:tc>
        <w:tc>
          <w:tcPr>
            <w:tcW w:w="605" w:type="dxa"/>
          </w:tcPr>
          <w:p w14:paraId="178A478A" w14:textId="77777777" w:rsidR="00051A94" w:rsidRPr="001C6754" w:rsidRDefault="00051A94" w:rsidP="00A00183">
            <w:pPr>
              <w:rPr>
                <w:rFonts w:eastAsia="Calibri"/>
              </w:rPr>
            </w:pPr>
            <w:r w:rsidRPr="001C6754">
              <w:rPr>
                <w:rFonts w:eastAsia="Calibri"/>
              </w:rPr>
              <w:t>3</w:t>
            </w:r>
          </w:p>
        </w:tc>
        <w:tc>
          <w:tcPr>
            <w:tcW w:w="748" w:type="dxa"/>
          </w:tcPr>
          <w:p w14:paraId="2EE72471" w14:textId="77777777" w:rsidR="00051A94" w:rsidRPr="001C6754" w:rsidRDefault="00051A94" w:rsidP="00A00183">
            <w:pPr>
              <w:jc w:val="center"/>
              <w:rPr>
                <w:rFonts w:eastAsia="Calibri"/>
                <w:bCs/>
              </w:rPr>
            </w:pPr>
            <w:r w:rsidRPr="001C6754">
              <w:rPr>
                <w:rFonts w:eastAsia="Calibri"/>
                <w:bCs/>
              </w:rPr>
              <w:t>3</w:t>
            </w:r>
          </w:p>
        </w:tc>
        <w:tc>
          <w:tcPr>
            <w:tcW w:w="705" w:type="dxa"/>
          </w:tcPr>
          <w:p w14:paraId="746DDC70" w14:textId="77777777" w:rsidR="00051A94" w:rsidRPr="001C6754" w:rsidRDefault="00051A94" w:rsidP="00A00183">
            <w:pPr>
              <w:jc w:val="center"/>
              <w:rPr>
                <w:rFonts w:eastAsia="Calibri"/>
                <w:bCs/>
              </w:rPr>
            </w:pPr>
            <w:r w:rsidRPr="001C6754">
              <w:rPr>
                <w:rFonts w:eastAsia="Calibri"/>
                <w:bCs/>
              </w:rPr>
              <w:t>1</w:t>
            </w:r>
          </w:p>
        </w:tc>
        <w:tc>
          <w:tcPr>
            <w:tcW w:w="705" w:type="dxa"/>
          </w:tcPr>
          <w:p w14:paraId="35AEA947" w14:textId="77777777" w:rsidR="00051A94" w:rsidRPr="001C6754" w:rsidRDefault="00051A94" w:rsidP="00A00183">
            <w:pPr>
              <w:rPr>
                <w:rFonts w:eastAsia="Calibri"/>
              </w:rPr>
            </w:pPr>
            <w:r w:rsidRPr="001C6754">
              <w:rPr>
                <w:rFonts w:eastAsia="Calibri"/>
              </w:rPr>
              <w:t>3</w:t>
            </w:r>
          </w:p>
        </w:tc>
        <w:tc>
          <w:tcPr>
            <w:tcW w:w="705" w:type="dxa"/>
          </w:tcPr>
          <w:p w14:paraId="08A0D48D" w14:textId="77777777" w:rsidR="00051A94" w:rsidRPr="001C6754" w:rsidRDefault="00051A94" w:rsidP="00A00183">
            <w:pPr>
              <w:jc w:val="center"/>
              <w:rPr>
                <w:rFonts w:eastAsia="Calibri"/>
                <w:bCs/>
              </w:rPr>
            </w:pPr>
            <w:r w:rsidRPr="001C6754">
              <w:rPr>
                <w:rFonts w:eastAsia="Calibri"/>
                <w:bCs/>
              </w:rPr>
              <w:t>3</w:t>
            </w:r>
          </w:p>
        </w:tc>
        <w:tc>
          <w:tcPr>
            <w:tcW w:w="705" w:type="dxa"/>
          </w:tcPr>
          <w:p w14:paraId="1D06CAD7" w14:textId="77777777" w:rsidR="00051A94" w:rsidRPr="001C6754" w:rsidRDefault="00051A94" w:rsidP="00A00183">
            <w:pPr>
              <w:jc w:val="center"/>
              <w:rPr>
                <w:rFonts w:eastAsia="Calibri"/>
                <w:bCs/>
              </w:rPr>
            </w:pPr>
            <w:r w:rsidRPr="001C6754">
              <w:rPr>
                <w:rFonts w:eastAsia="Calibri"/>
                <w:bCs/>
              </w:rPr>
              <w:t>3</w:t>
            </w:r>
          </w:p>
        </w:tc>
        <w:tc>
          <w:tcPr>
            <w:tcW w:w="705" w:type="dxa"/>
          </w:tcPr>
          <w:p w14:paraId="28A054A0" w14:textId="77777777" w:rsidR="00051A94" w:rsidRPr="001C6754" w:rsidRDefault="00051A94" w:rsidP="00A00183">
            <w:pPr>
              <w:jc w:val="center"/>
              <w:rPr>
                <w:rFonts w:eastAsia="Calibri"/>
                <w:bCs/>
              </w:rPr>
            </w:pPr>
            <w:r w:rsidRPr="001C6754">
              <w:rPr>
                <w:rFonts w:eastAsia="Calibri"/>
                <w:bCs/>
              </w:rPr>
              <w:t>3</w:t>
            </w:r>
          </w:p>
        </w:tc>
        <w:tc>
          <w:tcPr>
            <w:tcW w:w="705" w:type="dxa"/>
          </w:tcPr>
          <w:p w14:paraId="29DB52A5" w14:textId="77777777" w:rsidR="00051A94" w:rsidRPr="001C6754" w:rsidRDefault="00051A94" w:rsidP="00A00183">
            <w:pPr>
              <w:jc w:val="center"/>
              <w:rPr>
                <w:rFonts w:eastAsia="Calibri"/>
                <w:bCs/>
              </w:rPr>
            </w:pPr>
            <w:r w:rsidRPr="001C6754">
              <w:rPr>
                <w:rFonts w:eastAsia="Calibri"/>
                <w:bCs/>
              </w:rPr>
              <w:t>1</w:t>
            </w:r>
          </w:p>
        </w:tc>
        <w:tc>
          <w:tcPr>
            <w:tcW w:w="705" w:type="dxa"/>
          </w:tcPr>
          <w:p w14:paraId="5DFE5995" w14:textId="77777777" w:rsidR="00051A94" w:rsidRPr="001C6754" w:rsidRDefault="00051A94" w:rsidP="00A00183">
            <w:pPr>
              <w:rPr>
                <w:rFonts w:eastAsia="Calibri"/>
              </w:rPr>
            </w:pPr>
            <w:r w:rsidRPr="001C6754">
              <w:rPr>
                <w:rFonts w:eastAsia="Calibri"/>
              </w:rPr>
              <w:t>0</w:t>
            </w:r>
          </w:p>
        </w:tc>
        <w:tc>
          <w:tcPr>
            <w:tcW w:w="731" w:type="dxa"/>
          </w:tcPr>
          <w:p w14:paraId="01BF9A93" w14:textId="77777777" w:rsidR="00051A94" w:rsidRPr="001C6754" w:rsidRDefault="00051A94" w:rsidP="00A00183">
            <w:pPr>
              <w:rPr>
                <w:rFonts w:eastAsia="Calibri"/>
              </w:rPr>
            </w:pPr>
            <w:r w:rsidRPr="001C6754">
              <w:rPr>
                <w:rFonts w:eastAsia="Calibri"/>
              </w:rPr>
              <w:t>0</w:t>
            </w:r>
          </w:p>
        </w:tc>
      </w:tr>
    </w:tbl>
    <w:p w14:paraId="1E8B5152" w14:textId="2530BC68" w:rsidR="00051A94" w:rsidRPr="001C6754" w:rsidRDefault="00051A94" w:rsidP="00051A94">
      <w:pPr>
        <w:spacing w:line="276" w:lineRule="auto"/>
        <w:rPr>
          <w:b/>
        </w:rPr>
      </w:pPr>
    </w:p>
    <w:tbl>
      <w:tblPr>
        <w:tblpPr w:leftFromText="141" w:rightFromText="141" w:vertAnchor="text" w:horzAnchor="page" w:tblpXSpec="center" w:tblpY="124"/>
        <w:tblW w:w="1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1"/>
        <w:gridCol w:w="760"/>
        <w:gridCol w:w="765"/>
        <w:gridCol w:w="669"/>
        <w:gridCol w:w="765"/>
        <w:gridCol w:w="669"/>
        <w:gridCol w:w="669"/>
        <w:gridCol w:w="861"/>
        <w:gridCol w:w="669"/>
        <w:gridCol w:w="765"/>
        <w:gridCol w:w="669"/>
        <w:gridCol w:w="669"/>
        <w:gridCol w:w="669"/>
        <w:gridCol w:w="734"/>
      </w:tblGrid>
      <w:tr w:rsidR="007028CC" w:rsidRPr="001C6754" w14:paraId="2A7D3E02" w14:textId="77777777" w:rsidTr="009C19A1">
        <w:trPr>
          <w:trHeight w:val="70"/>
        </w:trPr>
        <w:tc>
          <w:tcPr>
            <w:tcW w:w="11204" w:type="dxa"/>
            <w:gridSpan w:val="14"/>
          </w:tcPr>
          <w:p w14:paraId="0E6DEF2D" w14:textId="17A0C09B" w:rsidR="00A00183" w:rsidRPr="001C6754" w:rsidRDefault="00A00183" w:rsidP="00A00183">
            <w:pPr>
              <w:rPr>
                <w:rFonts w:eastAsia="Calibri"/>
                <w:b/>
                <w:bCs/>
              </w:rPr>
            </w:pPr>
            <w:r w:rsidRPr="001C6754">
              <w:rPr>
                <w:b/>
              </w:rPr>
              <w:t>Table 2. Relation of Course Learning Outcomes and Program Outcomes</w:t>
            </w:r>
          </w:p>
        </w:tc>
      </w:tr>
      <w:tr w:rsidR="007028CC" w:rsidRPr="001C6754" w14:paraId="3A08EE79" w14:textId="77777777" w:rsidTr="009C19A1">
        <w:trPr>
          <w:trHeight w:val="446"/>
        </w:trPr>
        <w:tc>
          <w:tcPr>
            <w:tcW w:w="1871" w:type="dxa"/>
          </w:tcPr>
          <w:p w14:paraId="03D4F15F" w14:textId="77777777" w:rsidR="00051A94" w:rsidRPr="001C6754" w:rsidRDefault="00051A94" w:rsidP="00A00183">
            <w:pPr>
              <w:jc w:val="center"/>
              <w:rPr>
                <w:rFonts w:eastAsia="Calibri"/>
                <w:b/>
              </w:rPr>
            </w:pPr>
            <w:r w:rsidRPr="001C6754">
              <w:rPr>
                <w:rFonts w:eastAsia="Calibri"/>
                <w:b/>
                <w:bCs/>
                <w:lang w:eastAsia="en-US"/>
              </w:rPr>
              <w:t>Learning Outcome</w:t>
            </w:r>
          </w:p>
        </w:tc>
        <w:tc>
          <w:tcPr>
            <w:tcW w:w="760" w:type="dxa"/>
          </w:tcPr>
          <w:p w14:paraId="1B3C80E3" w14:textId="77777777" w:rsidR="00051A94" w:rsidRPr="001C6754" w:rsidRDefault="00051A94" w:rsidP="00A00183">
            <w:pPr>
              <w:jc w:val="center"/>
              <w:rPr>
                <w:rFonts w:eastAsia="Calibri"/>
                <w:b/>
                <w:bCs/>
              </w:rPr>
            </w:pPr>
            <w:r w:rsidRPr="001C6754">
              <w:rPr>
                <w:rFonts w:eastAsia="Calibri"/>
                <w:b/>
                <w:bCs/>
              </w:rPr>
              <w:t>PO</w:t>
            </w:r>
          </w:p>
          <w:p w14:paraId="7B2940DB" w14:textId="77777777" w:rsidR="00051A94" w:rsidRPr="001C6754" w:rsidRDefault="00051A94" w:rsidP="00A00183">
            <w:pPr>
              <w:jc w:val="center"/>
              <w:rPr>
                <w:rFonts w:eastAsia="Calibri"/>
                <w:b/>
                <w:bCs/>
              </w:rPr>
            </w:pPr>
            <w:r w:rsidRPr="001C6754">
              <w:rPr>
                <w:rFonts w:eastAsia="Calibri"/>
                <w:b/>
                <w:bCs/>
              </w:rPr>
              <w:t>1</w:t>
            </w:r>
          </w:p>
        </w:tc>
        <w:tc>
          <w:tcPr>
            <w:tcW w:w="765" w:type="dxa"/>
          </w:tcPr>
          <w:p w14:paraId="78A9FAD4" w14:textId="77777777" w:rsidR="00051A94" w:rsidRPr="001C6754" w:rsidRDefault="00051A94" w:rsidP="00A00183">
            <w:pPr>
              <w:jc w:val="center"/>
              <w:rPr>
                <w:rFonts w:eastAsia="Calibri"/>
                <w:b/>
                <w:bCs/>
              </w:rPr>
            </w:pPr>
            <w:r w:rsidRPr="001C6754">
              <w:rPr>
                <w:rFonts w:eastAsia="Calibri"/>
                <w:b/>
                <w:bCs/>
              </w:rPr>
              <w:t>PO</w:t>
            </w:r>
          </w:p>
          <w:p w14:paraId="2C089F29" w14:textId="77777777" w:rsidR="00051A94" w:rsidRPr="001C6754" w:rsidRDefault="00051A94" w:rsidP="00A00183">
            <w:pPr>
              <w:jc w:val="center"/>
              <w:rPr>
                <w:rFonts w:eastAsia="Calibri"/>
                <w:b/>
                <w:bCs/>
              </w:rPr>
            </w:pPr>
            <w:r w:rsidRPr="001C6754">
              <w:rPr>
                <w:rFonts w:eastAsia="Calibri"/>
                <w:b/>
                <w:bCs/>
              </w:rPr>
              <w:t>2</w:t>
            </w:r>
          </w:p>
        </w:tc>
        <w:tc>
          <w:tcPr>
            <w:tcW w:w="669" w:type="dxa"/>
          </w:tcPr>
          <w:p w14:paraId="61CEC361" w14:textId="77777777" w:rsidR="00051A94" w:rsidRPr="001C6754" w:rsidRDefault="00051A94" w:rsidP="00A00183">
            <w:pPr>
              <w:jc w:val="center"/>
              <w:rPr>
                <w:rFonts w:eastAsia="Calibri"/>
                <w:b/>
                <w:bCs/>
              </w:rPr>
            </w:pPr>
            <w:r w:rsidRPr="001C6754">
              <w:rPr>
                <w:rFonts w:eastAsia="Calibri"/>
                <w:b/>
                <w:bCs/>
              </w:rPr>
              <w:t>PO</w:t>
            </w:r>
          </w:p>
          <w:p w14:paraId="542A581F" w14:textId="77777777" w:rsidR="00051A94" w:rsidRPr="001C6754" w:rsidRDefault="00051A94" w:rsidP="00A00183">
            <w:pPr>
              <w:jc w:val="center"/>
              <w:rPr>
                <w:rFonts w:eastAsia="Calibri"/>
                <w:b/>
                <w:bCs/>
              </w:rPr>
            </w:pPr>
            <w:r w:rsidRPr="001C6754">
              <w:rPr>
                <w:rFonts w:eastAsia="Calibri"/>
                <w:b/>
                <w:bCs/>
              </w:rPr>
              <w:t>3</w:t>
            </w:r>
          </w:p>
        </w:tc>
        <w:tc>
          <w:tcPr>
            <w:tcW w:w="765" w:type="dxa"/>
          </w:tcPr>
          <w:p w14:paraId="77838F13" w14:textId="77777777" w:rsidR="00051A94" w:rsidRPr="001C6754" w:rsidRDefault="00051A94" w:rsidP="00A00183">
            <w:pPr>
              <w:jc w:val="center"/>
              <w:rPr>
                <w:rFonts w:eastAsia="Calibri"/>
                <w:b/>
                <w:bCs/>
              </w:rPr>
            </w:pPr>
            <w:r w:rsidRPr="001C6754">
              <w:rPr>
                <w:rFonts w:eastAsia="Calibri"/>
                <w:b/>
                <w:bCs/>
              </w:rPr>
              <w:t>PO</w:t>
            </w:r>
          </w:p>
          <w:p w14:paraId="0D14C8BC" w14:textId="77777777" w:rsidR="00051A94" w:rsidRPr="001C6754" w:rsidRDefault="00051A94" w:rsidP="00A00183">
            <w:pPr>
              <w:jc w:val="center"/>
              <w:rPr>
                <w:rFonts w:eastAsia="Calibri"/>
                <w:b/>
                <w:bCs/>
              </w:rPr>
            </w:pPr>
            <w:r w:rsidRPr="001C6754">
              <w:rPr>
                <w:rFonts w:eastAsia="Calibri"/>
                <w:b/>
                <w:bCs/>
              </w:rPr>
              <w:t>4</w:t>
            </w:r>
          </w:p>
        </w:tc>
        <w:tc>
          <w:tcPr>
            <w:tcW w:w="669" w:type="dxa"/>
          </w:tcPr>
          <w:p w14:paraId="71659F72" w14:textId="77777777" w:rsidR="00051A94" w:rsidRPr="001C6754" w:rsidRDefault="00051A94" w:rsidP="00A00183">
            <w:pPr>
              <w:jc w:val="center"/>
              <w:rPr>
                <w:rFonts w:eastAsia="Calibri"/>
                <w:b/>
                <w:bCs/>
              </w:rPr>
            </w:pPr>
            <w:r w:rsidRPr="001C6754">
              <w:rPr>
                <w:rFonts w:eastAsia="Calibri"/>
                <w:b/>
                <w:bCs/>
              </w:rPr>
              <w:t>PO</w:t>
            </w:r>
          </w:p>
          <w:p w14:paraId="62A2DFBC" w14:textId="77777777" w:rsidR="00051A94" w:rsidRPr="001C6754" w:rsidRDefault="00051A94" w:rsidP="00A00183">
            <w:pPr>
              <w:jc w:val="center"/>
              <w:rPr>
                <w:rFonts w:eastAsia="Calibri"/>
                <w:b/>
                <w:bCs/>
              </w:rPr>
            </w:pPr>
            <w:r w:rsidRPr="001C6754">
              <w:rPr>
                <w:rFonts w:eastAsia="Calibri"/>
                <w:b/>
                <w:bCs/>
              </w:rPr>
              <w:t>5</w:t>
            </w:r>
          </w:p>
        </w:tc>
        <w:tc>
          <w:tcPr>
            <w:tcW w:w="669" w:type="dxa"/>
          </w:tcPr>
          <w:p w14:paraId="1D6E0AF0" w14:textId="77777777" w:rsidR="00051A94" w:rsidRPr="001C6754" w:rsidRDefault="00051A94" w:rsidP="00A00183">
            <w:pPr>
              <w:jc w:val="center"/>
              <w:rPr>
                <w:rFonts w:eastAsia="Calibri"/>
                <w:b/>
                <w:bCs/>
              </w:rPr>
            </w:pPr>
            <w:r w:rsidRPr="001C6754">
              <w:rPr>
                <w:rFonts w:eastAsia="Calibri"/>
                <w:b/>
                <w:bCs/>
              </w:rPr>
              <w:t>PO</w:t>
            </w:r>
          </w:p>
          <w:p w14:paraId="21A65249" w14:textId="77777777" w:rsidR="00051A94" w:rsidRPr="001C6754" w:rsidRDefault="00051A94" w:rsidP="00A00183">
            <w:pPr>
              <w:jc w:val="center"/>
              <w:rPr>
                <w:rFonts w:eastAsia="Calibri"/>
                <w:b/>
                <w:bCs/>
              </w:rPr>
            </w:pPr>
            <w:r w:rsidRPr="001C6754">
              <w:rPr>
                <w:rFonts w:eastAsia="Calibri"/>
                <w:b/>
                <w:bCs/>
              </w:rPr>
              <w:t>6</w:t>
            </w:r>
          </w:p>
        </w:tc>
        <w:tc>
          <w:tcPr>
            <w:tcW w:w="861" w:type="dxa"/>
          </w:tcPr>
          <w:p w14:paraId="04AF7DBC" w14:textId="77777777" w:rsidR="00051A94" w:rsidRPr="001C6754" w:rsidRDefault="00051A94" w:rsidP="00A00183">
            <w:pPr>
              <w:jc w:val="center"/>
              <w:rPr>
                <w:rFonts w:eastAsia="Calibri"/>
                <w:b/>
                <w:bCs/>
              </w:rPr>
            </w:pPr>
            <w:r w:rsidRPr="001C6754">
              <w:rPr>
                <w:rFonts w:eastAsia="Calibri"/>
                <w:b/>
                <w:bCs/>
              </w:rPr>
              <w:t>PO</w:t>
            </w:r>
          </w:p>
          <w:p w14:paraId="5B774626" w14:textId="77777777" w:rsidR="00051A94" w:rsidRPr="001C6754" w:rsidRDefault="00051A94" w:rsidP="00A00183">
            <w:pPr>
              <w:jc w:val="center"/>
              <w:rPr>
                <w:rFonts w:eastAsia="Calibri"/>
                <w:b/>
                <w:bCs/>
              </w:rPr>
            </w:pPr>
            <w:r w:rsidRPr="001C6754">
              <w:rPr>
                <w:rFonts w:eastAsia="Calibri"/>
                <w:b/>
                <w:bCs/>
              </w:rPr>
              <w:t>7</w:t>
            </w:r>
          </w:p>
        </w:tc>
        <w:tc>
          <w:tcPr>
            <w:tcW w:w="669" w:type="dxa"/>
          </w:tcPr>
          <w:p w14:paraId="09CB0A22" w14:textId="77777777" w:rsidR="00051A94" w:rsidRPr="001C6754" w:rsidRDefault="00051A94" w:rsidP="00A00183">
            <w:pPr>
              <w:jc w:val="center"/>
              <w:rPr>
                <w:rFonts w:eastAsia="Calibri"/>
                <w:b/>
                <w:bCs/>
              </w:rPr>
            </w:pPr>
            <w:r w:rsidRPr="001C6754">
              <w:rPr>
                <w:rFonts w:eastAsia="Calibri"/>
                <w:b/>
                <w:bCs/>
              </w:rPr>
              <w:t>PO</w:t>
            </w:r>
          </w:p>
          <w:p w14:paraId="4D506429" w14:textId="77777777" w:rsidR="00051A94" w:rsidRPr="001C6754" w:rsidRDefault="00051A94" w:rsidP="00A00183">
            <w:pPr>
              <w:jc w:val="center"/>
              <w:rPr>
                <w:rFonts w:eastAsia="Calibri"/>
                <w:b/>
                <w:bCs/>
              </w:rPr>
            </w:pPr>
            <w:r w:rsidRPr="001C6754">
              <w:rPr>
                <w:rFonts w:eastAsia="Calibri"/>
                <w:b/>
                <w:bCs/>
              </w:rPr>
              <w:t>8</w:t>
            </w:r>
          </w:p>
        </w:tc>
        <w:tc>
          <w:tcPr>
            <w:tcW w:w="765" w:type="dxa"/>
          </w:tcPr>
          <w:p w14:paraId="201F605F" w14:textId="77777777" w:rsidR="00051A94" w:rsidRPr="001C6754" w:rsidRDefault="00051A94" w:rsidP="00A00183">
            <w:pPr>
              <w:jc w:val="center"/>
              <w:rPr>
                <w:rFonts w:eastAsia="Calibri"/>
                <w:b/>
                <w:bCs/>
              </w:rPr>
            </w:pPr>
            <w:r w:rsidRPr="001C6754">
              <w:rPr>
                <w:rFonts w:eastAsia="Calibri"/>
                <w:b/>
                <w:bCs/>
              </w:rPr>
              <w:t>PO</w:t>
            </w:r>
          </w:p>
          <w:p w14:paraId="6EC0F06E" w14:textId="77777777" w:rsidR="00051A94" w:rsidRPr="001C6754" w:rsidRDefault="00051A94" w:rsidP="00A00183">
            <w:pPr>
              <w:jc w:val="center"/>
              <w:rPr>
                <w:rFonts w:eastAsia="Calibri"/>
                <w:b/>
                <w:bCs/>
              </w:rPr>
            </w:pPr>
            <w:r w:rsidRPr="001C6754">
              <w:rPr>
                <w:rFonts w:eastAsia="Calibri"/>
                <w:b/>
                <w:bCs/>
              </w:rPr>
              <w:t>9</w:t>
            </w:r>
          </w:p>
        </w:tc>
        <w:tc>
          <w:tcPr>
            <w:tcW w:w="669" w:type="dxa"/>
          </w:tcPr>
          <w:p w14:paraId="7AD49695" w14:textId="77777777" w:rsidR="00051A94" w:rsidRPr="001C6754" w:rsidRDefault="00051A94" w:rsidP="00A00183">
            <w:pPr>
              <w:jc w:val="center"/>
              <w:rPr>
                <w:rFonts w:eastAsia="Calibri"/>
                <w:b/>
                <w:bCs/>
              </w:rPr>
            </w:pPr>
            <w:r w:rsidRPr="001C6754">
              <w:rPr>
                <w:rFonts w:eastAsia="Calibri"/>
                <w:b/>
                <w:bCs/>
              </w:rPr>
              <w:t>PO</w:t>
            </w:r>
          </w:p>
          <w:p w14:paraId="48A1BE40" w14:textId="77777777" w:rsidR="00051A94" w:rsidRPr="001C6754" w:rsidRDefault="00051A94" w:rsidP="00A00183">
            <w:pPr>
              <w:jc w:val="center"/>
              <w:rPr>
                <w:rFonts w:eastAsia="Calibri"/>
                <w:b/>
                <w:bCs/>
              </w:rPr>
            </w:pPr>
            <w:r w:rsidRPr="001C6754">
              <w:rPr>
                <w:rFonts w:eastAsia="Calibri"/>
                <w:b/>
                <w:bCs/>
              </w:rPr>
              <w:t>10</w:t>
            </w:r>
          </w:p>
        </w:tc>
        <w:tc>
          <w:tcPr>
            <w:tcW w:w="669" w:type="dxa"/>
          </w:tcPr>
          <w:p w14:paraId="000C7B4A" w14:textId="77777777" w:rsidR="00051A94" w:rsidRPr="001C6754" w:rsidRDefault="00051A94" w:rsidP="00A00183">
            <w:pPr>
              <w:jc w:val="center"/>
              <w:rPr>
                <w:rFonts w:eastAsia="Calibri"/>
                <w:b/>
                <w:bCs/>
              </w:rPr>
            </w:pPr>
            <w:r w:rsidRPr="001C6754">
              <w:rPr>
                <w:rFonts w:eastAsia="Calibri"/>
                <w:b/>
                <w:bCs/>
              </w:rPr>
              <w:t>PO11</w:t>
            </w:r>
          </w:p>
        </w:tc>
        <w:tc>
          <w:tcPr>
            <w:tcW w:w="669" w:type="dxa"/>
          </w:tcPr>
          <w:p w14:paraId="79E277C8" w14:textId="77777777" w:rsidR="00051A94" w:rsidRPr="001C6754" w:rsidRDefault="00051A94" w:rsidP="00A00183">
            <w:pPr>
              <w:jc w:val="center"/>
              <w:rPr>
                <w:rFonts w:eastAsia="Calibri"/>
                <w:b/>
                <w:bCs/>
              </w:rPr>
            </w:pPr>
            <w:r w:rsidRPr="001C6754">
              <w:rPr>
                <w:rFonts w:eastAsia="Calibri"/>
                <w:b/>
                <w:bCs/>
              </w:rPr>
              <w:t>PO</w:t>
            </w:r>
          </w:p>
          <w:p w14:paraId="001A32D1" w14:textId="77777777" w:rsidR="00051A94" w:rsidRPr="001C6754" w:rsidRDefault="00051A94" w:rsidP="00A00183">
            <w:pPr>
              <w:jc w:val="center"/>
              <w:rPr>
                <w:rFonts w:eastAsia="Calibri"/>
                <w:b/>
                <w:bCs/>
              </w:rPr>
            </w:pPr>
            <w:r w:rsidRPr="001C6754">
              <w:rPr>
                <w:rFonts w:eastAsia="Calibri"/>
                <w:b/>
                <w:bCs/>
              </w:rPr>
              <w:t>12</w:t>
            </w:r>
          </w:p>
        </w:tc>
        <w:tc>
          <w:tcPr>
            <w:tcW w:w="734" w:type="dxa"/>
          </w:tcPr>
          <w:p w14:paraId="081C201F" w14:textId="77777777" w:rsidR="00051A94" w:rsidRPr="001C6754" w:rsidRDefault="00051A94" w:rsidP="00A00183">
            <w:pPr>
              <w:jc w:val="center"/>
              <w:rPr>
                <w:rFonts w:eastAsia="Calibri"/>
                <w:b/>
                <w:bCs/>
              </w:rPr>
            </w:pPr>
            <w:r w:rsidRPr="001C6754">
              <w:rPr>
                <w:rFonts w:eastAsia="Calibri"/>
                <w:b/>
                <w:bCs/>
              </w:rPr>
              <w:t>PO 13</w:t>
            </w:r>
          </w:p>
        </w:tc>
      </w:tr>
      <w:tr w:rsidR="007028CC" w:rsidRPr="001C6754" w14:paraId="23E178B1" w14:textId="77777777" w:rsidTr="009C19A1">
        <w:trPr>
          <w:trHeight w:val="410"/>
        </w:trPr>
        <w:tc>
          <w:tcPr>
            <w:tcW w:w="1871" w:type="dxa"/>
          </w:tcPr>
          <w:p w14:paraId="03B17C6E" w14:textId="05CD453C" w:rsidR="00051A94" w:rsidRPr="001C6754" w:rsidRDefault="00594124" w:rsidP="00A00183">
            <w:pPr>
              <w:jc w:val="center"/>
              <w:rPr>
                <w:rFonts w:eastAsia="Calibri"/>
                <w:b/>
                <w:bCs/>
              </w:rPr>
            </w:pPr>
            <w:r w:rsidRPr="001C6754">
              <w:rPr>
                <w:b/>
                <w:bCs/>
                <w:shd w:val="clear" w:color="auto" w:fill="FFFFFF"/>
              </w:rPr>
              <w:t xml:space="preserve">HEF 2101 </w:t>
            </w:r>
            <w:r w:rsidR="00051A94" w:rsidRPr="001C6754">
              <w:rPr>
                <w:b/>
                <w:bCs/>
                <w:shd w:val="clear" w:color="auto" w:fill="FFFFFF"/>
              </w:rPr>
              <w:t>Integrative Approach in Health</w:t>
            </w:r>
          </w:p>
        </w:tc>
        <w:tc>
          <w:tcPr>
            <w:tcW w:w="760" w:type="dxa"/>
          </w:tcPr>
          <w:p w14:paraId="4AFF4268" w14:textId="77777777" w:rsidR="00051A94" w:rsidRPr="001C6754" w:rsidRDefault="00051A94" w:rsidP="00A00183">
            <w:pPr>
              <w:jc w:val="center"/>
              <w:rPr>
                <w:rFonts w:eastAsia="Calibri"/>
              </w:rPr>
            </w:pPr>
            <w:r w:rsidRPr="001C6754">
              <w:rPr>
                <w:rFonts w:eastAsia="Calibri"/>
              </w:rPr>
              <w:t>LO1,2</w:t>
            </w:r>
          </w:p>
          <w:p w14:paraId="3DA35D55" w14:textId="77777777" w:rsidR="00051A94" w:rsidRPr="001C6754" w:rsidRDefault="00051A94" w:rsidP="00A00183">
            <w:pPr>
              <w:jc w:val="center"/>
              <w:rPr>
                <w:rFonts w:eastAsia="Calibri"/>
              </w:rPr>
            </w:pPr>
            <w:r w:rsidRPr="001C6754">
              <w:rPr>
                <w:rFonts w:eastAsia="Calibri"/>
              </w:rPr>
              <w:t>3,4,5</w:t>
            </w:r>
          </w:p>
          <w:p w14:paraId="3F405FA5" w14:textId="77777777" w:rsidR="00051A94" w:rsidRPr="001C6754" w:rsidRDefault="00051A94" w:rsidP="00A00183">
            <w:pPr>
              <w:jc w:val="center"/>
              <w:rPr>
                <w:rFonts w:eastAsia="Calibri"/>
              </w:rPr>
            </w:pPr>
          </w:p>
        </w:tc>
        <w:tc>
          <w:tcPr>
            <w:tcW w:w="765" w:type="dxa"/>
          </w:tcPr>
          <w:p w14:paraId="23A207A6" w14:textId="77777777" w:rsidR="00051A94" w:rsidRPr="001C6754" w:rsidRDefault="00051A94" w:rsidP="00A00183">
            <w:pPr>
              <w:rPr>
                <w:rFonts w:eastAsia="Calibri"/>
              </w:rPr>
            </w:pPr>
            <w:r w:rsidRPr="001C6754">
              <w:rPr>
                <w:rFonts w:eastAsia="Calibri"/>
              </w:rPr>
              <w:t>LO</w:t>
            </w:r>
          </w:p>
          <w:p w14:paraId="1A0C2274" w14:textId="77777777" w:rsidR="00051A94" w:rsidRPr="001C6754" w:rsidRDefault="00051A94" w:rsidP="00A00183">
            <w:pPr>
              <w:rPr>
                <w:rFonts w:eastAsia="Calibri"/>
              </w:rPr>
            </w:pPr>
            <w:r w:rsidRPr="001C6754">
              <w:rPr>
                <w:rFonts w:eastAsia="Calibri"/>
              </w:rPr>
              <w:t>2</w:t>
            </w:r>
          </w:p>
        </w:tc>
        <w:tc>
          <w:tcPr>
            <w:tcW w:w="669" w:type="dxa"/>
          </w:tcPr>
          <w:p w14:paraId="5E9289FD" w14:textId="77777777" w:rsidR="00051A94" w:rsidRPr="001C6754" w:rsidRDefault="00051A94" w:rsidP="00A00183">
            <w:pPr>
              <w:jc w:val="center"/>
              <w:rPr>
                <w:rFonts w:eastAsia="Calibri"/>
              </w:rPr>
            </w:pPr>
            <w:r w:rsidRPr="001C6754">
              <w:rPr>
                <w:rFonts w:eastAsia="Calibri"/>
              </w:rPr>
              <w:t>LO1,2</w:t>
            </w:r>
          </w:p>
          <w:p w14:paraId="36C4A48C" w14:textId="77777777" w:rsidR="00051A94" w:rsidRPr="001C6754" w:rsidRDefault="00051A94" w:rsidP="00A00183">
            <w:pPr>
              <w:jc w:val="center"/>
              <w:rPr>
                <w:rFonts w:eastAsia="Calibri"/>
              </w:rPr>
            </w:pPr>
            <w:r w:rsidRPr="001C6754">
              <w:rPr>
                <w:rFonts w:eastAsia="Calibri"/>
              </w:rPr>
              <w:t>3,4,5</w:t>
            </w:r>
          </w:p>
          <w:p w14:paraId="30E96F71" w14:textId="77777777" w:rsidR="00051A94" w:rsidRPr="001C6754" w:rsidRDefault="00051A94" w:rsidP="00A00183">
            <w:pPr>
              <w:rPr>
                <w:rFonts w:eastAsia="Calibri"/>
              </w:rPr>
            </w:pPr>
          </w:p>
        </w:tc>
        <w:tc>
          <w:tcPr>
            <w:tcW w:w="765" w:type="dxa"/>
          </w:tcPr>
          <w:p w14:paraId="06652110" w14:textId="77777777" w:rsidR="00051A94" w:rsidRPr="001C6754" w:rsidRDefault="00051A94" w:rsidP="00A00183">
            <w:pPr>
              <w:jc w:val="center"/>
              <w:rPr>
                <w:rFonts w:eastAsia="Calibri"/>
              </w:rPr>
            </w:pPr>
            <w:r w:rsidRPr="001C6754">
              <w:rPr>
                <w:rFonts w:eastAsia="Calibri"/>
              </w:rPr>
              <w:t>LO</w:t>
            </w:r>
          </w:p>
          <w:p w14:paraId="70B22293" w14:textId="77777777" w:rsidR="00051A94" w:rsidRPr="001C6754" w:rsidRDefault="00051A94" w:rsidP="00A00183">
            <w:pPr>
              <w:jc w:val="center"/>
              <w:rPr>
                <w:rFonts w:eastAsia="Calibri"/>
              </w:rPr>
            </w:pPr>
            <w:r w:rsidRPr="001C6754">
              <w:rPr>
                <w:rFonts w:eastAsia="Calibri"/>
              </w:rPr>
              <w:t>1,2</w:t>
            </w:r>
          </w:p>
          <w:p w14:paraId="7CE55158" w14:textId="77777777" w:rsidR="00051A94" w:rsidRPr="001C6754" w:rsidRDefault="00051A94" w:rsidP="00A00183">
            <w:pPr>
              <w:jc w:val="center"/>
              <w:rPr>
                <w:rFonts w:eastAsia="Calibri"/>
              </w:rPr>
            </w:pPr>
            <w:r w:rsidRPr="001C6754">
              <w:rPr>
                <w:rFonts w:eastAsia="Calibri"/>
              </w:rPr>
              <w:t>3,4,5</w:t>
            </w:r>
          </w:p>
          <w:p w14:paraId="046E8533" w14:textId="77777777" w:rsidR="00051A94" w:rsidRPr="001C6754" w:rsidRDefault="00051A94" w:rsidP="00A00183">
            <w:pPr>
              <w:rPr>
                <w:rFonts w:eastAsia="Calibri"/>
              </w:rPr>
            </w:pPr>
          </w:p>
        </w:tc>
        <w:tc>
          <w:tcPr>
            <w:tcW w:w="669" w:type="dxa"/>
          </w:tcPr>
          <w:p w14:paraId="1EF89C1E" w14:textId="77777777" w:rsidR="00051A94" w:rsidRPr="001C6754" w:rsidRDefault="00051A94" w:rsidP="00A00183">
            <w:pPr>
              <w:jc w:val="center"/>
              <w:rPr>
                <w:rFonts w:eastAsia="Calibri"/>
              </w:rPr>
            </w:pPr>
            <w:r w:rsidRPr="001C6754">
              <w:rPr>
                <w:rFonts w:eastAsia="Calibri"/>
              </w:rPr>
              <w:t>LO1,2</w:t>
            </w:r>
          </w:p>
          <w:p w14:paraId="4289F348" w14:textId="77777777" w:rsidR="00051A94" w:rsidRPr="001C6754" w:rsidRDefault="00051A94" w:rsidP="00A00183">
            <w:pPr>
              <w:jc w:val="center"/>
              <w:rPr>
                <w:rFonts w:eastAsia="Calibri"/>
              </w:rPr>
            </w:pPr>
            <w:r w:rsidRPr="001C6754">
              <w:rPr>
                <w:rFonts w:eastAsia="Calibri"/>
              </w:rPr>
              <w:t>3,4,5</w:t>
            </w:r>
          </w:p>
          <w:p w14:paraId="4146D677" w14:textId="77777777" w:rsidR="00051A94" w:rsidRPr="001C6754" w:rsidRDefault="00051A94" w:rsidP="00A00183">
            <w:pPr>
              <w:jc w:val="center"/>
              <w:rPr>
                <w:rFonts w:eastAsia="Calibri"/>
                <w:bCs/>
              </w:rPr>
            </w:pPr>
          </w:p>
        </w:tc>
        <w:tc>
          <w:tcPr>
            <w:tcW w:w="669" w:type="dxa"/>
          </w:tcPr>
          <w:p w14:paraId="559E6DBE" w14:textId="77777777" w:rsidR="00051A94" w:rsidRPr="001C6754" w:rsidRDefault="00051A94" w:rsidP="00A00183">
            <w:pPr>
              <w:jc w:val="center"/>
              <w:rPr>
                <w:rFonts w:eastAsia="Calibri"/>
                <w:bCs/>
              </w:rPr>
            </w:pPr>
            <w:r w:rsidRPr="001C6754">
              <w:rPr>
                <w:rFonts w:eastAsia="Calibri"/>
                <w:bCs/>
              </w:rPr>
              <w:t>LO</w:t>
            </w:r>
          </w:p>
          <w:p w14:paraId="39E4FC0C" w14:textId="77777777" w:rsidR="00051A94" w:rsidRPr="001C6754" w:rsidRDefault="00051A94" w:rsidP="00A00183">
            <w:pPr>
              <w:jc w:val="center"/>
              <w:rPr>
                <w:rFonts w:eastAsia="Calibri"/>
                <w:bCs/>
              </w:rPr>
            </w:pPr>
            <w:r w:rsidRPr="001C6754">
              <w:rPr>
                <w:rFonts w:eastAsia="Calibri"/>
                <w:bCs/>
              </w:rPr>
              <w:t>4</w:t>
            </w:r>
          </w:p>
          <w:p w14:paraId="20A63306" w14:textId="77777777" w:rsidR="00051A94" w:rsidRPr="001C6754" w:rsidRDefault="00051A94" w:rsidP="00A00183">
            <w:pPr>
              <w:rPr>
                <w:rFonts w:eastAsia="Calibri"/>
                <w:bCs/>
              </w:rPr>
            </w:pPr>
          </w:p>
        </w:tc>
        <w:tc>
          <w:tcPr>
            <w:tcW w:w="861" w:type="dxa"/>
          </w:tcPr>
          <w:p w14:paraId="23003EC7" w14:textId="77777777" w:rsidR="00051A94" w:rsidRPr="001C6754" w:rsidRDefault="00051A94" w:rsidP="00A00183">
            <w:pPr>
              <w:jc w:val="center"/>
              <w:rPr>
                <w:rFonts w:eastAsia="Calibri"/>
              </w:rPr>
            </w:pPr>
            <w:r w:rsidRPr="001C6754">
              <w:rPr>
                <w:rFonts w:eastAsia="Calibri"/>
              </w:rPr>
              <w:t>LO</w:t>
            </w:r>
          </w:p>
          <w:p w14:paraId="5B752AB6" w14:textId="77777777" w:rsidR="00051A94" w:rsidRPr="001C6754" w:rsidRDefault="00051A94" w:rsidP="00A00183">
            <w:pPr>
              <w:jc w:val="center"/>
              <w:rPr>
                <w:rFonts w:eastAsia="Calibri"/>
              </w:rPr>
            </w:pPr>
            <w:r w:rsidRPr="001C6754">
              <w:rPr>
                <w:rFonts w:eastAsia="Calibri"/>
              </w:rPr>
              <w:t>1,2</w:t>
            </w:r>
          </w:p>
          <w:p w14:paraId="38F480D4" w14:textId="77777777" w:rsidR="00051A94" w:rsidRPr="001C6754" w:rsidRDefault="00051A94" w:rsidP="00A00183">
            <w:pPr>
              <w:jc w:val="center"/>
              <w:rPr>
                <w:rFonts w:eastAsia="Calibri"/>
              </w:rPr>
            </w:pPr>
            <w:r w:rsidRPr="001C6754">
              <w:rPr>
                <w:rFonts w:eastAsia="Calibri"/>
              </w:rPr>
              <w:t>3,4,5</w:t>
            </w:r>
          </w:p>
          <w:p w14:paraId="16FF1065" w14:textId="77777777" w:rsidR="00051A94" w:rsidRPr="001C6754" w:rsidRDefault="00051A94" w:rsidP="00A00183">
            <w:pPr>
              <w:rPr>
                <w:rFonts w:eastAsia="Calibri"/>
              </w:rPr>
            </w:pPr>
          </w:p>
        </w:tc>
        <w:tc>
          <w:tcPr>
            <w:tcW w:w="669" w:type="dxa"/>
          </w:tcPr>
          <w:p w14:paraId="5224C231" w14:textId="77777777" w:rsidR="00051A94" w:rsidRPr="001C6754" w:rsidRDefault="00051A94" w:rsidP="00A00183">
            <w:pPr>
              <w:jc w:val="center"/>
              <w:rPr>
                <w:rFonts w:eastAsia="Calibri"/>
              </w:rPr>
            </w:pPr>
            <w:r w:rsidRPr="001C6754">
              <w:rPr>
                <w:rFonts w:eastAsia="Calibri"/>
              </w:rPr>
              <w:t>LO1,2</w:t>
            </w:r>
          </w:p>
          <w:p w14:paraId="673AA0EC" w14:textId="77777777" w:rsidR="00051A94" w:rsidRPr="001C6754" w:rsidRDefault="00051A94" w:rsidP="00A00183">
            <w:pPr>
              <w:jc w:val="center"/>
              <w:rPr>
                <w:rFonts w:eastAsia="Calibri"/>
              </w:rPr>
            </w:pPr>
            <w:r w:rsidRPr="001C6754">
              <w:rPr>
                <w:rFonts w:eastAsia="Calibri"/>
              </w:rPr>
              <w:t>3,4,5</w:t>
            </w:r>
          </w:p>
          <w:p w14:paraId="4F3C76BE" w14:textId="77777777" w:rsidR="00051A94" w:rsidRPr="001C6754" w:rsidRDefault="00051A94" w:rsidP="00A00183">
            <w:pPr>
              <w:rPr>
                <w:rFonts w:eastAsia="Calibri"/>
                <w:bCs/>
              </w:rPr>
            </w:pPr>
          </w:p>
        </w:tc>
        <w:tc>
          <w:tcPr>
            <w:tcW w:w="765" w:type="dxa"/>
          </w:tcPr>
          <w:p w14:paraId="5DA43E46" w14:textId="77777777" w:rsidR="00051A94" w:rsidRPr="001C6754" w:rsidRDefault="00051A94" w:rsidP="00A00183">
            <w:pPr>
              <w:jc w:val="center"/>
              <w:rPr>
                <w:rFonts w:eastAsia="Calibri"/>
              </w:rPr>
            </w:pPr>
            <w:r w:rsidRPr="001C6754">
              <w:rPr>
                <w:rFonts w:eastAsia="Calibri"/>
              </w:rPr>
              <w:t>LO</w:t>
            </w:r>
          </w:p>
          <w:p w14:paraId="00F5E8D0" w14:textId="77777777" w:rsidR="00051A94" w:rsidRPr="001C6754" w:rsidRDefault="00051A94" w:rsidP="00A00183">
            <w:pPr>
              <w:jc w:val="center"/>
              <w:rPr>
                <w:rFonts w:eastAsia="Calibri"/>
              </w:rPr>
            </w:pPr>
            <w:r w:rsidRPr="001C6754">
              <w:rPr>
                <w:rFonts w:eastAsia="Calibri"/>
              </w:rPr>
              <w:t>1,2</w:t>
            </w:r>
          </w:p>
          <w:p w14:paraId="74F11DD2" w14:textId="77777777" w:rsidR="00051A94" w:rsidRPr="001C6754" w:rsidRDefault="00051A94" w:rsidP="00A00183">
            <w:pPr>
              <w:jc w:val="center"/>
              <w:rPr>
                <w:rFonts w:eastAsia="Calibri"/>
              </w:rPr>
            </w:pPr>
            <w:r w:rsidRPr="001C6754">
              <w:rPr>
                <w:rFonts w:eastAsia="Calibri"/>
              </w:rPr>
              <w:t>3,4,5</w:t>
            </w:r>
          </w:p>
          <w:p w14:paraId="6111EC36" w14:textId="77777777" w:rsidR="00051A94" w:rsidRPr="001C6754" w:rsidRDefault="00051A94" w:rsidP="00A00183">
            <w:pPr>
              <w:jc w:val="center"/>
              <w:rPr>
                <w:rFonts w:eastAsia="Calibri"/>
                <w:bCs/>
              </w:rPr>
            </w:pPr>
          </w:p>
        </w:tc>
        <w:tc>
          <w:tcPr>
            <w:tcW w:w="669" w:type="dxa"/>
          </w:tcPr>
          <w:p w14:paraId="079FC0CB" w14:textId="77777777" w:rsidR="00051A94" w:rsidRPr="001C6754" w:rsidRDefault="00051A94" w:rsidP="00A00183">
            <w:pPr>
              <w:jc w:val="center"/>
              <w:rPr>
                <w:rFonts w:eastAsia="Calibri"/>
              </w:rPr>
            </w:pPr>
            <w:r w:rsidRPr="001C6754">
              <w:rPr>
                <w:rFonts w:eastAsia="Calibri"/>
              </w:rPr>
              <w:t>LO1,2</w:t>
            </w:r>
          </w:p>
          <w:p w14:paraId="16B3D1D0" w14:textId="77777777" w:rsidR="00051A94" w:rsidRPr="001C6754" w:rsidRDefault="00051A94" w:rsidP="00A00183">
            <w:pPr>
              <w:jc w:val="center"/>
              <w:rPr>
                <w:rFonts w:eastAsia="Calibri"/>
              </w:rPr>
            </w:pPr>
            <w:r w:rsidRPr="001C6754">
              <w:rPr>
                <w:rFonts w:eastAsia="Calibri"/>
              </w:rPr>
              <w:t>3,4,5</w:t>
            </w:r>
          </w:p>
          <w:p w14:paraId="0B84D688" w14:textId="77777777" w:rsidR="00051A94" w:rsidRPr="001C6754" w:rsidRDefault="00051A94" w:rsidP="00A00183">
            <w:pPr>
              <w:jc w:val="center"/>
              <w:rPr>
                <w:rFonts w:eastAsia="Calibri"/>
                <w:bCs/>
              </w:rPr>
            </w:pPr>
          </w:p>
        </w:tc>
        <w:tc>
          <w:tcPr>
            <w:tcW w:w="669" w:type="dxa"/>
          </w:tcPr>
          <w:p w14:paraId="0226DB34" w14:textId="77777777" w:rsidR="00051A94" w:rsidRPr="001C6754" w:rsidRDefault="00051A94" w:rsidP="00A00183">
            <w:pPr>
              <w:jc w:val="center"/>
              <w:rPr>
                <w:rFonts w:eastAsia="Calibri"/>
                <w:bCs/>
              </w:rPr>
            </w:pPr>
            <w:r w:rsidRPr="001C6754">
              <w:rPr>
                <w:rFonts w:eastAsia="Calibri"/>
                <w:bCs/>
              </w:rPr>
              <w:t>LO4</w:t>
            </w:r>
          </w:p>
          <w:p w14:paraId="27B40B6C" w14:textId="77777777" w:rsidR="00051A94" w:rsidRPr="001C6754" w:rsidRDefault="00051A94" w:rsidP="00A00183">
            <w:pPr>
              <w:jc w:val="center"/>
              <w:rPr>
                <w:rFonts w:eastAsia="Calibri"/>
                <w:bCs/>
              </w:rPr>
            </w:pPr>
          </w:p>
        </w:tc>
        <w:tc>
          <w:tcPr>
            <w:tcW w:w="669" w:type="dxa"/>
          </w:tcPr>
          <w:p w14:paraId="4126E42F" w14:textId="77777777" w:rsidR="00051A94" w:rsidRPr="001C6754" w:rsidRDefault="00051A94" w:rsidP="00A00183">
            <w:pPr>
              <w:jc w:val="center"/>
              <w:rPr>
                <w:rFonts w:eastAsia="Calibri"/>
              </w:rPr>
            </w:pPr>
            <w:r w:rsidRPr="001C6754">
              <w:rPr>
                <w:rFonts w:eastAsia="Calibri"/>
              </w:rPr>
              <w:t>LO1,2</w:t>
            </w:r>
          </w:p>
          <w:p w14:paraId="0C0CC787" w14:textId="77777777" w:rsidR="00051A94" w:rsidRPr="001C6754" w:rsidRDefault="00051A94" w:rsidP="00A00183">
            <w:pPr>
              <w:jc w:val="center"/>
              <w:rPr>
                <w:rFonts w:eastAsia="Calibri"/>
              </w:rPr>
            </w:pPr>
            <w:r w:rsidRPr="001C6754">
              <w:rPr>
                <w:rFonts w:eastAsia="Calibri"/>
              </w:rPr>
              <w:t>3,4,5</w:t>
            </w:r>
          </w:p>
          <w:p w14:paraId="614F4176" w14:textId="77777777" w:rsidR="00051A94" w:rsidRPr="001C6754" w:rsidRDefault="00051A94" w:rsidP="00A00183">
            <w:pPr>
              <w:jc w:val="center"/>
              <w:rPr>
                <w:rFonts w:eastAsia="Calibri"/>
              </w:rPr>
            </w:pPr>
          </w:p>
        </w:tc>
        <w:tc>
          <w:tcPr>
            <w:tcW w:w="734" w:type="dxa"/>
          </w:tcPr>
          <w:p w14:paraId="388F2748" w14:textId="77777777" w:rsidR="00051A94" w:rsidRPr="001C6754" w:rsidRDefault="00051A94" w:rsidP="00A00183">
            <w:pPr>
              <w:rPr>
                <w:rFonts w:eastAsia="Calibri"/>
              </w:rPr>
            </w:pPr>
            <w:r w:rsidRPr="001C6754">
              <w:rPr>
                <w:rFonts w:eastAsia="Calibri"/>
              </w:rPr>
              <w:t>LO</w:t>
            </w:r>
          </w:p>
          <w:p w14:paraId="66E2BFB5" w14:textId="77777777" w:rsidR="00051A94" w:rsidRPr="001C6754" w:rsidRDefault="00051A94" w:rsidP="00A00183">
            <w:pPr>
              <w:rPr>
                <w:rFonts w:eastAsia="Calibri"/>
              </w:rPr>
            </w:pPr>
            <w:r w:rsidRPr="001C6754">
              <w:rPr>
                <w:rFonts w:eastAsia="Calibri"/>
              </w:rPr>
              <w:t>2</w:t>
            </w:r>
          </w:p>
        </w:tc>
      </w:tr>
    </w:tbl>
    <w:p w14:paraId="2D4A8E58" w14:textId="48EB145D" w:rsidR="00051A94" w:rsidRPr="001C6754" w:rsidRDefault="00051A94" w:rsidP="00051A94">
      <w:pPr>
        <w:jc w:val="both"/>
        <w:rPr>
          <w:b/>
        </w:rPr>
      </w:pPr>
    </w:p>
    <w:p w14:paraId="13C6538D" w14:textId="77777777" w:rsidR="00F960C9" w:rsidRPr="001C6754" w:rsidRDefault="00F960C9" w:rsidP="00051A94">
      <w:pPr>
        <w:jc w:val="both"/>
        <w:rPr>
          <w:b/>
        </w:rPr>
      </w:pPr>
    </w:p>
    <w:tbl>
      <w:tblPr>
        <w:tblpPr w:leftFromText="141" w:rightFromText="141" w:vertAnchor="text" w:horzAnchor="margin" w:tblpXSpec="center" w:tblpY="-156"/>
        <w:tblW w:w="6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204"/>
        <w:gridCol w:w="1421"/>
        <w:gridCol w:w="1830"/>
        <w:gridCol w:w="1695"/>
        <w:gridCol w:w="1958"/>
        <w:gridCol w:w="1243"/>
      </w:tblGrid>
      <w:tr w:rsidR="007028CC" w:rsidRPr="001C6754" w14:paraId="072A279C" w14:textId="77777777" w:rsidTr="00FD671C">
        <w:trPr>
          <w:trHeight w:val="298"/>
        </w:trPr>
        <w:tc>
          <w:tcPr>
            <w:tcW w:w="5000" w:type="pct"/>
            <w:gridSpan w:val="7"/>
          </w:tcPr>
          <w:p w14:paraId="6B85CD84" w14:textId="237612CD" w:rsidR="001C0949" w:rsidRPr="001C6754" w:rsidRDefault="001C6754" w:rsidP="001C6754">
            <w:pPr>
              <w:rPr>
                <w:rFonts w:eastAsia="Calibri"/>
                <w:b/>
              </w:rPr>
            </w:pPr>
            <w:r w:rsidRPr="001C6754">
              <w:rPr>
                <w:b/>
              </w:rPr>
              <w:t xml:space="preserve">Table 3. </w:t>
            </w:r>
            <w:r w:rsidR="001C0949" w:rsidRPr="001C6754">
              <w:rPr>
                <w:b/>
              </w:rPr>
              <w:t>HEF 2101 INTEGRATIVE APPROACH IN HEALTH</w:t>
            </w:r>
            <w:r w:rsidR="001C0949" w:rsidRPr="001C6754">
              <w:rPr>
                <w:b/>
                <w:shd w:val="clear" w:color="auto" w:fill="F5F5F5"/>
              </w:rPr>
              <w:t xml:space="preserve"> </w:t>
            </w:r>
            <w:r w:rsidR="001C0949" w:rsidRPr="001C6754">
              <w:rPr>
                <w:b/>
              </w:rPr>
              <w:t>COURSE COURSE CONTENTS AND LEARNING OUTCOMES</w:t>
            </w:r>
            <w:r w:rsidR="001C0949" w:rsidRPr="001C6754">
              <w:rPr>
                <w:b/>
                <w:shd w:val="clear" w:color="auto" w:fill="F5F5F5"/>
              </w:rPr>
              <w:t xml:space="preserve"> </w:t>
            </w:r>
            <w:r w:rsidR="001C0949" w:rsidRPr="001C6754">
              <w:rPr>
                <w:b/>
              </w:rPr>
              <w:t>MATRIX</w:t>
            </w:r>
          </w:p>
        </w:tc>
      </w:tr>
      <w:tr w:rsidR="007028CC" w:rsidRPr="001C6754" w14:paraId="256A17AD" w14:textId="77777777" w:rsidTr="00FD671C">
        <w:trPr>
          <w:trHeight w:val="206"/>
        </w:trPr>
        <w:tc>
          <w:tcPr>
            <w:tcW w:w="287" w:type="pct"/>
            <w:vMerge w:val="restart"/>
          </w:tcPr>
          <w:p w14:paraId="773E3973" w14:textId="77777777" w:rsidR="00C94B49" w:rsidRPr="001C6754" w:rsidRDefault="00C94B49" w:rsidP="00C94B49">
            <w:pPr>
              <w:spacing w:after="120"/>
              <w:jc w:val="both"/>
              <w:rPr>
                <w:b/>
              </w:rPr>
            </w:pPr>
            <w:r w:rsidRPr="001C6754">
              <w:rPr>
                <w:b/>
              </w:rPr>
              <w:t>Week</w:t>
            </w:r>
          </w:p>
        </w:tc>
        <w:tc>
          <w:tcPr>
            <w:tcW w:w="1002" w:type="pct"/>
            <w:vMerge w:val="restart"/>
          </w:tcPr>
          <w:p w14:paraId="292EF04F" w14:textId="77777777" w:rsidR="00C94B49" w:rsidRPr="001C6754" w:rsidRDefault="00C94B49" w:rsidP="00C94B49">
            <w:pPr>
              <w:spacing w:after="120"/>
              <w:jc w:val="both"/>
              <w:rPr>
                <w:b/>
              </w:rPr>
            </w:pPr>
            <w:r w:rsidRPr="001C6754">
              <w:rPr>
                <w:b/>
              </w:rPr>
              <w:t>Weekly Course Contents</w:t>
            </w:r>
          </w:p>
        </w:tc>
        <w:tc>
          <w:tcPr>
            <w:tcW w:w="3711" w:type="pct"/>
            <w:gridSpan w:val="5"/>
          </w:tcPr>
          <w:p w14:paraId="08C5C02C" w14:textId="77777777" w:rsidR="00C94B49" w:rsidRPr="001C6754" w:rsidRDefault="00C94B49" w:rsidP="00C94B49">
            <w:pPr>
              <w:jc w:val="center"/>
              <w:rPr>
                <w:rFonts w:eastAsia="Calibri"/>
                <w:b/>
              </w:rPr>
            </w:pPr>
            <w:r w:rsidRPr="001C6754">
              <w:rPr>
                <w:b/>
              </w:rPr>
              <w:t>Learning Outcomes of the Course</w:t>
            </w:r>
          </w:p>
        </w:tc>
      </w:tr>
      <w:tr w:rsidR="007028CC" w:rsidRPr="001C6754" w14:paraId="163F5A66" w14:textId="77777777" w:rsidTr="00FD671C">
        <w:trPr>
          <w:trHeight w:val="574"/>
        </w:trPr>
        <w:tc>
          <w:tcPr>
            <w:tcW w:w="287" w:type="pct"/>
            <w:vMerge/>
          </w:tcPr>
          <w:p w14:paraId="721B0A75" w14:textId="77777777" w:rsidR="00C94B49" w:rsidRPr="001C6754" w:rsidRDefault="00C94B49" w:rsidP="00C94B49">
            <w:pPr>
              <w:spacing w:after="120"/>
              <w:jc w:val="both"/>
              <w:rPr>
                <w:b/>
                <w:sz w:val="16"/>
                <w:szCs w:val="16"/>
              </w:rPr>
            </w:pPr>
          </w:p>
        </w:tc>
        <w:tc>
          <w:tcPr>
            <w:tcW w:w="1002" w:type="pct"/>
            <w:vMerge/>
          </w:tcPr>
          <w:p w14:paraId="126D16B4" w14:textId="77777777" w:rsidR="00C94B49" w:rsidRPr="001C6754" w:rsidRDefault="00C94B49" w:rsidP="00C94B49">
            <w:pPr>
              <w:spacing w:after="120"/>
              <w:jc w:val="both"/>
              <w:rPr>
                <w:b/>
                <w:sz w:val="16"/>
                <w:szCs w:val="16"/>
              </w:rPr>
            </w:pPr>
          </w:p>
        </w:tc>
        <w:tc>
          <w:tcPr>
            <w:tcW w:w="648" w:type="pct"/>
          </w:tcPr>
          <w:p w14:paraId="7E0CB5F4" w14:textId="1578ABD8" w:rsidR="00C94B49" w:rsidRPr="001C6754" w:rsidRDefault="001C6754" w:rsidP="00C94B49">
            <w:pPr>
              <w:jc w:val="both"/>
              <w:rPr>
                <w:sz w:val="18"/>
                <w:szCs w:val="18"/>
              </w:rPr>
            </w:pPr>
            <w:r w:rsidRPr="001C6754">
              <w:rPr>
                <w:bCs/>
                <w:sz w:val="18"/>
                <w:szCs w:val="18"/>
              </w:rPr>
              <w:t>LO</w:t>
            </w:r>
            <w:r w:rsidR="00C94B49" w:rsidRPr="001C6754">
              <w:rPr>
                <w:bCs/>
                <w:sz w:val="18"/>
                <w:szCs w:val="18"/>
              </w:rPr>
              <w:t>1.</w:t>
            </w:r>
            <w:r w:rsidR="00C94B49" w:rsidRPr="001C6754">
              <w:rPr>
                <w:sz w:val="18"/>
                <w:szCs w:val="18"/>
              </w:rPr>
              <w:t xml:space="preserve"> </w:t>
            </w:r>
            <w:r w:rsidR="00C94B49" w:rsidRPr="001C6754">
              <w:rPr>
                <w:bCs/>
                <w:sz w:val="18"/>
                <w:szCs w:val="18"/>
              </w:rPr>
              <w:t>To understand the concept of integrative approaches</w:t>
            </w:r>
          </w:p>
          <w:p w14:paraId="48AD452E" w14:textId="77777777" w:rsidR="00C94B49" w:rsidRPr="001C6754" w:rsidRDefault="00C94B49" w:rsidP="00C94B49">
            <w:pPr>
              <w:spacing w:after="120"/>
              <w:jc w:val="both"/>
              <w:rPr>
                <w:bCs/>
                <w:sz w:val="18"/>
                <w:szCs w:val="18"/>
              </w:rPr>
            </w:pPr>
          </w:p>
        </w:tc>
        <w:tc>
          <w:tcPr>
            <w:tcW w:w="833" w:type="pct"/>
          </w:tcPr>
          <w:p w14:paraId="3A43D326" w14:textId="34862965" w:rsidR="00C94B49" w:rsidRPr="001C6754" w:rsidRDefault="001C6754" w:rsidP="00C94B49">
            <w:pPr>
              <w:spacing w:line="360" w:lineRule="auto"/>
              <w:jc w:val="both"/>
              <w:rPr>
                <w:bCs/>
                <w:sz w:val="18"/>
                <w:szCs w:val="18"/>
              </w:rPr>
            </w:pPr>
            <w:r w:rsidRPr="001C6754">
              <w:rPr>
                <w:bCs/>
                <w:sz w:val="18"/>
                <w:szCs w:val="18"/>
              </w:rPr>
              <w:t>LO</w:t>
            </w:r>
            <w:r w:rsidR="00C94B49" w:rsidRPr="001C6754">
              <w:rPr>
                <w:bCs/>
                <w:sz w:val="18"/>
                <w:szCs w:val="18"/>
              </w:rPr>
              <w:t>2.  To describe the principle of integrative care</w:t>
            </w:r>
          </w:p>
          <w:p w14:paraId="57081FB0" w14:textId="77777777" w:rsidR="00C94B49" w:rsidRPr="001C6754" w:rsidRDefault="00C94B49" w:rsidP="00C94B49">
            <w:pPr>
              <w:jc w:val="both"/>
              <w:rPr>
                <w:bCs/>
                <w:sz w:val="18"/>
                <w:szCs w:val="18"/>
              </w:rPr>
            </w:pPr>
          </w:p>
        </w:tc>
        <w:tc>
          <w:tcPr>
            <w:tcW w:w="772" w:type="pct"/>
          </w:tcPr>
          <w:p w14:paraId="6DB47655" w14:textId="79D68C87" w:rsidR="00C94B49" w:rsidRPr="001C6754" w:rsidRDefault="001C6754" w:rsidP="00C94B49">
            <w:pPr>
              <w:spacing w:line="276" w:lineRule="auto"/>
              <w:jc w:val="both"/>
              <w:rPr>
                <w:bCs/>
                <w:sz w:val="18"/>
                <w:szCs w:val="18"/>
              </w:rPr>
            </w:pPr>
            <w:r w:rsidRPr="001C6754">
              <w:rPr>
                <w:bCs/>
                <w:sz w:val="18"/>
                <w:szCs w:val="18"/>
              </w:rPr>
              <w:t>LO</w:t>
            </w:r>
            <w:r w:rsidR="00C94B49" w:rsidRPr="001C6754">
              <w:rPr>
                <w:bCs/>
                <w:sz w:val="18"/>
                <w:szCs w:val="18"/>
              </w:rPr>
              <w:t>3.</w:t>
            </w:r>
            <w:r w:rsidR="00C94B49" w:rsidRPr="001C6754">
              <w:rPr>
                <w:sz w:val="18"/>
                <w:szCs w:val="18"/>
              </w:rPr>
              <w:t xml:space="preserve"> </w:t>
            </w:r>
            <w:r w:rsidR="00C94B49" w:rsidRPr="001C6754">
              <w:rPr>
                <w:sz w:val="18"/>
                <w:szCs w:val="18"/>
                <w:lang w:val="en"/>
              </w:rPr>
              <w:t xml:space="preserve"> To understand the basic integrative methods used in health</w:t>
            </w:r>
          </w:p>
          <w:p w14:paraId="3F2C7B16" w14:textId="77777777" w:rsidR="00C94B49" w:rsidRPr="001C6754" w:rsidRDefault="00C94B49" w:rsidP="00C94B49">
            <w:pPr>
              <w:jc w:val="both"/>
              <w:rPr>
                <w:bCs/>
                <w:sz w:val="18"/>
                <w:szCs w:val="18"/>
              </w:rPr>
            </w:pPr>
          </w:p>
        </w:tc>
        <w:tc>
          <w:tcPr>
            <w:tcW w:w="891" w:type="pct"/>
          </w:tcPr>
          <w:p w14:paraId="287ADD86" w14:textId="658CF6B9" w:rsidR="00C94B49" w:rsidRPr="001C6754" w:rsidRDefault="001C6754" w:rsidP="00C94B49">
            <w:pPr>
              <w:spacing w:line="360" w:lineRule="auto"/>
              <w:jc w:val="both"/>
              <w:rPr>
                <w:sz w:val="18"/>
                <w:szCs w:val="18"/>
                <w:lang w:val="en"/>
              </w:rPr>
            </w:pPr>
            <w:r w:rsidRPr="001C6754">
              <w:rPr>
                <w:bCs/>
                <w:sz w:val="18"/>
                <w:szCs w:val="18"/>
              </w:rPr>
              <w:t>LO</w:t>
            </w:r>
            <w:r w:rsidR="00C94B49" w:rsidRPr="001C6754">
              <w:rPr>
                <w:bCs/>
                <w:sz w:val="18"/>
                <w:szCs w:val="18"/>
              </w:rPr>
              <w:t xml:space="preserve">4. </w:t>
            </w:r>
            <w:r w:rsidR="00C94B49" w:rsidRPr="001C6754">
              <w:rPr>
                <w:sz w:val="18"/>
                <w:szCs w:val="18"/>
                <w:lang w:val="en"/>
              </w:rPr>
              <w:t xml:space="preserve"> Considering the integrative approach in planning the care of the individual</w:t>
            </w:r>
          </w:p>
          <w:p w14:paraId="0C91320D" w14:textId="77777777" w:rsidR="00C94B49" w:rsidRPr="001C6754" w:rsidRDefault="00C94B49" w:rsidP="00C94B49">
            <w:pPr>
              <w:spacing w:line="276" w:lineRule="auto"/>
              <w:jc w:val="both"/>
              <w:rPr>
                <w:bCs/>
                <w:sz w:val="18"/>
                <w:szCs w:val="18"/>
              </w:rPr>
            </w:pPr>
          </w:p>
          <w:p w14:paraId="3939E46E" w14:textId="77777777" w:rsidR="00C94B49" w:rsidRPr="001C6754" w:rsidRDefault="00C94B49" w:rsidP="00C94B49">
            <w:pPr>
              <w:jc w:val="both"/>
              <w:rPr>
                <w:bCs/>
                <w:sz w:val="18"/>
                <w:szCs w:val="18"/>
              </w:rPr>
            </w:pPr>
          </w:p>
        </w:tc>
        <w:tc>
          <w:tcPr>
            <w:tcW w:w="567" w:type="pct"/>
          </w:tcPr>
          <w:p w14:paraId="7CFD2347" w14:textId="55F78A62" w:rsidR="00C94B49" w:rsidRPr="001C6754" w:rsidRDefault="001C6754" w:rsidP="00C94B49">
            <w:pPr>
              <w:jc w:val="both"/>
              <w:rPr>
                <w:bCs/>
                <w:sz w:val="18"/>
                <w:szCs w:val="18"/>
              </w:rPr>
            </w:pPr>
            <w:r w:rsidRPr="001C6754">
              <w:rPr>
                <w:bCs/>
                <w:sz w:val="18"/>
                <w:szCs w:val="18"/>
              </w:rPr>
              <w:t>LO</w:t>
            </w:r>
            <w:r w:rsidR="00C94B49" w:rsidRPr="001C6754">
              <w:rPr>
                <w:bCs/>
                <w:sz w:val="18"/>
                <w:szCs w:val="18"/>
              </w:rPr>
              <w:t xml:space="preserve">5. </w:t>
            </w:r>
            <w:r w:rsidR="00C94B49" w:rsidRPr="001C6754">
              <w:rPr>
                <w:sz w:val="18"/>
                <w:szCs w:val="18"/>
              </w:rPr>
              <w:t xml:space="preserve"> Knowing integrative methods used in some health problems</w:t>
            </w:r>
          </w:p>
        </w:tc>
      </w:tr>
      <w:tr w:rsidR="007028CC" w:rsidRPr="001C6754" w14:paraId="5DDEF168" w14:textId="77777777" w:rsidTr="00FD671C">
        <w:trPr>
          <w:trHeight w:val="287"/>
        </w:trPr>
        <w:tc>
          <w:tcPr>
            <w:tcW w:w="287" w:type="pct"/>
          </w:tcPr>
          <w:p w14:paraId="177BBB6C" w14:textId="77777777" w:rsidR="00C94B49" w:rsidRPr="001C6754" w:rsidRDefault="00C94B49" w:rsidP="007028CC">
            <w:pPr>
              <w:tabs>
                <w:tab w:val="left" w:pos="180"/>
              </w:tabs>
              <w:rPr>
                <w:rFonts w:ascii="Garamond" w:hAnsi="Garamond"/>
                <w:b/>
                <w:sz w:val="16"/>
                <w:szCs w:val="16"/>
              </w:rPr>
            </w:pPr>
            <w:r w:rsidRPr="001C6754">
              <w:rPr>
                <w:rFonts w:ascii="Garamond" w:hAnsi="Garamond"/>
                <w:b/>
                <w:sz w:val="16"/>
                <w:szCs w:val="16"/>
              </w:rPr>
              <w:t>1</w:t>
            </w:r>
          </w:p>
        </w:tc>
        <w:tc>
          <w:tcPr>
            <w:tcW w:w="1002" w:type="pct"/>
          </w:tcPr>
          <w:p w14:paraId="00D1D2D7" w14:textId="77777777" w:rsidR="00C94B49" w:rsidRPr="001C6754" w:rsidRDefault="00C94B49" w:rsidP="007028CC">
            <w:pPr>
              <w:rPr>
                <w:sz w:val="16"/>
                <w:szCs w:val="16"/>
              </w:rPr>
            </w:pPr>
            <w:r w:rsidRPr="001C6754">
              <w:rPr>
                <w:sz w:val="16"/>
                <w:szCs w:val="16"/>
              </w:rPr>
              <w:t xml:space="preserve">Aromatherapy: Clinical Use of Essential Oils </w:t>
            </w:r>
          </w:p>
        </w:tc>
        <w:tc>
          <w:tcPr>
            <w:tcW w:w="648" w:type="pct"/>
          </w:tcPr>
          <w:p w14:paraId="0C9222DA" w14:textId="0FB63631" w:rsidR="00C94B49" w:rsidRPr="001C6754" w:rsidRDefault="007028CC" w:rsidP="007028CC">
            <w:pPr>
              <w:jc w:val="center"/>
              <w:rPr>
                <w:sz w:val="18"/>
                <w:szCs w:val="18"/>
              </w:rPr>
            </w:pPr>
            <w:r w:rsidRPr="001C6754">
              <w:rPr>
                <w:sz w:val="18"/>
                <w:szCs w:val="18"/>
              </w:rPr>
              <w:t>X</w:t>
            </w:r>
          </w:p>
        </w:tc>
        <w:tc>
          <w:tcPr>
            <w:tcW w:w="833" w:type="pct"/>
          </w:tcPr>
          <w:p w14:paraId="5D4FC722" w14:textId="147C319A" w:rsidR="00C94B49" w:rsidRPr="001C6754" w:rsidRDefault="007028CC" w:rsidP="007028CC">
            <w:pPr>
              <w:jc w:val="center"/>
              <w:rPr>
                <w:sz w:val="18"/>
                <w:szCs w:val="18"/>
              </w:rPr>
            </w:pPr>
            <w:r w:rsidRPr="001C6754">
              <w:rPr>
                <w:sz w:val="18"/>
                <w:szCs w:val="18"/>
              </w:rPr>
              <w:t>X</w:t>
            </w:r>
          </w:p>
        </w:tc>
        <w:tc>
          <w:tcPr>
            <w:tcW w:w="772" w:type="pct"/>
          </w:tcPr>
          <w:p w14:paraId="589742B2" w14:textId="1B950210" w:rsidR="00C94B49" w:rsidRPr="001C6754" w:rsidRDefault="007028CC" w:rsidP="007028CC">
            <w:pPr>
              <w:jc w:val="center"/>
              <w:rPr>
                <w:sz w:val="18"/>
                <w:szCs w:val="18"/>
              </w:rPr>
            </w:pPr>
            <w:r w:rsidRPr="001C6754">
              <w:rPr>
                <w:sz w:val="18"/>
                <w:szCs w:val="18"/>
              </w:rPr>
              <w:t>X</w:t>
            </w:r>
          </w:p>
        </w:tc>
        <w:tc>
          <w:tcPr>
            <w:tcW w:w="891" w:type="pct"/>
          </w:tcPr>
          <w:p w14:paraId="3DE69901" w14:textId="595A662B" w:rsidR="00C94B49" w:rsidRPr="001C6754" w:rsidRDefault="007028CC" w:rsidP="007028CC">
            <w:pPr>
              <w:jc w:val="center"/>
              <w:rPr>
                <w:sz w:val="18"/>
                <w:szCs w:val="18"/>
              </w:rPr>
            </w:pPr>
            <w:r w:rsidRPr="001C6754">
              <w:rPr>
                <w:sz w:val="18"/>
                <w:szCs w:val="18"/>
              </w:rPr>
              <w:t>X</w:t>
            </w:r>
          </w:p>
        </w:tc>
        <w:tc>
          <w:tcPr>
            <w:tcW w:w="567" w:type="pct"/>
          </w:tcPr>
          <w:p w14:paraId="52889C3F" w14:textId="51116CEE" w:rsidR="00C94B49" w:rsidRPr="001C6754" w:rsidRDefault="007028CC" w:rsidP="007028CC">
            <w:pPr>
              <w:jc w:val="center"/>
              <w:rPr>
                <w:sz w:val="18"/>
                <w:szCs w:val="18"/>
              </w:rPr>
            </w:pPr>
            <w:r w:rsidRPr="001C6754">
              <w:rPr>
                <w:sz w:val="18"/>
                <w:szCs w:val="18"/>
              </w:rPr>
              <w:t>X</w:t>
            </w:r>
          </w:p>
        </w:tc>
      </w:tr>
      <w:tr w:rsidR="007028CC" w:rsidRPr="001C6754" w14:paraId="225723C2" w14:textId="77777777" w:rsidTr="00FD671C">
        <w:trPr>
          <w:trHeight w:val="70"/>
        </w:trPr>
        <w:tc>
          <w:tcPr>
            <w:tcW w:w="287" w:type="pct"/>
          </w:tcPr>
          <w:p w14:paraId="4CDFF86D" w14:textId="77777777" w:rsidR="00C94B49" w:rsidRPr="001C6754" w:rsidRDefault="00C94B49" w:rsidP="007028CC">
            <w:pPr>
              <w:rPr>
                <w:rFonts w:ascii="Garamond" w:hAnsi="Garamond"/>
                <w:b/>
                <w:sz w:val="16"/>
                <w:szCs w:val="16"/>
              </w:rPr>
            </w:pPr>
            <w:r w:rsidRPr="001C6754">
              <w:rPr>
                <w:rFonts w:ascii="Garamond" w:hAnsi="Garamond"/>
                <w:b/>
                <w:sz w:val="16"/>
                <w:szCs w:val="16"/>
              </w:rPr>
              <w:t>2</w:t>
            </w:r>
          </w:p>
        </w:tc>
        <w:tc>
          <w:tcPr>
            <w:tcW w:w="1002" w:type="pct"/>
          </w:tcPr>
          <w:p w14:paraId="474A38AD" w14:textId="77777777" w:rsidR="00C94B49" w:rsidRPr="001C6754" w:rsidRDefault="00C94B49" w:rsidP="007028CC">
            <w:pPr>
              <w:rPr>
                <w:sz w:val="16"/>
                <w:szCs w:val="16"/>
              </w:rPr>
            </w:pPr>
            <w:r w:rsidRPr="001C6754">
              <w:rPr>
                <w:sz w:val="16"/>
                <w:szCs w:val="16"/>
              </w:rPr>
              <w:t>Hypnosis</w:t>
            </w:r>
          </w:p>
        </w:tc>
        <w:tc>
          <w:tcPr>
            <w:tcW w:w="648" w:type="pct"/>
          </w:tcPr>
          <w:p w14:paraId="056D1ED7" w14:textId="77777777" w:rsidR="00C94B49" w:rsidRPr="001C6754" w:rsidRDefault="00C94B49" w:rsidP="007028CC">
            <w:pPr>
              <w:jc w:val="center"/>
              <w:rPr>
                <w:sz w:val="18"/>
                <w:szCs w:val="18"/>
              </w:rPr>
            </w:pPr>
          </w:p>
        </w:tc>
        <w:tc>
          <w:tcPr>
            <w:tcW w:w="833" w:type="pct"/>
          </w:tcPr>
          <w:p w14:paraId="4644D75A" w14:textId="77777777" w:rsidR="00C94B49" w:rsidRPr="001C6754" w:rsidRDefault="00C94B49" w:rsidP="007028CC">
            <w:pPr>
              <w:jc w:val="center"/>
              <w:rPr>
                <w:sz w:val="18"/>
                <w:szCs w:val="18"/>
              </w:rPr>
            </w:pPr>
            <w:r w:rsidRPr="001C6754">
              <w:rPr>
                <w:sz w:val="18"/>
                <w:szCs w:val="18"/>
              </w:rPr>
              <w:t>X</w:t>
            </w:r>
          </w:p>
        </w:tc>
        <w:tc>
          <w:tcPr>
            <w:tcW w:w="772" w:type="pct"/>
          </w:tcPr>
          <w:p w14:paraId="5A0668D7" w14:textId="48358A93" w:rsidR="00C94B49" w:rsidRPr="001C6754" w:rsidRDefault="007028CC" w:rsidP="007028CC">
            <w:pPr>
              <w:jc w:val="center"/>
              <w:rPr>
                <w:sz w:val="18"/>
                <w:szCs w:val="18"/>
              </w:rPr>
            </w:pPr>
            <w:r w:rsidRPr="001C6754">
              <w:rPr>
                <w:sz w:val="18"/>
                <w:szCs w:val="18"/>
              </w:rPr>
              <w:t>X</w:t>
            </w:r>
          </w:p>
        </w:tc>
        <w:tc>
          <w:tcPr>
            <w:tcW w:w="891" w:type="pct"/>
          </w:tcPr>
          <w:p w14:paraId="42F0F571" w14:textId="51F97FDE" w:rsidR="00C94B49" w:rsidRPr="001C6754" w:rsidRDefault="007028CC" w:rsidP="007028CC">
            <w:pPr>
              <w:jc w:val="center"/>
              <w:rPr>
                <w:sz w:val="18"/>
                <w:szCs w:val="18"/>
              </w:rPr>
            </w:pPr>
            <w:r w:rsidRPr="001C6754">
              <w:rPr>
                <w:sz w:val="18"/>
                <w:szCs w:val="18"/>
              </w:rPr>
              <w:t>X</w:t>
            </w:r>
          </w:p>
        </w:tc>
        <w:tc>
          <w:tcPr>
            <w:tcW w:w="567" w:type="pct"/>
          </w:tcPr>
          <w:p w14:paraId="3104DB20" w14:textId="26F307F1" w:rsidR="00C94B49" w:rsidRPr="001C6754" w:rsidRDefault="007028CC" w:rsidP="007028CC">
            <w:pPr>
              <w:jc w:val="center"/>
              <w:rPr>
                <w:sz w:val="18"/>
                <w:szCs w:val="18"/>
              </w:rPr>
            </w:pPr>
            <w:r w:rsidRPr="001C6754">
              <w:rPr>
                <w:sz w:val="18"/>
                <w:szCs w:val="18"/>
              </w:rPr>
              <w:t>X</w:t>
            </w:r>
          </w:p>
        </w:tc>
      </w:tr>
      <w:tr w:rsidR="007028CC" w:rsidRPr="001C6754" w14:paraId="76E073B3" w14:textId="77777777" w:rsidTr="00FD671C">
        <w:trPr>
          <w:trHeight w:val="371"/>
        </w:trPr>
        <w:tc>
          <w:tcPr>
            <w:tcW w:w="287" w:type="pct"/>
          </w:tcPr>
          <w:p w14:paraId="040387BF" w14:textId="77777777" w:rsidR="00C94B49" w:rsidRPr="001C6754" w:rsidRDefault="00C94B49" w:rsidP="007028CC">
            <w:pPr>
              <w:rPr>
                <w:rFonts w:ascii="Garamond" w:hAnsi="Garamond"/>
                <w:b/>
                <w:sz w:val="16"/>
                <w:szCs w:val="16"/>
              </w:rPr>
            </w:pPr>
            <w:r w:rsidRPr="001C6754">
              <w:rPr>
                <w:rFonts w:ascii="Garamond" w:hAnsi="Garamond"/>
                <w:b/>
                <w:sz w:val="16"/>
                <w:szCs w:val="16"/>
              </w:rPr>
              <w:t>3</w:t>
            </w:r>
          </w:p>
        </w:tc>
        <w:tc>
          <w:tcPr>
            <w:tcW w:w="1002" w:type="pct"/>
          </w:tcPr>
          <w:p w14:paraId="167B5BB1" w14:textId="77777777" w:rsidR="00C94B49" w:rsidRPr="001C6754" w:rsidRDefault="00C94B49" w:rsidP="007028CC">
            <w:pPr>
              <w:rPr>
                <w:sz w:val="16"/>
                <w:szCs w:val="16"/>
              </w:rPr>
            </w:pPr>
            <w:r w:rsidRPr="001C6754">
              <w:rPr>
                <w:sz w:val="16"/>
                <w:szCs w:val="16"/>
              </w:rPr>
              <w:t>Conscious awareness-based approaches</w:t>
            </w:r>
          </w:p>
        </w:tc>
        <w:tc>
          <w:tcPr>
            <w:tcW w:w="648" w:type="pct"/>
          </w:tcPr>
          <w:p w14:paraId="15795CB6" w14:textId="77777777" w:rsidR="00C94B49" w:rsidRPr="001C6754" w:rsidRDefault="00C94B49" w:rsidP="007028CC">
            <w:pPr>
              <w:jc w:val="center"/>
              <w:rPr>
                <w:sz w:val="18"/>
                <w:szCs w:val="18"/>
              </w:rPr>
            </w:pPr>
          </w:p>
        </w:tc>
        <w:tc>
          <w:tcPr>
            <w:tcW w:w="833" w:type="pct"/>
          </w:tcPr>
          <w:p w14:paraId="6BE66990" w14:textId="77777777" w:rsidR="00C94B49" w:rsidRPr="001C6754" w:rsidRDefault="00C94B49" w:rsidP="007028CC">
            <w:pPr>
              <w:jc w:val="center"/>
              <w:rPr>
                <w:sz w:val="18"/>
                <w:szCs w:val="18"/>
              </w:rPr>
            </w:pPr>
            <w:r w:rsidRPr="001C6754">
              <w:rPr>
                <w:sz w:val="18"/>
                <w:szCs w:val="18"/>
              </w:rPr>
              <w:t>X</w:t>
            </w:r>
          </w:p>
        </w:tc>
        <w:tc>
          <w:tcPr>
            <w:tcW w:w="772" w:type="pct"/>
          </w:tcPr>
          <w:p w14:paraId="016CA30A" w14:textId="77777777" w:rsidR="00C94B49" w:rsidRPr="001C6754" w:rsidRDefault="00C94B49" w:rsidP="007028CC">
            <w:pPr>
              <w:jc w:val="center"/>
              <w:rPr>
                <w:sz w:val="18"/>
                <w:szCs w:val="18"/>
              </w:rPr>
            </w:pPr>
            <w:r w:rsidRPr="001C6754">
              <w:rPr>
                <w:sz w:val="18"/>
                <w:szCs w:val="18"/>
              </w:rPr>
              <w:t>X</w:t>
            </w:r>
          </w:p>
        </w:tc>
        <w:tc>
          <w:tcPr>
            <w:tcW w:w="891" w:type="pct"/>
          </w:tcPr>
          <w:p w14:paraId="3FB7757F" w14:textId="77777777" w:rsidR="00C94B49" w:rsidRPr="001C6754" w:rsidRDefault="00C94B49" w:rsidP="007028CC">
            <w:pPr>
              <w:jc w:val="center"/>
              <w:rPr>
                <w:sz w:val="18"/>
                <w:szCs w:val="18"/>
              </w:rPr>
            </w:pPr>
            <w:r w:rsidRPr="001C6754">
              <w:rPr>
                <w:sz w:val="18"/>
                <w:szCs w:val="18"/>
              </w:rPr>
              <w:t>X</w:t>
            </w:r>
          </w:p>
        </w:tc>
        <w:tc>
          <w:tcPr>
            <w:tcW w:w="567" w:type="pct"/>
          </w:tcPr>
          <w:p w14:paraId="7C23722F" w14:textId="786EA04F" w:rsidR="00C94B49" w:rsidRPr="001C6754" w:rsidRDefault="007028CC" w:rsidP="007028CC">
            <w:pPr>
              <w:jc w:val="center"/>
              <w:rPr>
                <w:sz w:val="18"/>
                <w:szCs w:val="18"/>
              </w:rPr>
            </w:pPr>
            <w:r w:rsidRPr="001C6754">
              <w:rPr>
                <w:sz w:val="18"/>
                <w:szCs w:val="18"/>
              </w:rPr>
              <w:t>X</w:t>
            </w:r>
          </w:p>
        </w:tc>
      </w:tr>
      <w:tr w:rsidR="007028CC" w:rsidRPr="001C6754" w14:paraId="046CAE54" w14:textId="77777777" w:rsidTr="00FD671C">
        <w:trPr>
          <w:trHeight w:val="179"/>
        </w:trPr>
        <w:tc>
          <w:tcPr>
            <w:tcW w:w="287" w:type="pct"/>
          </w:tcPr>
          <w:p w14:paraId="1BC39955" w14:textId="77777777" w:rsidR="00C94B49" w:rsidRPr="001C6754" w:rsidRDefault="00C94B49" w:rsidP="007028CC">
            <w:pPr>
              <w:rPr>
                <w:rFonts w:ascii="Garamond" w:hAnsi="Garamond"/>
                <w:b/>
                <w:sz w:val="16"/>
                <w:szCs w:val="16"/>
              </w:rPr>
            </w:pPr>
            <w:r w:rsidRPr="001C6754">
              <w:rPr>
                <w:rFonts w:ascii="Garamond" w:hAnsi="Garamond"/>
                <w:b/>
                <w:sz w:val="16"/>
                <w:szCs w:val="16"/>
              </w:rPr>
              <w:t>4</w:t>
            </w:r>
          </w:p>
        </w:tc>
        <w:tc>
          <w:tcPr>
            <w:tcW w:w="1002" w:type="pct"/>
          </w:tcPr>
          <w:p w14:paraId="39DE1CBC" w14:textId="77777777" w:rsidR="00C94B49" w:rsidRPr="001C6754" w:rsidRDefault="00C94B49" w:rsidP="007028CC">
            <w:pPr>
              <w:rPr>
                <w:sz w:val="16"/>
                <w:szCs w:val="16"/>
              </w:rPr>
            </w:pPr>
            <w:r w:rsidRPr="001C6754">
              <w:rPr>
                <w:sz w:val="16"/>
                <w:szCs w:val="16"/>
              </w:rPr>
              <w:t xml:space="preserve">Concept of Integrative Maintenance </w:t>
            </w:r>
          </w:p>
        </w:tc>
        <w:tc>
          <w:tcPr>
            <w:tcW w:w="648" w:type="pct"/>
          </w:tcPr>
          <w:p w14:paraId="19011D62" w14:textId="77777777" w:rsidR="00C94B49" w:rsidRPr="001C6754" w:rsidRDefault="00C94B49" w:rsidP="007028CC">
            <w:pPr>
              <w:jc w:val="center"/>
              <w:rPr>
                <w:sz w:val="18"/>
                <w:szCs w:val="18"/>
              </w:rPr>
            </w:pPr>
          </w:p>
        </w:tc>
        <w:tc>
          <w:tcPr>
            <w:tcW w:w="833" w:type="pct"/>
          </w:tcPr>
          <w:p w14:paraId="5AD0FE35" w14:textId="3F030182" w:rsidR="00C94B49" w:rsidRPr="001C6754" w:rsidRDefault="007028CC" w:rsidP="007028CC">
            <w:pPr>
              <w:jc w:val="center"/>
              <w:rPr>
                <w:sz w:val="18"/>
                <w:szCs w:val="18"/>
              </w:rPr>
            </w:pPr>
            <w:r w:rsidRPr="001C6754">
              <w:rPr>
                <w:sz w:val="18"/>
                <w:szCs w:val="18"/>
              </w:rPr>
              <w:t>X</w:t>
            </w:r>
          </w:p>
        </w:tc>
        <w:tc>
          <w:tcPr>
            <w:tcW w:w="772" w:type="pct"/>
          </w:tcPr>
          <w:p w14:paraId="1EB52DA5" w14:textId="77777777" w:rsidR="00C94B49" w:rsidRPr="001C6754" w:rsidRDefault="00C94B49" w:rsidP="007028CC">
            <w:pPr>
              <w:jc w:val="center"/>
              <w:rPr>
                <w:sz w:val="18"/>
                <w:szCs w:val="18"/>
              </w:rPr>
            </w:pPr>
            <w:r w:rsidRPr="001C6754">
              <w:rPr>
                <w:sz w:val="18"/>
                <w:szCs w:val="18"/>
              </w:rPr>
              <w:t>X</w:t>
            </w:r>
          </w:p>
        </w:tc>
        <w:tc>
          <w:tcPr>
            <w:tcW w:w="891" w:type="pct"/>
          </w:tcPr>
          <w:p w14:paraId="27A4C61F" w14:textId="32EF6310" w:rsidR="00C94B49" w:rsidRPr="001C6754" w:rsidRDefault="007028CC" w:rsidP="007028CC">
            <w:pPr>
              <w:jc w:val="center"/>
              <w:rPr>
                <w:sz w:val="18"/>
                <w:szCs w:val="18"/>
              </w:rPr>
            </w:pPr>
            <w:r w:rsidRPr="001C6754">
              <w:rPr>
                <w:sz w:val="18"/>
                <w:szCs w:val="18"/>
              </w:rPr>
              <w:t>X</w:t>
            </w:r>
          </w:p>
        </w:tc>
        <w:tc>
          <w:tcPr>
            <w:tcW w:w="567" w:type="pct"/>
          </w:tcPr>
          <w:p w14:paraId="7751490F" w14:textId="4A2C754E" w:rsidR="00C94B49" w:rsidRPr="001C6754" w:rsidRDefault="007028CC" w:rsidP="007028CC">
            <w:pPr>
              <w:jc w:val="center"/>
              <w:rPr>
                <w:sz w:val="18"/>
                <w:szCs w:val="18"/>
              </w:rPr>
            </w:pPr>
            <w:r w:rsidRPr="001C6754">
              <w:rPr>
                <w:sz w:val="18"/>
                <w:szCs w:val="18"/>
              </w:rPr>
              <w:t>X</w:t>
            </w:r>
          </w:p>
        </w:tc>
      </w:tr>
      <w:tr w:rsidR="007028CC" w:rsidRPr="001C6754" w14:paraId="025A86A0" w14:textId="77777777" w:rsidTr="00FD671C">
        <w:trPr>
          <w:trHeight w:val="252"/>
        </w:trPr>
        <w:tc>
          <w:tcPr>
            <w:tcW w:w="287" w:type="pct"/>
          </w:tcPr>
          <w:p w14:paraId="586872F4" w14:textId="77777777" w:rsidR="00C94B49" w:rsidRPr="001C6754" w:rsidRDefault="00C94B49" w:rsidP="007028CC">
            <w:pPr>
              <w:rPr>
                <w:rFonts w:ascii="Garamond" w:hAnsi="Garamond"/>
                <w:b/>
                <w:sz w:val="16"/>
                <w:szCs w:val="16"/>
              </w:rPr>
            </w:pPr>
            <w:r w:rsidRPr="001C6754">
              <w:rPr>
                <w:rFonts w:ascii="Garamond" w:hAnsi="Garamond"/>
                <w:b/>
                <w:sz w:val="16"/>
                <w:szCs w:val="16"/>
              </w:rPr>
              <w:t>5</w:t>
            </w:r>
          </w:p>
        </w:tc>
        <w:tc>
          <w:tcPr>
            <w:tcW w:w="1002" w:type="pct"/>
          </w:tcPr>
          <w:p w14:paraId="3A0EDB73" w14:textId="77777777" w:rsidR="00C94B49" w:rsidRPr="001C6754" w:rsidRDefault="00C94B49" w:rsidP="007028CC">
            <w:pPr>
              <w:rPr>
                <w:sz w:val="16"/>
                <w:szCs w:val="16"/>
              </w:rPr>
            </w:pPr>
            <w:r w:rsidRPr="001C6754">
              <w:rPr>
                <w:sz w:val="16"/>
                <w:szCs w:val="16"/>
              </w:rPr>
              <w:t>Reflexology</w:t>
            </w:r>
          </w:p>
        </w:tc>
        <w:tc>
          <w:tcPr>
            <w:tcW w:w="648" w:type="pct"/>
          </w:tcPr>
          <w:p w14:paraId="67059853" w14:textId="77777777" w:rsidR="00C94B49" w:rsidRPr="001C6754" w:rsidRDefault="00C94B49" w:rsidP="007028CC">
            <w:pPr>
              <w:jc w:val="center"/>
              <w:rPr>
                <w:sz w:val="18"/>
                <w:szCs w:val="18"/>
              </w:rPr>
            </w:pPr>
          </w:p>
        </w:tc>
        <w:tc>
          <w:tcPr>
            <w:tcW w:w="833" w:type="pct"/>
          </w:tcPr>
          <w:p w14:paraId="5CB1A847" w14:textId="7280467B" w:rsidR="00C94B49" w:rsidRPr="001C6754" w:rsidRDefault="007028CC" w:rsidP="007028CC">
            <w:pPr>
              <w:jc w:val="center"/>
              <w:rPr>
                <w:sz w:val="18"/>
                <w:szCs w:val="18"/>
              </w:rPr>
            </w:pPr>
            <w:r w:rsidRPr="001C6754">
              <w:rPr>
                <w:sz w:val="18"/>
                <w:szCs w:val="18"/>
              </w:rPr>
              <w:t>X</w:t>
            </w:r>
          </w:p>
        </w:tc>
        <w:tc>
          <w:tcPr>
            <w:tcW w:w="772" w:type="pct"/>
          </w:tcPr>
          <w:p w14:paraId="26919CDD" w14:textId="73BD48EF" w:rsidR="00C94B49" w:rsidRPr="001C6754" w:rsidRDefault="007028CC" w:rsidP="007028CC">
            <w:pPr>
              <w:jc w:val="center"/>
              <w:rPr>
                <w:sz w:val="18"/>
                <w:szCs w:val="18"/>
              </w:rPr>
            </w:pPr>
            <w:r w:rsidRPr="001C6754">
              <w:rPr>
                <w:sz w:val="18"/>
                <w:szCs w:val="18"/>
              </w:rPr>
              <w:t>X</w:t>
            </w:r>
          </w:p>
        </w:tc>
        <w:tc>
          <w:tcPr>
            <w:tcW w:w="891" w:type="pct"/>
          </w:tcPr>
          <w:p w14:paraId="3B3B816F" w14:textId="77777777" w:rsidR="00C94B49" w:rsidRPr="001C6754" w:rsidRDefault="00C94B49" w:rsidP="007028CC">
            <w:pPr>
              <w:jc w:val="center"/>
              <w:rPr>
                <w:sz w:val="18"/>
                <w:szCs w:val="18"/>
              </w:rPr>
            </w:pPr>
            <w:r w:rsidRPr="001C6754">
              <w:rPr>
                <w:sz w:val="18"/>
                <w:szCs w:val="18"/>
              </w:rPr>
              <w:t>X</w:t>
            </w:r>
          </w:p>
        </w:tc>
        <w:tc>
          <w:tcPr>
            <w:tcW w:w="567" w:type="pct"/>
          </w:tcPr>
          <w:p w14:paraId="74E14D2C" w14:textId="0F2E0389" w:rsidR="00C94B49" w:rsidRPr="001C6754" w:rsidRDefault="007028CC" w:rsidP="007028CC">
            <w:pPr>
              <w:jc w:val="center"/>
              <w:rPr>
                <w:sz w:val="18"/>
                <w:szCs w:val="18"/>
              </w:rPr>
            </w:pPr>
            <w:r w:rsidRPr="001C6754">
              <w:rPr>
                <w:sz w:val="18"/>
                <w:szCs w:val="18"/>
              </w:rPr>
              <w:t>X</w:t>
            </w:r>
          </w:p>
        </w:tc>
      </w:tr>
      <w:tr w:rsidR="007028CC" w:rsidRPr="001C6754" w14:paraId="1AC7983E" w14:textId="77777777" w:rsidTr="00FD671C">
        <w:trPr>
          <w:trHeight w:val="241"/>
        </w:trPr>
        <w:tc>
          <w:tcPr>
            <w:tcW w:w="287" w:type="pct"/>
          </w:tcPr>
          <w:p w14:paraId="65EB627E" w14:textId="77777777" w:rsidR="00C94B49" w:rsidRPr="001C6754" w:rsidRDefault="00C94B49" w:rsidP="007028CC">
            <w:pPr>
              <w:rPr>
                <w:rFonts w:ascii="Garamond" w:hAnsi="Garamond"/>
                <w:b/>
                <w:sz w:val="16"/>
                <w:szCs w:val="16"/>
              </w:rPr>
            </w:pPr>
            <w:r w:rsidRPr="001C6754">
              <w:rPr>
                <w:rFonts w:ascii="Garamond" w:hAnsi="Garamond"/>
                <w:b/>
                <w:sz w:val="16"/>
                <w:szCs w:val="16"/>
              </w:rPr>
              <w:t>6</w:t>
            </w:r>
          </w:p>
        </w:tc>
        <w:tc>
          <w:tcPr>
            <w:tcW w:w="1002" w:type="pct"/>
          </w:tcPr>
          <w:p w14:paraId="122E68BA" w14:textId="77777777" w:rsidR="00C94B49" w:rsidRPr="001C6754" w:rsidRDefault="00C94B49" w:rsidP="007028CC">
            <w:pPr>
              <w:rPr>
                <w:sz w:val="16"/>
                <w:szCs w:val="16"/>
              </w:rPr>
            </w:pPr>
            <w:r w:rsidRPr="001C6754">
              <w:rPr>
                <w:sz w:val="16"/>
                <w:szCs w:val="16"/>
              </w:rPr>
              <w:t>Integrative Methods: Energy Therapies</w:t>
            </w:r>
          </w:p>
        </w:tc>
        <w:tc>
          <w:tcPr>
            <w:tcW w:w="648" w:type="pct"/>
          </w:tcPr>
          <w:p w14:paraId="19744FBC" w14:textId="77777777" w:rsidR="00C94B49" w:rsidRPr="001C6754" w:rsidRDefault="00C94B49" w:rsidP="007028CC">
            <w:pPr>
              <w:jc w:val="center"/>
              <w:rPr>
                <w:sz w:val="18"/>
                <w:szCs w:val="18"/>
              </w:rPr>
            </w:pPr>
          </w:p>
        </w:tc>
        <w:tc>
          <w:tcPr>
            <w:tcW w:w="833" w:type="pct"/>
          </w:tcPr>
          <w:p w14:paraId="1E23A090" w14:textId="03FD3B2D" w:rsidR="00C94B49" w:rsidRPr="001C6754" w:rsidRDefault="007028CC" w:rsidP="007028CC">
            <w:pPr>
              <w:jc w:val="center"/>
              <w:rPr>
                <w:sz w:val="18"/>
                <w:szCs w:val="18"/>
              </w:rPr>
            </w:pPr>
            <w:r w:rsidRPr="001C6754">
              <w:rPr>
                <w:sz w:val="18"/>
                <w:szCs w:val="18"/>
              </w:rPr>
              <w:t>X</w:t>
            </w:r>
          </w:p>
        </w:tc>
        <w:tc>
          <w:tcPr>
            <w:tcW w:w="772" w:type="pct"/>
          </w:tcPr>
          <w:p w14:paraId="57D36FCE" w14:textId="702287C9" w:rsidR="00C94B49" w:rsidRPr="001C6754" w:rsidRDefault="007028CC" w:rsidP="007028CC">
            <w:pPr>
              <w:jc w:val="center"/>
              <w:rPr>
                <w:sz w:val="18"/>
                <w:szCs w:val="18"/>
              </w:rPr>
            </w:pPr>
            <w:r w:rsidRPr="001C6754">
              <w:rPr>
                <w:sz w:val="18"/>
                <w:szCs w:val="18"/>
              </w:rPr>
              <w:t>X</w:t>
            </w:r>
          </w:p>
        </w:tc>
        <w:tc>
          <w:tcPr>
            <w:tcW w:w="891" w:type="pct"/>
          </w:tcPr>
          <w:p w14:paraId="65751437" w14:textId="77777777" w:rsidR="00C94B49" w:rsidRPr="001C6754" w:rsidRDefault="00C94B49" w:rsidP="007028CC">
            <w:pPr>
              <w:jc w:val="center"/>
              <w:rPr>
                <w:sz w:val="18"/>
                <w:szCs w:val="18"/>
              </w:rPr>
            </w:pPr>
            <w:r w:rsidRPr="001C6754">
              <w:rPr>
                <w:sz w:val="18"/>
                <w:szCs w:val="18"/>
              </w:rPr>
              <w:t>X</w:t>
            </w:r>
          </w:p>
        </w:tc>
        <w:tc>
          <w:tcPr>
            <w:tcW w:w="567" w:type="pct"/>
          </w:tcPr>
          <w:p w14:paraId="57956EC6" w14:textId="218B252E" w:rsidR="00C94B49" w:rsidRPr="001C6754" w:rsidRDefault="007028CC" w:rsidP="007028CC">
            <w:pPr>
              <w:jc w:val="center"/>
              <w:rPr>
                <w:sz w:val="18"/>
                <w:szCs w:val="18"/>
              </w:rPr>
            </w:pPr>
            <w:r w:rsidRPr="001C6754">
              <w:rPr>
                <w:sz w:val="18"/>
                <w:szCs w:val="18"/>
              </w:rPr>
              <w:t>X</w:t>
            </w:r>
          </w:p>
        </w:tc>
      </w:tr>
      <w:tr w:rsidR="007028CC" w:rsidRPr="001C6754" w14:paraId="51883123" w14:textId="77777777" w:rsidTr="00FD671C">
        <w:trPr>
          <w:trHeight w:val="354"/>
        </w:trPr>
        <w:tc>
          <w:tcPr>
            <w:tcW w:w="287" w:type="pct"/>
          </w:tcPr>
          <w:p w14:paraId="6A9200AD" w14:textId="77777777" w:rsidR="00C94B49" w:rsidRPr="001C6754" w:rsidRDefault="00C94B49" w:rsidP="007028CC">
            <w:pPr>
              <w:rPr>
                <w:rFonts w:ascii="Garamond" w:hAnsi="Garamond"/>
                <w:b/>
                <w:sz w:val="16"/>
                <w:szCs w:val="16"/>
              </w:rPr>
            </w:pPr>
            <w:r w:rsidRPr="001C6754">
              <w:rPr>
                <w:rFonts w:ascii="Garamond" w:hAnsi="Garamond"/>
                <w:b/>
                <w:sz w:val="16"/>
                <w:szCs w:val="16"/>
              </w:rPr>
              <w:t>8</w:t>
            </w:r>
          </w:p>
        </w:tc>
        <w:tc>
          <w:tcPr>
            <w:tcW w:w="1002" w:type="pct"/>
          </w:tcPr>
          <w:p w14:paraId="7E30D8E4" w14:textId="77777777" w:rsidR="00C94B49" w:rsidRPr="001C6754" w:rsidRDefault="00C94B49" w:rsidP="007028CC">
            <w:pPr>
              <w:rPr>
                <w:rStyle w:val="rynqvb"/>
                <w:sz w:val="16"/>
                <w:szCs w:val="16"/>
                <w:shd w:val="clear" w:color="auto" w:fill="F5F5F5"/>
              </w:rPr>
            </w:pPr>
            <w:r w:rsidRPr="001C6754">
              <w:rPr>
                <w:rStyle w:val="rynqvb"/>
                <w:sz w:val="16"/>
                <w:szCs w:val="16"/>
              </w:rPr>
              <w:t>Animal Assisted approaches</w:t>
            </w:r>
            <w:r w:rsidRPr="001C6754">
              <w:rPr>
                <w:rStyle w:val="rynqvb"/>
                <w:sz w:val="16"/>
                <w:szCs w:val="16"/>
                <w:shd w:val="clear" w:color="auto" w:fill="F5F5F5"/>
              </w:rPr>
              <w:t xml:space="preserve"> </w:t>
            </w:r>
          </w:p>
          <w:p w14:paraId="32FDA02F" w14:textId="77777777" w:rsidR="00C94B49" w:rsidRPr="001C6754" w:rsidRDefault="00C94B49" w:rsidP="007028CC">
            <w:pPr>
              <w:rPr>
                <w:sz w:val="16"/>
                <w:szCs w:val="16"/>
              </w:rPr>
            </w:pPr>
            <w:r w:rsidRPr="001C6754">
              <w:rPr>
                <w:rStyle w:val="rynqvb"/>
                <w:sz w:val="16"/>
                <w:szCs w:val="16"/>
              </w:rPr>
              <w:t>Hydrotheaphy</w:t>
            </w:r>
          </w:p>
        </w:tc>
        <w:tc>
          <w:tcPr>
            <w:tcW w:w="648" w:type="pct"/>
          </w:tcPr>
          <w:p w14:paraId="46F70091" w14:textId="77777777" w:rsidR="00C94B49" w:rsidRPr="001C6754" w:rsidRDefault="00C94B49" w:rsidP="007028CC">
            <w:pPr>
              <w:jc w:val="center"/>
              <w:rPr>
                <w:b/>
                <w:sz w:val="18"/>
                <w:szCs w:val="18"/>
              </w:rPr>
            </w:pPr>
          </w:p>
        </w:tc>
        <w:tc>
          <w:tcPr>
            <w:tcW w:w="833" w:type="pct"/>
          </w:tcPr>
          <w:p w14:paraId="0CDD9E2F" w14:textId="77777777" w:rsidR="00C94B49" w:rsidRPr="001C6754" w:rsidRDefault="00C94B49" w:rsidP="007028CC">
            <w:pPr>
              <w:jc w:val="center"/>
              <w:rPr>
                <w:sz w:val="18"/>
                <w:szCs w:val="18"/>
              </w:rPr>
            </w:pPr>
            <w:r w:rsidRPr="001C6754">
              <w:rPr>
                <w:sz w:val="18"/>
                <w:szCs w:val="18"/>
              </w:rPr>
              <w:t>X</w:t>
            </w:r>
          </w:p>
        </w:tc>
        <w:tc>
          <w:tcPr>
            <w:tcW w:w="772" w:type="pct"/>
          </w:tcPr>
          <w:p w14:paraId="2D0A2CF2" w14:textId="77777777" w:rsidR="00C94B49" w:rsidRPr="001C6754" w:rsidRDefault="00C94B49" w:rsidP="007028CC">
            <w:pPr>
              <w:jc w:val="center"/>
              <w:rPr>
                <w:sz w:val="18"/>
                <w:szCs w:val="18"/>
              </w:rPr>
            </w:pPr>
            <w:r w:rsidRPr="001C6754">
              <w:rPr>
                <w:sz w:val="18"/>
                <w:szCs w:val="18"/>
              </w:rPr>
              <w:t>X</w:t>
            </w:r>
          </w:p>
        </w:tc>
        <w:tc>
          <w:tcPr>
            <w:tcW w:w="891" w:type="pct"/>
          </w:tcPr>
          <w:p w14:paraId="7A6AF868" w14:textId="77777777" w:rsidR="00C94B49" w:rsidRPr="001C6754" w:rsidRDefault="00C94B49" w:rsidP="007028CC">
            <w:pPr>
              <w:jc w:val="center"/>
              <w:rPr>
                <w:sz w:val="18"/>
                <w:szCs w:val="18"/>
              </w:rPr>
            </w:pPr>
            <w:r w:rsidRPr="001C6754">
              <w:rPr>
                <w:sz w:val="18"/>
                <w:szCs w:val="18"/>
              </w:rPr>
              <w:t>X</w:t>
            </w:r>
          </w:p>
        </w:tc>
        <w:tc>
          <w:tcPr>
            <w:tcW w:w="567" w:type="pct"/>
          </w:tcPr>
          <w:p w14:paraId="74C8AC55" w14:textId="09AE95EF" w:rsidR="00C94B49" w:rsidRPr="001C6754" w:rsidRDefault="007028CC" w:rsidP="007028CC">
            <w:pPr>
              <w:jc w:val="center"/>
              <w:rPr>
                <w:sz w:val="18"/>
                <w:szCs w:val="18"/>
              </w:rPr>
            </w:pPr>
            <w:r w:rsidRPr="001C6754">
              <w:rPr>
                <w:sz w:val="18"/>
                <w:szCs w:val="18"/>
              </w:rPr>
              <w:t>X</w:t>
            </w:r>
          </w:p>
        </w:tc>
      </w:tr>
      <w:tr w:rsidR="007028CC" w:rsidRPr="001C6754" w14:paraId="435E8964" w14:textId="77777777" w:rsidTr="00FD671C">
        <w:trPr>
          <w:trHeight w:val="91"/>
        </w:trPr>
        <w:tc>
          <w:tcPr>
            <w:tcW w:w="287" w:type="pct"/>
          </w:tcPr>
          <w:p w14:paraId="70D1FA15" w14:textId="77777777" w:rsidR="00C94B49" w:rsidRPr="001C6754" w:rsidRDefault="00C94B49" w:rsidP="007028CC">
            <w:pPr>
              <w:rPr>
                <w:rFonts w:ascii="Garamond" w:hAnsi="Garamond"/>
                <w:b/>
                <w:sz w:val="16"/>
                <w:szCs w:val="16"/>
              </w:rPr>
            </w:pPr>
            <w:r w:rsidRPr="001C6754">
              <w:rPr>
                <w:rFonts w:ascii="Garamond" w:hAnsi="Garamond"/>
                <w:b/>
                <w:sz w:val="16"/>
                <w:szCs w:val="16"/>
              </w:rPr>
              <w:t>9</w:t>
            </w:r>
          </w:p>
        </w:tc>
        <w:tc>
          <w:tcPr>
            <w:tcW w:w="1002" w:type="pct"/>
          </w:tcPr>
          <w:p w14:paraId="4273E6D3" w14:textId="77777777" w:rsidR="00C94B49" w:rsidRPr="001C6754" w:rsidRDefault="00C94B49" w:rsidP="007028CC">
            <w:pPr>
              <w:rPr>
                <w:sz w:val="16"/>
                <w:szCs w:val="16"/>
              </w:rPr>
            </w:pPr>
            <w:r w:rsidRPr="001C6754">
              <w:rPr>
                <w:sz w:val="16"/>
                <w:szCs w:val="16"/>
              </w:rPr>
              <w:t>DEU GETAT Center Visit</w:t>
            </w:r>
          </w:p>
        </w:tc>
        <w:tc>
          <w:tcPr>
            <w:tcW w:w="648" w:type="pct"/>
          </w:tcPr>
          <w:p w14:paraId="736AF568" w14:textId="77777777" w:rsidR="00C94B49" w:rsidRPr="001C6754" w:rsidRDefault="00C94B49" w:rsidP="007028CC">
            <w:pPr>
              <w:jc w:val="center"/>
              <w:rPr>
                <w:bCs/>
                <w:sz w:val="18"/>
                <w:szCs w:val="18"/>
              </w:rPr>
            </w:pPr>
          </w:p>
        </w:tc>
        <w:tc>
          <w:tcPr>
            <w:tcW w:w="833" w:type="pct"/>
          </w:tcPr>
          <w:p w14:paraId="69557EEE" w14:textId="77777777" w:rsidR="00C94B49" w:rsidRPr="001C6754" w:rsidRDefault="00C94B49" w:rsidP="007028CC">
            <w:pPr>
              <w:jc w:val="center"/>
              <w:rPr>
                <w:sz w:val="18"/>
                <w:szCs w:val="18"/>
              </w:rPr>
            </w:pPr>
          </w:p>
        </w:tc>
        <w:tc>
          <w:tcPr>
            <w:tcW w:w="772" w:type="pct"/>
          </w:tcPr>
          <w:p w14:paraId="0FF35CE3" w14:textId="77777777" w:rsidR="00C94B49" w:rsidRPr="001C6754" w:rsidRDefault="00C94B49" w:rsidP="007028CC">
            <w:pPr>
              <w:jc w:val="center"/>
              <w:rPr>
                <w:sz w:val="18"/>
                <w:szCs w:val="18"/>
              </w:rPr>
            </w:pPr>
          </w:p>
        </w:tc>
        <w:tc>
          <w:tcPr>
            <w:tcW w:w="891" w:type="pct"/>
          </w:tcPr>
          <w:p w14:paraId="063F1D93" w14:textId="77777777" w:rsidR="00C94B49" w:rsidRPr="001C6754" w:rsidRDefault="00C94B49" w:rsidP="007028CC">
            <w:pPr>
              <w:jc w:val="center"/>
              <w:rPr>
                <w:sz w:val="18"/>
                <w:szCs w:val="18"/>
              </w:rPr>
            </w:pPr>
          </w:p>
        </w:tc>
        <w:tc>
          <w:tcPr>
            <w:tcW w:w="567" w:type="pct"/>
          </w:tcPr>
          <w:p w14:paraId="3E5E5137" w14:textId="77777777" w:rsidR="00C94B49" w:rsidRPr="001C6754" w:rsidRDefault="00C94B49" w:rsidP="007028CC">
            <w:pPr>
              <w:jc w:val="center"/>
              <w:rPr>
                <w:sz w:val="18"/>
                <w:szCs w:val="18"/>
              </w:rPr>
            </w:pPr>
          </w:p>
        </w:tc>
      </w:tr>
      <w:tr w:rsidR="007028CC" w:rsidRPr="001C6754" w14:paraId="08B4452A" w14:textId="77777777" w:rsidTr="00FD671C">
        <w:trPr>
          <w:trHeight w:val="33"/>
        </w:trPr>
        <w:tc>
          <w:tcPr>
            <w:tcW w:w="287" w:type="pct"/>
          </w:tcPr>
          <w:p w14:paraId="1CC99613" w14:textId="77777777" w:rsidR="00C94B49" w:rsidRPr="001C6754" w:rsidRDefault="00C94B49" w:rsidP="007028CC">
            <w:pPr>
              <w:rPr>
                <w:rFonts w:ascii="Garamond" w:hAnsi="Garamond"/>
                <w:b/>
                <w:sz w:val="16"/>
                <w:szCs w:val="16"/>
              </w:rPr>
            </w:pPr>
            <w:r w:rsidRPr="001C6754">
              <w:rPr>
                <w:rFonts w:ascii="Garamond" w:hAnsi="Garamond"/>
                <w:b/>
                <w:sz w:val="16"/>
                <w:szCs w:val="16"/>
              </w:rPr>
              <w:t>10</w:t>
            </w:r>
          </w:p>
        </w:tc>
        <w:tc>
          <w:tcPr>
            <w:tcW w:w="1002" w:type="pct"/>
          </w:tcPr>
          <w:p w14:paraId="7C8F1B15" w14:textId="77777777" w:rsidR="00C94B49" w:rsidRPr="001C6754" w:rsidRDefault="00C94B49" w:rsidP="007028CC">
            <w:pPr>
              <w:jc w:val="both"/>
              <w:rPr>
                <w:rStyle w:val="rynqvb"/>
                <w:sz w:val="16"/>
                <w:szCs w:val="16"/>
              </w:rPr>
            </w:pPr>
            <w:r w:rsidRPr="001C6754">
              <w:rPr>
                <w:rStyle w:val="rynqvb"/>
                <w:sz w:val="16"/>
                <w:szCs w:val="16"/>
              </w:rPr>
              <w:t xml:space="preserve">Yoga </w:t>
            </w:r>
          </w:p>
          <w:p w14:paraId="190F0013" w14:textId="77777777" w:rsidR="00C94B49" w:rsidRPr="001C6754" w:rsidRDefault="00C94B49" w:rsidP="007028CC">
            <w:pPr>
              <w:rPr>
                <w:sz w:val="16"/>
                <w:szCs w:val="16"/>
              </w:rPr>
            </w:pPr>
            <w:r w:rsidRPr="001C6754">
              <w:rPr>
                <w:sz w:val="16"/>
                <w:szCs w:val="16"/>
              </w:rPr>
              <w:t>Meditation</w:t>
            </w:r>
          </w:p>
        </w:tc>
        <w:tc>
          <w:tcPr>
            <w:tcW w:w="648" w:type="pct"/>
          </w:tcPr>
          <w:p w14:paraId="6F828DB9" w14:textId="77777777" w:rsidR="00C94B49" w:rsidRPr="001C6754" w:rsidRDefault="00C94B49" w:rsidP="007028CC">
            <w:pPr>
              <w:jc w:val="center"/>
              <w:rPr>
                <w:b/>
                <w:sz w:val="18"/>
                <w:szCs w:val="18"/>
              </w:rPr>
            </w:pPr>
          </w:p>
        </w:tc>
        <w:tc>
          <w:tcPr>
            <w:tcW w:w="833" w:type="pct"/>
          </w:tcPr>
          <w:p w14:paraId="7E83F494" w14:textId="5A3037F3" w:rsidR="00C94B49" w:rsidRPr="001C6754" w:rsidRDefault="007028CC" w:rsidP="007028CC">
            <w:pPr>
              <w:jc w:val="center"/>
              <w:rPr>
                <w:sz w:val="18"/>
                <w:szCs w:val="18"/>
              </w:rPr>
            </w:pPr>
            <w:r w:rsidRPr="001C6754">
              <w:rPr>
                <w:sz w:val="18"/>
                <w:szCs w:val="18"/>
              </w:rPr>
              <w:t>X</w:t>
            </w:r>
          </w:p>
        </w:tc>
        <w:tc>
          <w:tcPr>
            <w:tcW w:w="772" w:type="pct"/>
          </w:tcPr>
          <w:p w14:paraId="274AD411" w14:textId="421FBE8C" w:rsidR="00C94B49" w:rsidRPr="001C6754" w:rsidRDefault="007028CC" w:rsidP="007028CC">
            <w:pPr>
              <w:jc w:val="center"/>
              <w:rPr>
                <w:sz w:val="18"/>
                <w:szCs w:val="18"/>
              </w:rPr>
            </w:pPr>
            <w:r w:rsidRPr="001C6754">
              <w:rPr>
                <w:sz w:val="18"/>
                <w:szCs w:val="18"/>
              </w:rPr>
              <w:t>X</w:t>
            </w:r>
          </w:p>
        </w:tc>
        <w:tc>
          <w:tcPr>
            <w:tcW w:w="891" w:type="pct"/>
          </w:tcPr>
          <w:p w14:paraId="7CB66537" w14:textId="17CB5A53" w:rsidR="00C94B49" w:rsidRPr="001C6754" w:rsidRDefault="007028CC" w:rsidP="007028CC">
            <w:pPr>
              <w:jc w:val="center"/>
              <w:rPr>
                <w:sz w:val="18"/>
                <w:szCs w:val="18"/>
              </w:rPr>
            </w:pPr>
            <w:r w:rsidRPr="001C6754">
              <w:rPr>
                <w:sz w:val="18"/>
                <w:szCs w:val="18"/>
              </w:rPr>
              <w:t>X</w:t>
            </w:r>
          </w:p>
        </w:tc>
        <w:tc>
          <w:tcPr>
            <w:tcW w:w="567" w:type="pct"/>
          </w:tcPr>
          <w:p w14:paraId="7C55F566" w14:textId="248E936C" w:rsidR="00C94B49" w:rsidRPr="001C6754" w:rsidRDefault="007028CC" w:rsidP="007028CC">
            <w:pPr>
              <w:jc w:val="center"/>
              <w:rPr>
                <w:sz w:val="18"/>
                <w:szCs w:val="18"/>
              </w:rPr>
            </w:pPr>
            <w:r w:rsidRPr="001C6754">
              <w:rPr>
                <w:sz w:val="18"/>
                <w:szCs w:val="18"/>
              </w:rPr>
              <w:t>X</w:t>
            </w:r>
          </w:p>
        </w:tc>
      </w:tr>
      <w:tr w:rsidR="007028CC" w:rsidRPr="001C6754" w14:paraId="2769CA9B" w14:textId="77777777" w:rsidTr="00FD671C">
        <w:trPr>
          <w:trHeight w:val="241"/>
        </w:trPr>
        <w:tc>
          <w:tcPr>
            <w:tcW w:w="287" w:type="pct"/>
          </w:tcPr>
          <w:p w14:paraId="06CE2085" w14:textId="77777777" w:rsidR="00C94B49" w:rsidRPr="001C6754" w:rsidRDefault="00C94B49" w:rsidP="007028CC">
            <w:pPr>
              <w:rPr>
                <w:rFonts w:ascii="Garamond" w:hAnsi="Garamond"/>
                <w:b/>
                <w:sz w:val="16"/>
                <w:szCs w:val="16"/>
              </w:rPr>
            </w:pPr>
            <w:r w:rsidRPr="001C6754">
              <w:rPr>
                <w:rFonts w:ascii="Garamond" w:hAnsi="Garamond"/>
                <w:b/>
                <w:sz w:val="16"/>
                <w:szCs w:val="16"/>
              </w:rPr>
              <w:t>11</w:t>
            </w:r>
          </w:p>
        </w:tc>
        <w:tc>
          <w:tcPr>
            <w:tcW w:w="1002" w:type="pct"/>
          </w:tcPr>
          <w:p w14:paraId="2CC25400" w14:textId="77777777" w:rsidR="00C94B49" w:rsidRPr="001C6754" w:rsidRDefault="00C94B49" w:rsidP="007028CC">
            <w:pPr>
              <w:rPr>
                <w:sz w:val="16"/>
                <w:szCs w:val="16"/>
              </w:rPr>
            </w:pPr>
            <w:r w:rsidRPr="001C6754">
              <w:rPr>
                <w:sz w:val="16"/>
                <w:szCs w:val="16"/>
              </w:rPr>
              <w:t xml:space="preserve">Homeopathy </w:t>
            </w:r>
          </w:p>
        </w:tc>
        <w:tc>
          <w:tcPr>
            <w:tcW w:w="648" w:type="pct"/>
          </w:tcPr>
          <w:p w14:paraId="361D5AFE" w14:textId="77777777" w:rsidR="00C94B49" w:rsidRPr="001C6754" w:rsidRDefault="00C94B49" w:rsidP="007028CC">
            <w:pPr>
              <w:jc w:val="center"/>
              <w:rPr>
                <w:sz w:val="18"/>
                <w:szCs w:val="18"/>
              </w:rPr>
            </w:pPr>
          </w:p>
        </w:tc>
        <w:tc>
          <w:tcPr>
            <w:tcW w:w="833" w:type="pct"/>
          </w:tcPr>
          <w:p w14:paraId="1F3897B2" w14:textId="77777777" w:rsidR="00C94B49" w:rsidRPr="001C6754" w:rsidRDefault="00C94B49" w:rsidP="007028CC">
            <w:pPr>
              <w:jc w:val="center"/>
              <w:rPr>
                <w:sz w:val="18"/>
                <w:szCs w:val="18"/>
              </w:rPr>
            </w:pPr>
            <w:r w:rsidRPr="001C6754">
              <w:rPr>
                <w:sz w:val="18"/>
                <w:szCs w:val="18"/>
              </w:rPr>
              <w:t>X</w:t>
            </w:r>
          </w:p>
        </w:tc>
        <w:tc>
          <w:tcPr>
            <w:tcW w:w="772" w:type="pct"/>
          </w:tcPr>
          <w:p w14:paraId="59203DD6" w14:textId="77777777" w:rsidR="00C94B49" w:rsidRPr="001C6754" w:rsidRDefault="00C94B49" w:rsidP="007028CC">
            <w:pPr>
              <w:jc w:val="center"/>
              <w:rPr>
                <w:sz w:val="18"/>
                <w:szCs w:val="18"/>
              </w:rPr>
            </w:pPr>
            <w:r w:rsidRPr="001C6754">
              <w:rPr>
                <w:sz w:val="18"/>
                <w:szCs w:val="18"/>
              </w:rPr>
              <w:t>X</w:t>
            </w:r>
          </w:p>
        </w:tc>
        <w:tc>
          <w:tcPr>
            <w:tcW w:w="891" w:type="pct"/>
          </w:tcPr>
          <w:p w14:paraId="44F12118" w14:textId="62D58F56" w:rsidR="00C94B49" w:rsidRPr="001C6754" w:rsidRDefault="007028CC" w:rsidP="007028CC">
            <w:pPr>
              <w:jc w:val="center"/>
              <w:rPr>
                <w:sz w:val="18"/>
                <w:szCs w:val="18"/>
              </w:rPr>
            </w:pPr>
            <w:r w:rsidRPr="001C6754">
              <w:rPr>
                <w:sz w:val="18"/>
                <w:szCs w:val="18"/>
              </w:rPr>
              <w:t>X</w:t>
            </w:r>
          </w:p>
        </w:tc>
        <w:tc>
          <w:tcPr>
            <w:tcW w:w="567" w:type="pct"/>
          </w:tcPr>
          <w:p w14:paraId="718F7433" w14:textId="3F69713E" w:rsidR="00C94B49" w:rsidRPr="001C6754" w:rsidRDefault="007028CC" w:rsidP="007028CC">
            <w:pPr>
              <w:jc w:val="center"/>
              <w:rPr>
                <w:sz w:val="18"/>
                <w:szCs w:val="18"/>
              </w:rPr>
            </w:pPr>
            <w:r w:rsidRPr="001C6754">
              <w:rPr>
                <w:sz w:val="18"/>
                <w:szCs w:val="18"/>
              </w:rPr>
              <w:t>X</w:t>
            </w:r>
          </w:p>
        </w:tc>
      </w:tr>
      <w:tr w:rsidR="007028CC" w:rsidRPr="001C6754" w14:paraId="4A111B63" w14:textId="77777777" w:rsidTr="00FD671C">
        <w:trPr>
          <w:trHeight w:val="134"/>
        </w:trPr>
        <w:tc>
          <w:tcPr>
            <w:tcW w:w="287" w:type="pct"/>
          </w:tcPr>
          <w:p w14:paraId="208E5C60" w14:textId="77777777" w:rsidR="00C94B49" w:rsidRPr="001C6754" w:rsidRDefault="00C94B49" w:rsidP="007028CC">
            <w:pPr>
              <w:rPr>
                <w:rFonts w:ascii="Garamond" w:hAnsi="Garamond"/>
                <w:b/>
                <w:sz w:val="16"/>
                <w:szCs w:val="16"/>
              </w:rPr>
            </w:pPr>
            <w:r w:rsidRPr="001C6754">
              <w:rPr>
                <w:rFonts w:ascii="Garamond" w:hAnsi="Garamond"/>
                <w:b/>
                <w:sz w:val="16"/>
                <w:szCs w:val="16"/>
              </w:rPr>
              <w:t>12</w:t>
            </w:r>
          </w:p>
        </w:tc>
        <w:tc>
          <w:tcPr>
            <w:tcW w:w="1002" w:type="pct"/>
          </w:tcPr>
          <w:p w14:paraId="107A8DF8" w14:textId="77777777" w:rsidR="00C94B49" w:rsidRPr="001C6754" w:rsidRDefault="00C94B49" w:rsidP="007028CC">
            <w:pPr>
              <w:rPr>
                <w:sz w:val="16"/>
                <w:szCs w:val="16"/>
              </w:rPr>
            </w:pPr>
            <w:r w:rsidRPr="001C6754">
              <w:rPr>
                <w:sz w:val="16"/>
                <w:szCs w:val="16"/>
              </w:rPr>
              <w:t>Phytotherapy</w:t>
            </w:r>
          </w:p>
        </w:tc>
        <w:tc>
          <w:tcPr>
            <w:tcW w:w="648" w:type="pct"/>
          </w:tcPr>
          <w:p w14:paraId="48A51452" w14:textId="77777777" w:rsidR="00C94B49" w:rsidRPr="001C6754" w:rsidRDefault="00C94B49" w:rsidP="007028CC">
            <w:pPr>
              <w:jc w:val="center"/>
              <w:rPr>
                <w:sz w:val="18"/>
                <w:szCs w:val="18"/>
              </w:rPr>
            </w:pPr>
          </w:p>
        </w:tc>
        <w:tc>
          <w:tcPr>
            <w:tcW w:w="833" w:type="pct"/>
          </w:tcPr>
          <w:p w14:paraId="00097498" w14:textId="77777777" w:rsidR="00C94B49" w:rsidRPr="001C6754" w:rsidRDefault="00C94B49" w:rsidP="007028CC">
            <w:pPr>
              <w:jc w:val="center"/>
              <w:rPr>
                <w:sz w:val="18"/>
                <w:szCs w:val="18"/>
              </w:rPr>
            </w:pPr>
            <w:r w:rsidRPr="001C6754">
              <w:rPr>
                <w:sz w:val="18"/>
                <w:szCs w:val="18"/>
              </w:rPr>
              <w:t>X</w:t>
            </w:r>
          </w:p>
        </w:tc>
        <w:tc>
          <w:tcPr>
            <w:tcW w:w="772" w:type="pct"/>
          </w:tcPr>
          <w:p w14:paraId="05CAA6CA" w14:textId="77777777" w:rsidR="00C94B49" w:rsidRPr="001C6754" w:rsidRDefault="00C94B49" w:rsidP="007028CC">
            <w:pPr>
              <w:jc w:val="center"/>
              <w:rPr>
                <w:sz w:val="18"/>
                <w:szCs w:val="18"/>
              </w:rPr>
            </w:pPr>
          </w:p>
        </w:tc>
        <w:tc>
          <w:tcPr>
            <w:tcW w:w="891" w:type="pct"/>
          </w:tcPr>
          <w:p w14:paraId="4A6D565F" w14:textId="77777777" w:rsidR="00C94B49" w:rsidRPr="001C6754" w:rsidRDefault="00C94B49" w:rsidP="007028CC">
            <w:pPr>
              <w:jc w:val="center"/>
              <w:rPr>
                <w:sz w:val="18"/>
                <w:szCs w:val="18"/>
              </w:rPr>
            </w:pPr>
          </w:p>
        </w:tc>
        <w:tc>
          <w:tcPr>
            <w:tcW w:w="567" w:type="pct"/>
          </w:tcPr>
          <w:p w14:paraId="5F974A7A" w14:textId="77777777" w:rsidR="00C94B49" w:rsidRPr="001C6754" w:rsidRDefault="00C94B49" w:rsidP="007028CC">
            <w:pPr>
              <w:jc w:val="center"/>
              <w:rPr>
                <w:sz w:val="18"/>
                <w:szCs w:val="18"/>
              </w:rPr>
            </w:pPr>
            <w:r w:rsidRPr="001C6754">
              <w:rPr>
                <w:sz w:val="18"/>
                <w:szCs w:val="18"/>
              </w:rPr>
              <w:t>X</w:t>
            </w:r>
          </w:p>
        </w:tc>
      </w:tr>
      <w:tr w:rsidR="007028CC" w:rsidRPr="001C6754" w14:paraId="723CB18E" w14:textId="77777777" w:rsidTr="00FD671C">
        <w:trPr>
          <w:trHeight w:val="423"/>
        </w:trPr>
        <w:tc>
          <w:tcPr>
            <w:tcW w:w="287" w:type="pct"/>
          </w:tcPr>
          <w:p w14:paraId="0D54827B" w14:textId="77777777" w:rsidR="00C94B49" w:rsidRPr="001C6754" w:rsidRDefault="00C94B49" w:rsidP="007028CC">
            <w:pPr>
              <w:rPr>
                <w:rFonts w:ascii="Garamond" w:hAnsi="Garamond"/>
                <w:b/>
                <w:sz w:val="16"/>
                <w:szCs w:val="16"/>
              </w:rPr>
            </w:pPr>
            <w:r w:rsidRPr="001C6754">
              <w:rPr>
                <w:rFonts w:ascii="Garamond" w:hAnsi="Garamond"/>
                <w:b/>
                <w:sz w:val="16"/>
                <w:szCs w:val="16"/>
              </w:rPr>
              <w:t>13</w:t>
            </w:r>
          </w:p>
        </w:tc>
        <w:tc>
          <w:tcPr>
            <w:tcW w:w="1002" w:type="pct"/>
          </w:tcPr>
          <w:p w14:paraId="7E1E502B" w14:textId="77777777" w:rsidR="00C94B49" w:rsidRPr="001C6754" w:rsidRDefault="00C94B49" w:rsidP="007028CC">
            <w:pPr>
              <w:jc w:val="both"/>
              <w:rPr>
                <w:rStyle w:val="rynqvb"/>
                <w:sz w:val="16"/>
                <w:szCs w:val="16"/>
              </w:rPr>
            </w:pPr>
            <w:r w:rsidRPr="001C6754">
              <w:rPr>
                <w:rStyle w:val="rynqvb"/>
                <w:sz w:val="16"/>
                <w:szCs w:val="16"/>
              </w:rPr>
              <w:t xml:space="preserve">Other integrative approaches; Mesotherapy </w:t>
            </w:r>
          </w:p>
          <w:p w14:paraId="6BF67742" w14:textId="77777777" w:rsidR="00C94B49" w:rsidRPr="001C6754" w:rsidRDefault="00C94B49" w:rsidP="007028CC">
            <w:pPr>
              <w:jc w:val="both"/>
              <w:rPr>
                <w:rStyle w:val="rynqvb"/>
                <w:sz w:val="16"/>
                <w:szCs w:val="16"/>
              </w:rPr>
            </w:pPr>
            <w:r w:rsidRPr="001C6754">
              <w:rPr>
                <w:rStyle w:val="rynqvb"/>
                <w:sz w:val="16"/>
                <w:szCs w:val="16"/>
              </w:rPr>
              <w:t xml:space="preserve">Music </w:t>
            </w:r>
          </w:p>
          <w:p w14:paraId="6949FFB5" w14:textId="77777777" w:rsidR="00C94B49" w:rsidRPr="001C6754" w:rsidRDefault="00C94B49" w:rsidP="007028CC">
            <w:pPr>
              <w:jc w:val="both"/>
              <w:rPr>
                <w:rStyle w:val="rynqvb"/>
                <w:sz w:val="16"/>
                <w:szCs w:val="16"/>
              </w:rPr>
            </w:pPr>
            <w:r w:rsidRPr="001C6754">
              <w:rPr>
                <w:rStyle w:val="rynqvb"/>
                <w:sz w:val="16"/>
                <w:szCs w:val="16"/>
              </w:rPr>
              <w:t>Cupping</w:t>
            </w:r>
          </w:p>
          <w:p w14:paraId="56E3AFC6" w14:textId="77777777" w:rsidR="00C94B49" w:rsidRPr="001C6754" w:rsidRDefault="00C94B49" w:rsidP="007028CC">
            <w:pPr>
              <w:jc w:val="both"/>
              <w:rPr>
                <w:rStyle w:val="rynqvb"/>
                <w:sz w:val="16"/>
                <w:szCs w:val="16"/>
              </w:rPr>
            </w:pPr>
            <w:r w:rsidRPr="001C6754">
              <w:rPr>
                <w:rStyle w:val="rynqvb"/>
                <w:sz w:val="16"/>
                <w:szCs w:val="16"/>
              </w:rPr>
              <w:t xml:space="preserve">Hydrotherapy </w:t>
            </w:r>
          </w:p>
          <w:p w14:paraId="77DB23C8" w14:textId="77777777" w:rsidR="00C94B49" w:rsidRPr="001C6754" w:rsidRDefault="00C94B49" w:rsidP="007028CC">
            <w:pPr>
              <w:jc w:val="both"/>
              <w:rPr>
                <w:sz w:val="16"/>
                <w:szCs w:val="16"/>
              </w:rPr>
            </w:pPr>
            <w:r w:rsidRPr="001C6754">
              <w:rPr>
                <w:rStyle w:val="rynqvb"/>
                <w:sz w:val="16"/>
                <w:szCs w:val="16"/>
              </w:rPr>
              <w:t>Cryotherapy</w:t>
            </w:r>
          </w:p>
        </w:tc>
        <w:tc>
          <w:tcPr>
            <w:tcW w:w="648" w:type="pct"/>
          </w:tcPr>
          <w:p w14:paraId="2CF89C3B" w14:textId="77777777" w:rsidR="00C94B49" w:rsidRPr="001C6754" w:rsidRDefault="00C94B49" w:rsidP="007028CC">
            <w:pPr>
              <w:jc w:val="center"/>
              <w:rPr>
                <w:b/>
                <w:sz w:val="18"/>
                <w:szCs w:val="18"/>
              </w:rPr>
            </w:pPr>
          </w:p>
        </w:tc>
        <w:tc>
          <w:tcPr>
            <w:tcW w:w="833" w:type="pct"/>
          </w:tcPr>
          <w:p w14:paraId="588E3E8D" w14:textId="2D3308C5" w:rsidR="00C94B49" w:rsidRPr="001C6754" w:rsidRDefault="007028CC" w:rsidP="007028CC">
            <w:pPr>
              <w:jc w:val="center"/>
              <w:rPr>
                <w:sz w:val="18"/>
                <w:szCs w:val="18"/>
              </w:rPr>
            </w:pPr>
            <w:r w:rsidRPr="001C6754">
              <w:rPr>
                <w:sz w:val="18"/>
                <w:szCs w:val="18"/>
              </w:rPr>
              <w:t>X</w:t>
            </w:r>
          </w:p>
        </w:tc>
        <w:tc>
          <w:tcPr>
            <w:tcW w:w="772" w:type="pct"/>
          </w:tcPr>
          <w:p w14:paraId="64028D20" w14:textId="6155A356" w:rsidR="00C94B49" w:rsidRPr="001C6754" w:rsidRDefault="007028CC" w:rsidP="007028CC">
            <w:pPr>
              <w:jc w:val="center"/>
              <w:rPr>
                <w:sz w:val="18"/>
                <w:szCs w:val="18"/>
              </w:rPr>
            </w:pPr>
            <w:r w:rsidRPr="001C6754">
              <w:rPr>
                <w:sz w:val="18"/>
                <w:szCs w:val="18"/>
              </w:rPr>
              <w:t>X</w:t>
            </w:r>
          </w:p>
        </w:tc>
        <w:tc>
          <w:tcPr>
            <w:tcW w:w="891" w:type="pct"/>
          </w:tcPr>
          <w:p w14:paraId="50ECDFAA" w14:textId="0B7573FD" w:rsidR="00C94B49" w:rsidRPr="001C6754" w:rsidRDefault="007028CC" w:rsidP="007028CC">
            <w:pPr>
              <w:jc w:val="center"/>
              <w:rPr>
                <w:sz w:val="18"/>
                <w:szCs w:val="18"/>
              </w:rPr>
            </w:pPr>
            <w:r w:rsidRPr="001C6754">
              <w:rPr>
                <w:sz w:val="18"/>
                <w:szCs w:val="18"/>
              </w:rPr>
              <w:t>X</w:t>
            </w:r>
          </w:p>
        </w:tc>
        <w:tc>
          <w:tcPr>
            <w:tcW w:w="567" w:type="pct"/>
          </w:tcPr>
          <w:p w14:paraId="2A4D4AD6" w14:textId="77777777" w:rsidR="00C94B49" w:rsidRPr="001C6754" w:rsidRDefault="00C94B49" w:rsidP="007028CC">
            <w:pPr>
              <w:jc w:val="center"/>
              <w:rPr>
                <w:sz w:val="18"/>
                <w:szCs w:val="18"/>
              </w:rPr>
            </w:pPr>
            <w:r w:rsidRPr="001C6754">
              <w:rPr>
                <w:sz w:val="18"/>
                <w:szCs w:val="18"/>
              </w:rPr>
              <w:t>X</w:t>
            </w:r>
          </w:p>
        </w:tc>
      </w:tr>
      <w:tr w:rsidR="007028CC" w:rsidRPr="001C6754" w14:paraId="7D702001" w14:textId="77777777" w:rsidTr="00FD671C">
        <w:trPr>
          <w:trHeight w:val="70"/>
        </w:trPr>
        <w:tc>
          <w:tcPr>
            <w:tcW w:w="287" w:type="pct"/>
          </w:tcPr>
          <w:p w14:paraId="5EEF3471" w14:textId="77777777" w:rsidR="00C94B49" w:rsidRPr="001C6754" w:rsidRDefault="00C94B49" w:rsidP="007028CC">
            <w:pPr>
              <w:rPr>
                <w:rFonts w:ascii="Garamond" w:hAnsi="Garamond"/>
                <w:b/>
                <w:sz w:val="16"/>
                <w:szCs w:val="16"/>
              </w:rPr>
            </w:pPr>
            <w:r w:rsidRPr="001C6754">
              <w:rPr>
                <w:rFonts w:ascii="Garamond" w:hAnsi="Garamond"/>
                <w:b/>
                <w:sz w:val="16"/>
                <w:szCs w:val="16"/>
              </w:rPr>
              <w:t>15</w:t>
            </w:r>
          </w:p>
        </w:tc>
        <w:tc>
          <w:tcPr>
            <w:tcW w:w="1002" w:type="pct"/>
          </w:tcPr>
          <w:p w14:paraId="19BBB762" w14:textId="77777777" w:rsidR="00C94B49" w:rsidRPr="001C6754" w:rsidRDefault="00C94B49" w:rsidP="007028CC">
            <w:pPr>
              <w:rPr>
                <w:sz w:val="16"/>
                <w:szCs w:val="16"/>
              </w:rPr>
            </w:pPr>
            <w:r w:rsidRPr="001C6754">
              <w:rPr>
                <w:sz w:val="16"/>
                <w:szCs w:val="16"/>
              </w:rPr>
              <w:t>Functional Nutrition</w:t>
            </w:r>
          </w:p>
        </w:tc>
        <w:tc>
          <w:tcPr>
            <w:tcW w:w="648" w:type="pct"/>
          </w:tcPr>
          <w:p w14:paraId="5176E665" w14:textId="03D3A5A8" w:rsidR="00C94B49" w:rsidRPr="001C6754" w:rsidRDefault="007028CC" w:rsidP="007028CC">
            <w:pPr>
              <w:jc w:val="center"/>
              <w:rPr>
                <w:b/>
                <w:bCs/>
                <w:sz w:val="18"/>
                <w:szCs w:val="18"/>
              </w:rPr>
            </w:pPr>
            <w:r w:rsidRPr="001C6754">
              <w:rPr>
                <w:sz w:val="18"/>
                <w:szCs w:val="18"/>
              </w:rPr>
              <w:t>X</w:t>
            </w:r>
          </w:p>
        </w:tc>
        <w:tc>
          <w:tcPr>
            <w:tcW w:w="833" w:type="pct"/>
          </w:tcPr>
          <w:p w14:paraId="59718895" w14:textId="728DCC00" w:rsidR="00C94B49" w:rsidRPr="001C6754" w:rsidRDefault="007028CC" w:rsidP="007028CC">
            <w:pPr>
              <w:jc w:val="center"/>
              <w:rPr>
                <w:b/>
                <w:bCs/>
                <w:sz w:val="18"/>
                <w:szCs w:val="18"/>
              </w:rPr>
            </w:pPr>
            <w:r w:rsidRPr="001C6754">
              <w:rPr>
                <w:sz w:val="18"/>
                <w:szCs w:val="18"/>
              </w:rPr>
              <w:t>X</w:t>
            </w:r>
          </w:p>
        </w:tc>
        <w:tc>
          <w:tcPr>
            <w:tcW w:w="772" w:type="pct"/>
          </w:tcPr>
          <w:p w14:paraId="73919870" w14:textId="31E706D4" w:rsidR="00C94B49" w:rsidRPr="001C6754" w:rsidRDefault="007028CC" w:rsidP="007028CC">
            <w:pPr>
              <w:jc w:val="center"/>
              <w:rPr>
                <w:b/>
                <w:bCs/>
                <w:sz w:val="18"/>
                <w:szCs w:val="18"/>
              </w:rPr>
            </w:pPr>
            <w:r w:rsidRPr="001C6754">
              <w:rPr>
                <w:sz w:val="18"/>
                <w:szCs w:val="18"/>
              </w:rPr>
              <w:t>X</w:t>
            </w:r>
          </w:p>
        </w:tc>
        <w:tc>
          <w:tcPr>
            <w:tcW w:w="891" w:type="pct"/>
          </w:tcPr>
          <w:p w14:paraId="3391F880" w14:textId="4FBD3558" w:rsidR="00C94B49" w:rsidRPr="001C6754" w:rsidRDefault="007028CC" w:rsidP="007028CC">
            <w:pPr>
              <w:jc w:val="center"/>
              <w:rPr>
                <w:b/>
                <w:bCs/>
                <w:sz w:val="18"/>
                <w:szCs w:val="18"/>
              </w:rPr>
            </w:pPr>
            <w:r w:rsidRPr="001C6754">
              <w:rPr>
                <w:sz w:val="18"/>
                <w:szCs w:val="18"/>
              </w:rPr>
              <w:t>X</w:t>
            </w:r>
          </w:p>
        </w:tc>
        <w:tc>
          <w:tcPr>
            <w:tcW w:w="567" w:type="pct"/>
          </w:tcPr>
          <w:p w14:paraId="01F70B10" w14:textId="29B4C135" w:rsidR="00C94B49" w:rsidRPr="001C6754" w:rsidRDefault="007028CC" w:rsidP="007028CC">
            <w:pPr>
              <w:jc w:val="center"/>
              <w:rPr>
                <w:b/>
                <w:bCs/>
                <w:sz w:val="18"/>
                <w:szCs w:val="18"/>
              </w:rPr>
            </w:pPr>
            <w:r w:rsidRPr="001C6754">
              <w:rPr>
                <w:sz w:val="18"/>
                <w:szCs w:val="18"/>
              </w:rPr>
              <w:t>X</w:t>
            </w:r>
          </w:p>
        </w:tc>
      </w:tr>
      <w:tr w:rsidR="007028CC" w:rsidRPr="001C6754" w14:paraId="35055F8F" w14:textId="77777777" w:rsidTr="00FD671C">
        <w:trPr>
          <w:trHeight w:val="413"/>
        </w:trPr>
        <w:tc>
          <w:tcPr>
            <w:tcW w:w="287" w:type="pct"/>
          </w:tcPr>
          <w:p w14:paraId="5188B33C" w14:textId="77777777" w:rsidR="00C94B49" w:rsidRPr="001C6754" w:rsidRDefault="00C94B49" w:rsidP="007028CC">
            <w:pPr>
              <w:rPr>
                <w:rFonts w:ascii="Garamond" w:hAnsi="Garamond"/>
                <w:b/>
                <w:sz w:val="16"/>
                <w:szCs w:val="16"/>
              </w:rPr>
            </w:pPr>
            <w:r w:rsidRPr="001C6754">
              <w:rPr>
                <w:rFonts w:ascii="Garamond" w:hAnsi="Garamond"/>
                <w:b/>
                <w:sz w:val="16"/>
                <w:szCs w:val="16"/>
              </w:rPr>
              <w:t>16</w:t>
            </w:r>
          </w:p>
        </w:tc>
        <w:tc>
          <w:tcPr>
            <w:tcW w:w="1002" w:type="pct"/>
          </w:tcPr>
          <w:p w14:paraId="0450F2B8" w14:textId="77777777" w:rsidR="00C94B49" w:rsidRPr="001C6754" w:rsidRDefault="00C94B49" w:rsidP="007028CC">
            <w:pPr>
              <w:rPr>
                <w:sz w:val="16"/>
                <w:szCs w:val="16"/>
              </w:rPr>
            </w:pPr>
            <w:r w:rsidRPr="001C6754">
              <w:rPr>
                <w:rStyle w:val="rynqvb"/>
                <w:sz w:val="16"/>
                <w:szCs w:val="16"/>
              </w:rPr>
              <w:t>Ethical and Legal Dimensions in Traditional and Complementary</w:t>
            </w:r>
            <w:r w:rsidRPr="001C6754">
              <w:rPr>
                <w:rStyle w:val="rynqvb"/>
                <w:sz w:val="16"/>
                <w:szCs w:val="16"/>
                <w:shd w:val="clear" w:color="auto" w:fill="F5F5F5"/>
              </w:rPr>
              <w:t xml:space="preserve"> </w:t>
            </w:r>
            <w:r w:rsidRPr="001C6754">
              <w:rPr>
                <w:rStyle w:val="rynqvb"/>
                <w:sz w:val="16"/>
                <w:szCs w:val="16"/>
              </w:rPr>
              <w:t>Medical Practices.</w:t>
            </w:r>
            <w:r w:rsidRPr="001C6754">
              <w:rPr>
                <w:sz w:val="16"/>
                <w:szCs w:val="16"/>
              </w:rPr>
              <w:t xml:space="preserve"> </w:t>
            </w:r>
            <w:r w:rsidRPr="001C6754">
              <w:rPr>
                <w:rStyle w:val="rynqvb"/>
                <w:sz w:val="16"/>
                <w:szCs w:val="16"/>
              </w:rPr>
              <w:t>Course evaluation</w:t>
            </w:r>
          </w:p>
        </w:tc>
        <w:tc>
          <w:tcPr>
            <w:tcW w:w="648" w:type="pct"/>
          </w:tcPr>
          <w:p w14:paraId="307C423B" w14:textId="344EBEC0" w:rsidR="00C94B49" w:rsidRPr="001C6754" w:rsidRDefault="007028CC" w:rsidP="007028CC">
            <w:pPr>
              <w:jc w:val="center"/>
              <w:rPr>
                <w:b/>
                <w:bCs/>
                <w:sz w:val="18"/>
                <w:szCs w:val="18"/>
              </w:rPr>
            </w:pPr>
            <w:r w:rsidRPr="001C6754">
              <w:rPr>
                <w:sz w:val="18"/>
                <w:szCs w:val="18"/>
              </w:rPr>
              <w:t>X</w:t>
            </w:r>
          </w:p>
        </w:tc>
        <w:tc>
          <w:tcPr>
            <w:tcW w:w="833" w:type="pct"/>
          </w:tcPr>
          <w:p w14:paraId="2A058C8E" w14:textId="1C010E86" w:rsidR="00C94B49" w:rsidRPr="001C6754" w:rsidRDefault="007028CC" w:rsidP="007028CC">
            <w:pPr>
              <w:jc w:val="center"/>
              <w:rPr>
                <w:b/>
                <w:bCs/>
                <w:sz w:val="18"/>
                <w:szCs w:val="18"/>
              </w:rPr>
            </w:pPr>
            <w:r w:rsidRPr="001C6754">
              <w:rPr>
                <w:sz w:val="18"/>
                <w:szCs w:val="18"/>
              </w:rPr>
              <w:t>X</w:t>
            </w:r>
          </w:p>
        </w:tc>
        <w:tc>
          <w:tcPr>
            <w:tcW w:w="772" w:type="pct"/>
          </w:tcPr>
          <w:p w14:paraId="31EDE320" w14:textId="0A84CE51" w:rsidR="00C94B49" w:rsidRPr="001C6754" w:rsidRDefault="007028CC" w:rsidP="007028CC">
            <w:pPr>
              <w:jc w:val="center"/>
              <w:rPr>
                <w:b/>
                <w:bCs/>
                <w:sz w:val="18"/>
                <w:szCs w:val="18"/>
              </w:rPr>
            </w:pPr>
            <w:r w:rsidRPr="001C6754">
              <w:rPr>
                <w:sz w:val="18"/>
                <w:szCs w:val="18"/>
              </w:rPr>
              <w:t>X</w:t>
            </w:r>
          </w:p>
        </w:tc>
        <w:tc>
          <w:tcPr>
            <w:tcW w:w="891" w:type="pct"/>
          </w:tcPr>
          <w:p w14:paraId="0E2F1DAB" w14:textId="25D8CE9F" w:rsidR="00C94B49" w:rsidRPr="001C6754" w:rsidRDefault="007028CC" w:rsidP="007028CC">
            <w:pPr>
              <w:jc w:val="center"/>
              <w:rPr>
                <w:b/>
                <w:bCs/>
                <w:sz w:val="18"/>
                <w:szCs w:val="18"/>
              </w:rPr>
            </w:pPr>
            <w:r w:rsidRPr="001C6754">
              <w:rPr>
                <w:sz w:val="18"/>
                <w:szCs w:val="18"/>
              </w:rPr>
              <w:t>X</w:t>
            </w:r>
          </w:p>
        </w:tc>
        <w:tc>
          <w:tcPr>
            <w:tcW w:w="567" w:type="pct"/>
          </w:tcPr>
          <w:p w14:paraId="4091D0D5" w14:textId="62074188" w:rsidR="00C94B49" w:rsidRPr="001C6754" w:rsidRDefault="007028CC" w:rsidP="007028CC">
            <w:pPr>
              <w:jc w:val="center"/>
              <w:rPr>
                <w:b/>
                <w:bCs/>
                <w:sz w:val="18"/>
                <w:szCs w:val="18"/>
              </w:rPr>
            </w:pPr>
            <w:r w:rsidRPr="001C6754">
              <w:rPr>
                <w:sz w:val="18"/>
                <w:szCs w:val="18"/>
              </w:rPr>
              <w:t>X</w:t>
            </w:r>
          </w:p>
        </w:tc>
      </w:tr>
    </w:tbl>
    <w:p w14:paraId="7D790036" w14:textId="77777777" w:rsidR="00C94B49" w:rsidRPr="0017382E" w:rsidRDefault="00C94B49" w:rsidP="00051A94">
      <w:pPr>
        <w:jc w:val="both"/>
        <w:rPr>
          <w:b/>
        </w:rPr>
      </w:pPr>
    </w:p>
    <w:p w14:paraId="09F1A197" w14:textId="3C6970B8" w:rsidR="00E17C1D" w:rsidRDefault="001C6754" w:rsidP="00D9565F">
      <w:pPr>
        <w:pStyle w:val="Aklm3"/>
      </w:pPr>
      <w:bookmarkStart w:id="189" w:name="_Toc235802537"/>
      <w:r w:rsidRPr="001C6754">
        <w:t>4.2.6.18. Communicable Diseases Nursing</w:t>
      </w:r>
      <w:bookmarkEnd w:id="189"/>
    </w:p>
    <w:p w14:paraId="34162693" w14:textId="2C9ADDC9" w:rsidR="001C6754" w:rsidRPr="001C6754" w:rsidRDefault="001C6754" w:rsidP="00F87234">
      <w:pPr>
        <w:spacing w:line="276" w:lineRule="auto"/>
        <w:rPr>
          <w:i/>
          <w:lang w:val="en-US"/>
        </w:rPr>
      </w:pPr>
      <w:r w:rsidRPr="001C6754">
        <w:rPr>
          <w:i/>
          <w:lang w:val="en-US"/>
        </w:rPr>
        <w:t>This course was not offered in the Fall semester of the 2025-2026 academic year.</w:t>
      </w:r>
    </w:p>
    <w:p w14:paraId="434CC1B8" w14:textId="77777777" w:rsidR="001C6754" w:rsidRPr="00944DCA" w:rsidRDefault="001C6754" w:rsidP="00F87234">
      <w:pPr>
        <w:spacing w:line="276" w:lineRule="auto"/>
        <w:rPr>
          <w:b/>
          <w:color w:val="0070C0"/>
          <w:lang w:val="en-US"/>
        </w:rPr>
      </w:pPr>
    </w:p>
    <w:p w14:paraId="575A69BE" w14:textId="6D9A68B9" w:rsidR="006E3310" w:rsidRPr="00305F1D" w:rsidRDefault="001C6754" w:rsidP="00D9565F">
      <w:pPr>
        <w:pStyle w:val="Aklm3"/>
      </w:pPr>
      <w:bookmarkStart w:id="190" w:name="_Toc235802538"/>
      <w:r w:rsidRPr="00305F1D">
        <w:t xml:space="preserve">4.2.6.19. </w:t>
      </w:r>
      <w:r w:rsidR="006E3310" w:rsidRPr="00305F1D">
        <w:t xml:space="preserve">HEF 2103 </w:t>
      </w:r>
      <w:r w:rsidRPr="00305F1D">
        <w:t>Health Protection And Promotion</w:t>
      </w:r>
      <w:bookmarkEnd w:id="190"/>
    </w:p>
    <w:p w14:paraId="4870C45C" w14:textId="77777777" w:rsidR="006E3310" w:rsidRPr="00305F1D" w:rsidRDefault="006E3310" w:rsidP="007028CC">
      <w:pPr>
        <w:jc w:val="both"/>
        <w:rPr>
          <w:b/>
        </w:rPr>
      </w:pP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348"/>
        <w:gridCol w:w="565"/>
        <w:gridCol w:w="1717"/>
        <w:gridCol w:w="871"/>
        <w:gridCol w:w="177"/>
        <w:gridCol w:w="1366"/>
        <w:gridCol w:w="64"/>
        <w:gridCol w:w="50"/>
        <w:gridCol w:w="363"/>
        <w:gridCol w:w="949"/>
        <w:gridCol w:w="707"/>
        <w:gridCol w:w="1604"/>
      </w:tblGrid>
      <w:tr w:rsidR="00305F1D" w:rsidRPr="00305F1D" w14:paraId="24F494B5" w14:textId="77777777" w:rsidTr="00C30C9D">
        <w:trPr>
          <w:trHeight w:val="73"/>
        </w:trPr>
        <w:tc>
          <w:tcPr>
            <w:tcW w:w="10348" w:type="dxa"/>
            <w:gridSpan w:val="13"/>
            <w:shd w:val="clear" w:color="auto" w:fill="D6E3BC" w:themeFill="accent3" w:themeFillTint="66"/>
          </w:tcPr>
          <w:p w14:paraId="62C7806F" w14:textId="1A971079" w:rsidR="001C6754" w:rsidRPr="00305F1D" w:rsidRDefault="001C6754" w:rsidP="001C6754">
            <w:pPr>
              <w:jc w:val="center"/>
              <w:rPr>
                <w:b/>
                <w:bCs/>
              </w:rPr>
            </w:pPr>
            <w:r w:rsidRPr="00305F1D">
              <w:rPr>
                <w:b/>
              </w:rPr>
              <w:t xml:space="preserve">HEF 2103 </w:t>
            </w:r>
            <w:r w:rsidRPr="00305F1D">
              <w:rPr>
                <w:b/>
                <w:bCs/>
              </w:rPr>
              <w:t>HEALTH PROTECTION AND PROMOTION</w:t>
            </w:r>
          </w:p>
          <w:p w14:paraId="0C2A15B7" w14:textId="77777777" w:rsidR="001C6754" w:rsidRPr="00305F1D" w:rsidRDefault="001C6754" w:rsidP="001C6754">
            <w:pPr>
              <w:jc w:val="center"/>
            </w:pPr>
            <w:r w:rsidRPr="00305F1D">
              <w:t>2025-2026 Academic Year Fall Semester</w:t>
            </w:r>
          </w:p>
          <w:p w14:paraId="41318CD5" w14:textId="04535680" w:rsidR="001C6754" w:rsidRPr="00305F1D" w:rsidRDefault="001C6754" w:rsidP="001C6754">
            <w:pPr>
              <w:jc w:val="center"/>
            </w:pPr>
          </w:p>
        </w:tc>
      </w:tr>
      <w:tr w:rsidR="00305F1D" w:rsidRPr="00305F1D" w14:paraId="665F9839" w14:textId="77777777" w:rsidTr="00C30C9D">
        <w:trPr>
          <w:trHeight w:val="73"/>
        </w:trPr>
        <w:tc>
          <w:tcPr>
            <w:tcW w:w="6611" w:type="dxa"/>
            <w:gridSpan w:val="7"/>
          </w:tcPr>
          <w:p w14:paraId="782A2436" w14:textId="2A78DCF8" w:rsidR="001C6754" w:rsidRPr="00305F1D" w:rsidRDefault="001C6754" w:rsidP="001C6754">
            <w:pPr>
              <w:spacing w:after="160"/>
              <w:rPr>
                <w:rFonts w:eastAsia="Calibri"/>
                <w:b/>
                <w:lang w:val="en-GB" w:eastAsia="en-US"/>
              </w:rPr>
            </w:pPr>
            <w:r w:rsidRPr="00305F1D">
              <w:rPr>
                <w:rFonts w:eastAsia="Calibri"/>
                <w:b/>
                <w:lang w:val="en-GB" w:eastAsia="en-US"/>
              </w:rPr>
              <w:t xml:space="preserve">Department(s) Giving the Course: </w:t>
            </w:r>
            <w:r w:rsidRPr="00305F1D">
              <w:rPr>
                <w:rFonts w:eastAsia="Calibri"/>
                <w:lang w:val="en-GB" w:eastAsia="en-US"/>
              </w:rPr>
              <w:t>DEU Faculty of Nursing</w:t>
            </w:r>
          </w:p>
        </w:tc>
        <w:tc>
          <w:tcPr>
            <w:tcW w:w="3737" w:type="dxa"/>
            <w:gridSpan w:val="6"/>
          </w:tcPr>
          <w:p w14:paraId="03BC3590" w14:textId="79C1EA89" w:rsidR="001C6754" w:rsidRPr="00305F1D" w:rsidRDefault="001C6754" w:rsidP="001C6754">
            <w:pPr>
              <w:spacing w:after="160"/>
              <w:rPr>
                <w:rFonts w:eastAsia="Calibri"/>
                <w:b/>
                <w:lang w:val="en-GB" w:eastAsia="en-US"/>
              </w:rPr>
            </w:pPr>
            <w:r w:rsidRPr="00305F1D">
              <w:rPr>
                <w:rFonts w:eastAsia="Calibri"/>
                <w:b/>
                <w:lang w:val="en-GB" w:eastAsia="en-US"/>
              </w:rPr>
              <w:t xml:space="preserve">Department(s) Taking the Course: </w:t>
            </w:r>
            <w:r w:rsidRPr="00305F1D">
              <w:rPr>
                <w:rFonts w:eastAsia="Calibri"/>
                <w:lang w:val="en-GB" w:eastAsia="en-US"/>
              </w:rPr>
              <w:t>DEU Faculty of Nursing</w:t>
            </w:r>
          </w:p>
        </w:tc>
      </w:tr>
      <w:tr w:rsidR="00305F1D" w:rsidRPr="00305F1D" w14:paraId="68FCF6CB" w14:textId="77777777" w:rsidTr="00C30C9D">
        <w:trPr>
          <w:trHeight w:val="234"/>
        </w:trPr>
        <w:tc>
          <w:tcPr>
            <w:tcW w:w="6611" w:type="dxa"/>
            <w:gridSpan w:val="7"/>
          </w:tcPr>
          <w:p w14:paraId="55F9A89D" w14:textId="77777777" w:rsidR="001C6754" w:rsidRPr="00305F1D" w:rsidRDefault="001C6754" w:rsidP="001C6754">
            <w:pPr>
              <w:jc w:val="both"/>
              <w:rPr>
                <w:b/>
              </w:rPr>
            </w:pPr>
            <w:r w:rsidRPr="00305F1D">
              <w:rPr>
                <w:b/>
              </w:rPr>
              <w:t xml:space="preserve">Name of the Department: </w:t>
            </w:r>
            <w:r w:rsidRPr="00305F1D">
              <w:rPr>
                <w:rFonts w:eastAsia="Calibri"/>
                <w:lang w:val="en" w:eastAsia="en-US"/>
              </w:rPr>
              <w:t>Nursing</w:t>
            </w:r>
          </w:p>
        </w:tc>
        <w:tc>
          <w:tcPr>
            <w:tcW w:w="3737" w:type="dxa"/>
            <w:gridSpan w:val="6"/>
          </w:tcPr>
          <w:p w14:paraId="0747CFD6" w14:textId="6988677F" w:rsidR="001C6754" w:rsidRPr="00305F1D" w:rsidRDefault="001C6754" w:rsidP="001C6754">
            <w:pPr>
              <w:jc w:val="both"/>
              <w:rPr>
                <w:b/>
              </w:rPr>
            </w:pPr>
            <w:r w:rsidRPr="00305F1D">
              <w:rPr>
                <w:b/>
              </w:rPr>
              <w:t xml:space="preserve">Course Title: </w:t>
            </w:r>
            <w:r w:rsidRPr="00305F1D">
              <w:rPr>
                <w:bCs/>
              </w:rPr>
              <w:t>Health Protection and Promotion</w:t>
            </w:r>
          </w:p>
        </w:tc>
      </w:tr>
      <w:tr w:rsidR="00305F1D" w:rsidRPr="00305F1D" w14:paraId="7C87E0D7" w14:textId="77777777" w:rsidTr="00C30C9D">
        <w:trPr>
          <w:trHeight w:val="234"/>
        </w:trPr>
        <w:tc>
          <w:tcPr>
            <w:tcW w:w="6611" w:type="dxa"/>
            <w:gridSpan w:val="7"/>
          </w:tcPr>
          <w:p w14:paraId="4B94B079" w14:textId="77777777" w:rsidR="001C6754" w:rsidRPr="00305F1D" w:rsidRDefault="001C6754" w:rsidP="001C6754">
            <w:pPr>
              <w:jc w:val="both"/>
              <w:rPr>
                <w:b/>
              </w:rPr>
            </w:pPr>
            <w:r w:rsidRPr="00305F1D">
              <w:rPr>
                <w:b/>
              </w:rPr>
              <w:t xml:space="preserve">Course Level: </w:t>
            </w:r>
            <w:r w:rsidRPr="00305F1D">
              <w:t>(Undergraduate)</w:t>
            </w:r>
          </w:p>
        </w:tc>
        <w:tc>
          <w:tcPr>
            <w:tcW w:w="3737" w:type="dxa"/>
            <w:gridSpan w:val="6"/>
          </w:tcPr>
          <w:p w14:paraId="2242ECEC" w14:textId="27B74669" w:rsidR="001C6754" w:rsidRPr="00305F1D" w:rsidRDefault="001C6754" w:rsidP="001C6754">
            <w:pPr>
              <w:jc w:val="both"/>
              <w:rPr>
                <w:b/>
              </w:rPr>
            </w:pPr>
            <w:r w:rsidRPr="00305F1D">
              <w:rPr>
                <w:b/>
              </w:rPr>
              <w:t>Course Code:</w:t>
            </w:r>
            <w:r w:rsidRPr="00305F1D">
              <w:rPr>
                <w:b/>
              </w:rPr>
              <w:tab/>
            </w:r>
            <w:r w:rsidRPr="00305F1D">
              <w:t>HEF 2103</w:t>
            </w:r>
          </w:p>
        </w:tc>
      </w:tr>
      <w:tr w:rsidR="00305F1D" w:rsidRPr="00305F1D" w14:paraId="091FFC77" w14:textId="77777777" w:rsidTr="00C30C9D">
        <w:trPr>
          <w:trHeight w:val="234"/>
        </w:trPr>
        <w:tc>
          <w:tcPr>
            <w:tcW w:w="6611" w:type="dxa"/>
            <w:gridSpan w:val="7"/>
          </w:tcPr>
          <w:p w14:paraId="644FE9A0" w14:textId="49A3121B" w:rsidR="001C6754" w:rsidRPr="00305F1D" w:rsidRDefault="001C6754" w:rsidP="001C6754">
            <w:pPr>
              <w:jc w:val="both"/>
              <w:rPr>
                <w:b/>
              </w:rPr>
            </w:pPr>
            <w:r w:rsidRPr="00305F1D">
              <w:rPr>
                <w:b/>
              </w:rPr>
              <w:t>Form Submitting/renewal Date:</w:t>
            </w:r>
            <w:r w:rsidRPr="00305F1D">
              <w:rPr>
                <w:bCs/>
              </w:rPr>
              <w:t>13 September 2025</w:t>
            </w:r>
          </w:p>
        </w:tc>
        <w:tc>
          <w:tcPr>
            <w:tcW w:w="3737" w:type="dxa"/>
            <w:gridSpan w:val="6"/>
          </w:tcPr>
          <w:p w14:paraId="68C282C7" w14:textId="77777777" w:rsidR="001C6754" w:rsidRPr="00305F1D" w:rsidRDefault="001C6754" w:rsidP="001C6754">
            <w:pPr>
              <w:jc w:val="both"/>
            </w:pPr>
            <w:r w:rsidRPr="00305F1D">
              <w:rPr>
                <w:b/>
              </w:rPr>
              <w:t xml:space="preserve">Course Status: </w:t>
            </w:r>
            <w:r w:rsidRPr="00305F1D">
              <w:rPr>
                <w:rFonts w:eastAsia="Calibri"/>
                <w:lang w:val="en" w:eastAsia="en-US"/>
              </w:rPr>
              <w:t>Elective</w:t>
            </w:r>
          </w:p>
        </w:tc>
      </w:tr>
      <w:tr w:rsidR="00305F1D" w:rsidRPr="00305F1D" w14:paraId="68BDCF98" w14:textId="77777777" w:rsidTr="00C30C9D">
        <w:trPr>
          <w:trHeight w:val="706"/>
        </w:trPr>
        <w:tc>
          <w:tcPr>
            <w:tcW w:w="6611" w:type="dxa"/>
            <w:gridSpan w:val="7"/>
          </w:tcPr>
          <w:p w14:paraId="2B25117C" w14:textId="77777777" w:rsidR="001C6754" w:rsidRPr="00305F1D" w:rsidRDefault="001C6754" w:rsidP="001C6754">
            <w:pPr>
              <w:spacing w:after="160"/>
              <w:rPr>
                <w:rFonts w:eastAsia="Calibri"/>
                <w:b/>
                <w:bCs/>
                <w:lang w:eastAsia="en-US"/>
              </w:rPr>
            </w:pPr>
            <w:r w:rsidRPr="00305F1D">
              <w:rPr>
                <w:rFonts w:eastAsia="Calibri"/>
                <w:b/>
                <w:bCs/>
                <w:lang w:val="en" w:eastAsia="en-US"/>
              </w:rPr>
              <w:t>Language of the course:</w:t>
            </w:r>
            <w:r w:rsidRPr="00305F1D">
              <w:rPr>
                <w:rFonts w:eastAsia="Calibri"/>
                <w:lang w:val="en" w:eastAsia="en-US"/>
              </w:rPr>
              <w:t xml:space="preserve"> Turkish</w:t>
            </w:r>
          </w:p>
          <w:p w14:paraId="481C9AFD" w14:textId="77777777" w:rsidR="001C6754" w:rsidRPr="00305F1D" w:rsidRDefault="001C6754" w:rsidP="001C6754">
            <w:pPr>
              <w:jc w:val="both"/>
              <w:rPr>
                <w:b/>
              </w:rPr>
            </w:pPr>
          </w:p>
        </w:tc>
        <w:tc>
          <w:tcPr>
            <w:tcW w:w="3737" w:type="dxa"/>
            <w:gridSpan w:val="6"/>
          </w:tcPr>
          <w:p w14:paraId="490316D9" w14:textId="77777777" w:rsidR="001C6754" w:rsidRPr="00305F1D" w:rsidRDefault="001C6754" w:rsidP="001C6754">
            <w:pPr>
              <w:rPr>
                <w:rFonts w:eastAsia="Calibri"/>
                <w:b/>
                <w:lang w:eastAsia="en-US"/>
              </w:rPr>
            </w:pPr>
            <w:r w:rsidRPr="00305F1D">
              <w:rPr>
                <w:rFonts w:eastAsia="Calibri"/>
                <w:b/>
                <w:lang w:eastAsia="en-US"/>
              </w:rPr>
              <w:t xml:space="preserve">Instructor/s: </w:t>
            </w:r>
          </w:p>
          <w:p w14:paraId="2571926B" w14:textId="14B6EF32" w:rsidR="001C6754" w:rsidRPr="00305F1D" w:rsidRDefault="001C6754" w:rsidP="001C6754">
            <w:pPr>
              <w:rPr>
                <w:rFonts w:eastAsia="Calibri"/>
                <w:b/>
                <w:lang w:eastAsia="en-US"/>
              </w:rPr>
            </w:pPr>
            <w:r w:rsidRPr="00305F1D">
              <w:t>Prof. Meryem ÖZTÜRK HANEY</w:t>
            </w:r>
          </w:p>
          <w:p w14:paraId="110ADC9B" w14:textId="098CB0F2" w:rsidR="001C6754" w:rsidRPr="00305F1D" w:rsidRDefault="001C6754" w:rsidP="001C6754">
            <w:pPr>
              <w:jc w:val="both"/>
            </w:pPr>
            <w:r w:rsidRPr="00305F1D">
              <w:t>Assoc. Prof. Şeyda ÖZBIÇAKÇI</w:t>
            </w:r>
          </w:p>
        </w:tc>
      </w:tr>
      <w:tr w:rsidR="00305F1D" w:rsidRPr="00305F1D" w14:paraId="6027E8F3" w14:textId="77777777" w:rsidTr="00C30C9D">
        <w:trPr>
          <w:trHeight w:val="234"/>
        </w:trPr>
        <w:tc>
          <w:tcPr>
            <w:tcW w:w="6611" w:type="dxa"/>
            <w:gridSpan w:val="7"/>
          </w:tcPr>
          <w:p w14:paraId="54D1D747" w14:textId="77777777" w:rsidR="001C6754" w:rsidRPr="00305F1D" w:rsidRDefault="001C6754" w:rsidP="001C6754">
            <w:pPr>
              <w:jc w:val="both"/>
              <w:rPr>
                <w:b/>
              </w:rPr>
            </w:pPr>
            <w:r w:rsidRPr="00305F1D">
              <w:rPr>
                <w:b/>
              </w:rPr>
              <w:t xml:space="preserve">Prerequisite of the course:  </w:t>
            </w:r>
            <w:r w:rsidRPr="00305F1D">
              <w:t>-</w:t>
            </w:r>
          </w:p>
        </w:tc>
        <w:tc>
          <w:tcPr>
            <w:tcW w:w="3737" w:type="dxa"/>
            <w:gridSpan w:val="6"/>
          </w:tcPr>
          <w:p w14:paraId="113CAF90" w14:textId="77777777" w:rsidR="001C6754" w:rsidRPr="00305F1D" w:rsidRDefault="001C6754" w:rsidP="001C6754">
            <w:pPr>
              <w:jc w:val="both"/>
              <w:rPr>
                <w:b/>
              </w:rPr>
            </w:pPr>
            <w:r w:rsidRPr="00305F1D">
              <w:rPr>
                <w:b/>
              </w:rPr>
              <w:t xml:space="preserve">Prerequisite course for: </w:t>
            </w:r>
            <w:r w:rsidRPr="00305F1D">
              <w:t xml:space="preserve"> -</w:t>
            </w:r>
          </w:p>
        </w:tc>
      </w:tr>
      <w:tr w:rsidR="00305F1D" w:rsidRPr="00305F1D" w14:paraId="3CE9F418" w14:textId="77777777" w:rsidTr="00C30C9D">
        <w:trPr>
          <w:trHeight w:val="234"/>
        </w:trPr>
        <w:tc>
          <w:tcPr>
            <w:tcW w:w="6611" w:type="dxa"/>
            <w:gridSpan w:val="7"/>
          </w:tcPr>
          <w:p w14:paraId="5A58A4CF" w14:textId="0791845E" w:rsidR="001C6754" w:rsidRPr="00305F1D" w:rsidRDefault="001C6754" w:rsidP="001C6754">
            <w:pPr>
              <w:jc w:val="both"/>
            </w:pPr>
            <w:r w:rsidRPr="00305F1D">
              <w:rPr>
                <w:b/>
              </w:rPr>
              <w:t xml:space="preserve">Weekly course hours: </w:t>
            </w:r>
            <w:r w:rsidRPr="00305F1D">
              <w:t>2 saat</w:t>
            </w:r>
          </w:p>
        </w:tc>
        <w:tc>
          <w:tcPr>
            <w:tcW w:w="3737" w:type="dxa"/>
            <w:gridSpan w:val="6"/>
          </w:tcPr>
          <w:p w14:paraId="15B78805" w14:textId="663482F9" w:rsidR="001C6754" w:rsidRPr="00305F1D" w:rsidRDefault="001C6754" w:rsidP="001C6754">
            <w:pPr>
              <w:jc w:val="both"/>
            </w:pPr>
            <w:r w:rsidRPr="00305F1D">
              <w:rPr>
                <w:b/>
              </w:rPr>
              <w:t xml:space="preserve">Course Coordinat: </w:t>
            </w:r>
            <w:r w:rsidRPr="00305F1D">
              <w:t>Prof. Meryem ÖZTÜRK HANEY</w:t>
            </w:r>
          </w:p>
        </w:tc>
      </w:tr>
      <w:tr w:rsidR="00305F1D" w:rsidRPr="00305F1D" w14:paraId="331C6F58" w14:textId="77777777" w:rsidTr="00C30C9D">
        <w:trPr>
          <w:trHeight w:val="345"/>
        </w:trPr>
        <w:tc>
          <w:tcPr>
            <w:tcW w:w="1915" w:type="dxa"/>
            <w:gridSpan w:val="2"/>
          </w:tcPr>
          <w:p w14:paraId="7646131C" w14:textId="77777777" w:rsidR="001C6754" w:rsidRPr="00305F1D" w:rsidRDefault="001C6754" w:rsidP="001C6754">
            <w:pPr>
              <w:spacing w:after="160"/>
              <w:rPr>
                <w:rFonts w:eastAsia="Calibri"/>
                <w:b/>
                <w:lang w:eastAsia="en-US"/>
              </w:rPr>
            </w:pPr>
            <w:r w:rsidRPr="00305F1D">
              <w:rPr>
                <w:rFonts w:eastAsia="Calibri"/>
                <w:b/>
                <w:lang w:val="en" w:eastAsia="en-US"/>
              </w:rPr>
              <w:t>Theory</w:t>
            </w:r>
          </w:p>
        </w:tc>
        <w:tc>
          <w:tcPr>
            <w:tcW w:w="2282" w:type="dxa"/>
            <w:gridSpan w:val="2"/>
          </w:tcPr>
          <w:p w14:paraId="79580391" w14:textId="77777777" w:rsidR="001C6754" w:rsidRPr="00305F1D" w:rsidRDefault="001C6754" w:rsidP="001C6754">
            <w:pPr>
              <w:spacing w:after="160"/>
              <w:rPr>
                <w:rFonts w:eastAsia="Calibri"/>
                <w:b/>
                <w:lang w:eastAsia="en-US"/>
              </w:rPr>
            </w:pPr>
            <w:r w:rsidRPr="00305F1D">
              <w:rPr>
                <w:rFonts w:eastAsia="Calibri"/>
                <w:b/>
                <w:lang w:val="en" w:eastAsia="en-US"/>
              </w:rPr>
              <w:t>Practice</w:t>
            </w:r>
          </w:p>
        </w:tc>
        <w:tc>
          <w:tcPr>
            <w:tcW w:w="2414" w:type="dxa"/>
            <w:gridSpan w:val="3"/>
          </w:tcPr>
          <w:p w14:paraId="408DCF2E" w14:textId="77777777" w:rsidR="001C6754" w:rsidRPr="00305F1D" w:rsidRDefault="001C6754" w:rsidP="001C6754">
            <w:pPr>
              <w:spacing w:after="160"/>
              <w:rPr>
                <w:rFonts w:eastAsia="Calibri"/>
                <w:b/>
                <w:lang w:eastAsia="en-US"/>
              </w:rPr>
            </w:pPr>
            <w:r w:rsidRPr="00305F1D">
              <w:rPr>
                <w:rFonts w:eastAsia="Calibri"/>
                <w:b/>
                <w:lang w:val="en" w:eastAsia="en-US"/>
              </w:rPr>
              <w:t>Laboratory</w:t>
            </w:r>
          </w:p>
        </w:tc>
        <w:tc>
          <w:tcPr>
            <w:tcW w:w="3737" w:type="dxa"/>
            <w:gridSpan w:val="6"/>
          </w:tcPr>
          <w:p w14:paraId="1B51FB25" w14:textId="77777777" w:rsidR="001C6754" w:rsidRPr="00305F1D" w:rsidRDefault="001C6754" w:rsidP="001C6754">
            <w:pPr>
              <w:jc w:val="both"/>
            </w:pPr>
            <w:r w:rsidRPr="00305F1D">
              <w:rPr>
                <w:b/>
              </w:rPr>
              <w:t>National Credit of the Course: 2</w:t>
            </w:r>
          </w:p>
        </w:tc>
      </w:tr>
      <w:tr w:rsidR="00305F1D" w:rsidRPr="00305F1D" w14:paraId="4FB742C9" w14:textId="77777777" w:rsidTr="00C30C9D">
        <w:trPr>
          <w:trHeight w:val="234"/>
        </w:trPr>
        <w:tc>
          <w:tcPr>
            <w:tcW w:w="1915" w:type="dxa"/>
            <w:gridSpan w:val="2"/>
          </w:tcPr>
          <w:p w14:paraId="64E83F95" w14:textId="77777777" w:rsidR="001C6754" w:rsidRPr="00305F1D" w:rsidRDefault="001C6754" w:rsidP="001C6754">
            <w:pPr>
              <w:jc w:val="both"/>
            </w:pPr>
            <w:r w:rsidRPr="00305F1D">
              <w:t>2</w:t>
            </w:r>
          </w:p>
        </w:tc>
        <w:tc>
          <w:tcPr>
            <w:tcW w:w="2282" w:type="dxa"/>
            <w:gridSpan w:val="2"/>
          </w:tcPr>
          <w:p w14:paraId="3CDC354F" w14:textId="77777777" w:rsidR="001C6754" w:rsidRPr="00305F1D" w:rsidRDefault="001C6754" w:rsidP="001C6754">
            <w:pPr>
              <w:jc w:val="both"/>
            </w:pPr>
            <w:r w:rsidRPr="00305F1D">
              <w:t>-</w:t>
            </w:r>
          </w:p>
        </w:tc>
        <w:tc>
          <w:tcPr>
            <w:tcW w:w="2414" w:type="dxa"/>
            <w:gridSpan w:val="3"/>
          </w:tcPr>
          <w:p w14:paraId="66F5ED0A" w14:textId="77777777" w:rsidR="001C6754" w:rsidRPr="00305F1D" w:rsidRDefault="001C6754" w:rsidP="001C6754">
            <w:pPr>
              <w:jc w:val="both"/>
            </w:pPr>
            <w:r w:rsidRPr="00305F1D">
              <w:t>-</w:t>
            </w:r>
          </w:p>
        </w:tc>
        <w:tc>
          <w:tcPr>
            <w:tcW w:w="3737" w:type="dxa"/>
            <w:gridSpan w:val="6"/>
          </w:tcPr>
          <w:p w14:paraId="03939491" w14:textId="77777777" w:rsidR="001C6754" w:rsidRPr="00305F1D" w:rsidRDefault="001C6754" w:rsidP="001C6754">
            <w:pPr>
              <w:jc w:val="both"/>
            </w:pPr>
            <w:r w:rsidRPr="00305F1D">
              <w:rPr>
                <w:b/>
              </w:rPr>
              <w:t>AKTS Credit of the Course:2</w:t>
            </w:r>
          </w:p>
        </w:tc>
      </w:tr>
      <w:tr w:rsidR="00305F1D" w:rsidRPr="00305F1D" w14:paraId="7649F49D" w14:textId="77777777" w:rsidTr="00C30C9D">
        <w:trPr>
          <w:trHeight w:val="470"/>
        </w:trPr>
        <w:tc>
          <w:tcPr>
            <w:tcW w:w="1915" w:type="dxa"/>
            <w:gridSpan w:val="2"/>
            <w:vAlign w:val="center"/>
          </w:tcPr>
          <w:p w14:paraId="07095945" w14:textId="51099B22" w:rsidR="001C6754" w:rsidRPr="00305F1D" w:rsidRDefault="001C6754" w:rsidP="001C6754">
            <w:pPr>
              <w:jc w:val="both"/>
              <w:rPr>
                <w:b/>
              </w:rPr>
            </w:pPr>
            <w:r w:rsidRPr="00305F1D">
              <w:rPr>
                <w:b/>
                <w:bCs/>
              </w:rPr>
              <w:t>Section/Students per Section</w:t>
            </w:r>
          </w:p>
        </w:tc>
        <w:tc>
          <w:tcPr>
            <w:tcW w:w="2282" w:type="dxa"/>
            <w:gridSpan w:val="2"/>
            <w:vAlign w:val="center"/>
          </w:tcPr>
          <w:p w14:paraId="0CB27281" w14:textId="7891477B" w:rsidR="001C6754" w:rsidRPr="00305F1D" w:rsidRDefault="001C6754" w:rsidP="001C6754">
            <w:pPr>
              <w:jc w:val="both"/>
            </w:pPr>
            <w:r w:rsidRPr="00305F1D">
              <w:rPr>
                <w:b/>
                <w:bCs/>
              </w:rPr>
              <w:t>Section/Students per Section</w:t>
            </w:r>
          </w:p>
        </w:tc>
        <w:tc>
          <w:tcPr>
            <w:tcW w:w="2414" w:type="dxa"/>
            <w:gridSpan w:val="3"/>
            <w:vAlign w:val="center"/>
          </w:tcPr>
          <w:p w14:paraId="34DF6873" w14:textId="78703B9B" w:rsidR="001C6754" w:rsidRPr="00305F1D" w:rsidRDefault="001C6754" w:rsidP="001C6754">
            <w:pPr>
              <w:jc w:val="both"/>
            </w:pPr>
            <w:r w:rsidRPr="00305F1D">
              <w:rPr>
                <w:b/>
                <w:bCs/>
              </w:rPr>
              <w:t>Section/Students per Section</w:t>
            </w:r>
          </w:p>
        </w:tc>
        <w:tc>
          <w:tcPr>
            <w:tcW w:w="3737" w:type="dxa"/>
            <w:gridSpan w:val="6"/>
            <w:vAlign w:val="center"/>
          </w:tcPr>
          <w:p w14:paraId="79B6D658" w14:textId="04ABA851" w:rsidR="001C6754" w:rsidRPr="00305F1D" w:rsidRDefault="001C6754" w:rsidP="001C6754">
            <w:pPr>
              <w:jc w:val="both"/>
              <w:rPr>
                <w:b/>
              </w:rPr>
            </w:pPr>
            <w:r w:rsidRPr="00305F1D">
              <w:rPr>
                <w:b/>
                <w:bCs/>
              </w:rPr>
              <w:t>Number of Students Enrolled in the Course</w:t>
            </w:r>
          </w:p>
        </w:tc>
      </w:tr>
      <w:tr w:rsidR="00305F1D" w:rsidRPr="00305F1D" w14:paraId="6DC903D7" w14:textId="77777777" w:rsidTr="00C30C9D">
        <w:trPr>
          <w:trHeight w:val="234"/>
        </w:trPr>
        <w:tc>
          <w:tcPr>
            <w:tcW w:w="1915" w:type="dxa"/>
            <w:gridSpan w:val="2"/>
          </w:tcPr>
          <w:p w14:paraId="14E56545" w14:textId="17B72038" w:rsidR="001C6754" w:rsidRPr="00305F1D" w:rsidRDefault="001C6754" w:rsidP="001C6754">
            <w:pPr>
              <w:jc w:val="both"/>
              <w:rPr>
                <w:b/>
              </w:rPr>
            </w:pPr>
            <w:r w:rsidRPr="00305F1D">
              <w:t>1 / 23</w:t>
            </w:r>
          </w:p>
        </w:tc>
        <w:tc>
          <w:tcPr>
            <w:tcW w:w="2282" w:type="dxa"/>
            <w:gridSpan w:val="2"/>
          </w:tcPr>
          <w:p w14:paraId="3F6AB21A" w14:textId="675BB0B3" w:rsidR="001C6754" w:rsidRPr="00305F1D" w:rsidRDefault="001C6754" w:rsidP="001C6754">
            <w:pPr>
              <w:jc w:val="both"/>
            </w:pPr>
            <w:r w:rsidRPr="00305F1D">
              <w:t>-</w:t>
            </w:r>
          </w:p>
        </w:tc>
        <w:tc>
          <w:tcPr>
            <w:tcW w:w="2414" w:type="dxa"/>
            <w:gridSpan w:val="3"/>
          </w:tcPr>
          <w:p w14:paraId="7B3F6576" w14:textId="4396B13F" w:rsidR="001C6754" w:rsidRPr="00305F1D" w:rsidRDefault="001C6754" w:rsidP="001C6754">
            <w:pPr>
              <w:jc w:val="both"/>
            </w:pPr>
            <w:r w:rsidRPr="00305F1D">
              <w:t>-</w:t>
            </w:r>
          </w:p>
        </w:tc>
        <w:tc>
          <w:tcPr>
            <w:tcW w:w="3737" w:type="dxa"/>
            <w:gridSpan w:val="6"/>
          </w:tcPr>
          <w:p w14:paraId="4A244DC9" w14:textId="071A9F26" w:rsidR="001C6754" w:rsidRPr="00305F1D" w:rsidRDefault="001C6754" w:rsidP="001C6754">
            <w:pPr>
              <w:jc w:val="both"/>
              <w:rPr>
                <w:b/>
              </w:rPr>
            </w:pPr>
            <w:r w:rsidRPr="00305F1D">
              <w:rPr>
                <w:b/>
              </w:rPr>
              <w:t>23</w:t>
            </w:r>
          </w:p>
        </w:tc>
      </w:tr>
      <w:tr w:rsidR="00305F1D" w:rsidRPr="00305F1D" w14:paraId="78FFCC14" w14:textId="77777777" w:rsidTr="00C30C9D">
        <w:trPr>
          <w:trHeight w:val="486"/>
        </w:trPr>
        <w:tc>
          <w:tcPr>
            <w:tcW w:w="10348" w:type="dxa"/>
            <w:gridSpan w:val="13"/>
          </w:tcPr>
          <w:p w14:paraId="29ECB59B" w14:textId="77777777" w:rsidR="001C6754" w:rsidRPr="00305F1D" w:rsidRDefault="001C6754" w:rsidP="001C6754">
            <w:pPr>
              <w:jc w:val="both"/>
              <w:rPr>
                <w:bCs/>
              </w:rPr>
            </w:pPr>
            <w:r w:rsidRPr="00305F1D">
              <w:rPr>
                <w:rFonts w:eastAsia="Calibri"/>
                <w:b/>
                <w:lang w:val="en-GB" w:eastAsia="en-US"/>
              </w:rPr>
              <w:t>Course Objective:</w:t>
            </w:r>
            <w:r w:rsidRPr="00305F1D">
              <w:rPr>
                <w:b/>
              </w:rPr>
              <w:t xml:space="preserve"> </w:t>
            </w:r>
            <w:r w:rsidRPr="00305F1D">
              <w:rPr>
                <w:bCs/>
              </w:rPr>
              <w:t>The students gain attitudes and behaviors necessary for the protection and development of the health of the individual, the family and the society.</w:t>
            </w:r>
          </w:p>
        </w:tc>
      </w:tr>
      <w:tr w:rsidR="00305F1D" w:rsidRPr="00305F1D" w14:paraId="06D32734" w14:textId="77777777" w:rsidTr="00C30C9D">
        <w:trPr>
          <w:trHeight w:val="1916"/>
        </w:trPr>
        <w:tc>
          <w:tcPr>
            <w:tcW w:w="10348" w:type="dxa"/>
            <w:gridSpan w:val="13"/>
          </w:tcPr>
          <w:p w14:paraId="08451421" w14:textId="77777777" w:rsidR="001C6754" w:rsidRPr="00305F1D" w:rsidRDefault="001C6754" w:rsidP="001C6754">
            <w:pPr>
              <w:jc w:val="both"/>
              <w:rPr>
                <w:b/>
              </w:rPr>
            </w:pPr>
            <w:r w:rsidRPr="00305F1D">
              <w:rPr>
                <w:b/>
              </w:rPr>
              <w:t>Learning Outcomes of The Course</w:t>
            </w:r>
          </w:p>
          <w:p w14:paraId="5D21E903" w14:textId="1ACA21FF" w:rsidR="001C6754" w:rsidRPr="00305F1D" w:rsidRDefault="001C6754" w:rsidP="001C6754">
            <w:pPr>
              <w:ind w:left="360"/>
              <w:jc w:val="both"/>
            </w:pPr>
            <w:r w:rsidRPr="00305F1D">
              <w:t>LO1. To be able to associate health and health related concepts</w:t>
            </w:r>
          </w:p>
          <w:p w14:paraId="78F50CAD" w14:textId="187C0C21" w:rsidR="001C6754" w:rsidRPr="00305F1D" w:rsidRDefault="001C6754" w:rsidP="001C6754">
            <w:pPr>
              <w:ind w:left="360"/>
              <w:jc w:val="both"/>
            </w:pPr>
            <w:r w:rsidRPr="00305F1D">
              <w:t>LO2. To be able to evaluate risk factors and the factors affecting health</w:t>
            </w:r>
          </w:p>
          <w:p w14:paraId="6BF43AF6" w14:textId="66F1A581" w:rsidR="001C6754" w:rsidRPr="00305F1D" w:rsidRDefault="001C6754" w:rsidP="001C6754">
            <w:pPr>
              <w:ind w:left="360"/>
              <w:jc w:val="both"/>
            </w:pPr>
            <w:r w:rsidRPr="00305F1D">
              <w:t>LO3. To be able to aware of individual health behaviors and taking responsibility for their health</w:t>
            </w:r>
          </w:p>
          <w:p w14:paraId="1386E1C9" w14:textId="51CB1C1B" w:rsidR="001C6754" w:rsidRPr="00305F1D" w:rsidRDefault="001C6754" w:rsidP="001C6754">
            <w:pPr>
              <w:ind w:left="360"/>
              <w:jc w:val="both"/>
            </w:pPr>
            <w:r w:rsidRPr="00305F1D">
              <w:t>LO4. To be able to learn healthy lifestyle behaviors and exhibiting them in their own life</w:t>
            </w:r>
          </w:p>
          <w:p w14:paraId="38909D95" w14:textId="73AE639C" w:rsidR="001C6754" w:rsidRPr="00305F1D" w:rsidRDefault="001C6754" w:rsidP="001C6754">
            <w:pPr>
              <w:ind w:left="360"/>
              <w:jc w:val="both"/>
            </w:pPr>
            <w:r w:rsidRPr="00305F1D">
              <w:t>LO5. To be able to explain nurses rol on health promotion and protection.</w:t>
            </w:r>
          </w:p>
          <w:p w14:paraId="1EFA347F" w14:textId="507065D0" w:rsidR="001C6754" w:rsidRPr="00305F1D" w:rsidRDefault="001C6754" w:rsidP="001C6754">
            <w:pPr>
              <w:ind w:left="360"/>
              <w:jc w:val="both"/>
            </w:pPr>
            <w:r w:rsidRPr="00305F1D">
              <w:t>LO6. To be able to define health promotion practices according to their life periods</w:t>
            </w:r>
          </w:p>
          <w:p w14:paraId="7FBCBE08" w14:textId="307E4A0A" w:rsidR="001C6754" w:rsidRPr="00305F1D" w:rsidRDefault="001C6754" w:rsidP="001C6754">
            <w:pPr>
              <w:ind w:left="360"/>
              <w:jc w:val="both"/>
            </w:pPr>
            <w:r w:rsidRPr="00305F1D">
              <w:t>LO7. To be able to explain the importance of the behavior change process to gain the positive health behavior</w:t>
            </w:r>
          </w:p>
        </w:tc>
      </w:tr>
      <w:tr w:rsidR="00305F1D" w:rsidRPr="00305F1D" w14:paraId="501CE11C" w14:textId="77777777" w:rsidTr="00C30C9D">
        <w:tblPrEx>
          <w:jc w:val="center"/>
          <w:tblInd w:w="0" w:type="dxa"/>
        </w:tblPrEx>
        <w:trPr>
          <w:trHeight w:val="73"/>
          <w:jc w:val="center"/>
        </w:trPr>
        <w:tc>
          <w:tcPr>
            <w:tcW w:w="10348" w:type="dxa"/>
            <w:gridSpan w:val="13"/>
          </w:tcPr>
          <w:p w14:paraId="4AC058D6" w14:textId="07D8B702" w:rsidR="001C6754" w:rsidRPr="00305F1D" w:rsidRDefault="001C6754" w:rsidP="001C6754">
            <w:pPr>
              <w:jc w:val="both"/>
              <w:rPr>
                <w:b/>
              </w:rPr>
            </w:pPr>
            <w:r w:rsidRPr="00305F1D">
              <w:rPr>
                <w:rFonts w:eastAsia="Calibri"/>
                <w:b/>
                <w:lang w:val="en-GB" w:eastAsia="en-US"/>
              </w:rPr>
              <w:t>Learning and Teaching Methods:</w:t>
            </w:r>
            <w:r w:rsidRPr="00305F1D">
              <w:rPr>
                <w:b/>
              </w:rPr>
              <w:t xml:space="preserve">  </w:t>
            </w:r>
            <w:r w:rsidRPr="00305F1D">
              <w:rPr>
                <w:rFonts w:eastAsia="Calibri"/>
                <w:lang w:eastAsia="en-US"/>
              </w:rPr>
              <w:t>Presentation, discussion, question-answer, case discussion, group discussion, Power point presentation</w:t>
            </w:r>
          </w:p>
        </w:tc>
      </w:tr>
      <w:tr w:rsidR="00305F1D" w:rsidRPr="00305F1D" w14:paraId="01DF4B2B" w14:textId="77777777" w:rsidTr="00C30C9D">
        <w:tblPrEx>
          <w:jc w:val="center"/>
          <w:tblInd w:w="0" w:type="dxa"/>
        </w:tblPrEx>
        <w:trPr>
          <w:trHeight w:val="146"/>
          <w:jc w:val="center"/>
        </w:trPr>
        <w:tc>
          <w:tcPr>
            <w:tcW w:w="10348" w:type="dxa"/>
            <w:gridSpan w:val="13"/>
          </w:tcPr>
          <w:p w14:paraId="1B82BED2" w14:textId="0BA0B854" w:rsidR="001C6754" w:rsidRPr="00305F1D" w:rsidRDefault="001C6754" w:rsidP="001C6754">
            <w:pPr>
              <w:ind w:left="709" w:hanging="709"/>
              <w:jc w:val="both"/>
              <w:rPr>
                <w:b/>
              </w:rPr>
            </w:pPr>
            <w:r w:rsidRPr="00305F1D">
              <w:rPr>
                <w:b/>
              </w:rPr>
              <w:t>Assessment Methods:  (Assessment method shall correspond to learning outputs and teaching techniques being used during the course)</w:t>
            </w:r>
          </w:p>
        </w:tc>
      </w:tr>
      <w:tr w:rsidR="00305F1D" w:rsidRPr="00305F1D" w14:paraId="398455F9" w14:textId="77777777" w:rsidTr="00C30C9D">
        <w:tblPrEx>
          <w:jc w:val="center"/>
          <w:tblInd w:w="0" w:type="dxa"/>
        </w:tblPrEx>
        <w:trPr>
          <w:trHeight w:val="144"/>
          <w:jc w:val="center"/>
        </w:trPr>
        <w:tc>
          <w:tcPr>
            <w:tcW w:w="6725" w:type="dxa"/>
            <w:gridSpan w:val="9"/>
          </w:tcPr>
          <w:p w14:paraId="6E537208" w14:textId="77777777" w:rsidR="001C6754" w:rsidRPr="00305F1D" w:rsidRDefault="001C6754" w:rsidP="001C6754">
            <w:pPr>
              <w:spacing w:after="160"/>
              <w:jc w:val="center"/>
              <w:rPr>
                <w:rFonts w:eastAsia="Calibri"/>
                <w:b/>
                <w:lang w:eastAsia="en-US"/>
              </w:rPr>
            </w:pPr>
          </w:p>
        </w:tc>
        <w:tc>
          <w:tcPr>
            <w:tcW w:w="2019" w:type="dxa"/>
            <w:gridSpan w:val="3"/>
          </w:tcPr>
          <w:p w14:paraId="124A8CB4" w14:textId="77777777" w:rsidR="001C6754" w:rsidRPr="00305F1D" w:rsidRDefault="001C6754" w:rsidP="001C6754">
            <w:pPr>
              <w:spacing w:after="160"/>
              <w:jc w:val="center"/>
              <w:rPr>
                <w:rFonts w:eastAsia="Calibri"/>
                <w:b/>
                <w:lang w:eastAsia="en-US"/>
              </w:rPr>
            </w:pPr>
            <w:r w:rsidRPr="00305F1D">
              <w:rPr>
                <w:rFonts w:eastAsia="Calibri"/>
                <w:lang w:val="en" w:eastAsia="en-US"/>
              </w:rPr>
              <w:t xml:space="preserve">Mark as (X) If   Available  </w:t>
            </w:r>
          </w:p>
        </w:tc>
        <w:tc>
          <w:tcPr>
            <w:tcW w:w="1604" w:type="dxa"/>
          </w:tcPr>
          <w:p w14:paraId="5104A03E" w14:textId="77777777" w:rsidR="001C6754" w:rsidRPr="00305F1D" w:rsidRDefault="001C6754" w:rsidP="001C6754">
            <w:pPr>
              <w:spacing w:after="160"/>
              <w:jc w:val="center"/>
              <w:rPr>
                <w:rFonts w:eastAsia="Calibri"/>
                <w:b/>
                <w:lang w:eastAsia="en-US"/>
              </w:rPr>
            </w:pPr>
            <w:r w:rsidRPr="00305F1D">
              <w:rPr>
                <w:rFonts w:eastAsia="Calibri"/>
                <w:lang w:val="en" w:eastAsia="en-US"/>
              </w:rPr>
              <w:t>Percentage (%)</w:t>
            </w:r>
          </w:p>
        </w:tc>
      </w:tr>
      <w:tr w:rsidR="00305F1D" w:rsidRPr="00305F1D" w14:paraId="54973D56" w14:textId="77777777" w:rsidTr="00C30C9D">
        <w:tblPrEx>
          <w:jc w:val="center"/>
          <w:tblInd w:w="0" w:type="dxa"/>
        </w:tblPrEx>
        <w:trPr>
          <w:trHeight w:val="73"/>
          <w:jc w:val="center"/>
        </w:trPr>
        <w:tc>
          <w:tcPr>
            <w:tcW w:w="6725" w:type="dxa"/>
            <w:gridSpan w:val="9"/>
            <w:vAlign w:val="center"/>
          </w:tcPr>
          <w:p w14:paraId="24E2F711" w14:textId="77777777" w:rsidR="001C6754" w:rsidRPr="00305F1D" w:rsidRDefault="001C6754" w:rsidP="001C6754">
            <w:pPr>
              <w:autoSpaceDE w:val="0"/>
              <w:autoSpaceDN w:val="0"/>
              <w:adjustRightInd w:val="0"/>
              <w:spacing w:after="160"/>
              <w:rPr>
                <w:rFonts w:eastAsia="Calibri"/>
                <w:lang w:eastAsia="en-US"/>
              </w:rPr>
            </w:pPr>
            <w:r w:rsidRPr="00305F1D">
              <w:rPr>
                <w:rFonts w:eastAsia="Calibri"/>
                <w:b/>
                <w:bCs/>
                <w:lang w:val="en" w:eastAsia="en-US"/>
              </w:rPr>
              <w:t>Intra-Semester / Semester-End Studies</w:t>
            </w:r>
          </w:p>
        </w:tc>
        <w:tc>
          <w:tcPr>
            <w:tcW w:w="2019" w:type="dxa"/>
            <w:gridSpan w:val="3"/>
            <w:vAlign w:val="center"/>
          </w:tcPr>
          <w:p w14:paraId="322D1733" w14:textId="77777777" w:rsidR="001C6754" w:rsidRPr="00305F1D" w:rsidRDefault="001C6754" w:rsidP="001C6754">
            <w:pPr>
              <w:autoSpaceDE w:val="0"/>
              <w:autoSpaceDN w:val="0"/>
              <w:adjustRightInd w:val="0"/>
              <w:spacing w:after="160"/>
              <w:jc w:val="center"/>
              <w:rPr>
                <w:rFonts w:eastAsia="Calibri"/>
                <w:lang w:eastAsia="en-US"/>
              </w:rPr>
            </w:pPr>
          </w:p>
        </w:tc>
        <w:tc>
          <w:tcPr>
            <w:tcW w:w="1604" w:type="dxa"/>
            <w:vAlign w:val="center"/>
          </w:tcPr>
          <w:p w14:paraId="06DFD912" w14:textId="77777777" w:rsidR="001C6754" w:rsidRPr="00305F1D" w:rsidRDefault="001C6754" w:rsidP="001C6754">
            <w:pPr>
              <w:autoSpaceDE w:val="0"/>
              <w:autoSpaceDN w:val="0"/>
              <w:adjustRightInd w:val="0"/>
              <w:spacing w:after="160"/>
              <w:jc w:val="center"/>
              <w:rPr>
                <w:rFonts w:eastAsia="Calibri"/>
                <w:lang w:eastAsia="en-US"/>
              </w:rPr>
            </w:pPr>
          </w:p>
        </w:tc>
      </w:tr>
      <w:tr w:rsidR="00305F1D" w:rsidRPr="00305F1D" w14:paraId="18842D68" w14:textId="77777777" w:rsidTr="00C30C9D">
        <w:tblPrEx>
          <w:jc w:val="center"/>
          <w:tblInd w:w="0" w:type="dxa"/>
        </w:tblPrEx>
        <w:trPr>
          <w:trHeight w:val="407"/>
          <w:jc w:val="center"/>
        </w:trPr>
        <w:tc>
          <w:tcPr>
            <w:tcW w:w="6725" w:type="dxa"/>
            <w:gridSpan w:val="9"/>
            <w:vAlign w:val="center"/>
          </w:tcPr>
          <w:p w14:paraId="4918F61E" w14:textId="77777777" w:rsidR="001C6754" w:rsidRPr="00305F1D" w:rsidRDefault="001C6754" w:rsidP="001C6754">
            <w:pPr>
              <w:autoSpaceDE w:val="0"/>
              <w:autoSpaceDN w:val="0"/>
              <w:adjustRightInd w:val="0"/>
              <w:spacing w:after="160"/>
              <w:ind w:left="708"/>
              <w:rPr>
                <w:rFonts w:eastAsia="Calibri"/>
                <w:b/>
                <w:lang w:eastAsia="en-US"/>
              </w:rPr>
            </w:pPr>
            <w:r w:rsidRPr="00305F1D">
              <w:rPr>
                <w:rFonts w:eastAsia="Calibri"/>
                <w:b/>
                <w:bCs/>
                <w:lang w:val="en" w:eastAsia="en-US"/>
              </w:rPr>
              <w:t>1</w:t>
            </w:r>
            <w:r w:rsidRPr="00305F1D">
              <w:rPr>
                <w:rFonts w:eastAsia="Calibri"/>
                <w:b/>
                <w:bCs/>
                <w:vertAlign w:val="superscript"/>
                <w:lang w:val="en" w:eastAsia="en-US"/>
              </w:rPr>
              <w:t>st</w:t>
            </w:r>
            <w:r w:rsidRPr="00305F1D">
              <w:rPr>
                <w:rFonts w:eastAsia="Calibri"/>
                <w:b/>
                <w:bCs/>
                <w:lang w:val="en" w:eastAsia="en-US"/>
              </w:rPr>
              <w:t xml:space="preserve"> Midterm</w:t>
            </w:r>
            <w:r w:rsidRPr="00305F1D">
              <w:rPr>
                <w:rFonts w:eastAsia="Calibri"/>
                <w:b/>
                <w:lang w:eastAsia="en-US"/>
              </w:rPr>
              <w:t xml:space="preserve"> Exam</w:t>
            </w:r>
          </w:p>
        </w:tc>
        <w:tc>
          <w:tcPr>
            <w:tcW w:w="2019" w:type="dxa"/>
            <w:gridSpan w:val="3"/>
            <w:vAlign w:val="center"/>
          </w:tcPr>
          <w:p w14:paraId="5DA6A9A0" w14:textId="77777777" w:rsidR="001C6754" w:rsidRPr="00305F1D" w:rsidRDefault="001C6754" w:rsidP="001C6754">
            <w:pPr>
              <w:autoSpaceDE w:val="0"/>
              <w:autoSpaceDN w:val="0"/>
              <w:adjustRightInd w:val="0"/>
              <w:spacing w:after="160"/>
              <w:jc w:val="center"/>
              <w:rPr>
                <w:rFonts w:eastAsia="Calibri"/>
                <w:lang w:eastAsia="en-US"/>
              </w:rPr>
            </w:pPr>
            <w:r w:rsidRPr="00305F1D">
              <w:rPr>
                <w:rFonts w:eastAsia="Calibri"/>
                <w:lang w:val="en" w:eastAsia="en-US"/>
              </w:rPr>
              <w:t>X</w:t>
            </w:r>
          </w:p>
        </w:tc>
        <w:tc>
          <w:tcPr>
            <w:tcW w:w="1604" w:type="dxa"/>
            <w:vAlign w:val="center"/>
          </w:tcPr>
          <w:p w14:paraId="5DC638F6" w14:textId="77777777" w:rsidR="001C6754" w:rsidRPr="00305F1D" w:rsidRDefault="001C6754" w:rsidP="001C6754">
            <w:pPr>
              <w:autoSpaceDE w:val="0"/>
              <w:autoSpaceDN w:val="0"/>
              <w:adjustRightInd w:val="0"/>
              <w:spacing w:after="160"/>
              <w:jc w:val="center"/>
              <w:rPr>
                <w:rFonts w:eastAsia="Calibri"/>
                <w:lang w:eastAsia="en-US"/>
              </w:rPr>
            </w:pPr>
            <w:r w:rsidRPr="00305F1D">
              <w:rPr>
                <w:rFonts w:eastAsia="Calibri"/>
                <w:lang w:val="en" w:eastAsia="en-US"/>
              </w:rPr>
              <w:t>%50</w:t>
            </w:r>
          </w:p>
        </w:tc>
      </w:tr>
      <w:tr w:rsidR="00305F1D" w:rsidRPr="00305F1D" w14:paraId="2E9615AD" w14:textId="77777777" w:rsidTr="00C30C9D">
        <w:tblPrEx>
          <w:jc w:val="center"/>
          <w:tblInd w:w="0" w:type="dxa"/>
        </w:tblPrEx>
        <w:trPr>
          <w:trHeight w:val="407"/>
          <w:jc w:val="center"/>
        </w:trPr>
        <w:tc>
          <w:tcPr>
            <w:tcW w:w="6725" w:type="dxa"/>
            <w:gridSpan w:val="9"/>
            <w:vAlign w:val="center"/>
          </w:tcPr>
          <w:p w14:paraId="21CEA1CF" w14:textId="77777777" w:rsidR="001C6754" w:rsidRPr="00305F1D" w:rsidRDefault="001C6754" w:rsidP="001C6754">
            <w:pPr>
              <w:autoSpaceDE w:val="0"/>
              <w:autoSpaceDN w:val="0"/>
              <w:adjustRightInd w:val="0"/>
              <w:spacing w:after="160"/>
              <w:ind w:left="708"/>
              <w:rPr>
                <w:rFonts w:eastAsia="Calibri"/>
                <w:b/>
                <w:lang w:eastAsia="en-US"/>
              </w:rPr>
            </w:pPr>
            <w:r w:rsidRPr="00305F1D">
              <w:rPr>
                <w:rFonts w:eastAsia="Calibri"/>
                <w:b/>
                <w:bCs/>
                <w:lang w:val="en" w:eastAsia="en-US"/>
              </w:rPr>
              <w:t>Application</w:t>
            </w:r>
          </w:p>
        </w:tc>
        <w:tc>
          <w:tcPr>
            <w:tcW w:w="2019" w:type="dxa"/>
            <w:gridSpan w:val="3"/>
            <w:vAlign w:val="center"/>
          </w:tcPr>
          <w:p w14:paraId="0F22506D" w14:textId="77777777" w:rsidR="001C6754" w:rsidRPr="00305F1D" w:rsidRDefault="001C6754" w:rsidP="001C6754">
            <w:pPr>
              <w:autoSpaceDE w:val="0"/>
              <w:autoSpaceDN w:val="0"/>
              <w:adjustRightInd w:val="0"/>
              <w:spacing w:after="160"/>
              <w:jc w:val="center"/>
              <w:rPr>
                <w:rFonts w:eastAsia="Calibri"/>
                <w:lang w:eastAsia="en-US"/>
              </w:rPr>
            </w:pPr>
          </w:p>
        </w:tc>
        <w:tc>
          <w:tcPr>
            <w:tcW w:w="1604" w:type="dxa"/>
            <w:vAlign w:val="center"/>
          </w:tcPr>
          <w:p w14:paraId="3274315A" w14:textId="77777777" w:rsidR="001C6754" w:rsidRPr="00305F1D" w:rsidRDefault="001C6754" w:rsidP="001C6754">
            <w:pPr>
              <w:autoSpaceDE w:val="0"/>
              <w:autoSpaceDN w:val="0"/>
              <w:adjustRightInd w:val="0"/>
              <w:spacing w:after="160"/>
              <w:jc w:val="center"/>
              <w:rPr>
                <w:rFonts w:eastAsia="Calibri"/>
                <w:lang w:eastAsia="en-US"/>
              </w:rPr>
            </w:pPr>
          </w:p>
        </w:tc>
      </w:tr>
      <w:tr w:rsidR="00305F1D" w:rsidRPr="00305F1D" w14:paraId="5497CD48" w14:textId="77777777" w:rsidTr="00C30C9D">
        <w:tblPrEx>
          <w:jc w:val="center"/>
          <w:tblInd w:w="0" w:type="dxa"/>
        </w:tblPrEx>
        <w:trPr>
          <w:trHeight w:val="392"/>
          <w:jc w:val="center"/>
        </w:trPr>
        <w:tc>
          <w:tcPr>
            <w:tcW w:w="6725" w:type="dxa"/>
            <w:gridSpan w:val="9"/>
            <w:vAlign w:val="center"/>
          </w:tcPr>
          <w:p w14:paraId="4ECA485E" w14:textId="77777777" w:rsidR="001C6754" w:rsidRPr="00305F1D" w:rsidRDefault="001C6754" w:rsidP="001C6754">
            <w:pPr>
              <w:autoSpaceDE w:val="0"/>
              <w:autoSpaceDN w:val="0"/>
              <w:adjustRightInd w:val="0"/>
              <w:spacing w:after="160"/>
              <w:ind w:left="708"/>
              <w:rPr>
                <w:rFonts w:eastAsia="Calibri"/>
                <w:b/>
                <w:lang w:eastAsia="en-US"/>
              </w:rPr>
            </w:pPr>
            <w:r w:rsidRPr="00305F1D">
              <w:rPr>
                <w:rFonts w:eastAsia="Calibri"/>
                <w:b/>
                <w:bCs/>
                <w:lang w:val="en" w:eastAsia="en-US"/>
              </w:rPr>
              <w:t>Assignment/Presentation</w:t>
            </w:r>
          </w:p>
        </w:tc>
        <w:tc>
          <w:tcPr>
            <w:tcW w:w="2019" w:type="dxa"/>
            <w:gridSpan w:val="3"/>
            <w:vAlign w:val="center"/>
          </w:tcPr>
          <w:p w14:paraId="414712AB" w14:textId="77777777" w:rsidR="001C6754" w:rsidRPr="00305F1D" w:rsidRDefault="001C6754" w:rsidP="001C6754">
            <w:pPr>
              <w:autoSpaceDE w:val="0"/>
              <w:autoSpaceDN w:val="0"/>
              <w:adjustRightInd w:val="0"/>
              <w:spacing w:after="160"/>
              <w:jc w:val="center"/>
              <w:rPr>
                <w:rFonts w:eastAsia="Calibri"/>
                <w:lang w:eastAsia="en-US"/>
              </w:rPr>
            </w:pPr>
          </w:p>
        </w:tc>
        <w:tc>
          <w:tcPr>
            <w:tcW w:w="1604" w:type="dxa"/>
            <w:vAlign w:val="center"/>
          </w:tcPr>
          <w:p w14:paraId="5EA3FFC3" w14:textId="77777777" w:rsidR="001C6754" w:rsidRPr="00305F1D" w:rsidRDefault="001C6754" w:rsidP="001C6754">
            <w:pPr>
              <w:autoSpaceDE w:val="0"/>
              <w:autoSpaceDN w:val="0"/>
              <w:adjustRightInd w:val="0"/>
              <w:spacing w:after="160"/>
              <w:jc w:val="center"/>
              <w:rPr>
                <w:rFonts w:eastAsia="Calibri"/>
                <w:lang w:eastAsia="en-US"/>
              </w:rPr>
            </w:pPr>
          </w:p>
        </w:tc>
      </w:tr>
      <w:tr w:rsidR="00305F1D" w:rsidRPr="00305F1D" w14:paraId="3EF1A4FD" w14:textId="77777777" w:rsidTr="00C30C9D">
        <w:tblPrEx>
          <w:jc w:val="center"/>
          <w:tblInd w:w="0" w:type="dxa"/>
        </w:tblPrEx>
        <w:trPr>
          <w:trHeight w:val="407"/>
          <w:jc w:val="center"/>
        </w:trPr>
        <w:tc>
          <w:tcPr>
            <w:tcW w:w="6725" w:type="dxa"/>
            <w:gridSpan w:val="9"/>
            <w:vAlign w:val="center"/>
          </w:tcPr>
          <w:p w14:paraId="5EAB1D25" w14:textId="77777777" w:rsidR="001C6754" w:rsidRPr="00305F1D" w:rsidRDefault="001C6754" w:rsidP="001C6754">
            <w:pPr>
              <w:autoSpaceDE w:val="0"/>
              <w:autoSpaceDN w:val="0"/>
              <w:adjustRightInd w:val="0"/>
              <w:spacing w:after="160"/>
              <w:ind w:left="708"/>
              <w:rPr>
                <w:rFonts w:eastAsia="Calibri"/>
                <w:b/>
                <w:lang w:eastAsia="en-US"/>
              </w:rPr>
            </w:pPr>
            <w:r w:rsidRPr="00305F1D">
              <w:rPr>
                <w:rFonts w:eastAsia="Calibri"/>
                <w:b/>
                <w:bCs/>
                <w:lang w:val="en" w:eastAsia="en-US"/>
              </w:rPr>
              <w:t>Project</w:t>
            </w:r>
          </w:p>
        </w:tc>
        <w:tc>
          <w:tcPr>
            <w:tcW w:w="2019" w:type="dxa"/>
            <w:gridSpan w:val="3"/>
            <w:vAlign w:val="center"/>
          </w:tcPr>
          <w:p w14:paraId="6589F40C" w14:textId="77777777" w:rsidR="001C6754" w:rsidRPr="00305F1D" w:rsidRDefault="001C6754" w:rsidP="001C6754">
            <w:pPr>
              <w:autoSpaceDE w:val="0"/>
              <w:autoSpaceDN w:val="0"/>
              <w:adjustRightInd w:val="0"/>
              <w:spacing w:after="160"/>
              <w:jc w:val="center"/>
              <w:rPr>
                <w:rFonts w:eastAsia="Calibri"/>
                <w:lang w:eastAsia="en-US"/>
              </w:rPr>
            </w:pPr>
          </w:p>
        </w:tc>
        <w:tc>
          <w:tcPr>
            <w:tcW w:w="1604" w:type="dxa"/>
            <w:vAlign w:val="center"/>
          </w:tcPr>
          <w:p w14:paraId="786467DE" w14:textId="77777777" w:rsidR="001C6754" w:rsidRPr="00305F1D" w:rsidRDefault="001C6754" w:rsidP="001C6754">
            <w:pPr>
              <w:autoSpaceDE w:val="0"/>
              <w:autoSpaceDN w:val="0"/>
              <w:adjustRightInd w:val="0"/>
              <w:spacing w:after="160"/>
              <w:jc w:val="center"/>
              <w:rPr>
                <w:rFonts w:eastAsia="Calibri"/>
                <w:lang w:eastAsia="en-US"/>
              </w:rPr>
            </w:pPr>
          </w:p>
        </w:tc>
      </w:tr>
      <w:tr w:rsidR="00305F1D" w:rsidRPr="00305F1D" w14:paraId="5F243993" w14:textId="77777777" w:rsidTr="00C30C9D">
        <w:tblPrEx>
          <w:jc w:val="center"/>
          <w:tblInd w:w="0" w:type="dxa"/>
        </w:tblPrEx>
        <w:trPr>
          <w:trHeight w:val="407"/>
          <w:jc w:val="center"/>
        </w:trPr>
        <w:tc>
          <w:tcPr>
            <w:tcW w:w="6725" w:type="dxa"/>
            <w:gridSpan w:val="9"/>
            <w:vAlign w:val="center"/>
          </w:tcPr>
          <w:p w14:paraId="575342C5" w14:textId="77777777" w:rsidR="001C6754" w:rsidRPr="00305F1D" w:rsidRDefault="001C6754" w:rsidP="001C6754">
            <w:pPr>
              <w:autoSpaceDE w:val="0"/>
              <w:autoSpaceDN w:val="0"/>
              <w:adjustRightInd w:val="0"/>
              <w:spacing w:after="160"/>
              <w:ind w:left="708"/>
              <w:rPr>
                <w:rFonts w:eastAsia="Calibri"/>
                <w:b/>
                <w:lang w:eastAsia="en-US"/>
              </w:rPr>
            </w:pPr>
            <w:r w:rsidRPr="00305F1D">
              <w:rPr>
                <w:rFonts w:eastAsia="Calibri"/>
                <w:b/>
                <w:bCs/>
                <w:lang w:val="en" w:eastAsia="en-US"/>
              </w:rPr>
              <w:t>Laboratory</w:t>
            </w:r>
            <w:r w:rsidRPr="00305F1D">
              <w:rPr>
                <w:rFonts w:eastAsia="Calibri"/>
                <w:lang w:val="en" w:eastAsia="en-US"/>
              </w:rPr>
              <w:t xml:space="preserve"> </w:t>
            </w:r>
          </w:p>
        </w:tc>
        <w:tc>
          <w:tcPr>
            <w:tcW w:w="2019" w:type="dxa"/>
            <w:gridSpan w:val="3"/>
            <w:vAlign w:val="center"/>
          </w:tcPr>
          <w:p w14:paraId="303556A2" w14:textId="77777777" w:rsidR="001C6754" w:rsidRPr="00305F1D" w:rsidRDefault="001C6754" w:rsidP="001C6754">
            <w:pPr>
              <w:autoSpaceDE w:val="0"/>
              <w:autoSpaceDN w:val="0"/>
              <w:adjustRightInd w:val="0"/>
              <w:spacing w:after="160"/>
              <w:jc w:val="center"/>
              <w:rPr>
                <w:rFonts w:eastAsia="Calibri"/>
                <w:lang w:eastAsia="en-US"/>
              </w:rPr>
            </w:pPr>
          </w:p>
        </w:tc>
        <w:tc>
          <w:tcPr>
            <w:tcW w:w="1604" w:type="dxa"/>
            <w:vAlign w:val="center"/>
          </w:tcPr>
          <w:p w14:paraId="0949613E" w14:textId="77777777" w:rsidR="001C6754" w:rsidRPr="00305F1D" w:rsidRDefault="001C6754" w:rsidP="001C6754">
            <w:pPr>
              <w:autoSpaceDE w:val="0"/>
              <w:autoSpaceDN w:val="0"/>
              <w:adjustRightInd w:val="0"/>
              <w:spacing w:after="160"/>
              <w:jc w:val="center"/>
              <w:rPr>
                <w:rFonts w:eastAsia="Calibri"/>
                <w:lang w:eastAsia="en-US"/>
              </w:rPr>
            </w:pPr>
          </w:p>
        </w:tc>
      </w:tr>
      <w:tr w:rsidR="00305F1D" w:rsidRPr="00305F1D" w14:paraId="42B57DB0" w14:textId="77777777" w:rsidTr="00C30C9D">
        <w:tblPrEx>
          <w:jc w:val="center"/>
          <w:tblInd w:w="0" w:type="dxa"/>
        </w:tblPrEx>
        <w:trPr>
          <w:trHeight w:val="392"/>
          <w:jc w:val="center"/>
        </w:trPr>
        <w:tc>
          <w:tcPr>
            <w:tcW w:w="6725" w:type="dxa"/>
            <w:gridSpan w:val="9"/>
            <w:vAlign w:val="center"/>
          </w:tcPr>
          <w:p w14:paraId="0BC1A322" w14:textId="77777777" w:rsidR="001C6754" w:rsidRPr="00305F1D" w:rsidRDefault="001C6754" w:rsidP="001C6754">
            <w:pPr>
              <w:autoSpaceDE w:val="0"/>
              <w:autoSpaceDN w:val="0"/>
              <w:adjustRightInd w:val="0"/>
              <w:spacing w:after="160"/>
              <w:ind w:left="708"/>
              <w:rPr>
                <w:rFonts w:eastAsia="Calibri"/>
                <w:b/>
                <w:lang w:eastAsia="en-US"/>
              </w:rPr>
            </w:pPr>
            <w:r w:rsidRPr="00305F1D">
              <w:rPr>
                <w:rFonts w:eastAsia="Calibri"/>
                <w:b/>
                <w:bCs/>
                <w:lang w:val="en" w:eastAsia="en-US"/>
              </w:rPr>
              <w:t>Final Exam</w:t>
            </w:r>
            <w:r w:rsidRPr="00305F1D">
              <w:rPr>
                <w:rFonts w:eastAsia="Calibri"/>
                <w:lang w:val="en" w:eastAsia="en-US"/>
              </w:rPr>
              <w:t xml:space="preserve"> </w:t>
            </w:r>
          </w:p>
        </w:tc>
        <w:tc>
          <w:tcPr>
            <w:tcW w:w="2019" w:type="dxa"/>
            <w:gridSpan w:val="3"/>
            <w:vAlign w:val="center"/>
          </w:tcPr>
          <w:p w14:paraId="1E9C03F4" w14:textId="77777777" w:rsidR="001C6754" w:rsidRPr="00305F1D" w:rsidRDefault="001C6754" w:rsidP="001C6754">
            <w:pPr>
              <w:autoSpaceDE w:val="0"/>
              <w:autoSpaceDN w:val="0"/>
              <w:adjustRightInd w:val="0"/>
              <w:spacing w:after="160"/>
              <w:ind w:left="708"/>
              <w:rPr>
                <w:rFonts w:eastAsia="Calibri"/>
                <w:lang w:eastAsia="en-US"/>
              </w:rPr>
            </w:pPr>
            <w:r w:rsidRPr="00305F1D">
              <w:rPr>
                <w:rFonts w:eastAsia="Calibri"/>
                <w:lang w:val="en" w:eastAsia="en-US"/>
              </w:rPr>
              <w:t xml:space="preserve">        </w:t>
            </w:r>
            <w:r w:rsidRPr="00305F1D">
              <w:rPr>
                <w:rFonts w:eastAsia="Calibri"/>
                <w:b/>
                <w:bCs/>
                <w:lang w:val="en" w:eastAsia="en-US"/>
              </w:rPr>
              <w:t>X</w:t>
            </w:r>
          </w:p>
        </w:tc>
        <w:tc>
          <w:tcPr>
            <w:tcW w:w="1604" w:type="dxa"/>
            <w:vAlign w:val="center"/>
          </w:tcPr>
          <w:p w14:paraId="62506EBF" w14:textId="77777777" w:rsidR="001C6754" w:rsidRPr="00305F1D" w:rsidRDefault="001C6754" w:rsidP="001C6754">
            <w:pPr>
              <w:autoSpaceDE w:val="0"/>
              <w:autoSpaceDN w:val="0"/>
              <w:adjustRightInd w:val="0"/>
              <w:spacing w:after="160"/>
              <w:jc w:val="center"/>
              <w:rPr>
                <w:rFonts w:eastAsia="Calibri"/>
                <w:lang w:eastAsia="en-US"/>
              </w:rPr>
            </w:pPr>
            <w:r w:rsidRPr="00305F1D">
              <w:rPr>
                <w:rFonts w:eastAsia="Calibri"/>
                <w:lang w:val="en" w:eastAsia="en-US"/>
              </w:rPr>
              <w:t>%50</w:t>
            </w:r>
          </w:p>
        </w:tc>
      </w:tr>
      <w:tr w:rsidR="00305F1D" w:rsidRPr="00305F1D" w14:paraId="65B0E2B8" w14:textId="77777777" w:rsidTr="00C30C9D">
        <w:tblPrEx>
          <w:jc w:val="center"/>
          <w:tblInd w:w="0" w:type="dxa"/>
        </w:tblPrEx>
        <w:trPr>
          <w:trHeight w:val="1617"/>
          <w:jc w:val="center"/>
        </w:trPr>
        <w:tc>
          <w:tcPr>
            <w:tcW w:w="10348" w:type="dxa"/>
            <w:gridSpan w:val="13"/>
            <w:vAlign w:val="center"/>
          </w:tcPr>
          <w:p w14:paraId="47A39CC8" w14:textId="77777777" w:rsidR="001C6754" w:rsidRPr="00305F1D" w:rsidRDefault="001C6754" w:rsidP="001C6754">
            <w:pPr>
              <w:jc w:val="both"/>
              <w:rPr>
                <w:b/>
              </w:rPr>
            </w:pPr>
            <w:r w:rsidRPr="00305F1D">
              <w:rPr>
                <w:b/>
              </w:rPr>
              <w:t xml:space="preserve">Explanations Concerning the Assessment Methods:  </w:t>
            </w:r>
          </w:p>
          <w:p w14:paraId="6AC2884F" w14:textId="77777777" w:rsidR="001C6754" w:rsidRPr="00305F1D" w:rsidRDefault="001C6754" w:rsidP="001C6754">
            <w:pPr>
              <w:jc w:val="both"/>
            </w:pPr>
            <w:r w:rsidRPr="00305F1D">
              <w:t>In the evaluation of the course, 50% of the midterm grade and 50% of the final grade will be determined as the course success grade in the determination of the semester calculations.</w:t>
            </w:r>
          </w:p>
          <w:p w14:paraId="43F42EDE" w14:textId="77777777" w:rsidR="001C6754" w:rsidRPr="00305F1D" w:rsidRDefault="001C6754" w:rsidP="001C6754">
            <w:pPr>
              <w:jc w:val="both"/>
            </w:pPr>
            <w:r w:rsidRPr="00305F1D">
              <w:t>Course Success Grade: 50% midterm grade + 50% final grade</w:t>
            </w:r>
          </w:p>
          <w:p w14:paraId="09B6D145" w14:textId="77777777" w:rsidR="001C6754" w:rsidRPr="00305F1D" w:rsidRDefault="001C6754" w:rsidP="001C6754">
            <w:pPr>
              <w:jc w:val="both"/>
            </w:pPr>
            <w:r w:rsidRPr="00305F1D">
              <w:t>Minimum course grade: 60 out of 100 full grades</w:t>
            </w:r>
          </w:p>
          <w:p w14:paraId="4586F6A5" w14:textId="77777777" w:rsidR="001C6754" w:rsidRPr="00305F1D" w:rsidRDefault="001C6754" w:rsidP="001C6754">
            <w:pPr>
              <w:spacing w:after="160"/>
              <w:jc w:val="both"/>
            </w:pPr>
            <w:r w:rsidRPr="00305F1D">
              <w:t>Minimum final and make-up exam grade: 50 out of 100 full marks</w:t>
            </w:r>
          </w:p>
        </w:tc>
      </w:tr>
      <w:tr w:rsidR="000E343E" w:rsidRPr="00305F1D" w14:paraId="622F47FC" w14:textId="77777777" w:rsidTr="00C30C9D">
        <w:tblPrEx>
          <w:jc w:val="center"/>
          <w:tblInd w:w="0" w:type="dxa"/>
        </w:tblPrEx>
        <w:trPr>
          <w:trHeight w:val="1617"/>
          <w:jc w:val="center"/>
        </w:trPr>
        <w:tc>
          <w:tcPr>
            <w:tcW w:w="10348" w:type="dxa"/>
            <w:gridSpan w:val="13"/>
            <w:vAlign w:val="center"/>
          </w:tcPr>
          <w:p w14:paraId="16780FD9" w14:textId="77777777" w:rsidR="000E343E" w:rsidRPr="000E343E" w:rsidRDefault="000E343E" w:rsidP="000E343E">
            <w:pPr>
              <w:jc w:val="both"/>
            </w:pPr>
            <w:r w:rsidRPr="000E343E">
              <w:t>Assessment Criteria: (What dimensions of learning outputs are assessed and by which assessment criteria are they assessed?  Assessment criteria shall be associated with learning methods.)</w:t>
            </w:r>
          </w:p>
          <w:p w14:paraId="6BBA3926" w14:textId="2BBC29E3" w:rsidR="000E343E" w:rsidRPr="000E343E" w:rsidRDefault="000E343E" w:rsidP="001C6754">
            <w:pPr>
              <w:jc w:val="both"/>
            </w:pPr>
            <w:r w:rsidRPr="000E343E">
              <w:t>In exams; interpretation, recall, decision making, explanation, classification, information combining skills will be evaluated.</w:t>
            </w:r>
          </w:p>
        </w:tc>
      </w:tr>
      <w:tr w:rsidR="000E343E" w:rsidRPr="00305F1D" w14:paraId="1905A840" w14:textId="77777777" w:rsidTr="00C30C9D">
        <w:tblPrEx>
          <w:jc w:val="center"/>
          <w:tblInd w:w="0" w:type="dxa"/>
        </w:tblPrEx>
        <w:trPr>
          <w:trHeight w:val="1617"/>
          <w:jc w:val="center"/>
        </w:trPr>
        <w:tc>
          <w:tcPr>
            <w:tcW w:w="10348" w:type="dxa"/>
            <w:gridSpan w:val="13"/>
            <w:vAlign w:val="center"/>
          </w:tcPr>
          <w:p w14:paraId="72E30302" w14:textId="77777777" w:rsidR="000E343E" w:rsidRPr="000E343E" w:rsidRDefault="000E343E" w:rsidP="000E343E">
            <w:pPr>
              <w:jc w:val="both"/>
            </w:pPr>
            <w:r w:rsidRPr="000E343E">
              <w:t xml:space="preserve">Recommended Resources for the Course: </w:t>
            </w:r>
          </w:p>
          <w:p w14:paraId="09F75A1E" w14:textId="10019BCF" w:rsidR="000E343E" w:rsidRPr="000E343E" w:rsidRDefault="000E343E" w:rsidP="000E343E">
            <w:pPr>
              <w:pStyle w:val="ListeParagraf"/>
              <w:numPr>
                <w:ilvl w:val="3"/>
                <w:numId w:val="63"/>
              </w:numPr>
              <w:ind w:left="321" w:hanging="284"/>
              <w:jc w:val="both"/>
            </w:pPr>
            <w:r w:rsidRPr="000E343E">
              <w:t>Ayaz Alkaya, S. (2017). Health Promotion. Hedef Publishing, Ankara.</w:t>
            </w:r>
          </w:p>
          <w:p w14:paraId="7148E412" w14:textId="10CB95A8" w:rsidR="000E343E" w:rsidRPr="000E343E" w:rsidRDefault="000E343E" w:rsidP="000E343E">
            <w:pPr>
              <w:pStyle w:val="ListeParagraf"/>
              <w:numPr>
                <w:ilvl w:val="3"/>
                <w:numId w:val="63"/>
              </w:numPr>
              <w:ind w:left="321" w:hanging="284"/>
              <w:jc w:val="both"/>
            </w:pPr>
            <w:r w:rsidRPr="000E343E">
              <w:t xml:space="preserve">Clark C.C.(2002). Health Promotion In Communities, Holistic and Wellness Approaches, Spinger Publishing Company, </w:t>
            </w:r>
          </w:p>
          <w:p w14:paraId="14628911" w14:textId="02674FE3" w:rsidR="000E343E" w:rsidRPr="000E343E" w:rsidRDefault="000E343E" w:rsidP="000E343E">
            <w:pPr>
              <w:pStyle w:val="ListeParagraf"/>
              <w:numPr>
                <w:ilvl w:val="3"/>
                <w:numId w:val="63"/>
              </w:numPr>
              <w:ind w:left="321" w:hanging="284"/>
              <w:jc w:val="both"/>
            </w:pPr>
            <w:r w:rsidRPr="000E343E">
              <w:t>Clark M (2003). Community Health Nursing Caring for Populations. Fourth Edition. Pearson Education,New Jersey.</w:t>
            </w:r>
          </w:p>
          <w:p w14:paraId="233114D7" w14:textId="2DF988AF" w:rsidR="000E343E" w:rsidRPr="000E343E" w:rsidRDefault="000E343E" w:rsidP="000E343E">
            <w:pPr>
              <w:pStyle w:val="ListeParagraf"/>
              <w:numPr>
                <w:ilvl w:val="3"/>
                <w:numId w:val="63"/>
              </w:numPr>
              <w:ind w:left="321" w:hanging="284"/>
              <w:jc w:val="both"/>
            </w:pPr>
            <w:r w:rsidRPr="000E343E">
              <w:t>Davies M (2005). Health Promotion Theory. Berkshire, GBR.McGraw-Hill Education.</w:t>
            </w:r>
          </w:p>
          <w:p w14:paraId="2CF93068" w14:textId="30C928DB" w:rsidR="000E343E" w:rsidRPr="000E343E" w:rsidRDefault="000E343E" w:rsidP="000E343E">
            <w:pPr>
              <w:pStyle w:val="ListeParagraf"/>
              <w:numPr>
                <w:ilvl w:val="3"/>
                <w:numId w:val="63"/>
              </w:numPr>
              <w:ind w:left="321" w:hanging="284"/>
              <w:jc w:val="both"/>
            </w:pPr>
            <w:r w:rsidRPr="000E343E">
              <w:t xml:space="preserve">Demirdağ, B.C. (2016). Health Protection and Development. Göktuğ Press, Amasya. </w:t>
            </w:r>
          </w:p>
          <w:p w14:paraId="6EC2D760" w14:textId="3CEE18FA" w:rsidR="000E343E" w:rsidRPr="000E343E" w:rsidRDefault="000E343E" w:rsidP="000E343E">
            <w:pPr>
              <w:pStyle w:val="ListeParagraf"/>
              <w:numPr>
                <w:ilvl w:val="3"/>
                <w:numId w:val="63"/>
              </w:numPr>
              <w:ind w:left="321" w:hanging="284"/>
              <w:jc w:val="both"/>
            </w:pPr>
            <w:r w:rsidRPr="000E343E">
              <w:t>Edelman CL ve Mandle CL (2002). Health Promotion Throughout the Lifespan, Mosby, Toronto.</w:t>
            </w:r>
          </w:p>
          <w:p w14:paraId="43CD76A9" w14:textId="3F652F22" w:rsidR="000E343E" w:rsidRPr="000E343E" w:rsidRDefault="000E343E" w:rsidP="000E343E">
            <w:pPr>
              <w:pStyle w:val="ListeParagraf"/>
              <w:numPr>
                <w:ilvl w:val="3"/>
                <w:numId w:val="63"/>
              </w:numPr>
              <w:ind w:left="321" w:hanging="284"/>
              <w:jc w:val="both"/>
            </w:pPr>
            <w:r w:rsidRPr="000E343E">
              <w:t>Fertman C.I, Işıtman, N.M,  Allensworth D.D. (2012). Health Promotion Programs: From Theory to Practice. Ministry of Health, Ankara.</w:t>
            </w:r>
          </w:p>
          <w:p w14:paraId="3C4E03BE" w14:textId="08297A64" w:rsidR="000E343E" w:rsidRPr="000E343E" w:rsidRDefault="000E343E" w:rsidP="000E343E">
            <w:pPr>
              <w:pStyle w:val="ListeParagraf"/>
              <w:numPr>
                <w:ilvl w:val="3"/>
                <w:numId w:val="63"/>
              </w:numPr>
              <w:ind w:left="321" w:hanging="284"/>
              <w:jc w:val="both"/>
            </w:pPr>
            <w:r w:rsidRPr="000E343E">
              <w:t>Güler Ç, Akın L. (2013). Public Health Basics 3. Volume. Hacettepe University Publications, Ankara.</w:t>
            </w:r>
          </w:p>
          <w:p w14:paraId="17F25B67" w14:textId="4E346B37" w:rsidR="000E343E" w:rsidRPr="000E343E" w:rsidRDefault="000E343E" w:rsidP="000E343E">
            <w:pPr>
              <w:pStyle w:val="ListeParagraf"/>
              <w:numPr>
                <w:ilvl w:val="3"/>
                <w:numId w:val="63"/>
              </w:numPr>
              <w:ind w:left="321" w:hanging="284"/>
              <w:jc w:val="both"/>
            </w:pPr>
            <w:r w:rsidRPr="000E343E">
              <w:t>Kaya H (2010). Nursing education to improve global health, Journal of Human Sciences, 7(1), 360-365.</w:t>
            </w:r>
          </w:p>
          <w:p w14:paraId="47A94DEB" w14:textId="5829A18F" w:rsidR="000E343E" w:rsidRPr="000E343E" w:rsidRDefault="000E343E" w:rsidP="000E343E">
            <w:pPr>
              <w:pStyle w:val="ListeParagraf"/>
              <w:numPr>
                <w:ilvl w:val="3"/>
                <w:numId w:val="63"/>
              </w:numPr>
              <w:ind w:left="321" w:hanging="284"/>
              <w:jc w:val="both"/>
            </w:pPr>
            <w:r w:rsidRPr="000E343E">
              <w:t>Marmot M, Wilkinson RG (Edit.) (2009). Social Determinants of Health. İnsev Publications, , İstanbul</w:t>
            </w:r>
          </w:p>
          <w:p w14:paraId="451EFF7F" w14:textId="1A63BEEC" w:rsidR="000E343E" w:rsidRPr="000E343E" w:rsidRDefault="000E343E" w:rsidP="000E343E">
            <w:pPr>
              <w:pStyle w:val="ListeParagraf"/>
              <w:numPr>
                <w:ilvl w:val="3"/>
                <w:numId w:val="63"/>
              </w:numPr>
              <w:ind w:left="321" w:hanging="284"/>
              <w:jc w:val="both"/>
            </w:pPr>
            <w:r w:rsidRPr="000E343E">
              <w:t>Özvarış, Ş.B. (2016). Health Promotion and Health Education. Hacettepe University Publications, Ankara.</w:t>
            </w:r>
          </w:p>
          <w:p w14:paraId="513C7DC8" w14:textId="3D268411" w:rsidR="000E343E" w:rsidRPr="000E343E" w:rsidRDefault="000E343E" w:rsidP="000E343E">
            <w:pPr>
              <w:pStyle w:val="ListeParagraf"/>
              <w:numPr>
                <w:ilvl w:val="3"/>
                <w:numId w:val="63"/>
              </w:numPr>
              <w:ind w:left="321" w:hanging="284"/>
              <w:jc w:val="both"/>
            </w:pPr>
            <w:r w:rsidRPr="000E343E">
              <w:t>Pender N, Murgaugh C, Paesons M. Health Promotion in Nursing Practice. 7.Edition.2015.</w:t>
            </w:r>
          </w:p>
          <w:p w14:paraId="301801F5" w14:textId="484A2976" w:rsidR="000E343E" w:rsidRDefault="000E343E" w:rsidP="000E343E">
            <w:pPr>
              <w:pStyle w:val="ListeParagraf"/>
              <w:numPr>
                <w:ilvl w:val="3"/>
                <w:numId w:val="63"/>
              </w:numPr>
              <w:ind w:left="321" w:hanging="284"/>
              <w:jc w:val="both"/>
            </w:pPr>
            <w:r w:rsidRPr="000E343E">
              <w:t>Smith C.M, Maurer F.A (2000). Community Health Nursing Theory and Practice. Second Edition. Saunders Company,USA</w:t>
            </w:r>
          </w:p>
          <w:p w14:paraId="1A102269" w14:textId="5B054038" w:rsidR="000E343E" w:rsidRPr="000E343E" w:rsidRDefault="000E343E" w:rsidP="000E343E">
            <w:pPr>
              <w:pStyle w:val="ListeParagraf"/>
              <w:numPr>
                <w:ilvl w:val="3"/>
                <w:numId w:val="63"/>
              </w:numPr>
              <w:ind w:left="321" w:hanging="284"/>
              <w:jc w:val="both"/>
            </w:pPr>
            <w:r w:rsidRPr="000E343E">
              <w:t>Şimşek Z (2013). (The History and Strategies Based on the Samples of Health Promotion, TAF Preventive Medicine Bulletin, 343-358.</w:t>
            </w:r>
          </w:p>
          <w:p w14:paraId="49AF1104" w14:textId="77777777" w:rsidR="000E343E" w:rsidRPr="000E343E" w:rsidRDefault="000E343E" w:rsidP="000E343E">
            <w:pPr>
              <w:pStyle w:val="ListeParagraf"/>
              <w:numPr>
                <w:ilvl w:val="0"/>
                <w:numId w:val="33"/>
              </w:numPr>
              <w:ind w:left="321" w:hanging="284"/>
              <w:jc w:val="both"/>
            </w:pPr>
            <w:r w:rsidRPr="000E343E">
              <w:t>Policies and Rules concerning the Course: (Instructor can use this title if an explanation is needed):</w:t>
            </w:r>
          </w:p>
          <w:p w14:paraId="046104E6" w14:textId="5C2CB160" w:rsidR="000E343E" w:rsidRPr="000E343E" w:rsidRDefault="000E343E" w:rsidP="000E343E">
            <w:pPr>
              <w:pStyle w:val="ListeParagraf"/>
              <w:numPr>
                <w:ilvl w:val="0"/>
                <w:numId w:val="33"/>
              </w:numPr>
              <w:ind w:left="321" w:hanging="284"/>
              <w:jc w:val="both"/>
            </w:pPr>
            <w:r w:rsidRPr="000E343E">
              <w:t>Contact information of the course instructor: Assoc.Prof. Meryem ÖZTÜRK HANEY   02324126964   meryem.ozturk@deu.edu.tr</w:t>
            </w:r>
          </w:p>
        </w:tc>
      </w:tr>
      <w:tr w:rsidR="000E343E" w:rsidRPr="00305F1D" w14:paraId="6EBD41E5" w14:textId="77777777" w:rsidTr="00C30C9D">
        <w:tblPrEx>
          <w:jc w:val="center"/>
          <w:tblInd w:w="0" w:type="dxa"/>
        </w:tblPrEx>
        <w:trPr>
          <w:trHeight w:val="20"/>
          <w:jc w:val="center"/>
        </w:trPr>
        <w:tc>
          <w:tcPr>
            <w:tcW w:w="10348" w:type="dxa"/>
            <w:gridSpan w:val="13"/>
            <w:vAlign w:val="center"/>
          </w:tcPr>
          <w:p w14:paraId="4392B883" w14:textId="32BED494" w:rsidR="000E343E" w:rsidRPr="000E343E" w:rsidRDefault="00C30C9D" w:rsidP="000E343E">
            <w:pPr>
              <w:jc w:val="both"/>
            </w:pPr>
            <w:r w:rsidRPr="00305F1D">
              <w:rPr>
                <w:b/>
                <w:lang w:val="en"/>
              </w:rPr>
              <w:t>Course content</w:t>
            </w:r>
          </w:p>
        </w:tc>
      </w:tr>
      <w:tr w:rsidR="00C30C9D" w:rsidRPr="00305F1D" w14:paraId="1B83BECB" w14:textId="77777777" w:rsidTr="00C30C9D">
        <w:tblPrEx>
          <w:jc w:val="center"/>
          <w:tblInd w:w="0" w:type="dxa"/>
        </w:tblPrEx>
        <w:trPr>
          <w:trHeight w:val="20"/>
          <w:jc w:val="center"/>
        </w:trPr>
        <w:tc>
          <w:tcPr>
            <w:tcW w:w="567" w:type="dxa"/>
          </w:tcPr>
          <w:p w14:paraId="6D6B6657" w14:textId="2E0F00C1" w:rsidR="00C30C9D" w:rsidRPr="000E343E" w:rsidRDefault="00C30C9D" w:rsidP="00C30C9D">
            <w:pPr>
              <w:jc w:val="both"/>
            </w:pPr>
            <w:r w:rsidRPr="00C30C9D">
              <w:rPr>
                <w:b/>
              </w:rPr>
              <w:t>Week</w:t>
            </w:r>
          </w:p>
        </w:tc>
        <w:tc>
          <w:tcPr>
            <w:tcW w:w="4678" w:type="dxa"/>
            <w:gridSpan w:val="5"/>
          </w:tcPr>
          <w:p w14:paraId="4C4206B9" w14:textId="109CB386" w:rsidR="00C30C9D" w:rsidRPr="000E343E" w:rsidRDefault="00C30C9D" w:rsidP="00C30C9D">
            <w:pPr>
              <w:jc w:val="both"/>
            </w:pPr>
            <w:r w:rsidRPr="00305F1D">
              <w:rPr>
                <w:b/>
              </w:rPr>
              <w:t>Topics</w:t>
            </w:r>
          </w:p>
        </w:tc>
        <w:tc>
          <w:tcPr>
            <w:tcW w:w="1843" w:type="dxa"/>
            <w:gridSpan w:val="4"/>
          </w:tcPr>
          <w:p w14:paraId="1C08CF6F" w14:textId="669FD320" w:rsidR="00C30C9D" w:rsidRPr="000E343E" w:rsidRDefault="00C30C9D" w:rsidP="00C30C9D">
            <w:pPr>
              <w:jc w:val="both"/>
            </w:pPr>
            <w:r w:rsidRPr="00305F1D">
              <w:rPr>
                <w:b/>
              </w:rPr>
              <w:t>Lecturer</w:t>
            </w:r>
          </w:p>
        </w:tc>
        <w:tc>
          <w:tcPr>
            <w:tcW w:w="3260" w:type="dxa"/>
            <w:gridSpan w:val="3"/>
          </w:tcPr>
          <w:p w14:paraId="52943A0C" w14:textId="1C735C5A" w:rsidR="00C30C9D" w:rsidRPr="000E343E" w:rsidRDefault="00C30C9D" w:rsidP="00C30C9D">
            <w:pPr>
              <w:jc w:val="both"/>
            </w:pPr>
            <w:r w:rsidRPr="00305F1D">
              <w:rPr>
                <w:b/>
              </w:rPr>
              <w:t>Training method and material used</w:t>
            </w:r>
          </w:p>
        </w:tc>
      </w:tr>
      <w:tr w:rsidR="00C30C9D" w:rsidRPr="00305F1D" w14:paraId="3C0F7DAF" w14:textId="77777777" w:rsidTr="00C30C9D">
        <w:tblPrEx>
          <w:jc w:val="center"/>
          <w:tblInd w:w="0" w:type="dxa"/>
        </w:tblPrEx>
        <w:trPr>
          <w:trHeight w:val="20"/>
          <w:jc w:val="center"/>
        </w:trPr>
        <w:tc>
          <w:tcPr>
            <w:tcW w:w="567" w:type="dxa"/>
          </w:tcPr>
          <w:p w14:paraId="092945D9" w14:textId="77777777" w:rsidR="00C30C9D" w:rsidRPr="000E343E" w:rsidRDefault="00C30C9D" w:rsidP="00C30C9D">
            <w:pPr>
              <w:pStyle w:val="ListeParagraf"/>
              <w:numPr>
                <w:ilvl w:val="0"/>
                <w:numId w:val="79"/>
              </w:numPr>
              <w:ind w:left="37" w:firstLine="0"/>
              <w:jc w:val="both"/>
            </w:pPr>
          </w:p>
        </w:tc>
        <w:tc>
          <w:tcPr>
            <w:tcW w:w="4678" w:type="dxa"/>
            <w:gridSpan w:val="5"/>
          </w:tcPr>
          <w:p w14:paraId="0F6947AA" w14:textId="10AAA77D" w:rsidR="00C30C9D" w:rsidRPr="000E343E" w:rsidRDefault="00C30C9D" w:rsidP="00C30C9D">
            <w:pPr>
              <w:jc w:val="both"/>
            </w:pPr>
            <w:r w:rsidRPr="00305F1D">
              <w:t>Introduction the Course, Health, concepts related to health (health, illness, wellness, health education, inequality in health, protection and promotion of health</w:t>
            </w:r>
          </w:p>
        </w:tc>
        <w:tc>
          <w:tcPr>
            <w:tcW w:w="1843" w:type="dxa"/>
            <w:gridSpan w:val="4"/>
          </w:tcPr>
          <w:p w14:paraId="54EEF037" w14:textId="7DE82220" w:rsidR="00C30C9D" w:rsidRPr="000E343E" w:rsidRDefault="00C30C9D" w:rsidP="00C30C9D">
            <w:pPr>
              <w:jc w:val="both"/>
            </w:pPr>
            <w:r w:rsidRPr="00305F1D">
              <w:t>Meryem Öztürk Haney</w:t>
            </w:r>
          </w:p>
        </w:tc>
        <w:tc>
          <w:tcPr>
            <w:tcW w:w="3260" w:type="dxa"/>
            <w:gridSpan w:val="3"/>
          </w:tcPr>
          <w:p w14:paraId="4D721CE9" w14:textId="77777777" w:rsidR="00C30C9D" w:rsidRPr="00305F1D" w:rsidRDefault="00C30C9D" w:rsidP="00C30C9D">
            <w:r w:rsidRPr="00305F1D">
              <w:t>Lecture, discussion, question and answer</w:t>
            </w:r>
          </w:p>
          <w:p w14:paraId="6D82554E" w14:textId="2DCBF714" w:rsidR="00C30C9D" w:rsidRPr="000E343E" w:rsidRDefault="00C30C9D" w:rsidP="00C30C9D">
            <w:pPr>
              <w:jc w:val="both"/>
            </w:pPr>
            <w:r w:rsidRPr="00305F1D">
              <w:t>power point presentation</w:t>
            </w:r>
          </w:p>
        </w:tc>
      </w:tr>
      <w:tr w:rsidR="00C30C9D" w:rsidRPr="00305F1D" w14:paraId="33710E1F" w14:textId="77777777" w:rsidTr="00C30C9D">
        <w:tblPrEx>
          <w:jc w:val="center"/>
          <w:tblInd w:w="0" w:type="dxa"/>
        </w:tblPrEx>
        <w:trPr>
          <w:trHeight w:val="20"/>
          <w:jc w:val="center"/>
        </w:trPr>
        <w:tc>
          <w:tcPr>
            <w:tcW w:w="567" w:type="dxa"/>
          </w:tcPr>
          <w:p w14:paraId="6C70C04D" w14:textId="77777777" w:rsidR="00C30C9D" w:rsidRPr="000E343E" w:rsidRDefault="00C30C9D" w:rsidP="00C30C9D">
            <w:pPr>
              <w:pStyle w:val="ListeParagraf"/>
              <w:numPr>
                <w:ilvl w:val="0"/>
                <w:numId w:val="79"/>
              </w:numPr>
              <w:ind w:left="37" w:firstLine="0"/>
              <w:jc w:val="both"/>
            </w:pPr>
          </w:p>
        </w:tc>
        <w:tc>
          <w:tcPr>
            <w:tcW w:w="4678" w:type="dxa"/>
            <w:gridSpan w:val="5"/>
          </w:tcPr>
          <w:p w14:paraId="3C8E436F" w14:textId="04D28B58" w:rsidR="00C30C9D" w:rsidRPr="000E343E" w:rsidRDefault="00C30C9D" w:rsidP="00C30C9D">
            <w:pPr>
              <w:jc w:val="both"/>
            </w:pPr>
            <w:r w:rsidRPr="00305F1D">
              <w:t xml:space="preserve">History of health promotion concept National and international policies and strategie in the health promotion, </w:t>
            </w:r>
          </w:p>
        </w:tc>
        <w:tc>
          <w:tcPr>
            <w:tcW w:w="1843" w:type="dxa"/>
            <w:gridSpan w:val="4"/>
          </w:tcPr>
          <w:p w14:paraId="38BDBDBC" w14:textId="1C38509D" w:rsidR="00C30C9D" w:rsidRPr="000E343E" w:rsidRDefault="00C30C9D" w:rsidP="00C30C9D">
            <w:pPr>
              <w:jc w:val="both"/>
            </w:pPr>
            <w:r w:rsidRPr="00305F1D">
              <w:t>Şeyda Özbıçakcı</w:t>
            </w:r>
          </w:p>
        </w:tc>
        <w:tc>
          <w:tcPr>
            <w:tcW w:w="3260" w:type="dxa"/>
            <w:gridSpan w:val="3"/>
          </w:tcPr>
          <w:p w14:paraId="37795FDE" w14:textId="77777777" w:rsidR="00C30C9D" w:rsidRPr="00305F1D" w:rsidRDefault="00C30C9D" w:rsidP="00C30C9D">
            <w:r w:rsidRPr="00305F1D">
              <w:t>Lecture, discussion, question and answer</w:t>
            </w:r>
          </w:p>
          <w:p w14:paraId="6224A8EA" w14:textId="465F9067" w:rsidR="00C30C9D" w:rsidRPr="000E343E" w:rsidRDefault="00C30C9D" w:rsidP="00C30C9D">
            <w:pPr>
              <w:jc w:val="both"/>
            </w:pPr>
            <w:r w:rsidRPr="00305F1D">
              <w:t>power point presentation</w:t>
            </w:r>
          </w:p>
        </w:tc>
      </w:tr>
      <w:tr w:rsidR="00C30C9D" w:rsidRPr="00305F1D" w14:paraId="09279B42" w14:textId="77777777" w:rsidTr="00C30C9D">
        <w:tblPrEx>
          <w:jc w:val="center"/>
          <w:tblInd w:w="0" w:type="dxa"/>
        </w:tblPrEx>
        <w:trPr>
          <w:trHeight w:val="20"/>
          <w:jc w:val="center"/>
        </w:trPr>
        <w:tc>
          <w:tcPr>
            <w:tcW w:w="567" w:type="dxa"/>
          </w:tcPr>
          <w:p w14:paraId="6A19B005" w14:textId="4F7BF18B" w:rsidR="00C30C9D" w:rsidRPr="000E343E" w:rsidRDefault="00C30C9D" w:rsidP="00C30C9D">
            <w:pPr>
              <w:pStyle w:val="ListeParagraf"/>
              <w:numPr>
                <w:ilvl w:val="0"/>
                <w:numId w:val="79"/>
              </w:numPr>
              <w:ind w:left="37" w:firstLine="0"/>
              <w:jc w:val="both"/>
            </w:pPr>
          </w:p>
        </w:tc>
        <w:tc>
          <w:tcPr>
            <w:tcW w:w="4678" w:type="dxa"/>
            <w:gridSpan w:val="5"/>
          </w:tcPr>
          <w:p w14:paraId="7682ACF2" w14:textId="5B33A791" w:rsidR="00C30C9D" w:rsidRPr="000E343E" w:rsidRDefault="00C30C9D" w:rsidP="00C30C9D">
            <w:pPr>
              <w:jc w:val="both"/>
            </w:pPr>
            <w:r w:rsidRPr="00305F1D">
              <w:t>Factors affecting the health promotion: Individual Characteristics (age, sex, education level, resume, habits ...)</w:t>
            </w:r>
          </w:p>
        </w:tc>
        <w:tc>
          <w:tcPr>
            <w:tcW w:w="1843" w:type="dxa"/>
            <w:gridSpan w:val="4"/>
          </w:tcPr>
          <w:p w14:paraId="0E31A6CB" w14:textId="67B051F2" w:rsidR="00C30C9D" w:rsidRPr="000E343E" w:rsidRDefault="00C30C9D" w:rsidP="00C30C9D">
            <w:pPr>
              <w:jc w:val="both"/>
            </w:pPr>
            <w:r w:rsidRPr="00305F1D">
              <w:t>Meryem Öztürk Haney</w:t>
            </w:r>
          </w:p>
        </w:tc>
        <w:tc>
          <w:tcPr>
            <w:tcW w:w="3260" w:type="dxa"/>
            <w:gridSpan w:val="3"/>
          </w:tcPr>
          <w:p w14:paraId="72449CCF" w14:textId="77777777" w:rsidR="00C30C9D" w:rsidRPr="00305F1D" w:rsidRDefault="00C30C9D" w:rsidP="00C30C9D">
            <w:r w:rsidRPr="00305F1D">
              <w:t>Lecture, discussion, question and answer</w:t>
            </w:r>
          </w:p>
          <w:p w14:paraId="21D87C5C" w14:textId="4D40A09E" w:rsidR="00C30C9D" w:rsidRPr="000E343E" w:rsidRDefault="00C30C9D" w:rsidP="00C30C9D">
            <w:pPr>
              <w:jc w:val="both"/>
            </w:pPr>
            <w:r w:rsidRPr="00305F1D">
              <w:t>power point presentation</w:t>
            </w:r>
          </w:p>
        </w:tc>
      </w:tr>
      <w:tr w:rsidR="00C30C9D" w:rsidRPr="00305F1D" w14:paraId="6F9400FA" w14:textId="77777777" w:rsidTr="00C30C9D">
        <w:tblPrEx>
          <w:jc w:val="center"/>
          <w:tblInd w:w="0" w:type="dxa"/>
        </w:tblPrEx>
        <w:trPr>
          <w:trHeight w:val="20"/>
          <w:jc w:val="center"/>
        </w:trPr>
        <w:tc>
          <w:tcPr>
            <w:tcW w:w="567" w:type="dxa"/>
          </w:tcPr>
          <w:p w14:paraId="70CA085F" w14:textId="1BF67633" w:rsidR="00C30C9D" w:rsidRPr="000E343E" w:rsidRDefault="00C30C9D" w:rsidP="00C30C9D">
            <w:pPr>
              <w:pStyle w:val="ListeParagraf"/>
              <w:numPr>
                <w:ilvl w:val="0"/>
                <w:numId w:val="79"/>
              </w:numPr>
              <w:ind w:left="37" w:firstLine="0"/>
              <w:jc w:val="both"/>
            </w:pPr>
          </w:p>
        </w:tc>
        <w:tc>
          <w:tcPr>
            <w:tcW w:w="4678" w:type="dxa"/>
            <w:gridSpan w:val="5"/>
          </w:tcPr>
          <w:p w14:paraId="11B00F36" w14:textId="435EAB22" w:rsidR="00C30C9D" w:rsidRPr="000E343E" w:rsidRDefault="00C30C9D" w:rsidP="00C30C9D">
            <w:pPr>
              <w:jc w:val="both"/>
            </w:pPr>
            <w:r w:rsidRPr="00305F1D">
              <w:t>Factors affecting the health promotion: Environment</w:t>
            </w:r>
          </w:p>
        </w:tc>
        <w:tc>
          <w:tcPr>
            <w:tcW w:w="1843" w:type="dxa"/>
            <w:gridSpan w:val="4"/>
          </w:tcPr>
          <w:p w14:paraId="2A445745" w14:textId="21D81A1C" w:rsidR="00C30C9D" w:rsidRPr="000E343E" w:rsidRDefault="00C30C9D" w:rsidP="00C30C9D">
            <w:pPr>
              <w:jc w:val="both"/>
            </w:pPr>
            <w:r w:rsidRPr="00305F1D">
              <w:t>Şeyda Özbıçakcı</w:t>
            </w:r>
          </w:p>
        </w:tc>
        <w:tc>
          <w:tcPr>
            <w:tcW w:w="3260" w:type="dxa"/>
            <w:gridSpan w:val="3"/>
          </w:tcPr>
          <w:p w14:paraId="7A6E6714" w14:textId="77777777" w:rsidR="00C30C9D" w:rsidRPr="00305F1D" w:rsidRDefault="00C30C9D" w:rsidP="00C30C9D">
            <w:r w:rsidRPr="00305F1D">
              <w:t>Lecture, discussion, question and answer</w:t>
            </w:r>
          </w:p>
          <w:p w14:paraId="1AD4C4F1" w14:textId="78757255" w:rsidR="00C30C9D" w:rsidRPr="000E343E" w:rsidRDefault="00C30C9D" w:rsidP="00C30C9D">
            <w:pPr>
              <w:jc w:val="both"/>
            </w:pPr>
            <w:r w:rsidRPr="00305F1D">
              <w:t>power point presentation</w:t>
            </w:r>
          </w:p>
        </w:tc>
      </w:tr>
      <w:tr w:rsidR="00C30C9D" w:rsidRPr="00305F1D" w14:paraId="21528AF2" w14:textId="77777777" w:rsidTr="00C30C9D">
        <w:tblPrEx>
          <w:jc w:val="center"/>
          <w:tblInd w:w="0" w:type="dxa"/>
        </w:tblPrEx>
        <w:trPr>
          <w:trHeight w:val="20"/>
          <w:jc w:val="center"/>
        </w:trPr>
        <w:tc>
          <w:tcPr>
            <w:tcW w:w="567" w:type="dxa"/>
          </w:tcPr>
          <w:p w14:paraId="09F1C484" w14:textId="77777777" w:rsidR="00C30C9D" w:rsidRPr="000E343E" w:rsidRDefault="00C30C9D" w:rsidP="00C30C9D">
            <w:pPr>
              <w:pStyle w:val="ListeParagraf"/>
              <w:numPr>
                <w:ilvl w:val="0"/>
                <w:numId w:val="79"/>
              </w:numPr>
              <w:ind w:left="37" w:firstLine="0"/>
              <w:jc w:val="both"/>
            </w:pPr>
          </w:p>
        </w:tc>
        <w:tc>
          <w:tcPr>
            <w:tcW w:w="4678" w:type="dxa"/>
            <w:gridSpan w:val="5"/>
          </w:tcPr>
          <w:p w14:paraId="1B0CA46B" w14:textId="4CB021B0" w:rsidR="00C30C9D" w:rsidRPr="000E343E" w:rsidRDefault="00C30C9D" w:rsidP="00C30C9D">
            <w:pPr>
              <w:jc w:val="both"/>
            </w:pPr>
            <w:r w:rsidRPr="00305F1D">
              <w:t>Health promotion: Media and Culture</w:t>
            </w:r>
          </w:p>
        </w:tc>
        <w:tc>
          <w:tcPr>
            <w:tcW w:w="1843" w:type="dxa"/>
            <w:gridSpan w:val="4"/>
          </w:tcPr>
          <w:p w14:paraId="4F0C53A5" w14:textId="1C092BB1" w:rsidR="00C30C9D" w:rsidRPr="000E343E" w:rsidRDefault="00C30C9D" w:rsidP="00C30C9D">
            <w:pPr>
              <w:jc w:val="both"/>
            </w:pPr>
            <w:r w:rsidRPr="00305F1D">
              <w:t>Meryem Öztürk Haney</w:t>
            </w:r>
          </w:p>
        </w:tc>
        <w:tc>
          <w:tcPr>
            <w:tcW w:w="3260" w:type="dxa"/>
            <w:gridSpan w:val="3"/>
          </w:tcPr>
          <w:p w14:paraId="26DDD51B" w14:textId="77777777" w:rsidR="00C30C9D" w:rsidRPr="00305F1D" w:rsidRDefault="00C30C9D" w:rsidP="00C30C9D">
            <w:r w:rsidRPr="00305F1D">
              <w:t>Lecture, discussion, question and answer</w:t>
            </w:r>
          </w:p>
          <w:p w14:paraId="26F1B251" w14:textId="2745424E" w:rsidR="00C30C9D" w:rsidRPr="000E343E" w:rsidRDefault="00C30C9D" w:rsidP="00C30C9D">
            <w:pPr>
              <w:jc w:val="both"/>
            </w:pPr>
            <w:r w:rsidRPr="00305F1D">
              <w:t>power point presentation</w:t>
            </w:r>
          </w:p>
        </w:tc>
      </w:tr>
      <w:tr w:rsidR="00C30C9D" w:rsidRPr="00305F1D" w14:paraId="65365E36" w14:textId="77777777" w:rsidTr="00C30C9D">
        <w:tblPrEx>
          <w:jc w:val="center"/>
          <w:tblInd w:w="0" w:type="dxa"/>
        </w:tblPrEx>
        <w:trPr>
          <w:trHeight w:val="20"/>
          <w:jc w:val="center"/>
        </w:trPr>
        <w:tc>
          <w:tcPr>
            <w:tcW w:w="567" w:type="dxa"/>
          </w:tcPr>
          <w:p w14:paraId="76A91E42" w14:textId="77777777" w:rsidR="00C30C9D" w:rsidRPr="000E343E" w:rsidRDefault="00C30C9D" w:rsidP="00C30C9D">
            <w:pPr>
              <w:pStyle w:val="ListeParagraf"/>
              <w:numPr>
                <w:ilvl w:val="0"/>
                <w:numId w:val="79"/>
              </w:numPr>
              <w:ind w:left="37" w:firstLine="0"/>
              <w:jc w:val="both"/>
            </w:pPr>
          </w:p>
        </w:tc>
        <w:tc>
          <w:tcPr>
            <w:tcW w:w="4678" w:type="dxa"/>
            <w:gridSpan w:val="5"/>
          </w:tcPr>
          <w:p w14:paraId="50FABA98" w14:textId="270D677B" w:rsidR="00C30C9D" w:rsidRPr="000E343E" w:rsidRDefault="00C30C9D" w:rsidP="00C30C9D">
            <w:pPr>
              <w:jc w:val="both"/>
            </w:pPr>
            <w:r w:rsidRPr="00305F1D">
              <w:t>Nurses' roles in improving health Holistic approach in the health promotion, social support</w:t>
            </w:r>
          </w:p>
        </w:tc>
        <w:tc>
          <w:tcPr>
            <w:tcW w:w="1843" w:type="dxa"/>
            <w:gridSpan w:val="4"/>
          </w:tcPr>
          <w:p w14:paraId="3DD5335C" w14:textId="4847958D" w:rsidR="00C30C9D" w:rsidRPr="000E343E" w:rsidRDefault="00C30C9D" w:rsidP="00C30C9D">
            <w:pPr>
              <w:jc w:val="both"/>
            </w:pPr>
            <w:r w:rsidRPr="00305F1D">
              <w:t>Şeyda Özbıçakcı</w:t>
            </w:r>
          </w:p>
        </w:tc>
        <w:tc>
          <w:tcPr>
            <w:tcW w:w="3260" w:type="dxa"/>
            <w:gridSpan w:val="3"/>
          </w:tcPr>
          <w:p w14:paraId="7D412114" w14:textId="77777777" w:rsidR="00C30C9D" w:rsidRPr="00305F1D" w:rsidRDefault="00C30C9D" w:rsidP="00C30C9D">
            <w:r w:rsidRPr="00305F1D">
              <w:t>Lecture, discussion, question and answer</w:t>
            </w:r>
          </w:p>
          <w:p w14:paraId="3720179B" w14:textId="469EFAD2" w:rsidR="00C30C9D" w:rsidRPr="000E343E" w:rsidRDefault="00C30C9D" w:rsidP="00C30C9D">
            <w:pPr>
              <w:jc w:val="both"/>
            </w:pPr>
            <w:r w:rsidRPr="00305F1D">
              <w:t>power point presentation</w:t>
            </w:r>
          </w:p>
        </w:tc>
      </w:tr>
      <w:tr w:rsidR="00C30C9D" w:rsidRPr="00305F1D" w14:paraId="40341C38" w14:textId="77777777" w:rsidTr="00C30C9D">
        <w:tblPrEx>
          <w:jc w:val="center"/>
          <w:tblInd w:w="0" w:type="dxa"/>
        </w:tblPrEx>
        <w:trPr>
          <w:trHeight w:val="20"/>
          <w:jc w:val="center"/>
        </w:trPr>
        <w:tc>
          <w:tcPr>
            <w:tcW w:w="567" w:type="dxa"/>
          </w:tcPr>
          <w:p w14:paraId="71C933B4" w14:textId="77777777" w:rsidR="00C30C9D" w:rsidRPr="000E343E" w:rsidRDefault="00C30C9D" w:rsidP="00C30C9D">
            <w:pPr>
              <w:pStyle w:val="ListeParagraf"/>
              <w:numPr>
                <w:ilvl w:val="0"/>
                <w:numId w:val="79"/>
              </w:numPr>
              <w:ind w:left="37" w:firstLine="0"/>
              <w:jc w:val="both"/>
            </w:pPr>
          </w:p>
        </w:tc>
        <w:tc>
          <w:tcPr>
            <w:tcW w:w="4678" w:type="dxa"/>
            <w:gridSpan w:val="5"/>
          </w:tcPr>
          <w:p w14:paraId="5C091C2F" w14:textId="77777777" w:rsidR="00C30C9D" w:rsidRPr="00A21E99" w:rsidRDefault="00C30C9D" w:rsidP="00C30C9D">
            <w:pPr>
              <w:tabs>
                <w:tab w:val="left" w:pos="3686"/>
                <w:tab w:val="left" w:pos="6946"/>
              </w:tabs>
              <w:jc w:val="center"/>
              <w:rPr>
                <w:b/>
              </w:rPr>
            </w:pPr>
            <w:r w:rsidRPr="00A21E99">
              <w:rPr>
                <w:b/>
              </w:rPr>
              <w:t>Midterm Exam</w:t>
            </w:r>
          </w:p>
          <w:p w14:paraId="4ED1646B" w14:textId="648B255E" w:rsidR="00C30C9D" w:rsidRPr="000E343E" w:rsidRDefault="00C30C9D" w:rsidP="00C30C9D">
            <w:pPr>
              <w:jc w:val="both"/>
            </w:pPr>
            <w:r w:rsidRPr="00305F1D">
              <w:t>General repetation</w:t>
            </w:r>
          </w:p>
        </w:tc>
        <w:tc>
          <w:tcPr>
            <w:tcW w:w="1843" w:type="dxa"/>
            <w:gridSpan w:val="4"/>
          </w:tcPr>
          <w:p w14:paraId="52064997" w14:textId="49256F60" w:rsidR="00C30C9D" w:rsidRPr="000E343E" w:rsidRDefault="00C30C9D" w:rsidP="00C30C9D">
            <w:pPr>
              <w:jc w:val="both"/>
            </w:pPr>
            <w:r w:rsidRPr="00305F1D">
              <w:rPr>
                <w:rFonts w:eastAsia="Calibri"/>
                <w:lang w:eastAsia="en-US"/>
              </w:rPr>
              <w:t>Şeyda Özbıçakcı</w:t>
            </w:r>
          </w:p>
        </w:tc>
        <w:tc>
          <w:tcPr>
            <w:tcW w:w="3260" w:type="dxa"/>
            <w:gridSpan w:val="3"/>
          </w:tcPr>
          <w:p w14:paraId="56421533" w14:textId="77777777" w:rsidR="00C30C9D" w:rsidRPr="000E343E" w:rsidRDefault="00C30C9D" w:rsidP="00C30C9D">
            <w:pPr>
              <w:jc w:val="both"/>
            </w:pPr>
          </w:p>
        </w:tc>
      </w:tr>
      <w:tr w:rsidR="00C30C9D" w:rsidRPr="00305F1D" w14:paraId="63C30CF5" w14:textId="77777777" w:rsidTr="00C30C9D">
        <w:tblPrEx>
          <w:jc w:val="center"/>
          <w:tblInd w:w="0" w:type="dxa"/>
        </w:tblPrEx>
        <w:trPr>
          <w:trHeight w:val="20"/>
          <w:jc w:val="center"/>
        </w:trPr>
        <w:tc>
          <w:tcPr>
            <w:tcW w:w="567" w:type="dxa"/>
          </w:tcPr>
          <w:p w14:paraId="2A2B7041" w14:textId="77777777" w:rsidR="00C30C9D" w:rsidRPr="000E343E" w:rsidRDefault="00C30C9D" w:rsidP="00C30C9D">
            <w:pPr>
              <w:pStyle w:val="ListeParagraf"/>
              <w:numPr>
                <w:ilvl w:val="0"/>
                <w:numId w:val="79"/>
              </w:numPr>
              <w:ind w:left="37" w:firstLine="0"/>
              <w:jc w:val="both"/>
            </w:pPr>
          </w:p>
        </w:tc>
        <w:tc>
          <w:tcPr>
            <w:tcW w:w="4678" w:type="dxa"/>
            <w:gridSpan w:val="5"/>
          </w:tcPr>
          <w:p w14:paraId="5F7E3445" w14:textId="3C2E82C1" w:rsidR="00C30C9D" w:rsidRPr="000E343E" w:rsidRDefault="00C30C9D" w:rsidP="00C30C9D">
            <w:pPr>
              <w:jc w:val="both"/>
            </w:pPr>
            <w:r w:rsidRPr="00305F1D">
              <w:t xml:space="preserve">Stress management and health promotion </w:t>
            </w:r>
          </w:p>
        </w:tc>
        <w:tc>
          <w:tcPr>
            <w:tcW w:w="1843" w:type="dxa"/>
            <w:gridSpan w:val="4"/>
          </w:tcPr>
          <w:p w14:paraId="07A81FEC" w14:textId="5F5AE786" w:rsidR="00C30C9D" w:rsidRPr="000E343E" w:rsidRDefault="00C30C9D" w:rsidP="00C30C9D">
            <w:pPr>
              <w:jc w:val="both"/>
            </w:pPr>
            <w:r w:rsidRPr="00305F1D">
              <w:t xml:space="preserve">Meryem Öztürk Haney </w:t>
            </w:r>
          </w:p>
        </w:tc>
        <w:tc>
          <w:tcPr>
            <w:tcW w:w="3260" w:type="dxa"/>
            <w:gridSpan w:val="3"/>
          </w:tcPr>
          <w:p w14:paraId="3D70EF79" w14:textId="77777777" w:rsidR="00C30C9D" w:rsidRPr="00305F1D" w:rsidRDefault="00C30C9D" w:rsidP="00C30C9D">
            <w:r w:rsidRPr="00305F1D">
              <w:t>Lecture, discussion, question and answer</w:t>
            </w:r>
          </w:p>
          <w:p w14:paraId="57DD66F1" w14:textId="309FCF19" w:rsidR="00C30C9D" w:rsidRPr="000E343E" w:rsidRDefault="00C30C9D" w:rsidP="00C30C9D">
            <w:pPr>
              <w:jc w:val="both"/>
            </w:pPr>
            <w:r w:rsidRPr="00305F1D">
              <w:t>power point presentation</w:t>
            </w:r>
          </w:p>
        </w:tc>
      </w:tr>
      <w:tr w:rsidR="00C30C9D" w:rsidRPr="00305F1D" w14:paraId="0F2DC823" w14:textId="77777777" w:rsidTr="00C30C9D">
        <w:tblPrEx>
          <w:jc w:val="center"/>
          <w:tblInd w:w="0" w:type="dxa"/>
        </w:tblPrEx>
        <w:trPr>
          <w:trHeight w:val="20"/>
          <w:jc w:val="center"/>
        </w:trPr>
        <w:tc>
          <w:tcPr>
            <w:tcW w:w="567" w:type="dxa"/>
          </w:tcPr>
          <w:p w14:paraId="4CD4F1F0" w14:textId="77777777" w:rsidR="00C30C9D" w:rsidRPr="000E343E" w:rsidRDefault="00C30C9D" w:rsidP="00C30C9D">
            <w:pPr>
              <w:pStyle w:val="ListeParagraf"/>
              <w:numPr>
                <w:ilvl w:val="0"/>
                <w:numId w:val="79"/>
              </w:numPr>
              <w:ind w:left="37" w:firstLine="0"/>
              <w:jc w:val="both"/>
            </w:pPr>
          </w:p>
        </w:tc>
        <w:tc>
          <w:tcPr>
            <w:tcW w:w="4678" w:type="dxa"/>
            <w:gridSpan w:val="5"/>
          </w:tcPr>
          <w:p w14:paraId="20526359" w14:textId="7DD8B943" w:rsidR="00C30C9D" w:rsidRPr="000E343E" w:rsidRDefault="00C30C9D" w:rsidP="00C30C9D">
            <w:pPr>
              <w:jc w:val="both"/>
            </w:pPr>
            <w:r w:rsidRPr="00305F1D">
              <w:t>Nutrition and health promotion Physical activity, sleep and health promotion</w:t>
            </w:r>
          </w:p>
        </w:tc>
        <w:tc>
          <w:tcPr>
            <w:tcW w:w="1843" w:type="dxa"/>
            <w:gridSpan w:val="4"/>
          </w:tcPr>
          <w:p w14:paraId="13BA1B09" w14:textId="7E482E9B" w:rsidR="00C30C9D" w:rsidRPr="000E343E" w:rsidRDefault="00C30C9D" w:rsidP="00C30C9D">
            <w:pPr>
              <w:jc w:val="both"/>
            </w:pPr>
            <w:r w:rsidRPr="00305F1D">
              <w:t>Meryem Öztürk Haney</w:t>
            </w:r>
          </w:p>
        </w:tc>
        <w:tc>
          <w:tcPr>
            <w:tcW w:w="3260" w:type="dxa"/>
            <w:gridSpan w:val="3"/>
          </w:tcPr>
          <w:p w14:paraId="3230E679" w14:textId="77777777" w:rsidR="00C30C9D" w:rsidRPr="00305F1D" w:rsidRDefault="00C30C9D" w:rsidP="00C30C9D">
            <w:r w:rsidRPr="00305F1D">
              <w:t>Lecture, discussion, question and answer</w:t>
            </w:r>
          </w:p>
          <w:p w14:paraId="65ABE99B" w14:textId="190674AB" w:rsidR="00C30C9D" w:rsidRPr="000E343E" w:rsidRDefault="00C30C9D" w:rsidP="00C30C9D">
            <w:pPr>
              <w:jc w:val="both"/>
            </w:pPr>
            <w:r w:rsidRPr="00305F1D">
              <w:t>power point presentation</w:t>
            </w:r>
          </w:p>
        </w:tc>
      </w:tr>
      <w:tr w:rsidR="00C30C9D" w:rsidRPr="00305F1D" w14:paraId="0C608A7A" w14:textId="77777777" w:rsidTr="00C30C9D">
        <w:tblPrEx>
          <w:jc w:val="center"/>
          <w:tblInd w:w="0" w:type="dxa"/>
        </w:tblPrEx>
        <w:trPr>
          <w:trHeight w:val="20"/>
          <w:jc w:val="center"/>
        </w:trPr>
        <w:tc>
          <w:tcPr>
            <w:tcW w:w="567" w:type="dxa"/>
          </w:tcPr>
          <w:p w14:paraId="6A639E9C" w14:textId="77777777" w:rsidR="00C30C9D" w:rsidRPr="000E343E" w:rsidRDefault="00C30C9D" w:rsidP="00C30C9D">
            <w:pPr>
              <w:pStyle w:val="ListeParagraf"/>
              <w:numPr>
                <w:ilvl w:val="0"/>
                <w:numId w:val="79"/>
              </w:numPr>
              <w:ind w:left="37" w:firstLine="0"/>
              <w:jc w:val="both"/>
            </w:pPr>
          </w:p>
        </w:tc>
        <w:tc>
          <w:tcPr>
            <w:tcW w:w="4678" w:type="dxa"/>
            <w:gridSpan w:val="5"/>
          </w:tcPr>
          <w:p w14:paraId="0AC8B3D9" w14:textId="27B68D41" w:rsidR="00C30C9D" w:rsidRPr="000E343E" w:rsidRDefault="00C30C9D" w:rsidP="00C30C9D">
            <w:pPr>
              <w:jc w:val="both"/>
            </w:pPr>
            <w:r w:rsidRPr="00305F1D">
              <w:t>Tobacco, alcohol and substance use and health promotion</w:t>
            </w:r>
          </w:p>
        </w:tc>
        <w:tc>
          <w:tcPr>
            <w:tcW w:w="1843" w:type="dxa"/>
            <w:gridSpan w:val="4"/>
          </w:tcPr>
          <w:p w14:paraId="50A831E5" w14:textId="2155B4E2" w:rsidR="00C30C9D" w:rsidRPr="000E343E" w:rsidRDefault="00C30C9D" w:rsidP="00C30C9D">
            <w:pPr>
              <w:jc w:val="both"/>
            </w:pPr>
            <w:r w:rsidRPr="00305F1D">
              <w:rPr>
                <w:rFonts w:eastAsia="Calibri"/>
                <w:lang w:eastAsia="en-US"/>
              </w:rPr>
              <w:t>Şeyda Özbıçakcı</w:t>
            </w:r>
          </w:p>
        </w:tc>
        <w:tc>
          <w:tcPr>
            <w:tcW w:w="3260" w:type="dxa"/>
            <w:gridSpan w:val="3"/>
          </w:tcPr>
          <w:p w14:paraId="7008F367" w14:textId="77777777" w:rsidR="00C30C9D" w:rsidRPr="00305F1D" w:rsidRDefault="00C30C9D" w:rsidP="00C30C9D">
            <w:r w:rsidRPr="00305F1D">
              <w:t>Lecture, discussion, question and answer</w:t>
            </w:r>
          </w:p>
          <w:p w14:paraId="5F8F0285" w14:textId="226EA431" w:rsidR="00C30C9D" w:rsidRPr="000E343E" w:rsidRDefault="00C30C9D" w:rsidP="00C30C9D">
            <w:pPr>
              <w:jc w:val="both"/>
            </w:pPr>
            <w:r w:rsidRPr="00305F1D">
              <w:t>power point presentation</w:t>
            </w:r>
          </w:p>
        </w:tc>
      </w:tr>
      <w:tr w:rsidR="00C30C9D" w:rsidRPr="00305F1D" w14:paraId="35D0EDA8" w14:textId="77777777" w:rsidTr="00C30C9D">
        <w:tblPrEx>
          <w:jc w:val="center"/>
          <w:tblInd w:w="0" w:type="dxa"/>
        </w:tblPrEx>
        <w:trPr>
          <w:trHeight w:val="20"/>
          <w:jc w:val="center"/>
        </w:trPr>
        <w:tc>
          <w:tcPr>
            <w:tcW w:w="567" w:type="dxa"/>
          </w:tcPr>
          <w:p w14:paraId="6EAD1BD8" w14:textId="77777777" w:rsidR="00C30C9D" w:rsidRPr="000E343E" w:rsidRDefault="00C30C9D" w:rsidP="00C30C9D">
            <w:pPr>
              <w:pStyle w:val="ListeParagraf"/>
              <w:numPr>
                <w:ilvl w:val="0"/>
                <w:numId w:val="79"/>
              </w:numPr>
              <w:ind w:left="37" w:firstLine="0"/>
              <w:jc w:val="both"/>
            </w:pPr>
          </w:p>
        </w:tc>
        <w:tc>
          <w:tcPr>
            <w:tcW w:w="4678" w:type="dxa"/>
            <w:gridSpan w:val="5"/>
          </w:tcPr>
          <w:p w14:paraId="02123026" w14:textId="099DA354" w:rsidR="00C30C9D" w:rsidRPr="000E343E" w:rsidRDefault="00C30C9D" w:rsidP="00C30C9D">
            <w:pPr>
              <w:jc w:val="both"/>
            </w:pPr>
            <w:r w:rsidRPr="00305F1D">
              <w:t>Health promotion during newborn and baby period Health promotion during childhood</w:t>
            </w:r>
          </w:p>
        </w:tc>
        <w:tc>
          <w:tcPr>
            <w:tcW w:w="1843" w:type="dxa"/>
            <w:gridSpan w:val="4"/>
          </w:tcPr>
          <w:p w14:paraId="0ECDCCE4" w14:textId="7F8F717A" w:rsidR="00C30C9D" w:rsidRPr="000E343E" w:rsidRDefault="00C30C9D" w:rsidP="00C30C9D">
            <w:pPr>
              <w:jc w:val="both"/>
            </w:pPr>
            <w:r w:rsidRPr="00305F1D">
              <w:t>Meryem Öztürk Haney</w:t>
            </w:r>
          </w:p>
        </w:tc>
        <w:tc>
          <w:tcPr>
            <w:tcW w:w="3260" w:type="dxa"/>
            <w:gridSpan w:val="3"/>
          </w:tcPr>
          <w:p w14:paraId="3D015CB7" w14:textId="77777777" w:rsidR="00C30C9D" w:rsidRPr="00305F1D" w:rsidRDefault="00C30C9D" w:rsidP="00C30C9D">
            <w:r w:rsidRPr="00305F1D">
              <w:t>Lecture, discussion, question and answer</w:t>
            </w:r>
          </w:p>
          <w:p w14:paraId="083A0B52" w14:textId="784EBB02" w:rsidR="00C30C9D" w:rsidRPr="000E343E" w:rsidRDefault="00C30C9D" w:rsidP="00C30C9D">
            <w:pPr>
              <w:jc w:val="both"/>
            </w:pPr>
            <w:r w:rsidRPr="00305F1D">
              <w:t>power point presentation</w:t>
            </w:r>
          </w:p>
        </w:tc>
      </w:tr>
      <w:tr w:rsidR="00C30C9D" w:rsidRPr="00305F1D" w14:paraId="3D6D5913" w14:textId="77777777" w:rsidTr="00C30C9D">
        <w:tblPrEx>
          <w:jc w:val="center"/>
          <w:tblInd w:w="0" w:type="dxa"/>
        </w:tblPrEx>
        <w:trPr>
          <w:trHeight w:val="20"/>
          <w:jc w:val="center"/>
        </w:trPr>
        <w:tc>
          <w:tcPr>
            <w:tcW w:w="567" w:type="dxa"/>
          </w:tcPr>
          <w:p w14:paraId="2B3A0798" w14:textId="77777777" w:rsidR="00C30C9D" w:rsidRPr="000E343E" w:rsidRDefault="00C30C9D" w:rsidP="00C30C9D">
            <w:pPr>
              <w:pStyle w:val="ListeParagraf"/>
              <w:numPr>
                <w:ilvl w:val="0"/>
                <w:numId w:val="79"/>
              </w:numPr>
              <w:ind w:left="37" w:firstLine="0"/>
              <w:jc w:val="both"/>
            </w:pPr>
          </w:p>
        </w:tc>
        <w:tc>
          <w:tcPr>
            <w:tcW w:w="4678" w:type="dxa"/>
            <w:gridSpan w:val="5"/>
          </w:tcPr>
          <w:p w14:paraId="6C422995" w14:textId="7F693675" w:rsidR="00C30C9D" w:rsidRPr="000E343E" w:rsidRDefault="00C30C9D" w:rsidP="00C30C9D">
            <w:pPr>
              <w:jc w:val="both"/>
            </w:pPr>
            <w:r w:rsidRPr="00305F1D">
              <w:t xml:space="preserve">Health promotion for school children Health promotion during adolescent </w:t>
            </w:r>
          </w:p>
        </w:tc>
        <w:tc>
          <w:tcPr>
            <w:tcW w:w="1843" w:type="dxa"/>
            <w:gridSpan w:val="4"/>
          </w:tcPr>
          <w:p w14:paraId="41423164" w14:textId="025B14BA" w:rsidR="00C30C9D" w:rsidRPr="000E343E" w:rsidRDefault="00C30C9D" w:rsidP="00C30C9D">
            <w:pPr>
              <w:jc w:val="both"/>
            </w:pPr>
            <w:r w:rsidRPr="00305F1D">
              <w:t>Şeyda Özbıçakcı</w:t>
            </w:r>
          </w:p>
        </w:tc>
        <w:tc>
          <w:tcPr>
            <w:tcW w:w="3260" w:type="dxa"/>
            <w:gridSpan w:val="3"/>
          </w:tcPr>
          <w:p w14:paraId="7B36DE89" w14:textId="77777777" w:rsidR="00C30C9D" w:rsidRPr="00305F1D" w:rsidRDefault="00C30C9D" w:rsidP="00C30C9D">
            <w:r w:rsidRPr="00305F1D">
              <w:t>Lecture, discussion, question and answer</w:t>
            </w:r>
          </w:p>
          <w:p w14:paraId="236D9156" w14:textId="03042C1B" w:rsidR="00C30C9D" w:rsidRPr="000E343E" w:rsidRDefault="00C30C9D" w:rsidP="00C30C9D">
            <w:pPr>
              <w:jc w:val="both"/>
            </w:pPr>
            <w:r w:rsidRPr="00305F1D">
              <w:t>power point presentation</w:t>
            </w:r>
          </w:p>
        </w:tc>
      </w:tr>
      <w:tr w:rsidR="00C30C9D" w:rsidRPr="00305F1D" w14:paraId="522742B0" w14:textId="77777777" w:rsidTr="00C30C9D">
        <w:tblPrEx>
          <w:jc w:val="center"/>
          <w:tblInd w:w="0" w:type="dxa"/>
        </w:tblPrEx>
        <w:trPr>
          <w:trHeight w:val="20"/>
          <w:jc w:val="center"/>
        </w:trPr>
        <w:tc>
          <w:tcPr>
            <w:tcW w:w="567" w:type="dxa"/>
          </w:tcPr>
          <w:p w14:paraId="26FEF6A9" w14:textId="77777777" w:rsidR="00C30C9D" w:rsidRPr="000E343E" w:rsidRDefault="00C30C9D" w:rsidP="00C30C9D">
            <w:pPr>
              <w:pStyle w:val="ListeParagraf"/>
              <w:numPr>
                <w:ilvl w:val="0"/>
                <w:numId w:val="79"/>
              </w:numPr>
              <w:ind w:left="37" w:firstLine="0"/>
              <w:jc w:val="both"/>
            </w:pPr>
          </w:p>
        </w:tc>
        <w:tc>
          <w:tcPr>
            <w:tcW w:w="4678" w:type="dxa"/>
            <w:gridSpan w:val="5"/>
          </w:tcPr>
          <w:p w14:paraId="1E49732F" w14:textId="521CB570" w:rsidR="00C30C9D" w:rsidRPr="000E343E" w:rsidRDefault="00C30C9D" w:rsidP="00C30C9D">
            <w:pPr>
              <w:jc w:val="both"/>
            </w:pPr>
            <w:r w:rsidRPr="00305F1D">
              <w:t xml:space="preserve">Health promotion during adult and women </w:t>
            </w:r>
          </w:p>
        </w:tc>
        <w:tc>
          <w:tcPr>
            <w:tcW w:w="1843" w:type="dxa"/>
            <w:gridSpan w:val="4"/>
          </w:tcPr>
          <w:p w14:paraId="02D497FD" w14:textId="32697B48" w:rsidR="00C30C9D" w:rsidRPr="000E343E" w:rsidRDefault="00C30C9D" w:rsidP="00C30C9D">
            <w:pPr>
              <w:jc w:val="both"/>
            </w:pPr>
            <w:r w:rsidRPr="00305F1D">
              <w:t>Meryem Öztürk Haney</w:t>
            </w:r>
          </w:p>
        </w:tc>
        <w:tc>
          <w:tcPr>
            <w:tcW w:w="3260" w:type="dxa"/>
            <w:gridSpan w:val="3"/>
          </w:tcPr>
          <w:p w14:paraId="13AB51B9" w14:textId="77777777" w:rsidR="00C30C9D" w:rsidRPr="00305F1D" w:rsidRDefault="00C30C9D" w:rsidP="00C30C9D">
            <w:r w:rsidRPr="00305F1D">
              <w:t>Lecture, discussion, question and answer</w:t>
            </w:r>
          </w:p>
          <w:p w14:paraId="30D76415" w14:textId="2E6AF482" w:rsidR="00C30C9D" w:rsidRPr="000E343E" w:rsidRDefault="00C30C9D" w:rsidP="00C30C9D">
            <w:pPr>
              <w:jc w:val="both"/>
            </w:pPr>
            <w:r w:rsidRPr="00305F1D">
              <w:t>power point presentation</w:t>
            </w:r>
          </w:p>
        </w:tc>
      </w:tr>
      <w:tr w:rsidR="00C30C9D" w:rsidRPr="00305F1D" w14:paraId="1A08167D" w14:textId="77777777" w:rsidTr="00C30C9D">
        <w:tblPrEx>
          <w:jc w:val="center"/>
          <w:tblInd w:w="0" w:type="dxa"/>
        </w:tblPrEx>
        <w:trPr>
          <w:trHeight w:val="20"/>
          <w:jc w:val="center"/>
        </w:trPr>
        <w:tc>
          <w:tcPr>
            <w:tcW w:w="567" w:type="dxa"/>
          </w:tcPr>
          <w:p w14:paraId="4736283D" w14:textId="77777777" w:rsidR="00C30C9D" w:rsidRPr="000E343E" w:rsidRDefault="00C30C9D" w:rsidP="00C30C9D">
            <w:pPr>
              <w:pStyle w:val="ListeParagraf"/>
              <w:numPr>
                <w:ilvl w:val="0"/>
                <w:numId w:val="79"/>
              </w:numPr>
              <w:ind w:left="37" w:firstLine="0"/>
              <w:jc w:val="both"/>
            </w:pPr>
          </w:p>
        </w:tc>
        <w:tc>
          <w:tcPr>
            <w:tcW w:w="4678" w:type="dxa"/>
            <w:gridSpan w:val="5"/>
          </w:tcPr>
          <w:p w14:paraId="03B27EE3" w14:textId="5832F1F2" w:rsidR="00C30C9D" w:rsidRPr="000E343E" w:rsidRDefault="00C30C9D" w:rsidP="00C30C9D">
            <w:pPr>
              <w:jc w:val="both"/>
            </w:pPr>
            <w:r w:rsidRPr="00305F1D">
              <w:t>Health promotion during elderly period</w:t>
            </w:r>
          </w:p>
        </w:tc>
        <w:tc>
          <w:tcPr>
            <w:tcW w:w="1843" w:type="dxa"/>
            <w:gridSpan w:val="4"/>
          </w:tcPr>
          <w:p w14:paraId="71BA6BF5" w14:textId="3578BF22" w:rsidR="00C30C9D" w:rsidRPr="000E343E" w:rsidRDefault="00C30C9D" w:rsidP="00C30C9D">
            <w:pPr>
              <w:jc w:val="both"/>
            </w:pPr>
            <w:r w:rsidRPr="00305F1D">
              <w:t>Şeyda Özbıçakcı</w:t>
            </w:r>
          </w:p>
        </w:tc>
        <w:tc>
          <w:tcPr>
            <w:tcW w:w="3260" w:type="dxa"/>
            <w:gridSpan w:val="3"/>
          </w:tcPr>
          <w:p w14:paraId="74495C9B" w14:textId="77777777" w:rsidR="00C30C9D" w:rsidRPr="00305F1D" w:rsidRDefault="00C30C9D" w:rsidP="00C30C9D">
            <w:r w:rsidRPr="00305F1D">
              <w:t>Lecture, discussion, question and answer</w:t>
            </w:r>
          </w:p>
          <w:p w14:paraId="17CC7743" w14:textId="3D729DAB" w:rsidR="00C30C9D" w:rsidRPr="000E343E" w:rsidRDefault="00C30C9D" w:rsidP="00C30C9D">
            <w:pPr>
              <w:jc w:val="both"/>
            </w:pPr>
            <w:r w:rsidRPr="00305F1D">
              <w:t>power point presentation</w:t>
            </w:r>
          </w:p>
        </w:tc>
      </w:tr>
      <w:tr w:rsidR="00C30C9D" w:rsidRPr="00305F1D" w14:paraId="7EB44971" w14:textId="77777777" w:rsidTr="00C30C9D">
        <w:tblPrEx>
          <w:jc w:val="center"/>
          <w:tblInd w:w="0" w:type="dxa"/>
        </w:tblPrEx>
        <w:trPr>
          <w:trHeight w:val="20"/>
          <w:jc w:val="center"/>
        </w:trPr>
        <w:tc>
          <w:tcPr>
            <w:tcW w:w="567" w:type="dxa"/>
          </w:tcPr>
          <w:p w14:paraId="43538862" w14:textId="77777777" w:rsidR="00C30C9D" w:rsidRPr="000E343E" w:rsidRDefault="00C30C9D" w:rsidP="00C30C9D">
            <w:pPr>
              <w:pStyle w:val="ListeParagraf"/>
              <w:numPr>
                <w:ilvl w:val="0"/>
                <w:numId w:val="79"/>
              </w:numPr>
              <w:ind w:left="37" w:firstLine="0"/>
              <w:jc w:val="both"/>
            </w:pPr>
          </w:p>
        </w:tc>
        <w:tc>
          <w:tcPr>
            <w:tcW w:w="4678" w:type="dxa"/>
            <w:gridSpan w:val="5"/>
          </w:tcPr>
          <w:p w14:paraId="76A402AC" w14:textId="71179098" w:rsidR="00C30C9D" w:rsidRPr="000E343E" w:rsidRDefault="00C30C9D" w:rsidP="00C30C9D">
            <w:pPr>
              <w:jc w:val="both"/>
            </w:pPr>
            <w:r w:rsidRPr="00305F1D">
              <w:t>National and international health promotion organizations, examples</w:t>
            </w:r>
          </w:p>
        </w:tc>
        <w:tc>
          <w:tcPr>
            <w:tcW w:w="1843" w:type="dxa"/>
            <w:gridSpan w:val="4"/>
          </w:tcPr>
          <w:p w14:paraId="0D076FFB" w14:textId="30131181" w:rsidR="00C30C9D" w:rsidRPr="000E343E" w:rsidRDefault="00C30C9D" w:rsidP="00C30C9D">
            <w:pPr>
              <w:jc w:val="both"/>
            </w:pPr>
            <w:r w:rsidRPr="00305F1D">
              <w:t>Şeyda Özbıçakcı</w:t>
            </w:r>
          </w:p>
        </w:tc>
        <w:tc>
          <w:tcPr>
            <w:tcW w:w="3260" w:type="dxa"/>
            <w:gridSpan w:val="3"/>
          </w:tcPr>
          <w:p w14:paraId="6693461F" w14:textId="77777777" w:rsidR="00C30C9D" w:rsidRPr="00305F1D" w:rsidRDefault="00C30C9D" w:rsidP="00C30C9D">
            <w:r w:rsidRPr="00305F1D">
              <w:t>Lecture, discussion, question and answer</w:t>
            </w:r>
          </w:p>
          <w:p w14:paraId="715FAE72" w14:textId="3AF5FF4F" w:rsidR="00C30C9D" w:rsidRPr="000E343E" w:rsidRDefault="00C30C9D" w:rsidP="00C30C9D">
            <w:pPr>
              <w:jc w:val="both"/>
            </w:pPr>
            <w:r w:rsidRPr="00305F1D">
              <w:t>power point presentation</w:t>
            </w:r>
          </w:p>
        </w:tc>
      </w:tr>
      <w:tr w:rsidR="00C30C9D" w:rsidRPr="00305F1D" w14:paraId="723028AC" w14:textId="77777777" w:rsidTr="00C30C9D">
        <w:tblPrEx>
          <w:jc w:val="center"/>
          <w:tblInd w:w="0" w:type="dxa"/>
        </w:tblPrEx>
        <w:trPr>
          <w:trHeight w:val="20"/>
          <w:jc w:val="center"/>
        </w:trPr>
        <w:tc>
          <w:tcPr>
            <w:tcW w:w="2480" w:type="dxa"/>
            <w:gridSpan w:val="3"/>
          </w:tcPr>
          <w:p w14:paraId="657261F8" w14:textId="77777777" w:rsidR="00C30C9D" w:rsidRPr="000E343E" w:rsidRDefault="00C30C9D" w:rsidP="00C30C9D">
            <w:pPr>
              <w:jc w:val="both"/>
            </w:pPr>
          </w:p>
        </w:tc>
        <w:tc>
          <w:tcPr>
            <w:tcW w:w="2765" w:type="dxa"/>
            <w:gridSpan w:val="3"/>
          </w:tcPr>
          <w:p w14:paraId="702552EA" w14:textId="0A5050B2" w:rsidR="00C30C9D" w:rsidRPr="000E343E" w:rsidRDefault="00C30C9D" w:rsidP="00C30C9D">
            <w:pPr>
              <w:jc w:val="both"/>
            </w:pPr>
            <w:r w:rsidRPr="00A21E99">
              <w:rPr>
                <w:b/>
              </w:rPr>
              <w:t>Final Exam</w:t>
            </w:r>
          </w:p>
        </w:tc>
        <w:tc>
          <w:tcPr>
            <w:tcW w:w="1843" w:type="dxa"/>
            <w:gridSpan w:val="4"/>
          </w:tcPr>
          <w:p w14:paraId="62EAC375" w14:textId="46346BB8" w:rsidR="00C30C9D" w:rsidRPr="000E343E" w:rsidRDefault="00C30C9D" w:rsidP="00C30C9D">
            <w:pPr>
              <w:jc w:val="both"/>
            </w:pPr>
            <w:r w:rsidRPr="00305F1D">
              <w:t xml:space="preserve">Meryem Öztürk </w:t>
            </w:r>
          </w:p>
        </w:tc>
        <w:tc>
          <w:tcPr>
            <w:tcW w:w="3260" w:type="dxa"/>
            <w:gridSpan w:val="3"/>
          </w:tcPr>
          <w:p w14:paraId="6359416F" w14:textId="77777777" w:rsidR="00C30C9D" w:rsidRPr="000E343E" w:rsidRDefault="00C30C9D" w:rsidP="00C30C9D">
            <w:pPr>
              <w:jc w:val="both"/>
            </w:pPr>
          </w:p>
        </w:tc>
      </w:tr>
      <w:tr w:rsidR="00C30C9D" w:rsidRPr="00305F1D" w14:paraId="38E682B9" w14:textId="77777777" w:rsidTr="00C30C9D">
        <w:tblPrEx>
          <w:jc w:val="center"/>
          <w:tblInd w:w="0" w:type="dxa"/>
        </w:tblPrEx>
        <w:trPr>
          <w:trHeight w:val="20"/>
          <w:jc w:val="center"/>
        </w:trPr>
        <w:tc>
          <w:tcPr>
            <w:tcW w:w="2480" w:type="dxa"/>
            <w:gridSpan w:val="3"/>
          </w:tcPr>
          <w:p w14:paraId="3C953729" w14:textId="77777777" w:rsidR="00C30C9D" w:rsidRPr="000E343E" w:rsidRDefault="00C30C9D" w:rsidP="00C30C9D">
            <w:pPr>
              <w:jc w:val="both"/>
            </w:pPr>
          </w:p>
        </w:tc>
        <w:tc>
          <w:tcPr>
            <w:tcW w:w="2765" w:type="dxa"/>
            <w:gridSpan w:val="3"/>
          </w:tcPr>
          <w:p w14:paraId="4371F04B" w14:textId="64154E61" w:rsidR="00C30C9D" w:rsidRPr="000E343E" w:rsidRDefault="00C30C9D" w:rsidP="00C30C9D">
            <w:pPr>
              <w:jc w:val="both"/>
            </w:pPr>
            <w:r w:rsidRPr="00A21E99">
              <w:rPr>
                <w:b/>
              </w:rPr>
              <w:t>Resit Exam</w:t>
            </w:r>
          </w:p>
        </w:tc>
        <w:tc>
          <w:tcPr>
            <w:tcW w:w="1843" w:type="dxa"/>
            <w:gridSpan w:val="4"/>
          </w:tcPr>
          <w:p w14:paraId="051C4345" w14:textId="206CC598" w:rsidR="00C30C9D" w:rsidRPr="000E343E" w:rsidRDefault="00C30C9D" w:rsidP="00C30C9D">
            <w:pPr>
              <w:jc w:val="both"/>
            </w:pPr>
            <w:r w:rsidRPr="00305F1D">
              <w:rPr>
                <w:rFonts w:eastAsia="Calibri"/>
                <w:lang w:eastAsia="en-US"/>
              </w:rPr>
              <w:t xml:space="preserve">Şeyda Özbıçakcı  </w:t>
            </w:r>
          </w:p>
        </w:tc>
        <w:tc>
          <w:tcPr>
            <w:tcW w:w="3260" w:type="dxa"/>
            <w:gridSpan w:val="3"/>
          </w:tcPr>
          <w:p w14:paraId="07E51058" w14:textId="77777777" w:rsidR="00C30C9D" w:rsidRDefault="00C30C9D" w:rsidP="00C30C9D"/>
          <w:p w14:paraId="284D4F43" w14:textId="77777777" w:rsidR="00C30C9D" w:rsidRPr="000E343E" w:rsidRDefault="00C30C9D" w:rsidP="00C30C9D">
            <w:pPr>
              <w:jc w:val="both"/>
            </w:pPr>
          </w:p>
        </w:tc>
      </w:tr>
      <w:tr w:rsidR="00305F1D" w:rsidRPr="00305F1D" w14:paraId="3C7BD3BA" w14:textId="77777777" w:rsidTr="00C30C9D">
        <w:trPr>
          <w:trHeight w:val="239"/>
        </w:trPr>
        <w:tc>
          <w:tcPr>
            <w:tcW w:w="10348" w:type="dxa"/>
            <w:gridSpan w:val="13"/>
            <w:tcBorders>
              <w:top w:val="single" w:sz="4" w:space="0" w:color="auto"/>
              <w:left w:val="single" w:sz="4" w:space="0" w:color="auto"/>
              <w:bottom w:val="single" w:sz="4" w:space="0" w:color="auto"/>
              <w:right w:val="single" w:sz="4" w:space="0" w:color="auto"/>
            </w:tcBorders>
          </w:tcPr>
          <w:p w14:paraId="1D0AA580" w14:textId="77777777" w:rsidR="001C6754" w:rsidRPr="00305F1D" w:rsidRDefault="001C6754" w:rsidP="001C6754">
            <w:pPr>
              <w:rPr>
                <w:rFonts w:eastAsia="Calibri"/>
                <w:b/>
                <w:lang w:val="en-US" w:eastAsia="en-US"/>
              </w:rPr>
            </w:pPr>
            <w:r w:rsidRPr="00305F1D">
              <w:rPr>
                <w:rFonts w:eastAsia="Calibri"/>
                <w:b/>
                <w:lang w:val="en-US" w:eastAsia="en-US"/>
              </w:rPr>
              <w:t xml:space="preserve">ECTS Table: </w:t>
            </w:r>
          </w:p>
        </w:tc>
      </w:tr>
      <w:tr w:rsidR="00305F1D" w:rsidRPr="00305F1D" w14:paraId="55595426" w14:textId="77777777" w:rsidTr="00C30C9D">
        <w:trPr>
          <w:trHeight w:val="611"/>
        </w:trPr>
        <w:tc>
          <w:tcPr>
            <w:tcW w:w="5068" w:type="dxa"/>
            <w:gridSpan w:val="5"/>
            <w:tcBorders>
              <w:top w:val="single" w:sz="4" w:space="0" w:color="auto"/>
              <w:left w:val="single" w:sz="4" w:space="0" w:color="auto"/>
              <w:bottom w:val="single" w:sz="4" w:space="0" w:color="auto"/>
              <w:right w:val="single" w:sz="4" w:space="0" w:color="auto"/>
            </w:tcBorders>
            <w:hideMark/>
          </w:tcPr>
          <w:p w14:paraId="75765132" w14:textId="77777777" w:rsidR="001C6754" w:rsidRPr="00305F1D" w:rsidRDefault="001C6754" w:rsidP="001C6754">
            <w:pPr>
              <w:rPr>
                <w:rFonts w:eastAsia="Calibri"/>
                <w:b/>
                <w:lang w:eastAsia="en-US"/>
              </w:rPr>
            </w:pPr>
            <w:r w:rsidRPr="00305F1D">
              <w:rPr>
                <w:rFonts w:eastAsia="Calibri"/>
                <w:b/>
                <w:lang w:val="en-US" w:eastAsia="en-US"/>
              </w:rPr>
              <w:t>Course activities</w:t>
            </w:r>
          </w:p>
        </w:tc>
        <w:tc>
          <w:tcPr>
            <w:tcW w:w="1607" w:type="dxa"/>
            <w:gridSpan w:val="3"/>
            <w:hideMark/>
          </w:tcPr>
          <w:p w14:paraId="5715E812" w14:textId="77777777" w:rsidR="001C6754" w:rsidRPr="00305F1D" w:rsidRDefault="001C6754" w:rsidP="001C6754">
            <w:pPr>
              <w:jc w:val="center"/>
              <w:rPr>
                <w:rFonts w:eastAsia="Calibri"/>
                <w:lang w:val="en-US" w:eastAsia="en-US"/>
              </w:rPr>
            </w:pPr>
            <w:r w:rsidRPr="00305F1D">
              <w:rPr>
                <w:rFonts w:eastAsia="Calibri"/>
                <w:lang w:val="en-US" w:eastAsia="en-US"/>
              </w:rPr>
              <w:t>Number</w:t>
            </w:r>
          </w:p>
        </w:tc>
        <w:tc>
          <w:tcPr>
            <w:tcW w:w="1362" w:type="dxa"/>
            <w:gridSpan w:val="3"/>
            <w:hideMark/>
          </w:tcPr>
          <w:p w14:paraId="7E74CC95" w14:textId="77777777" w:rsidR="001C6754" w:rsidRPr="00305F1D" w:rsidRDefault="001C6754" w:rsidP="001C6754">
            <w:pPr>
              <w:jc w:val="center"/>
              <w:rPr>
                <w:rFonts w:eastAsia="Calibri"/>
                <w:lang w:val="en-US" w:eastAsia="en-US"/>
              </w:rPr>
            </w:pPr>
            <w:r w:rsidRPr="00305F1D">
              <w:rPr>
                <w:rFonts w:eastAsia="Calibri"/>
                <w:lang w:val="en-US" w:eastAsia="en-US"/>
              </w:rPr>
              <w:t>Duration</w:t>
            </w:r>
          </w:p>
          <w:p w14:paraId="61D96C5C" w14:textId="77777777" w:rsidR="001C6754" w:rsidRPr="00305F1D" w:rsidRDefault="001C6754" w:rsidP="001C6754">
            <w:pPr>
              <w:jc w:val="center"/>
              <w:rPr>
                <w:rFonts w:eastAsia="Calibri"/>
                <w:lang w:val="en-US" w:eastAsia="en-US"/>
              </w:rPr>
            </w:pPr>
            <w:r w:rsidRPr="00305F1D">
              <w:rPr>
                <w:rFonts w:eastAsia="Calibri"/>
                <w:lang w:val="en-US" w:eastAsia="en-US"/>
              </w:rPr>
              <w:t>(Hour)</w:t>
            </w:r>
          </w:p>
        </w:tc>
        <w:tc>
          <w:tcPr>
            <w:tcW w:w="2311" w:type="dxa"/>
            <w:gridSpan w:val="2"/>
            <w:hideMark/>
          </w:tcPr>
          <w:p w14:paraId="6D1EE58D" w14:textId="77777777" w:rsidR="001C6754" w:rsidRPr="00305F1D" w:rsidRDefault="001C6754" w:rsidP="001C6754">
            <w:pPr>
              <w:jc w:val="center"/>
              <w:rPr>
                <w:rFonts w:eastAsia="Calibri"/>
                <w:lang w:val="en-US" w:eastAsia="en-US"/>
              </w:rPr>
            </w:pPr>
            <w:r w:rsidRPr="00305F1D">
              <w:rPr>
                <w:rFonts w:eastAsia="Calibri"/>
                <w:lang w:val="en-US" w:eastAsia="en-US"/>
              </w:rPr>
              <w:t xml:space="preserve">Total workload (Hour) </w:t>
            </w:r>
          </w:p>
        </w:tc>
      </w:tr>
      <w:tr w:rsidR="00305F1D" w:rsidRPr="00305F1D" w14:paraId="3B1D0180" w14:textId="77777777" w:rsidTr="00C30C9D">
        <w:trPr>
          <w:trHeight w:val="307"/>
        </w:trPr>
        <w:tc>
          <w:tcPr>
            <w:tcW w:w="5068" w:type="dxa"/>
            <w:gridSpan w:val="5"/>
            <w:hideMark/>
          </w:tcPr>
          <w:p w14:paraId="5EFE0E71" w14:textId="77777777" w:rsidR="001C6754" w:rsidRPr="00305F1D" w:rsidRDefault="001C6754" w:rsidP="001C6754">
            <w:pPr>
              <w:ind w:firstLine="540"/>
              <w:rPr>
                <w:rFonts w:eastAsia="Calibri"/>
                <w:lang w:val="en-US" w:eastAsia="en-US"/>
              </w:rPr>
            </w:pPr>
            <w:r w:rsidRPr="00305F1D">
              <w:rPr>
                <w:rFonts w:eastAsia="Calibri"/>
                <w:lang w:val="en-US" w:eastAsia="en-US"/>
              </w:rPr>
              <w:t xml:space="preserve">Lectures </w:t>
            </w:r>
          </w:p>
        </w:tc>
        <w:tc>
          <w:tcPr>
            <w:tcW w:w="1607" w:type="dxa"/>
            <w:gridSpan w:val="3"/>
            <w:tcBorders>
              <w:top w:val="single" w:sz="4" w:space="0" w:color="auto"/>
              <w:left w:val="single" w:sz="4" w:space="0" w:color="auto"/>
              <w:bottom w:val="single" w:sz="4" w:space="0" w:color="auto"/>
              <w:right w:val="single" w:sz="4" w:space="0" w:color="auto"/>
            </w:tcBorders>
            <w:hideMark/>
          </w:tcPr>
          <w:p w14:paraId="537D00AE" w14:textId="77777777" w:rsidR="001C6754" w:rsidRPr="00305F1D" w:rsidRDefault="001C6754" w:rsidP="001C6754">
            <w:pPr>
              <w:jc w:val="center"/>
              <w:rPr>
                <w:rFonts w:eastAsia="Calibri"/>
                <w:lang w:eastAsia="en-US"/>
              </w:rPr>
            </w:pPr>
            <w:r w:rsidRPr="00305F1D">
              <w:rPr>
                <w:rFonts w:eastAsia="Calibri"/>
                <w:lang w:eastAsia="en-US"/>
              </w:rPr>
              <w:t>14</w:t>
            </w:r>
          </w:p>
        </w:tc>
        <w:tc>
          <w:tcPr>
            <w:tcW w:w="1362" w:type="dxa"/>
            <w:gridSpan w:val="3"/>
            <w:tcBorders>
              <w:top w:val="single" w:sz="4" w:space="0" w:color="auto"/>
              <w:left w:val="single" w:sz="4" w:space="0" w:color="auto"/>
              <w:bottom w:val="single" w:sz="4" w:space="0" w:color="auto"/>
              <w:right w:val="single" w:sz="4" w:space="0" w:color="auto"/>
            </w:tcBorders>
            <w:hideMark/>
          </w:tcPr>
          <w:p w14:paraId="7D90082C" w14:textId="77777777" w:rsidR="001C6754" w:rsidRPr="00305F1D" w:rsidRDefault="001C6754" w:rsidP="001C6754">
            <w:pPr>
              <w:jc w:val="center"/>
              <w:rPr>
                <w:rFonts w:eastAsia="Calibri"/>
                <w:lang w:eastAsia="en-US"/>
              </w:rPr>
            </w:pPr>
            <w:r w:rsidRPr="00305F1D">
              <w:rPr>
                <w:rFonts w:eastAsia="Calibri"/>
                <w:lang w:eastAsia="en-US"/>
              </w:rPr>
              <w:t>2</w:t>
            </w:r>
          </w:p>
        </w:tc>
        <w:tc>
          <w:tcPr>
            <w:tcW w:w="2311" w:type="dxa"/>
            <w:gridSpan w:val="2"/>
            <w:tcBorders>
              <w:top w:val="single" w:sz="4" w:space="0" w:color="auto"/>
              <w:left w:val="single" w:sz="4" w:space="0" w:color="auto"/>
              <w:bottom w:val="single" w:sz="4" w:space="0" w:color="auto"/>
              <w:right w:val="single" w:sz="4" w:space="0" w:color="auto"/>
            </w:tcBorders>
            <w:hideMark/>
          </w:tcPr>
          <w:p w14:paraId="19966E95" w14:textId="77777777" w:rsidR="001C6754" w:rsidRPr="00305F1D" w:rsidRDefault="001C6754" w:rsidP="001C6754">
            <w:pPr>
              <w:jc w:val="center"/>
              <w:rPr>
                <w:rFonts w:eastAsia="Calibri"/>
                <w:lang w:eastAsia="en-US"/>
              </w:rPr>
            </w:pPr>
            <w:r w:rsidRPr="00305F1D">
              <w:rPr>
                <w:rFonts w:eastAsia="Calibri"/>
                <w:lang w:eastAsia="en-US"/>
              </w:rPr>
              <w:t>28</w:t>
            </w:r>
          </w:p>
        </w:tc>
      </w:tr>
      <w:tr w:rsidR="00305F1D" w:rsidRPr="00305F1D" w14:paraId="509028A3" w14:textId="77777777" w:rsidTr="00C30C9D">
        <w:trPr>
          <w:trHeight w:val="289"/>
        </w:trPr>
        <w:tc>
          <w:tcPr>
            <w:tcW w:w="5068" w:type="dxa"/>
            <w:gridSpan w:val="5"/>
            <w:tcBorders>
              <w:top w:val="single" w:sz="4" w:space="0" w:color="auto"/>
              <w:left w:val="single" w:sz="4" w:space="0" w:color="auto"/>
              <w:bottom w:val="single" w:sz="4" w:space="0" w:color="auto"/>
              <w:right w:val="single" w:sz="4" w:space="0" w:color="auto"/>
            </w:tcBorders>
            <w:hideMark/>
          </w:tcPr>
          <w:p w14:paraId="62CF6E41" w14:textId="77777777" w:rsidR="001C6754" w:rsidRPr="00305F1D" w:rsidRDefault="001C6754" w:rsidP="001C6754">
            <w:pPr>
              <w:rPr>
                <w:rFonts w:eastAsia="Calibri"/>
                <w:lang w:eastAsia="en-US"/>
              </w:rPr>
            </w:pPr>
            <w:r w:rsidRPr="00305F1D">
              <w:rPr>
                <w:rFonts w:eastAsia="Calibri"/>
                <w:lang w:eastAsia="en-US"/>
              </w:rPr>
              <w:t>Midterm Exam</w:t>
            </w:r>
          </w:p>
        </w:tc>
        <w:tc>
          <w:tcPr>
            <w:tcW w:w="1607" w:type="dxa"/>
            <w:gridSpan w:val="3"/>
            <w:tcBorders>
              <w:top w:val="single" w:sz="4" w:space="0" w:color="auto"/>
              <w:left w:val="single" w:sz="4" w:space="0" w:color="auto"/>
              <w:bottom w:val="single" w:sz="4" w:space="0" w:color="auto"/>
              <w:right w:val="single" w:sz="4" w:space="0" w:color="auto"/>
            </w:tcBorders>
            <w:hideMark/>
          </w:tcPr>
          <w:p w14:paraId="4AC59CE3" w14:textId="77777777" w:rsidR="001C6754" w:rsidRPr="00305F1D" w:rsidRDefault="001C6754" w:rsidP="001C6754">
            <w:pPr>
              <w:jc w:val="center"/>
              <w:rPr>
                <w:rFonts w:eastAsia="Calibri"/>
                <w:lang w:eastAsia="en-US"/>
              </w:rPr>
            </w:pPr>
            <w:r w:rsidRPr="00305F1D">
              <w:rPr>
                <w:rFonts w:eastAsia="Calibri"/>
                <w:lang w:eastAsia="en-US"/>
              </w:rPr>
              <w:t>1</w:t>
            </w:r>
          </w:p>
        </w:tc>
        <w:tc>
          <w:tcPr>
            <w:tcW w:w="1362" w:type="dxa"/>
            <w:gridSpan w:val="3"/>
            <w:tcBorders>
              <w:top w:val="single" w:sz="4" w:space="0" w:color="auto"/>
              <w:left w:val="single" w:sz="4" w:space="0" w:color="auto"/>
              <w:bottom w:val="single" w:sz="4" w:space="0" w:color="auto"/>
              <w:right w:val="single" w:sz="4" w:space="0" w:color="auto"/>
            </w:tcBorders>
            <w:hideMark/>
          </w:tcPr>
          <w:p w14:paraId="1A20922D" w14:textId="77777777" w:rsidR="001C6754" w:rsidRPr="00305F1D" w:rsidRDefault="001C6754" w:rsidP="001C6754">
            <w:pPr>
              <w:jc w:val="center"/>
              <w:rPr>
                <w:rFonts w:eastAsia="Calibri"/>
                <w:lang w:eastAsia="en-US"/>
              </w:rPr>
            </w:pPr>
            <w:r w:rsidRPr="00305F1D">
              <w:rPr>
                <w:rFonts w:eastAsia="Calibri"/>
                <w:lang w:eastAsia="en-US"/>
              </w:rPr>
              <w:t>2</w:t>
            </w:r>
          </w:p>
        </w:tc>
        <w:tc>
          <w:tcPr>
            <w:tcW w:w="2311" w:type="dxa"/>
            <w:gridSpan w:val="2"/>
            <w:tcBorders>
              <w:top w:val="single" w:sz="4" w:space="0" w:color="auto"/>
              <w:left w:val="single" w:sz="4" w:space="0" w:color="auto"/>
              <w:bottom w:val="single" w:sz="4" w:space="0" w:color="auto"/>
              <w:right w:val="single" w:sz="4" w:space="0" w:color="auto"/>
            </w:tcBorders>
            <w:hideMark/>
          </w:tcPr>
          <w:p w14:paraId="6E94766D" w14:textId="77777777" w:rsidR="001C6754" w:rsidRPr="00305F1D" w:rsidRDefault="001C6754" w:rsidP="001C6754">
            <w:pPr>
              <w:jc w:val="center"/>
              <w:rPr>
                <w:rFonts w:eastAsia="Calibri"/>
                <w:lang w:eastAsia="en-US"/>
              </w:rPr>
            </w:pPr>
            <w:r w:rsidRPr="00305F1D">
              <w:rPr>
                <w:rFonts w:eastAsia="Calibri"/>
                <w:lang w:eastAsia="en-US"/>
              </w:rPr>
              <w:t>2</w:t>
            </w:r>
          </w:p>
        </w:tc>
      </w:tr>
      <w:tr w:rsidR="00305F1D" w:rsidRPr="00305F1D" w14:paraId="04F93379" w14:textId="77777777" w:rsidTr="00C30C9D">
        <w:trPr>
          <w:trHeight w:val="257"/>
        </w:trPr>
        <w:tc>
          <w:tcPr>
            <w:tcW w:w="5068" w:type="dxa"/>
            <w:gridSpan w:val="5"/>
            <w:tcBorders>
              <w:top w:val="single" w:sz="4" w:space="0" w:color="auto"/>
              <w:left w:val="single" w:sz="4" w:space="0" w:color="auto"/>
              <w:bottom w:val="single" w:sz="4" w:space="0" w:color="auto"/>
              <w:right w:val="single" w:sz="4" w:space="0" w:color="auto"/>
            </w:tcBorders>
            <w:hideMark/>
          </w:tcPr>
          <w:p w14:paraId="4573C490" w14:textId="77777777" w:rsidR="001C6754" w:rsidRPr="00305F1D" w:rsidRDefault="001C6754" w:rsidP="001C6754">
            <w:pPr>
              <w:rPr>
                <w:rFonts w:eastAsia="Calibri"/>
                <w:lang w:eastAsia="en-US"/>
              </w:rPr>
            </w:pPr>
            <w:r w:rsidRPr="00305F1D">
              <w:rPr>
                <w:rFonts w:eastAsia="Calibri"/>
                <w:lang w:eastAsia="en-US"/>
              </w:rPr>
              <w:t>Final Exam</w:t>
            </w:r>
          </w:p>
        </w:tc>
        <w:tc>
          <w:tcPr>
            <w:tcW w:w="1607" w:type="dxa"/>
            <w:gridSpan w:val="3"/>
            <w:tcBorders>
              <w:top w:val="single" w:sz="4" w:space="0" w:color="auto"/>
              <w:left w:val="single" w:sz="4" w:space="0" w:color="auto"/>
              <w:bottom w:val="single" w:sz="4" w:space="0" w:color="auto"/>
              <w:right w:val="single" w:sz="4" w:space="0" w:color="auto"/>
            </w:tcBorders>
          </w:tcPr>
          <w:p w14:paraId="0548AFDE" w14:textId="77777777" w:rsidR="001C6754" w:rsidRPr="00305F1D" w:rsidRDefault="001C6754" w:rsidP="001C6754">
            <w:pPr>
              <w:jc w:val="center"/>
              <w:rPr>
                <w:rFonts w:eastAsia="Calibri"/>
                <w:lang w:eastAsia="en-US"/>
              </w:rPr>
            </w:pPr>
            <w:r w:rsidRPr="00305F1D">
              <w:rPr>
                <w:rFonts w:eastAsia="Calibri"/>
                <w:lang w:eastAsia="en-US"/>
              </w:rPr>
              <w:t>1</w:t>
            </w:r>
          </w:p>
        </w:tc>
        <w:tc>
          <w:tcPr>
            <w:tcW w:w="1362" w:type="dxa"/>
            <w:gridSpan w:val="3"/>
            <w:tcBorders>
              <w:top w:val="single" w:sz="4" w:space="0" w:color="auto"/>
              <w:left w:val="single" w:sz="4" w:space="0" w:color="auto"/>
              <w:bottom w:val="single" w:sz="4" w:space="0" w:color="auto"/>
              <w:right w:val="single" w:sz="4" w:space="0" w:color="auto"/>
            </w:tcBorders>
          </w:tcPr>
          <w:p w14:paraId="508F8C2C" w14:textId="77777777" w:rsidR="001C6754" w:rsidRPr="00305F1D" w:rsidRDefault="001C6754" w:rsidP="001C6754">
            <w:pPr>
              <w:jc w:val="center"/>
              <w:rPr>
                <w:rFonts w:eastAsia="Calibri"/>
                <w:lang w:eastAsia="en-US"/>
              </w:rPr>
            </w:pPr>
            <w:r w:rsidRPr="00305F1D">
              <w:rPr>
                <w:rFonts w:eastAsia="Calibri"/>
                <w:lang w:eastAsia="en-US"/>
              </w:rPr>
              <w:t>2</w:t>
            </w:r>
          </w:p>
        </w:tc>
        <w:tc>
          <w:tcPr>
            <w:tcW w:w="2311" w:type="dxa"/>
            <w:gridSpan w:val="2"/>
            <w:tcBorders>
              <w:top w:val="single" w:sz="4" w:space="0" w:color="auto"/>
              <w:left w:val="single" w:sz="4" w:space="0" w:color="auto"/>
              <w:bottom w:val="single" w:sz="4" w:space="0" w:color="auto"/>
              <w:right w:val="single" w:sz="4" w:space="0" w:color="auto"/>
            </w:tcBorders>
          </w:tcPr>
          <w:p w14:paraId="2E015A7D" w14:textId="77777777" w:rsidR="001C6754" w:rsidRPr="00305F1D" w:rsidRDefault="001C6754" w:rsidP="001C6754">
            <w:pPr>
              <w:jc w:val="center"/>
              <w:rPr>
                <w:rFonts w:eastAsia="Calibri"/>
                <w:lang w:eastAsia="en-US"/>
              </w:rPr>
            </w:pPr>
            <w:r w:rsidRPr="00305F1D">
              <w:rPr>
                <w:rFonts w:eastAsia="Calibri"/>
                <w:lang w:eastAsia="en-US"/>
              </w:rPr>
              <w:t>2</w:t>
            </w:r>
          </w:p>
        </w:tc>
      </w:tr>
      <w:tr w:rsidR="00305F1D" w:rsidRPr="00305F1D" w14:paraId="0C80EBF6" w14:textId="77777777" w:rsidTr="00C30C9D">
        <w:trPr>
          <w:trHeight w:val="238"/>
        </w:trPr>
        <w:tc>
          <w:tcPr>
            <w:tcW w:w="5068" w:type="dxa"/>
            <w:gridSpan w:val="5"/>
            <w:tcBorders>
              <w:top w:val="single" w:sz="4" w:space="0" w:color="auto"/>
              <w:left w:val="single" w:sz="4" w:space="0" w:color="auto"/>
              <w:bottom w:val="single" w:sz="4" w:space="0" w:color="auto"/>
              <w:right w:val="single" w:sz="4" w:space="0" w:color="auto"/>
            </w:tcBorders>
            <w:hideMark/>
          </w:tcPr>
          <w:p w14:paraId="67385610" w14:textId="77777777" w:rsidR="001C6754" w:rsidRPr="00305F1D" w:rsidRDefault="001C6754" w:rsidP="001C6754">
            <w:pPr>
              <w:rPr>
                <w:rFonts w:eastAsia="Calibri"/>
                <w:lang w:eastAsia="en-US"/>
              </w:rPr>
            </w:pPr>
            <w:r w:rsidRPr="00305F1D">
              <w:rPr>
                <w:rFonts w:eastAsia="Calibri"/>
                <w:lang w:eastAsia="en-US"/>
              </w:rPr>
              <w:t>Other Quiz etc.</w:t>
            </w:r>
          </w:p>
        </w:tc>
        <w:tc>
          <w:tcPr>
            <w:tcW w:w="1607" w:type="dxa"/>
            <w:gridSpan w:val="3"/>
            <w:tcBorders>
              <w:top w:val="single" w:sz="4" w:space="0" w:color="auto"/>
              <w:left w:val="single" w:sz="4" w:space="0" w:color="auto"/>
              <w:bottom w:val="single" w:sz="4" w:space="0" w:color="auto"/>
              <w:right w:val="single" w:sz="4" w:space="0" w:color="auto"/>
            </w:tcBorders>
          </w:tcPr>
          <w:p w14:paraId="774A8AFC" w14:textId="77777777" w:rsidR="001C6754" w:rsidRPr="00305F1D" w:rsidRDefault="001C6754" w:rsidP="001C6754">
            <w:pPr>
              <w:jc w:val="center"/>
              <w:rPr>
                <w:rFonts w:eastAsia="Calibri"/>
                <w:lang w:eastAsia="en-US"/>
              </w:rPr>
            </w:pPr>
          </w:p>
        </w:tc>
        <w:tc>
          <w:tcPr>
            <w:tcW w:w="1362" w:type="dxa"/>
            <w:gridSpan w:val="3"/>
            <w:tcBorders>
              <w:top w:val="single" w:sz="4" w:space="0" w:color="auto"/>
              <w:left w:val="single" w:sz="4" w:space="0" w:color="auto"/>
              <w:bottom w:val="single" w:sz="4" w:space="0" w:color="auto"/>
              <w:right w:val="single" w:sz="4" w:space="0" w:color="auto"/>
            </w:tcBorders>
          </w:tcPr>
          <w:p w14:paraId="01C2EA53" w14:textId="77777777" w:rsidR="001C6754" w:rsidRPr="00305F1D" w:rsidRDefault="001C6754" w:rsidP="001C6754">
            <w:pPr>
              <w:jc w:val="center"/>
              <w:rPr>
                <w:rFonts w:eastAsia="Calibri"/>
                <w:lang w:eastAsia="en-US"/>
              </w:rPr>
            </w:pPr>
          </w:p>
        </w:tc>
        <w:tc>
          <w:tcPr>
            <w:tcW w:w="2311" w:type="dxa"/>
            <w:gridSpan w:val="2"/>
            <w:tcBorders>
              <w:top w:val="single" w:sz="4" w:space="0" w:color="auto"/>
              <w:left w:val="single" w:sz="4" w:space="0" w:color="auto"/>
              <w:bottom w:val="single" w:sz="4" w:space="0" w:color="auto"/>
              <w:right w:val="single" w:sz="4" w:space="0" w:color="auto"/>
            </w:tcBorders>
          </w:tcPr>
          <w:p w14:paraId="2DA42089" w14:textId="77777777" w:rsidR="001C6754" w:rsidRPr="00305F1D" w:rsidRDefault="001C6754" w:rsidP="001C6754">
            <w:pPr>
              <w:jc w:val="center"/>
              <w:rPr>
                <w:rFonts w:eastAsia="Calibri"/>
                <w:lang w:eastAsia="en-US"/>
              </w:rPr>
            </w:pPr>
          </w:p>
        </w:tc>
      </w:tr>
      <w:tr w:rsidR="00305F1D" w:rsidRPr="00305F1D" w14:paraId="2AA7EA41" w14:textId="77777777" w:rsidTr="00C30C9D">
        <w:trPr>
          <w:trHeight w:val="225"/>
        </w:trPr>
        <w:tc>
          <w:tcPr>
            <w:tcW w:w="10348" w:type="dxa"/>
            <w:gridSpan w:val="13"/>
            <w:tcBorders>
              <w:top w:val="single" w:sz="4" w:space="0" w:color="auto"/>
              <w:left w:val="single" w:sz="4" w:space="0" w:color="auto"/>
              <w:bottom w:val="single" w:sz="4" w:space="0" w:color="auto"/>
              <w:right w:val="single" w:sz="4" w:space="0" w:color="auto"/>
            </w:tcBorders>
            <w:hideMark/>
          </w:tcPr>
          <w:p w14:paraId="48E8EBB9" w14:textId="77777777" w:rsidR="001C6754" w:rsidRPr="00305F1D" w:rsidRDefault="001C6754" w:rsidP="001C6754">
            <w:pPr>
              <w:rPr>
                <w:rFonts w:eastAsia="Calibri"/>
                <w:lang w:eastAsia="en-US"/>
              </w:rPr>
            </w:pPr>
          </w:p>
        </w:tc>
      </w:tr>
      <w:tr w:rsidR="00305F1D" w:rsidRPr="00305F1D" w14:paraId="5734ABD8" w14:textId="77777777" w:rsidTr="00C30C9D">
        <w:trPr>
          <w:trHeight w:val="491"/>
        </w:trPr>
        <w:tc>
          <w:tcPr>
            <w:tcW w:w="5068" w:type="dxa"/>
            <w:gridSpan w:val="5"/>
            <w:tcBorders>
              <w:top w:val="single" w:sz="4" w:space="0" w:color="auto"/>
              <w:left w:val="single" w:sz="4" w:space="0" w:color="auto"/>
              <w:bottom w:val="single" w:sz="4" w:space="0" w:color="auto"/>
              <w:right w:val="single" w:sz="4" w:space="0" w:color="auto"/>
            </w:tcBorders>
            <w:hideMark/>
          </w:tcPr>
          <w:p w14:paraId="06D2957C" w14:textId="77777777" w:rsidR="001C6754" w:rsidRPr="00305F1D" w:rsidRDefault="001C6754" w:rsidP="001C6754">
            <w:pPr>
              <w:rPr>
                <w:rFonts w:eastAsia="Calibri"/>
                <w:lang w:eastAsia="en-US"/>
              </w:rPr>
            </w:pPr>
            <w:r w:rsidRPr="00305F1D">
              <w:rPr>
                <w:rFonts w:eastAsia="Calibri"/>
                <w:lang w:eastAsia="en-US"/>
              </w:rPr>
              <w:t>Preparation before/after weekly lectures (reading course materials, essays etc.)</w:t>
            </w:r>
          </w:p>
        </w:tc>
        <w:tc>
          <w:tcPr>
            <w:tcW w:w="1607" w:type="dxa"/>
            <w:gridSpan w:val="3"/>
            <w:tcBorders>
              <w:top w:val="single" w:sz="4" w:space="0" w:color="auto"/>
              <w:left w:val="single" w:sz="4" w:space="0" w:color="auto"/>
              <w:bottom w:val="single" w:sz="4" w:space="0" w:color="auto"/>
              <w:right w:val="single" w:sz="4" w:space="0" w:color="auto"/>
            </w:tcBorders>
            <w:hideMark/>
          </w:tcPr>
          <w:p w14:paraId="57BD6FAA" w14:textId="77777777" w:rsidR="001C6754" w:rsidRPr="00305F1D" w:rsidRDefault="001C6754" w:rsidP="001C6754">
            <w:pPr>
              <w:jc w:val="center"/>
              <w:rPr>
                <w:rFonts w:eastAsia="Calibri"/>
                <w:lang w:eastAsia="en-US"/>
              </w:rPr>
            </w:pPr>
            <w:r w:rsidRPr="00305F1D">
              <w:rPr>
                <w:rFonts w:eastAsia="Calibri"/>
                <w:lang w:eastAsia="en-US"/>
              </w:rPr>
              <w:t>14</w:t>
            </w:r>
          </w:p>
        </w:tc>
        <w:tc>
          <w:tcPr>
            <w:tcW w:w="1362" w:type="dxa"/>
            <w:gridSpan w:val="3"/>
            <w:tcBorders>
              <w:top w:val="single" w:sz="4" w:space="0" w:color="auto"/>
              <w:left w:val="single" w:sz="4" w:space="0" w:color="auto"/>
              <w:bottom w:val="single" w:sz="4" w:space="0" w:color="auto"/>
              <w:right w:val="single" w:sz="4" w:space="0" w:color="auto"/>
            </w:tcBorders>
            <w:hideMark/>
          </w:tcPr>
          <w:p w14:paraId="1971C0C0" w14:textId="77777777" w:rsidR="001C6754" w:rsidRPr="00305F1D" w:rsidRDefault="001C6754" w:rsidP="001C6754">
            <w:pPr>
              <w:jc w:val="center"/>
              <w:rPr>
                <w:rFonts w:eastAsia="Calibri"/>
                <w:lang w:eastAsia="en-US"/>
              </w:rPr>
            </w:pPr>
            <w:r w:rsidRPr="00305F1D">
              <w:rPr>
                <w:rFonts w:eastAsia="Calibri"/>
                <w:lang w:eastAsia="en-US"/>
              </w:rPr>
              <w:t>1</w:t>
            </w:r>
          </w:p>
        </w:tc>
        <w:tc>
          <w:tcPr>
            <w:tcW w:w="2311" w:type="dxa"/>
            <w:gridSpan w:val="2"/>
            <w:tcBorders>
              <w:top w:val="single" w:sz="4" w:space="0" w:color="auto"/>
              <w:left w:val="single" w:sz="4" w:space="0" w:color="auto"/>
              <w:bottom w:val="single" w:sz="4" w:space="0" w:color="auto"/>
              <w:right w:val="single" w:sz="4" w:space="0" w:color="auto"/>
            </w:tcBorders>
            <w:hideMark/>
          </w:tcPr>
          <w:p w14:paraId="3BFC401F" w14:textId="77777777" w:rsidR="001C6754" w:rsidRPr="00305F1D" w:rsidRDefault="001C6754" w:rsidP="001C6754">
            <w:pPr>
              <w:jc w:val="center"/>
              <w:rPr>
                <w:rFonts w:eastAsia="Calibri"/>
                <w:lang w:eastAsia="en-US"/>
              </w:rPr>
            </w:pPr>
            <w:r w:rsidRPr="00305F1D">
              <w:rPr>
                <w:rFonts w:eastAsia="Calibri"/>
                <w:lang w:eastAsia="en-US"/>
              </w:rPr>
              <w:t>14</w:t>
            </w:r>
          </w:p>
        </w:tc>
      </w:tr>
      <w:tr w:rsidR="00305F1D" w:rsidRPr="00305F1D" w14:paraId="248ACD1F" w14:textId="77777777" w:rsidTr="00C30C9D">
        <w:trPr>
          <w:trHeight w:val="225"/>
        </w:trPr>
        <w:tc>
          <w:tcPr>
            <w:tcW w:w="5068" w:type="dxa"/>
            <w:gridSpan w:val="5"/>
            <w:tcBorders>
              <w:top w:val="single" w:sz="4" w:space="0" w:color="auto"/>
              <w:left w:val="single" w:sz="4" w:space="0" w:color="auto"/>
              <w:bottom w:val="single" w:sz="4" w:space="0" w:color="auto"/>
              <w:right w:val="single" w:sz="4" w:space="0" w:color="auto"/>
            </w:tcBorders>
            <w:hideMark/>
          </w:tcPr>
          <w:p w14:paraId="1AB15B5B" w14:textId="77777777" w:rsidR="001C6754" w:rsidRPr="00305F1D" w:rsidRDefault="001C6754" w:rsidP="001C6754">
            <w:pPr>
              <w:rPr>
                <w:rFonts w:eastAsia="Calibri"/>
                <w:lang w:eastAsia="en-US"/>
              </w:rPr>
            </w:pPr>
            <w:r w:rsidRPr="00305F1D">
              <w:rPr>
                <w:rFonts w:eastAsia="Calibri"/>
                <w:lang w:eastAsia="en-US"/>
              </w:rPr>
              <w:t>Preparation for midterms exam</w:t>
            </w:r>
          </w:p>
        </w:tc>
        <w:tc>
          <w:tcPr>
            <w:tcW w:w="1607" w:type="dxa"/>
            <w:gridSpan w:val="3"/>
            <w:tcBorders>
              <w:top w:val="single" w:sz="4" w:space="0" w:color="auto"/>
              <w:left w:val="single" w:sz="4" w:space="0" w:color="auto"/>
              <w:bottom w:val="single" w:sz="4" w:space="0" w:color="auto"/>
              <w:right w:val="single" w:sz="4" w:space="0" w:color="auto"/>
            </w:tcBorders>
            <w:hideMark/>
          </w:tcPr>
          <w:p w14:paraId="210A7C64" w14:textId="77777777" w:rsidR="001C6754" w:rsidRPr="00305F1D" w:rsidRDefault="001C6754" w:rsidP="001C6754">
            <w:pPr>
              <w:jc w:val="center"/>
              <w:rPr>
                <w:rFonts w:eastAsia="Calibri"/>
                <w:lang w:eastAsia="en-US"/>
              </w:rPr>
            </w:pPr>
            <w:r w:rsidRPr="00305F1D">
              <w:rPr>
                <w:rFonts w:eastAsia="Calibri"/>
                <w:lang w:eastAsia="en-US"/>
              </w:rPr>
              <w:t>1</w:t>
            </w:r>
          </w:p>
        </w:tc>
        <w:tc>
          <w:tcPr>
            <w:tcW w:w="1362" w:type="dxa"/>
            <w:gridSpan w:val="3"/>
            <w:tcBorders>
              <w:top w:val="single" w:sz="4" w:space="0" w:color="auto"/>
              <w:left w:val="single" w:sz="4" w:space="0" w:color="auto"/>
              <w:bottom w:val="single" w:sz="4" w:space="0" w:color="auto"/>
              <w:right w:val="single" w:sz="4" w:space="0" w:color="auto"/>
            </w:tcBorders>
            <w:hideMark/>
          </w:tcPr>
          <w:p w14:paraId="2A52C300" w14:textId="77777777" w:rsidR="001C6754" w:rsidRPr="00305F1D" w:rsidRDefault="001C6754" w:rsidP="001C6754">
            <w:pPr>
              <w:jc w:val="center"/>
              <w:rPr>
                <w:rFonts w:eastAsia="Calibri"/>
                <w:lang w:eastAsia="en-US"/>
              </w:rPr>
            </w:pPr>
            <w:r w:rsidRPr="00305F1D">
              <w:rPr>
                <w:rFonts w:eastAsia="Calibri"/>
                <w:lang w:eastAsia="en-US"/>
              </w:rPr>
              <w:t>2</w:t>
            </w:r>
          </w:p>
        </w:tc>
        <w:tc>
          <w:tcPr>
            <w:tcW w:w="2311" w:type="dxa"/>
            <w:gridSpan w:val="2"/>
            <w:tcBorders>
              <w:top w:val="single" w:sz="4" w:space="0" w:color="auto"/>
              <w:left w:val="single" w:sz="4" w:space="0" w:color="auto"/>
              <w:bottom w:val="single" w:sz="4" w:space="0" w:color="auto"/>
              <w:right w:val="single" w:sz="4" w:space="0" w:color="auto"/>
            </w:tcBorders>
            <w:hideMark/>
          </w:tcPr>
          <w:p w14:paraId="440F9318" w14:textId="77777777" w:rsidR="001C6754" w:rsidRPr="00305F1D" w:rsidRDefault="001C6754" w:rsidP="001C6754">
            <w:pPr>
              <w:jc w:val="center"/>
              <w:rPr>
                <w:rFonts w:eastAsia="Calibri"/>
                <w:lang w:eastAsia="en-US"/>
              </w:rPr>
            </w:pPr>
            <w:r w:rsidRPr="00305F1D">
              <w:rPr>
                <w:rFonts w:eastAsia="Calibri"/>
                <w:lang w:eastAsia="en-US"/>
              </w:rPr>
              <w:t>2</w:t>
            </w:r>
          </w:p>
        </w:tc>
      </w:tr>
      <w:tr w:rsidR="00305F1D" w:rsidRPr="00305F1D" w14:paraId="53D569D0" w14:textId="77777777" w:rsidTr="00C30C9D">
        <w:trPr>
          <w:trHeight w:val="225"/>
        </w:trPr>
        <w:tc>
          <w:tcPr>
            <w:tcW w:w="5068" w:type="dxa"/>
            <w:gridSpan w:val="5"/>
            <w:tcBorders>
              <w:top w:val="single" w:sz="4" w:space="0" w:color="auto"/>
              <w:left w:val="single" w:sz="4" w:space="0" w:color="auto"/>
              <w:bottom w:val="single" w:sz="4" w:space="0" w:color="auto"/>
              <w:right w:val="single" w:sz="4" w:space="0" w:color="auto"/>
            </w:tcBorders>
            <w:hideMark/>
          </w:tcPr>
          <w:p w14:paraId="7BEBEA16" w14:textId="77777777" w:rsidR="001C6754" w:rsidRPr="00305F1D" w:rsidRDefault="001C6754" w:rsidP="001C6754">
            <w:pPr>
              <w:rPr>
                <w:rFonts w:eastAsia="Calibri"/>
                <w:lang w:eastAsia="en-US"/>
              </w:rPr>
            </w:pPr>
            <w:r w:rsidRPr="00305F1D">
              <w:rPr>
                <w:rFonts w:eastAsia="Calibri"/>
                <w:lang w:eastAsia="en-US"/>
              </w:rPr>
              <w:t>Preparation for final exam</w:t>
            </w:r>
          </w:p>
        </w:tc>
        <w:tc>
          <w:tcPr>
            <w:tcW w:w="1607" w:type="dxa"/>
            <w:gridSpan w:val="3"/>
            <w:tcBorders>
              <w:top w:val="single" w:sz="4" w:space="0" w:color="auto"/>
              <w:left w:val="single" w:sz="4" w:space="0" w:color="auto"/>
              <w:bottom w:val="single" w:sz="4" w:space="0" w:color="auto"/>
              <w:right w:val="single" w:sz="4" w:space="0" w:color="auto"/>
            </w:tcBorders>
            <w:hideMark/>
          </w:tcPr>
          <w:p w14:paraId="2480474E" w14:textId="77777777" w:rsidR="001C6754" w:rsidRPr="00305F1D" w:rsidRDefault="001C6754" w:rsidP="001C6754">
            <w:pPr>
              <w:jc w:val="center"/>
              <w:rPr>
                <w:rFonts w:eastAsia="Calibri"/>
                <w:lang w:eastAsia="en-US"/>
              </w:rPr>
            </w:pPr>
            <w:r w:rsidRPr="00305F1D">
              <w:rPr>
                <w:rFonts w:eastAsia="Calibri"/>
                <w:lang w:eastAsia="en-US"/>
              </w:rPr>
              <w:t>1</w:t>
            </w:r>
          </w:p>
        </w:tc>
        <w:tc>
          <w:tcPr>
            <w:tcW w:w="1362" w:type="dxa"/>
            <w:gridSpan w:val="3"/>
            <w:tcBorders>
              <w:top w:val="single" w:sz="4" w:space="0" w:color="auto"/>
              <w:left w:val="single" w:sz="4" w:space="0" w:color="auto"/>
              <w:bottom w:val="single" w:sz="4" w:space="0" w:color="auto"/>
              <w:right w:val="single" w:sz="4" w:space="0" w:color="auto"/>
            </w:tcBorders>
            <w:hideMark/>
          </w:tcPr>
          <w:p w14:paraId="683C31CF" w14:textId="77777777" w:rsidR="001C6754" w:rsidRPr="00305F1D" w:rsidRDefault="001C6754" w:rsidP="001C6754">
            <w:pPr>
              <w:jc w:val="center"/>
              <w:rPr>
                <w:rFonts w:eastAsia="Calibri"/>
                <w:lang w:eastAsia="en-US"/>
              </w:rPr>
            </w:pPr>
            <w:r w:rsidRPr="00305F1D">
              <w:rPr>
                <w:rFonts w:eastAsia="Calibri"/>
                <w:lang w:eastAsia="en-US"/>
              </w:rPr>
              <w:t>2</w:t>
            </w:r>
          </w:p>
        </w:tc>
        <w:tc>
          <w:tcPr>
            <w:tcW w:w="2311" w:type="dxa"/>
            <w:gridSpan w:val="2"/>
            <w:tcBorders>
              <w:top w:val="single" w:sz="4" w:space="0" w:color="auto"/>
              <w:left w:val="single" w:sz="4" w:space="0" w:color="auto"/>
              <w:bottom w:val="single" w:sz="4" w:space="0" w:color="auto"/>
              <w:right w:val="single" w:sz="4" w:space="0" w:color="auto"/>
            </w:tcBorders>
            <w:hideMark/>
          </w:tcPr>
          <w:p w14:paraId="684FAE0F" w14:textId="77777777" w:rsidR="001C6754" w:rsidRPr="00305F1D" w:rsidRDefault="001C6754" w:rsidP="001C6754">
            <w:pPr>
              <w:jc w:val="center"/>
              <w:rPr>
                <w:rFonts w:eastAsia="Calibri"/>
                <w:lang w:eastAsia="en-US"/>
              </w:rPr>
            </w:pPr>
            <w:r w:rsidRPr="00305F1D">
              <w:rPr>
                <w:rFonts w:eastAsia="Calibri"/>
                <w:lang w:eastAsia="en-US"/>
              </w:rPr>
              <w:t>2</w:t>
            </w:r>
          </w:p>
        </w:tc>
      </w:tr>
      <w:tr w:rsidR="00305F1D" w:rsidRPr="00305F1D" w14:paraId="6BC53964" w14:textId="77777777" w:rsidTr="00C30C9D">
        <w:trPr>
          <w:trHeight w:val="225"/>
        </w:trPr>
        <w:tc>
          <w:tcPr>
            <w:tcW w:w="5068" w:type="dxa"/>
            <w:gridSpan w:val="5"/>
            <w:tcBorders>
              <w:top w:val="single" w:sz="4" w:space="0" w:color="auto"/>
              <w:left w:val="single" w:sz="4" w:space="0" w:color="auto"/>
              <w:bottom w:val="single" w:sz="4" w:space="0" w:color="auto"/>
              <w:right w:val="single" w:sz="4" w:space="0" w:color="auto"/>
            </w:tcBorders>
            <w:hideMark/>
          </w:tcPr>
          <w:p w14:paraId="3D492DC6" w14:textId="77777777" w:rsidR="001C6754" w:rsidRPr="00305F1D" w:rsidRDefault="001C6754" w:rsidP="001C6754">
            <w:pPr>
              <w:rPr>
                <w:rFonts w:eastAsia="Calibri"/>
                <w:b/>
                <w:lang w:eastAsia="en-US"/>
              </w:rPr>
            </w:pPr>
            <w:r w:rsidRPr="00305F1D">
              <w:rPr>
                <w:rFonts w:eastAsia="Calibri"/>
                <w:b/>
                <w:lang w:eastAsia="en-US"/>
              </w:rPr>
              <w:t>Total Workload (hour)</w:t>
            </w:r>
          </w:p>
        </w:tc>
        <w:tc>
          <w:tcPr>
            <w:tcW w:w="1607" w:type="dxa"/>
            <w:gridSpan w:val="3"/>
            <w:tcBorders>
              <w:top w:val="single" w:sz="4" w:space="0" w:color="auto"/>
              <w:left w:val="single" w:sz="4" w:space="0" w:color="auto"/>
              <w:bottom w:val="single" w:sz="4" w:space="0" w:color="auto"/>
              <w:right w:val="single" w:sz="4" w:space="0" w:color="auto"/>
            </w:tcBorders>
          </w:tcPr>
          <w:p w14:paraId="3B6DDD45" w14:textId="77777777" w:rsidR="001C6754" w:rsidRPr="00305F1D" w:rsidRDefault="001C6754" w:rsidP="001C6754">
            <w:pPr>
              <w:jc w:val="center"/>
              <w:rPr>
                <w:rFonts w:eastAsia="Calibri"/>
                <w:lang w:eastAsia="en-US"/>
              </w:rPr>
            </w:pPr>
          </w:p>
        </w:tc>
        <w:tc>
          <w:tcPr>
            <w:tcW w:w="1362" w:type="dxa"/>
            <w:gridSpan w:val="3"/>
            <w:tcBorders>
              <w:top w:val="single" w:sz="4" w:space="0" w:color="auto"/>
              <w:left w:val="single" w:sz="4" w:space="0" w:color="auto"/>
              <w:bottom w:val="single" w:sz="4" w:space="0" w:color="auto"/>
              <w:right w:val="single" w:sz="4" w:space="0" w:color="auto"/>
            </w:tcBorders>
          </w:tcPr>
          <w:p w14:paraId="00CE7FD4" w14:textId="77777777" w:rsidR="001C6754" w:rsidRPr="00305F1D" w:rsidRDefault="001C6754" w:rsidP="001C6754">
            <w:pPr>
              <w:jc w:val="center"/>
              <w:rPr>
                <w:rFonts w:eastAsia="Calibri"/>
                <w:lang w:eastAsia="en-US"/>
              </w:rPr>
            </w:pPr>
          </w:p>
        </w:tc>
        <w:tc>
          <w:tcPr>
            <w:tcW w:w="2311" w:type="dxa"/>
            <w:gridSpan w:val="2"/>
            <w:tcBorders>
              <w:top w:val="single" w:sz="4" w:space="0" w:color="auto"/>
              <w:left w:val="single" w:sz="4" w:space="0" w:color="auto"/>
              <w:bottom w:val="single" w:sz="4" w:space="0" w:color="auto"/>
              <w:right w:val="single" w:sz="4" w:space="0" w:color="auto"/>
            </w:tcBorders>
          </w:tcPr>
          <w:p w14:paraId="0D0AA0BD" w14:textId="77777777" w:rsidR="001C6754" w:rsidRPr="00305F1D" w:rsidRDefault="001C6754" w:rsidP="001C6754">
            <w:pPr>
              <w:jc w:val="center"/>
              <w:rPr>
                <w:rFonts w:eastAsia="Calibri"/>
                <w:b/>
                <w:lang w:eastAsia="en-US"/>
              </w:rPr>
            </w:pPr>
            <w:r w:rsidRPr="00305F1D">
              <w:rPr>
                <w:rFonts w:eastAsia="Calibri"/>
                <w:b/>
                <w:lang w:eastAsia="en-US"/>
              </w:rPr>
              <w:t>50/25</w:t>
            </w:r>
          </w:p>
        </w:tc>
      </w:tr>
      <w:tr w:rsidR="00305F1D" w:rsidRPr="00305F1D" w14:paraId="26B8BDE2" w14:textId="77777777" w:rsidTr="00C30C9D">
        <w:trPr>
          <w:trHeight w:val="225"/>
        </w:trPr>
        <w:tc>
          <w:tcPr>
            <w:tcW w:w="5068" w:type="dxa"/>
            <w:gridSpan w:val="5"/>
            <w:tcBorders>
              <w:top w:val="single" w:sz="4" w:space="0" w:color="auto"/>
              <w:left w:val="single" w:sz="4" w:space="0" w:color="auto"/>
              <w:bottom w:val="single" w:sz="4" w:space="0" w:color="auto"/>
              <w:right w:val="single" w:sz="4" w:space="0" w:color="auto"/>
            </w:tcBorders>
          </w:tcPr>
          <w:p w14:paraId="0837A8A8" w14:textId="77777777" w:rsidR="001C6754" w:rsidRPr="00305F1D" w:rsidRDefault="001C6754" w:rsidP="001C6754">
            <w:pPr>
              <w:rPr>
                <w:rFonts w:eastAsia="Calibri"/>
                <w:b/>
                <w:lang w:eastAsia="en-US"/>
              </w:rPr>
            </w:pPr>
            <w:r w:rsidRPr="00305F1D">
              <w:rPr>
                <w:rFonts w:eastAsia="Calibri"/>
                <w:b/>
                <w:lang w:eastAsia="en-US"/>
              </w:rPr>
              <w:t>ECTS Credits of Course</w:t>
            </w:r>
          </w:p>
        </w:tc>
        <w:tc>
          <w:tcPr>
            <w:tcW w:w="1607" w:type="dxa"/>
            <w:gridSpan w:val="3"/>
            <w:tcBorders>
              <w:top w:val="single" w:sz="4" w:space="0" w:color="auto"/>
              <w:left w:val="single" w:sz="4" w:space="0" w:color="auto"/>
              <w:bottom w:val="single" w:sz="4" w:space="0" w:color="auto"/>
              <w:right w:val="single" w:sz="4" w:space="0" w:color="auto"/>
            </w:tcBorders>
          </w:tcPr>
          <w:p w14:paraId="5A4DDF84" w14:textId="77777777" w:rsidR="001C6754" w:rsidRPr="00305F1D" w:rsidRDefault="001C6754" w:rsidP="001C6754">
            <w:pPr>
              <w:jc w:val="center"/>
              <w:rPr>
                <w:rFonts w:eastAsia="Calibri"/>
                <w:lang w:eastAsia="en-US"/>
              </w:rPr>
            </w:pPr>
          </w:p>
        </w:tc>
        <w:tc>
          <w:tcPr>
            <w:tcW w:w="1362" w:type="dxa"/>
            <w:gridSpan w:val="3"/>
            <w:tcBorders>
              <w:top w:val="single" w:sz="4" w:space="0" w:color="auto"/>
              <w:left w:val="single" w:sz="4" w:space="0" w:color="auto"/>
              <w:bottom w:val="single" w:sz="4" w:space="0" w:color="auto"/>
              <w:right w:val="single" w:sz="4" w:space="0" w:color="auto"/>
            </w:tcBorders>
          </w:tcPr>
          <w:p w14:paraId="7884A46A" w14:textId="77777777" w:rsidR="001C6754" w:rsidRPr="00305F1D" w:rsidRDefault="001C6754" w:rsidP="001C6754">
            <w:pPr>
              <w:jc w:val="center"/>
              <w:rPr>
                <w:rFonts w:eastAsia="Calibri"/>
                <w:lang w:eastAsia="en-US"/>
              </w:rPr>
            </w:pPr>
          </w:p>
        </w:tc>
        <w:tc>
          <w:tcPr>
            <w:tcW w:w="2311" w:type="dxa"/>
            <w:gridSpan w:val="2"/>
            <w:tcBorders>
              <w:top w:val="single" w:sz="4" w:space="0" w:color="auto"/>
              <w:left w:val="single" w:sz="4" w:space="0" w:color="auto"/>
              <w:bottom w:val="single" w:sz="4" w:space="0" w:color="auto"/>
              <w:right w:val="single" w:sz="4" w:space="0" w:color="auto"/>
            </w:tcBorders>
          </w:tcPr>
          <w:p w14:paraId="13A47211" w14:textId="77777777" w:rsidR="001C6754" w:rsidRPr="00305F1D" w:rsidRDefault="001C6754" w:rsidP="001C6754">
            <w:pPr>
              <w:jc w:val="center"/>
              <w:rPr>
                <w:rFonts w:eastAsia="Calibri"/>
                <w:b/>
                <w:lang w:eastAsia="en-US"/>
              </w:rPr>
            </w:pPr>
            <w:r w:rsidRPr="00305F1D">
              <w:rPr>
                <w:rFonts w:eastAsia="Calibri"/>
                <w:b/>
                <w:lang w:eastAsia="en-US"/>
              </w:rPr>
              <w:t>2</w:t>
            </w:r>
          </w:p>
        </w:tc>
      </w:tr>
    </w:tbl>
    <w:p w14:paraId="5BF6BA43" w14:textId="029F2311" w:rsidR="006E3310" w:rsidRPr="00305F1D" w:rsidRDefault="006E3310" w:rsidP="007028CC">
      <w:pPr>
        <w:spacing w:after="160"/>
        <w:rPr>
          <w:rFonts w:eastAsia="Calibri"/>
          <w:b/>
          <w:highlight w:val="yellow"/>
          <w:lang w:eastAsia="en-US"/>
        </w:rPr>
      </w:pPr>
    </w:p>
    <w:tbl>
      <w:tblPr>
        <w:tblpPr w:leftFromText="141" w:rightFromText="141" w:vertAnchor="text" w:horzAnchor="page" w:tblpXSpec="center" w:tblpY="124"/>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3"/>
        <w:gridCol w:w="563"/>
        <w:gridCol w:w="562"/>
        <w:gridCol w:w="562"/>
        <w:gridCol w:w="562"/>
        <w:gridCol w:w="695"/>
        <w:gridCol w:w="655"/>
        <w:gridCol w:w="655"/>
        <w:gridCol w:w="655"/>
        <w:gridCol w:w="655"/>
        <w:gridCol w:w="655"/>
        <w:gridCol w:w="655"/>
        <w:gridCol w:w="655"/>
        <w:gridCol w:w="971"/>
      </w:tblGrid>
      <w:tr w:rsidR="00944DCA" w:rsidRPr="00305F1D" w14:paraId="7BA82479" w14:textId="77777777" w:rsidTr="00FD671C">
        <w:trPr>
          <w:trHeight w:val="454"/>
        </w:trPr>
        <w:tc>
          <w:tcPr>
            <w:tcW w:w="10773" w:type="dxa"/>
            <w:gridSpan w:val="14"/>
          </w:tcPr>
          <w:p w14:paraId="6271F92A" w14:textId="77777777" w:rsidR="006E3310" w:rsidRPr="00305F1D" w:rsidRDefault="006E3310" w:rsidP="007028CC">
            <w:pPr>
              <w:rPr>
                <w:rFonts w:eastAsia="Calibri"/>
                <w:b/>
                <w:lang w:eastAsia="en-US"/>
              </w:rPr>
            </w:pPr>
            <w:r w:rsidRPr="00305F1D">
              <w:rPr>
                <w:rFonts w:eastAsia="Calibri"/>
                <w:b/>
                <w:lang w:eastAsia="en-US"/>
              </w:rPr>
              <w:t>Table 1. Contribution of course learning outcomes to program outcomes</w:t>
            </w:r>
          </w:p>
          <w:p w14:paraId="23547F66" w14:textId="4970BB4A" w:rsidR="006E3310" w:rsidRPr="00305F1D" w:rsidRDefault="006E3310" w:rsidP="007028CC">
            <w:pPr>
              <w:rPr>
                <w:rFonts w:eastAsia="Calibri"/>
                <w:b/>
                <w:bCs/>
                <w:lang w:eastAsia="en-US"/>
              </w:rPr>
            </w:pPr>
            <w:r w:rsidRPr="00305F1D">
              <w:rPr>
                <w:rFonts w:eastAsia="Calibri"/>
                <w:b/>
                <w:lang w:eastAsia="en-US"/>
              </w:rPr>
              <w:t>0: no contribution 1: little contribution 2: moderate contribution 3: full contribution</w:t>
            </w:r>
          </w:p>
        </w:tc>
      </w:tr>
      <w:tr w:rsidR="00944DCA" w:rsidRPr="00305F1D" w14:paraId="336C45D9" w14:textId="77777777" w:rsidTr="00FD671C">
        <w:trPr>
          <w:trHeight w:val="454"/>
        </w:trPr>
        <w:tc>
          <w:tcPr>
            <w:tcW w:w="2273" w:type="dxa"/>
          </w:tcPr>
          <w:p w14:paraId="7C8C2D8A" w14:textId="77777777" w:rsidR="006E3310" w:rsidRPr="00305F1D" w:rsidRDefault="006E3310" w:rsidP="007028CC">
            <w:pPr>
              <w:spacing w:after="160"/>
              <w:jc w:val="center"/>
              <w:rPr>
                <w:rFonts w:eastAsia="Calibri"/>
                <w:b/>
                <w:lang w:eastAsia="en-US"/>
              </w:rPr>
            </w:pPr>
            <w:r w:rsidRPr="00305F1D">
              <w:rPr>
                <w:rFonts w:eastAsia="Calibri"/>
                <w:b/>
                <w:lang w:eastAsia="en-US"/>
              </w:rPr>
              <w:t>Learning Outcome</w:t>
            </w:r>
          </w:p>
          <w:p w14:paraId="28BC0371" w14:textId="77777777" w:rsidR="006E3310" w:rsidRPr="00305F1D" w:rsidRDefault="006E3310" w:rsidP="007028CC">
            <w:pPr>
              <w:spacing w:after="160"/>
              <w:jc w:val="center"/>
              <w:rPr>
                <w:rFonts w:eastAsia="Calibri"/>
                <w:b/>
                <w:lang w:eastAsia="en-US"/>
              </w:rPr>
            </w:pPr>
          </w:p>
        </w:tc>
        <w:tc>
          <w:tcPr>
            <w:tcW w:w="563" w:type="dxa"/>
          </w:tcPr>
          <w:p w14:paraId="4FDCC6B7"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63C02AF4"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1</w:t>
            </w:r>
          </w:p>
        </w:tc>
        <w:tc>
          <w:tcPr>
            <w:tcW w:w="562" w:type="dxa"/>
          </w:tcPr>
          <w:p w14:paraId="5E3CAFA0"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592A76EC"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2</w:t>
            </w:r>
          </w:p>
        </w:tc>
        <w:tc>
          <w:tcPr>
            <w:tcW w:w="562" w:type="dxa"/>
          </w:tcPr>
          <w:p w14:paraId="4D2127DB"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0C02DA86"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3</w:t>
            </w:r>
          </w:p>
        </w:tc>
        <w:tc>
          <w:tcPr>
            <w:tcW w:w="562" w:type="dxa"/>
          </w:tcPr>
          <w:p w14:paraId="6485F19D"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0192F0F3"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4</w:t>
            </w:r>
          </w:p>
        </w:tc>
        <w:tc>
          <w:tcPr>
            <w:tcW w:w="695" w:type="dxa"/>
          </w:tcPr>
          <w:p w14:paraId="7D3256BE"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0F36A745"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5</w:t>
            </w:r>
          </w:p>
        </w:tc>
        <w:tc>
          <w:tcPr>
            <w:tcW w:w="655" w:type="dxa"/>
          </w:tcPr>
          <w:p w14:paraId="3EBBC4D4"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447ACCC9"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6</w:t>
            </w:r>
          </w:p>
        </w:tc>
        <w:tc>
          <w:tcPr>
            <w:tcW w:w="655" w:type="dxa"/>
          </w:tcPr>
          <w:p w14:paraId="360F17B5"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7C0D48AD"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7</w:t>
            </w:r>
          </w:p>
        </w:tc>
        <w:tc>
          <w:tcPr>
            <w:tcW w:w="655" w:type="dxa"/>
          </w:tcPr>
          <w:p w14:paraId="24AA1175"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2B6C6BAE"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8</w:t>
            </w:r>
          </w:p>
        </w:tc>
        <w:tc>
          <w:tcPr>
            <w:tcW w:w="655" w:type="dxa"/>
          </w:tcPr>
          <w:p w14:paraId="796BB232"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33A02D03"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9</w:t>
            </w:r>
          </w:p>
        </w:tc>
        <w:tc>
          <w:tcPr>
            <w:tcW w:w="655" w:type="dxa"/>
          </w:tcPr>
          <w:p w14:paraId="22EBA7E1"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459429C5"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10</w:t>
            </w:r>
          </w:p>
        </w:tc>
        <w:tc>
          <w:tcPr>
            <w:tcW w:w="655" w:type="dxa"/>
          </w:tcPr>
          <w:p w14:paraId="60134BE6"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5F538E85"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 xml:space="preserve"> 11</w:t>
            </w:r>
          </w:p>
        </w:tc>
        <w:tc>
          <w:tcPr>
            <w:tcW w:w="655" w:type="dxa"/>
          </w:tcPr>
          <w:p w14:paraId="238F6799"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4F8625E8"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 xml:space="preserve"> 12</w:t>
            </w:r>
          </w:p>
        </w:tc>
        <w:tc>
          <w:tcPr>
            <w:tcW w:w="971" w:type="dxa"/>
          </w:tcPr>
          <w:p w14:paraId="68692080"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2410CBEF"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 xml:space="preserve"> 13</w:t>
            </w:r>
          </w:p>
        </w:tc>
      </w:tr>
      <w:tr w:rsidR="00944DCA" w:rsidRPr="00305F1D" w14:paraId="30DF2CBA" w14:textId="77777777" w:rsidTr="00FD671C">
        <w:trPr>
          <w:trHeight w:val="417"/>
        </w:trPr>
        <w:tc>
          <w:tcPr>
            <w:tcW w:w="2273" w:type="dxa"/>
          </w:tcPr>
          <w:p w14:paraId="5BC06E3F" w14:textId="055BD322" w:rsidR="006E3310" w:rsidRPr="00305F1D" w:rsidRDefault="006E3310" w:rsidP="007028CC">
            <w:pPr>
              <w:spacing w:after="160"/>
              <w:jc w:val="center"/>
              <w:rPr>
                <w:rFonts w:eastAsia="Calibri"/>
                <w:b/>
                <w:bCs/>
                <w:lang w:eastAsia="en-US"/>
              </w:rPr>
            </w:pPr>
            <w:r w:rsidRPr="00305F1D">
              <w:rPr>
                <w:b/>
                <w:bCs/>
              </w:rPr>
              <w:t>HEF 2103</w:t>
            </w:r>
            <w:r w:rsidR="001C6754" w:rsidRPr="00305F1D">
              <w:rPr>
                <w:b/>
                <w:bCs/>
              </w:rPr>
              <w:t xml:space="preserve"> </w:t>
            </w:r>
            <w:r w:rsidR="001C6754" w:rsidRPr="00305F1D">
              <w:rPr>
                <w:rFonts w:eastAsia="Arial"/>
                <w:b/>
                <w:sz w:val="16"/>
                <w:szCs w:val="16"/>
                <w:lang w:eastAsia="en-US"/>
              </w:rPr>
              <w:t xml:space="preserve"> </w:t>
            </w:r>
            <w:r w:rsidR="001C6754" w:rsidRPr="00305F1D">
              <w:rPr>
                <w:rFonts w:eastAsia="Arial"/>
                <w:b/>
                <w:szCs w:val="16"/>
                <w:lang w:eastAsia="en-US"/>
              </w:rPr>
              <w:t>Health Protectıon And Promotıon</w:t>
            </w:r>
          </w:p>
        </w:tc>
        <w:tc>
          <w:tcPr>
            <w:tcW w:w="563" w:type="dxa"/>
          </w:tcPr>
          <w:p w14:paraId="00524D9E" w14:textId="77777777" w:rsidR="006E3310" w:rsidRPr="00305F1D" w:rsidRDefault="006E3310" w:rsidP="007028CC">
            <w:pPr>
              <w:spacing w:after="160"/>
              <w:jc w:val="center"/>
              <w:rPr>
                <w:rFonts w:eastAsia="Calibri"/>
                <w:lang w:eastAsia="en-US"/>
              </w:rPr>
            </w:pPr>
            <w:r w:rsidRPr="00305F1D">
              <w:rPr>
                <w:rFonts w:eastAsia="Calibri"/>
                <w:lang w:eastAsia="en-US"/>
              </w:rPr>
              <w:t>2</w:t>
            </w:r>
          </w:p>
        </w:tc>
        <w:tc>
          <w:tcPr>
            <w:tcW w:w="562" w:type="dxa"/>
          </w:tcPr>
          <w:p w14:paraId="70785AFF" w14:textId="77777777" w:rsidR="006E3310" w:rsidRPr="00305F1D" w:rsidRDefault="006E3310" w:rsidP="007028CC">
            <w:pPr>
              <w:spacing w:after="160"/>
              <w:rPr>
                <w:rFonts w:eastAsia="Calibri"/>
                <w:lang w:eastAsia="en-US"/>
              </w:rPr>
            </w:pPr>
            <w:r w:rsidRPr="00305F1D">
              <w:rPr>
                <w:rFonts w:eastAsia="Calibri"/>
                <w:lang w:eastAsia="en-US"/>
              </w:rPr>
              <w:t>2</w:t>
            </w:r>
          </w:p>
        </w:tc>
        <w:tc>
          <w:tcPr>
            <w:tcW w:w="562" w:type="dxa"/>
          </w:tcPr>
          <w:p w14:paraId="5447D61C" w14:textId="77777777" w:rsidR="006E3310" w:rsidRPr="00305F1D" w:rsidRDefault="006E3310" w:rsidP="007028CC">
            <w:pPr>
              <w:spacing w:after="160"/>
              <w:rPr>
                <w:rFonts w:eastAsia="Calibri"/>
                <w:lang w:eastAsia="en-US"/>
              </w:rPr>
            </w:pPr>
            <w:r w:rsidRPr="00305F1D">
              <w:rPr>
                <w:rFonts w:eastAsia="Calibri"/>
                <w:lang w:eastAsia="en-US"/>
              </w:rPr>
              <w:t>0</w:t>
            </w:r>
          </w:p>
        </w:tc>
        <w:tc>
          <w:tcPr>
            <w:tcW w:w="562" w:type="dxa"/>
          </w:tcPr>
          <w:p w14:paraId="62EDC091" w14:textId="77777777" w:rsidR="006E3310" w:rsidRPr="00305F1D" w:rsidRDefault="006E3310" w:rsidP="007028CC">
            <w:pPr>
              <w:spacing w:after="160"/>
              <w:rPr>
                <w:rFonts w:eastAsia="Calibri"/>
                <w:lang w:eastAsia="en-US"/>
              </w:rPr>
            </w:pPr>
            <w:r w:rsidRPr="00305F1D">
              <w:rPr>
                <w:rFonts w:eastAsia="Calibri"/>
                <w:lang w:eastAsia="en-US"/>
              </w:rPr>
              <w:t>2</w:t>
            </w:r>
          </w:p>
        </w:tc>
        <w:tc>
          <w:tcPr>
            <w:tcW w:w="695" w:type="dxa"/>
          </w:tcPr>
          <w:p w14:paraId="5601770E" w14:textId="77777777" w:rsidR="006E3310" w:rsidRPr="00305F1D" w:rsidRDefault="006E3310" w:rsidP="007028CC">
            <w:pPr>
              <w:spacing w:after="160"/>
              <w:jc w:val="center"/>
              <w:rPr>
                <w:rFonts w:eastAsia="Calibri"/>
                <w:bCs/>
                <w:lang w:eastAsia="en-US"/>
              </w:rPr>
            </w:pPr>
            <w:r w:rsidRPr="00305F1D">
              <w:rPr>
                <w:rFonts w:eastAsia="Calibri"/>
                <w:bCs/>
                <w:lang w:eastAsia="en-US"/>
              </w:rPr>
              <w:t>0</w:t>
            </w:r>
          </w:p>
        </w:tc>
        <w:tc>
          <w:tcPr>
            <w:tcW w:w="655" w:type="dxa"/>
          </w:tcPr>
          <w:p w14:paraId="11414202" w14:textId="77777777" w:rsidR="006E3310" w:rsidRPr="00305F1D" w:rsidRDefault="006E3310" w:rsidP="007028CC">
            <w:pPr>
              <w:spacing w:after="160"/>
              <w:jc w:val="center"/>
              <w:rPr>
                <w:rFonts w:eastAsia="Calibri"/>
                <w:bCs/>
                <w:lang w:eastAsia="en-US"/>
              </w:rPr>
            </w:pPr>
            <w:r w:rsidRPr="00305F1D">
              <w:rPr>
                <w:rFonts w:eastAsia="Calibri"/>
                <w:bCs/>
                <w:lang w:eastAsia="en-US"/>
              </w:rPr>
              <w:t>2</w:t>
            </w:r>
          </w:p>
        </w:tc>
        <w:tc>
          <w:tcPr>
            <w:tcW w:w="655" w:type="dxa"/>
          </w:tcPr>
          <w:p w14:paraId="0F8E0C1D" w14:textId="77777777" w:rsidR="006E3310" w:rsidRPr="00305F1D" w:rsidRDefault="006E3310" w:rsidP="007028CC">
            <w:pPr>
              <w:spacing w:after="160"/>
              <w:rPr>
                <w:rFonts w:eastAsia="Calibri"/>
                <w:lang w:eastAsia="en-US"/>
              </w:rPr>
            </w:pPr>
            <w:r w:rsidRPr="00305F1D">
              <w:rPr>
                <w:rFonts w:eastAsia="Calibri"/>
                <w:lang w:eastAsia="en-US"/>
              </w:rPr>
              <w:t>3</w:t>
            </w:r>
          </w:p>
        </w:tc>
        <w:tc>
          <w:tcPr>
            <w:tcW w:w="655" w:type="dxa"/>
          </w:tcPr>
          <w:p w14:paraId="57736FA7" w14:textId="77777777" w:rsidR="006E3310" w:rsidRPr="00305F1D" w:rsidRDefault="006E3310" w:rsidP="007028CC">
            <w:pPr>
              <w:spacing w:after="160"/>
              <w:jc w:val="center"/>
              <w:rPr>
                <w:rFonts w:eastAsia="Calibri"/>
                <w:bCs/>
                <w:lang w:eastAsia="en-US"/>
              </w:rPr>
            </w:pPr>
            <w:r w:rsidRPr="00305F1D">
              <w:rPr>
                <w:rFonts w:eastAsia="Calibri"/>
                <w:bCs/>
                <w:lang w:eastAsia="en-US"/>
              </w:rPr>
              <w:t>2</w:t>
            </w:r>
          </w:p>
        </w:tc>
        <w:tc>
          <w:tcPr>
            <w:tcW w:w="655" w:type="dxa"/>
          </w:tcPr>
          <w:p w14:paraId="028F3F93" w14:textId="77777777" w:rsidR="006E3310" w:rsidRPr="00305F1D" w:rsidRDefault="006E3310" w:rsidP="007028CC">
            <w:pPr>
              <w:spacing w:after="160"/>
              <w:jc w:val="center"/>
              <w:rPr>
                <w:rFonts w:eastAsia="Calibri"/>
                <w:bCs/>
                <w:lang w:eastAsia="en-US"/>
              </w:rPr>
            </w:pPr>
            <w:r w:rsidRPr="00305F1D">
              <w:rPr>
                <w:rFonts w:eastAsia="Calibri"/>
                <w:bCs/>
                <w:lang w:eastAsia="en-US"/>
              </w:rPr>
              <w:t>1</w:t>
            </w:r>
          </w:p>
        </w:tc>
        <w:tc>
          <w:tcPr>
            <w:tcW w:w="655" w:type="dxa"/>
          </w:tcPr>
          <w:p w14:paraId="4C869F14" w14:textId="77777777" w:rsidR="006E3310" w:rsidRPr="00305F1D" w:rsidRDefault="006E3310" w:rsidP="007028CC">
            <w:pPr>
              <w:spacing w:after="160"/>
              <w:jc w:val="center"/>
              <w:rPr>
                <w:rFonts w:eastAsia="Calibri"/>
                <w:bCs/>
                <w:lang w:eastAsia="en-US"/>
              </w:rPr>
            </w:pPr>
            <w:r w:rsidRPr="00305F1D">
              <w:rPr>
                <w:rFonts w:eastAsia="Calibri"/>
                <w:bCs/>
                <w:lang w:eastAsia="en-US"/>
              </w:rPr>
              <w:t>2</w:t>
            </w:r>
          </w:p>
        </w:tc>
        <w:tc>
          <w:tcPr>
            <w:tcW w:w="655" w:type="dxa"/>
          </w:tcPr>
          <w:p w14:paraId="63919057" w14:textId="77777777" w:rsidR="006E3310" w:rsidRPr="00305F1D" w:rsidRDefault="006E3310" w:rsidP="007028CC">
            <w:pPr>
              <w:spacing w:after="160"/>
              <w:jc w:val="center"/>
              <w:rPr>
                <w:rFonts w:eastAsia="Calibri"/>
                <w:bCs/>
                <w:lang w:eastAsia="en-US"/>
              </w:rPr>
            </w:pPr>
            <w:r w:rsidRPr="00305F1D">
              <w:rPr>
                <w:rFonts w:eastAsia="Calibri"/>
                <w:bCs/>
                <w:lang w:eastAsia="en-US"/>
              </w:rPr>
              <w:t>0</w:t>
            </w:r>
          </w:p>
        </w:tc>
        <w:tc>
          <w:tcPr>
            <w:tcW w:w="655" w:type="dxa"/>
          </w:tcPr>
          <w:p w14:paraId="625B54C9" w14:textId="77777777" w:rsidR="006E3310" w:rsidRPr="00305F1D" w:rsidRDefault="006E3310" w:rsidP="007028CC">
            <w:pPr>
              <w:spacing w:after="160"/>
              <w:rPr>
                <w:rFonts w:eastAsia="Calibri"/>
                <w:lang w:eastAsia="en-US"/>
              </w:rPr>
            </w:pPr>
            <w:r w:rsidRPr="00305F1D">
              <w:rPr>
                <w:rFonts w:eastAsia="Calibri"/>
                <w:lang w:eastAsia="en-US"/>
              </w:rPr>
              <w:t>1</w:t>
            </w:r>
          </w:p>
        </w:tc>
        <w:tc>
          <w:tcPr>
            <w:tcW w:w="971" w:type="dxa"/>
          </w:tcPr>
          <w:p w14:paraId="64D09489" w14:textId="77777777" w:rsidR="006E3310" w:rsidRPr="00305F1D" w:rsidRDefault="006E3310" w:rsidP="007028CC">
            <w:pPr>
              <w:spacing w:after="160"/>
              <w:rPr>
                <w:rFonts w:eastAsia="Calibri"/>
                <w:lang w:eastAsia="en-US"/>
              </w:rPr>
            </w:pPr>
            <w:r w:rsidRPr="00305F1D">
              <w:rPr>
                <w:rFonts w:eastAsia="Calibri"/>
                <w:lang w:eastAsia="en-US"/>
              </w:rPr>
              <w:t>0</w:t>
            </w:r>
          </w:p>
        </w:tc>
      </w:tr>
    </w:tbl>
    <w:p w14:paraId="28D09AE9" w14:textId="020211F8" w:rsidR="006E3310" w:rsidRPr="00305F1D" w:rsidRDefault="006E3310" w:rsidP="007028CC">
      <w:pPr>
        <w:spacing w:after="160"/>
        <w:jc w:val="both"/>
        <w:rPr>
          <w:rFonts w:eastAsia="Calibri"/>
          <w:b/>
          <w:lang w:eastAsia="en-US"/>
        </w:rPr>
      </w:pPr>
    </w:p>
    <w:tbl>
      <w:tblPr>
        <w:tblpPr w:leftFromText="141" w:rightFromText="141" w:vertAnchor="text" w:horzAnchor="page" w:tblpXSpec="center" w:tblpY="124"/>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835"/>
        <w:gridCol w:w="527"/>
        <w:gridCol w:w="818"/>
        <w:gridCol w:w="716"/>
        <w:gridCol w:w="869"/>
        <w:gridCol w:w="766"/>
        <w:gridCol w:w="818"/>
        <w:gridCol w:w="666"/>
        <w:gridCol w:w="541"/>
        <w:gridCol w:w="841"/>
        <w:gridCol w:w="538"/>
        <w:gridCol w:w="527"/>
        <w:gridCol w:w="494"/>
      </w:tblGrid>
      <w:tr w:rsidR="00944DCA" w:rsidRPr="00305F1D" w14:paraId="058E0A6A" w14:textId="77777777" w:rsidTr="00FD671C">
        <w:trPr>
          <w:trHeight w:val="454"/>
        </w:trPr>
        <w:tc>
          <w:tcPr>
            <w:tcW w:w="10773" w:type="dxa"/>
            <w:gridSpan w:val="14"/>
          </w:tcPr>
          <w:p w14:paraId="65D3B32F" w14:textId="4A03D584" w:rsidR="006E3310" w:rsidRPr="00305F1D" w:rsidRDefault="006E3310" w:rsidP="007028CC">
            <w:pPr>
              <w:spacing w:after="160"/>
              <w:rPr>
                <w:rFonts w:eastAsia="Calibri"/>
                <w:b/>
                <w:bCs/>
                <w:lang w:eastAsia="en-US"/>
              </w:rPr>
            </w:pPr>
            <w:r w:rsidRPr="00305F1D">
              <w:rPr>
                <w:rFonts w:eastAsia="Calibri"/>
                <w:b/>
                <w:lang w:eastAsia="en-US"/>
              </w:rPr>
              <w:t>Table 2. Relation of Course Learning Outcomes and Program Outcomes</w:t>
            </w:r>
          </w:p>
        </w:tc>
      </w:tr>
      <w:tr w:rsidR="00944DCA" w:rsidRPr="00305F1D" w14:paraId="1AA643F2" w14:textId="77777777" w:rsidTr="00FD671C">
        <w:trPr>
          <w:trHeight w:val="454"/>
        </w:trPr>
        <w:tc>
          <w:tcPr>
            <w:tcW w:w="1817" w:type="dxa"/>
          </w:tcPr>
          <w:p w14:paraId="35322D0C" w14:textId="77777777" w:rsidR="006E3310" w:rsidRPr="00305F1D" w:rsidRDefault="006E3310" w:rsidP="007028CC">
            <w:pPr>
              <w:spacing w:after="160"/>
              <w:jc w:val="center"/>
              <w:rPr>
                <w:rFonts w:eastAsia="Calibri"/>
                <w:b/>
                <w:lang w:eastAsia="en-US"/>
              </w:rPr>
            </w:pPr>
            <w:r w:rsidRPr="00305F1D">
              <w:rPr>
                <w:rFonts w:eastAsia="Calibri"/>
                <w:b/>
                <w:lang w:eastAsia="en-US"/>
              </w:rPr>
              <w:t>Learning Outcome</w:t>
            </w:r>
          </w:p>
          <w:p w14:paraId="60F6E319" w14:textId="77777777" w:rsidR="006E3310" w:rsidRPr="00305F1D" w:rsidRDefault="006E3310" w:rsidP="007028CC">
            <w:pPr>
              <w:spacing w:after="160"/>
              <w:jc w:val="center"/>
              <w:rPr>
                <w:rFonts w:eastAsia="Calibri"/>
                <w:b/>
                <w:lang w:eastAsia="en-US"/>
              </w:rPr>
            </w:pPr>
          </w:p>
        </w:tc>
        <w:tc>
          <w:tcPr>
            <w:tcW w:w="835" w:type="dxa"/>
          </w:tcPr>
          <w:p w14:paraId="7A7329B1"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2F1375EB"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1</w:t>
            </w:r>
          </w:p>
        </w:tc>
        <w:tc>
          <w:tcPr>
            <w:tcW w:w="527" w:type="dxa"/>
          </w:tcPr>
          <w:p w14:paraId="189F93B6"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3CF270B4"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2</w:t>
            </w:r>
          </w:p>
        </w:tc>
        <w:tc>
          <w:tcPr>
            <w:tcW w:w="818" w:type="dxa"/>
          </w:tcPr>
          <w:p w14:paraId="3BDA7D16"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47FD8AB6"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3</w:t>
            </w:r>
          </w:p>
        </w:tc>
        <w:tc>
          <w:tcPr>
            <w:tcW w:w="716" w:type="dxa"/>
          </w:tcPr>
          <w:p w14:paraId="64BF3A29"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17273321"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4</w:t>
            </w:r>
          </w:p>
        </w:tc>
        <w:tc>
          <w:tcPr>
            <w:tcW w:w="869" w:type="dxa"/>
          </w:tcPr>
          <w:p w14:paraId="55E1329B"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3B5F584C"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5</w:t>
            </w:r>
          </w:p>
        </w:tc>
        <w:tc>
          <w:tcPr>
            <w:tcW w:w="766" w:type="dxa"/>
          </w:tcPr>
          <w:p w14:paraId="53CB3C57"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36D6C28D"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6</w:t>
            </w:r>
          </w:p>
        </w:tc>
        <w:tc>
          <w:tcPr>
            <w:tcW w:w="818" w:type="dxa"/>
          </w:tcPr>
          <w:p w14:paraId="67F2791B"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5C1CF180"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7</w:t>
            </w:r>
          </w:p>
        </w:tc>
        <w:tc>
          <w:tcPr>
            <w:tcW w:w="666" w:type="dxa"/>
          </w:tcPr>
          <w:p w14:paraId="5D699C88"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37A6EFDD"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8</w:t>
            </w:r>
          </w:p>
        </w:tc>
        <w:tc>
          <w:tcPr>
            <w:tcW w:w="541" w:type="dxa"/>
          </w:tcPr>
          <w:p w14:paraId="1A4CBEB0"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0D3C31C5"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9</w:t>
            </w:r>
          </w:p>
        </w:tc>
        <w:tc>
          <w:tcPr>
            <w:tcW w:w="841" w:type="dxa"/>
          </w:tcPr>
          <w:p w14:paraId="594DFF26"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20423191"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10</w:t>
            </w:r>
          </w:p>
        </w:tc>
        <w:tc>
          <w:tcPr>
            <w:tcW w:w="538" w:type="dxa"/>
          </w:tcPr>
          <w:p w14:paraId="26745C92"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59101F29"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 xml:space="preserve"> 11</w:t>
            </w:r>
          </w:p>
        </w:tc>
        <w:tc>
          <w:tcPr>
            <w:tcW w:w="527" w:type="dxa"/>
          </w:tcPr>
          <w:p w14:paraId="5A8844BB"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38C195CC"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 xml:space="preserve"> 12</w:t>
            </w:r>
          </w:p>
        </w:tc>
        <w:tc>
          <w:tcPr>
            <w:tcW w:w="494" w:type="dxa"/>
          </w:tcPr>
          <w:p w14:paraId="759C811B"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PO</w:t>
            </w:r>
          </w:p>
          <w:p w14:paraId="1011EC63" w14:textId="77777777" w:rsidR="006E3310" w:rsidRPr="00305F1D" w:rsidRDefault="006E3310" w:rsidP="007028CC">
            <w:pPr>
              <w:spacing w:after="160"/>
              <w:jc w:val="center"/>
              <w:rPr>
                <w:rFonts w:eastAsia="Calibri"/>
                <w:b/>
                <w:bCs/>
                <w:lang w:eastAsia="en-US"/>
              </w:rPr>
            </w:pPr>
            <w:r w:rsidRPr="00305F1D">
              <w:rPr>
                <w:rFonts w:eastAsia="Calibri"/>
                <w:b/>
                <w:bCs/>
                <w:lang w:eastAsia="en-US"/>
              </w:rPr>
              <w:t xml:space="preserve"> 13</w:t>
            </w:r>
          </w:p>
        </w:tc>
      </w:tr>
      <w:tr w:rsidR="00944DCA" w:rsidRPr="00305F1D" w14:paraId="26A9402F" w14:textId="77777777" w:rsidTr="00FD671C">
        <w:trPr>
          <w:trHeight w:val="417"/>
        </w:trPr>
        <w:tc>
          <w:tcPr>
            <w:tcW w:w="1817" w:type="dxa"/>
          </w:tcPr>
          <w:p w14:paraId="7789544E" w14:textId="442087E6" w:rsidR="006E3310" w:rsidRPr="00305F1D" w:rsidRDefault="001C6754" w:rsidP="007028CC">
            <w:pPr>
              <w:spacing w:after="160"/>
              <w:jc w:val="center"/>
              <w:rPr>
                <w:rFonts w:eastAsia="Calibri"/>
                <w:b/>
                <w:bCs/>
                <w:lang w:eastAsia="en-US"/>
              </w:rPr>
            </w:pPr>
            <w:r w:rsidRPr="00305F1D">
              <w:rPr>
                <w:b/>
                <w:bCs/>
              </w:rPr>
              <w:t xml:space="preserve">HEF 2103 </w:t>
            </w:r>
            <w:r w:rsidRPr="00305F1D">
              <w:rPr>
                <w:rFonts w:eastAsia="Arial"/>
                <w:b/>
                <w:sz w:val="16"/>
                <w:szCs w:val="16"/>
                <w:lang w:eastAsia="en-US"/>
              </w:rPr>
              <w:t xml:space="preserve"> </w:t>
            </w:r>
            <w:r w:rsidRPr="00305F1D">
              <w:rPr>
                <w:rFonts w:eastAsia="Arial"/>
                <w:b/>
                <w:szCs w:val="16"/>
                <w:lang w:eastAsia="en-US"/>
              </w:rPr>
              <w:t>Health Protectıon And Promotıon</w:t>
            </w:r>
          </w:p>
        </w:tc>
        <w:tc>
          <w:tcPr>
            <w:tcW w:w="835" w:type="dxa"/>
          </w:tcPr>
          <w:p w14:paraId="6A7439C8"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07D99AD5" w14:textId="77777777" w:rsidR="006E3310" w:rsidRPr="00305F1D" w:rsidRDefault="006E3310" w:rsidP="007028CC">
            <w:pPr>
              <w:spacing w:after="160"/>
              <w:jc w:val="center"/>
              <w:rPr>
                <w:rFonts w:eastAsia="Calibri"/>
                <w:lang w:eastAsia="en-US"/>
              </w:rPr>
            </w:pPr>
            <w:r w:rsidRPr="00305F1D">
              <w:rPr>
                <w:rFonts w:eastAsia="Calibri"/>
                <w:lang w:eastAsia="en-US"/>
              </w:rPr>
              <w:t>1,2,4,</w:t>
            </w:r>
          </w:p>
          <w:p w14:paraId="42158371" w14:textId="77777777" w:rsidR="006E3310" w:rsidRPr="00305F1D" w:rsidRDefault="006E3310" w:rsidP="007028CC">
            <w:pPr>
              <w:spacing w:after="160"/>
              <w:jc w:val="center"/>
              <w:rPr>
                <w:rFonts w:eastAsia="Calibri"/>
                <w:lang w:eastAsia="en-US"/>
              </w:rPr>
            </w:pPr>
          </w:p>
        </w:tc>
        <w:tc>
          <w:tcPr>
            <w:tcW w:w="527" w:type="dxa"/>
          </w:tcPr>
          <w:p w14:paraId="4E606A61"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63DDED64" w14:textId="77777777" w:rsidR="006E3310" w:rsidRPr="00305F1D" w:rsidRDefault="006E3310" w:rsidP="007028CC">
            <w:pPr>
              <w:spacing w:after="160"/>
              <w:rPr>
                <w:rFonts w:eastAsia="Calibri"/>
                <w:lang w:eastAsia="en-US"/>
              </w:rPr>
            </w:pPr>
            <w:r w:rsidRPr="00305F1D">
              <w:rPr>
                <w:rFonts w:eastAsia="Calibri"/>
                <w:lang w:eastAsia="en-US"/>
              </w:rPr>
              <w:t>4</w:t>
            </w:r>
          </w:p>
        </w:tc>
        <w:tc>
          <w:tcPr>
            <w:tcW w:w="818" w:type="dxa"/>
          </w:tcPr>
          <w:p w14:paraId="53E91395" w14:textId="77777777" w:rsidR="006E3310" w:rsidRPr="00305F1D" w:rsidRDefault="006E3310" w:rsidP="007028CC">
            <w:pPr>
              <w:spacing w:after="160"/>
              <w:rPr>
                <w:rFonts w:eastAsia="Calibri"/>
                <w:lang w:eastAsia="en-US"/>
              </w:rPr>
            </w:pPr>
          </w:p>
        </w:tc>
        <w:tc>
          <w:tcPr>
            <w:tcW w:w="716" w:type="dxa"/>
          </w:tcPr>
          <w:p w14:paraId="2FA11771"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520D1B7F" w14:textId="77777777" w:rsidR="006E3310" w:rsidRPr="00305F1D" w:rsidRDefault="006E3310" w:rsidP="007028CC">
            <w:pPr>
              <w:spacing w:after="160"/>
              <w:rPr>
                <w:rFonts w:eastAsia="Calibri"/>
                <w:lang w:eastAsia="en-US"/>
              </w:rPr>
            </w:pPr>
            <w:r w:rsidRPr="00305F1D">
              <w:rPr>
                <w:rFonts w:eastAsia="Calibri"/>
                <w:lang w:eastAsia="en-US"/>
              </w:rPr>
              <w:t>4</w:t>
            </w:r>
          </w:p>
          <w:p w14:paraId="5BE4C1FC" w14:textId="77777777" w:rsidR="006E3310" w:rsidRPr="00305F1D" w:rsidRDefault="006E3310" w:rsidP="007028CC">
            <w:pPr>
              <w:spacing w:after="160"/>
              <w:rPr>
                <w:rFonts w:eastAsia="Calibri"/>
                <w:lang w:eastAsia="en-US"/>
              </w:rPr>
            </w:pPr>
          </w:p>
        </w:tc>
        <w:tc>
          <w:tcPr>
            <w:tcW w:w="869" w:type="dxa"/>
          </w:tcPr>
          <w:p w14:paraId="71F2BB22"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0801F859" w14:textId="77777777" w:rsidR="006E3310" w:rsidRPr="00305F1D" w:rsidRDefault="006E3310" w:rsidP="007028CC">
            <w:pPr>
              <w:spacing w:after="160"/>
              <w:jc w:val="center"/>
              <w:rPr>
                <w:rFonts w:eastAsia="Calibri"/>
                <w:bCs/>
                <w:lang w:eastAsia="en-US"/>
              </w:rPr>
            </w:pPr>
            <w:r w:rsidRPr="00305F1D">
              <w:rPr>
                <w:rFonts w:eastAsia="Calibri"/>
                <w:bCs/>
                <w:lang w:eastAsia="en-US"/>
              </w:rPr>
              <w:t>1</w:t>
            </w:r>
          </w:p>
          <w:p w14:paraId="4EA11E83" w14:textId="77777777" w:rsidR="006E3310" w:rsidRPr="00305F1D" w:rsidRDefault="006E3310" w:rsidP="007028CC">
            <w:pPr>
              <w:spacing w:after="160"/>
              <w:jc w:val="center"/>
              <w:rPr>
                <w:rFonts w:eastAsia="Calibri"/>
                <w:bCs/>
                <w:lang w:eastAsia="en-US"/>
              </w:rPr>
            </w:pPr>
          </w:p>
        </w:tc>
        <w:tc>
          <w:tcPr>
            <w:tcW w:w="766" w:type="dxa"/>
          </w:tcPr>
          <w:p w14:paraId="161C5990"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58A4B836" w14:textId="77777777" w:rsidR="006E3310" w:rsidRPr="00305F1D" w:rsidRDefault="006E3310" w:rsidP="007028CC">
            <w:pPr>
              <w:spacing w:after="160"/>
              <w:jc w:val="center"/>
              <w:rPr>
                <w:rFonts w:eastAsia="Calibri"/>
                <w:bCs/>
                <w:lang w:eastAsia="en-US"/>
              </w:rPr>
            </w:pPr>
            <w:r w:rsidRPr="00305F1D">
              <w:rPr>
                <w:rFonts w:eastAsia="Calibri"/>
                <w:bCs/>
                <w:lang w:eastAsia="en-US"/>
              </w:rPr>
              <w:t>1,2,3,</w:t>
            </w:r>
          </w:p>
          <w:p w14:paraId="423BD3B9" w14:textId="77777777" w:rsidR="006E3310" w:rsidRPr="00305F1D" w:rsidRDefault="006E3310" w:rsidP="007028CC">
            <w:pPr>
              <w:spacing w:after="160"/>
              <w:jc w:val="center"/>
              <w:rPr>
                <w:rFonts w:eastAsia="Calibri"/>
                <w:bCs/>
                <w:lang w:eastAsia="en-US"/>
              </w:rPr>
            </w:pPr>
            <w:r w:rsidRPr="00305F1D">
              <w:rPr>
                <w:rFonts w:eastAsia="Calibri"/>
                <w:bCs/>
                <w:lang w:eastAsia="en-US"/>
              </w:rPr>
              <w:t>4,5,6,7</w:t>
            </w:r>
          </w:p>
        </w:tc>
        <w:tc>
          <w:tcPr>
            <w:tcW w:w="818" w:type="dxa"/>
          </w:tcPr>
          <w:p w14:paraId="0C362D76"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157AC5C3" w14:textId="77777777" w:rsidR="006E3310" w:rsidRPr="00305F1D" w:rsidRDefault="006E3310" w:rsidP="007028CC">
            <w:pPr>
              <w:spacing w:after="160"/>
              <w:rPr>
                <w:rFonts w:eastAsia="Calibri"/>
                <w:lang w:eastAsia="en-US"/>
              </w:rPr>
            </w:pPr>
            <w:r w:rsidRPr="00305F1D">
              <w:rPr>
                <w:rFonts w:eastAsia="Calibri"/>
                <w:lang w:eastAsia="en-US"/>
              </w:rPr>
              <w:t>2</w:t>
            </w:r>
          </w:p>
          <w:p w14:paraId="22017EAB" w14:textId="77777777" w:rsidR="006E3310" w:rsidRPr="00305F1D" w:rsidRDefault="006E3310" w:rsidP="007028CC">
            <w:pPr>
              <w:spacing w:after="160"/>
              <w:rPr>
                <w:rFonts w:eastAsia="Calibri"/>
                <w:lang w:eastAsia="en-US"/>
              </w:rPr>
            </w:pPr>
            <w:r w:rsidRPr="00305F1D">
              <w:rPr>
                <w:rFonts w:eastAsia="Calibri"/>
                <w:bCs/>
                <w:lang w:eastAsia="en-US"/>
              </w:rPr>
              <w:t>8</w:t>
            </w:r>
          </w:p>
        </w:tc>
        <w:tc>
          <w:tcPr>
            <w:tcW w:w="666" w:type="dxa"/>
          </w:tcPr>
          <w:p w14:paraId="2E651BC5"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77E73080" w14:textId="77777777" w:rsidR="006E3310" w:rsidRPr="00305F1D" w:rsidRDefault="006E3310" w:rsidP="007028CC">
            <w:pPr>
              <w:spacing w:after="160"/>
              <w:jc w:val="center"/>
              <w:rPr>
                <w:rFonts w:eastAsia="Calibri"/>
                <w:bCs/>
                <w:lang w:eastAsia="en-US"/>
              </w:rPr>
            </w:pPr>
            <w:r w:rsidRPr="00305F1D">
              <w:rPr>
                <w:rFonts w:eastAsia="Calibri"/>
                <w:bCs/>
                <w:lang w:eastAsia="en-US"/>
              </w:rPr>
              <w:t>1,2,3,</w:t>
            </w:r>
          </w:p>
          <w:p w14:paraId="7B3C99D4" w14:textId="77777777" w:rsidR="006E3310" w:rsidRPr="00305F1D" w:rsidRDefault="006E3310" w:rsidP="007028CC">
            <w:pPr>
              <w:spacing w:after="160"/>
              <w:jc w:val="center"/>
              <w:rPr>
                <w:rFonts w:eastAsia="Calibri"/>
                <w:bCs/>
                <w:lang w:eastAsia="en-US"/>
              </w:rPr>
            </w:pPr>
            <w:r w:rsidRPr="00305F1D">
              <w:rPr>
                <w:rFonts w:eastAsia="Calibri"/>
                <w:bCs/>
                <w:lang w:eastAsia="en-US"/>
              </w:rPr>
              <w:t>4</w:t>
            </w:r>
          </w:p>
        </w:tc>
        <w:tc>
          <w:tcPr>
            <w:tcW w:w="541" w:type="dxa"/>
          </w:tcPr>
          <w:p w14:paraId="5EE6599E"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4608E920" w14:textId="77777777" w:rsidR="006E3310" w:rsidRPr="00305F1D" w:rsidRDefault="006E3310" w:rsidP="007028CC">
            <w:pPr>
              <w:spacing w:after="160"/>
              <w:jc w:val="center"/>
              <w:rPr>
                <w:rFonts w:eastAsia="Calibri"/>
                <w:bCs/>
                <w:lang w:eastAsia="en-US"/>
              </w:rPr>
            </w:pPr>
            <w:r w:rsidRPr="00305F1D">
              <w:rPr>
                <w:rFonts w:eastAsia="Calibri"/>
                <w:bCs/>
                <w:lang w:eastAsia="en-US"/>
              </w:rPr>
              <w:t>5,6,</w:t>
            </w:r>
          </w:p>
        </w:tc>
        <w:tc>
          <w:tcPr>
            <w:tcW w:w="841" w:type="dxa"/>
          </w:tcPr>
          <w:p w14:paraId="5EE44B96"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7734A6F6" w14:textId="77777777" w:rsidR="006E3310" w:rsidRPr="00305F1D" w:rsidRDefault="006E3310" w:rsidP="007028CC">
            <w:pPr>
              <w:spacing w:after="160"/>
              <w:jc w:val="center"/>
              <w:rPr>
                <w:rFonts w:eastAsia="Calibri"/>
                <w:bCs/>
                <w:lang w:eastAsia="en-US"/>
              </w:rPr>
            </w:pPr>
            <w:r w:rsidRPr="00305F1D">
              <w:rPr>
                <w:rFonts w:eastAsia="Calibri"/>
                <w:bCs/>
                <w:lang w:eastAsia="en-US"/>
              </w:rPr>
              <w:t>7</w:t>
            </w:r>
          </w:p>
        </w:tc>
        <w:tc>
          <w:tcPr>
            <w:tcW w:w="538" w:type="dxa"/>
          </w:tcPr>
          <w:p w14:paraId="39F613AB" w14:textId="77777777" w:rsidR="006E3310" w:rsidRPr="00305F1D" w:rsidRDefault="006E3310" w:rsidP="007028CC">
            <w:pPr>
              <w:spacing w:after="160"/>
              <w:jc w:val="center"/>
              <w:rPr>
                <w:rFonts w:eastAsia="Calibri"/>
                <w:bCs/>
                <w:lang w:eastAsia="en-US"/>
              </w:rPr>
            </w:pPr>
          </w:p>
        </w:tc>
        <w:tc>
          <w:tcPr>
            <w:tcW w:w="527" w:type="dxa"/>
          </w:tcPr>
          <w:p w14:paraId="305D5AF8" w14:textId="77777777" w:rsidR="006E3310" w:rsidRPr="00305F1D" w:rsidRDefault="006E3310" w:rsidP="007028CC">
            <w:pPr>
              <w:spacing w:after="160"/>
              <w:jc w:val="center"/>
              <w:rPr>
                <w:rFonts w:eastAsia="Calibri"/>
                <w:lang w:eastAsia="en-US"/>
              </w:rPr>
            </w:pPr>
            <w:r w:rsidRPr="00305F1D">
              <w:rPr>
                <w:rFonts w:eastAsia="Calibri"/>
                <w:lang w:eastAsia="en-US"/>
              </w:rPr>
              <w:t>LO</w:t>
            </w:r>
          </w:p>
          <w:p w14:paraId="08779964" w14:textId="77777777" w:rsidR="006E3310" w:rsidRPr="00305F1D" w:rsidRDefault="006E3310" w:rsidP="007028CC">
            <w:pPr>
              <w:spacing w:after="160"/>
              <w:rPr>
                <w:rFonts w:eastAsia="Calibri"/>
                <w:lang w:eastAsia="en-US"/>
              </w:rPr>
            </w:pPr>
            <w:r w:rsidRPr="00305F1D">
              <w:rPr>
                <w:rFonts w:eastAsia="Calibri"/>
                <w:lang w:eastAsia="en-US"/>
              </w:rPr>
              <w:t>4</w:t>
            </w:r>
          </w:p>
        </w:tc>
        <w:tc>
          <w:tcPr>
            <w:tcW w:w="494" w:type="dxa"/>
          </w:tcPr>
          <w:p w14:paraId="6F4434C4" w14:textId="77777777" w:rsidR="006E3310" w:rsidRPr="00305F1D" w:rsidRDefault="006E3310" w:rsidP="007028CC">
            <w:pPr>
              <w:spacing w:after="160"/>
              <w:rPr>
                <w:rFonts w:eastAsia="Calibri"/>
                <w:lang w:eastAsia="en-US"/>
              </w:rPr>
            </w:pPr>
          </w:p>
        </w:tc>
      </w:tr>
    </w:tbl>
    <w:p w14:paraId="6EE62679" w14:textId="5D2DE278" w:rsidR="006E3310" w:rsidRDefault="006E3310" w:rsidP="007028CC">
      <w:pPr>
        <w:rPr>
          <w:rFonts w:eastAsia="Calibri"/>
          <w:lang w:eastAsia="en-US"/>
        </w:rPr>
      </w:pPr>
    </w:p>
    <w:p w14:paraId="445601B7" w14:textId="77777777" w:rsidR="00C30C9D" w:rsidRPr="00305F1D" w:rsidRDefault="00C30C9D" w:rsidP="007028CC">
      <w:pPr>
        <w:rPr>
          <w:rFonts w:eastAsia="Calibri"/>
          <w:lang w:eastAsia="en-US"/>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1964"/>
        <w:gridCol w:w="1154"/>
        <w:gridCol w:w="1262"/>
        <w:gridCol w:w="1385"/>
        <w:gridCol w:w="1249"/>
        <w:gridCol w:w="955"/>
        <w:gridCol w:w="1072"/>
        <w:gridCol w:w="1195"/>
      </w:tblGrid>
      <w:tr w:rsidR="00944DCA" w:rsidRPr="00305F1D" w14:paraId="1F99BA7B" w14:textId="77777777" w:rsidTr="00C30C9D">
        <w:trPr>
          <w:trHeight w:val="240"/>
        </w:trPr>
        <w:tc>
          <w:tcPr>
            <w:tcW w:w="10916" w:type="dxa"/>
            <w:gridSpan w:val="9"/>
            <w:tcBorders>
              <w:top w:val="single" w:sz="4" w:space="0" w:color="auto"/>
            </w:tcBorders>
          </w:tcPr>
          <w:p w14:paraId="77CA1BCF" w14:textId="4D5C58A9" w:rsidR="00C0329F" w:rsidRPr="00305F1D" w:rsidRDefault="001C6754" w:rsidP="001C6754">
            <w:pPr>
              <w:widowControl w:val="0"/>
              <w:autoSpaceDE w:val="0"/>
              <w:autoSpaceDN w:val="0"/>
              <w:rPr>
                <w:rFonts w:eastAsia="Arial"/>
                <w:bCs/>
                <w:sz w:val="16"/>
                <w:szCs w:val="16"/>
                <w:lang w:eastAsia="en-US"/>
              </w:rPr>
            </w:pPr>
            <w:r w:rsidRPr="00305F1D">
              <w:rPr>
                <w:rFonts w:eastAsia="Arial"/>
                <w:b/>
                <w:sz w:val="16"/>
                <w:szCs w:val="16"/>
                <w:lang w:eastAsia="en-US"/>
              </w:rPr>
              <w:t xml:space="preserve">Table 3. </w:t>
            </w:r>
            <w:r w:rsidR="00F960C9" w:rsidRPr="00305F1D">
              <w:rPr>
                <w:rFonts w:eastAsia="Arial"/>
                <w:b/>
                <w:sz w:val="16"/>
                <w:szCs w:val="16"/>
                <w:lang w:eastAsia="en-US"/>
              </w:rPr>
              <w:t>2103 HEALTH PROTECTION AND PROMOTION COURSE CONTENTS AND LEARNING OUTCOMES MATRIX</w:t>
            </w:r>
          </w:p>
        </w:tc>
      </w:tr>
      <w:tr w:rsidR="00944DCA" w:rsidRPr="00305F1D" w14:paraId="281D1E73" w14:textId="77777777" w:rsidTr="00C30C9D">
        <w:trPr>
          <w:trHeight w:val="316"/>
        </w:trPr>
        <w:tc>
          <w:tcPr>
            <w:tcW w:w="10916" w:type="dxa"/>
            <w:gridSpan w:val="9"/>
            <w:tcBorders>
              <w:top w:val="single" w:sz="4" w:space="0" w:color="auto"/>
            </w:tcBorders>
          </w:tcPr>
          <w:p w14:paraId="6793B1E9" w14:textId="40FE998B" w:rsidR="00C0329F" w:rsidRPr="00305F1D" w:rsidRDefault="002F7A3B"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Learning Outcomes</w:t>
            </w:r>
          </w:p>
        </w:tc>
      </w:tr>
      <w:tr w:rsidR="00944DCA" w:rsidRPr="00305F1D" w14:paraId="71156254" w14:textId="77777777" w:rsidTr="00C30C9D">
        <w:trPr>
          <w:trHeight w:val="1500"/>
        </w:trPr>
        <w:tc>
          <w:tcPr>
            <w:tcW w:w="680" w:type="dxa"/>
            <w:tcBorders>
              <w:top w:val="single" w:sz="4" w:space="0" w:color="auto"/>
            </w:tcBorders>
          </w:tcPr>
          <w:p w14:paraId="0025DD59" w14:textId="6533D264" w:rsidR="00C0329F" w:rsidRPr="00305F1D" w:rsidRDefault="008B3397" w:rsidP="007028CC">
            <w:pPr>
              <w:widowControl w:val="0"/>
              <w:autoSpaceDE w:val="0"/>
              <w:autoSpaceDN w:val="0"/>
              <w:rPr>
                <w:rFonts w:eastAsia="Arial"/>
                <w:b/>
                <w:sz w:val="16"/>
                <w:szCs w:val="16"/>
                <w:lang w:eastAsia="en-US"/>
              </w:rPr>
            </w:pPr>
            <w:r w:rsidRPr="00305F1D">
              <w:rPr>
                <w:rFonts w:eastAsia="Arial"/>
                <w:b/>
                <w:sz w:val="16"/>
                <w:szCs w:val="16"/>
                <w:lang w:eastAsia="en-US"/>
              </w:rPr>
              <w:t>Week</w:t>
            </w:r>
          </w:p>
        </w:tc>
        <w:tc>
          <w:tcPr>
            <w:tcW w:w="1964" w:type="dxa"/>
            <w:tcBorders>
              <w:top w:val="single" w:sz="4" w:space="0" w:color="auto"/>
            </w:tcBorders>
          </w:tcPr>
          <w:p w14:paraId="47A96251" w14:textId="784716D7" w:rsidR="008B3397" w:rsidRPr="00305F1D" w:rsidRDefault="008B3397" w:rsidP="007028CC">
            <w:pPr>
              <w:widowControl w:val="0"/>
              <w:autoSpaceDE w:val="0"/>
              <w:autoSpaceDN w:val="0"/>
              <w:rPr>
                <w:rFonts w:eastAsia="Arial"/>
                <w:b/>
                <w:sz w:val="16"/>
                <w:szCs w:val="16"/>
                <w:lang w:eastAsia="en-US"/>
              </w:rPr>
            </w:pPr>
            <w:r w:rsidRPr="00305F1D">
              <w:rPr>
                <w:rFonts w:eastAsia="Arial"/>
                <w:b/>
                <w:sz w:val="16"/>
                <w:szCs w:val="16"/>
                <w:lang w:eastAsia="en-US"/>
              </w:rPr>
              <w:t>Course Subject</w:t>
            </w:r>
          </w:p>
        </w:tc>
        <w:tc>
          <w:tcPr>
            <w:tcW w:w="1154" w:type="dxa"/>
          </w:tcPr>
          <w:p w14:paraId="482DA61A" w14:textId="49302BF0" w:rsidR="00C0329F" w:rsidRPr="00305F1D" w:rsidRDefault="001C6754" w:rsidP="00144EA0">
            <w:pPr>
              <w:ind w:left="360"/>
              <w:jc w:val="both"/>
              <w:rPr>
                <w:sz w:val="16"/>
                <w:szCs w:val="16"/>
              </w:rPr>
            </w:pPr>
            <w:r w:rsidRPr="00305F1D">
              <w:rPr>
                <w:sz w:val="16"/>
                <w:szCs w:val="16"/>
              </w:rPr>
              <w:t>LO</w:t>
            </w:r>
            <w:r w:rsidR="002F7A3B" w:rsidRPr="00305F1D">
              <w:rPr>
                <w:sz w:val="16"/>
                <w:szCs w:val="16"/>
              </w:rPr>
              <w:t>1</w:t>
            </w:r>
            <w:r w:rsidR="002F7A3B" w:rsidRPr="00305F1D">
              <w:rPr>
                <w:sz w:val="16"/>
                <w:szCs w:val="16"/>
              </w:rPr>
              <w:tab/>
              <w:t>To be able to associate health and health related concepts</w:t>
            </w:r>
          </w:p>
        </w:tc>
        <w:tc>
          <w:tcPr>
            <w:tcW w:w="1262" w:type="dxa"/>
          </w:tcPr>
          <w:p w14:paraId="26A752C9" w14:textId="439FF80F" w:rsidR="00C0329F" w:rsidRPr="00305F1D" w:rsidRDefault="00305F1D" w:rsidP="007028CC">
            <w:pPr>
              <w:contextualSpacing/>
              <w:jc w:val="center"/>
              <w:rPr>
                <w:sz w:val="16"/>
                <w:szCs w:val="16"/>
              </w:rPr>
            </w:pPr>
            <w:r w:rsidRPr="00305F1D">
              <w:rPr>
                <w:sz w:val="16"/>
                <w:szCs w:val="16"/>
              </w:rPr>
              <w:t>LO</w:t>
            </w:r>
            <w:r w:rsidR="002F7A3B" w:rsidRPr="00305F1D">
              <w:rPr>
                <w:sz w:val="16"/>
                <w:szCs w:val="16"/>
              </w:rPr>
              <w:t>2</w:t>
            </w:r>
            <w:r w:rsidR="002F7A3B" w:rsidRPr="00305F1D">
              <w:rPr>
                <w:sz w:val="16"/>
                <w:szCs w:val="16"/>
              </w:rPr>
              <w:tab/>
              <w:t>To be able to evaluate risk factors and the factors affecting health</w:t>
            </w:r>
          </w:p>
        </w:tc>
        <w:tc>
          <w:tcPr>
            <w:tcW w:w="1385" w:type="dxa"/>
          </w:tcPr>
          <w:p w14:paraId="03C0FEB4" w14:textId="6812B485" w:rsidR="002F7A3B" w:rsidRPr="00305F1D" w:rsidRDefault="00305F1D" w:rsidP="007028CC">
            <w:pPr>
              <w:jc w:val="both"/>
              <w:rPr>
                <w:sz w:val="16"/>
                <w:szCs w:val="16"/>
              </w:rPr>
            </w:pPr>
            <w:r w:rsidRPr="00305F1D">
              <w:rPr>
                <w:sz w:val="16"/>
                <w:szCs w:val="16"/>
              </w:rPr>
              <w:t>LO</w:t>
            </w:r>
            <w:r w:rsidR="002F7A3B" w:rsidRPr="00305F1D">
              <w:rPr>
                <w:sz w:val="16"/>
                <w:szCs w:val="16"/>
              </w:rPr>
              <w:t>3To be able to aware of individual health behaviors and taking responsibility for their health</w:t>
            </w:r>
          </w:p>
          <w:p w14:paraId="698BE334" w14:textId="77777777" w:rsidR="00C0329F" w:rsidRPr="00305F1D" w:rsidRDefault="00C0329F" w:rsidP="007028CC">
            <w:pPr>
              <w:contextualSpacing/>
              <w:jc w:val="center"/>
              <w:rPr>
                <w:sz w:val="16"/>
                <w:szCs w:val="16"/>
              </w:rPr>
            </w:pPr>
          </w:p>
        </w:tc>
        <w:tc>
          <w:tcPr>
            <w:tcW w:w="1249" w:type="dxa"/>
          </w:tcPr>
          <w:p w14:paraId="521839F0" w14:textId="26024369" w:rsidR="002F7A3B" w:rsidRPr="00305F1D" w:rsidRDefault="00305F1D" w:rsidP="007028CC">
            <w:pPr>
              <w:jc w:val="both"/>
              <w:rPr>
                <w:sz w:val="16"/>
                <w:szCs w:val="16"/>
              </w:rPr>
            </w:pPr>
            <w:r w:rsidRPr="00305F1D">
              <w:rPr>
                <w:sz w:val="16"/>
                <w:szCs w:val="16"/>
              </w:rPr>
              <w:t>LO</w:t>
            </w:r>
            <w:r w:rsidR="002F7A3B" w:rsidRPr="00305F1D">
              <w:rPr>
                <w:sz w:val="16"/>
                <w:szCs w:val="16"/>
              </w:rPr>
              <w:t>4To be able to learn healthy lifestyle behaviors and exhibiting them in their own life</w:t>
            </w:r>
          </w:p>
          <w:p w14:paraId="3698355B" w14:textId="78E6058B" w:rsidR="00C0329F" w:rsidRPr="00305F1D" w:rsidRDefault="00C0329F" w:rsidP="007028CC">
            <w:pPr>
              <w:widowControl w:val="0"/>
              <w:autoSpaceDE w:val="0"/>
              <w:autoSpaceDN w:val="0"/>
              <w:jc w:val="center"/>
              <w:rPr>
                <w:sz w:val="16"/>
                <w:szCs w:val="16"/>
              </w:rPr>
            </w:pPr>
          </w:p>
        </w:tc>
        <w:tc>
          <w:tcPr>
            <w:tcW w:w="955" w:type="dxa"/>
          </w:tcPr>
          <w:p w14:paraId="2951D84E" w14:textId="311EA62C" w:rsidR="00C0329F" w:rsidRPr="00305F1D" w:rsidRDefault="00305F1D" w:rsidP="007028CC">
            <w:pPr>
              <w:contextualSpacing/>
              <w:rPr>
                <w:sz w:val="16"/>
                <w:szCs w:val="16"/>
              </w:rPr>
            </w:pPr>
            <w:r w:rsidRPr="00305F1D">
              <w:rPr>
                <w:sz w:val="16"/>
                <w:szCs w:val="16"/>
              </w:rPr>
              <w:t>LO</w:t>
            </w:r>
            <w:r w:rsidR="002F7A3B" w:rsidRPr="00305F1D">
              <w:rPr>
                <w:sz w:val="16"/>
                <w:szCs w:val="16"/>
              </w:rPr>
              <w:t>5. To be able to explain nurses rol on health promotion and protection.</w:t>
            </w:r>
          </w:p>
        </w:tc>
        <w:tc>
          <w:tcPr>
            <w:tcW w:w="1072" w:type="dxa"/>
          </w:tcPr>
          <w:p w14:paraId="56864741" w14:textId="5C1FFBAC" w:rsidR="002F7A3B" w:rsidRPr="00305F1D" w:rsidRDefault="00305F1D" w:rsidP="007028CC">
            <w:pPr>
              <w:jc w:val="both"/>
              <w:rPr>
                <w:sz w:val="16"/>
                <w:szCs w:val="16"/>
              </w:rPr>
            </w:pPr>
            <w:r w:rsidRPr="00305F1D">
              <w:rPr>
                <w:sz w:val="16"/>
                <w:szCs w:val="16"/>
              </w:rPr>
              <w:t>LO</w:t>
            </w:r>
            <w:r w:rsidR="002F7A3B" w:rsidRPr="00305F1D">
              <w:rPr>
                <w:sz w:val="16"/>
                <w:szCs w:val="16"/>
              </w:rPr>
              <w:t>6To be able to define health promotion practices according to their life periods</w:t>
            </w:r>
          </w:p>
          <w:p w14:paraId="1D6AE791" w14:textId="77777777" w:rsidR="00C0329F" w:rsidRPr="00305F1D" w:rsidRDefault="00C0329F" w:rsidP="007028CC">
            <w:pPr>
              <w:contextualSpacing/>
              <w:jc w:val="center"/>
              <w:rPr>
                <w:sz w:val="16"/>
                <w:szCs w:val="16"/>
              </w:rPr>
            </w:pPr>
          </w:p>
        </w:tc>
        <w:tc>
          <w:tcPr>
            <w:tcW w:w="1195" w:type="dxa"/>
          </w:tcPr>
          <w:p w14:paraId="29425721" w14:textId="6D37D332" w:rsidR="00C0329F" w:rsidRPr="00305F1D" w:rsidRDefault="00305F1D" w:rsidP="007028CC">
            <w:pPr>
              <w:widowControl w:val="0"/>
              <w:autoSpaceDE w:val="0"/>
              <w:autoSpaceDN w:val="0"/>
              <w:jc w:val="center"/>
              <w:rPr>
                <w:sz w:val="16"/>
                <w:szCs w:val="16"/>
              </w:rPr>
            </w:pPr>
            <w:r w:rsidRPr="00305F1D">
              <w:rPr>
                <w:sz w:val="16"/>
                <w:szCs w:val="16"/>
              </w:rPr>
              <w:t>LO</w:t>
            </w:r>
            <w:r w:rsidR="002F7A3B" w:rsidRPr="00305F1D">
              <w:rPr>
                <w:sz w:val="16"/>
                <w:szCs w:val="16"/>
              </w:rPr>
              <w:t>7.To be able to explain the importance of the behavior change process to gain the positive health behavior</w:t>
            </w:r>
          </w:p>
        </w:tc>
      </w:tr>
      <w:tr w:rsidR="00944DCA" w:rsidRPr="00305F1D" w14:paraId="43DB2389" w14:textId="77777777" w:rsidTr="00C30C9D">
        <w:trPr>
          <w:trHeight w:val="357"/>
        </w:trPr>
        <w:tc>
          <w:tcPr>
            <w:tcW w:w="680" w:type="dxa"/>
          </w:tcPr>
          <w:p w14:paraId="5C6A2C72"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1</w:t>
            </w:r>
          </w:p>
        </w:tc>
        <w:tc>
          <w:tcPr>
            <w:tcW w:w="1964" w:type="dxa"/>
            <w:tcBorders>
              <w:top w:val="single" w:sz="4" w:space="0" w:color="auto"/>
              <w:left w:val="single" w:sz="4" w:space="0" w:color="auto"/>
              <w:bottom w:val="single" w:sz="4" w:space="0" w:color="auto"/>
              <w:right w:val="single" w:sz="4" w:space="0" w:color="auto"/>
            </w:tcBorders>
          </w:tcPr>
          <w:p w14:paraId="7037FC09" w14:textId="3A4F4268" w:rsidR="00CC7301" w:rsidRPr="00305F1D" w:rsidRDefault="00CC7301" w:rsidP="007028CC">
            <w:pPr>
              <w:widowControl w:val="0"/>
              <w:autoSpaceDE w:val="0"/>
              <w:autoSpaceDN w:val="0"/>
              <w:jc w:val="center"/>
              <w:rPr>
                <w:rFonts w:eastAsia="Arial"/>
                <w:bCs/>
                <w:sz w:val="16"/>
                <w:szCs w:val="16"/>
                <w:lang w:eastAsia="en-US"/>
              </w:rPr>
            </w:pPr>
            <w:r w:rsidRPr="00305F1D">
              <w:rPr>
                <w:sz w:val="16"/>
                <w:szCs w:val="16"/>
              </w:rPr>
              <w:t>Introduction the Course, Health, concepts related to health (health, illness, wellness, health education, inequality in health, protection and promotion of health</w:t>
            </w:r>
          </w:p>
        </w:tc>
        <w:tc>
          <w:tcPr>
            <w:tcW w:w="1154" w:type="dxa"/>
          </w:tcPr>
          <w:p w14:paraId="2ECCD151" w14:textId="28053DE4"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62" w:type="dxa"/>
          </w:tcPr>
          <w:p w14:paraId="0286E792" w14:textId="41329F3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0C6E8909" w14:textId="556737E7"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078BCC35" w14:textId="5280851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1925BEA0" w14:textId="47D2F795"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580EBF3E" w14:textId="77777777" w:rsidR="00CC7301" w:rsidRPr="00305F1D" w:rsidRDefault="00CC7301" w:rsidP="007028CC">
            <w:pPr>
              <w:widowControl w:val="0"/>
              <w:autoSpaceDE w:val="0"/>
              <w:autoSpaceDN w:val="0"/>
              <w:jc w:val="center"/>
              <w:rPr>
                <w:rFonts w:eastAsia="Arial"/>
                <w:sz w:val="16"/>
                <w:szCs w:val="16"/>
                <w:lang w:eastAsia="en-US"/>
              </w:rPr>
            </w:pPr>
          </w:p>
        </w:tc>
        <w:tc>
          <w:tcPr>
            <w:tcW w:w="1195" w:type="dxa"/>
          </w:tcPr>
          <w:p w14:paraId="48CB8C88" w14:textId="77777777" w:rsidR="00CC7301" w:rsidRPr="00305F1D" w:rsidRDefault="00CC7301" w:rsidP="007028CC">
            <w:pPr>
              <w:widowControl w:val="0"/>
              <w:autoSpaceDE w:val="0"/>
              <w:autoSpaceDN w:val="0"/>
              <w:jc w:val="center"/>
              <w:rPr>
                <w:rFonts w:eastAsia="Arial"/>
                <w:sz w:val="16"/>
                <w:szCs w:val="16"/>
                <w:lang w:eastAsia="en-US"/>
              </w:rPr>
            </w:pPr>
          </w:p>
        </w:tc>
      </w:tr>
      <w:tr w:rsidR="00944DCA" w:rsidRPr="00305F1D" w14:paraId="1BDDA5B0" w14:textId="77777777" w:rsidTr="00C30C9D">
        <w:trPr>
          <w:trHeight w:val="357"/>
        </w:trPr>
        <w:tc>
          <w:tcPr>
            <w:tcW w:w="680" w:type="dxa"/>
          </w:tcPr>
          <w:p w14:paraId="48EF0859"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2</w:t>
            </w:r>
          </w:p>
        </w:tc>
        <w:tc>
          <w:tcPr>
            <w:tcW w:w="1964" w:type="dxa"/>
            <w:tcBorders>
              <w:top w:val="single" w:sz="4" w:space="0" w:color="auto"/>
              <w:left w:val="single" w:sz="4" w:space="0" w:color="auto"/>
              <w:bottom w:val="single" w:sz="4" w:space="0" w:color="auto"/>
              <w:right w:val="single" w:sz="4" w:space="0" w:color="auto"/>
            </w:tcBorders>
          </w:tcPr>
          <w:p w14:paraId="15202669" w14:textId="389CCDC8" w:rsidR="00CC7301" w:rsidRPr="00305F1D" w:rsidRDefault="00CC7301" w:rsidP="007028CC">
            <w:pPr>
              <w:widowControl w:val="0"/>
              <w:autoSpaceDE w:val="0"/>
              <w:autoSpaceDN w:val="0"/>
              <w:jc w:val="center"/>
              <w:rPr>
                <w:rFonts w:eastAsia="Arial"/>
                <w:sz w:val="16"/>
                <w:szCs w:val="16"/>
                <w:lang w:eastAsia="en-US"/>
              </w:rPr>
            </w:pPr>
            <w:r w:rsidRPr="00305F1D">
              <w:rPr>
                <w:sz w:val="16"/>
                <w:szCs w:val="16"/>
              </w:rPr>
              <w:t xml:space="preserve">History of health promotion concept National and international policies and strategie in the health promotion, </w:t>
            </w:r>
          </w:p>
        </w:tc>
        <w:tc>
          <w:tcPr>
            <w:tcW w:w="1154" w:type="dxa"/>
          </w:tcPr>
          <w:p w14:paraId="0D6E4916" w14:textId="1ED6F60F"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62" w:type="dxa"/>
          </w:tcPr>
          <w:p w14:paraId="5AF69AA5" w14:textId="1F64BDF0"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41979AFC" w14:textId="42E176A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702196BA" w14:textId="42956B99"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53A04DF6" w14:textId="343E002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47DBC1E4" w14:textId="11B592D4"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54AA1467" w14:textId="77682252"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102B38EA" w14:textId="77777777" w:rsidTr="00C30C9D">
        <w:trPr>
          <w:trHeight w:val="372"/>
        </w:trPr>
        <w:tc>
          <w:tcPr>
            <w:tcW w:w="680" w:type="dxa"/>
          </w:tcPr>
          <w:p w14:paraId="212A047E"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3</w:t>
            </w:r>
          </w:p>
        </w:tc>
        <w:tc>
          <w:tcPr>
            <w:tcW w:w="1964" w:type="dxa"/>
            <w:tcBorders>
              <w:top w:val="single" w:sz="4" w:space="0" w:color="auto"/>
              <w:left w:val="single" w:sz="4" w:space="0" w:color="auto"/>
              <w:bottom w:val="single" w:sz="4" w:space="0" w:color="auto"/>
              <w:right w:val="single" w:sz="4" w:space="0" w:color="auto"/>
            </w:tcBorders>
          </w:tcPr>
          <w:p w14:paraId="63FB080C" w14:textId="7B001EF5" w:rsidR="00CC7301" w:rsidRPr="00305F1D" w:rsidRDefault="00CC7301" w:rsidP="007028CC">
            <w:pPr>
              <w:widowControl w:val="0"/>
              <w:autoSpaceDE w:val="0"/>
              <w:autoSpaceDN w:val="0"/>
              <w:jc w:val="center"/>
              <w:rPr>
                <w:rFonts w:eastAsia="Arial"/>
                <w:sz w:val="16"/>
                <w:szCs w:val="16"/>
                <w:lang w:eastAsia="en-US"/>
              </w:rPr>
            </w:pPr>
            <w:r w:rsidRPr="00305F1D">
              <w:rPr>
                <w:sz w:val="16"/>
                <w:szCs w:val="16"/>
              </w:rPr>
              <w:t>Factors affecting the health promotion: Individual Characteristics (age, sex, education level, resume, habits ...)</w:t>
            </w:r>
          </w:p>
        </w:tc>
        <w:tc>
          <w:tcPr>
            <w:tcW w:w="1154" w:type="dxa"/>
          </w:tcPr>
          <w:p w14:paraId="3070AFFE" w14:textId="32A52993"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62" w:type="dxa"/>
          </w:tcPr>
          <w:p w14:paraId="6E1C71DF" w14:textId="6DA70F5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5449669B" w14:textId="145702C7"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1EF2260C" w14:textId="7EF0FA0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4AAA56C0" w14:textId="25F36517"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03CEED07" w14:textId="2F0271B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3467E0E3" w14:textId="1C6A645D"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4462DA63" w14:textId="77777777" w:rsidTr="00C30C9D">
        <w:trPr>
          <w:trHeight w:val="357"/>
        </w:trPr>
        <w:tc>
          <w:tcPr>
            <w:tcW w:w="680" w:type="dxa"/>
          </w:tcPr>
          <w:p w14:paraId="65331151"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4</w:t>
            </w:r>
          </w:p>
        </w:tc>
        <w:tc>
          <w:tcPr>
            <w:tcW w:w="1964" w:type="dxa"/>
            <w:tcBorders>
              <w:top w:val="single" w:sz="4" w:space="0" w:color="auto"/>
              <w:left w:val="single" w:sz="4" w:space="0" w:color="auto"/>
              <w:bottom w:val="single" w:sz="4" w:space="0" w:color="auto"/>
              <w:right w:val="single" w:sz="4" w:space="0" w:color="auto"/>
            </w:tcBorders>
          </w:tcPr>
          <w:p w14:paraId="732C45FC" w14:textId="66B46135" w:rsidR="00CC7301" w:rsidRPr="00305F1D" w:rsidRDefault="00CC7301" w:rsidP="007028CC">
            <w:pPr>
              <w:widowControl w:val="0"/>
              <w:autoSpaceDE w:val="0"/>
              <w:autoSpaceDN w:val="0"/>
              <w:jc w:val="center"/>
              <w:rPr>
                <w:rFonts w:eastAsia="Arial"/>
                <w:sz w:val="16"/>
                <w:szCs w:val="16"/>
                <w:lang w:eastAsia="en-US"/>
              </w:rPr>
            </w:pPr>
            <w:r w:rsidRPr="00305F1D">
              <w:rPr>
                <w:sz w:val="16"/>
                <w:szCs w:val="16"/>
              </w:rPr>
              <w:t>Factors affecting the health promotion: Environment</w:t>
            </w:r>
          </w:p>
        </w:tc>
        <w:tc>
          <w:tcPr>
            <w:tcW w:w="1154" w:type="dxa"/>
          </w:tcPr>
          <w:p w14:paraId="0485D487" w14:textId="5F751575"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62" w:type="dxa"/>
          </w:tcPr>
          <w:p w14:paraId="1D36FBD0" w14:textId="0A232A5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616719F3" w14:textId="0FE334E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4B5B72BE" w14:textId="140654FC"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0E4DB958" w14:textId="0D7E6A8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56CC2209" w14:textId="64576F1F"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70428E88" w14:textId="32E9FE12"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3CCF6BAA" w14:textId="77777777" w:rsidTr="00C30C9D">
        <w:trPr>
          <w:trHeight w:val="536"/>
        </w:trPr>
        <w:tc>
          <w:tcPr>
            <w:tcW w:w="680" w:type="dxa"/>
          </w:tcPr>
          <w:p w14:paraId="1F60DFDC"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5</w:t>
            </w:r>
          </w:p>
        </w:tc>
        <w:tc>
          <w:tcPr>
            <w:tcW w:w="1964" w:type="dxa"/>
            <w:tcBorders>
              <w:top w:val="single" w:sz="4" w:space="0" w:color="auto"/>
              <w:left w:val="single" w:sz="4" w:space="0" w:color="auto"/>
              <w:bottom w:val="single" w:sz="4" w:space="0" w:color="auto"/>
              <w:right w:val="single" w:sz="4" w:space="0" w:color="auto"/>
            </w:tcBorders>
          </w:tcPr>
          <w:p w14:paraId="6278B0DE" w14:textId="3A83BE46" w:rsidR="00CC7301" w:rsidRPr="00305F1D" w:rsidRDefault="00CC7301" w:rsidP="007028CC">
            <w:pPr>
              <w:widowControl w:val="0"/>
              <w:autoSpaceDE w:val="0"/>
              <w:autoSpaceDN w:val="0"/>
              <w:jc w:val="center"/>
              <w:rPr>
                <w:rFonts w:eastAsia="Arial"/>
                <w:sz w:val="16"/>
                <w:szCs w:val="16"/>
                <w:lang w:eastAsia="en-US"/>
              </w:rPr>
            </w:pPr>
            <w:r w:rsidRPr="00305F1D">
              <w:rPr>
                <w:sz w:val="16"/>
                <w:szCs w:val="16"/>
              </w:rPr>
              <w:t>Health promotion: Media and Culture</w:t>
            </w:r>
          </w:p>
        </w:tc>
        <w:tc>
          <w:tcPr>
            <w:tcW w:w="1154" w:type="dxa"/>
          </w:tcPr>
          <w:p w14:paraId="4B262C75" w14:textId="7A128D0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62" w:type="dxa"/>
          </w:tcPr>
          <w:p w14:paraId="12846F5B" w14:textId="698C62D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7DB0AA48" w14:textId="77777777" w:rsidR="00CC7301" w:rsidRPr="00305F1D" w:rsidRDefault="00CC7301" w:rsidP="007028CC">
            <w:pPr>
              <w:widowControl w:val="0"/>
              <w:autoSpaceDE w:val="0"/>
              <w:autoSpaceDN w:val="0"/>
              <w:jc w:val="center"/>
              <w:rPr>
                <w:rFonts w:eastAsia="Arial"/>
                <w:sz w:val="16"/>
                <w:szCs w:val="16"/>
                <w:lang w:eastAsia="en-US"/>
              </w:rPr>
            </w:pPr>
          </w:p>
        </w:tc>
        <w:tc>
          <w:tcPr>
            <w:tcW w:w="1249" w:type="dxa"/>
          </w:tcPr>
          <w:p w14:paraId="7D817D25" w14:textId="7962517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6BAAF158" w14:textId="6DE77EF1"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17F9B562" w14:textId="77777777" w:rsidR="00CC7301" w:rsidRPr="00305F1D" w:rsidRDefault="00CC7301" w:rsidP="007028CC">
            <w:pPr>
              <w:widowControl w:val="0"/>
              <w:autoSpaceDE w:val="0"/>
              <w:autoSpaceDN w:val="0"/>
              <w:jc w:val="center"/>
              <w:rPr>
                <w:rFonts w:eastAsia="Arial"/>
                <w:sz w:val="16"/>
                <w:szCs w:val="16"/>
                <w:lang w:eastAsia="en-US"/>
              </w:rPr>
            </w:pPr>
          </w:p>
        </w:tc>
        <w:tc>
          <w:tcPr>
            <w:tcW w:w="1195" w:type="dxa"/>
          </w:tcPr>
          <w:p w14:paraId="61B0202E" w14:textId="7B1FD48B"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47581967" w14:textId="77777777" w:rsidTr="00C30C9D">
        <w:trPr>
          <w:trHeight w:val="551"/>
        </w:trPr>
        <w:tc>
          <w:tcPr>
            <w:tcW w:w="680" w:type="dxa"/>
          </w:tcPr>
          <w:p w14:paraId="7C622242"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6</w:t>
            </w:r>
          </w:p>
        </w:tc>
        <w:tc>
          <w:tcPr>
            <w:tcW w:w="1964" w:type="dxa"/>
            <w:tcBorders>
              <w:top w:val="single" w:sz="4" w:space="0" w:color="auto"/>
              <w:left w:val="single" w:sz="4" w:space="0" w:color="auto"/>
              <w:bottom w:val="single" w:sz="4" w:space="0" w:color="auto"/>
              <w:right w:val="single" w:sz="4" w:space="0" w:color="auto"/>
            </w:tcBorders>
          </w:tcPr>
          <w:p w14:paraId="5BC94572" w14:textId="5E7465C8" w:rsidR="00CC7301" w:rsidRPr="00305F1D" w:rsidRDefault="00CC7301" w:rsidP="007028CC">
            <w:pPr>
              <w:spacing w:after="160"/>
              <w:jc w:val="center"/>
              <w:rPr>
                <w:rFonts w:eastAsia="Calibri"/>
                <w:sz w:val="16"/>
                <w:szCs w:val="16"/>
                <w:lang w:eastAsia="en-US"/>
              </w:rPr>
            </w:pPr>
            <w:r w:rsidRPr="00305F1D">
              <w:rPr>
                <w:sz w:val="16"/>
                <w:szCs w:val="16"/>
              </w:rPr>
              <w:t>Nurses' roles in improving health Holistic approach in the health promotion, social support</w:t>
            </w:r>
          </w:p>
        </w:tc>
        <w:tc>
          <w:tcPr>
            <w:tcW w:w="1154" w:type="dxa"/>
          </w:tcPr>
          <w:p w14:paraId="537A0FD6" w14:textId="53963AE9"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62" w:type="dxa"/>
          </w:tcPr>
          <w:p w14:paraId="0CBE7464" w14:textId="60D8D5EB"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0183C62C" w14:textId="2A26A10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37562F0C" w14:textId="62D5B31D"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0057A785" w14:textId="6D0F8301"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3DC2552F" w14:textId="344FB6F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634ACAEF" w14:textId="2724DEE4"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567C7E02" w14:textId="77777777" w:rsidTr="00C30C9D">
        <w:trPr>
          <w:trHeight w:val="357"/>
        </w:trPr>
        <w:tc>
          <w:tcPr>
            <w:tcW w:w="680" w:type="dxa"/>
          </w:tcPr>
          <w:p w14:paraId="169E4D82"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8</w:t>
            </w:r>
          </w:p>
        </w:tc>
        <w:tc>
          <w:tcPr>
            <w:tcW w:w="1964" w:type="dxa"/>
            <w:tcBorders>
              <w:top w:val="single" w:sz="4" w:space="0" w:color="auto"/>
              <w:left w:val="single" w:sz="4" w:space="0" w:color="auto"/>
              <w:bottom w:val="single" w:sz="4" w:space="0" w:color="auto"/>
              <w:right w:val="single" w:sz="4" w:space="0" w:color="auto"/>
            </w:tcBorders>
          </w:tcPr>
          <w:p w14:paraId="4FECE047" w14:textId="1093C797" w:rsidR="00CC7301" w:rsidRPr="00305F1D" w:rsidRDefault="00CC7301" w:rsidP="007028CC">
            <w:pPr>
              <w:widowControl w:val="0"/>
              <w:autoSpaceDE w:val="0"/>
              <w:autoSpaceDN w:val="0"/>
              <w:jc w:val="center"/>
              <w:rPr>
                <w:rFonts w:eastAsia="Arial"/>
                <w:b/>
                <w:sz w:val="16"/>
                <w:szCs w:val="16"/>
                <w:lang w:eastAsia="en-US"/>
              </w:rPr>
            </w:pPr>
            <w:r w:rsidRPr="00305F1D">
              <w:rPr>
                <w:sz w:val="16"/>
                <w:szCs w:val="16"/>
              </w:rPr>
              <w:t xml:space="preserve">Stress management and health promotion </w:t>
            </w:r>
          </w:p>
        </w:tc>
        <w:tc>
          <w:tcPr>
            <w:tcW w:w="1154" w:type="dxa"/>
          </w:tcPr>
          <w:p w14:paraId="4D64EFD7" w14:textId="1AD8CF90" w:rsidR="00CC7301" w:rsidRPr="00305F1D" w:rsidRDefault="00944DCA"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X</w:t>
            </w:r>
          </w:p>
        </w:tc>
        <w:tc>
          <w:tcPr>
            <w:tcW w:w="1262" w:type="dxa"/>
          </w:tcPr>
          <w:p w14:paraId="3451E219" w14:textId="2358E781" w:rsidR="00CC7301" w:rsidRPr="00305F1D" w:rsidRDefault="00944DCA"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X</w:t>
            </w:r>
          </w:p>
        </w:tc>
        <w:tc>
          <w:tcPr>
            <w:tcW w:w="1385" w:type="dxa"/>
          </w:tcPr>
          <w:p w14:paraId="445BAE80" w14:textId="774A33FA" w:rsidR="00CC7301" w:rsidRPr="00305F1D" w:rsidRDefault="00944DCA"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X</w:t>
            </w:r>
          </w:p>
        </w:tc>
        <w:tc>
          <w:tcPr>
            <w:tcW w:w="1249" w:type="dxa"/>
          </w:tcPr>
          <w:p w14:paraId="0C42410A" w14:textId="77777777" w:rsidR="00CC7301" w:rsidRPr="00305F1D" w:rsidRDefault="00CC7301" w:rsidP="007028CC">
            <w:pPr>
              <w:widowControl w:val="0"/>
              <w:autoSpaceDE w:val="0"/>
              <w:autoSpaceDN w:val="0"/>
              <w:jc w:val="center"/>
              <w:rPr>
                <w:rFonts w:eastAsia="Arial"/>
                <w:b/>
                <w:sz w:val="16"/>
                <w:szCs w:val="16"/>
                <w:lang w:eastAsia="en-US"/>
              </w:rPr>
            </w:pPr>
          </w:p>
        </w:tc>
        <w:tc>
          <w:tcPr>
            <w:tcW w:w="955" w:type="dxa"/>
          </w:tcPr>
          <w:p w14:paraId="64C5DC9F" w14:textId="75441CF6" w:rsidR="00CC7301" w:rsidRPr="00305F1D" w:rsidRDefault="00944DCA"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X</w:t>
            </w:r>
          </w:p>
        </w:tc>
        <w:tc>
          <w:tcPr>
            <w:tcW w:w="1072" w:type="dxa"/>
          </w:tcPr>
          <w:p w14:paraId="15AD9E40" w14:textId="77777777" w:rsidR="00CC7301" w:rsidRPr="00305F1D" w:rsidRDefault="00CC7301" w:rsidP="007028CC">
            <w:pPr>
              <w:widowControl w:val="0"/>
              <w:autoSpaceDE w:val="0"/>
              <w:autoSpaceDN w:val="0"/>
              <w:jc w:val="center"/>
              <w:rPr>
                <w:rFonts w:eastAsia="Arial"/>
                <w:b/>
                <w:sz w:val="16"/>
                <w:szCs w:val="16"/>
                <w:lang w:eastAsia="en-US"/>
              </w:rPr>
            </w:pPr>
          </w:p>
        </w:tc>
        <w:tc>
          <w:tcPr>
            <w:tcW w:w="1195" w:type="dxa"/>
          </w:tcPr>
          <w:p w14:paraId="409CB299" w14:textId="77777777" w:rsidR="00CC7301" w:rsidRPr="00305F1D" w:rsidRDefault="00CC7301" w:rsidP="007028CC">
            <w:pPr>
              <w:widowControl w:val="0"/>
              <w:autoSpaceDE w:val="0"/>
              <w:autoSpaceDN w:val="0"/>
              <w:jc w:val="center"/>
              <w:rPr>
                <w:rFonts w:eastAsia="Arial"/>
                <w:b/>
                <w:sz w:val="16"/>
                <w:szCs w:val="16"/>
                <w:lang w:eastAsia="en-US"/>
              </w:rPr>
            </w:pPr>
          </w:p>
        </w:tc>
      </w:tr>
      <w:tr w:rsidR="00944DCA" w:rsidRPr="00305F1D" w14:paraId="4A9094CC" w14:textId="77777777" w:rsidTr="00C30C9D">
        <w:trPr>
          <w:trHeight w:val="357"/>
        </w:trPr>
        <w:tc>
          <w:tcPr>
            <w:tcW w:w="680" w:type="dxa"/>
          </w:tcPr>
          <w:p w14:paraId="00FAF82F"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9</w:t>
            </w:r>
          </w:p>
        </w:tc>
        <w:tc>
          <w:tcPr>
            <w:tcW w:w="1964" w:type="dxa"/>
            <w:tcBorders>
              <w:top w:val="single" w:sz="4" w:space="0" w:color="auto"/>
              <w:left w:val="single" w:sz="4" w:space="0" w:color="auto"/>
              <w:bottom w:val="single" w:sz="4" w:space="0" w:color="auto"/>
              <w:right w:val="single" w:sz="4" w:space="0" w:color="auto"/>
            </w:tcBorders>
          </w:tcPr>
          <w:p w14:paraId="370FD44E" w14:textId="4F5BAEE4" w:rsidR="00CC7301" w:rsidRPr="00305F1D" w:rsidRDefault="00CC7301" w:rsidP="007028CC">
            <w:pPr>
              <w:widowControl w:val="0"/>
              <w:autoSpaceDE w:val="0"/>
              <w:autoSpaceDN w:val="0"/>
              <w:jc w:val="center"/>
              <w:rPr>
                <w:rFonts w:eastAsia="Arial"/>
                <w:sz w:val="16"/>
                <w:szCs w:val="16"/>
                <w:lang w:eastAsia="en-US"/>
              </w:rPr>
            </w:pPr>
            <w:r w:rsidRPr="00305F1D">
              <w:rPr>
                <w:sz w:val="16"/>
                <w:szCs w:val="16"/>
              </w:rPr>
              <w:t>Nutrition and health promotion Physical activity, sleep and health promotion</w:t>
            </w:r>
          </w:p>
        </w:tc>
        <w:tc>
          <w:tcPr>
            <w:tcW w:w="1154" w:type="dxa"/>
            <w:tcBorders>
              <w:top w:val="single" w:sz="4" w:space="0" w:color="auto"/>
              <w:left w:val="single" w:sz="4" w:space="0" w:color="auto"/>
              <w:bottom w:val="single" w:sz="4" w:space="0" w:color="auto"/>
              <w:right w:val="single" w:sz="4" w:space="0" w:color="auto"/>
            </w:tcBorders>
          </w:tcPr>
          <w:p w14:paraId="755074C6" w14:textId="21EEFAE4" w:rsidR="00CC7301" w:rsidRPr="00305F1D" w:rsidRDefault="00944DCA" w:rsidP="007028CC">
            <w:pPr>
              <w:spacing w:after="160"/>
              <w:jc w:val="center"/>
              <w:rPr>
                <w:rFonts w:eastAsia="Calibri"/>
                <w:sz w:val="16"/>
                <w:szCs w:val="16"/>
                <w:lang w:eastAsia="en-US"/>
              </w:rPr>
            </w:pPr>
            <w:r w:rsidRPr="00305F1D">
              <w:rPr>
                <w:rFonts w:eastAsia="Calibri"/>
                <w:sz w:val="16"/>
                <w:szCs w:val="16"/>
                <w:lang w:eastAsia="en-US"/>
              </w:rPr>
              <w:t>X</w:t>
            </w:r>
          </w:p>
        </w:tc>
        <w:tc>
          <w:tcPr>
            <w:tcW w:w="1262" w:type="dxa"/>
          </w:tcPr>
          <w:p w14:paraId="2A9CBD54" w14:textId="0D94607B" w:rsidR="00CC7301" w:rsidRPr="00305F1D" w:rsidRDefault="00944DCA" w:rsidP="007028CC">
            <w:pPr>
              <w:widowControl w:val="0"/>
              <w:autoSpaceDE w:val="0"/>
              <w:autoSpaceDN w:val="0"/>
              <w:jc w:val="center"/>
              <w:rPr>
                <w:rFonts w:eastAsia="Arial"/>
                <w:sz w:val="16"/>
                <w:szCs w:val="16"/>
                <w:lang w:eastAsia="en-US"/>
              </w:rPr>
            </w:pPr>
            <w:r w:rsidRPr="00305F1D">
              <w:rPr>
                <w:rFonts w:eastAsia="Arial"/>
                <w:bCs/>
                <w:sz w:val="16"/>
                <w:szCs w:val="16"/>
                <w:lang w:eastAsia="en-US"/>
              </w:rPr>
              <w:t>X</w:t>
            </w:r>
          </w:p>
        </w:tc>
        <w:tc>
          <w:tcPr>
            <w:tcW w:w="1385" w:type="dxa"/>
          </w:tcPr>
          <w:p w14:paraId="5A17FA7C" w14:textId="67EA9AC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64F13F03" w14:textId="08798E63"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160B395F" w14:textId="61116B5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47A4BED6" w14:textId="4602A4D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163A02F8" w14:textId="78478101"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64152E7D" w14:textId="77777777" w:rsidTr="00C30C9D">
        <w:trPr>
          <w:trHeight w:val="43"/>
        </w:trPr>
        <w:tc>
          <w:tcPr>
            <w:tcW w:w="680" w:type="dxa"/>
          </w:tcPr>
          <w:p w14:paraId="27A9327F"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10</w:t>
            </w:r>
          </w:p>
        </w:tc>
        <w:tc>
          <w:tcPr>
            <w:tcW w:w="1964" w:type="dxa"/>
            <w:tcBorders>
              <w:top w:val="single" w:sz="4" w:space="0" w:color="auto"/>
              <w:left w:val="single" w:sz="4" w:space="0" w:color="auto"/>
              <w:bottom w:val="single" w:sz="4" w:space="0" w:color="auto"/>
              <w:right w:val="single" w:sz="4" w:space="0" w:color="auto"/>
            </w:tcBorders>
          </w:tcPr>
          <w:p w14:paraId="21030A8E" w14:textId="4769B69A" w:rsidR="00CC7301" w:rsidRPr="00305F1D" w:rsidRDefault="00CC7301" w:rsidP="007028CC">
            <w:pPr>
              <w:widowControl w:val="0"/>
              <w:autoSpaceDE w:val="0"/>
              <w:autoSpaceDN w:val="0"/>
              <w:jc w:val="center"/>
              <w:rPr>
                <w:rFonts w:eastAsia="Arial"/>
                <w:sz w:val="16"/>
                <w:szCs w:val="16"/>
                <w:lang w:eastAsia="en-US"/>
              </w:rPr>
            </w:pPr>
            <w:r w:rsidRPr="00305F1D">
              <w:rPr>
                <w:sz w:val="16"/>
                <w:szCs w:val="16"/>
              </w:rPr>
              <w:t>Tobacco, alcohol and substance use and health promotion</w:t>
            </w:r>
          </w:p>
        </w:tc>
        <w:tc>
          <w:tcPr>
            <w:tcW w:w="1154" w:type="dxa"/>
            <w:tcBorders>
              <w:top w:val="single" w:sz="4" w:space="0" w:color="auto"/>
              <w:left w:val="single" w:sz="4" w:space="0" w:color="auto"/>
              <w:bottom w:val="single" w:sz="4" w:space="0" w:color="auto"/>
              <w:right w:val="single" w:sz="4" w:space="0" w:color="auto"/>
            </w:tcBorders>
          </w:tcPr>
          <w:p w14:paraId="0CB8A9F4" w14:textId="5D0E167D" w:rsidR="00CC7301" w:rsidRPr="00305F1D" w:rsidRDefault="00944DCA"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X</w:t>
            </w:r>
          </w:p>
        </w:tc>
        <w:tc>
          <w:tcPr>
            <w:tcW w:w="1262" w:type="dxa"/>
          </w:tcPr>
          <w:p w14:paraId="235CAA3E" w14:textId="0870539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34FBD3A2" w14:textId="43C7C3C2"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3BF2AFCA" w14:textId="61A971EA"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684EAC3A" w14:textId="32823B0F"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2D3210BA" w14:textId="7EBD8033"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74B8795F" w14:textId="6C35CC82"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4E2E4800" w14:textId="77777777" w:rsidTr="00C30C9D">
        <w:trPr>
          <w:trHeight w:val="372"/>
        </w:trPr>
        <w:tc>
          <w:tcPr>
            <w:tcW w:w="680" w:type="dxa"/>
          </w:tcPr>
          <w:p w14:paraId="1BA570B7"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11</w:t>
            </w:r>
          </w:p>
        </w:tc>
        <w:tc>
          <w:tcPr>
            <w:tcW w:w="1964" w:type="dxa"/>
            <w:tcBorders>
              <w:top w:val="single" w:sz="4" w:space="0" w:color="auto"/>
              <w:left w:val="single" w:sz="4" w:space="0" w:color="auto"/>
              <w:bottom w:val="single" w:sz="4" w:space="0" w:color="auto"/>
              <w:right w:val="single" w:sz="4" w:space="0" w:color="auto"/>
            </w:tcBorders>
          </w:tcPr>
          <w:p w14:paraId="34E1E743" w14:textId="33F1EDA0" w:rsidR="00CC7301" w:rsidRPr="00305F1D" w:rsidRDefault="00CC7301" w:rsidP="007028CC">
            <w:pPr>
              <w:widowControl w:val="0"/>
              <w:autoSpaceDE w:val="0"/>
              <w:autoSpaceDN w:val="0"/>
              <w:jc w:val="center"/>
              <w:rPr>
                <w:rFonts w:eastAsia="Arial"/>
                <w:sz w:val="16"/>
                <w:szCs w:val="16"/>
                <w:lang w:eastAsia="en-US"/>
              </w:rPr>
            </w:pPr>
            <w:r w:rsidRPr="00305F1D">
              <w:rPr>
                <w:sz w:val="16"/>
                <w:szCs w:val="16"/>
              </w:rPr>
              <w:t>Health promotion during newborn and baby period Health promotion during childhood</w:t>
            </w:r>
          </w:p>
        </w:tc>
        <w:tc>
          <w:tcPr>
            <w:tcW w:w="1154" w:type="dxa"/>
            <w:tcBorders>
              <w:top w:val="single" w:sz="4" w:space="0" w:color="auto"/>
              <w:left w:val="single" w:sz="4" w:space="0" w:color="auto"/>
              <w:bottom w:val="single" w:sz="4" w:space="0" w:color="auto"/>
              <w:right w:val="single" w:sz="4" w:space="0" w:color="auto"/>
            </w:tcBorders>
          </w:tcPr>
          <w:p w14:paraId="5971B374" w14:textId="2886D9FC" w:rsidR="00CC7301" w:rsidRPr="00305F1D" w:rsidRDefault="00944DCA" w:rsidP="007028CC">
            <w:pPr>
              <w:spacing w:after="160"/>
              <w:jc w:val="center"/>
              <w:rPr>
                <w:rFonts w:eastAsia="Arial"/>
                <w:sz w:val="16"/>
                <w:szCs w:val="16"/>
                <w:lang w:eastAsia="en-US"/>
              </w:rPr>
            </w:pPr>
            <w:r w:rsidRPr="00305F1D">
              <w:rPr>
                <w:rFonts w:eastAsia="Arial"/>
                <w:sz w:val="16"/>
                <w:szCs w:val="16"/>
                <w:lang w:eastAsia="en-US"/>
              </w:rPr>
              <w:t>X</w:t>
            </w:r>
          </w:p>
        </w:tc>
        <w:tc>
          <w:tcPr>
            <w:tcW w:w="1262" w:type="dxa"/>
          </w:tcPr>
          <w:p w14:paraId="79FE593B" w14:textId="44CE4990"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2DB22272" w14:textId="5AF8DA05"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25E04C8D" w14:textId="43AB34F7"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28E58E99" w14:textId="36BB25C1"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099C411A" w14:textId="693C3310"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4A7A3ACB" w14:textId="553380F7"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4C204815" w14:textId="77777777" w:rsidTr="00C30C9D">
        <w:trPr>
          <w:trHeight w:val="357"/>
        </w:trPr>
        <w:tc>
          <w:tcPr>
            <w:tcW w:w="680" w:type="dxa"/>
          </w:tcPr>
          <w:p w14:paraId="608D0210"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12</w:t>
            </w:r>
          </w:p>
        </w:tc>
        <w:tc>
          <w:tcPr>
            <w:tcW w:w="1964" w:type="dxa"/>
            <w:tcBorders>
              <w:top w:val="single" w:sz="4" w:space="0" w:color="auto"/>
              <w:left w:val="single" w:sz="4" w:space="0" w:color="auto"/>
              <w:bottom w:val="single" w:sz="4" w:space="0" w:color="auto"/>
              <w:right w:val="single" w:sz="4" w:space="0" w:color="auto"/>
            </w:tcBorders>
          </w:tcPr>
          <w:p w14:paraId="1C950664" w14:textId="229D81C6" w:rsidR="00CC7301" w:rsidRPr="00305F1D" w:rsidRDefault="00CC7301" w:rsidP="007028CC">
            <w:pPr>
              <w:widowControl w:val="0"/>
              <w:autoSpaceDE w:val="0"/>
              <w:autoSpaceDN w:val="0"/>
              <w:jc w:val="center"/>
              <w:rPr>
                <w:rFonts w:eastAsia="Arial"/>
                <w:b/>
                <w:bCs/>
                <w:sz w:val="16"/>
                <w:szCs w:val="16"/>
                <w:lang w:eastAsia="en-US"/>
              </w:rPr>
            </w:pPr>
            <w:r w:rsidRPr="00305F1D">
              <w:rPr>
                <w:sz w:val="16"/>
                <w:szCs w:val="16"/>
              </w:rPr>
              <w:t xml:space="preserve">Health promotion for school children Health promotion during adolescent </w:t>
            </w:r>
          </w:p>
        </w:tc>
        <w:tc>
          <w:tcPr>
            <w:tcW w:w="1154" w:type="dxa"/>
            <w:tcBorders>
              <w:top w:val="single" w:sz="4" w:space="0" w:color="auto"/>
              <w:left w:val="single" w:sz="4" w:space="0" w:color="auto"/>
              <w:bottom w:val="single" w:sz="4" w:space="0" w:color="auto"/>
              <w:right w:val="single" w:sz="4" w:space="0" w:color="auto"/>
            </w:tcBorders>
          </w:tcPr>
          <w:p w14:paraId="1C22F75B" w14:textId="4DAA1F76"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62" w:type="dxa"/>
          </w:tcPr>
          <w:p w14:paraId="04782D69" w14:textId="327D0993"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1172D656" w14:textId="4AEB38E2"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7D9555C3" w14:textId="2C04689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650826B4" w14:textId="48F6879D"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04C1B3D1" w14:textId="5F50DF8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161C0609" w14:textId="53CFE8B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59BA9345" w14:textId="77777777" w:rsidTr="00C30C9D">
        <w:trPr>
          <w:trHeight w:val="464"/>
        </w:trPr>
        <w:tc>
          <w:tcPr>
            <w:tcW w:w="680" w:type="dxa"/>
          </w:tcPr>
          <w:p w14:paraId="0D7A2C0B" w14:textId="77777777" w:rsidR="00CC7301" w:rsidRPr="00305F1D" w:rsidRDefault="00CC7301"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13</w:t>
            </w:r>
          </w:p>
        </w:tc>
        <w:tc>
          <w:tcPr>
            <w:tcW w:w="1964" w:type="dxa"/>
            <w:tcBorders>
              <w:top w:val="single" w:sz="4" w:space="0" w:color="auto"/>
              <w:left w:val="single" w:sz="4" w:space="0" w:color="auto"/>
              <w:bottom w:val="single" w:sz="4" w:space="0" w:color="auto"/>
              <w:right w:val="single" w:sz="4" w:space="0" w:color="auto"/>
            </w:tcBorders>
          </w:tcPr>
          <w:p w14:paraId="22F85061" w14:textId="7973A896" w:rsidR="00CC7301" w:rsidRPr="00305F1D" w:rsidRDefault="00CC7301" w:rsidP="007028CC">
            <w:pPr>
              <w:widowControl w:val="0"/>
              <w:autoSpaceDE w:val="0"/>
              <w:autoSpaceDN w:val="0"/>
              <w:jc w:val="center"/>
              <w:rPr>
                <w:rFonts w:eastAsia="Arial"/>
                <w:b/>
                <w:sz w:val="16"/>
                <w:szCs w:val="16"/>
                <w:lang w:eastAsia="en-US"/>
              </w:rPr>
            </w:pPr>
            <w:r w:rsidRPr="00305F1D">
              <w:rPr>
                <w:sz w:val="16"/>
                <w:szCs w:val="16"/>
              </w:rPr>
              <w:t xml:space="preserve">Health promotion during adult and women </w:t>
            </w:r>
          </w:p>
        </w:tc>
        <w:tc>
          <w:tcPr>
            <w:tcW w:w="1154" w:type="dxa"/>
            <w:tcBorders>
              <w:top w:val="single" w:sz="4" w:space="0" w:color="auto"/>
              <w:left w:val="single" w:sz="4" w:space="0" w:color="auto"/>
              <w:bottom w:val="single" w:sz="4" w:space="0" w:color="auto"/>
              <w:right w:val="single" w:sz="4" w:space="0" w:color="auto"/>
            </w:tcBorders>
          </w:tcPr>
          <w:p w14:paraId="2B305D6D" w14:textId="031DBCB7" w:rsidR="00CC7301" w:rsidRPr="00305F1D" w:rsidRDefault="00944DCA"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X</w:t>
            </w:r>
          </w:p>
        </w:tc>
        <w:tc>
          <w:tcPr>
            <w:tcW w:w="1262" w:type="dxa"/>
          </w:tcPr>
          <w:p w14:paraId="797CDD4F" w14:textId="17CE2452"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385" w:type="dxa"/>
          </w:tcPr>
          <w:p w14:paraId="4643212D" w14:textId="64F95CF4"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249" w:type="dxa"/>
          </w:tcPr>
          <w:p w14:paraId="185C9065" w14:textId="580DCCA3"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955" w:type="dxa"/>
          </w:tcPr>
          <w:p w14:paraId="321C2C63" w14:textId="08246FC9"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072" w:type="dxa"/>
          </w:tcPr>
          <w:p w14:paraId="7DDFA68E" w14:textId="70BBA70E"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c>
          <w:tcPr>
            <w:tcW w:w="1195" w:type="dxa"/>
          </w:tcPr>
          <w:p w14:paraId="08059890" w14:textId="533324E8" w:rsidR="00CC7301" w:rsidRPr="00305F1D" w:rsidRDefault="00944DCA" w:rsidP="007028CC">
            <w:pPr>
              <w:widowControl w:val="0"/>
              <w:autoSpaceDE w:val="0"/>
              <w:autoSpaceDN w:val="0"/>
              <w:jc w:val="center"/>
              <w:rPr>
                <w:rFonts w:eastAsia="Arial"/>
                <w:sz w:val="16"/>
                <w:szCs w:val="16"/>
                <w:lang w:eastAsia="en-US"/>
              </w:rPr>
            </w:pPr>
            <w:r w:rsidRPr="00305F1D">
              <w:rPr>
                <w:rFonts w:eastAsia="Arial"/>
                <w:sz w:val="16"/>
                <w:szCs w:val="16"/>
                <w:lang w:eastAsia="en-US"/>
              </w:rPr>
              <w:t>X</w:t>
            </w:r>
          </w:p>
        </w:tc>
      </w:tr>
      <w:tr w:rsidR="00944DCA" w:rsidRPr="00305F1D" w14:paraId="41AC6E51" w14:textId="77777777" w:rsidTr="00C30C9D">
        <w:trPr>
          <w:trHeight w:val="357"/>
        </w:trPr>
        <w:tc>
          <w:tcPr>
            <w:tcW w:w="680" w:type="dxa"/>
          </w:tcPr>
          <w:p w14:paraId="11E5432D" w14:textId="59840F52" w:rsidR="00CC7301" w:rsidRPr="00305F1D" w:rsidRDefault="002F7A3B"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15</w:t>
            </w:r>
          </w:p>
        </w:tc>
        <w:tc>
          <w:tcPr>
            <w:tcW w:w="1964" w:type="dxa"/>
            <w:tcBorders>
              <w:top w:val="single" w:sz="4" w:space="0" w:color="auto"/>
              <w:left w:val="single" w:sz="4" w:space="0" w:color="auto"/>
              <w:bottom w:val="single" w:sz="4" w:space="0" w:color="auto"/>
              <w:right w:val="single" w:sz="4" w:space="0" w:color="auto"/>
            </w:tcBorders>
          </w:tcPr>
          <w:p w14:paraId="2010BD1D" w14:textId="4CA50278" w:rsidR="00CC7301" w:rsidRPr="00305F1D" w:rsidRDefault="00CC7301" w:rsidP="007028CC">
            <w:pPr>
              <w:widowControl w:val="0"/>
              <w:autoSpaceDE w:val="0"/>
              <w:autoSpaceDN w:val="0"/>
              <w:jc w:val="center"/>
              <w:rPr>
                <w:rFonts w:eastAsia="Arial"/>
                <w:b/>
                <w:bCs/>
                <w:sz w:val="16"/>
                <w:szCs w:val="16"/>
                <w:lang w:eastAsia="en-US"/>
              </w:rPr>
            </w:pPr>
            <w:r w:rsidRPr="00305F1D">
              <w:rPr>
                <w:sz w:val="16"/>
                <w:szCs w:val="16"/>
              </w:rPr>
              <w:t>Health promotion during elderly period</w:t>
            </w:r>
          </w:p>
        </w:tc>
        <w:tc>
          <w:tcPr>
            <w:tcW w:w="1154" w:type="dxa"/>
          </w:tcPr>
          <w:p w14:paraId="3D33B396" w14:textId="5A4616E9" w:rsidR="00CC7301"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262" w:type="dxa"/>
          </w:tcPr>
          <w:p w14:paraId="037D6839" w14:textId="1CA017AB" w:rsidR="00CC7301"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385" w:type="dxa"/>
          </w:tcPr>
          <w:p w14:paraId="7D14074E" w14:textId="7EC0D636" w:rsidR="00CC7301"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249" w:type="dxa"/>
          </w:tcPr>
          <w:p w14:paraId="046928CF" w14:textId="21D65D54" w:rsidR="00CC7301"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955" w:type="dxa"/>
          </w:tcPr>
          <w:p w14:paraId="514F4F36" w14:textId="6FB11815" w:rsidR="00CC7301"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072" w:type="dxa"/>
          </w:tcPr>
          <w:p w14:paraId="6A9EA56E" w14:textId="2DCAAC06" w:rsidR="00CC7301"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195" w:type="dxa"/>
          </w:tcPr>
          <w:p w14:paraId="633D4C7E" w14:textId="5DFD9349" w:rsidR="00CC7301"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r>
      <w:tr w:rsidR="00944DCA" w:rsidRPr="00305F1D" w14:paraId="7CDC3336" w14:textId="77777777" w:rsidTr="00C30C9D">
        <w:trPr>
          <w:trHeight w:val="357"/>
        </w:trPr>
        <w:tc>
          <w:tcPr>
            <w:tcW w:w="680" w:type="dxa"/>
          </w:tcPr>
          <w:p w14:paraId="0CF1842D" w14:textId="2832A50A" w:rsidR="002F7A3B" w:rsidRPr="00305F1D" w:rsidRDefault="002F7A3B" w:rsidP="007028CC">
            <w:pPr>
              <w:widowControl w:val="0"/>
              <w:autoSpaceDE w:val="0"/>
              <w:autoSpaceDN w:val="0"/>
              <w:jc w:val="center"/>
              <w:rPr>
                <w:rFonts w:eastAsia="Arial"/>
                <w:b/>
                <w:sz w:val="16"/>
                <w:szCs w:val="16"/>
                <w:lang w:eastAsia="en-US"/>
              </w:rPr>
            </w:pPr>
            <w:r w:rsidRPr="00305F1D">
              <w:rPr>
                <w:rFonts w:eastAsia="Arial"/>
                <w:b/>
                <w:sz w:val="16"/>
                <w:szCs w:val="16"/>
                <w:lang w:eastAsia="en-US"/>
              </w:rPr>
              <w:t>16</w:t>
            </w:r>
          </w:p>
        </w:tc>
        <w:tc>
          <w:tcPr>
            <w:tcW w:w="1964" w:type="dxa"/>
            <w:tcBorders>
              <w:top w:val="single" w:sz="4" w:space="0" w:color="auto"/>
              <w:left w:val="single" w:sz="4" w:space="0" w:color="auto"/>
              <w:bottom w:val="single" w:sz="4" w:space="0" w:color="auto"/>
              <w:right w:val="single" w:sz="4" w:space="0" w:color="auto"/>
            </w:tcBorders>
          </w:tcPr>
          <w:p w14:paraId="2868708A" w14:textId="2BC5D9D6" w:rsidR="002F7A3B" w:rsidRPr="00305F1D" w:rsidRDefault="002F7A3B" w:rsidP="007028CC">
            <w:pPr>
              <w:widowControl w:val="0"/>
              <w:autoSpaceDE w:val="0"/>
              <w:autoSpaceDN w:val="0"/>
              <w:jc w:val="center"/>
              <w:rPr>
                <w:sz w:val="16"/>
                <w:szCs w:val="16"/>
              </w:rPr>
            </w:pPr>
            <w:r w:rsidRPr="00305F1D">
              <w:rPr>
                <w:sz w:val="16"/>
                <w:szCs w:val="16"/>
              </w:rPr>
              <w:t>National and international health promotion organizations, examples</w:t>
            </w:r>
          </w:p>
        </w:tc>
        <w:tc>
          <w:tcPr>
            <w:tcW w:w="1154" w:type="dxa"/>
          </w:tcPr>
          <w:p w14:paraId="49B22ED5" w14:textId="2D3CFB59" w:rsidR="002F7A3B"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262" w:type="dxa"/>
          </w:tcPr>
          <w:p w14:paraId="53BB6CE8" w14:textId="24DE788E" w:rsidR="002F7A3B"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385" w:type="dxa"/>
          </w:tcPr>
          <w:p w14:paraId="584DDDB7" w14:textId="3FEFA4CE" w:rsidR="002F7A3B"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249" w:type="dxa"/>
          </w:tcPr>
          <w:p w14:paraId="3E3FA2BA" w14:textId="73075558" w:rsidR="002F7A3B"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955" w:type="dxa"/>
          </w:tcPr>
          <w:p w14:paraId="2A528CF8" w14:textId="7A736B29" w:rsidR="002F7A3B"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072" w:type="dxa"/>
          </w:tcPr>
          <w:p w14:paraId="3BF6BFF0" w14:textId="78F5BB41" w:rsidR="002F7A3B"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c>
          <w:tcPr>
            <w:tcW w:w="1195" w:type="dxa"/>
          </w:tcPr>
          <w:p w14:paraId="042E3CB9" w14:textId="3CC070FC" w:rsidR="002F7A3B" w:rsidRPr="00305F1D" w:rsidRDefault="00944DCA" w:rsidP="007028CC">
            <w:pPr>
              <w:widowControl w:val="0"/>
              <w:autoSpaceDE w:val="0"/>
              <w:autoSpaceDN w:val="0"/>
              <w:jc w:val="center"/>
              <w:rPr>
                <w:rFonts w:eastAsia="Arial"/>
                <w:b/>
                <w:bCs/>
                <w:sz w:val="16"/>
                <w:szCs w:val="16"/>
                <w:lang w:eastAsia="en-US"/>
              </w:rPr>
            </w:pPr>
            <w:r w:rsidRPr="00305F1D">
              <w:rPr>
                <w:rFonts w:eastAsia="Arial"/>
                <w:b/>
                <w:bCs/>
                <w:sz w:val="16"/>
                <w:szCs w:val="16"/>
                <w:lang w:eastAsia="en-US"/>
              </w:rPr>
              <w:t>X</w:t>
            </w:r>
          </w:p>
        </w:tc>
      </w:tr>
    </w:tbl>
    <w:p w14:paraId="6957AFF6" w14:textId="43C60437" w:rsidR="006F6661" w:rsidRDefault="006F6661" w:rsidP="006F6661">
      <w:pPr>
        <w:rPr>
          <w:b/>
          <w:bCs/>
          <w:color w:val="0070C0"/>
          <w:lang w:val="en"/>
        </w:rPr>
      </w:pPr>
    </w:p>
    <w:p w14:paraId="1E9C8288" w14:textId="754858FF" w:rsidR="006F6661" w:rsidRDefault="006F6661" w:rsidP="006F6661">
      <w:pPr>
        <w:rPr>
          <w:b/>
          <w:bCs/>
          <w:color w:val="0070C0"/>
          <w:lang w:val="en"/>
        </w:rPr>
      </w:pPr>
    </w:p>
    <w:p w14:paraId="0A6081D8" w14:textId="2FD0A0CA" w:rsidR="006F6661" w:rsidRPr="006F6661" w:rsidRDefault="006F6661" w:rsidP="00D9565F">
      <w:pPr>
        <w:pStyle w:val="Aklm3"/>
      </w:pPr>
      <w:bookmarkStart w:id="191" w:name="_Toc235802539"/>
      <w:r w:rsidRPr="006F6661">
        <w:t>4.2.6.20. HEF 2104 Disadvantaged Children</w:t>
      </w:r>
      <w:bookmarkEnd w:id="191"/>
    </w:p>
    <w:p w14:paraId="2139401B" w14:textId="5121E10F" w:rsidR="006F6661" w:rsidRPr="006F6661" w:rsidRDefault="006F6661" w:rsidP="006F6661">
      <w:pPr>
        <w:rPr>
          <w:bCs/>
          <w:i/>
          <w:lang w:val="en"/>
        </w:rPr>
      </w:pPr>
      <w:r w:rsidRPr="006F6661">
        <w:rPr>
          <w:bCs/>
          <w:i/>
          <w:lang w:val="en"/>
        </w:rPr>
        <w:t>This course was not offered in the Fall semester of the 2025-2026 academic year.</w:t>
      </w:r>
    </w:p>
    <w:p w14:paraId="07D9D843" w14:textId="4B4A3F42" w:rsidR="006F6661" w:rsidRDefault="006F6661" w:rsidP="006F6661">
      <w:pPr>
        <w:rPr>
          <w:b/>
          <w:bCs/>
          <w:color w:val="0070C0"/>
          <w:lang w:val="en"/>
        </w:rPr>
      </w:pPr>
    </w:p>
    <w:p w14:paraId="7A69944D" w14:textId="4A568A52" w:rsidR="006F6661" w:rsidRDefault="006F6661" w:rsidP="00D9565F">
      <w:pPr>
        <w:pStyle w:val="Aklm3"/>
      </w:pPr>
      <w:bookmarkStart w:id="192" w:name="_Toc235802540"/>
      <w:r w:rsidRPr="006F6661">
        <w:t>4.2.6.21. HEF 2105 Developing Nursing Care Behavior</w:t>
      </w:r>
      <w:bookmarkEnd w:id="192"/>
    </w:p>
    <w:p w14:paraId="69102358" w14:textId="77777777" w:rsidR="006F6661" w:rsidRPr="006F6661" w:rsidRDefault="006F6661" w:rsidP="006F6661">
      <w:pPr>
        <w:rPr>
          <w:bCs/>
          <w:i/>
          <w:lang w:val="en"/>
        </w:rPr>
      </w:pPr>
      <w:r w:rsidRPr="006F6661">
        <w:rPr>
          <w:bCs/>
          <w:i/>
          <w:lang w:val="en"/>
        </w:rPr>
        <w:t>This course was not offered in the Fall semester of the 2025-2026 academic year.</w:t>
      </w:r>
    </w:p>
    <w:p w14:paraId="7E8B5EEF" w14:textId="77777777" w:rsidR="006F6661" w:rsidRDefault="006F6661" w:rsidP="00D9565F">
      <w:pPr>
        <w:rPr>
          <w:b/>
          <w:bCs/>
          <w:color w:val="0070C0"/>
          <w:lang w:val="en"/>
        </w:rPr>
      </w:pPr>
    </w:p>
    <w:p w14:paraId="1BF9388E" w14:textId="66373A83" w:rsidR="00616EFE" w:rsidRPr="002C49CF" w:rsidRDefault="002C49CF" w:rsidP="00D9565F">
      <w:pPr>
        <w:pStyle w:val="Aklm3"/>
      </w:pPr>
      <w:bookmarkStart w:id="193" w:name="_Toc235802541"/>
      <w:r w:rsidRPr="002C49CF">
        <w:t xml:space="preserve">4.2.6.22. </w:t>
      </w:r>
      <w:r w:rsidR="00616EFE" w:rsidRPr="002C49CF">
        <w:t>HEF</w:t>
      </w:r>
      <w:r w:rsidR="000E50A9" w:rsidRPr="002C49CF">
        <w:t xml:space="preserve"> </w:t>
      </w:r>
      <w:r w:rsidR="00616EFE" w:rsidRPr="002C49CF">
        <w:t xml:space="preserve">2106 </w:t>
      </w:r>
      <w:r w:rsidRPr="002C49CF">
        <w:t xml:space="preserve">Use Of Medical Device </w:t>
      </w:r>
      <w:r w:rsidR="00D9565F">
        <w:t>i</w:t>
      </w:r>
      <w:r w:rsidRPr="002C49CF">
        <w:t>n Nursing</w:t>
      </w:r>
      <w:bookmarkEnd w:id="193"/>
    </w:p>
    <w:p w14:paraId="3DDF67CC" w14:textId="77777777" w:rsidR="00616EFE" w:rsidRPr="00944DCA" w:rsidRDefault="00616EFE" w:rsidP="00944DCA">
      <w:pPr>
        <w:jc w:val="both"/>
        <w:rPr>
          <w:b/>
          <w:bCs/>
          <w:color w:val="0070C0"/>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39"/>
        <w:gridCol w:w="638"/>
        <w:gridCol w:w="1632"/>
        <w:gridCol w:w="752"/>
        <w:gridCol w:w="4752"/>
      </w:tblGrid>
      <w:tr w:rsidR="002C49CF" w:rsidRPr="00802BB4" w14:paraId="6F2BB3D2" w14:textId="77777777" w:rsidTr="00FD671C">
        <w:trPr>
          <w:jc w:val="center"/>
        </w:trPr>
        <w:tc>
          <w:tcPr>
            <w:tcW w:w="11052" w:type="dxa"/>
            <w:gridSpan w:val="6"/>
            <w:shd w:val="clear" w:color="auto" w:fill="D6E3BC" w:themeFill="accent3" w:themeFillTint="66"/>
          </w:tcPr>
          <w:p w14:paraId="0CA3220A" w14:textId="4F64620A" w:rsidR="002C49CF" w:rsidRPr="00802BB4" w:rsidRDefault="002C49CF" w:rsidP="002C49CF">
            <w:pPr>
              <w:jc w:val="center"/>
              <w:rPr>
                <w:b/>
                <w:bCs/>
                <w:lang w:val="en"/>
              </w:rPr>
            </w:pPr>
            <w:r w:rsidRPr="00802BB4">
              <w:rPr>
                <w:b/>
                <w:bCs/>
                <w:lang w:val="en"/>
              </w:rPr>
              <w:t>HEF 2106 USE OF MEDICAL DEVICE IN NURSING</w:t>
            </w:r>
          </w:p>
          <w:p w14:paraId="00BEFCEE" w14:textId="77777777" w:rsidR="002C49CF" w:rsidRPr="00802BB4" w:rsidRDefault="002C49CF" w:rsidP="002C49CF">
            <w:pPr>
              <w:jc w:val="center"/>
            </w:pPr>
            <w:r w:rsidRPr="00802BB4">
              <w:t>2025-2026 Academic Year Fall Semester</w:t>
            </w:r>
          </w:p>
          <w:p w14:paraId="62CD0AFF" w14:textId="0CA0B742" w:rsidR="002C49CF" w:rsidRPr="00802BB4" w:rsidRDefault="002C49CF" w:rsidP="002C49CF">
            <w:pPr>
              <w:jc w:val="center"/>
              <w:rPr>
                <w:b/>
              </w:rPr>
            </w:pPr>
          </w:p>
        </w:tc>
      </w:tr>
      <w:tr w:rsidR="002C49CF" w:rsidRPr="00802BB4" w14:paraId="44CDC351" w14:textId="77777777" w:rsidTr="00FD671C">
        <w:trPr>
          <w:jc w:val="center"/>
        </w:trPr>
        <w:tc>
          <w:tcPr>
            <w:tcW w:w="5548" w:type="dxa"/>
            <w:gridSpan w:val="4"/>
          </w:tcPr>
          <w:p w14:paraId="241F0DC6" w14:textId="3E731654" w:rsidR="002C49CF" w:rsidRPr="00802BB4" w:rsidRDefault="002C49CF" w:rsidP="002C49CF">
            <w:pPr>
              <w:jc w:val="both"/>
              <w:rPr>
                <w:b/>
                <w:bCs/>
                <w:lang w:val="en"/>
              </w:rPr>
            </w:pPr>
            <w:r w:rsidRPr="00802BB4">
              <w:rPr>
                <w:b/>
                <w:bCs/>
                <w:lang w:val="en"/>
              </w:rPr>
              <w:t>Department(s) Giving the Course:</w:t>
            </w:r>
            <w:r w:rsidRPr="00802BB4">
              <w:rPr>
                <w:lang w:val="en"/>
              </w:rPr>
              <w:t xml:space="preserve"> DEU Faculty of Nursing</w:t>
            </w:r>
          </w:p>
        </w:tc>
        <w:tc>
          <w:tcPr>
            <w:tcW w:w="5504" w:type="dxa"/>
            <w:gridSpan w:val="2"/>
          </w:tcPr>
          <w:p w14:paraId="56603B3F" w14:textId="602C6EF4" w:rsidR="002C49CF" w:rsidRPr="00802BB4" w:rsidRDefault="002C49CF" w:rsidP="002C49CF">
            <w:pPr>
              <w:jc w:val="both"/>
              <w:rPr>
                <w:b/>
                <w:bCs/>
                <w:lang w:val="en"/>
              </w:rPr>
            </w:pPr>
            <w:r w:rsidRPr="00802BB4">
              <w:rPr>
                <w:b/>
                <w:bCs/>
                <w:lang w:val="en"/>
              </w:rPr>
              <w:t xml:space="preserve">Department(s) Taking the Course: </w:t>
            </w:r>
            <w:r w:rsidRPr="00802BB4">
              <w:rPr>
                <w:lang w:val="en"/>
              </w:rPr>
              <w:t>DEU Faculty of Nursing</w:t>
            </w:r>
          </w:p>
        </w:tc>
      </w:tr>
      <w:tr w:rsidR="002C49CF" w:rsidRPr="00802BB4" w14:paraId="2E44E628" w14:textId="77777777" w:rsidTr="00FD671C">
        <w:trPr>
          <w:jc w:val="center"/>
        </w:trPr>
        <w:tc>
          <w:tcPr>
            <w:tcW w:w="5548" w:type="dxa"/>
            <w:gridSpan w:val="4"/>
          </w:tcPr>
          <w:p w14:paraId="2DE132B2" w14:textId="4A6D1965" w:rsidR="002C49CF" w:rsidRPr="00802BB4" w:rsidRDefault="002C49CF" w:rsidP="002C49CF">
            <w:pPr>
              <w:jc w:val="both"/>
              <w:rPr>
                <w:b/>
              </w:rPr>
            </w:pPr>
            <w:r w:rsidRPr="00802BB4">
              <w:rPr>
                <w:b/>
                <w:bCs/>
                <w:lang w:val="en"/>
              </w:rPr>
              <w:t>Name of the Department:</w:t>
            </w:r>
            <w:r w:rsidRPr="00802BB4">
              <w:rPr>
                <w:lang w:val="en"/>
              </w:rPr>
              <w:t xml:space="preserve"> Nursing</w:t>
            </w:r>
          </w:p>
        </w:tc>
        <w:tc>
          <w:tcPr>
            <w:tcW w:w="5504" w:type="dxa"/>
            <w:gridSpan w:val="2"/>
          </w:tcPr>
          <w:p w14:paraId="6B621ECF" w14:textId="3C0B3483" w:rsidR="002C49CF" w:rsidRPr="00802BB4" w:rsidRDefault="002C49CF" w:rsidP="002C49CF">
            <w:pPr>
              <w:jc w:val="both"/>
              <w:rPr>
                <w:b/>
              </w:rPr>
            </w:pPr>
            <w:r w:rsidRPr="00802BB4">
              <w:rPr>
                <w:b/>
                <w:bCs/>
                <w:lang w:val="en"/>
              </w:rPr>
              <w:t xml:space="preserve">Name of the Course: </w:t>
            </w:r>
            <w:r w:rsidRPr="00802BB4">
              <w:rPr>
                <w:lang w:val="en"/>
              </w:rPr>
              <w:t>Use of Medical Device in Nursing</w:t>
            </w:r>
          </w:p>
        </w:tc>
      </w:tr>
      <w:tr w:rsidR="002C49CF" w:rsidRPr="00802BB4" w14:paraId="31B6136E" w14:textId="77777777" w:rsidTr="00FD671C">
        <w:trPr>
          <w:jc w:val="center"/>
        </w:trPr>
        <w:tc>
          <w:tcPr>
            <w:tcW w:w="5548" w:type="dxa"/>
            <w:gridSpan w:val="4"/>
          </w:tcPr>
          <w:p w14:paraId="09575746" w14:textId="14EA5DEF" w:rsidR="002C49CF" w:rsidRPr="00802BB4" w:rsidRDefault="002C49CF" w:rsidP="002C49CF">
            <w:pPr>
              <w:jc w:val="both"/>
            </w:pPr>
            <w:r w:rsidRPr="00802BB4">
              <w:rPr>
                <w:b/>
                <w:bCs/>
                <w:lang w:val="en"/>
              </w:rPr>
              <w:t>Course Level:</w:t>
            </w:r>
            <w:r w:rsidRPr="00802BB4">
              <w:rPr>
                <w:lang w:val="en"/>
              </w:rPr>
              <w:t xml:space="preserve"> (Undergraduate) </w:t>
            </w:r>
          </w:p>
        </w:tc>
        <w:tc>
          <w:tcPr>
            <w:tcW w:w="5504" w:type="dxa"/>
            <w:gridSpan w:val="2"/>
          </w:tcPr>
          <w:p w14:paraId="1D005B2A" w14:textId="7E225337" w:rsidR="002C49CF" w:rsidRPr="00802BB4" w:rsidRDefault="002C49CF" w:rsidP="002C49CF">
            <w:pPr>
              <w:jc w:val="both"/>
            </w:pPr>
            <w:r w:rsidRPr="00802BB4">
              <w:rPr>
                <w:b/>
                <w:bCs/>
                <w:lang w:val="en"/>
              </w:rPr>
              <w:t>Course Code:</w:t>
            </w:r>
            <w:r w:rsidRPr="00802BB4">
              <w:rPr>
                <w:lang w:val="en"/>
              </w:rPr>
              <w:t xml:space="preserve"> HEF2106</w:t>
            </w:r>
          </w:p>
        </w:tc>
      </w:tr>
      <w:tr w:rsidR="002C49CF" w:rsidRPr="00802BB4" w14:paraId="252098F1" w14:textId="77777777" w:rsidTr="00FD671C">
        <w:trPr>
          <w:jc w:val="center"/>
        </w:trPr>
        <w:tc>
          <w:tcPr>
            <w:tcW w:w="5548" w:type="dxa"/>
            <w:gridSpan w:val="4"/>
          </w:tcPr>
          <w:p w14:paraId="6E14912C" w14:textId="6978459A" w:rsidR="002C49CF" w:rsidRPr="00802BB4" w:rsidRDefault="002C49CF" w:rsidP="002C49CF">
            <w:pPr>
              <w:jc w:val="both"/>
              <w:rPr>
                <w:b/>
              </w:rPr>
            </w:pPr>
            <w:r w:rsidRPr="00802BB4">
              <w:rPr>
                <w:b/>
                <w:bCs/>
                <w:lang w:val="en"/>
              </w:rPr>
              <w:t>Issuance/Renewal Date of the Form:</w:t>
            </w:r>
            <w:r w:rsidRPr="00802BB4">
              <w:rPr>
                <w:lang w:val="en"/>
              </w:rPr>
              <w:t xml:space="preserve">  </w:t>
            </w:r>
            <w:r w:rsidRPr="00802BB4">
              <w:rPr>
                <w:bCs/>
              </w:rPr>
              <w:t>19/09/2025</w:t>
            </w:r>
          </w:p>
        </w:tc>
        <w:tc>
          <w:tcPr>
            <w:tcW w:w="5504" w:type="dxa"/>
            <w:gridSpan w:val="2"/>
          </w:tcPr>
          <w:p w14:paraId="22BC193A" w14:textId="4613072D" w:rsidR="002C49CF" w:rsidRPr="00802BB4" w:rsidRDefault="002C49CF" w:rsidP="002C49CF">
            <w:pPr>
              <w:jc w:val="both"/>
            </w:pPr>
            <w:r w:rsidRPr="00802BB4">
              <w:rPr>
                <w:b/>
                <w:bCs/>
                <w:lang w:val="en"/>
              </w:rPr>
              <w:t>Course type:</w:t>
            </w:r>
            <w:r w:rsidRPr="00802BB4">
              <w:rPr>
                <w:lang w:val="en"/>
              </w:rPr>
              <w:t xml:space="preserve"> Elective</w:t>
            </w:r>
          </w:p>
        </w:tc>
      </w:tr>
      <w:tr w:rsidR="002C49CF" w:rsidRPr="00802BB4" w14:paraId="77C7408A" w14:textId="77777777" w:rsidTr="00FD671C">
        <w:trPr>
          <w:jc w:val="center"/>
        </w:trPr>
        <w:tc>
          <w:tcPr>
            <w:tcW w:w="5548" w:type="dxa"/>
            <w:gridSpan w:val="4"/>
          </w:tcPr>
          <w:p w14:paraId="6E982B57" w14:textId="77777777" w:rsidR="002C49CF" w:rsidRPr="00802BB4" w:rsidRDefault="002C49CF" w:rsidP="002C49CF">
            <w:pPr>
              <w:jc w:val="both"/>
              <w:rPr>
                <w:b/>
                <w:bCs/>
              </w:rPr>
            </w:pPr>
            <w:r w:rsidRPr="00802BB4">
              <w:rPr>
                <w:b/>
                <w:bCs/>
                <w:lang w:val="en"/>
              </w:rPr>
              <w:t>Language of the course:</w:t>
            </w:r>
            <w:r w:rsidRPr="00802BB4">
              <w:rPr>
                <w:lang w:val="en"/>
              </w:rPr>
              <w:t xml:space="preserve"> Turkish</w:t>
            </w:r>
          </w:p>
          <w:p w14:paraId="5EC3A7FB" w14:textId="77777777" w:rsidR="002C49CF" w:rsidRPr="00802BB4" w:rsidRDefault="002C49CF" w:rsidP="002C49CF">
            <w:pPr>
              <w:jc w:val="both"/>
            </w:pPr>
          </w:p>
        </w:tc>
        <w:tc>
          <w:tcPr>
            <w:tcW w:w="5504" w:type="dxa"/>
            <w:gridSpan w:val="2"/>
          </w:tcPr>
          <w:p w14:paraId="1310404C" w14:textId="77777777" w:rsidR="002C49CF" w:rsidRPr="00802BB4" w:rsidRDefault="002C49CF" w:rsidP="002C49CF">
            <w:pPr>
              <w:jc w:val="both"/>
              <w:rPr>
                <w:b/>
              </w:rPr>
            </w:pPr>
            <w:r w:rsidRPr="00802BB4">
              <w:rPr>
                <w:b/>
                <w:bCs/>
                <w:lang w:val="en"/>
              </w:rPr>
              <w:t>Instructor(s) of the course:</w:t>
            </w:r>
          </w:p>
          <w:p w14:paraId="717F5D9A" w14:textId="7657691F" w:rsidR="002C49CF" w:rsidRPr="00802BB4" w:rsidRDefault="002C49CF" w:rsidP="002C49CF">
            <w:pPr>
              <w:jc w:val="both"/>
              <w:rPr>
                <w:lang w:val="en"/>
              </w:rPr>
            </w:pPr>
            <w:r w:rsidRPr="00802BB4">
              <w:rPr>
                <w:lang w:val="en"/>
              </w:rPr>
              <w:t>Assist. Prof. İlkin Yılmaz</w:t>
            </w:r>
          </w:p>
          <w:p w14:paraId="577327B5" w14:textId="1268B69C" w:rsidR="002C49CF" w:rsidRPr="00802BB4" w:rsidRDefault="002C49CF" w:rsidP="002C49CF">
            <w:pPr>
              <w:jc w:val="both"/>
            </w:pPr>
            <w:r w:rsidRPr="00802BB4">
              <w:rPr>
                <w:lang w:val="en"/>
              </w:rPr>
              <w:t>Lecturer Erdoğan Doğmuş</w:t>
            </w:r>
          </w:p>
        </w:tc>
      </w:tr>
      <w:tr w:rsidR="002C49CF" w:rsidRPr="00802BB4" w14:paraId="77344207" w14:textId="77777777" w:rsidTr="00FD671C">
        <w:trPr>
          <w:jc w:val="center"/>
        </w:trPr>
        <w:tc>
          <w:tcPr>
            <w:tcW w:w="5548" w:type="dxa"/>
            <w:gridSpan w:val="4"/>
          </w:tcPr>
          <w:p w14:paraId="5934C982" w14:textId="48B41AC0" w:rsidR="002C49CF" w:rsidRPr="00802BB4" w:rsidRDefault="002C49CF" w:rsidP="002C49CF">
            <w:pPr>
              <w:jc w:val="both"/>
            </w:pPr>
            <w:r w:rsidRPr="00802BB4">
              <w:rPr>
                <w:b/>
                <w:bCs/>
                <w:lang w:val="en"/>
              </w:rPr>
              <w:t>Prerequisite of the course:</w:t>
            </w:r>
            <w:r w:rsidRPr="00802BB4">
              <w:rPr>
                <w:lang w:val="en"/>
              </w:rPr>
              <w:t xml:space="preserve">  --</w:t>
            </w:r>
          </w:p>
        </w:tc>
        <w:tc>
          <w:tcPr>
            <w:tcW w:w="5504" w:type="dxa"/>
            <w:gridSpan w:val="2"/>
          </w:tcPr>
          <w:p w14:paraId="3F428D51" w14:textId="171AFAB0" w:rsidR="002C49CF" w:rsidRPr="00802BB4" w:rsidRDefault="002C49CF" w:rsidP="002C49CF">
            <w:pPr>
              <w:jc w:val="both"/>
            </w:pPr>
            <w:r w:rsidRPr="00802BB4">
              <w:rPr>
                <w:b/>
                <w:bCs/>
                <w:lang w:val="en"/>
              </w:rPr>
              <w:t>Prerequisite course for:</w:t>
            </w:r>
            <w:r w:rsidRPr="00802BB4">
              <w:rPr>
                <w:lang w:val="en"/>
              </w:rPr>
              <w:t xml:space="preserve">  --</w:t>
            </w:r>
          </w:p>
        </w:tc>
      </w:tr>
      <w:tr w:rsidR="002C49CF" w:rsidRPr="00802BB4" w14:paraId="7C3F1848" w14:textId="77777777" w:rsidTr="00FD671C">
        <w:trPr>
          <w:trHeight w:val="70"/>
          <w:jc w:val="center"/>
        </w:trPr>
        <w:tc>
          <w:tcPr>
            <w:tcW w:w="5548" w:type="dxa"/>
            <w:gridSpan w:val="4"/>
          </w:tcPr>
          <w:p w14:paraId="6BCE4D2C" w14:textId="43DA23BC" w:rsidR="002C49CF" w:rsidRPr="00802BB4" w:rsidRDefault="002C49CF" w:rsidP="002C49CF">
            <w:pPr>
              <w:jc w:val="both"/>
              <w:rPr>
                <w:b/>
              </w:rPr>
            </w:pPr>
            <w:r w:rsidRPr="00802BB4">
              <w:rPr>
                <w:b/>
                <w:bCs/>
                <w:lang w:val="en"/>
              </w:rPr>
              <w:t>Weekly course hours:</w:t>
            </w:r>
            <w:r w:rsidRPr="00802BB4">
              <w:rPr>
                <w:lang w:val="en"/>
              </w:rPr>
              <w:t xml:space="preserve"> 2</w:t>
            </w:r>
          </w:p>
        </w:tc>
        <w:tc>
          <w:tcPr>
            <w:tcW w:w="5504" w:type="dxa"/>
            <w:gridSpan w:val="2"/>
          </w:tcPr>
          <w:p w14:paraId="20CD3A37" w14:textId="458AD226" w:rsidR="002C49CF" w:rsidRPr="00802BB4" w:rsidRDefault="002C49CF" w:rsidP="002C49CF">
            <w:pPr>
              <w:jc w:val="both"/>
              <w:rPr>
                <w:b/>
              </w:rPr>
            </w:pPr>
            <w:r w:rsidRPr="00802BB4">
              <w:rPr>
                <w:b/>
                <w:bCs/>
                <w:lang w:val="en"/>
              </w:rPr>
              <w:t xml:space="preserve">Course Coordinator: </w:t>
            </w:r>
            <w:r w:rsidRPr="00802BB4">
              <w:rPr>
                <w:lang w:val="en"/>
              </w:rPr>
              <w:t>Assist. Prof. İlkin Yılmaz</w:t>
            </w:r>
          </w:p>
        </w:tc>
      </w:tr>
      <w:tr w:rsidR="002C49CF" w:rsidRPr="00802BB4" w14:paraId="77B259A0" w14:textId="77777777" w:rsidTr="00FD671C">
        <w:trPr>
          <w:jc w:val="center"/>
        </w:trPr>
        <w:tc>
          <w:tcPr>
            <w:tcW w:w="1639" w:type="dxa"/>
          </w:tcPr>
          <w:p w14:paraId="1B938D3A" w14:textId="77777777" w:rsidR="002C49CF" w:rsidRPr="00802BB4" w:rsidRDefault="002C49CF" w:rsidP="002C49CF">
            <w:pPr>
              <w:jc w:val="both"/>
              <w:rPr>
                <w:b/>
              </w:rPr>
            </w:pPr>
            <w:r w:rsidRPr="00802BB4">
              <w:rPr>
                <w:b/>
                <w:lang w:val="en"/>
              </w:rPr>
              <w:t>Theory</w:t>
            </w:r>
          </w:p>
        </w:tc>
        <w:tc>
          <w:tcPr>
            <w:tcW w:w="1639" w:type="dxa"/>
          </w:tcPr>
          <w:p w14:paraId="069DA258" w14:textId="77777777" w:rsidR="002C49CF" w:rsidRPr="00802BB4" w:rsidRDefault="002C49CF" w:rsidP="002C49CF">
            <w:pPr>
              <w:jc w:val="both"/>
              <w:rPr>
                <w:b/>
              </w:rPr>
            </w:pPr>
            <w:r w:rsidRPr="00802BB4">
              <w:rPr>
                <w:b/>
                <w:lang w:val="en"/>
              </w:rPr>
              <w:t>Practice</w:t>
            </w:r>
          </w:p>
          <w:p w14:paraId="6869CD41" w14:textId="77777777" w:rsidR="002C49CF" w:rsidRPr="00802BB4" w:rsidRDefault="002C49CF" w:rsidP="002C49CF">
            <w:pPr>
              <w:jc w:val="both"/>
              <w:rPr>
                <w:b/>
              </w:rPr>
            </w:pPr>
          </w:p>
        </w:tc>
        <w:tc>
          <w:tcPr>
            <w:tcW w:w="2270" w:type="dxa"/>
            <w:gridSpan w:val="2"/>
          </w:tcPr>
          <w:p w14:paraId="3DF414CC" w14:textId="77777777" w:rsidR="002C49CF" w:rsidRPr="00802BB4" w:rsidRDefault="002C49CF" w:rsidP="002C49CF">
            <w:pPr>
              <w:jc w:val="both"/>
              <w:rPr>
                <w:b/>
              </w:rPr>
            </w:pPr>
            <w:r w:rsidRPr="00802BB4">
              <w:rPr>
                <w:b/>
                <w:lang w:val="en"/>
              </w:rPr>
              <w:t>Laboratory</w:t>
            </w:r>
          </w:p>
        </w:tc>
        <w:tc>
          <w:tcPr>
            <w:tcW w:w="5504" w:type="dxa"/>
            <w:gridSpan w:val="2"/>
          </w:tcPr>
          <w:p w14:paraId="311B199D" w14:textId="74F79ED8" w:rsidR="002C49CF" w:rsidRPr="00802BB4" w:rsidRDefault="002C49CF" w:rsidP="002C49CF">
            <w:pPr>
              <w:jc w:val="both"/>
              <w:rPr>
                <w:b/>
              </w:rPr>
            </w:pPr>
            <w:r w:rsidRPr="00802BB4">
              <w:rPr>
                <w:b/>
                <w:bCs/>
                <w:lang w:val="en"/>
              </w:rPr>
              <w:t>National Credit of the Course:</w:t>
            </w:r>
            <w:r w:rsidRPr="00802BB4">
              <w:rPr>
                <w:lang w:val="en"/>
              </w:rPr>
              <w:t xml:space="preserve"> 2</w:t>
            </w:r>
          </w:p>
        </w:tc>
      </w:tr>
      <w:tr w:rsidR="002C49CF" w:rsidRPr="00802BB4" w14:paraId="5E786868" w14:textId="77777777" w:rsidTr="00FD671C">
        <w:trPr>
          <w:jc w:val="center"/>
        </w:trPr>
        <w:tc>
          <w:tcPr>
            <w:tcW w:w="1639" w:type="dxa"/>
          </w:tcPr>
          <w:p w14:paraId="102534CE" w14:textId="77777777" w:rsidR="002C49CF" w:rsidRPr="00802BB4" w:rsidRDefault="002C49CF" w:rsidP="002C49CF">
            <w:pPr>
              <w:jc w:val="both"/>
            </w:pPr>
            <w:r w:rsidRPr="00802BB4">
              <w:t>2</w:t>
            </w:r>
          </w:p>
        </w:tc>
        <w:tc>
          <w:tcPr>
            <w:tcW w:w="1639" w:type="dxa"/>
          </w:tcPr>
          <w:p w14:paraId="7E67890A" w14:textId="1BA0001A" w:rsidR="002C49CF" w:rsidRPr="00802BB4" w:rsidRDefault="002C49CF" w:rsidP="002C49CF">
            <w:pPr>
              <w:jc w:val="both"/>
            </w:pPr>
            <w:r w:rsidRPr="00802BB4">
              <w:t>-</w:t>
            </w:r>
          </w:p>
        </w:tc>
        <w:tc>
          <w:tcPr>
            <w:tcW w:w="2270" w:type="dxa"/>
            <w:gridSpan w:val="2"/>
          </w:tcPr>
          <w:p w14:paraId="65014C67" w14:textId="041022BD" w:rsidR="002C49CF" w:rsidRPr="00802BB4" w:rsidRDefault="002C49CF" w:rsidP="002C49CF">
            <w:pPr>
              <w:jc w:val="both"/>
            </w:pPr>
            <w:r w:rsidRPr="00802BB4">
              <w:t>-</w:t>
            </w:r>
          </w:p>
        </w:tc>
        <w:tc>
          <w:tcPr>
            <w:tcW w:w="5504" w:type="dxa"/>
            <w:gridSpan w:val="2"/>
          </w:tcPr>
          <w:p w14:paraId="1F175DDB" w14:textId="5A95C9EA" w:rsidR="002C49CF" w:rsidRPr="00802BB4" w:rsidRDefault="002C49CF" w:rsidP="002C49CF">
            <w:pPr>
              <w:jc w:val="both"/>
            </w:pPr>
            <w:r w:rsidRPr="00802BB4">
              <w:rPr>
                <w:b/>
                <w:bCs/>
                <w:lang w:val="en"/>
              </w:rPr>
              <w:t>AKTS Credit of the Course:</w:t>
            </w:r>
            <w:r w:rsidRPr="00802BB4">
              <w:rPr>
                <w:lang w:val="en"/>
              </w:rPr>
              <w:t xml:space="preserve"> 2</w:t>
            </w:r>
          </w:p>
        </w:tc>
      </w:tr>
      <w:tr w:rsidR="002C49CF" w:rsidRPr="00802BB4" w14:paraId="1A00C9A7" w14:textId="77777777" w:rsidTr="00FD671C">
        <w:trPr>
          <w:jc w:val="center"/>
        </w:trPr>
        <w:tc>
          <w:tcPr>
            <w:tcW w:w="1639" w:type="dxa"/>
            <w:vAlign w:val="center"/>
          </w:tcPr>
          <w:p w14:paraId="343D1D31" w14:textId="7807C5C6" w:rsidR="002C49CF" w:rsidRPr="00802BB4" w:rsidRDefault="002C49CF" w:rsidP="002C49CF">
            <w:pPr>
              <w:jc w:val="both"/>
            </w:pPr>
            <w:r w:rsidRPr="00802BB4">
              <w:rPr>
                <w:b/>
                <w:bCs/>
              </w:rPr>
              <w:t>Section/Students per Section</w:t>
            </w:r>
          </w:p>
        </w:tc>
        <w:tc>
          <w:tcPr>
            <w:tcW w:w="1639" w:type="dxa"/>
            <w:vAlign w:val="center"/>
          </w:tcPr>
          <w:p w14:paraId="2795A643" w14:textId="5D3B224E" w:rsidR="002C49CF" w:rsidRPr="00802BB4" w:rsidRDefault="002C49CF" w:rsidP="002C49CF">
            <w:pPr>
              <w:jc w:val="both"/>
              <w:rPr>
                <w:lang w:val="en"/>
              </w:rPr>
            </w:pPr>
            <w:r w:rsidRPr="00802BB4">
              <w:rPr>
                <w:b/>
                <w:bCs/>
              </w:rPr>
              <w:t>Section/Students per Section</w:t>
            </w:r>
          </w:p>
        </w:tc>
        <w:tc>
          <w:tcPr>
            <w:tcW w:w="2270" w:type="dxa"/>
            <w:gridSpan w:val="2"/>
            <w:vAlign w:val="center"/>
          </w:tcPr>
          <w:p w14:paraId="33181A6D" w14:textId="40A00166" w:rsidR="002C49CF" w:rsidRPr="00802BB4" w:rsidRDefault="002C49CF" w:rsidP="002C49CF">
            <w:pPr>
              <w:jc w:val="both"/>
              <w:rPr>
                <w:lang w:val="en"/>
              </w:rPr>
            </w:pPr>
            <w:r w:rsidRPr="00802BB4">
              <w:rPr>
                <w:b/>
                <w:bCs/>
              </w:rPr>
              <w:t>Section/Students per Section</w:t>
            </w:r>
          </w:p>
        </w:tc>
        <w:tc>
          <w:tcPr>
            <w:tcW w:w="5504" w:type="dxa"/>
            <w:gridSpan w:val="2"/>
            <w:vAlign w:val="center"/>
          </w:tcPr>
          <w:p w14:paraId="3EBAA961" w14:textId="55627195" w:rsidR="002C49CF" w:rsidRPr="00802BB4" w:rsidRDefault="002C49CF" w:rsidP="002C49CF">
            <w:pPr>
              <w:jc w:val="both"/>
              <w:rPr>
                <w:b/>
                <w:bCs/>
                <w:lang w:val="en"/>
              </w:rPr>
            </w:pPr>
            <w:r w:rsidRPr="00802BB4">
              <w:rPr>
                <w:b/>
                <w:bCs/>
              </w:rPr>
              <w:t>Number of Students Enrolled in the Course</w:t>
            </w:r>
          </w:p>
        </w:tc>
      </w:tr>
      <w:tr w:rsidR="002C49CF" w:rsidRPr="00802BB4" w14:paraId="08BBDA4C" w14:textId="77777777" w:rsidTr="00FD671C">
        <w:trPr>
          <w:jc w:val="center"/>
        </w:trPr>
        <w:tc>
          <w:tcPr>
            <w:tcW w:w="1639" w:type="dxa"/>
          </w:tcPr>
          <w:p w14:paraId="53C337A0" w14:textId="2887D5C2" w:rsidR="002C49CF" w:rsidRPr="00802BB4" w:rsidRDefault="002C49CF" w:rsidP="002C49CF">
            <w:pPr>
              <w:jc w:val="both"/>
            </w:pPr>
            <w:r w:rsidRPr="00802BB4">
              <w:t>1 /32</w:t>
            </w:r>
          </w:p>
        </w:tc>
        <w:tc>
          <w:tcPr>
            <w:tcW w:w="1639" w:type="dxa"/>
          </w:tcPr>
          <w:p w14:paraId="0339D0C4" w14:textId="7E204093" w:rsidR="002C49CF" w:rsidRPr="00802BB4" w:rsidRDefault="002C49CF" w:rsidP="002C49CF">
            <w:pPr>
              <w:jc w:val="both"/>
              <w:rPr>
                <w:lang w:val="en"/>
              </w:rPr>
            </w:pPr>
            <w:r w:rsidRPr="00802BB4">
              <w:t>-</w:t>
            </w:r>
          </w:p>
        </w:tc>
        <w:tc>
          <w:tcPr>
            <w:tcW w:w="2270" w:type="dxa"/>
            <w:gridSpan w:val="2"/>
          </w:tcPr>
          <w:p w14:paraId="5C0AA84C" w14:textId="365A4415" w:rsidR="002C49CF" w:rsidRPr="00802BB4" w:rsidRDefault="002C49CF" w:rsidP="002C49CF">
            <w:pPr>
              <w:jc w:val="both"/>
              <w:rPr>
                <w:lang w:val="en"/>
              </w:rPr>
            </w:pPr>
            <w:r w:rsidRPr="00802BB4">
              <w:t>-</w:t>
            </w:r>
          </w:p>
        </w:tc>
        <w:tc>
          <w:tcPr>
            <w:tcW w:w="5504" w:type="dxa"/>
            <w:gridSpan w:val="2"/>
          </w:tcPr>
          <w:p w14:paraId="1FE75530" w14:textId="3FF2BD0F" w:rsidR="002C49CF" w:rsidRPr="00802BB4" w:rsidRDefault="002C49CF" w:rsidP="002C49CF">
            <w:pPr>
              <w:jc w:val="both"/>
              <w:rPr>
                <w:b/>
                <w:bCs/>
                <w:lang w:val="en"/>
              </w:rPr>
            </w:pPr>
            <w:r w:rsidRPr="00802BB4">
              <w:t>32</w:t>
            </w:r>
          </w:p>
        </w:tc>
      </w:tr>
      <w:tr w:rsidR="002C49CF" w:rsidRPr="00802BB4" w14:paraId="533789F7" w14:textId="77777777" w:rsidTr="00FD671C">
        <w:trPr>
          <w:jc w:val="center"/>
        </w:trPr>
        <w:tc>
          <w:tcPr>
            <w:tcW w:w="11052" w:type="dxa"/>
            <w:gridSpan w:val="6"/>
          </w:tcPr>
          <w:p w14:paraId="0BC4CE7B" w14:textId="77777777" w:rsidR="002C49CF" w:rsidRPr="00802BB4" w:rsidRDefault="002C49CF" w:rsidP="002C49CF">
            <w:pPr>
              <w:jc w:val="both"/>
            </w:pPr>
            <w:r w:rsidRPr="00802BB4">
              <w:rPr>
                <w:b/>
                <w:bCs/>
              </w:rPr>
              <w:t>Course Objective:</w:t>
            </w:r>
          </w:p>
          <w:p w14:paraId="18320D5E" w14:textId="77777777" w:rsidR="002C49CF" w:rsidRPr="00802BB4" w:rsidRDefault="002C49CF" w:rsidP="002C49CF">
            <w:pPr>
              <w:jc w:val="both"/>
            </w:pPr>
            <w:r w:rsidRPr="00802BB4">
              <w:rPr>
                <w:rStyle w:val="FontStyle48"/>
                <w:sz w:val="20"/>
                <w:szCs w:val="20"/>
              </w:rPr>
              <w:t>The aim of this course is to introduce the principles of use of medical devices and their accessories, to introduce the standards related to their availability on the market, to put them into service, to ensure that the data obtained from clinical applications with medical devices are reliable and robust, and to introduce the legal regulations regarding the protection of the safety of healthy/sick individuals who come into contact with the devices.</w:t>
            </w:r>
          </w:p>
        </w:tc>
      </w:tr>
      <w:tr w:rsidR="002C49CF" w:rsidRPr="00802BB4" w14:paraId="3DFF2CCA" w14:textId="77777777" w:rsidTr="00FD671C">
        <w:trPr>
          <w:trHeight w:val="1484"/>
          <w:jc w:val="center"/>
        </w:trPr>
        <w:tc>
          <w:tcPr>
            <w:tcW w:w="11052" w:type="dxa"/>
            <w:gridSpan w:val="6"/>
          </w:tcPr>
          <w:p w14:paraId="14B4B920" w14:textId="77777777" w:rsidR="002C49CF" w:rsidRPr="00802BB4" w:rsidRDefault="002C49CF" w:rsidP="002C49CF">
            <w:pPr>
              <w:jc w:val="both"/>
              <w:rPr>
                <w:b/>
              </w:rPr>
            </w:pPr>
            <w:r w:rsidRPr="00802BB4">
              <w:rPr>
                <w:b/>
                <w:bCs/>
                <w:lang w:val="en"/>
              </w:rPr>
              <w:t xml:space="preserve">Learning Outputs of the Course: </w:t>
            </w:r>
            <w:r w:rsidRPr="00802BB4">
              <w:rPr>
                <w:lang w:val="en"/>
              </w:rPr>
              <w:t xml:space="preserve"> </w:t>
            </w:r>
          </w:p>
          <w:p w14:paraId="742EC5C8" w14:textId="2BA48935" w:rsidR="002C49CF" w:rsidRPr="00802BB4" w:rsidRDefault="002C49CF" w:rsidP="002C49CF">
            <w:pPr>
              <w:ind w:left="720"/>
              <w:jc w:val="both"/>
            </w:pPr>
            <w:r w:rsidRPr="00802BB4">
              <w:t>LO1. Student learns the basic concepts and standards of Quality Management guidelines for Medical Devices.</w:t>
            </w:r>
          </w:p>
          <w:p w14:paraId="41667C99" w14:textId="5D1938CA" w:rsidR="002C49CF" w:rsidRPr="00802BB4" w:rsidRDefault="002C49CF" w:rsidP="002C49CF">
            <w:pPr>
              <w:ind w:left="720"/>
              <w:jc w:val="both"/>
            </w:pPr>
            <w:r w:rsidRPr="00802BB4">
              <w:t>LO2. Student understands the importance of quality in medical device operations and its effect on business results.</w:t>
            </w:r>
          </w:p>
          <w:p w14:paraId="13C6C5A3" w14:textId="6D652A6B" w:rsidR="002C49CF" w:rsidRPr="00802BB4" w:rsidRDefault="002C49CF" w:rsidP="002C49CF">
            <w:pPr>
              <w:ind w:left="720"/>
              <w:jc w:val="both"/>
            </w:pPr>
            <w:r w:rsidRPr="00802BB4">
              <w:t>LO3. Student as an individual learns the duties and responsibilities of ensuring the quality determined by the directives in medical devices.</w:t>
            </w:r>
          </w:p>
          <w:p w14:paraId="4B98BFB4" w14:textId="7FC2C0A3" w:rsidR="002C49CF" w:rsidRPr="00802BB4" w:rsidRDefault="002C49CF" w:rsidP="002C49CF">
            <w:pPr>
              <w:ind w:left="720"/>
              <w:jc w:val="both"/>
            </w:pPr>
            <w:r w:rsidRPr="00802BB4">
              <w:t>LO4. Student gains knowledge about using the acquired knowledge and skills in professional life.</w:t>
            </w:r>
          </w:p>
        </w:tc>
      </w:tr>
      <w:tr w:rsidR="002C49CF" w:rsidRPr="00802BB4" w14:paraId="16375CD7" w14:textId="77777777" w:rsidTr="00FD671C">
        <w:trPr>
          <w:trHeight w:val="334"/>
          <w:jc w:val="center"/>
        </w:trPr>
        <w:tc>
          <w:tcPr>
            <w:tcW w:w="11052" w:type="dxa"/>
            <w:gridSpan w:val="6"/>
          </w:tcPr>
          <w:p w14:paraId="449C91F9" w14:textId="77777777" w:rsidR="002C49CF" w:rsidRPr="00802BB4" w:rsidRDefault="002C49CF" w:rsidP="002C49CF">
            <w:pPr>
              <w:jc w:val="both"/>
              <w:rPr>
                <w:b/>
              </w:rPr>
            </w:pPr>
            <w:r w:rsidRPr="00802BB4">
              <w:rPr>
                <w:b/>
                <w:bCs/>
                <w:lang w:val="en"/>
              </w:rPr>
              <w:t>Learning and Teaching Methods:</w:t>
            </w:r>
            <w:r w:rsidRPr="00802BB4">
              <w:rPr>
                <w:lang w:val="en"/>
              </w:rPr>
              <w:t xml:space="preserve"> </w:t>
            </w:r>
          </w:p>
          <w:p w14:paraId="4598E934" w14:textId="77777777" w:rsidR="002C49CF" w:rsidRPr="00802BB4" w:rsidRDefault="002C49CF" w:rsidP="002C49CF">
            <w:r w:rsidRPr="00802BB4">
              <w:rPr>
                <w:lang w:val="en"/>
              </w:rPr>
              <w:t>Lecture presentation and homework.</w:t>
            </w:r>
          </w:p>
        </w:tc>
      </w:tr>
      <w:tr w:rsidR="002C49CF" w:rsidRPr="00802BB4" w14:paraId="3EA73045" w14:textId="77777777" w:rsidTr="00FD671C">
        <w:trPr>
          <w:trHeight w:val="140"/>
          <w:jc w:val="center"/>
        </w:trPr>
        <w:tc>
          <w:tcPr>
            <w:tcW w:w="11052" w:type="dxa"/>
            <w:gridSpan w:val="6"/>
          </w:tcPr>
          <w:p w14:paraId="39384476" w14:textId="0BC0B8EE" w:rsidR="002C49CF" w:rsidRPr="00802BB4" w:rsidRDefault="002C49CF" w:rsidP="002C49CF">
            <w:pPr>
              <w:jc w:val="both"/>
              <w:rPr>
                <w:b/>
              </w:rPr>
            </w:pPr>
            <w:r w:rsidRPr="00802BB4">
              <w:rPr>
                <w:b/>
                <w:bCs/>
                <w:lang w:val="en"/>
              </w:rPr>
              <w:t>Assessment Methods:</w:t>
            </w:r>
            <w:r w:rsidRPr="00802BB4">
              <w:rPr>
                <w:lang w:val="en"/>
              </w:rPr>
              <w:t xml:space="preserve">  In exams; interpretation, memory, decision-making, description, classification, information integration skills will be evaluated.</w:t>
            </w:r>
          </w:p>
        </w:tc>
      </w:tr>
      <w:tr w:rsidR="002C49CF" w:rsidRPr="00802BB4" w14:paraId="2D1E0A37" w14:textId="77777777" w:rsidTr="00FD671C">
        <w:trPr>
          <w:trHeight w:val="139"/>
          <w:jc w:val="center"/>
        </w:trPr>
        <w:tc>
          <w:tcPr>
            <w:tcW w:w="3916" w:type="dxa"/>
            <w:gridSpan w:val="3"/>
          </w:tcPr>
          <w:p w14:paraId="2EF392E5" w14:textId="77777777" w:rsidR="002C49CF" w:rsidRPr="00802BB4" w:rsidRDefault="002C49CF" w:rsidP="002C49CF">
            <w:pPr>
              <w:jc w:val="center"/>
              <w:rPr>
                <w:b/>
              </w:rPr>
            </w:pPr>
          </w:p>
        </w:tc>
        <w:tc>
          <w:tcPr>
            <w:tcW w:w="2384" w:type="dxa"/>
            <w:gridSpan w:val="2"/>
          </w:tcPr>
          <w:p w14:paraId="51572E23" w14:textId="352A3210" w:rsidR="002C49CF" w:rsidRPr="00802BB4" w:rsidRDefault="002C49CF" w:rsidP="002C49CF">
            <w:pPr>
              <w:jc w:val="center"/>
              <w:rPr>
                <w:b/>
              </w:rPr>
            </w:pPr>
            <w:r w:rsidRPr="00802BB4">
              <w:rPr>
                <w:lang w:val="en"/>
              </w:rPr>
              <w:t xml:space="preserve">Mark as (X) If Available  </w:t>
            </w:r>
          </w:p>
        </w:tc>
        <w:tc>
          <w:tcPr>
            <w:tcW w:w="4752" w:type="dxa"/>
          </w:tcPr>
          <w:p w14:paraId="1891D17B" w14:textId="77777777" w:rsidR="002C49CF" w:rsidRPr="00802BB4" w:rsidRDefault="002C49CF" w:rsidP="002C49CF">
            <w:pPr>
              <w:jc w:val="center"/>
              <w:rPr>
                <w:b/>
              </w:rPr>
            </w:pPr>
            <w:r w:rsidRPr="00802BB4">
              <w:rPr>
                <w:lang w:val="en"/>
              </w:rPr>
              <w:t>Percentage (%)</w:t>
            </w:r>
          </w:p>
        </w:tc>
      </w:tr>
      <w:tr w:rsidR="002C49CF" w:rsidRPr="00802BB4" w14:paraId="2A2387B0" w14:textId="77777777" w:rsidTr="00FD671C">
        <w:trPr>
          <w:jc w:val="center"/>
        </w:trPr>
        <w:tc>
          <w:tcPr>
            <w:tcW w:w="3916" w:type="dxa"/>
            <w:gridSpan w:val="3"/>
            <w:vAlign w:val="center"/>
          </w:tcPr>
          <w:p w14:paraId="747AB219" w14:textId="77777777" w:rsidR="002C49CF" w:rsidRPr="00802BB4" w:rsidRDefault="002C49CF" w:rsidP="002C49CF">
            <w:pPr>
              <w:autoSpaceDE w:val="0"/>
              <w:autoSpaceDN w:val="0"/>
              <w:adjustRightInd w:val="0"/>
            </w:pPr>
            <w:r w:rsidRPr="00802BB4">
              <w:rPr>
                <w:b/>
                <w:bCs/>
                <w:lang w:val="en"/>
              </w:rPr>
              <w:t>Intra-Semester / Semester-End Studies</w:t>
            </w:r>
          </w:p>
        </w:tc>
        <w:tc>
          <w:tcPr>
            <w:tcW w:w="2384" w:type="dxa"/>
            <w:gridSpan w:val="2"/>
            <w:vAlign w:val="center"/>
          </w:tcPr>
          <w:p w14:paraId="220F6C49" w14:textId="77777777" w:rsidR="002C49CF" w:rsidRPr="00802BB4" w:rsidRDefault="002C49CF" w:rsidP="002C49CF">
            <w:pPr>
              <w:autoSpaceDE w:val="0"/>
              <w:autoSpaceDN w:val="0"/>
              <w:adjustRightInd w:val="0"/>
              <w:jc w:val="center"/>
            </w:pPr>
          </w:p>
        </w:tc>
        <w:tc>
          <w:tcPr>
            <w:tcW w:w="4752" w:type="dxa"/>
            <w:vAlign w:val="center"/>
          </w:tcPr>
          <w:p w14:paraId="44B9E218" w14:textId="77777777" w:rsidR="002C49CF" w:rsidRPr="00802BB4" w:rsidRDefault="002C49CF" w:rsidP="002C49CF">
            <w:pPr>
              <w:autoSpaceDE w:val="0"/>
              <w:autoSpaceDN w:val="0"/>
              <w:adjustRightInd w:val="0"/>
              <w:jc w:val="center"/>
            </w:pPr>
          </w:p>
        </w:tc>
      </w:tr>
      <w:tr w:rsidR="002C49CF" w:rsidRPr="00802BB4" w14:paraId="6770E975" w14:textId="77777777" w:rsidTr="00FD671C">
        <w:trPr>
          <w:jc w:val="center"/>
        </w:trPr>
        <w:tc>
          <w:tcPr>
            <w:tcW w:w="3916" w:type="dxa"/>
            <w:gridSpan w:val="3"/>
            <w:vAlign w:val="center"/>
          </w:tcPr>
          <w:p w14:paraId="30194407" w14:textId="77777777" w:rsidR="002C49CF" w:rsidRPr="00802BB4" w:rsidRDefault="002C49CF" w:rsidP="002C49CF">
            <w:pPr>
              <w:autoSpaceDE w:val="0"/>
              <w:autoSpaceDN w:val="0"/>
              <w:adjustRightInd w:val="0"/>
              <w:ind w:left="708"/>
              <w:rPr>
                <w:b/>
              </w:rPr>
            </w:pPr>
            <w:r w:rsidRPr="00802BB4">
              <w:rPr>
                <w:b/>
                <w:bCs/>
                <w:lang w:val="en"/>
              </w:rPr>
              <w:t>1</w:t>
            </w:r>
            <w:r w:rsidRPr="00802BB4">
              <w:rPr>
                <w:b/>
                <w:bCs/>
                <w:vertAlign w:val="superscript"/>
                <w:lang w:val="en"/>
              </w:rPr>
              <w:t>st</w:t>
            </w:r>
            <w:r w:rsidRPr="00802BB4">
              <w:rPr>
                <w:b/>
                <w:bCs/>
                <w:lang w:val="en"/>
              </w:rPr>
              <w:t xml:space="preserve"> Midterm</w:t>
            </w:r>
            <w:r w:rsidRPr="00802BB4">
              <w:rPr>
                <w:b/>
              </w:rPr>
              <w:t xml:space="preserve"> Exam</w:t>
            </w:r>
          </w:p>
        </w:tc>
        <w:tc>
          <w:tcPr>
            <w:tcW w:w="2384" w:type="dxa"/>
            <w:gridSpan w:val="2"/>
            <w:vAlign w:val="center"/>
          </w:tcPr>
          <w:p w14:paraId="54539942" w14:textId="77777777" w:rsidR="002C49CF" w:rsidRPr="00802BB4" w:rsidRDefault="002C49CF" w:rsidP="002C49CF">
            <w:pPr>
              <w:autoSpaceDE w:val="0"/>
              <w:autoSpaceDN w:val="0"/>
              <w:adjustRightInd w:val="0"/>
              <w:jc w:val="center"/>
            </w:pPr>
            <w:r w:rsidRPr="00802BB4">
              <w:rPr>
                <w:lang w:val="en"/>
              </w:rPr>
              <w:t>X</w:t>
            </w:r>
          </w:p>
        </w:tc>
        <w:tc>
          <w:tcPr>
            <w:tcW w:w="4752" w:type="dxa"/>
            <w:vAlign w:val="center"/>
          </w:tcPr>
          <w:p w14:paraId="262B5537" w14:textId="77777777" w:rsidR="002C49CF" w:rsidRPr="00802BB4" w:rsidRDefault="002C49CF" w:rsidP="002C49CF">
            <w:pPr>
              <w:autoSpaceDE w:val="0"/>
              <w:autoSpaceDN w:val="0"/>
              <w:adjustRightInd w:val="0"/>
              <w:jc w:val="center"/>
            </w:pPr>
            <w:r w:rsidRPr="00802BB4">
              <w:rPr>
                <w:lang w:val="en"/>
              </w:rPr>
              <w:t>%50</w:t>
            </w:r>
          </w:p>
        </w:tc>
      </w:tr>
      <w:tr w:rsidR="002C49CF" w:rsidRPr="00802BB4" w14:paraId="6C1F797F" w14:textId="77777777" w:rsidTr="00FD671C">
        <w:trPr>
          <w:jc w:val="center"/>
        </w:trPr>
        <w:tc>
          <w:tcPr>
            <w:tcW w:w="3916" w:type="dxa"/>
            <w:gridSpan w:val="3"/>
            <w:vAlign w:val="center"/>
          </w:tcPr>
          <w:p w14:paraId="71B91C78" w14:textId="77777777" w:rsidR="002C49CF" w:rsidRPr="00802BB4" w:rsidRDefault="002C49CF" w:rsidP="002C49CF">
            <w:pPr>
              <w:autoSpaceDE w:val="0"/>
              <w:autoSpaceDN w:val="0"/>
              <w:adjustRightInd w:val="0"/>
              <w:ind w:left="708"/>
              <w:rPr>
                <w:b/>
              </w:rPr>
            </w:pPr>
            <w:r w:rsidRPr="00802BB4">
              <w:rPr>
                <w:b/>
                <w:bCs/>
                <w:lang w:val="en"/>
              </w:rPr>
              <w:t>Application</w:t>
            </w:r>
          </w:p>
        </w:tc>
        <w:tc>
          <w:tcPr>
            <w:tcW w:w="2384" w:type="dxa"/>
            <w:gridSpan w:val="2"/>
            <w:vAlign w:val="center"/>
          </w:tcPr>
          <w:p w14:paraId="6586282B" w14:textId="77777777" w:rsidR="002C49CF" w:rsidRPr="00802BB4" w:rsidRDefault="002C49CF" w:rsidP="002C49CF">
            <w:pPr>
              <w:autoSpaceDE w:val="0"/>
              <w:autoSpaceDN w:val="0"/>
              <w:adjustRightInd w:val="0"/>
              <w:jc w:val="center"/>
            </w:pPr>
          </w:p>
        </w:tc>
        <w:tc>
          <w:tcPr>
            <w:tcW w:w="4752" w:type="dxa"/>
            <w:vAlign w:val="center"/>
          </w:tcPr>
          <w:p w14:paraId="66BFEE22" w14:textId="77777777" w:rsidR="002C49CF" w:rsidRPr="00802BB4" w:rsidRDefault="002C49CF" w:rsidP="002C49CF">
            <w:pPr>
              <w:autoSpaceDE w:val="0"/>
              <w:autoSpaceDN w:val="0"/>
              <w:adjustRightInd w:val="0"/>
              <w:jc w:val="center"/>
            </w:pPr>
          </w:p>
        </w:tc>
      </w:tr>
      <w:tr w:rsidR="002C49CF" w:rsidRPr="00802BB4" w14:paraId="28ECD5D5" w14:textId="77777777" w:rsidTr="00FD671C">
        <w:trPr>
          <w:jc w:val="center"/>
        </w:trPr>
        <w:tc>
          <w:tcPr>
            <w:tcW w:w="3916" w:type="dxa"/>
            <w:gridSpan w:val="3"/>
            <w:vAlign w:val="center"/>
          </w:tcPr>
          <w:p w14:paraId="0E84F39A" w14:textId="77777777" w:rsidR="002C49CF" w:rsidRPr="00802BB4" w:rsidRDefault="002C49CF" w:rsidP="002C49CF">
            <w:pPr>
              <w:autoSpaceDE w:val="0"/>
              <w:autoSpaceDN w:val="0"/>
              <w:adjustRightInd w:val="0"/>
              <w:ind w:left="708"/>
              <w:rPr>
                <w:b/>
              </w:rPr>
            </w:pPr>
            <w:r w:rsidRPr="00802BB4">
              <w:rPr>
                <w:b/>
                <w:bCs/>
                <w:lang w:val="en"/>
              </w:rPr>
              <w:t>Project</w:t>
            </w:r>
          </w:p>
        </w:tc>
        <w:tc>
          <w:tcPr>
            <w:tcW w:w="2384" w:type="dxa"/>
            <w:gridSpan w:val="2"/>
            <w:vAlign w:val="center"/>
          </w:tcPr>
          <w:p w14:paraId="1D82152B" w14:textId="77777777" w:rsidR="002C49CF" w:rsidRPr="00802BB4" w:rsidRDefault="002C49CF" w:rsidP="002C49CF">
            <w:pPr>
              <w:autoSpaceDE w:val="0"/>
              <w:autoSpaceDN w:val="0"/>
              <w:adjustRightInd w:val="0"/>
              <w:jc w:val="center"/>
            </w:pPr>
          </w:p>
        </w:tc>
        <w:tc>
          <w:tcPr>
            <w:tcW w:w="4752" w:type="dxa"/>
            <w:vAlign w:val="center"/>
          </w:tcPr>
          <w:p w14:paraId="2272CB45" w14:textId="77777777" w:rsidR="002C49CF" w:rsidRPr="00802BB4" w:rsidRDefault="002C49CF" w:rsidP="002C49CF">
            <w:pPr>
              <w:autoSpaceDE w:val="0"/>
              <w:autoSpaceDN w:val="0"/>
              <w:adjustRightInd w:val="0"/>
              <w:jc w:val="center"/>
            </w:pPr>
          </w:p>
        </w:tc>
      </w:tr>
      <w:tr w:rsidR="002C49CF" w:rsidRPr="00802BB4" w14:paraId="0CA5BEB2" w14:textId="77777777" w:rsidTr="00FD671C">
        <w:trPr>
          <w:jc w:val="center"/>
        </w:trPr>
        <w:tc>
          <w:tcPr>
            <w:tcW w:w="3916" w:type="dxa"/>
            <w:gridSpan w:val="3"/>
            <w:vAlign w:val="center"/>
          </w:tcPr>
          <w:p w14:paraId="20D415F6" w14:textId="77777777" w:rsidR="002C49CF" w:rsidRPr="00802BB4" w:rsidRDefault="002C49CF" w:rsidP="002C49CF">
            <w:pPr>
              <w:autoSpaceDE w:val="0"/>
              <w:autoSpaceDN w:val="0"/>
              <w:adjustRightInd w:val="0"/>
              <w:ind w:left="708"/>
              <w:rPr>
                <w:b/>
              </w:rPr>
            </w:pPr>
            <w:r w:rsidRPr="00802BB4">
              <w:rPr>
                <w:b/>
                <w:bCs/>
                <w:lang w:val="en"/>
              </w:rPr>
              <w:t>Laboratory</w:t>
            </w:r>
            <w:r w:rsidRPr="00802BB4">
              <w:rPr>
                <w:lang w:val="en"/>
              </w:rPr>
              <w:t xml:space="preserve"> </w:t>
            </w:r>
          </w:p>
        </w:tc>
        <w:tc>
          <w:tcPr>
            <w:tcW w:w="2384" w:type="dxa"/>
            <w:gridSpan w:val="2"/>
            <w:vAlign w:val="center"/>
          </w:tcPr>
          <w:p w14:paraId="035B4015" w14:textId="77777777" w:rsidR="002C49CF" w:rsidRPr="00802BB4" w:rsidRDefault="002C49CF" w:rsidP="002C49CF">
            <w:pPr>
              <w:autoSpaceDE w:val="0"/>
              <w:autoSpaceDN w:val="0"/>
              <w:adjustRightInd w:val="0"/>
              <w:jc w:val="center"/>
            </w:pPr>
          </w:p>
        </w:tc>
        <w:tc>
          <w:tcPr>
            <w:tcW w:w="4752" w:type="dxa"/>
            <w:vAlign w:val="center"/>
          </w:tcPr>
          <w:p w14:paraId="5EB62491" w14:textId="77777777" w:rsidR="002C49CF" w:rsidRPr="00802BB4" w:rsidRDefault="002C49CF" w:rsidP="002C49CF">
            <w:pPr>
              <w:autoSpaceDE w:val="0"/>
              <w:autoSpaceDN w:val="0"/>
              <w:adjustRightInd w:val="0"/>
              <w:jc w:val="center"/>
            </w:pPr>
          </w:p>
        </w:tc>
      </w:tr>
      <w:tr w:rsidR="002C49CF" w:rsidRPr="00802BB4" w14:paraId="76D903AF" w14:textId="77777777" w:rsidTr="00FD671C">
        <w:trPr>
          <w:jc w:val="center"/>
        </w:trPr>
        <w:tc>
          <w:tcPr>
            <w:tcW w:w="3916" w:type="dxa"/>
            <w:gridSpan w:val="3"/>
            <w:vAlign w:val="center"/>
          </w:tcPr>
          <w:p w14:paraId="4D917B58" w14:textId="77777777" w:rsidR="002C49CF" w:rsidRPr="00802BB4" w:rsidRDefault="002C49CF" w:rsidP="002C49CF">
            <w:pPr>
              <w:autoSpaceDE w:val="0"/>
              <w:autoSpaceDN w:val="0"/>
              <w:adjustRightInd w:val="0"/>
              <w:ind w:left="708"/>
              <w:rPr>
                <w:b/>
              </w:rPr>
            </w:pPr>
            <w:r w:rsidRPr="00802BB4">
              <w:rPr>
                <w:b/>
                <w:bCs/>
                <w:lang w:val="en"/>
              </w:rPr>
              <w:t>Final Exam</w:t>
            </w:r>
            <w:r w:rsidRPr="00802BB4">
              <w:rPr>
                <w:lang w:val="en"/>
              </w:rPr>
              <w:t xml:space="preserve"> </w:t>
            </w:r>
          </w:p>
        </w:tc>
        <w:tc>
          <w:tcPr>
            <w:tcW w:w="2384" w:type="dxa"/>
            <w:gridSpan w:val="2"/>
            <w:vAlign w:val="center"/>
          </w:tcPr>
          <w:p w14:paraId="6135C026" w14:textId="77777777" w:rsidR="002C49CF" w:rsidRPr="00802BB4" w:rsidRDefault="002C49CF" w:rsidP="002C49CF">
            <w:pPr>
              <w:autoSpaceDE w:val="0"/>
              <w:autoSpaceDN w:val="0"/>
              <w:adjustRightInd w:val="0"/>
              <w:ind w:left="708"/>
            </w:pPr>
            <w:r w:rsidRPr="00802BB4">
              <w:rPr>
                <w:lang w:val="en"/>
              </w:rPr>
              <w:t xml:space="preserve">      </w:t>
            </w:r>
            <w:r w:rsidRPr="00802BB4">
              <w:rPr>
                <w:bCs/>
                <w:lang w:val="en"/>
              </w:rPr>
              <w:t>X</w:t>
            </w:r>
          </w:p>
        </w:tc>
        <w:tc>
          <w:tcPr>
            <w:tcW w:w="4752" w:type="dxa"/>
            <w:vAlign w:val="center"/>
          </w:tcPr>
          <w:p w14:paraId="66196232" w14:textId="77777777" w:rsidR="002C49CF" w:rsidRPr="00802BB4" w:rsidRDefault="002C49CF" w:rsidP="002C49CF">
            <w:pPr>
              <w:autoSpaceDE w:val="0"/>
              <w:autoSpaceDN w:val="0"/>
              <w:adjustRightInd w:val="0"/>
              <w:jc w:val="center"/>
            </w:pPr>
            <w:r w:rsidRPr="00802BB4">
              <w:rPr>
                <w:lang w:val="en"/>
              </w:rPr>
              <w:t>%50</w:t>
            </w:r>
          </w:p>
        </w:tc>
      </w:tr>
      <w:tr w:rsidR="002C49CF" w:rsidRPr="00802BB4" w14:paraId="3B4119E7" w14:textId="77777777" w:rsidTr="00FD671C">
        <w:trPr>
          <w:trHeight w:val="543"/>
          <w:jc w:val="center"/>
        </w:trPr>
        <w:tc>
          <w:tcPr>
            <w:tcW w:w="11052" w:type="dxa"/>
            <w:gridSpan w:val="6"/>
            <w:vAlign w:val="center"/>
          </w:tcPr>
          <w:p w14:paraId="7E6F4383" w14:textId="77777777" w:rsidR="002C49CF" w:rsidRPr="00802BB4" w:rsidRDefault="002C49CF" w:rsidP="002C49CF">
            <w:pPr>
              <w:autoSpaceDE w:val="0"/>
              <w:autoSpaceDN w:val="0"/>
              <w:adjustRightInd w:val="0"/>
              <w:jc w:val="both"/>
              <w:rPr>
                <w:b/>
              </w:rPr>
            </w:pPr>
            <w:r w:rsidRPr="00802BB4">
              <w:rPr>
                <w:b/>
                <w:bCs/>
                <w:lang w:val="en"/>
              </w:rPr>
              <w:t>Explanations Concerning the Assessment Methods:</w:t>
            </w:r>
            <w:r w:rsidRPr="00802BB4">
              <w:rPr>
                <w:lang w:val="en"/>
              </w:rPr>
              <w:t xml:space="preserve">  </w:t>
            </w:r>
          </w:p>
          <w:p w14:paraId="0D7DEB02" w14:textId="77777777" w:rsidR="002C49CF" w:rsidRPr="00802BB4" w:rsidRDefault="002C49CF" w:rsidP="002C49CF">
            <w:pPr>
              <w:autoSpaceDE w:val="0"/>
              <w:autoSpaceDN w:val="0"/>
              <w:adjustRightInd w:val="0"/>
              <w:jc w:val="both"/>
              <w:rPr>
                <w:lang w:val="en"/>
              </w:rPr>
            </w:pPr>
            <w:r w:rsidRPr="00802BB4">
              <w:rPr>
                <w:lang w:val="en"/>
              </w:rPr>
              <w:t>Explanations Concerning the Assessment Methods:</w:t>
            </w:r>
          </w:p>
          <w:p w14:paraId="32AD6D4A" w14:textId="77777777" w:rsidR="002C49CF" w:rsidRPr="00802BB4" w:rsidRDefault="002C49CF" w:rsidP="002C49CF">
            <w:pPr>
              <w:autoSpaceDE w:val="0"/>
              <w:autoSpaceDN w:val="0"/>
              <w:adjustRightInd w:val="0"/>
              <w:jc w:val="both"/>
              <w:rPr>
                <w:lang w:val="en"/>
              </w:rPr>
            </w:pPr>
            <w:r w:rsidRPr="00802BB4">
              <w:rPr>
                <w:lang w:val="en"/>
              </w:rPr>
              <w:t>In the assessment of the course, 50% of the midterm grade and 50% of the final grade shall</w:t>
            </w:r>
          </w:p>
          <w:p w14:paraId="42468740" w14:textId="77777777" w:rsidR="002C49CF" w:rsidRPr="00802BB4" w:rsidRDefault="002C49CF" w:rsidP="002C49CF">
            <w:pPr>
              <w:autoSpaceDE w:val="0"/>
              <w:autoSpaceDN w:val="0"/>
              <w:adjustRightInd w:val="0"/>
              <w:jc w:val="both"/>
              <w:rPr>
                <w:lang w:val="en"/>
              </w:rPr>
            </w:pPr>
            <w:r w:rsidRPr="00802BB4">
              <w:rPr>
                <w:lang w:val="en"/>
              </w:rPr>
              <w:t>determine the semester grade.</w:t>
            </w:r>
          </w:p>
          <w:p w14:paraId="26BF7426" w14:textId="77777777" w:rsidR="002C49CF" w:rsidRPr="00802BB4" w:rsidRDefault="002C49CF" w:rsidP="002C49CF">
            <w:pPr>
              <w:autoSpaceDE w:val="0"/>
              <w:autoSpaceDN w:val="0"/>
              <w:adjustRightInd w:val="0"/>
              <w:jc w:val="both"/>
              <w:rPr>
                <w:lang w:val="en"/>
              </w:rPr>
            </w:pPr>
            <w:r w:rsidRPr="00802BB4">
              <w:rPr>
                <w:lang w:val="en"/>
              </w:rPr>
              <w:t>Semester Grade: 50% intra-semester grade + 50% of the final grade= Must be at least 60 over</w:t>
            </w:r>
          </w:p>
          <w:p w14:paraId="19D79DBD" w14:textId="77777777" w:rsidR="002C49CF" w:rsidRPr="00802BB4" w:rsidRDefault="002C49CF" w:rsidP="002C49CF">
            <w:pPr>
              <w:autoSpaceDE w:val="0"/>
              <w:autoSpaceDN w:val="0"/>
              <w:adjustRightInd w:val="0"/>
              <w:jc w:val="both"/>
              <w:rPr>
                <w:lang w:val="en"/>
              </w:rPr>
            </w:pPr>
            <w:r w:rsidRPr="00802BB4">
              <w:rPr>
                <w:lang w:val="en"/>
              </w:rPr>
              <w:t>100 full grades</w:t>
            </w:r>
          </w:p>
          <w:p w14:paraId="7FCB1D85" w14:textId="77777777" w:rsidR="002C49CF" w:rsidRPr="00802BB4" w:rsidRDefault="002C49CF" w:rsidP="002C49CF">
            <w:pPr>
              <w:autoSpaceDE w:val="0"/>
              <w:autoSpaceDN w:val="0"/>
              <w:adjustRightInd w:val="0"/>
              <w:jc w:val="both"/>
              <w:rPr>
                <w:lang w:val="en"/>
              </w:rPr>
            </w:pPr>
            <w:r w:rsidRPr="00802BB4">
              <w:rPr>
                <w:lang w:val="en"/>
              </w:rPr>
              <w:t>Minimal Final grade: Must be at least 50 over 100 full grades</w:t>
            </w:r>
          </w:p>
          <w:p w14:paraId="2E386A8F" w14:textId="77777777" w:rsidR="002C49CF" w:rsidRPr="00802BB4" w:rsidRDefault="002C49CF" w:rsidP="002C49CF">
            <w:pPr>
              <w:autoSpaceDE w:val="0"/>
              <w:autoSpaceDN w:val="0"/>
              <w:adjustRightInd w:val="0"/>
              <w:jc w:val="both"/>
              <w:rPr>
                <w:lang w:val="en"/>
              </w:rPr>
            </w:pPr>
            <w:r w:rsidRPr="00802BB4">
              <w:rPr>
                <w:lang w:val="en"/>
              </w:rPr>
              <w:t>Make-up exam Grade: 50% intra-semester grade + 50% of the make-up grade= Must be at</w:t>
            </w:r>
          </w:p>
          <w:p w14:paraId="455CB183" w14:textId="77777777" w:rsidR="002C49CF" w:rsidRPr="00802BB4" w:rsidRDefault="002C49CF" w:rsidP="002C49CF">
            <w:pPr>
              <w:autoSpaceDE w:val="0"/>
              <w:autoSpaceDN w:val="0"/>
              <w:adjustRightInd w:val="0"/>
              <w:jc w:val="both"/>
              <w:rPr>
                <w:lang w:val="en"/>
              </w:rPr>
            </w:pPr>
            <w:r w:rsidRPr="00802BB4">
              <w:rPr>
                <w:lang w:val="en"/>
              </w:rPr>
              <w:t>least 60 over 100 full grades</w:t>
            </w:r>
          </w:p>
          <w:p w14:paraId="1012C5F6" w14:textId="77777777" w:rsidR="002C49CF" w:rsidRPr="00802BB4" w:rsidRDefault="002C49CF" w:rsidP="002C49CF">
            <w:pPr>
              <w:autoSpaceDE w:val="0"/>
              <w:autoSpaceDN w:val="0"/>
              <w:adjustRightInd w:val="0"/>
              <w:jc w:val="both"/>
            </w:pPr>
            <w:r w:rsidRPr="00802BB4">
              <w:rPr>
                <w:lang w:val="en"/>
              </w:rPr>
              <w:t xml:space="preserve">Minimal make-up grade: Must be at least 50 over 100 full grades </w:t>
            </w:r>
          </w:p>
        </w:tc>
      </w:tr>
      <w:tr w:rsidR="002C49CF" w:rsidRPr="00802BB4" w14:paraId="5D85AAED" w14:textId="77777777" w:rsidTr="00FD671C">
        <w:trPr>
          <w:trHeight w:val="204"/>
          <w:jc w:val="center"/>
        </w:trPr>
        <w:tc>
          <w:tcPr>
            <w:tcW w:w="11052" w:type="dxa"/>
            <w:gridSpan w:val="6"/>
          </w:tcPr>
          <w:p w14:paraId="08526F54" w14:textId="55594998" w:rsidR="002C49CF" w:rsidRPr="00802BB4" w:rsidRDefault="002C49CF" w:rsidP="002C49CF">
            <w:pPr>
              <w:jc w:val="both"/>
            </w:pPr>
            <w:r w:rsidRPr="00802BB4">
              <w:rPr>
                <w:b/>
                <w:bCs/>
                <w:lang w:val="en"/>
              </w:rPr>
              <w:t>Assessment Criteria:</w:t>
            </w:r>
            <w:r w:rsidRPr="00802BB4">
              <w:rPr>
                <w:lang w:val="en"/>
              </w:rPr>
              <w:t xml:space="preserve"> In exams, remembering, making decisions, explaining, classifying and combining their knowledge will be evaluated.</w:t>
            </w:r>
          </w:p>
        </w:tc>
      </w:tr>
      <w:tr w:rsidR="002C49CF" w:rsidRPr="00802BB4" w14:paraId="45106D8F" w14:textId="77777777" w:rsidTr="00FD671C">
        <w:tblPrEx>
          <w:tblBorders>
            <w:insideH w:val="single" w:sz="6" w:space="0" w:color="auto"/>
            <w:insideV w:val="single" w:sz="6" w:space="0" w:color="auto"/>
          </w:tblBorders>
        </w:tblPrEx>
        <w:trPr>
          <w:jc w:val="center"/>
        </w:trPr>
        <w:tc>
          <w:tcPr>
            <w:tcW w:w="11052" w:type="dxa"/>
            <w:gridSpan w:val="6"/>
          </w:tcPr>
          <w:p w14:paraId="3F3C025A" w14:textId="77777777" w:rsidR="002C49CF" w:rsidRPr="00802BB4" w:rsidRDefault="002C49CF" w:rsidP="002C49CF">
            <w:pPr>
              <w:jc w:val="both"/>
              <w:rPr>
                <w:b/>
              </w:rPr>
            </w:pPr>
            <w:r w:rsidRPr="00802BB4">
              <w:rPr>
                <w:b/>
                <w:bCs/>
                <w:lang w:val="en"/>
              </w:rPr>
              <w:t>Recommended Resources for the Course:</w:t>
            </w:r>
            <w:r w:rsidRPr="00802BB4">
              <w:rPr>
                <w:lang w:val="en"/>
              </w:rPr>
              <w:t xml:space="preserve"> </w:t>
            </w:r>
          </w:p>
          <w:p w14:paraId="7C330691" w14:textId="77777777" w:rsidR="002C49CF" w:rsidRPr="00802BB4" w:rsidRDefault="002C49CF" w:rsidP="002C49CF">
            <w:pPr>
              <w:tabs>
                <w:tab w:val="left" w:pos="567"/>
              </w:tabs>
              <w:autoSpaceDE w:val="0"/>
              <w:autoSpaceDN w:val="0"/>
              <w:adjustRightInd w:val="0"/>
              <w:jc w:val="both"/>
            </w:pPr>
            <w:r w:rsidRPr="00802BB4">
              <w:t>Main references:</w:t>
            </w:r>
          </w:p>
          <w:p w14:paraId="4C8FDAA4" w14:textId="77777777" w:rsidR="002C49CF" w:rsidRPr="00802BB4" w:rsidRDefault="002C49CF" w:rsidP="002C49CF">
            <w:pPr>
              <w:autoSpaceDE w:val="0"/>
              <w:autoSpaceDN w:val="0"/>
              <w:adjustRightInd w:val="0"/>
              <w:rPr>
                <w:lang w:eastAsia="zh-CN"/>
              </w:rPr>
            </w:pPr>
            <w:r w:rsidRPr="00802BB4">
              <w:rPr>
                <w:lang w:eastAsia="zh-CN"/>
              </w:rPr>
              <w:t>TS-EN-ISO-13485-2012 Standartları, Türkiye Standartlar Enstitütüsü, 2012.</w:t>
            </w:r>
          </w:p>
          <w:p w14:paraId="3C02735C" w14:textId="5D693EA2" w:rsidR="002C49CF" w:rsidRPr="00802BB4" w:rsidRDefault="002C49CF" w:rsidP="002C49CF">
            <w:r w:rsidRPr="00802BB4">
              <w:t>Diğer ders materyalleri: ISO 13485 Tıbbi Cihazlar Kalite Yönetim Sistemi Geçiş Kılavuzu, Uluslararası Standartlar Organizasyonu, 2016.</w:t>
            </w:r>
          </w:p>
        </w:tc>
      </w:tr>
      <w:tr w:rsidR="002C49CF" w:rsidRPr="00802BB4" w14:paraId="730108A1" w14:textId="77777777" w:rsidTr="00FD671C">
        <w:tblPrEx>
          <w:tblBorders>
            <w:insideH w:val="single" w:sz="6" w:space="0" w:color="auto"/>
            <w:insideV w:val="single" w:sz="6" w:space="0" w:color="auto"/>
          </w:tblBorders>
        </w:tblPrEx>
        <w:trPr>
          <w:jc w:val="center"/>
        </w:trPr>
        <w:tc>
          <w:tcPr>
            <w:tcW w:w="11052" w:type="dxa"/>
            <w:gridSpan w:val="6"/>
          </w:tcPr>
          <w:p w14:paraId="2247D853" w14:textId="77777777" w:rsidR="002C49CF" w:rsidRPr="00802BB4" w:rsidRDefault="002C49CF" w:rsidP="002C49CF">
            <w:pPr>
              <w:jc w:val="both"/>
              <w:rPr>
                <w:lang w:val="en"/>
              </w:rPr>
            </w:pPr>
            <w:r w:rsidRPr="00802BB4">
              <w:rPr>
                <w:b/>
                <w:bCs/>
                <w:lang w:val="en"/>
              </w:rPr>
              <w:t>Policies and Rules concerning the Course:</w:t>
            </w:r>
            <w:r w:rsidRPr="00802BB4">
              <w:rPr>
                <w:lang w:val="en"/>
              </w:rPr>
              <w:t xml:space="preserve"> </w:t>
            </w:r>
            <w:r w:rsidRPr="00802BB4">
              <w:rPr>
                <w:b/>
                <w:bCs/>
                <w:lang w:val="en"/>
              </w:rPr>
              <w:t>(Instructor can use this title if an explanation is needed):</w:t>
            </w:r>
            <w:r w:rsidRPr="00802BB4">
              <w:rPr>
                <w:lang w:val="en"/>
              </w:rPr>
              <w:t xml:space="preserve">  </w:t>
            </w:r>
          </w:p>
          <w:p w14:paraId="4CDA6FD4" w14:textId="12D00F0E" w:rsidR="002C49CF" w:rsidRPr="00802BB4" w:rsidRDefault="002C49CF" w:rsidP="002C49CF">
            <w:pPr>
              <w:jc w:val="both"/>
            </w:pPr>
            <w:r w:rsidRPr="00802BB4">
              <w:t>Class attendance is mandatory. Course presentations, assignments and announcements should be followed up-to-date on the course information site managed by the Faculty of Nursing.</w:t>
            </w:r>
          </w:p>
        </w:tc>
      </w:tr>
      <w:tr w:rsidR="002C49CF" w:rsidRPr="00802BB4" w14:paraId="584B0A42" w14:textId="77777777" w:rsidTr="00FD671C">
        <w:tblPrEx>
          <w:tblBorders>
            <w:insideH w:val="single" w:sz="6" w:space="0" w:color="auto"/>
            <w:insideV w:val="single" w:sz="6" w:space="0" w:color="auto"/>
          </w:tblBorders>
        </w:tblPrEx>
        <w:trPr>
          <w:trHeight w:val="541"/>
          <w:jc w:val="center"/>
        </w:trPr>
        <w:tc>
          <w:tcPr>
            <w:tcW w:w="11052" w:type="dxa"/>
            <w:gridSpan w:val="6"/>
          </w:tcPr>
          <w:p w14:paraId="09B508EB" w14:textId="77777777" w:rsidR="002C49CF" w:rsidRPr="00802BB4" w:rsidRDefault="002C49CF" w:rsidP="002C49CF">
            <w:pPr>
              <w:jc w:val="both"/>
              <w:rPr>
                <w:b/>
              </w:rPr>
            </w:pPr>
            <w:r w:rsidRPr="00802BB4">
              <w:rPr>
                <w:b/>
                <w:bCs/>
                <w:lang w:val="en"/>
              </w:rPr>
              <w:t>Contact information of the course instructor:</w:t>
            </w:r>
          </w:p>
          <w:p w14:paraId="0123DFBD" w14:textId="77777777" w:rsidR="002C49CF" w:rsidRPr="00802BB4" w:rsidRDefault="002C49CF" w:rsidP="002C49CF">
            <w:pPr>
              <w:jc w:val="both"/>
              <w:rPr>
                <w:b/>
              </w:rPr>
            </w:pPr>
            <w:r w:rsidRPr="00802BB4">
              <w:t>ASsist.Prof.  İlkin Yılmaz, ilkin.yilmaz@deu.edu.tr, 02324124779</w:t>
            </w:r>
          </w:p>
        </w:tc>
      </w:tr>
      <w:tr w:rsidR="002C49CF" w:rsidRPr="00802BB4" w14:paraId="0DD1408B" w14:textId="77777777" w:rsidTr="00FD671C">
        <w:tblPrEx>
          <w:tblBorders>
            <w:insideH w:val="single" w:sz="6" w:space="0" w:color="auto"/>
            <w:insideV w:val="single" w:sz="6" w:space="0" w:color="auto"/>
          </w:tblBorders>
        </w:tblPrEx>
        <w:trPr>
          <w:trHeight w:val="541"/>
          <w:jc w:val="center"/>
        </w:trPr>
        <w:tc>
          <w:tcPr>
            <w:tcW w:w="11052" w:type="dxa"/>
            <w:gridSpan w:val="6"/>
          </w:tcPr>
          <w:p w14:paraId="51D57372" w14:textId="77777777" w:rsidR="002C49CF" w:rsidRPr="00802BB4" w:rsidRDefault="002C49CF" w:rsidP="002C49CF">
            <w:pPr>
              <w:jc w:val="both"/>
              <w:rPr>
                <w:b/>
                <w:bCs/>
                <w:lang w:val="en"/>
              </w:rPr>
            </w:pPr>
            <w:r w:rsidRPr="00802BB4">
              <w:rPr>
                <w:b/>
                <w:bCs/>
                <w:lang w:val="en"/>
              </w:rPr>
              <w:t>Course Instructor Meeting Days and Hours:</w:t>
            </w:r>
          </w:p>
          <w:p w14:paraId="04BAD02F" w14:textId="77777777" w:rsidR="002C49CF" w:rsidRPr="00802BB4" w:rsidRDefault="002C49CF" w:rsidP="002C49CF">
            <w:pPr>
              <w:jc w:val="both"/>
              <w:rPr>
                <w:bCs/>
                <w:lang w:val="en"/>
              </w:rPr>
            </w:pPr>
            <w:r w:rsidRPr="00802BB4">
              <w:rPr>
                <w:bCs/>
                <w:lang w:val="en"/>
              </w:rPr>
              <w:t>Friday, between 13:00-13:30</w:t>
            </w:r>
          </w:p>
        </w:tc>
      </w:tr>
    </w:tbl>
    <w:p w14:paraId="1A65D15B" w14:textId="77777777" w:rsidR="00616EFE" w:rsidRPr="00802BB4" w:rsidRDefault="00616EFE" w:rsidP="00944DCA">
      <w:pPr>
        <w:jc w:val="both"/>
        <w:rPr>
          <w:b/>
        </w:rPr>
      </w:pPr>
    </w:p>
    <w:tbl>
      <w:tblPr>
        <w:tblW w:w="11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4820"/>
        <w:gridCol w:w="2410"/>
        <w:gridCol w:w="2695"/>
      </w:tblGrid>
      <w:tr w:rsidR="00144EA0" w:rsidRPr="00802BB4" w14:paraId="32FF4084" w14:textId="77777777" w:rsidTr="00144EA0">
        <w:trPr>
          <w:jc w:val="center"/>
        </w:trPr>
        <w:tc>
          <w:tcPr>
            <w:tcW w:w="1129" w:type="dxa"/>
          </w:tcPr>
          <w:p w14:paraId="68D7AE66" w14:textId="77777777" w:rsidR="00144EA0" w:rsidRPr="00802BB4" w:rsidRDefault="00144EA0" w:rsidP="00944DCA">
            <w:pPr>
              <w:jc w:val="center"/>
              <w:rPr>
                <w:b/>
              </w:rPr>
            </w:pPr>
          </w:p>
        </w:tc>
        <w:tc>
          <w:tcPr>
            <w:tcW w:w="4820" w:type="dxa"/>
          </w:tcPr>
          <w:p w14:paraId="354A6C27" w14:textId="77777777" w:rsidR="00144EA0" w:rsidRPr="00802BB4" w:rsidRDefault="00144EA0" w:rsidP="00944DCA">
            <w:pPr>
              <w:jc w:val="center"/>
              <w:rPr>
                <w:b/>
              </w:rPr>
            </w:pPr>
            <w:r w:rsidRPr="00802BB4">
              <w:rPr>
                <w:b/>
              </w:rPr>
              <w:t xml:space="preserve">Subjects </w:t>
            </w:r>
          </w:p>
        </w:tc>
        <w:tc>
          <w:tcPr>
            <w:tcW w:w="2410" w:type="dxa"/>
          </w:tcPr>
          <w:p w14:paraId="0323E518" w14:textId="77777777" w:rsidR="00144EA0" w:rsidRPr="00802BB4" w:rsidRDefault="00144EA0" w:rsidP="00944DCA">
            <w:pPr>
              <w:jc w:val="center"/>
              <w:rPr>
                <w:b/>
              </w:rPr>
            </w:pPr>
            <w:r w:rsidRPr="00802BB4">
              <w:rPr>
                <w:b/>
              </w:rPr>
              <w:t xml:space="preserve">Instructor </w:t>
            </w:r>
          </w:p>
        </w:tc>
        <w:tc>
          <w:tcPr>
            <w:tcW w:w="2695" w:type="dxa"/>
          </w:tcPr>
          <w:p w14:paraId="131883CB" w14:textId="77777777" w:rsidR="00144EA0" w:rsidRPr="00802BB4" w:rsidRDefault="00144EA0" w:rsidP="00944DCA">
            <w:pPr>
              <w:jc w:val="center"/>
              <w:rPr>
                <w:b/>
              </w:rPr>
            </w:pPr>
            <w:r w:rsidRPr="00802BB4">
              <w:rPr>
                <w:b/>
              </w:rPr>
              <w:t>Method of Instruction and Materials Used</w:t>
            </w:r>
          </w:p>
        </w:tc>
      </w:tr>
      <w:tr w:rsidR="00144EA0" w:rsidRPr="00802BB4" w14:paraId="4B69CF51" w14:textId="77777777" w:rsidTr="00144EA0">
        <w:trPr>
          <w:trHeight w:val="70"/>
          <w:jc w:val="center"/>
        </w:trPr>
        <w:tc>
          <w:tcPr>
            <w:tcW w:w="1129" w:type="dxa"/>
          </w:tcPr>
          <w:p w14:paraId="06ACA76D" w14:textId="77777777" w:rsidR="00144EA0" w:rsidRPr="00802BB4" w:rsidRDefault="00144EA0" w:rsidP="00E5072C">
            <w:pPr>
              <w:pStyle w:val="ListeParagraf"/>
              <w:numPr>
                <w:ilvl w:val="0"/>
                <w:numId w:val="50"/>
              </w:numPr>
              <w:rPr>
                <w:b/>
              </w:rPr>
            </w:pPr>
          </w:p>
        </w:tc>
        <w:tc>
          <w:tcPr>
            <w:tcW w:w="4820" w:type="dxa"/>
          </w:tcPr>
          <w:p w14:paraId="289FC250" w14:textId="77777777" w:rsidR="00144EA0" w:rsidRPr="00802BB4" w:rsidRDefault="00144EA0" w:rsidP="00944DCA">
            <w:pPr>
              <w:rPr>
                <w:bCs/>
                <w:lang w:val="en-GB"/>
              </w:rPr>
            </w:pPr>
            <w:r w:rsidRPr="00802BB4">
              <w:rPr>
                <w:bCs/>
                <w:lang w:val="en-GB"/>
              </w:rPr>
              <w:t>Introduction to course</w:t>
            </w:r>
          </w:p>
        </w:tc>
        <w:tc>
          <w:tcPr>
            <w:tcW w:w="2410" w:type="dxa"/>
            <w:tcBorders>
              <w:top w:val="single" w:sz="4" w:space="0" w:color="auto"/>
              <w:left w:val="single" w:sz="4" w:space="0" w:color="auto"/>
              <w:bottom w:val="single" w:sz="4" w:space="0" w:color="auto"/>
              <w:right w:val="single" w:sz="4" w:space="0" w:color="auto"/>
            </w:tcBorders>
          </w:tcPr>
          <w:p w14:paraId="13EE3601" w14:textId="77777777" w:rsidR="00144EA0" w:rsidRPr="00802BB4" w:rsidRDefault="00144EA0" w:rsidP="00944DCA">
            <w:pPr>
              <w:rPr>
                <w:bCs/>
              </w:rPr>
            </w:pPr>
            <w:r w:rsidRPr="00802BB4">
              <w:rPr>
                <w:bCs/>
              </w:rPr>
              <w:t>İlkin Yılmaz</w:t>
            </w:r>
          </w:p>
        </w:tc>
        <w:tc>
          <w:tcPr>
            <w:tcW w:w="2695" w:type="dxa"/>
          </w:tcPr>
          <w:p w14:paraId="349A8E05" w14:textId="77777777" w:rsidR="00144EA0" w:rsidRPr="00802BB4" w:rsidRDefault="00144EA0" w:rsidP="00944DCA">
            <w:pPr>
              <w:rPr>
                <w:bCs/>
              </w:rPr>
            </w:pPr>
            <w:r w:rsidRPr="00802BB4">
              <w:rPr>
                <w:bCs/>
                <w:lang w:val="en-GB"/>
              </w:rPr>
              <w:t xml:space="preserve">Presentation, discussion, question-answer </w:t>
            </w:r>
          </w:p>
        </w:tc>
      </w:tr>
      <w:tr w:rsidR="00144EA0" w:rsidRPr="00802BB4" w14:paraId="490AFF72" w14:textId="77777777" w:rsidTr="00144EA0">
        <w:trPr>
          <w:trHeight w:val="965"/>
          <w:jc w:val="center"/>
        </w:trPr>
        <w:tc>
          <w:tcPr>
            <w:tcW w:w="1129" w:type="dxa"/>
          </w:tcPr>
          <w:p w14:paraId="7100AB72" w14:textId="77777777" w:rsidR="00144EA0" w:rsidRPr="00802BB4" w:rsidRDefault="00144EA0" w:rsidP="00E5072C">
            <w:pPr>
              <w:pStyle w:val="ListeParagraf"/>
              <w:numPr>
                <w:ilvl w:val="0"/>
                <w:numId w:val="50"/>
              </w:numPr>
              <w:rPr>
                <w:b/>
              </w:rPr>
            </w:pPr>
          </w:p>
        </w:tc>
        <w:tc>
          <w:tcPr>
            <w:tcW w:w="4820" w:type="dxa"/>
          </w:tcPr>
          <w:p w14:paraId="41BE275B" w14:textId="77777777" w:rsidR="00144EA0" w:rsidRPr="00802BB4" w:rsidRDefault="00144EA0" w:rsidP="00944DCA">
            <w:pPr>
              <w:spacing w:after="60"/>
              <w:jc w:val="both"/>
            </w:pPr>
            <w:r w:rsidRPr="00802BB4">
              <w:t>Official or approved national and international institutions, organizations and their authorities, duties related to Medical Devices</w:t>
            </w:r>
          </w:p>
          <w:p w14:paraId="36F89A1D" w14:textId="77777777" w:rsidR="00144EA0" w:rsidRPr="00802BB4" w:rsidRDefault="00144EA0" w:rsidP="00944DCA">
            <w:pPr>
              <w:jc w:val="center"/>
              <w:rPr>
                <w:lang w:val="en-GB"/>
              </w:rPr>
            </w:pPr>
            <w:r w:rsidRPr="00802BB4">
              <w:t>Duties and authorities of the responsible persons defined in the medical device legislation</w:t>
            </w:r>
          </w:p>
        </w:tc>
        <w:tc>
          <w:tcPr>
            <w:tcW w:w="2410" w:type="dxa"/>
            <w:tcBorders>
              <w:top w:val="single" w:sz="4" w:space="0" w:color="auto"/>
              <w:left w:val="single" w:sz="4" w:space="0" w:color="auto"/>
              <w:bottom w:val="single" w:sz="4" w:space="0" w:color="auto"/>
              <w:right w:val="single" w:sz="4" w:space="0" w:color="auto"/>
            </w:tcBorders>
          </w:tcPr>
          <w:p w14:paraId="7A3D0C05" w14:textId="77777777" w:rsidR="00144EA0" w:rsidRPr="00802BB4" w:rsidRDefault="00144EA0" w:rsidP="00944DCA">
            <w:pPr>
              <w:rPr>
                <w:b/>
              </w:rPr>
            </w:pPr>
            <w:r w:rsidRPr="00802BB4">
              <w:rPr>
                <w:bCs/>
              </w:rPr>
              <w:t>Erdoğan Doğmuş</w:t>
            </w:r>
          </w:p>
        </w:tc>
        <w:tc>
          <w:tcPr>
            <w:tcW w:w="2695" w:type="dxa"/>
          </w:tcPr>
          <w:p w14:paraId="13031295" w14:textId="77777777" w:rsidR="00144EA0" w:rsidRPr="00802BB4" w:rsidRDefault="00144EA0" w:rsidP="00944DCA">
            <w:r w:rsidRPr="00802BB4">
              <w:rPr>
                <w:bCs/>
                <w:lang w:val="en-GB"/>
              </w:rPr>
              <w:t xml:space="preserve">Presentation, discussion, question-answer </w:t>
            </w:r>
          </w:p>
        </w:tc>
      </w:tr>
      <w:tr w:rsidR="00144EA0" w:rsidRPr="00802BB4" w14:paraId="2B108597" w14:textId="77777777" w:rsidTr="00144EA0">
        <w:trPr>
          <w:trHeight w:val="427"/>
          <w:jc w:val="center"/>
        </w:trPr>
        <w:tc>
          <w:tcPr>
            <w:tcW w:w="1129" w:type="dxa"/>
          </w:tcPr>
          <w:p w14:paraId="2166817E" w14:textId="77777777" w:rsidR="00144EA0" w:rsidRPr="00802BB4" w:rsidRDefault="00144EA0" w:rsidP="00E5072C">
            <w:pPr>
              <w:pStyle w:val="ListeParagraf"/>
              <w:numPr>
                <w:ilvl w:val="0"/>
                <w:numId w:val="50"/>
              </w:numPr>
              <w:rPr>
                <w:b/>
              </w:rPr>
            </w:pPr>
          </w:p>
        </w:tc>
        <w:tc>
          <w:tcPr>
            <w:tcW w:w="4820" w:type="dxa"/>
          </w:tcPr>
          <w:p w14:paraId="74827ACA" w14:textId="77777777" w:rsidR="00144EA0" w:rsidRPr="00802BB4" w:rsidRDefault="00144EA0" w:rsidP="00944DCA">
            <w:pPr>
              <w:spacing w:after="60"/>
              <w:jc w:val="both"/>
            </w:pPr>
            <w:r w:rsidRPr="00802BB4">
              <w:t>Basic physics and electrical principles (dc, ac and electrical properties) used in performing the functions of medical devices</w:t>
            </w:r>
          </w:p>
          <w:p w14:paraId="4CAD842E" w14:textId="77777777" w:rsidR="00144EA0" w:rsidRPr="00802BB4" w:rsidRDefault="00144EA0" w:rsidP="00944DCA">
            <w:pPr>
              <w:rPr>
                <w:b/>
                <w:lang w:val="en-GB"/>
              </w:rPr>
            </w:pPr>
            <w:r w:rsidRPr="00802BB4">
              <w:t>Electrical and mechanical safety for patients and nurses</w:t>
            </w:r>
          </w:p>
        </w:tc>
        <w:tc>
          <w:tcPr>
            <w:tcW w:w="2410" w:type="dxa"/>
            <w:tcBorders>
              <w:top w:val="single" w:sz="4" w:space="0" w:color="auto"/>
              <w:left w:val="single" w:sz="4" w:space="0" w:color="auto"/>
              <w:bottom w:val="single" w:sz="4" w:space="0" w:color="auto"/>
              <w:right w:val="single" w:sz="4" w:space="0" w:color="auto"/>
            </w:tcBorders>
          </w:tcPr>
          <w:p w14:paraId="37B4A8A9" w14:textId="77777777" w:rsidR="00144EA0" w:rsidRPr="00802BB4" w:rsidRDefault="00144EA0" w:rsidP="00944DCA">
            <w:r w:rsidRPr="00802BB4">
              <w:rPr>
                <w:bCs/>
              </w:rPr>
              <w:t>Erdoğan Doğmuş</w:t>
            </w:r>
          </w:p>
        </w:tc>
        <w:tc>
          <w:tcPr>
            <w:tcW w:w="2695" w:type="dxa"/>
          </w:tcPr>
          <w:p w14:paraId="28B72DF8" w14:textId="77777777" w:rsidR="00144EA0" w:rsidRPr="00802BB4" w:rsidRDefault="00144EA0" w:rsidP="00944DCA">
            <w:r w:rsidRPr="00802BB4">
              <w:rPr>
                <w:bCs/>
                <w:lang w:val="en-GB"/>
              </w:rPr>
              <w:t xml:space="preserve">Presentation, discussion, question-answer </w:t>
            </w:r>
          </w:p>
        </w:tc>
      </w:tr>
      <w:tr w:rsidR="00144EA0" w:rsidRPr="00802BB4" w14:paraId="5BD89743" w14:textId="77777777" w:rsidTr="00144EA0">
        <w:trPr>
          <w:trHeight w:val="152"/>
          <w:jc w:val="center"/>
        </w:trPr>
        <w:tc>
          <w:tcPr>
            <w:tcW w:w="1129" w:type="dxa"/>
          </w:tcPr>
          <w:p w14:paraId="33E1C21B" w14:textId="1DF4C156" w:rsidR="00144EA0" w:rsidRPr="00802BB4" w:rsidRDefault="00144EA0" w:rsidP="00E5072C">
            <w:pPr>
              <w:pStyle w:val="ListeParagraf"/>
              <w:numPr>
                <w:ilvl w:val="0"/>
                <w:numId w:val="50"/>
              </w:numPr>
              <w:rPr>
                <w:b/>
              </w:rPr>
            </w:pPr>
          </w:p>
        </w:tc>
        <w:tc>
          <w:tcPr>
            <w:tcW w:w="4820" w:type="dxa"/>
          </w:tcPr>
          <w:p w14:paraId="76E04DE3" w14:textId="77777777" w:rsidR="00144EA0" w:rsidRPr="00802BB4" w:rsidRDefault="00144EA0" w:rsidP="00E85C99">
            <w:pPr>
              <w:jc w:val="both"/>
            </w:pPr>
            <w:r w:rsidRPr="00802BB4">
              <w:t>Physiological signal monitoring diagnostic and recording devices:</w:t>
            </w:r>
          </w:p>
          <w:p w14:paraId="1618F3A1" w14:textId="77777777" w:rsidR="00144EA0" w:rsidRPr="00802BB4" w:rsidRDefault="00144EA0" w:rsidP="00E85C99">
            <w:pPr>
              <w:jc w:val="both"/>
            </w:pPr>
            <w:r w:rsidRPr="00802BB4">
              <w:t>ECG devices</w:t>
            </w:r>
          </w:p>
          <w:p w14:paraId="56472C32" w14:textId="77777777" w:rsidR="00144EA0" w:rsidRPr="00802BB4" w:rsidRDefault="00144EA0" w:rsidP="00E85C99">
            <w:pPr>
              <w:jc w:val="both"/>
            </w:pPr>
            <w:r w:rsidRPr="00802BB4">
              <w:t>Electrocardiography device (ecg) holter (ecg-tension)</w:t>
            </w:r>
          </w:p>
          <w:p w14:paraId="037769A9" w14:textId="77777777" w:rsidR="00144EA0" w:rsidRPr="00802BB4" w:rsidRDefault="00144EA0" w:rsidP="00E85C99">
            <w:pPr>
              <w:jc w:val="both"/>
            </w:pPr>
            <w:r w:rsidRPr="00802BB4">
              <w:t>Electromyography device (emg)</w:t>
            </w:r>
          </w:p>
          <w:p w14:paraId="171D36AA" w14:textId="77777777" w:rsidR="00144EA0" w:rsidRPr="00802BB4" w:rsidRDefault="00144EA0" w:rsidP="00E85C99">
            <w:pPr>
              <w:jc w:val="both"/>
            </w:pPr>
            <w:r w:rsidRPr="00802BB4">
              <w:t>Bedside monitor (hbm)</w:t>
            </w:r>
          </w:p>
          <w:p w14:paraId="56C6C90F" w14:textId="77777777" w:rsidR="00144EA0" w:rsidRPr="00802BB4" w:rsidRDefault="00144EA0" w:rsidP="00E85C99">
            <w:pPr>
              <w:jc w:val="both"/>
            </w:pPr>
            <w:r w:rsidRPr="00802BB4">
              <w:t>Electroretinogram device (erg)</w:t>
            </w:r>
          </w:p>
          <w:p w14:paraId="231C3239" w14:textId="77777777" w:rsidR="00144EA0" w:rsidRPr="00802BB4" w:rsidRDefault="00144EA0" w:rsidP="00E85C99">
            <w:pPr>
              <w:rPr>
                <w:lang w:val="en-GB"/>
              </w:rPr>
            </w:pPr>
            <w:r w:rsidRPr="00802BB4">
              <w:t>Electroencephalography (eeg)</w:t>
            </w:r>
          </w:p>
        </w:tc>
        <w:tc>
          <w:tcPr>
            <w:tcW w:w="2410" w:type="dxa"/>
            <w:tcBorders>
              <w:top w:val="single" w:sz="4" w:space="0" w:color="auto"/>
              <w:left w:val="single" w:sz="4" w:space="0" w:color="auto"/>
              <w:bottom w:val="single" w:sz="4" w:space="0" w:color="auto"/>
              <w:right w:val="single" w:sz="4" w:space="0" w:color="auto"/>
            </w:tcBorders>
          </w:tcPr>
          <w:p w14:paraId="0BBF6C28" w14:textId="77777777" w:rsidR="00144EA0" w:rsidRPr="00802BB4" w:rsidRDefault="00144EA0" w:rsidP="00944DCA">
            <w:r w:rsidRPr="00802BB4">
              <w:rPr>
                <w:bCs/>
              </w:rPr>
              <w:t>Erdoğan Doğmuş</w:t>
            </w:r>
          </w:p>
        </w:tc>
        <w:tc>
          <w:tcPr>
            <w:tcW w:w="2695" w:type="dxa"/>
          </w:tcPr>
          <w:p w14:paraId="49A4FDE4" w14:textId="77777777" w:rsidR="00144EA0" w:rsidRPr="00802BB4" w:rsidRDefault="00144EA0" w:rsidP="00944DCA">
            <w:r w:rsidRPr="00802BB4">
              <w:rPr>
                <w:bCs/>
                <w:lang w:val="en-GB"/>
              </w:rPr>
              <w:t xml:space="preserve">Presentation, discussion, question-answer </w:t>
            </w:r>
          </w:p>
        </w:tc>
      </w:tr>
      <w:tr w:rsidR="00144EA0" w:rsidRPr="00802BB4" w14:paraId="70931070" w14:textId="77777777" w:rsidTr="00144EA0">
        <w:trPr>
          <w:trHeight w:val="425"/>
          <w:jc w:val="center"/>
        </w:trPr>
        <w:tc>
          <w:tcPr>
            <w:tcW w:w="1129" w:type="dxa"/>
          </w:tcPr>
          <w:p w14:paraId="0A2FC690" w14:textId="77777777" w:rsidR="00144EA0" w:rsidRPr="00802BB4" w:rsidRDefault="00144EA0" w:rsidP="00E5072C">
            <w:pPr>
              <w:pStyle w:val="ListeParagraf"/>
              <w:numPr>
                <w:ilvl w:val="0"/>
                <w:numId w:val="50"/>
              </w:numPr>
              <w:rPr>
                <w:b/>
              </w:rPr>
            </w:pPr>
          </w:p>
        </w:tc>
        <w:tc>
          <w:tcPr>
            <w:tcW w:w="4820" w:type="dxa"/>
          </w:tcPr>
          <w:p w14:paraId="65E12D05" w14:textId="77777777" w:rsidR="00144EA0" w:rsidRPr="00802BB4" w:rsidRDefault="00144EA0" w:rsidP="00944DCA">
            <w:pPr>
              <w:rPr>
                <w:b/>
                <w:lang w:val="en-GB"/>
              </w:rPr>
            </w:pPr>
            <w:r w:rsidRPr="00802BB4">
              <w:t xml:space="preserve">Monitoring of hemodynamic responses; blood pressure measurements, blood flow measurements </w:t>
            </w:r>
          </w:p>
        </w:tc>
        <w:tc>
          <w:tcPr>
            <w:tcW w:w="2410" w:type="dxa"/>
            <w:tcBorders>
              <w:top w:val="single" w:sz="4" w:space="0" w:color="auto"/>
              <w:left w:val="single" w:sz="4" w:space="0" w:color="auto"/>
              <w:bottom w:val="single" w:sz="4" w:space="0" w:color="auto"/>
              <w:right w:val="single" w:sz="4" w:space="0" w:color="auto"/>
            </w:tcBorders>
          </w:tcPr>
          <w:p w14:paraId="0A890730" w14:textId="77777777" w:rsidR="00144EA0" w:rsidRPr="00802BB4" w:rsidRDefault="00144EA0" w:rsidP="00944DCA">
            <w:r w:rsidRPr="00802BB4">
              <w:rPr>
                <w:bCs/>
              </w:rPr>
              <w:t>Erdoğan Doğmuş</w:t>
            </w:r>
          </w:p>
        </w:tc>
        <w:tc>
          <w:tcPr>
            <w:tcW w:w="2695" w:type="dxa"/>
          </w:tcPr>
          <w:p w14:paraId="45E58545" w14:textId="77777777" w:rsidR="00144EA0" w:rsidRPr="00802BB4" w:rsidRDefault="00144EA0" w:rsidP="00944DCA">
            <w:r w:rsidRPr="00802BB4">
              <w:rPr>
                <w:bCs/>
                <w:lang w:val="en-GB"/>
              </w:rPr>
              <w:t xml:space="preserve">Presentation, discussion, question-answer </w:t>
            </w:r>
          </w:p>
        </w:tc>
      </w:tr>
      <w:tr w:rsidR="00144EA0" w:rsidRPr="00802BB4" w14:paraId="0AFAD2ED" w14:textId="77777777" w:rsidTr="00144EA0">
        <w:trPr>
          <w:trHeight w:val="566"/>
          <w:jc w:val="center"/>
        </w:trPr>
        <w:tc>
          <w:tcPr>
            <w:tcW w:w="1129" w:type="dxa"/>
          </w:tcPr>
          <w:p w14:paraId="43FB96FA" w14:textId="77777777" w:rsidR="00144EA0" w:rsidRPr="00802BB4" w:rsidRDefault="00144EA0" w:rsidP="00E5072C">
            <w:pPr>
              <w:pStyle w:val="ListeParagraf"/>
              <w:numPr>
                <w:ilvl w:val="0"/>
                <w:numId w:val="50"/>
              </w:numPr>
              <w:rPr>
                <w:b/>
              </w:rPr>
            </w:pPr>
          </w:p>
        </w:tc>
        <w:tc>
          <w:tcPr>
            <w:tcW w:w="4820" w:type="dxa"/>
          </w:tcPr>
          <w:p w14:paraId="25DBC4D8" w14:textId="77777777" w:rsidR="00144EA0" w:rsidRPr="00802BB4" w:rsidRDefault="00144EA0" w:rsidP="00944DCA">
            <w:pPr>
              <w:spacing w:after="60"/>
              <w:jc w:val="both"/>
            </w:pPr>
            <w:r w:rsidRPr="00802BB4">
              <w:t>Life support and treatment systems</w:t>
            </w:r>
          </w:p>
          <w:p w14:paraId="7B1B6C01" w14:textId="77777777" w:rsidR="00144EA0" w:rsidRPr="00802BB4" w:rsidRDefault="00144EA0" w:rsidP="00944DCA">
            <w:pPr>
              <w:spacing w:after="60"/>
              <w:jc w:val="both"/>
            </w:pPr>
            <w:r w:rsidRPr="00802BB4">
              <w:t>Ventilators invasive-non-invasive</w:t>
            </w:r>
          </w:p>
          <w:p w14:paraId="660B64E3" w14:textId="77777777" w:rsidR="00144EA0" w:rsidRPr="00802BB4" w:rsidRDefault="00144EA0" w:rsidP="00944DCA">
            <w:pPr>
              <w:rPr>
                <w:bCs/>
                <w:lang w:val="en-GB"/>
              </w:rPr>
            </w:pPr>
            <w:r w:rsidRPr="00802BB4">
              <w:t xml:space="preserve">Anesthesia devices </w:t>
            </w:r>
          </w:p>
        </w:tc>
        <w:tc>
          <w:tcPr>
            <w:tcW w:w="2410" w:type="dxa"/>
            <w:tcBorders>
              <w:top w:val="single" w:sz="4" w:space="0" w:color="auto"/>
              <w:left w:val="single" w:sz="4" w:space="0" w:color="auto"/>
              <w:bottom w:val="single" w:sz="4" w:space="0" w:color="auto"/>
              <w:right w:val="single" w:sz="4" w:space="0" w:color="auto"/>
            </w:tcBorders>
          </w:tcPr>
          <w:p w14:paraId="5E2A427D" w14:textId="77777777" w:rsidR="00144EA0" w:rsidRPr="00802BB4" w:rsidRDefault="00144EA0" w:rsidP="00944DCA">
            <w:pPr>
              <w:rPr>
                <w:bCs/>
              </w:rPr>
            </w:pPr>
            <w:r w:rsidRPr="00802BB4">
              <w:rPr>
                <w:bCs/>
              </w:rPr>
              <w:t>Erdoğan Doğmuş</w:t>
            </w:r>
          </w:p>
        </w:tc>
        <w:tc>
          <w:tcPr>
            <w:tcW w:w="2695" w:type="dxa"/>
          </w:tcPr>
          <w:p w14:paraId="16459014" w14:textId="77777777" w:rsidR="00144EA0" w:rsidRPr="00802BB4" w:rsidRDefault="00144EA0" w:rsidP="00944DCA">
            <w:pPr>
              <w:rPr>
                <w:bCs/>
              </w:rPr>
            </w:pPr>
            <w:r w:rsidRPr="00802BB4">
              <w:rPr>
                <w:bCs/>
                <w:lang w:val="en-GB"/>
              </w:rPr>
              <w:t xml:space="preserve">Presentation, discussion, question-answer </w:t>
            </w:r>
          </w:p>
        </w:tc>
      </w:tr>
      <w:tr w:rsidR="00144EA0" w:rsidRPr="00802BB4" w14:paraId="3D551028" w14:textId="77777777" w:rsidTr="00144EA0">
        <w:trPr>
          <w:trHeight w:val="70"/>
          <w:jc w:val="center"/>
        </w:trPr>
        <w:tc>
          <w:tcPr>
            <w:tcW w:w="1129" w:type="dxa"/>
          </w:tcPr>
          <w:p w14:paraId="537A7A14" w14:textId="51A9BB23" w:rsidR="00144EA0" w:rsidRPr="00802BB4" w:rsidRDefault="00144EA0" w:rsidP="00E5072C">
            <w:pPr>
              <w:pStyle w:val="ListeParagraf"/>
              <w:numPr>
                <w:ilvl w:val="0"/>
                <w:numId w:val="50"/>
              </w:numPr>
              <w:rPr>
                <w:b/>
              </w:rPr>
            </w:pPr>
          </w:p>
        </w:tc>
        <w:tc>
          <w:tcPr>
            <w:tcW w:w="4820" w:type="dxa"/>
          </w:tcPr>
          <w:p w14:paraId="4AD9733A" w14:textId="7F2BE3A2" w:rsidR="00144EA0" w:rsidRPr="00802BB4" w:rsidRDefault="00144EA0" w:rsidP="00E85C99">
            <w:pPr>
              <w:spacing w:after="60"/>
              <w:jc w:val="both"/>
              <w:rPr>
                <w:b/>
              </w:rPr>
            </w:pPr>
            <w:r w:rsidRPr="00802BB4">
              <w:rPr>
                <w:b/>
              </w:rPr>
              <w:t>Midterm</w:t>
            </w:r>
          </w:p>
        </w:tc>
        <w:tc>
          <w:tcPr>
            <w:tcW w:w="2410" w:type="dxa"/>
            <w:tcBorders>
              <w:top w:val="single" w:sz="4" w:space="0" w:color="auto"/>
              <w:left w:val="single" w:sz="4" w:space="0" w:color="auto"/>
              <w:bottom w:val="single" w:sz="4" w:space="0" w:color="auto"/>
              <w:right w:val="single" w:sz="4" w:space="0" w:color="auto"/>
            </w:tcBorders>
          </w:tcPr>
          <w:p w14:paraId="13264733" w14:textId="77777777" w:rsidR="00144EA0" w:rsidRPr="00802BB4" w:rsidRDefault="00144EA0" w:rsidP="00944DCA">
            <w:r w:rsidRPr="00802BB4">
              <w:rPr>
                <w:bCs/>
                <w:lang w:val="en"/>
              </w:rPr>
              <w:t xml:space="preserve">İlkin Yilmaz </w:t>
            </w:r>
          </w:p>
        </w:tc>
        <w:tc>
          <w:tcPr>
            <w:tcW w:w="2695" w:type="dxa"/>
          </w:tcPr>
          <w:p w14:paraId="3E861BCF" w14:textId="77777777" w:rsidR="00144EA0" w:rsidRPr="00802BB4" w:rsidRDefault="00144EA0" w:rsidP="00944DCA">
            <w:r w:rsidRPr="00802BB4">
              <w:rPr>
                <w:bCs/>
                <w:lang w:val="en-GB"/>
              </w:rPr>
              <w:t xml:space="preserve">--- </w:t>
            </w:r>
          </w:p>
        </w:tc>
      </w:tr>
      <w:tr w:rsidR="00144EA0" w:rsidRPr="00802BB4" w14:paraId="7C97B495" w14:textId="77777777" w:rsidTr="00144EA0">
        <w:trPr>
          <w:trHeight w:val="539"/>
          <w:jc w:val="center"/>
        </w:trPr>
        <w:tc>
          <w:tcPr>
            <w:tcW w:w="1129" w:type="dxa"/>
          </w:tcPr>
          <w:p w14:paraId="03599F28" w14:textId="777CFEB6" w:rsidR="00144EA0" w:rsidRPr="00802BB4" w:rsidRDefault="00144EA0" w:rsidP="00E5072C">
            <w:pPr>
              <w:pStyle w:val="ListeParagraf"/>
              <w:numPr>
                <w:ilvl w:val="0"/>
                <w:numId w:val="50"/>
              </w:numPr>
              <w:rPr>
                <w:b/>
              </w:rPr>
            </w:pPr>
          </w:p>
        </w:tc>
        <w:tc>
          <w:tcPr>
            <w:tcW w:w="4820" w:type="dxa"/>
          </w:tcPr>
          <w:p w14:paraId="203B8618" w14:textId="77777777" w:rsidR="00144EA0" w:rsidRPr="00802BB4" w:rsidRDefault="00144EA0" w:rsidP="00944DCA">
            <w:pPr>
              <w:spacing w:after="60"/>
              <w:jc w:val="both"/>
            </w:pPr>
            <w:r w:rsidRPr="00802BB4">
              <w:t>Life support and treatment systems</w:t>
            </w:r>
          </w:p>
          <w:p w14:paraId="269401EA" w14:textId="77777777" w:rsidR="00144EA0" w:rsidRPr="00802BB4" w:rsidRDefault="00144EA0" w:rsidP="00944DCA">
            <w:pPr>
              <w:spacing w:after="60"/>
              <w:jc w:val="both"/>
            </w:pPr>
            <w:r w:rsidRPr="00802BB4">
              <w:t>Heart-lung machine</w:t>
            </w:r>
          </w:p>
          <w:p w14:paraId="171A3485" w14:textId="77777777" w:rsidR="00144EA0" w:rsidRPr="00802BB4" w:rsidRDefault="00144EA0" w:rsidP="00944DCA">
            <w:pPr>
              <w:spacing w:after="60"/>
              <w:jc w:val="both"/>
            </w:pPr>
            <w:r w:rsidRPr="00802BB4">
              <w:t xml:space="preserve">Defibrillator - pacemakers </w:t>
            </w:r>
          </w:p>
          <w:p w14:paraId="15727377" w14:textId="10AC595A" w:rsidR="00144EA0" w:rsidRPr="00802BB4" w:rsidRDefault="00144EA0" w:rsidP="00E85C99">
            <w:pPr>
              <w:spacing w:after="60"/>
              <w:jc w:val="both"/>
            </w:pPr>
            <w:r w:rsidRPr="00802BB4">
              <w:t>Electrosurgical devices-electro cautery</w:t>
            </w:r>
          </w:p>
        </w:tc>
        <w:tc>
          <w:tcPr>
            <w:tcW w:w="2410" w:type="dxa"/>
            <w:tcBorders>
              <w:top w:val="single" w:sz="4" w:space="0" w:color="auto"/>
              <w:left w:val="single" w:sz="4" w:space="0" w:color="auto"/>
              <w:bottom w:val="single" w:sz="4" w:space="0" w:color="auto"/>
              <w:right w:val="single" w:sz="4" w:space="0" w:color="auto"/>
            </w:tcBorders>
          </w:tcPr>
          <w:p w14:paraId="62C45686" w14:textId="77777777" w:rsidR="00144EA0" w:rsidRPr="00802BB4" w:rsidRDefault="00144EA0" w:rsidP="00944DCA">
            <w:pPr>
              <w:rPr>
                <w:bCs/>
                <w:lang w:val="en"/>
              </w:rPr>
            </w:pPr>
            <w:r w:rsidRPr="00802BB4">
              <w:rPr>
                <w:bCs/>
              </w:rPr>
              <w:t>İlkin Yılmaz</w:t>
            </w:r>
          </w:p>
        </w:tc>
        <w:tc>
          <w:tcPr>
            <w:tcW w:w="2695" w:type="dxa"/>
          </w:tcPr>
          <w:p w14:paraId="213838A9" w14:textId="77777777" w:rsidR="00144EA0" w:rsidRPr="00802BB4" w:rsidRDefault="00144EA0" w:rsidP="00944DCA">
            <w:pPr>
              <w:rPr>
                <w:bCs/>
              </w:rPr>
            </w:pPr>
            <w:r w:rsidRPr="00802BB4">
              <w:rPr>
                <w:bCs/>
                <w:lang w:val="en-GB"/>
              </w:rPr>
              <w:t xml:space="preserve">Presentation, discussion, question-answer </w:t>
            </w:r>
          </w:p>
        </w:tc>
      </w:tr>
      <w:tr w:rsidR="00144EA0" w:rsidRPr="00802BB4" w14:paraId="6ABFE1B3" w14:textId="77777777" w:rsidTr="00144EA0">
        <w:trPr>
          <w:trHeight w:val="291"/>
          <w:jc w:val="center"/>
        </w:trPr>
        <w:tc>
          <w:tcPr>
            <w:tcW w:w="1129" w:type="dxa"/>
          </w:tcPr>
          <w:p w14:paraId="62F7C30B" w14:textId="11447385" w:rsidR="00144EA0" w:rsidRPr="00802BB4" w:rsidRDefault="00144EA0" w:rsidP="00E5072C">
            <w:pPr>
              <w:pStyle w:val="ListeParagraf"/>
              <w:numPr>
                <w:ilvl w:val="0"/>
                <w:numId w:val="50"/>
              </w:numPr>
              <w:rPr>
                <w:b/>
              </w:rPr>
            </w:pPr>
          </w:p>
        </w:tc>
        <w:tc>
          <w:tcPr>
            <w:tcW w:w="4820" w:type="dxa"/>
          </w:tcPr>
          <w:p w14:paraId="56027435" w14:textId="77777777" w:rsidR="00144EA0" w:rsidRPr="00802BB4" w:rsidRDefault="00144EA0" w:rsidP="00E85C99">
            <w:pPr>
              <w:jc w:val="both"/>
            </w:pPr>
            <w:r w:rsidRPr="00802BB4">
              <w:t>Life support and treatment systems</w:t>
            </w:r>
          </w:p>
          <w:p w14:paraId="3730EEB8" w14:textId="77777777" w:rsidR="00144EA0" w:rsidRPr="00802BB4" w:rsidRDefault="00144EA0" w:rsidP="00E85C99">
            <w:pPr>
              <w:jc w:val="both"/>
            </w:pPr>
            <w:r w:rsidRPr="00802BB4">
              <w:t>Surgical aspirators</w:t>
            </w:r>
          </w:p>
          <w:p w14:paraId="6B42DE09" w14:textId="77777777" w:rsidR="00144EA0" w:rsidRPr="00802BB4" w:rsidRDefault="00144EA0" w:rsidP="00E85C99">
            <w:pPr>
              <w:jc w:val="both"/>
            </w:pPr>
            <w:r w:rsidRPr="00802BB4">
              <w:t>Intravenous therapy devices (infusion pumps)</w:t>
            </w:r>
          </w:p>
          <w:p w14:paraId="4537160E" w14:textId="3EEC8818" w:rsidR="00144EA0" w:rsidRPr="00802BB4" w:rsidRDefault="00144EA0" w:rsidP="00E85C99">
            <w:pPr>
              <w:jc w:val="both"/>
            </w:pPr>
            <w:r w:rsidRPr="00802BB4">
              <w:t>Dialysis devices (artificial kidney)</w:t>
            </w:r>
          </w:p>
        </w:tc>
        <w:tc>
          <w:tcPr>
            <w:tcW w:w="2410" w:type="dxa"/>
            <w:tcBorders>
              <w:top w:val="single" w:sz="4" w:space="0" w:color="auto"/>
              <w:left w:val="single" w:sz="4" w:space="0" w:color="auto"/>
              <w:bottom w:val="single" w:sz="4" w:space="0" w:color="auto"/>
              <w:right w:val="single" w:sz="4" w:space="0" w:color="auto"/>
            </w:tcBorders>
          </w:tcPr>
          <w:p w14:paraId="6D55F485" w14:textId="77777777" w:rsidR="00144EA0" w:rsidRPr="00802BB4" w:rsidRDefault="00144EA0" w:rsidP="00944DCA">
            <w:r w:rsidRPr="00802BB4">
              <w:rPr>
                <w:bCs/>
              </w:rPr>
              <w:t>İlkin Yılmaz</w:t>
            </w:r>
          </w:p>
        </w:tc>
        <w:tc>
          <w:tcPr>
            <w:tcW w:w="2695" w:type="dxa"/>
          </w:tcPr>
          <w:p w14:paraId="15927F91" w14:textId="77777777" w:rsidR="00144EA0" w:rsidRPr="00802BB4" w:rsidRDefault="00144EA0" w:rsidP="00944DCA">
            <w:r w:rsidRPr="00802BB4">
              <w:rPr>
                <w:bCs/>
                <w:lang w:val="en-GB"/>
              </w:rPr>
              <w:t xml:space="preserve">Presentation, discussion, question-answer </w:t>
            </w:r>
          </w:p>
        </w:tc>
      </w:tr>
      <w:tr w:rsidR="00144EA0" w:rsidRPr="00802BB4" w14:paraId="701769F1" w14:textId="77777777" w:rsidTr="00144EA0">
        <w:trPr>
          <w:trHeight w:val="1260"/>
          <w:jc w:val="center"/>
        </w:trPr>
        <w:tc>
          <w:tcPr>
            <w:tcW w:w="1129" w:type="dxa"/>
          </w:tcPr>
          <w:p w14:paraId="5E4290AD" w14:textId="0A108245" w:rsidR="00144EA0" w:rsidRPr="00802BB4" w:rsidRDefault="00144EA0" w:rsidP="00E5072C">
            <w:pPr>
              <w:pStyle w:val="ListeParagraf"/>
              <w:numPr>
                <w:ilvl w:val="0"/>
                <w:numId w:val="50"/>
              </w:numPr>
              <w:rPr>
                <w:b/>
              </w:rPr>
            </w:pPr>
          </w:p>
        </w:tc>
        <w:tc>
          <w:tcPr>
            <w:tcW w:w="4820" w:type="dxa"/>
          </w:tcPr>
          <w:p w14:paraId="3AB53855" w14:textId="77777777" w:rsidR="00144EA0" w:rsidRPr="00802BB4" w:rsidRDefault="00144EA0" w:rsidP="00E85C99">
            <w:pPr>
              <w:jc w:val="both"/>
            </w:pPr>
            <w:r w:rsidRPr="00802BB4">
              <w:t>Endoscopic imaging systems</w:t>
            </w:r>
          </w:p>
          <w:p w14:paraId="553ED58B" w14:textId="77777777" w:rsidR="00144EA0" w:rsidRPr="00802BB4" w:rsidRDefault="00144EA0" w:rsidP="00E85C99">
            <w:pPr>
              <w:jc w:val="both"/>
            </w:pPr>
            <w:r w:rsidRPr="00802BB4">
              <w:t>Medical imaging systems</w:t>
            </w:r>
          </w:p>
          <w:p w14:paraId="669305F8" w14:textId="77777777" w:rsidR="00144EA0" w:rsidRPr="00802BB4" w:rsidRDefault="00144EA0" w:rsidP="00E85C99">
            <w:pPr>
              <w:jc w:val="both"/>
            </w:pPr>
            <w:r w:rsidRPr="00802BB4">
              <w:t>X-ray devices (cr-dr-angiography-fluoroscopy-mammography)</w:t>
            </w:r>
          </w:p>
          <w:p w14:paraId="38666111" w14:textId="2AB4B938" w:rsidR="00144EA0" w:rsidRPr="00802BB4" w:rsidRDefault="00144EA0" w:rsidP="00E85C99">
            <w:pPr>
              <w:jc w:val="both"/>
            </w:pPr>
            <w:r w:rsidRPr="00802BB4">
              <w:t>Tomography devices</w:t>
            </w:r>
          </w:p>
        </w:tc>
        <w:tc>
          <w:tcPr>
            <w:tcW w:w="2410" w:type="dxa"/>
            <w:tcBorders>
              <w:top w:val="single" w:sz="4" w:space="0" w:color="auto"/>
              <w:left w:val="single" w:sz="4" w:space="0" w:color="auto"/>
              <w:bottom w:val="single" w:sz="4" w:space="0" w:color="auto"/>
              <w:right w:val="single" w:sz="4" w:space="0" w:color="auto"/>
            </w:tcBorders>
          </w:tcPr>
          <w:p w14:paraId="4AA68EEF" w14:textId="77777777" w:rsidR="00144EA0" w:rsidRPr="00802BB4" w:rsidRDefault="00144EA0" w:rsidP="00944DCA">
            <w:pPr>
              <w:rPr>
                <w:b/>
              </w:rPr>
            </w:pPr>
            <w:r w:rsidRPr="00802BB4">
              <w:rPr>
                <w:bCs/>
              </w:rPr>
              <w:t>Erdoğan Doğmuş</w:t>
            </w:r>
          </w:p>
        </w:tc>
        <w:tc>
          <w:tcPr>
            <w:tcW w:w="2695" w:type="dxa"/>
          </w:tcPr>
          <w:p w14:paraId="72C644C8" w14:textId="77777777" w:rsidR="00144EA0" w:rsidRPr="00802BB4" w:rsidRDefault="00144EA0" w:rsidP="00944DCA">
            <w:r w:rsidRPr="00802BB4">
              <w:rPr>
                <w:bCs/>
                <w:lang w:val="en-GB"/>
              </w:rPr>
              <w:t xml:space="preserve">Presentation, discussion, question-answer </w:t>
            </w:r>
          </w:p>
        </w:tc>
      </w:tr>
      <w:tr w:rsidR="00144EA0" w:rsidRPr="00802BB4" w14:paraId="30EF3F34" w14:textId="77777777" w:rsidTr="00144EA0">
        <w:trPr>
          <w:trHeight w:val="158"/>
          <w:jc w:val="center"/>
        </w:trPr>
        <w:tc>
          <w:tcPr>
            <w:tcW w:w="1129" w:type="dxa"/>
          </w:tcPr>
          <w:p w14:paraId="4D482EAC" w14:textId="36625973" w:rsidR="00144EA0" w:rsidRPr="00802BB4" w:rsidRDefault="00144EA0" w:rsidP="00E5072C">
            <w:pPr>
              <w:pStyle w:val="ListeParagraf"/>
              <w:numPr>
                <w:ilvl w:val="0"/>
                <w:numId w:val="50"/>
              </w:numPr>
              <w:rPr>
                <w:b/>
              </w:rPr>
            </w:pPr>
          </w:p>
        </w:tc>
        <w:tc>
          <w:tcPr>
            <w:tcW w:w="4820" w:type="dxa"/>
          </w:tcPr>
          <w:p w14:paraId="65335A84" w14:textId="77777777" w:rsidR="00144EA0" w:rsidRPr="00802BB4" w:rsidRDefault="00144EA0" w:rsidP="00944DCA">
            <w:pPr>
              <w:spacing w:after="60"/>
              <w:jc w:val="both"/>
            </w:pPr>
            <w:r w:rsidRPr="00802BB4">
              <w:t>Medical imaging systems</w:t>
            </w:r>
          </w:p>
          <w:p w14:paraId="5832C4EB" w14:textId="4EE213F5" w:rsidR="00144EA0" w:rsidRPr="00802BB4" w:rsidRDefault="00144EA0" w:rsidP="00E85C99">
            <w:pPr>
              <w:spacing w:after="60"/>
              <w:jc w:val="both"/>
            </w:pPr>
            <w:r w:rsidRPr="00802BB4">
              <w:t>Magnetic resonance</w:t>
            </w:r>
          </w:p>
        </w:tc>
        <w:tc>
          <w:tcPr>
            <w:tcW w:w="2410" w:type="dxa"/>
            <w:tcBorders>
              <w:top w:val="single" w:sz="4" w:space="0" w:color="auto"/>
              <w:left w:val="single" w:sz="4" w:space="0" w:color="auto"/>
              <w:bottom w:val="single" w:sz="4" w:space="0" w:color="auto"/>
              <w:right w:val="single" w:sz="4" w:space="0" w:color="auto"/>
            </w:tcBorders>
          </w:tcPr>
          <w:p w14:paraId="2EB94EA7" w14:textId="77777777" w:rsidR="00144EA0" w:rsidRPr="00802BB4" w:rsidRDefault="00144EA0" w:rsidP="00944DCA">
            <w:r w:rsidRPr="00802BB4">
              <w:rPr>
                <w:bCs/>
              </w:rPr>
              <w:t>Erdoğan Doğmuş</w:t>
            </w:r>
          </w:p>
        </w:tc>
        <w:tc>
          <w:tcPr>
            <w:tcW w:w="2695" w:type="dxa"/>
          </w:tcPr>
          <w:p w14:paraId="160B29FF" w14:textId="77777777" w:rsidR="00144EA0" w:rsidRPr="00802BB4" w:rsidRDefault="00144EA0" w:rsidP="00944DCA">
            <w:r w:rsidRPr="00802BB4">
              <w:rPr>
                <w:bCs/>
                <w:lang w:val="en-GB"/>
              </w:rPr>
              <w:t xml:space="preserve">Presentation, discussion, question-answer </w:t>
            </w:r>
          </w:p>
        </w:tc>
      </w:tr>
      <w:tr w:rsidR="00144EA0" w:rsidRPr="00802BB4" w14:paraId="44AAFC22" w14:textId="77777777" w:rsidTr="00144EA0">
        <w:trPr>
          <w:trHeight w:val="304"/>
          <w:jc w:val="center"/>
        </w:trPr>
        <w:tc>
          <w:tcPr>
            <w:tcW w:w="1129" w:type="dxa"/>
          </w:tcPr>
          <w:p w14:paraId="65588A46" w14:textId="760E5615" w:rsidR="00144EA0" w:rsidRPr="00802BB4" w:rsidRDefault="00144EA0" w:rsidP="00E5072C">
            <w:pPr>
              <w:pStyle w:val="ListeParagraf"/>
              <w:numPr>
                <w:ilvl w:val="0"/>
                <w:numId w:val="50"/>
              </w:numPr>
              <w:rPr>
                <w:b/>
              </w:rPr>
            </w:pPr>
          </w:p>
        </w:tc>
        <w:tc>
          <w:tcPr>
            <w:tcW w:w="4820" w:type="dxa"/>
          </w:tcPr>
          <w:p w14:paraId="10BD9E36" w14:textId="77777777" w:rsidR="00144EA0" w:rsidRPr="00802BB4" w:rsidRDefault="00144EA0" w:rsidP="00944DCA">
            <w:pPr>
              <w:spacing w:after="60"/>
              <w:jc w:val="both"/>
            </w:pPr>
            <w:r w:rsidRPr="00802BB4">
              <w:t>Medical imaging systems</w:t>
            </w:r>
          </w:p>
          <w:p w14:paraId="0E35A126" w14:textId="522485A1" w:rsidR="00144EA0" w:rsidRPr="00802BB4" w:rsidRDefault="00144EA0" w:rsidP="00E85C99">
            <w:pPr>
              <w:spacing w:after="60"/>
              <w:jc w:val="both"/>
            </w:pPr>
            <w:r w:rsidRPr="00802BB4">
              <w:t>Nuclear medicine ( pet- spect)</w:t>
            </w:r>
          </w:p>
        </w:tc>
        <w:tc>
          <w:tcPr>
            <w:tcW w:w="2410" w:type="dxa"/>
            <w:tcBorders>
              <w:top w:val="single" w:sz="4" w:space="0" w:color="auto"/>
              <w:left w:val="single" w:sz="4" w:space="0" w:color="auto"/>
              <w:bottom w:val="single" w:sz="4" w:space="0" w:color="auto"/>
              <w:right w:val="single" w:sz="4" w:space="0" w:color="auto"/>
            </w:tcBorders>
          </w:tcPr>
          <w:p w14:paraId="3A73F5EA" w14:textId="77777777" w:rsidR="00144EA0" w:rsidRPr="00802BB4" w:rsidRDefault="00144EA0" w:rsidP="00944DCA">
            <w:r w:rsidRPr="00802BB4">
              <w:rPr>
                <w:bCs/>
              </w:rPr>
              <w:t>Erdoğan Doğmuş</w:t>
            </w:r>
          </w:p>
        </w:tc>
        <w:tc>
          <w:tcPr>
            <w:tcW w:w="2695" w:type="dxa"/>
          </w:tcPr>
          <w:p w14:paraId="0DADD3F3" w14:textId="77777777" w:rsidR="00144EA0" w:rsidRPr="00802BB4" w:rsidRDefault="00144EA0" w:rsidP="00944DCA">
            <w:r w:rsidRPr="00802BB4">
              <w:rPr>
                <w:bCs/>
                <w:lang w:val="en-GB"/>
              </w:rPr>
              <w:t xml:space="preserve">Presentation, discussion, question-answer </w:t>
            </w:r>
          </w:p>
        </w:tc>
      </w:tr>
      <w:tr w:rsidR="00144EA0" w:rsidRPr="00802BB4" w14:paraId="23CF5DC3" w14:textId="77777777" w:rsidTr="00144EA0">
        <w:trPr>
          <w:trHeight w:val="124"/>
          <w:jc w:val="center"/>
        </w:trPr>
        <w:tc>
          <w:tcPr>
            <w:tcW w:w="1129" w:type="dxa"/>
          </w:tcPr>
          <w:p w14:paraId="6E976E27" w14:textId="1F096482" w:rsidR="00144EA0" w:rsidRPr="00802BB4" w:rsidRDefault="00144EA0" w:rsidP="00E5072C">
            <w:pPr>
              <w:pStyle w:val="ListeParagraf"/>
              <w:numPr>
                <w:ilvl w:val="0"/>
                <w:numId w:val="50"/>
              </w:numPr>
              <w:rPr>
                <w:b/>
              </w:rPr>
            </w:pPr>
          </w:p>
        </w:tc>
        <w:tc>
          <w:tcPr>
            <w:tcW w:w="4820" w:type="dxa"/>
          </w:tcPr>
          <w:p w14:paraId="4269CB26" w14:textId="77777777" w:rsidR="00144EA0" w:rsidRPr="00802BB4" w:rsidRDefault="00144EA0" w:rsidP="00944DCA">
            <w:pPr>
              <w:spacing w:after="60"/>
              <w:jc w:val="both"/>
            </w:pPr>
            <w:r w:rsidRPr="00802BB4">
              <w:t>Radiation, Radiation Protection and Safety</w:t>
            </w:r>
          </w:p>
          <w:p w14:paraId="6FA349BE" w14:textId="77777777" w:rsidR="00144EA0" w:rsidRPr="00802BB4" w:rsidRDefault="00144EA0" w:rsidP="00E85C99">
            <w:pPr>
              <w:rPr>
                <w:lang w:val="en-GB"/>
              </w:rPr>
            </w:pPr>
          </w:p>
        </w:tc>
        <w:tc>
          <w:tcPr>
            <w:tcW w:w="2410" w:type="dxa"/>
            <w:tcBorders>
              <w:top w:val="single" w:sz="4" w:space="0" w:color="auto"/>
              <w:left w:val="single" w:sz="4" w:space="0" w:color="auto"/>
              <w:bottom w:val="single" w:sz="4" w:space="0" w:color="auto"/>
              <w:right w:val="single" w:sz="4" w:space="0" w:color="auto"/>
            </w:tcBorders>
          </w:tcPr>
          <w:p w14:paraId="6650EF2A" w14:textId="77777777" w:rsidR="00144EA0" w:rsidRPr="00802BB4" w:rsidRDefault="00144EA0" w:rsidP="00944DCA">
            <w:r w:rsidRPr="00802BB4">
              <w:rPr>
                <w:bCs/>
              </w:rPr>
              <w:t>İlkin Yılmaz</w:t>
            </w:r>
          </w:p>
        </w:tc>
        <w:tc>
          <w:tcPr>
            <w:tcW w:w="2695" w:type="dxa"/>
          </w:tcPr>
          <w:p w14:paraId="49F402E3" w14:textId="77777777" w:rsidR="00144EA0" w:rsidRPr="00802BB4" w:rsidRDefault="00144EA0" w:rsidP="00944DCA">
            <w:r w:rsidRPr="00802BB4">
              <w:rPr>
                <w:bCs/>
                <w:lang w:val="en-GB"/>
              </w:rPr>
              <w:t xml:space="preserve">Presentation, discussion, question-answer </w:t>
            </w:r>
          </w:p>
        </w:tc>
      </w:tr>
      <w:tr w:rsidR="00144EA0" w:rsidRPr="00802BB4" w14:paraId="1E03556B" w14:textId="77777777" w:rsidTr="00144EA0">
        <w:trPr>
          <w:trHeight w:val="129"/>
          <w:jc w:val="center"/>
        </w:trPr>
        <w:tc>
          <w:tcPr>
            <w:tcW w:w="1129" w:type="dxa"/>
          </w:tcPr>
          <w:p w14:paraId="654CB949" w14:textId="466192E3" w:rsidR="00144EA0" w:rsidRPr="00802BB4" w:rsidRDefault="00144EA0" w:rsidP="00E5072C">
            <w:pPr>
              <w:pStyle w:val="ListeParagraf"/>
              <w:numPr>
                <w:ilvl w:val="0"/>
                <w:numId w:val="50"/>
              </w:numPr>
              <w:rPr>
                <w:b/>
              </w:rPr>
            </w:pPr>
          </w:p>
        </w:tc>
        <w:tc>
          <w:tcPr>
            <w:tcW w:w="4820" w:type="dxa"/>
          </w:tcPr>
          <w:p w14:paraId="31EEA2AE" w14:textId="5E275358" w:rsidR="00144EA0" w:rsidRPr="00802BB4" w:rsidRDefault="00144EA0" w:rsidP="00E85C99">
            <w:pPr>
              <w:spacing w:after="60"/>
              <w:jc w:val="both"/>
            </w:pPr>
            <w:r w:rsidRPr="00802BB4">
              <w:t>Quality Standards in Calibration (17025 Vs.) (Quality and calibration concepts, measurement uncertainties, quality standards)</w:t>
            </w:r>
          </w:p>
        </w:tc>
        <w:tc>
          <w:tcPr>
            <w:tcW w:w="2410" w:type="dxa"/>
            <w:tcBorders>
              <w:top w:val="single" w:sz="4" w:space="0" w:color="auto"/>
              <w:left w:val="single" w:sz="4" w:space="0" w:color="auto"/>
              <w:bottom w:val="single" w:sz="4" w:space="0" w:color="auto"/>
              <w:right w:val="single" w:sz="4" w:space="0" w:color="auto"/>
            </w:tcBorders>
          </w:tcPr>
          <w:p w14:paraId="2AE3A8EE" w14:textId="77777777" w:rsidR="00144EA0" w:rsidRPr="00802BB4" w:rsidRDefault="00144EA0" w:rsidP="00944DCA">
            <w:pPr>
              <w:rPr>
                <w:bCs/>
              </w:rPr>
            </w:pPr>
            <w:r w:rsidRPr="00802BB4">
              <w:rPr>
                <w:bCs/>
              </w:rPr>
              <w:t>İlkin Yılmaz</w:t>
            </w:r>
          </w:p>
        </w:tc>
        <w:tc>
          <w:tcPr>
            <w:tcW w:w="2695" w:type="dxa"/>
          </w:tcPr>
          <w:p w14:paraId="7AD48361" w14:textId="77777777" w:rsidR="00144EA0" w:rsidRPr="00802BB4" w:rsidRDefault="00144EA0" w:rsidP="00944DCA">
            <w:pPr>
              <w:rPr>
                <w:bCs/>
              </w:rPr>
            </w:pPr>
            <w:r w:rsidRPr="00802BB4">
              <w:rPr>
                <w:bCs/>
                <w:lang w:val="en-GB"/>
              </w:rPr>
              <w:t xml:space="preserve">Presentation, discussion, question-answer </w:t>
            </w:r>
          </w:p>
        </w:tc>
      </w:tr>
      <w:tr w:rsidR="00144EA0" w:rsidRPr="00802BB4" w14:paraId="64FFB529" w14:textId="77777777" w:rsidTr="00144EA0">
        <w:trPr>
          <w:trHeight w:val="129"/>
          <w:jc w:val="center"/>
        </w:trPr>
        <w:tc>
          <w:tcPr>
            <w:tcW w:w="1129" w:type="dxa"/>
          </w:tcPr>
          <w:p w14:paraId="00F0B8DA" w14:textId="284CE921" w:rsidR="00144EA0" w:rsidRPr="00802BB4" w:rsidRDefault="00144EA0" w:rsidP="00E5072C">
            <w:pPr>
              <w:pStyle w:val="ListeParagraf"/>
              <w:numPr>
                <w:ilvl w:val="0"/>
                <w:numId w:val="50"/>
              </w:numPr>
              <w:rPr>
                <w:b/>
              </w:rPr>
            </w:pPr>
          </w:p>
        </w:tc>
        <w:tc>
          <w:tcPr>
            <w:tcW w:w="4820" w:type="dxa"/>
          </w:tcPr>
          <w:p w14:paraId="2DF0218B" w14:textId="77777777" w:rsidR="00144EA0" w:rsidRPr="00802BB4" w:rsidRDefault="00144EA0" w:rsidP="00944DCA">
            <w:r w:rsidRPr="00802BB4">
              <w:t>Legal regulations of medical device applications</w:t>
            </w:r>
          </w:p>
        </w:tc>
        <w:tc>
          <w:tcPr>
            <w:tcW w:w="2410" w:type="dxa"/>
            <w:tcBorders>
              <w:top w:val="single" w:sz="4" w:space="0" w:color="auto"/>
              <w:left w:val="single" w:sz="4" w:space="0" w:color="auto"/>
              <w:bottom w:val="single" w:sz="4" w:space="0" w:color="auto"/>
              <w:right w:val="single" w:sz="4" w:space="0" w:color="auto"/>
            </w:tcBorders>
          </w:tcPr>
          <w:p w14:paraId="70439AA0" w14:textId="77777777" w:rsidR="00144EA0" w:rsidRPr="00802BB4" w:rsidRDefault="00144EA0" w:rsidP="00944DCA">
            <w:pPr>
              <w:rPr>
                <w:bCs/>
              </w:rPr>
            </w:pPr>
            <w:r w:rsidRPr="00802BB4">
              <w:rPr>
                <w:bCs/>
              </w:rPr>
              <w:t>İlkin Yılmaz</w:t>
            </w:r>
          </w:p>
        </w:tc>
        <w:tc>
          <w:tcPr>
            <w:tcW w:w="2695" w:type="dxa"/>
          </w:tcPr>
          <w:p w14:paraId="6C8FDC41" w14:textId="77777777" w:rsidR="00144EA0" w:rsidRPr="00802BB4" w:rsidRDefault="00144EA0" w:rsidP="00944DCA">
            <w:pPr>
              <w:rPr>
                <w:bCs/>
                <w:lang w:val="en-GB"/>
              </w:rPr>
            </w:pPr>
            <w:r w:rsidRPr="00802BB4">
              <w:rPr>
                <w:bCs/>
                <w:lang w:val="en-GB"/>
              </w:rPr>
              <w:t xml:space="preserve">Presentation, discussion, question-answer </w:t>
            </w:r>
          </w:p>
        </w:tc>
      </w:tr>
      <w:tr w:rsidR="002C49CF" w:rsidRPr="00802BB4" w14:paraId="62B0DF30" w14:textId="77777777" w:rsidTr="00144EA0">
        <w:trPr>
          <w:trHeight w:val="129"/>
          <w:jc w:val="center"/>
        </w:trPr>
        <w:tc>
          <w:tcPr>
            <w:tcW w:w="1129" w:type="dxa"/>
          </w:tcPr>
          <w:p w14:paraId="3E979D0C" w14:textId="77777777" w:rsidR="002C49CF" w:rsidRPr="00802BB4" w:rsidRDefault="002C49CF" w:rsidP="002C49CF">
            <w:pPr>
              <w:pStyle w:val="ListeParagraf"/>
              <w:rPr>
                <w:b/>
              </w:rPr>
            </w:pPr>
          </w:p>
        </w:tc>
        <w:tc>
          <w:tcPr>
            <w:tcW w:w="4820" w:type="dxa"/>
          </w:tcPr>
          <w:p w14:paraId="5970AF0C" w14:textId="3C98D0ED" w:rsidR="002C49CF" w:rsidRPr="00802BB4" w:rsidRDefault="002C49CF" w:rsidP="002C49CF">
            <w:pPr>
              <w:rPr>
                <w:b/>
              </w:rPr>
            </w:pPr>
            <w:r w:rsidRPr="00802BB4">
              <w:rPr>
                <w:b/>
              </w:rPr>
              <w:t>FINAL EXAM</w:t>
            </w:r>
          </w:p>
        </w:tc>
        <w:tc>
          <w:tcPr>
            <w:tcW w:w="2410" w:type="dxa"/>
            <w:tcBorders>
              <w:top w:val="single" w:sz="4" w:space="0" w:color="auto"/>
              <w:left w:val="single" w:sz="4" w:space="0" w:color="auto"/>
              <w:bottom w:val="single" w:sz="4" w:space="0" w:color="auto"/>
              <w:right w:val="single" w:sz="4" w:space="0" w:color="auto"/>
            </w:tcBorders>
          </w:tcPr>
          <w:p w14:paraId="52F84975" w14:textId="2ADD61B7" w:rsidR="002C49CF" w:rsidRPr="00802BB4" w:rsidRDefault="002C49CF" w:rsidP="002C49CF">
            <w:pPr>
              <w:rPr>
                <w:bCs/>
              </w:rPr>
            </w:pPr>
            <w:r w:rsidRPr="00802BB4">
              <w:rPr>
                <w:bCs/>
              </w:rPr>
              <w:t>İlkin Yılmaz</w:t>
            </w:r>
          </w:p>
        </w:tc>
        <w:tc>
          <w:tcPr>
            <w:tcW w:w="2695" w:type="dxa"/>
          </w:tcPr>
          <w:p w14:paraId="1A26EF23" w14:textId="77777777" w:rsidR="002C49CF" w:rsidRPr="00802BB4" w:rsidRDefault="002C49CF" w:rsidP="002C49CF">
            <w:pPr>
              <w:rPr>
                <w:bCs/>
                <w:lang w:val="en-GB"/>
              </w:rPr>
            </w:pPr>
          </w:p>
        </w:tc>
      </w:tr>
      <w:tr w:rsidR="002C49CF" w:rsidRPr="00802BB4" w14:paraId="72581FE6" w14:textId="77777777" w:rsidTr="00144EA0">
        <w:trPr>
          <w:trHeight w:val="129"/>
          <w:jc w:val="center"/>
        </w:trPr>
        <w:tc>
          <w:tcPr>
            <w:tcW w:w="1129" w:type="dxa"/>
          </w:tcPr>
          <w:p w14:paraId="6DC8EA51" w14:textId="77777777" w:rsidR="002C49CF" w:rsidRPr="00802BB4" w:rsidRDefault="002C49CF" w:rsidP="002C49CF">
            <w:pPr>
              <w:pStyle w:val="ListeParagraf"/>
              <w:rPr>
                <w:b/>
              </w:rPr>
            </w:pPr>
          </w:p>
        </w:tc>
        <w:tc>
          <w:tcPr>
            <w:tcW w:w="4820" w:type="dxa"/>
          </w:tcPr>
          <w:p w14:paraId="4FD22208" w14:textId="4ACD3DA8" w:rsidR="002C49CF" w:rsidRPr="00802BB4" w:rsidRDefault="002C49CF" w:rsidP="002C49CF">
            <w:pPr>
              <w:rPr>
                <w:b/>
              </w:rPr>
            </w:pPr>
            <w:r w:rsidRPr="00802BB4">
              <w:rPr>
                <w:b/>
              </w:rPr>
              <w:t>RESIT EXAM</w:t>
            </w:r>
          </w:p>
        </w:tc>
        <w:tc>
          <w:tcPr>
            <w:tcW w:w="2410" w:type="dxa"/>
            <w:tcBorders>
              <w:top w:val="single" w:sz="4" w:space="0" w:color="auto"/>
              <w:left w:val="single" w:sz="4" w:space="0" w:color="auto"/>
              <w:bottom w:val="single" w:sz="4" w:space="0" w:color="auto"/>
              <w:right w:val="single" w:sz="4" w:space="0" w:color="auto"/>
            </w:tcBorders>
          </w:tcPr>
          <w:p w14:paraId="4B706971" w14:textId="09FA740A" w:rsidR="002C49CF" w:rsidRPr="00802BB4" w:rsidRDefault="002C49CF" w:rsidP="002C49CF">
            <w:pPr>
              <w:rPr>
                <w:bCs/>
              </w:rPr>
            </w:pPr>
            <w:r w:rsidRPr="00802BB4">
              <w:rPr>
                <w:bCs/>
              </w:rPr>
              <w:t>İlkin Yılmaz</w:t>
            </w:r>
          </w:p>
        </w:tc>
        <w:tc>
          <w:tcPr>
            <w:tcW w:w="2695" w:type="dxa"/>
          </w:tcPr>
          <w:p w14:paraId="3289FA67" w14:textId="77777777" w:rsidR="002C49CF" w:rsidRPr="00802BB4" w:rsidRDefault="002C49CF" w:rsidP="002C49CF">
            <w:pPr>
              <w:rPr>
                <w:bCs/>
                <w:lang w:val="en-GB"/>
              </w:rPr>
            </w:pPr>
          </w:p>
        </w:tc>
      </w:tr>
    </w:tbl>
    <w:p w14:paraId="260F7B6E" w14:textId="562A64F6" w:rsidR="00616EFE" w:rsidRPr="00802BB4" w:rsidRDefault="00616EFE" w:rsidP="00944DCA">
      <w:pPr>
        <w:rPr>
          <w:b/>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1276"/>
        <w:gridCol w:w="1559"/>
        <w:gridCol w:w="2410"/>
      </w:tblGrid>
      <w:tr w:rsidR="002C49CF" w:rsidRPr="00802BB4" w14:paraId="5A2E0866" w14:textId="77777777" w:rsidTr="00A638F2">
        <w:trPr>
          <w:trHeight w:val="264"/>
          <w:jc w:val="center"/>
        </w:trPr>
        <w:tc>
          <w:tcPr>
            <w:tcW w:w="11052" w:type="dxa"/>
            <w:gridSpan w:val="4"/>
          </w:tcPr>
          <w:p w14:paraId="6EAF67CD" w14:textId="77777777" w:rsidR="002C49CF" w:rsidRPr="00802BB4" w:rsidRDefault="002C49CF" w:rsidP="002C49CF">
            <w:pPr>
              <w:rPr>
                <w:b/>
                <w:lang w:val="en-US"/>
              </w:rPr>
            </w:pPr>
            <w:r w:rsidRPr="00802BB4">
              <w:rPr>
                <w:b/>
                <w:lang w:val="en-US"/>
              </w:rPr>
              <w:t xml:space="preserve">ECTS Table: </w:t>
            </w:r>
          </w:p>
        </w:tc>
      </w:tr>
      <w:tr w:rsidR="002C49CF" w:rsidRPr="00802BB4" w14:paraId="7E15BD96" w14:textId="77777777" w:rsidTr="00A638F2">
        <w:trPr>
          <w:trHeight w:val="264"/>
          <w:jc w:val="center"/>
        </w:trPr>
        <w:tc>
          <w:tcPr>
            <w:tcW w:w="5807" w:type="dxa"/>
          </w:tcPr>
          <w:p w14:paraId="330524AC" w14:textId="77777777" w:rsidR="002C49CF" w:rsidRPr="00802BB4" w:rsidRDefault="002C49CF" w:rsidP="002C49CF">
            <w:pPr>
              <w:rPr>
                <w:b/>
                <w:lang w:val="en-US"/>
              </w:rPr>
            </w:pPr>
            <w:r w:rsidRPr="00802BB4">
              <w:rPr>
                <w:b/>
                <w:lang w:val="en-US"/>
              </w:rPr>
              <w:t xml:space="preserve">Course activities </w:t>
            </w:r>
          </w:p>
        </w:tc>
        <w:tc>
          <w:tcPr>
            <w:tcW w:w="1276" w:type="dxa"/>
          </w:tcPr>
          <w:p w14:paraId="675C9860" w14:textId="77777777" w:rsidR="002C49CF" w:rsidRPr="00802BB4" w:rsidRDefault="002C49CF" w:rsidP="002C49CF">
            <w:pPr>
              <w:jc w:val="center"/>
              <w:rPr>
                <w:lang w:val="en-US"/>
              </w:rPr>
            </w:pPr>
            <w:r w:rsidRPr="00802BB4">
              <w:rPr>
                <w:lang w:val="en-US"/>
              </w:rPr>
              <w:t>Number</w:t>
            </w:r>
          </w:p>
        </w:tc>
        <w:tc>
          <w:tcPr>
            <w:tcW w:w="1559" w:type="dxa"/>
          </w:tcPr>
          <w:p w14:paraId="664E7610" w14:textId="77777777" w:rsidR="002C49CF" w:rsidRPr="00802BB4" w:rsidRDefault="002C49CF" w:rsidP="002C49CF">
            <w:pPr>
              <w:jc w:val="center"/>
              <w:rPr>
                <w:lang w:val="en-US"/>
              </w:rPr>
            </w:pPr>
            <w:r w:rsidRPr="00802BB4">
              <w:rPr>
                <w:lang w:val="en-US"/>
              </w:rPr>
              <w:t>Duration (Hour)</w:t>
            </w:r>
          </w:p>
        </w:tc>
        <w:tc>
          <w:tcPr>
            <w:tcW w:w="2410" w:type="dxa"/>
          </w:tcPr>
          <w:p w14:paraId="6B141FD2" w14:textId="77777777" w:rsidR="002C49CF" w:rsidRPr="00802BB4" w:rsidRDefault="002C49CF" w:rsidP="002C49CF">
            <w:pPr>
              <w:jc w:val="center"/>
              <w:rPr>
                <w:lang w:val="en-US"/>
              </w:rPr>
            </w:pPr>
            <w:r w:rsidRPr="00802BB4">
              <w:rPr>
                <w:lang w:val="en-US"/>
              </w:rPr>
              <w:t xml:space="preserve">Total workload (Hour) </w:t>
            </w:r>
          </w:p>
        </w:tc>
      </w:tr>
      <w:tr w:rsidR="002C49CF" w:rsidRPr="00802BB4" w14:paraId="49093DB0" w14:textId="77777777" w:rsidTr="00A638F2">
        <w:trPr>
          <w:trHeight w:val="264"/>
          <w:jc w:val="center"/>
        </w:trPr>
        <w:tc>
          <w:tcPr>
            <w:tcW w:w="11052" w:type="dxa"/>
            <w:gridSpan w:val="4"/>
          </w:tcPr>
          <w:p w14:paraId="23171EE7" w14:textId="77777777" w:rsidR="002C49CF" w:rsidRPr="00802BB4" w:rsidRDefault="002C49CF" w:rsidP="002C49CF">
            <w:pPr>
              <w:rPr>
                <w:lang w:val="en-US"/>
              </w:rPr>
            </w:pPr>
            <w:r w:rsidRPr="00802BB4">
              <w:rPr>
                <w:b/>
                <w:lang w:val="en-US"/>
              </w:rPr>
              <w:t>In Class Activities</w:t>
            </w:r>
          </w:p>
        </w:tc>
      </w:tr>
      <w:tr w:rsidR="002C49CF" w:rsidRPr="00802BB4" w14:paraId="503BB5E4" w14:textId="77777777" w:rsidTr="00A638F2">
        <w:trPr>
          <w:trHeight w:val="250"/>
          <w:jc w:val="center"/>
        </w:trPr>
        <w:tc>
          <w:tcPr>
            <w:tcW w:w="5807" w:type="dxa"/>
          </w:tcPr>
          <w:p w14:paraId="02906481" w14:textId="77777777" w:rsidR="002C49CF" w:rsidRPr="00802BB4" w:rsidRDefault="002C49CF" w:rsidP="002C49CF">
            <w:pPr>
              <w:ind w:firstLine="540"/>
              <w:rPr>
                <w:lang w:val="en-US"/>
              </w:rPr>
            </w:pPr>
            <w:r w:rsidRPr="00802BB4">
              <w:rPr>
                <w:lang w:val="en-US"/>
              </w:rPr>
              <w:t xml:space="preserve">Lectures </w:t>
            </w:r>
          </w:p>
        </w:tc>
        <w:tc>
          <w:tcPr>
            <w:tcW w:w="1276" w:type="dxa"/>
          </w:tcPr>
          <w:p w14:paraId="786C5AFD" w14:textId="77777777" w:rsidR="002C49CF" w:rsidRPr="00802BB4" w:rsidRDefault="002C49CF" w:rsidP="002C49CF">
            <w:pPr>
              <w:jc w:val="center"/>
            </w:pPr>
            <w:r w:rsidRPr="00802BB4">
              <w:t>14</w:t>
            </w:r>
          </w:p>
        </w:tc>
        <w:tc>
          <w:tcPr>
            <w:tcW w:w="1559" w:type="dxa"/>
          </w:tcPr>
          <w:p w14:paraId="6FEB899B" w14:textId="77777777" w:rsidR="002C49CF" w:rsidRPr="00802BB4" w:rsidRDefault="002C49CF" w:rsidP="002C49CF">
            <w:pPr>
              <w:jc w:val="center"/>
            </w:pPr>
            <w:r w:rsidRPr="00802BB4">
              <w:t>2</w:t>
            </w:r>
          </w:p>
        </w:tc>
        <w:tc>
          <w:tcPr>
            <w:tcW w:w="2410" w:type="dxa"/>
          </w:tcPr>
          <w:p w14:paraId="3A0AED3B" w14:textId="77777777" w:rsidR="002C49CF" w:rsidRPr="00802BB4" w:rsidRDefault="002C49CF" w:rsidP="002C49CF">
            <w:pPr>
              <w:jc w:val="center"/>
            </w:pPr>
            <w:r w:rsidRPr="00802BB4">
              <w:t>28</w:t>
            </w:r>
          </w:p>
        </w:tc>
      </w:tr>
      <w:tr w:rsidR="002C49CF" w:rsidRPr="00802BB4" w14:paraId="622E8941" w14:textId="77777777" w:rsidTr="00A638F2">
        <w:trPr>
          <w:trHeight w:val="250"/>
          <w:jc w:val="center"/>
        </w:trPr>
        <w:tc>
          <w:tcPr>
            <w:tcW w:w="5807" w:type="dxa"/>
          </w:tcPr>
          <w:p w14:paraId="1DBDD448" w14:textId="77777777" w:rsidR="002C49CF" w:rsidRPr="00802BB4" w:rsidRDefault="002C49CF" w:rsidP="002C49CF">
            <w:pPr>
              <w:ind w:firstLine="540"/>
              <w:rPr>
                <w:lang w:val="en-US"/>
              </w:rPr>
            </w:pPr>
            <w:r w:rsidRPr="00802BB4">
              <w:rPr>
                <w:lang w:val="en-US"/>
              </w:rPr>
              <w:t>Practice</w:t>
            </w:r>
          </w:p>
        </w:tc>
        <w:tc>
          <w:tcPr>
            <w:tcW w:w="1276" w:type="dxa"/>
          </w:tcPr>
          <w:p w14:paraId="16858994" w14:textId="77777777" w:rsidR="002C49CF" w:rsidRPr="00802BB4" w:rsidRDefault="002C49CF" w:rsidP="002C49CF">
            <w:pPr>
              <w:jc w:val="center"/>
              <w:rPr>
                <w:lang w:val="en-US"/>
              </w:rPr>
            </w:pPr>
            <w:r w:rsidRPr="00802BB4">
              <w:rPr>
                <w:lang w:val="en-US"/>
              </w:rPr>
              <w:t>0</w:t>
            </w:r>
          </w:p>
        </w:tc>
        <w:tc>
          <w:tcPr>
            <w:tcW w:w="1559" w:type="dxa"/>
          </w:tcPr>
          <w:p w14:paraId="1BFBA7D1" w14:textId="77777777" w:rsidR="002C49CF" w:rsidRPr="00802BB4" w:rsidRDefault="002C49CF" w:rsidP="002C49CF">
            <w:pPr>
              <w:jc w:val="center"/>
              <w:rPr>
                <w:lang w:val="en-US"/>
              </w:rPr>
            </w:pPr>
            <w:r w:rsidRPr="00802BB4">
              <w:rPr>
                <w:lang w:val="en-US"/>
              </w:rPr>
              <w:t>0</w:t>
            </w:r>
          </w:p>
        </w:tc>
        <w:tc>
          <w:tcPr>
            <w:tcW w:w="2410" w:type="dxa"/>
          </w:tcPr>
          <w:p w14:paraId="2061C77B" w14:textId="77777777" w:rsidR="002C49CF" w:rsidRPr="00802BB4" w:rsidRDefault="002C49CF" w:rsidP="002C49CF">
            <w:pPr>
              <w:jc w:val="center"/>
              <w:rPr>
                <w:lang w:val="en-US"/>
              </w:rPr>
            </w:pPr>
            <w:r w:rsidRPr="00802BB4">
              <w:rPr>
                <w:lang w:val="en-US"/>
              </w:rPr>
              <w:t>0</w:t>
            </w:r>
          </w:p>
        </w:tc>
      </w:tr>
      <w:tr w:rsidR="002C49CF" w:rsidRPr="00802BB4" w14:paraId="7A9BA410" w14:textId="77777777" w:rsidTr="00A638F2">
        <w:trPr>
          <w:trHeight w:val="250"/>
          <w:jc w:val="center"/>
        </w:trPr>
        <w:tc>
          <w:tcPr>
            <w:tcW w:w="11052" w:type="dxa"/>
            <w:gridSpan w:val="4"/>
          </w:tcPr>
          <w:p w14:paraId="2E547F12" w14:textId="77777777" w:rsidR="002C49CF" w:rsidRPr="00802BB4" w:rsidRDefault="002C49CF" w:rsidP="002C49CF">
            <w:pPr>
              <w:rPr>
                <w:b/>
                <w:lang w:val="en-US"/>
              </w:rPr>
            </w:pPr>
            <w:r w:rsidRPr="00802BB4">
              <w:rPr>
                <w:b/>
                <w:lang w:val="en-US"/>
              </w:rPr>
              <w:t xml:space="preserve">Exams </w:t>
            </w:r>
          </w:p>
        </w:tc>
      </w:tr>
      <w:tr w:rsidR="002C49CF" w:rsidRPr="00802BB4" w14:paraId="58316723" w14:textId="77777777" w:rsidTr="00A638F2">
        <w:trPr>
          <w:trHeight w:val="250"/>
          <w:jc w:val="center"/>
        </w:trPr>
        <w:tc>
          <w:tcPr>
            <w:tcW w:w="5807" w:type="dxa"/>
          </w:tcPr>
          <w:p w14:paraId="3FF1E170" w14:textId="77777777" w:rsidR="002C49CF" w:rsidRPr="00802BB4" w:rsidRDefault="002C49CF" w:rsidP="002C49CF">
            <w:pPr>
              <w:ind w:left="540"/>
              <w:rPr>
                <w:lang w:val="en-US"/>
              </w:rPr>
            </w:pPr>
            <w:r w:rsidRPr="00802BB4">
              <w:rPr>
                <w:lang w:val="en-US"/>
              </w:rPr>
              <w:t xml:space="preserve">Midterm Exam </w:t>
            </w:r>
          </w:p>
        </w:tc>
        <w:tc>
          <w:tcPr>
            <w:tcW w:w="1276" w:type="dxa"/>
          </w:tcPr>
          <w:p w14:paraId="3D62679F" w14:textId="77777777" w:rsidR="002C49CF" w:rsidRPr="00802BB4" w:rsidRDefault="002C49CF" w:rsidP="002C49CF">
            <w:pPr>
              <w:jc w:val="center"/>
              <w:rPr>
                <w:lang w:val="en-US"/>
              </w:rPr>
            </w:pPr>
            <w:r w:rsidRPr="00802BB4">
              <w:rPr>
                <w:lang w:val="en-US"/>
              </w:rPr>
              <w:t>1</w:t>
            </w:r>
          </w:p>
        </w:tc>
        <w:tc>
          <w:tcPr>
            <w:tcW w:w="1559" w:type="dxa"/>
          </w:tcPr>
          <w:p w14:paraId="032E01C0" w14:textId="77777777" w:rsidR="002C49CF" w:rsidRPr="00802BB4" w:rsidRDefault="002C49CF" w:rsidP="002C49CF">
            <w:pPr>
              <w:jc w:val="center"/>
              <w:rPr>
                <w:lang w:val="en-US"/>
              </w:rPr>
            </w:pPr>
            <w:r w:rsidRPr="00802BB4">
              <w:rPr>
                <w:lang w:val="en-US"/>
              </w:rPr>
              <w:t>2</w:t>
            </w:r>
          </w:p>
        </w:tc>
        <w:tc>
          <w:tcPr>
            <w:tcW w:w="2410" w:type="dxa"/>
          </w:tcPr>
          <w:p w14:paraId="1705E510" w14:textId="77777777" w:rsidR="002C49CF" w:rsidRPr="00802BB4" w:rsidRDefault="002C49CF" w:rsidP="002C49CF">
            <w:pPr>
              <w:jc w:val="center"/>
              <w:rPr>
                <w:lang w:val="en-US"/>
              </w:rPr>
            </w:pPr>
            <w:r w:rsidRPr="00802BB4">
              <w:rPr>
                <w:lang w:val="en-US"/>
              </w:rPr>
              <w:t>2</w:t>
            </w:r>
          </w:p>
        </w:tc>
      </w:tr>
      <w:tr w:rsidR="002C49CF" w:rsidRPr="00802BB4" w14:paraId="40CB62AA" w14:textId="77777777" w:rsidTr="00A638F2">
        <w:trPr>
          <w:trHeight w:val="250"/>
          <w:jc w:val="center"/>
        </w:trPr>
        <w:tc>
          <w:tcPr>
            <w:tcW w:w="5807" w:type="dxa"/>
          </w:tcPr>
          <w:p w14:paraId="7A4E8FC4" w14:textId="77777777" w:rsidR="002C49CF" w:rsidRPr="00802BB4" w:rsidRDefault="002C49CF" w:rsidP="002C49CF">
            <w:pPr>
              <w:ind w:left="540"/>
              <w:rPr>
                <w:lang w:val="en-US"/>
              </w:rPr>
            </w:pPr>
            <w:r w:rsidRPr="00802BB4">
              <w:rPr>
                <w:lang w:val="en-US"/>
              </w:rPr>
              <w:t>Final Exam</w:t>
            </w:r>
          </w:p>
        </w:tc>
        <w:tc>
          <w:tcPr>
            <w:tcW w:w="1276" w:type="dxa"/>
          </w:tcPr>
          <w:p w14:paraId="32EE3B2E" w14:textId="77777777" w:rsidR="002C49CF" w:rsidRPr="00802BB4" w:rsidRDefault="002C49CF" w:rsidP="002C49CF">
            <w:pPr>
              <w:jc w:val="center"/>
              <w:rPr>
                <w:lang w:val="en-US"/>
              </w:rPr>
            </w:pPr>
            <w:r w:rsidRPr="00802BB4">
              <w:rPr>
                <w:lang w:val="en-US"/>
              </w:rPr>
              <w:t>1</w:t>
            </w:r>
          </w:p>
        </w:tc>
        <w:tc>
          <w:tcPr>
            <w:tcW w:w="1559" w:type="dxa"/>
          </w:tcPr>
          <w:p w14:paraId="7861199E" w14:textId="77777777" w:rsidR="002C49CF" w:rsidRPr="00802BB4" w:rsidRDefault="002C49CF" w:rsidP="002C49CF">
            <w:pPr>
              <w:jc w:val="center"/>
              <w:rPr>
                <w:lang w:val="en-US"/>
              </w:rPr>
            </w:pPr>
            <w:r w:rsidRPr="00802BB4">
              <w:rPr>
                <w:lang w:val="en-US"/>
              </w:rPr>
              <w:t>2</w:t>
            </w:r>
          </w:p>
        </w:tc>
        <w:tc>
          <w:tcPr>
            <w:tcW w:w="2410" w:type="dxa"/>
          </w:tcPr>
          <w:p w14:paraId="4020AE4C" w14:textId="77777777" w:rsidR="002C49CF" w:rsidRPr="00802BB4" w:rsidRDefault="002C49CF" w:rsidP="002C49CF">
            <w:pPr>
              <w:jc w:val="center"/>
              <w:rPr>
                <w:lang w:val="en-US"/>
              </w:rPr>
            </w:pPr>
            <w:r w:rsidRPr="00802BB4">
              <w:rPr>
                <w:lang w:val="en-US"/>
              </w:rPr>
              <w:t>2</w:t>
            </w:r>
          </w:p>
        </w:tc>
      </w:tr>
      <w:tr w:rsidR="002C49CF" w:rsidRPr="00802BB4" w14:paraId="142DBF6E" w14:textId="77777777" w:rsidTr="00A638F2">
        <w:trPr>
          <w:trHeight w:val="250"/>
          <w:jc w:val="center"/>
        </w:trPr>
        <w:tc>
          <w:tcPr>
            <w:tcW w:w="5807" w:type="dxa"/>
          </w:tcPr>
          <w:p w14:paraId="5594F16B" w14:textId="77777777" w:rsidR="002C49CF" w:rsidRPr="00802BB4" w:rsidRDefault="002C49CF" w:rsidP="002C49CF">
            <w:pPr>
              <w:ind w:left="540"/>
              <w:rPr>
                <w:lang w:val="en-US"/>
              </w:rPr>
            </w:pPr>
            <w:r w:rsidRPr="00802BB4">
              <w:rPr>
                <w:lang w:val="en-US"/>
              </w:rPr>
              <w:t>Other Quiz etc.</w:t>
            </w:r>
          </w:p>
        </w:tc>
        <w:tc>
          <w:tcPr>
            <w:tcW w:w="1276" w:type="dxa"/>
          </w:tcPr>
          <w:p w14:paraId="4DFE71A8" w14:textId="77777777" w:rsidR="002C49CF" w:rsidRPr="00802BB4" w:rsidRDefault="002C49CF" w:rsidP="002C49CF">
            <w:pPr>
              <w:jc w:val="center"/>
              <w:rPr>
                <w:lang w:val="en-US"/>
              </w:rPr>
            </w:pPr>
          </w:p>
        </w:tc>
        <w:tc>
          <w:tcPr>
            <w:tcW w:w="1559" w:type="dxa"/>
          </w:tcPr>
          <w:p w14:paraId="355B276D" w14:textId="77777777" w:rsidR="002C49CF" w:rsidRPr="00802BB4" w:rsidRDefault="002C49CF" w:rsidP="002C49CF">
            <w:pPr>
              <w:jc w:val="center"/>
              <w:rPr>
                <w:lang w:val="en-US"/>
              </w:rPr>
            </w:pPr>
          </w:p>
        </w:tc>
        <w:tc>
          <w:tcPr>
            <w:tcW w:w="2410" w:type="dxa"/>
          </w:tcPr>
          <w:p w14:paraId="050461EF" w14:textId="77777777" w:rsidR="002C49CF" w:rsidRPr="00802BB4" w:rsidRDefault="002C49CF" w:rsidP="002C49CF">
            <w:pPr>
              <w:jc w:val="center"/>
              <w:rPr>
                <w:lang w:val="en-US"/>
              </w:rPr>
            </w:pPr>
          </w:p>
        </w:tc>
      </w:tr>
      <w:tr w:rsidR="002C49CF" w:rsidRPr="00802BB4" w14:paraId="6A09D410" w14:textId="77777777" w:rsidTr="00A638F2">
        <w:trPr>
          <w:trHeight w:val="250"/>
          <w:jc w:val="center"/>
        </w:trPr>
        <w:tc>
          <w:tcPr>
            <w:tcW w:w="11052" w:type="dxa"/>
            <w:gridSpan w:val="4"/>
          </w:tcPr>
          <w:p w14:paraId="3A159BE1" w14:textId="77777777" w:rsidR="002C49CF" w:rsidRPr="00802BB4" w:rsidRDefault="002C49CF" w:rsidP="002C49CF">
            <w:pPr>
              <w:rPr>
                <w:lang w:val="en-US"/>
              </w:rPr>
            </w:pPr>
            <w:r w:rsidRPr="00802BB4">
              <w:rPr>
                <w:b/>
                <w:bCs/>
                <w:lang w:val="en"/>
              </w:rPr>
              <w:t>Activities outside of the course</w:t>
            </w:r>
          </w:p>
        </w:tc>
      </w:tr>
      <w:tr w:rsidR="002C49CF" w:rsidRPr="00802BB4" w14:paraId="474FE8A6" w14:textId="77777777" w:rsidTr="00A638F2">
        <w:trPr>
          <w:trHeight w:val="250"/>
          <w:jc w:val="center"/>
        </w:trPr>
        <w:tc>
          <w:tcPr>
            <w:tcW w:w="5807" w:type="dxa"/>
          </w:tcPr>
          <w:p w14:paraId="1619550A" w14:textId="77777777" w:rsidR="002C49CF" w:rsidRPr="00802BB4" w:rsidRDefault="002C49CF" w:rsidP="002C49CF">
            <w:pPr>
              <w:ind w:left="540"/>
              <w:rPr>
                <w:lang w:val="en-US"/>
              </w:rPr>
            </w:pPr>
            <w:r w:rsidRPr="00802BB4">
              <w:rPr>
                <w:lang w:val="en-US"/>
              </w:rPr>
              <w:t>Preparation before/after weekly lectures (reading course materials, essays etc.)</w:t>
            </w:r>
          </w:p>
        </w:tc>
        <w:tc>
          <w:tcPr>
            <w:tcW w:w="1276" w:type="dxa"/>
          </w:tcPr>
          <w:p w14:paraId="64E01156" w14:textId="77777777" w:rsidR="002C49CF" w:rsidRPr="00802BB4" w:rsidRDefault="002C49CF" w:rsidP="002C49CF">
            <w:pPr>
              <w:jc w:val="center"/>
            </w:pPr>
            <w:r w:rsidRPr="00802BB4">
              <w:t>1</w:t>
            </w:r>
          </w:p>
        </w:tc>
        <w:tc>
          <w:tcPr>
            <w:tcW w:w="1559" w:type="dxa"/>
          </w:tcPr>
          <w:p w14:paraId="0305ECA2" w14:textId="77777777" w:rsidR="002C49CF" w:rsidRPr="00802BB4" w:rsidRDefault="002C49CF" w:rsidP="002C49CF">
            <w:pPr>
              <w:jc w:val="center"/>
            </w:pPr>
            <w:r w:rsidRPr="00802BB4">
              <w:t>1</w:t>
            </w:r>
          </w:p>
        </w:tc>
        <w:tc>
          <w:tcPr>
            <w:tcW w:w="2410" w:type="dxa"/>
          </w:tcPr>
          <w:p w14:paraId="1553B4E8" w14:textId="77777777" w:rsidR="002C49CF" w:rsidRPr="00802BB4" w:rsidRDefault="002C49CF" w:rsidP="002C49CF">
            <w:pPr>
              <w:jc w:val="center"/>
            </w:pPr>
            <w:r w:rsidRPr="00802BB4">
              <w:t>1</w:t>
            </w:r>
          </w:p>
        </w:tc>
      </w:tr>
      <w:tr w:rsidR="002C49CF" w:rsidRPr="00802BB4" w14:paraId="3F2019CC" w14:textId="77777777" w:rsidTr="00A638F2">
        <w:trPr>
          <w:trHeight w:val="250"/>
          <w:jc w:val="center"/>
        </w:trPr>
        <w:tc>
          <w:tcPr>
            <w:tcW w:w="5807" w:type="dxa"/>
          </w:tcPr>
          <w:p w14:paraId="5F9CF3E8" w14:textId="77777777" w:rsidR="002C49CF" w:rsidRPr="00802BB4" w:rsidRDefault="002C49CF" w:rsidP="002C49CF">
            <w:pPr>
              <w:ind w:firstLine="540"/>
              <w:rPr>
                <w:lang w:val="en-US"/>
              </w:rPr>
            </w:pPr>
            <w:r w:rsidRPr="00802BB4">
              <w:rPr>
                <w:lang w:val="en-US"/>
              </w:rPr>
              <w:t>Preparation for midterms exam</w:t>
            </w:r>
          </w:p>
        </w:tc>
        <w:tc>
          <w:tcPr>
            <w:tcW w:w="1276" w:type="dxa"/>
          </w:tcPr>
          <w:p w14:paraId="2345EFB0" w14:textId="77777777" w:rsidR="002C49CF" w:rsidRPr="00802BB4" w:rsidRDefault="002C49CF" w:rsidP="002C49CF">
            <w:pPr>
              <w:jc w:val="center"/>
            </w:pPr>
            <w:r w:rsidRPr="00802BB4">
              <w:t>1</w:t>
            </w:r>
          </w:p>
        </w:tc>
        <w:tc>
          <w:tcPr>
            <w:tcW w:w="1559" w:type="dxa"/>
          </w:tcPr>
          <w:p w14:paraId="4D08F5B3" w14:textId="77777777" w:rsidR="002C49CF" w:rsidRPr="00802BB4" w:rsidRDefault="002C49CF" w:rsidP="002C49CF">
            <w:pPr>
              <w:jc w:val="center"/>
            </w:pPr>
            <w:r w:rsidRPr="00802BB4">
              <w:t>1</w:t>
            </w:r>
          </w:p>
        </w:tc>
        <w:tc>
          <w:tcPr>
            <w:tcW w:w="2410" w:type="dxa"/>
          </w:tcPr>
          <w:p w14:paraId="6BC6A7CB" w14:textId="77777777" w:rsidR="002C49CF" w:rsidRPr="00802BB4" w:rsidRDefault="002C49CF" w:rsidP="002C49CF">
            <w:pPr>
              <w:jc w:val="center"/>
            </w:pPr>
            <w:r w:rsidRPr="00802BB4">
              <w:t>1</w:t>
            </w:r>
          </w:p>
        </w:tc>
      </w:tr>
      <w:tr w:rsidR="002C49CF" w:rsidRPr="00802BB4" w14:paraId="70E46DC8" w14:textId="77777777" w:rsidTr="00A638F2">
        <w:trPr>
          <w:trHeight w:val="250"/>
          <w:jc w:val="center"/>
        </w:trPr>
        <w:tc>
          <w:tcPr>
            <w:tcW w:w="5807" w:type="dxa"/>
          </w:tcPr>
          <w:p w14:paraId="4D8A751C" w14:textId="77777777" w:rsidR="002C49CF" w:rsidRPr="00802BB4" w:rsidRDefault="002C49CF" w:rsidP="002C49CF">
            <w:pPr>
              <w:ind w:firstLine="540"/>
              <w:rPr>
                <w:lang w:val="en-US"/>
              </w:rPr>
            </w:pPr>
            <w:r w:rsidRPr="00802BB4">
              <w:rPr>
                <w:lang w:val="en-US"/>
              </w:rPr>
              <w:t>Preparation for final exam</w:t>
            </w:r>
          </w:p>
        </w:tc>
        <w:tc>
          <w:tcPr>
            <w:tcW w:w="1276" w:type="dxa"/>
          </w:tcPr>
          <w:p w14:paraId="53BB9062" w14:textId="77777777" w:rsidR="002C49CF" w:rsidRPr="00802BB4" w:rsidRDefault="002C49CF" w:rsidP="002C49CF">
            <w:pPr>
              <w:jc w:val="center"/>
            </w:pPr>
            <w:r w:rsidRPr="00802BB4">
              <w:t>1</w:t>
            </w:r>
          </w:p>
        </w:tc>
        <w:tc>
          <w:tcPr>
            <w:tcW w:w="1559" w:type="dxa"/>
          </w:tcPr>
          <w:p w14:paraId="5D9ED7F1" w14:textId="77777777" w:rsidR="002C49CF" w:rsidRPr="00802BB4" w:rsidRDefault="002C49CF" w:rsidP="002C49CF">
            <w:pPr>
              <w:jc w:val="center"/>
            </w:pPr>
            <w:r w:rsidRPr="00802BB4">
              <w:t>2</w:t>
            </w:r>
          </w:p>
        </w:tc>
        <w:tc>
          <w:tcPr>
            <w:tcW w:w="2410" w:type="dxa"/>
          </w:tcPr>
          <w:p w14:paraId="31CF184F" w14:textId="77777777" w:rsidR="002C49CF" w:rsidRPr="00802BB4" w:rsidRDefault="002C49CF" w:rsidP="002C49CF">
            <w:pPr>
              <w:jc w:val="center"/>
            </w:pPr>
            <w:r w:rsidRPr="00802BB4">
              <w:t>2</w:t>
            </w:r>
          </w:p>
        </w:tc>
      </w:tr>
      <w:tr w:rsidR="002C49CF" w:rsidRPr="00802BB4" w14:paraId="015E1FF5" w14:textId="77777777" w:rsidTr="00A638F2">
        <w:trPr>
          <w:trHeight w:val="250"/>
          <w:jc w:val="center"/>
        </w:trPr>
        <w:tc>
          <w:tcPr>
            <w:tcW w:w="5807" w:type="dxa"/>
          </w:tcPr>
          <w:p w14:paraId="06547EC1" w14:textId="77777777" w:rsidR="002C49CF" w:rsidRPr="00802BB4" w:rsidRDefault="002C49CF" w:rsidP="002C49CF">
            <w:pPr>
              <w:ind w:firstLine="540"/>
              <w:rPr>
                <w:lang w:val="en-US"/>
              </w:rPr>
            </w:pPr>
            <w:r w:rsidRPr="00802BB4">
              <w:rPr>
                <w:lang w:val="en-US"/>
              </w:rPr>
              <w:t>Independent learning</w:t>
            </w:r>
          </w:p>
        </w:tc>
        <w:tc>
          <w:tcPr>
            <w:tcW w:w="1276" w:type="dxa"/>
          </w:tcPr>
          <w:p w14:paraId="728F7792" w14:textId="77777777" w:rsidR="002C49CF" w:rsidRPr="00802BB4" w:rsidRDefault="002C49CF" w:rsidP="002C49CF">
            <w:pPr>
              <w:jc w:val="center"/>
              <w:rPr>
                <w:lang w:val="en-US"/>
              </w:rPr>
            </w:pPr>
            <w:r w:rsidRPr="00802BB4">
              <w:rPr>
                <w:lang w:val="en-US"/>
              </w:rPr>
              <w:t>14</w:t>
            </w:r>
          </w:p>
        </w:tc>
        <w:tc>
          <w:tcPr>
            <w:tcW w:w="1559" w:type="dxa"/>
          </w:tcPr>
          <w:p w14:paraId="04EB047E" w14:textId="77777777" w:rsidR="002C49CF" w:rsidRPr="00802BB4" w:rsidRDefault="002C49CF" w:rsidP="002C49CF">
            <w:pPr>
              <w:jc w:val="center"/>
              <w:rPr>
                <w:lang w:val="en-US"/>
              </w:rPr>
            </w:pPr>
            <w:r w:rsidRPr="00802BB4">
              <w:rPr>
                <w:lang w:val="en-US"/>
              </w:rPr>
              <w:t>1</w:t>
            </w:r>
          </w:p>
        </w:tc>
        <w:tc>
          <w:tcPr>
            <w:tcW w:w="2410" w:type="dxa"/>
          </w:tcPr>
          <w:p w14:paraId="47181157" w14:textId="77777777" w:rsidR="002C49CF" w:rsidRPr="00802BB4" w:rsidRDefault="002C49CF" w:rsidP="002C49CF">
            <w:pPr>
              <w:jc w:val="center"/>
              <w:rPr>
                <w:lang w:val="en-US"/>
              </w:rPr>
            </w:pPr>
            <w:r w:rsidRPr="00802BB4">
              <w:rPr>
                <w:lang w:val="en-US"/>
              </w:rPr>
              <w:t>14</w:t>
            </w:r>
          </w:p>
        </w:tc>
      </w:tr>
      <w:tr w:rsidR="002C49CF" w:rsidRPr="00802BB4" w14:paraId="7EE97E5A" w14:textId="77777777" w:rsidTr="00A638F2">
        <w:trPr>
          <w:trHeight w:val="250"/>
          <w:jc w:val="center"/>
        </w:trPr>
        <w:tc>
          <w:tcPr>
            <w:tcW w:w="5807" w:type="dxa"/>
          </w:tcPr>
          <w:p w14:paraId="12FCBC52" w14:textId="77777777" w:rsidR="002C49CF" w:rsidRPr="00802BB4" w:rsidRDefault="002C49CF" w:rsidP="002C49CF">
            <w:pPr>
              <w:ind w:firstLine="540"/>
              <w:rPr>
                <w:lang w:val="en-US"/>
              </w:rPr>
            </w:pPr>
            <w:r w:rsidRPr="00802BB4">
              <w:rPr>
                <w:lang w:val="en-US"/>
              </w:rPr>
              <w:t>Preparing Assignments</w:t>
            </w:r>
          </w:p>
        </w:tc>
        <w:tc>
          <w:tcPr>
            <w:tcW w:w="1276" w:type="dxa"/>
          </w:tcPr>
          <w:p w14:paraId="04D13FC1" w14:textId="77777777" w:rsidR="002C49CF" w:rsidRPr="00802BB4" w:rsidRDefault="002C49CF" w:rsidP="002C49CF">
            <w:pPr>
              <w:jc w:val="center"/>
              <w:rPr>
                <w:lang w:val="en-US"/>
              </w:rPr>
            </w:pPr>
          </w:p>
        </w:tc>
        <w:tc>
          <w:tcPr>
            <w:tcW w:w="1559" w:type="dxa"/>
          </w:tcPr>
          <w:p w14:paraId="6A87834C" w14:textId="77777777" w:rsidR="002C49CF" w:rsidRPr="00802BB4" w:rsidRDefault="002C49CF" w:rsidP="002C49CF">
            <w:pPr>
              <w:jc w:val="center"/>
              <w:rPr>
                <w:lang w:val="en-US"/>
              </w:rPr>
            </w:pPr>
          </w:p>
        </w:tc>
        <w:tc>
          <w:tcPr>
            <w:tcW w:w="2410" w:type="dxa"/>
          </w:tcPr>
          <w:p w14:paraId="6BC4FB4C" w14:textId="77777777" w:rsidR="002C49CF" w:rsidRPr="00802BB4" w:rsidRDefault="002C49CF" w:rsidP="002C49CF">
            <w:pPr>
              <w:jc w:val="center"/>
              <w:rPr>
                <w:lang w:val="en-US"/>
              </w:rPr>
            </w:pPr>
          </w:p>
        </w:tc>
      </w:tr>
      <w:tr w:rsidR="002C49CF" w:rsidRPr="00802BB4" w14:paraId="585004CA" w14:textId="77777777" w:rsidTr="00A638F2">
        <w:trPr>
          <w:trHeight w:val="250"/>
          <w:jc w:val="center"/>
        </w:trPr>
        <w:tc>
          <w:tcPr>
            <w:tcW w:w="5807" w:type="dxa"/>
          </w:tcPr>
          <w:p w14:paraId="5EA14AB0" w14:textId="77777777" w:rsidR="002C49CF" w:rsidRPr="00802BB4" w:rsidRDefault="002C49CF" w:rsidP="002C49CF">
            <w:pPr>
              <w:ind w:firstLine="540"/>
              <w:rPr>
                <w:lang w:val="en-US"/>
              </w:rPr>
            </w:pPr>
            <w:r w:rsidRPr="00802BB4">
              <w:rPr>
                <w:lang w:val="en-US"/>
              </w:rPr>
              <w:t>Preparing presentation</w:t>
            </w:r>
          </w:p>
        </w:tc>
        <w:tc>
          <w:tcPr>
            <w:tcW w:w="1276" w:type="dxa"/>
          </w:tcPr>
          <w:p w14:paraId="6CBB35D9" w14:textId="77777777" w:rsidR="002C49CF" w:rsidRPr="00802BB4" w:rsidRDefault="002C49CF" w:rsidP="002C49CF">
            <w:pPr>
              <w:jc w:val="center"/>
              <w:rPr>
                <w:lang w:val="en-US"/>
              </w:rPr>
            </w:pPr>
          </w:p>
        </w:tc>
        <w:tc>
          <w:tcPr>
            <w:tcW w:w="1559" w:type="dxa"/>
          </w:tcPr>
          <w:p w14:paraId="650DC5F5" w14:textId="77777777" w:rsidR="002C49CF" w:rsidRPr="00802BB4" w:rsidRDefault="002C49CF" w:rsidP="002C49CF">
            <w:pPr>
              <w:jc w:val="center"/>
              <w:rPr>
                <w:lang w:val="en-US"/>
              </w:rPr>
            </w:pPr>
          </w:p>
        </w:tc>
        <w:tc>
          <w:tcPr>
            <w:tcW w:w="2410" w:type="dxa"/>
          </w:tcPr>
          <w:p w14:paraId="5C703938" w14:textId="77777777" w:rsidR="002C49CF" w:rsidRPr="00802BB4" w:rsidRDefault="002C49CF" w:rsidP="002C49CF">
            <w:pPr>
              <w:jc w:val="center"/>
              <w:rPr>
                <w:lang w:val="en-US"/>
              </w:rPr>
            </w:pPr>
          </w:p>
        </w:tc>
      </w:tr>
      <w:tr w:rsidR="002C49CF" w:rsidRPr="00802BB4" w14:paraId="04C80689" w14:textId="77777777" w:rsidTr="00A638F2">
        <w:trPr>
          <w:trHeight w:val="250"/>
          <w:jc w:val="center"/>
        </w:trPr>
        <w:tc>
          <w:tcPr>
            <w:tcW w:w="5807" w:type="dxa"/>
          </w:tcPr>
          <w:p w14:paraId="10D4A55C" w14:textId="77777777" w:rsidR="002C49CF" w:rsidRPr="00802BB4" w:rsidRDefault="002C49CF" w:rsidP="002C49CF">
            <w:pPr>
              <w:ind w:firstLine="540"/>
              <w:rPr>
                <w:lang w:val="en-US"/>
              </w:rPr>
            </w:pPr>
            <w:r w:rsidRPr="00802BB4">
              <w:rPr>
                <w:lang w:val="en-US"/>
              </w:rPr>
              <w:t>Other (please indicate)</w:t>
            </w:r>
          </w:p>
        </w:tc>
        <w:tc>
          <w:tcPr>
            <w:tcW w:w="1276" w:type="dxa"/>
          </w:tcPr>
          <w:p w14:paraId="48D86415" w14:textId="77777777" w:rsidR="002C49CF" w:rsidRPr="00802BB4" w:rsidRDefault="002C49CF" w:rsidP="002C49CF">
            <w:pPr>
              <w:jc w:val="center"/>
              <w:rPr>
                <w:lang w:val="en-US"/>
              </w:rPr>
            </w:pPr>
          </w:p>
        </w:tc>
        <w:tc>
          <w:tcPr>
            <w:tcW w:w="1559" w:type="dxa"/>
          </w:tcPr>
          <w:p w14:paraId="3084532B" w14:textId="77777777" w:rsidR="002C49CF" w:rsidRPr="00802BB4" w:rsidRDefault="002C49CF" w:rsidP="002C49CF">
            <w:pPr>
              <w:jc w:val="center"/>
              <w:rPr>
                <w:lang w:val="en-US"/>
              </w:rPr>
            </w:pPr>
          </w:p>
        </w:tc>
        <w:tc>
          <w:tcPr>
            <w:tcW w:w="2410" w:type="dxa"/>
          </w:tcPr>
          <w:p w14:paraId="5F7774C8" w14:textId="77777777" w:rsidR="002C49CF" w:rsidRPr="00802BB4" w:rsidRDefault="002C49CF" w:rsidP="002C49CF">
            <w:pPr>
              <w:jc w:val="center"/>
              <w:rPr>
                <w:lang w:val="en-US"/>
              </w:rPr>
            </w:pPr>
          </w:p>
        </w:tc>
      </w:tr>
      <w:tr w:rsidR="002C49CF" w:rsidRPr="00802BB4" w14:paraId="724E5A8E" w14:textId="77777777" w:rsidTr="00A638F2">
        <w:trPr>
          <w:trHeight w:val="250"/>
          <w:jc w:val="center"/>
        </w:trPr>
        <w:tc>
          <w:tcPr>
            <w:tcW w:w="5807" w:type="dxa"/>
          </w:tcPr>
          <w:p w14:paraId="08AF5C23" w14:textId="77777777" w:rsidR="002C49CF" w:rsidRPr="00802BB4" w:rsidRDefault="002C49CF" w:rsidP="002C49CF">
            <w:pPr>
              <w:ind w:firstLine="540"/>
              <w:jc w:val="both"/>
              <w:rPr>
                <w:b/>
                <w:lang w:val="en-US"/>
              </w:rPr>
            </w:pPr>
            <w:r w:rsidRPr="00802BB4">
              <w:rPr>
                <w:b/>
                <w:lang w:val="en-US"/>
              </w:rPr>
              <w:t>Total Workload (hour)</w:t>
            </w:r>
          </w:p>
        </w:tc>
        <w:tc>
          <w:tcPr>
            <w:tcW w:w="1276" w:type="dxa"/>
          </w:tcPr>
          <w:p w14:paraId="4A6E5E31" w14:textId="77777777" w:rsidR="002C49CF" w:rsidRPr="00802BB4" w:rsidRDefault="002C49CF" w:rsidP="002C49CF">
            <w:pPr>
              <w:jc w:val="center"/>
              <w:rPr>
                <w:lang w:val="en-US"/>
              </w:rPr>
            </w:pPr>
          </w:p>
        </w:tc>
        <w:tc>
          <w:tcPr>
            <w:tcW w:w="1559" w:type="dxa"/>
          </w:tcPr>
          <w:p w14:paraId="07204F7A" w14:textId="77777777" w:rsidR="002C49CF" w:rsidRPr="00802BB4" w:rsidRDefault="002C49CF" w:rsidP="002C49CF">
            <w:pPr>
              <w:jc w:val="center"/>
              <w:rPr>
                <w:lang w:val="en-US"/>
              </w:rPr>
            </w:pPr>
          </w:p>
        </w:tc>
        <w:tc>
          <w:tcPr>
            <w:tcW w:w="2410" w:type="dxa"/>
          </w:tcPr>
          <w:p w14:paraId="7D95AE58" w14:textId="77777777" w:rsidR="002C49CF" w:rsidRPr="00802BB4" w:rsidRDefault="002C49CF" w:rsidP="002C49CF">
            <w:pPr>
              <w:jc w:val="center"/>
              <w:rPr>
                <w:lang w:val="en-US"/>
              </w:rPr>
            </w:pPr>
            <w:r w:rsidRPr="00802BB4">
              <w:rPr>
                <w:lang w:val="en-US"/>
              </w:rPr>
              <w:t>50/25</w:t>
            </w:r>
          </w:p>
        </w:tc>
      </w:tr>
      <w:tr w:rsidR="002C49CF" w:rsidRPr="00802BB4" w14:paraId="0E42A972" w14:textId="77777777" w:rsidTr="00A638F2">
        <w:trPr>
          <w:trHeight w:val="338"/>
          <w:jc w:val="center"/>
        </w:trPr>
        <w:tc>
          <w:tcPr>
            <w:tcW w:w="5807" w:type="dxa"/>
          </w:tcPr>
          <w:p w14:paraId="42F4EBB4" w14:textId="77777777" w:rsidR="002C49CF" w:rsidRPr="00802BB4" w:rsidRDefault="002C49CF" w:rsidP="002C49CF">
            <w:pPr>
              <w:ind w:firstLine="540"/>
              <w:jc w:val="both"/>
              <w:rPr>
                <w:b/>
                <w:lang w:val="en-GB"/>
              </w:rPr>
            </w:pPr>
            <w:r w:rsidRPr="00802BB4">
              <w:rPr>
                <w:b/>
                <w:lang w:val="en-US"/>
              </w:rPr>
              <w:t>ECTS Credits of Course</w:t>
            </w:r>
          </w:p>
        </w:tc>
        <w:tc>
          <w:tcPr>
            <w:tcW w:w="1276" w:type="dxa"/>
          </w:tcPr>
          <w:p w14:paraId="49032471" w14:textId="77777777" w:rsidR="002C49CF" w:rsidRPr="00802BB4" w:rsidRDefault="002C49CF" w:rsidP="002C49CF">
            <w:pPr>
              <w:jc w:val="center"/>
              <w:rPr>
                <w:lang w:val="en-US"/>
              </w:rPr>
            </w:pPr>
          </w:p>
        </w:tc>
        <w:tc>
          <w:tcPr>
            <w:tcW w:w="1559" w:type="dxa"/>
          </w:tcPr>
          <w:p w14:paraId="1899EAE7" w14:textId="77777777" w:rsidR="002C49CF" w:rsidRPr="00802BB4" w:rsidRDefault="002C49CF" w:rsidP="002C49CF">
            <w:pPr>
              <w:jc w:val="center"/>
              <w:rPr>
                <w:lang w:val="en-US"/>
              </w:rPr>
            </w:pPr>
          </w:p>
        </w:tc>
        <w:tc>
          <w:tcPr>
            <w:tcW w:w="2410" w:type="dxa"/>
          </w:tcPr>
          <w:p w14:paraId="63D57050" w14:textId="77777777" w:rsidR="002C49CF" w:rsidRPr="00802BB4" w:rsidRDefault="002C49CF" w:rsidP="002C49CF">
            <w:pPr>
              <w:jc w:val="center"/>
              <w:rPr>
                <w:lang w:val="en-US"/>
              </w:rPr>
            </w:pPr>
            <w:r w:rsidRPr="00802BB4">
              <w:rPr>
                <w:lang w:val="en-US"/>
              </w:rPr>
              <w:t>2</w:t>
            </w:r>
          </w:p>
        </w:tc>
      </w:tr>
      <w:tr w:rsidR="002C49CF" w:rsidRPr="00802BB4" w14:paraId="2301A294" w14:textId="77777777" w:rsidTr="00A638F2">
        <w:trPr>
          <w:trHeight w:val="338"/>
          <w:jc w:val="center"/>
        </w:trPr>
        <w:tc>
          <w:tcPr>
            <w:tcW w:w="5807" w:type="dxa"/>
          </w:tcPr>
          <w:p w14:paraId="37489A50" w14:textId="77777777" w:rsidR="002C49CF" w:rsidRPr="00802BB4" w:rsidRDefault="002C49CF" w:rsidP="002C49CF">
            <w:pPr>
              <w:rPr>
                <w:b/>
              </w:rPr>
            </w:pPr>
            <w:r w:rsidRPr="00802BB4">
              <w:rPr>
                <w:bCs/>
                <w:i/>
              </w:rPr>
              <w:t>* 25 hours of work       is equivalent to 1 ECTS credit</w:t>
            </w:r>
          </w:p>
          <w:p w14:paraId="242CF8BB" w14:textId="77777777" w:rsidR="002C49CF" w:rsidRPr="00802BB4" w:rsidRDefault="002C49CF" w:rsidP="002C49CF">
            <w:pPr>
              <w:ind w:firstLine="540"/>
              <w:jc w:val="both"/>
              <w:rPr>
                <w:b/>
                <w:lang w:val="en-US"/>
              </w:rPr>
            </w:pPr>
          </w:p>
        </w:tc>
        <w:tc>
          <w:tcPr>
            <w:tcW w:w="1276" w:type="dxa"/>
          </w:tcPr>
          <w:p w14:paraId="6C4EEC15" w14:textId="77777777" w:rsidR="002C49CF" w:rsidRPr="00802BB4" w:rsidRDefault="002C49CF" w:rsidP="002C49CF">
            <w:pPr>
              <w:jc w:val="center"/>
              <w:rPr>
                <w:lang w:val="en-US"/>
              </w:rPr>
            </w:pPr>
          </w:p>
        </w:tc>
        <w:tc>
          <w:tcPr>
            <w:tcW w:w="1559" w:type="dxa"/>
          </w:tcPr>
          <w:p w14:paraId="2AC3CCC7" w14:textId="77777777" w:rsidR="002C49CF" w:rsidRPr="00802BB4" w:rsidRDefault="002C49CF" w:rsidP="002C49CF">
            <w:pPr>
              <w:jc w:val="center"/>
              <w:rPr>
                <w:lang w:val="en-US"/>
              </w:rPr>
            </w:pPr>
          </w:p>
        </w:tc>
        <w:tc>
          <w:tcPr>
            <w:tcW w:w="2410" w:type="dxa"/>
          </w:tcPr>
          <w:p w14:paraId="3493BE8B" w14:textId="77777777" w:rsidR="002C49CF" w:rsidRPr="00802BB4" w:rsidRDefault="002C49CF" w:rsidP="002C49CF">
            <w:pPr>
              <w:jc w:val="center"/>
              <w:rPr>
                <w:lang w:val="en-US"/>
              </w:rPr>
            </w:pPr>
          </w:p>
        </w:tc>
      </w:tr>
    </w:tbl>
    <w:p w14:paraId="33701A58" w14:textId="77777777" w:rsidR="002C49CF" w:rsidRPr="00802BB4" w:rsidRDefault="002C49CF" w:rsidP="00944DCA">
      <w:pPr>
        <w:rPr>
          <w:b/>
        </w:rPr>
      </w:pPr>
    </w:p>
    <w:tbl>
      <w:tblPr>
        <w:tblpPr w:leftFromText="141" w:rightFromText="141" w:vertAnchor="text" w:horzAnchor="page" w:tblpXSpec="center" w:tblpY="124"/>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495"/>
        <w:gridCol w:w="575"/>
        <w:gridCol w:w="575"/>
        <w:gridCol w:w="575"/>
        <w:gridCol w:w="576"/>
        <w:gridCol w:w="576"/>
        <w:gridCol w:w="576"/>
        <w:gridCol w:w="576"/>
        <w:gridCol w:w="576"/>
        <w:gridCol w:w="846"/>
        <w:gridCol w:w="957"/>
        <w:gridCol w:w="760"/>
        <w:gridCol w:w="1366"/>
      </w:tblGrid>
      <w:tr w:rsidR="00944DCA" w:rsidRPr="00802BB4" w14:paraId="6342CB55" w14:textId="77777777" w:rsidTr="00A638F2">
        <w:trPr>
          <w:trHeight w:val="505"/>
        </w:trPr>
        <w:tc>
          <w:tcPr>
            <w:tcW w:w="11062" w:type="dxa"/>
            <w:gridSpan w:val="14"/>
          </w:tcPr>
          <w:p w14:paraId="2E883EDA" w14:textId="77777777" w:rsidR="00616EFE" w:rsidRPr="00802BB4" w:rsidRDefault="00616EFE" w:rsidP="00944DCA">
            <w:pPr>
              <w:rPr>
                <w:b/>
              </w:rPr>
            </w:pPr>
            <w:r w:rsidRPr="00802BB4">
              <w:rPr>
                <w:b/>
              </w:rPr>
              <w:t>Table 1. Contribution of course learning outcomes to programme outcomes</w:t>
            </w:r>
          </w:p>
          <w:p w14:paraId="3AFEFD28" w14:textId="3BDFEBF1" w:rsidR="00616EFE" w:rsidRPr="00802BB4" w:rsidRDefault="00616EFE" w:rsidP="00944DCA">
            <w:pPr>
              <w:rPr>
                <w:rFonts w:eastAsia="Calibri"/>
                <w:b/>
                <w:bCs/>
                <w:lang w:eastAsia="en-US"/>
              </w:rPr>
            </w:pPr>
            <w:r w:rsidRPr="00802BB4">
              <w:rPr>
                <w:b/>
              </w:rPr>
              <w:t>0: no contribution 1: little contribution 2: moderate contribution 3: full contribution</w:t>
            </w:r>
          </w:p>
        </w:tc>
      </w:tr>
      <w:tr w:rsidR="00944DCA" w:rsidRPr="00802BB4" w14:paraId="2F14A5F7" w14:textId="77777777" w:rsidTr="00A638F2">
        <w:trPr>
          <w:trHeight w:val="761"/>
        </w:trPr>
        <w:tc>
          <w:tcPr>
            <w:tcW w:w="2033" w:type="dxa"/>
          </w:tcPr>
          <w:p w14:paraId="147F79FC" w14:textId="77777777" w:rsidR="00616EFE" w:rsidRPr="00802BB4" w:rsidRDefault="00616EFE" w:rsidP="00944DCA">
            <w:pPr>
              <w:jc w:val="center"/>
              <w:rPr>
                <w:rFonts w:eastAsia="Calibri"/>
                <w:b/>
                <w:lang w:eastAsia="en-US"/>
              </w:rPr>
            </w:pPr>
            <w:r w:rsidRPr="00802BB4">
              <w:rPr>
                <w:rFonts w:eastAsia="Calibri"/>
                <w:b/>
                <w:bCs/>
                <w:lang w:eastAsia="en-US"/>
              </w:rPr>
              <w:t>Learning Outcomes</w:t>
            </w:r>
          </w:p>
        </w:tc>
        <w:tc>
          <w:tcPr>
            <w:tcW w:w="495" w:type="dxa"/>
          </w:tcPr>
          <w:p w14:paraId="797786EB"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797FE56C" w14:textId="77777777" w:rsidR="00616EFE" w:rsidRPr="00802BB4" w:rsidRDefault="00616EFE" w:rsidP="00944DCA">
            <w:pPr>
              <w:jc w:val="center"/>
              <w:rPr>
                <w:rFonts w:eastAsia="Calibri"/>
                <w:b/>
                <w:bCs/>
                <w:lang w:eastAsia="en-US"/>
              </w:rPr>
            </w:pPr>
            <w:r w:rsidRPr="00802BB4">
              <w:rPr>
                <w:rFonts w:eastAsia="Calibri"/>
                <w:b/>
                <w:bCs/>
                <w:lang w:eastAsia="en-US"/>
              </w:rPr>
              <w:t>1</w:t>
            </w:r>
          </w:p>
        </w:tc>
        <w:tc>
          <w:tcPr>
            <w:tcW w:w="575" w:type="dxa"/>
          </w:tcPr>
          <w:p w14:paraId="3A914A69"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72E06074" w14:textId="77777777" w:rsidR="00616EFE" w:rsidRPr="00802BB4" w:rsidRDefault="00616EFE" w:rsidP="00944DCA">
            <w:pPr>
              <w:jc w:val="center"/>
              <w:rPr>
                <w:rFonts w:eastAsia="Calibri"/>
                <w:b/>
                <w:bCs/>
                <w:lang w:eastAsia="en-US"/>
              </w:rPr>
            </w:pPr>
            <w:r w:rsidRPr="00802BB4">
              <w:rPr>
                <w:rFonts w:eastAsia="Calibri"/>
                <w:b/>
                <w:bCs/>
                <w:lang w:eastAsia="en-US"/>
              </w:rPr>
              <w:t>2</w:t>
            </w:r>
          </w:p>
        </w:tc>
        <w:tc>
          <w:tcPr>
            <w:tcW w:w="575" w:type="dxa"/>
          </w:tcPr>
          <w:p w14:paraId="24E138D4"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6F4DEC10" w14:textId="77777777" w:rsidR="00616EFE" w:rsidRPr="00802BB4" w:rsidRDefault="00616EFE" w:rsidP="00944DCA">
            <w:pPr>
              <w:jc w:val="center"/>
              <w:rPr>
                <w:rFonts w:eastAsia="Calibri"/>
                <w:b/>
                <w:bCs/>
                <w:lang w:eastAsia="en-US"/>
              </w:rPr>
            </w:pPr>
            <w:r w:rsidRPr="00802BB4">
              <w:rPr>
                <w:rFonts w:eastAsia="Calibri"/>
                <w:b/>
                <w:bCs/>
                <w:lang w:eastAsia="en-US"/>
              </w:rPr>
              <w:t>3</w:t>
            </w:r>
          </w:p>
        </w:tc>
        <w:tc>
          <w:tcPr>
            <w:tcW w:w="575" w:type="dxa"/>
          </w:tcPr>
          <w:p w14:paraId="1B6613DB"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36147DB8" w14:textId="77777777" w:rsidR="00616EFE" w:rsidRPr="00802BB4" w:rsidRDefault="00616EFE" w:rsidP="00944DCA">
            <w:pPr>
              <w:jc w:val="center"/>
              <w:rPr>
                <w:rFonts w:eastAsia="Calibri"/>
                <w:b/>
                <w:bCs/>
                <w:lang w:eastAsia="en-US"/>
              </w:rPr>
            </w:pPr>
            <w:r w:rsidRPr="00802BB4">
              <w:rPr>
                <w:rFonts w:eastAsia="Calibri"/>
                <w:b/>
                <w:bCs/>
                <w:lang w:eastAsia="en-US"/>
              </w:rPr>
              <w:t>4</w:t>
            </w:r>
          </w:p>
        </w:tc>
        <w:tc>
          <w:tcPr>
            <w:tcW w:w="576" w:type="dxa"/>
          </w:tcPr>
          <w:p w14:paraId="4B27C86C"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5040A323" w14:textId="77777777" w:rsidR="00616EFE" w:rsidRPr="00802BB4" w:rsidRDefault="00616EFE" w:rsidP="00944DCA">
            <w:pPr>
              <w:jc w:val="center"/>
              <w:rPr>
                <w:rFonts w:eastAsia="Calibri"/>
                <w:b/>
                <w:bCs/>
                <w:lang w:eastAsia="en-US"/>
              </w:rPr>
            </w:pPr>
            <w:r w:rsidRPr="00802BB4">
              <w:rPr>
                <w:rFonts w:eastAsia="Calibri"/>
                <w:b/>
                <w:bCs/>
                <w:lang w:eastAsia="en-US"/>
              </w:rPr>
              <w:t>5</w:t>
            </w:r>
          </w:p>
        </w:tc>
        <w:tc>
          <w:tcPr>
            <w:tcW w:w="576" w:type="dxa"/>
          </w:tcPr>
          <w:p w14:paraId="5ABF4FA1"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785EAC20" w14:textId="77777777" w:rsidR="00616EFE" w:rsidRPr="00802BB4" w:rsidRDefault="00616EFE" w:rsidP="00944DCA">
            <w:pPr>
              <w:jc w:val="center"/>
              <w:rPr>
                <w:rFonts w:eastAsia="Calibri"/>
                <w:b/>
                <w:bCs/>
                <w:lang w:eastAsia="en-US"/>
              </w:rPr>
            </w:pPr>
            <w:r w:rsidRPr="00802BB4">
              <w:rPr>
                <w:rFonts w:eastAsia="Calibri"/>
                <w:b/>
                <w:bCs/>
                <w:lang w:eastAsia="en-US"/>
              </w:rPr>
              <w:t>6</w:t>
            </w:r>
          </w:p>
        </w:tc>
        <w:tc>
          <w:tcPr>
            <w:tcW w:w="576" w:type="dxa"/>
          </w:tcPr>
          <w:p w14:paraId="62FE4341"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4F6709BA" w14:textId="77777777" w:rsidR="00616EFE" w:rsidRPr="00802BB4" w:rsidRDefault="00616EFE" w:rsidP="00944DCA">
            <w:pPr>
              <w:jc w:val="center"/>
              <w:rPr>
                <w:rFonts w:eastAsia="Calibri"/>
                <w:b/>
                <w:bCs/>
                <w:lang w:eastAsia="en-US"/>
              </w:rPr>
            </w:pPr>
            <w:r w:rsidRPr="00802BB4">
              <w:rPr>
                <w:rFonts w:eastAsia="Calibri"/>
                <w:b/>
                <w:bCs/>
                <w:lang w:eastAsia="en-US"/>
              </w:rPr>
              <w:t>7</w:t>
            </w:r>
          </w:p>
        </w:tc>
        <w:tc>
          <w:tcPr>
            <w:tcW w:w="576" w:type="dxa"/>
          </w:tcPr>
          <w:p w14:paraId="3EECFABD"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245BFA28" w14:textId="77777777" w:rsidR="00616EFE" w:rsidRPr="00802BB4" w:rsidRDefault="00616EFE" w:rsidP="00944DCA">
            <w:pPr>
              <w:jc w:val="center"/>
              <w:rPr>
                <w:rFonts w:eastAsia="Calibri"/>
                <w:b/>
                <w:bCs/>
                <w:lang w:eastAsia="en-US"/>
              </w:rPr>
            </w:pPr>
            <w:r w:rsidRPr="00802BB4">
              <w:rPr>
                <w:rFonts w:eastAsia="Calibri"/>
                <w:b/>
                <w:bCs/>
                <w:lang w:eastAsia="en-US"/>
              </w:rPr>
              <w:t>8</w:t>
            </w:r>
          </w:p>
        </w:tc>
        <w:tc>
          <w:tcPr>
            <w:tcW w:w="576" w:type="dxa"/>
          </w:tcPr>
          <w:p w14:paraId="77988DAB"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327FE1B7" w14:textId="77777777" w:rsidR="00616EFE" w:rsidRPr="00802BB4" w:rsidRDefault="00616EFE" w:rsidP="00944DCA">
            <w:pPr>
              <w:jc w:val="center"/>
              <w:rPr>
                <w:rFonts w:eastAsia="Calibri"/>
                <w:b/>
                <w:bCs/>
                <w:lang w:eastAsia="en-US"/>
              </w:rPr>
            </w:pPr>
            <w:r w:rsidRPr="00802BB4">
              <w:rPr>
                <w:rFonts w:eastAsia="Calibri"/>
                <w:b/>
                <w:bCs/>
                <w:lang w:eastAsia="en-US"/>
              </w:rPr>
              <w:t>9</w:t>
            </w:r>
          </w:p>
        </w:tc>
        <w:tc>
          <w:tcPr>
            <w:tcW w:w="846" w:type="dxa"/>
          </w:tcPr>
          <w:p w14:paraId="6F030869"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6266A9AA" w14:textId="77777777" w:rsidR="00616EFE" w:rsidRPr="00802BB4" w:rsidRDefault="00616EFE" w:rsidP="00944DCA">
            <w:pPr>
              <w:jc w:val="center"/>
              <w:rPr>
                <w:rFonts w:eastAsia="Calibri"/>
                <w:b/>
                <w:bCs/>
                <w:lang w:eastAsia="en-US"/>
              </w:rPr>
            </w:pPr>
            <w:r w:rsidRPr="00802BB4">
              <w:rPr>
                <w:rFonts w:eastAsia="Calibri"/>
                <w:b/>
                <w:bCs/>
                <w:lang w:eastAsia="en-US"/>
              </w:rPr>
              <w:t>10</w:t>
            </w:r>
          </w:p>
        </w:tc>
        <w:tc>
          <w:tcPr>
            <w:tcW w:w="957" w:type="dxa"/>
          </w:tcPr>
          <w:p w14:paraId="1787D2F9" w14:textId="77777777" w:rsidR="00616EFE" w:rsidRPr="00802BB4" w:rsidRDefault="00616EFE" w:rsidP="00944DCA">
            <w:pPr>
              <w:jc w:val="center"/>
              <w:rPr>
                <w:rFonts w:eastAsia="Calibri"/>
                <w:b/>
                <w:bCs/>
                <w:lang w:eastAsia="en-US"/>
              </w:rPr>
            </w:pPr>
            <w:r w:rsidRPr="00802BB4">
              <w:rPr>
                <w:rFonts w:eastAsia="Calibri"/>
                <w:b/>
                <w:bCs/>
                <w:lang w:eastAsia="en-US"/>
              </w:rPr>
              <w:t>PO 11</w:t>
            </w:r>
          </w:p>
        </w:tc>
        <w:tc>
          <w:tcPr>
            <w:tcW w:w="760" w:type="dxa"/>
          </w:tcPr>
          <w:p w14:paraId="50B569BB" w14:textId="77777777" w:rsidR="00616EFE" w:rsidRPr="00802BB4" w:rsidRDefault="00616EFE" w:rsidP="00944DCA">
            <w:pPr>
              <w:jc w:val="center"/>
              <w:rPr>
                <w:rFonts w:eastAsia="Calibri"/>
                <w:b/>
                <w:bCs/>
                <w:lang w:eastAsia="en-US"/>
              </w:rPr>
            </w:pPr>
            <w:r w:rsidRPr="00802BB4">
              <w:rPr>
                <w:rFonts w:eastAsia="Calibri"/>
                <w:b/>
                <w:bCs/>
                <w:lang w:eastAsia="en-US"/>
              </w:rPr>
              <w:t>PO 12</w:t>
            </w:r>
          </w:p>
        </w:tc>
        <w:tc>
          <w:tcPr>
            <w:tcW w:w="1366" w:type="dxa"/>
          </w:tcPr>
          <w:p w14:paraId="5AA60B84" w14:textId="77777777" w:rsidR="00616EFE" w:rsidRPr="00802BB4" w:rsidRDefault="00616EFE" w:rsidP="00944DCA">
            <w:pPr>
              <w:jc w:val="center"/>
              <w:rPr>
                <w:rFonts w:eastAsia="Calibri"/>
                <w:b/>
                <w:bCs/>
                <w:lang w:eastAsia="en-US"/>
              </w:rPr>
            </w:pPr>
            <w:r w:rsidRPr="00802BB4">
              <w:rPr>
                <w:rFonts w:eastAsia="Calibri"/>
                <w:b/>
                <w:bCs/>
                <w:lang w:eastAsia="en-US"/>
              </w:rPr>
              <w:t>PO 13</w:t>
            </w:r>
          </w:p>
        </w:tc>
      </w:tr>
      <w:tr w:rsidR="00944DCA" w:rsidRPr="00802BB4" w14:paraId="3F5A5718" w14:textId="77777777" w:rsidTr="00A638F2">
        <w:trPr>
          <w:trHeight w:val="464"/>
        </w:trPr>
        <w:tc>
          <w:tcPr>
            <w:tcW w:w="2033" w:type="dxa"/>
          </w:tcPr>
          <w:p w14:paraId="462FB47F" w14:textId="4B55C5EE" w:rsidR="00616EFE" w:rsidRPr="00802BB4" w:rsidRDefault="002C49CF" w:rsidP="00944DCA">
            <w:pPr>
              <w:jc w:val="center"/>
              <w:rPr>
                <w:rFonts w:eastAsia="Calibri"/>
                <w:b/>
                <w:bCs/>
                <w:lang w:eastAsia="en-US"/>
              </w:rPr>
            </w:pPr>
            <w:r w:rsidRPr="00802BB4">
              <w:rPr>
                <w:b/>
                <w:lang w:val="en"/>
              </w:rPr>
              <w:t>HEF 2106 Use Of Medical Device In Nursing</w:t>
            </w:r>
          </w:p>
        </w:tc>
        <w:tc>
          <w:tcPr>
            <w:tcW w:w="495" w:type="dxa"/>
          </w:tcPr>
          <w:p w14:paraId="2F2C35B8" w14:textId="77777777" w:rsidR="00616EFE" w:rsidRPr="00802BB4" w:rsidRDefault="00616EFE" w:rsidP="00944DCA">
            <w:pPr>
              <w:jc w:val="center"/>
              <w:rPr>
                <w:rFonts w:eastAsia="Calibri"/>
                <w:lang w:eastAsia="en-US"/>
              </w:rPr>
            </w:pPr>
            <w:r w:rsidRPr="00802BB4">
              <w:rPr>
                <w:rFonts w:eastAsia="Calibri"/>
                <w:lang w:eastAsia="en-US"/>
              </w:rPr>
              <w:t>2</w:t>
            </w:r>
          </w:p>
        </w:tc>
        <w:tc>
          <w:tcPr>
            <w:tcW w:w="575" w:type="dxa"/>
          </w:tcPr>
          <w:p w14:paraId="4E15958E" w14:textId="77777777" w:rsidR="00616EFE" w:rsidRPr="00802BB4" w:rsidRDefault="00616EFE" w:rsidP="00944DCA">
            <w:pPr>
              <w:rPr>
                <w:rFonts w:eastAsia="Calibri"/>
                <w:lang w:eastAsia="en-US"/>
              </w:rPr>
            </w:pPr>
            <w:r w:rsidRPr="00802BB4">
              <w:rPr>
                <w:rFonts w:eastAsia="Calibri"/>
                <w:lang w:eastAsia="en-US"/>
              </w:rPr>
              <w:t>2</w:t>
            </w:r>
          </w:p>
        </w:tc>
        <w:tc>
          <w:tcPr>
            <w:tcW w:w="575" w:type="dxa"/>
          </w:tcPr>
          <w:p w14:paraId="2D174DE4" w14:textId="77777777" w:rsidR="00616EFE" w:rsidRPr="00802BB4" w:rsidRDefault="00616EFE" w:rsidP="00944DCA">
            <w:pPr>
              <w:rPr>
                <w:rFonts w:eastAsia="Calibri"/>
                <w:lang w:eastAsia="en-US"/>
              </w:rPr>
            </w:pPr>
            <w:r w:rsidRPr="00802BB4">
              <w:rPr>
                <w:rFonts w:eastAsia="Calibri"/>
                <w:lang w:eastAsia="en-US"/>
              </w:rPr>
              <w:t>0</w:t>
            </w:r>
          </w:p>
        </w:tc>
        <w:tc>
          <w:tcPr>
            <w:tcW w:w="575" w:type="dxa"/>
          </w:tcPr>
          <w:p w14:paraId="7213ED7B" w14:textId="77777777" w:rsidR="00616EFE" w:rsidRPr="00802BB4" w:rsidRDefault="00616EFE" w:rsidP="00944DCA">
            <w:pPr>
              <w:rPr>
                <w:rFonts w:eastAsia="Calibri"/>
                <w:lang w:eastAsia="en-US"/>
              </w:rPr>
            </w:pPr>
            <w:r w:rsidRPr="00802BB4">
              <w:rPr>
                <w:rFonts w:eastAsia="Calibri"/>
                <w:lang w:eastAsia="en-US"/>
              </w:rPr>
              <w:t>2</w:t>
            </w:r>
          </w:p>
        </w:tc>
        <w:tc>
          <w:tcPr>
            <w:tcW w:w="576" w:type="dxa"/>
          </w:tcPr>
          <w:p w14:paraId="018A76BB" w14:textId="77777777" w:rsidR="00616EFE" w:rsidRPr="00802BB4" w:rsidRDefault="00616EFE" w:rsidP="00944DCA">
            <w:pPr>
              <w:jc w:val="center"/>
              <w:rPr>
                <w:rFonts w:eastAsia="Calibri"/>
                <w:bCs/>
                <w:lang w:eastAsia="en-US"/>
              </w:rPr>
            </w:pPr>
            <w:r w:rsidRPr="00802BB4">
              <w:rPr>
                <w:rFonts w:eastAsia="Calibri"/>
                <w:bCs/>
                <w:lang w:eastAsia="en-US"/>
              </w:rPr>
              <w:t>2</w:t>
            </w:r>
          </w:p>
        </w:tc>
        <w:tc>
          <w:tcPr>
            <w:tcW w:w="576" w:type="dxa"/>
          </w:tcPr>
          <w:p w14:paraId="37F99EE7" w14:textId="77777777" w:rsidR="00616EFE" w:rsidRPr="00802BB4" w:rsidRDefault="00616EFE" w:rsidP="00944DCA">
            <w:pPr>
              <w:jc w:val="center"/>
              <w:rPr>
                <w:rFonts w:eastAsia="Calibri"/>
                <w:bCs/>
                <w:lang w:eastAsia="en-US"/>
              </w:rPr>
            </w:pPr>
            <w:r w:rsidRPr="00802BB4">
              <w:rPr>
                <w:rFonts w:eastAsia="Calibri"/>
                <w:bCs/>
                <w:lang w:eastAsia="en-US"/>
              </w:rPr>
              <w:t>0</w:t>
            </w:r>
          </w:p>
        </w:tc>
        <w:tc>
          <w:tcPr>
            <w:tcW w:w="576" w:type="dxa"/>
          </w:tcPr>
          <w:p w14:paraId="7E51DBE2" w14:textId="77777777" w:rsidR="00616EFE" w:rsidRPr="00802BB4" w:rsidRDefault="00616EFE" w:rsidP="00944DCA">
            <w:pPr>
              <w:rPr>
                <w:rFonts w:eastAsia="Calibri"/>
                <w:lang w:eastAsia="en-US"/>
              </w:rPr>
            </w:pPr>
            <w:r w:rsidRPr="00802BB4">
              <w:rPr>
                <w:rFonts w:eastAsia="Calibri"/>
                <w:lang w:eastAsia="en-US"/>
              </w:rPr>
              <w:t>2</w:t>
            </w:r>
          </w:p>
        </w:tc>
        <w:tc>
          <w:tcPr>
            <w:tcW w:w="576" w:type="dxa"/>
          </w:tcPr>
          <w:p w14:paraId="256D5BD9" w14:textId="77777777" w:rsidR="00616EFE" w:rsidRPr="00802BB4" w:rsidRDefault="00616EFE" w:rsidP="00944DCA">
            <w:pPr>
              <w:jc w:val="center"/>
              <w:rPr>
                <w:rFonts w:eastAsia="Calibri"/>
                <w:bCs/>
                <w:lang w:eastAsia="en-US"/>
              </w:rPr>
            </w:pPr>
            <w:r w:rsidRPr="00802BB4">
              <w:rPr>
                <w:rFonts w:eastAsia="Calibri"/>
                <w:bCs/>
                <w:lang w:eastAsia="en-US"/>
              </w:rPr>
              <w:t>2</w:t>
            </w:r>
          </w:p>
        </w:tc>
        <w:tc>
          <w:tcPr>
            <w:tcW w:w="576" w:type="dxa"/>
          </w:tcPr>
          <w:p w14:paraId="6F69594A" w14:textId="77777777" w:rsidR="00616EFE" w:rsidRPr="00802BB4" w:rsidRDefault="00616EFE" w:rsidP="00944DCA">
            <w:pPr>
              <w:jc w:val="center"/>
              <w:rPr>
                <w:rFonts w:eastAsia="Calibri"/>
                <w:bCs/>
                <w:lang w:eastAsia="en-US"/>
              </w:rPr>
            </w:pPr>
            <w:r w:rsidRPr="00802BB4">
              <w:rPr>
                <w:rFonts w:eastAsia="Calibri"/>
                <w:bCs/>
                <w:lang w:eastAsia="en-US"/>
              </w:rPr>
              <w:t>3</w:t>
            </w:r>
          </w:p>
        </w:tc>
        <w:tc>
          <w:tcPr>
            <w:tcW w:w="846" w:type="dxa"/>
          </w:tcPr>
          <w:p w14:paraId="37935455" w14:textId="77777777" w:rsidR="00616EFE" w:rsidRPr="00802BB4" w:rsidRDefault="00616EFE" w:rsidP="00944DCA">
            <w:pPr>
              <w:jc w:val="center"/>
              <w:rPr>
                <w:rFonts w:eastAsia="Calibri"/>
                <w:bCs/>
                <w:lang w:eastAsia="en-US"/>
              </w:rPr>
            </w:pPr>
            <w:r w:rsidRPr="00802BB4">
              <w:rPr>
                <w:rFonts w:eastAsia="Calibri"/>
                <w:bCs/>
                <w:lang w:eastAsia="en-US"/>
              </w:rPr>
              <w:t>3</w:t>
            </w:r>
          </w:p>
        </w:tc>
        <w:tc>
          <w:tcPr>
            <w:tcW w:w="957" w:type="dxa"/>
          </w:tcPr>
          <w:p w14:paraId="2A1722D0" w14:textId="77777777" w:rsidR="00616EFE" w:rsidRPr="00802BB4" w:rsidRDefault="00616EFE" w:rsidP="00944DCA">
            <w:pPr>
              <w:jc w:val="center"/>
              <w:rPr>
                <w:rFonts w:eastAsia="Calibri"/>
                <w:bCs/>
                <w:lang w:eastAsia="en-US"/>
              </w:rPr>
            </w:pPr>
            <w:r w:rsidRPr="00802BB4">
              <w:rPr>
                <w:rFonts w:eastAsia="Calibri"/>
                <w:bCs/>
                <w:lang w:eastAsia="en-US"/>
              </w:rPr>
              <w:t>0</w:t>
            </w:r>
          </w:p>
        </w:tc>
        <w:tc>
          <w:tcPr>
            <w:tcW w:w="760" w:type="dxa"/>
          </w:tcPr>
          <w:p w14:paraId="549F488C" w14:textId="77777777" w:rsidR="00616EFE" w:rsidRPr="00802BB4" w:rsidRDefault="00616EFE" w:rsidP="00944DCA">
            <w:pPr>
              <w:rPr>
                <w:rFonts w:eastAsia="Calibri"/>
                <w:lang w:eastAsia="en-US"/>
              </w:rPr>
            </w:pPr>
            <w:r w:rsidRPr="00802BB4">
              <w:rPr>
                <w:rFonts w:eastAsia="Calibri"/>
                <w:lang w:eastAsia="en-US"/>
              </w:rPr>
              <w:t>0</w:t>
            </w:r>
          </w:p>
        </w:tc>
        <w:tc>
          <w:tcPr>
            <w:tcW w:w="1366" w:type="dxa"/>
          </w:tcPr>
          <w:p w14:paraId="7DAF0B88" w14:textId="77777777" w:rsidR="00616EFE" w:rsidRPr="00802BB4" w:rsidRDefault="00616EFE" w:rsidP="00944DCA">
            <w:pPr>
              <w:rPr>
                <w:rFonts w:eastAsia="Calibri"/>
                <w:lang w:eastAsia="en-US"/>
              </w:rPr>
            </w:pPr>
            <w:r w:rsidRPr="00802BB4">
              <w:rPr>
                <w:rFonts w:eastAsia="Calibri"/>
                <w:lang w:eastAsia="en-US"/>
              </w:rPr>
              <w:t>0</w:t>
            </w:r>
          </w:p>
        </w:tc>
      </w:tr>
    </w:tbl>
    <w:p w14:paraId="7C2334E4" w14:textId="6CC10983" w:rsidR="00616EFE" w:rsidRPr="00802BB4" w:rsidRDefault="00616EFE" w:rsidP="00944DCA">
      <w:pPr>
        <w:spacing w:after="160"/>
        <w:rPr>
          <w:rFonts w:eastAsia="Calibri"/>
          <w:b/>
          <w:lang w:eastAsia="en-US"/>
        </w:rPr>
      </w:pPr>
    </w:p>
    <w:tbl>
      <w:tblPr>
        <w:tblpPr w:leftFromText="141" w:rightFromText="141" w:vertAnchor="text" w:horzAnchor="page" w:tblpXSpec="center" w:tblpY="124"/>
        <w:tblW w:w="1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0"/>
        <w:gridCol w:w="628"/>
        <w:gridCol w:w="628"/>
        <w:gridCol w:w="629"/>
        <w:gridCol w:w="628"/>
        <w:gridCol w:w="628"/>
        <w:gridCol w:w="629"/>
        <w:gridCol w:w="628"/>
        <w:gridCol w:w="629"/>
        <w:gridCol w:w="628"/>
        <w:gridCol w:w="628"/>
        <w:gridCol w:w="629"/>
        <w:gridCol w:w="628"/>
        <w:gridCol w:w="629"/>
      </w:tblGrid>
      <w:tr w:rsidR="00E85C99" w:rsidRPr="00802BB4" w14:paraId="190F748F" w14:textId="77777777" w:rsidTr="00A638F2">
        <w:trPr>
          <w:trHeight w:val="325"/>
        </w:trPr>
        <w:tc>
          <w:tcPr>
            <w:tcW w:w="11009" w:type="dxa"/>
            <w:gridSpan w:val="14"/>
          </w:tcPr>
          <w:p w14:paraId="7689A1C2" w14:textId="4496C4ED" w:rsidR="00E85C99" w:rsidRPr="00802BB4" w:rsidRDefault="00E85C99" w:rsidP="00E85C99">
            <w:pPr>
              <w:rPr>
                <w:rFonts w:eastAsia="Calibri"/>
                <w:b/>
                <w:bCs/>
                <w:lang w:eastAsia="en-US"/>
              </w:rPr>
            </w:pPr>
            <w:r w:rsidRPr="00802BB4">
              <w:rPr>
                <w:rFonts w:eastAsia="Calibri"/>
                <w:b/>
                <w:lang w:eastAsia="en-US"/>
              </w:rPr>
              <w:t>Table 2. Relationship between Course Learning Outcomes and Programme Outcomes</w:t>
            </w:r>
          </w:p>
        </w:tc>
      </w:tr>
      <w:tr w:rsidR="00944DCA" w:rsidRPr="00802BB4" w14:paraId="3D4D4F2F" w14:textId="77777777" w:rsidTr="00A638F2">
        <w:trPr>
          <w:trHeight w:val="325"/>
        </w:trPr>
        <w:tc>
          <w:tcPr>
            <w:tcW w:w="2840" w:type="dxa"/>
          </w:tcPr>
          <w:p w14:paraId="6DB11A31" w14:textId="77777777" w:rsidR="00616EFE" w:rsidRPr="00802BB4" w:rsidRDefault="00616EFE" w:rsidP="00944DCA">
            <w:pPr>
              <w:jc w:val="center"/>
              <w:rPr>
                <w:rFonts w:eastAsia="Calibri"/>
                <w:b/>
                <w:lang w:eastAsia="en-US"/>
              </w:rPr>
            </w:pPr>
            <w:r w:rsidRPr="00802BB4">
              <w:rPr>
                <w:rFonts w:eastAsia="Calibri"/>
                <w:b/>
                <w:bCs/>
                <w:lang w:eastAsia="en-US"/>
              </w:rPr>
              <w:t>Learning Outcomes</w:t>
            </w:r>
          </w:p>
        </w:tc>
        <w:tc>
          <w:tcPr>
            <w:tcW w:w="628" w:type="dxa"/>
          </w:tcPr>
          <w:p w14:paraId="3E46C44F"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3BE5E3F0" w14:textId="77777777" w:rsidR="00616EFE" w:rsidRPr="00802BB4" w:rsidRDefault="00616EFE" w:rsidP="00944DCA">
            <w:pPr>
              <w:jc w:val="center"/>
              <w:rPr>
                <w:rFonts w:eastAsia="Calibri"/>
                <w:b/>
                <w:bCs/>
                <w:lang w:eastAsia="en-US"/>
              </w:rPr>
            </w:pPr>
            <w:r w:rsidRPr="00802BB4">
              <w:rPr>
                <w:rFonts w:eastAsia="Calibri"/>
                <w:b/>
                <w:bCs/>
                <w:lang w:eastAsia="en-US"/>
              </w:rPr>
              <w:t>1</w:t>
            </w:r>
          </w:p>
        </w:tc>
        <w:tc>
          <w:tcPr>
            <w:tcW w:w="628" w:type="dxa"/>
          </w:tcPr>
          <w:p w14:paraId="7D6654D6"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59D19019" w14:textId="77777777" w:rsidR="00616EFE" w:rsidRPr="00802BB4" w:rsidRDefault="00616EFE" w:rsidP="00944DCA">
            <w:pPr>
              <w:jc w:val="center"/>
              <w:rPr>
                <w:rFonts w:eastAsia="Calibri"/>
                <w:b/>
                <w:bCs/>
                <w:lang w:eastAsia="en-US"/>
              </w:rPr>
            </w:pPr>
            <w:r w:rsidRPr="00802BB4">
              <w:rPr>
                <w:rFonts w:eastAsia="Calibri"/>
                <w:b/>
                <w:bCs/>
                <w:lang w:eastAsia="en-US"/>
              </w:rPr>
              <w:t>2</w:t>
            </w:r>
          </w:p>
        </w:tc>
        <w:tc>
          <w:tcPr>
            <w:tcW w:w="629" w:type="dxa"/>
          </w:tcPr>
          <w:p w14:paraId="579200BF"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17338E49" w14:textId="77777777" w:rsidR="00616EFE" w:rsidRPr="00802BB4" w:rsidRDefault="00616EFE" w:rsidP="00944DCA">
            <w:pPr>
              <w:jc w:val="center"/>
              <w:rPr>
                <w:rFonts w:eastAsia="Calibri"/>
                <w:b/>
                <w:bCs/>
                <w:lang w:eastAsia="en-US"/>
              </w:rPr>
            </w:pPr>
            <w:r w:rsidRPr="00802BB4">
              <w:rPr>
                <w:rFonts w:eastAsia="Calibri"/>
                <w:b/>
                <w:bCs/>
                <w:lang w:eastAsia="en-US"/>
              </w:rPr>
              <w:t>3</w:t>
            </w:r>
          </w:p>
        </w:tc>
        <w:tc>
          <w:tcPr>
            <w:tcW w:w="628" w:type="dxa"/>
          </w:tcPr>
          <w:p w14:paraId="2FE63367"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2D4EC8B1" w14:textId="77777777" w:rsidR="00616EFE" w:rsidRPr="00802BB4" w:rsidRDefault="00616EFE" w:rsidP="00944DCA">
            <w:pPr>
              <w:jc w:val="center"/>
              <w:rPr>
                <w:rFonts w:eastAsia="Calibri"/>
                <w:b/>
                <w:bCs/>
                <w:lang w:eastAsia="en-US"/>
              </w:rPr>
            </w:pPr>
            <w:r w:rsidRPr="00802BB4">
              <w:rPr>
                <w:rFonts w:eastAsia="Calibri"/>
                <w:b/>
                <w:bCs/>
                <w:lang w:eastAsia="en-US"/>
              </w:rPr>
              <w:t>4</w:t>
            </w:r>
          </w:p>
        </w:tc>
        <w:tc>
          <w:tcPr>
            <w:tcW w:w="628" w:type="dxa"/>
          </w:tcPr>
          <w:p w14:paraId="4275F2B6"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41ED03BD" w14:textId="77777777" w:rsidR="00616EFE" w:rsidRPr="00802BB4" w:rsidRDefault="00616EFE" w:rsidP="00944DCA">
            <w:pPr>
              <w:jc w:val="center"/>
              <w:rPr>
                <w:rFonts w:eastAsia="Calibri"/>
                <w:b/>
                <w:bCs/>
                <w:lang w:eastAsia="en-US"/>
              </w:rPr>
            </w:pPr>
            <w:r w:rsidRPr="00802BB4">
              <w:rPr>
                <w:rFonts w:eastAsia="Calibri"/>
                <w:b/>
                <w:bCs/>
                <w:lang w:eastAsia="en-US"/>
              </w:rPr>
              <w:t>5</w:t>
            </w:r>
          </w:p>
        </w:tc>
        <w:tc>
          <w:tcPr>
            <w:tcW w:w="629" w:type="dxa"/>
          </w:tcPr>
          <w:p w14:paraId="3CB53869"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0F41EA51" w14:textId="77777777" w:rsidR="00616EFE" w:rsidRPr="00802BB4" w:rsidRDefault="00616EFE" w:rsidP="00944DCA">
            <w:pPr>
              <w:jc w:val="center"/>
              <w:rPr>
                <w:rFonts w:eastAsia="Calibri"/>
                <w:b/>
                <w:bCs/>
                <w:lang w:eastAsia="en-US"/>
              </w:rPr>
            </w:pPr>
            <w:r w:rsidRPr="00802BB4">
              <w:rPr>
                <w:rFonts w:eastAsia="Calibri"/>
                <w:b/>
                <w:bCs/>
                <w:lang w:eastAsia="en-US"/>
              </w:rPr>
              <w:t>6</w:t>
            </w:r>
          </w:p>
        </w:tc>
        <w:tc>
          <w:tcPr>
            <w:tcW w:w="628" w:type="dxa"/>
          </w:tcPr>
          <w:p w14:paraId="6EC6D48E"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5CD52F17" w14:textId="77777777" w:rsidR="00616EFE" w:rsidRPr="00802BB4" w:rsidRDefault="00616EFE" w:rsidP="00944DCA">
            <w:pPr>
              <w:jc w:val="center"/>
              <w:rPr>
                <w:rFonts w:eastAsia="Calibri"/>
                <w:b/>
                <w:bCs/>
                <w:lang w:eastAsia="en-US"/>
              </w:rPr>
            </w:pPr>
            <w:r w:rsidRPr="00802BB4">
              <w:rPr>
                <w:rFonts w:eastAsia="Calibri"/>
                <w:b/>
                <w:bCs/>
                <w:lang w:eastAsia="en-US"/>
              </w:rPr>
              <w:t>7</w:t>
            </w:r>
          </w:p>
        </w:tc>
        <w:tc>
          <w:tcPr>
            <w:tcW w:w="629" w:type="dxa"/>
          </w:tcPr>
          <w:p w14:paraId="797C6795"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349EC45A" w14:textId="77777777" w:rsidR="00616EFE" w:rsidRPr="00802BB4" w:rsidRDefault="00616EFE" w:rsidP="00944DCA">
            <w:pPr>
              <w:jc w:val="center"/>
              <w:rPr>
                <w:rFonts w:eastAsia="Calibri"/>
                <w:b/>
                <w:bCs/>
                <w:lang w:eastAsia="en-US"/>
              </w:rPr>
            </w:pPr>
            <w:r w:rsidRPr="00802BB4">
              <w:rPr>
                <w:rFonts w:eastAsia="Calibri"/>
                <w:b/>
                <w:bCs/>
                <w:lang w:eastAsia="en-US"/>
              </w:rPr>
              <w:t>8</w:t>
            </w:r>
          </w:p>
        </w:tc>
        <w:tc>
          <w:tcPr>
            <w:tcW w:w="628" w:type="dxa"/>
          </w:tcPr>
          <w:p w14:paraId="49DF8909"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1F98FE08" w14:textId="77777777" w:rsidR="00616EFE" w:rsidRPr="00802BB4" w:rsidRDefault="00616EFE" w:rsidP="00944DCA">
            <w:pPr>
              <w:jc w:val="center"/>
              <w:rPr>
                <w:rFonts w:eastAsia="Calibri"/>
                <w:b/>
                <w:bCs/>
                <w:lang w:eastAsia="en-US"/>
              </w:rPr>
            </w:pPr>
            <w:r w:rsidRPr="00802BB4">
              <w:rPr>
                <w:rFonts w:eastAsia="Calibri"/>
                <w:b/>
                <w:bCs/>
                <w:lang w:eastAsia="en-US"/>
              </w:rPr>
              <w:t>9</w:t>
            </w:r>
          </w:p>
        </w:tc>
        <w:tc>
          <w:tcPr>
            <w:tcW w:w="628" w:type="dxa"/>
          </w:tcPr>
          <w:p w14:paraId="4B5631A0" w14:textId="77777777" w:rsidR="00616EFE" w:rsidRPr="00802BB4" w:rsidRDefault="00616EFE" w:rsidP="00944DCA">
            <w:pPr>
              <w:jc w:val="center"/>
              <w:rPr>
                <w:rFonts w:eastAsia="Calibri"/>
                <w:b/>
                <w:bCs/>
                <w:lang w:eastAsia="en-US"/>
              </w:rPr>
            </w:pPr>
            <w:r w:rsidRPr="00802BB4">
              <w:rPr>
                <w:rFonts w:eastAsia="Calibri"/>
                <w:b/>
                <w:bCs/>
                <w:lang w:eastAsia="en-US"/>
              </w:rPr>
              <w:t>PO</w:t>
            </w:r>
          </w:p>
          <w:p w14:paraId="44BAB438" w14:textId="77777777" w:rsidR="00616EFE" w:rsidRPr="00802BB4" w:rsidRDefault="00616EFE" w:rsidP="00944DCA">
            <w:pPr>
              <w:jc w:val="center"/>
              <w:rPr>
                <w:rFonts w:eastAsia="Calibri"/>
                <w:b/>
                <w:bCs/>
                <w:lang w:eastAsia="en-US"/>
              </w:rPr>
            </w:pPr>
            <w:r w:rsidRPr="00802BB4">
              <w:rPr>
                <w:rFonts w:eastAsia="Calibri"/>
                <w:b/>
                <w:bCs/>
                <w:lang w:eastAsia="en-US"/>
              </w:rPr>
              <w:t>10</w:t>
            </w:r>
          </w:p>
        </w:tc>
        <w:tc>
          <w:tcPr>
            <w:tcW w:w="629" w:type="dxa"/>
          </w:tcPr>
          <w:p w14:paraId="49A0B42A" w14:textId="77777777" w:rsidR="00616EFE" w:rsidRPr="00802BB4" w:rsidRDefault="00616EFE" w:rsidP="00944DCA">
            <w:pPr>
              <w:jc w:val="center"/>
              <w:rPr>
                <w:rFonts w:eastAsia="Calibri"/>
                <w:b/>
                <w:bCs/>
                <w:lang w:eastAsia="en-US"/>
              </w:rPr>
            </w:pPr>
            <w:r w:rsidRPr="00802BB4">
              <w:rPr>
                <w:rFonts w:eastAsia="Calibri"/>
                <w:b/>
                <w:bCs/>
                <w:lang w:eastAsia="en-US"/>
              </w:rPr>
              <w:t>PO 11</w:t>
            </w:r>
          </w:p>
        </w:tc>
        <w:tc>
          <w:tcPr>
            <w:tcW w:w="628" w:type="dxa"/>
          </w:tcPr>
          <w:p w14:paraId="352C97B5" w14:textId="77777777" w:rsidR="00616EFE" w:rsidRPr="00802BB4" w:rsidRDefault="00616EFE" w:rsidP="00944DCA">
            <w:pPr>
              <w:jc w:val="center"/>
              <w:rPr>
                <w:rFonts w:eastAsia="Calibri"/>
                <w:b/>
                <w:bCs/>
                <w:lang w:eastAsia="en-US"/>
              </w:rPr>
            </w:pPr>
            <w:r w:rsidRPr="00802BB4">
              <w:rPr>
                <w:rFonts w:eastAsia="Calibri"/>
                <w:b/>
                <w:bCs/>
                <w:lang w:eastAsia="en-US"/>
              </w:rPr>
              <w:t>PO 12</w:t>
            </w:r>
          </w:p>
        </w:tc>
        <w:tc>
          <w:tcPr>
            <w:tcW w:w="629" w:type="dxa"/>
          </w:tcPr>
          <w:p w14:paraId="0AC4DC8A" w14:textId="77777777" w:rsidR="00616EFE" w:rsidRPr="00802BB4" w:rsidRDefault="00616EFE" w:rsidP="00944DCA">
            <w:pPr>
              <w:jc w:val="center"/>
              <w:rPr>
                <w:rFonts w:eastAsia="Calibri"/>
                <w:b/>
                <w:bCs/>
                <w:lang w:eastAsia="en-US"/>
              </w:rPr>
            </w:pPr>
            <w:r w:rsidRPr="00802BB4">
              <w:rPr>
                <w:rFonts w:eastAsia="Calibri"/>
                <w:b/>
                <w:bCs/>
                <w:lang w:eastAsia="en-US"/>
              </w:rPr>
              <w:t>PO 13</w:t>
            </w:r>
          </w:p>
        </w:tc>
      </w:tr>
      <w:tr w:rsidR="00944DCA" w:rsidRPr="00802BB4" w14:paraId="39D700C2" w14:textId="77777777" w:rsidTr="00A638F2">
        <w:trPr>
          <w:trHeight w:val="500"/>
        </w:trPr>
        <w:tc>
          <w:tcPr>
            <w:tcW w:w="2840" w:type="dxa"/>
          </w:tcPr>
          <w:p w14:paraId="59E388A0" w14:textId="47ACE9A5" w:rsidR="00616EFE" w:rsidRPr="00802BB4" w:rsidRDefault="002C49CF" w:rsidP="00944DCA">
            <w:pPr>
              <w:jc w:val="center"/>
              <w:rPr>
                <w:rFonts w:eastAsia="Calibri"/>
                <w:b/>
                <w:bCs/>
                <w:lang w:eastAsia="en-US"/>
              </w:rPr>
            </w:pPr>
            <w:r w:rsidRPr="00802BB4">
              <w:rPr>
                <w:b/>
                <w:lang w:val="en"/>
              </w:rPr>
              <w:t>HEF 2106 Use Of Medical Device In Nursing</w:t>
            </w:r>
          </w:p>
        </w:tc>
        <w:tc>
          <w:tcPr>
            <w:tcW w:w="628" w:type="dxa"/>
          </w:tcPr>
          <w:p w14:paraId="08FD5811" w14:textId="77777777" w:rsidR="00616EFE" w:rsidRPr="00802BB4" w:rsidRDefault="00616EFE" w:rsidP="00944DCA">
            <w:pPr>
              <w:jc w:val="center"/>
              <w:rPr>
                <w:rFonts w:eastAsia="Calibri"/>
                <w:lang w:eastAsia="en-US"/>
              </w:rPr>
            </w:pPr>
            <w:r w:rsidRPr="00802BB4">
              <w:rPr>
                <w:rFonts w:eastAsia="Calibri"/>
                <w:lang w:eastAsia="en-US"/>
              </w:rPr>
              <w:t>LO2</w:t>
            </w:r>
          </w:p>
        </w:tc>
        <w:tc>
          <w:tcPr>
            <w:tcW w:w="628" w:type="dxa"/>
          </w:tcPr>
          <w:p w14:paraId="7A2833E7" w14:textId="77777777" w:rsidR="00616EFE" w:rsidRPr="00802BB4" w:rsidRDefault="00616EFE" w:rsidP="00944DCA">
            <w:pPr>
              <w:rPr>
                <w:rFonts w:eastAsia="Calibri"/>
                <w:lang w:eastAsia="en-US"/>
              </w:rPr>
            </w:pPr>
            <w:r w:rsidRPr="00802BB4">
              <w:rPr>
                <w:rFonts w:eastAsia="Calibri"/>
                <w:lang w:eastAsia="en-US"/>
              </w:rPr>
              <w:t>LO1</w:t>
            </w:r>
          </w:p>
        </w:tc>
        <w:tc>
          <w:tcPr>
            <w:tcW w:w="629" w:type="dxa"/>
          </w:tcPr>
          <w:p w14:paraId="735C19CE" w14:textId="77777777" w:rsidR="00616EFE" w:rsidRPr="00802BB4" w:rsidRDefault="00616EFE" w:rsidP="00944DCA">
            <w:pPr>
              <w:rPr>
                <w:rFonts w:eastAsia="Calibri"/>
                <w:lang w:eastAsia="en-US"/>
              </w:rPr>
            </w:pPr>
          </w:p>
        </w:tc>
        <w:tc>
          <w:tcPr>
            <w:tcW w:w="628" w:type="dxa"/>
          </w:tcPr>
          <w:p w14:paraId="2F56DB77" w14:textId="77777777" w:rsidR="00616EFE" w:rsidRPr="00802BB4" w:rsidRDefault="00616EFE" w:rsidP="00944DCA">
            <w:pPr>
              <w:rPr>
                <w:rFonts w:eastAsia="Calibri"/>
                <w:lang w:eastAsia="en-US"/>
              </w:rPr>
            </w:pPr>
            <w:r w:rsidRPr="00802BB4">
              <w:rPr>
                <w:rFonts w:eastAsia="Calibri"/>
                <w:lang w:eastAsia="en-US"/>
              </w:rPr>
              <w:t>LO2,4</w:t>
            </w:r>
          </w:p>
        </w:tc>
        <w:tc>
          <w:tcPr>
            <w:tcW w:w="628" w:type="dxa"/>
          </w:tcPr>
          <w:p w14:paraId="322E1FCD" w14:textId="77777777" w:rsidR="00616EFE" w:rsidRPr="00802BB4" w:rsidRDefault="00616EFE" w:rsidP="00944DCA">
            <w:pPr>
              <w:jc w:val="center"/>
              <w:rPr>
                <w:rFonts w:eastAsia="Calibri"/>
                <w:bCs/>
                <w:lang w:eastAsia="en-US"/>
              </w:rPr>
            </w:pPr>
            <w:r w:rsidRPr="00802BB4">
              <w:rPr>
                <w:rFonts w:eastAsia="Calibri"/>
                <w:bCs/>
                <w:lang w:eastAsia="en-US"/>
              </w:rPr>
              <w:t>LO2</w:t>
            </w:r>
          </w:p>
        </w:tc>
        <w:tc>
          <w:tcPr>
            <w:tcW w:w="629" w:type="dxa"/>
          </w:tcPr>
          <w:p w14:paraId="2E86BE76" w14:textId="77777777" w:rsidR="00616EFE" w:rsidRPr="00802BB4" w:rsidRDefault="00616EFE" w:rsidP="00944DCA">
            <w:pPr>
              <w:jc w:val="center"/>
              <w:rPr>
                <w:rFonts w:eastAsia="Calibri"/>
                <w:bCs/>
                <w:lang w:eastAsia="en-US"/>
              </w:rPr>
            </w:pPr>
          </w:p>
        </w:tc>
        <w:tc>
          <w:tcPr>
            <w:tcW w:w="628" w:type="dxa"/>
          </w:tcPr>
          <w:p w14:paraId="0245772F" w14:textId="77777777" w:rsidR="00616EFE" w:rsidRPr="00802BB4" w:rsidRDefault="00616EFE" w:rsidP="00944DCA">
            <w:pPr>
              <w:rPr>
                <w:rFonts w:eastAsia="Calibri"/>
                <w:lang w:eastAsia="en-US"/>
              </w:rPr>
            </w:pPr>
            <w:r w:rsidRPr="00802BB4">
              <w:rPr>
                <w:rFonts w:eastAsia="Calibri"/>
                <w:lang w:eastAsia="en-US"/>
              </w:rPr>
              <w:t>LO3</w:t>
            </w:r>
          </w:p>
        </w:tc>
        <w:tc>
          <w:tcPr>
            <w:tcW w:w="629" w:type="dxa"/>
          </w:tcPr>
          <w:p w14:paraId="3DF9F009" w14:textId="77777777" w:rsidR="00616EFE" w:rsidRPr="00802BB4" w:rsidRDefault="00616EFE" w:rsidP="00944DCA">
            <w:pPr>
              <w:jc w:val="center"/>
              <w:rPr>
                <w:rFonts w:eastAsia="Calibri"/>
                <w:bCs/>
                <w:lang w:eastAsia="en-US"/>
              </w:rPr>
            </w:pPr>
            <w:r w:rsidRPr="00802BB4">
              <w:rPr>
                <w:rFonts w:eastAsia="Calibri"/>
                <w:bCs/>
                <w:lang w:eastAsia="en-US"/>
              </w:rPr>
              <w:t>LO3</w:t>
            </w:r>
          </w:p>
        </w:tc>
        <w:tc>
          <w:tcPr>
            <w:tcW w:w="628" w:type="dxa"/>
          </w:tcPr>
          <w:p w14:paraId="387A5852" w14:textId="77777777" w:rsidR="00616EFE" w:rsidRPr="00802BB4" w:rsidRDefault="00616EFE" w:rsidP="00944DCA">
            <w:pPr>
              <w:jc w:val="center"/>
              <w:rPr>
                <w:rFonts w:eastAsia="Calibri"/>
                <w:bCs/>
                <w:lang w:eastAsia="en-US"/>
              </w:rPr>
            </w:pPr>
            <w:r w:rsidRPr="00802BB4">
              <w:rPr>
                <w:rFonts w:eastAsia="Calibri"/>
                <w:bCs/>
                <w:lang w:eastAsia="en-US"/>
              </w:rPr>
              <w:t>LO1</w:t>
            </w:r>
          </w:p>
        </w:tc>
        <w:tc>
          <w:tcPr>
            <w:tcW w:w="628" w:type="dxa"/>
          </w:tcPr>
          <w:p w14:paraId="489B2478" w14:textId="77777777" w:rsidR="00616EFE" w:rsidRPr="00802BB4" w:rsidRDefault="00616EFE" w:rsidP="00944DCA">
            <w:pPr>
              <w:jc w:val="center"/>
              <w:rPr>
                <w:rFonts w:eastAsia="Calibri"/>
                <w:bCs/>
                <w:lang w:eastAsia="en-US"/>
              </w:rPr>
            </w:pPr>
            <w:r w:rsidRPr="00802BB4">
              <w:rPr>
                <w:rFonts w:eastAsia="Calibri"/>
                <w:bCs/>
                <w:lang w:eastAsia="en-US"/>
              </w:rPr>
              <w:t>LO4</w:t>
            </w:r>
          </w:p>
        </w:tc>
        <w:tc>
          <w:tcPr>
            <w:tcW w:w="629" w:type="dxa"/>
          </w:tcPr>
          <w:p w14:paraId="02D2F1E7" w14:textId="77777777" w:rsidR="00616EFE" w:rsidRPr="00802BB4" w:rsidRDefault="00616EFE" w:rsidP="00944DCA">
            <w:pPr>
              <w:jc w:val="center"/>
              <w:rPr>
                <w:rFonts w:eastAsia="Calibri"/>
                <w:bCs/>
                <w:lang w:eastAsia="en-US"/>
              </w:rPr>
            </w:pPr>
          </w:p>
        </w:tc>
        <w:tc>
          <w:tcPr>
            <w:tcW w:w="628" w:type="dxa"/>
          </w:tcPr>
          <w:p w14:paraId="7196EA61" w14:textId="77777777" w:rsidR="00616EFE" w:rsidRPr="00802BB4" w:rsidRDefault="00616EFE" w:rsidP="00944DCA">
            <w:pPr>
              <w:rPr>
                <w:rFonts w:eastAsia="Calibri"/>
                <w:lang w:eastAsia="en-US"/>
              </w:rPr>
            </w:pPr>
          </w:p>
        </w:tc>
        <w:tc>
          <w:tcPr>
            <w:tcW w:w="629" w:type="dxa"/>
          </w:tcPr>
          <w:p w14:paraId="45AA85AC" w14:textId="77777777" w:rsidR="00616EFE" w:rsidRPr="00802BB4" w:rsidRDefault="00616EFE" w:rsidP="00944DCA">
            <w:pPr>
              <w:rPr>
                <w:rFonts w:eastAsia="Calibri"/>
                <w:lang w:eastAsia="en-US"/>
              </w:rPr>
            </w:pPr>
          </w:p>
        </w:tc>
      </w:tr>
    </w:tbl>
    <w:p w14:paraId="58588384" w14:textId="239841BA" w:rsidR="00616EFE" w:rsidRPr="00802BB4" w:rsidRDefault="00616EFE" w:rsidP="00944DCA"/>
    <w:tbl>
      <w:tblPr>
        <w:tblW w:w="6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1"/>
        <w:gridCol w:w="3200"/>
        <w:gridCol w:w="1674"/>
        <w:gridCol w:w="1559"/>
        <w:gridCol w:w="2271"/>
        <w:gridCol w:w="1561"/>
      </w:tblGrid>
      <w:tr w:rsidR="00944DCA" w:rsidRPr="00802BB4" w14:paraId="52555F51" w14:textId="77777777" w:rsidTr="00E85C99">
        <w:trPr>
          <w:trHeight w:val="189"/>
          <w:jc w:val="center"/>
        </w:trPr>
        <w:tc>
          <w:tcPr>
            <w:tcW w:w="5000" w:type="pct"/>
            <w:gridSpan w:val="6"/>
          </w:tcPr>
          <w:p w14:paraId="4A2A42E6" w14:textId="18B60130" w:rsidR="0017264A" w:rsidRPr="00802BB4" w:rsidRDefault="002C49CF" w:rsidP="002C49CF">
            <w:pPr>
              <w:widowControl w:val="0"/>
              <w:autoSpaceDE w:val="0"/>
              <w:autoSpaceDN w:val="0"/>
              <w:rPr>
                <w:rFonts w:eastAsia="Calibri"/>
                <w:b/>
                <w:bCs/>
                <w:lang w:eastAsia="en-US"/>
              </w:rPr>
            </w:pPr>
            <w:r w:rsidRPr="00802BB4">
              <w:rPr>
                <w:b/>
                <w:bCs/>
                <w:lang w:eastAsia="en-US"/>
              </w:rPr>
              <w:t xml:space="preserve">Table 3. </w:t>
            </w:r>
            <w:r w:rsidR="0017264A" w:rsidRPr="00802BB4">
              <w:rPr>
                <w:b/>
                <w:bCs/>
                <w:lang w:eastAsia="en-US"/>
              </w:rPr>
              <w:t xml:space="preserve">HEF 2106 </w:t>
            </w:r>
            <w:r w:rsidRPr="00802BB4">
              <w:rPr>
                <w:b/>
                <w:lang w:val="en"/>
              </w:rPr>
              <w:t>HEF 2106 USE OF MEDICAL DEVICE IN NURSING</w:t>
            </w:r>
            <w:r w:rsidRPr="00802BB4">
              <w:rPr>
                <w:b/>
                <w:bCs/>
                <w:lang w:eastAsia="en-US"/>
              </w:rPr>
              <w:t xml:space="preserve"> </w:t>
            </w:r>
            <w:r w:rsidR="0017264A" w:rsidRPr="00802BB4">
              <w:rPr>
                <w:b/>
                <w:bCs/>
                <w:lang w:eastAsia="en-US"/>
              </w:rPr>
              <w:t xml:space="preserve">COURSE COURSE CONTENTS AND LEARNING OUTCOMES MATRIX </w:t>
            </w:r>
          </w:p>
        </w:tc>
      </w:tr>
      <w:tr w:rsidR="00944DCA" w:rsidRPr="00802BB4" w14:paraId="517B8E4F" w14:textId="77777777" w:rsidTr="00144EA0">
        <w:trPr>
          <w:trHeight w:val="189"/>
          <w:jc w:val="center"/>
        </w:trPr>
        <w:tc>
          <w:tcPr>
            <w:tcW w:w="358" w:type="pct"/>
            <w:vMerge w:val="restart"/>
          </w:tcPr>
          <w:p w14:paraId="303674F4" w14:textId="77777777" w:rsidR="0017264A" w:rsidRPr="00802BB4" w:rsidRDefault="0017264A" w:rsidP="00E85C99">
            <w:pPr>
              <w:widowControl w:val="0"/>
              <w:autoSpaceDE w:val="0"/>
              <w:autoSpaceDN w:val="0"/>
              <w:jc w:val="center"/>
              <w:rPr>
                <w:b/>
                <w:lang w:eastAsia="en-US"/>
              </w:rPr>
            </w:pPr>
            <w:r w:rsidRPr="00802BB4">
              <w:rPr>
                <w:b/>
                <w:lang w:eastAsia="en-US"/>
              </w:rPr>
              <w:t xml:space="preserve">Week  </w:t>
            </w:r>
          </w:p>
        </w:tc>
        <w:tc>
          <w:tcPr>
            <w:tcW w:w="1447" w:type="pct"/>
            <w:vMerge w:val="restart"/>
          </w:tcPr>
          <w:p w14:paraId="343175E7" w14:textId="77777777" w:rsidR="0017264A" w:rsidRPr="00802BB4" w:rsidRDefault="0017264A" w:rsidP="00E85C99">
            <w:pPr>
              <w:widowControl w:val="0"/>
              <w:autoSpaceDE w:val="0"/>
              <w:autoSpaceDN w:val="0"/>
              <w:rPr>
                <w:b/>
                <w:lang w:eastAsia="en-US"/>
              </w:rPr>
            </w:pPr>
            <w:r w:rsidRPr="00802BB4">
              <w:rPr>
                <w:b/>
                <w:lang w:eastAsia="en-US"/>
              </w:rPr>
              <w:t xml:space="preserve">Weekly Course Contents </w:t>
            </w:r>
          </w:p>
        </w:tc>
        <w:tc>
          <w:tcPr>
            <w:tcW w:w="3195" w:type="pct"/>
            <w:gridSpan w:val="4"/>
          </w:tcPr>
          <w:p w14:paraId="688500C6" w14:textId="77777777" w:rsidR="0017264A" w:rsidRPr="00802BB4" w:rsidRDefault="0017264A" w:rsidP="00E85C99">
            <w:pPr>
              <w:widowControl w:val="0"/>
              <w:autoSpaceDE w:val="0"/>
              <w:autoSpaceDN w:val="0"/>
              <w:jc w:val="center"/>
              <w:rPr>
                <w:rFonts w:eastAsia="Calibri"/>
                <w:b/>
                <w:lang w:eastAsia="en-US"/>
              </w:rPr>
            </w:pPr>
            <w:r w:rsidRPr="00802BB4">
              <w:rPr>
                <w:b/>
                <w:lang w:eastAsia="en-US"/>
              </w:rPr>
              <w:t>Learning Outcomes</w:t>
            </w:r>
            <w:r w:rsidRPr="00802BB4">
              <w:rPr>
                <w:rFonts w:eastAsia="Calibri"/>
                <w:b/>
                <w:lang w:eastAsia="en-US"/>
              </w:rPr>
              <w:t xml:space="preserve"> </w:t>
            </w:r>
          </w:p>
        </w:tc>
      </w:tr>
      <w:tr w:rsidR="00944DCA" w:rsidRPr="00802BB4" w14:paraId="03D4F2CE" w14:textId="77777777" w:rsidTr="00144EA0">
        <w:trPr>
          <w:trHeight w:val="1529"/>
          <w:jc w:val="center"/>
        </w:trPr>
        <w:tc>
          <w:tcPr>
            <w:tcW w:w="358" w:type="pct"/>
            <w:vMerge/>
          </w:tcPr>
          <w:p w14:paraId="0C0F5980" w14:textId="77777777" w:rsidR="0017264A" w:rsidRPr="00802BB4" w:rsidRDefault="0017264A" w:rsidP="00E85C99">
            <w:pPr>
              <w:widowControl w:val="0"/>
              <w:autoSpaceDE w:val="0"/>
              <w:autoSpaceDN w:val="0"/>
              <w:jc w:val="center"/>
              <w:rPr>
                <w:b/>
                <w:lang w:eastAsia="en-US"/>
              </w:rPr>
            </w:pPr>
          </w:p>
        </w:tc>
        <w:tc>
          <w:tcPr>
            <w:tcW w:w="1447" w:type="pct"/>
            <w:vMerge/>
          </w:tcPr>
          <w:p w14:paraId="43E92D16" w14:textId="77777777" w:rsidR="0017264A" w:rsidRPr="00802BB4" w:rsidRDefault="0017264A" w:rsidP="00E85C99">
            <w:pPr>
              <w:widowControl w:val="0"/>
              <w:autoSpaceDE w:val="0"/>
              <w:autoSpaceDN w:val="0"/>
              <w:rPr>
                <w:b/>
                <w:lang w:eastAsia="en-US"/>
              </w:rPr>
            </w:pPr>
          </w:p>
        </w:tc>
        <w:tc>
          <w:tcPr>
            <w:tcW w:w="757" w:type="pct"/>
          </w:tcPr>
          <w:p w14:paraId="63737790" w14:textId="15A44428" w:rsidR="0017264A" w:rsidRPr="00802BB4" w:rsidRDefault="002C49CF" w:rsidP="00E85C99">
            <w:pPr>
              <w:widowControl w:val="0"/>
              <w:autoSpaceDE w:val="0"/>
              <w:autoSpaceDN w:val="0"/>
              <w:rPr>
                <w:bCs/>
                <w:lang w:eastAsia="en-US"/>
              </w:rPr>
            </w:pPr>
            <w:r w:rsidRPr="00802BB4">
              <w:rPr>
                <w:bCs/>
                <w:lang w:eastAsia="en-US"/>
              </w:rPr>
              <w:t xml:space="preserve">LO1. </w:t>
            </w:r>
            <w:r w:rsidR="0017264A" w:rsidRPr="00802BB4">
              <w:rPr>
                <w:bCs/>
                <w:lang w:eastAsia="en-US"/>
              </w:rPr>
              <w:t>Student learns the basic concepts and standards of Quality Management guidelines for Medical Devices</w:t>
            </w:r>
          </w:p>
        </w:tc>
        <w:tc>
          <w:tcPr>
            <w:tcW w:w="705" w:type="pct"/>
          </w:tcPr>
          <w:p w14:paraId="5FBEAF98" w14:textId="54E695A9" w:rsidR="0017264A" w:rsidRPr="00802BB4" w:rsidRDefault="00802BB4" w:rsidP="00E85C99">
            <w:pPr>
              <w:widowControl w:val="0"/>
              <w:autoSpaceDE w:val="0"/>
              <w:autoSpaceDN w:val="0"/>
              <w:rPr>
                <w:bCs/>
                <w:lang w:eastAsia="en-US"/>
              </w:rPr>
            </w:pPr>
            <w:r w:rsidRPr="00802BB4">
              <w:rPr>
                <w:bCs/>
                <w:lang w:eastAsia="en-US"/>
              </w:rPr>
              <w:t xml:space="preserve">LO2. </w:t>
            </w:r>
            <w:r w:rsidR="0017264A" w:rsidRPr="00802BB4">
              <w:rPr>
                <w:bCs/>
                <w:lang w:eastAsia="en-US"/>
              </w:rPr>
              <w:t>Student understands the importance of quality in medical device operations and its effect on business results.</w:t>
            </w:r>
          </w:p>
        </w:tc>
        <w:tc>
          <w:tcPr>
            <w:tcW w:w="1027" w:type="pct"/>
          </w:tcPr>
          <w:p w14:paraId="316343B8" w14:textId="07EF8EC1" w:rsidR="0017264A" w:rsidRPr="00802BB4" w:rsidRDefault="00802BB4" w:rsidP="00E85C99">
            <w:pPr>
              <w:widowControl w:val="0"/>
              <w:autoSpaceDE w:val="0"/>
              <w:autoSpaceDN w:val="0"/>
              <w:rPr>
                <w:lang w:eastAsia="en-US"/>
              </w:rPr>
            </w:pPr>
            <w:r w:rsidRPr="00802BB4">
              <w:rPr>
                <w:lang w:eastAsia="en-US"/>
              </w:rPr>
              <w:t xml:space="preserve">LO3. </w:t>
            </w:r>
            <w:r w:rsidR="0017264A" w:rsidRPr="00802BB4">
              <w:rPr>
                <w:lang w:eastAsia="en-US"/>
              </w:rPr>
              <w:t>Student as an individual learns the duties and responsibilities of ensuring the quality determined by the directives in medical devices.</w:t>
            </w:r>
          </w:p>
        </w:tc>
        <w:tc>
          <w:tcPr>
            <w:tcW w:w="706" w:type="pct"/>
          </w:tcPr>
          <w:p w14:paraId="4829BA17" w14:textId="32F61E3C" w:rsidR="0017264A" w:rsidRPr="00802BB4" w:rsidRDefault="00802BB4" w:rsidP="00E85C99">
            <w:pPr>
              <w:widowControl w:val="0"/>
              <w:autoSpaceDE w:val="0"/>
              <w:autoSpaceDN w:val="0"/>
              <w:rPr>
                <w:lang w:eastAsia="en-US"/>
              </w:rPr>
            </w:pPr>
            <w:r w:rsidRPr="00802BB4">
              <w:rPr>
                <w:lang w:eastAsia="en-US"/>
              </w:rPr>
              <w:t xml:space="preserve">LO4. </w:t>
            </w:r>
            <w:r w:rsidR="0017264A" w:rsidRPr="00802BB4">
              <w:rPr>
                <w:lang w:eastAsia="en-US"/>
              </w:rPr>
              <w:t>Student gains knowledge about using the acquired knowledge and skills in professional life.</w:t>
            </w:r>
          </w:p>
        </w:tc>
      </w:tr>
      <w:tr w:rsidR="00944DCA" w:rsidRPr="00802BB4" w14:paraId="17CE975D" w14:textId="77777777" w:rsidTr="00144EA0">
        <w:trPr>
          <w:trHeight w:val="70"/>
          <w:jc w:val="center"/>
        </w:trPr>
        <w:tc>
          <w:tcPr>
            <w:tcW w:w="358" w:type="pct"/>
          </w:tcPr>
          <w:p w14:paraId="1B737246" w14:textId="77777777" w:rsidR="0017264A" w:rsidRPr="00802BB4" w:rsidRDefault="0017264A" w:rsidP="00E85C99">
            <w:pPr>
              <w:widowControl w:val="0"/>
              <w:tabs>
                <w:tab w:val="left" w:pos="180"/>
              </w:tabs>
              <w:autoSpaceDE w:val="0"/>
              <w:autoSpaceDN w:val="0"/>
              <w:rPr>
                <w:b/>
                <w:lang w:eastAsia="en-US"/>
              </w:rPr>
            </w:pPr>
            <w:r w:rsidRPr="00802BB4">
              <w:rPr>
                <w:b/>
                <w:lang w:eastAsia="en-US"/>
              </w:rPr>
              <w:t>1</w:t>
            </w:r>
          </w:p>
        </w:tc>
        <w:tc>
          <w:tcPr>
            <w:tcW w:w="1447" w:type="pct"/>
          </w:tcPr>
          <w:p w14:paraId="36F3AC11" w14:textId="77777777" w:rsidR="0017264A" w:rsidRPr="00802BB4" w:rsidRDefault="0017264A" w:rsidP="00E85C99">
            <w:pPr>
              <w:widowControl w:val="0"/>
              <w:autoSpaceDE w:val="0"/>
              <w:autoSpaceDN w:val="0"/>
              <w:rPr>
                <w:bCs/>
                <w:lang w:eastAsia="en-US"/>
              </w:rPr>
            </w:pPr>
            <w:r w:rsidRPr="00802BB4">
              <w:rPr>
                <w:bCs/>
                <w:lang w:val="en-GB" w:eastAsia="en-US"/>
              </w:rPr>
              <w:t>Introduction to course</w:t>
            </w:r>
          </w:p>
        </w:tc>
        <w:tc>
          <w:tcPr>
            <w:tcW w:w="757" w:type="pct"/>
          </w:tcPr>
          <w:p w14:paraId="3D1CCA57" w14:textId="77777777" w:rsidR="0017264A" w:rsidRPr="00802BB4" w:rsidRDefault="0017264A" w:rsidP="00E85C99">
            <w:pPr>
              <w:widowControl w:val="0"/>
              <w:autoSpaceDE w:val="0"/>
              <w:autoSpaceDN w:val="0"/>
              <w:jc w:val="center"/>
              <w:rPr>
                <w:lang w:eastAsia="en-US"/>
              </w:rPr>
            </w:pPr>
            <w:r w:rsidRPr="00802BB4">
              <w:rPr>
                <w:lang w:eastAsia="en-US"/>
              </w:rPr>
              <w:t xml:space="preserve">X </w:t>
            </w:r>
          </w:p>
        </w:tc>
        <w:tc>
          <w:tcPr>
            <w:tcW w:w="705" w:type="pct"/>
          </w:tcPr>
          <w:p w14:paraId="148B2DFF" w14:textId="77777777" w:rsidR="0017264A" w:rsidRPr="00802BB4" w:rsidRDefault="0017264A" w:rsidP="00E85C99">
            <w:pPr>
              <w:widowControl w:val="0"/>
              <w:autoSpaceDE w:val="0"/>
              <w:autoSpaceDN w:val="0"/>
              <w:jc w:val="center"/>
              <w:rPr>
                <w:lang w:eastAsia="en-US"/>
              </w:rPr>
            </w:pPr>
          </w:p>
        </w:tc>
        <w:tc>
          <w:tcPr>
            <w:tcW w:w="1027" w:type="pct"/>
          </w:tcPr>
          <w:p w14:paraId="3A704091" w14:textId="77777777" w:rsidR="0017264A" w:rsidRPr="00802BB4" w:rsidRDefault="0017264A" w:rsidP="00E85C99">
            <w:pPr>
              <w:widowControl w:val="0"/>
              <w:autoSpaceDE w:val="0"/>
              <w:autoSpaceDN w:val="0"/>
              <w:jc w:val="center"/>
              <w:rPr>
                <w:lang w:eastAsia="en-US"/>
              </w:rPr>
            </w:pPr>
          </w:p>
        </w:tc>
        <w:tc>
          <w:tcPr>
            <w:tcW w:w="706" w:type="pct"/>
          </w:tcPr>
          <w:p w14:paraId="7F69C59A" w14:textId="77777777" w:rsidR="0017264A" w:rsidRPr="00802BB4" w:rsidRDefault="0017264A" w:rsidP="00E85C99">
            <w:pPr>
              <w:widowControl w:val="0"/>
              <w:autoSpaceDE w:val="0"/>
              <w:autoSpaceDN w:val="0"/>
              <w:jc w:val="center"/>
              <w:rPr>
                <w:lang w:eastAsia="en-US"/>
              </w:rPr>
            </w:pPr>
          </w:p>
        </w:tc>
      </w:tr>
      <w:tr w:rsidR="00944DCA" w:rsidRPr="00802BB4" w14:paraId="1FA5B943" w14:textId="77777777" w:rsidTr="00144EA0">
        <w:trPr>
          <w:trHeight w:val="1180"/>
          <w:jc w:val="center"/>
        </w:trPr>
        <w:tc>
          <w:tcPr>
            <w:tcW w:w="358" w:type="pct"/>
          </w:tcPr>
          <w:p w14:paraId="6B918C58" w14:textId="77777777" w:rsidR="0017264A" w:rsidRPr="00802BB4" w:rsidRDefault="0017264A" w:rsidP="00E85C99">
            <w:pPr>
              <w:widowControl w:val="0"/>
              <w:autoSpaceDE w:val="0"/>
              <w:autoSpaceDN w:val="0"/>
              <w:rPr>
                <w:b/>
                <w:lang w:eastAsia="en-US"/>
              </w:rPr>
            </w:pPr>
            <w:r w:rsidRPr="00802BB4">
              <w:rPr>
                <w:b/>
                <w:lang w:eastAsia="en-US"/>
              </w:rPr>
              <w:t>2</w:t>
            </w:r>
          </w:p>
        </w:tc>
        <w:tc>
          <w:tcPr>
            <w:tcW w:w="1447" w:type="pct"/>
          </w:tcPr>
          <w:p w14:paraId="49C209B3" w14:textId="77777777" w:rsidR="0017264A" w:rsidRPr="00802BB4" w:rsidRDefault="0017264A" w:rsidP="00E85C99">
            <w:pPr>
              <w:widowControl w:val="0"/>
              <w:autoSpaceDE w:val="0"/>
              <w:autoSpaceDN w:val="0"/>
              <w:jc w:val="both"/>
              <w:rPr>
                <w:lang w:eastAsia="en-US"/>
              </w:rPr>
            </w:pPr>
            <w:r w:rsidRPr="00802BB4">
              <w:rPr>
                <w:lang w:eastAsia="en-US"/>
              </w:rPr>
              <w:t>Official or approved national and international institutions, organizations and their authorities, duties related to Medical Devices</w:t>
            </w:r>
          </w:p>
          <w:p w14:paraId="33FAEA13" w14:textId="77777777" w:rsidR="0017264A" w:rsidRPr="00802BB4" w:rsidRDefault="0017264A" w:rsidP="00E85C99">
            <w:pPr>
              <w:widowControl w:val="0"/>
              <w:autoSpaceDE w:val="0"/>
              <w:autoSpaceDN w:val="0"/>
              <w:rPr>
                <w:lang w:eastAsia="en-US"/>
              </w:rPr>
            </w:pPr>
            <w:r w:rsidRPr="00802BB4">
              <w:rPr>
                <w:lang w:eastAsia="en-US"/>
              </w:rPr>
              <w:t>Duties and authorities of the responsible persons defined in the medical device legislation</w:t>
            </w:r>
          </w:p>
        </w:tc>
        <w:tc>
          <w:tcPr>
            <w:tcW w:w="757" w:type="pct"/>
          </w:tcPr>
          <w:p w14:paraId="3BF2B0C5"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5" w:type="pct"/>
          </w:tcPr>
          <w:p w14:paraId="6874558C"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1027" w:type="pct"/>
          </w:tcPr>
          <w:p w14:paraId="5202CFD9" w14:textId="77777777" w:rsidR="0017264A" w:rsidRPr="00802BB4" w:rsidRDefault="0017264A" w:rsidP="00E85C99">
            <w:pPr>
              <w:widowControl w:val="0"/>
              <w:autoSpaceDE w:val="0"/>
              <w:autoSpaceDN w:val="0"/>
              <w:jc w:val="center"/>
              <w:rPr>
                <w:lang w:eastAsia="en-US"/>
              </w:rPr>
            </w:pPr>
          </w:p>
        </w:tc>
        <w:tc>
          <w:tcPr>
            <w:tcW w:w="706" w:type="pct"/>
          </w:tcPr>
          <w:p w14:paraId="50EC9890" w14:textId="77777777" w:rsidR="0017264A" w:rsidRPr="00802BB4" w:rsidRDefault="0017264A" w:rsidP="00E85C99">
            <w:pPr>
              <w:widowControl w:val="0"/>
              <w:autoSpaceDE w:val="0"/>
              <w:autoSpaceDN w:val="0"/>
              <w:jc w:val="center"/>
              <w:rPr>
                <w:lang w:eastAsia="en-US"/>
              </w:rPr>
            </w:pPr>
          </w:p>
        </w:tc>
      </w:tr>
      <w:tr w:rsidR="00944DCA" w:rsidRPr="00802BB4" w14:paraId="6119B1CD" w14:textId="77777777" w:rsidTr="00144EA0">
        <w:trPr>
          <w:trHeight w:val="1401"/>
          <w:jc w:val="center"/>
        </w:trPr>
        <w:tc>
          <w:tcPr>
            <w:tcW w:w="358" w:type="pct"/>
          </w:tcPr>
          <w:p w14:paraId="33C0F6DD" w14:textId="77777777" w:rsidR="0017264A" w:rsidRPr="00802BB4" w:rsidRDefault="0017264A" w:rsidP="00E85C99">
            <w:pPr>
              <w:widowControl w:val="0"/>
              <w:autoSpaceDE w:val="0"/>
              <w:autoSpaceDN w:val="0"/>
              <w:rPr>
                <w:b/>
                <w:lang w:eastAsia="en-US"/>
              </w:rPr>
            </w:pPr>
            <w:r w:rsidRPr="00802BB4">
              <w:rPr>
                <w:b/>
                <w:lang w:eastAsia="en-US"/>
              </w:rPr>
              <w:t>3</w:t>
            </w:r>
          </w:p>
        </w:tc>
        <w:tc>
          <w:tcPr>
            <w:tcW w:w="1447" w:type="pct"/>
          </w:tcPr>
          <w:p w14:paraId="0CCB469E" w14:textId="77777777" w:rsidR="0017264A" w:rsidRPr="00802BB4" w:rsidRDefault="0017264A" w:rsidP="00E85C99">
            <w:pPr>
              <w:widowControl w:val="0"/>
              <w:autoSpaceDE w:val="0"/>
              <w:autoSpaceDN w:val="0"/>
              <w:jc w:val="both"/>
              <w:rPr>
                <w:lang w:eastAsia="en-US"/>
              </w:rPr>
            </w:pPr>
            <w:r w:rsidRPr="00802BB4">
              <w:rPr>
                <w:lang w:eastAsia="en-US"/>
              </w:rPr>
              <w:t>Basic physics and electrical principles (dc, ac and electrical properties) used in performing the functions of medical devices</w:t>
            </w:r>
          </w:p>
          <w:p w14:paraId="6D60D611" w14:textId="77777777" w:rsidR="0017264A" w:rsidRPr="00802BB4" w:rsidRDefault="0017264A" w:rsidP="00E85C99">
            <w:pPr>
              <w:widowControl w:val="0"/>
              <w:autoSpaceDE w:val="0"/>
              <w:autoSpaceDN w:val="0"/>
              <w:rPr>
                <w:lang w:eastAsia="en-US"/>
              </w:rPr>
            </w:pPr>
            <w:r w:rsidRPr="00802BB4">
              <w:rPr>
                <w:lang w:eastAsia="en-US"/>
              </w:rPr>
              <w:t>Electrical and mechanical safety for patients and nurses</w:t>
            </w:r>
          </w:p>
        </w:tc>
        <w:tc>
          <w:tcPr>
            <w:tcW w:w="757" w:type="pct"/>
          </w:tcPr>
          <w:p w14:paraId="37012CA2" w14:textId="77777777" w:rsidR="0017264A" w:rsidRPr="00802BB4" w:rsidRDefault="0017264A" w:rsidP="00E85C99">
            <w:pPr>
              <w:widowControl w:val="0"/>
              <w:autoSpaceDE w:val="0"/>
              <w:autoSpaceDN w:val="0"/>
              <w:jc w:val="center"/>
              <w:rPr>
                <w:lang w:eastAsia="en-US"/>
              </w:rPr>
            </w:pPr>
          </w:p>
        </w:tc>
        <w:tc>
          <w:tcPr>
            <w:tcW w:w="705" w:type="pct"/>
          </w:tcPr>
          <w:p w14:paraId="431A1067" w14:textId="77777777" w:rsidR="0017264A" w:rsidRPr="00802BB4" w:rsidRDefault="0017264A" w:rsidP="00E85C99">
            <w:pPr>
              <w:widowControl w:val="0"/>
              <w:autoSpaceDE w:val="0"/>
              <w:autoSpaceDN w:val="0"/>
              <w:jc w:val="center"/>
              <w:rPr>
                <w:lang w:eastAsia="en-US"/>
              </w:rPr>
            </w:pPr>
          </w:p>
        </w:tc>
        <w:tc>
          <w:tcPr>
            <w:tcW w:w="1027" w:type="pct"/>
          </w:tcPr>
          <w:p w14:paraId="59F4192E"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0476EAC8"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200431E4" w14:textId="77777777" w:rsidTr="00144EA0">
        <w:trPr>
          <w:trHeight w:val="75"/>
          <w:jc w:val="center"/>
        </w:trPr>
        <w:tc>
          <w:tcPr>
            <w:tcW w:w="358" w:type="pct"/>
          </w:tcPr>
          <w:p w14:paraId="31C6F9B0" w14:textId="77777777" w:rsidR="0017264A" w:rsidRPr="00802BB4" w:rsidRDefault="0017264A" w:rsidP="00E85C99">
            <w:pPr>
              <w:widowControl w:val="0"/>
              <w:autoSpaceDE w:val="0"/>
              <w:autoSpaceDN w:val="0"/>
              <w:rPr>
                <w:b/>
                <w:lang w:eastAsia="en-US"/>
              </w:rPr>
            </w:pPr>
            <w:r w:rsidRPr="00802BB4">
              <w:rPr>
                <w:b/>
                <w:lang w:eastAsia="en-US"/>
              </w:rPr>
              <w:t>4</w:t>
            </w:r>
          </w:p>
        </w:tc>
        <w:tc>
          <w:tcPr>
            <w:tcW w:w="1447" w:type="pct"/>
          </w:tcPr>
          <w:p w14:paraId="3965A436" w14:textId="77777777" w:rsidR="0017264A" w:rsidRPr="00802BB4" w:rsidRDefault="0017264A" w:rsidP="00E85C99">
            <w:pPr>
              <w:widowControl w:val="0"/>
              <w:autoSpaceDE w:val="0"/>
              <w:autoSpaceDN w:val="0"/>
              <w:jc w:val="both"/>
              <w:rPr>
                <w:lang w:eastAsia="en-US"/>
              </w:rPr>
            </w:pPr>
            <w:r w:rsidRPr="00802BB4">
              <w:rPr>
                <w:lang w:eastAsia="en-US"/>
              </w:rPr>
              <w:t>Physiological signal monitoring diagnostic and recording devices:</w:t>
            </w:r>
          </w:p>
          <w:p w14:paraId="0B598C34" w14:textId="77777777" w:rsidR="0017264A" w:rsidRPr="00802BB4" w:rsidRDefault="0017264A" w:rsidP="00E85C99">
            <w:pPr>
              <w:widowControl w:val="0"/>
              <w:autoSpaceDE w:val="0"/>
              <w:autoSpaceDN w:val="0"/>
              <w:jc w:val="both"/>
              <w:rPr>
                <w:lang w:eastAsia="en-US"/>
              </w:rPr>
            </w:pPr>
            <w:r w:rsidRPr="00802BB4">
              <w:rPr>
                <w:lang w:eastAsia="en-US"/>
              </w:rPr>
              <w:t>ECG devices</w:t>
            </w:r>
          </w:p>
          <w:p w14:paraId="05645F8A" w14:textId="77777777" w:rsidR="0017264A" w:rsidRPr="00802BB4" w:rsidRDefault="0017264A" w:rsidP="00E85C99">
            <w:pPr>
              <w:widowControl w:val="0"/>
              <w:autoSpaceDE w:val="0"/>
              <w:autoSpaceDN w:val="0"/>
              <w:jc w:val="both"/>
              <w:rPr>
                <w:lang w:eastAsia="en-US"/>
              </w:rPr>
            </w:pPr>
            <w:r w:rsidRPr="00802BB4">
              <w:rPr>
                <w:lang w:eastAsia="en-US"/>
              </w:rPr>
              <w:t>Electrocardiography device (ecg) holter (ecg-tension)</w:t>
            </w:r>
          </w:p>
          <w:p w14:paraId="76B1F0E5" w14:textId="77777777" w:rsidR="0017264A" w:rsidRPr="00802BB4" w:rsidRDefault="0017264A" w:rsidP="00E85C99">
            <w:pPr>
              <w:widowControl w:val="0"/>
              <w:autoSpaceDE w:val="0"/>
              <w:autoSpaceDN w:val="0"/>
              <w:jc w:val="both"/>
              <w:rPr>
                <w:lang w:eastAsia="en-US"/>
              </w:rPr>
            </w:pPr>
            <w:r w:rsidRPr="00802BB4">
              <w:rPr>
                <w:lang w:eastAsia="en-US"/>
              </w:rPr>
              <w:t>Electromyography device (emg)</w:t>
            </w:r>
          </w:p>
          <w:p w14:paraId="23737123" w14:textId="77777777" w:rsidR="0017264A" w:rsidRPr="00802BB4" w:rsidRDefault="0017264A" w:rsidP="00E85C99">
            <w:pPr>
              <w:widowControl w:val="0"/>
              <w:autoSpaceDE w:val="0"/>
              <w:autoSpaceDN w:val="0"/>
              <w:jc w:val="both"/>
              <w:rPr>
                <w:lang w:eastAsia="en-US"/>
              </w:rPr>
            </w:pPr>
            <w:r w:rsidRPr="00802BB4">
              <w:rPr>
                <w:lang w:eastAsia="en-US"/>
              </w:rPr>
              <w:t>Bedside monitor (hbm)</w:t>
            </w:r>
          </w:p>
          <w:p w14:paraId="1EC80D94" w14:textId="77777777" w:rsidR="0017264A" w:rsidRPr="00802BB4" w:rsidRDefault="0017264A" w:rsidP="00E85C99">
            <w:pPr>
              <w:widowControl w:val="0"/>
              <w:autoSpaceDE w:val="0"/>
              <w:autoSpaceDN w:val="0"/>
              <w:jc w:val="both"/>
              <w:rPr>
                <w:lang w:eastAsia="en-US"/>
              </w:rPr>
            </w:pPr>
            <w:r w:rsidRPr="00802BB4">
              <w:rPr>
                <w:lang w:eastAsia="en-US"/>
              </w:rPr>
              <w:t>Electroretinogram device (erg)</w:t>
            </w:r>
          </w:p>
          <w:p w14:paraId="7BBDB3A4" w14:textId="77777777" w:rsidR="0017264A" w:rsidRPr="00802BB4" w:rsidRDefault="0017264A" w:rsidP="00E85C99">
            <w:pPr>
              <w:widowControl w:val="0"/>
              <w:autoSpaceDE w:val="0"/>
              <w:autoSpaceDN w:val="0"/>
              <w:rPr>
                <w:lang w:eastAsia="en-US"/>
              </w:rPr>
            </w:pPr>
            <w:r w:rsidRPr="00802BB4">
              <w:rPr>
                <w:lang w:eastAsia="en-US"/>
              </w:rPr>
              <w:t>Electroencephalography (eeg)</w:t>
            </w:r>
          </w:p>
        </w:tc>
        <w:tc>
          <w:tcPr>
            <w:tcW w:w="757" w:type="pct"/>
          </w:tcPr>
          <w:p w14:paraId="37A1825B" w14:textId="77777777" w:rsidR="0017264A" w:rsidRPr="00802BB4" w:rsidRDefault="0017264A" w:rsidP="00E85C99">
            <w:pPr>
              <w:widowControl w:val="0"/>
              <w:autoSpaceDE w:val="0"/>
              <w:autoSpaceDN w:val="0"/>
              <w:jc w:val="center"/>
              <w:rPr>
                <w:lang w:eastAsia="en-US"/>
              </w:rPr>
            </w:pPr>
          </w:p>
        </w:tc>
        <w:tc>
          <w:tcPr>
            <w:tcW w:w="705" w:type="pct"/>
          </w:tcPr>
          <w:p w14:paraId="4A12A690" w14:textId="77777777" w:rsidR="0017264A" w:rsidRPr="00802BB4" w:rsidRDefault="0017264A" w:rsidP="00E85C99">
            <w:pPr>
              <w:widowControl w:val="0"/>
              <w:autoSpaceDE w:val="0"/>
              <w:autoSpaceDN w:val="0"/>
              <w:jc w:val="center"/>
              <w:rPr>
                <w:lang w:eastAsia="en-US"/>
              </w:rPr>
            </w:pPr>
          </w:p>
        </w:tc>
        <w:tc>
          <w:tcPr>
            <w:tcW w:w="1027" w:type="pct"/>
          </w:tcPr>
          <w:p w14:paraId="488CC36B"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5B31C94B"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22C2D5D6" w14:textId="77777777" w:rsidTr="00144EA0">
        <w:trPr>
          <w:trHeight w:val="148"/>
          <w:jc w:val="center"/>
        </w:trPr>
        <w:tc>
          <w:tcPr>
            <w:tcW w:w="358" w:type="pct"/>
          </w:tcPr>
          <w:p w14:paraId="5BFAC407" w14:textId="77777777" w:rsidR="0017264A" w:rsidRPr="00802BB4" w:rsidRDefault="0017264A" w:rsidP="00E85C99">
            <w:pPr>
              <w:widowControl w:val="0"/>
              <w:autoSpaceDE w:val="0"/>
              <w:autoSpaceDN w:val="0"/>
              <w:rPr>
                <w:b/>
                <w:lang w:eastAsia="en-US"/>
              </w:rPr>
            </w:pPr>
            <w:r w:rsidRPr="00802BB4">
              <w:rPr>
                <w:b/>
                <w:lang w:eastAsia="en-US"/>
              </w:rPr>
              <w:t>5</w:t>
            </w:r>
          </w:p>
        </w:tc>
        <w:tc>
          <w:tcPr>
            <w:tcW w:w="1447" w:type="pct"/>
          </w:tcPr>
          <w:p w14:paraId="3E3F3655" w14:textId="77777777" w:rsidR="0017264A" w:rsidRPr="00802BB4" w:rsidRDefault="0017264A" w:rsidP="00E85C99">
            <w:pPr>
              <w:widowControl w:val="0"/>
              <w:autoSpaceDE w:val="0"/>
              <w:autoSpaceDN w:val="0"/>
              <w:rPr>
                <w:lang w:eastAsia="en-US"/>
              </w:rPr>
            </w:pPr>
            <w:r w:rsidRPr="00802BB4">
              <w:rPr>
                <w:lang w:eastAsia="en-US"/>
              </w:rPr>
              <w:t xml:space="preserve">Monitoring of hemodynamic responses; blood pressure measurements, blood flow measurements </w:t>
            </w:r>
          </w:p>
        </w:tc>
        <w:tc>
          <w:tcPr>
            <w:tcW w:w="757" w:type="pct"/>
          </w:tcPr>
          <w:p w14:paraId="1A14230A" w14:textId="77777777" w:rsidR="0017264A" w:rsidRPr="00802BB4" w:rsidRDefault="0017264A" w:rsidP="00E85C99">
            <w:pPr>
              <w:widowControl w:val="0"/>
              <w:autoSpaceDE w:val="0"/>
              <w:autoSpaceDN w:val="0"/>
              <w:jc w:val="center"/>
              <w:rPr>
                <w:lang w:eastAsia="en-US"/>
              </w:rPr>
            </w:pPr>
          </w:p>
        </w:tc>
        <w:tc>
          <w:tcPr>
            <w:tcW w:w="705" w:type="pct"/>
          </w:tcPr>
          <w:p w14:paraId="1190E70A" w14:textId="77777777" w:rsidR="0017264A" w:rsidRPr="00802BB4" w:rsidRDefault="0017264A" w:rsidP="00E85C99">
            <w:pPr>
              <w:widowControl w:val="0"/>
              <w:autoSpaceDE w:val="0"/>
              <w:autoSpaceDN w:val="0"/>
              <w:jc w:val="center"/>
              <w:rPr>
                <w:lang w:eastAsia="en-US"/>
              </w:rPr>
            </w:pPr>
          </w:p>
        </w:tc>
        <w:tc>
          <w:tcPr>
            <w:tcW w:w="1027" w:type="pct"/>
          </w:tcPr>
          <w:p w14:paraId="7EFC2B24"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2B101358"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0456469B" w14:textId="77777777" w:rsidTr="00144EA0">
        <w:trPr>
          <w:trHeight w:val="337"/>
          <w:jc w:val="center"/>
        </w:trPr>
        <w:tc>
          <w:tcPr>
            <w:tcW w:w="358" w:type="pct"/>
          </w:tcPr>
          <w:p w14:paraId="2792356E" w14:textId="77777777" w:rsidR="0017264A" w:rsidRPr="00802BB4" w:rsidRDefault="0017264A" w:rsidP="00E85C99">
            <w:pPr>
              <w:widowControl w:val="0"/>
              <w:autoSpaceDE w:val="0"/>
              <w:autoSpaceDN w:val="0"/>
              <w:rPr>
                <w:b/>
                <w:lang w:eastAsia="en-US"/>
              </w:rPr>
            </w:pPr>
            <w:r w:rsidRPr="00802BB4">
              <w:rPr>
                <w:b/>
                <w:lang w:eastAsia="en-US"/>
              </w:rPr>
              <w:t>6</w:t>
            </w:r>
          </w:p>
        </w:tc>
        <w:tc>
          <w:tcPr>
            <w:tcW w:w="1447" w:type="pct"/>
          </w:tcPr>
          <w:p w14:paraId="2F1889C4" w14:textId="77777777" w:rsidR="0017264A" w:rsidRPr="00802BB4" w:rsidRDefault="0017264A" w:rsidP="00E85C99">
            <w:pPr>
              <w:widowControl w:val="0"/>
              <w:autoSpaceDE w:val="0"/>
              <w:autoSpaceDN w:val="0"/>
              <w:rPr>
                <w:lang w:eastAsia="en-US"/>
              </w:rPr>
            </w:pPr>
            <w:r w:rsidRPr="00802BB4">
              <w:rPr>
                <w:lang w:eastAsia="en-US"/>
              </w:rPr>
              <w:t>Life support and treatment systems</w:t>
            </w:r>
          </w:p>
          <w:p w14:paraId="5B69DEA5" w14:textId="77777777" w:rsidR="0017264A" w:rsidRPr="00802BB4" w:rsidRDefault="0017264A" w:rsidP="00E85C99">
            <w:pPr>
              <w:widowControl w:val="0"/>
              <w:autoSpaceDE w:val="0"/>
              <w:autoSpaceDN w:val="0"/>
              <w:rPr>
                <w:lang w:eastAsia="en-US"/>
              </w:rPr>
            </w:pPr>
            <w:r w:rsidRPr="00802BB4">
              <w:rPr>
                <w:lang w:eastAsia="en-US"/>
              </w:rPr>
              <w:t>Ventilators invasive-non-invasive</w:t>
            </w:r>
          </w:p>
          <w:p w14:paraId="078F53DC" w14:textId="77777777" w:rsidR="0017264A" w:rsidRPr="00802BB4" w:rsidRDefault="0017264A" w:rsidP="00E85C99">
            <w:pPr>
              <w:widowControl w:val="0"/>
              <w:autoSpaceDE w:val="0"/>
              <w:autoSpaceDN w:val="0"/>
              <w:rPr>
                <w:lang w:eastAsia="en-US"/>
              </w:rPr>
            </w:pPr>
            <w:r w:rsidRPr="00802BB4">
              <w:rPr>
                <w:lang w:eastAsia="en-US"/>
              </w:rPr>
              <w:t xml:space="preserve">Anesthesia devices </w:t>
            </w:r>
          </w:p>
        </w:tc>
        <w:tc>
          <w:tcPr>
            <w:tcW w:w="757" w:type="pct"/>
          </w:tcPr>
          <w:p w14:paraId="2090D253" w14:textId="77777777" w:rsidR="0017264A" w:rsidRPr="00802BB4" w:rsidRDefault="0017264A" w:rsidP="00E85C99">
            <w:pPr>
              <w:widowControl w:val="0"/>
              <w:autoSpaceDE w:val="0"/>
              <w:autoSpaceDN w:val="0"/>
              <w:jc w:val="center"/>
              <w:rPr>
                <w:lang w:eastAsia="en-US"/>
              </w:rPr>
            </w:pPr>
          </w:p>
        </w:tc>
        <w:tc>
          <w:tcPr>
            <w:tcW w:w="705" w:type="pct"/>
          </w:tcPr>
          <w:p w14:paraId="6EE184DA" w14:textId="77777777" w:rsidR="0017264A" w:rsidRPr="00802BB4" w:rsidRDefault="0017264A" w:rsidP="00E85C99">
            <w:pPr>
              <w:widowControl w:val="0"/>
              <w:autoSpaceDE w:val="0"/>
              <w:autoSpaceDN w:val="0"/>
              <w:jc w:val="center"/>
              <w:rPr>
                <w:lang w:eastAsia="en-US"/>
              </w:rPr>
            </w:pPr>
          </w:p>
        </w:tc>
        <w:tc>
          <w:tcPr>
            <w:tcW w:w="1027" w:type="pct"/>
          </w:tcPr>
          <w:p w14:paraId="5CB2A311"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4C26B764"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3219FC8E" w14:textId="77777777" w:rsidTr="00144EA0">
        <w:trPr>
          <w:trHeight w:val="660"/>
          <w:jc w:val="center"/>
        </w:trPr>
        <w:tc>
          <w:tcPr>
            <w:tcW w:w="358" w:type="pct"/>
          </w:tcPr>
          <w:p w14:paraId="7677F4B3" w14:textId="77777777" w:rsidR="0017264A" w:rsidRPr="00802BB4" w:rsidRDefault="0017264A" w:rsidP="00E85C99">
            <w:pPr>
              <w:widowControl w:val="0"/>
              <w:autoSpaceDE w:val="0"/>
              <w:autoSpaceDN w:val="0"/>
              <w:rPr>
                <w:b/>
                <w:lang w:eastAsia="en-US"/>
              </w:rPr>
            </w:pPr>
            <w:r w:rsidRPr="00802BB4">
              <w:rPr>
                <w:b/>
                <w:lang w:eastAsia="en-US"/>
              </w:rPr>
              <w:t>8</w:t>
            </w:r>
          </w:p>
        </w:tc>
        <w:tc>
          <w:tcPr>
            <w:tcW w:w="1447" w:type="pct"/>
          </w:tcPr>
          <w:p w14:paraId="72F364DF" w14:textId="77777777" w:rsidR="0017264A" w:rsidRPr="00802BB4" w:rsidRDefault="0017264A" w:rsidP="00E85C99">
            <w:pPr>
              <w:widowControl w:val="0"/>
              <w:autoSpaceDE w:val="0"/>
              <w:autoSpaceDN w:val="0"/>
              <w:jc w:val="both"/>
              <w:rPr>
                <w:lang w:eastAsia="en-US"/>
              </w:rPr>
            </w:pPr>
            <w:r w:rsidRPr="00802BB4">
              <w:rPr>
                <w:lang w:eastAsia="en-US"/>
              </w:rPr>
              <w:t>Life support and treatment systems</w:t>
            </w:r>
          </w:p>
          <w:p w14:paraId="7E71A3F0" w14:textId="77777777" w:rsidR="0017264A" w:rsidRPr="00802BB4" w:rsidRDefault="0017264A" w:rsidP="00E85C99">
            <w:pPr>
              <w:widowControl w:val="0"/>
              <w:autoSpaceDE w:val="0"/>
              <w:autoSpaceDN w:val="0"/>
              <w:jc w:val="both"/>
              <w:rPr>
                <w:lang w:eastAsia="en-US"/>
              </w:rPr>
            </w:pPr>
            <w:r w:rsidRPr="00802BB4">
              <w:rPr>
                <w:lang w:eastAsia="en-US"/>
              </w:rPr>
              <w:t>Heart-lung machine</w:t>
            </w:r>
          </w:p>
          <w:p w14:paraId="68AB21CD" w14:textId="77777777" w:rsidR="0017264A" w:rsidRPr="00802BB4" w:rsidRDefault="0017264A" w:rsidP="00E85C99">
            <w:pPr>
              <w:widowControl w:val="0"/>
              <w:autoSpaceDE w:val="0"/>
              <w:autoSpaceDN w:val="0"/>
              <w:jc w:val="both"/>
              <w:rPr>
                <w:lang w:eastAsia="en-US"/>
              </w:rPr>
            </w:pPr>
            <w:r w:rsidRPr="00802BB4">
              <w:rPr>
                <w:lang w:eastAsia="en-US"/>
              </w:rPr>
              <w:t xml:space="preserve">Defibrillator - pacemakers </w:t>
            </w:r>
          </w:p>
          <w:p w14:paraId="17E52FA2" w14:textId="7D9E9E75" w:rsidR="0017264A" w:rsidRPr="00802BB4" w:rsidRDefault="0017264A" w:rsidP="00E85C99">
            <w:pPr>
              <w:widowControl w:val="0"/>
              <w:autoSpaceDE w:val="0"/>
              <w:autoSpaceDN w:val="0"/>
              <w:jc w:val="both"/>
              <w:rPr>
                <w:lang w:eastAsia="en-US"/>
              </w:rPr>
            </w:pPr>
            <w:r w:rsidRPr="00802BB4">
              <w:rPr>
                <w:lang w:eastAsia="en-US"/>
              </w:rPr>
              <w:t>Electrosurgical devices-electro cautery</w:t>
            </w:r>
          </w:p>
        </w:tc>
        <w:tc>
          <w:tcPr>
            <w:tcW w:w="757" w:type="pct"/>
          </w:tcPr>
          <w:p w14:paraId="4E610B61" w14:textId="77777777" w:rsidR="0017264A" w:rsidRPr="00802BB4" w:rsidRDefault="0017264A" w:rsidP="00E85C99">
            <w:pPr>
              <w:widowControl w:val="0"/>
              <w:autoSpaceDE w:val="0"/>
              <w:autoSpaceDN w:val="0"/>
              <w:jc w:val="center"/>
              <w:rPr>
                <w:b/>
                <w:lang w:eastAsia="en-US"/>
              </w:rPr>
            </w:pPr>
          </w:p>
        </w:tc>
        <w:tc>
          <w:tcPr>
            <w:tcW w:w="705" w:type="pct"/>
          </w:tcPr>
          <w:p w14:paraId="7BFE648C" w14:textId="77777777" w:rsidR="0017264A" w:rsidRPr="00802BB4" w:rsidRDefault="0017264A" w:rsidP="00E85C99">
            <w:pPr>
              <w:widowControl w:val="0"/>
              <w:autoSpaceDE w:val="0"/>
              <w:autoSpaceDN w:val="0"/>
              <w:jc w:val="center"/>
              <w:rPr>
                <w:b/>
                <w:lang w:eastAsia="en-US"/>
              </w:rPr>
            </w:pPr>
          </w:p>
        </w:tc>
        <w:tc>
          <w:tcPr>
            <w:tcW w:w="1027" w:type="pct"/>
          </w:tcPr>
          <w:p w14:paraId="696446AB" w14:textId="77777777" w:rsidR="0017264A" w:rsidRPr="00802BB4" w:rsidRDefault="0017264A" w:rsidP="00E85C99">
            <w:pPr>
              <w:widowControl w:val="0"/>
              <w:autoSpaceDE w:val="0"/>
              <w:autoSpaceDN w:val="0"/>
              <w:jc w:val="center"/>
              <w:rPr>
                <w:b/>
                <w:lang w:eastAsia="en-US"/>
              </w:rPr>
            </w:pPr>
            <w:r w:rsidRPr="00802BB4">
              <w:rPr>
                <w:lang w:eastAsia="en-US"/>
              </w:rPr>
              <w:t>X</w:t>
            </w:r>
          </w:p>
        </w:tc>
        <w:tc>
          <w:tcPr>
            <w:tcW w:w="706" w:type="pct"/>
          </w:tcPr>
          <w:p w14:paraId="46F7F90B" w14:textId="77777777" w:rsidR="0017264A" w:rsidRPr="00802BB4" w:rsidRDefault="0017264A" w:rsidP="00E85C99">
            <w:pPr>
              <w:widowControl w:val="0"/>
              <w:autoSpaceDE w:val="0"/>
              <w:autoSpaceDN w:val="0"/>
              <w:jc w:val="center"/>
              <w:rPr>
                <w:b/>
                <w:lang w:eastAsia="en-US"/>
              </w:rPr>
            </w:pPr>
            <w:r w:rsidRPr="00802BB4">
              <w:rPr>
                <w:lang w:eastAsia="en-US"/>
              </w:rPr>
              <w:t>X</w:t>
            </w:r>
          </w:p>
        </w:tc>
      </w:tr>
      <w:tr w:rsidR="00944DCA" w:rsidRPr="00802BB4" w14:paraId="690B2FF5" w14:textId="77777777" w:rsidTr="00144EA0">
        <w:trPr>
          <w:trHeight w:val="660"/>
          <w:jc w:val="center"/>
        </w:trPr>
        <w:tc>
          <w:tcPr>
            <w:tcW w:w="358" w:type="pct"/>
          </w:tcPr>
          <w:p w14:paraId="29FA9A18" w14:textId="77777777" w:rsidR="0017264A" w:rsidRPr="00802BB4" w:rsidRDefault="0017264A" w:rsidP="00E85C99">
            <w:pPr>
              <w:widowControl w:val="0"/>
              <w:autoSpaceDE w:val="0"/>
              <w:autoSpaceDN w:val="0"/>
              <w:rPr>
                <w:b/>
                <w:lang w:eastAsia="en-US"/>
              </w:rPr>
            </w:pPr>
            <w:r w:rsidRPr="00802BB4">
              <w:rPr>
                <w:b/>
                <w:lang w:eastAsia="en-US"/>
              </w:rPr>
              <w:t>9</w:t>
            </w:r>
          </w:p>
        </w:tc>
        <w:tc>
          <w:tcPr>
            <w:tcW w:w="1447" w:type="pct"/>
          </w:tcPr>
          <w:p w14:paraId="0DF661A4" w14:textId="77777777" w:rsidR="0017264A" w:rsidRPr="00802BB4" w:rsidRDefault="0017264A" w:rsidP="00E85C99">
            <w:pPr>
              <w:widowControl w:val="0"/>
              <w:autoSpaceDE w:val="0"/>
              <w:autoSpaceDN w:val="0"/>
              <w:jc w:val="both"/>
              <w:rPr>
                <w:lang w:eastAsia="en-US"/>
              </w:rPr>
            </w:pPr>
            <w:r w:rsidRPr="00802BB4">
              <w:rPr>
                <w:lang w:eastAsia="en-US"/>
              </w:rPr>
              <w:t>Life support and treatment systems</w:t>
            </w:r>
          </w:p>
          <w:p w14:paraId="400C78AA" w14:textId="77777777" w:rsidR="0017264A" w:rsidRPr="00802BB4" w:rsidRDefault="0017264A" w:rsidP="00E85C99">
            <w:pPr>
              <w:widowControl w:val="0"/>
              <w:autoSpaceDE w:val="0"/>
              <w:autoSpaceDN w:val="0"/>
              <w:jc w:val="both"/>
              <w:rPr>
                <w:lang w:eastAsia="en-US"/>
              </w:rPr>
            </w:pPr>
            <w:r w:rsidRPr="00802BB4">
              <w:rPr>
                <w:lang w:eastAsia="en-US"/>
              </w:rPr>
              <w:t>Surgical aspirators</w:t>
            </w:r>
          </w:p>
          <w:p w14:paraId="397DF26B" w14:textId="77777777" w:rsidR="0017264A" w:rsidRPr="00802BB4" w:rsidRDefault="0017264A" w:rsidP="00E85C99">
            <w:pPr>
              <w:widowControl w:val="0"/>
              <w:autoSpaceDE w:val="0"/>
              <w:autoSpaceDN w:val="0"/>
              <w:jc w:val="both"/>
              <w:rPr>
                <w:lang w:eastAsia="en-US"/>
              </w:rPr>
            </w:pPr>
            <w:r w:rsidRPr="00802BB4">
              <w:rPr>
                <w:lang w:eastAsia="en-US"/>
              </w:rPr>
              <w:t>Intravenous therapy devices (infusion pumps)</w:t>
            </w:r>
          </w:p>
          <w:p w14:paraId="67D1210D" w14:textId="4931FB25" w:rsidR="0017264A" w:rsidRPr="00802BB4" w:rsidRDefault="0017264A" w:rsidP="00E85C99">
            <w:pPr>
              <w:widowControl w:val="0"/>
              <w:autoSpaceDE w:val="0"/>
              <w:autoSpaceDN w:val="0"/>
              <w:jc w:val="both"/>
              <w:rPr>
                <w:lang w:eastAsia="en-US"/>
              </w:rPr>
            </w:pPr>
            <w:r w:rsidRPr="00802BB4">
              <w:rPr>
                <w:lang w:eastAsia="en-US"/>
              </w:rPr>
              <w:t>Dialysis devices (artificial kidney)</w:t>
            </w:r>
          </w:p>
        </w:tc>
        <w:tc>
          <w:tcPr>
            <w:tcW w:w="757" w:type="pct"/>
          </w:tcPr>
          <w:p w14:paraId="5CEDE00A" w14:textId="77777777" w:rsidR="0017264A" w:rsidRPr="00802BB4" w:rsidRDefault="0017264A" w:rsidP="00E85C99">
            <w:pPr>
              <w:widowControl w:val="0"/>
              <w:autoSpaceDE w:val="0"/>
              <w:autoSpaceDN w:val="0"/>
              <w:jc w:val="center"/>
              <w:rPr>
                <w:b/>
                <w:lang w:eastAsia="en-US"/>
              </w:rPr>
            </w:pPr>
          </w:p>
        </w:tc>
        <w:tc>
          <w:tcPr>
            <w:tcW w:w="705" w:type="pct"/>
          </w:tcPr>
          <w:p w14:paraId="2CB8C430" w14:textId="77777777" w:rsidR="0017264A" w:rsidRPr="00802BB4" w:rsidRDefault="0017264A" w:rsidP="00E85C99">
            <w:pPr>
              <w:widowControl w:val="0"/>
              <w:autoSpaceDE w:val="0"/>
              <w:autoSpaceDN w:val="0"/>
              <w:jc w:val="center"/>
              <w:rPr>
                <w:b/>
                <w:lang w:eastAsia="en-US"/>
              </w:rPr>
            </w:pPr>
          </w:p>
        </w:tc>
        <w:tc>
          <w:tcPr>
            <w:tcW w:w="1027" w:type="pct"/>
          </w:tcPr>
          <w:p w14:paraId="474B3623"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2B68A83F"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383258B1" w14:textId="77777777" w:rsidTr="00144EA0">
        <w:trPr>
          <w:trHeight w:val="45"/>
          <w:jc w:val="center"/>
        </w:trPr>
        <w:tc>
          <w:tcPr>
            <w:tcW w:w="358" w:type="pct"/>
          </w:tcPr>
          <w:p w14:paraId="6D3BB73F" w14:textId="77777777" w:rsidR="0017264A" w:rsidRPr="00802BB4" w:rsidRDefault="0017264A" w:rsidP="00E85C99">
            <w:pPr>
              <w:widowControl w:val="0"/>
              <w:autoSpaceDE w:val="0"/>
              <w:autoSpaceDN w:val="0"/>
              <w:rPr>
                <w:b/>
                <w:lang w:eastAsia="en-US"/>
              </w:rPr>
            </w:pPr>
            <w:r w:rsidRPr="00802BB4">
              <w:rPr>
                <w:b/>
                <w:lang w:eastAsia="en-US"/>
              </w:rPr>
              <w:t>10</w:t>
            </w:r>
          </w:p>
        </w:tc>
        <w:tc>
          <w:tcPr>
            <w:tcW w:w="1447" w:type="pct"/>
          </w:tcPr>
          <w:p w14:paraId="26F1E5A6" w14:textId="77777777" w:rsidR="0017264A" w:rsidRPr="00802BB4" w:rsidRDefault="0017264A" w:rsidP="00E85C99">
            <w:pPr>
              <w:widowControl w:val="0"/>
              <w:autoSpaceDE w:val="0"/>
              <w:autoSpaceDN w:val="0"/>
              <w:jc w:val="both"/>
              <w:rPr>
                <w:lang w:eastAsia="en-US"/>
              </w:rPr>
            </w:pPr>
            <w:r w:rsidRPr="00802BB4">
              <w:rPr>
                <w:lang w:eastAsia="en-US"/>
              </w:rPr>
              <w:t>Endoscopic imaging systems</w:t>
            </w:r>
          </w:p>
          <w:p w14:paraId="2903CB3A" w14:textId="77777777" w:rsidR="0017264A" w:rsidRPr="00802BB4" w:rsidRDefault="0017264A" w:rsidP="00E85C99">
            <w:pPr>
              <w:widowControl w:val="0"/>
              <w:autoSpaceDE w:val="0"/>
              <w:autoSpaceDN w:val="0"/>
              <w:jc w:val="both"/>
              <w:rPr>
                <w:lang w:eastAsia="en-US"/>
              </w:rPr>
            </w:pPr>
            <w:r w:rsidRPr="00802BB4">
              <w:rPr>
                <w:lang w:eastAsia="en-US"/>
              </w:rPr>
              <w:t>Medical imaging systems</w:t>
            </w:r>
          </w:p>
          <w:p w14:paraId="11983336" w14:textId="77777777" w:rsidR="0017264A" w:rsidRPr="00802BB4" w:rsidRDefault="0017264A" w:rsidP="00E85C99">
            <w:pPr>
              <w:widowControl w:val="0"/>
              <w:autoSpaceDE w:val="0"/>
              <w:autoSpaceDN w:val="0"/>
              <w:jc w:val="both"/>
              <w:rPr>
                <w:lang w:eastAsia="en-US"/>
              </w:rPr>
            </w:pPr>
            <w:r w:rsidRPr="00802BB4">
              <w:rPr>
                <w:lang w:eastAsia="en-US"/>
              </w:rPr>
              <w:t>X-ray devices (cr-dr-angiography-fluoroscopy-mammography)</w:t>
            </w:r>
          </w:p>
          <w:p w14:paraId="417744F2" w14:textId="1D7C9209" w:rsidR="0017264A" w:rsidRPr="00802BB4" w:rsidRDefault="0017264A" w:rsidP="00E85C99">
            <w:pPr>
              <w:widowControl w:val="0"/>
              <w:autoSpaceDE w:val="0"/>
              <w:autoSpaceDN w:val="0"/>
              <w:jc w:val="both"/>
              <w:rPr>
                <w:lang w:eastAsia="en-US"/>
              </w:rPr>
            </w:pPr>
            <w:r w:rsidRPr="00802BB4">
              <w:rPr>
                <w:lang w:eastAsia="en-US"/>
              </w:rPr>
              <w:t>Tomography devices</w:t>
            </w:r>
          </w:p>
        </w:tc>
        <w:tc>
          <w:tcPr>
            <w:tcW w:w="757" w:type="pct"/>
          </w:tcPr>
          <w:p w14:paraId="179CC7B7" w14:textId="77777777" w:rsidR="0017264A" w:rsidRPr="00802BB4" w:rsidRDefault="0017264A" w:rsidP="00E85C99">
            <w:pPr>
              <w:widowControl w:val="0"/>
              <w:autoSpaceDE w:val="0"/>
              <w:autoSpaceDN w:val="0"/>
              <w:jc w:val="center"/>
              <w:rPr>
                <w:b/>
                <w:lang w:eastAsia="en-US"/>
              </w:rPr>
            </w:pPr>
          </w:p>
        </w:tc>
        <w:tc>
          <w:tcPr>
            <w:tcW w:w="705" w:type="pct"/>
          </w:tcPr>
          <w:p w14:paraId="74A67C1D" w14:textId="77777777" w:rsidR="0017264A" w:rsidRPr="00802BB4" w:rsidRDefault="0017264A" w:rsidP="00E85C99">
            <w:pPr>
              <w:widowControl w:val="0"/>
              <w:autoSpaceDE w:val="0"/>
              <w:autoSpaceDN w:val="0"/>
              <w:jc w:val="center"/>
              <w:rPr>
                <w:lang w:eastAsia="en-US"/>
              </w:rPr>
            </w:pPr>
          </w:p>
        </w:tc>
        <w:tc>
          <w:tcPr>
            <w:tcW w:w="1027" w:type="pct"/>
          </w:tcPr>
          <w:p w14:paraId="31F44D10"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043D2147"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7765E2B1" w14:textId="77777777" w:rsidTr="00144EA0">
        <w:trPr>
          <w:trHeight w:val="454"/>
          <w:jc w:val="center"/>
        </w:trPr>
        <w:tc>
          <w:tcPr>
            <w:tcW w:w="358" w:type="pct"/>
          </w:tcPr>
          <w:p w14:paraId="7E81451B" w14:textId="77777777" w:rsidR="0017264A" w:rsidRPr="00802BB4" w:rsidRDefault="0017264A" w:rsidP="00E85C99">
            <w:pPr>
              <w:widowControl w:val="0"/>
              <w:autoSpaceDE w:val="0"/>
              <w:autoSpaceDN w:val="0"/>
              <w:rPr>
                <w:b/>
                <w:lang w:eastAsia="en-US"/>
              </w:rPr>
            </w:pPr>
            <w:r w:rsidRPr="00802BB4">
              <w:rPr>
                <w:b/>
                <w:lang w:eastAsia="en-US"/>
              </w:rPr>
              <w:t>11</w:t>
            </w:r>
          </w:p>
        </w:tc>
        <w:tc>
          <w:tcPr>
            <w:tcW w:w="1447" w:type="pct"/>
          </w:tcPr>
          <w:p w14:paraId="40450F99" w14:textId="77777777" w:rsidR="0017264A" w:rsidRPr="00802BB4" w:rsidRDefault="0017264A" w:rsidP="00E85C99">
            <w:pPr>
              <w:widowControl w:val="0"/>
              <w:autoSpaceDE w:val="0"/>
              <w:autoSpaceDN w:val="0"/>
              <w:jc w:val="both"/>
              <w:rPr>
                <w:lang w:eastAsia="en-US"/>
              </w:rPr>
            </w:pPr>
            <w:r w:rsidRPr="00802BB4">
              <w:rPr>
                <w:lang w:eastAsia="en-US"/>
              </w:rPr>
              <w:t>Medical imaging systems</w:t>
            </w:r>
          </w:p>
          <w:p w14:paraId="6B8480CC" w14:textId="74A6EC78" w:rsidR="0017264A" w:rsidRPr="00802BB4" w:rsidRDefault="0017264A" w:rsidP="00E85C99">
            <w:pPr>
              <w:widowControl w:val="0"/>
              <w:autoSpaceDE w:val="0"/>
              <w:autoSpaceDN w:val="0"/>
              <w:jc w:val="both"/>
              <w:rPr>
                <w:lang w:eastAsia="en-US"/>
              </w:rPr>
            </w:pPr>
            <w:r w:rsidRPr="00802BB4">
              <w:rPr>
                <w:lang w:eastAsia="en-US"/>
              </w:rPr>
              <w:t>Magnetic resonance</w:t>
            </w:r>
          </w:p>
        </w:tc>
        <w:tc>
          <w:tcPr>
            <w:tcW w:w="757" w:type="pct"/>
          </w:tcPr>
          <w:p w14:paraId="554E105D" w14:textId="77777777" w:rsidR="0017264A" w:rsidRPr="00802BB4" w:rsidRDefault="0017264A" w:rsidP="00E85C99">
            <w:pPr>
              <w:widowControl w:val="0"/>
              <w:autoSpaceDE w:val="0"/>
              <w:autoSpaceDN w:val="0"/>
              <w:jc w:val="center"/>
              <w:rPr>
                <w:lang w:eastAsia="en-US"/>
              </w:rPr>
            </w:pPr>
          </w:p>
        </w:tc>
        <w:tc>
          <w:tcPr>
            <w:tcW w:w="705" w:type="pct"/>
          </w:tcPr>
          <w:p w14:paraId="2ED69C2C" w14:textId="77777777" w:rsidR="0017264A" w:rsidRPr="00802BB4" w:rsidRDefault="0017264A" w:rsidP="00E85C99">
            <w:pPr>
              <w:widowControl w:val="0"/>
              <w:autoSpaceDE w:val="0"/>
              <w:autoSpaceDN w:val="0"/>
              <w:jc w:val="center"/>
              <w:rPr>
                <w:lang w:eastAsia="en-US"/>
              </w:rPr>
            </w:pPr>
          </w:p>
        </w:tc>
        <w:tc>
          <w:tcPr>
            <w:tcW w:w="1027" w:type="pct"/>
          </w:tcPr>
          <w:p w14:paraId="7A321C66"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6F785BC7"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30A4F1C2" w14:textId="77777777" w:rsidTr="00144EA0">
        <w:trPr>
          <w:trHeight w:val="135"/>
          <w:jc w:val="center"/>
        </w:trPr>
        <w:tc>
          <w:tcPr>
            <w:tcW w:w="358" w:type="pct"/>
          </w:tcPr>
          <w:p w14:paraId="1AB694D1" w14:textId="77777777" w:rsidR="0017264A" w:rsidRPr="00802BB4" w:rsidRDefault="0017264A" w:rsidP="00E85C99">
            <w:pPr>
              <w:widowControl w:val="0"/>
              <w:autoSpaceDE w:val="0"/>
              <w:autoSpaceDN w:val="0"/>
              <w:rPr>
                <w:b/>
                <w:lang w:eastAsia="en-US"/>
              </w:rPr>
            </w:pPr>
            <w:r w:rsidRPr="00802BB4">
              <w:rPr>
                <w:b/>
                <w:lang w:eastAsia="en-US"/>
              </w:rPr>
              <w:t>12</w:t>
            </w:r>
          </w:p>
        </w:tc>
        <w:tc>
          <w:tcPr>
            <w:tcW w:w="1447" w:type="pct"/>
          </w:tcPr>
          <w:p w14:paraId="6977DAC8" w14:textId="77777777" w:rsidR="0017264A" w:rsidRPr="00802BB4" w:rsidRDefault="0017264A" w:rsidP="00E85C99">
            <w:pPr>
              <w:widowControl w:val="0"/>
              <w:autoSpaceDE w:val="0"/>
              <w:autoSpaceDN w:val="0"/>
              <w:jc w:val="both"/>
              <w:rPr>
                <w:lang w:eastAsia="en-US"/>
              </w:rPr>
            </w:pPr>
            <w:r w:rsidRPr="00802BB4">
              <w:rPr>
                <w:lang w:eastAsia="en-US"/>
              </w:rPr>
              <w:t>Medical imaging systems</w:t>
            </w:r>
          </w:p>
          <w:p w14:paraId="4B3BB061" w14:textId="76CC3BD6" w:rsidR="0017264A" w:rsidRPr="00802BB4" w:rsidRDefault="0017264A" w:rsidP="00E85C99">
            <w:pPr>
              <w:widowControl w:val="0"/>
              <w:autoSpaceDE w:val="0"/>
              <w:autoSpaceDN w:val="0"/>
              <w:jc w:val="both"/>
              <w:rPr>
                <w:lang w:eastAsia="en-US"/>
              </w:rPr>
            </w:pPr>
            <w:r w:rsidRPr="00802BB4">
              <w:rPr>
                <w:lang w:eastAsia="en-US"/>
              </w:rPr>
              <w:t>Nuclear medicine ( pet- spect)</w:t>
            </w:r>
          </w:p>
        </w:tc>
        <w:tc>
          <w:tcPr>
            <w:tcW w:w="757" w:type="pct"/>
          </w:tcPr>
          <w:p w14:paraId="4BEA51A7" w14:textId="77777777" w:rsidR="0017264A" w:rsidRPr="00802BB4" w:rsidRDefault="0017264A" w:rsidP="00E85C99">
            <w:pPr>
              <w:widowControl w:val="0"/>
              <w:autoSpaceDE w:val="0"/>
              <w:autoSpaceDN w:val="0"/>
              <w:jc w:val="center"/>
              <w:rPr>
                <w:lang w:eastAsia="en-US"/>
              </w:rPr>
            </w:pPr>
          </w:p>
        </w:tc>
        <w:tc>
          <w:tcPr>
            <w:tcW w:w="705" w:type="pct"/>
          </w:tcPr>
          <w:p w14:paraId="774B5A64" w14:textId="77777777" w:rsidR="0017264A" w:rsidRPr="00802BB4" w:rsidRDefault="0017264A" w:rsidP="00E85C99">
            <w:pPr>
              <w:widowControl w:val="0"/>
              <w:autoSpaceDE w:val="0"/>
              <w:autoSpaceDN w:val="0"/>
              <w:jc w:val="center"/>
              <w:rPr>
                <w:lang w:eastAsia="en-US"/>
              </w:rPr>
            </w:pPr>
          </w:p>
        </w:tc>
        <w:tc>
          <w:tcPr>
            <w:tcW w:w="1027" w:type="pct"/>
          </w:tcPr>
          <w:p w14:paraId="20D7AFA8"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0D7A874B"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5F6C8AD0" w14:textId="77777777" w:rsidTr="00144EA0">
        <w:trPr>
          <w:trHeight w:val="493"/>
          <w:jc w:val="center"/>
        </w:trPr>
        <w:tc>
          <w:tcPr>
            <w:tcW w:w="358" w:type="pct"/>
          </w:tcPr>
          <w:p w14:paraId="42DB6B14" w14:textId="77777777" w:rsidR="0017264A" w:rsidRPr="00802BB4" w:rsidRDefault="0017264A" w:rsidP="00E85C99">
            <w:pPr>
              <w:widowControl w:val="0"/>
              <w:autoSpaceDE w:val="0"/>
              <w:autoSpaceDN w:val="0"/>
              <w:rPr>
                <w:b/>
                <w:lang w:eastAsia="en-US"/>
              </w:rPr>
            </w:pPr>
            <w:r w:rsidRPr="00802BB4">
              <w:rPr>
                <w:b/>
                <w:lang w:eastAsia="en-US"/>
              </w:rPr>
              <w:t>13</w:t>
            </w:r>
          </w:p>
        </w:tc>
        <w:tc>
          <w:tcPr>
            <w:tcW w:w="1447" w:type="pct"/>
          </w:tcPr>
          <w:p w14:paraId="1CE4033F" w14:textId="14206560" w:rsidR="0017264A" w:rsidRPr="00802BB4" w:rsidRDefault="0017264A" w:rsidP="00E85C99">
            <w:pPr>
              <w:widowControl w:val="0"/>
              <w:autoSpaceDE w:val="0"/>
              <w:autoSpaceDN w:val="0"/>
              <w:jc w:val="both"/>
              <w:rPr>
                <w:lang w:eastAsia="en-US"/>
              </w:rPr>
            </w:pPr>
            <w:r w:rsidRPr="00802BB4">
              <w:rPr>
                <w:lang w:eastAsia="en-US"/>
              </w:rPr>
              <w:t>Radiation, Radiation Protection and Safety</w:t>
            </w:r>
          </w:p>
        </w:tc>
        <w:tc>
          <w:tcPr>
            <w:tcW w:w="757" w:type="pct"/>
          </w:tcPr>
          <w:p w14:paraId="725D5BBB" w14:textId="77777777" w:rsidR="0017264A" w:rsidRPr="00802BB4" w:rsidRDefault="0017264A" w:rsidP="00E85C99">
            <w:pPr>
              <w:widowControl w:val="0"/>
              <w:autoSpaceDE w:val="0"/>
              <w:autoSpaceDN w:val="0"/>
              <w:jc w:val="center"/>
              <w:rPr>
                <w:b/>
                <w:lang w:eastAsia="en-US"/>
              </w:rPr>
            </w:pPr>
            <w:r w:rsidRPr="00802BB4">
              <w:rPr>
                <w:lang w:eastAsia="en-US"/>
              </w:rPr>
              <w:t>X</w:t>
            </w:r>
          </w:p>
        </w:tc>
        <w:tc>
          <w:tcPr>
            <w:tcW w:w="705" w:type="pct"/>
          </w:tcPr>
          <w:p w14:paraId="0294F898"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1027" w:type="pct"/>
          </w:tcPr>
          <w:p w14:paraId="281182D0"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42D423C1"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00EFB485" w14:textId="77777777" w:rsidTr="00144EA0">
        <w:trPr>
          <w:trHeight w:val="616"/>
          <w:jc w:val="center"/>
        </w:trPr>
        <w:tc>
          <w:tcPr>
            <w:tcW w:w="358" w:type="pct"/>
          </w:tcPr>
          <w:p w14:paraId="62163663" w14:textId="77777777" w:rsidR="0017264A" w:rsidRPr="00802BB4" w:rsidRDefault="0017264A" w:rsidP="00E85C99">
            <w:pPr>
              <w:widowControl w:val="0"/>
              <w:autoSpaceDE w:val="0"/>
              <w:autoSpaceDN w:val="0"/>
              <w:rPr>
                <w:b/>
                <w:lang w:eastAsia="en-US"/>
              </w:rPr>
            </w:pPr>
            <w:r w:rsidRPr="00802BB4">
              <w:rPr>
                <w:b/>
                <w:lang w:eastAsia="en-US"/>
              </w:rPr>
              <w:t>14</w:t>
            </w:r>
          </w:p>
        </w:tc>
        <w:tc>
          <w:tcPr>
            <w:tcW w:w="1447" w:type="pct"/>
          </w:tcPr>
          <w:p w14:paraId="442C41E1" w14:textId="39DDC541" w:rsidR="0017264A" w:rsidRPr="00802BB4" w:rsidRDefault="0017264A" w:rsidP="00E85C99">
            <w:pPr>
              <w:widowControl w:val="0"/>
              <w:autoSpaceDE w:val="0"/>
              <w:autoSpaceDN w:val="0"/>
              <w:jc w:val="both"/>
              <w:rPr>
                <w:lang w:eastAsia="en-US"/>
              </w:rPr>
            </w:pPr>
            <w:r w:rsidRPr="00802BB4">
              <w:rPr>
                <w:lang w:eastAsia="en-US"/>
              </w:rPr>
              <w:t>Quality Standards in Calibration (17025 Vs.) (Quality and calibration concepts, measurement uncertainties, quality standards)</w:t>
            </w:r>
          </w:p>
        </w:tc>
        <w:tc>
          <w:tcPr>
            <w:tcW w:w="757" w:type="pct"/>
          </w:tcPr>
          <w:p w14:paraId="70E8212A"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5" w:type="pct"/>
          </w:tcPr>
          <w:p w14:paraId="144D2C97"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1027" w:type="pct"/>
          </w:tcPr>
          <w:p w14:paraId="6FB458B8"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74BC9010" w14:textId="77777777" w:rsidR="0017264A" w:rsidRPr="00802BB4" w:rsidRDefault="0017264A" w:rsidP="00E85C99">
            <w:pPr>
              <w:widowControl w:val="0"/>
              <w:autoSpaceDE w:val="0"/>
              <w:autoSpaceDN w:val="0"/>
              <w:jc w:val="center"/>
              <w:rPr>
                <w:lang w:eastAsia="en-US"/>
              </w:rPr>
            </w:pPr>
            <w:r w:rsidRPr="00802BB4">
              <w:rPr>
                <w:lang w:eastAsia="en-US"/>
              </w:rPr>
              <w:t>X</w:t>
            </w:r>
          </w:p>
        </w:tc>
      </w:tr>
      <w:tr w:rsidR="00944DCA" w:rsidRPr="00802BB4" w14:paraId="692A590A" w14:textId="77777777" w:rsidTr="00144EA0">
        <w:trPr>
          <w:trHeight w:val="584"/>
          <w:jc w:val="center"/>
        </w:trPr>
        <w:tc>
          <w:tcPr>
            <w:tcW w:w="358" w:type="pct"/>
          </w:tcPr>
          <w:p w14:paraId="06ED0BCA" w14:textId="77777777" w:rsidR="0017264A" w:rsidRPr="00802BB4" w:rsidRDefault="0017264A" w:rsidP="00E85C99">
            <w:pPr>
              <w:widowControl w:val="0"/>
              <w:autoSpaceDE w:val="0"/>
              <w:autoSpaceDN w:val="0"/>
              <w:rPr>
                <w:b/>
                <w:lang w:eastAsia="en-US"/>
              </w:rPr>
            </w:pPr>
            <w:r w:rsidRPr="00802BB4">
              <w:rPr>
                <w:b/>
                <w:lang w:eastAsia="en-US"/>
              </w:rPr>
              <w:t>15</w:t>
            </w:r>
          </w:p>
        </w:tc>
        <w:tc>
          <w:tcPr>
            <w:tcW w:w="1447" w:type="pct"/>
          </w:tcPr>
          <w:p w14:paraId="4EEA0413" w14:textId="77777777" w:rsidR="0017264A" w:rsidRPr="00802BB4" w:rsidRDefault="0017264A" w:rsidP="00E85C99">
            <w:pPr>
              <w:widowControl w:val="0"/>
              <w:autoSpaceDE w:val="0"/>
              <w:autoSpaceDN w:val="0"/>
              <w:rPr>
                <w:lang w:eastAsia="en-US"/>
              </w:rPr>
            </w:pPr>
            <w:r w:rsidRPr="00802BB4">
              <w:rPr>
                <w:lang w:eastAsia="en-US"/>
              </w:rPr>
              <w:t>Legal regulations of medical device applications</w:t>
            </w:r>
          </w:p>
        </w:tc>
        <w:tc>
          <w:tcPr>
            <w:tcW w:w="757" w:type="pct"/>
          </w:tcPr>
          <w:p w14:paraId="02AB1B05"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5" w:type="pct"/>
          </w:tcPr>
          <w:p w14:paraId="79383CF8"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1027" w:type="pct"/>
          </w:tcPr>
          <w:p w14:paraId="7D87F219" w14:textId="77777777" w:rsidR="0017264A" w:rsidRPr="00802BB4" w:rsidRDefault="0017264A" w:rsidP="00E85C99">
            <w:pPr>
              <w:widowControl w:val="0"/>
              <w:autoSpaceDE w:val="0"/>
              <w:autoSpaceDN w:val="0"/>
              <w:jc w:val="center"/>
              <w:rPr>
                <w:lang w:eastAsia="en-US"/>
              </w:rPr>
            </w:pPr>
            <w:r w:rsidRPr="00802BB4">
              <w:rPr>
                <w:lang w:eastAsia="en-US"/>
              </w:rPr>
              <w:t>X</w:t>
            </w:r>
          </w:p>
        </w:tc>
        <w:tc>
          <w:tcPr>
            <w:tcW w:w="706" w:type="pct"/>
          </w:tcPr>
          <w:p w14:paraId="635FB186" w14:textId="77777777" w:rsidR="0017264A" w:rsidRPr="00802BB4" w:rsidRDefault="0017264A" w:rsidP="00E85C99">
            <w:pPr>
              <w:widowControl w:val="0"/>
              <w:autoSpaceDE w:val="0"/>
              <w:autoSpaceDN w:val="0"/>
              <w:jc w:val="center"/>
              <w:rPr>
                <w:lang w:eastAsia="en-US"/>
              </w:rPr>
            </w:pPr>
            <w:r w:rsidRPr="00802BB4">
              <w:rPr>
                <w:lang w:eastAsia="en-US"/>
              </w:rPr>
              <w:t>X</w:t>
            </w:r>
          </w:p>
        </w:tc>
      </w:tr>
    </w:tbl>
    <w:p w14:paraId="56BA53FD" w14:textId="77777777" w:rsidR="00616EFE" w:rsidRPr="00944DCA" w:rsidRDefault="00616EFE" w:rsidP="00944DCA">
      <w:pPr>
        <w:jc w:val="both"/>
        <w:rPr>
          <w:color w:val="0070C0"/>
        </w:rPr>
      </w:pPr>
    </w:p>
    <w:p w14:paraId="6C4DC5E5" w14:textId="77777777" w:rsidR="005C4687" w:rsidRPr="00944DCA" w:rsidRDefault="005C4687" w:rsidP="00944DCA">
      <w:pPr>
        <w:rPr>
          <w:b/>
          <w:bCs/>
          <w:color w:val="0070C0"/>
          <w:lang w:val="en"/>
        </w:rPr>
      </w:pPr>
    </w:p>
    <w:p w14:paraId="1651743C" w14:textId="77777777" w:rsidR="00E2608B" w:rsidRPr="007A3580" w:rsidRDefault="00E2608B" w:rsidP="00D63A4B"/>
    <w:p w14:paraId="68647860" w14:textId="52154BDE" w:rsidR="0087269B" w:rsidRPr="00715165" w:rsidRDefault="005B472E" w:rsidP="00D9565F">
      <w:pPr>
        <w:pStyle w:val="Aklm3"/>
      </w:pPr>
      <w:bookmarkStart w:id="194" w:name="_Toc235802542"/>
      <w:r w:rsidRPr="00715165">
        <w:t xml:space="preserve">4.2.6.23. </w:t>
      </w:r>
      <w:r w:rsidR="0087269B" w:rsidRPr="00715165">
        <w:t xml:space="preserve">HEF 2111 </w:t>
      </w:r>
      <w:r w:rsidRPr="00715165">
        <w:t>Eating Behaviors And Awareness</w:t>
      </w:r>
      <w:bookmarkEnd w:id="194"/>
    </w:p>
    <w:p w14:paraId="716ADC47" w14:textId="0380AF9B" w:rsidR="0087269B" w:rsidRPr="00715165" w:rsidRDefault="0087269B" w:rsidP="00493242">
      <w:pPr>
        <w:jc w:val="center"/>
        <w:rPr>
          <w:b/>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1639"/>
        <w:gridCol w:w="1639"/>
        <w:gridCol w:w="533"/>
        <w:gridCol w:w="2318"/>
        <w:gridCol w:w="2532"/>
      </w:tblGrid>
      <w:tr w:rsidR="005B472E" w:rsidRPr="00715165" w14:paraId="707FFC2C" w14:textId="77777777" w:rsidTr="00A638F2">
        <w:tc>
          <w:tcPr>
            <w:tcW w:w="11058" w:type="dxa"/>
            <w:gridSpan w:val="6"/>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27DE1076" w14:textId="77777777" w:rsidR="005B472E" w:rsidRPr="00715165" w:rsidRDefault="005B472E" w:rsidP="005B472E">
            <w:pPr>
              <w:jc w:val="center"/>
              <w:rPr>
                <w:b/>
              </w:rPr>
            </w:pPr>
            <w:r w:rsidRPr="00715165">
              <w:rPr>
                <w:b/>
              </w:rPr>
              <w:t>HEF 2111 EATING BEHAVIORS AND AWARENESS</w:t>
            </w:r>
          </w:p>
          <w:p w14:paraId="61365215" w14:textId="77777777" w:rsidR="005B472E" w:rsidRPr="00715165" w:rsidRDefault="005B472E" w:rsidP="005B472E">
            <w:pPr>
              <w:jc w:val="center"/>
            </w:pPr>
            <w:r w:rsidRPr="00715165">
              <w:t>2025-2026 Academic Year Fall Semester</w:t>
            </w:r>
          </w:p>
          <w:p w14:paraId="5A3CFB42" w14:textId="6F659A51" w:rsidR="005B472E" w:rsidRPr="00715165" w:rsidRDefault="005B472E" w:rsidP="005B472E">
            <w:pPr>
              <w:jc w:val="center"/>
              <w:rPr>
                <w:b/>
              </w:rPr>
            </w:pPr>
          </w:p>
        </w:tc>
      </w:tr>
      <w:tr w:rsidR="005B472E" w:rsidRPr="00715165" w14:paraId="5DEE9B45" w14:textId="77777777" w:rsidTr="00A638F2">
        <w:tc>
          <w:tcPr>
            <w:tcW w:w="5675" w:type="dxa"/>
            <w:gridSpan w:val="3"/>
            <w:tcBorders>
              <w:top w:val="single" w:sz="4" w:space="0" w:color="auto"/>
              <w:left w:val="single" w:sz="4" w:space="0" w:color="auto"/>
              <w:bottom w:val="single" w:sz="4" w:space="0" w:color="auto"/>
              <w:right w:val="single" w:sz="4" w:space="0" w:color="auto"/>
            </w:tcBorders>
            <w:vAlign w:val="center"/>
          </w:tcPr>
          <w:p w14:paraId="5A90316B" w14:textId="11120296" w:rsidR="005B472E" w:rsidRPr="00715165" w:rsidRDefault="005B472E" w:rsidP="005B472E">
            <w:pPr>
              <w:rPr>
                <w:b/>
              </w:rPr>
            </w:pPr>
            <w:r w:rsidRPr="00715165">
              <w:rPr>
                <w:b/>
                <w:bCs/>
                <w:lang w:val="en"/>
              </w:rPr>
              <w:t>Department(s) Giving the Course:</w:t>
            </w:r>
            <w:r w:rsidRPr="00715165">
              <w:rPr>
                <w:b/>
                <w:lang w:val="en"/>
              </w:rPr>
              <w:t xml:space="preserve">  </w:t>
            </w:r>
            <w:r w:rsidRPr="00715165">
              <w:rPr>
                <w:bCs/>
                <w:lang w:val="en"/>
              </w:rPr>
              <w:t>DEU Faculty of Nursing</w:t>
            </w:r>
          </w:p>
        </w:tc>
        <w:tc>
          <w:tcPr>
            <w:tcW w:w="5383" w:type="dxa"/>
            <w:gridSpan w:val="3"/>
            <w:tcBorders>
              <w:top w:val="single" w:sz="4" w:space="0" w:color="auto"/>
              <w:left w:val="single" w:sz="4" w:space="0" w:color="auto"/>
              <w:bottom w:val="single" w:sz="4" w:space="0" w:color="auto"/>
              <w:right w:val="single" w:sz="4" w:space="0" w:color="auto"/>
            </w:tcBorders>
            <w:vAlign w:val="center"/>
          </w:tcPr>
          <w:p w14:paraId="68C4B8B3" w14:textId="62C30A0E" w:rsidR="005B472E" w:rsidRPr="00715165" w:rsidRDefault="005B472E" w:rsidP="005B472E">
            <w:pPr>
              <w:rPr>
                <w:b/>
              </w:rPr>
            </w:pPr>
            <w:r w:rsidRPr="00715165">
              <w:rPr>
                <w:b/>
                <w:bCs/>
                <w:lang w:val="en"/>
              </w:rPr>
              <w:t xml:space="preserve">Department(s) Taking the Course: </w:t>
            </w:r>
            <w:r w:rsidRPr="00715165">
              <w:rPr>
                <w:bCs/>
                <w:lang w:val="en"/>
              </w:rPr>
              <w:t>DEU Faculty of Nursing</w:t>
            </w:r>
          </w:p>
        </w:tc>
      </w:tr>
      <w:tr w:rsidR="005B472E" w:rsidRPr="00715165" w14:paraId="6837FC68" w14:textId="77777777" w:rsidTr="00A638F2">
        <w:tc>
          <w:tcPr>
            <w:tcW w:w="5675" w:type="dxa"/>
            <w:gridSpan w:val="3"/>
            <w:tcBorders>
              <w:top w:val="single" w:sz="4" w:space="0" w:color="auto"/>
              <w:left w:val="single" w:sz="4" w:space="0" w:color="auto"/>
              <w:bottom w:val="single" w:sz="4" w:space="0" w:color="auto"/>
              <w:right w:val="single" w:sz="4" w:space="0" w:color="auto"/>
            </w:tcBorders>
          </w:tcPr>
          <w:p w14:paraId="2F6D95A2" w14:textId="1FF2C190" w:rsidR="005B472E" w:rsidRPr="00715165" w:rsidRDefault="005B472E" w:rsidP="005B472E">
            <w:pPr>
              <w:rPr>
                <w:bCs/>
              </w:rPr>
            </w:pPr>
            <w:r w:rsidRPr="00715165">
              <w:rPr>
                <w:b/>
              </w:rPr>
              <w:t xml:space="preserve">Department Name: </w:t>
            </w:r>
            <w:r w:rsidRPr="00715165">
              <w:rPr>
                <w:bCs/>
              </w:rPr>
              <w:t>Nursing</w:t>
            </w:r>
          </w:p>
        </w:tc>
        <w:tc>
          <w:tcPr>
            <w:tcW w:w="5383" w:type="dxa"/>
            <w:gridSpan w:val="3"/>
            <w:tcBorders>
              <w:top w:val="single" w:sz="4" w:space="0" w:color="auto"/>
              <w:left w:val="single" w:sz="4" w:space="0" w:color="auto"/>
              <w:bottom w:val="single" w:sz="4" w:space="0" w:color="auto"/>
              <w:right w:val="single" w:sz="4" w:space="0" w:color="auto"/>
            </w:tcBorders>
            <w:hideMark/>
          </w:tcPr>
          <w:p w14:paraId="48C27CBB" w14:textId="7ADD898C" w:rsidR="005B472E" w:rsidRPr="00715165" w:rsidRDefault="005B472E" w:rsidP="005B472E">
            <w:pPr>
              <w:rPr>
                <w:b/>
              </w:rPr>
            </w:pPr>
            <w:r w:rsidRPr="00715165">
              <w:rPr>
                <w:b/>
              </w:rPr>
              <w:t xml:space="preserve">Course Name: </w:t>
            </w:r>
            <w:r w:rsidRPr="00715165">
              <w:rPr>
                <w:bCs/>
              </w:rPr>
              <w:t>Eating Behaviors and Awareness</w:t>
            </w:r>
          </w:p>
        </w:tc>
      </w:tr>
      <w:tr w:rsidR="005B472E" w:rsidRPr="00715165" w14:paraId="07D7137C" w14:textId="77777777" w:rsidTr="00A638F2">
        <w:tc>
          <w:tcPr>
            <w:tcW w:w="5675" w:type="dxa"/>
            <w:gridSpan w:val="3"/>
            <w:tcBorders>
              <w:top w:val="single" w:sz="4" w:space="0" w:color="auto"/>
              <w:left w:val="single" w:sz="4" w:space="0" w:color="auto"/>
              <w:bottom w:val="single" w:sz="4" w:space="0" w:color="auto"/>
              <w:right w:val="single" w:sz="4" w:space="0" w:color="auto"/>
            </w:tcBorders>
            <w:hideMark/>
          </w:tcPr>
          <w:p w14:paraId="46DAFFE4" w14:textId="77777777" w:rsidR="005B472E" w:rsidRPr="00715165" w:rsidRDefault="005B472E" w:rsidP="005B472E">
            <w:pPr>
              <w:rPr>
                <w:b/>
              </w:rPr>
            </w:pPr>
            <w:r w:rsidRPr="00715165">
              <w:rPr>
                <w:b/>
              </w:rPr>
              <w:t xml:space="preserve">Course Level: Undergraduate </w:t>
            </w:r>
          </w:p>
        </w:tc>
        <w:tc>
          <w:tcPr>
            <w:tcW w:w="5383" w:type="dxa"/>
            <w:gridSpan w:val="3"/>
            <w:tcBorders>
              <w:top w:val="single" w:sz="4" w:space="0" w:color="auto"/>
              <w:left w:val="single" w:sz="4" w:space="0" w:color="auto"/>
              <w:bottom w:val="single" w:sz="4" w:space="0" w:color="auto"/>
              <w:right w:val="single" w:sz="4" w:space="0" w:color="auto"/>
            </w:tcBorders>
            <w:hideMark/>
          </w:tcPr>
          <w:p w14:paraId="5A97AD10" w14:textId="77777777" w:rsidR="005B472E" w:rsidRPr="00715165" w:rsidRDefault="005B472E" w:rsidP="005B472E">
            <w:pPr>
              <w:rPr>
                <w:b/>
              </w:rPr>
            </w:pPr>
            <w:r w:rsidRPr="00715165">
              <w:rPr>
                <w:b/>
              </w:rPr>
              <w:t xml:space="preserve">Course Code: </w:t>
            </w:r>
            <w:r w:rsidRPr="00715165">
              <w:rPr>
                <w:bCs/>
              </w:rPr>
              <w:t>HEF 2111</w:t>
            </w:r>
          </w:p>
        </w:tc>
      </w:tr>
      <w:tr w:rsidR="005B472E" w:rsidRPr="00715165" w14:paraId="58E09393" w14:textId="77777777" w:rsidTr="00A638F2">
        <w:tc>
          <w:tcPr>
            <w:tcW w:w="5675" w:type="dxa"/>
            <w:gridSpan w:val="3"/>
            <w:tcBorders>
              <w:top w:val="single" w:sz="4" w:space="0" w:color="auto"/>
              <w:left w:val="single" w:sz="4" w:space="0" w:color="auto"/>
              <w:bottom w:val="single" w:sz="4" w:space="0" w:color="auto"/>
              <w:right w:val="single" w:sz="4" w:space="0" w:color="auto"/>
            </w:tcBorders>
            <w:hideMark/>
          </w:tcPr>
          <w:p w14:paraId="3988A88A" w14:textId="1BC6E37F" w:rsidR="005B472E" w:rsidRPr="00715165" w:rsidRDefault="005B472E" w:rsidP="005B472E">
            <w:pPr>
              <w:rPr>
                <w:b/>
              </w:rPr>
            </w:pPr>
            <w:r w:rsidRPr="00715165">
              <w:rPr>
                <w:b/>
              </w:rPr>
              <w:t xml:space="preserve">Date of Issuance/Renewal of Form: </w:t>
            </w:r>
            <w:r w:rsidRPr="00715165">
              <w:rPr>
                <w:bCs/>
              </w:rPr>
              <w:t>25.08.2025</w:t>
            </w:r>
          </w:p>
        </w:tc>
        <w:tc>
          <w:tcPr>
            <w:tcW w:w="5383" w:type="dxa"/>
            <w:gridSpan w:val="3"/>
            <w:tcBorders>
              <w:top w:val="single" w:sz="4" w:space="0" w:color="auto"/>
              <w:left w:val="single" w:sz="4" w:space="0" w:color="auto"/>
              <w:bottom w:val="single" w:sz="4" w:space="0" w:color="auto"/>
              <w:right w:val="single" w:sz="4" w:space="0" w:color="auto"/>
            </w:tcBorders>
            <w:hideMark/>
          </w:tcPr>
          <w:p w14:paraId="4AB690DF" w14:textId="77777777" w:rsidR="005B472E" w:rsidRPr="00715165" w:rsidRDefault="005B472E" w:rsidP="005B472E">
            <w:pPr>
              <w:rPr>
                <w:b/>
              </w:rPr>
            </w:pPr>
            <w:r w:rsidRPr="00715165">
              <w:rPr>
                <w:b/>
              </w:rPr>
              <w:t xml:space="preserve">Course Type: </w:t>
            </w:r>
            <w:r w:rsidRPr="00715165">
              <w:rPr>
                <w:bCs/>
              </w:rPr>
              <w:t xml:space="preserve">Elective </w:t>
            </w:r>
          </w:p>
        </w:tc>
      </w:tr>
      <w:tr w:rsidR="005B472E" w:rsidRPr="00715165" w14:paraId="4D412D98" w14:textId="77777777" w:rsidTr="00A638F2">
        <w:tc>
          <w:tcPr>
            <w:tcW w:w="5675" w:type="dxa"/>
            <w:gridSpan w:val="3"/>
            <w:tcBorders>
              <w:top w:val="single" w:sz="4" w:space="0" w:color="auto"/>
              <w:left w:val="single" w:sz="4" w:space="0" w:color="auto"/>
              <w:bottom w:val="single" w:sz="4" w:space="0" w:color="auto"/>
              <w:right w:val="single" w:sz="4" w:space="0" w:color="auto"/>
            </w:tcBorders>
            <w:hideMark/>
          </w:tcPr>
          <w:p w14:paraId="3A8A6311" w14:textId="77777777" w:rsidR="005B472E" w:rsidRPr="00715165" w:rsidRDefault="005B472E" w:rsidP="005B472E">
            <w:pPr>
              <w:rPr>
                <w:b/>
              </w:rPr>
            </w:pPr>
            <w:r w:rsidRPr="00715165">
              <w:rPr>
                <w:b/>
              </w:rPr>
              <w:t xml:space="preserve">Language of Instruction: </w:t>
            </w:r>
            <w:r w:rsidRPr="00715165">
              <w:t>Turkish</w:t>
            </w:r>
          </w:p>
          <w:p w14:paraId="6A0755E5" w14:textId="77777777" w:rsidR="005B472E" w:rsidRPr="00715165" w:rsidRDefault="005B472E" w:rsidP="005B472E">
            <w:r w:rsidRPr="00715165">
              <w:rPr>
                <w:b/>
              </w:rPr>
              <w:tab/>
            </w:r>
          </w:p>
        </w:tc>
        <w:tc>
          <w:tcPr>
            <w:tcW w:w="5383" w:type="dxa"/>
            <w:gridSpan w:val="3"/>
            <w:tcBorders>
              <w:top w:val="single" w:sz="4" w:space="0" w:color="auto"/>
              <w:left w:val="single" w:sz="4" w:space="0" w:color="auto"/>
              <w:bottom w:val="single" w:sz="4" w:space="0" w:color="auto"/>
              <w:right w:val="single" w:sz="4" w:space="0" w:color="auto"/>
            </w:tcBorders>
          </w:tcPr>
          <w:p w14:paraId="36772069" w14:textId="77777777" w:rsidR="005B472E" w:rsidRPr="00715165" w:rsidRDefault="005B472E" w:rsidP="005B472E">
            <w:pPr>
              <w:rPr>
                <w:b/>
              </w:rPr>
            </w:pPr>
            <w:r w:rsidRPr="00715165">
              <w:rPr>
                <w:b/>
              </w:rPr>
              <w:t xml:space="preserve">Faculty Member(s) of the Course: </w:t>
            </w:r>
          </w:p>
          <w:p w14:paraId="13233D68" w14:textId="77777777" w:rsidR="005B472E" w:rsidRPr="00715165" w:rsidRDefault="005B472E" w:rsidP="005B472E">
            <w:r w:rsidRPr="00715165">
              <w:t>Assist. Prof. İlkin Yılmaz</w:t>
            </w:r>
          </w:p>
          <w:p w14:paraId="3393EEE9" w14:textId="38123982" w:rsidR="005B472E" w:rsidRPr="00715165" w:rsidRDefault="005B472E" w:rsidP="005B472E">
            <w:r w:rsidRPr="00715165">
              <w:t>Assist. Prof. Gülsüm Zekiye Tuncer</w:t>
            </w:r>
          </w:p>
        </w:tc>
      </w:tr>
      <w:tr w:rsidR="005B472E" w:rsidRPr="00715165" w14:paraId="614535E4" w14:textId="77777777" w:rsidTr="00A638F2">
        <w:tc>
          <w:tcPr>
            <w:tcW w:w="5675" w:type="dxa"/>
            <w:gridSpan w:val="3"/>
            <w:tcBorders>
              <w:top w:val="single" w:sz="4" w:space="0" w:color="auto"/>
              <w:left w:val="single" w:sz="4" w:space="0" w:color="auto"/>
              <w:bottom w:val="single" w:sz="4" w:space="0" w:color="auto"/>
              <w:right w:val="single" w:sz="4" w:space="0" w:color="auto"/>
            </w:tcBorders>
          </w:tcPr>
          <w:p w14:paraId="1D6DDF0B" w14:textId="40ED4116" w:rsidR="005B472E" w:rsidRPr="00715165" w:rsidRDefault="005B472E" w:rsidP="005B472E">
            <w:r w:rsidRPr="00715165">
              <w:rPr>
                <w:b/>
              </w:rPr>
              <w:t>Prerequisite:</w:t>
            </w:r>
            <w:r w:rsidRPr="00715165">
              <w:t xml:space="preserve">  -</w:t>
            </w:r>
          </w:p>
        </w:tc>
        <w:tc>
          <w:tcPr>
            <w:tcW w:w="5383" w:type="dxa"/>
            <w:gridSpan w:val="3"/>
            <w:tcBorders>
              <w:top w:val="single" w:sz="4" w:space="0" w:color="auto"/>
              <w:left w:val="single" w:sz="4" w:space="0" w:color="auto"/>
              <w:bottom w:val="single" w:sz="4" w:space="0" w:color="auto"/>
              <w:right w:val="single" w:sz="4" w:space="0" w:color="auto"/>
            </w:tcBorders>
            <w:hideMark/>
          </w:tcPr>
          <w:p w14:paraId="2A8C3E77" w14:textId="2E34F6CF" w:rsidR="005B472E" w:rsidRPr="00715165" w:rsidRDefault="005B472E" w:rsidP="005B472E">
            <w:pPr>
              <w:rPr>
                <w:b/>
              </w:rPr>
            </w:pPr>
            <w:r w:rsidRPr="00715165">
              <w:rPr>
                <w:b/>
              </w:rPr>
              <w:t xml:space="preserve">Prerequisite Course: </w:t>
            </w:r>
            <w:r w:rsidRPr="00715165">
              <w:t>-</w:t>
            </w:r>
          </w:p>
        </w:tc>
      </w:tr>
      <w:tr w:rsidR="005B472E" w:rsidRPr="00715165" w14:paraId="09388299" w14:textId="77777777" w:rsidTr="00A638F2">
        <w:trPr>
          <w:trHeight w:val="70"/>
        </w:trPr>
        <w:tc>
          <w:tcPr>
            <w:tcW w:w="5675" w:type="dxa"/>
            <w:gridSpan w:val="3"/>
            <w:tcBorders>
              <w:top w:val="single" w:sz="4" w:space="0" w:color="auto"/>
              <w:left w:val="single" w:sz="4" w:space="0" w:color="auto"/>
              <w:bottom w:val="single" w:sz="4" w:space="0" w:color="auto"/>
              <w:right w:val="single" w:sz="4" w:space="0" w:color="auto"/>
            </w:tcBorders>
          </w:tcPr>
          <w:p w14:paraId="7CCE0ECD" w14:textId="73FF4D09" w:rsidR="005B472E" w:rsidRPr="00715165" w:rsidRDefault="005B472E" w:rsidP="005B472E">
            <w:pPr>
              <w:rPr>
                <w:b/>
              </w:rPr>
            </w:pPr>
            <w:r w:rsidRPr="00715165">
              <w:rPr>
                <w:b/>
              </w:rPr>
              <w:t>Weekly Course Hours: 2</w:t>
            </w:r>
          </w:p>
        </w:tc>
        <w:tc>
          <w:tcPr>
            <w:tcW w:w="5383" w:type="dxa"/>
            <w:gridSpan w:val="3"/>
            <w:tcBorders>
              <w:top w:val="single" w:sz="4" w:space="0" w:color="auto"/>
              <w:left w:val="single" w:sz="4" w:space="0" w:color="auto"/>
              <w:bottom w:val="single" w:sz="4" w:space="0" w:color="auto"/>
              <w:right w:val="single" w:sz="4" w:space="0" w:color="auto"/>
            </w:tcBorders>
          </w:tcPr>
          <w:p w14:paraId="7E0B0E82" w14:textId="6A7FAD10" w:rsidR="005B472E" w:rsidRPr="00715165" w:rsidRDefault="005B472E" w:rsidP="005B472E">
            <w:pPr>
              <w:rPr>
                <w:b/>
              </w:rPr>
            </w:pPr>
            <w:r w:rsidRPr="00715165">
              <w:rPr>
                <w:b/>
              </w:rPr>
              <w:t xml:space="preserve">Course Coordinator: </w:t>
            </w:r>
            <w:r w:rsidRPr="00715165">
              <w:t>Assist. Prof. Gülsüm Zekiye Tuncer</w:t>
            </w:r>
          </w:p>
        </w:tc>
      </w:tr>
      <w:tr w:rsidR="005B472E" w:rsidRPr="00715165" w14:paraId="4D3973DA" w14:textId="77777777" w:rsidTr="00A638F2">
        <w:tc>
          <w:tcPr>
            <w:tcW w:w="2397" w:type="dxa"/>
            <w:tcBorders>
              <w:top w:val="single" w:sz="4" w:space="0" w:color="auto"/>
              <w:left w:val="single" w:sz="4" w:space="0" w:color="auto"/>
              <w:bottom w:val="single" w:sz="4" w:space="0" w:color="auto"/>
              <w:right w:val="single" w:sz="4" w:space="0" w:color="auto"/>
            </w:tcBorders>
          </w:tcPr>
          <w:p w14:paraId="57F6D450" w14:textId="77777777" w:rsidR="005B472E" w:rsidRPr="00715165" w:rsidRDefault="005B472E" w:rsidP="005B472E">
            <w:r w:rsidRPr="00715165">
              <w:t>Theory</w:t>
            </w:r>
          </w:p>
          <w:p w14:paraId="333BEBC3" w14:textId="77777777" w:rsidR="005B472E" w:rsidRPr="00715165" w:rsidRDefault="005B472E" w:rsidP="005B472E"/>
        </w:tc>
        <w:tc>
          <w:tcPr>
            <w:tcW w:w="1639" w:type="dxa"/>
            <w:tcBorders>
              <w:top w:val="single" w:sz="4" w:space="0" w:color="auto"/>
              <w:left w:val="single" w:sz="4" w:space="0" w:color="auto"/>
              <w:bottom w:val="single" w:sz="4" w:space="0" w:color="auto"/>
              <w:right w:val="single" w:sz="4" w:space="0" w:color="auto"/>
            </w:tcBorders>
          </w:tcPr>
          <w:p w14:paraId="01AC08A6" w14:textId="243B45F6" w:rsidR="005B472E" w:rsidRPr="00715165" w:rsidRDefault="005B472E" w:rsidP="005B472E">
            <w:r w:rsidRPr="00715165">
              <w:t>Application</w:t>
            </w:r>
          </w:p>
        </w:tc>
        <w:tc>
          <w:tcPr>
            <w:tcW w:w="1639" w:type="dxa"/>
            <w:tcBorders>
              <w:top w:val="single" w:sz="4" w:space="0" w:color="auto"/>
              <w:left w:val="single" w:sz="4" w:space="0" w:color="auto"/>
              <w:bottom w:val="single" w:sz="4" w:space="0" w:color="auto"/>
              <w:right w:val="single" w:sz="4" w:space="0" w:color="auto"/>
            </w:tcBorders>
            <w:hideMark/>
          </w:tcPr>
          <w:p w14:paraId="3FD477BC" w14:textId="77777777" w:rsidR="005B472E" w:rsidRPr="00715165" w:rsidRDefault="005B472E" w:rsidP="005B472E">
            <w:r w:rsidRPr="00715165">
              <w:t>Laboratory</w:t>
            </w:r>
          </w:p>
        </w:tc>
        <w:tc>
          <w:tcPr>
            <w:tcW w:w="5383" w:type="dxa"/>
            <w:gridSpan w:val="3"/>
            <w:tcBorders>
              <w:top w:val="single" w:sz="4" w:space="0" w:color="auto"/>
              <w:left w:val="single" w:sz="4" w:space="0" w:color="auto"/>
              <w:bottom w:val="single" w:sz="4" w:space="0" w:color="auto"/>
              <w:right w:val="single" w:sz="4" w:space="0" w:color="auto"/>
            </w:tcBorders>
          </w:tcPr>
          <w:p w14:paraId="526A25D0" w14:textId="10F7B33B" w:rsidR="005B472E" w:rsidRPr="00715165" w:rsidRDefault="005B472E" w:rsidP="005B472E">
            <w:pPr>
              <w:rPr>
                <w:b/>
              </w:rPr>
            </w:pPr>
            <w:r w:rsidRPr="00715165">
              <w:rPr>
                <w:b/>
              </w:rPr>
              <w:t>Course National Credits: 2</w:t>
            </w:r>
          </w:p>
        </w:tc>
      </w:tr>
      <w:tr w:rsidR="005B472E" w:rsidRPr="00715165" w14:paraId="2564C30E" w14:textId="77777777" w:rsidTr="00A638F2">
        <w:tc>
          <w:tcPr>
            <w:tcW w:w="2397" w:type="dxa"/>
            <w:tcBorders>
              <w:top w:val="single" w:sz="4" w:space="0" w:color="auto"/>
              <w:left w:val="single" w:sz="4" w:space="0" w:color="auto"/>
              <w:bottom w:val="single" w:sz="4" w:space="0" w:color="auto"/>
              <w:right w:val="single" w:sz="4" w:space="0" w:color="auto"/>
            </w:tcBorders>
            <w:hideMark/>
          </w:tcPr>
          <w:p w14:paraId="301E637D" w14:textId="77777777" w:rsidR="005B472E" w:rsidRPr="00715165" w:rsidRDefault="005B472E" w:rsidP="005B472E">
            <w:r w:rsidRPr="00715165">
              <w:t>2</w:t>
            </w:r>
          </w:p>
        </w:tc>
        <w:tc>
          <w:tcPr>
            <w:tcW w:w="1639" w:type="dxa"/>
            <w:tcBorders>
              <w:top w:val="single" w:sz="4" w:space="0" w:color="auto"/>
              <w:left w:val="single" w:sz="4" w:space="0" w:color="auto"/>
              <w:bottom w:val="single" w:sz="4" w:space="0" w:color="auto"/>
              <w:right w:val="single" w:sz="4" w:space="0" w:color="auto"/>
            </w:tcBorders>
            <w:hideMark/>
          </w:tcPr>
          <w:p w14:paraId="18DB7E77" w14:textId="77777777" w:rsidR="005B472E" w:rsidRPr="00715165" w:rsidRDefault="005B472E" w:rsidP="005B472E">
            <w:r w:rsidRPr="00715165">
              <w:t>-</w:t>
            </w:r>
          </w:p>
        </w:tc>
        <w:tc>
          <w:tcPr>
            <w:tcW w:w="1639" w:type="dxa"/>
            <w:tcBorders>
              <w:top w:val="single" w:sz="4" w:space="0" w:color="auto"/>
              <w:left w:val="single" w:sz="4" w:space="0" w:color="auto"/>
              <w:bottom w:val="single" w:sz="4" w:space="0" w:color="auto"/>
              <w:right w:val="single" w:sz="4" w:space="0" w:color="auto"/>
            </w:tcBorders>
            <w:hideMark/>
          </w:tcPr>
          <w:p w14:paraId="378F5CB8" w14:textId="77777777" w:rsidR="005B472E" w:rsidRPr="00715165" w:rsidRDefault="005B472E" w:rsidP="005B472E">
            <w:r w:rsidRPr="00715165">
              <w:t>-</w:t>
            </w:r>
          </w:p>
        </w:tc>
        <w:tc>
          <w:tcPr>
            <w:tcW w:w="5383" w:type="dxa"/>
            <w:gridSpan w:val="3"/>
            <w:tcBorders>
              <w:top w:val="single" w:sz="4" w:space="0" w:color="auto"/>
              <w:left w:val="single" w:sz="4" w:space="0" w:color="auto"/>
              <w:bottom w:val="single" w:sz="4" w:space="0" w:color="auto"/>
              <w:right w:val="single" w:sz="4" w:space="0" w:color="auto"/>
            </w:tcBorders>
          </w:tcPr>
          <w:p w14:paraId="11EF538B" w14:textId="09A38F24" w:rsidR="005B472E" w:rsidRPr="00715165" w:rsidRDefault="005B472E" w:rsidP="005B472E">
            <w:pPr>
              <w:rPr>
                <w:b/>
              </w:rPr>
            </w:pPr>
            <w:r w:rsidRPr="00715165">
              <w:rPr>
                <w:b/>
              </w:rPr>
              <w:t>ECTS Credits: 2</w:t>
            </w:r>
          </w:p>
        </w:tc>
      </w:tr>
      <w:tr w:rsidR="005B472E" w:rsidRPr="00715165" w14:paraId="42102B68" w14:textId="77777777" w:rsidTr="00A638F2">
        <w:tc>
          <w:tcPr>
            <w:tcW w:w="2397" w:type="dxa"/>
            <w:tcBorders>
              <w:top w:val="single" w:sz="4" w:space="0" w:color="auto"/>
              <w:left w:val="single" w:sz="4" w:space="0" w:color="auto"/>
              <w:bottom w:val="single" w:sz="4" w:space="0" w:color="auto"/>
              <w:right w:val="single" w:sz="4" w:space="0" w:color="auto"/>
            </w:tcBorders>
            <w:vAlign w:val="center"/>
          </w:tcPr>
          <w:p w14:paraId="48266E4B" w14:textId="6A25F9BA" w:rsidR="005B472E" w:rsidRPr="00715165" w:rsidRDefault="005B472E" w:rsidP="005B472E">
            <w:r w:rsidRPr="00715165">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05620C7D" w14:textId="4DEA3620" w:rsidR="005B472E" w:rsidRPr="00715165" w:rsidRDefault="005B472E" w:rsidP="005B472E">
            <w:r w:rsidRPr="00715165">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1D85D7B3" w14:textId="2D2B567F" w:rsidR="005B472E" w:rsidRPr="00715165" w:rsidRDefault="005B472E" w:rsidP="005B472E">
            <w:r w:rsidRPr="00715165">
              <w:rPr>
                <w:b/>
                <w:bCs/>
              </w:rPr>
              <w:t>Section/Students per Section</w:t>
            </w:r>
          </w:p>
        </w:tc>
        <w:tc>
          <w:tcPr>
            <w:tcW w:w="5383" w:type="dxa"/>
            <w:gridSpan w:val="3"/>
            <w:tcBorders>
              <w:top w:val="single" w:sz="4" w:space="0" w:color="auto"/>
              <w:left w:val="single" w:sz="4" w:space="0" w:color="auto"/>
              <w:bottom w:val="single" w:sz="4" w:space="0" w:color="auto"/>
              <w:right w:val="single" w:sz="4" w:space="0" w:color="auto"/>
            </w:tcBorders>
            <w:vAlign w:val="center"/>
          </w:tcPr>
          <w:p w14:paraId="32B0C206" w14:textId="72A21D0D" w:rsidR="005B472E" w:rsidRPr="00715165" w:rsidRDefault="005B472E" w:rsidP="005B472E">
            <w:pPr>
              <w:rPr>
                <w:b/>
              </w:rPr>
            </w:pPr>
            <w:r w:rsidRPr="00715165">
              <w:rPr>
                <w:b/>
                <w:bCs/>
              </w:rPr>
              <w:t>Number of Students Enrolled in the Course</w:t>
            </w:r>
          </w:p>
        </w:tc>
      </w:tr>
      <w:tr w:rsidR="005B472E" w:rsidRPr="00715165" w14:paraId="1EA11A21" w14:textId="77777777" w:rsidTr="00A638F2">
        <w:tc>
          <w:tcPr>
            <w:tcW w:w="2397" w:type="dxa"/>
            <w:tcBorders>
              <w:top w:val="single" w:sz="4" w:space="0" w:color="auto"/>
              <w:left w:val="single" w:sz="4" w:space="0" w:color="auto"/>
              <w:bottom w:val="single" w:sz="4" w:space="0" w:color="auto"/>
              <w:right w:val="single" w:sz="4" w:space="0" w:color="auto"/>
            </w:tcBorders>
          </w:tcPr>
          <w:p w14:paraId="3917036D" w14:textId="5EB3BE68" w:rsidR="005B472E" w:rsidRPr="00715165" w:rsidRDefault="005B472E" w:rsidP="005B472E">
            <w:r w:rsidRPr="00715165">
              <w:t>1 / 23</w:t>
            </w:r>
          </w:p>
        </w:tc>
        <w:tc>
          <w:tcPr>
            <w:tcW w:w="1639" w:type="dxa"/>
            <w:tcBorders>
              <w:top w:val="single" w:sz="4" w:space="0" w:color="auto"/>
              <w:left w:val="single" w:sz="4" w:space="0" w:color="auto"/>
              <w:bottom w:val="single" w:sz="4" w:space="0" w:color="auto"/>
              <w:right w:val="single" w:sz="4" w:space="0" w:color="auto"/>
            </w:tcBorders>
          </w:tcPr>
          <w:p w14:paraId="42EB3A00" w14:textId="309C90AC" w:rsidR="005B472E" w:rsidRPr="00715165" w:rsidRDefault="005B472E" w:rsidP="005B472E">
            <w:r w:rsidRPr="00715165">
              <w:t>--</w:t>
            </w:r>
          </w:p>
        </w:tc>
        <w:tc>
          <w:tcPr>
            <w:tcW w:w="1639" w:type="dxa"/>
            <w:tcBorders>
              <w:top w:val="single" w:sz="4" w:space="0" w:color="auto"/>
              <w:left w:val="single" w:sz="4" w:space="0" w:color="auto"/>
              <w:bottom w:val="single" w:sz="4" w:space="0" w:color="auto"/>
              <w:right w:val="single" w:sz="4" w:space="0" w:color="auto"/>
            </w:tcBorders>
          </w:tcPr>
          <w:p w14:paraId="551CDDD4" w14:textId="0166D7C0" w:rsidR="005B472E" w:rsidRPr="00715165" w:rsidRDefault="005B472E" w:rsidP="005B472E">
            <w:r w:rsidRPr="00715165">
              <w:t>-</w:t>
            </w:r>
          </w:p>
        </w:tc>
        <w:tc>
          <w:tcPr>
            <w:tcW w:w="5383" w:type="dxa"/>
            <w:gridSpan w:val="3"/>
            <w:tcBorders>
              <w:top w:val="single" w:sz="4" w:space="0" w:color="auto"/>
              <w:left w:val="single" w:sz="4" w:space="0" w:color="auto"/>
              <w:bottom w:val="single" w:sz="4" w:space="0" w:color="auto"/>
              <w:right w:val="single" w:sz="4" w:space="0" w:color="auto"/>
            </w:tcBorders>
          </w:tcPr>
          <w:p w14:paraId="4F76E0F6" w14:textId="616F9C3E" w:rsidR="005B472E" w:rsidRPr="00715165" w:rsidRDefault="005B472E" w:rsidP="005B472E">
            <w:pPr>
              <w:rPr>
                <w:b/>
              </w:rPr>
            </w:pPr>
            <w:r w:rsidRPr="00715165">
              <w:t>23</w:t>
            </w:r>
          </w:p>
        </w:tc>
      </w:tr>
      <w:tr w:rsidR="005B472E" w:rsidRPr="00715165" w14:paraId="618D9E13" w14:textId="77777777" w:rsidTr="00A638F2">
        <w:tc>
          <w:tcPr>
            <w:tcW w:w="11058" w:type="dxa"/>
            <w:gridSpan w:val="6"/>
            <w:tcBorders>
              <w:top w:val="single" w:sz="4" w:space="0" w:color="auto"/>
              <w:left w:val="single" w:sz="4" w:space="0" w:color="auto"/>
              <w:bottom w:val="single" w:sz="4" w:space="0" w:color="auto"/>
              <w:right w:val="single" w:sz="4" w:space="0" w:color="auto"/>
            </w:tcBorders>
            <w:hideMark/>
          </w:tcPr>
          <w:p w14:paraId="259BB579" w14:textId="77777777" w:rsidR="005B472E" w:rsidRPr="00715165" w:rsidRDefault="005B472E" w:rsidP="005B472E">
            <w:pPr>
              <w:rPr>
                <w:b/>
              </w:rPr>
            </w:pPr>
            <w:r w:rsidRPr="00715165">
              <w:rPr>
                <w:b/>
              </w:rPr>
              <w:t>This table will be transferred from the student affairs automation system.</w:t>
            </w:r>
          </w:p>
        </w:tc>
      </w:tr>
      <w:tr w:rsidR="005B472E" w:rsidRPr="00715165" w14:paraId="6F1A6639" w14:textId="77777777" w:rsidTr="00A638F2">
        <w:tc>
          <w:tcPr>
            <w:tcW w:w="11058" w:type="dxa"/>
            <w:gridSpan w:val="6"/>
            <w:tcBorders>
              <w:top w:val="single" w:sz="4" w:space="0" w:color="auto"/>
              <w:left w:val="single" w:sz="4" w:space="0" w:color="auto"/>
              <w:bottom w:val="single" w:sz="4" w:space="0" w:color="auto"/>
              <w:right w:val="single" w:sz="4" w:space="0" w:color="auto"/>
            </w:tcBorders>
            <w:hideMark/>
          </w:tcPr>
          <w:p w14:paraId="4DE897F5" w14:textId="6C99E970" w:rsidR="005B472E" w:rsidRPr="00715165" w:rsidRDefault="005B472E" w:rsidP="005B472E">
            <w:pPr>
              <w:rPr>
                <w:b/>
              </w:rPr>
            </w:pPr>
            <w:r w:rsidRPr="00715165">
              <w:rPr>
                <w:b/>
              </w:rPr>
              <w:t xml:space="preserve">Course Objectives: </w:t>
            </w:r>
            <w:r w:rsidRPr="00715165">
              <w:t>This course aims to provide the student with knowledge about the basic practices that will enable the student to develop conscious awareness of eating behaviors.</w:t>
            </w:r>
          </w:p>
        </w:tc>
      </w:tr>
      <w:tr w:rsidR="005B472E" w:rsidRPr="00715165" w14:paraId="73C9E833" w14:textId="77777777" w:rsidTr="00A638F2">
        <w:tc>
          <w:tcPr>
            <w:tcW w:w="11058" w:type="dxa"/>
            <w:gridSpan w:val="6"/>
            <w:tcBorders>
              <w:top w:val="single" w:sz="4" w:space="0" w:color="auto"/>
              <w:left w:val="single" w:sz="4" w:space="0" w:color="auto"/>
              <w:bottom w:val="single" w:sz="4" w:space="0" w:color="auto"/>
              <w:right w:val="single" w:sz="4" w:space="0" w:color="auto"/>
            </w:tcBorders>
            <w:hideMark/>
          </w:tcPr>
          <w:p w14:paraId="62D078D7" w14:textId="77777777" w:rsidR="005B472E" w:rsidRPr="00715165" w:rsidRDefault="005B472E" w:rsidP="005B472E">
            <w:pPr>
              <w:rPr>
                <w:b/>
              </w:rPr>
            </w:pPr>
            <w:r w:rsidRPr="00715165">
              <w:rPr>
                <w:b/>
              </w:rPr>
              <w:t xml:space="preserve">Learning Outcomes: </w:t>
            </w:r>
          </w:p>
          <w:p w14:paraId="72B8ABBD" w14:textId="4ED6F519" w:rsidR="005B472E" w:rsidRPr="00715165" w:rsidRDefault="005B472E" w:rsidP="005B472E">
            <w:pPr>
              <w:ind w:left="720"/>
              <w:jc w:val="both"/>
            </w:pPr>
            <w:r w:rsidRPr="00715165">
              <w:t>LO1. To be able to define the types of food intolerance</w:t>
            </w:r>
          </w:p>
          <w:p w14:paraId="31A1777C" w14:textId="608587E7" w:rsidR="005B472E" w:rsidRPr="00715165" w:rsidRDefault="005B472E" w:rsidP="005B472E">
            <w:pPr>
              <w:ind w:left="720"/>
              <w:jc w:val="both"/>
            </w:pPr>
            <w:r w:rsidRPr="00715165">
              <w:t>LO2. Understanding food security and food literacy</w:t>
            </w:r>
          </w:p>
          <w:p w14:paraId="1A719369" w14:textId="65B776EB" w:rsidR="005B472E" w:rsidRPr="00715165" w:rsidRDefault="005B472E" w:rsidP="005B472E">
            <w:pPr>
              <w:ind w:left="720"/>
              <w:jc w:val="both"/>
            </w:pPr>
            <w:r w:rsidRPr="00715165">
              <w:t>LO3. Identify healthy and impaired eating behaviors</w:t>
            </w:r>
          </w:p>
          <w:p w14:paraId="1230E1F0" w14:textId="782BF251" w:rsidR="005B472E" w:rsidRPr="00715165" w:rsidRDefault="005B472E" w:rsidP="005B472E">
            <w:pPr>
              <w:ind w:left="720"/>
              <w:jc w:val="both"/>
            </w:pPr>
            <w:r w:rsidRPr="00715165">
              <w:t>LO4. Knowledge of the concepts of eating awareness and conscious eating</w:t>
            </w:r>
          </w:p>
          <w:p w14:paraId="78586FE7" w14:textId="42512C1D" w:rsidR="005B472E" w:rsidRPr="00715165" w:rsidRDefault="005B472E" w:rsidP="005B472E">
            <w:pPr>
              <w:ind w:left="720"/>
              <w:jc w:val="both"/>
            </w:pPr>
            <w:r w:rsidRPr="00715165">
              <w:t>LO5. Making the connection between eating behavior and body image</w:t>
            </w:r>
          </w:p>
        </w:tc>
      </w:tr>
      <w:tr w:rsidR="00715165" w:rsidRPr="00715165" w14:paraId="7A382909" w14:textId="77777777" w:rsidTr="00A638F2">
        <w:tblPrEx>
          <w:jc w:val="center"/>
          <w:tblInd w:w="0" w:type="dxa"/>
        </w:tblPrEx>
        <w:trPr>
          <w:trHeight w:val="763"/>
          <w:jc w:val="center"/>
        </w:trPr>
        <w:tc>
          <w:tcPr>
            <w:tcW w:w="11058" w:type="dxa"/>
            <w:gridSpan w:val="6"/>
            <w:tcBorders>
              <w:top w:val="single" w:sz="4" w:space="0" w:color="auto"/>
              <w:left w:val="single" w:sz="4" w:space="0" w:color="auto"/>
              <w:bottom w:val="single" w:sz="4" w:space="0" w:color="auto"/>
              <w:right w:val="single" w:sz="4" w:space="0" w:color="auto"/>
            </w:tcBorders>
            <w:hideMark/>
          </w:tcPr>
          <w:p w14:paraId="0595C0F3" w14:textId="3B56F0A3" w:rsidR="005B472E" w:rsidRPr="00715165" w:rsidRDefault="005B472E" w:rsidP="005B472E">
            <w:pPr>
              <w:rPr>
                <w:b/>
              </w:rPr>
            </w:pPr>
            <w:r w:rsidRPr="00715165">
              <w:rPr>
                <w:b/>
              </w:rPr>
              <w:t xml:space="preserve">Learning and Teaching Methods: </w:t>
            </w:r>
            <w:r w:rsidRPr="00715165">
              <w:t>Presentation, discussion, question-answer, watching movies, role playing</w:t>
            </w:r>
          </w:p>
          <w:p w14:paraId="5D17EEFC" w14:textId="77777777" w:rsidR="005B472E" w:rsidRPr="00715165" w:rsidRDefault="005B472E" w:rsidP="005B472E">
            <w:r w:rsidRPr="00715165">
              <w:t>Audio descriptions are provided in all visual materials used in the lessons.  (Upon the request of students with disabilities, audio-described forms of visual-based educational materials such as films and videos are used).</w:t>
            </w:r>
          </w:p>
        </w:tc>
      </w:tr>
      <w:tr w:rsidR="00715165" w:rsidRPr="00715165" w14:paraId="47A2830D" w14:textId="77777777" w:rsidTr="00A638F2">
        <w:tblPrEx>
          <w:jc w:val="center"/>
          <w:tblInd w:w="0" w:type="dxa"/>
        </w:tblPrEx>
        <w:trPr>
          <w:trHeight w:val="140"/>
          <w:jc w:val="center"/>
        </w:trPr>
        <w:tc>
          <w:tcPr>
            <w:tcW w:w="11058" w:type="dxa"/>
            <w:gridSpan w:val="6"/>
            <w:tcBorders>
              <w:top w:val="single" w:sz="4" w:space="0" w:color="auto"/>
              <w:left w:val="single" w:sz="4" w:space="0" w:color="auto"/>
              <w:bottom w:val="single" w:sz="4" w:space="0" w:color="auto"/>
              <w:right w:val="single" w:sz="4" w:space="0" w:color="auto"/>
            </w:tcBorders>
            <w:hideMark/>
          </w:tcPr>
          <w:p w14:paraId="602D5F01" w14:textId="4F45FFF9" w:rsidR="005B472E" w:rsidRPr="00715165" w:rsidRDefault="005B472E" w:rsidP="005B472E">
            <w:pPr>
              <w:rPr>
                <w:b/>
              </w:rPr>
            </w:pPr>
            <w:r w:rsidRPr="00715165">
              <w:rPr>
                <w:b/>
              </w:rPr>
              <w:t xml:space="preserve">Evaluation Methods: </w:t>
            </w:r>
            <w:r w:rsidRPr="00715165">
              <w:t>(The assessment method should be compatible with the learning outcomes and the teaching techniques used in the course)</w:t>
            </w:r>
          </w:p>
        </w:tc>
      </w:tr>
      <w:tr w:rsidR="00715165" w:rsidRPr="00715165" w14:paraId="5209A96A" w14:textId="77777777" w:rsidTr="00A638F2">
        <w:tblPrEx>
          <w:jc w:val="center"/>
          <w:tblInd w:w="0" w:type="dxa"/>
        </w:tblPrEx>
        <w:trPr>
          <w:trHeight w:val="139"/>
          <w:jc w:val="center"/>
        </w:trPr>
        <w:tc>
          <w:tcPr>
            <w:tcW w:w="6208" w:type="dxa"/>
            <w:gridSpan w:val="4"/>
            <w:tcBorders>
              <w:top w:val="single" w:sz="4" w:space="0" w:color="auto"/>
              <w:left w:val="single" w:sz="4" w:space="0" w:color="auto"/>
              <w:bottom w:val="single" w:sz="4" w:space="0" w:color="auto"/>
              <w:right w:val="single" w:sz="4" w:space="0" w:color="auto"/>
            </w:tcBorders>
          </w:tcPr>
          <w:p w14:paraId="408A73D2" w14:textId="77777777" w:rsidR="005B472E" w:rsidRPr="00715165" w:rsidRDefault="005B472E" w:rsidP="005B472E">
            <w:pPr>
              <w:jc w:val="center"/>
              <w:rPr>
                <w:b/>
              </w:rPr>
            </w:pPr>
          </w:p>
        </w:tc>
        <w:tc>
          <w:tcPr>
            <w:tcW w:w="2318" w:type="dxa"/>
            <w:tcBorders>
              <w:top w:val="single" w:sz="4" w:space="0" w:color="auto"/>
              <w:left w:val="single" w:sz="4" w:space="0" w:color="auto"/>
              <w:bottom w:val="single" w:sz="4" w:space="0" w:color="auto"/>
              <w:right w:val="single" w:sz="4" w:space="0" w:color="auto"/>
            </w:tcBorders>
            <w:hideMark/>
          </w:tcPr>
          <w:p w14:paraId="1A8A20EC" w14:textId="77777777" w:rsidR="005B472E" w:rsidRPr="00715165" w:rsidRDefault="005B472E" w:rsidP="005B472E">
            <w:pPr>
              <w:jc w:val="center"/>
              <w:rPr>
                <w:b/>
              </w:rPr>
            </w:pPr>
            <w:r w:rsidRPr="00715165">
              <w:t>If available, mark it as (X)</w:t>
            </w:r>
          </w:p>
        </w:tc>
        <w:tc>
          <w:tcPr>
            <w:tcW w:w="2532" w:type="dxa"/>
            <w:tcBorders>
              <w:top w:val="single" w:sz="4" w:space="0" w:color="auto"/>
              <w:left w:val="single" w:sz="4" w:space="0" w:color="auto"/>
              <w:bottom w:val="single" w:sz="4" w:space="0" w:color="auto"/>
              <w:right w:val="single" w:sz="4" w:space="0" w:color="auto"/>
            </w:tcBorders>
            <w:hideMark/>
          </w:tcPr>
          <w:p w14:paraId="401DCB36" w14:textId="77777777" w:rsidR="005B472E" w:rsidRPr="00715165" w:rsidRDefault="005B472E" w:rsidP="005B472E">
            <w:pPr>
              <w:jc w:val="center"/>
              <w:rPr>
                <w:b/>
              </w:rPr>
            </w:pPr>
            <w:r w:rsidRPr="00715165">
              <w:t>Percentage (%)</w:t>
            </w:r>
          </w:p>
        </w:tc>
      </w:tr>
      <w:tr w:rsidR="00715165" w:rsidRPr="00715165" w14:paraId="524D5C88"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57B51655" w14:textId="77777777" w:rsidR="005B472E" w:rsidRPr="00715165" w:rsidRDefault="005B472E" w:rsidP="005B472E">
            <w:pPr>
              <w:autoSpaceDE w:val="0"/>
              <w:autoSpaceDN w:val="0"/>
              <w:adjustRightInd w:val="0"/>
            </w:pPr>
            <w:r w:rsidRPr="00715165">
              <w:rPr>
                <w:b/>
              </w:rPr>
              <w:t>In-Term/End of Semester Studies</w:t>
            </w:r>
          </w:p>
        </w:tc>
        <w:tc>
          <w:tcPr>
            <w:tcW w:w="2318" w:type="dxa"/>
            <w:tcBorders>
              <w:top w:val="single" w:sz="4" w:space="0" w:color="auto"/>
              <w:left w:val="single" w:sz="4" w:space="0" w:color="auto"/>
              <w:bottom w:val="single" w:sz="4" w:space="0" w:color="auto"/>
              <w:right w:val="single" w:sz="4" w:space="0" w:color="auto"/>
            </w:tcBorders>
            <w:vAlign w:val="center"/>
          </w:tcPr>
          <w:p w14:paraId="59269803" w14:textId="77777777" w:rsidR="005B472E" w:rsidRPr="00715165" w:rsidRDefault="005B472E" w:rsidP="005B472E">
            <w:pPr>
              <w:autoSpaceDE w:val="0"/>
              <w:autoSpaceDN w:val="0"/>
              <w:adjustRightInd w:val="0"/>
              <w:jc w:val="center"/>
            </w:pPr>
          </w:p>
        </w:tc>
        <w:tc>
          <w:tcPr>
            <w:tcW w:w="2532" w:type="dxa"/>
            <w:tcBorders>
              <w:top w:val="single" w:sz="4" w:space="0" w:color="auto"/>
              <w:left w:val="single" w:sz="4" w:space="0" w:color="auto"/>
              <w:bottom w:val="single" w:sz="4" w:space="0" w:color="auto"/>
              <w:right w:val="single" w:sz="4" w:space="0" w:color="auto"/>
            </w:tcBorders>
            <w:vAlign w:val="center"/>
          </w:tcPr>
          <w:p w14:paraId="38A2A2D3" w14:textId="77777777" w:rsidR="005B472E" w:rsidRPr="00715165" w:rsidRDefault="005B472E" w:rsidP="005B472E">
            <w:pPr>
              <w:autoSpaceDE w:val="0"/>
              <w:autoSpaceDN w:val="0"/>
              <w:adjustRightInd w:val="0"/>
              <w:jc w:val="center"/>
            </w:pPr>
          </w:p>
        </w:tc>
      </w:tr>
      <w:tr w:rsidR="00715165" w:rsidRPr="00715165" w14:paraId="4498F4E2"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7CE3AC1D" w14:textId="77777777" w:rsidR="005B472E" w:rsidRPr="00715165" w:rsidRDefault="005B472E" w:rsidP="005B472E">
            <w:pPr>
              <w:autoSpaceDE w:val="0"/>
              <w:autoSpaceDN w:val="0"/>
              <w:adjustRightInd w:val="0"/>
              <w:ind w:left="708"/>
              <w:rPr>
                <w:b/>
              </w:rPr>
            </w:pPr>
            <w:r w:rsidRPr="00715165">
              <w:rPr>
                <w:b/>
              </w:rPr>
              <w:t>Midterm Exams</w:t>
            </w:r>
          </w:p>
        </w:tc>
        <w:tc>
          <w:tcPr>
            <w:tcW w:w="2318" w:type="dxa"/>
            <w:tcBorders>
              <w:top w:val="single" w:sz="4" w:space="0" w:color="auto"/>
              <w:left w:val="single" w:sz="4" w:space="0" w:color="auto"/>
              <w:bottom w:val="single" w:sz="4" w:space="0" w:color="auto"/>
              <w:right w:val="single" w:sz="4" w:space="0" w:color="auto"/>
            </w:tcBorders>
            <w:vAlign w:val="center"/>
            <w:hideMark/>
          </w:tcPr>
          <w:p w14:paraId="454EC527" w14:textId="77777777" w:rsidR="005B472E" w:rsidRPr="00715165" w:rsidRDefault="005B472E" w:rsidP="005B472E">
            <w:pPr>
              <w:autoSpaceDE w:val="0"/>
              <w:autoSpaceDN w:val="0"/>
              <w:adjustRightInd w:val="0"/>
              <w:jc w:val="center"/>
            </w:pPr>
            <w:r w:rsidRPr="00715165">
              <w:t>1</w:t>
            </w:r>
          </w:p>
        </w:tc>
        <w:tc>
          <w:tcPr>
            <w:tcW w:w="2532" w:type="dxa"/>
            <w:tcBorders>
              <w:top w:val="single" w:sz="4" w:space="0" w:color="auto"/>
              <w:left w:val="single" w:sz="4" w:space="0" w:color="auto"/>
              <w:bottom w:val="single" w:sz="4" w:space="0" w:color="auto"/>
              <w:right w:val="single" w:sz="4" w:space="0" w:color="auto"/>
            </w:tcBorders>
            <w:vAlign w:val="center"/>
            <w:hideMark/>
          </w:tcPr>
          <w:p w14:paraId="79EE434E" w14:textId="77777777" w:rsidR="005B472E" w:rsidRPr="00715165" w:rsidRDefault="005B472E" w:rsidP="005B472E">
            <w:pPr>
              <w:autoSpaceDE w:val="0"/>
              <w:autoSpaceDN w:val="0"/>
              <w:adjustRightInd w:val="0"/>
              <w:jc w:val="center"/>
            </w:pPr>
            <w:r w:rsidRPr="00715165">
              <w:t>%50</w:t>
            </w:r>
          </w:p>
        </w:tc>
      </w:tr>
      <w:tr w:rsidR="00715165" w:rsidRPr="00715165" w14:paraId="6DB321E3"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3AF74B28" w14:textId="77777777" w:rsidR="005B472E" w:rsidRPr="00715165" w:rsidRDefault="005B472E" w:rsidP="005B472E">
            <w:pPr>
              <w:autoSpaceDE w:val="0"/>
              <w:autoSpaceDN w:val="0"/>
              <w:adjustRightInd w:val="0"/>
              <w:ind w:left="708"/>
              <w:rPr>
                <w:b/>
              </w:rPr>
            </w:pPr>
            <w:r w:rsidRPr="00715165">
              <w:rPr>
                <w:b/>
              </w:rPr>
              <w:t>Attendance Exam (Quiz)</w:t>
            </w:r>
          </w:p>
        </w:tc>
        <w:tc>
          <w:tcPr>
            <w:tcW w:w="2318" w:type="dxa"/>
            <w:tcBorders>
              <w:top w:val="single" w:sz="4" w:space="0" w:color="auto"/>
              <w:left w:val="single" w:sz="4" w:space="0" w:color="auto"/>
              <w:bottom w:val="single" w:sz="4" w:space="0" w:color="auto"/>
              <w:right w:val="single" w:sz="4" w:space="0" w:color="auto"/>
            </w:tcBorders>
            <w:vAlign w:val="center"/>
          </w:tcPr>
          <w:p w14:paraId="3C0B1B31" w14:textId="77777777" w:rsidR="005B472E" w:rsidRPr="00715165" w:rsidRDefault="005B472E" w:rsidP="005B472E">
            <w:pPr>
              <w:autoSpaceDE w:val="0"/>
              <w:autoSpaceDN w:val="0"/>
              <w:adjustRightInd w:val="0"/>
              <w:jc w:val="center"/>
            </w:pPr>
          </w:p>
        </w:tc>
        <w:tc>
          <w:tcPr>
            <w:tcW w:w="2532" w:type="dxa"/>
            <w:tcBorders>
              <w:top w:val="single" w:sz="4" w:space="0" w:color="auto"/>
              <w:left w:val="single" w:sz="4" w:space="0" w:color="auto"/>
              <w:bottom w:val="single" w:sz="4" w:space="0" w:color="auto"/>
              <w:right w:val="single" w:sz="4" w:space="0" w:color="auto"/>
            </w:tcBorders>
            <w:vAlign w:val="center"/>
          </w:tcPr>
          <w:p w14:paraId="111F0297" w14:textId="77777777" w:rsidR="005B472E" w:rsidRPr="00715165" w:rsidRDefault="005B472E" w:rsidP="005B472E">
            <w:pPr>
              <w:autoSpaceDE w:val="0"/>
              <w:autoSpaceDN w:val="0"/>
              <w:adjustRightInd w:val="0"/>
              <w:jc w:val="center"/>
            </w:pPr>
          </w:p>
        </w:tc>
      </w:tr>
      <w:tr w:rsidR="00715165" w:rsidRPr="00715165" w14:paraId="57A93271"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0C27E2CD" w14:textId="77777777" w:rsidR="005B472E" w:rsidRPr="00715165" w:rsidRDefault="005B472E" w:rsidP="005B472E">
            <w:pPr>
              <w:autoSpaceDE w:val="0"/>
              <w:autoSpaceDN w:val="0"/>
              <w:adjustRightInd w:val="0"/>
              <w:ind w:left="708"/>
              <w:rPr>
                <w:b/>
              </w:rPr>
            </w:pPr>
            <w:r w:rsidRPr="00715165">
              <w:rPr>
                <w:b/>
              </w:rPr>
              <w:t>Homework/Presentation</w:t>
            </w:r>
          </w:p>
        </w:tc>
        <w:tc>
          <w:tcPr>
            <w:tcW w:w="2318" w:type="dxa"/>
            <w:tcBorders>
              <w:top w:val="single" w:sz="4" w:space="0" w:color="auto"/>
              <w:left w:val="single" w:sz="4" w:space="0" w:color="auto"/>
              <w:bottom w:val="single" w:sz="4" w:space="0" w:color="auto"/>
              <w:right w:val="single" w:sz="4" w:space="0" w:color="auto"/>
            </w:tcBorders>
            <w:vAlign w:val="center"/>
          </w:tcPr>
          <w:p w14:paraId="71348426" w14:textId="77777777" w:rsidR="005B472E" w:rsidRPr="00715165" w:rsidRDefault="005B472E" w:rsidP="005B472E">
            <w:pPr>
              <w:autoSpaceDE w:val="0"/>
              <w:autoSpaceDN w:val="0"/>
              <w:adjustRightInd w:val="0"/>
              <w:jc w:val="center"/>
            </w:pPr>
          </w:p>
        </w:tc>
        <w:tc>
          <w:tcPr>
            <w:tcW w:w="2532" w:type="dxa"/>
            <w:tcBorders>
              <w:top w:val="single" w:sz="4" w:space="0" w:color="auto"/>
              <w:left w:val="single" w:sz="4" w:space="0" w:color="auto"/>
              <w:bottom w:val="single" w:sz="4" w:space="0" w:color="auto"/>
              <w:right w:val="single" w:sz="4" w:space="0" w:color="auto"/>
            </w:tcBorders>
            <w:vAlign w:val="center"/>
          </w:tcPr>
          <w:p w14:paraId="06BE900F" w14:textId="77777777" w:rsidR="005B472E" w:rsidRPr="00715165" w:rsidRDefault="005B472E" w:rsidP="005B472E">
            <w:pPr>
              <w:autoSpaceDE w:val="0"/>
              <w:autoSpaceDN w:val="0"/>
              <w:adjustRightInd w:val="0"/>
              <w:jc w:val="center"/>
            </w:pPr>
          </w:p>
        </w:tc>
      </w:tr>
      <w:tr w:rsidR="00715165" w:rsidRPr="00715165" w14:paraId="25583802"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1100EC39" w14:textId="77777777" w:rsidR="005B472E" w:rsidRPr="00715165" w:rsidRDefault="005B472E" w:rsidP="005B472E">
            <w:pPr>
              <w:autoSpaceDE w:val="0"/>
              <w:autoSpaceDN w:val="0"/>
              <w:adjustRightInd w:val="0"/>
              <w:ind w:left="708"/>
              <w:rPr>
                <w:b/>
              </w:rPr>
            </w:pPr>
            <w:r w:rsidRPr="00715165">
              <w:rPr>
                <w:b/>
              </w:rPr>
              <w:t>Project</w:t>
            </w:r>
          </w:p>
        </w:tc>
        <w:tc>
          <w:tcPr>
            <w:tcW w:w="2318" w:type="dxa"/>
            <w:tcBorders>
              <w:top w:val="single" w:sz="4" w:space="0" w:color="auto"/>
              <w:left w:val="single" w:sz="4" w:space="0" w:color="auto"/>
              <w:bottom w:val="single" w:sz="4" w:space="0" w:color="auto"/>
              <w:right w:val="single" w:sz="4" w:space="0" w:color="auto"/>
            </w:tcBorders>
            <w:vAlign w:val="center"/>
          </w:tcPr>
          <w:p w14:paraId="6B731202" w14:textId="77777777" w:rsidR="005B472E" w:rsidRPr="00715165" w:rsidRDefault="005B472E" w:rsidP="005B472E">
            <w:pPr>
              <w:autoSpaceDE w:val="0"/>
              <w:autoSpaceDN w:val="0"/>
              <w:adjustRightInd w:val="0"/>
              <w:jc w:val="center"/>
            </w:pPr>
          </w:p>
        </w:tc>
        <w:tc>
          <w:tcPr>
            <w:tcW w:w="2532" w:type="dxa"/>
            <w:tcBorders>
              <w:top w:val="single" w:sz="4" w:space="0" w:color="auto"/>
              <w:left w:val="single" w:sz="4" w:space="0" w:color="auto"/>
              <w:bottom w:val="single" w:sz="4" w:space="0" w:color="auto"/>
              <w:right w:val="single" w:sz="4" w:space="0" w:color="auto"/>
            </w:tcBorders>
            <w:vAlign w:val="center"/>
          </w:tcPr>
          <w:p w14:paraId="3886C59F" w14:textId="77777777" w:rsidR="005B472E" w:rsidRPr="00715165" w:rsidRDefault="005B472E" w:rsidP="005B472E">
            <w:pPr>
              <w:autoSpaceDE w:val="0"/>
              <w:autoSpaceDN w:val="0"/>
              <w:adjustRightInd w:val="0"/>
              <w:jc w:val="center"/>
            </w:pPr>
          </w:p>
        </w:tc>
      </w:tr>
      <w:tr w:rsidR="00715165" w:rsidRPr="00715165" w14:paraId="678557F3"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446976FF" w14:textId="77777777" w:rsidR="005B472E" w:rsidRPr="00715165" w:rsidRDefault="005B472E" w:rsidP="005B472E">
            <w:pPr>
              <w:autoSpaceDE w:val="0"/>
              <w:autoSpaceDN w:val="0"/>
              <w:adjustRightInd w:val="0"/>
              <w:ind w:left="708"/>
              <w:rPr>
                <w:b/>
              </w:rPr>
            </w:pPr>
            <w:r w:rsidRPr="00715165">
              <w:rPr>
                <w:b/>
              </w:rPr>
              <w:t xml:space="preserve">Laboratory </w:t>
            </w:r>
          </w:p>
        </w:tc>
        <w:tc>
          <w:tcPr>
            <w:tcW w:w="2318" w:type="dxa"/>
            <w:tcBorders>
              <w:top w:val="single" w:sz="4" w:space="0" w:color="auto"/>
              <w:left w:val="single" w:sz="4" w:space="0" w:color="auto"/>
              <w:bottom w:val="single" w:sz="4" w:space="0" w:color="auto"/>
              <w:right w:val="single" w:sz="4" w:space="0" w:color="auto"/>
            </w:tcBorders>
            <w:vAlign w:val="center"/>
          </w:tcPr>
          <w:p w14:paraId="1D06FF69" w14:textId="77777777" w:rsidR="005B472E" w:rsidRPr="00715165" w:rsidRDefault="005B472E" w:rsidP="005B472E">
            <w:pPr>
              <w:autoSpaceDE w:val="0"/>
              <w:autoSpaceDN w:val="0"/>
              <w:adjustRightInd w:val="0"/>
              <w:jc w:val="center"/>
            </w:pPr>
          </w:p>
        </w:tc>
        <w:tc>
          <w:tcPr>
            <w:tcW w:w="2532" w:type="dxa"/>
            <w:tcBorders>
              <w:top w:val="single" w:sz="4" w:space="0" w:color="auto"/>
              <w:left w:val="single" w:sz="4" w:space="0" w:color="auto"/>
              <w:bottom w:val="single" w:sz="4" w:space="0" w:color="auto"/>
              <w:right w:val="single" w:sz="4" w:space="0" w:color="auto"/>
            </w:tcBorders>
            <w:vAlign w:val="center"/>
          </w:tcPr>
          <w:p w14:paraId="308132C4" w14:textId="77777777" w:rsidR="005B472E" w:rsidRPr="00715165" w:rsidRDefault="005B472E" w:rsidP="005B472E">
            <w:pPr>
              <w:autoSpaceDE w:val="0"/>
              <w:autoSpaceDN w:val="0"/>
              <w:adjustRightInd w:val="0"/>
              <w:jc w:val="center"/>
            </w:pPr>
          </w:p>
        </w:tc>
      </w:tr>
      <w:tr w:rsidR="00715165" w:rsidRPr="00715165" w14:paraId="68F7209B"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018C01D0" w14:textId="77777777" w:rsidR="005B472E" w:rsidRPr="00715165" w:rsidRDefault="005B472E" w:rsidP="005B472E">
            <w:pPr>
              <w:autoSpaceDE w:val="0"/>
              <w:autoSpaceDN w:val="0"/>
              <w:adjustRightInd w:val="0"/>
              <w:ind w:left="708"/>
              <w:rPr>
                <w:b/>
              </w:rPr>
            </w:pPr>
            <w:r w:rsidRPr="00715165">
              <w:rPr>
                <w:b/>
              </w:rPr>
              <w:t xml:space="preserve">Final Exam </w:t>
            </w:r>
          </w:p>
        </w:tc>
        <w:tc>
          <w:tcPr>
            <w:tcW w:w="2318" w:type="dxa"/>
            <w:tcBorders>
              <w:top w:val="single" w:sz="4" w:space="0" w:color="auto"/>
              <w:left w:val="single" w:sz="4" w:space="0" w:color="auto"/>
              <w:bottom w:val="single" w:sz="4" w:space="0" w:color="auto"/>
              <w:right w:val="single" w:sz="4" w:space="0" w:color="auto"/>
            </w:tcBorders>
            <w:vAlign w:val="center"/>
            <w:hideMark/>
          </w:tcPr>
          <w:p w14:paraId="732E37B1" w14:textId="77777777" w:rsidR="005B472E" w:rsidRPr="00715165" w:rsidRDefault="005B472E" w:rsidP="005B472E">
            <w:pPr>
              <w:autoSpaceDE w:val="0"/>
              <w:autoSpaceDN w:val="0"/>
              <w:adjustRightInd w:val="0"/>
              <w:jc w:val="center"/>
            </w:pPr>
            <w:r w:rsidRPr="00715165">
              <w:t>1</w:t>
            </w:r>
          </w:p>
        </w:tc>
        <w:tc>
          <w:tcPr>
            <w:tcW w:w="2532" w:type="dxa"/>
            <w:tcBorders>
              <w:top w:val="single" w:sz="4" w:space="0" w:color="auto"/>
              <w:left w:val="single" w:sz="4" w:space="0" w:color="auto"/>
              <w:bottom w:val="single" w:sz="4" w:space="0" w:color="auto"/>
              <w:right w:val="single" w:sz="4" w:space="0" w:color="auto"/>
            </w:tcBorders>
            <w:vAlign w:val="center"/>
            <w:hideMark/>
          </w:tcPr>
          <w:p w14:paraId="4F1B64CE" w14:textId="77777777" w:rsidR="005B472E" w:rsidRPr="00715165" w:rsidRDefault="005B472E" w:rsidP="005B472E">
            <w:pPr>
              <w:autoSpaceDE w:val="0"/>
              <w:autoSpaceDN w:val="0"/>
              <w:adjustRightInd w:val="0"/>
              <w:jc w:val="center"/>
            </w:pPr>
            <w:r w:rsidRPr="00715165">
              <w:t>%50</w:t>
            </w:r>
          </w:p>
        </w:tc>
      </w:tr>
      <w:tr w:rsidR="00715165" w:rsidRPr="00715165" w14:paraId="3F61EAF6"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6BAAB81E" w14:textId="77777777" w:rsidR="005B472E" w:rsidRPr="00715165" w:rsidRDefault="005B472E" w:rsidP="005B472E">
            <w:pPr>
              <w:autoSpaceDE w:val="0"/>
              <w:autoSpaceDN w:val="0"/>
              <w:adjustRightInd w:val="0"/>
              <w:ind w:left="708"/>
              <w:rPr>
                <w:b/>
              </w:rPr>
            </w:pPr>
            <w:r w:rsidRPr="00715165">
              <w:rPr>
                <w:b/>
              </w:rPr>
              <w:t xml:space="preserve">Class Participation </w:t>
            </w:r>
          </w:p>
        </w:tc>
        <w:tc>
          <w:tcPr>
            <w:tcW w:w="2318" w:type="dxa"/>
            <w:tcBorders>
              <w:top w:val="single" w:sz="4" w:space="0" w:color="auto"/>
              <w:left w:val="single" w:sz="4" w:space="0" w:color="auto"/>
              <w:bottom w:val="single" w:sz="4" w:space="0" w:color="auto"/>
              <w:right w:val="single" w:sz="4" w:space="0" w:color="auto"/>
            </w:tcBorders>
            <w:vAlign w:val="center"/>
          </w:tcPr>
          <w:p w14:paraId="0F6640A0" w14:textId="77777777" w:rsidR="005B472E" w:rsidRPr="00715165" w:rsidRDefault="005B472E" w:rsidP="005B472E">
            <w:pPr>
              <w:autoSpaceDE w:val="0"/>
              <w:autoSpaceDN w:val="0"/>
              <w:adjustRightInd w:val="0"/>
              <w:jc w:val="center"/>
            </w:pPr>
          </w:p>
        </w:tc>
        <w:tc>
          <w:tcPr>
            <w:tcW w:w="2532" w:type="dxa"/>
            <w:tcBorders>
              <w:top w:val="single" w:sz="4" w:space="0" w:color="auto"/>
              <w:left w:val="single" w:sz="4" w:space="0" w:color="auto"/>
              <w:bottom w:val="single" w:sz="4" w:space="0" w:color="auto"/>
              <w:right w:val="single" w:sz="4" w:space="0" w:color="auto"/>
            </w:tcBorders>
            <w:vAlign w:val="center"/>
          </w:tcPr>
          <w:p w14:paraId="60C9F8FD" w14:textId="77777777" w:rsidR="005B472E" w:rsidRPr="00715165" w:rsidRDefault="005B472E" w:rsidP="005B472E">
            <w:pPr>
              <w:autoSpaceDE w:val="0"/>
              <w:autoSpaceDN w:val="0"/>
              <w:adjustRightInd w:val="0"/>
              <w:jc w:val="center"/>
            </w:pPr>
          </w:p>
        </w:tc>
      </w:tr>
      <w:tr w:rsidR="00715165" w:rsidRPr="00715165" w14:paraId="582DBE6D" w14:textId="77777777" w:rsidTr="00A638F2">
        <w:tblPrEx>
          <w:jc w:val="center"/>
          <w:tblInd w:w="0" w:type="dxa"/>
        </w:tblPrEx>
        <w:trPr>
          <w:jc w:val="center"/>
        </w:trPr>
        <w:tc>
          <w:tcPr>
            <w:tcW w:w="6208" w:type="dxa"/>
            <w:gridSpan w:val="4"/>
            <w:tcBorders>
              <w:top w:val="single" w:sz="4" w:space="0" w:color="auto"/>
              <w:left w:val="single" w:sz="4" w:space="0" w:color="auto"/>
              <w:bottom w:val="single" w:sz="4" w:space="0" w:color="auto"/>
              <w:right w:val="single" w:sz="4" w:space="0" w:color="auto"/>
            </w:tcBorders>
            <w:vAlign w:val="center"/>
            <w:hideMark/>
          </w:tcPr>
          <w:p w14:paraId="2A7FAC2C" w14:textId="77777777" w:rsidR="005B472E" w:rsidRPr="00715165" w:rsidRDefault="005B472E" w:rsidP="005B472E">
            <w:pPr>
              <w:autoSpaceDE w:val="0"/>
              <w:autoSpaceDN w:val="0"/>
              <w:adjustRightInd w:val="0"/>
              <w:ind w:left="708"/>
              <w:rPr>
                <w:b/>
              </w:rPr>
            </w:pPr>
            <w:r w:rsidRPr="00715165">
              <w:rPr>
                <w:b/>
              </w:rPr>
              <w:t xml:space="preserve">Application </w:t>
            </w:r>
          </w:p>
        </w:tc>
        <w:tc>
          <w:tcPr>
            <w:tcW w:w="2318" w:type="dxa"/>
            <w:tcBorders>
              <w:top w:val="single" w:sz="4" w:space="0" w:color="auto"/>
              <w:left w:val="single" w:sz="4" w:space="0" w:color="auto"/>
              <w:bottom w:val="single" w:sz="4" w:space="0" w:color="auto"/>
              <w:right w:val="single" w:sz="4" w:space="0" w:color="auto"/>
            </w:tcBorders>
            <w:vAlign w:val="center"/>
          </w:tcPr>
          <w:p w14:paraId="7EFCCE6D" w14:textId="77777777" w:rsidR="005B472E" w:rsidRPr="00715165" w:rsidRDefault="005B472E" w:rsidP="005B472E">
            <w:pPr>
              <w:autoSpaceDE w:val="0"/>
              <w:autoSpaceDN w:val="0"/>
              <w:adjustRightInd w:val="0"/>
              <w:jc w:val="center"/>
            </w:pPr>
          </w:p>
        </w:tc>
        <w:tc>
          <w:tcPr>
            <w:tcW w:w="2532" w:type="dxa"/>
            <w:tcBorders>
              <w:top w:val="single" w:sz="4" w:space="0" w:color="auto"/>
              <w:left w:val="single" w:sz="4" w:space="0" w:color="auto"/>
              <w:bottom w:val="single" w:sz="4" w:space="0" w:color="auto"/>
              <w:right w:val="single" w:sz="4" w:space="0" w:color="auto"/>
            </w:tcBorders>
            <w:vAlign w:val="center"/>
          </w:tcPr>
          <w:p w14:paraId="43881F83" w14:textId="77777777" w:rsidR="005B472E" w:rsidRPr="00715165" w:rsidRDefault="005B472E" w:rsidP="005B472E">
            <w:pPr>
              <w:autoSpaceDE w:val="0"/>
              <w:autoSpaceDN w:val="0"/>
              <w:adjustRightInd w:val="0"/>
              <w:jc w:val="center"/>
            </w:pPr>
          </w:p>
        </w:tc>
      </w:tr>
      <w:tr w:rsidR="00715165" w:rsidRPr="00715165" w14:paraId="5FD4608A" w14:textId="77777777" w:rsidTr="00A638F2">
        <w:tblPrEx>
          <w:jc w:val="center"/>
          <w:tblInd w:w="0" w:type="dxa"/>
        </w:tblPrEx>
        <w:trPr>
          <w:trHeight w:val="414"/>
          <w:jc w:val="center"/>
        </w:trPr>
        <w:tc>
          <w:tcPr>
            <w:tcW w:w="11058" w:type="dxa"/>
            <w:gridSpan w:val="6"/>
            <w:tcBorders>
              <w:top w:val="single" w:sz="4" w:space="0" w:color="auto"/>
              <w:left w:val="single" w:sz="4" w:space="0" w:color="auto"/>
              <w:bottom w:val="single" w:sz="4" w:space="0" w:color="auto"/>
              <w:right w:val="single" w:sz="4" w:space="0" w:color="auto"/>
            </w:tcBorders>
            <w:vAlign w:val="center"/>
            <w:hideMark/>
          </w:tcPr>
          <w:p w14:paraId="6DEF53A1" w14:textId="77777777" w:rsidR="005B472E" w:rsidRPr="00715165" w:rsidRDefault="005B472E" w:rsidP="005B472E">
            <w:pPr>
              <w:autoSpaceDE w:val="0"/>
              <w:autoSpaceDN w:val="0"/>
              <w:adjustRightInd w:val="0"/>
              <w:rPr>
                <w:b/>
              </w:rPr>
            </w:pPr>
            <w:r w:rsidRPr="00715165">
              <w:rPr>
                <w:b/>
              </w:rPr>
              <w:t xml:space="preserve">Explanations Regarding Evaluation Methods:  </w:t>
            </w:r>
          </w:p>
          <w:p w14:paraId="1168473F" w14:textId="77777777" w:rsidR="005B472E" w:rsidRPr="00715165" w:rsidRDefault="005B472E" w:rsidP="005B472E">
            <w:pPr>
              <w:autoSpaceDE w:val="0"/>
              <w:autoSpaceDN w:val="0"/>
              <w:adjustRightInd w:val="0"/>
              <w:jc w:val="both"/>
              <w:rPr>
                <w:bCs/>
              </w:rPr>
            </w:pPr>
            <w:r w:rsidRPr="00715165">
              <w:rPr>
                <w:bCs/>
              </w:rPr>
              <w:t>During the semester, course evaluation will be made with 1 midterm exam and 1 final or make-up exam.</w:t>
            </w:r>
          </w:p>
          <w:p w14:paraId="6881E3D2" w14:textId="77777777" w:rsidR="005B472E" w:rsidRPr="00715165" w:rsidRDefault="005B472E" w:rsidP="005B472E">
            <w:pPr>
              <w:autoSpaceDE w:val="0"/>
              <w:autoSpaceDN w:val="0"/>
              <w:adjustRightInd w:val="0"/>
              <w:jc w:val="both"/>
              <w:rPr>
                <w:bCs/>
              </w:rPr>
            </w:pPr>
            <w:r w:rsidRPr="00715165">
              <w:rPr>
                <w:bCs/>
              </w:rPr>
              <w:t xml:space="preserve">Midterm and final exams will be given as homework. </w:t>
            </w:r>
          </w:p>
          <w:p w14:paraId="5A0DE85F" w14:textId="77777777" w:rsidR="005B472E" w:rsidRPr="00715165" w:rsidRDefault="005B472E" w:rsidP="005B472E">
            <w:pPr>
              <w:autoSpaceDE w:val="0"/>
              <w:autoSpaceDN w:val="0"/>
              <w:adjustRightInd w:val="0"/>
              <w:jc w:val="both"/>
              <w:rPr>
                <w:bCs/>
              </w:rPr>
            </w:pPr>
            <w:r w:rsidRPr="00715165">
              <w:rPr>
                <w:bCs/>
              </w:rPr>
              <w:t>Midterm Exam Grade: 1 midterm exam grade will constitute the midterm grade.</w:t>
            </w:r>
          </w:p>
          <w:p w14:paraId="629872BB" w14:textId="77777777" w:rsidR="005B472E" w:rsidRPr="00715165" w:rsidRDefault="005B472E" w:rsidP="005B472E">
            <w:pPr>
              <w:autoSpaceDE w:val="0"/>
              <w:autoSpaceDN w:val="0"/>
              <w:adjustRightInd w:val="0"/>
              <w:jc w:val="both"/>
              <w:rPr>
                <w:bCs/>
              </w:rPr>
            </w:pPr>
            <w:r w:rsidRPr="00715165">
              <w:rPr>
                <w:bCs/>
              </w:rPr>
              <w:t>Mid-term grade: Midterm Exam grade</w:t>
            </w:r>
          </w:p>
          <w:p w14:paraId="0D765132" w14:textId="77777777" w:rsidR="005B472E" w:rsidRPr="00715165" w:rsidRDefault="005B472E" w:rsidP="005B472E">
            <w:pPr>
              <w:autoSpaceDE w:val="0"/>
              <w:autoSpaceDN w:val="0"/>
              <w:adjustRightInd w:val="0"/>
              <w:jc w:val="both"/>
              <w:rPr>
                <w:bCs/>
              </w:rPr>
            </w:pPr>
            <w:r w:rsidRPr="00715165">
              <w:rPr>
                <w:bCs/>
              </w:rPr>
              <w:t>Course Success Grade: 50% of the mid-semester grade + 50% of the Final or Make-up grade</w:t>
            </w:r>
          </w:p>
          <w:p w14:paraId="0F1595CD" w14:textId="77777777" w:rsidR="005B472E" w:rsidRPr="00715165" w:rsidRDefault="005B472E" w:rsidP="005B472E">
            <w:pPr>
              <w:autoSpaceDE w:val="0"/>
              <w:autoSpaceDN w:val="0"/>
              <w:adjustRightInd w:val="0"/>
              <w:jc w:val="both"/>
              <w:rPr>
                <w:bCs/>
              </w:rPr>
            </w:pPr>
            <w:r w:rsidRPr="00715165">
              <w:rPr>
                <w:bCs/>
              </w:rPr>
              <w:t>Minimum course success grade: 60 out of 100 full grades.</w:t>
            </w:r>
          </w:p>
          <w:p w14:paraId="4A209A83" w14:textId="77777777" w:rsidR="005B472E" w:rsidRPr="00715165" w:rsidRDefault="005B472E" w:rsidP="005B472E">
            <w:pPr>
              <w:autoSpaceDE w:val="0"/>
              <w:autoSpaceDN w:val="0"/>
              <w:adjustRightInd w:val="0"/>
              <w:rPr>
                <w:bCs/>
              </w:rPr>
            </w:pPr>
            <w:r w:rsidRPr="00715165">
              <w:rPr>
                <w:bCs/>
              </w:rPr>
              <w:t>Minimum final and make-up exam grade: 50 out of 100 full grades.</w:t>
            </w:r>
          </w:p>
        </w:tc>
      </w:tr>
      <w:tr w:rsidR="00715165" w:rsidRPr="00715165" w14:paraId="157B13E9" w14:textId="77777777" w:rsidTr="00A638F2">
        <w:tblPrEx>
          <w:jc w:val="center"/>
          <w:tblInd w:w="0" w:type="dxa"/>
        </w:tblPrEx>
        <w:trPr>
          <w:trHeight w:val="106"/>
          <w:jc w:val="center"/>
        </w:trPr>
        <w:tc>
          <w:tcPr>
            <w:tcW w:w="11058" w:type="dxa"/>
            <w:gridSpan w:val="6"/>
            <w:tcBorders>
              <w:top w:val="single" w:sz="4" w:space="0" w:color="auto"/>
              <w:left w:val="single" w:sz="4" w:space="0" w:color="auto"/>
              <w:bottom w:val="single" w:sz="4" w:space="0" w:color="auto"/>
              <w:right w:val="single" w:sz="4" w:space="0" w:color="auto"/>
            </w:tcBorders>
          </w:tcPr>
          <w:p w14:paraId="4D356BF2" w14:textId="67F2EB46" w:rsidR="005B472E" w:rsidRPr="00715165" w:rsidRDefault="005B472E" w:rsidP="005B472E">
            <w:pPr>
              <w:tabs>
                <w:tab w:val="left" w:pos="6550"/>
              </w:tabs>
            </w:pPr>
            <w:r w:rsidRPr="00715165">
              <w:rPr>
                <w:b/>
              </w:rPr>
              <w:t xml:space="preserve">Evaluation Criteria: </w:t>
            </w:r>
            <w:r w:rsidRPr="00715165">
              <w:t>In the exams; Interpreting, remembering, making decisions, explaining, classifying, and combining information skills will be evaluated.</w:t>
            </w:r>
          </w:p>
        </w:tc>
      </w:tr>
      <w:tr w:rsidR="00715165" w:rsidRPr="00715165" w14:paraId="6281C8B3" w14:textId="77777777" w:rsidTr="00A638F2">
        <w:tblPrEx>
          <w:jc w:val="center"/>
          <w:tblInd w:w="0" w:type="dxa"/>
          <w:tblBorders>
            <w:insideH w:val="single" w:sz="6" w:space="0" w:color="auto"/>
            <w:insideV w:val="single" w:sz="6" w:space="0" w:color="auto"/>
          </w:tblBorders>
        </w:tblPrEx>
        <w:trPr>
          <w:trHeight w:val="416"/>
          <w:jc w:val="center"/>
        </w:trPr>
        <w:tc>
          <w:tcPr>
            <w:tcW w:w="11058" w:type="dxa"/>
            <w:gridSpan w:val="6"/>
            <w:tcBorders>
              <w:top w:val="single" w:sz="4" w:space="0" w:color="auto"/>
              <w:left w:val="single" w:sz="4" w:space="0" w:color="auto"/>
              <w:bottom w:val="single" w:sz="6" w:space="0" w:color="auto"/>
              <w:right w:val="single" w:sz="4" w:space="0" w:color="auto"/>
            </w:tcBorders>
            <w:hideMark/>
          </w:tcPr>
          <w:p w14:paraId="73FC4D9F" w14:textId="77777777" w:rsidR="005B472E" w:rsidRPr="00715165" w:rsidRDefault="005B472E" w:rsidP="005B472E">
            <w:pPr>
              <w:rPr>
                <w:b/>
              </w:rPr>
            </w:pPr>
            <w:r w:rsidRPr="00715165">
              <w:rPr>
                <w:b/>
              </w:rPr>
              <w:t xml:space="preserve">Recommended Resources for the Course: </w:t>
            </w:r>
          </w:p>
          <w:p w14:paraId="313AC207" w14:textId="77777777" w:rsidR="005B472E" w:rsidRPr="00715165" w:rsidRDefault="005B472E" w:rsidP="005B472E">
            <w:pPr>
              <w:rPr>
                <w:b/>
              </w:rPr>
            </w:pPr>
            <w:r w:rsidRPr="00715165">
              <w:rPr>
                <w:b/>
              </w:rPr>
              <w:t>Main source:</w:t>
            </w:r>
          </w:p>
          <w:p w14:paraId="3632445C" w14:textId="77777777" w:rsidR="005B472E" w:rsidRPr="00715165" w:rsidRDefault="005B472E" w:rsidP="00E5072C">
            <w:pPr>
              <w:numPr>
                <w:ilvl w:val="0"/>
                <w:numId w:val="30"/>
              </w:numPr>
              <w:spacing w:line="256" w:lineRule="auto"/>
              <w:jc w:val="both"/>
            </w:pPr>
            <w:r w:rsidRPr="00715165">
              <w:t>Köse G. (021) Yerken Düşünmek Mümkün mü? Akademisyen Yayınevi. Ankara.</w:t>
            </w:r>
          </w:p>
          <w:p w14:paraId="417551A4" w14:textId="77777777" w:rsidR="005B472E" w:rsidRPr="00715165" w:rsidRDefault="005B472E" w:rsidP="00E5072C">
            <w:pPr>
              <w:numPr>
                <w:ilvl w:val="0"/>
                <w:numId w:val="30"/>
              </w:numPr>
              <w:spacing w:line="256" w:lineRule="auto"/>
              <w:jc w:val="both"/>
            </w:pPr>
            <w:r w:rsidRPr="00715165">
              <w:t>Tribole E. &amp; Resch E. (2021) Sezgisel Yeme uygulama kitabı. Yiyeceklerle sağlıklı bir ilişki kurmak için on ilke. Okuyanus Yayınları 1. Basım. İstanbul</w:t>
            </w:r>
          </w:p>
          <w:p w14:paraId="4CC9E0B6" w14:textId="77777777" w:rsidR="005B472E" w:rsidRPr="00715165" w:rsidRDefault="005B472E" w:rsidP="00E5072C">
            <w:pPr>
              <w:numPr>
                <w:ilvl w:val="0"/>
                <w:numId w:val="30"/>
              </w:numPr>
              <w:spacing w:line="256" w:lineRule="auto"/>
              <w:jc w:val="both"/>
            </w:pPr>
            <w:r w:rsidRPr="00715165">
              <w:t xml:space="preserve">Virtue D. (2011). Duygusal Açlık. Destek Yayınları 1. Basım. İstanbul </w:t>
            </w:r>
          </w:p>
          <w:p w14:paraId="77BE81AD" w14:textId="77777777" w:rsidR="005B472E" w:rsidRPr="00715165" w:rsidRDefault="005B472E" w:rsidP="00E5072C">
            <w:pPr>
              <w:numPr>
                <w:ilvl w:val="0"/>
                <w:numId w:val="30"/>
              </w:numPr>
              <w:spacing w:line="256" w:lineRule="auto"/>
              <w:jc w:val="both"/>
            </w:pPr>
            <w:r w:rsidRPr="00715165">
              <w:t xml:space="preserve">Fairburn C.G. (2019). Aşırı Yemeyi Yenmek. Psikonet Yayınları 1. Basım. Ankara. </w:t>
            </w:r>
          </w:p>
        </w:tc>
      </w:tr>
      <w:tr w:rsidR="00715165" w:rsidRPr="00715165" w14:paraId="00301C19" w14:textId="77777777" w:rsidTr="00A638F2">
        <w:tblPrEx>
          <w:jc w:val="center"/>
          <w:tblInd w:w="0" w:type="dxa"/>
          <w:tblBorders>
            <w:insideH w:val="single" w:sz="6" w:space="0" w:color="auto"/>
            <w:insideV w:val="single" w:sz="6" w:space="0" w:color="auto"/>
          </w:tblBorders>
        </w:tblPrEx>
        <w:trPr>
          <w:trHeight w:val="65"/>
          <w:jc w:val="center"/>
        </w:trPr>
        <w:tc>
          <w:tcPr>
            <w:tcW w:w="11058" w:type="dxa"/>
            <w:gridSpan w:val="6"/>
            <w:tcBorders>
              <w:top w:val="single" w:sz="6" w:space="0" w:color="auto"/>
              <w:left w:val="single" w:sz="4" w:space="0" w:color="auto"/>
              <w:bottom w:val="single" w:sz="6" w:space="0" w:color="auto"/>
              <w:right w:val="single" w:sz="4" w:space="0" w:color="auto"/>
            </w:tcBorders>
          </w:tcPr>
          <w:p w14:paraId="3FAA37EC" w14:textId="6EB808E3" w:rsidR="005B472E" w:rsidRPr="00715165" w:rsidRDefault="005B472E" w:rsidP="005B472E">
            <w:pPr>
              <w:rPr>
                <w:b/>
              </w:rPr>
            </w:pPr>
            <w:r w:rsidRPr="00715165">
              <w:rPr>
                <w:b/>
              </w:rPr>
              <w:t xml:space="preserve">Course Policy and Rules: (if the instructor wants to make a statement, he/she can use this title) </w:t>
            </w:r>
          </w:p>
        </w:tc>
      </w:tr>
      <w:tr w:rsidR="00715165" w:rsidRPr="00715165" w14:paraId="4D92422E" w14:textId="77777777" w:rsidTr="00A638F2">
        <w:tblPrEx>
          <w:jc w:val="center"/>
          <w:tblInd w:w="0" w:type="dxa"/>
          <w:tblBorders>
            <w:insideH w:val="single" w:sz="6" w:space="0" w:color="auto"/>
            <w:insideV w:val="single" w:sz="6" w:space="0" w:color="auto"/>
          </w:tblBorders>
        </w:tblPrEx>
        <w:trPr>
          <w:trHeight w:val="65"/>
          <w:jc w:val="center"/>
        </w:trPr>
        <w:tc>
          <w:tcPr>
            <w:tcW w:w="11058" w:type="dxa"/>
            <w:gridSpan w:val="6"/>
            <w:tcBorders>
              <w:top w:val="single" w:sz="6" w:space="0" w:color="auto"/>
              <w:left w:val="single" w:sz="4" w:space="0" w:color="auto"/>
              <w:bottom w:val="single" w:sz="6" w:space="0" w:color="auto"/>
              <w:right w:val="single" w:sz="4" w:space="0" w:color="auto"/>
            </w:tcBorders>
          </w:tcPr>
          <w:p w14:paraId="345C2207" w14:textId="6D91713D" w:rsidR="005B472E" w:rsidRPr="00715165" w:rsidRDefault="005B472E" w:rsidP="005B472E">
            <w:pPr>
              <w:rPr>
                <w:b/>
              </w:rPr>
            </w:pPr>
            <w:r w:rsidRPr="00715165">
              <w:rPr>
                <w:b/>
              </w:rPr>
              <w:t xml:space="preserve">Course Instructor Contact Information: </w:t>
            </w:r>
            <w:r w:rsidRPr="00715165">
              <w:t>Assist. Prof. Gülsüm Zekiye Tuncer</w:t>
            </w:r>
          </w:p>
        </w:tc>
      </w:tr>
      <w:tr w:rsidR="00715165" w:rsidRPr="00715165" w14:paraId="14429275" w14:textId="77777777" w:rsidTr="00A638F2">
        <w:tblPrEx>
          <w:jc w:val="center"/>
          <w:tblInd w:w="0" w:type="dxa"/>
          <w:tblBorders>
            <w:insideH w:val="single" w:sz="6" w:space="0" w:color="auto"/>
            <w:insideV w:val="single" w:sz="6" w:space="0" w:color="auto"/>
          </w:tblBorders>
        </w:tblPrEx>
        <w:trPr>
          <w:trHeight w:val="65"/>
          <w:jc w:val="center"/>
        </w:trPr>
        <w:tc>
          <w:tcPr>
            <w:tcW w:w="11058" w:type="dxa"/>
            <w:gridSpan w:val="6"/>
            <w:tcBorders>
              <w:top w:val="single" w:sz="6" w:space="0" w:color="auto"/>
              <w:left w:val="single" w:sz="4" w:space="0" w:color="auto"/>
              <w:bottom w:val="single" w:sz="6" w:space="0" w:color="auto"/>
              <w:right w:val="single" w:sz="4" w:space="0" w:color="auto"/>
            </w:tcBorders>
          </w:tcPr>
          <w:p w14:paraId="00E96133" w14:textId="75F43700" w:rsidR="005B472E" w:rsidRPr="00715165" w:rsidRDefault="005B472E" w:rsidP="005B472E">
            <w:pPr>
              <w:tabs>
                <w:tab w:val="left" w:pos="735"/>
              </w:tabs>
              <w:rPr>
                <w:b/>
              </w:rPr>
            </w:pPr>
            <w:r w:rsidRPr="00715165">
              <w:rPr>
                <w:b/>
              </w:rPr>
              <w:t xml:space="preserve">Course Instructor Meeting Days and Hours: </w:t>
            </w:r>
          </w:p>
        </w:tc>
      </w:tr>
      <w:tr w:rsidR="00715165" w:rsidRPr="00715165" w14:paraId="6B20AF45" w14:textId="77777777" w:rsidTr="00A638F2">
        <w:tblPrEx>
          <w:jc w:val="center"/>
          <w:tblInd w:w="0" w:type="dxa"/>
          <w:tblBorders>
            <w:insideH w:val="single" w:sz="6" w:space="0" w:color="auto"/>
            <w:insideV w:val="single" w:sz="6" w:space="0" w:color="auto"/>
          </w:tblBorders>
        </w:tblPrEx>
        <w:trPr>
          <w:trHeight w:val="65"/>
          <w:jc w:val="center"/>
        </w:trPr>
        <w:tc>
          <w:tcPr>
            <w:tcW w:w="11058" w:type="dxa"/>
            <w:gridSpan w:val="6"/>
            <w:tcBorders>
              <w:top w:val="single" w:sz="4" w:space="0" w:color="auto"/>
              <w:left w:val="single" w:sz="4" w:space="0" w:color="auto"/>
              <w:bottom w:val="single" w:sz="4" w:space="0" w:color="auto"/>
              <w:right w:val="single" w:sz="4" w:space="0" w:color="auto"/>
            </w:tcBorders>
          </w:tcPr>
          <w:p w14:paraId="2D4C81EA" w14:textId="1B2EC5B4" w:rsidR="005B472E" w:rsidRPr="00715165" w:rsidRDefault="005B472E" w:rsidP="005B472E">
            <w:pPr>
              <w:rPr>
                <w:b/>
              </w:rPr>
            </w:pPr>
            <w:r w:rsidRPr="00715165">
              <w:rPr>
                <w:b/>
              </w:rPr>
              <w:t xml:space="preserve">Course Content: </w:t>
            </w:r>
            <w:r w:rsidRPr="00715165">
              <w:t>Exam dates will be specified in the lesson plan. When the exam dates are finalized, the dates can be changed.</w:t>
            </w:r>
          </w:p>
        </w:tc>
      </w:tr>
    </w:tbl>
    <w:tbl>
      <w:tblPr>
        <w:tblStyle w:val="TabloKlavuzu"/>
        <w:tblW w:w="11057" w:type="dxa"/>
        <w:jc w:val="center"/>
        <w:tblLook w:val="04A0" w:firstRow="1" w:lastRow="0" w:firstColumn="1" w:lastColumn="0" w:noHBand="0" w:noVBand="1"/>
      </w:tblPr>
      <w:tblGrid>
        <w:gridCol w:w="994"/>
        <w:gridCol w:w="6261"/>
        <w:gridCol w:w="3802"/>
      </w:tblGrid>
      <w:tr w:rsidR="0087269B" w:rsidRPr="00715165" w14:paraId="78750866"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hideMark/>
          </w:tcPr>
          <w:p w14:paraId="298FFF6C" w14:textId="77777777" w:rsidR="0087269B" w:rsidRPr="00715165" w:rsidRDefault="0087269B" w:rsidP="00863366">
            <w:pPr>
              <w:rPr>
                <w:rFonts w:ascii="Times New Roman" w:hAnsi="Times New Roman"/>
                <w:b/>
                <w:sz w:val="20"/>
                <w:szCs w:val="20"/>
              </w:rPr>
            </w:pPr>
            <w:r w:rsidRPr="00715165">
              <w:rPr>
                <w:rFonts w:ascii="Times New Roman" w:hAnsi="Times New Roman"/>
                <w:b/>
                <w:sz w:val="20"/>
                <w:szCs w:val="20"/>
              </w:rPr>
              <w:t>Week</w:t>
            </w:r>
          </w:p>
        </w:tc>
        <w:tc>
          <w:tcPr>
            <w:tcW w:w="6261" w:type="dxa"/>
            <w:tcBorders>
              <w:top w:val="single" w:sz="4" w:space="0" w:color="auto"/>
              <w:left w:val="single" w:sz="4" w:space="0" w:color="auto"/>
              <w:bottom w:val="single" w:sz="4" w:space="0" w:color="auto"/>
              <w:right w:val="single" w:sz="4" w:space="0" w:color="auto"/>
            </w:tcBorders>
            <w:hideMark/>
          </w:tcPr>
          <w:p w14:paraId="1446A99B" w14:textId="77777777" w:rsidR="0087269B" w:rsidRPr="00715165" w:rsidRDefault="0087269B" w:rsidP="00863366">
            <w:pPr>
              <w:rPr>
                <w:rFonts w:ascii="Times New Roman" w:hAnsi="Times New Roman"/>
                <w:b/>
                <w:sz w:val="20"/>
                <w:szCs w:val="20"/>
              </w:rPr>
            </w:pPr>
            <w:r w:rsidRPr="00715165">
              <w:rPr>
                <w:rFonts w:ascii="Times New Roman" w:hAnsi="Times New Roman"/>
                <w:b/>
                <w:sz w:val="20"/>
                <w:szCs w:val="20"/>
              </w:rPr>
              <w:t>Topic</w:t>
            </w:r>
          </w:p>
        </w:tc>
        <w:tc>
          <w:tcPr>
            <w:tcW w:w="3802" w:type="dxa"/>
            <w:tcBorders>
              <w:top w:val="single" w:sz="4" w:space="0" w:color="auto"/>
              <w:left w:val="single" w:sz="4" w:space="0" w:color="auto"/>
              <w:bottom w:val="single" w:sz="4" w:space="0" w:color="auto"/>
              <w:right w:val="single" w:sz="4" w:space="0" w:color="auto"/>
            </w:tcBorders>
            <w:hideMark/>
          </w:tcPr>
          <w:p w14:paraId="75E54AD7" w14:textId="77777777" w:rsidR="0087269B" w:rsidRPr="00715165" w:rsidRDefault="0087269B" w:rsidP="00863366">
            <w:pPr>
              <w:rPr>
                <w:rFonts w:ascii="Times New Roman" w:hAnsi="Times New Roman"/>
                <w:b/>
                <w:sz w:val="20"/>
                <w:szCs w:val="20"/>
              </w:rPr>
            </w:pPr>
            <w:r w:rsidRPr="00715165">
              <w:rPr>
                <w:rFonts w:ascii="Times New Roman" w:hAnsi="Times New Roman"/>
                <w:b/>
                <w:sz w:val="20"/>
                <w:szCs w:val="20"/>
              </w:rPr>
              <w:t>Responsible</w:t>
            </w:r>
          </w:p>
        </w:tc>
      </w:tr>
      <w:tr w:rsidR="0087269B" w:rsidRPr="00715165" w14:paraId="3D9D2DC8"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3CD01948"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1666AC1C"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Introduction of the course</w:t>
            </w:r>
          </w:p>
          <w:p w14:paraId="7BE5768D"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Nutrition definition, Nutritional errors, Factors affecting food selection</w:t>
            </w:r>
          </w:p>
        </w:tc>
        <w:tc>
          <w:tcPr>
            <w:tcW w:w="3802" w:type="dxa"/>
            <w:tcBorders>
              <w:top w:val="single" w:sz="4" w:space="0" w:color="auto"/>
              <w:left w:val="single" w:sz="4" w:space="0" w:color="auto"/>
              <w:bottom w:val="single" w:sz="4" w:space="0" w:color="auto"/>
              <w:right w:val="single" w:sz="4" w:space="0" w:color="auto"/>
            </w:tcBorders>
            <w:hideMark/>
          </w:tcPr>
          <w:p w14:paraId="2D01EAE5"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İlkin Yılmaz</w:t>
            </w:r>
          </w:p>
        </w:tc>
      </w:tr>
      <w:tr w:rsidR="0087269B" w:rsidRPr="00715165" w14:paraId="520CB3EB"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51F21C49"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5033F310"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Food Intolerances</w:t>
            </w:r>
          </w:p>
        </w:tc>
        <w:tc>
          <w:tcPr>
            <w:tcW w:w="3802" w:type="dxa"/>
            <w:tcBorders>
              <w:top w:val="single" w:sz="4" w:space="0" w:color="auto"/>
              <w:left w:val="single" w:sz="4" w:space="0" w:color="auto"/>
              <w:bottom w:val="single" w:sz="4" w:space="0" w:color="auto"/>
              <w:right w:val="single" w:sz="4" w:space="0" w:color="auto"/>
            </w:tcBorders>
            <w:hideMark/>
          </w:tcPr>
          <w:p w14:paraId="74007EC8"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İlkin Yılmaz</w:t>
            </w:r>
          </w:p>
        </w:tc>
      </w:tr>
      <w:tr w:rsidR="0087269B" w:rsidRPr="00715165" w14:paraId="629820B6"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4C5F228D"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78BD4F70" w14:textId="77777777" w:rsidR="0087269B" w:rsidRPr="00715165" w:rsidRDefault="0087269B" w:rsidP="00863366">
            <w:pPr>
              <w:rPr>
                <w:rFonts w:ascii="Times New Roman" w:hAnsi="Times New Roman"/>
                <w:strike/>
                <w:sz w:val="20"/>
                <w:szCs w:val="20"/>
              </w:rPr>
            </w:pPr>
            <w:r w:rsidRPr="00715165">
              <w:rPr>
                <w:rFonts w:ascii="Times New Roman" w:hAnsi="Times New Roman"/>
                <w:sz w:val="20"/>
                <w:szCs w:val="20"/>
              </w:rPr>
              <w:t>Food Intolerances</w:t>
            </w:r>
          </w:p>
        </w:tc>
        <w:tc>
          <w:tcPr>
            <w:tcW w:w="3802" w:type="dxa"/>
            <w:tcBorders>
              <w:top w:val="single" w:sz="4" w:space="0" w:color="auto"/>
              <w:left w:val="single" w:sz="4" w:space="0" w:color="auto"/>
              <w:bottom w:val="single" w:sz="4" w:space="0" w:color="auto"/>
              <w:right w:val="single" w:sz="4" w:space="0" w:color="auto"/>
            </w:tcBorders>
            <w:hideMark/>
          </w:tcPr>
          <w:p w14:paraId="119D8230"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İlkin Yılmaz</w:t>
            </w:r>
          </w:p>
        </w:tc>
      </w:tr>
      <w:tr w:rsidR="0087269B" w:rsidRPr="00715165" w14:paraId="133FED95"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012BC594"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074781FB"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Food literacy</w:t>
            </w:r>
          </w:p>
          <w:p w14:paraId="5D522B09" w14:textId="77777777" w:rsidR="0087269B" w:rsidRPr="00715165" w:rsidRDefault="0087269B" w:rsidP="00863366">
            <w:pPr>
              <w:rPr>
                <w:rFonts w:ascii="Times New Roman" w:hAnsi="Times New Roman"/>
                <w:strike/>
                <w:sz w:val="20"/>
                <w:szCs w:val="20"/>
              </w:rPr>
            </w:pPr>
            <w:r w:rsidRPr="00715165">
              <w:rPr>
                <w:rFonts w:ascii="Times New Roman" w:hAnsi="Times New Roman"/>
                <w:sz w:val="20"/>
                <w:szCs w:val="20"/>
              </w:rPr>
              <w:t>Conscious consumption, consumerism</w:t>
            </w:r>
          </w:p>
        </w:tc>
        <w:tc>
          <w:tcPr>
            <w:tcW w:w="3802" w:type="dxa"/>
            <w:tcBorders>
              <w:top w:val="single" w:sz="4" w:space="0" w:color="auto"/>
              <w:left w:val="single" w:sz="4" w:space="0" w:color="auto"/>
              <w:bottom w:val="single" w:sz="4" w:space="0" w:color="auto"/>
              <w:right w:val="single" w:sz="4" w:space="0" w:color="auto"/>
            </w:tcBorders>
            <w:hideMark/>
          </w:tcPr>
          <w:p w14:paraId="3449EE18"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İlkin Yılmaz</w:t>
            </w:r>
          </w:p>
        </w:tc>
      </w:tr>
      <w:tr w:rsidR="0087269B" w:rsidRPr="00715165" w14:paraId="0B8B122C"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168A1EF6"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4BD26ED3"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Food Safety</w:t>
            </w:r>
          </w:p>
        </w:tc>
        <w:tc>
          <w:tcPr>
            <w:tcW w:w="3802" w:type="dxa"/>
            <w:tcBorders>
              <w:top w:val="single" w:sz="4" w:space="0" w:color="auto"/>
              <w:left w:val="single" w:sz="4" w:space="0" w:color="auto"/>
              <w:bottom w:val="single" w:sz="4" w:space="0" w:color="auto"/>
              <w:right w:val="single" w:sz="4" w:space="0" w:color="auto"/>
            </w:tcBorders>
            <w:hideMark/>
          </w:tcPr>
          <w:p w14:paraId="62F27BFA"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İlkin Yılmaz</w:t>
            </w:r>
          </w:p>
        </w:tc>
      </w:tr>
      <w:tr w:rsidR="0087269B" w:rsidRPr="00715165" w14:paraId="007BD2E4"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7144C81F"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76BE388E"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Guide to good eating, food clover method, my plate method</w:t>
            </w:r>
          </w:p>
        </w:tc>
        <w:tc>
          <w:tcPr>
            <w:tcW w:w="3802" w:type="dxa"/>
            <w:tcBorders>
              <w:top w:val="single" w:sz="4" w:space="0" w:color="auto"/>
              <w:left w:val="single" w:sz="4" w:space="0" w:color="auto"/>
              <w:bottom w:val="single" w:sz="4" w:space="0" w:color="auto"/>
              <w:right w:val="single" w:sz="4" w:space="0" w:color="auto"/>
            </w:tcBorders>
            <w:hideMark/>
          </w:tcPr>
          <w:p w14:paraId="7A8CA3FB"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İlkin Yılmaz</w:t>
            </w:r>
          </w:p>
        </w:tc>
      </w:tr>
      <w:tr w:rsidR="0087269B" w:rsidRPr="00715165" w14:paraId="5E354188"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29562E4D"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6A3AFFA9" w14:textId="77777777" w:rsidR="0087269B" w:rsidRPr="00715165" w:rsidRDefault="0087269B" w:rsidP="00863366">
            <w:pPr>
              <w:rPr>
                <w:rFonts w:ascii="Times New Roman" w:hAnsi="Times New Roman"/>
                <w:sz w:val="20"/>
                <w:szCs w:val="20"/>
              </w:rPr>
            </w:pPr>
            <w:r w:rsidRPr="00715165">
              <w:rPr>
                <w:rFonts w:ascii="Times New Roman" w:hAnsi="Times New Roman"/>
                <w:b/>
                <w:sz w:val="20"/>
                <w:szCs w:val="20"/>
              </w:rPr>
              <w:t>Midterm Exam (Homework)</w:t>
            </w:r>
          </w:p>
        </w:tc>
        <w:tc>
          <w:tcPr>
            <w:tcW w:w="3802" w:type="dxa"/>
            <w:tcBorders>
              <w:top w:val="single" w:sz="4" w:space="0" w:color="auto"/>
              <w:left w:val="single" w:sz="4" w:space="0" w:color="auto"/>
              <w:bottom w:val="single" w:sz="4" w:space="0" w:color="auto"/>
              <w:right w:val="single" w:sz="4" w:space="0" w:color="auto"/>
            </w:tcBorders>
            <w:hideMark/>
          </w:tcPr>
          <w:p w14:paraId="746EEADE"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5AF92179"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3C1FD40D"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2C16C1CD" w14:textId="77777777" w:rsidR="0087269B" w:rsidRPr="00715165" w:rsidRDefault="0087269B" w:rsidP="00863366">
            <w:pPr>
              <w:rPr>
                <w:rFonts w:ascii="Times New Roman" w:hAnsi="Times New Roman"/>
                <w:b/>
                <w:sz w:val="20"/>
                <w:szCs w:val="20"/>
              </w:rPr>
            </w:pPr>
            <w:r w:rsidRPr="00715165">
              <w:rPr>
                <w:rFonts w:ascii="Times New Roman" w:hAnsi="Times New Roman"/>
                <w:sz w:val="20"/>
                <w:szCs w:val="20"/>
              </w:rPr>
              <w:t>Eating Behaviors, Healthy and Impaired Eating Behaviors</w:t>
            </w:r>
          </w:p>
        </w:tc>
        <w:tc>
          <w:tcPr>
            <w:tcW w:w="3802" w:type="dxa"/>
            <w:tcBorders>
              <w:top w:val="single" w:sz="4" w:space="0" w:color="auto"/>
              <w:left w:val="single" w:sz="4" w:space="0" w:color="auto"/>
              <w:bottom w:val="single" w:sz="4" w:space="0" w:color="auto"/>
              <w:right w:val="single" w:sz="4" w:space="0" w:color="auto"/>
            </w:tcBorders>
            <w:hideMark/>
          </w:tcPr>
          <w:p w14:paraId="0015AF77"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4D69CFFB"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22861679"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0D18D635"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Eating Behaviors, Healthy and Impaired Eating Behaviors</w:t>
            </w:r>
          </w:p>
        </w:tc>
        <w:tc>
          <w:tcPr>
            <w:tcW w:w="3802" w:type="dxa"/>
            <w:tcBorders>
              <w:top w:val="single" w:sz="4" w:space="0" w:color="auto"/>
              <w:left w:val="single" w:sz="4" w:space="0" w:color="auto"/>
              <w:bottom w:val="single" w:sz="4" w:space="0" w:color="auto"/>
              <w:right w:val="single" w:sz="4" w:space="0" w:color="auto"/>
            </w:tcBorders>
            <w:hideMark/>
          </w:tcPr>
          <w:p w14:paraId="0CDE7637"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35B4A3CD"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6F5CAC45"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5149B5F9"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Intuitive Eating</w:t>
            </w:r>
          </w:p>
        </w:tc>
        <w:tc>
          <w:tcPr>
            <w:tcW w:w="3802" w:type="dxa"/>
            <w:tcBorders>
              <w:top w:val="single" w:sz="4" w:space="0" w:color="auto"/>
              <w:left w:val="single" w:sz="4" w:space="0" w:color="auto"/>
              <w:bottom w:val="single" w:sz="4" w:space="0" w:color="auto"/>
              <w:right w:val="single" w:sz="4" w:space="0" w:color="auto"/>
            </w:tcBorders>
            <w:hideMark/>
          </w:tcPr>
          <w:p w14:paraId="13D6E24F"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59D83D97"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6DFCC4AA"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15119BC1"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Intuitive Eating exercises</w:t>
            </w:r>
          </w:p>
        </w:tc>
        <w:tc>
          <w:tcPr>
            <w:tcW w:w="3802" w:type="dxa"/>
            <w:tcBorders>
              <w:top w:val="single" w:sz="4" w:space="0" w:color="auto"/>
              <w:left w:val="single" w:sz="4" w:space="0" w:color="auto"/>
              <w:bottom w:val="single" w:sz="4" w:space="0" w:color="auto"/>
              <w:right w:val="single" w:sz="4" w:space="0" w:color="auto"/>
            </w:tcBorders>
            <w:hideMark/>
          </w:tcPr>
          <w:p w14:paraId="5F910777"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2C007FD0"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57BFB022"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6FD4DFDD"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Mindful Eating</w:t>
            </w:r>
          </w:p>
        </w:tc>
        <w:tc>
          <w:tcPr>
            <w:tcW w:w="3802" w:type="dxa"/>
            <w:tcBorders>
              <w:top w:val="single" w:sz="4" w:space="0" w:color="auto"/>
              <w:left w:val="single" w:sz="4" w:space="0" w:color="auto"/>
              <w:bottom w:val="single" w:sz="4" w:space="0" w:color="auto"/>
              <w:right w:val="single" w:sz="4" w:space="0" w:color="auto"/>
            </w:tcBorders>
            <w:hideMark/>
          </w:tcPr>
          <w:p w14:paraId="549D277B"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3DF7819D"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2A341825"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2B8F0528"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Mindful Eating exercises</w:t>
            </w:r>
          </w:p>
        </w:tc>
        <w:tc>
          <w:tcPr>
            <w:tcW w:w="3802" w:type="dxa"/>
            <w:tcBorders>
              <w:top w:val="single" w:sz="4" w:space="0" w:color="auto"/>
              <w:left w:val="single" w:sz="4" w:space="0" w:color="auto"/>
              <w:bottom w:val="single" w:sz="4" w:space="0" w:color="auto"/>
              <w:right w:val="single" w:sz="4" w:space="0" w:color="auto"/>
            </w:tcBorders>
            <w:hideMark/>
          </w:tcPr>
          <w:p w14:paraId="28C58E79"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7AE5B28A"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5B342CB7"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7BA449A9"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Body Perception and Body Awareness</w:t>
            </w:r>
          </w:p>
        </w:tc>
        <w:tc>
          <w:tcPr>
            <w:tcW w:w="3802" w:type="dxa"/>
            <w:tcBorders>
              <w:top w:val="single" w:sz="4" w:space="0" w:color="auto"/>
              <w:left w:val="single" w:sz="4" w:space="0" w:color="auto"/>
              <w:bottom w:val="single" w:sz="4" w:space="0" w:color="auto"/>
              <w:right w:val="single" w:sz="4" w:space="0" w:color="auto"/>
            </w:tcBorders>
            <w:hideMark/>
          </w:tcPr>
          <w:p w14:paraId="68AAC8C9"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87269B" w:rsidRPr="00715165" w14:paraId="7BD8852B"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58FF4B12" w14:textId="77777777" w:rsidR="0087269B" w:rsidRPr="00715165" w:rsidRDefault="0087269B" w:rsidP="00E5072C">
            <w:pPr>
              <w:numPr>
                <w:ilvl w:val="0"/>
                <w:numId w:val="31"/>
              </w:numPr>
              <w:spacing w:after="160"/>
              <w:contextualSpacing/>
              <w:rPr>
                <w:rFonts w:ascii="Times New Roman" w:hAnsi="Times New Roman"/>
                <w:sz w:val="20"/>
                <w:szCs w:val="20"/>
              </w:rPr>
            </w:pPr>
          </w:p>
        </w:tc>
        <w:tc>
          <w:tcPr>
            <w:tcW w:w="6261" w:type="dxa"/>
            <w:tcBorders>
              <w:top w:val="single" w:sz="4" w:space="0" w:color="auto"/>
              <w:left w:val="single" w:sz="4" w:space="0" w:color="auto"/>
              <w:bottom w:val="single" w:sz="4" w:space="0" w:color="auto"/>
              <w:right w:val="single" w:sz="4" w:space="0" w:color="auto"/>
            </w:tcBorders>
            <w:hideMark/>
          </w:tcPr>
          <w:p w14:paraId="54EFE3F4"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Course Evaluation</w:t>
            </w:r>
          </w:p>
        </w:tc>
        <w:tc>
          <w:tcPr>
            <w:tcW w:w="3802" w:type="dxa"/>
            <w:tcBorders>
              <w:top w:val="single" w:sz="4" w:space="0" w:color="auto"/>
              <w:left w:val="single" w:sz="4" w:space="0" w:color="auto"/>
              <w:bottom w:val="single" w:sz="4" w:space="0" w:color="auto"/>
              <w:right w:val="single" w:sz="4" w:space="0" w:color="auto"/>
            </w:tcBorders>
            <w:hideMark/>
          </w:tcPr>
          <w:p w14:paraId="1208EF7F" w14:textId="77777777" w:rsidR="0087269B" w:rsidRPr="00715165" w:rsidRDefault="0087269B" w:rsidP="00863366">
            <w:pPr>
              <w:rPr>
                <w:rFonts w:ascii="Times New Roman" w:hAnsi="Times New Roman"/>
                <w:sz w:val="20"/>
                <w:szCs w:val="20"/>
              </w:rPr>
            </w:pPr>
            <w:r w:rsidRPr="00715165">
              <w:rPr>
                <w:rFonts w:ascii="Times New Roman" w:hAnsi="Times New Roman"/>
                <w:sz w:val="20"/>
                <w:szCs w:val="20"/>
              </w:rPr>
              <w:t>Assist. Prof. Gülsüm Zekiye TUNCER</w:t>
            </w:r>
          </w:p>
        </w:tc>
      </w:tr>
      <w:tr w:rsidR="005B472E" w:rsidRPr="00715165" w14:paraId="40637EC8"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6A472583" w14:textId="77777777" w:rsidR="005B472E" w:rsidRPr="00715165" w:rsidRDefault="005B472E" w:rsidP="005B472E">
            <w:pPr>
              <w:spacing w:after="160"/>
              <w:contextualSpacing/>
            </w:pPr>
          </w:p>
        </w:tc>
        <w:tc>
          <w:tcPr>
            <w:tcW w:w="6261" w:type="dxa"/>
            <w:tcBorders>
              <w:top w:val="single" w:sz="4" w:space="0" w:color="auto"/>
              <w:left w:val="single" w:sz="4" w:space="0" w:color="auto"/>
              <w:bottom w:val="single" w:sz="4" w:space="0" w:color="auto"/>
              <w:right w:val="single" w:sz="4" w:space="0" w:color="auto"/>
            </w:tcBorders>
          </w:tcPr>
          <w:p w14:paraId="4676FE90" w14:textId="34670EE4" w:rsidR="005B472E" w:rsidRPr="00715165" w:rsidRDefault="005B472E" w:rsidP="005B472E">
            <w:pPr>
              <w:rPr>
                <w:b/>
              </w:rPr>
            </w:pPr>
            <w:r w:rsidRPr="00715165">
              <w:rPr>
                <w:b/>
              </w:rPr>
              <w:t>FINAL EXAM</w:t>
            </w:r>
          </w:p>
        </w:tc>
        <w:tc>
          <w:tcPr>
            <w:tcW w:w="3802" w:type="dxa"/>
            <w:tcBorders>
              <w:top w:val="single" w:sz="4" w:space="0" w:color="auto"/>
              <w:left w:val="single" w:sz="4" w:space="0" w:color="auto"/>
              <w:bottom w:val="single" w:sz="4" w:space="0" w:color="auto"/>
              <w:right w:val="single" w:sz="4" w:space="0" w:color="auto"/>
            </w:tcBorders>
          </w:tcPr>
          <w:p w14:paraId="5E10AA56" w14:textId="4A6D454F" w:rsidR="005B472E" w:rsidRPr="00715165" w:rsidRDefault="005B472E" w:rsidP="005B472E">
            <w:r w:rsidRPr="00715165">
              <w:rPr>
                <w:rFonts w:ascii="Times New Roman" w:hAnsi="Times New Roman"/>
                <w:sz w:val="20"/>
                <w:szCs w:val="20"/>
              </w:rPr>
              <w:t>Assist. Prof. Gülsüm Zekiye TUNCER</w:t>
            </w:r>
          </w:p>
        </w:tc>
      </w:tr>
      <w:tr w:rsidR="005B472E" w:rsidRPr="00715165" w14:paraId="5FBAB05D" w14:textId="77777777" w:rsidTr="00A638F2">
        <w:trPr>
          <w:jc w:val="center"/>
        </w:trPr>
        <w:tc>
          <w:tcPr>
            <w:tcW w:w="994" w:type="dxa"/>
            <w:tcBorders>
              <w:top w:val="single" w:sz="4" w:space="0" w:color="auto"/>
              <w:left w:val="single" w:sz="4" w:space="0" w:color="auto"/>
              <w:bottom w:val="single" w:sz="4" w:space="0" w:color="auto"/>
              <w:right w:val="single" w:sz="4" w:space="0" w:color="auto"/>
            </w:tcBorders>
          </w:tcPr>
          <w:p w14:paraId="5A298E76" w14:textId="77777777" w:rsidR="005B472E" w:rsidRPr="00715165" w:rsidRDefault="005B472E" w:rsidP="005B472E">
            <w:pPr>
              <w:spacing w:after="160"/>
              <w:ind w:left="360"/>
              <w:contextualSpacing/>
            </w:pPr>
          </w:p>
        </w:tc>
        <w:tc>
          <w:tcPr>
            <w:tcW w:w="6261" w:type="dxa"/>
            <w:tcBorders>
              <w:top w:val="single" w:sz="4" w:space="0" w:color="auto"/>
              <w:left w:val="single" w:sz="4" w:space="0" w:color="auto"/>
              <w:bottom w:val="single" w:sz="4" w:space="0" w:color="auto"/>
              <w:right w:val="single" w:sz="4" w:space="0" w:color="auto"/>
            </w:tcBorders>
          </w:tcPr>
          <w:p w14:paraId="074B254E" w14:textId="23F71DF2" w:rsidR="005B472E" w:rsidRPr="00715165" w:rsidRDefault="005B472E" w:rsidP="005B472E">
            <w:pPr>
              <w:rPr>
                <w:b/>
              </w:rPr>
            </w:pPr>
            <w:r w:rsidRPr="00715165">
              <w:rPr>
                <w:b/>
              </w:rPr>
              <w:t>RESIT EXAM</w:t>
            </w:r>
          </w:p>
        </w:tc>
        <w:tc>
          <w:tcPr>
            <w:tcW w:w="3802" w:type="dxa"/>
            <w:tcBorders>
              <w:top w:val="single" w:sz="4" w:space="0" w:color="auto"/>
              <w:left w:val="single" w:sz="4" w:space="0" w:color="auto"/>
              <w:bottom w:val="single" w:sz="4" w:space="0" w:color="auto"/>
              <w:right w:val="single" w:sz="4" w:space="0" w:color="auto"/>
            </w:tcBorders>
          </w:tcPr>
          <w:p w14:paraId="68E2CC0B" w14:textId="5D08B446" w:rsidR="005B472E" w:rsidRPr="00715165" w:rsidRDefault="005B472E" w:rsidP="005B472E">
            <w:r w:rsidRPr="00715165">
              <w:rPr>
                <w:rFonts w:ascii="Times New Roman" w:hAnsi="Times New Roman"/>
                <w:sz w:val="20"/>
                <w:szCs w:val="20"/>
              </w:rPr>
              <w:t>Assist. Prof. Gülsüm Zekiye TUNCER</w:t>
            </w:r>
          </w:p>
        </w:tc>
      </w:tr>
    </w:tbl>
    <w:tbl>
      <w:tblPr>
        <w:tblW w:w="6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1"/>
        <w:gridCol w:w="872"/>
        <w:gridCol w:w="2224"/>
        <w:gridCol w:w="2416"/>
      </w:tblGrid>
      <w:tr w:rsidR="005B472E" w:rsidRPr="00715165" w14:paraId="6EB46DD6" w14:textId="77777777" w:rsidTr="00A638F2">
        <w:trPr>
          <w:trHeight w:val="264"/>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29B70E83" w14:textId="77777777" w:rsidR="005B472E" w:rsidRPr="00715165" w:rsidRDefault="005B472E" w:rsidP="005B472E">
            <w:pPr>
              <w:rPr>
                <w:b/>
              </w:rPr>
            </w:pPr>
            <w:r w:rsidRPr="00715165">
              <w:rPr>
                <w:b/>
              </w:rPr>
              <w:t xml:space="preserve">ECTS Table: </w:t>
            </w:r>
          </w:p>
        </w:tc>
      </w:tr>
      <w:tr w:rsidR="005B472E" w:rsidRPr="00715165" w14:paraId="69A58B8F" w14:textId="77777777" w:rsidTr="00A638F2">
        <w:trPr>
          <w:trHeight w:val="264"/>
          <w:jc w:val="center"/>
        </w:trPr>
        <w:tc>
          <w:tcPr>
            <w:tcW w:w="2509" w:type="pct"/>
            <w:tcBorders>
              <w:top w:val="single" w:sz="4" w:space="0" w:color="auto"/>
              <w:left w:val="single" w:sz="4" w:space="0" w:color="auto"/>
              <w:bottom w:val="single" w:sz="4" w:space="0" w:color="auto"/>
              <w:right w:val="single" w:sz="4" w:space="0" w:color="auto"/>
            </w:tcBorders>
            <w:hideMark/>
          </w:tcPr>
          <w:p w14:paraId="1AE69811" w14:textId="77777777" w:rsidR="005B472E" w:rsidRPr="00715165" w:rsidRDefault="005B472E" w:rsidP="005B472E">
            <w:pPr>
              <w:rPr>
                <w:b/>
              </w:rPr>
            </w:pPr>
            <w:r w:rsidRPr="00715165">
              <w:rPr>
                <w:b/>
              </w:rPr>
              <w:t xml:space="preserve">Course Related Activities </w:t>
            </w:r>
          </w:p>
        </w:tc>
        <w:tc>
          <w:tcPr>
            <w:tcW w:w="394" w:type="pct"/>
            <w:tcBorders>
              <w:top w:val="single" w:sz="4" w:space="0" w:color="auto"/>
              <w:left w:val="single" w:sz="4" w:space="0" w:color="auto"/>
              <w:bottom w:val="single" w:sz="4" w:space="0" w:color="auto"/>
              <w:right w:val="single" w:sz="4" w:space="0" w:color="auto"/>
            </w:tcBorders>
            <w:hideMark/>
          </w:tcPr>
          <w:p w14:paraId="1B647841" w14:textId="77777777" w:rsidR="005B472E" w:rsidRPr="00715165" w:rsidRDefault="005B472E" w:rsidP="005B472E">
            <w:pPr>
              <w:jc w:val="center"/>
            </w:pPr>
            <w:r w:rsidRPr="00715165">
              <w:t>Number</w:t>
            </w:r>
          </w:p>
        </w:tc>
        <w:tc>
          <w:tcPr>
            <w:tcW w:w="1005" w:type="pct"/>
            <w:tcBorders>
              <w:top w:val="single" w:sz="4" w:space="0" w:color="auto"/>
              <w:left w:val="single" w:sz="4" w:space="0" w:color="auto"/>
              <w:bottom w:val="single" w:sz="4" w:space="0" w:color="auto"/>
              <w:right w:val="single" w:sz="4" w:space="0" w:color="auto"/>
            </w:tcBorders>
            <w:hideMark/>
          </w:tcPr>
          <w:p w14:paraId="7866124D" w14:textId="77777777" w:rsidR="005B472E" w:rsidRPr="00715165" w:rsidRDefault="005B472E" w:rsidP="005B472E">
            <w:pPr>
              <w:jc w:val="center"/>
            </w:pPr>
            <w:r w:rsidRPr="00715165">
              <w:t>Time (Hours)</w:t>
            </w:r>
          </w:p>
        </w:tc>
        <w:tc>
          <w:tcPr>
            <w:tcW w:w="1092" w:type="pct"/>
            <w:tcBorders>
              <w:top w:val="single" w:sz="4" w:space="0" w:color="auto"/>
              <w:left w:val="single" w:sz="4" w:space="0" w:color="auto"/>
              <w:bottom w:val="single" w:sz="4" w:space="0" w:color="auto"/>
              <w:right w:val="single" w:sz="4" w:space="0" w:color="auto"/>
            </w:tcBorders>
            <w:hideMark/>
          </w:tcPr>
          <w:p w14:paraId="7ED9191E" w14:textId="77777777" w:rsidR="005B472E" w:rsidRPr="00715165" w:rsidRDefault="005B472E" w:rsidP="005B472E">
            <w:pPr>
              <w:jc w:val="center"/>
            </w:pPr>
            <w:r w:rsidRPr="00715165">
              <w:t xml:space="preserve">Total Workload (Hours) </w:t>
            </w:r>
          </w:p>
        </w:tc>
      </w:tr>
      <w:tr w:rsidR="005B472E" w:rsidRPr="00715165" w14:paraId="6D3ABF9F" w14:textId="77777777" w:rsidTr="00A638F2">
        <w:trPr>
          <w:trHeight w:val="264"/>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0EE7C9F0" w14:textId="77777777" w:rsidR="005B472E" w:rsidRPr="00715165" w:rsidRDefault="005B472E" w:rsidP="005B472E">
            <w:r w:rsidRPr="00715165">
              <w:rPr>
                <w:b/>
              </w:rPr>
              <w:t>In-class activities</w:t>
            </w:r>
          </w:p>
        </w:tc>
      </w:tr>
      <w:tr w:rsidR="005B472E" w:rsidRPr="00715165" w14:paraId="6911E0F5"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01D622E3" w14:textId="77777777" w:rsidR="005B472E" w:rsidRPr="00715165" w:rsidRDefault="005B472E" w:rsidP="005B472E">
            <w:pPr>
              <w:ind w:firstLine="540"/>
            </w:pPr>
            <w:r w:rsidRPr="00715165">
              <w:t>Lecture</w:t>
            </w:r>
          </w:p>
        </w:tc>
        <w:tc>
          <w:tcPr>
            <w:tcW w:w="394" w:type="pct"/>
            <w:tcBorders>
              <w:top w:val="single" w:sz="4" w:space="0" w:color="auto"/>
              <w:left w:val="single" w:sz="4" w:space="0" w:color="auto"/>
              <w:bottom w:val="single" w:sz="4" w:space="0" w:color="auto"/>
              <w:right w:val="single" w:sz="4" w:space="0" w:color="auto"/>
            </w:tcBorders>
            <w:hideMark/>
          </w:tcPr>
          <w:p w14:paraId="0F051624" w14:textId="77777777" w:rsidR="005B472E" w:rsidRPr="00715165" w:rsidRDefault="005B472E" w:rsidP="005B472E">
            <w:pPr>
              <w:jc w:val="center"/>
            </w:pPr>
            <w:r w:rsidRPr="00715165">
              <w:t>14</w:t>
            </w:r>
          </w:p>
        </w:tc>
        <w:tc>
          <w:tcPr>
            <w:tcW w:w="1005" w:type="pct"/>
            <w:tcBorders>
              <w:top w:val="single" w:sz="4" w:space="0" w:color="auto"/>
              <w:left w:val="single" w:sz="4" w:space="0" w:color="auto"/>
              <w:bottom w:val="single" w:sz="4" w:space="0" w:color="auto"/>
              <w:right w:val="single" w:sz="4" w:space="0" w:color="auto"/>
            </w:tcBorders>
            <w:hideMark/>
          </w:tcPr>
          <w:p w14:paraId="512F14FB" w14:textId="77777777" w:rsidR="005B472E" w:rsidRPr="00715165" w:rsidRDefault="005B472E" w:rsidP="005B472E">
            <w:pPr>
              <w:jc w:val="center"/>
            </w:pPr>
            <w:r w:rsidRPr="00715165">
              <w:t>2</w:t>
            </w:r>
          </w:p>
        </w:tc>
        <w:tc>
          <w:tcPr>
            <w:tcW w:w="1092" w:type="pct"/>
            <w:tcBorders>
              <w:top w:val="single" w:sz="4" w:space="0" w:color="auto"/>
              <w:left w:val="single" w:sz="4" w:space="0" w:color="auto"/>
              <w:bottom w:val="single" w:sz="4" w:space="0" w:color="auto"/>
              <w:right w:val="single" w:sz="4" w:space="0" w:color="auto"/>
            </w:tcBorders>
            <w:hideMark/>
          </w:tcPr>
          <w:p w14:paraId="1644D0FB" w14:textId="77777777" w:rsidR="005B472E" w:rsidRPr="00715165" w:rsidRDefault="005B472E" w:rsidP="005B472E">
            <w:r w:rsidRPr="00715165">
              <w:t>28</w:t>
            </w:r>
          </w:p>
        </w:tc>
      </w:tr>
      <w:tr w:rsidR="005B472E" w:rsidRPr="00715165" w14:paraId="6FA282FA"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6DF0048C" w14:textId="77777777" w:rsidR="005B472E" w:rsidRPr="00715165" w:rsidRDefault="005B472E" w:rsidP="005B472E">
            <w:pPr>
              <w:ind w:firstLine="540"/>
            </w:pPr>
            <w:r w:rsidRPr="00715165">
              <w:t xml:space="preserve">Application </w:t>
            </w:r>
          </w:p>
        </w:tc>
        <w:tc>
          <w:tcPr>
            <w:tcW w:w="394" w:type="pct"/>
            <w:tcBorders>
              <w:top w:val="single" w:sz="4" w:space="0" w:color="auto"/>
              <w:left w:val="single" w:sz="4" w:space="0" w:color="auto"/>
              <w:bottom w:val="single" w:sz="4" w:space="0" w:color="auto"/>
              <w:right w:val="single" w:sz="4" w:space="0" w:color="auto"/>
            </w:tcBorders>
          </w:tcPr>
          <w:p w14:paraId="2BEB5E21"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7F86E7C9"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tcPr>
          <w:p w14:paraId="7576F504" w14:textId="77777777" w:rsidR="005B472E" w:rsidRPr="00715165" w:rsidRDefault="005B472E" w:rsidP="005B472E">
            <w:pPr>
              <w:jc w:val="center"/>
            </w:pPr>
          </w:p>
        </w:tc>
      </w:tr>
      <w:tr w:rsidR="005B472E" w:rsidRPr="00715165" w14:paraId="41BBCA92" w14:textId="77777777" w:rsidTr="00A638F2">
        <w:trPr>
          <w:trHeight w:val="250"/>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488799A5" w14:textId="77777777" w:rsidR="005B472E" w:rsidRPr="00715165" w:rsidRDefault="005B472E" w:rsidP="005B472E">
            <w:pPr>
              <w:rPr>
                <w:b/>
              </w:rPr>
            </w:pPr>
            <w:r w:rsidRPr="00715165">
              <w:rPr>
                <w:b/>
              </w:rPr>
              <w:t xml:space="preserve">Exams </w:t>
            </w:r>
          </w:p>
          <w:p w14:paraId="151E2D47" w14:textId="77777777" w:rsidR="005B472E" w:rsidRPr="00715165" w:rsidRDefault="005B472E" w:rsidP="005B472E">
            <w:pPr>
              <w:jc w:val="center"/>
            </w:pPr>
            <w:r w:rsidRPr="00715165">
              <w:t>(If the exam is held during class hours, the exam time should be deducted from the in-class activities)</w:t>
            </w:r>
          </w:p>
        </w:tc>
      </w:tr>
      <w:tr w:rsidR="005B472E" w:rsidRPr="00715165" w14:paraId="25AC8D0C"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5C570B58" w14:textId="77777777" w:rsidR="005B472E" w:rsidRPr="00715165" w:rsidRDefault="005B472E" w:rsidP="005B472E">
            <w:pPr>
              <w:ind w:left="540"/>
            </w:pPr>
            <w:r w:rsidRPr="00715165">
              <w:t>Final Exam</w:t>
            </w:r>
          </w:p>
        </w:tc>
        <w:tc>
          <w:tcPr>
            <w:tcW w:w="394" w:type="pct"/>
            <w:tcBorders>
              <w:top w:val="single" w:sz="4" w:space="0" w:color="auto"/>
              <w:left w:val="single" w:sz="4" w:space="0" w:color="auto"/>
              <w:bottom w:val="single" w:sz="4" w:space="0" w:color="auto"/>
              <w:right w:val="single" w:sz="4" w:space="0" w:color="auto"/>
            </w:tcBorders>
            <w:hideMark/>
          </w:tcPr>
          <w:p w14:paraId="125B13AD" w14:textId="77777777" w:rsidR="005B472E" w:rsidRPr="00715165" w:rsidRDefault="005B472E" w:rsidP="005B472E">
            <w:pPr>
              <w:jc w:val="center"/>
            </w:pPr>
            <w:r w:rsidRPr="00715165">
              <w:t>1</w:t>
            </w:r>
          </w:p>
        </w:tc>
        <w:tc>
          <w:tcPr>
            <w:tcW w:w="1005" w:type="pct"/>
            <w:tcBorders>
              <w:top w:val="single" w:sz="4" w:space="0" w:color="auto"/>
              <w:left w:val="single" w:sz="4" w:space="0" w:color="auto"/>
              <w:bottom w:val="single" w:sz="4" w:space="0" w:color="auto"/>
              <w:right w:val="single" w:sz="4" w:space="0" w:color="auto"/>
            </w:tcBorders>
            <w:hideMark/>
          </w:tcPr>
          <w:p w14:paraId="4B0E8C1E" w14:textId="77777777" w:rsidR="005B472E" w:rsidRPr="00715165" w:rsidRDefault="005B472E" w:rsidP="005B472E">
            <w:pPr>
              <w:jc w:val="center"/>
            </w:pPr>
            <w:r w:rsidRPr="00715165">
              <w:t>2</w:t>
            </w:r>
          </w:p>
        </w:tc>
        <w:tc>
          <w:tcPr>
            <w:tcW w:w="1092" w:type="pct"/>
            <w:tcBorders>
              <w:top w:val="single" w:sz="4" w:space="0" w:color="auto"/>
              <w:left w:val="single" w:sz="4" w:space="0" w:color="auto"/>
              <w:bottom w:val="single" w:sz="4" w:space="0" w:color="auto"/>
              <w:right w:val="single" w:sz="4" w:space="0" w:color="auto"/>
            </w:tcBorders>
            <w:hideMark/>
          </w:tcPr>
          <w:p w14:paraId="0822448D" w14:textId="77777777" w:rsidR="005B472E" w:rsidRPr="00715165" w:rsidRDefault="005B472E" w:rsidP="005B472E">
            <w:r w:rsidRPr="00715165">
              <w:t>2</w:t>
            </w:r>
          </w:p>
        </w:tc>
      </w:tr>
      <w:tr w:rsidR="005B472E" w:rsidRPr="00715165" w14:paraId="364F1F4B"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67ABC532" w14:textId="77777777" w:rsidR="005B472E" w:rsidRPr="00715165" w:rsidRDefault="005B472E" w:rsidP="005B472E">
            <w:pPr>
              <w:ind w:left="540"/>
            </w:pPr>
            <w:r w:rsidRPr="00715165">
              <w:t>Midterm Exam</w:t>
            </w:r>
          </w:p>
        </w:tc>
        <w:tc>
          <w:tcPr>
            <w:tcW w:w="394" w:type="pct"/>
            <w:tcBorders>
              <w:top w:val="single" w:sz="4" w:space="0" w:color="auto"/>
              <w:left w:val="single" w:sz="4" w:space="0" w:color="auto"/>
              <w:bottom w:val="single" w:sz="4" w:space="0" w:color="auto"/>
              <w:right w:val="single" w:sz="4" w:space="0" w:color="auto"/>
            </w:tcBorders>
            <w:hideMark/>
          </w:tcPr>
          <w:p w14:paraId="43B90613" w14:textId="77777777" w:rsidR="005B472E" w:rsidRPr="00715165" w:rsidRDefault="005B472E" w:rsidP="005B472E">
            <w:pPr>
              <w:jc w:val="center"/>
            </w:pPr>
            <w:r w:rsidRPr="00715165">
              <w:t>1</w:t>
            </w:r>
          </w:p>
        </w:tc>
        <w:tc>
          <w:tcPr>
            <w:tcW w:w="1005" w:type="pct"/>
            <w:tcBorders>
              <w:top w:val="single" w:sz="4" w:space="0" w:color="auto"/>
              <w:left w:val="single" w:sz="4" w:space="0" w:color="auto"/>
              <w:bottom w:val="single" w:sz="4" w:space="0" w:color="auto"/>
              <w:right w:val="single" w:sz="4" w:space="0" w:color="auto"/>
            </w:tcBorders>
            <w:hideMark/>
          </w:tcPr>
          <w:p w14:paraId="2C2AEADC" w14:textId="77777777" w:rsidR="005B472E" w:rsidRPr="00715165" w:rsidRDefault="005B472E" w:rsidP="005B472E">
            <w:pPr>
              <w:jc w:val="center"/>
            </w:pPr>
            <w:r w:rsidRPr="00715165">
              <w:t>2</w:t>
            </w:r>
          </w:p>
        </w:tc>
        <w:tc>
          <w:tcPr>
            <w:tcW w:w="1092" w:type="pct"/>
            <w:tcBorders>
              <w:top w:val="single" w:sz="4" w:space="0" w:color="auto"/>
              <w:left w:val="single" w:sz="4" w:space="0" w:color="auto"/>
              <w:bottom w:val="single" w:sz="4" w:space="0" w:color="auto"/>
              <w:right w:val="single" w:sz="4" w:space="0" w:color="auto"/>
            </w:tcBorders>
            <w:hideMark/>
          </w:tcPr>
          <w:p w14:paraId="0580B93D" w14:textId="77777777" w:rsidR="005B472E" w:rsidRPr="00715165" w:rsidRDefault="005B472E" w:rsidP="005B472E">
            <w:r w:rsidRPr="00715165">
              <w:t>2</w:t>
            </w:r>
          </w:p>
        </w:tc>
      </w:tr>
      <w:tr w:rsidR="005B472E" w:rsidRPr="00715165" w14:paraId="17136F9D"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14705AB0" w14:textId="77777777" w:rsidR="005B472E" w:rsidRPr="00715165" w:rsidRDefault="005B472E" w:rsidP="005B472E">
            <w:pPr>
              <w:ind w:left="540"/>
            </w:pPr>
            <w:r w:rsidRPr="00715165">
              <w:t xml:space="preserve">Homework </w:t>
            </w:r>
          </w:p>
        </w:tc>
        <w:tc>
          <w:tcPr>
            <w:tcW w:w="394" w:type="pct"/>
            <w:tcBorders>
              <w:top w:val="single" w:sz="4" w:space="0" w:color="auto"/>
              <w:left w:val="single" w:sz="4" w:space="0" w:color="auto"/>
              <w:bottom w:val="single" w:sz="4" w:space="0" w:color="auto"/>
              <w:right w:val="single" w:sz="4" w:space="0" w:color="auto"/>
            </w:tcBorders>
          </w:tcPr>
          <w:p w14:paraId="3553CEA1"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6B2AD545"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tcPr>
          <w:p w14:paraId="6544AFA6" w14:textId="77777777" w:rsidR="005B472E" w:rsidRPr="00715165" w:rsidRDefault="005B472E" w:rsidP="005B472E"/>
        </w:tc>
      </w:tr>
      <w:tr w:rsidR="005B472E" w:rsidRPr="00715165" w14:paraId="2211B5A2" w14:textId="77777777" w:rsidTr="00A638F2">
        <w:trPr>
          <w:trHeight w:val="250"/>
          <w:jc w:val="center"/>
        </w:trPr>
        <w:tc>
          <w:tcPr>
            <w:tcW w:w="5000" w:type="pct"/>
            <w:gridSpan w:val="4"/>
            <w:tcBorders>
              <w:top w:val="single" w:sz="4" w:space="0" w:color="auto"/>
              <w:left w:val="single" w:sz="4" w:space="0" w:color="auto"/>
              <w:bottom w:val="single" w:sz="4" w:space="0" w:color="auto"/>
              <w:right w:val="single" w:sz="4" w:space="0" w:color="auto"/>
            </w:tcBorders>
            <w:hideMark/>
          </w:tcPr>
          <w:p w14:paraId="5FAD9A9F" w14:textId="77777777" w:rsidR="005B472E" w:rsidRPr="00715165" w:rsidRDefault="005B472E" w:rsidP="005B472E">
            <w:r w:rsidRPr="00715165">
              <w:rPr>
                <w:b/>
              </w:rPr>
              <w:t>Extracurricular activities</w:t>
            </w:r>
          </w:p>
        </w:tc>
      </w:tr>
      <w:tr w:rsidR="005B472E" w:rsidRPr="00715165" w14:paraId="12FEA512"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1C71C299" w14:textId="77777777" w:rsidR="005B472E" w:rsidRPr="00715165" w:rsidRDefault="005B472E" w:rsidP="005B472E">
            <w:pPr>
              <w:ind w:left="540"/>
            </w:pPr>
            <w:r w:rsidRPr="00715165">
              <w:t>Weekly pre/post-class preparations (reading course materials, articles, etc.)</w:t>
            </w:r>
          </w:p>
        </w:tc>
        <w:tc>
          <w:tcPr>
            <w:tcW w:w="394" w:type="pct"/>
            <w:tcBorders>
              <w:top w:val="single" w:sz="4" w:space="0" w:color="auto"/>
              <w:left w:val="single" w:sz="4" w:space="0" w:color="auto"/>
              <w:bottom w:val="single" w:sz="4" w:space="0" w:color="auto"/>
              <w:right w:val="single" w:sz="4" w:space="0" w:color="auto"/>
            </w:tcBorders>
          </w:tcPr>
          <w:p w14:paraId="53432AA4"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52C7C538"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tcPr>
          <w:p w14:paraId="54E5E7E8" w14:textId="77777777" w:rsidR="005B472E" w:rsidRPr="00715165" w:rsidRDefault="005B472E" w:rsidP="005B472E"/>
        </w:tc>
      </w:tr>
      <w:tr w:rsidR="005B472E" w:rsidRPr="00715165" w14:paraId="6EC526CE"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4E0F6BB2" w14:textId="77777777" w:rsidR="005B472E" w:rsidRPr="00715165" w:rsidRDefault="005B472E" w:rsidP="005B472E">
            <w:pPr>
              <w:ind w:firstLine="540"/>
            </w:pPr>
            <w:r w:rsidRPr="00715165">
              <w:t>Preparation for the midterm exam</w:t>
            </w:r>
          </w:p>
        </w:tc>
        <w:tc>
          <w:tcPr>
            <w:tcW w:w="394" w:type="pct"/>
            <w:tcBorders>
              <w:top w:val="single" w:sz="4" w:space="0" w:color="auto"/>
              <w:left w:val="single" w:sz="4" w:space="0" w:color="auto"/>
              <w:bottom w:val="single" w:sz="4" w:space="0" w:color="auto"/>
              <w:right w:val="single" w:sz="4" w:space="0" w:color="auto"/>
            </w:tcBorders>
            <w:hideMark/>
          </w:tcPr>
          <w:p w14:paraId="40A3626E" w14:textId="77777777" w:rsidR="005B472E" w:rsidRPr="00715165" w:rsidRDefault="005B472E" w:rsidP="005B472E">
            <w:pPr>
              <w:jc w:val="center"/>
            </w:pPr>
            <w:r w:rsidRPr="00715165">
              <w:t>1</w:t>
            </w:r>
          </w:p>
        </w:tc>
        <w:tc>
          <w:tcPr>
            <w:tcW w:w="1005" w:type="pct"/>
            <w:tcBorders>
              <w:top w:val="single" w:sz="4" w:space="0" w:color="auto"/>
              <w:left w:val="single" w:sz="4" w:space="0" w:color="auto"/>
              <w:bottom w:val="single" w:sz="4" w:space="0" w:color="auto"/>
              <w:right w:val="single" w:sz="4" w:space="0" w:color="auto"/>
            </w:tcBorders>
            <w:hideMark/>
          </w:tcPr>
          <w:p w14:paraId="5703FCD6" w14:textId="77777777" w:rsidR="005B472E" w:rsidRPr="00715165" w:rsidRDefault="005B472E" w:rsidP="005B472E">
            <w:pPr>
              <w:jc w:val="center"/>
            </w:pPr>
            <w:r w:rsidRPr="00715165">
              <w:t>4</w:t>
            </w:r>
          </w:p>
        </w:tc>
        <w:tc>
          <w:tcPr>
            <w:tcW w:w="1092" w:type="pct"/>
            <w:tcBorders>
              <w:top w:val="single" w:sz="4" w:space="0" w:color="auto"/>
              <w:left w:val="single" w:sz="4" w:space="0" w:color="auto"/>
              <w:bottom w:val="single" w:sz="4" w:space="0" w:color="auto"/>
              <w:right w:val="single" w:sz="4" w:space="0" w:color="auto"/>
            </w:tcBorders>
            <w:hideMark/>
          </w:tcPr>
          <w:p w14:paraId="4F0786A4" w14:textId="77777777" w:rsidR="005B472E" w:rsidRPr="00715165" w:rsidRDefault="005B472E" w:rsidP="005B472E">
            <w:r w:rsidRPr="00715165">
              <w:t>4</w:t>
            </w:r>
          </w:p>
        </w:tc>
      </w:tr>
      <w:tr w:rsidR="005B472E" w:rsidRPr="00715165" w14:paraId="7B03453F"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1C6E95E3" w14:textId="77777777" w:rsidR="005B472E" w:rsidRPr="00715165" w:rsidRDefault="005B472E" w:rsidP="005B472E">
            <w:pPr>
              <w:ind w:firstLine="540"/>
            </w:pPr>
            <w:r w:rsidRPr="00715165">
              <w:t>Preparation for the final exam</w:t>
            </w:r>
          </w:p>
        </w:tc>
        <w:tc>
          <w:tcPr>
            <w:tcW w:w="394" w:type="pct"/>
            <w:tcBorders>
              <w:top w:val="single" w:sz="4" w:space="0" w:color="auto"/>
              <w:left w:val="single" w:sz="4" w:space="0" w:color="auto"/>
              <w:bottom w:val="single" w:sz="4" w:space="0" w:color="auto"/>
              <w:right w:val="single" w:sz="4" w:space="0" w:color="auto"/>
            </w:tcBorders>
            <w:hideMark/>
          </w:tcPr>
          <w:p w14:paraId="5978F26A" w14:textId="77777777" w:rsidR="005B472E" w:rsidRPr="00715165" w:rsidRDefault="005B472E" w:rsidP="005B472E">
            <w:pPr>
              <w:jc w:val="center"/>
            </w:pPr>
            <w:r w:rsidRPr="00715165">
              <w:t>1</w:t>
            </w:r>
          </w:p>
        </w:tc>
        <w:tc>
          <w:tcPr>
            <w:tcW w:w="1005" w:type="pct"/>
            <w:tcBorders>
              <w:top w:val="single" w:sz="4" w:space="0" w:color="auto"/>
              <w:left w:val="single" w:sz="4" w:space="0" w:color="auto"/>
              <w:bottom w:val="single" w:sz="4" w:space="0" w:color="auto"/>
              <w:right w:val="single" w:sz="4" w:space="0" w:color="auto"/>
            </w:tcBorders>
            <w:hideMark/>
          </w:tcPr>
          <w:p w14:paraId="0FF8BB41" w14:textId="77777777" w:rsidR="005B472E" w:rsidRPr="00715165" w:rsidRDefault="005B472E" w:rsidP="005B472E">
            <w:pPr>
              <w:jc w:val="center"/>
            </w:pPr>
            <w:r w:rsidRPr="00715165">
              <w:t>6</w:t>
            </w:r>
          </w:p>
        </w:tc>
        <w:tc>
          <w:tcPr>
            <w:tcW w:w="1092" w:type="pct"/>
            <w:tcBorders>
              <w:top w:val="single" w:sz="4" w:space="0" w:color="auto"/>
              <w:left w:val="single" w:sz="4" w:space="0" w:color="auto"/>
              <w:bottom w:val="single" w:sz="4" w:space="0" w:color="auto"/>
              <w:right w:val="single" w:sz="4" w:space="0" w:color="auto"/>
            </w:tcBorders>
            <w:hideMark/>
          </w:tcPr>
          <w:p w14:paraId="543471EC" w14:textId="77777777" w:rsidR="005B472E" w:rsidRPr="00715165" w:rsidRDefault="005B472E" w:rsidP="005B472E">
            <w:r w:rsidRPr="00715165">
              <w:t>6</w:t>
            </w:r>
          </w:p>
        </w:tc>
      </w:tr>
      <w:tr w:rsidR="005B472E" w:rsidRPr="00715165" w14:paraId="238D0F75"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47846BE9" w14:textId="77777777" w:rsidR="005B472E" w:rsidRPr="00715165" w:rsidRDefault="005B472E" w:rsidP="005B472E">
            <w:pPr>
              <w:ind w:firstLine="540"/>
            </w:pPr>
            <w:r w:rsidRPr="00715165">
              <w:t>Preparation for other quizzes</w:t>
            </w:r>
          </w:p>
        </w:tc>
        <w:tc>
          <w:tcPr>
            <w:tcW w:w="394" w:type="pct"/>
            <w:tcBorders>
              <w:top w:val="single" w:sz="4" w:space="0" w:color="auto"/>
              <w:left w:val="single" w:sz="4" w:space="0" w:color="auto"/>
              <w:bottom w:val="single" w:sz="4" w:space="0" w:color="auto"/>
              <w:right w:val="single" w:sz="4" w:space="0" w:color="auto"/>
            </w:tcBorders>
          </w:tcPr>
          <w:p w14:paraId="3E2CA462"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51AB1C2B"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tcPr>
          <w:p w14:paraId="2C646BEC" w14:textId="77777777" w:rsidR="005B472E" w:rsidRPr="00715165" w:rsidRDefault="005B472E" w:rsidP="005B472E"/>
        </w:tc>
      </w:tr>
      <w:tr w:rsidR="005B472E" w:rsidRPr="00715165" w14:paraId="0D11CEC4"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7596C35B" w14:textId="77777777" w:rsidR="005B472E" w:rsidRPr="00715165" w:rsidRDefault="005B472E" w:rsidP="005B472E">
            <w:pPr>
              <w:ind w:firstLine="540"/>
            </w:pPr>
            <w:r w:rsidRPr="00715165">
              <w:t>Preparing a presentation</w:t>
            </w:r>
          </w:p>
        </w:tc>
        <w:tc>
          <w:tcPr>
            <w:tcW w:w="394" w:type="pct"/>
            <w:tcBorders>
              <w:top w:val="single" w:sz="4" w:space="0" w:color="auto"/>
              <w:left w:val="single" w:sz="4" w:space="0" w:color="auto"/>
              <w:bottom w:val="single" w:sz="4" w:space="0" w:color="auto"/>
              <w:right w:val="single" w:sz="4" w:space="0" w:color="auto"/>
            </w:tcBorders>
          </w:tcPr>
          <w:p w14:paraId="33D181AE"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0768C15D"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tcPr>
          <w:p w14:paraId="58CEB565" w14:textId="77777777" w:rsidR="005B472E" w:rsidRPr="00715165" w:rsidRDefault="005B472E" w:rsidP="005B472E"/>
        </w:tc>
      </w:tr>
      <w:tr w:rsidR="005B472E" w:rsidRPr="00715165" w14:paraId="528ED249"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7F35FE54" w14:textId="77777777" w:rsidR="005B472E" w:rsidRPr="00715165" w:rsidRDefault="005B472E" w:rsidP="005B472E">
            <w:pPr>
              <w:ind w:firstLine="540"/>
            </w:pPr>
            <w:r w:rsidRPr="00715165">
              <w:t>Independent learning</w:t>
            </w:r>
          </w:p>
        </w:tc>
        <w:tc>
          <w:tcPr>
            <w:tcW w:w="394" w:type="pct"/>
            <w:tcBorders>
              <w:top w:val="single" w:sz="4" w:space="0" w:color="auto"/>
              <w:left w:val="single" w:sz="4" w:space="0" w:color="auto"/>
              <w:bottom w:val="single" w:sz="4" w:space="0" w:color="auto"/>
              <w:right w:val="single" w:sz="4" w:space="0" w:color="auto"/>
            </w:tcBorders>
            <w:hideMark/>
          </w:tcPr>
          <w:p w14:paraId="556AE782" w14:textId="77777777" w:rsidR="005B472E" w:rsidRPr="00715165" w:rsidRDefault="005B472E" w:rsidP="005B472E">
            <w:pPr>
              <w:jc w:val="center"/>
            </w:pPr>
            <w:r w:rsidRPr="00715165">
              <w:t>8</w:t>
            </w:r>
          </w:p>
        </w:tc>
        <w:tc>
          <w:tcPr>
            <w:tcW w:w="1005" w:type="pct"/>
            <w:tcBorders>
              <w:top w:val="single" w:sz="4" w:space="0" w:color="auto"/>
              <w:left w:val="single" w:sz="4" w:space="0" w:color="auto"/>
              <w:bottom w:val="single" w:sz="4" w:space="0" w:color="auto"/>
              <w:right w:val="single" w:sz="4" w:space="0" w:color="auto"/>
            </w:tcBorders>
            <w:hideMark/>
          </w:tcPr>
          <w:p w14:paraId="01403DF9" w14:textId="77777777" w:rsidR="005B472E" w:rsidRPr="00715165" w:rsidRDefault="005B472E" w:rsidP="005B472E">
            <w:pPr>
              <w:jc w:val="center"/>
            </w:pPr>
            <w:r w:rsidRPr="00715165">
              <w:t>1</w:t>
            </w:r>
          </w:p>
        </w:tc>
        <w:tc>
          <w:tcPr>
            <w:tcW w:w="1092" w:type="pct"/>
            <w:tcBorders>
              <w:top w:val="single" w:sz="4" w:space="0" w:color="auto"/>
              <w:left w:val="single" w:sz="4" w:space="0" w:color="auto"/>
              <w:bottom w:val="single" w:sz="4" w:space="0" w:color="auto"/>
              <w:right w:val="single" w:sz="4" w:space="0" w:color="auto"/>
            </w:tcBorders>
            <w:hideMark/>
          </w:tcPr>
          <w:p w14:paraId="18962179" w14:textId="77777777" w:rsidR="005B472E" w:rsidRPr="00715165" w:rsidRDefault="005B472E" w:rsidP="005B472E">
            <w:r w:rsidRPr="00715165">
              <w:t>8</w:t>
            </w:r>
          </w:p>
        </w:tc>
      </w:tr>
      <w:tr w:rsidR="005B472E" w:rsidRPr="00715165" w14:paraId="0B8EBEFF"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4C2609C1" w14:textId="77777777" w:rsidR="005B472E" w:rsidRPr="00715165" w:rsidRDefault="005B472E" w:rsidP="005B472E">
            <w:pPr>
              <w:ind w:firstLine="540"/>
            </w:pPr>
            <w:r w:rsidRPr="00715165">
              <w:t>Other (please specify)</w:t>
            </w:r>
          </w:p>
        </w:tc>
        <w:tc>
          <w:tcPr>
            <w:tcW w:w="394" w:type="pct"/>
            <w:tcBorders>
              <w:top w:val="single" w:sz="4" w:space="0" w:color="auto"/>
              <w:left w:val="single" w:sz="4" w:space="0" w:color="auto"/>
              <w:bottom w:val="single" w:sz="4" w:space="0" w:color="auto"/>
              <w:right w:val="single" w:sz="4" w:space="0" w:color="auto"/>
            </w:tcBorders>
          </w:tcPr>
          <w:p w14:paraId="6A51215B"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45797DA5"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tcPr>
          <w:p w14:paraId="60D5F7C2" w14:textId="77777777" w:rsidR="005B472E" w:rsidRPr="00715165" w:rsidRDefault="005B472E" w:rsidP="005B472E"/>
        </w:tc>
      </w:tr>
      <w:tr w:rsidR="005B472E" w:rsidRPr="00715165" w14:paraId="69DB5751"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7E41F73A" w14:textId="77777777" w:rsidR="005B472E" w:rsidRPr="00715165" w:rsidRDefault="005B472E" w:rsidP="005B472E">
            <w:pPr>
              <w:ind w:firstLine="540"/>
              <w:jc w:val="both"/>
              <w:rPr>
                <w:b/>
              </w:rPr>
            </w:pPr>
            <w:r w:rsidRPr="00715165">
              <w:rPr>
                <w:b/>
              </w:rPr>
              <w:t>Total Workload (hours)</w:t>
            </w:r>
          </w:p>
        </w:tc>
        <w:tc>
          <w:tcPr>
            <w:tcW w:w="394" w:type="pct"/>
            <w:tcBorders>
              <w:top w:val="single" w:sz="4" w:space="0" w:color="auto"/>
              <w:left w:val="single" w:sz="4" w:space="0" w:color="auto"/>
              <w:bottom w:val="single" w:sz="4" w:space="0" w:color="auto"/>
              <w:right w:val="single" w:sz="4" w:space="0" w:color="auto"/>
            </w:tcBorders>
          </w:tcPr>
          <w:p w14:paraId="43B66DEC"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48A3C855"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tcPr>
          <w:p w14:paraId="4E49374D" w14:textId="77777777" w:rsidR="005B472E" w:rsidRPr="00715165" w:rsidRDefault="005B472E" w:rsidP="005B472E"/>
        </w:tc>
      </w:tr>
      <w:tr w:rsidR="005B472E" w:rsidRPr="00715165" w14:paraId="211757FA" w14:textId="77777777" w:rsidTr="00A638F2">
        <w:trPr>
          <w:trHeight w:val="250"/>
          <w:jc w:val="center"/>
        </w:trPr>
        <w:tc>
          <w:tcPr>
            <w:tcW w:w="2509" w:type="pct"/>
            <w:tcBorders>
              <w:top w:val="single" w:sz="4" w:space="0" w:color="auto"/>
              <w:left w:val="single" w:sz="4" w:space="0" w:color="auto"/>
              <w:bottom w:val="single" w:sz="4" w:space="0" w:color="auto"/>
              <w:right w:val="single" w:sz="4" w:space="0" w:color="auto"/>
            </w:tcBorders>
            <w:hideMark/>
          </w:tcPr>
          <w:p w14:paraId="1EB1B02B" w14:textId="77777777" w:rsidR="005B472E" w:rsidRPr="00715165" w:rsidRDefault="005B472E" w:rsidP="005B472E">
            <w:pPr>
              <w:ind w:firstLine="540"/>
              <w:jc w:val="both"/>
              <w:rPr>
                <w:b/>
              </w:rPr>
            </w:pPr>
            <w:r w:rsidRPr="00715165">
              <w:rPr>
                <w:b/>
              </w:rPr>
              <w:t xml:space="preserve">ECTS credits of the course </w:t>
            </w:r>
          </w:p>
          <w:p w14:paraId="21C0311F" w14:textId="77777777" w:rsidR="005B472E" w:rsidRPr="00715165" w:rsidRDefault="005B472E" w:rsidP="005B472E">
            <w:pPr>
              <w:ind w:firstLine="540"/>
              <w:jc w:val="both"/>
              <w:rPr>
                <w:b/>
              </w:rPr>
            </w:pPr>
            <w:r w:rsidRPr="00715165">
              <w:rPr>
                <w:b/>
              </w:rPr>
              <w:t xml:space="preserve">Total Workload (hours) / 25 </w:t>
            </w:r>
          </w:p>
        </w:tc>
        <w:tc>
          <w:tcPr>
            <w:tcW w:w="394" w:type="pct"/>
            <w:tcBorders>
              <w:top w:val="single" w:sz="4" w:space="0" w:color="auto"/>
              <w:left w:val="single" w:sz="4" w:space="0" w:color="auto"/>
              <w:bottom w:val="single" w:sz="4" w:space="0" w:color="auto"/>
              <w:right w:val="single" w:sz="4" w:space="0" w:color="auto"/>
            </w:tcBorders>
          </w:tcPr>
          <w:p w14:paraId="65294162" w14:textId="77777777" w:rsidR="005B472E" w:rsidRPr="00715165" w:rsidRDefault="005B472E" w:rsidP="005B472E">
            <w:pPr>
              <w:jc w:val="center"/>
            </w:pPr>
          </w:p>
        </w:tc>
        <w:tc>
          <w:tcPr>
            <w:tcW w:w="1005" w:type="pct"/>
            <w:tcBorders>
              <w:top w:val="single" w:sz="4" w:space="0" w:color="auto"/>
              <w:left w:val="single" w:sz="4" w:space="0" w:color="auto"/>
              <w:bottom w:val="single" w:sz="4" w:space="0" w:color="auto"/>
              <w:right w:val="single" w:sz="4" w:space="0" w:color="auto"/>
            </w:tcBorders>
          </w:tcPr>
          <w:p w14:paraId="7ABE459C" w14:textId="77777777" w:rsidR="005B472E" w:rsidRPr="00715165" w:rsidRDefault="005B472E" w:rsidP="005B472E">
            <w:pPr>
              <w:jc w:val="center"/>
            </w:pPr>
          </w:p>
        </w:tc>
        <w:tc>
          <w:tcPr>
            <w:tcW w:w="1092" w:type="pct"/>
            <w:tcBorders>
              <w:top w:val="single" w:sz="4" w:space="0" w:color="auto"/>
              <w:left w:val="single" w:sz="4" w:space="0" w:color="auto"/>
              <w:bottom w:val="single" w:sz="4" w:space="0" w:color="auto"/>
              <w:right w:val="single" w:sz="4" w:space="0" w:color="auto"/>
            </w:tcBorders>
            <w:hideMark/>
          </w:tcPr>
          <w:p w14:paraId="708158EC" w14:textId="77777777" w:rsidR="005B472E" w:rsidRPr="00715165" w:rsidRDefault="005B472E" w:rsidP="005B472E">
            <w:r w:rsidRPr="00715165">
              <w:t xml:space="preserve">50/25= </w:t>
            </w:r>
          </w:p>
          <w:p w14:paraId="2D3D3B44" w14:textId="77777777" w:rsidR="005B472E" w:rsidRPr="00715165" w:rsidRDefault="005B472E" w:rsidP="005B472E">
            <w:r w:rsidRPr="00715165">
              <w:t>2 ECTS</w:t>
            </w:r>
          </w:p>
        </w:tc>
      </w:tr>
    </w:tbl>
    <w:p w14:paraId="3C79BF01" w14:textId="77777777" w:rsidR="00F960C9" w:rsidRPr="00715165" w:rsidRDefault="00F960C9" w:rsidP="0087269B">
      <w:pPr>
        <w:rPr>
          <w:b/>
          <w:sz w:val="22"/>
          <w:szCs w:val="22"/>
        </w:rPr>
        <w:sectPr w:rsidR="00F960C9" w:rsidRPr="00715165" w:rsidSect="007E0690">
          <w:headerReference w:type="default" r:id="rId68"/>
          <w:footerReference w:type="default" r:id="rId69"/>
          <w:pgSz w:w="11906" w:h="16838"/>
          <w:pgMar w:top="1417" w:right="1417" w:bottom="1417" w:left="1417" w:header="680" w:footer="680" w:gutter="0"/>
          <w:cols w:space="708"/>
          <w:docGrid w:linePitch="272"/>
        </w:sectPr>
      </w:pPr>
    </w:p>
    <w:p w14:paraId="38AA331E" w14:textId="77777777" w:rsidR="0087269B" w:rsidRPr="00715165" w:rsidRDefault="0087269B" w:rsidP="0087269B">
      <w:pPr>
        <w:rPr>
          <w:b/>
          <w:sz w:val="22"/>
          <w:szCs w:val="22"/>
        </w:rPr>
      </w:pPr>
    </w:p>
    <w:p w14:paraId="2E87F400" w14:textId="77777777" w:rsidR="0087269B" w:rsidRPr="00715165" w:rsidRDefault="0087269B" w:rsidP="0087269B">
      <w:pPr>
        <w:rPr>
          <w:sz w:val="22"/>
          <w:szCs w:val="22"/>
        </w:rPr>
      </w:pPr>
    </w:p>
    <w:tbl>
      <w:tblPr>
        <w:tblW w:w="59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6"/>
        <w:gridCol w:w="1105"/>
        <w:gridCol w:w="1683"/>
        <w:gridCol w:w="1558"/>
        <w:gridCol w:w="1484"/>
        <w:gridCol w:w="1451"/>
      </w:tblGrid>
      <w:tr w:rsidR="002E306A" w:rsidRPr="00715165" w14:paraId="2AD278A4" w14:textId="77777777" w:rsidTr="00A638F2">
        <w:trPr>
          <w:trHeight w:val="196"/>
          <w:jc w:val="center"/>
        </w:trPr>
        <w:tc>
          <w:tcPr>
            <w:tcW w:w="5000" w:type="pct"/>
            <w:gridSpan w:val="6"/>
          </w:tcPr>
          <w:p w14:paraId="7654B5E1" w14:textId="5F6C1E9B" w:rsidR="002E306A" w:rsidRPr="00715165" w:rsidRDefault="005B472E" w:rsidP="002E306A">
            <w:pPr>
              <w:rPr>
                <w:b/>
                <w:bCs/>
              </w:rPr>
            </w:pPr>
            <w:r w:rsidRPr="00715165">
              <w:rPr>
                <w:rFonts w:eastAsia="Calibri"/>
                <w:b/>
              </w:rPr>
              <w:t xml:space="preserve">Table 3. </w:t>
            </w:r>
            <w:r w:rsidR="002E306A" w:rsidRPr="00715165">
              <w:rPr>
                <w:rFonts w:eastAsia="Calibri"/>
                <w:b/>
              </w:rPr>
              <w:t>HEF 2</w:t>
            </w:r>
            <w:r w:rsidR="00F960C9" w:rsidRPr="00715165">
              <w:rPr>
                <w:rFonts w:eastAsia="Calibri"/>
                <w:b/>
              </w:rPr>
              <w:t>1</w:t>
            </w:r>
            <w:r w:rsidR="002E306A" w:rsidRPr="00715165">
              <w:rPr>
                <w:rFonts w:eastAsia="Calibri"/>
                <w:b/>
              </w:rPr>
              <w:t>11 EATING BEHAVIORS AND AWARENESS FACULTY OF NURSING PROGRAM OUTCOMES AND LEARNING OUTCOMES MATRIX</w:t>
            </w:r>
          </w:p>
        </w:tc>
      </w:tr>
      <w:tr w:rsidR="00715165" w:rsidRPr="00715165" w14:paraId="767E0962" w14:textId="77777777" w:rsidTr="00A638F2">
        <w:trPr>
          <w:trHeight w:val="196"/>
          <w:jc w:val="center"/>
        </w:trPr>
        <w:tc>
          <w:tcPr>
            <w:tcW w:w="1644" w:type="pct"/>
            <w:vMerge w:val="restart"/>
          </w:tcPr>
          <w:p w14:paraId="676B07D0" w14:textId="77777777" w:rsidR="002E306A" w:rsidRPr="00715165" w:rsidRDefault="002E306A" w:rsidP="002E306A">
            <w:pPr>
              <w:rPr>
                <w:b/>
              </w:rPr>
            </w:pPr>
            <w:r w:rsidRPr="00715165">
              <w:rPr>
                <w:b/>
              </w:rPr>
              <w:t>Dokuz Eylul University Faculty of Nursing Program Outcomes</w:t>
            </w:r>
          </w:p>
        </w:tc>
        <w:tc>
          <w:tcPr>
            <w:tcW w:w="3356" w:type="pct"/>
            <w:gridSpan w:val="5"/>
          </w:tcPr>
          <w:p w14:paraId="1017A768" w14:textId="77777777" w:rsidR="002E306A" w:rsidRPr="00715165" w:rsidRDefault="002E306A" w:rsidP="002E306A">
            <w:pPr>
              <w:jc w:val="center"/>
              <w:rPr>
                <w:rFonts w:eastAsia="Calibri"/>
                <w:b/>
              </w:rPr>
            </w:pPr>
            <w:r w:rsidRPr="00715165">
              <w:rPr>
                <w:rFonts w:eastAsia="Calibri"/>
                <w:b/>
              </w:rPr>
              <w:t>Learning Outcomes:</w:t>
            </w:r>
          </w:p>
        </w:tc>
      </w:tr>
      <w:tr w:rsidR="00715165" w:rsidRPr="00715165" w14:paraId="52EA1122" w14:textId="77777777" w:rsidTr="00A638F2">
        <w:trPr>
          <w:trHeight w:val="765"/>
          <w:jc w:val="center"/>
        </w:trPr>
        <w:tc>
          <w:tcPr>
            <w:tcW w:w="1644" w:type="pct"/>
            <w:vMerge/>
          </w:tcPr>
          <w:p w14:paraId="5C3AF52D" w14:textId="77777777" w:rsidR="002E306A" w:rsidRPr="00715165" w:rsidRDefault="002E306A" w:rsidP="002E306A">
            <w:pPr>
              <w:rPr>
                <w:b/>
              </w:rPr>
            </w:pPr>
          </w:p>
        </w:tc>
        <w:tc>
          <w:tcPr>
            <w:tcW w:w="509" w:type="pct"/>
          </w:tcPr>
          <w:p w14:paraId="5CDCB3DC" w14:textId="04A25BF9" w:rsidR="002E306A" w:rsidRPr="00715165" w:rsidRDefault="005B472E" w:rsidP="00220C47">
            <w:pPr>
              <w:rPr>
                <w:bCs/>
              </w:rPr>
            </w:pPr>
            <w:r w:rsidRPr="00715165">
              <w:rPr>
                <w:bCs/>
              </w:rPr>
              <w:t>LO</w:t>
            </w:r>
            <w:r w:rsidR="002E306A" w:rsidRPr="00715165">
              <w:rPr>
                <w:bCs/>
              </w:rPr>
              <w:t>1</w:t>
            </w:r>
            <w:r w:rsidRPr="00715165">
              <w:rPr>
                <w:bCs/>
              </w:rPr>
              <w:t xml:space="preserve">. </w:t>
            </w:r>
            <w:r w:rsidR="002E306A" w:rsidRPr="00715165">
              <w:rPr>
                <w:bCs/>
              </w:rPr>
              <w:t>To be able to define the types of food intolerance</w:t>
            </w:r>
          </w:p>
        </w:tc>
        <w:tc>
          <w:tcPr>
            <w:tcW w:w="776" w:type="pct"/>
          </w:tcPr>
          <w:p w14:paraId="19ECEA12" w14:textId="05F414B5" w:rsidR="002E306A" w:rsidRPr="00715165" w:rsidRDefault="005B472E" w:rsidP="00220C47">
            <w:pPr>
              <w:rPr>
                <w:bCs/>
              </w:rPr>
            </w:pPr>
            <w:r w:rsidRPr="00715165">
              <w:rPr>
                <w:bCs/>
              </w:rPr>
              <w:t>LO</w:t>
            </w:r>
            <w:r w:rsidR="002E306A" w:rsidRPr="00715165">
              <w:rPr>
                <w:bCs/>
              </w:rPr>
              <w:t>2.</w:t>
            </w:r>
            <w:r w:rsidRPr="00715165">
              <w:rPr>
                <w:bCs/>
              </w:rPr>
              <w:t xml:space="preserve"> </w:t>
            </w:r>
            <w:r w:rsidR="002E306A" w:rsidRPr="00715165">
              <w:rPr>
                <w:bCs/>
              </w:rPr>
              <w:t>Understanding food security and food literacy</w:t>
            </w:r>
          </w:p>
        </w:tc>
        <w:tc>
          <w:tcPr>
            <w:tcW w:w="718" w:type="pct"/>
          </w:tcPr>
          <w:p w14:paraId="30DC84A3" w14:textId="445EB284" w:rsidR="002E306A" w:rsidRPr="00715165" w:rsidRDefault="00715165" w:rsidP="00220C47">
            <w:pPr>
              <w:rPr>
                <w:bCs/>
              </w:rPr>
            </w:pPr>
            <w:r w:rsidRPr="00715165">
              <w:rPr>
                <w:bCs/>
              </w:rPr>
              <w:t>LO</w:t>
            </w:r>
            <w:r w:rsidR="002E306A" w:rsidRPr="00715165">
              <w:rPr>
                <w:bCs/>
              </w:rPr>
              <w:t>3.</w:t>
            </w:r>
            <w:r w:rsidRPr="00715165">
              <w:rPr>
                <w:bCs/>
              </w:rPr>
              <w:t xml:space="preserve"> </w:t>
            </w:r>
            <w:r w:rsidR="002E306A" w:rsidRPr="00715165">
              <w:rPr>
                <w:bCs/>
              </w:rPr>
              <w:t>Identify healthy and impaired eating behaviors</w:t>
            </w:r>
          </w:p>
        </w:tc>
        <w:tc>
          <w:tcPr>
            <w:tcW w:w="684" w:type="pct"/>
          </w:tcPr>
          <w:p w14:paraId="16D941BA" w14:textId="3A203CAF" w:rsidR="002E306A" w:rsidRPr="00715165" w:rsidRDefault="00715165" w:rsidP="00220C47">
            <w:pPr>
              <w:rPr>
                <w:bCs/>
              </w:rPr>
            </w:pPr>
            <w:r w:rsidRPr="00715165">
              <w:rPr>
                <w:bCs/>
              </w:rPr>
              <w:t>LO</w:t>
            </w:r>
            <w:r w:rsidR="002E306A" w:rsidRPr="00715165">
              <w:rPr>
                <w:bCs/>
              </w:rPr>
              <w:t>4.</w:t>
            </w:r>
            <w:r w:rsidRPr="00715165">
              <w:rPr>
                <w:bCs/>
              </w:rPr>
              <w:t xml:space="preserve"> </w:t>
            </w:r>
            <w:r w:rsidR="002E306A" w:rsidRPr="00715165">
              <w:rPr>
                <w:bCs/>
              </w:rPr>
              <w:t>Knowledge of the concepts of eating awareness and conscious eating</w:t>
            </w:r>
          </w:p>
        </w:tc>
        <w:tc>
          <w:tcPr>
            <w:tcW w:w="668" w:type="pct"/>
          </w:tcPr>
          <w:p w14:paraId="27BB2E40" w14:textId="3B519662" w:rsidR="002E306A" w:rsidRPr="00715165" w:rsidRDefault="00715165" w:rsidP="00220C47">
            <w:pPr>
              <w:rPr>
                <w:bCs/>
              </w:rPr>
            </w:pPr>
            <w:r w:rsidRPr="00715165">
              <w:rPr>
                <w:bCs/>
              </w:rPr>
              <w:t>LO</w:t>
            </w:r>
            <w:r w:rsidR="002E306A" w:rsidRPr="00715165">
              <w:rPr>
                <w:bCs/>
              </w:rPr>
              <w:t>5.</w:t>
            </w:r>
            <w:r w:rsidRPr="00715165">
              <w:rPr>
                <w:bCs/>
              </w:rPr>
              <w:t xml:space="preserve"> </w:t>
            </w:r>
            <w:r w:rsidR="002E306A" w:rsidRPr="00715165">
              <w:rPr>
                <w:bCs/>
              </w:rPr>
              <w:t>Making the connection between eating behavior and body image</w:t>
            </w:r>
          </w:p>
        </w:tc>
      </w:tr>
      <w:tr w:rsidR="00715165" w:rsidRPr="00715165" w14:paraId="3AC490D3" w14:textId="77777777" w:rsidTr="00A638F2">
        <w:trPr>
          <w:trHeight w:val="927"/>
          <w:jc w:val="center"/>
        </w:trPr>
        <w:tc>
          <w:tcPr>
            <w:tcW w:w="1644" w:type="pct"/>
          </w:tcPr>
          <w:p w14:paraId="78A034EB" w14:textId="77777777" w:rsidR="002E306A" w:rsidRPr="00715165" w:rsidRDefault="002E306A" w:rsidP="002E306A">
            <w:pPr>
              <w:rPr>
                <w:bCs/>
              </w:rPr>
            </w:pPr>
            <w:r w:rsidRPr="00715165">
              <w:t>To meet the needs of nursing knowledge to fulfill the role and functions at the individual, family and community health care.</w:t>
            </w:r>
          </w:p>
        </w:tc>
        <w:tc>
          <w:tcPr>
            <w:tcW w:w="509" w:type="pct"/>
          </w:tcPr>
          <w:p w14:paraId="351B06F8" w14:textId="77777777" w:rsidR="002E306A" w:rsidRPr="00715165" w:rsidRDefault="002E306A" w:rsidP="002E306A">
            <w:pPr>
              <w:jc w:val="center"/>
            </w:pPr>
            <w:r w:rsidRPr="00715165">
              <w:t>X</w:t>
            </w:r>
          </w:p>
        </w:tc>
        <w:tc>
          <w:tcPr>
            <w:tcW w:w="776" w:type="pct"/>
          </w:tcPr>
          <w:p w14:paraId="68E72BA3" w14:textId="77777777" w:rsidR="002E306A" w:rsidRPr="00715165" w:rsidRDefault="002E306A" w:rsidP="002E306A">
            <w:pPr>
              <w:jc w:val="center"/>
            </w:pPr>
            <w:r w:rsidRPr="00715165">
              <w:t>X</w:t>
            </w:r>
          </w:p>
        </w:tc>
        <w:tc>
          <w:tcPr>
            <w:tcW w:w="718" w:type="pct"/>
          </w:tcPr>
          <w:p w14:paraId="0781FA5D" w14:textId="77777777" w:rsidR="002E306A" w:rsidRPr="00715165" w:rsidRDefault="002E306A" w:rsidP="002E306A">
            <w:pPr>
              <w:jc w:val="center"/>
            </w:pPr>
            <w:r w:rsidRPr="00715165">
              <w:t>X</w:t>
            </w:r>
          </w:p>
        </w:tc>
        <w:tc>
          <w:tcPr>
            <w:tcW w:w="684" w:type="pct"/>
          </w:tcPr>
          <w:p w14:paraId="206E75B6" w14:textId="77777777" w:rsidR="002E306A" w:rsidRPr="00715165" w:rsidRDefault="002E306A" w:rsidP="002E306A">
            <w:pPr>
              <w:jc w:val="center"/>
            </w:pPr>
            <w:r w:rsidRPr="00715165">
              <w:t>X</w:t>
            </w:r>
          </w:p>
        </w:tc>
        <w:tc>
          <w:tcPr>
            <w:tcW w:w="668" w:type="pct"/>
          </w:tcPr>
          <w:p w14:paraId="48A69C3C" w14:textId="77777777" w:rsidR="002E306A" w:rsidRPr="00715165" w:rsidRDefault="002E306A" w:rsidP="002E306A">
            <w:pPr>
              <w:jc w:val="center"/>
            </w:pPr>
            <w:r w:rsidRPr="00715165">
              <w:t>X</w:t>
            </w:r>
          </w:p>
        </w:tc>
      </w:tr>
      <w:tr w:rsidR="00715165" w:rsidRPr="00715165" w14:paraId="57F5293E" w14:textId="77777777" w:rsidTr="00A638F2">
        <w:trPr>
          <w:trHeight w:val="193"/>
          <w:jc w:val="center"/>
        </w:trPr>
        <w:tc>
          <w:tcPr>
            <w:tcW w:w="1644" w:type="pct"/>
          </w:tcPr>
          <w:p w14:paraId="21F4BF21" w14:textId="77777777" w:rsidR="002E306A" w:rsidRPr="00715165" w:rsidRDefault="002E306A" w:rsidP="002E306A">
            <w:r w:rsidRPr="00715165">
              <w:t>Have the basic psychomotor skills of nursing.</w:t>
            </w:r>
          </w:p>
        </w:tc>
        <w:tc>
          <w:tcPr>
            <w:tcW w:w="509" w:type="pct"/>
          </w:tcPr>
          <w:p w14:paraId="45550B9C" w14:textId="77777777" w:rsidR="002E306A" w:rsidRPr="00715165" w:rsidRDefault="002E306A" w:rsidP="002E306A">
            <w:pPr>
              <w:jc w:val="center"/>
            </w:pPr>
          </w:p>
        </w:tc>
        <w:tc>
          <w:tcPr>
            <w:tcW w:w="776" w:type="pct"/>
          </w:tcPr>
          <w:p w14:paraId="6AAB4978" w14:textId="77777777" w:rsidR="002E306A" w:rsidRPr="00715165" w:rsidRDefault="002E306A" w:rsidP="002E306A">
            <w:pPr>
              <w:jc w:val="center"/>
            </w:pPr>
          </w:p>
        </w:tc>
        <w:tc>
          <w:tcPr>
            <w:tcW w:w="718" w:type="pct"/>
          </w:tcPr>
          <w:p w14:paraId="482E6CB7" w14:textId="77777777" w:rsidR="002E306A" w:rsidRPr="00715165" w:rsidRDefault="002E306A" w:rsidP="002E306A">
            <w:pPr>
              <w:jc w:val="center"/>
            </w:pPr>
          </w:p>
        </w:tc>
        <w:tc>
          <w:tcPr>
            <w:tcW w:w="684" w:type="pct"/>
          </w:tcPr>
          <w:p w14:paraId="380D8671" w14:textId="77777777" w:rsidR="002E306A" w:rsidRPr="00715165" w:rsidRDefault="002E306A" w:rsidP="002E306A">
            <w:pPr>
              <w:jc w:val="center"/>
            </w:pPr>
          </w:p>
        </w:tc>
        <w:tc>
          <w:tcPr>
            <w:tcW w:w="668" w:type="pct"/>
          </w:tcPr>
          <w:p w14:paraId="79EB6E58" w14:textId="77777777" w:rsidR="002E306A" w:rsidRPr="00715165" w:rsidRDefault="002E306A" w:rsidP="002E306A">
            <w:pPr>
              <w:jc w:val="center"/>
            </w:pPr>
          </w:p>
        </w:tc>
      </w:tr>
      <w:tr w:rsidR="00715165" w:rsidRPr="00715165" w14:paraId="6C984399" w14:textId="77777777" w:rsidTr="00A638F2">
        <w:trPr>
          <w:trHeight w:val="392"/>
          <w:jc w:val="center"/>
        </w:trPr>
        <w:tc>
          <w:tcPr>
            <w:tcW w:w="1644" w:type="pct"/>
          </w:tcPr>
          <w:p w14:paraId="733C125A" w14:textId="77777777" w:rsidR="002E306A" w:rsidRPr="00715165" w:rsidRDefault="002E306A" w:rsidP="002E306A">
            <w:r w:rsidRPr="00715165">
              <w:t>To have basic communication skills.</w:t>
            </w:r>
          </w:p>
        </w:tc>
        <w:tc>
          <w:tcPr>
            <w:tcW w:w="509" w:type="pct"/>
          </w:tcPr>
          <w:p w14:paraId="6298F6F0" w14:textId="77777777" w:rsidR="002E306A" w:rsidRPr="00715165" w:rsidRDefault="002E306A" w:rsidP="002E306A">
            <w:pPr>
              <w:jc w:val="center"/>
            </w:pPr>
          </w:p>
        </w:tc>
        <w:tc>
          <w:tcPr>
            <w:tcW w:w="776" w:type="pct"/>
          </w:tcPr>
          <w:p w14:paraId="214632ED" w14:textId="77777777" w:rsidR="002E306A" w:rsidRPr="00715165" w:rsidRDefault="002E306A" w:rsidP="002E306A">
            <w:pPr>
              <w:jc w:val="center"/>
            </w:pPr>
          </w:p>
        </w:tc>
        <w:tc>
          <w:tcPr>
            <w:tcW w:w="718" w:type="pct"/>
          </w:tcPr>
          <w:p w14:paraId="1D1C6A7E" w14:textId="77777777" w:rsidR="002E306A" w:rsidRPr="00715165" w:rsidRDefault="002E306A" w:rsidP="002E306A">
            <w:pPr>
              <w:jc w:val="center"/>
            </w:pPr>
          </w:p>
        </w:tc>
        <w:tc>
          <w:tcPr>
            <w:tcW w:w="684" w:type="pct"/>
          </w:tcPr>
          <w:p w14:paraId="662E26AF" w14:textId="77777777" w:rsidR="002E306A" w:rsidRPr="00715165" w:rsidRDefault="002E306A" w:rsidP="002E306A">
            <w:pPr>
              <w:jc w:val="center"/>
            </w:pPr>
          </w:p>
        </w:tc>
        <w:tc>
          <w:tcPr>
            <w:tcW w:w="668" w:type="pct"/>
          </w:tcPr>
          <w:p w14:paraId="138EE949" w14:textId="77777777" w:rsidR="002E306A" w:rsidRPr="00715165" w:rsidRDefault="002E306A" w:rsidP="002E306A">
            <w:pPr>
              <w:jc w:val="center"/>
            </w:pPr>
          </w:p>
        </w:tc>
      </w:tr>
      <w:tr w:rsidR="00715165" w:rsidRPr="00715165" w14:paraId="12715F15" w14:textId="77777777" w:rsidTr="00A638F2">
        <w:trPr>
          <w:trHeight w:val="1012"/>
          <w:jc w:val="center"/>
        </w:trPr>
        <w:tc>
          <w:tcPr>
            <w:tcW w:w="1644" w:type="pct"/>
          </w:tcPr>
          <w:p w14:paraId="2866399F" w14:textId="77777777" w:rsidR="002E306A" w:rsidRPr="00715165" w:rsidRDefault="002E306A" w:rsidP="002E306A">
            <w:r w:rsidRPr="00715165">
              <w:t>To be able to transfer the acquired theoretical knowledge to nursing practices with a holistic approach and in accordance with cultural characteristics.</w:t>
            </w:r>
          </w:p>
        </w:tc>
        <w:tc>
          <w:tcPr>
            <w:tcW w:w="509" w:type="pct"/>
          </w:tcPr>
          <w:p w14:paraId="74BD581C" w14:textId="77777777" w:rsidR="002E306A" w:rsidRPr="00715165" w:rsidRDefault="002E306A" w:rsidP="002E306A">
            <w:pPr>
              <w:jc w:val="center"/>
            </w:pPr>
            <w:r w:rsidRPr="00715165">
              <w:t>X</w:t>
            </w:r>
          </w:p>
        </w:tc>
        <w:tc>
          <w:tcPr>
            <w:tcW w:w="776" w:type="pct"/>
          </w:tcPr>
          <w:p w14:paraId="1EEA11BA" w14:textId="77777777" w:rsidR="002E306A" w:rsidRPr="00715165" w:rsidRDefault="002E306A" w:rsidP="002E306A">
            <w:pPr>
              <w:jc w:val="center"/>
            </w:pPr>
            <w:r w:rsidRPr="00715165">
              <w:t>X</w:t>
            </w:r>
          </w:p>
        </w:tc>
        <w:tc>
          <w:tcPr>
            <w:tcW w:w="718" w:type="pct"/>
          </w:tcPr>
          <w:p w14:paraId="14B6C13F" w14:textId="77777777" w:rsidR="002E306A" w:rsidRPr="00715165" w:rsidRDefault="002E306A" w:rsidP="002E306A">
            <w:pPr>
              <w:jc w:val="center"/>
            </w:pPr>
            <w:r w:rsidRPr="00715165">
              <w:t>X</w:t>
            </w:r>
          </w:p>
        </w:tc>
        <w:tc>
          <w:tcPr>
            <w:tcW w:w="684" w:type="pct"/>
          </w:tcPr>
          <w:p w14:paraId="42205BF6" w14:textId="77777777" w:rsidR="002E306A" w:rsidRPr="00715165" w:rsidRDefault="002E306A" w:rsidP="002E306A">
            <w:pPr>
              <w:jc w:val="center"/>
            </w:pPr>
            <w:r w:rsidRPr="00715165">
              <w:t>X</w:t>
            </w:r>
          </w:p>
        </w:tc>
        <w:tc>
          <w:tcPr>
            <w:tcW w:w="668" w:type="pct"/>
          </w:tcPr>
          <w:p w14:paraId="6E74D08B" w14:textId="77777777" w:rsidR="002E306A" w:rsidRPr="00715165" w:rsidRDefault="002E306A" w:rsidP="002E306A">
            <w:pPr>
              <w:jc w:val="center"/>
            </w:pPr>
            <w:r w:rsidRPr="00715165">
              <w:t>X</w:t>
            </w:r>
          </w:p>
        </w:tc>
      </w:tr>
      <w:tr w:rsidR="00715165" w:rsidRPr="00715165" w14:paraId="623903DB" w14:textId="77777777" w:rsidTr="00A638F2">
        <w:trPr>
          <w:trHeight w:val="410"/>
          <w:jc w:val="center"/>
        </w:trPr>
        <w:tc>
          <w:tcPr>
            <w:tcW w:w="1644" w:type="pct"/>
          </w:tcPr>
          <w:p w14:paraId="22596267" w14:textId="77777777" w:rsidR="002E306A" w:rsidRPr="00715165" w:rsidRDefault="002E306A" w:rsidP="002E306A">
            <w:r w:rsidRPr="00715165">
              <w:t>To be able to meet the health education and counseling needs of the individual, family and society.</w:t>
            </w:r>
          </w:p>
        </w:tc>
        <w:tc>
          <w:tcPr>
            <w:tcW w:w="509" w:type="pct"/>
          </w:tcPr>
          <w:p w14:paraId="5A20BE9E" w14:textId="77777777" w:rsidR="002E306A" w:rsidRPr="00715165" w:rsidRDefault="002E306A" w:rsidP="002E306A">
            <w:pPr>
              <w:jc w:val="center"/>
            </w:pPr>
            <w:r w:rsidRPr="00715165">
              <w:t>X</w:t>
            </w:r>
          </w:p>
        </w:tc>
        <w:tc>
          <w:tcPr>
            <w:tcW w:w="776" w:type="pct"/>
          </w:tcPr>
          <w:p w14:paraId="353D8BE4" w14:textId="77777777" w:rsidR="002E306A" w:rsidRPr="00715165" w:rsidRDefault="002E306A" w:rsidP="002E306A">
            <w:pPr>
              <w:jc w:val="center"/>
            </w:pPr>
            <w:r w:rsidRPr="00715165">
              <w:t>X</w:t>
            </w:r>
          </w:p>
        </w:tc>
        <w:tc>
          <w:tcPr>
            <w:tcW w:w="718" w:type="pct"/>
          </w:tcPr>
          <w:p w14:paraId="152C712A" w14:textId="77777777" w:rsidR="002E306A" w:rsidRPr="00715165" w:rsidRDefault="002E306A" w:rsidP="002E306A">
            <w:pPr>
              <w:jc w:val="center"/>
            </w:pPr>
            <w:r w:rsidRPr="00715165">
              <w:t>X</w:t>
            </w:r>
          </w:p>
        </w:tc>
        <w:tc>
          <w:tcPr>
            <w:tcW w:w="684" w:type="pct"/>
          </w:tcPr>
          <w:p w14:paraId="64FE08BC" w14:textId="77777777" w:rsidR="002E306A" w:rsidRPr="00715165" w:rsidRDefault="002E306A" w:rsidP="002E306A">
            <w:pPr>
              <w:jc w:val="center"/>
            </w:pPr>
            <w:r w:rsidRPr="00715165">
              <w:t>X</w:t>
            </w:r>
          </w:p>
        </w:tc>
        <w:tc>
          <w:tcPr>
            <w:tcW w:w="668" w:type="pct"/>
          </w:tcPr>
          <w:p w14:paraId="00A20225" w14:textId="77777777" w:rsidR="002E306A" w:rsidRPr="00715165" w:rsidRDefault="002E306A" w:rsidP="002E306A">
            <w:pPr>
              <w:jc w:val="center"/>
            </w:pPr>
            <w:r w:rsidRPr="00715165">
              <w:t>X</w:t>
            </w:r>
          </w:p>
        </w:tc>
      </w:tr>
      <w:tr w:rsidR="00715165" w:rsidRPr="00715165" w14:paraId="29FBB925" w14:textId="77777777" w:rsidTr="00A638F2">
        <w:trPr>
          <w:trHeight w:val="70"/>
          <w:jc w:val="center"/>
        </w:trPr>
        <w:tc>
          <w:tcPr>
            <w:tcW w:w="1644" w:type="pct"/>
          </w:tcPr>
          <w:p w14:paraId="4055CE2A" w14:textId="77777777" w:rsidR="002E306A" w:rsidRPr="00715165" w:rsidRDefault="002E306A" w:rsidP="002E306A">
            <w:r w:rsidRPr="00715165">
              <w:t>To be able to use health information technologies and to integrate innovative approaches to nursing care</w:t>
            </w:r>
          </w:p>
        </w:tc>
        <w:tc>
          <w:tcPr>
            <w:tcW w:w="509" w:type="pct"/>
          </w:tcPr>
          <w:p w14:paraId="36D2EBE3" w14:textId="77777777" w:rsidR="002E306A" w:rsidRPr="00715165" w:rsidRDefault="002E306A" w:rsidP="002E306A">
            <w:pPr>
              <w:jc w:val="center"/>
            </w:pPr>
          </w:p>
        </w:tc>
        <w:tc>
          <w:tcPr>
            <w:tcW w:w="776" w:type="pct"/>
          </w:tcPr>
          <w:p w14:paraId="54B03A02" w14:textId="77777777" w:rsidR="002E306A" w:rsidRPr="00715165" w:rsidRDefault="002E306A" w:rsidP="002E306A">
            <w:pPr>
              <w:jc w:val="center"/>
            </w:pPr>
          </w:p>
        </w:tc>
        <w:tc>
          <w:tcPr>
            <w:tcW w:w="718" w:type="pct"/>
          </w:tcPr>
          <w:p w14:paraId="07AE30B4" w14:textId="77777777" w:rsidR="002E306A" w:rsidRPr="00715165" w:rsidRDefault="002E306A" w:rsidP="002E306A">
            <w:pPr>
              <w:jc w:val="center"/>
            </w:pPr>
          </w:p>
        </w:tc>
        <w:tc>
          <w:tcPr>
            <w:tcW w:w="684" w:type="pct"/>
          </w:tcPr>
          <w:p w14:paraId="408F11ED" w14:textId="77777777" w:rsidR="002E306A" w:rsidRPr="00715165" w:rsidRDefault="002E306A" w:rsidP="002E306A">
            <w:pPr>
              <w:jc w:val="center"/>
            </w:pPr>
          </w:p>
        </w:tc>
        <w:tc>
          <w:tcPr>
            <w:tcW w:w="668" w:type="pct"/>
          </w:tcPr>
          <w:p w14:paraId="4BAF9534" w14:textId="77777777" w:rsidR="002E306A" w:rsidRPr="00715165" w:rsidRDefault="002E306A" w:rsidP="002E306A">
            <w:pPr>
              <w:jc w:val="center"/>
            </w:pPr>
          </w:p>
        </w:tc>
      </w:tr>
      <w:tr w:rsidR="00715165" w:rsidRPr="00715165" w14:paraId="7A1BE97F" w14:textId="77777777" w:rsidTr="00A638F2">
        <w:trPr>
          <w:trHeight w:val="70"/>
          <w:jc w:val="center"/>
        </w:trPr>
        <w:tc>
          <w:tcPr>
            <w:tcW w:w="1644" w:type="pct"/>
          </w:tcPr>
          <w:p w14:paraId="38FA7E55" w14:textId="77777777" w:rsidR="002E306A" w:rsidRPr="00715165" w:rsidRDefault="002E306A" w:rsidP="002E306A">
            <w:r w:rsidRPr="00715165">
              <w:t>To provide safe and quality care in accordance with ethical principles and laws.</w:t>
            </w:r>
          </w:p>
        </w:tc>
        <w:tc>
          <w:tcPr>
            <w:tcW w:w="509" w:type="pct"/>
          </w:tcPr>
          <w:p w14:paraId="7CCD5E10" w14:textId="77777777" w:rsidR="002E306A" w:rsidRPr="00715165" w:rsidRDefault="002E306A" w:rsidP="002E306A">
            <w:pPr>
              <w:jc w:val="center"/>
            </w:pPr>
          </w:p>
        </w:tc>
        <w:tc>
          <w:tcPr>
            <w:tcW w:w="776" w:type="pct"/>
          </w:tcPr>
          <w:p w14:paraId="6D9E8E2F" w14:textId="77777777" w:rsidR="002E306A" w:rsidRPr="00715165" w:rsidRDefault="002E306A" w:rsidP="002E306A">
            <w:pPr>
              <w:jc w:val="center"/>
            </w:pPr>
          </w:p>
        </w:tc>
        <w:tc>
          <w:tcPr>
            <w:tcW w:w="718" w:type="pct"/>
          </w:tcPr>
          <w:p w14:paraId="76C1A35F" w14:textId="77777777" w:rsidR="002E306A" w:rsidRPr="00715165" w:rsidRDefault="002E306A" w:rsidP="002E306A">
            <w:pPr>
              <w:jc w:val="center"/>
            </w:pPr>
          </w:p>
        </w:tc>
        <w:tc>
          <w:tcPr>
            <w:tcW w:w="684" w:type="pct"/>
          </w:tcPr>
          <w:p w14:paraId="7DA56EEA" w14:textId="77777777" w:rsidR="002E306A" w:rsidRPr="00715165" w:rsidRDefault="002E306A" w:rsidP="002E306A">
            <w:pPr>
              <w:jc w:val="center"/>
            </w:pPr>
          </w:p>
        </w:tc>
        <w:tc>
          <w:tcPr>
            <w:tcW w:w="668" w:type="pct"/>
          </w:tcPr>
          <w:p w14:paraId="4E9D0D81" w14:textId="77777777" w:rsidR="002E306A" w:rsidRPr="00715165" w:rsidRDefault="002E306A" w:rsidP="002E306A">
            <w:pPr>
              <w:jc w:val="center"/>
            </w:pPr>
          </w:p>
        </w:tc>
      </w:tr>
      <w:tr w:rsidR="00715165" w:rsidRPr="00715165" w14:paraId="42FF7724" w14:textId="77777777" w:rsidTr="00A638F2">
        <w:trPr>
          <w:trHeight w:val="801"/>
          <w:jc w:val="center"/>
        </w:trPr>
        <w:tc>
          <w:tcPr>
            <w:tcW w:w="1644" w:type="pct"/>
          </w:tcPr>
          <w:p w14:paraId="1BD9B2F6" w14:textId="77777777" w:rsidR="002E306A" w:rsidRPr="00715165" w:rsidRDefault="002E306A" w:rsidP="002E306A">
            <w:r w:rsidRPr="00715165">
              <w:t>To be able to take responsibility individually and as a team member in nursing practices.</w:t>
            </w:r>
          </w:p>
        </w:tc>
        <w:tc>
          <w:tcPr>
            <w:tcW w:w="509" w:type="pct"/>
          </w:tcPr>
          <w:p w14:paraId="09B34ABB" w14:textId="77777777" w:rsidR="002E306A" w:rsidRPr="00715165" w:rsidRDefault="002E306A" w:rsidP="002E306A">
            <w:pPr>
              <w:jc w:val="center"/>
              <w:rPr>
                <w:bCs/>
              </w:rPr>
            </w:pPr>
          </w:p>
        </w:tc>
        <w:tc>
          <w:tcPr>
            <w:tcW w:w="776" w:type="pct"/>
          </w:tcPr>
          <w:p w14:paraId="3E46A6B9" w14:textId="77777777" w:rsidR="002E306A" w:rsidRPr="00715165" w:rsidRDefault="002E306A" w:rsidP="002E306A">
            <w:pPr>
              <w:jc w:val="center"/>
            </w:pPr>
          </w:p>
        </w:tc>
        <w:tc>
          <w:tcPr>
            <w:tcW w:w="718" w:type="pct"/>
          </w:tcPr>
          <w:p w14:paraId="3776E94A" w14:textId="77777777" w:rsidR="002E306A" w:rsidRPr="00715165" w:rsidRDefault="002E306A" w:rsidP="002E306A">
            <w:pPr>
              <w:jc w:val="center"/>
            </w:pPr>
          </w:p>
        </w:tc>
        <w:tc>
          <w:tcPr>
            <w:tcW w:w="684" w:type="pct"/>
          </w:tcPr>
          <w:p w14:paraId="67E08CCE" w14:textId="77777777" w:rsidR="002E306A" w:rsidRPr="00715165" w:rsidRDefault="002E306A" w:rsidP="002E306A">
            <w:pPr>
              <w:jc w:val="center"/>
            </w:pPr>
          </w:p>
        </w:tc>
        <w:tc>
          <w:tcPr>
            <w:tcW w:w="668" w:type="pct"/>
          </w:tcPr>
          <w:p w14:paraId="2C869B45" w14:textId="77777777" w:rsidR="002E306A" w:rsidRPr="00715165" w:rsidRDefault="002E306A" w:rsidP="002E306A">
            <w:pPr>
              <w:jc w:val="center"/>
            </w:pPr>
          </w:p>
        </w:tc>
      </w:tr>
      <w:tr w:rsidR="00715165" w:rsidRPr="00715165" w14:paraId="7F343B6E" w14:textId="77777777" w:rsidTr="00A638F2">
        <w:trPr>
          <w:trHeight w:val="43"/>
          <w:jc w:val="center"/>
        </w:trPr>
        <w:tc>
          <w:tcPr>
            <w:tcW w:w="1644" w:type="pct"/>
          </w:tcPr>
          <w:p w14:paraId="5D8A6815" w14:textId="77777777" w:rsidR="002E306A" w:rsidRPr="00715165" w:rsidRDefault="002E306A" w:rsidP="002E306A">
            <w:r w:rsidRPr="00715165">
              <w:t>To be able to manage care using critical thinking, problem solving, research and evidence-based decision making skills.</w:t>
            </w:r>
          </w:p>
        </w:tc>
        <w:tc>
          <w:tcPr>
            <w:tcW w:w="509" w:type="pct"/>
          </w:tcPr>
          <w:p w14:paraId="21C7DCD3" w14:textId="77777777" w:rsidR="002E306A" w:rsidRPr="00715165" w:rsidRDefault="002E306A" w:rsidP="002E306A">
            <w:pPr>
              <w:jc w:val="center"/>
              <w:rPr>
                <w:b/>
              </w:rPr>
            </w:pPr>
          </w:p>
        </w:tc>
        <w:tc>
          <w:tcPr>
            <w:tcW w:w="776" w:type="pct"/>
          </w:tcPr>
          <w:p w14:paraId="0B6F5369" w14:textId="77777777" w:rsidR="002E306A" w:rsidRPr="00715165" w:rsidRDefault="002E306A" w:rsidP="002E306A">
            <w:pPr>
              <w:jc w:val="center"/>
            </w:pPr>
          </w:p>
        </w:tc>
        <w:tc>
          <w:tcPr>
            <w:tcW w:w="718" w:type="pct"/>
          </w:tcPr>
          <w:p w14:paraId="48DFA4EE" w14:textId="77777777" w:rsidR="002E306A" w:rsidRPr="00715165" w:rsidRDefault="002E306A" w:rsidP="002E306A">
            <w:pPr>
              <w:jc w:val="center"/>
            </w:pPr>
          </w:p>
        </w:tc>
        <w:tc>
          <w:tcPr>
            <w:tcW w:w="684" w:type="pct"/>
          </w:tcPr>
          <w:p w14:paraId="46C72ABB" w14:textId="77777777" w:rsidR="002E306A" w:rsidRPr="00715165" w:rsidRDefault="002E306A" w:rsidP="002E306A">
            <w:pPr>
              <w:jc w:val="center"/>
            </w:pPr>
          </w:p>
        </w:tc>
        <w:tc>
          <w:tcPr>
            <w:tcW w:w="668" w:type="pct"/>
          </w:tcPr>
          <w:p w14:paraId="61BF33D4" w14:textId="77777777" w:rsidR="002E306A" w:rsidRPr="00715165" w:rsidRDefault="002E306A" w:rsidP="002E306A">
            <w:pPr>
              <w:jc w:val="center"/>
            </w:pPr>
          </w:p>
        </w:tc>
      </w:tr>
      <w:tr w:rsidR="00715165" w:rsidRPr="00715165" w14:paraId="63D4ED09" w14:textId="77777777" w:rsidTr="00A638F2">
        <w:trPr>
          <w:trHeight w:val="142"/>
          <w:jc w:val="center"/>
        </w:trPr>
        <w:tc>
          <w:tcPr>
            <w:tcW w:w="1644" w:type="pct"/>
          </w:tcPr>
          <w:p w14:paraId="11D8EEFD" w14:textId="77777777" w:rsidR="002E306A" w:rsidRPr="00715165" w:rsidRDefault="002E306A" w:rsidP="002E306A">
            <w:r w:rsidRPr="00715165">
              <w:t>To be able to use lifelong learning skills.</w:t>
            </w:r>
          </w:p>
        </w:tc>
        <w:tc>
          <w:tcPr>
            <w:tcW w:w="509" w:type="pct"/>
          </w:tcPr>
          <w:p w14:paraId="4A55157C" w14:textId="77777777" w:rsidR="002E306A" w:rsidRPr="00715165" w:rsidRDefault="002E306A" w:rsidP="002E306A">
            <w:pPr>
              <w:jc w:val="center"/>
            </w:pPr>
            <w:r w:rsidRPr="00715165">
              <w:t>X</w:t>
            </w:r>
          </w:p>
        </w:tc>
        <w:tc>
          <w:tcPr>
            <w:tcW w:w="776" w:type="pct"/>
          </w:tcPr>
          <w:p w14:paraId="3D260B04" w14:textId="77777777" w:rsidR="002E306A" w:rsidRPr="00715165" w:rsidRDefault="002E306A" w:rsidP="002E306A">
            <w:pPr>
              <w:jc w:val="center"/>
            </w:pPr>
            <w:r w:rsidRPr="00715165">
              <w:t>X</w:t>
            </w:r>
          </w:p>
        </w:tc>
        <w:tc>
          <w:tcPr>
            <w:tcW w:w="718" w:type="pct"/>
          </w:tcPr>
          <w:p w14:paraId="7781718A" w14:textId="77777777" w:rsidR="002E306A" w:rsidRPr="00715165" w:rsidRDefault="002E306A" w:rsidP="002E306A">
            <w:pPr>
              <w:jc w:val="center"/>
            </w:pPr>
            <w:r w:rsidRPr="00715165">
              <w:t>X</w:t>
            </w:r>
          </w:p>
        </w:tc>
        <w:tc>
          <w:tcPr>
            <w:tcW w:w="684" w:type="pct"/>
          </w:tcPr>
          <w:p w14:paraId="3BEDBA36" w14:textId="77777777" w:rsidR="002E306A" w:rsidRPr="00715165" w:rsidRDefault="002E306A" w:rsidP="002E306A">
            <w:pPr>
              <w:jc w:val="center"/>
            </w:pPr>
            <w:r w:rsidRPr="00715165">
              <w:t>X</w:t>
            </w:r>
          </w:p>
        </w:tc>
        <w:tc>
          <w:tcPr>
            <w:tcW w:w="668" w:type="pct"/>
          </w:tcPr>
          <w:p w14:paraId="2A0D85DB" w14:textId="77777777" w:rsidR="002E306A" w:rsidRPr="00715165" w:rsidRDefault="002E306A" w:rsidP="002E306A">
            <w:pPr>
              <w:jc w:val="center"/>
            </w:pPr>
            <w:r w:rsidRPr="00715165">
              <w:t>X</w:t>
            </w:r>
          </w:p>
        </w:tc>
      </w:tr>
      <w:tr w:rsidR="00715165" w:rsidRPr="00715165" w14:paraId="350B32BE" w14:textId="77777777" w:rsidTr="00A638F2">
        <w:trPr>
          <w:trHeight w:val="142"/>
          <w:jc w:val="center"/>
        </w:trPr>
        <w:tc>
          <w:tcPr>
            <w:tcW w:w="1644" w:type="pct"/>
          </w:tcPr>
          <w:p w14:paraId="7A96613C" w14:textId="77777777" w:rsidR="002E306A" w:rsidRPr="00715165" w:rsidRDefault="002E306A" w:rsidP="002E306A">
            <w:pPr>
              <w:rPr>
                <w:b/>
                <w:bCs/>
              </w:rPr>
            </w:pPr>
            <w:r w:rsidRPr="00715165">
              <w:t>Collaborating with professional organizations and other health institutions, participating in and/or conducting activities in order to contribute to health policies</w:t>
            </w:r>
          </w:p>
        </w:tc>
        <w:tc>
          <w:tcPr>
            <w:tcW w:w="509" w:type="pct"/>
          </w:tcPr>
          <w:p w14:paraId="761D3B5F" w14:textId="77777777" w:rsidR="002E306A" w:rsidRPr="00715165" w:rsidRDefault="002E306A" w:rsidP="002E306A">
            <w:pPr>
              <w:jc w:val="center"/>
            </w:pPr>
          </w:p>
        </w:tc>
        <w:tc>
          <w:tcPr>
            <w:tcW w:w="776" w:type="pct"/>
          </w:tcPr>
          <w:p w14:paraId="5A7BA006" w14:textId="77777777" w:rsidR="002E306A" w:rsidRPr="00715165" w:rsidRDefault="002E306A" w:rsidP="002E306A">
            <w:pPr>
              <w:jc w:val="center"/>
            </w:pPr>
          </w:p>
        </w:tc>
        <w:tc>
          <w:tcPr>
            <w:tcW w:w="718" w:type="pct"/>
          </w:tcPr>
          <w:p w14:paraId="53B6F167" w14:textId="77777777" w:rsidR="002E306A" w:rsidRPr="00715165" w:rsidRDefault="002E306A" w:rsidP="002E306A">
            <w:pPr>
              <w:jc w:val="center"/>
            </w:pPr>
          </w:p>
        </w:tc>
        <w:tc>
          <w:tcPr>
            <w:tcW w:w="684" w:type="pct"/>
          </w:tcPr>
          <w:p w14:paraId="2C57D37C" w14:textId="77777777" w:rsidR="002E306A" w:rsidRPr="00715165" w:rsidRDefault="002E306A" w:rsidP="002E306A">
            <w:pPr>
              <w:jc w:val="center"/>
            </w:pPr>
          </w:p>
        </w:tc>
        <w:tc>
          <w:tcPr>
            <w:tcW w:w="668" w:type="pct"/>
          </w:tcPr>
          <w:p w14:paraId="4059186F" w14:textId="77777777" w:rsidR="002E306A" w:rsidRPr="00715165" w:rsidRDefault="002E306A" w:rsidP="002E306A">
            <w:pPr>
              <w:jc w:val="center"/>
            </w:pPr>
          </w:p>
        </w:tc>
      </w:tr>
      <w:tr w:rsidR="00715165" w:rsidRPr="00715165" w14:paraId="65CD7541" w14:textId="77777777" w:rsidTr="00A638F2">
        <w:trPr>
          <w:trHeight w:val="43"/>
          <w:jc w:val="center"/>
        </w:trPr>
        <w:tc>
          <w:tcPr>
            <w:tcW w:w="1644" w:type="pct"/>
          </w:tcPr>
          <w:p w14:paraId="09A66364" w14:textId="77777777" w:rsidR="002E306A" w:rsidRPr="00715165" w:rsidRDefault="002E306A" w:rsidP="002E306A">
            <w:pPr>
              <w:rPr>
                <w:b/>
              </w:rPr>
            </w:pPr>
            <w:r w:rsidRPr="00715165">
              <w:t>To be able to take responsibility in research / projects and activities with the awareness of social sensitivity</w:t>
            </w:r>
          </w:p>
        </w:tc>
        <w:tc>
          <w:tcPr>
            <w:tcW w:w="509" w:type="pct"/>
          </w:tcPr>
          <w:p w14:paraId="4F3FA7ED" w14:textId="77777777" w:rsidR="002E306A" w:rsidRPr="00715165" w:rsidRDefault="002E306A" w:rsidP="002E306A">
            <w:pPr>
              <w:jc w:val="center"/>
              <w:rPr>
                <w:b/>
              </w:rPr>
            </w:pPr>
          </w:p>
        </w:tc>
        <w:tc>
          <w:tcPr>
            <w:tcW w:w="776" w:type="pct"/>
          </w:tcPr>
          <w:p w14:paraId="581A1C91" w14:textId="77777777" w:rsidR="002E306A" w:rsidRPr="00715165" w:rsidRDefault="002E306A" w:rsidP="002E306A">
            <w:pPr>
              <w:jc w:val="center"/>
            </w:pPr>
          </w:p>
        </w:tc>
        <w:tc>
          <w:tcPr>
            <w:tcW w:w="718" w:type="pct"/>
          </w:tcPr>
          <w:p w14:paraId="7CC6CEF9" w14:textId="77777777" w:rsidR="002E306A" w:rsidRPr="00715165" w:rsidRDefault="002E306A" w:rsidP="002E306A">
            <w:pPr>
              <w:jc w:val="center"/>
            </w:pPr>
          </w:p>
        </w:tc>
        <w:tc>
          <w:tcPr>
            <w:tcW w:w="684" w:type="pct"/>
          </w:tcPr>
          <w:p w14:paraId="71FF20AA" w14:textId="77777777" w:rsidR="002E306A" w:rsidRPr="00715165" w:rsidRDefault="002E306A" w:rsidP="002E306A">
            <w:pPr>
              <w:jc w:val="center"/>
            </w:pPr>
          </w:p>
        </w:tc>
        <w:tc>
          <w:tcPr>
            <w:tcW w:w="668" w:type="pct"/>
          </w:tcPr>
          <w:p w14:paraId="6394FD7C" w14:textId="77777777" w:rsidR="002E306A" w:rsidRPr="00715165" w:rsidRDefault="002E306A" w:rsidP="002E306A">
            <w:pPr>
              <w:jc w:val="center"/>
            </w:pPr>
          </w:p>
        </w:tc>
      </w:tr>
      <w:tr w:rsidR="00715165" w:rsidRPr="00715165" w14:paraId="4E6839E2" w14:textId="77777777" w:rsidTr="00A638F2">
        <w:trPr>
          <w:trHeight w:val="142"/>
          <w:jc w:val="center"/>
        </w:trPr>
        <w:tc>
          <w:tcPr>
            <w:tcW w:w="1644" w:type="pct"/>
          </w:tcPr>
          <w:p w14:paraId="16183E72" w14:textId="77777777" w:rsidR="002E306A" w:rsidRPr="00715165" w:rsidRDefault="002E306A" w:rsidP="002E306A">
            <w:r w:rsidRPr="00715165">
              <w:t>Being able to follow the information in the field and communicate with foreign colleagues using a foreign language ( European Language Portfolio Global Scale , Level B1)</w:t>
            </w:r>
          </w:p>
        </w:tc>
        <w:tc>
          <w:tcPr>
            <w:tcW w:w="509" w:type="pct"/>
          </w:tcPr>
          <w:p w14:paraId="3B204A3F" w14:textId="77777777" w:rsidR="002E306A" w:rsidRPr="00715165" w:rsidRDefault="002E306A" w:rsidP="002E306A">
            <w:pPr>
              <w:jc w:val="center"/>
            </w:pPr>
          </w:p>
        </w:tc>
        <w:tc>
          <w:tcPr>
            <w:tcW w:w="776" w:type="pct"/>
          </w:tcPr>
          <w:p w14:paraId="60CD1A84" w14:textId="77777777" w:rsidR="002E306A" w:rsidRPr="00715165" w:rsidRDefault="002E306A" w:rsidP="002E306A">
            <w:pPr>
              <w:jc w:val="center"/>
            </w:pPr>
          </w:p>
        </w:tc>
        <w:tc>
          <w:tcPr>
            <w:tcW w:w="718" w:type="pct"/>
          </w:tcPr>
          <w:p w14:paraId="377F2CAB" w14:textId="77777777" w:rsidR="002E306A" w:rsidRPr="00715165" w:rsidRDefault="002E306A" w:rsidP="002E306A">
            <w:pPr>
              <w:jc w:val="center"/>
            </w:pPr>
          </w:p>
        </w:tc>
        <w:tc>
          <w:tcPr>
            <w:tcW w:w="684" w:type="pct"/>
          </w:tcPr>
          <w:p w14:paraId="24E1797C" w14:textId="77777777" w:rsidR="002E306A" w:rsidRPr="00715165" w:rsidRDefault="002E306A" w:rsidP="002E306A">
            <w:pPr>
              <w:jc w:val="center"/>
            </w:pPr>
          </w:p>
        </w:tc>
        <w:tc>
          <w:tcPr>
            <w:tcW w:w="668" w:type="pct"/>
          </w:tcPr>
          <w:p w14:paraId="78FE49F5" w14:textId="77777777" w:rsidR="002E306A" w:rsidRPr="00715165" w:rsidRDefault="002E306A" w:rsidP="002E306A">
            <w:pPr>
              <w:jc w:val="center"/>
            </w:pPr>
          </w:p>
        </w:tc>
      </w:tr>
    </w:tbl>
    <w:p w14:paraId="2A3F7F1B" w14:textId="77777777" w:rsidR="00D63A4B" w:rsidRPr="00402493" w:rsidRDefault="00D63A4B" w:rsidP="00D63A4B">
      <w:pPr>
        <w:rPr>
          <w:color w:val="0070C0"/>
        </w:rPr>
      </w:pPr>
    </w:p>
    <w:p w14:paraId="17DF5D2C" w14:textId="58320DC0" w:rsidR="002D79F1" w:rsidRDefault="002D79F1" w:rsidP="002D79F1">
      <w:pPr>
        <w:rPr>
          <w:color w:val="0070C0"/>
        </w:rPr>
      </w:pPr>
    </w:p>
    <w:p w14:paraId="13466C00" w14:textId="77777777" w:rsidR="00A638F2" w:rsidRPr="00402493" w:rsidRDefault="00A638F2" w:rsidP="002D79F1">
      <w:pPr>
        <w:rPr>
          <w:color w:val="0070C0"/>
        </w:rPr>
      </w:pPr>
    </w:p>
    <w:p w14:paraId="1CFDBC58" w14:textId="3FDCB670" w:rsidR="00051A94" w:rsidRDefault="00715165" w:rsidP="00D9565F">
      <w:pPr>
        <w:pStyle w:val="Aklm3"/>
      </w:pPr>
      <w:bookmarkStart w:id="195" w:name="_Toc235802543"/>
      <w:r w:rsidRPr="00715165">
        <w:t>4.2.6.24. HEF 2112 Heatlh Sociology</w:t>
      </w:r>
      <w:bookmarkEnd w:id="195"/>
    </w:p>
    <w:p w14:paraId="114FC3D4" w14:textId="09E9D5DF" w:rsidR="00715165" w:rsidRDefault="00715165" w:rsidP="00051A94">
      <w:pPr>
        <w:jc w:val="both"/>
        <w:rPr>
          <w:i/>
        </w:rPr>
      </w:pPr>
      <w:r w:rsidRPr="00715165">
        <w:rPr>
          <w:i/>
        </w:rPr>
        <w:t>This course was not offered in the Fall semester of the 2025-2026 academic year.</w:t>
      </w:r>
    </w:p>
    <w:p w14:paraId="6ABE8C5F" w14:textId="2B1C19D7" w:rsidR="00715165" w:rsidRDefault="00715165" w:rsidP="00051A94">
      <w:pPr>
        <w:jc w:val="both"/>
        <w:rPr>
          <w:i/>
        </w:rPr>
      </w:pPr>
    </w:p>
    <w:p w14:paraId="70181436" w14:textId="66CC43EA" w:rsidR="00715165" w:rsidRDefault="00715165" w:rsidP="00051A94">
      <w:pPr>
        <w:jc w:val="both"/>
        <w:rPr>
          <w:i/>
        </w:rPr>
      </w:pPr>
    </w:p>
    <w:p w14:paraId="2459887C" w14:textId="77777777" w:rsidR="00715165" w:rsidRPr="00715165" w:rsidRDefault="00715165" w:rsidP="00D9565F">
      <w:pPr>
        <w:pStyle w:val="Aklm2"/>
      </w:pPr>
      <w:bookmarkStart w:id="196" w:name="_Toc235802544"/>
      <w:r w:rsidRPr="00715165">
        <w:t>4.3. Third-Year Fall Semester, Course Description Forms</w:t>
      </w:r>
      <w:bookmarkEnd w:id="196"/>
    </w:p>
    <w:p w14:paraId="45566237" w14:textId="619BE9B0" w:rsidR="00715165" w:rsidRPr="00715165" w:rsidRDefault="00715165" w:rsidP="00D9565F">
      <w:pPr>
        <w:pStyle w:val="Aklm3"/>
      </w:pPr>
      <w:bookmarkStart w:id="197" w:name="_Toc235802545"/>
      <w:r w:rsidRPr="00715165">
        <w:t>4.3.1. HEF 3061 Women Health And D</w:t>
      </w:r>
      <w:r>
        <w:t>i</w:t>
      </w:r>
      <w:r w:rsidRPr="00715165">
        <w:t>sease Nurs</w:t>
      </w:r>
      <w:r>
        <w:t>i</w:t>
      </w:r>
      <w:r w:rsidRPr="00715165">
        <w:t>ng</w:t>
      </w:r>
      <w:bookmarkEnd w:id="197"/>
    </w:p>
    <w:p w14:paraId="756BE541" w14:textId="77777777" w:rsidR="008F4990" w:rsidRPr="0063348E" w:rsidRDefault="008F4990" w:rsidP="00A357D4">
      <w:pPr>
        <w:spacing w:line="276" w:lineRule="auto"/>
        <w:jc w:val="center"/>
        <w:rPr>
          <w:b/>
          <w:lang w:val="en-US"/>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876"/>
        <w:gridCol w:w="142"/>
        <w:gridCol w:w="1737"/>
        <w:gridCol w:w="2081"/>
        <w:gridCol w:w="3435"/>
      </w:tblGrid>
      <w:tr w:rsidR="00715165" w:rsidRPr="0063348E" w14:paraId="500F5BB6" w14:textId="77777777" w:rsidTr="00A638F2">
        <w:trPr>
          <w:trHeight w:val="176"/>
          <w:jc w:val="center"/>
        </w:trPr>
        <w:tc>
          <w:tcPr>
            <w:tcW w:w="10910" w:type="dxa"/>
            <w:gridSpan w:val="6"/>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ED9C94E" w14:textId="77777777" w:rsidR="00715165" w:rsidRPr="0063348E" w:rsidRDefault="00715165" w:rsidP="00715165">
            <w:pPr>
              <w:spacing w:line="256" w:lineRule="auto"/>
              <w:jc w:val="center"/>
              <w:rPr>
                <w:b/>
              </w:rPr>
            </w:pPr>
            <w:bookmarkStart w:id="198" w:name="_Toc59144001"/>
            <w:r w:rsidRPr="0063348E">
              <w:rPr>
                <w:b/>
              </w:rPr>
              <w:t>HEF 3061 WOMEN HEALTH AND DISEASE NURSING</w:t>
            </w:r>
            <w:bookmarkEnd w:id="198"/>
          </w:p>
          <w:p w14:paraId="215C3782" w14:textId="77777777" w:rsidR="00715165" w:rsidRPr="0063348E" w:rsidRDefault="00715165" w:rsidP="00715165">
            <w:pPr>
              <w:jc w:val="center"/>
            </w:pPr>
            <w:r w:rsidRPr="0063348E">
              <w:t>2025-2026 Academic Year Fall Semester</w:t>
            </w:r>
          </w:p>
          <w:p w14:paraId="722D547E" w14:textId="0C10E2CF" w:rsidR="00715165" w:rsidRPr="0063348E" w:rsidRDefault="00715165" w:rsidP="00715165">
            <w:pPr>
              <w:spacing w:line="256" w:lineRule="auto"/>
              <w:jc w:val="center"/>
              <w:rPr>
                <w:b/>
                <w:lang w:val="en-US" w:eastAsia="en-US"/>
              </w:rPr>
            </w:pPr>
          </w:p>
        </w:tc>
      </w:tr>
      <w:tr w:rsidR="00715165" w:rsidRPr="0063348E" w14:paraId="780CD7B4" w14:textId="77777777" w:rsidTr="00A638F2">
        <w:trPr>
          <w:trHeight w:val="176"/>
          <w:jc w:val="center"/>
        </w:trPr>
        <w:tc>
          <w:tcPr>
            <w:tcW w:w="5394" w:type="dxa"/>
            <w:gridSpan w:val="4"/>
            <w:tcBorders>
              <w:top w:val="single" w:sz="4" w:space="0" w:color="auto"/>
              <w:left w:val="single" w:sz="4" w:space="0" w:color="auto"/>
              <w:bottom w:val="single" w:sz="4" w:space="0" w:color="auto"/>
              <w:right w:val="single" w:sz="4" w:space="0" w:color="auto"/>
            </w:tcBorders>
          </w:tcPr>
          <w:p w14:paraId="3EB98AC6" w14:textId="62712F29" w:rsidR="00715165" w:rsidRPr="0063348E" w:rsidRDefault="00715165" w:rsidP="00715165">
            <w:pPr>
              <w:spacing w:line="256" w:lineRule="auto"/>
              <w:jc w:val="both"/>
              <w:rPr>
                <w:b/>
                <w:lang w:val="en-US" w:eastAsia="en-US"/>
              </w:rPr>
            </w:pPr>
            <w:r w:rsidRPr="0063348E">
              <w:rPr>
                <w:b/>
                <w:lang w:val="en-US" w:eastAsia="en-US"/>
              </w:rPr>
              <w:t>Offered by:</w:t>
            </w:r>
            <w:r w:rsidRPr="0063348E">
              <w:rPr>
                <w:lang w:val="en-US" w:eastAsia="en-US"/>
              </w:rPr>
              <w:t xml:space="preserve"> </w:t>
            </w:r>
            <w:r w:rsidRPr="0063348E">
              <w:rPr>
                <w:lang w:val="en"/>
              </w:rPr>
              <w:t>DEU Faculty of Nursing</w:t>
            </w:r>
          </w:p>
        </w:tc>
        <w:tc>
          <w:tcPr>
            <w:tcW w:w="5516" w:type="dxa"/>
            <w:gridSpan w:val="2"/>
            <w:tcBorders>
              <w:top w:val="single" w:sz="4" w:space="0" w:color="auto"/>
              <w:left w:val="single" w:sz="4" w:space="0" w:color="auto"/>
              <w:bottom w:val="single" w:sz="4" w:space="0" w:color="auto"/>
              <w:right w:val="single" w:sz="4" w:space="0" w:color="auto"/>
            </w:tcBorders>
          </w:tcPr>
          <w:p w14:paraId="6F0D9B54" w14:textId="2B2B199A" w:rsidR="00715165" w:rsidRPr="0063348E" w:rsidRDefault="00715165" w:rsidP="00715165">
            <w:pPr>
              <w:spacing w:line="256" w:lineRule="auto"/>
              <w:jc w:val="both"/>
              <w:rPr>
                <w:b/>
                <w:lang w:val="en-US" w:eastAsia="en-US"/>
              </w:rPr>
            </w:pPr>
            <w:r w:rsidRPr="0063348E">
              <w:rPr>
                <w:b/>
                <w:lang w:val="en-US" w:eastAsia="en-US"/>
              </w:rPr>
              <w:t xml:space="preserve">Offered to: </w:t>
            </w:r>
            <w:r w:rsidRPr="0063348E">
              <w:rPr>
                <w:lang w:val="en"/>
              </w:rPr>
              <w:t>DEU Faculty of Nursing</w:t>
            </w:r>
          </w:p>
        </w:tc>
      </w:tr>
      <w:tr w:rsidR="00715165" w:rsidRPr="0063348E" w14:paraId="4BE971A2" w14:textId="77777777" w:rsidTr="00A638F2">
        <w:trPr>
          <w:trHeight w:val="181"/>
          <w:jc w:val="center"/>
        </w:trPr>
        <w:tc>
          <w:tcPr>
            <w:tcW w:w="5394" w:type="dxa"/>
            <w:gridSpan w:val="4"/>
            <w:tcBorders>
              <w:top w:val="single" w:sz="4" w:space="0" w:color="auto"/>
              <w:left w:val="single" w:sz="4" w:space="0" w:color="auto"/>
              <w:bottom w:val="single" w:sz="4" w:space="0" w:color="auto"/>
              <w:right w:val="single" w:sz="4" w:space="0" w:color="auto"/>
            </w:tcBorders>
            <w:hideMark/>
          </w:tcPr>
          <w:p w14:paraId="783E2B5B" w14:textId="77777777" w:rsidR="00715165" w:rsidRPr="0063348E" w:rsidRDefault="00715165" w:rsidP="00715165">
            <w:pPr>
              <w:spacing w:line="256" w:lineRule="auto"/>
              <w:jc w:val="both"/>
              <w:rPr>
                <w:b/>
                <w:lang w:val="en-US" w:eastAsia="en-US"/>
              </w:rPr>
            </w:pPr>
            <w:r w:rsidRPr="0063348E">
              <w:rPr>
                <w:b/>
                <w:lang w:val="en-US" w:eastAsia="en-US"/>
              </w:rPr>
              <w:t xml:space="preserve">Name of the Department: </w:t>
            </w:r>
            <w:r w:rsidRPr="0063348E">
              <w:rPr>
                <w:lang w:val="en-US" w:eastAsia="en-US"/>
              </w:rPr>
              <w:t>Nursing</w:t>
            </w:r>
          </w:p>
        </w:tc>
        <w:tc>
          <w:tcPr>
            <w:tcW w:w="5516" w:type="dxa"/>
            <w:gridSpan w:val="2"/>
            <w:tcBorders>
              <w:top w:val="single" w:sz="4" w:space="0" w:color="auto"/>
              <w:left w:val="single" w:sz="4" w:space="0" w:color="auto"/>
              <w:bottom w:val="single" w:sz="4" w:space="0" w:color="auto"/>
              <w:right w:val="single" w:sz="4" w:space="0" w:color="auto"/>
            </w:tcBorders>
            <w:hideMark/>
          </w:tcPr>
          <w:p w14:paraId="041244E3" w14:textId="77777777" w:rsidR="00715165" w:rsidRPr="0063348E" w:rsidRDefault="00715165" w:rsidP="00715165">
            <w:pPr>
              <w:spacing w:line="256" w:lineRule="auto"/>
              <w:jc w:val="both"/>
              <w:rPr>
                <w:b/>
                <w:lang w:eastAsia="en-US"/>
              </w:rPr>
            </w:pPr>
            <w:r w:rsidRPr="0063348E">
              <w:rPr>
                <w:b/>
                <w:lang w:val="en-US" w:eastAsia="en-US"/>
              </w:rPr>
              <w:t xml:space="preserve">Course Title: </w:t>
            </w:r>
            <w:r w:rsidRPr="0063348E">
              <w:rPr>
                <w:lang w:val="en-US" w:eastAsia="en-US"/>
              </w:rPr>
              <w:t>Women Health and Disease Nursing</w:t>
            </w:r>
          </w:p>
        </w:tc>
      </w:tr>
      <w:tr w:rsidR="00715165" w:rsidRPr="0063348E" w14:paraId="6C5B6EB7" w14:textId="77777777" w:rsidTr="00A638F2">
        <w:trPr>
          <w:trHeight w:val="70"/>
          <w:jc w:val="center"/>
        </w:trPr>
        <w:tc>
          <w:tcPr>
            <w:tcW w:w="5394" w:type="dxa"/>
            <w:gridSpan w:val="4"/>
            <w:tcBorders>
              <w:top w:val="single" w:sz="4" w:space="0" w:color="auto"/>
              <w:left w:val="single" w:sz="4" w:space="0" w:color="auto"/>
              <w:bottom w:val="single" w:sz="4" w:space="0" w:color="auto"/>
              <w:right w:val="single" w:sz="4" w:space="0" w:color="auto"/>
            </w:tcBorders>
          </w:tcPr>
          <w:p w14:paraId="55B94465" w14:textId="77777777" w:rsidR="00715165" w:rsidRPr="0063348E" w:rsidRDefault="00715165" w:rsidP="00715165">
            <w:pPr>
              <w:spacing w:line="256" w:lineRule="auto"/>
              <w:jc w:val="both"/>
              <w:rPr>
                <w:b/>
                <w:lang w:val="en-US" w:eastAsia="en-US"/>
              </w:rPr>
            </w:pPr>
            <w:r w:rsidRPr="0063348E">
              <w:rPr>
                <w:b/>
                <w:lang w:val="en-US" w:eastAsia="en-US"/>
              </w:rPr>
              <w:t xml:space="preserve">Course Level: </w:t>
            </w:r>
            <w:r w:rsidRPr="0063348E">
              <w:rPr>
                <w:lang w:val="en-US" w:eastAsia="en-US"/>
              </w:rPr>
              <w:t>Postgraduate</w:t>
            </w:r>
          </w:p>
        </w:tc>
        <w:tc>
          <w:tcPr>
            <w:tcW w:w="5516" w:type="dxa"/>
            <w:gridSpan w:val="2"/>
            <w:tcBorders>
              <w:top w:val="single" w:sz="4" w:space="0" w:color="auto"/>
              <w:left w:val="single" w:sz="4" w:space="0" w:color="auto"/>
              <w:bottom w:val="single" w:sz="4" w:space="0" w:color="auto"/>
              <w:right w:val="single" w:sz="4" w:space="0" w:color="auto"/>
            </w:tcBorders>
            <w:hideMark/>
          </w:tcPr>
          <w:p w14:paraId="3F81A9CA" w14:textId="77777777" w:rsidR="00715165" w:rsidRPr="0063348E" w:rsidRDefault="00715165" w:rsidP="00715165">
            <w:pPr>
              <w:spacing w:line="256" w:lineRule="auto"/>
              <w:jc w:val="both"/>
              <w:rPr>
                <w:lang w:val="en-US" w:eastAsia="en-US"/>
              </w:rPr>
            </w:pPr>
            <w:r w:rsidRPr="0063348E">
              <w:rPr>
                <w:b/>
                <w:lang w:val="en-US" w:eastAsia="en-US"/>
              </w:rPr>
              <w:t xml:space="preserve">Course Code: </w:t>
            </w:r>
            <w:r w:rsidRPr="0063348E">
              <w:rPr>
                <w:lang w:val="en-US" w:eastAsia="en-US"/>
              </w:rPr>
              <w:t>HEF 3061</w:t>
            </w:r>
          </w:p>
        </w:tc>
      </w:tr>
      <w:tr w:rsidR="00715165" w:rsidRPr="0063348E" w14:paraId="67B34E63" w14:textId="77777777" w:rsidTr="00A638F2">
        <w:trPr>
          <w:trHeight w:val="88"/>
          <w:jc w:val="center"/>
        </w:trPr>
        <w:tc>
          <w:tcPr>
            <w:tcW w:w="5394" w:type="dxa"/>
            <w:gridSpan w:val="4"/>
            <w:tcBorders>
              <w:top w:val="single" w:sz="4" w:space="0" w:color="auto"/>
              <w:left w:val="single" w:sz="4" w:space="0" w:color="auto"/>
              <w:bottom w:val="single" w:sz="4" w:space="0" w:color="auto"/>
              <w:right w:val="single" w:sz="4" w:space="0" w:color="auto"/>
            </w:tcBorders>
            <w:hideMark/>
          </w:tcPr>
          <w:p w14:paraId="0AB35580" w14:textId="77777777" w:rsidR="00715165" w:rsidRPr="0063348E" w:rsidRDefault="00715165" w:rsidP="00715165">
            <w:pPr>
              <w:spacing w:line="256" w:lineRule="auto"/>
              <w:jc w:val="both"/>
              <w:rPr>
                <w:lang w:val="en-US" w:eastAsia="en-US"/>
              </w:rPr>
            </w:pPr>
            <w:r w:rsidRPr="0063348E">
              <w:rPr>
                <w:b/>
                <w:lang w:val="en-US" w:eastAsia="en-US"/>
              </w:rPr>
              <w:t xml:space="preserve">Form Submitting/Renewal Date: </w:t>
            </w:r>
            <w:r w:rsidRPr="0063348E">
              <w:rPr>
                <w:lang w:val="en-US" w:eastAsia="en-US"/>
              </w:rPr>
              <w:t>13.08.2025</w:t>
            </w:r>
          </w:p>
        </w:tc>
        <w:tc>
          <w:tcPr>
            <w:tcW w:w="5516" w:type="dxa"/>
            <w:gridSpan w:val="2"/>
            <w:tcBorders>
              <w:top w:val="single" w:sz="4" w:space="0" w:color="auto"/>
              <w:left w:val="single" w:sz="4" w:space="0" w:color="auto"/>
              <w:bottom w:val="single" w:sz="4" w:space="0" w:color="auto"/>
              <w:right w:val="single" w:sz="4" w:space="0" w:color="auto"/>
            </w:tcBorders>
            <w:hideMark/>
          </w:tcPr>
          <w:p w14:paraId="1CE3BC16" w14:textId="77777777" w:rsidR="00715165" w:rsidRPr="0063348E" w:rsidRDefault="00715165" w:rsidP="00715165">
            <w:pPr>
              <w:spacing w:line="256" w:lineRule="auto"/>
              <w:jc w:val="both"/>
              <w:rPr>
                <w:b/>
                <w:lang w:val="en-US" w:eastAsia="en-US"/>
              </w:rPr>
            </w:pPr>
            <w:r w:rsidRPr="0063348E">
              <w:rPr>
                <w:b/>
                <w:lang w:val="en-US" w:eastAsia="en-US"/>
              </w:rPr>
              <w:t xml:space="preserve">Course Status: </w:t>
            </w:r>
            <w:r w:rsidRPr="0063348E">
              <w:rPr>
                <w:lang w:val="en-US" w:eastAsia="en-US"/>
              </w:rPr>
              <w:t>Mandatory</w:t>
            </w:r>
          </w:p>
        </w:tc>
      </w:tr>
      <w:tr w:rsidR="00715165" w:rsidRPr="0063348E" w14:paraId="4C1D94CF" w14:textId="77777777" w:rsidTr="00A638F2">
        <w:trPr>
          <w:trHeight w:val="539"/>
          <w:jc w:val="center"/>
        </w:trPr>
        <w:tc>
          <w:tcPr>
            <w:tcW w:w="5394" w:type="dxa"/>
            <w:gridSpan w:val="4"/>
            <w:tcBorders>
              <w:top w:val="single" w:sz="4" w:space="0" w:color="auto"/>
              <w:left w:val="single" w:sz="4" w:space="0" w:color="auto"/>
              <w:bottom w:val="single" w:sz="4" w:space="0" w:color="auto"/>
              <w:right w:val="single" w:sz="4" w:space="0" w:color="auto"/>
            </w:tcBorders>
          </w:tcPr>
          <w:p w14:paraId="64D32738" w14:textId="77777777" w:rsidR="00715165" w:rsidRPr="0063348E" w:rsidRDefault="00715165" w:rsidP="00715165">
            <w:pPr>
              <w:spacing w:line="256" w:lineRule="auto"/>
              <w:jc w:val="both"/>
              <w:rPr>
                <w:b/>
                <w:lang w:val="en-US" w:eastAsia="en-US"/>
              </w:rPr>
            </w:pPr>
            <w:r w:rsidRPr="0063348E">
              <w:rPr>
                <w:b/>
                <w:lang w:val="en-US" w:eastAsia="en-US"/>
              </w:rPr>
              <w:t xml:space="preserve">Language of Instruction: </w:t>
            </w:r>
            <w:r w:rsidRPr="0063348E">
              <w:rPr>
                <w:lang w:val="en-US" w:eastAsia="en-US"/>
              </w:rPr>
              <w:t>Turkish</w:t>
            </w:r>
            <w:r w:rsidRPr="0063348E">
              <w:rPr>
                <w:b/>
                <w:lang w:val="en-US" w:eastAsia="en-US"/>
              </w:rPr>
              <w:tab/>
            </w:r>
          </w:p>
          <w:p w14:paraId="139487D5" w14:textId="77777777" w:rsidR="00715165" w:rsidRPr="0063348E" w:rsidRDefault="00715165" w:rsidP="00715165">
            <w:pPr>
              <w:spacing w:line="256" w:lineRule="auto"/>
              <w:jc w:val="both"/>
              <w:rPr>
                <w:lang w:val="en-US" w:eastAsia="en-US"/>
              </w:rPr>
            </w:pPr>
          </w:p>
        </w:tc>
        <w:tc>
          <w:tcPr>
            <w:tcW w:w="5516" w:type="dxa"/>
            <w:gridSpan w:val="2"/>
            <w:tcBorders>
              <w:top w:val="single" w:sz="4" w:space="0" w:color="auto"/>
              <w:left w:val="single" w:sz="4" w:space="0" w:color="auto"/>
              <w:bottom w:val="single" w:sz="4" w:space="0" w:color="auto"/>
              <w:right w:val="single" w:sz="4" w:space="0" w:color="auto"/>
            </w:tcBorders>
            <w:hideMark/>
          </w:tcPr>
          <w:p w14:paraId="442BACDA" w14:textId="77777777" w:rsidR="00715165" w:rsidRPr="0063348E" w:rsidRDefault="00715165" w:rsidP="00715165">
            <w:pPr>
              <w:spacing w:line="256" w:lineRule="auto"/>
              <w:jc w:val="both"/>
              <w:rPr>
                <w:b/>
                <w:lang w:val="en-US" w:eastAsia="en-US"/>
              </w:rPr>
            </w:pPr>
            <w:r w:rsidRPr="0063348E">
              <w:rPr>
                <w:b/>
                <w:lang w:val="en-US" w:eastAsia="en-US"/>
              </w:rPr>
              <w:t>Instructor/s:</w:t>
            </w:r>
          </w:p>
          <w:p w14:paraId="5A93030E" w14:textId="77777777" w:rsidR="00715165" w:rsidRPr="0063348E" w:rsidRDefault="00715165" w:rsidP="00715165">
            <w:pPr>
              <w:spacing w:line="256" w:lineRule="auto"/>
              <w:jc w:val="both"/>
              <w:rPr>
                <w:lang w:eastAsia="en-US"/>
              </w:rPr>
            </w:pPr>
            <w:r w:rsidRPr="0063348E">
              <w:rPr>
                <w:lang w:eastAsia="en-US"/>
              </w:rPr>
              <w:t>Prof. Merlinda ALUŞ TOKAT</w:t>
            </w:r>
          </w:p>
          <w:p w14:paraId="54E92473" w14:textId="77777777" w:rsidR="00715165" w:rsidRPr="0063348E" w:rsidRDefault="00715165" w:rsidP="00715165">
            <w:pPr>
              <w:spacing w:line="256" w:lineRule="auto"/>
              <w:jc w:val="both"/>
              <w:rPr>
                <w:lang w:eastAsia="en-US"/>
              </w:rPr>
            </w:pPr>
            <w:r w:rsidRPr="0063348E">
              <w:rPr>
                <w:lang w:eastAsia="en-US"/>
              </w:rPr>
              <w:t>Prof. Dilek BİLGİÇ</w:t>
            </w:r>
          </w:p>
          <w:p w14:paraId="0F282CFE" w14:textId="77777777" w:rsidR="00715165" w:rsidRPr="0063348E" w:rsidRDefault="00715165" w:rsidP="00715165">
            <w:pPr>
              <w:spacing w:line="256" w:lineRule="auto"/>
              <w:jc w:val="both"/>
              <w:rPr>
                <w:lang w:eastAsia="en-US"/>
              </w:rPr>
            </w:pPr>
            <w:r w:rsidRPr="0063348E">
              <w:rPr>
                <w:lang w:eastAsia="en-US"/>
              </w:rPr>
              <w:t>Assoc. Prof. Hande YAĞCAN</w:t>
            </w:r>
          </w:p>
          <w:p w14:paraId="1352BE41" w14:textId="77777777" w:rsidR="00715165" w:rsidRPr="0063348E" w:rsidRDefault="00715165" w:rsidP="00715165">
            <w:pPr>
              <w:spacing w:line="256" w:lineRule="auto"/>
              <w:jc w:val="both"/>
              <w:rPr>
                <w:lang w:eastAsia="en-US"/>
              </w:rPr>
            </w:pPr>
            <w:r w:rsidRPr="0063348E">
              <w:rPr>
                <w:lang w:eastAsia="en-US"/>
              </w:rPr>
              <w:t>Assoc. Prof. Hülya ÖZBERK</w:t>
            </w:r>
          </w:p>
          <w:p w14:paraId="68597D02" w14:textId="77777777" w:rsidR="00715165" w:rsidRPr="0063348E" w:rsidRDefault="00715165" w:rsidP="00715165">
            <w:pPr>
              <w:spacing w:line="256" w:lineRule="auto"/>
              <w:jc w:val="both"/>
              <w:rPr>
                <w:lang w:eastAsia="en-US"/>
              </w:rPr>
            </w:pPr>
            <w:r w:rsidRPr="0063348E">
              <w:rPr>
                <w:lang w:eastAsia="en-US"/>
              </w:rPr>
              <w:t>Assist. Prof. Buse GÜLER</w:t>
            </w:r>
          </w:p>
        </w:tc>
      </w:tr>
      <w:tr w:rsidR="00715165" w:rsidRPr="0063348E" w14:paraId="099269A6" w14:textId="77777777" w:rsidTr="00A638F2">
        <w:trPr>
          <w:trHeight w:val="357"/>
          <w:jc w:val="center"/>
        </w:trPr>
        <w:tc>
          <w:tcPr>
            <w:tcW w:w="5394" w:type="dxa"/>
            <w:gridSpan w:val="4"/>
            <w:tcBorders>
              <w:top w:val="single" w:sz="4" w:space="0" w:color="auto"/>
              <w:left w:val="single" w:sz="4" w:space="0" w:color="auto"/>
              <w:bottom w:val="single" w:sz="4" w:space="0" w:color="auto"/>
              <w:right w:val="single" w:sz="4" w:space="0" w:color="auto"/>
            </w:tcBorders>
            <w:hideMark/>
          </w:tcPr>
          <w:p w14:paraId="25E2B64C" w14:textId="77777777" w:rsidR="00715165" w:rsidRPr="0063348E" w:rsidRDefault="00715165" w:rsidP="00715165">
            <w:pPr>
              <w:spacing w:line="256" w:lineRule="auto"/>
              <w:jc w:val="both"/>
              <w:rPr>
                <w:lang w:val="en-US" w:eastAsia="en-US"/>
              </w:rPr>
            </w:pPr>
            <w:r w:rsidRPr="0063348E">
              <w:rPr>
                <w:b/>
                <w:lang w:val="en-US" w:eastAsia="en-US"/>
              </w:rPr>
              <w:t xml:space="preserve">Prerequisite: </w:t>
            </w:r>
            <w:r w:rsidRPr="0063348E">
              <w:rPr>
                <w:lang w:val="en-US" w:eastAsia="en-US"/>
              </w:rPr>
              <w:t>Type in Code</w:t>
            </w:r>
          </w:p>
          <w:p w14:paraId="05784712" w14:textId="77777777" w:rsidR="00715165" w:rsidRPr="0063348E" w:rsidRDefault="00715165" w:rsidP="00715165">
            <w:pPr>
              <w:spacing w:line="256" w:lineRule="auto"/>
              <w:jc w:val="both"/>
              <w:rPr>
                <w:lang w:val="en-US" w:eastAsia="en-US"/>
              </w:rPr>
            </w:pPr>
            <w:r w:rsidRPr="0063348E">
              <w:rPr>
                <w:lang w:val="en-US" w:eastAsia="en-US"/>
              </w:rPr>
              <w:t xml:space="preserve">HEF 2069 </w:t>
            </w:r>
            <w:r w:rsidRPr="0063348E">
              <w:rPr>
                <w:bCs/>
                <w:spacing w:val="-1"/>
              </w:rPr>
              <w:t>Fundamentals of Nursing</w:t>
            </w:r>
          </w:p>
          <w:p w14:paraId="724B3FA0" w14:textId="77777777" w:rsidR="00715165" w:rsidRPr="0063348E" w:rsidRDefault="00715165" w:rsidP="00715165">
            <w:pPr>
              <w:spacing w:line="256" w:lineRule="auto"/>
              <w:jc w:val="both"/>
              <w:rPr>
                <w:lang w:val="en-US" w:eastAsia="en-US"/>
              </w:rPr>
            </w:pPr>
            <w:r w:rsidRPr="0063348E">
              <w:rPr>
                <w:lang w:val="en-US" w:eastAsia="en-US"/>
              </w:rPr>
              <w:t xml:space="preserve">HEF 2038 </w:t>
            </w:r>
            <w:r w:rsidRPr="0063348E">
              <w:rPr>
                <w:bCs/>
              </w:rPr>
              <w:t>Surgical Nursing</w:t>
            </w:r>
          </w:p>
          <w:p w14:paraId="4BD4BEE8" w14:textId="77777777" w:rsidR="00715165" w:rsidRPr="0063348E" w:rsidRDefault="00715165" w:rsidP="00715165">
            <w:pPr>
              <w:spacing w:line="256" w:lineRule="auto"/>
              <w:jc w:val="both"/>
              <w:rPr>
                <w:lang w:val="en-US" w:eastAsia="en-US"/>
              </w:rPr>
            </w:pPr>
            <w:r w:rsidRPr="0063348E">
              <w:rPr>
                <w:lang w:val="en-US" w:eastAsia="en-US"/>
              </w:rPr>
              <w:t xml:space="preserve">HEF 2036 </w:t>
            </w:r>
            <w:r w:rsidRPr="0063348E">
              <w:rPr>
                <w:bCs/>
              </w:rPr>
              <w:t>Internal Medicine Nursing</w:t>
            </w:r>
          </w:p>
        </w:tc>
        <w:tc>
          <w:tcPr>
            <w:tcW w:w="5516" w:type="dxa"/>
            <w:gridSpan w:val="2"/>
            <w:tcBorders>
              <w:top w:val="single" w:sz="4" w:space="0" w:color="auto"/>
              <w:left w:val="single" w:sz="4" w:space="0" w:color="auto"/>
              <w:bottom w:val="single" w:sz="4" w:space="0" w:color="auto"/>
              <w:right w:val="single" w:sz="4" w:space="0" w:color="auto"/>
            </w:tcBorders>
            <w:hideMark/>
          </w:tcPr>
          <w:p w14:paraId="3BACA5C5" w14:textId="77777777" w:rsidR="00715165" w:rsidRPr="0063348E" w:rsidRDefault="00715165" w:rsidP="00715165">
            <w:pPr>
              <w:spacing w:line="256" w:lineRule="auto"/>
              <w:jc w:val="both"/>
              <w:rPr>
                <w:lang w:val="en-US" w:eastAsia="en-US"/>
              </w:rPr>
            </w:pPr>
            <w:r w:rsidRPr="0063348E">
              <w:rPr>
                <w:b/>
                <w:lang w:val="en-US" w:eastAsia="en-US"/>
              </w:rPr>
              <w:t xml:space="preserve">Prerequisite to: </w:t>
            </w:r>
            <w:r w:rsidRPr="0063348E">
              <w:rPr>
                <w:lang w:val="en-US" w:eastAsia="en-US"/>
              </w:rPr>
              <w:t>Type in Code</w:t>
            </w:r>
          </w:p>
          <w:p w14:paraId="69604816" w14:textId="77777777" w:rsidR="00715165" w:rsidRPr="0063348E" w:rsidRDefault="00715165" w:rsidP="00715165">
            <w:pPr>
              <w:spacing w:line="256" w:lineRule="auto"/>
              <w:jc w:val="both"/>
              <w:rPr>
                <w:lang w:val="en-US" w:eastAsia="en-US"/>
              </w:rPr>
            </w:pPr>
            <w:r w:rsidRPr="0063348E">
              <w:rPr>
                <w:lang w:val="en-US" w:eastAsia="en-US"/>
              </w:rPr>
              <w:t>HEF 4058</w:t>
            </w:r>
          </w:p>
          <w:p w14:paraId="2DBA65CF" w14:textId="77777777" w:rsidR="00715165" w:rsidRPr="0063348E" w:rsidRDefault="00715165" w:rsidP="00715165">
            <w:pPr>
              <w:spacing w:line="256" w:lineRule="auto"/>
              <w:jc w:val="both"/>
              <w:rPr>
                <w:bCs/>
                <w:lang w:eastAsia="en-US"/>
              </w:rPr>
            </w:pPr>
            <w:bookmarkStart w:id="199" w:name="_Toc48855829"/>
            <w:bookmarkStart w:id="200" w:name="_Toc59144050"/>
            <w:r w:rsidRPr="0063348E">
              <w:rPr>
                <w:bCs/>
                <w:lang w:eastAsia="en-US"/>
              </w:rPr>
              <w:t xml:space="preserve">HEF </w:t>
            </w:r>
            <w:bookmarkEnd w:id="199"/>
            <w:bookmarkEnd w:id="200"/>
            <w:r w:rsidRPr="0063348E">
              <w:rPr>
                <w:bCs/>
                <w:lang w:eastAsia="en-US"/>
              </w:rPr>
              <w:t>4069</w:t>
            </w:r>
          </w:p>
          <w:p w14:paraId="62E08CAA" w14:textId="77777777" w:rsidR="00715165" w:rsidRPr="0063348E" w:rsidRDefault="00715165" w:rsidP="00715165">
            <w:pPr>
              <w:spacing w:line="256" w:lineRule="auto"/>
              <w:jc w:val="both"/>
              <w:rPr>
                <w:lang w:val="en-US" w:eastAsia="en-US"/>
              </w:rPr>
            </w:pPr>
            <w:r w:rsidRPr="0063348E">
              <w:rPr>
                <w:lang w:val="en-US" w:eastAsia="en-US"/>
              </w:rPr>
              <w:t>HEF 4056</w:t>
            </w:r>
          </w:p>
          <w:p w14:paraId="5B81471F" w14:textId="77777777" w:rsidR="00715165" w:rsidRPr="0063348E" w:rsidRDefault="00715165" w:rsidP="00715165">
            <w:pPr>
              <w:spacing w:line="256" w:lineRule="auto"/>
              <w:jc w:val="both"/>
              <w:rPr>
                <w:lang w:val="en-US" w:eastAsia="en-US"/>
              </w:rPr>
            </w:pPr>
          </w:p>
        </w:tc>
      </w:tr>
      <w:tr w:rsidR="00715165" w:rsidRPr="0063348E" w14:paraId="73557258" w14:textId="77777777" w:rsidTr="00A638F2">
        <w:trPr>
          <w:trHeight w:val="229"/>
          <w:jc w:val="center"/>
        </w:trPr>
        <w:tc>
          <w:tcPr>
            <w:tcW w:w="5394" w:type="dxa"/>
            <w:gridSpan w:val="4"/>
            <w:tcBorders>
              <w:top w:val="single" w:sz="4" w:space="0" w:color="auto"/>
              <w:left w:val="single" w:sz="4" w:space="0" w:color="auto"/>
              <w:bottom w:val="single" w:sz="4" w:space="0" w:color="auto"/>
              <w:right w:val="single" w:sz="4" w:space="0" w:color="auto"/>
            </w:tcBorders>
            <w:hideMark/>
          </w:tcPr>
          <w:p w14:paraId="50EBC2AC" w14:textId="77777777" w:rsidR="00715165" w:rsidRPr="0063348E" w:rsidRDefault="00715165" w:rsidP="00715165">
            <w:pPr>
              <w:spacing w:line="256" w:lineRule="auto"/>
              <w:jc w:val="both"/>
              <w:rPr>
                <w:i/>
                <w:lang w:val="en-US" w:eastAsia="en-US"/>
              </w:rPr>
            </w:pPr>
            <w:r w:rsidRPr="0063348E">
              <w:rPr>
                <w:b/>
                <w:lang w:val="en-US" w:eastAsia="en-US"/>
              </w:rPr>
              <w:t xml:space="preserve">Weekly Course Hours: </w:t>
            </w:r>
            <w:r w:rsidRPr="0063348E">
              <w:rPr>
                <w:lang w:val="en-US" w:eastAsia="en-US"/>
              </w:rPr>
              <w:t>14 Hours</w:t>
            </w:r>
          </w:p>
        </w:tc>
        <w:tc>
          <w:tcPr>
            <w:tcW w:w="5516" w:type="dxa"/>
            <w:gridSpan w:val="2"/>
            <w:tcBorders>
              <w:top w:val="single" w:sz="4" w:space="0" w:color="auto"/>
              <w:left w:val="single" w:sz="4" w:space="0" w:color="auto"/>
              <w:bottom w:val="single" w:sz="4" w:space="0" w:color="auto"/>
              <w:right w:val="single" w:sz="4" w:space="0" w:color="auto"/>
            </w:tcBorders>
            <w:hideMark/>
          </w:tcPr>
          <w:p w14:paraId="7F981141" w14:textId="77777777" w:rsidR="00715165" w:rsidRPr="0063348E" w:rsidRDefault="00715165" w:rsidP="00715165">
            <w:pPr>
              <w:spacing w:line="256" w:lineRule="auto"/>
              <w:jc w:val="both"/>
              <w:rPr>
                <w:lang w:val="en-US" w:eastAsia="en-US"/>
              </w:rPr>
            </w:pPr>
            <w:r w:rsidRPr="0063348E">
              <w:rPr>
                <w:b/>
                <w:lang w:val="en-US" w:eastAsia="en-US"/>
              </w:rPr>
              <w:t>Course Coordinator:</w:t>
            </w:r>
          </w:p>
          <w:p w14:paraId="07DAE37A" w14:textId="77777777" w:rsidR="00715165" w:rsidRPr="0063348E" w:rsidRDefault="00715165" w:rsidP="00715165">
            <w:pPr>
              <w:spacing w:line="256" w:lineRule="auto"/>
              <w:jc w:val="both"/>
              <w:rPr>
                <w:lang w:eastAsia="en-US"/>
              </w:rPr>
            </w:pPr>
            <w:r w:rsidRPr="0063348E">
              <w:rPr>
                <w:lang w:eastAsia="en-US"/>
              </w:rPr>
              <w:t>Assist. Prof. Buse GÜLER</w:t>
            </w:r>
          </w:p>
        </w:tc>
      </w:tr>
      <w:tr w:rsidR="00715165" w:rsidRPr="0063348E" w14:paraId="04077A81" w14:textId="77777777" w:rsidTr="00A638F2">
        <w:trPr>
          <w:trHeight w:val="70"/>
          <w:jc w:val="center"/>
        </w:trPr>
        <w:tc>
          <w:tcPr>
            <w:tcW w:w="1639" w:type="dxa"/>
            <w:tcBorders>
              <w:top w:val="single" w:sz="4" w:space="0" w:color="auto"/>
              <w:left w:val="single" w:sz="4" w:space="0" w:color="auto"/>
              <w:bottom w:val="single" w:sz="4" w:space="0" w:color="auto"/>
              <w:right w:val="single" w:sz="4" w:space="0" w:color="auto"/>
            </w:tcBorders>
            <w:hideMark/>
          </w:tcPr>
          <w:p w14:paraId="30108E8F" w14:textId="77777777" w:rsidR="00715165" w:rsidRPr="0063348E" w:rsidRDefault="00715165" w:rsidP="00715165">
            <w:pPr>
              <w:spacing w:line="256" w:lineRule="auto"/>
              <w:jc w:val="both"/>
              <w:rPr>
                <w:lang w:val="en-US" w:eastAsia="en-US"/>
              </w:rPr>
            </w:pPr>
            <w:r w:rsidRPr="0063348E">
              <w:rPr>
                <w:lang w:val="en-US" w:eastAsia="en-US"/>
              </w:rPr>
              <w:t>Theory</w:t>
            </w:r>
          </w:p>
        </w:tc>
        <w:tc>
          <w:tcPr>
            <w:tcW w:w="1876" w:type="dxa"/>
            <w:tcBorders>
              <w:top w:val="single" w:sz="4" w:space="0" w:color="auto"/>
              <w:left w:val="single" w:sz="4" w:space="0" w:color="auto"/>
              <w:bottom w:val="single" w:sz="4" w:space="0" w:color="auto"/>
              <w:right w:val="single" w:sz="4" w:space="0" w:color="auto"/>
            </w:tcBorders>
            <w:hideMark/>
          </w:tcPr>
          <w:p w14:paraId="0639CFB5" w14:textId="77777777" w:rsidR="00715165" w:rsidRPr="0063348E" w:rsidRDefault="00715165" w:rsidP="00715165">
            <w:pPr>
              <w:spacing w:line="256" w:lineRule="auto"/>
              <w:jc w:val="both"/>
              <w:rPr>
                <w:b/>
                <w:lang w:val="en-US" w:eastAsia="en-US"/>
              </w:rPr>
            </w:pPr>
            <w:r w:rsidRPr="0063348E">
              <w:rPr>
                <w:lang w:val="en-US" w:eastAsia="en-US"/>
              </w:rPr>
              <w:t>Application</w:t>
            </w:r>
          </w:p>
        </w:tc>
        <w:tc>
          <w:tcPr>
            <w:tcW w:w="1879" w:type="dxa"/>
            <w:gridSpan w:val="2"/>
            <w:tcBorders>
              <w:top w:val="single" w:sz="4" w:space="0" w:color="auto"/>
              <w:left w:val="single" w:sz="4" w:space="0" w:color="auto"/>
              <w:bottom w:val="single" w:sz="4" w:space="0" w:color="auto"/>
              <w:right w:val="single" w:sz="4" w:space="0" w:color="auto"/>
            </w:tcBorders>
          </w:tcPr>
          <w:p w14:paraId="72E1F85D" w14:textId="77777777" w:rsidR="00715165" w:rsidRPr="0063348E" w:rsidRDefault="00715165" w:rsidP="00715165">
            <w:pPr>
              <w:spacing w:line="256" w:lineRule="auto"/>
              <w:jc w:val="both"/>
              <w:rPr>
                <w:lang w:val="en-US" w:eastAsia="en-US"/>
              </w:rPr>
            </w:pPr>
            <w:r w:rsidRPr="0063348E">
              <w:rPr>
                <w:lang w:val="en-US" w:eastAsia="en-US"/>
              </w:rPr>
              <w:t xml:space="preserve">Laboratory </w:t>
            </w:r>
          </w:p>
        </w:tc>
        <w:tc>
          <w:tcPr>
            <w:tcW w:w="5516" w:type="dxa"/>
            <w:gridSpan w:val="2"/>
            <w:tcBorders>
              <w:top w:val="single" w:sz="4" w:space="0" w:color="auto"/>
              <w:left w:val="single" w:sz="4" w:space="0" w:color="auto"/>
              <w:bottom w:val="single" w:sz="4" w:space="0" w:color="auto"/>
              <w:right w:val="single" w:sz="4" w:space="0" w:color="auto"/>
            </w:tcBorders>
            <w:hideMark/>
          </w:tcPr>
          <w:p w14:paraId="62020F07" w14:textId="77777777" w:rsidR="00715165" w:rsidRPr="0063348E" w:rsidRDefault="00715165" w:rsidP="00715165">
            <w:pPr>
              <w:spacing w:line="256" w:lineRule="auto"/>
              <w:jc w:val="both"/>
              <w:rPr>
                <w:b/>
                <w:lang w:val="en-US" w:eastAsia="en-US"/>
              </w:rPr>
            </w:pPr>
            <w:r w:rsidRPr="0063348E">
              <w:rPr>
                <w:b/>
                <w:lang w:val="en-US" w:eastAsia="en-US"/>
              </w:rPr>
              <w:t>National Credit: 8</w:t>
            </w:r>
          </w:p>
        </w:tc>
      </w:tr>
      <w:tr w:rsidR="00715165" w:rsidRPr="0063348E" w14:paraId="20FEF11F" w14:textId="77777777" w:rsidTr="00A638F2">
        <w:trPr>
          <w:trHeight w:val="82"/>
          <w:jc w:val="center"/>
        </w:trPr>
        <w:tc>
          <w:tcPr>
            <w:tcW w:w="1639" w:type="dxa"/>
            <w:tcBorders>
              <w:top w:val="single" w:sz="4" w:space="0" w:color="auto"/>
              <w:left w:val="single" w:sz="4" w:space="0" w:color="auto"/>
              <w:bottom w:val="single" w:sz="4" w:space="0" w:color="auto"/>
              <w:right w:val="single" w:sz="4" w:space="0" w:color="auto"/>
            </w:tcBorders>
            <w:hideMark/>
          </w:tcPr>
          <w:p w14:paraId="2DF35D1D" w14:textId="77777777" w:rsidR="00715165" w:rsidRPr="0063348E" w:rsidRDefault="00715165" w:rsidP="00715165">
            <w:pPr>
              <w:spacing w:line="256" w:lineRule="auto"/>
              <w:jc w:val="both"/>
              <w:rPr>
                <w:lang w:val="en-US" w:eastAsia="en-US"/>
              </w:rPr>
            </w:pPr>
            <w:r w:rsidRPr="0063348E">
              <w:rPr>
                <w:lang w:val="en-US" w:eastAsia="en-US"/>
              </w:rPr>
              <w:t>6</w:t>
            </w:r>
          </w:p>
        </w:tc>
        <w:tc>
          <w:tcPr>
            <w:tcW w:w="1876" w:type="dxa"/>
            <w:tcBorders>
              <w:top w:val="single" w:sz="4" w:space="0" w:color="auto"/>
              <w:left w:val="single" w:sz="4" w:space="0" w:color="auto"/>
              <w:bottom w:val="single" w:sz="4" w:space="0" w:color="auto"/>
              <w:right w:val="single" w:sz="4" w:space="0" w:color="auto"/>
            </w:tcBorders>
            <w:hideMark/>
          </w:tcPr>
          <w:p w14:paraId="6C47E87D" w14:textId="77777777" w:rsidR="00715165" w:rsidRPr="0063348E" w:rsidRDefault="00715165" w:rsidP="00715165">
            <w:pPr>
              <w:spacing w:line="256" w:lineRule="auto"/>
              <w:jc w:val="both"/>
              <w:rPr>
                <w:lang w:val="en-US" w:eastAsia="en-US"/>
              </w:rPr>
            </w:pPr>
            <w:r w:rsidRPr="0063348E">
              <w:rPr>
                <w:lang w:val="en-US" w:eastAsia="en-US"/>
              </w:rPr>
              <w:t>8</w:t>
            </w:r>
          </w:p>
        </w:tc>
        <w:tc>
          <w:tcPr>
            <w:tcW w:w="1879" w:type="dxa"/>
            <w:gridSpan w:val="2"/>
            <w:tcBorders>
              <w:top w:val="single" w:sz="4" w:space="0" w:color="auto"/>
              <w:left w:val="single" w:sz="4" w:space="0" w:color="auto"/>
              <w:bottom w:val="single" w:sz="4" w:space="0" w:color="auto"/>
              <w:right w:val="single" w:sz="4" w:space="0" w:color="auto"/>
            </w:tcBorders>
            <w:hideMark/>
          </w:tcPr>
          <w:p w14:paraId="1DAF0424" w14:textId="77777777" w:rsidR="00715165" w:rsidRPr="0063348E" w:rsidRDefault="00715165" w:rsidP="00715165">
            <w:pPr>
              <w:spacing w:line="256" w:lineRule="auto"/>
              <w:jc w:val="both"/>
              <w:rPr>
                <w:lang w:val="en-US" w:eastAsia="en-US"/>
              </w:rPr>
            </w:pPr>
            <w:r w:rsidRPr="0063348E">
              <w:rPr>
                <w:lang w:val="en-US" w:eastAsia="en-US"/>
              </w:rPr>
              <w:t>-</w:t>
            </w:r>
          </w:p>
        </w:tc>
        <w:tc>
          <w:tcPr>
            <w:tcW w:w="5516" w:type="dxa"/>
            <w:gridSpan w:val="2"/>
            <w:tcBorders>
              <w:top w:val="single" w:sz="4" w:space="0" w:color="auto"/>
              <w:left w:val="single" w:sz="4" w:space="0" w:color="auto"/>
              <w:bottom w:val="single" w:sz="4" w:space="0" w:color="auto"/>
              <w:right w:val="single" w:sz="4" w:space="0" w:color="auto"/>
            </w:tcBorders>
            <w:hideMark/>
          </w:tcPr>
          <w:p w14:paraId="5E3E8EF3" w14:textId="77777777" w:rsidR="00715165" w:rsidRPr="0063348E" w:rsidRDefault="00715165" w:rsidP="00715165">
            <w:pPr>
              <w:spacing w:line="256" w:lineRule="auto"/>
              <w:jc w:val="both"/>
              <w:rPr>
                <w:b/>
                <w:lang w:val="en-US" w:eastAsia="en-US"/>
              </w:rPr>
            </w:pPr>
            <w:r w:rsidRPr="0063348E">
              <w:rPr>
                <w:b/>
                <w:lang w:val="en-US" w:eastAsia="en-US"/>
              </w:rPr>
              <w:t>ECTS Credit: 13</w:t>
            </w:r>
          </w:p>
        </w:tc>
      </w:tr>
      <w:tr w:rsidR="00715165" w:rsidRPr="0063348E" w14:paraId="1497B8CF" w14:textId="77777777" w:rsidTr="00A638F2">
        <w:trPr>
          <w:trHeight w:val="82"/>
          <w:jc w:val="center"/>
        </w:trPr>
        <w:tc>
          <w:tcPr>
            <w:tcW w:w="1639" w:type="dxa"/>
            <w:tcBorders>
              <w:top w:val="single" w:sz="4" w:space="0" w:color="auto"/>
              <w:left w:val="single" w:sz="4" w:space="0" w:color="auto"/>
              <w:bottom w:val="single" w:sz="4" w:space="0" w:color="auto"/>
              <w:right w:val="single" w:sz="4" w:space="0" w:color="auto"/>
            </w:tcBorders>
            <w:vAlign w:val="center"/>
          </w:tcPr>
          <w:p w14:paraId="5C4101AE" w14:textId="13D879B6" w:rsidR="00715165" w:rsidRPr="0063348E" w:rsidRDefault="00715165" w:rsidP="00715165">
            <w:pPr>
              <w:spacing w:line="256" w:lineRule="auto"/>
              <w:jc w:val="both"/>
            </w:pPr>
            <w:r w:rsidRPr="0063348E">
              <w:rPr>
                <w:b/>
                <w:bCs/>
              </w:rPr>
              <w:t>Section/Students per Section</w:t>
            </w:r>
          </w:p>
        </w:tc>
        <w:tc>
          <w:tcPr>
            <w:tcW w:w="1876" w:type="dxa"/>
            <w:tcBorders>
              <w:top w:val="single" w:sz="4" w:space="0" w:color="auto"/>
              <w:left w:val="single" w:sz="4" w:space="0" w:color="auto"/>
              <w:bottom w:val="single" w:sz="4" w:space="0" w:color="auto"/>
              <w:right w:val="single" w:sz="4" w:space="0" w:color="auto"/>
            </w:tcBorders>
            <w:vAlign w:val="center"/>
          </w:tcPr>
          <w:p w14:paraId="44EA56F0" w14:textId="72C1F14A" w:rsidR="00715165" w:rsidRPr="0063348E" w:rsidRDefault="00715165" w:rsidP="00715165">
            <w:pPr>
              <w:spacing w:line="256" w:lineRule="auto"/>
              <w:jc w:val="both"/>
              <w:rPr>
                <w:lang w:val="en-US" w:eastAsia="en-US"/>
              </w:rPr>
            </w:pPr>
            <w:r w:rsidRPr="0063348E">
              <w:rPr>
                <w:b/>
                <w:bCs/>
              </w:rPr>
              <w:t>Section/Students per Section</w:t>
            </w:r>
          </w:p>
        </w:tc>
        <w:tc>
          <w:tcPr>
            <w:tcW w:w="1879" w:type="dxa"/>
            <w:gridSpan w:val="2"/>
            <w:tcBorders>
              <w:top w:val="single" w:sz="4" w:space="0" w:color="auto"/>
              <w:left w:val="single" w:sz="4" w:space="0" w:color="auto"/>
              <w:bottom w:val="single" w:sz="4" w:space="0" w:color="auto"/>
              <w:right w:val="single" w:sz="4" w:space="0" w:color="auto"/>
            </w:tcBorders>
            <w:vAlign w:val="center"/>
          </w:tcPr>
          <w:p w14:paraId="6D161026" w14:textId="15528A3D" w:rsidR="00715165" w:rsidRPr="0063348E" w:rsidRDefault="00715165" w:rsidP="00715165">
            <w:pPr>
              <w:spacing w:line="256" w:lineRule="auto"/>
              <w:jc w:val="both"/>
              <w:rPr>
                <w:lang w:val="en-US" w:eastAsia="en-US"/>
              </w:rPr>
            </w:pPr>
            <w:r w:rsidRPr="0063348E">
              <w:rPr>
                <w:b/>
                <w:bCs/>
              </w:rPr>
              <w:t>Section/Students per Section</w:t>
            </w:r>
          </w:p>
        </w:tc>
        <w:tc>
          <w:tcPr>
            <w:tcW w:w="5516" w:type="dxa"/>
            <w:gridSpan w:val="2"/>
            <w:tcBorders>
              <w:top w:val="single" w:sz="4" w:space="0" w:color="auto"/>
              <w:left w:val="single" w:sz="4" w:space="0" w:color="auto"/>
              <w:bottom w:val="single" w:sz="4" w:space="0" w:color="auto"/>
              <w:right w:val="single" w:sz="4" w:space="0" w:color="auto"/>
            </w:tcBorders>
            <w:vAlign w:val="center"/>
          </w:tcPr>
          <w:p w14:paraId="02766F47" w14:textId="1A8DFE6F" w:rsidR="00715165" w:rsidRPr="0063348E" w:rsidRDefault="00715165" w:rsidP="00715165">
            <w:pPr>
              <w:spacing w:line="256" w:lineRule="auto"/>
              <w:jc w:val="both"/>
              <w:rPr>
                <w:b/>
                <w:lang w:val="en-US" w:eastAsia="en-US"/>
              </w:rPr>
            </w:pPr>
            <w:r w:rsidRPr="0063348E">
              <w:rPr>
                <w:b/>
                <w:bCs/>
              </w:rPr>
              <w:t>Number of Students Enrolled in the Course</w:t>
            </w:r>
          </w:p>
        </w:tc>
      </w:tr>
      <w:tr w:rsidR="00715165" w:rsidRPr="0063348E" w14:paraId="701A6805" w14:textId="77777777" w:rsidTr="00A638F2">
        <w:trPr>
          <w:trHeight w:val="82"/>
          <w:jc w:val="center"/>
        </w:trPr>
        <w:tc>
          <w:tcPr>
            <w:tcW w:w="1639" w:type="dxa"/>
            <w:tcBorders>
              <w:top w:val="single" w:sz="4" w:space="0" w:color="auto"/>
              <w:left w:val="single" w:sz="4" w:space="0" w:color="auto"/>
              <w:bottom w:val="single" w:sz="4" w:space="0" w:color="auto"/>
              <w:right w:val="single" w:sz="4" w:space="0" w:color="auto"/>
            </w:tcBorders>
          </w:tcPr>
          <w:p w14:paraId="080D3D59" w14:textId="59DBA493" w:rsidR="00715165" w:rsidRPr="0063348E" w:rsidRDefault="00715165" w:rsidP="00715165">
            <w:pPr>
              <w:spacing w:line="256" w:lineRule="auto"/>
              <w:jc w:val="both"/>
              <w:rPr>
                <w:lang w:val="en-US" w:eastAsia="en-US"/>
              </w:rPr>
            </w:pPr>
            <w:r w:rsidRPr="0063348E">
              <w:t>2 /107-109</w:t>
            </w:r>
          </w:p>
        </w:tc>
        <w:tc>
          <w:tcPr>
            <w:tcW w:w="1876" w:type="dxa"/>
            <w:tcBorders>
              <w:top w:val="single" w:sz="4" w:space="0" w:color="auto"/>
              <w:left w:val="single" w:sz="4" w:space="0" w:color="auto"/>
              <w:bottom w:val="single" w:sz="4" w:space="0" w:color="auto"/>
              <w:right w:val="single" w:sz="4" w:space="0" w:color="auto"/>
            </w:tcBorders>
          </w:tcPr>
          <w:p w14:paraId="7EF73B0C" w14:textId="5A458F77" w:rsidR="00715165" w:rsidRPr="0063348E" w:rsidRDefault="00715165" w:rsidP="00715165">
            <w:pPr>
              <w:spacing w:line="256" w:lineRule="auto"/>
              <w:jc w:val="both"/>
              <w:rPr>
                <w:lang w:val="en-US" w:eastAsia="en-US"/>
              </w:rPr>
            </w:pPr>
            <w:r w:rsidRPr="0063348E">
              <w:t>8 /</w:t>
            </w:r>
          </w:p>
        </w:tc>
        <w:tc>
          <w:tcPr>
            <w:tcW w:w="1879" w:type="dxa"/>
            <w:gridSpan w:val="2"/>
            <w:tcBorders>
              <w:top w:val="single" w:sz="4" w:space="0" w:color="auto"/>
              <w:left w:val="single" w:sz="4" w:space="0" w:color="auto"/>
              <w:bottom w:val="single" w:sz="4" w:space="0" w:color="auto"/>
              <w:right w:val="single" w:sz="4" w:space="0" w:color="auto"/>
            </w:tcBorders>
          </w:tcPr>
          <w:p w14:paraId="6DA132A5" w14:textId="399DAFEF" w:rsidR="00715165" w:rsidRPr="0063348E" w:rsidRDefault="00715165" w:rsidP="00715165">
            <w:pPr>
              <w:spacing w:line="256" w:lineRule="auto"/>
              <w:jc w:val="both"/>
              <w:rPr>
                <w:lang w:val="en-US" w:eastAsia="en-US"/>
              </w:rPr>
            </w:pPr>
            <w:r w:rsidRPr="0063348E">
              <w:t>-</w:t>
            </w:r>
          </w:p>
        </w:tc>
        <w:tc>
          <w:tcPr>
            <w:tcW w:w="5516" w:type="dxa"/>
            <w:gridSpan w:val="2"/>
            <w:tcBorders>
              <w:top w:val="single" w:sz="4" w:space="0" w:color="auto"/>
              <w:left w:val="single" w:sz="4" w:space="0" w:color="auto"/>
              <w:bottom w:val="single" w:sz="4" w:space="0" w:color="auto"/>
              <w:right w:val="single" w:sz="4" w:space="0" w:color="auto"/>
            </w:tcBorders>
          </w:tcPr>
          <w:p w14:paraId="5C20C45F" w14:textId="71732648" w:rsidR="00715165" w:rsidRPr="0063348E" w:rsidRDefault="00715165" w:rsidP="00715165">
            <w:pPr>
              <w:spacing w:line="256" w:lineRule="auto"/>
              <w:jc w:val="both"/>
              <w:rPr>
                <w:b/>
                <w:lang w:val="en-US" w:eastAsia="en-US"/>
              </w:rPr>
            </w:pPr>
            <w:r w:rsidRPr="0063348E">
              <w:t>216</w:t>
            </w:r>
          </w:p>
        </w:tc>
      </w:tr>
      <w:tr w:rsidR="00715165" w:rsidRPr="0063348E" w14:paraId="75C8F0DC" w14:textId="77777777" w:rsidTr="00A638F2">
        <w:trPr>
          <w:trHeight w:val="37"/>
          <w:jc w:val="center"/>
        </w:trPr>
        <w:tc>
          <w:tcPr>
            <w:tcW w:w="10910" w:type="dxa"/>
            <w:gridSpan w:val="6"/>
            <w:tcBorders>
              <w:top w:val="single" w:sz="4" w:space="0" w:color="auto"/>
              <w:left w:val="single" w:sz="4" w:space="0" w:color="auto"/>
              <w:bottom w:val="single" w:sz="4" w:space="0" w:color="auto"/>
              <w:right w:val="single" w:sz="4" w:space="0" w:color="auto"/>
            </w:tcBorders>
            <w:hideMark/>
          </w:tcPr>
          <w:p w14:paraId="6F74FADD" w14:textId="77777777" w:rsidR="00715165" w:rsidRPr="0063348E" w:rsidRDefault="00715165" w:rsidP="00715165">
            <w:pPr>
              <w:tabs>
                <w:tab w:val="left" w:pos="2268"/>
                <w:tab w:val="left" w:pos="2410"/>
                <w:tab w:val="left" w:leader="dot" w:pos="7655"/>
              </w:tabs>
              <w:spacing w:line="256" w:lineRule="auto"/>
              <w:jc w:val="both"/>
              <w:rPr>
                <w:lang w:eastAsia="en-US"/>
              </w:rPr>
            </w:pPr>
            <w:r w:rsidRPr="0063348E">
              <w:rPr>
                <w:b/>
                <w:bCs/>
                <w:lang w:eastAsia="en-US"/>
              </w:rPr>
              <w:t xml:space="preserve">Course Objective: </w:t>
            </w:r>
            <w:r w:rsidRPr="0063348E">
              <w:rPr>
                <w:lang w:eastAsia="en-US"/>
              </w:rPr>
              <w:t xml:space="preserve">This course aims to allow the student to understand women's health issues; plan evidence-based nursing care to solve these issues and evaluate the results. </w:t>
            </w:r>
          </w:p>
        </w:tc>
      </w:tr>
      <w:tr w:rsidR="00715165" w:rsidRPr="0063348E" w14:paraId="08D71E2F" w14:textId="77777777" w:rsidTr="00A638F2">
        <w:trPr>
          <w:trHeight w:val="194"/>
          <w:jc w:val="center"/>
        </w:trPr>
        <w:tc>
          <w:tcPr>
            <w:tcW w:w="10910" w:type="dxa"/>
            <w:gridSpan w:val="6"/>
            <w:tcBorders>
              <w:top w:val="single" w:sz="4" w:space="0" w:color="auto"/>
              <w:left w:val="single" w:sz="4" w:space="0" w:color="auto"/>
              <w:bottom w:val="single" w:sz="4" w:space="0" w:color="auto"/>
              <w:right w:val="single" w:sz="4" w:space="0" w:color="auto"/>
            </w:tcBorders>
          </w:tcPr>
          <w:p w14:paraId="38CD1C70" w14:textId="7A7EB757" w:rsidR="00715165" w:rsidRPr="0063348E" w:rsidRDefault="00715165" w:rsidP="00715165">
            <w:pPr>
              <w:spacing w:line="256" w:lineRule="auto"/>
              <w:jc w:val="both"/>
              <w:rPr>
                <w:lang w:eastAsia="en-US"/>
              </w:rPr>
            </w:pPr>
            <w:r w:rsidRPr="0063348E">
              <w:rPr>
                <w:lang w:eastAsia="en-US"/>
              </w:rPr>
              <w:t>LO1. The student can discuss the problems in reproductive health in Turkey and in the world.</w:t>
            </w:r>
          </w:p>
          <w:p w14:paraId="2FC8B98C" w14:textId="2646CE0D" w:rsidR="00715165" w:rsidRPr="0063348E" w:rsidRDefault="00715165" w:rsidP="00715165">
            <w:pPr>
              <w:spacing w:line="256" w:lineRule="auto"/>
              <w:jc w:val="both"/>
              <w:rPr>
                <w:lang w:eastAsia="en-US"/>
              </w:rPr>
            </w:pPr>
            <w:r w:rsidRPr="0063348E">
              <w:rPr>
                <w:lang w:eastAsia="en-US"/>
              </w:rPr>
              <w:t>LO2. The student knows the concepts and theories of women’s health.</w:t>
            </w:r>
          </w:p>
          <w:p w14:paraId="428306ED" w14:textId="1EFEA045" w:rsidR="00715165" w:rsidRPr="0063348E" w:rsidRDefault="00715165" w:rsidP="00715165">
            <w:pPr>
              <w:spacing w:line="256" w:lineRule="auto"/>
              <w:jc w:val="both"/>
              <w:rPr>
                <w:lang w:eastAsia="en-US"/>
              </w:rPr>
            </w:pPr>
            <w:r w:rsidRPr="0063348E">
              <w:rPr>
                <w:lang w:eastAsia="en-US"/>
              </w:rPr>
              <w:t>LO3. The student can discuss the ethical and legal issues related to women's health.</w:t>
            </w:r>
          </w:p>
          <w:p w14:paraId="37AD8E7C" w14:textId="2454051F" w:rsidR="00715165" w:rsidRPr="0063348E" w:rsidRDefault="00715165" w:rsidP="00715165">
            <w:pPr>
              <w:spacing w:line="256" w:lineRule="auto"/>
              <w:jc w:val="both"/>
              <w:rPr>
                <w:lang w:eastAsia="en-US"/>
              </w:rPr>
            </w:pPr>
            <w:r w:rsidRPr="0063348E">
              <w:rPr>
                <w:lang w:eastAsia="en-US"/>
              </w:rPr>
              <w:t>LO4. The student can plan evidence-based nursing care to avoid, improve and rehabilitate productive health problems.</w:t>
            </w:r>
          </w:p>
          <w:p w14:paraId="18400377" w14:textId="6AF3AB0E" w:rsidR="00715165" w:rsidRPr="0063348E" w:rsidRDefault="00715165" w:rsidP="00715165">
            <w:pPr>
              <w:spacing w:line="256" w:lineRule="auto"/>
              <w:jc w:val="both"/>
              <w:rPr>
                <w:lang w:eastAsia="en-US"/>
              </w:rPr>
            </w:pPr>
            <w:r w:rsidRPr="0063348E">
              <w:rPr>
                <w:lang w:eastAsia="en-US"/>
              </w:rPr>
              <w:t>LO5. The student can plan evidence-based care for the family in pregnancy, childbirth and postpartum period.</w:t>
            </w:r>
          </w:p>
          <w:p w14:paraId="6AD1AC97" w14:textId="447A2C07" w:rsidR="00715165" w:rsidRPr="0063348E" w:rsidRDefault="00715165" w:rsidP="00715165">
            <w:pPr>
              <w:spacing w:line="256" w:lineRule="auto"/>
              <w:jc w:val="both"/>
              <w:rPr>
                <w:b/>
                <w:lang w:eastAsia="en-US"/>
              </w:rPr>
            </w:pPr>
            <w:r w:rsidRPr="0063348E">
              <w:rPr>
                <w:lang w:eastAsia="en-US"/>
              </w:rPr>
              <w:t>LO6. The student can plan evidence-based nursing care to avoid, early diagnose, treat and rehabilitate gynecological problems</w:t>
            </w:r>
            <w:r w:rsidRPr="0063348E">
              <w:rPr>
                <w:b/>
                <w:bCs/>
                <w:lang w:eastAsia="en-US"/>
              </w:rPr>
              <w:t>.</w:t>
            </w:r>
          </w:p>
        </w:tc>
      </w:tr>
      <w:tr w:rsidR="00715165" w:rsidRPr="0063348E" w14:paraId="3B15431B" w14:textId="77777777" w:rsidTr="00A638F2">
        <w:trPr>
          <w:trHeight w:val="54"/>
          <w:jc w:val="center"/>
        </w:trPr>
        <w:tc>
          <w:tcPr>
            <w:tcW w:w="10910" w:type="dxa"/>
            <w:gridSpan w:val="6"/>
            <w:tcBorders>
              <w:top w:val="single" w:sz="4" w:space="0" w:color="auto"/>
              <w:left w:val="single" w:sz="4" w:space="0" w:color="auto"/>
              <w:bottom w:val="single" w:sz="4" w:space="0" w:color="auto"/>
              <w:right w:val="single" w:sz="4" w:space="0" w:color="auto"/>
            </w:tcBorders>
            <w:hideMark/>
          </w:tcPr>
          <w:p w14:paraId="3FADB855" w14:textId="77777777" w:rsidR="00715165" w:rsidRPr="0063348E" w:rsidRDefault="00715165" w:rsidP="00715165">
            <w:pPr>
              <w:jc w:val="both"/>
              <w:rPr>
                <w:b/>
                <w:lang w:val="en-US" w:eastAsia="en-US"/>
              </w:rPr>
            </w:pPr>
            <w:r w:rsidRPr="0063348E">
              <w:rPr>
                <w:b/>
                <w:lang w:val="en-US" w:eastAsia="en-US"/>
              </w:rPr>
              <w:t xml:space="preserve">Learning and Teaching Strategies: </w:t>
            </w:r>
          </w:p>
          <w:p w14:paraId="068564C2" w14:textId="77777777" w:rsidR="00715165" w:rsidRPr="0063348E" w:rsidRDefault="00715165" w:rsidP="00E5072C">
            <w:pPr>
              <w:numPr>
                <w:ilvl w:val="1"/>
                <w:numId w:val="12"/>
              </w:numPr>
              <w:jc w:val="both"/>
              <w:rPr>
                <w:lang w:val="en-US" w:eastAsia="en-US"/>
              </w:rPr>
            </w:pPr>
            <w:r w:rsidRPr="0063348E">
              <w:rPr>
                <w:lang w:val="en-US" w:eastAsia="en-US"/>
              </w:rPr>
              <w:t>Presentation</w:t>
            </w:r>
          </w:p>
          <w:p w14:paraId="46770BB7" w14:textId="77777777" w:rsidR="00715165" w:rsidRPr="0063348E" w:rsidRDefault="00715165" w:rsidP="00E5072C">
            <w:pPr>
              <w:numPr>
                <w:ilvl w:val="1"/>
                <w:numId w:val="12"/>
              </w:numPr>
              <w:jc w:val="both"/>
              <w:rPr>
                <w:lang w:val="en-US" w:eastAsia="en-US"/>
              </w:rPr>
            </w:pPr>
            <w:r w:rsidRPr="0063348E">
              <w:rPr>
                <w:lang w:val="en-US" w:eastAsia="en-US"/>
              </w:rPr>
              <w:t>Brainstorming</w:t>
            </w:r>
          </w:p>
          <w:p w14:paraId="60094FE2" w14:textId="77777777" w:rsidR="00715165" w:rsidRPr="0063348E" w:rsidRDefault="00715165" w:rsidP="00E5072C">
            <w:pPr>
              <w:numPr>
                <w:ilvl w:val="1"/>
                <w:numId w:val="12"/>
              </w:numPr>
              <w:jc w:val="both"/>
              <w:rPr>
                <w:lang w:val="en-US" w:eastAsia="en-US"/>
              </w:rPr>
            </w:pPr>
            <w:r w:rsidRPr="0063348E">
              <w:rPr>
                <w:lang w:val="en-US" w:eastAsia="en-US"/>
              </w:rPr>
              <w:t>Discussion</w:t>
            </w:r>
          </w:p>
          <w:p w14:paraId="604A7A39" w14:textId="77777777" w:rsidR="00715165" w:rsidRPr="0063348E" w:rsidRDefault="00715165" w:rsidP="00E5072C">
            <w:pPr>
              <w:numPr>
                <w:ilvl w:val="1"/>
                <w:numId w:val="12"/>
              </w:numPr>
              <w:jc w:val="both"/>
              <w:rPr>
                <w:lang w:val="en-US" w:eastAsia="en-US"/>
              </w:rPr>
            </w:pPr>
            <w:r w:rsidRPr="0063348E">
              <w:rPr>
                <w:lang w:val="en-US" w:eastAsia="en-US"/>
              </w:rPr>
              <w:t>Question – answer</w:t>
            </w:r>
          </w:p>
          <w:p w14:paraId="243FD6D8" w14:textId="77777777" w:rsidR="00715165" w:rsidRPr="0063348E" w:rsidRDefault="00715165" w:rsidP="00E5072C">
            <w:pPr>
              <w:numPr>
                <w:ilvl w:val="1"/>
                <w:numId w:val="12"/>
              </w:numPr>
              <w:jc w:val="both"/>
              <w:rPr>
                <w:lang w:val="en-US" w:eastAsia="en-US"/>
              </w:rPr>
            </w:pPr>
            <w:r w:rsidRPr="0063348E">
              <w:rPr>
                <w:lang w:val="en-US" w:eastAsia="en-US"/>
              </w:rPr>
              <w:t>Rol-play</w:t>
            </w:r>
          </w:p>
          <w:p w14:paraId="4021D2CB" w14:textId="77777777" w:rsidR="00715165" w:rsidRPr="0063348E" w:rsidRDefault="00715165" w:rsidP="00E5072C">
            <w:pPr>
              <w:numPr>
                <w:ilvl w:val="1"/>
                <w:numId w:val="12"/>
              </w:numPr>
              <w:jc w:val="both"/>
              <w:rPr>
                <w:lang w:val="en-US" w:eastAsia="en-US"/>
              </w:rPr>
            </w:pPr>
            <w:r w:rsidRPr="0063348E">
              <w:rPr>
                <w:lang w:val="en-US" w:eastAsia="en-US"/>
              </w:rPr>
              <w:t>Video</w:t>
            </w:r>
          </w:p>
          <w:p w14:paraId="6CA083AB" w14:textId="77777777" w:rsidR="00715165" w:rsidRPr="0063348E" w:rsidRDefault="00715165" w:rsidP="00E5072C">
            <w:pPr>
              <w:numPr>
                <w:ilvl w:val="1"/>
                <w:numId w:val="12"/>
              </w:numPr>
              <w:jc w:val="both"/>
              <w:rPr>
                <w:lang w:val="en-US" w:eastAsia="en-US"/>
              </w:rPr>
            </w:pPr>
            <w:r w:rsidRPr="0063348E">
              <w:rPr>
                <w:lang w:val="en-US" w:eastAsia="en-US"/>
              </w:rPr>
              <w:t>Homework</w:t>
            </w:r>
          </w:p>
          <w:p w14:paraId="64E833BA" w14:textId="77777777" w:rsidR="00715165" w:rsidRPr="0063348E" w:rsidRDefault="00715165" w:rsidP="00E5072C">
            <w:pPr>
              <w:numPr>
                <w:ilvl w:val="1"/>
                <w:numId w:val="12"/>
              </w:numPr>
              <w:jc w:val="both"/>
              <w:rPr>
                <w:lang w:val="en-US" w:eastAsia="en-US"/>
              </w:rPr>
            </w:pPr>
            <w:r w:rsidRPr="0063348E">
              <w:rPr>
                <w:lang w:val="en-US" w:eastAsia="en-US"/>
              </w:rPr>
              <w:t>Game (crossword etc.)</w:t>
            </w:r>
          </w:p>
        </w:tc>
      </w:tr>
      <w:tr w:rsidR="00715165" w:rsidRPr="0063348E" w14:paraId="074F8862" w14:textId="77777777" w:rsidTr="00A638F2">
        <w:trPr>
          <w:trHeight w:val="125"/>
          <w:jc w:val="center"/>
        </w:trPr>
        <w:tc>
          <w:tcPr>
            <w:tcW w:w="10910" w:type="dxa"/>
            <w:gridSpan w:val="6"/>
            <w:tcBorders>
              <w:top w:val="single" w:sz="4" w:space="0" w:color="auto"/>
              <w:left w:val="single" w:sz="4" w:space="0" w:color="auto"/>
              <w:bottom w:val="single" w:sz="4" w:space="0" w:color="auto"/>
              <w:right w:val="single" w:sz="4" w:space="0" w:color="auto"/>
            </w:tcBorders>
            <w:hideMark/>
          </w:tcPr>
          <w:p w14:paraId="39BC4929" w14:textId="77777777" w:rsidR="00715165" w:rsidRPr="0063348E" w:rsidRDefault="00715165" w:rsidP="00715165">
            <w:pPr>
              <w:spacing w:line="256" w:lineRule="auto"/>
              <w:jc w:val="both"/>
              <w:rPr>
                <w:b/>
                <w:lang w:val="en-US" w:eastAsia="en-US"/>
              </w:rPr>
            </w:pPr>
            <w:r w:rsidRPr="0063348E">
              <w:rPr>
                <w:b/>
                <w:lang w:val="en-US" w:eastAsia="en-US"/>
              </w:rPr>
              <w:t xml:space="preserve">Assessment Methods: </w:t>
            </w:r>
            <w:r w:rsidRPr="0063348E">
              <w:rPr>
                <w:lang w:val="en-US" w:eastAsia="en-US"/>
              </w:rPr>
              <w:t>If needed, other assessment methods can be added to the table given below.</w:t>
            </w:r>
          </w:p>
        </w:tc>
      </w:tr>
      <w:tr w:rsidR="00715165" w:rsidRPr="0063348E" w14:paraId="26B3A836" w14:textId="77777777" w:rsidTr="00A638F2">
        <w:trPr>
          <w:trHeight w:val="124"/>
          <w:jc w:val="center"/>
        </w:trPr>
        <w:tc>
          <w:tcPr>
            <w:tcW w:w="3657" w:type="dxa"/>
            <w:gridSpan w:val="3"/>
            <w:tcBorders>
              <w:top w:val="single" w:sz="4" w:space="0" w:color="auto"/>
              <w:left w:val="single" w:sz="4" w:space="0" w:color="auto"/>
              <w:bottom w:val="single" w:sz="4" w:space="0" w:color="auto"/>
              <w:right w:val="single" w:sz="4" w:space="0" w:color="auto"/>
            </w:tcBorders>
          </w:tcPr>
          <w:p w14:paraId="112FCCF4" w14:textId="77777777" w:rsidR="00715165" w:rsidRPr="0063348E" w:rsidRDefault="00715165" w:rsidP="00715165">
            <w:pPr>
              <w:spacing w:line="256" w:lineRule="auto"/>
              <w:jc w:val="both"/>
              <w:rPr>
                <w:lang w:eastAsia="en-US"/>
              </w:rPr>
            </w:pPr>
          </w:p>
        </w:tc>
        <w:tc>
          <w:tcPr>
            <w:tcW w:w="3818" w:type="dxa"/>
            <w:gridSpan w:val="2"/>
            <w:tcBorders>
              <w:top w:val="single" w:sz="4" w:space="0" w:color="auto"/>
              <w:left w:val="single" w:sz="4" w:space="0" w:color="auto"/>
              <w:bottom w:val="single" w:sz="4" w:space="0" w:color="auto"/>
              <w:right w:val="single" w:sz="4" w:space="0" w:color="auto"/>
            </w:tcBorders>
            <w:hideMark/>
          </w:tcPr>
          <w:p w14:paraId="71D66CB4" w14:textId="77777777" w:rsidR="00715165" w:rsidRPr="0063348E" w:rsidRDefault="00715165" w:rsidP="00715165">
            <w:pPr>
              <w:spacing w:line="256" w:lineRule="auto"/>
              <w:jc w:val="both"/>
              <w:rPr>
                <w:lang w:val="en-US" w:eastAsia="en-US"/>
              </w:rPr>
            </w:pPr>
            <w:r w:rsidRPr="0063348E">
              <w:rPr>
                <w:lang w:val="en-US" w:eastAsia="en-US"/>
              </w:rPr>
              <w:t>If used, check as (X).</w:t>
            </w:r>
          </w:p>
        </w:tc>
        <w:tc>
          <w:tcPr>
            <w:tcW w:w="3435" w:type="dxa"/>
            <w:tcBorders>
              <w:top w:val="single" w:sz="4" w:space="0" w:color="auto"/>
              <w:left w:val="single" w:sz="4" w:space="0" w:color="auto"/>
              <w:bottom w:val="single" w:sz="4" w:space="0" w:color="auto"/>
              <w:right w:val="single" w:sz="4" w:space="0" w:color="auto"/>
            </w:tcBorders>
            <w:hideMark/>
          </w:tcPr>
          <w:p w14:paraId="4A151AD8" w14:textId="77777777" w:rsidR="00715165" w:rsidRPr="0063348E" w:rsidRDefault="00715165" w:rsidP="00715165">
            <w:pPr>
              <w:spacing w:line="256" w:lineRule="auto"/>
              <w:jc w:val="both"/>
              <w:rPr>
                <w:b/>
                <w:lang w:val="en-US" w:eastAsia="en-US"/>
              </w:rPr>
            </w:pPr>
            <w:r w:rsidRPr="0063348E">
              <w:rPr>
                <w:lang w:val="en-US" w:eastAsia="en-US"/>
              </w:rPr>
              <w:t>Grading (%)</w:t>
            </w:r>
          </w:p>
        </w:tc>
      </w:tr>
      <w:tr w:rsidR="00715165" w:rsidRPr="0063348E" w14:paraId="225093DD" w14:textId="77777777" w:rsidTr="00A638F2">
        <w:trPr>
          <w:trHeight w:val="214"/>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5548EDFE" w14:textId="77777777" w:rsidR="00715165" w:rsidRPr="0063348E" w:rsidRDefault="00715165" w:rsidP="00715165">
            <w:pPr>
              <w:autoSpaceDE w:val="0"/>
              <w:autoSpaceDN w:val="0"/>
              <w:adjustRightInd w:val="0"/>
              <w:spacing w:line="256" w:lineRule="auto"/>
              <w:jc w:val="both"/>
              <w:rPr>
                <w:b/>
                <w:lang w:val="en-US" w:eastAsia="en-US"/>
              </w:rPr>
            </w:pPr>
            <w:r w:rsidRPr="0063348E">
              <w:rPr>
                <w:b/>
                <w:lang w:val="en-US" w:eastAsia="en-US"/>
              </w:rPr>
              <w:t>Semester Requirements</w:t>
            </w:r>
          </w:p>
        </w:tc>
        <w:tc>
          <w:tcPr>
            <w:tcW w:w="3818" w:type="dxa"/>
            <w:gridSpan w:val="2"/>
            <w:tcBorders>
              <w:top w:val="single" w:sz="4" w:space="0" w:color="auto"/>
              <w:left w:val="single" w:sz="4" w:space="0" w:color="auto"/>
              <w:bottom w:val="single" w:sz="4" w:space="0" w:color="auto"/>
              <w:right w:val="single" w:sz="4" w:space="0" w:color="auto"/>
            </w:tcBorders>
          </w:tcPr>
          <w:p w14:paraId="69DF02F6" w14:textId="77777777" w:rsidR="00715165" w:rsidRPr="0063348E" w:rsidRDefault="00715165" w:rsidP="00715165">
            <w:pPr>
              <w:spacing w:line="256" w:lineRule="auto"/>
              <w:jc w:val="both"/>
              <w:rPr>
                <w:b/>
                <w:lang w:eastAsia="en-US"/>
              </w:rPr>
            </w:pPr>
          </w:p>
        </w:tc>
        <w:tc>
          <w:tcPr>
            <w:tcW w:w="3435" w:type="dxa"/>
            <w:tcBorders>
              <w:top w:val="single" w:sz="4" w:space="0" w:color="auto"/>
              <w:left w:val="single" w:sz="4" w:space="0" w:color="auto"/>
              <w:bottom w:val="single" w:sz="4" w:space="0" w:color="auto"/>
              <w:right w:val="single" w:sz="4" w:space="0" w:color="auto"/>
            </w:tcBorders>
          </w:tcPr>
          <w:p w14:paraId="2B818178" w14:textId="77777777" w:rsidR="00715165" w:rsidRPr="0063348E" w:rsidRDefault="00715165" w:rsidP="00715165">
            <w:pPr>
              <w:spacing w:line="256" w:lineRule="auto"/>
              <w:jc w:val="both"/>
              <w:rPr>
                <w:b/>
                <w:lang w:eastAsia="en-US"/>
              </w:rPr>
            </w:pPr>
          </w:p>
        </w:tc>
      </w:tr>
      <w:tr w:rsidR="00715165" w:rsidRPr="0063348E" w14:paraId="790965C4" w14:textId="77777777" w:rsidTr="00A638F2">
        <w:trPr>
          <w:trHeight w:val="214"/>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084552C4" w14:textId="77777777" w:rsidR="00715165" w:rsidRPr="0063348E" w:rsidRDefault="00715165" w:rsidP="00715165">
            <w:pPr>
              <w:autoSpaceDE w:val="0"/>
              <w:autoSpaceDN w:val="0"/>
              <w:adjustRightInd w:val="0"/>
              <w:spacing w:line="256" w:lineRule="auto"/>
              <w:ind w:left="708"/>
              <w:jc w:val="both"/>
              <w:rPr>
                <w:b/>
                <w:lang w:val="en-US" w:eastAsia="en-US"/>
              </w:rPr>
            </w:pPr>
            <w:r w:rsidRPr="0063348E">
              <w:rPr>
                <w:b/>
                <w:lang w:val="en-US" w:eastAsia="en-US"/>
              </w:rPr>
              <w:t>Mid-term exam</w:t>
            </w:r>
          </w:p>
        </w:tc>
        <w:tc>
          <w:tcPr>
            <w:tcW w:w="3818" w:type="dxa"/>
            <w:gridSpan w:val="2"/>
            <w:tcBorders>
              <w:top w:val="single" w:sz="4" w:space="0" w:color="auto"/>
              <w:left w:val="single" w:sz="4" w:space="0" w:color="auto"/>
              <w:bottom w:val="single" w:sz="4" w:space="0" w:color="auto"/>
              <w:right w:val="single" w:sz="4" w:space="0" w:color="auto"/>
            </w:tcBorders>
            <w:vAlign w:val="center"/>
            <w:hideMark/>
          </w:tcPr>
          <w:p w14:paraId="6684D5A2" w14:textId="77777777" w:rsidR="00715165" w:rsidRPr="0063348E" w:rsidRDefault="00715165" w:rsidP="00715165">
            <w:pPr>
              <w:autoSpaceDE w:val="0"/>
              <w:autoSpaceDN w:val="0"/>
              <w:adjustRightInd w:val="0"/>
              <w:spacing w:line="256" w:lineRule="auto"/>
              <w:jc w:val="center"/>
              <w:rPr>
                <w:lang w:eastAsia="en-US"/>
              </w:rPr>
            </w:pPr>
            <w:r w:rsidRPr="0063348E">
              <w:rPr>
                <w:lang w:eastAsia="en-US"/>
              </w:rPr>
              <w:t>x</w:t>
            </w:r>
          </w:p>
        </w:tc>
        <w:tc>
          <w:tcPr>
            <w:tcW w:w="3435" w:type="dxa"/>
            <w:tcBorders>
              <w:top w:val="single" w:sz="4" w:space="0" w:color="auto"/>
              <w:left w:val="single" w:sz="4" w:space="0" w:color="auto"/>
              <w:bottom w:val="single" w:sz="4" w:space="0" w:color="auto"/>
              <w:right w:val="single" w:sz="4" w:space="0" w:color="auto"/>
            </w:tcBorders>
            <w:vAlign w:val="center"/>
            <w:hideMark/>
          </w:tcPr>
          <w:p w14:paraId="11049D0B" w14:textId="77777777" w:rsidR="00715165" w:rsidRPr="0063348E" w:rsidRDefault="00715165" w:rsidP="00715165">
            <w:pPr>
              <w:autoSpaceDE w:val="0"/>
              <w:autoSpaceDN w:val="0"/>
              <w:adjustRightInd w:val="0"/>
              <w:spacing w:line="256" w:lineRule="auto"/>
              <w:jc w:val="center"/>
              <w:rPr>
                <w:lang w:eastAsia="en-US"/>
              </w:rPr>
            </w:pPr>
            <w:r w:rsidRPr="0063348E">
              <w:rPr>
                <w:lang w:eastAsia="en-US"/>
              </w:rPr>
              <w:t>%50</w:t>
            </w:r>
          </w:p>
        </w:tc>
      </w:tr>
      <w:tr w:rsidR="00715165" w:rsidRPr="0063348E" w14:paraId="1B711A60" w14:textId="77777777" w:rsidTr="00A638F2">
        <w:trPr>
          <w:trHeight w:val="214"/>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789207EF" w14:textId="77777777" w:rsidR="00715165" w:rsidRPr="0063348E" w:rsidRDefault="00715165" w:rsidP="00715165">
            <w:pPr>
              <w:autoSpaceDE w:val="0"/>
              <w:autoSpaceDN w:val="0"/>
              <w:adjustRightInd w:val="0"/>
              <w:spacing w:line="256" w:lineRule="auto"/>
              <w:ind w:left="708"/>
              <w:jc w:val="both"/>
              <w:rPr>
                <w:b/>
                <w:lang w:val="en-US" w:eastAsia="en-US"/>
              </w:rPr>
            </w:pPr>
            <w:r w:rsidRPr="0063348E">
              <w:rPr>
                <w:b/>
                <w:lang w:val="en-US" w:eastAsia="en-US"/>
              </w:rPr>
              <w:t>Quiz</w:t>
            </w: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15476638" w14:textId="77777777" w:rsidR="00715165" w:rsidRPr="0063348E" w:rsidRDefault="00715165" w:rsidP="00715165">
            <w:pPr>
              <w:autoSpaceDE w:val="0"/>
              <w:autoSpaceDN w:val="0"/>
              <w:adjustRightInd w:val="0"/>
              <w:spacing w:line="256" w:lineRule="auto"/>
              <w:jc w:val="both"/>
              <w:rPr>
                <w:lang w:eastAsia="en-US"/>
              </w:rPr>
            </w:pPr>
          </w:p>
        </w:tc>
        <w:tc>
          <w:tcPr>
            <w:tcW w:w="3435" w:type="dxa"/>
            <w:tcBorders>
              <w:top w:val="single" w:sz="4" w:space="0" w:color="auto"/>
              <w:left w:val="single" w:sz="4" w:space="0" w:color="auto"/>
              <w:bottom w:val="single" w:sz="4" w:space="0" w:color="auto"/>
              <w:right w:val="single" w:sz="4" w:space="0" w:color="auto"/>
            </w:tcBorders>
            <w:vAlign w:val="center"/>
          </w:tcPr>
          <w:p w14:paraId="6F2938B3" w14:textId="77777777" w:rsidR="00715165" w:rsidRPr="0063348E" w:rsidRDefault="00715165" w:rsidP="00715165">
            <w:pPr>
              <w:autoSpaceDE w:val="0"/>
              <w:autoSpaceDN w:val="0"/>
              <w:adjustRightInd w:val="0"/>
              <w:spacing w:line="256" w:lineRule="auto"/>
              <w:jc w:val="both"/>
              <w:rPr>
                <w:lang w:eastAsia="en-US"/>
              </w:rPr>
            </w:pPr>
          </w:p>
        </w:tc>
      </w:tr>
      <w:tr w:rsidR="00715165" w:rsidRPr="0063348E" w14:paraId="5038AD3F" w14:textId="77777777" w:rsidTr="00A638F2">
        <w:trPr>
          <w:trHeight w:val="214"/>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5D0D855A" w14:textId="77777777" w:rsidR="00715165" w:rsidRPr="0063348E" w:rsidRDefault="00715165" w:rsidP="00715165">
            <w:pPr>
              <w:autoSpaceDE w:val="0"/>
              <w:autoSpaceDN w:val="0"/>
              <w:adjustRightInd w:val="0"/>
              <w:spacing w:line="256" w:lineRule="auto"/>
              <w:ind w:left="708"/>
              <w:jc w:val="both"/>
              <w:rPr>
                <w:b/>
                <w:lang w:val="en-US" w:eastAsia="en-US"/>
              </w:rPr>
            </w:pPr>
            <w:r w:rsidRPr="0063348E">
              <w:rPr>
                <w:b/>
                <w:lang w:val="en-US" w:eastAsia="en-US"/>
              </w:rPr>
              <w:t>Homework</w:t>
            </w: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6AC1BB8A" w14:textId="77777777" w:rsidR="00715165" w:rsidRPr="0063348E" w:rsidRDefault="00715165" w:rsidP="00715165">
            <w:pPr>
              <w:autoSpaceDE w:val="0"/>
              <w:autoSpaceDN w:val="0"/>
              <w:adjustRightInd w:val="0"/>
              <w:spacing w:line="256" w:lineRule="auto"/>
              <w:jc w:val="center"/>
              <w:rPr>
                <w:lang w:eastAsia="en-US"/>
              </w:rPr>
            </w:pPr>
          </w:p>
        </w:tc>
        <w:tc>
          <w:tcPr>
            <w:tcW w:w="3435" w:type="dxa"/>
            <w:tcBorders>
              <w:top w:val="single" w:sz="4" w:space="0" w:color="auto"/>
              <w:left w:val="single" w:sz="4" w:space="0" w:color="auto"/>
              <w:bottom w:val="single" w:sz="4" w:space="0" w:color="auto"/>
              <w:right w:val="single" w:sz="4" w:space="0" w:color="auto"/>
            </w:tcBorders>
            <w:vAlign w:val="center"/>
          </w:tcPr>
          <w:p w14:paraId="254481EA" w14:textId="77777777" w:rsidR="00715165" w:rsidRPr="0063348E" w:rsidRDefault="00715165" w:rsidP="00715165">
            <w:pPr>
              <w:autoSpaceDE w:val="0"/>
              <w:autoSpaceDN w:val="0"/>
              <w:adjustRightInd w:val="0"/>
              <w:spacing w:line="256" w:lineRule="auto"/>
              <w:jc w:val="center"/>
              <w:rPr>
                <w:lang w:eastAsia="en-US"/>
              </w:rPr>
            </w:pPr>
          </w:p>
        </w:tc>
      </w:tr>
      <w:tr w:rsidR="00715165" w:rsidRPr="0063348E" w14:paraId="05AD1DDE" w14:textId="77777777" w:rsidTr="00A638F2">
        <w:trPr>
          <w:trHeight w:val="214"/>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295B2F6B" w14:textId="77777777" w:rsidR="00715165" w:rsidRPr="0063348E" w:rsidRDefault="00715165" w:rsidP="00715165">
            <w:pPr>
              <w:autoSpaceDE w:val="0"/>
              <w:autoSpaceDN w:val="0"/>
              <w:adjustRightInd w:val="0"/>
              <w:spacing w:line="256" w:lineRule="auto"/>
              <w:ind w:left="708"/>
              <w:jc w:val="both"/>
              <w:rPr>
                <w:b/>
                <w:lang w:val="en-US" w:eastAsia="en-US"/>
              </w:rPr>
            </w:pPr>
            <w:r w:rsidRPr="0063348E">
              <w:rPr>
                <w:b/>
                <w:lang w:val="en-US" w:eastAsia="en-US"/>
              </w:rPr>
              <w:t>Projects</w:t>
            </w: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2A36D412" w14:textId="77777777" w:rsidR="00715165" w:rsidRPr="0063348E" w:rsidRDefault="00715165" w:rsidP="00715165">
            <w:pPr>
              <w:autoSpaceDE w:val="0"/>
              <w:autoSpaceDN w:val="0"/>
              <w:adjustRightInd w:val="0"/>
              <w:spacing w:line="256" w:lineRule="auto"/>
              <w:jc w:val="both"/>
              <w:rPr>
                <w:lang w:eastAsia="en-US"/>
              </w:rPr>
            </w:pPr>
          </w:p>
        </w:tc>
        <w:tc>
          <w:tcPr>
            <w:tcW w:w="3435" w:type="dxa"/>
            <w:tcBorders>
              <w:top w:val="single" w:sz="4" w:space="0" w:color="auto"/>
              <w:left w:val="single" w:sz="4" w:space="0" w:color="auto"/>
              <w:bottom w:val="single" w:sz="4" w:space="0" w:color="auto"/>
              <w:right w:val="single" w:sz="4" w:space="0" w:color="auto"/>
            </w:tcBorders>
            <w:vAlign w:val="center"/>
          </w:tcPr>
          <w:p w14:paraId="147272DC" w14:textId="77777777" w:rsidR="00715165" w:rsidRPr="0063348E" w:rsidRDefault="00715165" w:rsidP="00715165">
            <w:pPr>
              <w:autoSpaceDE w:val="0"/>
              <w:autoSpaceDN w:val="0"/>
              <w:adjustRightInd w:val="0"/>
              <w:spacing w:line="256" w:lineRule="auto"/>
              <w:jc w:val="both"/>
              <w:rPr>
                <w:lang w:eastAsia="en-US"/>
              </w:rPr>
            </w:pPr>
          </w:p>
        </w:tc>
      </w:tr>
      <w:tr w:rsidR="00715165" w:rsidRPr="0063348E" w14:paraId="42FDE1AB" w14:textId="77777777" w:rsidTr="00A638F2">
        <w:trPr>
          <w:trHeight w:val="214"/>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5D5F8D1C" w14:textId="77777777" w:rsidR="00715165" w:rsidRPr="0063348E" w:rsidRDefault="00715165" w:rsidP="00715165">
            <w:pPr>
              <w:autoSpaceDE w:val="0"/>
              <w:autoSpaceDN w:val="0"/>
              <w:adjustRightInd w:val="0"/>
              <w:spacing w:line="256" w:lineRule="auto"/>
              <w:ind w:left="708"/>
              <w:jc w:val="both"/>
              <w:rPr>
                <w:b/>
                <w:lang w:val="en-US" w:eastAsia="en-US"/>
              </w:rPr>
            </w:pPr>
            <w:r w:rsidRPr="0063348E">
              <w:rPr>
                <w:b/>
                <w:lang w:val="en-US" w:eastAsia="en-US"/>
              </w:rPr>
              <w:t>Laboratory work</w:t>
            </w: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35B5659B" w14:textId="77777777" w:rsidR="00715165" w:rsidRPr="0063348E" w:rsidRDefault="00715165" w:rsidP="00715165">
            <w:pPr>
              <w:autoSpaceDE w:val="0"/>
              <w:autoSpaceDN w:val="0"/>
              <w:adjustRightInd w:val="0"/>
              <w:spacing w:line="256" w:lineRule="auto"/>
              <w:jc w:val="both"/>
              <w:rPr>
                <w:lang w:eastAsia="en-US"/>
              </w:rPr>
            </w:pPr>
          </w:p>
        </w:tc>
        <w:tc>
          <w:tcPr>
            <w:tcW w:w="3435" w:type="dxa"/>
            <w:tcBorders>
              <w:top w:val="single" w:sz="4" w:space="0" w:color="auto"/>
              <w:left w:val="single" w:sz="4" w:space="0" w:color="auto"/>
              <w:bottom w:val="single" w:sz="4" w:space="0" w:color="auto"/>
              <w:right w:val="single" w:sz="4" w:space="0" w:color="auto"/>
            </w:tcBorders>
            <w:vAlign w:val="center"/>
          </w:tcPr>
          <w:p w14:paraId="0B07BD82" w14:textId="77777777" w:rsidR="00715165" w:rsidRPr="0063348E" w:rsidRDefault="00715165" w:rsidP="00715165">
            <w:pPr>
              <w:autoSpaceDE w:val="0"/>
              <w:autoSpaceDN w:val="0"/>
              <w:adjustRightInd w:val="0"/>
              <w:spacing w:line="256" w:lineRule="auto"/>
              <w:jc w:val="both"/>
              <w:rPr>
                <w:lang w:eastAsia="en-US"/>
              </w:rPr>
            </w:pPr>
          </w:p>
        </w:tc>
      </w:tr>
      <w:tr w:rsidR="00715165" w:rsidRPr="0063348E" w14:paraId="156AB8BB" w14:textId="77777777" w:rsidTr="00A638F2">
        <w:trPr>
          <w:trHeight w:val="447"/>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20C734DD" w14:textId="77777777" w:rsidR="00715165" w:rsidRPr="0063348E" w:rsidRDefault="00715165" w:rsidP="00715165">
            <w:pPr>
              <w:autoSpaceDE w:val="0"/>
              <w:autoSpaceDN w:val="0"/>
              <w:adjustRightInd w:val="0"/>
              <w:spacing w:line="256" w:lineRule="auto"/>
              <w:ind w:left="708"/>
              <w:jc w:val="both"/>
              <w:rPr>
                <w:b/>
                <w:lang w:val="en-US" w:eastAsia="en-US"/>
              </w:rPr>
            </w:pPr>
            <w:r w:rsidRPr="0063348E">
              <w:rPr>
                <w:b/>
                <w:lang w:val="en-US" w:eastAsia="en-US"/>
              </w:rPr>
              <w:t>Final Success Point</w:t>
            </w: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1543D0AA" w14:textId="77777777" w:rsidR="00715165" w:rsidRPr="0063348E" w:rsidRDefault="00715165" w:rsidP="00715165">
            <w:pPr>
              <w:autoSpaceDE w:val="0"/>
              <w:autoSpaceDN w:val="0"/>
              <w:adjustRightInd w:val="0"/>
              <w:spacing w:line="256" w:lineRule="auto"/>
              <w:jc w:val="center"/>
              <w:rPr>
                <w:lang w:eastAsia="en-US"/>
              </w:rPr>
            </w:pPr>
            <w:r w:rsidRPr="0063348E">
              <w:rPr>
                <w:lang w:eastAsia="en-US"/>
              </w:rPr>
              <w:t>x</w:t>
            </w:r>
          </w:p>
        </w:tc>
        <w:tc>
          <w:tcPr>
            <w:tcW w:w="3435" w:type="dxa"/>
            <w:tcBorders>
              <w:top w:val="single" w:sz="4" w:space="0" w:color="auto"/>
              <w:left w:val="single" w:sz="4" w:space="0" w:color="auto"/>
              <w:bottom w:val="single" w:sz="4" w:space="0" w:color="auto"/>
              <w:right w:val="single" w:sz="4" w:space="0" w:color="auto"/>
            </w:tcBorders>
            <w:vAlign w:val="center"/>
          </w:tcPr>
          <w:p w14:paraId="65A8BD15" w14:textId="77777777" w:rsidR="00715165" w:rsidRPr="0063348E" w:rsidRDefault="00715165" w:rsidP="00715165">
            <w:pPr>
              <w:autoSpaceDE w:val="0"/>
              <w:autoSpaceDN w:val="0"/>
              <w:adjustRightInd w:val="0"/>
              <w:spacing w:line="256" w:lineRule="auto"/>
              <w:jc w:val="center"/>
              <w:rPr>
                <w:lang w:eastAsia="en-US"/>
              </w:rPr>
            </w:pPr>
            <w:r w:rsidRPr="0063348E">
              <w:rPr>
                <w:lang w:eastAsia="en-US"/>
              </w:rPr>
              <w:t>Final exam %50+ half year grade</w:t>
            </w:r>
          </w:p>
        </w:tc>
      </w:tr>
      <w:tr w:rsidR="00715165" w:rsidRPr="0063348E" w14:paraId="2F86AFBD" w14:textId="77777777" w:rsidTr="00A638F2">
        <w:trPr>
          <w:trHeight w:val="433"/>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3A3D9934" w14:textId="77777777" w:rsidR="00715165" w:rsidRPr="0063348E" w:rsidRDefault="00715165" w:rsidP="00715165">
            <w:pPr>
              <w:autoSpaceDE w:val="0"/>
              <w:autoSpaceDN w:val="0"/>
              <w:adjustRightInd w:val="0"/>
              <w:spacing w:line="256" w:lineRule="auto"/>
              <w:ind w:left="708"/>
              <w:jc w:val="both"/>
              <w:rPr>
                <w:b/>
                <w:lang w:val="en-US" w:eastAsia="en-US"/>
              </w:rPr>
            </w:pPr>
            <w:r w:rsidRPr="0063348E">
              <w:rPr>
                <w:b/>
                <w:lang w:val="en-US" w:eastAsia="en-US"/>
              </w:rPr>
              <w:t>Active participation to the lecture</w:t>
            </w: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682B2D5D" w14:textId="77777777" w:rsidR="00715165" w:rsidRPr="0063348E" w:rsidRDefault="00715165" w:rsidP="00715165">
            <w:pPr>
              <w:autoSpaceDE w:val="0"/>
              <w:autoSpaceDN w:val="0"/>
              <w:adjustRightInd w:val="0"/>
              <w:spacing w:line="256" w:lineRule="auto"/>
              <w:jc w:val="center"/>
              <w:rPr>
                <w:lang w:eastAsia="en-US"/>
              </w:rPr>
            </w:pPr>
          </w:p>
        </w:tc>
        <w:tc>
          <w:tcPr>
            <w:tcW w:w="3435" w:type="dxa"/>
            <w:tcBorders>
              <w:top w:val="single" w:sz="4" w:space="0" w:color="auto"/>
              <w:left w:val="single" w:sz="4" w:space="0" w:color="auto"/>
              <w:bottom w:val="single" w:sz="4" w:space="0" w:color="auto"/>
              <w:right w:val="single" w:sz="4" w:space="0" w:color="auto"/>
            </w:tcBorders>
            <w:vAlign w:val="center"/>
          </w:tcPr>
          <w:p w14:paraId="5B7841F1" w14:textId="77777777" w:rsidR="00715165" w:rsidRPr="0063348E" w:rsidRDefault="00715165" w:rsidP="00715165">
            <w:pPr>
              <w:autoSpaceDE w:val="0"/>
              <w:autoSpaceDN w:val="0"/>
              <w:adjustRightInd w:val="0"/>
              <w:spacing w:line="256" w:lineRule="auto"/>
              <w:jc w:val="center"/>
              <w:rPr>
                <w:lang w:eastAsia="en-US"/>
              </w:rPr>
            </w:pPr>
          </w:p>
        </w:tc>
      </w:tr>
      <w:tr w:rsidR="00715165" w:rsidRPr="0063348E" w14:paraId="24BAC206" w14:textId="77777777" w:rsidTr="00A638F2">
        <w:trPr>
          <w:trHeight w:val="214"/>
          <w:jc w:val="center"/>
        </w:trPr>
        <w:tc>
          <w:tcPr>
            <w:tcW w:w="3657" w:type="dxa"/>
            <w:gridSpan w:val="3"/>
            <w:tcBorders>
              <w:top w:val="single" w:sz="4" w:space="0" w:color="auto"/>
              <w:left w:val="single" w:sz="4" w:space="0" w:color="auto"/>
              <w:bottom w:val="single" w:sz="4" w:space="0" w:color="auto"/>
              <w:right w:val="single" w:sz="4" w:space="0" w:color="auto"/>
            </w:tcBorders>
            <w:vAlign w:val="center"/>
            <w:hideMark/>
          </w:tcPr>
          <w:p w14:paraId="5D10C2CB" w14:textId="77777777" w:rsidR="00715165" w:rsidRPr="0063348E" w:rsidRDefault="00715165" w:rsidP="00715165">
            <w:pPr>
              <w:autoSpaceDE w:val="0"/>
              <w:autoSpaceDN w:val="0"/>
              <w:adjustRightInd w:val="0"/>
              <w:spacing w:line="256" w:lineRule="auto"/>
              <w:ind w:left="708"/>
              <w:jc w:val="both"/>
              <w:rPr>
                <w:b/>
                <w:lang w:eastAsia="en-US"/>
              </w:rPr>
            </w:pPr>
            <w:r w:rsidRPr="0063348E">
              <w:rPr>
                <w:b/>
                <w:bCs/>
                <w:lang w:eastAsia="en-US"/>
              </w:rPr>
              <w:t>Practice</w:t>
            </w:r>
          </w:p>
        </w:tc>
        <w:tc>
          <w:tcPr>
            <w:tcW w:w="3818" w:type="dxa"/>
            <w:gridSpan w:val="2"/>
            <w:tcBorders>
              <w:top w:val="single" w:sz="4" w:space="0" w:color="auto"/>
              <w:left w:val="single" w:sz="4" w:space="0" w:color="auto"/>
              <w:bottom w:val="single" w:sz="4" w:space="0" w:color="auto"/>
              <w:right w:val="single" w:sz="4" w:space="0" w:color="auto"/>
            </w:tcBorders>
            <w:vAlign w:val="center"/>
          </w:tcPr>
          <w:p w14:paraId="670DDD7B" w14:textId="77777777" w:rsidR="00715165" w:rsidRPr="0063348E" w:rsidRDefault="00715165" w:rsidP="00715165">
            <w:pPr>
              <w:autoSpaceDE w:val="0"/>
              <w:autoSpaceDN w:val="0"/>
              <w:adjustRightInd w:val="0"/>
              <w:spacing w:line="256" w:lineRule="auto"/>
              <w:jc w:val="center"/>
              <w:rPr>
                <w:lang w:eastAsia="en-US"/>
              </w:rPr>
            </w:pPr>
            <w:r w:rsidRPr="0063348E">
              <w:rPr>
                <w:lang w:eastAsia="en-US"/>
              </w:rPr>
              <w:t>x</w:t>
            </w:r>
          </w:p>
        </w:tc>
        <w:tc>
          <w:tcPr>
            <w:tcW w:w="3435" w:type="dxa"/>
            <w:tcBorders>
              <w:top w:val="single" w:sz="4" w:space="0" w:color="auto"/>
              <w:left w:val="single" w:sz="4" w:space="0" w:color="auto"/>
              <w:bottom w:val="single" w:sz="4" w:space="0" w:color="auto"/>
              <w:right w:val="single" w:sz="4" w:space="0" w:color="auto"/>
            </w:tcBorders>
            <w:vAlign w:val="center"/>
          </w:tcPr>
          <w:p w14:paraId="19F69B91" w14:textId="77777777" w:rsidR="00715165" w:rsidRPr="0063348E" w:rsidRDefault="00715165" w:rsidP="00715165">
            <w:pPr>
              <w:autoSpaceDE w:val="0"/>
              <w:autoSpaceDN w:val="0"/>
              <w:adjustRightInd w:val="0"/>
              <w:spacing w:line="256" w:lineRule="auto"/>
              <w:jc w:val="center"/>
              <w:rPr>
                <w:lang w:eastAsia="en-US"/>
              </w:rPr>
            </w:pPr>
            <w:r w:rsidRPr="0063348E">
              <w:rPr>
                <w:lang w:eastAsia="en-US"/>
              </w:rPr>
              <w:t>%50</w:t>
            </w:r>
          </w:p>
        </w:tc>
      </w:tr>
      <w:tr w:rsidR="00715165" w:rsidRPr="0063348E" w14:paraId="6D12BE63" w14:textId="77777777" w:rsidTr="00A638F2">
        <w:trPr>
          <w:trHeight w:val="214"/>
          <w:jc w:val="center"/>
        </w:trPr>
        <w:tc>
          <w:tcPr>
            <w:tcW w:w="10910" w:type="dxa"/>
            <w:gridSpan w:val="6"/>
            <w:tcBorders>
              <w:top w:val="single" w:sz="4" w:space="0" w:color="auto"/>
              <w:left w:val="single" w:sz="4" w:space="0" w:color="auto"/>
              <w:bottom w:val="single" w:sz="4" w:space="0" w:color="auto"/>
              <w:right w:val="single" w:sz="4" w:space="0" w:color="auto"/>
            </w:tcBorders>
            <w:vAlign w:val="center"/>
          </w:tcPr>
          <w:p w14:paraId="2BB22A6F" w14:textId="77777777" w:rsidR="00715165" w:rsidRPr="0063348E" w:rsidRDefault="00715165" w:rsidP="00715165">
            <w:pPr>
              <w:autoSpaceDE w:val="0"/>
              <w:autoSpaceDN w:val="0"/>
              <w:adjustRightInd w:val="0"/>
              <w:spacing w:line="256" w:lineRule="auto"/>
              <w:jc w:val="both"/>
              <w:rPr>
                <w:b/>
                <w:bCs/>
                <w:lang w:eastAsia="en-US"/>
              </w:rPr>
            </w:pPr>
            <w:r w:rsidRPr="0063348E">
              <w:rPr>
                <w:b/>
                <w:bCs/>
                <w:lang w:eastAsia="en-US"/>
              </w:rPr>
              <w:t>Explanations Concerning the Assessment Methods:</w:t>
            </w:r>
          </w:p>
        </w:tc>
      </w:tr>
      <w:tr w:rsidR="00715165" w:rsidRPr="0063348E" w14:paraId="1476ED96" w14:textId="77777777" w:rsidTr="00A638F2">
        <w:trPr>
          <w:trHeight w:val="122"/>
          <w:jc w:val="center"/>
        </w:trPr>
        <w:tc>
          <w:tcPr>
            <w:tcW w:w="10910" w:type="dxa"/>
            <w:gridSpan w:val="6"/>
            <w:tcBorders>
              <w:top w:val="single" w:sz="4" w:space="0" w:color="auto"/>
              <w:left w:val="single" w:sz="4" w:space="0" w:color="auto"/>
              <w:bottom w:val="single" w:sz="4" w:space="0" w:color="auto"/>
              <w:right w:val="single" w:sz="4" w:space="0" w:color="auto"/>
            </w:tcBorders>
            <w:hideMark/>
          </w:tcPr>
          <w:p w14:paraId="031EC28C" w14:textId="77777777" w:rsidR="00715165" w:rsidRPr="0063348E" w:rsidRDefault="00715165" w:rsidP="00715165">
            <w:pPr>
              <w:spacing w:line="256" w:lineRule="auto"/>
              <w:jc w:val="both"/>
              <w:rPr>
                <w:b/>
                <w:lang w:val="en-US" w:eastAsia="en-US"/>
              </w:rPr>
            </w:pPr>
            <w:r w:rsidRPr="0063348E">
              <w:rPr>
                <w:b/>
                <w:lang w:val="en-US" w:eastAsia="en-US"/>
              </w:rPr>
              <w:t>Assessment Criteria</w:t>
            </w:r>
          </w:p>
          <w:p w14:paraId="4E1A1B99" w14:textId="77777777" w:rsidR="00715165" w:rsidRPr="0063348E" w:rsidRDefault="00715165" w:rsidP="00715165">
            <w:pPr>
              <w:spacing w:line="256" w:lineRule="auto"/>
              <w:jc w:val="both"/>
              <w:rPr>
                <w:lang w:val="en-US" w:eastAsia="en-US"/>
              </w:rPr>
            </w:pPr>
            <w:r w:rsidRPr="0063348E">
              <w:rPr>
                <w:lang w:val="en-US" w:eastAsia="en-US"/>
              </w:rPr>
              <w:t>In exams; Interpretation, recall, decision making, explanation, classification, skills to combine information will be evaluated.</w:t>
            </w:r>
          </w:p>
          <w:p w14:paraId="5AA192E7" w14:textId="77777777" w:rsidR="00715165" w:rsidRPr="0063348E" w:rsidRDefault="00715165" w:rsidP="00715165">
            <w:pPr>
              <w:jc w:val="both"/>
            </w:pPr>
            <w:r w:rsidRPr="0063348E">
              <w:t>Midterm exam: Written exam</w:t>
            </w:r>
          </w:p>
          <w:p w14:paraId="038D7BFE" w14:textId="77777777" w:rsidR="00715165" w:rsidRPr="0063348E" w:rsidRDefault="00715165" w:rsidP="00715165">
            <w:pPr>
              <w:jc w:val="both"/>
            </w:pPr>
            <w:r w:rsidRPr="0063348E">
              <w:t>Application note: ---</w:t>
            </w:r>
          </w:p>
          <w:p w14:paraId="65DA6B1B" w14:textId="77777777" w:rsidR="00715165" w:rsidRPr="0063348E" w:rsidRDefault="00715165" w:rsidP="00715165">
            <w:pPr>
              <w:jc w:val="both"/>
            </w:pPr>
            <w:r w:rsidRPr="0063348E">
              <w:t>Midterm: 50% of midterm exam + 50% of the application grade</w:t>
            </w:r>
          </w:p>
          <w:p w14:paraId="074BCE9E" w14:textId="77777777" w:rsidR="00715165" w:rsidRPr="0063348E" w:rsidRDefault="00715165" w:rsidP="00715165">
            <w:pPr>
              <w:jc w:val="both"/>
            </w:pPr>
            <w:r w:rsidRPr="0063348E">
              <w:t>Final exam: Written exam</w:t>
            </w:r>
          </w:p>
          <w:p w14:paraId="024234C8" w14:textId="77777777" w:rsidR="00715165" w:rsidRPr="0063348E" w:rsidRDefault="00715165" w:rsidP="00715165">
            <w:pPr>
              <w:jc w:val="both"/>
            </w:pPr>
            <w:r w:rsidRPr="0063348E">
              <w:t>Minimum Final grade: 50 out of 100 full marks</w:t>
            </w:r>
          </w:p>
          <w:p w14:paraId="40EF84AB" w14:textId="77777777" w:rsidR="00715165" w:rsidRPr="0063348E" w:rsidRDefault="00715165" w:rsidP="00715165">
            <w:pPr>
              <w:jc w:val="both"/>
            </w:pPr>
            <w:r w:rsidRPr="0063348E">
              <w:t>Final Grade: 50% of the final grade or 50% of the final grade = 100 must be at least 60 over the full grade</w:t>
            </w:r>
          </w:p>
          <w:p w14:paraId="3FC16DD0" w14:textId="77777777" w:rsidR="00715165" w:rsidRPr="0063348E" w:rsidRDefault="00715165" w:rsidP="00715165">
            <w:pPr>
              <w:jc w:val="both"/>
            </w:pPr>
            <w:r w:rsidRPr="0063348E">
              <w:t>Written exam: Written exam</w:t>
            </w:r>
          </w:p>
          <w:p w14:paraId="7A9E9F4C" w14:textId="77777777" w:rsidR="00715165" w:rsidRPr="0063348E" w:rsidRDefault="00715165" w:rsidP="00715165">
            <w:pPr>
              <w:jc w:val="both"/>
            </w:pPr>
            <w:r w:rsidRPr="0063348E">
              <w:t>Minimum Completion note: at least 50 over 100 full grades</w:t>
            </w:r>
          </w:p>
          <w:p w14:paraId="3252258A" w14:textId="77777777" w:rsidR="00715165" w:rsidRPr="0063348E" w:rsidRDefault="00715165" w:rsidP="00715165">
            <w:pPr>
              <w:spacing w:line="256" w:lineRule="auto"/>
              <w:jc w:val="both"/>
              <w:rPr>
                <w:lang w:eastAsia="en-US"/>
              </w:rPr>
            </w:pPr>
            <w:r w:rsidRPr="0063348E">
              <w:t>Completion Final Achievement grade: 50% of the semester grade + 50% of the supplementary grade = 100 must be at least 60 on the full grade</w:t>
            </w:r>
          </w:p>
        </w:tc>
      </w:tr>
    </w:tbl>
    <w:p w14:paraId="31854DCA" w14:textId="77777777" w:rsidR="00DC5B4B" w:rsidRPr="0063348E" w:rsidRDefault="00DC5B4B" w:rsidP="00DC5B4B">
      <w:pPr>
        <w:tabs>
          <w:tab w:val="left" w:pos="2445"/>
        </w:tabs>
        <w:jc w:val="both"/>
        <w:rPr>
          <w:b/>
        </w:rPr>
      </w:pPr>
      <w:r w:rsidRPr="0063348E">
        <w:rPr>
          <w:b/>
        </w:rPr>
        <w:tab/>
      </w:r>
    </w:p>
    <w:tbl>
      <w:tblPr>
        <w:tblW w:w="1091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915"/>
      </w:tblGrid>
      <w:tr w:rsidR="00DC5B4B" w:rsidRPr="0063348E" w14:paraId="6F68011F" w14:textId="77777777" w:rsidTr="00A638F2">
        <w:trPr>
          <w:trHeight w:val="3424"/>
          <w:jc w:val="center"/>
        </w:trPr>
        <w:tc>
          <w:tcPr>
            <w:tcW w:w="10915" w:type="dxa"/>
            <w:tcBorders>
              <w:top w:val="single" w:sz="4" w:space="0" w:color="auto"/>
              <w:left w:val="single" w:sz="4" w:space="0" w:color="auto"/>
              <w:bottom w:val="single" w:sz="6" w:space="0" w:color="auto"/>
              <w:right w:val="single" w:sz="4" w:space="0" w:color="auto"/>
            </w:tcBorders>
            <w:hideMark/>
          </w:tcPr>
          <w:p w14:paraId="6205FDFF" w14:textId="77777777" w:rsidR="00DC5B4B" w:rsidRPr="0063348E" w:rsidRDefault="00DC5B4B" w:rsidP="002B3555">
            <w:pPr>
              <w:spacing w:line="256" w:lineRule="auto"/>
              <w:jc w:val="both"/>
              <w:rPr>
                <w:rStyle w:val="hps"/>
                <w:lang w:eastAsia="en-US"/>
              </w:rPr>
            </w:pPr>
            <w:r w:rsidRPr="0063348E">
              <w:rPr>
                <w:rStyle w:val="hps"/>
                <w:b/>
                <w:lang w:eastAsia="en-US"/>
              </w:rPr>
              <w:t>Suggested Sourcesforthe course:</w:t>
            </w:r>
          </w:p>
          <w:p w14:paraId="1AEE01A5" w14:textId="77777777" w:rsidR="00DC5B4B" w:rsidRPr="0063348E" w:rsidRDefault="00DC5B4B" w:rsidP="002B3555">
            <w:pPr>
              <w:spacing w:line="256" w:lineRule="auto"/>
              <w:jc w:val="both"/>
            </w:pPr>
            <w:r w:rsidRPr="0063348E">
              <w:rPr>
                <w:rStyle w:val="hps"/>
                <w:b/>
                <w:lang w:eastAsia="en-US"/>
              </w:rPr>
              <w:t>Mainsources</w:t>
            </w:r>
            <w:r w:rsidRPr="0063348E">
              <w:rPr>
                <w:b/>
                <w:bCs/>
                <w:lang w:eastAsia="en-US"/>
              </w:rPr>
              <w:t>:</w:t>
            </w:r>
          </w:p>
          <w:p w14:paraId="37C1E0E5" w14:textId="77777777" w:rsidR="00DC5B4B" w:rsidRPr="0063348E" w:rsidRDefault="00DC5B4B" w:rsidP="002B3555">
            <w:pPr>
              <w:ind w:left="360"/>
            </w:pPr>
            <w:r w:rsidRPr="0063348E">
              <w:rPr>
                <w:bCs/>
              </w:rPr>
              <w:t>1</w:t>
            </w:r>
            <w:r w:rsidRPr="0063348E">
              <w:t>. Taşkın L. Doğum ve Kadın Sağlığı Hemşireliği, XVI.Baskı, Akademisyen Kitabevi, Ankara, 2020.</w:t>
            </w:r>
          </w:p>
          <w:p w14:paraId="23DD95BF" w14:textId="77777777" w:rsidR="00DC5B4B" w:rsidRPr="0063348E" w:rsidRDefault="00DC5B4B" w:rsidP="002B3555">
            <w:pPr>
              <w:ind w:left="360"/>
            </w:pPr>
            <w:r w:rsidRPr="0063348E">
              <w:rPr>
                <w:bCs/>
              </w:rPr>
              <w:t>2</w:t>
            </w:r>
            <w:r w:rsidRPr="0063348E">
              <w:t>. Şirin A., Kavlak O. Kadın Sağlığı. Geniletilmiş 2. Baskı.Nobel Tıp Kitabevleri, 2016.</w:t>
            </w:r>
          </w:p>
          <w:p w14:paraId="06C69117" w14:textId="77777777" w:rsidR="00DC5B4B" w:rsidRPr="0063348E" w:rsidRDefault="00DC5B4B" w:rsidP="002B3555">
            <w:pPr>
              <w:ind w:left="360"/>
            </w:pPr>
            <w:r w:rsidRPr="0063348E">
              <w:t>3. Beji, NK. Hemşire ve Ebelere Yönelik Kadın Sağlığı ve Hastalıkları, Nobel Tıp Kitabevleri, 2015.</w:t>
            </w:r>
          </w:p>
          <w:p w14:paraId="0AB8C486" w14:textId="77777777" w:rsidR="00DC5B4B" w:rsidRPr="0063348E" w:rsidRDefault="00DC5B4B" w:rsidP="002B3555">
            <w:pPr>
              <w:ind w:left="360"/>
            </w:pPr>
            <w:r w:rsidRPr="0063348E">
              <w:t>4. Coşkun, A. Kadın Sağlığı ve Hastalıkları Hemşireliği El Kitabı. Koç Üniversitesi Yayınları, 2012.</w:t>
            </w:r>
          </w:p>
          <w:p w14:paraId="6D57FFC0" w14:textId="77777777" w:rsidR="00DC5B4B" w:rsidRPr="0063348E" w:rsidRDefault="00DC5B4B" w:rsidP="002B3555">
            <w:pPr>
              <w:ind w:left="360"/>
            </w:pPr>
            <w:r w:rsidRPr="0063348E">
              <w:t>5. Tıraş, B. Yüksek Riskli Gebelik Protokolleri: Kanıta Dayalı Yaklaşım. Beşinci Baskı. Güneş Tıp Kitabevleri, 2012.</w:t>
            </w:r>
          </w:p>
          <w:p w14:paraId="63FB55FE" w14:textId="77777777" w:rsidR="00DC5B4B" w:rsidRPr="0063348E" w:rsidRDefault="00DC5B4B" w:rsidP="002B3555">
            <w:pPr>
              <w:ind w:left="360"/>
            </w:pPr>
            <w:r w:rsidRPr="0063348E">
              <w:t>6. Gilbert, Harmon. Çeviri Ed: Taşkın L., Yüksek Riskli Gebelik ve Doğum, Palme Yayıncılık, 2002.</w:t>
            </w:r>
          </w:p>
          <w:p w14:paraId="3C1EEB2F" w14:textId="77777777" w:rsidR="00DC5B4B" w:rsidRPr="0063348E" w:rsidRDefault="00DC5B4B" w:rsidP="002B3555">
            <w:pPr>
              <w:ind w:left="360"/>
            </w:pPr>
            <w:r w:rsidRPr="0063348E">
              <w:t>7. Sevil, Ü., Ertem, G. Perinatoloji ve Bakım. Ankara Nobel Tıp Kitabevleri. İzmir, 2016.</w:t>
            </w:r>
          </w:p>
          <w:p w14:paraId="093131DC" w14:textId="77777777" w:rsidR="00DC5B4B" w:rsidRPr="0063348E" w:rsidRDefault="00DC5B4B" w:rsidP="002B3555">
            <w:pPr>
              <w:ind w:left="360"/>
            </w:pPr>
            <w:r w:rsidRPr="0063348E">
              <w:t>8. Sevil, Ü., Gürkan, A. Her Alanda Kadın Olmak, Ankara Nobel Tıp Kitabevleri. İzmir, 2018.</w:t>
            </w:r>
          </w:p>
          <w:p w14:paraId="3F5278D9" w14:textId="77777777" w:rsidR="00DC5B4B" w:rsidRPr="0063348E" w:rsidRDefault="00DC5B4B" w:rsidP="002B3555">
            <w:pPr>
              <w:ind w:left="360"/>
            </w:pPr>
            <w:r w:rsidRPr="0063348E">
              <w:t>9. Okumuş H., Mete S., Yenal, K., Aluş Tokat, M., Serçekuş, P. Doğuma Hazırlık, Deomed, 2. Baskı, İstanbul, 2014.</w:t>
            </w:r>
          </w:p>
          <w:p w14:paraId="59F2F1F3" w14:textId="77777777" w:rsidR="00DC5B4B" w:rsidRPr="0063348E" w:rsidRDefault="00DC5B4B" w:rsidP="002B3555">
            <w:pPr>
              <w:ind w:left="360"/>
            </w:pPr>
            <w:r w:rsidRPr="0063348E">
              <w:t>10. Okumuş, H., Serçekuş, P., Gökçe İşbir G. Anne Baba Adayları için Doğal Doğum. Deomed, 2015.</w:t>
            </w:r>
          </w:p>
          <w:p w14:paraId="5838DE4D" w14:textId="77777777" w:rsidR="00DC5B4B" w:rsidRPr="0063348E" w:rsidRDefault="00DC5B4B" w:rsidP="002B3555">
            <w:pPr>
              <w:ind w:left="360"/>
            </w:pPr>
            <w:r w:rsidRPr="0063348E">
              <w:t>11. Frıtz M.A., Speroff L. Klinik Jinekolojik Endokrinoloji ve İnfertilite Çeviri Editörü: Günalp S, Güneş Tıp Kitapevi, 2014</w:t>
            </w:r>
          </w:p>
          <w:p w14:paraId="18B526D0" w14:textId="77777777" w:rsidR="00DC5B4B" w:rsidRPr="0063348E" w:rsidRDefault="00DC5B4B" w:rsidP="002B3555">
            <w:pPr>
              <w:ind w:left="360"/>
            </w:pPr>
            <w:r w:rsidRPr="0063348E">
              <w:t>12. Akış Şemaları ile Doğum ve Kadın Hastalıkları Hemşireliği Çeviri Editörleri: Kömürcü N. Nobel Tıp Kitabevi, 2012</w:t>
            </w:r>
          </w:p>
          <w:p w14:paraId="789EB02F" w14:textId="77777777" w:rsidR="00DC5B4B" w:rsidRPr="0063348E" w:rsidRDefault="00DC5B4B" w:rsidP="002B3555">
            <w:pPr>
              <w:ind w:left="360"/>
            </w:pPr>
            <w:r w:rsidRPr="0063348E">
              <w:t>13. Kömürcü N. Doğum Ağrısı ve Yönetimi, Nobel Tıp Kitabevi, 2013</w:t>
            </w:r>
          </w:p>
          <w:p w14:paraId="7AD9E4DF" w14:textId="77777777" w:rsidR="00DC5B4B" w:rsidRPr="0063348E" w:rsidRDefault="00DC5B4B" w:rsidP="002B3555">
            <w:pPr>
              <w:ind w:left="360"/>
            </w:pPr>
            <w:r w:rsidRPr="0063348E">
              <w:t>14. Saydam, BK. Olgularla Jinekolojik Hastalıklarda Bakım. Ankara Nobel Tıp Kitabevleri. Ankara, 2015.</w:t>
            </w:r>
          </w:p>
          <w:p w14:paraId="142E2B23" w14:textId="77777777" w:rsidR="00DC5B4B" w:rsidRPr="0063348E" w:rsidRDefault="00DC5B4B" w:rsidP="002B3555">
            <w:pPr>
              <w:ind w:left="360"/>
            </w:pPr>
            <w:r w:rsidRPr="0063348E">
              <w:t>15. Aluş Tokat M., Okumuş, H., Demir, N. Gebelikte ve Doğum Eyleminde Elektronik Fetal İzlem. Deomed. 2013.</w:t>
            </w:r>
          </w:p>
          <w:p w14:paraId="4A399563" w14:textId="77777777" w:rsidR="00DC5B4B" w:rsidRPr="0063348E" w:rsidRDefault="00DC5B4B" w:rsidP="002B3555">
            <w:pPr>
              <w:ind w:left="360"/>
            </w:pPr>
            <w:r w:rsidRPr="0063348E">
              <w:t>16. Taşçı Duran, Gerçek E. Yüksek Riskli Gebelikler ve Yönetimi. 1. Baskı, Nobel Akademik Yayıncılık. Ankara, 2019</w:t>
            </w:r>
          </w:p>
          <w:p w14:paraId="1E24CF3C" w14:textId="77777777" w:rsidR="00DC5B4B" w:rsidRPr="0063348E" w:rsidRDefault="00DC5B4B" w:rsidP="002B3555">
            <w:pPr>
              <w:spacing w:line="256" w:lineRule="auto"/>
              <w:jc w:val="both"/>
              <w:rPr>
                <w:b/>
                <w:lang w:eastAsia="en-US"/>
              </w:rPr>
            </w:pPr>
            <w:r w:rsidRPr="0063348E">
              <w:rPr>
                <w:rStyle w:val="hps"/>
                <w:b/>
                <w:lang w:eastAsia="en-US"/>
              </w:rPr>
              <w:t>Helpful resources</w:t>
            </w:r>
            <w:r w:rsidRPr="0063348E">
              <w:rPr>
                <w:b/>
                <w:bCs/>
                <w:lang w:eastAsia="en-US"/>
              </w:rPr>
              <w:t>:</w:t>
            </w:r>
          </w:p>
          <w:p w14:paraId="052EE33A" w14:textId="77777777" w:rsidR="00DC5B4B" w:rsidRPr="0063348E" w:rsidRDefault="00DC5B4B" w:rsidP="002B3555">
            <w:pPr>
              <w:spacing w:line="256" w:lineRule="auto"/>
              <w:ind w:left="360"/>
              <w:jc w:val="both"/>
              <w:rPr>
                <w:lang w:eastAsia="en-US"/>
              </w:rPr>
            </w:pPr>
            <w:r w:rsidRPr="0063348E">
              <w:rPr>
                <w:lang w:eastAsia="en-US"/>
              </w:rPr>
              <w:t>1.Youngkin  E.Y., Davis M.S., Women’s Health a Primery Care Clinical Guide. Third Edition, Pearson Prentice Hall, New Jersey, 2004.</w:t>
            </w:r>
          </w:p>
          <w:p w14:paraId="72CFE4E9" w14:textId="77777777" w:rsidR="00DC5B4B" w:rsidRPr="0063348E" w:rsidRDefault="00DC5B4B" w:rsidP="002B3555">
            <w:pPr>
              <w:spacing w:line="256" w:lineRule="auto"/>
              <w:ind w:left="360"/>
              <w:jc w:val="both"/>
              <w:rPr>
                <w:lang w:eastAsia="en-US"/>
              </w:rPr>
            </w:pPr>
            <w:r w:rsidRPr="0063348E">
              <w:rPr>
                <w:lang w:eastAsia="en-US"/>
              </w:rPr>
              <w:t>2.Brown K. M., Management Guideliness for Women’s Health Nurse Practitioners. Davis Company. Philadelphia, 2000.</w:t>
            </w:r>
          </w:p>
          <w:p w14:paraId="2C8DAB5E" w14:textId="77777777" w:rsidR="00DC5B4B" w:rsidRPr="0063348E" w:rsidRDefault="00DC5B4B" w:rsidP="002B3555">
            <w:pPr>
              <w:spacing w:line="256" w:lineRule="auto"/>
              <w:ind w:left="360"/>
              <w:jc w:val="both"/>
              <w:rPr>
                <w:lang w:eastAsia="en-US"/>
              </w:rPr>
            </w:pPr>
            <w:r w:rsidRPr="0063348E">
              <w:rPr>
                <w:lang w:eastAsia="en-US"/>
              </w:rPr>
              <w:t>3. Lothian J. DeVries, C., The Official Lamaze Guide. Meadwbrook Pres. Newyork, 2005.</w:t>
            </w:r>
          </w:p>
          <w:p w14:paraId="51F3FE34" w14:textId="77777777" w:rsidR="00DC5B4B" w:rsidRPr="0063348E" w:rsidRDefault="00DC5B4B" w:rsidP="002B3555">
            <w:pPr>
              <w:spacing w:line="256" w:lineRule="auto"/>
              <w:ind w:left="360"/>
              <w:jc w:val="both"/>
              <w:rPr>
                <w:lang w:eastAsia="en-US"/>
              </w:rPr>
            </w:pPr>
            <w:r w:rsidRPr="0063348E">
              <w:rPr>
                <w:lang w:eastAsia="en-US"/>
              </w:rPr>
              <w:t>4.Littleton Y.L. Maternity Nursing Care. Thompson Delmar Learning, Newyork, 2005</w:t>
            </w:r>
          </w:p>
          <w:p w14:paraId="186BEE8E" w14:textId="77777777" w:rsidR="00DC5B4B" w:rsidRPr="0063348E" w:rsidRDefault="00DC5B4B" w:rsidP="002B3555">
            <w:pPr>
              <w:spacing w:line="256" w:lineRule="auto"/>
              <w:ind w:left="360"/>
              <w:jc w:val="both"/>
              <w:rPr>
                <w:lang w:eastAsia="en-US"/>
              </w:rPr>
            </w:pPr>
            <w:r w:rsidRPr="0063348E">
              <w:rPr>
                <w:lang w:eastAsia="en-US"/>
              </w:rPr>
              <w:t>5.Wieland Ladewing P.A., London M.L., Davidson M.R., Contemporary Maternal Newborn Nursing Care, 6. ed., Prentice Hall, New Jersey, 2006.</w:t>
            </w:r>
          </w:p>
          <w:p w14:paraId="7FAB7302" w14:textId="77777777" w:rsidR="00DC5B4B" w:rsidRPr="0063348E" w:rsidRDefault="00DC5B4B" w:rsidP="002B3555">
            <w:pPr>
              <w:spacing w:line="256" w:lineRule="auto"/>
              <w:ind w:left="360"/>
              <w:jc w:val="both"/>
              <w:rPr>
                <w:lang w:eastAsia="en-US"/>
              </w:rPr>
            </w:pPr>
            <w:r w:rsidRPr="0063348E">
              <w:rPr>
                <w:lang w:eastAsia="en-US"/>
              </w:rPr>
              <w:t>6.Olds S.B., London M.L., Wieland Ladewing P.A., Maternal Newborn Nursing, 6. ed., Prentice Hall, New Jersey, 2000.</w:t>
            </w:r>
          </w:p>
        </w:tc>
      </w:tr>
      <w:tr w:rsidR="00DC5B4B" w:rsidRPr="0063348E" w14:paraId="0ACB1643" w14:textId="77777777" w:rsidTr="00A638F2">
        <w:trPr>
          <w:trHeight w:val="273"/>
          <w:jc w:val="center"/>
        </w:trPr>
        <w:tc>
          <w:tcPr>
            <w:tcW w:w="10915" w:type="dxa"/>
            <w:tcBorders>
              <w:top w:val="single" w:sz="6" w:space="0" w:color="auto"/>
              <w:left w:val="single" w:sz="4" w:space="0" w:color="auto"/>
              <w:bottom w:val="single" w:sz="4" w:space="0" w:color="auto"/>
              <w:right w:val="single" w:sz="4" w:space="0" w:color="auto"/>
            </w:tcBorders>
            <w:hideMark/>
          </w:tcPr>
          <w:p w14:paraId="03FFE399" w14:textId="77777777" w:rsidR="00DC5B4B" w:rsidRPr="0063348E" w:rsidRDefault="00DC5B4B" w:rsidP="002B3555">
            <w:pPr>
              <w:spacing w:line="256" w:lineRule="auto"/>
              <w:jc w:val="both"/>
              <w:rPr>
                <w:b/>
                <w:lang w:eastAsia="en-US"/>
              </w:rPr>
            </w:pPr>
            <w:r w:rsidRPr="0063348E">
              <w:rPr>
                <w:rStyle w:val="hps"/>
                <w:b/>
                <w:lang w:eastAsia="en-US"/>
              </w:rPr>
              <w:t>Policies and Rules for thecourse: (Diffaculty memberswant toexplain, theycan use thistitle)</w:t>
            </w:r>
          </w:p>
        </w:tc>
      </w:tr>
    </w:tbl>
    <w:p w14:paraId="2C21CC3A" w14:textId="77777777" w:rsidR="00DC5B4B" w:rsidRPr="0063348E" w:rsidRDefault="00DC5B4B" w:rsidP="00DC5B4B">
      <w:pPr>
        <w:jc w:val="both"/>
      </w:pPr>
    </w:p>
    <w:tbl>
      <w:tblPr>
        <w:tblW w:w="1105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169"/>
        <w:gridCol w:w="4217"/>
        <w:gridCol w:w="2693"/>
        <w:gridCol w:w="2977"/>
      </w:tblGrid>
      <w:tr w:rsidR="00DC5B4B" w:rsidRPr="0063348E" w14:paraId="3C56DB3E" w14:textId="77777777" w:rsidTr="00A638F2">
        <w:trPr>
          <w:jc w:val="center"/>
        </w:trPr>
        <w:tc>
          <w:tcPr>
            <w:tcW w:w="11056" w:type="dxa"/>
            <w:gridSpan w:val="4"/>
            <w:tcBorders>
              <w:top w:val="single" w:sz="4" w:space="0" w:color="auto"/>
              <w:left w:val="single" w:sz="4" w:space="0" w:color="auto"/>
              <w:bottom w:val="single" w:sz="6" w:space="0" w:color="auto"/>
              <w:right w:val="single" w:sz="4" w:space="0" w:color="auto"/>
            </w:tcBorders>
            <w:hideMark/>
          </w:tcPr>
          <w:p w14:paraId="27A49647" w14:textId="77777777" w:rsidR="00DC5B4B" w:rsidRPr="0063348E" w:rsidRDefault="00DC5B4B" w:rsidP="002B3555">
            <w:pPr>
              <w:spacing w:line="256" w:lineRule="auto"/>
              <w:jc w:val="both"/>
              <w:rPr>
                <w:rStyle w:val="hps"/>
                <w:b/>
                <w:lang w:eastAsia="en-US"/>
              </w:rPr>
            </w:pPr>
            <w:r w:rsidRPr="0063348E">
              <w:rPr>
                <w:rStyle w:val="hps"/>
                <w:b/>
                <w:lang w:eastAsia="en-US"/>
              </w:rPr>
              <w:t>Lecturerof the course InterviewDays and Hours:</w:t>
            </w:r>
          </w:p>
          <w:p w14:paraId="27106DF3" w14:textId="6CDBC367" w:rsidR="00DC5B4B" w:rsidRPr="0063348E" w:rsidRDefault="00DC5B4B" w:rsidP="00293C00">
            <w:pPr>
              <w:spacing w:line="256" w:lineRule="auto"/>
              <w:jc w:val="both"/>
              <w:rPr>
                <w:lang w:eastAsia="en-US"/>
              </w:rPr>
            </w:pPr>
            <w:r w:rsidRPr="0063348E">
              <w:rPr>
                <w:lang w:eastAsia="en-US"/>
              </w:rPr>
              <w:t>Before attending the classes, a pre-reading on the suggested resources and presentations uploaded on the sakai platform will increase your participation in the interactive methods applied in the lesson.</w:t>
            </w:r>
          </w:p>
        </w:tc>
      </w:tr>
      <w:tr w:rsidR="00DC5B4B" w:rsidRPr="0063348E" w14:paraId="18CABF50" w14:textId="77777777" w:rsidTr="00A638F2">
        <w:trPr>
          <w:jc w:val="center"/>
        </w:trPr>
        <w:tc>
          <w:tcPr>
            <w:tcW w:w="11056" w:type="dxa"/>
            <w:gridSpan w:val="4"/>
            <w:tcBorders>
              <w:top w:val="single" w:sz="4" w:space="0" w:color="auto"/>
              <w:left w:val="single" w:sz="4" w:space="0" w:color="auto"/>
              <w:bottom w:val="single" w:sz="4" w:space="0" w:color="auto"/>
              <w:right w:val="single" w:sz="4" w:space="0" w:color="auto"/>
            </w:tcBorders>
          </w:tcPr>
          <w:p w14:paraId="5C0722B1" w14:textId="5363C1B4" w:rsidR="00DC5B4B" w:rsidRPr="0063348E" w:rsidRDefault="00293C00" w:rsidP="002B3555">
            <w:pPr>
              <w:spacing w:line="256" w:lineRule="auto"/>
              <w:jc w:val="both"/>
              <w:rPr>
                <w:rStyle w:val="hps"/>
                <w:b/>
                <w:lang w:eastAsia="en-US"/>
              </w:rPr>
            </w:pPr>
            <w:r w:rsidRPr="0063348E">
              <w:rPr>
                <w:b/>
                <w:lang w:val="en-GB"/>
              </w:rPr>
              <w:t xml:space="preserve">Contact Details for the Instructor:  </w:t>
            </w:r>
            <w:r w:rsidRPr="0063348E">
              <w:rPr>
                <w:lang w:eastAsia="en-US"/>
              </w:rPr>
              <w:t>Assist. Prof. Buse GÜLER</w:t>
            </w:r>
            <w:r w:rsidRPr="0063348E">
              <w:t xml:space="preserve"> e-mail: </w:t>
            </w:r>
            <w:hyperlink r:id="rId70" w:history="1">
              <w:r w:rsidRPr="0063348E">
                <w:rPr>
                  <w:rStyle w:val="Kpr"/>
                  <w:color w:val="auto"/>
                  <w:u w:val="none"/>
                </w:rPr>
                <w:t>busebahitli@gmail.com</w:t>
              </w:r>
            </w:hyperlink>
            <w:r w:rsidRPr="0063348E">
              <w:rPr>
                <w:rStyle w:val="Kpr"/>
                <w:color w:val="auto"/>
                <w:u w:val="none"/>
              </w:rPr>
              <w:t xml:space="preserve">  T</w:t>
            </w:r>
            <w:r w:rsidRPr="0063348E">
              <w:t>el: 0232</w:t>
            </w:r>
            <w:r w:rsidRPr="0063348E">
              <w:rPr>
                <w:b/>
              </w:rPr>
              <w:t xml:space="preserve"> 4124773</w:t>
            </w:r>
          </w:p>
        </w:tc>
      </w:tr>
      <w:tr w:rsidR="00DC5B4B" w:rsidRPr="0063348E" w14:paraId="21C8F82A" w14:textId="77777777" w:rsidTr="00A638F2">
        <w:trPr>
          <w:jc w:val="center"/>
        </w:trPr>
        <w:tc>
          <w:tcPr>
            <w:tcW w:w="11056" w:type="dxa"/>
            <w:gridSpan w:val="4"/>
            <w:tcBorders>
              <w:top w:val="single" w:sz="4" w:space="0" w:color="auto"/>
              <w:left w:val="single" w:sz="4" w:space="0" w:color="auto"/>
              <w:bottom w:val="single" w:sz="4" w:space="0" w:color="auto"/>
              <w:right w:val="single" w:sz="4" w:space="0" w:color="auto"/>
            </w:tcBorders>
            <w:hideMark/>
          </w:tcPr>
          <w:p w14:paraId="6B25BCCD" w14:textId="77777777" w:rsidR="00DC5B4B" w:rsidRPr="0063348E" w:rsidRDefault="00DC5B4B" w:rsidP="002B3555">
            <w:pPr>
              <w:spacing w:line="256" w:lineRule="auto"/>
              <w:jc w:val="both"/>
              <w:rPr>
                <w:b/>
                <w:lang w:eastAsia="en-US"/>
              </w:rPr>
            </w:pPr>
            <w:r w:rsidRPr="0063348E">
              <w:rPr>
                <w:rStyle w:val="hps"/>
                <w:b/>
                <w:lang w:eastAsia="en-US"/>
              </w:rPr>
              <w:t>Course Content</w:t>
            </w:r>
            <w:r w:rsidRPr="0063348E">
              <w:rPr>
                <w:b/>
                <w:bCs/>
                <w:lang w:eastAsia="en-US"/>
              </w:rPr>
              <w:t xml:space="preserve">: </w:t>
            </w:r>
            <w:r w:rsidRPr="0063348E">
              <w:rPr>
                <w:rStyle w:val="hps"/>
                <w:bCs/>
                <w:lang w:eastAsia="en-US"/>
              </w:rPr>
              <w:t>Exam dateswill bespecified in thelesson plan</w:t>
            </w:r>
            <w:r w:rsidRPr="0063348E">
              <w:rPr>
                <w:bCs/>
                <w:lang w:eastAsia="en-US"/>
              </w:rPr>
              <w:t xml:space="preserve">. </w:t>
            </w:r>
            <w:r w:rsidRPr="0063348E">
              <w:rPr>
                <w:rStyle w:val="hps"/>
                <w:bCs/>
                <w:lang w:eastAsia="en-US"/>
              </w:rPr>
              <w:t>When thefinalexam datesare subject to changeat the time</w:t>
            </w:r>
            <w:r w:rsidRPr="0063348E">
              <w:rPr>
                <w:bCs/>
                <w:lang w:eastAsia="en-US"/>
              </w:rPr>
              <w:t>.</w:t>
            </w:r>
          </w:p>
        </w:tc>
      </w:tr>
      <w:tr w:rsidR="00DC5B4B" w:rsidRPr="0063348E" w14:paraId="4B98B358"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hideMark/>
          </w:tcPr>
          <w:p w14:paraId="35E5281E" w14:textId="77777777" w:rsidR="00DC5B4B" w:rsidRPr="0063348E" w:rsidRDefault="00DC5B4B" w:rsidP="002B3555">
            <w:pPr>
              <w:spacing w:line="256" w:lineRule="auto"/>
              <w:jc w:val="both"/>
              <w:rPr>
                <w:b/>
                <w:lang w:eastAsia="en-US"/>
              </w:rPr>
            </w:pPr>
            <w:r w:rsidRPr="0063348E">
              <w:rPr>
                <w:b/>
                <w:bCs/>
                <w:lang w:eastAsia="en-US"/>
              </w:rPr>
              <w:t>Week</w:t>
            </w:r>
          </w:p>
        </w:tc>
        <w:tc>
          <w:tcPr>
            <w:tcW w:w="4217" w:type="dxa"/>
            <w:tcBorders>
              <w:top w:val="single" w:sz="4" w:space="0" w:color="auto"/>
              <w:left w:val="single" w:sz="4" w:space="0" w:color="auto"/>
              <w:bottom w:val="single" w:sz="4" w:space="0" w:color="auto"/>
              <w:right w:val="single" w:sz="4" w:space="0" w:color="auto"/>
            </w:tcBorders>
            <w:hideMark/>
          </w:tcPr>
          <w:p w14:paraId="3340DDF7" w14:textId="77777777" w:rsidR="00DC5B4B" w:rsidRPr="0063348E" w:rsidRDefault="00DC5B4B" w:rsidP="002B3555">
            <w:pPr>
              <w:spacing w:line="256" w:lineRule="auto"/>
              <w:jc w:val="both"/>
              <w:rPr>
                <w:b/>
                <w:lang w:eastAsia="en-US"/>
              </w:rPr>
            </w:pPr>
            <w:r w:rsidRPr="0063348E">
              <w:rPr>
                <w:rStyle w:val="hps"/>
                <w:b/>
                <w:lang w:eastAsia="en-US"/>
              </w:rPr>
              <w:t>Threads</w:t>
            </w:r>
          </w:p>
        </w:tc>
        <w:tc>
          <w:tcPr>
            <w:tcW w:w="2693" w:type="dxa"/>
            <w:tcBorders>
              <w:top w:val="single" w:sz="4" w:space="0" w:color="auto"/>
              <w:left w:val="single" w:sz="4" w:space="0" w:color="auto"/>
              <w:bottom w:val="single" w:sz="4" w:space="0" w:color="auto"/>
              <w:right w:val="single" w:sz="4" w:space="0" w:color="auto"/>
            </w:tcBorders>
            <w:hideMark/>
          </w:tcPr>
          <w:p w14:paraId="5A90291E" w14:textId="77777777" w:rsidR="00DC5B4B" w:rsidRPr="0063348E" w:rsidRDefault="00DC5B4B" w:rsidP="002B3555">
            <w:pPr>
              <w:spacing w:line="256" w:lineRule="auto"/>
              <w:jc w:val="both"/>
              <w:rPr>
                <w:b/>
                <w:lang w:val="en-US" w:eastAsia="en-US"/>
              </w:rPr>
            </w:pPr>
          </w:p>
          <w:p w14:paraId="67863C50" w14:textId="77777777" w:rsidR="00DC5B4B" w:rsidRPr="0063348E" w:rsidRDefault="00DC5B4B" w:rsidP="002B3555">
            <w:pPr>
              <w:spacing w:line="256" w:lineRule="auto"/>
              <w:jc w:val="both"/>
              <w:rPr>
                <w:b/>
                <w:lang w:val="en-US" w:eastAsia="en-US"/>
              </w:rPr>
            </w:pPr>
          </w:p>
        </w:tc>
        <w:tc>
          <w:tcPr>
            <w:tcW w:w="2977" w:type="dxa"/>
            <w:tcBorders>
              <w:top w:val="single" w:sz="4" w:space="0" w:color="auto"/>
              <w:left w:val="single" w:sz="4" w:space="0" w:color="auto"/>
              <w:bottom w:val="single" w:sz="4" w:space="0" w:color="auto"/>
              <w:right w:val="single" w:sz="4" w:space="0" w:color="auto"/>
            </w:tcBorders>
            <w:hideMark/>
          </w:tcPr>
          <w:p w14:paraId="23C4AFCB" w14:textId="77777777" w:rsidR="00DC5B4B" w:rsidRPr="0063348E" w:rsidRDefault="00DC5B4B" w:rsidP="002B3555">
            <w:pPr>
              <w:spacing w:line="256" w:lineRule="auto"/>
              <w:jc w:val="both"/>
              <w:rPr>
                <w:b/>
                <w:lang w:val="en-US" w:eastAsia="en-US"/>
              </w:rPr>
            </w:pPr>
            <w:r w:rsidRPr="0063348E">
              <w:rPr>
                <w:b/>
                <w:lang w:val="en-US" w:eastAsia="en-US"/>
              </w:rPr>
              <w:t>Teaching Methods and Materials Used</w:t>
            </w:r>
          </w:p>
        </w:tc>
      </w:tr>
      <w:tr w:rsidR="00DC5B4B" w:rsidRPr="0063348E" w14:paraId="381DA42A"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3C252471" w14:textId="77777777" w:rsidR="00DC5B4B" w:rsidRPr="0063348E" w:rsidRDefault="00DC5B4B" w:rsidP="00E5072C">
            <w:pPr>
              <w:numPr>
                <w:ilvl w:val="0"/>
                <w:numId w:val="13"/>
              </w:numPr>
              <w:spacing w:line="256" w:lineRule="auto"/>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77F3C4FC"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-Opening and Meeting</w:t>
            </w:r>
          </w:p>
          <w:p w14:paraId="5DD8F1C1"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-Course Introduction</w:t>
            </w:r>
          </w:p>
          <w:p w14:paraId="66BF5CD7"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-Occupational Safety and Implementation Considerations</w:t>
            </w:r>
          </w:p>
          <w:p w14:paraId="56599B3E"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-Overview of Women's Health History</w:t>
            </w:r>
          </w:p>
          <w:p w14:paraId="46A56C05"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-Women's health problems in the world and in Turkey, violence, migration, ethical issues in women's health, etc.</w:t>
            </w:r>
          </w:p>
          <w:p w14:paraId="532DD521" w14:textId="77777777" w:rsidR="00DC5B4B" w:rsidRPr="0063348E" w:rsidRDefault="00DC5B4B" w:rsidP="002B3555">
            <w:pPr>
              <w:tabs>
                <w:tab w:val="left" w:pos="3686"/>
                <w:tab w:val="left" w:pos="6946"/>
              </w:tabs>
              <w:spacing w:line="256" w:lineRule="auto"/>
              <w:jc w:val="both"/>
              <w:rPr>
                <w:lang w:eastAsia="en-US"/>
              </w:rPr>
            </w:pPr>
          </w:p>
        </w:tc>
        <w:tc>
          <w:tcPr>
            <w:tcW w:w="2693" w:type="dxa"/>
          </w:tcPr>
          <w:p w14:paraId="2056409C" w14:textId="251874E1" w:rsidR="00DC5B4B" w:rsidRPr="0063348E" w:rsidRDefault="00816C28" w:rsidP="002B3555">
            <w:r w:rsidRPr="0063348E">
              <w:t>Prof.</w:t>
            </w:r>
            <w:r w:rsidR="00DC5B4B" w:rsidRPr="0063348E">
              <w:t xml:space="preserve"> Merlinda ALUŞ TOKAT</w:t>
            </w:r>
          </w:p>
          <w:p w14:paraId="27F9708C" w14:textId="19E174B0" w:rsidR="00DC5B4B" w:rsidRPr="0063348E" w:rsidRDefault="00816C28" w:rsidP="002B3555">
            <w:r w:rsidRPr="0063348E">
              <w:t>Prof.</w:t>
            </w:r>
            <w:r w:rsidR="00DC5B4B" w:rsidRPr="0063348E">
              <w:t xml:space="preserve"> Dilek BİLGİÇ</w:t>
            </w:r>
          </w:p>
          <w:p w14:paraId="275F7677" w14:textId="77777777" w:rsidR="00DC5B4B" w:rsidRPr="0063348E" w:rsidRDefault="00DC5B4B" w:rsidP="002B3555">
            <w:r w:rsidRPr="0063348E">
              <w:t>Assist. Prof. Buse GÜLER</w:t>
            </w:r>
          </w:p>
          <w:p w14:paraId="14507146" w14:textId="77777777" w:rsidR="00DC5B4B" w:rsidRPr="0063348E" w:rsidRDefault="00DC5B4B" w:rsidP="002B3555">
            <w:pPr>
              <w:rPr>
                <w:b/>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6D164D30" w14:textId="77777777" w:rsidR="00DC5B4B" w:rsidRPr="0063348E" w:rsidRDefault="00DC5B4B" w:rsidP="002B3555">
            <w:pPr>
              <w:spacing w:line="256" w:lineRule="auto"/>
              <w:jc w:val="both"/>
              <w:rPr>
                <w:lang w:eastAsia="en-US"/>
              </w:rPr>
            </w:pPr>
            <w:r w:rsidRPr="0063348E">
              <w:rPr>
                <w:lang w:eastAsia="en-US"/>
              </w:rPr>
              <w:t>Lecture, question and answer, discussion Power point presentation,</w:t>
            </w:r>
          </w:p>
          <w:p w14:paraId="0B9C2493" w14:textId="77777777" w:rsidR="00DC5B4B" w:rsidRPr="0063348E" w:rsidRDefault="00DC5B4B" w:rsidP="002B3555">
            <w:pPr>
              <w:spacing w:line="256" w:lineRule="auto"/>
              <w:jc w:val="both"/>
              <w:rPr>
                <w:lang w:eastAsia="en-US"/>
              </w:rPr>
            </w:pPr>
            <w:r w:rsidRPr="0063348E">
              <w:rPr>
                <w:lang w:eastAsia="en-US"/>
              </w:rPr>
              <w:t>Taboo game,</w:t>
            </w:r>
          </w:p>
          <w:p w14:paraId="0033D1E1" w14:textId="77777777" w:rsidR="00DC5B4B" w:rsidRPr="0063348E" w:rsidRDefault="00DC5B4B" w:rsidP="002B3555">
            <w:pPr>
              <w:spacing w:line="256" w:lineRule="auto"/>
              <w:jc w:val="both"/>
              <w:rPr>
                <w:lang w:eastAsia="en-US"/>
              </w:rPr>
            </w:pPr>
            <w:r w:rsidRPr="0063348E">
              <w:rPr>
                <w:lang w:eastAsia="en-US"/>
              </w:rPr>
              <w:t>Crossword</w:t>
            </w:r>
          </w:p>
          <w:p w14:paraId="5F075A3C" w14:textId="77777777" w:rsidR="00DC5B4B" w:rsidRPr="0063348E" w:rsidRDefault="00DC5B4B" w:rsidP="002B3555">
            <w:pPr>
              <w:spacing w:line="256" w:lineRule="auto"/>
              <w:jc w:val="both"/>
              <w:rPr>
                <w:lang w:eastAsia="en-US"/>
              </w:rPr>
            </w:pPr>
            <w:r w:rsidRPr="0063348E">
              <w:rPr>
                <w:lang w:eastAsia="en-US"/>
              </w:rPr>
              <w:t>Kahoot</w:t>
            </w:r>
          </w:p>
        </w:tc>
      </w:tr>
      <w:tr w:rsidR="00DC5B4B" w:rsidRPr="0063348E" w14:paraId="4208E725"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642FA47D" w14:textId="77777777" w:rsidR="00DC5B4B" w:rsidRPr="0063348E" w:rsidRDefault="00DC5B4B" w:rsidP="00E5072C">
            <w:pPr>
              <w:numPr>
                <w:ilvl w:val="0"/>
                <w:numId w:val="13"/>
              </w:numPr>
              <w:tabs>
                <w:tab w:val="num" w:pos="36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12C64952"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-Female Reproductive Organs Anatomy and Physiology</w:t>
            </w:r>
          </w:p>
          <w:p w14:paraId="5BF79692"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-Anatomy and Physiology of Male Organs</w:t>
            </w:r>
          </w:p>
          <w:p w14:paraId="44583954"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 xml:space="preserve">-Preconceptional care </w:t>
            </w:r>
          </w:p>
          <w:p w14:paraId="079C20A3" w14:textId="77777777" w:rsidR="00DC5B4B" w:rsidRPr="0063348E" w:rsidRDefault="00DC5B4B" w:rsidP="002B3555">
            <w:pPr>
              <w:tabs>
                <w:tab w:val="left" w:pos="3686"/>
                <w:tab w:val="left" w:pos="6946"/>
              </w:tabs>
              <w:spacing w:line="256" w:lineRule="auto"/>
              <w:jc w:val="both"/>
              <w:rPr>
                <w:lang w:eastAsia="en-US"/>
              </w:rPr>
            </w:pPr>
          </w:p>
        </w:tc>
        <w:tc>
          <w:tcPr>
            <w:tcW w:w="2693" w:type="dxa"/>
          </w:tcPr>
          <w:p w14:paraId="0B9CCDE2" w14:textId="1801D593" w:rsidR="00DC5B4B" w:rsidRPr="0063348E" w:rsidRDefault="00816C28" w:rsidP="002B3555">
            <w:r w:rsidRPr="0063348E">
              <w:t>Prof.</w:t>
            </w:r>
            <w:r w:rsidR="00DC5B4B" w:rsidRPr="0063348E">
              <w:t xml:space="preserve"> Merlinda ALUŞ TOKAT</w:t>
            </w:r>
          </w:p>
          <w:p w14:paraId="19930137" w14:textId="77777777" w:rsidR="00DC5B4B" w:rsidRPr="0063348E" w:rsidRDefault="00DC5B4B" w:rsidP="002B3555">
            <w:r w:rsidRPr="0063348E">
              <w:rPr>
                <w:lang w:eastAsia="en-US"/>
              </w:rPr>
              <w:t xml:space="preserve">Assoc. Prof. </w:t>
            </w:r>
            <w:r w:rsidRPr="0063348E">
              <w:t>Hülya ÖZBERK</w:t>
            </w:r>
          </w:p>
          <w:p w14:paraId="37A2519B" w14:textId="77777777" w:rsidR="00DC5B4B" w:rsidRPr="0063348E" w:rsidRDefault="00DC5B4B" w:rsidP="002B3555">
            <w:pPr>
              <w:spacing w:line="256" w:lineRule="auto"/>
              <w:jc w:val="both"/>
              <w:rPr>
                <w:b/>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69216ABE" w14:textId="77777777" w:rsidR="00DC5B4B" w:rsidRPr="0063348E" w:rsidRDefault="00DC5B4B" w:rsidP="002B3555">
            <w:pPr>
              <w:spacing w:line="256" w:lineRule="auto"/>
              <w:jc w:val="both"/>
              <w:rPr>
                <w:lang w:eastAsia="en-US"/>
              </w:rPr>
            </w:pPr>
            <w:r w:rsidRPr="0063348E">
              <w:rPr>
                <w:lang w:eastAsia="en-US"/>
              </w:rPr>
              <w:t>Lecture, question and answer, discussion Power point presentation,video</w:t>
            </w:r>
          </w:p>
        </w:tc>
      </w:tr>
      <w:tr w:rsidR="00DC5B4B" w:rsidRPr="0063348E" w14:paraId="46A77808" w14:textId="77777777" w:rsidTr="00A638F2">
        <w:trPr>
          <w:trHeight w:val="136"/>
          <w:jc w:val="center"/>
        </w:trPr>
        <w:tc>
          <w:tcPr>
            <w:tcW w:w="1169" w:type="dxa"/>
            <w:tcBorders>
              <w:top w:val="single" w:sz="4" w:space="0" w:color="auto"/>
              <w:left w:val="single" w:sz="4" w:space="0" w:color="auto"/>
              <w:bottom w:val="single" w:sz="4" w:space="0" w:color="auto"/>
              <w:right w:val="single" w:sz="4" w:space="0" w:color="auto"/>
            </w:tcBorders>
          </w:tcPr>
          <w:p w14:paraId="6A985466"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70EAC4B6"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Physiology of Pregnancy-I</w:t>
            </w:r>
          </w:p>
          <w:p w14:paraId="79897D63"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-Conception</w:t>
            </w:r>
          </w:p>
          <w:p w14:paraId="2A9C4829"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-Fertilisation</w:t>
            </w:r>
          </w:p>
          <w:p w14:paraId="488916D9"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-Implantation</w:t>
            </w:r>
          </w:p>
          <w:p w14:paraId="4E3E6763"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Physiology of Pregnancy-II</w:t>
            </w:r>
          </w:p>
          <w:p w14:paraId="4B1111AA"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-Ebryonic period</w:t>
            </w:r>
          </w:p>
          <w:p w14:paraId="68DF7249"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-Fetal period</w:t>
            </w:r>
          </w:p>
        </w:tc>
        <w:tc>
          <w:tcPr>
            <w:tcW w:w="2693" w:type="dxa"/>
          </w:tcPr>
          <w:p w14:paraId="5F3037F4" w14:textId="413B28D2" w:rsidR="00DC5B4B" w:rsidRPr="0063348E" w:rsidRDefault="00816C28" w:rsidP="002B3555">
            <w:r w:rsidRPr="0063348E">
              <w:t>Prof.</w:t>
            </w:r>
            <w:r w:rsidR="00DC5B4B" w:rsidRPr="0063348E">
              <w:t xml:space="preserve"> Dilek BİLGİÇ</w:t>
            </w:r>
          </w:p>
          <w:p w14:paraId="57DF78E3" w14:textId="77777777" w:rsidR="00DC5B4B" w:rsidRPr="0063348E" w:rsidRDefault="00DC5B4B" w:rsidP="002B3555">
            <w:r w:rsidRPr="0063348E">
              <w:rPr>
                <w:lang w:eastAsia="en-US"/>
              </w:rPr>
              <w:t xml:space="preserve">Assoc. Prof. </w:t>
            </w:r>
            <w:r w:rsidRPr="0063348E">
              <w:t>Hande YAĞCAN</w:t>
            </w:r>
          </w:p>
          <w:p w14:paraId="332D6FDC" w14:textId="77777777" w:rsidR="00DC5B4B" w:rsidRPr="0063348E" w:rsidRDefault="00DC5B4B" w:rsidP="002B3555">
            <w:r w:rsidRPr="0063348E">
              <w:rPr>
                <w:lang w:eastAsia="en-US"/>
              </w:rPr>
              <w:t xml:space="preserve">Assoc. Prof. </w:t>
            </w:r>
            <w:r w:rsidRPr="0063348E">
              <w:t>Hülya ÖZBERK</w:t>
            </w:r>
          </w:p>
          <w:p w14:paraId="71292B21" w14:textId="77777777" w:rsidR="00DC5B4B" w:rsidRPr="0063348E" w:rsidRDefault="00DC5B4B" w:rsidP="002B3555">
            <w:r w:rsidRPr="0063348E">
              <w:t>Assist. Prof. Buse GÜLER</w:t>
            </w:r>
          </w:p>
        </w:tc>
        <w:tc>
          <w:tcPr>
            <w:tcW w:w="2977" w:type="dxa"/>
            <w:tcBorders>
              <w:top w:val="single" w:sz="4" w:space="0" w:color="auto"/>
              <w:left w:val="single" w:sz="4" w:space="0" w:color="auto"/>
              <w:bottom w:val="single" w:sz="4" w:space="0" w:color="auto"/>
              <w:right w:val="single" w:sz="4" w:space="0" w:color="auto"/>
            </w:tcBorders>
            <w:hideMark/>
          </w:tcPr>
          <w:p w14:paraId="53687385" w14:textId="77777777" w:rsidR="00DC5B4B" w:rsidRPr="0063348E" w:rsidRDefault="00DC5B4B" w:rsidP="002B3555">
            <w:pPr>
              <w:spacing w:line="256" w:lineRule="auto"/>
              <w:jc w:val="both"/>
              <w:rPr>
                <w:lang w:eastAsia="en-US"/>
              </w:rPr>
            </w:pPr>
            <w:r w:rsidRPr="0063348E">
              <w:rPr>
                <w:lang w:eastAsia="en-US"/>
              </w:rPr>
              <w:t>-Video display</w:t>
            </w:r>
          </w:p>
          <w:p w14:paraId="692489C2" w14:textId="77777777" w:rsidR="00DC5B4B" w:rsidRPr="0063348E" w:rsidRDefault="00DC5B4B" w:rsidP="002B3555">
            <w:pPr>
              <w:spacing w:line="256" w:lineRule="auto"/>
              <w:jc w:val="both"/>
              <w:rPr>
                <w:lang w:eastAsia="en-US"/>
              </w:rPr>
            </w:pPr>
            <w:r w:rsidRPr="0063348E">
              <w:rPr>
                <w:lang w:eastAsia="en-US"/>
              </w:rPr>
              <w:t>-Scenario</w:t>
            </w:r>
          </w:p>
          <w:p w14:paraId="39C5CC84" w14:textId="77777777" w:rsidR="00DC5B4B" w:rsidRPr="0063348E" w:rsidRDefault="00DC5B4B" w:rsidP="002B3555">
            <w:pPr>
              <w:spacing w:line="256" w:lineRule="auto"/>
              <w:jc w:val="both"/>
              <w:rPr>
                <w:lang w:eastAsia="en-US"/>
              </w:rPr>
            </w:pPr>
            <w:r w:rsidRPr="0063348E">
              <w:rPr>
                <w:lang w:eastAsia="en-US"/>
              </w:rPr>
              <w:t>-Team work</w:t>
            </w:r>
          </w:p>
          <w:p w14:paraId="7443B326" w14:textId="77777777" w:rsidR="00DC5B4B" w:rsidRPr="0063348E" w:rsidRDefault="00DC5B4B" w:rsidP="002B3555">
            <w:pPr>
              <w:spacing w:line="256" w:lineRule="auto"/>
              <w:jc w:val="both"/>
              <w:rPr>
                <w:lang w:eastAsia="en-US"/>
              </w:rPr>
            </w:pPr>
            <w:r w:rsidRPr="0063348E">
              <w:rPr>
                <w:lang w:eastAsia="en-US"/>
              </w:rPr>
              <w:t>-Discussion</w:t>
            </w:r>
          </w:p>
          <w:p w14:paraId="643CB8C8" w14:textId="77777777" w:rsidR="00DC5B4B" w:rsidRPr="0063348E" w:rsidRDefault="00DC5B4B" w:rsidP="002B3555">
            <w:pPr>
              <w:spacing w:line="256" w:lineRule="auto"/>
              <w:jc w:val="both"/>
              <w:rPr>
                <w:lang w:eastAsia="en-US"/>
              </w:rPr>
            </w:pPr>
            <w:r w:rsidRPr="0063348E">
              <w:rPr>
                <w:lang w:eastAsia="en-US"/>
              </w:rPr>
              <w:t>-Brainstorming</w:t>
            </w:r>
          </w:p>
          <w:p w14:paraId="0889B3CA" w14:textId="77777777" w:rsidR="00DC5B4B" w:rsidRPr="0063348E" w:rsidRDefault="00DC5B4B" w:rsidP="002B3555">
            <w:pPr>
              <w:spacing w:line="256" w:lineRule="auto"/>
              <w:jc w:val="both"/>
              <w:rPr>
                <w:lang w:eastAsia="en-US"/>
              </w:rPr>
            </w:pPr>
            <w:r w:rsidRPr="0063348E">
              <w:rPr>
                <w:lang w:eastAsia="en-US"/>
              </w:rPr>
              <w:t>-Debate+video screening + reminder questions</w:t>
            </w:r>
          </w:p>
          <w:p w14:paraId="25C30BC6" w14:textId="77777777" w:rsidR="00DC5B4B" w:rsidRPr="0063348E" w:rsidRDefault="00DC5B4B" w:rsidP="002B3555">
            <w:pPr>
              <w:spacing w:line="256" w:lineRule="auto"/>
              <w:jc w:val="both"/>
              <w:rPr>
                <w:lang w:eastAsia="en-US"/>
              </w:rPr>
            </w:pPr>
            <w:r w:rsidRPr="0063348E">
              <w:rPr>
                <w:lang w:eastAsia="en-US"/>
              </w:rPr>
              <w:t>-Crossword</w:t>
            </w:r>
          </w:p>
        </w:tc>
      </w:tr>
      <w:tr w:rsidR="00DC5B4B" w:rsidRPr="0063348E" w14:paraId="62D707F5"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21B4A13A"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2999EB23"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Maternal Changes in Pregnancy and Nursing Care</w:t>
            </w:r>
          </w:p>
          <w:p w14:paraId="10DE78FB"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-Physical changes</w:t>
            </w:r>
          </w:p>
          <w:p w14:paraId="41D3F1CD"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-Psychological changes</w:t>
            </w:r>
          </w:p>
          <w:p w14:paraId="7AF01D49"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-Pregnancy symptoms</w:t>
            </w:r>
          </w:p>
          <w:p w14:paraId="68A07539" w14:textId="77777777" w:rsidR="00DC5B4B" w:rsidRPr="0063348E" w:rsidRDefault="00DC5B4B" w:rsidP="002B3555">
            <w:pPr>
              <w:pStyle w:val="stBilgi"/>
              <w:tabs>
                <w:tab w:val="left" w:pos="3686"/>
                <w:tab w:val="left" w:pos="6946"/>
              </w:tabs>
              <w:spacing w:line="256" w:lineRule="auto"/>
              <w:jc w:val="both"/>
              <w:rPr>
                <w:lang w:eastAsia="en-US"/>
              </w:rPr>
            </w:pPr>
            <w:r w:rsidRPr="0063348E">
              <w:rPr>
                <w:lang w:eastAsia="en-US"/>
              </w:rPr>
              <w:t xml:space="preserve">-Diagnosis and tests used in the assessment of maternal and foetal health </w:t>
            </w:r>
          </w:p>
          <w:p w14:paraId="6EBE07B6" w14:textId="77777777" w:rsidR="00DC5B4B" w:rsidRPr="0063348E" w:rsidRDefault="00DC5B4B" w:rsidP="002B3555">
            <w:pPr>
              <w:pStyle w:val="stBilgi"/>
              <w:tabs>
                <w:tab w:val="left" w:pos="3686"/>
                <w:tab w:val="left" w:pos="6946"/>
              </w:tabs>
              <w:spacing w:line="256" w:lineRule="auto"/>
              <w:jc w:val="both"/>
              <w:rPr>
                <w:lang w:eastAsia="en-US"/>
              </w:rPr>
            </w:pPr>
          </w:p>
        </w:tc>
        <w:tc>
          <w:tcPr>
            <w:tcW w:w="2693" w:type="dxa"/>
          </w:tcPr>
          <w:p w14:paraId="0B3AC290" w14:textId="4732D99D" w:rsidR="00DC5B4B" w:rsidRPr="0063348E" w:rsidRDefault="00816C28" w:rsidP="002B3555">
            <w:r w:rsidRPr="0063348E">
              <w:t>Prof.</w:t>
            </w:r>
            <w:r w:rsidR="00DC5B4B" w:rsidRPr="0063348E">
              <w:t xml:space="preserve"> Merlinda ALUŞ TOKAT</w:t>
            </w:r>
          </w:p>
          <w:p w14:paraId="6846C216" w14:textId="34EC2DE0" w:rsidR="00DC5B4B" w:rsidRPr="0063348E" w:rsidRDefault="00816C28" w:rsidP="002B3555">
            <w:r w:rsidRPr="0063348E">
              <w:t>Prof.</w:t>
            </w:r>
            <w:r w:rsidR="00DC5B4B" w:rsidRPr="0063348E">
              <w:t xml:space="preserve"> Dilek BİLGİÇ</w:t>
            </w:r>
          </w:p>
          <w:p w14:paraId="7D90B389" w14:textId="77777777" w:rsidR="00DC5B4B" w:rsidRPr="0063348E" w:rsidRDefault="00DC5B4B" w:rsidP="002B3555">
            <w:r w:rsidRPr="0063348E">
              <w:rPr>
                <w:lang w:eastAsia="en-US"/>
              </w:rPr>
              <w:t xml:space="preserve">Assoc. Prof. </w:t>
            </w:r>
            <w:r w:rsidRPr="0063348E">
              <w:t>Hande Yağcan</w:t>
            </w:r>
          </w:p>
          <w:p w14:paraId="33447E0A" w14:textId="77777777" w:rsidR="00DC5B4B" w:rsidRPr="0063348E" w:rsidRDefault="00DC5B4B" w:rsidP="002B3555">
            <w:r w:rsidRPr="0063348E">
              <w:rPr>
                <w:lang w:eastAsia="en-US"/>
              </w:rPr>
              <w:t xml:space="preserve">Assoc. Prof. </w:t>
            </w:r>
            <w:r w:rsidRPr="0063348E">
              <w:t>Hülya ÖZBERK</w:t>
            </w:r>
          </w:p>
        </w:tc>
        <w:tc>
          <w:tcPr>
            <w:tcW w:w="2977" w:type="dxa"/>
            <w:tcBorders>
              <w:top w:val="single" w:sz="4" w:space="0" w:color="auto"/>
              <w:left w:val="single" w:sz="4" w:space="0" w:color="auto"/>
              <w:bottom w:val="single" w:sz="4" w:space="0" w:color="auto"/>
              <w:right w:val="single" w:sz="4" w:space="0" w:color="auto"/>
            </w:tcBorders>
            <w:hideMark/>
          </w:tcPr>
          <w:p w14:paraId="65A4156E" w14:textId="77777777" w:rsidR="00DC5B4B" w:rsidRPr="0063348E" w:rsidRDefault="00DC5B4B" w:rsidP="002B3555">
            <w:pPr>
              <w:spacing w:line="256" w:lineRule="auto"/>
              <w:jc w:val="both"/>
              <w:rPr>
                <w:lang w:eastAsia="en-US"/>
              </w:rPr>
            </w:pPr>
            <w:r w:rsidRPr="0063348E">
              <w:rPr>
                <w:lang w:eastAsia="en-US"/>
              </w:rPr>
              <w:t>Lecture, question and answer, case example</w:t>
            </w:r>
          </w:p>
        </w:tc>
      </w:tr>
      <w:tr w:rsidR="00DC5B4B" w:rsidRPr="0063348E" w14:paraId="01E7B39F"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6E592A87"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6DC165CA" w14:textId="77777777" w:rsidR="00DC5B4B" w:rsidRPr="0063348E" w:rsidRDefault="00DC5B4B" w:rsidP="002B3555">
            <w:pPr>
              <w:pStyle w:val="stBilgi"/>
              <w:tabs>
                <w:tab w:val="left" w:pos="3686"/>
                <w:tab w:val="left" w:pos="6946"/>
              </w:tabs>
              <w:spacing w:line="256" w:lineRule="auto"/>
              <w:rPr>
                <w:lang w:eastAsia="en-US"/>
              </w:rPr>
            </w:pPr>
            <w:r w:rsidRPr="0063348E">
              <w:rPr>
                <w:lang w:eastAsia="en-US"/>
              </w:rPr>
              <w:t>-Antenatal Education</w:t>
            </w:r>
          </w:p>
          <w:p w14:paraId="2F6AF430" w14:textId="77777777" w:rsidR="00DC5B4B" w:rsidRPr="0063348E" w:rsidRDefault="00DC5B4B" w:rsidP="002B3555">
            <w:pPr>
              <w:pStyle w:val="stBilgi"/>
              <w:tabs>
                <w:tab w:val="left" w:pos="3686"/>
                <w:tab w:val="left" w:pos="6946"/>
              </w:tabs>
              <w:spacing w:line="256" w:lineRule="auto"/>
              <w:rPr>
                <w:lang w:eastAsia="en-US"/>
              </w:rPr>
            </w:pPr>
            <w:r w:rsidRPr="0063348E">
              <w:rPr>
                <w:lang w:eastAsia="en-US"/>
              </w:rPr>
              <w:t>-Mother-Baby Friendly Hospital Criteria</w:t>
            </w:r>
          </w:p>
          <w:p w14:paraId="3526AE61" w14:textId="77777777" w:rsidR="00DC5B4B" w:rsidRPr="0063348E" w:rsidRDefault="00DC5B4B" w:rsidP="002B3555">
            <w:pPr>
              <w:pStyle w:val="stBilgi"/>
              <w:tabs>
                <w:tab w:val="left" w:pos="3686"/>
                <w:tab w:val="left" w:pos="6946"/>
              </w:tabs>
              <w:spacing w:line="256" w:lineRule="auto"/>
              <w:jc w:val="both"/>
              <w:rPr>
                <w:lang w:eastAsia="en-US"/>
              </w:rPr>
            </w:pPr>
            <w:r w:rsidRPr="0063348E">
              <w:rPr>
                <w:lang w:eastAsia="en-US"/>
              </w:rPr>
              <w:t>- Risky Pregnancies (1st Trimester)</w:t>
            </w:r>
          </w:p>
          <w:p w14:paraId="27FC8A05" w14:textId="77777777" w:rsidR="00DC5B4B" w:rsidRPr="0063348E" w:rsidRDefault="00DC5B4B" w:rsidP="002B3555">
            <w:pPr>
              <w:pStyle w:val="stBilgi"/>
              <w:tabs>
                <w:tab w:val="left" w:pos="3686"/>
                <w:tab w:val="left" w:pos="6946"/>
              </w:tabs>
              <w:spacing w:line="256" w:lineRule="auto"/>
              <w:jc w:val="both"/>
              <w:rPr>
                <w:lang w:eastAsia="en-US"/>
              </w:rPr>
            </w:pPr>
            <w:r w:rsidRPr="0063348E">
              <w:rPr>
                <w:lang w:eastAsia="en-US"/>
              </w:rPr>
              <w:t>(0-12 weeks)</w:t>
            </w:r>
          </w:p>
          <w:p w14:paraId="1E479FEF" w14:textId="77777777" w:rsidR="00DC5B4B" w:rsidRPr="0063348E" w:rsidRDefault="00DC5B4B" w:rsidP="002B3555">
            <w:pPr>
              <w:spacing w:line="256" w:lineRule="auto"/>
              <w:rPr>
                <w:lang w:eastAsia="en-US"/>
              </w:rPr>
            </w:pPr>
            <w:r w:rsidRPr="0063348E">
              <w:rPr>
                <w:lang w:eastAsia="en-US"/>
              </w:rPr>
              <w:t>Approach to Individual Experiencing Loss Communication Skills Laboratory</w:t>
            </w:r>
          </w:p>
          <w:p w14:paraId="3CCF5D8E" w14:textId="77777777" w:rsidR="00DC5B4B" w:rsidRPr="0063348E" w:rsidRDefault="00DC5B4B" w:rsidP="002B3555">
            <w:pPr>
              <w:spacing w:line="256" w:lineRule="auto"/>
              <w:rPr>
                <w:lang w:eastAsia="en-US"/>
              </w:rPr>
            </w:pPr>
            <w:r w:rsidRPr="0063348E">
              <w:rPr>
                <w:lang w:eastAsia="en-US"/>
              </w:rPr>
              <w:t>(6 groups)</w:t>
            </w:r>
          </w:p>
          <w:p w14:paraId="7A44E03B" w14:textId="77777777" w:rsidR="00DC5B4B" w:rsidRPr="0063348E" w:rsidRDefault="00DC5B4B" w:rsidP="002B3555">
            <w:pPr>
              <w:pStyle w:val="stBilgi"/>
              <w:tabs>
                <w:tab w:val="left" w:pos="3686"/>
                <w:tab w:val="left" w:pos="6946"/>
              </w:tabs>
              <w:spacing w:line="256" w:lineRule="auto"/>
              <w:jc w:val="both"/>
              <w:rPr>
                <w:lang w:eastAsia="en-US"/>
              </w:rPr>
            </w:pPr>
          </w:p>
        </w:tc>
        <w:tc>
          <w:tcPr>
            <w:tcW w:w="2693" w:type="dxa"/>
          </w:tcPr>
          <w:p w14:paraId="3F5B3ADC" w14:textId="77777777" w:rsidR="00DC5B4B" w:rsidRPr="0063348E" w:rsidRDefault="00DC5B4B" w:rsidP="002B3555">
            <w:r w:rsidRPr="0063348E">
              <w:rPr>
                <w:lang w:eastAsia="en-US"/>
              </w:rPr>
              <w:t xml:space="preserve">Assoc. Prof. </w:t>
            </w:r>
            <w:r w:rsidRPr="0063348E">
              <w:t>Hande YAĞCAN</w:t>
            </w:r>
          </w:p>
          <w:p w14:paraId="29EDD47A" w14:textId="77777777" w:rsidR="00DC5B4B" w:rsidRPr="0063348E" w:rsidRDefault="00DC5B4B" w:rsidP="002B3555">
            <w:r w:rsidRPr="0063348E">
              <w:rPr>
                <w:lang w:eastAsia="en-US"/>
              </w:rPr>
              <w:t xml:space="preserve">Assoc. Prof. </w:t>
            </w:r>
            <w:r w:rsidRPr="0063348E">
              <w:t>Hülya ÖZBERK</w:t>
            </w:r>
          </w:p>
          <w:p w14:paraId="23FD1BE5" w14:textId="77777777" w:rsidR="00DC5B4B" w:rsidRPr="0063348E" w:rsidRDefault="00DC5B4B" w:rsidP="002B3555">
            <w:r w:rsidRPr="0063348E">
              <w:t>Assist. Prof. Buse GÜLER</w:t>
            </w:r>
          </w:p>
          <w:p w14:paraId="4023F649" w14:textId="77777777" w:rsidR="00DC5B4B" w:rsidRPr="0063348E" w:rsidRDefault="00DC5B4B" w:rsidP="002B3555">
            <w:pPr>
              <w:spacing w:line="256" w:lineRule="auto"/>
              <w:jc w:val="both"/>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3EAC1D0B" w14:textId="77777777" w:rsidR="00DC5B4B" w:rsidRPr="0063348E" w:rsidRDefault="00DC5B4B" w:rsidP="002B3555">
            <w:pPr>
              <w:spacing w:line="256" w:lineRule="auto"/>
              <w:jc w:val="both"/>
              <w:rPr>
                <w:lang w:eastAsia="en-US"/>
              </w:rPr>
            </w:pPr>
            <w:r w:rsidRPr="0063348E">
              <w:rPr>
                <w:lang w:eastAsia="en-US"/>
              </w:rPr>
              <w:t xml:space="preserve">Lecture, question and answer, discussion </w:t>
            </w:r>
          </w:p>
          <w:p w14:paraId="6BE3169F" w14:textId="77777777" w:rsidR="00DC5B4B" w:rsidRPr="0063348E" w:rsidRDefault="00DC5B4B" w:rsidP="002B3555">
            <w:pPr>
              <w:spacing w:line="256" w:lineRule="auto"/>
              <w:jc w:val="both"/>
              <w:rPr>
                <w:lang w:eastAsia="en-US"/>
              </w:rPr>
            </w:pPr>
            <w:r w:rsidRPr="0063348E">
              <w:rPr>
                <w:lang w:eastAsia="en-US"/>
              </w:rPr>
              <w:t>Case presentation</w:t>
            </w:r>
          </w:p>
        </w:tc>
      </w:tr>
      <w:tr w:rsidR="00DC5B4B" w:rsidRPr="0063348E" w14:paraId="4A8D7719"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30E296EE"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7FC4FCD4" w14:textId="77777777" w:rsidR="00DC5B4B" w:rsidRPr="0063348E" w:rsidRDefault="00DC5B4B" w:rsidP="002B3555">
            <w:pPr>
              <w:tabs>
                <w:tab w:val="left" w:pos="3686"/>
                <w:tab w:val="left" w:pos="6946"/>
              </w:tabs>
              <w:spacing w:line="256" w:lineRule="auto"/>
              <w:rPr>
                <w:lang w:eastAsia="en-US"/>
              </w:rPr>
            </w:pPr>
            <w:r w:rsidRPr="0063348E">
              <w:rPr>
                <w:lang w:eastAsia="en-US"/>
              </w:rPr>
              <w:t>-Risk Pregnancies (2nd Trimester)</w:t>
            </w:r>
          </w:p>
          <w:p w14:paraId="43245617" w14:textId="77777777" w:rsidR="00DC5B4B" w:rsidRPr="0063348E" w:rsidRDefault="00DC5B4B" w:rsidP="002B3555">
            <w:pPr>
              <w:tabs>
                <w:tab w:val="left" w:pos="3686"/>
                <w:tab w:val="left" w:pos="6946"/>
              </w:tabs>
              <w:spacing w:line="256" w:lineRule="auto"/>
              <w:rPr>
                <w:lang w:eastAsia="en-US"/>
              </w:rPr>
            </w:pPr>
            <w:r w:rsidRPr="0063348E">
              <w:rPr>
                <w:lang w:eastAsia="en-US"/>
              </w:rPr>
              <w:t>(13-27 weeks)</w:t>
            </w:r>
          </w:p>
          <w:p w14:paraId="64077A9C" w14:textId="77777777" w:rsidR="00DC5B4B" w:rsidRPr="0063348E" w:rsidRDefault="00DC5B4B" w:rsidP="002B3555">
            <w:pPr>
              <w:tabs>
                <w:tab w:val="left" w:pos="3686"/>
                <w:tab w:val="left" w:pos="6946"/>
              </w:tabs>
              <w:spacing w:line="256" w:lineRule="auto"/>
              <w:rPr>
                <w:lang w:eastAsia="en-US"/>
              </w:rPr>
            </w:pPr>
            <w:r w:rsidRPr="0063348E">
              <w:rPr>
                <w:lang w:eastAsia="en-US"/>
              </w:rPr>
              <w:t>-Risk Pregnancies (3rd Trimester)</w:t>
            </w:r>
          </w:p>
          <w:p w14:paraId="0DF78CBD" w14:textId="77777777" w:rsidR="00DC5B4B" w:rsidRPr="0063348E" w:rsidRDefault="00DC5B4B" w:rsidP="002B3555">
            <w:pPr>
              <w:tabs>
                <w:tab w:val="left" w:pos="3686"/>
                <w:tab w:val="left" w:pos="6946"/>
              </w:tabs>
              <w:spacing w:line="256" w:lineRule="auto"/>
              <w:rPr>
                <w:lang w:eastAsia="en-US"/>
              </w:rPr>
            </w:pPr>
            <w:r w:rsidRPr="0063348E">
              <w:rPr>
                <w:lang w:eastAsia="en-US"/>
              </w:rPr>
              <w:t>(28-40 weeks)</w:t>
            </w:r>
          </w:p>
        </w:tc>
        <w:tc>
          <w:tcPr>
            <w:tcW w:w="2693" w:type="dxa"/>
          </w:tcPr>
          <w:p w14:paraId="6CDEEEDF" w14:textId="5D5C7990" w:rsidR="00DC5B4B" w:rsidRPr="0063348E" w:rsidRDefault="00816C28" w:rsidP="002B3555">
            <w:r w:rsidRPr="0063348E">
              <w:t>Prof.</w:t>
            </w:r>
            <w:r w:rsidR="00DC5B4B" w:rsidRPr="0063348E">
              <w:t xml:space="preserve"> Dilek BİLGİÇ</w:t>
            </w:r>
          </w:p>
          <w:p w14:paraId="3F7ED467" w14:textId="77777777" w:rsidR="00DC5B4B" w:rsidRPr="0063348E" w:rsidRDefault="00DC5B4B" w:rsidP="002B3555">
            <w:r w:rsidRPr="0063348E">
              <w:rPr>
                <w:lang w:eastAsia="en-US"/>
              </w:rPr>
              <w:t xml:space="preserve">Assoc. Prof. </w:t>
            </w:r>
            <w:r w:rsidRPr="0063348E">
              <w:t>Hande YAĞCAN</w:t>
            </w:r>
          </w:p>
          <w:p w14:paraId="7FA742C3" w14:textId="77777777" w:rsidR="00DC5B4B" w:rsidRPr="0063348E" w:rsidRDefault="00DC5B4B" w:rsidP="002B3555">
            <w:r w:rsidRPr="0063348E">
              <w:t>Assist. Prof. Buse GÜLER</w:t>
            </w:r>
          </w:p>
          <w:p w14:paraId="4EB940C1" w14:textId="77777777" w:rsidR="00DC5B4B" w:rsidRPr="0063348E" w:rsidRDefault="00DC5B4B" w:rsidP="002B3555"/>
          <w:p w14:paraId="33F60727" w14:textId="77777777" w:rsidR="00DC5B4B" w:rsidRPr="0063348E" w:rsidRDefault="00DC5B4B" w:rsidP="002B3555">
            <w:pPr>
              <w:spacing w:line="256" w:lineRule="auto"/>
              <w:jc w:val="both"/>
              <w:rPr>
                <w:b/>
                <w:bCs/>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007D313F" w14:textId="77777777" w:rsidR="00DC5B4B" w:rsidRPr="0063348E" w:rsidRDefault="00DC5B4B" w:rsidP="002B3555">
            <w:pPr>
              <w:spacing w:line="256" w:lineRule="auto"/>
              <w:jc w:val="both"/>
              <w:rPr>
                <w:lang w:eastAsia="en-US"/>
              </w:rPr>
            </w:pPr>
            <w:r w:rsidRPr="0063348E">
              <w:rPr>
                <w:lang w:eastAsia="en-US"/>
              </w:rPr>
              <w:t>-Discussion</w:t>
            </w:r>
          </w:p>
          <w:p w14:paraId="5DD6FBB3" w14:textId="77777777" w:rsidR="00DC5B4B" w:rsidRPr="0063348E" w:rsidRDefault="00DC5B4B" w:rsidP="002B3555">
            <w:pPr>
              <w:spacing w:line="256" w:lineRule="auto"/>
              <w:jc w:val="both"/>
              <w:rPr>
                <w:lang w:eastAsia="en-US"/>
              </w:rPr>
            </w:pPr>
            <w:r w:rsidRPr="0063348E">
              <w:rPr>
                <w:lang w:eastAsia="en-US"/>
              </w:rPr>
              <w:t>-Video display</w:t>
            </w:r>
          </w:p>
          <w:p w14:paraId="1B82FC9D" w14:textId="77777777" w:rsidR="00DC5B4B" w:rsidRPr="0063348E" w:rsidRDefault="00DC5B4B" w:rsidP="002B3555">
            <w:pPr>
              <w:spacing w:line="256" w:lineRule="auto"/>
              <w:jc w:val="both"/>
              <w:rPr>
                <w:lang w:eastAsia="en-US"/>
              </w:rPr>
            </w:pPr>
            <w:r w:rsidRPr="0063348E">
              <w:rPr>
                <w:lang w:eastAsia="en-US"/>
              </w:rPr>
              <w:t>-Brainstorming</w:t>
            </w:r>
          </w:p>
          <w:p w14:paraId="0B21D846" w14:textId="77777777" w:rsidR="00DC5B4B" w:rsidRPr="0063348E" w:rsidRDefault="00DC5B4B" w:rsidP="002B3555">
            <w:pPr>
              <w:spacing w:line="256" w:lineRule="auto"/>
              <w:jc w:val="both"/>
              <w:rPr>
                <w:lang w:eastAsia="en-US"/>
              </w:rPr>
            </w:pPr>
            <w:r w:rsidRPr="0063348E">
              <w:rPr>
                <w:lang w:eastAsia="en-US"/>
              </w:rPr>
              <w:t>-Application</w:t>
            </w:r>
          </w:p>
          <w:p w14:paraId="2C72A29D" w14:textId="77777777" w:rsidR="00DC5B4B" w:rsidRPr="0063348E" w:rsidRDefault="00DC5B4B" w:rsidP="002B3555">
            <w:pPr>
              <w:spacing w:line="256" w:lineRule="auto"/>
              <w:jc w:val="both"/>
              <w:rPr>
                <w:lang w:eastAsia="en-US"/>
              </w:rPr>
            </w:pPr>
            <w:r w:rsidRPr="0063348E">
              <w:rPr>
                <w:lang w:eastAsia="en-US"/>
              </w:rPr>
              <w:t>Welcoming the pregnant woman in the delivery room</w:t>
            </w:r>
          </w:p>
          <w:p w14:paraId="44D528D1" w14:textId="77777777" w:rsidR="00DC5B4B" w:rsidRPr="0063348E" w:rsidRDefault="00DC5B4B" w:rsidP="002B3555">
            <w:pPr>
              <w:spacing w:line="256" w:lineRule="auto"/>
              <w:jc w:val="both"/>
              <w:rPr>
                <w:lang w:eastAsia="en-US"/>
              </w:rPr>
            </w:pPr>
            <w:r w:rsidRPr="0063348E">
              <w:rPr>
                <w:lang w:eastAsia="en-US"/>
              </w:rPr>
              <w:t>-EFM</w:t>
            </w:r>
          </w:p>
          <w:p w14:paraId="408BB437" w14:textId="77777777" w:rsidR="00DC5B4B" w:rsidRPr="0063348E" w:rsidRDefault="00DC5B4B" w:rsidP="002B3555">
            <w:pPr>
              <w:spacing w:line="256" w:lineRule="auto"/>
              <w:jc w:val="both"/>
              <w:rPr>
                <w:lang w:eastAsia="en-US"/>
              </w:rPr>
            </w:pPr>
            <w:r w:rsidRPr="0063348E">
              <w:rPr>
                <w:lang w:eastAsia="en-US"/>
              </w:rPr>
              <w:t>-Trase samples evaluation</w:t>
            </w:r>
          </w:p>
        </w:tc>
      </w:tr>
      <w:tr w:rsidR="00DC5B4B" w:rsidRPr="0063348E" w14:paraId="7150E932"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301EE11C"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2BAEBFA5"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Labour I and II</w:t>
            </w:r>
          </w:p>
          <w:p w14:paraId="69FAF9ED"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-Nursing care</w:t>
            </w:r>
          </w:p>
          <w:p w14:paraId="5C52E2E5"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(fear, anxiety, fatigue, etc.)</w:t>
            </w:r>
          </w:p>
          <w:p w14:paraId="72D7574F"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-Non-pharmacological methods used in pain management in labour</w:t>
            </w:r>
          </w:p>
          <w:p w14:paraId="4A3D7606"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WHO evidence-based positive birth recommendations</w:t>
            </w:r>
          </w:p>
          <w:p w14:paraId="32E595A1" w14:textId="77777777" w:rsidR="00DC5B4B" w:rsidRPr="0063348E" w:rsidRDefault="00DC5B4B" w:rsidP="002B3555">
            <w:pPr>
              <w:tabs>
                <w:tab w:val="left" w:pos="3686"/>
                <w:tab w:val="left" w:pos="6946"/>
              </w:tabs>
              <w:spacing w:line="256" w:lineRule="auto"/>
              <w:jc w:val="both"/>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2CAA05F9" w14:textId="7059787D" w:rsidR="00DC5B4B" w:rsidRPr="0063348E" w:rsidRDefault="00816C28" w:rsidP="002B3555">
            <w:r w:rsidRPr="0063348E">
              <w:t>Prof.</w:t>
            </w:r>
            <w:r w:rsidR="00DC5B4B" w:rsidRPr="0063348E">
              <w:t xml:space="preserve"> Dilek BİLGİÇ</w:t>
            </w:r>
          </w:p>
          <w:p w14:paraId="11B3FC0C" w14:textId="77777777" w:rsidR="00DC5B4B" w:rsidRPr="0063348E" w:rsidRDefault="00DC5B4B" w:rsidP="002B3555">
            <w:r w:rsidRPr="0063348E">
              <w:rPr>
                <w:lang w:eastAsia="en-US"/>
              </w:rPr>
              <w:t xml:space="preserve">Assoc. Prof. </w:t>
            </w:r>
            <w:r w:rsidRPr="0063348E">
              <w:t>Hande YAĞCAN</w:t>
            </w:r>
          </w:p>
          <w:p w14:paraId="40D922FD" w14:textId="77777777" w:rsidR="00DC5B4B" w:rsidRPr="0063348E" w:rsidRDefault="00DC5B4B" w:rsidP="002B3555">
            <w:r w:rsidRPr="0063348E">
              <w:t>Assist. Prof. Buse GÜLER</w:t>
            </w:r>
          </w:p>
          <w:p w14:paraId="65201A73" w14:textId="77777777" w:rsidR="00DC5B4B" w:rsidRPr="0063348E" w:rsidRDefault="00DC5B4B" w:rsidP="002B3555">
            <w:pPr>
              <w:spacing w:line="256" w:lineRule="auto"/>
              <w:jc w:val="both"/>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1BA3A61D" w14:textId="77777777" w:rsidR="00DC5B4B" w:rsidRPr="0063348E" w:rsidRDefault="00DC5B4B" w:rsidP="002B3555">
            <w:pPr>
              <w:spacing w:line="256" w:lineRule="auto"/>
              <w:jc w:val="both"/>
              <w:rPr>
                <w:lang w:eastAsia="en-US"/>
              </w:rPr>
            </w:pPr>
            <w:r w:rsidRPr="0063348E">
              <w:rPr>
                <w:lang w:eastAsia="en-US"/>
              </w:rPr>
              <w:t xml:space="preserve">Lecture, </w:t>
            </w:r>
          </w:p>
          <w:p w14:paraId="7028756F" w14:textId="77777777" w:rsidR="00DC5B4B" w:rsidRPr="0063348E" w:rsidRDefault="00DC5B4B" w:rsidP="002B3555">
            <w:pPr>
              <w:spacing w:line="256" w:lineRule="auto"/>
              <w:jc w:val="both"/>
              <w:rPr>
                <w:lang w:eastAsia="en-US"/>
              </w:rPr>
            </w:pPr>
            <w:r w:rsidRPr="0063348E">
              <w:rPr>
                <w:lang w:eastAsia="en-US"/>
              </w:rPr>
              <w:t>-Question answer</w:t>
            </w:r>
          </w:p>
          <w:p w14:paraId="5B2E076D" w14:textId="77777777" w:rsidR="00DC5B4B" w:rsidRPr="0063348E" w:rsidRDefault="00DC5B4B" w:rsidP="002B3555">
            <w:pPr>
              <w:spacing w:line="256" w:lineRule="auto"/>
              <w:jc w:val="both"/>
              <w:rPr>
                <w:lang w:eastAsia="en-US"/>
              </w:rPr>
            </w:pPr>
            <w:r w:rsidRPr="0063348E">
              <w:rPr>
                <w:lang w:eastAsia="en-US"/>
              </w:rPr>
              <w:t>-Video display</w:t>
            </w:r>
          </w:p>
          <w:p w14:paraId="0FDFD437" w14:textId="77777777" w:rsidR="00DC5B4B" w:rsidRPr="0063348E" w:rsidRDefault="00DC5B4B" w:rsidP="002B3555">
            <w:pPr>
              <w:spacing w:line="256" w:lineRule="auto"/>
              <w:jc w:val="both"/>
              <w:rPr>
                <w:lang w:eastAsia="en-US"/>
              </w:rPr>
            </w:pPr>
            <w:r w:rsidRPr="0063348E">
              <w:rPr>
                <w:lang w:eastAsia="en-US"/>
              </w:rPr>
              <w:t>-Role play</w:t>
            </w:r>
          </w:p>
          <w:p w14:paraId="18DCFFE0" w14:textId="77777777" w:rsidR="00DC5B4B" w:rsidRPr="0063348E" w:rsidRDefault="00DC5B4B" w:rsidP="002B3555">
            <w:pPr>
              <w:spacing w:line="256" w:lineRule="auto"/>
              <w:jc w:val="both"/>
              <w:rPr>
                <w:lang w:eastAsia="en-US"/>
              </w:rPr>
            </w:pPr>
            <w:r w:rsidRPr="0063348E">
              <w:rPr>
                <w:lang w:eastAsia="en-US"/>
              </w:rPr>
              <w:t>- Video shooting at the skill lab</w:t>
            </w:r>
          </w:p>
        </w:tc>
      </w:tr>
      <w:tr w:rsidR="00DC5B4B" w:rsidRPr="0063348E" w14:paraId="4CD24F51" w14:textId="77777777" w:rsidTr="00A638F2">
        <w:trPr>
          <w:trHeight w:val="344"/>
          <w:jc w:val="center"/>
        </w:trPr>
        <w:tc>
          <w:tcPr>
            <w:tcW w:w="1169" w:type="dxa"/>
            <w:tcBorders>
              <w:top w:val="single" w:sz="4" w:space="0" w:color="auto"/>
              <w:left w:val="single" w:sz="4" w:space="0" w:color="auto"/>
              <w:bottom w:val="single" w:sz="4" w:space="0" w:color="auto"/>
              <w:right w:val="single" w:sz="4" w:space="0" w:color="auto"/>
            </w:tcBorders>
          </w:tcPr>
          <w:p w14:paraId="480F258A"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081FFB13" w14:textId="77777777" w:rsidR="00DC5B4B" w:rsidRPr="0063348E" w:rsidRDefault="00DC5B4B" w:rsidP="002B3555">
            <w:pPr>
              <w:tabs>
                <w:tab w:val="left" w:pos="3686"/>
                <w:tab w:val="left" w:pos="6946"/>
              </w:tabs>
              <w:spacing w:line="256" w:lineRule="auto"/>
              <w:jc w:val="both"/>
              <w:rPr>
                <w:b/>
                <w:lang w:eastAsia="en-US"/>
              </w:rPr>
            </w:pPr>
            <w:r w:rsidRPr="0063348E">
              <w:rPr>
                <w:b/>
                <w:lang w:eastAsia="en-US"/>
              </w:rPr>
              <w:t>Midterm examination</w:t>
            </w:r>
          </w:p>
        </w:tc>
        <w:tc>
          <w:tcPr>
            <w:tcW w:w="5670" w:type="dxa"/>
            <w:gridSpan w:val="2"/>
            <w:tcBorders>
              <w:top w:val="single" w:sz="4" w:space="0" w:color="auto"/>
              <w:left w:val="single" w:sz="4" w:space="0" w:color="auto"/>
              <w:bottom w:val="single" w:sz="4" w:space="0" w:color="auto"/>
              <w:right w:val="single" w:sz="4" w:space="0" w:color="auto"/>
            </w:tcBorders>
            <w:hideMark/>
          </w:tcPr>
          <w:p w14:paraId="4DEFB682" w14:textId="743C62B2" w:rsidR="00DC5B4B" w:rsidRPr="0063348E" w:rsidRDefault="00816C28" w:rsidP="002B3555">
            <w:r w:rsidRPr="0063348E">
              <w:t>Prof.</w:t>
            </w:r>
            <w:r w:rsidR="00DC5B4B" w:rsidRPr="0063348E">
              <w:t xml:space="preserve"> Merlinda ALUŞ TOKAT</w:t>
            </w:r>
          </w:p>
          <w:p w14:paraId="00397252" w14:textId="77777777" w:rsidR="00DC5B4B" w:rsidRPr="0063348E" w:rsidRDefault="00DC5B4B" w:rsidP="002B3555">
            <w:r w:rsidRPr="0063348E">
              <w:t>Assist. Prof. Buse GÜLER</w:t>
            </w:r>
          </w:p>
          <w:p w14:paraId="36E36624" w14:textId="77777777" w:rsidR="00DC5B4B" w:rsidRPr="0063348E" w:rsidRDefault="00DC5B4B" w:rsidP="002B3555">
            <w:pPr>
              <w:spacing w:line="256" w:lineRule="auto"/>
              <w:jc w:val="both"/>
              <w:rPr>
                <w:lang w:eastAsia="en-US"/>
              </w:rPr>
            </w:pPr>
          </w:p>
        </w:tc>
      </w:tr>
      <w:tr w:rsidR="00DC5B4B" w:rsidRPr="0063348E" w14:paraId="1A71EFDF" w14:textId="77777777" w:rsidTr="00A638F2">
        <w:trPr>
          <w:trHeight w:val="1870"/>
          <w:jc w:val="center"/>
        </w:trPr>
        <w:tc>
          <w:tcPr>
            <w:tcW w:w="1169" w:type="dxa"/>
            <w:tcBorders>
              <w:top w:val="single" w:sz="4" w:space="0" w:color="auto"/>
              <w:left w:val="single" w:sz="4" w:space="0" w:color="auto"/>
              <w:bottom w:val="single" w:sz="4" w:space="0" w:color="auto"/>
              <w:right w:val="single" w:sz="4" w:space="0" w:color="auto"/>
            </w:tcBorders>
          </w:tcPr>
          <w:p w14:paraId="3B39AF4B"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tcPr>
          <w:p w14:paraId="2F06940F"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-Risky labour</w:t>
            </w:r>
          </w:p>
          <w:p w14:paraId="2A6AC5B0"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-Induction</w:t>
            </w:r>
          </w:p>
          <w:p w14:paraId="64ADA26A" w14:textId="7AF62955" w:rsidR="00DC5B4B" w:rsidRPr="0063348E" w:rsidRDefault="00DC5B4B" w:rsidP="002B3555">
            <w:pPr>
              <w:tabs>
                <w:tab w:val="left" w:pos="3686"/>
                <w:tab w:val="left" w:pos="6946"/>
              </w:tabs>
              <w:spacing w:line="256" w:lineRule="auto"/>
              <w:jc w:val="both"/>
              <w:rPr>
                <w:lang w:eastAsia="en-US"/>
              </w:rPr>
            </w:pPr>
            <w:r w:rsidRPr="0063348E">
              <w:rPr>
                <w:lang w:eastAsia="en-US"/>
              </w:rPr>
              <w:t>-Episiotomy,</w:t>
            </w:r>
            <w:r w:rsidR="000F3A1B" w:rsidRPr="0063348E">
              <w:rPr>
                <w:lang w:eastAsia="en-US"/>
              </w:rPr>
              <w:t xml:space="preserve"> </w:t>
            </w:r>
            <w:r w:rsidRPr="0063348E">
              <w:rPr>
                <w:lang w:eastAsia="en-US"/>
              </w:rPr>
              <w:t>amniotomy</w:t>
            </w:r>
          </w:p>
          <w:p w14:paraId="56F2BCE1" w14:textId="2347F9DC" w:rsidR="00DC5B4B" w:rsidRPr="0063348E" w:rsidRDefault="00DC5B4B" w:rsidP="002B3555">
            <w:pPr>
              <w:tabs>
                <w:tab w:val="left" w:pos="3686"/>
                <w:tab w:val="left" w:pos="6946"/>
              </w:tabs>
              <w:spacing w:line="256" w:lineRule="auto"/>
              <w:jc w:val="both"/>
              <w:rPr>
                <w:lang w:eastAsia="en-US"/>
              </w:rPr>
            </w:pPr>
            <w:r w:rsidRPr="0063348E">
              <w:rPr>
                <w:lang w:eastAsia="en-US"/>
              </w:rPr>
              <w:t>-Risk of the mother's</w:t>
            </w:r>
            <w:r w:rsidR="000F3A1B" w:rsidRPr="0063348E">
              <w:rPr>
                <w:lang w:eastAsia="en-US"/>
              </w:rPr>
              <w:t xml:space="preserve"> </w:t>
            </w:r>
            <w:r w:rsidRPr="0063348E">
              <w:rPr>
                <w:lang w:eastAsia="en-US"/>
              </w:rPr>
              <w:t>Preparation</w:t>
            </w:r>
          </w:p>
          <w:p w14:paraId="3944D6FC"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Extrauterine Life of the Newborn</w:t>
            </w:r>
          </w:p>
          <w:p w14:paraId="124D0644" w14:textId="77777777" w:rsidR="000F3A1B" w:rsidRPr="0063348E" w:rsidRDefault="00DC5B4B" w:rsidP="002B3555">
            <w:pPr>
              <w:tabs>
                <w:tab w:val="left" w:pos="3686"/>
                <w:tab w:val="left" w:pos="6946"/>
              </w:tabs>
              <w:spacing w:line="256" w:lineRule="auto"/>
              <w:jc w:val="both"/>
              <w:rPr>
                <w:lang w:eastAsia="en-US"/>
              </w:rPr>
            </w:pPr>
            <w:r w:rsidRPr="0063348E">
              <w:rPr>
                <w:lang w:eastAsia="en-US"/>
              </w:rPr>
              <w:t>Adaptation and Maintenance</w:t>
            </w:r>
          </w:p>
          <w:p w14:paraId="71B463B2" w14:textId="6158449C" w:rsidR="00DC5B4B" w:rsidRPr="0063348E" w:rsidRDefault="00DC5B4B" w:rsidP="002B3555">
            <w:pPr>
              <w:tabs>
                <w:tab w:val="left" w:pos="3686"/>
                <w:tab w:val="left" w:pos="6946"/>
              </w:tabs>
              <w:spacing w:line="256" w:lineRule="auto"/>
              <w:jc w:val="both"/>
              <w:rPr>
                <w:lang w:eastAsia="en-US"/>
              </w:rPr>
            </w:pPr>
            <w:r w:rsidRPr="0063348E">
              <w:rPr>
                <w:lang w:eastAsia="en-US"/>
              </w:rPr>
              <w:t>-Physiological change</w:t>
            </w:r>
          </w:p>
          <w:p w14:paraId="30619DA6"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-Assessment and care of the newborn</w:t>
            </w:r>
          </w:p>
          <w:p w14:paraId="2BE9B80E" w14:textId="77777777" w:rsidR="00DC5B4B" w:rsidRPr="0063348E" w:rsidRDefault="00DC5B4B" w:rsidP="002B3555">
            <w:pPr>
              <w:tabs>
                <w:tab w:val="left" w:pos="3686"/>
                <w:tab w:val="left" w:pos="6946"/>
              </w:tabs>
              <w:spacing w:line="256" w:lineRule="auto"/>
              <w:jc w:val="both"/>
              <w:rPr>
                <w:lang w:eastAsia="en-US"/>
              </w:rPr>
            </w:pPr>
            <w:r w:rsidRPr="0063348E">
              <w:rPr>
                <w:lang w:eastAsia="en-US"/>
              </w:rPr>
              <w:t>-Lactation Physiology and Breastfeeding</w:t>
            </w:r>
          </w:p>
        </w:tc>
        <w:tc>
          <w:tcPr>
            <w:tcW w:w="2693" w:type="dxa"/>
            <w:tcBorders>
              <w:top w:val="single" w:sz="4" w:space="0" w:color="auto"/>
              <w:left w:val="single" w:sz="4" w:space="0" w:color="auto"/>
              <w:bottom w:val="single" w:sz="4" w:space="0" w:color="auto"/>
              <w:right w:val="single" w:sz="4" w:space="0" w:color="auto"/>
            </w:tcBorders>
          </w:tcPr>
          <w:p w14:paraId="4046C741" w14:textId="52E258CF" w:rsidR="00DC5B4B" w:rsidRPr="0063348E" w:rsidRDefault="00816C28" w:rsidP="002B3555">
            <w:r w:rsidRPr="0063348E">
              <w:t>Prof.</w:t>
            </w:r>
            <w:r w:rsidR="00DC5B4B" w:rsidRPr="0063348E">
              <w:t xml:space="preserve"> Merlinda ALUŞ TOKAT</w:t>
            </w:r>
          </w:p>
          <w:p w14:paraId="7656DE1A" w14:textId="77777777" w:rsidR="00DC5B4B" w:rsidRPr="0063348E" w:rsidRDefault="00DC5B4B" w:rsidP="002B3555">
            <w:r w:rsidRPr="0063348E">
              <w:rPr>
                <w:lang w:eastAsia="en-US"/>
              </w:rPr>
              <w:t xml:space="preserve">Assoc. Prof. </w:t>
            </w:r>
            <w:r w:rsidRPr="0063348E">
              <w:t>Hande YAĞCAN</w:t>
            </w:r>
          </w:p>
          <w:p w14:paraId="7D93954F" w14:textId="77777777" w:rsidR="00DC5B4B" w:rsidRPr="0063348E" w:rsidRDefault="00DC5B4B" w:rsidP="002B3555">
            <w:r w:rsidRPr="0063348E">
              <w:rPr>
                <w:lang w:eastAsia="en-US"/>
              </w:rPr>
              <w:t xml:space="preserve">Assoc. Prof. </w:t>
            </w:r>
            <w:r w:rsidRPr="0063348E">
              <w:t>Hülya ÖZBERK</w:t>
            </w:r>
          </w:p>
          <w:p w14:paraId="21D4004C" w14:textId="77777777" w:rsidR="00DC5B4B" w:rsidRPr="0063348E" w:rsidRDefault="00DC5B4B" w:rsidP="002B3555">
            <w:pPr>
              <w:spacing w:line="256" w:lineRule="auto"/>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14:paraId="5D1C1C2E" w14:textId="77777777" w:rsidR="00DC5B4B" w:rsidRPr="0063348E" w:rsidRDefault="00DC5B4B" w:rsidP="002B3555">
            <w:pPr>
              <w:spacing w:line="256" w:lineRule="auto"/>
              <w:jc w:val="both"/>
              <w:rPr>
                <w:lang w:eastAsia="en-US"/>
              </w:rPr>
            </w:pPr>
            <w:r w:rsidRPr="0063348E">
              <w:rPr>
                <w:lang w:eastAsia="en-US"/>
              </w:rPr>
              <w:t xml:space="preserve"> Lecture, Question and answer, Discussion,Power point presentation, Case example, Video demonstration</w:t>
            </w:r>
          </w:p>
        </w:tc>
      </w:tr>
      <w:tr w:rsidR="00DC5B4B" w:rsidRPr="0063348E" w14:paraId="2058DCC4"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200C0BB7" w14:textId="77777777" w:rsidR="00DC5B4B" w:rsidRPr="0063348E" w:rsidRDefault="00DC5B4B" w:rsidP="00E5072C">
            <w:pPr>
              <w:numPr>
                <w:ilvl w:val="0"/>
                <w:numId w:val="13"/>
              </w:numPr>
              <w:tabs>
                <w:tab w:val="clear" w:pos="502"/>
                <w:tab w:val="num" w:pos="720"/>
              </w:tabs>
              <w:spacing w:line="256" w:lineRule="auto"/>
              <w:ind w:left="720" w:hanging="720"/>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092A2CD2" w14:textId="77777777" w:rsidR="00DC5B4B" w:rsidRPr="0063348E" w:rsidRDefault="00DC5B4B" w:rsidP="002B3555">
            <w:pPr>
              <w:spacing w:line="256" w:lineRule="auto"/>
              <w:rPr>
                <w:lang w:eastAsia="en-US"/>
              </w:rPr>
            </w:pPr>
            <w:r w:rsidRPr="0063348E">
              <w:rPr>
                <w:lang w:eastAsia="en-US"/>
              </w:rPr>
              <w:t>-Postpartum and Risky Postpartum Period and Nursing Care</w:t>
            </w:r>
          </w:p>
          <w:p w14:paraId="320636C0" w14:textId="77777777" w:rsidR="00DC5B4B" w:rsidRPr="0063348E" w:rsidRDefault="00DC5B4B" w:rsidP="002B3555">
            <w:pPr>
              <w:spacing w:line="256" w:lineRule="auto"/>
              <w:rPr>
                <w:lang w:eastAsia="en-US"/>
              </w:rPr>
            </w:pPr>
            <w:r w:rsidRPr="0063348E">
              <w:rPr>
                <w:lang w:eastAsia="en-US"/>
              </w:rPr>
              <w:t>-Methods of Contraception</w:t>
            </w:r>
          </w:p>
          <w:p w14:paraId="336F4203" w14:textId="77777777" w:rsidR="00DC5B4B" w:rsidRPr="0063348E" w:rsidRDefault="00DC5B4B" w:rsidP="002B3555">
            <w:pPr>
              <w:spacing w:line="256" w:lineRule="auto"/>
              <w:rPr>
                <w:lang w:eastAsia="en-US"/>
              </w:rPr>
            </w:pPr>
            <w:r w:rsidRPr="0063348E">
              <w:rPr>
                <w:lang w:eastAsia="en-US"/>
              </w:rPr>
              <w:t xml:space="preserve">-Postpartum Period </w:t>
            </w:r>
          </w:p>
          <w:p w14:paraId="4E4433E6" w14:textId="77777777" w:rsidR="00DC5B4B" w:rsidRPr="0063348E" w:rsidRDefault="00DC5B4B" w:rsidP="002B3555">
            <w:pPr>
              <w:spacing w:line="256" w:lineRule="auto"/>
              <w:rPr>
                <w:lang w:eastAsia="en-US"/>
              </w:rPr>
            </w:pPr>
            <w:r w:rsidRPr="0063348E">
              <w:rPr>
                <w:lang w:eastAsia="en-US"/>
              </w:rPr>
              <w:t>Occupational Skills Laboratory</w:t>
            </w:r>
          </w:p>
          <w:p w14:paraId="2987CAFC" w14:textId="77777777" w:rsidR="00DC5B4B" w:rsidRPr="0063348E" w:rsidRDefault="00DC5B4B" w:rsidP="002B3555">
            <w:pPr>
              <w:spacing w:line="256" w:lineRule="auto"/>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982E383" w14:textId="563CEFFB" w:rsidR="00DC5B4B" w:rsidRPr="0063348E" w:rsidRDefault="00816C28" w:rsidP="002B3555">
            <w:r w:rsidRPr="0063348E">
              <w:t>Prof.</w:t>
            </w:r>
            <w:r w:rsidR="00DC5B4B" w:rsidRPr="0063348E">
              <w:t xml:space="preserve"> Merlinda ALUŞ TOKAT</w:t>
            </w:r>
          </w:p>
          <w:p w14:paraId="0D5EFAC0" w14:textId="0000DB35" w:rsidR="00DC5B4B" w:rsidRPr="0063348E" w:rsidRDefault="00816C28" w:rsidP="002B3555">
            <w:r w:rsidRPr="0063348E">
              <w:t>Prof.</w:t>
            </w:r>
            <w:r w:rsidR="00DC5B4B" w:rsidRPr="0063348E">
              <w:t xml:space="preserve"> Dilek BİLGİÇ</w:t>
            </w:r>
          </w:p>
          <w:p w14:paraId="0FC64948" w14:textId="77777777" w:rsidR="00DC5B4B" w:rsidRPr="0063348E" w:rsidRDefault="00DC5B4B" w:rsidP="002B3555">
            <w:r w:rsidRPr="0063348E">
              <w:rPr>
                <w:lang w:eastAsia="en-US"/>
              </w:rPr>
              <w:t xml:space="preserve">Assoc. Prof. </w:t>
            </w:r>
            <w:r w:rsidRPr="0063348E">
              <w:t>Hande YAĞCAN</w:t>
            </w:r>
          </w:p>
          <w:p w14:paraId="44F6051B" w14:textId="77777777" w:rsidR="00DC5B4B" w:rsidRPr="0063348E" w:rsidRDefault="00DC5B4B" w:rsidP="002B3555">
            <w:r w:rsidRPr="0063348E">
              <w:rPr>
                <w:lang w:eastAsia="en-US"/>
              </w:rPr>
              <w:t xml:space="preserve">Assoc. Prof. </w:t>
            </w:r>
            <w:r w:rsidRPr="0063348E">
              <w:t>Hülya ÖZBERK</w:t>
            </w:r>
          </w:p>
          <w:p w14:paraId="2D2EAE42" w14:textId="77777777" w:rsidR="00DC5B4B" w:rsidRPr="0063348E" w:rsidRDefault="00DC5B4B" w:rsidP="002B3555">
            <w:r w:rsidRPr="0063348E">
              <w:t>Assist. Prof. Buse GÜLER</w:t>
            </w:r>
          </w:p>
        </w:tc>
        <w:tc>
          <w:tcPr>
            <w:tcW w:w="2977" w:type="dxa"/>
            <w:tcBorders>
              <w:top w:val="single" w:sz="4" w:space="0" w:color="auto"/>
              <w:left w:val="single" w:sz="4" w:space="0" w:color="auto"/>
              <w:bottom w:val="single" w:sz="4" w:space="0" w:color="auto"/>
              <w:right w:val="single" w:sz="4" w:space="0" w:color="auto"/>
            </w:tcBorders>
            <w:hideMark/>
          </w:tcPr>
          <w:p w14:paraId="72DFDE75" w14:textId="77777777" w:rsidR="00DC5B4B" w:rsidRPr="0063348E" w:rsidRDefault="00DC5B4B" w:rsidP="002B3555">
            <w:pPr>
              <w:spacing w:line="256" w:lineRule="auto"/>
              <w:jc w:val="both"/>
              <w:rPr>
                <w:lang w:eastAsia="en-US"/>
              </w:rPr>
            </w:pPr>
            <w:r w:rsidRPr="0063348E">
              <w:rPr>
                <w:lang w:eastAsia="en-US"/>
              </w:rPr>
              <w:t>-Video display</w:t>
            </w:r>
          </w:p>
          <w:p w14:paraId="11662F75" w14:textId="77777777" w:rsidR="00DC5B4B" w:rsidRPr="0063348E" w:rsidRDefault="00DC5B4B" w:rsidP="002B3555">
            <w:pPr>
              <w:spacing w:line="256" w:lineRule="auto"/>
              <w:jc w:val="both"/>
              <w:rPr>
                <w:lang w:eastAsia="en-US"/>
              </w:rPr>
            </w:pPr>
            <w:r w:rsidRPr="0063348E">
              <w:rPr>
                <w:lang w:eastAsia="en-US"/>
              </w:rPr>
              <w:t>-Case</w:t>
            </w:r>
          </w:p>
          <w:p w14:paraId="18376636" w14:textId="77777777" w:rsidR="00DC5B4B" w:rsidRPr="0063348E" w:rsidRDefault="00DC5B4B" w:rsidP="002B3555">
            <w:pPr>
              <w:spacing w:line="256" w:lineRule="auto"/>
              <w:jc w:val="both"/>
              <w:rPr>
                <w:lang w:eastAsia="en-US"/>
              </w:rPr>
            </w:pPr>
            <w:r w:rsidRPr="0063348E">
              <w:rPr>
                <w:lang w:eastAsia="en-US"/>
              </w:rPr>
              <w:t>-Brainstorming</w:t>
            </w:r>
          </w:p>
        </w:tc>
      </w:tr>
      <w:tr w:rsidR="00DC5B4B" w:rsidRPr="0063348E" w14:paraId="2575AB15"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0C1A190F"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603FFD5C" w14:textId="77777777" w:rsidR="00DC5B4B" w:rsidRPr="0063348E" w:rsidRDefault="00DC5B4B" w:rsidP="002B3555">
            <w:pPr>
              <w:spacing w:line="256" w:lineRule="auto"/>
              <w:jc w:val="both"/>
              <w:rPr>
                <w:lang w:eastAsia="en-US"/>
              </w:rPr>
            </w:pPr>
            <w:r w:rsidRPr="0063348E">
              <w:rPr>
                <w:lang w:eastAsia="en-US"/>
              </w:rPr>
              <w:t>-Infertility and Nursing Approach</w:t>
            </w:r>
          </w:p>
          <w:p w14:paraId="11E79302" w14:textId="77777777" w:rsidR="00DC5B4B" w:rsidRPr="0063348E" w:rsidRDefault="00DC5B4B" w:rsidP="002B3555">
            <w:pPr>
              <w:spacing w:line="256" w:lineRule="auto"/>
              <w:jc w:val="both"/>
              <w:rPr>
                <w:lang w:eastAsia="en-US"/>
              </w:rPr>
            </w:pPr>
            <w:r w:rsidRPr="0063348E">
              <w:rPr>
                <w:lang w:eastAsia="en-US"/>
              </w:rPr>
              <w:t>-Member of the Board of Directors of Izmir Branch of Infertility Nursing Association Presentation of the Association</w:t>
            </w:r>
          </w:p>
          <w:p w14:paraId="7BFF6C5E" w14:textId="77777777" w:rsidR="00DC5B4B" w:rsidRPr="0063348E" w:rsidRDefault="00DC5B4B" w:rsidP="002B3555">
            <w:pPr>
              <w:spacing w:line="256" w:lineRule="auto"/>
              <w:jc w:val="both"/>
              <w:rPr>
                <w:lang w:eastAsia="en-US"/>
              </w:rPr>
            </w:pPr>
            <w:r w:rsidRPr="0063348E">
              <w:rPr>
                <w:lang w:eastAsia="en-US"/>
              </w:rPr>
              <w:t>-Ethical Approaches in Infertility Process</w:t>
            </w:r>
          </w:p>
          <w:p w14:paraId="10ED5EA4" w14:textId="77777777" w:rsidR="00DC5B4B" w:rsidRPr="0063348E" w:rsidRDefault="00DC5B4B" w:rsidP="002B3555">
            <w:pPr>
              <w:spacing w:line="256" w:lineRule="auto"/>
              <w:jc w:val="both"/>
              <w:rPr>
                <w:lang w:eastAsia="en-US"/>
              </w:rPr>
            </w:pPr>
            <w:r w:rsidRPr="0063348E">
              <w:rPr>
                <w:lang w:eastAsia="en-US"/>
              </w:rPr>
              <w:t>-Menopause</w:t>
            </w:r>
          </w:p>
          <w:p w14:paraId="7D54833B" w14:textId="77777777" w:rsidR="00DC5B4B" w:rsidRPr="0063348E" w:rsidRDefault="00DC5B4B" w:rsidP="002B3555">
            <w:pPr>
              <w:spacing w:line="256" w:lineRule="auto"/>
              <w:jc w:val="both"/>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2E3B5D7B" w14:textId="06A97DA6" w:rsidR="00DC5B4B" w:rsidRPr="0063348E" w:rsidRDefault="00816C28" w:rsidP="002B3555">
            <w:r w:rsidRPr="0063348E">
              <w:t>Prof.</w:t>
            </w:r>
            <w:r w:rsidR="00DC5B4B" w:rsidRPr="0063348E">
              <w:t xml:space="preserve"> Merlinda ALUŞ TOKAT</w:t>
            </w:r>
          </w:p>
          <w:p w14:paraId="367DF2A7" w14:textId="2BBD0DCB" w:rsidR="00DC5B4B" w:rsidRPr="0063348E" w:rsidRDefault="00816C28" w:rsidP="002B3555">
            <w:r w:rsidRPr="0063348E">
              <w:t>Prof.</w:t>
            </w:r>
            <w:r w:rsidR="00DC5B4B" w:rsidRPr="0063348E">
              <w:t xml:space="preserve"> Dilek BİLGİÇ</w:t>
            </w:r>
          </w:p>
          <w:p w14:paraId="18D2C8A3" w14:textId="77777777" w:rsidR="00DC5B4B" w:rsidRPr="0063348E" w:rsidRDefault="00DC5B4B" w:rsidP="002B3555">
            <w:r w:rsidRPr="0063348E">
              <w:rPr>
                <w:lang w:eastAsia="en-US"/>
              </w:rPr>
              <w:t xml:space="preserve">Assoc. Prof. </w:t>
            </w:r>
            <w:r w:rsidRPr="0063348E">
              <w:t>Hande YAĞCAN</w:t>
            </w:r>
          </w:p>
          <w:p w14:paraId="6967D221" w14:textId="77777777" w:rsidR="00DC5B4B" w:rsidRPr="0063348E" w:rsidRDefault="00DC5B4B" w:rsidP="002B3555">
            <w:r w:rsidRPr="0063348E">
              <w:t>Assist. Prof. Buse GÜLER</w:t>
            </w:r>
          </w:p>
          <w:p w14:paraId="4EF52FAD" w14:textId="77777777" w:rsidR="00DC5B4B" w:rsidRPr="0063348E" w:rsidRDefault="00DC5B4B" w:rsidP="002B3555">
            <w:pPr>
              <w:spacing w:line="256" w:lineRule="auto"/>
              <w:jc w:val="both"/>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2F32EB12" w14:textId="77777777" w:rsidR="00DC5B4B" w:rsidRPr="0063348E" w:rsidRDefault="00DC5B4B" w:rsidP="002B3555">
            <w:pPr>
              <w:spacing w:line="256" w:lineRule="auto"/>
              <w:rPr>
                <w:lang w:eastAsia="en-US"/>
              </w:rPr>
            </w:pPr>
            <w:r w:rsidRPr="0063348E">
              <w:rPr>
                <w:lang w:eastAsia="en-US"/>
              </w:rPr>
              <w:t xml:space="preserve">Lecture, </w:t>
            </w:r>
          </w:p>
          <w:p w14:paraId="4F70E89B" w14:textId="77777777" w:rsidR="00DC5B4B" w:rsidRPr="0063348E" w:rsidRDefault="00DC5B4B" w:rsidP="002B3555">
            <w:pPr>
              <w:spacing w:line="256" w:lineRule="auto"/>
              <w:rPr>
                <w:lang w:eastAsia="en-US"/>
              </w:rPr>
            </w:pPr>
            <w:r w:rsidRPr="0063348E">
              <w:rPr>
                <w:lang w:eastAsia="en-US"/>
              </w:rPr>
              <w:t>Case discussion via video</w:t>
            </w:r>
          </w:p>
          <w:p w14:paraId="39985EB2" w14:textId="77777777" w:rsidR="00DC5B4B" w:rsidRPr="0063348E" w:rsidRDefault="00DC5B4B" w:rsidP="002B3555">
            <w:pPr>
              <w:spacing w:line="256" w:lineRule="auto"/>
              <w:rPr>
                <w:lang w:eastAsia="en-US"/>
              </w:rPr>
            </w:pPr>
            <w:r w:rsidRPr="0063348E">
              <w:rPr>
                <w:lang w:eastAsia="en-US"/>
              </w:rPr>
              <w:t>-Question and answer</w:t>
            </w:r>
          </w:p>
        </w:tc>
      </w:tr>
      <w:tr w:rsidR="00DC5B4B" w:rsidRPr="0063348E" w14:paraId="694D0E89"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2E3104FE"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tcPr>
          <w:p w14:paraId="29995F3D" w14:textId="77777777" w:rsidR="00DC5B4B" w:rsidRPr="0063348E" w:rsidRDefault="00DC5B4B" w:rsidP="002B3555">
            <w:pPr>
              <w:spacing w:line="256" w:lineRule="auto"/>
              <w:jc w:val="both"/>
              <w:rPr>
                <w:lang w:eastAsia="en-US"/>
              </w:rPr>
            </w:pPr>
            <w:r w:rsidRPr="0063348E">
              <w:rPr>
                <w:lang w:eastAsia="en-US"/>
              </w:rPr>
              <w:t>-Gynaecological Diagnostic Methods</w:t>
            </w:r>
          </w:p>
          <w:p w14:paraId="7BE76E44" w14:textId="77777777" w:rsidR="00DC5B4B" w:rsidRPr="0063348E" w:rsidRDefault="00DC5B4B" w:rsidP="002B3555">
            <w:pPr>
              <w:spacing w:line="256" w:lineRule="auto"/>
              <w:jc w:val="both"/>
              <w:rPr>
                <w:lang w:eastAsia="en-US"/>
              </w:rPr>
            </w:pPr>
          </w:p>
          <w:p w14:paraId="787E0F00" w14:textId="77777777" w:rsidR="00DC5B4B" w:rsidRPr="0063348E" w:rsidRDefault="00DC5B4B" w:rsidP="002B3555">
            <w:pPr>
              <w:spacing w:line="256" w:lineRule="auto"/>
              <w:jc w:val="both"/>
              <w:rPr>
                <w:lang w:eastAsia="en-US"/>
              </w:rPr>
            </w:pPr>
            <w:r w:rsidRPr="0063348E">
              <w:rPr>
                <w:lang w:eastAsia="en-US"/>
              </w:rPr>
              <w:t>-Women's Health Problems-Anomalous Uterine Bleeding</w:t>
            </w:r>
          </w:p>
          <w:p w14:paraId="17126D36" w14:textId="77777777" w:rsidR="00DC5B4B" w:rsidRPr="0063348E" w:rsidRDefault="00DC5B4B" w:rsidP="002B3555">
            <w:pPr>
              <w:spacing w:line="256" w:lineRule="auto"/>
              <w:jc w:val="both"/>
              <w:rPr>
                <w:lang w:eastAsia="en-US"/>
              </w:rPr>
            </w:pPr>
          </w:p>
          <w:p w14:paraId="38F46DFC" w14:textId="77777777" w:rsidR="00DC5B4B" w:rsidRPr="0063348E" w:rsidRDefault="00DC5B4B" w:rsidP="002B3555">
            <w:pPr>
              <w:spacing w:line="256" w:lineRule="auto"/>
              <w:jc w:val="both"/>
              <w:rPr>
                <w:lang w:eastAsia="en-US"/>
              </w:rPr>
            </w:pPr>
            <w:r w:rsidRPr="0063348E">
              <w:rPr>
                <w:lang w:eastAsia="en-US"/>
              </w:rPr>
              <w:t>-Gynaecological Emergencies and Care</w:t>
            </w:r>
          </w:p>
        </w:tc>
        <w:tc>
          <w:tcPr>
            <w:tcW w:w="2693" w:type="dxa"/>
            <w:tcBorders>
              <w:top w:val="single" w:sz="4" w:space="0" w:color="auto"/>
              <w:left w:val="single" w:sz="4" w:space="0" w:color="auto"/>
              <w:bottom w:val="single" w:sz="4" w:space="0" w:color="auto"/>
              <w:right w:val="single" w:sz="4" w:space="0" w:color="auto"/>
            </w:tcBorders>
          </w:tcPr>
          <w:p w14:paraId="142C2D53" w14:textId="028C18E5" w:rsidR="00DC5B4B" w:rsidRPr="0063348E" w:rsidRDefault="00816C28" w:rsidP="002B3555">
            <w:r w:rsidRPr="0063348E">
              <w:t>Prof.</w:t>
            </w:r>
            <w:r w:rsidR="00DC5B4B" w:rsidRPr="0063348E">
              <w:t xml:space="preserve"> Merlinda ALUŞ TOKAT</w:t>
            </w:r>
          </w:p>
          <w:p w14:paraId="7DD37548" w14:textId="77777777" w:rsidR="00DC5B4B" w:rsidRPr="0063348E" w:rsidRDefault="00DC5B4B" w:rsidP="002B3555">
            <w:r w:rsidRPr="0063348E">
              <w:rPr>
                <w:lang w:eastAsia="en-US"/>
              </w:rPr>
              <w:t xml:space="preserve">Assoc. Prof. </w:t>
            </w:r>
            <w:r w:rsidRPr="0063348E">
              <w:t>Hande YAĞCAN</w:t>
            </w:r>
          </w:p>
          <w:p w14:paraId="34474AD6" w14:textId="77777777" w:rsidR="00DC5B4B" w:rsidRPr="0063348E" w:rsidRDefault="00DC5B4B" w:rsidP="002B3555">
            <w:r w:rsidRPr="0063348E">
              <w:rPr>
                <w:lang w:eastAsia="en-US"/>
              </w:rPr>
              <w:t xml:space="preserve">Assoc. Prof. </w:t>
            </w:r>
            <w:r w:rsidRPr="0063348E">
              <w:t>Hülya ÖZBERK</w:t>
            </w:r>
          </w:p>
          <w:p w14:paraId="2E0EBB00" w14:textId="77777777" w:rsidR="00DC5B4B" w:rsidRPr="0063348E" w:rsidRDefault="00DC5B4B" w:rsidP="002B3555">
            <w:r w:rsidRPr="0063348E">
              <w:t>Assist. Prof. Buse GÜLER</w:t>
            </w:r>
          </w:p>
          <w:p w14:paraId="0628BEE1" w14:textId="77777777" w:rsidR="00DC5B4B" w:rsidRPr="0063348E" w:rsidRDefault="00DC5B4B" w:rsidP="002B3555">
            <w:pPr>
              <w:spacing w:line="256" w:lineRule="auto"/>
              <w:jc w:val="both"/>
              <w:rPr>
                <w:b/>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642F62FA" w14:textId="77777777" w:rsidR="00DC5B4B" w:rsidRPr="0063348E" w:rsidRDefault="00DC5B4B" w:rsidP="002B3555">
            <w:pPr>
              <w:spacing w:line="256" w:lineRule="auto"/>
              <w:rPr>
                <w:lang w:eastAsia="en-US"/>
              </w:rPr>
            </w:pPr>
            <w:r w:rsidRPr="0063348E">
              <w:rPr>
                <w:lang w:eastAsia="en-US"/>
              </w:rPr>
              <w:t>Lecture, Case</w:t>
            </w:r>
          </w:p>
          <w:p w14:paraId="08F4F53A" w14:textId="77777777" w:rsidR="00DC5B4B" w:rsidRPr="0063348E" w:rsidRDefault="00DC5B4B" w:rsidP="002B3555">
            <w:pPr>
              <w:spacing w:line="256" w:lineRule="auto"/>
              <w:rPr>
                <w:lang w:eastAsia="en-US"/>
              </w:rPr>
            </w:pPr>
            <w:r w:rsidRPr="0063348E">
              <w:rPr>
                <w:lang w:eastAsia="en-US"/>
              </w:rPr>
              <w:t>-Question and answer</w:t>
            </w:r>
          </w:p>
          <w:p w14:paraId="387074D5" w14:textId="77777777" w:rsidR="00DC5B4B" w:rsidRPr="0063348E" w:rsidRDefault="00DC5B4B" w:rsidP="002B3555">
            <w:pPr>
              <w:spacing w:line="256" w:lineRule="auto"/>
              <w:rPr>
                <w:lang w:eastAsia="en-US"/>
              </w:rPr>
            </w:pPr>
            <w:r w:rsidRPr="0063348E">
              <w:rPr>
                <w:lang w:eastAsia="en-US"/>
              </w:rPr>
              <w:t>-Holistic approach scheme -Educational video</w:t>
            </w:r>
          </w:p>
          <w:p w14:paraId="4D3EE326" w14:textId="77777777" w:rsidR="00DC5B4B" w:rsidRPr="0063348E" w:rsidRDefault="00DC5B4B" w:rsidP="002B3555">
            <w:pPr>
              <w:spacing w:line="256" w:lineRule="auto"/>
              <w:rPr>
                <w:lang w:eastAsia="en-US"/>
              </w:rPr>
            </w:pPr>
            <w:r w:rsidRPr="0063348E">
              <w:rPr>
                <w:lang w:eastAsia="en-US"/>
              </w:rPr>
              <w:t>-Group Homework-Case</w:t>
            </w:r>
          </w:p>
          <w:p w14:paraId="009D057F" w14:textId="77777777" w:rsidR="00DC5B4B" w:rsidRPr="0063348E" w:rsidRDefault="00DC5B4B" w:rsidP="002B3555">
            <w:pPr>
              <w:spacing w:line="256" w:lineRule="auto"/>
              <w:rPr>
                <w:lang w:eastAsia="en-US"/>
              </w:rPr>
            </w:pPr>
            <w:r w:rsidRPr="0063348E">
              <w:rPr>
                <w:lang w:eastAsia="en-US"/>
              </w:rPr>
              <w:t>-Discussion</w:t>
            </w:r>
          </w:p>
          <w:p w14:paraId="22E880B3" w14:textId="77777777" w:rsidR="00DC5B4B" w:rsidRPr="0063348E" w:rsidRDefault="00DC5B4B" w:rsidP="002B3555">
            <w:pPr>
              <w:spacing w:line="256" w:lineRule="auto"/>
              <w:rPr>
                <w:lang w:eastAsia="en-US"/>
              </w:rPr>
            </w:pPr>
            <w:r w:rsidRPr="0063348E">
              <w:rPr>
                <w:lang w:eastAsia="en-US"/>
              </w:rPr>
              <w:t>-Video display</w:t>
            </w:r>
          </w:p>
          <w:p w14:paraId="4C9E2945" w14:textId="77777777" w:rsidR="00DC5B4B" w:rsidRPr="0063348E" w:rsidRDefault="00DC5B4B" w:rsidP="002B3555">
            <w:pPr>
              <w:spacing w:line="256" w:lineRule="auto"/>
              <w:rPr>
                <w:lang w:eastAsia="en-US"/>
              </w:rPr>
            </w:pPr>
            <w:r w:rsidRPr="0063348E">
              <w:rPr>
                <w:lang w:eastAsia="en-US"/>
              </w:rPr>
              <w:t>-Brainstorming</w:t>
            </w:r>
          </w:p>
          <w:p w14:paraId="6AA22407" w14:textId="77777777" w:rsidR="00DC5B4B" w:rsidRPr="0063348E" w:rsidRDefault="00DC5B4B" w:rsidP="002B3555">
            <w:pPr>
              <w:spacing w:line="256" w:lineRule="auto"/>
              <w:rPr>
                <w:lang w:eastAsia="en-US"/>
              </w:rPr>
            </w:pPr>
            <w:r w:rsidRPr="0063348E">
              <w:rPr>
                <w:lang w:eastAsia="en-US"/>
              </w:rPr>
              <w:t>-Crossword</w:t>
            </w:r>
          </w:p>
        </w:tc>
      </w:tr>
      <w:tr w:rsidR="00DC5B4B" w:rsidRPr="0063348E" w14:paraId="266B29C4"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4C33907C"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713AC268" w14:textId="77777777" w:rsidR="00DC5B4B" w:rsidRPr="0063348E" w:rsidRDefault="00DC5B4B" w:rsidP="002B3555">
            <w:pPr>
              <w:spacing w:line="256" w:lineRule="auto"/>
              <w:jc w:val="both"/>
              <w:rPr>
                <w:lang w:eastAsia="en-US"/>
              </w:rPr>
            </w:pPr>
            <w:r w:rsidRPr="0063348E">
              <w:rPr>
                <w:lang w:eastAsia="en-US"/>
              </w:rPr>
              <w:t>-Women's health problems-Reproductive</w:t>
            </w:r>
          </w:p>
          <w:p w14:paraId="7640F60E" w14:textId="77777777" w:rsidR="00DC5B4B" w:rsidRPr="0063348E" w:rsidRDefault="00DC5B4B" w:rsidP="002B3555">
            <w:pPr>
              <w:spacing w:line="256" w:lineRule="auto"/>
              <w:jc w:val="both"/>
              <w:rPr>
                <w:lang w:eastAsia="en-US"/>
              </w:rPr>
            </w:pPr>
            <w:r w:rsidRPr="0063348E">
              <w:rPr>
                <w:lang w:eastAsia="en-US"/>
              </w:rPr>
              <w:t>system Infections and STIs</w:t>
            </w:r>
          </w:p>
          <w:p w14:paraId="352C750B" w14:textId="77777777" w:rsidR="00DC5B4B" w:rsidRPr="0063348E" w:rsidRDefault="00DC5B4B" w:rsidP="002B3555">
            <w:pPr>
              <w:spacing w:line="256" w:lineRule="auto"/>
              <w:jc w:val="both"/>
              <w:rPr>
                <w:lang w:eastAsia="en-US"/>
              </w:rPr>
            </w:pPr>
          </w:p>
          <w:p w14:paraId="0592E783" w14:textId="77777777" w:rsidR="00DC5B4B" w:rsidRPr="0063348E" w:rsidRDefault="00DC5B4B" w:rsidP="002B3555">
            <w:pPr>
              <w:spacing w:line="256" w:lineRule="auto"/>
              <w:jc w:val="both"/>
              <w:rPr>
                <w:lang w:eastAsia="en-US"/>
              </w:rPr>
            </w:pPr>
            <w:r w:rsidRPr="0063348E">
              <w:rPr>
                <w:lang w:eastAsia="en-US"/>
              </w:rPr>
              <w:t>-Women's health problems-Structural disorders of reproductive organs</w:t>
            </w:r>
          </w:p>
        </w:tc>
        <w:tc>
          <w:tcPr>
            <w:tcW w:w="2693" w:type="dxa"/>
            <w:tcBorders>
              <w:top w:val="single" w:sz="4" w:space="0" w:color="auto"/>
              <w:left w:val="single" w:sz="4" w:space="0" w:color="auto"/>
              <w:bottom w:val="single" w:sz="4" w:space="0" w:color="auto"/>
              <w:right w:val="single" w:sz="4" w:space="0" w:color="auto"/>
            </w:tcBorders>
          </w:tcPr>
          <w:p w14:paraId="6FC84F20" w14:textId="491719FD" w:rsidR="00DC5B4B" w:rsidRPr="0063348E" w:rsidRDefault="00816C28" w:rsidP="002B3555">
            <w:r w:rsidRPr="0063348E">
              <w:t>Prof.</w:t>
            </w:r>
            <w:r w:rsidR="00DC5B4B" w:rsidRPr="0063348E">
              <w:t xml:space="preserve"> Merlinda ALUŞ TOKAT</w:t>
            </w:r>
          </w:p>
          <w:p w14:paraId="729063DA" w14:textId="1D2CAF09" w:rsidR="00DC5B4B" w:rsidRPr="0063348E" w:rsidRDefault="00816C28" w:rsidP="002B3555">
            <w:r w:rsidRPr="0063348E">
              <w:t>Prof.</w:t>
            </w:r>
            <w:r w:rsidR="00DC5B4B" w:rsidRPr="0063348E">
              <w:t xml:space="preserve"> Dilek BİLGİÇ</w:t>
            </w:r>
          </w:p>
          <w:p w14:paraId="28538B52" w14:textId="77777777" w:rsidR="00DC5B4B" w:rsidRPr="0063348E" w:rsidRDefault="00DC5B4B" w:rsidP="002B3555">
            <w:r w:rsidRPr="0063348E">
              <w:rPr>
                <w:lang w:eastAsia="en-US"/>
              </w:rPr>
              <w:t xml:space="preserve">Assoc. Prof. </w:t>
            </w:r>
            <w:r w:rsidRPr="0063348E">
              <w:t>Hande YAĞCAN</w:t>
            </w:r>
          </w:p>
          <w:p w14:paraId="28149CA3" w14:textId="77777777" w:rsidR="00DC5B4B" w:rsidRPr="0063348E" w:rsidRDefault="00DC5B4B" w:rsidP="002B3555">
            <w:r w:rsidRPr="0063348E">
              <w:rPr>
                <w:lang w:eastAsia="en-US"/>
              </w:rPr>
              <w:t xml:space="preserve">Assoc. Prof. </w:t>
            </w:r>
            <w:r w:rsidRPr="0063348E">
              <w:t>Hülya ÖZBERK</w:t>
            </w:r>
          </w:p>
          <w:p w14:paraId="39C9D682" w14:textId="77777777" w:rsidR="00DC5B4B" w:rsidRPr="0063348E" w:rsidRDefault="00DC5B4B" w:rsidP="002B3555">
            <w:pPr>
              <w:spacing w:line="256" w:lineRule="auto"/>
              <w:jc w:val="both"/>
              <w:rPr>
                <w:b/>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0F370309" w14:textId="77777777" w:rsidR="00DC5B4B" w:rsidRPr="0063348E" w:rsidRDefault="00DC5B4B" w:rsidP="002B3555">
            <w:pPr>
              <w:spacing w:line="256" w:lineRule="auto"/>
              <w:rPr>
                <w:lang w:eastAsia="en-US"/>
              </w:rPr>
            </w:pPr>
            <w:r w:rsidRPr="0063348E">
              <w:rPr>
                <w:lang w:eastAsia="en-US"/>
              </w:rPr>
              <w:t xml:space="preserve">Lecture, </w:t>
            </w:r>
          </w:p>
          <w:p w14:paraId="4C7C2086" w14:textId="77777777" w:rsidR="00DC5B4B" w:rsidRPr="0063348E" w:rsidRDefault="00DC5B4B" w:rsidP="002B3555">
            <w:pPr>
              <w:spacing w:line="256" w:lineRule="auto"/>
              <w:rPr>
                <w:lang w:eastAsia="en-US"/>
              </w:rPr>
            </w:pPr>
            <w:r w:rsidRPr="0063348E">
              <w:rPr>
                <w:lang w:eastAsia="en-US"/>
              </w:rPr>
              <w:t>Reminder questions and answers</w:t>
            </w:r>
          </w:p>
          <w:p w14:paraId="50F88D9E" w14:textId="77777777" w:rsidR="00DC5B4B" w:rsidRPr="0063348E" w:rsidRDefault="00DC5B4B" w:rsidP="002B3555">
            <w:pPr>
              <w:spacing w:line="256" w:lineRule="auto"/>
              <w:rPr>
                <w:lang w:eastAsia="en-US"/>
              </w:rPr>
            </w:pPr>
            <w:r w:rsidRPr="0063348E">
              <w:rPr>
                <w:lang w:eastAsia="en-US"/>
              </w:rPr>
              <w:t>Case</w:t>
            </w:r>
          </w:p>
          <w:p w14:paraId="6A5DD78A" w14:textId="77777777" w:rsidR="00DC5B4B" w:rsidRPr="0063348E" w:rsidRDefault="00DC5B4B" w:rsidP="002B3555">
            <w:pPr>
              <w:spacing w:line="256" w:lineRule="auto"/>
              <w:rPr>
                <w:lang w:eastAsia="en-US"/>
              </w:rPr>
            </w:pPr>
            <w:r w:rsidRPr="0063348E">
              <w:rPr>
                <w:lang w:eastAsia="en-US"/>
              </w:rPr>
              <w:t>- Nursing Care Questions</w:t>
            </w:r>
          </w:p>
          <w:p w14:paraId="2D22AD9D" w14:textId="77777777" w:rsidR="00DC5B4B" w:rsidRPr="0063348E" w:rsidRDefault="00DC5B4B" w:rsidP="002B3555">
            <w:pPr>
              <w:spacing w:line="256" w:lineRule="auto"/>
              <w:rPr>
                <w:lang w:eastAsia="en-US"/>
              </w:rPr>
            </w:pPr>
            <w:r w:rsidRPr="0063348E">
              <w:rPr>
                <w:lang w:eastAsia="en-US"/>
              </w:rPr>
              <w:t>-Study Questions uestion and answer, discussion</w:t>
            </w:r>
          </w:p>
        </w:tc>
      </w:tr>
      <w:tr w:rsidR="00DC5B4B" w:rsidRPr="0063348E" w14:paraId="49B994C2" w14:textId="77777777" w:rsidTr="00A638F2">
        <w:trPr>
          <w:jc w:val="center"/>
        </w:trPr>
        <w:tc>
          <w:tcPr>
            <w:tcW w:w="1169" w:type="dxa"/>
            <w:tcBorders>
              <w:top w:val="single" w:sz="4" w:space="0" w:color="auto"/>
              <w:left w:val="single" w:sz="4" w:space="0" w:color="auto"/>
              <w:bottom w:val="single" w:sz="4" w:space="0" w:color="auto"/>
              <w:right w:val="single" w:sz="4" w:space="0" w:color="auto"/>
            </w:tcBorders>
          </w:tcPr>
          <w:p w14:paraId="782E13D9"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hideMark/>
          </w:tcPr>
          <w:p w14:paraId="1ABC6F42" w14:textId="77777777" w:rsidR="00DC5B4B" w:rsidRPr="0063348E" w:rsidRDefault="00DC5B4B" w:rsidP="002B3555">
            <w:pPr>
              <w:spacing w:line="256" w:lineRule="auto"/>
              <w:jc w:val="both"/>
              <w:rPr>
                <w:lang w:eastAsia="en-US"/>
              </w:rPr>
            </w:pPr>
            <w:r w:rsidRPr="0063348E">
              <w:rPr>
                <w:lang w:eastAsia="en-US"/>
              </w:rPr>
              <w:t>- -Women's health problems- Sexual Disfunctions</w:t>
            </w:r>
          </w:p>
          <w:p w14:paraId="4A050188" w14:textId="77777777" w:rsidR="00DC5B4B" w:rsidRPr="0063348E" w:rsidRDefault="00DC5B4B" w:rsidP="002B3555">
            <w:pPr>
              <w:spacing w:line="256" w:lineRule="auto"/>
              <w:jc w:val="both"/>
              <w:rPr>
                <w:lang w:eastAsia="en-US"/>
              </w:rPr>
            </w:pPr>
            <w:r w:rsidRPr="0063348E">
              <w:rPr>
                <w:lang w:eastAsia="en-US"/>
              </w:rPr>
              <w:t>-Gynecological benign problems (PCOS etc.)</w:t>
            </w:r>
          </w:p>
          <w:p w14:paraId="3D188DFB" w14:textId="77777777" w:rsidR="00DC5B4B" w:rsidRPr="0063348E" w:rsidRDefault="00DC5B4B" w:rsidP="002B3555">
            <w:pPr>
              <w:spacing w:line="256" w:lineRule="auto"/>
              <w:jc w:val="both"/>
              <w:rPr>
                <w:lang w:eastAsia="en-US"/>
              </w:rPr>
            </w:pPr>
            <w:r w:rsidRPr="0063348E">
              <w:rPr>
                <w:lang w:eastAsia="en-US"/>
              </w:rPr>
              <w:t>-Reproductive organ tumors and Nursing Care</w:t>
            </w:r>
          </w:p>
        </w:tc>
        <w:tc>
          <w:tcPr>
            <w:tcW w:w="2693" w:type="dxa"/>
            <w:tcBorders>
              <w:top w:val="single" w:sz="4" w:space="0" w:color="auto"/>
              <w:left w:val="single" w:sz="4" w:space="0" w:color="auto"/>
              <w:bottom w:val="single" w:sz="4" w:space="0" w:color="auto"/>
              <w:right w:val="single" w:sz="4" w:space="0" w:color="auto"/>
            </w:tcBorders>
          </w:tcPr>
          <w:p w14:paraId="720BAC46" w14:textId="7F2867F4" w:rsidR="00DC5B4B" w:rsidRPr="0063348E" w:rsidRDefault="00816C28" w:rsidP="002B3555">
            <w:r w:rsidRPr="0063348E">
              <w:t>Prof.</w:t>
            </w:r>
            <w:r w:rsidR="00DC5B4B" w:rsidRPr="0063348E">
              <w:t xml:space="preserve"> Merlinda ALUŞ TOKAT</w:t>
            </w:r>
          </w:p>
          <w:p w14:paraId="44DCEE51" w14:textId="5D606779" w:rsidR="00DC5B4B" w:rsidRPr="0063348E" w:rsidRDefault="00816C28" w:rsidP="002B3555">
            <w:r w:rsidRPr="0063348E">
              <w:t>Prof.</w:t>
            </w:r>
            <w:r w:rsidR="00DC5B4B" w:rsidRPr="0063348E">
              <w:t xml:space="preserve"> Dilek BİLGİÇ</w:t>
            </w:r>
          </w:p>
          <w:p w14:paraId="6AAF810D" w14:textId="77777777" w:rsidR="00DC5B4B" w:rsidRPr="0063348E" w:rsidRDefault="00DC5B4B" w:rsidP="002B3555">
            <w:r w:rsidRPr="0063348E">
              <w:rPr>
                <w:lang w:eastAsia="en-US"/>
              </w:rPr>
              <w:t xml:space="preserve">Assoc. Prof. </w:t>
            </w:r>
            <w:r w:rsidRPr="0063348E">
              <w:t>Hande YAĞCAN</w:t>
            </w:r>
          </w:p>
          <w:p w14:paraId="69F6B194" w14:textId="77777777" w:rsidR="00DC5B4B" w:rsidRPr="0063348E" w:rsidRDefault="00DC5B4B" w:rsidP="002B3555">
            <w:r w:rsidRPr="0063348E">
              <w:rPr>
                <w:lang w:eastAsia="en-US"/>
              </w:rPr>
              <w:t xml:space="preserve">Assoc. Prof. </w:t>
            </w:r>
            <w:r w:rsidRPr="0063348E">
              <w:t>Hülya ÖZBERK</w:t>
            </w:r>
          </w:p>
          <w:p w14:paraId="38075D26" w14:textId="77777777" w:rsidR="00DC5B4B" w:rsidRPr="0063348E" w:rsidRDefault="00DC5B4B" w:rsidP="002B3555">
            <w:r w:rsidRPr="0063348E">
              <w:t>Assist. Prof. Buse GÜLER</w:t>
            </w:r>
          </w:p>
          <w:p w14:paraId="0D8D413E" w14:textId="77777777" w:rsidR="00DC5B4B" w:rsidRPr="0063348E" w:rsidRDefault="00DC5B4B" w:rsidP="002B3555">
            <w:pPr>
              <w:spacing w:line="256" w:lineRule="auto"/>
              <w:jc w:val="both"/>
              <w:rPr>
                <w:b/>
                <w:lang w:eastAsia="en-US"/>
              </w:rPr>
            </w:pPr>
          </w:p>
        </w:tc>
        <w:tc>
          <w:tcPr>
            <w:tcW w:w="2977" w:type="dxa"/>
            <w:tcBorders>
              <w:top w:val="single" w:sz="4" w:space="0" w:color="auto"/>
              <w:left w:val="single" w:sz="4" w:space="0" w:color="auto"/>
              <w:bottom w:val="single" w:sz="4" w:space="0" w:color="auto"/>
              <w:right w:val="single" w:sz="4" w:space="0" w:color="auto"/>
            </w:tcBorders>
            <w:hideMark/>
          </w:tcPr>
          <w:p w14:paraId="7F0C911B" w14:textId="77777777" w:rsidR="00DC5B4B" w:rsidRPr="0063348E" w:rsidRDefault="00DC5B4B" w:rsidP="002B3555">
            <w:pPr>
              <w:spacing w:line="256" w:lineRule="auto"/>
              <w:rPr>
                <w:lang w:eastAsia="en-US"/>
              </w:rPr>
            </w:pPr>
            <w:r w:rsidRPr="0063348E">
              <w:rPr>
                <w:lang w:eastAsia="en-US"/>
              </w:rPr>
              <w:t xml:space="preserve">Lecture, </w:t>
            </w:r>
          </w:p>
          <w:p w14:paraId="2027B1BF" w14:textId="77777777" w:rsidR="00DC5B4B" w:rsidRPr="0063348E" w:rsidRDefault="00DC5B4B" w:rsidP="002B3555">
            <w:pPr>
              <w:spacing w:line="256" w:lineRule="auto"/>
              <w:rPr>
                <w:lang w:eastAsia="en-US"/>
              </w:rPr>
            </w:pPr>
            <w:r w:rsidRPr="0063348E">
              <w:rPr>
                <w:lang w:eastAsia="en-US"/>
              </w:rPr>
              <w:t>Case</w:t>
            </w:r>
          </w:p>
          <w:p w14:paraId="2DDAA675" w14:textId="77777777" w:rsidR="00DC5B4B" w:rsidRPr="0063348E" w:rsidRDefault="00DC5B4B" w:rsidP="002B3555">
            <w:pPr>
              <w:spacing w:line="256" w:lineRule="auto"/>
              <w:rPr>
                <w:lang w:eastAsia="en-US"/>
              </w:rPr>
            </w:pPr>
            <w:r w:rsidRPr="0063348E">
              <w:rPr>
                <w:lang w:eastAsia="en-US"/>
              </w:rPr>
              <w:t>-Question and answer</w:t>
            </w:r>
          </w:p>
          <w:p w14:paraId="3830A794" w14:textId="77777777" w:rsidR="00DC5B4B" w:rsidRPr="0063348E" w:rsidRDefault="00DC5B4B" w:rsidP="002B3555">
            <w:pPr>
              <w:spacing w:line="256" w:lineRule="auto"/>
              <w:rPr>
                <w:lang w:eastAsia="en-US"/>
              </w:rPr>
            </w:pPr>
            <w:r w:rsidRPr="0063348E">
              <w:rPr>
                <w:lang w:eastAsia="en-US"/>
              </w:rPr>
              <w:t>Case study</w:t>
            </w:r>
          </w:p>
          <w:p w14:paraId="3D99A0C6" w14:textId="77777777" w:rsidR="00DC5B4B" w:rsidRPr="0063348E" w:rsidRDefault="00DC5B4B" w:rsidP="002B3555">
            <w:pPr>
              <w:spacing w:line="256" w:lineRule="auto"/>
              <w:rPr>
                <w:lang w:eastAsia="en-US"/>
              </w:rPr>
            </w:pPr>
            <w:r w:rsidRPr="0063348E">
              <w:rPr>
                <w:lang w:eastAsia="en-US"/>
              </w:rPr>
              <w:t>- Word hunt puzzle</w:t>
            </w:r>
          </w:p>
        </w:tc>
      </w:tr>
      <w:tr w:rsidR="00DC5B4B" w:rsidRPr="0063348E" w14:paraId="70B8111C" w14:textId="77777777" w:rsidTr="00A638F2">
        <w:trPr>
          <w:trHeight w:val="283"/>
          <w:jc w:val="center"/>
        </w:trPr>
        <w:tc>
          <w:tcPr>
            <w:tcW w:w="1169" w:type="dxa"/>
            <w:tcBorders>
              <w:top w:val="single" w:sz="4" w:space="0" w:color="auto"/>
              <w:left w:val="single" w:sz="4" w:space="0" w:color="auto"/>
              <w:bottom w:val="single" w:sz="4" w:space="0" w:color="auto"/>
              <w:right w:val="single" w:sz="4" w:space="0" w:color="auto"/>
            </w:tcBorders>
          </w:tcPr>
          <w:p w14:paraId="6F8CC598" w14:textId="77777777" w:rsidR="00DC5B4B" w:rsidRPr="0063348E" w:rsidRDefault="00DC5B4B" w:rsidP="00E5072C">
            <w:pPr>
              <w:numPr>
                <w:ilvl w:val="0"/>
                <w:numId w:val="13"/>
              </w:numPr>
              <w:tabs>
                <w:tab w:val="clear" w:pos="502"/>
                <w:tab w:val="num" w:pos="720"/>
              </w:tabs>
              <w:spacing w:line="256" w:lineRule="auto"/>
              <w:ind w:left="720" w:hanging="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tcPr>
          <w:p w14:paraId="0685405F" w14:textId="77777777" w:rsidR="00DC5B4B" w:rsidRPr="0063348E" w:rsidRDefault="00DC5B4B" w:rsidP="002B3555">
            <w:pPr>
              <w:spacing w:line="256" w:lineRule="auto"/>
              <w:rPr>
                <w:lang w:eastAsia="en-US"/>
              </w:rPr>
            </w:pPr>
            <w:r w:rsidRPr="0063348E">
              <w:rPr>
                <w:lang w:eastAsia="en-US"/>
              </w:rPr>
              <w:t>-Fertility Preservation Approaches and Ethics</w:t>
            </w:r>
          </w:p>
          <w:p w14:paraId="41034292" w14:textId="77777777" w:rsidR="00DC5B4B" w:rsidRPr="0063348E" w:rsidRDefault="00DC5B4B" w:rsidP="002B3555">
            <w:pPr>
              <w:spacing w:line="256" w:lineRule="auto"/>
              <w:rPr>
                <w:lang w:eastAsia="en-US"/>
              </w:rPr>
            </w:pPr>
            <w:r w:rsidRPr="0063348E">
              <w:rPr>
                <w:lang w:eastAsia="en-US"/>
              </w:rPr>
              <w:t>-Perinatal and Obstetric Patient Safety</w:t>
            </w:r>
          </w:p>
          <w:p w14:paraId="351DAE83" w14:textId="77777777" w:rsidR="00DC5B4B" w:rsidRPr="0063348E" w:rsidRDefault="00DC5B4B" w:rsidP="002B3555">
            <w:pPr>
              <w:spacing w:line="256" w:lineRule="auto"/>
              <w:rPr>
                <w:lang w:eastAsia="en-US"/>
              </w:rPr>
            </w:pPr>
            <w:r w:rsidRPr="0063348E">
              <w:rPr>
                <w:lang w:eastAsia="en-US"/>
              </w:rPr>
              <w:t>-Microbiota and Women's Health</w:t>
            </w:r>
          </w:p>
          <w:p w14:paraId="4EBC9867" w14:textId="77777777" w:rsidR="00DC5B4B" w:rsidRPr="0063348E" w:rsidRDefault="00DC5B4B" w:rsidP="002B3555">
            <w:pPr>
              <w:spacing w:line="256" w:lineRule="auto"/>
              <w:rPr>
                <w:lang w:eastAsia="en-US"/>
              </w:rPr>
            </w:pPr>
            <w:r w:rsidRPr="0063348E">
              <w:rPr>
                <w:lang w:eastAsia="en-US"/>
              </w:rPr>
              <w:t>-The Impact of Global Climate Change on Women's Health</w:t>
            </w:r>
          </w:p>
          <w:p w14:paraId="342F85D4" w14:textId="77777777" w:rsidR="00DC5B4B" w:rsidRPr="0063348E" w:rsidRDefault="00DC5B4B" w:rsidP="002B3555">
            <w:pPr>
              <w:spacing w:line="256" w:lineRule="auto"/>
              <w:rPr>
                <w:lang w:eastAsia="en-US"/>
              </w:rPr>
            </w:pPr>
            <w:r w:rsidRPr="0063348E">
              <w:rPr>
                <w:lang w:eastAsia="en-US"/>
              </w:rPr>
              <w:t>-Member of the Board of Directors of Women's Right to Health Association Presentation of the Association</w:t>
            </w:r>
          </w:p>
        </w:tc>
        <w:tc>
          <w:tcPr>
            <w:tcW w:w="2693" w:type="dxa"/>
            <w:tcBorders>
              <w:top w:val="single" w:sz="4" w:space="0" w:color="auto"/>
              <w:left w:val="single" w:sz="4" w:space="0" w:color="auto"/>
              <w:bottom w:val="single" w:sz="4" w:space="0" w:color="auto"/>
              <w:right w:val="single" w:sz="4" w:space="0" w:color="auto"/>
            </w:tcBorders>
          </w:tcPr>
          <w:p w14:paraId="1E2DEAC3" w14:textId="66503BEC" w:rsidR="00DC5B4B" w:rsidRPr="0063348E" w:rsidRDefault="00816C28" w:rsidP="002B3555">
            <w:r w:rsidRPr="0063348E">
              <w:t>Prof.</w:t>
            </w:r>
            <w:r w:rsidR="00DC5B4B" w:rsidRPr="0063348E">
              <w:t xml:space="preserve"> Dilek BİLGİÇ</w:t>
            </w:r>
          </w:p>
          <w:p w14:paraId="6293FF06" w14:textId="77777777" w:rsidR="00DC5B4B" w:rsidRPr="0063348E" w:rsidRDefault="00DC5B4B" w:rsidP="002B3555">
            <w:r w:rsidRPr="0063348E">
              <w:rPr>
                <w:lang w:eastAsia="en-US"/>
              </w:rPr>
              <w:t xml:space="preserve">Assoc. Prof. </w:t>
            </w:r>
            <w:r w:rsidRPr="0063348E">
              <w:t>Hülya ÖZBERK</w:t>
            </w:r>
          </w:p>
          <w:p w14:paraId="62AB6E42" w14:textId="77777777" w:rsidR="00DC5B4B" w:rsidRPr="0063348E" w:rsidRDefault="00DC5B4B" w:rsidP="002B3555">
            <w:r w:rsidRPr="0063348E">
              <w:t>Assist. Prof. Buse GÜLER</w:t>
            </w:r>
          </w:p>
          <w:p w14:paraId="65B1B516" w14:textId="77777777" w:rsidR="00DC5B4B" w:rsidRPr="0063348E" w:rsidRDefault="00DC5B4B" w:rsidP="002B3555"/>
        </w:tc>
        <w:tc>
          <w:tcPr>
            <w:tcW w:w="2977" w:type="dxa"/>
            <w:tcBorders>
              <w:top w:val="single" w:sz="4" w:space="0" w:color="auto"/>
              <w:left w:val="single" w:sz="4" w:space="0" w:color="auto"/>
              <w:bottom w:val="single" w:sz="4" w:space="0" w:color="auto"/>
              <w:right w:val="single" w:sz="4" w:space="0" w:color="auto"/>
            </w:tcBorders>
          </w:tcPr>
          <w:p w14:paraId="6D7D0866" w14:textId="77777777" w:rsidR="00DC5B4B" w:rsidRPr="0063348E" w:rsidRDefault="00DC5B4B" w:rsidP="002B3555">
            <w:pPr>
              <w:spacing w:line="256" w:lineRule="auto"/>
              <w:rPr>
                <w:lang w:eastAsia="en-US"/>
              </w:rPr>
            </w:pPr>
            <w:r w:rsidRPr="0063348E">
              <w:rPr>
                <w:lang w:eastAsia="en-US"/>
              </w:rPr>
              <w:t>Lecture, Question and answer, Discussion, Power point presentation, Debate, Case study</w:t>
            </w:r>
          </w:p>
        </w:tc>
      </w:tr>
      <w:tr w:rsidR="0063348E" w:rsidRPr="0063348E" w14:paraId="70D256D0" w14:textId="77777777" w:rsidTr="00A638F2">
        <w:trPr>
          <w:trHeight w:val="283"/>
          <w:jc w:val="center"/>
        </w:trPr>
        <w:tc>
          <w:tcPr>
            <w:tcW w:w="1169" w:type="dxa"/>
            <w:tcBorders>
              <w:top w:val="single" w:sz="4" w:space="0" w:color="auto"/>
              <w:left w:val="single" w:sz="4" w:space="0" w:color="auto"/>
              <w:bottom w:val="single" w:sz="4" w:space="0" w:color="auto"/>
              <w:right w:val="single" w:sz="4" w:space="0" w:color="auto"/>
            </w:tcBorders>
          </w:tcPr>
          <w:p w14:paraId="0DCF96F8" w14:textId="77777777" w:rsidR="0063348E" w:rsidRPr="0063348E" w:rsidRDefault="0063348E" w:rsidP="0063348E">
            <w:pPr>
              <w:spacing w:line="256" w:lineRule="auto"/>
              <w:ind w:left="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tcPr>
          <w:p w14:paraId="6FDF5C2B" w14:textId="7AD2D919" w:rsidR="0063348E" w:rsidRPr="0063348E" w:rsidRDefault="0063348E" w:rsidP="0063348E">
            <w:pPr>
              <w:spacing w:line="256" w:lineRule="auto"/>
              <w:rPr>
                <w:b/>
                <w:lang w:eastAsia="en-US"/>
              </w:rPr>
            </w:pPr>
            <w:r w:rsidRPr="0063348E">
              <w:rPr>
                <w:b/>
                <w:lang w:eastAsia="en-US"/>
              </w:rPr>
              <w:t>FINAL EXAM</w:t>
            </w:r>
          </w:p>
        </w:tc>
        <w:tc>
          <w:tcPr>
            <w:tcW w:w="2693" w:type="dxa"/>
            <w:tcBorders>
              <w:top w:val="single" w:sz="4" w:space="0" w:color="auto"/>
              <w:left w:val="single" w:sz="4" w:space="0" w:color="auto"/>
              <w:bottom w:val="single" w:sz="4" w:space="0" w:color="auto"/>
              <w:right w:val="single" w:sz="4" w:space="0" w:color="auto"/>
            </w:tcBorders>
          </w:tcPr>
          <w:p w14:paraId="66DFC0AD" w14:textId="12775044" w:rsidR="0063348E" w:rsidRPr="0063348E" w:rsidRDefault="0063348E" w:rsidP="0063348E">
            <w:r w:rsidRPr="0063348E">
              <w:rPr>
                <w:lang w:eastAsia="en-US"/>
              </w:rPr>
              <w:t xml:space="preserve">Assoc. Prof. </w:t>
            </w:r>
            <w:r w:rsidRPr="0063348E">
              <w:t>Hülya ÖZBERK</w:t>
            </w:r>
          </w:p>
        </w:tc>
        <w:tc>
          <w:tcPr>
            <w:tcW w:w="2977" w:type="dxa"/>
            <w:tcBorders>
              <w:top w:val="single" w:sz="4" w:space="0" w:color="auto"/>
              <w:left w:val="single" w:sz="4" w:space="0" w:color="auto"/>
              <w:bottom w:val="single" w:sz="4" w:space="0" w:color="auto"/>
              <w:right w:val="single" w:sz="4" w:space="0" w:color="auto"/>
            </w:tcBorders>
          </w:tcPr>
          <w:p w14:paraId="30EF8BC8" w14:textId="77777777" w:rsidR="0063348E" w:rsidRPr="0063348E" w:rsidRDefault="0063348E" w:rsidP="0063348E">
            <w:pPr>
              <w:spacing w:line="256" w:lineRule="auto"/>
              <w:rPr>
                <w:lang w:eastAsia="en-US"/>
              </w:rPr>
            </w:pPr>
          </w:p>
        </w:tc>
      </w:tr>
      <w:tr w:rsidR="0063348E" w:rsidRPr="0063348E" w14:paraId="7489A8F8" w14:textId="77777777" w:rsidTr="00A638F2">
        <w:trPr>
          <w:trHeight w:val="283"/>
          <w:jc w:val="center"/>
        </w:trPr>
        <w:tc>
          <w:tcPr>
            <w:tcW w:w="1169" w:type="dxa"/>
            <w:tcBorders>
              <w:top w:val="single" w:sz="4" w:space="0" w:color="auto"/>
              <w:left w:val="single" w:sz="4" w:space="0" w:color="auto"/>
              <w:bottom w:val="single" w:sz="4" w:space="0" w:color="auto"/>
              <w:right w:val="single" w:sz="4" w:space="0" w:color="auto"/>
            </w:tcBorders>
          </w:tcPr>
          <w:p w14:paraId="54CBF2F4" w14:textId="77777777" w:rsidR="0063348E" w:rsidRPr="0063348E" w:rsidRDefault="0063348E" w:rsidP="0063348E">
            <w:pPr>
              <w:spacing w:line="256" w:lineRule="auto"/>
              <w:ind w:left="720"/>
              <w:jc w:val="both"/>
              <w:rPr>
                <w:b/>
                <w:lang w:eastAsia="en-US"/>
              </w:rPr>
            </w:pPr>
          </w:p>
        </w:tc>
        <w:tc>
          <w:tcPr>
            <w:tcW w:w="4217" w:type="dxa"/>
            <w:tcBorders>
              <w:top w:val="single" w:sz="4" w:space="0" w:color="auto"/>
              <w:left w:val="single" w:sz="4" w:space="0" w:color="auto"/>
              <w:bottom w:val="single" w:sz="4" w:space="0" w:color="auto"/>
              <w:right w:val="single" w:sz="4" w:space="0" w:color="auto"/>
            </w:tcBorders>
          </w:tcPr>
          <w:p w14:paraId="2F344E30" w14:textId="1BECF833" w:rsidR="0063348E" w:rsidRPr="0063348E" w:rsidRDefault="0063348E" w:rsidP="0063348E">
            <w:pPr>
              <w:spacing w:line="256" w:lineRule="auto"/>
              <w:rPr>
                <w:b/>
                <w:lang w:eastAsia="en-US"/>
              </w:rPr>
            </w:pPr>
            <w:r w:rsidRPr="0063348E">
              <w:rPr>
                <w:b/>
                <w:lang w:eastAsia="en-US"/>
              </w:rPr>
              <w:t>RESIT EXAM</w:t>
            </w:r>
          </w:p>
        </w:tc>
        <w:tc>
          <w:tcPr>
            <w:tcW w:w="2693" w:type="dxa"/>
            <w:tcBorders>
              <w:top w:val="single" w:sz="4" w:space="0" w:color="auto"/>
              <w:left w:val="single" w:sz="4" w:space="0" w:color="auto"/>
              <w:bottom w:val="single" w:sz="4" w:space="0" w:color="auto"/>
              <w:right w:val="single" w:sz="4" w:space="0" w:color="auto"/>
            </w:tcBorders>
          </w:tcPr>
          <w:p w14:paraId="04A84F39" w14:textId="064F0138" w:rsidR="0063348E" w:rsidRPr="0063348E" w:rsidRDefault="0063348E" w:rsidP="0063348E">
            <w:r w:rsidRPr="0063348E">
              <w:t>Assist. Prof. Buse GÜLER</w:t>
            </w:r>
          </w:p>
        </w:tc>
        <w:tc>
          <w:tcPr>
            <w:tcW w:w="2977" w:type="dxa"/>
            <w:tcBorders>
              <w:top w:val="single" w:sz="4" w:space="0" w:color="auto"/>
              <w:left w:val="single" w:sz="4" w:space="0" w:color="auto"/>
              <w:bottom w:val="single" w:sz="4" w:space="0" w:color="auto"/>
              <w:right w:val="single" w:sz="4" w:space="0" w:color="auto"/>
            </w:tcBorders>
          </w:tcPr>
          <w:p w14:paraId="47F3F1A2" w14:textId="77777777" w:rsidR="0063348E" w:rsidRPr="0063348E" w:rsidRDefault="0063348E" w:rsidP="0063348E">
            <w:pPr>
              <w:spacing w:line="256" w:lineRule="auto"/>
              <w:rPr>
                <w:lang w:eastAsia="en-US"/>
              </w:rPr>
            </w:pPr>
          </w:p>
        </w:tc>
      </w:tr>
    </w:tbl>
    <w:p w14:paraId="60755A47" w14:textId="73CE196B" w:rsidR="00DC5B4B" w:rsidRPr="0063348E" w:rsidRDefault="00DC5B4B" w:rsidP="00DC5B4B">
      <w:pPr>
        <w:rPr>
          <w:b/>
        </w:rPr>
      </w:pPr>
    </w:p>
    <w:tbl>
      <w:tblPr>
        <w:tblW w:w="61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702"/>
        <w:gridCol w:w="699"/>
        <w:gridCol w:w="701"/>
        <w:gridCol w:w="812"/>
        <w:gridCol w:w="666"/>
        <w:gridCol w:w="783"/>
        <w:gridCol w:w="783"/>
        <w:gridCol w:w="166"/>
        <w:gridCol w:w="617"/>
        <w:gridCol w:w="259"/>
        <w:gridCol w:w="524"/>
        <w:gridCol w:w="783"/>
        <w:gridCol w:w="108"/>
        <w:gridCol w:w="674"/>
        <w:gridCol w:w="783"/>
        <w:gridCol w:w="593"/>
        <w:gridCol w:w="77"/>
      </w:tblGrid>
      <w:tr w:rsidR="0063348E" w:rsidRPr="0063348E" w14:paraId="719EE471" w14:textId="77777777" w:rsidTr="00A638F2">
        <w:trPr>
          <w:trHeight w:val="67"/>
          <w:jc w:val="center"/>
        </w:trPr>
        <w:tc>
          <w:tcPr>
            <w:tcW w:w="5000" w:type="pct"/>
            <w:gridSpan w:val="18"/>
            <w:tcBorders>
              <w:top w:val="single" w:sz="4" w:space="0" w:color="auto"/>
              <w:left w:val="single" w:sz="4" w:space="0" w:color="auto"/>
              <w:bottom w:val="single" w:sz="4" w:space="0" w:color="auto"/>
              <w:right w:val="single" w:sz="4" w:space="0" w:color="auto"/>
            </w:tcBorders>
          </w:tcPr>
          <w:p w14:paraId="003E5065" w14:textId="77777777" w:rsidR="0063348E" w:rsidRPr="0063348E" w:rsidRDefault="0063348E" w:rsidP="0063348E">
            <w:pPr>
              <w:jc w:val="both"/>
              <w:rPr>
                <w:b/>
              </w:rPr>
            </w:pPr>
            <w:r w:rsidRPr="0063348E">
              <w:rPr>
                <w:rStyle w:val="hps"/>
                <w:b/>
              </w:rPr>
              <w:t>ECTS TABLE</w:t>
            </w:r>
            <w:r w:rsidRPr="0063348E">
              <w:rPr>
                <w:b/>
              </w:rPr>
              <w:t>:</w:t>
            </w:r>
          </w:p>
        </w:tc>
      </w:tr>
      <w:tr w:rsidR="0063348E" w:rsidRPr="0063348E" w14:paraId="04577CFE" w14:textId="77777777" w:rsidTr="00A638F2">
        <w:tblPrEx>
          <w:tblLook w:val="01E0" w:firstRow="1" w:lastRow="1" w:firstColumn="1" w:lastColumn="1" w:noHBand="0" w:noVBand="0"/>
        </w:tblPrEx>
        <w:trPr>
          <w:gridAfter w:val="1"/>
          <w:wAfter w:w="35" w:type="pct"/>
          <w:trHeight w:val="231"/>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77AEB444" w14:textId="77777777" w:rsidR="0063348E" w:rsidRPr="0063348E" w:rsidRDefault="0063348E" w:rsidP="0063348E">
            <w:pPr>
              <w:spacing w:line="256" w:lineRule="auto"/>
              <w:jc w:val="both"/>
              <w:rPr>
                <w:b/>
                <w:lang w:eastAsia="en-US"/>
              </w:rPr>
            </w:pPr>
            <w:r w:rsidRPr="0063348E">
              <w:rPr>
                <w:rStyle w:val="hps"/>
                <w:b/>
                <w:lang w:eastAsia="en-US"/>
              </w:rPr>
              <w:t>Activitiesrelatedto the course</w:t>
            </w:r>
          </w:p>
        </w:tc>
        <w:tc>
          <w:tcPr>
            <w:tcW w:w="396" w:type="pct"/>
            <w:gridSpan w:val="2"/>
            <w:tcBorders>
              <w:top w:val="single" w:sz="4" w:space="0" w:color="auto"/>
              <w:left w:val="single" w:sz="4" w:space="0" w:color="auto"/>
              <w:bottom w:val="single" w:sz="4" w:space="0" w:color="auto"/>
              <w:right w:val="single" w:sz="4" w:space="0" w:color="auto"/>
            </w:tcBorders>
            <w:hideMark/>
          </w:tcPr>
          <w:p w14:paraId="04468E9E" w14:textId="77777777" w:rsidR="0063348E" w:rsidRPr="0063348E" w:rsidRDefault="0063348E" w:rsidP="0063348E">
            <w:pPr>
              <w:spacing w:line="256" w:lineRule="auto"/>
              <w:jc w:val="both"/>
              <w:rPr>
                <w:lang w:eastAsia="en-US"/>
              </w:rPr>
            </w:pPr>
            <w:r w:rsidRPr="0063348E">
              <w:rPr>
                <w:rStyle w:val="hps"/>
                <w:lang w:eastAsia="en-US"/>
              </w:rPr>
              <w:t>Count</w:t>
            </w:r>
          </w:p>
        </w:tc>
        <w:tc>
          <w:tcPr>
            <w:tcW w:w="640" w:type="pct"/>
            <w:gridSpan w:val="3"/>
            <w:tcBorders>
              <w:top w:val="single" w:sz="4" w:space="0" w:color="auto"/>
              <w:left w:val="single" w:sz="4" w:space="0" w:color="auto"/>
              <w:bottom w:val="single" w:sz="4" w:space="0" w:color="auto"/>
              <w:right w:val="single" w:sz="4" w:space="0" w:color="auto"/>
            </w:tcBorders>
            <w:hideMark/>
          </w:tcPr>
          <w:p w14:paraId="21D9E4E5" w14:textId="77777777" w:rsidR="0063348E" w:rsidRPr="0063348E" w:rsidRDefault="0063348E" w:rsidP="0063348E">
            <w:pPr>
              <w:spacing w:line="256" w:lineRule="auto"/>
              <w:jc w:val="both"/>
              <w:rPr>
                <w:lang w:eastAsia="en-US"/>
              </w:rPr>
            </w:pPr>
            <w:r w:rsidRPr="0063348E">
              <w:rPr>
                <w:rStyle w:val="hps"/>
                <w:lang w:eastAsia="en-US"/>
              </w:rPr>
              <w:t>Time</w:t>
            </w:r>
            <w:r w:rsidRPr="0063348E">
              <w:rPr>
                <w:lang w:eastAsia="en-US"/>
              </w:rPr>
              <w:t xml:space="preserve"> (hour)</w:t>
            </w:r>
          </w:p>
        </w:tc>
        <w:tc>
          <w:tcPr>
            <w:tcW w:w="927" w:type="pct"/>
            <w:gridSpan w:val="3"/>
            <w:tcBorders>
              <w:top w:val="single" w:sz="4" w:space="0" w:color="auto"/>
              <w:left w:val="single" w:sz="4" w:space="0" w:color="auto"/>
              <w:bottom w:val="single" w:sz="4" w:space="0" w:color="auto"/>
              <w:right w:val="single" w:sz="4" w:space="0" w:color="auto"/>
            </w:tcBorders>
            <w:hideMark/>
          </w:tcPr>
          <w:p w14:paraId="3F2EE016" w14:textId="77777777" w:rsidR="0063348E" w:rsidRPr="0063348E" w:rsidRDefault="0063348E" w:rsidP="0063348E">
            <w:pPr>
              <w:spacing w:line="256" w:lineRule="auto"/>
              <w:jc w:val="both"/>
              <w:rPr>
                <w:lang w:eastAsia="en-US"/>
              </w:rPr>
            </w:pPr>
            <w:r w:rsidRPr="0063348E">
              <w:rPr>
                <w:rStyle w:val="hps"/>
                <w:lang w:eastAsia="en-US"/>
              </w:rPr>
              <w:t>TotalWorkload</w:t>
            </w:r>
            <w:r w:rsidRPr="0063348E">
              <w:rPr>
                <w:lang w:eastAsia="en-US"/>
              </w:rPr>
              <w:t xml:space="preserve"> (hour) </w:t>
            </w:r>
          </w:p>
        </w:tc>
      </w:tr>
      <w:tr w:rsidR="0063348E" w:rsidRPr="0063348E" w14:paraId="0AD11304" w14:textId="77777777" w:rsidTr="00A638F2">
        <w:tblPrEx>
          <w:tblLook w:val="01E0" w:firstRow="1" w:lastRow="1" w:firstColumn="1" w:lastColumn="1" w:noHBand="0" w:noVBand="0"/>
        </w:tblPrEx>
        <w:trPr>
          <w:gridAfter w:val="1"/>
          <w:wAfter w:w="35" w:type="pct"/>
          <w:trHeight w:val="231"/>
          <w:jc w:val="center"/>
        </w:trPr>
        <w:tc>
          <w:tcPr>
            <w:tcW w:w="4965" w:type="pct"/>
            <w:gridSpan w:val="17"/>
            <w:tcBorders>
              <w:top w:val="single" w:sz="4" w:space="0" w:color="auto"/>
              <w:left w:val="single" w:sz="4" w:space="0" w:color="auto"/>
              <w:bottom w:val="single" w:sz="4" w:space="0" w:color="auto"/>
              <w:right w:val="single" w:sz="4" w:space="0" w:color="auto"/>
            </w:tcBorders>
            <w:hideMark/>
          </w:tcPr>
          <w:p w14:paraId="2B62DD50" w14:textId="77777777" w:rsidR="0063348E" w:rsidRPr="0063348E" w:rsidRDefault="0063348E" w:rsidP="0063348E">
            <w:pPr>
              <w:spacing w:line="256" w:lineRule="auto"/>
              <w:jc w:val="both"/>
              <w:rPr>
                <w:b/>
                <w:lang w:eastAsia="en-US"/>
              </w:rPr>
            </w:pPr>
            <w:r w:rsidRPr="0063348E">
              <w:rPr>
                <w:rStyle w:val="hps"/>
                <w:b/>
                <w:lang w:eastAsia="en-US"/>
              </w:rPr>
              <w:t>Classroomactivities</w:t>
            </w:r>
          </w:p>
        </w:tc>
      </w:tr>
      <w:tr w:rsidR="0063348E" w:rsidRPr="0063348E" w14:paraId="25B12DF4"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11D348D6" w14:textId="77777777" w:rsidR="0063348E" w:rsidRPr="0063348E" w:rsidRDefault="0063348E" w:rsidP="0063348E">
            <w:pPr>
              <w:spacing w:line="256" w:lineRule="auto"/>
              <w:jc w:val="both"/>
              <w:rPr>
                <w:lang w:eastAsia="en-US"/>
              </w:rPr>
            </w:pPr>
            <w:r w:rsidRPr="0063348E">
              <w:rPr>
                <w:lang w:eastAsia="en-US"/>
              </w:rPr>
              <w:t>Lecture</w:t>
            </w:r>
          </w:p>
        </w:tc>
        <w:tc>
          <w:tcPr>
            <w:tcW w:w="396" w:type="pct"/>
            <w:gridSpan w:val="2"/>
            <w:tcBorders>
              <w:top w:val="single" w:sz="4" w:space="0" w:color="auto"/>
              <w:left w:val="single" w:sz="4" w:space="0" w:color="auto"/>
              <w:bottom w:val="single" w:sz="4" w:space="0" w:color="auto"/>
              <w:right w:val="single" w:sz="4" w:space="0" w:color="auto"/>
            </w:tcBorders>
            <w:hideMark/>
          </w:tcPr>
          <w:p w14:paraId="719DFF0C" w14:textId="77777777" w:rsidR="0063348E" w:rsidRPr="0063348E" w:rsidRDefault="0063348E" w:rsidP="0063348E">
            <w:pPr>
              <w:spacing w:line="256" w:lineRule="auto"/>
              <w:jc w:val="both"/>
              <w:rPr>
                <w:lang w:eastAsia="en-US"/>
              </w:rPr>
            </w:pPr>
            <w:r w:rsidRPr="0063348E">
              <w:rPr>
                <w:lang w:eastAsia="en-US"/>
              </w:rPr>
              <w:t>15</w:t>
            </w:r>
          </w:p>
        </w:tc>
        <w:tc>
          <w:tcPr>
            <w:tcW w:w="640" w:type="pct"/>
            <w:gridSpan w:val="3"/>
            <w:tcBorders>
              <w:top w:val="single" w:sz="4" w:space="0" w:color="auto"/>
              <w:left w:val="single" w:sz="4" w:space="0" w:color="auto"/>
              <w:bottom w:val="single" w:sz="4" w:space="0" w:color="auto"/>
              <w:right w:val="single" w:sz="4" w:space="0" w:color="auto"/>
            </w:tcBorders>
            <w:hideMark/>
          </w:tcPr>
          <w:p w14:paraId="554E703C" w14:textId="77777777" w:rsidR="0063348E" w:rsidRPr="0063348E" w:rsidRDefault="0063348E" w:rsidP="0063348E">
            <w:pPr>
              <w:spacing w:line="256" w:lineRule="auto"/>
              <w:jc w:val="both"/>
              <w:rPr>
                <w:lang w:eastAsia="en-US"/>
              </w:rPr>
            </w:pPr>
            <w:r w:rsidRPr="0063348E">
              <w:rPr>
                <w:lang w:eastAsia="en-US"/>
              </w:rPr>
              <w:t>6</w:t>
            </w:r>
          </w:p>
        </w:tc>
        <w:tc>
          <w:tcPr>
            <w:tcW w:w="927" w:type="pct"/>
            <w:gridSpan w:val="3"/>
            <w:tcBorders>
              <w:top w:val="single" w:sz="4" w:space="0" w:color="auto"/>
              <w:left w:val="single" w:sz="4" w:space="0" w:color="auto"/>
              <w:bottom w:val="single" w:sz="4" w:space="0" w:color="auto"/>
              <w:right w:val="single" w:sz="4" w:space="0" w:color="auto"/>
            </w:tcBorders>
            <w:hideMark/>
          </w:tcPr>
          <w:p w14:paraId="3D3497D2" w14:textId="77777777" w:rsidR="0063348E" w:rsidRPr="0063348E" w:rsidRDefault="0063348E" w:rsidP="0063348E">
            <w:pPr>
              <w:spacing w:line="256" w:lineRule="auto"/>
              <w:jc w:val="both"/>
              <w:rPr>
                <w:lang w:eastAsia="en-US"/>
              </w:rPr>
            </w:pPr>
            <w:r w:rsidRPr="0063348E">
              <w:rPr>
                <w:lang w:eastAsia="en-US"/>
              </w:rPr>
              <w:t>90</w:t>
            </w:r>
          </w:p>
        </w:tc>
      </w:tr>
      <w:tr w:rsidR="0063348E" w:rsidRPr="0063348E" w14:paraId="0959D888"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193CBB3D" w14:textId="77777777" w:rsidR="0063348E" w:rsidRPr="0063348E" w:rsidRDefault="0063348E" w:rsidP="0063348E">
            <w:pPr>
              <w:spacing w:line="256" w:lineRule="auto"/>
              <w:jc w:val="both"/>
              <w:rPr>
                <w:lang w:eastAsia="en-US"/>
              </w:rPr>
            </w:pPr>
            <w:r w:rsidRPr="0063348E">
              <w:rPr>
                <w:lang w:eastAsia="en-US"/>
              </w:rPr>
              <w:t xml:space="preserve">Application </w:t>
            </w:r>
          </w:p>
        </w:tc>
        <w:tc>
          <w:tcPr>
            <w:tcW w:w="396" w:type="pct"/>
            <w:gridSpan w:val="2"/>
            <w:tcBorders>
              <w:top w:val="single" w:sz="4" w:space="0" w:color="auto"/>
              <w:left w:val="single" w:sz="4" w:space="0" w:color="auto"/>
              <w:bottom w:val="single" w:sz="4" w:space="0" w:color="auto"/>
              <w:right w:val="single" w:sz="4" w:space="0" w:color="auto"/>
            </w:tcBorders>
            <w:hideMark/>
          </w:tcPr>
          <w:p w14:paraId="49E7E595" w14:textId="77777777" w:rsidR="0063348E" w:rsidRPr="0063348E" w:rsidRDefault="0063348E" w:rsidP="0063348E">
            <w:pPr>
              <w:spacing w:line="256" w:lineRule="auto"/>
              <w:jc w:val="both"/>
              <w:rPr>
                <w:lang w:eastAsia="en-US"/>
              </w:rPr>
            </w:pPr>
            <w:r w:rsidRPr="0063348E">
              <w:rPr>
                <w:lang w:eastAsia="en-US"/>
              </w:rPr>
              <w:t>15</w:t>
            </w:r>
          </w:p>
        </w:tc>
        <w:tc>
          <w:tcPr>
            <w:tcW w:w="640" w:type="pct"/>
            <w:gridSpan w:val="3"/>
            <w:tcBorders>
              <w:top w:val="single" w:sz="4" w:space="0" w:color="auto"/>
              <w:left w:val="single" w:sz="4" w:space="0" w:color="auto"/>
              <w:bottom w:val="single" w:sz="4" w:space="0" w:color="auto"/>
              <w:right w:val="single" w:sz="4" w:space="0" w:color="auto"/>
            </w:tcBorders>
            <w:hideMark/>
          </w:tcPr>
          <w:p w14:paraId="605F5779" w14:textId="77777777" w:rsidR="0063348E" w:rsidRPr="0063348E" w:rsidRDefault="0063348E" w:rsidP="0063348E">
            <w:pPr>
              <w:spacing w:line="256" w:lineRule="auto"/>
              <w:jc w:val="both"/>
              <w:rPr>
                <w:lang w:eastAsia="en-US"/>
              </w:rPr>
            </w:pPr>
            <w:r w:rsidRPr="0063348E">
              <w:rPr>
                <w:lang w:eastAsia="en-US"/>
              </w:rPr>
              <w:t>10</w:t>
            </w:r>
          </w:p>
        </w:tc>
        <w:tc>
          <w:tcPr>
            <w:tcW w:w="927" w:type="pct"/>
            <w:gridSpan w:val="3"/>
            <w:tcBorders>
              <w:top w:val="single" w:sz="4" w:space="0" w:color="auto"/>
              <w:left w:val="single" w:sz="4" w:space="0" w:color="auto"/>
              <w:bottom w:val="single" w:sz="4" w:space="0" w:color="auto"/>
              <w:right w:val="single" w:sz="4" w:space="0" w:color="auto"/>
            </w:tcBorders>
            <w:hideMark/>
          </w:tcPr>
          <w:p w14:paraId="44ABAEB3" w14:textId="77777777" w:rsidR="0063348E" w:rsidRPr="0063348E" w:rsidRDefault="0063348E" w:rsidP="0063348E">
            <w:pPr>
              <w:spacing w:line="256" w:lineRule="auto"/>
              <w:jc w:val="both"/>
              <w:rPr>
                <w:lang w:eastAsia="en-US"/>
              </w:rPr>
            </w:pPr>
            <w:r w:rsidRPr="0063348E">
              <w:rPr>
                <w:lang w:eastAsia="en-US"/>
              </w:rPr>
              <w:t>150</w:t>
            </w:r>
          </w:p>
        </w:tc>
      </w:tr>
      <w:tr w:rsidR="0063348E" w:rsidRPr="0063348E" w14:paraId="5C02DDF4" w14:textId="77777777" w:rsidTr="00A638F2">
        <w:tblPrEx>
          <w:tblLook w:val="01E0" w:firstRow="1" w:lastRow="1" w:firstColumn="1" w:lastColumn="1" w:noHBand="0" w:noVBand="0"/>
        </w:tblPrEx>
        <w:trPr>
          <w:gridAfter w:val="1"/>
          <w:wAfter w:w="35" w:type="pct"/>
          <w:trHeight w:val="218"/>
          <w:jc w:val="center"/>
        </w:trPr>
        <w:tc>
          <w:tcPr>
            <w:tcW w:w="4965" w:type="pct"/>
            <w:gridSpan w:val="17"/>
            <w:tcBorders>
              <w:top w:val="single" w:sz="4" w:space="0" w:color="auto"/>
              <w:left w:val="single" w:sz="4" w:space="0" w:color="auto"/>
              <w:bottom w:val="single" w:sz="4" w:space="0" w:color="auto"/>
              <w:right w:val="single" w:sz="4" w:space="0" w:color="auto"/>
            </w:tcBorders>
            <w:hideMark/>
          </w:tcPr>
          <w:p w14:paraId="56D4822B" w14:textId="77777777" w:rsidR="0063348E" w:rsidRPr="0063348E" w:rsidRDefault="0063348E" w:rsidP="0063348E">
            <w:pPr>
              <w:spacing w:line="256" w:lineRule="auto"/>
              <w:jc w:val="both"/>
              <w:rPr>
                <w:b/>
                <w:lang w:eastAsia="en-US"/>
              </w:rPr>
            </w:pPr>
            <w:r w:rsidRPr="0063348E">
              <w:rPr>
                <w:b/>
                <w:bCs/>
                <w:lang w:eastAsia="en-US"/>
              </w:rPr>
              <w:t>Exams</w:t>
            </w:r>
          </w:p>
          <w:p w14:paraId="31927E45" w14:textId="77777777" w:rsidR="0063348E" w:rsidRPr="0063348E" w:rsidRDefault="0063348E" w:rsidP="0063348E">
            <w:pPr>
              <w:spacing w:line="256" w:lineRule="auto"/>
              <w:jc w:val="both"/>
              <w:rPr>
                <w:lang w:eastAsia="en-US"/>
              </w:rPr>
            </w:pPr>
            <w:r w:rsidRPr="0063348E">
              <w:rPr>
                <w:lang w:eastAsia="en-US"/>
              </w:rPr>
              <w:t>(</w:t>
            </w:r>
            <w:r w:rsidRPr="0063348E">
              <w:rPr>
                <w:rStyle w:val="hps"/>
                <w:lang w:eastAsia="en-US"/>
              </w:rPr>
              <w:t>If theexaminationcarried out inthe coursehours</w:t>
            </w:r>
            <w:r w:rsidRPr="0063348E">
              <w:rPr>
                <w:lang w:eastAsia="en-US"/>
              </w:rPr>
              <w:t xml:space="preserve">, the </w:t>
            </w:r>
            <w:r w:rsidRPr="0063348E">
              <w:rPr>
                <w:rStyle w:val="hps"/>
                <w:lang w:eastAsia="en-US"/>
              </w:rPr>
              <w:t>examperiodshould be reducedfromclass activities</w:t>
            </w:r>
            <w:r w:rsidRPr="0063348E">
              <w:rPr>
                <w:lang w:eastAsia="en-US"/>
              </w:rPr>
              <w:t>)</w:t>
            </w:r>
          </w:p>
        </w:tc>
      </w:tr>
      <w:tr w:rsidR="0063348E" w:rsidRPr="0063348E" w14:paraId="4617E1F1"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7509BF04" w14:textId="77777777" w:rsidR="0063348E" w:rsidRPr="0063348E" w:rsidRDefault="0063348E" w:rsidP="0063348E">
            <w:pPr>
              <w:spacing w:line="256" w:lineRule="auto"/>
              <w:jc w:val="both"/>
              <w:rPr>
                <w:lang w:eastAsia="en-US"/>
              </w:rPr>
            </w:pPr>
            <w:r w:rsidRPr="0063348E">
              <w:rPr>
                <w:lang w:eastAsia="en-US"/>
              </w:rPr>
              <w:t>Final Exam</w:t>
            </w:r>
          </w:p>
        </w:tc>
        <w:tc>
          <w:tcPr>
            <w:tcW w:w="396" w:type="pct"/>
            <w:gridSpan w:val="2"/>
            <w:tcBorders>
              <w:top w:val="single" w:sz="4" w:space="0" w:color="auto"/>
              <w:left w:val="single" w:sz="4" w:space="0" w:color="auto"/>
              <w:bottom w:val="single" w:sz="4" w:space="0" w:color="auto"/>
              <w:right w:val="single" w:sz="4" w:space="0" w:color="auto"/>
            </w:tcBorders>
            <w:hideMark/>
          </w:tcPr>
          <w:p w14:paraId="11F1F371" w14:textId="77777777" w:rsidR="0063348E" w:rsidRPr="0063348E" w:rsidRDefault="0063348E" w:rsidP="0063348E">
            <w:pPr>
              <w:spacing w:line="256" w:lineRule="auto"/>
              <w:jc w:val="both"/>
              <w:rPr>
                <w:lang w:eastAsia="en-US"/>
              </w:rPr>
            </w:pPr>
            <w:r w:rsidRPr="0063348E">
              <w:rPr>
                <w:lang w:eastAsia="en-US"/>
              </w:rPr>
              <w:t>1</w:t>
            </w:r>
          </w:p>
        </w:tc>
        <w:tc>
          <w:tcPr>
            <w:tcW w:w="640" w:type="pct"/>
            <w:gridSpan w:val="3"/>
            <w:tcBorders>
              <w:top w:val="single" w:sz="4" w:space="0" w:color="auto"/>
              <w:left w:val="single" w:sz="4" w:space="0" w:color="auto"/>
              <w:bottom w:val="single" w:sz="4" w:space="0" w:color="auto"/>
              <w:right w:val="single" w:sz="4" w:space="0" w:color="auto"/>
            </w:tcBorders>
            <w:hideMark/>
          </w:tcPr>
          <w:p w14:paraId="0A14FA9D" w14:textId="77777777" w:rsidR="0063348E" w:rsidRPr="0063348E" w:rsidRDefault="0063348E" w:rsidP="0063348E">
            <w:pPr>
              <w:spacing w:line="256" w:lineRule="auto"/>
              <w:jc w:val="both"/>
              <w:rPr>
                <w:lang w:eastAsia="en-US"/>
              </w:rPr>
            </w:pPr>
            <w:r w:rsidRPr="0063348E">
              <w:rPr>
                <w:lang w:eastAsia="en-US"/>
              </w:rPr>
              <w:t>2</w:t>
            </w:r>
          </w:p>
        </w:tc>
        <w:tc>
          <w:tcPr>
            <w:tcW w:w="927" w:type="pct"/>
            <w:gridSpan w:val="3"/>
            <w:tcBorders>
              <w:top w:val="single" w:sz="4" w:space="0" w:color="auto"/>
              <w:left w:val="single" w:sz="4" w:space="0" w:color="auto"/>
              <w:bottom w:val="single" w:sz="4" w:space="0" w:color="auto"/>
              <w:right w:val="single" w:sz="4" w:space="0" w:color="auto"/>
            </w:tcBorders>
            <w:hideMark/>
          </w:tcPr>
          <w:p w14:paraId="61DF143A" w14:textId="77777777" w:rsidR="0063348E" w:rsidRPr="0063348E" w:rsidRDefault="0063348E" w:rsidP="0063348E">
            <w:pPr>
              <w:spacing w:line="256" w:lineRule="auto"/>
              <w:jc w:val="both"/>
              <w:rPr>
                <w:lang w:eastAsia="en-US"/>
              </w:rPr>
            </w:pPr>
            <w:r w:rsidRPr="0063348E">
              <w:rPr>
                <w:lang w:eastAsia="en-US"/>
              </w:rPr>
              <w:t>2</w:t>
            </w:r>
          </w:p>
        </w:tc>
      </w:tr>
      <w:tr w:rsidR="0063348E" w:rsidRPr="0063348E" w14:paraId="5E2E00F2"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1D43B178" w14:textId="77777777" w:rsidR="0063348E" w:rsidRPr="0063348E" w:rsidRDefault="0063348E" w:rsidP="0063348E">
            <w:pPr>
              <w:spacing w:line="256" w:lineRule="auto"/>
              <w:jc w:val="both"/>
              <w:rPr>
                <w:lang w:eastAsia="en-US"/>
              </w:rPr>
            </w:pPr>
            <w:r w:rsidRPr="0063348E">
              <w:rPr>
                <w:lang w:eastAsia="en-US"/>
              </w:rPr>
              <w:t>Midterm exam</w:t>
            </w:r>
          </w:p>
        </w:tc>
        <w:tc>
          <w:tcPr>
            <w:tcW w:w="396" w:type="pct"/>
            <w:gridSpan w:val="2"/>
            <w:tcBorders>
              <w:top w:val="single" w:sz="4" w:space="0" w:color="auto"/>
              <w:left w:val="single" w:sz="4" w:space="0" w:color="auto"/>
              <w:bottom w:val="single" w:sz="4" w:space="0" w:color="auto"/>
              <w:right w:val="single" w:sz="4" w:space="0" w:color="auto"/>
            </w:tcBorders>
            <w:hideMark/>
          </w:tcPr>
          <w:p w14:paraId="48FC170B" w14:textId="77777777" w:rsidR="0063348E" w:rsidRPr="0063348E" w:rsidRDefault="0063348E" w:rsidP="0063348E">
            <w:pPr>
              <w:spacing w:line="256" w:lineRule="auto"/>
              <w:jc w:val="both"/>
              <w:rPr>
                <w:lang w:eastAsia="en-US"/>
              </w:rPr>
            </w:pPr>
            <w:r w:rsidRPr="0063348E">
              <w:rPr>
                <w:lang w:eastAsia="en-US"/>
              </w:rPr>
              <w:t>1</w:t>
            </w:r>
          </w:p>
        </w:tc>
        <w:tc>
          <w:tcPr>
            <w:tcW w:w="640" w:type="pct"/>
            <w:gridSpan w:val="3"/>
            <w:tcBorders>
              <w:top w:val="single" w:sz="4" w:space="0" w:color="auto"/>
              <w:left w:val="single" w:sz="4" w:space="0" w:color="auto"/>
              <w:bottom w:val="single" w:sz="4" w:space="0" w:color="auto"/>
              <w:right w:val="single" w:sz="4" w:space="0" w:color="auto"/>
            </w:tcBorders>
            <w:hideMark/>
          </w:tcPr>
          <w:p w14:paraId="0A0CE1A8" w14:textId="77777777" w:rsidR="0063348E" w:rsidRPr="0063348E" w:rsidRDefault="0063348E" w:rsidP="0063348E">
            <w:pPr>
              <w:spacing w:line="256" w:lineRule="auto"/>
              <w:jc w:val="both"/>
              <w:rPr>
                <w:lang w:eastAsia="en-US"/>
              </w:rPr>
            </w:pPr>
            <w:r w:rsidRPr="0063348E">
              <w:rPr>
                <w:lang w:eastAsia="en-US"/>
              </w:rPr>
              <w:t>2</w:t>
            </w:r>
          </w:p>
        </w:tc>
        <w:tc>
          <w:tcPr>
            <w:tcW w:w="927" w:type="pct"/>
            <w:gridSpan w:val="3"/>
            <w:tcBorders>
              <w:top w:val="single" w:sz="4" w:space="0" w:color="auto"/>
              <w:left w:val="single" w:sz="4" w:space="0" w:color="auto"/>
              <w:bottom w:val="single" w:sz="4" w:space="0" w:color="auto"/>
              <w:right w:val="single" w:sz="4" w:space="0" w:color="auto"/>
            </w:tcBorders>
            <w:hideMark/>
          </w:tcPr>
          <w:p w14:paraId="2B39A9A6" w14:textId="77777777" w:rsidR="0063348E" w:rsidRPr="0063348E" w:rsidRDefault="0063348E" w:rsidP="0063348E">
            <w:pPr>
              <w:spacing w:line="256" w:lineRule="auto"/>
              <w:jc w:val="both"/>
              <w:rPr>
                <w:lang w:eastAsia="en-US"/>
              </w:rPr>
            </w:pPr>
            <w:r w:rsidRPr="0063348E">
              <w:rPr>
                <w:lang w:eastAsia="en-US"/>
              </w:rPr>
              <w:t>2</w:t>
            </w:r>
          </w:p>
        </w:tc>
      </w:tr>
      <w:tr w:rsidR="0063348E" w:rsidRPr="0063348E" w14:paraId="0418A2F8"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25E7343C" w14:textId="77777777" w:rsidR="0063348E" w:rsidRPr="0063348E" w:rsidRDefault="0063348E" w:rsidP="0063348E">
            <w:pPr>
              <w:spacing w:line="256" w:lineRule="auto"/>
              <w:jc w:val="both"/>
              <w:rPr>
                <w:lang w:eastAsia="en-US"/>
              </w:rPr>
            </w:pPr>
            <w:r w:rsidRPr="0063348E">
              <w:rPr>
                <w:rStyle w:val="hps"/>
                <w:lang w:eastAsia="en-US"/>
              </w:rPr>
              <w:t>Otherquizzesetc</w:t>
            </w:r>
            <w:r w:rsidRPr="0063348E">
              <w:rPr>
                <w:rStyle w:val="shorttext"/>
                <w:lang w:eastAsia="en-US"/>
              </w:rPr>
              <w:t>.</w:t>
            </w:r>
          </w:p>
        </w:tc>
        <w:tc>
          <w:tcPr>
            <w:tcW w:w="396" w:type="pct"/>
            <w:gridSpan w:val="2"/>
            <w:tcBorders>
              <w:top w:val="single" w:sz="4" w:space="0" w:color="auto"/>
              <w:left w:val="single" w:sz="4" w:space="0" w:color="auto"/>
              <w:bottom w:val="single" w:sz="4" w:space="0" w:color="auto"/>
              <w:right w:val="single" w:sz="4" w:space="0" w:color="auto"/>
            </w:tcBorders>
          </w:tcPr>
          <w:p w14:paraId="31CB9FFD" w14:textId="77777777" w:rsidR="0063348E" w:rsidRPr="0063348E" w:rsidRDefault="0063348E" w:rsidP="0063348E">
            <w:pPr>
              <w:spacing w:line="256" w:lineRule="auto"/>
              <w:jc w:val="both"/>
              <w:rPr>
                <w:lang w:eastAsia="en-US"/>
              </w:rPr>
            </w:pPr>
          </w:p>
        </w:tc>
        <w:tc>
          <w:tcPr>
            <w:tcW w:w="640" w:type="pct"/>
            <w:gridSpan w:val="3"/>
            <w:tcBorders>
              <w:top w:val="single" w:sz="4" w:space="0" w:color="auto"/>
              <w:left w:val="single" w:sz="4" w:space="0" w:color="auto"/>
              <w:bottom w:val="single" w:sz="4" w:space="0" w:color="auto"/>
              <w:right w:val="single" w:sz="4" w:space="0" w:color="auto"/>
            </w:tcBorders>
          </w:tcPr>
          <w:p w14:paraId="6BC57D9B" w14:textId="77777777" w:rsidR="0063348E" w:rsidRPr="0063348E" w:rsidRDefault="0063348E" w:rsidP="0063348E">
            <w:pPr>
              <w:spacing w:line="256" w:lineRule="auto"/>
              <w:jc w:val="both"/>
              <w:rPr>
                <w:lang w:eastAsia="en-US"/>
              </w:rPr>
            </w:pPr>
          </w:p>
        </w:tc>
        <w:tc>
          <w:tcPr>
            <w:tcW w:w="927" w:type="pct"/>
            <w:gridSpan w:val="3"/>
            <w:tcBorders>
              <w:top w:val="single" w:sz="4" w:space="0" w:color="auto"/>
              <w:left w:val="single" w:sz="4" w:space="0" w:color="auto"/>
              <w:bottom w:val="single" w:sz="4" w:space="0" w:color="auto"/>
              <w:right w:val="single" w:sz="4" w:space="0" w:color="auto"/>
            </w:tcBorders>
          </w:tcPr>
          <w:p w14:paraId="12709534" w14:textId="77777777" w:rsidR="0063348E" w:rsidRPr="0063348E" w:rsidRDefault="0063348E" w:rsidP="0063348E">
            <w:pPr>
              <w:spacing w:line="256" w:lineRule="auto"/>
              <w:jc w:val="both"/>
              <w:rPr>
                <w:lang w:eastAsia="en-US"/>
              </w:rPr>
            </w:pPr>
          </w:p>
        </w:tc>
      </w:tr>
      <w:tr w:rsidR="0063348E" w:rsidRPr="0063348E" w14:paraId="2527EE6F" w14:textId="77777777" w:rsidTr="00A638F2">
        <w:tblPrEx>
          <w:tblLook w:val="01E0" w:firstRow="1" w:lastRow="1" w:firstColumn="1" w:lastColumn="1" w:noHBand="0" w:noVBand="0"/>
        </w:tblPrEx>
        <w:trPr>
          <w:gridAfter w:val="1"/>
          <w:wAfter w:w="35" w:type="pct"/>
          <w:trHeight w:val="218"/>
          <w:jc w:val="center"/>
        </w:trPr>
        <w:tc>
          <w:tcPr>
            <w:tcW w:w="4965" w:type="pct"/>
            <w:gridSpan w:val="17"/>
            <w:tcBorders>
              <w:top w:val="single" w:sz="4" w:space="0" w:color="auto"/>
              <w:left w:val="single" w:sz="4" w:space="0" w:color="auto"/>
              <w:bottom w:val="single" w:sz="4" w:space="0" w:color="auto"/>
              <w:right w:val="single" w:sz="4" w:space="0" w:color="auto"/>
            </w:tcBorders>
            <w:hideMark/>
          </w:tcPr>
          <w:p w14:paraId="4030A49D" w14:textId="77777777" w:rsidR="0063348E" w:rsidRPr="0063348E" w:rsidRDefault="0063348E" w:rsidP="0063348E">
            <w:pPr>
              <w:spacing w:line="256" w:lineRule="auto"/>
              <w:jc w:val="both"/>
              <w:rPr>
                <w:b/>
                <w:lang w:eastAsia="en-US"/>
              </w:rPr>
            </w:pPr>
            <w:r w:rsidRPr="0063348E">
              <w:rPr>
                <w:rStyle w:val="hps"/>
                <w:b/>
                <w:lang w:eastAsia="en-US"/>
              </w:rPr>
              <w:t>Extracurricular activities</w:t>
            </w:r>
          </w:p>
        </w:tc>
      </w:tr>
      <w:tr w:rsidR="0063348E" w:rsidRPr="0063348E" w14:paraId="1913AE6E"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07F2D22C" w14:textId="77777777" w:rsidR="0063348E" w:rsidRPr="0063348E" w:rsidRDefault="0063348E" w:rsidP="0063348E">
            <w:pPr>
              <w:spacing w:line="256" w:lineRule="auto"/>
              <w:jc w:val="both"/>
              <w:rPr>
                <w:lang w:eastAsia="en-US"/>
              </w:rPr>
            </w:pPr>
            <w:r w:rsidRPr="0063348E">
              <w:rPr>
                <w:rStyle w:val="hps"/>
                <w:lang w:eastAsia="en-US"/>
              </w:rPr>
              <w:t>Weeklylessonsbefore / afterpreparation (</w:t>
            </w:r>
            <w:r w:rsidRPr="0063348E">
              <w:rPr>
                <w:lang w:eastAsia="en-US"/>
              </w:rPr>
              <w:t xml:space="preserve">of </w:t>
            </w:r>
            <w:r w:rsidRPr="0063348E">
              <w:rPr>
                <w:rStyle w:val="hps"/>
                <w:lang w:eastAsia="en-US"/>
              </w:rPr>
              <w:t>course materials</w:t>
            </w:r>
            <w:r w:rsidRPr="0063348E">
              <w:rPr>
                <w:lang w:eastAsia="en-US"/>
              </w:rPr>
              <w:t xml:space="preserve">, </w:t>
            </w:r>
            <w:r w:rsidRPr="0063348E">
              <w:rPr>
                <w:rStyle w:val="hps"/>
                <w:lang w:eastAsia="en-US"/>
              </w:rPr>
              <w:t>readthe articlesand so on.</w:t>
            </w:r>
            <w:r w:rsidRPr="0063348E">
              <w:rPr>
                <w:lang w:eastAsia="en-US"/>
              </w:rPr>
              <w:t>)</w:t>
            </w:r>
          </w:p>
        </w:tc>
        <w:tc>
          <w:tcPr>
            <w:tcW w:w="396" w:type="pct"/>
            <w:gridSpan w:val="2"/>
            <w:tcBorders>
              <w:top w:val="single" w:sz="4" w:space="0" w:color="auto"/>
              <w:left w:val="single" w:sz="4" w:space="0" w:color="auto"/>
              <w:bottom w:val="single" w:sz="4" w:space="0" w:color="auto"/>
              <w:right w:val="single" w:sz="4" w:space="0" w:color="auto"/>
            </w:tcBorders>
            <w:hideMark/>
          </w:tcPr>
          <w:p w14:paraId="09759E28" w14:textId="77777777" w:rsidR="0063348E" w:rsidRPr="0063348E" w:rsidRDefault="0063348E" w:rsidP="0063348E">
            <w:pPr>
              <w:spacing w:line="256" w:lineRule="auto"/>
              <w:jc w:val="both"/>
              <w:rPr>
                <w:lang w:eastAsia="en-US"/>
              </w:rPr>
            </w:pPr>
            <w:r w:rsidRPr="0063348E">
              <w:rPr>
                <w:lang w:eastAsia="en-US"/>
              </w:rPr>
              <w:t>14</w:t>
            </w:r>
          </w:p>
        </w:tc>
        <w:tc>
          <w:tcPr>
            <w:tcW w:w="640" w:type="pct"/>
            <w:gridSpan w:val="3"/>
            <w:tcBorders>
              <w:top w:val="single" w:sz="4" w:space="0" w:color="auto"/>
              <w:left w:val="single" w:sz="4" w:space="0" w:color="auto"/>
              <w:bottom w:val="single" w:sz="4" w:space="0" w:color="auto"/>
              <w:right w:val="single" w:sz="4" w:space="0" w:color="auto"/>
            </w:tcBorders>
            <w:hideMark/>
          </w:tcPr>
          <w:p w14:paraId="0041128B" w14:textId="77777777" w:rsidR="0063348E" w:rsidRPr="0063348E" w:rsidRDefault="0063348E" w:rsidP="0063348E">
            <w:pPr>
              <w:spacing w:line="256" w:lineRule="auto"/>
              <w:jc w:val="both"/>
              <w:rPr>
                <w:lang w:eastAsia="en-US"/>
              </w:rPr>
            </w:pPr>
            <w:r w:rsidRPr="0063348E">
              <w:rPr>
                <w:lang w:eastAsia="en-US"/>
              </w:rPr>
              <w:t>6</w:t>
            </w:r>
          </w:p>
        </w:tc>
        <w:tc>
          <w:tcPr>
            <w:tcW w:w="927" w:type="pct"/>
            <w:gridSpan w:val="3"/>
            <w:tcBorders>
              <w:top w:val="single" w:sz="4" w:space="0" w:color="auto"/>
              <w:left w:val="single" w:sz="4" w:space="0" w:color="auto"/>
              <w:bottom w:val="single" w:sz="4" w:space="0" w:color="auto"/>
              <w:right w:val="single" w:sz="4" w:space="0" w:color="auto"/>
            </w:tcBorders>
            <w:hideMark/>
          </w:tcPr>
          <w:p w14:paraId="5B70FFD6" w14:textId="77777777" w:rsidR="0063348E" w:rsidRPr="0063348E" w:rsidRDefault="0063348E" w:rsidP="0063348E">
            <w:pPr>
              <w:spacing w:line="256" w:lineRule="auto"/>
              <w:jc w:val="both"/>
              <w:rPr>
                <w:lang w:eastAsia="en-US"/>
              </w:rPr>
            </w:pPr>
            <w:r w:rsidRPr="0063348E">
              <w:rPr>
                <w:lang w:eastAsia="en-US"/>
              </w:rPr>
              <w:t>84</w:t>
            </w:r>
          </w:p>
        </w:tc>
      </w:tr>
      <w:tr w:rsidR="0063348E" w:rsidRPr="0063348E" w14:paraId="59D8FB07"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2317733A" w14:textId="77777777" w:rsidR="0063348E" w:rsidRPr="0063348E" w:rsidRDefault="0063348E" w:rsidP="0063348E">
            <w:pPr>
              <w:spacing w:line="256" w:lineRule="auto"/>
              <w:jc w:val="both"/>
              <w:rPr>
                <w:lang w:eastAsia="en-US"/>
              </w:rPr>
            </w:pPr>
            <w:r w:rsidRPr="0063348E">
              <w:rPr>
                <w:rStyle w:val="hps"/>
                <w:lang w:eastAsia="en-US"/>
              </w:rPr>
              <w:t>Preparation for themidterm exam</w:t>
            </w:r>
          </w:p>
        </w:tc>
        <w:tc>
          <w:tcPr>
            <w:tcW w:w="396" w:type="pct"/>
            <w:gridSpan w:val="2"/>
            <w:tcBorders>
              <w:top w:val="single" w:sz="4" w:space="0" w:color="auto"/>
              <w:left w:val="single" w:sz="4" w:space="0" w:color="auto"/>
              <w:bottom w:val="single" w:sz="4" w:space="0" w:color="auto"/>
              <w:right w:val="single" w:sz="4" w:space="0" w:color="auto"/>
            </w:tcBorders>
            <w:hideMark/>
          </w:tcPr>
          <w:p w14:paraId="55AC3390" w14:textId="77777777" w:rsidR="0063348E" w:rsidRPr="0063348E" w:rsidRDefault="0063348E" w:rsidP="0063348E">
            <w:pPr>
              <w:spacing w:line="256" w:lineRule="auto"/>
              <w:jc w:val="both"/>
              <w:rPr>
                <w:lang w:eastAsia="en-US"/>
              </w:rPr>
            </w:pPr>
            <w:r w:rsidRPr="0063348E">
              <w:rPr>
                <w:lang w:eastAsia="en-US"/>
              </w:rPr>
              <w:t>1</w:t>
            </w:r>
          </w:p>
        </w:tc>
        <w:tc>
          <w:tcPr>
            <w:tcW w:w="640" w:type="pct"/>
            <w:gridSpan w:val="3"/>
            <w:tcBorders>
              <w:top w:val="single" w:sz="4" w:space="0" w:color="auto"/>
              <w:left w:val="single" w:sz="4" w:space="0" w:color="auto"/>
              <w:bottom w:val="single" w:sz="4" w:space="0" w:color="auto"/>
              <w:right w:val="single" w:sz="4" w:space="0" w:color="auto"/>
            </w:tcBorders>
            <w:hideMark/>
          </w:tcPr>
          <w:p w14:paraId="4A42FDB1" w14:textId="77777777" w:rsidR="0063348E" w:rsidRPr="0063348E" w:rsidRDefault="0063348E" w:rsidP="0063348E">
            <w:pPr>
              <w:spacing w:line="256" w:lineRule="auto"/>
              <w:jc w:val="both"/>
              <w:rPr>
                <w:lang w:eastAsia="en-US"/>
              </w:rPr>
            </w:pPr>
            <w:r w:rsidRPr="0063348E">
              <w:rPr>
                <w:lang w:eastAsia="en-US"/>
              </w:rPr>
              <w:t>35</w:t>
            </w:r>
          </w:p>
        </w:tc>
        <w:tc>
          <w:tcPr>
            <w:tcW w:w="927" w:type="pct"/>
            <w:gridSpan w:val="3"/>
            <w:tcBorders>
              <w:top w:val="single" w:sz="4" w:space="0" w:color="auto"/>
              <w:left w:val="single" w:sz="4" w:space="0" w:color="auto"/>
              <w:bottom w:val="single" w:sz="4" w:space="0" w:color="auto"/>
              <w:right w:val="single" w:sz="4" w:space="0" w:color="auto"/>
            </w:tcBorders>
            <w:hideMark/>
          </w:tcPr>
          <w:p w14:paraId="070B5C1A" w14:textId="77777777" w:rsidR="0063348E" w:rsidRPr="0063348E" w:rsidRDefault="0063348E" w:rsidP="0063348E">
            <w:pPr>
              <w:spacing w:line="256" w:lineRule="auto"/>
              <w:jc w:val="both"/>
              <w:rPr>
                <w:lang w:eastAsia="en-US"/>
              </w:rPr>
            </w:pPr>
            <w:r w:rsidRPr="0063348E">
              <w:rPr>
                <w:lang w:eastAsia="en-US"/>
              </w:rPr>
              <w:t>35</w:t>
            </w:r>
          </w:p>
        </w:tc>
      </w:tr>
      <w:tr w:rsidR="0063348E" w:rsidRPr="0063348E" w14:paraId="48D6BDBB"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74233479" w14:textId="77777777" w:rsidR="0063348E" w:rsidRPr="0063348E" w:rsidRDefault="0063348E" w:rsidP="0063348E">
            <w:pPr>
              <w:spacing w:line="256" w:lineRule="auto"/>
              <w:jc w:val="both"/>
              <w:rPr>
                <w:lang w:eastAsia="en-US"/>
              </w:rPr>
            </w:pPr>
            <w:r w:rsidRPr="0063348E">
              <w:rPr>
                <w:rStyle w:val="hps"/>
                <w:lang w:eastAsia="en-US"/>
              </w:rPr>
              <w:t>Preparation for thefinal exam</w:t>
            </w:r>
          </w:p>
        </w:tc>
        <w:tc>
          <w:tcPr>
            <w:tcW w:w="396" w:type="pct"/>
            <w:gridSpan w:val="2"/>
            <w:tcBorders>
              <w:top w:val="single" w:sz="4" w:space="0" w:color="auto"/>
              <w:left w:val="single" w:sz="4" w:space="0" w:color="auto"/>
              <w:bottom w:val="single" w:sz="4" w:space="0" w:color="auto"/>
              <w:right w:val="single" w:sz="4" w:space="0" w:color="auto"/>
            </w:tcBorders>
            <w:hideMark/>
          </w:tcPr>
          <w:p w14:paraId="05A10C9B" w14:textId="77777777" w:rsidR="0063348E" w:rsidRPr="0063348E" w:rsidRDefault="0063348E" w:rsidP="0063348E">
            <w:pPr>
              <w:spacing w:line="256" w:lineRule="auto"/>
              <w:jc w:val="both"/>
              <w:rPr>
                <w:lang w:eastAsia="en-US"/>
              </w:rPr>
            </w:pPr>
            <w:r w:rsidRPr="0063348E">
              <w:rPr>
                <w:lang w:eastAsia="en-US"/>
              </w:rPr>
              <w:t>1</w:t>
            </w:r>
          </w:p>
        </w:tc>
        <w:tc>
          <w:tcPr>
            <w:tcW w:w="640" w:type="pct"/>
            <w:gridSpan w:val="3"/>
            <w:tcBorders>
              <w:top w:val="single" w:sz="4" w:space="0" w:color="auto"/>
              <w:left w:val="single" w:sz="4" w:space="0" w:color="auto"/>
              <w:bottom w:val="single" w:sz="4" w:space="0" w:color="auto"/>
              <w:right w:val="single" w:sz="4" w:space="0" w:color="auto"/>
            </w:tcBorders>
            <w:hideMark/>
          </w:tcPr>
          <w:p w14:paraId="0E6D5986" w14:textId="77777777" w:rsidR="0063348E" w:rsidRPr="0063348E" w:rsidRDefault="0063348E" w:rsidP="0063348E">
            <w:pPr>
              <w:spacing w:line="256" w:lineRule="auto"/>
              <w:jc w:val="both"/>
              <w:rPr>
                <w:lang w:eastAsia="en-US"/>
              </w:rPr>
            </w:pPr>
            <w:r w:rsidRPr="0063348E">
              <w:rPr>
                <w:lang w:eastAsia="en-US"/>
              </w:rPr>
              <w:t>43</w:t>
            </w:r>
          </w:p>
        </w:tc>
        <w:tc>
          <w:tcPr>
            <w:tcW w:w="927" w:type="pct"/>
            <w:gridSpan w:val="3"/>
            <w:tcBorders>
              <w:top w:val="single" w:sz="4" w:space="0" w:color="auto"/>
              <w:left w:val="single" w:sz="4" w:space="0" w:color="auto"/>
              <w:bottom w:val="single" w:sz="4" w:space="0" w:color="auto"/>
              <w:right w:val="single" w:sz="4" w:space="0" w:color="auto"/>
            </w:tcBorders>
            <w:hideMark/>
          </w:tcPr>
          <w:p w14:paraId="14101A89" w14:textId="77777777" w:rsidR="0063348E" w:rsidRPr="0063348E" w:rsidRDefault="0063348E" w:rsidP="0063348E">
            <w:pPr>
              <w:spacing w:line="256" w:lineRule="auto"/>
              <w:jc w:val="both"/>
              <w:rPr>
                <w:lang w:eastAsia="en-US"/>
              </w:rPr>
            </w:pPr>
            <w:r w:rsidRPr="0063348E">
              <w:rPr>
                <w:lang w:eastAsia="en-US"/>
              </w:rPr>
              <w:t>43</w:t>
            </w:r>
          </w:p>
        </w:tc>
      </w:tr>
      <w:tr w:rsidR="0063348E" w:rsidRPr="0063348E" w14:paraId="594E85A3"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71397F1B" w14:textId="77777777" w:rsidR="0063348E" w:rsidRPr="0063348E" w:rsidRDefault="0063348E" w:rsidP="0063348E">
            <w:pPr>
              <w:spacing w:line="256" w:lineRule="auto"/>
              <w:jc w:val="both"/>
              <w:rPr>
                <w:lang w:eastAsia="en-US"/>
              </w:rPr>
            </w:pPr>
            <w:r w:rsidRPr="0063348E">
              <w:rPr>
                <w:rStyle w:val="hps"/>
                <w:lang w:eastAsia="en-US"/>
              </w:rPr>
              <w:t>Preparation for theOtherquizzes</w:t>
            </w:r>
          </w:p>
        </w:tc>
        <w:tc>
          <w:tcPr>
            <w:tcW w:w="396" w:type="pct"/>
            <w:gridSpan w:val="2"/>
            <w:tcBorders>
              <w:top w:val="single" w:sz="4" w:space="0" w:color="auto"/>
              <w:left w:val="single" w:sz="4" w:space="0" w:color="auto"/>
              <w:bottom w:val="single" w:sz="4" w:space="0" w:color="auto"/>
              <w:right w:val="single" w:sz="4" w:space="0" w:color="auto"/>
            </w:tcBorders>
          </w:tcPr>
          <w:p w14:paraId="45CE1649" w14:textId="77777777" w:rsidR="0063348E" w:rsidRPr="0063348E" w:rsidRDefault="0063348E" w:rsidP="0063348E">
            <w:pPr>
              <w:spacing w:line="256" w:lineRule="auto"/>
              <w:jc w:val="both"/>
              <w:rPr>
                <w:lang w:eastAsia="en-US"/>
              </w:rPr>
            </w:pPr>
          </w:p>
        </w:tc>
        <w:tc>
          <w:tcPr>
            <w:tcW w:w="640" w:type="pct"/>
            <w:gridSpan w:val="3"/>
            <w:tcBorders>
              <w:top w:val="single" w:sz="4" w:space="0" w:color="auto"/>
              <w:left w:val="single" w:sz="4" w:space="0" w:color="auto"/>
              <w:bottom w:val="single" w:sz="4" w:space="0" w:color="auto"/>
              <w:right w:val="single" w:sz="4" w:space="0" w:color="auto"/>
            </w:tcBorders>
          </w:tcPr>
          <w:p w14:paraId="0E39C284" w14:textId="77777777" w:rsidR="0063348E" w:rsidRPr="0063348E" w:rsidRDefault="0063348E" w:rsidP="0063348E">
            <w:pPr>
              <w:spacing w:line="256" w:lineRule="auto"/>
              <w:jc w:val="both"/>
              <w:rPr>
                <w:lang w:eastAsia="en-US"/>
              </w:rPr>
            </w:pPr>
          </w:p>
        </w:tc>
        <w:tc>
          <w:tcPr>
            <w:tcW w:w="927" w:type="pct"/>
            <w:gridSpan w:val="3"/>
            <w:tcBorders>
              <w:top w:val="single" w:sz="4" w:space="0" w:color="auto"/>
              <w:left w:val="single" w:sz="4" w:space="0" w:color="auto"/>
              <w:bottom w:val="single" w:sz="4" w:space="0" w:color="auto"/>
              <w:right w:val="single" w:sz="4" w:space="0" w:color="auto"/>
            </w:tcBorders>
          </w:tcPr>
          <w:p w14:paraId="58E80D2E" w14:textId="77777777" w:rsidR="0063348E" w:rsidRPr="0063348E" w:rsidRDefault="0063348E" w:rsidP="0063348E">
            <w:pPr>
              <w:spacing w:line="256" w:lineRule="auto"/>
              <w:jc w:val="both"/>
              <w:rPr>
                <w:lang w:eastAsia="en-US"/>
              </w:rPr>
            </w:pPr>
          </w:p>
        </w:tc>
      </w:tr>
      <w:tr w:rsidR="0063348E" w:rsidRPr="0063348E" w14:paraId="64BB5106"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34699595" w14:textId="77777777" w:rsidR="0063348E" w:rsidRPr="0063348E" w:rsidRDefault="0063348E" w:rsidP="0063348E">
            <w:pPr>
              <w:spacing w:line="256" w:lineRule="auto"/>
              <w:jc w:val="both"/>
              <w:rPr>
                <w:lang w:eastAsia="en-US"/>
              </w:rPr>
            </w:pPr>
            <w:r w:rsidRPr="0063348E">
              <w:rPr>
                <w:rStyle w:val="hps"/>
                <w:lang w:eastAsia="en-US"/>
              </w:rPr>
              <w:t>Homework</w:t>
            </w:r>
          </w:p>
        </w:tc>
        <w:tc>
          <w:tcPr>
            <w:tcW w:w="396" w:type="pct"/>
            <w:gridSpan w:val="2"/>
            <w:tcBorders>
              <w:top w:val="single" w:sz="4" w:space="0" w:color="auto"/>
              <w:left w:val="single" w:sz="4" w:space="0" w:color="auto"/>
              <w:bottom w:val="single" w:sz="4" w:space="0" w:color="auto"/>
              <w:right w:val="single" w:sz="4" w:space="0" w:color="auto"/>
            </w:tcBorders>
          </w:tcPr>
          <w:p w14:paraId="519C4706" w14:textId="77777777" w:rsidR="0063348E" w:rsidRPr="0063348E" w:rsidRDefault="0063348E" w:rsidP="0063348E">
            <w:pPr>
              <w:spacing w:line="256" w:lineRule="auto"/>
              <w:jc w:val="both"/>
              <w:rPr>
                <w:lang w:eastAsia="en-US"/>
              </w:rPr>
            </w:pPr>
          </w:p>
        </w:tc>
        <w:tc>
          <w:tcPr>
            <w:tcW w:w="640" w:type="pct"/>
            <w:gridSpan w:val="3"/>
            <w:tcBorders>
              <w:top w:val="single" w:sz="4" w:space="0" w:color="auto"/>
              <w:left w:val="single" w:sz="4" w:space="0" w:color="auto"/>
              <w:bottom w:val="single" w:sz="4" w:space="0" w:color="auto"/>
              <w:right w:val="single" w:sz="4" w:space="0" w:color="auto"/>
            </w:tcBorders>
          </w:tcPr>
          <w:p w14:paraId="735D9F79" w14:textId="77777777" w:rsidR="0063348E" w:rsidRPr="0063348E" w:rsidRDefault="0063348E" w:rsidP="0063348E">
            <w:pPr>
              <w:spacing w:line="256" w:lineRule="auto"/>
              <w:jc w:val="both"/>
              <w:rPr>
                <w:lang w:eastAsia="en-US"/>
              </w:rPr>
            </w:pPr>
          </w:p>
        </w:tc>
        <w:tc>
          <w:tcPr>
            <w:tcW w:w="927" w:type="pct"/>
            <w:gridSpan w:val="3"/>
            <w:tcBorders>
              <w:top w:val="single" w:sz="4" w:space="0" w:color="auto"/>
              <w:left w:val="single" w:sz="4" w:space="0" w:color="auto"/>
              <w:bottom w:val="single" w:sz="4" w:space="0" w:color="auto"/>
              <w:right w:val="single" w:sz="4" w:space="0" w:color="auto"/>
            </w:tcBorders>
          </w:tcPr>
          <w:p w14:paraId="69BBCD2E" w14:textId="77777777" w:rsidR="0063348E" w:rsidRPr="0063348E" w:rsidRDefault="0063348E" w:rsidP="0063348E">
            <w:pPr>
              <w:spacing w:line="256" w:lineRule="auto"/>
              <w:jc w:val="both"/>
              <w:rPr>
                <w:lang w:eastAsia="en-US"/>
              </w:rPr>
            </w:pPr>
          </w:p>
        </w:tc>
      </w:tr>
      <w:tr w:rsidR="0063348E" w:rsidRPr="0063348E" w14:paraId="53D896F1"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012041EE" w14:textId="77777777" w:rsidR="0063348E" w:rsidRPr="0063348E" w:rsidRDefault="0063348E" w:rsidP="0063348E">
            <w:pPr>
              <w:spacing w:line="256" w:lineRule="auto"/>
              <w:jc w:val="both"/>
              <w:rPr>
                <w:lang w:eastAsia="en-US"/>
              </w:rPr>
            </w:pPr>
            <w:r w:rsidRPr="0063348E">
              <w:rPr>
                <w:rStyle w:val="hps"/>
                <w:lang w:eastAsia="en-US"/>
              </w:rPr>
              <w:t>Presentation Preparation</w:t>
            </w:r>
          </w:p>
        </w:tc>
        <w:tc>
          <w:tcPr>
            <w:tcW w:w="396" w:type="pct"/>
            <w:gridSpan w:val="2"/>
            <w:tcBorders>
              <w:top w:val="single" w:sz="4" w:space="0" w:color="auto"/>
              <w:left w:val="single" w:sz="4" w:space="0" w:color="auto"/>
              <w:bottom w:val="single" w:sz="4" w:space="0" w:color="auto"/>
              <w:right w:val="single" w:sz="4" w:space="0" w:color="auto"/>
            </w:tcBorders>
          </w:tcPr>
          <w:p w14:paraId="4D8DE668" w14:textId="77777777" w:rsidR="0063348E" w:rsidRPr="0063348E" w:rsidRDefault="0063348E" w:rsidP="0063348E">
            <w:pPr>
              <w:spacing w:line="256" w:lineRule="auto"/>
              <w:jc w:val="both"/>
              <w:rPr>
                <w:lang w:eastAsia="en-US"/>
              </w:rPr>
            </w:pPr>
          </w:p>
        </w:tc>
        <w:tc>
          <w:tcPr>
            <w:tcW w:w="640" w:type="pct"/>
            <w:gridSpan w:val="3"/>
            <w:tcBorders>
              <w:top w:val="single" w:sz="4" w:space="0" w:color="auto"/>
              <w:left w:val="single" w:sz="4" w:space="0" w:color="auto"/>
              <w:bottom w:val="single" w:sz="4" w:space="0" w:color="auto"/>
              <w:right w:val="single" w:sz="4" w:space="0" w:color="auto"/>
            </w:tcBorders>
          </w:tcPr>
          <w:p w14:paraId="57CCFE4B" w14:textId="77777777" w:rsidR="0063348E" w:rsidRPr="0063348E" w:rsidRDefault="0063348E" w:rsidP="0063348E">
            <w:pPr>
              <w:spacing w:line="256" w:lineRule="auto"/>
              <w:jc w:val="both"/>
              <w:rPr>
                <w:lang w:eastAsia="en-US"/>
              </w:rPr>
            </w:pPr>
          </w:p>
        </w:tc>
        <w:tc>
          <w:tcPr>
            <w:tcW w:w="927" w:type="pct"/>
            <w:gridSpan w:val="3"/>
            <w:tcBorders>
              <w:top w:val="single" w:sz="4" w:space="0" w:color="auto"/>
              <w:left w:val="single" w:sz="4" w:space="0" w:color="auto"/>
              <w:bottom w:val="single" w:sz="4" w:space="0" w:color="auto"/>
              <w:right w:val="single" w:sz="4" w:space="0" w:color="auto"/>
            </w:tcBorders>
          </w:tcPr>
          <w:p w14:paraId="6E4478BB" w14:textId="77777777" w:rsidR="0063348E" w:rsidRPr="0063348E" w:rsidRDefault="0063348E" w:rsidP="0063348E">
            <w:pPr>
              <w:spacing w:line="256" w:lineRule="auto"/>
              <w:jc w:val="both"/>
              <w:rPr>
                <w:lang w:eastAsia="en-US"/>
              </w:rPr>
            </w:pPr>
          </w:p>
        </w:tc>
      </w:tr>
      <w:tr w:rsidR="0063348E" w:rsidRPr="0063348E" w14:paraId="5019CFC2"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372382E1" w14:textId="77777777" w:rsidR="0063348E" w:rsidRPr="0063348E" w:rsidRDefault="0063348E" w:rsidP="0063348E">
            <w:pPr>
              <w:spacing w:line="256" w:lineRule="auto"/>
              <w:jc w:val="both"/>
              <w:rPr>
                <w:lang w:eastAsia="en-US"/>
              </w:rPr>
            </w:pPr>
            <w:r w:rsidRPr="0063348E">
              <w:rPr>
                <w:rStyle w:val="hps"/>
                <w:lang w:eastAsia="en-US"/>
              </w:rPr>
              <w:t>Other (</w:t>
            </w:r>
            <w:r w:rsidRPr="0063348E">
              <w:rPr>
                <w:rStyle w:val="shorttext"/>
                <w:lang w:eastAsia="en-US"/>
              </w:rPr>
              <w:t>please specify)</w:t>
            </w:r>
          </w:p>
        </w:tc>
        <w:tc>
          <w:tcPr>
            <w:tcW w:w="396" w:type="pct"/>
            <w:gridSpan w:val="2"/>
            <w:tcBorders>
              <w:top w:val="single" w:sz="4" w:space="0" w:color="auto"/>
              <w:left w:val="single" w:sz="4" w:space="0" w:color="auto"/>
              <w:bottom w:val="single" w:sz="4" w:space="0" w:color="auto"/>
              <w:right w:val="single" w:sz="4" w:space="0" w:color="auto"/>
            </w:tcBorders>
          </w:tcPr>
          <w:p w14:paraId="6860B7B8" w14:textId="77777777" w:rsidR="0063348E" w:rsidRPr="0063348E" w:rsidRDefault="0063348E" w:rsidP="0063348E">
            <w:pPr>
              <w:spacing w:line="256" w:lineRule="auto"/>
              <w:jc w:val="both"/>
              <w:rPr>
                <w:lang w:eastAsia="en-US"/>
              </w:rPr>
            </w:pPr>
          </w:p>
        </w:tc>
        <w:tc>
          <w:tcPr>
            <w:tcW w:w="640" w:type="pct"/>
            <w:gridSpan w:val="3"/>
            <w:tcBorders>
              <w:top w:val="single" w:sz="4" w:space="0" w:color="auto"/>
              <w:left w:val="single" w:sz="4" w:space="0" w:color="auto"/>
              <w:bottom w:val="single" w:sz="4" w:space="0" w:color="auto"/>
              <w:right w:val="single" w:sz="4" w:space="0" w:color="auto"/>
            </w:tcBorders>
          </w:tcPr>
          <w:p w14:paraId="617500B5" w14:textId="77777777" w:rsidR="0063348E" w:rsidRPr="0063348E" w:rsidRDefault="0063348E" w:rsidP="0063348E">
            <w:pPr>
              <w:spacing w:line="256" w:lineRule="auto"/>
              <w:jc w:val="both"/>
              <w:rPr>
                <w:lang w:eastAsia="en-US"/>
              </w:rPr>
            </w:pPr>
          </w:p>
        </w:tc>
        <w:tc>
          <w:tcPr>
            <w:tcW w:w="927" w:type="pct"/>
            <w:gridSpan w:val="3"/>
            <w:tcBorders>
              <w:top w:val="single" w:sz="4" w:space="0" w:color="auto"/>
              <w:left w:val="single" w:sz="4" w:space="0" w:color="auto"/>
              <w:bottom w:val="single" w:sz="4" w:space="0" w:color="auto"/>
              <w:right w:val="single" w:sz="4" w:space="0" w:color="auto"/>
            </w:tcBorders>
          </w:tcPr>
          <w:p w14:paraId="60A90B0D" w14:textId="77777777" w:rsidR="0063348E" w:rsidRPr="0063348E" w:rsidRDefault="0063348E" w:rsidP="0063348E">
            <w:pPr>
              <w:spacing w:line="256" w:lineRule="auto"/>
              <w:jc w:val="both"/>
              <w:rPr>
                <w:lang w:eastAsia="en-US"/>
              </w:rPr>
            </w:pPr>
          </w:p>
        </w:tc>
      </w:tr>
      <w:tr w:rsidR="0063348E" w:rsidRPr="0063348E" w14:paraId="38F9CC14"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09441DBF" w14:textId="77777777" w:rsidR="0063348E" w:rsidRPr="0063348E" w:rsidRDefault="0063348E" w:rsidP="0063348E">
            <w:pPr>
              <w:spacing w:line="256" w:lineRule="auto"/>
              <w:jc w:val="both"/>
              <w:rPr>
                <w:b/>
                <w:lang w:eastAsia="en-US"/>
              </w:rPr>
            </w:pPr>
            <w:r w:rsidRPr="0063348E">
              <w:rPr>
                <w:rStyle w:val="hps"/>
                <w:b/>
                <w:lang w:eastAsia="en-US"/>
              </w:rPr>
              <w:t>TotalWorkload</w:t>
            </w:r>
            <w:r w:rsidRPr="0063348E">
              <w:rPr>
                <w:b/>
                <w:lang w:eastAsia="en-US"/>
              </w:rPr>
              <w:t xml:space="preserve"> (hour)</w:t>
            </w:r>
          </w:p>
        </w:tc>
        <w:tc>
          <w:tcPr>
            <w:tcW w:w="396" w:type="pct"/>
            <w:gridSpan w:val="2"/>
            <w:tcBorders>
              <w:top w:val="single" w:sz="4" w:space="0" w:color="auto"/>
              <w:left w:val="single" w:sz="4" w:space="0" w:color="auto"/>
              <w:bottom w:val="single" w:sz="4" w:space="0" w:color="auto"/>
              <w:right w:val="single" w:sz="4" w:space="0" w:color="auto"/>
            </w:tcBorders>
          </w:tcPr>
          <w:p w14:paraId="1535DAD1" w14:textId="77777777" w:rsidR="0063348E" w:rsidRPr="0063348E" w:rsidRDefault="0063348E" w:rsidP="0063348E">
            <w:pPr>
              <w:spacing w:line="256" w:lineRule="auto"/>
              <w:jc w:val="both"/>
              <w:rPr>
                <w:lang w:eastAsia="en-US"/>
              </w:rPr>
            </w:pPr>
          </w:p>
        </w:tc>
        <w:tc>
          <w:tcPr>
            <w:tcW w:w="640" w:type="pct"/>
            <w:gridSpan w:val="3"/>
            <w:tcBorders>
              <w:top w:val="single" w:sz="4" w:space="0" w:color="auto"/>
              <w:left w:val="single" w:sz="4" w:space="0" w:color="auto"/>
              <w:bottom w:val="single" w:sz="4" w:space="0" w:color="auto"/>
              <w:right w:val="single" w:sz="4" w:space="0" w:color="auto"/>
            </w:tcBorders>
          </w:tcPr>
          <w:p w14:paraId="4E1840C4" w14:textId="77777777" w:rsidR="0063348E" w:rsidRPr="0063348E" w:rsidRDefault="0063348E" w:rsidP="0063348E">
            <w:pPr>
              <w:spacing w:line="256" w:lineRule="auto"/>
              <w:jc w:val="both"/>
              <w:rPr>
                <w:lang w:eastAsia="en-US"/>
              </w:rPr>
            </w:pPr>
          </w:p>
        </w:tc>
        <w:tc>
          <w:tcPr>
            <w:tcW w:w="927" w:type="pct"/>
            <w:gridSpan w:val="3"/>
            <w:tcBorders>
              <w:top w:val="single" w:sz="4" w:space="0" w:color="auto"/>
              <w:left w:val="single" w:sz="4" w:space="0" w:color="auto"/>
              <w:bottom w:val="single" w:sz="4" w:space="0" w:color="auto"/>
              <w:right w:val="single" w:sz="4" w:space="0" w:color="auto"/>
            </w:tcBorders>
          </w:tcPr>
          <w:p w14:paraId="13798BED" w14:textId="77777777" w:rsidR="0063348E" w:rsidRPr="0063348E" w:rsidRDefault="0063348E" w:rsidP="0063348E">
            <w:pPr>
              <w:spacing w:line="256" w:lineRule="auto"/>
              <w:jc w:val="both"/>
              <w:rPr>
                <w:lang w:eastAsia="en-US"/>
              </w:rPr>
            </w:pPr>
          </w:p>
        </w:tc>
      </w:tr>
      <w:tr w:rsidR="0063348E" w:rsidRPr="0063348E" w14:paraId="1B2FB902" w14:textId="77777777" w:rsidTr="00A638F2">
        <w:tblPrEx>
          <w:tblLook w:val="01E0" w:firstRow="1" w:lastRow="1" w:firstColumn="1" w:lastColumn="1" w:noHBand="0" w:noVBand="0"/>
        </w:tblPrEx>
        <w:trPr>
          <w:gridAfter w:val="1"/>
          <w:wAfter w:w="35" w:type="pct"/>
          <w:trHeight w:val="218"/>
          <w:jc w:val="center"/>
        </w:trPr>
        <w:tc>
          <w:tcPr>
            <w:tcW w:w="3002" w:type="pct"/>
            <w:gridSpan w:val="9"/>
            <w:tcBorders>
              <w:top w:val="single" w:sz="4" w:space="0" w:color="auto"/>
              <w:left w:val="single" w:sz="4" w:space="0" w:color="auto"/>
              <w:bottom w:val="single" w:sz="4" w:space="0" w:color="auto"/>
              <w:right w:val="single" w:sz="4" w:space="0" w:color="auto"/>
            </w:tcBorders>
            <w:hideMark/>
          </w:tcPr>
          <w:p w14:paraId="6216F1F5" w14:textId="77777777" w:rsidR="0063348E" w:rsidRPr="0063348E" w:rsidRDefault="0063348E" w:rsidP="0063348E">
            <w:pPr>
              <w:spacing w:line="256" w:lineRule="auto"/>
              <w:jc w:val="both"/>
              <w:rPr>
                <w:rStyle w:val="hps"/>
                <w:b/>
              </w:rPr>
            </w:pPr>
            <w:r w:rsidRPr="0063348E">
              <w:rPr>
                <w:rStyle w:val="hps"/>
                <w:b/>
                <w:lang w:eastAsia="en-US"/>
              </w:rPr>
              <w:t>ECTS creditsof the course</w:t>
            </w:r>
          </w:p>
          <w:p w14:paraId="254D23EA" w14:textId="77777777" w:rsidR="0063348E" w:rsidRPr="0063348E" w:rsidRDefault="0063348E" w:rsidP="0063348E">
            <w:pPr>
              <w:spacing w:line="256" w:lineRule="auto"/>
              <w:jc w:val="both"/>
            </w:pPr>
            <w:r w:rsidRPr="0063348E">
              <w:rPr>
                <w:rStyle w:val="hps"/>
                <w:b/>
                <w:lang w:eastAsia="en-US"/>
              </w:rPr>
              <w:t>TotalWorkload</w:t>
            </w:r>
            <w:r w:rsidRPr="0063348E">
              <w:rPr>
                <w:b/>
                <w:lang w:eastAsia="en-US"/>
              </w:rPr>
              <w:t xml:space="preserve"> (hour) </w:t>
            </w:r>
            <w:r w:rsidRPr="0063348E">
              <w:rPr>
                <w:b/>
                <w:bCs/>
                <w:lang w:eastAsia="en-US"/>
              </w:rPr>
              <w:t>/ 25</w:t>
            </w:r>
          </w:p>
        </w:tc>
        <w:tc>
          <w:tcPr>
            <w:tcW w:w="396" w:type="pct"/>
            <w:gridSpan w:val="2"/>
            <w:tcBorders>
              <w:top w:val="single" w:sz="4" w:space="0" w:color="auto"/>
              <w:left w:val="single" w:sz="4" w:space="0" w:color="auto"/>
              <w:bottom w:val="single" w:sz="4" w:space="0" w:color="auto"/>
              <w:right w:val="single" w:sz="4" w:space="0" w:color="auto"/>
            </w:tcBorders>
          </w:tcPr>
          <w:p w14:paraId="1B678EAB" w14:textId="77777777" w:rsidR="0063348E" w:rsidRPr="0063348E" w:rsidRDefault="0063348E" w:rsidP="0063348E">
            <w:pPr>
              <w:spacing w:line="256" w:lineRule="auto"/>
              <w:jc w:val="both"/>
              <w:rPr>
                <w:lang w:eastAsia="en-US"/>
              </w:rPr>
            </w:pPr>
          </w:p>
        </w:tc>
        <w:tc>
          <w:tcPr>
            <w:tcW w:w="640" w:type="pct"/>
            <w:gridSpan w:val="3"/>
            <w:tcBorders>
              <w:top w:val="single" w:sz="4" w:space="0" w:color="auto"/>
              <w:left w:val="single" w:sz="4" w:space="0" w:color="auto"/>
              <w:bottom w:val="single" w:sz="4" w:space="0" w:color="auto"/>
              <w:right w:val="single" w:sz="4" w:space="0" w:color="auto"/>
            </w:tcBorders>
          </w:tcPr>
          <w:p w14:paraId="6ED8F49C" w14:textId="77777777" w:rsidR="0063348E" w:rsidRPr="0063348E" w:rsidRDefault="0063348E" w:rsidP="0063348E">
            <w:pPr>
              <w:spacing w:line="256" w:lineRule="auto"/>
              <w:jc w:val="both"/>
              <w:rPr>
                <w:lang w:eastAsia="en-US"/>
              </w:rPr>
            </w:pPr>
          </w:p>
        </w:tc>
        <w:tc>
          <w:tcPr>
            <w:tcW w:w="927" w:type="pct"/>
            <w:gridSpan w:val="3"/>
            <w:tcBorders>
              <w:top w:val="single" w:sz="4" w:space="0" w:color="auto"/>
              <w:left w:val="single" w:sz="4" w:space="0" w:color="auto"/>
              <w:bottom w:val="single" w:sz="4" w:space="0" w:color="auto"/>
              <w:right w:val="single" w:sz="4" w:space="0" w:color="auto"/>
            </w:tcBorders>
            <w:hideMark/>
          </w:tcPr>
          <w:p w14:paraId="142CF13F" w14:textId="77777777" w:rsidR="0063348E" w:rsidRPr="0063348E" w:rsidRDefault="0063348E" w:rsidP="0063348E">
            <w:pPr>
              <w:spacing w:line="256" w:lineRule="auto"/>
              <w:jc w:val="both"/>
              <w:rPr>
                <w:b/>
                <w:lang w:eastAsia="en-US"/>
              </w:rPr>
            </w:pPr>
            <w:r w:rsidRPr="0063348E">
              <w:rPr>
                <w:b/>
                <w:bCs/>
                <w:lang w:eastAsia="en-US"/>
              </w:rPr>
              <w:t>385/25=15 ECTS</w:t>
            </w:r>
          </w:p>
        </w:tc>
      </w:tr>
      <w:tr w:rsidR="0063348E" w:rsidRPr="0063348E" w14:paraId="151C3495" w14:textId="77777777" w:rsidTr="00A638F2">
        <w:trPr>
          <w:trHeight w:val="67"/>
          <w:jc w:val="center"/>
        </w:trPr>
        <w:tc>
          <w:tcPr>
            <w:tcW w:w="5000" w:type="pct"/>
            <w:gridSpan w:val="18"/>
          </w:tcPr>
          <w:p w14:paraId="1115406B" w14:textId="77777777" w:rsidR="00DC5B4B" w:rsidRPr="0063348E" w:rsidRDefault="00DC5B4B" w:rsidP="002B3555">
            <w:pPr>
              <w:jc w:val="both"/>
              <w:rPr>
                <w:b/>
              </w:rPr>
            </w:pPr>
            <w:r w:rsidRPr="0063348E">
              <w:rPr>
                <w:rStyle w:val="hps"/>
                <w:b/>
              </w:rPr>
              <w:t xml:space="preserve">Table 1. Contribution of Course Learning Outcomes to Program Outcomes </w:t>
            </w:r>
          </w:p>
          <w:p w14:paraId="77550E8D" w14:textId="77777777" w:rsidR="00DC5B4B" w:rsidRPr="0063348E" w:rsidRDefault="00DC5B4B" w:rsidP="002B3555">
            <w:pPr>
              <w:rPr>
                <w:b/>
              </w:rPr>
            </w:pPr>
            <w:r w:rsidRPr="0063348E">
              <w:rPr>
                <w:b/>
              </w:rPr>
              <w:t>0-no contribution 1-slight contribution 2-moderate contribution 3-full contribution</w:t>
            </w:r>
            <w:r w:rsidRPr="0063348E">
              <w:rPr>
                <w:b/>
              </w:rPr>
              <w:tab/>
            </w:r>
          </w:p>
        </w:tc>
      </w:tr>
      <w:tr w:rsidR="0063348E" w:rsidRPr="0063348E" w14:paraId="5E511DAD" w14:textId="77777777" w:rsidTr="00A638F2">
        <w:trPr>
          <w:trHeight w:val="99"/>
          <w:jc w:val="center"/>
        </w:trPr>
        <w:tc>
          <w:tcPr>
            <w:tcW w:w="600" w:type="pct"/>
          </w:tcPr>
          <w:p w14:paraId="7619E741" w14:textId="020F71E6" w:rsidR="00DC5B4B" w:rsidRPr="0063348E" w:rsidRDefault="0063348E" w:rsidP="002B3555">
            <w:pPr>
              <w:rPr>
                <w:b/>
              </w:rPr>
            </w:pPr>
            <w:r w:rsidRPr="0063348E">
              <w:rPr>
                <w:rStyle w:val="hps"/>
                <w:b/>
              </w:rPr>
              <w:t>Learning Outcomes</w:t>
            </w:r>
          </w:p>
        </w:tc>
        <w:tc>
          <w:tcPr>
            <w:tcW w:w="318" w:type="pct"/>
          </w:tcPr>
          <w:p w14:paraId="5AC9B27B" w14:textId="77777777" w:rsidR="00DC5B4B" w:rsidRPr="0063348E" w:rsidRDefault="00DC5B4B" w:rsidP="002B3555">
            <w:pPr>
              <w:spacing w:after="195"/>
              <w:rPr>
                <w:b/>
              </w:rPr>
            </w:pPr>
            <w:r w:rsidRPr="0063348E">
              <w:rPr>
                <w:b/>
              </w:rPr>
              <w:t>PO 1</w:t>
            </w:r>
          </w:p>
        </w:tc>
        <w:tc>
          <w:tcPr>
            <w:tcW w:w="316" w:type="pct"/>
          </w:tcPr>
          <w:p w14:paraId="06D0FAEB" w14:textId="77777777" w:rsidR="00DC5B4B" w:rsidRPr="0063348E" w:rsidRDefault="00DC5B4B" w:rsidP="002B3555">
            <w:pPr>
              <w:spacing w:after="195"/>
              <w:rPr>
                <w:b/>
              </w:rPr>
            </w:pPr>
            <w:r w:rsidRPr="0063348E">
              <w:rPr>
                <w:b/>
              </w:rPr>
              <w:t>PO 2</w:t>
            </w:r>
          </w:p>
        </w:tc>
        <w:tc>
          <w:tcPr>
            <w:tcW w:w="317" w:type="pct"/>
          </w:tcPr>
          <w:p w14:paraId="1A36C1DF" w14:textId="77777777" w:rsidR="00DC5B4B" w:rsidRPr="0063348E" w:rsidRDefault="00DC5B4B" w:rsidP="002B3555">
            <w:pPr>
              <w:spacing w:after="195"/>
              <w:rPr>
                <w:b/>
              </w:rPr>
            </w:pPr>
            <w:r w:rsidRPr="0063348E">
              <w:rPr>
                <w:b/>
              </w:rPr>
              <w:t>PO 3</w:t>
            </w:r>
          </w:p>
        </w:tc>
        <w:tc>
          <w:tcPr>
            <w:tcW w:w="367" w:type="pct"/>
          </w:tcPr>
          <w:p w14:paraId="41B839D7" w14:textId="77777777" w:rsidR="00DC5B4B" w:rsidRPr="0063348E" w:rsidRDefault="00DC5B4B" w:rsidP="002B3555">
            <w:pPr>
              <w:spacing w:after="195"/>
              <w:rPr>
                <w:b/>
              </w:rPr>
            </w:pPr>
            <w:r w:rsidRPr="0063348E">
              <w:rPr>
                <w:b/>
              </w:rPr>
              <w:t>PO 4</w:t>
            </w:r>
          </w:p>
        </w:tc>
        <w:tc>
          <w:tcPr>
            <w:tcW w:w="301" w:type="pct"/>
          </w:tcPr>
          <w:p w14:paraId="538FBEED" w14:textId="77777777" w:rsidR="00DC5B4B" w:rsidRPr="0063348E" w:rsidRDefault="00DC5B4B" w:rsidP="002B3555">
            <w:pPr>
              <w:spacing w:after="195"/>
              <w:rPr>
                <w:b/>
              </w:rPr>
            </w:pPr>
            <w:r w:rsidRPr="0063348E">
              <w:rPr>
                <w:b/>
              </w:rPr>
              <w:t>PO 5</w:t>
            </w:r>
          </w:p>
        </w:tc>
        <w:tc>
          <w:tcPr>
            <w:tcW w:w="354" w:type="pct"/>
          </w:tcPr>
          <w:p w14:paraId="4C9C716C" w14:textId="77777777" w:rsidR="00DC5B4B" w:rsidRPr="0063348E" w:rsidRDefault="00DC5B4B" w:rsidP="002B3555">
            <w:pPr>
              <w:spacing w:after="195"/>
              <w:rPr>
                <w:b/>
              </w:rPr>
            </w:pPr>
            <w:r w:rsidRPr="0063348E">
              <w:rPr>
                <w:b/>
              </w:rPr>
              <w:t>PO 6</w:t>
            </w:r>
          </w:p>
        </w:tc>
        <w:tc>
          <w:tcPr>
            <w:tcW w:w="354" w:type="pct"/>
          </w:tcPr>
          <w:p w14:paraId="28B82895" w14:textId="77777777" w:rsidR="00DC5B4B" w:rsidRPr="0063348E" w:rsidRDefault="00DC5B4B" w:rsidP="002B3555">
            <w:pPr>
              <w:spacing w:after="195"/>
              <w:rPr>
                <w:b/>
              </w:rPr>
            </w:pPr>
            <w:r w:rsidRPr="0063348E">
              <w:rPr>
                <w:b/>
              </w:rPr>
              <w:t>PO 7</w:t>
            </w:r>
          </w:p>
        </w:tc>
        <w:tc>
          <w:tcPr>
            <w:tcW w:w="354" w:type="pct"/>
            <w:gridSpan w:val="2"/>
          </w:tcPr>
          <w:p w14:paraId="3BF9A8A2" w14:textId="77777777" w:rsidR="00DC5B4B" w:rsidRPr="0063348E" w:rsidRDefault="00DC5B4B" w:rsidP="002B3555">
            <w:pPr>
              <w:spacing w:after="195"/>
              <w:rPr>
                <w:b/>
              </w:rPr>
            </w:pPr>
            <w:r w:rsidRPr="0063348E">
              <w:rPr>
                <w:b/>
              </w:rPr>
              <w:t>PO 8</w:t>
            </w:r>
          </w:p>
        </w:tc>
        <w:tc>
          <w:tcPr>
            <w:tcW w:w="354" w:type="pct"/>
            <w:gridSpan w:val="2"/>
          </w:tcPr>
          <w:p w14:paraId="73C713C8" w14:textId="77777777" w:rsidR="00DC5B4B" w:rsidRPr="0063348E" w:rsidRDefault="00DC5B4B" w:rsidP="002B3555">
            <w:pPr>
              <w:spacing w:after="195"/>
              <w:rPr>
                <w:b/>
              </w:rPr>
            </w:pPr>
            <w:r w:rsidRPr="0063348E">
              <w:rPr>
                <w:b/>
              </w:rPr>
              <w:t>PO 9</w:t>
            </w:r>
          </w:p>
        </w:tc>
        <w:tc>
          <w:tcPr>
            <w:tcW w:w="354" w:type="pct"/>
          </w:tcPr>
          <w:p w14:paraId="374EE40E" w14:textId="77777777" w:rsidR="00DC5B4B" w:rsidRPr="0063348E" w:rsidRDefault="00DC5B4B" w:rsidP="002B3555">
            <w:pPr>
              <w:spacing w:after="195"/>
              <w:rPr>
                <w:b/>
              </w:rPr>
            </w:pPr>
            <w:r w:rsidRPr="0063348E">
              <w:rPr>
                <w:b/>
              </w:rPr>
              <w:t>PO 10</w:t>
            </w:r>
          </w:p>
        </w:tc>
        <w:tc>
          <w:tcPr>
            <w:tcW w:w="354" w:type="pct"/>
            <w:gridSpan w:val="2"/>
          </w:tcPr>
          <w:p w14:paraId="688FC56D" w14:textId="77777777" w:rsidR="00DC5B4B" w:rsidRPr="0063348E" w:rsidRDefault="00DC5B4B" w:rsidP="002B3555">
            <w:pPr>
              <w:spacing w:after="195"/>
              <w:rPr>
                <w:b/>
              </w:rPr>
            </w:pPr>
            <w:r w:rsidRPr="0063348E">
              <w:rPr>
                <w:b/>
              </w:rPr>
              <w:t>PO 11</w:t>
            </w:r>
          </w:p>
        </w:tc>
        <w:tc>
          <w:tcPr>
            <w:tcW w:w="354" w:type="pct"/>
          </w:tcPr>
          <w:p w14:paraId="6E95C65A" w14:textId="77777777" w:rsidR="00DC5B4B" w:rsidRPr="0063348E" w:rsidRDefault="00DC5B4B" w:rsidP="002B3555">
            <w:pPr>
              <w:spacing w:after="195"/>
              <w:rPr>
                <w:b/>
              </w:rPr>
            </w:pPr>
            <w:r w:rsidRPr="0063348E">
              <w:rPr>
                <w:b/>
              </w:rPr>
              <w:t>PO 12</w:t>
            </w:r>
          </w:p>
        </w:tc>
        <w:tc>
          <w:tcPr>
            <w:tcW w:w="305" w:type="pct"/>
            <w:gridSpan w:val="2"/>
          </w:tcPr>
          <w:p w14:paraId="02E77026" w14:textId="77777777" w:rsidR="00DC5B4B" w:rsidRPr="0063348E" w:rsidRDefault="00DC5B4B" w:rsidP="002B3555">
            <w:pPr>
              <w:rPr>
                <w:b/>
              </w:rPr>
            </w:pPr>
            <w:r w:rsidRPr="0063348E">
              <w:rPr>
                <w:b/>
              </w:rPr>
              <w:t>PO</w:t>
            </w:r>
          </w:p>
          <w:p w14:paraId="03C60241" w14:textId="77777777" w:rsidR="00DC5B4B" w:rsidRPr="0063348E" w:rsidRDefault="00DC5B4B" w:rsidP="002B3555">
            <w:pPr>
              <w:rPr>
                <w:b/>
              </w:rPr>
            </w:pPr>
            <w:r w:rsidRPr="0063348E">
              <w:rPr>
                <w:b/>
              </w:rPr>
              <w:t>13</w:t>
            </w:r>
          </w:p>
        </w:tc>
      </w:tr>
      <w:tr w:rsidR="0063348E" w:rsidRPr="0063348E" w14:paraId="3F074BD6" w14:textId="77777777" w:rsidTr="00A638F2">
        <w:trPr>
          <w:trHeight w:val="135"/>
          <w:jc w:val="center"/>
        </w:trPr>
        <w:tc>
          <w:tcPr>
            <w:tcW w:w="600" w:type="pct"/>
          </w:tcPr>
          <w:p w14:paraId="68EC712B" w14:textId="0076FCC4" w:rsidR="00DC5B4B" w:rsidRPr="0063348E" w:rsidRDefault="0063348E" w:rsidP="002B3555">
            <w:pPr>
              <w:rPr>
                <w:b/>
              </w:rPr>
            </w:pPr>
            <w:r w:rsidRPr="0063348E">
              <w:rPr>
                <w:b/>
              </w:rPr>
              <w:t xml:space="preserve">HEF 3061 </w:t>
            </w:r>
            <w:r w:rsidR="00DC5B4B" w:rsidRPr="0063348E">
              <w:rPr>
                <w:b/>
              </w:rPr>
              <w:t>Women's Health and Diseases Nursing</w:t>
            </w:r>
          </w:p>
        </w:tc>
        <w:tc>
          <w:tcPr>
            <w:tcW w:w="318" w:type="pct"/>
          </w:tcPr>
          <w:p w14:paraId="51BE6ECA" w14:textId="77777777" w:rsidR="00DC5B4B" w:rsidRPr="0063348E" w:rsidRDefault="00DC5B4B" w:rsidP="002B3555">
            <w:pPr>
              <w:spacing w:after="195"/>
            </w:pPr>
            <w:r w:rsidRPr="0063348E">
              <w:t>3</w:t>
            </w:r>
          </w:p>
        </w:tc>
        <w:tc>
          <w:tcPr>
            <w:tcW w:w="316" w:type="pct"/>
          </w:tcPr>
          <w:p w14:paraId="11AD1201" w14:textId="77777777" w:rsidR="00DC5B4B" w:rsidRPr="0063348E" w:rsidRDefault="00DC5B4B" w:rsidP="002B3555">
            <w:pPr>
              <w:spacing w:after="195"/>
            </w:pPr>
            <w:r w:rsidRPr="0063348E">
              <w:t>3</w:t>
            </w:r>
          </w:p>
        </w:tc>
        <w:tc>
          <w:tcPr>
            <w:tcW w:w="317" w:type="pct"/>
          </w:tcPr>
          <w:p w14:paraId="379862F1" w14:textId="77777777" w:rsidR="00DC5B4B" w:rsidRPr="0063348E" w:rsidRDefault="00DC5B4B" w:rsidP="002B3555">
            <w:pPr>
              <w:spacing w:after="195"/>
            </w:pPr>
            <w:r w:rsidRPr="0063348E">
              <w:t>3</w:t>
            </w:r>
          </w:p>
        </w:tc>
        <w:tc>
          <w:tcPr>
            <w:tcW w:w="367" w:type="pct"/>
          </w:tcPr>
          <w:p w14:paraId="6C188254" w14:textId="77777777" w:rsidR="00DC5B4B" w:rsidRPr="0063348E" w:rsidRDefault="00DC5B4B" w:rsidP="002B3555">
            <w:pPr>
              <w:spacing w:after="195"/>
            </w:pPr>
            <w:r w:rsidRPr="0063348E">
              <w:t>3</w:t>
            </w:r>
          </w:p>
        </w:tc>
        <w:tc>
          <w:tcPr>
            <w:tcW w:w="301" w:type="pct"/>
          </w:tcPr>
          <w:p w14:paraId="034CB500" w14:textId="77777777" w:rsidR="00DC5B4B" w:rsidRPr="0063348E" w:rsidRDefault="00DC5B4B" w:rsidP="002B3555">
            <w:pPr>
              <w:spacing w:after="195"/>
            </w:pPr>
            <w:r w:rsidRPr="0063348E">
              <w:t>2</w:t>
            </w:r>
          </w:p>
        </w:tc>
        <w:tc>
          <w:tcPr>
            <w:tcW w:w="354" w:type="pct"/>
          </w:tcPr>
          <w:p w14:paraId="30C86471" w14:textId="77777777" w:rsidR="00DC5B4B" w:rsidRPr="0063348E" w:rsidRDefault="00DC5B4B" w:rsidP="002B3555">
            <w:pPr>
              <w:spacing w:after="195"/>
            </w:pPr>
            <w:r w:rsidRPr="0063348E">
              <w:t>2</w:t>
            </w:r>
          </w:p>
        </w:tc>
        <w:tc>
          <w:tcPr>
            <w:tcW w:w="354" w:type="pct"/>
          </w:tcPr>
          <w:p w14:paraId="12C219AC" w14:textId="77777777" w:rsidR="00DC5B4B" w:rsidRPr="0063348E" w:rsidRDefault="00DC5B4B" w:rsidP="002B3555">
            <w:pPr>
              <w:spacing w:after="195"/>
            </w:pPr>
            <w:r w:rsidRPr="0063348E">
              <w:t>3</w:t>
            </w:r>
          </w:p>
        </w:tc>
        <w:tc>
          <w:tcPr>
            <w:tcW w:w="354" w:type="pct"/>
            <w:gridSpan w:val="2"/>
          </w:tcPr>
          <w:p w14:paraId="3B5FA511" w14:textId="77777777" w:rsidR="00DC5B4B" w:rsidRPr="0063348E" w:rsidRDefault="00DC5B4B" w:rsidP="002B3555">
            <w:pPr>
              <w:spacing w:after="195"/>
            </w:pPr>
            <w:r w:rsidRPr="0063348E">
              <w:t>2</w:t>
            </w:r>
          </w:p>
        </w:tc>
        <w:tc>
          <w:tcPr>
            <w:tcW w:w="354" w:type="pct"/>
            <w:gridSpan w:val="2"/>
          </w:tcPr>
          <w:p w14:paraId="5F4C3EE3" w14:textId="77777777" w:rsidR="00DC5B4B" w:rsidRPr="0063348E" w:rsidRDefault="00DC5B4B" w:rsidP="002B3555">
            <w:pPr>
              <w:spacing w:after="195"/>
            </w:pPr>
            <w:r w:rsidRPr="0063348E">
              <w:t>2</w:t>
            </w:r>
          </w:p>
        </w:tc>
        <w:tc>
          <w:tcPr>
            <w:tcW w:w="354" w:type="pct"/>
          </w:tcPr>
          <w:p w14:paraId="0B156FC5" w14:textId="77777777" w:rsidR="00DC5B4B" w:rsidRPr="0063348E" w:rsidRDefault="00DC5B4B" w:rsidP="002B3555">
            <w:pPr>
              <w:spacing w:after="195"/>
            </w:pPr>
            <w:r w:rsidRPr="0063348E">
              <w:t>2</w:t>
            </w:r>
          </w:p>
        </w:tc>
        <w:tc>
          <w:tcPr>
            <w:tcW w:w="354" w:type="pct"/>
            <w:gridSpan w:val="2"/>
          </w:tcPr>
          <w:p w14:paraId="506DA238" w14:textId="77777777" w:rsidR="00DC5B4B" w:rsidRPr="0063348E" w:rsidRDefault="00DC5B4B" w:rsidP="002B3555">
            <w:pPr>
              <w:spacing w:after="195"/>
            </w:pPr>
            <w:r w:rsidRPr="0063348E">
              <w:t>1</w:t>
            </w:r>
          </w:p>
        </w:tc>
        <w:tc>
          <w:tcPr>
            <w:tcW w:w="354" w:type="pct"/>
          </w:tcPr>
          <w:p w14:paraId="18F52D64" w14:textId="77777777" w:rsidR="00DC5B4B" w:rsidRPr="0063348E" w:rsidRDefault="00DC5B4B" w:rsidP="002B3555">
            <w:pPr>
              <w:spacing w:after="195"/>
            </w:pPr>
            <w:r w:rsidRPr="0063348E">
              <w:t>1</w:t>
            </w:r>
          </w:p>
        </w:tc>
        <w:tc>
          <w:tcPr>
            <w:tcW w:w="305" w:type="pct"/>
            <w:gridSpan w:val="2"/>
          </w:tcPr>
          <w:p w14:paraId="10DB1026" w14:textId="77777777" w:rsidR="00DC5B4B" w:rsidRPr="0063348E" w:rsidRDefault="00DC5B4B" w:rsidP="002B3555">
            <w:pPr>
              <w:spacing w:after="195"/>
            </w:pPr>
            <w:r w:rsidRPr="0063348E">
              <w:t>1</w:t>
            </w:r>
          </w:p>
        </w:tc>
      </w:tr>
    </w:tbl>
    <w:p w14:paraId="5E03D30A" w14:textId="77777777" w:rsidR="00DC5B4B" w:rsidRPr="0063348E" w:rsidRDefault="00DC5B4B" w:rsidP="00DC5B4B">
      <w:pPr>
        <w:autoSpaceDE w:val="0"/>
        <w:autoSpaceDN w:val="0"/>
        <w:adjustRightInd w:val="0"/>
        <w:rPr>
          <w:b/>
        </w:rPr>
      </w:pPr>
    </w:p>
    <w:tbl>
      <w:tblPr>
        <w:tblW w:w="6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695"/>
        <w:gridCol w:w="695"/>
        <w:gridCol w:w="695"/>
        <w:gridCol w:w="804"/>
        <w:gridCol w:w="660"/>
        <w:gridCol w:w="775"/>
        <w:gridCol w:w="773"/>
        <w:gridCol w:w="773"/>
        <w:gridCol w:w="773"/>
        <w:gridCol w:w="773"/>
        <w:gridCol w:w="773"/>
        <w:gridCol w:w="773"/>
        <w:gridCol w:w="759"/>
      </w:tblGrid>
      <w:tr w:rsidR="00DC5B4B" w:rsidRPr="0063348E" w14:paraId="62E614A8" w14:textId="77777777" w:rsidTr="00A638F2">
        <w:trPr>
          <w:trHeight w:val="21"/>
          <w:jc w:val="center"/>
        </w:trPr>
        <w:tc>
          <w:tcPr>
            <w:tcW w:w="5000" w:type="pct"/>
            <w:gridSpan w:val="14"/>
          </w:tcPr>
          <w:p w14:paraId="2158B35F" w14:textId="77777777" w:rsidR="00DC5B4B" w:rsidRPr="0063348E" w:rsidRDefault="00DC5B4B" w:rsidP="002B3555">
            <w:pPr>
              <w:jc w:val="both"/>
              <w:rPr>
                <w:b/>
              </w:rPr>
            </w:pPr>
            <w:r w:rsidRPr="0063348E">
              <w:rPr>
                <w:rFonts w:eastAsia="Calibri"/>
                <w:b/>
                <w:lang w:eastAsia="en-US"/>
              </w:rPr>
              <w:t xml:space="preserve">Table 2. </w:t>
            </w:r>
            <w:r w:rsidRPr="0063348E">
              <w:rPr>
                <w:rStyle w:val="hps"/>
                <w:b/>
              </w:rPr>
              <w:t>Relationship between the Learning Outcomes and Program Outcomes</w:t>
            </w:r>
          </w:p>
        </w:tc>
      </w:tr>
      <w:tr w:rsidR="00DC5B4B" w:rsidRPr="0063348E" w14:paraId="09086E33" w14:textId="77777777" w:rsidTr="00A638F2">
        <w:trPr>
          <w:trHeight w:val="75"/>
          <w:jc w:val="center"/>
        </w:trPr>
        <w:tc>
          <w:tcPr>
            <w:tcW w:w="597" w:type="pct"/>
          </w:tcPr>
          <w:p w14:paraId="2FB3665F" w14:textId="4FA9565F" w:rsidR="00DC5B4B" w:rsidRPr="0063348E" w:rsidRDefault="0063348E" w:rsidP="002B3555">
            <w:pPr>
              <w:rPr>
                <w:b/>
              </w:rPr>
            </w:pPr>
            <w:r w:rsidRPr="0063348E">
              <w:rPr>
                <w:rStyle w:val="hps"/>
                <w:b/>
              </w:rPr>
              <w:t>Learning Outcomes</w:t>
            </w:r>
          </w:p>
        </w:tc>
        <w:tc>
          <w:tcPr>
            <w:tcW w:w="315" w:type="pct"/>
          </w:tcPr>
          <w:p w14:paraId="106B0F39" w14:textId="77777777" w:rsidR="00DC5B4B" w:rsidRPr="0063348E" w:rsidRDefault="00DC5B4B" w:rsidP="002B3555">
            <w:pPr>
              <w:spacing w:after="195"/>
              <w:rPr>
                <w:b/>
              </w:rPr>
            </w:pPr>
            <w:r w:rsidRPr="0063348E">
              <w:rPr>
                <w:b/>
              </w:rPr>
              <w:t>PO 1</w:t>
            </w:r>
          </w:p>
        </w:tc>
        <w:tc>
          <w:tcPr>
            <w:tcW w:w="315" w:type="pct"/>
          </w:tcPr>
          <w:p w14:paraId="7633C6D6" w14:textId="77777777" w:rsidR="00DC5B4B" w:rsidRPr="0063348E" w:rsidRDefault="00DC5B4B" w:rsidP="002B3555">
            <w:pPr>
              <w:spacing w:after="195"/>
              <w:rPr>
                <w:b/>
              </w:rPr>
            </w:pPr>
            <w:r w:rsidRPr="0063348E">
              <w:rPr>
                <w:b/>
              </w:rPr>
              <w:t>PO 2</w:t>
            </w:r>
          </w:p>
        </w:tc>
        <w:tc>
          <w:tcPr>
            <w:tcW w:w="315" w:type="pct"/>
          </w:tcPr>
          <w:p w14:paraId="3B5FE45F" w14:textId="77777777" w:rsidR="00DC5B4B" w:rsidRPr="0063348E" w:rsidRDefault="00DC5B4B" w:rsidP="002B3555">
            <w:pPr>
              <w:spacing w:after="195"/>
              <w:rPr>
                <w:b/>
              </w:rPr>
            </w:pPr>
            <w:r w:rsidRPr="0063348E">
              <w:rPr>
                <w:b/>
              </w:rPr>
              <w:t>PO 3</w:t>
            </w:r>
          </w:p>
        </w:tc>
        <w:tc>
          <w:tcPr>
            <w:tcW w:w="364" w:type="pct"/>
          </w:tcPr>
          <w:p w14:paraId="68C8E840" w14:textId="77777777" w:rsidR="00DC5B4B" w:rsidRPr="0063348E" w:rsidRDefault="00DC5B4B" w:rsidP="002B3555">
            <w:pPr>
              <w:spacing w:after="195"/>
              <w:rPr>
                <w:b/>
              </w:rPr>
            </w:pPr>
            <w:r w:rsidRPr="0063348E">
              <w:rPr>
                <w:b/>
              </w:rPr>
              <w:t>PO 4</w:t>
            </w:r>
          </w:p>
        </w:tc>
        <w:tc>
          <w:tcPr>
            <w:tcW w:w="299" w:type="pct"/>
          </w:tcPr>
          <w:p w14:paraId="7E82D3FC" w14:textId="77777777" w:rsidR="00DC5B4B" w:rsidRPr="0063348E" w:rsidRDefault="00DC5B4B" w:rsidP="002B3555">
            <w:pPr>
              <w:spacing w:after="195"/>
              <w:rPr>
                <w:b/>
              </w:rPr>
            </w:pPr>
            <w:r w:rsidRPr="0063348E">
              <w:rPr>
                <w:b/>
              </w:rPr>
              <w:t>PO 5</w:t>
            </w:r>
          </w:p>
        </w:tc>
        <w:tc>
          <w:tcPr>
            <w:tcW w:w="351" w:type="pct"/>
          </w:tcPr>
          <w:p w14:paraId="7C0B6A99" w14:textId="77777777" w:rsidR="00DC5B4B" w:rsidRPr="0063348E" w:rsidRDefault="00DC5B4B" w:rsidP="002B3555">
            <w:pPr>
              <w:spacing w:after="195"/>
              <w:rPr>
                <w:b/>
              </w:rPr>
            </w:pPr>
            <w:r w:rsidRPr="0063348E">
              <w:rPr>
                <w:b/>
              </w:rPr>
              <w:t>PO 6</w:t>
            </w:r>
          </w:p>
        </w:tc>
        <w:tc>
          <w:tcPr>
            <w:tcW w:w="350" w:type="pct"/>
          </w:tcPr>
          <w:p w14:paraId="5D0559C1" w14:textId="77777777" w:rsidR="00DC5B4B" w:rsidRPr="0063348E" w:rsidRDefault="00DC5B4B" w:rsidP="002B3555">
            <w:pPr>
              <w:spacing w:after="195"/>
              <w:rPr>
                <w:b/>
              </w:rPr>
            </w:pPr>
            <w:r w:rsidRPr="0063348E">
              <w:rPr>
                <w:b/>
              </w:rPr>
              <w:t>PO 7</w:t>
            </w:r>
          </w:p>
        </w:tc>
        <w:tc>
          <w:tcPr>
            <w:tcW w:w="350" w:type="pct"/>
          </w:tcPr>
          <w:p w14:paraId="315129CA" w14:textId="77777777" w:rsidR="00DC5B4B" w:rsidRPr="0063348E" w:rsidRDefault="00DC5B4B" w:rsidP="002B3555">
            <w:pPr>
              <w:spacing w:after="195"/>
              <w:rPr>
                <w:b/>
              </w:rPr>
            </w:pPr>
            <w:r w:rsidRPr="0063348E">
              <w:rPr>
                <w:b/>
              </w:rPr>
              <w:t>PO 8</w:t>
            </w:r>
          </w:p>
        </w:tc>
        <w:tc>
          <w:tcPr>
            <w:tcW w:w="350" w:type="pct"/>
          </w:tcPr>
          <w:p w14:paraId="11BCFAB6" w14:textId="77777777" w:rsidR="00DC5B4B" w:rsidRPr="0063348E" w:rsidRDefault="00DC5B4B" w:rsidP="002B3555">
            <w:pPr>
              <w:spacing w:after="195"/>
              <w:rPr>
                <w:b/>
              </w:rPr>
            </w:pPr>
            <w:r w:rsidRPr="0063348E">
              <w:rPr>
                <w:b/>
              </w:rPr>
              <w:t>PO 9</w:t>
            </w:r>
          </w:p>
        </w:tc>
        <w:tc>
          <w:tcPr>
            <w:tcW w:w="350" w:type="pct"/>
          </w:tcPr>
          <w:p w14:paraId="19EAC0CE" w14:textId="77777777" w:rsidR="00DC5B4B" w:rsidRPr="0063348E" w:rsidRDefault="00DC5B4B" w:rsidP="002B3555">
            <w:pPr>
              <w:spacing w:after="195"/>
              <w:rPr>
                <w:b/>
              </w:rPr>
            </w:pPr>
            <w:r w:rsidRPr="0063348E">
              <w:rPr>
                <w:b/>
              </w:rPr>
              <w:t>PO 10</w:t>
            </w:r>
          </w:p>
        </w:tc>
        <w:tc>
          <w:tcPr>
            <w:tcW w:w="350" w:type="pct"/>
          </w:tcPr>
          <w:p w14:paraId="5DF36A83" w14:textId="77777777" w:rsidR="00DC5B4B" w:rsidRPr="0063348E" w:rsidRDefault="00DC5B4B" w:rsidP="002B3555">
            <w:pPr>
              <w:spacing w:after="195"/>
              <w:rPr>
                <w:b/>
              </w:rPr>
            </w:pPr>
            <w:r w:rsidRPr="0063348E">
              <w:rPr>
                <w:b/>
              </w:rPr>
              <w:t>PO 11</w:t>
            </w:r>
          </w:p>
        </w:tc>
        <w:tc>
          <w:tcPr>
            <w:tcW w:w="350" w:type="pct"/>
          </w:tcPr>
          <w:p w14:paraId="5E4A0EF6" w14:textId="77777777" w:rsidR="00DC5B4B" w:rsidRPr="0063348E" w:rsidRDefault="00DC5B4B" w:rsidP="002B3555">
            <w:pPr>
              <w:spacing w:after="195"/>
              <w:rPr>
                <w:b/>
              </w:rPr>
            </w:pPr>
            <w:r w:rsidRPr="0063348E">
              <w:rPr>
                <w:b/>
              </w:rPr>
              <w:t>PO 12</w:t>
            </w:r>
          </w:p>
        </w:tc>
        <w:tc>
          <w:tcPr>
            <w:tcW w:w="347" w:type="pct"/>
          </w:tcPr>
          <w:p w14:paraId="5A2CD85F" w14:textId="77777777" w:rsidR="00DC5B4B" w:rsidRPr="0063348E" w:rsidRDefault="00DC5B4B" w:rsidP="002B3555">
            <w:pPr>
              <w:rPr>
                <w:b/>
              </w:rPr>
            </w:pPr>
            <w:r w:rsidRPr="0063348E">
              <w:rPr>
                <w:b/>
              </w:rPr>
              <w:t>PO</w:t>
            </w:r>
          </w:p>
          <w:p w14:paraId="057588A9" w14:textId="77777777" w:rsidR="00DC5B4B" w:rsidRPr="0063348E" w:rsidRDefault="00DC5B4B" w:rsidP="002B3555">
            <w:pPr>
              <w:spacing w:after="195"/>
              <w:rPr>
                <w:b/>
              </w:rPr>
            </w:pPr>
            <w:r w:rsidRPr="0063348E">
              <w:rPr>
                <w:b/>
              </w:rPr>
              <w:t>13</w:t>
            </w:r>
          </w:p>
        </w:tc>
      </w:tr>
      <w:tr w:rsidR="00DC5B4B" w:rsidRPr="0063348E" w14:paraId="0BD2EA9D" w14:textId="77777777" w:rsidTr="00A638F2">
        <w:trPr>
          <w:trHeight w:val="651"/>
          <w:jc w:val="center"/>
        </w:trPr>
        <w:tc>
          <w:tcPr>
            <w:tcW w:w="597" w:type="pct"/>
          </w:tcPr>
          <w:p w14:paraId="237853D9" w14:textId="32B12B2C" w:rsidR="00DC5B4B" w:rsidRPr="0063348E" w:rsidRDefault="0063348E" w:rsidP="002B3555">
            <w:pPr>
              <w:rPr>
                <w:b/>
              </w:rPr>
            </w:pPr>
            <w:r w:rsidRPr="0063348E">
              <w:rPr>
                <w:b/>
              </w:rPr>
              <w:t xml:space="preserve">HEF 3061 </w:t>
            </w:r>
            <w:r w:rsidR="00DC5B4B" w:rsidRPr="0063348E">
              <w:rPr>
                <w:b/>
              </w:rPr>
              <w:t>Women's Health and Diseases Nursing</w:t>
            </w:r>
          </w:p>
        </w:tc>
        <w:tc>
          <w:tcPr>
            <w:tcW w:w="315" w:type="pct"/>
          </w:tcPr>
          <w:p w14:paraId="5A3583F2" w14:textId="77777777" w:rsidR="00DC5B4B" w:rsidRPr="0063348E" w:rsidRDefault="00DC5B4B" w:rsidP="002B3555">
            <w:pPr>
              <w:spacing w:after="195"/>
            </w:pPr>
            <w:r w:rsidRPr="0063348E">
              <w:t>LO 4-6</w:t>
            </w:r>
          </w:p>
          <w:p w14:paraId="5213CC21" w14:textId="77777777" w:rsidR="00DC5B4B" w:rsidRPr="0063348E" w:rsidRDefault="00DC5B4B" w:rsidP="002B3555">
            <w:pPr>
              <w:spacing w:after="195"/>
            </w:pPr>
          </w:p>
        </w:tc>
        <w:tc>
          <w:tcPr>
            <w:tcW w:w="315" w:type="pct"/>
          </w:tcPr>
          <w:p w14:paraId="5C8AF96F" w14:textId="77777777" w:rsidR="00DC5B4B" w:rsidRPr="0063348E" w:rsidRDefault="00DC5B4B" w:rsidP="002B3555">
            <w:pPr>
              <w:spacing w:after="195"/>
            </w:pPr>
            <w:r w:rsidRPr="0063348E">
              <w:t>LO 4-6</w:t>
            </w:r>
          </w:p>
          <w:p w14:paraId="5A90034B" w14:textId="77777777" w:rsidR="00DC5B4B" w:rsidRPr="0063348E" w:rsidRDefault="00DC5B4B" w:rsidP="002B3555">
            <w:pPr>
              <w:spacing w:after="195"/>
            </w:pPr>
          </w:p>
        </w:tc>
        <w:tc>
          <w:tcPr>
            <w:tcW w:w="315" w:type="pct"/>
          </w:tcPr>
          <w:p w14:paraId="61DB4AA2" w14:textId="77777777" w:rsidR="00DC5B4B" w:rsidRPr="0063348E" w:rsidRDefault="00DC5B4B" w:rsidP="002B3555">
            <w:pPr>
              <w:spacing w:after="195"/>
            </w:pPr>
            <w:r w:rsidRPr="0063348E">
              <w:t>LO 1-6</w:t>
            </w:r>
          </w:p>
        </w:tc>
        <w:tc>
          <w:tcPr>
            <w:tcW w:w="364" w:type="pct"/>
          </w:tcPr>
          <w:p w14:paraId="34CB0264" w14:textId="77777777" w:rsidR="00DC5B4B" w:rsidRPr="0063348E" w:rsidRDefault="00DC5B4B" w:rsidP="002B3555">
            <w:pPr>
              <w:spacing w:after="195"/>
            </w:pPr>
            <w:r w:rsidRPr="0063348E">
              <w:t>LO 1-6</w:t>
            </w:r>
          </w:p>
        </w:tc>
        <w:tc>
          <w:tcPr>
            <w:tcW w:w="299" w:type="pct"/>
          </w:tcPr>
          <w:p w14:paraId="6B27927D" w14:textId="77777777" w:rsidR="00DC5B4B" w:rsidRPr="0063348E" w:rsidRDefault="00DC5B4B" w:rsidP="002B3555">
            <w:pPr>
              <w:spacing w:after="195"/>
            </w:pPr>
            <w:r w:rsidRPr="0063348E">
              <w:t>LO 1-6</w:t>
            </w:r>
          </w:p>
        </w:tc>
        <w:tc>
          <w:tcPr>
            <w:tcW w:w="351" w:type="pct"/>
          </w:tcPr>
          <w:p w14:paraId="682BAF48" w14:textId="77777777" w:rsidR="00DC5B4B" w:rsidRPr="0063348E" w:rsidRDefault="00DC5B4B" w:rsidP="002B3555">
            <w:pPr>
              <w:spacing w:after="195"/>
            </w:pPr>
            <w:r w:rsidRPr="0063348E">
              <w:t>LO 1-6</w:t>
            </w:r>
          </w:p>
        </w:tc>
        <w:tc>
          <w:tcPr>
            <w:tcW w:w="350" w:type="pct"/>
          </w:tcPr>
          <w:p w14:paraId="6EF05052" w14:textId="77777777" w:rsidR="00DC5B4B" w:rsidRPr="0063348E" w:rsidRDefault="00DC5B4B" w:rsidP="002B3555">
            <w:pPr>
              <w:spacing w:after="195"/>
            </w:pPr>
            <w:r w:rsidRPr="0063348E">
              <w:t>LO 1-6</w:t>
            </w:r>
          </w:p>
        </w:tc>
        <w:tc>
          <w:tcPr>
            <w:tcW w:w="350" w:type="pct"/>
          </w:tcPr>
          <w:p w14:paraId="14463A99" w14:textId="77777777" w:rsidR="00DC5B4B" w:rsidRPr="0063348E" w:rsidRDefault="00DC5B4B" w:rsidP="002B3555">
            <w:pPr>
              <w:spacing w:after="195"/>
            </w:pPr>
            <w:r w:rsidRPr="0063348E">
              <w:t>LO 1-6</w:t>
            </w:r>
          </w:p>
        </w:tc>
        <w:tc>
          <w:tcPr>
            <w:tcW w:w="350" w:type="pct"/>
          </w:tcPr>
          <w:p w14:paraId="6542CD22" w14:textId="77777777" w:rsidR="00DC5B4B" w:rsidRPr="0063348E" w:rsidRDefault="00DC5B4B" w:rsidP="002B3555">
            <w:pPr>
              <w:spacing w:after="195"/>
            </w:pPr>
            <w:r w:rsidRPr="0063348E">
              <w:t>LO 1-6</w:t>
            </w:r>
          </w:p>
        </w:tc>
        <w:tc>
          <w:tcPr>
            <w:tcW w:w="350" w:type="pct"/>
          </w:tcPr>
          <w:p w14:paraId="4EC46B1D" w14:textId="77777777" w:rsidR="00DC5B4B" w:rsidRPr="0063348E" w:rsidRDefault="00DC5B4B" w:rsidP="002B3555">
            <w:pPr>
              <w:spacing w:after="195"/>
            </w:pPr>
            <w:r w:rsidRPr="0063348E">
              <w:t>LO 1</w:t>
            </w:r>
          </w:p>
          <w:p w14:paraId="604E289A" w14:textId="77777777" w:rsidR="00DC5B4B" w:rsidRPr="0063348E" w:rsidRDefault="00DC5B4B" w:rsidP="002B3555">
            <w:pPr>
              <w:spacing w:after="195"/>
            </w:pPr>
            <w:r w:rsidRPr="0063348E">
              <w:t>LO 3</w:t>
            </w:r>
          </w:p>
        </w:tc>
        <w:tc>
          <w:tcPr>
            <w:tcW w:w="350" w:type="pct"/>
          </w:tcPr>
          <w:p w14:paraId="31787975" w14:textId="77777777" w:rsidR="00DC5B4B" w:rsidRPr="0063348E" w:rsidRDefault="00DC5B4B" w:rsidP="002B3555">
            <w:pPr>
              <w:spacing w:after="195"/>
            </w:pPr>
            <w:r w:rsidRPr="0063348E">
              <w:t>LO 1-3</w:t>
            </w:r>
          </w:p>
        </w:tc>
        <w:tc>
          <w:tcPr>
            <w:tcW w:w="350" w:type="pct"/>
          </w:tcPr>
          <w:p w14:paraId="75D84B5A" w14:textId="77777777" w:rsidR="00DC5B4B" w:rsidRPr="0063348E" w:rsidRDefault="00DC5B4B" w:rsidP="002B3555">
            <w:pPr>
              <w:spacing w:after="195"/>
            </w:pPr>
            <w:r w:rsidRPr="0063348E">
              <w:t>LO 4-6</w:t>
            </w:r>
          </w:p>
        </w:tc>
        <w:tc>
          <w:tcPr>
            <w:tcW w:w="347" w:type="pct"/>
          </w:tcPr>
          <w:p w14:paraId="05CFB156" w14:textId="77777777" w:rsidR="00DC5B4B" w:rsidRPr="0063348E" w:rsidRDefault="00DC5B4B" w:rsidP="002B3555">
            <w:pPr>
              <w:spacing w:after="195"/>
            </w:pPr>
            <w:r w:rsidRPr="0063348E">
              <w:t>LO 4-6</w:t>
            </w:r>
          </w:p>
        </w:tc>
      </w:tr>
    </w:tbl>
    <w:p w14:paraId="357F4F9E" w14:textId="77777777" w:rsidR="00DC5B4B" w:rsidRPr="0063348E" w:rsidRDefault="00DC5B4B" w:rsidP="00DC5B4B">
      <w:pPr>
        <w:autoSpaceDE w:val="0"/>
        <w:autoSpaceDN w:val="0"/>
        <w:adjustRightInd w:val="0"/>
        <w:rPr>
          <w:rFonts w:eastAsia="Calibri"/>
          <w:lang w:eastAsia="en-US"/>
        </w:rPr>
      </w:pPr>
    </w:p>
    <w:tbl>
      <w:tblPr>
        <w:tblW w:w="61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00"/>
        <w:gridCol w:w="1113"/>
        <w:gridCol w:w="803"/>
        <w:gridCol w:w="890"/>
        <w:gridCol w:w="1113"/>
        <w:gridCol w:w="992"/>
        <w:gridCol w:w="1648"/>
      </w:tblGrid>
      <w:tr w:rsidR="00DC5B4B" w:rsidRPr="0063348E" w14:paraId="534840D9" w14:textId="77777777" w:rsidTr="00A638F2">
        <w:trPr>
          <w:trHeight w:val="70"/>
          <w:jc w:val="center"/>
        </w:trPr>
        <w:tc>
          <w:tcPr>
            <w:tcW w:w="5000" w:type="pct"/>
            <w:gridSpan w:val="8"/>
          </w:tcPr>
          <w:p w14:paraId="701E3E48" w14:textId="77777777" w:rsidR="00DC5B4B" w:rsidRPr="0063348E" w:rsidRDefault="00DC5B4B" w:rsidP="002B3555">
            <w:pPr>
              <w:autoSpaceDE w:val="0"/>
              <w:autoSpaceDN w:val="0"/>
              <w:adjustRightInd w:val="0"/>
              <w:rPr>
                <w:rFonts w:eastAsia="Calibri"/>
                <w:b/>
                <w:lang w:eastAsia="en-US"/>
              </w:rPr>
            </w:pPr>
            <w:r w:rsidRPr="0063348E">
              <w:rPr>
                <w:rFonts w:eastAsia="Calibri"/>
                <w:b/>
                <w:lang w:eastAsia="en-US"/>
              </w:rPr>
              <w:t>Table 3. Course Contents and Learning Outcomes Matrix</w:t>
            </w:r>
          </w:p>
        </w:tc>
      </w:tr>
      <w:tr w:rsidR="0063348E" w:rsidRPr="0063348E" w14:paraId="567DD36C" w14:textId="77777777" w:rsidTr="00A638F2">
        <w:trPr>
          <w:trHeight w:val="136"/>
          <w:jc w:val="center"/>
        </w:trPr>
        <w:tc>
          <w:tcPr>
            <w:tcW w:w="149" w:type="pct"/>
          </w:tcPr>
          <w:p w14:paraId="15ECA5DE" w14:textId="77777777" w:rsidR="00DC5B4B" w:rsidRPr="0063348E" w:rsidRDefault="00DC5B4B" w:rsidP="002B3555">
            <w:pPr>
              <w:jc w:val="center"/>
              <w:rPr>
                <w:rFonts w:eastAsia="Calibri"/>
                <w:b/>
                <w:sz w:val="16"/>
                <w:szCs w:val="16"/>
              </w:rPr>
            </w:pPr>
          </w:p>
        </w:tc>
        <w:tc>
          <w:tcPr>
            <w:tcW w:w="4851" w:type="pct"/>
            <w:gridSpan w:val="7"/>
          </w:tcPr>
          <w:p w14:paraId="32A3F1BE" w14:textId="77777777" w:rsidR="00DC5B4B" w:rsidRPr="0063348E" w:rsidRDefault="00DC5B4B" w:rsidP="003F0C98">
            <w:pPr>
              <w:pStyle w:val="T2"/>
              <w:rPr>
                <w:rFonts w:eastAsia="Calibri"/>
              </w:rPr>
            </w:pPr>
            <w:r w:rsidRPr="0063348E">
              <w:t>HEF 3061 COURSE CONTENTS AND LEARNING OUTCOMES MATRIX</w:t>
            </w:r>
          </w:p>
        </w:tc>
      </w:tr>
      <w:tr w:rsidR="0063348E" w:rsidRPr="0063348E" w14:paraId="33313523" w14:textId="77777777" w:rsidTr="00A638F2">
        <w:trPr>
          <w:trHeight w:val="118"/>
          <w:jc w:val="center"/>
        </w:trPr>
        <w:tc>
          <w:tcPr>
            <w:tcW w:w="149" w:type="pct"/>
            <w:vMerge w:val="restart"/>
          </w:tcPr>
          <w:p w14:paraId="3424C86D" w14:textId="77777777" w:rsidR="00DC5B4B" w:rsidRPr="0063348E" w:rsidRDefault="00DC5B4B" w:rsidP="002B3555">
            <w:pPr>
              <w:jc w:val="center"/>
              <w:rPr>
                <w:b/>
                <w:sz w:val="16"/>
                <w:szCs w:val="16"/>
              </w:rPr>
            </w:pPr>
            <w:r w:rsidRPr="0063348E">
              <w:rPr>
                <w:b/>
                <w:sz w:val="16"/>
                <w:szCs w:val="16"/>
              </w:rPr>
              <w:t>Week</w:t>
            </w:r>
          </w:p>
        </w:tc>
        <w:tc>
          <w:tcPr>
            <w:tcW w:w="1780" w:type="pct"/>
            <w:vMerge w:val="restart"/>
          </w:tcPr>
          <w:p w14:paraId="0229D08C" w14:textId="77777777" w:rsidR="00DC5B4B" w:rsidRPr="0063348E" w:rsidRDefault="00DC5B4B" w:rsidP="002B3555">
            <w:pPr>
              <w:rPr>
                <w:b/>
                <w:sz w:val="16"/>
                <w:szCs w:val="16"/>
              </w:rPr>
            </w:pPr>
            <w:r w:rsidRPr="0063348E">
              <w:rPr>
                <w:b/>
                <w:sz w:val="16"/>
                <w:szCs w:val="16"/>
              </w:rPr>
              <w:t>Topics</w:t>
            </w:r>
          </w:p>
        </w:tc>
        <w:tc>
          <w:tcPr>
            <w:tcW w:w="2309" w:type="pct"/>
            <w:gridSpan w:val="5"/>
          </w:tcPr>
          <w:p w14:paraId="19324143" w14:textId="77777777" w:rsidR="00DC5B4B" w:rsidRPr="0063348E" w:rsidRDefault="00DC5B4B" w:rsidP="002B3555">
            <w:pPr>
              <w:jc w:val="center"/>
              <w:rPr>
                <w:rFonts w:eastAsia="Calibri"/>
                <w:b/>
                <w:sz w:val="16"/>
                <w:szCs w:val="16"/>
              </w:rPr>
            </w:pPr>
            <w:r w:rsidRPr="0063348E">
              <w:rPr>
                <w:b/>
                <w:bCs/>
                <w:sz w:val="16"/>
                <w:szCs w:val="16"/>
              </w:rPr>
              <w:t>Learning Outcomes of the Course</w:t>
            </w:r>
          </w:p>
        </w:tc>
        <w:tc>
          <w:tcPr>
            <w:tcW w:w="763" w:type="pct"/>
          </w:tcPr>
          <w:p w14:paraId="37FE55E0" w14:textId="77777777" w:rsidR="00DC5B4B" w:rsidRPr="0063348E" w:rsidRDefault="00DC5B4B" w:rsidP="002B3555">
            <w:pPr>
              <w:jc w:val="center"/>
              <w:rPr>
                <w:rFonts w:eastAsia="Calibri"/>
                <w:b/>
                <w:sz w:val="16"/>
                <w:szCs w:val="16"/>
              </w:rPr>
            </w:pPr>
          </w:p>
        </w:tc>
      </w:tr>
      <w:tr w:rsidR="0063348E" w:rsidRPr="0063348E" w14:paraId="461CEE2B" w14:textId="77777777" w:rsidTr="00A638F2">
        <w:trPr>
          <w:trHeight w:val="766"/>
          <w:jc w:val="center"/>
        </w:trPr>
        <w:tc>
          <w:tcPr>
            <w:tcW w:w="149" w:type="pct"/>
            <w:vMerge/>
          </w:tcPr>
          <w:p w14:paraId="01D0537D" w14:textId="77777777" w:rsidR="00DC5B4B" w:rsidRPr="0063348E" w:rsidRDefault="00DC5B4B" w:rsidP="002B3555">
            <w:pPr>
              <w:jc w:val="center"/>
              <w:rPr>
                <w:b/>
                <w:sz w:val="16"/>
                <w:szCs w:val="16"/>
              </w:rPr>
            </w:pPr>
          </w:p>
        </w:tc>
        <w:tc>
          <w:tcPr>
            <w:tcW w:w="1780" w:type="pct"/>
            <w:vMerge/>
          </w:tcPr>
          <w:p w14:paraId="301F98BC" w14:textId="77777777" w:rsidR="00DC5B4B" w:rsidRPr="0063348E" w:rsidRDefault="00DC5B4B" w:rsidP="002B3555">
            <w:pPr>
              <w:rPr>
                <w:b/>
                <w:sz w:val="16"/>
                <w:szCs w:val="16"/>
              </w:rPr>
            </w:pPr>
          </w:p>
        </w:tc>
        <w:tc>
          <w:tcPr>
            <w:tcW w:w="521" w:type="pct"/>
          </w:tcPr>
          <w:p w14:paraId="47333239" w14:textId="107F5009" w:rsidR="00DC5B4B" w:rsidRPr="0063348E" w:rsidRDefault="0063348E" w:rsidP="002B3555">
            <w:pPr>
              <w:rPr>
                <w:bCs/>
                <w:sz w:val="16"/>
                <w:szCs w:val="16"/>
              </w:rPr>
            </w:pPr>
            <w:r w:rsidRPr="0063348E">
              <w:rPr>
                <w:bCs/>
                <w:sz w:val="16"/>
                <w:szCs w:val="16"/>
              </w:rPr>
              <w:t>LO</w:t>
            </w:r>
            <w:r w:rsidR="00DC5B4B" w:rsidRPr="0063348E">
              <w:rPr>
                <w:bCs/>
                <w:sz w:val="16"/>
                <w:szCs w:val="16"/>
              </w:rPr>
              <w:t>1. Discusses reproductive health problems in Turkey and the world</w:t>
            </w:r>
          </w:p>
          <w:p w14:paraId="121AA1F5" w14:textId="77777777" w:rsidR="00DC5B4B" w:rsidRPr="0063348E" w:rsidRDefault="00DC5B4B" w:rsidP="002B3555">
            <w:pPr>
              <w:rPr>
                <w:bCs/>
                <w:sz w:val="16"/>
                <w:szCs w:val="16"/>
              </w:rPr>
            </w:pPr>
          </w:p>
        </w:tc>
        <w:tc>
          <w:tcPr>
            <w:tcW w:w="381" w:type="pct"/>
          </w:tcPr>
          <w:p w14:paraId="22C3E10A" w14:textId="29C09E27" w:rsidR="00DC5B4B" w:rsidRPr="0063348E" w:rsidRDefault="0063348E" w:rsidP="002B3555">
            <w:pPr>
              <w:rPr>
                <w:bCs/>
                <w:sz w:val="16"/>
                <w:szCs w:val="16"/>
              </w:rPr>
            </w:pPr>
            <w:r w:rsidRPr="0063348E">
              <w:rPr>
                <w:bCs/>
                <w:sz w:val="16"/>
                <w:szCs w:val="16"/>
              </w:rPr>
              <w:t>LO</w:t>
            </w:r>
            <w:r w:rsidR="00DC5B4B" w:rsidRPr="0063348E">
              <w:rPr>
                <w:bCs/>
                <w:sz w:val="16"/>
                <w:szCs w:val="16"/>
              </w:rPr>
              <w:t>2. Knows the concepts and theories in women's health</w:t>
            </w:r>
          </w:p>
          <w:p w14:paraId="4F9CF67A" w14:textId="77777777" w:rsidR="00DC5B4B" w:rsidRPr="0063348E" w:rsidRDefault="00DC5B4B" w:rsidP="002B3555">
            <w:pPr>
              <w:rPr>
                <w:bCs/>
                <w:sz w:val="16"/>
                <w:szCs w:val="16"/>
              </w:rPr>
            </w:pPr>
          </w:p>
        </w:tc>
        <w:tc>
          <w:tcPr>
            <w:tcW w:w="420" w:type="pct"/>
          </w:tcPr>
          <w:p w14:paraId="53A888DA" w14:textId="1237C3AA" w:rsidR="00DC5B4B" w:rsidRPr="0063348E" w:rsidRDefault="0063348E" w:rsidP="002B3555">
            <w:pPr>
              <w:rPr>
                <w:bCs/>
                <w:sz w:val="16"/>
                <w:szCs w:val="16"/>
              </w:rPr>
            </w:pPr>
            <w:r w:rsidRPr="0063348E">
              <w:rPr>
                <w:bCs/>
                <w:sz w:val="16"/>
                <w:szCs w:val="16"/>
              </w:rPr>
              <w:t>LO</w:t>
            </w:r>
            <w:r w:rsidR="00DC5B4B" w:rsidRPr="0063348E">
              <w:rPr>
                <w:bCs/>
                <w:sz w:val="16"/>
                <w:szCs w:val="16"/>
              </w:rPr>
              <w:t>3. Discusses ethical and legal issues related to women's health</w:t>
            </w:r>
          </w:p>
          <w:p w14:paraId="0396E792" w14:textId="77777777" w:rsidR="00DC5B4B" w:rsidRPr="0063348E" w:rsidRDefault="00DC5B4B" w:rsidP="002B3555">
            <w:pPr>
              <w:rPr>
                <w:bCs/>
                <w:sz w:val="16"/>
                <w:szCs w:val="16"/>
              </w:rPr>
            </w:pPr>
          </w:p>
        </w:tc>
        <w:tc>
          <w:tcPr>
            <w:tcW w:w="521" w:type="pct"/>
          </w:tcPr>
          <w:p w14:paraId="4F3E6D62" w14:textId="1BBF9CAC" w:rsidR="00DC5B4B" w:rsidRPr="0063348E" w:rsidRDefault="0063348E" w:rsidP="002B3555">
            <w:pPr>
              <w:rPr>
                <w:bCs/>
                <w:sz w:val="16"/>
                <w:szCs w:val="16"/>
              </w:rPr>
            </w:pPr>
            <w:r w:rsidRPr="0063348E">
              <w:rPr>
                <w:bCs/>
                <w:sz w:val="16"/>
                <w:szCs w:val="16"/>
              </w:rPr>
              <w:t>LO</w:t>
            </w:r>
            <w:r w:rsidR="00DC5B4B" w:rsidRPr="0063348E">
              <w:rPr>
                <w:bCs/>
                <w:sz w:val="16"/>
                <w:szCs w:val="16"/>
              </w:rPr>
              <w:t>4. Apply evidence-based nursing care to prevent, promote and rehabilitate reproductive health problems</w:t>
            </w:r>
          </w:p>
          <w:p w14:paraId="28F71BEC" w14:textId="77777777" w:rsidR="00DC5B4B" w:rsidRPr="0063348E" w:rsidRDefault="00DC5B4B" w:rsidP="002B3555">
            <w:pPr>
              <w:rPr>
                <w:bCs/>
                <w:sz w:val="16"/>
                <w:szCs w:val="16"/>
              </w:rPr>
            </w:pPr>
          </w:p>
        </w:tc>
        <w:tc>
          <w:tcPr>
            <w:tcW w:w="465" w:type="pct"/>
          </w:tcPr>
          <w:p w14:paraId="2AF705FA" w14:textId="56203BFD" w:rsidR="00DC5B4B" w:rsidRPr="0063348E" w:rsidRDefault="0063348E" w:rsidP="002B3555">
            <w:pPr>
              <w:rPr>
                <w:bCs/>
                <w:sz w:val="16"/>
                <w:szCs w:val="16"/>
              </w:rPr>
            </w:pPr>
            <w:r w:rsidRPr="0063348E">
              <w:rPr>
                <w:bCs/>
                <w:sz w:val="16"/>
                <w:szCs w:val="16"/>
              </w:rPr>
              <w:t>LO</w:t>
            </w:r>
            <w:r w:rsidR="00DC5B4B" w:rsidRPr="0063348E">
              <w:rPr>
                <w:bCs/>
                <w:sz w:val="16"/>
                <w:szCs w:val="16"/>
              </w:rPr>
              <w:t>5. Provides evidence-based care to the family during pregnancy, birth and postnatal period</w:t>
            </w:r>
          </w:p>
        </w:tc>
        <w:tc>
          <w:tcPr>
            <w:tcW w:w="763" w:type="pct"/>
          </w:tcPr>
          <w:p w14:paraId="61AD081B" w14:textId="753BC37D" w:rsidR="00DC5B4B" w:rsidRPr="0063348E" w:rsidRDefault="0063348E" w:rsidP="002B3555">
            <w:pPr>
              <w:rPr>
                <w:bCs/>
                <w:sz w:val="16"/>
                <w:szCs w:val="16"/>
              </w:rPr>
            </w:pPr>
            <w:r w:rsidRPr="0063348E">
              <w:rPr>
                <w:bCs/>
                <w:sz w:val="16"/>
                <w:szCs w:val="16"/>
              </w:rPr>
              <w:t>LO</w:t>
            </w:r>
            <w:r w:rsidR="00DC5B4B" w:rsidRPr="0063348E">
              <w:rPr>
                <w:bCs/>
                <w:sz w:val="16"/>
                <w:szCs w:val="16"/>
              </w:rPr>
              <w:t>6. Provides evidence-based nursing care in prevention, early diagnosis, treatment and rehabilitation of gynaecological problems</w:t>
            </w:r>
          </w:p>
        </w:tc>
      </w:tr>
      <w:tr w:rsidR="0063348E" w:rsidRPr="0063348E" w14:paraId="3FCE7A8A" w14:textId="77777777" w:rsidTr="00A638F2">
        <w:trPr>
          <w:trHeight w:val="442"/>
          <w:jc w:val="center"/>
        </w:trPr>
        <w:tc>
          <w:tcPr>
            <w:tcW w:w="149" w:type="pct"/>
          </w:tcPr>
          <w:p w14:paraId="5EE9B2D9" w14:textId="77777777" w:rsidR="00DC5B4B" w:rsidRPr="0063348E" w:rsidRDefault="00DC5B4B" w:rsidP="002B3555">
            <w:pPr>
              <w:tabs>
                <w:tab w:val="left" w:pos="180"/>
              </w:tabs>
              <w:rPr>
                <w:bCs/>
                <w:sz w:val="16"/>
                <w:szCs w:val="16"/>
              </w:rPr>
            </w:pPr>
            <w:r w:rsidRPr="0063348E">
              <w:rPr>
                <w:bCs/>
                <w:sz w:val="16"/>
                <w:szCs w:val="16"/>
              </w:rPr>
              <w:t>1</w:t>
            </w:r>
          </w:p>
        </w:tc>
        <w:tc>
          <w:tcPr>
            <w:tcW w:w="1780" w:type="pct"/>
          </w:tcPr>
          <w:p w14:paraId="467F16C2" w14:textId="77777777" w:rsidR="00DC5B4B" w:rsidRPr="0063348E" w:rsidRDefault="00DC5B4B" w:rsidP="002B3555">
            <w:pPr>
              <w:rPr>
                <w:bCs/>
                <w:sz w:val="16"/>
                <w:szCs w:val="16"/>
              </w:rPr>
            </w:pPr>
            <w:r w:rsidRPr="0063348E">
              <w:rPr>
                <w:bCs/>
                <w:sz w:val="16"/>
                <w:szCs w:val="16"/>
              </w:rPr>
              <w:t xml:space="preserve">Opening </w:t>
            </w:r>
          </w:p>
          <w:p w14:paraId="1498E7D9" w14:textId="77777777" w:rsidR="00DC5B4B" w:rsidRPr="0063348E" w:rsidRDefault="00DC5B4B" w:rsidP="002B3555">
            <w:pPr>
              <w:rPr>
                <w:bCs/>
                <w:sz w:val="16"/>
                <w:szCs w:val="16"/>
              </w:rPr>
            </w:pPr>
            <w:r w:rsidRPr="0063348E">
              <w:rPr>
                <w:bCs/>
                <w:sz w:val="16"/>
                <w:szCs w:val="16"/>
              </w:rPr>
              <w:t>- Course and Clinic Introduction</w:t>
            </w:r>
          </w:p>
          <w:p w14:paraId="49031B5D" w14:textId="77777777" w:rsidR="00DC5B4B" w:rsidRPr="0063348E" w:rsidRDefault="00DC5B4B" w:rsidP="002B3555">
            <w:pPr>
              <w:rPr>
                <w:bCs/>
                <w:sz w:val="16"/>
                <w:szCs w:val="16"/>
              </w:rPr>
            </w:pPr>
            <w:r w:rsidRPr="0063348E">
              <w:rPr>
                <w:bCs/>
                <w:sz w:val="16"/>
                <w:szCs w:val="16"/>
              </w:rPr>
              <w:t>-Overview of Women's Health History</w:t>
            </w:r>
          </w:p>
          <w:p w14:paraId="173DAD15" w14:textId="77777777" w:rsidR="00DC5B4B" w:rsidRPr="0063348E" w:rsidRDefault="00DC5B4B" w:rsidP="002B3555">
            <w:pPr>
              <w:rPr>
                <w:bCs/>
                <w:sz w:val="16"/>
                <w:szCs w:val="16"/>
              </w:rPr>
            </w:pPr>
            <w:r w:rsidRPr="0063348E">
              <w:rPr>
                <w:bCs/>
                <w:sz w:val="16"/>
                <w:szCs w:val="16"/>
              </w:rPr>
              <w:t>-Women's health problems in the world and in Turkey, violence, migration, ethical issues, etc.</w:t>
            </w:r>
          </w:p>
        </w:tc>
        <w:tc>
          <w:tcPr>
            <w:tcW w:w="521" w:type="pct"/>
          </w:tcPr>
          <w:p w14:paraId="3425C07E" w14:textId="77777777" w:rsidR="00DC5B4B" w:rsidRPr="0063348E" w:rsidRDefault="00DC5B4B" w:rsidP="002B3555">
            <w:pPr>
              <w:jc w:val="center"/>
              <w:rPr>
                <w:bCs/>
                <w:sz w:val="16"/>
                <w:szCs w:val="16"/>
              </w:rPr>
            </w:pPr>
            <w:r w:rsidRPr="0063348E">
              <w:rPr>
                <w:bCs/>
                <w:sz w:val="16"/>
                <w:szCs w:val="16"/>
              </w:rPr>
              <w:t>X</w:t>
            </w:r>
          </w:p>
        </w:tc>
        <w:tc>
          <w:tcPr>
            <w:tcW w:w="381" w:type="pct"/>
          </w:tcPr>
          <w:p w14:paraId="27566EA7" w14:textId="77777777" w:rsidR="00DC5B4B" w:rsidRPr="0063348E" w:rsidRDefault="00DC5B4B" w:rsidP="002B3555">
            <w:pPr>
              <w:jc w:val="center"/>
              <w:rPr>
                <w:bCs/>
                <w:sz w:val="16"/>
                <w:szCs w:val="16"/>
              </w:rPr>
            </w:pPr>
            <w:r w:rsidRPr="0063348E">
              <w:rPr>
                <w:bCs/>
                <w:sz w:val="16"/>
                <w:szCs w:val="16"/>
              </w:rPr>
              <w:t>X</w:t>
            </w:r>
          </w:p>
        </w:tc>
        <w:tc>
          <w:tcPr>
            <w:tcW w:w="420" w:type="pct"/>
          </w:tcPr>
          <w:p w14:paraId="39DFBE15" w14:textId="77777777" w:rsidR="00DC5B4B" w:rsidRPr="0063348E" w:rsidRDefault="00DC5B4B" w:rsidP="002B3555">
            <w:pPr>
              <w:jc w:val="center"/>
              <w:rPr>
                <w:bCs/>
                <w:sz w:val="16"/>
                <w:szCs w:val="16"/>
              </w:rPr>
            </w:pPr>
            <w:r w:rsidRPr="0063348E">
              <w:rPr>
                <w:bCs/>
                <w:sz w:val="16"/>
                <w:szCs w:val="16"/>
              </w:rPr>
              <w:t>X</w:t>
            </w:r>
          </w:p>
        </w:tc>
        <w:tc>
          <w:tcPr>
            <w:tcW w:w="521" w:type="pct"/>
          </w:tcPr>
          <w:p w14:paraId="578BF50F" w14:textId="77777777" w:rsidR="00DC5B4B" w:rsidRPr="0063348E" w:rsidRDefault="00DC5B4B" w:rsidP="002B3555">
            <w:pPr>
              <w:jc w:val="center"/>
              <w:rPr>
                <w:bCs/>
                <w:sz w:val="16"/>
                <w:szCs w:val="16"/>
              </w:rPr>
            </w:pPr>
            <w:r w:rsidRPr="0063348E">
              <w:rPr>
                <w:bCs/>
                <w:sz w:val="16"/>
                <w:szCs w:val="16"/>
              </w:rPr>
              <w:t>X</w:t>
            </w:r>
          </w:p>
        </w:tc>
        <w:tc>
          <w:tcPr>
            <w:tcW w:w="465" w:type="pct"/>
          </w:tcPr>
          <w:p w14:paraId="2F451A97" w14:textId="77777777" w:rsidR="00DC5B4B" w:rsidRPr="0063348E" w:rsidRDefault="00DC5B4B" w:rsidP="002B3555">
            <w:pPr>
              <w:jc w:val="center"/>
              <w:rPr>
                <w:bCs/>
                <w:sz w:val="16"/>
                <w:szCs w:val="16"/>
              </w:rPr>
            </w:pPr>
          </w:p>
        </w:tc>
        <w:tc>
          <w:tcPr>
            <w:tcW w:w="763" w:type="pct"/>
          </w:tcPr>
          <w:p w14:paraId="0919DA0B" w14:textId="77777777" w:rsidR="00DC5B4B" w:rsidRPr="0063348E" w:rsidRDefault="00DC5B4B" w:rsidP="002B3555">
            <w:pPr>
              <w:jc w:val="center"/>
              <w:rPr>
                <w:bCs/>
                <w:sz w:val="16"/>
                <w:szCs w:val="16"/>
              </w:rPr>
            </w:pPr>
          </w:p>
        </w:tc>
      </w:tr>
      <w:tr w:rsidR="0063348E" w:rsidRPr="0063348E" w14:paraId="1DA7E2E5" w14:textId="77777777" w:rsidTr="00A638F2">
        <w:trPr>
          <w:trHeight w:val="70"/>
          <w:jc w:val="center"/>
        </w:trPr>
        <w:tc>
          <w:tcPr>
            <w:tcW w:w="149" w:type="pct"/>
          </w:tcPr>
          <w:p w14:paraId="6F3FCFDB" w14:textId="77777777" w:rsidR="00DC5B4B" w:rsidRPr="0063348E" w:rsidRDefault="00DC5B4B" w:rsidP="002B3555">
            <w:pPr>
              <w:rPr>
                <w:bCs/>
                <w:sz w:val="16"/>
                <w:szCs w:val="16"/>
              </w:rPr>
            </w:pPr>
            <w:r w:rsidRPr="0063348E">
              <w:rPr>
                <w:bCs/>
                <w:sz w:val="16"/>
                <w:szCs w:val="16"/>
              </w:rPr>
              <w:t>2</w:t>
            </w:r>
          </w:p>
        </w:tc>
        <w:tc>
          <w:tcPr>
            <w:tcW w:w="1780" w:type="pct"/>
          </w:tcPr>
          <w:p w14:paraId="7E15E896" w14:textId="77777777" w:rsidR="00DC5B4B" w:rsidRPr="0063348E" w:rsidRDefault="00DC5B4B" w:rsidP="002B3555">
            <w:pPr>
              <w:rPr>
                <w:bCs/>
                <w:sz w:val="16"/>
                <w:szCs w:val="16"/>
              </w:rPr>
            </w:pPr>
            <w:r w:rsidRPr="0063348E">
              <w:rPr>
                <w:bCs/>
                <w:sz w:val="16"/>
                <w:szCs w:val="16"/>
              </w:rPr>
              <w:t xml:space="preserve">Anatomy and Physiology of Female and Male Reproductive Organs and </w:t>
            </w:r>
          </w:p>
          <w:p w14:paraId="2988AF37" w14:textId="77777777" w:rsidR="00DC5B4B" w:rsidRPr="0063348E" w:rsidRDefault="00DC5B4B" w:rsidP="002B3555">
            <w:pPr>
              <w:rPr>
                <w:bCs/>
                <w:sz w:val="16"/>
                <w:szCs w:val="16"/>
              </w:rPr>
            </w:pPr>
            <w:r w:rsidRPr="0063348E">
              <w:rPr>
                <w:bCs/>
                <w:sz w:val="16"/>
                <w:szCs w:val="16"/>
              </w:rPr>
              <w:t>Preconceptional Care</w:t>
            </w:r>
          </w:p>
        </w:tc>
        <w:tc>
          <w:tcPr>
            <w:tcW w:w="521" w:type="pct"/>
          </w:tcPr>
          <w:p w14:paraId="7BB69A08" w14:textId="77777777" w:rsidR="00DC5B4B" w:rsidRPr="0063348E" w:rsidRDefault="00DC5B4B" w:rsidP="002B3555">
            <w:pPr>
              <w:jc w:val="center"/>
              <w:rPr>
                <w:bCs/>
                <w:sz w:val="16"/>
                <w:szCs w:val="16"/>
              </w:rPr>
            </w:pPr>
          </w:p>
        </w:tc>
        <w:tc>
          <w:tcPr>
            <w:tcW w:w="381" w:type="pct"/>
          </w:tcPr>
          <w:p w14:paraId="274028EF" w14:textId="77777777" w:rsidR="00DC5B4B" w:rsidRPr="0063348E" w:rsidRDefault="00DC5B4B" w:rsidP="002B3555">
            <w:pPr>
              <w:jc w:val="center"/>
              <w:rPr>
                <w:bCs/>
                <w:sz w:val="16"/>
                <w:szCs w:val="16"/>
              </w:rPr>
            </w:pPr>
            <w:r w:rsidRPr="0063348E">
              <w:rPr>
                <w:bCs/>
                <w:sz w:val="16"/>
                <w:szCs w:val="16"/>
              </w:rPr>
              <w:t>X</w:t>
            </w:r>
          </w:p>
        </w:tc>
        <w:tc>
          <w:tcPr>
            <w:tcW w:w="420" w:type="pct"/>
          </w:tcPr>
          <w:p w14:paraId="636F0E65" w14:textId="77777777" w:rsidR="00DC5B4B" w:rsidRPr="0063348E" w:rsidRDefault="00DC5B4B" w:rsidP="002B3555">
            <w:pPr>
              <w:jc w:val="center"/>
              <w:rPr>
                <w:bCs/>
                <w:sz w:val="16"/>
                <w:szCs w:val="16"/>
              </w:rPr>
            </w:pPr>
          </w:p>
        </w:tc>
        <w:tc>
          <w:tcPr>
            <w:tcW w:w="521" w:type="pct"/>
          </w:tcPr>
          <w:p w14:paraId="36883406" w14:textId="77777777" w:rsidR="00DC5B4B" w:rsidRPr="0063348E" w:rsidRDefault="00DC5B4B" w:rsidP="002B3555">
            <w:pPr>
              <w:jc w:val="center"/>
              <w:rPr>
                <w:bCs/>
                <w:sz w:val="16"/>
                <w:szCs w:val="16"/>
              </w:rPr>
            </w:pPr>
            <w:r w:rsidRPr="0063348E">
              <w:rPr>
                <w:bCs/>
                <w:sz w:val="16"/>
                <w:szCs w:val="16"/>
              </w:rPr>
              <w:t>X</w:t>
            </w:r>
          </w:p>
        </w:tc>
        <w:tc>
          <w:tcPr>
            <w:tcW w:w="465" w:type="pct"/>
          </w:tcPr>
          <w:p w14:paraId="2240A346" w14:textId="77777777" w:rsidR="00DC5B4B" w:rsidRPr="0063348E" w:rsidRDefault="00DC5B4B" w:rsidP="002B3555">
            <w:pPr>
              <w:jc w:val="center"/>
              <w:rPr>
                <w:bCs/>
                <w:sz w:val="16"/>
                <w:szCs w:val="16"/>
              </w:rPr>
            </w:pPr>
            <w:r w:rsidRPr="0063348E">
              <w:rPr>
                <w:bCs/>
                <w:sz w:val="16"/>
                <w:szCs w:val="16"/>
              </w:rPr>
              <w:t>X</w:t>
            </w:r>
          </w:p>
        </w:tc>
        <w:tc>
          <w:tcPr>
            <w:tcW w:w="763" w:type="pct"/>
          </w:tcPr>
          <w:p w14:paraId="24C466C9" w14:textId="77777777" w:rsidR="00DC5B4B" w:rsidRPr="0063348E" w:rsidRDefault="00DC5B4B" w:rsidP="002B3555">
            <w:pPr>
              <w:jc w:val="center"/>
              <w:rPr>
                <w:bCs/>
                <w:sz w:val="16"/>
                <w:szCs w:val="16"/>
              </w:rPr>
            </w:pPr>
            <w:r w:rsidRPr="0063348E">
              <w:rPr>
                <w:bCs/>
                <w:sz w:val="16"/>
                <w:szCs w:val="16"/>
              </w:rPr>
              <w:t>X</w:t>
            </w:r>
          </w:p>
        </w:tc>
      </w:tr>
      <w:tr w:rsidR="0063348E" w:rsidRPr="0063348E" w14:paraId="7561F82B" w14:textId="77777777" w:rsidTr="00A638F2">
        <w:trPr>
          <w:trHeight w:val="975"/>
          <w:jc w:val="center"/>
        </w:trPr>
        <w:tc>
          <w:tcPr>
            <w:tcW w:w="149" w:type="pct"/>
          </w:tcPr>
          <w:p w14:paraId="4CB835AB" w14:textId="77777777" w:rsidR="00DC5B4B" w:rsidRPr="0063348E" w:rsidRDefault="00DC5B4B" w:rsidP="002B3555">
            <w:pPr>
              <w:rPr>
                <w:bCs/>
                <w:sz w:val="16"/>
                <w:szCs w:val="16"/>
              </w:rPr>
            </w:pPr>
            <w:r w:rsidRPr="0063348E">
              <w:rPr>
                <w:bCs/>
                <w:sz w:val="16"/>
                <w:szCs w:val="16"/>
              </w:rPr>
              <w:t>3</w:t>
            </w:r>
          </w:p>
        </w:tc>
        <w:tc>
          <w:tcPr>
            <w:tcW w:w="1780" w:type="pct"/>
          </w:tcPr>
          <w:p w14:paraId="51EFD017" w14:textId="77777777" w:rsidR="00DC5B4B" w:rsidRPr="0063348E" w:rsidRDefault="00DC5B4B" w:rsidP="002B3555">
            <w:pPr>
              <w:rPr>
                <w:bCs/>
                <w:sz w:val="16"/>
                <w:szCs w:val="16"/>
              </w:rPr>
            </w:pPr>
            <w:r w:rsidRPr="0063348E">
              <w:rPr>
                <w:bCs/>
                <w:sz w:val="16"/>
                <w:szCs w:val="16"/>
              </w:rPr>
              <w:t>Physiology of Pregnancy</w:t>
            </w:r>
          </w:p>
          <w:p w14:paraId="780EDC91" w14:textId="77777777" w:rsidR="00DC5B4B" w:rsidRPr="0063348E" w:rsidRDefault="00DC5B4B" w:rsidP="002B3555">
            <w:pPr>
              <w:rPr>
                <w:bCs/>
                <w:sz w:val="16"/>
                <w:szCs w:val="16"/>
              </w:rPr>
            </w:pPr>
            <w:r w:rsidRPr="0063348E">
              <w:rPr>
                <w:bCs/>
                <w:sz w:val="16"/>
                <w:szCs w:val="16"/>
              </w:rPr>
              <w:t>-Conception</w:t>
            </w:r>
          </w:p>
          <w:p w14:paraId="6D309B30" w14:textId="77777777" w:rsidR="00DC5B4B" w:rsidRPr="0063348E" w:rsidRDefault="00DC5B4B" w:rsidP="002B3555">
            <w:pPr>
              <w:rPr>
                <w:bCs/>
                <w:sz w:val="16"/>
                <w:szCs w:val="16"/>
              </w:rPr>
            </w:pPr>
            <w:r w:rsidRPr="0063348E">
              <w:rPr>
                <w:bCs/>
                <w:sz w:val="16"/>
                <w:szCs w:val="16"/>
              </w:rPr>
              <w:t>-Fertilisation</w:t>
            </w:r>
          </w:p>
          <w:p w14:paraId="7CBE6BA8" w14:textId="77777777" w:rsidR="00DC5B4B" w:rsidRPr="0063348E" w:rsidRDefault="00DC5B4B" w:rsidP="002B3555">
            <w:pPr>
              <w:rPr>
                <w:bCs/>
                <w:sz w:val="16"/>
                <w:szCs w:val="16"/>
              </w:rPr>
            </w:pPr>
            <w:r w:rsidRPr="0063348E">
              <w:rPr>
                <w:bCs/>
                <w:sz w:val="16"/>
                <w:szCs w:val="16"/>
              </w:rPr>
              <w:t>-Implantation</w:t>
            </w:r>
          </w:p>
          <w:p w14:paraId="3035098A" w14:textId="77777777" w:rsidR="00DC5B4B" w:rsidRPr="0063348E" w:rsidRDefault="00DC5B4B" w:rsidP="002B3555">
            <w:pPr>
              <w:rPr>
                <w:bCs/>
                <w:sz w:val="16"/>
                <w:szCs w:val="16"/>
              </w:rPr>
            </w:pPr>
            <w:r w:rsidRPr="0063348E">
              <w:rPr>
                <w:bCs/>
                <w:sz w:val="16"/>
                <w:szCs w:val="16"/>
              </w:rPr>
              <w:t>-Ebryonic period</w:t>
            </w:r>
          </w:p>
          <w:p w14:paraId="7DBBB032" w14:textId="77777777" w:rsidR="00DC5B4B" w:rsidRPr="0063348E" w:rsidRDefault="00DC5B4B" w:rsidP="002B3555">
            <w:pPr>
              <w:rPr>
                <w:bCs/>
                <w:sz w:val="16"/>
                <w:szCs w:val="16"/>
              </w:rPr>
            </w:pPr>
            <w:r w:rsidRPr="0063348E">
              <w:rPr>
                <w:bCs/>
                <w:sz w:val="16"/>
                <w:szCs w:val="16"/>
              </w:rPr>
              <w:t>-Fetal period</w:t>
            </w:r>
          </w:p>
        </w:tc>
        <w:tc>
          <w:tcPr>
            <w:tcW w:w="521" w:type="pct"/>
          </w:tcPr>
          <w:p w14:paraId="24636FCB" w14:textId="77777777" w:rsidR="00DC5B4B" w:rsidRPr="0063348E" w:rsidRDefault="00DC5B4B" w:rsidP="002B3555">
            <w:pPr>
              <w:jc w:val="center"/>
              <w:rPr>
                <w:bCs/>
                <w:sz w:val="16"/>
                <w:szCs w:val="16"/>
              </w:rPr>
            </w:pPr>
          </w:p>
        </w:tc>
        <w:tc>
          <w:tcPr>
            <w:tcW w:w="381" w:type="pct"/>
          </w:tcPr>
          <w:p w14:paraId="15C47B84" w14:textId="77777777" w:rsidR="00DC5B4B" w:rsidRPr="0063348E" w:rsidRDefault="00DC5B4B" w:rsidP="002B3555">
            <w:pPr>
              <w:jc w:val="center"/>
              <w:rPr>
                <w:bCs/>
                <w:sz w:val="16"/>
                <w:szCs w:val="16"/>
              </w:rPr>
            </w:pPr>
          </w:p>
        </w:tc>
        <w:tc>
          <w:tcPr>
            <w:tcW w:w="420" w:type="pct"/>
          </w:tcPr>
          <w:p w14:paraId="2DC33658" w14:textId="77777777" w:rsidR="00DC5B4B" w:rsidRPr="0063348E" w:rsidRDefault="00DC5B4B" w:rsidP="002B3555">
            <w:pPr>
              <w:jc w:val="center"/>
              <w:rPr>
                <w:bCs/>
                <w:sz w:val="16"/>
                <w:szCs w:val="16"/>
              </w:rPr>
            </w:pPr>
          </w:p>
        </w:tc>
        <w:tc>
          <w:tcPr>
            <w:tcW w:w="521" w:type="pct"/>
          </w:tcPr>
          <w:p w14:paraId="35089B12" w14:textId="77777777" w:rsidR="00DC5B4B" w:rsidRPr="0063348E" w:rsidRDefault="00DC5B4B" w:rsidP="002B3555">
            <w:pPr>
              <w:jc w:val="center"/>
              <w:rPr>
                <w:bCs/>
                <w:sz w:val="16"/>
                <w:szCs w:val="16"/>
              </w:rPr>
            </w:pPr>
            <w:r w:rsidRPr="0063348E">
              <w:rPr>
                <w:bCs/>
                <w:sz w:val="16"/>
                <w:szCs w:val="16"/>
              </w:rPr>
              <w:t>X</w:t>
            </w:r>
          </w:p>
        </w:tc>
        <w:tc>
          <w:tcPr>
            <w:tcW w:w="465" w:type="pct"/>
          </w:tcPr>
          <w:p w14:paraId="2631D7DC" w14:textId="77777777" w:rsidR="00DC5B4B" w:rsidRPr="0063348E" w:rsidRDefault="00DC5B4B" w:rsidP="002B3555">
            <w:pPr>
              <w:jc w:val="center"/>
              <w:rPr>
                <w:bCs/>
                <w:sz w:val="16"/>
                <w:szCs w:val="16"/>
              </w:rPr>
            </w:pPr>
            <w:r w:rsidRPr="0063348E">
              <w:rPr>
                <w:bCs/>
                <w:sz w:val="16"/>
                <w:szCs w:val="16"/>
              </w:rPr>
              <w:t>X</w:t>
            </w:r>
          </w:p>
        </w:tc>
        <w:tc>
          <w:tcPr>
            <w:tcW w:w="763" w:type="pct"/>
          </w:tcPr>
          <w:p w14:paraId="6132CFFD" w14:textId="77777777" w:rsidR="00DC5B4B" w:rsidRPr="0063348E" w:rsidRDefault="00DC5B4B" w:rsidP="002B3555">
            <w:pPr>
              <w:jc w:val="center"/>
              <w:rPr>
                <w:bCs/>
                <w:sz w:val="16"/>
                <w:szCs w:val="16"/>
              </w:rPr>
            </w:pPr>
            <w:r w:rsidRPr="0063348E">
              <w:rPr>
                <w:bCs/>
                <w:sz w:val="16"/>
                <w:szCs w:val="16"/>
              </w:rPr>
              <w:t>X</w:t>
            </w:r>
          </w:p>
        </w:tc>
      </w:tr>
      <w:tr w:rsidR="0063348E" w:rsidRPr="0063348E" w14:paraId="24CA3F35" w14:textId="77777777" w:rsidTr="00A638F2">
        <w:trPr>
          <w:trHeight w:val="237"/>
          <w:jc w:val="center"/>
        </w:trPr>
        <w:tc>
          <w:tcPr>
            <w:tcW w:w="149" w:type="pct"/>
          </w:tcPr>
          <w:p w14:paraId="4A7A92F7" w14:textId="77777777" w:rsidR="00DC5B4B" w:rsidRPr="0063348E" w:rsidRDefault="00DC5B4B" w:rsidP="002B3555">
            <w:pPr>
              <w:rPr>
                <w:bCs/>
                <w:sz w:val="16"/>
                <w:szCs w:val="16"/>
              </w:rPr>
            </w:pPr>
            <w:r w:rsidRPr="0063348E">
              <w:rPr>
                <w:bCs/>
                <w:sz w:val="16"/>
                <w:szCs w:val="16"/>
              </w:rPr>
              <w:t>4</w:t>
            </w:r>
          </w:p>
        </w:tc>
        <w:tc>
          <w:tcPr>
            <w:tcW w:w="1780" w:type="pct"/>
          </w:tcPr>
          <w:p w14:paraId="5B64E59F" w14:textId="77777777" w:rsidR="00DC5B4B" w:rsidRPr="0063348E" w:rsidRDefault="00DC5B4B" w:rsidP="002B3555">
            <w:pPr>
              <w:rPr>
                <w:bCs/>
                <w:sz w:val="16"/>
                <w:szCs w:val="16"/>
              </w:rPr>
            </w:pPr>
            <w:r w:rsidRPr="0063348E">
              <w:rPr>
                <w:bCs/>
                <w:sz w:val="16"/>
                <w:szCs w:val="16"/>
              </w:rPr>
              <w:t>Maternal Changes in Pregnancy and Nursing Care</w:t>
            </w:r>
          </w:p>
          <w:p w14:paraId="48C9E113" w14:textId="77777777" w:rsidR="00DC5B4B" w:rsidRPr="0063348E" w:rsidRDefault="00DC5B4B" w:rsidP="002B3555">
            <w:pPr>
              <w:rPr>
                <w:bCs/>
                <w:sz w:val="16"/>
                <w:szCs w:val="16"/>
              </w:rPr>
            </w:pPr>
            <w:r w:rsidRPr="0063348E">
              <w:rPr>
                <w:bCs/>
                <w:sz w:val="16"/>
                <w:szCs w:val="16"/>
              </w:rPr>
              <w:t>-Physical changes</w:t>
            </w:r>
          </w:p>
          <w:p w14:paraId="03CC675A" w14:textId="77777777" w:rsidR="00DC5B4B" w:rsidRPr="0063348E" w:rsidRDefault="00DC5B4B" w:rsidP="002B3555">
            <w:pPr>
              <w:rPr>
                <w:bCs/>
                <w:sz w:val="16"/>
                <w:szCs w:val="16"/>
              </w:rPr>
            </w:pPr>
            <w:r w:rsidRPr="0063348E">
              <w:rPr>
                <w:bCs/>
                <w:sz w:val="16"/>
                <w:szCs w:val="16"/>
              </w:rPr>
              <w:t>-Psychological changes</w:t>
            </w:r>
          </w:p>
          <w:p w14:paraId="53A5AC2E" w14:textId="77777777" w:rsidR="00DC5B4B" w:rsidRPr="0063348E" w:rsidRDefault="00DC5B4B" w:rsidP="002B3555">
            <w:pPr>
              <w:rPr>
                <w:bCs/>
                <w:sz w:val="16"/>
                <w:szCs w:val="16"/>
              </w:rPr>
            </w:pPr>
            <w:r w:rsidRPr="0063348E">
              <w:rPr>
                <w:bCs/>
                <w:sz w:val="16"/>
                <w:szCs w:val="16"/>
              </w:rPr>
              <w:t>-Pregnancy symptoms</w:t>
            </w:r>
          </w:p>
          <w:p w14:paraId="15CB3B4D" w14:textId="77777777" w:rsidR="00DC5B4B" w:rsidRPr="0063348E" w:rsidRDefault="00DC5B4B" w:rsidP="002B3555">
            <w:pPr>
              <w:rPr>
                <w:bCs/>
                <w:sz w:val="16"/>
                <w:szCs w:val="16"/>
              </w:rPr>
            </w:pPr>
            <w:r w:rsidRPr="0063348E">
              <w:rPr>
                <w:bCs/>
                <w:sz w:val="16"/>
                <w:szCs w:val="16"/>
              </w:rPr>
              <w:t>Diagnosis and tests used in the assessment of maternal and fetal health</w:t>
            </w:r>
          </w:p>
        </w:tc>
        <w:tc>
          <w:tcPr>
            <w:tcW w:w="521" w:type="pct"/>
          </w:tcPr>
          <w:p w14:paraId="30AEC39A" w14:textId="77777777" w:rsidR="00DC5B4B" w:rsidRPr="0063348E" w:rsidRDefault="00DC5B4B" w:rsidP="002B3555">
            <w:pPr>
              <w:jc w:val="center"/>
              <w:rPr>
                <w:bCs/>
                <w:sz w:val="16"/>
                <w:szCs w:val="16"/>
              </w:rPr>
            </w:pPr>
          </w:p>
        </w:tc>
        <w:tc>
          <w:tcPr>
            <w:tcW w:w="381" w:type="pct"/>
          </w:tcPr>
          <w:p w14:paraId="3B92C17D" w14:textId="77777777" w:rsidR="00DC5B4B" w:rsidRPr="0063348E" w:rsidRDefault="00DC5B4B" w:rsidP="002B3555">
            <w:pPr>
              <w:jc w:val="center"/>
              <w:rPr>
                <w:bCs/>
                <w:sz w:val="16"/>
                <w:szCs w:val="16"/>
              </w:rPr>
            </w:pPr>
          </w:p>
        </w:tc>
        <w:tc>
          <w:tcPr>
            <w:tcW w:w="420" w:type="pct"/>
          </w:tcPr>
          <w:p w14:paraId="0815AA63" w14:textId="77777777" w:rsidR="00DC5B4B" w:rsidRPr="0063348E" w:rsidRDefault="00DC5B4B" w:rsidP="002B3555">
            <w:pPr>
              <w:jc w:val="center"/>
              <w:rPr>
                <w:bCs/>
                <w:sz w:val="16"/>
                <w:szCs w:val="16"/>
              </w:rPr>
            </w:pPr>
          </w:p>
        </w:tc>
        <w:tc>
          <w:tcPr>
            <w:tcW w:w="521" w:type="pct"/>
          </w:tcPr>
          <w:p w14:paraId="42364080" w14:textId="77777777" w:rsidR="00DC5B4B" w:rsidRPr="0063348E" w:rsidRDefault="00DC5B4B" w:rsidP="002B3555">
            <w:pPr>
              <w:jc w:val="center"/>
              <w:rPr>
                <w:bCs/>
                <w:sz w:val="16"/>
                <w:szCs w:val="16"/>
              </w:rPr>
            </w:pPr>
            <w:r w:rsidRPr="0063348E">
              <w:rPr>
                <w:bCs/>
                <w:sz w:val="16"/>
                <w:szCs w:val="16"/>
              </w:rPr>
              <w:t>X</w:t>
            </w:r>
          </w:p>
        </w:tc>
        <w:tc>
          <w:tcPr>
            <w:tcW w:w="465" w:type="pct"/>
          </w:tcPr>
          <w:p w14:paraId="3655529B" w14:textId="77777777" w:rsidR="00DC5B4B" w:rsidRPr="0063348E" w:rsidRDefault="00DC5B4B" w:rsidP="002B3555">
            <w:pPr>
              <w:jc w:val="center"/>
              <w:rPr>
                <w:bCs/>
                <w:sz w:val="16"/>
                <w:szCs w:val="16"/>
              </w:rPr>
            </w:pPr>
            <w:r w:rsidRPr="0063348E">
              <w:rPr>
                <w:bCs/>
                <w:sz w:val="16"/>
                <w:szCs w:val="16"/>
              </w:rPr>
              <w:t>X</w:t>
            </w:r>
          </w:p>
        </w:tc>
        <w:tc>
          <w:tcPr>
            <w:tcW w:w="763" w:type="pct"/>
          </w:tcPr>
          <w:p w14:paraId="024ED190" w14:textId="77777777" w:rsidR="00DC5B4B" w:rsidRPr="0063348E" w:rsidRDefault="00DC5B4B" w:rsidP="002B3555">
            <w:pPr>
              <w:jc w:val="center"/>
              <w:rPr>
                <w:bCs/>
                <w:sz w:val="16"/>
                <w:szCs w:val="16"/>
              </w:rPr>
            </w:pPr>
            <w:r w:rsidRPr="0063348E">
              <w:rPr>
                <w:bCs/>
                <w:sz w:val="16"/>
                <w:szCs w:val="16"/>
              </w:rPr>
              <w:t>X</w:t>
            </w:r>
          </w:p>
        </w:tc>
      </w:tr>
      <w:tr w:rsidR="0063348E" w:rsidRPr="0063348E" w14:paraId="6507D565" w14:textId="77777777" w:rsidTr="00A638F2">
        <w:trPr>
          <w:trHeight w:val="75"/>
          <w:jc w:val="center"/>
        </w:trPr>
        <w:tc>
          <w:tcPr>
            <w:tcW w:w="149" w:type="pct"/>
          </w:tcPr>
          <w:p w14:paraId="7DE78914" w14:textId="77777777" w:rsidR="00DC5B4B" w:rsidRPr="0063348E" w:rsidRDefault="00DC5B4B" w:rsidP="002B3555">
            <w:pPr>
              <w:rPr>
                <w:bCs/>
                <w:sz w:val="16"/>
                <w:szCs w:val="16"/>
              </w:rPr>
            </w:pPr>
            <w:r w:rsidRPr="0063348E">
              <w:rPr>
                <w:bCs/>
                <w:sz w:val="16"/>
                <w:szCs w:val="16"/>
              </w:rPr>
              <w:t>5</w:t>
            </w:r>
          </w:p>
        </w:tc>
        <w:tc>
          <w:tcPr>
            <w:tcW w:w="1780" w:type="pct"/>
          </w:tcPr>
          <w:p w14:paraId="3682B748" w14:textId="77777777" w:rsidR="00DC5B4B" w:rsidRPr="0063348E" w:rsidRDefault="00DC5B4B" w:rsidP="002B3555">
            <w:pPr>
              <w:rPr>
                <w:bCs/>
                <w:sz w:val="16"/>
                <w:szCs w:val="16"/>
              </w:rPr>
            </w:pPr>
            <w:r w:rsidRPr="0063348E">
              <w:rPr>
                <w:bCs/>
                <w:sz w:val="16"/>
                <w:szCs w:val="16"/>
              </w:rPr>
              <w:t>Antenatal Training</w:t>
            </w:r>
          </w:p>
          <w:p w14:paraId="4FBE181A" w14:textId="77777777" w:rsidR="00DC5B4B" w:rsidRPr="0063348E" w:rsidRDefault="00DC5B4B" w:rsidP="002B3555">
            <w:pPr>
              <w:rPr>
                <w:bCs/>
                <w:sz w:val="16"/>
                <w:szCs w:val="16"/>
              </w:rPr>
            </w:pPr>
            <w:r w:rsidRPr="0063348E">
              <w:rPr>
                <w:bCs/>
                <w:sz w:val="16"/>
                <w:szCs w:val="16"/>
              </w:rPr>
              <w:t>Risky Pregnancies (1st Trimester) (0-12 weeks)</w:t>
            </w:r>
          </w:p>
          <w:p w14:paraId="4AAF7A35" w14:textId="77777777" w:rsidR="00DC5B4B" w:rsidRPr="0063348E" w:rsidRDefault="00DC5B4B" w:rsidP="002B3555">
            <w:pPr>
              <w:rPr>
                <w:bCs/>
                <w:sz w:val="16"/>
                <w:szCs w:val="16"/>
              </w:rPr>
            </w:pPr>
            <w:r w:rsidRPr="0063348E">
              <w:rPr>
                <w:bCs/>
                <w:sz w:val="16"/>
                <w:szCs w:val="16"/>
              </w:rPr>
              <w:t>Approach to Individual Experiencing Loss Communication Skills Laboratory</w:t>
            </w:r>
          </w:p>
        </w:tc>
        <w:tc>
          <w:tcPr>
            <w:tcW w:w="521" w:type="pct"/>
          </w:tcPr>
          <w:p w14:paraId="48F01826" w14:textId="77777777" w:rsidR="00DC5B4B" w:rsidRPr="0063348E" w:rsidRDefault="00DC5B4B" w:rsidP="002B3555">
            <w:pPr>
              <w:jc w:val="center"/>
              <w:rPr>
                <w:bCs/>
                <w:sz w:val="16"/>
                <w:szCs w:val="16"/>
              </w:rPr>
            </w:pPr>
          </w:p>
        </w:tc>
        <w:tc>
          <w:tcPr>
            <w:tcW w:w="381" w:type="pct"/>
          </w:tcPr>
          <w:p w14:paraId="3DDB3BED" w14:textId="77777777" w:rsidR="00DC5B4B" w:rsidRPr="0063348E" w:rsidRDefault="00DC5B4B" w:rsidP="002B3555">
            <w:pPr>
              <w:jc w:val="center"/>
              <w:rPr>
                <w:bCs/>
                <w:sz w:val="16"/>
                <w:szCs w:val="16"/>
              </w:rPr>
            </w:pPr>
            <w:r w:rsidRPr="0063348E">
              <w:rPr>
                <w:bCs/>
                <w:sz w:val="16"/>
                <w:szCs w:val="16"/>
              </w:rPr>
              <w:t>X</w:t>
            </w:r>
          </w:p>
        </w:tc>
        <w:tc>
          <w:tcPr>
            <w:tcW w:w="420" w:type="pct"/>
          </w:tcPr>
          <w:p w14:paraId="1E96CFF0" w14:textId="77777777" w:rsidR="00DC5B4B" w:rsidRPr="0063348E" w:rsidRDefault="00DC5B4B" w:rsidP="002B3555">
            <w:pPr>
              <w:jc w:val="center"/>
              <w:rPr>
                <w:bCs/>
                <w:sz w:val="16"/>
                <w:szCs w:val="16"/>
              </w:rPr>
            </w:pPr>
          </w:p>
        </w:tc>
        <w:tc>
          <w:tcPr>
            <w:tcW w:w="521" w:type="pct"/>
          </w:tcPr>
          <w:p w14:paraId="1AB3DFB0" w14:textId="77777777" w:rsidR="00DC5B4B" w:rsidRPr="0063348E" w:rsidRDefault="00DC5B4B" w:rsidP="002B3555">
            <w:pPr>
              <w:jc w:val="center"/>
              <w:rPr>
                <w:bCs/>
                <w:sz w:val="16"/>
                <w:szCs w:val="16"/>
              </w:rPr>
            </w:pPr>
            <w:r w:rsidRPr="0063348E">
              <w:rPr>
                <w:bCs/>
                <w:sz w:val="16"/>
                <w:szCs w:val="16"/>
              </w:rPr>
              <w:t>X</w:t>
            </w:r>
          </w:p>
        </w:tc>
        <w:tc>
          <w:tcPr>
            <w:tcW w:w="465" w:type="pct"/>
          </w:tcPr>
          <w:p w14:paraId="019930F1" w14:textId="77777777" w:rsidR="00DC5B4B" w:rsidRPr="0063348E" w:rsidRDefault="00DC5B4B" w:rsidP="002B3555">
            <w:pPr>
              <w:jc w:val="center"/>
              <w:rPr>
                <w:bCs/>
                <w:sz w:val="16"/>
                <w:szCs w:val="16"/>
              </w:rPr>
            </w:pPr>
            <w:r w:rsidRPr="0063348E">
              <w:rPr>
                <w:bCs/>
                <w:sz w:val="16"/>
                <w:szCs w:val="16"/>
              </w:rPr>
              <w:t>X</w:t>
            </w:r>
          </w:p>
        </w:tc>
        <w:tc>
          <w:tcPr>
            <w:tcW w:w="763" w:type="pct"/>
          </w:tcPr>
          <w:p w14:paraId="6CF74465" w14:textId="77777777" w:rsidR="00DC5B4B" w:rsidRPr="0063348E" w:rsidRDefault="00DC5B4B" w:rsidP="002B3555">
            <w:pPr>
              <w:jc w:val="center"/>
              <w:rPr>
                <w:bCs/>
                <w:sz w:val="16"/>
                <w:szCs w:val="16"/>
              </w:rPr>
            </w:pPr>
            <w:r w:rsidRPr="0063348E">
              <w:rPr>
                <w:bCs/>
                <w:sz w:val="16"/>
                <w:szCs w:val="16"/>
              </w:rPr>
              <w:t>X</w:t>
            </w:r>
          </w:p>
        </w:tc>
      </w:tr>
      <w:tr w:rsidR="0063348E" w:rsidRPr="0063348E" w14:paraId="2EDFA754" w14:textId="77777777" w:rsidTr="00A638F2">
        <w:trPr>
          <w:trHeight w:val="75"/>
          <w:jc w:val="center"/>
        </w:trPr>
        <w:tc>
          <w:tcPr>
            <w:tcW w:w="149" w:type="pct"/>
          </w:tcPr>
          <w:p w14:paraId="78926F0F" w14:textId="77777777" w:rsidR="00DC5B4B" w:rsidRPr="0063348E" w:rsidRDefault="00DC5B4B" w:rsidP="002B3555">
            <w:pPr>
              <w:rPr>
                <w:bCs/>
                <w:sz w:val="16"/>
                <w:szCs w:val="16"/>
              </w:rPr>
            </w:pPr>
            <w:r w:rsidRPr="0063348E">
              <w:rPr>
                <w:bCs/>
                <w:sz w:val="16"/>
                <w:szCs w:val="16"/>
              </w:rPr>
              <w:t>6</w:t>
            </w:r>
          </w:p>
        </w:tc>
        <w:tc>
          <w:tcPr>
            <w:tcW w:w="1780" w:type="pct"/>
          </w:tcPr>
          <w:p w14:paraId="24BB9DD1" w14:textId="77777777" w:rsidR="00DC5B4B" w:rsidRPr="0063348E" w:rsidRDefault="00DC5B4B" w:rsidP="002B3555">
            <w:pPr>
              <w:rPr>
                <w:bCs/>
                <w:sz w:val="16"/>
                <w:szCs w:val="16"/>
              </w:rPr>
            </w:pPr>
            <w:r w:rsidRPr="0063348E">
              <w:rPr>
                <w:bCs/>
                <w:sz w:val="16"/>
                <w:szCs w:val="16"/>
              </w:rPr>
              <w:t xml:space="preserve">Risky Pregnancies (2nd Trimester) (13-27 weeks) </w:t>
            </w:r>
          </w:p>
          <w:p w14:paraId="4CA22F12" w14:textId="77777777" w:rsidR="00DC5B4B" w:rsidRPr="0063348E" w:rsidRDefault="00DC5B4B" w:rsidP="002B3555">
            <w:pPr>
              <w:rPr>
                <w:bCs/>
                <w:sz w:val="16"/>
                <w:szCs w:val="16"/>
              </w:rPr>
            </w:pPr>
            <w:r w:rsidRPr="0063348E">
              <w:rPr>
                <w:bCs/>
                <w:sz w:val="16"/>
                <w:szCs w:val="16"/>
              </w:rPr>
              <w:t>Risky Pregnancies (3rd Trimester) (28-40 weeks)</w:t>
            </w:r>
          </w:p>
        </w:tc>
        <w:tc>
          <w:tcPr>
            <w:tcW w:w="521" w:type="pct"/>
          </w:tcPr>
          <w:p w14:paraId="04F49EB5" w14:textId="77777777" w:rsidR="00DC5B4B" w:rsidRPr="0063348E" w:rsidRDefault="00DC5B4B" w:rsidP="002B3555">
            <w:pPr>
              <w:jc w:val="center"/>
              <w:rPr>
                <w:bCs/>
                <w:sz w:val="16"/>
                <w:szCs w:val="16"/>
              </w:rPr>
            </w:pPr>
          </w:p>
        </w:tc>
        <w:tc>
          <w:tcPr>
            <w:tcW w:w="381" w:type="pct"/>
          </w:tcPr>
          <w:p w14:paraId="37793F13" w14:textId="77777777" w:rsidR="00DC5B4B" w:rsidRPr="0063348E" w:rsidRDefault="00DC5B4B" w:rsidP="002B3555">
            <w:pPr>
              <w:jc w:val="center"/>
              <w:rPr>
                <w:bCs/>
                <w:sz w:val="16"/>
                <w:szCs w:val="16"/>
              </w:rPr>
            </w:pPr>
            <w:r w:rsidRPr="0063348E">
              <w:rPr>
                <w:bCs/>
                <w:sz w:val="16"/>
                <w:szCs w:val="16"/>
              </w:rPr>
              <w:t>X</w:t>
            </w:r>
          </w:p>
        </w:tc>
        <w:tc>
          <w:tcPr>
            <w:tcW w:w="420" w:type="pct"/>
          </w:tcPr>
          <w:p w14:paraId="41759405" w14:textId="77777777" w:rsidR="00DC5B4B" w:rsidRPr="0063348E" w:rsidRDefault="00DC5B4B" w:rsidP="002B3555">
            <w:pPr>
              <w:jc w:val="center"/>
              <w:rPr>
                <w:bCs/>
                <w:sz w:val="16"/>
                <w:szCs w:val="16"/>
              </w:rPr>
            </w:pPr>
          </w:p>
        </w:tc>
        <w:tc>
          <w:tcPr>
            <w:tcW w:w="521" w:type="pct"/>
          </w:tcPr>
          <w:p w14:paraId="56BC4EAB" w14:textId="77777777" w:rsidR="00DC5B4B" w:rsidRPr="0063348E" w:rsidRDefault="00DC5B4B" w:rsidP="002B3555">
            <w:pPr>
              <w:jc w:val="center"/>
              <w:rPr>
                <w:bCs/>
                <w:sz w:val="16"/>
                <w:szCs w:val="16"/>
              </w:rPr>
            </w:pPr>
            <w:r w:rsidRPr="0063348E">
              <w:rPr>
                <w:bCs/>
                <w:sz w:val="16"/>
                <w:szCs w:val="16"/>
              </w:rPr>
              <w:t>X</w:t>
            </w:r>
          </w:p>
        </w:tc>
        <w:tc>
          <w:tcPr>
            <w:tcW w:w="465" w:type="pct"/>
          </w:tcPr>
          <w:p w14:paraId="1122E192" w14:textId="77777777" w:rsidR="00DC5B4B" w:rsidRPr="0063348E" w:rsidRDefault="00DC5B4B" w:rsidP="002B3555">
            <w:pPr>
              <w:jc w:val="center"/>
              <w:rPr>
                <w:bCs/>
                <w:sz w:val="16"/>
                <w:szCs w:val="16"/>
              </w:rPr>
            </w:pPr>
            <w:r w:rsidRPr="0063348E">
              <w:rPr>
                <w:bCs/>
                <w:sz w:val="16"/>
                <w:szCs w:val="16"/>
              </w:rPr>
              <w:t>X</w:t>
            </w:r>
          </w:p>
        </w:tc>
        <w:tc>
          <w:tcPr>
            <w:tcW w:w="763" w:type="pct"/>
          </w:tcPr>
          <w:p w14:paraId="023463A7" w14:textId="77777777" w:rsidR="00DC5B4B" w:rsidRPr="0063348E" w:rsidRDefault="00DC5B4B" w:rsidP="002B3555">
            <w:pPr>
              <w:jc w:val="center"/>
              <w:rPr>
                <w:bCs/>
                <w:sz w:val="16"/>
                <w:szCs w:val="16"/>
              </w:rPr>
            </w:pPr>
            <w:r w:rsidRPr="0063348E">
              <w:rPr>
                <w:bCs/>
                <w:sz w:val="16"/>
                <w:szCs w:val="16"/>
              </w:rPr>
              <w:t>X</w:t>
            </w:r>
          </w:p>
        </w:tc>
      </w:tr>
      <w:tr w:rsidR="0063348E" w:rsidRPr="0063348E" w14:paraId="79A33215" w14:textId="77777777" w:rsidTr="00A638F2">
        <w:trPr>
          <w:trHeight w:val="75"/>
          <w:jc w:val="center"/>
        </w:trPr>
        <w:tc>
          <w:tcPr>
            <w:tcW w:w="149" w:type="pct"/>
            <w:shd w:val="clear" w:color="auto" w:fill="FFFFFF" w:themeFill="background1"/>
          </w:tcPr>
          <w:p w14:paraId="55231B0E" w14:textId="77777777" w:rsidR="00DC5B4B" w:rsidRPr="0063348E" w:rsidRDefault="00DC5B4B" w:rsidP="002B3555">
            <w:pPr>
              <w:rPr>
                <w:bCs/>
                <w:sz w:val="16"/>
                <w:szCs w:val="16"/>
              </w:rPr>
            </w:pPr>
            <w:r w:rsidRPr="0063348E">
              <w:rPr>
                <w:bCs/>
                <w:sz w:val="16"/>
                <w:szCs w:val="16"/>
              </w:rPr>
              <w:t>7</w:t>
            </w:r>
          </w:p>
        </w:tc>
        <w:tc>
          <w:tcPr>
            <w:tcW w:w="1780" w:type="pct"/>
            <w:shd w:val="clear" w:color="auto" w:fill="FFFFFF" w:themeFill="background1"/>
          </w:tcPr>
          <w:p w14:paraId="3ED1DB40" w14:textId="77777777" w:rsidR="00DC5B4B" w:rsidRPr="0063348E" w:rsidRDefault="00DC5B4B" w:rsidP="002B3555">
            <w:pPr>
              <w:rPr>
                <w:bCs/>
                <w:sz w:val="16"/>
                <w:szCs w:val="16"/>
              </w:rPr>
            </w:pPr>
            <w:r w:rsidRPr="0063348E">
              <w:rPr>
                <w:bCs/>
                <w:sz w:val="16"/>
                <w:szCs w:val="16"/>
              </w:rPr>
              <w:t>Labour I</w:t>
            </w:r>
          </w:p>
          <w:p w14:paraId="13D5070F" w14:textId="77777777" w:rsidR="00DC5B4B" w:rsidRPr="0063348E" w:rsidRDefault="00DC5B4B" w:rsidP="002B3555">
            <w:pPr>
              <w:rPr>
                <w:bCs/>
                <w:sz w:val="16"/>
                <w:szCs w:val="16"/>
              </w:rPr>
            </w:pPr>
            <w:r w:rsidRPr="0063348E">
              <w:rPr>
                <w:bCs/>
                <w:sz w:val="16"/>
                <w:szCs w:val="16"/>
              </w:rPr>
              <w:t xml:space="preserve">-Nursing care (fear, anxiety, fatigue, etc.) </w:t>
            </w:r>
          </w:p>
          <w:p w14:paraId="6E7C97FF" w14:textId="77777777" w:rsidR="00DC5B4B" w:rsidRPr="0063348E" w:rsidRDefault="00DC5B4B" w:rsidP="002B3555">
            <w:pPr>
              <w:rPr>
                <w:bCs/>
                <w:sz w:val="16"/>
                <w:szCs w:val="16"/>
              </w:rPr>
            </w:pPr>
            <w:r w:rsidRPr="0063348E">
              <w:rPr>
                <w:bCs/>
                <w:sz w:val="16"/>
                <w:szCs w:val="16"/>
              </w:rPr>
              <w:t xml:space="preserve">-Non-pharmacological methods used in pain management </w:t>
            </w:r>
          </w:p>
          <w:p w14:paraId="3CE011C4" w14:textId="77777777" w:rsidR="00DC5B4B" w:rsidRPr="0063348E" w:rsidRDefault="00DC5B4B" w:rsidP="002B3555">
            <w:pPr>
              <w:rPr>
                <w:bCs/>
                <w:sz w:val="16"/>
                <w:szCs w:val="16"/>
              </w:rPr>
            </w:pPr>
            <w:r w:rsidRPr="0063348E">
              <w:rPr>
                <w:bCs/>
                <w:sz w:val="16"/>
                <w:szCs w:val="16"/>
              </w:rPr>
              <w:t>Labour II</w:t>
            </w:r>
          </w:p>
          <w:p w14:paraId="7B16570E" w14:textId="77777777" w:rsidR="00DC5B4B" w:rsidRPr="0063348E" w:rsidRDefault="00DC5B4B" w:rsidP="002B3555">
            <w:pPr>
              <w:rPr>
                <w:bCs/>
                <w:sz w:val="16"/>
                <w:szCs w:val="16"/>
              </w:rPr>
            </w:pPr>
            <w:r w:rsidRPr="0063348E">
              <w:rPr>
                <w:bCs/>
                <w:sz w:val="16"/>
                <w:szCs w:val="16"/>
              </w:rPr>
              <w:t xml:space="preserve">-Nursing care </w:t>
            </w:r>
          </w:p>
          <w:p w14:paraId="23169F89" w14:textId="77777777" w:rsidR="00DC5B4B" w:rsidRPr="0063348E" w:rsidRDefault="00DC5B4B" w:rsidP="002B3555">
            <w:pPr>
              <w:rPr>
                <w:bCs/>
                <w:sz w:val="16"/>
                <w:szCs w:val="16"/>
              </w:rPr>
            </w:pPr>
            <w:r w:rsidRPr="0063348E">
              <w:rPr>
                <w:bCs/>
                <w:sz w:val="16"/>
                <w:szCs w:val="16"/>
              </w:rPr>
              <w:t xml:space="preserve">-Non-pharmacological methods used in pain management </w:t>
            </w:r>
          </w:p>
        </w:tc>
        <w:tc>
          <w:tcPr>
            <w:tcW w:w="521" w:type="pct"/>
            <w:shd w:val="clear" w:color="auto" w:fill="FFFFFF" w:themeFill="background1"/>
          </w:tcPr>
          <w:p w14:paraId="35F31087" w14:textId="77777777" w:rsidR="00DC5B4B" w:rsidRPr="0063348E" w:rsidRDefault="00DC5B4B" w:rsidP="002B3555">
            <w:pPr>
              <w:jc w:val="center"/>
              <w:rPr>
                <w:bCs/>
                <w:sz w:val="16"/>
                <w:szCs w:val="16"/>
              </w:rPr>
            </w:pPr>
          </w:p>
        </w:tc>
        <w:tc>
          <w:tcPr>
            <w:tcW w:w="381" w:type="pct"/>
            <w:shd w:val="clear" w:color="auto" w:fill="FFFFFF" w:themeFill="background1"/>
          </w:tcPr>
          <w:p w14:paraId="48CDE901" w14:textId="77777777" w:rsidR="00DC5B4B" w:rsidRPr="0063348E" w:rsidRDefault="00DC5B4B" w:rsidP="002B3555">
            <w:pPr>
              <w:jc w:val="center"/>
              <w:rPr>
                <w:bCs/>
                <w:sz w:val="16"/>
                <w:szCs w:val="16"/>
              </w:rPr>
            </w:pPr>
            <w:r w:rsidRPr="0063348E">
              <w:rPr>
                <w:bCs/>
                <w:sz w:val="16"/>
                <w:szCs w:val="16"/>
              </w:rPr>
              <w:t>X</w:t>
            </w:r>
          </w:p>
        </w:tc>
        <w:tc>
          <w:tcPr>
            <w:tcW w:w="420" w:type="pct"/>
            <w:shd w:val="clear" w:color="auto" w:fill="FFFFFF" w:themeFill="background1"/>
          </w:tcPr>
          <w:p w14:paraId="1E709CAA" w14:textId="77777777" w:rsidR="00DC5B4B" w:rsidRPr="0063348E" w:rsidRDefault="00DC5B4B" w:rsidP="002B3555">
            <w:pPr>
              <w:jc w:val="center"/>
              <w:rPr>
                <w:bCs/>
                <w:sz w:val="16"/>
                <w:szCs w:val="16"/>
              </w:rPr>
            </w:pPr>
          </w:p>
        </w:tc>
        <w:tc>
          <w:tcPr>
            <w:tcW w:w="521" w:type="pct"/>
            <w:shd w:val="clear" w:color="auto" w:fill="FFFFFF" w:themeFill="background1"/>
          </w:tcPr>
          <w:p w14:paraId="6136DC4E" w14:textId="77777777" w:rsidR="00DC5B4B" w:rsidRPr="0063348E" w:rsidRDefault="00DC5B4B" w:rsidP="002B3555">
            <w:pPr>
              <w:jc w:val="center"/>
              <w:rPr>
                <w:bCs/>
                <w:sz w:val="16"/>
                <w:szCs w:val="16"/>
              </w:rPr>
            </w:pPr>
            <w:r w:rsidRPr="0063348E">
              <w:rPr>
                <w:bCs/>
                <w:sz w:val="16"/>
                <w:szCs w:val="16"/>
              </w:rPr>
              <w:t>X</w:t>
            </w:r>
          </w:p>
        </w:tc>
        <w:tc>
          <w:tcPr>
            <w:tcW w:w="465" w:type="pct"/>
            <w:shd w:val="clear" w:color="auto" w:fill="FFFFFF" w:themeFill="background1"/>
          </w:tcPr>
          <w:p w14:paraId="10AE7F2B" w14:textId="77777777" w:rsidR="00DC5B4B" w:rsidRPr="0063348E" w:rsidRDefault="00DC5B4B" w:rsidP="002B3555">
            <w:pPr>
              <w:jc w:val="center"/>
              <w:rPr>
                <w:bCs/>
                <w:sz w:val="16"/>
                <w:szCs w:val="16"/>
              </w:rPr>
            </w:pPr>
            <w:r w:rsidRPr="0063348E">
              <w:rPr>
                <w:bCs/>
                <w:sz w:val="16"/>
                <w:szCs w:val="16"/>
              </w:rPr>
              <w:t>X</w:t>
            </w:r>
          </w:p>
        </w:tc>
        <w:tc>
          <w:tcPr>
            <w:tcW w:w="763" w:type="pct"/>
            <w:shd w:val="clear" w:color="auto" w:fill="FFFFFF" w:themeFill="background1"/>
          </w:tcPr>
          <w:p w14:paraId="11515E81" w14:textId="77777777" w:rsidR="00DC5B4B" w:rsidRPr="0063348E" w:rsidRDefault="00DC5B4B" w:rsidP="002B3555">
            <w:pPr>
              <w:jc w:val="center"/>
              <w:rPr>
                <w:bCs/>
                <w:sz w:val="16"/>
                <w:szCs w:val="16"/>
              </w:rPr>
            </w:pPr>
            <w:r w:rsidRPr="0063348E">
              <w:rPr>
                <w:bCs/>
                <w:sz w:val="16"/>
                <w:szCs w:val="16"/>
              </w:rPr>
              <w:t>X</w:t>
            </w:r>
          </w:p>
        </w:tc>
      </w:tr>
      <w:tr w:rsidR="0063348E" w:rsidRPr="0063348E" w14:paraId="3E0DF5D5" w14:textId="77777777" w:rsidTr="00A638F2">
        <w:trPr>
          <w:trHeight w:val="967"/>
          <w:jc w:val="center"/>
        </w:trPr>
        <w:tc>
          <w:tcPr>
            <w:tcW w:w="149" w:type="pct"/>
            <w:shd w:val="clear" w:color="auto" w:fill="FFFFFF" w:themeFill="background1"/>
          </w:tcPr>
          <w:p w14:paraId="024023B4" w14:textId="77777777" w:rsidR="00DC5B4B" w:rsidRPr="0063348E" w:rsidRDefault="00DC5B4B" w:rsidP="002B3555">
            <w:pPr>
              <w:rPr>
                <w:bCs/>
                <w:sz w:val="16"/>
                <w:szCs w:val="16"/>
              </w:rPr>
            </w:pPr>
            <w:r w:rsidRPr="0063348E">
              <w:rPr>
                <w:bCs/>
                <w:sz w:val="16"/>
                <w:szCs w:val="16"/>
              </w:rPr>
              <w:t>9</w:t>
            </w:r>
          </w:p>
        </w:tc>
        <w:tc>
          <w:tcPr>
            <w:tcW w:w="1780" w:type="pct"/>
            <w:shd w:val="clear" w:color="auto" w:fill="FFFFFF" w:themeFill="background1"/>
          </w:tcPr>
          <w:p w14:paraId="71A656AD" w14:textId="77777777" w:rsidR="00DC5B4B" w:rsidRPr="0063348E" w:rsidRDefault="00DC5B4B" w:rsidP="002B3555">
            <w:pPr>
              <w:rPr>
                <w:bCs/>
                <w:sz w:val="16"/>
                <w:szCs w:val="16"/>
              </w:rPr>
            </w:pPr>
            <w:r w:rsidRPr="0063348E">
              <w:rPr>
                <w:bCs/>
                <w:sz w:val="16"/>
                <w:szCs w:val="16"/>
              </w:rPr>
              <w:t xml:space="preserve">Risky Labour </w:t>
            </w:r>
          </w:p>
          <w:p w14:paraId="15582416" w14:textId="77777777" w:rsidR="00DC5B4B" w:rsidRPr="0063348E" w:rsidRDefault="00DC5B4B" w:rsidP="002B3555">
            <w:pPr>
              <w:rPr>
                <w:bCs/>
                <w:sz w:val="16"/>
                <w:szCs w:val="16"/>
              </w:rPr>
            </w:pPr>
            <w:r w:rsidRPr="0063348E">
              <w:rPr>
                <w:bCs/>
                <w:sz w:val="16"/>
                <w:szCs w:val="16"/>
              </w:rPr>
              <w:t>-Induction</w:t>
            </w:r>
          </w:p>
          <w:p w14:paraId="716D267F" w14:textId="77777777" w:rsidR="00DC5B4B" w:rsidRPr="0063348E" w:rsidRDefault="00DC5B4B" w:rsidP="002B3555">
            <w:pPr>
              <w:rPr>
                <w:bCs/>
                <w:sz w:val="16"/>
                <w:szCs w:val="16"/>
              </w:rPr>
            </w:pPr>
            <w:r w:rsidRPr="0063348E">
              <w:rPr>
                <w:bCs/>
                <w:sz w:val="16"/>
                <w:szCs w:val="16"/>
              </w:rPr>
              <w:t>-Episiotomy, amniotomy</w:t>
            </w:r>
          </w:p>
          <w:p w14:paraId="036AD36C" w14:textId="77777777" w:rsidR="00DC5B4B" w:rsidRPr="0063348E" w:rsidRDefault="00DC5B4B" w:rsidP="002B3555">
            <w:pPr>
              <w:rPr>
                <w:bCs/>
                <w:sz w:val="16"/>
                <w:szCs w:val="16"/>
              </w:rPr>
            </w:pPr>
            <w:r w:rsidRPr="0063348E">
              <w:rPr>
                <w:bCs/>
                <w:sz w:val="16"/>
                <w:szCs w:val="16"/>
              </w:rPr>
              <w:t xml:space="preserve">-Preparation of the mother </w:t>
            </w:r>
          </w:p>
          <w:p w14:paraId="343D7E52" w14:textId="77777777" w:rsidR="00DC5B4B" w:rsidRPr="0063348E" w:rsidRDefault="00DC5B4B" w:rsidP="002B3555">
            <w:pPr>
              <w:rPr>
                <w:bCs/>
                <w:sz w:val="16"/>
                <w:szCs w:val="16"/>
              </w:rPr>
            </w:pPr>
            <w:r w:rsidRPr="0063348E">
              <w:rPr>
                <w:bCs/>
                <w:sz w:val="16"/>
                <w:szCs w:val="16"/>
              </w:rPr>
              <w:t xml:space="preserve">-Adaptation and Care of the Newborn to Extrauterine Life </w:t>
            </w:r>
          </w:p>
          <w:p w14:paraId="3623F073" w14:textId="77777777" w:rsidR="00DC5B4B" w:rsidRPr="0063348E" w:rsidRDefault="00DC5B4B" w:rsidP="002B3555">
            <w:pPr>
              <w:rPr>
                <w:bCs/>
                <w:sz w:val="16"/>
                <w:szCs w:val="16"/>
              </w:rPr>
            </w:pPr>
            <w:r w:rsidRPr="0063348E">
              <w:rPr>
                <w:bCs/>
                <w:sz w:val="16"/>
                <w:szCs w:val="16"/>
              </w:rPr>
              <w:t>-Physiological change</w:t>
            </w:r>
          </w:p>
          <w:p w14:paraId="1BCC2B65" w14:textId="77777777" w:rsidR="00DC5B4B" w:rsidRPr="0063348E" w:rsidRDefault="00DC5B4B" w:rsidP="002B3555">
            <w:pPr>
              <w:rPr>
                <w:bCs/>
                <w:sz w:val="16"/>
                <w:szCs w:val="16"/>
              </w:rPr>
            </w:pPr>
            <w:r w:rsidRPr="0063348E">
              <w:rPr>
                <w:bCs/>
                <w:sz w:val="16"/>
                <w:szCs w:val="16"/>
              </w:rPr>
              <w:t>-Assessment and care of the newborn</w:t>
            </w:r>
          </w:p>
          <w:p w14:paraId="02A97D57" w14:textId="77777777" w:rsidR="00DC5B4B" w:rsidRPr="0063348E" w:rsidRDefault="00DC5B4B" w:rsidP="002B3555">
            <w:pPr>
              <w:rPr>
                <w:bCs/>
                <w:sz w:val="16"/>
                <w:szCs w:val="16"/>
              </w:rPr>
            </w:pPr>
            <w:r w:rsidRPr="0063348E">
              <w:rPr>
                <w:bCs/>
                <w:sz w:val="16"/>
                <w:szCs w:val="16"/>
              </w:rPr>
              <w:t>-Lactation Physiology and Breastfeeding</w:t>
            </w:r>
          </w:p>
        </w:tc>
        <w:tc>
          <w:tcPr>
            <w:tcW w:w="521" w:type="pct"/>
            <w:shd w:val="clear" w:color="auto" w:fill="FFFFFF" w:themeFill="background1"/>
          </w:tcPr>
          <w:p w14:paraId="3B3A1632" w14:textId="77777777" w:rsidR="00DC5B4B" w:rsidRPr="0063348E" w:rsidRDefault="00DC5B4B" w:rsidP="002B3555">
            <w:pPr>
              <w:jc w:val="center"/>
              <w:rPr>
                <w:bCs/>
                <w:sz w:val="16"/>
                <w:szCs w:val="16"/>
              </w:rPr>
            </w:pPr>
          </w:p>
        </w:tc>
        <w:tc>
          <w:tcPr>
            <w:tcW w:w="381" w:type="pct"/>
            <w:shd w:val="clear" w:color="auto" w:fill="FFFFFF" w:themeFill="background1"/>
          </w:tcPr>
          <w:p w14:paraId="3E7260B8" w14:textId="77777777" w:rsidR="00DC5B4B" w:rsidRPr="0063348E" w:rsidRDefault="00DC5B4B" w:rsidP="002B3555">
            <w:pPr>
              <w:jc w:val="center"/>
              <w:rPr>
                <w:bCs/>
                <w:sz w:val="16"/>
                <w:szCs w:val="16"/>
              </w:rPr>
            </w:pPr>
            <w:r w:rsidRPr="0063348E">
              <w:rPr>
                <w:bCs/>
                <w:sz w:val="16"/>
                <w:szCs w:val="16"/>
              </w:rPr>
              <w:t>X</w:t>
            </w:r>
          </w:p>
        </w:tc>
        <w:tc>
          <w:tcPr>
            <w:tcW w:w="420" w:type="pct"/>
            <w:shd w:val="clear" w:color="auto" w:fill="FFFFFF" w:themeFill="background1"/>
          </w:tcPr>
          <w:p w14:paraId="44F55A8B" w14:textId="77777777" w:rsidR="00DC5B4B" w:rsidRPr="0063348E" w:rsidRDefault="00DC5B4B" w:rsidP="002B3555">
            <w:pPr>
              <w:jc w:val="center"/>
              <w:rPr>
                <w:bCs/>
                <w:sz w:val="16"/>
                <w:szCs w:val="16"/>
              </w:rPr>
            </w:pPr>
          </w:p>
        </w:tc>
        <w:tc>
          <w:tcPr>
            <w:tcW w:w="521" w:type="pct"/>
            <w:shd w:val="clear" w:color="auto" w:fill="FFFFFF" w:themeFill="background1"/>
          </w:tcPr>
          <w:p w14:paraId="139F6F53" w14:textId="77777777" w:rsidR="00DC5B4B" w:rsidRPr="0063348E" w:rsidRDefault="00DC5B4B" w:rsidP="002B3555">
            <w:pPr>
              <w:jc w:val="center"/>
              <w:rPr>
                <w:bCs/>
                <w:sz w:val="16"/>
                <w:szCs w:val="16"/>
              </w:rPr>
            </w:pPr>
            <w:r w:rsidRPr="0063348E">
              <w:rPr>
                <w:bCs/>
                <w:sz w:val="16"/>
                <w:szCs w:val="16"/>
              </w:rPr>
              <w:t>X</w:t>
            </w:r>
          </w:p>
        </w:tc>
        <w:tc>
          <w:tcPr>
            <w:tcW w:w="465" w:type="pct"/>
            <w:shd w:val="clear" w:color="auto" w:fill="FFFFFF" w:themeFill="background1"/>
          </w:tcPr>
          <w:p w14:paraId="667E7B0C" w14:textId="77777777" w:rsidR="00DC5B4B" w:rsidRPr="0063348E" w:rsidRDefault="00DC5B4B" w:rsidP="002B3555">
            <w:pPr>
              <w:jc w:val="center"/>
              <w:rPr>
                <w:bCs/>
                <w:sz w:val="16"/>
                <w:szCs w:val="16"/>
              </w:rPr>
            </w:pPr>
            <w:r w:rsidRPr="0063348E">
              <w:rPr>
                <w:bCs/>
                <w:sz w:val="16"/>
                <w:szCs w:val="16"/>
              </w:rPr>
              <w:t>X</w:t>
            </w:r>
          </w:p>
        </w:tc>
        <w:tc>
          <w:tcPr>
            <w:tcW w:w="763" w:type="pct"/>
            <w:shd w:val="clear" w:color="auto" w:fill="FFFFFF" w:themeFill="background1"/>
          </w:tcPr>
          <w:p w14:paraId="1D436888" w14:textId="77777777" w:rsidR="00DC5B4B" w:rsidRPr="0063348E" w:rsidRDefault="00DC5B4B" w:rsidP="002B3555">
            <w:pPr>
              <w:jc w:val="center"/>
              <w:rPr>
                <w:bCs/>
                <w:sz w:val="16"/>
                <w:szCs w:val="16"/>
              </w:rPr>
            </w:pPr>
            <w:r w:rsidRPr="0063348E">
              <w:rPr>
                <w:bCs/>
                <w:sz w:val="16"/>
                <w:szCs w:val="16"/>
              </w:rPr>
              <w:t>X</w:t>
            </w:r>
          </w:p>
        </w:tc>
      </w:tr>
      <w:tr w:rsidR="0063348E" w:rsidRPr="0063348E" w14:paraId="5CEE35E9" w14:textId="77777777" w:rsidTr="00A638F2">
        <w:trPr>
          <w:trHeight w:val="22"/>
          <w:jc w:val="center"/>
        </w:trPr>
        <w:tc>
          <w:tcPr>
            <w:tcW w:w="149" w:type="pct"/>
          </w:tcPr>
          <w:p w14:paraId="389CD0B5" w14:textId="77777777" w:rsidR="00DC5B4B" w:rsidRPr="0063348E" w:rsidRDefault="00DC5B4B" w:rsidP="002B3555">
            <w:pPr>
              <w:rPr>
                <w:bCs/>
                <w:sz w:val="16"/>
                <w:szCs w:val="16"/>
              </w:rPr>
            </w:pPr>
            <w:r w:rsidRPr="0063348E">
              <w:rPr>
                <w:bCs/>
                <w:sz w:val="16"/>
                <w:szCs w:val="16"/>
              </w:rPr>
              <w:t>10</w:t>
            </w:r>
          </w:p>
        </w:tc>
        <w:tc>
          <w:tcPr>
            <w:tcW w:w="1780" w:type="pct"/>
          </w:tcPr>
          <w:p w14:paraId="72FF91E8" w14:textId="77777777" w:rsidR="00DC5B4B" w:rsidRPr="0063348E" w:rsidRDefault="00DC5B4B" w:rsidP="002B3555">
            <w:pPr>
              <w:rPr>
                <w:bCs/>
                <w:sz w:val="16"/>
                <w:szCs w:val="16"/>
              </w:rPr>
            </w:pPr>
            <w:r w:rsidRPr="0063348E">
              <w:rPr>
                <w:bCs/>
                <w:sz w:val="16"/>
                <w:szCs w:val="16"/>
              </w:rPr>
              <w:t xml:space="preserve">-Postpartum and Risky Postpartum Period and Nursing Care </w:t>
            </w:r>
          </w:p>
          <w:p w14:paraId="518D6F89" w14:textId="77777777" w:rsidR="00DC5B4B" w:rsidRPr="0063348E" w:rsidRDefault="00DC5B4B" w:rsidP="002B3555">
            <w:pPr>
              <w:rPr>
                <w:bCs/>
                <w:sz w:val="16"/>
                <w:szCs w:val="16"/>
              </w:rPr>
            </w:pPr>
            <w:r w:rsidRPr="0063348E">
              <w:rPr>
                <w:bCs/>
                <w:sz w:val="16"/>
                <w:szCs w:val="16"/>
              </w:rPr>
              <w:t>-Contraceptive Methods of</w:t>
            </w:r>
          </w:p>
          <w:p w14:paraId="39FCB728" w14:textId="77777777" w:rsidR="00DC5B4B" w:rsidRPr="0063348E" w:rsidRDefault="00DC5B4B" w:rsidP="002B3555">
            <w:pPr>
              <w:rPr>
                <w:bCs/>
                <w:sz w:val="16"/>
                <w:szCs w:val="16"/>
              </w:rPr>
            </w:pPr>
            <w:r w:rsidRPr="0063348E">
              <w:rPr>
                <w:bCs/>
                <w:sz w:val="16"/>
                <w:szCs w:val="16"/>
              </w:rPr>
              <w:t>Postpartum Period -Occupational Skills Lab</w:t>
            </w:r>
          </w:p>
        </w:tc>
        <w:tc>
          <w:tcPr>
            <w:tcW w:w="521" w:type="pct"/>
          </w:tcPr>
          <w:p w14:paraId="2F0B51F3" w14:textId="77777777" w:rsidR="00DC5B4B" w:rsidRPr="0063348E" w:rsidRDefault="00DC5B4B" w:rsidP="002B3555">
            <w:pPr>
              <w:jc w:val="center"/>
              <w:rPr>
                <w:bCs/>
                <w:sz w:val="16"/>
                <w:szCs w:val="16"/>
              </w:rPr>
            </w:pPr>
          </w:p>
        </w:tc>
        <w:tc>
          <w:tcPr>
            <w:tcW w:w="381" w:type="pct"/>
          </w:tcPr>
          <w:p w14:paraId="605397A4" w14:textId="77777777" w:rsidR="00DC5B4B" w:rsidRPr="0063348E" w:rsidRDefault="00DC5B4B" w:rsidP="002B3555">
            <w:pPr>
              <w:jc w:val="center"/>
              <w:rPr>
                <w:bCs/>
                <w:sz w:val="16"/>
                <w:szCs w:val="16"/>
              </w:rPr>
            </w:pPr>
            <w:r w:rsidRPr="0063348E">
              <w:rPr>
                <w:bCs/>
                <w:sz w:val="16"/>
                <w:szCs w:val="16"/>
              </w:rPr>
              <w:t>X</w:t>
            </w:r>
          </w:p>
        </w:tc>
        <w:tc>
          <w:tcPr>
            <w:tcW w:w="420" w:type="pct"/>
          </w:tcPr>
          <w:p w14:paraId="01ED498C" w14:textId="77777777" w:rsidR="00DC5B4B" w:rsidRPr="0063348E" w:rsidRDefault="00DC5B4B" w:rsidP="002B3555">
            <w:pPr>
              <w:jc w:val="center"/>
              <w:rPr>
                <w:bCs/>
                <w:sz w:val="16"/>
                <w:szCs w:val="16"/>
              </w:rPr>
            </w:pPr>
          </w:p>
        </w:tc>
        <w:tc>
          <w:tcPr>
            <w:tcW w:w="521" w:type="pct"/>
          </w:tcPr>
          <w:p w14:paraId="072B209B" w14:textId="77777777" w:rsidR="00DC5B4B" w:rsidRPr="0063348E" w:rsidRDefault="00DC5B4B" w:rsidP="002B3555">
            <w:pPr>
              <w:jc w:val="center"/>
              <w:rPr>
                <w:bCs/>
                <w:sz w:val="16"/>
                <w:szCs w:val="16"/>
              </w:rPr>
            </w:pPr>
            <w:r w:rsidRPr="0063348E">
              <w:rPr>
                <w:bCs/>
                <w:sz w:val="16"/>
                <w:szCs w:val="16"/>
              </w:rPr>
              <w:t>X</w:t>
            </w:r>
          </w:p>
        </w:tc>
        <w:tc>
          <w:tcPr>
            <w:tcW w:w="465" w:type="pct"/>
          </w:tcPr>
          <w:p w14:paraId="1C8E9C40" w14:textId="77777777" w:rsidR="00DC5B4B" w:rsidRPr="0063348E" w:rsidRDefault="00DC5B4B" w:rsidP="002B3555">
            <w:pPr>
              <w:jc w:val="center"/>
              <w:rPr>
                <w:bCs/>
                <w:sz w:val="16"/>
                <w:szCs w:val="16"/>
              </w:rPr>
            </w:pPr>
            <w:r w:rsidRPr="0063348E">
              <w:rPr>
                <w:bCs/>
                <w:sz w:val="16"/>
                <w:szCs w:val="16"/>
              </w:rPr>
              <w:t>X</w:t>
            </w:r>
          </w:p>
        </w:tc>
        <w:tc>
          <w:tcPr>
            <w:tcW w:w="763" w:type="pct"/>
          </w:tcPr>
          <w:p w14:paraId="260D07BA" w14:textId="77777777" w:rsidR="00DC5B4B" w:rsidRPr="0063348E" w:rsidRDefault="00DC5B4B" w:rsidP="002B3555">
            <w:pPr>
              <w:jc w:val="center"/>
              <w:rPr>
                <w:bCs/>
                <w:sz w:val="16"/>
                <w:szCs w:val="16"/>
              </w:rPr>
            </w:pPr>
            <w:r w:rsidRPr="0063348E">
              <w:rPr>
                <w:bCs/>
                <w:sz w:val="16"/>
                <w:szCs w:val="16"/>
              </w:rPr>
              <w:t>X</w:t>
            </w:r>
          </w:p>
        </w:tc>
      </w:tr>
      <w:tr w:rsidR="0063348E" w:rsidRPr="0063348E" w14:paraId="38987145" w14:textId="77777777" w:rsidTr="00A638F2">
        <w:trPr>
          <w:trHeight w:val="75"/>
          <w:jc w:val="center"/>
        </w:trPr>
        <w:tc>
          <w:tcPr>
            <w:tcW w:w="149" w:type="pct"/>
          </w:tcPr>
          <w:p w14:paraId="39970AD7" w14:textId="77777777" w:rsidR="00DC5B4B" w:rsidRPr="0063348E" w:rsidRDefault="00DC5B4B" w:rsidP="002B3555">
            <w:pPr>
              <w:rPr>
                <w:bCs/>
                <w:sz w:val="16"/>
                <w:szCs w:val="16"/>
              </w:rPr>
            </w:pPr>
            <w:r w:rsidRPr="0063348E">
              <w:rPr>
                <w:bCs/>
                <w:sz w:val="16"/>
                <w:szCs w:val="16"/>
              </w:rPr>
              <w:t>11</w:t>
            </w:r>
          </w:p>
        </w:tc>
        <w:tc>
          <w:tcPr>
            <w:tcW w:w="1780" w:type="pct"/>
          </w:tcPr>
          <w:p w14:paraId="7287BE82" w14:textId="77777777" w:rsidR="00DC5B4B" w:rsidRPr="0063348E" w:rsidRDefault="00DC5B4B" w:rsidP="002B3555">
            <w:pPr>
              <w:rPr>
                <w:bCs/>
                <w:sz w:val="16"/>
                <w:szCs w:val="16"/>
              </w:rPr>
            </w:pPr>
            <w:r w:rsidRPr="0063348E">
              <w:rPr>
                <w:bCs/>
                <w:sz w:val="16"/>
                <w:szCs w:val="16"/>
              </w:rPr>
              <w:t xml:space="preserve">-Infertility and Nursing Approach </w:t>
            </w:r>
          </w:p>
          <w:p w14:paraId="5CA46A59" w14:textId="77777777" w:rsidR="00DC5B4B" w:rsidRPr="0063348E" w:rsidRDefault="00DC5B4B" w:rsidP="002B3555">
            <w:pPr>
              <w:rPr>
                <w:bCs/>
                <w:sz w:val="16"/>
                <w:szCs w:val="16"/>
              </w:rPr>
            </w:pPr>
            <w:r w:rsidRPr="0063348E">
              <w:rPr>
                <w:bCs/>
                <w:sz w:val="16"/>
                <w:szCs w:val="16"/>
              </w:rPr>
              <w:t>-Menopause</w:t>
            </w:r>
          </w:p>
        </w:tc>
        <w:tc>
          <w:tcPr>
            <w:tcW w:w="521" w:type="pct"/>
          </w:tcPr>
          <w:p w14:paraId="2A90D28B" w14:textId="77777777" w:rsidR="00DC5B4B" w:rsidRPr="0063348E" w:rsidRDefault="00DC5B4B" w:rsidP="002B3555">
            <w:pPr>
              <w:jc w:val="center"/>
              <w:rPr>
                <w:bCs/>
                <w:sz w:val="16"/>
                <w:szCs w:val="16"/>
              </w:rPr>
            </w:pPr>
          </w:p>
        </w:tc>
        <w:tc>
          <w:tcPr>
            <w:tcW w:w="381" w:type="pct"/>
          </w:tcPr>
          <w:p w14:paraId="10E9DBCA" w14:textId="77777777" w:rsidR="00DC5B4B" w:rsidRPr="0063348E" w:rsidRDefault="00DC5B4B" w:rsidP="002B3555">
            <w:pPr>
              <w:jc w:val="center"/>
              <w:rPr>
                <w:bCs/>
                <w:sz w:val="16"/>
                <w:szCs w:val="16"/>
              </w:rPr>
            </w:pPr>
          </w:p>
        </w:tc>
        <w:tc>
          <w:tcPr>
            <w:tcW w:w="420" w:type="pct"/>
          </w:tcPr>
          <w:p w14:paraId="76A19E2F" w14:textId="77777777" w:rsidR="00DC5B4B" w:rsidRPr="0063348E" w:rsidRDefault="00DC5B4B" w:rsidP="002B3555">
            <w:pPr>
              <w:jc w:val="center"/>
              <w:rPr>
                <w:bCs/>
                <w:sz w:val="16"/>
                <w:szCs w:val="16"/>
              </w:rPr>
            </w:pPr>
          </w:p>
        </w:tc>
        <w:tc>
          <w:tcPr>
            <w:tcW w:w="521" w:type="pct"/>
          </w:tcPr>
          <w:p w14:paraId="313E6E0E" w14:textId="77777777" w:rsidR="00DC5B4B" w:rsidRPr="0063348E" w:rsidRDefault="00DC5B4B" w:rsidP="002B3555">
            <w:pPr>
              <w:jc w:val="center"/>
              <w:rPr>
                <w:bCs/>
                <w:sz w:val="16"/>
                <w:szCs w:val="16"/>
              </w:rPr>
            </w:pPr>
            <w:r w:rsidRPr="0063348E">
              <w:rPr>
                <w:bCs/>
                <w:sz w:val="16"/>
                <w:szCs w:val="16"/>
              </w:rPr>
              <w:t>X</w:t>
            </w:r>
          </w:p>
        </w:tc>
        <w:tc>
          <w:tcPr>
            <w:tcW w:w="465" w:type="pct"/>
          </w:tcPr>
          <w:p w14:paraId="4310E807" w14:textId="77777777" w:rsidR="00DC5B4B" w:rsidRPr="0063348E" w:rsidRDefault="00DC5B4B" w:rsidP="002B3555">
            <w:pPr>
              <w:jc w:val="center"/>
              <w:rPr>
                <w:bCs/>
                <w:sz w:val="16"/>
                <w:szCs w:val="16"/>
              </w:rPr>
            </w:pPr>
          </w:p>
        </w:tc>
        <w:tc>
          <w:tcPr>
            <w:tcW w:w="763" w:type="pct"/>
          </w:tcPr>
          <w:p w14:paraId="7AA21F51" w14:textId="77777777" w:rsidR="00DC5B4B" w:rsidRPr="0063348E" w:rsidRDefault="00DC5B4B" w:rsidP="002B3555">
            <w:pPr>
              <w:jc w:val="center"/>
              <w:rPr>
                <w:bCs/>
                <w:sz w:val="16"/>
                <w:szCs w:val="16"/>
              </w:rPr>
            </w:pPr>
            <w:r w:rsidRPr="0063348E">
              <w:rPr>
                <w:bCs/>
                <w:sz w:val="16"/>
                <w:szCs w:val="16"/>
              </w:rPr>
              <w:t>X</w:t>
            </w:r>
          </w:p>
        </w:tc>
      </w:tr>
      <w:tr w:rsidR="0063348E" w:rsidRPr="0063348E" w14:paraId="22C17FAE" w14:textId="77777777" w:rsidTr="00A638F2">
        <w:trPr>
          <w:trHeight w:val="75"/>
          <w:jc w:val="center"/>
        </w:trPr>
        <w:tc>
          <w:tcPr>
            <w:tcW w:w="149" w:type="pct"/>
          </w:tcPr>
          <w:p w14:paraId="4B3E2DDF" w14:textId="77777777" w:rsidR="00DC5B4B" w:rsidRPr="0063348E" w:rsidRDefault="00DC5B4B" w:rsidP="002B3555">
            <w:pPr>
              <w:rPr>
                <w:bCs/>
                <w:sz w:val="16"/>
                <w:szCs w:val="16"/>
              </w:rPr>
            </w:pPr>
            <w:r w:rsidRPr="0063348E">
              <w:rPr>
                <w:bCs/>
                <w:sz w:val="16"/>
                <w:szCs w:val="16"/>
              </w:rPr>
              <w:t>12</w:t>
            </w:r>
          </w:p>
        </w:tc>
        <w:tc>
          <w:tcPr>
            <w:tcW w:w="1780" w:type="pct"/>
          </w:tcPr>
          <w:p w14:paraId="2B729AA1" w14:textId="77777777" w:rsidR="00DC5B4B" w:rsidRPr="0063348E" w:rsidRDefault="00DC5B4B" w:rsidP="002B3555">
            <w:pPr>
              <w:rPr>
                <w:bCs/>
                <w:sz w:val="16"/>
                <w:szCs w:val="16"/>
              </w:rPr>
            </w:pPr>
            <w:r w:rsidRPr="0063348E">
              <w:rPr>
                <w:bCs/>
                <w:sz w:val="16"/>
                <w:szCs w:val="16"/>
              </w:rPr>
              <w:t>-Gynaecological diagnostic methods</w:t>
            </w:r>
          </w:p>
          <w:p w14:paraId="66A2EB6D" w14:textId="77777777" w:rsidR="00DC5B4B" w:rsidRPr="0063348E" w:rsidRDefault="00DC5B4B" w:rsidP="002B3555">
            <w:pPr>
              <w:rPr>
                <w:bCs/>
                <w:sz w:val="16"/>
                <w:szCs w:val="16"/>
              </w:rPr>
            </w:pPr>
            <w:r w:rsidRPr="0063348E">
              <w:rPr>
                <w:bCs/>
                <w:sz w:val="16"/>
                <w:szCs w:val="16"/>
              </w:rPr>
              <w:t xml:space="preserve">-Women's health problems </w:t>
            </w:r>
          </w:p>
          <w:p w14:paraId="132EA5BE" w14:textId="77777777" w:rsidR="00DC5B4B" w:rsidRPr="0063348E" w:rsidRDefault="00DC5B4B" w:rsidP="002B3555">
            <w:pPr>
              <w:rPr>
                <w:bCs/>
                <w:sz w:val="16"/>
                <w:szCs w:val="16"/>
              </w:rPr>
            </w:pPr>
            <w:r w:rsidRPr="0063348E">
              <w:rPr>
                <w:bCs/>
                <w:sz w:val="16"/>
                <w:szCs w:val="16"/>
              </w:rPr>
              <w:t>-Abnormal uterine bleeding</w:t>
            </w:r>
          </w:p>
        </w:tc>
        <w:tc>
          <w:tcPr>
            <w:tcW w:w="521" w:type="pct"/>
          </w:tcPr>
          <w:p w14:paraId="7F992823" w14:textId="77777777" w:rsidR="00DC5B4B" w:rsidRPr="0063348E" w:rsidRDefault="00DC5B4B" w:rsidP="002B3555">
            <w:pPr>
              <w:jc w:val="center"/>
              <w:rPr>
                <w:bCs/>
                <w:sz w:val="16"/>
                <w:szCs w:val="16"/>
              </w:rPr>
            </w:pPr>
          </w:p>
        </w:tc>
        <w:tc>
          <w:tcPr>
            <w:tcW w:w="381" w:type="pct"/>
          </w:tcPr>
          <w:p w14:paraId="31A5B6CF" w14:textId="77777777" w:rsidR="00DC5B4B" w:rsidRPr="0063348E" w:rsidRDefault="00DC5B4B" w:rsidP="002B3555">
            <w:pPr>
              <w:jc w:val="center"/>
              <w:rPr>
                <w:bCs/>
                <w:sz w:val="16"/>
                <w:szCs w:val="16"/>
              </w:rPr>
            </w:pPr>
          </w:p>
        </w:tc>
        <w:tc>
          <w:tcPr>
            <w:tcW w:w="420" w:type="pct"/>
          </w:tcPr>
          <w:p w14:paraId="3D62F2D9" w14:textId="77777777" w:rsidR="00DC5B4B" w:rsidRPr="0063348E" w:rsidRDefault="00DC5B4B" w:rsidP="002B3555">
            <w:pPr>
              <w:jc w:val="center"/>
              <w:rPr>
                <w:bCs/>
                <w:sz w:val="16"/>
                <w:szCs w:val="16"/>
              </w:rPr>
            </w:pPr>
          </w:p>
        </w:tc>
        <w:tc>
          <w:tcPr>
            <w:tcW w:w="521" w:type="pct"/>
          </w:tcPr>
          <w:p w14:paraId="180B4BE5" w14:textId="77777777" w:rsidR="00DC5B4B" w:rsidRPr="0063348E" w:rsidRDefault="00DC5B4B" w:rsidP="002B3555">
            <w:pPr>
              <w:jc w:val="center"/>
              <w:rPr>
                <w:bCs/>
                <w:sz w:val="16"/>
                <w:szCs w:val="16"/>
              </w:rPr>
            </w:pPr>
            <w:r w:rsidRPr="0063348E">
              <w:rPr>
                <w:bCs/>
                <w:sz w:val="16"/>
                <w:szCs w:val="16"/>
              </w:rPr>
              <w:t>X</w:t>
            </w:r>
          </w:p>
        </w:tc>
        <w:tc>
          <w:tcPr>
            <w:tcW w:w="465" w:type="pct"/>
          </w:tcPr>
          <w:p w14:paraId="046B5A99" w14:textId="77777777" w:rsidR="00DC5B4B" w:rsidRPr="0063348E" w:rsidRDefault="00DC5B4B" w:rsidP="002B3555">
            <w:pPr>
              <w:jc w:val="center"/>
              <w:rPr>
                <w:bCs/>
                <w:sz w:val="16"/>
                <w:szCs w:val="16"/>
              </w:rPr>
            </w:pPr>
          </w:p>
        </w:tc>
        <w:tc>
          <w:tcPr>
            <w:tcW w:w="763" w:type="pct"/>
          </w:tcPr>
          <w:p w14:paraId="257F6139" w14:textId="77777777" w:rsidR="00DC5B4B" w:rsidRPr="0063348E" w:rsidRDefault="00DC5B4B" w:rsidP="002B3555">
            <w:pPr>
              <w:jc w:val="center"/>
              <w:rPr>
                <w:bCs/>
                <w:sz w:val="16"/>
                <w:szCs w:val="16"/>
              </w:rPr>
            </w:pPr>
            <w:r w:rsidRPr="0063348E">
              <w:rPr>
                <w:bCs/>
                <w:sz w:val="16"/>
                <w:szCs w:val="16"/>
              </w:rPr>
              <w:t>X</w:t>
            </w:r>
          </w:p>
        </w:tc>
      </w:tr>
      <w:tr w:rsidR="0063348E" w:rsidRPr="0063348E" w14:paraId="06DC22FB" w14:textId="77777777" w:rsidTr="00A638F2">
        <w:trPr>
          <w:trHeight w:val="246"/>
          <w:jc w:val="center"/>
        </w:trPr>
        <w:tc>
          <w:tcPr>
            <w:tcW w:w="149" w:type="pct"/>
          </w:tcPr>
          <w:p w14:paraId="744C03FC" w14:textId="77777777" w:rsidR="00DC5B4B" w:rsidRPr="0063348E" w:rsidRDefault="00DC5B4B" w:rsidP="002B3555">
            <w:pPr>
              <w:rPr>
                <w:bCs/>
                <w:sz w:val="16"/>
                <w:szCs w:val="16"/>
              </w:rPr>
            </w:pPr>
            <w:r w:rsidRPr="0063348E">
              <w:rPr>
                <w:bCs/>
                <w:sz w:val="16"/>
                <w:szCs w:val="16"/>
              </w:rPr>
              <w:t>13</w:t>
            </w:r>
          </w:p>
        </w:tc>
        <w:tc>
          <w:tcPr>
            <w:tcW w:w="1780" w:type="pct"/>
          </w:tcPr>
          <w:p w14:paraId="2341C938" w14:textId="77777777" w:rsidR="00DC5B4B" w:rsidRPr="0063348E" w:rsidRDefault="00DC5B4B" w:rsidP="002B3555">
            <w:pPr>
              <w:rPr>
                <w:bCs/>
                <w:sz w:val="16"/>
                <w:szCs w:val="16"/>
              </w:rPr>
            </w:pPr>
            <w:r w:rsidRPr="0063348E">
              <w:rPr>
                <w:bCs/>
                <w:sz w:val="16"/>
                <w:szCs w:val="16"/>
              </w:rPr>
              <w:t>Women's health problems:</w:t>
            </w:r>
          </w:p>
          <w:p w14:paraId="2DD127C3" w14:textId="77777777" w:rsidR="00DC5B4B" w:rsidRPr="0063348E" w:rsidRDefault="00DC5B4B" w:rsidP="002B3555">
            <w:pPr>
              <w:rPr>
                <w:bCs/>
                <w:sz w:val="16"/>
                <w:szCs w:val="16"/>
              </w:rPr>
            </w:pPr>
            <w:r w:rsidRPr="0063348E">
              <w:rPr>
                <w:bCs/>
                <w:sz w:val="16"/>
                <w:szCs w:val="16"/>
              </w:rPr>
              <w:t>-Reproductive system infections and STIs</w:t>
            </w:r>
          </w:p>
          <w:p w14:paraId="4BEF2314" w14:textId="77777777" w:rsidR="00DC5B4B" w:rsidRPr="0063348E" w:rsidRDefault="00DC5B4B" w:rsidP="002B3555">
            <w:pPr>
              <w:rPr>
                <w:bCs/>
                <w:sz w:val="16"/>
                <w:szCs w:val="16"/>
              </w:rPr>
            </w:pPr>
            <w:r w:rsidRPr="0063348E">
              <w:rPr>
                <w:bCs/>
                <w:sz w:val="16"/>
                <w:szCs w:val="16"/>
              </w:rPr>
              <w:t>-Structural disorders of reproductive organs</w:t>
            </w:r>
          </w:p>
        </w:tc>
        <w:tc>
          <w:tcPr>
            <w:tcW w:w="521" w:type="pct"/>
          </w:tcPr>
          <w:p w14:paraId="30219BCB" w14:textId="77777777" w:rsidR="00DC5B4B" w:rsidRPr="0063348E" w:rsidRDefault="00DC5B4B" w:rsidP="002B3555">
            <w:pPr>
              <w:jc w:val="center"/>
              <w:rPr>
                <w:bCs/>
                <w:sz w:val="16"/>
                <w:szCs w:val="16"/>
              </w:rPr>
            </w:pPr>
          </w:p>
        </w:tc>
        <w:tc>
          <w:tcPr>
            <w:tcW w:w="381" w:type="pct"/>
          </w:tcPr>
          <w:p w14:paraId="1462994F" w14:textId="77777777" w:rsidR="00DC5B4B" w:rsidRPr="0063348E" w:rsidRDefault="00DC5B4B" w:rsidP="002B3555">
            <w:pPr>
              <w:jc w:val="center"/>
              <w:rPr>
                <w:bCs/>
                <w:sz w:val="16"/>
                <w:szCs w:val="16"/>
              </w:rPr>
            </w:pPr>
          </w:p>
        </w:tc>
        <w:tc>
          <w:tcPr>
            <w:tcW w:w="420" w:type="pct"/>
          </w:tcPr>
          <w:p w14:paraId="25A02805" w14:textId="77777777" w:rsidR="00DC5B4B" w:rsidRPr="0063348E" w:rsidRDefault="00DC5B4B" w:rsidP="002B3555">
            <w:pPr>
              <w:jc w:val="center"/>
              <w:rPr>
                <w:bCs/>
                <w:sz w:val="16"/>
                <w:szCs w:val="16"/>
              </w:rPr>
            </w:pPr>
          </w:p>
        </w:tc>
        <w:tc>
          <w:tcPr>
            <w:tcW w:w="521" w:type="pct"/>
          </w:tcPr>
          <w:p w14:paraId="0C2C03C3" w14:textId="77777777" w:rsidR="00DC5B4B" w:rsidRPr="0063348E" w:rsidRDefault="00DC5B4B" w:rsidP="002B3555">
            <w:pPr>
              <w:jc w:val="center"/>
              <w:rPr>
                <w:bCs/>
                <w:sz w:val="16"/>
                <w:szCs w:val="16"/>
              </w:rPr>
            </w:pPr>
            <w:r w:rsidRPr="0063348E">
              <w:rPr>
                <w:bCs/>
                <w:sz w:val="16"/>
                <w:szCs w:val="16"/>
              </w:rPr>
              <w:t>X</w:t>
            </w:r>
          </w:p>
        </w:tc>
        <w:tc>
          <w:tcPr>
            <w:tcW w:w="465" w:type="pct"/>
          </w:tcPr>
          <w:p w14:paraId="0F990F4F" w14:textId="77777777" w:rsidR="00DC5B4B" w:rsidRPr="0063348E" w:rsidRDefault="00DC5B4B" w:rsidP="002B3555">
            <w:pPr>
              <w:jc w:val="center"/>
              <w:rPr>
                <w:bCs/>
                <w:sz w:val="16"/>
                <w:szCs w:val="16"/>
              </w:rPr>
            </w:pPr>
          </w:p>
        </w:tc>
        <w:tc>
          <w:tcPr>
            <w:tcW w:w="763" w:type="pct"/>
          </w:tcPr>
          <w:p w14:paraId="7DECF767" w14:textId="77777777" w:rsidR="00DC5B4B" w:rsidRPr="0063348E" w:rsidRDefault="00DC5B4B" w:rsidP="002B3555">
            <w:pPr>
              <w:jc w:val="center"/>
              <w:rPr>
                <w:bCs/>
                <w:sz w:val="16"/>
                <w:szCs w:val="16"/>
              </w:rPr>
            </w:pPr>
            <w:r w:rsidRPr="0063348E">
              <w:rPr>
                <w:bCs/>
                <w:sz w:val="16"/>
                <w:szCs w:val="16"/>
              </w:rPr>
              <w:t>X</w:t>
            </w:r>
          </w:p>
        </w:tc>
      </w:tr>
      <w:tr w:rsidR="0063348E" w:rsidRPr="0063348E" w14:paraId="64DD894A" w14:textId="77777777" w:rsidTr="00A638F2">
        <w:trPr>
          <w:trHeight w:val="535"/>
          <w:jc w:val="center"/>
        </w:trPr>
        <w:tc>
          <w:tcPr>
            <w:tcW w:w="149" w:type="pct"/>
          </w:tcPr>
          <w:p w14:paraId="4636B4B3" w14:textId="77777777" w:rsidR="00DC5B4B" w:rsidRPr="0063348E" w:rsidRDefault="00DC5B4B" w:rsidP="002B3555">
            <w:pPr>
              <w:rPr>
                <w:bCs/>
                <w:sz w:val="16"/>
                <w:szCs w:val="16"/>
              </w:rPr>
            </w:pPr>
            <w:r w:rsidRPr="0063348E">
              <w:rPr>
                <w:bCs/>
                <w:sz w:val="16"/>
                <w:szCs w:val="16"/>
              </w:rPr>
              <w:t>14</w:t>
            </w:r>
          </w:p>
        </w:tc>
        <w:tc>
          <w:tcPr>
            <w:tcW w:w="1780" w:type="pct"/>
          </w:tcPr>
          <w:p w14:paraId="3BBF15BD" w14:textId="77777777" w:rsidR="00DC5B4B" w:rsidRPr="0063348E" w:rsidRDefault="00DC5B4B" w:rsidP="002B3555">
            <w:pPr>
              <w:rPr>
                <w:bCs/>
                <w:sz w:val="16"/>
                <w:szCs w:val="16"/>
              </w:rPr>
            </w:pPr>
            <w:r w:rsidRPr="0063348E">
              <w:rPr>
                <w:bCs/>
                <w:sz w:val="16"/>
                <w:szCs w:val="16"/>
              </w:rPr>
              <w:t>Women's health problems.</w:t>
            </w:r>
          </w:p>
          <w:p w14:paraId="2CB1BDEA" w14:textId="77777777" w:rsidR="00DC5B4B" w:rsidRPr="0063348E" w:rsidRDefault="00DC5B4B" w:rsidP="002B3555">
            <w:pPr>
              <w:rPr>
                <w:bCs/>
                <w:sz w:val="16"/>
                <w:szCs w:val="16"/>
              </w:rPr>
            </w:pPr>
            <w:r w:rsidRPr="0063348E">
              <w:rPr>
                <w:bCs/>
                <w:sz w:val="16"/>
                <w:szCs w:val="16"/>
              </w:rPr>
              <w:t xml:space="preserve">-Sexual Dysfunctions </w:t>
            </w:r>
          </w:p>
          <w:p w14:paraId="39CF9413" w14:textId="77777777" w:rsidR="00DC5B4B" w:rsidRPr="0063348E" w:rsidRDefault="00DC5B4B" w:rsidP="002B3555">
            <w:pPr>
              <w:rPr>
                <w:bCs/>
                <w:sz w:val="16"/>
                <w:szCs w:val="16"/>
              </w:rPr>
            </w:pPr>
            <w:r w:rsidRPr="0063348E">
              <w:rPr>
                <w:bCs/>
                <w:sz w:val="16"/>
                <w:szCs w:val="16"/>
              </w:rPr>
              <w:t xml:space="preserve">Gynaecological benign problems (PCOS etc.) </w:t>
            </w:r>
          </w:p>
          <w:p w14:paraId="6B705D1D" w14:textId="77777777" w:rsidR="00DC5B4B" w:rsidRPr="0063348E" w:rsidRDefault="00DC5B4B" w:rsidP="002B3555">
            <w:pPr>
              <w:rPr>
                <w:bCs/>
                <w:sz w:val="16"/>
                <w:szCs w:val="16"/>
              </w:rPr>
            </w:pPr>
            <w:r w:rsidRPr="0063348E">
              <w:rPr>
                <w:bCs/>
                <w:sz w:val="16"/>
                <w:szCs w:val="16"/>
              </w:rPr>
              <w:t>-Reproductive organ tumours and Nursing Care</w:t>
            </w:r>
          </w:p>
        </w:tc>
        <w:tc>
          <w:tcPr>
            <w:tcW w:w="521" w:type="pct"/>
          </w:tcPr>
          <w:p w14:paraId="50B114ED" w14:textId="77777777" w:rsidR="00DC5B4B" w:rsidRPr="0063348E" w:rsidRDefault="00DC5B4B" w:rsidP="002B3555">
            <w:pPr>
              <w:jc w:val="center"/>
              <w:rPr>
                <w:bCs/>
                <w:sz w:val="16"/>
                <w:szCs w:val="16"/>
              </w:rPr>
            </w:pPr>
          </w:p>
        </w:tc>
        <w:tc>
          <w:tcPr>
            <w:tcW w:w="381" w:type="pct"/>
          </w:tcPr>
          <w:p w14:paraId="347C9773" w14:textId="77777777" w:rsidR="00DC5B4B" w:rsidRPr="0063348E" w:rsidRDefault="00DC5B4B" w:rsidP="002B3555">
            <w:pPr>
              <w:jc w:val="center"/>
              <w:rPr>
                <w:bCs/>
                <w:sz w:val="16"/>
                <w:szCs w:val="16"/>
              </w:rPr>
            </w:pPr>
          </w:p>
        </w:tc>
        <w:tc>
          <w:tcPr>
            <w:tcW w:w="420" w:type="pct"/>
          </w:tcPr>
          <w:p w14:paraId="2ACAD7F7" w14:textId="77777777" w:rsidR="00DC5B4B" w:rsidRPr="0063348E" w:rsidRDefault="00DC5B4B" w:rsidP="002B3555">
            <w:pPr>
              <w:jc w:val="center"/>
              <w:rPr>
                <w:bCs/>
                <w:sz w:val="16"/>
                <w:szCs w:val="16"/>
              </w:rPr>
            </w:pPr>
          </w:p>
        </w:tc>
        <w:tc>
          <w:tcPr>
            <w:tcW w:w="521" w:type="pct"/>
          </w:tcPr>
          <w:p w14:paraId="42CBF99E" w14:textId="77777777" w:rsidR="00DC5B4B" w:rsidRPr="0063348E" w:rsidRDefault="00DC5B4B" w:rsidP="002B3555">
            <w:pPr>
              <w:jc w:val="center"/>
              <w:rPr>
                <w:bCs/>
                <w:sz w:val="16"/>
                <w:szCs w:val="16"/>
              </w:rPr>
            </w:pPr>
            <w:r w:rsidRPr="0063348E">
              <w:rPr>
                <w:bCs/>
                <w:sz w:val="16"/>
                <w:szCs w:val="16"/>
              </w:rPr>
              <w:t>X</w:t>
            </w:r>
          </w:p>
        </w:tc>
        <w:tc>
          <w:tcPr>
            <w:tcW w:w="465" w:type="pct"/>
          </w:tcPr>
          <w:p w14:paraId="263408E7" w14:textId="77777777" w:rsidR="00DC5B4B" w:rsidRPr="0063348E" w:rsidRDefault="00DC5B4B" w:rsidP="002B3555">
            <w:pPr>
              <w:jc w:val="center"/>
              <w:rPr>
                <w:bCs/>
                <w:sz w:val="16"/>
                <w:szCs w:val="16"/>
              </w:rPr>
            </w:pPr>
          </w:p>
        </w:tc>
        <w:tc>
          <w:tcPr>
            <w:tcW w:w="763" w:type="pct"/>
          </w:tcPr>
          <w:p w14:paraId="35464BFA" w14:textId="77777777" w:rsidR="00DC5B4B" w:rsidRPr="0063348E" w:rsidRDefault="00DC5B4B" w:rsidP="002B3555">
            <w:pPr>
              <w:jc w:val="center"/>
              <w:rPr>
                <w:bCs/>
                <w:sz w:val="16"/>
                <w:szCs w:val="16"/>
              </w:rPr>
            </w:pPr>
            <w:r w:rsidRPr="0063348E">
              <w:rPr>
                <w:bCs/>
                <w:sz w:val="16"/>
                <w:szCs w:val="16"/>
              </w:rPr>
              <w:t>X</w:t>
            </w:r>
          </w:p>
        </w:tc>
      </w:tr>
      <w:tr w:rsidR="0063348E" w:rsidRPr="0063348E" w14:paraId="23B27545" w14:textId="77777777" w:rsidTr="00A638F2">
        <w:trPr>
          <w:trHeight w:val="36"/>
          <w:jc w:val="center"/>
        </w:trPr>
        <w:tc>
          <w:tcPr>
            <w:tcW w:w="149" w:type="pct"/>
            <w:shd w:val="clear" w:color="auto" w:fill="FFFFFF" w:themeFill="background1"/>
          </w:tcPr>
          <w:p w14:paraId="21E8C310" w14:textId="77777777" w:rsidR="00DC5B4B" w:rsidRPr="0063348E" w:rsidRDefault="00DC5B4B" w:rsidP="002B3555">
            <w:pPr>
              <w:rPr>
                <w:bCs/>
                <w:sz w:val="16"/>
                <w:szCs w:val="16"/>
              </w:rPr>
            </w:pPr>
            <w:r w:rsidRPr="0063348E">
              <w:rPr>
                <w:bCs/>
                <w:sz w:val="16"/>
                <w:szCs w:val="16"/>
              </w:rPr>
              <w:t>15</w:t>
            </w:r>
          </w:p>
        </w:tc>
        <w:tc>
          <w:tcPr>
            <w:tcW w:w="1780" w:type="pct"/>
            <w:shd w:val="clear" w:color="auto" w:fill="FFFFFF" w:themeFill="background1"/>
          </w:tcPr>
          <w:p w14:paraId="798FF4DB" w14:textId="77777777" w:rsidR="00DC5B4B" w:rsidRPr="0063348E" w:rsidRDefault="00DC5B4B" w:rsidP="002B3555">
            <w:pPr>
              <w:rPr>
                <w:bCs/>
                <w:sz w:val="16"/>
                <w:szCs w:val="16"/>
              </w:rPr>
            </w:pPr>
            <w:r w:rsidRPr="0063348E">
              <w:rPr>
                <w:bCs/>
                <w:sz w:val="16"/>
                <w:szCs w:val="16"/>
              </w:rPr>
              <w:t>Fertility Preservation Approaches and Ethics</w:t>
            </w:r>
          </w:p>
          <w:p w14:paraId="22B170AB" w14:textId="77777777" w:rsidR="00DC5B4B" w:rsidRPr="0063348E" w:rsidRDefault="00DC5B4B" w:rsidP="002B3555">
            <w:pPr>
              <w:rPr>
                <w:bCs/>
                <w:sz w:val="16"/>
                <w:szCs w:val="16"/>
              </w:rPr>
            </w:pPr>
            <w:r w:rsidRPr="0063348E">
              <w:rPr>
                <w:bCs/>
                <w:sz w:val="16"/>
                <w:szCs w:val="16"/>
              </w:rPr>
              <w:t>Perinatal and Obstetric Patient Safety</w:t>
            </w:r>
          </w:p>
          <w:p w14:paraId="0C3C1462" w14:textId="77777777" w:rsidR="00DC5B4B" w:rsidRPr="0063348E" w:rsidRDefault="00DC5B4B" w:rsidP="002B3555">
            <w:pPr>
              <w:rPr>
                <w:bCs/>
                <w:sz w:val="16"/>
                <w:szCs w:val="16"/>
              </w:rPr>
            </w:pPr>
            <w:r w:rsidRPr="0063348E">
              <w:rPr>
                <w:bCs/>
                <w:sz w:val="16"/>
                <w:szCs w:val="16"/>
              </w:rPr>
              <w:t>Microbiota and Women's Health</w:t>
            </w:r>
          </w:p>
          <w:p w14:paraId="77E6B948" w14:textId="77777777" w:rsidR="00DC5B4B" w:rsidRPr="0063348E" w:rsidRDefault="00DC5B4B" w:rsidP="002B3555">
            <w:pPr>
              <w:rPr>
                <w:bCs/>
                <w:sz w:val="16"/>
                <w:szCs w:val="16"/>
              </w:rPr>
            </w:pPr>
            <w:r w:rsidRPr="0063348E">
              <w:rPr>
                <w:bCs/>
                <w:sz w:val="16"/>
                <w:szCs w:val="16"/>
              </w:rPr>
              <w:t>The Impact of Global Climate on Women's Health</w:t>
            </w:r>
          </w:p>
        </w:tc>
        <w:tc>
          <w:tcPr>
            <w:tcW w:w="521" w:type="pct"/>
            <w:shd w:val="clear" w:color="auto" w:fill="FFFFFF" w:themeFill="background1"/>
          </w:tcPr>
          <w:p w14:paraId="695EFC82" w14:textId="77777777" w:rsidR="00DC5B4B" w:rsidRPr="0063348E" w:rsidRDefault="00DC5B4B" w:rsidP="002B3555">
            <w:pPr>
              <w:jc w:val="center"/>
              <w:rPr>
                <w:bCs/>
                <w:sz w:val="16"/>
                <w:szCs w:val="16"/>
              </w:rPr>
            </w:pPr>
            <w:r w:rsidRPr="0063348E">
              <w:rPr>
                <w:bCs/>
                <w:sz w:val="16"/>
                <w:szCs w:val="16"/>
              </w:rPr>
              <w:t>X</w:t>
            </w:r>
          </w:p>
        </w:tc>
        <w:tc>
          <w:tcPr>
            <w:tcW w:w="381" w:type="pct"/>
            <w:shd w:val="clear" w:color="auto" w:fill="FFFFFF" w:themeFill="background1"/>
          </w:tcPr>
          <w:p w14:paraId="7C0A0314" w14:textId="77777777" w:rsidR="00DC5B4B" w:rsidRPr="0063348E" w:rsidRDefault="00DC5B4B" w:rsidP="002B3555">
            <w:pPr>
              <w:jc w:val="center"/>
              <w:rPr>
                <w:bCs/>
                <w:sz w:val="16"/>
                <w:szCs w:val="16"/>
              </w:rPr>
            </w:pPr>
          </w:p>
        </w:tc>
        <w:tc>
          <w:tcPr>
            <w:tcW w:w="420" w:type="pct"/>
            <w:shd w:val="clear" w:color="auto" w:fill="FFFFFF" w:themeFill="background1"/>
          </w:tcPr>
          <w:p w14:paraId="27252023" w14:textId="77777777" w:rsidR="00DC5B4B" w:rsidRPr="0063348E" w:rsidRDefault="00DC5B4B" w:rsidP="002B3555">
            <w:pPr>
              <w:jc w:val="center"/>
              <w:rPr>
                <w:bCs/>
                <w:sz w:val="16"/>
                <w:szCs w:val="16"/>
              </w:rPr>
            </w:pPr>
            <w:r w:rsidRPr="0063348E">
              <w:rPr>
                <w:bCs/>
                <w:sz w:val="16"/>
                <w:szCs w:val="16"/>
              </w:rPr>
              <w:t>X</w:t>
            </w:r>
          </w:p>
        </w:tc>
        <w:tc>
          <w:tcPr>
            <w:tcW w:w="521" w:type="pct"/>
            <w:shd w:val="clear" w:color="auto" w:fill="FFFFFF" w:themeFill="background1"/>
          </w:tcPr>
          <w:p w14:paraId="564E9A95" w14:textId="77777777" w:rsidR="00DC5B4B" w:rsidRPr="0063348E" w:rsidRDefault="00DC5B4B" w:rsidP="002B3555">
            <w:pPr>
              <w:jc w:val="center"/>
              <w:rPr>
                <w:bCs/>
                <w:sz w:val="16"/>
                <w:szCs w:val="16"/>
              </w:rPr>
            </w:pPr>
          </w:p>
        </w:tc>
        <w:tc>
          <w:tcPr>
            <w:tcW w:w="465" w:type="pct"/>
            <w:shd w:val="clear" w:color="auto" w:fill="FFFFFF" w:themeFill="background1"/>
          </w:tcPr>
          <w:p w14:paraId="208D24FE" w14:textId="77777777" w:rsidR="00DC5B4B" w:rsidRPr="0063348E" w:rsidRDefault="00DC5B4B" w:rsidP="002B3555">
            <w:pPr>
              <w:jc w:val="center"/>
              <w:rPr>
                <w:bCs/>
                <w:sz w:val="16"/>
                <w:szCs w:val="16"/>
              </w:rPr>
            </w:pPr>
          </w:p>
        </w:tc>
        <w:tc>
          <w:tcPr>
            <w:tcW w:w="763" w:type="pct"/>
            <w:shd w:val="clear" w:color="auto" w:fill="FFFFFF" w:themeFill="background1"/>
          </w:tcPr>
          <w:p w14:paraId="61D0D619" w14:textId="77777777" w:rsidR="00DC5B4B" w:rsidRPr="0063348E" w:rsidRDefault="00DC5B4B" w:rsidP="002B3555">
            <w:pPr>
              <w:jc w:val="center"/>
              <w:rPr>
                <w:bCs/>
                <w:sz w:val="16"/>
                <w:szCs w:val="16"/>
              </w:rPr>
            </w:pPr>
            <w:r w:rsidRPr="0063348E">
              <w:rPr>
                <w:bCs/>
                <w:sz w:val="16"/>
                <w:szCs w:val="16"/>
              </w:rPr>
              <w:t>X</w:t>
            </w:r>
          </w:p>
        </w:tc>
      </w:tr>
      <w:tr w:rsidR="0063348E" w:rsidRPr="0063348E" w14:paraId="6A5CEF1E" w14:textId="77777777" w:rsidTr="00A638F2">
        <w:trPr>
          <w:trHeight w:val="75"/>
          <w:jc w:val="center"/>
        </w:trPr>
        <w:tc>
          <w:tcPr>
            <w:tcW w:w="149" w:type="pct"/>
            <w:shd w:val="clear" w:color="auto" w:fill="FFFFFF" w:themeFill="background1"/>
          </w:tcPr>
          <w:p w14:paraId="10499908" w14:textId="77777777" w:rsidR="00DC5B4B" w:rsidRPr="0063348E" w:rsidRDefault="00DC5B4B" w:rsidP="002B3555">
            <w:pPr>
              <w:rPr>
                <w:bCs/>
                <w:sz w:val="16"/>
                <w:szCs w:val="16"/>
              </w:rPr>
            </w:pPr>
          </w:p>
        </w:tc>
        <w:tc>
          <w:tcPr>
            <w:tcW w:w="1780" w:type="pct"/>
            <w:shd w:val="clear" w:color="auto" w:fill="FFFFFF" w:themeFill="background1"/>
          </w:tcPr>
          <w:p w14:paraId="72808DE3" w14:textId="77777777" w:rsidR="00DC5B4B" w:rsidRPr="0063348E" w:rsidRDefault="00DC5B4B" w:rsidP="002B3555">
            <w:pPr>
              <w:rPr>
                <w:bCs/>
                <w:sz w:val="16"/>
                <w:szCs w:val="16"/>
              </w:rPr>
            </w:pPr>
            <w:r w:rsidRPr="0063348E">
              <w:rPr>
                <w:bCs/>
                <w:sz w:val="16"/>
                <w:szCs w:val="16"/>
              </w:rPr>
              <w:t>Clinical Practice</w:t>
            </w:r>
          </w:p>
        </w:tc>
        <w:tc>
          <w:tcPr>
            <w:tcW w:w="521" w:type="pct"/>
            <w:shd w:val="clear" w:color="auto" w:fill="FFFFFF" w:themeFill="background1"/>
          </w:tcPr>
          <w:p w14:paraId="48D03054" w14:textId="77777777" w:rsidR="00DC5B4B" w:rsidRPr="0063348E" w:rsidRDefault="00DC5B4B" w:rsidP="002B3555">
            <w:pPr>
              <w:jc w:val="center"/>
              <w:rPr>
                <w:bCs/>
                <w:sz w:val="16"/>
                <w:szCs w:val="16"/>
              </w:rPr>
            </w:pPr>
            <w:r w:rsidRPr="0063348E">
              <w:rPr>
                <w:bCs/>
                <w:sz w:val="16"/>
                <w:szCs w:val="16"/>
              </w:rPr>
              <w:t>X</w:t>
            </w:r>
          </w:p>
        </w:tc>
        <w:tc>
          <w:tcPr>
            <w:tcW w:w="381" w:type="pct"/>
            <w:shd w:val="clear" w:color="auto" w:fill="FFFFFF" w:themeFill="background1"/>
          </w:tcPr>
          <w:p w14:paraId="75DAF1E3" w14:textId="77777777" w:rsidR="00DC5B4B" w:rsidRPr="0063348E" w:rsidRDefault="00DC5B4B" w:rsidP="002B3555">
            <w:pPr>
              <w:jc w:val="center"/>
              <w:rPr>
                <w:bCs/>
                <w:sz w:val="16"/>
                <w:szCs w:val="16"/>
              </w:rPr>
            </w:pPr>
            <w:r w:rsidRPr="0063348E">
              <w:rPr>
                <w:bCs/>
                <w:sz w:val="16"/>
                <w:szCs w:val="16"/>
              </w:rPr>
              <w:t>X</w:t>
            </w:r>
          </w:p>
        </w:tc>
        <w:tc>
          <w:tcPr>
            <w:tcW w:w="420" w:type="pct"/>
            <w:shd w:val="clear" w:color="auto" w:fill="FFFFFF" w:themeFill="background1"/>
          </w:tcPr>
          <w:p w14:paraId="6B7E7677" w14:textId="77777777" w:rsidR="00DC5B4B" w:rsidRPr="0063348E" w:rsidRDefault="00DC5B4B" w:rsidP="002B3555">
            <w:pPr>
              <w:jc w:val="center"/>
              <w:rPr>
                <w:bCs/>
                <w:sz w:val="16"/>
                <w:szCs w:val="16"/>
              </w:rPr>
            </w:pPr>
            <w:r w:rsidRPr="0063348E">
              <w:rPr>
                <w:bCs/>
                <w:sz w:val="16"/>
                <w:szCs w:val="16"/>
              </w:rPr>
              <w:t>X</w:t>
            </w:r>
          </w:p>
        </w:tc>
        <w:tc>
          <w:tcPr>
            <w:tcW w:w="521" w:type="pct"/>
            <w:shd w:val="clear" w:color="auto" w:fill="FFFFFF" w:themeFill="background1"/>
          </w:tcPr>
          <w:p w14:paraId="6D93ADBC" w14:textId="77777777" w:rsidR="00DC5B4B" w:rsidRPr="0063348E" w:rsidRDefault="00DC5B4B" w:rsidP="002B3555">
            <w:pPr>
              <w:jc w:val="center"/>
              <w:rPr>
                <w:bCs/>
                <w:sz w:val="16"/>
                <w:szCs w:val="16"/>
              </w:rPr>
            </w:pPr>
            <w:r w:rsidRPr="0063348E">
              <w:rPr>
                <w:bCs/>
                <w:sz w:val="16"/>
                <w:szCs w:val="16"/>
              </w:rPr>
              <w:t>X</w:t>
            </w:r>
          </w:p>
        </w:tc>
        <w:tc>
          <w:tcPr>
            <w:tcW w:w="465" w:type="pct"/>
            <w:shd w:val="clear" w:color="auto" w:fill="FFFFFF" w:themeFill="background1"/>
          </w:tcPr>
          <w:p w14:paraId="557D04E6" w14:textId="77777777" w:rsidR="00DC5B4B" w:rsidRPr="0063348E" w:rsidRDefault="00DC5B4B" w:rsidP="002B3555">
            <w:pPr>
              <w:jc w:val="center"/>
              <w:rPr>
                <w:bCs/>
                <w:sz w:val="16"/>
                <w:szCs w:val="16"/>
              </w:rPr>
            </w:pPr>
            <w:r w:rsidRPr="0063348E">
              <w:rPr>
                <w:bCs/>
                <w:sz w:val="16"/>
                <w:szCs w:val="16"/>
              </w:rPr>
              <w:t>X</w:t>
            </w:r>
          </w:p>
        </w:tc>
        <w:tc>
          <w:tcPr>
            <w:tcW w:w="763" w:type="pct"/>
            <w:shd w:val="clear" w:color="auto" w:fill="FFFFFF" w:themeFill="background1"/>
          </w:tcPr>
          <w:p w14:paraId="3831D248" w14:textId="77777777" w:rsidR="00DC5B4B" w:rsidRPr="0063348E" w:rsidRDefault="00DC5B4B" w:rsidP="002B3555">
            <w:pPr>
              <w:jc w:val="center"/>
              <w:rPr>
                <w:bCs/>
                <w:sz w:val="16"/>
                <w:szCs w:val="16"/>
              </w:rPr>
            </w:pPr>
            <w:r w:rsidRPr="0063348E">
              <w:rPr>
                <w:bCs/>
                <w:sz w:val="16"/>
                <w:szCs w:val="16"/>
              </w:rPr>
              <w:t>X</w:t>
            </w:r>
          </w:p>
        </w:tc>
      </w:tr>
    </w:tbl>
    <w:p w14:paraId="1228F824" w14:textId="4013FA08" w:rsidR="00DC5B4B" w:rsidRDefault="00DC5B4B" w:rsidP="00DC5B4B">
      <w:pPr>
        <w:autoSpaceDE w:val="0"/>
        <w:autoSpaceDN w:val="0"/>
        <w:adjustRightInd w:val="0"/>
        <w:rPr>
          <w:rFonts w:eastAsia="Calibri"/>
          <w:color w:val="0070C0"/>
          <w:lang w:eastAsia="en-US"/>
        </w:rPr>
      </w:pPr>
    </w:p>
    <w:p w14:paraId="596BD2C1" w14:textId="18812BC1" w:rsidR="00A638F2" w:rsidRDefault="00A638F2" w:rsidP="00DC5B4B">
      <w:pPr>
        <w:autoSpaceDE w:val="0"/>
        <w:autoSpaceDN w:val="0"/>
        <w:adjustRightInd w:val="0"/>
        <w:rPr>
          <w:rFonts w:eastAsia="Calibri"/>
          <w:color w:val="0070C0"/>
          <w:lang w:eastAsia="en-US"/>
        </w:rPr>
      </w:pPr>
    </w:p>
    <w:p w14:paraId="2E784555" w14:textId="5708ACE3" w:rsidR="00A638F2" w:rsidRDefault="00A638F2" w:rsidP="00DC5B4B">
      <w:pPr>
        <w:autoSpaceDE w:val="0"/>
        <w:autoSpaceDN w:val="0"/>
        <w:adjustRightInd w:val="0"/>
        <w:rPr>
          <w:rFonts w:eastAsia="Calibri"/>
          <w:color w:val="0070C0"/>
          <w:lang w:eastAsia="en-US"/>
        </w:rPr>
      </w:pPr>
    </w:p>
    <w:p w14:paraId="02DD6699" w14:textId="02B59ECD" w:rsidR="00A638F2" w:rsidRDefault="00A638F2" w:rsidP="00DC5B4B">
      <w:pPr>
        <w:autoSpaceDE w:val="0"/>
        <w:autoSpaceDN w:val="0"/>
        <w:adjustRightInd w:val="0"/>
        <w:rPr>
          <w:rFonts w:eastAsia="Calibri"/>
          <w:color w:val="0070C0"/>
          <w:lang w:eastAsia="en-US"/>
        </w:rPr>
      </w:pPr>
    </w:p>
    <w:p w14:paraId="0C99E031" w14:textId="063A6761" w:rsidR="00A638F2" w:rsidRDefault="00A638F2" w:rsidP="00DC5B4B">
      <w:pPr>
        <w:autoSpaceDE w:val="0"/>
        <w:autoSpaceDN w:val="0"/>
        <w:adjustRightInd w:val="0"/>
        <w:rPr>
          <w:rFonts w:eastAsia="Calibri"/>
          <w:color w:val="0070C0"/>
          <w:lang w:eastAsia="en-US"/>
        </w:rPr>
      </w:pPr>
    </w:p>
    <w:p w14:paraId="099CAD35" w14:textId="5AAD77AE" w:rsidR="00A638F2" w:rsidRDefault="00A638F2" w:rsidP="00DC5B4B">
      <w:pPr>
        <w:autoSpaceDE w:val="0"/>
        <w:autoSpaceDN w:val="0"/>
        <w:adjustRightInd w:val="0"/>
        <w:rPr>
          <w:rFonts w:eastAsia="Calibri"/>
          <w:color w:val="0070C0"/>
          <w:lang w:eastAsia="en-US"/>
        </w:rPr>
      </w:pPr>
    </w:p>
    <w:p w14:paraId="4BD5230C" w14:textId="77777777" w:rsidR="00A638F2" w:rsidRPr="00D600D1" w:rsidRDefault="00A638F2" w:rsidP="00DC5B4B">
      <w:pPr>
        <w:autoSpaceDE w:val="0"/>
        <w:autoSpaceDN w:val="0"/>
        <w:adjustRightInd w:val="0"/>
        <w:rPr>
          <w:rFonts w:eastAsia="Calibri"/>
          <w:color w:val="0070C0"/>
          <w:lang w:eastAsia="en-US"/>
        </w:rPr>
      </w:pPr>
    </w:p>
    <w:p w14:paraId="65098184" w14:textId="77777777" w:rsidR="00DC5B4B" w:rsidRPr="0063348E" w:rsidRDefault="00DC5B4B" w:rsidP="00DC5B4B">
      <w:pPr>
        <w:rPr>
          <w:lang w:val="en-US" w:eastAsia="en-US"/>
        </w:rPr>
      </w:pPr>
    </w:p>
    <w:p w14:paraId="0695A400" w14:textId="228478C3" w:rsidR="00C84AF9" w:rsidRPr="0063348E" w:rsidRDefault="0063348E" w:rsidP="00D9565F">
      <w:pPr>
        <w:pStyle w:val="Aklm3"/>
      </w:pPr>
      <w:bookmarkStart w:id="201" w:name="_Toc235802546"/>
      <w:r w:rsidRPr="0063348E">
        <w:t xml:space="preserve">4.3.2. </w:t>
      </w:r>
      <w:r w:rsidR="00C700F5" w:rsidRPr="0063348E">
        <w:t>HEF</w:t>
      </w:r>
      <w:r w:rsidR="00A12072" w:rsidRPr="0063348E">
        <w:t xml:space="preserve"> </w:t>
      </w:r>
      <w:r w:rsidR="00C700F5" w:rsidRPr="0063348E">
        <w:t>3063 Child Health and Dieseases Nursing</w:t>
      </w:r>
      <w:bookmarkEnd w:id="201"/>
    </w:p>
    <w:p w14:paraId="73E9993A" w14:textId="77777777" w:rsidR="00F66F8F" w:rsidRPr="0063348E" w:rsidRDefault="00F66F8F" w:rsidP="00F66F8F">
      <w:pPr>
        <w:jc w:val="center"/>
        <w:rPr>
          <w:b/>
        </w:rPr>
      </w:pPr>
      <w:bookmarkStart w:id="202" w:name="_Toc48855803"/>
      <w:bookmarkStart w:id="203" w:name="_Hlk151542084"/>
    </w:p>
    <w:tbl>
      <w:tblPr>
        <w:tblW w:w="10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1550"/>
        <w:gridCol w:w="92"/>
        <w:gridCol w:w="1639"/>
        <w:gridCol w:w="679"/>
        <w:gridCol w:w="4870"/>
      </w:tblGrid>
      <w:tr w:rsidR="0063348E" w:rsidRPr="0063348E" w14:paraId="0952B06E" w14:textId="77777777" w:rsidTr="00116A61">
        <w:trPr>
          <w:trHeight w:val="167"/>
          <w:jc w:val="center"/>
        </w:trPr>
        <w:tc>
          <w:tcPr>
            <w:tcW w:w="10948" w:type="dxa"/>
            <w:gridSpan w:val="6"/>
            <w:shd w:val="clear" w:color="auto" w:fill="CCC0D9" w:themeFill="accent4" w:themeFillTint="66"/>
          </w:tcPr>
          <w:p w14:paraId="25622B05" w14:textId="77777777" w:rsidR="0063348E" w:rsidRPr="0063348E" w:rsidRDefault="0063348E" w:rsidP="0063348E">
            <w:pPr>
              <w:jc w:val="center"/>
              <w:rPr>
                <w:b/>
              </w:rPr>
            </w:pPr>
            <w:r w:rsidRPr="0063348E">
              <w:rPr>
                <w:b/>
              </w:rPr>
              <w:t>HEF 3063 CHILD HEALTH AND DİESEASES NURSING</w:t>
            </w:r>
          </w:p>
          <w:p w14:paraId="7987A6E3" w14:textId="77777777" w:rsidR="0063348E" w:rsidRPr="0063348E" w:rsidRDefault="0063348E" w:rsidP="0063348E">
            <w:pPr>
              <w:jc w:val="center"/>
            </w:pPr>
            <w:r w:rsidRPr="0063348E">
              <w:t>2025-2026 Academic Year Fall Semester</w:t>
            </w:r>
          </w:p>
          <w:p w14:paraId="49F2F94C" w14:textId="23DB0BD8" w:rsidR="0063348E" w:rsidRPr="0063348E" w:rsidRDefault="0063348E" w:rsidP="0063348E">
            <w:pPr>
              <w:jc w:val="center"/>
              <w:rPr>
                <w:b/>
              </w:rPr>
            </w:pPr>
          </w:p>
        </w:tc>
      </w:tr>
      <w:tr w:rsidR="0063348E" w:rsidRPr="0063348E" w14:paraId="2C04EF0C" w14:textId="77777777" w:rsidTr="00116A61">
        <w:trPr>
          <w:trHeight w:val="167"/>
          <w:jc w:val="center"/>
        </w:trPr>
        <w:tc>
          <w:tcPr>
            <w:tcW w:w="5399" w:type="dxa"/>
            <w:gridSpan w:val="4"/>
          </w:tcPr>
          <w:p w14:paraId="63BB21A7" w14:textId="6AA6FAFA" w:rsidR="0063348E" w:rsidRPr="0063348E" w:rsidRDefault="0063348E" w:rsidP="0063348E">
            <w:pPr>
              <w:rPr>
                <w:b/>
              </w:rPr>
            </w:pPr>
            <w:r w:rsidRPr="0063348E">
              <w:rPr>
                <w:b/>
              </w:rPr>
              <w:t xml:space="preserve">Department(s) Giving the Course: </w:t>
            </w:r>
            <w:r w:rsidRPr="0063348E">
              <w:rPr>
                <w:bCs/>
              </w:rPr>
              <w:t>Faculty of Nursing</w:t>
            </w:r>
          </w:p>
        </w:tc>
        <w:tc>
          <w:tcPr>
            <w:tcW w:w="5549" w:type="dxa"/>
            <w:gridSpan w:val="2"/>
          </w:tcPr>
          <w:p w14:paraId="1D06E17B" w14:textId="22F72895" w:rsidR="0063348E" w:rsidRPr="0063348E" w:rsidRDefault="0063348E" w:rsidP="0063348E">
            <w:pPr>
              <w:rPr>
                <w:b/>
              </w:rPr>
            </w:pPr>
            <w:r w:rsidRPr="0063348E">
              <w:rPr>
                <w:b/>
              </w:rPr>
              <w:t xml:space="preserve">Offered to: </w:t>
            </w:r>
            <w:r w:rsidRPr="0063348E">
              <w:rPr>
                <w:bCs/>
              </w:rPr>
              <w:t xml:space="preserve">DEU Faculty of Nursing </w:t>
            </w:r>
          </w:p>
        </w:tc>
      </w:tr>
      <w:tr w:rsidR="0063348E" w:rsidRPr="0063348E" w14:paraId="3FF11A5F" w14:textId="77777777" w:rsidTr="00116A61">
        <w:trPr>
          <w:trHeight w:val="198"/>
          <w:jc w:val="center"/>
        </w:trPr>
        <w:tc>
          <w:tcPr>
            <w:tcW w:w="5399" w:type="dxa"/>
            <w:gridSpan w:val="4"/>
          </w:tcPr>
          <w:p w14:paraId="44471AF1" w14:textId="77777777" w:rsidR="0063348E" w:rsidRPr="0063348E" w:rsidRDefault="0063348E" w:rsidP="0063348E">
            <w:pPr>
              <w:rPr>
                <w:b/>
              </w:rPr>
            </w:pPr>
            <w:r w:rsidRPr="0063348E">
              <w:rPr>
                <w:b/>
              </w:rPr>
              <w:t xml:space="preserve">Name of the Department: </w:t>
            </w:r>
            <w:r w:rsidRPr="0063348E">
              <w:rPr>
                <w:bCs/>
              </w:rPr>
              <w:t>Nursing</w:t>
            </w:r>
          </w:p>
        </w:tc>
        <w:tc>
          <w:tcPr>
            <w:tcW w:w="5549" w:type="dxa"/>
            <w:gridSpan w:val="2"/>
          </w:tcPr>
          <w:p w14:paraId="76E1651E" w14:textId="77777777" w:rsidR="0063348E" w:rsidRPr="0063348E" w:rsidRDefault="0063348E" w:rsidP="0063348E">
            <w:pPr>
              <w:rPr>
                <w:b/>
              </w:rPr>
            </w:pPr>
            <w:r w:rsidRPr="0063348E">
              <w:rPr>
                <w:b/>
              </w:rPr>
              <w:t xml:space="preserve">Course Name: </w:t>
            </w:r>
            <w:r w:rsidRPr="0063348E">
              <w:rPr>
                <w:bCs/>
              </w:rPr>
              <w:t>Child Health and Diseases Nursing</w:t>
            </w:r>
          </w:p>
        </w:tc>
      </w:tr>
      <w:tr w:rsidR="0063348E" w:rsidRPr="0063348E" w14:paraId="12B90B33" w14:textId="77777777" w:rsidTr="00116A61">
        <w:trPr>
          <w:trHeight w:val="263"/>
          <w:jc w:val="center"/>
        </w:trPr>
        <w:tc>
          <w:tcPr>
            <w:tcW w:w="5399" w:type="dxa"/>
            <w:gridSpan w:val="4"/>
          </w:tcPr>
          <w:p w14:paraId="1F8D8CB3" w14:textId="77777777" w:rsidR="0063348E" w:rsidRPr="0063348E" w:rsidRDefault="0063348E" w:rsidP="0063348E">
            <w:pPr>
              <w:rPr>
                <w:b/>
              </w:rPr>
            </w:pPr>
            <w:r w:rsidRPr="0063348E">
              <w:rPr>
                <w:b/>
              </w:rPr>
              <w:t xml:space="preserve">Level of Course: </w:t>
            </w:r>
            <w:r w:rsidRPr="0063348E">
              <w:t>License</w:t>
            </w:r>
          </w:p>
        </w:tc>
        <w:tc>
          <w:tcPr>
            <w:tcW w:w="5549" w:type="dxa"/>
            <w:gridSpan w:val="2"/>
          </w:tcPr>
          <w:p w14:paraId="145B6EDF" w14:textId="77777777" w:rsidR="0063348E" w:rsidRPr="0063348E" w:rsidRDefault="0063348E" w:rsidP="00633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GB"/>
              </w:rPr>
            </w:pPr>
            <w:r w:rsidRPr="0063348E">
              <w:rPr>
                <w:b/>
                <w:lang w:val="en-GB"/>
              </w:rPr>
              <w:t xml:space="preserve">Course Code: </w:t>
            </w:r>
            <w:r w:rsidRPr="0063348E">
              <w:rPr>
                <w:bCs/>
                <w:lang w:val="en-GB"/>
              </w:rPr>
              <w:t>HEF 3063</w:t>
            </w:r>
          </w:p>
        </w:tc>
      </w:tr>
      <w:tr w:rsidR="0063348E" w:rsidRPr="0063348E" w14:paraId="71DC70E5" w14:textId="77777777" w:rsidTr="00116A61">
        <w:trPr>
          <w:trHeight w:val="48"/>
          <w:jc w:val="center"/>
        </w:trPr>
        <w:tc>
          <w:tcPr>
            <w:tcW w:w="5399" w:type="dxa"/>
            <w:gridSpan w:val="4"/>
          </w:tcPr>
          <w:p w14:paraId="5FEF611E" w14:textId="77777777" w:rsidR="0063348E" w:rsidRPr="0063348E" w:rsidRDefault="0063348E" w:rsidP="0063348E">
            <w:pPr>
              <w:rPr>
                <w:b/>
              </w:rPr>
            </w:pPr>
            <w:r w:rsidRPr="0063348E">
              <w:rPr>
                <w:b/>
              </w:rPr>
              <w:t xml:space="preserve">Date of Revision: </w:t>
            </w:r>
            <w:r w:rsidRPr="0063348E">
              <w:rPr>
                <w:bCs/>
              </w:rPr>
              <w:t>04.08.2025</w:t>
            </w:r>
          </w:p>
        </w:tc>
        <w:tc>
          <w:tcPr>
            <w:tcW w:w="5549" w:type="dxa"/>
            <w:gridSpan w:val="2"/>
          </w:tcPr>
          <w:p w14:paraId="7D6DA193" w14:textId="77777777" w:rsidR="0063348E" w:rsidRPr="0063348E" w:rsidRDefault="0063348E" w:rsidP="0063348E">
            <w:pPr>
              <w:rPr>
                <w:b/>
              </w:rPr>
            </w:pPr>
            <w:r w:rsidRPr="0063348E">
              <w:rPr>
                <w:b/>
              </w:rPr>
              <w:t xml:space="preserve">Course Status: </w:t>
            </w:r>
            <w:r w:rsidRPr="0063348E">
              <w:rPr>
                <w:bCs/>
              </w:rPr>
              <w:t>Compulsory</w:t>
            </w:r>
          </w:p>
        </w:tc>
      </w:tr>
      <w:tr w:rsidR="0063348E" w:rsidRPr="0063348E" w14:paraId="567C204F" w14:textId="77777777" w:rsidTr="00116A61">
        <w:trPr>
          <w:trHeight w:val="543"/>
          <w:jc w:val="center"/>
        </w:trPr>
        <w:tc>
          <w:tcPr>
            <w:tcW w:w="5399" w:type="dxa"/>
            <w:gridSpan w:val="4"/>
          </w:tcPr>
          <w:p w14:paraId="30E401FF" w14:textId="77777777" w:rsidR="0063348E" w:rsidRPr="0063348E" w:rsidRDefault="0063348E" w:rsidP="0063348E">
            <w:r w:rsidRPr="0063348E">
              <w:rPr>
                <w:b/>
              </w:rPr>
              <w:t xml:space="preserve">Language of Instruction: </w:t>
            </w:r>
            <w:r w:rsidRPr="0063348E">
              <w:rPr>
                <w:bCs/>
              </w:rPr>
              <w:t>Turkish</w:t>
            </w:r>
            <w:r w:rsidRPr="0063348E">
              <w:rPr>
                <w:b/>
              </w:rPr>
              <w:tab/>
            </w:r>
          </w:p>
        </w:tc>
        <w:tc>
          <w:tcPr>
            <w:tcW w:w="5549" w:type="dxa"/>
            <w:gridSpan w:val="2"/>
          </w:tcPr>
          <w:p w14:paraId="362D5068" w14:textId="38F1E972" w:rsidR="0063348E" w:rsidRPr="0063348E" w:rsidRDefault="0063348E" w:rsidP="0063348E">
            <w:pPr>
              <w:rPr>
                <w:b/>
              </w:rPr>
            </w:pPr>
            <w:r w:rsidRPr="0063348E">
              <w:rPr>
                <w:b/>
              </w:rPr>
              <w:t xml:space="preserve">Instructor/s: </w:t>
            </w:r>
            <w:r w:rsidRPr="0063348E">
              <w:t>Prof. Murat BEKTAŞ</w:t>
            </w:r>
          </w:p>
          <w:p w14:paraId="0372652D" w14:textId="77777777" w:rsidR="0063348E" w:rsidRPr="0063348E" w:rsidRDefault="0063348E" w:rsidP="0063348E">
            <w:r w:rsidRPr="0063348E">
              <w:t>Prof. Gülçin ÖZALP GERÇEKER</w:t>
            </w:r>
          </w:p>
          <w:p w14:paraId="56A01616" w14:textId="77777777" w:rsidR="0063348E" w:rsidRPr="0063348E" w:rsidRDefault="0063348E" w:rsidP="0063348E">
            <w:r w:rsidRPr="0063348E">
              <w:t>Assist. Prof. E. Zahide ÖZDEMİR</w:t>
            </w:r>
          </w:p>
        </w:tc>
      </w:tr>
      <w:tr w:rsidR="0063348E" w:rsidRPr="0063348E" w14:paraId="53B677FD" w14:textId="77777777" w:rsidTr="00116A61">
        <w:trPr>
          <w:trHeight w:val="283"/>
          <w:jc w:val="center"/>
        </w:trPr>
        <w:tc>
          <w:tcPr>
            <w:tcW w:w="5399" w:type="dxa"/>
            <w:gridSpan w:val="4"/>
          </w:tcPr>
          <w:p w14:paraId="72F05A20" w14:textId="77777777" w:rsidR="0063348E" w:rsidRPr="0063348E" w:rsidRDefault="0063348E" w:rsidP="0063348E">
            <w:pPr>
              <w:rPr>
                <w:b/>
              </w:rPr>
            </w:pPr>
            <w:r w:rsidRPr="0063348E">
              <w:rPr>
                <w:b/>
              </w:rPr>
              <w:t xml:space="preserve">Prerequisite: </w:t>
            </w:r>
            <w:r w:rsidRPr="0063348E">
              <w:t>HEF 2091 Internal Medicine Nursing</w:t>
            </w:r>
          </w:p>
          <w:p w14:paraId="09BE7F41" w14:textId="77777777" w:rsidR="0063348E" w:rsidRPr="0063348E" w:rsidRDefault="0063348E" w:rsidP="0063348E">
            <w:r w:rsidRPr="0063348E">
              <w:t>HEF 2090 Surgical Diseases Nursing</w:t>
            </w:r>
          </w:p>
        </w:tc>
        <w:tc>
          <w:tcPr>
            <w:tcW w:w="5549" w:type="dxa"/>
            <w:gridSpan w:val="2"/>
          </w:tcPr>
          <w:p w14:paraId="6C249D61" w14:textId="77777777" w:rsidR="0063348E" w:rsidRPr="0063348E" w:rsidRDefault="0063348E" w:rsidP="0063348E">
            <w:pPr>
              <w:rPr>
                <w:b/>
              </w:rPr>
            </w:pPr>
            <w:r w:rsidRPr="0063348E">
              <w:rPr>
                <w:b/>
              </w:rPr>
              <w:t xml:space="preserve">Prerequisite to: </w:t>
            </w:r>
            <w:r w:rsidRPr="0063348E">
              <w:rPr>
                <w:bCs/>
              </w:rPr>
              <w:t>HEF 4055 Nursing Care Management I-II</w:t>
            </w:r>
          </w:p>
        </w:tc>
      </w:tr>
      <w:tr w:rsidR="0063348E" w:rsidRPr="0063348E" w14:paraId="6A9B9C02" w14:textId="77777777" w:rsidTr="00116A61">
        <w:trPr>
          <w:trHeight w:val="196"/>
          <w:jc w:val="center"/>
        </w:trPr>
        <w:tc>
          <w:tcPr>
            <w:tcW w:w="5399" w:type="dxa"/>
            <w:gridSpan w:val="4"/>
          </w:tcPr>
          <w:p w14:paraId="1A261887" w14:textId="77777777" w:rsidR="0063348E" w:rsidRPr="0063348E" w:rsidRDefault="0063348E" w:rsidP="0063348E">
            <w:pPr>
              <w:rPr>
                <w:b/>
              </w:rPr>
            </w:pPr>
            <w:r w:rsidRPr="0063348E">
              <w:rPr>
                <w:b/>
              </w:rPr>
              <w:t xml:space="preserve">Weekly Course Hours: </w:t>
            </w:r>
            <w:r w:rsidRPr="0063348E">
              <w:rPr>
                <w:bCs/>
              </w:rPr>
              <w:t>2 hours</w:t>
            </w:r>
          </w:p>
        </w:tc>
        <w:tc>
          <w:tcPr>
            <w:tcW w:w="5549" w:type="dxa"/>
            <w:gridSpan w:val="2"/>
          </w:tcPr>
          <w:p w14:paraId="08580E41" w14:textId="77777777" w:rsidR="0063348E" w:rsidRPr="0063348E" w:rsidRDefault="0063348E" w:rsidP="0063348E">
            <w:r w:rsidRPr="0063348E">
              <w:rPr>
                <w:b/>
              </w:rPr>
              <w:t xml:space="preserve">Course Coordinator: </w:t>
            </w:r>
            <w:r w:rsidRPr="0063348E">
              <w:t>Prof. Gülçin ÖZALP GERÇEKER</w:t>
            </w:r>
          </w:p>
          <w:p w14:paraId="4287B0EF" w14:textId="6139FAD1" w:rsidR="0063348E" w:rsidRPr="0063348E" w:rsidRDefault="0063348E" w:rsidP="0063348E">
            <w:pPr>
              <w:rPr>
                <w:b/>
              </w:rPr>
            </w:pPr>
          </w:p>
        </w:tc>
      </w:tr>
      <w:tr w:rsidR="0063348E" w:rsidRPr="0063348E" w14:paraId="24021A99" w14:textId="77777777" w:rsidTr="00116A61">
        <w:trPr>
          <w:trHeight w:val="99"/>
          <w:jc w:val="center"/>
        </w:trPr>
        <w:tc>
          <w:tcPr>
            <w:tcW w:w="2118" w:type="dxa"/>
          </w:tcPr>
          <w:p w14:paraId="6EBCFB19" w14:textId="77777777" w:rsidR="0063348E" w:rsidRPr="0063348E" w:rsidRDefault="0063348E" w:rsidP="0063348E">
            <w:r w:rsidRPr="0063348E">
              <w:rPr>
                <w:b/>
                <w:bCs/>
                <w:lang w:val="en-US"/>
              </w:rPr>
              <w:t>Theory</w:t>
            </w:r>
          </w:p>
        </w:tc>
        <w:tc>
          <w:tcPr>
            <w:tcW w:w="1642" w:type="dxa"/>
            <w:gridSpan w:val="2"/>
          </w:tcPr>
          <w:p w14:paraId="62F9F061" w14:textId="77777777" w:rsidR="0063348E" w:rsidRPr="0063348E" w:rsidRDefault="0063348E" w:rsidP="0063348E">
            <w:r w:rsidRPr="0063348E">
              <w:rPr>
                <w:b/>
                <w:bCs/>
                <w:lang w:val="en-US"/>
              </w:rPr>
              <w:t>Practise</w:t>
            </w:r>
          </w:p>
        </w:tc>
        <w:tc>
          <w:tcPr>
            <w:tcW w:w="1639" w:type="dxa"/>
          </w:tcPr>
          <w:p w14:paraId="2987B4A6" w14:textId="77777777" w:rsidR="0063348E" w:rsidRPr="0063348E" w:rsidRDefault="0063348E" w:rsidP="0063348E">
            <w:r w:rsidRPr="0063348E">
              <w:rPr>
                <w:b/>
                <w:bCs/>
                <w:lang w:val="en-US"/>
              </w:rPr>
              <w:t>Laboratory</w:t>
            </w:r>
          </w:p>
        </w:tc>
        <w:tc>
          <w:tcPr>
            <w:tcW w:w="5549" w:type="dxa"/>
            <w:gridSpan w:val="2"/>
          </w:tcPr>
          <w:p w14:paraId="5629FE00" w14:textId="77777777" w:rsidR="0063348E" w:rsidRPr="0063348E" w:rsidRDefault="0063348E" w:rsidP="0063348E">
            <w:pPr>
              <w:rPr>
                <w:b/>
              </w:rPr>
            </w:pPr>
            <w:r w:rsidRPr="0063348E">
              <w:rPr>
                <w:b/>
              </w:rPr>
              <w:t>National Credit of the Course: 15</w:t>
            </w:r>
          </w:p>
        </w:tc>
      </w:tr>
      <w:tr w:rsidR="0063348E" w:rsidRPr="0063348E" w14:paraId="202A515C" w14:textId="77777777" w:rsidTr="00116A61">
        <w:trPr>
          <w:trHeight w:val="282"/>
          <w:jc w:val="center"/>
        </w:trPr>
        <w:tc>
          <w:tcPr>
            <w:tcW w:w="2118" w:type="dxa"/>
          </w:tcPr>
          <w:p w14:paraId="7FC315D4" w14:textId="77777777" w:rsidR="0063348E" w:rsidRPr="0063348E" w:rsidRDefault="0063348E" w:rsidP="0063348E">
            <w:r w:rsidRPr="0063348E">
              <w:t>6</w:t>
            </w:r>
          </w:p>
        </w:tc>
        <w:tc>
          <w:tcPr>
            <w:tcW w:w="1642" w:type="dxa"/>
            <w:gridSpan w:val="2"/>
          </w:tcPr>
          <w:p w14:paraId="7A295355" w14:textId="77777777" w:rsidR="0063348E" w:rsidRPr="0063348E" w:rsidRDefault="0063348E" w:rsidP="0063348E">
            <w:r w:rsidRPr="0063348E">
              <w:t>10</w:t>
            </w:r>
          </w:p>
        </w:tc>
        <w:tc>
          <w:tcPr>
            <w:tcW w:w="1639" w:type="dxa"/>
          </w:tcPr>
          <w:p w14:paraId="1E6EE4AF" w14:textId="77777777" w:rsidR="0063348E" w:rsidRPr="0063348E" w:rsidRDefault="0063348E" w:rsidP="0063348E">
            <w:r w:rsidRPr="0063348E">
              <w:t>-</w:t>
            </w:r>
          </w:p>
        </w:tc>
        <w:tc>
          <w:tcPr>
            <w:tcW w:w="5549" w:type="dxa"/>
            <w:gridSpan w:val="2"/>
          </w:tcPr>
          <w:p w14:paraId="1F47CA58" w14:textId="77777777" w:rsidR="0063348E" w:rsidRPr="0063348E" w:rsidRDefault="0063348E" w:rsidP="0063348E">
            <w:pPr>
              <w:rPr>
                <w:b/>
              </w:rPr>
            </w:pPr>
            <w:r w:rsidRPr="0063348E">
              <w:rPr>
                <w:b/>
              </w:rPr>
              <w:t>ECTS Credit: 15</w:t>
            </w:r>
          </w:p>
        </w:tc>
      </w:tr>
      <w:tr w:rsidR="0063348E" w:rsidRPr="0063348E" w14:paraId="38ADA00A" w14:textId="77777777" w:rsidTr="00116A61">
        <w:trPr>
          <w:trHeight w:val="282"/>
          <w:jc w:val="center"/>
        </w:trPr>
        <w:tc>
          <w:tcPr>
            <w:tcW w:w="2118" w:type="dxa"/>
            <w:vAlign w:val="center"/>
          </w:tcPr>
          <w:p w14:paraId="05E9E1BB" w14:textId="4DCC9DDF" w:rsidR="0063348E" w:rsidRPr="0063348E" w:rsidRDefault="0063348E" w:rsidP="0063348E">
            <w:r w:rsidRPr="0063348E">
              <w:rPr>
                <w:b/>
                <w:bCs/>
              </w:rPr>
              <w:t>Section/Students per Section</w:t>
            </w:r>
          </w:p>
        </w:tc>
        <w:tc>
          <w:tcPr>
            <w:tcW w:w="1642" w:type="dxa"/>
            <w:gridSpan w:val="2"/>
            <w:vAlign w:val="center"/>
          </w:tcPr>
          <w:p w14:paraId="7885694B" w14:textId="3DD14084" w:rsidR="0063348E" w:rsidRPr="0063348E" w:rsidRDefault="0063348E" w:rsidP="0063348E">
            <w:r w:rsidRPr="0063348E">
              <w:rPr>
                <w:b/>
                <w:bCs/>
              </w:rPr>
              <w:t>Section/Students per Section</w:t>
            </w:r>
          </w:p>
        </w:tc>
        <w:tc>
          <w:tcPr>
            <w:tcW w:w="1639" w:type="dxa"/>
            <w:vAlign w:val="center"/>
          </w:tcPr>
          <w:p w14:paraId="31256273" w14:textId="1FA4CCE4" w:rsidR="0063348E" w:rsidRPr="0063348E" w:rsidRDefault="0063348E" w:rsidP="0063348E">
            <w:r w:rsidRPr="0063348E">
              <w:rPr>
                <w:b/>
                <w:bCs/>
              </w:rPr>
              <w:t>Section/Students per Section</w:t>
            </w:r>
          </w:p>
        </w:tc>
        <w:tc>
          <w:tcPr>
            <w:tcW w:w="5549" w:type="dxa"/>
            <w:gridSpan w:val="2"/>
            <w:vAlign w:val="center"/>
          </w:tcPr>
          <w:p w14:paraId="023EA787" w14:textId="1054FE81" w:rsidR="0063348E" w:rsidRPr="0063348E" w:rsidRDefault="0063348E" w:rsidP="0063348E">
            <w:pPr>
              <w:rPr>
                <w:b/>
              </w:rPr>
            </w:pPr>
            <w:r w:rsidRPr="0063348E">
              <w:rPr>
                <w:b/>
                <w:bCs/>
              </w:rPr>
              <w:t>Number of Students Enrolled in the Course</w:t>
            </w:r>
          </w:p>
        </w:tc>
      </w:tr>
      <w:tr w:rsidR="0063348E" w:rsidRPr="0063348E" w14:paraId="1EB296DC" w14:textId="77777777" w:rsidTr="00116A61">
        <w:trPr>
          <w:trHeight w:val="282"/>
          <w:jc w:val="center"/>
        </w:trPr>
        <w:tc>
          <w:tcPr>
            <w:tcW w:w="2118" w:type="dxa"/>
          </w:tcPr>
          <w:p w14:paraId="7545B153" w14:textId="37AC1E48" w:rsidR="0063348E" w:rsidRPr="0063348E" w:rsidRDefault="0063348E" w:rsidP="0063348E">
            <w:r w:rsidRPr="0063348E">
              <w:t>2 /107-108</w:t>
            </w:r>
          </w:p>
        </w:tc>
        <w:tc>
          <w:tcPr>
            <w:tcW w:w="1642" w:type="dxa"/>
            <w:gridSpan w:val="2"/>
          </w:tcPr>
          <w:p w14:paraId="0DB0AA67" w14:textId="61128F77" w:rsidR="0063348E" w:rsidRPr="0063348E" w:rsidRDefault="0063348E" w:rsidP="0063348E">
            <w:r w:rsidRPr="0063348E">
              <w:t xml:space="preserve">12 / 8-20 </w:t>
            </w:r>
          </w:p>
        </w:tc>
        <w:tc>
          <w:tcPr>
            <w:tcW w:w="1639" w:type="dxa"/>
          </w:tcPr>
          <w:p w14:paraId="4D85DE99" w14:textId="2016A3DF" w:rsidR="0063348E" w:rsidRPr="0063348E" w:rsidRDefault="0063348E" w:rsidP="0063348E">
            <w:r w:rsidRPr="0063348E">
              <w:t>8 / 20-25</w:t>
            </w:r>
          </w:p>
        </w:tc>
        <w:tc>
          <w:tcPr>
            <w:tcW w:w="5549" w:type="dxa"/>
            <w:gridSpan w:val="2"/>
          </w:tcPr>
          <w:p w14:paraId="23B981BB" w14:textId="1F995B1C" w:rsidR="0063348E" w:rsidRPr="0063348E" w:rsidRDefault="0063348E" w:rsidP="0063348E">
            <w:pPr>
              <w:rPr>
                <w:b/>
              </w:rPr>
            </w:pPr>
            <w:r w:rsidRPr="0063348E">
              <w:rPr>
                <w:b/>
              </w:rPr>
              <w:t>215</w:t>
            </w:r>
          </w:p>
        </w:tc>
      </w:tr>
      <w:tr w:rsidR="00F66F8F" w:rsidRPr="0063348E" w14:paraId="1E9D7712" w14:textId="77777777" w:rsidTr="00116A61">
        <w:trPr>
          <w:trHeight w:val="705"/>
          <w:jc w:val="center"/>
        </w:trPr>
        <w:tc>
          <w:tcPr>
            <w:tcW w:w="10948" w:type="dxa"/>
            <w:gridSpan w:val="6"/>
          </w:tcPr>
          <w:p w14:paraId="541401FF" w14:textId="77777777" w:rsidR="00F66F8F" w:rsidRPr="0063348E" w:rsidRDefault="00F66F8F" w:rsidP="00F66F8F">
            <w:pPr>
              <w:tabs>
                <w:tab w:val="left" w:pos="2268"/>
                <w:tab w:val="left" w:pos="2410"/>
                <w:tab w:val="left" w:leader="dot" w:pos="7655"/>
              </w:tabs>
              <w:jc w:val="both"/>
              <w:rPr>
                <w:b/>
              </w:rPr>
            </w:pPr>
            <w:r w:rsidRPr="0063348E">
              <w:rPr>
                <w:b/>
              </w:rPr>
              <w:t xml:space="preserve">Course Objective: </w:t>
            </w:r>
            <w:r w:rsidRPr="0063348E">
              <w:rPr>
                <w:bCs/>
              </w:rPr>
              <w:t>This course aims to address the healthy/sick child and his/her family with a holistic approach by integrating the basic knowledge and principles of child health with the roles and functions of pediatric nursing in line with the philosophy of basic health services, and to develop, protect and sustain the health of the child and his/her family.</w:t>
            </w:r>
          </w:p>
        </w:tc>
      </w:tr>
      <w:tr w:rsidR="00F66F8F" w:rsidRPr="0063348E" w14:paraId="01A1761A" w14:textId="77777777" w:rsidTr="00116A61">
        <w:trPr>
          <w:trHeight w:val="992"/>
          <w:jc w:val="center"/>
        </w:trPr>
        <w:tc>
          <w:tcPr>
            <w:tcW w:w="10948" w:type="dxa"/>
            <w:gridSpan w:val="6"/>
          </w:tcPr>
          <w:p w14:paraId="19EDA271" w14:textId="77777777" w:rsidR="00F66F8F" w:rsidRPr="0063348E" w:rsidRDefault="00F66F8F" w:rsidP="00F66F8F">
            <w:pPr>
              <w:rPr>
                <w:b/>
              </w:rPr>
            </w:pPr>
            <w:r w:rsidRPr="0063348E">
              <w:rPr>
                <w:b/>
              </w:rPr>
              <w:t>Learning Outcomes of the Course:</w:t>
            </w:r>
          </w:p>
          <w:p w14:paraId="4C7D85AB" w14:textId="77777777" w:rsidR="00F66F8F" w:rsidRPr="0063348E" w:rsidRDefault="00F66F8F" w:rsidP="00F66F8F">
            <w:pPr>
              <w:jc w:val="both"/>
              <w:rPr>
                <w:bCs/>
              </w:rPr>
            </w:pPr>
            <w:r w:rsidRPr="0063348E">
              <w:rPr>
                <w:bCs/>
              </w:rPr>
              <w:t>LO 1. Monitoring and evaluating children's vital signs, identifying deviations from normal and sharing with the health team</w:t>
            </w:r>
          </w:p>
          <w:p w14:paraId="067DC8F1" w14:textId="77777777" w:rsidR="00F66F8F" w:rsidRPr="0063348E" w:rsidRDefault="00F66F8F" w:rsidP="00F66F8F">
            <w:pPr>
              <w:jc w:val="both"/>
              <w:rPr>
                <w:bCs/>
              </w:rPr>
            </w:pPr>
            <w:r w:rsidRPr="0063348E">
              <w:rPr>
                <w:bCs/>
              </w:rPr>
              <w:t>LO 2. Evaluating the child's growth and development characteristics (physiological, mental, psychosocial) according to the period characteristics, identifying deviations from normal and sharing with the health team</w:t>
            </w:r>
          </w:p>
          <w:p w14:paraId="22927488" w14:textId="77777777" w:rsidR="00F66F8F" w:rsidRPr="0063348E" w:rsidRDefault="00F66F8F" w:rsidP="00F66F8F">
            <w:pPr>
              <w:jc w:val="both"/>
              <w:rPr>
                <w:bCs/>
              </w:rPr>
            </w:pPr>
            <w:r w:rsidRPr="0063348E">
              <w:rPr>
                <w:bCs/>
              </w:rPr>
              <w:t>LO 3. Performing an age-appropriate physical examination, evaluating, identifying deviations from normal and sharing with the health team</w:t>
            </w:r>
          </w:p>
          <w:p w14:paraId="678D5AF9" w14:textId="77777777" w:rsidR="00F66F8F" w:rsidRPr="0063348E" w:rsidRDefault="00F66F8F" w:rsidP="00F66F8F">
            <w:pPr>
              <w:jc w:val="both"/>
              <w:rPr>
                <w:bCs/>
              </w:rPr>
            </w:pPr>
            <w:r w:rsidRPr="0063348E">
              <w:rPr>
                <w:bCs/>
              </w:rPr>
              <w:t>LO 4. Knowing, evaluating fluid electrolyte balance, identifying deviations from normal and sharing with the health team</w:t>
            </w:r>
          </w:p>
          <w:p w14:paraId="34E7ECEE" w14:textId="77777777" w:rsidR="00F66F8F" w:rsidRPr="0063348E" w:rsidRDefault="00F66F8F" w:rsidP="00F66F8F">
            <w:pPr>
              <w:jc w:val="both"/>
              <w:rPr>
                <w:bCs/>
              </w:rPr>
            </w:pPr>
            <w:r w:rsidRPr="0063348E">
              <w:rPr>
                <w:bCs/>
              </w:rPr>
              <w:t>LO 5. Meeting the patient's care needs (data collection, data analysis, outcome criteria, diagnosis, intervention, evaluation)</w:t>
            </w:r>
          </w:p>
          <w:p w14:paraId="40794492" w14:textId="77777777" w:rsidR="00F66F8F" w:rsidRPr="0063348E" w:rsidRDefault="00F66F8F" w:rsidP="00F66F8F">
            <w:pPr>
              <w:jc w:val="both"/>
              <w:rPr>
                <w:bCs/>
              </w:rPr>
            </w:pPr>
            <w:r w:rsidRPr="0063348E">
              <w:rPr>
                <w:bCs/>
              </w:rPr>
              <w:t>LO 6. Interpreting the patient's medication order</w:t>
            </w:r>
          </w:p>
          <w:p w14:paraId="07487447" w14:textId="77777777" w:rsidR="00F66F8F" w:rsidRPr="0063348E" w:rsidRDefault="00F66F8F" w:rsidP="00F66F8F">
            <w:pPr>
              <w:spacing w:line="360" w:lineRule="auto"/>
              <w:jc w:val="both"/>
            </w:pPr>
            <w:r w:rsidRPr="0063348E">
              <w:rPr>
                <w:bCs/>
              </w:rPr>
              <w:t>LO 7. Determining and meeting the needs for developing, maintaining and protecting the health of the child and family</w:t>
            </w:r>
          </w:p>
        </w:tc>
      </w:tr>
      <w:tr w:rsidR="00F66F8F" w:rsidRPr="0063348E" w14:paraId="78EFF975" w14:textId="77777777" w:rsidTr="00116A61">
        <w:trPr>
          <w:trHeight w:val="136"/>
          <w:jc w:val="center"/>
        </w:trPr>
        <w:tc>
          <w:tcPr>
            <w:tcW w:w="10948" w:type="dxa"/>
            <w:gridSpan w:val="6"/>
          </w:tcPr>
          <w:p w14:paraId="6E20BC98" w14:textId="77777777" w:rsidR="00F66F8F" w:rsidRPr="0063348E" w:rsidRDefault="00F66F8F" w:rsidP="00F66F8F">
            <w:pPr>
              <w:rPr>
                <w:b/>
              </w:rPr>
            </w:pPr>
            <w:r w:rsidRPr="0063348E">
              <w:rPr>
                <w:b/>
                <w:lang w:val="en-US"/>
              </w:rPr>
              <w:t>Learning and Teaching Methods:</w:t>
            </w:r>
            <w:r w:rsidRPr="0063348E">
              <w:t xml:space="preserve"> </w:t>
            </w:r>
            <w:r w:rsidRPr="0063348E">
              <w:rPr>
                <w:bCs/>
                <w:lang w:val="en-US"/>
              </w:rPr>
              <w:t>Class participation, presentation, video display, discussion, question-answer, active learning methods</w:t>
            </w:r>
          </w:p>
        </w:tc>
      </w:tr>
      <w:tr w:rsidR="00F66F8F" w:rsidRPr="0063348E" w14:paraId="5012C4AF" w14:textId="77777777" w:rsidTr="00116A61">
        <w:trPr>
          <w:trHeight w:val="790"/>
          <w:jc w:val="center"/>
        </w:trPr>
        <w:tc>
          <w:tcPr>
            <w:tcW w:w="10948" w:type="dxa"/>
            <w:gridSpan w:val="6"/>
          </w:tcPr>
          <w:p w14:paraId="2941E4D5" w14:textId="77777777" w:rsidR="00F66F8F" w:rsidRPr="0063348E" w:rsidRDefault="00F66F8F" w:rsidP="00F66F8F">
            <w:pPr>
              <w:rPr>
                <w:b/>
                <w:bCs/>
                <w:lang w:val="en-US"/>
              </w:rPr>
            </w:pPr>
            <w:r w:rsidRPr="0063348E">
              <w:rPr>
                <w:b/>
                <w:bCs/>
                <w:lang w:val="en-US"/>
              </w:rPr>
              <w:t>Recommended Resources for the Course:</w:t>
            </w:r>
          </w:p>
          <w:p w14:paraId="5FF4856F" w14:textId="77777777" w:rsidR="00F66F8F" w:rsidRPr="0063348E" w:rsidRDefault="00F66F8F" w:rsidP="00E5072C">
            <w:pPr>
              <w:numPr>
                <w:ilvl w:val="0"/>
                <w:numId w:val="14"/>
              </w:numPr>
              <w:ind w:left="426" w:hanging="426"/>
              <w:jc w:val="both"/>
              <w:rPr>
                <w:lang w:val="en-US"/>
              </w:rPr>
            </w:pPr>
            <w:r w:rsidRPr="0063348E">
              <w:rPr>
                <w:lang w:val="en-US"/>
              </w:rPr>
              <w:t>Çavuşoğlu H (2013). Çocuk Sağlığı ve Hastalıkları Hemşireliği. 1-2 cilt. Sistem Ofset, Ankara. </w:t>
            </w:r>
          </w:p>
          <w:p w14:paraId="42AFED28" w14:textId="77777777" w:rsidR="00F66F8F" w:rsidRPr="0063348E" w:rsidRDefault="00F66F8F" w:rsidP="00E5072C">
            <w:pPr>
              <w:numPr>
                <w:ilvl w:val="0"/>
                <w:numId w:val="14"/>
              </w:numPr>
              <w:ind w:left="426" w:hanging="426"/>
              <w:jc w:val="both"/>
              <w:rPr>
                <w:lang w:val="en-US"/>
              </w:rPr>
            </w:pPr>
            <w:r w:rsidRPr="0063348E">
              <w:rPr>
                <w:lang w:val="en-US"/>
              </w:rPr>
              <w:t>Törüner E.K, Büyükgönenç L.(2012). Çocuk Sağlığı Temel Hemşirelik Yaklaşımları. Göktuğ Yayıncılık.</w:t>
            </w:r>
          </w:p>
          <w:p w14:paraId="7229FEB4" w14:textId="77777777" w:rsidR="00F66F8F" w:rsidRPr="0063348E" w:rsidRDefault="00F66F8F" w:rsidP="00E5072C">
            <w:pPr>
              <w:numPr>
                <w:ilvl w:val="0"/>
                <w:numId w:val="14"/>
              </w:numPr>
              <w:ind w:left="426" w:hanging="426"/>
              <w:jc w:val="both"/>
              <w:rPr>
                <w:lang w:val="en-US"/>
              </w:rPr>
            </w:pPr>
            <w:r w:rsidRPr="0063348E">
              <w:rPr>
                <w:lang w:val="en-US"/>
              </w:rPr>
              <w:t xml:space="preserve">Polat S., Gürol A. (2018). Çocuklarda Ağrı Yönetimi Hemşireler ve Sağlık Profesyonelleri İçin Bir Rehber. Nobel Akademik Yayıncılık Eğitim Danışmanlık Tic. LTD. ŞTİ. Akara.  </w:t>
            </w:r>
          </w:p>
          <w:p w14:paraId="501D442A" w14:textId="77777777" w:rsidR="00F66F8F" w:rsidRPr="0063348E" w:rsidRDefault="00F66F8F" w:rsidP="00E5072C">
            <w:pPr>
              <w:numPr>
                <w:ilvl w:val="0"/>
                <w:numId w:val="14"/>
              </w:numPr>
              <w:ind w:left="426" w:hanging="426"/>
              <w:jc w:val="both"/>
              <w:rPr>
                <w:lang w:val="en-US"/>
              </w:rPr>
            </w:pPr>
            <w:r w:rsidRPr="0063348E">
              <w:rPr>
                <w:lang w:val="en-US"/>
              </w:rPr>
              <w:t>Dağoğlu T, Görak G (2002). Temel Neonatoloji ve Hemşirelik İlkeleri.</w:t>
            </w:r>
          </w:p>
          <w:p w14:paraId="0DCCD401" w14:textId="77777777" w:rsidR="00F66F8F" w:rsidRPr="0063348E" w:rsidRDefault="00F66F8F" w:rsidP="00E5072C">
            <w:pPr>
              <w:numPr>
                <w:ilvl w:val="0"/>
                <w:numId w:val="14"/>
              </w:numPr>
              <w:ind w:left="426" w:hanging="426"/>
              <w:jc w:val="both"/>
              <w:rPr>
                <w:lang w:val="en-US"/>
              </w:rPr>
            </w:pPr>
            <w:r w:rsidRPr="0063348E">
              <w:rPr>
                <w:lang w:val="en-US"/>
              </w:rPr>
              <w:t>Savaşer S, Yıldız S (2009).Hemşireler için Çocuk Sağlığı ve Hastalıkları Öğrenim Rehberi. İstanbul Medikal Yayıncılık., İstanbul</w:t>
            </w:r>
          </w:p>
          <w:p w14:paraId="05EDEE8D" w14:textId="77777777" w:rsidR="00F66F8F" w:rsidRPr="0063348E" w:rsidRDefault="00F66F8F" w:rsidP="00E5072C">
            <w:pPr>
              <w:numPr>
                <w:ilvl w:val="0"/>
                <w:numId w:val="14"/>
              </w:numPr>
              <w:ind w:left="426" w:hanging="426"/>
              <w:jc w:val="both"/>
              <w:rPr>
                <w:lang w:val="en-US"/>
              </w:rPr>
            </w:pPr>
            <w:r w:rsidRPr="0063348E">
              <w:rPr>
                <w:lang w:val="en-US"/>
              </w:rPr>
              <w:t>Marilyn J Hockenberry, David Wilson, Catherine Jackson (Editor). Wong's Nursing Care of Infants and Children (Mosby) – Hardcover (2006).</w:t>
            </w:r>
          </w:p>
          <w:p w14:paraId="13E555F1" w14:textId="77777777" w:rsidR="00F66F8F" w:rsidRPr="0063348E" w:rsidRDefault="00F66F8F" w:rsidP="00E5072C">
            <w:pPr>
              <w:numPr>
                <w:ilvl w:val="0"/>
                <w:numId w:val="14"/>
              </w:numPr>
              <w:ind w:left="426" w:hanging="426"/>
              <w:jc w:val="both"/>
              <w:rPr>
                <w:lang w:val="en-US"/>
              </w:rPr>
            </w:pPr>
            <w:r w:rsidRPr="0063348E">
              <w:rPr>
                <w:lang w:val="en-US"/>
              </w:rPr>
              <w:t>Conk Z, Başbakkal Z, Bal Yılmaz H, Bolışık B. editörler. (2013). Pediatri Hemşireliği. Akademisyen Kitabevi.</w:t>
            </w:r>
          </w:p>
          <w:p w14:paraId="601EB34C" w14:textId="77777777" w:rsidR="00F66F8F" w:rsidRPr="0063348E" w:rsidRDefault="00F66F8F" w:rsidP="00E5072C">
            <w:pPr>
              <w:numPr>
                <w:ilvl w:val="0"/>
                <w:numId w:val="14"/>
              </w:numPr>
              <w:ind w:left="426" w:hanging="426"/>
              <w:jc w:val="both"/>
              <w:rPr>
                <w:lang w:val="en-US"/>
              </w:rPr>
            </w:pPr>
            <w:r w:rsidRPr="0063348E">
              <w:rPr>
                <w:lang w:val="en-US"/>
              </w:rPr>
              <w:t>Bindler R.C., Ball J.W. (2014).“Clinical Skills Manual for Principles of Pediatric Nursing” Çocuk hemşireliği Klinik Uygulamalar Becerileri Kitabı. Nobel Akademik Yayıncılık Eğitim Danışmanlık Tic. LTD. ŞTİ. Ankara.</w:t>
            </w:r>
          </w:p>
          <w:p w14:paraId="14D16605" w14:textId="77777777" w:rsidR="00F66F8F" w:rsidRPr="0063348E" w:rsidRDefault="00F66F8F" w:rsidP="00E5072C">
            <w:pPr>
              <w:numPr>
                <w:ilvl w:val="0"/>
                <w:numId w:val="14"/>
              </w:numPr>
              <w:ind w:left="426" w:hanging="426"/>
              <w:jc w:val="both"/>
              <w:rPr>
                <w:lang w:val="en-US"/>
              </w:rPr>
            </w:pPr>
            <w:r w:rsidRPr="0063348E">
              <w:rPr>
                <w:lang w:val="en-US"/>
              </w:rPr>
              <w:t xml:space="preserve">Düzkaya S.D., Evcimen D.K. Akay H., Keskin Ö.N. Yakut T. (2015). Çocuk Hemşireliği Protokolleri. Nobel Akademik Yayıncılık Eğitim Danışmanlık Tic. LTD. ŞTİ. İstanbul. </w:t>
            </w:r>
          </w:p>
          <w:p w14:paraId="40438783" w14:textId="77777777" w:rsidR="00F66F8F" w:rsidRPr="0063348E" w:rsidRDefault="00F66F8F" w:rsidP="00E5072C">
            <w:pPr>
              <w:numPr>
                <w:ilvl w:val="0"/>
                <w:numId w:val="14"/>
              </w:numPr>
              <w:ind w:left="426" w:hanging="426"/>
              <w:jc w:val="both"/>
              <w:rPr>
                <w:lang w:val="en-US"/>
              </w:rPr>
            </w:pPr>
            <w:r w:rsidRPr="0063348E">
              <w:rPr>
                <w:lang w:val="en-US"/>
              </w:rPr>
              <w:t>Bolışık B., Yardımcı F., Didişen Akçay N (2015). Pediatrik Cerrahi Hastasına Hemşirelik Bakımı. Nobel Akademik Yayıncılık Eğitim Danışmanlık Tic. LTD. ŞTİ. Ankara.</w:t>
            </w:r>
          </w:p>
          <w:p w14:paraId="79B2812E" w14:textId="77777777" w:rsidR="00F66F8F" w:rsidRPr="0063348E" w:rsidRDefault="00F66F8F" w:rsidP="00F66F8F">
            <w:pPr>
              <w:rPr>
                <w:b/>
                <w:bCs/>
              </w:rPr>
            </w:pPr>
            <w:r w:rsidRPr="0063348E">
              <w:rPr>
                <w:lang w:val="en-US"/>
              </w:rPr>
              <w:t>Karaböcüoğlu M., Yılmaz L.H., Duman M. (2012). Çocuk Acil Tıp Kapsamlı ve Kolay Yaklaşım. İstanbul Tıp Kitabevi, İstanbul.</w:t>
            </w:r>
          </w:p>
        </w:tc>
      </w:tr>
      <w:tr w:rsidR="00F66F8F" w:rsidRPr="0063348E" w14:paraId="53EF6CD2" w14:textId="77777777" w:rsidTr="00116A61">
        <w:trPr>
          <w:trHeight w:val="140"/>
          <w:jc w:val="center"/>
        </w:trPr>
        <w:tc>
          <w:tcPr>
            <w:tcW w:w="10948" w:type="dxa"/>
            <w:gridSpan w:val="6"/>
          </w:tcPr>
          <w:p w14:paraId="3D7BDD8E" w14:textId="77777777" w:rsidR="00F66F8F" w:rsidRPr="0063348E" w:rsidRDefault="00F66F8F" w:rsidP="00F66F8F">
            <w:r w:rsidRPr="0063348E">
              <w:rPr>
                <w:b/>
                <w:bCs/>
              </w:rPr>
              <w:t>Evaluation Methods:</w:t>
            </w:r>
          </w:p>
        </w:tc>
      </w:tr>
      <w:tr w:rsidR="00F66F8F" w:rsidRPr="0063348E" w14:paraId="0AD6F87F" w14:textId="77777777" w:rsidTr="00116A61">
        <w:trPr>
          <w:trHeight w:val="139"/>
          <w:jc w:val="center"/>
        </w:trPr>
        <w:tc>
          <w:tcPr>
            <w:tcW w:w="3668" w:type="dxa"/>
            <w:gridSpan w:val="2"/>
          </w:tcPr>
          <w:p w14:paraId="232EA522" w14:textId="77777777" w:rsidR="00F66F8F" w:rsidRPr="0063348E" w:rsidRDefault="00F66F8F" w:rsidP="00F66F8F">
            <w:pPr>
              <w:jc w:val="center"/>
              <w:rPr>
                <w:b/>
              </w:rPr>
            </w:pPr>
          </w:p>
        </w:tc>
        <w:tc>
          <w:tcPr>
            <w:tcW w:w="2410" w:type="dxa"/>
            <w:gridSpan w:val="3"/>
          </w:tcPr>
          <w:p w14:paraId="4F81D1F5" w14:textId="77777777" w:rsidR="00F66F8F" w:rsidRPr="0063348E" w:rsidRDefault="00F66F8F" w:rsidP="00F66F8F">
            <w:pPr>
              <w:jc w:val="center"/>
              <w:rPr>
                <w:b/>
                <w:bCs/>
              </w:rPr>
            </w:pPr>
            <w:r w:rsidRPr="0063348E">
              <w:rPr>
                <w:b/>
                <w:bCs/>
                <w:lang w:val="en-US"/>
              </w:rPr>
              <w:t>If available, mark as (X)</w:t>
            </w:r>
          </w:p>
        </w:tc>
        <w:tc>
          <w:tcPr>
            <w:tcW w:w="4870" w:type="dxa"/>
          </w:tcPr>
          <w:p w14:paraId="42607E38" w14:textId="77777777" w:rsidR="00F66F8F" w:rsidRPr="0063348E" w:rsidRDefault="00F66F8F" w:rsidP="00F66F8F">
            <w:pPr>
              <w:jc w:val="center"/>
              <w:rPr>
                <w:b/>
                <w:bCs/>
              </w:rPr>
            </w:pPr>
            <w:r w:rsidRPr="0063348E">
              <w:rPr>
                <w:b/>
                <w:bCs/>
                <w:lang w:val="en-US"/>
              </w:rPr>
              <w:t>Percent (%)</w:t>
            </w:r>
          </w:p>
        </w:tc>
      </w:tr>
      <w:tr w:rsidR="00F66F8F" w:rsidRPr="0063348E" w14:paraId="77ED4473" w14:textId="77777777" w:rsidTr="00116A61">
        <w:trPr>
          <w:jc w:val="center"/>
        </w:trPr>
        <w:tc>
          <w:tcPr>
            <w:tcW w:w="3668" w:type="dxa"/>
            <w:gridSpan w:val="2"/>
            <w:vAlign w:val="center"/>
          </w:tcPr>
          <w:p w14:paraId="7407E4EB" w14:textId="77777777" w:rsidR="00F66F8F" w:rsidRPr="0063348E" w:rsidRDefault="00F66F8F" w:rsidP="00F66F8F">
            <w:pPr>
              <w:autoSpaceDE w:val="0"/>
              <w:autoSpaceDN w:val="0"/>
              <w:adjustRightInd w:val="0"/>
            </w:pPr>
            <w:r w:rsidRPr="0063348E">
              <w:rPr>
                <w:b/>
              </w:rPr>
              <w:t>Semester / End of Semester Studies</w:t>
            </w:r>
          </w:p>
        </w:tc>
        <w:tc>
          <w:tcPr>
            <w:tcW w:w="2410" w:type="dxa"/>
            <w:gridSpan w:val="3"/>
            <w:vAlign w:val="center"/>
          </w:tcPr>
          <w:p w14:paraId="6DE601D5" w14:textId="77777777" w:rsidR="00F66F8F" w:rsidRPr="0063348E" w:rsidRDefault="00F66F8F" w:rsidP="00F66F8F">
            <w:pPr>
              <w:autoSpaceDE w:val="0"/>
              <w:autoSpaceDN w:val="0"/>
              <w:adjustRightInd w:val="0"/>
              <w:jc w:val="center"/>
            </w:pPr>
          </w:p>
        </w:tc>
        <w:tc>
          <w:tcPr>
            <w:tcW w:w="4870" w:type="dxa"/>
            <w:vAlign w:val="center"/>
          </w:tcPr>
          <w:p w14:paraId="2BE128F7" w14:textId="77777777" w:rsidR="00F66F8F" w:rsidRPr="0063348E" w:rsidRDefault="00F66F8F" w:rsidP="00F66F8F">
            <w:pPr>
              <w:autoSpaceDE w:val="0"/>
              <w:autoSpaceDN w:val="0"/>
              <w:adjustRightInd w:val="0"/>
              <w:jc w:val="center"/>
            </w:pPr>
          </w:p>
        </w:tc>
      </w:tr>
      <w:tr w:rsidR="00F66F8F" w:rsidRPr="0063348E" w14:paraId="468E1FF2" w14:textId="77777777" w:rsidTr="00116A61">
        <w:trPr>
          <w:jc w:val="center"/>
        </w:trPr>
        <w:tc>
          <w:tcPr>
            <w:tcW w:w="3668" w:type="dxa"/>
            <w:gridSpan w:val="2"/>
            <w:vAlign w:val="center"/>
          </w:tcPr>
          <w:p w14:paraId="6467DCDF" w14:textId="77777777" w:rsidR="00F66F8F" w:rsidRPr="0063348E" w:rsidRDefault="00F66F8F" w:rsidP="00F66F8F">
            <w:pPr>
              <w:autoSpaceDE w:val="0"/>
              <w:autoSpaceDN w:val="0"/>
              <w:adjustRightInd w:val="0"/>
              <w:rPr>
                <w:b/>
              </w:rPr>
            </w:pPr>
            <w:r w:rsidRPr="0063348E">
              <w:rPr>
                <w:b/>
              </w:rPr>
              <w:t>Mid-term Exam</w:t>
            </w:r>
          </w:p>
        </w:tc>
        <w:tc>
          <w:tcPr>
            <w:tcW w:w="2410" w:type="dxa"/>
            <w:gridSpan w:val="3"/>
            <w:vAlign w:val="center"/>
          </w:tcPr>
          <w:p w14:paraId="7F9142D4" w14:textId="77777777" w:rsidR="00F66F8F" w:rsidRPr="0063348E" w:rsidRDefault="00F66F8F" w:rsidP="00F66F8F">
            <w:pPr>
              <w:autoSpaceDE w:val="0"/>
              <w:autoSpaceDN w:val="0"/>
              <w:adjustRightInd w:val="0"/>
              <w:jc w:val="center"/>
              <w:rPr>
                <w:bCs/>
              </w:rPr>
            </w:pPr>
            <w:r w:rsidRPr="0063348E">
              <w:rPr>
                <w:bCs/>
              </w:rPr>
              <w:t>X</w:t>
            </w:r>
          </w:p>
        </w:tc>
        <w:tc>
          <w:tcPr>
            <w:tcW w:w="4870" w:type="dxa"/>
            <w:vAlign w:val="center"/>
          </w:tcPr>
          <w:p w14:paraId="02BDCDD5" w14:textId="77777777" w:rsidR="00F66F8F" w:rsidRPr="0063348E" w:rsidRDefault="00F66F8F" w:rsidP="00F66F8F">
            <w:pPr>
              <w:autoSpaceDE w:val="0"/>
              <w:autoSpaceDN w:val="0"/>
              <w:adjustRightInd w:val="0"/>
              <w:jc w:val="center"/>
              <w:rPr>
                <w:bCs/>
              </w:rPr>
            </w:pPr>
            <w:r w:rsidRPr="0063348E">
              <w:rPr>
                <w:bCs/>
              </w:rPr>
              <w:t>50</w:t>
            </w:r>
          </w:p>
        </w:tc>
      </w:tr>
      <w:tr w:rsidR="00F66F8F" w:rsidRPr="0063348E" w14:paraId="611ABDC6" w14:textId="77777777" w:rsidTr="00116A61">
        <w:trPr>
          <w:jc w:val="center"/>
        </w:trPr>
        <w:tc>
          <w:tcPr>
            <w:tcW w:w="3668" w:type="dxa"/>
            <w:gridSpan w:val="2"/>
            <w:vAlign w:val="center"/>
          </w:tcPr>
          <w:p w14:paraId="556C7044" w14:textId="77777777" w:rsidR="00F66F8F" w:rsidRPr="0063348E" w:rsidRDefault="00F66F8F" w:rsidP="00F66F8F">
            <w:pPr>
              <w:autoSpaceDE w:val="0"/>
              <w:autoSpaceDN w:val="0"/>
              <w:adjustRightInd w:val="0"/>
              <w:rPr>
                <w:b/>
              </w:rPr>
            </w:pPr>
            <w:r w:rsidRPr="0063348E">
              <w:rPr>
                <w:b/>
              </w:rPr>
              <w:t>Practise</w:t>
            </w:r>
          </w:p>
        </w:tc>
        <w:tc>
          <w:tcPr>
            <w:tcW w:w="2410" w:type="dxa"/>
            <w:gridSpan w:val="3"/>
            <w:vAlign w:val="center"/>
          </w:tcPr>
          <w:p w14:paraId="3C1BBA05" w14:textId="77777777" w:rsidR="00F66F8F" w:rsidRPr="0063348E" w:rsidRDefault="00F66F8F" w:rsidP="00F66F8F">
            <w:pPr>
              <w:autoSpaceDE w:val="0"/>
              <w:autoSpaceDN w:val="0"/>
              <w:adjustRightInd w:val="0"/>
              <w:jc w:val="center"/>
              <w:rPr>
                <w:bCs/>
              </w:rPr>
            </w:pPr>
            <w:r w:rsidRPr="0063348E">
              <w:rPr>
                <w:bCs/>
              </w:rPr>
              <w:t>X</w:t>
            </w:r>
          </w:p>
        </w:tc>
        <w:tc>
          <w:tcPr>
            <w:tcW w:w="4870" w:type="dxa"/>
            <w:vAlign w:val="center"/>
          </w:tcPr>
          <w:p w14:paraId="0EBC1914" w14:textId="77777777" w:rsidR="00F66F8F" w:rsidRPr="0063348E" w:rsidRDefault="00F66F8F" w:rsidP="00F66F8F">
            <w:pPr>
              <w:autoSpaceDE w:val="0"/>
              <w:autoSpaceDN w:val="0"/>
              <w:adjustRightInd w:val="0"/>
              <w:jc w:val="center"/>
              <w:rPr>
                <w:bCs/>
              </w:rPr>
            </w:pPr>
            <w:r w:rsidRPr="0063348E">
              <w:rPr>
                <w:bCs/>
              </w:rPr>
              <w:t>50</w:t>
            </w:r>
          </w:p>
        </w:tc>
      </w:tr>
      <w:tr w:rsidR="00F66F8F" w:rsidRPr="0063348E" w14:paraId="62BEEEBD" w14:textId="77777777" w:rsidTr="00116A61">
        <w:trPr>
          <w:jc w:val="center"/>
        </w:trPr>
        <w:tc>
          <w:tcPr>
            <w:tcW w:w="3668" w:type="dxa"/>
            <w:gridSpan w:val="2"/>
            <w:vAlign w:val="center"/>
          </w:tcPr>
          <w:p w14:paraId="59EF46E5" w14:textId="77777777" w:rsidR="00F66F8F" w:rsidRPr="0063348E" w:rsidRDefault="00F66F8F" w:rsidP="00F66F8F">
            <w:pPr>
              <w:autoSpaceDE w:val="0"/>
              <w:autoSpaceDN w:val="0"/>
              <w:adjustRightInd w:val="0"/>
              <w:rPr>
                <w:b/>
              </w:rPr>
            </w:pPr>
            <w:r w:rsidRPr="0063348E">
              <w:rPr>
                <w:b/>
              </w:rPr>
              <w:t>Final Exam</w:t>
            </w:r>
          </w:p>
        </w:tc>
        <w:tc>
          <w:tcPr>
            <w:tcW w:w="2410" w:type="dxa"/>
            <w:gridSpan w:val="3"/>
            <w:vAlign w:val="center"/>
          </w:tcPr>
          <w:p w14:paraId="4B7FA398" w14:textId="77777777" w:rsidR="00F66F8F" w:rsidRPr="0063348E" w:rsidRDefault="00F66F8F" w:rsidP="00F66F8F">
            <w:pPr>
              <w:autoSpaceDE w:val="0"/>
              <w:autoSpaceDN w:val="0"/>
              <w:adjustRightInd w:val="0"/>
              <w:jc w:val="center"/>
              <w:rPr>
                <w:bCs/>
              </w:rPr>
            </w:pPr>
            <w:r w:rsidRPr="0063348E">
              <w:rPr>
                <w:bCs/>
              </w:rPr>
              <w:t>X</w:t>
            </w:r>
          </w:p>
        </w:tc>
        <w:tc>
          <w:tcPr>
            <w:tcW w:w="4870" w:type="dxa"/>
            <w:vAlign w:val="center"/>
          </w:tcPr>
          <w:p w14:paraId="7AB3E757" w14:textId="77777777" w:rsidR="00F66F8F" w:rsidRPr="0063348E" w:rsidRDefault="00F66F8F" w:rsidP="00F66F8F">
            <w:pPr>
              <w:autoSpaceDE w:val="0"/>
              <w:autoSpaceDN w:val="0"/>
              <w:adjustRightInd w:val="0"/>
              <w:jc w:val="center"/>
              <w:rPr>
                <w:bCs/>
              </w:rPr>
            </w:pPr>
            <w:r w:rsidRPr="0063348E">
              <w:rPr>
                <w:bCs/>
              </w:rPr>
              <w:t>50</w:t>
            </w:r>
          </w:p>
        </w:tc>
      </w:tr>
      <w:tr w:rsidR="00F66F8F" w:rsidRPr="0063348E" w14:paraId="346306D5" w14:textId="77777777" w:rsidTr="00116A61">
        <w:trPr>
          <w:jc w:val="center"/>
        </w:trPr>
        <w:tc>
          <w:tcPr>
            <w:tcW w:w="10948" w:type="dxa"/>
            <w:gridSpan w:val="6"/>
            <w:vAlign w:val="center"/>
          </w:tcPr>
          <w:p w14:paraId="51D9A57F" w14:textId="77777777" w:rsidR="00F66F8F" w:rsidRPr="0063348E" w:rsidRDefault="00F66F8F" w:rsidP="00F66F8F">
            <w:pPr>
              <w:autoSpaceDE w:val="0"/>
              <w:autoSpaceDN w:val="0"/>
              <w:adjustRightInd w:val="0"/>
              <w:rPr>
                <w:bCs/>
              </w:rPr>
            </w:pPr>
            <w:r w:rsidRPr="0063348E">
              <w:rPr>
                <w:b/>
              </w:rPr>
              <w:t>Assessment Criteria:</w:t>
            </w:r>
            <w:r w:rsidRPr="0063348E">
              <w:rPr>
                <w:bCs/>
              </w:rPr>
              <w:t xml:space="preserve"> It will be evaluated through the midterm exam, practice grade and final exam.</w:t>
            </w:r>
          </w:p>
          <w:p w14:paraId="25AED500" w14:textId="77777777" w:rsidR="00F66F8F" w:rsidRPr="0063348E" w:rsidRDefault="00F66F8F" w:rsidP="00F66F8F">
            <w:pPr>
              <w:autoSpaceDE w:val="0"/>
              <w:autoSpaceDN w:val="0"/>
              <w:adjustRightInd w:val="0"/>
              <w:rPr>
                <w:bCs/>
              </w:rPr>
            </w:pPr>
            <w:r w:rsidRPr="0063348E">
              <w:rPr>
                <w:bCs/>
              </w:rPr>
              <w:t>Course evaluation will be based on 1 midterm exam, practice, and 1 final exam throughout the semester.</w:t>
            </w:r>
          </w:p>
          <w:p w14:paraId="3F2E2F00" w14:textId="77777777" w:rsidR="00F66F8F" w:rsidRPr="0063348E" w:rsidRDefault="00F66F8F" w:rsidP="00F66F8F">
            <w:pPr>
              <w:autoSpaceDE w:val="0"/>
              <w:autoSpaceDN w:val="0"/>
              <w:adjustRightInd w:val="0"/>
              <w:rPr>
                <w:bCs/>
              </w:rPr>
            </w:pPr>
            <w:r w:rsidRPr="0063348E">
              <w:rPr>
                <w:bCs/>
              </w:rPr>
              <w:t>Midterm Exam Grade: 50% of the midterm exam score will be taken.</w:t>
            </w:r>
          </w:p>
          <w:p w14:paraId="69CDF035" w14:textId="77777777" w:rsidR="00F66F8F" w:rsidRPr="0063348E" w:rsidRDefault="00F66F8F" w:rsidP="00F66F8F">
            <w:pPr>
              <w:autoSpaceDE w:val="0"/>
              <w:autoSpaceDN w:val="0"/>
              <w:adjustRightInd w:val="0"/>
              <w:rPr>
                <w:bCs/>
              </w:rPr>
            </w:pPr>
            <w:r w:rsidRPr="0063348E">
              <w:rPr>
                <w:bCs/>
              </w:rPr>
              <w:t>In-Semester Grade: 50% of the midterm exam score + 50% of the practice grade.</w:t>
            </w:r>
          </w:p>
          <w:p w14:paraId="1C851FF6" w14:textId="77777777" w:rsidR="00F66F8F" w:rsidRPr="0063348E" w:rsidRDefault="00F66F8F" w:rsidP="00F66F8F">
            <w:pPr>
              <w:autoSpaceDE w:val="0"/>
              <w:autoSpaceDN w:val="0"/>
              <w:adjustRightInd w:val="0"/>
              <w:rPr>
                <w:bCs/>
              </w:rPr>
            </w:pPr>
            <w:r w:rsidRPr="0063348E">
              <w:rPr>
                <w:bCs/>
              </w:rPr>
              <w:t>Course Success Grade: 50% of the in-semester grade + 50% of the final exam grade.</w:t>
            </w:r>
          </w:p>
          <w:p w14:paraId="3A27D9C3" w14:textId="77777777" w:rsidR="00F66F8F" w:rsidRPr="0063348E" w:rsidRDefault="00F66F8F" w:rsidP="00F66F8F">
            <w:pPr>
              <w:autoSpaceDE w:val="0"/>
              <w:autoSpaceDN w:val="0"/>
              <w:adjustRightInd w:val="0"/>
              <w:rPr>
                <w:bCs/>
              </w:rPr>
            </w:pPr>
            <w:r w:rsidRPr="0063348E">
              <w:rPr>
                <w:bCs/>
              </w:rPr>
              <w:t>Minimum Course Success Grade: 60 out of 100.</w:t>
            </w:r>
          </w:p>
          <w:p w14:paraId="25D9ECED" w14:textId="77777777" w:rsidR="00F66F8F" w:rsidRPr="0063348E" w:rsidRDefault="00F66F8F" w:rsidP="00F66F8F">
            <w:pPr>
              <w:autoSpaceDE w:val="0"/>
              <w:autoSpaceDN w:val="0"/>
              <w:adjustRightInd w:val="0"/>
              <w:rPr>
                <w:bCs/>
              </w:rPr>
            </w:pPr>
            <w:r w:rsidRPr="0063348E">
              <w:rPr>
                <w:bCs/>
              </w:rPr>
              <w:t>Minimum Final or Resit Exam Grade: 50 out of 100.</w:t>
            </w:r>
          </w:p>
        </w:tc>
      </w:tr>
      <w:tr w:rsidR="00F66F8F" w:rsidRPr="0063348E" w14:paraId="53B6A031" w14:textId="77777777" w:rsidTr="00116A61">
        <w:trPr>
          <w:jc w:val="center"/>
        </w:trPr>
        <w:tc>
          <w:tcPr>
            <w:tcW w:w="10948" w:type="dxa"/>
            <w:gridSpan w:val="6"/>
            <w:vAlign w:val="center"/>
          </w:tcPr>
          <w:p w14:paraId="5609DED6" w14:textId="77777777" w:rsidR="00F66F8F" w:rsidRPr="0063348E" w:rsidRDefault="00F66F8F" w:rsidP="00F66F8F">
            <w:pPr>
              <w:autoSpaceDE w:val="0"/>
              <w:autoSpaceDN w:val="0"/>
              <w:adjustRightInd w:val="0"/>
              <w:rPr>
                <w:b/>
              </w:rPr>
            </w:pPr>
            <w:r w:rsidRPr="0063348E">
              <w:rPr>
                <w:b/>
              </w:rPr>
              <w:t xml:space="preserve">Contact Details: </w:t>
            </w:r>
            <w:r w:rsidRPr="0063348E">
              <w:rPr>
                <w:bCs/>
              </w:rPr>
              <w:t xml:space="preserve">Prof. Gülçin ÖZALP GERÇEKER    </w:t>
            </w:r>
            <w:hyperlink r:id="rId71" w:history="1">
              <w:r w:rsidRPr="0063348E">
                <w:rPr>
                  <w:rStyle w:val="Kpr"/>
                  <w:bCs/>
                  <w:color w:val="auto"/>
                </w:rPr>
                <w:t>gulcin.ozalp@gmail.com</w:t>
              </w:r>
            </w:hyperlink>
            <w:r w:rsidRPr="0063348E">
              <w:rPr>
                <w:bCs/>
              </w:rPr>
              <w:t xml:space="preserve">    0232 412 47 63</w:t>
            </w:r>
          </w:p>
        </w:tc>
      </w:tr>
      <w:tr w:rsidR="00F66F8F" w:rsidRPr="0063348E" w14:paraId="6075848A" w14:textId="77777777" w:rsidTr="00116A61">
        <w:trPr>
          <w:jc w:val="center"/>
        </w:trPr>
        <w:tc>
          <w:tcPr>
            <w:tcW w:w="10948" w:type="dxa"/>
            <w:gridSpan w:val="6"/>
            <w:vAlign w:val="center"/>
          </w:tcPr>
          <w:p w14:paraId="202C5996" w14:textId="77777777" w:rsidR="00F66F8F" w:rsidRPr="0063348E" w:rsidRDefault="00F66F8F" w:rsidP="00F66F8F">
            <w:pPr>
              <w:autoSpaceDE w:val="0"/>
              <w:autoSpaceDN w:val="0"/>
              <w:adjustRightInd w:val="0"/>
              <w:rPr>
                <w:b/>
              </w:rPr>
            </w:pPr>
            <w:r w:rsidRPr="0063348E">
              <w:rPr>
                <w:b/>
              </w:rPr>
              <w:t xml:space="preserve">Office Hours: </w:t>
            </w:r>
            <w:r w:rsidRPr="0063348E">
              <w:rPr>
                <w:bCs/>
              </w:rPr>
              <w:t>Individual planning is subject to change each semester; therefore, please schedule a preliminary meeting through the contact information provided.</w:t>
            </w:r>
          </w:p>
        </w:tc>
      </w:tr>
    </w:tbl>
    <w:p w14:paraId="176A930D" w14:textId="77777777" w:rsidR="00F66F8F" w:rsidRPr="0063348E" w:rsidRDefault="00F66F8F" w:rsidP="00F66F8F"/>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
        <w:gridCol w:w="3398"/>
        <w:gridCol w:w="2835"/>
        <w:gridCol w:w="4111"/>
      </w:tblGrid>
      <w:tr w:rsidR="00F66F8F" w:rsidRPr="0063348E" w14:paraId="43887F99" w14:textId="77777777" w:rsidTr="00116A61">
        <w:trPr>
          <w:jc w:val="center"/>
        </w:trPr>
        <w:tc>
          <w:tcPr>
            <w:tcW w:w="713" w:type="dxa"/>
          </w:tcPr>
          <w:p w14:paraId="6E98294B" w14:textId="77777777" w:rsidR="00F66F8F" w:rsidRPr="0063348E" w:rsidRDefault="00F66F8F" w:rsidP="00F66F8F">
            <w:pPr>
              <w:jc w:val="center"/>
              <w:rPr>
                <w:b/>
              </w:rPr>
            </w:pPr>
            <w:r w:rsidRPr="0063348E">
              <w:rPr>
                <w:b/>
              </w:rPr>
              <w:t>Week</w:t>
            </w:r>
          </w:p>
        </w:tc>
        <w:tc>
          <w:tcPr>
            <w:tcW w:w="3398" w:type="dxa"/>
          </w:tcPr>
          <w:p w14:paraId="5E751EB3" w14:textId="77777777" w:rsidR="00F66F8F" w:rsidRPr="0063348E" w:rsidRDefault="00F66F8F" w:rsidP="00F66F8F">
            <w:pPr>
              <w:rPr>
                <w:b/>
              </w:rPr>
            </w:pPr>
            <w:r w:rsidRPr="0063348E">
              <w:rPr>
                <w:b/>
              </w:rPr>
              <w:t>Course Contents</w:t>
            </w:r>
          </w:p>
        </w:tc>
        <w:tc>
          <w:tcPr>
            <w:tcW w:w="2835" w:type="dxa"/>
          </w:tcPr>
          <w:p w14:paraId="4E27ADFD" w14:textId="77777777" w:rsidR="00F66F8F" w:rsidRPr="0063348E" w:rsidRDefault="00F66F8F" w:rsidP="00F66F8F">
            <w:pPr>
              <w:rPr>
                <w:b/>
              </w:rPr>
            </w:pPr>
            <w:r w:rsidRPr="0063348E">
              <w:rPr>
                <w:b/>
              </w:rPr>
              <w:t>Instructor</w:t>
            </w:r>
          </w:p>
        </w:tc>
        <w:tc>
          <w:tcPr>
            <w:tcW w:w="4111" w:type="dxa"/>
          </w:tcPr>
          <w:p w14:paraId="634AB181" w14:textId="77777777" w:rsidR="00F66F8F" w:rsidRPr="0063348E" w:rsidRDefault="00F66F8F" w:rsidP="00F66F8F">
            <w:pPr>
              <w:rPr>
                <w:b/>
              </w:rPr>
            </w:pPr>
            <w:r w:rsidRPr="0063348E">
              <w:rPr>
                <w:b/>
              </w:rPr>
              <w:t>Teaching Method and Materials Used</w:t>
            </w:r>
          </w:p>
        </w:tc>
      </w:tr>
      <w:tr w:rsidR="00F66F8F" w:rsidRPr="0063348E" w14:paraId="6217BEC1" w14:textId="77777777" w:rsidTr="00116A61">
        <w:trPr>
          <w:trHeight w:val="651"/>
          <w:jc w:val="center"/>
        </w:trPr>
        <w:tc>
          <w:tcPr>
            <w:tcW w:w="713" w:type="dxa"/>
            <w:vMerge w:val="restart"/>
          </w:tcPr>
          <w:p w14:paraId="6693F356" w14:textId="77777777" w:rsidR="00F66F8F" w:rsidRPr="0063348E" w:rsidRDefault="00F66F8F" w:rsidP="00E5072C">
            <w:pPr>
              <w:numPr>
                <w:ilvl w:val="0"/>
                <w:numId w:val="24"/>
              </w:numPr>
              <w:contextualSpacing/>
              <w:jc w:val="center"/>
              <w:rPr>
                <w:b/>
              </w:rPr>
            </w:pPr>
          </w:p>
        </w:tc>
        <w:tc>
          <w:tcPr>
            <w:tcW w:w="3398" w:type="dxa"/>
            <w:vMerge w:val="restart"/>
          </w:tcPr>
          <w:p w14:paraId="54EB1384" w14:textId="77777777" w:rsidR="00F66F8F" w:rsidRPr="0063348E" w:rsidRDefault="00F66F8F" w:rsidP="00F66F8F">
            <w:r w:rsidRPr="0063348E">
              <w:t>Philosophy, Roles, and Functions of Pediatric Nursing</w:t>
            </w:r>
          </w:p>
          <w:p w14:paraId="595890A9" w14:textId="77777777" w:rsidR="00F66F8F" w:rsidRPr="0063348E" w:rsidRDefault="00F66F8F" w:rsidP="00F66F8F">
            <w:r w:rsidRPr="0063348E">
              <w:t>Ethics in Pediatric Nursing</w:t>
            </w:r>
          </w:p>
          <w:p w14:paraId="35B277D7" w14:textId="77777777" w:rsidR="00F66F8F" w:rsidRPr="0063348E" w:rsidRDefault="00F66F8F" w:rsidP="00F66F8F">
            <w:r w:rsidRPr="0063348E">
              <w:t>The Status of Children and Children's Rights in the World and in Turkey</w:t>
            </w:r>
          </w:p>
          <w:p w14:paraId="1AAC41C8" w14:textId="77777777" w:rsidR="00F66F8F" w:rsidRPr="0063348E" w:rsidRDefault="00F66F8F" w:rsidP="00F66F8F">
            <w:r w:rsidRPr="0063348E">
              <w:t>Pediatric Patient Safety</w:t>
            </w:r>
          </w:p>
        </w:tc>
        <w:tc>
          <w:tcPr>
            <w:tcW w:w="2835" w:type="dxa"/>
          </w:tcPr>
          <w:p w14:paraId="5D6464DB" w14:textId="77777777" w:rsidR="00F66F8F" w:rsidRPr="0063348E" w:rsidRDefault="00F66F8F" w:rsidP="00F66F8F">
            <w:r w:rsidRPr="0063348E">
              <w:t>Şube 1: Prof. Murat BEKTAŞ</w:t>
            </w:r>
          </w:p>
        </w:tc>
        <w:tc>
          <w:tcPr>
            <w:tcW w:w="4111" w:type="dxa"/>
            <w:vMerge w:val="restart"/>
          </w:tcPr>
          <w:p w14:paraId="6F7DFF2C" w14:textId="77777777" w:rsidR="00F66F8F" w:rsidRPr="0063348E" w:rsidRDefault="00F66F8F" w:rsidP="00F66F8F">
            <w:r w:rsidRPr="0063348E">
              <w:t>Presentation, Discussion, Question and Answer, Active Learning Method, QR Code, Kahoot, Video Screening</w:t>
            </w:r>
          </w:p>
          <w:p w14:paraId="4FB31E1D" w14:textId="77777777" w:rsidR="00F66F8F" w:rsidRPr="0063348E" w:rsidRDefault="00F66F8F" w:rsidP="00F66F8F"/>
          <w:p w14:paraId="2597245D" w14:textId="77777777" w:rsidR="00F66F8F" w:rsidRPr="0063348E" w:rsidRDefault="00F66F8F" w:rsidP="00F66F8F"/>
          <w:p w14:paraId="325AD7DB" w14:textId="77777777" w:rsidR="00F66F8F" w:rsidRPr="0063348E" w:rsidRDefault="00F66F8F" w:rsidP="00F66F8F"/>
        </w:tc>
      </w:tr>
      <w:tr w:rsidR="00F66F8F" w:rsidRPr="0063348E" w14:paraId="09ACA0B9" w14:textId="77777777" w:rsidTr="00116A61">
        <w:trPr>
          <w:trHeight w:val="700"/>
          <w:jc w:val="center"/>
        </w:trPr>
        <w:tc>
          <w:tcPr>
            <w:tcW w:w="713" w:type="dxa"/>
            <w:vMerge/>
          </w:tcPr>
          <w:p w14:paraId="43FDD5EB" w14:textId="77777777" w:rsidR="00F66F8F" w:rsidRPr="0063348E" w:rsidRDefault="00F66F8F" w:rsidP="00E5072C">
            <w:pPr>
              <w:numPr>
                <w:ilvl w:val="0"/>
                <w:numId w:val="24"/>
              </w:numPr>
              <w:contextualSpacing/>
              <w:jc w:val="center"/>
              <w:rPr>
                <w:b/>
              </w:rPr>
            </w:pPr>
          </w:p>
        </w:tc>
        <w:tc>
          <w:tcPr>
            <w:tcW w:w="3398" w:type="dxa"/>
            <w:vMerge/>
          </w:tcPr>
          <w:p w14:paraId="7C04701C" w14:textId="77777777" w:rsidR="00F66F8F" w:rsidRPr="0063348E" w:rsidRDefault="00F66F8F" w:rsidP="00F66F8F"/>
        </w:tc>
        <w:tc>
          <w:tcPr>
            <w:tcW w:w="2835" w:type="dxa"/>
          </w:tcPr>
          <w:p w14:paraId="514DD6E9" w14:textId="77777777" w:rsidR="00F66F8F" w:rsidRPr="0063348E" w:rsidRDefault="00F66F8F" w:rsidP="00F66F8F">
            <w:r w:rsidRPr="0063348E">
              <w:t>Şube 2: Asst. Prof. Emine Zahide ÖZDEMİR</w:t>
            </w:r>
          </w:p>
        </w:tc>
        <w:tc>
          <w:tcPr>
            <w:tcW w:w="4111" w:type="dxa"/>
            <w:vMerge/>
          </w:tcPr>
          <w:p w14:paraId="323A827C" w14:textId="77777777" w:rsidR="00F66F8F" w:rsidRPr="0063348E" w:rsidRDefault="00F66F8F" w:rsidP="00F66F8F"/>
        </w:tc>
      </w:tr>
      <w:tr w:rsidR="00F66F8F" w:rsidRPr="0063348E" w14:paraId="21012595" w14:textId="77777777" w:rsidTr="00116A61">
        <w:trPr>
          <w:trHeight w:val="331"/>
          <w:jc w:val="center"/>
        </w:trPr>
        <w:tc>
          <w:tcPr>
            <w:tcW w:w="713" w:type="dxa"/>
            <w:vMerge w:val="restart"/>
          </w:tcPr>
          <w:p w14:paraId="3E9E8C3C" w14:textId="77777777" w:rsidR="00F66F8F" w:rsidRPr="0063348E" w:rsidRDefault="00F66F8F" w:rsidP="00E5072C">
            <w:pPr>
              <w:numPr>
                <w:ilvl w:val="0"/>
                <w:numId w:val="24"/>
              </w:numPr>
              <w:contextualSpacing/>
              <w:jc w:val="center"/>
            </w:pPr>
          </w:p>
        </w:tc>
        <w:tc>
          <w:tcPr>
            <w:tcW w:w="3398" w:type="dxa"/>
            <w:vMerge w:val="restart"/>
          </w:tcPr>
          <w:p w14:paraId="6376A805" w14:textId="77777777" w:rsidR="00F66F8F" w:rsidRPr="0063348E" w:rsidRDefault="00F66F8F" w:rsidP="00F66F8F">
            <w:r w:rsidRPr="0063348E">
              <w:t>Growth and Development in Children</w:t>
            </w:r>
          </w:p>
          <w:p w14:paraId="5A18B9EE" w14:textId="77777777" w:rsidR="00F66F8F" w:rsidRPr="0063348E" w:rsidRDefault="00F66F8F" w:rsidP="00F66F8F">
            <w:r w:rsidRPr="0063348E">
              <w:t>History Taking and Physical Examination</w:t>
            </w:r>
          </w:p>
        </w:tc>
        <w:tc>
          <w:tcPr>
            <w:tcW w:w="2835" w:type="dxa"/>
          </w:tcPr>
          <w:p w14:paraId="01A1D1CE" w14:textId="77777777" w:rsidR="00F66F8F" w:rsidRPr="0063348E" w:rsidRDefault="00F66F8F" w:rsidP="00F66F8F">
            <w:r w:rsidRPr="0063348E">
              <w:t>Şube 1: Asst. Prof. Emine Zahide ÖZDEMİR</w:t>
            </w:r>
          </w:p>
        </w:tc>
        <w:tc>
          <w:tcPr>
            <w:tcW w:w="4111" w:type="dxa"/>
            <w:vMerge w:val="restart"/>
          </w:tcPr>
          <w:p w14:paraId="37FA865B" w14:textId="77777777" w:rsidR="00F66F8F" w:rsidRPr="0063348E" w:rsidRDefault="00F66F8F" w:rsidP="00F66F8F">
            <w:r w:rsidRPr="0063348E">
              <w:t>Presentation, Discussion, Question and Answer, Active Learning Method, QR Code, Kahoot, Video Screening</w:t>
            </w:r>
          </w:p>
        </w:tc>
      </w:tr>
      <w:tr w:rsidR="00F66F8F" w:rsidRPr="0063348E" w14:paraId="3709BD09" w14:textId="77777777" w:rsidTr="00116A61">
        <w:trPr>
          <w:trHeight w:val="331"/>
          <w:jc w:val="center"/>
        </w:trPr>
        <w:tc>
          <w:tcPr>
            <w:tcW w:w="713" w:type="dxa"/>
            <w:vMerge/>
          </w:tcPr>
          <w:p w14:paraId="440B7FDF" w14:textId="77777777" w:rsidR="00F66F8F" w:rsidRPr="0063348E" w:rsidRDefault="00F66F8F" w:rsidP="00E5072C">
            <w:pPr>
              <w:numPr>
                <w:ilvl w:val="0"/>
                <w:numId w:val="24"/>
              </w:numPr>
              <w:contextualSpacing/>
              <w:jc w:val="center"/>
            </w:pPr>
          </w:p>
        </w:tc>
        <w:tc>
          <w:tcPr>
            <w:tcW w:w="3398" w:type="dxa"/>
            <w:vMerge/>
          </w:tcPr>
          <w:p w14:paraId="08357771" w14:textId="77777777" w:rsidR="00F66F8F" w:rsidRPr="0063348E" w:rsidRDefault="00F66F8F" w:rsidP="00F66F8F"/>
        </w:tc>
        <w:tc>
          <w:tcPr>
            <w:tcW w:w="2835" w:type="dxa"/>
          </w:tcPr>
          <w:p w14:paraId="0633CCF9" w14:textId="77777777" w:rsidR="00F66F8F" w:rsidRPr="0063348E" w:rsidRDefault="00F66F8F" w:rsidP="00F66F8F">
            <w:r w:rsidRPr="0063348E">
              <w:t>Şube 2: Prof. Murat BEKTAŞ</w:t>
            </w:r>
          </w:p>
        </w:tc>
        <w:tc>
          <w:tcPr>
            <w:tcW w:w="4111" w:type="dxa"/>
            <w:vMerge/>
          </w:tcPr>
          <w:p w14:paraId="0C4B124D" w14:textId="77777777" w:rsidR="00F66F8F" w:rsidRPr="0063348E" w:rsidRDefault="00F66F8F" w:rsidP="00F66F8F"/>
        </w:tc>
      </w:tr>
      <w:tr w:rsidR="00F66F8F" w:rsidRPr="0063348E" w14:paraId="489372CE" w14:textId="77777777" w:rsidTr="00116A61">
        <w:trPr>
          <w:trHeight w:val="883"/>
          <w:jc w:val="center"/>
        </w:trPr>
        <w:tc>
          <w:tcPr>
            <w:tcW w:w="713" w:type="dxa"/>
            <w:vMerge w:val="restart"/>
          </w:tcPr>
          <w:p w14:paraId="0BA5CA6E" w14:textId="77777777" w:rsidR="00F66F8F" w:rsidRPr="0063348E" w:rsidRDefault="00F66F8F" w:rsidP="00E5072C">
            <w:pPr>
              <w:numPr>
                <w:ilvl w:val="0"/>
                <w:numId w:val="24"/>
              </w:numPr>
              <w:contextualSpacing/>
              <w:jc w:val="center"/>
            </w:pPr>
          </w:p>
        </w:tc>
        <w:tc>
          <w:tcPr>
            <w:tcW w:w="3398" w:type="dxa"/>
            <w:vMerge w:val="restart"/>
          </w:tcPr>
          <w:p w14:paraId="72538E5D" w14:textId="77777777" w:rsidR="00F66F8F" w:rsidRPr="0063348E" w:rsidRDefault="00F66F8F" w:rsidP="00F66F8F">
            <w:r w:rsidRPr="0063348E">
              <w:t>Medication Administration in Pediatrics and the Nurse's Responsibilities</w:t>
            </w:r>
          </w:p>
          <w:p w14:paraId="0A896CAA" w14:textId="77777777" w:rsidR="00F66F8F" w:rsidRPr="0063348E" w:rsidRDefault="00F66F8F" w:rsidP="00F66F8F">
            <w:r w:rsidRPr="0063348E">
              <w:t>Hospitalization and Communication with Children</w:t>
            </w:r>
          </w:p>
        </w:tc>
        <w:tc>
          <w:tcPr>
            <w:tcW w:w="2835" w:type="dxa"/>
          </w:tcPr>
          <w:p w14:paraId="551A785E" w14:textId="77777777" w:rsidR="00F66F8F" w:rsidRPr="0063348E" w:rsidRDefault="00F66F8F" w:rsidP="00F66F8F">
            <w:r w:rsidRPr="0063348E">
              <w:t>Şube 1: Prof. Gülçin ÖZALP GERÇEKER</w:t>
            </w:r>
          </w:p>
        </w:tc>
        <w:tc>
          <w:tcPr>
            <w:tcW w:w="4111" w:type="dxa"/>
            <w:vMerge w:val="restart"/>
          </w:tcPr>
          <w:p w14:paraId="73889A58" w14:textId="77777777" w:rsidR="00F66F8F" w:rsidRPr="0063348E" w:rsidRDefault="00F66F8F" w:rsidP="00F66F8F">
            <w:r w:rsidRPr="0063348E">
              <w:t>Communication Laboratory (Experience communication with children through scenario-based examples with students, experience appropriate and inappropriate communication techniques, question and answer)</w:t>
            </w:r>
          </w:p>
          <w:p w14:paraId="5A9606E5" w14:textId="77777777" w:rsidR="00F66F8F" w:rsidRPr="0063348E" w:rsidRDefault="00F66F8F" w:rsidP="00F66F8F">
            <w:r w:rsidRPr="0063348E">
              <w:t>Pediatric Clinical Skills Laboratory (Administration of parenteral and non-parenteral medications)</w:t>
            </w:r>
          </w:p>
        </w:tc>
      </w:tr>
      <w:tr w:rsidR="00F66F8F" w:rsidRPr="0063348E" w14:paraId="1801293B" w14:textId="77777777" w:rsidTr="00116A61">
        <w:trPr>
          <w:trHeight w:val="883"/>
          <w:jc w:val="center"/>
        </w:trPr>
        <w:tc>
          <w:tcPr>
            <w:tcW w:w="713" w:type="dxa"/>
            <w:vMerge/>
          </w:tcPr>
          <w:p w14:paraId="5BA82D17" w14:textId="77777777" w:rsidR="00F66F8F" w:rsidRPr="0063348E" w:rsidRDefault="00F66F8F" w:rsidP="00E5072C">
            <w:pPr>
              <w:numPr>
                <w:ilvl w:val="0"/>
                <w:numId w:val="24"/>
              </w:numPr>
              <w:contextualSpacing/>
              <w:jc w:val="center"/>
            </w:pPr>
          </w:p>
        </w:tc>
        <w:tc>
          <w:tcPr>
            <w:tcW w:w="3398" w:type="dxa"/>
            <w:vMerge/>
          </w:tcPr>
          <w:p w14:paraId="5DD6A68B" w14:textId="77777777" w:rsidR="00F66F8F" w:rsidRPr="0063348E" w:rsidRDefault="00F66F8F" w:rsidP="00F66F8F"/>
        </w:tc>
        <w:tc>
          <w:tcPr>
            <w:tcW w:w="2835" w:type="dxa"/>
          </w:tcPr>
          <w:p w14:paraId="0EBFFE83" w14:textId="77777777" w:rsidR="00F66F8F" w:rsidRPr="0063348E" w:rsidRDefault="00F66F8F" w:rsidP="00F66F8F">
            <w:r w:rsidRPr="0063348E">
              <w:t>Şube 2: Asst. Prof. Emine Zahide ÖZDEMİR</w:t>
            </w:r>
          </w:p>
        </w:tc>
        <w:tc>
          <w:tcPr>
            <w:tcW w:w="4111" w:type="dxa"/>
            <w:vMerge/>
          </w:tcPr>
          <w:p w14:paraId="76939D29" w14:textId="77777777" w:rsidR="00F66F8F" w:rsidRPr="0063348E" w:rsidRDefault="00F66F8F" w:rsidP="00F66F8F"/>
        </w:tc>
      </w:tr>
      <w:tr w:rsidR="00F66F8F" w:rsidRPr="0063348E" w14:paraId="14A18886" w14:textId="77777777" w:rsidTr="00116A61">
        <w:trPr>
          <w:trHeight w:val="663"/>
          <w:jc w:val="center"/>
        </w:trPr>
        <w:tc>
          <w:tcPr>
            <w:tcW w:w="713" w:type="dxa"/>
            <w:vMerge w:val="restart"/>
          </w:tcPr>
          <w:p w14:paraId="7F976F4E" w14:textId="77777777" w:rsidR="00F66F8F" w:rsidRPr="0063348E" w:rsidRDefault="00F66F8F" w:rsidP="00E5072C">
            <w:pPr>
              <w:numPr>
                <w:ilvl w:val="0"/>
                <w:numId w:val="24"/>
              </w:numPr>
              <w:contextualSpacing/>
              <w:jc w:val="center"/>
              <w:rPr>
                <w:b/>
              </w:rPr>
            </w:pPr>
          </w:p>
        </w:tc>
        <w:tc>
          <w:tcPr>
            <w:tcW w:w="3398" w:type="dxa"/>
            <w:vMerge w:val="restart"/>
          </w:tcPr>
          <w:p w14:paraId="6F961059" w14:textId="77777777" w:rsidR="00F66F8F" w:rsidRPr="0063348E" w:rsidRDefault="00F66F8F" w:rsidP="00F66F8F">
            <w:r w:rsidRPr="0063348E">
              <w:t>Fluid-Electrolyte/Acid-Base Balance/Imbalances in Children and Nursing Care</w:t>
            </w:r>
          </w:p>
          <w:p w14:paraId="6AFE20D6" w14:textId="77777777" w:rsidR="00F66F8F" w:rsidRPr="0063348E" w:rsidRDefault="00F66F8F" w:rsidP="00F66F8F"/>
          <w:p w14:paraId="323EB159" w14:textId="77777777" w:rsidR="00F66F8F" w:rsidRPr="0063348E" w:rsidRDefault="00F66F8F" w:rsidP="00F66F8F"/>
          <w:p w14:paraId="2A2663B2" w14:textId="77777777" w:rsidR="00F66F8F" w:rsidRPr="0063348E" w:rsidRDefault="00F66F8F" w:rsidP="00F66F8F"/>
        </w:tc>
        <w:tc>
          <w:tcPr>
            <w:tcW w:w="2835" w:type="dxa"/>
          </w:tcPr>
          <w:p w14:paraId="1DCB7EA1" w14:textId="77777777" w:rsidR="00F66F8F" w:rsidRPr="0063348E" w:rsidRDefault="00F66F8F" w:rsidP="00F66F8F">
            <w:r w:rsidRPr="0063348E">
              <w:t>Şube 1: Asst. Prof. Emine Zahide ÖZDEMİR</w:t>
            </w:r>
          </w:p>
        </w:tc>
        <w:tc>
          <w:tcPr>
            <w:tcW w:w="4111" w:type="dxa"/>
            <w:vMerge w:val="restart"/>
          </w:tcPr>
          <w:p w14:paraId="22C5AD99" w14:textId="77777777" w:rsidR="00F66F8F" w:rsidRPr="0063348E" w:rsidRDefault="00F66F8F" w:rsidP="00F66F8F">
            <w:r w:rsidRPr="0063348E">
              <w:t xml:space="preserve">Presentation, Discussion, Question and Answer, Problem Solving, Active Learning Method/PICO, Presentation, Discussion, Question and Answer, Case/Scenario Presentation, Discussion of Nursing Diagnoses, Video Screening                               </w:t>
            </w:r>
          </w:p>
        </w:tc>
      </w:tr>
      <w:tr w:rsidR="00F66F8F" w:rsidRPr="0063348E" w14:paraId="66C769D5" w14:textId="77777777" w:rsidTr="00116A61">
        <w:trPr>
          <w:trHeight w:val="197"/>
          <w:jc w:val="center"/>
        </w:trPr>
        <w:tc>
          <w:tcPr>
            <w:tcW w:w="713" w:type="dxa"/>
            <w:vMerge/>
          </w:tcPr>
          <w:p w14:paraId="13FF2A2A" w14:textId="77777777" w:rsidR="00F66F8F" w:rsidRPr="0063348E" w:rsidRDefault="00F66F8F" w:rsidP="00E5072C">
            <w:pPr>
              <w:numPr>
                <w:ilvl w:val="0"/>
                <w:numId w:val="24"/>
              </w:numPr>
              <w:contextualSpacing/>
              <w:jc w:val="center"/>
              <w:rPr>
                <w:b/>
              </w:rPr>
            </w:pPr>
          </w:p>
        </w:tc>
        <w:tc>
          <w:tcPr>
            <w:tcW w:w="3398" w:type="dxa"/>
            <w:vMerge/>
          </w:tcPr>
          <w:p w14:paraId="3F014A8D" w14:textId="77777777" w:rsidR="00F66F8F" w:rsidRPr="0063348E" w:rsidRDefault="00F66F8F" w:rsidP="00F66F8F"/>
        </w:tc>
        <w:tc>
          <w:tcPr>
            <w:tcW w:w="2835" w:type="dxa"/>
          </w:tcPr>
          <w:p w14:paraId="2F95CD07" w14:textId="77777777" w:rsidR="00F66F8F" w:rsidRPr="0063348E" w:rsidRDefault="00F66F8F" w:rsidP="00F66F8F">
            <w:r w:rsidRPr="0063348E">
              <w:t>Şube 2: Prof. Gülçin ÖZALP GERÇEKER</w:t>
            </w:r>
          </w:p>
        </w:tc>
        <w:tc>
          <w:tcPr>
            <w:tcW w:w="4111" w:type="dxa"/>
            <w:vMerge/>
          </w:tcPr>
          <w:p w14:paraId="20E75C2A" w14:textId="77777777" w:rsidR="00F66F8F" w:rsidRPr="0063348E" w:rsidRDefault="00F66F8F" w:rsidP="00F66F8F"/>
        </w:tc>
      </w:tr>
      <w:tr w:rsidR="00F66F8F" w:rsidRPr="0063348E" w14:paraId="3AB832C1" w14:textId="77777777" w:rsidTr="00116A61">
        <w:trPr>
          <w:trHeight w:val="442"/>
          <w:jc w:val="center"/>
        </w:trPr>
        <w:tc>
          <w:tcPr>
            <w:tcW w:w="713" w:type="dxa"/>
            <w:vMerge w:val="restart"/>
          </w:tcPr>
          <w:p w14:paraId="0B340186" w14:textId="77777777" w:rsidR="00F66F8F" w:rsidRPr="0063348E" w:rsidRDefault="00F66F8F" w:rsidP="00E5072C">
            <w:pPr>
              <w:numPr>
                <w:ilvl w:val="0"/>
                <w:numId w:val="24"/>
              </w:numPr>
              <w:contextualSpacing/>
              <w:jc w:val="center"/>
              <w:rPr>
                <w:b/>
              </w:rPr>
            </w:pPr>
          </w:p>
        </w:tc>
        <w:tc>
          <w:tcPr>
            <w:tcW w:w="3398" w:type="dxa"/>
            <w:vMerge w:val="restart"/>
          </w:tcPr>
          <w:p w14:paraId="652B2FCB" w14:textId="77777777" w:rsidR="00F66F8F" w:rsidRPr="0063348E" w:rsidRDefault="00F66F8F" w:rsidP="00F66F8F">
            <w:r w:rsidRPr="0063348E">
              <w:t>Nursing Care in Nutrition and Nutritional Disorders</w:t>
            </w:r>
          </w:p>
          <w:p w14:paraId="44D56ED7" w14:textId="77777777" w:rsidR="00F66F8F" w:rsidRPr="0063348E" w:rsidRDefault="00F66F8F" w:rsidP="00F66F8F">
            <w:r w:rsidRPr="0063348E">
              <w:t xml:space="preserve">Gastrointestinal Diseases in Children and Nursing Care </w:t>
            </w:r>
          </w:p>
        </w:tc>
        <w:tc>
          <w:tcPr>
            <w:tcW w:w="2835" w:type="dxa"/>
          </w:tcPr>
          <w:p w14:paraId="4B09FDC1" w14:textId="77777777" w:rsidR="00F66F8F" w:rsidRPr="0063348E" w:rsidRDefault="00F66F8F" w:rsidP="00F66F8F">
            <w:r w:rsidRPr="0063348E">
              <w:t>Şube 1: Asst. Prof. Emine Zahide ÖZDEMİR</w:t>
            </w:r>
          </w:p>
        </w:tc>
        <w:tc>
          <w:tcPr>
            <w:tcW w:w="4111" w:type="dxa"/>
            <w:vMerge w:val="restart"/>
          </w:tcPr>
          <w:p w14:paraId="5958B22C" w14:textId="77777777" w:rsidR="00F66F8F" w:rsidRPr="0063348E" w:rsidRDefault="00F66F8F" w:rsidP="00F66F8F">
            <w:r w:rsidRPr="0063348E">
              <w:t xml:space="preserve">Presentation, Discussion, Question and Answer, Active Learning Method, QR Code, Kahoot, Video Screenin             </w:t>
            </w:r>
          </w:p>
        </w:tc>
      </w:tr>
      <w:tr w:rsidR="00F66F8F" w:rsidRPr="0063348E" w14:paraId="74E2A4B6" w14:textId="77777777" w:rsidTr="00116A61">
        <w:trPr>
          <w:trHeight w:val="441"/>
          <w:jc w:val="center"/>
        </w:trPr>
        <w:tc>
          <w:tcPr>
            <w:tcW w:w="713" w:type="dxa"/>
            <w:vMerge/>
          </w:tcPr>
          <w:p w14:paraId="477FD7C0" w14:textId="77777777" w:rsidR="00F66F8F" w:rsidRPr="0063348E" w:rsidRDefault="00F66F8F" w:rsidP="00E5072C">
            <w:pPr>
              <w:numPr>
                <w:ilvl w:val="0"/>
                <w:numId w:val="24"/>
              </w:numPr>
              <w:contextualSpacing/>
              <w:jc w:val="center"/>
              <w:rPr>
                <w:b/>
              </w:rPr>
            </w:pPr>
          </w:p>
        </w:tc>
        <w:tc>
          <w:tcPr>
            <w:tcW w:w="3398" w:type="dxa"/>
            <w:vMerge/>
          </w:tcPr>
          <w:p w14:paraId="0E84BF17" w14:textId="77777777" w:rsidR="00F66F8F" w:rsidRPr="0063348E" w:rsidRDefault="00F66F8F" w:rsidP="00F66F8F"/>
        </w:tc>
        <w:tc>
          <w:tcPr>
            <w:tcW w:w="2835" w:type="dxa"/>
          </w:tcPr>
          <w:p w14:paraId="15A37CC5" w14:textId="77777777" w:rsidR="00F66F8F" w:rsidRPr="0063348E" w:rsidRDefault="00F66F8F" w:rsidP="00F66F8F">
            <w:r w:rsidRPr="0063348E">
              <w:t>Şube 2: Prof. Murat BEKTAŞ</w:t>
            </w:r>
          </w:p>
        </w:tc>
        <w:tc>
          <w:tcPr>
            <w:tcW w:w="4111" w:type="dxa"/>
            <w:vMerge/>
          </w:tcPr>
          <w:p w14:paraId="3BF659DF" w14:textId="77777777" w:rsidR="00F66F8F" w:rsidRPr="0063348E" w:rsidRDefault="00F66F8F" w:rsidP="00F66F8F"/>
        </w:tc>
      </w:tr>
      <w:tr w:rsidR="00F66F8F" w:rsidRPr="0063348E" w14:paraId="6D84B176" w14:textId="77777777" w:rsidTr="00116A61">
        <w:trPr>
          <w:trHeight w:val="461"/>
          <w:jc w:val="center"/>
        </w:trPr>
        <w:tc>
          <w:tcPr>
            <w:tcW w:w="713" w:type="dxa"/>
            <w:vMerge w:val="restart"/>
          </w:tcPr>
          <w:p w14:paraId="35D5DF1E" w14:textId="77777777" w:rsidR="00F66F8F" w:rsidRPr="0063348E" w:rsidRDefault="00F66F8F" w:rsidP="00E5072C">
            <w:pPr>
              <w:numPr>
                <w:ilvl w:val="0"/>
                <w:numId w:val="24"/>
              </w:numPr>
              <w:contextualSpacing/>
              <w:jc w:val="center"/>
              <w:rPr>
                <w:b/>
              </w:rPr>
            </w:pPr>
          </w:p>
        </w:tc>
        <w:tc>
          <w:tcPr>
            <w:tcW w:w="3398" w:type="dxa"/>
            <w:vMerge w:val="restart"/>
          </w:tcPr>
          <w:p w14:paraId="68DD4542" w14:textId="77777777" w:rsidR="00F66F8F" w:rsidRPr="0063348E" w:rsidRDefault="00F66F8F" w:rsidP="00F66F8F">
            <w:r w:rsidRPr="0063348E">
              <w:t>Nursing Care for Children with Cardiovascular System Issues/Problems</w:t>
            </w:r>
          </w:p>
        </w:tc>
        <w:tc>
          <w:tcPr>
            <w:tcW w:w="2835" w:type="dxa"/>
          </w:tcPr>
          <w:p w14:paraId="0BB6DA22" w14:textId="77777777" w:rsidR="00F66F8F" w:rsidRPr="0063348E" w:rsidRDefault="00F66F8F" w:rsidP="00F66F8F">
            <w:r w:rsidRPr="0063348E">
              <w:t>Şube 1: Prof. Murat BEKTAŞ</w:t>
            </w:r>
          </w:p>
        </w:tc>
        <w:tc>
          <w:tcPr>
            <w:tcW w:w="4111" w:type="dxa"/>
            <w:vMerge w:val="restart"/>
          </w:tcPr>
          <w:p w14:paraId="00DB0613" w14:textId="77777777" w:rsidR="00F66F8F" w:rsidRPr="0063348E" w:rsidRDefault="00F66F8F" w:rsidP="00F66F8F">
            <w:r w:rsidRPr="0063348E">
              <w:t xml:space="preserve">Presentation, Discussion, Question and Answer, Active Learning Method, QR Code, Kahoot, Video Screenini    </w:t>
            </w:r>
          </w:p>
        </w:tc>
      </w:tr>
      <w:tr w:rsidR="00F66F8F" w:rsidRPr="0063348E" w14:paraId="60B53DD5" w14:textId="77777777" w:rsidTr="00116A61">
        <w:trPr>
          <w:trHeight w:val="461"/>
          <w:jc w:val="center"/>
        </w:trPr>
        <w:tc>
          <w:tcPr>
            <w:tcW w:w="713" w:type="dxa"/>
            <w:vMerge/>
          </w:tcPr>
          <w:p w14:paraId="1698DC4E" w14:textId="77777777" w:rsidR="00F66F8F" w:rsidRPr="0063348E" w:rsidRDefault="00F66F8F" w:rsidP="00E5072C">
            <w:pPr>
              <w:numPr>
                <w:ilvl w:val="0"/>
                <w:numId w:val="24"/>
              </w:numPr>
              <w:contextualSpacing/>
              <w:jc w:val="center"/>
              <w:rPr>
                <w:b/>
              </w:rPr>
            </w:pPr>
          </w:p>
        </w:tc>
        <w:tc>
          <w:tcPr>
            <w:tcW w:w="3398" w:type="dxa"/>
            <w:vMerge/>
          </w:tcPr>
          <w:p w14:paraId="014852AA" w14:textId="77777777" w:rsidR="00F66F8F" w:rsidRPr="0063348E" w:rsidRDefault="00F66F8F" w:rsidP="00F66F8F"/>
        </w:tc>
        <w:tc>
          <w:tcPr>
            <w:tcW w:w="2835" w:type="dxa"/>
          </w:tcPr>
          <w:p w14:paraId="4E97EB52" w14:textId="77777777" w:rsidR="00F66F8F" w:rsidRPr="0063348E" w:rsidRDefault="00F66F8F" w:rsidP="00F66F8F">
            <w:r w:rsidRPr="0063348E">
              <w:t>Şube 2: Asst. Prof. Emine Zahide ÖZDEMİR</w:t>
            </w:r>
          </w:p>
        </w:tc>
        <w:tc>
          <w:tcPr>
            <w:tcW w:w="4111" w:type="dxa"/>
            <w:vMerge/>
          </w:tcPr>
          <w:p w14:paraId="352B7F09" w14:textId="77777777" w:rsidR="00F66F8F" w:rsidRPr="0063348E" w:rsidRDefault="00F66F8F" w:rsidP="00F66F8F"/>
        </w:tc>
      </w:tr>
      <w:tr w:rsidR="00F66F8F" w:rsidRPr="0063348E" w14:paraId="39C80A70" w14:textId="77777777" w:rsidTr="00116A61">
        <w:trPr>
          <w:trHeight w:val="442"/>
          <w:jc w:val="center"/>
        </w:trPr>
        <w:tc>
          <w:tcPr>
            <w:tcW w:w="713" w:type="dxa"/>
            <w:vMerge w:val="restart"/>
          </w:tcPr>
          <w:p w14:paraId="2411EBBF" w14:textId="77777777" w:rsidR="00F66F8F" w:rsidRPr="0063348E" w:rsidRDefault="00F66F8F" w:rsidP="00E5072C">
            <w:pPr>
              <w:numPr>
                <w:ilvl w:val="0"/>
                <w:numId w:val="24"/>
              </w:numPr>
              <w:contextualSpacing/>
              <w:jc w:val="center"/>
            </w:pPr>
          </w:p>
        </w:tc>
        <w:tc>
          <w:tcPr>
            <w:tcW w:w="3398" w:type="dxa"/>
            <w:vMerge w:val="restart"/>
          </w:tcPr>
          <w:p w14:paraId="5E8DD048" w14:textId="77777777" w:rsidR="00F66F8F" w:rsidRPr="0063348E" w:rsidRDefault="00F66F8F" w:rsidP="00F66F8F">
            <w:r w:rsidRPr="0063348E">
              <w:t>Respiratory System Diseases in Children and Nursing Care</w:t>
            </w:r>
          </w:p>
        </w:tc>
        <w:tc>
          <w:tcPr>
            <w:tcW w:w="2835" w:type="dxa"/>
          </w:tcPr>
          <w:p w14:paraId="017C4874" w14:textId="77777777" w:rsidR="00F66F8F" w:rsidRPr="0063348E" w:rsidRDefault="00F66F8F" w:rsidP="00F66F8F">
            <w:r w:rsidRPr="0063348E">
              <w:t>Şube 1: Prof. Murat BEKTAŞ</w:t>
            </w:r>
          </w:p>
        </w:tc>
        <w:tc>
          <w:tcPr>
            <w:tcW w:w="4111" w:type="dxa"/>
            <w:vMerge w:val="restart"/>
          </w:tcPr>
          <w:p w14:paraId="17F44C01" w14:textId="77777777" w:rsidR="00F66F8F" w:rsidRPr="0063348E" w:rsidRDefault="00F66F8F" w:rsidP="00F66F8F">
            <w:r w:rsidRPr="0063348E">
              <w:t>Presentation, Discussion, Question and Answer</w:t>
            </w:r>
          </w:p>
          <w:p w14:paraId="12148F3E" w14:textId="77777777" w:rsidR="00F66F8F" w:rsidRPr="0063348E" w:rsidRDefault="00F66F8F" w:rsidP="00F66F8F">
            <w:r w:rsidRPr="0063348E">
              <w:t xml:space="preserve">Presentation, Discussion, Question and Answer, Video Screening, Case/Scenario Presentation, Discussion of Nursing Diagnoses                            </w:t>
            </w:r>
          </w:p>
        </w:tc>
      </w:tr>
      <w:tr w:rsidR="00F66F8F" w:rsidRPr="0063348E" w14:paraId="4069A4CA" w14:textId="77777777" w:rsidTr="00116A61">
        <w:trPr>
          <w:trHeight w:val="441"/>
          <w:jc w:val="center"/>
        </w:trPr>
        <w:tc>
          <w:tcPr>
            <w:tcW w:w="713" w:type="dxa"/>
            <w:vMerge/>
          </w:tcPr>
          <w:p w14:paraId="4A4542C4" w14:textId="77777777" w:rsidR="00F66F8F" w:rsidRPr="0063348E" w:rsidRDefault="00F66F8F" w:rsidP="00E5072C">
            <w:pPr>
              <w:numPr>
                <w:ilvl w:val="0"/>
                <w:numId w:val="24"/>
              </w:numPr>
              <w:contextualSpacing/>
              <w:jc w:val="center"/>
            </w:pPr>
          </w:p>
        </w:tc>
        <w:tc>
          <w:tcPr>
            <w:tcW w:w="3398" w:type="dxa"/>
            <w:vMerge/>
          </w:tcPr>
          <w:p w14:paraId="5E1F33B7" w14:textId="77777777" w:rsidR="00F66F8F" w:rsidRPr="0063348E" w:rsidRDefault="00F66F8F" w:rsidP="00F66F8F"/>
        </w:tc>
        <w:tc>
          <w:tcPr>
            <w:tcW w:w="2835" w:type="dxa"/>
          </w:tcPr>
          <w:p w14:paraId="6E0FDD80" w14:textId="77777777" w:rsidR="00F66F8F" w:rsidRPr="0063348E" w:rsidRDefault="00F66F8F" w:rsidP="00F66F8F">
            <w:r w:rsidRPr="0063348E">
              <w:t>Şube 2: Asst. Prof. Emine Zahide ÖZDEMİR</w:t>
            </w:r>
          </w:p>
        </w:tc>
        <w:tc>
          <w:tcPr>
            <w:tcW w:w="4111" w:type="dxa"/>
            <w:vMerge/>
          </w:tcPr>
          <w:p w14:paraId="71B17886" w14:textId="77777777" w:rsidR="00F66F8F" w:rsidRPr="0063348E" w:rsidRDefault="00F66F8F" w:rsidP="00F66F8F"/>
        </w:tc>
      </w:tr>
      <w:tr w:rsidR="00F66F8F" w:rsidRPr="0063348E" w14:paraId="2FDAD58F" w14:textId="77777777" w:rsidTr="00116A61">
        <w:trPr>
          <w:trHeight w:val="147"/>
          <w:jc w:val="center"/>
        </w:trPr>
        <w:tc>
          <w:tcPr>
            <w:tcW w:w="713" w:type="dxa"/>
          </w:tcPr>
          <w:p w14:paraId="2FE3B9D1" w14:textId="77777777" w:rsidR="00F66F8F" w:rsidRPr="0063348E" w:rsidRDefault="00F66F8F" w:rsidP="00E5072C">
            <w:pPr>
              <w:numPr>
                <w:ilvl w:val="0"/>
                <w:numId w:val="24"/>
              </w:numPr>
              <w:contextualSpacing/>
              <w:jc w:val="center"/>
            </w:pPr>
          </w:p>
        </w:tc>
        <w:tc>
          <w:tcPr>
            <w:tcW w:w="3398" w:type="dxa"/>
          </w:tcPr>
          <w:p w14:paraId="4E5C57FF" w14:textId="77777777" w:rsidR="00F66F8F" w:rsidRPr="0063348E" w:rsidRDefault="00F66F8F" w:rsidP="00F66F8F">
            <w:r w:rsidRPr="0063348E">
              <w:rPr>
                <w:b/>
                <w:bCs/>
              </w:rPr>
              <w:t>I. Midterm Exam</w:t>
            </w:r>
          </w:p>
        </w:tc>
        <w:tc>
          <w:tcPr>
            <w:tcW w:w="6946" w:type="dxa"/>
            <w:gridSpan w:val="2"/>
          </w:tcPr>
          <w:p w14:paraId="47A8C002" w14:textId="77777777" w:rsidR="00F66F8F" w:rsidRPr="0063348E" w:rsidRDefault="00F66F8F" w:rsidP="00F66F8F"/>
        </w:tc>
      </w:tr>
      <w:tr w:rsidR="00F66F8F" w:rsidRPr="0063348E" w14:paraId="6C1099BF" w14:textId="77777777" w:rsidTr="00116A61">
        <w:trPr>
          <w:trHeight w:val="442"/>
          <w:jc w:val="center"/>
        </w:trPr>
        <w:tc>
          <w:tcPr>
            <w:tcW w:w="713" w:type="dxa"/>
            <w:vMerge w:val="restart"/>
          </w:tcPr>
          <w:p w14:paraId="793F97B4" w14:textId="77777777" w:rsidR="00F66F8F" w:rsidRPr="0063348E" w:rsidRDefault="00F66F8F" w:rsidP="00E5072C">
            <w:pPr>
              <w:numPr>
                <w:ilvl w:val="0"/>
                <w:numId w:val="24"/>
              </w:numPr>
              <w:contextualSpacing/>
              <w:jc w:val="center"/>
              <w:rPr>
                <w:b/>
              </w:rPr>
            </w:pPr>
          </w:p>
        </w:tc>
        <w:tc>
          <w:tcPr>
            <w:tcW w:w="3398" w:type="dxa"/>
            <w:vMerge w:val="restart"/>
          </w:tcPr>
          <w:p w14:paraId="17ABBC8B" w14:textId="77777777" w:rsidR="00F66F8F" w:rsidRPr="0063348E" w:rsidRDefault="00F66F8F" w:rsidP="00F66F8F">
            <w:r w:rsidRPr="0063348E">
              <w:t>Nursing Care for Children with Endocrine System Issues/Diseases</w:t>
            </w:r>
          </w:p>
        </w:tc>
        <w:tc>
          <w:tcPr>
            <w:tcW w:w="2835" w:type="dxa"/>
          </w:tcPr>
          <w:p w14:paraId="326CE68E" w14:textId="77777777" w:rsidR="00F66F8F" w:rsidRPr="0063348E" w:rsidRDefault="00F66F8F" w:rsidP="00F66F8F">
            <w:r w:rsidRPr="0063348E">
              <w:t>Şube 1: Asst. Prof. Emine Zahide ÖZDEMİR</w:t>
            </w:r>
          </w:p>
        </w:tc>
        <w:tc>
          <w:tcPr>
            <w:tcW w:w="4111" w:type="dxa"/>
            <w:vMerge w:val="restart"/>
          </w:tcPr>
          <w:p w14:paraId="16D5A90F" w14:textId="77777777" w:rsidR="00F66F8F" w:rsidRPr="0063348E" w:rsidRDefault="00F66F8F" w:rsidP="00F66F8F">
            <w:r w:rsidRPr="0063348E">
              <w:t>Presentation, Discussion, Question and Answer</w:t>
            </w:r>
          </w:p>
          <w:p w14:paraId="1DC36544" w14:textId="77777777" w:rsidR="00F66F8F" w:rsidRPr="0063348E" w:rsidRDefault="00F66F8F" w:rsidP="00F66F8F">
            <w:r w:rsidRPr="0063348E">
              <w:t xml:space="preserve">Presentation, Discussion, Question and Answer, Video Screening, Case/Scenario Presentation, Discussion of Nursing Diagnoses                                               </w:t>
            </w:r>
          </w:p>
        </w:tc>
      </w:tr>
      <w:tr w:rsidR="00F66F8F" w:rsidRPr="0063348E" w14:paraId="6D321A15" w14:textId="77777777" w:rsidTr="00116A61">
        <w:trPr>
          <w:trHeight w:val="441"/>
          <w:jc w:val="center"/>
        </w:trPr>
        <w:tc>
          <w:tcPr>
            <w:tcW w:w="713" w:type="dxa"/>
            <w:vMerge/>
          </w:tcPr>
          <w:p w14:paraId="53E72F7E" w14:textId="77777777" w:rsidR="00F66F8F" w:rsidRPr="0063348E" w:rsidRDefault="00F66F8F" w:rsidP="00E5072C">
            <w:pPr>
              <w:numPr>
                <w:ilvl w:val="0"/>
                <w:numId w:val="24"/>
              </w:numPr>
              <w:contextualSpacing/>
              <w:jc w:val="center"/>
              <w:rPr>
                <w:b/>
              </w:rPr>
            </w:pPr>
          </w:p>
        </w:tc>
        <w:tc>
          <w:tcPr>
            <w:tcW w:w="3398" w:type="dxa"/>
            <w:vMerge/>
          </w:tcPr>
          <w:p w14:paraId="6715DF65" w14:textId="77777777" w:rsidR="00F66F8F" w:rsidRPr="0063348E" w:rsidRDefault="00F66F8F" w:rsidP="00F66F8F"/>
        </w:tc>
        <w:tc>
          <w:tcPr>
            <w:tcW w:w="2835" w:type="dxa"/>
          </w:tcPr>
          <w:p w14:paraId="4D2811BD" w14:textId="77777777" w:rsidR="00F66F8F" w:rsidRPr="0063348E" w:rsidRDefault="00F66F8F" w:rsidP="00F66F8F">
            <w:r w:rsidRPr="0063348E">
              <w:t>Şube 2: Prof. Murat BEKTAŞ</w:t>
            </w:r>
          </w:p>
        </w:tc>
        <w:tc>
          <w:tcPr>
            <w:tcW w:w="4111" w:type="dxa"/>
            <w:vMerge/>
          </w:tcPr>
          <w:p w14:paraId="153D56A8" w14:textId="77777777" w:rsidR="00F66F8F" w:rsidRPr="0063348E" w:rsidRDefault="00F66F8F" w:rsidP="00F66F8F"/>
        </w:tc>
      </w:tr>
      <w:tr w:rsidR="00F66F8F" w:rsidRPr="0063348E" w14:paraId="55464FD2" w14:textId="77777777" w:rsidTr="00116A61">
        <w:trPr>
          <w:trHeight w:val="442"/>
          <w:jc w:val="center"/>
        </w:trPr>
        <w:tc>
          <w:tcPr>
            <w:tcW w:w="713" w:type="dxa"/>
            <w:vMerge w:val="restart"/>
          </w:tcPr>
          <w:p w14:paraId="361F9A88" w14:textId="77777777" w:rsidR="00F66F8F" w:rsidRPr="0063348E" w:rsidRDefault="00F66F8F" w:rsidP="00E5072C">
            <w:pPr>
              <w:numPr>
                <w:ilvl w:val="0"/>
                <w:numId w:val="24"/>
              </w:numPr>
              <w:contextualSpacing/>
              <w:jc w:val="center"/>
              <w:rPr>
                <w:b/>
              </w:rPr>
            </w:pPr>
          </w:p>
        </w:tc>
        <w:tc>
          <w:tcPr>
            <w:tcW w:w="3398" w:type="dxa"/>
            <w:vMerge w:val="restart"/>
          </w:tcPr>
          <w:p w14:paraId="75781378" w14:textId="77777777" w:rsidR="00F66F8F" w:rsidRPr="0063348E" w:rsidRDefault="00F66F8F" w:rsidP="00F66F8F">
            <w:r w:rsidRPr="0063348E">
              <w:t>Genitourinary System Diseases in Children and Nursing Care</w:t>
            </w:r>
          </w:p>
        </w:tc>
        <w:tc>
          <w:tcPr>
            <w:tcW w:w="2835" w:type="dxa"/>
          </w:tcPr>
          <w:p w14:paraId="1A8FC80D" w14:textId="77777777" w:rsidR="00F66F8F" w:rsidRPr="0063348E" w:rsidRDefault="00F66F8F" w:rsidP="00F66F8F">
            <w:r w:rsidRPr="0063348E">
              <w:t>Şube 1: Prof. Murat BEKTAŞ</w:t>
            </w:r>
          </w:p>
        </w:tc>
        <w:tc>
          <w:tcPr>
            <w:tcW w:w="4111" w:type="dxa"/>
            <w:vMerge w:val="restart"/>
          </w:tcPr>
          <w:p w14:paraId="18FA4C1A" w14:textId="77777777" w:rsidR="00F66F8F" w:rsidRPr="0063348E" w:rsidRDefault="00F66F8F" w:rsidP="00F66F8F">
            <w:pPr>
              <w:rPr>
                <w:b/>
              </w:rPr>
            </w:pPr>
            <w:r w:rsidRPr="0063348E">
              <w:t>Active Learning Method/PICO, Presentation, Discussion, Question and Answer, Case/Scenario Presentation, Discussion of Nursing Diagnoses</w:t>
            </w:r>
          </w:p>
        </w:tc>
      </w:tr>
      <w:tr w:rsidR="00F66F8F" w:rsidRPr="0063348E" w14:paraId="4A0816E7" w14:textId="77777777" w:rsidTr="00116A61">
        <w:trPr>
          <w:trHeight w:val="441"/>
          <w:jc w:val="center"/>
        </w:trPr>
        <w:tc>
          <w:tcPr>
            <w:tcW w:w="713" w:type="dxa"/>
            <w:vMerge/>
          </w:tcPr>
          <w:p w14:paraId="057104FB" w14:textId="77777777" w:rsidR="00F66F8F" w:rsidRPr="0063348E" w:rsidRDefault="00F66F8F" w:rsidP="00E5072C">
            <w:pPr>
              <w:numPr>
                <w:ilvl w:val="0"/>
                <w:numId w:val="24"/>
              </w:numPr>
              <w:contextualSpacing/>
              <w:jc w:val="center"/>
              <w:rPr>
                <w:b/>
              </w:rPr>
            </w:pPr>
          </w:p>
        </w:tc>
        <w:tc>
          <w:tcPr>
            <w:tcW w:w="3398" w:type="dxa"/>
            <w:vMerge/>
          </w:tcPr>
          <w:p w14:paraId="5BD8D4EB" w14:textId="77777777" w:rsidR="00F66F8F" w:rsidRPr="0063348E" w:rsidRDefault="00F66F8F" w:rsidP="00F66F8F"/>
        </w:tc>
        <w:tc>
          <w:tcPr>
            <w:tcW w:w="2835" w:type="dxa"/>
          </w:tcPr>
          <w:p w14:paraId="286D1D01" w14:textId="77777777" w:rsidR="00F66F8F" w:rsidRPr="0063348E" w:rsidRDefault="00F66F8F" w:rsidP="00F66F8F">
            <w:r w:rsidRPr="0063348E">
              <w:t>Şube 2: Prof. Gülçin ÖZALP GERÇEKER</w:t>
            </w:r>
          </w:p>
        </w:tc>
        <w:tc>
          <w:tcPr>
            <w:tcW w:w="4111" w:type="dxa"/>
            <w:vMerge/>
          </w:tcPr>
          <w:p w14:paraId="7CFE7CD6" w14:textId="77777777" w:rsidR="00F66F8F" w:rsidRPr="0063348E" w:rsidRDefault="00F66F8F" w:rsidP="00F66F8F"/>
        </w:tc>
      </w:tr>
      <w:tr w:rsidR="00F66F8F" w:rsidRPr="0063348E" w14:paraId="142B91A5" w14:textId="77777777" w:rsidTr="00116A61">
        <w:trPr>
          <w:trHeight w:val="605"/>
          <w:jc w:val="center"/>
        </w:trPr>
        <w:tc>
          <w:tcPr>
            <w:tcW w:w="713" w:type="dxa"/>
            <w:vMerge w:val="restart"/>
          </w:tcPr>
          <w:p w14:paraId="33636AD2" w14:textId="77777777" w:rsidR="00F66F8F" w:rsidRPr="0063348E" w:rsidRDefault="00F66F8F" w:rsidP="00E5072C">
            <w:pPr>
              <w:numPr>
                <w:ilvl w:val="0"/>
                <w:numId w:val="24"/>
              </w:numPr>
              <w:contextualSpacing/>
              <w:jc w:val="center"/>
              <w:rPr>
                <w:b/>
              </w:rPr>
            </w:pPr>
          </w:p>
        </w:tc>
        <w:tc>
          <w:tcPr>
            <w:tcW w:w="3398" w:type="dxa"/>
            <w:vMerge w:val="restart"/>
          </w:tcPr>
          <w:p w14:paraId="0805B809" w14:textId="77777777" w:rsidR="00F66F8F" w:rsidRPr="0063348E" w:rsidRDefault="00F66F8F" w:rsidP="00F66F8F">
            <w:r w:rsidRPr="0063348E">
              <w:t>Pain in Children and Nursing Care</w:t>
            </w:r>
          </w:p>
          <w:p w14:paraId="5E71D828" w14:textId="77777777" w:rsidR="00F66F8F" w:rsidRPr="0063348E" w:rsidRDefault="00F66F8F" w:rsidP="00F66F8F"/>
          <w:p w14:paraId="507E5AC9" w14:textId="77777777" w:rsidR="00F66F8F" w:rsidRPr="0063348E" w:rsidRDefault="00F66F8F" w:rsidP="00F66F8F">
            <w:pPr>
              <w:rPr>
                <w:b/>
              </w:rPr>
            </w:pPr>
            <w:r w:rsidRPr="0063348E">
              <w:t>Nursing Care for Surgical Patients Before and After Surgery</w:t>
            </w:r>
          </w:p>
        </w:tc>
        <w:tc>
          <w:tcPr>
            <w:tcW w:w="2835" w:type="dxa"/>
          </w:tcPr>
          <w:p w14:paraId="1A6DAC36" w14:textId="77777777" w:rsidR="00F66F8F" w:rsidRPr="0063348E" w:rsidRDefault="00F66F8F" w:rsidP="00F66F8F">
            <w:r w:rsidRPr="0063348E">
              <w:t xml:space="preserve"> Şube 1: Prof. Gülçin ÖZALP GERÇEKER</w:t>
            </w:r>
          </w:p>
        </w:tc>
        <w:tc>
          <w:tcPr>
            <w:tcW w:w="4111" w:type="dxa"/>
            <w:vMerge w:val="restart"/>
          </w:tcPr>
          <w:p w14:paraId="7C744943" w14:textId="77777777" w:rsidR="00F66F8F" w:rsidRPr="0063348E" w:rsidRDefault="00F66F8F" w:rsidP="00F66F8F">
            <w:r w:rsidRPr="0063348E">
              <w:t>Active Learning Method/PICO, Presentation, Discussion, Question and Answer, Case/Scenario Presentation, Discussion of Nursing Diagnoses</w:t>
            </w:r>
          </w:p>
        </w:tc>
      </w:tr>
      <w:tr w:rsidR="00F66F8F" w:rsidRPr="0063348E" w14:paraId="54641570" w14:textId="77777777" w:rsidTr="00116A61">
        <w:trPr>
          <w:trHeight w:val="605"/>
          <w:jc w:val="center"/>
        </w:trPr>
        <w:tc>
          <w:tcPr>
            <w:tcW w:w="713" w:type="dxa"/>
            <w:vMerge/>
          </w:tcPr>
          <w:p w14:paraId="667F159F" w14:textId="77777777" w:rsidR="00F66F8F" w:rsidRPr="0063348E" w:rsidRDefault="00F66F8F" w:rsidP="00E5072C">
            <w:pPr>
              <w:numPr>
                <w:ilvl w:val="0"/>
                <w:numId w:val="24"/>
              </w:numPr>
              <w:contextualSpacing/>
              <w:jc w:val="center"/>
              <w:rPr>
                <w:b/>
              </w:rPr>
            </w:pPr>
          </w:p>
        </w:tc>
        <w:tc>
          <w:tcPr>
            <w:tcW w:w="3398" w:type="dxa"/>
            <w:vMerge/>
          </w:tcPr>
          <w:p w14:paraId="346D54D2" w14:textId="77777777" w:rsidR="00F66F8F" w:rsidRPr="0063348E" w:rsidRDefault="00F66F8F" w:rsidP="00F66F8F"/>
        </w:tc>
        <w:tc>
          <w:tcPr>
            <w:tcW w:w="2835" w:type="dxa"/>
          </w:tcPr>
          <w:p w14:paraId="615BD0E2" w14:textId="77777777" w:rsidR="00F66F8F" w:rsidRPr="0063348E" w:rsidRDefault="00F66F8F" w:rsidP="00F66F8F">
            <w:r w:rsidRPr="0063348E">
              <w:t>Şube 2: Prof. Murat BEKTAŞ</w:t>
            </w:r>
          </w:p>
        </w:tc>
        <w:tc>
          <w:tcPr>
            <w:tcW w:w="4111" w:type="dxa"/>
            <w:vMerge/>
          </w:tcPr>
          <w:p w14:paraId="1A694AB7" w14:textId="77777777" w:rsidR="00F66F8F" w:rsidRPr="0063348E" w:rsidRDefault="00F66F8F" w:rsidP="00F66F8F"/>
        </w:tc>
      </w:tr>
      <w:tr w:rsidR="00F66F8F" w:rsidRPr="0063348E" w14:paraId="162A9184" w14:textId="77777777" w:rsidTr="00116A61">
        <w:trPr>
          <w:trHeight w:val="527"/>
          <w:jc w:val="center"/>
        </w:trPr>
        <w:tc>
          <w:tcPr>
            <w:tcW w:w="713" w:type="dxa"/>
            <w:vMerge w:val="restart"/>
          </w:tcPr>
          <w:p w14:paraId="1E97440E" w14:textId="77777777" w:rsidR="00F66F8F" w:rsidRPr="0063348E" w:rsidRDefault="00F66F8F" w:rsidP="00E5072C">
            <w:pPr>
              <w:numPr>
                <w:ilvl w:val="0"/>
                <w:numId w:val="24"/>
              </w:numPr>
              <w:contextualSpacing/>
              <w:jc w:val="center"/>
            </w:pPr>
          </w:p>
        </w:tc>
        <w:tc>
          <w:tcPr>
            <w:tcW w:w="3398" w:type="dxa"/>
            <w:vMerge w:val="restart"/>
          </w:tcPr>
          <w:p w14:paraId="2C1A82D0" w14:textId="77777777" w:rsidR="00F66F8F" w:rsidRPr="0063348E" w:rsidRDefault="00F66F8F" w:rsidP="00F66F8F">
            <w:r w:rsidRPr="0063348E">
              <w:t>Newborn Diseases and Nursing Care</w:t>
            </w:r>
          </w:p>
          <w:p w14:paraId="1019221C" w14:textId="77777777" w:rsidR="00F66F8F" w:rsidRPr="0063348E" w:rsidRDefault="00F66F8F" w:rsidP="00F66F8F">
            <w:pPr>
              <w:rPr>
                <w:b/>
              </w:rPr>
            </w:pPr>
          </w:p>
        </w:tc>
        <w:tc>
          <w:tcPr>
            <w:tcW w:w="2835" w:type="dxa"/>
          </w:tcPr>
          <w:p w14:paraId="2F3E36A8" w14:textId="77777777" w:rsidR="00F66F8F" w:rsidRPr="0063348E" w:rsidRDefault="00F66F8F" w:rsidP="00F66F8F">
            <w:r w:rsidRPr="0063348E">
              <w:t>Şube 1: Prof. Murat BEKTAŞ</w:t>
            </w:r>
          </w:p>
        </w:tc>
        <w:tc>
          <w:tcPr>
            <w:tcW w:w="4111" w:type="dxa"/>
            <w:vMerge w:val="restart"/>
          </w:tcPr>
          <w:p w14:paraId="00C3A480" w14:textId="77777777" w:rsidR="00F66F8F" w:rsidRPr="0063348E" w:rsidRDefault="00F66F8F" w:rsidP="00F66F8F">
            <w:r w:rsidRPr="0063348E">
              <w:t>Active Learning Method/PICO, Presentation, Discussion, Question and Answer, Case/Scenario Presentation, Discussion of Nursing Diagnoses</w:t>
            </w:r>
          </w:p>
          <w:p w14:paraId="6C8A7154" w14:textId="77777777" w:rsidR="00F66F8F" w:rsidRPr="0063348E" w:rsidRDefault="00F66F8F" w:rsidP="00F66F8F">
            <w:r w:rsidRPr="0063348E">
              <w:t xml:space="preserve">Question and Answer              </w:t>
            </w:r>
          </w:p>
        </w:tc>
      </w:tr>
      <w:tr w:rsidR="00F66F8F" w:rsidRPr="0063348E" w14:paraId="75D0B2E8" w14:textId="77777777" w:rsidTr="00116A61">
        <w:trPr>
          <w:trHeight w:val="307"/>
          <w:jc w:val="center"/>
        </w:trPr>
        <w:tc>
          <w:tcPr>
            <w:tcW w:w="713" w:type="dxa"/>
            <w:vMerge/>
          </w:tcPr>
          <w:p w14:paraId="7A1D267A" w14:textId="77777777" w:rsidR="00F66F8F" w:rsidRPr="0063348E" w:rsidRDefault="00F66F8F" w:rsidP="00E5072C">
            <w:pPr>
              <w:numPr>
                <w:ilvl w:val="0"/>
                <w:numId w:val="24"/>
              </w:numPr>
              <w:contextualSpacing/>
              <w:jc w:val="center"/>
            </w:pPr>
          </w:p>
        </w:tc>
        <w:tc>
          <w:tcPr>
            <w:tcW w:w="3398" w:type="dxa"/>
            <w:vMerge/>
          </w:tcPr>
          <w:p w14:paraId="4B5A18FF" w14:textId="77777777" w:rsidR="00F66F8F" w:rsidRPr="0063348E" w:rsidRDefault="00F66F8F" w:rsidP="00F66F8F"/>
        </w:tc>
        <w:tc>
          <w:tcPr>
            <w:tcW w:w="2835" w:type="dxa"/>
          </w:tcPr>
          <w:p w14:paraId="5A7DC015" w14:textId="77777777" w:rsidR="00F66F8F" w:rsidRPr="0063348E" w:rsidRDefault="00F66F8F" w:rsidP="00F66F8F">
            <w:r w:rsidRPr="0063348E">
              <w:t>Şube 2: Prof. Gülçin ÖZALP GERÇEKER</w:t>
            </w:r>
          </w:p>
        </w:tc>
        <w:tc>
          <w:tcPr>
            <w:tcW w:w="4111" w:type="dxa"/>
            <w:vMerge/>
          </w:tcPr>
          <w:p w14:paraId="253ED07B" w14:textId="77777777" w:rsidR="00F66F8F" w:rsidRPr="0063348E" w:rsidRDefault="00F66F8F" w:rsidP="00F66F8F"/>
        </w:tc>
      </w:tr>
      <w:tr w:rsidR="00F66F8F" w:rsidRPr="0063348E" w14:paraId="05BED369" w14:textId="77777777" w:rsidTr="00116A61">
        <w:trPr>
          <w:trHeight w:val="416"/>
          <w:jc w:val="center"/>
        </w:trPr>
        <w:tc>
          <w:tcPr>
            <w:tcW w:w="713" w:type="dxa"/>
            <w:vMerge w:val="restart"/>
          </w:tcPr>
          <w:p w14:paraId="626C5F45" w14:textId="77777777" w:rsidR="00F66F8F" w:rsidRPr="0063348E" w:rsidRDefault="00F66F8F" w:rsidP="00E5072C">
            <w:pPr>
              <w:numPr>
                <w:ilvl w:val="0"/>
                <w:numId w:val="24"/>
              </w:numPr>
              <w:contextualSpacing/>
              <w:jc w:val="center"/>
              <w:rPr>
                <w:b/>
              </w:rPr>
            </w:pPr>
          </w:p>
        </w:tc>
        <w:tc>
          <w:tcPr>
            <w:tcW w:w="3398" w:type="dxa"/>
            <w:vMerge w:val="restart"/>
          </w:tcPr>
          <w:p w14:paraId="728FD6F8" w14:textId="77777777" w:rsidR="00F66F8F" w:rsidRPr="0063348E" w:rsidRDefault="00F66F8F" w:rsidP="00F66F8F">
            <w:r w:rsidRPr="0063348E">
              <w:t>Nursing Care for Children with Hematologic System Issues/Diseases</w:t>
            </w:r>
          </w:p>
          <w:p w14:paraId="1336E06F" w14:textId="77777777" w:rsidR="00F66F8F" w:rsidRPr="0063348E" w:rsidRDefault="00F66F8F" w:rsidP="00F66F8F">
            <w:pPr>
              <w:rPr>
                <w:b/>
              </w:rPr>
            </w:pPr>
          </w:p>
        </w:tc>
        <w:tc>
          <w:tcPr>
            <w:tcW w:w="2835" w:type="dxa"/>
          </w:tcPr>
          <w:p w14:paraId="3B4CAB03" w14:textId="77777777" w:rsidR="00F66F8F" w:rsidRPr="0063348E" w:rsidRDefault="00F66F8F" w:rsidP="00F66F8F">
            <w:r w:rsidRPr="0063348E">
              <w:t xml:space="preserve"> Şube 1: Prof. Gülçin ÖZALP GERÇEKER</w:t>
            </w:r>
          </w:p>
        </w:tc>
        <w:tc>
          <w:tcPr>
            <w:tcW w:w="4111" w:type="dxa"/>
            <w:vMerge w:val="restart"/>
          </w:tcPr>
          <w:p w14:paraId="07495DC5" w14:textId="77777777" w:rsidR="00F66F8F" w:rsidRPr="0063348E" w:rsidRDefault="00F66F8F" w:rsidP="00F66F8F">
            <w:r w:rsidRPr="0063348E">
              <w:t>Active Learning Method/PICO, Presentation, Discussion, Question and Answer, Case/Scenario Presentation, Discussion of Nursing Diagnoses</w:t>
            </w:r>
          </w:p>
          <w:p w14:paraId="249F1394" w14:textId="77777777" w:rsidR="00F66F8F" w:rsidRPr="0063348E" w:rsidRDefault="00F66F8F" w:rsidP="00F66F8F">
            <w:r w:rsidRPr="0063348E">
              <w:t xml:space="preserve">Question and Answer              </w:t>
            </w:r>
          </w:p>
        </w:tc>
      </w:tr>
      <w:tr w:rsidR="00F66F8F" w:rsidRPr="0063348E" w14:paraId="45B4AF55" w14:textId="77777777" w:rsidTr="00116A61">
        <w:trPr>
          <w:trHeight w:val="368"/>
          <w:jc w:val="center"/>
        </w:trPr>
        <w:tc>
          <w:tcPr>
            <w:tcW w:w="713" w:type="dxa"/>
            <w:vMerge/>
          </w:tcPr>
          <w:p w14:paraId="04C110EE" w14:textId="77777777" w:rsidR="00F66F8F" w:rsidRPr="0063348E" w:rsidRDefault="00F66F8F" w:rsidP="00E5072C">
            <w:pPr>
              <w:numPr>
                <w:ilvl w:val="0"/>
                <w:numId w:val="24"/>
              </w:numPr>
              <w:contextualSpacing/>
              <w:jc w:val="center"/>
              <w:rPr>
                <w:b/>
              </w:rPr>
            </w:pPr>
          </w:p>
        </w:tc>
        <w:tc>
          <w:tcPr>
            <w:tcW w:w="3398" w:type="dxa"/>
            <w:vMerge/>
          </w:tcPr>
          <w:p w14:paraId="7DB32D42" w14:textId="77777777" w:rsidR="00F66F8F" w:rsidRPr="0063348E" w:rsidRDefault="00F66F8F" w:rsidP="00F66F8F"/>
        </w:tc>
        <w:tc>
          <w:tcPr>
            <w:tcW w:w="2835" w:type="dxa"/>
          </w:tcPr>
          <w:p w14:paraId="5DDC4306" w14:textId="77777777" w:rsidR="00F66F8F" w:rsidRPr="0063348E" w:rsidRDefault="00F66F8F" w:rsidP="00F66F8F">
            <w:r w:rsidRPr="0063348E">
              <w:t>Şube 2: Prof. Murat BEKTAŞ</w:t>
            </w:r>
          </w:p>
        </w:tc>
        <w:tc>
          <w:tcPr>
            <w:tcW w:w="4111" w:type="dxa"/>
            <w:vMerge/>
          </w:tcPr>
          <w:p w14:paraId="6604155E" w14:textId="77777777" w:rsidR="00F66F8F" w:rsidRPr="0063348E" w:rsidRDefault="00F66F8F" w:rsidP="00F66F8F"/>
        </w:tc>
      </w:tr>
      <w:tr w:rsidR="00F66F8F" w:rsidRPr="0063348E" w14:paraId="52C0B435" w14:textId="77777777" w:rsidTr="00116A61">
        <w:trPr>
          <w:trHeight w:val="442"/>
          <w:jc w:val="center"/>
        </w:trPr>
        <w:tc>
          <w:tcPr>
            <w:tcW w:w="713" w:type="dxa"/>
            <w:vMerge w:val="restart"/>
          </w:tcPr>
          <w:p w14:paraId="3FB73735" w14:textId="77777777" w:rsidR="00F66F8F" w:rsidRPr="0063348E" w:rsidRDefault="00F66F8F" w:rsidP="00E5072C">
            <w:pPr>
              <w:numPr>
                <w:ilvl w:val="0"/>
                <w:numId w:val="24"/>
              </w:numPr>
              <w:contextualSpacing/>
              <w:jc w:val="center"/>
              <w:rPr>
                <w:b/>
              </w:rPr>
            </w:pPr>
          </w:p>
        </w:tc>
        <w:tc>
          <w:tcPr>
            <w:tcW w:w="3398" w:type="dxa"/>
            <w:vMerge w:val="restart"/>
          </w:tcPr>
          <w:p w14:paraId="72CDB23C" w14:textId="77777777" w:rsidR="00F66F8F" w:rsidRPr="0063348E" w:rsidRDefault="00F66F8F" w:rsidP="00F66F8F">
            <w:r w:rsidRPr="0063348E">
              <w:t>Neurological System Diseases in Children and Nursing Care</w:t>
            </w:r>
          </w:p>
        </w:tc>
        <w:tc>
          <w:tcPr>
            <w:tcW w:w="2835" w:type="dxa"/>
          </w:tcPr>
          <w:p w14:paraId="583B9AA9" w14:textId="77777777" w:rsidR="00F66F8F" w:rsidRPr="0063348E" w:rsidRDefault="00F66F8F" w:rsidP="00F66F8F">
            <w:r w:rsidRPr="0063348E">
              <w:t>Şube 1: Prof. Murat BEKTAŞ</w:t>
            </w:r>
          </w:p>
        </w:tc>
        <w:tc>
          <w:tcPr>
            <w:tcW w:w="4111" w:type="dxa"/>
            <w:vMerge w:val="restart"/>
          </w:tcPr>
          <w:p w14:paraId="01A930C5" w14:textId="77777777" w:rsidR="00F66F8F" w:rsidRPr="0063348E" w:rsidRDefault="00F66F8F" w:rsidP="00F66F8F">
            <w:r w:rsidRPr="0063348E">
              <w:t>Active Learning Method/PICO, Presentation, Discussion, Question and Answer, Case/Scenario Presentation, Discussion of Nursing Diagnoses</w:t>
            </w:r>
          </w:p>
        </w:tc>
      </w:tr>
      <w:tr w:rsidR="00F66F8F" w:rsidRPr="0063348E" w14:paraId="42776845" w14:textId="77777777" w:rsidTr="00116A61">
        <w:trPr>
          <w:trHeight w:val="441"/>
          <w:jc w:val="center"/>
        </w:trPr>
        <w:tc>
          <w:tcPr>
            <w:tcW w:w="713" w:type="dxa"/>
            <w:vMerge/>
          </w:tcPr>
          <w:p w14:paraId="45CE2966" w14:textId="77777777" w:rsidR="00F66F8F" w:rsidRPr="0063348E" w:rsidRDefault="00F66F8F" w:rsidP="00E5072C">
            <w:pPr>
              <w:numPr>
                <w:ilvl w:val="0"/>
                <w:numId w:val="24"/>
              </w:numPr>
              <w:contextualSpacing/>
              <w:jc w:val="center"/>
              <w:rPr>
                <w:b/>
              </w:rPr>
            </w:pPr>
          </w:p>
        </w:tc>
        <w:tc>
          <w:tcPr>
            <w:tcW w:w="3398" w:type="dxa"/>
            <w:vMerge/>
          </w:tcPr>
          <w:p w14:paraId="111712B0" w14:textId="77777777" w:rsidR="00F66F8F" w:rsidRPr="0063348E" w:rsidRDefault="00F66F8F" w:rsidP="00F66F8F"/>
        </w:tc>
        <w:tc>
          <w:tcPr>
            <w:tcW w:w="2835" w:type="dxa"/>
          </w:tcPr>
          <w:p w14:paraId="3D349B3E" w14:textId="77777777" w:rsidR="00F66F8F" w:rsidRPr="0063348E" w:rsidRDefault="00F66F8F" w:rsidP="00F66F8F">
            <w:r w:rsidRPr="0063348E">
              <w:t>Şube 2: Prof. Gülçin ÖZALP GERÇEKER</w:t>
            </w:r>
          </w:p>
        </w:tc>
        <w:tc>
          <w:tcPr>
            <w:tcW w:w="4111" w:type="dxa"/>
            <w:vMerge/>
          </w:tcPr>
          <w:p w14:paraId="263460EF" w14:textId="77777777" w:rsidR="00F66F8F" w:rsidRPr="0063348E" w:rsidRDefault="00F66F8F" w:rsidP="00F66F8F"/>
        </w:tc>
      </w:tr>
      <w:tr w:rsidR="00F66F8F" w:rsidRPr="0063348E" w14:paraId="38AFA663" w14:textId="77777777" w:rsidTr="00116A61">
        <w:trPr>
          <w:trHeight w:val="561"/>
          <w:jc w:val="center"/>
        </w:trPr>
        <w:tc>
          <w:tcPr>
            <w:tcW w:w="713" w:type="dxa"/>
            <w:vMerge w:val="restart"/>
          </w:tcPr>
          <w:p w14:paraId="79E808C9" w14:textId="77777777" w:rsidR="00F66F8F" w:rsidRPr="0063348E" w:rsidRDefault="00F66F8F" w:rsidP="00E5072C">
            <w:pPr>
              <w:numPr>
                <w:ilvl w:val="0"/>
                <w:numId w:val="24"/>
              </w:numPr>
              <w:contextualSpacing/>
              <w:jc w:val="center"/>
              <w:rPr>
                <w:b/>
              </w:rPr>
            </w:pPr>
          </w:p>
        </w:tc>
        <w:tc>
          <w:tcPr>
            <w:tcW w:w="3398" w:type="dxa"/>
            <w:vMerge w:val="restart"/>
          </w:tcPr>
          <w:p w14:paraId="55A61289" w14:textId="77777777" w:rsidR="00F66F8F" w:rsidRPr="0063348E" w:rsidRDefault="00F66F8F" w:rsidP="00F66F8F">
            <w:r w:rsidRPr="0063348E">
              <w:t>Nursing Care for Children with Oncological System Diseases</w:t>
            </w:r>
          </w:p>
          <w:p w14:paraId="5F21F400" w14:textId="77777777" w:rsidR="00F66F8F" w:rsidRPr="0063348E" w:rsidRDefault="00F66F8F" w:rsidP="00F66F8F"/>
          <w:p w14:paraId="349A82DC" w14:textId="77777777" w:rsidR="00F66F8F" w:rsidRPr="0063348E" w:rsidRDefault="00F66F8F" w:rsidP="00F66F8F"/>
        </w:tc>
        <w:tc>
          <w:tcPr>
            <w:tcW w:w="2835" w:type="dxa"/>
          </w:tcPr>
          <w:p w14:paraId="269B0A1D" w14:textId="77777777" w:rsidR="00F66F8F" w:rsidRPr="0063348E" w:rsidRDefault="00F66F8F" w:rsidP="00F66F8F">
            <w:r w:rsidRPr="0063348E">
              <w:t xml:space="preserve"> Şube 1: Prof. Gülçin ÖZALP GERÇEKER</w:t>
            </w:r>
          </w:p>
        </w:tc>
        <w:tc>
          <w:tcPr>
            <w:tcW w:w="4111" w:type="dxa"/>
            <w:vMerge w:val="restart"/>
          </w:tcPr>
          <w:p w14:paraId="24DFCC5C" w14:textId="77777777" w:rsidR="00F66F8F" w:rsidRPr="0063348E" w:rsidRDefault="00F66F8F" w:rsidP="00F66F8F">
            <w:r w:rsidRPr="0063348E">
              <w:t>Active Learning Method/PICO, Presentation, Discussion, Question and Answer, Case/Scenario Presentation, Discussion of Nursing Diagnoses</w:t>
            </w:r>
          </w:p>
        </w:tc>
      </w:tr>
      <w:tr w:rsidR="00F66F8F" w:rsidRPr="0063348E" w14:paraId="06707519" w14:textId="77777777" w:rsidTr="00116A61">
        <w:trPr>
          <w:trHeight w:val="557"/>
          <w:jc w:val="center"/>
        </w:trPr>
        <w:tc>
          <w:tcPr>
            <w:tcW w:w="713" w:type="dxa"/>
            <w:vMerge/>
          </w:tcPr>
          <w:p w14:paraId="458EE9F3" w14:textId="77777777" w:rsidR="00F66F8F" w:rsidRPr="0063348E" w:rsidRDefault="00F66F8F" w:rsidP="00E5072C">
            <w:pPr>
              <w:numPr>
                <w:ilvl w:val="0"/>
                <w:numId w:val="24"/>
              </w:numPr>
              <w:contextualSpacing/>
              <w:jc w:val="center"/>
              <w:rPr>
                <w:b/>
              </w:rPr>
            </w:pPr>
          </w:p>
        </w:tc>
        <w:tc>
          <w:tcPr>
            <w:tcW w:w="3398" w:type="dxa"/>
            <w:vMerge/>
          </w:tcPr>
          <w:p w14:paraId="16B1DBC8" w14:textId="77777777" w:rsidR="00F66F8F" w:rsidRPr="0063348E" w:rsidRDefault="00F66F8F" w:rsidP="00F66F8F"/>
        </w:tc>
        <w:tc>
          <w:tcPr>
            <w:tcW w:w="2835" w:type="dxa"/>
          </w:tcPr>
          <w:p w14:paraId="40494C97" w14:textId="77777777" w:rsidR="00F66F8F" w:rsidRPr="0063348E" w:rsidRDefault="00F66F8F" w:rsidP="00F66F8F">
            <w:r w:rsidRPr="0063348E">
              <w:t>Şube 2: Prof. Murat BEKTAŞ</w:t>
            </w:r>
          </w:p>
        </w:tc>
        <w:tc>
          <w:tcPr>
            <w:tcW w:w="4111" w:type="dxa"/>
            <w:vMerge/>
          </w:tcPr>
          <w:p w14:paraId="570C1AE4" w14:textId="77777777" w:rsidR="00F66F8F" w:rsidRPr="0063348E" w:rsidRDefault="00F66F8F" w:rsidP="00F66F8F"/>
        </w:tc>
      </w:tr>
      <w:tr w:rsidR="00F66F8F" w:rsidRPr="0063348E" w14:paraId="4992528E" w14:textId="77777777" w:rsidTr="00116A61">
        <w:trPr>
          <w:trHeight w:val="105"/>
          <w:jc w:val="center"/>
        </w:trPr>
        <w:tc>
          <w:tcPr>
            <w:tcW w:w="713" w:type="dxa"/>
          </w:tcPr>
          <w:p w14:paraId="2348F283" w14:textId="77777777" w:rsidR="00F66F8F" w:rsidRPr="0063348E" w:rsidRDefault="00F66F8F" w:rsidP="0063348E">
            <w:pPr>
              <w:ind w:left="720"/>
              <w:contextualSpacing/>
              <w:rPr>
                <w:b/>
              </w:rPr>
            </w:pPr>
          </w:p>
        </w:tc>
        <w:tc>
          <w:tcPr>
            <w:tcW w:w="3398" w:type="dxa"/>
          </w:tcPr>
          <w:p w14:paraId="408C486F" w14:textId="77777777" w:rsidR="00F66F8F" w:rsidRPr="0063348E" w:rsidRDefault="00F66F8F" w:rsidP="00F66F8F">
            <w:pPr>
              <w:rPr>
                <w:b/>
              </w:rPr>
            </w:pPr>
            <w:r w:rsidRPr="0063348E">
              <w:rPr>
                <w:b/>
              </w:rPr>
              <w:t>Final Exam</w:t>
            </w:r>
          </w:p>
        </w:tc>
        <w:tc>
          <w:tcPr>
            <w:tcW w:w="6946" w:type="dxa"/>
            <w:gridSpan w:val="2"/>
          </w:tcPr>
          <w:p w14:paraId="60C390AE" w14:textId="77777777" w:rsidR="00F66F8F" w:rsidRPr="0063348E" w:rsidRDefault="00F66F8F" w:rsidP="00F66F8F">
            <w:r w:rsidRPr="0063348E">
              <w:t>Prof. Gülçin ÖZALP GERÇEKER &amp; Asst. Prof. Emine Zahide ÖZDEMİR</w:t>
            </w:r>
          </w:p>
        </w:tc>
      </w:tr>
      <w:tr w:rsidR="0063348E" w:rsidRPr="0063348E" w14:paraId="66367F75" w14:textId="77777777" w:rsidTr="00116A61">
        <w:trPr>
          <w:trHeight w:val="105"/>
          <w:jc w:val="center"/>
        </w:trPr>
        <w:tc>
          <w:tcPr>
            <w:tcW w:w="713" w:type="dxa"/>
          </w:tcPr>
          <w:p w14:paraId="03FD6CE6" w14:textId="77777777" w:rsidR="0063348E" w:rsidRPr="0063348E" w:rsidRDefault="0063348E" w:rsidP="0063348E">
            <w:pPr>
              <w:ind w:left="720"/>
              <w:contextualSpacing/>
              <w:rPr>
                <w:b/>
              </w:rPr>
            </w:pPr>
          </w:p>
        </w:tc>
        <w:tc>
          <w:tcPr>
            <w:tcW w:w="3398" w:type="dxa"/>
          </w:tcPr>
          <w:p w14:paraId="2C4752F4" w14:textId="0F1E6715" w:rsidR="0063348E" w:rsidRPr="0063348E" w:rsidRDefault="0063348E" w:rsidP="00F66F8F">
            <w:pPr>
              <w:rPr>
                <w:b/>
              </w:rPr>
            </w:pPr>
            <w:r w:rsidRPr="0063348E">
              <w:rPr>
                <w:b/>
              </w:rPr>
              <w:t>RESIT EXAM</w:t>
            </w:r>
          </w:p>
        </w:tc>
        <w:tc>
          <w:tcPr>
            <w:tcW w:w="6946" w:type="dxa"/>
            <w:gridSpan w:val="2"/>
          </w:tcPr>
          <w:p w14:paraId="4746123D" w14:textId="72ECFD3F" w:rsidR="0063348E" w:rsidRPr="0063348E" w:rsidRDefault="0063348E" w:rsidP="00F66F8F">
            <w:r w:rsidRPr="0063348E">
              <w:t>Prof. Gülçin ÖZALP GERÇEKER &amp; Asst. Prof. Emine Zahide ÖZDEMİR</w:t>
            </w:r>
          </w:p>
        </w:tc>
      </w:tr>
    </w:tbl>
    <w:p w14:paraId="0D75E848" w14:textId="113D5BB4" w:rsidR="00F66F8F" w:rsidRPr="0063348E" w:rsidRDefault="00F66F8F" w:rsidP="00F66F8F">
      <w:pPr>
        <w:rPr>
          <w:b/>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4"/>
        <w:gridCol w:w="1018"/>
        <w:gridCol w:w="1080"/>
        <w:gridCol w:w="2795"/>
      </w:tblGrid>
      <w:tr w:rsidR="0063348E" w:rsidRPr="0063348E" w14:paraId="1C85C5D3" w14:textId="77777777" w:rsidTr="00116A61">
        <w:trPr>
          <w:trHeight w:val="105"/>
          <w:jc w:val="center"/>
        </w:trPr>
        <w:tc>
          <w:tcPr>
            <w:tcW w:w="11057" w:type="dxa"/>
            <w:gridSpan w:val="4"/>
          </w:tcPr>
          <w:p w14:paraId="14AF1A04" w14:textId="77777777" w:rsidR="0063348E" w:rsidRPr="0063348E" w:rsidRDefault="0063348E" w:rsidP="0063348E">
            <w:pPr>
              <w:rPr>
                <w:b/>
                <w:lang w:val="en-US"/>
              </w:rPr>
            </w:pPr>
            <w:r w:rsidRPr="0063348E">
              <w:rPr>
                <w:b/>
                <w:lang w:val="en-US"/>
              </w:rPr>
              <w:t>ECTS Table</w:t>
            </w:r>
          </w:p>
        </w:tc>
      </w:tr>
      <w:tr w:rsidR="0063348E" w:rsidRPr="0063348E" w14:paraId="05766DDC" w14:textId="77777777" w:rsidTr="00116A61">
        <w:trPr>
          <w:trHeight w:val="264"/>
          <w:jc w:val="center"/>
        </w:trPr>
        <w:tc>
          <w:tcPr>
            <w:tcW w:w="6164" w:type="dxa"/>
          </w:tcPr>
          <w:p w14:paraId="5302F63C" w14:textId="77777777" w:rsidR="0063348E" w:rsidRPr="0063348E" w:rsidRDefault="0063348E" w:rsidP="0063348E">
            <w:pPr>
              <w:rPr>
                <w:b/>
                <w:lang w:val="en-US"/>
              </w:rPr>
            </w:pPr>
            <w:r w:rsidRPr="0063348E">
              <w:rPr>
                <w:b/>
                <w:lang w:val="en-US"/>
              </w:rPr>
              <w:t>Course Activities</w:t>
            </w:r>
          </w:p>
        </w:tc>
        <w:tc>
          <w:tcPr>
            <w:tcW w:w="1018" w:type="dxa"/>
          </w:tcPr>
          <w:p w14:paraId="33AD39AF" w14:textId="77777777" w:rsidR="0063348E" w:rsidRPr="0063348E" w:rsidRDefault="0063348E" w:rsidP="0063348E">
            <w:pPr>
              <w:jc w:val="center"/>
              <w:rPr>
                <w:lang w:val="en-US"/>
              </w:rPr>
            </w:pPr>
            <w:r w:rsidRPr="0063348E">
              <w:rPr>
                <w:lang w:val="en-US"/>
              </w:rPr>
              <w:t>Number</w:t>
            </w:r>
          </w:p>
        </w:tc>
        <w:tc>
          <w:tcPr>
            <w:tcW w:w="1080" w:type="dxa"/>
          </w:tcPr>
          <w:p w14:paraId="178AB8E8" w14:textId="77777777" w:rsidR="0063348E" w:rsidRPr="0063348E" w:rsidRDefault="0063348E" w:rsidP="0063348E">
            <w:pPr>
              <w:jc w:val="center"/>
              <w:rPr>
                <w:lang w:val="en-US"/>
              </w:rPr>
            </w:pPr>
            <w:r w:rsidRPr="0063348E">
              <w:rPr>
                <w:lang w:val="en-US"/>
              </w:rPr>
              <w:t>Duration</w:t>
            </w:r>
          </w:p>
          <w:p w14:paraId="3FE456F3" w14:textId="77777777" w:rsidR="0063348E" w:rsidRPr="0063348E" w:rsidRDefault="0063348E" w:rsidP="0063348E">
            <w:pPr>
              <w:jc w:val="center"/>
              <w:rPr>
                <w:lang w:val="en-US"/>
              </w:rPr>
            </w:pPr>
            <w:r w:rsidRPr="0063348E">
              <w:rPr>
                <w:lang w:val="en-US"/>
              </w:rPr>
              <w:t>(hour)</w:t>
            </w:r>
          </w:p>
        </w:tc>
        <w:tc>
          <w:tcPr>
            <w:tcW w:w="2795" w:type="dxa"/>
          </w:tcPr>
          <w:p w14:paraId="35E88ABC" w14:textId="77777777" w:rsidR="0063348E" w:rsidRPr="0063348E" w:rsidRDefault="0063348E" w:rsidP="0063348E">
            <w:pPr>
              <w:jc w:val="center"/>
              <w:rPr>
                <w:lang w:val="en-US"/>
              </w:rPr>
            </w:pPr>
            <w:r w:rsidRPr="0063348E">
              <w:rPr>
                <w:lang w:val="en-US"/>
              </w:rPr>
              <w:t>Total Workload</w:t>
            </w:r>
          </w:p>
          <w:p w14:paraId="351F1BB3" w14:textId="77777777" w:rsidR="0063348E" w:rsidRPr="0063348E" w:rsidRDefault="0063348E" w:rsidP="0063348E">
            <w:pPr>
              <w:jc w:val="center"/>
              <w:rPr>
                <w:lang w:val="en-US"/>
              </w:rPr>
            </w:pPr>
            <w:r w:rsidRPr="0063348E">
              <w:rPr>
                <w:lang w:val="en-US"/>
              </w:rPr>
              <w:t xml:space="preserve">(hour) </w:t>
            </w:r>
          </w:p>
        </w:tc>
      </w:tr>
      <w:tr w:rsidR="0063348E" w:rsidRPr="0063348E" w14:paraId="4C815AA0" w14:textId="77777777" w:rsidTr="00116A61">
        <w:trPr>
          <w:trHeight w:val="264"/>
          <w:jc w:val="center"/>
        </w:trPr>
        <w:tc>
          <w:tcPr>
            <w:tcW w:w="11057" w:type="dxa"/>
            <w:gridSpan w:val="4"/>
          </w:tcPr>
          <w:p w14:paraId="2B613D81" w14:textId="77777777" w:rsidR="0063348E" w:rsidRPr="0063348E" w:rsidRDefault="0063348E" w:rsidP="0063348E">
            <w:pPr>
              <w:rPr>
                <w:b/>
                <w:lang w:val="en-US"/>
              </w:rPr>
            </w:pPr>
            <w:r w:rsidRPr="0063348E">
              <w:rPr>
                <w:b/>
                <w:lang w:val="en-US"/>
              </w:rPr>
              <w:t>In Class Activities</w:t>
            </w:r>
          </w:p>
        </w:tc>
      </w:tr>
      <w:tr w:rsidR="0063348E" w:rsidRPr="0063348E" w14:paraId="056E8800" w14:textId="77777777" w:rsidTr="00116A61">
        <w:trPr>
          <w:trHeight w:val="250"/>
          <w:jc w:val="center"/>
        </w:trPr>
        <w:tc>
          <w:tcPr>
            <w:tcW w:w="6164" w:type="dxa"/>
          </w:tcPr>
          <w:p w14:paraId="197E8105" w14:textId="77777777" w:rsidR="0063348E" w:rsidRPr="0063348E" w:rsidRDefault="0063348E" w:rsidP="0063348E">
            <w:pPr>
              <w:ind w:firstLine="540"/>
              <w:rPr>
                <w:lang w:val="en-US"/>
              </w:rPr>
            </w:pPr>
            <w:r w:rsidRPr="0063348E">
              <w:rPr>
                <w:lang w:val="en-US"/>
              </w:rPr>
              <w:t xml:space="preserve">Lectures </w:t>
            </w:r>
          </w:p>
        </w:tc>
        <w:tc>
          <w:tcPr>
            <w:tcW w:w="1018" w:type="dxa"/>
          </w:tcPr>
          <w:p w14:paraId="25286EF1" w14:textId="77777777" w:rsidR="0063348E" w:rsidRPr="0063348E" w:rsidRDefault="0063348E" w:rsidP="0063348E">
            <w:pPr>
              <w:jc w:val="center"/>
              <w:rPr>
                <w:lang w:val="en-US"/>
              </w:rPr>
            </w:pPr>
            <w:r w:rsidRPr="0063348E">
              <w:rPr>
                <w:lang w:val="en-US"/>
              </w:rPr>
              <w:t>14</w:t>
            </w:r>
          </w:p>
        </w:tc>
        <w:tc>
          <w:tcPr>
            <w:tcW w:w="1080" w:type="dxa"/>
          </w:tcPr>
          <w:p w14:paraId="1B34CA07" w14:textId="77777777" w:rsidR="0063348E" w:rsidRPr="0063348E" w:rsidRDefault="0063348E" w:rsidP="0063348E">
            <w:pPr>
              <w:jc w:val="center"/>
              <w:rPr>
                <w:lang w:val="en-US"/>
              </w:rPr>
            </w:pPr>
            <w:r w:rsidRPr="0063348E">
              <w:rPr>
                <w:lang w:val="en-US"/>
              </w:rPr>
              <w:t>6</w:t>
            </w:r>
          </w:p>
        </w:tc>
        <w:tc>
          <w:tcPr>
            <w:tcW w:w="2795" w:type="dxa"/>
          </w:tcPr>
          <w:p w14:paraId="5337240A" w14:textId="77777777" w:rsidR="0063348E" w:rsidRPr="0063348E" w:rsidRDefault="0063348E" w:rsidP="0063348E">
            <w:pPr>
              <w:jc w:val="center"/>
              <w:rPr>
                <w:lang w:val="en-US"/>
              </w:rPr>
            </w:pPr>
            <w:r w:rsidRPr="0063348E">
              <w:rPr>
                <w:lang w:val="en-US"/>
              </w:rPr>
              <w:t>84</w:t>
            </w:r>
          </w:p>
        </w:tc>
      </w:tr>
      <w:tr w:rsidR="0063348E" w:rsidRPr="0063348E" w14:paraId="29E918CC" w14:textId="77777777" w:rsidTr="00116A61">
        <w:trPr>
          <w:trHeight w:val="250"/>
          <w:jc w:val="center"/>
        </w:trPr>
        <w:tc>
          <w:tcPr>
            <w:tcW w:w="6164" w:type="dxa"/>
          </w:tcPr>
          <w:p w14:paraId="7C641ED8" w14:textId="77777777" w:rsidR="0063348E" w:rsidRPr="0063348E" w:rsidRDefault="0063348E" w:rsidP="0063348E">
            <w:pPr>
              <w:ind w:firstLine="540"/>
              <w:rPr>
                <w:lang w:val="en-US"/>
              </w:rPr>
            </w:pPr>
            <w:r w:rsidRPr="0063348E">
              <w:rPr>
                <w:lang w:val="en-US"/>
              </w:rPr>
              <w:t>Clinical Practice</w:t>
            </w:r>
          </w:p>
        </w:tc>
        <w:tc>
          <w:tcPr>
            <w:tcW w:w="1018" w:type="dxa"/>
          </w:tcPr>
          <w:p w14:paraId="2800432D" w14:textId="77777777" w:rsidR="0063348E" w:rsidRPr="0063348E" w:rsidRDefault="0063348E" w:rsidP="0063348E">
            <w:pPr>
              <w:jc w:val="center"/>
              <w:rPr>
                <w:lang w:val="en-US"/>
              </w:rPr>
            </w:pPr>
            <w:r w:rsidRPr="0063348E">
              <w:rPr>
                <w:lang w:val="en-US"/>
              </w:rPr>
              <w:t>14</w:t>
            </w:r>
          </w:p>
        </w:tc>
        <w:tc>
          <w:tcPr>
            <w:tcW w:w="1080" w:type="dxa"/>
          </w:tcPr>
          <w:p w14:paraId="2D1DCED2" w14:textId="77777777" w:rsidR="0063348E" w:rsidRPr="0063348E" w:rsidRDefault="0063348E" w:rsidP="0063348E">
            <w:pPr>
              <w:jc w:val="center"/>
              <w:rPr>
                <w:lang w:val="en-US"/>
              </w:rPr>
            </w:pPr>
            <w:r w:rsidRPr="0063348E">
              <w:rPr>
                <w:lang w:val="en-US"/>
              </w:rPr>
              <w:t>10</w:t>
            </w:r>
          </w:p>
        </w:tc>
        <w:tc>
          <w:tcPr>
            <w:tcW w:w="2795" w:type="dxa"/>
          </w:tcPr>
          <w:p w14:paraId="6B940DFA" w14:textId="77777777" w:rsidR="0063348E" w:rsidRPr="0063348E" w:rsidRDefault="0063348E" w:rsidP="0063348E">
            <w:pPr>
              <w:jc w:val="center"/>
              <w:rPr>
                <w:lang w:val="en-US"/>
              </w:rPr>
            </w:pPr>
            <w:r w:rsidRPr="0063348E">
              <w:rPr>
                <w:lang w:val="en-US"/>
              </w:rPr>
              <w:t>140</w:t>
            </w:r>
          </w:p>
        </w:tc>
      </w:tr>
      <w:tr w:rsidR="0063348E" w:rsidRPr="0063348E" w14:paraId="4F985559" w14:textId="77777777" w:rsidTr="00116A61">
        <w:trPr>
          <w:trHeight w:val="250"/>
          <w:jc w:val="center"/>
        </w:trPr>
        <w:tc>
          <w:tcPr>
            <w:tcW w:w="11057" w:type="dxa"/>
            <w:gridSpan w:val="4"/>
          </w:tcPr>
          <w:p w14:paraId="6E691004" w14:textId="77777777" w:rsidR="0063348E" w:rsidRPr="0063348E" w:rsidRDefault="0063348E" w:rsidP="0063348E">
            <w:pPr>
              <w:rPr>
                <w:lang w:val="en-US"/>
              </w:rPr>
            </w:pPr>
            <w:r w:rsidRPr="0063348E">
              <w:rPr>
                <w:b/>
                <w:lang w:val="en-US"/>
              </w:rPr>
              <w:t xml:space="preserve">Exams </w:t>
            </w:r>
          </w:p>
        </w:tc>
      </w:tr>
      <w:tr w:rsidR="0063348E" w:rsidRPr="0063348E" w14:paraId="4EFC51E4" w14:textId="77777777" w:rsidTr="00116A61">
        <w:trPr>
          <w:trHeight w:val="250"/>
          <w:jc w:val="center"/>
        </w:trPr>
        <w:tc>
          <w:tcPr>
            <w:tcW w:w="6164" w:type="dxa"/>
          </w:tcPr>
          <w:p w14:paraId="220F26C1" w14:textId="77777777" w:rsidR="0063348E" w:rsidRPr="0063348E" w:rsidRDefault="0063348E" w:rsidP="0063348E">
            <w:pPr>
              <w:ind w:left="540"/>
              <w:rPr>
                <w:lang w:val="en-US"/>
              </w:rPr>
            </w:pPr>
            <w:r w:rsidRPr="0063348E">
              <w:rPr>
                <w:lang w:val="en-US"/>
              </w:rPr>
              <w:t xml:space="preserve">Final </w:t>
            </w:r>
          </w:p>
        </w:tc>
        <w:tc>
          <w:tcPr>
            <w:tcW w:w="1018" w:type="dxa"/>
          </w:tcPr>
          <w:p w14:paraId="3A4E7169" w14:textId="77777777" w:rsidR="0063348E" w:rsidRPr="0063348E" w:rsidRDefault="0063348E" w:rsidP="0063348E">
            <w:pPr>
              <w:jc w:val="center"/>
              <w:rPr>
                <w:lang w:val="en-US"/>
              </w:rPr>
            </w:pPr>
            <w:r w:rsidRPr="0063348E">
              <w:rPr>
                <w:lang w:val="en-US"/>
              </w:rPr>
              <w:t>1</w:t>
            </w:r>
          </w:p>
        </w:tc>
        <w:tc>
          <w:tcPr>
            <w:tcW w:w="1080" w:type="dxa"/>
          </w:tcPr>
          <w:p w14:paraId="6E61A4EE" w14:textId="77777777" w:rsidR="0063348E" w:rsidRPr="0063348E" w:rsidRDefault="0063348E" w:rsidP="0063348E">
            <w:pPr>
              <w:jc w:val="center"/>
              <w:rPr>
                <w:lang w:val="en-US"/>
              </w:rPr>
            </w:pPr>
            <w:r w:rsidRPr="0063348E">
              <w:rPr>
                <w:lang w:val="en-US"/>
              </w:rPr>
              <w:t>2</w:t>
            </w:r>
          </w:p>
        </w:tc>
        <w:tc>
          <w:tcPr>
            <w:tcW w:w="2795" w:type="dxa"/>
          </w:tcPr>
          <w:p w14:paraId="33012BDB" w14:textId="77777777" w:rsidR="0063348E" w:rsidRPr="0063348E" w:rsidRDefault="0063348E" w:rsidP="0063348E">
            <w:pPr>
              <w:jc w:val="center"/>
              <w:rPr>
                <w:lang w:val="en-US"/>
              </w:rPr>
            </w:pPr>
            <w:r w:rsidRPr="0063348E">
              <w:rPr>
                <w:lang w:val="en-US"/>
              </w:rPr>
              <w:t>2</w:t>
            </w:r>
          </w:p>
        </w:tc>
      </w:tr>
      <w:tr w:rsidR="0063348E" w:rsidRPr="0063348E" w14:paraId="02D5E015" w14:textId="77777777" w:rsidTr="00116A61">
        <w:trPr>
          <w:trHeight w:val="250"/>
          <w:jc w:val="center"/>
        </w:trPr>
        <w:tc>
          <w:tcPr>
            <w:tcW w:w="6164" w:type="dxa"/>
          </w:tcPr>
          <w:p w14:paraId="40DE6FCB" w14:textId="77777777" w:rsidR="0063348E" w:rsidRPr="0063348E" w:rsidRDefault="0063348E" w:rsidP="0063348E">
            <w:pPr>
              <w:ind w:left="540"/>
              <w:rPr>
                <w:lang w:val="en-US"/>
              </w:rPr>
            </w:pPr>
            <w:r w:rsidRPr="0063348E">
              <w:rPr>
                <w:lang w:val="en-US"/>
              </w:rPr>
              <w:t>Homework</w:t>
            </w:r>
          </w:p>
        </w:tc>
        <w:tc>
          <w:tcPr>
            <w:tcW w:w="1018" w:type="dxa"/>
          </w:tcPr>
          <w:p w14:paraId="3073A207" w14:textId="77777777" w:rsidR="0063348E" w:rsidRPr="0063348E" w:rsidRDefault="0063348E" w:rsidP="0063348E">
            <w:pPr>
              <w:jc w:val="center"/>
              <w:rPr>
                <w:lang w:val="en-US"/>
              </w:rPr>
            </w:pPr>
          </w:p>
        </w:tc>
        <w:tc>
          <w:tcPr>
            <w:tcW w:w="1080" w:type="dxa"/>
          </w:tcPr>
          <w:p w14:paraId="5F1BB3DE" w14:textId="77777777" w:rsidR="0063348E" w:rsidRPr="0063348E" w:rsidRDefault="0063348E" w:rsidP="0063348E">
            <w:pPr>
              <w:jc w:val="center"/>
              <w:rPr>
                <w:lang w:val="en-US"/>
              </w:rPr>
            </w:pPr>
          </w:p>
        </w:tc>
        <w:tc>
          <w:tcPr>
            <w:tcW w:w="2795" w:type="dxa"/>
          </w:tcPr>
          <w:p w14:paraId="44D036DF" w14:textId="77777777" w:rsidR="0063348E" w:rsidRPr="0063348E" w:rsidRDefault="0063348E" w:rsidP="0063348E">
            <w:pPr>
              <w:jc w:val="center"/>
              <w:rPr>
                <w:lang w:val="en-US"/>
              </w:rPr>
            </w:pPr>
          </w:p>
        </w:tc>
      </w:tr>
      <w:tr w:rsidR="0063348E" w:rsidRPr="0063348E" w14:paraId="61CC61B8" w14:textId="77777777" w:rsidTr="00116A61">
        <w:trPr>
          <w:trHeight w:val="250"/>
          <w:jc w:val="center"/>
        </w:trPr>
        <w:tc>
          <w:tcPr>
            <w:tcW w:w="6164" w:type="dxa"/>
          </w:tcPr>
          <w:p w14:paraId="62023BA7" w14:textId="77777777" w:rsidR="0063348E" w:rsidRPr="0063348E" w:rsidRDefault="0063348E" w:rsidP="0063348E">
            <w:pPr>
              <w:ind w:left="540"/>
              <w:rPr>
                <w:lang w:val="en-US"/>
              </w:rPr>
            </w:pPr>
            <w:r w:rsidRPr="0063348E">
              <w:rPr>
                <w:lang w:val="en-US"/>
              </w:rPr>
              <w:t>Mid-term</w:t>
            </w:r>
          </w:p>
        </w:tc>
        <w:tc>
          <w:tcPr>
            <w:tcW w:w="1018" w:type="dxa"/>
          </w:tcPr>
          <w:p w14:paraId="0AB74E17" w14:textId="77777777" w:rsidR="0063348E" w:rsidRPr="0063348E" w:rsidRDefault="0063348E" w:rsidP="0063348E">
            <w:pPr>
              <w:jc w:val="center"/>
              <w:rPr>
                <w:lang w:val="en-US"/>
              </w:rPr>
            </w:pPr>
            <w:r w:rsidRPr="0063348E">
              <w:rPr>
                <w:lang w:val="en-US"/>
              </w:rPr>
              <w:t>1</w:t>
            </w:r>
          </w:p>
        </w:tc>
        <w:tc>
          <w:tcPr>
            <w:tcW w:w="1080" w:type="dxa"/>
          </w:tcPr>
          <w:p w14:paraId="353B795C" w14:textId="77777777" w:rsidR="0063348E" w:rsidRPr="0063348E" w:rsidRDefault="0063348E" w:rsidP="0063348E">
            <w:pPr>
              <w:jc w:val="center"/>
              <w:rPr>
                <w:lang w:val="en-US"/>
              </w:rPr>
            </w:pPr>
            <w:r w:rsidRPr="0063348E">
              <w:rPr>
                <w:lang w:val="en-US"/>
              </w:rPr>
              <w:t>2</w:t>
            </w:r>
          </w:p>
        </w:tc>
        <w:tc>
          <w:tcPr>
            <w:tcW w:w="2795" w:type="dxa"/>
          </w:tcPr>
          <w:p w14:paraId="45AB9052" w14:textId="77777777" w:rsidR="0063348E" w:rsidRPr="0063348E" w:rsidRDefault="0063348E" w:rsidP="0063348E">
            <w:pPr>
              <w:jc w:val="center"/>
              <w:rPr>
                <w:lang w:val="en-US"/>
              </w:rPr>
            </w:pPr>
            <w:r w:rsidRPr="0063348E">
              <w:rPr>
                <w:lang w:val="en-US"/>
              </w:rPr>
              <w:t>2</w:t>
            </w:r>
          </w:p>
        </w:tc>
      </w:tr>
      <w:tr w:rsidR="0063348E" w:rsidRPr="0063348E" w14:paraId="071B576B" w14:textId="77777777" w:rsidTr="00116A61">
        <w:trPr>
          <w:trHeight w:val="250"/>
          <w:jc w:val="center"/>
        </w:trPr>
        <w:tc>
          <w:tcPr>
            <w:tcW w:w="11057" w:type="dxa"/>
            <w:gridSpan w:val="4"/>
          </w:tcPr>
          <w:p w14:paraId="78CDB811" w14:textId="77777777" w:rsidR="0063348E" w:rsidRPr="0063348E" w:rsidRDefault="0063348E" w:rsidP="0063348E">
            <w:pPr>
              <w:rPr>
                <w:b/>
                <w:lang w:val="en-US"/>
              </w:rPr>
            </w:pPr>
            <w:r w:rsidRPr="0063348E">
              <w:rPr>
                <w:b/>
                <w:lang w:val="en-US"/>
              </w:rPr>
              <w:t>Out Class activities</w:t>
            </w:r>
          </w:p>
        </w:tc>
      </w:tr>
      <w:tr w:rsidR="0063348E" w:rsidRPr="0063348E" w14:paraId="0A8396BC" w14:textId="77777777" w:rsidTr="00116A61">
        <w:trPr>
          <w:trHeight w:val="250"/>
          <w:jc w:val="center"/>
        </w:trPr>
        <w:tc>
          <w:tcPr>
            <w:tcW w:w="6164" w:type="dxa"/>
          </w:tcPr>
          <w:p w14:paraId="3EF5656F" w14:textId="77777777" w:rsidR="0063348E" w:rsidRPr="0063348E" w:rsidRDefault="0063348E" w:rsidP="0063348E">
            <w:pPr>
              <w:ind w:left="540"/>
              <w:rPr>
                <w:lang w:val="en-US"/>
              </w:rPr>
            </w:pPr>
            <w:r w:rsidRPr="0063348E">
              <w:rPr>
                <w:lang w:val="en-US"/>
              </w:rPr>
              <w:t xml:space="preserve">Preparation before/after weekly lectures </w:t>
            </w:r>
          </w:p>
        </w:tc>
        <w:tc>
          <w:tcPr>
            <w:tcW w:w="1018" w:type="dxa"/>
          </w:tcPr>
          <w:p w14:paraId="67412AB0" w14:textId="77777777" w:rsidR="0063348E" w:rsidRPr="0063348E" w:rsidRDefault="0063348E" w:rsidP="0063348E">
            <w:pPr>
              <w:jc w:val="center"/>
              <w:rPr>
                <w:lang w:val="en-US"/>
              </w:rPr>
            </w:pPr>
            <w:r w:rsidRPr="0063348E">
              <w:rPr>
                <w:lang w:val="en-US"/>
              </w:rPr>
              <w:t>14</w:t>
            </w:r>
          </w:p>
        </w:tc>
        <w:tc>
          <w:tcPr>
            <w:tcW w:w="1080" w:type="dxa"/>
          </w:tcPr>
          <w:p w14:paraId="4A0F9A32" w14:textId="77777777" w:rsidR="0063348E" w:rsidRPr="0063348E" w:rsidRDefault="0063348E" w:rsidP="0063348E">
            <w:pPr>
              <w:jc w:val="center"/>
              <w:rPr>
                <w:lang w:val="en-US"/>
              </w:rPr>
            </w:pPr>
            <w:r w:rsidRPr="0063348E">
              <w:rPr>
                <w:lang w:val="en-US"/>
              </w:rPr>
              <w:t>6</w:t>
            </w:r>
          </w:p>
        </w:tc>
        <w:tc>
          <w:tcPr>
            <w:tcW w:w="2795" w:type="dxa"/>
          </w:tcPr>
          <w:p w14:paraId="539B5E75" w14:textId="77777777" w:rsidR="0063348E" w:rsidRPr="0063348E" w:rsidRDefault="0063348E" w:rsidP="0063348E">
            <w:pPr>
              <w:jc w:val="center"/>
              <w:rPr>
                <w:lang w:val="en-US"/>
              </w:rPr>
            </w:pPr>
            <w:r w:rsidRPr="0063348E">
              <w:rPr>
                <w:lang w:val="en-US"/>
              </w:rPr>
              <w:t>84</w:t>
            </w:r>
          </w:p>
        </w:tc>
      </w:tr>
      <w:tr w:rsidR="0063348E" w:rsidRPr="0063348E" w14:paraId="700A6666" w14:textId="77777777" w:rsidTr="00116A61">
        <w:trPr>
          <w:trHeight w:val="250"/>
          <w:jc w:val="center"/>
        </w:trPr>
        <w:tc>
          <w:tcPr>
            <w:tcW w:w="6164" w:type="dxa"/>
          </w:tcPr>
          <w:p w14:paraId="753A50CF" w14:textId="77777777" w:rsidR="0063348E" w:rsidRPr="0063348E" w:rsidRDefault="0063348E" w:rsidP="0063348E">
            <w:pPr>
              <w:ind w:firstLine="540"/>
              <w:rPr>
                <w:lang w:val="en-US"/>
              </w:rPr>
            </w:pPr>
            <w:r w:rsidRPr="0063348E">
              <w:rPr>
                <w:lang w:val="en-US"/>
              </w:rPr>
              <w:t xml:space="preserve">Preparation for Mid-term Exam </w:t>
            </w:r>
          </w:p>
        </w:tc>
        <w:tc>
          <w:tcPr>
            <w:tcW w:w="1018" w:type="dxa"/>
          </w:tcPr>
          <w:p w14:paraId="593AFCF9" w14:textId="77777777" w:rsidR="0063348E" w:rsidRPr="0063348E" w:rsidRDefault="0063348E" w:rsidP="0063348E">
            <w:pPr>
              <w:jc w:val="center"/>
              <w:rPr>
                <w:lang w:val="en-US"/>
              </w:rPr>
            </w:pPr>
            <w:r w:rsidRPr="0063348E">
              <w:rPr>
                <w:lang w:val="en-US"/>
              </w:rPr>
              <w:t>1</w:t>
            </w:r>
          </w:p>
        </w:tc>
        <w:tc>
          <w:tcPr>
            <w:tcW w:w="1080" w:type="dxa"/>
          </w:tcPr>
          <w:p w14:paraId="4707CC53" w14:textId="77777777" w:rsidR="0063348E" w:rsidRPr="0063348E" w:rsidRDefault="0063348E" w:rsidP="0063348E">
            <w:pPr>
              <w:jc w:val="center"/>
              <w:rPr>
                <w:lang w:val="en-US"/>
              </w:rPr>
            </w:pPr>
            <w:r w:rsidRPr="0063348E">
              <w:rPr>
                <w:lang w:val="en-US"/>
              </w:rPr>
              <w:t>35</w:t>
            </w:r>
          </w:p>
        </w:tc>
        <w:tc>
          <w:tcPr>
            <w:tcW w:w="2795" w:type="dxa"/>
          </w:tcPr>
          <w:p w14:paraId="11366D43" w14:textId="77777777" w:rsidR="0063348E" w:rsidRPr="0063348E" w:rsidRDefault="0063348E" w:rsidP="0063348E">
            <w:pPr>
              <w:jc w:val="center"/>
              <w:rPr>
                <w:lang w:val="en-US"/>
              </w:rPr>
            </w:pPr>
            <w:r w:rsidRPr="0063348E">
              <w:rPr>
                <w:lang w:val="en-US"/>
              </w:rPr>
              <w:t>35</w:t>
            </w:r>
          </w:p>
        </w:tc>
      </w:tr>
      <w:tr w:rsidR="0063348E" w:rsidRPr="0063348E" w14:paraId="1B6CCD71" w14:textId="77777777" w:rsidTr="00116A61">
        <w:trPr>
          <w:trHeight w:val="250"/>
          <w:jc w:val="center"/>
        </w:trPr>
        <w:tc>
          <w:tcPr>
            <w:tcW w:w="6164" w:type="dxa"/>
          </w:tcPr>
          <w:p w14:paraId="5A0746B2" w14:textId="77777777" w:rsidR="0063348E" w:rsidRPr="0063348E" w:rsidRDefault="0063348E" w:rsidP="0063348E">
            <w:pPr>
              <w:ind w:firstLine="540"/>
              <w:rPr>
                <w:lang w:val="en-US"/>
              </w:rPr>
            </w:pPr>
            <w:r w:rsidRPr="0063348E">
              <w:rPr>
                <w:lang w:val="en-US"/>
              </w:rPr>
              <w:t>Preparation for Final Exam</w:t>
            </w:r>
          </w:p>
        </w:tc>
        <w:tc>
          <w:tcPr>
            <w:tcW w:w="1018" w:type="dxa"/>
          </w:tcPr>
          <w:p w14:paraId="64300D61" w14:textId="77777777" w:rsidR="0063348E" w:rsidRPr="0063348E" w:rsidRDefault="0063348E" w:rsidP="0063348E">
            <w:pPr>
              <w:jc w:val="center"/>
              <w:rPr>
                <w:lang w:val="en-US"/>
              </w:rPr>
            </w:pPr>
            <w:r w:rsidRPr="0063348E">
              <w:rPr>
                <w:lang w:val="en-US"/>
              </w:rPr>
              <w:t>1</w:t>
            </w:r>
          </w:p>
        </w:tc>
        <w:tc>
          <w:tcPr>
            <w:tcW w:w="1080" w:type="dxa"/>
          </w:tcPr>
          <w:p w14:paraId="227E1F9A" w14:textId="77777777" w:rsidR="0063348E" w:rsidRPr="0063348E" w:rsidRDefault="0063348E" w:rsidP="0063348E">
            <w:pPr>
              <w:jc w:val="center"/>
              <w:rPr>
                <w:lang w:val="en-US"/>
              </w:rPr>
            </w:pPr>
            <w:r w:rsidRPr="0063348E">
              <w:rPr>
                <w:lang w:val="en-US"/>
              </w:rPr>
              <w:t>40</w:t>
            </w:r>
          </w:p>
        </w:tc>
        <w:tc>
          <w:tcPr>
            <w:tcW w:w="2795" w:type="dxa"/>
          </w:tcPr>
          <w:p w14:paraId="5B8F16DC" w14:textId="77777777" w:rsidR="0063348E" w:rsidRPr="0063348E" w:rsidRDefault="0063348E" w:rsidP="0063348E">
            <w:pPr>
              <w:jc w:val="center"/>
              <w:rPr>
                <w:lang w:val="en-US"/>
              </w:rPr>
            </w:pPr>
            <w:r w:rsidRPr="0063348E">
              <w:rPr>
                <w:lang w:val="en-US"/>
              </w:rPr>
              <w:t>40</w:t>
            </w:r>
          </w:p>
        </w:tc>
      </w:tr>
      <w:tr w:rsidR="0063348E" w:rsidRPr="0063348E" w14:paraId="1ED3666F" w14:textId="77777777" w:rsidTr="00116A61">
        <w:trPr>
          <w:trHeight w:val="250"/>
          <w:jc w:val="center"/>
        </w:trPr>
        <w:tc>
          <w:tcPr>
            <w:tcW w:w="6164" w:type="dxa"/>
          </w:tcPr>
          <w:p w14:paraId="38122186" w14:textId="77777777" w:rsidR="0063348E" w:rsidRPr="0063348E" w:rsidRDefault="0063348E" w:rsidP="0063348E">
            <w:pPr>
              <w:ind w:firstLine="540"/>
              <w:rPr>
                <w:lang w:val="en-US"/>
              </w:rPr>
            </w:pPr>
            <w:r w:rsidRPr="0063348E">
              <w:rPr>
                <w:lang w:val="en-US"/>
              </w:rPr>
              <w:t xml:space="preserve">Preparation for Quiz etc. </w:t>
            </w:r>
          </w:p>
        </w:tc>
        <w:tc>
          <w:tcPr>
            <w:tcW w:w="1018" w:type="dxa"/>
          </w:tcPr>
          <w:p w14:paraId="2A9CD15F" w14:textId="77777777" w:rsidR="0063348E" w:rsidRPr="0063348E" w:rsidRDefault="0063348E" w:rsidP="0063348E">
            <w:pPr>
              <w:jc w:val="center"/>
              <w:rPr>
                <w:lang w:val="en-US"/>
              </w:rPr>
            </w:pPr>
          </w:p>
        </w:tc>
        <w:tc>
          <w:tcPr>
            <w:tcW w:w="1080" w:type="dxa"/>
          </w:tcPr>
          <w:p w14:paraId="5D18EC1F" w14:textId="77777777" w:rsidR="0063348E" w:rsidRPr="0063348E" w:rsidRDefault="0063348E" w:rsidP="0063348E">
            <w:pPr>
              <w:jc w:val="center"/>
              <w:rPr>
                <w:lang w:val="en-US"/>
              </w:rPr>
            </w:pPr>
          </w:p>
        </w:tc>
        <w:tc>
          <w:tcPr>
            <w:tcW w:w="2795" w:type="dxa"/>
          </w:tcPr>
          <w:p w14:paraId="20274D76" w14:textId="77777777" w:rsidR="0063348E" w:rsidRPr="0063348E" w:rsidRDefault="0063348E" w:rsidP="0063348E">
            <w:pPr>
              <w:rPr>
                <w:lang w:val="en-US"/>
              </w:rPr>
            </w:pPr>
          </w:p>
        </w:tc>
      </w:tr>
      <w:tr w:rsidR="0063348E" w:rsidRPr="0063348E" w14:paraId="670AD3A0" w14:textId="77777777" w:rsidTr="00116A61">
        <w:trPr>
          <w:trHeight w:val="250"/>
          <w:jc w:val="center"/>
        </w:trPr>
        <w:tc>
          <w:tcPr>
            <w:tcW w:w="6164" w:type="dxa"/>
          </w:tcPr>
          <w:p w14:paraId="2F0D7D80" w14:textId="77777777" w:rsidR="0063348E" w:rsidRPr="0063348E" w:rsidRDefault="0063348E" w:rsidP="0063348E">
            <w:pPr>
              <w:ind w:firstLine="540"/>
              <w:rPr>
                <w:lang w:val="en-US"/>
              </w:rPr>
            </w:pPr>
            <w:r w:rsidRPr="0063348E">
              <w:rPr>
                <w:lang w:val="en-US"/>
              </w:rPr>
              <w:t xml:space="preserve">Preparing Individual Assignments </w:t>
            </w:r>
          </w:p>
        </w:tc>
        <w:tc>
          <w:tcPr>
            <w:tcW w:w="1018" w:type="dxa"/>
          </w:tcPr>
          <w:p w14:paraId="339474C9" w14:textId="77777777" w:rsidR="0063348E" w:rsidRPr="0063348E" w:rsidRDefault="0063348E" w:rsidP="0063348E">
            <w:pPr>
              <w:jc w:val="center"/>
              <w:rPr>
                <w:lang w:val="en-US"/>
              </w:rPr>
            </w:pPr>
          </w:p>
        </w:tc>
        <w:tc>
          <w:tcPr>
            <w:tcW w:w="1080" w:type="dxa"/>
          </w:tcPr>
          <w:p w14:paraId="61512254" w14:textId="77777777" w:rsidR="0063348E" w:rsidRPr="0063348E" w:rsidRDefault="0063348E" w:rsidP="0063348E">
            <w:pPr>
              <w:jc w:val="center"/>
              <w:rPr>
                <w:lang w:val="en-US"/>
              </w:rPr>
            </w:pPr>
          </w:p>
        </w:tc>
        <w:tc>
          <w:tcPr>
            <w:tcW w:w="2795" w:type="dxa"/>
          </w:tcPr>
          <w:p w14:paraId="009ECC28" w14:textId="77777777" w:rsidR="0063348E" w:rsidRPr="0063348E" w:rsidRDefault="0063348E" w:rsidP="0063348E">
            <w:pPr>
              <w:rPr>
                <w:lang w:val="en-US"/>
              </w:rPr>
            </w:pPr>
          </w:p>
        </w:tc>
      </w:tr>
      <w:tr w:rsidR="0063348E" w:rsidRPr="0063348E" w14:paraId="6793ADDC" w14:textId="77777777" w:rsidTr="00116A61">
        <w:trPr>
          <w:trHeight w:val="250"/>
          <w:jc w:val="center"/>
        </w:trPr>
        <w:tc>
          <w:tcPr>
            <w:tcW w:w="6164" w:type="dxa"/>
          </w:tcPr>
          <w:p w14:paraId="25658AB4" w14:textId="77777777" w:rsidR="0063348E" w:rsidRPr="0063348E" w:rsidRDefault="0063348E" w:rsidP="0063348E">
            <w:pPr>
              <w:ind w:firstLine="540"/>
              <w:rPr>
                <w:lang w:val="en-US"/>
              </w:rPr>
            </w:pPr>
            <w:r w:rsidRPr="0063348E">
              <w:rPr>
                <w:lang w:val="en-US"/>
              </w:rPr>
              <w:t>Preparing Group Assignments</w:t>
            </w:r>
          </w:p>
        </w:tc>
        <w:tc>
          <w:tcPr>
            <w:tcW w:w="1018" w:type="dxa"/>
          </w:tcPr>
          <w:p w14:paraId="4386D7B5" w14:textId="77777777" w:rsidR="0063348E" w:rsidRPr="0063348E" w:rsidRDefault="0063348E" w:rsidP="0063348E">
            <w:pPr>
              <w:jc w:val="center"/>
              <w:rPr>
                <w:lang w:val="en-US"/>
              </w:rPr>
            </w:pPr>
          </w:p>
        </w:tc>
        <w:tc>
          <w:tcPr>
            <w:tcW w:w="1080" w:type="dxa"/>
          </w:tcPr>
          <w:p w14:paraId="270E1D10" w14:textId="77777777" w:rsidR="0063348E" w:rsidRPr="0063348E" w:rsidRDefault="0063348E" w:rsidP="0063348E">
            <w:pPr>
              <w:jc w:val="center"/>
              <w:rPr>
                <w:lang w:val="en-US"/>
              </w:rPr>
            </w:pPr>
          </w:p>
        </w:tc>
        <w:tc>
          <w:tcPr>
            <w:tcW w:w="2795" w:type="dxa"/>
          </w:tcPr>
          <w:p w14:paraId="637DAE46" w14:textId="77777777" w:rsidR="0063348E" w:rsidRPr="0063348E" w:rsidRDefault="0063348E" w:rsidP="0063348E">
            <w:pPr>
              <w:rPr>
                <w:lang w:val="en-US"/>
              </w:rPr>
            </w:pPr>
          </w:p>
        </w:tc>
      </w:tr>
      <w:tr w:rsidR="0063348E" w:rsidRPr="0063348E" w14:paraId="2C5E1A30" w14:textId="77777777" w:rsidTr="00116A61">
        <w:trPr>
          <w:trHeight w:val="250"/>
          <w:jc w:val="center"/>
        </w:trPr>
        <w:tc>
          <w:tcPr>
            <w:tcW w:w="6164" w:type="dxa"/>
          </w:tcPr>
          <w:p w14:paraId="2781C97C" w14:textId="77777777" w:rsidR="0063348E" w:rsidRPr="0063348E" w:rsidRDefault="0063348E" w:rsidP="0063348E">
            <w:pPr>
              <w:ind w:firstLine="540"/>
              <w:rPr>
                <w:lang w:val="en-US"/>
              </w:rPr>
            </w:pPr>
            <w:r w:rsidRPr="0063348E">
              <w:rPr>
                <w:lang w:val="en-US"/>
              </w:rPr>
              <w:t xml:space="preserve">Preparing Presentations </w:t>
            </w:r>
          </w:p>
        </w:tc>
        <w:tc>
          <w:tcPr>
            <w:tcW w:w="1018" w:type="dxa"/>
          </w:tcPr>
          <w:p w14:paraId="391B577D" w14:textId="77777777" w:rsidR="0063348E" w:rsidRPr="0063348E" w:rsidRDefault="0063348E" w:rsidP="0063348E">
            <w:pPr>
              <w:jc w:val="center"/>
              <w:rPr>
                <w:lang w:val="en-US"/>
              </w:rPr>
            </w:pPr>
          </w:p>
        </w:tc>
        <w:tc>
          <w:tcPr>
            <w:tcW w:w="1080" w:type="dxa"/>
          </w:tcPr>
          <w:p w14:paraId="68F82E26" w14:textId="77777777" w:rsidR="0063348E" w:rsidRPr="0063348E" w:rsidRDefault="0063348E" w:rsidP="0063348E">
            <w:pPr>
              <w:jc w:val="center"/>
              <w:rPr>
                <w:lang w:val="en-US"/>
              </w:rPr>
            </w:pPr>
          </w:p>
        </w:tc>
        <w:tc>
          <w:tcPr>
            <w:tcW w:w="2795" w:type="dxa"/>
          </w:tcPr>
          <w:p w14:paraId="140F5C8C" w14:textId="77777777" w:rsidR="0063348E" w:rsidRPr="0063348E" w:rsidRDefault="0063348E" w:rsidP="0063348E">
            <w:pPr>
              <w:rPr>
                <w:lang w:val="en-US"/>
              </w:rPr>
            </w:pPr>
          </w:p>
        </w:tc>
      </w:tr>
      <w:tr w:rsidR="0063348E" w:rsidRPr="0063348E" w14:paraId="3778F8E2" w14:textId="77777777" w:rsidTr="00116A61">
        <w:trPr>
          <w:trHeight w:val="250"/>
          <w:jc w:val="center"/>
        </w:trPr>
        <w:tc>
          <w:tcPr>
            <w:tcW w:w="6164" w:type="dxa"/>
          </w:tcPr>
          <w:p w14:paraId="311F672D" w14:textId="77777777" w:rsidR="0063348E" w:rsidRPr="0063348E" w:rsidRDefault="0063348E" w:rsidP="0063348E">
            <w:pPr>
              <w:ind w:firstLine="540"/>
              <w:rPr>
                <w:lang w:val="en-US"/>
              </w:rPr>
            </w:pPr>
            <w:r w:rsidRPr="0063348E">
              <w:rPr>
                <w:lang w:val="en-US"/>
              </w:rPr>
              <w:t xml:space="preserve">Other (please indicate) </w:t>
            </w:r>
          </w:p>
        </w:tc>
        <w:tc>
          <w:tcPr>
            <w:tcW w:w="1018" w:type="dxa"/>
          </w:tcPr>
          <w:p w14:paraId="1CC5E49E" w14:textId="77777777" w:rsidR="0063348E" w:rsidRPr="0063348E" w:rsidRDefault="0063348E" w:rsidP="0063348E">
            <w:pPr>
              <w:jc w:val="center"/>
              <w:rPr>
                <w:lang w:val="en-US"/>
              </w:rPr>
            </w:pPr>
          </w:p>
        </w:tc>
        <w:tc>
          <w:tcPr>
            <w:tcW w:w="1080" w:type="dxa"/>
          </w:tcPr>
          <w:p w14:paraId="6EE04EDF" w14:textId="77777777" w:rsidR="0063348E" w:rsidRPr="0063348E" w:rsidRDefault="0063348E" w:rsidP="0063348E">
            <w:pPr>
              <w:jc w:val="center"/>
              <w:rPr>
                <w:lang w:val="en-US"/>
              </w:rPr>
            </w:pPr>
          </w:p>
        </w:tc>
        <w:tc>
          <w:tcPr>
            <w:tcW w:w="2795" w:type="dxa"/>
          </w:tcPr>
          <w:p w14:paraId="2E3EBA2C" w14:textId="77777777" w:rsidR="0063348E" w:rsidRPr="0063348E" w:rsidRDefault="0063348E" w:rsidP="0063348E">
            <w:pPr>
              <w:rPr>
                <w:lang w:val="en-US"/>
              </w:rPr>
            </w:pPr>
          </w:p>
        </w:tc>
      </w:tr>
      <w:tr w:rsidR="0063348E" w:rsidRPr="0063348E" w14:paraId="794B4B00" w14:textId="77777777" w:rsidTr="00116A61">
        <w:trPr>
          <w:trHeight w:val="250"/>
          <w:jc w:val="center"/>
        </w:trPr>
        <w:tc>
          <w:tcPr>
            <w:tcW w:w="6164" w:type="dxa"/>
          </w:tcPr>
          <w:p w14:paraId="36F0DA35" w14:textId="77777777" w:rsidR="0063348E" w:rsidRPr="0063348E" w:rsidRDefault="0063348E" w:rsidP="0063348E">
            <w:pPr>
              <w:ind w:firstLine="540"/>
              <w:jc w:val="both"/>
              <w:rPr>
                <w:b/>
                <w:lang w:val="en-US"/>
              </w:rPr>
            </w:pPr>
            <w:r w:rsidRPr="0063348E">
              <w:rPr>
                <w:b/>
                <w:lang w:val="en-US"/>
              </w:rPr>
              <w:t>Total Workload (hour)</w:t>
            </w:r>
          </w:p>
        </w:tc>
        <w:tc>
          <w:tcPr>
            <w:tcW w:w="1018" w:type="dxa"/>
          </w:tcPr>
          <w:p w14:paraId="50EFF081" w14:textId="77777777" w:rsidR="0063348E" w:rsidRPr="0063348E" w:rsidRDefault="0063348E" w:rsidP="0063348E">
            <w:pPr>
              <w:jc w:val="center"/>
              <w:rPr>
                <w:lang w:val="en-US"/>
              </w:rPr>
            </w:pPr>
          </w:p>
        </w:tc>
        <w:tc>
          <w:tcPr>
            <w:tcW w:w="1080" w:type="dxa"/>
          </w:tcPr>
          <w:p w14:paraId="1FEA691F" w14:textId="77777777" w:rsidR="0063348E" w:rsidRPr="0063348E" w:rsidRDefault="0063348E" w:rsidP="0063348E">
            <w:pPr>
              <w:jc w:val="center"/>
              <w:rPr>
                <w:lang w:val="en-US"/>
              </w:rPr>
            </w:pPr>
          </w:p>
        </w:tc>
        <w:tc>
          <w:tcPr>
            <w:tcW w:w="2795" w:type="dxa"/>
          </w:tcPr>
          <w:p w14:paraId="7ECF7F15" w14:textId="77777777" w:rsidR="0063348E" w:rsidRPr="0063348E" w:rsidRDefault="0063348E" w:rsidP="0063348E">
            <w:pPr>
              <w:jc w:val="center"/>
              <w:rPr>
                <w:lang w:val="en-US"/>
              </w:rPr>
            </w:pPr>
            <w:r w:rsidRPr="0063348E">
              <w:rPr>
                <w:lang w:val="en-US"/>
              </w:rPr>
              <w:t>387/25</w:t>
            </w:r>
          </w:p>
        </w:tc>
      </w:tr>
      <w:tr w:rsidR="0063348E" w:rsidRPr="0063348E" w14:paraId="3E32B2B0" w14:textId="77777777" w:rsidTr="00116A61">
        <w:trPr>
          <w:trHeight w:val="250"/>
          <w:jc w:val="center"/>
        </w:trPr>
        <w:tc>
          <w:tcPr>
            <w:tcW w:w="6164" w:type="dxa"/>
          </w:tcPr>
          <w:p w14:paraId="5889414D" w14:textId="77777777" w:rsidR="0063348E" w:rsidRPr="0063348E" w:rsidRDefault="0063348E" w:rsidP="0063348E">
            <w:pPr>
              <w:ind w:firstLine="540"/>
              <w:jc w:val="both"/>
              <w:rPr>
                <w:b/>
                <w:lang w:val="en-US"/>
              </w:rPr>
            </w:pPr>
            <w:r w:rsidRPr="0063348E">
              <w:rPr>
                <w:b/>
                <w:lang w:val="en-US"/>
              </w:rPr>
              <w:t xml:space="preserve">ECTS Credits of Course=  </w:t>
            </w:r>
          </w:p>
          <w:p w14:paraId="249AFC05" w14:textId="77777777" w:rsidR="0063348E" w:rsidRPr="0063348E" w:rsidRDefault="0063348E" w:rsidP="0063348E">
            <w:pPr>
              <w:ind w:firstLine="540"/>
              <w:jc w:val="both"/>
              <w:rPr>
                <w:b/>
                <w:lang w:val="en-US"/>
              </w:rPr>
            </w:pPr>
            <w:r w:rsidRPr="0063348E">
              <w:rPr>
                <w:b/>
                <w:lang w:val="en-US"/>
              </w:rPr>
              <w:t>Total Workload (hour) / 25</w:t>
            </w:r>
          </w:p>
          <w:p w14:paraId="68C30582" w14:textId="77777777" w:rsidR="0063348E" w:rsidRPr="0063348E" w:rsidRDefault="0063348E" w:rsidP="0063348E">
            <w:pPr>
              <w:ind w:firstLine="540"/>
              <w:jc w:val="both"/>
              <w:rPr>
                <w:b/>
                <w:lang w:val="en-US"/>
              </w:rPr>
            </w:pPr>
            <w:r w:rsidRPr="0063348E">
              <w:rPr>
                <w:b/>
                <w:lang w:val="en-US"/>
              </w:rPr>
              <w:t>1 ECTS Credits = 25 hours workload</w:t>
            </w:r>
          </w:p>
        </w:tc>
        <w:tc>
          <w:tcPr>
            <w:tcW w:w="4893" w:type="dxa"/>
            <w:gridSpan w:val="3"/>
          </w:tcPr>
          <w:p w14:paraId="1CB74730" w14:textId="77777777" w:rsidR="0063348E" w:rsidRPr="0063348E" w:rsidRDefault="0063348E" w:rsidP="0063348E">
            <w:pPr>
              <w:jc w:val="right"/>
              <w:rPr>
                <w:lang w:val="en-US"/>
              </w:rPr>
            </w:pPr>
            <w:r w:rsidRPr="0063348E">
              <w:rPr>
                <w:lang w:val="en-US"/>
              </w:rPr>
              <w:t>15</w:t>
            </w:r>
          </w:p>
        </w:tc>
      </w:tr>
    </w:tbl>
    <w:p w14:paraId="79F3AFE0" w14:textId="77777777" w:rsidR="0063348E" w:rsidRPr="0063348E" w:rsidRDefault="0063348E" w:rsidP="00F66F8F">
      <w:pPr>
        <w:rPr>
          <w:b/>
        </w:rPr>
      </w:pPr>
    </w:p>
    <w:tbl>
      <w:tblPr>
        <w:tblpPr w:leftFromText="141" w:rightFromText="141" w:vertAnchor="text" w:horzAnchor="page" w:tblpXSpec="center" w:tblpY="124"/>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6"/>
        <w:gridCol w:w="494"/>
        <w:gridCol w:w="558"/>
        <w:gridCol w:w="559"/>
        <w:gridCol w:w="559"/>
        <w:gridCol w:w="685"/>
        <w:gridCol w:w="647"/>
        <w:gridCol w:w="647"/>
        <w:gridCol w:w="647"/>
        <w:gridCol w:w="647"/>
        <w:gridCol w:w="647"/>
        <w:gridCol w:w="647"/>
        <w:gridCol w:w="983"/>
        <w:gridCol w:w="1418"/>
      </w:tblGrid>
      <w:tr w:rsidR="00F66F8F" w:rsidRPr="0063348E" w14:paraId="55B9D449" w14:textId="77777777" w:rsidTr="002B3555">
        <w:trPr>
          <w:trHeight w:val="454"/>
        </w:trPr>
        <w:tc>
          <w:tcPr>
            <w:tcW w:w="11194" w:type="dxa"/>
            <w:gridSpan w:val="14"/>
          </w:tcPr>
          <w:p w14:paraId="7F5CCBB3" w14:textId="77777777" w:rsidR="00F66F8F" w:rsidRPr="0063348E" w:rsidRDefault="00F66F8F" w:rsidP="00F66F8F">
            <w:pPr>
              <w:spacing w:line="254" w:lineRule="auto"/>
              <w:rPr>
                <w:rFonts w:eastAsia="Calibri"/>
                <w:b/>
              </w:rPr>
            </w:pPr>
            <w:r w:rsidRPr="0063348E">
              <w:rPr>
                <w:rFonts w:eastAsia="Calibri"/>
                <w:b/>
              </w:rPr>
              <w:t>Table 1. Contribution of course learning outcomes to program outcomes</w:t>
            </w:r>
          </w:p>
          <w:p w14:paraId="25FF7F0D" w14:textId="77777777" w:rsidR="00F66F8F" w:rsidRPr="0063348E" w:rsidRDefault="00F66F8F" w:rsidP="00F66F8F">
            <w:pPr>
              <w:spacing w:line="254" w:lineRule="auto"/>
              <w:rPr>
                <w:rFonts w:eastAsia="Calibri"/>
                <w:b/>
                <w:bCs/>
              </w:rPr>
            </w:pPr>
            <w:r w:rsidRPr="0063348E">
              <w:rPr>
                <w:rFonts w:eastAsia="Calibri"/>
                <w:b/>
                <w:lang w:val="en-GB"/>
              </w:rPr>
              <w:t>0: no contribution 1: little contribution 2: moderate contribution 3: full contribution</w:t>
            </w:r>
          </w:p>
        </w:tc>
      </w:tr>
      <w:tr w:rsidR="00F66F8F" w:rsidRPr="0063348E" w14:paraId="10B4B8F2" w14:textId="77777777" w:rsidTr="002B3555">
        <w:trPr>
          <w:trHeight w:val="454"/>
        </w:trPr>
        <w:tc>
          <w:tcPr>
            <w:tcW w:w="2056" w:type="dxa"/>
          </w:tcPr>
          <w:p w14:paraId="5511E80F" w14:textId="4AACE14C" w:rsidR="00F66F8F" w:rsidRPr="0063348E" w:rsidRDefault="0063348E" w:rsidP="00F66F8F">
            <w:pPr>
              <w:spacing w:line="254" w:lineRule="auto"/>
              <w:rPr>
                <w:rFonts w:eastAsia="Calibri"/>
                <w:b/>
              </w:rPr>
            </w:pPr>
            <w:r w:rsidRPr="0063348E">
              <w:rPr>
                <w:rFonts w:eastAsia="Calibri"/>
                <w:b/>
                <w:bCs/>
              </w:rPr>
              <w:t>Learning Outcomes</w:t>
            </w:r>
          </w:p>
        </w:tc>
        <w:tc>
          <w:tcPr>
            <w:tcW w:w="494" w:type="dxa"/>
          </w:tcPr>
          <w:p w14:paraId="2B0064BD" w14:textId="77777777" w:rsidR="00F66F8F" w:rsidRPr="0063348E" w:rsidRDefault="00F66F8F" w:rsidP="00F66F8F">
            <w:pPr>
              <w:spacing w:line="254" w:lineRule="auto"/>
              <w:jc w:val="center"/>
              <w:rPr>
                <w:rFonts w:eastAsia="Calibri"/>
                <w:b/>
                <w:bCs/>
              </w:rPr>
            </w:pPr>
            <w:r w:rsidRPr="0063348E">
              <w:rPr>
                <w:rFonts w:eastAsia="Calibri"/>
                <w:b/>
                <w:bCs/>
              </w:rPr>
              <w:t>PO</w:t>
            </w:r>
          </w:p>
          <w:p w14:paraId="49255F9B" w14:textId="77777777" w:rsidR="00F66F8F" w:rsidRPr="0063348E" w:rsidRDefault="00F66F8F" w:rsidP="00F66F8F">
            <w:pPr>
              <w:spacing w:line="254" w:lineRule="auto"/>
              <w:jc w:val="center"/>
              <w:rPr>
                <w:rFonts w:eastAsia="Calibri"/>
                <w:b/>
                <w:bCs/>
              </w:rPr>
            </w:pPr>
            <w:r w:rsidRPr="0063348E">
              <w:rPr>
                <w:rFonts w:eastAsia="Calibri"/>
                <w:b/>
                <w:bCs/>
              </w:rPr>
              <w:t>1</w:t>
            </w:r>
          </w:p>
        </w:tc>
        <w:tc>
          <w:tcPr>
            <w:tcW w:w="558" w:type="dxa"/>
          </w:tcPr>
          <w:p w14:paraId="39D198F2" w14:textId="77777777" w:rsidR="00F66F8F" w:rsidRPr="0063348E" w:rsidRDefault="00F66F8F" w:rsidP="00F66F8F">
            <w:pPr>
              <w:spacing w:line="254" w:lineRule="auto"/>
              <w:jc w:val="center"/>
              <w:rPr>
                <w:rFonts w:eastAsia="Calibri"/>
                <w:b/>
                <w:bCs/>
              </w:rPr>
            </w:pPr>
            <w:r w:rsidRPr="0063348E">
              <w:rPr>
                <w:rFonts w:eastAsia="Calibri"/>
                <w:b/>
                <w:bCs/>
              </w:rPr>
              <w:t>PO</w:t>
            </w:r>
          </w:p>
          <w:p w14:paraId="38E55B60" w14:textId="77777777" w:rsidR="00F66F8F" w:rsidRPr="0063348E" w:rsidRDefault="00F66F8F" w:rsidP="00F66F8F">
            <w:pPr>
              <w:spacing w:line="254" w:lineRule="auto"/>
              <w:jc w:val="center"/>
              <w:rPr>
                <w:rFonts w:eastAsia="Calibri"/>
                <w:b/>
                <w:bCs/>
              </w:rPr>
            </w:pPr>
            <w:r w:rsidRPr="0063348E">
              <w:rPr>
                <w:rFonts w:eastAsia="Calibri"/>
                <w:b/>
                <w:bCs/>
              </w:rPr>
              <w:t>2</w:t>
            </w:r>
          </w:p>
        </w:tc>
        <w:tc>
          <w:tcPr>
            <w:tcW w:w="559" w:type="dxa"/>
          </w:tcPr>
          <w:p w14:paraId="51EF3516" w14:textId="77777777" w:rsidR="00F66F8F" w:rsidRPr="0063348E" w:rsidRDefault="00F66F8F" w:rsidP="00F66F8F">
            <w:pPr>
              <w:spacing w:line="254" w:lineRule="auto"/>
              <w:jc w:val="center"/>
              <w:rPr>
                <w:rFonts w:eastAsia="Calibri"/>
                <w:b/>
                <w:bCs/>
              </w:rPr>
            </w:pPr>
            <w:r w:rsidRPr="0063348E">
              <w:rPr>
                <w:rFonts w:eastAsia="Calibri"/>
                <w:b/>
                <w:bCs/>
              </w:rPr>
              <w:t>PO</w:t>
            </w:r>
          </w:p>
          <w:p w14:paraId="60D46435" w14:textId="77777777" w:rsidR="00F66F8F" w:rsidRPr="0063348E" w:rsidRDefault="00F66F8F" w:rsidP="00F66F8F">
            <w:pPr>
              <w:spacing w:line="254" w:lineRule="auto"/>
              <w:jc w:val="center"/>
              <w:rPr>
                <w:rFonts w:eastAsia="Calibri"/>
                <w:b/>
                <w:bCs/>
              </w:rPr>
            </w:pPr>
            <w:r w:rsidRPr="0063348E">
              <w:rPr>
                <w:rFonts w:eastAsia="Calibri"/>
                <w:b/>
                <w:bCs/>
              </w:rPr>
              <w:t>3</w:t>
            </w:r>
          </w:p>
        </w:tc>
        <w:tc>
          <w:tcPr>
            <w:tcW w:w="559" w:type="dxa"/>
          </w:tcPr>
          <w:p w14:paraId="4F152F94" w14:textId="77777777" w:rsidR="00F66F8F" w:rsidRPr="0063348E" w:rsidRDefault="00F66F8F" w:rsidP="00F66F8F">
            <w:pPr>
              <w:spacing w:line="254" w:lineRule="auto"/>
              <w:jc w:val="center"/>
              <w:rPr>
                <w:rFonts w:eastAsia="Calibri"/>
                <w:b/>
                <w:bCs/>
              </w:rPr>
            </w:pPr>
            <w:r w:rsidRPr="0063348E">
              <w:rPr>
                <w:rFonts w:eastAsia="Calibri"/>
                <w:b/>
                <w:bCs/>
              </w:rPr>
              <w:t>PO</w:t>
            </w:r>
          </w:p>
          <w:p w14:paraId="7ACF10F0" w14:textId="77777777" w:rsidR="00F66F8F" w:rsidRPr="0063348E" w:rsidRDefault="00F66F8F" w:rsidP="00F66F8F">
            <w:pPr>
              <w:spacing w:line="254" w:lineRule="auto"/>
              <w:jc w:val="center"/>
              <w:rPr>
                <w:rFonts w:eastAsia="Calibri"/>
                <w:b/>
                <w:bCs/>
              </w:rPr>
            </w:pPr>
            <w:r w:rsidRPr="0063348E">
              <w:rPr>
                <w:rFonts w:eastAsia="Calibri"/>
                <w:b/>
                <w:bCs/>
              </w:rPr>
              <w:t>4</w:t>
            </w:r>
          </w:p>
        </w:tc>
        <w:tc>
          <w:tcPr>
            <w:tcW w:w="685" w:type="dxa"/>
          </w:tcPr>
          <w:p w14:paraId="74C9AEA9" w14:textId="77777777" w:rsidR="00F66F8F" w:rsidRPr="0063348E" w:rsidRDefault="00F66F8F" w:rsidP="00F66F8F">
            <w:pPr>
              <w:spacing w:line="254" w:lineRule="auto"/>
              <w:jc w:val="center"/>
              <w:rPr>
                <w:rFonts w:eastAsia="Calibri"/>
                <w:b/>
                <w:bCs/>
              </w:rPr>
            </w:pPr>
            <w:r w:rsidRPr="0063348E">
              <w:rPr>
                <w:rFonts w:eastAsia="Calibri"/>
                <w:b/>
                <w:bCs/>
              </w:rPr>
              <w:t>PO</w:t>
            </w:r>
          </w:p>
          <w:p w14:paraId="783E83C0" w14:textId="77777777" w:rsidR="00F66F8F" w:rsidRPr="0063348E" w:rsidRDefault="00F66F8F" w:rsidP="00F66F8F">
            <w:pPr>
              <w:spacing w:line="254" w:lineRule="auto"/>
              <w:jc w:val="center"/>
              <w:rPr>
                <w:rFonts w:eastAsia="Calibri"/>
                <w:b/>
                <w:bCs/>
              </w:rPr>
            </w:pPr>
            <w:r w:rsidRPr="0063348E">
              <w:rPr>
                <w:rFonts w:eastAsia="Calibri"/>
                <w:b/>
                <w:bCs/>
              </w:rPr>
              <w:t>5</w:t>
            </w:r>
          </w:p>
        </w:tc>
        <w:tc>
          <w:tcPr>
            <w:tcW w:w="647" w:type="dxa"/>
          </w:tcPr>
          <w:p w14:paraId="11514E6B" w14:textId="77777777" w:rsidR="00F66F8F" w:rsidRPr="0063348E" w:rsidRDefault="00F66F8F" w:rsidP="00F66F8F">
            <w:pPr>
              <w:spacing w:line="254" w:lineRule="auto"/>
              <w:jc w:val="center"/>
              <w:rPr>
                <w:rFonts w:eastAsia="Calibri"/>
                <w:b/>
                <w:bCs/>
              </w:rPr>
            </w:pPr>
            <w:r w:rsidRPr="0063348E">
              <w:rPr>
                <w:rFonts w:eastAsia="Calibri"/>
                <w:b/>
                <w:bCs/>
              </w:rPr>
              <w:t>PO</w:t>
            </w:r>
          </w:p>
          <w:p w14:paraId="773A2779" w14:textId="77777777" w:rsidR="00F66F8F" w:rsidRPr="0063348E" w:rsidRDefault="00F66F8F" w:rsidP="00F66F8F">
            <w:pPr>
              <w:spacing w:line="254" w:lineRule="auto"/>
              <w:jc w:val="center"/>
              <w:rPr>
                <w:rFonts w:eastAsia="Calibri"/>
                <w:b/>
                <w:bCs/>
              </w:rPr>
            </w:pPr>
            <w:r w:rsidRPr="0063348E">
              <w:rPr>
                <w:rFonts w:eastAsia="Calibri"/>
                <w:b/>
                <w:bCs/>
              </w:rPr>
              <w:t>6</w:t>
            </w:r>
          </w:p>
        </w:tc>
        <w:tc>
          <w:tcPr>
            <w:tcW w:w="647" w:type="dxa"/>
          </w:tcPr>
          <w:p w14:paraId="0D094D8A" w14:textId="77777777" w:rsidR="00F66F8F" w:rsidRPr="0063348E" w:rsidRDefault="00F66F8F" w:rsidP="00F66F8F">
            <w:pPr>
              <w:spacing w:line="254" w:lineRule="auto"/>
              <w:jc w:val="center"/>
              <w:rPr>
                <w:rFonts w:eastAsia="Calibri"/>
                <w:b/>
                <w:bCs/>
              </w:rPr>
            </w:pPr>
            <w:r w:rsidRPr="0063348E">
              <w:rPr>
                <w:rFonts w:eastAsia="Calibri"/>
                <w:b/>
                <w:bCs/>
              </w:rPr>
              <w:t>PO</w:t>
            </w:r>
          </w:p>
          <w:p w14:paraId="38F04EEC" w14:textId="77777777" w:rsidR="00F66F8F" w:rsidRPr="0063348E" w:rsidRDefault="00F66F8F" w:rsidP="00F66F8F">
            <w:pPr>
              <w:spacing w:line="254" w:lineRule="auto"/>
              <w:jc w:val="center"/>
              <w:rPr>
                <w:rFonts w:eastAsia="Calibri"/>
                <w:b/>
                <w:bCs/>
              </w:rPr>
            </w:pPr>
            <w:r w:rsidRPr="0063348E">
              <w:rPr>
                <w:rFonts w:eastAsia="Calibri"/>
                <w:b/>
                <w:bCs/>
              </w:rPr>
              <w:t>7</w:t>
            </w:r>
          </w:p>
        </w:tc>
        <w:tc>
          <w:tcPr>
            <w:tcW w:w="647" w:type="dxa"/>
          </w:tcPr>
          <w:p w14:paraId="76107884" w14:textId="77777777" w:rsidR="00F66F8F" w:rsidRPr="0063348E" w:rsidRDefault="00F66F8F" w:rsidP="00F66F8F">
            <w:pPr>
              <w:spacing w:line="254" w:lineRule="auto"/>
              <w:jc w:val="center"/>
              <w:rPr>
                <w:rFonts w:eastAsia="Calibri"/>
                <w:b/>
                <w:bCs/>
              </w:rPr>
            </w:pPr>
            <w:r w:rsidRPr="0063348E">
              <w:rPr>
                <w:rFonts w:eastAsia="Calibri"/>
                <w:b/>
                <w:bCs/>
              </w:rPr>
              <w:t>PO</w:t>
            </w:r>
          </w:p>
          <w:p w14:paraId="70EC5669" w14:textId="77777777" w:rsidR="00F66F8F" w:rsidRPr="0063348E" w:rsidRDefault="00F66F8F" w:rsidP="00F66F8F">
            <w:pPr>
              <w:spacing w:line="254" w:lineRule="auto"/>
              <w:jc w:val="center"/>
              <w:rPr>
                <w:rFonts w:eastAsia="Calibri"/>
                <w:b/>
                <w:bCs/>
              </w:rPr>
            </w:pPr>
            <w:r w:rsidRPr="0063348E">
              <w:rPr>
                <w:rFonts w:eastAsia="Calibri"/>
                <w:b/>
                <w:bCs/>
              </w:rPr>
              <w:t>8</w:t>
            </w:r>
          </w:p>
        </w:tc>
        <w:tc>
          <w:tcPr>
            <w:tcW w:w="647" w:type="dxa"/>
          </w:tcPr>
          <w:p w14:paraId="35BC0117" w14:textId="77777777" w:rsidR="00F66F8F" w:rsidRPr="0063348E" w:rsidRDefault="00F66F8F" w:rsidP="00F66F8F">
            <w:pPr>
              <w:spacing w:line="254" w:lineRule="auto"/>
              <w:jc w:val="center"/>
              <w:rPr>
                <w:rFonts w:eastAsia="Calibri"/>
                <w:b/>
                <w:bCs/>
              </w:rPr>
            </w:pPr>
            <w:r w:rsidRPr="0063348E">
              <w:rPr>
                <w:rFonts w:eastAsia="Calibri"/>
                <w:b/>
                <w:bCs/>
              </w:rPr>
              <w:t>PO</w:t>
            </w:r>
          </w:p>
          <w:p w14:paraId="0882AE71" w14:textId="77777777" w:rsidR="00F66F8F" w:rsidRPr="0063348E" w:rsidRDefault="00F66F8F" w:rsidP="00F66F8F">
            <w:pPr>
              <w:spacing w:line="254" w:lineRule="auto"/>
              <w:jc w:val="center"/>
              <w:rPr>
                <w:rFonts w:eastAsia="Calibri"/>
                <w:b/>
                <w:bCs/>
              </w:rPr>
            </w:pPr>
            <w:r w:rsidRPr="0063348E">
              <w:rPr>
                <w:rFonts w:eastAsia="Calibri"/>
                <w:b/>
                <w:bCs/>
              </w:rPr>
              <w:t>9</w:t>
            </w:r>
          </w:p>
        </w:tc>
        <w:tc>
          <w:tcPr>
            <w:tcW w:w="647" w:type="dxa"/>
          </w:tcPr>
          <w:p w14:paraId="186AEBC9" w14:textId="77777777" w:rsidR="00F66F8F" w:rsidRPr="0063348E" w:rsidRDefault="00F66F8F" w:rsidP="00F66F8F">
            <w:pPr>
              <w:spacing w:line="254" w:lineRule="auto"/>
              <w:jc w:val="center"/>
              <w:rPr>
                <w:rFonts w:eastAsia="Calibri"/>
                <w:b/>
                <w:bCs/>
              </w:rPr>
            </w:pPr>
            <w:r w:rsidRPr="0063348E">
              <w:rPr>
                <w:rFonts w:eastAsia="Calibri"/>
                <w:b/>
                <w:bCs/>
              </w:rPr>
              <w:t>PO</w:t>
            </w:r>
          </w:p>
          <w:p w14:paraId="58E4437A" w14:textId="77777777" w:rsidR="00F66F8F" w:rsidRPr="0063348E" w:rsidRDefault="00F66F8F" w:rsidP="00F66F8F">
            <w:pPr>
              <w:spacing w:line="254" w:lineRule="auto"/>
              <w:jc w:val="center"/>
              <w:rPr>
                <w:rFonts w:eastAsia="Calibri"/>
                <w:b/>
                <w:bCs/>
              </w:rPr>
            </w:pPr>
            <w:r w:rsidRPr="0063348E">
              <w:rPr>
                <w:rFonts w:eastAsia="Calibri"/>
                <w:b/>
                <w:bCs/>
              </w:rPr>
              <w:t>10</w:t>
            </w:r>
          </w:p>
        </w:tc>
        <w:tc>
          <w:tcPr>
            <w:tcW w:w="647" w:type="dxa"/>
          </w:tcPr>
          <w:p w14:paraId="47FD87C5" w14:textId="77777777" w:rsidR="00F66F8F" w:rsidRPr="0063348E" w:rsidRDefault="00F66F8F" w:rsidP="00F66F8F">
            <w:pPr>
              <w:spacing w:line="254" w:lineRule="auto"/>
              <w:jc w:val="center"/>
              <w:rPr>
                <w:rFonts w:eastAsia="Calibri"/>
                <w:b/>
                <w:bCs/>
              </w:rPr>
            </w:pPr>
            <w:r w:rsidRPr="0063348E">
              <w:rPr>
                <w:rFonts w:eastAsia="Calibri"/>
                <w:b/>
                <w:bCs/>
              </w:rPr>
              <w:t>PO 11</w:t>
            </w:r>
          </w:p>
        </w:tc>
        <w:tc>
          <w:tcPr>
            <w:tcW w:w="983" w:type="dxa"/>
          </w:tcPr>
          <w:p w14:paraId="644E7259" w14:textId="77777777" w:rsidR="00F66F8F" w:rsidRPr="0063348E" w:rsidRDefault="00F66F8F" w:rsidP="00F66F8F">
            <w:pPr>
              <w:spacing w:line="254" w:lineRule="auto"/>
              <w:jc w:val="center"/>
              <w:rPr>
                <w:rFonts w:eastAsia="Calibri"/>
                <w:b/>
                <w:bCs/>
              </w:rPr>
            </w:pPr>
            <w:r w:rsidRPr="0063348E">
              <w:rPr>
                <w:rFonts w:eastAsia="Calibri"/>
                <w:b/>
                <w:bCs/>
              </w:rPr>
              <w:t>PO 12</w:t>
            </w:r>
          </w:p>
        </w:tc>
        <w:tc>
          <w:tcPr>
            <w:tcW w:w="1418" w:type="dxa"/>
          </w:tcPr>
          <w:p w14:paraId="30859BBF" w14:textId="77777777" w:rsidR="00F66F8F" w:rsidRPr="0063348E" w:rsidRDefault="00F66F8F" w:rsidP="00F66F8F">
            <w:pPr>
              <w:spacing w:line="254" w:lineRule="auto"/>
              <w:jc w:val="center"/>
              <w:rPr>
                <w:rFonts w:eastAsia="Calibri"/>
                <w:b/>
                <w:bCs/>
              </w:rPr>
            </w:pPr>
            <w:r w:rsidRPr="0063348E">
              <w:rPr>
                <w:rFonts w:eastAsia="Calibri"/>
                <w:b/>
                <w:bCs/>
              </w:rPr>
              <w:t>PO 13</w:t>
            </w:r>
          </w:p>
        </w:tc>
      </w:tr>
      <w:tr w:rsidR="00F66F8F" w:rsidRPr="0063348E" w14:paraId="60CDED00" w14:textId="77777777" w:rsidTr="002B3555">
        <w:trPr>
          <w:trHeight w:val="417"/>
        </w:trPr>
        <w:tc>
          <w:tcPr>
            <w:tcW w:w="2056" w:type="dxa"/>
          </w:tcPr>
          <w:p w14:paraId="0027C521" w14:textId="3A81A85A" w:rsidR="00F66F8F" w:rsidRPr="0063348E" w:rsidRDefault="00F66F8F" w:rsidP="00F66F8F">
            <w:pPr>
              <w:jc w:val="center"/>
              <w:rPr>
                <w:rFonts w:eastAsia="Calibri"/>
                <w:b/>
                <w:lang w:val="en-GB"/>
              </w:rPr>
            </w:pPr>
            <w:r w:rsidRPr="0063348E">
              <w:rPr>
                <w:rFonts w:eastAsia="Calibri"/>
                <w:b/>
                <w:lang w:val="en-GB"/>
              </w:rPr>
              <w:t>HEF</w:t>
            </w:r>
            <w:r w:rsidR="0063348E" w:rsidRPr="0063348E">
              <w:rPr>
                <w:rFonts w:eastAsia="Calibri"/>
                <w:b/>
                <w:lang w:val="en-GB"/>
              </w:rPr>
              <w:t xml:space="preserve"> </w:t>
            </w:r>
            <w:r w:rsidRPr="0063348E">
              <w:rPr>
                <w:rFonts w:eastAsia="Calibri"/>
                <w:b/>
                <w:lang w:val="en-GB"/>
              </w:rPr>
              <w:t xml:space="preserve">3063 Child Health and Diseases Nursing  </w:t>
            </w:r>
          </w:p>
        </w:tc>
        <w:tc>
          <w:tcPr>
            <w:tcW w:w="494" w:type="dxa"/>
          </w:tcPr>
          <w:p w14:paraId="10C232B9" w14:textId="77777777" w:rsidR="00F66F8F" w:rsidRPr="0063348E" w:rsidRDefault="00F66F8F" w:rsidP="00F66F8F">
            <w:pPr>
              <w:spacing w:line="254" w:lineRule="auto"/>
              <w:jc w:val="center"/>
              <w:rPr>
                <w:rFonts w:eastAsia="Calibri"/>
                <w:bCs/>
              </w:rPr>
            </w:pPr>
            <w:r w:rsidRPr="0063348E">
              <w:rPr>
                <w:rFonts w:eastAsia="Calibri"/>
                <w:bCs/>
              </w:rPr>
              <w:t>3</w:t>
            </w:r>
          </w:p>
        </w:tc>
        <w:tc>
          <w:tcPr>
            <w:tcW w:w="558" w:type="dxa"/>
          </w:tcPr>
          <w:p w14:paraId="05208B60" w14:textId="77777777" w:rsidR="00F66F8F" w:rsidRPr="0063348E" w:rsidRDefault="00F66F8F" w:rsidP="00F66F8F">
            <w:pPr>
              <w:spacing w:line="254" w:lineRule="auto"/>
              <w:jc w:val="center"/>
              <w:rPr>
                <w:rFonts w:eastAsia="Calibri"/>
                <w:bCs/>
              </w:rPr>
            </w:pPr>
            <w:r w:rsidRPr="0063348E">
              <w:rPr>
                <w:rFonts w:eastAsia="Calibri"/>
                <w:bCs/>
              </w:rPr>
              <w:t>3</w:t>
            </w:r>
          </w:p>
        </w:tc>
        <w:tc>
          <w:tcPr>
            <w:tcW w:w="559" w:type="dxa"/>
          </w:tcPr>
          <w:p w14:paraId="4C8F8B24" w14:textId="77777777" w:rsidR="00F66F8F" w:rsidRPr="0063348E" w:rsidRDefault="00F66F8F" w:rsidP="00F66F8F">
            <w:pPr>
              <w:spacing w:line="254" w:lineRule="auto"/>
              <w:jc w:val="center"/>
              <w:rPr>
                <w:rFonts w:eastAsia="Calibri"/>
                <w:bCs/>
              </w:rPr>
            </w:pPr>
            <w:r w:rsidRPr="0063348E">
              <w:rPr>
                <w:rFonts w:eastAsia="Calibri"/>
                <w:bCs/>
              </w:rPr>
              <w:t>2</w:t>
            </w:r>
          </w:p>
        </w:tc>
        <w:tc>
          <w:tcPr>
            <w:tcW w:w="559" w:type="dxa"/>
          </w:tcPr>
          <w:p w14:paraId="39D9C8FD" w14:textId="77777777" w:rsidR="00F66F8F" w:rsidRPr="0063348E" w:rsidRDefault="00F66F8F" w:rsidP="00F66F8F">
            <w:pPr>
              <w:spacing w:line="254" w:lineRule="auto"/>
              <w:jc w:val="center"/>
              <w:rPr>
                <w:rFonts w:eastAsia="Calibri"/>
                <w:bCs/>
              </w:rPr>
            </w:pPr>
            <w:r w:rsidRPr="0063348E">
              <w:rPr>
                <w:rFonts w:eastAsia="Calibri"/>
                <w:bCs/>
              </w:rPr>
              <w:t>2</w:t>
            </w:r>
          </w:p>
        </w:tc>
        <w:tc>
          <w:tcPr>
            <w:tcW w:w="685" w:type="dxa"/>
          </w:tcPr>
          <w:p w14:paraId="730066F3" w14:textId="77777777" w:rsidR="00F66F8F" w:rsidRPr="0063348E" w:rsidRDefault="00F66F8F" w:rsidP="00F66F8F">
            <w:pPr>
              <w:spacing w:line="254" w:lineRule="auto"/>
              <w:jc w:val="center"/>
              <w:rPr>
                <w:rFonts w:eastAsia="Calibri"/>
                <w:bCs/>
              </w:rPr>
            </w:pPr>
            <w:r w:rsidRPr="0063348E">
              <w:rPr>
                <w:rFonts w:eastAsia="Calibri"/>
                <w:bCs/>
              </w:rPr>
              <w:t>3</w:t>
            </w:r>
          </w:p>
        </w:tc>
        <w:tc>
          <w:tcPr>
            <w:tcW w:w="647" w:type="dxa"/>
          </w:tcPr>
          <w:p w14:paraId="717A7EB2" w14:textId="77777777" w:rsidR="00F66F8F" w:rsidRPr="0063348E" w:rsidRDefault="00F66F8F" w:rsidP="00F66F8F">
            <w:pPr>
              <w:spacing w:line="254" w:lineRule="auto"/>
              <w:jc w:val="center"/>
              <w:rPr>
                <w:rFonts w:eastAsia="Calibri"/>
                <w:bCs/>
              </w:rPr>
            </w:pPr>
            <w:r w:rsidRPr="0063348E">
              <w:rPr>
                <w:rFonts w:eastAsia="Calibri"/>
                <w:bCs/>
              </w:rPr>
              <w:t>3</w:t>
            </w:r>
          </w:p>
        </w:tc>
        <w:tc>
          <w:tcPr>
            <w:tcW w:w="647" w:type="dxa"/>
          </w:tcPr>
          <w:p w14:paraId="035B6DC6" w14:textId="77777777" w:rsidR="00F66F8F" w:rsidRPr="0063348E" w:rsidRDefault="00F66F8F" w:rsidP="00F66F8F">
            <w:pPr>
              <w:spacing w:line="254" w:lineRule="auto"/>
              <w:jc w:val="center"/>
              <w:rPr>
                <w:rFonts w:eastAsia="Calibri"/>
                <w:bCs/>
              </w:rPr>
            </w:pPr>
            <w:r w:rsidRPr="0063348E">
              <w:rPr>
                <w:rFonts w:eastAsia="Calibri"/>
                <w:bCs/>
              </w:rPr>
              <w:t>2</w:t>
            </w:r>
          </w:p>
        </w:tc>
        <w:tc>
          <w:tcPr>
            <w:tcW w:w="647" w:type="dxa"/>
          </w:tcPr>
          <w:p w14:paraId="658F0930" w14:textId="77777777" w:rsidR="00F66F8F" w:rsidRPr="0063348E" w:rsidRDefault="00F66F8F" w:rsidP="00F66F8F">
            <w:pPr>
              <w:spacing w:line="254" w:lineRule="auto"/>
              <w:jc w:val="center"/>
              <w:rPr>
                <w:rFonts w:eastAsia="Calibri"/>
                <w:bCs/>
              </w:rPr>
            </w:pPr>
            <w:r w:rsidRPr="0063348E">
              <w:rPr>
                <w:rFonts w:eastAsia="Calibri"/>
                <w:bCs/>
              </w:rPr>
              <w:t>3</w:t>
            </w:r>
          </w:p>
        </w:tc>
        <w:tc>
          <w:tcPr>
            <w:tcW w:w="647" w:type="dxa"/>
          </w:tcPr>
          <w:p w14:paraId="3B60627C" w14:textId="77777777" w:rsidR="00F66F8F" w:rsidRPr="0063348E" w:rsidRDefault="00F66F8F" w:rsidP="00F66F8F">
            <w:pPr>
              <w:spacing w:line="254" w:lineRule="auto"/>
              <w:jc w:val="center"/>
              <w:rPr>
                <w:rFonts w:eastAsia="Calibri"/>
                <w:bCs/>
              </w:rPr>
            </w:pPr>
            <w:r w:rsidRPr="0063348E">
              <w:rPr>
                <w:rFonts w:eastAsia="Calibri"/>
                <w:bCs/>
              </w:rPr>
              <w:t>3</w:t>
            </w:r>
          </w:p>
        </w:tc>
        <w:tc>
          <w:tcPr>
            <w:tcW w:w="647" w:type="dxa"/>
          </w:tcPr>
          <w:p w14:paraId="7BAF0609" w14:textId="77777777" w:rsidR="00F66F8F" w:rsidRPr="0063348E" w:rsidRDefault="00F66F8F" w:rsidP="00F66F8F">
            <w:pPr>
              <w:spacing w:line="254" w:lineRule="auto"/>
              <w:jc w:val="center"/>
              <w:rPr>
                <w:rFonts w:eastAsia="Calibri"/>
                <w:bCs/>
              </w:rPr>
            </w:pPr>
            <w:r w:rsidRPr="0063348E">
              <w:rPr>
                <w:rFonts w:eastAsia="Calibri"/>
                <w:bCs/>
              </w:rPr>
              <w:t>2</w:t>
            </w:r>
          </w:p>
        </w:tc>
        <w:tc>
          <w:tcPr>
            <w:tcW w:w="647" w:type="dxa"/>
          </w:tcPr>
          <w:p w14:paraId="0487830E" w14:textId="77777777" w:rsidR="00F66F8F" w:rsidRPr="0063348E" w:rsidRDefault="00F66F8F" w:rsidP="00F66F8F">
            <w:pPr>
              <w:spacing w:line="254" w:lineRule="auto"/>
              <w:jc w:val="center"/>
              <w:rPr>
                <w:rFonts w:eastAsia="Calibri"/>
                <w:bCs/>
              </w:rPr>
            </w:pPr>
            <w:r w:rsidRPr="0063348E">
              <w:rPr>
                <w:rFonts w:eastAsia="Calibri"/>
                <w:bCs/>
              </w:rPr>
              <w:t>3</w:t>
            </w:r>
          </w:p>
        </w:tc>
        <w:tc>
          <w:tcPr>
            <w:tcW w:w="983" w:type="dxa"/>
          </w:tcPr>
          <w:p w14:paraId="5DBB6642" w14:textId="77777777" w:rsidR="00F66F8F" w:rsidRPr="0063348E" w:rsidRDefault="00F66F8F" w:rsidP="00F66F8F">
            <w:pPr>
              <w:spacing w:line="254" w:lineRule="auto"/>
              <w:jc w:val="center"/>
              <w:rPr>
                <w:rFonts w:eastAsia="Calibri"/>
                <w:bCs/>
              </w:rPr>
            </w:pPr>
            <w:r w:rsidRPr="0063348E">
              <w:rPr>
                <w:rFonts w:eastAsia="Calibri"/>
                <w:bCs/>
              </w:rPr>
              <w:t>3</w:t>
            </w:r>
          </w:p>
        </w:tc>
        <w:tc>
          <w:tcPr>
            <w:tcW w:w="1418" w:type="dxa"/>
          </w:tcPr>
          <w:p w14:paraId="794ED853" w14:textId="77777777" w:rsidR="00F66F8F" w:rsidRPr="0063348E" w:rsidRDefault="00F66F8F" w:rsidP="00F66F8F">
            <w:pPr>
              <w:spacing w:line="254" w:lineRule="auto"/>
              <w:jc w:val="center"/>
              <w:rPr>
                <w:rFonts w:eastAsia="Calibri"/>
                <w:bCs/>
              </w:rPr>
            </w:pPr>
            <w:r w:rsidRPr="0063348E">
              <w:rPr>
                <w:rFonts w:eastAsia="Calibri"/>
                <w:bCs/>
              </w:rPr>
              <w:t>3</w:t>
            </w:r>
          </w:p>
        </w:tc>
      </w:tr>
    </w:tbl>
    <w:p w14:paraId="5709F4C9" w14:textId="0E4A464A" w:rsidR="00F66F8F" w:rsidRPr="0063348E" w:rsidRDefault="00F66F8F" w:rsidP="00F66F8F">
      <w:pPr>
        <w:tabs>
          <w:tab w:val="left" w:pos="3570"/>
        </w:tabs>
      </w:pPr>
    </w:p>
    <w:tbl>
      <w:tblPr>
        <w:tblpPr w:leftFromText="141" w:rightFromText="141" w:bottomFromText="160" w:vertAnchor="text" w:horzAnchor="margin" w:tblpXSpec="center" w:tblpY="678"/>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9"/>
        <w:gridCol w:w="567"/>
        <w:gridCol w:w="567"/>
        <w:gridCol w:w="567"/>
        <w:gridCol w:w="567"/>
        <w:gridCol w:w="567"/>
        <w:gridCol w:w="567"/>
        <w:gridCol w:w="567"/>
        <w:gridCol w:w="567"/>
        <w:gridCol w:w="567"/>
        <w:gridCol w:w="567"/>
        <w:gridCol w:w="567"/>
        <w:gridCol w:w="567"/>
        <w:gridCol w:w="1696"/>
      </w:tblGrid>
      <w:tr w:rsidR="00F66F8F" w:rsidRPr="0063348E" w14:paraId="64968A3D" w14:textId="77777777" w:rsidTr="00116A61">
        <w:trPr>
          <w:trHeight w:val="397"/>
        </w:trPr>
        <w:tc>
          <w:tcPr>
            <w:tcW w:w="11199" w:type="dxa"/>
            <w:gridSpan w:val="14"/>
            <w:tcBorders>
              <w:top w:val="single" w:sz="4" w:space="0" w:color="auto"/>
              <w:left w:val="single" w:sz="4" w:space="0" w:color="auto"/>
              <w:bottom w:val="single" w:sz="4" w:space="0" w:color="auto"/>
              <w:right w:val="single" w:sz="4" w:space="0" w:color="auto"/>
            </w:tcBorders>
          </w:tcPr>
          <w:p w14:paraId="4006EBF2" w14:textId="7ACDCC52" w:rsidR="00F66F8F" w:rsidRPr="0063348E" w:rsidRDefault="00F66F8F" w:rsidP="002B3555">
            <w:pPr>
              <w:rPr>
                <w:rFonts w:eastAsia="Calibri"/>
                <w:b/>
                <w:bCs/>
              </w:rPr>
            </w:pPr>
            <w:r w:rsidRPr="0063348E">
              <w:rPr>
                <w:rFonts w:eastAsia="Calibri"/>
                <w:b/>
                <w:bCs/>
              </w:rPr>
              <w:t>Table 2. Relationship between Course Learning Outcomes and Program Outcomes</w:t>
            </w:r>
          </w:p>
        </w:tc>
      </w:tr>
      <w:tr w:rsidR="00F66F8F" w:rsidRPr="0063348E" w14:paraId="3153BD01" w14:textId="77777777" w:rsidTr="00116A61">
        <w:trPr>
          <w:trHeight w:val="397"/>
        </w:trPr>
        <w:tc>
          <w:tcPr>
            <w:tcW w:w="2699" w:type="dxa"/>
            <w:tcBorders>
              <w:top w:val="single" w:sz="4" w:space="0" w:color="auto"/>
              <w:left w:val="single" w:sz="4" w:space="0" w:color="auto"/>
              <w:bottom w:val="single" w:sz="4" w:space="0" w:color="auto"/>
              <w:right w:val="single" w:sz="4" w:space="0" w:color="auto"/>
            </w:tcBorders>
            <w:hideMark/>
          </w:tcPr>
          <w:p w14:paraId="7E423281" w14:textId="77777777" w:rsidR="00F66F8F" w:rsidRPr="0063348E" w:rsidRDefault="00F66F8F" w:rsidP="002B3555">
            <w:pPr>
              <w:jc w:val="center"/>
              <w:rPr>
                <w:rFonts w:eastAsia="Calibri"/>
                <w:b/>
              </w:rPr>
            </w:pPr>
            <w:r w:rsidRPr="0063348E">
              <w:rPr>
                <w:rFonts w:eastAsia="Calibri"/>
                <w:b/>
                <w:bCs/>
              </w:rPr>
              <w:t>Learning Outcomes</w:t>
            </w:r>
          </w:p>
        </w:tc>
        <w:tc>
          <w:tcPr>
            <w:tcW w:w="567" w:type="dxa"/>
            <w:tcBorders>
              <w:top w:val="single" w:sz="4" w:space="0" w:color="auto"/>
              <w:left w:val="single" w:sz="4" w:space="0" w:color="auto"/>
              <w:bottom w:val="single" w:sz="4" w:space="0" w:color="auto"/>
              <w:right w:val="single" w:sz="4" w:space="0" w:color="auto"/>
            </w:tcBorders>
            <w:hideMark/>
          </w:tcPr>
          <w:p w14:paraId="4C9871BA" w14:textId="77777777" w:rsidR="00F66F8F" w:rsidRPr="0063348E" w:rsidRDefault="00F66F8F" w:rsidP="002B3555">
            <w:pPr>
              <w:jc w:val="center"/>
              <w:rPr>
                <w:rFonts w:eastAsia="Calibri"/>
                <w:b/>
                <w:bCs/>
              </w:rPr>
            </w:pPr>
            <w:r w:rsidRPr="0063348E">
              <w:rPr>
                <w:rFonts w:eastAsia="Calibri"/>
                <w:b/>
                <w:bCs/>
              </w:rPr>
              <w:t>PO</w:t>
            </w:r>
          </w:p>
          <w:p w14:paraId="0F4FD7F2" w14:textId="77777777" w:rsidR="00F66F8F" w:rsidRPr="0063348E" w:rsidRDefault="00F66F8F" w:rsidP="002B3555">
            <w:pPr>
              <w:jc w:val="center"/>
              <w:rPr>
                <w:rFonts w:eastAsia="Calibri"/>
                <w:b/>
                <w:bCs/>
              </w:rPr>
            </w:pPr>
            <w:r w:rsidRPr="0063348E">
              <w:rPr>
                <w:rFonts w:eastAsia="Calibri"/>
                <w:b/>
                <w:bCs/>
              </w:rPr>
              <w:t>1</w:t>
            </w:r>
          </w:p>
        </w:tc>
        <w:tc>
          <w:tcPr>
            <w:tcW w:w="567" w:type="dxa"/>
            <w:tcBorders>
              <w:top w:val="single" w:sz="4" w:space="0" w:color="auto"/>
              <w:left w:val="single" w:sz="4" w:space="0" w:color="auto"/>
              <w:bottom w:val="single" w:sz="4" w:space="0" w:color="auto"/>
              <w:right w:val="single" w:sz="4" w:space="0" w:color="auto"/>
            </w:tcBorders>
            <w:hideMark/>
          </w:tcPr>
          <w:p w14:paraId="051C1D8F" w14:textId="77777777" w:rsidR="00F66F8F" w:rsidRPr="0063348E" w:rsidRDefault="00F66F8F" w:rsidP="002B3555">
            <w:pPr>
              <w:jc w:val="center"/>
              <w:rPr>
                <w:rFonts w:eastAsia="Calibri"/>
                <w:b/>
                <w:bCs/>
              </w:rPr>
            </w:pPr>
            <w:r w:rsidRPr="0063348E">
              <w:rPr>
                <w:rFonts w:eastAsia="Calibri"/>
                <w:b/>
                <w:bCs/>
              </w:rPr>
              <w:t>PO</w:t>
            </w:r>
          </w:p>
          <w:p w14:paraId="22A6A4BC" w14:textId="77777777" w:rsidR="00F66F8F" w:rsidRPr="0063348E" w:rsidRDefault="00F66F8F" w:rsidP="002B3555">
            <w:pPr>
              <w:jc w:val="center"/>
              <w:rPr>
                <w:rFonts w:eastAsia="Calibri"/>
                <w:b/>
                <w:bCs/>
              </w:rPr>
            </w:pPr>
            <w:r w:rsidRPr="0063348E">
              <w:rPr>
                <w:rFonts w:eastAsia="Calibri"/>
                <w:b/>
                <w:bCs/>
              </w:rPr>
              <w:t>2</w:t>
            </w:r>
          </w:p>
        </w:tc>
        <w:tc>
          <w:tcPr>
            <w:tcW w:w="567" w:type="dxa"/>
            <w:tcBorders>
              <w:top w:val="single" w:sz="4" w:space="0" w:color="auto"/>
              <w:left w:val="single" w:sz="4" w:space="0" w:color="auto"/>
              <w:bottom w:val="single" w:sz="4" w:space="0" w:color="auto"/>
              <w:right w:val="single" w:sz="4" w:space="0" w:color="auto"/>
            </w:tcBorders>
            <w:hideMark/>
          </w:tcPr>
          <w:p w14:paraId="6E0A7319" w14:textId="77777777" w:rsidR="00F66F8F" w:rsidRPr="0063348E" w:rsidRDefault="00F66F8F" w:rsidP="002B3555">
            <w:pPr>
              <w:jc w:val="center"/>
              <w:rPr>
                <w:rFonts w:eastAsia="Calibri"/>
                <w:b/>
                <w:bCs/>
              </w:rPr>
            </w:pPr>
            <w:r w:rsidRPr="0063348E">
              <w:rPr>
                <w:rFonts w:eastAsia="Calibri"/>
                <w:b/>
                <w:bCs/>
              </w:rPr>
              <w:t>PO</w:t>
            </w:r>
          </w:p>
          <w:p w14:paraId="21EE65C5" w14:textId="77777777" w:rsidR="00F66F8F" w:rsidRPr="0063348E" w:rsidRDefault="00F66F8F" w:rsidP="002B3555">
            <w:pPr>
              <w:jc w:val="center"/>
              <w:rPr>
                <w:rFonts w:eastAsia="Calibri"/>
                <w:b/>
                <w:bCs/>
              </w:rPr>
            </w:pPr>
            <w:r w:rsidRPr="0063348E">
              <w:rPr>
                <w:rFonts w:eastAsia="Calibri"/>
                <w:b/>
                <w:bCs/>
              </w:rPr>
              <w:t>3</w:t>
            </w:r>
          </w:p>
        </w:tc>
        <w:tc>
          <w:tcPr>
            <w:tcW w:w="567" w:type="dxa"/>
            <w:tcBorders>
              <w:top w:val="single" w:sz="4" w:space="0" w:color="auto"/>
              <w:left w:val="single" w:sz="4" w:space="0" w:color="auto"/>
              <w:bottom w:val="single" w:sz="4" w:space="0" w:color="auto"/>
              <w:right w:val="single" w:sz="4" w:space="0" w:color="auto"/>
            </w:tcBorders>
            <w:hideMark/>
          </w:tcPr>
          <w:p w14:paraId="51C2E865" w14:textId="77777777" w:rsidR="00F66F8F" w:rsidRPr="0063348E" w:rsidRDefault="00F66F8F" w:rsidP="002B3555">
            <w:pPr>
              <w:jc w:val="center"/>
              <w:rPr>
                <w:rFonts w:eastAsia="Calibri"/>
                <w:b/>
                <w:bCs/>
              </w:rPr>
            </w:pPr>
            <w:r w:rsidRPr="0063348E">
              <w:rPr>
                <w:rFonts w:eastAsia="Calibri"/>
                <w:b/>
                <w:bCs/>
              </w:rPr>
              <w:t>PO</w:t>
            </w:r>
          </w:p>
          <w:p w14:paraId="3D5A3C83" w14:textId="77777777" w:rsidR="00F66F8F" w:rsidRPr="0063348E" w:rsidRDefault="00F66F8F" w:rsidP="002B3555">
            <w:pPr>
              <w:jc w:val="center"/>
              <w:rPr>
                <w:rFonts w:eastAsia="Calibri"/>
                <w:b/>
                <w:bCs/>
              </w:rPr>
            </w:pPr>
            <w:r w:rsidRPr="0063348E">
              <w:rPr>
                <w:rFonts w:eastAsia="Calibri"/>
                <w:b/>
                <w:bCs/>
              </w:rPr>
              <w:t>4</w:t>
            </w:r>
          </w:p>
        </w:tc>
        <w:tc>
          <w:tcPr>
            <w:tcW w:w="567" w:type="dxa"/>
            <w:tcBorders>
              <w:top w:val="single" w:sz="4" w:space="0" w:color="auto"/>
              <w:left w:val="single" w:sz="4" w:space="0" w:color="auto"/>
              <w:bottom w:val="single" w:sz="4" w:space="0" w:color="auto"/>
              <w:right w:val="single" w:sz="4" w:space="0" w:color="auto"/>
            </w:tcBorders>
            <w:hideMark/>
          </w:tcPr>
          <w:p w14:paraId="49D054EA" w14:textId="77777777" w:rsidR="00F66F8F" w:rsidRPr="0063348E" w:rsidRDefault="00F66F8F" w:rsidP="002B3555">
            <w:pPr>
              <w:jc w:val="center"/>
              <w:rPr>
                <w:rFonts w:eastAsia="Calibri"/>
                <w:b/>
                <w:bCs/>
              </w:rPr>
            </w:pPr>
            <w:r w:rsidRPr="0063348E">
              <w:rPr>
                <w:rFonts w:eastAsia="Calibri"/>
                <w:b/>
                <w:bCs/>
              </w:rPr>
              <w:t>PO</w:t>
            </w:r>
          </w:p>
          <w:p w14:paraId="5856815A" w14:textId="77777777" w:rsidR="00F66F8F" w:rsidRPr="0063348E" w:rsidRDefault="00F66F8F" w:rsidP="002B3555">
            <w:pPr>
              <w:jc w:val="center"/>
              <w:rPr>
                <w:rFonts w:eastAsia="Calibri"/>
                <w:b/>
                <w:bCs/>
              </w:rPr>
            </w:pPr>
            <w:r w:rsidRPr="0063348E">
              <w:rPr>
                <w:rFonts w:eastAsia="Calibri"/>
                <w:b/>
                <w:bCs/>
              </w:rPr>
              <w:t>5</w:t>
            </w:r>
          </w:p>
        </w:tc>
        <w:tc>
          <w:tcPr>
            <w:tcW w:w="567" w:type="dxa"/>
            <w:tcBorders>
              <w:top w:val="single" w:sz="4" w:space="0" w:color="auto"/>
              <w:left w:val="single" w:sz="4" w:space="0" w:color="auto"/>
              <w:bottom w:val="single" w:sz="4" w:space="0" w:color="auto"/>
              <w:right w:val="single" w:sz="4" w:space="0" w:color="auto"/>
            </w:tcBorders>
            <w:hideMark/>
          </w:tcPr>
          <w:p w14:paraId="09AD4C90" w14:textId="77777777" w:rsidR="00F66F8F" w:rsidRPr="0063348E" w:rsidRDefault="00F66F8F" w:rsidP="002B3555">
            <w:pPr>
              <w:jc w:val="center"/>
              <w:rPr>
                <w:rFonts w:eastAsia="Calibri"/>
                <w:b/>
                <w:bCs/>
              </w:rPr>
            </w:pPr>
            <w:r w:rsidRPr="0063348E">
              <w:rPr>
                <w:rFonts w:eastAsia="Calibri"/>
                <w:b/>
                <w:bCs/>
              </w:rPr>
              <w:t>PO</w:t>
            </w:r>
          </w:p>
          <w:p w14:paraId="585EF53F" w14:textId="77777777" w:rsidR="00F66F8F" w:rsidRPr="0063348E" w:rsidRDefault="00F66F8F" w:rsidP="002B3555">
            <w:pPr>
              <w:jc w:val="center"/>
              <w:rPr>
                <w:rFonts w:eastAsia="Calibri"/>
                <w:b/>
                <w:bCs/>
              </w:rPr>
            </w:pPr>
            <w:r w:rsidRPr="0063348E">
              <w:rPr>
                <w:rFonts w:eastAsia="Calibri"/>
                <w:b/>
                <w:bCs/>
              </w:rPr>
              <w:t>6</w:t>
            </w:r>
          </w:p>
        </w:tc>
        <w:tc>
          <w:tcPr>
            <w:tcW w:w="567" w:type="dxa"/>
            <w:tcBorders>
              <w:top w:val="single" w:sz="4" w:space="0" w:color="auto"/>
              <w:left w:val="single" w:sz="4" w:space="0" w:color="auto"/>
              <w:bottom w:val="single" w:sz="4" w:space="0" w:color="auto"/>
              <w:right w:val="single" w:sz="4" w:space="0" w:color="auto"/>
            </w:tcBorders>
            <w:hideMark/>
          </w:tcPr>
          <w:p w14:paraId="4DF34FEC" w14:textId="77777777" w:rsidR="00F66F8F" w:rsidRPr="0063348E" w:rsidRDefault="00F66F8F" w:rsidP="002B3555">
            <w:pPr>
              <w:jc w:val="center"/>
              <w:rPr>
                <w:rFonts w:eastAsia="Calibri"/>
                <w:b/>
                <w:bCs/>
              </w:rPr>
            </w:pPr>
            <w:r w:rsidRPr="0063348E">
              <w:rPr>
                <w:rFonts w:eastAsia="Calibri"/>
                <w:b/>
                <w:bCs/>
              </w:rPr>
              <w:t>PO</w:t>
            </w:r>
          </w:p>
          <w:p w14:paraId="0A4DE901" w14:textId="77777777" w:rsidR="00F66F8F" w:rsidRPr="0063348E" w:rsidRDefault="00F66F8F" w:rsidP="002B3555">
            <w:pPr>
              <w:jc w:val="center"/>
              <w:rPr>
                <w:rFonts w:eastAsia="Calibri"/>
                <w:b/>
                <w:bCs/>
              </w:rPr>
            </w:pPr>
            <w:r w:rsidRPr="0063348E">
              <w:rPr>
                <w:rFonts w:eastAsia="Calibri"/>
                <w:b/>
                <w:bCs/>
              </w:rPr>
              <w:t>7</w:t>
            </w:r>
          </w:p>
        </w:tc>
        <w:tc>
          <w:tcPr>
            <w:tcW w:w="567" w:type="dxa"/>
            <w:tcBorders>
              <w:top w:val="single" w:sz="4" w:space="0" w:color="auto"/>
              <w:left w:val="single" w:sz="4" w:space="0" w:color="auto"/>
              <w:bottom w:val="single" w:sz="4" w:space="0" w:color="auto"/>
              <w:right w:val="single" w:sz="4" w:space="0" w:color="auto"/>
            </w:tcBorders>
            <w:hideMark/>
          </w:tcPr>
          <w:p w14:paraId="69F07DCA" w14:textId="77777777" w:rsidR="00F66F8F" w:rsidRPr="0063348E" w:rsidRDefault="00F66F8F" w:rsidP="002B3555">
            <w:pPr>
              <w:jc w:val="center"/>
              <w:rPr>
                <w:rFonts w:eastAsia="Calibri"/>
                <w:b/>
                <w:bCs/>
              </w:rPr>
            </w:pPr>
            <w:r w:rsidRPr="0063348E">
              <w:rPr>
                <w:rFonts w:eastAsia="Calibri"/>
                <w:b/>
                <w:bCs/>
              </w:rPr>
              <w:t>PO</w:t>
            </w:r>
          </w:p>
          <w:p w14:paraId="4A169196" w14:textId="77777777" w:rsidR="00F66F8F" w:rsidRPr="0063348E" w:rsidRDefault="00F66F8F" w:rsidP="002B3555">
            <w:pPr>
              <w:jc w:val="center"/>
              <w:rPr>
                <w:rFonts w:eastAsia="Calibri"/>
                <w:b/>
                <w:bCs/>
              </w:rPr>
            </w:pPr>
            <w:r w:rsidRPr="0063348E">
              <w:rPr>
                <w:rFonts w:eastAsia="Calibri"/>
                <w:b/>
                <w:bCs/>
              </w:rPr>
              <w:t>8</w:t>
            </w:r>
          </w:p>
        </w:tc>
        <w:tc>
          <w:tcPr>
            <w:tcW w:w="567" w:type="dxa"/>
            <w:tcBorders>
              <w:top w:val="single" w:sz="4" w:space="0" w:color="auto"/>
              <w:left w:val="single" w:sz="4" w:space="0" w:color="auto"/>
              <w:bottom w:val="single" w:sz="4" w:space="0" w:color="auto"/>
              <w:right w:val="single" w:sz="4" w:space="0" w:color="auto"/>
            </w:tcBorders>
            <w:hideMark/>
          </w:tcPr>
          <w:p w14:paraId="5EDC1436" w14:textId="77777777" w:rsidR="00F66F8F" w:rsidRPr="0063348E" w:rsidRDefault="00F66F8F" w:rsidP="002B3555">
            <w:pPr>
              <w:jc w:val="center"/>
              <w:rPr>
                <w:rFonts w:eastAsia="Calibri"/>
                <w:b/>
                <w:bCs/>
              </w:rPr>
            </w:pPr>
            <w:r w:rsidRPr="0063348E">
              <w:rPr>
                <w:rFonts w:eastAsia="Calibri"/>
                <w:b/>
                <w:bCs/>
              </w:rPr>
              <w:t>PO</w:t>
            </w:r>
          </w:p>
          <w:p w14:paraId="3C004AF6" w14:textId="77777777" w:rsidR="00F66F8F" w:rsidRPr="0063348E" w:rsidRDefault="00F66F8F" w:rsidP="002B3555">
            <w:pPr>
              <w:jc w:val="center"/>
              <w:rPr>
                <w:rFonts w:eastAsia="Calibri"/>
                <w:b/>
                <w:bCs/>
              </w:rPr>
            </w:pPr>
            <w:r w:rsidRPr="0063348E">
              <w:rPr>
                <w:rFonts w:eastAsia="Calibri"/>
                <w:b/>
                <w:bCs/>
              </w:rPr>
              <w:t>9</w:t>
            </w:r>
          </w:p>
        </w:tc>
        <w:tc>
          <w:tcPr>
            <w:tcW w:w="567" w:type="dxa"/>
            <w:tcBorders>
              <w:top w:val="single" w:sz="4" w:space="0" w:color="auto"/>
              <w:left w:val="single" w:sz="4" w:space="0" w:color="auto"/>
              <w:bottom w:val="single" w:sz="4" w:space="0" w:color="auto"/>
              <w:right w:val="single" w:sz="4" w:space="0" w:color="auto"/>
            </w:tcBorders>
            <w:hideMark/>
          </w:tcPr>
          <w:p w14:paraId="7248960E" w14:textId="77777777" w:rsidR="00F66F8F" w:rsidRPr="0063348E" w:rsidRDefault="00F66F8F" w:rsidP="002B3555">
            <w:pPr>
              <w:jc w:val="center"/>
              <w:rPr>
                <w:rFonts w:eastAsia="Calibri"/>
                <w:b/>
                <w:bCs/>
              </w:rPr>
            </w:pPr>
            <w:r w:rsidRPr="0063348E">
              <w:rPr>
                <w:rFonts w:eastAsia="Calibri"/>
                <w:b/>
                <w:bCs/>
              </w:rPr>
              <w:t>PO</w:t>
            </w:r>
          </w:p>
          <w:p w14:paraId="65B19D5B" w14:textId="77777777" w:rsidR="00F66F8F" w:rsidRPr="0063348E" w:rsidRDefault="00F66F8F" w:rsidP="002B3555">
            <w:pPr>
              <w:jc w:val="center"/>
              <w:rPr>
                <w:rFonts w:eastAsia="Calibri"/>
                <w:b/>
                <w:bCs/>
              </w:rPr>
            </w:pPr>
            <w:r w:rsidRPr="0063348E">
              <w:rPr>
                <w:rFonts w:eastAsia="Calibri"/>
                <w:b/>
                <w:bCs/>
              </w:rPr>
              <w:t>10</w:t>
            </w:r>
          </w:p>
        </w:tc>
        <w:tc>
          <w:tcPr>
            <w:tcW w:w="567" w:type="dxa"/>
            <w:tcBorders>
              <w:top w:val="single" w:sz="4" w:space="0" w:color="auto"/>
              <w:left w:val="single" w:sz="4" w:space="0" w:color="auto"/>
              <w:bottom w:val="single" w:sz="4" w:space="0" w:color="auto"/>
              <w:right w:val="single" w:sz="4" w:space="0" w:color="auto"/>
            </w:tcBorders>
            <w:hideMark/>
          </w:tcPr>
          <w:p w14:paraId="69EE9914" w14:textId="77777777" w:rsidR="00F66F8F" w:rsidRPr="0063348E" w:rsidRDefault="00F66F8F" w:rsidP="002B3555">
            <w:pPr>
              <w:jc w:val="center"/>
              <w:rPr>
                <w:rFonts w:eastAsia="Calibri"/>
                <w:b/>
                <w:bCs/>
              </w:rPr>
            </w:pPr>
            <w:r w:rsidRPr="0063348E">
              <w:rPr>
                <w:rFonts w:eastAsia="Calibri"/>
                <w:b/>
                <w:bCs/>
              </w:rPr>
              <w:t>PO11</w:t>
            </w:r>
          </w:p>
        </w:tc>
        <w:tc>
          <w:tcPr>
            <w:tcW w:w="567" w:type="dxa"/>
            <w:tcBorders>
              <w:top w:val="single" w:sz="4" w:space="0" w:color="auto"/>
              <w:left w:val="single" w:sz="4" w:space="0" w:color="auto"/>
              <w:bottom w:val="single" w:sz="4" w:space="0" w:color="auto"/>
              <w:right w:val="single" w:sz="4" w:space="0" w:color="auto"/>
            </w:tcBorders>
            <w:hideMark/>
          </w:tcPr>
          <w:p w14:paraId="01737920" w14:textId="77777777" w:rsidR="00F66F8F" w:rsidRPr="0063348E" w:rsidRDefault="00F66F8F" w:rsidP="002B3555">
            <w:pPr>
              <w:jc w:val="center"/>
              <w:rPr>
                <w:rFonts w:eastAsia="Calibri"/>
                <w:b/>
                <w:bCs/>
              </w:rPr>
            </w:pPr>
            <w:r w:rsidRPr="0063348E">
              <w:rPr>
                <w:rFonts w:eastAsia="Calibri"/>
                <w:b/>
                <w:bCs/>
              </w:rPr>
              <w:t>PO 12</w:t>
            </w:r>
          </w:p>
        </w:tc>
        <w:tc>
          <w:tcPr>
            <w:tcW w:w="1696" w:type="dxa"/>
            <w:tcBorders>
              <w:top w:val="single" w:sz="4" w:space="0" w:color="auto"/>
              <w:left w:val="single" w:sz="4" w:space="0" w:color="auto"/>
              <w:bottom w:val="single" w:sz="4" w:space="0" w:color="auto"/>
              <w:right w:val="single" w:sz="4" w:space="0" w:color="auto"/>
            </w:tcBorders>
            <w:hideMark/>
          </w:tcPr>
          <w:p w14:paraId="45FA6078" w14:textId="77777777" w:rsidR="00F66F8F" w:rsidRPr="0063348E" w:rsidRDefault="00F66F8F" w:rsidP="002B3555">
            <w:pPr>
              <w:jc w:val="center"/>
              <w:rPr>
                <w:rFonts w:eastAsia="Calibri"/>
                <w:b/>
                <w:bCs/>
              </w:rPr>
            </w:pPr>
            <w:r w:rsidRPr="0063348E">
              <w:rPr>
                <w:rFonts w:eastAsia="Calibri"/>
                <w:b/>
                <w:bCs/>
              </w:rPr>
              <w:t>PO 13</w:t>
            </w:r>
          </w:p>
        </w:tc>
      </w:tr>
      <w:tr w:rsidR="00F66F8F" w:rsidRPr="0063348E" w14:paraId="4F055AB8" w14:textId="77777777" w:rsidTr="00116A61">
        <w:trPr>
          <w:trHeight w:val="397"/>
        </w:trPr>
        <w:tc>
          <w:tcPr>
            <w:tcW w:w="2699" w:type="dxa"/>
            <w:tcBorders>
              <w:top w:val="single" w:sz="4" w:space="0" w:color="auto"/>
              <w:left w:val="single" w:sz="4" w:space="0" w:color="auto"/>
              <w:bottom w:val="single" w:sz="4" w:space="0" w:color="auto"/>
              <w:right w:val="single" w:sz="4" w:space="0" w:color="auto"/>
            </w:tcBorders>
            <w:hideMark/>
          </w:tcPr>
          <w:p w14:paraId="74869365" w14:textId="087CE59F" w:rsidR="00F66F8F" w:rsidRPr="0063348E" w:rsidRDefault="0063348E" w:rsidP="002B3555">
            <w:pPr>
              <w:jc w:val="center"/>
              <w:rPr>
                <w:rFonts w:eastAsia="Calibri"/>
                <w:b/>
                <w:bCs/>
              </w:rPr>
            </w:pPr>
            <w:r w:rsidRPr="0063348E">
              <w:rPr>
                <w:rFonts w:eastAsia="Calibri"/>
                <w:b/>
                <w:bCs/>
              </w:rPr>
              <w:t xml:space="preserve">HEF 3063 </w:t>
            </w:r>
            <w:r w:rsidR="00F66F8F" w:rsidRPr="0063348E">
              <w:rPr>
                <w:rFonts w:eastAsia="Calibri"/>
                <w:b/>
                <w:bCs/>
              </w:rPr>
              <w:t xml:space="preserve">Child Health and Diseases Nursing  </w:t>
            </w:r>
          </w:p>
        </w:tc>
        <w:tc>
          <w:tcPr>
            <w:tcW w:w="567" w:type="dxa"/>
            <w:tcBorders>
              <w:top w:val="single" w:sz="4" w:space="0" w:color="auto"/>
              <w:left w:val="single" w:sz="4" w:space="0" w:color="auto"/>
              <w:bottom w:val="single" w:sz="4" w:space="0" w:color="auto"/>
              <w:right w:val="single" w:sz="4" w:space="0" w:color="auto"/>
            </w:tcBorders>
          </w:tcPr>
          <w:p w14:paraId="69D18732" w14:textId="77777777" w:rsidR="00F66F8F" w:rsidRPr="0063348E" w:rsidRDefault="00F66F8F" w:rsidP="002B3555">
            <w:pPr>
              <w:jc w:val="center"/>
              <w:rPr>
                <w:rFonts w:eastAsia="Calibri"/>
              </w:rPr>
            </w:pPr>
            <w:r w:rsidRPr="0063348E">
              <w:rPr>
                <w:rFonts w:eastAsia="Calibri"/>
              </w:rPr>
              <w:t>LO1,5,7</w:t>
            </w:r>
          </w:p>
          <w:p w14:paraId="263C6C99" w14:textId="77777777" w:rsidR="00F66F8F" w:rsidRPr="0063348E" w:rsidRDefault="00F66F8F" w:rsidP="002B3555">
            <w:pPr>
              <w:jc w:val="center"/>
              <w:rPr>
                <w:rFonts w:eastAsia="Calibri"/>
              </w:rPr>
            </w:pPr>
          </w:p>
        </w:tc>
        <w:tc>
          <w:tcPr>
            <w:tcW w:w="567" w:type="dxa"/>
            <w:tcBorders>
              <w:top w:val="single" w:sz="4" w:space="0" w:color="auto"/>
              <w:left w:val="single" w:sz="4" w:space="0" w:color="auto"/>
              <w:bottom w:val="single" w:sz="4" w:space="0" w:color="auto"/>
              <w:right w:val="single" w:sz="4" w:space="0" w:color="auto"/>
            </w:tcBorders>
            <w:hideMark/>
          </w:tcPr>
          <w:p w14:paraId="771EDE7A" w14:textId="77777777" w:rsidR="00F66F8F" w:rsidRPr="0063348E" w:rsidRDefault="00F66F8F" w:rsidP="002B3555">
            <w:pPr>
              <w:jc w:val="center"/>
              <w:rPr>
                <w:rFonts w:eastAsia="Calibri"/>
              </w:rPr>
            </w:pPr>
            <w:r w:rsidRPr="0063348E">
              <w:rPr>
                <w:rFonts w:eastAsia="Calibri"/>
              </w:rPr>
              <w:t>LO 1,5,7</w:t>
            </w:r>
          </w:p>
          <w:p w14:paraId="7649F7A9" w14:textId="77777777" w:rsidR="00F66F8F" w:rsidRPr="0063348E" w:rsidRDefault="00F66F8F" w:rsidP="002B3555">
            <w:pPr>
              <w:jc w:val="center"/>
              <w:rPr>
                <w:rFonts w:eastAsia="Calibri"/>
              </w:rPr>
            </w:pPr>
          </w:p>
        </w:tc>
        <w:tc>
          <w:tcPr>
            <w:tcW w:w="567" w:type="dxa"/>
            <w:tcBorders>
              <w:top w:val="single" w:sz="4" w:space="0" w:color="auto"/>
              <w:left w:val="single" w:sz="4" w:space="0" w:color="auto"/>
              <w:bottom w:val="single" w:sz="4" w:space="0" w:color="auto"/>
              <w:right w:val="single" w:sz="4" w:space="0" w:color="auto"/>
            </w:tcBorders>
            <w:hideMark/>
          </w:tcPr>
          <w:p w14:paraId="0EAF0CA7" w14:textId="77777777" w:rsidR="00F66F8F" w:rsidRPr="0063348E" w:rsidRDefault="00F66F8F" w:rsidP="002B3555">
            <w:pPr>
              <w:jc w:val="center"/>
              <w:rPr>
                <w:rFonts w:eastAsia="Calibri"/>
              </w:rPr>
            </w:pPr>
            <w:r w:rsidRPr="0063348E">
              <w:rPr>
                <w:rFonts w:eastAsia="Calibri"/>
              </w:rPr>
              <w:t>LO 1,7</w:t>
            </w:r>
          </w:p>
          <w:p w14:paraId="6C8518B0" w14:textId="77777777" w:rsidR="00F66F8F" w:rsidRPr="0063348E" w:rsidRDefault="00F66F8F" w:rsidP="002B3555">
            <w:pPr>
              <w:jc w:val="center"/>
              <w:rPr>
                <w:rFonts w:eastAsia="Calibri"/>
              </w:rPr>
            </w:pPr>
          </w:p>
        </w:tc>
        <w:tc>
          <w:tcPr>
            <w:tcW w:w="567" w:type="dxa"/>
            <w:tcBorders>
              <w:top w:val="single" w:sz="4" w:space="0" w:color="auto"/>
              <w:left w:val="single" w:sz="4" w:space="0" w:color="auto"/>
              <w:bottom w:val="single" w:sz="4" w:space="0" w:color="auto"/>
              <w:right w:val="single" w:sz="4" w:space="0" w:color="auto"/>
            </w:tcBorders>
            <w:hideMark/>
          </w:tcPr>
          <w:p w14:paraId="491116B7" w14:textId="77777777" w:rsidR="00F66F8F" w:rsidRPr="0063348E" w:rsidRDefault="00F66F8F" w:rsidP="002B3555">
            <w:pPr>
              <w:jc w:val="center"/>
              <w:rPr>
                <w:rFonts w:eastAsia="Calibri"/>
              </w:rPr>
            </w:pPr>
            <w:r w:rsidRPr="0063348E">
              <w:rPr>
                <w:rFonts w:eastAsia="Calibri"/>
              </w:rPr>
              <w:t>LO 1,7</w:t>
            </w:r>
          </w:p>
          <w:p w14:paraId="2FA15135" w14:textId="77777777" w:rsidR="00F66F8F" w:rsidRPr="0063348E" w:rsidRDefault="00F66F8F" w:rsidP="002B3555">
            <w:pPr>
              <w:jc w:val="center"/>
              <w:rPr>
                <w:rFonts w:eastAsia="Calibri"/>
              </w:rPr>
            </w:pPr>
          </w:p>
        </w:tc>
        <w:tc>
          <w:tcPr>
            <w:tcW w:w="567" w:type="dxa"/>
            <w:tcBorders>
              <w:top w:val="single" w:sz="4" w:space="0" w:color="auto"/>
              <w:left w:val="single" w:sz="4" w:space="0" w:color="auto"/>
              <w:bottom w:val="single" w:sz="4" w:space="0" w:color="auto"/>
              <w:right w:val="single" w:sz="4" w:space="0" w:color="auto"/>
            </w:tcBorders>
          </w:tcPr>
          <w:p w14:paraId="5AB53937" w14:textId="77777777" w:rsidR="00F66F8F" w:rsidRPr="0063348E" w:rsidRDefault="00F66F8F" w:rsidP="002B3555">
            <w:pPr>
              <w:jc w:val="center"/>
              <w:rPr>
                <w:rFonts w:eastAsia="Calibri"/>
              </w:rPr>
            </w:pPr>
            <w:r w:rsidRPr="0063348E">
              <w:rPr>
                <w:rFonts w:eastAsia="Calibri"/>
              </w:rPr>
              <w:t>LO 1,7</w:t>
            </w:r>
          </w:p>
          <w:p w14:paraId="7560E073" w14:textId="77777777" w:rsidR="00F66F8F" w:rsidRPr="0063348E" w:rsidRDefault="00F66F8F" w:rsidP="002B3555">
            <w:pPr>
              <w:jc w:val="center"/>
              <w:rPr>
                <w:rFonts w:eastAsia="Calibri"/>
                <w:bCs/>
              </w:rPr>
            </w:pPr>
          </w:p>
        </w:tc>
        <w:tc>
          <w:tcPr>
            <w:tcW w:w="567" w:type="dxa"/>
            <w:tcBorders>
              <w:top w:val="single" w:sz="4" w:space="0" w:color="auto"/>
              <w:left w:val="single" w:sz="4" w:space="0" w:color="auto"/>
              <w:bottom w:val="single" w:sz="4" w:space="0" w:color="auto"/>
              <w:right w:val="single" w:sz="4" w:space="0" w:color="auto"/>
            </w:tcBorders>
            <w:hideMark/>
          </w:tcPr>
          <w:p w14:paraId="208F8414" w14:textId="77777777" w:rsidR="00F66F8F" w:rsidRPr="0063348E" w:rsidRDefault="00F66F8F" w:rsidP="002B3555">
            <w:pPr>
              <w:jc w:val="center"/>
              <w:rPr>
                <w:rFonts w:eastAsia="Calibri"/>
              </w:rPr>
            </w:pPr>
            <w:r w:rsidRPr="0063348E">
              <w:rPr>
                <w:rFonts w:eastAsia="Calibri"/>
              </w:rPr>
              <w:t>LO 1,6,7</w:t>
            </w:r>
          </w:p>
          <w:p w14:paraId="3CCAC71C" w14:textId="77777777" w:rsidR="00F66F8F" w:rsidRPr="0063348E" w:rsidRDefault="00F66F8F" w:rsidP="002B3555">
            <w:pPr>
              <w:jc w:val="center"/>
              <w:rPr>
                <w:rFonts w:eastAsia="Calibri"/>
                <w:bCs/>
              </w:rPr>
            </w:pPr>
          </w:p>
        </w:tc>
        <w:tc>
          <w:tcPr>
            <w:tcW w:w="567" w:type="dxa"/>
            <w:tcBorders>
              <w:top w:val="single" w:sz="4" w:space="0" w:color="auto"/>
              <w:left w:val="single" w:sz="4" w:space="0" w:color="auto"/>
              <w:bottom w:val="single" w:sz="4" w:space="0" w:color="auto"/>
              <w:right w:val="single" w:sz="4" w:space="0" w:color="auto"/>
            </w:tcBorders>
          </w:tcPr>
          <w:p w14:paraId="4A4560D4" w14:textId="77777777" w:rsidR="00F66F8F" w:rsidRPr="0063348E" w:rsidRDefault="00F66F8F" w:rsidP="002B3555">
            <w:pPr>
              <w:jc w:val="center"/>
              <w:rPr>
                <w:rFonts w:eastAsia="Calibri"/>
              </w:rPr>
            </w:pPr>
            <w:r w:rsidRPr="0063348E">
              <w:rPr>
                <w:rFonts w:eastAsia="Calibri"/>
              </w:rPr>
              <w:t>LO 1,7</w:t>
            </w:r>
          </w:p>
          <w:p w14:paraId="62A06ED1" w14:textId="77777777" w:rsidR="00F66F8F" w:rsidRPr="0063348E" w:rsidRDefault="00F66F8F" w:rsidP="002B3555">
            <w:pPr>
              <w:jc w:val="center"/>
              <w:rPr>
                <w:rFonts w:eastAsia="Calibri"/>
              </w:rPr>
            </w:pPr>
          </w:p>
        </w:tc>
        <w:tc>
          <w:tcPr>
            <w:tcW w:w="567" w:type="dxa"/>
            <w:tcBorders>
              <w:top w:val="single" w:sz="4" w:space="0" w:color="auto"/>
              <w:left w:val="single" w:sz="4" w:space="0" w:color="auto"/>
              <w:bottom w:val="single" w:sz="4" w:space="0" w:color="auto"/>
              <w:right w:val="single" w:sz="4" w:space="0" w:color="auto"/>
            </w:tcBorders>
            <w:hideMark/>
          </w:tcPr>
          <w:p w14:paraId="3FC844E8" w14:textId="77777777" w:rsidR="00F66F8F" w:rsidRPr="0063348E" w:rsidRDefault="00F66F8F" w:rsidP="002B3555">
            <w:pPr>
              <w:jc w:val="center"/>
              <w:rPr>
                <w:rFonts w:eastAsia="Calibri"/>
              </w:rPr>
            </w:pPr>
            <w:r w:rsidRPr="0063348E">
              <w:rPr>
                <w:rFonts w:eastAsia="Calibri"/>
              </w:rPr>
              <w:t>LO 1,7</w:t>
            </w:r>
          </w:p>
          <w:p w14:paraId="0108513A" w14:textId="77777777" w:rsidR="00F66F8F" w:rsidRPr="0063348E" w:rsidRDefault="00F66F8F" w:rsidP="002B3555">
            <w:pPr>
              <w:jc w:val="center"/>
              <w:rPr>
                <w:rFonts w:eastAsia="Calibri"/>
                <w:bCs/>
              </w:rPr>
            </w:pPr>
          </w:p>
        </w:tc>
        <w:tc>
          <w:tcPr>
            <w:tcW w:w="567" w:type="dxa"/>
            <w:tcBorders>
              <w:top w:val="single" w:sz="4" w:space="0" w:color="auto"/>
              <w:left w:val="single" w:sz="4" w:space="0" w:color="auto"/>
              <w:bottom w:val="single" w:sz="4" w:space="0" w:color="auto"/>
              <w:right w:val="single" w:sz="4" w:space="0" w:color="auto"/>
            </w:tcBorders>
            <w:hideMark/>
          </w:tcPr>
          <w:p w14:paraId="3720C27D" w14:textId="77777777" w:rsidR="00F66F8F" w:rsidRPr="0063348E" w:rsidRDefault="00F66F8F" w:rsidP="002B3555">
            <w:pPr>
              <w:jc w:val="center"/>
              <w:rPr>
                <w:rFonts w:eastAsia="Calibri"/>
              </w:rPr>
            </w:pPr>
            <w:r w:rsidRPr="0063348E">
              <w:rPr>
                <w:rFonts w:eastAsia="Calibri"/>
              </w:rPr>
              <w:t>LO 1,7</w:t>
            </w:r>
          </w:p>
          <w:p w14:paraId="7ED1F386" w14:textId="77777777" w:rsidR="00F66F8F" w:rsidRPr="0063348E" w:rsidRDefault="00F66F8F" w:rsidP="002B3555">
            <w:pPr>
              <w:jc w:val="center"/>
              <w:rPr>
                <w:rFonts w:eastAsia="Calibri"/>
                <w:bCs/>
              </w:rPr>
            </w:pPr>
          </w:p>
        </w:tc>
        <w:tc>
          <w:tcPr>
            <w:tcW w:w="567" w:type="dxa"/>
            <w:tcBorders>
              <w:top w:val="single" w:sz="4" w:space="0" w:color="auto"/>
              <w:left w:val="single" w:sz="4" w:space="0" w:color="auto"/>
              <w:bottom w:val="single" w:sz="4" w:space="0" w:color="auto"/>
              <w:right w:val="single" w:sz="4" w:space="0" w:color="auto"/>
            </w:tcBorders>
            <w:hideMark/>
          </w:tcPr>
          <w:p w14:paraId="5778573C" w14:textId="77777777" w:rsidR="00F66F8F" w:rsidRPr="0063348E" w:rsidRDefault="00F66F8F" w:rsidP="002B3555">
            <w:pPr>
              <w:jc w:val="center"/>
              <w:rPr>
                <w:rFonts w:eastAsia="Calibri"/>
              </w:rPr>
            </w:pPr>
            <w:r w:rsidRPr="0063348E">
              <w:rPr>
                <w:rFonts w:eastAsia="Calibri"/>
              </w:rPr>
              <w:t>LO 2,5,7</w:t>
            </w:r>
          </w:p>
          <w:p w14:paraId="3EB786DE" w14:textId="77777777" w:rsidR="00F66F8F" w:rsidRPr="0063348E" w:rsidRDefault="00F66F8F" w:rsidP="002B3555">
            <w:pPr>
              <w:jc w:val="center"/>
              <w:rPr>
                <w:rFonts w:eastAsia="Calibri"/>
                <w:bCs/>
              </w:rPr>
            </w:pPr>
          </w:p>
        </w:tc>
        <w:tc>
          <w:tcPr>
            <w:tcW w:w="567" w:type="dxa"/>
            <w:tcBorders>
              <w:top w:val="single" w:sz="4" w:space="0" w:color="auto"/>
              <w:left w:val="single" w:sz="4" w:space="0" w:color="auto"/>
              <w:bottom w:val="single" w:sz="4" w:space="0" w:color="auto"/>
              <w:right w:val="single" w:sz="4" w:space="0" w:color="auto"/>
            </w:tcBorders>
            <w:hideMark/>
          </w:tcPr>
          <w:p w14:paraId="21BDC5F9" w14:textId="77777777" w:rsidR="00F66F8F" w:rsidRPr="0063348E" w:rsidRDefault="00F66F8F" w:rsidP="002B3555">
            <w:pPr>
              <w:jc w:val="center"/>
              <w:rPr>
                <w:rFonts w:eastAsia="Calibri"/>
                <w:bCs/>
              </w:rPr>
            </w:pPr>
            <w:r w:rsidRPr="0063348E">
              <w:rPr>
                <w:rFonts w:eastAsia="Calibri"/>
              </w:rPr>
              <w:t>LO</w:t>
            </w:r>
          </w:p>
          <w:p w14:paraId="08609456" w14:textId="77777777" w:rsidR="00F66F8F" w:rsidRPr="0063348E" w:rsidRDefault="00F66F8F" w:rsidP="002B3555">
            <w:pPr>
              <w:jc w:val="center"/>
              <w:rPr>
                <w:rFonts w:eastAsia="Calibri"/>
                <w:bCs/>
              </w:rPr>
            </w:pPr>
            <w:r w:rsidRPr="0063348E">
              <w:rPr>
                <w:rFonts w:eastAsia="Calibri"/>
                <w:bCs/>
              </w:rPr>
              <w:t>7</w:t>
            </w:r>
          </w:p>
        </w:tc>
        <w:tc>
          <w:tcPr>
            <w:tcW w:w="567" w:type="dxa"/>
            <w:tcBorders>
              <w:top w:val="single" w:sz="4" w:space="0" w:color="auto"/>
              <w:left w:val="single" w:sz="4" w:space="0" w:color="auto"/>
              <w:bottom w:val="single" w:sz="4" w:space="0" w:color="auto"/>
              <w:right w:val="single" w:sz="4" w:space="0" w:color="auto"/>
            </w:tcBorders>
          </w:tcPr>
          <w:p w14:paraId="7C276787" w14:textId="77777777" w:rsidR="00F66F8F" w:rsidRPr="0063348E" w:rsidRDefault="00F66F8F" w:rsidP="002B3555">
            <w:pPr>
              <w:jc w:val="center"/>
              <w:rPr>
                <w:rFonts w:eastAsia="Calibri"/>
              </w:rPr>
            </w:pPr>
            <w:r w:rsidRPr="0063348E">
              <w:rPr>
                <w:rFonts w:eastAsia="Calibri"/>
              </w:rPr>
              <w:t>LO 5,7</w:t>
            </w:r>
          </w:p>
        </w:tc>
        <w:tc>
          <w:tcPr>
            <w:tcW w:w="1696" w:type="dxa"/>
            <w:tcBorders>
              <w:top w:val="single" w:sz="4" w:space="0" w:color="auto"/>
              <w:left w:val="single" w:sz="4" w:space="0" w:color="auto"/>
              <w:bottom w:val="single" w:sz="4" w:space="0" w:color="auto"/>
              <w:right w:val="single" w:sz="4" w:space="0" w:color="auto"/>
            </w:tcBorders>
          </w:tcPr>
          <w:p w14:paraId="0EBBA067" w14:textId="77777777" w:rsidR="00F66F8F" w:rsidRPr="0063348E" w:rsidRDefault="00F66F8F" w:rsidP="002B3555">
            <w:pPr>
              <w:jc w:val="center"/>
              <w:rPr>
                <w:rFonts w:eastAsia="Calibri"/>
              </w:rPr>
            </w:pPr>
            <w:r w:rsidRPr="0063348E">
              <w:rPr>
                <w:rFonts w:eastAsia="Calibri"/>
              </w:rPr>
              <w:t>LO 5,7</w:t>
            </w:r>
          </w:p>
        </w:tc>
      </w:tr>
    </w:tbl>
    <w:tbl>
      <w:tblPr>
        <w:tblStyle w:val="TableNormal1"/>
        <w:tblW w:w="6182" w:type="pct"/>
        <w:jc w:val="center"/>
        <w:tblLayout w:type="fixed"/>
        <w:tblLook w:val="01E0" w:firstRow="1" w:lastRow="1" w:firstColumn="1" w:lastColumn="1" w:noHBand="0" w:noVBand="0"/>
      </w:tblPr>
      <w:tblGrid>
        <w:gridCol w:w="2419"/>
        <w:gridCol w:w="901"/>
        <w:gridCol w:w="1407"/>
        <w:gridCol w:w="1407"/>
        <w:gridCol w:w="1407"/>
        <w:gridCol w:w="1407"/>
        <w:gridCol w:w="984"/>
        <w:gridCol w:w="1270"/>
      </w:tblGrid>
      <w:tr w:rsidR="00F66F8F" w:rsidRPr="0063348E" w14:paraId="7BA1A82E" w14:textId="77777777" w:rsidTr="00116A61">
        <w:trPr>
          <w:trHeight w:hRule="exact" w:val="356"/>
          <w:jc w:val="center"/>
        </w:trPr>
        <w:tc>
          <w:tcPr>
            <w:tcW w:w="5000" w:type="pct"/>
            <w:gridSpan w:val="8"/>
            <w:tcBorders>
              <w:top w:val="single" w:sz="5" w:space="0" w:color="000000"/>
              <w:left w:val="single" w:sz="5" w:space="0" w:color="000000"/>
              <w:bottom w:val="single" w:sz="5" w:space="0" w:color="000000"/>
              <w:right w:val="single" w:sz="5" w:space="0" w:color="000000"/>
            </w:tcBorders>
          </w:tcPr>
          <w:p w14:paraId="4544CE0D" w14:textId="77777777" w:rsidR="00F66F8F" w:rsidRPr="0063348E" w:rsidRDefault="00F66F8F" w:rsidP="0063348E">
            <w:pPr>
              <w:spacing w:line="183" w:lineRule="exact"/>
              <w:rPr>
                <w:rFonts w:ascii="Times New Roman" w:hAnsi="Times New Roman"/>
                <w:b/>
                <w:spacing w:val="-1"/>
                <w:sz w:val="20"/>
                <w:szCs w:val="20"/>
                <w:lang w:val="en-GB"/>
              </w:rPr>
            </w:pPr>
            <w:r w:rsidRPr="0063348E">
              <w:rPr>
                <w:rFonts w:ascii="Times New Roman" w:hAnsi="Times New Roman"/>
                <w:b/>
                <w:spacing w:val="-1"/>
                <w:sz w:val="20"/>
                <w:szCs w:val="20"/>
                <w:lang w:val="en-GB"/>
              </w:rPr>
              <w:t>TABLE 3. COURSE CONTENTS AND LEARNING OUTCOMES MATRIX</w:t>
            </w:r>
          </w:p>
        </w:tc>
      </w:tr>
      <w:tr w:rsidR="00F66F8F" w:rsidRPr="0063348E" w14:paraId="24D285D0" w14:textId="77777777" w:rsidTr="00116A61">
        <w:trPr>
          <w:trHeight w:hRule="exact" w:val="400"/>
          <w:jc w:val="center"/>
        </w:trPr>
        <w:tc>
          <w:tcPr>
            <w:tcW w:w="5000" w:type="pct"/>
            <w:gridSpan w:val="8"/>
            <w:tcBorders>
              <w:top w:val="single" w:sz="5" w:space="0" w:color="000000"/>
              <w:left w:val="single" w:sz="5" w:space="0" w:color="000000"/>
              <w:bottom w:val="single" w:sz="5" w:space="0" w:color="000000"/>
              <w:right w:val="single" w:sz="5" w:space="0" w:color="000000"/>
            </w:tcBorders>
          </w:tcPr>
          <w:p w14:paraId="03BDD64A" w14:textId="77777777" w:rsidR="00F66F8F" w:rsidRPr="0063348E" w:rsidRDefault="00F66F8F" w:rsidP="00F66F8F">
            <w:pPr>
              <w:spacing w:line="183" w:lineRule="exact"/>
              <w:jc w:val="center"/>
              <w:rPr>
                <w:rFonts w:ascii="Times New Roman" w:eastAsia="Times New Roman" w:hAnsi="Times New Roman"/>
                <w:sz w:val="20"/>
                <w:szCs w:val="20"/>
                <w:lang w:val="en-GB"/>
              </w:rPr>
            </w:pPr>
            <w:r w:rsidRPr="0063348E">
              <w:rPr>
                <w:rFonts w:ascii="Times New Roman" w:hAnsi="Times New Roman"/>
                <w:b/>
                <w:spacing w:val="-1"/>
                <w:sz w:val="20"/>
                <w:szCs w:val="20"/>
                <w:lang w:val="en-GB"/>
              </w:rPr>
              <w:t>HEF 3063 PEDIATRIC NURSING COURSE PROGRAM OUTCOMES AND LEARNING OUTCOMES MATRIX OF THE NURSING FACULTY</w:t>
            </w:r>
          </w:p>
        </w:tc>
      </w:tr>
      <w:tr w:rsidR="00F66F8F" w:rsidRPr="0063348E" w14:paraId="4C831E81" w14:textId="77777777" w:rsidTr="00116A61">
        <w:trPr>
          <w:trHeight w:hRule="exact" w:val="278"/>
          <w:jc w:val="center"/>
        </w:trPr>
        <w:tc>
          <w:tcPr>
            <w:tcW w:w="1080" w:type="pct"/>
            <w:vMerge w:val="restart"/>
            <w:tcBorders>
              <w:top w:val="single" w:sz="5" w:space="0" w:color="000000"/>
              <w:left w:val="single" w:sz="5" w:space="0" w:color="000000"/>
              <w:right w:val="single" w:sz="5" w:space="0" w:color="000000"/>
            </w:tcBorders>
          </w:tcPr>
          <w:p w14:paraId="3B64477E" w14:textId="77777777" w:rsidR="00F66F8F" w:rsidRPr="0063348E" w:rsidRDefault="00F66F8F" w:rsidP="00F66F8F">
            <w:pPr>
              <w:spacing w:line="241" w:lineRule="auto"/>
              <w:ind w:left="104" w:right="612"/>
              <w:rPr>
                <w:rFonts w:ascii="Times New Roman" w:eastAsia="Times New Roman" w:hAnsi="Times New Roman"/>
                <w:sz w:val="20"/>
                <w:szCs w:val="20"/>
                <w:lang w:val="en-GB"/>
              </w:rPr>
            </w:pPr>
            <w:r w:rsidRPr="0063348E">
              <w:rPr>
                <w:rFonts w:ascii="Times New Roman" w:hAnsi="Times New Roman"/>
                <w:b/>
                <w:spacing w:val="-1"/>
                <w:sz w:val="20"/>
                <w:szCs w:val="20"/>
                <w:lang w:val="en-GB"/>
              </w:rPr>
              <w:t>Program Outcomes of the Faculty of Nursing, Dokuz Eylül University</w:t>
            </w:r>
          </w:p>
        </w:tc>
        <w:tc>
          <w:tcPr>
            <w:tcW w:w="3920" w:type="pct"/>
            <w:gridSpan w:val="7"/>
            <w:tcBorders>
              <w:top w:val="single" w:sz="5" w:space="0" w:color="000000"/>
              <w:left w:val="single" w:sz="5" w:space="0" w:color="000000"/>
              <w:bottom w:val="single" w:sz="5" w:space="0" w:color="000000"/>
              <w:right w:val="single" w:sz="5" w:space="0" w:color="000000"/>
            </w:tcBorders>
          </w:tcPr>
          <w:p w14:paraId="111778D4" w14:textId="77777777" w:rsidR="00F66F8F" w:rsidRPr="0063348E" w:rsidRDefault="00F66F8F" w:rsidP="00F66F8F">
            <w:pPr>
              <w:spacing w:line="178" w:lineRule="exact"/>
              <w:ind w:right="1"/>
              <w:jc w:val="center"/>
              <w:rPr>
                <w:rFonts w:ascii="Times New Roman" w:eastAsia="Times New Roman" w:hAnsi="Times New Roman"/>
                <w:sz w:val="20"/>
                <w:szCs w:val="20"/>
                <w:lang w:val="en-GB"/>
              </w:rPr>
            </w:pPr>
            <w:r w:rsidRPr="0063348E">
              <w:rPr>
                <w:rFonts w:ascii="Times New Roman" w:hAnsi="Times New Roman"/>
                <w:b/>
                <w:spacing w:val="-2"/>
                <w:sz w:val="20"/>
                <w:szCs w:val="20"/>
                <w:lang w:val="en-GB"/>
              </w:rPr>
              <w:t>Course Learning Outcomes</w:t>
            </w:r>
          </w:p>
        </w:tc>
      </w:tr>
      <w:tr w:rsidR="00F66F8F" w:rsidRPr="0063348E" w14:paraId="77C6D201" w14:textId="77777777" w:rsidTr="00116A61">
        <w:trPr>
          <w:trHeight w:hRule="exact" w:val="1202"/>
          <w:jc w:val="center"/>
        </w:trPr>
        <w:tc>
          <w:tcPr>
            <w:tcW w:w="1080" w:type="pct"/>
            <w:vMerge/>
            <w:tcBorders>
              <w:left w:val="single" w:sz="5" w:space="0" w:color="000000"/>
              <w:bottom w:val="single" w:sz="5" w:space="0" w:color="000000"/>
              <w:right w:val="single" w:sz="5" w:space="0" w:color="000000"/>
            </w:tcBorders>
          </w:tcPr>
          <w:p w14:paraId="5D360B43" w14:textId="77777777" w:rsidR="00F66F8F" w:rsidRPr="0063348E" w:rsidRDefault="00F66F8F" w:rsidP="00F66F8F">
            <w:pPr>
              <w:rPr>
                <w:rFonts w:ascii="Times New Roman" w:hAnsi="Times New Roman"/>
                <w:sz w:val="20"/>
                <w:szCs w:val="20"/>
              </w:rPr>
            </w:pPr>
          </w:p>
        </w:tc>
        <w:tc>
          <w:tcPr>
            <w:tcW w:w="402" w:type="pct"/>
            <w:tcBorders>
              <w:top w:val="single" w:sz="5" w:space="0" w:color="000000"/>
              <w:left w:val="single" w:sz="5" w:space="0" w:color="000000"/>
              <w:bottom w:val="single" w:sz="5" w:space="0" w:color="000000"/>
              <w:right w:val="single" w:sz="5" w:space="0" w:color="000000"/>
            </w:tcBorders>
          </w:tcPr>
          <w:p w14:paraId="7D5ADF5B" w14:textId="5943BB8E" w:rsidR="00F66F8F" w:rsidRPr="0063348E" w:rsidRDefault="0063348E" w:rsidP="00F66F8F">
            <w:pPr>
              <w:ind w:left="104" w:right="192"/>
              <w:rPr>
                <w:rFonts w:ascii="Times New Roman" w:eastAsia="Times New Roman" w:hAnsi="Times New Roman"/>
                <w:sz w:val="20"/>
                <w:szCs w:val="20"/>
                <w:lang w:val="en-GB"/>
              </w:rPr>
            </w:pPr>
            <w:r w:rsidRPr="0063348E">
              <w:rPr>
                <w:rFonts w:ascii="Times New Roman" w:hAnsi="Times New Roman"/>
                <w:sz w:val="20"/>
                <w:szCs w:val="20"/>
                <w:lang w:val="en-GB"/>
              </w:rPr>
              <w:t>LO</w:t>
            </w:r>
            <w:r w:rsidR="00F66F8F" w:rsidRPr="0063348E">
              <w:rPr>
                <w:rFonts w:ascii="Times New Roman" w:hAnsi="Times New Roman"/>
                <w:sz w:val="20"/>
                <w:szCs w:val="20"/>
                <w:lang w:val="en-GB"/>
              </w:rPr>
              <w:t>1. To monitor and assess children's vital signs, identify deviations from normal, and share findings with the healthcare team</w:t>
            </w:r>
          </w:p>
        </w:tc>
        <w:tc>
          <w:tcPr>
            <w:tcW w:w="628" w:type="pct"/>
            <w:tcBorders>
              <w:top w:val="single" w:sz="5" w:space="0" w:color="000000"/>
              <w:left w:val="single" w:sz="5" w:space="0" w:color="000000"/>
              <w:bottom w:val="single" w:sz="5" w:space="0" w:color="000000"/>
              <w:right w:val="single" w:sz="5" w:space="0" w:color="000000"/>
            </w:tcBorders>
          </w:tcPr>
          <w:p w14:paraId="223793FB" w14:textId="23FC3364" w:rsidR="00F66F8F" w:rsidRPr="0063348E" w:rsidRDefault="0063348E" w:rsidP="00F66F8F">
            <w:pPr>
              <w:ind w:left="98" w:right="138"/>
              <w:rPr>
                <w:rFonts w:ascii="Times New Roman" w:eastAsia="Times New Roman" w:hAnsi="Times New Roman"/>
                <w:sz w:val="20"/>
                <w:szCs w:val="20"/>
                <w:lang w:val="en-GB"/>
              </w:rPr>
            </w:pPr>
            <w:r w:rsidRPr="0063348E">
              <w:rPr>
                <w:rFonts w:ascii="Times New Roman" w:hAnsi="Times New Roman"/>
                <w:sz w:val="20"/>
                <w:szCs w:val="20"/>
                <w:lang w:val="en-GB"/>
              </w:rPr>
              <w:t>LO</w:t>
            </w:r>
            <w:r w:rsidR="00F66F8F" w:rsidRPr="0063348E">
              <w:rPr>
                <w:rFonts w:ascii="Times New Roman" w:hAnsi="Times New Roman"/>
                <w:sz w:val="20"/>
                <w:szCs w:val="20"/>
                <w:lang w:val="en-GB"/>
              </w:rPr>
              <w:t>2. To assess the child's growth and development characteristics (physiological, mental, psychosocial) according to developmental stages, identify deviations from normal, and share findings with the healthcare team</w:t>
            </w:r>
          </w:p>
        </w:tc>
        <w:tc>
          <w:tcPr>
            <w:tcW w:w="628" w:type="pct"/>
            <w:tcBorders>
              <w:top w:val="single" w:sz="5" w:space="0" w:color="000000"/>
              <w:left w:val="single" w:sz="5" w:space="0" w:color="000000"/>
              <w:bottom w:val="single" w:sz="5" w:space="0" w:color="000000"/>
              <w:right w:val="single" w:sz="5" w:space="0" w:color="000000"/>
            </w:tcBorders>
          </w:tcPr>
          <w:p w14:paraId="4934C9A4" w14:textId="14461BD1" w:rsidR="00F66F8F" w:rsidRPr="0063348E" w:rsidRDefault="0063348E" w:rsidP="00F66F8F">
            <w:pPr>
              <w:ind w:left="104" w:right="98"/>
              <w:rPr>
                <w:rFonts w:ascii="Times New Roman" w:eastAsia="Times New Roman" w:hAnsi="Times New Roman"/>
                <w:sz w:val="20"/>
                <w:szCs w:val="20"/>
                <w:lang w:val="en-GB"/>
              </w:rPr>
            </w:pPr>
            <w:r w:rsidRPr="0063348E">
              <w:rPr>
                <w:rFonts w:ascii="Times New Roman" w:hAnsi="Times New Roman"/>
                <w:sz w:val="20"/>
                <w:szCs w:val="20"/>
                <w:lang w:val="en-GB"/>
              </w:rPr>
              <w:t>LO</w:t>
            </w:r>
            <w:r w:rsidR="00F66F8F" w:rsidRPr="0063348E">
              <w:rPr>
                <w:rFonts w:ascii="Times New Roman" w:hAnsi="Times New Roman"/>
                <w:sz w:val="20"/>
                <w:szCs w:val="20"/>
                <w:lang w:val="en-GB"/>
              </w:rPr>
              <w:t>3. To perform age-appropriate physical examinations, assess findings, identify deviations from normal, and share results with the healthcare team</w:t>
            </w:r>
          </w:p>
        </w:tc>
        <w:tc>
          <w:tcPr>
            <w:tcW w:w="628" w:type="pct"/>
            <w:tcBorders>
              <w:top w:val="single" w:sz="5" w:space="0" w:color="000000"/>
              <w:left w:val="single" w:sz="5" w:space="0" w:color="000000"/>
              <w:bottom w:val="single" w:sz="5" w:space="0" w:color="000000"/>
              <w:right w:val="single" w:sz="5" w:space="0" w:color="000000"/>
            </w:tcBorders>
          </w:tcPr>
          <w:p w14:paraId="09288108" w14:textId="54200D1B" w:rsidR="00F66F8F" w:rsidRPr="0063348E" w:rsidRDefault="0063348E" w:rsidP="00F66F8F">
            <w:pPr>
              <w:ind w:left="103" w:right="99"/>
              <w:rPr>
                <w:rFonts w:ascii="Times New Roman" w:eastAsia="Times New Roman" w:hAnsi="Times New Roman"/>
                <w:sz w:val="20"/>
                <w:szCs w:val="20"/>
                <w:lang w:val="en-GB"/>
              </w:rPr>
            </w:pPr>
            <w:r w:rsidRPr="0063348E">
              <w:rPr>
                <w:rFonts w:ascii="Times New Roman" w:hAnsi="Times New Roman"/>
                <w:sz w:val="20"/>
                <w:szCs w:val="20"/>
                <w:lang w:val="en-GB"/>
              </w:rPr>
              <w:t>LO</w:t>
            </w:r>
            <w:r w:rsidR="00F66F8F" w:rsidRPr="0063348E">
              <w:rPr>
                <w:rFonts w:ascii="Times New Roman" w:hAnsi="Times New Roman"/>
                <w:sz w:val="20"/>
                <w:szCs w:val="20"/>
                <w:lang w:val="en-GB"/>
              </w:rPr>
              <w:t>4. To understand and assess fluid and electrolyte balance, identify deviations from normal, and share findings with the healthcare team</w:t>
            </w:r>
          </w:p>
        </w:tc>
        <w:tc>
          <w:tcPr>
            <w:tcW w:w="628" w:type="pct"/>
            <w:tcBorders>
              <w:top w:val="single" w:sz="5" w:space="0" w:color="000000"/>
              <w:left w:val="single" w:sz="5" w:space="0" w:color="000000"/>
              <w:bottom w:val="single" w:sz="5" w:space="0" w:color="000000"/>
              <w:right w:val="single" w:sz="5" w:space="0" w:color="000000"/>
            </w:tcBorders>
          </w:tcPr>
          <w:p w14:paraId="71EACB52" w14:textId="5FC46D0A" w:rsidR="00F66F8F" w:rsidRPr="0063348E" w:rsidRDefault="0063348E" w:rsidP="00F66F8F">
            <w:pPr>
              <w:spacing w:line="259" w:lineRule="auto"/>
              <w:ind w:left="103" w:right="99"/>
              <w:rPr>
                <w:rFonts w:ascii="Times New Roman" w:eastAsia="Times New Roman" w:hAnsi="Times New Roman"/>
                <w:sz w:val="20"/>
                <w:szCs w:val="20"/>
                <w:lang w:val="en-GB"/>
              </w:rPr>
            </w:pPr>
            <w:r w:rsidRPr="0063348E">
              <w:rPr>
                <w:rFonts w:ascii="Times New Roman" w:hAnsi="Times New Roman"/>
                <w:sz w:val="20"/>
                <w:szCs w:val="20"/>
                <w:lang w:val="en-GB"/>
              </w:rPr>
              <w:t>LO</w:t>
            </w:r>
            <w:r w:rsidR="00F66F8F" w:rsidRPr="0063348E">
              <w:rPr>
                <w:rFonts w:ascii="Times New Roman" w:hAnsi="Times New Roman"/>
                <w:sz w:val="20"/>
                <w:szCs w:val="20"/>
                <w:lang w:val="en-GB"/>
              </w:rPr>
              <w:t>5. To meet the patient's care needs (data collection, data analysis, outcome criteria, diagnosis, interventions, evaluation)</w:t>
            </w:r>
          </w:p>
        </w:tc>
        <w:tc>
          <w:tcPr>
            <w:tcW w:w="439" w:type="pct"/>
            <w:tcBorders>
              <w:top w:val="single" w:sz="5" w:space="0" w:color="000000"/>
              <w:left w:val="single" w:sz="5" w:space="0" w:color="000000"/>
              <w:bottom w:val="single" w:sz="5" w:space="0" w:color="000000"/>
              <w:right w:val="single" w:sz="5" w:space="0" w:color="000000"/>
            </w:tcBorders>
          </w:tcPr>
          <w:p w14:paraId="57870A90" w14:textId="1B20C7E8" w:rsidR="00F66F8F" w:rsidRPr="0063348E" w:rsidRDefault="0063348E" w:rsidP="00F66F8F">
            <w:pPr>
              <w:spacing w:line="261" w:lineRule="auto"/>
              <w:ind w:left="103" w:right="322"/>
              <w:rPr>
                <w:rFonts w:ascii="Times New Roman" w:eastAsia="Times New Roman" w:hAnsi="Times New Roman"/>
                <w:sz w:val="20"/>
                <w:szCs w:val="20"/>
                <w:lang w:val="en-GB"/>
              </w:rPr>
            </w:pPr>
            <w:r w:rsidRPr="0063348E">
              <w:rPr>
                <w:rFonts w:ascii="Times New Roman" w:hAnsi="Times New Roman"/>
                <w:sz w:val="20"/>
                <w:szCs w:val="20"/>
                <w:lang w:val="en-GB"/>
              </w:rPr>
              <w:t>LO</w:t>
            </w:r>
            <w:r w:rsidR="00F66F8F" w:rsidRPr="0063348E">
              <w:rPr>
                <w:rFonts w:ascii="Times New Roman" w:hAnsi="Times New Roman"/>
                <w:sz w:val="20"/>
                <w:szCs w:val="20"/>
                <w:lang w:val="en-GB"/>
              </w:rPr>
              <w:t>6. To interpret the patient's medication requests</w:t>
            </w:r>
          </w:p>
        </w:tc>
        <w:tc>
          <w:tcPr>
            <w:tcW w:w="566" w:type="pct"/>
            <w:tcBorders>
              <w:top w:val="single" w:sz="5" w:space="0" w:color="000000"/>
              <w:left w:val="single" w:sz="5" w:space="0" w:color="000000"/>
              <w:bottom w:val="single" w:sz="5" w:space="0" w:color="000000"/>
              <w:right w:val="single" w:sz="5" w:space="0" w:color="000000"/>
            </w:tcBorders>
          </w:tcPr>
          <w:p w14:paraId="72AD273A" w14:textId="7F632206" w:rsidR="00F66F8F" w:rsidRPr="0063348E" w:rsidRDefault="0063348E" w:rsidP="00F66F8F">
            <w:pPr>
              <w:ind w:left="99" w:right="157"/>
              <w:rPr>
                <w:rFonts w:ascii="Times New Roman" w:eastAsia="Times New Roman" w:hAnsi="Times New Roman"/>
                <w:sz w:val="20"/>
                <w:szCs w:val="20"/>
                <w:lang w:val="en-GB"/>
              </w:rPr>
            </w:pPr>
            <w:r w:rsidRPr="0063348E">
              <w:rPr>
                <w:rFonts w:ascii="Times New Roman" w:hAnsi="Times New Roman"/>
                <w:sz w:val="20"/>
                <w:szCs w:val="20"/>
                <w:lang w:val="en-GB"/>
              </w:rPr>
              <w:t>LO</w:t>
            </w:r>
            <w:r w:rsidR="00F66F8F" w:rsidRPr="0063348E">
              <w:rPr>
                <w:rFonts w:ascii="Times New Roman" w:hAnsi="Times New Roman"/>
                <w:sz w:val="20"/>
                <w:szCs w:val="20"/>
                <w:lang w:val="en-GB"/>
              </w:rPr>
              <w:t>7. To identify and meet the needs for promoting, maintaining, and protecting the health of the child and the family</w:t>
            </w:r>
          </w:p>
        </w:tc>
      </w:tr>
      <w:tr w:rsidR="00F66F8F" w:rsidRPr="0063348E" w14:paraId="504D559D"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21736CF9" w14:textId="77777777" w:rsidR="00F66F8F" w:rsidRPr="0063348E" w:rsidRDefault="00F66F8F" w:rsidP="00F66F8F">
            <w:pPr>
              <w:spacing w:line="238" w:lineRule="auto"/>
              <w:ind w:left="104" w:right="446"/>
              <w:rPr>
                <w:rFonts w:ascii="Times New Roman" w:eastAsia="Times New Roman" w:hAnsi="Times New Roman"/>
                <w:sz w:val="20"/>
                <w:szCs w:val="20"/>
                <w:lang w:val="en-GB"/>
              </w:rPr>
            </w:pPr>
            <w:r w:rsidRPr="0063348E">
              <w:rPr>
                <w:rFonts w:ascii="Times New Roman" w:hAnsi="Times New Roman"/>
                <w:sz w:val="20"/>
                <w:szCs w:val="20"/>
                <w:lang w:val="en-GB"/>
              </w:rPr>
              <w:t>PO-1. To possess the knowledge necessary to fulfill the roles and functions of nursing in meeting the healthcare needs of individuals, families, and communities</w:t>
            </w:r>
          </w:p>
        </w:tc>
        <w:tc>
          <w:tcPr>
            <w:tcW w:w="402" w:type="pct"/>
            <w:tcBorders>
              <w:top w:val="single" w:sz="5" w:space="0" w:color="000000"/>
              <w:left w:val="single" w:sz="5" w:space="0" w:color="000000"/>
              <w:bottom w:val="single" w:sz="5" w:space="0" w:color="000000"/>
              <w:right w:val="single" w:sz="5" w:space="0" w:color="000000"/>
            </w:tcBorders>
          </w:tcPr>
          <w:p w14:paraId="642842A1" w14:textId="77777777" w:rsidR="00F66F8F" w:rsidRPr="0063348E" w:rsidRDefault="00F66F8F" w:rsidP="00F66F8F">
            <w:pPr>
              <w:spacing w:line="184" w:lineRule="exact"/>
              <w:ind w:right="2"/>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779100D6" w14:textId="77777777" w:rsidR="00F66F8F" w:rsidRPr="0063348E" w:rsidRDefault="00F66F8F" w:rsidP="00F66F8F">
            <w:pPr>
              <w:spacing w:line="184"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10DA1698"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19A17AA5"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62EAD2F9" w14:textId="77777777" w:rsidR="00F66F8F" w:rsidRPr="0063348E" w:rsidRDefault="00F66F8F" w:rsidP="00F66F8F">
            <w:pPr>
              <w:spacing w:line="184"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65AC7BC9"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2515CC5A" w14:textId="77777777" w:rsidR="00F66F8F" w:rsidRPr="0063348E" w:rsidRDefault="00F66F8F" w:rsidP="00F66F8F">
            <w:pPr>
              <w:spacing w:line="184"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32F5CFE0"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41DA355D" w14:textId="77777777" w:rsidR="00F66F8F" w:rsidRPr="0063348E" w:rsidRDefault="00F66F8F" w:rsidP="00F66F8F">
            <w:pPr>
              <w:ind w:left="104" w:right="197"/>
              <w:rPr>
                <w:rFonts w:ascii="Times New Roman" w:eastAsia="Times New Roman" w:hAnsi="Times New Roman"/>
                <w:sz w:val="20"/>
                <w:szCs w:val="20"/>
                <w:lang w:val="en-GB"/>
              </w:rPr>
            </w:pPr>
            <w:r w:rsidRPr="0063348E">
              <w:rPr>
                <w:rFonts w:ascii="Times New Roman" w:hAnsi="Times New Roman"/>
                <w:sz w:val="20"/>
                <w:szCs w:val="20"/>
                <w:lang w:val="en-GB"/>
              </w:rPr>
              <w:t>PO-2. To possess the fundamental psychomotor skills of nursing</w:t>
            </w:r>
          </w:p>
        </w:tc>
        <w:tc>
          <w:tcPr>
            <w:tcW w:w="402" w:type="pct"/>
            <w:tcBorders>
              <w:top w:val="single" w:sz="5" w:space="0" w:color="000000"/>
              <w:left w:val="single" w:sz="5" w:space="0" w:color="000000"/>
              <w:bottom w:val="single" w:sz="5" w:space="0" w:color="000000"/>
              <w:right w:val="single" w:sz="5" w:space="0" w:color="000000"/>
            </w:tcBorders>
          </w:tcPr>
          <w:p w14:paraId="6B3DF5A4" w14:textId="77777777" w:rsidR="00F66F8F" w:rsidRPr="0063348E" w:rsidRDefault="00F66F8F" w:rsidP="00F66F8F">
            <w:pPr>
              <w:spacing w:line="184" w:lineRule="exact"/>
              <w:ind w:right="2"/>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43059202" w14:textId="77777777" w:rsidR="00F66F8F" w:rsidRPr="0063348E" w:rsidRDefault="00F66F8F" w:rsidP="00F66F8F">
            <w:pPr>
              <w:spacing w:line="184"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47BF3343"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0D1E77B2"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64E29FC9" w14:textId="77777777" w:rsidR="00F66F8F" w:rsidRPr="0063348E" w:rsidRDefault="00F66F8F" w:rsidP="00F66F8F">
            <w:pPr>
              <w:spacing w:line="184"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6518BDBB"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0133955D" w14:textId="77777777" w:rsidR="00F66F8F" w:rsidRPr="0063348E" w:rsidRDefault="00F66F8F" w:rsidP="00F66F8F">
            <w:pPr>
              <w:spacing w:line="184"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0182E404"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1B349BF8" w14:textId="77777777" w:rsidR="00F66F8F" w:rsidRPr="0063348E" w:rsidRDefault="00F66F8F" w:rsidP="00F66F8F">
            <w:pPr>
              <w:spacing w:line="183" w:lineRule="exact"/>
              <w:ind w:left="104"/>
              <w:rPr>
                <w:rFonts w:ascii="Times New Roman" w:eastAsia="Times New Roman" w:hAnsi="Times New Roman"/>
                <w:sz w:val="20"/>
                <w:szCs w:val="20"/>
                <w:lang w:val="en-GB"/>
              </w:rPr>
            </w:pPr>
            <w:r w:rsidRPr="0063348E">
              <w:rPr>
                <w:rFonts w:ascii="Times New Roman" w:hAnsi="Times New Roman"/>
                <w:sz w:val="20"/>
                <w:szCs w:val="20"/>
                <w:lang w:val="en-GB"/>
              </w:rPr>
              <w:t>PO-3. To possess fundamental communication skills</w:t>
            </w:r>
          </w:p>
        </w:tc>
        <w:tc>
          <w:tcPr>
            <w:tcW w:w="402" w:type="pct"/>
            <w:tcBorders>
              <w:top w:val="single" w:sz="5" w:space="0" w:color="000000"/>
              <w:left w:val="single" w:sz="5" w:space="0" w:color="000000"/>
              <w:bottom w:val="single" w:sz="5" w:space="0" w:color="000000"/>
              <w:right w:val="single" w:sz="5" w:space="0" w:color="000000"/>
            </w:tcBorders>
          </w:tcPr>
          <w:p w14:paraId="4C504508" w14:textId="77777777" w:rsidR="00F66F8F" w:rsidRPr="0063348E" w:rsidRDefault="00F66F8F" w:rsidP="00F66F8F">
            <w:pPr>
              <w:spacing w:line="183" w:lineRule="exact"/>
              <w:ind w:right="2"/>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3E75347D" w14:textId="77777777" w:rsidR="00F66F8F" w:rsidRPr="0063348E" w:rsidRDefault="00F66F8F" w:rsidP="00F66F8F">
            <w:pPr>
              <w:spacing w:line="183"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316B62D9" w14:textId="77777777" w:rsidR="00F66F8F" w:rsidRPr="0063348E" w:rsidRDefault="00F66F8F" w:rsidP="00F66F8F">
            <w:pPr>
              <w:spacing w:line="183"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7FBBE496"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663D52D0" w14:textId="77777777" w:rsidR="00F66F8F" w:rsidRPr="0063348E" w:rsidRDefault="00F66F8F" w:rsidP="00F66F8F">
            <w:pPr>
              <w:rPr>
                <w:rFonts w:ascii="Times New Roman" w:hAnsi="Times New Roman"/>
                <w:sz w:val="20"/>
                <w:szCs w:val="20"/>
              </w:rPr>
            </w:pPr>
          </w:p>
        </w:tc>
        <w:tc>
          <w:tcPr>
            <w:tcW w:w="439" w:type="pct"/>
            <w:tcBorders>
              <w:top w:val="single" w:sz="5" w:space="0" w:color="000000"/>
              <w:left w:val="single" w:sz="5" w:space="0" w:color="000000"/>
              <w:bottom w:val="single" w:sz="5" w:space="0" w:color="000000"/>
              <w:right w:val="single" w:sz="5" w:space="0" w:color="000000"/>
            </w:tcBorders>
          </w:tcPr>
          <w:p w14:paraId="599EED5F" w14:textId="77777777" w:rsidR="00F66F8F" w:rsidRPr="0063348E" w:rsidRDefault="00F66F8F" w:rsidP="00F66F8F">
            <w:pPr>
              <w:spacing w:line="183"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4105405C" w14:textId="77777777" w:rsidR="00F66F8F" w:rsidRPr="0063348E" w:rsidRDefault="00F66F8F" w:rsidP="00F66F8F">
            <w:pPr>
              <w:spacing w:line="183"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526F0745"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157211B9" w14:textId="77777777" w:rsidR="00F66F8F" w:rsidRPr="0063348E" w:rsidRDefault="00F66F8F" w:rsidP="00F66F8F">
            <w:pPr>
              <w:spacing w:before="5" w:line="180" w:lineRule="exact"/>
              <w:ind w:left="104" w:right="306"/>
              <w:rPr>
                <w:rFonts w:ascii="Times New Roman" w:eastAsia="Times New Roman" w:hAnsi="Times New Roman"/>
                <w:sz w:val="20"/>
                <w:szCs w:val="20"/>
                <w:lang w:val="en-GB"/>
              </w:rPr>
            </w:pPr>
            <w:r w:rsidRPr="0063348E">
              <w:rPr>
                <w:rFonts w:ascii="Times New Roman" w:hAnsi="Times New Roman"/>
                <w:sz w:val="20"/>
                <w:szCs w:val="20"/>
                <w:lang w:val="en-GB"/>
              </w:rPr>
              <w:t>PO-4. To be able to transfer acquired theoretical knowledge to nursing practices with a holistic approach</w:t>
            </w:r>
          </w:p>
        </w:tc>
        <w:tc>
          <w:tcPr>
            <w:tcW w:w="402" w:type="pct"/>
            <w:tcBorders>
              <w:top w:val="single" w:sz="5" w:space="0" w:color="000000"/>
              <w:left w:val="single" w:sz="5" w:space="0" w:color="000000"/>
              <w:bottom w:val="single" w:sz="5" w:space="0" w:color="000000"/>
              <w:right w:val="single" w:sz="5" w:space="0" w:color="000000"/>
            </w:tcBorders>
          </w:tcPr>
          <w:p w14:paraId="541E9663" w14:textId="77777777" w:rsidR="00F66F8F" w:rsidRPr="0063348E" w:rsidRDefault="00F66F8F" w:rsidP="00F66F8F">
            <w:pPr>
              <w:spacing w:line="184" w:lineRule="exact"/>
              <w:ind w:right="2"/>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347C3170" w14:textId="77777777" w:rsidR="00F66F8F" w:rsidRPr="0063348E" w:rsidRDefault="00F66F8F" w:rsidP="00F66F8F">
            <w:pPr>
              <w:spacing w:line="184"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1B817333"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502D3961"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71FF0D82" w14:textId="77777777" w:rsidR="00F66F8F" w:rsidRPr="0063348E" w:rsidRDefault="00F66F8F" w:rsidP="00F66F8F">
            <w:pPr>
              <w:spacing w:line="184"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60B63B2C"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4A08E611" w14:textId="77777777" w:rsidR="00F66F8F" w:rsidRPr="0063348E" w:rsidRDefault="00F66F8F" w:rsidP="00F66F8F">
            <w:pPr>
              <w:spacing w:line="184"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320220D0"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0876CDE4" w14:textId="77777777" w:rsidR="00F66F8F" w:rsidRPr="0063348E" w:rsidRDefault="00F66F8F" w:rsidP="00F66F8F">
            <w:pPr>
              <w:ind w:left="104" w:right="795"/>
              <w:rPr>
                <w:rFonts w:ascii="Times New Roman" w:eastAsia="Times New Roman" w:hAnsi="Times New Roman"/>
                <w:sz w:val="20"/>
                <w:szCs w:val="20"/>
                <w:lang w:val="en-GB"/>
              </w:rPr>
            </w:pPr>
            <w:r w:rsidRPr="0063348E">
              <w:rPr>
                <w:rFonts w:ascii="Times New Roman" w:hAnsi="Times New Roman"/>
                <w:sz w:val="20"/>
                <w:szCs w:val="20"/>
                <w:lang w:val="en-GB"/>
              </w:rPr>
              <w:t>PO-5. To meet the health education and counseling needs of individuals, families, and communities</w:t>
            </w:r>
          </w:p>
        </w:tc>
        <w:tc>
          <w:tcPr>
            <w:tcW w:w="402" w:type="pct"/>
            <w:tcBorders>
              <w:top w:val="single" w:sz="5" w:space="0" w:color="000000"/>
              <w:left w:val="single" w:sz="5" w:space="0" w:color="000000"/>
              <w:bottom w:val="single" w:sz="5" w:space="0" w:color="000000"/>
              <w:right w:val="single" w:sz="5" w:space="0" w:color="000000"/>
            </w:tcBorders>
          </w:tcPr>
          <w:p w14:paraId="50C565EA" w14:textId="77777777" w:rsidR="00F66F8F" w:rsidRPr="0063348E" w:rsidRDefault="00F66F8F" w:rsidP="00F66F8F">
            <w:pPr>
              <w:ind w:right="2"/>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3FE3A3CA" w14:textId="77777777" w:rsidR="00F66F8F" w:rsidRPr="0063348E" w:rsidRDefault="00F66F8F" w:rsidP="00F66F8F">
            <w:pPr>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1B0F57CC"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36A7F7AA"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64D50454" w14:textId="77777777" w:rsidR="00F66F8F" w:rsidRPr="0063348E" w:rsidRDefault="00F66F8F" w:rsidP="00F66F8F">
            <w:pPr>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5B1406F8" w14:textId="77777777" w:rsidR="00F66F8F" w:rsidRPr="0063348E" w:rsidRDefault="00F66F8F" w:rsidP="00F66F8F">
            <w:pPr>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2A5C4CFC" w14:textId="77777777" w:rsidR="00F66F8F" w:rsidRPr="0063348E" w:rsidRDefault="00F66F8F" w:rsidP="00F66F8F">
            <w:pPr>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2561345D"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16B1870F" w14:textId="77777777" w:rsidR="00F66F8F" w:rsidRPr="0063348E" w:rsidRDefault="00F66F8F" w:rsidP="00F66F8F">
            <w:pPr>
              <w:spacing w:before="1" w:line="238" w:lineRule="auto"/>
              <w:ind w:left="104" w:right="376"/>
              <w:rPr>
                <w:rFonts w:ascii="Times New Roman" w:eastAsia="Times New Roman" w:hAnsi="Times New Roman"/>
                <w:sz w:val="20"/>
                <w:szCs w:val="20"/>
                <w:lang w:val="en-GB"/>
              </w:rPr>
            </w:pPr>
            <w:r w:rsidRPr="0063348E">
              <w:rPr>
                <w:rFonts w:ascii="Times New Roman" w:hAnsi="Times New Roman"/>
                <w:sz w:val="20"/>
                <w:szCs w:val="20"/>
                <w:lang w:val="en-GB"/>
              </w:rPr>
              <w:t>PO-6. To be able to use health information technologies and integrate innovative approaches into nursing care</w:t>
            </w:r>
          </w:p>
        </w:tc>
        <w:tc>
          <w:tcPr>
            <w:tcW w:w="402" w:type="pct"/>
            <w:tcBorders>
              <w:top w:val="single" w:sz="5" w:space="0" w:color="000000"/>
              <w:left w:val="single" w:sz="5" w:space="0" w:color="000000"/>
              <w:bottom w:val="single" w:sz="5" w:space="0" w:color="000000"/>
              <w:right w:val="single" w:sz="5" w:space="0" w:color="000000"/>
            </w:tcBorders>
          </w:tcPr>
          <w:p w14:paraId="33970678"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43DFF007" w14:textId="77777777" w:rsidR="00F66F8F" w:rsidRPr="0063348E" w:rsidRDefault="00F66F8F" w:rsidP="00F66F8F">
            <w:pPr>
              <w:spacing w:line="184"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01080C7F"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2CD41059"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5E83E040" w14:textId="77777777" w:rsidR="00F66F8F" w:rsidRPr="0063348E" w:rsidRDefault="00F66F8F" w:rsidP="00F66F8F">
            <w:pPr>
              <w:spacing w:line="184"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043EEC41"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7CFA321B" w14:textId="77777777" w:rsidR="00F66F8F" w:rsidRPr="0063348E" w:rsidRDefault="00F66F8F" w:rsidP="00F66F8F">
            <w:pPr>
              <w:spacing w:line="184"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2984AF6D"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1D22A5AF" w14:textId="77777777" w:rsidR="00F66F8F" w:rsidRPr="0063348E" w:rsidRDefault="00F66F8F" w:rsidP="00F66F8F">
            <w:pPr>
              <w:ind w:left="104" w:right="472"/>
              <w:rPr>
                <w:rFonts w:ascii="Times New Roman" w:eastAsia="Times New Roman" w:hAnsi="Times New Roman"/>
                <w:sz w:val="20"/>
                <w:szCs w:val="20"/>
                <w:lang w:val="en-GB"/>
              </w:rPr>
            </w:pPr>
            <w:r w:rsidRPr="0063348E">
              <w:rPr>
                <w:rFonts w:ascii="Times New Roman" w:hAnsi="Times New Roman"/>
                <w:sz w:val="20"/>
                <w:szCs w:val="20"/>
                <w:lang w:val="en-GB"/>
              </w:rPr>
              <w:t>PO-7. To be able to manage nursing care in accordance with cultural characteristics, ethical principles, quality processes, and laws</w:t>
            </w:r>
          </w:p>
        </w:tc>
        <w:tc>
          <w:tcPr>
            <w:tcW w:w="402" w:type="pct"/>
            <w:tcBorders>
              <w:top w:val="single" w:sz="5" w:space="0" w:color="000000"/>
              <w:left w:val="single" w:sz="5" w:space="0" w:color="000000"/>
              <w:bottom w:val="single" w:sz="5" w:space="0" w:color="000000"/>
              <w:right w:val="single" w:sz="5" w:space="0" w:color="000000"/>
            </w:tcBorders>
          </w:tcPr>
          <w:p w14:paraId="553AF281" w14:textId="77777777" w:rsidR="00F66F8F" w:rsidRPr="0063348E" w:rsidRDefault="00F66F8F" w:rsidP="00F66F8F">
            <w:pPr>
              <w:spacing w:line="184" w:lineRule="exact"/>
              <w:ind w:right="2"/>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51762716"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3CC66A3B"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22E64136"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76607E0B" w14:textId="77777777" w:rsidR="00F66F8F" w:rsidRPr="0063348E" w:rsidRDefault="00F66F8F" w:rsidP="00F66F8F">
            <w:pPr>
              <w:spacing w:line="184"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6ED06C7F" w14:textId="77777777" w:rsidR="00F66F8F" w:rsidRPr="0063348E" w:rsidRDefault="00F66F8F" w:rsidP="00F66F8F">
            <w:pPr>
              <w:rPr>
                <w:rFonts w:ascii="Times New Roman" w:hAnsi="Times New Roman"/>
                <w:sz w:val="20"/>
                <w:szCs w:val="20"/>
              </w:rPr>
            </w:pPr>
          </w:p>
        </w:tc>
        <w:tc>
          <w:tcPr>
            <w:tcW w:w="566" w:type="pct"/>
            <w:tcBorders>
              <w:top w:val="single" w:sz="5" w:space="0" w:color="000000"/>
              <w:left w:val="single" w:sz="5" w:space="0" w:color="000000"/>
              <w:bottom w:val="single" w:sz="5" w:space="0" w:color="000000"/>
              <w:right w:val="single" w:sz="5" w:space="0" w:color="000000"/>
            </w:tcBorders>
          </w:tcPr>
          <w:p w14:paraId="4CDF31C2" w14:textId="77777777" w:rsidR="00F66F8F" w:rsidRPr="0063348E" w:rsidRDefault="00F66F8F" w:rsidP="00F66F8F">
            <w:pPr>
              <w:spacing w:line="184"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35BC64A4"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624ABB2B" w14:textId="77777777" w:rsidR="00F66F8F" w:rsidRPr="0063348E" w:rsidRDefault="00F66F8F" w:rsidP="00F66F8F">
            <w:pPr>
              <w:spacing w:before="5" w:line="180" w:lineRule="exact"/>
              <w:ind w:left="104" w:right="117"/>
              <w:rPr>
                <w:rFonts w:ascii="Times New Roman" w:eastAsia="Times New Roman" w:hAnsi="Times New Roman"/>
                <w:sz w:val="20"/>
                <w:szCs w:val="20"/>
                <w:lang w:val="en-GB"/>
              </w:rPr>
            </w:pPr>
            <w:r w:rsidRPr="0063348E">
              <w:rPr>
                <w:rFonts w:ascii="Times New Roman" w:hAnsi="Times New Roman"/>
                <w:sz w:val="20"/>
                <w:szCs w:val="20"/>
                <w:lang w:val="en-GB"/>
              </w:rPr>
              <w:t>PO-8. To be able to take responsibility as an individual and as a team member in nursing practices</w:t>
            </w:r>
          </w:p>
        </w:tc>
        <w:tc>
          <w:tcPr>
            <w:tcW w:w="402" w:type="pct"/>
            <w:tcBorders>
              <w:top w:val="single" w:sz="5" w:space="0" w:color="000000"/>
              <w:left w:val="single" w:sz="5" w:space="0" w:color="000000"/>
              <w:bottom w:val="single" w:sz="5" w:space="0" w:color="000000"/>
              <w:right w:val="single" w:sz="5" w:space="0" w:color="000000"/>
            </w:tcBorders>
          </w:tcPr>
          <w:p w14:paraId="67FB40E7" w14:textId="77777777" w:rsidR="00F66F8F" w:rsidRPr="0063348E" w:rsidRDefault="00F66F8F" w:rsidP="00F66F8F">
            <w:pPr>
              <w:spacing w:line="184" w:lineRule="exact"/>
              <w:ind w:right="2"/>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2CF5C76B" w14:textId="77777777" w:rsidR="00F66F8F" w:rsidRPr="0063348E" w:rsidRDefault="00F66F8F" w:rsidP="00F66F8F">
            <w:pPr>
              <w:spacing w:line="184"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6BF0241E"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76A68157"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6CBCDCEA" w14:textId="77777777" w:rsidR="00F66F8F" w:rsidRPr="0063348E" w:rsidRDefault="00F66F8F" w:rsidP="00F66F8F">
            <w:pPr>
              <w:spacing w:line="184"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2473F605" w14:textId="77777777" w:rsidR="00F66F8F" w:rsidRPr="0063348E" w:rsidRDefault="00F66F8F" w:rsidP="00F66F8F">
            <w:pPr>
              <w:spacing w:line="184"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0FB1DEC8" w14:textId="77777777" w:rsidR="00F66F8F" w:rsidRPr="0063348E" w:rsidRDefault="00F66F8F" w:rsidP="00F66F8F">
            <w:pPr>
              <w:spacing w:line="184"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15237751"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176DB415" w14:textId="77777777" w:rsidR="00F66F8F" w:rsidRPr="0063348E" w:rsidRDefault="00F66F8F" w:rsidP="00F66F8F">
            <w:pPr>
              <w:ind w:left="104" w:right="177"/>
              <w:rPr>
                <w:rFonts w:ascii="Times New Roman" w:eastAsia="Times New Roman" w:hAnsi="Times New Roman"/>
                <w:sz w:val="20"/>
                <w:szCs w:val="20"/>
                <w:lang w:val="en-GB"/>
              </w:rPr>
            </w:pPr>
            <w:r w:rsidRPr="0063348E">
              <w:rPr>
                <w:rFonts w:ascii="Times New Roman" w:hAnsi="Times New Roman"/>
                <w:sz w:val="20"/>
                <w:szCs w:val="20"/>
                <w:lang w:val="en-GB"/>
              </w:rPr>
              <w:t>PO-9. To be able to manage care by utilizing critical thinking, problem-solving, research, and evidence-based decision-making skills</w:t>
            </w:r>
          </w:p>
        </w:tc>
        <w:tc>
          <w:tcPr>
            <w:tcW w:w="402" w:type="pct"/>
            <w:tcBorders>
              <w:top w:val="single" w:sz="5" w:space="0" w:color="000000"/>
              <w:left w:val="single" w:sz="5" w:space="0" w:color="000000"/>
              <w:bottom w:val="single" w:sz="5" w:space="0" w:color="000000"/>
              <w:right w:val="single" w:sz="5" w:space="0" w:color="000000"/>
            </w:tcBorders>
          </w:tcPr>
          <w:p w14:paraId="66A24E90" w14:textId="77777777" w:rsidR="00F66F8F" w:rsidRPr="0063348E" w:rsidRDefault="00F66F8F" w:rsidP="00F66F8F">
            <w:pPr>
              <w:spacing w:line="183" w:lineRule="exact"/>
              <w:jc w:val="center"/>
              <w:rPr>
                <w:rFonts w:ascii="Times New Roman" w:eastAsia="Times New Roman" w:hAnsi="Times New Roman"/>
                <w:sz w:val="20"/>
                <w:szCs w:val="20"/>
                <w:lang w:val="en-GB"/>
              </w:rPr>
            </w:pPr>
            <w:r w:rsidRPr="0063348E">
              <w:rPr>
                <w:rFonts w:ascii="Times New Roman" w:hAnsi="Times New Roman"/>
                <w:b/>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7BACC858" w14:textId="77777777" w:rsidR="00F66F8F" w:rsidRPr="0063348E" w:rsidRDefault="00F66F8F" w:rsidP="00F66F8F">
            <w:pPr>
              <w:spacing w:line="183"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2E8ED699"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38CB8486" w14:textId="77777777" w:rsidR="00F66F8F" w:rsidRPr="0063348E" w:rsidRDefault="00F66F8F" w:rsidP="00F66F8F">
            <w:pPr>
              <w:spacing w:line="183"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72A7D375" w14:textId="77777777" w:rsidR="00F66F8F" w:rsidRPr="0063348E" w:rsidRDefault="00F66F8F" w:rsidP="00F66F8F">
            <w:pPr>
              <w:spacing w:line="183"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2B6813FC" w14:textId="77777777" w:rsidR="00F66F8F" w:rsidRPr="0063348E" w:rsidRDefault="00F66F8F" w:rsidP="00F66F8F">
            <w:pPr>
              <w:spacing w:line="183" w:lineRule="exact"/>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566" w:type="pct"/>
            <w:tcBorders>
              <w:top w:val="single" w:sz="5" w:space="0" w:color="000000"/>
              <w:left w:val="single" w:sz="5" w:space="0" w:color="000000"/>
              <w:bottom w:val="single" w:sz="5" w:space="0" w:color="000000"/>
              <w:right w:val="single" w:sz="5" w:space="0" w:color="000000"/>
            </w:tcBorders>
          </w:tcPr>
          <w:p w14:paraId="52D3745A" w14:textId="77777777" w:rsidR="00F66F8F" w:rsidRPr="0063348E" w:rsidRDefault="00F66F8F" w:rsidP="00F66F8F">
            <w:pPr>
              <w:spacing w:line="183"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3A367955"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0CA51101" w14:textId="77777777" w:rsidR="00F66F8F" w:rsidRPr="0063348E" w:rsidRDefault="00F66F8F" w:rsidP="00F66F8F">
            <w:pPr>
              <w:spacing w:line="183" w:lineRule="exact"/>
              <w:ind w:left="104"/>
              <w:rPr>
                <w:rFonts w:ascii="Times New Roman" w:eastAsia="Times New Roman" w:hAnsi="Times New Roman"/>
                <w:sz w:val="20"/>
                <w:szCs w:val="20"/>
                <w:lang w:val="en-GB"/>
              </w:rPr>
            </w:pPr>
            <w:r w:rsidRPr="0063348E">
              <w:rPr>
                <w:rFonts w:ascii="Times New Roman" w:hAnsi="Times New Roman"/>
                <w:sz w:val="20"/>
                <w:szCs w:val="20"/>
                <w:lang w:val="en-GB"/>
              </w:rPr>
              <w:t>PO-10. To be able to utilize lifelong learning skills</w:t>
            </w:r>
          </w:p>
        </w:tc>
        <w:tc>
          <w:tcPr>
            <w:tcW w:w="402" w:type="pct"/>
            <w:tcBorders>
              <w:top w:val="single" w:sz="5" w:space="0" w:color="000000"/>
              <w:left w:val="single" w:sz="5" w:space="0" w:color="000000"/>
              <w:bottom w:val="single" w:sz="5" w:space="0" w:color="000000"/>
              <w:right w:val="single" w:sz="5" w:space="0" w:color="000000"/>
            </w:tcBorders>
          </w:tcPr>
          <w:p w14:paraId="338A1E25"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54B32F8E" w14:textId="77777777" w:rsidR="00F66F8F" w:rsidRPr="0063348E" w:rsidRDefault="00F66F8F" w:rsidP="00F66F8F">
            <w:pPr>
              <w:spacing w:line="183" w:lineRule="exact"/>
              <w:ind w:right="4"/>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628" w:type="pct"/>
            <w:tcBorders>
              <w:top w:val="single" w:sz="5" w:space="0" w:color="000000"/>
              <w:left w:val="single" w:sz="5" w:space="0" w:color="000000"/>
              <w:bottom w:val="single" w:sz="5" w:space="0" w:color="000000"/>
              <w:right w:val="single" w:sz="5" w:space="0" w:color="000000"/>
            </w:tcBorders>
          </w:tcPr>
          <w:p w14:paraId="79344AAD"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6621C4DC"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388A090F" w14:textId="77777777" w:rsidR="00F66F8F" w:rsidRPr="0063348E" w:rsidRDefault="00F66F8F" w:rsidP="00F66F8F">
            <w:pPr>
              <w:spacing w:line="183"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228A55D3" w14:textId="77777777" w:rsidR="00F66F8F" w:rsidRPr="0063348E" w:rsidRDefault="00F66F8F" w:rsidP="00F66F8F">
            <w:pPr>
              <w:rPr>
                <w:rFonts w:ascii="Times New Roman" w:hAnsi="Times New Roman"/>
                <w:sz w:val="20"/>
                <w:szCs w:val="20"/>
              </w:rPr>
            </w:pPr>
          </w:p>
        </w:tc>
        <w:tc>
          <w:tcPr>
            <w:tcW w:w="566" w:type="pct"/>
            <w:tcBorders>
              <w:top w:val="single" w:sz="5" w:space="0" w:color="000000"/>
              <w:left w:val="single" w:sz="5" w:space="0" w:color="000000"/>
              <w:bottom w:val="single" w:sz="5" w:space="0" w:color="000000"/>
              <w:right w:val="single" w:sz="5" w:space="0" w:color="000000"/>
            </w:tcBorders>
          </w:tcPr>
          <w:p w14:paraId="300B3D2B" w14:textId="77777777" w:rsidR="00F66F8F" w:rsidRPr="0063348E" w:rsidRDefault="00F66F8F" w:rsidP="00F66F8F">
            <w:pPr>
              <w:spacing w:line="183"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72A27019"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56D97C22" w14:textId="77777777" w:rsidR="00F66F8F" w:rsidRPr="0063348E" w:rsidRDefault="00F66F8F" w:rsidP="00F66F8F">
            <w:pPr>
              <w:spacing w:line="241" w:lineRule="auto"/>
              <w:ind w:left="104" w:right="247"/>
              <w:rPr>
                <w:rFonts w:ascii="Times New Roman" w:eastAsia="Times New Roman" w:hAnsi="Times New Roman"/>
                <w:sz w:val="20"/>
                <w:szCs w:val="20"/>
                <w:lang w:val="en-GB"/>
              </w:rPr>
            </w:pPr>
            <w:r w:rsidRPr="0063348E">
              <w:rPr>
                <w:rFonts w:ascii="Times New Roman" w:hAnsi="Times New Roman"/>
                <w:spacing w:val="-1"/>
                <w:sz w:val="20"/>
                <w:szCs w:val="20"/>
                <w:lang w:val="en-GB"/>
              </w:rPr>
              <w:t>PO-11. To collaborate with professional organizations and other healthcare institutions, participate in and/or conduct activities to contribute to health policies</w:t>
            </w:r>
          </w:p>
        </w:tc>
        <w:tc>
          <w:tcPr>
            <w:tcW w:w="402" w:type="pct"/>
            <w:tcBorders>
              <w:top w:val="single" w:sz="5" w:space="0" w:color="000000"/>
              <w:left w:val="single" w:sz="5" w:space="0" w:color="000000"/>
              <w:bottom w:val="single" w:sz="5" w:space="0" w:color="000000"/>
              <w:right w:val="single" w:sz="5" w:space="0" w:color="000000"/>
            </w:tcBorders>
          </w:tcPr>
          <w:p w14:paraId="707BFE6A"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5FDC0F15"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183B8C19"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3F7A4B09"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519D7BB3" w14:textId="77777777" w:rsidR="00F66F8F" w:rsidRPr="0063348E" w:rsidRDefault="00F66F8F" w:rsidP="00F66F8F">
            <w:pPr>
              <w:rPr>
                <w:rFonts w:ascii="Times New Roman" w:hAnsi="Times New Roman"/>
                <w:sz w:val="20"/>
                <w:szCs w:val="20"/>
              </w:rPr>
            </w:pPr>
          </w:p>
        </w:tc>
        <w:tc>
          <w:tcPr>
            <w:tcW w:w="439" w:type="pct"/>
            <w:tcBorders>
              <w:top w:val="single" w:sz="5" w:space="0" w:color="000000"/>
              <w:left w:val="single" w:sz="5" w:space="0" w:color="000000"/>
              <w:bottom w:val="single" w:sz="5" w:space="0" w:color="000000"/>
              <w:right w:val="single" w:sz="5" w:space="0" w:color="000000"/>
            </w:tcBorders>
          </w:tcPr>
          <w:p w14:paraId="219F5D4B" w14:textId="77777777" w:rsidR="00F66F8F" w:rsidRPr="0063348E" w:rsidRDefault="00F66F8F" w:rsidP="00F66F8F">
            <w:pPr>
              <w:rPr>
                <w:rFonts w:ascii="Times New Roman" w:hAnsi="Times New Roman"/>
                <w:sz w:val="20"/>
                <w:szCs w:val="20"/>
              </w:rPr>
            </w:pPr>
          </w:p>
        </w:tc>
        <w:tc>
          <w:tcPr>
            <w:tcW w:w="566" w:type="pct"/>
            <w:tcBorders>
              <w:top w:val="single" w:sz="5" w:space="0" w:color="000000"/>
              <w:left w:val="single" w:sz="5" w:space="0" w:color="000000"/>
              <w:bottom w:val="single" w:sz="5" w:space="0" w:color="000000"/>
              <w:right w:val="single" w:sz="5" w:space="0" w:color="000000"/>
            </w:tcBorders>
          </w:tcPr>
          <w:p w14:paraId="79CAC2DC" w14:textId="77777777" w:rsidR="00F66F8F" w:rsidRPr="0063348E" w:rsidRDefault="00F66F8F" w:rsidP="00F66F8F">
            <w:pPr>
              <w:spacing w:line="179"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3D742A77"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5CB36ACA" w14:textId="77777777" w:rsidR="00F66F8F" w:rsidRPr="0063348E" w:rsidRDefault="00F66F8F" w:rsidP="00F66F8F">
            <w:pPr>
              <w:ind w:left="104" w:right="337"/>
              <w:rPr>
                <w:rFonts w:ascii="Times New Roman" w:eastAsia="Times New Roman" w:hAnsi="Times New Roman"/>
                <w:sz w:val="20"/>
                <w:szCs w:val="20"/>
                <w:lang w:val="en-GB"/>
              </w:rPr>
            </w:pPr>
            <w:r w:rsidRPr="0063348E">
              <w:rPr>
                <w:rFonts w:ascii="Times New Roman" w:hAnsi="Times New Roman"/>
                <w:sz w:val="20"/>
                <w:szCs w:val="20"/>
                <w:lang w:val="en-GB"/>
              </w:rPr>
              <w:t>PO-12. To be able to take responsibility in research/projects and activities with a sense of social awareness</w:t>
            </w:r>
          </w:p>
        </w:tc>
        <w:tc>
          <w:tcPr>
            <w:tcW w:w="402" w:type="pct"/>
            <w:tcBorders>
              <w:top w:val="single" w:sz="5" w:space="0" w:color="000000"/>
              <w:left w:val="single" w:sz="5" w:space="0" w:color="000000"/>
              <w:bottom w:val="single" w:sz="5" w:space="0" w:color="000000"/>
              <w:right w:val="single" w:sz="5" w:space="0" w:color="000000"/>
            </w:tcBorders>
          </w:tcPr>
          <w:p w14:paraId="6A149D06"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33D8E09F"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222E0DC1"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5BD25E5B"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307AC092" w14:textId="77777777" w:rsidR="00F66F8F" w:rsidRPr="0063348E" w:rsidRDefault="00F66F8F" w:rsidP="00F66F8F">
            <w:pPr>
              <w:spacing w:line="184"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703A7003" w14:textId="77777777" w:rsidR="00F66F8F" w:rsidRPr="0063348E" w:rsidRDefault="00F66F8F" w:rsidP="00F66F8F">
            <w:pPr>
              <w:rPr>
                <w:rFonts w:ascii="Times New Roman" w:hAnsi="Times New Roman"/>
                <w:sz w:val="20"/>
                <w:szCs w:val="20"/>
              </w:rPr>
            </w:pPr>
          </w:p>
        </w:tc>
        <w:tc>
          <w:tcPr>
            <w:tcW w:w="566" w:type="pct"/>
            <w:tcBorders>
              <w:top w:val="single" w:sz="5" w:space="0" w:color="000000"/>
              <w:left w:val="single" w:sz="5" w:space="0" w:color="000000"/>
              <w:bottom w:val="single" w:sz="5" w:space="0" w:color="000000"/>
              <w:right w:val="single" w:sz="5" w:space="0" w:color="000000"/>
            </w:tcBorders>
          </w:tcPr>
          <w:p w14:paraId="0CE80E2A" w14:textId="77777777" w:rsidR="00F66F8F" w:rsidRPr="0063348E" w:rsidRDefault="00F66F8F" w:rsidP="00F66F8F">
            <w:pPr>
              <w:spacing w:line="184"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r w:rsidR="00F66F8F" w:rsidRPr="0063348E" w14:paraId="082DC4BB" w14:textId="77777777" w:rsidTr="00116A61">
        <w:trPr>
          <w:trHeight w:val="90"/>
          <w:jc w:val="center"/>
        </w:trPr>
        <w:tc>
          <w:tcPr>
            <w:tcW w:w="1080" w:type="pct"/>
            <w:tcBorders>
              <w:top w:val="single" w:sz="5" w:space="0" w:color="000000"/>
              <w:left w:val="single" w:sz="5" w:space="0" w:color="000000"/>
              <w:bottom w:val="single" w:sz="5" w:space="0" w:color="000000"/>
              <w:right w:val="single" w:sz="5" w:space="0" w:color="000000"/>
            </w:tcBorders>
          </w:tcPr>
          <w:p w14:paraId="2C8DDC77" w14:textId="77777777" w:rsidR="00F66F8F" w:rsidRPr="0063348E" w:rsidRDefault="00F66F8F" w:rsidP="00F66F8F">
            <w:pPr>
              <w:spacing w:line="241" w:lineRule="auto"/>
              <w:ind w:left="104" w:right="319"/>
              <w:rPr>
                <w:rFonts w:ascii="Times New Roman" w:eastAsia="Times New Roman" w:hAnsi="Times New Roman"/>
                <w:sz w:val="20"/>
                <w:szCs w:val="20"/>
                <w:lang w:val="en-GB"/>
              </w:rPr>
            </w:pPr>
            <w:r w:rsidRPr="0063348E">
              <w:rPr>
                <w:rFonts w:ascii="Times New Roman" w:eastAsia="Times New Roman" w:hAnsi="Times New Roman"/>
                <w:sz w:val="20"/>
                <w:szCs w:val="20"/>
                <w:lang w:val="en-GB"/>
              </w:rPr>
              <w:t>PO-13. To be able to follow information in the field and communicate with foreign colleagues using a foreign language (European Language Portfolio Global Scale, Level B1)</w:t>
            </w:r>
          </w:p>
        </w:tc>
        <w:tc>
          <w:tcPr>
            <w:tcW w:w="402" w:type="pct"/>
            <w:tcBorders>
              <w:top w:val="single" w:sz="5" w:space="0" w:color="000000"/>
              <w:left w:val="single" w:sz="5" w:space="0" w:color="000000"/>
              <w:bottom w:val="single" w:sz="5" w:space="0" w:color="000000"/>
              <w:right w:val="single" w:sz="5" w:space="0" w:color="000000"/>
            </w:tcBorders>
          </w:tcPr>
          <w:p w14:paraId="594F94C6"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5D0B5E13"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1824D932"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58AD01EB" w14:textId="77777777" w:rsidR="00F66F8F" w:rsidRPr="0063348E" w:rsidRDefault="00F66F8F" w:rsidP="00F66F8F">
            <w:pPr>
              <w:rPr>
                <w:rFonts w:ascii="Times New Roman" w:hAnsi="Times New Roman"/>
                <w:sz w:val="20"/>
                <w:szCs w:val="20"/>
              </w:rPr>
            </w:pPr>
          </w:p>
        </w:tc>
        <w:tc>
          <w:tcPr>
            <w:tcW w:w="628" w:type="pct"/>
            <w:tcBorders>
              <w:top w:val="single" w:sz="5" w:space="0" w:color="000000"/>
              <w:left w:val="single" w:sz="5" w:space="0" w:color="000000"/>
              <w:bottom w:val="single" w:sz="5" w:space="0" w:color="000000"/>
              <w:right w:val="single" w:sz="5" w:space="0" w:color="000000"/>
            </w:tcBorders>
          </w:tcPr>
          <w:p w14:paraId="002F7B67" w14:textId="77777777" w:rsidR="00F66F8F" w:rsidRPr="0063348E" w:rsidRDefault="00F66F8F" w:rsidP="00F66F8F">
            <w:pPr>
              <w:spacing w:line="179" w:lineRule="exact"/>
              <w:ind w:left="5"/>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c>
          <w:tcPr>
            <w:tcW w:w="439" w:type="pct"/>
            <w:tcBorders>
              <w:top w:val="single" w:sz="5" w:space="0" w:color="000000"/>
              <w:left w:val="single" w:sz="5" w:space="0" w:color="000000"/>
              <w:bottom w:val="single" w:sz="5" w:space="0" w:color="000000"/>
              <w:right w:val="single" w:sz="5" w:space="0" w:color="000000"/>
            </w:tcBorders>
          </w:tcPr>
          <w:p w14:paraId="389DC887" w14:textId="77777777" w:rsidR="00F66F8F" w:rsidRPr="0063348E" w:rsidRDefault="00F66F8F" w:rsidP="00F66F8F">
            <w:pPr>
              <w:rPr>
                <w:rFonts w:ascii="Times New Roman" w:hAnsi="Times New Roman"/>
                <w:sz w:val="20"/>
                <w:szCs w:val="20"/>
              </w:rPr>
            </w:pPr>
          </w:p>
        </w:tc>
        <w:tc>
          <w:tcPr>
            <w:tcW w:w="566" w:type="pct"/>
            <w:tcBorders>
              <w:top w:val="single" w:sz="5" w:space="0" w:color="000000"/>
              <w:left w:val="single" w:sz="5" w:space="0" w:color="000000"/>
              <w:bottom w:val="single" w:sz="5" w:space="0" w:color="000000"/>
              <w:right w:val="single" w:sz="5" w:space="0" w:color="000000"/>
            </w:tcBorders>
          </w:tcPr>
          <w:p w14:paraId="1822C008" w14:textId="77777777" w:rsidR="00F66F8F" w:rsidRPr="0063348E" w:rsidRDefault="00F66F8F" w:rsidP="00F66F8F">
            <w:pPr>
              <w:spacing w:line="179" w:lineRule="exact"/>
              <w:ind w:right="8"/>
              <w:jc w:val="center"/>
              <w:rPr>
                <w:rFonts w:ascii="Times New Roman" w:eastAsia="Times New Roman" w:hAnsi="Times New Roman"/>
                <w:sz w:val="20"/>
                <w:szCs w:val="20"/>
                <w:lang w:val="en-GB"/>
              </w:rPr>
            </w:pPr>
            <w:r w:rsidRPr="0063348E">
              <w:rPr>
                <w:rFonts w:ascii="Times New Roman" w:hAnsi="Times New Roman"/>
                <w:sz w:val="20"/>
                <w:szCs w:val="20"/>
                <w:lang w:val="en-GB"/>
              </w:rPr>
              <w:t>x</w:t>
            </w:r>
          </w:p>
        </w:tc>
      </w:tr>
    </w:tbl>
    <w:p w14:paraId="18DB0368" w14:textId="191D487A" w:rsidR="00D762AE" w:rsidRDefault="00D762AE" w:rsidP="007378B6">
      <w:pPr>
        <w:shd w:val="clear" w:color="auto" w:fill="FFFFFF" w:themeFill="background1"/>
        <w:tabs>
          <w:tab w:val="right" w:leader="dot" w:pos="9062"/>
        </w:tabs>
        <w:outlineLvl w:val="0"/>
        <w:rPr>
          <w:b/>
          <w:caps/>
          <w:kern w:val="36"/>
          <w:lang w:val="en-US" w:eastAsia="en-US"/>
        </w:rPr>
      </w:pPr>
    </w:p>
    <w:p w14:paraId="13723362" w14:textId="1F29FFE2" w:rsidR="0063348E" w:rsidRDefault="0063348E" w:rsidP="007378B6">
      <w:pPr>
        <w:shd w:val="clear" w:color="auto" w:fill="FFFFFF" w:themeFill="background1"/>
        <w:tabs>
          <w:tab w:val="right" w:leader="dot" w:pos="9062"/>
        </w:tabs>
        <w:outlineLvl w:val="0"/>
        <w:rPr>
          <w:b/>
          <w:caps/>
          <w:kern w:val="36"/>
          <w:lang w:val="en-US" w:eastAsia="en-US"/>
        </w:rPr>
      </w:pPr>
    </w:p>
    <w:p w14:paraId="176361FA" w14:textId="77777777" w:rsidR="0063348E" w:rsidRPr="00D9565F" w:rsidRDefault="0063348E" w:rsidP="00D9565F">
      <w:pPr>
        <w:pStyle w:val="Aklm2"/>
      </w:pPr>
      <w:bookmarkStart w:id="204" w:name="_Toc235802547"/>
      <w:r w:rsidRPr="00D9565F">
        <w:t>4.4. Fourth Year, Fall Semester, Course Description Forms</w:t>
      </w:r>
      <w:bookmarkEnd w:id="204"/>
    </w:p>
    <w:p w14:paraId="3A159125" w14:textId="77777777" w:rsidR="0063348E" w:rsidRPr="000E12F5" w:rsidRDefault="0063348E" w:rsidP="00AF5975">
      <w:pPr>
        <w:shd w:val="clear" w:color="auto" w:fill="FFFFFF" w:themeFill="background1"/>
        <w:tabs>
          <w:tab w:val="right" w:leader="dot" w:pos="9062"/>
        </w:tabs>
        <w:outlineLvl w:val="0"/>
        <w:rPr>
          <w:b/>
          <w:caps/>
          <w:kern w:val="36"/>
          <w:lang w:val="en-US" w:eastAsia="en-US"/>
        </w:rPr>
      </w:pPr>
    </w:p>
    <w:p w14:paraId="759D9A96" w14:textId="267F0D84" w:rsidR="00707F55" w:rsidRPr="000E12F5" w:rsidRDefault="0063348E" w:rsidP="00D9565F">
      <w:pPr>
        <w:pStyle w:val="Aklm3"/>
        <w:rPr>
          <w:caps/>
        </w:rPr>
      </w:pPr>
      <w:bookmarkStart w:id="205" w:name="_Toc235802548"/>
      <w:r w:rsidRPr="000E12F5">
        <w:rPr>
          <w:caps/>
        </w:rPr>
        <w:t xml:space="preserve">4.4.1. </w:t>
      </w:r>
      <w:r w:rsidR="00707F55" w:rsidRPr="000E12F5">
        <w:rPr>
          <w:caps/>
        </w:rPr>
        <w:t>HEF 4</w:t>
      </w:r>
      <w:r w:rsidR="00D600D1" w:rsidRPr="000E12F5">
        <w:rPr>
          <w:caps/>
        </w:rPr>
        <w:t>119</w:t>
      </w:r>
      <w:r w:rsidR="00707F55" w:rsidRPr="000E12F5">
        <w:rPr>
          <w:caps/>
        </w:rPr>
        <w:t xml:space="preserve"> </w:t>
      </w:r>
      <w:r w:rsidRPr="000E12F5">
        <w:t xml:space="preserve">Nursing Care Management </w:t>
      </w:r>
      <w:r w:rsidR="00707F55" w:rsidRPr="000E12F5">
        <w:rPr>
          <w:caps/>
        </w:rPr>
        <w:t>-I</w:t>
      </w:r>
      <w:bookmarkEnd w:id="202"/>
      <w:bookmarkEnd w:id="205"/>
    </w:p>
    <w:p w14:paraId="733639D2" w14:textId="77777777" w:rsidR="00AF5975" w:rsidRPr="000E12F5" w:rsidRDefault="00AF5975" w:rsidP="0063348E">
      <w:pPr>
        <w:shd w:val="clear" w:color="auto" w:fill="FFFFFF" w:themeFill="background1"/>
        <w:tabs>
          <w:tab w:val="right" w:leader="dot" w:pos="9062"/>
        </w:tabs>
        <w:outlineLvl w:val="0"/>
        <w:rPr>
          <w:b/>
          <w:caps/>
          <w:kern w:val="36"/>
          <w:sz w:val="24"/>
          <w:lang w:val="en-US" w:eastAsia="en-US"/>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82"/>
        <w:gridCol w:w="1657"/>
        <w:gridCol w:w="391"/>
        <w:gridCol w:w="1248"/>
        <w:gridCol w:w="458"/>
        <w:gridCol w:w="420"/>
        <w:gridCol w:w="761"/>
        <w:gridCol w:w="1249"/>
        <w:gridCol w:w="3093"/>
      </w:tblGrid>
      <w:tr w:rsidR="0063348E" w:rsidRPr="000E12F5" w14:paraId="106E4F3A" w14:textId="77777777" w:rsidTr="00116A61">
        <w:trPr>
          <w:jc w:val="center"/>
        </w:trPr>
        <w:tc>
          <w:tcPr>
            <w:tcW w:w="11052" w:type="dxa"/>
            <w:gridSpan w:val="10"/>
            <w:shd w:val="clear" w:color="auto" w:fill="CCC0D9" w:themeFill="accent4" w:themeFillTint="66"/>
          </w:tcPr>
          <w:p w14:paraId="52E7FF73" w14:textId="293FB360" w:rsidR="0063348E" w:rsidRPr="000E12F5" w:rsidRDefault="0063348E" w:rsidP="00AF5975">
            <w:pPr>
              <w:shd w:val="clear" w:color="auto" w:fill="FFC000"/>
              <w:tabs>
                <w:tab w:val="right" w:leader="dot" w:pos="9062"/>
              </w:tabs>
              <w:jc w:val="center"/>
              <w:outlineLvl w:val="0"/>
              <w:rPr>
                <w:b/>
                <w:caps/>
                <w:kern w:val="36"/>
                <w:lang w:val="en-US" w:eastAsia="en-US"/>
              </w:rPr>
            </w:pPr>
            <w:r w:rsidRPr="000E12F5">
              <w:rPr>
                <w:b/>
                <w:caps/>
                <w:kern w:val="36"/>
                <w:lang w:val="en-US" w:eastAsia="en-US"/>
              </w:rPr>
              <w:t>HEF 4119 NURSING CARE MANAGEMENT -I</w:t>
            </w:r>
          </w:p>
          <w:p w14:paraId="3FC05B64" w14:textId="77777777" w:rsidR="00AF5975" w:rsidRPr="000E12F5" w:rsidRDefault="00AF5975" w:rsidP="00AF5975">
            <w:pPr>
              <w:shd w:val="clear" w:color="auto" w:fill="FFC000"/>
              <w:jc w:val="center"/>
            </w:pPr>
            <w:bookmarkStart w:id="206" w:name="_Hlk235555179"/>
            <w:r w:rsidRPr="000E12F5">
              <w:t>2025-2026 Academic Year Fall Semester</w:t>
            </w:r>
          </w:p>
          <w:bookmarkEnd w:id="206"/>
          <w:p w14:paraId="164C83F0" w14:textId="3CF19FE0" w:rsidR="0063348E" w:rsidRPr="000E12F5" w:rsidRDefault="0063348E" w:rsidP="00AF5975">
            <w:pPr>
              <w:shd w:val="clear" w:color="auto" w:fill="FFC000"/>
            </w:pPr>
          </w:p>
        </w:tc>
      </w:tr>
      <w:tr w:rsidR="000E12F5" w:rsidRPr="000E12F5" w14:paraId="526B1B89" w14:textId="77777777" w:rsidTr="00116A61">
        <w:trPr>
          <w:jc w:val="center"/>
        </w:trPr>
        <w:tc>
          <w:tcPr>
            <w:tcW w:w="6710" w:type="dxa"/>
            <w:gridSpan w:val="8"/>
          </w:tcPr>
          <w:p w14:paraId="49BA0E92" w14:textId="6667E864" w:rsidR="0063348E" w:rsidRPr="000E12F5" w:rsidRDefault="0063348E" w:rsidP="0063348E">
            <w:pPr>
              <w:shd w:val="clear" w:color="auto" w:fill="FFFFFF" w:themeFill="background1"/>
              <w:rPr>
                <w:b/>
                <w:lang w:val="en-GB"/>
              </w:rPr>
            </w:pPr>
            <w:r w:rsidRPr="000E12F5">
              <w:rPr>
                <w:b/>
                <w:lang w:val="en-GB"/>
              </w:rPr>
              <w:t xml:space="preserve">Offered by: </w:t>
            </w:r>
            <w:r w:rsidRPr="000E12F5">
              <w:t xml:space="preserve">DEU </w:t>
            </w:r>
            <w:r w:rsidRPr="000E12F5">
              <w:rPr>
                <w:lang w:val="en-GB"/>
              </w:rPr>
              <w:t>Faculty of Nursing</w:t>
            </w:r>
          </w:p>
        </w:tc>
        <w:tc>
          <w:tcPr>
            <w:tcW w:w="4342" w:type="dxa"/>
            <w:gridSpan w:val="2"/>
          </w:tcPr>
          <w:p w14:paraId="01CDE231" w14:textId="3B4B37F1" w:rsidR="0063348E" w:rsidRPr="000E12F5" w:rsidRDefault="0063348E" w:rsidP="0063348E">
            <w:pPr>
              <w:shd w:val="clear" w:color="auto" w:fill="FFFFFF" w:themeFill="background1"/>
              <w:rPr>
                <w:b/>
                <w:lang w:val="en-GB"/>
              </w:rPr>
            </w:pPr>
            <w:r w:rsidRPr="000E12F5">
              <w:rPr>
                <w:b/>
                <w:lang w:val="en-GB"/>
              </w:rPr>
              <w:t xml:space="preserve">Offered to: </w:t>
            </w:r>
            <w:r w:rsidRPr="000E12F5">
              <w:t xml:space="preserve">DEU </w:t>
            </w:r>
            <w:r w:rsidRPr="000E12F5">
              <w:rPr>
                <w:lang w:val="en-GB"/>
              </w:rPr>
              <w:t>Faculty of Nursing</w:t>
            </w:r>
          </w:p>
        </w:tc>
      </w:tr>
      <w:tr w:rsidR="000E12F5" w:rsidRPr="000E12F5" w14:paraId="640DB93C" w14:textId="77777777" w:rsidTr="00116A61">
        <w:trPr>
          <w:jc w:val="center"/>
        </w:trPr>
        <w:tc>
          <w:tcPr>
            <w:tcW w:w="6710" w:type="dxa"/>
            <w:gridSpan w:val="8"/>
          </w:tcPr>
          <w:p w14:paraId="72E23105" w14:textId="77777777" w:rsidR="0063348E" w:rsidRPr="000E12F5" w:rsidRDefault="0063348E" w:rsidP="0063348E">
            <w:pPr>
              <w:shd w:val="clear" w:color="auto" w:fill="FFFFFF" w:themeFill="background1"/>
              <w:rPr>
                <w:b/>
                <w:lang w:val="en-GB"/>
              </w:rPr>
            </w:pPr>
            <w:r w:rsidRPr="000E12F5">
              <w:rPr>
                <w:b/>
                <w:lang w:val="en-GB"/>
              </w:rPr>
              <w:t>Name of the Department:</w:t>
            </w:r>
          </w:p>
          <w:p w14:paraId="6A7F7B8F" w14:textId="77777777" w:rsidR="0063348E" w:rsidRPr="000E12F5" w:rsidRDefault="0063348E" w:rsidP="0063348E">
            <w:pPr>
              <w:shd w:val="clear" w:color="auto" w:fill="FFFFFF" w:themeFill="background1"/>
            </w:pPr>
            <w:r w:rsidRPr="000E12F5">
              <w:t>Nursing</w:t>
            </w:r>
          </w:p>
        </w:tc>
        <w:tc>
          <w:tcPr>
            <w:tcW w:w="4342" w:type="dxa"/>
            <w:gridSpan w:val="2"/>
          </w:tcPr>
          <w:p w14:paraId="37B408C6" w14:textId="77777777" w:rsidR="0063348E" w:rsidRPr="000E12F5" w:rsidRDefault="0063348E" w:rsidP="0063348E">
            <w:pPr>
              <w:shd w:val="clear" w:color="auto" w:fill="FFFFFF" w:themeFill="background1"/>
              <w:rPr>
                <w:b/>
                <w:lang w:val="en-GB"/>
              </w:rPr>
            </w:pPr>
            <w:r w:rsidRPr="000E12F5">
              <w:rPr>
                <w:b/>
                <w:lang w:val="en-GB"/>
              </w:rPr>
              <w:t xml:space="preserve">Course Name: </w:t>
            </w:r>
          </w:p>
          <w:p w14:paraId="10C15605" w14:textId="77777777" w:rsidR="0063348E" w:rsidRPr="000E12F5" w:rsidRDefault="0063348E" w:rsidP="0063348E">
            <w:pPr>
              <w:shd w:val="clear" w:color="auto" w:fill="FFFFFF" w:themeFill="background1"/>
              <w:rPr>
                <w:lang w:val="en-GB"/>
              </w:rPr>
            </w:pPr>
            <w:r w:rsidRPr="000E12F5">
              <w:t>Nursing Care Management I</w:t>
            </w:r>
          </w:p>
        </w:tc>
      </w:tr>
      <w:tr w:rsidR="000E12F5" w:rsidRPr="000E12F5" w14:paraId="7F5E7FA1" w14:textId="77777777" w:rsidTr="00116A61">
        <w:trPr>
          <w:jc w:val="center"/>
        </w:trPr>
        <w:tc>
          <w:tcPr>
            <w:tcW w:w="6710" w:type="dxa"/>
            <w:gridSpan w:val="8"/>
          </w:tcPr>
          <w:p w14:paraId="7D880E35" w14:textId="77777777" w:rsidR="0063348E" w:rsidRPr="000E12F5" w:rsidRDefault="0063348E" w:rsidP="0063348E">
            <w:pPr>
              <w:shd w:val="clear" w:color="auto" w:fill="FFFFFF" w:themeFill="background1"/>
              <w:rPr>
                <w:b/>
                <w:lang w:val="en-GB"/>
              </w:rPr>
            </w:pPr>
            <w:r w:rsidRPr="000E12F5">
              <w:rPr>
                <w:b/>
                <w:lang w:val="en-GB"/>
              </w:rPr>
              <w:t>Course Level: B</w:t>
            </w:r>
            <w:r w:rsidRPr="000E12F5">
              <w:rPr>
                <w:lang w:val="en-GB"/>
              </w:rPr>
              <w:t xml:space="preserve">achelor </w:t>
            </w:r>
          </w:p>
        </w:tc>
        <w:tc>
          <w:tcPr>
            <w:tcW w:w="4342" w:type="dxa"/>
            <w:gridSpan w:val="2"/>
          </w:tcPr>
          <w:p w14:paraId="6795F82B" w14:textId="45663D48" w:rsidR="0063348E" w:rsidRPr="000E12F5" w:rsidRDefault="0063348E" w:rsidP="0063348E">
            <w:pPr>
              <w:shd w:val="clear" w:color="auto" w:fill="FFFFFF" w:themeFill="background1"/>
              <w:rPr>
                <w:lang w:val="en-GB"/>
              </w:rPr>
            </w:pPr>
            <w:r w:rsidRPr="000E12F5">
              <w:rPr>
                <w:b/>
                <w:lang w:val="en-GB"/>
              </w:rPr>
              <w:t>Course Code: HEF 4</w:t>
            </w:r>
            <w:r w:rsidR="00AF5975" w:rsidRPr="000E12F5">
              <w:rPr>
                <w:b/>
                <w:lang w:val="en-GB"/>
              </w:rPr>
              <w:t>119</w:t>
            </w:r>
          </w:p>
        </w:tc>
      </w:tr>
      <w:tr w:rsidR="000E12F5" w:rsidRPr="000E12F5" w14:paraId="6B16E8E2" w14:textId="77777777" w:rsidTr="00116A61">
        <w:trPr>
          <w:jc w:val="center"/>
        </w:trPr>
        <w:tc>
          <w:tcPr>
            <w:tcW w:w="6710" w:type="dxa"/>
            <w:gridSpan w:val="8"/>
          </w:tcPr>
          <w:p w14:paraId="675346E9" w14:textId="65797B3D" w:rsidR="0063348E" w:rsidRPr="000E12F5" w:rsidRDefault="0063348E" w:rsidP="0063348E">
            <w:pPr>
              <w:shd w:val="clear" w:color="auto" w:fill="FFFFFF" w:themeFill="background1"/>
              <w:rPr>
                <w:lang w:val="en-GB"/>
              </w:rPr>
            </w:pPr>
            <w:r w:rsidRPr="000E12F5">
              <w:rPr>
                <w:b/>
                <w:lang w:val="en-GB"/>
              </w:rPr>
              <w:t>Form Submitting/Renewal Date:</w:t>
            </w:r>
            <w:r w:rsidRPr="000E12F5">
              <w:t xml:space="preserve"> </w:t>
            </w:r>
            <w:r w:rsidR="00AF5975" w:rsidRPr="000E12F5">
              <w:t>09.02.2026</w:t>
            </w:r>
          </w:p>
        </w:tc>
        <w:tc>
          <w:tcPr>
            <w:tcW w:w="4342" w:type="dxa"/>
            <w:gridSpan w:val="2"/>
          </w:tcPr>
          <w:p w14:paraId="00D44991" w14:textId="77777777" w:rsidR="0063348E" w:rsidRPr="000E12F5" w:rsidRDefault="0063348E" w:rsidP="0063348E">
            <w:pPr>
              <w:shd w:val="clear" w:color="auto" w:fill="FFFFFF" w:themeFill="background1"/>
              <w:rPr>
                <w:b/>
                <w:lang w:val="en-GB"/>
              </w:rPr>
            </w:pPr>
            <w:r w:rsidRPr="000E12F5">
              <w:rPr>
                <w:b/>
                <w:lang w:val="en-GB"/>
              </w:rPr>
              <w:t xml:space="preserve">Course Status: </w:t>
            </w:r>
            <w:r w:rsidRPr="000E12F5">
              <w:rPr>
                <w:lang w:val="en-GB"/>
              </w:rPr>
              <w:t>Compulsory</w:t>
            </w:r>
          </w:p>
        </w:tc>
      </w:tr>
      <w:tr w:rsidR="000E12F5" w:rsidRPr="000E12F5" w14:paraId="22D45E0A" w14:textId="77777777" w:rsidTr="00116A61">
        <w:trPr>
          <w:jc w:val="center"/>
        </w:trPr>
        <w:tc>
          <w:tcPr>
            <w:tcW w:w="6710" w:type="dxa"/>
            <w:gridSpan w:val="8"/>
          </w:tcPr>
          <w:p w14:paraId="05C7A218" w14:textId="57406D2C" w:rsidR="0063348E" w:rsidRPr="000E12F5" w:rsidRDefault="0063348E" w:rsidP="0063348E">
            <w:pPr>
              <w:shd w:val="clear" w:color="auto" w:fill="FFFFFF" w:themeFill="background1"/>
              <w:rPr>
                <w:b/>
                <w:lang w:val="en-GB"/>
              </w:rPr>
            </w:pPr>
            <w:r w:rsidRPr="000E12F5">
              <w:rPr>
                <w:b/>
                <w:lang w:val="en-GB"/>
              </w:rPr>
              <w:t xml:space="preserve">Language of Instruction:  </w:t>
            </w:r>
            <w:r w:rsidRPr="000E12F5">
              <w:rPr>
                <w:lang w:val="en-GB"/>
              </w:rPr>
              <w:t>Turkish</w:t>
            </w:r>
          </w:p>
        </w:tc>
        <w:tc>
          <w:tcPr>
            <w:tcW w:w="4342" w:type="dxa"/>
            <w:gridSpan w:val="2"/>
          </w:tcPr>
          <w:p w14:paraId="56A21389" w14:textId="77777777" w:rsidR="0063348E" w:rsidRPr="000E12F5" w:rsidRDefault="0063348E" w:rsidP="0063348E">
            <w:pPr>
              <w:shd w:val="clear" w:color="auto" w:fill="FFFFFF" w:themeFill="background1"/>
              <w:rPr>
                <w:b/>
                <w:lang w:val="en-GB"/>
              </w:rPr>
            </w:pPr>
          </w:p>
        </w:tc>
      </w:tr>
      <w:tr w:rsidR="000E12F5" w:rsidRPr="000E12F5" w14:paraId="4CD4C8B6" w14:textId="77777777" w:rsidTr="00116A61">
        <w:trPr>
          <w:jc w:val="center"/>
        </w:trPr>
        <w:tc>
          <w:tcPr>
            <w:tcW w:w="6710" w:type="dxa"/>
            <w:gridSpan w:val="8"/>
          </w:tcPr>
          <w:p w14:paraId="4828755B" w14:textId="77777777" w:rsidR="0063348E" w:rsidRPr="000E12F5" w:rsidRDefault="0063348E" w:rsidP="0063348E">
            <w:pPr>
              <w:shd w:val="clear" w:color="auto" w:fill="FFFFFF" w:themeFill="background1"/>
              <w:rPr>
                <w:b/>
                <w:lang w:val="en-GB"/>
              </w:rPr>
            </w:pPr>
            <w:r w:rsidRPr="000E12F5">
              <w:rPr>
                <w:b/>
                <w:lang w:val="en-GB"/>
              </w:rPr>
              <w:t xml:space="preserve">Prerequisite: </w:t>
            </w:r>
            <w:r w:rsidRPr="000E12F5">
              <w:rPr>
                <w:b/>
                <w:lang w:val="en-GB"/>
              </w:rPr>
              <w:tab/>
            </w:r>
          </w:p>
          <w:p w14:paraId="532B0816" w14:textId="38076B54" w:rsidR="0063348E" w:rsidRPr="000E12F5" w:rsidRDefault="0063348E" w:rsidP="0063348E">
            <w:pPr>
              <w:shd w:val="clear" w:color="auto" w:fill="FFFFFF" w:themeFill="background1"/>
            </w:pPr>
            <w:r w:rsidRPr="000E12F5">
              <w:t>HEF 30</w:t>
            </w:r>
            <w:r w:rsidR="00AF5975" w:rsidRPr="000E12F5">
              <w:t>61</w:t>
            </w:r>
          </w:p>
          <w:p w14:paraId="34E220A4" w14:textId="05153B64" w:rsidR="0063348E" w:rsidRPr="000E12F5" w:rsidRDefault="0063348E" w:rsidP="0063348E">
            <w:pPr>
              <w:shd w:val="clear" w:color="auto" w:fill="FFFFFF" w:themeFill="background1"/>
            </w:pPr>
            <w:r w:rsidRPr="000E12F5">
              <w:t>HEF 306</w:t>
            </w:r>
            <w:r w:rsidR="00AF5975" w:rsidRPr="000E12F5">
              <w:t>3</w:t>
            </w:r>
          </w:p>
          <w:p w14:paraId="620AF597" w14:textId="4140418F" w:rsidR="0063348E" w:rsidRPr="000E12F5" w:rsidRDefault="0063348E" w:rsidP="0063348E">
            <w:pPr>
              <w:shd w:val="clear" w:color="auto" w:fill="FFFFFF" w:themeFill="background1"/>
            </w:pPr>
            <w:r w:rsidRPr="000E12F5">
              <w:t>HEF 306</w:t>
            </w:r>
            <w:r w:rsidR="00AF5975" w:rsidRPr="000E12F5">
              <w:t>4</w:t>
            </w:r>
          </w:p>
          <w:p w14:paraId="597C7CAB" w14:textId="4DD6188F" w:rsidR="0063348E" w:rsidRPr="000E12F5" w:rsidRDefault="0063348E" w:rsidP="0063348E">
            <w:pPr>
              <w:shd w:val="clear" w:color="auto" w:fill="FFFFFF" w:themeFill="background1"/>
              <w:rPr>
                <w:lang w:val="en-GB"/>
              </w:rPr>
            </w:pPr>
            <w:r w:rsidRPr="000E12F5">
              <w:t>HEF 30</w:t>
            </w:r>
            <w:r w:rsidR="00AF5975" w:rsidRPr="000E12F5">
              <w:t>66</w:t>
            </w:r>
          </w:p>
        </w:tc>
        <w:tc>
          <w:tcPr>
            <w:tcW w:w="4342" w:type="dxa"/>
            <w:gridSpan w:val="2"/>
          </w:tcPr>
          <w:p w14:paraId="17C78BA8" w14:textId="77777777" w:rsidR="0063348E" w:rsidRPr="000E12F5" w:rsidRDefault="0063348E" w:rsidP="0063348E">
            <w:pPr>
              <w:shd w:val="clear" w:color="auto" w:fill="FFFFFF" w:themeFill="background1"/>
              <w:rPr>
                <w:b/>
                <w:lang w:val="en-GB"/>
              </w:rPr>
            </w:pPr>
            <w:r w:rsidRPr="000E12F5">
              <w:rPr>
                <w:b/>
                <w:lang w:val="en-GB"/>
              </w:rPr>
              <w:t>Course members:</w:t>
            </w:r>
          </w:p>
          <w:p w14:paraId="5D457635" w14:textId="77777777" w:rsidR="0063348E" w:rsidRPr="000E12F5" w:rsidRDefault="0063348E" w:rsidP="0063348E">
            <w:pPr>
              <w:shd w:val="clear" w:color="auto" w:fill="FFFFFF" w:themeFill="background1"/>
              <w:rPr>
                <w:lang w:val="en-GB"/>
              </w:rPr>
            </w:pPr>
            <w:r w:rsidRPr="000E12F5">
              <w:rPr>
                <w:lang w:val="en-GB"/>
              </w:rPr>
              <w:t>Faculty members related to the course</w:t>
            </w:r>
          </w:p>
        </w:tc>
      </w:tr>
      <w:tr w:rsidR="000E12F5" w:rsidRPr="000E12F5" w14:paraId="461E0902" w14:textId="77777777" w:rsidTr="00116A61">
        <w:trPr>
          <w:jc w:val="center"/>
        </w:trPr>
        <w:tc>
          <w:tcPr>
            <w:tcW w:w="6710" w:type="dxa"/>
            <w:gridSpan w:val="8"/>
          </w:tcPr>
          <w:p w14:paraId="1A24D8D1" w14:textId="77777777" w:rsidR="0063348E" w:rsidRPr="000E12F5" w:rsidRDefault="0063348E" w:rsidP="0063348E">
            <w:pPr>
              <w:shd w:val="clear" w:color="auto" w:fill="FFFFFF" w:themeFill="background1"/>
              <w:rPr>
                <w:b/>
                <w:lang w:val="en-GB"/>
              </w:rPr>
            </w:pPr>
            <w:r w:rsidRPr="000E12F5">
              <w:rPr>
                <w:b/>
                <w:lang w:val="en-GB"/>
              </w:rPr>
              <w:t>Weekly Course Hours: 28</w:t>
            </w:r>
          </w:p>
        </w:tc>
        <w:tc>
          <w:tcPr>
            <w:tcW w:w="4342" w:type="dxa"/>
            <w:gridSpan w:val="2"/>
          </w:tcPr>
          <w:p w14:paraId="129E9695" w14:textId="77777777" w:rsidR="0063348E" w:rsidRPr="000E12F5" w:rsidRDefault="0063348E" w:rsidP="0063348E">
            <w:pPr>
              <w:shd w:val="clear" w:color="auto" w:fill="FFFFFF" w:themeFill="background1"/>
              <w:rPr>
                <w:lang w:val="en-GB"/>
              </w:rPr>
            </w:pPr>
            <w:r w:rsidRPr="000E12F5">
              <w:rPr>
                <w:b/>
                <w:lang w:val="en-GB"/>
              </w:rPr>
              <w:t>Course Coordinator:</w:t>
            </w:r>
          </w:p>
          <w:p w14:paraId="69037EA2" w14:textId="31975F3A" w:rsidR="0063348E" w:rsidRPr="000E12F5" w:rsidRDefault="00AF5975" w:rsidP="0063348E">
            <w:pPr>
              <w:shd w:val="clear" w:color="auto" w:fill="FFFFFF" w:themeFill="background1"/>
              <w:rPr>
                <w:lang w:val="en-GB"/>
              </w:rPr>
            </w:pPr>
            <w:r w:rsidRPr="000E12F5">
              <w:t>Asst. Prof. Emine Zahide ÖZDEMİR</w:t>
            </w:r>
          </w:p>
        </w:tc>
      </w:tr>
      <w:tr w:rsidR="000E12F5" w:rsidRPr="000E12F5" w14:paraId="00B63606" w14:textId="77777777" w:rsidTr="00116A61">
        <w:trPr>
          <w:jc w:val="center"/>
        </w:trPr>
        <w:tc>
          <w:tcPr>
            <w:tcW w:w="1775" w:type="dxa"/>
            <w:gridSpan w:val="2"/>
            <w:vMerge w:val="restart"/>
          </w:tcPr>
          <w:p w14:paraId="094C6ABF" w14:textId="49A5FCCE" w:rsidR="00AF5975" w:rsidRPr="000E12F5" w:rsidRDefault="00AF5975" w:rsidP="0063348E">
            <w:pPr>
              <w:shd w:val="clear" w:color="auto" w:fill="FFFFFF" w:themeFill="background1"/>
              <w:rPr>
                <w:rFonts w:ascii="Arial Black" w:hAnsi="Arial Black"/>
                <w:b/>
                <w:lang w:val="en-GB"/>
              </w:rPr>
            </w:pPr>
            <w:r w:rsidRPr="000E12F5">
              <w:rPr>
                <w:rFonts w:ascii="Arial Black" w:hAnsi="Arial Black"/>
                <w:b/>
                <w:lang w:val="en-GB"/>
              </w:rPr>
              <w:t>INTERN</w:t>
            </w:r>
          </w:p>
        </w:tc>
        <w:tc>
          <w:tcPr>
            <w:tcW w:w="1657" w:type="dxa"/>
          </w:tcPr>
          <w:p w14:paraId="413BFC23" w14:textId="470BA90B" w:rsidR="00AF5975" w:rsidRPr="000E12F5" w:rsidRDefault="00AF5975" w:rsidP="00AF5975">
            <w:pPr>
              <w:shd w:val="clear" w:color="auto" w:fill="FFFFFF" w:themeFill="background1"/>
              <w:ind w:left="27"/>
              <w:rPr>
                <w:b/>
                <w:lang w:val="en-GB"/>
              </w:rPr>
            </w:pPr>
            <w:r w:rsidRPr="000E12F5">
              <w:rPr>
                <w:b/>
                <w:lang w:val="en-GB"/>
              </w:rPr>
              <w:t>Theory</w:t>
            </w:r>
          </w:p>
        </w:tc>
        <w:tc>
          <w:tcPr>
            <w:tcW w:w="1639" w:type="dxa"/>
            <w:gridSpan w:val="2"/>
          </w:tcPr>
          <w:p w14:paraId="53A7CCC5" w14:textId="796560B5" w:rsidR="00AF5975" w:rsidRPr="000E12F5" w:rsidRDefault="00AF5975" w:rsidP="0063348E">
            <w:pPr>
              <w:shd w:val="clear" w:color="auto" w:fill="FFFFFF" w:themeFill="background1"/>
              <w:rPr>
                <w:b/>
                <w:lang w:val="en-GB"/>
              </w:rPr>
            </w:pPr>
            <w:r w:rsidRPr="000E12F5">
              <w:rPr>
                <w:b/>
                <w:lang w:val="en-GB"/>
              </w:rPr>
              <w:t>Application</w:t>
            </w:r>
          </w:p>
        </w:tc>
        <w:tc>
          <w:tcPr>
            <w:tcW w:w="1639" w:type="dxa"/>
            <w:gridSpan w:val="3"/>
          </w:tcPr>
          <w:p w14:paraId="676781EC" w14:textId="77777777" w:rsidR="00AF5975" w:rsidRPr="000E12F5" w:rsidRDefault="00AF5975" w:rsidP="0063348E">
            <w:pPr>
              <w:shd w:val="clear" w:color="auto" w:fill="FFFFFF" w:themeFill="background1"/>
              <w:rPr>
                <w:b/>
                <w:lang w:val="en-GB"/>
              </w:rPr>
            </w:pPr>
            <w:r w:rsidRPr="000E12F5">
              <w:rPr>
                <w:b/>
                <w:lang w:val="en-GB"/>
              </w:rPr>
              <w:t xml:space="preserve">Laboratory </w:t>
            </w:r>
          </w:p>
        </w:tc>
        <w:tc>
          <w:tcPr>
            <w:tcW w:w="4342" w:type="dxa"/>
            <w:gridSpan w:val="2"/>
          </w:tcPr>
          <w:p w14:paraId="08F02B35" w14:textId="1A2E761E" w:rsidR="00AF5975" w:rsidRPr="000E12F5" w:rsidRDefault="00AF5975" w:rsidP="0063348E">
            <w:pPr>
              <w:shd w:val="clear" w:color="auto" w:fill="FFFFFF" w:themeFill="background1"/>
              <w:rPr>
                <w:b/>
                <w:lang w:val="en-GB"/>
              </w:rPr>
            </w:pPr>
            <w:r w:rsidRPr="000E12F5">
              <w:rPr>
                <w:b/>
                <w:lang w:val="en-GB"/>
              </w:rPr>
              <w:t>National Credit: 4+28</w:t>
            </w:r>
          </w:p>
        </w:tc>
      </w:tr>
      <w:tr w:rsidR="000E12F5" w:rsidRPr="000E12F5" w14:paraId="0AEB7299" w14:textId="77777777" w:rsidTr="00116A61">
        <w:trPr>
          <w:jc w:val="center"/>
        </w:trPr>
        <w:tc>
          <w:tcPr>
            <w:tcW w:w="1775" w:type="dxa"/>
            <w:gridSpan w:val="2"/>
            <w:vMerge/>
          </w:tcPr>
          <w:p w14:paraId="69432645" w14:textId="17733971" w:rsidR="00AF5975" w:rsidRPr="000E12F5" w:rsidRDefault="00AF5975" w:rsidP="0063348E">
            <w:pPr>
              <w:shd w:val="clear" w:color="auto" w:fill="FFFFFF" w:themeFill="background1"/>
              <w:rPr>
                <w:lang w:val="en-GB"/>
              </w:rPr>
            </w:pPr>
          </w:p>
        </w:tc>
        <w:tc>
          <w:tcPr>
            <w:tcW w:w="1657" w:type="dxa"/>
          </w:tcPr>
          <w:p w14:paraId="28EF77AD" w14:textId="6E6E45A8" w:rsidR="00AF5975" w:rsidRPr="000E12F5" w:rsidRDefault="00AF5975" w:rsidP="00AF5975">
            <w:pPr>
              <w:shd w:val="clear" w:color="auto" w:fill="FFFFFF" w:themeFill="background1"/>
              <w:ind w:left="132"/>
              <w:rPr>
                <w:lang w:val="en-GB"/>
              </w:rPr>
            </w:pPr>
            <w:r w:rsidRPr="000E12F5">
              <w:rPr>
                <w:lang w:val="en-GB"/>
              </w:rPr>
              <w:t>4</w:t>
            </w:r>
          </w:p>
        </w:tc>
        <w:tc>
          <w:tcPr>
            <w:tcW w:w="1639" w:type="dxa"/>
            <w:gridSpan w:val="2"/>
          </w:tcPr>
          <w:p w14:paraId="502017B5" w14:textId="5805660C" w:rsidR="00AF5975" w:rsidRPr="000E12F5" w:rsidRDefault="00AF5975" w:rsidP="0063348E">
            <w:pPr>
              <w:shd w:val="clear" w:color="auto" w:fill="FFFFFF" w:themeFill="background1"/>
              <w:rPr>
                <w:lang w:val="en-GB"/>
              </w:rPr>
            </w:pPr>
            <w:r w:rsidRPr="000E12F5">
              <w:rPr>
                <w:lang w:val="en-GB"/>
              </w:rPr>
              <w:t>28</w:t>
            </w:r>
          </w:p>
        </w:tc>
        <w:tc>
          <w:tcPr>
            <w:tcW w:w="1639" w:type="dxa"/>
            <w:gridSpan w:val="3"/>
          </w:tcPr>
          <w:p w14:paraId="7A3A5C9B" w14:textId="77777777" w:rsidR="00AF5975" w:rsidRPr="000E12F5" w:rsidRDefault="00AF5975" w:rsidP="0063348E">
            <w:pPr>
              <w:shd w:val="clear" w:color="auto" w:fill="FFFFFF" w:themeFill="background1"/>
              <w:rPr>
                <w:lang w:val="en-GB"/>
              </w:rPr>
            </w:pPr>
            <w:r w:rsidRPr="000E12F5">
              <w:rPr>
                <w:lang w:val="en-GB"/>
              </w:rPr>
              <w:t>-</w:t>
            </w:r>
          </w:p>
        </w:tc>
        <w:tc>
          <w:tcPr>
            <w:tcW w:w="4342" w:type="dxa"/>
            <w:gridSpan w:val="2"/>
          </w:tcPr>
          <w:p w14:paraId="2BFFAF0E" w14:textId="65FFA648" w:rsidR="00AF5975" w:rsidRPr="000E12F5" w:rsidRDefault="00AF5975" w:rsidP="0063348E">
            <w:pPr>
              <w:shd w:val="clear" w:color="auto" w:fill="FFFFFF" w:themeFill="background1"/>
              <w:rPr>
                <w:b/>
                <w:lang w:val="en-GB"/>
              </w:rPr>
            </w:pPr>
            <w:r w:rsidRPr="000E12F5">
              <w:rPr>
                <w:b/>
                <w:lang w:val="en-GB"/>
              </w:rPr>
              <w:t>ECTS Credit: 21</w:t>
            </w:r>
          </w:p>
        </w:tc>
      </w:tr>
      <w:tr w:rsidR="000E12F5" w:rsidRPr="000E12F5" w14:paraId="7D341B81" w14:textId="77777777" w:rsidTr="00116A61">
        <w:trPr>
          <w:jc w:val="center"/>
        </w:trPr>
        <w:tc>
          <w:tcPr>
            <w:tcW w:w="1775" w:type="dxa"/>
            <w:gridSpan w:val="2"/>
            <w:vMerge/>
          </w:tcPr>
          <w:p w14:paraId="565E8E6C" w14:textId="48078BBF" w:rsidR="00AF5975" w:rsidRPr="000E12F5" w:rsidRDefault="00AF5975" w:rsidP="00AF5975">
            <w:pPr>
              <w:shd w:val="clear" w:color="auto" w:fill="FFFFFF" w:themeFill="background1"/>
              <w:rPr>
                <w:lang w:val="en-GB"/>
              </w:rPr>
            </w:pPr>
          </w:p>
        </w:tc>
        <w:tc>
          <w:tcPr>
            <w:tcW w:w="1657" w:type="dxa"/>
            <w:vAlign w:val="center"/>
          </w:tcPr>
          <w:p w14:paraId="47C25167" w14:textId="17DA4BAC" w:rsidR="00AF5975" w:rsidRPr="000E12F5" w:rsidRDefault="00AF5975" w:rsidP="00AF5975">
            <w:pPr>
              <w:shd w:val="clear" w:color="auto" w:fill="FFFFFF" w:themeFill="background1"/>
              <w:rPr>
                <w:lang w:val="en-GB"/>
              </w:rPr>
            </w:pPr>
            <w:r w:rsidRPr="000E12F5">
              <w:rPr>
                <w:b/>
                <w:bCs/>
              </w:rPr>
              <w:t>Section/Students per Section</w:t>
            </w:r>
          </w:p>
        </w:tc>
        <w:tc>
          <w:tcPr>
            <w:tcW w:w="1639" w:type="dxa"/>
            <w:gridSpan w:val="2"/>
            <w:vAlign w:val="center"/>
          </w:tcPr>
          <w:p w14:paraId="048A97E2" w14:textId="2C95D68F" w:rsidR="00AF5975" w:rsidRPr="000E12F5" w:rsidRDefault="00AF5975" w:rsidP="00AF5975">
            <w:pPr>
              <w:shd w:val="clear" w:color="auto" w:fill="FFFFFF" w:themeFill="background1"/>
              <w:rPr>
                <w:lang w:val="en-GB"/>
              </w:rPr>
            </w:pPr>
            <w:r w:rsidRPr="000E12F5">
              <w:rPr>
                <w:b/>
                <w:bCs/>
              </w:rPr>
              <w:t>Section/Students per Section</w:t>
            </w:r>
          </w:p>
        </w:tc>
        <w:tc>
          <w:tcPr>
            <w:tcW w:w="1639" w:type="dxa"/>
            <w:gridSpan w:val="3"/>
            <w:vAlign w:val="center"/>
          </w:tcPr>
          <w:p w14:paraId="53F179FD" w14:textId="0B54F3F5" w:rsidR="00AF5975" w:rsidRPr="000E12F5" w:rsidRDefault="00AF5975" w:rsidP="00AF5975">
            <w:pPr>
              <w:shd w:val="clear" w:color="auto" w:fill="FFFFFF" w:themeFill="background1"/>
              <w:rPr>
                <w:lang w:val="en-GB"/>
              </w:rPr>
            </w:pPr>
            <w:r w:rsidRPr="000E12F5">
              <w:rPr>
                <w:b/>
                <w:bCs/>
              </w:rPr>
              <w:t>Section/Students per Section</w:t>
            </w:r>
          </w:p>
        </w:tc>
        <w:tc>
          <w:tcPr>
            <w:tcW w:w="4342" w:type="dxa"/>
            <w:gridSpan w:val="2"/>
            <w:vAlign w:val="center"/>
          </w:tcPr>
          <w:p w14:paraId="71E1C449" w14:textId="551FC6D5" w:rsidR="00AF5975" w:rsidRPr="000E12F5" w:rsidRDefault="00AF5975" w:rsidP="00AF5975">
            <w:pPr>
              <w:shd w:val="clear" w:color="auto" w:fill="FFFFFF" w:themeFill="background1"/>
              <w:rPr>
                <w:b/>
                <w:lang w:val="en-GB"/>
              </w:rPr>
            </w:pPr>
            <w:r w:rsidRPr="000E12F5">
              <w:rPr>
                <w:b/>
                <w:bCs/>
              </w:rPr>
              <w:t>Number of Students Enrolled in the Course</w:t>
            </w:r>
          </w:p>
        </w:tc>
      </w:tr>
      <w:tr w:rsidR="000E12F5" w:rsidRPr="000E12F5" w14:paraId="3CC486E1" w14:textId="77777777" w:rsidTr="00116A61">
        <w:trPr>
          <w:jc w:val="center"/>
        </w:trPr>
        <w:tc>
          <w:tcPr>
            <w:tcW w:w="1775" w:type="dxa"/>
            <w:gridSpan w:val="2"/>
          </w:tcPr>
          <w:p w14:paraId="2F0632D2" w14:textId="7ADEF4A3" w:rsidR="00AF5975" w:rsidRPr="000E12F5" w:rsidRDefault="00AF5975" w:rsidP="00AF5975">
            <w:pPr>
              <w:shd w:val="clear" w:color="auto" w:fill="FFFFFF" w:themeFill="background1"/>
              <w:rPr>
                <w:lang w:val="en-GB"/>
              </w:rPr>
            </w:pPr>
            <w:r w:rsidRPr="000E12F5">
              <w:rPr>
                <w:lang w:val="en-GB"/>
              </w:rPr>
              <w:t>HEF 4119 Nursing Care Management I</w:t>
            </w:r>
          </w:p>
        </w:tc>
        <w:tc>
          <w:tcPr>
            <w:tcW w:w="1657" w:type="dxa"/>
          </w:tcPr>
          <w:p w14:paraId="7B203946" w14:textId="3EEF1454" w:rsidR="00AF5975" w:rsidRPr="000E12F5" w:rsidRDefault="00AF5975" w:rsidP="00AF5975">
            <w:pPr>
              <w:shd w:val="clear" w:color="auto" w:fill="FFFFFF" w:themeFill="background1"/>
              <w:rPr>
                <w:lang w:val="en-GB"/>
              </w:rPr>
            </w:pPr>
            <w:r w:rsidRPr="000E12F5">
              <w:t>8 (AD) / 37-37-37-30-31-29-27-26</w:t>
            </w:r>
          </w:p>
        </w:tc>
        <w:tc>
          <w:tcPr>
            <w:tcW w:w="1639" w:type="dxa"/>
            <w:gridSpan w:val="2"/>
          </w:tcPr>
          <w:p w14:paraId="1BD86CD8" w14:textId="74EBBDCB" w:rsidR="00AF5975" w:rsidRPr="000E12F5" w:rsidRDefault="00AF5975" w:rsidP="00AF5975">
            <w:pPr>
              <w:shd w:val="clear" w:color="auto" w:fill="FFFFFF" w:themeFill="background1"/>
              <w:rPr>
                <w:lang w:val="en-GB"/>
              </w:rPr>
            </w:pPr>
            <w:r w:rsidRPr="000E12F5">
              <w:t>28 / 37-37-37-30-31-29-27-26</w:t>
            </w:r>
          </w:p>
        </w:tc>
        <w:tc>
          <w:tcPr>
            <w:tcW w:w="1639" w:type="dxa"/>
            <w:gridSpan w:val="3"/>
          </w:tcPr>
          <w:p w14:paraId="58D46A0B" w14:textId="12DD0870" w:rsidR="00AF5975" w:rsidRPr="000E12F5" w:rsidRDefault="00AF5975" w:rsidP="00AF5975">
            <w:pPr>
              <w:shd w:val="clear" w:color="auto" w:fill="FFFFFF" w:themeFill="background1"/>
              <w:rPr>
                <w:lang w:val="en-GB"/>
              </w:rPr>
            </w:pPr>
            <w:r w:rsidRPr="000E12F5">
              <w:t>-</w:t>
            </w:r>
          </w:p>
        </w:tc>
        <w:tc>
          <w:tcPr>
            <w:tcW w:w="4342" w:type="dxa"/>
            <w:gridSpan w:val="2"/>
          </w:tcPr>
          <w:p w14:paraId="67F4FE16" w14:textId="4499758C" w:rsidR="00AF5975" w:rsidRPr="000E12F5" w:rsidRDefault="00AF5975" w:rsidP="00AF5975">
            <w:pPr>
              <w:shd w:val="clear" w:color="auto" w:fill="FFFFFF" w:themeFill="background1"/>
              <w:rPr>
                <w:b/>
                <w:lang w:val="en-GB"/>
              </w:rPr>
            </w:pPr>
            <w:r w:rsidRPr="000E12F5">
              <w:rPr>
                <w:b/>
              </w:rPr>
              <w:t xml:space="preserve">254 </w:t>
            </w:r>
          </w:p>
        </w:tc>
      </w:tr>
      <w:tr w:rsidR="000E12F5" w:rsidRPr="000E12F5" w14:paraId="00124062" w14:textId="77777777" w:rsidTr="00116A61">
        <w:trPr>
          <w:jc w:val="center"/>
        </w:trPr>
        <w:tc>
          <w:tcPr>
            <w:tcW w:w="1775" w:type="dxa"/>
            <w:gridSpan w:val="2"/>
          </w:tcPr>
          <w:p w14:paraId="3DDA907C" w14:textId="64DF2898" w:rsidR="00AF5975" w:rsidRPr="000E12F5" w:rsidRDefault="00AF5975" w:rsidP="0063348E">
            <w:pPr>
              <w:shd w:val="clear" w:color="auto" w:fill="FFFFFF" w:themeFill="background1"/>
              <w:rPr>
                <w:rFonts w:ascii="Arial Black" w:hAnsi="Arial Black"/>
                <w:i/>
                <w:lang w:val="en-GB"/>
              </w:rPr>
            </w:pPr>
            <w:r w:rsidRPr="000E12F5">
              <w:rPr>
                <w:rFonts w:ascii="Arial Black" w:hAnsi="Arial Black"/>
                <w:i/>
                <w:lang w:val="en-GB"/>
              </w:rPr>
              <w:t>Departments</w:t>
            </w:r>
          </w:p>
        </w:tc>
        <w:tc>
          <w:tcPr>
            <w:tcW w:w="1657" w:type="dxa"/>
          </w:tcPr>
          <w:p w14:paraId="6AF36FEA" w14:textId="77777777" w:rsidR="00AF5975" w:rsidRPr="000E12F5" w:rsidRDefault="00AF5975" w:rsidP="0063348E">
            <w:pPr>
              <w:shd w:val="clear" w:color="auto" w:fill="FFFFFF" w:themeFill="background1"/>
              <w:rPr>
                <w:lang w:val="en-GB"/>
              </w:rPr>
            </w:pPr>
          </w:p>
        </w:tc>
        <w:tc>
          <w:tcPr>
            <w:tcW w:w="1639" w:type="dxa"/>
            <w:gridSpan w:val="2"/>
          </w:tcPr>
          <w:p w14:paraId="04E5B3E0" w14:textId="7BA102C0" w:rsidR="00AF5975" w:rsidRPr="000E12F5" w:rsidRDefault="00AF5975" w:rsidP="0063348E">
            <w:pPr>
              <w:shd w:val="clear" w:color="auto" w:fill="FFFFFF" w:themeFill="background1"/>
              <w:rPr>
                <w:lang w:val="en-GB"/>
              </w:rPr>
            </w:pPr>
          </w:p>
        </w:tc>
        <w:tc>
          <w:tcPr>
            <w:tcW w:w="1639" w:type="dxa"/>
            <w:gridSpan w:val="3"/>
          </w:tcPr>
          <w:p w14:paraId="7B324F25" w14:textId="77777777" w:rsidR="00AF5975" w:rsidRPr="000E12F5" w:rsidRDefault="00AF5975" w:rsidP="0063348E">
            <w:pPr>
              <w:shd w:val="clear" w:color="auto" w:fill="FFFFFF" w:themeFill="background1"/>
              <w:rPr>
                <w:lang w:val="en-GB"/>
              </w:rPr>
            </w:pPr>
          </w:p>
        </w:tc>
        <w:tc>
          <w:tcPr>
            <w:tcW w:w="4342" w:type="dxa"/>
            <w:gridSpan w:val="2"/>
          </w:tcPr>
          <w:p w14:paraId="5413362D" w14:textId="77777777" w:rsidR="00AF5975" w:rsidRPr="000E12F5" w:rsidRDefault="00AF5975" w:rsidP="0063348E">
            <w:pPr>
              <w:shd w:val="clear" w:color="auto" w:fill="FFFFFF" w:themeFill="background1"/>
              <w:rPr>
                <w:b/>
                <w:lang w:val="en-GB"/>
              </w:rPr>
            </w:pPr>
          </w:p>
        </w:tc>
      </w:tr>
      <w:tr w:rsidR="000E12F5" w:rsidRPr="000E12F5" w14:paraId="08976F91" w14:textId="77777777" w:rsidTr="00116A61">
        <w:trPr>
          <w:jc w:val="center"/>
        </w:trPr>
        <w:tc>
          <w:tcPr>
            <w:tcW w:w="1775" w:type="dxa"/>
            <w:gridSpan w:val="2"/>
            <w:vAlign w:val="center"/>
          </w:tcPr>
          <w:p w14:paraId="5AB3EA23" w14:textId="3E5FCF46" w:rsidR="000E12F5" w:rsidRPr="000E12F5" w:rsidRDefault="000E12F5" w:rsidP="000E12F5">
            <w:pPr>
              <w:shd w:val="clear" w:color="auto" w:fill="FFFFFF" w:themeFill="background1"/>
              <w:rPr>
                <w:lang w:val="en-GB"/>
              </w:rPr>
            </w:pPr>
            <w:r w:rsidRPr="000E12F5">
              <w:rPr>
                <w:rFonts w:eastAsia="Calibri"/>
                <w:kern w:val="2"/>
                <w:lang w:val="tr" w:eastAsia="tr"/>
              </w:rPr>
              <w:t>1. HEF 1052 Fundamentals of Nursing</w:t>
            </w:r>
          </w:p>
        </w:tc>
        <w:tc>
          <w:tcPr>
            <w:tcW w:w="1657" w:type="dxa"/>
          </w:tcPr>
          <w:p w14:paraId="4B03404C" w14:textId="05CDC747" w:rsidR="000E12F5" w:rsidRPr="000E12F5" w:rsidRDefault="000E12F5" w:rsidP="000E12F5">
            <w:pPr>
              <w:shd w:val="clear" w:color="auto" w:fill="FFFFFF" w:themeFill="background1"/>
              <w:rPr>
                <w:lang w:val="en-GB"/>
              </w:rPr>
            </w:pPr>
            <w:r w:rsidRPr="000E12F5">
              <w:t>1/37</w:t>
            </w:r>
          </w:p>
        </w:tc>
        <w:tc>
          <w:tcPr>
            <w:tcW w:w="1639" w:type="dxa"/>
            <w:gridSpan w:val="2"/>
          </w:tcPr>
          <w:p w14:paraId="432A1A41" w14:textId="4262B1B4" w:rsidR="000E12F5" w:rsidRPr="000E12F5" w:rsidRDefault="000E12F5" w:rsidP="000E12F5">
            <w:pPr>
              <w:shd w:val="clear" w:color="auto" w:fill="FFFFFF" w:themeFill="background1"/>
              <w:rPr>
                <w:lang w:val="en-GB"/>
              </w:rPr>
            </w:pPr>
            <w:r w:rsidRPr="000E12F5">
              <w:t>-</w:t>
            </w:r>
          </w:p>
        </w:tc>
        <w:tc>
          <w:tcPr>
            <w:tcW w:w="1639" w:type="dxa"/>
            <w:gridSpan w:val="3"/>
          </w:tcPr>
          <w:p w14:paraId="413E0BC6" w14:textId="5F482818" w:rsidR="000E12F5" w:rsidRPr="000E12F5" w:rsidRDefault="000E12F5" w:rsidP="000E12F5">
            <w:pPr>
              <w:shd w:val="clear" w:color="auto" w:fill="FFFFFF" w:themeFill="background1"/>
              <w:rPr>
                <w:lang w:val="en-GB"/>
              </w:rPr>
            </w:pPr>
            <w:r w:rsidRPr="000E12F5">
              <w:t>-</w:t>
            </w:r>
          </w:p>
        </w:tc>
        <w:tc>
          <w:tcPr>
            <w:tcW w:w="4342" w:type="dxa"/>
            <w:gridSpan w:val="2"/>
          </w:tcPr>
          <w:p w14:paraId="045694CF" w14:textId="77777777" w:rsidR="000E12F5" w:rsidRPr="000E12F5" w:rsidRDefault="000E12F5" w:rsidP="000E12F5">
            <w:pPr>
              <w:shd w:val="clear" w:color="auto" w:fill="FFFFFF" w:themeFill="background1"/>
              <w:rPr>
                <w:b/>
                <w:lang w:val="en-GB"/>
              </w:rPr>
            </w:pPr>
          </w:p>
        </w:tc>
      </w:tr>
      <w:tr w:rsidR="000E12F5" w:rsidRPr="000E12F5" w14:paraId="4714023E" w14:textId="77777777" w:rsidTr="00116A61">
        <w:trPr>
          <w:jc w:val="center"/>
        </w:trPr>
        <w:tc>
          <w:tcPr>
            <w:tcW w:w="1775" w:type="dxa"/>
            <w:gridSpan w:val="2"/>
            <w:vAlign w:val="center"/>
          </w:tcPr>
          <w:p w14:paraId="63854468" w14:textId="7C9F76B6" w:rsidR="000E12F5" w:rsidRPr="000E12F5" w:rsidRDefault="000E12F5" w:rsidP="000E12F5">
            <w:pPr>
              <w:shd w:val="clear" w:color="auto" w:fill="FFFFFF" w:themeFill="background1"/>
              <w:rPr>
                <w:lang w:val="en-GB"/>
              </w:rPr>
            </w:pPr>
            <w:r w:rsidRPr="000E12F5">
              <w:rPr>
                <w:rFonts w:eastAsia="Calibri"/>
                <w:kern w:val="2"/>
                <w:lang w:val="tr" w:eastAsia="tr"/>
              </w:rPr>
              <w:t>2.</w:t>
            </w:r>
            <w:r w:rsidRPr="000E12F5">
              <w:t xml:space="preserve"> </w:t>
            </w:r>
            <w:r w:rsidRPr="000E12F5">
              <w:rPr>
                <w:rFonts w:eastAsia="Calibri"/>
                <w:kern w:val="2"/>
                <w:lang w:val="tr" w:eastAsia="tr"/>
              </w:rPr>
              <w:t>Internal Medicine Nursing</w:t>
            </w:r>
          </w:p>
        </w:tc>
        <w:tc>
          <w:tcPr>
            <w:tcW w:w="1657" w:type="dxa"/>
          </w:tcPr>
          <w:p w14:paraId="63B872D6" w14:textId="6E371B86" w:rsidR="000E12F5" w:rsidRPr="000E12F5" w:rsidRDefault="000E12F5" w:rsidP="000E12F5">
            <w:pPr>
              <w:shd w:val="clear" w:color="auto" w:fill="FFFFFF" w:themeFill="background1"/>
              <w:rPr>
                <w:lang w:val="en-GB"/>
              </w:rPr>
            </w:pPr>
            <w:r w:rsidRPr="000E12F5">
              <w:t>1/37</w:t>
            </w:r>
          </w:p>
        </w:tc>
        <w:tc>
          <w:tcPr>
            <w:tcW w:w="1639" w:type="dxa"/>
            <w:gridSpan w:val="2"/>
          </w:tcPr>
          <w:p w14:paraId="0A9E45CB" w14:textId="5327D8B8" w:rsidR="000E12F5" w:rsidRPr="000E12F5" w:rsidRDefault="000E12F5" w:rsidP="000E12F5">
            <w:pPr>
              <w:shd w:val="clear" w:color="auto" w:fill="FFFFFF" w:themeFill="background1"/>
              <w:rPr>
                <w:lang w:val="en-GB"/>
              </w:rPr>
            </w:pPr>
            <w:r w:rsidRPr="000E12F5">
              <w:t>-</w:t>
            </w:r>
          </w:p>
        </w:tc>
        <w:tc>
          <w:tcPr>
            <w:tcW w:w="1639" w:type="dxa"/>
            <w:gridSpan w:val="3"/>
          </w:tcPr>
          <w:p w14:paraId="74E82175" w14:textId="3AB1DA32" w:rsidR="000E12F5" w:rsidRPr="000E12F5" w:rsidRDefault="000E12F5" w:rsidP="000E12F5">
            <w:pPr>
              <w:shd w:val="clear" w:color="auto" w:fill="FFFFFF" w:themeFill="background1"/>
              <w:rPr>
                <w:lang w:val="en-GB"/>
              </w:rPr>
            </w:pPr>
            <w:r w:rsidRPr="000E12F5">
              <w:t>-</w:t>
            </w:r>
          </w:p>
        </w:tc>
        <w:tc>
          <w:tcPr>
            <w:tcW w:w="4342" w:type="dxa"/>
            <w:gridSpan w:val="2"/>
          </w:tcPr>
          <w:p w14:paraId="085885DC" w14:textId="77777777" w:rsidR="000E12F5" w:rsidRPr="000E12F5" w:rsidRDefault="000E12F5" w:rsidP="000E12F5">
            <w:pPr>
              <w:shd w:val="clear" w:color="auto" w:fill="FFFFFF" w:themeFill="background1"/>
              <w:rPr>
                <w:b/>
                <w:lang w:val="en-GB"/>
              </w:rPr>
            </w:pPr>
          </w:p>
        </w:tc>
      </w:tr>
      <w:tr w:rsidR="000E12F5" w:rsidRPr="000E12F5" w14:paraId="06FCF645" w14:textId="77777777" w:rsidTr="00116A61">
        <w:trPr>
          <w:jc w:val="center"/>
        </w:trPr>
        <w:tc>
          <w:tcPr>
            <w:tcW w:w="1775" w:type="dxa"/>
            <w:gridSpan w:val="2"/>
            <w:vAlign w:val="center"/>
          </w:tcPr>
          <w:p w14:paraId="7890FC7D" w14:textId="0C9A0C7F" w:rsidR="000E12F5" w:rsidRPr="000E12F5" w:rsidRDefault="000E12F5" w:rsidP="000E12F5">
            <w:pPr>
              <w:shd w:val="clear" w:color="auto" w:fill="FFFFFF" w:themeFill="background1"/>
              <w:rPr>
                <w:lang w:val="en-GB"/>
              </w:rPr>
            </w:pPr>
            <w:r w:rsidRPr="000E12F5">
              <w:rPr>
                <w:rFonts w:eastAsia="Calibri"/>
                <w:kern w:val="2"/>
                <w:lang w:val="tr" w:eastAsia="tr"/>
              </w:rPr>
              <w:t>3.</w:t>
            </w:r>
            <w:r w:rsidRPr="000E12F5">
              <w:t xml:space="preserve"> </w:t>
            </w:r>
            <w:r w:rsidRPr="000E12F5">
              <w:rPr>
                <w:rFonts w:eastAsia="Calibri"/>
                <w:kern w:val="2"/>
                <w:lang w:val="tr" w:eastAsia="tr"/>
              </w:rPr>
              <w:t>Surgical Nursing</w:t>
            </w:r>
          </w:p>
        </w:tc>
        <w:tc>
          <w:tcPr>
            <w:tcW w:w="1657" w:type="dxa"/>
          </w:tcPr>
          <w:p w14:paraId="5270CD72" w14:textId="540C715A" w:rsidR="000E12F5" w:rsidRPr="000E12F5" w:rsidRDefault="000E12F5" w:rsidP="000E12F5">
            <w:pPr>
              <w:shd w:val="clear" w:color="auto" w:fill="FFFFFF" w:themeFill="background1"/>
              <w:rPr>
                <w:lang w:val="en-GB"/>
              </w:rPr>
            </w:pPr>
            <w:r w:rsidRPr="000E12F5">
              <w:t>1/37</w:t>
            </w:r>
          </w:p>
        </w:tc>
        <w:tc>
          <w:tcPr>
            <w:tcW w:w="1639" w:type="dxa"/>
            <w:gridSpan w:val="2"/>
          </w:tcPr>
          <w:p w14:paraId="6D3348A9" w14:textId="7C656494" w:rsidR="000E12F5" w:rsidRPr="000E12F5" w:rsidRDefault="000E12F5" w:rsidP="000E12F5">
            <w:pPr>
              <w:shd w:val="clear" w:color="auto" w:fill="FFFFFF" w:themeFill="background1"/>
              <w:rPr>
                <w:lang w:val="en-GB"/>
              </w:rPr>
            </w:pPr>
            <w:r w:rsidRPr="000E12F5">
              <w:t>5/ 5-10</w:t>
            </w:r>
          </w:p>
        </w:tc>
        <w:tc>
          <w:tcPr>
            <w:tcW w:w="1639" w:type="dxa"/>
            <w:gridSpan w:val="3"/>
          </w:tcPr>
          <w:p w14:paraId="637761F8" w14:textId="58D08EA1" w:rsidR="000E12F5" w:rsidRPr="000E12F5" w:rsidRDefault="000E12F5" w:rsidP="000E12F5">
            <w:pPr>
              <w:shd w:val="clear" w:color="auto" w:fill="FFFFFF" w:themeFill="background1"/>
              <w:rPr>
                <w:lang w:val="en-GB"/>
              </w:rPr>
            </w:pPr>
            <w:r w:rsidRPr="000E12F5">
              <w:t>-</w:t>
            </w:r>
          </w:p>
        </w:tc>
        <w:tc>
          <w:tcPr>
            <w:tcW w:w="4342" w:type="dxa"/>
            <w:gridSpan w:val="2"/>
          </w:tcPr>
          <w:p w14:paraId="75F65A8E" w14:textId="77777777" w:rsidR="000E12F5" w:rsidRPr="000E12F5" w:rsidRDefault="000E12F5" w:rsidP="000E12F5">
            <w:pPr>
              <w:shd w:val="clear" w:color="auto" w:fill="FFFFFF" w:themeFill="background1"/>
              <w:rPr>
                <w:b/>
                <w:lang w:val="en-GB"/>
              </w:rPr>
            </w:pPr>
          </w:p>
        </w:tc>
      </w:tr>
      <w:tr w:rsidR="000E12F5" w:rsidRPr="000E12F5" w14:paraId="5339402C" w14:textId="77777777" w:rsidTr="00116A61">
        <w:trPr>
          <w:jc w:val="center"/>
        </w:trPr>
        <w:tc>
          <w:tcPr>
            <w:tcW w:w="1775" w:type="dxa"/>
            <w:gridSpan w:val="2"/>
            <w:vAlign w:val="center"/>
          </w:tcPr>
          <w:p w14:paraId="1C130E5A" w14:textId="0CDE18AA" w:rsidR="000E12F5" w:rsidRPr="000E12F5" w:rsidRDefault="000E12F5" w:rsidP="000E12F5">
            <w:pPr>
              <w:shd w:val="clear" w:color="auto" w:fill="FFFFFF" w:themeFill="background1"/>
              <w:rPr>
                <w:lang w:val="en-GB"/>
              </w:rPr>
            </w:pPr>
            <w:r w:rsidRPr="000E12F5">
              <w:rPr>
                <w:rFonts w:eastAsia="Calibri"/>
                <w:kern w:val="2"/>
                <w:lang w:val="tr" w:eastAsia="tr"/>
              </w:rPr>
              <w:t>4. Women's Health and Diseases Nursing</w:t>
            </w:r>
          </w:p>
        </w:tc>
        <w:tc>
          <w:tcPr>
            <w:tcW w:w="1657" w:type="dxa"/>
          </w:tcPr>
          <w:p w14:paraId="1BCE9492" w14:textId="53FCA2E9" w:rsidR="000E12F5" w:rsidRPr="000E12F5" w:rsidRDefault="000E12F5" w:rsidP="000E12F5">
            <w:pPr>
              <w:shd w:val="clear" w:color="auto" w:fill="FFFFFF" w:themeFill="background1"/>
              <w:rPr>
                <w:lang w:val="en-GB"/>
              </w:rPr>
            </w:pPr>
            <w:r w:rsidRPr="000E12F5">
              <w:t>1/30</w:t>
            </w:r>
          </w:p>
        </w:tc>
        <w:tc>
          <w:tcPr>
            <w:tcW w:w="1639" w:type="dxa"/>
            <w:gridSpan w:val="2"/>
          </w:tcPr>
          <w:p w14:paraId="221A541C" w14:textId="1E02981E" w:rsidR="000E12F5" w:rsidRPr="000E12F5" w:rsidRDefault="000E12F5" w:rsidP="000E12F5">
            <w:pPr>
              <w:shd w:val="clear" w:color="auto" w:fill="FFFFFF" w:themeFill="background1"/>
              <w:rPr>
                <w:lang w:val="en-GB"/>
              </w:rPr>
            </w:pPr>
            <w:r w:rsidRPr="000E12F5">
              <w:t>-</w:t>
            </w:r>
          </w:p>
        </w:tc>
        <w:tc>
          <w:tcPr>
            <w:tcW w:w="1639" w:type="dxa"/>
            <w:gridSpan w:val="3"/>
          </w:tcPr>
          <w:p w14:paraId="67197F99" w14:textId="649277B6" w:rsidR="000E12F5" w:rsidRPr="000E12F5" w:rsidRDefault="000E12F5" w:rsidP="000E12F5">
            <w:pPr>
              <w:shd w:val="clear" w:color="auto" w:fill="FFFFFF" w:themeFill="background1"/>
              <w:rPr>
                <w:lang w:val="en-GB"/>
              </w:rPr>
            </w:pPr>
            <w:r w:rsidRPr="000E12F5">
              <w:t>-</w:t>
            </w:r>
          </w:p>
        </w:tc>
        <w:tc>
          <w:tcPr>
            <w:tcW w:w="4342" w:type="dxa"/>
            <w:gridSpan w:val="2"/>
          </w:tcPr>
          <w:p w14:paraId="58411115" w14:textId="77777777" w:rsidR="000E12F5" w:rsidRPr="000E12F5" w:rsidRDefault="000E12F5" w:rsidP="000E12F5">
            <w:pPr>
              <w:shd w:val="clear" w:color="auto" w:fill="FFFFFF" w:themeFill="background1"/>
              <w:rPr>
                <w:b/>
                <w:lang w:val="en-GB"/>
              </w:rPr>
            </w:pPr>
          </w:p>
        </w:tc>
      </w:tr>
      <w:tr w:rsidR="000E12F5" w:rsidRPr="000E12F5" w14:paraId="727174F5" w14:textId="77777777" w:rsidTr="00116A61">
        <w:trPr>
          <w:jc w:val="center"/>
        </w:trPr>
        <w:tc>
          <w:tcPr>
            <w:tcW w:w="1775" w:type="dxa"/>
            <w:gridSpan w:val="2"/>
            <w:vAlign w:val="center"/>
          </w:tcPr>
          <w:p w14:paraId="5BD40C5E" w14:textId="3F64F1E6" w:rsidR="000E12F5" w:rsidRPr="000E12F5" w:rsidRDefault="000E12F5" w:rsidP="000E12F5">
            <w:pPr>
              <w:shd w:val="clear" w:color="auto" w:fill="FFFFFF" w:themeFill="background1"/>
              <w:rPr>
                <w:lang w:val="en-GB"/>
              </w:rPr>
            </w:pPr>
            <w:r w:rsidRPr="000E12F5">
              <w:rPr>
                <w:rFonts w:eastAsia="Calibri"/>
                <w:kern w:val="2"/>
                <w:lang w:val="tr" w:eastAsia="tr"/>
              </w:rPr>
              <w:t>5.</w:t>
            </w:r>
            <w:r w:rsidRPr="000E12F5">
              <w:t xml:space="preserve"> </w:t>
            </w:r>
            <w:r w:rsidRPr="000E12F5">
              <w:rPr>
                <w:rFonts w:eastAsia="Calibri"/>
                <w:kern w:val="2"/>
                <w:lang w:val="tr" w:eastAsia="tr"/>
              </w:rPr>
              <w:t>Child Health and Diseases Nursing</w:t>
            </w:r>
          </w:p>
        </w:tc>
        <w:tc>
          <w:tcPr>
            <w:tcW w:w="1657" w:type="dxa"/>
          </w:tcPr>
          <w:p w14:paraId="70EB4FCE" w14:textId="62075F86" w:rsidR="000E12F5" w:rsidRPr="000E12F5" w:rsidRDefault="000E12F5" w:rsidP="000E12F5">
            <w:pPr>
              <w:shd w:val="clear" w:color="auto" w:fill="FFFFFF" w:themeFill="background1"/>
              <w:rPr>
                <w:lang w:val="en-GB"/>
              </w:rPr>
            </w:pPr>
            <w:r w:rsidRPr="000E12F5">
              <w:t>1/31</w:t>
            </w:r>
          </w:p>
        </w:tc>
        <w:tc>
          <w:tcPr>
            <w:tcW w:w="1639" w:type="dxa"/>
            <w:gridSpan w:val="2"/>
          </w:tcPr>
          <w:p w14:paraId="0E6193FD" w14:textId="4FE892C9" w:rsidR="000E12F5" w:rsidRPr="000E12F5" w:rsidRDefault="000E12F5" w:rsidP="000E12F5">
            <w:pPr>
              <w:shd w:val="clear" w:color="auto" w:fill="FFFFFF" w:themeFill="background1"/>
              <w:rPr>
                <w:lang w:val="en-GB"/>
              </w:rPr>
            </w:pPr>
            <w:r w:rsidRPr="000E12F5">
              <w:t>2/14-16</w:t>
            </w:r>
          </w:p>
        </w:tc>
        <w:tc>
          <w:tcPr>
            <w:tcW w:w="1639" w:type="dxa"/>
            <w:gridSpan w:val="3"/>
          </w:tcPr>
          <w:p w14:paraId="50771804" w14:textId="28541392" w:rsidR="000E12F5" w:rsidRPr="000E12F5" w:rsidRDefault="000E12F5" w:rsidP="000E12F5">
            <w:pPr>
              <w:shd w:val="clear" w:color="auto" w:fill="FFFFFF" w:themeFill="background1"/>
              <w:rPr>
                <w:lang w:val="en-GB"/>
              </w:rPr>
            </w:pPr>
            <w:r w:rsidRPr="000E12F5">
              <w:t>4/7-8</w:t>
            </w:r>
          </w:p>
        </w:tc>
        <w:tc>
          <w:tcPr>
            <w:tcW w:w="4342" w:type="dxa"/>
            <w:gridSpan w:val="2"/>
          </w:tcPr>
          <w:p w14:paraId="03E139C2" w14:textId="77777777" w:rsidR="000E12F5" w:rsidRPr="000E12F5" w:rsidRDefault="000E12F5" w:rsidP="000E12F5">
            <w:pPr>
              <w:shd w:val="clear" w:color="auto" w:fill="FFFFFF" w:themeFill="background1"/>
              <w:rPr>
                <w:b/>
                <w:lang w:val="en-GB"/>
              </w:rPr>
            </w:pPr>
          </w:p>
        </w:tc>
      </w:tr>
      <w:tr w:rsidR="000E12F5" w:rsidRPr="000E12F5" w14:paraId="04AF1DEC" w14:textId="77777777" w:rsidTr="00116A61">
        <w:trPr>
          <w:jc w:val="center"/>
        </w:trPr>
        <w:tc>
          <w:tcPr>
            <w:tcW w:w="1775" w:type="dxa"/>
            <w:gridSpan w:val="2"/>
            <w:vAlign w:val="center"/>
          </w:tcPr>
          <w:p w14:paraId="4ECD0BF6" w14:textId="1EA0CA9D" w:rsidR="000E12F5" w:rsidRPr="000E12F5" w:rsidRDefault="000E12F5" w:rsidP="000E12F5">
            <w:pPr>
              <w:shd w:val="clear" w:color="auto" w:fill="FFFFFF" w:themeFill="background1"/>
              <w:rPr>
                <w:lang w:val="en-GB"/>
              </w:rPr>
            </w:pPr>
            <w:r w:rsidRPr="000E12F5">
              <w:rPr>
                <w:rFonts w:eastAsia="Calibri"/>
                <w:kern w:val="2"/>
                <w:lang w:val="tr" w:eastAsia="tr"/>
              </w:rPr>
              <w:t>6.</w:t>
            </w:r>
            <w:r w:rsidRPr="000E12F5">
              <w:t xml:space="preserve"> </w:t>
            </w:r>
            <w:r w:rsidRPr="000E12F5">
              <w:rPr>
                <w:rFonts w:eastAsia="Calibri"/>
                <w:kern w:val="2"/>
                <w:lang w:val="tr" w:eastAsia="tr"/>
              </w:rPr>
              <w:t>Mental Health and Psychiatric Nursing</w:t>
            </w:r>
          </w:p>
        </w:tc>
        <w:tc>
          <w:tcPr>
            <w:tcW w:w="1657" w:type="dxa"/>
          </w:tcPr>
          <w:p w14:paraId="2B50B6CF" w14:textId="3C7F86C1" w:rsidR="000E12F5" w:rsidRPr="000E12F5" w:rsidRDefault="000E12F5" w:rsidP="000E12F5">
            <w:pPr>
              <w:shd w:val="clear" w:color="auto" w:fill="FFFFFF" w:themeFill="background1"/>
              <w:rPr>
                <w:lang w:val="en-GB"/>
              </w:rPr>
            </w:pPr>
            <w:r w:rsidRPr="000E12F5">
              <w:t>1/29</w:t>
            </w:r>
          </w:p>
        </w:tc>
        <w:tc>
          <w:tcPr>
            <w:tcW w:w="1639" w:type="dxa"/>
            <w:gridSpan w:val="2"/>
          </w:tcPr>
          <w:p w14:paraId="5281DFE4" w14:textId="0361753B" w:rsidR="000E12F5" w:rsidRPr="000E12F5" w:rsidRDefault="000E12F5" w:rsidP="000E12F5">
            <w:pPr>
              <w:shd w:val="clear" w:color="auto" w:fill="FFFFFF" w:themeFill="background1"/>
              <w:rPr>
                <w:lang w:val="en-GB"/>
              </w:rPr>
            </w:pPr>
            <w:r w:rsidRPr="000E12F5">
              <w:t>3/ 6-13</w:t>
            </w:r>
          </w:p>
        </w:tc>
        <w:tc>
          <w:tcPr>
            <w:tcW w:w="1639" w:type="dxa"/>
            <w:gridSpan w:val="3"/>
          </w:tcPr>
          <w:p w14:paraId="5B770C9C" w14:textId="4CDB071D" w:rsidR="000E12F5" w:rsidRPr="000E12F5" w:rsidRDefault="000E12F5" w:rsidP="000E12F5">
            <w:pPr>
              <w:shd w:val="clear" w:color="auto" w:fill="FFFFFF" w:themeFill="background1"/>
              <w:rPr>
                <w:lang w:val="en-GB"/>
              </w:rPr>
            </w:pPr>
            <w:r w:rsidRPr="000E12F5">
              <w:t>2/8-18</w:t>
            </w:r>
          </w:p>
        </w:tc>
        <w:tc>
          <w:tcPr>
            <w:tcW w:w="4342" w:type="dxa"/>
            <w:gridSpan w:val="2"/>
          </w:tcPr>
          <w:p w14:paraId="012BB443" w14:textId="77777777" w:rsidR="000E12F5" w:rsidRPr="000E12F5" w:rsidRDefault="000E12F5" w:rsidP="000E12F5">
            <w:pPr>
              <w:shd w:val="clear" w:color="auto" w:fill="FFFFFF" w:themeFill="background1"/>
              <w:rPr>
                <w:b/>
                <w:lang w:val="en-GB"/>
              </w:rPr>
            </w:pPr>
          </w:p>
        </w:tc>
      </w:tr>
      <w:tr w:rsidR="000E12F5" w:rsidRPr="000E12F5" w14:paraId="3986AFEF" w14:textId="77777777" w:rsidTr="00116A61">
        <w:trPr>
          <w:jc w:val="center"/>
        </w:trPr>
        <w:tc>
          <w:tcPr>
            <w:tcW w:w="1775" w:type="dxa"/>
            <w:gridSpan w:val="2"/>
            <w:vAlign w:val="center"/>
          </w:tcPr>
          <w:p w14:paraId="27D13CD6" w14:textId="1989BC82" w:rsidR="000E12F5" w:rsidRPr="000E12F5" w:rsidRDefault="000E12F5" w:rsidP="000E12F5">
            <w:pPr>
              <w:shd w:val="clear" w:color="auto" w:fill="FFFFFF" w:themeFill="background1"/>
              <w:rPr>
                <w:lang w:val="en-GB"/>
              </w:rPr>
            </w:pPr>
            <w:r w:rsidRPr="000E12F5">
              <w:rPr>
                <w:rFonts w:eastAsia="Calibri"/>
                <w:kern w:val="2"/>
                <w:lang w:val="tr" w:eastAsia="tr"/>
              </w:rPr>
              <w:t>7.</w:t>
            </w:r>
            <w:r w:rsidRPr="000E12F5">
              <w:t xml:space="preserve"> </w:t>
            </w:r>
            <w:r w:rsidRPr="000E12F5">
              <w:rPr>
                <w:rFonts w:eastAsia="Calibri"/>
                <w:kern w:val="2"/>
                <w:lang w:val="tr" w:eastAsia="tr"/>
              </w:rPr>
              <w:t>Public Health Nursing</w:t>
            </w:r>
          </w:p>
        </w:tc>
        <w:tc>
          <w:tcPr>
            <w:tcW w:w="1657" w:type="dxa"/>
          </w:tcPr>
          <w:p w14:paraId="2117AB85" w14:textId="09ACC399" w:rsidR="000E12F5" w:rsidRPr="000E12F5" w:rsidRDefault="000E12F5" w:rsidP="000E12F5">
            <w:pPr>
              <w:shd w:val="clear" w:color="auto" w:fill="FFFFFF" w:themeFill="background1"/>
              <w:rPr>
                <w:lang w:val="en-GB"/>
              </w:rPr>
            </w:pPr>
            <w:r w:rsidRPr="000E12F5">
              <w:t>1/27</w:t>
            </w:r>
          </w:p>
        </w:tc>
        <w:tc>
          <w:tcPr>
            <w:tcW w:w="1639" w:type="dxa"/>
            <w:gridSpan w:val="2"/>
          </w:tcPr>
          <w:p w14:paraId="241BD5A0" w14:textId="43D872D0" w:rsidR="000E12F5" w:rsidRPr="000E12F5" w:rsidRDefault="000E12F5" w:rsidP="000E12F5">
            <w:pPr>
              <w:shd w:val="clear" w:color="auto" w:fill="FFFFFF" w:themeFill="background1"/>
              <w:rPr>
                <w:lang w:val="en-GB"/>
              </w:rPr>
            </w:pPr>
            <w:r w:rsidRPr="000E12F5">
              <w:t>-</w:t>
            </w:r>
          </w:p>
        </w:tc>
        <w:tc>
          <w:tcPr>
            <w:tcW w:w="1639" w:type="dxa"/>
            <w:gridSpan w:val="3"/>
          </w:tcPr>
          <w:p w14:paraId="5ADF1977" w14:textId="61B9722C" w:rsidR="000E12F5" w:rsidRPr="000E12F5" w:rsidRDefault="000E12F5" w:rsidP="000E12F5">
            <w:pPr>
              <w:shd w:val="clear" w:color="auto" w:fill="FFFFFF" w:themeFill="background1"/>
              <w:rPr>
                <w:lang w:val="en-GB"/>
              </w:rPr>
            </w:pPr>
            <w:r w:rsidRPr="000E12F5">
              <w:t>-</w:t>
            </w:r>
          </w:p>
        </w:tc>
        <w:tc>
          <w:tcPr>
            <w:tcW w:w="4342" w:type="dxa"/>
            <w:gridSpan w:val="2"/>
          </w:tcPr>
          <w:p w14:paraId="3BE0C8DE" w14:textId="77777777" w:rsidR="000E12F5" w:rsidRPr="000E12F5" w:rsidRDefault="000E12F5" w:rsidP="000E12F5">
            <w:pPr>
              <w:shd w:val="clear" w:color="auto" w:fill="FFFFFF" w:themeFill="background1"/>
              <w:rPr>
                <w:b/>
                <w:lang w:val="en-GB"/>
              </w:rPr>
            </w:pPr>
          </w:p>
        </w:tc>
      </w:tr>
      <w:tr w:rsidR="000E12F5" w:rsidRPr="000E12F5" w14:paraId="6CB4B443" w14:textId="77777777" w:rsidTr="00116A61">
        <w:trPr>
          <w:jc w:val="center"/>
        </w:trPr>
        <w:tc>
          <w:tcPr>
            <w:tcW w:w="1775" w:type="dxa"/>
            <w:gridSpan w:val="2"/>
          </w:tcPr>
          <w:p w14:paraId="3D415DDA" w14:textId="3F9CC60B" w:rsidR="000E12F5" w:rsidRPr="000E12F5" w:rsidRDefault="000E12F5" w:rsidP="000E12F5">
            <w:pPr>
              <w:shd w:val="clear" w:color="auto" w:fill="FFFFFF" w:themeFill="background1"/>
              <w:rPr>
                <w:lang w:val="en-GB"/>
              </w:rPr>
            </w:pPr>
            <w:r w:rsidRPr="000E12F5">
              <w:rPr>
                <w:rFonts w:eastAsia="Calibri"/>
                <w:kern w:val="2"/>
                <w:lang w:val="tr" w:eastAsia="tr"/>
              </w:rPr>
              <w:t>8.</w:t>
            </w:r>
            <w:r w:rsidRPr="000E12F5">
              <w:t xml:space="preserve"> Oncology Nursing</w:t>
            </w:r>
          </w:p>
        </w:tc>
        <w:tc>
          <w:tcPr>
            <w:tcW w:w="1657" w:type="dxa"/>
          </w:tcPr>
          <w:p w14:paraId="0FBA5947" w14:textId="225DEF4F" w:rsidR="000E12F5" w:rsidRPr="000E12F5" w:rsidRDefault="000E12F5" w:rsidP="000E12F5">
            <w:pPr>
              <w:shd w:val="clear" w:color="auto" w:fill="FFFFFF" w:themeFill="background1"/>
              <w:rPr>
                <w:lang w:val="en-GB"/>
              </w:rPr>
            </w:pPr>
            <w:r w:rsidRPr="000E12F5">
              <w:t>1/26</w:t>
            </w:r>
          </w:p>
        </w:tc>
        <w:tc>
          <w:tcPr>
            <w:tcW w:w="1639" w:type="dxa"/>
            <w:gridSpan w:val="2"/>
          </w:tcPr>
          <w:p w14:paraId="7AFFAD8A" w14:textId="08B25DB4" w:rsidR="000E12F5" w:rsidRPr="000E12F5" w:rsidRDefault="000E12F5" w:rsidP="000E12F5">
            <w:pPr>
              <w:shd w:val="clear" w:color="auto" w:fill="FFFFFF" w:themeFill="background1"/>
              <w:rPr>
                <w:lang w:val="en-GB"/>
              </w:rPr>
            </w:pPr>
            <w:r w:rsidRPr="000E12F5">
              <w:t>-</w:t>
            </w:r>
          </w:p>
        </w:tc>
        <w:tc>
          <w:tcPr>
            <w:tcW w:w="1639" w:type="dxa"/>
            <w:gridSpan w:val="3"/>
          </w:tcPr>
          <w:p w14:paraId="3DB1828A" w14:textId="3DC1781D" w:rsidR="000E12F5" w:rsidRPr="000E12F5" w:rsidRDefault="000E12F5" w:rsidP="000E12F5">
            <w:pPr>
              <w:shd w:val="clear" w:color="auto" w:fill="FFFFFF" w:themeFill="background1"/>
              <w:rPr>
                <w:lang w:val="en-GB"/>
              </w:rPr>
            </w:pPr>
            <w:r w:rsidRPr="000E12F5">
              <w:t>-</w:t>
            </w:r>
          </w:p>
        </w:tc>
        <w:tc>
          <w:tcPr>
            <w:tcW w:w="4342" w:type="dxa"/>
            <w:gridSpan w:val="2"/>
          </w:tcPr>
          <w:p w14:paraId="5DE9C844" w14:textId="77777777" w:rsidR="000E12F5" w:rsidRPr="000E12F5" w:rsidRDefault="000E12F5" w:rsidP="000E12F5">
            <w:pPr>
              <w:shd w:val="clear" w:color="auto" w:fill="FFFFFF" w:themeFill="background1"/>
              <w:rPr>
                <w:b/>
                <w:lang w:val="en-GB"/>
              </w:rPr>
            </w:pPr>
          </w:p>
        </w:tc>
      </w:tr>
      <w:tr w:rsidR="0063348E" w:rsidRPr="000E12F5" w14:paraId="347CF52A" w14:textId="77777777" w:rsidTr="00116A61">
        <w:trPr>
          <w:jc w:val="center"/>
        </w:trPr>
        <w:tc>
          <w:tcPr>
            <w:tcW w:w="11052" w:type="dxa"/>
            <w:gridSpan w:val="10"/>
          </w:tcPr>
          <w:p w14:paraId="05980824" w14:textId="77777777" w:rsidR="0063348E" w:rsidRPr="000E12F5" w:rsidRDefault="0063348E" w:rsidP="0063348E">
            <w:pPr>
              <w:shd w:val="clear" w:color="auto" w:fill="FFFFFF" w:themeFill="background1"/>
              <w:rPr>
                <w:b/>
                <w:lang w:val="en-GB"/>
              </w:rPr>
            </w:pPr>
            <w:r w:rsidRPr="000E12F5">
              <w:rPr>
                <w:b/>
                <w:bCs/>
              </w:rPr>
              <w:t>This table will be transferred from the registar’s office automation system.</w:t>
            </w:r>
          </w:p>
        </w:tc>
      </w:tr>
      <w:tr w:rsidR="0063348E" w:rsidRPr="000E12F5" w14:paraId="39EF5EC9" w14:textId="77777777" w:rsidTr="00116A61">
        <w:tblPrEx>
          <w:jc w:val="left"/>
        </w:tblPrEx>
        <w:tc>
          <w:tcPr>
            <w:tcW w:w="11052" w:type="dxa"/>
            <w:gridSpan w:val="10"/>
          </w:tcPr>
          <w:p w14:paraId="0B85F2FD" w14:textId="77777777" w:rsidR="0063348E" w:rsidRPr="000E12F5" w:rsidRDefault="0063348E" w:rsidP="0063348E">
            <w:pPr>
              <w:shd w:val="clear" w:color="auto" w:fill="FFFFFF" w:themeFill="background1"/>
              <w:rPr>
                <w:b/>
                <w:lang w:val="en-GB"/>
              </w:rPr>
            </w:pPr>
            <w:r w:rsidRPr="000E12F5">
              <w:rPr>
                <w:b/>
                <w:lang w:val="en-GB"/>
              </w:rPr>
              <w:t>Course Objective:</w:t>
            </w:r>
          </w:p>
          <w:p w14:paraId="2CC78F8E" w14:textId="77777777" w:rsidR="0063348E" w:rsidRPr="000E12F5" w:rsidRDefault="0063348E" w:rsidP="0063348E">
            <w:pPr>
              <w:shd w:val="clear" w:color="auto" w:fill="FFFFFF" w:themeFill="background1"/>
            </w:pPr>
            <w:r w:rsidRPr="000E12F5">
              <w:t>In this course, it is aimed to enable the student to obtain the competence that is</w:t>
            </w:r>
          </w:p>
          <w:p w14:paraId="7EDB0489" w14:textId="77777777" w:rsidR="0063348E" w:rsidRPr="000E12F5" w:rsidRDefault="0063348E" w:rsidP="0063348E">
            <w:pPr>
              <w:shd w:val="clear" w:color="auto" w:fill="FFFFFF" w:themeFill="background1"/>
            </w:pPr>
            <w:r w:rsidRPr="000E12F5">
              <w:t>required for the sickness and health conditions of the individual/family/society and be</w:t>
            </w:r>
          </w:p>
          <w:p w14:paraId="334A06B0" w14:textId="77777777" w:rsidR="0063348E" w:rsidRPr="000E12F5" w:rsidRDefault="0063348E" w:rsidP="0063348E">
            <w:pPr>
              <w:shd w:val="clear" w:color="auto" w:fill="FFFFFF" w:themeFill="background1"/>
              <w:rPr>
                <w:lang w:val="en-GB"/>
              </w:rPr>
            </w:pPr>
            <w:r w:rsidRPr="000E12F5">
              <w:t>attuned to the occupational life easily.</w:t>
            </w:r>
          </w:p>
        </w:tc>
      </w:tr>
      <w:tr w:rsidR="0063348E" w:rsidRPr="000E12F5" w14:paraId="7ECE4577" w14:textId="77777777" w:rsidTr="00116A61">
        <w:tblPrEx>
          <w:jc w:val="left"/>
        </w:tblPrEx>
        <w:tc>
          <w:tcPr>
            <w:tcW w:w="11052" w:type="dxa"/>
            <w:gridSpan w:val="10"/>
          </w:tcPr>
          <w:p w14:paraId="2C291AC4" w14:textId="77777777" w:rsidR="0063348E" w:rsidRPr="000E12F5" w:rsidRDefault="0063348E" w:rsidP="0063348E">
            <w:pPr>
              <w:shd w:val="clear" w:color="auto" w:fill="FFFFFF" w:themeFill="background1"/>
              <w:rPr>
                <w:b/>
                <w:lang w:val="en-GB"/>
              </w:rPr>
            </w:pPr>
            <w:r w:rsidRPr="000E12F5">
              <w:rPr>
                <w:b/>
                <w:lang w:val="en-GB"/>
              </w:rPr>
              <w:t>Learning Outcomes:</w:t>
            </w:r>
          </w:p>
          <w:p w14:paraId="3544A376" w14:textId="74406F8E" w:rsidR="0063348E" w:rsidRPr="000E12F5" w:rsidRDefault="000E12F5" w:rsidP="0063348E">
            <w:pPr>
              <w:shd w:val="clear" w:color="auto" w:fill="FFFFFF" w:themeFill="background1"/>
            </w:pPr>
            <w:r w:rsidRPr="000E12F5">
              <w:t>LO</w:t>
            </w:r>
            <w:r w:rsidR="0063348E" w:rsidRPr="000E12F5">
              <w:t>1.The student can combine the knowledge concerning protection and development of individual/family/community health with individual-specific and holistic approach and put this into practice.</w:t>
            </w:r>
          </w:p>
          <w:p w14:paraId="24681A82" w14:textId="373A2321" w:rsidR="0063348E" w:rsidRPr="000E12F5" w:rsidRDefault="000E12F5" w:rsidP="0063348E">
            <w:pPr>
              <w:shd w:val="clear" w:color="auto" w:fill="FFFFFF" w:themeFill="background1"/>
            </w:pPr>
            <w:r w:rsidRPr="000E12F5">
              <w:t>LO</w:t>
            </w:r>
            <w:r w:rsidR="0063348E" w:rsidRPr="000E12F5">
              <w:t>2.The student can use independent clinical decision making skills in complex care management situation in accordance with the obtained knowledge and skills.</w:t>
            </w:r>
          </w:p>
          <w:p w14:paraId="5E75B3B6" w14:textId="763F9EDB" w:rsidR="0063348E" w:rsidRPr="000E12F5" w:rsidRDefault="000E12F5" w:rsidP="0063348E">
            <w:pPr>
              <w:shd w:val="clear" w:color="auto" w:fill="FFFFFF" w:themeFill="background1"/>
            </w:pPr>
            <w:r w:rsidRPr="000E12F5">
              <w:t>LO</w:t>
            </w:r>
            <w:r w:rsidR="0063348E" w:rsidRPr="000E12F5">
              <w:t>3.The student can independently manage safe nursing care of a larger number of individuals.</w:t>
            </w:r>
          </w:p>
          <w:p w14:paraId="4A3CBAD3" w14:textId="759F915A" w:rsidR="0063348E" w:rsidRPr="000E12F5" w:rsidRDefault="000E12F5" w:rsidP="0063348E">
            <w:pPr>
              <w:shd w:val="clear" w:color="auto" w:fill="FFFFFF" w:themeFill="background1"/>
              <w:rPr>
                <w:b/>
                <w:lang w:val="en-GB"/>
              </w:rPr>
            </w:pPr>
            <w:r w:rsidRPr="000E12F5">
              <w:rPr>
                <w:bCs/>
              </w:rPr>
              <w:t>LO</w:t>
            </w:r>
            <w:r w:rsidR="0063348E" w:rsidRPr="000E12F5">
              <w:rPr>
                <w:bCs/>
              </w:rPr>
              <w:t>4. The</w:t>
            </w:r>
            <w:r w:rsidR="0063348E" w:rsidRPr="000E12F5">
              <w:rPr>
                <w:b/>
              </w:rPr>
              <w:t xml:space="preserve"> </w:t>
            </w:r>
            <w:r w:rsidR="0063348E" w:rsidRPr="000E12F5">
              <w:t>student can put his or her priority determination, organization and time management skills into practice.</w:t>
            </w:r>
          </w:p>
          <w:p w14:paraId="55ED97CB" w14:textId="361F8CC0" w:rsidR="0063348E" w:rsidRPr="000E12F5" w:rsidRDefault="000E12F5" w:rsidP="0063348E">
            <w:pPr>
              <w:shd w:val="clear" w:color="auto" w:fill="FFFFFF" w:themeFill="background1"/>
            </w:pPr>
            <w:r w:rsidRPr="000E12F5">
              <w:rPr>
                <w:b/>
                <w:lang w:val="en-GB"/>
              </w:rPr>
              <w:t>LO</w:t>
            </w:r>
            <w:r w:rsidR="0063348E" w:rsidRPr="000E12F5">
              <w:rPr>
                <w:b/>
                <w:lang w:val="en-GB"/>
              </w:rPr>
              <w:t>5.</w:t>
            </w:r>
            <w:r w:rsidR="0063348E" w:rsidRPr="000E12F5">
              <w:t xml:space="preserve"> The student can, using his or her communication skills in complicated situations, manage the cooperation between the patient, family, peer, educator and medical staff.</w:t>
            </w:r>
          </w:p>
          <w:p w14:paraId="6F482A5A" w14:textId="623F9592" w:rsidR="0063348E" w:rsidRPr="000E12F5" w:rsidRDefault="000E12F5" w:rsidP="0063348E">
            <w:pPr>
              <w:shd w:val="clear" w:color="auto" w:fill="FFFFFF" w:themeFill="background1"/>
              <w:rPr>
                <w:bCs/>
              </w:rPr>
            </w:pPr>
            <w:r w:rsidRPr="000E12F5">
              <w:rPr>
                <w:bCs/>
              </w:rPr>
              <w:t>LO</w:t>
            </w:r>
            <w:r w:rsidR="0063348E" w:rsidRPr="000E12F5">
              <w:rPr>
                <w:bCs/>
              </w:rPr>
              <w:t>6. The student can find solution to ethical problems faced during nursing practices.</w:t>
            </w:r>
          </w:p>
          <w:p w14:paraId="733B5A73" w14:textId="37F01181" w:rsidR="0063348E" w:rsidRPr="000E12F5" w:rsidRDefault="000E12F5" w:rsidP="0063348E">
            <w:pPr>
              <w:shd w:val="clear" w:color="auto" w:fill="FFFFFF" w:themeFill="background1"/>
              <w:rPr>
                <w:bCs/>
              </w:rPr>
            </w:pPr>
            <w:r w:rsidRPr="000E12F5">
              <w:rPr>
                <w:bCs/>
              </w:rPr>
              <w:t>LO</w:t>
            </w:r>
            <w:r w:rsidR="0063348E" w:rsidRPr="000E12F5">
              <w:rPr>
                <w:bCs/>
              </w:rPr>
              <w:t>7. The student shows personal and professional development, improves and completes self-assessment.</w:t>
            </w:r>
          </w:p>
          <w:p w14:paraId="38E918E5" w14:textId="10F9799F" w:rsidR="0063348E" w:rsidRPr="000E12F5" w:rsidRDefault="000E12F5" w:rsidP="0063348E">
            <w:pPr>
              <w:shd w:val="clear" w:color="auto" w:fill="FFFFFF" w:themeFill="background1"/>
              <w:rPr>
                <w:bCs/>
              </w:rPr>
            </w:pPr>
            <w:r w:rsidRPr="000E12F5">
              <w:rPr>
                <w:bCs/>
              </w:rPr>
              <w:t>LO</w:t>
            </w:r>
            <w:r w:rsidR="0063348E" w:rsidRPr="000E12F5">
              <w:rPr>
                <w:bCs/>
              </w:rPr>
              <w:t>8. The student can analyze health policies and legal obligations in nursing practices.</w:t>
            </w:r>
          </w:p>
          <w:p w14:paraId="5CC2823F" w14:textId="2DBF34A4" w:rsidR="0063348E" w:rsidRPr="000E12F5" w:rsidRDefault="000E12F5" w:rsidP="0063348E">
            <w:pPr>
              <w:shd w:val="clear" w:color="auto" w:fill="FFFFFF" w:themeFill="background1"/>
              <w:rPr>
                <w:bCs/>
              </w:rPr>
            </w:pPr>
            <w:r w:rsidRPr="000E12F5">
              <w:rPr>
                <w:bCs/>
              </w:rPr>
              <w:t>LO</w:t>
            </w:r>
            <w:r w:rsidR="0063348E" w:rsidRPr="000E12F5">
              <w:rPr>
                <w:bCs/>
              </w:rPr>
              <w:t>9. The student can review and use health care information systems and technological developments in the execution of care.</w:t>
            </w:r>
          </w:p>
          <w:p w14:paraId="45C056C9" w14:textId="66954579" w:rsidR="0063348E" w:rsidRPr="000E12F5" w:rsidRDefault="000E12F5" w:rsidP="0063348E">
            <w:pPr>
              <w:shd w:val="clear" w:color="auto" w:fill="FFFFFF" w:themeFill="background1"/>
              <w:rPr>
                <w:b/>
              </w:rPr>
            </w:pPr>
            <w:r w:rsidRPr="000E12F5">
              <w:rPr>
                <w:bCs/>
              </w:rPr>
              <w:t>LO</w:t>
            </w:r>
            <w:r w:rsidR="0063348E" w:rsidRPr="000E12F5">
              <w:rPr>
                <w:bCs/>
              </w:rPr>
              <w:t>10.</w:t>
            </w:r>
            <w:r w:rsidR="0063348E" w:rsidRPr="000E12F5">
              <w:t xml:space="preserve"> The student can put his or her evidence-based practice knowledge into practice.</w:t>
            </w:r>
          </w:p>
        </w:tc>
      </w:tr>
      <w:tr w:rsidR="00707F55" w:rsidRPr="000E12F5" w14:paraId="030C1328" w14:textId="77777777" w:rsidTr="00116A61">
        <w:trPr>
          <w:trHeight w:val="140"/>
          <w:jc w:val="center"/>
        </w:trPr>
        <w:tc>
          <w:tcPr>
            <w:tcW w:w="11052" w:type="dxa"/>
            <w:gridSpan w:val="10"/>
          </w:tcPr>
          <w:p w14:paraId="7588254E" w14:textId="52BF8057" w:rsidR="00707F55" w:rsidRPr="000E12F5" w:rsidRDefault="00707F55" w:rsidP="00D11F8C">
            <w:pPr>
              <w:shd w:val="clear" w:color="auto" w:fill="FFFFFF" w:themeFill="background1"/>
              <w:rPr>
                <w:b/>
                <w:lang w:val="en-GB"/>
              </w:rPr>
            </w:pPr>
            <w:r w:rsidRPr="000E12F5">
              <w:rPr>
                <w:b/>
                <w:lang w:val="en-GB"/>
              </w:rPr>
              <w:t xml:space="preserve">Learning and Teaching Strategies: </w:t>
            </w:r>
            <w:r w:rsidR="00D600D1" w:rsidRPr="000E12F5">
              <w:rPr>
                <w:b/>
                <w:lang w:val="en-GB"/>
              </w:rPr>
              <w:t xml:space="preserve"> </w:t>
            </w:r>
            <w:r w:rsidRPr="000E12F5">
              <w:t xml:space="preserve">Participation in course, presentation, discussion, question-answer, reflection, self learning, case study, reflection, </w:t>
            </w:r>
            <w:r w:rsidRPr="000E12F5">
              <w:rPr>
                <w:lang w:val="en-GB"/>
              </w:rPr>
              <w:t>concept map, clinical practice.</w:t>
            </w:r>
          </w:p>
        </w:tc>
      </w:tr>
      <w:tr w:rsidR="00707F55" w:rsidRPr="000E12F5" w14:paraId="76CFC443" w14:textId="77777777" w:rsidTr="00116A61">
        <w:trPr>
          <w:trHeight w:val="127"/>
          <w:jc w:val="center"/>
        </w:trPr>
        <w:tc>
          <w:tcPr>
            <w:tcW w:w="11052" w:type="dxa"/>
            <w:gridSpan w:val="10"/>
            <w:tcBorders>
              <w:top w:val="single" w:sz="4" w:space="0" w:color="auto"/>
              <w:left w:val="single" w:sz="4" w:space="0" w:color="auto"/>
              <w:bottom w:val="single" w:sz="4" w:space="0" w:color="auto"/>
              <w:right w:val="single" w:sz="4" w:space="0" w:color="auto"/>
            </w:tcBorders>
          </w:tcPr>
          <w:p w14:paraId="32473918" w14:textId="77777777" w:rsidR="00707F55" w:rsidRPr="000E12F5" w:rsidRDefault="00707F55" w:rsidP="00D11F8C">
            <w:pPr>
              <w:shd w:val="clear" w:color="auto" w:fill="FFFFFF" w:themeFill="background1"/>
              <w:jc w:val="both"/>
              <w:rPr>
                <w:b/>
              </w:rPr>
            </w:pPr>
            <w:r w:rsidRPr="000E12F5">
              <w:rPr>
                <w:b/>
              </w:rPr>
              <w:t>Assessment Methods:</w:t>
            </w:r>
          </w:p>
          <w:p w14:paraId="1CAEBE85" w14:textId="6ADBB83C" w:rsidR="00707F55" w:rsidRPr="000E12F5" w:rsidRDefault="00707F55" w:rsidP="00D11F8C">
            <w:pPr>
              <w:shd w:val="clear" w:color="auto" w:fill="FFFFFF" w:themeFill="background1"/>
              <w:jc w:val="both"/>
              <w:rPr>
                <w:b/>
              </w:rPr>
            </w:pPr>
            <w:r w:rsidRPr="000E12F5">
              <w:rPr>
                <w:b/>
              </w:rPr>
              <w:t>(Assessment method shall correspond to learning outputs and teaching techniques being used during the course)</w:t>
            </w:r>
          </w:p>
        </w:tc>
      </w:tr>
      <w:tr w:rsidR="00707F55" w:rsidRPr="000E12F5" w14:paraId="468B7C6E" w14:textId="77777777" w:rsidTr="00116A61">
        <w:trPr>
          <w:trHeight w:val="139"/>
          <w:jc w:val="center"/>
        </w:trPr>
        <w:tc>
          <w:tcPr>
            <w:tcW w:w="5529" w:type="dxa"/>
            <w:gridSpan w:val="6"/>
          </w:tcPr>
          <w:p w14:paraId="1BA93747" w14:textId="77777777" w:rsidR="00707F55" w:rsidRPr="000E12F5" w:rsidRDefault="00707F55" w:rsidP="00D11F8C">
            <w:pPr>
              <w:shd w:val="clear" w:color="auto" w:fill="FFFFFF" w:themeFill="background1"/>
              <w:jc w:val="center"/>
              <w:rPr>
                <w:b/>
                <w:lang w:val="en-GB"/>
              </w:rPr>
            </w:pPr>
          </w:p>
        </w:tc>
        <w:tc>
          <w:tcPr>
            <w:tcW w:w="2430" w:type="dxa"/>
            <w:gridSpan w:val="3"/>
          </w:tcPr>
          <w:p w14:paraId="45BA58DD" w14:textId="77777777" w:rsidR="00707F55" w:rsidRPr="000E12F5" w:rsidRDefault="00707F55" w:rsidP="00D11F8C">
            <w:pPr>
              <w:shd w:val="clear" w:color="auto" w:fill="FFFFFF" w:themeFill="background1"/>
              <w:jc w:val="center"/>
              <w:rPr>
                <w:lang w:val="en-GB"/>
              </w:rPr>
            </w:pPr>
            <w:r w:rsidRPr="000E12F5">
              <w:rPr>
                <w:lang w:val="en-GB"/>
              </w:rPr>
              <w:t>If used, check as (X).</w:t>
            </w:r>
          </w:p>
        </w:tc>
        <w:tc>
          <w:tcPr>
            <w:tcW w:w="3093" w:type="dxa"/>
          </w:tcPr>
          <w:p w14:paraId="18EFE75C" w14:textId="77777777" w:rsidR="00707F55" w:rsidRPr="000E12F5" w:rsidRDefault="00707F55" w:rsidP="00D11F8C">
            <w:pPr>
              <w:shd w:val="clear" w:color="auto" w:fill="FFFFFF" w:themeFill="background1"/>
              <w:jc w:val="center"/>
              <w:rPr>
                <w:b/>
                <w:lang w:val="en-GB"/>
              </w:rPr>
            </w:pPr>
            <w:r w:rsidRPr="000E12F5">
              <w:rPr>
                <w:lang w:val="en-GB"/>
              </w:rPr>
              <w:t>Percentage (%)</w:t>
            </w:r>
          </w:p>
        </w:tc>
      </w:tr>
      <w:tr w:rsidR="00707F55" w:rsidRPr="000E12F5" w14:paraId="66DB0E72" w14:textId="77777777" w:rsidTr="00116A61">
        <w:trPr>
          <w:jc w:val="center"/>
        </w:trPr>
        <w:tc>
          <w:tcPr>
            <w:tcW w:w="5529" w:type="dxa"/>
            <w:gridSpan w:val="6"/>
            <w:vAlign w:val="center"/>
          </w:tcPr>
          <w:p w14:paraId="703150CA" w14:textId="77777777" w:rsidR="00707F55" w:rsidRPr="000E12F5" w:rsidRDefault="00707F55" w:rsidP="00D11F8C">
            <w:pPr>
              <w:shd w:val="clear" w:color="auto" w:fill="FFFFFF" w:themeFill="background1"/>
              <w:autoSpaceDE w:val="0"/>
              <w:autoSpaceDN w:val="0"/>
              <w:adjustRightInd w:val="0"/>
              <w:rPr>
                <w:b/>
                <w:lang w:val="en-GB"/>
              </w:rPr>
            </w:pPr>
            <w:r w:rsidRPr="000E12F5">
              <w:rPr>
                <w:b/>
                <w:bCs/>
              </w:rPr>
              <w:t>Intra-Semester / Semester-End Studies</w:t>
            </w:r>
          </w:p>
        </w:tc>
        <w:tc>
          <w:tcPr>
            <w:tcW w:w="2430" w:type="dxa"/>
            <w:gridSpan w:val="3"/>
            <w:vAlign w:val="center"/>
          </w:tcPr>
          <w:p w14:paraId="2EF54481" w14:textId="77777777" w:rsidR="00707F55" w:rsidRPr="000E12F5" w:rsidRDefault="00707F55" w:rsidP="00D11F8C">
            <w:pPr>
              <w:shd w:val="clear" w:color="auto" w:fill="FFFFFF" w:themeFill="background1"/>
              <w:autoSpaceDE w:val="0"/>
              <w:autoSpaceDN w:val="0"/>
              <w:adjustRightInd w:val="0"/>
              <w:jc w:val="center"/>
              <w:rPr>
                <w:lang w:val="en-GB"/>
              </w:rPr>
            </w:pPr>
          </w:p>
        </w:tc>
        <w:tc>
          <w:tcPr>
            <w:tcW w:w="3093" w:type="dxa"/>
            <w:vAlign w:val="center"/>
          </w:tcPr>
          <w:p w14:paraId="1251CABA" w14:textId="77777777" w:rsidR="00707F55" w:rsidRPr="000E12F5" w:rsidRDefault="00707F55" w:rsidP="00D11F8C">
            <w:pPr>
              <w:shd w:val="clear" w:color="auto" w:fill="FFFFFF" w:themeFill="background1"/>
              <w:autoSpaceDE w:val="0"/>
              <w:autoSpaceDN w:val="0"/>
              <w:adjustRightInd w:val="0"/>
              <w:jc w:val="center"/>
              <w:rPr>
                <w:lang w:val="en-GB"/>
              </w:rPr>
            </w:pPr>
          </w:p>
        </w:tc>
      </w:tr>
      <w:tr w:rsidR="00707F55" w:rsidRPr="000E12F5" w14:paraId="402B6396" w14:textId="77777777" w:rsidTr="00116A61">
        <w:trPr>
          <w:trHeight w:val="168"/>
          <w:jc w:val="center"/>
        </w:trPr>
        <w:tc>
          <w:tcPr>
            <w:tcW w:w="5529" w:type="dxa"/>
            <w:gridSpan w:val="6"/>
            <w:vAlign w:val="center"/>
          </w:tcPr>
          <w:p w14:paraId="7CC61330" w14:textId="77777777" w:rsidR="00707F55" w:rsidRPr="000E12F5" w:rsidRDefault="00707F55" w:rsidP="00D11F8C">
            <w:pPr>
              <w:shd w:val="clear" w:color="auto" w:fill="FFFFFF" w:themeFill="background1"/>
              <w:autoSpaceDE w:val="0"/>
              <w:autoSpaceDN w:val="0"/>
              <w:adjustRightInd w:val="0"/>
              <w:ind w:left="708"/>
              <w:rPr>
                <w:b/>
                <w:lang w:val="en-GB"/>
              </w:rPr>
            </w:pPr>
            <w:r w:rsidRPr="000E12F5">
              <w:rPr>
                <w:b/>
                <w:lang w:val="en-GB"/>
              </w:rPr>
              <w:t>1. Midterm exam</w:t>
            </w:r>
          </w:p>
        </w:tc>
        <w:tc>
          <w:tcPr>
            <w:tcW w:w="2430" w:type="dxa"/>
            <w:gridSpan w:val="3"/>
            <w:vAlign w:val="center"/>
          </w:tcPr>
          <w:p w14:paraId="55DB083B" w14:textId="77777777" w:rsidR="00707F55" w:rsidRPr="000E12F5" w:rsidRDefault="00707F55" w:rsidP="00D11F8C">
            <w:pPr>
              <w:shd w:val="clear" w:color="auto" w:fill="FFFFFF" w:themeFill="background1"/>
              <w:autoSpaceDE w:val="0"/>
              <w:autoSpaceDN w:val="0"/>
              <w:adjustRightInd w:val="0"/>
              <w:jc w:val="center"/>
              <w:rPr>
                <w:lang w:val="en-GB"/>
              </w:rPr>
            </w:pPr>
            <w:r w:rsidRPr="000E12F5">
              <w:rPr>
                <w:lang w:val="en-GB"/>
              </w:rPr>
              <w:t>x</w:t>
            </w:r>
          </w:p>
        </w:tc>
        <w:tc>
          <w:tcPr>
            <w:tcW w:w="3093" w:type="dxa"/>
            <w:vAlign w:val="center"/>
          </w:tcPr>
          <w:p w14:paraId="4ED79992" w14:textId="77777777" w:rsidR="00707F55" w:rsidRPr="000E12F5" w:rsidRDefault="00707F55" w:rsidP="00D11F8C">
            <w:pPr>
              <w:shd w:val="clear" w:color="auto" w:fill="FFFFFF" w:themeFill="background1"/>
              <w:autoSpaceDE w:val="0"/>
              <w:autoSpaceDN w:val="0"/>
              <w:adjustRightInd w:val="0"/>
              <w:jc w:val="center"/>
              <w:rPr>
                <w:lang w:val="en-GB"/>
              </w:rPr>
            </w:pPr>
            <w:r w:rsidRPr="000E12F5">
              <w:rPr>
                <w:lang w:val="en-GB"/>
              </w:rPr>
              <w:t>50%</w:t>
            </w:r>
          </w:p>
        </w:tc>
      </w:tr>
      <w:tr w:rsidR="00707F55" w:rsidRPr="000E12F5" w14:paraId="4D7177BB" w14:textId="77777777" w:rsidTr="00116A61">
        <w:trPr>
          <w:trHeight w:val="73"/>
          <w:jc w:val="center"/>
        </w:trPr>
        <w:tc>
          <w:tcPr>
            <w:tcW w:w="5529" w:type="dxa"/>
            <w:gridSpan w:val="6"/>
            <w:vAlign w:val="center"/>
          </w:tcPr>
          <w:p w14:paraId="5B983A65" w14:textId="77777777" w:rsidR="00707F55" w:rsidRPr="000E12F5" w:rsidRDefault="00707F55" w:rsidP="00D11F8C">
            <w:pPr>
              <w:shd w:val="clear" w:color="auto" w:fill="FFFFFF" w:themeFill="background1"/>
              <w:autoSpaceDE w:val="0"/>
              <w:autoSpaceDN w:val="0"/>
              <w:adjustRightInd w:val="0"/>
              <w:jc w:val="center"/>
              <w:rPr>
                <w:b/>
              </w:rPr>
            </w:pPr>
            <w:r w:rsidRPr="000E12F5">
              <w:rPr>
                <w:b/>
                <w:lang w:val="en-GB"/>
              </w:rPr>
              <w:t>Clinical Practice (</w:t>
            </w:r>
            <w:r w:rsidRPr="000E12F5">
              <w:rPr>
                <w:b/>
              </w:rPr>
              <w:t>Case</w:t>
            </w:r>
          </w:p>
          <w:p w14:paraId="3346F853" w14:textId="44696741" w:rsidR="00707F55" w:rsidRPr="000E12F5" w:rsidRDefault="00707F55" w:rsidP="00D11F8C">
            <w:pPr>
              <w:shd w:val="clear" w:color="auto" w:fill="FFFFFF" w:themeFill="background1"/>
              <w:autoSpaceDE w:val="0"/>
              <w:autoSpaceDN w:val="0"/>
              <w:adjustRightInd w:val="0"/>
              <w:jc w:val="center"/>
              <w:rPr>
                <w:b/>
                <w:lang w:val="en-GB"/>
              </w:rPr>
            </w:pPr>
            <w:r w:rsidRPr="000E12F5">
              <w:rPr>
                <w:b/>
              </w:rPr>
              <w:t>Report/presentation,</w:t>
            </w:r>
            <w:r w:rsidRPr="000E12F5">
              <w:rPr>
                <w:b/>
                <w:lang w:val="en-GB"/>
              </w:rPr>
              <w:t xml:space="preserve"> Portfolio, Clinical Practice grades etc.)</w:t>
            </w:r>
          </w:p>
        </w:tc>
        <w:tc>
          <w:tcPr>
            <w:tcW w:w="2430" w:type="dxa"/>
            <w:gridSpan w:val="3"/>
            <w:vAlign w:val="center"/>
          </w:tcPr>
          <w:p w14:paraId="44B14E83" w14:textId="77777777" w:rsidR="00707F55" w:rsidRPr="000E12F5" w:rsidRDefault="00707F55" w:rsidP="00D11F8C">
            <w:pPr>
              <w:shd w:val="clear" w:color="auto" w:fill="FFFFFF" w:themeFill="background1"/>
              <w:autoSpaceDE w:val="0"/>
              <w:autoSpaceDN w:val="0"/>
              <w:adjustRightInd w:val="0"/>
              <w:jc w:val="center"/>
              <w:rPr>
                <w:lang w:val="en-GB"/>
              </w:rPr>
            </w:pPr>
            <w:r w:rsidRPr="000E12F5">
              <w:rPr>
                <w:lang w:val="en-GB"/>
              </w:rPr>
              <w:t>x</w:t>
            </w:r>
          </w:p>
        </w:tc>
        <w:tc>
          <w:tcPr>
            <w:tcW w:w="3093" w:type="dxa"/>
            <w:vAlign w:val="center"/>
          </w:tcPr>
          <w:p w14:paraId="611DC091" w14:textId="77777777" w:rsidR="00707F55" w:rsidRPr="000E12F5" w:rsidRDefault="00707F55" w:rsidP="00D11F8C">
            <w:pPr>
              <w:shd w:val="clear" w:color="auto" w:fill="FFFFFF" w:themeFill="background1"/>
              <w:autoSpaceDE w:val="0"/>
              <w:autoSpaceDN w:val="0"/>
              <w:adjustRightInd w:val="0"/>
              <w:jc w:val="center"/>
              <w:rPr>
                <w:lang w:val="en-GB"/>
              </w:rPr>
            </w:pPr>
            <w:r w:rsidRPr="000E12F5">
              <w:rPr>
                <w:lang w:val="en-GB"/>
              </w:rPr>
              <w:t>50%</w:t>
            </w:r>
          </w:p>
        </w:tc>
      </w:tr>
      <w:tr w:rsidR="00707F55" w:rsidRPr="000E12F5" w14:paraId="50A6D1E4" w14:textId="77777777" w:rsidTr="00116A61">
        <w:trPr>
          <w:jc w:val="center"/>
        </w:trPr>
        <w:tc>
          <w:tcPr>
            <w:tcW w:w="5529" w:type="dxa"/>
            <w:gridSpan w:val="6"/>
            <w:vAlign w:val="center"/>
          </w:tcPr>
          <w:p w14:paraId="150B20D8" w14:textId="77777777" w:rsidR="00707F55" w:rsidRPr="000E12F5" w:rsidRDefault="00707F55" w:rsidP="00D11F8C">
            <w:pPr>
              <w:shd w:val="clear" w:color="auto" w:fill="FFFFFF" w:themeFill="background1"/>
              <w:autoSpaceDE w:val="0"/>
              <w:autoSpaceDN w:val="0"/>
              <w:adjustRightInd w:val="0"/>
              <w:ind w:left="708"/>
              <w:rPr>
                <w:b/>
                <w:lang w:val="en-GB"/>
              </w:rPr>
            </w:pPr>
            <w:r w:rsidRPr="000E12F5">
              <w:rPr>
                <w:b/>
                <w:lang w:val="en-GB"/>
              </w:rPr>
              <w:t>Final Exam</w:t>
            </w:r>
          </w:p>
        </w:tc>
        <w:tc>
          <w:tcPr>
            <w:tcW w:w="2430" w:type="dxa"/>
            <w:gridSpan w:val="3"/>
            <w:vAlign w:val="center"/>
          </w:tcPr>
          <w:p w14:paraId="66F7C520" w14:textId="77777777" w:rsidR="00707F55" w:rsidRPr="000E12F5" w:rsidRDefault="00707F55" w:rsidP="00D11F8C">
            <w:pPr>
              <w:shd w:val="clear" w:color="auto" w:fill="FFFFFF" w:themeFill="background1"/>
              <w:autoSpaceDE w:val="0"/>
              <w:autoSpaceDN w:val="0"/>
              <w:adjustRightInd w:val="0"/>
              <w:jc w:val="center"/>
              <w:rPr>
                <w:lang w:val="en-GB"/>
              </w:rPr>
            </w:pPr>
            <w:r w:rsidRPr="000E12F5">
              <w:rPr>
                <w:lang w:val="en-GB"/>
              </w:rPr>
              <w:t>X</w:t>
            </w:r>
          </w:p>
        </w:tc>
        <w:tc>
          <w:tcPr>
            <w:tcW w:w="3093" w:type="dxa"/>
            <w:vAlign w:val="center"/>
          </w:tcPr>
          <w:p w14:paraId="4A52417A" w14:textId="77777777" w:rsidR="00707F55" w:rsidRPr="000E12F5" w:rsidRDefault="00707F55" w:rsidP="00D11F8C">
            <w:pPr>
              <w:shd w:val="clear" w:color="auto" w:fill="FFFFFF" w:themeFill="background1"/>
              <w:autoSpaceDE w:val="0"/>
              <w:autoSpaceDN w:val="0"/>
              <w:adjustRightInd w:val="0"/>
              <w:jc w:val="center"/>
              <w:rPr>
                <w:lang w:val="en-GB"/>
              </w:rPr>
            </w:pPr>
            <w:r w:rsidRPr="000E12F5">
              <w:rPr>
                <w:lang w:val="en-GB"/>
              </w:rPr>
              <w:t>50%</w:t>
            </w:r>
          </w:p>
        </w:tc>
      </w:tr>
      <w:tr w:rsidR="00707F55" w:rsidRPr="000E12F5" w14:paraId="5A12306B" w14:textId="77777777" w:rsidTr="00116A61">
        <w:trPr>
          <w:jc w:val="center"/>
        </w:trPr>
        <w:tc>
          <w:tcPr>
            <w:tcW w:w="5529" w:type="dxa"/>
            <w:gridSpan w:val="6"/>
            <w:vAlign w:val="center"/>
          </w:tcPr>
          <w:p w14:paraId="2ACEF93D" w14:textId="77777777" w:rsidR="00707F55" w:rsidRPr="000E12F5" w:rsidRDefault="00707F55" w:rsidP="00D11F8C">
            <w:pPr>
              <w:shd w:val="clear" w:color="auto" w:fill="FFFFFF" w:themeFill="background1"/>
              <w:autoSpaceDE w:val="0"/>
              <w:autoSpaceDN w:val="0"/>
              <w:adjustRightInd w:val="0"/>
              <w:ind w:left="708"/>
              <w:rPr>
                <w:b/>
                <w:lang w:val="en-GB"/>
              </w:rPr>
            </w:pPr>
          </w:p>
        </w:tc>
        <w:tc>
          <w:tcPr>
            <w:tcW w:w="2430" w:type="dxa"/>
            <w:gridSpan w:val="3"/>
            <w:vAlign w:val="center"/>
          </w:tcPr>
          <w:p w14:paraId="613C51BB" w14:textId="77777777" w:rsidR="00707F55" w:rsidRPr="000E12F5" w:rsidRDefault="00707F55" w:rsidP="00D11F8C">
            <w:pPr>
              <w:shd w:val="clear" w:color="auto" w:fill="FFFFFF" w:themeFill="background1"/>
              <w:autoSpaceDE w:val="0"/>
              <w:autoSpaceDN w:val="0"/>
              <w:adjustRightInd w:val="0"/>
              <w:jc w:val="center"/>
              <w:rPr>
                <w:lang w:val="en-GB"/>
              </w:rPr>
            </w:pPr>
          </w:p>
        </w:tc>
        <w:tc>
          <w:tcPr>
            <w:tcW w:w="3093" w:type="dxa"/>
            <w:vAlign w:val="center"/>
          </w:tcPr>
          <w:p w14:paraId="62185217" w14:textId="77777777" w:rsidR="00707F55" w:rsidRPr="000E12F5" w:rsidRDefault="00707F55" w:rsidP="00D11F8C">
            <w:pPr>
              <w:shd w:val="clear" w:color="auto" w:fill="FFFFFF" w:themeFill="background1"/>
              <w:autoSpaceDE w:val="0"/>
              <w:autoSpaceDN w:val="0"/>
              <w:adjustRightInd w:val="0"/>
              <w:jc w:val="center"/>
              <w:rPr>
                <w:lang w:val="en-GB"/>
              </w:rPr>
            </w:pPr>
          </w:p>
        </w:tc>
      </w:tr>
      <w:tr w:rsidR="00707F55" w:rsidRPr="000E12F5" w14:paraId="6A89171B" w14:textId="77777777" w:rsidTr="00116A61">
        <w:trPr>
          <w:trHeight w:val="1618"/>
          <w:jc w:val="center"/>
        </w:trPr>
        <w:tc>
          <w:tcPr>
            <w:tcW w:w="11052" w:type="dxa"/>
            <w:gridSpan w:val="10"/>
          </w:tcPr>
          <w:p w14:paraId="06D86093" w14:textId="77777777" w:rsidR="00707F55" w:rsidRPr="000E12F5" w:rsidRDefault="00707F55" w:rsidP="00D11F8C">
            <w:pPr>
              <w:shd w:val="clear" w:color="auto" w:fill="FFFFFF" w:themeFill="background1"/>
              <w:jc w:val="both"/>
              <w:rPr>
                <w:b/>
              </w:rPr>
            </w:pPr>
            <w:r w:rsidRPr="000E12F5">
              <w:rPr>
                <w:b/>
              </w:rPr>
              <w:t>Assesment Criteria:</w:t>
            </w:r>
          </w:p>
          <w:p w14:paraId="35FDA9DD" w14:textId="77777777" w:rsidR="00707F55" w:rsidRPr="000E12F5" w:rsidRDefault="00707F55" w:rsidP="00D11F8C">
            <w:pPr>
              <w:shd w:val="clear" w:color="auto" w:fill="FFFFFF" w:themeFill="background1"/>
            </w:pPr>
            <w:r w:rsidRPr="000E12F5">
              <w:t xml:space="preserve">In the assessment of the course: </w:t>
            </w:r>
          </w:p>
          <w:p w14:paraId="5F6A618B" w14:textId="77777777" w:rsidR="00707F55" w:rsidRPr="000E12F5" w:rsidRDefault="00707F55" w:rsidP="00D11F8C">
            <w:pPr>
              <w:shd w:val="clear" w:color="auto" w:fill="FFFFFF" w:themeFill="background1"/>
            </w:pPr>
            <w:r w:rsidRPr="000E12F5">
              <w:t>Mid-term exam: A homework for portfolio will be given during the semester. Midterm grade will consist of 50% of the average of portfolio and 50% of the exam.</w:t>
            </w:r>
          </w:p>
          <w:p w14:paraId="0F2CFEAB" w14:textId="406C8F95" w:rsidR="00707F55" w:rsidRPr="000E12F5" w:rsidRDefault="00707F55" w:rsidP="00D11F8C">
            <w:pPr>
              <w:shd w:val="clear" w:color="auto" w:fill="FFFFFF" w:themeFill="background1"/>
              <w:rPr>
                <w:lang w:val="en-GB"/>
              </w:rPr>
            </w:pPr>
            <w:r w:rsidRPr="000E12F5">
              <w:rPr>
                <w:lang w:val="en-GB"/>
              </w:rPr>
              <w:t xml:space="preserve">Semester grade: 50% of midterm exam + 50% of the practice </w:t>
            </w:r>
            <w:r w:rsidR="00F67325" w:rsidRPr="000E12F5">
              <w:rPr>
                <w:lang w:val="en-GB"/>
              </w:rPr>
              <w:t>grade</w:t>
            </w:r>
            <w:r w:rsidR="00F67325" w:rsidRPr="000E12F5">
              <w:t xml:space="preserve"> [</w:t>
            </w:r>
            <w:r w:rsidRPr="000E12F5">
              <w:t>(clinical nurse grade(%10), case presentation grade</w:t>
            </w:r>
            <w:r w:rsidRPr="000E12F5">
              <w:rPr>
                <w:lang w:val="en-GB"/>
              </w:rPr>
              <w:t xml:space="preserve"> (%25), teaching staff grade (%40), portfolio grade (%25)</w:t>
            </w:r>
            <w:r w:rsidRPr="000E12F5">
              <w:t xml:space="preserve"> [</w:t>
            </w:r>
            <w:r w:rsidRPr="000E12F5">
              <w:rPr>
                <w:lang w:val="en-GB"/>
              </w:rPr>
              <w:t xml:space="preserve"> webinar attendance (%5),evidence based nursing student activity (%20)</w:t>
            </w:r>
            <w:r w:rsidRPr="000E12F5">
              <w:t>]</w:t>
            </w:r>
            <w:r w:rsidRPr="000E12F5">
              <w:rPr>
                <w:lang w:val="en-GB"/>
              </w:rPr>
              <w:t xml:space="preserve"> </w:t>
            </w:r>
            <w:r w:rsidRPr="000E12F5">
              <w:t>]</w:t>
            </w:r>
            <w:r w:rsidRPr="000E12F5">
              <w:rPr>
                <w:lang w:val="en-GB"/>
              </w:rPr>
              <w:t xml:space="preserve"> will be calculated.</w:t>
            </w:r>
          </w:p>
          <w:p w14:paraId="4C32B28C" w14:textId="77777777" w:rsidR="00707F55" w:rsidRPr="000E12F5" w:rsidRDefault="00707F55" w:rsidP="00D11F8C">
            <w:pPr>
              <w:shd w:val="clear" w:color="auto" w:fill="FFFFFF" w:themeFill="background1"/>
            </w:pPr>
            <w:r w:rsidRPr="000E12F5">
              <w:t>Course Success Grade: Course success grade is the sum of 50% of semester grade and 50% of final or resit exam grade.</w:t>
            </w:r>
          </w:p>
          <w:p w14:paraId="4FF88930" w14:textId="77777777" w:rsidR="00707F55" w:rsidRPr="000E12F5" w:rsidRDefault="00707F55" w:rsidP="00D11F8C">
            <w:pPr>
              <w:shd w:val="clear" w:color="auto" w:fill="FFFFFF" w:themeFill="background1"/>
            </w:pPr>
            <w:r w:rsidRPr="000E12F5">
              <w:t>Minimum Course Success Grade: It is 60 points out of 100.</w:t>
            </w:r>
          </w:p>
          <w:p w14:paraId="0CB3D899" w14:textId="77777777" w:rsidR="00707F55" w:rsidRPr="000E12F5" w:rsidRDefault="00707F55" w:rsidP="00D11F8C">
            <w:pPr>
              <w:shd w:val="clear" w:color="auto" w:fill="FFFFFF" w:themeFill="background1"/>
              <w:ind w:left="31"/>
              <w:rPr>
                <w:lang w:val="en-GB"/>
              </w:rPr>
            </w:pPr>
            <w:r w:rsidRPr="000E12F5">
              <w:t>Minimum Final and Resit Exam Grade: It is 50 points out of 100.</w:t>
            </w:r>
          </w:p>
        </w:tc>
      </w:tr>
      <w:tr w:rsidR="00707F55" w:rsidRPr="000E12F5" w14:paraId="2BC43036" w14:textId="77777777" w:rsidTr="00116A61">
        <w:tblPrEx>
          <w:tblBorders>
            <w:insideH w:val="single" w:sz="6" w:space="0" w:color="auto"/>
            <w:insideV w:val="single" w:sz="6" w:space="0" w:color="auto"/>
          </w:tblBorders>
        </w:tblPrEx>
        <w:trPr>
          <w:jc w:val="center"/>
        </w:trPr>
        <w:tc>
          <w:tcPr>
            <w:tcW w:w="11052" w:type="dxa"/>
            <w:gridSpan w:val="10"/>
          </w:tcPr>
          <w:p w14:paraId="7D038B7E" w14:textId="77777777" w:rsidR="00707F55" w:rsidRPr="000E12F5" w:rsidRDefault="00707F55" w:rsidP="00D11F8C">
            <w:pPr>
              <w:shd w:val="clear" w:color="auto" w:fill="FFFFFF" w:themeFill="background1"/>
            </w:pPr>
            <w:r w:rsidRPr="000E12F5">
              <w:rPr>
                <w:b/>
                <w:bCs/>
              </w:rPr>
              <w:t>Recommended Resources for the Course:</w:t>
            </w:r>
          </w:p>
          <w:p w14:paraId="0C0B4BA0" w14:textId="77777777" w:rsidR="00707F55" w:rsidRPr="000E12F5" w:rsidRDefault="00707F55" w:rsidP="00D11F8C">
            <w:pPr>
              <w:shd w:val="clear" w:color="auto" w:fill="FFFFFF" w:themeFill="background1"/>
              <w:rPr>
                <w:shd w:val="clear" w:color="auto" w:fill="FFFFFF"/>
              </w:rPr>
            </w:pPr>
            <w:r w:rsidRPr="000E12F5">
              <w:rPr>
                <w:shd w:val="clear" w:color="auto" w:fill="FFFFFF"/>
              </w:rPr>
              <w:t>Akçakaya A (Ed). Palyatif bakım ve Tıp. İstanbul Tıp Kitabevi, 2019.</w:t>
            </w:r>
          </w:p>
          <w:p w14:paraId="2860ED80" w14:textId="77777777" w:rsidR="00707F55" w:rsidRPr="000E12F5" w:rsidRDefault="00707F55" w:rsidP="00D11F8C">
            <w:pPr>
              <w:shd w:val="clear" w:color="auto" w:fill="FFFFFF" w:themeFill="background1"/>
              <w:rPr>
                <w:shd w:val="clear" w:color="auto" w:fill="FFFFFF"/>
              </w:rPr>
            </w:pPr>
            <w:r w:rsidRPr="000E12F5">
              <w:rPr>
                <w:shd w:val="clear" w:color="auto" w:fill="FFFFFF"/>
              </w:rPr>
              <w:t>Aksayan, S. ve ark. Halk Sağlığı Hemşireliği El kitabı, Vehbi Koç Vakfı Yayınları, No:14, 1998.</w:t>
            </w:r>
          </w:p>
          <w:p w14:paraId="29842011" w14:textId="77777777" w:rsidR="00707F55" w:rsidRPr="000E12F5" w:rsidRDefault="00707F55" w:rsidP="00D11F8C">
            <w:pPr>
              <w:shd w:val="clear" w:color="auto" w:fill="FFFFFF" w:themeFill="background1"/>
            </w:pPr>
            <w:r w:rsidRPr="000E12F5">
              <w:t>Aştı TA; Karadağ A. Hemşirelik Esasları 1, Akademi Yayıncılık, 2014.</w:t>
            </w:r>
          </w:p>
          <w:p w14:paraId="4CCEFA7A" w14:textId="77777777" w:rsidR="00707F55" w:rsidRPr="000E12F5" w:rsidRDefault="00707F55" w:rsidP="00D11F8C">
            <w:pPr>
              <w:shd w:val="clear" w:color="auto" w:fill="FFFFFF" w:themeFill="background1"/>
            </w:pPr>
            <w:r w:rsidRPr="000E12F5">
              <w:t>Ay FA (Ed). Sağlık Uygulamalarında Temel Kavramlar ve Beceriler.4. baskı, Nobel Tıp Kitabevi, 2014.</w:t>
            </w:r>
          </w:p>
          <w:p w14:paraId="3B6BED0B" w14:textId="77777777" w:rsidR="00707F55" w:rsidRPr="000E12F5" w:rsidRDefault="00707F55" w:rsidP="00D11F8C">
            <w:pPr>
              <w:shd w:val="clear" w:color="auto" w:fill="FFFFFF" w:themeFill="background1"/>
            </w:pPr>
            <w:r w:rsidRPr="000E12F5">
              <w:t>Çam O, Engin E (Ed). Ruh Sağlığı ve Hastalıkları Hemşireliği. İstanbul Tıp Kitabevi, 2014</w:t>
            </w:r>
          </w:p>
          <w:p w14:paraId="367186DA" w14:textId="77777777" w:rsidR="00707F55" w:rsidRPr="000E12F5" w:rsidRDefault="00707F55" w:rsidP="00D11F8C">
            <w:pPr>
              <w:shd w:val="clear" w:color="auto" w:fill="FFFFFF" w:themeFill="background1"/>
            </w:pPr>
            <w:r w:rsidRPr="000E12F5">
              <w:rPr>
                <w:shd w:val="clear" w:color="auto" w:fill="FFFFFF"/>
              </w:rPr>
              <w:t xml:space="preserve">Can G (Ed.) Onkoloji Hemşireliğinde Kanıta Dayalı Semptom Yönetimi, </w:t>
            </w:r>
            <w:r w:rsidRPr="000E12F5">
              <w:t>Mavi İletişim Danışmanlık AŞ Medikal Yayıncılık,</w:t>
            </w:r>
            <w:r w:rsidRPr="000E12F5">
              <w:rPr>
                <w:shd w:val="clear" w:color="auto" w:fill="FFFFFF"/>
              </w:rPr>
              <w:t xml:space="preserve"> 2007.</w:t>
            </w:r>
          </w:p>
          <w:p w14:paraId="3C4F3A74" w14:textId="77777777" w:rsidR="00707F55" w:rsidRPr="000E12F5" w:rsidRDefault="00707F55" w:rsidP="00D11F8C">
            <w:pPr>
              <w:shd w:val="clear" w:color="auto" w:fill="FFFFFF" w:themeFill="background1"/>
              <w:rPr>
                <w:shd w:val="clear" w:color="auto" w:fill="FFFFFF"/>
              </w:rPr>
            </w:pPr>
            <w:r w:rsidRPr="000E12F5">
              <w:rPr>
                <w:shd w:val="clear" w:color="auto" w:fill="FFFFFF"/>
              </w:rPr>
              <w:t>Can G (Ed.) Onkoloji Hemşireliği, Nobel Tıp Kitabevi, 2014.</w:t>
            </w:r>
            <w:r w:rsidRPr="000E12F5">
              <w:br/>
            </w:r>
            <w:r w:rsidRPr="000E12F5">
              <w:rPr>
                <w:shd w:val="clear" w:color="auto" w:fill="FFFFFF"/>
              </w:rPr>
              <w:t>Can G. Kanser Hastasında Kanıta Dayalı Palyatif Bakım. Konsensus, 2017.</w:t>
            </w:r>
            <w:r w:rsidRPr="000E12F5">
              <w:br/>
            </w:r>
            <w:r w:rsidRPr="000E12F5">
              <w:rPr>
                <w:shd w:val="clear" w:color="auto" w:fill="FFFFFF"/>
              </w:rPr>
              <w:t>Güler Ç., Akın A. Halk Sağlığı Temel Bilgiler, Hacettepe Üniversitesi Yayınları. 2006</w:t>
            </w:r>
            <w:r w:rsidRPr="000E12F5">
              <w:br/>
            </w:r>
            <w:r w:rsidRPr="000E12F5">
              <w:rPr>
                <w:shd w:val="clear" w:color="auto" w:fill="FFFFFF"/>
              </w:rPr>
              <w:t>Littleton Y.L. Maternity Nursing Care. Thompson Delmar Learning, Newyork, 2005.</w:t>
            </w:r>
          </w:p>
          <w:p w14:paraId="46824523" w14:textId="77777777" w:rsidR="00707F55" w:rsidRPr="000E12F5" w:rsidRDefault="00707F55" w:rsidP="00D11F8C">
            <w:pPr>
              <w:shd w:val="clear" w:color="auto" w:fill="FFFFFF" w:themeFill="background1"/>
            </w:pPr>
            <w:r w:rsidRPr="000E12F5">
              <w:t>Moyet C. Hemşirelik Tanıları El Kitabı (Çev. F Erdemir), Nobel Tıp Kitabevi, 2012.</w:t>
            </w:r>
          </w:p>
          <w:p w14:paraId="0EA3371F" w14:textId="77777777" w:rsidR="00707F55" w:rsidRPr="000E12F5" w:rsidRDefault="00707F55" w:rsidP="00D11F8C">
            <w:pPr>
              <w:shd w:val="clear" w:color="auto" w:fill="FFFFFF" w:themeFill="background1"/>
            </w:pPr>
            <w:r w:rsidRPr="000E12F5">
              <w:t>Öztürk O, Uluşahin A. Ruh Sağlığı ve Bozuklukları. Nobel Tıp Kitabevleri. Ankara, 2018.</w:t>
            </w:r>
          </w:p>
          <w:p w14:paraId="268646DA" w14:textId="77777777" w:rsidR="00707F55" w:rsidRPr="000E12F5" w:rsidRDefault="00707F55" w:rsidP="00D11F8C">
            <w:pPr>
              <w:shd w:val="clear" w:color="auto" w:fill="FFFFFF" w:themeFill="background1"/>
            </w:pPr>
            <w:r w:rsidRPr="000E12F5">
              <w:rPr>
                <w:shd w:val="clear" w:color="auto" w:fill="FFFFFF"/>
              </w:rPr>
              <w:t>Sellman D. İyi Bir Hemşire Olmak (Çev.</w:t>
            </w:r>
            <w:r w:rsidRPr="000E12F5">
              <w:t>N Kanan, Ö Anğ), Güneş Tıp Kitabevi, Ankara, 2016.</w:t>
            </w:r>
          </w:p>
          <w:p w14:paraId="0858E194" w14:textId="77777777" w:rsidR="00707F55" w:rsidRPr="000E12F5" w:rsidRDefault="00707F55" w:rsidP="00D11F8C">
            <w:pPr>
              <w:shd w:val="clear" w:color="auto" w:fill="FFFFFF" w:themeFill="background1"/>
            </w:pPr>
            <w:r w:rsidRPr="000E12F5">
              <w:t xml:space="preserve">Stuart GW. Principles and Practice of Psychiatric Nursing. Mosby Elsevier, Missouri, USA. 2012. </w:t>
            </w:r>
          </w:p>
          <w:p w14:paraId="54D2B013" w14:textId="77777777" w:rsidR="00707F55" w:rsidRPr="000E12F5" w:rsidRDefault="00707F55" w:rsidP="00D11F8C">
            <w:pPr>
              <w:shd w:val="clear" w:color="auto" w:fill="FFFFFF" w:themeFill="background1"/>
            </w:pPr>
            <w:r w:rsidRPr="000E12F5">
              <w:t>Taşkın L. Doğum ve Kadın Sağlığı Hemşireliği, Akademik Tıp Kitabevi, 13. Baskı, 2016.</w:t>
            </w:r>
          </w:p>
          <w:p w14:paraId="31B9A36B" w14:textId="77777777" w:rsidR="00707F55" w:rsidRPr="000E12F5" w:rsidRDefault="00707F55" w:rsidP="00D11F8C">
            <w:pPr>
              <w:shd w:val="clear" w:color="auto" w:fill="FFFFFF" w:themeFill="background1"/>
              <w:rPr>
                <w:shd w:val="clear" w:color="auto" w:fill="FFFFFF"/>
              </w:rPr>
            </w:pPr>
            <w:r w:rsidRPr="000E12F5">
              <w:t>Üstün B, Demir S. Hemşirelikte İletişim. Akademi, 2019.</w:t>
            </w:r>
            <w:r w:rsidRPr="000E12F5">
              <w:br/>
            </w:r>
            <w:r w:rsidRPr="000E12F5">
              <w:rPr>
                <w:shd w:val="clear" w:color="auto" w:fill="FFFFFF"/>
              </w:rPr>
              <w:t>Yıldırım Y, Fadıloğlu Ç (Ed). Palyatif Bakım Semptom Yönetimi ve Yaşam Sonu Bakım, Nobel Kitabevi, 2017.</w:t>
            </w:r>
          </w:p>
          <w:p w14:paraId="39BF0388" w14:textId="77777777" w:rsidR="00707F55" w:rsidRPr="000E12F5" w:rsidRDefault="00707F55" w:rsidP="00D11F8C">
            <w:pPr>
              <w:shd w:val="clear" w:color="auto" w:fill="FFFFFF" w:themeFill="background1"/>
            </w:pPr>
            <w:r w:rsidRPr="000E12F5">
              <w:t>Wilkinson JM. Pearson Hemşirelik Tanıları El Kitabı (Çev Ed. S Kapucu, İ Akyar, F Korkmaz), PelikanYayınevi, 2018.</w:t>
            </w:r>
          </w:p>
          <w:p w14:paraId="6FF75311" w14:textId="77777777" w:rsidR="00707F55" w:rsidRPr="000E12F5" w:rsidRDefault="00707F55" w:rsidP="00D11F8C">
            <w:pPr>
              <w:shd w:val="clear" w:color="auto" w:fill="FFFFFF" w:themeFill="background1"/>
            </w:pPr>
            <w:r w:rsidRPr="000E12F5">
              <w:t>Özçelik ve ark. Hemşirelikte Haklar ve Sorumluluklar, THD yayını, 2006.</w:t>
            </w:r>
          </w:p>
          <w:p w14:paraId="7E3AAB22" w14:textId="77777777" w:rsidR="00707F55" w:rsidRPr="000E12F5" w:rsidRDefault="00707F55" w:rsidP="00D11F8C">
            <w:pPr>
              <w:shd w:val="clear" w:color="auto" w:fill="FFFFFF" w:themeFill="background1"/>
              <w:rPr>
                <w:b/>
                <w:lang w:val="en-GB"/>
              </w:rPr>
            </w:pPr>
            <w:r w:rsidRPr="000E12F5">
              <w:rPr>
                <w:shd w:val="clear" w:color="auto" w:fill="FFFFFF"/>
              </w:rPr>
              <w:t xml:space="preserve">Karadakovan  A,  Aslan FE. </w:t>
            </w:r>
            <w:r w:rsidRPr="000E12F5">
              <w:rPr>
                <w:bCs/>
              </w:rPr>
              <w:t>Dahili ve Cerrahi Hastalıklarda Bakım,1.Baskı, Nobel Kitabevi, 2011</w:t>
            </w:r>
          </w:p>
        </w:tc>
      </w:tr>
      <w:tr w:rsidR="00707F55" w:rsidRPr="000E12F5" w14:paraId="5059A9AB" w14:textId="77777777" w:rsidTr="00116A61">
        <w:tblPrEx>
          <w:tblBorders>
            <w:insideH w:val="single" w:sz="6" w:space="0" w:color="auto"/>
            <w:insideV w:val="single" w:sz="6" w:space="0" w:color="auto"/>
          </w:tblBorders>
        </w:tblPrEx>
        <w:trPr>
          <w:jc w:val="center"/>
        </w:trPr>
        <w:tc>
          <w:tcPr>
            <w:tcW w:w="11052" w:type="dxa"/>
            <w:gridSpan w:val="10"/>
          </w:tcPr>
          <w:p w14:paraId="1982F765" w14:textId="4C5487F9" w:rsidR="00707F55" w:rsidRPr="000E12F5" w:rsidRDefault="00707F55" w:rsidP="00D11F8C">
            <w:pPr>
              <w:shd w:val="clear" w:color="auto" w:fill="FFFFFF" w:themeFill="background1"/>
              <w:rPr>
                <w:b/>
                <w:lang w:val="en-GB"/>
              </w:rPr>
            </w:pPr>
            <w:r w:rsidRPr="000E12F5">
              <w:rPr>
                <w:b/>
                <w:lang w:val="en-GB"/>
              </w:rPr>
              <w:t>Course Policies and Rules:</w:t>
            </w:r>
            <w:r w:rsidR="00D600D1" w:rsidRPr="000E12F5">
              <w:rPr>
                <w:b/>
                <w:lang w:val="en-GB"/>
              </w:rPr>
              <w:t xml:space="preserve"> </w:t>
            </w:r>
            <w:r w:rsidRPr="000E12F5">
              <w:rPr>
                <w:lang w:val="en-GB"/>
              </w:rPr>
              <w:t>Optional, if the instructor needs to add some explanation or further note, this column can be selected from the DEBIS menu.</w:t>
            </w:r>
          </w:p>
        </w:tc>
      </w:tr>
      <w:tr w:rsidR="00707F55" w:rsidRPr="000E12F5" w14:paraId="42421BBF" w14:textId="77777777" w:rsidTr="00116A61">
        <w:tblPrEx>
          <w:tblBorders>
            <w:insideH w:val="single" w:sz="6" w:space="0" w:color="auto"/>
            <w:insideV w:val="single" w:sz="6" w:space="0" w:color="auto"/>
          </w:tblBorders>
        </w:tblPrEx>
        <w:trPr>
          <w:jc w:val="center"/>
        </w:trPr>
        <w:tc>
          <w:tcPr>
            <w:tcW w:w="11052" w:type="dxa"/>
            <w:gridSpan w:val="10"/>
          </w:tcPr>
          <w:p w14:paraId="0E5A88E3" w14:textId="00B2B276" w:rsidR="00707F55" w:rsidRPr="000E12F5" w:rsidRDefault="00707F55" w:rsidP="00D11F8C">
            <w:pPr>
              <w:shd w:val="clear" w:color="auto" w:fill="FFFFFF" w:themeFill="background1"/>
              <w:rPr>
                <w:b/>
                <w:lang w:val="en-GB"/>
              </w:rPr>
            </w:pPr>
            <w:r w:rsidRPr="000E12F5">
              <w:rPr>
                <w:b/>
                <w:lang w:val="en-GB"/>
              </w:rPr>
              <w:t xml:space="preserve">Contact Details for the Instructor: </w:t>
            </w:r>
            <w:r w:rsidR="00D600D1" w:rsidRPr="000E12F5">
              <w:rPr>
                <w:b/>
                <w:lang w:val="en-GB"/>
              </w:rPr>
              <w:t xml:space="preserve"> </w:t>
            </w:r>
            <w:r w:rsidRPr="000E12F5">
              <w:rPr>
                <w:lang w:val="en-GB"/>
              </w:rPr>
              <w:t>All Nursing Department’s Instructors</w:t>
            </w:r>
          </w:p>
        </w:tc>
      </w:tr>
      <w:tr w:rsidR="00707F55" w:rsidRPr="000E12F5" w14:paraId="6E9E1CA8" w14:textId="77777777" w:rsidTr="00116A61">
        <w:trPr>
          <w:trHeight w:val="73"/>
          <w:jc w:val="center"/>
        </w:trPr>
        <w:tc>
          <w:tcPr>
            <w:tcW w:w="11052" w:type="dxa"/>
            <w:gridSpan w:val="10"/>
          </w:tcPr>
          <w:p w14:paraId="315D9807" w14:textId="40BD6E41" w:rsidR="00707F55" w:rsidRPr="000E12F5" w:rsidRDefault="00707F55" w:rsidP="00D11F8C">
            <w:pPr>
              <w:shd w:val="clear" w:color="auto" w:fill="FFFFFF" w:themeFill="background1"/>
              <w:rPr>
                <w:b/>
                <w:lang w:val="en-GB"/>
              </w:rPr>
            </w:pPr>
            <w:r w:rsidRPr="000E12F5">
              <w:rPr>
                <w:b/>
                <w:lang w:val="en-GB"/>
              </w:rPr>
              <w:t xml:space="preserve">Course </w:t>
            </w:r>
            <w:r w:rsidRPr="000E12F5">
              <w:rPr>
                <w:b/>
              </w:rPr>
              <w:t>Content:</w:t>
            </w:r>
            <w:r w:rsidR="00D600D1" w:rsidRPr="000E12F5">
              <w:rPr>
                <w:b/>
              </w:rPr>
              <w:t xml:space="preserve"> </w:t>
            </w:r>
            <w:r w:rsidRPr="000E12F5">
              <w:rPr>
                <w:lang w:val="en-GB"/>
              </w:rPr>
              <w:t>(Examination dates will be specified in the course period)</w:t>
            </w:r>
          </w:p>
        </w:tc>
      </w:tr>
      <w:tr w:rsidR="00707F55" w:rsidRPr="000E12F5" w14:paraId="6EC65B15" w14:textId="77777777" w:rsidTr="00116A61">
        <w:trPr>
          <w:trHeight w:val="73"/>
          <w:jc w:val="center"/>
        </w:trPr>
        <w:tc>
          <w:tcPr>
            <w:tcW w:w="993" w:type="dxa"/>
          </w:tcPr>
          <w:p w14:paraId="42BE4A40" w14:textId="77777777" w:rsidR="00707F55" w:rsidRPr="000E12F5" w:rsidRDefault="00707F55" w:rsidP="00D11F8C">
            <w:pPr>
              <w:shd w:val="clear" w:color="auto" w:fill="FFFFFF" w:themeFill="background1"/>
              <w:jc w:val="center"/>
              <w:rPr>
                <w:b/>
                <w:lang w:val="en-GB"/>
              </w:rPr>
            </w:pPr>
            <w:r w:rsidRPr="000E12F5">
              <w:rPr>
                <w:b/>
                <w:lang w:val="en-GB"/>
              </w:rPr>
              <w:t>Weeks</w:t>
            </w:r>
          </w:p>
        </w:tc>
        <w:tc>
          <w:tcPr>
            <w:tcW w:w="2830" w:type="dxa"/>
            <w:gridSpan w:val="3"/>
          </w:tcPr>
          <w:p w14:paraId="19333E69" w14:textId="77777777" w:rsidR="00707F55" w:rsidRPr="000E12F5" w:rsidRDefault="00707F55" w:rsidP="00D11F8C">
            <w:pPr>
              <w:shd w:val="clear" w:color="auto" w:fill="FFFFFF" w:themeFill="background1"/>
              <w:rPr>
                <w:b/>
                <w:lang w:val="en-GB"/>
              </w:rPr>
            </w:pPr>
            <w:r w:rsidRPr="000E12F5">
              <w:rPr>
                <w:b/>
                <w:lang w:val="en-GB"/>
              </w:rPr>
              <w:t>Topics</w:t>
            </w:r>
          </w:p>
        </w:tc>
        <w:tc>
          <w:tcPr>
            <w:tcW w:w="2126" w:type="dxa"/>
            <w:gridSpan w:val="3"/>
          </w:tcPr>
          <w:p w14:paraId="5DEE0EB8" w14:textId="77777777" w:rsidR="00707F55" w:rsidRPr="000E12F5" w:rsidRDefault="00707F55" w:rsidP="00D11F8C">
            <w:pPr>
              <w:shd w:val="clear" w:color="auto" w:fill="FFFFFF" w:themeFill="background1"/>
              <w:rPr>
                <w:b/>
                <w:lang w:val="en-GB"/>
              </w:rPr>
            </w:pPr>
            <w:r w:rsidRPr="000E12F5">
              <w:rPr>
                <w:b/>
                <w:lang w:val="en-GB"/>
              </w:rPr>
              <w:t>Instructors</w:t>
            </w:r>
          </w:p>
        </w:tc>
        <w:tc>
          <w:tcPr>
            <w:tcW w:w="5103" w:type="dxa"/>
            <w:gridSpan w:val="3"/>
          </w:tcPr>
          <w:p w14:paraId="10B79B1D" w14:textId="77777777" w:rsidR="00707F55" w:rsidRPr="000E12F5" w:rsidRDefault="00707F55" w:rsidP="00D11F8C">
            <w:pPr>
              <w:shd w:val="clear" w:color="auto" w:fill="FFFFFF" w:themeFill="background1"/>
              <w:rPr>
                <w:b/>
                <w:lang w:val="en-GB"/>
              </w:rPr>
            </w:pPr>
            <w:r w:rsidRPr="000E12F5">
              <w:rPr>
                <w:b/>
                <w:lang w:val="en-GB"/>
              </w:rPr>
              <w:t>Learning and Teaching Methods</w:t>
            </w:r>
          </w:p>
        </w:tc>
      </w:tr>
      <w:tr w:rsidR="00707F55" w:rsidRPr="000E12F5" w14:paraId="0090FDE5" w14:textId="77777777" w:rsidTr="00116A61">
        <w:trPr>
          <w:trHeight w:val="73"/>
          <w:jc w:val="center"/>
        </w:trPr>
        <w:tc>
          <w:tcPr>
            <w:tcW w:w="993" w:type="dxa"/>
          </w:tcPr>
          <w:p w14:paraId="4AA133A2" w14:textId="77777777" w:rsidR="00707F55" w:rsidRPr="000E12F5" w:rsidRDefault="00707F55" w:rsidP="00D11F8C">
            <w:pPr>
              <w:shd w:val="clear" w:color="auto" w:fill="FFFFFF" w:themeFill="background1"/>
              <w:rPr>
                <w:b/>
                <w:lang w:val="en-GB"/>
              </w:rPr>
            </w:pPr>
            <w:r w:rsidRPr="000E12F5">
              <w:rPr>
                <w:b/>
                <w:lang w:val="en-GB"/>
              </w:rPr>
              <w:t>1</w:t>
            </w:r>
          </w:p>
        </w:tc>
        <w:tc>
          <w:tcPr>
            <w:tcW w:w="2830" w:type="dxa"/>
            <w:gridSpan w:val="3"/>
          </w:tcPr>
          <w:p w14:paraId="2546A332" w14:textId="77777777" w:rsidR="00707F55" w:rsidRPr="000E12F5" w:rsidRDefault="00707F55" w:rsidP="00D11F8C">
            <w:pPr>
              <w:shd w:val="clear" w:color="auto" w:fill="FFFFFF" w:themeFill="background1"/>
              <w:jc w:val="both"/>
            </w:pPr>
            <w:r w:rsidRPr="000E12F5">
              <w:t>Presentation, discussion, Clinical practice</w:t>
            </w:r>
          </w:p>
        </w:tc>
        <w:tc>
          <w:tcPr>
            <w:tcW w:w="2126" w:type="dxa"/>
            <w:gridSpan w:val="3"/>
          </w:tcPr>
          <w:p w14:paraId="21EF8ABC" w14:textId="77777777" w:rsidR="00707F55" w:rsidRPr="000E12F5" w:rsidRDefault="00707F55" w:rsidP="00D11F8C">
            <w:pPr>
              <w:shd w:val="clear" w:color="auto" w:fill="FFFFFF" w:themeFill="background1"/>
              <w:jc w:val="both"/>
            </w:pPr>
            <w:r w:rsidRPr="000E12F5">
              <w:t>Related Department’s Instructor</w:t>
            </w:r>
          </w:p>
        </w:tc>
        <w:tc>
          <w:tcPr>
            <w:tcW w:w="5103" w:type="dxa"/>
            <w:gridSpan w:val="3"/>
          </w:tcPr>
          <w:p w14:paraId="7DAA1267" w14:textId="77777777" w:rsidR="00707F55" w:rsidRPr="000E12F5" w:rsidRDefault="00707F55" w:rsidP="00D11F8C">
            <w:pPr>
              <w:shd w:val="clear" w:color="auto" w:fill="FFFFFF" w:themeFill="background1"/>
              <w:autoSpaceDE w:val="0"/>
              <w:autoSpaceDN w:val="0"/>
              <w:adjustRightInd w:val="0"/>
            </w:pPr>
            <w:r w:rsidRPr="000E12F5">
              <w:t xml:space="preserve">Lecture, presentation, discussion, questio and answer, </w:t>
            </w:r>
            <w:r w:rsidRPr="000E12F5">
              <w:rPr>
                <w:lang w:val="en-GB"/>
              </w:rPr>
              <w:t>self learning.</w:t>
            </w:r>
          </w:p>
        </w:tc>
      </w:tr>
      <w:tr w:rsidR="00707F55" w:rsidRPr="000E12F5" w14:paraId="48A2509A" w14:textId="77777777" w:rsidTr="00116A61">
        <w:trPr>
          <w:jc w:val="center"/>
        </w:trPr>
        <w:tc>
          <w:tcPr>
            <w:tcW w:w="993" w:type="dxa"/>
          </w:tcPr>
          <w:p w14:paraId="5568F310" w14:textId="77777777" w:rsidR="00707F55" w:rsidRPr="000E12F5" w:rsidRDefault="00707F55" w:rsidP="00D11F8C">
            <w:pPr>
              <w:shd w:val="clear" w:color="auto" w:fill="FFFFFF" w:themeFill="background1"/>
              <w:rPr>
                <w:b/>
                <w:lang w:val="en-GB"/>
              </w:rPr>
            </w:pPr>
            <w:r w:rsidRPr="000E12F5">
              <w:rPr>
                <w:b/>
                <w:lang w:val="en-GB"/>
              </w:rPr>
              <w:t>2</w:t>
            </w:r>
          </w:p>
        </w:tc>
        <w:tc>
          <w:tcPr>
            <w:tcW w:w="2830" w:type="dxa"/>
            <w:gridSpan w:val="3"/>
          </w:tcPr>
          <w:p w14:paraId="3641817C"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0A113ABB"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5206D2C0"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6AD00024" w14:textId="77777777" w:rsidR="00707F55" w:rsidRPr="000E12F5" w:rsidRDefault="00707F55" w:rsidP="00D11F8C">
            <w:pPr>
              <w:shd w:val="clear" w:color="auto" w:fill="FFFFFF" w:themeFill="background1"/>
              <w:jc w:val="both"/>
            </w:pPr>
            <w:r w:rsidRPr="000E12F5">
              <w:t xml:space="preserve">report, </w:t>
            </w:r>
            <w:r w:rsidRPr="000E12F5">
              <w:rPr>
                <w:lang w:val="en-GB"/>
              </w:rPr>
              <w:t xml:space="preserve">concept map, self learning </w:t>
            </w:r>
          </w:p>
        </w:tc>
      </w:tr>
      <w:tr w:rsidR="00707F55" w:rsidRPr="000E12F5" w14:paraId="4A68848E" w14:textId="77777777" w:rsidTr="00116A61">
        <w:trPr>
          <w:jc w:val="center"/>
        </w:trPr>
        <w:tc>
          <w:tcPr>
            <w:tcW w:w="993" w:type="dxa"/>
          </w:tcPr>
          <w:p w14:paraId="15FAF09A" w14:textId="77777777" w:rsidR="00707F55" w:rsidRPr="000E12F5" w:rsidRDefault="00707F55" w:rsidP="00D11F8C">
            <w:pPr>
              <w:shd w:val="clear" w:color="auto" w:fill="FFFFFF" w:themeFill="background1"/>
              <w:rPr>
                <w:b/>
                <w:lang w:val="en-GB"/>
              </w:rPr>
            </w:pPr>
            <w:r w:rsidRPr="000E12F5">
              <w:rPr>
                <w:b/>
                <w:lang w:val="en-GB"/>
              </w:rPr>
              <w:t>3</w:t>
            </w:r>
          </w:p>
        </w:tc>
        <w:tc>
          <w:tcPr>
            <w:tcW w:w="2830" w:type="dxa"/>
            <w:gridSpan w:val="3"/>
          </w:tcPr>
          <w:p w14:paraId="56ECF074"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5AD167EF"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2E8D14D7"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75654DD9" w14:textId="77777777" w:rsidR="00707F55" w:rsidRPr="000E12F5" w:rsidRDefault="00707F55" w:rsidP="00D11F8C">
            <w:pPr>
              <w:shd w:val="clear" w:color="auto" w:fill="FFFFFF" w:themeFill="background1"/>
              <w:autoSpaceDE w:val="0"/>
              <w:autoSpaceDN w:val="0"/>
              <w:adjustRightInd w:val="0"/>
            </w:pPr>
            <w:r w:rsidRPr="000E12F5">
              <w:t xml:space="preserve">report, </w:t>
            </w:r>
            <w:r w:rsidRPr="000E12F5">
              <w:rPr>
                <w:lang w:val="en-GB"/>
              </w:rPr>
              <w:t xml:space="preserve">concept map, self learning </w:t>
            </w:r>
          </w:p>
        </w:tc>
      </w:tr>
      <w:tr w:rsidR="00707F55" w:rsidRPr="000E12F5" w14:paraId="61F57A60" w14:textId="77777777" w:rsidTr="00116A61">
        <w:trPr>
          <w:jc w:val="center"/>
        </w:trPr>
        <w:tc>
          <w:tcPr>
            <w:tcW w:w="993" w:type="dxa"/>
          </w:tcPr>
          <w:p w14:paraId="26B205D7" w14:textId="77777777" w:rsidR="00707F55" w:rsidRPr="000E12F5" w:rsidRDefault="00707F55" w:rsidP="00D11F8C">
            <w:pPr>
              <w:shd w:val="clear" w:color="auto" w:fill="FFFFFF" w:themeFill="background1"/>
              <w:rPr>
                <w:b/>
                <w:lang w:val="en-GB"/>
              </w:rPr>
            </w:pPr>
            <w:r w:rsidRPr="000E12F5">
              <w:rPr>
                <w:b/>
                <w:lang w:val="en-GB"/>
              </w:rPr>
              <w:t>4</w:t>
            </w:r>
          </w:p>
        </w:tc>
        <w:tc>
          <w:tcPr>
            <w:tcW w:w="2830" w:type="dxa"/>
            <w:gridSpan w:val="3"/>
          </w:tcPr>
          <w:p w14:paraId="1696E32C"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3595CF33"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4F3AA48E"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17C7AAF0" w14:textId="77777777" w:rsidR="00707F55" w:rsidRPr="000E12F5" w:rsidRDefault="00707F55" w:rsidP="00D11F8C">
            <w:pPr>
              <w:shd w:val="clear" w:color="auto" w:fill="FFFFFF" w:themeFill="background1"/>
              <w:autoSpaceDE w:val="0"/>
              <w:autoSpaceDN w:val="0"/>
              <w:adjustRightInd w:val="0"/>
            </w:pPr>
            <w:r w:rsidRPr="000E12F5">
              <w:t xml:space="preserve">report, </w:t>
            </w:r>
            <w:r w:rsidRPr="000E12F5">
              <w:rPr>
                <w:lang w:val="en-GB"/>
              </w:rPr>
              <w:t xml:space="preserve">concept map, self learning </w:t>
            </w:r>
          </w:p>
        </w:tc>
      </w:tr>
      <w:tr w:rsidR="00707F55" w:rsidRPr="000E12F5" w14:paraId="0D3C2131" w14:textId="77777777" w:rsidTr="00116A61">
        <w:trPr>
          <w:jc w:val="center"/>
        </w:trPr>
        <w:tc>
          <w:tcPr>
            <w:tcW w:w="993" w:type="dxa"/>
          </w:tcPr>
          <w:p w14:paraId="21648FC4" w14:textId="77777777" w:rsidR="00707F55" w:rsidRPr="000E12F5" w:rsidRDefault="00707F55" w:rsidP="00D11F8C">
            <w:pPr>
              <w:shd w:val="clear" w:color="auto" w:fill="FFFFFF" w:themeFill="background1"/>
              <w:rPr>
                <w:b/>
                <w:lang w:val="en-GB"/>
              </w:rPr>
            </w:pPr>
            <w:r w:rsidRPr="000E12F5">
              <w:rPr>
                <w:b/>
                <w:lang w:val="en-GB"/>
              </w:rPr>
              <w:t>5</w:t>
            </w:r>
          </w:p>
        </w:tc>
        <w:tc>
          <w:tcPr>
            <w:tcW w:w="2830" w:type="dxa"/>
            <w:gridSpan w:val="3"/>
          </w:tcPr>
          <w:p w14:paraId="29EC1258"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60888006"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6FA46003"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10043A45" w14:textId="77777777" w:rsidR="00707F55" w:rsidRPr="000E12F5" w:rsidRDefault="00707F55" w:rsidP="00D11F8C">
            <w:pPr>
              <w:shd w:val="clear" w:color="auto" w:fill="FFFFFF" w:themeFill="background1"/>
              <w:rPr>
                <w:lang w:val="en-GB"/>
              </w:rPr>
            </w:pPr>
            <w:r w:rsidRPr="000E12F5">
              <w:t xml:space="preserve">report, </w:t>
            </w:r>
            <w:r w:rsidRPr="000E12F5">
              <w:rPr>
                <w:lang w:val="en-GB"/>
              </w:rPr>
              <w:t xml:space="preserve">concept map, self learning </w:t>
            </w:r>
          </w:p>
        </w:tc>
      </w:tr>
      <w:tr w:rsidR="00707F55" w:rsidRPr="000E12F5" w14:paraId="35204B66" w14:textId="77777777" w:rsidTr="00116A61">
        <w:trPr>
          <w:jc w:val="center"/>
        </w:trPr>
        <w:tc>
          <w:tcPr>
            <w:tcW w:w="993" w:type="dxa"/>
          </w:tcPr>
          <w:p w14:paraId="56D20A26" w14:textId="77777777" w:rsidR="00707F55" w:rsidRPr="000E12F5" w:rsidRDefault="00707F55" w:rsidP="00D11F8C">
            <w:pPr>
              <w:shd w:val="clear" w:color="auto" w:fill="FFFFFF" w:themeFill="background1"/>
              <w:rPr>
                <w:b/>
                <w:lang w:val="en-GB"/>
              </w:rPr>
            </w:pPr>
            <w:r w:rsidRPr="000E12F5">
              <w:rPr>
                <w:b/>
                <w:lang w:val="en-GB"/>
              </w:rPr>
              <w:t>6</w:t>
            </w:r>
          </w:p>
        </w:tc>
        <w:tc>
          <w:tcPr>
            <w:tcW w:w="2830" w:type="dxa"/>
            <w:gridSpan w:val="3"/>
          </w:tcPr>
          <w:p w14:paraId="52DC3A3B"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65B2CEE2"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17B7B20F"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7D36A9E2" w14:textId="77777777" w:rsidR="00707F55" w:rsidRPr="000E12F5" w:rsidRDefault="00707F55" w:rsidP="00D11F8C">
            <w:pPr>
              <w:shd w:val="clear" w:color="auto" w:fill="FFFFFF" w:themeFill="background1"/>
              <w:rPr>
                <w:lang w:val="en-GB"/>
              </w:rPr>
            </w:pPr>
            <w:r w:rsidRPr="000E12F5">
              <w:t xml:space="preserve">report, </w:t>
            </w:r>
            <w:r w:rsidRPr="000E12F5">
              <w:rPr>
                <w:lang w:val="en-GB"/>
              </w:rPr>
              <w:t xml:space="preserve">concept map, self learning, </w:t>
            </w:r>
          </w:p>
        </w:tc>
      </w:tr>
      <w:tr w:rsidR="00707F55" w:rsidRPr="000E12F5" w14:paraId="67564E73" w14:textId="77777777" w:rsidTr="00116A61">
        <w:trPr>
          <w:jc w:val="center"/>
        </w:trPr>
        <w:tc>
          <w:tcPr>
            <w:tcW w:w="993" w:type="dxa"/>
          </w:tcPr>
          <w:p w14:paraId="32F94B1E" w14:textId="77777777" w:rsidR="00707F55" w:rsidRPr="000E12F5" w:rsidRDefault="00707F55" w:rsidP="00D11F8C">
            <w:pPr>
              <w:shd w:val="clear" w:color="auto" w:fill="FFFFFF" w:themeFill="background1"/>
              <w:rPr>
                <w:b/>
                <w:lang w:val="en-GB"/>
              </w:rPr>
            </w:pPr>
            <w:r w:rsidRPr="000E12F5">
              <w:rPr>
                <w:b/>
                <w:lang w:val="en-GB"/>
              </w:rPr>
              <w:t>7</w:t>
            </w:r>
          </w:p>
        </w:tc>
        <w:tc>
          <w:tcPr>
            <w:tcW w:w="2830" w:type="dxa"/>
            <w:gridSpan w:val="3"/>
          </w:tcPr>
          <w:p w14:paraId="20C3872E"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0825BBEB"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2AA6CF6F"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5C709D7B" w14:textId="77777777" w:rsidR="00707F55" w:rsidRPr="000E12F5" w:rsidRDefault="00707F55" w:rsidP="00D11F8C">
            <w:pPr>
              <w:shd w:val="clear" w:color="auto" w:fill="FFFFFF" w:themeFill="background1"/>
              <w:autoSpaceDE w:val="0"/>
              <w:autoSpaceDN w:val="0"/>
              <w:adjustRightInd w:val="0"/>
            </w:pPr>
            <w:r w:rsidRPr="000E12F5">
              <w:t xml:space="preserve">report, </w:t>
            </w:r>
            <w:r w:rsidRPr="000E12F5">
              <w:rPr>
                <w:lang w:val="en-GB"/>
              </w:rPr>
              <w:t>concept map, self learning , reflection</w:t>
            </w:r>
          </w:p>
        </w:tc>
      </w:tr>
      <w:tr w:rsidR="00707F55" w:rsidRPr="000E12F5" w14:paraId="3CC6AAE8" w14:textId="77777777" w:rsidTr="00116A61">
        <w:trPr>
          <w:trHeight w:val="73"/>
          <w:jc w:val="center"/>
        </w:trPr>
        <w:tc>
          <w:tcPr>
            <w:tcW w:w="993" w:type="dxa"/>
          </w:tcPr>
          <w:p w14:paraId="750C78A7" w14:textId="77777777" w:rsidR="00707F55" w:rsidRPr="000E12F5" w:rsidRDefault="00707F55" w:rsidP="00D11F8C">
            <w:pPr>
              <w:shd w:val="clear" w:color="auto" w:fill="FFFFFF" w:themeFill="background1"/>
              <w:rPr>
                <w:b/>
                <w:lang w:val="en-GB"/>
              </w:rPr>
            </w:pPr>
            <w:r w:rsidRPr="000E12F5">
              <w:rPr>
                <w:b/>
                <w:lang w:val="en-GB"/>
              </w:rPr>
              <w:t>8</w:t>
            </w:r>
          </w:p>
        </w:tc>
        <w:tc>
          <w:tcPr>
            <w:tcW w:w="10059" w:type="dxa"/>
            <w:gridSpan w:val="9"/>
          </w:tcPr>
          <w:p w14:paraId="7A7D8790" w14:textId="77777777" w:rsidR="00707F55" w:rsidRPr="000E12F5" w:rsidRDefault="00707F55" w:rsidP="00D11F8C">
            <w:pPr>
              <w:shd w:val="clear" w:color="auto" w:fill="FFFFFF" w:themeFill="background1"/>
              <w:jc w:val="both"/>
              <w:rPr>
                <w:b/>
              </w:rPr>
            </w:pPr>
            <w:r w:rsidRPr="000E12F5">
              <w:rPr>
                <w:b/>
              </w:rPr>
              <w:t>Mid-term</w:t>
            </w:r>
          </w:p>
        </w:tc>
      </w:tr>
      <w:tr w:rsidR="00707F55" w:rsidRPr="000E12F5" w14:paraId="69203685" w14:textId="77777777" w:rsidTr="00116A61">
        <w:trPr>
          <w:jc w:val="center"/>
        </w:trPr>
        <w:tc>
          <w:tcPr>
            <w:tcW w:w="993" w:type="dxa"/>
          </w:tcPr>
          <w:p w14:paraId="2C97490B" w14:textId="77777777" w:rsidR="00707F55" w:rsidRPr="000E12F5" w:rsidRDefault="00707F55" w:rsidP="00D11F8C">
            <w:pPr>
              <w:shd w:val="clear" w:color="auto" w:fill="FFFFFF" w:themeFill="background1"/>
              <w:rPr>
                <w:b/>
                <w:lang w:val="en-GB"/>
              </w:rPr>
            </w:pPr>
            <w:r w:rsidRPr="000E12F5">
              <w:rPr>
                <w:b/>
                <w:lang w:val="en-GB"/>
              </w:rPr>
              <w:t>9</w:t>
            </w:r>
          </w:p>
        </w:tc>
        <w:tc>
          <w:tcPr>
            <w:tcW w:w="2830" w:type="dxa"/>
            <w:gridSpan w:val="3"/>
          </w:tcPr>
          <w:p w14:paraId="42D9FEC4"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400F81E4"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2DF6D5C1"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7173235A" w14:textId="77777777" w:rsidR="00707F55" w:rsidRPr="000E12F5" w:rsidRDefault="00707F55" w:rsidP="00D11F8C">
            <w:pPr>
              <w:shd w:val="clear" w:color="auto" w:fill="FFFFFF" w:themeFill="background1"/>
              <w:autoSpaceDE w:val="0"/>
              <w:autoSpaceDN w:val="0"/>
              <w:adjustRightInd w:val="0"/>
            </w:pPr>
            <w:r w:rsidRPr="000E12F5">
              <w:t xml:space="preserve">report, </w:t>
            </w:r>
            <w:r w:rsidRPr="000E12F5">
              <w:rPr>
                <w:lang w:val="en-GB"/>
              </w:rPr>
              <w:t xml:space="preserve">concept map, self learning, </w:t>
            </w:r>
          </w:p>
        </w:tc>
      </w:tr>
      <w:tr w:rsidR="00707F55" w:rsidRPr="000E12F5" w14:paraId="2B8D0EB0" w14:textId="77777777" w:rsidTr="00116A61">
        <w:trPr>
          <w:jc w:val="center"/>
        </w:trPr>
        <w:tc>
          <w:tcPr>
            <w:tcW w:w="993" w:type="dxa"/>
          </w:tcPr>
          <w:p w14:paraId="13D86BDA" w14:textId="77777777" w:rsidR="00707F55" w:rsidRPr="000E12F5" w:rsidRDefault="00707F55" w:rsidP="00D11F8C">
            <w:pPr>
              <w:shd w:val="clear" w:color="auto" w:fill="FFFFFF" w:themeFill="background1"/>
              <w:rPr>
                <w:b/>
                <w:lang w:val="en-GB"/>
              </w:rPr>
            </w:pPr>
            <w:r w:rsidRPr="000E12F5">
              <w:rPr>
                <w:b/>
                <w:lang w:val="en-GB"/>
              </w:rPr>
              <w:t>10</w:t>
            </w:r>
          </w:p>
        </w:tc>
        <w:tc>
          <w:tcPr>
            <w:tcW w:w="2830" w:type="dxa"/>
            <w:gridSpan w:val="3"/>
          </w:tcPr>
          <w:p w14:paraId="70AE545F"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6AE7B9F8"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56D649DE"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75DC9D57" w14:textId="77777777" w:rsidR="00707F55" w:rsidRPr="000E12F5" w:rsidRDefault="00707F55" w:rsidP="00D11F8C">
            <w:pPr>
              <w:shd w:val="clear" w:color="auto" w:fill="FFFFFF" w:themeFill="background1"/>
              <w:rPr>
                <w:b/>
                <w:lang w:val="en-GB"/>
              </w:rPr>
            </w:pPr>
            <w:r w:rsidRPr="000E12F5">
              <w:t xml:space="preserve">report, </w:t>
            </w:r>
            <w:r w:rsidRPr="000E12F5">
              <w:rPr>
                <w:lang w:val="en-GB"/>
              </w:rPr>
              <w:t xml:space="preserve">concept map, self learning, </w:t>
            </w:r>
          </w:p>
        </w:tc>
      </w:tr>
      <w:tr w:rsidR="00707F55" w:rsidRPr="000E12F5" w14:paraId="53F7C5F7" w14:textId="77777777" w:rsidTr="00116A61">
        <w:trPr>
          <w:jc w:val="center"/>
        </w:trPr>
        <w:tc>
          <w:tcPr>
            <w:tcW w:w="993" w:type="dxa"/>
          </w:tcPr>
          <w:p w14:paraId="5D7947FC" w14:textId="77777777" w:rsidR="00707F55" w:rsidRPr="000E12F5" w:rsidRDefault="00707F55" w:rsidP="00D11F8C">
            <w:pPr>
              <w:shd w:val="clear" w:color="auto" w:fill="FFFFFF" w:themeFill="background1"/>
              <w:rPr>
                <w:b/>
                <w:lang w:val="en-GB"/>
              </w:rPr>
            </w:pPr>
            <w:r w:rsidRPr="000E12F5">
              <w:rPr>
                <w:b/>
                <w:lang w:val="en-GB"/>
              </w:rPr>
              <w:t>11</w:t>
            </w:r>
          </w:p>
        </w:tc>
        <w:tc>
          <w:tcPr>
            <w:tcW w:w="2830" w:type="dxa"/>
            <w:gridSpan w:val="3"/>
          </w:tcPr>
          <w:p w14:paraId="10CB646B"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65D8167D"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2DE3AD67"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128002CA" w14:textId="77777777" w:rsidR="00707F55" w:rsidRPr="000E12F5" w:rsidRDefault="00707F55" w:rsidP="00D11F8C">
            <w:pPr>
              <w:shd w:val="clear" w:color="auto" w:fill="FFFFFF" w:themeFill="background1"/>
              <w:autoSpaceDE w:val="0"/>
              <w:autoSpaceDN w:val="0"/>
              <w:adjustRightInd w:val="0"/>
            </w:pPr>
            <w:r w:rsidRPr="000E12F5">
              <w:t xml:space="preserve">report, </w:t>
            </w:r>
            <w:r w:rsidRPr="000E12F5">
              <w:rPr>
                <w:lang w:val="en-GB"/>
              </w:rPr>
              <w:t>concept map, self learning</w:t>
            </w:r>
          </w:p>
        </w:tc>
      </w:tr>
      <w:tr w:rsidR="00707F55" w:rsidRPr="000E12F5" w14:paraId="764DBE1E" w14:textId="77777777" w:rsidTr="00116A61">
        <w:trPr>
          <w:jc w:val="center"/>
        </w:trPr>
        <w:tc>
          <w:tcPr>
            <w:tcW w:w="993" w:type="dxa"/>
          </w:tcPr>
          <w:p w14:paraId="6372729D" w14:textId="77777777" w:rsidR="00707F55" w:rsidRPr="000E12F5" w:rsidRDefault="00707F55" w:rsidP="00D11F8C">
            <w:pPr>
              <w:shd w:val="clear" w:color="auto" w:fill="FFFFFF" w:themeFill="background1"/>
              <w:rPr>
                <w:b/>
                <w:lang w:val="en-GB"/>
              </w:rPr>
            </w:pPr>
            <w:r w:rsidRPr="000E12F5">
              <w:rPr>
                <w:b/>
                <w:lang w:val="en-GB"/>
              </w:rPr>
              <w:t>12</w:t>
            </w:r>
          </w:p>
        </w:tc>
        <w:tc>
          <w:tcPr>
            <w:tcW w:w="2830" w:type="dxa"/>
            <w:gridSpan w:val="3"/>
          </w:tcPr>
          <w:p w14:paraId="38A3E1BA"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02177D9B"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5A3A5F66"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0C6ABFD3" w14:textId="77777777" w:rsidR="00707F55" w:rsidRPr="000E12F5" w:rsidRDefault="00707F55" w:rsidP="00D11F8C">
            <w:pPr>
              <w:shd w:val="clear" w:color="auto" w:fill="FFFFFF" w:themeFill="background1"/>
              <w:rPr>
                <w:b/>
                <w:lang w:val="en-GB"/>
              </w:rPr>
            </w:pPr>
            <w:r w:rsidRPr="000E12F5">
              <w:t xml:space="preserve">report, </w:t>
            </w:r>
            <w:r w:rsidRPr="000E12F5">
              <w:rPr>
                <w:lang w:val="en-GB"/>
              </w:rPr>
              <w:t xml:space="preserve">concept map, self learning </w:t>
            </w:r>
          </w:p>
        </w:tc>
      </w:tr>
      <w:tr w:rsidR="00707F55" w:rsidRPr="000E12F5" w14:paraId="01B549BF" w14:textId="77777777" w:rsidTr="00116A61">
        <w:trPr>
          <w:jc w:val="center"/>
        </w:trPr>
        <w:tc>
          <w:tcPr>
            <w:tcW w:w="993" w:type="dxa"/>
          </w:tcPr>
          <w:p w14:paraId="1F837525" w14:textId="77777777" w:rsidR="00707F55" w:rsidRPr="000E12F5" w:rsidRDefault="00707F55" w:rsidP="00D11F8C">
            <w:pPr>
              <w:shd w:val="clear" w:color="auto" w:fill="FFFFFF" w:themeFill="background1"/>
              <w:rPr>
                <w:b/>
                <w:lang w:val="en-GB"/>
              </w:rPr>
            </w:pPr>
            <w:r w:rsidRPr="000E12F5">
              <w:rPr>
                <w:b/>
                <w:lang w:val="en-GB"/>
              </w:rPr>
              <w:t>13</w:t>
            </w:r>
          </w:p>
        </w:tc>
        <w:tc>
          <w:tcPr>
            <w:tcW w:w="2830" w:type="dxa"/>
            <w:gridSpan w:val="3"/>
          </w:tcPr>
          <w:p w14:paraId="1131C3D1"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3D31E552"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3E373DB3"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6846DDBB" w14:textId="77777777" w:rsidR="00707F55" w:rsidRPr="000E12F5" w:rsidRDefault="00707F55" w:rsidP="00D11F8C">
            <w:pPr>
              <w:shd w:val="clear" w:color="auto" w:fill="FFFFFF" w:themeFill="background1"/>
              <w:autoSpaceDE w:val="0"/>
              <w:autoSpaceDN w:val="0"/>
              <w:adjustRightInd w:val="0"/>
            </w:pPr>
            <w:r w:rsidRPr="000E12F5">
              <w:t xml:space="preserve">report, </w:t>
            </w:r>
            <w:r w:rsidRPr="000E12F5">
              <w:rPr>
                <w:lang w:val="en-GB"/>
              </w:rPr>
              <w:t xml:space="preserve">concept map, self learning </w:t>
            </w:r>
          </w:p>
        </w:tc>
      </w:tr>
      <w:tr w:rsidR="00707F55" w:rsidRPr="000E12F5" w14:paraId="7EB71588" w14:textId="77777777" w:rsidTr="00116A61">
        <w:trPr>
          <w:jc w:val="center"/>
        </w:trPr>
        <w:tc>
          <w:tcPr>
            <w:tcW w:w="993" w:type="dxa"/>
          </w:tcPr>
          <w:p w14:paraId="22DACCB3" w14:textId="77777777" w:rsidR="00707F55" w:rsidRPr="000E12F5" w:rsidRDefault="00707F55" w:rsidP="00D11F8C">
            <w:pPr>
              <w:shd w:val="clear" w:color="auto" w:fill="FFFFFF" w:themeFill="background1"/>
              <w:rPr>
                <w:b/>
                <w:lang w:val="en-GB"/>
              </w:rPr>
            </w:pPr>
            <w:r w:rsidRPr="000E12F5">
              <w:rPr>
                <w:b/>
                <w:lang w:val="en-GB"/>
              </w:rPr>
              <w:t>14</w:t>
            </w:r>
          </w:p>
        </w:tc>
        <w:tc>
          <w:tcPr>
            <w:tcW w:w="2830" w:type="dxa"/>
            <w:gridSpan w:val="3"/>
          </w:tcPr>
          <w:p w14:paraId="3EEBBE3B"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74EDA7AF"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5C46E500" w14:textId="77777777" w:rsidR="00707F55" w:rsidRPr="000E12F5" w:rsidRDefault="00707F55" w:rsidP="00D11F8C">
            <w:pPr>
              <w:shd w:val="clear" w:color="auto" w:fill="FFFFFF" w:themeFill="background1"/>
              <w:autoSpaceDE w:val="0"/>
              <w:autoSpaceDN w:val="0"/>
              <w:adjustRightInd w:val="0"/>
            </w:pPr>
            <w:r w:rsidRPr="000E12F5">
              <w:t>Lecture, presentation, question and answer, discussion, case</w:t>
            </w:r>
          </w:p>
          <w:p w14:paraId="26CC17BB" w14:textId="77777777" w:rsidR="00707F55" w:rsidRPr="000E12F5" w:rsidRDefault="00707F55" w:rsidP="00D11F8C">
            <w:pPr>
              <w:shd w:val="clear" w:color="auto" w:fill="FFFFFF" w:themeFill="background1"/>
              <w:autoSpaceDE w:val="0"/>
              <w:autoSpaceDN w:val="0"/>
              <w:adjustRightInd w:val="0"/>
            </w:pPr>
            <w:r w:rsidRPr="000E12F5">
              <w:t xml:space="preserve">report, </w:t>
            </w:r>
            <w:r w:rsidRPr="000E12F5">
              <w:rPr>
                <w:lang w:val="en-GB"/>
              </w:rPr>
              <w:t xml:space="preserve">concept map, self learning </w:t>
            </w:r>
          </w:p>
        </w:tc>
      </w:tr>
      <w:tr w:rsidR="00707F55" w:rsidRPr="000E12F5" w14:paraId="4FAE702F" w14:textId="77777777" w:rsidTr="00116A61">
        <w:trPr>
          <w:jc w:val="center"/>
        </w:trPr>
        <w:tc>
          <w:tcPr>
            <w:tcW w:w="993" w:type="dxa"/>
          </w:tcPr>
          <w:p w14:paraId="50C1EFE0" w14:textId="77777777" w:rsidR="00707F55" w:rsidRPr="000E12F5" w:rsidRDefault="00707F55" w:rsidP="00D11F8C">
            <w:pPr>
              <w:shd w:val="clear" w:color="auto" w:fill="FFFFFF" w:themeFill="background1"/>
              <w:rPr>
                <w:b/>
                <w:lang w:val="en-GB"/>
              </w:rPr>
            </w:pPr>
            <w:r w:rsidRPr="000E12F5">
              <w:rPr>
                <w:b/>
                <w:lang w:val="en-GB"/>
              </w:rPr>
              <w:t>15</w:t>
            </w:r>
          </w:p>
        </w:tc>
        <w:tc>
          <w:tcPr>
            <w:tcW w:w="2830" w:type="dxa"/>
            <w:gridSpan w:val="3"/>
          </w:tcPr>
          <w:p w14:paraId="3B1C4CC0" w14:textId="77777777" w:rsidR="00707F55" w:rsidRPr="000E12F5" w:rsidRDefault="00707F55" w:rsidP="00D11F8C">
            <w:pPr>
              <w:shd w:val="clear" w:color="auto" w:fill="FFFFFF" w:themeFill="background1"/>
            </w:pPr>
            <w:r w:rsidRPr="000E12F5">
              <w:t>Department related case presantations, Discussion, Clinical practice</w:t>
            </w:r>
          </w:p>
        </w:tc>
        <w:tc>
          <w:tcPr>
            <w:tcW w:w="2126" w:type="dxa"/>
            <w:gridSpan w:val="3"/>
          </w:tcPr>
          <w:p w14:paraId="47B93C90" w14:textId="77777777" w:rsidR="00707F55" w:rsidRPr="000E12F5" w:rsidRDefault="00707F55" w:rsidP="00D11F8C">
            <w:pPr>
              <w:shd w:val="clear" w:color="auto" w:fill="FFFFFF" w:themeFill="background1"/>
            </w:pPr>
            <w:r w:rsidRPr="000E12F5">
              <w:t>Related Department’s Instructor</w:t>
            </w:r>
          </w:p>
        </w:tc>
        <w:tc>
          <w:tcPr>
            <w:tcW w:w="5103" w:type="dxa"/>
            <w:gridSpan w:val="3"/>
          </w:tcPr>
          <w:p w14:paraId="28553FD9" w14:textId="77777777" w:rsidR="00707F55" w:rsidRPr="000E12F5" w:rsidRDefault="00707F55" w:rsidP="00D11F8C">
            <w:pPr>
              <w:shd w:val="clear" w:color="auto" w:fill="FFFFFF" w:themeFill="background1"/>
              <w:autoSpaceDE w:val="0"/>
              <w:autoSpaceDN w:val="0"/>
              <w:adjustRightInd w:val="0"/>
            </w:pPr>
            <w:r w:rsidRPr="000E12F5">
              <w:t>Lecture, presentation, question-answer, case</w:t>
            </w:r>
          </w:p>
          <w:p w14:paraId="697F3202" w14:textId="77777777" w:rsidR="00707F55" w:rsidRPr="000E12F5" w:rsidRDefault="00707F55" w:rsidP="00D11F8C">
            <w:pPr>
              <w:shd w:val="clear" w:color="auto" w:fill="FFFFFF" w:themeFill="background1"/>
              <w:autoSpaceDE w:val="0"/>
              <w:autoSpaceDN w:val="0"/>
              <w:adjustRightInd w:val="0"/>
            </w:pPr>
            <w:r w:rsidRPr="000E12F5">
              <w:t xml:space="preserve">report, discussion, </w:t>
            </w:r>
          </w:p>
        </w:tc>
      </w:tr>
      <w:tr w:rsidR="000E12F5" w:rsidRPr="000E12F5" w14:paraId="61A381BD" w14:textId="77777777" w:rsidTr="00116A61">
        <w:trPr>
          <w:jc w:val="center"/>
        </w:trPr>
        <w:tc>
          <w:tcPr>
            <w:tcW w:w="993" w:type="dxa"/>
          </w:tcPr>
          <w:p w14:paraId="7DCAB175" w14:textId="77777777" w:rsidR="000E12F5" w:rsidRPr="000E12F5" w:rsidRDefault="000E12F5" w:rsidP="00D11F8C">
            <w:pPr>
              <w:shd w:val="clear" w:color="auto" w:fill="FFFFFF" w:themeFill="background1"/>
              <w:rPr>
                <w:b/>
                <w:lang w:val="en-GB"/>
              </w:rPr>
            </w:pPr>
          </w:p>
        </w:tc>
        <w:tc>
          <w:tcPr>
            <w:tcW w:w="2830" w:type="dxa"/>
            <w:gridSpan w:val="3"/>
          </w:tcPr>
          <w:p w14:paraId="6406E211" w14:textId="105D9A9A" w:rsidR="000E12F5" w:rsidRPr="000E12F5" w:rsidRDefault="000E12F5" w:rsidP="00D11F8C">
            <w:pPr>
              <w:shd w:val="clear" w:color="auto" w:fill="FFFFFF" w:themeFill="background1"/>
              <w:rPr>
                <w:b/>
              </w:rPr>
            </w:pPr>
            <w:r w:rsidRPr="000E12F5">
              <w:rPr>
                <w:b/>
              </w:rPr>
              <w:t>FINAL EXAM</w:t>
            </w:r>
          </w:p>
        </w:tc>
        <w:tc>
          <w:tcPr>
            <w:tcW w:w="2126" w:type="dxa"/>
            <w:gridSpan w:val="3"/>
          </w:tcPr>
          <w:p w14:paraId="771B9D15" w14:textId="77777777" w:rsidR="000E12F5" w:rsidRPr="000E12F5" w:rsidRDefault="000E12F5" w:rsidP="00D11F8C">
            <w:pPr>
              <w:shd w:val="clear" w:color="auto" w:fill="FFFFFF" w:themeFill="background1"/>
            </w:pPr>
          </w:p>
        </w:tc>
        <w:tc>
          <w:tcPr>
            <w:tcW w:w="5103" w:type="dxa"/>
            <w:gridSpan w:val="3"/>
          </w:tcPr>
          <w:p w14:paraId="796638F2" w14:textId="77777777" w:rsidR="000E12F5" w:rsidRPr="000E12F5" w:rsidRDefault="000E12F5" w:rsidP="00D11F8C">
            <w:pPr>
              <w:shd w:val="clear" w:color="auto" w:fill="FFFFFF" w:themeFill="background1"/>
              <w:autoSpaceDE w:val="0"/>
              <w:autoSpaceDN w:val="0"/>
              <w:adjustRightInd w:val="0"/>
            </w:pPr>
          </w:p>
        </w:tc>
      </w:tr>
      <w:tr w:rsidR="000E12F5" w:rsidRPr="000E12F5" w14:paraId="6FD5D0D2" w14:textId="77777777" w:rsidTr="00116A61">
        <w:trPr>
          <w:jc w:val="center"/>
        </w:trPr>
        <w:tc>
          <w:tcPr>
            <w:tcW w:w="993" w:type="dxa"/>
          </w:tcPr>
          <w:p w14:paraId="4AFFEE2A" w14:textId="77777777" w:rsidR="000E12F5" w:rsidRPr="000E12F5" w:rsidRDefault="000E12F5" w:rsidP="00D11F8C">
            <w:pPr>
              <w:shd w:val="clear" w:color="auto" w:fill="FFFFFF" w:themeFill="background1"/>
              <w:rPr>
                <w:b/>
                <w:lang w:val="en-GB"/>
              </w:rPr>
            </w:pPr>
          </w:p>
        </w:tc>
        <w:tc>
          <w:tcPr>
            <w:tcW w:w="2830" w:type="dxa"/>
            <w:gridSpan w:val="3"/>
          </w:tcPr>
          <w:p w14:paraId="5760AEF4" w14:textId="1CF75CB8" w:rsidR="000E12F5" w:rsidRPr="000E12F5" w:rsidRDefault="000E12F5" w:rsidP="00D11F8C">
            <w:pPr>
              <w:shd w:val="clear" w:color="auto" w:fill="FFFFFF" w:themeFill="background1"/>
              <w:rPr>
                <w:b/>
              </w:rPr>
            </w:pPr>
            <w:r w:rsidRPr="000E12F5">
              <w:rPr>
                <w:b/>
              </w:rPr>
              <w:t>RESIT EXAM</w:t>
            </w:r>
          </w:p>
        </w:tc>
        <w:tc>
          <w:tcPr>
            <w:tcW w:w="2126" w:type="dxa"/>
            <w:gridSpan w:val="3"/>
          </w:tcPr>
          <w:p w14:paraId="33249D7C" w14:textId="77777777" w:rsidR="000E12F5" w:rsidRPr="000E12F5" w:rsidRDefault="000E12F5" w:rsidP="00D11F8C">
            <w:pPr>
              <w:shd w:val="clear" w:color="auto" w:fill="FFFFFF" w:themeFill="background1"/>
            </w:pPr>
          </w:p>
        </w:tc>
        <w:tc>
          <w:tcPr>
            <w:tcW w:w="5103" w:type="dxa"/>
            <w:gridSpan w:val="3"/>
          </w:tcPr>
          <w:p w14:paraId="1EBA6588" w14:textId="77777777" w:rsidR="000E12F5" w:rsidRPr="000E12F5" w:rsidRDefault="000E12F5" w:rsidP="00D11F8C">
            <w:pPr>
              <w:shd w:val="clear" w:color="auto" w:fill="FFFFFF" w:themeFill="background1"/>
              <w:autoSpaceDE w:val="0"/>
              <w:autoSpaceDN w:val="0"/>
              <w:adjustRightInd w:val="0"/>
            </w:pPr>
          </w:p>
        </w:tc>
      </w:tr>
    </w:tbl>
    <w:p w14:paraId="2FD451AA" w14:textId="648DA1CB" w:rsidR="00707F55" w:rsidRPr="000E12F5" w:rsidRDefault="00707F55" w:rsidP="00D11F8C">
      <w:pPr>
        <w:shd w:val="clear" w:color="auto" w:fill="FFFFFF" w:themeFill="background1"/>
        <w:spacing w:after="160"/>
        <w:rPr>
          <w:rFonts w:eastAsia="Calibri"/>
          <w:b/>
          <w:lang w:eastAsia="en-US"/>
        </w:rPr>
      </w:pPr>
    </w:p>
    <w:tbl>
      <w:tblPr>
        <w:tblW w:w="11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1985"/>
        <w:gridCol w:w="2126"/>
        <w:gridCol w:w="2256"/>
      </w:tblGrid>
      <w:tr w:rsidR="000E12F5" w:rsidRPr="000E12F5" w14:paraId="5D898F1D" w14:textId="77777777" w:rsidTr="00131E2E">
        <w:trPr>
          <w:trHeight w:val="264"/>
          <w:jc w:val="center"/>
        </w:trPr>
        <w:tc>
          <w:tcPr>
            <w:tcW w:w="11040" w:type="dxa"/>
            <w:gridSpan w:val="4"/>
          </w:tcPr>
          <w:p w14:paraId="43563705" w14:textId="77777777" w:rsidR="000E12F5" w:rsidRPr="000E12F5" w:rsidRDefault="000E12F5" w:rsidP="00131E2E">
            <w:pPr>
              <w:shd w:val="clear" w:color="auto" w:fill="FFFFFF" w:themeFill="background1"/>
              <w:rPr>
                <w:b/>
                <w:lang w:val="en-GB"/>
              </w:rPr>
            </w:pPr>
            <w:r w:rsidRPr="000E12F5">
              <w:rPr>
                <w:b/>
                <w:lang w:val="en-GB"/>
              </w:rPr>
              <w:t>ECTS Table</w:t>
            </w:r>
          </w:p>
        </w:tc>
      </w:tr>
      <w:tr w:rsidR="000E12F5" w:rsidRPr="000E12F5" w14:paraId="38221FDA" w14:textId="77777777" w:rsidTr="00131E2E">
        <w:trPr>
          <w:trHeight w:val="264"/>
          <w:jc w:val="center"/>
        </w:trPr>
        <w:tc>
          <w:tcPr>
            <w:tcW w:w="4673" w:type="dxa"/>
          </w:tcPr>
          <w:p w14:paraId="01442348" w14:textId="77777777" w:rsidR="000E12F5" w:rsidRPr="000E12F5" w:rsidRDefault="000E12F5" w:rsidP="00131E2E">
            <w:pPr>
              <w:shd w:val="clear" w:color="auto" w:fill="FFFFFF" w:themeFill="background1"/>
              <w:rPr>
                <w:b/>
                <w:lang w:val="en-GB"/>
              </w:rPr>
            </w:pPr>
            <w:r w:rsidRPr="000E12F5">
              <w:rPr>
                <w:b/>
                <w:lang w:val="en-GB"/>
              </w:rPr>
              <w:t>Course Activities</w:t>
            </w:r>
          </w:p>
        </w:tc>
        <w:tc>
          <w:tcPr>
            <w:tcW w:w="1985" w:type="dxa"/>
          </w:tcPr>
          <w:p w14:paraId="2E0A292B" w14:textId="77777777" w:rsidR="000E12F5" w:rsidRPr="000E12F5" w:rsidRDefault="000E12F5" w:rsidP="00131E2E">
            <w:pPr>
              <w:shd w:val="clear" w:color="auto" w:fill="FFFFFF" w:themeFill="background1"/>
              <w:jc w:val="center"/>
              <w:rPr>
                <w:b/>
                <w:lang w:val="en-GB"/>
              </w:rPr>
            </w:pPr>
            <w:r w:rsidRPr="000E12F5">
              <w:rPr>
                <w:b/>
                <w:lang w:val="en-GB"/>
              </w:rPr>
              <w:t>Number</w:t>
            </w:r>
          </w:p>
        </w:tc>
        <w:tc>
          <w:tcPr>
            <w:tcW w:w="2126" w:type="dxa"/>
          </w:tcPr>
          <w:p w14:paraId="56DA304F" w14:textId="77777777" w:rsidR="000E12F5" w:rsidRPr="000E12F5" w:rsidRDefault="000E12F5" w:rsidP="00131E2E">
            <w:pPr>
              <w:shd w:val="clear" w:color="auto" w:fill="FFFFFF" w:themeFill="background1"/>
              <w:jc w:val="center"/>
              <w:rPr>
                <w:b/>
                <w:lang w:val="en-GB"/>
              </w:rPr>
            </w:pPr>
            <w:r w:rsidRPr="000E12F5">
              <w:rPr>
                <w:b/>
                <w:lang w:val="en-GB"/>
              </w:rPr>
              <w:t xml:space="preserve">Duration </w:t>
            </w:r>
            <w:r w:rsidRPr="000E12F5">
              <w:rPr>
                <w:lang w:val="en-GB"/>
              </w:rPr>
              <w:t>(hour)</w:t>
            </w:r>
          </w:p>
        </w:tc>
        <w:tc>
          <w:tcPr>
            <w:tcW w:w="2256" w:type="dxa"/>
          </w:tcPr>
          <w:p w14:paraId="0B7C3C4D" w14:textId="77777777" w:rsidR="000E12F5" w:rsidRPr="000E12F5" w:rsidRDefault="000E12F5" w:rsidP="00131E2E">
            <w:pPr>
              <w:shd w:val="clear" w:color="auto" w:fill="FFFFFF" w:themeFill="background1"/>
              <w:jc w:val="center"/>
              <w:rPr>
                <w:lang w:val="en-GB"/>
              </w:rPr>
            </w:pPr>
            <w:r w:rsidRPr="000E12F5">
              <w:rPr>
                <w:b/>
                <w:lang w:val="en-GB"/>
              </w:rPr>
              <w:t xml:space="preserve">Total Workload </w:t>
            </w:r>
            <w:r w:rsidRPr="000E12F5">
              <w:rPr>
                <w:lang w:val="en-GB"/>
              </w:rPr>
              <w:t xml:space="preserve">(hour) </w:t>
            </w:r>
          </w:p>
        </w:tc>
      </w:tr>
      <w:tr w:rsidR="000E12F5" w:rsidRPr="000E12F5" w14:paraId="21928C7A" w14:textId="77777777" w:rsidTr="00131E2E">
        <w:trPr>
          <w:trHeight w:val="264"/>
          <w:jc w:val="center"/>
        </w:trPr>
        <w:tc>
          <w:tcPr>
            <w:tcW w:w="11040" w:type="dxa"/>
            <w:gridSpan w:val="4"/>
          </w:tcPr>
          <w:p w14:paraId="102CCBC9" w14:textId="77777777" w:rsidR="000E12F5" w:rsidRPr="000E12F5" w:rsidRDefault="000E12F5" w:rsidP="00131E2E">
            <w:pPr>
              <w:shd w:val="clear" w:color="auto" w:fill="FFFFFF" w:themeFill="background1"/>
              <w:rPr>
                <w:b/>
                <w:lang w:val="en-GB"/>
              </w:rPr>
            </w:pPr>
            <w:r w:rsidRPr="000E12F5">
              <w:rPr>
                <w:b/>
                <w:lang w:val="en-GB"/>
              </w:rPr>
              <w:t>In Class Activities</w:t>
            </w:r>
          </w:p>
        </w:tc>
      </w:tr>
      <w:tr w:rsidR="000E12F5" w:rsidRPr="000E12F5" w14:paraId="457468DA" w14:textId="77777777" w:rsidTr="00131E2E">
        <w:trPr>
          <w:trHeight w:val="250"/>
          <w:jc w:val="center"/>
        </w:trPr>
        <w:tc>
          <w:tcPr>
            <w:tcW w:w="4673" w:type="dxa"/>
          </w:tcPr>
          <w:p w14:paraId="0E23EF7A" w14:textId="77777777" w:rsidR="000E12F5" w:rsidRPr="000E12F5" w:rsidRDefault="000E12F5" w:rsidP="00131E2E">
            <w:pPr>
              <w:shd w:val="clear" w:color="auto" w:fill="FFFFFF" w:themeFill="background1"/>
              <w:ind w:firstLine="540"/>
              <w:rPr>
                <w:lang w:val="en-GB"/>
              </w:rPr>
            </w:pPr>
            <w:r w:rsidRPr="000E12F5">
              <w:rPr>
                <w:lang w:val="en-GB"/>
              </w:rPr>
              <w:t>Lectures</w:t>
            </w:r>
          </w:p>
        </w:tc>
        <w:tc>
          <w:tcPr>
            <w:tcW w:w="1985" w:type="dxa"/>
            <w:vAlign w:val="center"/>
          </w:tcPr>
          <w:p w14:paraId="13A6D5EB" w14:textId="1FB2230B" w:rsidR="000E12F5" w:rsidRPr="000E12F5" w:rsidRDefault="000E12F5" w:rsidP="00131E2E">
            <w:pPr>
              <w:shd w:val="clear" w:color="auto" w:fill="FFFFFF" w:themeFill="background1"/>
              <w:jc w:val="center"/>
              <w:rPr>
                <w:rFonts w:eastAsia="Calibri"/>
              </w:rPr>
            </w:pPr>
            <w:r w:rsidRPr="000E12F5">
              <w:rPr>
                <w:rFonts w:eastAsia="Calibri"/>
              </w:rPr>
              <w:t>14</w:t>
            </w:r>
          </w:p>
        </w:tc>
        <w:tc>
          <w:tcPr>
            <w:tcW w:w="2126" w:type="dxa"/>
            <w:vAlign w:val="center"/>
          </w:tcPr>
          <w:p w14:paraId="02694D80" w14:textId="77777777" w:rsidR="000E12F5" w:rsidRPr="000E12F5" w:rsidRDefault="000E12F5" w:rsidP="00131E2E">
            <w:pPr>
              <w:shd w:val="clear" w:color="auto" w:fill="FFFFFF" w:themeFill="background1"/>
              <w:jc w:val="center"/>
              <w:rPr>
                <w:rFonts w:eastAsia="Calibri"/>
              </w:rPr>
            </w:pPr>
            <w:r w:rsidRPr="000E12F5">
              <w:rPr>
                <w:rFonts w:eastAsia="Calibri"/>
              </w:rPr>
              <w:t>4</w:t>
            </w:r>
          </w:p>
        </w:tc>
        <w:tc>
          <w:tcPr>
            <w:tcW w:w="2256" w:type="dxa"/>
            <w:vAlign w:val="center"/>
          </w:tcPr>
          <w:p w14:paraId="1CCED2A9" w14:textId="4A13F32E" w:rsidR="000E12F5" w:rsidRPr="000E12F5" w:rsidRDefault="000E12F5" w:rsidP="00131E2E">
            <w:pPr>
              <w:shd w:val="clear" w:color="auto" w:fill="FFFFFF" w:themeFill="background1"/>
              <w:jc w:val="center"/>
              <w:rPr>
                <w:rFonts w:eastAsia="Calibri"/>
              </w:rPr>
            </w:pPr>
            <w:r w:rsidRPr="000E12F5">
              <w:rPr>
                <w:rFonts w:eastAsia="Calibri"/>
              </w:rPr>
              <w:t>56</w:t>
            </w:r>
          </w:p>
        </w:tc>
      </w:tr>
      <w:tr w:rsidR="000E12F5" w:rsidRPr="000E12F5" w14:paraId="1EB67FCD" w14:textId="77777777" w:rsidTr="00131E2E">
        <w:trPr>
          <w:trHeight w:val="250"/>
          <w:jc w:val="center"/>
        </w:trPr>
        <w:tc>
          <w:tcPr>
            <w:tcW w:w="4673" w:type="dxa"/>
          </w:tcPr>
          <w:p w14:paraId="1DE73A4E" w14:textId="77777777" w:rsidR="000E12F5" w:rsidRPr="000E12F5" w:rsidRDefault="000E12F5" w:rsidP="00131E2E">
            <w:pPr>
              <w:shd w:val="clear" w:color="auto" w:fill="FFFFFF" w:themeFill="background1"/>
              <w:ind w:firstLine="540"/>
              <w:rPr>
                <w:lang w:val="en-GB"/>
              </w:rPr>
            </w:pPr>
            <w:r w:rsidRPr="000E12F5">
              <w:rPr>
                <w:lang w:val="en-GB"/>
              </w:rPr>
              <w:t>Clinical Practice</w:t>
            </w:r>
          </w:p>
        </w:tc>
        <w:tc>
          <w:tcPr>
            <w:tcW w:w="1985" w:type="dxa"/>
            <w:vAlign w:val="center"/>
          </w:tcPr>
          <w:p w14:paraId="4AB48446" w14:textId="77777777" w:rsidR="000E12F5" w:rsidRPr="000E12F5" w:rsidRDefault="000E12F5" w:rsidP="00131E2E">
            <w:pPr>
              <w:shd w:val="clear" w:color="auto" w:fill="FFFFFF" w:themeFill="background1"/>
              <w:jc w:val="center"/>
              <w:rPr>
                <w:rFonts w:eastAsia="Calibri"/>
              </w:rPr>
            </w:pPr>
            <w:r w:rsidRPr="000E12F5">
              <w:rPr>
                <w:rFonts w:eastAsia="Calibri"/>
              </w:rPr>
              <w:t>14</w:t>
            </w:r>
          </w:p>
        </w:tc>
        <w:tc>
          <w:tcPr>
            <w:tcW w:w="2126" w:type="dxa"/>
            <w:vAlign w:val="center"/>
          </w:tcPr>
          <w:p w14:paraId="0A434547" w14:textId="11843909" w:rsidR="000E12F5" w:rsidRPr="000E12F5" w:rsidRDefault="000E12F5" w:rsidP="00131E2E">
            <w:pPr>
              <w:shd w:val="clear" w:color="auto" w:fill="FFFFFF" w:themeFill="background1"/>
              <w:jc w:val="center"/>
              <w:rPr>
                <w:rFonts w:eastAsia="Calibri"/>
              </w:rPr>
            </w:pPr>
            <w:r w:rsidRPr="000E12F5">
              <w:rPr>
                <w:rFonts w:eastAsia="Calibri"/>
              </w:rPr>
              <w:t>28</w:t>
            </w:r>
          </w:p>
        </w:tc>
        <w:tc>
          <w:tcPr>
            <w:tcW w:w="2256" w:type="dxa"/>
            <w:vAlign w:val="center"/>
          </w:tcPr>
          <w:p w14:paraId="51C57215" w14:textId="37F23916" w:rsidR="000E12F5" w:rsidRPr="000E12F5" w:rsidRDefault="000E12F5" w:rsidP="00131E2E">
            <w:pPr>
              <w:shd w:val="clear" w:color="auto" w:fill="FFFFFF" w:themeFill="background1"/>
              <w:rPr>
                <w:rFonts w:eastAsia="Calibri"/>
              </w:rPr>
            </w:pPr>
            <w:r w:rsidRPr="000E12F5">
              <w:rPr>
                <w:rFonts w:eastAsia="Calibri"/>
              </w:rPr>
              <w:t xml:space="preserve">              392</w:t>
            </w:r>
          </w:p>
        </w:tc>
      </w:tr>
      <w:tr w:rsidR="000E12F5" w:rsidRPr="000E12F5" w14:paraId="30499B38" w14:textId="77777777" w:rsidTr="00131E2E">
        <w:trPr>
          <w:trHeight w:val="250"/>
          <w:jc w:val="center"/>
        </w:trPr>
        <w:tc>
          <w:tcPr>
            <w:tcW w:w="4673" w:type="dxa"/>
          </w:tcPr>
          <w:p w14:paraId="5A518BBA" w14:textId="77777777" w:rsidR="000E12F5" w:rsidRPr="000E12F5" w:rsidRDefault="000E12F5" w:rsidP="00131E2E">
            <w:pPr>
              <w:shd w:val="clear" w:color="auto" w:fill="FFFFFF" w:themeFill="background1"/>
              <w:ind w:firstLine="540"/>
              <w:rPr>
                <w:lang w:val="en-GB"/>
              </w:rPr>
            </w:pPr>
            <w:r w:rsidRPr="000E12F5">
              <w:rPr>
                <w:lang w:val="en-GB"/>
              </w:rPr>
              <w:t>Portfolio</w:t>
            </w:r>
          </w:p>
        </w:tc>
        <w:tc>
          <w:tcPr>
            <w:tcW w:w="1985" w:type="dxa"/>
            <w:vAlign w:val="center"/>
          </w:tcPr>
          <w:p w14:paraId="056A3784" w14:textId="77777777" w:rsidR="000E12F5" w:rsidRPr="000E12F5" w:rsidRDefault="000E12F5" w:rsidP="00131E2E">
            <w:pPr>
              <w:shd w:val="clear" w:color="auto" w:fill="FFFFFF" w:themeFill="background1"/>
              <w:jc w:val="center"/>
              <w:rPr>
                <w:rFonts w:eastAsia="Calibri"/>
              </w:rPr>
            </w:pPr>
            <w:r w:rsidRPr="000E12F5">
              <w:rPr>
                <w:rFonts w:eastAsia="Calibri"/>
              </w:rPr>
              <w:t>1</w:t>
            </w:r>
          </w:p>
        </w:tc>
        <w:tc>
          <w:tcPr>
            <w:tcW w:w="2126" w:type="dxa"/>
            <w:vAlign w:val="center"/>
          </w:tcPr>
          <w:p w14:paraId="56E0675E" w14:textId="1E616854" w:rsidR="000E12F5" w:rsidRPr="000E12F5" w:rsidRDefault="000E12F5" w:rsidP="00131E2E">
            <w:pPr>
              <w:shd w:val="clear" w:color="auto" w:fill="FFFFFF" w:themeFill="background1"/>
              <w:jc w:val="center"/>
              <w:rPr>
                <w:rFonts w:eastAsia="Calibri"/>
              </w:rPr>
            </w:pPr>
            <w:r w:rsidRPr="000E12F5">
              <w:rPr>
                <w:rFonts w:eastAsia="Calibri"/>
              </w:rPr>
              <w:t>4</w:t>
            </w:r>
          </w:p>
        </w:tc>
        <w:tc>
          <w:tcPr>
            <w:tcW w:w="2256" w:type="dxa"/>
            <w:vAlign w:val="center"/>
          </w:tcPr>
          <w:p w14:paraId="79EA65A0" w14:textId="12CB344F" w:rsidR="000E12F5" w:rsidRPr="000E12F5" w:rsidRDefault="000E12F5" w:rsidP="00131E2E">
            <w:pPr>
              <w:shd w:val="clear" w:color="auto" w:fill="FFFFFF" w:themeFill="background1"/>
              <w:jc w:val="center"/>
              <w:rPr>
                <w:rFonts w:eastAsia="Calibri"/>
              </w:rPr>
            </w:pPr>
            <w:r w:rsidRPr="000E12F5">
              <w:rPr>
                <w:rFonts w:eastAsia="Calibri"/>
              </w:rPr>
              <w:t>4</w:t>
            </w:r>
          </w:p>
        </w:tc>
      </w:tr>
      <w:tr w:rsidR="000E12F5" w:rsidRPr="000E12F5" w14:paraId="7DB22755" w14:textId="77777777" w:rsidTr="00131E2E">
        <w:trPr>
          <w:trHeight w:val="250"/>
          <w:jc w:val="center"/>
        </w:trPr>
        <w:tc>
          <w:tcPr>
            <w:tcW w:w="11040" w:type="dxa"/>
            <w:gridSpan w:val="4"/>
          </w:tcPr>
          <w:p w14:paraId="12D482FF" w14:textId="77777777" w:rsidR="000E12F5" w:rsidRPr="000E12F5" w:rsidRDefault="000E12F5" w:rsidP="00131E2E">
            <w:pPr>
              <w:shd w:val="clear" w:color="auto" w:fill="FFFFFF" w:themeFill="background1"/>
              <w:rPr>
                <w:lang w:val="en-GB"/>
              </w:rPr>
            </w:pPr>
            <w:r w:rsidRPr="000E12F5">
              <w:rPr>
                <w:b/>
                <w:lang w:val="en-GB"/>
              </w:rPr>
              <w:t>Exams</w:t>
            </w:r>
          </w:p>
        </w:tc>
      </w:tr>
      <w:tr w:rsidR="000E12F5" w:rsidRPr="000E12F5" w14:paraId="22FC3D09" w14:textId="77777777" w:rsidTr="00131E2E">
        <w:trPr>
          <w:trHeight w:val="250"/>
          <w:jc w:val="center"/>
        </w:trPr>
        <w:tc>
          <w:tcPr>
            <w:tcW w:w="4673" w:type="dxa"/>
          </w:tcPr>
          <w:p w14:paraId="369BD8A6" w14:textId="77777777" w:rsidR="000E12F5" w:rsidRPr="000E12F5" w:rsidRDefault="000E12F5" w:rsidP="00131E2E">
            <w:pPr>
              <w:shd w:val="clear" w:color="auto" w:fill="FFFFFF" w:themeFill="background1"/>
              <w:ind w:left="540"/>
              <w:rPr>
                <w:lang w:val="en-GB"/>
              </w:rPr>
            </w:pPr>
            <w:r w:rsidRPr="000E12F5">
              <w:rPr>
                <w:lang w:val="en-GB"/>
              </w:rPr>
              <w:t xml:space="preserve">Final </w:t>
            </w:r>
          </w:p>
        </w:tc>
        <w:tc>
          <w:tcPr>
            <w:tcW w:w="1985" w:type="dxa"/>
          </w:tcPr>
          <w:p w14:paraId="13D31A05" w14:textId="77777777" w:rsidR="000E12F5" w:rsidRPr="000E12F5" w:rsidRDefault="000E12F5" w:rsidP="00131E2E">
            <w:pPr>
              <w:shd w:val="clear" w:color="auto" w:fill="FFFFFF" w:themeFill="background1"/>
              <w:autoSpaceDE w:val="0"/>
              <w:autoSpaceDN w:val="0"/>
              <w:adjustRightInd w:val="0"/>
              <w:jc w:val="center"/>
            </w:pPr>
            <w:r w:rsidRPr="000E12F5">
              <w:t>1</w:t>
            </w:r>
          </w:p>
        </w:tc>
        <w:tc>
          <w:tcPr>
            <w:tcW w:w="2126" w:type="dxa"/>
          </w:tcPr>
          <w:p w14:paraId="2499F0C2" w14:textId="77777777" w:rsidR="000E12F5" w:rsidRPr="000E12F5" w:rsidRDefault="000E12F5" w:rsidP="00131E2E">
            <w:pPr>
              <w:shd w:val="clear" w:color="auto" w:fill="FFFFFF" w:themeFill="background1"/>
              <w:jc w:val="center"/>
            </w:pPr>
            <w:r w:rsidRPr="000E12F5">
              <w:t>2</w:t>
            </w:r>
          </w:p>
        </w:tc>
        <w:tc>
          <w:tcPr>
            <w:tcW w:w="2256" w:type="dxa"/>
          </w:tcPr>
          <w:p w14:paraId="40B60C22" w14:textId="77777777" w:rsidR="000E12F5" w:rsidRPr="000E12F5" w:rsidRDefault="000E12F5" w:rsidP="00131E2E">
            <w:pPr>
              <w:shd w:val="clear" w:color="auto" w:fill="FFFFFF" w:themeFill="background1"/>
              <w:jc w:val="center"/>
            </w:pPr>
            <w:r w:rsidRPr="000E12F5">
              <w:t>2</w:t>
            </w:r>
          </w:p>
        </w:tc>
      </w:tr>
      <w:tr w:rsidR="000E12F5" w:rsidRPr="000E12F5" w14:paraId="5D307AF1" w14:textId="77777777" w:rsidTr="00131E2E">
        <w:trPr>
          <w:trHeight w:val="250"/>
          <w:jc w:val="center"/>
        </w:trPr>
        <w:tc>
          <w:tcPr>
            <w:tcW w:w="4673" w:type="dxa"/>
          </w:tcPr>
          <w:p w14:paraId="41BE3D17" w14:textId="77777777" w:rsidR="000E12F5" w:rsidRPr="000E12F5" w:rsidRDefault="000E12F5" w:rsidP="00131E2E">
            <w:pPr>
              <w:shd w:val="clear" w:color="auto" w:fill="FFFFFF" w:themeFill="background1"/>
              <w:ind w:left="540"/>
              <w:rPr>
                <w:lang w:val="en-GB"/>
              </w:rPr>
            </w:pPr>
            <w:r w:rsidRPr="000E12F5">
              <w:rPr>
                <w:lang w:val="en-GB"/>
              </w:rPr>
              <w:t>Mid-term</w:t>
            </w:r>
          </w:p>
        </w:tc>
        <w:tc>
          <w:tcPr>
            <w:tcW w:w="1985" w:type="dxa"/>
          </w:tcPr>
          <w:p w14:paraId="3A3A6563" w14:textId="77777777" w:rsidR="000E12F5" w:rsidRPr="000E12F5" w:rsidRDefault="000E12F5" w:rsidP="00131E2E">
            <w:pPr>
              <w:shd w:val="clear" w:color="auto" w:fill="FFFFFF" w:themeFill="background1"/>
              <w:autoSpaceDE w:val="0"/>
              <w:autoSpaceDN w:val="0"/>
              <w:adjustRightInd w:val="0"/>
              <w:jc w:val="center"/>
            </w:pPr>
            <w:r w:rsidRPr="000E12F5">
              <w:t>1</w:t>
            </w:r>
          </w:p>
        </w:tc>
        <w:tc>
          <w:tcPr>
            <w:tcW w:w="2126" w:type="dxa"/>
          </w:tcPr>
          <w:p w14:paraId="6D504C1F" w14:textId="77777777" w:rsidR="000E12F5" w:rsidRPr="000E12F5" w:rsidRDefault="000E12F5" w:rsidP="00131E2E">
            <w:pPr>
              <w:shd w:val="clear" w:color="auto" w:fill="FFFFFF" w:themeFill="background1"/>
              <w:autoSpaceDE w:val="0"/>
              <w:autoSpaceDN w:val="0"/>
              <w:adjustRightInd w:val="0"/>
              <w:jc w:val="center"/>
            </w:pPr>
            <w:r w:rsidRPr="000E12F5">
              <w:t>2</w:t>
            </w:r>
          </w:p>
        </w:tc>
        <w:tc>
          <w:tcPr>
            <w:tcW w:w="2256" w:type="dxa"/>
          </w:tcPr>
          <w:p w14:paraId="3C853434" w14:textId="77777777" w:rsidR="000E12F5" w:rsidRPr="000E12F5" w:rsidRDefault="000E12F5" w:rsidP="00131E2E">
            <w:pPr>
              <w:shd w:val="clear" w:color="auto" w:fill="FFFFFF" w:themeFill="background1"/>
              <w:autoSpaceDE w:val="0"/>
              <w:autoSpaceDN w:val="0"/>
              <w:adjustRightInd w:val="0"/>
              <w:jc w:val="center"/>
            </w:pPr>
            <w:r w:rsidRPr="000E12F5">
              <w:t>2</w:t>
            </w:r>
          </w:p>
        </w:tc>
      </w:tr>
      <w:tr w:rsidR="000E12F5" w:rsidRPr="000E12F5" w14:paraId="284DC758" w14:textId="77777777" w:rsidTr="00131E2E">
        <w:trPr>
          <w:trHeight w:val="250"/>
          <w:jc w:val="center"/>
        </w:trPr>
        <w:tc>
          <w:tcPr>
            <w:tcW w:w="4673" w:type="dxa"/>
          </w:tcPr>
          <w:p w14:paraId="27E95767" w14:textId="77777777" w:rsidR="000E12F5" w:rsidRPr="000E12F5" w:rsidRDefault="000E12F5" w:rsidP="00131E2E">
            <w:pPr>
              <w:shd w:val="clear" w:color="auto" w:fill="FFFFFF" w:themeFill="background1"/>
              <w:ind w:left="540"/>
              <w:rPr>
                <w:lang w:val="en-GB"/>
              </w:rPr>
            </w:pPr>
            <w:r w:rsidRPr="000E12F5">
              <w:rPr>
                <w:lang w:val="en-GB"/>
              </w:rPr>
              <w:t>Ouiz etc.</w:t>
            </w:r>
          </w:p>
        </w:tc>
        <w:tc>
          <w:tcPr>
            <w:tcW w:w="1985" w:type="dxa"/>
          </w:tcPr>
          <w:p w14:paraId="3DCADAD1" w14:textId="77777777" w:rsidR="000E12F5" w:rsidRPr="000E12F5" w:rsidRDefault="000E12F5" w:rsidP="00131E2E">
            <w:pPr>
              <w:shd w:val="clear" w:color="auto" w:fill="FFFFFF" w:themeFill="background1"/>
              <w:autoSpaceDE w:val="0"/>
              <w:autoSpaceDN w:val="0"/>
              <w:adjustRightInd w:val="0"/>
              <w:jc w:val="center"/>
            </w:pPr>
          </w:p>
        </w:tc>
        <w:tc>
          <w:tcPr>
            <w:tcW w:w="2126" w:type="dxa"/>
          </w:tcPr>
          <w:p w14:paraId="2A3959F2" w14:textId="77777777" w:rsidR="000E12F5" w:rsidRPr="000E12F5" w:rsidRDefault="000E12F5" w:rsidP="00131E2E">
            <w:pPr>
              <w:shd w:val="clear" w:color="auto" w:fill="FFFFFF" w:themeFill="background1"/>
              <w:jc w:val="center"/>
            </w:pPr>
          </w:p>
        </w:tc>
        <w:tc>
          <w:tcPr>
            <w:tcW w:w="2256" w:type="dxa"/>
          </w:tcPr>
          <w:p w14:paraId="753C6078" w14:textId="77777777" w:rsidR="000E12F5" w:rsidRPr="000E12F5" w:rsidRDefault="000E12F5" w:rsidP="00131E2E">
            <w:pPr>
              <w:shd w:val="clear" w:color="auto" w:fill="FFFFFF" w:themeFill="background1"/>
              <w:jc w:val="center"/>
            </w:pPr>
          </w:p>
        </w:tc>
      </w:tr>
      <w:tr w:rsidR="000E12F5" w:rsidRPr="000E12F5" w14:paraId="565E8FA3" w14:textId="77777777" w:rsidTr="00131E2E">
        <w:trPr>
          <w:trHeight w:val="250"/>
          <w:jc w:val="center"/>
        </w:trPr>
        <w:tc>
          <w:tcPr>
            <w:tcW w:w="11040" w:type="dxa"/>
            <w:gridSpan w:val="4"/>
          </w:tcPr>
          <w:p w14:paraId="4AE5363D" w14:textId="77777777" w:rsidR="000E12F5" w:rsidRPr="000E12F5" w:rsidRDefault="000E12F5" w:rsidP="00131E2E">
            <w:pPr>
              <w:shd w:val="clear" w:color="auto" w:fill="FFFFFF" w:themeFill="background1"/>
              <w:rPr>
                <w:b/>
                <w:lang w:val="en-GB"/>
              </w:rPr>
            </w:pPr>
            <w:r w:rsidRPr="000E12F5">
              <w:rPr>
                <w:b/>
                <w:lang w:val="en-GB"/>
              </w:rPr>
              <w:t>Activities</w:t>
            </w:r>
          </w:p>
        </w:tc>
      </w:tr>
      <w:tr w:rsidR="000E12F5" w:rsidRPr="000E12F5" w14:paraId="2B994172" w14:textId="77777777" w:rsidTr="00131E2E">
        <w:trPr>
          <w:trHeight w:val="250"/>
          <w:jc w:val="center"/>
        </w:trPr>
        <w:tc>
          <w:tcPr>
            <w:tcW w:w="4673" w:type="dxa"/>
          </w:tcPr>
          <w:p w14:paraId="04B93304" w14:textId="77777777" w:rsidR="000E12F5" w:rsidRPr="000E12F5" w:rsidRDefault="000E12F5" w:rsidP="00131E2E">
            <w:pPr>
              <w:shd w:val="clear" w:color="auto" w:fill="FFFFFF" w:themeFill="background1"/>
              <w:ind w:left="540"/>
              <w:rPr>
                <w:lang w:val="en-GB"/>
              </w:rPr>
            </w:pPr>
            <w:r w:rsidRPr="000E12F5">
              <w:t>Web Search and Library Research</w:t>
            </w:r>
          </w:p>
        </w:tc>
        <w:tc>
          <w:tcPr>
            <w:tcW w:w="1985" w:type="dxa"/>
            <w:vAlign w:val="center"/>
          </w:tcPr>
          <w:p w14:paraId="4FE6C8EA" w14:textId="77777777" w:rsidR="000E12F5" w:rsidRPr="000E12F5" w:rsidRDefault="000E12F5" w:rsidP="00131E2E">
            <w:pPr>
              <w:shd w:val="clear" w:color="auto" w:fill="FFFFFF" w:themeFill="background1"/>
              <w:jc w:val="center"/>
              <w:rPr>
                <w:rFonts w:eastAsia="Calibri"/>
              </w:rPr>
            </w:pPr>
            <w:r w:rsidRPr="000E12F5">
              <w:rPr>
                <w:rFonts w:eastAsia="Calibri"/>
              </w:rPr>
              <w:t>14</w:t>
            </w:r>
          </w:p>
        </w:tc>
        <w:tc>
          <w:tcPr>
            <w:tcW w:w="2126" w:type="dxa"/>
            <w:vAlign w:val="center"/>
          </w:tcPr>
          <w:p w14:paraId="63B69624" w14:textId="299A8F55" w:rsidR="000E12F5" w:rsidRPr="000E12F5" w:rsidRDefault="000E12F5" w:rsidP="00131E2E">
            <w:pPr>
              <w:shd w:val="clear" w:color="auto" w:fill="FFFFFF" w:themeFill="background1"/>
              <w:jc w:val="center"/>
              <w:rPr>
                <w:rFonts w:eastAsia="Calibri"/>
              </w:rPr>
            </w:pPr>
            <w:r w:rsidRPr="000E12F5">
              <w:rPr>
                <w:rFonts w:eastAsia="Calibri"/>
              </w:rPr>
              <w:t>1</w:t>
            </w:r>
          </w:p>
        </w:tc>
        <w:tc>
          <w:tcPr>
            <w:tcW w:w="2256" w:type="dxa"/>
            <w:vAlign w:val="center"/>
          </w:tcPr>
          <w:p w14:paraId="6EAADAD0" w14:textId="67782F66" w:rsidR="000E12F5" w:rsidRPr="000E12F5" w:rsidRDefault="000E12F5" w:rsidP="00131E2E">
            <w:pPr>
              <w:shd w:val="clear" w:color="auto" w:fill="FFFFFF" w:themeFill="background1"/>
              <w:jc w:val="center"/>
              <w:rPr>
                <w:rFonts w:eastAsia="Calibri"/>
              </w:rPr>
            </w:pPr>
            <w:r w:rsidRPr="000E12F5">
              <w:rPr>
                <w:rFonts w:eastAsia="Calibri"/>
              </w:rPr>
              <w:t>14</w:t>
            </w:r>
          </w:p>
        </w:tc>
      </w:tr>
      <w:tr w:rsidR="000E12F5" w:rsidRPr="000E12F5" w14:paraId="7A0DC030" w14:textId="77777777" w:rsidTr="00131E2E">
        <w:trPr>
          <w:trHeight w:val="250"/>
          <w:jc w:val="center"/>
        </w:trPr>
        <w:tc>
          <w:tcPr>
            <w:tcW w:w="4673" w:type="dxa"/>
          </w:tcPr>
          <w:p w14:paraId="31706AD6" w14:textId="77777777" w:rsidR="000E12F5" w:rsidRPr="000E12F5" w:rsidRDefault="000E12F5" w:rsidP="00131E2E">
            <w:pPr>
              <w:shd w:val="clear" w:color="auto" w:fill="FFFFFF" w:themeFill="background1"/>
              <w:ind w:left="540"/>
              <w:rPr>
                <w:lang w:val="en-GB"/>
              </w:rPr>
            </w:pPr>
            <w:r w:rsidRPr="000E12F5">
              <w:rPr>
                <w:lang w:val="en-GB"/>
              </w:rPr>
              <w:t>Preparation before/after weekly lectures</w:t>
            </w:r>
          </w:p>
        </w:tc>
        <w:tc>
          <w:tcPr>
            <w:tcW w:w="1985" w:type="dxa"/>
            <w:vAlign w:val="center"/>
          </w:tcPr>
          <w:p w14:paraId="40BF64F7" w14:textId="77777777" w:rsidR="000E12F5" w:rsidRPr="000E12F5" w:rsidRDefault="000E12F5" w:rsidP="00131E2E">
            <w:pPr>
              <w:shd w:val="clear" w:color="auto" w:fill="FFFFFF" w:themeFill="background1"/>
              <w:jc w:val="center"/>
              <w:rPr>
                <w:rFonts w:eastAsia="Calibri"/>
              </w:rPr>
            </w:pPr>
            <w:r w:rsidRPr="000E12F5">
              <w:rPr>
                <w:rFonts w:eastAsia="Calibri"/>
              </w:rPr>
              <w:t>14</w:t>
            </w:r>
          </w:p>
        </w:tc>
        <w:tc>
          <w:tcPr>
            <w:tcW w:w="2126" w:type="dxa"/>
            <w:vAlign w:val="center"/>
          </w:tcPr>
          <w:p w14:paraId="09912DAD" w14:textId="2E5A77A3" w:rsidR="000E12F5" w:rsidRPr="000E12F5" w:rsidRDefault="000E12F5" w:rsidP="00131E2E">
            <w:pPr>
              <w:shd w:val="clear" w:color="auto" w:fill="FFFFFF" w:themeFill="background1"/>
              <w:jc w:val="center"/>
              <w:rPr>
                <w:rFonts w:eastAsia="Calibri"/>
              </w:rPr>
            </w:pPr>
            <w:r w:rsidRPr="000E12F5">
              <w:rPr>
                <w:rFonts w:eastAsia="Calibri"/>
              </w:rPr>
              <w:t>1</w:t>
            </w:r>
          </w:p>
        </w:tc>
        <w:tc>
          <w:tcPr>
            <w:tcW w:w="2256" w:type="dxa"/>
            <w:vAlign w:val="center"/>
          </w:tcPr>
          <w:p w14:paraId="21920670" w14:textId="61386816" w:rsidR="000E12F5" w:rsidRPr="000E12F5" w:rsidRDefault="000E12F5" w:rsidP="00131E2E">
            <w:pPr>
              <w:shd w:val="clear" w:color="auto" w:fill="FFFFFF" w:themeFill="background1"/>
              <w:jc w:val="center"/>
              <w:rPr>
                <w:rFonts w:eastAsia="Calibri"/>
              </w:rPr>
            </w:pPr>
            <w:r w:rsidRPr="000E12F5">
              <w:rPr>
                <w:rFonts w:eastAsia="Calibri"/>
              </w:rPr>
              <w:t>14</w:t>
            </w:r>
          </w:p>
        </w:tc>
      </w:tr>
      <w:tr w:rsidR="000E12F5" w:rsidRPr="000E12F5" w14:paraId="4B3C9645" w14:textId="77777777" w:rsidTr="00131E2E">
        <w:trPr>
          <w:trHeight w:val="250"/>
          <w:jc w:val="center"/>
        </w:trPr>
        <w:tc>
          <w:tcPr>
            <w:tcW w:w="4673" w:type="dxa"/>
          </w:tcPr>
          <w:p w14:paraId="7C92F8E8" w14:textId="77777777" w:rsidR="000E12F5" w:rsidRPr="000E12F5" w:rsidRDefault="000E12F5" w:rsidP="00131E2E">
            <w:pPr>
              <w:shd w:val="clear" w:color="auto" w:fill="FFFFFF" w:themeFill="background1"/>
              <w:ind w:left="540"/>
              <w:rPr>
                <w:lang w:val="en-GB"/>
              </w:rPr>
            </w:pPr>
            <w:r w:rsidRPr="000E12F5">
              <w:rPr>
                <w:lang w:val="en-GB"/>
              </w:rPr>
              <w:t>Preparation case</w:t>
            </w:r>
            <w:r w:rsidRPr="000E12F5">
              <w:rPr>
                <w:lang w:val="en-US"/>
              </w:rPr>
              <w:t xml:space="preserve"> report/presentation</w:t>
            </w:r>
          </w:p>
        </w:tc>
        <w:tc>
          <w:tcPr>
            <w:tcW w:w="1985" w:type="dxa"/>
            <w:vAlign w:val="center"/>
          </w:tcPr>
          <w:p w14:paraId="2D63C5B5" w14:textId="77777777" w:rsidR="000E12F5" w:rsidRPr="000E12F5" w:rsidRDefault="000E12F5" w:rsidP="00131E2E">
            <w:pPr>
              <w:shd w:val="clear" w:color="auto" w:fill="FFFFFF" w:themeFill="background1"/>
              <w:jc w:val="center"/>
              <w:rPr>
                <w:rFonts w:eastAsia="Calibri"/>
              </w:rPr>
            </w:pPr>
            <w:r w:rsidRPr="000E12F5">
              <w:rPr>
                <w:rFonts w:eastAsia="Calibri"/>
              </w:rPr>
              <w:t>1</w:t>
            </w:r>
          </w:p>
        </w:tc>
        <w:tc>
          <w:tcPr>
            <w:tcW w:w="2126" w:type="dxa"/>
            <w:vAlign w:val="center"/>
          </w:tcPr>
          <w:p w14:paraId="67A47A1B" w14:textId="23569F74" w:rsidR="000E12F5" w:rsidRPr="000E12F5" w:rsidRDefault="000E12F5" w:rsidP="00131E2E">
            <w:pPr>
              <w:shd w:val="clear" w:color="auto" w:fill="FFFFFF" w:themeFill="background1"/>
              <w:jc w:val="center"/>
              <w:rPr>
                <w:rFonts w:eastAsia="Calibri"/>
              </w:rPr>
            </w:pPr>
            <w:r w:rsidRPr="000E12F5">
              <w:rPr>
                <w:rFonts w:eastAsia="Calibri"/>
              </w:rPr>
              <w:t>14</w:t>
            </w:r>
          </w:p>
        </w:tc>
        <w:tc>
          <w:tcPr>
            <w:tcW w:w="2256" w:type="dxa"/>
            <w:vAlign w:val="center"/>
          </w:tcPr>
          <w:p w14:paraId="2BED5758" w14:textId="26AEB558" w:rsidR="000E12F5" w:rsidRPr="000E12F5" w:rsidRDefault="000E12F5" w:rsidP="00131E2E">
            <w:pPr>
              <w:shd w:val="clear" w:color="auto" w:fill="FFFFFF" w:themeFill="background1"/>
              <w:jc w:val="center"/>
              <w:rPr>
                <w:rFonts w:eastAsia="Calibri"/>
              </w:rPr>
            </w:pPr>
            <w:r w:rsidRPr="000E12F5">
              <w:rPr>
                <w:rFonts w:eastAsia="Calibri"/>
              </w:rPr>
              <w:t>14</w:t>
            </w:r>
          </w:p>
        </w:tc>
      </w:tr>
      <w:tr w:rsidR="000E12F5" w:rsidRPr="000E12F5" w14:paraId="320242AF" w14:textId="77777777" w:rsidTr="00131E2E">
        <w:trPr>
          <w:trHeight w:val="250"/>
          <w:jc w:val="center"/>
        </w:trPr>
        <w:tc>
          <w:tcPr>
            <w:tcW w:w="4673" w:type="dxa"/>
          </w:tcPr>
          <w:p w14:paraId="6E5DC3F5" w14:textId="77777777" w:rsidR="000E12F5" w:rsidRPr="000E12F5" w:rsidRDefault="000E12F5" w:rsidP="00131E2E">
            <w:pPr>
              <w:shd w:val="clear" w:color="auto" w:fill="FFFFFF" w:themeFill="background1"/>
              <w:ind w:firstLine="540"/>
              <w:rPr>
                <w:lang w:val="en-GB"/>
              </w:rPr>
            </w:pPr>
            <w:r w:rsidRPr="000E12F5">
              <w:rPr>
                <w:lang w:val="en-GB"/>
              </w:rPr>
              <w:t xml:space="preserve">Preparation for Mid-term Exam </w:t>
            </w:r>
          </w:p>
        </w:tc>
        <w:tc>
          <w:tcPr>
            <w:tcW w:w="1985" w:type="dxa"/>
            <w:vAlign w:val="center"/>
          </w:tcPr>
          <w:p w14:paraId="1E33879D" w14:textId="77777777" w:rsidR="000E12F5" w:rsidRPr="000E12F5" w:rsidRDefault="000E12F5" w:rsidP="00131E2E">
            <w:pPr>
              <w:shd w:val="clear" w:color="auto" w:fill="FFFFFF" w:themeFill="background1"/>
              <w:jc w:val="center"/>
              <w:rPr>
                <w:rFonts w:eastAsia="Calibri"/>
              </w:rPr>
            </w:pPr>
            <w:r w:rsidRPr="000E12F5">
              <w:rPr>
                <w:rFonts w:eastAsia="Calibri"/>
              </w:rPr>
              <w:t>1</w:t>
            </w:r>
          </w:p>
        </w:tc>
        <w:tc>
          <w:tcPr>
            <w:tcW w:w="2126" w:type="dxa"/>
            <w:vAlign w:val="center"/>
          </w:tcPr>
          <w:p w14:paraId="39E66462" w14:textId="29A16D9B" w:rsidR="000E12F5" w:rsidRPr="000E12F5" w:rsidRDefault="000E12F5" w:rsidP="00131E2E">
            <w:pPr>
              <w:shd w:val="clear" w:color="auto" w:fill="FFFFFF" w:themeFill="background1"/>
              <w:jc w:val="center"/>
              <w:rPr>
                <w:rFonts w:eastAsia="Calibri"/>
              </w:rPr>
            </w:pPr>
            <w:r w:rsidRPr="000E12F5">
              <w:rPr>
                <w:rFonts w:eastAsia="Calibri"/>
              </w:rPr>
              <w:t>14</w:t>
            </w:r>
          </w:p>
        </w:tc>
        <w:tc>
          <w:tcPr>
            <w:tcW w:w="2256" w:type="dxa"/>
            <w:vAlign w:val="center"/>
          </w:tcPr>
          <w:p w14:paraId="56A5CEFA" w14:textId="603B6339" w:rsidR="000E12F5" w:rsidRPr="000E12F5" w:rsidRDefault="000E12F5" w:rsidP="00131E2E">
            <w:pPr>
              <w:shd w:val="clear" w:color="auto" w:fill="FFFFFF" w:themeFill="background1"/>
              <w:jc w:val="center"/>
              <w:rPr>
                <w:rFonts w:eastAsia="Calibri"/>
              </w:rPr>
            </w:pPr>
            <w:r w:rsidRPr="000E12F5">
              <w:rPr>
                <w:rFonts w:eastAsia="Calibri"/>
              </w:rPr>
              <w:t>14</w:t>
            </w:r>
          </w:p>
        </w:tc>
      </w:tr>
      <w:tr w:rsidR="000E12F5" w:rsidRPr="000E12F5" w14:paraId="33075A37" w14:textId="77777777" w:rsidTr="00131E2E">
        <w:trPr>
          <w:trHeight w:val="209"/>
          <w:jc w:val="center"/>
        </w:trPr>
        <w:tc>
          <w:tcPr>
            <w:tcW w:w="4673" w:type="dxa"/>
          </w:tcPr>
          <w:p w14:paraId="1BC502B3" w14:textId="77777777" w:rsidR="000E12F5" w:rsidRPr="000E12F5" w:rsidRDefault="000E12F5" w:rsidP="00131E2E">
            <w:pPr>
              <w:shd w:val="clear" w:color="auto" w:fill="FFFFFF" w:themeFill="background1"/>
              <w:ind w:firstLine="540"/>
              <w:rPr>
                <w:lang w:val="en-GB"/>
              </w:rPr>
            </w:pPr>
            <w:r w:rsidRPr="000E12F5">
              <w:rPr>
                <w:lang w:val="en-GB"/>
              </w:rPr>
              <w:t>Preparation for Final Exam</w:t>
            </w:r>
          </w:p>
        </w:tc>
        <w:tc>
          <w:tcPr>
            <w:tcW w:w="1985" w:type="dxa"/>
            <w:vAlign w:val="center"/>
          </w:tcPr>
          <w:p w14:paraId="70055FAC" w14:textId="77777777" w:rsidR="000E12F5" w:rsidRPr="000E12F5" w:rsidRDefault="000E12F5" w:rsidP="00131E2E">
            <w:pPr>
              <w:shd w:val="clear" w:color="auto" w:fill="FFFFFF" w:themeFill="background1"/>
              <w:jc w:val="center"/>
              <w:rPr>
                <w:rFonts w:eastAsia="Calibri"/>
              </w:rPr>
            </w:pPr>
            <w:r w:rsidRPr="000E12F5">
              <w:rPr>
                <w:rFonts w:eastAsia="Calibri"/>
              </w:rPr>
              <w:t>1</w:t>
            </w:r>
          </w:p>
        </w:tc>
        <w:tc>
          <w:tcPr>
            <w:tcW w:w="2126" w:type="dxa"/>
            <w:vAlign w:val="center"/>
          </w:tcPr>
          <w:p w14:paraId="193430BD" w14:textId="1BE5E08B" w:rsidR="000E12F5" w:rsidRPr="000E12F5" w:rsidRDefault="000E12F5" w:rsidP="00131E2E">
            <w:pPr>
              <w:shd w:val="clear" w:color="auto" w:fill="FFFFFF" w:themeFill="background1"/>
              <w:jc w:val="center"/>
              <w:rPr>
                <w:rFonts w:eastAsia="Calibri"/>
              </w:rPr>
            </w:pPr>
            <w:r w:rsidRPr="000E12F5">
              <w:rPr>
                <w:rFonts w:eastAsia="Calibri"/>
              </w:rPr>
              <w:t>22</w:t>
            </w:r>
          </w:p>
        </w:tc>
        <w:tc>
          <w:tcPr>
            <w:tcW w:w="2256" w:type="dxa"/>
            <w:vAlign w:val="center"/>
          </w:tcPr>
          <w:p w14:paraId="023E81D4" w14:textId="087B2171" w:rsidR="000E12F5" w:rsidRPr="000E12F5" w:rsidRDefault="000E12F5" w:rsidP="00131E2E">
            <w:pPr>
              <w:shd w:val="clear" w:color="auto" w:fill="FFFFFF" w:themeFill="background1"/>
              <w:jc w:val="center"/>
              <w:rPr>
                <w:rFonts w:eastAsia="Calibri"/>
              </w:rPr>
            </w:pPr>
            <w:r w:rsidRPr="000E12F5">
              <w:rPr>
                <w:rFonts w:eastAsia="Calibri"/>
              </w:rPr>
              <w:t>22</w:t>
            </w:r>
          </w:p>
        </w:tc>
      </w:tr>
      <w:tr w:rsidR="000E12F5" w:rsidRPr="000E12F5" w14:paraId="5D414802" w14:textId="77777777" w:rsidTr="00131E2E">
        <w:trPr>
          <w:trHeight w:val="209"/>
          <w:jc w:val="center"/>
        </w:trPr>
        <w:tc>
          <w:tcPr>
            <w:tcW w:w="4673" w:type="dxa"/>
          </w:tcPr>
          <w:p w14:paraId="3C1CAC4D" w14:textId="77777777" w:rsidR="000E12F5" w:rsidRPr="000E12F5" w:rsidRDefault="000E12F5" w:rsidP="00131E2E">
            <w:pPr>
              <w:shd w:val="clear" w:color="auto" w:fill="FFFFFF" w:themeFill="background1"/>
              <w:ind w:firstLine="540"/>
              <w:rPr>
                <w:lang w:val="en-GB"/>
              </w:rPr>
            </w:pPr>
            <w:r w:rsidRPr="000E12F5">
              <w:rPr>
                <w:lang w:val="en-GB"/>
              </w:rPr>
              <w:t>Activities (Webinar)</w:t>
            </w:r>
          </w:p>
        </w:tc>
        <w:tc>
          <w:tcPr>
            <w:tcW w:w="1985" w:type="dxa"/>
            <w:vAlign w:val="center"/>
          </w:tcPr>
          <w:p w14:paraId="330AD8EB" w14:textId="77777777" w:rsidR="000E12F5" w:rsidRPr="000E12F5" w:rsidRDefault="000E12F5" w:rsidP="00131E2E">
            <w:pPr>
              <w:shd w:val="clear" w:color="auto" w:fill="FFFFFF" w:themeFill="background1"/>
              <w:jc w:val="center"/>
              <w:rPr>
                <w:rFonts w:eastAsia="Calibri"/>
              </w:rPr>
            </w:pPr>
            <w:r w:rsidRPr="000E12F5">
              <w:rPr>
                <w:rFonts w:eastAsia="Calibri"/>
              </w:rPr>
              <w:t>1</w:t>
            </w:r>
          </w:p>
        </w:tc>
        <w:tc>
          <w:tcPr>
            <w:tcW w:w="2126" w:type="dxa"/>
            <w:vAlign w:val="center"/>
          </w:tcPr>
          <w:p w14:paraId="42308C22" w14:textId="77777777" w:rsidR="000E12F5" w:rsidRPr="000E12F5" w:rsidRDefault="000E12F5" w:rsidP="00131E2E">
            <w:pPr>
              <w:shd w:val="clear" w:color="auto" w:fill="FFFFFF" w:themeFill="background1"/>
              <w:jc w:val="center"/>
              <w:rPr>
                <w:rFonts w:eastAsia="Calibri"/>
              </w:rPr>
            </w:pPr>
            <w:r w:rsidRPr="000E12F5">
              <w:rPr>
                <w:rFonts w:eastAsia="Calibri"/>
              </w:rPr>
              <w:t>3</w:t>
            </w:r>
          </w:p>
        </w:tc>
        <w:tc>
          <w:tcPr>
            <w:tcW w:w="2256" w:type="dxa"/>
            <w:vAlign w:val="center"/>
          </w:tcPr>
          <w:p w14:paraId="5B7CC93E" w14:textId="77777777" w:rsidR="000E12F5" w:rsidRPr="000E12F5" w:rsidRDefault="000E12F5" w:rsidP="00131E2E">
            <w:pPr>
              <w:shd w:val="clear" w:color="auto" w:fill="FFFFFF" w:themeFill="background1"/>
              <w:jc w:val="center"/>
              <w:rPr>
                <w:rFonts w:eastAsia="Calibri"/>
              </w:rPr>
            </w:pPr>
            <w:r w:rsidRPr="000E12F5">
              <w:rPr>
                <w:rFonts w:eastAsia="Calibri"/>
              </w:rPr>
              <w:t>3</w:t>
            </w:r>
          </w:p>
        </w:tc>
      </w:tr>
      <w:tr w:rsidR="000E12F5" w:rsidRPr="000E12F5" w14:paraId="4956D559" w14:textId="77777777" w:rsidTr="00131E2E">
        <w:trPr>
          <w:trHeight w:val="250"/>
          <w:jc w:val="center"/>
        </w:trPr>
        <w:tc>
          <w:tcPr>
            <w:tcW w:w="4673" w:type="dxa"/>
          </w:tcPr>
          <w:p w14:paraId="2C745190" w14:textId="77777777" w:rsidR="000E12F5" w:rsidRPr="000E12F5" w:rsidRDefault="000E12F5" w:rsidP="00131E2E">
            <w:pPr>
              <w:shd w:val="clear" w:color="auto" w:fill="FFFFFF" w:themeFill="background1"/>
              <w:ind w:firstLine="540"/>
              <w:jc w:val="both"/>
              <w:rPr>
                <w:b/>
                <w:lang w:val="en-GB"/>
              </w:rPr>
            </w:pPr>
            <w:r w:rsidRPr="000E12F5">
              <w:rPr>
                <w:b/>
                <w:lang w:val="en-GB"/>
              </w:rPr>
              <w:t>Total Workload (hour)/25</w:t>
            </w:r>
          </w:p>
        </w:tc>
        <w:tc>
          <w:tcPr>
            <w:tcW w:w="6367" w:type="dxa"/>
            <w:gridSpan w:val="3"/>
          </w:tcPr>
          <w:p w14:paraId="0569DD2E" w14:textId="2938BB50" w:rsidR="000E12F5" w:rsidRPr="000E12F5" w:rsidRDefault="000E12F5" w:rsidP="00131E2E">
            <w:pPr>
              <w:shd w:val="clear" w:color="auto" w:fill="FFFFFF" w:themeFill="background1"/>
              <w:jc w:val="center"/>
              <w:rPr>
                <w:b/>
                <w:lang w:val="en-GB"/>
              </w:rPr>
            </w:pPr>
            <w:r w:rsidRPr="000E12F5">
              <w:rPr>
                <w:b/>
                <w:lang w:val="en-GB"/>
              </w:rPr>
              <w:t>537</w:t>
            </w:r>
          </w:p>
        </w:tc>
      </w:tr>
      <w:tr w:rsidR="000E12F5" w:rsidRPr="000E12F5" w14:paraId="7643A17F" w14:textId="77777777" w:rsidTr="00131E2E">
        <w:trPr>
          <w:trHeight w:val="73"/>
          <w:jc w:val="center"/>
        </w:trPr>
        <w:tc>
          <w:tcPr>
            <w:tcW w:w="4673" w:type="dxa"/>
          </w:tcPr>
          <w:p w14:paraId="2343948B" w14:textId="77777777" w:rsidR="000E12F5" w:rsidRPr="000E12F5" w:rsidRDefault="000E12F5" w:rsidP="00131E2E">
            <w:pPr>
              <w:shd w:val="clear" w:color="auto" w:fill="FFFFFF" w:themeFill="background1"/>
              <w:ind w:firstLine="540"/>
              <w:jc w:val="both"/>
              <w:rPr>
                <w:b/>
                <w:lang w:val="en-GB"/>
              </w:rPr>
            </w:pPr>
            <w:r w:rsidRPr="000E12F5">
              <w:rPr>
                <w:b/>
                <w:lang w:val="en-GB"/>
              </w:rPr>
              <w:t>Total ECTS Credit</w:t>
            </w:r>
          </w:p>
        </w:tc>
        <w:tc>
          <w:tcPr>
            <w:tcW w:w="6367" w:type="dxa"/>
            <w:gridSpan w:val="3"/>
          </w:tcPr>
          <w:p w14:paraId="72A670D5" w14:textId="6750E390" w:rsidR="000E12F5" w:rsidRPr="000E12F5" w:rsidRDefault="000E12F5" w:rsidP="00131E2E">
            <w:pPr>
              <w:shd w:val="clear" w:color="auto" w:fill="FFFFFF" w:themeFill="background1"/>
              <w:jc w:val="center"/>
              <w:rPr>
                <w:b/>
                <w:lang w:val="en-GB"/>
              </w:rPr>
            </w:pPr>
            <w:r w:rsidRPr="000E12F5">
              <w:rPr>
                <w:b/>
                <w:lang w:val="en-GB"/>
              </w:rPr>
              <w:t>21 ECTS</w:t>
            </w:r>
          </w:p>
        </w:tc>
      </w:tr>
    </w:tbl>
    <w:p w14:paraId="2884E581" w14:textId="3974C796" w:rsidR="000E12F5" w:rsidRDefault="000E12F5" w:rsidP="00D11F8C">
      <w:pPr>
        <w:shd w:val="clear" w:color="auto" w:fill="FFFFFF" w:themeFill="background1"/>
        <w:spacing w:after="160"/>
        <w:rPr>
          <w:rFonts w:eastAsia="Calibri"/>
          <w:b/>
          <w:lang w:eastAsia="en-US"/>
        </w:rPr>
      </w:pPr>
    </w:p>
    <w:p w14:paraId="50199118" w14:textId="77777777" w:rsidR="00116A61" w:rsidRPr="000E12F5" w:rsidRDefault="00116A61" w:rsidP="00D11F8C">
      <w:pPr>
        <w:shd w:val="clear" w:color="auto" w:fill="FFFFFF" w:themeFill="background1"/>
        <w:spacing w:after="160"/>
        <w:rPr>
          <w:rFonts w:eastAsia="Calibri"/>
          <w:b/>
          <w:lang w:eastAsia="en-US"/>
        </w:rPr>
      </w:pPr>
    </w:p>
    <w:tbl>
      <w:tblPr>
        <w:tblpPr w:leftFromText="141" w:rightFromText="141" w:vertAnchor="text" w:horzAnchor="page" w:tblpXSpec="center" w:tblpY="124"/>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6"/>
        <w:gridCol w:w="556"/>
        <w:gridCol w:w="556"/>
        <w:gridCol w:w="557"/>
        <w:gridCol w:w="557"/>
        <w:gridCol w:w="639"/>
        <w:gridCol w:w="615"/>
        <w:gridCol w:w="615"/>
        <w:gridCol w:w="615"/>
        <w:gridCol w:w="615"/>
        <w:gridCol w:w="615"/>
        <w:gridCol w:w="615"/>
        <w:gridCol w:w="615"/>
        <w:gridCol w:w="494"/>
      </w:tblGrid>
      <w:tr w:rsidR="00F67325" w:rsidRPr="000E12F5" w14:paraId="1D2492AA" w14:textId="77777777" w:rsidTr="00116A61">
        <w:trPr>
          <w:trHeight w:val="454"/>
        </w:trPr>
        <w:tc>
          <w:tcPr>
            <w:tcW w:w="10910" w:type="dxa"/>
            <w:gridSpan w:val="14"/>
          </w:tcPr>
          <w:p w14:paraId="6C70F5B6" w14:textId="77777777" w:rsidR="00F67325" w:rsidRPr="000E12F5" w:rsidRDefault="00F67325" w:rsidP="00D11F8C">
            <w:pPr>
              <w:shd w:val="clear" w:color="auto" w:fill="FFFFFF" w:themeFill="background1"/>
              <w:rPr>
                <w:rFonts w:eastAsia="Calibri"/>
                <w:b/>
                <w:lang w:eastAsia="en-US"/>
              </w:rPr>
            </w:pPr>
            <w:r w:rsidRPr="000E12F5">
              <w:rPr>
                <w:rFonts w:eastAsia="Calibri"/>
                <w:b/>
                <w:lang w:eastAsia="en-US"/>
              </w:rPr>
              <w:t>Table 1. Contribution of course learning outcomes to program outcomes</w:t>
            </w:r>
          </w:p>
          <w:p w14:paraId="1981A1B0" w14:textId="7A9976D6" w:rsidR="00F67325" w:rsidRPr="000E12F5" w:rsidRDefault="00F67325" w:rsidP="00D11F8C">
            <w:pPr>
              <w:shd w:val="clear" w:color="auto" w:fill="FFFFFF" w:themeFill="background1"/>
              <w:rPr>
                <w:rFonts w:eastAsia="Calibri"/>
                <w:b/>
                <w:lang w:eastAsia="en-US"/>
              </w:rPr>
            </w:pPr>
            <w:r w:rsidRPr="000E12F5">
              <w:rPr>
                <w:rFonts w:eastAsia="Calibri"/>
                <w:b/>
                <w:lang w:eastAsia="en-US"/>
              </w:rPr>
              <w:t>0: no contribution 1: little contribution 2: moderate contribution 3: full contribution</w:t>
            </w:r>
          </w:p>
        </w:tc>
      </w:tr>
      <w:tr w:rsidR="00707F55" w:rsidRPr="000E12F5" w14:paraId="5801C4F4" w14:textId="77777777" w:rsidTr="00116A61">
        <w:trPr>
          <w:trHeight w:val="454"/>
        </w:trPr>
        <w:tc>
          <w:tcPr>
            <w:tcW w:w="3270" w:type="dxa"/>
          </w:tcPr>
          <w:p w14:paraId="7F4DBBA6" w14:textId="77777777" w:rsidR="00707F55" w:rsidRPr="000E12F5" w:rsidRDefault="00707F55" w:rsidP="00D11F8C">
            <w:pPr>
              <w:shd w:val="clear" w:color="auto" w:fill="FFFFFF" w:themeFill="background1"/>
              <w:jc w:val="center"/>
              <w:rPr>
                <w:rFonts w:eastAsia="Calibri"/>
                <w:b/>
                <w:lang w:eastAsia="en-US"/>
              </w:rPr>
            </w:pPr>
            <w:r w:rsidRPr="000E12F5">
              <w:rPr>
                <w:rFonts w:eastAsia="Calibri"/>
                <w:b/>
                <w:lang w:eastAsia="en-US"/>
              </w:rPr>
              <w:t>Learning Outcome</w:t>
            </w:r>
          </w:p>
        </w:tc>
        <w:tc>
          <w:tcPr>
            <w:tcW w:w="558" w:type="dxa"/>
          </w:tcPr>
          <w:p w14:paraId="6424C7CA"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72116D37"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1</w:t>
            </w:r>
          </w:p>
        </w:tc>
        <w:tc>
          <w:tcPr>
            <w:tcW w:w="557" w:type="dxa"/>
          </w:tcPr>
          <w:p w14:paraId="2197D935"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59749467"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2</w:t>
            </w:r>
          </w:p>
        </w:tc>
        <w:tc>
          <w:tcPr>
            <w:tcW w:w="558" w:type="dxa"/>
          </w:tcPr>
          <w:p w14:paraId="686E1E90"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639770C6"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3</w:t>
            </w:r>
          </w:p>
        </w:tc>
        <w:tc>
          <w:tcPr>
            <w:tcW w:w="558" w:type="dxa"/>
          </w:tcPr>
          <w:p w14:paraId="43CE3C70"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59F16CBA"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4</w:t>
            </w:r>
          </w:p>
        </w:tc>
        <w:tc>
          <w:tcPr>
            <w:tcW w:w="641" w:type="dxa"/>
          </w:tcPr>
          <w:p w14:paraId="1DE505D2"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761D127E"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5</w:t>
            </w:r>
          </w:p>
        </w:tc>
        <w:tc>
          <w:tcPr>
            <w:tcW w:w="616" w:type="dxa"/>
          </w:tcPr>
          <w:p w14:paraId="545B575F"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4F33AB0E"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6</w:t>
            </w:r>
          </w:p>
        </w:tc>
        <w:tc>
          <w:tcPr>
            <w:tcW w:w="616" w:type="dxa"/>
          </w:tcPr>
          <w:p w14:paraId="0C36263C"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14657FBA"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7</w:t>
            </w:r>
          </w:p>
        </w:tc>
        <w:tc>
          <w:tcPr>
            <w:tcW w:w="616" w:type="dxa"/>
          </w:tcPr>
          <w:p w14:paraId="14E1B154"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315CA42E"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8</w:t>
            </w:r>
          </w:p>
        </w:tc>
        <w:tc>
          <w:tcPr>
            <w:tcW w:w="616" w:type="dxa"/>
          </w:tcPr>
          <w:p w14:paraId="4A13492F"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60EB6D0F"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9</w:t>
            </w:r>
          </w:p>
        </w:tc>
        <w:tc>
          <w:tcPr>
            <w:tcW w:w="616" w:type="dxa"/>
          </w:tcPr>
          <w:p w14:paraId="42C3C240"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6AFFD702"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10</w:t>
            </w:r>
          </w:p>
        </w:tc>
        <w:tc>
          <w:tcPr>
            <w:tcW w:w="616" w:type="dxa"/>
          </w:tcPr>
          <w:p w14:paraId="73E845AF"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30C64263"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 xml:space="preserve"> 11</w:t>
            </w:r>
          </w:p>
        </w:tc>
        <w:tc>
          <w:tcPr>
            <w:tcW w:w="616" w:type="dxa"/>
          </w:tcPr>
          <w:p w14:paraId="40ED9486"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7567BA3C"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 xml:space="preserve"> 12</w:t>
            </w:r>
          </w:p>
        </w:tc>
        <w:tc>
          <w:tcPr>
            <w:tcW w:w="456" w:type="dxa"/>
          </w:tcPr>
          <w:p w14:paraId="27607CAB"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3B9B831D"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 xml:space="preserve"> 13</w:t>
            </w:r>
          </w:p>
        </w:tc>
      </w:tr>
      <w:tr w:rsidR="00707F55" w:rsidRPr="000E12F5" w14:paraId="52F68492" w14:textId="77777777" w:rsidTr="00116A61">
        <w:trPr>
          <w:trHeight w:val="417"/>
        </w:trPr>
        <w:tc>
          <w:tcPr>
            <w:tcW w:w="3270" w:type="dxa"/>
          </w:tcPr>
          <w:p w14:paraId="56EDA12D" w14:textId="441E15AD" w:rsidR="00707F55" w:rsidRPr="000E12F5" w:rsidRDefault="000E12F5" w:rsidP="00D11F8C">
            <w:pPr>
              <w:shd w:val="clear" w:color="auto" w:fill="FFFFFF" w:themeFill="background1"/>
              <w:jc w:val="center"/>
              <w:rPr>
                <w:rFonts w:eastAsia="Calibri"/>
                <w:b/>
                <w:bCs/>
                <w:lang w:eastAsia="en-US"/>
              </w:rPr>
            </w:pPr>
            <w:r w:rsidRPr="000E12F5">
              <w:rPr>
                <w:b/>
              </w:rPr>
              <w:t xml:space="preserve">HEF 4119 </w:t>
            </w:r>
            <w:r w:rsidR="00707F55" w:rsidRPr="000E12F5">
              <w:rPr>
                <w:b/>
              </w:rPr>
              <w:t xml:space="preserve">Nursing Care Management </w:t>
            </w:r>
          </w:p>
        </w:tc>
        <w:tc>
          <w:tcPr>
            <w:tcW w:w="558" w:type="dxa"/>
          </w:tcPr>
          <w:p w14:paraId="754D21B2" w14:textId="77777777" w:rsidR="00707F55" w:rsidRPr="000E12F5" w:rsidRDefault="00707F55" w:rsidP="00D11F8C">
            <w:pPr>
              <w:shd w:val="clear" w:color="auto" w:fill="FFFFFF" w:themeFill="background1"/>
              <w:jc w:val="center"/>
              <w:rPr>
                <w:rFonts w:eastAsia="Calibri"/>
                <w:lang w:eastAsia="en-US"/>
              </w:rPr>
            </w:pPr>
            <w:r w:rsidRPr="000E12F5">
              <w:rPr>
                <w:rFonts w:eastAsia="Calibri"/>
              </w:rPr>
              <w:t>3</w:t>
            </w:r>
          </w:p>
        </w:tc>
        <w:tc>
          <w:tcPr>
            <w:tcW w:w="557" w:type="dxa"/>
          </w:tcPr>
          <w:p w14:paraId="2B12AE83" w14:textId="77777777" w:rsidR="00707F55" w:rsidRPr="000E12F5" w:rsidRDefault="00707F55" w:rsidP="00D11F8C">
            <w:pPr>
              <w:shd w:val="clear" w:color="auto" w:fill="FFFFFF" w:themeFill="background1"/>
              <w:rPr>
                <w:rFonts w:eastAsia="Calibri"/>
                <w:lang w:eastAsia="en-US"/>
              </w:rPr>
            </w:pPr>
            <w:r w:rsidRPr="000E12F5">
              <w:rPr>
                <w:rFonts w:eastAsia="Calibri"/>
              </w:rPr>
              <w:t>3</w:t>
            </w:r>
          </w:p>
        </w:tc>
        <w:tc>
          <w:tcPr>
            <w:tcW w:w="558" w:type="dxa"/>
          </w:tcPr>
          <w:p w14:paraId="06BDB361" w14:textId="77777777" w:rsidR="00707F55" w:rsidRPr="000E12F5" w:rsidRDefault="00707F55" w:rsidP="00D11F8C">
            <w:pPr>
              <w:shd w:val="clear" w:color="auto" w:fill="FFFFFF" w:themeFill="background1"/>
              <w:rPr>
                <w:rFonts w:eastAsia="Calibri"/>
                <w:lang w:eastAsia="en-US"/>
              </w:rPr>
            </w:pPr>
            <w:r w:rsidRPr="000E12F5">
              <w:rPr>
                <w:rFonts w:eastAsia="Calibri"/>
              </w:rPr>
              <w:t>2</w:t>
            </w:r>
          </w:p>
        </w:tc>
        <w:tc>
          <w:tcPr>
            <w:tcW w:w="558" w:type="dxa"/>
          </w:tcPr>
          <w:p w14:paraId="36975745" w14:textId="77777777" w:rsidR="00707F55" w:rsidRPr="000E12F5" w:rsidRDefault="00707F55" w:rsidP="00D11F8C">
            <w:pPr>
              <w:shd w:val="clear" w:color="auto" w:fill="FFFFFF" w:themeFill="background1"/>
              <w:rPr>
                <w:rFonts w:eastAsia="Calibri"/>
                <w:lang w:eastAsia="en-US"/>
              </w:rPr>
            </w:pPr>
            <w:r w:rsidRPr="000E12F5">
              <w:rPr>
                <w:rFonts w:eastAsia="Calibri"/>
              </w:rPr>
              <w:t>3</w:t>
            </w:r>
          </w:p>
        </w:tc>
        <w:tc>
          <w:tcPr>
            <w:tcW w:w="641" w:type="dxa"/>
          </w:tcPr>
          <w:p w14:paraId="66FBD365"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3</w:t>
            </w:r>
          </w:p>
        </w:tc>
        <w:tc>
          <w:tcPr>
            <w:tcW w:w="616" w:type="dxa"/>
          </w:tcPr>
          <w:p w14:paraId="65E9C805"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1</w:t>
            </w:r>
          </w:p>
        </w:tc>
        <w:tc>
          <w:tcPr>
            <w:tcW w:w="616" w:type="dxa"/>
          </w:tcPr>
          <w:p w14:paraId="54AB4B18" w14:textId="77777777" w:rsidR="00707F55" w:rsidRPr="000E12F5" w:rsidRDefault="00707F55" w:rsidP="00D11F8C">
            <w:pPr>
              <w:shd w:val="clear" w:color="auto" w:fill="FFFFFF" w:themeFill="background1"/>
              <w:rPr>
                <w:rFonts w:eastAsia="Calibri"/>
                <w:lang w:eastAsia="en-US"/>
              </w:rPr>
            </w:pPr>
            <w:r w:rsidRPr="000E12F5">
              <w:rPr>
                <w:rFonts w:eastAsia="Calibri"/>
              </w:rPr>
              <w:t>3</w:t>
            </w:r>
          </w:p>
        </w:tc>
        <w:tc>
          <w:tcPr>
            <w:tcW w:w="616" w:type="dxa"/>
          </w:tcPr>
          <w:p w14:paraId="4A6CCB68"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3</w:t>
            </w:r>
          </w:p>
        </w:tc>
        <w:tc>
          <w:tcPr>
            <w:tcW w:w="616" w:type="dxa"/>
          </w:tcPr>
          <w:p w14:paraId="4AC44001"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3</w:t>
            </w:r>
          </w:p>
        </w:tc>
        <w:tc>
          <w:tcPr>
            <w:tcW w:w="616" w:type="dxa"/>
          </w:tcPr>
          <w:p w14:paraId="65D83D6E"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3</w:t>
            </w:r>
          </w:p>
        </w:tc>
        <w:tc>
          <w:tcPr>
            <w:tcW w:w="616" w:type="dxa"/>
          </w:tcPr>
          <w:p w14:paraId="33B98159"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2</w:t>
            </w:r>
          </w:p>
        </w:tc>
        <w:tc>
          <w:tcPr>
            <w:tcW w:w="616" w:type="dxa"/>
          </w:tcPr>
          <w:p w14:paraId="6EA40BBF" w14:textId="77777777" w:rsidR="00707F55" w:rsidRPr="000E12F5" w:rsidRDefault="00707F55" w:rsidP="00D11F8C">
            <w:pPr>
              <w:shd w:val="clear" w:color="auto" w:fill="FFFFFF" w:themeFill="background1"/>
              <w:rPr>
                <w:rFonts w:eastAsia="Calibri"/>
                <w:lang w:eastAsia="en-US"/>
              </w:rPr>
            </w:pPr>
            <w:r w:rsidRPr="000E12F5">
              <w:rPr>
                <w:rFonts w:eastAsia="Calibri"/>
              </w:rPr>
              <w:t>3</w:t>
            </w:r>
          </w:p>
        </w:tc>
        <w:tc>
          <w:tcPr>
            <w:tcW w:w="456" w:type="dxa"/>
          </w:tcPr>
          <w:p w14:paraId="2663851E" w14:textId="77777777" w:rsidR="00707F55" w:rsidRPr="000E12F5" w:rsidRDefault="00707F55" w:rsidP="00D11F8C">
            <w:pPr>
              <w:shd w:val="clear" w:color="auto" w:fill="FFFFFF" w:themeFill="background1"/>
              <w:rPr>
                <w:rFonts w:eastAsia="Calibri"/>
                <w:lang w:eastAsia="en-US"/>
              </w:rPr>
            </w:pPr>
            <w:r w:rsidRPr="000E12F5">
              <w:rPr>
                <w:rFonts w:eastAsia="Calibri"/>
              </w:rPr>
              <w:t>1</w:t>
            </w:r>
          </w:p>
        </w:tc>
      </w:tr>
    </w:tbl>
    <w:p w14:paraId="41663180" w14:textId="15E2547F" w:rsidR="00707F55" w:rsidRPr="000E12F5" w:rsidRDefault="00707F55" w:rsidP="00D11F8C">
      <w:pPr>
        <w:shd w:val="clear" w:color="auto" w:fill="FFFFFF" w:themeFill="background1"/>
        <w:spacing w:after="160"/>
        <w:rPr>
          <w:rFonts w:eastAsia="Calibri"/>
          <w:b/>
          <w:lang w:eastAsia="en-US"/>
        </w:rPr>
      </w:pPr>
    </w:p>
    <w:tbl>
      <w:tblPr>
        <w:tblpPr w:leftFromText="141" w:rightFromText="141" w:vertAnchor="text" w:horzAnchor="page" w:tblpXSpec="center" w:tblpY="124"/>
        <w:tblW w:w="6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936"/>
        <w:gridCol w:w="666"/>
        <w:gridCol w:w="616"/>
        <w:gridCol w:w="666"/>
        <w:gridCol w:w="666"/>
        <w:gridCol w:w="494"/>
        <w:gridCol w:w="616"/>
        <w:gridCol w:w="666"/>
        <w:gridCol w:w="740"/>
        <w:gridCol w:w="666"/>
        <w:gridCol w:w="494"/>
        <w:gridCol w:w="516"/>
        <w:gridCol w:w="494"/>
      </w:tblGrid>
      <w:tr w:rsidR="00D600D1" w:rsidRPr="000E12F5" w14:paraId="572AF8BE" w14:textId="77777777" w:rsidTr="00116A61">
        <w:trPr>
          <w:trHeight w:val="73"/>
        </w:trPr>
        <w:tc>
          <w:tcPr>
            <w:tcW w:w="5000" w:type="pct"/>
            <w:gridSpan w:val="14"/>
          </w:tcPr>
          <w:p w14:paraId="0375BEF2" w14:textId="26D04010" w:rsidR="00D600D1" w:rsidRPr="000E12F5" w:rsidRDefault="00D600D1" w:rsidP="00D11F8C">
            <w:pPr>
              <w:shd w:val="clear" w:color="auto" w:fill="FFFFFF" w:themeFill="background1"/>
              <w:rPr>
                <w:rFonts w:eastAsia="Calibri"/>
                <w:b/>
                <w:bCs/>
                <w:lang w:eastAsia="en-US"/>
              </w:rPr>
            </w:pPr>
            <w:r w:rsidRPr="000E12F5">
              <w:rPr>
                <w:rFonts w:eastAsia="Calibri"/>
                <w:b/>
                <w:lang w:eastAsia="en-US"/>
              </w:rPr>
              <w:t>Table 2. Relation of Course Learning Outcomes and Program Outcomes</w:t>
            </w:r>
          </w:p>
        </w:tc>
      </w:tr>
      <w:tr w:rsidR="00F67325" w:rsidRPr="000E12F5" w14:paraId="481CFB6D" w14:textId="77777777" w:rsidTr="00116A61">
        <w:trPr>
          <w:trHeight w:val="454"/>
        </w:trPr>
        <w:tc>
          <w:tcPr>
            <w:tcW w:w="1264" w:type="pct"/>
          </w:tcPr>
          <w:p w14:paraId="0885CFB9" w14:textId="77777777" w:rsidR="00707F55" w:rsidRPr="000E12F5" w:rsidRDefault="00707F55" w:rsidP="00D11F8C">
            <w:pPr>
              <w:shd w:val="clear" w:color="auto" w:fill="FFFFFF" w:themeFill="background1"/>
              <w:jc w:val="center"/>
              <w:rPr>
                <w:rFonts w:eastAsia="Calibri"/>
                <w:b/>
                <w:lang w:eastAsia="en-US"/>
              </w:rPr>
            </w:pPr>
            <w:r w:rsidRPr="000E12F5">
              <w:rPr>
                <w:rFonts w:eastAsia="Calibri"/>
                <w:b/>
                <w:lang w:eastAsia="en-US"/>
              </w:rPr>
              <w:t>Learning Outcome</w:t>
            </w:r>
          </w:p>
        </w:tc>
        <w:tc>
          <w:tcPr>
            <w:tcW w:w="467" w:type="pct"/>
          </w:tcPr>
          <w:p w14:paraId="107EA5FB"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65B24361"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1</w:t>
            </w:r>
          </w:p>
        </w:tc>
        <w:tc>
          <w:tcPr>
            <w:tcW w:w="305" w:type="pct"/>
          </w:tcPr>
          <w:p w14:paraId="02CFDF19"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7BAE630C"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2</w:t>
            </w:r>
          </w:p>
        </w:tc>
        <w:tc>
          <w:tcPr>
            <w:tcW w:w="282" w:type="pct"/>
          </w:tcPr>
          <w:p w14:paraId="6C1AC091"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595A5929"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3</w:t>
            </w:r>
          </w:p>
        </w:tc>
        <w:tc>
          <w:tcPr>
            <w:tcW w:w="305" w:type="pct"/>
          </w:tcPr>
          <w:p w14:paraId="7A1B55AE"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05B2E19C"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4</w:t>
            </w:r>
          </w:p>
        </w:tc>
        <w:tc>
          <w:tcPr>
            <w:tcW w:w="305" w:type="pct"/>
          </w:tcPr>
          <w:p w14:paraId="3A85D8A4"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3BD4E38B"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5</w:t>
            </w:r>
          </w:p>
        </w:tc>
        <w:tc>
          <w:tcPr>
            <w:tcW w:w="226" w:type="pct"/>
          </w:tcPr>
          <w:p w14:paraId="712A2EC6"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7A51559E"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6</w:t>
            </w:r>
          </w:p>
        </w:tc>
        <w:tc>
          <w:tcPr>
            <w:tcW w:w="282" w:type="pct"/>
          </w:tcPr>
          <w:p w14:paraId="1D4E79A0"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669C9FE7"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7</w:t>
            </w:r>
          </w:p>
        </w:tc>
        <w:tc>
          <w:tcPr>
            <w:tcW w:w="305" w:type="pct"/>
          </w:tcPr>
          <w:p w14:paraId="21AF4446"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5BDB05B9"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8</w:t>
            </w:r>
          </w:p>
        </w:tc>
        <w:tc>
          <w:tcPr>
            <w:tcW w:w="377" w:type="pct"/>
          </w:tcPr>
          <w:p w14:paraId="7C77714E"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0D42BB25"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9</w:t>
            </w:r>
          </w:p>
        </w:tc>
        <w:tc>
          <w:tcPr>
            <w:tcW w:w="305" w:type="pct"/>
          </w:tcPr>
          <w:p w14:paraId="54122D04"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5855E398"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10</w:t>
            </w:r>
          </w:p>
        </w:tc>
        <w:tc>
          <w:tcPr>
            <w:tcW w:w="226" w:type="pct"/>
          </w:tcPr>
          <w:p w14:paraId="720922B2"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6384F6C1"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 xml:space="preserve"> 11</w:t>
            </w:r>
          </w:p>
        </w:tc>
        <w:tc>
          <w:tcPr>
            <w:tcW w:w="236" w:type="pct"/>
          </w:tcPr>
          <w:p w14:paraId="7EFB401F"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07D7E8B1"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 xml:space="preserve"> 12</w:t>
            </w:r>
          </w:p>
        </w:tc>
        <w:tc>
          <w:tcPr>
            <w:tcW w:w="113" w:type="pct"/>
          </w:tcPr>
          <w:p w14:paraId="0106727F"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PO</w:t>
            </w:r>
          </w:p>
          <w:p w14:paraId="6F631B58" w14:textId="77777777" w:rsidR="00707F55" w:rsidRPr="000E12F5" w:rsidRDefault="00707F55" w:rsidP="00D11F8C">
            <w:pPr>
              <w:shd w:val="clear" w:color="auto" w:fill="FFFFFF" w:themeFill="background1"/>
              <w:jc w:val="center"/>
              <w:rPr>
                <w:rFonts w:eastAsia="Calibri"/>
                <w:b/>
                <w:bCs/>
                <w:lang w:eastAsia="en-US"/>
              </w:rPr>
            </w:pPr>
            <w:r w:rsidRPr="000E12F5">
              <w:rPr>
                <w:rFonts w:eastAsia="Calibri"/>
                <w:b/>
                <w:bCs/>
                <w:lang w:eastAsia="en-US"/>
              </w:rPr>
              <w:t xml:space="preserve"> 13</w:t>
            </w:r>
          </w:p>
        </w:tc>
      </w:tr>
      <w:tr w:rsidR="00F67325" w:rsidRPr="000E12F5" w14:paraId="27BA0D3E" w14:textId="77777777" w:rsidTr="00116A61">
        <w:trPr>
          <w:trHeight w:val="417"/>
        </w:trPr>
        <w:tc>
          <w:tcPr>
            <w:tcW w:w="1264" w:type="pct"/>
          </w:tcPr>
          <w:p w14:paraId="1AE65EBD" w14:textId="3CEC41CD" w:rsidR="00707F55" w:rsidRPr="000E12F5" w:rsidRDefault="000E12F5" w:rsidP="00D11F8C">
            <w:pPr>
              <w:shd w:val="clear" w:color="auto" w:fill="FFFFFF" w:themeFill="background1"/>
              <w:jc w:val="center"/>
              <w:rPr>
                <w:rFonts w:eastAsia="Calibri"/>
                <w:b/>
                <w:bCs/>
                <w:lang w:eastAsia="en-US"/>
              </w:rPr>
            </w:pPr>
            <w:r w:rsidRPr="000E12F5">
              <w:rPr>
                <w:b/>
              </w:rPr>
              <w:t xml:space="preserve">HEF 4119 </w:t>
            </w:r>
            <w:r w:rsidR="00707F55" w:rsidRPr="000E12F5">
              <w:rPr>
                <w:b/>
              </w:rPr>
              <w:t>Nursing Care Management</w:t>
            </w:r>
          </w:p>
        </w:tc>
        <w:tc>
          <w:tcPr>
            <w:tcW w:w="467" w:type="pct"/>
          </w:tcPr>
          <w:p w14:paraId="12CD3FD8"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67170A5F" w14:textId="77777777" w:rsidR="00707F55" w:rsidRPr="000E12F5" w:rsidRDefault="00707F55" w:rsidP="00D11F8C">
            <w:pPr>
              <w:shd w:val="clear" w:color="auto" w:fill="FFFFFF" w:themeFill="background1"/>
              <w:jc w:val="center"/>
              <w:rPr>
                <w:rFonts w:eastAsia="Calibri"/>
              </w:rPr>
            </w:pPr>
            <w:r w:rsidRPr="000E12F5">
              <w:rPr>
                <w:rFonts w:eastAsia="Calibri"/>
              </w:rPr>
              <w:t>1,2,3,</w:t>
            </w:r>
          </w:p>
          <w:p w14:paraId="79F5D498" w14:textId="77777777" w:rsidR="00707F55" w:rsidRPr="000E12F5" w:rsidRDefault="00707F55" w:rsidP="00D11F8C">
            <w:pPr>
              <w:shd w:val="clear" w:color="auto" w:fill="FFFFFF" w:themeFill="background1"/>
              <w:jc w:val="center"/>
              <w:rPr>
                <w:rFonts w:eastAsia="Calibri"/>
                <w:lang w:eastAsia="en-US"/>
              </w:rPr>
            </w:pPr>
            <w:r w:rsidRPr="000E12F5">
              <w:rPr>
                <w:rFonts w:eastAsia="Calibri"/>
              </w:rPr>
              <w:t>4,5,10</w:t>
            </w:r>
          </w:p>
        </w:tc>
        <w:tc>
          <w:tcPr>
            <w:tcW w:w="305" w:type="pct"/>
          </w:tcPr>
          <w:p w14:paraId="66E9D59C"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33B4AE65" w14:textId="77777777" w:rsidR="00707F55" w:rsidRPr="000E12F5" w:rsidRDefault="00707F55" w:rsidP="00D11F8C">
            <w:pPr>
              <w:shd w:val="clear" w:color="auto" w:fill="FFFFFF" w:themeFill="background1"/>
              <w:rPr>
                <w:rFonts w:eastAsia="Calibri"/>
              </w:rPr>
            </w:pPr>
            <w:r w:rsidRPr="000E12F5">
              <w:rPr>
                <w:rFonts w:eastAsia="Calibri"/>
              </w:rPr>
              <w:t>1,2,3,</w:t>
            </w:r>
          </w:p>
          <w:p w14:paraId="359321AC" w14:textId="77777777" w:rsidR="00707F55" w:rsidRPr="000E12F5" w:rsidRDefault="00707F55" w:rsidP="00D11F8C">
            <w:pPr>
              <w:shd w:val="clear" w:color="auto" w:fill="FFFFFF" w:themeFill="background1"/>
              <w:rPr>
                <w:rFonts w:eastAsia="Calibri"/>
                <w:lang w:eastAsia="en-US"/>
              </w:rPr>
            </w:pPr>
            <w:r w:rsidRPr="000E12F5">
              <w:rPr>
                <w:rFonts w:eastAsia="Calibri"/>
              </w:rPr>
              <w:t>4,10</w:t>
            </w:r>
          </w:p>
        </w:tc>
        <w:tc>
          <w:tcPr>
            <w:tcW w:w="282" w:type="pct"/>
          </w:tcPr>
          <w:p w14:paraId="687F9A2D"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024A9043" w14:textId="77777777" w:rsidR="00707F55" w:rsidRPr="000E12F5" w:rsidRDefault="00707F55" w:rsidP="00D11F8C">
            <w:pPr>
              <w:shd w:val="clear" w:color="auto" w:fill="FFFFFF" w:themeFill="background1"/>
              <w:rPr>
                <w:rFonts w:eastAsia="Calibri"/>
                <w:lang w:eastAsia="en-US"/>
              </w:rPr>
            </w:pPr>
            <w:r w:rsidRPr="000E12F5">
              <w:rPr>
                <w:rFonts w:eastAsia="Calibri"/>
              </w:rPr>
              <w:t>2,5,6</w:t>
            </w:r>
          </w:p>
        </w:tc>
        <w:tc>
          <w:tcPr>
            <w:tcW w:w="305" w:type="pct"/>
          </w:tcPr>
          <w:p w14:paraId="018CFAA3"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1877FDB6" w14:textId="77777777" w:rsidR="00707F55" w:rsidRPr="000E12F5" w:rsidRDefault="00707F55" w:rsidP="00D11F8C">
            <w:pPr>
              <w:shd w:val="clear" w:color="auto" w:fill="FFFFFF" w:themeFill="background1"/>
              <w:rPr>
                <w:rFonts w:eastAsia="Calibri"/>
              </w:rPr>
            </w:pPr>
            <w:r w:rsidRPr="000E12F5">
              <w:rPr>
                <w:rFonts w:eastAsia="Calibri"/>
              </w:rPr>
              <w:t>1,2,4,</w:t>
            </w:r>
          </w:p>
          <w:p w14:paraId="4E4CE5F5" w14:textId="77777777" w:rsidR="00707F55" w:rsidRPr="000E12F5" w:rsidRDefault="00707F55" w:rsidP="00D11F8C">
            <w:pPr>
              <w:shd w:val="clear" w:color="auto" w:fill="FFFFFF" w:themeFill="background1"/>
              <w:rPr>
                <w:rFonts w:eastAsia="Calibri"/>
                <w:lang w:eastAsia="en-US"/>
              </w:rPr>
            </w:pPr>
            <w:r w:rsidRPr="000E12F5">
              <w:rPr>
                <w:rFonts w:eastAsia="Calibri"/>
              </w:rPr>
              <w:t>10</w:t>
            </w:r>
          </w:p>
        </w:tc>
        <w:tc>
          <w:tcPr>
            <w:tcW w:w="305" w:type="pct"/>
          </w:tcPr>
          <w:p w14:paraId="771ED394"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74A7D68A" w14:textId="77777777" w:rsidR="00707F55" w:rsidRPr="000E12F5" w:rsidRDefault="00707F55" w:rsidP="00D11F8C">
            <w:pPr>
              <w:shd w:val="clear" w:color="auto" w:fill="FFFFFF" w:themeFill="background1"/>
              <w:jc w:val="center"/>
              <w:rPr>
                <w:rFonts w:eastAsia="Calibri"/>
                <w:bCs/>
              </w:rPr>
            </w:pPr>
            <w:r w:rsidRPr="000E12F5">
              <w:rPr>
                <w:rFonts w:eastAsia="Calibri"/>
                <w:bCs/>
              </w:rPr>
              <w:t>1,2,3,</w:t>
            </w:r>
          </w:p>
          <w:p w14:paraId="65DE5D0C"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5</w:t>
            </w:r>
          </w:p>
        </w:tc>
        <w:tc>
          <w:tcPr>
            <w:tcW w:w="226" w:type="pct"/>
          </w:tcPr>
          <w:p w14:paraId="1EA48B60"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29839893"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9</w:t>
            </w:r>
          </w:p>
        </w:tc>
        <w:tc>
          <w:tcPr>
            <w:tcW w:w="282" w:type="pct"/>
          </w:tcPr>
          <w:p w14:paraId="388109CF"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49620BD6" w14:textId="77777777" w:rsidR="00707F55" w:rsidRPr="000E12F5" w:rsidRDefault="00707F55" w:rsidP="00D11F8C">
            <w:pPr>
              <w:shd w:val="clear" w:color="auto" w:fill="FFFFFF" w:themeFill="background1"/>
              <w:rPr>
                <w:rFonts w:eastAsia="Calibri"/>
              </w:rPr>
            </w:pPr>
            <w:r w:rsidRPr="000E12F5">
              <w:rPr>
                <w:rFonts w:eastAsia="Calibri"/>
              </w:rPr>
              <w:t>6,7,8</w:t>
            </w:r>
          </w:p>
          <w:p w14:paraId="516CEF13" w14:textId="77777777" w:rsidR="00707F55" w:rsidRPr="000E12F5" w:rsidRDefault="00707F55" w:rsidP="00D11F8C">
            <w:pPr>
              <w:shd w:val="clear" w:color="auto" w:fill="FFFFFF" w:themeFill="background1"/>
              <w:rPr>
                <w:rFonts w:eastAsia="Calibri"/>
                <w:lang w:eastAsia="en-US"/>
              </w:rPr>
            </w:pPr>
          </w:p>
        </w:tc>
        <w:tc>
          <w:tcPr>
            <w:tcW w:w="305" w:type="pct"/>
          </w:tcPr>
          <w:p w14:paraId="5B1CA00A"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74348E4D" w14:textId="77777777" w:rsidR="00707F55" w:rsidRPr="000E12F5" w:rsidRDefault="00707F55" w:rsidP="00D11F8C">
            <w:pPr>
              <w:shd w:val="clear" w:color="auto" w:fill="FFFFFF" w:themeFill="background1"/>
              <w:jc w:val="center"/>
              <w:rPr>
                <w:rFonts w:eastAsia="Calibri"/>
                <w:bCs/>
              </w:rPr>
            </w:pPr>
            <w:r w:rsidRPr="000E12F5">
              <w:rPr>
                <w:rFonts w:eastAsia="Calibri"/>
                <w:bCs/>
              </w:rPr>
              <w:t>2,3,4,</w:t>
            </w:r>
          </w:p>
          <w:p w14:paraId="1F4404AE"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5,6</w:t>
            </w:r>
          </w:p>
        </w:tc>
        <w:tc>
          <w:tcPr>
            <w:tcW w:w="377" w:type="pct"/>
          </w:tcPr>
          <w:p w14:paraId="0F743F7C"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79B43B54" w14:textId="77777777" w:rsidR="00707F55" w:rsidRPr="000E12F5" w:rsidRDefault="00707F55" w:rsidP="00D11F8C">
            <w:pPr>
              <w:shd w:val="clear" w:color="auto" w:fill="FFFFFF" w:themeFill="background1"/>
              <w:jc w:val="center"/>
              <w:rPr>
                <w:rFonts w:eastAsia="Calibri"/>
                <w:bCs/>
              </w:rPr>
            </w:pPr>
            <w:r w:rsidRPr="000E12F5">
              <w:rPr>
                <w:rFonts w:eastAsia="Calibri"/>
                <w:bCs/>
              </w:rPr>
              <w:t>2,3,4,</w:t>
            </w:r>
          </w:p>
          <w:p w14:paraId="12550A11" w14:textId="77777777" w:rsidR="00707F55" w:rsidRPr="000E12F5" w:rsidRDefault="00707F55" w:rsidP="00D11F8C">
            <w:pPr>
              <w:shd w:val="clear" w:color="auto" w:fill="FFFFFF" w:themeFill="background1"/>
              <w:jc w:val="center"/>
              <w:rPr>
                <w:rFonts w:eastAsia="Calibri"/>
                <w:bCs/>
              </w:rPr>
            </w:pPr>
            <w:r w:rsidRPr="000E12F5">
              <w:rPr>
                <w:rFonts w:eastAsia="Calibri"/>
                <w:bCs/>
              </w:rPr>
              <w:t>5,6,7,</w:t>
            </w:r>
          </w:p>
          <w:p w14:paraId="636FEE16" w14:textId="77777777" w:rsidR="00707F55" w:rsidRPr="000E12F5" w:rsidRDefault="00707F55" w:rsidP="00D11F8C">
            <w:pPr>
              <w:shd w:val="clear" w:color="auto" w:fill="FFFFFF" w:themeFill="background1"/>
              <w:jc w:val="center"/>
              <w:rPr>
                <w:rFonts w:eastAsia="Calibri"/>
                <w:bCs/>
              </w:rPr>
            </w:pPr>
            <w:r w:rsidRPr="000E12F5">
              <w:rPr>
                <w:rFonts w:eastAsia="Calibri"/>
                <w:bCs/>
              </w:rPr>
              <w:t>10</w:t>
            </w:r>
          </w:p>
          <w:p w14:paraId="580DBFDF" w14:textId="77777777" w:rsidR="00707F55" w:rsidRPr="000E12F5" w:rsidRDefault="00707F55" w:rsidP="00D11F8C">
            <w:pPr>
              <w:shd w:val="clear" w:color="auto" w:fill="FFFFFF" w:themeFill="background1"/>
              <w:jc w:val="center"/>
              <w:rPr>
                <w:rFonts w:eastAsia="Calibri"/>
                <w:bCs/>
                <w:lang w:eastAsia="en-US"/>
              </w:rPr>
            </w:pPr>
          </w:p>
        </w:tc>
        <w:tc>
          <w:tcPr>
            <w:tcW w:w="305" w:type="pct"/>
          </w:tcPr>
          <w:p w14:paraId="2286ADD9"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23C81D86" w14:textId="77777777" w:rsidR="00707F55" w:rsidRPr="000E12F5" w:rsidRDefault="00707F55" w:rsidP="00D11F8C">
            <w:pPr>
              <w:shd w:val="clear" w:color="auto" w:fill="FFFFFF" w:themeFill="background1"/>
              <w:jc w:val="center"/>
              <w:rPr>
                <w:rFonts w:eastAsia="Calibri"/>
                <w:bCs/>
              </w:rPr>
            </w:pPr>
            <w:r w:rsidRPr="000E12F5">
              <w:rPr>
                <w:rFonts w:eastAsia="Calibri"/>
                <w:bCs/>
              </w:rPr>
              <w:t>6,7,8,</w:t>
            </w:r>
          </w:p>
          <w:p w14:paraId="4F21604A" w14:textId="77777777" w:rsidR="00707F55" w:rsidRPr="000E12F5" w:rsidRDefault="00707F55" w:rsidP="00D11F8C">
            <w:pPr>
              <w:shd w:val="clear" w:color="auto" w:fill="FFFFFF" w:themeFill="background1"/>
              <w:jc w:val="center"/>
              <w:rPr>
                <w:rFonts w:eastAsia="Calibri"/>
                <w:bCs/>
              </w:rPr>
            </w:pPr>
            <w:r w:rsidRPr="000E12F5">
              <w:rPr>
                <w:rFonts w:eastAsia="Calibri"/>
                <w:bCs/>
              </w:rPr>
              <w:t>10</w:t>
            </w:r>
          </w:p>
          <w:p w14:paraId="4E77E314" w14:textId="77777777" w:rsidR="00707F55" w:rsidRPr="000E12F5" w:rsidRDefault="00707F55" w:rsidP="00D11F8C">
            <w:pPr>
              <w:shd w:val="clear" w:color="auto" w:fill="FFFFFF" w:themeFill="background1"/>
              <w:jc w:val="center"/>
              <w:rPr>
                <w:rFonts w:eastAsia="Calibri"/>
                <w:bCs/>
                <w:lang w:eastAsia="en-US"/>
              </w:rPr>
            </w:pPr>
          </w:p>
        </w:tc>
        <w:tc>
          <w:tcPr>
            <w:tcW w:w="226" w:type="pct"/>
          </w:tcPr>
          <w:p w14:paraId="684F5B31"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476A5A57" w14:textId="77777777" w:rsidR="00707F55" w:rsidRPr="000E12F5" w:rsidRDefault="00707F55" w:rsidP="00D11F8C">
            <w:pPr>
              <w:shd w:val="clear" w:color="auto" w:fill="FFFFFF" w:themeFill="background1"/>
              <w:jc w:val="center"/>
              <w:rPr>
                <w:rFonts w:eastAsia="Calibri"/>
                <w:bCs/>
                <w:lang w:eastAsia="en-US"/>
              </w:rPr>
            </w:pPr>
            <w:r w:rsidRPr="000E12F5">
              <w:rPr>
                <w:rFonts w:eastAsia="Calibri"/>
                <w:bCs/>
              </w:rPr>
              <w:t>7,8</w:t>
            </w:r>
          </w:p>
        </w:tc>
        <w:tc>
          <w:tcPr>
            <w:tcW w:w="236" w:type="pct"/>
          </w:tcPr>
          <w:p w14:paraId="561898E4"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08AE4224" w14:textId="77777777" w:rsidR="00707F55" w:rsidRPr="000E12F5" w:rsidRDefault="00707F55" w:rsidP="00D11F8C">
            <w:pPr>
              <w:shd w:val="clear" w:color="auto" w:fill="FFFFFF" w:themeFill="background1"/>
              <w:rPr>
                <w:rFonts w:eastAsia="Calibri"/>
              </w:rPr>
            </w:pPr>
            <w:r w:rsidRPr="000E12F5">
              <w:rPr>
                <w:rFonts w:eastAsia="Calibri"/>
              </w:rPr>
              <w:t>1,7,</w:t>
            </w:r>
          </w:p>
          <w:p w14:paraId="202C145B" w14:textId="77777777" w:rsidR="00707F55" w:rsidRPr="000E12F5" w:rsidRDefault="00707F55" w:rsidP="00D11F8C">
            <w:pPr>
              <w:shd w:val="clear" w:color="auto" w:fill="FFFFFF" w:themeFill="background1"/>
              <w:rPr>
                <w:rFonts w:eastAsia="Calibri"/>
                <w:lang w:eastAsia="en-US"/>
              </w:rPr>
            </w:pPr>
            <w:r w:rsidRPr="000E12F5">
              <w:rPr>
                <w:rFonts w:eastAsia="Calibri"/>
              </w:rPr>
              <w:t>8</w:t>
            </w:r>
          </w:p>
        </w:tc>
        <w:tc>
          <w:tcPr>
            <w:tcW w:w="113" w:type="pct"/>
          </w:tcPr>
          <w:p w14:paraId="5615A027" w14:textId="77777777" w:rsidR="00707F55" w:rsidRPr="000E12F5" w:rsidRDefault="00707F55" w:rsidP="00D11F8C">
            <w:pPr>
              <w:shd w:val="clear" w:color="auto" w:fill="FFFFFF" w:themeFill="background1"/>
              <w:jc w:val="center"/>
              <w:rPr>
                <w:rFonts w:eastAsia="Calibri"/>
              </w:rPr>
            </w:pPr>
            <w:r w:rsidRPr="000E12F5">
              <w:rPr>
                <w:rFonts w:eastAsia="Calibri"/>
              </w:rPr>
              <w:t>LO</w:t>
            </w:r>
          </w:p>
          <w:p w14:paraId="16ADE1BF" w14:textId="77777777" w:rsidR="00707F55" w:rsidRPr="000E12F5" w:rsidRDefault="00707F55" w:rsidP="00D11F8C">
            <w:pPr>
              <w:shd w:val="clear" w:color="auto" w:fill="FFFFFF" w:themeFill="background1"/>
              <w:rPr>
                <w:rFonts w:eastAsia="Calibri"/>
                <w:lang w:eastAsia="en-US"/>
              </w:rPr>
            </w:pPr>
            <w:r w:rsidRPr="000E12F5">
              <w:rPr>
                <w:rFonts w:eastAsia="Calibri"/>
              </w:rPr>
              <w:t>10</w:t>
            </w:r>
          </w:p>
        </w:tc>
      </w:tr>
    </w:tbl>
    <w:p w14:paraId="31A6E21A" w14:textId="259DF21E" w:rsidR="00A12072" w:rsidRDefault="00A12072" w:rsidP="00D11F8C">
      <w:pPr>
        <w:shd w:val="clear" w:color="auto" w:fill="FFFFFF" w:themeFill="background1"/>
        <w:rPr>
          <w:color w:val="0070C0"/>
          <w:lang w:val="en-GB"/>
        </w:rPr>
      </w:pPr>
    </w:p>
    <w:p w14:paraId="099AFE1C" w14:textId="77777777" w:rsidR="00131E2E" w:rsidRPr="00D9565F" w:rsidRDefault="00131E2E" w:rsidP="00D9565F">
      <w:pPr>
        <w:pStyle w:val="Aklm3"/>
      </w:pPr>
      <w:bookmarkStart w:id="207" w:name="_Toc234778672"/>
      <w:bookmarkStart w:id="208" w:name="_Toc234733873"/>
      <w:bookmarkStart w:id="209" w:name="_Toc234712726"/>
      <w:bookmarkStart w:id="210" w:name="_Toc235410790"/>
      <w:bookmarkStart w:id="211" w:name="_Toc235802549"/>
      <w:r w:rsidRPr="00D9565F">
        <w:t>4.4.2. HEF</w:t>
      </w:r>
      <w:bookmarkEnd w:id="207"/>
      <w:bookmarkEnd w:id="208"/>
      <w:bookmarkEnd w:id="209"/>
      <w:r w:rsidRPr="00D9565F">
        <w:t xml:space="preserve"> 4100 Nursing Management</w:t>
      </w:r>
      <w:bookmarkEnd w:id="210"/>
      <w:bookmarkEnd w:id="211"/>
    </w:p>
    <w:p w14:paraId="1A131F10" w14:textId="77777777" w:rsidR="00131E2E" w:rsidRDefault="00131E2E" w:rsidP="00131E2E">
      <w:pPr>
        <w:keepNext/>
        <w:keepLines/>
        <w:outlineLvl w:val="2"/>
        <w:rPr>
          <w:b/>
          <w:caps/>
        </w:rPr>
      </w:pPr>
    </w:p>
    <w:tbl>
      <w:tblPr>
        <w:tblW w:w="11294" w:type="dxa"/>
        <w:tblInd w:w="-996" w:type="dxa"/>
        <w:tblBorders>
          <w:top w:val="single" w:sz="2" w:space="0" w:color="DDD9C3" w:themeColor="background2" w:themeShade="E6"/>
          <w:left w:val="single" w:sz="2" w:space="0" w:color="DDD9C3" w:themeColor="background2" w:themeShade="E6"/>
          <w:bottom w:val="single" w:sz="2" w:space="0" w:color="DDD9C3" w:themeColor="background2" w:themeShade="E6"/>
          <w:right w:val="single" w:sz="2" w:space="0" w:color="DDD9C3" w:themeColor="background2" w:themeShade="E6"/>
          <w:insideH w:val="single" w:sz="6" w:space="0" w:color="DDD9C3" w:themeColor="background2" w:themeShade="E6"/>
          <w:insideV w:val="single" w:sz="6" w:space="0" w:color="DDD9C3" w:themeColor="background2" w:themeShade="E6"/>
        </w:tblBorders>
        <w:tblLayout w:type="fixed"/>
        <w:tblLook w:val="01E0" w:firstRow="1" w:lastRow="1" w:firstColumn="1" w:lastColumn="1" w:noHBand="0" w:noVBand="0"/>
      </w:tblPr>
      <w:tblGrid>
        <w:gridCol w:w="236"/>
        <w:gridCol w:w="1681"/>
        <w:gridCol w:w="1140"/>
        <w:gridCol w:w="1425"/>
        <w:gridCol w:w="236"/>
        <w:gridCol w:w="1395"/>
        <w:gridCol w:w="1260"/>
        <w:gridCol w:w="236"/>
        <w:gridCol w:w="615"/>
        <w:gridCol w:w="550"/>
        <w:gridCol w:w="2284"/>
        <w:gridCol w:w="236"/>
      </w:tblGrid>
      <w:tr w:rsidR="00131E2E" w14:paraId="1EBD653B" w14:textId="77777777" w:rsidTr="00116A61">
        <w:trPr>
          <w:gridAfter w:val="1"/>
          <w:wAfter w:w="236" w:type="dxa"/>
          <w:trHeight w:val="161"/>
        </w:trPr>
        <w:tc>
          <w:tcPr>
            <w:tcW w:w="11058" w:type="dxa"/>
            <w:gridSpan w:val="11"/>
            <w:tcBorders>
              <w:top w:val="single" w:sz="2"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shd w:val="clear" w:color="auto" w:fill="FFC000"/>
          </w:tcPr>
          <w:p w14:paraId="6A9B66B3" w14:textId="77777777" w:rsidR="00131E2E" w:rsidRDefault="00131E2E">
            <w:pPr>
              <w:spacing w:line="256" w:lineRule="auto"/>
              <w:jc w:val="center"/>
              <w:rPr>
                <w:rFonts w:eastAsiaTheme="minorHAnsi"/>
                <w:lang w:eastAsia="en-US"/>
              </w:rPr>
            </w:pPr>
            <w:r>
              <w:rPr>
                <w:b/>
              </w:rPr>
              <w:t>HEF</w:t>
            </w:r>
            <w:bookmarkStart w:id="212" w:name="_Hlk235205197"/>
            <w:r>
              <w:rPr>
                <w:b/>
              </w:rPr>
              <w:t xml:space="preserve"> 4100 MANAGEMENT IN NURSING</w:t>
            </w:r>
            <w:bookmarkEnd w:id="212"/>
          </w:p>
          <w:p w14:paraId="66BFE294" w14:textId="77777777" w:rsidR="00131E2E" w:rsidRDefault="00131E2E">
            <w:pPr>
              <w:spacing w:line="256" w:lineRule="auto"/>
              <w:jc w:val="center"/>
            </w:pPr>
            <w:r>
              <w:t xml:space="preserve">2025-2026 Academic Year, Fall Semester </w:t>
            </w:r>
          </w:p>
          <w:p w14:paraId="6A6423C6" w14:textId="77777777" w:rsidR="00131E2E" w:rsidRDefault="00131E2E">
            <w:pPr>
              <w:spacing w:line="256" w:lineRule="auto"/>
              <w:jc w:val="center"/>
              <w:rPr>
                <w:b/>
              </w:rPr>
            </w:pPr>
          </w:p>
        </w:tc>
      </w:tr>
      <w:tr w:rsidR="00131E2E" w14:paraId="55C904DC" w14:textId="77777777" w:rsidTr="00116A61">
        <w:trPr>
          <w:gridAfter w:val="1"/>
          <w:wAfter w:w="236" w:type="dxa"/>
          <w:trHeight w:val="161"/>
        </w:trPr>
        <w:tc>
          <w:tcPr>
            <w:tcW w:w="6113" w:type="dxa"/>
            <w:gridSpan w:val="6"/>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62E15D67" w14:textId="77777777" w:rsidR="00131E2E" w:rsidRDefault="00131E2E">
            <w:pPr>
              <w:spacing w:line="256" w:lineRule="auto"/>
              <w:rPr>
                <w:b/>
              </w:rPr>
            </w:pPr>
            <w:r>
              <w:rPr>
                <w:b/>
              </w:rPr>
              <w:t xml:space="preserve">Department(s) Offering the Course: </w:t>
            </w:r>
          </w:p>
          <w:p w14:paraId="7AC91181" w14:textId="77777777" w:rsidR="00131E2E" w:rsidRDefault="00131E2E">
            <w:pPr>
              <w:spacing w:line="256" w:lineRule="auto"/>
              <w:rPr>
                <w:b/>
              </w:rPr>
            </w:pPr>
            <w:r>
              <w:t>School of Nursing</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0EB180F2" w14:textId="77777777" w:rsidR="00131E2E" w:rsidRDefault="00131E2E">
            <w:pPr>
              <w:spacing w:line="256" w:lineRule="auto"/>
            </w:pPr>
            <w:r>
              <w:rPr>
                <w:b/>
              </w:rPr>
              <w:t xml:space="preserve">Department(s) Taking the Course: </w:t>
            </w:r>
          </w:p>
          <w:p w14:paraId="4AAC79CA" w14:textId="77777777" w:rsidR="00131E2E" w:rsidRDefault="00131E2E">
            <w:pPr>
              <w:spacing w:line="256" w:lineRule="auto"/>
              <w:rPr>
                <w:b/>
              </w:rPr>
            </w:pPr>
            <w:r>
              <w:t>School of Nursing</w:t>
            </w:r>
          </w:p>
        </w:tc>
      </w:tr>
      <w:tr w:rsidR="00131E2E" w14:paraId="4DC5EF25" w14:textId="77777777" w:rsidTr="00116A61">
        <w:trPr>
          <w:gridAfter w:val="1"/>
          <w:wAfter w:w="236" w:type="dxa"/>
          <w:trHeight w:val="161"/>
        </w:trPr>
        <w:tc>
          <w:tcPr>
            <w:tcW w:w="6113" w:type="dxa"/>
            <w:gridSpan w:val="6"/>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1BCC5AE5" w14:textId="77777777" w:rsidR="00131E2E" w:rsidRDefault="00131E2E">
            <w:pPr>
              <w:spacing w:line="256" w:lineRule="auto"/>
              <w:rPr>
                <w:b/>
              </w:rPr>
            </w:pPr>
            <w:r>
              <w:rPr>
                <w:b/>
              </w:rPr>
              <w:t xml:space="preserve">Department Name: </w:t>
            </w:r>
            <w:r>
              <w:t>Nursing</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09C7B70C" w14:textId="77777777" w:rsidR="00131E2E" w:rsidRDefault="00131E2E">
            <w:pPr>
              <w:spacing w:line="256" w:lineRule="auto"/>
              <w:rPr>
                <w:b/>
              </w:rPr>
            </w:pPr>
            <w:r>
              <w:rPr>
                <w:b/>
              </w:rPr>
              <w:t xml:space="preserve">Course Title: </w:t>
            </w:r>
            <w:r>
              <w:t>Management in Nursing</w:t>
            </w:r>
          </w:p>
        </w:tc>
      </w:tr>
      <w:tr w:rsidR="00131E2E" w14:paraId="4AE37226" w14:textId="77777777" w:rsidTr="00116A61">
        <w:trPr>
          <w:gridAfter w:val="1"/>
          <w:wAfter w:w="236" w:type="dxa"/>
          <w:trHeight w:val="161"/>
        </w:trPr>
        <w:tc>
          <w:tcPr>
            <w:tcW w:w="6113" w:type="dxa"/>
            <w:gridSpan w:val="6"/>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3D744997" w14:textId="77777777" w:rsidR="00131E2E" w:rsidRDefault="00131E2E">
            <w:pPr>
              <w:spacing w:line="256" w:lineRule="auto"/>
              <w:rPr>
                <w:b/>
              </w:rPr>
            </w:pPr>
            <w:r>
              <w:rPr>
                <w:b/>
              </w:rPr>
              <w:t xml:space="preserve">Course Level: </w:t>
            </w:r>
            <w:r>
              <w:t>Undergraduate</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3137F5F4" w14:textId="77777777" w:rsidR="00131E2E" w:rsidRDefault="00131E2E">
            <w:pPr>
              <w:spacing w:line="256" w:lineRule="auto"/>
            </w:pPr>
            <w:r>
              <w:rPr>
                <w:b/>
              </w:rPr>
              <w:t>Course Code: HEF 3062</w:t>
            </w:r>
          </w:p>
        </w:tc>
      </w:tr>
      <w:tr w:rsidR="00131E2E" w14:paraId="787F4F0C" w14:textId="77777777" w:rsidTr="00116A61">
        <w:trPr>
          <w:gridAfter w:val="1"/>
          <w:wAfter w:w="236" w:type="dxa"/>
          <w:trHeight w:val="324"/>
        </w:trPr>
        <w:tc>
          <w:tcPr>
            <w:tcW w:w="6113" w:type="dxa"/>
            <w:gridSpan w:val="6"/>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129EF3D9" w14:textId="77777777" w:rsidR="00131E2E" w:rsidRDefault="00131E2E">
            <w:pPr>
              <w:spacing w:line="256" w:lineRule="auto"/>
              <w:rPr>
                <w:b/>
              </w:rPr>
            </w:pPr>
            <w:r>
              <w:rPr>
                <w:b/>
              </w:rPr>
              <w:t xml:space="preserve">Form Revision/Update Date: </w:t>
            </w:r>
            <w:r>
              <w:rPr>
                <w:bCs/>
              </w:rPr>
              <w:t>September</w:t>
            </w:r>
            <w:r>
              <w:t xml:space="preserve"> 2025</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76FD8FB7" w14:textId="77777777" w:rsidR="00131E2E" w:rsidRDefault="00131E2E">
            <w:pPr>
              <w:spacing w:line="256" w:lineRule="auto"/>
              <w:rPr>
                <w:b/>
              </w:rPr>
            </w:pPr>
            <w:r>
              <w:rPr>
                <w:b/>
              </w:rPr>
              <w:t xml:space="preserve">Course Type: </w:t>
            </w:r>
            <w:r>
              <w:t>Required</w:t>
            </w:r>
          </w:p>
        </w:tc>
      </w:tr>
      <w:tr w:rsidR="00131E2E" w14:paraId="2AF50853" w14:textId="77777777" w:rsidTr="00116A61">
        <w:trPr>
          <w:gridAfter w:val="1"/>
          <w:wAfter w:w="236" w:type="dxa"/>
          <w:trHeight w:val="215"/>
        </w:trPr>
        <w:tc>
          <w:tcPr>
            <w:tcW w:w="6113" w:type="dxa"/>
            <w:gridSpan w:val="6"/>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47086B08" w14:textId="77777777" w:rsidR="00131E2E" w:rsidRDefault="00131E2E">
            <w:pPr>
              <w:spacing w:line="256" w:lineRule="auto"/>
            </w:pPr>
            <w:r>
              <w:rPr>
                <w:b/>
              </w:rPr>
              <w:t xml:space="preserve">Language of Instruction: </w:t>
            </w:r>
            <w:r>
              <w:t>Turkish</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28FEEC7F" w14:textId="77777777" w:rsidR="00131E2E" w:rsidRDefault="00131E2E">
            <w:pPr>
              <w:spacing w:line="256" w:lineRule="auto"/>
              <w:rPr>
                <w:b/>
              </w:rPr>
            </w:pPr>
            <w:r>
              <w:rPr>
                <w:b/>
              </w:rPr>
              <w:t xml:space="preserve">Instructor(s): </w:t>
            </w:r>
          </w:p>
          <w:p w14:paraId="56C38EC4" w14:textId="77777777" w:rsidR="00131E2E" w:rsidRDefault="00131E2E">
            <w:pPr>
              <w:spacing w:line="256" w:lineRule="auto"/>
            </w:pPr>
            <w:r>
              <w:t>Prof. Dr. Şeyda SEREN İNTEPELER</w:t>
            </w:r>
          </w:p>
          <w:p w14:paraId="2748CBBF" w14:textId="77777777" w:rsidR="00131E2E" w:rsidRDefault="00131E2E">
            <w:pPr>
              <w:spacing w:line="256" w:lineRule="auto"/>
            </w:pPr>
            <w:r>
              <w:t>Assoc. Prof. Dr. Havva ARSLAN YÜRÜMEZOĞLU</w:t>
            </w:r>
          </w:p>
          <w:p w14:paraId="2EBD305C" w14:textId="77777777" w:rsidR="00131E2E" w:rsidRDefault="00131E2E">
            <w:pPr>
              <w:spacing w:line="256" w:lineRule="auto"/>
            </w:pPr>
            <w:r>
              <w:t>Dr. Hasan Fehmi DİRİK, Assistant Professor</w:t>
            </w:r>
          </w:p>
        </w:tc>
      </w:tr>
      <w:tr w:rsidR="00131E2E" w14:paraId="46B6364E" w14:textId="77777777" w:rsidTr="00116A61">
        <w:trPr>
          <w:gridAfter w:val="1"/>
          <w:wAfter w:w="236" w:type="dxa"/>
          <w:trHeight w:val="150"/>
        </w:trPr>
        <w:tc>
          <w:tcPr>
            <w:tcW w:w="6113" w:type="dxa"/>
            <w:gridSpan w:val="6"/>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154D15E5" w14:textId="77777777" w:rsidR="00131E2E" w:rsidRDefault="00131E2E">
            <w:pPr>
              <w:spacing w:line="256" w:lineRule="auto"/>
            </w:pPr>
            <w:r>
              <w:rPr>
                <w:b/>
              </w:rPr>
              <w:t xml:space="preserve">Course Prerequisite: </w:t>
            </w:r>
            <w:r>
              <w:t>-</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494DBF71" w14:textId="77777777" w:rsidR="00131E2E" w:rsidRDefault="00131E2E">
            <w:pPr>
              <w:spacing w:line="256" w:lineRule="auto"/>
            </w:pPr>
            <w:r>
              <w:rPr>
                <w:b/>
              </w:rPr>
              <w:t xml:space="preserve">Course for Which This Is a Prerequisite: </w:t>
            </w:r>
            <w:r>
              <w:t>-</w:t>
            </w:r>
          </w:p>
        </w:tc>
      </w:tr>
      <w:tr w:rsidR="00131E2E" w14:paraId="0E8BD035" w14:textId="77777777" w:rsidTr="00116A61">
        <w:trPr>
          <w:gridAfter w:val="1"/>
          <w:wAfter w:w="236" w:type="dxa"/>
          <w:trHeight w:val="355"/>
        </w:trPr>
        <w:tc>
          <w:tcPr>
            <w:tcW w:w="6113" w:type="dxa"/>
            <w:gridSpan w:val="6"/>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574E2986" w14:textId="77777777" w:rsidR="00131E2E" w:rsidRDefault="00131E2E">
            <w:pPr>
              <w:spacing w:line="256" w:lineRule="auto"/>
              <w:rPr>
                <w:b/>
              </w:rPr>
            </w:pPr>
            <w:r>
              <w:rPr>
                <w:b/>
              </w:rPr>
              <w:t>Weekly Class Hours:</w:t>
            </w:r>
            <w:r>
              <w:t xml:space="preserve"> 5</w:t>
            </w:r>
          </w:p>
          <w:p w14:paraId="6C9BD5B0" w14:textId="77777777" w:rsidR="00131E2E" w:rsidRDefault="00131E2E">
            <w:pPr>
              <w:spacing w:line="256" w:lineRule="auto"/>
              <w:rPr>
                <w:i/>
              </w:rPr>
            </w:pP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3161C33D" w14:textId="77777777" w:rsidR="00131E2E" w:rsidRDefault="00131E2E">
            <w:pPr>
              <w:spacing w:line="256" w:lineRule="auto"/>
              <w:rPr>
                <w:b/>
              </w:rPr>
            </w:pPr>
            <w:r>
              <w:rPr>
                <w:b/>
              </w:rPr>
              <w:t xml:space="preserve">Course Coordinator (Person responsible for course registration): </w:t>
            </w:r>
            <w:r>
              <w:t>Assoc. Prof. Dr. Havva ARSLAN YÜRÜMEZOĞLU</w:t>
            </w:r>
          </w:p>
        </w:tc>
      </w:tr>
      <w:tr w:rsidR="00131E2E" w14:paraId="31AB6BFE" w14:textId="77777777" w:rsidTr="00116A61">
        <w:trPr>
          <w:gridAfter w:val="1"/>
          <w:wAfter w:w="236" w:type="dxa"/>
          <w:trHeight w:val="161"/>
        </w:trPr>
        <w:tc>
          <w:tcPr>
            <w:tcW w:w="3057" w:type="dxa"/>
            <w:gridSpan w:val="3"/>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24BF3AF3" w14:textId="77777777" w:rsidR="00131E2E" w:rsidRDefault="00131E2E">
            <w:pPr>
              <w:spacing w:line="256" w:lineRule="auto"/>
              <w:jc w:val="center"/>
              <w:rPr>
                <w:b/>
                <w:bCs/>
              </w:rPr>
            </w:pPr>
            <w:r>
              <w:rPr>
                <w:b/>
                <w:bCs/>
              </w:rPr>
              <w:t>Theory</w:t>
            </w:r>
          </w:p>
        </w:tc>
        <w:tc>
          <w:tcPr>
            <w:tcW w:w="166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74550DF" w14:textId="77777777" w:rsidR="00131E2E" w:rsidRDefault="00131E2E">
            <w:pPr>
              <w:spacing w:line="256" w:lineRule="auto"/>
              <w:jc w:val="center"/>
              <w:rPr>
                <w:b/>
                <w:bCs/>
              </w:rPr>
            </w:pPr>
            <w:r>
              <w:rPr>
                <w:b/>
                <w:bCs/>
              </w:rPr>
              <w:t>Practical</w:t>
            </w:r>
          </w:p>
        </w:tc>
        <w:tc>
          <w:tcPr>
            <w:tcW w:w="1395"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93C57A0" w14:textId="77777777" w:rsidR="00131E2E" w:rsidRDefault="00131E2E">
            <w:pPr>
              <w:spacing w:line="256" w:lineRule="auto"/>
              <w:jc w:val="center"/>
              <w:rPr>
                <w:b/>
                <w:bCs/>
              </w:rPr>
            </w:pPr>
            <w:r>
              <w:rPr>
                <w:b/>
                <w:bCs/>
              </w:rPr>
              <w:t>Laboratory</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3AFA5C15" w14:textId="77777777" w:rsidR="00131E2E" w:rsidRDefault="00131E2E">
            <w:pPr>
              <w:spacing w:line="256" w:lineRule="auto"/>
              <w:rPr>
                <w:b/>
              </w:rPr>
            </w:pPr>
            <w:r>
              <w:rPr>
                <w:b/>
              </w:rPr>
              <w:t>National Course Credits:</w:t>
            </w:r>
            <w:r>
              <w:t xml:space="preserve"> 7</w:t>
            </w:r>
          </w:p>
        </w:tc>
      </w:tr>
      <w:tr w:rsidR="00131E2E" w14:paraId="3A594751" w14:textId="77777777" w:rsidTr="00116A61">
        <w:trPr>
          <w:gridAfter w:val="1"/>
          <w:wAfter w:w="236" w:type="dxa"/>
          <w:trHeight w:val="161"/>
        </w:trPr>
        <w:tc>
          <w:tcPr>
            <w:tcW w:w="3057" w:type="dxa"/>
            <w:gridSpan w:val="3"/>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185ACB5D" w14:textId="77777777" w:rsidR="00131E2E" w:rsidRDefault="00131E2E">
            <w:pPr>
              <w:spacing w:line="256" w:lineRule="auto"/>
              <w:jc w:val="center"/>
            </w:pPr>
            <w:r>
              <w:t>4</w:t>
            </w:r>
          </w:p>
        </w:tc>
        <w:tc>
          <w:tcPr>
            <w:tcW w:w="166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E386B53" w14:textId="77777777" w:rsidR="00131E2E" w:rsidRDefault="00131E2E">
            <w:pPr>
              <w:spacing w:line="256" w:lineRule="auto"/>
              <w:jc w:val="center"/>
            </w:pPr>
            <w:r>
              <w:t>6</w:t>
            </w:r>
          </w:p>
        </w:tc>
        <w:tc>
          <w:tcPr>
            <w:tcW w:w="1395"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57A465E" w14:textId="77777777" w:rsidR="00131E2E" w:rsidRDefault="00131E2E">
            <w:pPr>
              <w:spacing w:line="256" w:lineRule="auto"/>
              <w:jc w:val="center"/>
            </w:pPr>
            <w:r>
              <w:t>-</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3EEA3753" w14:textId="77777777" w:rsidR="00131E2E" w:rsidRDefault="00131E2E">
            <w:pPr>
              <w:spacing w:line="256" w:lineRule="auto"/>
              <w:rPr>
                <w:b/>
              </w:rPr>
            </w:pPr>
            <w:r>
              <w:rPr>
                <w:b/>
              </w:rPr>
              <w:t>ECTS Credits: 7</w:t>
            </w:r>
          </w:p>
        </w:tc>
      </w:tr>
      <w:tr w:rsidR="00131E2E" w14:paraId="0E1269D7" w14:textId="77777777" w:rsidTr="00116A61">
        <w:trPr>
          <w:gridAfter w:val="1"/>
          <w:wAfter w:w="236" w:type="dxa"/>
          <w:trHeight w:val="161"/>
        </w:trPr>
        <w:tc>
          <w:tcPr>
            <w:tcW w:w="3057" w:type="dxa"/>
            <w:gridSpan w:val="3"/>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0E11B1F1" w14:textId="77777777" w:rsidR="00131E2E" w:rsidRDefault="00131E2E">
            <w:pPr>
              <w:spacing w:line="256" w:lineRule="auto"/>
              <w:jc w:val="center"/>
            </w:pPr>
            <w:r>
              <w:rPr>
                <w:rFonts w:eastAsia="Calibri"/>
                <w:bCs/>
              </w:rPr>
              <w:t>Section / Number of Students in Section</w:t>
            </w:r>
          </w:p>
        </w:tc>
        <w:tc>
          <w:tcPr>
            <w:tcW w:w="166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7E410EA" w14:textId="77777777" w:rsidR="00131E2E" w:rsidRDefault="00131E2E">
            <w:pPr>
              <w:spacing w:line="256" w:lineRule="auto"/>
              <w:jc w:val="center"/>
            </w:pPr>
            <w:r>
              <w:rPr>
                <w:rFonts w:eastAsia="Calibri"/>
                <w:bCs/>
              </w:rPr>
              <w:t>Section / Number of Students per Section</w:t>
            </w:r>
          </w:p>
        </w:tc>
        <w:tc>
          <w:tcPr>
            <w:tcW w:w="1395"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369BAD8" w14:textId="77777777" w:rsidR="00131E2E" w:rsidRDefault="00131E2E">
            <w:pPr>
              <w:spacing w:line="256" w:lineRule="auto"/>
              <w:jc w:val="center"/>
            </w:pPr>
            <w:r>
              <w:rPr>
                <w:rFonts w:eastAsia="Calibri"/>
                <w:bCs/>
              </w:rPr>
              <w:t>Section / Number of Students per Section</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tcPr>
          <w:p w14:paraId="6A31E880" w14:textId="77777777" w:rsidR="00131E2E" w:rsidRDefault="00131E2E">
            <w:pPr>
              <w:spacing w:line="256" w:lineRule="auto"/>
              <w:rPr>
                <w:b/>
                <w:bCs/>
              </w:rPr>
            </w:pPr>
            <w:r>
              <w:rPr>
                <w:b/>
                <w:bCs/>
              </w:rPr>
              <w:t xml:space="preserve">Number of Students Enrolled in the Course: </w:t>
            </w:r>
          </w:p>
          <w:p w14:paraId="17B17641" w14:textId="77777777" w:rsidR="00131E2E" w:rsidRDefault="00131E2E">
            <w:pPr>
              <w:spacing w:line="256" w:lineRule="auto"/>
              <w:rPr>
                <w:b/>
                <w:bCs/>
              </w:rPr>
            </w:pPr>
          </w:p>
        </w:tc>
      </w:tr>
      <w:tr w:rsidR="00131E2E" w14:paraId="422E32AE" w14:textId="77777777" w:rsidTr="00116A61">
        <w:trPr>
          <w:gridAfter w:val="1"/>
          <w:wAfter w:w="236" w:type="dxa"/>
          <w:trHeight w:val="161"/>
        </w:trPr>
        <w:tc>
          <w:tcPr>
            <w:tcW w:w="3057" w:type="dxa"/>
            <w:gridSpan w:val="3"/>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737328DB" w14:textId="77777777" w:rsidR="00131E2E" w:rsidRDefault="00131E2E">
            <w:pPr>
              <w:spacing w:line="256" w:lineRule="auto"/>
              <w:jc w:val="center"/>
            </w:pPr>
            <w:r>
              <w:rPr>
                <w:b/>
              </w:rPr>
              <w:t>3 / 96-75-76</w:t>
            </w:r>
          </w:p>
        </w:tc>
        <w:tc>
          <w:tcPr>
            <w:tcW w:w="166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3F34BE7" w14:textId="77777777" w:rsidR="00131E2E" w:rsidRDefault="00131E2E">
            <w:pPr>
              <w:spacing w:line="256" w:lineRule="auto"/>
              <w:jc w:val="center"/>
            </w:pPr>
            <w:r>
              <w:rPr>
                <w:b/>
              </w:rPr>
              <w:t>3 / 75 -96</w:t>
            </w:r>
          </w:p>
        </w:tc>
        <w:tc>
          <w:tcPr>
            <w:tcW w:w="1395"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7B39796" w14:textId="77777777" w:rsidR="00131E2E" w:rsidRDefault="00131E2E">
            <w:pPr>
              <w:spacing w:line="256" w:lineRule="auto"/>
              <w:jc w:val="center"/>
            </w:pPr>
            <w:r>
              <w:t>-</w:t>
            </w:r>
          </w:p>
        </w:tc>
        <w:tc>
          <w:tcPr>
            <w:tcW w:w="4945"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4FCB37F3" w14:textId="77777777" w:rsidR="00131E2E" w:rsidRDefault="00131E2E">
            <w:pPr>
              <w:spacing w:line="256" w:lineRule="auto"/>
              <w:rPr>
                <w:b/>
                <w:bCs/>
              </w:rPr>
            </w:pPr>
            <w:r>
              <w:rPr>
                <w:b/>
                <w:bCs/>
              </w:rPr>
              <w:t>247</w:t>
            </w:r>
          </w:p>
        </w:tc>
      </w:tr>
      <w:tr w:rsidR="00131E2E" w14:paraId="0CA1E588" w14:textId="77777777" w:rsidTr="00116A61">
        <w:trPr>
          <w:gridAfter w:val="1"/>
          <w:wAfter w:w="236" w:type="dxa"/>
          <w:trHeight w:val="672"/>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015B090B" w14:textId="77777777" w:rsidR="00131E2E" w:rsidRDefault="00131E2E">
            <w:pPr>
              <w:spacing w:line="256" w:lineRule="auto"/>
              <w:rPr>
                <w:b/>
              </w:rPr>
            </w:pPr>
            <w:r>
              <w:rPr>
                <w:b/>
              </w:rPr>
              <w:t>Course Objective:</w:t>
            </w:r>
          </w:p>
          <w:p w14:paraId="1C769795" w14:textId="77777777" w:rsidR="00131E2E" w:rsidRDefault="00131E2E">
            <w:pPr>
              <w:spacing w:line="256" w:lineRule="auto"/>
            </w:pPr>
            <w:r>
              <w:t xml:space="preserve">To enable students to explain administrative concepts in health and nursing services, discuss conflict and change management, evaluate medical errors within the context of patient safety and goals, develop their understanding of human resources issues, comprehend nursing legislation, and facilitate their adaptation to professional life. </w:t>
            </w:r>
          </w:p>
        </w:tc>
      </w:tr>
      <w:tr w:rsidR="00131E2E" w14:paraId="35F7797C" w14:textId="77777777" w:rsidTr="00116A61">
        <w:trPr>
          <w:gridAfter w:val="1"/>
          <w:wAfter w:w="236" w:type="dxa"/>
          <w:trHeight w:val="978"/>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39EF4C70" w14:textId="77777777" w:rsidR="00131E2E" w:rsidRDefault="00131E2E">
            <w:pPr>
              <w:spacing w:line="256" w:lineRule="auto"/>
              <w:rPr>
                <w:b/>
              </w:rPr>
            </w:pPr>
            <w:r>
              <w:rPr>
                <w:b/>
              </w:rPr>
              <w:t xml:space="preserve">Course Learning Outcomes:  </w:t>
            </w:r>
          </w:p>
          <w:p w14:paraId="2C544575" w14:textId="77777777" w:rsidR="00131E2E" w:rsidRDefault="00131E2E">
            <w:pPr>
              <w:spacing w:line="256" w:lineRule="auto"/>
            </w:pPr>
            <w:r>
              <w:t>1. Understand time management and planning skills while providing nursing care and determine priorities</w:t>
            </w:r>
          </w:p>
          <w:p w14:paraId="37F976B7" w14:textId="77777777" w:rsidR="00131E2E" w:rsidRDefault="00131E2E">
            <w:pPr>
              <w:spacing w:line="256" w:lineRule="auto"/>
            </w:pPr>
            <w:r>
              <w:t xml:space="preserve">2. Understand the roles of nurses in nursing services and the characteristics of professionalism </w:t>
            </w:r>
          </w:p>
          <w:p w14:paraId="784C22D1" w14:textId="77777777" w:rsidR="00131E2E" w:rsidRDefault="00131E2E">
            <w:pPr>
              <w:spacing w:line="256" w:lineRule="auto"/>
            </w:pPr>
            <w:r>
              <w:t>3. Discussing conflicts within the healthcare team, their causes, and ways to resolve them</w:t>
            </w:r>
          </w:p>
          <w:p w14:paraId="1BE0B20D" w14:textId="77777777" w:rsidR="00131E2E" w:rsidRDefault="00131E2E">
            <w:pPr>
              <w:spacing w:line="256" w:lineRule="auto"/>
            </w:pPr>
            <w:r>
              <w:t>4. To understand the importance of leader-follower interaction and the characteristics of effective followers</w:t>
            </w:r>
          </w:p>
          <w:p w14:paraId="161B5599" w14:textId="77777777" w:rsidR="00131E2E" w:rsidRDefault="00131E2E">
            <w:pPr>
              <w:spacing w:line="256" w:lineRule="auto"/>
            </w:pPr>
            <w:r>
              <w:t>5. Evaluate issues related to care practices using evidence-based practices and innovative approaches, and plan for change</w:t>
            </w:r>
          </w:p>
          <w:p w14:paraId="31AF7CE4" w14:textId="77777777" w:rsidR="00131E2E" w:rsidRDefault="00131E2E">
            <w:pPr>
              <w:spacing w:line="256" w:lineRule="auto"/>
            </w:pPr>
            <w:r>
              <w:t>6. Understanding the challenges and coping skills involved in the transition from the role of a new graduate to professional practice</w:t>
            </w:r>
          </w:p>
          <w:p w14:paraId="3456F40C" w14:textId="77777777" w:rsidR="00131E2E" w:rsidRDefault="00131E2E">
            <w:pPr>
              <w:spacing w:line="256" w:lineRule="auto"/>
            </w:pPr>
            <w:r>
              <w:t>7. Understanding patient safety and quality initiatives in healthcare and nursing services and discussing strategies for their implementation</w:t>
            </w:r>
          </w:p>
          <w:p w14:paraId="06DD3333" w14:textId="77777777" w:rsidR="00131E2E" w:rsidRDefault="00131E2E">
            <w:pPr>
              <w:spacing w:line="256" w:lineRule="auto"/>
            </w:pPr>
            <w:r>
              <w:t>8. Discussing the concepts of motivation, job satisfaction, stress, and burnout in relation to one another</w:t>
            </w:r>
          </w:p>
          <w:p w14:paraId="6F01DFE6" w14:textId="77777777" w:rsidR="00131E2E" w:rsidRDefault="00131E2E">
            <w:pPr>
              <w:spacing w:line="256" w:lineRule="auto"/>
              <w:rPr>
                <w:b/>
              </w:rPr>
            </w:pPr>
            <w:r>
              <w:t>9. Understanding nursing regulations and employee rights and relating them to the profession</w:t>
            </w:r>
          </w:p>
        </w:tc>
      </w:tr>
      <w:tr w:rsidR="00131E2E" w14:paraId="264BB1E0" w14:textId="77777777" w:rsidTr="00116A61">
        <w:trPr>
          <w:gridAfter w:val="1"/>
          <w:wAfter w:w="236" w:type="dxa"/>
          <w:trHeight w:val="354"/>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71FC587E" w14:textId="77777777" w:rsidR="00131E2E" w:rsidRDefault="00131E2E">
            <w:pPr>
              <w:spacing w:line="256" w:lineRule="auto"/>
              <w:rPr>
                <w:b/>
              </w:rPr>
            </w:pPr>
            <w:r>
              <w:rPr>
                <w:b/>
              </w:rPr>
              <w:t xml:space="preserve">Learning and Teaching Methods:  </w:t>
            </w:r>
          </w:p>
          <w:p w14:paraId="78DBE0CB" w14:textId="77777777" w:rsidR="00131E2E" w:rsidRDefault="00131E2E">
            <w:pPr>
              <w:spacing w:line="256" w:lineRule="auto"/>
            </w:pPr>
            <w:r>
              <w:t>Quizzes, group work, class participation, presentations, video screenings, discussions, Q&amp;A sessions, web-based interactive methods (Jamboard, Mentimeter, etc.)</w:t>
            </w:r>
          </w:p>
        </w:tc>
      </w:tr>
      <w:tr w:rsidR="00131E2E" w14:paraId="3CD072AD" w14:textId="77777777" w:rsidTr="00116A61">
        <w:trPr>
          <w:gridAfter w:val="1"/>
          <w:wAfter w:w="236" w:type="dxa"/>
          <w:trHeight w:val="99"/>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40F3A808" w14:textId="77777777" w:rsidR="00131E2E" w:rsidRDefault="00131E2E">
            <w:pPr>
              <w:spacing w:line="256" w:lineRule="auto"/>
              <w:rPr>
                <w:b/>
              </w:rPr>
            </w:pPr>
            <w:r>
              <w:rPr>
                <w:b/>
              </w:rPr>
              <w:t xml:space="preserve">Assessment Methods: </w:t>
            </w:r>
          </w:p>
          <w:p w14:paraId="5E820396" w14:textId="77777777" w:rsidR="00131E2E" w:rsidRDefault="00131E2E">
            <w:pPr>
              <w:spacing w:line="256" w:lineRule="auto"/>
            </w:pPr>
            <w:r>
              <w:t>(The assessment method must be consistent with the Learning Outcome and the teaching techniques used in the course)</w:t>
            </w:r>
          </w:p>
        </w:tc>
      </w:tr>
      <w:tr w:rsidR="00131E2E" w14:paraId="385D9441" w14:textId="77777777" w:rsidTr="00116A61">
        <w:trPr>
          <w:gridAfter w:val="1"/>
          <w:wAfter w:w="236" w:type="dxa"/>
          <w:trHeight w:val="98"/>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23CC20E1" w14:textId="77777777" w:rsidR="00131E2E" w:rsidRDefault="00131E2E">
            <w:pPr>
              <w:spacing w:line="256" w:lineRule="auto"/>
              <w:jc w:val="center"/>
              <w:rPr>
                <w:b/>
              </w:rPr>
            </w:pP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9161CE5" w14:textId="77777777" w:rsidR="00131E2E" w:rsidRDefault="00131E2E">
            <w:pPr>
              <w:spacing w:line="256" w:lineRule="auto"/>
              <w:jc w:val="center"/>
              <w:rPr>
                <w:b/>
                <w:bCs/>
              </w:rPr>
            </w:pPr>
            <w:r>
              <w:rPr>
                <w:b/>
                <w:bCs/>
              </w:rPr>
              <w:t>If applicable, mark with an (X)</w:t>
            </w: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105F7022" w14:textId="77777777" w:rsidR="00131E2E" w:rsidRDefault="00131E2E">
            <w:pPr>
              <w:spacing w:line="256" w:lineRule="auto"/>
              <w:jc w:val="center"/>
              <w:rPr>
                <w:b/>
                <w:bCs/>
              </w:rPr>
            </w:pPr>
            <w:r>
              <w:rPr>
                <w:b/>
                <w:bCs/>
              </w:rPr>
              <w:t>Percentage (%)</w:t>
            </w:r>
          </w:p>
        </w:tc>
      </w:tr>
      <w:tr w:rsidR="00131E2E" w14:paraId="76CDD4F0"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790D5B86" w14:textId="77777777" w:rsidR="00131E2E" w:rsidRDefault="00131E2E">
            <w:pPr>
              <w:autoSpaceDE w:val="0"/>
              <w:autoSpaceDN w:val="0"/>
              <w:adjustRightInd w:val="0"/>
              <w:spacing w:line="256" w:lineRule="auto"/>
            </w:pPr>
            <w:r>
              <w:rPr>
                <w:b/>
              </w:rPr>
              <w:t>Midterm / Final Assignments</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tcPr>
          <w:p w14:paraId="107D22B0" w14:textId="77777777" w:rsidR="00131E2E" w:rsidRDefault="00131E2E">
            <w:pPr>
              <w:autoSpaceDE w:val="0"/>
              <w:autoSpaceDN w:val="0"/>
              <w:adjustRightInd w:val="0"/>
              <w:spacing w:line="256" w:lineRule="auto"/>
              <w:jc w:val="center"/>
            </w:pP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tcPr>
          <w:p w14:paraId="2BA868EB" w14:textId="77777777" w:rsidR="00131E2E" w:rsidRDefault="00131E2E">
            <w:pPr>
              <w:autoSpaceDE w:val="0"/>
              <w:autoSpaceDN w:val="0"/>
              <w:adjustRightInd w:val="0"/>
              <w:spacing w:line="256" w:lineRule="auto"/>
              <w:jc w:val="center"/>
            </w:pPr>
          </w:p>
        </w:tc>
      </w:tr>
      <w:tr w:rsidR="00131E2E" w14:paraId="36FDD3A4"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516EE5A9" w14:textId="77777777" w:rsidR="00131E2E" w:rsidRDefault="00131E2E">
            <w:pPr>
              <w:autoSpaceDE w:val="0"/>
              <w:autoSpaceDN w:val="0"/>
              <w:adjustRightInd w:val="0"/>
              <w:spacing w:line="256" w:lineRule="auto"/>
              <w:ind w:left="708"/>
              <w:rPr>
                <w:b/>
              </w:rPr>
            </w:pPr>
            <w:r>
              <w:rPr>
                <w:b/>
              </w:rPr>
              <w:t>Midterm Exam</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266D6295" w14:textId="77777777" w:rsidR="00131E2E" w:rsidRDefault="00131E2E">
            <w:pPr>
              <w:autoSpaceDE w:val="0"/>
              <w:autoSpaceDN w:val="0"/>
              <w:adjustRightInd w:val="0"/>
              <w:spacing w:line="256" w:lineRule="auto"/>
              <w:jc w:val="center"/>
            </w:pPr>
            <w:r>
              <w:t>X</w:t>
            </w: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hideMark/>
          </w:tcPr>
          <w:p w14:paraId="4D6BADF8" w14:textId="77777777" w:rsidR="00131E2E" w:rsidRDefault="00131E2E">
            <w:pPr>
              <w:autoSpaceDE w:val="0"/>
              <w:autoSpaceDN w:val="0"/>
              <w:adjustRightInd w:val="0"/>
              <w:spacing w:line="256" w:lineRule="auto"/>
              <w:jc w:val="center"/>
            </w:pPr>
            <w:r>
              <w:t>50</w:t>
            </w:r>
          </w:p>
        </w:tc>
      </w:tr>
      <w:tr w:rsidR="00131E2E" w14:paraId="70F18510"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42AD1E88" w14:textId="77777777" w:rsidR="00131E2E" w:rsidRDefault="00131E2E">
            <w:pPr>
              <w:autoSpaceDE w:val="0"/>
              <w:autoSpaceDN w:val="0"/>
              <w:adjustRightInd w:val="0"/>
              <w:spacing w:line="256" w:lineRule="auto"/>
              <w:ind w:left="708"/>
              <w:rPr>
                <w:b/>
              </w:rPr>
            </w:pPr>
            <w:r>
              <w:rPr>
                <w:b/>
              </w:rPr>
              <w:t>Practical Work</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06792D16" w14:textId="77777777" w:rsidR="00131E2E" w:rsidRDefault="00131E2E">
            <w:pPr>
              <w:autoSpaceDE w:val="0"/>
              <w:autoSpaceDN w:val="0"/>
              <w:adjustRightInd w:val="0"/>
              <w:spacing w:line="256" w:lineRule="auto"/>
              <w:jc w:val="center"/>
            </w:pPr>
            <w:r>
              <w:t>X</w:t>
            </w: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hideMark/>
          </w:tcPr>
          <w:p w14:paraId="71C36B1F" w14:textId="77777777" w:rsidR="00131E2E" w:rsidRDefault="00131E2E">
            <w:pPr>
              <w:autoSpaceDE w:val="0"/>
              <w:autoSpaceDN w:val="0"/>
              <w:adjustRightInd w:val="0"/>
              <w:spacing w:line="256" w:lineRule="auto"/>
              <w:jc w:val="center"/>
            </w:pPr>
            <w:r>
              <w:t>50</w:t>
            </w:r>
          </w:p>
        </w:tc>
      </w:tr>
      <w:tr w:rsidR="00131E2E" w14:paraId="1AC9A9D8"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7C8A99F0" w14:textId="77777777" w:rsidR="00131E2E" w:rsidRDefault="00131E2E">
            <w:pPr>
              <w:autoSpaceDE w:val="0"/>
              <w:autoSpaceDN w:val="0"/>
              <w:adjustRightInd w:val="0"/>
              <w:spacing w:line="256" w:lineRule="auto"/>
              <w:ind w:left="708"/>
              <w:rPr>
                <w:b/>
              </w:rPr>
            </w:pPr>
            <w:r>
              <w:rPr>
                <w:b/>
              </w:rPr>
              <w:t>Assignment/Presentation</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tcPr>
          <w:p w14:paraId="6C409860" w14:textId="77777777" w:rsidR="00131E2E" w:rsidRDefault="00131E2E">
            <w:pPr>
              <w:autoSpaceDE w:val="0"/>
              <w:autoSpaceDN w:val="0"/>
              <w:adjustRightInd w:val="0"/>
              <w:spacing w:line="256" w:lineRule="auto"/>
              <w:jc w:val="center"/>
            </w:pP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tcPr>
          <w:p w14:paraId="05229563" w14:textId="77777777" w:rsidR="00131E2E" w:rsidRDefault="00131E2E">
            <w:pPr>
              <w:autoSpaceDE w:val="0"/>
              <w:autoSpaceDN w:val="0"/>
              <w:adjustRightInd w:val="0"/>
              <w:spacing w:line="256" w:lineRule="auto"/>
              <w:jc w:val="center"/>
            </w:pPr>
          </w:p>
        </w:tc>
      </w:tr>
      <w:tr w:rsidR="00131E2E" w14:paraId="0C253101"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458583C2" w14:textId="77777777" w:rsidR="00131E2E" w:rsidRDefault="00131E2E">
            <w:pPr>
              <w:autoSpaceDE w:val="0"/>
              <w:autoSpaceDN w:val="0"/>
              <w:adjustRightInd w:val="0"/>
              <w:spacing w:line="256" w:lineRule="auto"/>
              <w:ind w:left="708"/>
              <w:rPr>
                <w:b/>
              </w:rPr>
            </w:pPr>
            <w:r>
              <w:rPr>
                <w:b/>
              </w:rPr>
              <w:t>Project</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tcPr>
          <w:p w14:paraId="2E1C7D79" w14:textId="77777777" w:rsidR="00131E2E" w:rsidRDefault="00131E2E">
            <w:pPr>
              <w:autoSpaceDE w:val="0"/>
              <w:autoSpaceDN w:val="0"/>
              <w:adjustRightInd w:val="0"/>
              <w:spacing w:line="256" w:lineRule="auto"/>
              <w:jc w:val="center"/>
            </w:pP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tcPr>
          <w:p w14:paraId="16065630" w14:textId="77777777" w:rsidR="00131E2E" w:rsidRDefault="00131E2E">
            <w:pPr>
              <w:autoSpaceDE w:val="0"/>
              <w:autoSpaceDN w:val="0"/>
              <w:adjustRightInd w:val="0"/>
              <w:spacing w:line="256" w:lineRule="auto"/>
              <w:jc w:val="center"/>
            </w:pPr>
          </w:p>
        </w:tc>
      </w:tr>
      <w:tr w:rsidR="00131E2E" w14:paraId="1C101F1C"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09D5A45F" w14:textId="77777777" w:rsidR="00131E2E" w:rsidRDefault="00131E2E">
            <w:pPr>
              <w:autoSpaceDE w:val="0"/>
              <w:autoSpaceDN w:val="0"/>
              <w:adjustRightInd w:val="0"/>
              <w:spacing w:line="256" w:lineRule="auto"/>
              <w:ind w:left="708"/>
              <w:rPr>
                <w:b/>
              </w:rPr>
            </w:pPr>
            <w:r>
              <w:rPr>
                <w:b/>
              </w:rPr>
              <w:t xml:space="preserve">Lab </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tcPr>
          <w:p w14:paraId="640F7C0B" w14:textId="77777777" w:rsidR="00131E2E" w:rsidRDefault="00131E2E">
            <w:pPr>
              <w:autoSpaceDE w:val="0"/>
              <w:autoSpaceDN w:val="0"/>
              <w:adjustRightInd w:val="0"/>
              <w:spacing w:line="256" w:lineRule="auto"/>
              <w:jc w:val="center"/>
            </w:pP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tcPr>
          <w:p w14:paraId="4116A04A" w14:textId="77777777" w:rsidR="00131E2E" w:rsidRDefault="00131E2E">
            <w:pPr>
              <w:autoSpaceDE w:val="0"/>
              <w:autoSpaceDN w:val="0"/>
              <w:adjustRightInd w:val="0"/>
              <w:spacing w:line="256" w:lineRule="auto"/>
              <w:jc w:val="center"/>
            </w:pPr>
          </w:p>
        </w:tc>
      </w:tr>
      <w:tr w:rsidR="00131E2E" w14:paraId="446DEB95"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3186420D" w14:textId="77777777" w:rsidR="00131E2E" w:rsidRDefault="00131E2E">
            <w:pPr>
              <w:autoSpaceDE w:val="0"/>
              <w:autoSpaceDN w:val="0"/>
              <w:adjustRightInd w:val="0"/>
              <w:spacing w:line="256" w:lineRule="auto"/>
              <w:ind w:left="708"/>
              <w:rPr>
                <w:b/>
              </w:rPr>
            </w:pPr>
            <w:r>
              <w:rPr>
                <w:b/>
              </w:rPr>
              <w:t xml:space="preserve">Final Exam </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06A0AE24" w14:textId="77777777" w:rsidR="00131E2E" w:rsidRDefault="00131E2E">
            <w:pPr>
              <w:autoSpaceDE w:val="0"/>
              <w:autoSpaceDN w:val="0"/>
              <w:adjustRightInd w:val="0"/>
              <w:spacing w:line="256" w:lineRule="auto"/>
              <w:ind w:left="708"/>
            </w:pPr>
            <w:r>
              <w:t xml:space="preserve">               X</w:t>
            </w: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hideMark/>
          </w:tcPr>
          <w:p w14:paraId="5D453E25" w14:textId="77777777" w:rsidR="00131E2E" w:rsidRDefault="00131E2E">
            <w:pPr>
              <w:autoSpaceDE w:val="0"/>
              <w:autoSpaceDN w:val="0"/>
              <w:adjustRightInd w:val="0"/>
              <w:spacing w:line="256" w:lineRule="auto"/>
              <w:jc w:val="center"/>
            </w:pPr>
            <w:r>
              <w:t>50%</w:t>
            </w:r>
          </w:p>
        </w:tc>
      </w:tr>
      <w:tr w:rsidR="00131E2E" w14:paraId="1F3EB9F5" w14:textId="77777777" w:rsidTr="00116A61">
        <w:trPr>
          <w:gridAfter w:val="1"/>
          <w:wAfter w:w="236" w:type="dxa"/>
          <w:trHeight w:val="159"/>
        </w:trPr>
        <w:tc>
          <w:tcPr>
            <w:tcW w:w="4482" w:type="dxa"/>
            <w:gridSpan w:val="4"/>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vAlign w:val="center"/>
            <w:hideMark/>
          </w:tcPr>
          <w:p w14:paraId="47F37A50" w14:textId="77777777" w:rsidR="00131E2E" w:rsidRDefault="00131E2E">
            <w:pPr>
              <w:autoSpaceDE w:val="0"/>
              <w:autoSpaceDN w:val="0"/>
              <w:adjustRightInd w:val="0"/>
              <w:spacing w:line="256" w:lineRule="auto"/>
              <w:ind w:left="708"/>
              <w:rPr>
                <w:b/>
              </w:rPr>
            </w:pPr>
            <w:r>
              <w:rPr>
                <w:b/>
              </w:rPr>
              <w:t>Class Participation</w:t>
            </w:r>
          </w:p>
        </w:tc>
        <w:tc>
          <w:tcPr>
            <w:tcW w:w="3742" w:type="dxa"/>
            <w:gridSpan w:val="5"/>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vAlign w:val="center"/>
          </w:tcPr>
          <w:p w14:paraId="62A817F7" w14:textId="77777777" w:rsidR="00131E2E" w:rsidRDefault="00131E2E">
            <w:pPr>
              <w:autoSpaceDE w:val="0"/>
              <w:autoSpaceDN w:val="0"/>
              <w:adjustRightInd w:val="0"/>
              <w:spacing w:line="256" w:lineRule="auto"/>
              <w:jc w:val="center"/>
            </w:pPr>
          </w:p>
        </w:tc>
        <w:tc>
          <w:tcPr>
            <w:tcW w:w="2834"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vAlign w:val="center"/>
          </w:tcPr>
          <w:p w14:paraId="65AC54D1" w14:textId="77777777" w:rsidR="00131E2E" w:rsidRDefault="00131E2E">
            <w:pPr>
              <w:autoSpaceDE w:val="0"/>
              <w:autoSpaceDN w:val="0"/>
              <w:adjustRightInd w:val="0"/>
              <w:spacing w:line="256" w:lineRule="auto"/>
              <w:jc w:val="center"/>
            </w:pPr>
          </w:p>
        </w:tc>
      </w:tr>
      <w:tr w:rsidR="00131E2E" w14:paraId="39472809" w14:textId="77777777" w:rsidTr="00116A61">
        <w:trPr>
          <w:gridAfter w:val="1"/>
          <w:wAfter w:w="236" w:type="dxa"/>
          <w:trHeight w:val="319"/>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vAlign w:val="center"/>
            <w:hideMark/>
          </w:tcPr>
          <w:p w14:paraId="4470B249" w14:textId="77777777" w:rsidR="00131E2E" w:rsidRDefault="00131E2E">
            <w:pPr>
              <w:autoSpaceDE w:val="0"/>
              <w:autoSpaceDN w:val="0"/>
              <w:adjustRightInd w:val="0"/>
              <w:spacing w:line="256" w:lineRule="auto"/>
              <w:rPr>
                <w:b/>
              </w:rPr>
            </w:pPr>
            <w:r>
              <w:rPr>
                <w:b/>
              </w:rPr>
              <w:t xml:space="preserve">Explanations Regarding Assessment Methods:  </w:t>
            </w:r>
          </w:p>
          <w:p w14:paraId="327482E5" w14:textId="77777777" w:rsidR="00131E2E" w:rsidRDefault="00131E2E">
            <w:pPr>
              <w:spacing w:line="256" w:lineRule="auto"/>
            </w:pPr>
            <w:r>
              <w:rPr>
                <w:b/>
              </w:rPr>
              <w:t xml:space="preserve">Assessment Criteria: </w:t>
            </w:r>
            <w:r>
              <w:t>(Which dimensions of the learning outcomes are measured by which assessment criteria? Assessment criteria must be linked to learning methods.)</w:t>
            </w:r>
          </w:p>
          <w:p w14:paraId="3ACE6601" w14:textId="77777777" w:rsidR="00131E2E" w:rsidRDefault="00131E2E">
            <w:pPr>
              <w:autoSpaceDE w:val="0"/>
              <w:autoSpaceDN w:val="0"/>
              <w:adjustRightInd w:val="0"/>
              <w:spacing w:line="256" w:lineRule="auto"/>
            </w:pPr>
            <w:r>
              <w:t>Course assessment will consist of one midterm exam and one final or make-up exam throughout the semester.</w:t>
            </w:r>
          </w:p>
          <w:p w14:paraId="1B2C13E6" w14:textId="77777777" w:rsidR="00131E2E" w:rsidRDefault="00131E2E">
            <w:pPr>
              <w:spacing w:line="256" w:lineRule="auto"/>
            </w:pPr>
            <w:r>
              <w:rPr>
                <w:b/>
              </w:rPr>
              <w:t xml:space="preserve">Midterm Exam Grade: </w:t>
            </w:r>
            <w:r>
              <w:t>Will consist of 50% of the single midterm exam grade.</w:t>
            </w:r>
          </w:p>
          <w:p w14:paraId="050428BD" w14:textId="77777777" w:rsidR="00131E2E" w:rsidRDefault="00131E2E">
            <w:pPr>
              <w:spacing w:line="256" w:lineRule="auto"/>
            </w:pPr>
            <w:r>
              <w:rPr>
                <w:b/>
              </w:rPr>
              <w:t>Midterm Grade:</w:t>
            </w:r>
            <w:r>
              <w:t xml:space="preserve"> 50% of the midterm exam grade + 50% of the practical work grade</w:t>
            </w:r>
          </w:p>
          <w:p w14:paraId="0B9B8765" w14:textId="77777777" w:rsidR="00131E2E" w:rsidRDefault="00131E2E">
            <w:pPr>
              <w:spacing w:line="256" w:lineRule="auto"/>
            </w:pPr>
            <w:r>
              <w:rPr>
                <w:b/>
              </w:rPr>
              <w:t>Course Grade:</w:t>
            </w:r>
            <w:r>
              <w:t xml:space="preserve"> 50% of the Midterm Grade + 50% of the Final or Make-up Exam Grade</w:t>
            </w:r>
          </w:p>
          <w:p w14:paraId="68A5F206" w14:textId="77777777" w:rsidR="00131E2E" w:rsidRDefault="00131E2E">
            <w:pPr>
              <w:spacing w:line="256" w:lineRule="auto"/>
            </w:pPr>
            <w:r>
              <w:rPr>
                <w:b/>
              </w:rPr>
              <w:t>Minimum course grade:</w:t>
            </w:r>
            <w:r>
              <w:t xml:space="preserve"> 60 out of 100.</w:t>
            </w:r>
          </w:p>
          <w:p w14:paraId="4142C332" w14:textId="77777777" w:rsidR="00131E2E" w:rsidRDefault="00131E2E">
            <w:pPr>
              <w:spacing w:line="256" w:lineRule="auto"/>
            </w:pPr>
            <w:r>
              <w:rPr>
                <w:b/>
              </w:rPr>
              <w:t>Minimum Final and Make-up Exam Grade:</w:t>
            </w:r>
            <w:r>
              <w:t xml:space="preserve"> 50 out of 100.</w:t>
            </w:r>
          </w:p>
        </w:tc>
      </w:tr>
      <w:tr w:rsidR="00131E2E" w14:paraId="2863CBC4" w14:textId="77777777" w:rsidTr="00116A61">
        <w:trPr>
          <w:gridAfter w:val="1"/>
          <w:wAfter w:w="236" w:type="dxa"/>
          <w:trHeight w:val="691"/>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79D7B70F" w14:textId="77777777" w:rsidR="00131E2E" w:rsidRDefault="00131E2E">
            <w:pPr>
              <w:spacing w:line="256" w:lineRule="auto"/>
            </w:pPr>
            <w:r>
              <w:rPr>
                <w:b/>
              </w:rPr>
              <w:t xml:space="preserve">Assessment Criteria: </w:t>
            </w:r>
            <w:r>
              <w:t>(Which dimensions of the learning outcomes are measured by which assessment criteria? Assessment criteria must be linked to learning methods.)</w:t>
            </w:r>
          </w:p>
          <w:p w14:paraId="6396B9D3" w14:textId="77777777" w:rsidR="00131E2E" w:rsidRDefault="00131E2E">
            <w:pPr>
              <w:spacing w:line="256" w:lineRule="auto"/>
            </w:pPr>
            <w:r>
              <w:t>Exams will assess the following skills: interpretation, recall, decision-making, classification, and information synthesis.</w:t>
            </w:r>
          </w:p>
        </w:tc>
      </w:tr>
      <w:tr w:rsidR="00131E2E" w14:paraId="4D958B44" w14:textId="77777777" w:rsidTr="00116A61">
        <w:trPr>
          <w:gridAfter w:val="1"/>
          <w:wAfter w:w="236" w:type="dxa"/>
          <w:trHeight w:val="1521"/>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178CD833" w14:textId="77777777" w:rsidR="00131E2E" w:rsidRDefault="00131E2E">
            <w:pPr>
              <w:spacing w:line="256" w:lineRule="auto"/>
              <w:rPr>
                <w:b/>
              </w:rPr>
            </w:pPr>
            <w:r>
              <w:rPr>
                <w:b/>
              </w:rPr>
              <w:t xml:space="preserve">Recommended Resources for the Course: </w:t>
            </w:r>
          </w:p>
          <w:p w14:paraId="114EE6A2" w14:textId="77777777" w:rsidR="00131E2E" w:rsidRDefault="00131E2E">
            <w:pPr>
              <w:spacing w:line="256" w:lineRule="auto"/>
            </w:pPr>
            <w:r>
              <w:rPr>
                <w:b/>
              </w:rPr>
              <w:t>Primary source:</w:t>
            </w:r>
          </w:p>
          <w:p w14:paraId="1AF2A0FB" w14:textId="77777777" w:rsidR="00131E2E" w:rsidRDefault="00131E2E">
            <w:pPr>
              <w:spacing w:line="256" w:lineRule="auto"/>
            </w:pPr>
            <w:r>
              <w:t>Baykal, Ü.T., &amp; Türkmen, E.E. (2014). Nursing Services Management, Akademi Press and Publishing, Istanbul.</w:t>
            </w:r>
          </w:p>
          <w:p w14:paraId="691685A3" w14:textId="77777777" w:rsidR="00131E2E" w:rsidRDefault="00131E2E">
            <w:pPr>
              <w:spacing w:line="256" w:lineRule="auto"/>
            </w:pPr>
            <w:r>
              <w:t>Özçelik et al. (2006). Rights and Responsibilities in Nursing, THD Publication.</w:t>
            </w:r>
          </w:p>
          <w:p w14:paraId="2011B0DB" w14:textId="77777777" w:rsidR="00131E2E" w:rsidRDefault="00131E2E">
            <w:pPr>
              <w:spacing w:line="256" w:lineRule="auto"/>
            </w:pPr>
            <w:r>
              <w:t>Uyer, G. (1993). “Nursing and Management,” Hürbilek Printing House.</w:t>
            </w:r>
          </w:p>
          <w:p w14:paraId="61BA97F3" w14:textId="77777777" w:rsidR="00131E2E" w:rsidRDefault="00131E2E">
            <w:pPr>
              <w:spacing w:line="256" w:lineRule="auto"/>
            </w:pPr>
            <w:r>
              <w:t>Uyer, G. (Ed.) (1996). Handbook of Nursing Services Management, Vehbi Koç Foundation Publications, No. 15.</w:t>
            </w:r>
          </w:p>
          <w:p w14:paraId="4E642FAD" w14:textId="77777777" w:rsidR="00131E2E" w:rsidRDefault="00131E2E">
            <w:pPr>
              <w:spacing w:line="256" w:lineRule="auto"/>
            </w:pPr>
            <w:r>
              <w:t>La Monica, E. (2005). *Nursing Leadership and Management: An Experiential Approach*, Wadsworth Health Sciences.</w:t>
            </w:r>
          </w:p>
          <w:p w14:paraId="7485D6FD" w14:textId="77777777" w:rsidR="00131E2E" w:rsidRDefault="00131E2E">
            <w:pPr>
              <w:tabs>
                <w:tab w:val="left" w:pos="-3420"/>
              </w:tabs>
              <w:spacing w:line="256" w:lineRule="auto"/>
              <w:ind w:right="283"/>
            </w:pPr>
            <w:r>
              <w:t>Marquis, B.L., &amp; Huston, C.J. (2000). “Leadership Roles and Management Functions in Nursing,” 3rd ed., Lippincott Williams &amp; Wilkins, Philadelphia.</w:t>
            </w:r>
          </w:p>
        </w:tc>
      </w:tr>
      <w:tr w:rsidR="00131E2E" w14:paraId="6436747A" w14:textId="77777777" w:rsidTr="00116A61">
        <w:trPr>
          <w:gridAfter w:val="1"/>
          <w:wAfter w:w="236" w:type="dxa"/>
          <w:trHeight w:val="160"/>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7D0C8425" w14:textId="77777777" w:rsidR="00131E2E" w:rsidRDefault="00131E2E">
            <w:pPr>
              <w:spacing w:line="256" w:lineRule="auto"/>
              <w:rPr>
                <w:b/>
              </w:rPr>
            </w:pPr>
            <w:r>
              <w:rPr>
                <w:b/>
              </w:rPr>
              <w:t>Course Policies and Rules: -</w:t>
            </w:r>
          </w:p>
        </w:tc>
      </w:tr>
      <w:tr w:rsidR="00131E2E" w14:paraId="48492DD4" w14:textId="77777777" w:rsidTr="00116A61">
        <w:trPr>
          <w:gridAfter w:val="1"/>
          <w:wAfter w:w="236" w:type="dxa"/>
          <w:trHeight w:val="165"/>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181F6209" w14:textId="77777777" w:rsidR="00131E2E" w:rsidRDefault="00131E2E">
            <w:pPr>
              <w:spacing w:line="256" w:lineRule="auto"/>
            </w:pPr>
            <w:r>
              <w:rPr>
                <w:b/>
              </w:rPr>
              <w:t xml:space="preserve">Instructor Contact Information: </w:t>
            </w:r>
            <w:r>
              <w:t xml:space="preserve">Assoc. Prof. Dr. Havva ARSLAN YÜRÜMEZOĞLU </w:t>
            </w:r>
          </w:p>
          <w:p w14:paraId="0700B476" w14:textId="77777777" w:rsidR="00131E2E" w:rsidRDefault="00131E2E">
            <w:pPr>
              <w:spacing w:line="256" w:lineRule="auto"/>
            </w:pPr>
            <w:r>
              <w:t>02324124793</w:t>
            </w:r>
          </w:p>
          <w:p w14:paraId="4117C764" w14:textId="77777777" w:rsidR="00131E2E" w:rsidRDefault="00131E2E">
            <w:pPr>
              <w:spacing w:line="256" w:lineRule="auto"/>
            </w:pPr>
            <w:r>
              <w:t>havva.arslan@gmail.com</w:t>
            </w:r>
          </w:p>
        </w:tc>
      </w:tr>
      <w:tr w:rsidR="00131E2E" w14:paraId="774D3E28" w14:textId="77777777" w:rsidTr="00116A61">
        <w:trPr>
          <w:gridAfter w:val="1"/>
          <w:wAfter w:w="236" w:type="dxa"/>
          <w:trHeight w:val="198"/>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3A700A70" w14:textId="77777777" w:rsidR="00131E2E" w:rsidRDefault="00131E2E">
            <w:pPr>
              <w:spacing w:line="256" w:lineRule="auto"/>
              <w:rPr>
                <w:b/>
              </w:rPr>
            </w:pPr>
            <w:r>
              <w:rPr>
                <w:b/>
              </w:rPr>
              <w:t>Instructor Office Hours: Vary according to the individual schedule established each semester.</w:t>
            </w:r>
          </w:p>
        </w:tc>
      </w:tr>
      <w:tr w:rsidR="00131E2E" w14:paraId="336EDD3D" w14:textId="77777777" w:rsidTr="00116A61">
        <w:trPr>
          <w:gridAfter w:val="1"/>
          <w:wAfter w:w="236" w:type="dxa"/>
          <w:trHeight w:val="45"/>
        </w:trPr>
        <w:tc>
          <w:tcPr>
            <w:tcW w:w="11058" w:type="dxa"/>
            <w:gridSpan w:val="11"/>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69566BB5" w14:textId="77777777" w:rsidR="00131E2E" w:rsidRDefault="00131E2E">
            <w:pPr>
              <w:spacing w:line="256" w:lineRule="auto"/>
              <w:rPr>
                <w:b/>
              </w:rPr>
            </w:pPr>
            <w:r>
              <w:rPr>
                <w:b/>
              </w:rPr>
              <w:t xml:space="preserve">Course Content: </w:t>
            </w:r>
            <w:r>
              <w:t>Exam dates will be specified in the course syllabus. Once exam dates are finalized, they are subject to change.</w:t>
            </w:r>
          </w:p>
        </w:tc>
      </w:tr>
      <w:tr w:rsidR="00131E2E" w14:paraId="3A1E4DEC" w14:textId="77777777" w:rsidTr="00116A61">
        <w:trPr>
          <w:gridAfter w:val="1"/>
          <w:wAfter w:w="236" w:type="dxa"/>
          <w:trHeight w:val="195"/>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3F2A48DF" w14:textId="77777777" w:rsidR="00131E2E" w:rsidRDefault="00131E2E">
            <w:pPr>
              <w:spacing w:line="256" w:lineRule="auto"/>
              <w:rPr>
                <w:b/>
              </w:rPr>
            </w:pPr>
            <w:r>
              <w:rPr>
                <w:b/>
              </w:rPr>
              <w:t>Week</w:t>
            </w: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43A7970" w14:textId="77777777" w:rsidR="00131E2E" w:rsidRDefault="00131E2E">
            <w:pPr>
              <w:spacing w:line="256" w:lineRule="auto"/>
              <w:rPr>
                <w:b/>
              </w:rPr>
            </w:pPr>
            <w:r>
              <w:rPr>
                <w:b/>
              </w:rPr>
              <w:t>Topics</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251A323" w14:textId="77777777" w:rsidR="00131E2E" w:rsidRDefault="00131E2E">
            <w:pPr>
              <w:spacing w:line="256" w:lineRule="auto"/>
              <w:rPr>
                <w:b/>
              </w:rPr>
            </w:pPr>
            <w:r>
              <w:rPr>
                <w:b/>
              </w:rPr>
              <w:t>Instructor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70EC73AB" w14:textId="77777777" w:rsidR="00131E2E" w:rsidRDefault="00131E2E">
            <w:pPr>
              <w:spacing w:line="256" w:lineRule="auto"/>
              <w:rPr>
                <w:b/>
              </w:rPr>
            </w:pPr>
            <w:r>
              <w:rPr>
                <w:b/>
              </w:rPr>
              <w:t>Teaching Method and Materials Used</w:t>
            </w:r>
          </w:p>
        </w:tc>
      </w:tr>
      <w:tr w:rsidR="00131E2E" w14:paraId="62631AFD" w14:textId="77777777" w:rsidTr="00116A61">
        <w:trPr>
          <w:gridAfter w:val="1"/>
          <w:wAfter w:w="236" w:type="dxa"/>
          <w:trHeight w:val="653"/>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37A038AB"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8AABB1C" w14:textId="77777777" w:rsidR="00131E2E" w:rsidRDefault="00131E2E">
            <w:pPr>
              <w:spacing w:line="256" w:lineRule="auto"/>
            </w:pPr>
            <w:r>
              <w:t xml:space="preserve">Course Description </w:t>
            </w:r>
          </w:p>
          <w:p w14:paraId="68D8E37B" w14:textId="77777777" w:rsidR="00131E2E" w:rsidRDefault="00131E2E">
            <w:pPr>
              <w:spacing w:line="256" w:lineRule="auto"/>
            </w:pPr>
            <w:r>
              <w:t>Introduction to Management, Management Functions</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39BDC5E" w14:textId="77777777" w:rsidR="00131E2E" w:rsidRDefault="00131E2E">
            <w:pPr>
              <w:spacing w:line="256" w:lineRule="auto"/>
            </w:pPr>
            <w:r>
              <w:t>Prof. Dr. Şeyda SEREN İNTEPELER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6D61F78F" w14:textId="77777777" w:rsidR="00131E2E" w:rsidRDefault="00131E2E">
            <w:pPr>
              <w:spacing w:line="256" w:lineRule="auto"/>
            </w:pPr>
            <w:r>
              <w:t>Presentation, video screening, group work, discussion</w:t>
            </w:r>
          </w:p>
        </w:tc>
      </w:tr>
      <w:tr w:rsidR="00131E2E" w14:paraId="3EA5FB88" w14:textId="77777777" w:rsidTr="00116A61">
        <w:trPr>
          <w:gridAfter w:val="1"/>
          <w:wAfter w:w="236" w:type="dxa"/>
          <w:trHeight w:val="557"/>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0F0F4770"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83439E6" w14:textId="77777777" w:rsidR="00131E2E" w:rsidRDefault="00131E2E">
            <w:pPr>
              <w:spacing w:line="256" w:lineRule="auto"/>
            </w:pPr>
            <w:r>
              <w:t>Time Management and Prioritization</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69E1ED1" w14:textId="77777777" w:rsidR="00131E2E" w:rsidRDefault="00131E2E">
            <w:pPr>
              <w:spacing w:line="256" w:lineRule="auto"/>
              <w:rPr>
                <w:b/>
              </w:rPr>
            </w:pPr>
            <w:r>
              <w:t xml:space="preserve">Assoc. Prof. Dr. Havva ARSLAN YÜRÜMEZOĞLU </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5B113834" w14:textId="77777777" w:rsidR="00131E2E" w:rsidRDefault="00131E2E">
            <w:pPr>
              <w:spacing w:line="256" w:lineRule="auto"/>
            </w:pPr>
            <w:r>
              <w:t>Quiz, group work, discussion, Mentimeter survey</w:t>
            </w:r>
          </w:p>
        </w:tc>
      </w:tr>
      <w:tr w:rsidR="00131E2E" w14:paraId="000DDFD7" w14:textId="77777777" w:rsidTr="00116A61">
        <w:trPr>
          <w:gridAfter w:val="1"/>
          <w:wAfter w:w="236" w:type="dxa"/>
          <w:trHeight w:val="557"/>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00AF65AE"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3DC6C72" w14:textId="77777777" w:rsidR="00131E2E" w:rsidRDefault="00131E2E">
            <w:pPr>
              <w:spacing w:line="256" w:lineRule="auto"/>
            </w:pPr>
            <w:r>
              <w:t>The Roles and Professionalism of Nurses</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A394003" w14:textId="77777777" w:rsidR="00131E2E" w:rsidRDefault="00131E2E">
            <w:pPr>
              <w:spacing w:line="256" w:lineRule="auto"/>
            </w:pPr>
            <w:r>
              <w:t xml:space="preserve">Assoc. Prof. Dr. Havva ARSLAN YÜRÜMEZOĞLU </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215975EE" w14:textId="77777777" w:rsidR="00131E2E" w:rsidRDefault="00131E2E">
            <w:pPr>
              <w:spacing w:line="256" w:lineRule="auto"/>
            </w:pPr>
            <w:r>
              <w:t>Quiz, group work (Jamboard app), discussion</w:t>
            </w:r>
          </w:p>
        </w:tc>
      </w:tr>
      <w:tr w:rsidR="00131E2E" w14:paraId="5BE6042B" w14:textId="77777777" w:rsidTr="00116A61">
        <w:trPr>
          <w:gridAfter w:val="1"/>
          <w:wAfter w:w="236" w:type="dxa"/>
          <w:trHeight w:val="254"/>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2F50ED4F"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EACBE00" w14:textId="77777777" w:rsidR="00131E2E" w:rsidRDefault="00131E2E">
            <w:pPr>
              <w:spacing w:line="256" w:lineRule="auto"/>
            </w:pPr>
            <w:r>
              <w:t>Teamwork and Communication</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401E65B" w14:textId="77777777" w:rsidR="00131E2E" w:rsidRDefault="00131E2E">
            <w:pPr>
              <w:spacing w:line="256" w:lineRule="auto"/>
              <w:rPr>
                <w:b/>
              </w:rPr>
            </w:pPr>
            <w:r>
              <w:t>Assoc. Prof. Dr. Havva ARSLAN YÜRÜMEZOĞLU</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67EF2186" w14:textId="77777777" w:rsidR="00131E2E" w:rsidRDefault="00131E2E">
            <w:pPr>
              <w:spacing w:line="256" w:lineRule="auto"/>
            </w:pPr>
            <w:r>
              <w:t>Quiz, group work, discussion, interview</w:t>
            </w:r>
          </w:p>
        </w:tc>
      </w:tr>
      <w:tr w:rsidR="00131E2E" w14:paraId="2EFEA75B" w14:textId="77777777" w:rsidTr="00116A61">
        <w:trPr>
          <w:gridAfter w:val="1"/>
          <w:wAfter w:w="236" w:type="dxa"/>
          <w:trHeight w:val="354"/>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223AD471"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5F4BF54" w14:textId="77777777" w:rsidR="00131E2E" w:rsidRDefault="00131E2E">
            <w:pPr>
              <w:spacing w:line="256" w:lineRule="auto"/>
            </w:pPr>
            <w:r>
              <w:t>Decision-making techniques</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95CCFE8" w14:textId="77777777" w:rsidR="00131E2E" w:rsidRDefault="00131E2E">
            <w:pPr>
              <w:spacing w:line="256" w:lineRule="auto"/>
            </w:pPr>
            <w:r>
              <w:t xml:space="preserve">Assoc. Prof. Dr. Havva ARSLAN YÜRÜMEZOĞLU </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58A0E1AE" w14:textId="77777777" w:rsidR="00131E2E" w:rsidRDefault="00131E2E">
            <w:pPr>
              <w:spacing w:line="256" w:lineRule="auto"/>
            </w:pPr>
            <w:r>
              <w:t>Mentimeter, discussion</w:t>
            </w:r>
          </w:p>
        </w:tc>
      </w:tr>
      <w:tr w:rsidR="00131E2E" w14:paraId="05BBF04D" w14:textId="77777777" w:rsidTr="00116A61">
        <w:trPr>
          <w:gridAfter w:val="1"/>
          <w:wAfter w:w="236" w:type="dxa"/>
          <w:trHeight w:val="365"/>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7A670B0C"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E1FC604" w14:textId="77777777" w:rsidR="00131E2E" w:rsidRDefault="00131E2E">
            <w:pPr>
              <w:spacing w:line="256" w:lineRule="auto"/>
            </w:pPr>
            <w:r>
              <w:t>Evidence-Based Problem Solving 1</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3FC6EA2" w14:textId="77777777" w:rsidR="00131E2E" w:rsidRDefault="00131E2E">
            <w:pPr>
              <w:spacing w:line="256" w:lineRule="auto"/>
              <w:rPr>
                <w:b/>
              </w:rPr>
            </w:pPr>
            <w:r>
              <w:t>Dr. Hasan Fehmi DİRİK, Assistant Professor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062CF4E7" w14:textId="77777777" w:rsidR="00131E2E" w:rsidRDefault="00131E2E">
            <w:pPr>
              <w:spacing w:line="256" w:lineRule="auto"/>
            </w:pPr>
            <w:r>
              <w:t>Quiz, group work, discussion</w:t>
            </w:r>
          </w:p>
        </w:tc>
      </w:tr>
      <w:tr w:rsidR="00131E2E" w14:paraId="691089DE" w14:textId="77777777" w:rsidTr="00116A61">
        <w:trPr>
          <w:gridAfter w:val="1"/>
          <w:wAfter w:w="236" w:type="dxa"/>
          <w:trHeight w:val="355"/>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15FE7E29"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F3AA99C" w14:textId="77777777" w:rsidR="00131E2E" w:rsidRDefault="00131E2E">
            <w:pPr>
              <w:spacing w:line="256" w:lineRule="auto"/>
            </w:pPr>
            <w:r>
              <w:t>Evidence-Based Problem Solving 2</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889A0C8" w14:textId="77777777" w:rsidR="00131E2E" w:rsidRDefault="00131E2E">
            <w:pPr>
              <w:spacing w:line="256" w:lineRule="auto"/>
              <w:rPr>
                <w:b/>
              </w:rPr>
            </w:pPr>
            <w:r>
              <w:t>Dr. Hasan Fehmi DİRİK, Assistant Professor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02EA1411" w14:textId="77777777" w:rsidR="00131E2E" w:rsidRDefault="00131E2E">
            <w:pPr>
              <w:spacing w:line="256" w:lineRule="auto"/>
            </w:pPr>
            <w:r>
              <w:t>Quiz, group work, discussion, Mentimeter survey</w:t>
            </w:r>
          </w:p>
        </w:tc>
      </w:tr>
      <w:tr w:rsidR="00131E2E" w14:paraId="60BECB19" w14:textId="77777777" w:rsidTr="00116A61">
        <w:trPr>
          <w:gridAfter w:val="1"/>
          <w:wAfter w:w="236" w:type="dxa"/>
          <w:trHeight w:val="457"/>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3A86049C" w14:textId="77777777" w:rsidR="00131E2E" w:rsidRDefault="00131E2E" w:rsidP="00E5072C">
            <w:pPr>
              <w:pStyle w:val="ListeParagraf"/>
              <w:numPr>
                <w:ilvl w:val="0"/>
                <w:numId w:val="66"/>
              </w:numPr>
              <w:spacing w:line="256" w:lineRule="auto"/>
              <w:ind w:left="0" w:firstLine="0"/>
              <w:rPr>
                <w:b/>
              </w:rPr>
            </w:pPr>
          </w:p>
        </w:tc>
        <w:tc>
          <w:tcPr>
            <w:tcW w:w="9141" w:type="dxa"/>
            <w:gridSpan w:val="9"/>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426BA1EC" w14:textId="77777777" w:rsidR="00131E2E" w:rsidRDefault="00131E2E">
            <w:pPr>
              <w:spacing w:line="256" w:lineRule="auto"/>
            </w:pPr>
            <w:r>
              <w:rPr>
                <w:b/>
              </w:rPr>
              <w:t xml:space="preserve">MIDTERM EXAM                          </w:t>
            </w:r>
            <w:r>
              <w:t xml:space="preserve"> Assoc. Prof. Dr. Havva ARSLAN YÜRÜMEZOĞLU </w:t>
            </w:r>
          </w:p>
          <w:p w14:paraId="362FBEFD" w14:textId="77777777" w:rsidR="00131E2E" w:rsidRDefault="00131E2E">
            <w:pPr>
              <w:spacing w:line="256" w:lineRule="auto"/>
            </w:pPr>
            <w:r>
              <w:t>Course evaluation and feedback</w:t>
            </w:r>
          </w:p>
        </w:tc>
      </w:tr>
      <w:tr w:rsidR="00131E2E" w14:paraId="01D67013" w14:textId="77777777" w:rsidTr="00116A61">
        <w:trPr>
          <w:gridAfter w:val="1"/>
          <w:wAfter w:w="236" w:type="dxa"/>
          <w:trHeight w:val="503"/>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12825A19"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DC726A8" w14:textId="77777777" w:rsidR="00131E2E" w:rsidRDefault="00131E2E">
            <w:pPr>
              <w:spacing w:line="256" w:lineRule="auto"/>
            </w:pPr>
            <w:r>
              <w:t>Change, Innovation, and Artificial Intelligence</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C22D000" w14:textId="77777777" w:rsidR="00131E2E" w:rsidRDefault="00131E2E">
            <w:pPr>
              <w:spacing w:line="256" w:lineRule="auto"/>
            </w:pPr>
            <w:r>
              <w:t>Dr. Hasan Fehmi DİRİK, Assistant Professor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6E926916" w14:textId="77777777" w:rsidR="00131E2E" w:rsidRDefault="00131E2E">
            <w:pPr>
              <w:spacing w:line="256" w:lineRule="auto"/>
            </w:pPr>
            <w:r>
              <w:t>Quiz, group work, discussion, interview</w:t>
            </w:r>
          </w:p>
        </w:tc>
      </w:tr>
      <w:tr w:rsidR="00131E2E" w14:paraId="2E728922" w14:textId="77777777" w:rsidTr="00116A61">
        <w:trPr>
          <w:gridAfter w:val="1"/>
          <w:wAfter w:w="236" w:type="dxa"/>
          <w:trHeight w:val="214"/>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1A963EC7"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0F322C7" w14:textId="77777777" w:rsidR="00131E2E" w:rsidRDefault="00131E2E">
            <w:pPr>
              <w:spacing w:line="256" w:lineRule="auto"/>
              <w:rPr>
                <w:b/>
              </w:rPr>
            </w:pPr>
            <w:r>
              <w:t>Leadership and Followers</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A89E589" w14:textId="77777777" w:rsidR="00131E2E" w:rsidRDefault="00131E2E">
            <w:pPr>
              <w:spacing w:line="256" w:lineRule="auto"/>
              <w:rPr>
                <w:b/>
              </w:rPr>
            </w:pPr>
            <w:r>
              <w:t xml:space="preserve">Dr. Hasan Fehmi DİRİK, Assistant Professor </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7737B047" w14:textId="77777777" w:rsidR="00131E2E" w:rsidRDefault="00131E2E">
            <w:pPr>
              <w:spacing w:line="256" w:lineRule="auto"/>
            </w:pPr>
            <w:r>
              <w:t>Quiz, group work, discussion</w:t>
            </w:r>
          </w:p>
        </w:tc>
      </w:tr>
      <w:tr w:rsidR="00131E2E" w14:paraId="4052D92A" w14:textId="77777777" w:rsidTr="00116A61">
        <w:trPr>
          <w:gridAfter w:val="1"/>
          <w:wAfter w:w="236" w:type="dxa"/>
          <w:trHeight w:val="478"/>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7B03A235"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572C8AF" w14:textId="77777777" w:rsidR="00131E2E" w:rsidRDefault="00131E2E">
            <w:pPr>
              <w:spacing w:line="256" w:lineRule="auto"/>
            </w:pPr>
            <w:r>
              <w:t>Quality Standards and Patient Safety</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F89BE1D" w14:textId="77777777" w:rsidR="00131E2E" w:rsidRDefault="00131E2E">
            <w:pPr>
              <w:spacing w:line="256" w:lineRule="auto"/>
            </w:pPr>
            <w:r>
              <w:t>Dr. Hasan Fehmi DİRİK, Assistant Professor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524F1E86" w14:textId="77777777" w:rsidR="00131E2E" w:rsidRDefault="00131E2E">
            <w:pPr>
              <w:spacing w:line="256" w:lineRule="auto"/>
            </w:pPr>
            <w:r>
              <w:t>Quiz, group work, discussion</w:t>
            </w:r>
          </w:p>
        </w:tc>
      </w:tr>
      <w:tr w:rsidR="00131E2E" w14:paraId="7E469468" w14:textId="77777777" w:rsidTr="00116A61">
        <w:trPr>
          <w:gridAfter w:val="1"/>
          <w:wAfter w:w="236" w:type="dxa"/>
          <w:trHeight w:val="194"/>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4561FBF8"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B0C3F85" w14:textId="77777777" w:rsidR="00131E2E" w:rsidRDefault="00131E2E">
            <w:pPr>
              <w:spacing w:line="256" w:lineRule="auto"/>
            </w:pPr>
            <w:r>
              <w:t>Reality Shock and Orientation</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FEDB6C4" w14:textId="77777777" w:rsidR="00131E2E" w:rsidRDefault="00131E2E">
            <w:pPr>
              <w:spacing w:line="256" w:lineRule="auto"/>
            </w:pPr>
            <w:r>
              <w:t>Prof. Dr. Şeyda SEREN İNTEPELER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5D897B28" w14:textId="77777777" w:rsidR="00131E2E" w:rsidRDefault="00131E2E">
            <w:pPr>
              <w:spacing w:line="256" w:lineRule="auto"/>
            </w:pPr>
            <w:r>
              <w:t xml:space="preserve">Quiz, group work, discussion, interview, Kahoot survey </w:t>
            </w:r>
          </w:p>
        </w:tc>
      </w:tr>
      <w:tr w:rsidR="00131E2E" w14:paraId="556AEF90" w14:textId="77777777" w:rsidTr="00116A61">
        <w:trPr>
          <w:gridAfter w:val="1"/>
          <w:wAfter w:w="236" w:type="dxa"/>
          <w:trHeight w:val="417"/>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74B842AE"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BE2F270" w14:textId="77777777" w:rsidR="00131E2E" w:rsidRDefault="00131E2E">
            <w:pPr>
              <w:spacing w:line="256" w:lineRule="auto"/>
            </w:pPr>
            <w:r>
              <w:t>Employee Rights</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C7B9BD0" w14:textId="77777777" w:rsidR="00131E2E" w:rsidRDefault="00131E2E">
            <w:pPr>
              <w:spacing w:line="256" w:lineRule="auto"/>
            </w:pPr>
            <w:r>
              <w:t>Prof. Dr. Şeyda SEREN İNTEPELER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1D154E56" w14:textId="77777777" w:rsidR="00131E2E" w:rsidRDefault="00131E2E">
            <w:pPr>
              <w:spacing w:line="256" w:lineRule="auto"/>
            </w:pPr>
            <w:r>
              <w:t>Quiz, group work, discussion</w:t>
            </w:r>
          </w:p>
        </w:tc>
      </w:tr>
      <w:tr w:rsidR="00131E2E" w14:paraId="56E381F6" w14:textId="77777777" w:rsidTr="00116A61">
        <w:trPr>
          <w:gridAfter w:val="1"/>
          <w:wAfter w:w="236" w:type="dxa"/>
          <w:trHeight w:val="569"/>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02755B9B"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B47F92F" w14:textId="77777777" w:rsidR="00131E2E" w:rsidRDefault="00131E2E">
            <w:pPr>
              <w:spacing w:line="256" w:lineRule="auto"/>
            </w:pPr>
            <w:r>
              <w:t>Motivation, Job Satisfaction, and Burnout</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32F82E7" w14:textId="77777777" w:rsidR="00131E2E" w:rsidRDefault="00131E2E">
            <w:pPr>
              <w:spacing w:line="256" w:lineRule="auto"/>
            </w:pPr>
            <w:r>
              <w:t>Prof. Dr. Şeyda SEREN İNTEPELER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10BDA805" w14:textId="77777777" w:rsidR="00131E2E" w:rsidRDefault="00131E2E">
            <w:pPr>
              <w:spacing w:line="256" w:lineRule="auto"/>
            </w:pPr>
            <w:r>
              <w:t>Quiz, group work, discussion</w:t>
            </w:r>
          </w:p>
        </w:tc>
      </w:tr>
      <w:tr w:rsidR="00131E2E" w14:paraId="3C9443E5" w14:textId="77777777" w:rsidTr="00116A61">
        <w:trPr>
          <w:gridAfter w:val="1"/>
          <w:wAfter w:w="236" w:type="dxa"/>
          <w:trHeight w:val="285"/>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70FD9268" w14:textId="77777777" w:rsidR="00131E2E" w:rsidRDefault="00131E2E" w:rsidP="00E5072C">
            <w:pPr>
              <w:pStyle w:val="ListeParagraf"/>
              <w:numPr>
                <w:ilvl w:val="0"/>
                <w:numId w:val="66"/>
              </w:numPr>
              <w:spacing w:line="256" w:lineRule="auto"/>
              <w:ind w:left="0" w:firstLine="0"/>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AE68A07" w14:textId="77777777" w:rsidR="00131E2E" w:rsidRDefault="00131E2E">
            <w:pPr>
              <w:spacing w:line="256" w:lineRule="auto"/>
            </w:pPr>
            <w:r>
              <w:t>Practical Information Session</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94A1E44" w14:textId="77777777" w:rsidR="00131E2E" w:rsidRDefault="00131E2E">
            <w:pPr>
              <w:spacing w:line="256" w:lineRule="auto"/>
            </w:pPr>
            <w:r>
              <w:t>Prof. Dr. Şeyda SEREN İNTEPELER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7B77C382" w14:textId="77777777" w:rsidR="00131E2E" w:rsidRDefault="00131E2E">
            <w:pPr>
              <w:spacing w:line="256" w:lineRule="auto"/>
            </w:pPr>
            <w:r>
              <w:t>Q&amp;A, presentation</w:t>
            </w:r>
          </w:p>
        </w:tc>
      </w:tr>
      <w:tr w:rsidR="00131E2E" w14:paraId="7D1E104D" w14:textId="77777777" w:rsidTr="00116A61">
        <w:trPr>
          <w:gridAfter w:val="1"/>
          <w:wAfter w:w="236" w:type="dxa"/>
          <w:trHeight w:val="249"/>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1EFD70CD" w14:textId="77777777" w:rsidR="00131E2E" w:rsidRDefault="00131E2E">
            <w:pPr>
              <w:spacing w:line="256" w:lineRule="auto"/>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BDD1C52" w14:textId="77777777" w:rsidR="00131E2E" w:rsidRDefault="00131E2E">
            <w:pPr>
              <w:spacing w:line="256" w:lineRule="auto"/>
              <w:rPr>
                <w:b/>
                <w:bCs/>
              </w:rPr>
            </w:pPr>
            <w:r>
              <w:rPr>
                <w:b/>
                <w:bCs/>
              </w:rPr>
              <w:t xml:space="preserve">FINAL </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C946A4D" w14:textId="77777777" w:rsidR="00131E2E" w:rsidRDefault="00131E2E">
            <w:pPr>
              <w:spacing w:line="256" w:lineRule="auto"/>
            </w:pPr>
            <w:r>
              <w:t>Assoc. Prof. Dr. Havva ARSLAN YÜRÜMEZOĞLU</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tcPr>
          <w:p w14:paraId="14BEF733" w14:textId="77777777" w:rsidR="00131E2E" w:rsidRDefault="00131E2E">
            <w:pPr>
              <w:spacing w:line="256" w:lineRule="auto"/>
            </w:pPr>
          </w:p>
        </w:tc>
      </w:tr>
      <w:tr w:rsidR="00131E2E" w14:paraId="4C134072" w14:textId="77777777" w:rsidTr="00116A61">
        <w:trPr>
          <w:gridAfter w:val="1"/>
          <w:wAfter w:w="236" w:type="dxa"/>
          <w:trHeight w:val="260"/>
        </w:trPr>
        <w:tc>
          <w:tcPr>
            <w:tcW w:w="1917" w:type="dxa"/>
            <w:gridSpan w:val="2"/>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tcPr>
          <w:p w14:paraId="056463B2" w14:textId="77777777" w:rsidR="00131E2E" w:rsidRDefault="00131E2E">
            <w:pPr>
              <w:spacing w:line="256" w:lineRule="auto"/>
              <w:rPr>
                <w:b/>
              </w:rPr>
            </w:pPr>
          </w:p>
        </w:tc>
        <w:tc>
          <w:tcPr>
            <w:tcW w:w="256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75151BE" w14:textId="7B7D2342" w:rsidR="00131E2E" w:rsidRDefault="002E5747">
            <w:pPr>
              <w:spacing w:line="256" w:lineRule="auto"/>
              <w:rPr>
                <w:b/>
                <w:bCs/>
              </w:rPr>
            </w:pPr>
            <w:r>
              <w:rPr>
                <w:b/>
                <w:bCs/>
              </w:rPr>
              <w:t>RESIT</w:t>
            </w:r>
            <w:r w:rsidR="00131E2E">
              <w:rPr>
                <w:b/>
                <w:bCs/>
              </w:rPr>
              <w:t xml:space="preserve"> EXAM </w:t>
            </w:r>
          </w:p>
        </w:tc>
        <w:tc>
          <w:tcPr>
            <w:tcW w:w="3127" w:type="dxa"/>
            <w:gridSpan w:val="4"/>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5B9DB11" w14:textId="77777777" w:rsidR="00131E2E" w:rsidRDefault="00131E2E">
            <w:pPr>
              <w:spacing w:line="256" w:lineRule="auto"/>
            </w:pPr>
            <w:r>
              <w:t>Dr. Hasan Fehmi DİRİK, Assistant Professor</w:t>
            </w:r>
          </w:p>
        </w:tc>
        <w:tc>
          <w:tcPr>
            <w:tcW w:w="3449"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tcPr>
          <w:p w14:paraId="4615C429" w14:textId="77777777" w:rsidR="00131E2E" w:rsidRDefault="00131E2E">
            <w:pPr>
              <w:spacing w:line="256" w:lineRule="auto"/>
            </w:pPr>
          </w:p>
        </w:tc>
      </w:tr>
      <w:tr w:rsidR="00131E2E" w14:paraId="4EB16E61" w14:textId="77777777" w:rsidTr="00116A61">
        <w:trPr>
          <w:gridAfter w:val="1"/>
          <w:wAfter w:w="236" w:type="dxa"/>
          <w:trHeight w:val="213"/>
        </w:trPr>
        <w:tc>
          <w:tcPr>
            <w:tcW w:w="11058" w:type="dxa"/>
            <w:gridSpan w:val="11"/>
            <w:tcBorders>
              <w:top w:val="single" w:sz="6" w:space="0" w:color="DDD9C3" w:themeColor="background2" w:themeShade="E6"/>
              <w:left w:val="single" w:sz="4" w:space="0" w:color="DDD9C3" w:themeColor="background2" w:themeShade="E6"/>
              <w:bottom w:val="single" w:sz="6" w:space="0" w:color="DDD9C3" w:themeColor="background2" w:themeShade="E6"/>
              <w:right w:val="single" w:sz="4" w:space="0" w:color="DDD9C3" w:themeColor="background2" w:themeShade="E6"/>
            </w:tcBorders>
          </w:tcPr>
          <w:p w14:paraId="199C304E" w14:textId="77777777" w:rsidR="00131E2E" w:rsidRDefault="00131E2E">
            <w:pPr>
              <w:spacing w:line="256" w:lineRule="auto"/>
              <w:rPr>
                <w:b/>
                <w:bCs/>
              </w:rPr>
            </w:pPr>
          </w:p>
          <w:p w14:paraId="17F5E07A" w14:textId="77777777" w:rsidR="00131E2E" w:rsidRDefault="00131E2E">
            <w:pPr>
              <w:spacing w:line="256" w:lineRule="auto"/>
            </w:pPr>
            <w:r>
              <w:rPr>
                <w:b/>
                <w:bCs/>
              </w:rPr>
              <w:t>ECTS Table:</w:t>
            </w:r>
          </w:p>
        </w:tc>
      </w:tr>
      <w:tr w:rsidR="00131E2E" w14:paraId="265FF7C2" w14:textId="77777777" w:rsidTr="00116A61">
        <w:trPr>
          <w:gridAfter w:val="1"/>
          <w:wAfter w:w="236" w:type="dxa"/>
          <w:trHeight w:val="213"/>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07E452B6" w14:textId="77777777" w:rsidR="00131E2E" w:rsidRDefault="00131E2E">
            <w:pPr>
              <w:spacing w:line="256" w:lineRule="auto"/>
              <w:rPr>
                <w:b/>
              </w:rPr>
            </w:pPr>
            <w:r>
              <w:rPr>
                <w:b/>
              </w:rPr>
              <w:t xml:space="preserve">Course-Related Activities </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D45D0EE" w14:textId="77777777" w:rsidR="00131E2E" w:rsidRDefault="00131E2E">
            <w:pPr>
              <w:spacing w:line="256" w:lineRule="auto"/>
              <w:jc w:val="center"/>
            </w:pPr>
            <w:r>
              <w:t>Number</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5A6D18DF" w14:textId="77777777" w:rsidR="00131E2E" w:rsidRDefault="00131E2E">
            <w:pPr>
              <w:spacing w:line="256" w:lineRule="auto"/>
            </w:pPr>
            <w:r>
              <w:t>Duration (Hours)</w:t>
            </w:r>
          </w:p>
        </w:tc>
      </w:tr>
      <w:tr w:rsidR="00131E2E" w14:paraId="48F43D95"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4AB091A9" w14:textId="77777777" w:rsidR="00131E2E" w:rsidRDefault="00131E2E">
            <w:pPr>
              <w:spacing w:line="256" w:lineRule="auto"/>
              <w:ind w:firstLine="540"/>
            </w:pPr>
            <w:r>
              <w:t>Lectures</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2D0E578" w14:textId="77777777" w:rsidR="00131E2E" w:rsidRDefault="00131E2E">
            <w:pPr>
              <w:spacing w:line="256" w:lineRule="auto"/>
              <w:jc w:val="center"/>
            </w:pPr>
            <w:r>
              <w:t>14</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53002E12" w14:textId="77777777" w:rsidR="00131E2E" w:rsidRDefault="00131E2E">
            <w:pPr>
              <w:spacing w:line="256" w:lineRule="auto"/>
              <w:jc w:val="center"/>
            </w:pPr>
            <w:r>
              <w:t>3</w:t>
            </w:r>
          </w:p>
        </w:tc>
      </w:tr>
      <w:tr w:rsidR="00131E2E" w14:paraId="62DDAF46"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5CEB5D2F" w14:textId="77777777" w:rsidR="00131E2E" w:rsidRDefault="00131E2E">
            <w:pPr>
              <w:spacing w:line="256" w:lineRule="auto"/>
              <w:ind w:firstLine="540"/>
            </w:pPr>
            <w:r>
              <w:t xml:space="preserve">Practical Application </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C62CF08" w14:textId="77777777" w:rsidR="00131E2E" w:rsidRDefault="00131E2E">
            <w:pPr>
              <w:spacing w:line="256" w:lineRule="auto"/>
              <w:jc w:val="center"/>
            </w:pPr>
            <w:r>
              <w:t>14</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05AD4286" w14:textId="77777777" w:rsidR="00131E2E" w:rsidRDefault="00131E2E">
            <w:pPr>
              <w:spacing w:line="256" w:lineRule="auto"/>
              <w:jc w:val="center"/>
            </w:pPr>
            <w:r>
              <w:t>2</w:t>
            </w:r>
          </w:p>
        </w:tc>
      </w:tr>
      <w:tr w:rsidR="00131E2E" w14:paraId="232CC83D"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6D99EACA" w14:textId="77777777" w:rsidR="00131E2E" w:rsidRDefault="00131E2E">
            <w:pPr>
              <w:spacing w:line="256" w:lineRule="auto"/>
              <w:ind w:left="540"/>
            </w:pPr>
            <w:r>
              <w:t>Final Exam</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4D149D5" w14:textId="77777777" w:rsidR="00131E2E" w:rsidRDefault="00131E2E">
            <w:pPr>
              <w:spacing w:line="256" w:lineRule="auto"/>
              <w:jc w:val="center"/>
            </w:pPr>
            <w:r>
              <w:t>1</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2C0A535C" w14:textId="77777777" w:rsidR="00131E2E" w:rsidRDefault="00131E2E">
            <w:pPr>
              <w:spacing w:line="256" w:lineRule="auto"/>
              <w:jc w:val="center"/>
            </w:pPr>
            <w:r>
              <w:t>2</w:t>
            </w:r>
          </w:p>
        </w:tc>
      </w:tr>
      <w:tr w:rsidR="00131E2E" w14:paraId="5C2FAD6F"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080AA182" w14:textId="77777777" w:rsidR="00131E2E" w:rsidRDefault="00131E2E">
            <w:pPr>
              <w:spacing w:line="256" w:lineRule="auto"/>
              <w:ind w:left="540"/>
            </w:pPr>
            <w:r>
              <w:t>Midterm Exam</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AE2A76F" w14:textId="77777777" w:rsidR="00131E2E" w:rsidRDefault="00131E2E">
            <w:pPr>
              <w:spacing w:line="256" w:lineRule="auto"/>
              <w:jc w:val="center"/>
            </w:pPr>
            <w:r>
              <w:t>1</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043E1170" w14:textId="77777777" w:rsidR="00131E2E" w:rsidRDefault="00131E2E">
            <w:pPr>
              <w:spacing w:line="256" w:lineRule="auto"/>
              <w:jc w:val="center"/>
            </w:pPr>
            <w:r>
              <w:t>2</w:t>
            </w:r>
          </w:p>
        </w:tc>
      </w:tr>
      <w:tr w:rsidR="00131E2E" w14:paraId="345D4418"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2C1D5A8F" w14:textId="77777777" w:rsidR="00131E2E" w:rsidRDefault="00131E2E">
            <w:pPr>
              <w:spacing w:line="256" w:lineRule="auto"/>
              <w:ind w:left="540"/>
            </w:pPr>
            <w:r>
              <w:t>Weekly pre- and post-class preparations (reading course materials, articles, etc.)</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D27F49D" w14:textId="77777777" w:rsidR="00131E2E" w:rsidRDefault="00131E2E">
            <w:pPr>
              <w:spacing w:line="256" w:lineRule="auto"/>
              <w:jc w:val="center"/>
              <w:rPr>
                <w:lang w:val="en-GB"/>
              </w:rPr>
            </w:pPr>
            <w:r>
              <w:rPr>
                <w:lang w:val="en-GB"/>
              </w:rPr>
              <w:t>14</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00E034FB" w14:textId="77777777" w:rsidR="00131E2E" w:rsidRDefault="00131E2E">
            <w:pPr>
              <w:spacing w:line="256" w:lineRule="auto"/>
              <w:jc w:val="center"/>
              <w:rPr>
                <w:lang w:val="en-GB"/>
              </w:rPr>
            </w:pPr>
            <w:r>
              <w:rPr>
                <w:lang w:val="en-GB"/>
              </w:rPr>
              <w:t>2</w:t>
            </w:r>
          </w:p>
        </w:tc>
      </w:tr>
      <w:tr w:rsidR="00131E2E" w14:paraId="16E667B6"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790A2E6C" w14:textId="77777777" w:rsidR="00131E2E" w:rsidRDefault="00131E2E">
            <w:pPr>
              <w:spacing w:line="256" w:lineRule="auto"/>
              <w:ind w:firstLine="540"/>
            </w:pPr>
            <w:r>
              <w:t>Preparation for the midterm exam</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6A3EB8C" w14:textId="77777777" w:rsidR="00131E2E" w:rsidRDefault="00131E2E">
            <w:pPr>
              <w:spacing w:line="256" w:lineRule="auto"/>
              <w:jc w:val="center"/>
            </w:pPr>
            <w:r>
              <w:t>1</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299010EF" w14:textId="77777777" w:rsidR="00131E2E" w:rsidRDefault="00131E2E">
            <w:pPr>
              <w:spacing w:line="256" w:lineRule="auto"/>
              <w:jc w:val="center"/>
            </w:pPr>
            <w:r>
              <w:t>14</w:t>
            </w:r>
          </w:p>
        </w:tc>
      </w:tr>
      <w:tr w:rsidR="00131E2E" w14:paraId="1B240122"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20255E27" w14:textId="77777777" w:rsidR="00131E2E" w:rsidRDefault="00131E2E">
            <w:pPr>
              <w:spacing w:line="256" w:lineRule="auto"/>
              <w:ind w:firstLine="540"/>
            </w:pPr>
            <w:r>
              <w:t>Final Exam Preparation</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499B803" w14:textId="77777777" w:rsidR="00131E2E" w:rsidRDefault="00131E2E">
            <w:pPr>
              <w:spacing w:line="256" w:lineRule="auto"/>
              <w:jc w:val="center"/>
            </w:pPr>
            <w:r>
              <w:t>1</w:t>
            </w: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hideMark/>
          </w:tcPr>
          <w:p w14:paraId="28352D9F" w14:textId="77777777" w:rsidR="00131E2E" w:rsidRDefault="00131E2E">
            <w:pPr>
              <w:spacing w:line="256" w:lineRule="auto"/>
              <w:jc w:val="center"/>
            </w:pPr>
            <w:r>
              <w:t>15</w:t>
            </w:r>
          </w:p>
        </w:tc>
      </w:tr>
      <w:tr w:rsidR="00131E2E" w14:paraId="73C83E7C"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4F4C3D0F" w14:textId="77777777" w:rsidR="00131E2E" w:rsidRDefault="00131E2E">
            <w:pPr>
              <w:spacing w:line="256" w:lineRule="auto"/>
              <w:ind w:firstLine="540"/>
              <w:rPr>
                <w:b/>
              </w:rPr>
            </w:pPr>
            <w:r>
              <w:rPr>
                <w:b/>
              </w:rPr>
              <w:t>Total Workload (hours)</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tcPr>
          <w:p w14:paraId="3ACF3BC5" w14:textId="77777777" w:rsidR="00131E2E" w:rsidRDefault="00131E2E">
            <w:pPr>
              <w:spacing w:line="256" w:lineRule="auto"/>
              <w:jc w:val="center"/>
            </w:pP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tcPr>
          <w:p w14:paraId="3B34CDCE" w14:textId="77777777" w:rsidR="00131E2E" w:rsidRDefault="00131E2E">
            <w:pPr>
              <w:spacing w:line="256" w:lineRule="auto"/>
              <w:jc w:val="center"/>
            </w:pPr>
          </w:p>
        </w:tc>
      </w:tr>
      <w:tr w:rsidR="00131E2E" w14:paraId="225DFF5F" w14:textId="77777777" w:rsidTr="00116A61">
        <w:trPr>
          <w:gridAfter w:val="1"/>
          <w:wAfter w:w="236" w:type="dxa"/>
          <w:trHeight w:val="202"/>
        </w:trPr>
        <w:tc>
          <w:tcPr>
            <w:tcW w:w="7373" w:type="dxa"/>
            <w:gridSpan w:val="7"/>
            <w:tcBorders>
              <w:top w:val="single" w:sz="6" w:space="0" w:color="DDD9C3" w:themeColor="background2" w:themeShade="E6"/>
              <w:left w:val="single" w:sz="4" w:space="0" w:color="DDD9C3" w:themeColor="background2" w:themeShade="E6"/>
              <w:bottom w:val="single" w:sz="6" w:space="0" w:color="DDD9C3" w:themeColor="background2" w:themeShade="E6"/>
              <w:right w:val="single" w:sz="6" w:space="0" w:color="DDD9C3" w:themeColor="background2" w:themeShade="E6"/>
            </w:tcBorders>
            <w:hideMark/>
          </w:tcPr>
          <w:p w14:paraId="64121567" w14:textId="77777777" w:rsidR="00131E2E" w:rsidRDefault="00131E2E">
            <w:pPr>
              <w:spacing w:line="256" w:lineRule="auto"/>
              <w:ind w:firstLine="540"/>
              <w:rPr>
                <w:b/>
              </w:rPr>
            </w:pPr>
            <w:r>
              <w:rPr>
                <w:b/>
              </w:rPr>
              <w:t xml:space="preserve">Course ECTS Credits </w:t>
            </w:r>
          </w:p>
          <w:p w14:paraId="24CC0216" w14:textId="77777777" w:rsidR="00131E2E" w:rsidRDefault="00131E2E">
            <w:pPr>
              <w:spacing w:line="256" w:lineRule="auto"/>
              <w:ind w:firstLine="540"/>
              <w:rPr>
                <w:b/>
              </w:rPr>
            </w:pPr>
            <w:r>
              <w:rPr>
                <w:b/>
              </w:rPr>
              <w:t xml:space="preserve">Total Workload (hours) / 25 </w:t>
            </w:r>
          </w:p>
        </w:tc>
        <w:tc>
          <w:tcPr>
            <w:tcW w:w="1401"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tcPr>
          <w:p w14:paraId="4178CE86" w14:textId="77777777" w:rsidR="00131E2E" w:rsidRDefault="00131E2E">
            <w:pPr>
              <w:spacing w:line="256" w:lineRule="auto"/>
              <w:jc w:val="center"/>
            </w:pPr>
          </w:p>
        </w:tc>
        <w:tc>
          <w:tcPr>
            <w:tcW w:w="2284"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4" w:space="0" w:color="DDD9C3" w:themeColor="background2" w:themeShade="E6"/>
            </w:tcBorders>
          </w:tcPr>
          <w:p w14:paraId="5297BDED" w14:textId="77777777" w:rsidR="00131E2E" w:rsidRDefault="00131E2E">
            <w:pPr>
              <w:spacing w:line="256" w:lineRule="auto"/>
              <w:jc w:val="center"/>
            </w:pPr>
          </w:p>
        </w:tc>
      </w:tr>
      <w:tr w:rsidR="00131E2E" w14:paraId="3C6D905E" w14:textId="77777777" w:rsidTr="00116A61">
        <w:trPr>
          <w:gridAfter w:val="1"/>
          <w:wAfter w:w="236" w:type="dxa"/>
          <w:trHeight w:val="382"/>
        </w:trPr>
        <w:tc>
          <w:tcPr>
            <w:tcW w:w="7373" w:type="dxa"/>
            <w:gridSpan w:val="7"/>
            <w:tcBorders>
              <w:top w:val="single" w:sz="6" w:space="0" w:color="DDD9C3" w:themeColor="background2" w:themeShade="E6"/>
              <w:left w:val="single" w:sz="4" w:space="0" w:color="DDD9C3" w:themeColor="background2" w:themeShade="E6"/>
              <w:bottom w:val="single" w:sz="4" w:space="0" w:color="DDD9C3" w:themeColor="background2" w:themeShade="E6"/>
              <w:right w:val="single" w:sz="6" w:space="0" w:color="DDD9C3" w:themeColor="background2" w:themeShade="E6"/>
            </w:tcBorders>
            <w:hideMark/>
          </w:tcPr>
          <w:p w14:paraId="0B1AA3ED" w14:textId="77777777" w:rsidR="00131E2E" w:rsidRDefault="00131E2E">
            <w:pPr>
              <w:spacing w:line="256" w:lineRule="auto"/>
              <w:rPr>
                <w:b/>
              </w:rPr>
            </w:pPr>
            <w:r>
              <w:rPr>
                <w:rFonts w:eastAsia="Calibri"/>
                <w:bCs/>
                <w:i/>
              </w:rPr>
              <w:t xml:space="preserve">* 25 hours of work </w:t>
            </w:r>
            <w:r>
              <w:rPr>
                <w:bCs/>
                <w:i/>
              </w:rPr>
              <w:t>is equivalent</w:t>
            </w:r>
            <w:r>
              <w:rPr>
                <w:rFonts w:eastAsia="Calibri"/>
                <w:bCs/>
                <w:i/>
              </w:rPr>
              <w:t xml:space="preserve"> to 1 ECTS credit</w:t>
            </w:r>
          </w:p>
        </w:tc>
        <w:tc>
          <w:tcPr>
            <w:tcW w:w="1401" w:type="dxa"/>
            <w:gridSpan w:val="3"/>
            <w:tcBorders>
              <w:top w:val="single" w:sz="6" w:space="0" w:color="DDD9C3" w:themeColor="background2" w:themeShade="E6"/>
              <w:left w:val="single" w:sz="6" w:space="0" w:color="DDD9C3" w:themeColor="background2" w:themeShade="E6"/>
              <w:bottom w:val="single" w:sz="4" w:space="0" w:color="DDD9C3" w:themeColor="background2" w:themeShade="E6"/>
              <w:right w:val="single" w:sz="6" w:space="0" w:color="DDD9C3" w:themeColor="background2" w:themeShade="E6"/>
            </w:tcBorders>
          </w:tcPr>
          <w:p w14:paraId="180F685B" w14:textId="77777777" w:rsidR="00131E2E" w:rsidRDefault="00131E2E">
            <w:pPr>
              <w:spacing w:line="256" w:lineRule="auto"/>
              <w:jc w:val="center"/>
            </w:pPr>
          </w:p>
        </w:tc>
        <w:tc>
          <w:tcPr>
            <w:tcW w:w="2284" w:type="dxa"/>
            <w:tcBorders>
              <w:top w:val="single" w:sz="6" w:space="0" w:color="DDD9C3" w:themeColor="background2" w:themeShade="E6"/>
              <w:left w:val="single" w:sz="6" w:space="0" w:color="DDD9C3" w:themeColor="background2" w:themeShade="E6"/>
              <w:bottom w:val="single" w:sz="4" w:space="0" w:color="DDD9C3" w:themeColor="background2" w:themeShade="E6"/>
              <w:right w:val="single" w:sz="4" w:space="0" w:color="DDD9C3" w:themeColor="background2" w:themeShade="E6"/>
            </w:tcBorders>
          </w:tcPr>
          <w:p w14:paraId="222339CF" w14:textId="77777777" w:rsidR="00131E2E" w:rsidRDefault="00131E2E">
            <w:pPr>
              <w:spacing w:line="256" w:lineRule="auto"/>
              <w:jc w:val="center"/>
            </w:pPr>
          </w:p>
        </w:tc>
      </w:tr>
      <w:tr w:rsidR="00131E2E" w14:paraId="3490383F" w14:textId="77777777" w:rsidTr="00116A61">
        <w:tc>
          <w:tcPr>
            <w:tcW w:w="236" w:type="dxa"/>
            <w:tcBorders>
              <w:top w:val="nil"/>
              <w:left w:val="nil"/>
              <w:bottom w:val="nil"/>
              <w:right w:val="nil"/>
            </w:tcBorders>
            <w:vAlign w:val="center"/>
            <w:hideMark/>
          </w:tcPr>
          <w:p w14:paraId="52483BA4" w14:textId="77777777" w:rsidR="00131E2E" w:rsidRDefault="00131E2E"/>
        </w:tc>
        <w:tc>
          <w:tcPr>
            <w:tcW w:w="1681" w:type="dxa"/>
            <w:tcBorders>
              <w:top w:val="nil"/>
              <w:left w:val="nil"/>
              <w:bottom w:val="nil"/>
              <w:right w:val="nil"/>
            </w:tcBorders>
            <w:vAlign w:val="center"/>
            <w:hideMark/>
          </w:tcPr>
          <w:p w14:paraId="3824E615" w14:textId="77777777" w:rsidR="00131E2E" w:rsidRDefault="00131E2E">
            <w:pPr>
              <w:spacing w:line="256" w:lineRule="auto"/>
              <w:rPr>
                <w:rFonts w:asciiTheme="minorHAnsi" w:hAnsiTheme="minorHAnsi" w:cstheme="minorBidi"/>
              </w:rPr>
            </w:pPr>
          </w:p>
        </w:tc>
        <w:tc>
          <w:tcPr>
            <w:tcW w:w="1140" w:type="dxa"/>
            <w:tcBorders>
              <w:top w:val="nil"/>
              <w:left w:val="nil"/>
              <w:bottom w:val="nil"/>
              <w:right w:val="nil"/>
            </w:tcBorders>
            <w:vAlign w:val="center"/>
            <w:hideMark/>
          </w:tcPr>
          <w:p w14:paraId="7A9B95DB" w14:textId="77777777" w:rsidR="00131E2E" w:rsidRDefault="00131E2E">
            <w:pPr>
              <w:spacing w:line="256" w:lineRule="auto"/>
              <w:rPr>
                <w:rFonts w:asciiTheme="minorHAnsi" w:hAnsiTheme="minorHAnsi" w:cstheme="minorBidi"/>
              </w:rPr>
            </w:pPr>
          </w:p>
        </w:tc>
        <w:tc>
          <w:tcPr>
            <w:tcW w:w="1425" w:type="dxa"/>
            <w:tcBorders>
              <w:top w:val="nil"/>
              <w:left w:val="nil"/>
              <w:bottom w:val="nil"/>
              <w:right w:val="nil"/>
            </w:tcBorders>
            <w:vAlign w:val="center"/>
            <w:hideMark/>
          </w:tcPr>
          <w:p w14:paraId="3DD0F7C8" w14:textId="77777777" w:rsidR="00131E2E" w:rsidRDefault="00131E2E">
            <w:pPr>
              <w:spacing w:line="256" w:lineRule="auto"/>
              <w:rPr>
                <w:rFonts w:asciiTheme="minorHAnsi" w:hAnsiTheme="minorHAnsi" w:cstheme="minorBidi"/>
              </w:rPr>
            </w:pPr>
          </w:p>
        </w:tc>
        <w:tc>
          <w:tcPr>
            <w:tcW w:w="236" w:type="dxa"/>
            <w:tcBorders>
              <w:top w:val="nil"/>
              <w:left w:val="nil"/>
              <w:bottom w:val="nil"/>
              <w:right w:val="nil"/>
            </w:tcBorders>
            <w:vAlign w:val="center"/>
            <w:hideMark/>
          </w:tcPr>
          <w:p w14:paraId="14BE8C00" w14:textId="77777777" w:rsidR="00131E2E" w:rsidRDefault="00131E2E">
            <w:pPr>
              <w:spacing w:line="256" w:lineRule="auto"/>
              <w:rPr>
                <w:rFonts w:asciiTheme="minorHAnsi" w:hAnsiTheme="minorHAnsi" w:cstheme="minorBidi"/>
              </w:rPr>
            </w:pPr>
          </w:p>
        </w:tc>
        <w:tc>
          <w:tcPr>
            <w:tcW w:w="1395" w:type="dxa"/>
            <w:tcBorders>
              <w:top w:val="nil"/>
              <w:left w:val="nil"/>
              <w:bottom w:val="nil"/>
              <w:right w:val="nil"/>
            </w:tcBorders>
            <w:vAlign w:val="center"/>
            <w:hideMark/>
          </w:tcPr>
          <w:p w14:paraId="6D0D9565" w14:textId="77777777" w:rsidR="00131E2E" w:rsidRDefault="00131E2E">
            <w:pPr>
              <w:spacing w:line="256" w:lineRule="auto"/>
              <w:rPr>
                <w:rFonts w:asciiTheme="minorHAnsi" w:hAnsiTheme="minorHAnsi" w:cstheme="minorBidi"/>
              </w:rPr>
            </w:pPr>
          </w:p>
        </w:tc>
        <w:tc>
          <w:tcPr>
            <w:tcW w:w="1260" w:type="dxa"/>
            <w:tcBorders>
              <w:top w:val="nil"/>
              <w:left w:val="nil"/>
              <w:bottom w:val="nil"/>
              <w:right w:val="nil"/>
            </w:tcBorders>
            <w:vAlign w:val="center"/>
            <w:hideMark/>
          </w:tcPr>
          <w:p w14:paraId="3D2922C7" w14:textId="77777777" w:rsidR="00131E2E" w:rsidRDefault="00131E2E">
            <w:pPr>
              <w:spacing w:line="256" w:lineRule="auto"/>
              <w:rPr>
                <w:rFonts w:asciiTheme="minorHAnsi" w:hAnsiTheme="minorHAnsi" w:cstheme="minorBidi"/>
              </w:rPr>
            </w:pPr>
          </w:p>
        </w:tc>
        <w:tc>
          <w:tcPr>
            <w:tcW w:w="236" w:type="dxa"/>
            <w:tcBorders>
              <w:top w:val="nil"/>
              <w:left w:val="nil"/>
              <w:bottom w:val="nil"/>
              <w:right w:val="nil"/>
            </w:tcBorders>
            <w:vAlign w:val="center"/>
            <w:hideMark/>
          </w:tcPr>
          <w:p w14:paraId="6E27F319" w14:textId="77777777" w:rsidR="00131E2E" w:rsidRDefault="00131E2E">
            <w:pPr>
              <w:spacing w:line="256" w:lineRule="auto"/>
              <w:rPr>
                <w:rFonts w:asciiTheme="minorHAnsi" w:hAnsiTheme="minorHAnsi" w:cstheme="minorBidi"/>
              </w:rPr>
            </w:pPr>
          </w:p>
        </w:tc>
        <w:tc>
          <w:tcPr>
            <w:tcW w:w="615" w:type="dxa"/>
            <w:tcBorders>
              <w:top w:val="nil"/>
              <w:left w:val="nil"/>
              <w:bottom w:val="nil"/>
              <w:right w:val="nil"/>
            </w:tcBorders>
            <w:vAlign w:val="center"/>
            <w:hideMark/>
          </w:tcPr>
          <w:p w14:paraId="0DA5F8E0" w14:textId="77777777" w:rsidR="00131E2E" w:rsidRDefault="00131E2E">
            <w:pPr>
              <w:spacing w:line="256" w:lineRule="auto"/>
              <w:rPr>
                <w:rFonts w:asciiTheme="minorHAnsi" w:hAnsiTheme="minorHAnsi" w:cstheme="minorBidi"/>
              </w:rPr>
            </w:pPr>
          </w:p>
        </w:tc>
        <w:tc>
          <w:tcPr>
            <w:tcW w:w="550" w:type="dxa"/>
            <w:tcBorders>
              <w:top w:val="nil"/>
              <w:left w:val="nil"/>
              <w:bottom w:val="nil"/>
              <w:right w:val="nil"/>
            </w:tcBorders>
            <w:vAlign w:val="center"/>
            <w:hideMark/>
          </w:tcPr>
          <w:p w14:paraId="33496758" w14:textId="77777777" w:rsidR="00131E2E" w:rsidRDefault="00131E2E">
            <w:pPr>
              <w:spacing w:line="256" w:lineRule="auto"/>
              <w:rPr>
                <w:rFonts w:asciiTheme="minorHAnsi" w:hAnsiTheme="minorHAnsi" w:cstheme="minorBidi"/>
              </w:rPr>
            </w:pPr>
          </w:p>
        </w:tc>
        <w:tc>
          <w:tcPr>
            <w:tcW w:w="2284" w:type="dxa"/>
            <w:tcBorders>
              <w:top w:val="nil"/>
              <w:left w:val="nil"/>
              <w:bottom w:val="nil"/>
              <w:right w:val="nil"/>
            </w:tcBorders>
            <w:vAlign w:val="center"/>
            <w:hideMark/>
          </w:tcPr>
          <w:p w14:paraId="220E56C4" w14:textId="77777777" w:rsidR="00131E2E" w:rsidRDefault="00131E2E">
            <w:pPr>
              <w:spacing w:line="256" w:lineRule="auto"/>
              <w:rPr>
                <w:rFonts w:asciiTheme="minorHAnsi" w:hAnsiTheme="minorHAnsi" w:cstheme="minorBidi"/>
              </w:rPr>
            </w:pPr>
          </w:p>
        </w:tc>
        <w:tc>
          <w:tcPr>
            <w:tcW w:w="236" w:type="dxa"/>
            <w:tcBorders>
              <w:top w:val="nil"/>
              <w:left w:val="nil"/>
              <w:bottom w:val="nil"/>
              <w:right w:val="nil"/>
            </w:tcBorders>
            <w:vAlign w:val="center"/>
            <w:hideMark/>
          </w:tcPr>
          <w:p w14:paraId="1B234EBC" w14:textId="77777777" w:rsidR="00131E2E" w:rsidRDefault="00131E2E">
            <w:pPr>
              <w:spacing w:line="256" w:lineRule="auto"/>
              <w:rPr>
                <w:rFonts w:asciiTheme="minorHAnsi" w:hAnsiTheme="minorHAnsi" w:cstheme="minorBidi"/>
              </w:rPr>
            </w:pPr>
          </w:p>
        </w:tc>
      </w:tr>
    </w:tbl>
    <w:p w14:paraId="1BCA9A56" w14:textId="77777777" w:rsidR="00131E2E" w:rsidRDefault="00131E2E" w:rsidP="00131E2E">
      <w:pPr>
        <w:textAlignment w:val="baseline"/>
        <w:outlineLvl w:val="3"/>
        <w:rPr>
          <w:b/>
          <w:bCs/>
        </w:rPr>
      </w:pPr>
    </w:p>
    <w:p w14:paraId="468F99BA" w14:textId="77777777" w:rsidR="00131E2E" w:rsidRDefault="00131E2E" w:rsidP="00131E2E">
      <w:pPr>
        <w:textAlignment w:val="baseline"/>
        <w:outlineLvl w:val="3"/>
        <w:rPr>
          <w:b/>
          <w:bCs/>
        </w:rPr>
      </w:pPr>
    </w:p>
    <w:tbl>
      <w:tblPr>
        <w:tblW w:w="6099" w:type="pct"/>
        <w:tblInd w:w="-996" w:type="dxa"/>
        <w:tblBorders>
          <w:top w:val="single" w:sz="2" w:space="0" w:color="DDD9C3" w:themeColor="background2" w:themeShade="E6"/>
          <w:left w:val="single" w:sz="2" w:space="0" w:color="DDD9C3" w:themeColor="background2" w:themeShade="E6"/>
          <w:bottom w:val="single" w:sz="2" w:space="0" w:color="DDD9C3" w:themeColor="background2" w:themeShade="E6"/>
          <w:right w:val="single" w:sz="2" w:space="0" w:color="DDD9C3" w:themeColor="background2" w:themeShade="E6"/>
          <w:insideH w:val="single" w:sz="6" w:space="0" w:color="DDD9C3" w:themeColor="background2" w:themeShade="E6"/>
          <w:insideV w:val="single" w:sz="6" w:space="0" w:color="DDD9C3" w:themeColor="background2" w:themeShade="E6"/>
        </w:tblBorders>
        <w:tblCellMar>
          <w:left w:w="70" w:type="dxa"/>
          <w:right w:w="70" w:type="dxa"/>
        </w:tblCellMar>
        <w:tblLook w:val="04A0" w:firstRow="1" w:lastRow="0" w:firstColumn="1" w:lastColumn="0" w:noHBand="0" w:noVBand="1"/>
      </w:tblPr>
      <w:tblGrid>
        <w:gridCol w:w="2258"/>
        <w:gridCol w:w="849"/>
        <w:gridCol w:w="146"/>
        <w:gridCol w:w="447"/>
        <w:gridCol w:w="146"/>
        <w:gridCol w:w="456"/>
        <w:gridCol w:w="1086"/>
        <w:gridCol w:w="1265"/>
        <w:gridCol w:w="418"/>
        <w:gridCol w:w="418"/>
        <w:gridCol w:w="418"/>
        <w:gridCol w:w="418"/>
        <w:gridCol w:w="418"/>
        <w:gridCol w:w="418"/>
        <w:gridCol w:w="418"/>
        <w:gridCol w:w="1480"/>
      </w:tblGrid>
      <w:tr w:rsidR="00131E2E" w14:paraId="162EA287" w14:textId="77777777" w:rsidTr="00116A61">
        <w:trPr>
          <w:trHeight w:val="223"/>
        </w:trPr>
        <w:tc>
          <w:tcPr>
            <w:tcW w:w="5000" w:type="pct"/>
            <w:gridSpan w:val="16"/>
            <w:tcBorders>
              <w:top w:val="single" w:sz="2"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0E094F29" w14:textId="77777777" w:rsidR="00131E2E" w:rsidRDefault="00131E2E">
            <w:pPr>
              <w:spacing w:line="256" w:lineRule="auto"/>
              <w:rPr>
                <w:b/>
                <w:bCs/>
              </w:rPr>
            </w:pPr>
            <w:r>
              <w:rPr>
                <w:b/>
                <w:bCs/>
              </w:rPr>
              <w:t>Table 1. Contribution of the Course’s Learning Outcomes to Program Outcomes</w:t>
            </w:r>
          </w:p>
        </w:tc>
      </w:tr>
      <w:tr w:rsidR="002E5747" w14:paraId="27B6CD4D" w14:textId="77777777" w:rsidTr="00116A61">
        <w:trPr>
          <w:trHeight w:val="223"/>
        </w:trPr>
        <w:tc>
          <w:tcPr>
            <w:tcW w:w="1021" w:type="pct"/>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161DC53A" w14:textId="77777777" w:rsidR="00131E2E" w:rsidRPr="002E5747" w:rsidRDefault="00131E2E">
            <w:pPr>
              <w:spacing w:line="256" w:lineRule="auto"/>
              <w:jc w:val="center"/>
              <w:rPr>
                <w:b/>
              </w:rPr>
            </w:pPr>
            <w:r w:rsidRPr="002E5747">
              <w:rPr>
                <w:b/>
              </w:rPr>
              <w:t>Course Learning Outcome</w:t>
            </w:r>
          </w:p>
        </w:tc>
        <w:tc>
          <w:tcPr>
            <w:tcW w:w="450" w:type="pct"/>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F23EDAF" w14:textId="77777777" w:rsidR="00131E2E" w:rsidRDefault="00131E2E">
            <w:pPr>
              <w:spacing w:line="256" w:lineRule="auto"/>
              <w:jc w:val="center"/>
              <w:rPr>
                <w:b/>
                <w:bCs/>
              </w:rPr>
            </w:pPr>
            <w:r>
              <w:rPr>
                <w:b/>
                <w:bCs/>
              </w:rPr>
              <w:t>PO</w:t>
            </w:r>
          </w:p>
          <w:p w14:paraId="7061FB1C" w14:textId="77777777" w:rsidR="00131E2E" w:rsidRDefault="00131E2E">
            <w:pPr>
              <w:spacing w:line="256" w:lineRule="auto"/>
              <w:jc w:val="center"/>
              <w:rPr>
                <w:b/>
                <w:bCs/>
              </w:rPr>
            </w:pPr>
            <w:r>
              <w:rPr>
                <w:b/>
                <w:bCs/>
              </w:rPr>
              <w:t>1</w:t>
            </w:r>
          </w:p>
        </w:tc>
        <w:tc>
          <w:tcPr>
            <w:tcW w:w="268" w:type="pct"/>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9EB4546" w14:textId="77777777" w:rsidR="00131E2E" w:rsidRDefault="00131E2E">
            <w:pPr>
              <w:spacing w:line="256" w:lineRule="auto"/>
              <w:jc w:val="center"/>
              <w:rPr>
                <w:b/>
                <w:bCs/>
              </w:rPr>
            </w:pPr>
            <w:r>
              <w:rPr>
                <w:b/>
                <w:bCs/>
              </w:rPr>
              <w:t>PO</w:t>
            </w:r>
          </w:p>
          <w:p w14:paraId="51CD820B" w14:textId="77777777" w:rsidR="00131E2E" w:rsidRDefault="00131E2E">
            <w:pPr>
              <w:spacing w:line="256" w:lineRule="auto"/>
              <w:jc w:val="center"/>
              <w:rPr>
                <w:b/>
                <w:bCs/>
              </w:rPr>
            </w:pPr>
            <w:r>
              <w:rPr>
                <w:b/>
                <w:bCs/>
              </w:rPr>
              <w:t>2</w:t>
            </w:r>
          </w:p>
        </w:tc>
        <w:tc>
          <w:tcPr>
            <w:tcW w:w="206"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402C453" w14:textId="77777777" w:rsidR="00131E2E" w:rsidRDefault="00131E2E">
            <w:pPr>
              <w:spacing w:line="256" w:lineRule="auto"/>
              <w:jc w:val="center"/>
              <w:rPr>
                <w:b/>
                <w:bCs/>
              </w:rPr>
            </w:pPr>
            <w:r>
              <w:rPr>
                <w:b/>
                <w:bCs/>
              </w:rPr>
              <w:t>PÇ</w:t>
            </w:r>
          </w:p>
          <w:p w14:paraId="09328650" w14:textId="77777777" w:rsidR="00131E2E" w:rsidRDefault="00131E2E">
            <w:pPr>
              <w:spacing w:line="256" w:lineRule="auto"/>
              <w:jc w:val="center"/>
              <w:rPr>
                <w:b/>
                <w:bCs/>
              </w:rPr>
            </w:pPr>
            <w:r>
              <w:rPr>
                <w:b/>
                <w:bCs/>
              </w:rPr>
              <w:t xml:space="preserve">3 </w:t>
            </w:r>
          </w:p>
        </w:tc>
        <w:tc>
          <w:tcPr>
            <w:tcW w:w="491"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2575C96" w14:textId="77777777" w:rsidR="00131E2E" w:rsidRDefault="00131E2E">
            <w:pPr>
              <w:spacing w:line="256" w:lineRule="auto"/>
              <w:jc w:val="center"/>
              <w:rPr>
                <w:b/>
                <w:bCs/>
              </w:rPr>
            </w:pPr>
            <w:r>
              <w:rPr>
                <w:b/>
                <w:bCs/>
              </w:rPr>
              <w:t>PÇ</w:t>
            </w:r>
          </w:p>
          <w:p w14:paraId="1C87E92B" w14:textId="77777777" w:rsidR="00131E2E" w:rsidRDefault="00131E2E">
            <w:pPr>
              <w:spacing w:line="256" w:lineRule="auto"/>
              <w:jc w:val="center"/>
              <w:rPr>
                <w:b/>
                <w:bCs/>
              </w:rPr>
            </w:pPr>
            <w:r>
              <w:rPr>
                <w:b/>
                <w:bCs/>
              </w:rPr>
              <w:t>4</w:t>
            </w:r>
          </w:p>
        </w:tc>
        <w:tc>
          <w:tcPr>
            <w:tcW w:w="572"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508E812" w14:textId="77777777" w:rsidR="00131E2E" w:rsidRDefault="00131E2E">
            <w:pPr>
              <w:spacing w:line="256" w:lineRule="auto"/>
              <w:jc w:val="center"/>
              <w:rPr>
                <w:b/>
                <w:bCs/>
              </w:rPr>
            </w:pPr>
            <w:r>
              <w:rPr>
                <w:b/>
                <w:bCs/>
              </w:rPr>
              <w:t>PÇ</w:t>
            </w:r>
          </w:p>
          <w:p w14:paraId="61BBBF06" w14:textId="77777777" w:rsidR="00131E2E" w:rsidRDefault="00131E2E">
            <w:pPr>
              <w:spacing w:line="256" w:lineRule="auto"/>
              <w:jc w:val="center"/>
              <w:rPr>
                <w:b/>
                <w:bCs/>
              </w:rPr>
            </w:pPr>
            <w:r>
              <w:rPr>
                <w:b/>
                <w:bCs/>
              </w:rPr>
              <w:t>5</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A9C23C4" w14:textId="77777777" w:rsidR="00131E2E" w:rsidRDefault="00131E2E">
            <w:pPr>
              <w:spacing w:line="256" w:lineRule="auto"/>
              <w:jc w:val="center"/>
              <w:rPr>
                <w:b/>
                <w:bCs/>
              </w:rPr>
            </w:pPr>
            <w:r>
              <w:rPr>
                <w:b/>
                <w:bCs/>
              </w:rPr>
              <w:t>PÇ</w:t>
            </w:r>
          </w:p>
          <w:p w14:paraId="53150732" w14:textId="77777777" w:rsidR="00131E2E" w:rsidRDefault="00131E2E">
            <w:pPr>
              <w:spacing w:line="256" w:lineRule="auto"/>
              <w:jc w:val="center"/>
              <w:rPr>
                <w:b/>
                <w:bCs/>
              </w:rPr>
            </w:pPr>
            <w:r>
              <w:rPr>
                <w:b/>
                <w:bCs/>
              </w:rPr>
              <w:t>6</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8C1DFB4" w14:textId="77777777" w:rsidR="00131E2E" w:rsidRDefault="00131E2E">
            <w:pPr>
              <w:spacing w:line="256" w:lineRule="auto"/>
              <w:jc w:val="center"/>
              <w:rPr>
                <w:b/>
                <w:bCs/>
              </w:rPr>
            </w:pPr>
            <w:r>
              <w:rPr>
                <w:b/>
                <w:bCs/>
              </w:rPr>
              <w:t>PÇ</w:t>
            </w:r>
          </w:p>
          <w:p w14:paraId="70AFF4B9" w14:textId="77777777" w:rsidR="00131E2E" w:rsidRDefault="00131E2E">
            <w:pPr>
              <w:spacing w:line="256" w:lineRule="auto"/>
              <w:jc w:val="center"/>
              <w:rPr>
                <w:b/>
                <w:bCs/>
              </w:rPr>
            </w:pPr>
            <w:r>
              <w:rPr>
                <w:b/>
                <w:bCs/>
              </w:rPr>
              <w:t>7</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94C5279" w14:textId="77777777" w:rsidR="00131E2E" w:rsidRDefault="00131E2E">
            <w:pPr>
              <w:spacing w:line="256" w:lineRule="auto"/>
              <w:jc w:val="center"/>
              <w:rPr>
                <w:b/>
                <w:bCs/>
              </w:rPr>
            </w:pPr>
            <w:r>
              <w:rPr>
                <w:b/>
                <w:bCs/>
              </w:rPr>
              <w:t>PC</w:t>
            </w:r>
          </w:p>
          <w:p w14:paraId="7004A9C5" w14:textId="77777777" w:rsidR="00131E2E" w:rsidRDefault="00131E2E">
            <w:pPr>
              <w:spacing w:line="256" w:lineRule="auto"/>
              <w:jc w:val="center"/>
              <w:rPr>
                <w:b/>
                <w:bCs/>
              </w:rPr>
            </w:pPr>
            <w:r>
              <w:rPr>
                <w:b/>
                <w:bCs/>
              </w:rPr>
              <w:t>8</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DF1E525" w14:textId="77777777" w:rsidR="00131E2E" w:rsidRDefault="00131E2E">
            <w:pPr>
              <w:spacing w:line="256" w:lineRule="auto"/>
              <w:jc w:val="center"/>
              <w:rPr>
                <w:b/>
                <w:bCs/>
              </w:rPr>
            </w:pPr>
            <w:r>
              <w:rPr>
                <w:b/>
                <w:bCs/>
              </w:rPr>
              <w:t>PÇ</w:t>
            </w:r>
          </w:p>
          <w:p w14:paraId="43F0C2F0" w14:textId="77777777" w:rsidR="00131E2E" w:rsidRDefault="00131E2E">
            <w:pPr>
              <w:spacing w:line="256" w:lineRule="auto"/>
              <w:jc w:val="center"/>
              <w:rPr>
                <w:b/>
                <w:bCs/>
              </w:rPr>
            </w:pPr>
            <w:r>
              <w:rPr>
                <w:b/>
                <w:bCs/>
              </w:rPr>
              <w:t>9</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6734CD4" w14:textId="77777777" w:rsidR="00131E2E" w:rsidRDefault="00131E2E">
            <w:pPr>
              <w:spacing w:line="256" w:lineRule="auto"/>
              <w:jc w:val="center"/>
              <w:rPr>
                <w:b/>
                <w:bCs/>
              </w:rPr>
            </w:pPr>
            <w:r>
              <w:rPr>
                <w:b/>
                <w:bCs/>
              </w:rPr>
              <w:t>PÇ</w:t>
            </w:r>
          </w:p>
          <w:p w14:paraId="10571A1D" w14:textId="77777777" w:rsidR="00131E2E" w:rsidRDefault="00131E2E">
            <w:pPr>
              <w:spacing w:line="256" w:lineRule="auto"/>
              <w:jc w:val="center"/>
              <w:rPr>
                <w:b/>
                <w:bCs/>
              </w:rPr>
            </w:pPr>
            <w:r>
              <w:rPr>
                <w:b/>
                <w:bCs/>
              </w:rPr>
              <w:t>10</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8918DBE" w14:textId="77777777" w:rsidR="00131E2E" w:rsidRDefault="00131E2E">
            <w:pPr>
              <w:spacing w:line="256" w:lineRule="auto"/>
              <w:jc w:val="center"/>
              <w:rPr>
                <w:b/>
                <w:bCs/>
              </w:rPr>
            </w:pPr>
            <w:r>
              <w:rPr>
                <w:b/>
                <w:bCs/>
              </w:rPr>
              <w:t>PÇ</w:t>
            </w:r>
          </w:p>
          <w:p w14:paraId="02F7AF9B" w14:textId="77777777" w:rsidR="00131E2E" w:rsidRDefault="00131E2E">
            <w:pPr>
              <w:spacing w:line="256" w:lineRule="auto"/>
              <w:jc w:val="center"/>
              <w:rPr>
                <w:b/>
                <w:bCs/>
              </w:rPr>
            </w:pPr>
            <w:r>
              <w:rPr>
                <w:b/>
                <w:bCs/>
              </w:rPr>
              <w:t>11</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3189144" w14:textId="77777777" w:rsidR="00131E2E" w:rsidRDefault="00131E2E">
            <w:pPr>
              <w:spacing w:line="256" w:lineRule="auto"/>
              <w:jc w:val="center"/>
              <w:rPr>
                <w:b/>
                <w:bCs/>
              </w:rPr>
            </w:pPr>
            <w:r>
              <w:rPr>
                <w:b/>
                <w:bCs/>
              </w:rPr>
              <w:t>PÇ</w:t>
            </w:r>
          </w:p>
          <w:p w14:paraId="1089D43F" w14:textId="77777777" w:rsidR="00131E2E" w:rsidRDefault="00131E2E">
            <w:pPr>
              <w:spacing w:line="256" w:lineRule="auto"/>
              <w:jc w:val="center"/>
              <w:rPr>
                <w:b/>
                <w:bCs/>
              </w:rPr>
            </w:pPr>
            <w:r>
              <w:rPr>
                <w:b/>
                <w:bCs/>
              </w:rPr>
              <w:t>12</w:t>
            </w:r>
          </w:p>
        </w:tc>
        <w:tc>
          <w:tcPr>
            <w:tcW w:w="667"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12A026B8" w14:textId="77777777" w:rsidR="00131E2E" w:rsidRDefault="00131E2E">
            <w:pPr>
              <w:spacing w:line="256" w:lineRule="auto"/>
              <w:jc w:val="center"/>
              <w:rPr>
                <w:b/>
                <w:bCs/>
              </w:rPr>
            </w:pPr>
            <w:r>
              <w:rPr>
                <w:b/>
                <w:bCs/>
              </w:rPr>
              <w:t>PÇ</w:t>
            </w:r>
          </w:p>
          <w:p w14:paraId="24FA0C4E" w14:textId="77777777" w:rsidR="00131E2E" w:rsidRDefault="00131E2E">
            <w:pPr>
              <w:spacing w:line="256" w:lineRule="auto"/>
              <w:jc w:val="center"/>
              <w:rPr>
                <w:b/>
                <w:bCs/>
              </w:rPr>
            </w:pPr>
            <w:r>
              <w:rPr>
                <w:b/>
                <w:bCs/>
              </w:rPr>
              <w:t>13</w:t>
            </w:r>
          </w:p>
        </w:tc>
      </w:tr>
      <w:tr w:rsidR="002E5747" w14:paraId="3D414AF2" w14:textId="77777777" w:rsidTr="00116A61">
        <w:trPr>
          <w:trHeight w:val="181"/>
        </w:trPr>
        <w:tc>
          <w:tcPr>
            <w:tcW w:w="1021" w:type="pct"/>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2AEEC8F5" w14:textId="77777777" w:rsidR="00131E2E" w:rsidRPr="002E5747" w:rsidRDefault="00131E2E">
            <w:pPr>
              <w:spacing w:line="256" w:lineRule="auto"/>
              <w:jc w:val="center"/>
              <w:rPr>
                <w:b/>
              </w:rPr>
            </w:pPr>
            <w:r w:rsidRPr="002E5747">
              <w:rPr>
                <w:b/>
              </w:rPr>
              <w:t>HEF 3062 Management in Nursing</w:t>
            </w:r>
          </w:p>
        </w:tc>
        <w:tc>
          <w:tcPr>
            <w:tcW w:w="450" w:type="pct"/>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5A02B82" w14:textId="77777777" w:rsidR="00131E2E" w:rsidRDefault="00131E2E">
            <w:pPr>
              <w:spacing w:line="256" w:lineRule="auto"/>
              <w:jc w:val="center"/>
            </w:pPr>
            <w:r>
              <w:t>2</w:t>
            </w:r>
          </w:p>
        </w:tc>
        <w:tc>
          <w:tcPr>
            <w:tcW w:w="268" w:type="pct"/>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CB1DF2A" w14:textId="77777777" w:rsidR="00131E2E" w:rsidRDefault="00131E2E">
            <w:pPr>
              <w:spacing w:line="256" w:lineRule="auto"/>
              <w:jc w:val="center"/>
            </w:pPr>
            <w:r>
              <w:t>2</w:t>
            </w:r>
          </w:p>
        </w:tc>
        <w:tc>
          <w:tcPr>
            <w:tcW w:w="206"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ECB05EF" w14:textId="77777777" w:rsidR="00131E2E" w:rsidRDefault="00131E2E">
            <w:pPr>
              <w:spacing w:line="256" w:lineRule="auto"/>
              <w:jc w:val="center"/>
            </w:pPr>
            <w:r>
              <w:t>2</w:t>
            </w:r>
          </w:p>
        </w:tc>
        <w:tc>
          <w:tcPr>
            <w:tcW w:w="491"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6DAF53B9" w14:textId="77777777" w:rsidR="00131E2E" w:rsidRDefault="00131E2E">
            <w:pPr>
              <w:spacing w:line="256" w:lineRule="auto"/>
              <w:jc w:val="center"/>
            </w:pPr>
            <w:r>
              <w:t>1</w:t>
            </w:r>
          </w:p>
        </w:tc>
        <w:tc>
          <w:tcPr>
            <w:tcW w:w="572"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A2BDF5B" w14:textId="77777777" w:rsidR="00131E2E" w:rsidRDefault="00131E2E">
            <w:pPr>
              <w:spacing w:line="256" w:lineRule="auto"/>
              <w:jc w:val="center"/>
            </w:pPr>
            <w:r>
              <w:t>2</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024AFB5" w14:textId="77777777" w:rsidR="00131E2E" w:rsidRDefault="00131E2E">
            <w:pPr>
              <w:spacing w:line="256" w:lineRule="auto"/>
              <w:jc w:val="center"/>
            </w:pPr>
            <w:r>
              <w:t>3</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A7559CB" w14:textId="77777777" w:rsidR="00131E2E" w:rsidRDefault="00131E2E">
            <w:pPr>
              <w:spacing w:line="256" w:lineRule="auto"/>
            </w:pPr>
            <w:r>
              <w:t>1</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23028C94" w14:textId="77777777" w:rsidR="00131E2E" w:rsidRDefault="00131E2E">
            <w:pPr>
              <w:spacing w:line="256" w:lineRule="auto"/>
            </w:pPr>
            <w:r>
              <w:t>1</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33D7C4B7" w14:textId="77777777" w:rsidR="00131E2E" w:rsidRDefault="00131E2E">
            <w:pPr>
              <w:spacing w:line="256" w:lineRule="auto"/>
            </w:pPr>
            <w:r>
              <w:t>3</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7A28050" w14:textId="77777777" w:rsidR="00131E2E" w:rsidRDefault="00131E2E">
            <w:pPr>
              <w:spacing w:line="256" w:lineRule="auto"/>
            </w:pPr>
            <w:r>
              <w:t>2</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3021631E" w14:textId="77777777" w:rsidR="00131E2E" w:rsidRDefault="00131E2E">
            <w:pPr>
              <w:spacing w:line="256" w:lineRule="auto"/>
            </w:pPr>
            <w:r>
              <w:t>2</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BE438AA" w14:textId="77777777" w:rsidR="00131E2E" w:rsidRDefault="00131E2E">
            <w:pPr>
              <w:spacing w:line="256" w:lineRule="auto"/>
            </w:pPr>
            <w:r>
              <w:t>2</w:t>
            </w:r>
          </w:p>
        </w:tc>
        <w:tc>
          <w:tcPr>
            <w:tcW w:w="667"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4D5E7F2A" w14:textId="77777777" w:rsidR="00131E2E" w:rsidRDefault="00131E2E">
            <w:pPr>
              <w:spacing w:line="256" w:lineRule="auto"/>
            </w:pPr>
            <w:r>
              <w:t>2</w:t>
            </w:r>
          </w:p>
        </w:tc>
      </w:tr>
      <w:tr w:rsidR="00131E2E" w14:paraId="466B5559" w14:textId="77777777" w:rsidTr="00116A61">
        <w:trPr>
          <w:trHeight w:val="290"/>
        </w:trPr>
        <w:tc>
          <w:tcPr>
            <w:tcW w:w="5000" w:type="pct"/>
            <w:gridSpan w:val="16"/>
            <w:tcBorders>
              <w:top w:val="single" w:sz="6" w:space="0" w:color="DDD9C3" w:themeColor="background2" w:themeShade="E6"/>
              <w:left w:val="single" w:sz="2" w:space="0" w:color="DDD9C3" w:themeColor="background2" w:themeShade="E6"/>
              <w:bottom w:val="single" w:sz="6" w:space="0" w:color="DDD9C3" w:themeColor="background2" w:themeShade="E6"/>
              <w:right w:val="single" w:sz="2" w:space="0" w:color="DDD9C3" w:themeColor="background2" w:themeShade="E6"/>
            </w:tcBorders>
            <w:hideMark/>
          </w:tcPr>
          <w:p w14:paraId="0CE4F3D8" w14:textId="77777777" w:rsidR="00131E2E" w:rsidRDefault="00131E2E">
            <w:pPr>
              <w:spacing w:line="256" w:lineRule="auto"/>
              <w:rPr>
                <w:b/>
                <w:bCs/>
              </w:rPr>
            </w:pPr>
            <w:r>
              <w:rPr>
                <w:b/>
              </w:rPr>
              <w:t>Table 2. Relationship Between Course Learning Outcomes and Program Outcomes</w:t>
            </w:r>
          </w:p>
        </w:tc>
      </w:tr>
      <w:tr w:rsidR="002E5747" w14:paraId="17DDC843" w14:textId="77777777" w:rsidTr="00116A61">
        <w:trPr>
          <w:trHeight w:val="290"/>
        </w:trPr>
        <w:tc>
          <w:tcPr>
            <w:tcW w:w="1021" w:type="pct"/>
            <w:tcBorders>
              <w:top w:val="single" w:sz="6" w:space="0" w:color="DDD9C3" w:themeColor="background2" w:themeShade="E6"/>
              <w:left w:val="single" w:sz="2" w:space="0" w:color="DDD9C3" w:themeColor="background2" w:themeShade="E6"/>
              <w:bottom w:val="single" w:sz="6" w:space="0" w:color="DDD9C3" w:themeColor="background2" w:themeShade="E6"/>
              <w:right w:val="single" w:sz="6" w:space="0" w:color="DDD9C3" w:themeColor="background2" w:themeShade="E6"/>
            </w:tcBorders>
            <w:hideMark/>
          </w:tcPr>
          <w:p w14:paraId="1EB613CC" w14:textId="77777777" w:rsidR="00131E2E" w:rsidRPr="002E5747" w:rsidRDefault="00131E2E">
            <w:pPr>
              <w:spacing w:line="256" w:lineRule="auto"/>
              <w:jc w:val="center"/>
              <w:rPr>
                <w:b/>
              </w:rPr>
            </w:pPr>
            <w:r w:rsidRPr="002E5747">
              <w:rPr>
                <w:b/>
              </w:rPr>
              <w:t>Course Learning Outcomes</w:t>
            </w:r>
          </w:p>
        </w:tc>
        <w:tc>
          <w:tcPr>
            <w:tcW w:w="384"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4A223221" w14:textId="4E65193F" w:rsidR="00131E2E" w:rsidRDefault="00131E2E">
            <w:pPr>
              <w:spacing w:line="256" w:lineRule="auto"/>
              <w:jc w:val="center"/>
              <w:rPr>
                <w:b/>
                <w:bCs/>
              </w:rPr>
            </w:pPr>
            <w:r>
              <w:rPr>
                <w:b/>
                <w:bCs/>
              </w:rPr>
              <w:t>P</w:t>
            </w:r>
            <w:r w:rsidR="002E5747">
              <w:rPr>
                <w:b/>
                <w:bCs/>
              </w:rPr>
              <w:t>O</w:t>
            </w:r>
          </w:p>
          <w:p w14:paraId="1CE9FE99" w14:textId="77777777" w:rsidR="00131E2E" w:rsidRDefault="00131E2E">
            <w:pPr>
              <w:spacing w:line="256" w:lineRule="auto"/>
              <w:jc w:val="center"/>
              <w:rPr>
                <w:b/>
                <w:bCs/>
              </w:rPr>
            </w:pPr>
            <w:r>
              <w:rPr>
                <w:b/>
                <w:bCs/>
              </w:rPr>
              <w:t>1</w:t>
            </w:r>
          </w:p>
        </w:tc>
        <w:tc>
          <w:tcPr>
            <w:tcW w:w="268" w:type="pct"/>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7D8E88E" w14:textId="77777777" w:rsidR="00131E2E" w:rsidRDefault="00131E2E">
            <w:pPr>
              <w:spacing w:line="256" w:lineRule="auto"/>
              <w:jc w:val="center"/>
              <w:rPr>
                <w:b/>
                <w:bCs/>
              </w:rPr>
            </w:pPr>
            <w:r>
              <w:rPr>
                <w:b/>
                <w:bCs/>
              </w:rPr>
              <w:t>PO</w:t>
            </w:r>
          </w:p>
          <w:p w14:paraId="375E7989" w14:textId="77777777" w:rsidR="00131E2E" w:rsidRDefault="00131E2E">
            <w:pPr>
              <w:spacing w:line="256" w:lineRule="auto"/>
              <w:jc w:val="center"/>
              <w:rPr>
                <w:b/>
                <w:bCs/>
              </w:rPr>
            </w:pPr>
            <w:r>
              <w:rPr>
                <w:b/>
                <w:bCs/>
              </w:rPr>
              <w:t>2</w:t>
            </w:r>
          </w:p>
        </w:tc>
        <w:tc>
          <w:tcPr>
            <w:tcW w:w="272" w:type="pct"/>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3E695077" w14:textId="19EACA8C" w:rsidR="00131E2E" w:rsidRDefault="00131E2E">
            <w:pPr>
              <w:spacing w:line="256" w:lineRule="auto"/>
              <w:jc w:val="center"/>
              <w:rPr>
                <w:b/>
                <w:bCs/>
              </w:rPr>
            </w:pPr>
            <w:r>
              <w:rPr>
                <w:b/>
                <w:bCs/>
              </w:rPr>
              <w:t>P</w:t>
            </w:r>
            <w:r w:rsidR="002E5747">
              <w:rPr>
                <w:b/>
                <w:bCs/>
              </w:rPr>
              <w:t>O</w:t>
            </w:r>
          </w:p>
          <w:p w14:paraId="6940BAF2" w14:textId="77777777" w:rsidR="00131E2E" w:rsidRDefault="00131E2E">
            <w:pPr>
              <w:spacing w:line="256" w:lineRule="auto"/>
              <w:jc w:val="center"/>
              <w:rPr>
                <w:b/>
                <w:bCs/>
              </w:rPr>
            </w:pPr>
            <w:r>
              <w:rPr>
                <w:b/>
                <w:bCs/>
              </w:rPr>
              <w:t xml:space="preserve">3 </w:t>
            </w:r>
          </w:p>
        </w:tc>
        <w:tc>
          <w:tcPr>
            <w:tcW w:w="491"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350CE52" w14:textId="5C3FE970" w:rsidR="00131E2E" w:rsidRDefault="00131E2E">
            <w:pPr>
              <w:spacing w:line="256" w:lineRule="auto"/>
              <w:jc w:val="center"/>
              <w:rPr>
                <w:b/>
                <w:bCs/>
              </w:rPr>
            </w:pPr>
            <w:r>
              <w:rPr>
                <w:b/>
                <w:bCs/>
              </w:rPr>
              <w:t>P</w:t>
            </w:r>
            <w:r w:rsidR="002E5747">
              <w:rPr>
                <w:b/>
                <w:bCs/>
              </w:rPr>
              <w:t>O</w:t>
            </w:r>
          </w:p>
          <w:p w14:paraId="7E081C04" w14:textId="77777777" w:rsidR="00131E2E" w:rsidRDefault="00131E2E">
            <w:pPr>
              <w:spacing w:line="256" w:lineRule="auto"/>
              <w:jc w:val="center"/>
              <w:rPr>
                <w:b/>
                <w:bCs/>
              </w:rPr>
            </w:pPr>
            <w:r>
              <w:rPr>
                <w:b/>
                <w:bCs/>
              </w:rPr>
              <w:t>4</w:t>
            </w:r>
          </w:p>
        </w:tc>
        <w:tc>
          <w:tcPr>
            <w:tcW w:w="572"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827CBF4" w14:textId="77777777" w:rsidR="00131E2E" w:rsidRDefault="00131E2E">
            <w:pPr>
              <w:spacing w:line="256" w:lineRule="auto"/>
              <w:jc w:val="center"/>
              <w:rPr>
                <w:b/>
                <w:bCs/>
              </w:rPr>
            </w:pPr>
            <w:r>
              <w:rPr>
                <w:b/>
                <w:bCs/>
              </w:rPr>
              <w:t>PÇ</w:t>
            </w:r>
          </w:p>
          <w:p w14:paraId="49C804EA" w14:textId="77777777" w:rsidR="00131E2E" w:rsidRDefault="00131E2E">
            <w:pPr>
              <w:spacing w:line="256" w:lineRule="auto"/>
              <w:jc w:val="center"/>
              <w:rPr>
                <w:b/>
                <w:bCs/>
              </w:rPr>
            </w:pPr>
            <w:r>
              <w:rPr>
                <w:b/>
                <w:bCs/>
              </w:rPr>
              <w:t>5</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9716478" w14:textId="5370C62F" w:rsidR="00131E2E" w:rsidRDefault="00131E2E">
            <w:pPr>
              <w:spacing w:line="256" w:lineRule="auto"/>
              <w:jc w:val="center"/>
              <w:rPr>
                <w:b/>
                <w:bCs/>
              </w:rPr>
            </w:pPr>
            <w:r>
              <w:rPr>
                <w:b/>
                <w:bCs/>
              </w:rPr>
              <w:t>P</w:t>
            </w:r>
            <w:r w:rsidR="002E5747">
              <w:rPr>
                <w:b/>
                <w:bCs/>
              </w:rPr>
              <w:t>O</w:t>
            </w:r>
          </w:p>
          <w:p w14:paraId="2E2812CE" w14:textId="77777777" w:rsidR="00131E2E" w:rsidRDefault="00131E2E">
            <w:pPr>
              <w:spacing w:line="256" w:lineRule="auto"/>
              <w:jc w:val="center"/>
              <w:rPr>
                <w:b/>
                <w:bCs/>
              </w:rPr>
            </w:pPr>
            <w:r>
              <w:rPr>
                <w:b/>
                <w:bCs/>
              </w:rPr>
              <w:t>6</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266400D" w14:textId="641816E5" w:rsidR="00131E2E" w:rsidRDefault="00131E2E">
            <w:pPr>
              <w:spacing w:line="256" w:lineRule="auto"/>
              <w:jc w:val="center"/>
              <w:rPr>
                <w:b/>
                <w:bCs/>
              </w:rPr>
            </w:pPr>
            <w:r>
              <w:rPr>
                <w:b/>
                <w:bCs/>
              </w:rPr>
              <w:t>P</w:t>
            </w:r>
            <w:r w:rsidR="002E5747">
              <w:rPr>
                <w:b/>
                <w:bCs/>
              </w:rPr>
              <w:t>O</w:t>
            </w:r>
          </w:p>
          <w:p w14:paraId="37B41D0C" w14:textId="77777777" w:rsidR="00131E2E" w:rsidRDefault="00131E2E">
            <w:pPr>
              <w:spacing w:line="256" w:lineRule="auto"/>
              <w:jc w:val="center"/>
              <w:rPr>
                <w:b/>
                <w:bCs/>
              </w:rPr>
            </w:pPr>
            <w:r>
              <w:rPr>
                <w:b/>
                <w:bCs/>
              </w:rPr>
              <w:t>7</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13CB2589" w14:textId="47746A27" w:rsidR="00131E2E" w:rsidRDefault="00131E2E">
            <w:pPr>
              <w:spacing w:line="256" w:lineRule="auto"/>
              <w:jc w:val="center"/>
              <w:rPr>
                <w:b/>
                <w:bCs/>
              </w:rPr>
            </w:pPr>
            <w:r>
              <w:rPr>
                <w:b/>
                <w:bCs/>
              </w:rPr>
              <w:t>P</w:t>
            </w:r>
            <w:r w:rsidR="002E5747">
              <w:rPr>
                <w:b/>
                <w:bCs/>
              </w:rPr>
              <w:t>O</w:t>
            </w:r>
          </w:p>
          <w:p w14:paraId="736BB9E1" w14:textId="77777777" w:rsidR="00131E2E" w:rsidRDefault="00131E2E">
            <w:pPr>
              <w:spacing w:line="256" w:lineRule="auto"/>
              <w:jc w:val="center"/>
              <w:rPr>
                <w:b/>
                <w:bCs/>
              </w:rPr>
            </w:pPr>
            <w:r>
              <w:rPr>
                <w:b/>
                <w:bCs/>
              </w:rPr>
              <w:t>8</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6C6E706" w14:textId="59436A07" w:rsidR="00131E2E" w:rsidRDefault="00131E2E">
            <w:pPr>
              <w:spacing w:line="256" w:lineRule="auto"/>
              <w:jc w:val="center"/>
              <w:rPr>
                <w:b/>
                <w:bCs/>
              </w:rPr>
            </w:pPr>
            <w:r>
              <w:rPr>
                <w:b/>
                <w:bCs/>
              </w:rPr>
              <w:t>P</w:t>
            </w:r>
            <w:r w:rsidR="002E5747">
              <w:rPr>
                <w:b/>
                <w:bCs/>
              </w:rPr>
              <w:t>O</w:t>
            </w:r>
          </w:p>
          <w:p w14:paraId="17999571" w14:textId="77777777" w:rsidR="00131E2E" w:rsidRDefault="00131E2E">
            <w:pPr>
              <w:spacing w:line="256" w:lineRule="auto"/>
              <w:jc w:val="center"/>
              <w:rPr>
                <w:b/>
                <w:bCs/>
              </w:rPr>
            </w:pPr>
            <w:r>
              <w:rPr>
                <w:b/>
                <w:bCs/>
              </w:rPr>
              <w:t>9</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7A06D5BB" w14:textId="725C53AC" w:rsidR="00131E2E" w:rsidRDefault="00131E2E">
            <w:pPr>
              <w:spacing w:line="256" w:lineRule="auto"/>
              <w:jc w:val="center"/>
              <w:rPr>
                <w:b/>
                <w:bCs/>
              </w:rPr>
            </w:pPr>
            <w:r>
              <w:rPr>
                <w:b/>
                <w:bCs/>
              </w:rPr>
              <w:t>P</w:t>
            </w:r>
            <w:r w:rsidR="002E5747">
              <w:rPr>
                <w:b/>
                <w:bCs/>
              </w:rPr>
              <w:t>O</w:t>
            </w:r>
          </w:p>
          <w:p w14:paraId="73426449" w14:textId="77777777" w:rsidR="00131E2E" w:rsidRDefault="00131E2E">
            <w:pPr>
              <w:spacing w:line="256" w:lineRule="auto"/>
              <w:jc w:val="center"/>
              <w:rPr>
                <w:b/>
                <w:bCs/>
              </w:rPr>
            </w:pPr>
            <w:r>
              <w:rPr>
                <w:b/>
                <w:bCs/>
              </w:rPr>
              <w:t>10</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550E4060" w14:textId="1AAD2761" w:rsidR="00131E2E" w:rsidRDefault="00131E2E">
            <w:pPr>
              <w:spacing w:line="256" w:lineRule="auto"/>
              <w:jc w:val="center"/>
              <w:rPr>
                <w:b/>
                <w:bCs/>
              </w:rPr>
            </w:pPr>
            <w:r>
              <w:rPr>
                <w:b/>
                <w:bCs/>
              </w:rPr>
              <w:t>P</w:t>
            </w:r>
            <w:r w:rsidR="002E5747">
              <w:rPr>
                <w:b/>
                <w:bCs/>
              </w:rPr>
              <w:t>O</w:t>
            </w:r>
          </w:p>
          <w:p w14:paraId="1EC88675" w14:textId="77777777" w:rsidR="00131E2E" w:rsidRDefault="00131E2E">
            <w:pPr>
              <w:spacing w:line="256" w:lineRule="auto"/>
              <w:jc w:val="center"/>
              <w:rPr>
                <w:b/>
                <w:bCs/>
              </w:rPr>
            </w:pPr>
            <w:r>
              <w:rPr>
                <w:b/>
                <w:bCs/>
              </w:rPr>
              <w:t>11</w:t>
            </w:r>
          </w:p>
        </w:tc>
        <w:tc>
          <w:tcPr>
            <w:tcW w:w="189"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hideMark/>
          </w:tcPr>
          <w:p w14:paraId="0DDAF958" w14:textId="6171351B" w:rsidR="00131E2E" w:rsidRDefault="00131E2E">
            <w:pPr>
              <w:spacing w:line="256" w:lineRule="auto"/>
              <w:jc w:val="center"/>
              <w:rPr>
                <w:b/>
                <w:bCs/>
              </w:rPr>
            </w:pPr>
            <w:r>
              <w:rPr>
                <w:b/>
                <w:bCs/>
              </w:rPr>
              <w:t>P</w:t>
            </w:r>
            <w:r w:rsidR="002E5747">
              <w:rPr>
                <w:b/>
                <w:bCs/>
              </w:rPr>
              <w:t>O</w:t>
            </w:r>
          </w:p>
          <w:p w14:paraId="249C5958" w14:textId="77777777" w:rsidR="00131E2E" w:rsidRDefault="00131E2E">
            <w:pPr>
              <w:spacing w:line="256" w:lineRule="auto"/>
              <w:jc w:val="center"/>
              <w:rPr>
                <w:b/>
                <w:bCs/>
              </w:rPr>
            </w:pPr>
            <w:r>
              <w:rPr>
                <w:b/>
                <w:bCs/>
              </w:rPr>
              <w:t>12</w:t>
            </w:r>
          </w:p>
        </w:tc>
        <w:tc>
          <w:tcPr>
            <w:tcW w:w="667" w:type="pct"/>
            <w:tcBorders>
              <w:top w:val="single" w:sz="6" w:space="0" w:color="DDD9C3" w:themeColor="background2" w:themeShade="E6"/>
              <w:left w:val="single" w:sz="6" w:space="0" w:color="DDD9C3" w:themeColor="background2" w:themeShade="E6"/>
              <w:bottom w:val="single" w:sz="6" w:space="0" w:color="DDD9C3" w:themeColor="background2" w:themeShade="E6"/>
              <w:right w:val="single" w:sz="2" w:space="0" w:color="DDD9C3" w:themeColor="background2" w:themeShade="E6"/>
            </w:tcBorders>
            <w:hideMark/>
          </w:tcPr>
          <w:p w14:paraId="1D1C5D89" w14:textId="153EA97A" w:rsidR="00131E2E" w:rsidRDefault="00131E2E">
            <w:pPr>
              <w:spacing w:line="256" w:lineRule="auto"/>
              <w:jc w:val="center"/>
              <w:rPr>
                <w:b/>
                <w:bCs/>
              </w:rPr>
            </w:pPr>
            <w:r>
              <w:rPr>
                <w:b/>
                <w:bCs/>
              </w:rPr>
              <w:t>P</w:t>
            </w:r>
            <w:r w:rsidR="002E5747">
              <w:rPr>
                <w:b/>
                <w:bCs/>
              </w:rPr>
              <w:t>O</w:t>
            </w:r>
          </w:p>
          <w:p w14:paraId="643D1F11" w14:textId="77777777" w:rsidR="00131E2E" w:rsidRDefault="00131E2E">
            <w:pPr>
              <w:spacing w:line="256" w:lineRule="auto"/>
              <w:jc w:val="center"/>
              <w:rPr>
                <w:b/>
                <w:bCs/>
              </w:rPr>
            </w:pPr>
            <w:r>
              <w:rPr>
                <w:b/>
                <w:bCs/>
              </w:rPr>
              <w:t>13</w:t>
            </w:r>
          </w:p>
        </w:tc>
      </w:tr>
      <w:tr w:rsidR="002E5747" w14:paraId="0B17FFE6" w14:textId="77777777" w:rsidTr="00116A61">
        <w:trPr>
          <w:trHeight w:val="152"/>
        </w:trPr>
        <w:tc>
          <w:tcPr>
            <w:tcW w:w="1021" w:type="pct"/>
            <w:tcBorders>
              <w:top w:val="single" w:sz="6" w:space="0" w:color="DDD9C3" w:themeColor="background2" w:themeShade="E6"/>
              <w:left w:val="single" w:sz="2" w:space="0" w:color="DDD9C3" w:themeColor="background2" w:themeShade="E6"/>
              <w:bottom w:val="single" w:sz="2" w:space="0" w:color="DDD9C3" w:themeColor="background2" w:themeShade="E6"/>
              <w:right w:val="single" w:sz="6" w:space="0" w:color="DDD9C3" w:themeColor="background2" w:themeShade="E6"/>
            </w:tcBorders>
            <w:hideMark/>
          </w:tcPr>
          <w:p w14:paraId="32587A32" w14:textId="1FF86C30" w:rsidR="00131E2E" w:rsidRPr="002E5747" w:rsidRDefault="00131E2E">
            <w:pPr>
              <w:spacing w:line="256" w:lineRule="auto"/>
              <w:jc w:val="center"/>
              <w:rPr>
                <w:b/>
                <w:bCs/>
              </w:rPr>
            </w:pPr>
            <w:r w:rsidRPr="002E5747">
              <w:rPr>
                <w:b/>
              </w:rPr>
              <w:t xml:space="preserve">HEF 3062 Management in Nursing </w:t>
            </w:r>
          </w:p>
        </w:tc>
        <w:tc>
          <w:tcPr>
            <w:tcW w:w="384"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0754B16D" w14:textId="0F1C3B60" w:rsidR="00131E2E" w:rsidRDefault="002E5747">
            <w:pPr>
              <w:spacing w:line="256" w:lineRule="auto"/>
            </w:pPr>
            <w:r>
              <w:t xml:space="preserve">LO </w:t>
            </w:r>
            <w:r w:rsidR="00131E2E">
              <w:t>1-5, 7, 9</w:t>
            </w:r>
          </w:p>
        </w:tc>
        <w:tc>
          <w:tcPr>
            <w:tcW w:w="268" w:type="pct"/>
            <w:gridSpan w:val="2"/>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57274D3B" w14:textId="06C92102" w:rsidR="00131E2E" w:rsidRDefault="00131E2E">
            <w:pPr>
              <w:spacing w:line="256" w:lineRule="auto"/>
              <w:jc w:val="center"/>
            </w:pPr>
            <w:r>
              <w:t xml:space="preserve"> </w:t>
            </w:r>
            <w:r w:rsidR="002E5747">
              <w:t xml:space="preserve">LO </w:t>
            </w:r>
            <w:r>
              <w:t>1, 2, 5, 7</w:t>
            </w:r>
          </w:p>
        </w:tc>
        <w:tc>
          <w:tcPr>
            <w:tcW w:w="272" w:type="pct"/>
            <w:gridSpan w:val="2"/>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19CAB7D6" w14:textId="5D41203B" w:rsidR="00131E2E" w:rsidRDefault="002E5747">
            <w:pPr>
              <w:spacing w:line="256" w:lineRule="auto"/>
              <w:jc w:val="center"/>
            </w:pPr>
            <w:r>
              <w:t>LO</w:t>
            </w:r>
            <w:r w:rsidR="00131E2E">
              <w:t xml:space="preserve"> 1, 3–6, 8</w:t>
            </w:r>
          </w:p>
        </w:tc>
        <w:tc>
          <w:tcPr>
            <w:tcW w:w="491"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10FB59B2" w14:textId="44418EC2" w:rsidR="00131E2E" w:rsidRDefault="002E5747">
            <w:pPr>
              <w:spacing w:line="256" w:lineRule="auto"/>
              <w:jc w:val="center"/>
            </w:pPr>
            <w:r>
              <w:t>LO</w:t>
            </w:r>
            <w:r w:rsidR="00131E2E">
              <w:t xml:space="preserve"> 2, 5, 7</w:t>
            </w:r>
          </w:p>
        </w:tc>
        <w:tc>
          <w:tcPr>
            <w:tcW w:w="572"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15ACCA0C" w14:textId="18805427" w:rsidR="00131E2E" w:rsidRDefault="002E5747">
            <w:pPr>
              <w:spacing w:line="256" w:lineRule="auto"/>
              <w:jc w:val="center"/>
            </w:pPr>
            <w:r>
              <w:t>LO</w:t>
            </w:r>
            <w:r w:rsidR="00131E2E">
              <w:t xml:space="preserve"> 1, 2, 5, 7, 9</w:t>
            </w:r>
          </w:p>
        </w:tc>
        <w:tc>
          <w:tcPr>
            <w:tcW w:w="189"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20CFF3AC" w14:textId="56710CBF" w:rsidR="00131E2E" w:rsidRDefault="002E5747">
            <w:pPr>
              <w:spacing w:line="256" w:lineRule="auto"/>
              <w:jc w:val="center"/>
            </w:pPr>
            <w:r>
              <w:t>LO</w:t>
            </w:r>
            <w:r w:rsidR="00131E2E">
              <w:t xml:space="preserve"> 1–9</w:t>
            </w:r>
          </w:p>
        </w:tc>
        <w:tc>
          <w:tcPr>
            <w:tcW w:w="189"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64C3C1A2" w14:textId="430B1BF1" w:rsidR="00131E2E" w:rsidRDefault="002E5747">
            <w:pPr>
              <w:spacing w:line="256" w:lineRule="auto"/>
              <w:jc w:val="center"/>
            </w:pPr>
            <w:r>
              <w:t>LO</w:t>
            </w:r>
            <w:r w:rsidR="00131E2E">
              <w:t xml:space="preserve"> 2–7, 9</w:t>
            </w:r>
          </w:p>
        </w:tc>
        <w:tc>
          <w:tcPr>
            <w:tcW w:w="189"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44E84DE0" w14:textId="12BF20B6" w:rsidR="00131E2E" w:rsidRDefault="002E5747">
            <w:pPr>
              <w:spacing w:line="256" w:lineRule="auto"/>
              <w:jc w:val="center"/>
            </w:pPr>
            <w:r>
              <w:t>LO</w:t>
            </w:r>
            <w:r w:rsidR="00131E2E">
              <w:t xml:space="preserve"> 1–7, 9</w:t>
            </w:r>
          </w:p>
        </w:tc>
        <w:tc>
          <w:tcPr>
            <w:tcW w:w="189"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1F00650A" w14:textId="70B260BA" w:rsidR="00131E2E" w:rsidRDefault="002E5747">
            <w:pPr>
              <w:spacing w:line="256" w:lineRule="auto"/>
              <w:jc w:val="center"/>
            </w:pPr>
            <w:r>
              <w:t>LO</w:t>
            </w:r>
            <w:r w:rsidR="00131E2E">
              <w:t xml:space="preserve"> 1–9</w:t>
            </w:r>
          </w:p>
        </w:tc>
        <w:tc>
          <w:tcPr>
            <w:tcW w:w="189"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6D31023A" w14:textId="3DE5E9BC" w:rsidR="00131E2E" w:rsidRDefault="002E5747">
            <w:pPr>
              <w:spacing w:line="256" w:lineRule="auto"/>
              <w:jc w:val="center"/>
            </w:pPr>
            <w:r>
              <w:t>LO</w:t>
            </w:r>
            <w:r w:rsidR="00131E2E">
              <w:t xml:space="preserve"> 2, 4–6, 8</w:t>
            </w:r>
          </w:p>
        </w:tc>
        <w:tc>
          <w:tcPr>
            <w:tcW w:w="189"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0C2F63DC" w14:textId="2C005BFA" w:rsidR="00131E2E" w:rsidRDefault="002E5747">
            <w:pPr>
              <w:spacing w:line="256" w:lineRule="auto"/>
              <w:jc w:val="center"/>
            </w:pPr>
            <w:r>
              <w:t>LO</w:t>
            </w:r>
            <w:r w:rsidR="00131E2E">
              <w:t xml:space="preserve"> 2-4, 6, 8, 9</w:t>
            </w:r>
          </w:p>
        </w:tc>
        <w:tc>
          <w:tcPr>
            <w:tcW w:w="189"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6" w:space="0" w:color="DDD9C3" w:themeColor="background2" w:themeShade="E6"/>
            </w:tcBorders>
            <w:hideMark/>
          </w:tcPr>
          <w:p w14:paraId="11169AE8" w14:textId="343F18A4" w:rsidR="00131E2E" w:rsidRDefault="002E5747">
            <w:pPr>
              <w:spacing w:line="256" w:lineRule="auto"/>
              <w:jc w:val="center"/>
            </w:pPr>
            <w:r>
              <w:t>LO</w:t>
            </w:r>
            <w:r w:rsidR="00131E2E">
              <w:t xml:space="preserve"> 2, 4, 8, 9</w:t>
            </w:r>
          </w:p>
        </w:tc>
        <w:tc>
          <w:tcPr>
            <w:tcW w:w="667" w:type="pct"/>
            <w:tcBorders>
              <w:top w:val="single" w:sz="6" w:space="0" w:color="DDD9C3" w:themeColor="background2" w:themeShade="E6"/>
              <w:left w:val="single" w:sz="6" w:space="0" w:color="DDD9C3" w:themeColor="background2" w:themeShade="E6"/>
              <w:bottom w:val="single" w:sz="2" w:space="0" w:color="DDD9C3" w:themeColor="background2" w:themeShade="E6"/>
              <w:right w:val="single" w:sz="2" w:space="0" w:color="DDD9C3" w:themeColor="background2" w:themeShade="E6"/>
            </w:tcBorders>
            <w:hideMark/>
          </w:tcPr>
          <w:p w14:paraId="2B4181A9" w14:textId="73A12112" w:rsidR="00131E2E" w:rsidRDefault="00131E2E">
            <w:pPr>
              <w:spacing w:line="256" w:lineRule="auto"/>
              <w:jc w:val="center"/>
            </w:pPr>
            <w:r>
              <w:t>LO 2, 4–6, 8, 9</w:t>
            </w:r>
          </w:p>
        </w:tc>
      </w:tr>
      <w:tr w:rsidR="002E5747" w14:paraId="05F432F7" w14:textId="77777777" w:rsidTr="00116A61">
        <w:tc>
          <w:tcPr>
            <w:tcW w:w="1021" w:type="pct"/>
            <w:tcBorders>
              <w:top w:val="nil"/>
              <w:left w:val="nil"/>
              <w:bottom w:val="nil"/>
              <w:right w:val="nil"/>
            </w:tcBorders>
            <w:vAlign w:val="center"/>
            <w:hideMark/>
          </w:tcPr>
          <w:p w14:paraId="32C0C351" w14:textId="77777777" w:rsidR="00131E2E" w:rsidRDefault="00131E2E"/>
        </w:tc>
        <w:tc>
          <w:tcPr>
            <w:tcW w:w="384" w:type="pct"/>
            <w:tcBorders>
              <w:top w:val="nil"/>
              <w:left w:val="nil"/>
              <w:bottom w:val="nil"/>
              <w:right w:val="nil"/>
            </w:tcBorders>
            <w:vAlign w:val="center"/>
            <w:hideMark/>
          </w:tcPr>
          <w:p w14:paraId="2811CD13" w14:textId="77777777" w:rsidR="00131E2E" w:rsidRDefault="00131E2E">
            <w:pPr>
              <w:spacing w:line="256" w:lineRule="auto"/>
              <w:rPr>
                <w:rFonts w:asciiTheme="minorHAnsi" w:hAnsiTheme="minorHAnsi" w:cstheme="minorBidi"/>
              </w:rPr>
            </w:pPr>
          </w:p>
        </w:tc>
        <w:tc>
          <w:tcPr>
            <w:tcW w:w="66" w:type="pct"/>
            <w:tcBorders>
              <w:top w:val="nil"/>
              <w:left w:val="nil"/>
              <w:bottom w:val="nil"/>
              <w:right w:val="nil"/>
            </w:tcBorders>
            <w:vAlign w:val="center"/>
            <w:hideMark/>
          </w:tcPr>
          <w:p w14:paraId="4DF512CA" w14:textId="77777777" w:rsidR="00131E2E" w:rsidRDefault="00131E2E">
            <w:pPr>
              <w:spacing w:line="256" w:lineRule="auto"/>
              <w:rPr>
                <w:rFonts w:asciiTheme="minorHAnsi" w:hAnsiTheme="minorHAnsi" w:cstheme="minorBidi"/>
              </w:rPr>
            </w:pPr>
          </w:p>
        </w:tc>
        <w:tc>
          <w:tcPr>
            <w:tcW w:w="202" w:type="pct"/>
            <w:tcBorders>
              <w:top w:val="nil"/>
              <w:left w:val="nil"/>
              <w:bottom w:val="nil"/>
              <w:right w:val="nil"/>
            </w:tcBorders>
            <w:vAlign w:val="center"/>
            <w:hideMark/>
          </w:tcPr>
          <w:p w14:paraId="4DDEB4C3" w14:textId="77777777" w:rsidR="00131E2E" w:rsidRDefault="00131E2E">
            <w:pPr>
              <w:spacing w:line="256" w:lineRule="auto"/>
              <w:rPr>
                <w:rFonts w:asciiTheme="minorHAnsi" w:hAnsiTheme="minorHAnsi" w:cstheme="minorBidi"/>
              </w:rPr>
            </w:pPr>
          </w:p>
        </w:tc>
        <w:tc>
          <w:tcPr>
            <w:tcW w:w="66" w:type="pct"/>
            <w:tcBorders>
              <w:top w:val="nil"/>
              <w:left w:val="nil"/>
              <w:bottom w:val="nil"/>
              <w:right w:val="nil"/>
            </w:tcBorders>
            <w:vAlign w:val="center"/>
            <w:hideMark/>
          </w:tcPr>
          <w:p w14:paraId="73C96D76" w14:textId="77777777" w:rsidR="00131E2E" w:rsidRDefault="00131E2E">
            <w:pPr>
              <w:spacing w:line="256" w:lineRule="auto"/>
              <w:rPr>
                <w:rFonts w:asciiTheme="minorHAnsi" w:hAnsiTheme="minorHAnsi" w:cstheme="minorBidi"/>
              </w:rPr>
            </w:pPr>
          </w:p>
        </w:tc>
        <w:tc>
          <w:tcPr>
            <w:tcW w:w="206" w:type="pct"/>
            <w:tcBorders>
              <w:top w:val="nil"/>
              <w:left w:val="nil"/>
              <w:bottom w:val="nil"/>
              <w:right w:val="nil"/>
            </w:tcBorders>
            <w:vAlign w:val="center"/>
            <w:hideMark/>
          </w:tcPr>
          <w:p w14:paraId="117932CB" w14:textId="77777777" w:rsidR="00131E2E" w:rsidRDefault="00131E2E">
            <w:pPr>
              <w:spacing w:line="256" w:lineRule="auto"/>
              <w:rPr>
                <w:rFonts w:asciiTheme="minorHAnsi" w:hAnsiTheme="minorHAnsi" w:cstheme="minorBidi"/>
              </w:rPr>
            </w:pPr>
          </w:p>
        </w:tc>
        <w:tc>
          <w:tcPr>
            <w:tcW w:w="491" w:type="pct"/>
            <w:tcBorders>
              <w:top w:val="nil"/>
              <w:left w:val="nil"/>
              <w:bottom w:val="nil"/>
              <w:right w:val="nil"/>
            </w:tcBorders>
            <w:vAlign w:val="center"/>
            <w:hideMark/>
          </w:tcPr>
          <w:p w14:paraId="719E5103" w14:textId="77777777" w:rsidR="00131E2E" w:rsidRDefault="00131E2E">
            <w:pPr>
              <w:spacing w:line="256" w:lineRule="auto"/>
              <w:rPr>
                <w:rFonts w:asciiTheme="minorHAnsi" w:hAnsiTheme="minorHAnsi" w:cstheme="minorBidi"/>
              </w:rPr>
            </w:pPr>
          </w:p>
        </w:tc>
        <w:tc>
          <w:tcPr>
            <w:tcW w:w="572" w:type="pct"/>
            <w:tcBorders>
              <w:top w:val="nil"/>
              <w:left w:val="nil"/>
              <w:bottom w:val="nil"/>
              <w:right w:val="nil"/>
            </w:tcBorders>
            <w:vAlign w:val="center"/>
            <w:hideMark/>
          </w:tcPr>
          <w:p w14:paraId="6196D3ED" w14:textId="77777777" w:rsidR="00131E2E" w:rsidRDefault="00131E2E">
            <w:pPr>
              <w:spacing w:line="256" w:lineRule="auto"/>
              <w:rPr>
                <w:rFonts w:asciiTheme="minorHAnsi" w:hAnsiTheme="minorHAnsi" w:cstheme="minorBidi"/>
              </w:rPr>
            </w:pPr>
          </w:p>
        </w:tc>
        <w:tc>
          <w:tcPr>
            <w:tcW w:w="189" w:type="pct"/>
            <w:tcBorders>
              <w:top w:val="nil"/>
              <w:left w:val="nil"/>
              <w:bottom w:val="nil"/>
              <w:right w:val="nil"/>
            </w:tcBorders>
            <w:vAlign w:val="center"/>
            <w:hideMark/>
          </w:tcPr>
          <w:p w14:paraId="724D2467" w14:textId="77777777" w:rsidR="00131E2E" w:rsidRDefault="00131E2E">
            <w:pPr>
              <w:spacing w:line="256" w:lineRule="auto"/>
              <w:rPr>
                <w:rFonts w:asciiTheme="minorHAnsi" w:hAnsiTheme="minorHAnsi" w:cstheme="minorBidi"/>
              </w:rPr>
            </w:pPr>
          </w:p>
        </w:tc>
        <w:tc>
          <w:tcPr>
            <w:tcW w:w="189" w:type="pct"/>
            <w:tcBorders>
              <w:top w:val="nil"/>
              <w:left w:val="nil"/>
              <w:bottom w:val="nil"/>
              <w:right w:val="nil"/>
            </w:tcBorders>
            <w:vAlign w:val="center"/>
            <w:hideMark/>
          </w:tcPr>
          <w:p w14:paraId="147A868C" w14:textId="77777777" w:rsidR="00131E2E" w:rsidRDefault="00131E2E">
            <w:pPr>
              <w:spacing w:line="256" w:lineRule="auto"/>
              <w:rPr>
                <w:rFonts w:asciiTheme="minorHAnsi" w:hAnsiTheme="minorHAnsi" w:cstheme="minorBidi"/>
              </w:rPr>
            </w:pPr>
          </w:p>
        </w:tc>
        <w:tc>
          <w:tcPr>
            <w:tcW w:w="189" w:type="pct"/>
            <w:tcBorders>
              <w:top w:val="nil"/>
              <w:left w:val="nil"/>
              <w:bottom w:val="nil"/>
              <w:right w:val="nil"/>
            </w:tcBorders>
            <w:vAlign w:val="center"/>
            <w:hideMark/>
          </w:tcPr>
          <w:p w14:paraId="3B88578A" w14:textId="77777777" w:rsidR="00131E2E" w:rsidRDefault="00131E2E">
            <w:pPr>
              <w:spacing w:line="256" w:lineRule="auto"/>
              <w:rPr>
                <w:rFonts w:asciiTheme="minorHAnsi" w:hAnsiTheme="minorHAnsi" w:cstheme="minorBidi"/>
              </w:rPr>
            </w:pPr>
          </w:p>
        </w:tc>
        <w:tc>
          <w:tcPr>
            <w:tcW w:w="189" w:type="pct"/>
            <w:tcBorders>
              <w:top w:val="nil"/>
              <w:left w:val="nil"/>
              <w:bottom w:val="nil"/>
              <w:right w:val="nil"/>
            </w:tcBorders>
            <w:vAlign w:val="center"/>
            <w:hideMark/>
          </w:tcPr>
          <w:p w14:paraId="78932930" w14:textId="77777777" w:rsidR="00131E2E" w:rsidRDefault="00131E2E">
            <w:pPr>
              <w:spacing w:line="256" w:lineRule="auto"/>
              <w:rPr>
                <w:rFonts w:asciiTheme="minorHAnsi" w:hAnsiTheme="minorHAnsi" w:cstheme="minorBidi"/>
              </w:rPr>
            </w:pPr>
          </w:p>
        </w:tc>
        <w:tc>
          <w:tcPr>
            <w:tcW w:w="189" w:type="pct"/>
            <w:tcBorders>
              <w:top w:val="nil"/>
              <w:left w:val="nil"/>
              <w:bottom w:val="nil"/>
              <w:right w:val="nil"/>
            </w:tcBorders>
            <w:vAlign w:val="center"/>
            <w:hideMark/>
          </w:tcPr>
          <w:p w14:paraId="40A01165" w14:textId="77777777" w:rsidR="00131E2E" w:rsidRDefault="00131E2E">
            <w:pPr>
              <w:spacing w:line="256" w:lineRule="auto"/>
              <w:rPr>
                <w:rFonts w:asciiTheme="minorHAnsi" w:hAnsiTheme="minorHAnsi" w:cstheme="minorBidi"/>
              </w:rPr>
            </w:pPr>
          </w:p>
        </w:tc>
        <w:tc>
          <w:tcPr>
            <w:tcW w:w="189" w:type="pct"/>
            <w:tcBorders>
              <w:top w:val="nil"/>
              <w:left w:val="nil"/>
              <w:bottom w:val="nil"/>
              <w:right w:val="nil"/>
            </w:tcBorders>
            <w:vAlign w:val="center"/>
            <w:hideMark/>
          </w:tcPr>
          <w:p w14:paraId="57C82C60" w14:textId="77777777" w:rsidR="00131E2E" w:rsidRDefault="00131E2E">
            <w:pPr>
              <w:spacing w:line="256" w:lineRule="auto"/>
              <w:rPr>
                <w:rFonts w:asciiTheme="minorHAnsi" w:hAnsiTheme="minorHAnsi" w:cstheme="minorBidi"/>
              </w:rPr>
            </w:pPr>
          </w:p>
        </w:tc>
        <w:tc>
          <w:tcPr>
            <w:tcW w:w="189" w:type="pct"/>
            <w:tcBorders>
              <w:top w:val="nil"/>
              <w:left w:val="nil"/>
              <w:bottom w:val="nil"/>
              <w:right w:val="nil"/>
            </w:tcBorders>
            <w:vAlign w:val="center"/>
            <w:hideMark/>
          </w:tcPr>
          <w:p w14:paraId="355B532A" w14:textId="77777777" w:rsidR="00131E2E" w:rsidRDefault="00131E2E">
            <w:pPr>
              <w:spacing w:line="256" w:lineRule="auto"/>
              <w:rPr>
                <w:rFonts w:asciiTheme="minorHAnsi" w:hAnsiTheme="minorHAnsi" w:cstheme="minorBidi"/>
              </w:rPr>
            </w:pPr>
          </w:p>
        </w:tc>
        <w:tc>
          <w:tcPr>
            <w:tcW w:w="667" w:type="pct"/>
            <w:tcBorders>
              <w:top w:val="nil"/>
              <w:left w:val="nil"/>
              <w:bottom w:val="nil"/>
              <w:right w:val="nil"/>
            </w:tcBorders>
            <w:vAlign w:val="center"/>
            <w:hideMark/>
          </w:tcPr>
          <w:p w14:paraId="0B924881" w14:textId="77777777" w:rsidR="00131E2E" w:rsidRDefault="00131E2E">
            <w:pPr>
              <w:spacing w:line="256" w:lineRule="auto"/>
              <w:rPr>
                <w:rFonts w:asciiTheme="minorHAnsi" w:hAnsiTheme="minorHAnsi" w:cstheme="minorBidi"/>
              </w:rPr>
            </w:pPr>
          </w:p>
        </w:tc>
      </w:tr>
    </w:tbl>
    <w:p w14:paraId="0453E6C1" w14:textId="77777777" w:rsidR="00131E2E" w:rsidRDefault="00131E2E" w:rsidP="00131E2E">
      <w:pPr>
        <w:rPr>
          <w:color w:val="0070C0"/>
        </w:rPr>
      </w:pPr>
    </w:p>
    <w:tbl>
      <w:tblPr>
        <w:tblStyle w:val="TabloKlavuzu"/>
        <w:tblW w:w="11058" w:type="dxa"/>
        <w:tblInd w:w="-996"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1560"/>
        <w:gridCol w:w="1276"/>
        <w:gridCol w:w="851"/>
        <w:gridCol w:w="708"/>
        <w:gridCol w:w="637"/>
        <w:gridCol w:w="804"/>
        <w:gridCol w:w="917"/>
        <w:gridCol w:w="735"/>
        <w:gridCol w:w="835"/>
        <w:gridCol w:w="898"/>
        <w:gridCol w:w="1837"/>
      </w:tblGrid>
      <w:tr w:rsidR="00131E2E" w14:paraId="18DA1C66" w14:textId="77777777" w:rsidTr="00116A61">
        <w:trPr>
          <w:trHeight w:val="249"/>
        </w:trPr>
        <w:tc>
          <w:tcPr>
            <w:tcW w:w="11058" w:type="dxa"/>
            <w:gridSpan w:val="11"/>
            <w:tcBorders>
              <w:top w:val="single" w:sz="2" w:space="0" w:color="D9D9D9" w:themeColor="background1" w:themeShade="D9"/>
              <w:left w:val="single" w:sz="2" w:space="0" w:color="D9D9D9" w:themeColor="background1" w:themeShade="D9"/>
              <w:bottom w:val="single" w:sz="6" w:space="0" w:color="D9D9D9" w:themeColor="background1" w:themeShade="D9"/>
              <w:right w:val="single" w:sz="2" w:space="0" w:color="D9D9D9" w:themeColor="background1" w:themeShade="D9"/>
            </w:tcBorders>
            <w:hideMark/>
          </w:tcPr>
          <w:p w14:paraId="21C8365C" w14:textId="1F58383E" w:rsidR="00131E2E" w:rsidRPr="002E5747" w:rsidRDefault="002E5747">
            <w:pPr>
              <w:jc w:val="center"/>
              <w:rPr>
                <w:rFonts w:ascii="Times New Roman" w:eastAsia="Times New Roman" w:hAnsi="Times New Roman"/>
                <w:color w:val="0070C0"/>
                <w:sz w:val="20"/>
                <w:szCs w:val="20"/>
                <w:lang w:eastAsia="tr-TR"/>
              </w:rPr>
            </w:pPr>
            <w:r w:rsidRPr="002E5747">
              <w:rPr>
                <w:rFonts w:ascii="Times New Roman" w:eastAsia="Arial" w:hAnsi="Times New Roman"/>
                <w:b/>
                <w:sz w:val="20"/>
                <w:szCs w:val="20"/>
              </w:rPr>
              <w:t xml:space="preserve">TABLE 3. </w:t>
            </w:r>
            <w:r w:rsidR="00131E2E" w:rsidRPr="002E5747">
              <w:rPr>
                <w:rFonts w:ascii="Times New Roman" w:eastAsia="Arial" w:hAnsi="Times New Roman"/>
                <w:b/>
                <w:sz w:val="20"/>
                <w:szCs w:val="20"/>
              </w:rPr>
              <w:t>HEF 3062 Relationship Between Nursing Management Course Content and Learning Outcomes</w:t>
            </w:r>
          </w:p>
        </w:tc>
      </w:tr>
      <w:tr w:rsidR="00131E2E" w14:paraId="0F87B8D9"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tcPr>
          <w:p w14:paraId="028038A5" w14:textId="77777777" w:rsidR="00131E2E" w:rsidRPr="002E5747" w:rsidRDefault="00131E2E">
            <w:pPr>
              <w:rPr>
                <w:rFonts w:ascii="Times New Roman" w:eastAsia="Times New Roman" w:hAnsi="Times New Roman"/>
                <w:color w:val="0070C0"/>
                <w:sz w:val="20"/>
                <w:szCs w:val="20"/>
                <w:lang w:eastAsia="tr-TR"/>
              </w:rPr>
            </w:pP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C09BF47" w14:textId="77777777" w:rsidR="00131E2E" w:rsidRPr="002E5747" w:rsidRDefault="00131E2E">
            <w:pPr>
              <w:rPr>
                <w:rFonts w:ascii="Times New Roman" w:eastAsia="Times New Roman" w:hAnsi="Times New Roman"/>
                <w:color w:val="0070C0"/>
                <w:sz w:val="20"/>
                <w:szCs w:val="20"/>
                <w:lang w:eastAsia="tr-TR"/>
              </w:rPr>
            </w:pPr>
          </w:p>
        </w:tc>
        <w:tc>
          <w:tcPr>
            <w:tcW w:w="8222" w:type="dxa"/>
            <w:gridSpan w:val="9"/>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6CFBB626" w14:textId="77777777" w:rsidR="00131E2E" w:rsidRPr="002E5747" w:rsidRDefault="00131E2E">
            <w:pPr>
              <w:jc w:val="center"/>
              <w:rPr>
                <w:rFonts w:ascii="Times New Roman" w:eastAsia="Times New Roman" w:hAnsi="Times New Roman"/>
                <w:color w:val="0070C0"/>
                <w:sz w:val="20"/>
                <w:szCs w:val="20"/>
                <w:lang w:eastAsia="tr-TR"/>
              </w:rPr>
            </w:pPr>
            <w:r w:rsidRPr="002E5747">
              <w:rPr>
                <w:rFonts w:ascii="Times New Roman" w:eastAsia="Arial" w:hAnsi="Times New Roman"/>
                <w:b/>
                <w:sz w:val="20"/>
                <w:szCs w:val="20"/>
              </w:rPr>
              <w:t>Course Learning Outcomes</w:t>
            </w:r>
          </w:p>
        </w:tc>
      </w:tr>
      <w:tr w:rsidR="00131E2E" w14:paraId="0F34AF66" w14:textId="77777777" w:rsidTr="00116A61">
        <w:trPr>
          <w:trHeight w:val="240"/>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4CB1A7F" w14:textId="77777777" w:rsidR="00131E2E" w:rsidRPr="002E5747" w:rsidRDefault="00131E2E">
            <w:pPr>
              <w:ind w:left="-108" w:right="-110"/>
              <w:rPr>
                <w:rFonts w:ascii="Times New Roman" w:eastAsia="Times New Roman" w:hAnsi="Times New Roman"/>
                <w:color w:val="0070C0"/>
                <w:sz w:val="20"/>
                <w:szCs w:val="20"/>
                <w:lang w:eastAsia="tr-TR"/>
              </w:rPr>
            </w:pPr>
            <w:r w:rsidRPr="002E5747">
              <w:rPr>
                <w:rFonts w:ascii="Times New Roman" w:eastAsia="Arial" w:hAnsi="Times New Roman"/>
                <w:b/>
                <w:sz w:val="20"/>
                <w:szCs w:val="20"/>
              </w:rPr>
              <w:t>Week</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EC466C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
                <w:sz w:val="20"/>
                <w:szCs w:val="20"/>
              </w:rPr>
              <w:t>Course Content</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FA7EF0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LO1. Understanding time management and planning skills while providing nursing care and determining priorities</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889E0B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LO2. Understanding the roles and professional characteristics of nurses in nursing services</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C7ED26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LO3. Discussing conflicts within the healthcare team, their causes, and ways to resolve them</w:t>
            </w: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8599D6A"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hAnsi="Times New Roman"/>
                <w:bCs/>
                <w:sz w:val="20"/>
                <w:szCs w:val="20"/>
              </w:rPr>
              <w:t>Learning Outcome 4: Understanding the importance of leader-follower interaction and the characteristics of effective followers</w:t>
            </w: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0F8E4F7" w14:textId="77777777" w:rsidR="00131E2E" w:rsidRPr="002E5747" w:rsidRDefault="00131E2E">
            <w:pPr>
              <w:pBdr>
                <w:top w:val="single" w:sz="2" w:space="1" w:color="DDD9C3" w:themeColor="background2" w:themeShade="E6"/>
                <w:left w:val="single" w:sz="2" w:space="4" w:color="DDD9C3" w:themeColor="background2" w:themeShade="E6"/>
                <w:bottom w:val="single" w:sz="2" w:space="1" w:color="DDD9C3" w:themeColor="background2" w:themeShade="E6"/>
                <w:right w:val="single" w:sz="2" w:space="4" w:color="DDD9C3" w:themeColor="background2" w:themeShade="E6"/>
              </w:pBdr>
              <w:rPr>
                <w:rFonts w:ascii="Times New Roman" w:eastAsia="Arial" w:hAnsi="Times New Roman"/>
                <w:bCs/>
                <w:sz w:val="20"/>
                <w:szCs w:val="20"/>
              </w:rPr>
            </w:pPr>
            <w:r w:rsidRPr="002E5747">
              <w:rPr>
                <w:rFonts w:ascii="Times New Roman" w:eastAsia="Arial" w:hAnsi="Times New Roman"/>
                <w:bCs/>
                <w:sz w:val="20"/>
                <w:szCs w:val="20"/>
              </w:rPr>
              <w:t>Learning Outcome 5: Evaluate issues related to care practices using evidence-based practices and innovative approaches, and plan for change</w:t>
            </w:r>
          </w:p>
          <w:p w14:paraId="7774C26D" w14:textId="77777777" w:rsidR="00131E2E" w:rsidRPr="002E5747" w:rsidRDefault="00131E2E">
            <w:pPr>
              <w:rPr>
                <w:rFonts w:ascii="Times New Roman" w:eastAsia="Times New Roman" w:hAnsi="Times New Roman"/>
                <w:color w:val="0070C0"/>
                <w:sz w:val="20"/>
                <w:szCs w:val="20"/>
                <w:lang w:eastAsia="tr-TR"/>
              </w:rPr>
            </w:pP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553C29D"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 xml:space="preserve">Learning Outcome 6. Understanding the challenges and coping skills involved in the transition from the role of a new graduate to professional practice </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95DD3F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LO7. Understand patient safety and quality initiatives in health and nursing services and discuss strategies for their implementation</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F9A20F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 xml:space="preserve">Learning Outcome 8. Discuss the concepts of motivation, job satisfaction, stress, and burnout in relation to one another </w:t>
            </w: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06EEB8D0"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ÖÇ9. Understanding nursing regulations and employee rights and relating them to the profession</w:t>
            </w:r>
          </w:p>
        </w:tc>
      </w:tr>
      <w:tr w:rsidR="00131E2E" w14:paraId="2E1B15B5"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7339997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1.</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3C274E2"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 xml:space="preserve">Course Introduction and Management Functions of </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60AAA30"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22FD418" w14:textId="77777777" w:rsidR="00131E2E" w:rsidRPr="002E5747" w:rsidRDefault="00131E2E">
            <w:pPr>
              <w:rPr>
                <w:rFonts w:ascii="Times New Roman" w:eastAsia="Times New Roman" w:hAnsi="Times New Roman"/>
                <w:color w:val="0070C0"/>
                <w:sz w:val="20"/>
                <w:szCs w:val="20"/>
                <w:lang w:eastAsia="tr-TR"/>
              </w:rPr>
            </w:pP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FE882B3"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5EAC8C0"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B241850" w14:textId="77777777" w:rsidR="00131E2E" w:rsidRPr="002E5747" w:rsidRDefault="00131E2E">
            <w:pPr>
              <w:rPr>
                <w:rFonts w:ascii="Times New Roman" w:eastAsia="Times New Roman" w:hAnsi="Times New Roman"/>
                <w:color w:val="0070C0"/>
                <w:sz w:val="20"/>
                <w:szCs w:val="20"/>
                <w:lang w:eastAsia="tr-TR"/>
              </w:rPr>
            </w:pP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2C56F22" w14:textId="77777777" w:rsidR="00131E2E" w:rsidRPr="002E5747" w:rsidRDefault="00131E2E">
            <w:pPr>
              <w:rPr>
                <w:rFonts w:ascii="Times New Roman" w:eastAsia="Times New Roman" w:hAnsi="Times New Roman"/>
                <w:color w:val="0070C0"/>
                <w:sz w:val="20"/>
                <w:szCs w:val="20"/>
                <w:lang w:eastAsia="tr-TR"/>
              </w:rPr>
            </w:pP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B453C6C" w14:textId="77777777" w:rsidR="00131E2E" w:rsidRPr="002E5747" w:rsidRDefault="00131E2E">
            <w:pPr>
              <w:rPr>
                <w:rFonts w:ascii="Times New Roman" w:eastAsia="Times New Roman" w:hAnsi="Times New Roman"/>
                <w:color w:val="0070C0"/>
                <w:sz w:val="20"/>
                <w:szCs w:val="20"/>
                <w:lang w:eastAsia="tr-TR"/>
              </w:rPr>
            </w:pP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A2BE99B" w14:textId="77777777" w:rsidR="00131E2E" w:rsidRPr="002E5747" w:rsidRDefault="00131E2E">
            <w:pPr>
              <w:rPr>
                <w:rFonts w:ascii="Times New Roman" w:eastAsia="Times New Roman" w:hAnsi="Times New Roman"/>
                <w:color w:val="0070C0"/>
                <w:sz w:val="20"/>
                <w:szCs w:val="20"/>
                <w:lang w:eastAsia="tr-TR"/>
              </w:rPr>
            </w:pP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71ADA836" w14:textId="77777777" w:rsidR="00131E2E" w:rsidRPr="002E5747" w:rsidRDefault="00131E2E">
            <w:pPr>
              <w:rPr>
                <w:rFonts w:ascii="Times New Roman" w:eastAsia="Times New Roman" w:hAnsi="Times New Roman"/>
                <w:color w:val="0070C0"/>
                <w:sz w:val="20"/>
                <w:szCs w:val="20"/>
                <w:lang w:eastAsia="tr-TR"/>
              </w:rPr>
            </w:pPr>
          </w:p>
        </w:tc>
      </w:tr>
      <w:tr w:rsidR="00131E2E" w14:paraId="4FF5EDEB"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01C7E6B"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2.</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02ABB8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Time Management and Prioritization</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2689F5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2B5345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CA55A0D"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E7C6EE7"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6B76703" w14:textId="77777777" w:rsidR="00131E2E" w:rsidRPr="002E5747" w:rsidRDefault="00131E2E">
            <w:pPr>
              <w:rPr>
                <w:rFonts w:ascii="Times New Roman" w:eastAsia="Times New Roman" w:hAnsi="Times New Roman"/>
                <w:color w:val="0070C0"/>
                <w:sz w:val="20"/>
                <w:szCs w:val="20"/>
                <w:lang w:eastAsia="tr-TR"/>
              </w:rPr>
            </w:pP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4F7C8C9" w14:textId="77777777" w:rsidR="00131E2E" w:rsidRPr="002E5747" w:rsidRDefault="00131E2E">
            <w:pPr>
              <w:rPr>
                <w:rFonts w:ascii="Times New Roman" w:eastAsia="Times New Roman" w:hAnsi="Times New Roman"/>
                <w:color w:val="0070C0"/>
                <w:sz w:val="20"/>
                <w:szCs w:val="20"/>
                <w:lang w:eastAsia="tr-TR"/>
              </w:rPr>
            </w:pP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0DEBA0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B93BE37" w14:textId="77777777" w:rsidR="00131E2E" w:rsidRPr="002E5747" w:rsidRDefault="00131E2E">
            <w:pPr>
              <w:rPr>
                <w:rFonts w:ascii="Times New Roman" w:eastAsia="Times New Roman" w:hAnsi="Times New Roman"/>
                <w:color w:val="0070C0"/>
                <w:sz w:val="20"/>
                <w:szCs w:val="20"/>
                <w:lang w:eastAsia="tr-TR"/>
              </w:rPr>
            </w:pP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4DF520BE" w14:textId="77777777" w:rsidR="00131E2E" w:rsidRPr="002E5747" w:rsidRDefault="00131E2E">
            <w:pPr>
              <w:rPr>
                <w:rFonts w:ascii="Times New Roman" w:eastAsia="Times New Roman" w:hAnsi="Times New Roman"/>
                <w:color w:val="0070C0"/>
                <w:sz w:val="20"/>
                <w:szCs w:val="20"/>
                <w:lang w:eastAsia="tr-TR"/>
              </w:rPr>
            </w:pPr>
          </w:p>
        </w:tc>
      </w:tr>
      <w:tr w:rsidR="00131E2E" w14:paraId="018F177B"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28B5227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3.</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7F9189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 xml:space="preserve">The Roles of a Nurse and Professionalism </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A31F489"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97EF9C6"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740D7C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DA2C5A2"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884B79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684BAC2"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CFD6B35"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106BC1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6A6A0D5A"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r>
      <w:tr w:rsidR="00131E2E" w14:paraId="246AEF92"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69847EBB"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4.</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AFEBCDB"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Teamwork and Communication</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99FD23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35115D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8C0F032"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CCB5C05"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0960BF3"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75544D6"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D3EC499"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C08E8F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4CDF0FB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r>
      <w:tr w:rsidR="00131E2E" w14:paraId="3A884F3E"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57572D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5.</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5C3111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Decision-making</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773BD01" w14:textId="77777777" w:rsidR="00131E2E" w:rsidRPr="002E5747" w:rsidRDefault="00131E2E">
            <w:pPr>
              <w:rPr>
                <w:rFonts w:ascii="Times New Roman" w:eastAsia="Times New Roman" w:hAnsi="Times New Roman"/>
                <w:color w:val="0070C0"/>
                <w:sz w:val="20"/>
                <w:szCs w:val="20"/>
                <w:lang w:eastAsia="tr-TR"/>
              </w:rPr>
            </w:pP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E26AFCD"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D32F62E"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71B3115"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936BB88" w14:textId="77777777" w:rsidR="00131E2E" w:rsidRPr="002E5747" w:rsidRDefault="00131E2E">
            <w:pPr>
              <w:rPr>
                <w:rFonts w:ascii="Times New Roman" w:eastAsia="Times New Roman" w:hAnsi="Times New Roman"/>
                <w:color w:val="0070C0"/>
                <w:sz w:val="20"/>
                <w:szCs w:val="20"/>
                <w:lang w:eastAsia="tr-TR"/>
              </w:rPr>
            </w:pP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3C5467F" w14:textId="77777777" w:rsidR="00131E2E" w:rsidRPr="002E5747" w:rsidRDefault="00131E2E">
            <w:pPr>
              <w:rPr>
                <w:rFonts w:ascii="Times New Roman" w:eastAsia="Times New Roman" w:hAnsi="Times New Roman"/>
                <w:color w:val="0070C0"/>
                <w:sz w:val="20"/>
                <w:szCs w:val="20"/>
                <w:lang w:eastAsia="tr-TR"/>
              </w:rPr>
            </w:pP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22E33CD" w14:textId="77777777" w:rsidR="00131E2E" w:rsidRPr="002E5747" w:rsidRDefault="00131E2E">
            <w:pPr>
              <w:rPr>
                <w:rFonts w:ascii="Times New Roman" w:eastAsia="Times New Roman" w:hAnsi="Times New Roman"/>
                <w:color w:val="0070C0"/>
                <w:sz w:val="20"/>
                <w:szCs w:val="20"/>
                <w:lang w:eastAsia="tr-TR"/>
              </w:rPr>
            </w:pP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1862C1F" w14:textId="77777777" w:rsidR="00131E2E" w:rsidRPr="002E5747" w:rsidRDefault="00131E2E">
            <w:pPr>
              <w:rPr>
                <w:rFonts w:ascii="Times New Roman" w:eastAsia="Times New Roman" w:hAnsi="Times New Roman"/>
                <w:color w:val="0070C0"/>
                <w:sz w:val="20"/>
                <w:szCs w:val="20"/>
                <w:lang w:eastAsia="tr-TR"/>
              </w:rPr>
            </w:pP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33576346" w14:textId="77777777" w:rsidR="00131E2E" w:rsidRPr="002E5747" w:rsidRDefault="00131E2E">
            <w:pPr>
              <w:rPr>
                <w:rFonts w:ascii="Times New Roman" w:eastAsia="Times New Roman" w:hAnsi="Times New Roman"/>
                <w:color w:val="0070C0"/>
                <w:sz w:val="20"/>
                <w:szCs w:val="20"/>
                <w:lang w:eastAsia="tr-TR"/>
              </w:rPr>
            </w:pPr>
          </w:p>
        </w:tc>
      </w:tr>
      <w:tr w:rsidR="00131E2E" w14:paraId="25CCCEEE" w14:textId="77777777" w:rsidTr="00116A61">
        <w:trPr>
          <w:trHeight w:val="240"/>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1A54DD0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6.</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4B152A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Evidence-Based Problem Solving 1</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1BBBD95" w14:textId="77777777" w:rsidR="00131E2E" w:rsidRPr="002E5747" w:rsidRDefault="00131E2E">
            <w:pPr>
              <w:rPr>
                <w:rFonts w:ascii="Times New Roman" w:eastAsia="Times New Roman" w:hAnsi="Times New Roman"/>
                <w:color w:val="0070C0"/>
                <w:sz w:val="20"/>
                <w:szCs w:val="20"/>
                <w:lang w:eastAsia="tr-TR"/>
              </w:rPr>
            </w:pP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A64E7D3"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C1E7CAC"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8A17F12"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6948BF0"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BC94B14" w14:textId="77777777" w:rsidR="00131E2E" w:rsidRPr="002E5747" w:rsidRDefault="00131E2E">
            <w:pPr>
              <w:rPr>
                <w:rFonts w:ascii="Times New Roman" w:eastAsia="Times New Roman" w:hAnsi="Times New Roman"/>
                <w:color w:val="0070C0"/>
                <w:sz w:val="20"/>
                <w:szCs w:val="20"/>
                <w:lang w:eastAsia="tr-TR"/>
              </w:rPr>
            </w:pP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45236B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10B4097" w14:textId="77777777" w:rsidR="00131E2E" w:rsidRPr="002E5747" w:rsidRDefault="00131E2E">
            <w:pPr>
              <w:rPr>
                <w:rFonts w:ascii="Times New Roman" w:eastAsia="Times New Roman" w:hAnsi="Times New Roman"/>
                <w:color w:val="0070C0"/>
                <w:sz w:val="20"/>
                <w:szCs w:val="20"/>
                <w:lang w:eastAsia="tr-TR"/>
              </w:rPr>
            </w:pP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77B9966D" w14:textId="77777777" w:rsidR="00131E2E" w:rsidRPr="002E5747" w:rsidRDefault="00131E2E">
            <w:pPr>
              <w:rPr>
                <w:rFonts w:ascii="Times New Roman" w:eastAsia="Times New Roman" w:hAnsi="Times New Roman"/>
                <w:color w:val="0070C0"/>
                <w:sz w:val="20"/>
                <w:szCs w:val="20"/>
                <w:lang w:eastAsia="tr-TR"/>
              </w:rPr>
            </w:pPr>
          </w:p>
        </w:tc>
      </w:tr>
      <w:tr w:rsidR="00131E2E" w14:paraId="00D89A21"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D2B59B3"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7.</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31D0EA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Evidence-Based Problem Solving 2</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CC8FD35" w14:textId="77777777" w:rsidR="00131E2E" w:rsidRPr="002E5747" w:rsidRDefault="00131E2E">
            <w:pPr>
              <w:rPr>
                <w:rFonts w:ascii="Times New Roman" w:eastAsia="Times New Roman" w:hAnsi="Times New Roman"/>
                <w:color w:val="0070C0"/>
                <w:sz w:val="20"/>
                <w:szCs w:val="20"/>
                <w:lang w:eastAsia="tr-TR"/>
              </w:rPr>
            </w:pP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5A6A57B"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527479B"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EF30309"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BC868A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6264B127" w14:textId="77777777" w:rsidR="00131E2E" w:rsidRPr="002E5747" w:rsidRDefault="00131E2E">
            <w:pPr>
              <w:rPr>
                <w:rFonts w:ascii="Times New Roman" w:eastAsia="Times New Roman" w:hAnsi="Times New Roman"/>
                <w:color w:val="0070C0"/>
                <w:sz w:val="20"/>
                <w:szCs w:val="20"/>
                <w:lang w:eastAsia="tr-TR"/>
              </w:rPr>
            </w:pP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BED0C1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FF6CAC4" w14:textId="77777777" w:rsidR="00131E2E" w:rsidRPr="002E5747" w:rsidRDefault="00131E2E">
            <w:pPr>
              <w:rPr>
                <w:rFonts w:ascii="Times New Roman" w:eastAsia="Times New Roman" w:hAnsi="Times New Roman"/>
                <w:color w:val="0070C0"/>
                <w:sz w:val="20"/>
                <w:szCs w:val="20"/>
                <w:lang w:eastAsia="tr-TR"/>
              </w:rPr>
            </w:pP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19CDA250" w14:textId="77777777" w:rsidR="00131E2E" w:rsidRPr="002E5747" w:rsidRDefault="00131E2E">
            <w:pPr>
              <w:rPr>
                <w:rFonts w:ascii="Times New Roman" w:eastAsia="Times New Roman" w:hAnsi="Times New Roman"/>
                <w:color w:val="0070C0"/>
                <w:sz w:val="20"/>
                <w:szCs w:val="20"/>
                <w:lang w:eastAsia="tr-TR"/>
              </w:rPr>
            </w:pPr>
          </w:p>
        </w:tc>
      </w:tr>
      <w:tr w:rsidR="00131E2E" w14:paraId="760BD6FB"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109D86E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9.</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64D3E7D"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Change, Innovation, and Artificial Intelligence</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C62F5F9"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B832843"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1AC698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E5A56E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AC4F8D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18A516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261B057"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8B6BDDD"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459EBED5"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r>
      <w:tr w:rsidR="00131E2E" w14:paraId="68BD180A"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F4340B6"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10.</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21664C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Leaders and Followers</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0240367"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0A33E3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197905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E8A1EB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3C8D987"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B4DC685"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1C591D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377CCED"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05FD7D50" w14:textId="77777777" w:rsidR="00131E2E" w:rsidRPr="002E5747" w:rsidRDefault="00131E2E">
            <w:pPr>
              <w:rPr>
                <w:rFonts w:ascii="Times New Roman" w:eastAsia="Times New Roman" w:hAnsi="Times New Roman"/>
                <w:color w:val="0070C0"/>
                <w:sz w:val="20"/>
                <w:szCs w:val="20"/>
                <w:lang w:eastAsia="tr-TR"/>
              </w:rPr>
            </w:pPr>
          </w:p>
        </w:tc>
      </w:tr>
      <w:tr w:rsidR="00131E2E" w14:paraId="0529DFD0" w14:textId="77777777" w:rsidTr="00116A61">
        <w:trPr>
          <w:trHeight w:val="240"/>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950176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11.</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09E3669"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 xml:space="preserve">Quality Standards and Patient Safety </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609A473D"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9ABDAF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0FCB7A2"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2A1DA3A2"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E1B5957"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A3F3022" w14:textId="77777777" w:rsidR="00131E2E" w:rsidRPr="002E5747" w:rsidRDefault="00131E2E">
            <w:pPr>
              <w:rPr>
                <w:rFonts w:ascii="Times New Roman" w:eastAsia="Times New Roman" w:hAnsi="Times New Roman"/>
                <w:color w:val="0070C0"/>
                <w:sz w:val="20"/>
                <w:szCs w:val="20"/>
                <w:lang w:eastAsia="tr-TR"/>
              </w:rPr>
            </w:pP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5262D7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4AA1E85" w14:textId="77777777" w:rsidR="00131E2E" w:rsidRPr="002E5747" w:rsidRDefault="00131E2E">
            <w:pPr>
              <w:rPr>
                <w:rFonts w:ascii="Times New Roman" w:eastAsia="Times New Roman" w:hAnsi="Times New Roman"/>
                <w:color w:val="0070C0"/>
                <w:sz w:val="20"/>
                <w:szCs w:val="20"/>
                <w:lang w:eastAsia="tr-TR"/>
              </w:rPr>
            </w:pP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5D619F51" w14:textId="77777777" w:rsidR="00131E2E" w:rsidRPr="002E5747" w:rsidRDefault="00131E2E">
            <w:pPr>
              <w:rPr>
                <w:rFonts w:ascii="Times New Roman" w:eastAsia="Times New Roman" w:hAnsi="Times New Roman"/>
                <w:color w:val="0070C0"/>
                <w:sz w:val="20"/>
                <w:szCs w:val="20"/>
                <w:lang w:eastAsia="tr-TR"/>
              </w:rPr>
            </w:pPr>
          </w:p>
        </w:tc>
      </w:tr>
      <w:tr w:rsidR="00131E2E" w14:paraId="483B8AAD"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327BEBE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12.</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716DA3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Reality Shock and Orientation</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2BF024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4C7D090" w14:textId="77777777" w:rsidR="00131E2E" w:rsidRPr="002E5747" w:rsidRDefault="00131E2E">
            <w:pPr>
              <w:rPr>
                <w:rFonts w:ascii="Times New Roman" w:eastAsia="Times New Roman" w:hAnsi="Times New Roman"/>
                <w:color w:val="0070C0"/>
                <w:sz w:val="20"/>
                <w:szCs w:val="20"/>
                <w:lang w:eastAsia="tr-TR"/>
              </w:rPr>
            </w:pP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5098EB92"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5920FEA"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F794F9D" w14:textId="77777777" w:rsidR="00131E2E" w:rsidRPr="002E5747" w:rsidRDefault="00131E2E">
            <w:pPr>
              <w:rPr>
                <w:rFonts w:ascii="Times New Roman" w:eastAsia="Times New Roman" w:hAnsi="Times New Roman"/>
                <w:color w:val="0070C0"/>
                <w:sz w:val="20"/>
                <w:szCs w:val="20"/>
                <w:lang w:eastAsia="tr-TR"/>
              </w:rPr>
            </w:pP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0BEFF81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00CDA08" w14:textId="77777777" w:rsidR="00131E2E" w:rsidRPr="002E5747" w:rsidRDefault="00131E2E">
            <w:pPr>
              <w:rPr>
                <w:rFonts w:ascii="Times New Roman" w:eastAsia="Times New Roman" w:hAnsi="Times New Roman"/>
                <w:color w:val="0070C0"/>
                <w:sz w:val="20"/>
                <w:szCs w:val="20"/>
                <w:lang w:eastAsia="tr-TR"/>
              </w:rPr>
            </w:pP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8151250"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3B6C63C0"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r>
      <w:tr w:rsidR="00131E2E" w14:paraId="20DA4590"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2F43E517"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13.</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5AB87FD1"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 xml:space="preserve">Employee Benefits </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730C544F" w14:textId="77777777" w:rsidR="00131E2E" w:rsidRPr="002E5747" w:rsidRDefault="00131E2E">
            <w:pPr>
              <w:rPr>
                <w:rFonts w:ascii="Times New Roman" w:eastAsia="Times New Roman" w:hAnsi="Times New Roman"/>
                <w:color w:val="0070C0"/>
                <w:sz w:val="20"/>
                <w:szCs w:val="20"/>
                <w:lang w:eastAsia="tr-TR"/>
              </w:rPr>
            </w:pP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B0B3D4E" w14:textId="77777777" w:rsidR="00131E2E" w:rsidRPr="002E5747" w:rsidRDefault="00131E2E">
            <w:pPr>
              <w:rPr>
                <w:rFonts w:ascii="Times New Roman" w:eastAsia="Times New Roman" w:hAnsi="Times New Roman"/>
                <w:color w:val="0070C0"/>
                <w:sz w:val="20"/>
                <w:szCs w:val="20"/>
                <w:lang w:eastAsia="tr-TR"/>
              </w:rPr>
            </w:pP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93BB4AD" w14:textId="77777777" w:rsidR="00131E2E" w:rsidRPr="002E5747" w:rsidRDefault="00131E2E">
            <w:pPr>
              <w:rPr>
                <w:rFonts w:ascii="Times New Roman" w:eastAsia="Times New Roman" w:hAnsi="Times New Roman"/>
                <w:color w:val="0070C0"/>
                <w:sz w:val="20"/>
                <w:szCs w:val="20"/>
                <w:lang w:eastAsia="tr-TR"/>
              </w:rPr>
            </w:pP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28F146F" w14:textId="77777777" w:rsidR="00131E2E" w:rsidRPr="002E5747" w:rsidRDefault="00131E2E">
            <w:pPr>
              <w:rPr>
                <w:rFonts w:ascii="Times New Roman" w:eastAsia="Times New Roman" w:hAnsi="Times New Roman"/>
                <w:color w:val="0070C0"/>
                <w:sz w:val="20"/>
                <w:szCs w:val="20"/>
                <w:lang w:eastAsia="tr-TR"/>
              </w:rPr>
            </w:pP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60FBA06" w14:textId="77777777" w:rsidR="00131E2E" w:rsidRPr="002E5747" w:rsidRDefault="00131E2E">
            <w:pPr>
              <w:rPr>
                <w:rFonts w:ascii="Times New Roman" w:eastAsia="Times New Roman" w:hAnsi="Times New Roman"/>
                <w:color w:val="0070C0"/>
                <w:sz w:val="20"/>
                <w:szCs w:val="20"/>
                <w:lang w:eastAsia="tr-TR"/>
              </w:rPr>
            </w:pP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24602789"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17D984D2" w14:textId="77777777" w:rsidR="00131E2E" w:rsidRPr="002E5747" w:rsidRDefault="00131E2E">
            <w:pPr>
              <w:rPr>
                <w:rFonts w:ascii="Times New Roman" w:eastAsia="Times New Roman" w:hAnsi="Times New Roman"/>
                <w:color w:val="0070C0"/>
                <w:sz w:val="20"/>
                <w:szCs w:val="20"/>
                <w:lang w:eastAsia="tr-TR"/>
              </w:rPr>
            </w:pP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0EC91BCC" w14:textId="77777777" w:rsidR="00131E2E" w:rsidRPr="002E5747" w:rsidRDefault="00131E2E">
            <w:pPr>
              <w:rPr>
                <w:rFonts w:ascii="Times New Roman" w:eastAsia="Times New Roman" w:hAnsi="Times New Roman"/>
                <w:color w:val="0070C0"/>
                <w:sz w:val="20"/>
                <w:szCs w:val="20"/>
                <w:lang w:eastAsia="tr-TR"/>
              </w:rPr>
            </w:pP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hideMark/>
          </w:tcPr>
          <w:p w14:paraId="543C1ABA"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r>
      <w:tr w:rsidR="00131E2E" w14:paraId="4271BE7C"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6" w:space="0" w:color="D9D9D9" w:themeColor="background1" w:themeShade="D9"/>
              <w:right w:val="single" w:sz="6" w:space="0" w:color="D9D9D9" w:themeColor="background1" w:themeShade="D9"/>
            </w:tcBorders>
            <w:hideMark/>
          </w:tcPr>
          <w:p w14:paraId="70AB5FA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14</w:t>
            </w:r>
          </w:p>
        </w:tc>
        <w:tc>
          <w:tcPr>
            <w:tcW w:w="1276"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79828327"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Motivation, Job Satisfaction, and Burnout</w:t>
            </w:r>
          </w:p>
        </w:tc>
        <w:tc>
          <w:tcPr>
            <w:tcW w:w="85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EEE7392"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CD45A0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398E2B36"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04"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1E1C95B4"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91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49A7E11F" w14:textId="77777777" w:rsidR="00131E2E" w:rsidRPr="002E5747" w:rsidRDefault="00131E2E">
            <w:pPr>
              <w:rPr>
                <w:rFonts w:ascii="Times New Roman" w:eastAsia="Times New Roman" w:hAnsi="Times New Roman"/>
                <w:color w:val="0070C0"/>
                <w:sz w:val="20"/>
                <w:szCs w:val="20"/>
                <w:lang w:eastAsia="tr-TR"/>
              </w:rPr>
            </w:pPr>
          </w:p>
        </w:tc>
        <w:tc>
          <w:tcPr>
            <w:tcW w:w="7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8744E15"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Pr>
          <w:p w14:paraId="30E46415" w14:textId="77777777" w:rsidR="00131E2E" w:rsidRPr="002E5747" w:rsidRDefault="00131E2E">
            <w:pPr>
              <w:rPr>
                <w:rFonts w:ascii="Times New Roman" w:eastAsia="Times New Roman" w:hAnsi="Times New Roman"/>
                <w:color w:val="0070C0"/>
                <w:sz w:val="20"/>
                <w:szCs w:val="20"/>
                <w:lang w:eastAsia="tr-TR"/>
              </w:rPr>
            </w:pPr>
          </w:p>
        </w:tc>
        <w:tc>
          <w:tcPr>
            <w:tcW w:w="89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hideMark/>
          </w:tcPr>
          <w:p w14:paraId="44E0350C"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1837"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2" w:space="0" w:color="D9D9D9" w:themeColor="background1" w:themeShade="D9"/>
            </w:tcBorders>
          </w:tcPr>
          <w:p w14:paraId="685FE8C5" w14:textId="77777777" w:rsidR="00131E2E" w:rsidRPr="002E5747" w:rsidRDefault="00131E2E">
            <w:pPr>
              <w:rPr>
                <w:rFonts w:ascii="Times New Roman" w:eastAsia="Times New Roman" w:hAnsi="Times New Roman"/>
                <w:color w:val="0070C0"/>
                <w:sz w:val="20"/>
                <w:szCs w:val="20"/>
                <w:lang w:eastAsia="tr-TR"/>
              </w:rPr>
            </w:pPr>
          </w:p>
        </w:tc>
      </w:tr>
      <w:tr w:rsidR="00131E2E" w14:paraId="18A20068" w14:textId="77777777" w:rsidTr="00116A61">
        <w:trPr>
          <w:trHeight w:val="249"/>
        </w:trPr>
        <w:tc>
          <w:tcPr>
            <w:tcW w:w="1560" w:type="dxa"/>
            <w:tcBorders>
              <w:top w:val="single" w:sz="6" w:space="0" w:color="D9D9D9" w:themeColor="background1" w:themeShade="D9"/>
              <w:left w:val="single" w:sz="2" w:space="0" w:color="D9D9D9" w:themeColor="background1" w:themeShade="D9"/>
              <w:bottom w:val="single" w:sz="2" w:space="0" w:color="D9D9D9" w:themeColor="background1" w:themeShade="D9"/>
              <w:right w:val="single" w:sz="6" w:space="0" w:color="D9D9D9" w:themeColor="background1" w:themeShade="D9"/>
            </w:tcBorders>
            <w:hideMark/>
          </w:tcPr>
          <w:p w14:paraId="20A56A9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bCs/>
                <w:sz w:val="20"/>
                <w:szCs w:val="20"/>
              </w:rPr>
              <w:t>15</w:t>
            </w:r>
          </w:p>
        </w:tc>
        <w:tc>
          <w:tcPr>
            <w:tcW w:w="1276"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04F82BDC" w14:textId="77777777" w:rsidR="00131E2E" w:rsidRPr="002E5747" w:rsidRDefault="00131E2E">
            <w:pPr>
              <w:rPr>
                <w:rFonts w:ascii="Times New Roman" w:eastAsia="Arial" w:hAnsi="Times New Roman"/>
                <w:sz w:val="20"/>
                <w:szCs w:val="20"/>
              </w:rPr>
            </w:pPr>
            <w:r w:rsidRPr="002E5747">
              <w:rPr>
                <w:rFonts w:ascii="Times New Roman" w:eastAsia="Arial" w:hAnsi="Times New Roman"/>
                <w:sz w:val="20"/>
                <w:szCs w:val="20"/>
              </w:rPr>
              <w:t xml:space="preserve">App Information </w:t>
            </w:r>
          </w:p>
          <w:p w14:paraId="3FB73F15"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Course Evaluation and Feedback</w:t>
            </w:r>
          </w:p>
        </w:tc>
        <w:tc>
          <w:tcPr>
            <w:tcW w:w="851"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73FBF040"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08"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233CCF79"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637"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6EF0111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04"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0ACDCCF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917"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143E1A7F"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735"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2D8B3508"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35"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507E44E7"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898"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6" w:space="0" w:color="D9D9D9" w:themeColor="background1" w:themeShade="D9"/>
            </w:tcBorders>
            <w:hideMark/>
          </w:tcPr>
          <w:p w14:paraId="17263952"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c>
          <w:tcPr>
            <w:tcW w:w="1837" w:type="dxa"/>
            <w:tcBorders>
              <w:top w:val="single" w:sz="6" w:space="0" w:color="D9D9D9" w:themeColor="background1" w:themeShade="D9"/>
              <w:left w:val="single" w:sz="6" w:space="0" w:color="D9D9D9" w:themeColor="background1" w:themeShade="D9"/>
              <w:bottom w:val="single" w:sz="2" w:space="0" w:color="D9D9D9" w:themeColor="background1" w:themeShade="D9"/>
              <w:right w:val="single" w:sz="2" w:space="0" w:color="D9D9D9" w:themeColor="background1" w:themeShade="D9"/>
            </w:tcBorders>
            <w:hideMark/>
          </w:tcPr>
          <w:p w14:paraId="3071CBBE" w14:textId="77777777" w:rsidR="00131E2E" w:rsidRPr="002E5747" w:rsidRDefault="00131E2E">
            <w:pPr>
              <w:rPr>
                <w:rFonts w:ascii="Times New Roman" w:eastAsia="Times New Roman" w:hAnsi="Times New Roman"/>
                <w:color w:val="0070C0"/>
                <w:sz w:val="20"/>
                <w:szCs w:val="20"/>
                <w:lang w:eastAsia="tr-TR"/>
              </w:rPr>
            </w:pPr>
            <w:r w:rsidRPr="002E5747">
              <w:rPr>
                <w:rFonts w:ascii="Times New Roman" w:eastAsia="Arial" w:hAnsi="Times New Roman"/>
                <w:sz w:val="20"/>
                <w:szCs w:val="20"/>
              </w:rPr>
              <w:t>X</w:t>
            </w:r>
          </w:p>
        </w:tc>
      </w:tr>
    </w:tbl>
    <w:p w14:paraId="19F65B18" w14:textId="133460E5" w:rsidR="00131E2E" w:rsidRDefault="00131E2E" w:rsidP="00131E2E">
      <w:pPr>
        <w:rPr>
          <w:rFonts w:eastAsiaTheme="minorHAnsi"/>
          <w:lang w:eastAsia="en-US"/>
        </w:rPr>
      </w:pPr>
    </w:p>
    <w:p w14:paraId="5B75DDEC" w14:textId="4E75E1A3" w:rsidR="00DF7FC9" w:rsidRPr="00DF7FC9" w:rsidRDefault="00DF7FC9" w:rsidP="00D9565F">
      <w:pPr>
        <w:pStyle w:val="Aklm2"/>
        <w:rPr>
          <w:rFonts w:eastAsiaTheme="minorHAnsi"/>
        </w:rPr>
      </w:pPr>
      <w:bookmarkStart w:id="213" w:name="_Toc235802550"/>
      <w:r w:rsidRPr="00DF7FC9">
        <w:rPr>
          <w:rFonts w:eastAsiaTheme="minorHAnsi"/>
        </w:rPr>
        <w:t xml:space="preserve">4.4.3. </w:t>
      </w:r>
      <w:r w:rsidRPr="00DF7FC9">
        <w:t>Fourth Year Elective Courses</w:t>
      </w:r>
      <w:bookmarkEnd w:id="213"/>
    </w:p>
    <w:p w14:paraId="375E3434" w14:textId="52E48A46" w:rsidR="00131E2E" w:rsidRDefault="005D7FC3" w:rsidP="00D9565F">
      <w:pPr>
        <w:pStyle w:val="Aklm3"/>
      </w:pPr>
      <w:bookmarkStart w:id="214" w:name="_Toc235802551"/>
      <w:r w:rsidRPr="005D7FC3">
        <w:t>4.4.3.1. HEF 4071 Evidence Based Nursing</w:t>
      </w:r>
      <w:bookmarkEnd w:id="214"/>
    </w:p>
    <w:p w14:paraId="24997706" w14:textId="77777777" w:rsidR="005D7FC3" w:rsidRPr="005D7FC3" w:rsidRDefault="005D7FC3" w:rsidP="00D11F8C">
      <w:pPr>
        <w:shd w:val="clear" w:color="auto" w:fill="FFFFFF" w:themeFill="background1"/>
        <w:rPr>
          <w:b/>
          <w:sz w:val="24"/>
          <w:lang w:val="en-GB"/>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9"/>
        <w:gridCol w:w="1639"/>
        <w:gridCol w:w="1639"/>
        <w:gridCol w:w="6121"/>
      </w:tblGrid>
      <w:tr w:rsidR="004B155E" w:rsidRPr="004B155E" w14:paraId="221EF813" w14:textId="77777777" w:rsidTr="004B155E">
        <w:tc>
          <w:tcPr>
            <w:tcW w:w="11058" w:type="dxa"/>
            <w:gridSpan w:val="4"/>
            <w:shd w:val="clear" w:color="auto" w:fill="FFC000"/>
          </w:tcPr>
          <w:bookmarkEnd w:id="203"/>
          <w:p w14:paraId="62F3A750" w14:textId="4920DFF1" w:rsidR="005D7FC3" w:rsidRPr="004B155E" w:rsidRDefault="005D7FC3" w:rsidP="005D7FC3">
            <w:pPr>
              <w:shd w:val="clear" w:color="auto" w:fill="FFC000"/>
              <w:ind w:left="2124" w:firstLine="708"/>
              <w:rPr>
                <w:b/>
                <w:bCs/>
              </w:rPr>
            </w:pPr>
            <w:r w:rsidRPr="004B155E">
              <w:rPr>
                <w:b/>
                <w:bCs/>
              </w:rPr>
              <w:t>HEF 4071 EVIDENCE BASED NURSING</w:t>
            </w:r>
          </w:p>
          <w:p w14:paraId="6549478F" w14:textId="77777777" w:rsidR="005D7FC3" w:rsidRPr="004B155E" w:rsidRDefault="005D7FC3" w:rsidP="004B155E">
            <w:pPr>
              <w:shd w:val="clear" w:color="auto" w:fill="FFC000"/>
              <w:ind w:left="2124" w:firstLine="708"/>
              <w:jc w:val="both"/>
            </w:pPr>
            <w:r w:rsidRPr="004B155E">
              <w:t xml:space="preserve">    2025-2026 Academic Year Fall Semester</w:t>
            </w:r>
          </w:p>
          <w:p w14:paraId="20596FB3" w14:textId="3E0E6293" w:rsidR="005D7FC3" w:rsidRPr="004B155E" w:rsidRDefault="005D7FC3" w:rsidP="004B155E">
            <w:pPr>
              <w:shd w:val="clear" w:color="auto" w:fill="FFC000"/>
              <w:ind w:left="2124" w:firstLine="708"/>
              <w:rPr>
                <w:b/>
                <w:bCs/>
              </w:rPr>
            </w:pPr>
          </w:p>
        </w:tc>
      </w:tr>
      <w:tr w:rsidR="005D7FC3" w:rsidRPr="004B155E" w14:paraId="30BC6E42" w14:textId="77777777" w:rsidTr="005D7FC3">
        <w:tc>
          <w:tcPr>
            <w:tcW w:w="4937" w:type="dxa"/>
            <w:gridSpan w:val="3"/>
          </w:tcPr>
          <w:p w14:paraId="0229F68D" w14:textId="49D80677" w:rsidR="005D7FC3" w:rsidRPr="004B155E" w:rsidRDefault="005D7FC3" w:rsidP="005D7FC3">
            <w:pPr>
              <w:shd w:val="clear" w:color="auto" w:fill="FFFFFF" w:themeFill="background1"/>
              <w:rPr>
                <w:b/>
                <w:bCs/>
                <w:lang w:val="en-GB"/>
              </w:rPr>
            </w:pPr>
            <w:r w:rsidRPr="004B155E">
              <w:rPr>
                <w:b/>
                <w:bCs/>
                <w:lang w:val="en-GB"/>
              </w:rPr>
              <w:t>Offered by:</w:t>
            </w:r>
            <w:r w:rsidRPr="004B155E">
              <w:rPr>
                <w:b/>
                <w:bCs/>
              </w:rPr>
              <w:t xml:space="preserve"> </w:t>
            </w:r>
            <w:r w:rsidRPr="004B155E">
              <w:rPr>
                <w:b/>
                <w:bCs/>
                <w:lang w:val="en-GB"/>
              </w:rPr>
              <w:t>FACULTY OF NURSING</w:t>
            </w:r>
          </w:p>
        </w:tc>
        <w:tc>
          <w:tcPr>
            <w:tcW w:w="6121" w:type="dxa"/>
          </w:tcPr>
          <w:p w14:paraId="1EE4206B" w14:textId="7F7CECE0" w:rsidR="005D7FC3" w:rsidRPr="004B155E" w:rsidRDefault="005D7FC3" w:rsidP="005D7FC3">
            <w:pPr>
              <w:shd w:val="clear" w:color="auto" w:fill="FFFFFF" w:themeFill="background1"/>
              <w:rPr>
                <w:b/>
                <w:bCs/>
                <w:lang w:val="en-GB"/>
              </w:rPr>
            </w:pPr>
            <w:r w:rsidRPr="004B155E">
              <w:rPr>
                <w:b/>
                <w:bCs/>
                <w:lang w:val="en-GB"/>
              </w:rPr>
              <w:t>Offered to:</w:t>
            </w:r>
            <w:r w:rsidRPr="004B155E">
              <w:rPr>
                <w:b/>
                <w:bCs/>
              </w:rPr>
              <w:t xml:space="preserve"> </w:t>
            </w:r>
            <w:r w:rsidRPr="004B155E">
              <w:rPr>
                <w:b/>
                <w:bCs/>
                <w:lang w:val="en-GB"/>
              </w:rPr>
              <w:t>FACULTY OF NURSING</w:t>
            </w:r>
          </w:p>
        </w:tc>
      </w:tr>
      <w:tr w:rsidR="005D7FC3" w:rsidRPr="004B155E" w14:paraId="154EAF43" w14:textId="77777777" w:rsidTr="005D7FC3">
        <w:tc>
          <w:tcPr>
            <w:tcW w:w="4937" w:type="dxa"/>
            <w:gridSpan w:val="3"/>
          </w:tcPr>
          <w:p w14:paraId="7319538C" w14:textId="66E0712E" w:rsidR="005D7FC3" w:rsidRPr="004B155E" w:rsidRDefault="005D7FC3" w:rsidP="005D7FC3">
            <w:pPr>
              <w:shd w:val="clear" w:color="auto" w:fill="FFFFFF" w:themeFill="background1"/>
              <w:rPr>
                <w:b/>
                <w:bCs/>
                <w:lang w:val="en-GB"/>
              </w:rPr>
            </w:pPr>
            <w:r w:rsidRPr="004B155E">
              <w:rPr>
                <w:b/>
                <w:bCs/>
                <w:lang w:val="en-GB"/>
              </w:rPr>
              <w:t xml:space="preserve">Name of the Department: </w:t>
            </w:r>
            <w:r w:rsidRPr="004B155E">
              <w:rPr>
                <w:bCs/>
              </w:rPr>
              <w:t>NURSING</w:t>
            </w:r>
          </w:p>
        </w:tc>
        <w:tc>
          <w:tcPr>
            <w:tcW w:w="6121" w:type="dxa"/>
          </w:tcPr>
          <w:p w14:paraId="7DFE0690" w14:textId="2A9A55B4" w:rsidR="005D7FC3" w:rsidRPr="004B155E" w:rsidRDefault="005D7FC3" w:rsidP="005D7FC3">
            <w:pPr>
              <w:shd w:val="clear" w:color="auto" w:fill="FFFFFF" w:themeFill="background1"/>
              <w:rPr>
                <w:b/>
                <w:bCs/>
                <w:lang w:val="en-GB"/>
              </w:rPr>
            </w:pPr>
            <w:r w:rsidRPr="004B155E">
              <w:rPr>
                <w:b/>
                <w:bCs/>
                <w:lang w:val="en-GB"/>
              </w:rPr>
              <w:t xml:space="preserve">Course Name:  </w:t>
            </w:r>
            <w:r w:rsidRPr="004B155E">
              <w:rPr>
                <w:bCs/>
                <w:lang w:val="en-GB"/>
              </w:rPr>
              <w:t>Evidence Based Nursing</w:t>
            </w:r>
          </w:p>
        </w:tc>
      </w:tr>
      <w:tr w:rsidR="005D7FC3" w:rsidRPr="004B155E" w14:paraId="586A77D9" w14:textId="77777777" w:rsidTr="005D7FC3">
        <w:tc>
          <w:tcPr>
            <w:tcW w:w="4937" w:type="dxa"/>
            <w:gridSpan w:val="3"/>
          </w:tcPr>
          <w:p w14:paraId="06A65504" w14:textId="77777777" w:rsidR="005D7FC3" w:rsidRPr="004B155E" w:rsidRDefault="005D7FC3" w:rsidP="005D7FC3">
            <w:pPr>
              <w:shd w:val="clear" w:color="auto" w:fill="FFFFFF" w:themeFill="background1"/>
              <w:rPr>
                <w:b/>
                <w:bCs/>
                <w:lang w:val="en-GB"/>
              </w:rPr>
            </w:pPr>
            <w:r w:rsidRPr="004B155E">
              <w:rPr>
                <w:b/>
                <w:bCs/>
                <w:lang w:val="en-GB"/>
              </w:rPr>
              <w:t xml:space="preserve">Course Level: </w:t>
            </w:r>
            <w:r w:rsidRPr="004B155E">
              <w:rPr>
                <w:lang w:val="en-GB"/>
              </w:rPr>
              <w:t>Bachelor</w:t>
            </w:r>
          </w:p>
        </w:tc>
        <w:tc>
          <w:tcPr>
            <w:tcW w:w="6121" w:type="dxa"/>
          </w:tcPr>
          <w:p w14:paraId="36182C5B" w14:textId="77777777" w:rsidR="005D7FC3" w:rsidRPr="004B155E" w:rsidRDefault="005D7FC3" w:rsidP="005D7FC3">
            <w:pPr>
              <w:shd w:val="clear" w:color="auto" w:fill="FFFFFF" w:themeFill="background1"/>
              <w:rPr>
                <w:b/>
                <w:bCs/>
                <w:lang w:val="en-GB"/>
              </w:rPr>
            </w:pPr>
            <w:r w:rsidRPr="004B155E">
              <w:rPr>
                <w:b/>
                <w:bCs/>
                <w:lang w:val="en-GB"/>
              </w:rPr>
              <w:t xml:space="preserve">Course Code: </w:t>
            </w:r>
            <w:r w:rsidRPr="004B155E">
              <w:rPr>
                <w:bCs/>
              </w:rPr>
              <w:t>HEF 4071</w:t>
            </w:r>
          </w:p>
        </w:tc>
      </w:tr>
      <w:tr w:rsidR="005D7FC3" w:rsidRPr="004B155E" w14:paraId="68D9C54E" w14:textId="77777777" w:rsidTr="005D7FC3">
        <w:tc>
          <w:tcPr>
            <w:tcW w:w="4937" w:type="dxa"/>
            <w:gridSpan w:val="3"/>
          </w:tcPr>
          <w:p w14:paraId="066F7CFF" w14:textId="600FEE24" w:rsidR="005D7FC3" w:rsidRPr="004B155E" w:rsidRDefault="005D7FC3" w:rsidP="005D7FC3">
            <w:pPr>
              <w:shd w:val="clear" w:color="auto" w:fill="FFFFFF" w:themeFill="background1"/>
              <w:rPr>
                <w:b/>
                <w:bCs/>
                <w:lang w:val="en-GB"/>
              </w:rPr>
            </w:pPr>
            <w:r w:rsidRPr="004B155E">
              <w:rPr>
                <w:b/>
                <w:bCs/>
                <w:lang w:val="en-GB"/>
              </w:rPr>
              <w:t xml:space="preserve">Form Submitting/Renewal Date: </w:t>
            </w:r>
            <w:r w:rsidRPr="004B155E">
              <w:rPr>
                <w:bCs/>
                <w:lang w:val="en-GB"/>
              </w:rPr>
              <w:t>10.09.2025</w:t>
            </w:r>
          </w:p>
        </w:tc>
        <w:tc>
          <w:tcPr>
            <w:tcW w:w="6121" w:type="dxa"/>
          </w:tcPr>
          <w:p w14:paraId="7E1AE540" w14:textId="77777777" w:rsidR="005D7FC3" w:rsidRPr="004B155E" w:rsidRDefault="005D7FC3" w:rsidP="005D7FC3">
            <w:pPr>
              <w:shd w:val="clear" w:color="auto" w:fill="FFFFFF" w:themeFill="background1"/>
              <w:rPr>
                <w:b/>
                <w:bCs/>
                <w:lang w:val="en-GB"/>
              </w:rPr>
            </w:pPr>
            <w:r w:rsidRPr="004B155E">
              <w:rPr>
                <w:b/>
                <w:bCs/>
                <w:lang w:val="en-GB"/>
              </w:rPr>
              <w:t xml:space="preserve">Course Status: </w:t>
            </w:r>
            <w:r w:rsidRPr="004B155E">
              <w:rPr>
                <w:lang w:val="en-GB"/>
              </w:rPr>
              <w:t>Elective</w:t>
            </w:r>
          </w:p>
        </w:tc>
      </w:tr>
      <w:tr w:rsidR="005D7FC3" w:rsidRPr="004B155E" w14:paraId="169018AF" w14:textId="77777777" w:rsidTr="005D7FC3">
        <w:tc>
          <w:tcPr>
            <w:tcW w:w="4937" w:type="dxa"/>
            <w:gridSpan w:val="3"/>
          </w:tcPr>
          <w:p w14:paraId="05732153" w14:textId="77777777" w:rsidR="005D7FC3" w:rsidRPr="004B155E" w:rsidRDefault="005D7FC3" w:rsidP="005D7FC3">
            <w:pPr>
              <w:shd w:val="clear" w:color="auto" w:fill="FFFFFF" w:themeFill="background1"/>
              <w:rPr>
                <w:b/>
                <w:bCs/>
                <w:lang w:val="en-GB"/>
              </w:rPr>
            </w:pPr>
            <w:r w:rsidRPr="004B155E">
              <w:rPr>
                <w:b/>
                <w:bCs/>
                <w:lang w:val="en-GB"/>
              </w:rPr>
              <w:t xml:space="preserve">Language of Instruction: </w:t>
            </w:r>
            <w:r w:rsidRPr="004B155E">
              <w:rPr>
                <w:bCs/>
                <w:lang w:val="en-GB"/>
              </w:rPr>
              <w:t xml:space="preserve"> Turkish</w:t>
            </w:r>
          </w:p>
          <w:p w14:paraId="2CD2146B" w14:textId="77777777" w:rsidR="005D7FC3" w:rsidRPr="004B155E" w:rsidRDefault="005D7FC3" w:rsidP="005D7FC3">
            <w:pPr>
              <w:shd w:val="clear" w:color="auto" w:fill="FFFFFF" w:themeFill="background1"/>
              <w:rPr>
                <w:b/>
                <w:bCs/>
                <w:lang w:val="en-GB"/>
              </w:rPr>
            </w:pPr>
          </w:p>
        </w:tc>
        <w:tc>
          <w:tcPr>
            <w:tcW w:w="6121" w:type="dxa"/>
          </w:tcPr>
          <w:p w14:paraId="1266073E" w14:textId="77777777" w:rsidR="005D7FC3" w:rsidRPr="004B155E" w:rsidRDefault="005D7FC3" w:rsidP="005D7FC3">
            <w:pPr>
              <w:shd w:val="clear" w:color="auto" w:fill="FFFFFF" w:themeFill="background1"/>
              <w:rPr>
                <w:b/>
                <w:bCs/>
                <w:lang w:val="en-GB"/>
              </w:rPr>
            </w:pPr>
            <w:r w:rsidRPr="004B155E">
              <w:rPr>
                <w:b/>
                <w:bCs/>
                <w:lang w:val="en-GB"/>
              </w:rPr>
              <w:t xml:space="preserve">Instructor/s: </w:t>
            </w:r>
          </w:p>
          <w:p w14:paraId="6F309C1A" w14:textId="77777777" w:rsidR="005D7FC3" w:rsidRPr="004B155E" w:rsidRDefault="005D7FC3" w:rsidP="005D7FC3">
            <w:pPr>
              <w:shd w:val="clear" w:color="auto" w:fill="FFFFFF" w:themeFill="background1"/>
              <w:rPr>
                <w:bCs/>
              </w:rPr>
            </w:pPr>
            <w:r w:rsidRPr="004B155E">
              <w:rPr>
                <w:bCs/>
              </w:rPr>
              <w:t>Assoc. Prof. Özlem Bilik</w:t>
            </w:r>
          </w:p>
          <w:p w14:paraId="36E195B2" w14:textId="77777777" w:rsidR="005D7FC3" w:rsidRPr="004B155E" w:rsidRDefault="005D7FC3" w:rsidP="005D7FC3">
            <w:pPr>
              <w:shd w:val="clear" w:color="auto" w:fill="FFFFFF" w:themeFill="background1"/>
              <w:rPr>
                <w:bCs/>
              </w:rPr>
            </w:pPr>
            <w:r w:rsidRPr="004B155E">
              <w:rPr>
                <w:bCs/>
              </w:rPr>
              <w:t>Assoc. Prof. Gülçin Özalp Gerçeker</w:t>
            </w:r>
          </w:p>
          <w:p w14:paraId="07389812" w14:textId="77777777" w:rsidR="005D7FC3" w:rsidRPr="004B155E" w:rsidRDefault="005D7FC3" w:rsidP="005D7FC3">
            <w:pPr>
              <w:shd w:val="clear" w:color="auto" w:fill="FFFFFF" w:themeFill="background1"/>
              <w:rPr>
                <w:bCs/>
              </w:rPr>
            </w:pPr>
            <w:r w:rsidRPr="004B155E">
              <w:rPr>
                <w:bCs/>
              </w:rPr>
              <w:t xml:space="preserve">Assoc. Prof. Havva A. Yürümez </w:t>
            </w:r>
          </w:p>
          <w:p w14:paraId="212EAC2E" w14:textId="77777777" w:rsidR="005D7FC3" w:rsidRPr="004B155E" w:rsidRDefault="005D7FC3" w:rsidP="005D7FC3">
            <w:pPr>
              <w:shd w:val="clear" w:color="auto" w:fill="FFFFFF" w:themeFill="background1"/>
              <w:rPr>
                <w:bCs/>
              </w:rPr>
            </w:pPr>
            <w:r w:rsidRPr="004B155E">
              <w:rPr>
                <w:bCs/>
              </w:rPr>
              <w:t>Asts. Prof. Dilek Sezgin</w:t>
            </w:r>
          </w:p>
        </w:tc>
      </w:tr>
      <w:tr w:rsidR="005D7FC3" w:rsidRPr="004B155E" w14:paraId="0035ECB5" w14:textId="77777777" w:rsidTr="005D7FC3">
        <w:tc>
          <w:tcPr>
            <w:tcW w:w="4937" w:type="dxa"/>
            <w:gridSpan w:val="3"/>
          </w:tcPr>
          <w:p w14:paraId="310FBF5A" w14:textId="77777777" w:rsidR="005D7FC3" w:rsidRPr="004B155E" w:rsidRDefault="005D7FC3" w:rsidP="005D7FC3">
            <w:pPr>
              <w:shd w:val="clear" w:color="auto" w:fill="FFFFFF" w:themeFill="background1"/>
              <w:rPr>
                <w:b/>
                <w:bCs/>
                <w:lang w:val="en-GB"/>
              </w:rPr>
            </w:pPr>
            <w:r w:rsidRPr="004B155E">
              <w:rPr>
                <w:b/>
                <w:bCs/>
                <w:lang w:val="en-GB"/>
              </w:rPr>
              <w:t xml:space="preserve">Prerequisite: </w:t>
            </w:r>
            <w:r w:rsidRPr="004B155E">
              <w:rPr>
                <w:b/>
                <w:bCs/>
                <w:lang w:val="en-GB"/>
              </w:rPr>
              <w:tab/>
            </w:r>
          </w:p>
        </w:tc>
        <w:tc>
          <w:tcPr>
            <w:tcW w:w="6121" w:type="dxa"/>
          </w:tcPr>
          <w:p w14:paraId="442CA800" w14:textId="77777777" w:rsidR="005D7FC3" w:rsidRPr="004B155E" w:rsidRDefault="005D7FC3" w:rsidP="005D7FC3">
            <w:pPr>
              <w:shd w:val="clear" w:color="auto" w:fill="FFFFFF" w:themeFill="background1"/>
              <w:rPr>
                <w:b/>
                <w:bCs/>
                <w:lang w:val="en-GB"/>
              </w:rPr>
            </w:pPr>
            <w:r w:rsidRPr="004B155E">
              <w:rPr>
                <w:b/>
                <w:bCs/>
                <w:lang w:val="en-GB"/>
              </w:rPr>
              <w:t>Prerequisite to:</w:t>
            </w:r>
          </w:p>
        </w:tc>
      </w:tr>
      <w:tr w:rsidR="005D7FC3" w:rsidRPr="004B155E" w14:paraId="6EF81D5B" w14:textId="77777777" w:rsidTr="005D7FC3">
        <w:tc>
          <w:tcPr>
            <w:tcW w:w="4937" w:type="dxa"/>
            <w:gridSpan w:val="3"/>
          </w:tcPr>
          <w:p w14:paraId="702993D4" w14:textId="0E50EEAB" w:rsidR="005D7FC3" w:rsidRPr="004B155E" w:rsidRDefault="005D7FC3" w:rsidP="005D7FC3">
            <w:pPr>
              <w:shd w:val="clear" w:color="auto" w:fill="FFFFFF" w:themeFill="background1"/>
              <w:rPr>
                <w:b/>
                <w:bCs/>
                <w:lang w:val="en-GB"/>
              </w:rPr>
            </w:pPr>
            <w:r w:rsidRPr="004B155E">
              <w:rPr>
                <w:b/>
                <w:bCs/>
                <w:lang w:val="en-GB"/>
              </w:rPr>
              <w:t xml:space="preserve">Weekly Course Hours: </w:t>
            </w:r>
          </w:p>
        </w:tc>
        <w:tc>
          <w:tcPr>
            <w:tcW w:w="6121" w:type="dxa"/>
          </w:tcPr>
          <w:p w14:paraId="0BD113FA" w14:textId="21031532" w:rsidR="005D7FC3" w:rsidRPr="004B155E" w:rsidRDefault="005D7FC3" w:rsidP="005D7FC3">
            <w:pPr>
              <w:shd w:val="clear" w:color="auto" w:fill="FFFFFF" w:themeFill="background1"/>
              <w:rPr>
                <w:b/>
                <w:bCs/>
                <w:lang w:val="en-GB"/>
              </w:rPr>
            </w:pPr>
            <w:r w:rsidRPr="004B155E">
              <w:rPr>
                <w:b/>
                <w:bCs/>
                <w:lang w:val="en-GB"/>
              </w:rPr>
              <w:t xml:space="preserve">Course Coordinator:  </w:t>
            </w:r>
            <w:r w:rsidRPr="004B155E">
              <w:rPr>
                <w:bCs/>
              </w:rPr>
              <w:t>Assoc. Prof. Özlem Bilik</w:t>
            </w:r>
          </w:p>
        </w:tc>
      </w:tr>
      <w:tr w:rsidR="005D7FC3" w:rsidRPr="004B155E" w14:paraId="0B4428E8" w14:textId="77777777" w:rsidTr="005D7FC3">
        <w:tc>
          <w:tcPr>
            <w:tcW w:w="1659" w:type="dxa"/>
          </w:tcPr>
          <w:p w14:paraId="3F8B2D76" w14:textId="77777777" w:rsidR="005D7FC3" w:rsidRPr="004B155E" w:rsidRDefault="005D7FC3" w:rsidP="005D7FC3">
            <w:pPr>
              <w:shd w:val="clear" w:color="auto" w:fill="FFFFFF" w:themeFill="background1"/>
              <w:rPr>
                <w:b/>
                <w:bCs/>
                <w:lang w:val="en-GB"/>
              </w:rPr>
            </w:pPr>
            <w:r w:rsidRPr="004B155E">
              <w:rPr>
                <w:b/>
                <w:bCs/>
                <w:lang w:val="en-GB"/>
              </w:rPr>
              <w:t>Theory</w:t>
            </w:r>
          </w:p>
        </w:tc>
        <w:tc>
          <w:tcPr>
            <w:tcW w:w="1639" w:type="dxa"/>
          </w:tcPr>
          <w:p w14:paraId="595BD604" w14:textId="77777777" w:rsidR="005D7FC3" w:rsidRPr="004B155E" w:rsidRDefault="005D7FC3" w:rsidP="005D7FC3">
            <w:pPr>
              <w:shd w:val="clear" w:color="auto" w:fill="FFFFFF" w:themeFill="background1"/>
              <w:rPr>
                <w:b/>
                <w:bCs/>
                <w:lang w:val="en-GB"/>
              </w:rPr>
            </w:pPr>
            <w:r w:rsidRPr="004B155E">
              <w:rPr>
                <w:b/>
                <w:bCs/>
                <w:lang w:val="en-GB"/>
              </w:rPr>
              <w:t>Application</w:t>
            </w:r>
          </w:p>
        </w:tc>
        <w:tc>
          <w:tcPr>
            <w:tcW w:w="1639" w:type="dxa"/>
          </w:tcPr>
          <w:p w14:paraId="10BDDE0C" w14:textId="239A6B9C" w:rsidR="005D7FC3" w:rsidRPr="004B155E" w:rsidRDefault="005D7FC3" w:rsidP="005D7FC3">
            <w:pPr>
              <w:shd w:val="clear" w:color="auto" w:fill="FFFFFF" w:themeFill="background1"/>
              <w:rPr>
                <w:b/>
                <w:bCs/>
                <w:lang w:val="en-GB"/>
              </w:rPr>
            </w:pPr>
            <w:r w:rsidRPr="004B155E">
              <w:rPr>
                <w:b/>
                <w:bCs/>
                <w:lang w:val="en-GB"/>
              </w:rPr>
              <w:t xml:space="preserve">Laboratory </w:t>
            </w:r>
          </w:p>
        </w:tc>
        <w:tc>
          <w:tcPr>
            <w:tcW w:w="6121" w:type="dxa"/>
          </w:tcPr>
          <w:p w14:paraId="5EFC2C81" w14:textId="77777777" w:rsidR="005D7FC3" w:rsidRPr="004B155E" w:rsidRDefault="005D7FC3" w:rsidP="005D7FC3">
            <w:pPr>
              <w:shd w:val="clear" w:color="auto" w:fill="FFFFFF" w:themeFill="background1"/>
              <w:rPr>
                <w:b/>
                <w:bCs/>
                <w:lang w:val="en-GB"/>
              </w:rPr>
            </w:pPr>
            <w:r w:rsidRPr="004B155E">
              <w:rPr>
                <w:b/>
                <w:bCs/>
                <w:lang w:val="en-GB"/>
              </w:rPr>
              <w:t>National Credit: 2</w:t>
            </w:r>
          </w:p>
        </w:tc>
      </w:tr>
      <w:tr w:rsidR="005D7FC3" w:rsidRPr="004B155E" w14:paraId="4B9567E4" w14:textId="77777777" w:rsidTr="005D7FC3">
        <w:tc>
          <w:tcPr>
            <w:tcW w:w="1659" w:type="dxa"/>
          </w:tcPr>
          <w:p w14:paraId="50E2102A" w14:textId="77777777" w:rsidR="005D7FC3" w:rsidRPr="004B155E" w:rsidRDefault="005D7FC3" w:rsidP="005D7FC3">
            <w:pPr>
              <w:shd w:val="clear" w:color="auto" w:fill="FFFFFF" w:themeFill="background1"/>
              <w:rPr>
                <w:b/>
                <w:bCs/>
                <w:lang w:val="en-GB"/>
              </w:rPr>
            </w:pPr>
            <w:r w:rsidRPr="004B155E">
              <w:rPr>
                <w:b/>
                <w:bCs/>
                <w:lang w:val="en-GB"/>
              </w:rPr>
              <w:t>2</w:t>
            </w:r>
          </w:p>
        </w:tc>
        <w:tc>
          <w:tcPr>
            <w:tcW w:w="1639" w:type="dxa"/>
          </w:tcPr>
          <w:p w14:paraId="0B930AD4" w14:textId="71F9CCDE" w:rsidR="005D7FC3" w:rsidRPr="004B155E" w:rsidRDefault="005D7FC3" w:rsidP="005D7FC3">
            <w:pPr>
              <w:shd w:val="clear" w:color="auto" w:fill="FFFFFF" w:themeFill="background1"/>
              <w:rPr>
                <w:b/>
                <w:bCs/>
                <w:lang w:val="en-GB"/>
              </w:rPr>
            </w:pPr>
            <w:r w:rsidRPr="004B155E">
              <w:rPr>
                <w:b/>
                <w:bCs/>
                <w:lang w:val="en-GB"/>
              </w:rPr>
              <w:t>-</w:t>
            </w:r>
          </w:p>
        </w:tc>
        <w:tc>
          <w:tcPr>
            <w:tcW w:w="1639" w:type="dxa"/>
          </w:tcPr>
          <w:p w14:paraId="23132C40" w14:textId="73561998" w:rsidR="005D7FC3" w:rsidRPr="004B155E" w:rsidRDefault="005D7FC3" w:rsidP="005D7FC3">
            <w:pPr>
              <w:shd w:val="clear" w:color="auto" w:fill="FFFFFF" w:themeFill="background1"/>
              <w:rPr>
                <w:b/>
                <w:bCs/>
                <w:lang w:val="en-GB"/>
              </w:rPr>
            </w:pPr>
            <w:r w:rsidRPr="004B155E">
              <w:rPr>
                <w:b/>
                <w:bCs/>
                <w:lang w:val="en-GB"/>
              </w:rPr>
              <w:t>-</w:t>
            </w:r>
          </w:p>
        </w:tc>
        <w:tc>
          <w:tcPr>
            <w:tcW w:w="6121" w:type="dxa"/>
          </w:tcPr>
          <w:p w14:paraId="319566CC" w14:textId="77777777" w:rsidR="005D7FC3" w:rsidRPr="004B155E" w:rsidRDefault="005D7FC3" w:rsidP="005D7FC3">
            <w:pPr>
              <w:shd w:val="clear" w:color="auto" w:fill="FFFFFF" w:themeFill="background1"/>
              <w:rPr>
                <w:b/>
                <w:bCs/>
                <w:lang w:val="en-GB"/>
              </w:rPr>
            </w:pPr>
            <w:r w:rsidRPr="004B155E">
              <w:rPr>
                <w:b/>
                <w:bCs/>
                <w:lang w:val="en-GB"/>
              </w:rPr>
              <w:t>ECTS Credit: 2</w:t>
            </w:r>
          </w:p>
        </w:tc>
      </w:tr>
      <w:tr w:rsidR="005D7FC3" w:rsidRPr="004B155E" w14:paraId="62089D95" w14:textId="77777777" w:rsidTr="005D7FC3">
        <w:tc>
          <w:tcPr>
            <w:tcW w:w="1659" w:type="dxa"/>
            <w:vAlign w:val="center"/>
          </w:tcPr>
          <w:p w14:paraId="2373B1E6" w14:textId="63001B1E" w:rsidR="005D7FC3" w:rsidRPr="004B155E" w:rsidRDefault="005D7FC3" w:rsidP="005D7FC3">
            <w:pPr>
              <w:shd w:val="clear" w:color="auto" w:fill="FFFFFF" w:themeFill="background1"/>
              <w:rPr>
                <w:b/>
                <w:bCs/>
                <w:lang w:val="en-GB"/>
              </w:rPr>
            </w:pPr>
            <w:r w:rsidRPr="004B155E">
              <w:rPr>
                <w:b/>
                <w:bCs/>
              </w:rPr>
              <w:t>Section/Students per Section</w:t>
            </w:r>
          </w:p>
        </w:tc>
        <w:tc>
          <w:tcPr>
            <w:tcW w:w="1639" w:type="dxa"/>
            <w:vAlign w:val="center"/>
          </w:tcPr>
          <w:p w14:paraId="287C993A" w14:textId="161D3D2C" w:rsidR="005D7FC3" w:rsidRPr="004B155E" w:rsidRDefault="005D7FC3" w:rsidP="005D7FC3">
            <w:pPr>
              <w:shd w:val="clear" w:color="auto" w:fill="FFFFFF" w:themeFill="background1"/>
              <w:rPr>
                <w:b/>
                <w:bCs/>
                <w:lang w:val="en-GB"/>
              </w:rPr>
            </w:pPr>
            <w:r w:rsidRPr="004B155E">
              <w:rPr>
                <w:b/>
                <w:bCs/>
              </w:rPr>
              <w:t>Section/Students per Section</w:t>
            </w:r>
          </w:p>
        </w:tc>
        <w:tc>
          <w:tcPr>
            <w:tcW w:w="1639" w:type="dxa"/>
            <w:vAlign w:val="center"/>
          </w:tcPr>
          <w:p w14:paraId="4F0F0349" w14:textId="7AC075CE" w:rsidR="005D7FC3" w:rsidRPr="004B155E" w:rsidRDefault="005D7FC3" w:rsidP="005D7FC3">
            <w:pPr>
              <w:shd w:val="clear" w:color="auto" w:fill="FFFFFF" w:themeFill="background1"/>
              <w:rPr>
                <w:b/>
                <w:bCs/>
                <w:lang w:val="en-GB"/>
              </w:rPr>
            </w:pPr>
            <w:r w:rsidRPr="004B155E">
              <w:rPr>
                <w:b/>
                <w:bCs/>
              </w:rPr>
              <w:t>Section/Students per Section</w:t>
            </w:r>
          </w:p>
        </w:tc>
        <w:tc>
          <w:tcPr>
            <w:tcW w:w="6121" w:type="dxa"/>
            <w:vAlign w:val="center"/>
          </w:tcPr>
          <w:p w14:paraId="0DFDF0B9" w14:textId="44746236" w:rsidR="005D7FC3" w:rsidRPr="004B155E" w:rsidRDefault="005D7FC3" w:rsidP="005D7FC3">
            <w:pPr>
              <w:shd w:val="clear" w:color="auto" w:fill="FFFFFF" w:themeFill="background1"/>
              <w:rPr>
                <w:b/>
                <w:bCs/>
                <w:lang w:val="en-GB"/>
              </w:rPr>
            </w:pPr>
            <w:r w:rsidRPr="004B155E">
              <w:rPr>
                <w:b/>
                <w:bCs/>
              </w:rPr>
              <w:t>Number of Students Enrolled in the Course</w:t>
            </w:r>
          </w:p>
        </w:tc>
      </w:tr>
      <w:tr w:rsidR="005D7FC3" w:rsidRPr="004B155E" w14:paraId="73BE6AAA" w14:textId="77777777" w:rsidTr="005D7FC3">
        <w:tc>
          <w:tcPr>
            <w:tcW w:w="1659" w:type="dxa"/>
          </w:tcPr>
          <w:p w14:paraId="31986B59" w14:textId="0B338526" w:rsidR="005D7FC3" w:rsidRPr="004B155E" w:rsidRDefault="005D7FC3" w:rsidP="005D7FC3">
            <w:pPr>
              <w:shd w:val="clear" w:color="auto" w:fill="FFFFFF" w:themeFill="background1"/>
              <w:rPr>
                <w:b/>
                <w:bCs/>
                <w:lang w:val="en-GB"/>
              </w:rPr>
            </w:pPr>
            <w:r w:rsidRPr="004B155E">
              <w:t>1/13</w:t>
            </w:r>
          </w:p>
        </w:tc>
        <w:tc>
          <w:tcPr>
            <w:tcW w:w="1639" w:type="dxa"/>
          </w:tcPr>
          <w:p w14:paraId="3F5B0488" w14:textId="5287BD5C" w:rsidR="005D7FC3" w:rsidRPr="004B155E" w:rsidRDefault="005D7FC3" w:rsidP="005D7FC3">
            <w:pPr>
              <w:shd w:val="clear" w:color="auto" w:fill="FFFFFF" w:themeFill="background1"/>
              <w:rPr>
                <w:b/>
                <w:bCs/>
                <w:lang w:val="en-GB"/>
              </w:rPr>
            </w:pPr>
            <w:r w:rsidRPr="004B155E">
              <w:t>-</w:t>
            </w:r>
          </w:p>
        </w:tc>
        <w:tc>
          <w:tcPr>
            <w:tcW w:w="1639" w:type="dxa"/>
          </w:tcPr>
          <w:p w14:paraId="21C9AF06" w14:textId="3C785D9B" w:rsidR="005D7FC3" w:rsidRPr="004B155E" w:rsidRDefault="005D7FC3" w:rsidP="005D7FC3">
            <w:pPr>
              <w:shd w:val="clear" w:color="auto" w:fill="FFFFFF" w:themeFill="background1"/>
              <w:rPr>
                <w:b/>
                <w:bCs/>
                <w:lang w:val="en-GB"/>
              </w:rPr>
            </w:pPr>
            <w:r w:rsidRPr="004B155E">
              <w:t>-</w:t>
            </w:r>
          </w:p>
        </w:tc>
        <w:tc>
          <w:tcPr>
            <w:tcW w:w="6121" w:type="dxa"/>
          </w:tcPr>
          <w:p w14:paraId="514C35F2" w14:textId="70ABEA1C" w:rsidR="005D7FC3" w:rsidRPr="004B155E" w:rsidRDefault="005D7FC3" w:rsidP="005D7FC3">
            <w:pPr>
              <w:shd w:val="clear" w:color="auto" w:fill="FFFFFF" w:themeFill="background1"/>
              <w:rPr>
                <w:b/>
                <w:bCs/>
                <w:lang w:val="en-GB"/>
              </w:rPr>
            </w:pPr>
            <w:r w:rsidRPr="004B155E">
              <w:rPr>
                <w:b/>
              </w:rPr>
              <w:t>13</w:t>
            </w:r>
          </w:p>
        </w:tc>
      </w:tr>
    </w:tbl>
    <w:p w14:paraId="60BC17AF" w14:textId="77777777" w:rsidR="00CA4FFE" w:rsidRPr="004B155E" w:rsidRDefault="00CA4FFE" w:rsidP="00DF3F60">
      <w:pPr>
        <w:shd w:val="clear" w:color="auto" w:fill="FFFFFF" w:themeFill="background1"/>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4"/>
        <w:gridCol w:w="2148"/>
        <w:gridCol w:w="446"/>
        <w:gridCol w:w="2848"/>
      </w:tblGrid>
      <w:tr w:rsidR="00CA4FFE" w:rsidRPr="004B155E" w14:paraId="40A9B495" w14:textId="77777777" w:rsidTr="00116A61">
        <w:trPr>
          <w:trHeight w:val="154"/>
          <w:jc w:val="center"/>
        </w:trPr>
        <w:tc>
          <w:tcPr>
            <w:tcW w:w="10910" w:type="dxa"/>
            <w:gridSpan w:val="4"/>
          </w:tcPr>
          <w:p w14:paraId="2AE57AEE" w14:textId="77777777" w:rsidR="00CA4FFE" w:rsidRPr="004B155E" w:rsidRDefault="00CA4FFE" w:rsidP="00DF3F60">
            <w:pPr>
              <w:shd w:val="clear" w:color="auto" w:fill="FFFFFF" w:themeFill="background1"/>
            </w:pPr>
            <w:r w:rsidRPr="004B155E">
              <w:rPr>
                <w:b/>
                <w:lang w:val="en-US"/>
              </w:rPr>
              <w:t xml:space="preserve">Objective of this course: </w:t>
            </w:r>
            <w:r w:rsidRPr="004B155E">
              <w:rPr>
                <w:lang w:val="en"/>
              </w:rPr>
              <w:t>This course aims to gain the student the ability to find evidence-based resources, standards, and current guides; analyze data; evaluate evidence-based nursing knowledge and reflect this knowledge on patient care.</w:t>
            </w:r>
          </w:p>
        </w:tc>
      </w:tr>
      <w:tr w:rsidR="00CA4FFE" w:rsidRPr="004B155E" w14:paraId="792CD2A7" w14:textId="77777777" w:rsidTr="00116A61">
        <w:trPr>
          <w:jc w:val="center"/>
        </w:trPr>
        <w:tc>
          <w:tcPr>
            <w:tcW w:w="10910" w:type="dxa"/>
            <w:gridSpan w:val="4"/>
          </w:tcPr>
          <w:p w14:paraId="498193D7" w14:textId="77777777" w:rsidR="00CA4FFE" w:rsidRPr="004B155E" w:rsidRDefault="00CA4FFE" w:rsidP="00DF3F60">
            <w:pPr>
              <w:shd w:val="clear" w:color="auto" w:fill="FFFFFF" w:themeFill="background1"/>
              <w:rPr>
                <w:b/>
              </w:rPr>
            </w:pPr>
            <w:r w:rsidRPr="004B155E">
              <w:rPr>
                <w:b/>
                <w:bCs/>
                <w:lang w:val="en"/>
              </w:rPr>
              <w:t>Learning Outcomes of the Course:</w:t>
            </w:r>
            <w:r w:rsidRPr="004B155E">
              <w:rPr>
                <w:lang w:val="en"/>
              </w:rPr>
              <w:t xml:space="preserve"> </w:t>
            </w:r>
          </w:p>
          <w:p w14:paraId="6BD0D027" w14:textId="77777777" w:rsidR="00033C23" w:rsidRPr="004B155E" w:rsidRDefault="00033C23" w:rsidP="00DF3F60">
            <w:pPr>
              <w:shd w:val="clear" w:color="auto" w:fill="FFFFFF" w:themeFill="background1"/>
              <w:autoSpaceDE w:val="0"/>
              <w:autoSpaceDN w:val="0"/>
              <w:adjustRightInd w:val="0"/>
              <w:ind w:left="601" w:hanging="601"/>
              <w:rPr>
                <w:lang w:val="en" w:eastAsia="en-US"/>
              </w:rPr>
            </w:pPr>
            <w:r w:rsidRPr="004B155E">
              <w:rPr>
                <w:b/>
                <w:bCs/>
                <w:lang w:val="en" w:eastAsia="en-US"/>
              </w:rPr>
              <w:t>LO1.</w:t>
            </w:r>
            <w:r w:rsidRPr="004B155E">
              <w:rPr>
                <w:lang w:val="en" w:eastAsia="en-US"/>
              </w:rPr>
              <w:t xml:space="preserve"> The student can identify the evidence-based knowledge practices and their importance.</w:t>
            </w:r>
          </w:p>
          <w:p w14:paraId="44CE636D" w14:textId="77777777" w:rsidR="00033C23" w:rsidRPr="004B155E" w:rsidRDefault="00033C23" w:rsidP="00DF3F60">
            <w:pPr>
              <w:shd w:val="clear" w:color="auto" w:fill="FFFFFF" w:themeFill="background1"/>
              <w:autoSpaceDE w:val="0"/>
              <w:autoSpaceDN w:val="0"/>
              <w:adjustRightInd w:val="0"/>
              <w:ind w:left="601" w:hanging="601"/>
              <w:rPr>
                <w:lang w:val="en" w:eastAsia="en-US"/>
              </w:rPr>
            </w:pPr>
            <w:r w:rsidRPr="004B155E">
              <w:rPr>
                <w:b/>
                <w:bCs/>
                <w:lang w:val="en" w:eastAsia="en-US"/>
              </w:rPr>
              <w:t>LO2.</w:t>
            </w:r>
            <w:r w:rsidRPr="004B155E">
              <w:rPr>
                <w:lang w:val="en" w:eastAsia="en-US"/>
              </w:rPr>
              <w:t xml:space="preserve"> The student can find research on evidence-based nursing.</w:t>
            </w:r>
          </w:p>
          <w:p w14:paraId="3CC91ECB" w14:textId="77777777" w:rsidR="00033C23" w:rsidRPr="004B155E" w:rsidRDefault="00033C23" w:rsidP="00DF3F60">
            <w:pPr>
              <w:shd w:val="clear" w:color="auto" w:fill="FFFFFF" w:themeFill="background1"/>
              <w:autoSpaceDE w:val="0"/>
              <w:autoSpaceDN w:val="0"/>
              <w:adjustRightInd w:val="0"/>
              <w:ind w:left="601" w:hanging="601"/>
              <w:rPr>
                <w:lang w:val="en" w:eastAsia="en-US"/>
              </w:rPr>
            </w:pPr>
            <w:r w:rsidRPr="004B155E">
              <w:rPr>
                <w:b/>
                <w:bCs/>
                <w:lang w:val="en" w:eastAsia="en-US"/>
              </w:rPr>
              <w:t>LO3.</w:t>
            </w:r>
            <w:r w:rsidRPr="004B155E">
              <w:rPr>
                <w:lang w:val="en" w:eastAsia="en-US"/>
              </w:rPr>
              <w:t xml:space="preserve"> The student can assess the evidence levels of research on evidence-based nursing.</w:t>
            </w:r>
          </w:p>
          <w:p w14:paraId="0AAF358E" w14:textId="77777777" w:rsidR="00033C23" w:rsidRPr="004B155E" w:rsidRDefault="00033C23" w:rsidP="00DF3F60">
            <w:pPr>
              <w:shd w:val="clear" w:color="auto" w:fill="FFFFFF" w:themeFill="background1"/>
              <w:autoSpaceDE w:val="0"/>
              <w:autoSpaceDN w:val="0"/>
              <w:adjustRightInd w:val="0"/>
              <w:ind w:left="601" w:hanging="601"/>
              <w:rPr>
                <w:lang w:val="en" w:eastAsia="en-US"/>
              </w:rPr>
            </w:pPr>
            <w:r w:rsidRPr="004B155E">
              <w:rPr>
                <w:b/>
                <w:bCs/>
                <w:lang w:val="en" w:eastAsia="en-US"/>
              </w:rPr>
              <w:t>LO4.</w:t>
            </w:r>
            <w:r w:rsidRPr="004B155E">
              <w:rPr>
                <w:lang w:val="en" w:eastAsia="en-US"/>
              </w:rPr>
              <w:t xml:space="preserve"> The student can practice evidence-based nursing.</w:t>
            </w:r>
          </w:p>
          <w:p w14:paraId="23FB4257" w14:textId="10EDF0A7" w:rsidR="00CA4FFE" w:rsidRPr="004B155E" w:rsidRDefault="00033C23" w:rsidP="00DF3F60">
            <w:pPr>
              <w:shd w:val="clear" w:color="auto" w:fill="FFFFFF" w:themeFill="background1"/>
              <w:autoSpaceDE w:val="0"/>
              <w:autoSpaceDN w:val="0"/>
              <w:adjustRightInd w:val="0"/>
              <w:ind w:left="601" w:hanging="601"/>
              <w:rPr>
                <w:lang w:val="en" w:eastAsia="en-US"/>
              </w:rPr>
            </w:pPr>
            <w:r w:rsidRPr="004B155E">
              <w:rPr>
                <w:b/>
                <w:bCs/>
                <w:lang w:val="en" w:eastAsia="en-US"/>
              </w:rPr>
              <w:t>LO5.</w:t>
            </w:r>
            <w:r w:rsidRPr="004B155E">
              <w:rPr>
                <w:lang w:eastAsia="en-US"/>
              </w:rPr>
              <w:t xml:space="preserve"> </w:t>
            </w:r>
            <w:r w:rsidRPr="004B155E">
              <w:rPr>
                <w:lang w:val="en" w:eastAsia="en-US"/>
              </w:rPr>
              <w:t>T</w:t>
            </w:r>
            <w:r w:rsidRPr="004B155E">
              <w:rPr>
                <w:lang w:eastAsia="en-US"/>
              </w:rPr>
              <w:t>he s</w:t>
            </w:r>
            <w:r w:rsidRPr="004B155E">
              <w:rPr>
                <w:lang w:val="en" w:eastAsia="en-US"/>
              </w:rPr>
              <w:t>tudent discusses nursing practice strategy for evidence</w:t>
            </w:r>
          </w:p>
        </w:tc>
      </w:tr>
      <w:tr w:rsidR="00CA4FFE" w:rsidRPr="004B155E" w14:paraId="62647ACD" w14:textId="77777777" w:rsidTr="00116A61">
        <w:trPr>
          <w:trHeight w:val="1390"/>
          <w:jc w:val="center"/>
        </w:trPr>
        <w:tc>
          <w:tcPr>
            <w:tcW w:w="10910" w:type="dxa"/>
            <w:gridSpan w:val="4"/>
          </w:tcPr>
          <w:p w14:paraId="03FE0548" w14:textId="77777777" w:rsidR="00CA4FFE" w:rsidRPr="004B155E" w:rsidRDefault="00CA4FFE" w:rsidP="00DF3F60">
            <w:pPr>
              <w:shd w:val="clear" w:color="auto" w:fill="FFFFFF" w:themeFill="background1"/>
              <w:rPr>
                <w:bCs/>
                <w:lang w:val="en-US"/>
              </w:rPr>
            </w:pPr>
            <w:r w:rsidRPr="004B155E">
              <w:rPr>
                <w:b/>
                <w:bCs/>
                <w:lang w:val="en-US"/>
              </w:rPr>
              <w:t xml:space="preserve">Learning and Teaching Strategies: </w:t>
            </w:r>
          </w:p>
          <w:p w14:paraId="431D415F"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5461A56A" w14:textId="77777777" w:rsidR="00CA4FFE" w:rsidRPr="004B155E" w:rsidRDefault="00CA4FFE" w:rsidP="00DF3F60">
            <w:pPr>
              <w:shd w:val="clear" w:color="auto" w:fill="FFFFFF" w:themeFill="background1"/>
              <w:rPr>
                <w:lang w:val="en-US"/>
              </w:rPr>
            </w:pPr>
            <w:r w:rsidRPr="004B155E">
              <w:rPr>
                <w:lang w:val="en-US"/>
              </w:rPr>
              <w:t>Case discussion,</w:t>
            </w:r>
          </w:p>
          <w:p w14:paraId="4113AD6C" w14:textId="77777777" w:rsidR="00CA4FFE" w:rsidRPr="004B155E" w:rsidRDefault="00CA4FFE" w:rsidP="00DF3F60">
            <w:pPr>
              <w:shd w:val="clear" w:color="auto" w:fill="FFFFFF" w:themeFill="background1"/>
              <w:rPr>
                <w:lang w:val="en-US"/>
              </w:rPr>
            </w:pPr>
            <w:r w:rsidRPr="004B155E">
              <w:rPr>
                <w:lang w:val="en-US"/>
              </w:rPr>
              <w:t>Group discussion</w:t>
            </w:r>
          </w:p>
          <w:p w14:paraId="2AF0E0E0" w14:textId="77777777" w:rsidR="00CA4FFE" w:rsidRPr="004B155E" w:rsidRDefault="00CA4FFE" w:rsidP="00DF3F60">
            <w:pPr>
              <w:shd w:val="clear" w:color="auto" w:fill="FFFFFF" w:themeFill="background1"/>
              <w:rPr>
                <w:lang w:val="en-US"/>
              </w:rPr>
            </w:pPr>
            <w:r w:rsidRPr="004B155E">
              <w:rPr>
                <w:lang w:val="en-US"/>
              </w:rPr>
              <w:t>Brainstorming,</w:t>
            </w:r>
          </w:p>
          <w:p w14:paraId="75EFC6A4" w14:textId="77777777" w:rsidR="00CA4FFE" w:rsidRPr="004B155E" w:rsidRDefault="00CA4FFE" w:rsidP="00DF3F60">
            <w:pPr>
              <w:shd w:val="clear" w:color="auto" w:fill="FFFFFF" w:themeFill="background1"/>
              <w:rPr>
                <w:lang w:val="en-US"/>
              </w:rPr>
            </w:pPr>
            <w:r w:rsidRPr="004B155E">
              <w:rPr>
                <w:lang w:val="en-US"/>
              </w:rPr>
              <w:t>Question answer</w:t>
            </w:r>
          </w:p>
          <w:p w14:paraId="0AA4768B" w14:textId="77777777" w:rsidR="00CA4FFE" w:rsidRPr="004B155E" w:rsidRDefault="00CA4FFE" w:rsidP="00DF3F60">
            <w:pPr>
              <w:shd w:val="clear" w:color="auto" w:fill="FFFFFF" w:themeFill="background1"/>
            </w:pPr>
            <w:r w:rsidRPr="004B155E">
              <w:rPr>
                <w:lang w:val="en-US"/>
              </w:rPr>
              <w:t>Examining evidence-based web centers</w:t>
            </w:r>
          </w:p>
        </w:tc>
      </w:tr>
      <w:tr w:rsidR="00CA4FFE" w:rsidRPr="004B155E" w14:paraId="560209B1" w14:textId="77777777" w:rsidTr="00116A61">
        <w:trPr>
          <w:trHeight w:val="140"/>
          <w:jc w:val="center"/>
        </w:trPr>
        <w:tc>
          <w:tcPr>
            <w:tcW w:w="10910" w:type="dxa"/>
            <w:gridSpan w:val="4"/>
          </w:tcPr>
          <w:p w14:paraId="1A73DACB" w14:textId="77777777" w:rsidR="00CA4FFE" w:rsidRPr="004B155E" w:rsidRDefault="00CA4FFE" w:rsidP="00DF3F60">
            <w:pPr>
              <w:shd w:val="clear" w:color="auto" w:fill="FFFFFF" w:themeFill="background1"/>
              <w:rPr>
                <w:b/>
                <w:lang w:val="en-GB"/>
              </w:rPr>
            </w:pPr>
            <w:r w:rsidRPr="004B155E">
              <w:rPr>
                <w:b/>
                <w:lang w:val="en-GB"/>
              </w:rPr>
              <w:t xml:space="preserve">Assessment Methods: </w:t>
            </w:r>
            <w:r w:rsidRPr="004B155E">
              <w:rPr>
                <w:lang w:val="en-GB"/>
              </w:rPr>
              <w:t>Successful / Unsuccessful</w:t>
            </w:r>
          </w:p>
          <w:p w14:paraId="699D6394" w14:textId="77777777" w:rsidR="00CA4FFE" w:rsidRPr="004B155E" w:rsidRDefault="00CA4FFE" w:rsidP="00DF3F60">
            <w:pPr>
              <w:shd w:val="clear" w:color="auto" w:fill="FFFFFF" w:themeFill="background1"/>
              <w:rPr>
                <w:b/>
                <w:lang w:val="en-GB"/>
              </w:rPr>
            </w:pPr>
            <w:r w:rsidRPr="004B155E">
              <w:rPr>
                <w:lang w:val="en-GB"/>
              </w:rPr>
              <w:t>*In units that do not have make-up exam, make-up criteria are not considered.</w:t>
            </w:r>
          </w:p>
        </w:tc>
      </w:tr>
      <w:tr w:rsidR="00CA4FFE" w:rsidRPr="004B155E" w14:paraId="23420ADB" w14:textId="77777777" w:rsidTr="00116A61">
        <w:trPr>
          <w:trHeight w:val="139"/>
          <w:jc w:val="center"/>
        </w:trPr>
        <w:tc>
          <w:tcPr>
            <w:tcW w:w="5410" w:type="dxa"/>
          </w:tcPr>
          <w:p w14:paraId="273ABED8" w14:textId="77777777" w:rsidR="00CA4FFE" w:rsidRPr="004B155E" w:rsidRDefault="00CA4FFE" w:rsidP="00DF3F60">
            <w:pPr>
              <w:shd w:val="clear" w:color="auto" w:fill="FFFFFF" w:themeFill="background1"/>
              <w:rPr>
                <w:b/>
                <w:lang w:val="en-GB"/>
              </w:rPr>
            </w:pPr>
          </w:p>
        </w:tc>
        <w:tc>
          <w:tcPr>
            <w:tcW w:w="2684" w:type="dxa"/>
            <w:gridSpan w:val="2"/>
          </w:tcPr>
          <w:p w14:paraId="13B81B65" w14:textId="77777777" w:rsidR="00CA4FFE" w:rsidRPr="004B155E" w:rsidRDefault="00CA4FFE" w:rsidP="00DF3F60">
            <w:pPr>
              <w:shd w:val="clear" w:color="auto" w:fill="FFFFFF" w:themeFill="background1"/>
              <w:rPr>
                <w:b/>
                <w:lang w:val="en-GB"/>
              </w:rPr>
            </w:pPr>
            <w:r w:rsidRPr="004B155E">
              <w:rPr>
                <w:b/>
                <w:lang w:val="en-GB"/>
              </w:rPr>
              <w:t>If used, check as (X).</w:t>
            </w:r>
          </w:p>
        </w:tc>
        <w:tc>
          <w:tcPr>
            <w:tcW w:w="2816" w:type="dxa"/>
          </w:tcPr>
          <w:p w14:paraId="18FFAAA4" w14:textId="77777777" w:rsidR="00CA4FFE" w:rsidRPr="004B155E" w:rsidRDefault="00CA4FFE" w:rsidP="00DF3F60">
            <w:pPr>
              <w:shd w:val="clear" w:color="auto" w:fill="FFFFFF" w:themeFill="background1"/>
              <w:rPr>
                <w:b/>
                <w:lang w:val="en-GB"/>
              </w:rPr>
            </w:pPr>
            <w:r w:rsidRPr="004B155E">
              <w:rPr>
                <w:b/>
                <w:lang w:val="en-GB"/>
              </w:rPr>
              <w:t>Grading (%)</w:t>
            </w:r>
          </w:p>
        </w:tc>
      </w:tr>
      <w:tr w:rsidR="00CA4FFE" w:rsidRPr="004B155E" w14:paraId="12B685FD" w14:textId="77777777" w:rsidTr="00116A61">
        <w:trPr>
          <w:jc w:val="center"/>
        </w:trPr>
        <w:tc>
          <w:tcPr>
            <w:tcW w:w="5410" w:type="dxa"/>
            <w:vAlign w:val="center"/>
          </w:tcPr>
          <w:p w14:paraId="37A72CA8" w14:textId="77777777" w:rsidR="00CA4FFE" w:rsidRPr="004B155E" w:rsidRDefault="00CA4FFE" w:rsidP="00DF3F60">
            <w:pPr>
              <w:shd w:val="clear" w:color="auto" w:fill="FFFFFF" w:themeFill="background1"/>
              <w:autoSpaceDE w:val="0"/>
              <w:autoSpaceDN w:val="0"/>
              <w:adjustRightInd w:val="0"/>
              <w:rPr>
                <w:b/>
                <w:lang w:val="en-GB"/>
              </w:rPr>
            </w:pPr>
            <w:r w:rsidRPr="004B155E">
              <w:rPr>
                <w:b/>
                <w:lang w:val="en-GB"/>
              </w:rPr>
              <w:t>Semester Requirements</w:t>
            </w:r>
          </w:p>
        </w:tc>
        <w:tc>
          <w:tcPr>
            <w:tcW w:w="2684" w:type="dxa"/>
            <w:gridSpan w:val="2"/>
            <w:vAlign w:val="center"/>
          </w:tcPr>
          <w:p w14:paraId="2368EC3E" w14:textId="77777777" w:rsidR="00CA4FFE" w:rsidRPr="004B155E" w:rsidRDefault="00CA4FFE" w:rsidP="00DF3F60">
            <w:pPr>
              <w:shd w:val="clear" w:color="auto" w:fill="FFFFFF" w:themeFill="background1"/>
              <w:autoSpaceDE w:val="0"/>
              <w:autoSpaceDN w:val="0"/>
              <w:adjustRightInd w:val="0"/>
              <w:rPr>
                <w:b/>
                <w:lang w:val="en-GB"/>
              </w:rPr>
            </w:pPr>
          </w:p>
        </w:tc>
        <w:tc>
          <w:tcPr>
            <w:tcW w:w="2816" w:type="dxa"/>
            <w:vAlign w:val="center"/>
          </w:tcPr>
          <w:p w14:paraId="0B3BDDBE" w14:textId="77777777" w:rsidR="00CA4FFE" w:rsidRPr="004B155E" w:rsidRDefault="00CA4FFE" w:rsidP="00DF3F60">
            <w:pPr>
              <w:shd w:val="clear" w:color="auto" w:fill="FFFFFF" w:themeFill="background1"/>
              <w:autoSpaceDE w:val="0"/>
              <w:autoSpaceDN w:val="0"/>
              <w:adjustRightInd w:val="0"/>
              <w:rPr>
                <w:b/>
                <w:lang w:val="en-GB"/>
              </w:rPr>
            </w:pPr>
          </w:p>
        </w:tc>
      </w:tr>
      <w:tr w:rsidR="00CA4FFE" w:rsidRPr="004B155E" w14:paraId="72CCB13F" w14:textId="77777777" w:rsidTr="00116A61">
        <w:trPr>
          <w:jc w:val="center"/>
        </w:trPr>
        <w:tc>
          <w:tcPr>
            <w:tcW w:w="5410" w:type="dxa"/>
            <w:vAlign w:val="center"/>
          </w:tcPr>
          <w:p w14:paraId="7F3EE4B7" w14:textId="77777777" w:rsidR="00CA4FFE" w:rsidRPr="004B155E" w:rsidRDefault="00CA4FFE" w:rsidP="00DF3F60">
            <w:pPr>
              <w:shd w:val="clear" w:color="auto" w:fill="FFFFFF" w:themeFill="background1"/>
              <w:autoSpaceDE w:val="0"/>
              <w:autoSpaceDN w:val="0"/>
              <w:adjustRightInd w:val="0"/>
              <w:ind w:left="708"/>
              <w:rPr>
                <w:b/>
                <w:lang w:val="en-GB"/>
              </w:rPr>
            </w:pPr>
            <w:r w:rsidRPr="004B155E">
              <w:rPr>
                <w:b/>
                <w:lang w:val="en-GB"/>
              </w:rPr>
              <w:t>Mid-term exam</w:t>
            </w:r>
          </w:p>
        </w:tc>
        <w:tc>
          <w:tcPr>
            <w:tcW w:w="2684" w:type="dxa"/>
            <w:gridSpan w:val="2"/>
            <w:vAlign w:val="center"/>
          </w:tcPr>
          <w:p w14:paraId="2AD94E52" w14:textId="77777777" w:rsidR="00CA4FFE" w:rsidRPr="004B155E" w:rsidRDefault="00CA4FFE" w:rsidP="00DF3F60">
            <w:pPr>
              <w:shd w:val="clear" w:color="auto" w:fill="FFFFFF" w:themeFill="background1"/>
              <w:autoSpaceDE w:val="0"/>
              <w:autoSpaceDN w:val="0"/>
              <w:adjustRightInd w:val="0"/>
              <w:rPr>
                <w:bCs/>
                <w:lang w:val="en-GB"/>
              </w:rPr>
            </w:pPr>
            <w:r w:rsidRPr="004B155E">
              <w:rPr>
                <w:bCs/>
                <w:lang w:val="en-GB"/>
              </w:rPr>
              <w:t>x</w:t>
            </w:r>
          </w:p>
        </w:tc>
        <w:tc>
          <w:tcPr>
            <w:tcW w:w="2816" w:type="dxa"/>
            <w:vAlign w:val="center"/>
          </w:tcPr>
          <w:p w14:paraId="6D9E73C8" w14:textId="77777777" w:rsidR="00CA4FFE" w:rsidRPr="004B155E" w:rsidRDefault="00CA4FFE" w:rsidP="00DF3F60">
            <w:pPr>
              <w:shd w:val="clear" w:color="auto" w:fill="FFFFFF" w:themeFill="background1"/>
              <w:autoSpaceDE w:val="0"/>
              <w:autoSpaceDN w:val="0"/>
              <w:adjustRightInd w:val="0"/>
              <w:rPr>
                <w:bCs/>
                <w:lang w:val="en-GB"/>
              </w:rPr>
            </w:pPr>
            <w:r w:rsidRPr="004B155E">
              <w:rPr>
                <w:bCs/>
                <w:lang w:val="en-GB"/>
              </w:rPr>
              <w:t>30%</w:t>
            </w:r>
          </w:p>
        </w:tc>
      </w:tr>
      <w:tr w:rsidR="00CA4FFE" w:rsidRPr="004B155E" w14:paraId="25F0D23F" w14:textId="77777777" w:rsidTr="00116A61">
        <w:trPr>
          <w:jc w:val="center"/>
        </w:trPr>
        <w:tc>
          <w:tcPr>
            <w:tcW w:w="5410" w:type="dxa"/>
            <w:vAlign w:val="center"/>
          </w:tcPr>
          <w:p w14:paraId="31B8A5D0" w14:textId="77777777" w:rsidR="00CA4FFE" w:rsidRPr="004B155E" w:rsidRDefault="00CA4FFE" w:rsidP="00DF3F60">
            <w:pPr>
              <w:shd w:val="clear" w:color="auto" w:fill="FFFFFF" w:themeFill="background1"/>
              <w:autoSpaceDE w:val="0"/>
              <w:autoSpaceDN w:val="0"/>
              <w:adjustRightInd w:val="0"/>
              <w:ind w:left="708"/>
              <w:rPr>
                <w:b/>
                <w:lang w:val="en-GB"/>
              </w:rPr>
            </w:pPr>
            <w:r w:rsidRPr="004B155E">
              <w:rPr>
                <w:b/>
                <w:lang w:val="en-GB"/>
              </w:rPr>
              <w:t>Practice</w:t>
            </w:r>
          </w:p>
        </w:tc>
        <w:tc>
          <w:tcPr>
            <w:tcW w:w="2684" w:type="dxa"/>
            <w:gridSpan w:val="2"/>
            <w:vAlign w:val="center"/>
          </w:tcPr>
          <w:p w14:paraId="13BDF402" w14:textId="77777777" w:rsidR="00CA4FFE" w:rsidRPr="004B155E" w:rsidRDefault="00CA4FFE" w:rsidP="00DF3F60">
            <w:pPr>
              <w:shd w:val="clear" w:color="auto" w:fill="FFFFFF" w:themeFill="background1"/>
              <w:autoSpaceDE w:val="0"/>
              <w:autoSpaceDN w:val="0"/>
              <w:adjustRightInd w:val="0"/>
              <w:rPr>
                <w:bCs/>
                <w:lang w:val="en-GB"/>
              </w:rPr>
            </w:pPr>
          </w:p>
        </w:tc>
        <w:tc>
          <w:tcPr>
            <w:tcW w:w="2816" w:type="dxa"/>
            <w:vAlign w:val="center"/>
          </w:tcPr>
          <w:p w14:paraId="7946A33A" w14:textId="77777777" w:rsidR="00CA4FFE" w:rsidRPr="004B155E" w:rsidRDefault="00CA4FFE" w:rsidP="00DF3F60">
            <w:pPr>
              <w:shd w:val="clear" w:color="auto" w:fill="FFFFFF" w:themeFill="background1"/>
              <w:autoSpaceDE w:val="0"/>
              <w:autoSpaceDN w:val="0"/>
              <w:adjustRightInd w:val="0"/>
              <w:rPr>
                <w:bCs/>
                <w:lang w:val="en-GB"/>
              </w:rPr>
            </w:pPr>
          </w:p>
        </w:tc>
      </w:tr>
      <w:tr w:rsidR="00CA4FFE" w:rsidRPr="004B155E" w14:paraId="6EBA722F" w14:textId="77777777" w:rsidTr="00116A61">
        <w:trPr>
          <w:jc w:val="center"/>
        </w:trPr>
        <w:tc>
          <w:tcPr>
            <w:tcW w:w="5410" w:type="dxa"/>
            <w:vAlign w:val="center"/>
          </w:tcPr>
          <w:p w14:paraId="22BE7D33" w14:textId="77777777" w:rsidR="00CA4FFE" w:rsidRPr="004B155E" w:rsidRDefault="00CA4FFE" w:rsidP="00DF3F60">
            <w:pPr>
              <w:shd w:val="clear" w:color="auto" w:fill="FFFFFF" w:themeFill="background1"/>
              <w:autoSpaceDE w:val="0"/>
              <w:autoSpaceDN w:val="0"/>
              <w:adjustRightInd w:val="0"/>
              <w:ind w:left="708"/>
              <w:rPr>
                <w:b/>
                <w:lang w:val="en-GB"/>
              </w:rPr>
            </w:pPr>
            <w:r w:rsidRPr="004B155E">
              <w:rPr>
                <w:b/>
                <w:lang w:val="en-GB"/>
              </w:rPr>
              <w:t>Homework Assignments/</w:t>
            </w:r>
          </w:p>
          <w:p w14:paraId="00D5DDDB" w14:textId="77777777" w:rsidR="00CA4FFE" w:rsidRPr="004B155E" w:rsidRDefault="00CA4FFE" w:rsidP="00DF3F60">
            <w:pPr>
              <w:shd w:val="clear" w:color="auto" w:fill="FFFFFF" w:themeFill="background1"/>
              <w:autoSpaceDE w:val="0"/>
              <w:autoSpaceDN w:val="0"/>
              <w:adjustRightInd w:val="0"/>
              <w:ind w:left="708"/>
              <w:rPr>
                <w:b/>
                <w:lang w:val="en-GB"/>
              </w:rPr>
            </w:pPr>
            <w:r w:rsidRPr="004B155E">
              <w:rPr>
                <w:b/>
                <w:lang w:val="en-GB"/>
              </w:rPr>
              <w:t>Presentation</w:t>
            </w:r>
          </w:p>
        </w:tc>
        <w:tc>
          <w:tcPr>
            <w:tcW w:w="2684" w:type="dxa"/>
            <w:gridSpan w:val="2"/>
            <w:vAlign w:val="center"/>
          </w:tcPr>
          <w:p w14:paraId="27ACC33F" w14:textId="77777777" w:rsidR="00CA4FFE" w:rsidRPr="004B155E" w:rsidRDefault="00CA4FFE" w:rsidP="00DF3F60">
            <w:pPr>
              <w:shd w:val="clear" w:color="auto" w:fill="FFFFFF" w:themeFill="background1"/>
              <w:autoSpaceDE w:val="0"/>
              <w:autoSpaceDN w:val="0"/>
              <w:adjustRightInd w:val="0"/>
              <w:rPr>
                <w:bCs/>
                <w:lang w:val="en-GB"/>
              </w:rPr>
            </w:pPr>
            <w:r w:rsidRPr="004B155E">
              <w:rPr>
                <w:bCs/>
                <w:lang w:val="en-GB"/>
              </w:rPr>
              <w:t>x</w:t>
            </w:r>
          </w:p>
        </w:tc>
        <w:tc>
          <w:tcPr>
            <w:tcW w:w="2816" w:type="dxa"/>
            <w:vAlign w:val="center"/>
          </w:tcPr>
          <w:p w14:paraId="29CB1391" w14:textId="77777777" w:rsidR="00CA4FFE" w:rsidRPr="004B155E" w:rsidRDefault="00CA4FFE" w:rsidP="00DF3F60">
            <w:pPr>
              <w:shd w:val="clear" w:color="auto" w:fill="FFFFFF" w:themeFill="background1"/>
              <w:autoSpaceDE w:val="0"/>
              <w:autoSpaceDN w:val="0"/>
              <w:adjustRightInd w:val="0"/>
              <w:rPr>
                <w:bCs/>
                <w:lang w:val="en-GB"/>
              </w:rPr>
            </w:pPr>
            <w:r w:rsidRPr="004B155E">
              <w:rPr>
                <w:bCs/>
                <w:lang w:val="en-GB"/>
              </w:rPr>
              <w:t xml:space="preserve">10% </w:t>
            </w:r>
          </w:p>
        </w:tc>
      </w:tr>
      <w:tr w:rsidR="00CA4FFE" w:rsidRPr="004B155E" w14:paraId="1EAFCFF9" w14:textId="77777777" w:rsidTr="00116A61">
        <w:trPr>
          <w:jc w:val="center"/>
        </w:trPr>
        <w:tc>
          <w:tcPr>
            <w:tcW w:w="5410" w:type="dxa"/>
            <w:vAlign w:val="center"/>
          </w:tcPr>
          <w:p w14:paraId="01BB68BB" w14:textId="77777777" w:rsidR="00CA4FFE" w:rsidRPr="004B155E" w:rsidRDefault="00CA4FFE" w:rsidP="00DF3F60">
            <w:pPr>
              <w:shd w:val="clear" w:color="auto" w:fill="FFFFFF" w:themeFill="background1"/>
              <w:autoSpaceDE w:val="0"/>
              <w:autoSpaceDN w:val="0"/>
              <w:adjustRightInd w:val="0"/>
              <w:ind w:left="708"/>
              <w:rPr>
                <w:b/>
                <w:lang w:val="en-GB"/>
              </w:rPr>
            </w:pPr>
            <w:r w:rsidRPr="004B155E">
              <w:rPr>
                <w:b/>
                <w:lang w:val="en-GB"/>
              </w:rPr>
              <w:t>Projects</w:t>
            </w:r>
          </w:p>
        </w:tc>
        <w:tc>
          <w:tcPr>
            <w:tcW w:w="2684" w:type="dxa"/>
            <w:gridSpan w:val="2"/>
            <w:vAlign w:val="center"/>
          </w:tcPr>
          <w:p w14:paraId="0DAD7C2B" w14:textId="77777777" w:rsidR="00CA4FFE" w:rsidRPr="004B155E" w:rsidRDefault="00CA4FFE" w:rsidP="00DF3F60">
            <w:pPr>
              <w:shd w:val="clear" w:color="auto" w:fill="FFFFFF" w:themeFill="background1"/>
              <w:autoSpaceDE w:val="0"/>
              <w:autoSpaceDN w:val="0"/>
              <w:adjustRightInd w:val="0"/>
              <w:rPr>
                <w:bCs/>
                <w:lang w:val="en-GB"/>
              </w:rPr>
            </w:pPr>
          </w:p>
        </w:tc>
        <w:tc>
          <w:tcPr>
            <w:tcW w:w="2816" w:type="dxa"/>
            <w:vAlign w:val="center"/>
          </w:tcPr>
          <w:p w14:paraId="538133DF" w14:textId="77777777" w:rsidR="00CA4FFE" w:rsidRPr="004B155E" w:rsidRDefault="00CA4FFE" w:rsidP="00DF3F60">
            <w:pPr>
              <w:shd w:val="clear" w:color="auto" w:fill="FFFFFF" w:themeFill="background1"/>
              <w:autoSpaceDE w:val="0"/>
              <w:autoSpaceDN w:val="0"/>
              <w:adjustRightInd w:val="0"/>
              <w:rPr>
                <w:bCs/>
                <w:lang w:val="en-GB"/>
              </w:rPr>
            </w:pPr>
          </w:p>
        </w:tc>
      </w:tr>
      <w:tr w:rsidR="00CA4FFE" w:rsidRPr="004B155E" w14:paraId="2DACB6F8" w14:textId="77777777" w:rsidTr="00116A61">
        <w:trPr>
          <w:jc w:val="center"/>
        </w:trPr>
        <w:tc>
          <w:tcPr>
            <w:tcW w:w="5410" w:type="dxa"/>
            <w:vAlign w:val="center"/>
          </w:tcPr>
          <w:p w14:paraId="59CA54C1" w14:textId="77777777" w:rsidR="00CA4FFE" w:rsidRPr="004B155E" w:rsidRDefault="00CA4FFE" w:rsidP="00DF3F60">
            <w:pPr>
              <w:shd w:val="clear" w:color="auto" w:fill="FFFFFF" w:themeFill="background1"/>
              <w:autoSpaceDE w:val="0"/>
              <w:autoSpaceDN w:val="0"/>
              <w:adjustRightInd w:val="0"/>
              <w:ind w:left="708"/>
              <w:rPr>
                <w:b/>
                <w:lang w:val="en-GB"/>
              </w:rPr>
            </w:pPr>
            <w:r w:rsidRPr="004B155E">
              <w:rPr>
                <w:b/>
                <w:lang w:val="en-GB"/>
              </w:rPr>
              <w:t>Laboratory</w:t>
            </w:r>
          </w:p>
        </w:tc>
        <w:tc>
          <w:tcPr>
            <w:tcW w:w="2684" w:type="dxa"/>
            <w:gridSpan w:val="2"/>
            <w:vAlign w:val="center"/>
          </w:tcPr>
          <w:p w14:paraId="42224D06" w14:textId="77777777" w:rsidR="00CA4FFE" w:rsidRPr="004B155E" w:rsidRDefault="00CA4FFE" w:rsidP="00DF3F60">
            <w:pPr>
              <w:shd w:val="clear" w:color="auto" w:fill="FFFFFF" w:themeFill="background1"/>
              <w:autoSpaceDE w:val="0"/>
              <w:autoSpaceDN w:val="0"/>
              <w:adjustRightInd w:val="0"/>
              <w:rPr>
                <w:bCs/>
                <w:lang w:val="en-GB"/>
              </w:rPr>
            </w:pPr>
          </w:p>
        </w:tc>
        <w:tc>
          <w:tcPr>
            <w:tcW w:w="2816" w:type="dxa"/>
            <w:vAlign w:val="center"/>
          </w:tcPr>
          <w:p w14:paraId="38F1C203" w14:textId="77777777" w:rsidR="00CA4FFE" w:rsidRPr="004B155E" w:rsidRDefault="00CA4FFE" w:rsidP="00DF3F60">
            <w:pPr>
              <w:shd w:val="clear" w:color="auto" w:fill="FFFFFF" w:themeFill="background1"/>
              <w:autoSpaceDE w:val="0"/>
              <w:autoSpaceDN w:val="0"/>
              <w:adjustRightInd w:val="0"/>
              <w:rPr>
                <w:bCs/>
                <w:lang w:val="en-GB"/>
              </w:rPr>
            </w:pPr>
          </w:p>
        </w:tc>
      </w:tr>
      <w:tr w:rsidR="00CA4FFE" w:rsidRPr="004B155E" w14:paraId="0F594769" w14:textId="77777777" w:rsidTr="00116A61">
        <w:trPr>
          <w:jc w:val="center"/>
        </w:trPr>
        <w:tc>
          <w:tcPr>
            <w:tcW w:w="5410" w:type="dxa"/>
            <w:vAlign w:val="center"/>
          </w:tcPr>
          <w:p w14:paraId="55F425AE" w14:textId="77777777" w:rsidR="00CA4FFE" w:rsidRPr="004B155E" w:rsidRDefault="00CA4FFE" w:rsidP="00DF3F60">
            <w:pPr>
              <w:shd w:val="clear" w:color="auto" w:fill="FFFFFF" w:themeFill="background1"/>
              <w:autoSpaceDE w:val="0"/>
              <w:autoSpaceDN w:val="0"/>
              <w:adjustRightInd w:val="0"/>
              <w:ind w:left="708"/>
              <w:rPr>
                <w:b/>
                <w:lang w:val="en-GB"/>
              </w:rPr>
            </w:pPr>
            <w:r w:rsidRPr="004B155E">
              <w:rPr>
                <w:b/>
                <w:lang w:val="en-GB"/>
              </w:rPr>
              <w:t>Final Exam</w:t>
            </w:r>
          </w:p>
        </w:tc>
        <w:tc>
          <w:tcPr>
            <w:tcW w:w="2684" w:type="dxa"/>
            <w:gridSpan w:val="2"/>
            <w:vAlign w:val="center"/>
          </w:tcPr>
          <w:p w14:paraId="12565908" w14:textId="77777777" w:rsidR="00CA4FFE" w:rsidRPr="004B155E" w:rsidRDefault="00CA4FFE" w:rsidP="00DF3F60">
            <w:pPr>
              <w:shd w:val="clear" w:color="auto" w:fill="FFFFFF" w:themeFill="background1"/>
              <w:autoSpaceDE w:val="0"/>
              <w:autoSpaceDN w:val="0"/>
              <w:adjustRightInd w:val="0"/>
              <w:rPr>
                <w:bCs/>
                <w:lang w:val="en-GB"/>
              </w:rPr>
            </w:pPr>
            <w:r w:rsidRPr="004B155E">
              <w:rPr>
                <w:bCs/>
                <w:lang w:val="en-GB"/>
              </w:rPr>
              <w:t>x</w:t>
            </w:r>
          </w:p>
        </w:tc>
        <w:tc>
          <w:tcPr>
            <w:tcW w:w="2816" w:type="dxa"/>
            <w:vAlign w:val="center"/>
          </w:tcPr>
          <w:p w14:paraId="15A25310" w14:textId="77777777" w:rsidR="00CA4FFE" w:rsidRPr="004B155E" w:rsidRDefault="00CA4FFE" w:rsidP="00DF3F60">
            <w:pPr>
              <w:shd w:val="clear" w:color="auto" w:fill="FFFFFF" w:themeFill="background1"/>
              <w:autoSpaceDE w:val="0"/>
              <w:autoSpaceDN w:val="0"/>
              <w:adjustRightInd w:val="0"/>
              <w:rPr>
                <w:bCs/>
                <w:lang w:val="en-GB"/>
              </w:rPr>
            </w:pPr>
            <w:r w:rsidRPr="004B155E">
              <w:rPr>
                <w:bCs/>
                <w:lang w:val="en-GB"/>
              </w:rPr>
              <w:t>60%</w:t>
            </w:r>
          </w:p>
        </w:tc>
      </w:tr>
      <w:tr w:rsidR="00CA4FFE" w:rsidRPr="004B155E" w14:paraId="7871A59F" w14:textId="77777777" w:rsidTr="00116A61">
        <w:trPr>
          <w:trHeight w:val="852"/>
          <w:jc w:val="center"/>
        </w:trPr>
        <w:tc>
          <w:tcPr>
            <w:tcW w:w="10910" w:type="dxa"/>
            <w:gridSpan w:val="4"/>
          </w:tcPr>
          <w:p w14:paraId="0B751050" w14:textId="7882D79C" w:rsidR="00CA4FFE" w:rsidRPr="004B155E" w:rsidRDefault="00CA4FFE" w:rsidP="00DF3F60">
            <w:pPr>
              <w:shd w:val="clear" w:color="auto" w:fill="FFFFFF" w:themeFill="background1"/>
              <w:rPr>
                <w:b/>
                <w:lang w:val="en-GB"/>
              </w:rPr>
            </w:pPr>
            <w:r w:rsidRPr="004B155E">
              <w:rPr>
                <w:b/>
                <w:lang w:val="en-GB"/>
              </w:rPr>
              <w:t>Assessment Criteria</w:t>
            </w:r>
            <w:r w:rsidR="007378B6" w:rsidRPr="004B155E">
              <w:rPr>
                <w:b/>
                <w:lang w:val="en-GB"/>
              </w:rPr>
              <w:t xml:space="preserve"> </w:t>
            </w:r>
            <w:r w:rsidRPr="004B155E">
              <w:rPr>
                <w:bCs/>
                <w:lang w:val="en-US"/>
              </w:rPr>
              <w:t>In the evaluation of the course, 30% of the semester grade+10% homework assignments and presentation +60% of the final grade = must be at least 60 over 100 full marks.</w:t>
            </w:r>
            <w:r w:rsidRPr="004B155E">
              <w:t xml:space="preserve"> </w:t>
            </w:r>
            <w:r w:rsidRPr="004B155E">
              <w:rPr>
                <w:bCs/>
                <w:lang w:val="en-US"/>
              </w:rPr>
              <w:tab/>
            </w:r>
          </w:p>
          <w:p w14:paraId="24FF7D2B" w14:textId="77777777" w:rsidR="00CA4FFE" w:rsidRPr="004B155E" w:rsidRDefault="00CA4FFE" w:rsidP="00DF3F60">
            <w:pPr>
              <w:shd w:val="clear" w:color="auto" w:fill="FFFFFF" w:themeFill="background1"/>
              <w:rPr>
                <w:bCs/>
                <w:lang w:val="en-US"/>
              </w:rPr>
            </w:pPr>
            <w:r w:rsidRPr="004B155E">
              <w:rPr>
                <w:lang w:val="en"/>
              </w:rPr>
              <w:t xml:space="preserve">At Bologna entrances, </w:t>
            </w:r>
            <w:r w:rsidRPr="004B155E">
              <w:rPr>
                <w:bCs/>
                <w:lang w:val="en-US"/>
              </w:rPr>
              <w:t>semester grade</w:t>
            </w:r>
            <w:r w:rsidRPr="004B155E">
              <w:rPr>
                <w:lang w:val="en"/>
              </w:rPr>
              <w:t xml:space="preserve"> and </w:t>
            </w:r>
            <w:r w:rsidRPr="004B155E">
              <w:rPr>
                <w:bCs/>
                <w:lang w:val="en-US"/>
              </w:rPr>
              <w:t xml:space="preserve">homework assignments and presentation </w:t>
            </w:r>
            <w:r w:rsidRPr="004B155E">
              <w:rPr>
                <w:lang w:val="en"/>
              </w:rPr>
              <w:t xml:space="preserve">total of 40% will be entered in the form of a </w:t>
            </w:r>
            <w:r w:rsidRPr="004B155E">
              <w:rPr>
                <w:bCs/>
                <w:lang w:val="en-US"/>
              </w:rPr>
              <w:t>semester grade</w:t>
            </w:r>
            <w:r w:rsidRPr="004B155E">
              <w:rPr>
                <w:lang w:val="en"/>
              </w:rPr>
              <w:t>.</w:t>
            </w:r>
          </w:p>
        </w:tc>
      </w:tr>
      <w:tr w:rsidR="00CA4FFE" w:rsidRPr="004B155E" w14:paraId="3D9DE9C2" w14:textId="77777777" w:rsidTr="00116A61">
        <w:trPr>
          <w:trHeight w:val="73"/>
          <w:jc w:val="center"/>
        </w:trPr>
        <w:tc>
          <w:tcPr>
            <w:tcW w:w="10910" w:type="dxa"/>
            <w:gridSpan w:val="4"/>
          </w:tcPr>
          <w:p w14:paraId="00EA752D" w14:textId="7B7D671B" w:rsidR="00CA4FFE" w:rsidRPr="004B155E" w:rsidRDefault="00CA4FFE" w:rsidP="00DF3F60">
            <w:pPr>
              <w:shd w:val="clear" w:color="auto" w:fill="FFFFFF" w:themeFill="background1"/>
              <w:rPr>
                <w:b/>
                <w:lang w:val="en-GB"/>
              </w:rPr>
            </w:pPr>
            <w:r w:rsidRPr="004B155E">
              <w:rPr>
                <w:b/>
                <w:lang w:val="en-GB"/>
              </w:rPr>
              <w:t>Evaluation Criteria:</w:t>
            </w:r>
            <w:r w:rsidR="007378B6" w:rsidRPr="004B155E">
              <w:rPr>
                <w:b/>
                <w:lang w:val="en-GB"/>
              </w:rPr>
              <w:t xml:space="preserve"> </w:t>
            </w:r>
            <w:r w:rsidRPr="004B155E">
              <w:rPr>
                <w:bCs/>
                <w:lang w:val="en-US"/>
              </w:rPr>
              <w:t>In exams, interpretation, remembering, decision making, explanation, classification, gathering skills will be evaluated.</w:t>
            </w:r>
          </w:p>
        </w:tc>
      </w:tr>
      <w:tr w:rsidR="00CA4FFE" w:rsidRPr="004B155E" w14:paraId="16ED7CEB" w14:textId="77777777" w:rsidTr="00116A61">
        <w:tblPrEx>
          <w:tblBorders>
            <w:insideH w:val="single" w:sz="6" w:space="0" w:color="auto"/>
            <w:insideV w:val="single" w:sz="6" w:space="0" w:color="auto"/>
          </w:tblBorders>
        </w:tblPrEx>
        <w:trPr>
          <w:trHeight w:val="1554"/>
          <w:jc w:val="center"/>
        </w:trPr>
        <w:tc>
          <w:tcPr>
            <w:tcW w:w="10910" w:type="dxa"/>
            <w:gridSpan w:val="4"/>
          </w:tcPr>
          <w:p w14:paraId="27CB4B05" w14:textId="77777777" w:rsidR="00033C23" w:rsidRPr="004B155E" w:rsidRDefault="00033C23" w:rsidP="00DF3F60">
            <w:pPr>
              <w:shd w:val="clear" w:color="auto" w:fill="FFFFFF" w:themeFill="background1"/>
              <w:rPr>
                <w:b/>
                <w:lang w:val="en-US"/>
              </w:rPr>
            </w:pPr>
            <w:r w:rsidRPr="004B155E">
              <w:rPr>
                <w:b/>
                <w:lang w:val="en-US"/>
              </w:rPr>
              <w:t>Recommended Resources for the Course:</w:t>
            </w:r>
          </w:p>
          <w:p w14:paraId="3D09B4FD" w14:textId="77777777" w:rsidR="00033C23" w:rsidRPr="004B155E" w:rsidRDefault="00033C23" w:rsidP="00E5072C">
            <w:pPr>
              <w:numPr>
                <w:ilvl w:val="0"/>
                <w:numId w:val="26"/>
              </w:numPr>
              <w:shd w:val="clear" w:color="auto" w:fill="FFFFFF" w:themeFill="background1"/>
              <w:spacing w:after="200"/>
              <w:contextualSpacing/>
              <w:jc w:val="both"/>
              <w:rPr>
                <w:rFonts w:eastAsia="Calibri"/>
                <w:bCs/>
                <w:lang w:val="en-US" w:eastAsia="en-US"/>
              </w:rPr>
            </w:pPr>
            <w:r w:rsidRPr="004B155E">
              <w:rPr>
                <w:rFonts w:eastAsia="Calibri"/>
                <w:bCs/>
                <w:lang w:val="en-US" w:eastAsia="en-US"/>
              </w:rPr>
              <w:t>Ciliska D.K. et al (2001) Resources to enhance evidence-based nursing practice. AACN, v.12(4),520-528.</w:t>
            </w:r>
          </w:p>
          <w:p w14:paraId="38713443" w14:textId="77777777" w:rsidR="00033C23" w:rsidRPr="004B155E" w:rsidRDefault="00033C23" w:rsidP="00E5072C">
            <w:pPr>
              <w:numPr>
                <w:ilvl w:val="0"/>
                <w:numId w:val="26"/>
              </w:numPr>
              <w:shd w:val="clear" w:color="auto" w:fill="FFFFFF" w:themeFill="background1"/>
              <w:spacing w:after="200"/>
              <w:contextualSpacing/>
              <w:jc w:val="both"/>
              <w:rPr>
                <w:rFonts w:eastAsia="Calibri"/>
                <w:bCs/>
                <w:lang w:val="en-US" w:eastAsia="en-US"/>
              </w:rPr>
            </w:pPr>
            <w:r w:rsidRPr="004B155E">
              <w:rPr>
                <w:rFonts w:eastAsia="Calibri"/>
                <w:bCs/>
                <w:lang w:val="en-US" w:eastAsia="en-US"/>
              </w:rPr>
              <w:t>Craig, J, Smyth RL, The evidence-based practice manual for nurses. Churchill Livingstone, 2</w:t>
            </w:r>
            <w:r w:rsidRPr="004B155E">
              <w:rPr>
                <w:rFonts w:eastAsia="Calibri"/>
                <w:bCs/>
                <w:vertAlign w:val="superscript"/>
                <w:lang w:val="en-US" w:eastAsia="en-US"/>
              </w:rPr>
              <w:t xml:space="preserve">nd </w:t>
            </w:r>
            <w:r w:rsidRPr="004B155E">
              <w:rPr>
                <w:rFonts w:eastAsia="Calibri"/>
                <w:bCs/>
                <w:lang w:val="en-US" w:eastAsia="en-US"/>
              </w:rPr>
              <w:t>ed. 2007.</w:t>
            </w:r>
          </w:p>
          <w:p w14:paraId="69EECCD2" w14:textId="77777777" w:rsidR="00033C23" w:rsidRPr="004B155E" w:rsidRDefault="00033C23" w:rsidP="00E5072C">
            <w:pPr>
              <w:numPr>
                <w:ilvl w:val="0"/>
                <w:numId w:val="26"/>
              </w:numPr>
              <w:shd w:val="clear" w:color="auto" w:fill="FFFFFF" w:themeFill="background1"/>
              <w:spacing w:after="200"/>
              <w:contextualSpacing/>
              <w:jc w:val="both"/>
              <w:rPr>
                <w:rFonts w:eastAsia="Calibri"/>
                <w:bCs/>
                <w:lang w:val="en-US" w:eastAsia="en-US"/>
              </w:rPr>
            </w:pPr>
            <w:r w:rsidRPr="004B155E">
              <w:rPr>
                <w:rFonts w:eastAsia="Calibri"/>
                <w:bCs/>
                <w:lang w:val="en-US" w:eastAsia="en-US"/>
              </w:rPr>
              <w:t>Dicenso A, Guyatt G, Ciliska D. Evidence-based nursing: A guide to clinical practice. Mosby, 2004.</w:t>
            </w:r>
          </w:p>
          <w:p w14:paraId="0934965E" w14:textId="77777777" w:rsidR="00033C23" w:rsidRPr="004B155E" w:rsidRDefault="00033C23" w:rsidP="00E5072C">
            <w:pPr>
              <w:numPr>
                <w:ilvl w:val="0"/>
                <w:numId w:val="26"/>
              </w:numPr>
              <w:shd w:val="clear" w:color="auto" w:fill="FFFFFF" w:themeFill="background1"/>
              <w:spacing w:after="200"/>
              <w:contextualSpacing/>
              <w:jc w:val="both"/>
              <w:rPr>
                <w:rFonts w:eastAsia="Calibri"/>
                <w:bCs/>
                <w:lang w:val="en-US" w:eastAsia="en-US"/>
              </w:rPr>
            </w:pPr>
            <w:r w:rsidRPr="004B155E">
              <w:rPr>
                <w:rFonts w:eastAsia="Calibri"/>
                <w:bCs/>
                <w:lang w:val="en-US" w:eastAsia="en-US"/>
              </w:rPr>
              <w:t>Greenhalgh, T. How to read a paper: The basics of evidence-based medicine. 2</w:t>
            </w:r>
            <w:r w:rsidRPr="004B155E">
              <w:rPr>
                <w:rFonts w:eastAsia="Calibri"/>
                <w:bCs/>
                <w:vertAlign w:val="superscript"/>
                <w:lang w:val="en-US" w:eastAsia="en-US"/>
              </w:rPr>
              <w:t>nd</w:t>
            </w:r>
            <w:r w:rsidRPr="004B155E">
              <w:rPr>
                <w:rFonts w:eastAsia="Calibri"/>
                <w:bCs/>
                <w:lang w:val="en-US" w:eastAsia="en-US"/>
              </w:rPr>
              <w:t xml:space="preserve"> ed. BMJ Books. London, 2001.</w:t>
            </w:r>
          </w:p>
          <w:p w14:paraId="41795436" w14:textId="77777777" w:rsidR="00033C23" w:rsidRPr="004B155E" w:rsidRDefault="00033C23" w:rsidP="00E5072C">
            <w:pPr>
              <w:numPr>
                <w:ilvl w:val="0"/>
                <w:numId w:val="26"/>
              </w:numPr>
              <w:shd w:val="clear" w:color="auto" w:fill="FFFFFF" w:themeFill="background1"/>
              <w:spacing w:after="200"/>
              <w:contextualSpacing/>
              <w:jc w:val="both"/>
              <w:rPr>
                <w:rFonts w:eastAsia="Calibri"/>
                <w:bCs/>
                <w:lang w:val="en-US" w:eastAsia="en-US"/>
              </w:rPr>
            </w:pPr>
            <w:r w:rsidRPr="004B155E">
              <w:rPr>
                <w:rFonts w:eastAsia="Calibri"/>
                <w:bCs/>
                <w:lang w:eastAsia="en-US"/>
              </w:rPr>
              <w:t xml:space="preserve">Güldal D., Ergör G., Derebek E. (ed) (2008) Kanıta Dayalı Tıp: Nasıl uygulamalı ve öğretmeli? </w:t>
            </w:r>
            <w:r w:rsidRPr="004B155E">
              <w:rPr>
                <w:rFonts w:eastAsia="Calibri"/>
                <w:bCs/>
                <w:lang w:val="en-US" w:eastAsia="en-US"/>
              </w:rPr>
              <w:t>(Sackett et al., Evidence-Based Medicine: How to practice and teach? EBM, 2000), Dokuz Eylül Publishing, Izmir.</w:t>
            </w:r>
          </w:p>
          <w:p w14:paraId="66A08111" w14:textId="77777777" w:rsidR="00033C23" w:rsidRPr="004B155E" w:rsidRDefault="00033C23" w:rsidP="00E5072C">
            <w:pPr>
              <w:numPr>
                <w:ilvl w:val="0"/>
                <w:numId w:val="26"/>
              </w:numPr>
              <w:shd w:val="clear" w:color="auto" w:fill="FFFFFF" w:themeFill="background1"/>
              <w:spacing w:after="200"/>
              <w:contextualSpacing/>
              <w:jc w:val="both"/>
              <w:rPr>
                <w:rFonts w:eastAsia="Calibri"/>
                <w:bCs/>
                <w:lang w:val="en-US" w:eastAsia="en-US"/>
              </w:rPr>
            </w:pPr>
            <w:r w:rsidRPr="004B155E">
              <w:rPr>
                <w:rFonts w:eastAsia="Calibri"/>
                <w:bCs/>
                <w:lang w:val="en-US" w:eastAsia="en-US"/>
              </w:rPr>
              <w:t>Kara M</w:t>
            </w:r>
            <w:r w:rsidRPr="004B155E">
              <w:rPr>
                <w:rFonts w:eastAsia="Calibri"/>
                <w:bCs/>
                <w:lang w:eastAsia="en-US"/>
              </w:rPr>
              <w:t>., Babadağ K. (2003). Kanıta dayalı hemşirelik</w:t>
            </w:r>
            <w:r w:rsidRPr="004B155E">
              <w:rPr>
                <w:rFonts w:eastAsia="Calibri"/>
                <w:bCs/>
                <w:lang w:val="en-US" w:eastAsia="en-US"/>
              </w:rPr>
              <w:t xml:space="preserve"> (Evidence based nursing). Atatürk </w:t>
            </w:r>
            <w:r w:rsidRPr="004B155E">
              <w:rPr>
                <w:rFonts w:eastAsia="Calibri"/>
                <w:bCs/>
                <w:lang w:eastAsia="en-US"/>
              </w:rPr>
              <w:t>Üniversitesi Hemşirelik Yüksekokulu Dergisi</w:t>
            </w:r>
            <w:r w:rsidRPr="004B155E">
              <w:rPr>
                <w:rFonts w:eastAsia="Calibri"/>
                <w:bCs/>
                <w:lang w:val="en-US" w:eastAsia="en-US"/>
              </w:rPr>
              <w:t xml:space="preserve"> (Journal of Atatürk University School of Nursing). 6 (3):96-104.</w:t>
            </w:r>
          </w:p>
          <w:p w14:paraId="6096DEC8" w14:textId="36846722" w:rsidR="00CA4FFE" w:rsidRPr="004B155E" w:rsidRDefault="00033C23" w:rsidP="00DF3F60">
            <w:pPr>
              <w:shd w:val="clear" w:color="auto" w:fill="FFFFFF" w:themeFill="background1"/>
              <w:rPr>
                <w:b/>
              </w:rPr>
            </w:pPr>
            <w:r w:rsidRPr="004B155E">
              <w:rPr>
                <w:rFonts w:eastAsia="Calibri"/>
                <w:bCs/>
                <w:lang w:eastAsia="en-US"/>
              </w:rPr>
              <w:t>Kocaman G. (2003) Hemşirelikte Kanıta Dayalı Uygulama (</w:t>
            </w:r>
            <w:r w:rsidRPr="004B155E">
              <w:rPr>
                <w:rFonts w:eastAsia="Calibri"/>
                <w:bCs/>
                <w:lang w:val="en-US" w:eastAsia="en-US"/>
              </w:rPr>
              <w:t>Evidence Based Practice in Nursing</w:t>
            </w:r>
            <w:r w:rsidRPr="004B155E">
              <w:rPr>
                <w:rFonts w:eastAsia="Calibri"/>
                <w:bCs/>
                <w:lang w:eastAsia="en-US"/>
              </w:rPr>
              <w:t>). Hemşirelikte Araştırma Geliştirme Dergisi (</w:t>
            </w:r>
            <w:r w:rsidRPr="004B155E">
              <w:rPr>
                <w:rFonts w:eastAsia="Calibri"/>
                <w:bCs/>
                <w:lang w:val="en-US" w:eastAsia="en-US"/>
              </w:rPr>
              <w:t>Journal of Research and Development in Nursing</w:t>
            </w:r>
            <w:r w:rsidRPr="004B155E">
              <w:rPr>
                <w:rFonts w:eastAsia="Calibri"/>
                <w:bCs/>
                <w:lang w:eastAsia="en-US"/>
              </w:rPr>
              <w:t xml:space="preserve">). </w:t>
            </w:r>
            <w:r w:rsidRPr="004B155E">
              <w:rPr>
                <w:rFonts w:eastAsia="Calibri"/>
                <w:bCs/>
                <w:lang w:val="en-US" w:eastAsia="en-US"/>
              </w:rPr>
              <w:t xml:space="preserve">5(2): 61-69. </w:t>
            </w:r>
            <w:hyperlink r:id="rId72" w:history="1">
              <w:r w:rsidRPr="004B155E">
                <w:rPr>
                  <w:rFonts w:eastAsia="Calibri"/>
                  <w:bCs/>
                  <w:u w:val="single"/>
                  <w:lang w:val="en-US" w:eastAsia="en-US"/>
                </w:rPr>
                <w:t>http://www.hemargedergi.org/2003/2003_7.pdf</w:t>
              </w:r>
            </w:hyperlink>
          </w:p>
        </w:tc>
      </w:tr>
      <w:tr w:rsidR="00CA4FFE" w:rsidRPr="004B155E" w14:paraId="74395323" w14:textId="77777777" w:rsidTr="00116A61">
        <w:tblPrEx>
          <w:tblBorders>
            <w:insideH w:val="single" w:sz="6" w:space="0" w:color="auto"/>
            <w:insideV w:val="single" w:sz="6" w:space="0" w:color="auto"/>
          </w:tblBorders>
        </w:tblPrEx>
        <w:trPr>
          <w:trHeight w:val="184"/>
          <w:jc w:val="center"/>
        </w:trPr>
        <w:tc>
          <w:tcPr>
            <w:tcW w:w="10910" w:type="dxa"/>
            <w:gridSpan w:val="4"/>
          </w:tcPr>
          <w:p w14:paraId="2FDE0A2E" w14:textId="77777777" w:rsidR="00CA4FFE" w:rsidRPr="004B155E" w:rsidRDefault="00CA4FFE" w:rsidP="00DF3F60">
            <w:pPr>
              <w:shd w:val="clear" w:color="auto" w:fill="FFFFFF" w:themeFill="background1"/>
              <w:rPr>
                <w:b/>
                <w:lang w:val="en-US"/>
              </w:rPr>
            </w:pPr>
            <w:r w:rsidRPr="004B155E">
              <w:rPr>
                <w:b/>
                <w:lang w:val="en-US"/>
              </w:rPr>
              <w:t xml:space="preserve">Policy and Rules Regarding the Course: </w:t>
            </w:r>
            <w:r w:rsidRPr="004B155E">
              <w:rPr>
                <w:lang w:val="en-US"/>
              </w:rPr>
              <w:t>Will Be Announced.</w:t>
            </w:r>
          </w:p>
        </w:tc>
      </w:tr>
      <w:tr w:rsidR="00CA4FFE" w:rsidRPr="004B155E" w14:paraId="3F60F5A5" w14:textId="77777777" w:rsidTr="00116A61">
        <w:tblPrEx>
          <w:tblBorders>
            <w:insideH w:val="single" w:sz="6" w:space="0" w:color="auto"/>
            <w:insideV w:val="single" w:sz="6" w:space="0" w:color="auto"/>
          </w:tblBorders>
        </w:tblPrEx>
        <w:trPr>
          <w:jc w:val="center"/>
        </w:trPr>
        <w:tc>
          <w:tcPr>
            <w:tcW w:w="10910" w:type="dxa"/>
            <w:gridSpan w:val="4"/>
          </w:tcPr>
          <w:p w14:paraId="22206A3B" w14:textId="77777777" w:rsidR="00CA4FFE" w:rsidRPr="004B155E" w:rsidRDefault="00CA4FFE" w:rsidP="00DF3F60">
            <w:pPr>
              <w:shd w:val="clear" w:color="auto" w:fill="FFFFFF" w:themeFill="background1"/>
              <w:tabs>
                <w:tab w:val="left" w:pos="2268"/>
                <w:tab w:val="left" w:leader="dot" w:pos="7655"/>
              </w:tabs>
              <w:rPr>
                <w:b/>
                <w:lang w:val="en-US"/>
              </w:rPr>
            </w:pPr>
            <w:r w:rsidRPr="004B155E">
              <w:rPr>
                <w:b/>
                <w:lang w:val="en-US"/>
              </w:rPr>
              <w:t>Course Faculty Member Contact Information:</w:t>
            </w:r>
          </w:p>
          <w:p w14:paraId="509811EE" w14:textId="77777777" w:rsidR="00CA4FFE" w:rsidRPr="004B155E" w:rsidRDefault="00CA4FFE" w:rsidP="00DF3F60">
            <w:pPr>
              <w:shd w:val="clear" w:color="auto" w:fill="FFFFFF" w:themeFill="background1"/>
              <w:tabs>
                <w:tab w:val="left" w:pos="2268"/>
                <w:tab w:val="left" w:leader="dot" w:pos="7655"/>
              </w:tabs>
              <w:rPr>
                <w:bCs/>
                <w:lang w:val="en-US"/>
              </w:rPr>
            </w:pPr>
            <w:r w:rsidRPr="004B155E">
              <w:rPr>
                <w:lang w:val="en-US"/>
              </w:rPr>
              <w:t xml:space="preserve">Assoc. Prof. </w:t>
            </w:r>
            <w:r w:rsidRPr="004B155E">
              <w:rPr>
                <w:bCs/>
                <w:lang w:val="en-US"/>
              </w:rPr>
              <w:t xml:space="preserve">Özlem Bilik                              </w:t>
            </w:r>
            <w:r w:rsidRPr="004B155E">
              <w:rPr>
                <w:lang w:val="en-US"/>
              </w:rPr>
              <w:t xml:space="preserve">Tel: 0232 412 4962         </w:t>
            </w:r>
            <w:hyperlink r:id="rId73" w:history="1">
              <w:r w:rsidRPr="004B155E">
                <w:rPr>
                  <w:bCs/>
                  <w:u w:val="single"/>
                  <w:lang w:val="en-US"/>
                </w:rPr>
                <w:t>ozlembilik71@gmail.com</w:t>
              </w:r>
            </w:hyperlink>
            <w:r w:rsidRPr="004B155E">
              <w:rPr>
                <w:bCs/>
                <w:lang w:val="en-US"/>
              </w:rPr>
              <w:t xml:space="preserve">  </w:t>
            </w:r>
          </w:p>
          <w:p w14:paraId="74F4AFA6" w14:textId="77777777" w:rsidR="00CA4FFE" w:rsidRPr="004B155E" w:rsidRDefault="00CA4FFE" w:rsidP="00DF3F60">
            <w:pPr>
              <w:shd w:val="clear" w:color="auto" w:fill="FFFFFF" w:themeFill="background1"/>
              <w:tabs>
                <w:tab w:val="left" w:pos="2268"/>
                <w:tab w:val="left" w:leader="dot" w:pos="7655"/>
              </w:tabs>
              <w:rPr>
                <w:lang w:val="en-US"/>
              </w:rPr>
            </w:pPr>
            <w:r w:rsidRPr="004B155E">
              <w:rPr>
                <w:lang w:val="en-US"/>
              </w:rPr>
              <w:t xml:space="preserve">Assoc. Prof. Gülçin Özalp Gerçeker             Tel: 0232 412 6976        </w:t>
            </w:r>
            <w:hyperlink r:id="rId74" w:history="1">
              <w:r w:rsidRPr="004B155E">
                <w:rPr>
                  <w:u w:val="single"/>
                  <w:lang w:val="en-US"/>
                </w:rPr>
                <w:t>gulcin.ozalp@deu.edu.tr</w:t>
              </w:r>
            </w:hyperlink>
            <w:r w:rsidRPr="004B155E">
              <w:rPr>
                <w:lang w:val="en-US"/>
              </w:rPr>
              <w:t xml:space="preserve"> </w:t>
            </w:r>
          </w:p>
          <w:p w14:paraId="6A036B7D" w14:textId="77777777" w:rsidR="00CA4FFE" w:rsidRPr="004B155E" w:rsidRDefault="00CA4FFE" w:rsidP="00DF3F60">
            <w:pPr>
              <w:shd w:val="clear" w:color="auto" w:fill="FFFFFF" w:themeFill="background1"/>
              <w:tabs>
                <w:tab w:val="left" w:pos="2268"/>
                <w:tab w:val="left" w:leader="dot" w:pos="7655"/>
              </w:tabs>
              <w:rPr>
                <w:lang w:val="en-US"/>
              </w:rPr>
            </w:pPr>
            <w:r w:rsidRPr="004B155E">
              <w:rPr>
                <w:lang w:val="en-US"/>
              </w:rPr>
              <w:t xml:space="preserve">Assoc. Prof. Havva A. Yürümezoğlu            </w:t>
            </w:r>
            <w:hyperlink r:id="rId75" w:history="1">
              <w:r w:rsidRPr="004B155E">
                <w:rPr>
                  <w:u w:val="single"/>
                  <w:lang w:val="en-US"/>
                </w:rPr>
                <w:t>Tel: 0232</w:t>
              </w:r>
            </w:hyperlink>
            <w:r w:rsidRPr="004B155E">
              <w:rPr>
                <w:lang w:val="en-US"/>
              </w:rPr>
              <w:t xml:space="preserve"> 412 6979        </w:t>
            </w:r>
            <w:hyperlink r:id="rId76" w:history="1">
              <w:r w:rsidRPr="004B155E">
                <w:rPr>
                  <w:u w:val="single"/>
                  <w:lang w:val="en-US"/>
                </w:rPr>
                <w:t>havva.arslan@deu.edu.tr</w:t>
              </w:r>
            </w:hyperlink>
            <w:r w:rsidRPr="004B155E">
              <w:rPr>
                <w:lang w:val="en-US"/>
              </w:rPr>
              <w:t xml:space="preserve">  </w:t>
            </w:r>
          </w:p>
          <w:p w14:paraId="203F81BD" w14:textId="77777777" w:rsidR="00CA4FFE" w:rsidRPr="004B155E" w:rsidRDefault="00CA4FFE" w:rsidP="00DF3F60">
            <w:pPr>
              <w:shd w:val="clear" w:color="auto" w:fill="FFFFFF" w:themeFill="background1"/>
              <w:tabs>
                <w:tab w:val="left" w:pos="2268"/>
                <w:tab w:val="left" w:leader="dot" w:pos="7655"/>
              </w:tabs>
              <w:rPr>
                <w:lang w:val="en-US"/>
              </w:rPr>
            </w:pPr>
            <w:r w:rsidRPr="004B155E">
              <w:rPr>
                <w:lang w:val="en-US"/>
              </w:rPr>
              <w:t xml:space="preserve">Asts. Prof. Dilek Sezgin                               Tel: 0232 412 6677         </w:t>
            </w:r>
            <w:hyperlink r:id="rId77" w:history="1">
              <w:r w:rsidRPr="004B155E">
                <w:rPr>
                  <w:u w:val="single"/>
                  <w:lang w:val="en-US"/>
                </w:rPr>
                <w:t>dilek.sezgin@deu.edu.tr</w:t>
              </w:r>
            </w:hyperlink>
            <w:r w:rsidRPr="004B155E">
              <w:rPr>
                <w:lang w:val="en-US"/>
              </w:rPr>
              <w:t xml:space="preserve">           </w:t>
            </w:r>
          </w:p>
        </w:tc>
      </w:tr>
      <w:tr w:rsidR="00CA4FFE" w:rsidRPr="004B155E" w14:paraId="4CFF655E" w14:textId="77777777" w:rsidTr="00116A61">
        <w:tblPrEx>
          <w:tblBorders>
            <w:insideH w:val="single" w:sz="6" w:space="0" w:color="auto"/>
            <w:insideV w:val="single" w:sz="6" w:space="0" w:color="auto"/>
          </w:tblBorders>
        </w:tblPrEx>
        <w:trPr>
          <w:jc w:val="center"/>
        </w:trPr>
        <w:tc>
          <w:tcPr>
            <w:tcW w:w="7605" w:type="dxa"/>
            <w:gridSpan w:val="2"/>
            <w:tcBorders>
              <w:bottom w:val="single" w:sz="4" w:space="0" w:color="auto"/>
            </w:tcBorders>
          </w:tcPr>
          <w:p w14:paraId="05BC8772" w14:textId="77777777" w:rsidR="00CA4FFE" w:rsidRPr="004B155E" w:rsidRDefault="00CA4FFE" w:rsidP="00DF3F60">
            <w:pPr>
              <w:shd w:val="clear" w:color="auto" w:fill="FFFFFF" w:themeFill="background1"/>
              <w:rPr>
                <w:b/>
                <w:lang w:val="en-GB"/>
              </w:rPr>
            </w:pPr>
            <w:r w:rsidRPr="004B155E">
              <w:rPr>
                <w:b/>
                <w:lang w:val="en-GB"/>
              </w:rPr>
              <w:t>Office Hours:</w:t>
            </w:r>
          </w:p>
        </w:tc>
        <w:tc>
          <w:tcPr>
            <w:tcW w:w="3305" w:type="dxa"/>
            <w:gridSpan w:val="2"/>
            <w:tcBorders>
              <w:bottom w:val="single" w:sz="4" w:space="0" w:color="auto"/>
            </w:tcBorders>
          </w:tcPr>
          <w:p w14:paraId="2CA4E559" w14:textId="77777777" w:rsidR="00CA4FFE" w:rsidRPr="004B155E" w:rsidRDefault="00CA4FFE" w:rsidP="00DF3F60">
            <w:pPr>
              <w:shd w:val="clear" w:color="auto" w:fill="FFFFFF" w:themeFill="background1"/>
              <w:rPr>
                <w:b/>
                <w:lang w:val="en-GB"/>
              </w:rPr>
            </w:pPr>
          </w:p>
        </w:tc>
      </w:tr>
      <w:tr w:rsidR="00CA4FFE" w:rsidRPr="004B155E" w14:paraId="3B0A0CE4" w14:textId="77777777" w:rsidTr="00116A61">
        <w:trPr>
          <w:jc w:val="center"/>
        </w:trPr>
        <w:tc>
          <w:tcPr>
            <w:tcW w:w="10910" w:type="dxa"/>
            <w:gridSpan w:val="4"/>
            <w:tcBorders>
              <w:bottom w:val="single" w:sz="4" w:space="0" w:color="auto"/>
            </w:tcBorders>
          </w:tcPr>
          <w:p w14:paraId="50507E4C" w14:textId="6A19503E" w:rsidR="00CA4FFE" w:rsidRPr="004B155E" w:rsidRDefault="00CA4FFE" w:rsidP="00DF3F60">
            <w:pPr>
              <w:shd w:val="clear" w:color="auto" w:fill="FFFFFF" w:themeFill="background1"/>
              <w:rPr>
                <w:b/>
                <w:lang w:val="en-GB"/>
              </w:rPr>
            </w:pPr>
            <w:r w:rsidRPr="004B155E">
              <w:rPr>
                <w:b/>
                <w:lang w:val="en-GB"/>
              </w:rPr>
              <w:t xml:space="preserve">Course Outline: </w:t>
            </w:r>
            <w:r w:rsidR="00DF3F60" w:rsidRPr="004B155E">
              <w:rPr>
                <w:b/>
                <w:lang w:val="en-GB"/>
              </w:rPr>
              <w:t>b</w:t>
            </w:r>
            <w:r w:rsidRPr="004B155E">
              <w:rPr>
                <w:lang w:val="en"/>
              </w:rPr>
              <w:t>Exam dates will be specified in the course program. Exam dates can be changed even after finalized.</w:t>
            </w:r>
          </w:p>
        </w:tc>
      </w:tr>
      <w:tr w:rsidR="00CA4FFE" w:rsidRPr="004B155E" w14:paraId="776F5686" w14:textId="77777777" w:rsidTr="00116A61">
        <w:trPr>
          <w:jc w:val="center"/>
        </w:trPr>
        <w:tc>
          <w:tcPr>
            <w:tcW w:w="10910" w:type="dxa"/>
            <w:gridSpan w:val="4"/>
            <w:tcBorders>
              <w:bottom w:val="single" w:sz="4" w:space="0" w:color="auto"/>
            </w:tcBorders>
          </w:tcPr>
          <w:p w14:paraId="0B9D5428" w14:textId="77777777" w:rsidR="00CA4FFE" w:rsidRPr="004B155E" w:rsidRDefault="00CA4FFE" w:rsidP="00DF3F60">
            <w:pPr>
              <w:shd w:val="clear" w:color="auto" w:fill="FFFFFF" w:themeFill="background1"/>
              <w:rPr>
                <w:b/>
                <w:lang w:val="en-GB"/>
              </w:rPr>
            </w:pPr>
          </w:p>
          <w:tbl>
            <w:tblPr>
              <w:tblW w:w="10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3742"/>
              <w:gridCol w:w="2603"/>
              <w:gridCol w:w="3890"/>
            </w:tblGrid>
            <w:tr w:rsidR="00CA4FFE" w:rsidRPr="004B155E" w14:paraId="5F0A0F26" w14:textId="77777777" w:rsidTr="007378B6">
              <w:tc>
                <w:tcPr>
                  <w:tcW w:w="455" w:type="dxa"/>
                </w:tcPr>
                <w:p w14:paraId="2DB24764" w14:textId="77777777" w:rsidR="00CA4FFE" w:rsidRPr="004B155E" w:rsidRDefault="00CA4FFE" w:rsidP="00DF3F60">
                  <w:pPr>
                    <w:shd w:val="clear" w:color="auto" w:fill="FFFFFF" w:themeFill="background1"/>
                    <w:rPr>
                      <w:b/>
                    </w:rPr>
                  </w:pPr>
                  <w:r w:rsidRPr="004B155E">
                    <w:rPr>
                      <w:b/>
                      <w:bCs/>
                      <w:lang w:val="en"/>
                    </w:rPr>
                    <w:t>Week</w:t>
                  </w:r>
                </w:p>
              </w:tc>
              <w:tc>
                <w:tcPr>
                  <w:tcW w:w="3828" w:type="dxa"/>
                </w:tcPr>
                <w:p w14:paraId="2B699E65" w14:textId="77777777" w:rsidR="00CA4FFE" w:rsidRPr="004B155E" w:rsidRDefault="00CA4FFE" w:rsidP="00DF3F60">
                  <w:pPr>
                    <w:shd w:val="clear" w:color="auto" w:fill="FFFFFF" w:themeFill="background1"/>
                    <w:rPr>
                      <w:b/>
                    </w:rPr>
                  </w:pPr>
                  <w:r w:rsidRPr="004B155E">
                    <w:rPr>
                      <w:b/>
                      <w:bCs/>
                      <w:lang w:val="en"/>
                    </w:rPr>
                    <w:t>Topics</w:t>
                  </w:r>
                </w:p>
              </w:tc>
              <w:tc>
                <w:tcPr>
                  <w:tcW w:w="2663" w:type="dxa"/>
                </w:tcPr>
                <w:p w14:paraId="0DEE6515" w14:textId="77777777" w:rsidR="00CA4FFE" w:rsidRPr="004B155E" w:rsidRDefault="00CA4FFE" w:rsidP="00DF3F60">
                  <w:pPr>
                    <w:shd w:val="clear" w:color="auto" w:fill="FFFFFF" w:themeFill="background1"/>
                    <w:rPr>
                      <w:b/>
                      <w:lang w:val="en-US"/>
                    </w:rPr>
                  </w:pPr>
                  <w:r w:rsidRPr="004B155E">
                    <w:rPr>
                      <w:b/>
                      <w:lang w:val="en-US"/>
                    </w:rPr>
                    <w:t>Faculty Members</w:t>
                  </w:r>
                </w:p>
                <w:p w14:paraId="0DA888AF" w14:textId="77777777" w:rsidR="00CA4FFE" w:rsidRPr="004B155E" w:rsidRDefault="00CA4FFE" w:rsidP="00DF3F60">
                  <w:pPr>
                    <w:shd w:val="clear" w:color="auto" w:fill="FFFFFF" w:themeFill="background1"/>
                    <w:rPr>
                      <w:b/>
                    </w:rPr>
                  </w:pPr>
                </w:p>
              </w:tc>
              <w:tc>
                <w:tcPr>
                  <w:tcW w:w="3994" w:type="dxa"/>
                </w:tcPr>
                <w:p w14:paraId="159061F1" w14:textId="77777777" w:rsidR="00CA4FFE" w:rsidRPr="004B155E" w:rsidRDefault="00CA4FFE" w:rsidP="00DF3F60">
                  <w:pPr>
                    <w:shd w:val="clear" w:color="auto" w:fill="FFFFFF" w:themeFill="background1"/>
                    <w:rPr>
                      <w:b/>
                      <w:lang w:val="en-US"/>
                    </w:rPr>
                  </w:pPr>
                  <w:r w:rsidRPr="004B155E">
                    <w:rPr>
                      <w:b/>
                      <w:lang w:val="en-US"/>
                    </w:rPr>
                    <w:t>Explanation(Can be opened and closed)</w:t>
                  </w:r>
                </w:p>
              </w:tc>
            </w:tr>
            <w:tr w:rsidR="00CA4FFE" w:rsidRPr="004B155E" w14:paraId="1F2F9422" w14:textId="77777777" w:rsidTr="007378B6">
              <w:trPr>
                <w:trHeight w:val="113"/>
              </w:trPr>
              <w:tc>
                <w:tcPr>
                  <w:tcW w:w="455" w:type="dxa"/>
                </w:tcPr>
                <w:p w14:paraId="1FF41247" w14:textId="444E887E" w:rsidR="00CA4FFE" w:rsidRPr="004B155E" w:rsidRDefault="007378B6" w:rsidP="00DF3F60">
                  <w:pPr>
                    <w:shd w:val="clear" w:color="auto" w:fill="FFFFFF" w:themeFill="background1"/>
                    <w:rPr>
                      <w:b/>
                    </w:rPr>
                  </w:pPr>
                  <w:r w:rsidRPr="004B155E">
                    <w:rPr>
                      <w:b/>
                    </w:rPr>
                    <w:t>1</w:t>
                  </w:r>
                </w:p>
              </w:tc>
              <w:tc>
                <w:tcPr>
                  <w:tcW w:w="3828" w:type="dxa"/>
                </w:tcPr>
                <w:p w14:paraId="716DEFBA" w14:textId="77777777" w:rsidR="00CA4FFE" w:rsidRPr="004B155E" w:rsidRDefault="00CA4FFE" w:rsidP="00DF3F60">
                  <w:pPr>
                    <w:shd w:val="clear" w:color="auto" w:fill="FFFFFF" w:themeFill="background1"/>
                    <w:spacing w:after="200"/>
                    <w:contextualSpacing/>
                    <w:rPr>
                      <w:rFonts w:eastAsia="Calibri"/>
                      <w:lang w:val="en-US" w:eastAsia="en-US"/>
                    </w:rPr>
                  </w:pPr>
                  <w:r w:rsidRPr="004B155E">
                    <w:rPr>
                      <w:rFonts w:eastAsia="Calibri"/>
                      <w:lang w:val="en-US" w:eastAsia="en-US"/>
                    </w:rPr>
                    <w:t>Course introduction explanation of lesson plan and course objectives to student’s determination of study groups and subjects</w:t>
                  </w:r>
                </w:p>
              </w:tc>
              <w:tc>
                <w:tcPr>
                  <w:tcW w:w="2663" w:type="dxa"/>
                </w:tcPr>
                <w:p w14:paraId="2192ACC8" w14:textId="77777777" w:rsidR="00CA4FFE" w:rsidRPr="004B155E" w:rsidRDefault="00CA4FFE" w:rsidP="00DF3F60">
                  <w:pPr>
                    <w:shd w:val="clear" w:color="auto" w:fill="FFFFFF" w:themeFill="background1"/>
                    <w:spacing w:after="240"/>
                    <w:rPr>
                      <w:bCs/>
                    </w:rPr>
                  </w:pPr>
                  <w:r w:rsidRPr="004B155E">
                    <w:rPr>
                      <w:lang w:val="en-US"/>
                    </w:rPr>
                    <w:t xml:space="preserve">Asts. Prof.  </w:t>
                  </w:r>
                  <w:r w:rsidRPr="004B155E">
                    <w:t>Dilek Sezgin</w:t>
                  </w:r>
                  <w:r w:rsidRPr="004B155E">
                    <w:rPr>
                      <w:lang w:val="en-US"/>
                    </w:rPr>
                    <w:t xml:space="preserve">                                         </w:t>
                  </w:r>
                </w:p>
                <w:p w14:paraId="12FB3207" w14:textId="77777777" w:rsidR="00CA4FFE" w:rsidRPr="004B155E" w:rsidRDefault="00CA4FFE" w:rsidP="00DF3F60">
                  <w:pPr>
                    <w:shd w:val="clear" w:color="auto" w:fill="FFFFFF" w:themeFill="background1"/>
                    <w:spacing w:after="240"/>
                    <w:rPr>
                      <w:b/>
                    </w:rPr>
                  </w:pPr>
                </w:p>
              </w:tc>
              <w:tc>
                <w:tcPr>
                  <w:tcW w:w="3994" w:type="dxa"/>
                </w:tcPr>
                <w:p w14:paraId="49BAE0F4" w14:textId="77777777" w:rsidR="00CA4FFE" w:rsidRPr="004B155E" w:rsidRDefault="00CA4FFE" w:rsidP="00DF3F60">
                  <w:pPr>
                    <w:shd w:val="clear" w:color="auto" w:fill="FFFFFF" w:themeFill="background1"/>
                    <w:rPr>
                      <w:lang w:val="en-US"/>
                    </w:rPr>
                  </w:pPr>
                  <w:r w:rsidRPr="004B155E">
                    <w:rPr>
                      <w:lang w:val="en-US"/>
                    </w:rPr>
                    <w:t>Question answer</w:t>
                  </w:r>
                </w:p>
                <w:p w14:paraId="2154C324" w14:textId="77777777" w:rsidR="00CA4FFE" w:rsidRPr="004B155E" w:rsidRDefault="00CA4FFE" w:rsidP="00DF3F60">
                  <w:pPr>
                    <w:shd w:val="clear" w:color="auto" w:fill="FFFFFF" w:themeFill="background1"/>
                    <w:rPr>
                      <w:lang w:val="en-US"/>
                    </w:rPr>
                  </w:pPr>
                  <w:r w:rsidRPr="004B155E">
                    <w:rPr>
                      <w:lang w:val="en-US"/>
                    </w:rPr>
                    <w:t>Group discussion</w:t>
                  </w:r>
                </w:p>
                <w:p w14:paraId="5CB4CD29" w14:textId="77777777" w:rsidR="00CA4FFE" w:rsidRPr="004B155E" w:rsidRDefault="00CA4FFE" w:rsidP="00DF3F60">
                  <w:pPr>
                    <w:shd w:val="clear" w:color="auto" w:fill="FFFFFF" w:themeFill="background1"/>
                    <w:rPr>
                      <w:bCs/>
                    </w:rPr>
                  </w:pPr>
                </w:p>
              </w:tc>
            </w:tr>
            <w:tr w:rsidR="00CA4FFE" w:rsidRPr="004B155E" w14:paraId="7C1650EC" w14:textId="77777777" w:rsidTr="007378B6">
              <w:trPr>
                <w:trHeight w:val="722"/>
              </w:trPr>
              <w:tc>
                <w:tcPr>
                  <w:tcW w:w="455" w:type="dxa"/>
                </w:tcPr>
                <w:p w14:paraId="7F52A7F3" w14:textId="5A08781C" w:rsidR="00CA4FFE" w:rsidRPr="004B155E" w:rsidRDefault="00CA4FFE" w:rsidP="00DF3F60">
                  <w:pPr>
                    <w:shd w:val="clear" w:color="auto" w:fill="FFFFFF" w:themeFill="background1"/>
                    <w:rPr>
                      <w:b/>
                      <w:lang w:val="en-US"/>
                    </w:rPr>
                  </w:pPr>
                  <w:r w:rsidRPr="004B155E">
                    <w:rPr>
                      <w:b/>
                      <w:lang w:val="en-US"/>
                    </w:rPr>
                    <w:t>2</w:t>
                  </w:r>
                </w:p>
              </w:tc>
              <w:tc>
                <w:tcPr>
                  <w:tcW w:w="3828" w:type="dxa"/>
                </w:tcPr>
                <w:p w14:paraId="2102200C" w14:textId="77777777" w:rsidR="00CA4FFE" w:rsidRPr="004B155E" w:rsidRDefault="00CA4FFE" w:rsidP="00DF3F60">
                  <w:pPr>
                    <w:shd w:val="clear" w:color="auto" w:fill="FFFFFF" w:themeFill="background1"/>
                    <w:spacing w:after="200"/>
                    <w:contextualSpacing/>
                    <w:rPr>
                      <w:rFonts w:eastAsia="Calibri"/>
                      <w:lang w:val="en-US" w:eastAsia="en-US"/>
                    </w:rPr>
                  </w:pPr>
                  <w:r w:rsidRPr="004B155E">
                    <w:rPr>
                      <w:rFonts w:eastAsia="Calibri"/>
                      <w:lang w:val="en-US" w:eastAsia="en-US"/>
                    </w:rPr>
                    <w:t>What is evidence-based practice and evidence-based nursing? Why is it necessary? What are the benefits? How are evidence-based nursing practices applied in practice settings?</w:t>
                  </w:r>
                </w:p>
              </w:tc>
              <w:tc>
                <w:tcPr>
                  <w:tcW w:w="2663" w:type="dxa"/>
                </w:tcPr>
                <w:p w14:paraId="69942F1E" w14:textId="77777777" w:rsidR="00CA4FFE" w:rsidRPr="004B155E" w:rsidRDefault="00CA4FFE" w:rsidP="00DF3F60">
                  <w:pPr>
                    <w:shd w:val="clear" w:color="auto" w:fill="FFFFFF" w:themeFill="background1"/>
                    <w:spacing w:after="240"/>
                    <w:rPr>
                      <w:bCs/>
                    </w:rPr>
                  </w:pPr>
                  <w:r w:rsidRPr="004B155E">
                    <w:rPr>
                      <w:lang w:val="en-US"/>
                    </w:rPr>
                    <w:t xml:space="preserve">Assoc. Prof. </w:t>
                  </w:r>
                  <w:r w:rsidRPr="004B155E">
                    <w:rPr>
                      <w:bCs/>
                    </w:rPr>
                    <w:t>Özlem Bilik</w:t>
                  </w:r>
                </w:p>
                <w:p w14:paraId="74E08C07" w14:textId="77777777" w:rsidR="00CA4FFE" w:rsidRPr="004B155E" w:rsidRDefault="00CA4FFE" w:rsidP="00DF3F60">
                  <w:pPr>
                    <w:shd w:val="clear" w:color="auto" w:fill="FFFFFF" w:themeFill="background1"/>
                    <w:rPr>
                      <w:b/>
                    </w:rPr>
                  </w:pPr>
                </w:p>
              </w:tc>
              <w:tc>
                <w:tcPr>
                  <w:tcW w:w="3994" w:type="dxa"/>
                </w:tcPr>
                <w:p w14:paraId="6568EB97"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0522F439" w14:textId="77777777" w:rsidR="00CA4FFE" w:rsidRPr="004B155E" w:rsidRDefault="00CA4FFE" w:rsidP="00DF3F60">
                  <w:pPr>
                    <w:shd w:val="clear" w:color="auto" w:fill="FFFFFF" w:themeFill="background1"/>
                    <w:rPr>
                      <w:lang w:val="en-US"/>
                    </w:rPr>
                  </w:pPr>
                  <w:r w:rsidRPr="004B155E">
                    <w:rPr>
                      <w:lang w:val="en-US"/>
                    </w:rPr>
                    <w:t>Group discussion</w:t>
                  </w:r>
                </w:p>
                <w:p w14:paraId="28FFE58E" w14:textId="77777777" w:rsidR="00CA4FFE" w:rsidRPr="004B155E" w:rsidRDefault="00CA4FFE" w:rsidP="00DF3F60">
                  <w:pPr>
                    <w:shd w:val="clear" w:color="auto" w:fill="FFFFFF" w:themeFill="background1"/>
                    <w:spacing w:after="240"/>
                    <w:rPr>
                      <w:bCs/>
                      <w:lang w:val="en-US"/>
                    </w:rPr>
                  </w:pPr>
                </w:p>
              </w:tc>
            </w:tr>
            <w:tr w:rsidR="00CA4FFE" w:rsidRPr="004B155E" w14:paraId="4CCAEBCC" w14:textId="77777777" w:rsidTr="007378B6">
              <w:tc>
                <w:tcPr>
                  <w:tcW w:w="455" w:type="dxa"/>
                </w:tcPr>
                <w:p w14:paraId="7F2B73DA" w14:textId="1472E6B1" w:rsidR="00CA4FFE" w:rsidRPr="004B155E" w:rsidRDefault="00CA4FFE" w:rsidP="00DF3F60">
                  <w:pPr>
                    <w:shd w:val="clear" w:color="auto" w:fill="FFFFFF" w:themeFill="background1"/>
                    <w:rPr>
                      <w:b/>
                      <w:lang w:val="en-US"/>
                    </w:rPr>
                  </w:pPr>
                  <w:r w:rsidRPr="004B155E">
                    <w:rPr>
                      <w:b/>
                      <w:lang w:val="en-US"/>
                    </w:rPr>
                    <w:t>3</w:t>
                  </w:r>
                </w:p>
                <w:p w14:paraId="410877CB" w14:textId="77777777" w:rsidR="00CA4FFE" w:rsidRPr="004B155E" w:rsidRDefault="00CA4FFE" w:rsidP="00DF3F60">
                  <w:pPr>
                    <w:shd w:val="clear" w:color="auto" w:fill="FFFFFF" w:themeFill="background1"/>
                    <w:ind w:left="360"/>
                    <w:rPr>
                      <w:b/>
                    </w:rPr>
                  </w:pPr>
                </w:p>
              </w:tc>
              <w:tc>
                <w:tcPr>
                  <w:tcW w:w="3828" w:type="dxa"/>
                </w:tcPr>
                <w:p w14:paraId="7CE87B7D" w14:textId="77777777" w:rsidR="00CA4FFE" w:rsidRPr="004B155E" w:rsidRDefault="00CA4FFE" w:rsidP="00DF3F60">
                  <w:pPr>
                    <w:shd w:val="clear" w:color="auto" w:fill="FFFFFF" w:themeFill="background1"/>
                    <w:spacing w:after="200"/>
                    <w:contextualSpacing/>
                    <w:rPr>
                      <w:rFonts w:eastAsia="Calibri"/>
                      <w:lang w:val="en" w:eastAsia="en-US"/>
                    </w:rPr>
                  </w:pPr>
                  <w:r w:rsidRPr="004B155E">
                    <w:rPr>
                      <w:rFonts w:eastAsia="Calibri"/>
                      <w:lang w:val="en" w:eastAsia="en-US"/>
                    </w:rPr>
                    <w:t>What are the evidence, levels of evidence and evidence-based centres?</w:t>
                  </w:r>
                </w:p>
                <w:p w14:paraId="7DD654F4" w14:textId="77777777" w:rsidR="00CA4FFE" w:rsidRPr="004B155E" w:rsidRDefault="00CA4FFE" w:rsidP="00DF3F60">
                  <w:pPr>
                    <w:shd w:val="clear" w:color="auto" w:fill="FFFFFF" w:themeFill="background1"/>
                    <w:spacing w:after="200"/>
                    <w:contextualSpacing/>
                    <w:rPr>
                      <w:rFonts w:eastAsia="Calibri"/>
                      <w:lang w:val="en" w:eastAsia="en-US"/>
                    </w:rPr>
                  </w:pPr>
                  <w:r w:rsidRPr="004B155E">
                    <w:rPr>
                      <w:rFonts w:eastAsia="Calibri"/>
                      <w:lang w:val="en-US" w:eastAsia="en-US"/>
                    </w:rPr>
                    <w:t>Examining evidence sources and centers related to nursing</w:t>
                  </w:r>
                  <w:r w:rsidRPr="004B155E">
                    <w:rPr>
                      <w:rFonts w:eastAsia="Calibri"/>
                      <w:lang w:val="en" w:eastAsia="en-US"/>
                    </w:rPr>
                    <w:t xml:space="preserve"> </w:t>
                  </w:r>
                </w:p>
                <w:p w14:paraId="2286203C" w14:textId="77777777" w:rsidR="00CA4FFE" w:rsidRPr="004B155E" w:rsidRDefault="00CA4FFE" w:rsidP="00DF3F60">
                  <w:pPr>
                    <w:shd w:val="clear" w:color="auto" w:fill="FFFFFF" w:themeFill="background1"/>
                    <w:spacing w:after="200"/>
                    <w:contextualSpacing/>
                    <w:rPr>
                      <w:rFonts w:eastAsia="Calibri"/>
                      <w:lang w:val="en-US" w:eastAsia="en-US"/>
                    </w:rPr>
                  </w:pPr>
                  <w:r w:rsidRPr="004B155E">
                    <w:rPr>
                      <w:rFonts w:eastAsia="Calibri"/>
                      <w:lang w:val="en-US" w:eastAsia="en-US"/>
                    </w:rPr>
                    <w:t>Accessing evidence-based nursing information, analysis of data, use of evidence-based databases (Cochrane, EBN, CINAHL etc.) and publications in research and practice</w:t>
                  </w:r>
                </w:p>
              </w:tc>
              <w:tc>
                <w:tcPr>
                  <w:tcW w:w="2663" w:type="dxa"/>
                </w:tcPr>
                <w:p w14:paraId="0E8F6090" w14:textId="77777777" w:rsidR="00CA4FFE" w:rsidRPr="004B155E" w:rsidRDefault="00CA4FFE" w:rsidP="00DF3F60">
                  <w:pPr>
                    <w:shd w:val="clear" w:color="auto" w:fill="FFFFFF" w:themeFill="background1"/>
                    <w:spacing w:after="240"/>
                    <w:rPr>
                      <w:bCs/>
                      <w:lang w:val="en-US"/>
                    </w:rPr>
                  </w:pPr>
                  <w:r w:rsidRPr="004B155E">
                    <w:rPr>
                      <w:lang w:val="en-US"/>
                    </w:rPr>
                    <w:t xml:space="preserve">Assoc. Prof. </w:t>
                  </w:r>
                  <w:r w:rsidRPr="004B155E">
                    <w:rPr>
                      <w:bCs/>
                    </w:rPr>
                    <w:t>Özlem Bilik</w:t>
                  </w:r>
                  <w:r w:rsidRPr="004B155E">
                    <w:rPr>
                      <w:bCs/>
                      <w:lang w:val="en-US"/>
                    </w:rPr>
                    <w:t xml:space="preserve">   </w:t>
                  </w:r>
                </w:p>
                <w:p w14:paraId="2D7821B8" w14:textId="77777777" w:rsidR="00CA4FFE" w:rsidRPr="004B155E" w:rsidRDefault="00CA4FFE" w:rsidP="00DF3F60">
                  <w:pPr>
                    <w:shd w:val="clear" w:color="auto" w:fill="FFFFFF" w:themeFill="background1"/>
                    <w:rPr>
                      <w:b/>
                    </w:rPr>
                  </w:pPr>
                </w:p>
              </w:tc>
              <w:tc>
                <w:tcPr>
                  <w:tcW w:w="3994" w:type="dxa"/>
                </w:tcPr>
                <w:p w14:paraId="74B26C87"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7BFA6B54" w14:textId="77777777" w:rsidR="00CA4FFE" w:rsidRPr="004B155E" w:rsidRDefault="00CA4FFE" w:rsidP="00DF3F60">
                  <w:pPr>
                    <w:shd w:val="clear" w:color="auto" w:fill="FFFFFF" w:themeFill="background1"/>
                    <w:rPr>
                      <w:lang w:val="en-US"/>
                    </w:rPr>
                  </w:pPr>
                  <w:r w:rsidRPr="004B155E">
                    <w:rPr>
                      <w:lang w:val="en-US"/>
                    </w:rPr>
                    <w:t>Group discussion</w:t>
                  </w:r>
                </w:p>
                <w:p w14:paraId="50F4721F" w14:textId="77777777" w:rsidR="00CA4FFE" w:rsidRPr="004B155E" w:rsidRDefault="00CA4FFE" w:rsidP="00DF3F60">
                  <w:pPr>
                    <w:shd w:val="clear" w:color="auto" w:fill="FFFFFF" w:themeFill="background1"/>
                    <w:spacing w:after="240"/>
                    <w:rPr>
                      <w:bCs/>
                      <w:lang w:val="en-US"/>
                    </w:rPr>
                  </w:pPr>
                </w:p>
              </w:tc>
            </w:tr>
            <w:tr w:rsidR="00CA4FFE" w:rsidRPr="004B155E" w14:paraId="68CCCD74" w14:textId="77777777" w:rsidTr="007378B6">
              <w:trPr>
                <w:trHeight w:val="739"/>
              </w:trPr>
              <w:tc>
                <w:tcPr>
                  <w:tcW w:w="455" w:type="dxa"/>
                </w:tcPr>
                <w:p w14:paraId="1FC4D777" w14:textId="6DCBCEC1" w:rsidR="00CA4FFE" w:rsidRPr="004B155E" w:rsidRDefault="00CA4FFE" w:rsidP="00DF3F60">
                  <w:pPr>
                    <w:shd w:val="clear" w:color="auto" w:fill="FFFFFF" w:themeFill="background1"/>
                    <w:rPr>
                      <w:b/>
                      <w:lang w:val="en-US"/>
                    </w:rPr>
                  </w:pPr>
                  <w:r w:rsidRPr="004B155E">
                    <w:rPr>
                      <w:b/>
                      <w:lang w:val="en-US"/>
                    </w:rPr>
                    <w:t>4</w:t>
                  </w:r>
                </w:p>
                <w:p w14:paraId="5D8AA85A" w14:textId="77777777" w:rsidR="00CA4FFE" w:rsidRPr="004B155E" w:rsidRDefault="00CA4FFE" w:rsidP="00DF3F60">
                  <w:pPr>
                    <w:shd w:val="clear" w:color="auto" w:fill="FFFFFF" w:themeFill="background1"/>
                    <w:ind w:left="360"/>
                    <w:rPr>
                      <w:b/>
                    </w:rPr>
                  </w:pPr>
                </w:p>
              </w:tc>
              <w:tc>
                <w:tcPr>
                  <w:tcW w:w="3828" w:type="dxa"/>
                </w:tcPr>
                <w:p w14:paraId="04A45C36" w14:textId="49DE7847" w:rsidR="00CA4FFE" w:rsidRPr="004B155E" w:rsidRDefault="00CA4FFE" w:rsidP="00DF3F60">
                  <w:pPr>
                    <w:shd w:val="clear" w:color="auto" w:fill="FFFFFF" w:themeFill="background1"/>
                    <w:rPr>
                      <w:lang w:val="en-US"/>
                    </w:rPr>
                  </w:pPr>
                  <w:r w:rsidRPr="004B155E">
                    <w:rPr>
                      <w:lang w:val="en-US"/>
                    </w:rPr>
                    <w:t>What are evidence-based guidelines/guidelines for nursing? How to conduct a literature review on evidence-based guidelines/guidelines for nursing?</w:t>
                  </w:r>
                </w:p>
              </w:tc>
              <w:tc>
                <w:tcPr>
                  <w:tcW w:w="2663" w:type="dxa"/>
                </w:tcPr>
                <w:p w14:paraId="307242B5" w14:textId="77777777" w:rsidR="00CA4FFE" w:rsidRPr="004B155E" w:rsidRDefault="00CA4FFE" w:rsidP="00DF3F60">
                  <w:pPr>
                    <w:shd w:val="clear" w:color="auto" w:fill="FFFFFF" w:themeFill="background1"/>
                    <w:spacing w:after="240"/>
                    <w:rPr>
                      <w:bCs/>
                    </w:rPr>
                  </w:pPr>
                  <w:r w:rsidRPr="004B155E">
                    <w:rPr>
                      <w:lang w:val="en-US"/>
                    </w:rPr>
                    <w:t xml:space="preserve">Asts. Prof.  </w:t>
                  </w:r>
                  <w:r w:rsidRPr="004B155E">
                    <w:t>Dilek Sezgin</w:t>
                  </w:r>
                  <w:r w:rsidRPr="004B155E">
                    <w:rPr>
                      <w:lang w:val="en-US"/>
                    </w:rPr>
                    <w:t xml:space="preserve">                                         </w:t>
                  </w:r>
                </w:p>
                <w:p w14:paraId="2A75F159" w14:textId="77777777" w:rsidR="00CA4FFE" w:rsidRPr="004B155E" w:rsidRDefault="00CA4FFE" w:rsidP="00DF3F60">
                  <w:pPr>
                    <w:shd w:val="clear" w:color="auto" w:fill="FFFFFF" w:themeFill="background1"/>
                    <w:rPr>
                      <w:b/>
                    </w:rPr>
                  </w:pPr>
                </w:p>
              </w:tc>
              <w:tc>
                <w:tcPr>
                  <w:tcW w:w="3994" w:type="dxa"/>
                </w:tcPr>
                <w:p w14:paraId="09B8A3C6" w14:textId="0BFE7CBE" w:rsidR="00CA4FFE" w:rsidRPr="004B155E" w:rsidRDefault="00CA4FFE" w:rsidP="00DF3F60">
                  <w:pPr>
                    <w:shd w:val="clear" w:color="auto" w:fill="FFFFFF" w:themeFill="background1"/>
                    <w:rPr>
                      <w:lang w:val="en-US"/>
                    </w:rPr>
                  </w:pPr>
                  <w:r w:rsidRPr="004B155E">
                    <w:rPr>
                      <w:bCs/>
                      <w:lang w:val="en-US"/>
                    </w:rPr>
                    <w:t xml:space="preserve"> </w:t>
                  </w:r>
                  <w:r w:rsidRPr="004B155E">
                    <w:rPr>
                      <w:lang w:val="en-US"/>
                    </w:rPr>
                    <w:t>Visual supported presentation</w:t>
                  </w:r>
                </w:p>
                <w:p w14:paraId="0B6F9E80" w14:textId="77777777" w:rsidR="00CA4FFE" w:rsidRPr="004B155E" w:rsidRDefault="00CA4FFE" w:rsidP="00DF3F60">
                  <w:pPr>
                    <w:shd w:val="clear" w:color="auto" w:fill="FFFFFF" w:themeFill="background1"/>
                    <w:rPr>
                      <w:lang w:val="en-US"/>
                    </w:rPr>
                  </w:pPr>
                  <w:r w:rsidRPr="004B155E">
                    <w:rPr>
                      <w:lang w:val="en-US"/>
                    </w:rPr>
                    <w:t>Group work</w:t>
                  </w:r>
                </w:p>
                <w:p w14:paraId="5420577C" w14:textId="77777777" w:rsidR="00CA4FFE" w:rsidRPr="004B155E" w:rsidRDefault="00CA4FFE" w:rsidP="00DF3F60">
                  <w:pPr>
                    <w:shd w:val="clear" w:color="auto" w:fill="FFFFFF" w:themeFill="background1"/>
                    <w:rPr>
                      <w:lang w:val="en-US"/>
                    </w:rPr>
                  </w:pPr>
                  <w:r w:rsidRPr="004B155E">
                    <w:rPr>
                      <w:lang w:val="en-US"/>
                    </w:rPr>
                    <w:t>Question answer</w:t>
                  </w:r>
                </w:p>
                <w:p w14:paraId="77C918B8" w14:textId="77777777" w:rsidR="00CA4FFE" w:rsidRPr="004B155E" w:rsidRDefault="00CA4FFE" w:rsidP="00DF3F60">
                  <w:pPr>
                    <w:shd w:val="clear" w:color="auto" w:fill="FFFFFF" w:themeFill="background1"/>
                    <w:rPr>
                      <w:lang w:val="en-US"/>
                    </w:rPr>
                  </w:pPr>
                  <w:r w:rsidRPr="004B155E">
                    <w:rPr>
                      <w:lang w:val="en-US"/>
                    </w:rPr>
                    <w:t>Group discussion</w:t>
                  </w:r>
                </w:p>
                <w:p w14:paraId="78C64187" w14:textId="77777777" w:rsidR="00CA4FFE" w:rsidRPr="004B155E" w:rsidRDefault="00CA4FFE" w:rsidP="00DF3F60">
                  <w:pPr>
                    <w:shd w:val="clear" w:color="auto" w:fill="FFFFFF" w:themeFill="background1"/>
                    <w:rPr>
                      <w:bCs/>
                      <w:lang w:val="en-US"/>
                    </w:rPr>
                  </w:pPr>
                </w:p>
              </w:tc>
            </w:tr>
            <w:tr w:rsidR="00CA4FFE" w:rsidRPr="004B155E" w14:paraId="72C55E32" w14:textId="77777777" w:rsidTr="007378B6">
              <w:tc>
                <w:tcPr>
                  <w:tcW w:w="455" w:type="dxa"/>
                </w:tcPr>
                <w:p w14:paraId="64B928F4" w14:textId="77777777" w:rsidR="00CA4FFE" w:rsidRPr="004B155E" w:rsidRDefault="00CA4FFE" w:rsidP="00DF3F60">
                  <w:pPr>
                    <w:shd w:val="clear" w:color="auto" w:fill="FFFFFF" w:themeFill="background1"/>
                    <w:rPr>
                      <w:b/>
                      <w:lang w:val="en-US"/>
                    </w:rPr>
                  </w:pPr>
                </w:p>
              </w:tc>
              <w:tc>
                <w:tcPr>
                  <w:tcW w:w="10485" w:type="dxa"/>
                  <w:gridSpan w:val="3"/>
                </w:tcPr>
                <w:p w14:paraId="2E64F986" w14:textId="3D6D8161" w:rsidR="00CA4FFE" w:rsidRPr="004B155E" w:rsidRDefault="00CA4FFE" w:rsidP="00DF3F60">
                  <w:pPr>
                    <w:shd w:val="clear" w:color="auto" w:fill="FFFFFF" w:themeFill="background1"/>
                    <w:jc w:val="center"/>
                    <w:rPr>
                      <w:lang w:val="en-US"/>
                    </w:rPr>
                  </w:pPr>
                </w:p>
              </w:tc>
            </w:tr>
            <w:tr w:rsidR="00CA4FFE" w:rsidRPr="004B155E" w14:paraId="60428C45" w14:textId="77777777" w:rsidTr="007378B6">
              <w:tc>
                <w:tcPr>
                  <w:tcW w:w="455" w:type="dxa"/>
                </w:tcPr>
                <w:p w14:paraId="18BBA02C" w14:textId="27CEF6CA" w:rsidR="00CA4FFE" w:rsidRPr="004B155E" w:rsidRDefault="00CA4FFE" w:rsidP="00DF3F60">
                  <w:pPr>
                    <w:shd w:val="clear" w:color="auto" w:fill="FFFFFF" w:themeFill="background1"/>
                    <w:rPr>
                      <w:b/>
                      <w:lang w:val="en-US"/>
                    </w:rPr>
                  </w:pPr>
                  <w:r w:rsidRPr="004B155E">
                    <w:rPr>
                      <w:b/>
                      <w:lang w:val="en-US"/>
                    </w:rPr>
                    <w:t xml:space="preserve">6 </w:t>
                  </w:r>
                </w:p>
                <w:p w14:paraId="70FC8323" w14:textId="77777777" w:rsidR="00CA4FFE" w:rsidRPr="004B155E" w:rsidRDefault="00CA4FFE" w:rsidP="00DF3F60">
                  <w:pPr>
                    <w:shd w:val="clear" w:color="auto" w:fill="FFFFFF" w:themeFill="background1"/>
                    <w:rPr>
                      <w:b/>
                    </w:rPr>
                  </w:pPr>
                </w:p>
              </w:tc>
              <w:tc>
                <w:tcPr>
                  <w:tcW w:w="3828" w:type="dxa"/>
                </w:tcPr>
                <w:p w14:paraId="6B8A44B8" w14:textId="07E6C69A" w:rsidR="00CA4FFE" w:rsidRPr="004B155E" w:rsidRDefault="00CA4FFE" w:rsidP="00DF3F60">
                  <w:pPr>
                    <w:shd w:val="clear" w:color="auto" w:fill="FFFFFF" w:themeFill="background1"/>
                    <w:spacing w:after="240"/>
                    <w:rPr>
                      <w:lang w:val="en-US"/>
                    </w:rPr>
                  </w:pPr>
                  <w:r w:rsidRPr="004B155E">
                    <w:rPr>
                      <w:lang w:val="en-US"/>
                    </w:rPr>
                    <w:t>Evidence-based nursing strategies</w:t>
                  </w:r>
                </w:p>
              </w:tc>
              <w:tc>
                <w:tcPr>
                  <w:tcW w:w="2663" w:type="dxa"/>
                </w:tcPr>
                <w:p w14:paraId="327B306C" w14:textId="77777777" w:rsidR="00CA4FFE" w:rsidRPr="004B155E" w:rsidRDefault="00CA4FFE" w:rsidP="00DF3F60">
                  <w:pPr>
                    <w:shd w:val="clear" w:color="auto" w:fill="FFFFFF" w:themeFill="background1"/>
                    <w:spacing w:after="240"/>
                    <w:rPr>
                      <w:bCs/>
                    </w:rPr>
                  </w:pPr>
                  <w:r w:rsidRPr="004B155E">
                    <w:rPr>
                      <w:lang w:val="en-US"/>
                    </w:rPr>
                    <w:t xml:space="preserve">Asts. Prof.  </w:t>
                  </w:r>
                  <w:r w:rsidRPr="004B155E">
                    <w:t>Dilek Sezgin</w:t>
                  </w:r>
                  <w:r w:rsidRPr="004B155E">
                    <w:rPr>
                      <w:lang w:val="en-US"/>
                    </w:rPr>
                    <w:t xml:space="preserve">                                         </w:t>
                  </w:r>
                </w:p>
                <w:p w14:paraId="3AFD5BB4" w14:textId="77777777" w:rsidR="00CA4FFE" w:rsidRPr="004B155E" w:rsidRDefault="00CA4FFE" w:rsidP="00DF3F60">
                  <w:pPr>
                    <w:shd w:val="clear" w:color="auto" w:fill="FFFFFF" w:themeFill="background1"/>
                    <w:rPr>
                      <w:bCs/>
                      <w:lang w:val="en-US"/>
                    </w:rPr>
                  </w:pPr>
                </w:p>
              </w:tc>
              <w:tc>
                <w:tcPr>
                  <w:tcW w:w="3994" w:type="dxa"/>
                </w:tcPr>
                <w:p w14:paraId="24B3D246"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21967EA7" w14:textId="77777777" w:rsidR="00CA4FFE" w:rsidRPr="004B155E" w:rsidRDefault="00CA4FFE" w:rsidP="00DF3F60">
                  <w:pPr>
                    <w:shd w:val="clear" w:color="auto" w:fill="FFFFFF" w:themeFill="background1"/>
                    <w:rPr>
                      <w:lang w:val="en-US"/>
                    </w:rPr>
                  </w:pPr>
                  <w:r w:rsidRPr="004B155E">
                    <w:rPr>
                      <w:lang w:val="en-US"/>
                    </w:rPr>
                    <w:t>Question answer</w:t>
                  </w:r>
                </w:p>
                <w:p w14:paraId="12910391" w14:textId="0F3F3BD3" w:rsidR="00CA4FFE" w:rsidRPr="004B155E" w:rsidRDefault="00CA4FFE" w:rsidP="00DF3F60">
                  <w:pPr>
                    <w:shd w:val="clear" w:color="auto" w:fill="FFFFFF" w:themeFill="background1"/>
                    <w:rPr>
                      <w:lang w:val="en-US"/>
                    </w:rPr>
                  </w:pPr>
                  <w:r w:rsidRPr="004B155E">
                    <w:rPr>
                      <w:lang w:val="en-US"/>
                    </w:rPr>
                    <w:t>Group discussion</w:t>
                  </w:r>
                </w:p>
              </w:tc>
            </w:tr>
            <w:tr w:rsidR="00CA4FFE" w:rsidRPr="004B155E" w14:paraId="63D93FB5" w14:textId="77777777" w:rsidTr="007378B6">
              <w:tc>
                <w:tcPr>
                  <w:tcW w:w="455" w:type="dxa"/>
                </w:tcPr>
                <w:p w14:paraId="0D972F1C" w14:textId="13BB3A3C" w:rsidR="00CA4FFE" w:rsidRPr="004B155E" w:rsidRDefault="00CA4FFE" w:rsidP="00DF3F60">
                  <w:pPr>
                    <w:shd w:val="clear" w:color="auto" w:fill="FFFFFF" w:themeFill="background1"/>
                    <w:rPr>
                      <w:b/>
                      <w:lang w:val="en-US"/>
                    </w:rPr>
                  </w:pPr>
                  <w:r w:rsidRPr="004B155E">
                    <w:rPr>
                      <w:b/>
                      <w:lang w:val="en-US"/>
                    </w:rPr>
                    <w:t>7</w:t>
                  </w:r>
                </w:p>
              </w:tc>
              <w:tc>
                <w:tcPr>
                  <w:tcW w:w="3828" w:type="dxa"/>
                </w:tcPr>
                <w:p w14:paraId="7BF7109F" w14:textId="77777777"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US"/>
                    </w:rPr>
                    <w:t>Formulating an answerable question (PICO); finding evidence in evidence-based resources and evaluation</w:t>
                  </w:r>
                </w:p>
                <w:p w14:paraId="1A2EB260" w14:textId="64D8C73E"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US"/>
                    </w:rPr>
                    <w:t>Randomized controlled trial, meta-analysis, and systematic revie</w:t>
                  </w:r>
                </w:p>
              </w:tc>
              <w:tc>
                <w:tcPr>
                  <w:tcW w:w="2663" w:type="dxa"/>
                </w:tcPr>
                <w:p w14:paraId="0C7DC779" w14:textId="77777777" w:rsidR="00CA4FFE" w:rsidRPr="004B155E" w:rsidRDefault="00CA4FFE" w:rsidP="00DF3F60">
                  <w:pPr>
                    <w:shd w:val="clear" w:color="auto" w:fill="FFFFFF" w:themeFill="background1"/>
                    <w:spacing w:after="240"/>
                    <w:rPr>
                      <w:bCs/>
                      <w:lang w:val="en-US"/>
                    </w:rPr>
                  </w:pPr>
                  <w:r w:rsidRPr="004B155E">
                    <w:rPr>
                      <w:lang w:val="en-US"/>
                    </w:rPr>
                    <w:t xml:space="preserve">Assoc. Prof. </w:t>
                  </w:r>
                  <w:r w:rsidRPr="004B155E">
                    <w:rPr>
                      <w:bCs/>
                    </w:rPr>
                    <w:t>Özlem Bilik</w:t>
                  </w:r>
                  <w:r w:rsidRPr="004B155E">
                    <w:rPr>
                      <w:bCs/>
                      <w:lang w:val="en-US"/>
                    </w:rPr>
                    <w:t xml:space="preserve">   </w:t>
                  </w:r>
                </w:p>
                <w:p w14:paraId="505A2215" w14:textId="77777777" w:rsidR="00CA4FFE" w:rsidRPr="004B155E" w:rsidRDefault="00CA4FFE" w:rsidP="00DF3F60">
                  <w:pPr>
                    <w:shd w:val="clear" w:color="auto" w:fill="FFFFFF" w:themeFill="background1"/>
                    <w:spacing w:after="240"/>
                    <w:rPr>
                      <w:bCs/>
                      <w:lang w:val="en-US"/>
                    </w:rPr>
                  </w:pPr>
                </w:p>
              </w:tc>
              <w:tc>
                <w:tcPr>
                  <w:tcW w:w="3994" w:type="dxa"/>
                </w:tcPr>
                <w:p w14:paraId="2CDA5127"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4E68109F" w14:textId="77777777" w:rsidR="00CA4FFE" w:rsidRPr="004B155E" w:rsidRDefault="00CA4FFE" w:rsidP="00DF3F60">
                  <w:pPr>
                    <w:shd w:val="clear" w:color="auto" w:fill="FFFFFF" w:themeFill="background1"/>
                    <w:rPr>
                      <w:lang w:val="en-US"/>
                    </w:rPr>
                  </w:pPr>
                  <w:r w:rsidRPr="004B155E">
                    <w:rPr>
                      <w:lang w:val="en-US"/>
                    </w:rPr>
                    <w:t>Question answer</w:t>
                  </w:r>
                </w:p>
                <w:p w14:paraId="09527A3C" w14:textId="77777777" w:rsidR="00CA4FFE" w:rsidRPr="004B155E" w:rsidRDefault="00CA4FFE" w:rsidP="00DF3F60">
                  <w:pPr>
                    <w:shd w:val="clear" w:color="auto" w:fill="FFFFFF" w:themeFill="background1"/>
                    <w:rPr>
                      <w:lang w:val="en-US"/>
                    </w:rPr>
                  </w:pPr>
                  <w:r w:rsidRPr="004B155E">
                    <w:rPr>
                      <w:lang w:val="en-US"/>
                    </w:rPr>
                    <w:t>Group discussion</w:t>
                  </w:r>
                </w:p>
                <w:p w14:paraId="3C27F470" w14:textId="77777777" w:rsidR="00CA4FFE" w:rsidRPr="004B155E" w:rsidRDefault="00CA4FFE" w:rsidP="00DF3F60">
                  <w:pPr>
                    <w:shd w:val="clear" w:color="auto" w:fill="FFFFFF" w:themeFill="background1"/>
                    <w:spacing w:after="240"/>
                    <w:rPr>
                      <w:lang w:val="en-US"/>
                    </w:rPr>
                  </w:pPr>
                </w:p>
              </w:tc>
            </w:tr>
            <w:tr w:rsidR="00CA4FFE" w:rsidRPr="004B155E" w14:paraId="4B770759" w14:textId="77777777" w:rsidTr="007378B6">
              <w:trPr>
                <w:trHeight w:val="148"/>
              </w:trPr>
              <w:tc>
                <w:tcPr>
                  <w:tcW w:w="455" w:type="dxa"/>
                </w:tcPr>
                <w:p w14:paraId="206DE67C" w14:textId="641640B9" w:rsidR="00CA4FFE" w:rsidRPr="004B155E" w:rsidRDefault="00CA4FFE" w:rsidP="00DF3F60">
                  <w:pPr>
                    <w:shd w:val="clear" w:color="auto" w:fill="FFFFFF" w:themeFill="background1"/>
                    <w:rPr>
                      <w:b/>
                    </w:rPr>
                  </w:pPr>
                  <w:r w:rsidRPr="004B155E">
                    <w:rPr>
                      <w:b/>
                      <w:lang w:val="en-US"/>
                    </w:rPr>
                    <w:t>8</w:t>
                  </w:r>
                </w:p>
              </w:tc>
              <w:tc>
                <w:tcPr>
                  <w:tcW w:w="3828" w:type="dxa"/>
                </w:tcPr>
                <w:p w14:paraId="51A991C9" w14:textId="77777777" w:rsidR="00CA4FFE" w:rsidRPr="004B155E" w:rsidRDefault="00CA4FFE" w:rsidP="00DF3F60">
                  <w:pPr>
                    <w:shd w:val="clear" w:color="auto" w:fill="FFFFFF" w:themeFill="background1"/>
                    <w:rPr>
                      <w:lang w:val="en-US"/>
                    </w:rPr>
                  </w:pPr>
                  <w:r w:rsidRPr="004B155E">
                    <w:rPr>
                      <w:b/>
                      <w:bCs/>
                    </w:rPr>
                    <w:t>1</w:t>
                  </w:r>
                  <w:r w:rsidRPr="004B155E">
                    <w:rPr>
                      <w:b/>
                      <w:bCs/>
                      <w:vertAlign w:val="superscript"/>
                    </w:rPr>
                    <w:t xml:space="preserve">st </w:t>
                  </w:r>
                  <w:r w:rsidRPr="004B155E">
                    <w:rPr>
                      <w:b/>
                      <w:bCs/>
                    </w:rPr>
                    <w:t>MIDTERM</w:t>
                  </w:r>
                </w:p>
              </w:tc>
              <w:tc>
                <w:tcPr>
                  <w:tcW w:w="2663" w:type="dxa"/>
                </w:tcPr>
                <w:p w14:paraId="57B59B7F" w14:textId="77777777" w:rsidR="00CA4FFE" w:rsidRPr="004B155E" w:rsidRDefault="00CA4FFE" w:rsidP="00DF3F60">
                  <w:pPr>
                    <w:shd w:val="clear" w:color="auto" w:fill="FFFFFF" w:themeFill="background1"/>
                    <w:rPr>
                      <w:bCs/>
                    </w:rPr>
                  </w:pPr>
                  <w:r w:rsidRPr="004B155E">
                    <w:rPr>
                      <w:lang w:val="en-US"/>
                    </w:rPr>
                    <w:t xml:space="preserve">Assoc. Prof. </w:t>
                  </w:r>
                  <w:r w:rsidRPr="004B155E">
                    <w:rPr>
                      <w:bCs/>
                    </w:rPr>
                    <w:t>Özlem Bilik</w:t>
                  </w:r>
                  <w:r w:rsidRPr="004B155E">
                    <w:rPr>
                      <w:bCs/>
                      <w:lang w:val="en-US"/>
                    </w:rPr>
                    <w:t xml:space="preserve">   </w:t>
                  </w:r>
                </w:p>
              </w:tc>
              <w:tc>
                <w:tcPr>
                  <w:tcW w:w="3994" w:type="dxa"/>
                </w:tcPr>
                <w:p w14:paraId="6D1B4D72" w14:textId="77777777" w:rsidR="00CA4FFE" w:rsidRPr="004B155E" w:rsidRDefault="00CA4FFE" w:rsidP="00DF3F60">
                  <w:pPr>
                    <w:shd w:val="clear" w:color="auto" w:fill="FFFFFF" w:themeFill="background1"/>
                    <w:rPr>
                      <w:lang w:val="en-US"/>
                    </w:rPr>
                  </w:pPr>
                </w:p>
              </w:tc>
            </w:tr>
            <w:tr w:rsidR="00CA4FFE" w:rsidRPr="004B155E" w14:paraId="6A701D22" w14:textId="77777777" w:rsidTr="007378B6">
              <w:trPr>
                <w:trHeight w:val="194"/>
              </w:trPr>
              <w:tc>
                <w:tcPr>
                  <w:tcW w:w="455" w:type="dxa"/>
                </w:tcPr>
                <w:p w14:paraId="31534D47" w14:textId="2E789EB6" w:rsidR="00CA4FFE" w:rsidRPr="004B155E" w:rsidRDefault="00CA4FFE" w:rsidP="00DF3F60">
                  <w:pPr>
                    <w:shd w:val="clear" w:color="auto" w:fill="FFFFFF" w:themeFill="background1"/>
                    <w:rPr>
                      <w:b/>
                      <w:lang w:val="en-US"/>
                    </w:rPr>
                  </w:pPr>
                  <w:r w:rsidRPr="004B155E">
                    <w:rPr>
                      <w:b/>
                      <w:lang w:val="en-US"/>
                    </w:rPr>
                    <w:t>9</w:t>
                  </w:r>
                </w:p>
              </w:tc>
              <w:tc>
                <w:tcPr>
                  <w:tcW w:w="3828" w:type="dxa"/>
                </w:tcPr>
                <w:p w14:paraId="63C864CC" w14:textId="77777777" w:rsidR="00CA4FFE" w:rsidRPr="004B155E" w:rsidRDefault="00CA4FFE" w:rsidP="00DF3F60">
                  <w:pPr>
                    <w:shd w:val="clear" w:color="auto" w:fill="FFFFFF" w:themeFill="background1"/>
                    <w:spacing w:after="240"/>
                    <w:rPr>
                      <w:lang w:val="en-US"/>
                    </w:rPr>
                  </w:pPr>
                  <w:r w:rsidRPr="004B155E">
                    <w:rPr>
                      <w:lang w:val="en"/>
                    </w:rPr>
                    <w:t>Critical evaluation of a high-evidence study</w:t>
                  </w:r>
                </w:p>
              </w:tc>
              <w:tc>
                <w:tcPr>
                  <w:tcW w:w="2663" w:type="dxa"/>
                </w:tcPr>
                <w:p w14:paraId="19CFD54E" w14:textId="77777777" w:rsidR="00CA4FFE" w:rsidRPr="004B155E" w:rsidRDefault="00CA4FFE" w:rsidP="00DF3F60">
                  <w:pPr>
                    <w:shd w:val="clear" w:color="auto" w:fill="FFFFFF" w:themeFill="background1"/>
                    <w:rPr>
                      <w:b/>
                    </w:rPr>
                  </w:pPr>
                  <w:r w:rsidRPr="004B155E">
                    <w:rPr>
                      <w:lang w:val="en-US"/>
                    </w:rPr>
                    <w:t xml:space="preserve">Assoc. Prof. </w:t>
                  </w:r>
                  <w:r w:rsidRPr="004B155E">
                    <w:t>Gülçin Özalp Gerçeker</w:t>
                  </w:r>
                </w:p>
              </w:tc>
              <w:tc>
                <w:tcPr>
                  <w:tcW w:w="3994" w:type="dxa"/>
                </w:tcPr>
                <w:p w14:paraId="5536DA17"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34598C82" w14:textId="77777777" w:rsidR="00CA4FFE" w:rsidRPr="004B155E" w:rsidRDefault="00CA4FFE" w:rsidP="00DF3F60">
                  <w:pPr>
                    <w:shd w:val="clear" w:color="auto" w:fill="FFFFFF" w:themeFill="background1"/>
                    <w:rPr>
                      <w:highlight w:val="green"/>
                      <w:lang w:val="en-US"/>
                    </w:rPr>
                  </w:pPr>
                  <w:r w:rsidRPr="004B155E">
                    <w:rPr>
                      <w:lang w:val="en-US"/>
                    </w:rPr>
                    <w:t>Group discussion</w:t>
                  </w:r>
                </w:p>
              </w:tc>
            </w:tr>
            <w:tr w:rsidR="00CA4FFE" w:rsidRPr="004B155E" w14:paraId="0624894F" w14:textId="77777777" w:rsidTr="007378B6">
              <w:trPr>
                <w:trHeight w:val="73"/>
              </w:trPr>
              <w:tc>
                <w:tcPr>
                  <w:tcW w:w="455" w:type="dxa"/>
                </w:tcPr>
                <w:p w14:paraId="17A9994F" w14:textId="264426E4" w:rsidR="00CA4FFE" w:rsidRPr="004B155E" w:rsidRDefault="00CA4FFE" w:rsidP="00DF3F60">
                  <w:pPr>
                    <w:shd w:val="clear" w:color="auto" w:fill="FFFFFF" w:themeFill="background1"/>
                    <w:rPr>
                      <w:b/>
                      <w:lang w:val="en-US"/>
                    </w:rPr>
                  </w:pPr>
                  <w:r w:rsidRPr="004B155E">
                    <w:rPr>
                      <w:b/>
                      <w:lang w:val="en-US"/>
                    </w:rPr>
                    <w:t>10</w:t>
                  </w:r>
                </w:p>
              </w:tc>
              <w:tc>
                <w:tcPr>
                  <w:tcW w:w="3828" w:type="dxa"/>
                </w:tcPr>
                <w:p w14:paraId="606B22FF" w14:textId="77777777" w:rsidR="00CA4FFE" w:rsidRPr="004B155E" w:rsidRDefault="00CA4FFE" w:rsidP="00DF3F60">
                  <w:pPr>
                    <w:shd w:val="clear" w:color="auto" w:fill="FFFFFF" w:themeFill="background1"/>
                    <w:rPr>
                      <w:b/>
                      <w:bCs/>
                    </w:rPr>
                  </w:pPr>
                  <w:r w:rsidRPr="004B155E">
                    <w:rPr>
                      <w:lang w:val="en-US"/>
                    </w:rPr>
                    <w:t>What are the obstacles of evidence-based nursing practices (personal, institutional)</w:t>
                  </w:r>
                </w:p>
              </w:tc>
              <w:tc>
                <w:tcPr>
                  <w:tcW w:w="2663" w:type="dxa"/>
                </w:tcPr>
                <w:p w14:paraId="092A6C6D" w14:textId="77777777" w:rsidR="00CA4FFE" w:rsidRPr="004B155E" w:rsidRDefault="00CA4FFE" w:rsidP="00DF3F60">
                  <w:pPr>
                    <w:shd w:val="clear" w:color="auto" w:fill="FFFFFF" w:themeFill="background1"/>
                    <w:rPr>
                      <w:lang w:val="en-US"/>
                    </w:rPr>
                  </w:pPr>
                  <w:r w:rsidRPr="004B155E">
                    <w:rPr>
                      <w:lang w:val="en-US"/>
                    </w:rPr>
                    <w:t xml:space="preserve">Assoc. Prof. </w:t>
                  </w:r>
                  <w:r w:rsidRPr="004B155E">
                    <w:t>Havva A. Yürümezoğlu</w:t>
                  </w:r>
                  <w:r w:rsidRPr="004B155E">
                    <w:rPr>
                      <w:lang w:val="en-US"/>
                    </w:rPr>
                    <w:t xml:space="preserve"> </w:t>
                  </w:r>
                </w:p>
                <w:p w14:paraId="3B8E58A1" w14:textId="77777777" w:rsidR="00CA4FFE" w:rsidRPr="004B155E" w:rsidRDefault="00CA4FFE" w:rsidP="00DF3F60">
                  <w:pPr>
                    <w:shd w:val="clear" w:color="auto" w:fill="FFFFFF" w:themeFill="background1"/>
                    <w:spacing w:after="240"/>
                    <w:rPr>
                      <w:b/>
                    </w:rPr>
                  </w:pPr>
                </w:p>
              </w:tc>
              <w:tc>
                <w:tcPr>
                  <w:tcW w:w="3994" w:type="dxa"/>
                </w:tcPr>
                <w:p w14:paraId="5EEAF9D2"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777EC540" w14:textId="77777777" w:rsidR="00CA4FFE" w:rsidRPr="004B155E" w:rsidRDefault="00CA4FFE" w:rsidP="00DF3F60">
                  <w:pPr>
                    <w:shd w:val="clear" w:color="auto" w:fill="FFFFFF" w:themeFill="background1"/>
                    <w:rPr>
                      <w:lang w:val="en-US"/>
                    </w:rPr>
                  </w:pPr>
                  <w:r w:rsidRPr="004B155E">
                    <w:rPr>
                      <w:lang w:val="en-US"/>
                    </w:rPr>
                    <w:t xml:space="preserve">Group work </w:t>
                  </w:r>
                </w:p>
                <w:p w14:paraId="556231E4" w14:textId="77777777" w:rsidR="00CA4FFE" w:rsidRPr="004B155E" w:rsidRDefault="00CA4FFE" w:rsidP="00DF3F60">
                  <w:pPr>
                    <w:shd w:val="clear" w:color="auto" w:fill="FFFFFF" w:themeFill="background1"/>
                    <w:rPr>
                      <w:lang w:val="en-US"/>
                    </w:rPr>
                  </w:pPr>
                  <w:r w:rsidRPr="004B155E">
                    <w:rPr>
                      <w:lang w:val="en-US"/>
                    </w:rPr>
                    <w:t>Question answer</w:t>
                  </w:r>
                </w:p>
                <w:p w14:paraId="10FAF20D" w14:textId="619932C0" w:rsidR="00CA4FFE" w:rsidRPr="004B155E" w:rsidRDefault="00CA4FFE" w:rsidP="00DF3F60">
                  <w:pPr>
                    <w:shd w:val="clear" w:color="auto" w:fill="FFFFFF" w:themeFill="background1"/>
                    <w:rPr>
                      <w:lang w:val="en-US"/>
                    </w:rPr>
                  </w:pPr>
                  <w:r w:rsidRPr="004B155E">
                    <w:rPr>
                      <w:lang w:val="en-US"/>
                    </w:rPr>
                    <w:t>Group discussion</w:t>
                  </w:r>
                </w:p>
              </w:tc>
            </w:tr>
            <w:tr w:rsidR="00CA4FFE" w:rsidRPr="004B155E" w14:paraId="64CF3F6E" w14:textId="77777777" w:rsidTr="007378B6">
              <w:tc>
                <w:tcPr>
                  <w:tcW w:w="455" w:type="dxa"/>
                </w:tcPr>
                <w:p w14:paraId="1ABE5DFA" w14:textId="46F06F7A" w:rsidR="00CA4FFE" w:rsidRPr="004B155E" w:rsidRDefault="00CA4FFE" w:rsidP="00DF3F60">
                  <w:pPr>
                    <w:shd w:val="clear" w:color="auto" w:fill="FFFFFF" w:themeFill="background1"/>
                    <w:rPr>
                      <w:b/>
                      <w:lang w:val="en-US"/>
                    </w:rPr>
                  </w:pPr>
                  <w:r w:rsidRPr="004B155E">
                    <w:rPr>
                      <w:b/>
                      <w:lang w:val="en-US"/>
                    </w:rPr>
                    <w:t>11</w:t>
                  </w:r>
                </w:p>
              </w:tc>
              <w:tc>
                <w:tcPr>
                  <w:tcW w:w="3828" w:type="dxa"/>
                </w:tcPr>
                <w:p w14:paraId="142811F2" w14:textId="77777777" w:rsidR="00CA4FFE" w:rsidRPr="004B155E" w:rsidRDefault="00CA4FFE" w:rsidP="00DF3F60">
                  <w:pPr>
                    <w:shd w:val="clear" w:color="auto" w:fill="FFFFFF" w:themeFill="background1"/>
                    <w:rPr>
                      <w:lang w:val="en-US"/>
                    </w:rPr>
                  </w:pPr>
                  <w:r w:rsidRPr="004B155E">
                    <w:rPr>
                      <w:lang w:val="en-US"/>
                    </w:rPr>
                    <w:t xml:space="preserve">How to integrate research evidences into nursing </w:t>
                  </w:r>
                </w:p>
                <w:p w14:paraId="60452763" w14:textId="77777777" w:rsidR="00CA4FFE" w:rsidRPr="004B155E" w:rsidRDefault="00CA4FFE" w:rsidP="00DF3F60">
                  <w:pPr>
                    <w:shd w:val="clear" w:color="auto" w:fill="FFFFFF" w:themeFill="background1"/>
                    <w:spacing w:after="240"/>
                    <w:rPr>
                      <w:lang w:val="en-US"/>
                    </w:rPr>
                  </w:pPr>
                </w:p>
              </w:tc>
              <w:tc>
                <w:tcPr>
                  <w:tcW w:w="2663" w:type="dxa"/>
                </w:tcPr>
                <w:p w14:paraId="5804DCD3" w14:textId="77777777" w:rsidR="00CA4FFE" w:rsidRPr="004B155E" w:rsidRDefault="00CA4FFE" w:rsidP="00DF3F60">
                  <w:pPr>
                    <w:shd w:val="clear" w:color="auto" w:fill="FFFFFF" w:themeFill="background1"/>
                    <w:rPr>
                      <w:lang w:val="en-US"/>
                    </w:rPr>
                  </w:pPr>
                  <w:r w:rsidRPr="004B155E">
                    <w:rPr>
                      <w:lang w:val="en-US"/>
                    </w:rPr>
                    <w:t xml:space="preserve">Assoc. Prof. </w:t>
                  </w:r>
                  <w:r w:rsidRPr="004B155E">
                    <w:t>Havva A. Yürümezoğlu</w:t>
                  </w:r>
                </w:p>
                <w:p w14:paraId="4D987F04" w14:textId="77777777" w:rsidR="00CA4FFE" w:rsidRPr="004B155E" w:rsidRDefault="00CA4FFE" w:rsidP="00DF3F60">
                  <w:pPr>
                    <w:shd w:val="clear" w:color="auto" w:fill="FFFFFF" w:themeFill="background1"/>
                    <w:rPr>
                      <w:b/>
                    </w:rPr>
                  </w:pPr>
                </w:p>
              </w:tc>
              <w:tc>
                <w:tcPr>
                  <w:tcW w:w="3994" w:type="dxa"/>
                </w:tcPr>
                <w:p w14:paraId="6E4D99A9"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320CE719" w14:textId="77777777" w:rsidR="00CA4FFE" w:rsidRPr="004B155E" w:rsidRDefault="00CA4FFE" w:rsidP="00DF3F60">
                  <w:pPr>
                    <w:shd w:val="clear" w:color="auto" w:fill="FFFFFF" w:themeFill="background1"/>
                    <w:rPr>
                      <w:lang w:val="en-US"/>
                    </w:rPr>
                  </w:pPr>
                  <w:r w:rsidRPr="004B155E">
                    <w:rPr>
                      <w:lang w:val="en-US"/>
                    </w:rPr>
                    <w:t>Group discussion</w:t>
                  </w:r>
                </w:p>
                <w:p w14:paraId="340A89EB" w14:textId="77777777" w:rsidR="00CA4FFE" w:rsidRPr="004B155E" w:rsidRDefault="00CA4FFE" w:rsidP="00DF3F60">
                  <w:pPr>
                    <w:shd w:val="clear" w:color="auto" w:fill="FFFFFF" w:themeFill="background1"/>
                    <w:rPr>
                      <w:lang w:val="en-US"/>
                    </w:rPr>
                  </w:pPr>
                  <w:r w:rsidRPr="004B155E">
                    <w:rPr>
                      <w:lang w:val="en-US"/>
                    </w:rPr>
                    <w:t>Question answer</w:t>
                  </w:r>
                </w:p>
                <w:p w14:paraId="7490746C" w14:textId="10F17A2F" w:rsidR="00CA4FFE" w:rsidRPr="004B155E" w:rsidRDefault="00CA4FFE" w:rsidP="00DF3F60">
                  <w:pPr>
                    <w:shd w:val="clear" w:color="auto" w:fill="FFFFFF" w:themeFill="background1"/>
                    <w:rPr>
                      <w:lang w:val="en-US"/>
                    </w:rPr>
                  </w:pPr>
                  <w:r w:rsidRPr="004B155E">
                    <w:rPr>
                      <w:lang w:val="en-US"/>
                    </w:rPr>
                    <w:t>Group work</w:t>
                  </w:r>
                </w:p>
              </w:tc>
            </w:tr>
            <w:tr w:rsidR="00CA4FFE" w:rsidRPr="004B155E" w14:paraId="4E526957" w14:textId="77777777" w:rsidTr="007378B6">
              <w:tc>
                <w:tcPr>
                  <w:tcW w:w="455" w:type="dxa"/>
                </w:tcPr>
                <w:p w14:paraId="7DC143E3" w14:textId="2563220A" w:rsidR="00CA4FFE" w:rsidRPr="004B155E" w:rsidRDefault="00CA4FFE" w:rsidP="00DF3F60">
                  <w:pPr>
                    <w:shd w:val="clear" w:color="auto" w:fill="FFFFFF" w:themeFill="background1"/>
                    <w:rPr>
                      <w:b/>
                      <w:lang w:val="en-US"/>
                    </w:rPr>
                  </w:pPr>
                  <w:r w:rsidRPr="004B155E">
                    <w:rPr>
                      <w:b/>
                      <w:lang w:val="en-US"/>
                    </w:rPr>
                    <w:t>12</w:t>
                  </w:r>
                </w:p>
                <w:p w14:paraId="7A564F00" w14:textId="77777777" w:rsidR="00CA4FFE" w:rsidRPr="004B155E" w:rsidRDefault="00CA4FFE" w:rsidP="00DF3F60">
                  <w:pPr>
                    <w:shd w:val="clear" w:color="auto" w:fill="FFFFFF" w:themeFill="background1"/>
                    <w:rPr>
                      <w:b/>
                      <w:lang w:val="en-US"/>
                    </w:rPr>
                  </w:pPr>
                </w:p>
              </w:tc>
              <w:tc>
                <w:tcPr>
                  <w:tcW w:w="3828" w:type="dxa"/>
                </w:tcPr>
                <w:p w14:paraId="5C21B6CC" w14:textId="77777777" w:rsidR="00CA4FFE" w:rsidRPr="004B155E" w:rsidRDefault="00CA4FFE" w:rsidP="00DF3F60">
                  <w:pPr>
                    <w:shd w:val="clear" w:color="auto" w:fill="FFFFFF" w:themeFill="background1"/>
                    <w:rPr>
                      <w:lang w:val="en-US"/>
                    </w:rPr>
                  </w:pPr>
                  <w:r w:rsidRPr="004B155E">
                    <w:rPr>
                      <w:lang w:val="en"/>
                    </w:rPr>
                    <w:t>Creating questions and developing practice strategies for evidence-based nursing</w:t>
                  </w:r>
                </w:p>
              </w:tc>
              <w:tc>
                <w:tcPr>
                  <w:tcW w:w="2663" w:type="dxa"/>
                </w:tcPr>
                <w:p w14:paraId="146E9D6F" w14:textId="77777777" w:rsidR="00CA4FFE" w:rsidRPr="004B155E" w:rsidRDefault="00CA4FFE" w:rsidP="00DF3F60">
                  <w:pPr>
                    <w:shd w:val="clear" w:color="auto" w:fill="FFFFFF" w:themeFill="background1"/>
                    <w:spacing w:after="240"/>
                    <w:rPr>
                      <w:bCs/>
                    </w:rPr>
                  </w:pPr>
                  <w:r w:rsidRPr="004B155E">
                    <w:rPr>
                      <w:lang w:val="en-US"/>
                    </w:rPr>
                    <w:t xml:space="preserve">Assoc. Prof. </w:t>
                  </w:r>
                  <w:r w:rsidRPr="004B155E">
                    <w:t>Gülçin Özalp Gerçeker</w:t>
                  </w:r>
                </w:p>
                <w:p w14:paraId="729A5F52" w14:textId="77777777" w:rsidR="00CA4FFE" w:rsidRPr="004B155E" w:rsidRDefault="00CA4FFE" w:rsidP="00DF3F60">
                  <w:pPr>
                    <w:shd w:val="clear" w:color="auto" w:fill="FFFFFF" w:themeFill="background1"/>
                    <w:rPr>
                      <w:b/>
                    </w:rPr>
                  </w:pPr>
                </w:p>
              </w:tc>
              <w:tc>
                <w:tcPr>
                  <w:tcW w:w="3994" w:type="dxa"/>
                </w:tcPr>
                <w:p w14:paraId="2747CF3E"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08E63A25" w14:textId="77777777" w:rsidR="00CA4FFE" w:rsidRPr="004B155E" w:rsidRDefault="00CA4FFE" w:rsidP="00DF3F60">
                  <w:pPr>
                    <w:shd w:val="clear" w:color="auto" w:fill="FFFFFF" w:themeFill="background1"/>
                    <w:rPr>
                      <w:lang w:val="en-US"/>
                    </w:rPr>
                  </w:pPr>
                  <w:r w:rsidRPr="004B155E">
                    <w:rPr>
                      <w:lang w:val="en-US"/>
                    </w:rPr>
                    <w:t>Group discussion</w:t>
                  </w:r>
                </w:p>
                <w:p w14:paraId="03514EE6" w14:textId="77777777" w:rsidR="00CA4FFE" w:rsidRPr="004B155E" w:rsidRDefault="00CA4FFE" w:rsidP="00DF3F60">
                  <w:pPr>
                    <w:shd w:val="clear" w:color="auto" w:fill="FFFFFF" w:themeFill="background1"/>
                    <w:rPr>
                      <w:lang w:val="en-US"/>
                    </w:rPr>
                  </w:pPr>
                  <w:r w:rsidRPr="004B155E">
                    <w:rPr>
                      <w:lang w:val="en-US"/>
                    </w:rPr>
                    <w:t>Question answer</w:t>
                  </w:r>
                </w:p>
                <w:p w14:paraId="614C7C88" w14:textId="77777777" w:rsidR="00CA4FFE" w:rsidRPr="004B155E" w:rsidRDefault="00CA4FFE" w:rsidP="00DF3F60">
                  <w:pPr>
                    <w:shd w:val="clear" w:color="auto" w:fill="FFFFFF" w:themeFill="background1"/>
                    <w:rPr>
                      <w:lang w:val="en-US"/>
                    </w:rPr>
                  </w:pPr>
                  <w:r w:rsidRPr="004B155E">
                    <w:rPr>
                      <w:lang w:val="en-US"/>
                    </w:rPr>
                    <w:t>Group work</w:t>
                  </w:r>
                </w:p>
              </w:tc>
            </w:tr>
            <w:tr w:rsidR="00CA4FFE" w:rsidRPr="004B155E" w14:paraId="57D47BA3" w14:textId="77777777" w:rsidTr="007378B6">
              <w:trPr>
                <w:trHeight w:val="439"/>
              </w:trPr>
              <w:tc>
                <w:tcPr>
                  <w:tcW w:w="455" w:type="dxa"/>
                </w:tcPr>
                <w:p w14:paraId="78A1ACE2" w14:textId="73CCA33A" w:rsidR="00CA4FFE" w:rsidRPr="004B155E" w:rsidRDefault="00CA4FFE" w:rsidP="00DF3F60">
                  <w:pPr>
                    <w:shd w:val="clear" w:color="auto" w:fill="FFFFFF" w:themeFill="background1"/>
                    <w:rPr>
                      <w:b/>
                      <w:lang w:val="en-US"/>
                    </w:rPr>
                  </w:pPr>
                  <w:r w:rsidRPr="004B155E">
                    <w:rPr>
                      <w:b/>
                      <w:lang w:val="en-US"/>
                    </w:rPr>
                    <w:t xml:space="preserve">13 </w:t>
                  </w:r>
                </w:p>
              </w:tc>
              <w:tc>
                <w:tcPr>
                  <w:tcW w:w="3828" w:type="dxa"/>
                </w:tcPr>
                <w:p w14:paraId="57EDC96C" w14:textId="77777777"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
                    </w:rPr>
                    <w:t>Presentation of group assignments on evidence-based guidelines/guidelines for nursing</w:t>
                  </w:r>
                </w:p>
              </w:tc>
              <w:tc>
                <w:tcPr>
                  <w:tcW w:w="2663" w:type="dxa"/>
                </w:tcPr>
                <w:p w14:paraId="58551EDB" w14:textId="77777777" w:rsidR="00CA4FFE" w:rsidRPr="004B155E" w:rsidRDefault="00CA4FFE" w:rsidP="00DF3F60">
                  <w:pPr>
                    <w:shd w:val="clear" w:color="auto" w:fill="FFFFFF" w:themeFill="background1"/>
                    <w:rPr>
                      <w:bCs/>
                      <w:lang w:val="en-US"/>
                    </w:rPr>
                  </w:pPr>
                  <w:r w:rsidRPr="004B155E">
                    <w:rPr>
                      <w:lang w:val="en-US"/>
                    </w:rPr>
                    <w:t xml:space="preserve">Assoc. Prof. </w:t>
                  </w:r>
                  <w:r w:rsidRPr="004B155E">
                    <w:rPr>
                      <w:bCs/>
                    </w:rPr>
                    <w:t>Özlem Bilik</w:t>
                  </w:r>
                  <w:r w:rsidRPr="004B155E">
                    <w:rPr>
                      <w:bCs/>
                      <w:lang w:val="en-US"/>
                    </w:rPr>
                    <w:t xml:space="preserve"> </w:t>
                  </w:r>
                </w:p>
                <w:p w14:paraId="548DA39B" w14:textId="77777777" w:rsidR="00CA4FFE" w:rsidRPr="004B155E" w:rsidRDefault="00CA4FFE" w:rsidP="00DF3F60">
                  <w:pPr>
                    <w:shd w:val="clear" w:color="auto" w:fill="FFFFFF" w:themeFill="background1"/>
                    <w:rPr>
                      <w:b/>
                    </w:rPr>
                  </w:pPr>
                </w:p>
              </w:tc>
              <w:tc>
                <w:tcPr>
                  <w:tcW w:w="3994" w:type="dxa"/>
                </w:tcPr>
                <w:p w14:paraId="58CA484D"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63448764" w14:textId="77777777" w:rsidR="00CA4FFE" w:rsidRPr="004B155E" w:rsidRDefault="00CA4FFE" w:rsidP="00DF3F60">
                  <w:pPr>
                    <w:shd w:val="clear" w:color="auto" w:fill="FFFFFF" w:themeFill="background1"/>
                    <w:rPr>
                      <w:lang w:val="en-US"/>
                    </w:rPr>
                  </w:pPr>
                  <w:r w:rsidRPr="004B155E">
                    <w:rPr>
                      <w:lang w:val="en-US"/>
                    </w:rPr>
                    <w:t>Group discussion</w:t>
                  </w:r>
                </w:p>
                <w:p w14:paraId="570AE3DD" w14:textId="77777777" w:rsidR="00CA4FFE" w:rsidRPr="004B155E" w:rsidRDefault="00CA4FFE" w:rsidP="00DF3F60">
                  <w:pPr>
                    <w:shd w:val="clear" w:color="auto" w:fill="FFFFFF" w:themeFill="background1"/>
                    <w:rPr>
                      <w:lang w:val="en-US"/>
                    </w:rPr>
                  </w:pPr>
                  <w:r w:rsidRPr="004B155E">
                    <w:rPr>
                      <w:bCs/>
                    </w:rPr>
                    <w:t>Evaluation</w:t>
                  </w:r>
                </w:p>
              </w:tc>
            </w:tr>
            <w:tr w:rsidR="00CA4FFE" w:rsidRPr="004B155E" w14:paraId="5595FAB2" w14:textId="77777777" w:rsidTr="007378B6">
              <w:tc>
                <w:tcPr>
                  <w:tcW w:w="455" w:type="dxa"/>
                </w:tcPr>
                <w:p w14:paraId="0D97FAB4" w14:textId="16088AF3" w:rsidR="00CA4FFE" w:rsidRPr="004B155E" w:rsidRDefault="00CA4FFE" w:rsidP="00DF3F60">
                  <w:pPr>
                    <w:shd w:val="clear" w:color="auto" w:fill="FFFFFF" w:themeFill="background1"/>
                    <w:rPr>
                      <w:b/>
                      <w:lang w:val="en-US"/>
                    </w:rPr>
                  </w:pPr>
                  <w:r w:rsidRPr="004B155E">
                    <w:rPr>
                      <w:b/>
                      <w:lang w:val="en-US"/>
                    </w:rPr>
                    <w:t>14</w:t>
                  </w:r>
                </w:p>
                <w:p w14:paraId="1A7980BE" w14:textId="77777777" w:rsidR="00CA4FFE" w:rsidRPr="004B155E" w:rsidRDefault="00CA4FFE" w:rsidP="00DF3F60">
                  <w:pPr>
                    <w:shd w:val="clear" w:color="auto" w:fill="FFFFFF" w:themeFill="background1"/>
                    <w:rPr>
                      <w:b/>
                    </w:rPr>
                  </w:pPr>
                </w:p>
              </w:tc>
              <w:tc>
                <w:tcPr>
                  <w:tcW w:w="3828" w:type="dxa"/>
                </w:tcPr>
                <w:p w14:paraId="424CB916" w14:textId="77777777"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
                    </w:rPr>
                    <w:t>Presentation of group assignments on evidence-based guidelines/guidelines for nursing</w:t>
                  </w:r>
                </w:p>
              </w:tc>
              <w:tc>
                <w:tcPr>
                  <w:tcW w:w="2663" w:type="dxa"/>
                </w:tcPr>
                <w:p w14:paraId="14656673" w14:textId="77777777" w:rsidR="00CA4FFE" w:rsidRPr="004B155E" w:rsidRDefault="00CA4FFE" w:rsidP="00DF3F60">
                  <w:pPr>
                    <w:shd w:val="clear" w:color="auto" w:fill="FFFFFF" w:themeFill="background1"/>
                    <w:rPr>
                      <w:lang w:val="en-US"/>
                    </w:rPr>
                  </w:pPr>
                  <w:r w:rsidRPr="004B155E">
                    <w:rPr>
                      <w:lang w:val="en-US"/>
                    </w:rPr>
                    <w:t xml:space="preserve">Assoc. Prof. </w:t>
                  </w:r>
                  <w:r w:rsidRPr="004B155E">
                    <w:t>Gülçin Özalp Gerçeker</w:t>
                  </w:r>
                  <w:r w:rsidRPr="004B155E">
                    <w:rPr>
                      <w:lang w:val="en-US"/>
                    </w:rPr>
                    <w:t xml:space="preserve"> </w:t>
                  </w:r>
                </w:p>
                <w:p w14:paraId="1117FB02" w14:textId="77777777" w:rsidR="00CA4FFE" w:rsidRPr="004B155E" w:rsidRDefault="00CA4FFE" w:rsidP="00DF3F60">
                  <w:pPr>
                    <w:shd w:val="clear" w:color="auto" w:fill="FFFFFF" w:themeFill="background1"/>
                    <w:rPr>
                      <w:b/>
                    </w:rPr>
                  </w:pPr>
                </w:p>
              </w:tc>
              <w:tc>
                <w:tcPr>
                  <w:tcW w:w="3994" w:type="dxa"/>
                </w:tcPr>
                <w:p w14:paraId="60053C2A"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43E1F930" w14:textId="77777777" w:rsidR="00CA4FFE" w:rsidRPr="004B155E" w:rsidRDefault="00CA4FFE" w:rsidP="00DF3F60">
                  <w:pPr>
                    <w:shd w:val="clear" w:color="auto" w:fill="FFFFFF" w:themeFill="background1"/>
                    <w:rPr>
                      <w:lang w:val="en-US"/>
                    </w:rPr>
                  </w:pPr>
                  <w:r w:rsidRPr="004B155E">
                    <w:rPr>
                      <w:lang w:val="en-US"/>
                    </w:rPr>
                    <w:t>Group discussion</w:t>
                  </w:r>
                </w:p>
                <w:p w14:paraId="4F218FC9" w14:textId="77777777" w:rsidR="00CA4FFE" w:rsidRPr="004B155E" w:rsidRDefault="00CA4FFE" w:rsidP="00DF3F60">
                  <w:pPr>
                    <w:shd w:val="clear" w:color="auto" w:fill="FFFFFF" w:themeFill="background1"/>
                    <w:rPr>
                      <w:lang w:val="en-US"/>
                    </w:rPr>
                  </w:pPr>
                  <w:r w:rsidRPr="004B155E">
                    <w:rPr>
                      <w:bCs/>
                    </w:rPr>
                    <w:t>Evaluation</w:t>
                  </w:r>
                </w:p>
              </w:tc>
            </w:tr>
            <w:tr w:rsidR="00CA4FFE" w:rsidRPr="004B155E" w14:paraId="3A325596" w14:textId="77777777" w:rsidTr="007378B6">
              <w:trPr>
                <w:trHeight w:val="364"/>
              </w:trPr>
              <w:tc>
                <w:tcPr>
                  <w:tcW w:w="455" w:type="dxa"/>
                </w:tcPr>
                <w:p w14:paraId="75BF4EFC" w14:textId="7991E67D" w:rsidR="00CA4FFE" w:rsidRPr="004B155E" w:rsidRDefault="00CA4FFE" w:rsidP="00DF3F60">
                  <w:pPr>
                    <w:shd w:val="clear" w:color="auto" w:fill="FFFFFF" w:themeFill="background1"/>
                    <w:rPr>
                      <w:b/>
                      <w:lang w:val="en-US"/>
                    </w:rPr>
                  </w:pPr>
                  <w:r w:rsidRPr="004B155E">
                    <w:rPr>
                      <w:b/>
                      <w:lang w:val="en-US"/>
                    </w:rPr>
                    <w:t>15</w:t>
                  </w:r>
                </w:p>
                <w:p w14:paraId="47460EF6" w14:textId="77777777" w:rsidR="00CA4FFE" w:rsidRPr="004B155E" w:rsidRDefault="00CA4FFE" w:rsidP="00DF3F60">
                  <w:pPr>
                    <w:shd w:val="clear" w:color="auto" w:fill="FFFFFF" w:themeFill="background1"/>
                    <w:rPr>
                      <w:b/>
                    </w:rPr>
                  </w:pPr>
                </w:p>
              </w:tc>
              <w:tc>
                <w:tcPr>
                  <w:tcW w:w="3828" w:type="dxa"/>
                </w:tcPr>
                <w:p w14:paraId="65B8BF1E" w14:textId="77777777"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
                    </w:rPr>
                    <w:t>Presentation of group assignments on evidence-based guidelines/guidelines for nursing</w:t>
                  </w:r>
                </w:p>
              </w:tc>
              <w:tc>
                <w:tcPr>
                  <w:tcW w:w="2663" w:type="dxa"/>
                </w:tcPr>
                <w:p w14:paraId="4B43090B" w14:textId="029C75CB" w:rsidR="00CA4FFE" w:rsidRPr="004B155E" w:rsidRDefault="00CA4FFE" w:rsidP="00DF3F60">
                  <w:pPr>
                    <w:shd w:val="clear" w:color="auto" w:fill="FFFFFF" w:themeFill="background1"/>
                    <w:rPr>
                      <w:lang w:val="en-US"/>
                    </w:rPr>
                  </w:pPr>
                  <w:r w:rsidRPr="004B155E">
                    <w:rPr>
                      <w:lang w:val="en-US"/>
                    </w:rPr>
                    <w:t xml:space="preserve">Assoc. Prof. </w:t>
                  </w:r>
                  <w:r w:rsidRPr="004B155E">
                    <w:t>Havva A. Yürümezoğlu</w:t>
                  </w:r>
                  <w:r w:rsidRPr="004B155E">
                    <w:rPr>
                      <w:lang w:val="en-US"/>
                    </w:rPr>
                    <w:t xml:space="preserve"> </w:t>
                  </w:r>
                </w:p>
              </w:tc>
              <w:tc>
                <w:tcPr>
                  <w:tcW w:w="3994" w:type="dxa"/>
                </w:tcPr>
                <w:p w14:paraId="65BEBF97" w14:textId="77777777" w:rsidR="00CA4FFE" w:rsidRPr="004B155E" w:rsidRDefault="00CA4FFE" w:rsidP="00DF3F60">
                  <w:pPr>
                    <w:shd w:val="clear" w:color="auto" w:fill="FFFFFF" w:themeFill="background1"/>
                    <w:rPr>
                      <w:lang w:val="en-US"/>
                    </w:rPr>
                  </w:pPr>
                  <w:r w:rsidRPr="004B155E">
                    <w:rPr>
                      <w:lang w:val="en-US"/>
                    </w:rPr>
                    <w:t>Visual supported presentation</w:t>
                  </w:r>
                </w:p>
                <w:p w14:paraId="61C8E077" w14:textId="77777777" w:rsidR="00CA4FFE" w:rsidRPr="004B155E" w:rsidRDefault="00CA4FFE" w:rsidP="00DF3F60">
                  <w:pPr>
                    <w:shd w:val="clear" w:color="auto" w:fill="FFFFFF" w:themeFill="background1"/>
                    <w:rPr>
                      <w:lang w:val="en-US"/>
                    </w:rPr>
                  </w:pPr>
                  <w:r w:rsidRPr="004B155E">
                    <w:rPr>
                      <w:lang w:val="en-US"/>
                    </w:rPr>
                    <w:t>Group discussion</w:t>
                  </w:r>
                </w:p>
                <w:p w14:paraId="7258228C" w14:textId="77777777" w:rsidR="00CA4FFE" w:rsidRPr="004B155E" w:rsidRDefault="00CA4FFE" w:rsidP="00DF3F60">
                  <w:pPr>
                    <w:shd w:val="clear" w:color="auto" w:fill="FFFFFF" w:themeFill="background1"/>
                    <w:rPr>
                      <w:bCs/>
                    </w:rPr>
                  </w:pPr>
                  <w:r w:rsidRPr="004B155E">
                    <w:rPr>
                      <w:bCs/>
                    </w:rPr>
                    <w:t>Evaluation</w:t>
                  </w:r>
                </w:p>
              </w:tc>
            </w:tr>
            <w:tr w:rsidR="00CA4FFE" w:rsidRPr="004B155E" w14:paraId="0DCE8799" w14:textId="77777777" w:rsidTr="007378B6">
              <w:tc>
                <w:tcPr>
                  <w:tcW w:w="455" w:type="dxa"/>
                </w:tcPr>
                <w:p w14:paraId="7B08CB69" w14:textId="4EED014E" w:rsidR="00CA4FFE" w:rsidRPr="004B155E" w:rsidRDefault="00CA4FFE" w:rsidP="00DF3F60">
                  <w:pPr>
                    <w:shd w:val="clear" w:color="auto" w:fill="FFFFFF" w:themeFill="background1"/>
                    <w:rPr>
                      <w:b/>
                      <w:lang w:val="en-US"/>
                    </w:rPr>
                  </w:pPr>
                  <w:r w:rsidRPr="004B155E">
                    <w:rPr>
                      <w:b/>
                      <w:lang w:val="en-US"/>
                    </w:rPr>
                    <w:t>16</w:t>
                  </w:r>
                </w:p>
              </w:tc>
              <w:tc>
                <w:tcPr>
                  <w:tcW w:w="3828" w:type="dxa"/>
                </w:tcPr>
                <w:p w14:paraId="1B706A1E" w14:textId="77777777"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
                    </w:rPr>
                    <w:t>Course Evaluation</w:t>
                  </w:r>
                </w:p>
              </w:tc>
              <w:tc>
                <w:tcPr>
                  <w:tcW w:w="2663" w:type="dxa"/>
                </w:tcPr>
                <w:p w14:paraId="42A3B4D3" w14:textId="77777777" w:rsidR="00CA4FFE" w:rsidRPr="004B155E" w:rsidRDefault="00CA4FFE" w:rsidP="00DF3F60">
                  <w:pPr>
                    <w:shd w:val="clear" w:color="auto" w:fill="FFFFFF" w:themeFill="background1"/>
                    <w:rPr>
                      <w:lang w:val="en-US"/>
                    </w:rPr>
                  </w:pPr>
                  <w:r w:rsidRPr="004B155E">
                    <w:rPr>
                      <w:lang w:val="en-US"/>
                    </w:rPr>
                    <w:t xml:space="preserve">Assoc. Prof. </w:t>
                  </w:r>
                  <w:r w:rsidRPr="004B155E">
                    <w:rPr>
                      <w:bCs/>
                    </w:rPr>
                    <w:t>Özlem Bilik</w:t>
                  </w:r>
                </w:p>
              </w:tc>
              <w:tc>
                <w:tcPr>
                  <w:tcW w:w="3994" w:type="dxa"/>
                </w:tcPr>
                <w:p w14:paraId="1D5CD7C6" w14:textId="77777777" w:rsidR="00CA4FFE" w:rsidRPr="004B155E" w:rsidRDefault="00CA4FFE" w:rsidP="00DF3F60">
                  <w:pPr>
                    <w:shd w:val="clear" w:color="auto" w:fill="FFFFFF" w:themeFill="background1"/>
                    <w:rPr>
                      <w:lang w:val="en-US"/>
                    </w:rPr>
                  </w:pPr>
                  <w:r w:rsidRPr="004B155E">
                    <w:rPr>
                      <w:lang w:val="en-US"/>
                    </w:rPr>
                    <w:t>Getting Feedback</w:t>
                  </w:r>
                </w:p>
              </w:tc>
            </w:tr>
            <w:tr w:rsidR="00CA4FFE" w:rsidRPr="004B155E" w14:paraId="2865A6E5" w14:textId="77777777" w:rsidTr="007378B6">
              <w:trPr>
                <w:trHeight w:val="73"/>
              </w:trPr>
              <w:tc>
                <w:tcPr>
                  <w:tcW w:w="455" w:type="dxa"/>
                </w:tcPr>
                <w:p w14:paraId="4734A2B1" w14:textId="77777777" w:rsidR="00CA4FFE" w:rsidRPr="004B155E" w:rsidRDefault="00CA4FFE" w:rsidP="00DF3F60">
                  <w:pPr>
                    <w:shd w:val="clear" w:color="auto" w:fill="FFFFFF" w:themeFill="background1"/>
                    <w:rPr>
                      <w:b/>
                      <w:lang w:val="en-US"/>
                    </w:rPr>
                  </w:pPr>
                </w:p>
              </w:tc>
              <w:tc>
                <w:tcPr>
                  <w:tcW w:w="3828" w:type="dxa"/>
                </w:tcPr>
                <w:p w14:paraId="49523D49" w14:textId="77777777"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en"/>
                    </w:rPr>
                  </w:pPr>
                  <w:r w:rsidRPr="004B155E">
                    <w:rPr>
                      <w:b/>
                      <w:lang w:val="en-GB"/>
                    </w:rPr>
                    <w:t>FINAL EXAM</w:t>
                  </w:r>
                </w:p>
              </w:tc>
              <w:tc>
                <w:tcPr>
                  <w:tcW w:w="2663" w:type="dxa"/>
                </w:tcPr>
                <w:p w14:paraId="73060351" w14:textId="77777777" w:rsidR="00CA4FFE" w:rsidRPr="004B155E" w:rsidRDefault="00CA4FFE" w:rsidP="00DF3F60">
                  <w:pPr>
                    <w:shd w:val="clear" w:color="auto" w:fill="FFFFFF" w:themeFill="background1"/>
                    <w:rPr>
                      <w:lang w:val="en-US"/>
                    </w:rPr>
                  </w:pPr>
                  <w:r w:rsidRPr="004B155E">
                    <w:rPr>
                      <w:lang w:val="en-US"/>
                    </w:rPr>
                    <w:t xml:space="preserve">Assoc. Prof. </w:t>
                  </w:r>
                  <w:r w:rsidRPr="004B155E">
                    <w:rPr>
                      <w:bCs/>
                    </w:rPr>
                    <w:t>Özlem Bilik</w:t>
                  </w:r>
                  <w:r w:rsidRPr="004B155E">
                    <w:rPr>
                      <w:bCs/>
                      <w:lang w:val="en-US"/>
                    </w:rPr>
                    <w:t xml:space="preserve"> </w:t>
                  </w:r>
                </w:p>
              </w:tc>
              <w:tc>
                <w:tcPr>
                  <w:tcW w:w="3994" w:type="dxa"/>
                </w:tcPr>
                <w:p w14:paraId="48BA268C" w14:textId="77777777" w:rsidR="00CA4FFE" w:rsidRPr="004B155E" w:rsidRDefault="00CA4FFE" w:rsidP="00DF3F60">
                  <w:pPr>
                    <w:shd w:val="clear" w:color="auto" w:fill="FFFFFF" w:themeFill="background1"/>
                    <w:rPr>
                      <w:bCs/>
                      <w:lang w:val="en-US"/>
                    </w:rPr>
                  </w:pPr>
                </w:p>
              </w:tc>
            </w:tr>
            <w:tr w:rsidR="00CA4FFE" w:rsidRPr="004B155E" w14:paraId="45F7AB7B" w14:textId="77777777" w:rsidTr="007378B6">
              <w:tc>
                <w:tcPr>
                  <w:tcW w:w="455" w:type="dxa"/>
                </w:tcPr>
                <w:p w14:paraId="5EC07775" w14:textId="77777777" w:rsidR="00CA4FFE" w:rsidRPr="004B155E" w:rsidRDefault="00CA4FFE" w:rsidP="00DF3F60">
                  <w:pPr>
                    <w:shd w:val="clear" w:color="auto" w:fill="FFFFFF" w:themeFill="background1"/>
                    <w:rPr>
                      <w:b/>
                      <w:lang w:val="en-US"/>
                    </w:rPr>
                  </w:pPr>
                </w:p>
              </w:tc>
              <w:tc>
                <w:tcPr>
                  <w:tcW w:w="3828" w:type="dxa"/>
                </w:tcPr>
                <w:p w14:paraId="18B39C4C" w14:textId="77777777" w:rsidR="00CA4FFE" w:rsidRPr="004B155E" w:rsidRDefault="00CA4FFE"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en-GB"/>
                    </w:rPr>
                  </w:pPr>
                  <w:r w:rsidRPr="004B155E">
                    <w:rPr>
                      <w:b/>
                      <w:bCs/>
                      <w:lang w:val="en"/>
                    </w:rPr>
                    <w:t>CONDITION EXAM</w:t>
                  </w:r>
                </w:p>
              </w:tc>
              <w:tc>
                <w:tcPr>
                  <w:tcW w:w="2663" w:type="dxa"/>
                </w:tcPr>
                <w:p w14:paraId="3D7FCC74" w14:textId="77777777" w:rsidR="00CA4FFE" w:rsidRPr="004B155E" w:rsidRDefault="00CA4FFE" w:rsidP="00DF3F60">
                  <w:pPr>
                    <w:shd w:val="clear" w:color="auto" w:fill="FFFFFF" w:themeFill="background1"/>
                    <w:rPr>
                      <w:lang w:val="en-US"/>
                    </w:rPr>
                  </w:pPr>
                  <w:r w:rsidRPr="004B155E">
                    <w:rPr>
                      <w:lang w:val="en-US"/>
                    </w:rPr>
                    <w:t xml:space="preserve">Assoc. Prof. </w:t>
                  </w:r>
                  <w:r w:rsidRPr="004B155E">
                    <w:rPr>
                      <w:bCs/>
                    </w:rPr>
                    <w:t>Özlem Bilik</w:t>
                  </w:r>
                </w:p>
              </w:tc>
              <w:tc>
                <w:tcPr>
                  <w:tcW w:w="3994" w:type="dxa"/>
                </w:tcPr>
                <w:p w14:paraId="6AD3447F" w14:textId="77777777" w:rsidR="00CA4FFE" w:rsidRPr="004B155E" w:rsidRDefault="00CA4FFE" w:rsidP="00DF3F60">
                  <w:pPr>
                    <w:shd w:val="clear" w:color="auto" w:fill="FFFFFF" w:themeFill="background1"/>
                    <w:rPr>
                      <w:bCs/>
                      <w:lang w:val="en-US"/>
                    </w:rPr>
                  </w:pPr>
                </w:p>
              </w:tc>
            </w:tr>
          </w:tbl>
          <w:p w14:paraId="497A6486" w14:textId="77777777" w:rsidR="00CA4FFE" w:rsidRPr="004B155E" w:rsidRDefault="00CA4FFE" w:rsidP="00DF3F60">
            <w:pPr>
              <w:shd w:val="clear" w:color="auto" w:fill="FFFFFF" w:themeFill="background1"/>
              <w:rPr>
                <w:b/>
                <w:lang w:val="en-GB"/>
              </w:rPr>
            </w:pPr>
          </w:p>
        </w:tc>
      </w:tr>
    </w:tbl>
    <w:p w14:paraId="00BD30E4" w14:textId="77777777" w:rsidR="00DF3F60" w:rsidRPr="004B155E" w:rsidRDefault="00DF3F60" w:rsidP="00DF3F60">
      <w:pPr>
        <w:shd w:val="clear" w:color="auto" w:fill="FFFFFF" w:themeFill="background1"/>
        <w:rPr>
          <w:rFonts w:eastAsia="Calibri"/>
          <w:lang w:eastAsia="en-US"/>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494"/>
        <w:gridCol w:w="494"/>
        <w:gridCol w:w="494"/>
        <w:gridCol w:w="494"/>
        <w:gridCol w:w="247"/>
        <w:gridCol w:w="247"/>
        <w:gridCol w:w="872"/>
        <w:gridCol w:w="247"/>
        <w:gridCol w:w="247"/>
        <w:gridCol w:w="494"/>
        <w:gridCol w:w="494"/>
        <w:gridCol w:w="247"/>
        <w:gridCol w:w="247"/>
        <w:gridCol w:w="505"/>
        <w:gridCol w:w="1809"/>
      </w:tblGrid>
      <w:tr w:rsidR="00116A61" w:rsidRPr="004B155E" w14:paraId="23E4D054" w14:textId="77777777" w:rsidTr="00116A61">
        <w:trPr>
          <w:trHeight w:val="269"/>
        </w:trPr>
        <w:tc>
          <w:tcPr>
            <w:tcW w:w="10916" w:type="dxa"/>
            <w:gridSpan w:val="16"/>
          </w:tcPr>
          <w:p w14:paraId="3620D053" w14:textId="77777777" w:rsidR="00116A61" w:rsidRPr="004B155E" w:rsidRDefault="00116A61" w:rsidP="005D7FC3">
            <w:pPr>
              <w:shd w:val="clear" w:color="auto" w:fill="FFFFFF" w:themeFill="background1"/>
              <w:rPr>
                <w:b/>
                <w:lang w:val="en-GB"/>
              </w:rPr>
            </w:pPr>
            <w:r w:rsidRPr="004B155E">
              <w:rPr>
                <w:b/>
                <w:lang w:val="en-GB"/>
              </w:rPr>
              <w:t>ECTS Table</w:t>
            </w:r>
          </w:p>
        </w:tc>
      </w:tr>
      <w:tr w:rsidR="00116A61" w:rsidRPr="004B155E" w14:paraId="556CAD39" w14:textId="77777777" w:rsidTr="00116A61">
        <w:trPr>
          <w:trHeight w:val="269"/>
        </w:trPr>
        <w:tc>
          <w:tcPr>
            <w:tcW w:w="5493" w:type="dxa"/>
            <w:gridSpan w:val="6"/>
          </w:tcPr>
          <w:p w14:paraId="1C18E7A1" w14:textId="77777777" w:rsidR="00116A61" w:rsidRPr="004B155E" w:rsidRDefault="00116A61" w:rsidP="005D7FC3">
            <w:pPr>
              <w:shd w:val="clear" w:color="auto" w:fill="FFFFFF" w:themeFill="background1"/>
              <w:rPr>
                <w:b/>
                <w:lang w:val="en-GB"/>
              </w:rPr>
            </w:pPr>
            <w:r w:rsidRPr="004B155E">
              <w:rPr>
                <w:b/>
                <w:lang w:val="en-GB"/>
              </w:rPr>
              <w:t>Course Activitie</w:t>
            </w:r>
          </w:p>
        </w:tc>
        <w:tc>
          <w:tcPr>
            <w:tcW w:w="1366" w:type="dxa"/>
            <w:gridSpan w:val="3"/>
          </w:tcPr>
          <w:p w14:paraId="027ADF69" w14:textId="77777777" w:rsidR="00116A61" w:rsidRPr="004B155E" w:rsidRDefault="00116A61" w:rsidP="005D7FC3">
            <w:pPr>
              <w:shd w:val="clear" w:color="auto" w:fill="FFFFFF" w:themeFill="background1"/>
              <w:rPr>
                <w:lang w:val="en-GB"/>
              </w:rPr>
            </w:pPr>
            <w:r w:rsidRPr="004B155E">
              <w:rPr>
                <w:lang w:val="en-GB"/>
              </w:rPr>
              <w:t>Number</w:t>
            </w:r>
          </w:p>
        </w:tc>
        <w:tc>
          <w:tcPr>
            <w:tcW w:w="1482" w:type="dxa"/>
            <w:gridSpan w:val="4"/>
          </w:tcPr>
          <w:p w14:paraId="3ED98368" w14:textId="77777777" w:rsidR="00116A61" w:rsidRPr="004B155E" w:rsidRDefault="00116A61" w:rsidP="005D7FC3">
            <w:pPr>
              <w:shd w:val="clear" w:color="auto" w:fill="FFFFFF" w:themeFill="background1"/>
              <w:rPr>
                <w:lang w:val="en-GB"/>
              </w:rPr>
            </w:pPr>
            <w:r w:rsidRPr="004B155E">
              <w:rPr>
                <w:lang w:val="en-GB"/>
              </w:rPr>
              <w:t>Duration (hour)</w:t>
            </w:r>
          </w:p>
        </w:tc>
        <w:tc>
          <w:tcPr>
            <w:tcW w:w="2575" w:type="dxa"/>
            <w:gridSpan w:val="3"/>
          </w:tcPr>
          <w:p w14:paraId="3992F278" w14:textId="77777777" w:rsidR="00116A61" w:rsidRPr="004B155E" w:rsidRDefault="00116A61" w:rsidP="005D7FC3">
            <w:pPr>
              <w:shd w:val="clear" w:color="auto" w:fill="FFFFFF" w:themeFill="background1"/>
              <w:rPr>
                <w:lang w:val="en-GB"/>
              </w:rPr>
            </w:pPr>
            <w:r w:rsidRPr="004B155E">
              <w:rPr>
                <w:lang w:val="en-GB"/>
              </w:rPr>
              <w:t xml:space="preserve">Total Workload (hour) </w:t>
            </w:r>
          </w:p>
        </w:tc>
      </w:tr>
      <w:tr w:rsidR="00116A61" w:rsidRPr="004B155E" w14:paraId="03864A99" w14:textId="77777777" w:rsidTr="00116A61">
        <w:trPr>
          <w:trHeight w:val="269"/>
        </w:trPr>
        <w:tc>
          <w:tcPr>
            <w:tcW w:w="10916" w:type="dxa"/>
            <w:gridSpan w:val="16"/>
          </w:tcPr>
          <w:p w14:paraId="453E566C" w14:textId="77777777" w:rsidR="00116A61" w:rsidRPr="004B155E" w:rsidRDefault="00116A61" w:rsidP="005D7FC3">
            <w:pPr>
              <w:shd w:val="clear" w:color="auto" w:fill="FFFFFF" w:themeFill="background1"/>
              <w:rPr>
                <w:b/>
                <w:lang w:val="en-GB"/>
              </w:rPr>
            </w:pPr>
            <w:r w:rsidRPr="004B155E">
              <w:rPr>
                <w:b/>
                <w:lang w:val="en-GB"/>
              </w:rPr>
              <w:t>In Class Activities</w:t>
            </w:r>
          </w:p>
        </w:tc>
      </w:tr>
      <w:tr w:rsidR="00116A61" w:rsidRPr="004B155E" w14:paraId="298DFE33" w14:textId="77777777" w:rsidTr="00116A61">
        <w:trPr>
          <w:trHeight w:val="253"/>
        </w:trPr>
        <w:tc>
          <w:tcPr>
            <w:tcW w:w="5493" w:type="dxa"/>
            <w:gridSpan w:val="6"/>
          </w:tcPr>
          <w:p w14:paraId="51E88F7F" w14:textId="77777777" w:rsidR="00116A61" w:rsidRPr="004B155E" w:rsidRDefault="00116A61" w:rsidP="005D7FC3">
            <w:pPr>
              <w:shd w:val="clear" w:color="auto" w:fill="FFFFFF" w:themeFill="background1"/>
              <w:ind w:firstLine="540"/>
              <w:rPr>
                <w:lang w:val="en-GB"/>
              </w:rPr>
            </w:pPr>
            <w:r w:rsidRPr="004B155E">
              <w:rPr>
                <w:lang w:val="en-GB"/>
              </w:rPr>
              <w:t xml:space="preserve">Lectures </w:t>
            </w:r>
          </w:p>
        </w:tc>
        <w:tc>
          <w:tcPr>
            <w:tcW w:w="1366" w:type="dxa"/>
            <w:gridSpan w:val="3"/>
          </w:tcPr>
          <w:p w14:paraId="61D5D2A7" w14:textId="77777777" w:rsidR="00116A61" w:rsidRPr="004B155E" w:rsidRDefault="00116A61" w:rsidP="005D7FC3">
            <w:pPr>
              <w:shd w:val="clear" w:color="auto" w:fill="FFFFFF" w:themeFill="background1"/>
              <w:rPr>
                <w:lang w:val="en-GB"/>
              </w:rPr>
            </w:pPr>
            <w:r w:rsidRPr="004B155E">
              <w:rPr>
                <w:lang w:val="en-GB"/>
              </w:rPr>
              <w:t>13</w:t>
            </w:r>
          </w:p>
        </w:tc>
        <w:tc>
          <w:tcPr>
            <w:tcW w:w="1482" w:type="dxa"/>
            <w:gridSpan w:val="4"/>
          </w:tcPr>
          <w:p w14:paraId="62FF3080" w14:textId="77777777" w:rsidR="00116A61" w:rsidRPr="004B155E" w:rsidRDefault="00116A61" w:rsidP="005D7FC3">
            <w:pPr>
              <w:shd w:val="clear" w:color="auto" w:fill="FFFFFF" w:themeFill="background1"/>
              <w:rPr>
                <w:lang w:val="en-GB"/>
              </w:rPr>
            </w:pPr>
            <w:r w:rsidRPr="004B155E">
              <w:rPr>
                <w:lang w:val="en-GB"/>
              </w:rPr>
              <w:t>2</w:t>
            </w:r>
          </w:p>
        </w:tc>
        <w:tc>
          <w:tcPr>
            <w:tcW w:w="2575" w:type="dxa"/>
            <w:gridSpan w:val="3"/>
          </w:tcPr>
          <w:p w14:paraId="72F4848D" w14:textId="77777777" w:rsidR="00116A61" w:rsidRPr="004B155E" w:rsidRDefault="00116A61" w:rsidP="005D7FC3">
            <w:pPr>
              <w:shd w:val="clear" w:color="auto" w:fill="FFFFFF" w:themeFill="background1"/>
              <w:rPr>
                <w:lang w:val="en-GB"/>
              </w:rPr>
            </w:pPr>
            <w:r w:rsidRPr="004B155E">
              <w:rPr>
                <w:lang w:val="en-GB"/>
              </w:rPr>
              <w:t>26</w:t>
            </w:r>
          </w:p>
        </w:tc>
      </w:tr>
      <w:tr w:rsidR="00116A61" w:rsidRPr="004B155E" w14:paraId="45868928" w14:textId="77777777" w:rsidTr="00116A61">
        <w:trPr>
          <w:trHeight w:val="253"/>
        </w:trPr>
        <w:tc>
          <w:tcPr>
            <w:tcW w:w="5493" w:type="dxa"/>
            <w:gridSpan w:val="6"/>
          </w:tcPr>
          <w:p w14:paraId="475DB06F" w14:textId="77777777" w:rsidR="00116A61" w:rsidRPr="004B155E" w:rsidRDefault="00116A61" w:rsidP="005D7FC3">
            <w:pPr>
              <w:shd w:val="clear" w:color="auto" w:fill="FFFFFF" w:themeFill="background1"/>
              <w:ind w:firstLine="540"/>
              <w:rPr>
                <w:lang w:val="en-GB"/>
              </w:rPr>
            </w:pPr>
            <w:r w:rsidRPr="004B155E">
              <w:rPr>
                <w:lang w:val="en-GB"/>
              </w:rPr>
              <w:t>Clinical Practice</w:t>
            </w:r>
          </w:p>
        </w:tc>
        <w:tc>
          <w:tcPr>
            <w:tcW w:w="1366" w:type="dxa"/>
            <w:gridSpan w:val="3"/>
          </w:tcPr>
          <w:p w14:paraId="70467E38" w14:textId="77777777" w:rsidR="00116A61" w:rsidRPr="004B155E" w:rsidRDefault="00116A61" w:rsidP="005D7FC3">
            <w:pPr>
              <w:shd w:val="clear" w:color="auto" w:fill="FFFFFF" w:themeFill="background1"/>
              <w:rPr>
                <w:lang w:val="en-GB"/>
              </w:rPr>
            </w:pPr>
          </w:p>
        </w:tc>
        <w:tc>
          <w:tcPr>
            <w:tcW w:w="1482" w:type="dxa"/>
            <w:gridSpan w:val="4"/>
          </w:tcPr>
          <w:p w14:paraId="5B6519C3" w14:textId="77777777" w:rsidR="00116A61" w:rsidRPr="004B155E" w:rsidRDefault="00116A61" w:rsidP="005D7FC3">
            <w:pPr>
              <w:shd w:val="clear" w:color="auto" w:fill="FFFFFF" w:themeFill="background1"/>
              <w:rPr>
                <w:lang w:val="en-GB"/>
              </w:rPr>
            </w:pPr>
            <w:r w:rsidRPr="004B155E">
              <w:rPr>
                <w:lang w:val="en-GB"/>
              </w:rPr>
              <w:t>-</w:t>
            </w:r>
          </w:p>
        </w:tc>
        <w:tc>
          <w:tcPr>
            <w:tcW w:w="2575" w:type="dxa"/>
            <w:gridSpan w:val="3"/>
          </w:tcPr>
          <w:p w14:paraId="509A2B93" w14:textId="77777777" w:rsidR="00116A61" w:rsidRPr="004B155E" w:rsidRDefault="00116A61" w:rsidP="005D7FC3">
            <w:pPr>
              <w:shd w:val="clear" w:color="auto" w:fill="FFFFFF" w:themeFill="background1"/>
              <w:rPr>
                <w:lang w:val="en-GB"/>
              </w:rPr>
            </w:pPr>
            <w:r w:rsidRPr="004B155E">
              <w:rPr>
                <w:lang w:val="en-GB"/>
              </w:rPr>
              <w:t>-</w:t>
            </w:r>
          </w:p>
        </w:tc>
      </w:tr>
      <w:tr w:rsidR="00116A61" w:rsidRPr="004B155E" w14:paraId="601A3C8A" w14:textId="77777777" w:rsidTr="00116A61">
        <w:trPr>
          <w:trHeight w:val="253"/>
        </w:trPr>
        <w:tc>
          <w:tcPr>
            <w:tcW w:w="10916" w:type="dxa"/>
            <w:gridSpan w:val="16"/>
          </w:tcPr>
          <w:p w14:paraId="5548ACCE" w14:textId="77777777" w:rsidR="00116A61" w:rsidRPr="004B155E" w:rsidRDefault="00116A61" w:rsidP="005D7FC3">
            <w:pPr>
              <w:shd w:val="clear" w:color="auto" w:fill="FFFFFF" w:themeFill="background1"/>
              <w:rPr>
                <w:lang w:val="en-GB"/>
              </w:rPr>
            </w:pPr>
            <w:r w:rsidRPr="004B155E">
              <w:rPr>
                <w:b/>
                <w:lang w:val="en-GB"/>
              </w:rPr>
              <w:t>Exams</w:t>
            </w:r>
          </w:p>
        </w:tc>
      </w:tr>
      <w:tr w:rsidR="00116A61" w:rsidRPr="004B155E" w14:paraId="00D53658" w14:textId="77777777" w:rsidTr="00116A61">
        <w:trPr>
          <w:trHeight w:val="253"/>
        </w:trPr>
        <w:tc>
          <w:tcPr>
            <w:tcW w:w="5493" w:type="dxa"/>
            <w:gridSpan w:val="6"/>
          </w:tcPr>
          <w:p w14:paraId="699174F0" w14:textId="77777777" w:rsidR="00116A61" w:rsidRPr="004B155E" w:rsidRDefault="00116A61" w:rsidP="005D7FC3">
            <w:pPr>
              <w:shd w:val="clear" w:color="auto" w:fill="FFFFFF" w:themeFill="background1"/>
              <w:ind w:left="540"/>
              <w:rPr>
                <w:lang w:val="en-GB"/>
              </w:rPr>
            </w:pPr>
            <w:r w:rsidRPr="004B155E">
              <w:rPr>
                <w:lang w:val="en-GB"/>
              </w:rPr>
              <w:t xml:space="preserve">Final </w:t>
            </w:r>
          </w:p>
        </w:tc>
        <w:tc>
          <w:tcPr>
            <w:tcW w:w="1366" w:type="dxa"/>
            <w:gridSpan w:val="3"/>
          </w:tcPr>
          <w:p w14:paraId="0C40103B" w14:textId="77777777" w:rsidR="00116A61" w:rsidRPr="004B155E" w:rsidRDefault="00116A61" w:rsidP="005D7FC3">
            <w:pPr>
              <w:shd w:val="clear" w:color="auto" w:fill="FFFFFF" w:themeFill="background1"/>
              <w:rPr>
                <w:lang w:val="en-GB"/>
              </w:rPr>
            </w:pPr>
            <w:r w:rsidRPr="004B155E">
              <w:rPr>
                <w:lang w:val="en-GB"/>
              </w:rPr>
              <w:t>1</w:t>
            </w:r>
          </w:p>
        </w:tc>
        <w:tc>
          <w:tcPr>
            <w:tcW w:w="1482" w:type="dxa"/>
            <w:gridSpan w:val="4"/>
          </w:tcPr>
          <w:p w14:paraId="10BB5046" w14:textId="77777777" w:rsidR="00116A61" w:rsidRPr="004B155E" w:rsidRDefault="00116A61" w:rsidP="005D7FC3">
            <w:pPr>
              <w:shd w:val="clear" w:color="auto" w:fill="FFFFFF" w:themeFill="background1"/>
              <w:rPr>
                <w:lang w:val="en-GB"/>
              </w:rPr>
            </w:pPr>
            <w:r w:rsidRPr="004B155E">
              <w:rPr>
                <w:lang w:val="en-GB"/>
              </w:rPr>
              <w:t>2</w:t>
            </w:r>
          </w:p>
        </w:tc>
        <w:tc>
          <w:tcPr>
            <w:tcW w:w="2575" w:type="dxa"/>
            <w:gridSpan w:val="3"/>
          </w:tcPr>
          <w:p w14:paraId="7D0340AD" w14:textId="77777777" w:rsidR="00116A61" w:rsidRPr="004B155E" w:rsidRDefault="00116A61" w:rsidP="005D7FC3">
            <w:pPr>
              <w:shd w:val="clear" w:color="auto" w:fill="FFFFFF" w:themeFill="background1"/>
              <w:rPr>
                <w:lang w:val="en-GB"/>
              </w:rPr>
            </w:pPr>
            <w:r w:rsidRPr="004B155E">
              <w:rPr>
                <w:lang w:val="en-GB"/>
              </w:rPr>
              <w:t>2</w:t>
            </w:r>
          </w:p>
        </w:tc>
      </w:tr>
      <w:tr w:rsidR="00116A61" w:rsidRPr="004B155E" w14:paraId="5303F406" w14:textId="77777777" w:rsidTr="00116A61">
        <w:trPr>
          <w:trHeight w:val="253"/>
        </w:trPr>
        <w:tc>
          <w:tcPr>
            <w:tcW w:w="5493" w:type="dxa"/>
            <w:gridSpan w:val="6"/>
          </w:tcPr>
          <w:p w14:paraId="0E928D70" w14:textId="77777777" w:rsidR="00116A61" w:rsidRPr="004B155E" w:rsidRDefault="00116A61" w:rsidP="005D7FC3">
            <w:pPr>
              <w:shd w:val="clear" w:color="auto" w:fill="FFFFFF" w:themeFill="background1"/>
              <w:ind w:left="540"/>
              <w:rPr>
                <w:lang w:val="en-GB"/>
              </w:rPr>
            </w:pPr>
            <w:r w:rsidRPr="004B155E">
              <w:rPr>
                <w:lang w:val="en-GB"/>
              </w:rPr>
              <w:t>Mid-term</w:t>
            </w:r>
          </w:p>
        </w:tc>
        <w:tc>
          <w:tcPr>
            <w:tcW w:w="1366" w:type="dxa"/>
            <w:gridSpan w:val="3"/>
          </w:tcPr>
          <w:p w14:paraId="2748AF66" w14:textId="77777777" w:rsidR="00116A61" w:rsidRPr="004B155E" w:rsidRDefault="00116A61" w:rsidP="005D7FC3">
            <w:pPr>
              <w:shd w:val="clear" w:color="auto" w:fill="FFFFFF" w:themeFill="background1"/>
              <w:rPr>
                <w:lang w:val="en-GB"/>
              </w:rPr>
            </w:pPr>
            <w:r w:rsidRPr="004B155E">
              <w:rPr>
                <w:lang w:val="en-GB"/>
              </w:rPr>
              <w:t>1</w:t>
            </w:r>
          </w:p>
        </w:tc>
        <w:tc>
          <w:tcPr>
            <w:tcW w:w="1482" w:type="dxa"/>
            <w:gridSpan w:val="4"/>
          </w:tcPr>
          <w:p w14:paraId="2A7D9364" w14:textId="77777777" w:rsidR="00116A61" w:rsidRPr="004B155E" w:rsidRDefault="00116A61" w:rsidP="005D7FC3">
            <w:pPr>
              <w:shd w:val="clear" w:color="auto" w:fill="FFFFFF" w:themeFill="background1"/>
              <w:rPr>
                <w:lang w:val="en-GB"/>
              </w:rPr>
            </w:pPr>
            <w:r w:rsidRPr="004B155E">
              <w:rPr>
                <w:lang w:val="en-GB"/>
              </w:rPr>
              <w:t>2</w:t>
            </w:r>
          </w:p>
        </w:tc>
        <w:tc>
          <w:tcPr>
            <w:tcW w:w="2575" w:type="dxa"/>
            <w:gridSpan w:val="3"/>
          </w:tcPr>
          <w:p w14:paraId="2E8C2F6B" w14:textId="77777777" w:rsidR="00116A61" w:rsidRPr="004B155E" w:rsidRDefault="00116A61" w:rsidP="005D7FC3">
            <w:pPr>
              <w:shd w:val="clear" w:color="auto" w:fill="FFFFFF" w:themeFill="background1"/>
              <w:rPr>
                <w:lang w:val="en-GB"/>
              </w:rPr>
            </w:pPr>
            <w:r w:rsidRPr="004B155E">
              <w:rPr>
                <w:lang w:val="en-GB"/>
              </w:rPr>
              <w:t>2</w:t>
            </w:r>
          </w:p>
        </w:tc>
      </w:tr>
      <w:tr w:rsidR="00116A61" w:rsidRPr="004B155E" w14:paraId="39890D00" w14:textId="77777777" w:rsidTr="00116A61">
        <w:trPr>
          <w:trHeight w:val="253"/>
        </w:trPr>
        <w:tc>
          <w:tcPr>
            <w:tcW w:w="5493" w:type="dxa"/>
            <w:gridSpan w:val="6"/>
          </w:tcPr>
          <w:p w14:paraId="59B56BB3" w14:textId="77777777" w:rsidR="00116A61" w:rsidRPr="004B155E" w:rsidRDefault="00116A61" w:rsidP="005D7FC3">
            <w:pPr>
              <w:shd w:val="clear" w:color="auto" w:fill="FFFFFF" w:themeFill="background1"/>
              <w:ind w:left="540"/>
              <w:rPr>
                <w:lang w:val="en-GB"/>
              </w:rPr>
            </w:pPr>
            <w:r w:rsidRPr="004B155E">
              <w:rPr>
                <w:lang w:val="en-GB"/>
              </w:rPr>
              <w:t>Other quiz etc.</w:t>
            </w:r>
          </w:p>
        </w:tc>
        <w:tc>
          <w:tcPr>
            <w:tcW w:w="1366" w:type="dxa"/>
            <w:gridSpan w:val="3"/>
          </w:tcPr>
          <w:p w14:paraId="1FF18832" w14:textId="77777777" w:rsidR="00116A61" w:rsidRPr="004B155E" w:rsidRDefault="00116A61" w:rsidP="005D7FC3">
            <w:pPr>
              <w:shd w:val="clear" w:color="auto" w:fill="FFFFFF" w:themeFill="background1"/>
              <w:rPr>
                <w:lang w:val="en-GB"/>
              </w:rPr>
            </w:pPr>
            <w:r w:rsidRPr="004B155E">
              <w:rPr>
                <w:lang w:val="en-GB"/>
              </w:rPr>
              <w:t>-</w:t>
            </w:r>
          </w:p>
        </w:tc>
        <w:tc>
          <w:tcPr>
            <w:tcW w:w="1482" w:type="dxa"/>
            <w:gridSpan w:val="4"/>
          </w:tcPr>
          <w:p w14:paraId="1002BBA9" w14:textId="77777777" w:rsidR="00116A61" w:rsidRPr="004B155E" w:rsidRDefault="00116A61" w:rsidP="005D7FC3">
            <w:pPr>
              <w:shd w:val="clear" w:color="auto" w:fill="FFFFFF" w:themeFill="background1"/>
              <w:rPr>
                <w:lang w:val="en-GB"/>
              </w:rPr>
            </w:pPr>
            <w:r w:rsidRPr="004B155E">
              <w:rPr>
                <w:lang w:val="en-GB"/>
              </w:rPr>
              <w:t>-</w:t>
            </w:r>
          </w:p>
        </w:tc>
        <w:tc>
          <w:tcPr>
            <w:tcW w:w="2575" w:type="dxa"/>
            <w:gridSpan w:val="3"/>
          </w:tcPr>
          <w:p w14:paraId="53E5FF89" w14:textId="77777777" w:rsidR="00116A61" w:rsidRPr="004B155E" w:rsidRDefault="00116A61" w:rsidP="005D7FC3">
            <w:pPr>
              <w:shd w:val="clear" w:color="auto" w:fill="FFFFFF" w:themeFill="background1"/>
              <w:rPr>
                <w:lang w:val="en-GB"/>
              </w:rPr>
            </w:pPr>
            <w:r w:rsidRPr="004B155E">
              <w:rPr>
                <w:lang w:val="en-GB"/>
              </w:rPr>
              <w:t>-</w:t>
            </w:r>
          </w:p>
        </w:tc>
      </w:tr>
      <w:tr w:rsidR="00116A61" w:rsidRPr="004B155E" w14:paraId="2B5D0EF3" w14:textId="77777777" w:rsidTr="00116A61">
        <w:trPr>
          <w:trHeight w:val="253"/>
        </w:trPr>
        <w:tc>
          <w:tcPr>
            <w:tcW w:w="5493" w:type="dxa"/>
            <w:gridSpan w:val="6"/>
          </w:tcPr>
          <w:p w14:paraId="59C497DC" w14:textId="77777777" w:rsidR="00116A61" w:rsidRPr="004B155E" w:rsidRDefault="00116A61" w:rsidP="005D7FC3">
            <w:pPr>
              <w:shd w:val="clear" w:color="auto" w:fill="FFFFFF" w:themeFill="background1"/>
              <w:ind w:left="540"/>
              <w:rPr>
                <w:lang w:val="en-GB"/>
              </w:rPr>
            </w:pPr>
            <w:r w:rsidRPr="004B155E">
              <w:rPr>
                <w:lang w:val="en-GB"/>
              </w:rPr>
              <w:t>Homework assignments</w:t>
            </w:r>
          </w:p>
        </w:tc>
        <w:tc>
          <w:tcPr>
            <w:tcW w:w="1366" w:type="dxa"/>
            <w:gridSpan w:val="3"/>
          </w:tcPr>
          <w:p w14:paraId="6602AB1C" w14:textId="77777777" w:rsidR="00116A61" w:rsidRPr="004B155E" w:rsidRDefault="00116A61" w:rsidP="005D7FC3">
            <w:pPr>
              <w:shd w:val="clear" w:color="auto" w:fill="FFFFFF" w:themeFill="background1"/>
              <w:rPr>
                <w:lang w:val="en-GB"/>
              </w:rPr>
            </w:pPr>
            <w:r w:rsidRPr="004B155E">
              <w:rPr>
                <w:lang w:val="en-GB"/>
              </w:rPr>
              <w:t>1</w:t>
            </w:r>
          </w:p>
        </w:tc>
        <w:tc>
          <w:tcPr>
            <w:tcW w:w="1482" w:type="dxa"/>
            <w:gridSpan w:val="4"/>
          </w:tcPr>
          <w:p w14:paraId="0F6B495C" w14:textId="77777777" w:rsidR="00116A61" w:rsidRPr="004B155E" w:rsidRDefault="00116A61" w:rsidP="005D7FC3">
            <w:pPr>
              <w:shd w:val="clear" w:color="auto" w:fill="FFFFFF" w:themeFill="background1"/>
              <w:rPr>
                <w:lang w:val="en-GB"/>
              </w:rPr>
            </w:pPr>
            <w:r w:rsidRPr="004B155E">
              <w:rPr>
                <w:lang w:val="en-GB"/>
              </w:rPr>
              <w:t>2</w:t>
            </w:r>
          </w:p>
        </w:tc>
        <w:tc>
          <w:tcPr>
            <w:tcW w:w="2575" w:type="dxa"/>
            <w:gridSpan w:val="3"/>
          </w:tcPr>
          <w:p w14:paraId="21EA0F63" w14:textId="77777777" w:rsidR="00116A61" w:rsidRPr="004B155E" w:rsidRDefault="00116A61" w:rsidP="005D7FC3">
            <w:pPr>
              <w:shd w:val="clear" w:color="auto" w:fill="FFFFFF" w:themeFill="background1"/>
              <w:rPr>
                <w:lang w:val="en-GB"/>
              </w:rPr>
            </w:pPr>
            <w:r w:rsidRPr="004B155E">
              <w:rPr>
                <w:lang w:val="en-GB"/>
              </w:rPr>
              <w:t>2</w:t>
            </w:r>
          </w:p>
        </w:tc>
      </w:tr>
      <w:tr w:rsidR="00116A61" w:rsidRPr="004B155E" w14:paraId="7B755996" w14:textId="77777777" w:rsidTr="00116A61">
        <w:trPr>
          <w:trHeight w:val="253"/>
        </w:trPr>
        <w:tc>
          <w:tcPr>
            <w:tcW w:w="10916" w:type="dxa"/>
            <w:gridSpan w:val="16"/>
          </w:tcPr>
          <w:p w14:paraId="2C134CC8" w14:textId="77777777" w:rsidR="00116A61" w:rsidRPr="004B155E" w:rsidRDefault="00116A61" w:rsidP="005D7FC3">
            <w:pPr>
              <w:shd w:val="clear" w:color="auto" w:fill="FFFFFF" w:themeFill="background1"/>
              <w:rPr>
                <w:b/>
                <w:lang w:val="en-GB"/>
              </w:rPr>
            </w:pPr>
            <w:r w:rsidRPr="004B155E">
              <w:rPr>
                <w:b/>
                <w:lang w:val="en-GB"/>
              </w:rPr>
              <w:t>Out Class activities</w:t>
            </w:r>
          </w:p>
        </w:tc>
      </w:tr>
      <w:tr w:rsidR="00116A61" w:rsidRPr="004B155E" w14:paraId="5B63E9F5" w14:textId="77777777" w:rsidTr="00116A61">
        <w:trPr>
          <w:trHeight w:val="253"/>
        </w:trPr>
        <w:tc>
          <w:tcPr>
            <w:tcW w:w="5493" w:type="dxa"/>
            <w:gridSpan w:val="6"/>
          </w:tcPr>
          <w:p w14:paraId="5FFAD3E4" w14:textId="77777777" w:rsidR="00116A61" w:rsidRPr="004B155E" w:rsidRDefault="00116A61" w:rsidP="005D7FC3">
            <w:pPr>
              <w:shd w:val="clear" w:color="auto" w:fill="FFFFFF" w:themeFill="background1"/>
              <w:ind w:left="540"/>
              <w:rPr>
                <w:lang w:val="en-GB"/>
              </w:rPr>
            </w:pPr>
            <w:r w:rsidRPr="004B155E">
              <w:rPr>
                <w:lang w:val="en-GB"/>
              </w:rPr>
              <w:t xml:space="preserve">Preparation before/after weekly lectures </w:t>
            </w:r>
          </w:p>
        </w:tc>
        <w:tc>
          <w:tcPr>
            <w:tcW w:w="1366" w:type="dxa"/>
            <w:gridSpan w:val="3"/>
          </w:tcPr>
          <w:p w14:paraId="349FAA2B" w14:textId="77777777" w:rsidR="00116A61" w:rsidRPr="004B155E" w:rsidRDefault="00116A61" w:rsidP="005D7FC3">
            <w:pPr>
              <w:shd w:val="clear" w:color="auto" w:fill="FFFFFF" w:themeFill="background1"/>
              <w:rPr>
                <w:lang w:val="en-GB"/>
              </w:rPr>
            </w:pPr>
            <w:r w:rsidRPr="004B155E">
              <w:rPr>
                <w:lang w:val="en-GB"/>
              </w:rPr>
              <w:t>4</w:t>
            </w:r>
          </w:p>
        </w:tc>
        <w:tc>
          <w:tcPr>
            <w:tcW w:w="1482" w:type="dxa"/>
            <w:gridSpan w:val="4"/>
          </w:tcPr>
          <w:p w14:paraId="6C501361" w14:textId="77777777" w:rsidR="00116A61" w:rsidRPr="004B155E" w:rsidRDefault="00116A61" w:rsidP="005D7FC3">
            <w:pPr>
              <w:shd w:val="clear" w:color="auto" w:fill="FFFFFF" w:themeFill="background1"/>
              <w:rPr>
                <w:lang w:val="en-GB"/>
              </w:rPr>
            </w:pPr>
            <w:r w:rsidRPr="004B155E">
              <w:rPr>
                <w:lang w:val="en-GB"/>
              </w:rPr>
              <w:t>1</w:t>
            </w:r>
          </w:p>
        </w:tc>
        <w:tc>
          <w:tcPr>
            <w:tcW w:w="2575" w:type="dxa"/>
            <w:gridSpan w:val="3"/>
          </w:tcPr>
          <w:p w14:paraId="57044F52" w14:textId="77777777" w:rsidR="00116A61" w:rsidRPr="004B155E" w:rsidRDefault="00116A61" w:rsidP="005D7FC3">
            <w:pPr>
              <w:shd w:val="clear" w:color="auto" w:fill="FFFFFF" w:themeFill="background1"/>
              <w:rPr>
                <w:lang w:val="en-GB"/>
              </w:rPr>
            </w:pPr>
            <w:r w:rsidRPr="004B155E">
              <w:rPr>
                <w:lang w:val="en-GB"/>
              </w:rPr>
              <w:t>4</w:t>
            </w:r>
          </w:p>
        </w:tc>
      </w:tr>
      <w:tr w:rsidR="00116A61" w:rsidRPr="004B155E" w14:paraId="03E551EC" w14:textId="77777777" w:rsidTr="00116A61">
        <w:trPr>
          <w:trHeight w:val="253"/>
        </w:trPr>
        <w:tc>
          <w:tcPr>
            <w:tcW w:w="5493" w:type="dxa"/>
            <w:gridSpan w:val="6"/>
          </w:tcPr>
          <w:p w14:paraId="23134ECC" w14:textId="77777777" w:rsidR="00116A61" w:rsidRPr="004B155E" w:rsidRDefault="00116A61" w:rsidP="005D7F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GB"/>
              </w:rPr>
            </w:pPr>
            <w:r w:rsidRPr="004B155E">
              <w:rPr>
                <w:lang w:val="en"/>
              </w:rPr>
              <w:t xml:space="preserve">     Independent study (reading course materials, literature review, etc.)</w:t>
            </w:r>
          </w:p>
        </w:tc>
        <w:tc>
          <w:tcPr>
            <w:tcW w:w="1366" w:type="dxa"/>
            <w:gridSpan w:val="3"/>
          </w:tcPr>
          <w:p w14:paraId="36C2A613" w14:textId="77777777" w:rsidR="00116A61" w:rsidRPr="004B155E" w:rsidRDefault="00116A61" w:rsidP="005D7FC3">
            <w:pPr>
              <w:shd w:val="clear" w:color="auto" w:fill="FFFFFF" w:themeFill="background1"/>
              <w:rPr>
                <w:lang w:val="en-GB"/>
              </w:rPr>
            </w:pPr>
            <w:r w:rsidRPr="004B155E">
              <w:rPr>
                <w:lang w:val="en-GB"/>
              </w:rPr>
              <w:t>4</w:t>
            </w:r>
          </w:p>
        </w:tc>
        <w:tc>
          <w:tcPr>
            <w:tcW w:w="1482" w:type="dxa"/>
            <w:gridSpan w:val="4"/>
          </w:tcPr>
          <w:p w14:paraId="646A090E" w14:textId="77777777" w:rsidR="00116A61" w:rsidRPr="004B155E" w:rsidRDefault="00116A61" w:rsidP="005D7FC3">
            <w:pPr>
              <w:shd w:val="clear" w:color="auto" w:fill="FFFFFF" w:themeFill="background1"/>
              <w:rPr>
                <w:lang w:val="en-GB"/>
              </w:rPr>
            </w:pPr>
            <w:r w:rsidRPr="004B155E">
              <w:rPr>
                <w:lang w:val="en-GB"/>
              </w:rPr>
              <w:t>1</w:t>
            </w:r>
          </w:p>
        </w:tc>
        <w:tc>
          <w:tcPr>
            <w:tcW w:w="2575" w:type="dxa"/>
            <w:gridSpan w:val="3"/>
          </w:tcPr>
          <w:p w14:paraId="52EA5C57" w14:textId="77777777" w:rsidR="00116A61" w:rsidRPr="004B155E" w:rsidRDefault="00116A61" w:rsidP="005D7FC3">
            <w:pPr>
              <w:shd w:val="clear" w:color="auto" w:fill="FFFFFF" w:themeFill="background1"/>
              <w:rPr>
                <w:lang w:val="en-GB"/>
              </w:rPr>
            </w:pPr>
            <w:r w:rsidRPr="004B155E">
              <w:rPr>
                <w:lang w:val="en-GB"/>
              </w:rPr>
              <w:t>4</w:t>
            </w:r>
          </w:p>
        </w:tc>
      </w:tr>
      <w:tr w:rsidR="00116A61" w:rsidRPr="004B155E" w14:paraId="25A8D975" w14:textId="77777777" w:rsidTr="00116A61">
        <w:trPr>
          <w:trHeight w:val="253"/>
        </w:trPr>
        <w:tc>
          <w:tcPr>
            <w:tcW w:w="5493" w:type="dxa"/>
            <w:gridSpan w:val="6"/>
          </w:tcPr>
          <w:p w14:paraId="0F8475D2" w14:textId="77777777" w:rsidR="00116A61" w:rsidRPr="004B155E" w:rsidRDefault="00116A61" w:rsidP="005D7F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GB"/>
              </w:rPr>
            </w:pPr>
            <w:r w:rsidRPr="004B155E">
              <w:rPr>
                <w:lang w:val="en-GB"/>
              </w:rPr>
              <w:t xml:space="preserve">         Preparation for mid-term exam</w:t>
            </w:r>
          </w:p>
        </w:tc>
        <w:tc>
          <w:tcPr>
            <w:tcW w:w="1366" w:type="dxa"/>
            <w:gridSpan w:val="3"/>
          </w:tcPr>
          <w:p w14:paraId="67A8BDC5" w14:textId="77777777" w:rsidR="00116A61" w:rsidRPr="004B155E" w:rsidRDefault="00116A61" w:rsidP="005D7FC3">
            <w:pPr>
              <w:shd w:val="clear" w:color="auto" w:fill="FFFFFF" w:themeFill="background1"/>
              <w:rPr>
                <w:lang w:val="en-GB"/>
              </w:rPr>
            </w:pPr>
            <w:r w:rsidRPr="004B155E">
              <w:rPr>
                <w:lang w:val="en-GB"/>
              </w:rPr>
              <w:t>1</w:t>
            </w:r>
          </w:p>
        </w:tc>
        <w:tc>
          <w:tcPr>
            <w:tcW w:w="1482" w:type="dxa"/>
            <w:gridSpan w:val="4"/>
          </w:tcPr>
          <w:p w14:paraId="4F852F84" w14:textId="77777777" w:rsidR="00116A61" w:rsidRPr="004B155E" w:rsidRDefault="00116A61" w:rsidP="005D7FC3">
            <w:pPr>
              <w:shd w:val="clear" w:color="auto" w:fill="FFFFFF" w:themeFill="background1"/>
              <w:rPr>
                <w:lang w:val="en-GB"/>
              </w:rPr>
            </w:pPr>
            <w:r w:rsidRPr="004B155E">
              <w:rPr>
                <w:lang w:val="en-GB"/>
              </w:rPr>
              <w:t>3</w:t>
            </w:r>
          </w:p>
        </w:tc>
        <w:tc>
          <w:tcPr>
            <w:tcW w:w="2575" w:type="dxa"/>
            <w:gridSpan w:val="3"/>
          </w:tcPr>
          <w:p w14:paraId="437CCBF2" w14:textId="77777777" w:rsidR="00116A61" w:rsidRPr="004B155E" w:rsidRDefault="00116A61" w:rsidP="005D7FC3">
            <w:pPr>
              <w:shd w:val="clear" w:color="auto" w:fill="FFFFFF" w:themeFill="background1"/>
              <w:rPr>
                <w:lang w:val="en-GB"/>
              </w:rPr>
            </w:pPr>
            <w:r w:rsidRPr="004B155E">
              <w:rPr>
                <w:lang w:val="en-GB"/>
              </w:rPr>
              <w:t>3</w:t>
            </w:r>
          </w:p>
        </w:tc>
      </w:tr>
      <w:tr w:rsidR="00116A61" w:rsidRPr="004B155E" w14:paraId="57688FDF" w14:textId="77777777" w:rsidTr="00116A61">
        <w:trPr>
          <w:trHeight w:val="253"/>
        </w:trPr>
        <w:tc>
          <w:tcPr>
            <w:tcW w:w="5493" w:type="dxa"/>
            <w:gridSpan w:val="6"/>
          </w:tcPr>
          <w:p w14:paraId="59AB2F79" w14:textId="77777777" w:rsidR="00116A61" w:rsidRPr="004B155E" w:rsidRDefault="00116A61" w:rsidP="005D7FC3">
            <w:pPr>
              <w:shd w:val="clear" w:color="auto" w:fill="FFFFFF" w:themeFill="background1"/>
              <w:ind w:firstLine="540"/>
              <w:rPr>
                <w:lang w:val="en-GB"/>
              </w:rPr>
            </w:pPr>
            <w:r w:rsidRPr="004B155E">
              <w:rPr>
                <w:lang w:val="en-GB"/>
              </w:rPr>
              <w:t>Preparation for final exam</w:t>
            </w:r>
          </w:p>
        </w:tc>
        <w:tc>
          <w:tcPr>
            <w:tcW w:w="1366" w:type="dxa"/>
            <w:gridSpan w:val="3"/>
          </w:tcPr>
          <w:p w14:paraId="17492A39" w14:textId="77777777" w:rsidR="00116A61" w:rsidRPr="004B155E" w:rsidRDefault="00116A61" w:rsidP="005D7FC3">
            <w:pPr>
              <w:shd w:val="clear" w:color="auto" w:fill="FFFFFF" w:themeFill="background1"/>
              <w:rPr>
                <w:lang w:val="en-GB"/>
              </w:rPr>
            </w:pPr>
            <w:r w:rsidRPr="004B155E">
              <w:rPr>
                <w:lang w:val="en-GB"/>
              </w:rPr>
              <w:t>1</w:t>
            </w:r>
          </w:p>
        </w:tc>
        <w:tc>
          <w:tcPr>
            <w:tcW w:w="1482" w:type="dxa"/>
            <w:gridSpan w:val="4"/>
          </w:tcPr>
          <w:p w14:paraId="6CE58A72" w14:textId="77777777" w:rsidR="00116A61" w:rsidRPr="004B155E" w:rsidRDefault="00116A61" w:rsidP="005D7FC3">
            <w:pPr>
              <w:shd w:val="clear" w:color="auto" w:fill="FFFFFF" w:themeFill="background1"/>
              <w:rPr>
                <w:lang w:val="en-GB"/>
              </w:rPr>
            </w:pPr>
            <w:r w:rsidRPr="004B155E">
              <w:rPr>
                <w:lang w:val="en-GB"/>
              </w:rPr>
              <w:t>3</w:t>
            </w:r>
          </w:p>
        </w:tc>
        <w:tc>
          <w:tcPr>
            <w:tcW w:w="2575" w:type="dxa"/>
            <w:gridSpan w:val="3"/>
          </w:tcPr>
          <w:p w14:paraId="3CFD2B07" w14:textId="77777777" w:rsidR="00116A61" w:rsidRPr="004B155E" w:rsidRDefault="00116A61" w:rsidP="005D7FC3">
            <w:pPr>
              <w:shd w:val="clear" w:color="auto" w:fill="FFFFFF" w:themeFill="background1"/>
              <w:rPr>
                <w:lang w:val="en-GB"/>
              </w:rPr>
            </w:pPr>
            <w:r w:rsidRPr="004B155E">
              <w:rPr>
                <w:lang w:val="en-GB"/>
              </w:rPr>
              <w:t>3</w:t>
            </w:r>
          </w:p>
        </w:tc>
      </w:tr>
      <w:tr w:rsidR="00116A61" w:rsidRPr="004B155E" w14:paraId="2D9BFFA2" w14:textId="77777777" w:rsidTr="00116A61">
        <w:trPr>
          <w:trHeight w:val="253"/>
        </w:trPr>
        <w:tc>
          <w:tcPr>
            <w:tcW w:w="5493" w:type="dxa"/>
            <w:gridSpan w:val="6"/>
          </w:tcPr>
          <w:p w14:paraId="6164402B" w14:textId="77777777" w:rsidR="00116A61" w:rsidRPr="004B155E" w:rsidRDefault="00116A61" w:rsidP="005D7FC3">
            <w:pPr>
              <w:shd w:val="clear" w:color="auto" w:fill="FFFFFF" w:themeFill="background1"/>
              <w:ind w:firstLine="540"/>
              <w:rPr>
                <w:lang w:val="en-GB"/>
              </w:rPr>
            </w:pPr>
            <w:r w:rsidRPr="004B155E">
              <w:rPr>
                <w:lang w:val="en-GB"/>
              </w:rPr>
              <w:t xml:space="preserve">Preparation for quiz etc. </w:t>
            </w:r>
          </w:p>
        </w:tc>
        <w:tc>
          <w:tcPr>
            <w:tcW w:w="1366" w:type="dxa"/>
            <w:gridSpan w:val="3"/>
          </w:tcPr>
          <w:p w14:paraId="5DFE8983" w14:textId="77777777" w:rsidR="00116A61" w:rsidRPr="004B155E" w:rsidRDefault="00116A61" w:rsidP="005D7FC3">
            <w:pPr>
              <w:shd w:val="clear" w:color="auto" w:fill="FFFFFF" w:themeFill="background1"/>
              <w:rPr>
                <w:lang w:val="en-GB"/>
              </w:rPr>
            </w:pPr>
            <w:r w:rsidRPr="004B155E">
              <w:rPr>
                <w:lang w:val="en-GB"/>
              </w:rPr>
              <w:t>-</w:t>
            </w:r>
          </w:p>
        </w:tc>
        <w:tc>
          <w:tcPr>
            <w:tcW w:w="1482" w:type="dxa"/>
            <w:gridSpan w:val="4"/>
          </w:tcPr>
          <w:p w14:paraId="08EE42E8" w14:textId="77777777" w:rsidR="00116A61" w:rsidRPr="004B155E" w:rsidRDefault="00116A61" w:rsidP="005D7FC3">
            <w:pPr>
              <w:shd w:val="clear" w:color="auto" w:fill="FFFFFF" w:themeFill="background1"/>
              <w:rPr>
                <w:lang w:val="en-GB"/>
              </w:rPr>
            </w:pPr>
            <w:r w:rsidRPr="004B155E">
              <w:rPr>
                <w:lang w:val="en-GB"/>
              </w:rPr>
              <w:t>-</w:t>
            </w:r>
          </w:p>
        </w:tc>
        <w:tc>
          <w:tcPr>
            <w:tcW w:w="2575" w:type="dxa"/>
            <w:gridSpan w:val="3"/>
          </w:tcPr>
          <w:p w14:paraId="3789695E" w14:textId="77777777" w:rsidR="00116A61" w:rsidRPr="004B155E" w:rsidRDefault="00116A61" w:rsidP="005D7FC3">
            <w:pPr>
              <w:shd w:val="clear" w:color="auto" w:fill="FFFFFF" w:themeFill="background1"/>
              <w:rPr>
                <w:lang w:val="en-GB"/>
              </w:rPr>
            </w:pPr>
            <w:r w:rsidRPr="004B155E">
              <w:rPr>
                <w:lang w:val="en-GB"/>
              </w:rPr>
              <w:t>-</w:t>
            </w:r>
          </w:p>
        </w:tc>
      </w:tr>
      <w:tr w:rsidR="00116A61" w:rsidRPr="004B155E" w14:paraId="1D62B2E5" w14:textId="77777777" w:rsidTr="00116A61">
        <w:trPr>
          <w:trHeight w:val="253"/>
        </w:trPr>
        <w:tc>
          <w:tcPr>
            <w:tcW w:w="5493" w:type="dxa"/>
            <w:gridSpan w:val="6"/>
          </w:tcPr>
          <w:p w14:paraId="54AAC470" w14:textId="77777777" w:rsidR="00116A61" w:rsidRPr="004B155E" w:rsidRDefault="00116A61" w:rsidP="005D7FC3">
            <w:pPr>
              <w:shd w:val="clear" w:color="auto" w:fill="FFFFFF" w:themeFill="background1"/>
              <w:ind w:firstLine="540"/>
              <w:rPr>
                <w:lang w:val="en-GB"/>
              </w:rPr>
            </w:pPr>
            <w:r w:rsidRPr="004B155E">
              <w:rPr>
                <w:lang w:val="en-GB"/>
              </w:rPr>
              <w:t>Preparing group assignments</w:t>
            </w:r>
          </w:p>
        </w:tc>
        <w:tc>
          <w:tcPr>
            <w:tcW w:w="1366" w:type="dxa"/>
            <w:gridSpan w:val="3"/>
          </w:tcPr>
          <w:p w14:paraId="363EEDAE" w14:textId="77777777" w:rsidR="00116A61" w:rsidRPr="004B155E" w:rsidRDefault="00116A61" w:rsidP="005D7FC3">
            <w:pPr>
              <w:shd w:val="clear" w:color="auto" w:fill="FFFFFF" w:themeFill="background1"/>
              <w:rPr>
                <w:lang w:val="en-GB"/>
              </w:rPr>
            </w:pPr>
            <w:r w:rsidRPr="004B155E">
              <w:rPr>
                <w:lang w:val="en-GB"/>
              </w:rPr>
              <w:t>1</w:t>
            </w:r>
          </w:p>
        </w:tc>
        <w:tc>
          <w:tcPr>
            <w:tcW w:w="1482" w:type="dxa"/>
            <w:gridSpan w:val="4"/>
          </w:tcPr>
          <w:p w14:paraId="273102C1" w14:textId="77777777" w:rsidR="00116A61" w:rsidRPr="004B155E" w:rsidRDefault="00116A61" w:rsidP="005D7FC3">
            <w:pPr>
              <w:shd w:val="clear" w:color="auto" w:fill="FFFFFF" w:themeFill="background1"/>
              <w:rPr>
                <w:lang w:val="en-GB"/>
              </w:rPr>
            </w:pPr>
            <w:r w:rsidRPr="004B155E">
              <w:rPr>
                <w:lang w:val="en-GB"/>
              </w:rPr>
              <w:t>2</w:t>
            </w:r>
          </w:p>
        </w:tc>
        <w:tc>
          <w:tcPr>
            <w:tcW w:w="2575" w:type="dxa"/>
            <w:gridSpan w:val="3"/>
          </w:tcPr>
          <w:p w14:paraId="1E437816" w14:textId="77777777" w:rsidR="00116A61" w:rsidRPr="004B155E" w:rsidRDefault="00116A61" w:rsidP="005D7FC3">
            <w:pPr>
              <w:shd w:val="clear" w:color="auto" w:fill="FFFFFF" w:themeFill="background1"/>
              <w:rPr>
                <w:lang w:val="en-GB"/>
              </w:rPr>
            </w:pPr>
            <w:r w:rsidRPr="004B155E">
              <w:rPr>
                <w:lang w:val="en-GB"/>
              </w:rPr>
              <w:t>2</w:t>
            </w:r>
          </w:p>
        </w:tc>
      </w:tr>
      <w:tr w:rsidR="00116A61" w:rsidRPr="004B155E" w14:paraId="54E860BF" w14:textId="77777777" w:rsidTr="00116A61">
        <w:trPr>
          <w:trHeight w:val="253"/>
        </w:trPr>
        <w:tc>
          <w:tcPr>
            <w:tcW w:w="5493" w:type="dxa"/>
            <w:gridSpan w:val="6"/>
          </w:tcPr>
          <w:p w14:paraId="6E75B8EE" w14:textId="77777777" w:rsidR="00116A61" w:rsidRPr="004B155E" w:rsidRDefault="00116A61" w:rsidP="005D7FC3">
            <w:pPr>
              <w:shd w:val="clear" w:color="auto" w:fill="FFFFFF" w:themeFill="background1"/>
              <w:ind w:firstLine="540"/>
              <w:rPr>
                <w:lang w:val="en-GB"/>
              </w:rPr>
            </w:pPr>
            <w:r w:rsidRPr="004B155E">
              <w:rPr>
                <w:lang w:val="en-GB"/>
              </w:rPr>
              <w:t xml:space="preserve">Preparing presentations </w:t>
            </w:r>
          </w:p>
        </w:tc>
        <w:tc>
          <w:tcPr>
            <w:tcW w:w="1366" w:type="dxa"/>
            <w:gridSpan w:val="3"/>
          </w:tcPr>
          <w:p w14:paraId="35447614" w14:textId="77777777" w:rsidR="00116A61" w:rsidRPr="004B155E" w:rsidRDefault="00116A61" w:rsidP="005D7FC3">
            <w:pPr>
              <w:shd w:val="clear" w:color="auto" w:fill="FFFFFF" w:themeFill="background1"/>
              <w:rPr>
                <w:lang w:val="en-GB"/>
              </w:rPr>
            </w:pPr>
            <w:r w:rsidRPr="004B155E">
              <w:rPr>
                <w:lang w:val="en-GB"/>
              </w:rPr>
              <w:t>1</w:t>
            </w:r>
          </w:p>
        </w:tc>
        <w:tc>
          <w:tcPr>
            <w:tcW w:w="1482" w:type="dxa"/>
            <w:gridSpan w:val="4"/>
          </w:tcPr>
          <w:p w14:paraId="1E729B3C" w14:textId="77777777" w:rsidR="00116A61" w:rsidRPr="004B155E" w:rsidRDefault="00116A61" w:rsidP="005D7FC3">
            <w:pPr>
              <w:shd w:val="clear" w:color="auto" w:fill="FFFFFF" w:themeFill="background1"/>
              <w:rPr>
                <w:lang w:val="en-GB"/>
              </w:rPr>
            </w:pPr>
            <w:r w:rsidRPr="004B155E">
              <w:rPr>
                <w:lang w:val="en-GB"/>
              </w:rPr>
              <w:t>2</w:t>
            </w:r>
          </w:p>
        </w:tc>
        <w:tc>
          <w:tcPr>
            <w:tcW w:w="2575" w:type="dxa"/>
            <w:gridSpan w:val="3"/>
          </w:tcPr>
          <w:p w14:paraId="2DBA0897" w14:textId="77777777" w:rsidR="00116A61" w:rsidRPr="004B155E" w:rsidRDefault="00116A61" w:rsidP="005D7FC3">
            <w:pPr>
              <w:shd w:val="clear" w:color="auto" w:fill="FFFFFF" w:themeFill="background1"/>
              <w:rPr>
                <w:lang w:val="en-GB"/>
              </w:rPr>
            </w:pPr>
            <w:r w:rsidRPr="004B155E">
              <w:rPr>
                <w:lang w:val="en-GB"/>
              </w:rPr>
              <w:t>2</w:t>
            </w:r>
          </w:p>
        </w:tc>
      </w:tr>
      <w:tr w:rsidR="00116A61" w:rsidRPr="004B155E" w14:paraId="7BDC89FC" w14:textId="77777777" w:rsidTr="00116A61">
        <w:trPr>
          <w:trHeight w:val="253"/>
        </w:trPr>
        <w:tc>
          <w:tcPr>
            <w:tcW w:w="5493" w:type="dxa"/>
            <w:gridSpan w:val="6"/>
          </w:tcPr>
          <w:p w14:paraId="71D45BB2" w14:textId="77777777" w:rsidR="00116A61" w:rsidRPr="004B155E" w:rsidRDefault="00116A61" w:rsidP="005D7FC3">
            <w:pPr>
              <w:shd w:val="clear" w:color="auto" w:fill="FFFFFF" w:themeFill="background1"/>
              <w:ind w:firstLine="540"/>
              <w:rPr>
                <w:lang w:val="en-GB"/>
              </w:rPr>
            </w:pPr>
            <w:r w:rsidRPr="004B155E">
              <w:rPr>
                <w:lang w:val="en-GB"/>
              </w:rPr>
              <w:t xml:space="preserve">Other (please indicate) </w:t>
            </w:r>
          </w:p>
        </w:tc>
        <w:tc>
          <w:tcPr>
            <w:tcW w:w="1366" w:type="dxa"/>
            <w:gridSpan w:val="3"/>
          </w:tcPr>
          <w:p w14:paraId="7ACEB379" w14:textId="77777777" w:rsidR="00116A61" w:rsidRPr="004B155E" w:rsidRDefault="00116A61" w:rsidP="005D7FC3">
            <w:pPr>
              <w:shd w:val="clear" w:color="auto" w:fill="FFFFFF" w:themeFill="background1"/>
              <w:rPr>
                <w:lang w:val="en-GB"/>
              </w:rPr>
            </w:pPr>
            <w:r w:rsidRPr="004B155E">
              <w:rPr>
                <w:lang w:val="en-GB"/>
              </w:rPr>
              <w:t>-</w:t>
            </w:r>
          </w:p>
        </w:tc>
        <w:tc>
          <w:tcPr>
            <w:tcW w:w="1482" w:type="dxa"/>
            <w:gridSpan w:val="4"/>
          </w:tcPr>
          <w:p w14:paraId="66C813E1" w14:textId="77777777" w:rsidR="00116A61" w:rsidRPr="004B155E" w:rsidRDefault="00116A61" w:rsidP="005D7FC3">
            <w:pPr>
              <w:shd w:val="clear" w:color="auto" w:fill="FFFFFF" w:themeFill="background1"/>
              <w:rPr>
                <w:lang w:val="en-GB"/>
              </w:rPr>
            </w:pPr>
            <w:r w:rsidRPr="004B155E">
              <w:rPr>
                <w:lang w:val="en-GB"/>
              </w:rPr>
              <w:t>-</w:t>
            </w:r>
          </w:p>
        </w:tc>
        <w:tc>
          <w:tcPr>
            <w:tcW w:w="2575" w:type="dxa"/>
            <w:gridSpan w:val="3"/>
          </w:tcPr>
          <w:p w14:paraId="24AF805F" w14:textId="77777777" w:rsidR="00116A61" w:rsidRPr="004B155E" w:rsidRDefault="00116A61" w:rsidP="005D7FC3">
            <w:pPr>
              <w:shd w:val="clear" w:color="auto" w:fill="FFFFFF" w:themeFill="background1"/>
              <w:rPr>
                <w:lang w:val="en-GB"/>
              </w:rPr>
            </w:pPr>
            <w:r w:rsidRPr="004B155E">
              <w:rPr>
                <w:lang w:val="en-GB"/>
              </w:rPr>
              <w:t>-</w:t>
            </w:r>
          </w:p>
        </w:tc>
      </w:tr>
      <w:tr w:rsidR="00116A61" w:rsidRPr="004B155E" w14:paraId="6B8C6EF6" w14:textId="77777777" w:rsidTr="00116A61">
        <w:trPr>
          <w:trHeight w:val="253"/>
        </w:trPr>
        <w:tc>
          <w:tcPr>
            <w:tcW w:w="5493" w:type="dxa"/>
            <w:gridSpan w:val="6"/>
          </w:tcPr>
          <w:p w14:paraId="56A681B4" w14:textId="77777777" w:rsidR="00116A61" w:rsidRPr="004B155E" w:rsidRDefault="00116A61" w:rsidP="005D7FC3">
            <w:pPr>
              <w:shd w:val="clear" w:color="auto" w:fill="FFFFFF" w:themeFill="background1"/>
              <w:ind w:firstLine="540"/>
              <w:rPr>
                <w:b/>
                <w:lang w:val="en-GB"/>
              </w:rPr>
            </w:pPr>
            <w:r w:rsidRPr="004B155E">
              <w:rPr>
                <w:b/>
                <w:lang w:val="en-GB"/>
              </w:rPr>
              <w:t>Total Workload (hour)</w:t>
            </w:r>
          </w:p>
        </w:tc>
        <w:tc>
          <w:tcPr>
            <w:tcW w:w="1366" w:type="dxa"/>
            <w:gridSpan w:val="3"/>
          </w:tcPr>
          <w:p w14:paraId="4CCACBA7" w14:textId="77777777" w:rsidR="00116A61" w:rsidRPr="004B155E" w:rsidRDefault="00116A61" w:rsidP="005D7FC3">
            <w:pPr>
              <w:shd w:val="clear" w:color="auto" w:fill="FFFFFF" w:themeFill="background1"/>
              <w:rPr>
                <w:lang w:val="en-GB"/>
              </w:rPr>
            </w:pPr>
          </w:p>
        </w:tc>
        <w:tc>
          <w:tcPr>
            <w:tcW w:w="1482" w:type="dxa"/>
            <w:gridSpan w:val="4"/>
          </w:tcPr>
          <w:p w14:paraId="1AF3A9C6" w14:textId="77777777" w:rsidR="00116A61" w:rsidRPr="004B155E" w:rsidRDefault="00116A61" w:rsidP="005D7FC3">
            <w:pPr>
              <w:shd w:val="clear" w:color="auto" w:fill="FFFFFF" w:themeFill="background1"/>
              <w:rPr>
                <w:lang w:val="en-GB"/>
              </w:rPr>
            </w:pPr>
          </w:p>
        </w:tc>
        <w:tc>
          <w:tcPr>
            <w:tcW w:w="2575" w:type="dxa"/>
            <w:gridSpan w:val="3"/>
          </w:tcPr>
          <w:p w14:paraId="10C4DE2F" w14:textId="77777777" w:rsidR="00116A61" w:rsidRPr="004B155E" w:rsidRDefault="00116A61" w:rsidP="005D7FC3">
            <w:pPr>
              <w:shd w:val="clear" w:color="auto" w:fill="FFFFFF" w:themeFill="background1"/>
              <w:tabs>
                <w:tab w:val="left" w:pos="705"/>
              </w:tabs>
              <w:rPr>
                <w:lang w:val="en-GB"/>
              </w:rPr>
            </w:pPr>
            <w:r w:rsidRPr="004B155E">
              <w:rPr>
                <w:lang w:val="en-GB"/>
              </w:rPr>
              <w:t>50/25</w:t>
            </w:r>
          </w:p>
        </w:tc>
      </w:tr>
      <w:tr w:rsidR="00116A61" w:rsidRPr="004B155E" w14:paraId="64E52E31" w14:textId="77777777" w:rsidTr="00116A61">
        <w:trPr>
          <w:trHeight w:val="253"/>
        </w:trPr>
        <w:tc>
          <w:tcPr>
            <w:tcW w:w="5493" w:type="dxa"/>
            <w:gridSpan w:val="6"/>
          </w:tcPr>
          <w:p w14:paraId="0589D4EC" w14:textId="77777777" w:rsidR="00116A61" w:rsidRPr="004B155E" w:rsidRDefault="00116A61" w:rsidP="005D7FC3">
            <w:pPr>
              <w:shd w:val="clear" w:color="auto" w:fill="FFFFFF" w:themeFill="background1"/>
              <w:ind w:firstLine="540"/>
              <w:rPr>
                <w:b/>
                <w:lang w:val="en-GB"/>
              </w:rPr>
            </w:pPr>
            <w:r w:rsidRPr="004B155E">
              <w:rPr>
                <w:b/>
                <w:lang w:val="en-GB"/>
              </w:rPr>
              <w:t xml:space="preserve">ECTS Credits of Course=  </w:t>
            </w:r>
          </w:p>
          <w:p w14:paraId="13BA1776" w14:textId="77777777" w:rsidR="00116A61" w:rsidRPr="004B155E" w:rsidRDefault="00116A61" w:rsidP="005D7FC3">
            <w:pPr>
              <w:shd w:val="clear" w:color="auto" w:fill="FFFFFF" w:themeFill="background1"/>
              <w:ind w:firstLine="540"/>
              <w:rPr>
                <w:b/>
                <w:lang w:val="en-GB"/>
              </w:rPr>
            </w:pPr>
            <w:r w:rsidRPr="004B155E">
              <w:rPr>
                <w:b/>
                <w:lang w:val="en-GB"/>
              </w:rPr>
              <w:t>Total Workload (hour) / 25</w:t>
            </w:r>
          </w:p>
        </w:tc>
        <w:tc>
          <w:tcPr>
            <w:tcW w:w="1366" w:type="dxa"/>
            <w:gridSpan w:val="3"/>
          </w:tcPr>
          <w:p w14:paraId="6522C668" w14:textId="77777777" w:rsidR="00116A61" w:rsidRPr="004B155E" w:rsidRDefault="00116A61" w:rsidP="005D7FC3">
            <w:pPr>
              <w:shd w:val="clear" w:color="auto" w:fill="FFFFFF" w:themeFill="background1"/>
              <w:rPr>
                <w:lang w:val="en-GB"/>
              </w:rPr>
            </w:pPr>
          </w:p>
        </w:tc>
        <w:tc>
          <w:tcPr>
            <w:tcW w:w="1482" w:type="dxa"/>
            <w:gridSpan w:val="4"/>
          </w:tcPr>
          <w:p w14:paraId="02227AFF" w14:textId="77777777" w:rsidR="00116A61" w:rsidRPr="004B155E" w:rsidRDefault="00116A61" w:rsidP="005D7FC3">
            <w:pPr>
              <w:shd w:val="clear" w:color="auto" w:fill="FFFFFF" w:themeFill="background1"/>
              <w:rPr>
                <w:lang w:val="en-GB"/>
              </w:rPr>
            </w:pPr>
          </w:p>
        </w:tc>
        <w:tc>
          <w:tcPr>
            <w:tcW w:w="2575" w:type="dxa"/>
            <w:gridSpan w:val="3"/>
          </w:tcPr>
          <w:p w14:paraId="7FD53BBC" w14:textId="77777777" w:rsidR="00116A61" w:rsidRPr="004B155E" w:rsidRDefault="00116A61" w:rsidP="005D7FC3">
            <w:pPr>
              <w:shd w:val="clear" w:color="auto" w:fill="FFFFFF" w:themeFill="background1"/>
              <w:rPr>
                <w:lang w:val="en-GB"/>
              </w:rPr>
            </w:pPr>
            <w:r w:rsidRPr="004B155E">
              <w:rPr>
                <w:lang w:val="en-GB"/>
              </w:rPr>
              <w:t>2</w:t>
            </w:r>
          </w:p>
          <w:p w14:paraId="326196DB" w14:textId="77777777" w:rsidR="00116A61" w:rsidRPr="004B155E" w:rsidRDefault="00116A61" w:rsidP="005D7FC3">
            <w:pPr>
              <w:shd w:val="clear" w:color="auto" w:fill="FFFFFF" w:themeFill="background1"/>
              <w:rPr>
                <w:lang w:val="en-GB"/>
              </w:rPr>
            </w:pPr>
          </w:p>
        </w:tc>
      </w:tr>
      <w:tr w:rsidR="00116A61" w:rsidRPr="004B155E" w14:paraId="036D39E9" w14:textId="77777777" w:rsidTr="00116A61">
        <w:trPr>
          <w:trHeight w:val="253"/>
        </w:trPr>
        <w:tc>
          <w:tcPr>
            <w:tcW w:w="5493" w:type="dxa"/>
            <w:gridSpan w:val="6"/>
          </w:tcPr>
          <w:p w14:paraId="5C8FA362" w14:textId="77777777" w:rsidR="00116A61" w:rsidRDefault="00116A61" w:rsidP="005D7FC3">
            <w:pPr>
              <w:shd w:val="clear" w:color="auto" w:fill="FFFFFF" w:themeFill="background1"/>
              <w:ind w:firstLine="540"/>
              <w:rPr>
                <w:b/>
                <w:lang w:val="en-GB"/>
              </w:rPr>
            </w:pPr>
          </w:p>
          <w:p w14:paraId="32CEEA73" w14:textId="6D0E66EE" w:rsidR="00116A61" w:rsidRPr="004B155E" w:rsidRDefault="00116A61" w:rsidP="005D7FC3">
            <w:pPr>
              <w:shd w:val="clear" w:color="auto" w:fill="FFFFFF" w:themeFill="background1"/>
              <w:ind w:firstLine="540"/>
              <w:rPr>
                <w:b/>
                <w:lang w:val="en-GB"/>
              </w:rPr>
            </w:pPr>
          </w:p>
        </w:tc>
        <w:tc>
          <w:tcPr>
            <w:tcW w:w="1366" w:type="dxa"/>
            <w:gridSpan w:val="3"/>
          </w:tcPr>
          <w:p w14:paraId="4704FD17" w14:textId="77777777" w:rsidR="00116A61" w:rsidRPr="004B155E" w:rsidRDefault="00116A61" w:rsidP="005D7FC3">
            <w:pPr>
              <w:shd w:val="clear" w:color="auto" w:fill="FFFFFF" w:themeFill="background1"/>
              <w:rPr>
                <w:lang w:val="en-GB"/>
              </w:rPr>
            </w:pPr>
          </w:p>
        </w:tc>
        <w:tc>
          <w:tcPr>
            <w:tcW w:w="1482" w:type="dxa"/>
            <w:gridSpan w:val="4"/>
          </w:tcPr>
          <w:p w14:paraId="256E47DB" w14:textId="77777777" w:rsidR="00116A61" w:rsidRPr="004B155E" w:rsidRDefault="00116A61" w:rsidP="005D7FC3">
            <w:pPr>
              <w:shd w:val="clear" w:color="auto" w:fill="FFFFFF" w:themeFill="background1"/>
              <w:rPr>
                <w:lang w:val="en-GB"/>
              </w:rPr>
            </w:pPr>
          </w:p>
        </w:tc>
        <w:tc>
          <w:tcPr>
            <w:tcW w:w="2575" w:type="dxa"/>
            <w:gridSpan w:val="3"/>
          </w:tcPr>
          <w:p w14:paraId="12C750A3" w14:textId="77777777" w:rsidR="00116A61" w:rsidRPr="004B155E" w:rsidRDefault="00116A61" w:rsidP="005D7FC3">
            <w:pPr>
              <w:shd w:val="clear" w:color="auto" w:fill="FFFFFF" w:themeFill="background1"/>
              <w:rPr>
                <w:lang w:val="en-GB"/>
              </w:rPr>
            </w:pPr>
          </w:p>
        </w:tc>
      </w:tr>
      <w:tr w:rsidR="00116A61" w:rsidRPr="004B155E" w14:paraId="07FE1A8C" w14:textId="77777777" w:rsidTr="00116A61">
        <w:trPr>
          <w:trHeight w:val="253"/>
        </w:trPr>
        <w:tc>
          <w:tcPr>
            <w:tcW w:w="10916" w:type="dxa"/>
            <w:gridSpan w:val="16"/>
          </w:tcPr>
          <w:p w14:paraId="7D825A3A" w14:textId="71E283B4" w:rsidR="00116A61" w:rsidRDefault="00116A61" w:rsidP="005D7FC3">
            <w:pPr>
              <w:shd w:val="clear" w:color="auto" w:fill="FFFFFF" w:themeFill="background1"/>
              <w:ind w:firstLine="540"/>
              <w:rPr>
                <w:b/>
                <w:lang w:val="en-GB"/>
              </w:rPr>
            </w:pPr>
            <w:r w:rsidRPr="004B155E">
              <w:rPr>
                <w:rFonts w:eastAsia="Calibri"/>
                <w:b/>
                <w:lang w:val="en-US" w:eastAsia="en-US"/>
              </w:rPr>
              <w:t xml:space="preserve">Table 1. Contribution of the Course </w:t>
            </w:r>
            <w:r w:rsidRPr="004B155E">
              <w:rPr>
                <w:b/>
                <w:lang w:val="en-US"/>
              </w:rPr>
              <w:t>Learning Outcomes and</w:t>
            </w:r>
            <w:r w:rsidRPr="004B155E">
              <w:rPr>
                <w:rFonts w:eastAsia="Calibri"/>
                <w:b/>
                <w:lang w:val="en-US" w:eastAsia="en-US"/>
              </w:rPr>
              <w:t xml:space="preserve"> Programmed Outcomes (PO)</w:t>
            </w:r>
          </w:p>
          <w:p w14:paraId="29FDC869" w14:textId="77777777" w:rsidR="00116A61" w:rsidRPr="004B155E" w:rsidRDefault="00116A61" w:rsidP="005D7FC3">
            <w:pPr>
              <w:shd w:val="clear" w:color="auto" w:fill="FFFFFF" w:themeFill="background1"/>
              <w:rPr>
                <w:lang w:val="en-GB"/>
              </w:rPr>
            </w:pPr>
          </w:p>
        </w:tc>
      </w:tr>
      <w:tr w:rsidR="00116A61" w:rsidRPr="004B155E" w14:paraId="4F04B7BA" w14:textId="77777777" w:rsidTr="00116A61">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56"/>
          <w:jc w:val="center"/>
        </w:trPr>
        <w:tc>
          <w:tcPr>
            <w:tcW w:w="3270" w:type="dxa"/>
          </w:tcPr>
          <w:p w14:paraId="4BAAB8C3" w14:textId="2F944FB4" w:rsidR="00116A61" w:rsidRPr="004B155E" w:rsidRDefault="00116A61" w:rsidP="00DF3F60">
            <w:pPr>
              <w:shd w:val="clear" w:color="auto" w:fill="FFFFFF" w:themeFill="background1"/>
              <w:rPr>
                <w:rFonts w:eastAsia="Calibri"/>
                <w:lang w:eastAsia="en-US"/>
              </w:rPr>
            </w:pPr>
            <w:r w:rsidRPr="004B155E">
              <w:rPr>
                <w:b/>
                <w:lang w:val="en-US"/>
              </w:rPr>
              <w:t>Learning Outcomes</w:t>
            </w:r>
          </w:p>
        </w:tc>
        <w:tc>
          <w:tcPr>
            <w:tcW w:w="0" w:type="auto"/>
          </w:tcPr>
          <w:p w14:paraId="6F7EEB6D" w14:textId="77777777" w:rsidR="00116A61" w:rsidRPr="004B155E" w:rsidRDefault="00116A61" w:rsidP="00DF3F60">
            <w:pPr>
              <w:shd w:val="clear" w:color="auto" w:fill="FFFFFF" w:themeFill="background1"/>
              <w:rPr>
                <w:b/>
                <w:bCs/>
              </w:rPr>
            </w:pPr>
            <w:r w:rsidRPr="004B155E">
              <w:rPr>
                <w:b/>
                <w:bCs/>
                <w:lang w:val="en"/>
              </w:rPr>
              <w:t>PO</w:t>
            </w:r>
          </w:p>
          <w:p w14:paraId="731AA596"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1</w:t>
            </w:r>
          </w:p>
        </w:tc>
        <w:tc>
          <w:tcPr>
            <w:tcW w:w="0" w:type="auto"/>
          </w:tcPr>
          <w:p w14:paraId="604F6865" w14:textId="77777777" w:rsidR="00116A61" w:rsidRPr="004B155E" w:rsidRDefault="00116A61" w:rsidP="00DF3F60">
            <w:pPr>
              <w:shd w:val="clear" w:color="auto" w:fill="FFFFFF" w:themeFill="background1"/>
              <w:rPr>
                <w:b/>
                <w:bCs/>
              </w:rPr>
            </w:pPr>
            <w:r w:rsidRPr="004B155E">
              <w:rPr>
                <w:b/>
                <w:bCs/>
                <w:lang w:val="en"/>
              </w:rPr>
              <w:t>PO</w:t>
            </w:r>
          </w:p>
          <w:p w14:paraId="6164E319"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2</w:t>
            </w:r>
          </w:p>
        </w:tc>
        <w:tc>
          <w:tcPr>
            <w:tcW w:w="0" w:type="auto"/>
          </w:tcPr>
          <w:p w14:paraId="7669324F" w14:textId="77777777" w:rsidR="00116A61" w:rsidRPr="004B155E" w:rsidRDefault="00116A61" w:rsidP="00DF3F60">
            <w:pPr>
              <w:shd w:val="clear" w:color="auto" w:fill="FFFFFF" w:themeFill="background1"/>
              <w:rPr>
                <w:b/>
                <w:bCs/>
              </w:rPr>
            </w:pPr>
            <w:r w:rsidRPr="004B155E">
              <w:rPr>
                <w:b/>
                <w:bCs/>
                <w:lang w:val="en"/>
              </w:rPr>
              <w:t>PO</w:t>
            </w:r>
          </w:p>
          <w:p w14:paraId="3CBC070C"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3</w:t>
            </w:r>
            <w:r w:rsidRPr="004B155E">
              <w:rPr>
                <w:lang w:val="en"/>
              </w:rPr>
              <w:t xml:space="preserve"> </w:t>
            </w:r>
          </w:p>
        </w:tc>
        <w:tc>
          <w:tcPr>
            <w:tcW w:w="0" w:type="auto"/>
          </w:tcPr>
          <w:p w14:paraId="14672510" w14:textId="77777777" w:rsidR="00116A61" w:rsidRPr="004B155E" w:rsidRDefault="00116A61" w:rsidP="00DF3F60">
            <w:pPr>
              <w:shd w:val="clear" w:color="auto" w:fill="FFFFFF" w:themeFill="background1"/>
              <w:rPr>
                <w:b/>
                <w:bCs/>
              </w:rPr>
            </w:pPr>
            <w:r w:rsidRPr="004B155E">
              <w:rPr>
                <w:b/>
                <w:bCs/>
                <w:lang w:val="en"/>
              </w:rPr>
              <w:t>PO</w:t>
            </w:r>
          </w:p>
          <w:p w14:paraId="54059826"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4</w:t>
            </w:r>
          </w:p>
        </w:tc>
        <w:tc>
          <w:tcPr>
            <w:tcW w:w="0" w:type="auto"/>
            <w:gridSpan w:val="2"/>
          </w:tcPr>
          <w:p w14:paraId="75AAD2A0" w14:textId="77777777" w:rsidR="00116A61" w:rsidRPr="004B155E" w:rsidRDefault="00116A61" w:rsidP="00DF3F60">
            <w:pPr>
              <w:shd w:val="clear" w:color="auto" w:fill="FFFFFF" w:themeFill="background1"/>
              <w:rPr>
                <w:b/>
                <w:bCs/>
              </w:rPr>
            </w:pPr>
            <w:r w:rsidRPr="004B155E">
              <w:rPr>
                <w:b/>
                <w:bCs/>
                <w:lang w:val="en"/>
              </w:rPr>
              <w:t>PO</w:t>
            </w:r>
          </w:p>
          <w:p w14:paraId="355F48C0"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5</w:t>
            </w:r>
          </w:p>
        </w:tc>
        <w:tc>
          <w:tcPr>
            <w:tcW w:w="0" w:type="auto"/>
          </w:tcPr>
          <w:p w14:paraId="2376B4B6" w14:textId="77777777" w:rsidR="00116A61" w:rsidRPr="004B155E" w:rsidRDefault="00116A61" w:rsidP="00DF3F60">
            <w:pPr>
              <w:shd w:val="clear" w:color="auto" w:fill="FFFFFF" w:themeFill="background1"/>
              <w:rPr>
                <w:b/>
                <w:bCs/>
              </w:rPr>
            </w:pPr>
            <w:r w:rsidRPr="004B155E">
              <w:rPr>
                <w:b/>
                <w:bCs/>
                <w:lang w:val="en"/>
              </w:rPr>
              <w:t>PO</w:t>
            </w:r>
          </w:p>
          <w:p w14:paraId="1BFF5E1F"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6</w:t>
            </w:r>
          </w:p>
        </w:tc>
        <w:tc>
          <w:tcPr>
            <w:tcW w:w="0" w:type="auto"/>
            <w:gridSpan w:val="2"/>
          </w:tcPr>
          <w:p w14:paraId="2ECA80FD" w14:textId="77777777" w:rsidR="00116A61" w:rsidRPr="004B155E" w:rsidRDefault="00116A61" w:rsidP="00DF3F60">
            <w:pPr>
              <w:shd w:val="clear" w:color="auto" w:fill="FFFFFF" w:themeFill="background1"/>
              <w:rPr>
                <w:b/>
                <w:bCs/>
              </w:rPr>
            </w:pPr>
            <w:r w:rsidRPr="004B155E">
              <w:rPr>
                <w:b/>
                <w:bCs/>
                <w:lang w:val="en"/>
              </w:rPr>
              <w:t>PO</w:t>
            </w:r>
          </w:p>
          <w:p w14:paraId="29C32674"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7</w:t>
            </w:r>
          </w:p>
        </w:tc>
        <w:tc>
          <w:tcPr>
            <w:tcW w:w="0" w:type="auto"/>
          </w:tcPr>
          <w:p w14:paraId="3EA700FD" w14:textId="77777777" w:rsidR="00116A61" w:rsidRPr="004B155E" w:rsidRDefault="00116A61" w:rsidP="00DF3F60">
            <w:pPr>
              <w:shd w:val="clear" w:color="auto" w:fill="FFFFFF" w:themeFill="background1"/>
              <w:rPr>
                <w:b/>
                <w:bCs/>
              </w:rPr>
            </w:pPr>
            <w:r w:rsidRPr="004B155E">
              <w:rPr>
                <w:b/>
                <w:bCs/>
                <w:lang w:val="en"/>
              </w:rPr>
              <w:t>PO</w:t>
            </w:r>
          </w:p>
          <w:p w14:paraId="27DDC360"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8</w:t>
            </w:r>
          </w:p>
        </w:tc>
        <w:tc>
          <w:tcPr>
            <w:tcW w:w="0" w:type="auto"/>
          </w:tcPr>
          <w:p w14:paraId="019D0F13" w14:textId="77777777" w:rsidR="00116A61" w:rsidRPr="004B155E" w:rsidRDefault="00116A61" w:rsidP="00DF3F60">
            <w:pPr>
              <w:shd w:val="clear" w:color="auto" w:fill="FFFFFF" w:themeFill="background1"/>
              <w:rPr>
                <w:b/>
                <w:bCs/>
              </w:rPr>
            </w:pPr>
            <w:r w:rsidRPr="004B155E">
              <w:rPr>
                <w:b/>
                <w:bCs/>
                <w:lang w:val="en"/>
              </w:rPr>
              <w:t>PO</w:t>
            </w:r>
          </w:p>
          <w:p w14:paraId="0157ED2D" w14:textId="77777777" w:rsidR="00116A61" w:rsidRPr="004B155E" w:rsidRDefault="00116A61" w:rsidP="00DF3F60">
            <w:pPr>
              <w:shd w:val="clear" w:color="auto" w:fill="FFFFFF" w:themeFill="background1"/>
              <w:spacing w:after="195"/>
              <w:jc w:val="center"/>
              <w:rPr>
                <w:rFonts w:eastAsia="Calibri"/>
                <w:lang w:eastAsia="en-US"/>
              </w:rPr>
            </w:pPr>
            <w:r w:rsidRPr="004B155E">
              <w:rPr>
                <w:b/>
                <w:bCs/>
                <w:lang w:val="en"/>
              </w:rPr>
              <w:t>9</w:t>
            </w:r>
          </w:p>
        </w:tc>
        <w:tc>
          <w:tcPr>
            <w:tcW w:w="0" w:type="auto"/>
            <w:gridSpan w:val="2"/>
          </w:tcPr>
          <w:p w14:paraId="25327D57" w14:textId="77777777" w:rsidR="00116A61" w:rsidRPr="004B155E" w:rsidRDefault="00116A61" w:rsidP="00DF3F60">
            <w:pPr>
              <w:shd w:val="clear" w:color="auto" w:fill="FFFFFF" w:themeFill="background1"/>
              <w:rPr>
                <w:b/>
                <w:bCs/>
              </w:rPr>
            </w:pPr>
            <w:r w:rsidRPr="004B155E">
              <w:rPr>
                <w:b/>
                <w:bCs/>
                <w:lang w:val="en"/>
              </w:rPr>
              <w:t>PO</w:t>
            </w:r>
          </w:p>
          <w:p w14:paraId="1CFF351B" w14:textId="77777777" w:rsidR="00116A61" w:rsidRPr="004B155E" w:rsidRDefault="00116A61" w:rsidP="00DF3F60">
            <w:pPr>
              <w:shd w:val="clear" w:color="auto" w:fill="FFFFFF" w:themeFill="background1"/>
              <w:spacing w:after="195"/>
              <w:jc w:val="center"/>
              <w:rPr>
                <w:rFonts w:eastAsia="Calibri"/>
                <w:b/>
                <w:lang w:eastAsia="en-US"/>
              </w:rPr>
            </w:pPr>
            <w:r w:rsidRPr="004B155E">
              <w:rPr>
                <w:b/>
                <w:bCs/>
                <w:lang w:val="en"/>
              </w:rPr>
              <w:t>10</w:t>
            </w:r>
          </w:p>
        </w:tc>
        <w:tc>
          <w:tcPr>
            <w:tcW w:w="0" w:type="auto"/>
          </w:tcPr>
          <w:p w14:paraId="05A5045F" w14:textId="77777777" w:rsidR="00116A61" w:rsidRPr="004B155E" w:rsidRDefault="00116A61" w:rsidP="00DF3F60">
            <w:pPr>
              <w:shd w:val="clear" w:color="auto" w:fill="FFFFFF" w:themeFill="background1"/>
              <w:rPr>
                <w:b/>
                <w:bCs/>
              </w:rPr>
            </w:pPr>
            <w:r w:rsidRPr="004B155E">
              <w:rPr>
                <w:b/>
                <w:bCs/>
                <w:lang w:val="en"/>
              </w:rPr>
              <w:t>PO</w:t>
            </w:r>
          </w:p>
          <w:p w14:paraId="26A56B25" w14:textId="77777777" w:rsidR="00116A61" w:rsidRPr="004B155E" w:rsidRDefault="00116A61" w:rsidP="00DF3F60">
            <w:pPr>
              <w:shd w:val="clear" w:color="auto" w:fill="FFFFFF" w:themeFill="background1"/>
              <w:spacing w:after="195"/>
              <w:jc w:val="center"/>
              <w:rPr>
                <w:rFonts w:eastAsia="Calibri"/>
                <w:b/>
                <w:lang w:eastAsia="en-US"/>
              </w:rPr>
            </w:pPr>
            <w:r w:rsidRPr="004B155E">
              <w:rPr>
                <w:b/>
                <w:bCs/>
                <w:lang w:val="en"/>
              </w:rPr>
              <w:t>11</w:t>
            </w:r>
          </w:p>
        </w:tc>
        <w:tc>
          <w:tcPr>
            <w:tcW w:w="1821" w:type="dxa"/>
          </w:tcPr>
          <w:p w14:paraId="330C363C" w14:textId="77777777" w:rsidR="00116A61" w:rsidRPr="004B155E" w:rsidRDefault="00116A61" w:rsidP="00DF3F60">
            <w:pPr>
              <w:shd w:val="clear" w:color="auto" w:fill="FFFFFF" w:themeFill="background1"/>
              <w:rPr>
                <w:b/>
                <w:bCs/>
              </w:rPr>
            </w:pPr>
            <w:r w:rsidRPr="004B155E">
              <w:rPr>
                <w:b/>
                <w:bCs/>
                <w:lang w:val="en"/>
              </w:rPr>
              <w:t>PO</w:t>
            </w:r>
          </w:p>
          <w:p w14:paraId="76895813" w14:textId="77777777" w:rsidR="00116A61" w:rsidRPr="004B155E" w:rsidRDefault="00116A61" w:rsidP="00116A61">
            <w:pPr>
              <w:shd w:val="clear" w:color="auto" w:fill="FFFFFF" w:themeFill="background1"/>
              <w:spacing w:after="195"/>
              <w:rPr>
                <w:rFonts w:eastAsia="Calibri"/>
                <w:b/>
                <w:lang w:eastAsia="en-US"/>
              </w:rPr>
            </w:pPr>
            <w:r w:rsidRPr="004B155E">
              <w:rPr>
                <w:b/>
                <w:bCs/>
                <w:lang w:val="en"/>
              </w:rPr>
              <w:t>12</w:t>
            </w:r>
          </w:p>
        </w:tc>
      </w:tr>
      <w:tr w:rsidR="00116A61" w:rsidRPr="004B155E" w14:paraId="6106B841" w14:textId="77777777" w:rsidTr="00116A61">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79"/>
          <w:jc w:val="center"/>
        </w:trPr>
        <w:tc>
          <w:tcPr>
            <w:tcW w:w="3270" w:type="dxa"/>
          </w:tcPr>
          <w:p w14:paraId="03093FA7" w14:textId="77777777" w:rsidR="00116A61" w:rsidRPr="004B155E" w:rsidRDefault="00116A61" w:rsidP="00DF3F60">
            <w:pPr>
              <w:shd w:val="clear" w:color="auto" w:fill="FFFFFF" w:themeFill="background1"/>
              <w:rPr>
                <w:rFonts w:eastAsia="Calibri"/>
                <w:b/>
                <w:lang w:eastAsia="en-US"/>
              </w:rPr>
            </w:pPr>
            <w:r w:rsidRPr="004B155E">
              <w:rPr>
                <w:rFonts w:eastAsia="Calibri"/>
                <w:b/>
                <w:lang w:eastAsia="en-US"/>
              </w:rPr>
              <w:t xml:space="preserve">HEF 4071 </w:t>
            </w:r>
            <w:r w:rsidRPr="004B155E">
              <w:rPr>
                <w:b/>
                <w:bCs/>
                <w:lang w:val="en-GB"/>
              </w:rPr>
              <w:t>Evidence Based Nursing</w:t>
            </w:r>
          </w:p>
        </w:tc>
        <w:tc>
          <w:tcPr>
            <w:tcW w:w="0" w:type="auto"/>
          </w:tcPr>
          <w:p w14:paraId="14DB9E6C"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2</w:t>
            </w:r>
          </w:p>
        </w:tc>
        <w:tc>
          <w:tcPr>
            <w:tcW w:w="0" w:type="auto"/>
          </w:tcPr>
          <w:p w14:paraId="485943EB"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0</w:t>
            </w:r>
          </w:p>
        </w:tc>
        <w:tc>
          <w:tcPr>
            <w:tcW w:w="0" w:type="auto"/>
          </w:tcPr>
          <w:p w14:paraId="238F5F12"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2</w:t>
            </w:r>
          </w:p>
        </w:tc>
        <w:tc>
          <w:tcPr>
            <w:tcW w:w="0" w:type="auto"/>
          </w:tcPr>
          <w:p w14:paraId="4E3F0111"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2</w:t>
            </w:r>
          </w:p>
        </w:tc>
        <w:tc>
          <w:tcPr>
            <w:tcW w:w="0" w:type="auto"/>
            <w:gridSpan w:val="2"/>
          </w:tcPr>
          <w:p w14:paraId="6218C69C"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2</w:t>
            </w:r>
          </w:p>
        </w:tc>
        <w:tc>
          <w:tcPr>
            <w:tcW w:w="0" w:type="auto"/>
          </w:tcPr>
          <w:p w14:paraId="6B883BEA"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3</w:t>
            </w:r>
          </w:p>
        </w:tc>
        <w:tc>
          <w:tcPr>
            <w:tcW w:w="0" w:type="auto"/>
            <w:gridSpan w:val="2"/>
          </w:tcPr>
          <w:p w14:paraId="646F79C4"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2</w:t>
            </w:r>
          </w:p>
        </w:tc>
        <w:tc>
          <w:tcPr>
            <w:tcW w:w="0" w:type="auto"/>
          </w:tcPr>
          <w:p w14:paraId="239F347D"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3</w:t>
            </w:r>
          </w:p>
        </w:tc>
        <w:tc>
          <w:tcPr>
            <w:tcW w:w="0" w:type="auto"/>
          </w:tcPr>
          <w:p w14:paraId="2DAD628C"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3</w:t>
            </w:r>
          </w:p>
        </w:tc>
        <w:tc>
          <w:tcPr>
            <w:tcW w:w="0" w:type="auto"/>
            <w:gridSpan w:val="2"/>
          </w:tcPr>
          <w:p w14:paraId="6FAA651B"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3</w:t>
            </w:r>
          </w:p>
        </w:tc>
        <w:tc>
          <w:tcPr>
            <w:tcW w:w="0" w:type="auto"/>
          </w:tcPr>
          <w:p w14:paraId="76F5AB40"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2</w:t>
            </w:r>
          </w:p>
        </w:tc>
        <w:tc>
          <w:tcPr>
            <w:tcW w:w="1821" w:type="dxa"/>
          </w:tcPr>
          <w:p w14:paraId="49B7AC90" w14:textId="77777777" w:rsidR="00116A61" w:rsidRPr="004B155E" w:rsidRDefault="00116A61" w:rsidP="00DF3F60">
            <w:pPr>
              <w:shd w:val="clear" w:color="auto" w:fill="FFFFFF" w:themeFill="background1"/>
              <w:spacing w:after="195"/>
              <w:jc w:val="center"/>
              <w:rPr>
                <w:rFonts w:eastAsia="Calibri"/>
                <w:lang w:eastAsia="en-US"/>
              </w:rPr>
            </w:pPr>
            <w:r w:rsidRPr="004B155E">
              <w:rPr>
                <w:rFonts w:eastAsia="Calibri"/>
                <w:lang w:eastAsia="en-US"/>
              </w:rPr>
              <w:t>3</w:t>
            </w:r>
          </w:p>
        </w:tc>
      </w:tr>
    </w:tbl>
    <w:p w14:paraId="0EE65CC0" w14:textId="77777777" w:rsidR="00116A61" w:rsidRPr="004B155E" w:rsidRDefault="00116A61" w:rsidP="00DF3F60">
      <w:pPr>
        <w:shd w:val="clear" w:color="auto" w:fill="FFFFFF" w:themeFill="background1"/>
        <w:spacing w:before="240"/>
        <w:ind w:right="275"/>
        <w:jc w:val="both"/>
      </w:pPr>
    </w:p>
    <w:tbl>
      <w:tblPr>
        <w:tblW w:w="10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583"/>
        <w:gridCol w:w="583"/>
        <w:gridCol w:w="583"/>
        <w:gridCol w:w="583"/>
        <w:gridCol w:w="583"/>
        <w:gridCol w:w="583"/>
        <w:gridCol w:w="583"/>
        <w:gridCol w:w="583"/>
        <w:gridCol w:w="583"/>
        <w:gridCol w:w="583"/>
        <w:gridCol w:w="494"/>
        <w:gridCol w:w="1273"/>
        <w:gridCol w:w="1286"/>
      </w:tblGrid>
      <w:tr w:rsidR="00DF3F60" w:rsidRPr="004B155E" w14:paraId="05DEA64C" w14:textId="77777777" w:rsidTr="00116A61">
        <w:trPr>
          <w:jc w:val="center"/>
        </w:trPr>
        <w:tc>
          <w:tcPr>
            <w:tcW w:w="10925" w:type="dxa"/>
            <w:gridSpan w:val="14"/>
          </w:tcPr>
          <w:p w14:paraId="0B7AECE4" w14:textId="3E6BAA6D" w:rsidR="00DF3F60" w:rsidRPr="004B155E" w:rsidRDefault="00DF3F60" w:rsidP="00DF3F60">
            <w:pPr>
              <w:shd w:val="clear" w:color="auto" w:fill="FFFFFF" w:themeFill="background1"/>
              <w:rPr>
                <w:b/>
                <w:bCs/>
                <w:lang w:val="en"/>
              </w:rPr>
            </w:pPr>
            <w:r w:rsidRPr="004B155E">
              <w:rPr>
                <w:b/>
                <w:lang w:val="en-US"/>
              </w:rPr>
              <w:t>Table 2. Relationship between Course Learning Outcomes and Programmed Outcomes</w:t>
            </w:r>
          </w:p>
        </w:tc>
      </w:tr>
      <w:tr w:rsidR="00A12072" w:rsidRPr="004B155E" w14:paraId="1D9FB29B" w14:textId="77777777" w:rsidTr="00116A61">
        <w:trPr>
          <w:jc w:val="center"/>
        </w:trPr>
        <w:tc>
          <w:tcPr>
            <w:tcW w:w="2042" w:type="dxa"/>
          </w:tcPr>
          <w:p w14:paraId="2FBF9294" w14:textId="2C2B9C8A" w:rsidR="00A12072" w:rsidRPr="004B155E" w:rsidRDefault="004B155E" w:rsidP="00DF3F60">
            <w:pPr>
              <w:shd w:val="clear" w:color="auto" w:fill="FFFFFF" w:themeFill="background1"/>
              <w:rPr>
                <w:rFonts w:eastAsia="Calibri"/>
                <w:lang w:eastAsia="en-US"/>
              </w:rPr>
            </w:pPr>
            <w:r w:rsidRPr="004B155E">
              <w:rPr>
                <w:b/>
                <w:lang w:val="en-US"/>
              </w:rPr>
              <w:t>Learning Outcomes</w:t>
            </w:r>
          </w:p>
        </w:tc>
        <w:tc>
          <w:tcPr>
            <w:tcW w:w="583" w:type="dxa"/>
          </w:tcPr>
          <w:p w14:paraId="6367095C" w14:textId="77777777" w:rsidR="00A12072" w:rsidRPr="004B155E" w:rsidRDefault="00A12072" w:rsidP="00DF3F60">
            <w:pPr>
              <w:shd w:val="clear" w:color="auto" w:fill="FFFFFF" w:themeFill="background1"/>
              <w:rPr>
                <w:b/>
                <w:bCs/>
              </w:rPr>
            </w:pPr>
            <w:r w:rsidRPr="004B155E">
              <w:rPr>
                <w:b/>
                <w:bCs/>
                <w:lang w:val="en"/>
              </w:rPr>
              <w:t>PO</w:t>
            </w:r>
          </w:p>
          <w:p w14:paraId="02DF0736" w14:textId="77777777" w:rsidR="00A12072" w:rsidRPr="004B155E" w:rsidRDefault="00A12072" w:rsidP="00DF3F60">
            <w:pPr>
              <w:shd w:val="clear" w:color="auto" w:fill="FFFFFF" w:themeFill="background1"/>
              <w:rPr>
                <w:rFonts w:eastAsia="Calibri"/>
                <w:lang w:eastAsia="en-US"/>
              </w:rPr>
            </w:pPr>
            <w:r w:rsidRPr="004B155E">
              <w:rPr>
                <w:b/>
                <w:bCs/>
                <w:lang w:val="en"/>
              </w:rPr>
              <w:t>1</w:t>
            </w:r>
          </w:p>
        </w:tc>
        <w:tc>
          <w:tcPr>
            <w:tcW w:w="583" w:type="dxa"/>
          </w:tcPr>
          <w:p w14:paraId="41244E9A" w14:textId="77777777" w:rsidR="00A12072" w:rsidRPr="004B155E" w:rsidRDefault="00A12072" w:rsidP="00DF3F60">
            <w:pPr>
              <w:shd w:val="clear" w:color="auto" w:fill="FFFFFF" w:themeFill="background1"/>
              <w:rPr>
                <w:b/>
                <w:bCs/>
              </w:rPr>
            </w:pPr>
            <w:r w:rsidRPr="004B155E">
              <w:rPr>
                <w:b/>
                <w:bCs/>
                <w:lang w:val="en"/>
              </w:rPr>
              <w:t>PO</w:t>
            </w:r>
          </w:p>
          <w:p w14:paraId="28E83554" w14:textId="77777777" w:rsidR="00A12072" w:rsidRPr="004B155E" w:rsidRDefault="00A12072" w:rsidP="00DF3F60">
            <w:pPr>
              <w:shd w:val="clear" w:color="auto" w:fill="FFFFFF" w:themeFill="background1"/>
              <w:rPr>
                <w:rFonts w:eastAsia="Calibri"/>
                <w:lang w:eastAsia="en-US"/>
              </w:rPr>
            </w:pPr>
            <w:r w:rsidRPr="004B155E">
              <w:rPr>
                <w:b/>
                <w:bCs/>
                <w:lang w:val="en"/>
              </w:rPr>
              <w:t>2</w:t>
            </w:r>
          </w:p>
        </w:tc>
        <w:tc>
          <w:tcPr>
            <w:tcW w:w="583" w:type="dxa"/>
          </w:tcPr>
          <w:p w14:paraId="6F5297A7" w14:textId="77777777" w:rsidR="00A12072" w:rsidRPr="004B155E" w:rsidRDefault="00A12072" w:rsidP="00DF3F60">
            <w:pPr>
              <w:shd w:val="clear" w:color="auto" w:fill="FFFFFF" w:themeFill="background1"/>
              <w:rPr>
                <w:b/>
                <w:bCs/>
              </w:rPr>
            </w:pPr>
            <w:r w:rsidRPr="004B155E">
              <w:rPr>
                <w:b/>
                <w:bCs/>
                <w:lang w:val="en"/>
              </w:rPr>
              <w:t>PO</w:t>
            </w:r>
          </w:p>
          <w:p w14:paraId="4E90CE17" w14:textId="77777777" w:rsidR="00A12072" w:rsidRPr="004B155E" w:rsidRDefault="00A12072" w:rsidP="00DF3F60">
            <w:pPr>
              <w:shd w:val="clear" w:color="auto" w:fill="FFFFFF" w:themeFill="background1"/>
              <w:rPr>
                <w:rFonts w:eastAsia="Calibri"/>
                <w:lang w:eastAsia="en-US"/>
              </w:rPr>
            </w:pPr>
            <w:r w:rsidRPr="004B155E">
              <w:rPr>
                <w:b/>
                <w:bCs/>
                <w:lang w:val="en"/>
              </w:rPr>
              <w:t>3</w:t>
            </w:r>
            <w:r w:rsidRPr="004B155E">
              <w:rPr>
                <w:lang w:val="en"/>
              </w:rPr>
              <w:t xml:space="preserve"> </w:t>
            </w:r>
          </w:p>
        </w:tc>
        <w:tc>
          <w:tcPr>
            <w:tcW w:w="583" w:type="dxa"/>
          </w:tcPr>
          <w:p w14:paraId="243F1BE7" w14:textId="77777777" w:rsidR="00A12072" w:rsidRPr="004B155E" w:rsidRDefault="00A12072" w:rsidP="00DF3F60">
            <w:pPr>
              <w:shd w:val="clear" w:color="auto" w:fill="FFFFFF" w:themeFill="background1"/>
              <w:rPr>
                <w:b/>
                <w:bCs/>
              </w:rPr>
            </w:pPr>
            <w:r w:rsidRPr="004B155E">
              <w:rPr>
                <w:b/>
                <w:bCs/>
                <w:lang w:val="en"/>
              </w:rPr>
              <w:t>PO</w:t>
            </w:r>
          </w:p>
          <w:p w14:paraId="241E34B4" w14:textId="77777777" w:rsidR="00A12072" w:rsidRPr="004B155E" w:rsidRDefault="00A12072" w:rsidP="00DF3F60">
            <w:pPr>
              <w:shd w:val="clear" w:color="auto" w:fill="FFFFFF" w:themeFill="background1"/>
              <w:rPr>
                <w:rFonts w:eastAsia="Calibri"/>
                <w:lang w:eastAsia="en-US"/>
              </w:rPr>
            </w:pPr>
            <w:r w:rsidRPr="004B155E">
              <w:rPr>
                <w:b/>
                <w:bCs/>
                <w:lang w:val="en"/>
              </w:rPr>
              <w:t>4</w:t>
            </w:r>
          </w:p>
        </w:tc>
        <w:tc>
          <w:tcPr>
            <w:tcW w:w="583" w:type="dxa"/>
          </w:tcPr>
          <w:p w14:paraId="35D89151" w14:textId="77777777" w:rsidR="00A12072" w:rsidRPr="004B155E" w:rsidRDefault="00A12072" w:rsidP="00DF3F60">
            <w:pPr>
              <w:shd w:val="clear" w:color="auto" w:fill="FFFFFF" w:themeFill="background1"/>
              <w:rPr>
                <w:b/>
                <w:bCs/>
              </w:rPr>
            </w:pPr>
            <w:r w:rsidRPr="004B155E">
              <w:rPr>
                <w:b/>
                <w:bCs/>
                <w:lang w:val="en"/>
              </w:rPr>
              <w:t>PO</w:t>
            </w:r>
          </w:p>
          <w:p w14:paraId="504BA58B" w14:textId="77777777" w:rsidR="00A12072" w:rsidRPr="004B155E" w:rsidRDefault="00A12072" w:rsidP="00DF3F60">
            <w:pPr>
              <w:shd w:val="clear" w:color="auto" w:fill="FFFFFF" w:themeFill="background1"/>
              <w:rPr>
                <w:rFonts w:eastAsia="Calibri"/>
                <w:lang w:eastAsia="en-US"/>
              </w:rPr>
            </w:pPr>
            <w:r w:rsidRPr="004B155E">
              <w:rPr>
                <w:b/>
                <w:bCs/>
                <w:lang w:val="en"/>
              </w:rPr>
              <w:t>5</w:t>
            </w:r>
          </w:p>
        </w:tc>
        <w:tc>
          <w:tcPr>
            <w:tcW w:w="583" w:type="dxa"/>
          </w:tcPr>
          <w:p w14:paraId="011AAC87" w14:textId="77777777" w:rsidR="00A12072" w:rsidRPr="004B155E" w:rsidRDefault="00A12072" w:rsidP="00DF3F60">
            <w:pPr>
              <w:shd w:val="clear" w:color="auto" w:fill="FFFFFF" w:themeFill="background1"/>
              <w:rPr>
                <w:b/>
                <w:bCs/>
              </w:rPr>
            </w:pPr>
            <w:r w:rsidRPr="004B155E">
              <w:rPr>
                <w:b/>
                <w:bCs/>
                <w:lang w:val="en"/>
              </w:rPr>
              <w:t>PO</w:t>
            </w:r>
          </w:p>
          <w:p w14:paraId="77596126" w14:textId="77777777" w:rsidR="00A12072" w:rsidRPr="004B155E" w:rsidRDefault="00A12072" w:rsidP="00DF3F60">
            <w:pPr>
              <w:shd w:val="clear" w:color="auto" w:fill="FFFFFF" w:themeFill="background1"/>
              <w:rPr>
                <w:rFonts w:eastAsia="Calibri"/>
                <w:lang w:eastAsia="en-US"/>
              </w:rPr>
            </w:pPr>
            <w:r w:rsidRPr="004B155E">
              <w:rPr>
                <w:b/>
                <w:bCs/>
                <w:lang w:val="en"/>
              </w:rPr>
              <w:t>6</w:t>
            </w:r>
          </w:p>
        </w:tc>
        <w:tc>
          <w:tcPr>
            <w:tcW w:w="583" w:type="dxa"/>
          </w:tcPr>
          <w:p w14:paraId="3AF0F228" w14:textId="77777777" w:rsidR="00A12072" w:rsidRPr="004B155E" w:rsidRDefault="00A12072" w:rsidP="00DF3F60">
            <w:pPr>
              <w:shd w:val="clear" w:color="auto" w:fill="FFFFFF" w:themeFill="background1"/>
              <w:rPr>
                <w:b/>
                <w:bCs/>
              </w:rPr>
            </w:pPr>
            <w:r w:rsidRPr="004B155E">
              <w:rPr>
                <w:b/>
                <w:bCs/>
                <w:lang w:val="en"/>
              </w:rPr>
              <w:t>PO</w:t>
            </w:r>
          </w:p>
          <w:p w14:paraId="4886B795" w14:textId="77777777" w:rsidR="00A12072" w:rsidRPr="004B155E" w:rsidRDefault="00A12072" w:rsidP="00DF3F60">
            <w:pPr>
              <w:shd w:val="clear" w:color="auto" w:fill="FFFFFF" w:themeFill="background1"/>
              <w:rPr>
                <w:rFonts w:eastAsia="Calibri"/>
                <w:lang w:eastAsia="en-US"/>
              </w:rPr>
            </w:pPr>
            <w:r w:rsidRPr="004B155E">
              <w:rPr>
                <w:b/>
                <w:bCs/>
                <w:lang w:val="en"/>
              </w:rPr>
              <w:t>7</w:t>
            </w:r>
          </w:p>
        </w:tc>
        <w:tc>
          <w:tcPr>
            <w:tcW w:w="583" w:type="dxa"/>
          </w:tcPr>
          <w:p w14:paraId="733D9ACE" w14:textId="77777777" w:rsidR="00A12072" w:rsidRPr="004B155E" w:rsidRDefault="00A12072" w:rsidP="00DF3F60">
            <w:pPr>
              <w:shd w:val="clear" w:color="auto" w:fill="FFFFFF" w:themeFill="background1"/>
              <w:rPr>
                <w:b/>
                <w:bCs/>
              </w:rPr>
            </w:pPr>
            <w:r w:rsidRPr="004B155E">
              <w:rPr>
                <w:b/>
                <w:bCs/>
                <w:lang w:val="en"/>
              </w:rPr>
              <w:t>PO</w:t>
            </w:r>
          </w:p>
          <w:p w14:paraId="1D68BC36" w14:textId="77777777" w:rsidR="00A12072" w:rsidRPr="004B155E" w:rsidRDefault="00A12072" w:rsidP="00DF3F60">
            <w:pPr>
              <w:shd w:val="clear" w:color="auto" w:fill="FFFFFF" w:themeFill="background1"/>
              <w:rPr>
                <w:rFonts w:eastAsia="Calibri"/>
                <w:lang w:eastAsia="en-US"/>
              </w:rPr>
            </w:pPr>
            <w:r w:rsidRPr="004B155E">
              <w:rPr>
                <w:b/>
                <w:bCs/>
                <w:lang w:val="en"/>
              </w:rPr>
              <w:t>8</w:t>
            </w:r>
          </w:p>
        </w:tc>
        <w:tc>
          <w:tcPr>
            <w:tcW w:w="583" w:type="dxa"/>
          </w:tcPr>
          <w:p w14:paraId="56092255" w14:textId="77777777" w:rsidR="00A12072" w:rsidRPr="004B155E" w:rsidRDefault="00A12072" w:rsidP="00DF3F60">
            <w:pPr>
              <w:shd w:val="clear" w:color="auto" w:fill="FFFFFF" w:themeFill="background1"/>
              <w:rPr>
                <w:b/>
                <w:bCs/>
              </w:rPr>
            </w:pPr>
            <w:r w:rsidRPr="004B155E">
              <w:rPr>
                <w:b/>
                <w:bCs/>
                <w:lang w:val="en"/>
              </w:rPr>
              <w:t>PO</w:t>
            </w:r>
          </w:p>
          <w:p w14:paraId="3776F1FE" w14:textId="77777777" w:rsidR="00A12072" w:rsidRPr="004B155E" w:rsidRDefault="00A12072" w:rsidP="00DF3F60">
            <w:pPr>
              <w:shd w:val="clear" w:color="auto" w:fill="FFFFFF" w:themeFill="background1"/>
              <w:rPr>
                <w:rFonts w:eastAsia="Calibri"/>
                <w:lang w:eastAsia="en-US"/>
              </w:rPr>
            </w:pPr>
            <w:r w:rsidRPr="004B155E">
              <w:rPr>
                <w:b/>
                <w:bCs/>
                <w:lang w:val="en"/>
              </w:rPr>
              <w:t>9</w:t>
            </w:r>
          </w:p>
        </w:tc>
        <w:tc>
          <w:tcPr>
            <w:tcW w:w="583" w:type="dxa"/>
          </w:tcPr>
          <w:p w14:paraId="692E7251" w14:textId="77777777" w:rsidR="00A12072" w:rsidRPr="004B155E" w:rsidRDefault="00A12072" w:rsidP="00DF3F60">
            <w:pPr>
              <w:shd w:val="clear" w:color="auto" w:fill="FFFFFF" w:themeFill="background1"/>
              <w:rPr>
                <w:b/>
                <w:bCs/>
              </w:rPr>
            </w:pPr>
            <w:r w:rsidRPr="004B155E">
              <w:rPr>
                <w:b/>
                <w:bCs/>
                <w:lang w:val="en"/>
              </w:rPr>
              <w:t>PO</w:t>
            </w:r>
          </w:p>
          <w:p w14:paraId="35E46D7C" w14:textId="77777777" w:rsidR="00A12072" w:rsidRPr="004B155E" w:rsidRDefault="00A12072" w:rsidP="00DF3F60">
            <w:pPr>
              <w:shd w:val="clear" w:color="auto" w:fill="FFFFFF" w:themeFill="background1"/>
              <w:rPr>
                <w:rFonts w:eastAsia="Calibri"/>
                <w:lang w:eastAsia="en-US"/>
              </w:rPr>
            </w:pPr>
            <w:r w:rsidRPr="004B155E">
              <w:rPr>
                <w:b/>
                <w:bCs/>
                <w:lang w:val="en"/>
              </w:rPr>
              <w:t>10</w:t>
            </w:r>
          </w:p>
        </w:tc>
        <w:tc>
          <w:tcPr>
            <w:tcW w:w="494" w:type="dxa"/>
          </w:tcPr>
          <w:p w14:paraId="174902A5" w14:textId="77777777" w:rsidR="00A12072" w:rsidRPr="004B155E" w:rsidRDefault="00A12072" w:rsidP="00DF3F60">
            <w:pPr>
              <w:shd w:val="clear" w:color="auto" w:fill="FFFFFF" w:themeFill="background1"/>
              <w:rPr>
                <w:b/>
                <w:bCs/>
              </w:rPr>
            </w:pPr>
            <w:r w:rsidRPr="004B155E">
              <w:rPr>
                <w:b/>
                <w:bCs/>
                <w:lang w:val="en"/>
              </w:rPr>
              <w:t>PO</w:t>
            </w:r>
          </w:p>
          <w:p w14:paraId="66F72A30" w14:textId="77777777" w:rsidR="00A12072" w:rsidRPr="004B155E" w:rsidRDefault="00A12072" w:rsidP="00DF3F60">
            <w:pPr>
              <w:shd w:val="clear" w:color="auto" w:fill="FFFFFF" w:themeFill="background1"/>
              <w:rPr>
                <w:rFonts w:eastAsia="Calibri"/>
                <w:lang w:eastAsia="en-US"/>
              </w:rPr>
            </w:pPr>
            <w:r w:rsidRPr="004B155E">
              <w:rPr>
                <w:b/>
                <w:bCs/>
                <w:lang w:val="en"/>
              </w:rPr>
              <w:t>11</w:t>
            </w:r>
          </w:p>
        </w:tc>
        <w:tc>
          <w:tcPr>
            <w:tcW w:w="1273" w:type="dxa"/>
          </w:tcPr>
          <w:p w14:paraId="331A60C2" w14:textId="77777777" w:rsidR="00A12072" w:rsidRPr="004B155E" w:rsidRDefault="00A12072" w:rsidP="00DF3F60">
            <w:pPr>
              <w:shd w:val="clear" w:color="auto" w:fill="FFFFFF" w:themeFill="background1"/>
              <w:rPr>
                <w:b/>
                <w:bCs/>
              </w:rPr>
            </w:pPr>
            <w:r w:rsidRPr="004B155E">
              <w:rPr>
                <w:b/>
                <w:bCs/>
                <w:lang w:val="en"/>
              </w:rPr>
              <w:t>PO</w:t>
            </w:r>
          </w:p>
          <w:p w14:paraId="15FECCD8" w14:textId="77777777" w:rsidR="00A12072" w:rsidRPr="004B155E" w:rsidRDefault="00A12072" w:rsidP="00DF3F60">
            <w:pPr>
              <w:shd w:val="clear" w:color="auto" w:fill="FFFFFF" w:themeFill="background1"/>
              <w:rPr>
                <w:rFonts w:eastAsia="Calibri"/>
                <w:lang w:eastAsia="en-US"/>
              </w:rPr>
            </w:pPr>
            <w:r w:rsidRPr="004B155E">
              <w:rPr>
                <w:b/>
                <w:bCs/>
                <w:lang w:val="en"/>
              </w:rPr>
              <w:t>12</w:t>
            </w:r>
          </w:p>
        </w:tc>
        <w:tc>
          <w:tcPr>
            <w:tcW w:w="1286" w:type="dxa"/>
          </w:tcPr>
          <w:p w14:paraId="6B053031" w14:textId="77777777" w:rsidR="00A12072" w:rsidRPr="004B155E" w:rsidRDefault="00A12072" w:rsidP="00DF3F60">
            <w:pPr>
              <w:shd w:val="clear" w:color="auto" w:fill="FFFFFF" w:themeFill="background1"/>
              <w:rPr>
                <w:b/>
                <w:bCs/>
              </w:rPr>
            </w:pPr>
            <w:r w:rsidRPr="004B155E">
              <w:rPr>
                <w:b/>
                <w:bCs/>
                <w:lang w:val="en"/>
              </w:rPr>
              <w:t>PO</w:t>
            </w:r>
          </w:p>
          <w:p w14:paraId="4116AAB5" w14:textId="77777777" w:rsidR="00A12072" w:rsidRPr="004B155E" w:rsidRDefault="00A12072" w:rsidP="00DF3F60">
            <w:pPr>
              <w:shd w:val="clear" w:color="auto" w:fill="FFFFFF" w:themeFill="background1"/>
              <w:rPr>
                <w:rFonts w:eastAsia="Calibri"/>
                <w:lang w:eastAsia="en-US"/>
              </w:rPr>
            </w:pPr>
            <w:r w:rsidRPr="004B155E">
              <w:rPr>
                <w:b/>
                <w:bCs/>
                <w:lang w:val="en"/>
              </w:rPr>
              <w:t>13</w:t>
            </w:r>
          </w:p>
        </w:tc>
      </w:tr>
      <w:tr w:rsidR="00A12072" w:rsidRPr="004B155E" w14:paraId="4F8793F8" w14:textId="77777777" w:rsidTr="00116A61">
        <w:trPr>
          <w:jc w:val="center"/>
        </w:trPr>
        <w:tc>
          <w:tcPr>
            <w:tcW w:w="2042" w:type="dxa"/>
          </w:tcPr>
          <w:p w14:paraId="1293976A" w14:textId="77777777" w:rsidR="00A12072" w:rsidRPr="004B155E" w:rsidRDefault="00A12072" w:rsidP="00DF3F60">
            <w:pPr>
              <w:shd w:val="clear" w:color="auto" w:fill="FFFFFF" w:themeFill="background1"/>
              <w:rPr>
                <w:rFonts w:eastAsia="Calibri"/>
                <w:b/>
                <w:lang w:eastAsia="en-US"/>
              </w:rPr>
            </w:pPr>
            <w:r w:rsidRPr="004B155E">
              <w:rPr>
                <w:rFonts w:eastAsia="Calibri"/>
                <w:b/>
                <w:lang w:eastAsia="en-US"/>
              </w:rPr>
              <w:t xml:space="preserve">HEF 4071 </w:t>
            </w:r>
            <w:r w:rsidRPr="004B155E">
              <w:rPr>
                <w:b/>
                <w:bCs/>
                <w:lang w:val="en-GB"/>
              </w:rPr>
              <w:t>Evidence Based Nursing</w:t>
            </w:r>
          </w:p>
        </w:tc>
        <w:tc>
          <w:tcPr>
            <w:tcW w:w="583" w:type="dxa"/>
          </w:tcPr>
          <w:p w14:paraId="43246C57"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675D0D3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77D1A982"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4160E3F3"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3D15C7B4"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079B29D9" w14:textId="77777777" w:rsidR="00A12072" w:rsidRPr="004B155E" w:rsidRDefault="00A12072" w:rsidP="00DF3F60">
            <w:pPr>
              <w:shd w:val="clear" w:color="auto" w:fill="FFFFFF" w:themeFill="background1"/>
              <w:rPr>
                <w:rFonts w:eastAsia="Calibri"/>
                <w:lang w:eastAsia="en-US"/>
              </w:rPr>
            </w:pPr>
          </w:p>
        </w:tc>
        <w:tc>
          <w:tcPr>
            <w:tcW w:w="583" w:type="dxa"/>
          </w:tcPr>
          <w:p w14:paraId="66A11B0F"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4D97F540"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59A87A2E"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2F642010"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2F2EC820"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30C043F3" w14:textId="77777777" w:rsidR="00A12072" w:rsidRPr="004B155E" w:rsidRDefault="00A12072" w:rsidP="00DF3F60">
            <w:pPr>
              <w:shd w:val="clear" w:color="auto" w:fill="FFFFFF" w:themeFill="background1"/>
              <w:rPr>
                <w:rFonts w:eastAsia="Calibri"/>
                <w:lang w:eastAsia="en-US"/>
              </w:rPr>
            </w:pPr>
          </w:p>
        </w:tc>
        <w:tc>
          <w:tcPr>
            <w:tcW w:w="583" w:type="dxa"/>
          </w:tcPr>
          <w:p w14:paraId="5AFB9053"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7FDCB231"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50ACED2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15139611"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2B70BEED"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1F595F25" w14:textId="77777777" w:rsidR="00A12072" w:rsidRPr="004B155E" w:rsidRDefault="00A12072" w:rsidP="00DF3F60">
            <w:pPr>
              <w:shd w:val="clear" w:color="auto" w:fill="FFFFFF" w:themeFill="background1"/>
              <w:rPr>
                <w:rFonts w:eastAsia="Calibri"/>
                <w:lang w:eastAsia="en-US"/>
              </w:rPr>
            </w:pPr>
          </w:p>
        </w:tc>
        <w:tc>
          <w:tcPr>
            <w:tcW w:w="583" w:type="dxa"/>
          </w:tcPr>
          <w:p w14:paraId="42A3C823"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2041BB50"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14BBA250"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7D4E9E04"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4C11002E"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4340C0F3" w14:textId="77777777" w:rsidR="00A12072" w:rsidRPr="004B155E" w:rsidRDefault="00A12072" w:rsidP="00DF3F60">
            <w:pPr>
              <w:shd w:val="clear" w:color="auto" w:fill="FFFFFF" w:themeFill="background1"/>
              <w:rPr>
                <w:rFonts w:eastAsia="Calibri"/>
                <w:lang w:eastAsia="en-US"/>
              </w:rPr>
            </w:pPr>
          </w:p>
        </w:tc>
        <w:tc>
          <w:tcPr>
            <w:tcW w:w="583" w:type="dxa"/>
          </w:tcPr>
          <w:p w14:paraId="2636F4C2"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25587F16"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4F1022D8"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3915869F"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09DA468D"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15D138F6" w14:textId="77777777" w:rsidR="00A12072" w:rsidRPr="004B155E" w:rsidRDefault="00A12072" w:rsidP="00DF3F60">
            <w:pPr>
              <w:shd w:val="clear" w:color="auto" w:fill="FFFFFF" w:themeFill="background1"/>
              <w:rPr>
                <w:rFonts w:eastAsia="Calibri"/>
                <w:lang w:eastAsia="en-US"/>
              </w:rPr>
            </w:pPr>
          </w:p>
        </w:tc>
        <w:tc>
          <w:tcPr>
            <w:tcW w:w="583" w:type="dxa"/>
          </w:tcPr>
          <w:p w14:paraId="1682EF84"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382B4CA2"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7027A6B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3C3469DE"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41CE2EF5"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1DEC4785" w14:textId="77777777" w:rsidR="00A12072" w:rsidRPr="004B155E" w:rsidRDefault="00A12072" w:rsidP="00DF3F60">
            <w:pPr>
              <w:shd w:val="clear" w:color="auto" w:fill="FFFFFF" w:themeFill="background1"/>
              <w:rPr>
                <w:rFonts w:eastAsia="Calibri"/>
                <w:lang w:eastAsia="en-US"/>
              </w:rPr>
            </w:pPr>
          </w:p>
        </w:tc>
        <w:tc>
          <w:tcPr>
            <w:tcW w:w="583" w:type="dxa"/>
          </w:tcPr>
          <w:p w14:paraId="0C807CFB"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38475D7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24DA2FA5"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61629F5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1F888522"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536834BB" w14:textId="77777777" w:rsidR="00A12072" w:rsidRPr="004B155E" w:rsidRDefault="00A12072" w:rsidP="00DF3F60">
            <w:pPr>
              <w:shd w:val="clear" w:color="auto" w:fill="FFFFFF" w:themeFill="background1"/>
              <w:rPr>
                <w:rFonts w:eastAsia="Calibri"/>
                <w:lang w:eastAsia="en-US"/>
              </w:rPr>
            </w:pPr>
          </w:p>
        </w:tc>
        <w:tc>
          <w:tcPr>
            <w:tcW w:w="583" w:type="dxa"/>
          </w:tcPr>
          <w:p w14:paraId="5FBBB96E"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3FC5A673"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1C8F5C6D"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42D9827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2D6FB46D"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31698A39" w14:textId="77777777" w:rsidR="00A12072" w:rsidRPr="004B155E" w:rsidRDefault="00A12072" w:rsidP="00DF3F60">
            <w:pPr>
              <w:shd w:val="clear" w:color="auto" w:fill="FFFFFF" w:themeFill="background1"/>
              <w:rPr>
                <w:rFonts w:eastAsia="Calibri"/>
                <w:lang w:eastAsia="en-US"/>
              </w:rPr>
            </w:pPr>
          </w:p>
        </w:tc>
        <w:tc>
          <w:tcPr>
            <w:tcW w:w="583" w:type="dxa"/>
          </w:tcPr>
          <w:p w14:paraId="38E87144"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484E1F42"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781213D8"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689042BF"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015D8E34"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7D251B2E" w14:textId="77777777" w:rsidR="00A12072" w:rsidRPr="004B155E" w:rsidRDefault="00A12072" w:rsidP="00DF3F60">
            <w:pPr>
              <w:shd w:val="clear" w:color="auto" w:fill="FFFFFF" w:themeFill="background1"/>
              <w:rPr>
                <w:rFonts w:eastAsia="Calibri"/>
                <w:lang w:eastAsia="en-US"/>
              </w:rPr>
            </w:pPr>
          </w:p>
        </w:tc>
        <w:tc>
          <w:tcPr>
            <w:tcW w:w="583" w:type="dxa"/>
          </w:tcPr>
          <w:p w14:paraId="1390C00E"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3324A058"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1F281FD8"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615A6D12"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65172FF1"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459719AD" w14:textId="77777777" w:rsidR="00A12072" w:rsidRPr="004B155E" w:rsidRDefault="00A12072" w:rsidP="00DF3F60">
            <w:pPr>
              <w:shd w:val="clear" w:color="auto" w:fill="FFFFFF" w:themeFill="background1"/>
              <w:rPr>
                <w:rFonts w:eastAsia="Calibri"/>
                <w:lang w:eastAsia="en-US"/>
              </w:rPr>
            </w:pPr>
          </w:p>
        </w:tc>
        <w:tc>
          <w:tcPr>
            <w:tcW w:w="494" w:type="dxa"/>
          </w:tcPr>
          <w:p w14:paraId="50C0D59E" w14:textId="77777777" w:rsidR="00A12072" w:rsidRPr="004B155E" w:rsidRDefault="00A12072" w:rsidP="00DF3F60">
            <w:pPr>
              <w:shd w:val="clear" w:color="auto" w:fill="FFFFFF" w:themeFill="background1"/>
              <w:rPr>
                <w:rFonts w:eastAsia="Calibri"/>
                <w:lang w:eastAsia="en-US"/>
              </w:rPr>
            </w:pPr>
          </w:p>
        </w:tc>
        <w:tc>
          <w:tcPr>
            <w:tcW w:w="1273" w:type="dxa"/>
          </w:tcPr>
          <w:p w14:paraId="10CFEB17"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137A78E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5C7DA59D"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5B47547F"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5A816B85"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3206AFEC" w14:textId="77777777" w:rsidR="00A12072" w:rsidRPr="004B155E" w:rsidRDefault="00A12072" w:rsidP="00DF3F60">
            <w:pPr>
              <w:shd w:val="clear" w:color="auto" w:fill="FFFFFF" w:themeFill="background1"/>
              <w:rPr>
                <w:rFonts w:eastAsia="Calibri"/>
                <w:lang w:eastAsia="en-US"/>
              </w:rPr>
            </w:pPr>
          </w:p>
        </w:tc>
        <w:tc>
          <w:tcPr>
            <w:tcW w:w="1286" w:type="dxa"/>
          </w:tcPr>
          <w:p w14:paraId="4597CC12"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LO1</w:t>
            </w:r>
          </w:p>
          <w:p w14:paraId="6B7CB87C"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2</w:t>
            </w:r>
          </w:p>
          <w:p w14:paraId="2ABE671B"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3</w:t>
            </w:r>
          </w:p>
          <w:p w14:paraId="65864C99"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4</w:t>
            </w:r>
          </w:p>
          <w:p w14:paraId="6C3588F5" w14:textId="77777777" w:rsidR="00A12072" w:rsidRPr="004B155E" w:rsidRDefault="00A12072" w:rsidP="00DF3F60">
            <w:pPr>
              <w:shd w:val="clear" w:color="auto" w:fill="FFFFFF" w:themeFill="background1"/>
              <w:jc w:val="center"/>
              <w:rPr>
                <w:rFonts w:eastAsia="Calibri"/>
                <w:lang w:eastAsia="en-US"/>
              </w:rPr>
            </w:pPr>
            <w:r w:rsidRPr="004B155E">
              <w:rPr>
                <w:rFonts w:eastAsia="Calibri"/>
                <w:lang w:eastAsia="en-US"/>
              </w:rPr>
              <w:t>LO 5</w:t>
            </w:r>
          </w:p>
          <w:p w14:paraId="5CD4171D" w14:textId="77777777" w:rsidR="00A12072" w:rsidRPr="004B155E" w:rsidRDefault="00A12072" w:rsidP="00DF3F60">
            <w:pPr>
              <w:shd w:val="clear" w:color="auto" w:fill="FFFFFF" w:themeFill="background1"/>
              <w:rPr>
                <w:rFonts w:eastAsia="Calibri"/>
                <w:lang w:eastAsia="en-US"/>
              </w:rPr>
            </w:pPr>
          </w:p>
        </w:tc>
      </w:tr>
    </w:tbl>
    <w:p w14:paraId="3F6A3AC1" w14:textId="77777777" w:rsidR="00A12072" w:rsidRPr="004B155E" w:rsidRDefault="00A12072" w:rsidP="00DF3F60">
      <w:pPr>
        <w:shd w:val="clear" w:color="auto" w:fill="FFFFFF" w:themeFill="background1"/>
        <w:rPr>
          <w:b/>
          <w:iCs/>
        </w:rPr>
      </w:pPr>
    </w:p>
    <w:p w14:paraId="1A4E878A" w14:textId="77777777" w:rsidR="00CA4FFE" w:rsidRPr="004B155E" w:rsidRDefault="00CA4FFE" w:rsidP="00DF3F60">
      <w:pPr>
        <w:shd w:val="clear" w:color="auto" w:fill="FFFFFF" w:themeFill="background1"/>
        <w:rPr>
          <w:b/>
          <w:i/>
        </w:rPr>
      </w:pPr>
    </w:p>
    <w:tbl>
      <w:tblPr>
        <w:tblW w:w="6101"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706"/>
        <w:gridCol w:w="3746"/>
        <w:gridCol w:w="1358"/>
        <w:gridCol w:w="1276"/>
        <w:gridCol w:w="1207"/>
        <w:gridCol w:w="1194"/>
        <w:gridCol w:w="1570"/>
      </w:tblGrid>
      <w:tr w:rsidR="00BC6687" w:rsidRPr="004B155E" w14:paraId="2BF323D0" w14:textId="77777777" w:rsidTr="00116A61">
        <w:tc>
          <w:tcPr>
            <w:tcW w:w="319" w:type="pct"/>
            <w:shd w:val="clear" w:color="auto" w:fill="FFFFFF" w:themeFill="background1"/>
          </w:tcPr>
          <w:p w14:paraId="28FA00E3" w14:textId="77777777" w:rsidR="00BC6687" w:rsidRPr="004B155E" w:rsidRDefault="00BC6687" w:rsidP="00DF3F60">
            <w:pPr>
              <w:shd w:val="clear" w:color="auto" w:fill="FFFFFF" w:themeFill="background1"/>
              <w:jc w:val="center"/>
              <w:rPr>
                <w:rFonts w:eastAsia="Calibri"/>
                <w:b/>
              </w:rPr>
            </w:pPr>
          </w:p>
        </w:tc>
        <w:tc>
          <w:tcPr>
            <w:tcW w:w="4681" w:type="pct"/>
            <w:gridSpan w:val="6"/>
            <w:shd w:val="clear" w:color="auto" w:fill="FFFFFF" w:themeFill="background1"/>
          </w:tcPr>
          <w:p w14:paraId="1A00CE32" w14:textId="15320070" w:rsidR="00BC6687" w:rsidRPr="004B155E" w:rsidRDefault="004B155E" w:rsidP="00DF3F60">
            <w:pPr>
              <w:shd w:val="clear" w:color="auto" w:fill="FFFFFF" w:themeFill="background1"/>
              <w:jc w:val="center"/>
              <w:rPr>
                <w:rFonts w:eastAsia="Calibri"/>
                <w:b/>
              </w:rPr>
            </w:pPr>
            <w:r w:rsidRPr="004B155E">
              <w:rPr>
                <w:rFonts w:eastAsia="Calibri"/>
                <w:b/>
                <w:lang w:eastAsia="en-US"/>
              </w:rPr>
              <w:t xml:space="preserve">Table 3. </w:t>
            </w:r>
            <w:r w:rsidR="00BC6687" w:rsidRPr="004B155E">
              <w:rPr>
                <w:rFonts w:eastAsia="Calibri"/>
                <w:b/>
                <w:lang w:eastAsia="en-US"/>
              </w:rPr>
              <w:t xml:space="preserve">HEF 4071 </w:t>
            </w:r>
            <w:r w:rsidR="00BC6687" w:rsidRPr="004B155E">
              <w:rPr>
                <w:b/>
                <w:lang w:val="en-GB"/>
              </w:rPr>
              <w:t>EVIDENCE BASED NURSING</w:t>
            </w:r>
            <w:r w:rsidR="00BC6687" w:rsidRPr="004B155E">
              <w:rPr>
                <w:rFonts w:eastAsia="Calibri"/>
                <w:b/>
                <w:lang w:eastAsia="en-US"/>
              </w:rPr>
              <w:t xml:space="preserve"> </w:t>
            </w:r>
            <w:r w:rsidR="00BC6687" w:rsidRPr="004B155E">
              <w:rPr>
                <w:rFonts w:eastAsia="Calibri"/>
                <w:b/>
                <w:lang w:val="en-US" w:eastAsia="en-US"/>
              </w:rPr>
              <w:t xml:space="preserve">COURSE </w:t>
            </w:r>
            <w:r w:rsidR="00BC6687" w:rsidRPr="004B155E">
              <w:rPr>
                <w:rFonts w:eastAsia="Calibri"/>
                <w:b/>
                <w:bCs/>
                <w:lang w:val="en-US" w:eastAsia="en-US"/>
              </w:rPr>
              <w:t>CONTENT AND LEARNING OUTCOMES MATRIX</w:t>
            </w:r>
          </w:p>
        </w:tc>
      </w:tr>
      <w:tr w:rsidR="004B155E" w:rsidRPr="004B155E" w14:paraId="2C8CDA55" w14:textId="77777777" w:rsidTr="00116A61">
        <w:tc>
          <w:tcPr>
            <w:tcW w:w="319" w:type="pct"/>
            <w:vMerge w:val="restart"/>
            <w:shd w:val="clear" w:color="auto" w:fill="FFFFFF" w:themeFill="background1"/>
          </w:tcPr>
          <w:p w14:paraId="29B1BFA0" w14:textId="77777777" w:rsidR="00BC6687" w:rsidRPr="004B155E" w:rsidRDefault="00BC6687" w:rsidP="00DF3F60">
            <w:pPr>
              <w:shd w:val="clear" w:color="auto" w:fill="FFFFFF" w:themeFill="background1"/>
              <w:spacing w:after="120"/>
              <w:jc w:val="center"/>
              <w:rPr>
                <w:b/>
              </w:rPr>
            </w:pPr>
            <w:r w:rsidRPr="004B155E">
              <w:rPr>
                <w:rFonts w:eastAsia="Calibri"/>
                <w:b/>
                <w:lang w:val="en-US" w:eastAsia="en-US"/>
              </w:rPr>
              <w:t>Week</w:t>
            </w:r>
          </w:p>
        </w:tc>
        <w:tc>
          <w:tcPr>
            <w:tcW w:w="1694" w:type="pct"/>
            <w:vMerge w:val="restart"/>
            <w:shd w:val="clear" w:color="auto" w:fill="FFFFFF" w:themeFill="background1"/>
          </w:tcPr>
          <w:p w14:paraId="23112788" w14:textId="77777777" w:rsidR="00BC6687" w:rsidRPr="004B155E" w:rsidRDefault="00BC6687" w:rsidP="00DF3F60">
            <w:pPr>
              <w:shd w:val="clear" w:color="auto" w:fill="FFFFFF" w:themeFill="background1"/>
              <w:spacing w:after="120"/>
              <w:rPr>
                <w:b/>
              </w:rPr>
            </w:pPr>
            <w:r w:rsidRPr="004B155E">
              <w:rPr>
                <w:rFonts w:eastAsia="Calibri"/>
                <w:b/>
                <w:lang w:val="en-US" w:eastAsia="en-US"/>
              </w:rPr>
              <w:t>Weekly Course Contents</w:t>
            </w:r>
          </w:p>
        </w:tc>
        <w:tc>
          <w:tcPr>
            <w:tcW w:w="2987" w:type="pct"/>
            <w:gridSpan w:val="5"/>
            <w:shd w:val="clear" w:color="auto" w:fill="FFFFFF" w:themeFill="background1"/>
          </w:tcPr>
          <w:p w14:paraId="64264E0B" w14:textId="77777777" w:rsidR="00BC6687" w:rsidRPr="004B155E" w:rsidRDefault="00BC6687" w:rsidP="00DF3F60">
            <w:pPr>
              <w:shd w:val="clear" w:color="auto" w:fill="FFFFFF" w:themeFill="background1"/>
              <w:jc w:val="center"/>
              <w:rPr>
                <w:rFonts w:eastAsia="Calibri"/>
                <w:b/>
              </w:rPr>
            </w:pPr>
            <w:r w:rsidRPr="004B155E">
              <w:rPr>
                <w:rFonts w:eastAsia="Calibri"/>
                <w:b/>
              </w:rPr>
              <w:t>Dersin Öğrenim Kazanımları</w:t>
            </w:r>
          </w:p>
        </w:tc>
      </w:tr>
      <w:tr w:rsidR="004B155E" w:rsidRPr="004B155E" w14:paraId="1AC27FD0" w14:textId="77777777" w:rsidTr="00116A61">
        <w:trPr>
          <w:trHeight w:val="882"/>
        </w:trPr>
        <w:tc>
          <w:tcPr>
            <w:tcW w:w="319" w:type="pct"/>
            <w:vMerge/>
            <w:shd w:val="clear" w:color="auto" w:fill="FFFFFF" w:themeFill="background1"/>
          </w:tcPr>
          <w:p w14:paraId="32A0BCA8" w14:textId="77777777" w:rsidR="00BC6687" w:rsidRPr="004B155E" w:rsidRDefault="00BC6687" w:rsidP="00DF3F60">
            <w:pPr>
              <w:shd w:val="clear" w:color="auto" w:fill="FFFFFF" w:themeFill="background1"/>
              <w:spacing w:after="120"/>
              <w:jc w:val="center"/>
              <w:rPr>
                <w:b/>
              </w:rPr>
            </w:pPr>
          </w:p>
        </w:tc>
        <w:tc>
          <w:tcPr>
            <w:tcW w:w="1694" w:type="pct"/>
            <w:vMerge/>
            <w:shd w:val="clear" w:color="auto" w:fill="FFFFFF" w:themeFill="background1"/>
          </w:tcPr>
          <w:p w14:paraId="5B724156" w14:textId="77777777" w:rsidR="00BC6687" w:rsidRPr="004B155E" w:rsidRDefault="00BC6687" w:rsidP="00DF3F60">
            <w:pPr>
              <w:shd w:val="clear" w:color="auto" w:fill="FFFFFF" w:themeFill="background1"/>
              <w:spacing w:after="120"/>
              <w:rPr>
                <w:b/>
              </w:rPr>
            </w:pPr>
          </w:p>
        </w:tc>
        <w:tc>
          <w:tcPr>
            <w:tcW w:w="614" w:type="pct"/>
            <w:shd w:val="clear" w:color="auto" w:fill="FFFFFF" w:themeFill="background1"/>
          </w:tcPr>
          <w:p w14:paraId="494164F2" w14:textId="243F067A" w:rsidR="00BC6687" w:rsidRPr="004B155E" w:rsidRDefault="004B155E" w:rsidP="00DF3F60">
            <w:pPr>
              <w:shd w:val="clear" w:color="auto" w:fill="FFFFFF" w:themeFill="background1"/>
              <w:spacing w:after="120"/>
              <w:rPr>
                <w:bCs/>
              </w:rPr>
            </w:pPr>
            <w:r w:rsidRPr="004B155E">
              <w:rPr>
                <w:rFonts w:eastAsia="Calibri"/>
                <w:bCs/>
                <w:lang w:eastAsia="en-US"/>
              </w:rPr>
              <w:t>LO</w:t>
            </w:r>
            <w:r w:rsidR="00BC6687" w:rsidRPr="004B155E">
              <w:rPr>
                <w:rFonts w:eastAsia="Calibri"/>
                <w:bCs/>
                <w:lang w:eastAsia="en-US"/>
              </w:rPr>
              <w:t xml:space="preserve">1. </w:t>
            </w:r>
            <w:r w:rsidR="00BC6687" w:rsidRPr="004B155E">
              <w:rPr>
                <w:lang w:val="en"/>
              </w:rPr>
              <w:t>The student can identify the evidence-based knowledge practices and their importance</w:t>
            </w:r>
          </w:p>
        </w:tc>
        <w:tc>
          <w:tcPr>
            <w:tcW w:w="577" w:type="pct"/>
            <w:shd w:val="clear" w:color="auto" w:fill="FFFFFF" w:themeFill="background1"/>
          </w:tcPr>
          <w:p w14:paraId="6CCA768C" w14:textId="09865B85" w:rsidR="00BC6687" w:rsidRPr="004B155E" w:rsidRDefault="004B155E" w:rsidP="00DF3F60">
            <w:pPr>
              <w:shd w:val="clear" w:color="auto" w:fill="FFFFFF" w:themeFill="background1"/>
              <w:rPr>
                <w:bCs/>
              </w:rPr>
            </w:pPr>
            <w:r w:rsidRPr="004B155E">
              <w:t>LO</w:t>
            </w:r>
            <w:r w:rsidR="00BC6687" w:rsidRPr="004B155E">
              <w:t>2.</w:t>
            </w:r>
            <w:r w:rsidR="00BC6687" w:rsidRPr="004B155E">
              <w:rPr>
                <w:lang w:val="en"/>
              </w:rPr>
              <w:t xml:space="preserve"> The student can find researches on evidence-based nursing</w:t>
            </w:r>
          </w:p>
        </w:tc>
        <w:tc>
          <w:tcPr>
            <w:tcW w:w="546" w:type="pct"/>
            <w:shd w:val="clear" w:color="auto" w:fill="FFFFFF" w:themeFill="background1"/>
          </w:tcPr>
          <w:p w14:paraId="2E32C282" w14:textId="60D7138D" w:rsidR="00BC6687" w:rsidRPr="004B155E" w:rsidRDefault="004B155E" w:rsidP="00DF3F60">
            <w:pPr>
              <w:shd w:val="clear" w:color="auto" w:fill="FFFFFF" w:themeFill="background1"/>
              <w:rPr>
                <w:bCs/>
              </w:rPr>
            </w:pPr>
            <w:r w:rsidRPr="004B155E">
              <w:rPr>
                <w:rFonts w:eastAsia="Calibri"/>
                <w:bCs/>
                <w:lang w:eastAsia="en-US"/>
              </w:rPr>
              <w:t>LO</w:t>
            </w:r>
            <w:r w:rsidR="00BC6687" w:rsidRPr="004B155E">
              <w:rPr>
                <w:rFonts w:eastAsia="Calibri"/>
                <w:bCs/>
                <w:lang w:eastAsia="en-US"/>
              </w:rPr>
              <w:t>3.</w:t>
            </w:r>
            <w:r w:rsidR="00BC6687" w:rsidRPr="004B155E">
              <w:t xml:space="preserve"> </w:t>
            </w:r>
            <w:r w:rsidR="00BC6687" w:rsidRPr="004B155E">
              <w:rPr>
                <w:lang w:val="en"/>
              </w:rPr>
              <w:t>The student can assess the evidence levels of researches on evidence-based nursing</w:t>
            </w:r>
          </w:p>
        </w:tc>
        <w:tc>
          <w:tcPr>
            <w:tcW w:w="540" w:type="pct"/>
            <w:shd w:val="clear" w:color="auto" w:fill="FFFFFF" w:themeFill="background1"/>
          </w:tcPr>
          <w:p w14:paraId="6C5CD38F" w14:textId="03740720" w:rsidR="00BC6687" w:rsidRPr="004B155E" w:rsidRDefault="004B155E" w:rsidP="00DF3F60">
            <w:pPr>
              <w:shd w:val="clear" w:color="auto" w:fill="FFFFFF" w:themeFill="background1"/>
              <w:rPr>
                <w:bCs/>
              </w:rPr>
            </w:pPr>
            <w:r w:rsidRPr="004B155E">
              <w:rPr>
                <w:rFonts w:eastAsia="Calibri"/>
                <w:bCs/>
                <w:lang w:eastAsia="en-US"/>
              </w:rPr>
              <w:t>LO</w:t>
            </w:r>
            <w:r w:rsidR="00BC6687" w:rsidRPr="004B155E">
              <w:rPr>
                <w:rFonts w:eastAsia="Calibri"/>
                <w:bCs/>
                <w:lang w:eastAsia="en-US"/>
              </w:rPr>
              <w:t>4.</w:t>
            </w:r>
            <w:r w:rsidR="00BC6687" w:rsidRPr="004B155E">
              <w:t xml:space="preserve"> </w:t>
            </w:r>
            <w:r w:rsidR="00BC6687" w:rsidRPr="004B155E">
              <w:rPr>
                <w:lang w:val="en"/>
              </w:rPr>
              <w:t>The student can practice evidence-based nursing</w:t>
            </w:r>
          </w:p>
        </w:tc>
        <w:tc>
          <w:tcPr>
            <w:tcW w:w="709" w:type="pct"/>
            <w:shd w:val="clear" w:color="auto" w:fill="FFFFFF" w:themeFill="background1"/>
          </w:tcPr>
          <w:p w14:paraId="402D0917" w14:textId="21C0F6AA" w:rsidR="00BC6687" w:rsidRPr="004B155E" w:rsidRDefault="004B155E" w:rsidP="00DF3F60">
            <w:pPr>
              <w:shd w:val="clear" w:color="auto" w:fill="FFFFFF" w:themeFill="background1"/>
              <w:rPr>
                <w:bCs/>
              </w:rPr>
            </w:pPr>
            <w:r w:rsidRPr="004B155E">
              <w:rPr>
                <w:rFonts w:eastAsia="Calibri"/>
                <w:bCs/>
                <w:lang w:eastAsia="en-US"/>
              </w:rPr>
              <w:t>LO</w:t>
            </w:r>
            <w:r w:rsidR="00BC6687" w:rsidRPr="004B155E">
              <w:rPr>
                <w:rFonts w:eastAsia="Calibri"/>
                <w:bCs/>
                <w:lang w:eastAsia="en-US"/>
              </w:rPr>
              <w:t>5.</w:t>
            </w:r>
            <w:r w:rsidR="00BC6687" w:rsidRPr="004B155E">
              <w:t xml:space="preserve"> </w:t>
            </w:r>
            <w:r w:rsidR="00BC6687" w:rsidRPr="004B155E">
              <w:rPr>
                <w:lang w:val="en"/>
              </w:rPr>
              <w:t>T</w:t>
            </w:r>
            <w:r w:rsidR="00BC6687" w:rsidRPr="004B155E">
              <w:t>he s</w:t>
            </w:r>
            <w:r w:rsidR="00BC6687" w:rsidRPr="004B155E">
              <w:rPr>
                <w:lang w:val="en"/>
              </w:rPr>
              <w:t>tudent discusses nursing practice strategy for evidence</w:t>
            </w:r>
          </w:p>
        </w:tc>
      </w:tr>
      <w:tr w:rsidR="004B155E" w:rsidRPr="004B155E" w14:paraId="611C03C6" w14:textId="77777777" w:rsidTr="00116A61">
        <w:tc>
          <w:tcPr>
            <w:tcW w:w="319" w:type="pct"/>
            <w:shd w:val="clear" w:color="auto" w:fill="FFFFFF" w:themeFill="background1"/>
          </w:tcPr>
          <w:p w14:paraId="32AE1AD7" w14:textId="77777777" w:rsidR="00BC6687" w:rsidRPr="004B155E" w:rsidRDefault="00BC6687" w:rsidP="00DF3F60">
            <w:pPr>
              <w:shd w:val="clear" w:color="auto" w:fill="FFFFFF" w:themeFill="background1"/>
              <w:tabs>
                <w:tab w:val="left" w:pos="180"/>
              </w:tabs>
              <w:spacing w:after="120"/>
              <w:rPr>
                <w:b/>
              </w:rPr>
            </w:pPr>
            <w:r w:rsidRPr="004B155E">
              <w:rPr>
                <w:b/>
              </w:rPr>
              <w:t>1</w:t>
            </w:r>
          </w:p>
        </w:tc>
        <w:tc>
          <w:tcPr>
            <w:tcW w:w="1694" w:type="pct"/>
            <w:tcBorders>
              <w:top w:val="double" w:sz="4" w:space="0" w:color="auto"/>
              <w:left w:val="single" w:sz="4" w:space="0" w:color="auto"/>
              <w:bottom w:val="dotted" w:sz="4" w:space="0" w:color="auto"/>
            </w:tcBorders>
            <w:shd w:val="clear" w:color="auto" w:fill="FFFFFF" w:themeFill="background1"/>
          </w:tcPr>
          <w:p w14:paraId="5C48807F" w14:textId="77777777" w:rsidR="00BC6687" w:rsidRPr="004B155E" w:rsidRDefault="00BC6687" w:rsidP="00DF3F60">
            <w:pPr>
              <w:shd w:val="clear" w:color="auto" w:fill="FFFFFF" w:themeFill="background1"/>
              <w:tabs>
                <w:tab w:val="left" w:pos="3686"/>
                <w:tab w:val="left" w:pos="6946"/>
              </w:tabs>
            </w:pPr>
            <w:r w:rsidRPr="004B155E">
              <w:rPr>
                <w:lang w:val="en-US"/>
              </w:rPr>
              <w:t>Course introduction explanation of lesson plan and course objectives to student’s determination of study groups and subjects</w:t>
            </w:r>
          </w:p>
        </w:tc>
        <w:tc>
          <w:tcPr>
            <w:tcW w:w="614" w:type="pct"/>
            <w:shd w:val="clear" w:color="auto" w:fill="FFFFFF" w:themeFill="background1"/>
          </w:tcPr>
          <w:p w14:paraId="64767288" w14:textId="77777777" w:rsidR="00BC6687" w:rsidRPr="004B155E" w:rsidRDefault="00BC6687" w:rsidP="00DF3F60">
            <w:pPr>
              <w:shd w:val="clear" w:color="auto" w:fill="FFFFFF" w:themeFill="background1"/>
              <w:spacing w:after="120"/>
              <w:jc w:val="center"/>
            </w:pPr>
            <w:r w:rsidRPr="004B155E">
              <w:t>X</w:t>
            </w:r>
          </w:p>
        </w:tc>
        <w:tc>
          <w:tcPr>
            <w:tcW w:w="577" w:type="pct"/>
            <w:shd w:val="clear" w:color="auto" w:fill="FFFFFF" w:themeFill="background1"/>
          </w:tcPr>
          <w:p w14:paraId="2F14C8EA" w14:textId="77777777" w:rsidR="00BC6687" w:rsidRPr="004B155E" w:rsidRDefault="00BC6687" w:rsidP="00DF3F60">
            <w:pPr>
              <w:shd w:val="clear" w:color="auto" w:fill="FFFFFF" w:themeFill="background1"/>
              <w:spacing w:after="120"/>
              <w:jc w:val="center"/>
            </w:pPr>
          </w:p>
        </w:tc>
        <w:tc>
          <w:tcPr>
            <w:tcW w:w="546" w:type="pct"/>
            <w:shd w:val="clear" w:color="auto" w:fill="FFFFFF" w:themeFill="background1"/>
          </w:tcPr>
          <w:p w14:paraId="4B6C7600" w14:textId="77777777" w:rsidR="00BC6687" w:rsidRPr="004B155E" w:rsidRDefault="00BC6687" w:rsidP="00DF3F60">
            <w:pPr>
              <w:shd w:val="clear" w:color="auto" w:fill="FFFFFF" w:themeFill="background1"/>
              <w:spacing w:after="120"/>
              <w:jc w:val="center"/>
            </w:pPr>
          </w:p>
        </w:tc>
        <w:tc>
          <w:tcPr>
            <w:tcW w:w="540" w:type="pct"/>
            <w:shd w:val="clear" w:color="auto" w:fill="FFFFFF" w:themeFill="background1"/>
          </w:tcPr>
          <w:p w14:paraId="1AF7B24C" w14:textId="77777777" w:rsidR="00BC6687" w:rsidRPr="004B155E" w:rsidRDefault="00BC6687" w:rsidP="00DF3F60">
            <w:pPr>
              <w:shd w:val="clear" w:color="auto" w:fill="FFFFFF" w:themeFill="background1"/>
              <w:spacing w:after="120"/>
              <w:jc w:val="center"/>
            </w:pPr>
          </w:p>
        </w:tc>
        <w:tc>
          <w:tcPr>
            <w:tcW w:w="709" w:type="pct"/>
            <w:shd w:val="clear" w:color="auto" w:fill="FFFFFF" w:themeFill="background1"/>
          </w:tcPr>
          <w:p w14:paraId="2B7FCE59" w14:textId="77777777" w:rsidR="00BC6687" w:rsidRPr="004B155E" w:rsidRDefault="00BC6687" w:rsidP="00DF3F60">
            <w:pPr>
              <w:shd w:val="clear" w:color="auto" w:fill="FFFFFF" w:themeFill="background1"/>
              <w:spacing w:after="120"/>
              <w:jc w:val="center"/>
            </w:pPr>
          </w:p>
        </w:tc>
      </w:tr>
      <w:tr w:rsidR="004B155E" w:rsidRPr="004B155E" w14:paraId="138F0C92" w14:textId="77777777" w:rsidTr="00116A61">
        <w:tc>
          <w:tcPr>
            <w:tcW w:w="319" w:type="pct"/>
            <w:shd w:val="clear" w:color="auto" w:fill="FFFFFF" w:themeFill="background1"/>
          </w:tcPr>
          <w:p w14:paraId="0AC99BCC" w14:textId="77777777" w:rsidR="00BC6687" w:rsidRPr="004B155E" w:rsidRDefault="00BC6687" w:rsidP="00DF3F60">
            <w:pPr>
              <w:shd w:val="clear" w:color="auto" w:fill="FFFFFF" w:themeFill="background1"/>
              <w:spacing w:after="120"/>
              <w:rPr>
                <w:b/>
              </w:rPr>
            </w:pPr>
            <w:r w:rsidRPr="004B155E">
              <w:rPr>
                <w:b/>
              </w:rPr>
              <w:t>2</w:t>
            </w:r>
          </w:p>
        </w:tc>
        <w:tc>
          <w:tcPr>
            <w:tcW w:w="1694" w:type="pct"/>
            <w:tcBorders>
              <w:top w:val="dotted" w:sz="4" w:space="0" w:color="auto"/>
              <w:left w:val="single" w:sz="4" w:space="0" w:color="auto"/>
              <w:bottom w:val="dotted" w:sz="4" w:space="0" w:color="auto"/>
            </w:tcBorders>
            <w:shd w:val="clear" w:color="auto" w:fill="FFFFFF" w:themeFill="background1"/>
          </w:tcPr>
          <w:p w14:paraId="736AA4EB" w14:textId="77777777" w:rsidR="00BC6687" w:rsidRPr="004B155E" w:rsidRDefault="00BC6687" w:rsidP="00DF3F60">
            <w:pPr>
              <w:shd w:val="clear" w:color="auto" w:fill="FFFFFF" w:themeFill="background1"/>
            </w:pPr>
            <w:r w:rsidRPr="004B155E">
              <w:rPr>
                <w:lang w:val="en-US"/>
              </w:rPr>
              <w:t>What is evidence-based practice and evidence-based nursing? Why is it necessary? What are the benefits? How are evidence-based nursing practices applied in practice settings?</w:t>
            </w:r>
          </w:p>
        </w:tc>
        <w:tc>
          <w:tcPr>
            <w:tcW w:w="614" w:type="pct"/>
            <w:shd w:val="clear" w:color="auto" w:fill="FFFFFF" w:themeFill="background1"/>
          </w:tcPr>
          <w:p w14:paraId="5D45B3F8" w14:textId="77777777" w:rsidR="00BC6687" w:rsidRPr="004B155E" w:rsidRDefault="00BC6687" w:rsidP="00DF3F60">
            <w:pPr>
              <w:shd w:val="clear" w:color="auto" w:fill="FFFFFF" w:themeFill="background1"/>
              <w:spacing w:after="120"/>
              <w:jc w:val="center"/>
            </w:pPr>
            <w:r w:rsidRPr="004B155E">
              <w:t>X</w:t>
            </w:r>
          </w:p>
        </w:tc>
        <w:tc>
          <w:tcPr>
            <w:tcW w:w="577" w:type="pct"/>
            <w:shd w:val="clear" w:color="auto" w:fill="FFFFFF" w:themeFill="background1"/>
          </w:tcPr>
          <w:p w14:paraId="561620D0" w14:textId="77777777" w:rsidR="00BC6687" w:rsidRPr="004B155E" w:rsidRDefault="00BC6687" w:rsidP="00DF3F60">
            <w:pPr>
              <w:shd w:val="clear" w:color="auto" w:fill="FFFFFF" w:themeFill="background1"/>
              <w:spacing w:after="120"/>
              <w:jc w:val="center"/>
            </w:pPr>
          </w:p>
        </w:tc>
        <w:tc>
          <w:tcPr>
            <w:tcW w:w="546" w:type="pct"/>
            <w:shd w:val="clear" w:color="auto" w:fill="FFFFFF" w:themeFill="background1"/>
          </w:tcPr>
          <w:p w14:paraId="29F59EBC" w14:textId="77777777" w:rsidR="00BC6687" w:rsidRPr="004B155E" w:rsidRDefault="00BC6687" w:rsidP="00DF3F60">
            <w:pPr>
              <w:shd w:val="clear" w:color="auto" w:fill="FFFFFF" w:themeFill="background1"/>
              <w:spacing w:after="120"/>
              <w:jc w:val="center"/>
            </w:pPr>
          </w:p>
        </w:tc>
        <w:tc>
          <w:tcPr>
            <w:tcW w:w="540" w:type="pct"/>
            <w:shd w:val="clear" w:color="auto" w:fill="FFFFFF" w:themeFill="background1"/>
          </w:tcPr>
          <w:p w14:paraId="4ED75D99" w14:textId="77777777" w:rsidR="00BC6687" w:rsidRPr="004B155E" w:rsidRDefault="00BC6687" w:rsidP="00DF3F60">
            <w:pPr>
              <w:shd w:val="clear" w:color="auto" w:fill="FFFFFF" w:themeFill="background1"/>
              <w:spacing w:after="120"/>
              <w:jc w:val="center"/>
            </w:pPr>
            <w:r w:rsidRPr="004B155E">
              <w:t>X</w:t>
            </w:r>
          </w:p>
        </w:tc>
        <w:tc>
          <w:tcPr>
            <w:tcW w:w="709" w:type="pct"/>
            <w:shd w:val="clear" w:color="auto" w:fill="FFFFFF" w:themeFill="background1"/>
          </w:tcPr>
          <w:p w14:paraId="372EA57A" w14:textId="77777777" w:rsidR="00BC6687" w:rsidRPr="004B155E" w:rsidRDefault="00BC6687" w:rsidP="00DF3F60">
            <w:pPr>
              <w:shd w:val="clear" w:color="auto" w:fill="FFFFFF" w:themeFill="background1"/>
              <w:spacing w:after="120"/>
              <w:jc w:val="center"/>
            </w:pPr>
            <w:r w:rsidRPr="004B155E">
              <w:t>X</w:t>
            </w:r>
          </w:p>
        </w:tc>
      </w:tr>
      <w:tr w:rsidR="004B155E" w:rsidRPr="004B155E" w14:paraId="04E56277" w14:textId="77777777" w:rsidTr="00116A61">
        <w:tc>
          <w:tcPr>
            <w:tcW w:w="319" w:type="pct"/>
            <w:shd w:val="clear" w:color="auto" w:fill="FFFFFF" w:themeFill="background1"/>
          </w:tcPr>
          <w:p w14:paraId="71E1E8F2" w14:textId="77777777" w:rsidR="00BC6687" w:rsidRPr="004B155E" w:rsidRDefault="00BC6687" w:rsidP="00DF3F60">
            <w:pPr>
              <w:shd w:val="clear" w:color="auto" w:fill="FFFFFF" w:themeFill="background1"/>
              <w:spacing w:after="120"/>
              <w:rPr>
                <w:b/>
              </w:rPr>
            </w:pPr>
            <w:r w:rsidRPr="004B155E">
              <w:rPr>
                <w:b/>
              </w:rPr>
              <w:t>3</w:t>
            </w:r>
          </w:p>
        </w:tc>
        <w:tc>
          <w:tcPr>
            <w:tcW w:w="1694" w:type="pct"/>
            <w:tcBorders>
              <w:top w:val="dotted" w:sz="4" w:space="0" w:color="auto"/>
              <w:left w:val="single" w:sz="4" w:space="0" w:color="auto"/>
              <w:bottom w:val="dotted" w:sz="4" w:space="0" w:color="auto"/>
            </w:tcBorders>
            <w:shd w:val="clear" w:color="auto" w:fill="FFFFFF" w:themeFill="background1"/>
          </w:tcPr>
          <w:p w14:paraId="02B276B1" w14:textId="77777777" w:rsidR="00BC6687" w:rsidRPr="004B155E" w:rsidRDefault="00BC6687" w:rsidP="00DF3F60">
            <w:pPr>
              <w:shd w:val="clear" w:color="auto" w:fill="FFFFFF" w:themeFill="background1"/>
              <w:spacing w:after="200"/>
              <w:contextualSpacing/>
              <w:rPr>
                <w:rFonts w:eastAsia="Calibri"/>
                <w:lang w:val="en" w:eastAsia="en-US"/>
              </w:rPr>
            </w:pPr>
            <w:r w:rsidRPr="004B155E">
              <w:rPr>
                <w:rFonts w:eastAsia="Calibri"/>
                <w:lang w:val="en" w:eastAsia="en-US"/>
              </w:rPr>
              <w:t>What are the evidence, levels of evidence and evidence-based centres?</w:t>
            </w:r>
          </w:p>
          <w:p w14:paraId="138011A3" w14:textId="77777777" w:rsidR="00BC6687" w:rsidRPr="004B155E" w:rsidRDefault="00BC6687" w:rsidP="00DF3F60">
            <w:pPr>
              <w:shd w:val="clear" w:color="auto" w:fill="FFFFFF" w:themeFill="background1"/>
              <w:spacing w:after="200"/>
              <w:contextualSpacing/>
              <w:rPr>
                <w:rFonts w:eastAsia="Calibri"/>
                <w:lang w:val="en" w:eastAsia="en-US"/>
              </w:rPr>
            </w:pPr>
            <w:r w:rsidRPr="004B155E">
              <w:rPr>
                <w:rFonts w:eastAsia="Calibri"/>
                <w:lang w:val="en-US" w:eastAsia="en-US"/>
              </w:rPr>
              <w:t>Examining evidence sources and centers related to nursing</w:t>
            </w:r>
            <w:r w:rsidRPr="004B155E">
              <w:rPr>
                <w:rFonts w:eastAsia="Calibri"/>
                <w:lang w:val="en" w:eastAsia="en-US"/>
              </w:rPr>
              <w:t xml:space="preserve"> </w:t>
            </w:r>
          </w:p>
          <w:p w14:paraId="33314993" w14:textId="77777777" w:rsidR="00BC6687" w:rsidRPr="004B155E" w:rsidRDefault="00BC6687" w:rsidP="00DF3F60">
            <w:pPr>
              <w:shd w:val="clear" w:color="auto" w:fill="FFFFFF" w:themeFill="background1"/>
            </w:pPr>
            <w:r w:rsidRPr="004B155E">
              <w:rPr>
                <w:lang w:val="en-US"/>
              </w:rPr>
              <w:t>Accessing evidence-based nursing information, analysis of data, use of evidence-based databases (Cochrane, EBN, CINAHL etc.) and publications in research and practice</w:t>
            </w:r>
          </w:p>
        </w:tc>
        <w:tc>
          <w:tcPr>
            <w:tcW w:w="614" w:type="pct"/>
            <w:shd w:val="clear" w:color="auto" w:fill="FFFFFF" w:themeFill="background1"/>
          </w:tcPr>
          <w:p w14:paraId="04E04F18" w14:textId="77777777" w:rsidR="00BC6687" w:rsidRPr="004B155E" w:rsidRDefault="00BC6687" w:rsidP="00DF3F60">
            <w:pPr>
              <w:shd w:val="clear" w:color="auto" w:fill="FFFFFF" w:themeFill="background1"/>
              <w:spacing w:after="120"/>
              <w:jc w:val="center"/>
            </w:pPr>
          </w:p>
        </w:tc>
        <w:tc>
          <w:tcPr>
            <w:tcW w:w="577" w:type="pct"/>
            <w:shd w:val="clear" w:color="auto" w:fill="FFFFFF" w:themeFill="background1"/>
          </w:tcPr>
          <w:p w14:paraId="2C46F229" w14:textId="77777777" w:rsidR="00BC6687" w:rsidRPr="004B155E" w:rsidRDefault="00BC6687" w:rsidP="00DF3F60">
            <w:pPr>
              <w:shd w:val="clear" w:color="auto" w:fill="FFFFFF" w:themeFill="background1"/>
              <w:spacing w:after="120"/>
              <w:jc w:val="center"/>
            </w:pPr>
            <w:r w:rsidRPr="004B155E">
              <w:t>X</w:t>
            </w:r>
          </w:p>
        </w:tc>
        <w:tc>
          <w:tcPr>
            <w:tcW w:w="546" w:type="pct"/>
            <w:shd w:val="clear" w:color="auto" w:fill="FFFFFF" w:themeFill="background1"/>
          </w:tcPr>
          <w:p w14:paraId="38C4C957" w14:textId="77777777" w:rsidR="00BC6687" w:rsidRPr="004B155E" w:rsidRDefault="00BC6687" w:rsidP="00DF3F60">
            <w:pPr>
              <w:shd w:val="clear" w:color="auto" w:fill="FFFFFF" w:themeFill="background1"/>
              <w:spacing w:after="120"/>
              <w:jc w:val="center"/>
            </w:pPr>
            <w:r w:rsidRPr="004B155E">
              <w:t>X</w:t>
            </w:r>
          </w:p>
        </w:tc>
        <w:tc>
          <w:tcPr>
            <w:tcW w:w="540" w:type="pct"/>
            <w:shd w:val="clear" w:color="auto" w:fill="FFFFFF" w:themeFill="background1"/>
          </w:tcPr>
          <w:p w14:paraId="706CDC27" w14:textId="77777777" w:rsidR="00BC6687" w:rsidRPr="004B155E" w:rsidRDefault="00BC6687" w:rsidP="00DF3F60">
            <w:pPr>
              <w:shd w:val="clear" w:color="auto" w:fill="FFFFFF" w:themeFill="background1"/>
              <w:spacing w:after="120"/>
              <w:jc w:val="center"/>
            </w:pPr>
          </w:p>
        </w:tc>
        <w:tc>
          <w:tcPr>
            <w:tcW w:w="709" w:type="pct"/>
            <w:shd w:val="clear" w:color="auto" w:fill="FFFFFF" w:themeFill="background1"/>
          </w:tcPr>
          <w:p w14:paraId="1B46C44C" w14:textId="77777777" w:rsidR="00BC6687" w:rsidRPr="004B155E" w:rsidRDefault="00BC6687" w:rsidP="00DF3F60">
            <w:pPr>
              <w:shd w:val="clear" w:color="auto" w:fill="FFFFFF" w:themeFill="background1"/>
              <w:spacing w:after="120"/>
              <w:jc w:val="center"/>
            </w:pPr>
          </w:p>
        </w:tc>
      </w:tr>
      <w:tr w:rsidR="004B155E" w:rsidRPr="004B155E" w14:paraId="5545A955" w14:textId="77777777" w:rsidTr="00116A61">
        <w:tc>
          <w:tcPr>
            <w:tcW w:w="319" w:type="pct"/>
            <w:shd w:val="clear" w:color="auto" w:fill="FFFFFF" w:themeFill="background1"/>
          </w:tcPr>
          <w:p w14:paraId="6EFF3450" w14:textId="77777777" w:rsidR="00BC6687" w:rsidRPr="004B155E" w:rsidRDefault="00BC6687" w:rsidP="00DF3F60">
            <w:pPr>
              <w:shd w:val="clear" w:color="auto" w:fill="FFFFFF" w:themeFill="background1"/>
              <w:rPr>
                <w:b/>
              </w:rPr>
            </w:pPr>
            <w:r w:rsidRPr="004B155E">
              <w:rPr>
                <w:b/>
              </w:rPr>
              <w:t>4</w:t>
            </w:r>
          </w:p>
        </w:tc>
        <w:tc>
          <w:tcPr>
            <w:tcW w:w="1694" w:type="pct"/>
            <w:tcBorders>
              <w:top w:val="dotted" w:sz="4" w:space="0" w:color="auto"/>
              <w:left w:val="single" w:sz="4" w:space="0" w:color="auto"/>
              <w:bottom w:val="dotted" w:sz="4" w:space="0" w:color="auto"/>
            </w:tcBorders>
            <w:shd w:val="clear" w:color="auto" w:fill="FFFFFF" w:themeFill="background1"/>
          </w:tcPr>
          <w:p w14:paraId="0174A25F" w14:textId="082E8DA6" w:rsidR="00BC6687" w:rsidRPr="004B155E" w:rsidRDefault="00BC6687" w:rsidP="00DF3F60">
            <w:pPr>
              <w:shd w:val="clear" w:color="auto" w:fill="FFFFFF" w:themeFill="background1"/>
              <w:rPr>
                <w:lang w:val="en-US"/>
              </w:rPr>
            </w:pPr>
            <w:r w:rsidRPr="004B155E">
              <w:rPr>
                <w:lang w:val="en-US"/>
              </w:rPr>
              <w:t>What are evidence-based guidelines/guidelines for nursing? How to conduct a literature review on evidence-based guidelines/guidelines for nursing?</w:t>
            </w:r>
          </w:p>
        </w:tc>
        <w:tc>
          <w:tcPr>
            <w:tcW w:w="614" w:type="pct"/>
            <w:shd w:val="clear" w:color="auto" w:fill="FFFFFF" w:themeFill="background1"/>
          </w:tcPr>
          <w:p w14:paraId="7285D0A7" w14:textId="77777777" w:rsidR="00BC6687" w:rsidRPr="004B155E" w:rsidRDefault="00BC6687" w:rsidP="00DF3F60">
            <w:pPr>
              <w:shd w:val="clear" w:color="auto" w:fill="FFFFFF" w:themeFill="background1"/>
            </w:pPr>
          </w:p>
        </w:tc>
        <w:tc>
          <w:tcPr>
            <w:tcW w:w="577" w:type="pct"/>
            <w:shd w:val="clear" w:color="auto" w:fill="FFFFFF" w:themeFill="background1"/>
          </w:tcPr>
          <w:p w14:paraId="12A29514" w14:textId="77777777" w:rsidR="00BC6687" w:rsidRPr="004B155E" w:rsidRDefault="00BC6687" w:rsidP="00DF3F60">
            <w:pPr>
              <w:shd w:val="clear" w:color="auto" w:fill="FFFFFF" w:themeFill="background1"/>
              <w:jc w:val="center"/>
            </w:pPr>
            <w:r w:rsidRPr="004B155E">
              <w:t>X</w:t>
            </w:r>
          </w:p>
        </w:tc>
        <w:tc>
          <w:tcPr>
            <w:tcW w:w="546" w:type="pct"/>
            <w:shd w:val="clear" w:color="auto" w:fill="FFFFFF" w:themeFill="background1"/>
          </w:tcPr>
          <w:p w14:paraId="023DC968" w14:textId="77777777" w:rsidR="00BC6687" w:rsidRPr="004B155E" w:rsidRDefault="00BC6687" w:rsidP="00DF3F60">
            <w:pPr>
              <w:shd w:val="clear" w:color="auto" w:fill="FFFFFF" w:themeFill="background1"/>
              <w:jc w:val="center"/>
            </w:pPr>
            <w:r w:rsidRPr="004B155E">
              <w:t>X</w:t>
            </w:r>
          </w:p>
        </w:tc>
        <w:tc>
          <w:tcPr>
            <w:tcW w:w="540" w:type="pct"/>
            <w:shd w:val="clear" w:color="auto" w:fill="FFFFFF" w:themeFill="background1"/>
          </w:tcPr>
          <w:p w14:paraId="1764438C" w14:textId="77777777" w:rsidR="00BC6687" w:rsidRPr="004B155E" w:rsidRDefault="00BC6687" w:rsidP="00DF3F60">
            <w:pPr>
              <w:shd w:val="clear" w:color="auto" w:fill="FFFFFF" w:themeFill="background1"/>
              <w:jc w:val="center"/>
            </w:pPr>
          </w:p>
        </w:tc>
        <w:tc>
          <w:tcPr>
            <w:tcW w:w="709" w:type="pct"/>
            <w:shd w:val="clear" w:color="auto" w:fill="FFFFFF" w:themeFill="background1"/>
          </w:tcPr>
          <w:p w14:paraId="7C7FFE24" w14:textId="77777777" w:rsidR="00BC6687" w:rsidRPr="004B155E" w:rsidRDefault="00BC6687" w:rsidP="00DF3F60">
            <w:pPr>
              <w:shd w:val="clear" w:color="auto" w:fill="FFFFFF" w:themeFill="background1"/>
              <w:jc w:val="center"/>
            </w:pPr>
          </w:p>
        </w:tc>
      </w:tr>
      <w:tr w:rsidR="004B155E" w:rsidRPr="004B155E" w14:paraId="4F9001D2" w14:textId="77777777" w:rsidTr="00116A61">
        <w:trPr>
          <w:trHeight w:val="73"/>
        </w:trPr>
        <w:tc>
          <w:tcPr>
            <w:tcW w:w="319" w:type="pct"/>
            <w:shd w:val="clear" w:color="auto" w:fill="FFFFFF" w:themeFill="background1"/>
          </w:tcPr>
          <w:p w14:paraId="4B30A5C2" w14:textId="77777777" w:rsidR="00BC6687" w:rsidRPr="004B155E" w:rsidRDefault="00BC6687" w:rsidP="00DF3F60">
            <w:pPr>
              <w:shd w:val="clear" w:color="auto" w:fill="FFFFFF" w:themeFill="background1"/>
              <w:rPr>
                <w:b/>
              </w:rPr>
            </w:pPr>
            <w:r w:rsidRPr="004B155E">
              <w:rPr>
                <w:b/>
              </w:rPr>
              <w:t>6</w:t>
            </w:r>
          </w:p>
        </w:tc>
        <w:tc>
          <w:tcPr>
            <w:tcW w:w="1694" w:type="pct"/>
            <w:tcBorders>
              <w:top w:val="single" w:sz="4" w:space="0" w:color="auto"/>
              <w:left w:val="single" w:sz="4" w:space="0" w:color="auto"/>
              <w:bottom w:val="single" w:sz="4" w:space="0" w:color="auto"/>
            </w:tcBorders>
            <w:shd w:val="clear" w:color="auto" w:fill="FFFFFF" w:themeFill="background1"/>
          </w:tcPr>
          <w:p w14:paraId="2453E376" w14:textId="77777777" w:rsidR="00BC6687" w:rsidRPr="004B155E" w:rsidRDefault="00BC6687" w:rsidP="00DF3F60">
            <w:pPr>
              <w:shd w:val="clear" w:color="auto" w:fill="FFFFFF" w:themeFill="background1"/>
              <w:rPr>
                <w:lang w:val="en-US"/>
              </w:rPr>
            </w:pPr>
            <w:r w:rsidRPr="004B155E">
              <w:rPr>
                <w:lang w:val="en-US"/>
              </w:rPr>
              <w:t>Evidence-based nursing strategies</w:t>
            </w:r>
          </w:p>
        </w:tc>
        <w:tc>
          <w:tcPr>
            <w:tcW w:w="614" w:type="pct"/>
            <w:shd w:val="clear" w:color="auto" w:fill="FFFFFF" w:themeFill="background1"/>
          </w:tcPr>
          <w:p w14:paraId="4149F37E" w14:textId="77777777" w:rsidR="00BC6687" w:rsidRPr="004B155E" w:rsidRDefault="00BC6687" w:rsidP="00DF3F60">
            <w:pPr>
              <w:shd w:val="clear" w:color="auto" w:fill="FFFFFF" w:themeFill="background1"/>
              <w:jc w:val="center"/>
            </w:pPr>
            <w:r w:rsidRPr="004B155E">
              <w:t>X</w:t>
            </w:r>
          </w:p>
        </w:tc>
        <w:tc>
          <w:tcPr>
            <w:tcW w:w="577" w:type="pct"/>
            <w:shd w:val="clear" w:color="auto" w:fill="FFFFFF" w:themeFill="background1"/>
          </w:tcPr>
          <w:p w14:paraId="4D0F0981" w14:textId="77777777" w:rsidR="00BC6687" w:rsidRPr="004B155E" w:rsidRDefault="00BC6687" w:rsidP="00DF3F60">
            <w:pPr>
              <w:shd w:val="clear" w:color="auto" w:fill="FFFFFF" w:themeFill="background1"/>
              <w:jc w:val="center"/>
            </w:pPr>
            <w:r w:rsidRPr="004B155E">
              <w:t>X</w:t>
            </w:r>
          </w:p>
        </w:tc>
        <w:tc>
          <w:tcPr>
            <w:tcW w:w="546" w:type="pct"/>
            <w:shd w:val="clear" w:color="auto" w:fill="FFFFFF" w:themeFill="background1"/>
          </w:tcPr>
          <w:p w14:paraId="54EC86CF" w14:textId="77777777" w:rsidR="00BC6687" w:rsidRPr="004B155E" w:rsidRDefault="00BC6687" w:rsidP="00DF3F60">
            <w:pPr>
              <w:shd w:val="clear" w:color="auto" w:fill="FFFFFF" w:themeFill="background1"/>
              <w:jc w:val="center"/>
            </w:pPr>
          </w:p>
        </w:tc>
        <w:tc>
          <w:tcPr>
            <w:tcW w:w="540" w:type="pct"/>
            <w:shd w:val="clear" w:color="auto" w:fill="FFFFFF" w:themeFill="background1"/>
          </w:tcPr>
          <w:p w14:paraId="10FC9116" w14:textId="77777777" w:rsidR="00BC6687" w:rsidRPr="004B155E" w:rsidRDefault="00BC6687" w:rsidP="00DF3F60">
            <w:pPr>
              <w:shd w:val="clear" w:color="auto" w:fill="FFFFFF" w:themeFill="background1"/>
              <w:jc w:val="center"/>
            </w:pPr>
            <w:r w:rsidRPr="004B155E">
              <w:t>X</w:t>
            </w:r>
          </w:p>
        </w:tc>
        <w:tc>
          <w:tcPr>
            <w:tcW w:w="709" w:type="pct"/>
            <w:shd w:val="clear" w:color="auto" w:fill="FFFFFF" w:themeFill="background1"/>
          </w:tcPr>
          <w:p w14:paraId="4456C352" w14:textId="77777777" w:rsidR="00BC6687" w:rsidRPr="004B155E" w:rsidRDefault="00BC6687" w:rsidP="00DF3F60">
            <w:pPr>
              <w:shd w:val="clear" w:color="auto" w:fill="FFFFFF" w:themeFill="background1"/>
              <w:jc w:val="center"/>
            </w:pPr>
            <w:r w:rsidRPr="004B155E">
              <w:t>X</w:t>
            </w:r>
          </w:p>
        </w:tc>
      </w:tr>
      <w:tr w:rsidR="004B155E" w:rsidRPr="004B155E" w14:paraId="43714A76" w14:textId="77777777" w:rsidTr="00116A61">
        <w:trPr>
          <w:trHeight w:val="769"/>
        </w:trPr>
        <w:tc>
          <w:tcPr>
            <w:tcW w:w="319" w:type="pct"/>
            <w:shd w:val="clear" w:color="auto" w:fill="FFFFFF" w:themeFill="background1"/>
          </w:tcPr>
          <w:p w14:paraId="62A2B7BE" w14:textId="77777777" w:rsidR="00BC6687" w:rsidRPr="004B155E" w:rsidRDefault="00BC6687" w:rsidP="00DF3F60">
            <w:pPr>
              <w:shd w:val="clear" w:color="auto" w:fill="FFFFFF" w:themeFill="background1"/>
              <w:rPr>
                <w:b/>
              </w:rPr>
            </w:pPr>
            <w:r w:rsidRPr="004B155E">
              <w:rPr>
                <w:b/>
              </w:rPr>
              <w:t>7</w:t>
            </w:r>
          </w:p>
        </w:tc>
        <w:tc>
          <w:tcPr>
            <w:tcW w:w="1694" w:type="pct"/>
            <w:tcBorders>
              <w:top w:val="single" w:sz="4" w:space="0" w:color="auto"/>
              <w:left w:val="single" w:sz="4" w:space="0" w:color="auto"/>
              <w:bottom w:val="dotted" w:sz="4" w:space="0" w:color="auto"/>
            </w:tcBorders>
            <w:shd w:val="clear" w:color="auto" w:fill="FFFFFF" w:themeFill="background1"/>
          </w:tcPr>
          <w:p w14:paraId="176FE7CA" w14:textId="77777777" w:rsidR="00BC6687" w:rsidRPr="004B155E" w:rsidRDefault="00BC6687"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US"/>
              </w:rPr>
              <w:t>Formulating an answerable question (PICO); finding evidence in evidence-based resources and evaluation</w:t>
            </w:r>
          </w:p>
          <w:p w14:paraId="3BA77690" w14:textId="030F0B2E" w:rsidR="00BC6687" w:rsidRPr="004B155E" w:rsidRDefault="00BC6687" w:rsidP="00DF3F6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n"/>
              </w:rPr>
            </w:pPr>
            <w:r w:rsidRPr="004B155E">
              <w:rPr>
                <w:lang w:val="en-US"/>
              </w:rPr>
              <w:t>Randomized controlled trial, meta-analysis, and systematic review</w:t>
            </w:r>
          </w:p>
        </w:tc>
        <w:tc>
          <w:tcPr>
            <w:tcW w:w="614" w:type="pct"/>
            <w:shd w:val="clear" w:color="auto" w:fill="FFFFFF" w:themeFill="background1"/>
          </w:tcPr>
          <w:p w14:paraId="227C4F13" w14:textId="77777777" w:rsidR="00BC6687" w:rsidRPr="004B155E" w:rsidRDefault="00BC6687" w:rsidP="00DF3F60">
            <w:pPr>
              <w:shd w:val="clear" w:color="auto" w:fill="FFFFFF" w:themeFill="background1"/>
              <w:jc w:val="center"/>
            </w:pPr>
          </w:p>
        </w:tc>
        <w:tc>
          <w:tcPr>
            <w:tcW w:w="577" w:type="pct"/>
            <w:shd w:val="clear" w:color="auto" w:fill="FFFFFF" w:themeFill="background1"/>
          </w:tcPr>
          <w:p w14:paraId="15F260CD" w14:textId="77777777" w:rsidR="00BC6687" w:rsidRPr="004B155E" w:rsidRDefault="00BC6687" w:rsidP="00DF3F60">
            <w:pPr>
              <w:shd w:val="clear" w:color="auto" w:fill="FFFFFF" w:themeFill="background1"/>
              <w:jc w:val="center"/>
            </w:pPr>
            <w:r w:rsidRPr="004B155E">
              <w:t>X</w:t>
            </w:r>
          </w:p>
        </w:tc>
        <w:tc>
          <w:tcPr>
            <w:tcW w:w="546" w:type="pct"/>
            <w:shd w:val="clear" w:color="auto" w:fill="FFFFFF" w:themeFill="background1"/>
          </w:tcPr>
          <w:p w14:paraId="0E78443C" w14:textId="77777777" w:rsidR="00BC6687" w:rsidRPr="004B155E" w:rsidRDefault="00BC6687" w:rsidP="00DF3F60">
            <w:pPr>
              <w:shd w:val="clear" w:color="auto" w:fill="FFFFFF" w:themeFill="background1"/>
              <w:jc w:val="center"/>
            </w:pPr>
            <w:r w:rsidRPr="004B155E">
              <w:t>X</w:t>
            </w:r>
          </w:p>
        </w:tc>
        <w:tc>
          <w:tcPr>
            <w:tcW w:w="540" w:type="pct"/>
            <w:shd w:val="clear" w:color="auto" w:fill="FFFFFF" w:themeFill="background1"/>
          </w:tcPr>
          <w:p w14:paraId="36DE6845" w14:textId="77777777" w:rsidR="00BC6687" w:rsidRPr="004B155E" w:rsidRDefault="00BC6687" w:rsidP="00DF3F60">
            <w:pPr>
              <w:shd w:val="clear" w:color="auto" w:fill="FFFFFF" w:themeFill="background1"/>
              <w:jc w:val="center"/>
            </w:pPr>
          </w:p>
        </w:tc>
        <w:tc>
          <w:tcPr>
            <w:tcW w:w="709" w:type="pct"/>
            <w:shd w:val="clear" w:color="auto" w:fill="FFFFFF" w:themeFill="background1"/>
          </w:tcPr>
          <w:p w14:paraId="0D52FAEF" w14:textId="77777777" w:rsidR="00BC6687" w:rsidRPr="004B155E" w:rsidRDefault="00BC6687" w:rsidP="00DF3F60">
            <w:pPr>
              <w:shd w:val="clear" w:color="auto" w:fill="FFFFFF" w:themeFill="background1"/>
              <w:jc w:val="center"/>
            </w:pPr>
          </w:p>
        </w:tc>
      </w:tr>
      <w:tr w:rsidR="004B155E" w:rsidRPr="004B155E" w14:paraId="168686A7" w14:textId="77777777" w:rsidTr="00116A61">
        <w:tc>
          <w:tcPr>
            <w:tcW w:w="319" w:type="pct"/>
            <w:shd w:val="clear" w:color="auto" w:fill="FFFFFF" w:themeFill="background1"/>
          </w:tcPr>
          <w:p w14:paraId="7D21855E" w14:textId="77777777" w:rsidR="00BC6687" w:rsidRPr="004B155E" w:rsidRDefault="00BC6687" w:rsidP="00DF3F60">
            <w:pPr>
              <w:shd w:val="clear" w:color="auto" w:fill="FFFFFF" w:themeFill="background1"/>
              <w:rPr>
                <w:b/>
              </w:rPr>
            </w:pPr>
            <w:r w:rsidRPr="004B155E">
              <w:rPr>
                <w:b/>
              </w:rPr>
              <w:t>9</w:t>
            </w:r>
          </w:p>
        </w:tc>
        <w:tc>
          <w:tcPr>
            <w:tcW w:w="1694" w:type="pct"/>
            <w:tcBorders>
              <w:top w:val="dotted" w:sz="4" w:space="0" w:color="auto"/>
              <w:left w:val="single" w:sz="4" w:space="0" w:color="auto"/>
              <w:bottom w:val="dotted" w:sz="4" w:space="0" w:color="auto"/>
            </w:tcBorders>
            <w:shd w:val="clear" w:color="auto" w:fill="FFFFFF" w:themeFill="background1"/>
          </w:tcPr>
          <w:p w14:paraId="0A066927" w14:textId="77777777" w:rsidR="00BC6687" w:rsidRPr="004B155E" w:rsidRDefault="00BC6687" w:rsidP="00DF3F60">
            <w:pPr>
              <w:shd w:val="clear" w:color="auto" w:fill="FFFFFF" w:themeFill="background1"/>
            </w:pPr>
            <w:r w:rsidRPr="004B155E">
              <w:rPr>
                <w:lang w:val="en"/>
              </w:rPr>
              <w:t>Critical evaluation of a high-evidence study</w:t>
            </w:r>
          </w:p>
        </w:tc>
        <w:tc>
          <w:tcPr>
            <w:tcW w:w="614" w:type="pct"/>
            <w:shd w:val="clear" w:color="auto" w:fill="FFFFFF" w:themeFill="background1"/>
          </w:tcPr>
          <w:p w14:paraId="32FCB657" w14:textId="77777777" w:rsidR="00BC6687" w:rsidRPr="004B155E" w:rsidRDefault="00BC6687" w:rsidP="00DF3F60">
            <w:pPr>
              <w:shd w:val="clear" w:color="auto" w:fill="FFFFFF" w:themeFill="background1"/>
              <w:jc w:val="center"/>
              <w:rPr>
                <w:bCs/>
              </w:rPr>
            </w:pPr>
          </w:p>
        </w:tc>
        <w:tc>
          <w:tcPr>
            <w:tcW w:w="577" w:type="pct"/>
            <w:shd w:val="clear" w:color="auto" w:fill="FFFFFF" w:themeFill="background1"/>
          </w:tcPr>
          <w:p w14:paraId="23EBF1C9" w14:textId="77777777" w:rsidR="00BC6687" w:rsidRPr="004B155E" w:rsidRDefault="00BC6687" w:rsidP="00DF3F60">
            <w:pPr>
              <w:shd w:val="clear" w:color="auto" w:fill="FFFFFF" w:themeFill="background1"/>
              <w:jc w:val="center"/>
            </w:pPr>
          </w:p>
        </w:tc>
        <w:tc>
          <w:tcPr>
            <w:tcW w:w="546" w:type="pct"/>
            <w:shd w:val="clear" w:color="auto" w:fill="FFFFFF" w:themeFill="background1"/>
          </w:tcPr>
          <w:p w14:paraId="2DA77F1E" w14:textId="77777777" w:rsidR="00BC6687" w:rsidRPr="004B155E" w:rsidRDefault="00BC6687" w:rsidP="00DF3F60">
            <w:pPr>
              <w:shd w:val="clear" w:color="auto" w:fill="FFFFFF" w:themeFill="background1"/>
              <w:jc w:val="center"/>
            </w:pPr>
            <w:r w:rsidRPr="004B155E">
              <w:rPr>
                <w:b/>
              </w:rPr>
              <w:t>X</w:t>
            </w:r>
          </w:p>
        </w:tc>
        <w:tc>
          <w:tcPr>
            <w:tcW w:w="540" w:type="pct"/>
            <w:shd w:val="clear" w:color="auto" w:fill="FFFFFF" w:themeFill="background1"/>
          </w:tcPr>
          <w:p w14:paraId="0DC4663D" w14:textId="77777777" w:rsidR="00BC6687" w:rsidRPr="004B155E" w:rsidRDefault="00BC6687" w:rsidP="00DF3F60">
            <w:pPr>
              <w:shd w:val="clear" w:color="auto" w:fill="FFFFFF" w:themeFill="background1"/>
              <w:jc w:val="center"/>
            </w:pPr>
          </w:p>
        </w:tc>
        <w:tc>
          <w:tcPr>
            <w:tcW w:w="709" w:type="pct"/>
            <w:shd w:val="clear" w:color="auto" w:fill="FFFFFF" w:themeFill="background1"/>
          </w:tcPr>
          <w:p w14:paraId="4292D873" w14:textId="77777777" w:rsidR="00BC6687" w:rsidRPr="004B155E" w:rsidRDefault="00BC6687" w:rsidP="00DF3F60">
            <w:pPr>
              <w:shd w:val="clear" w:color="auto" w:fill="FFFFFF" w:themeFill="background1"/>
              <w:jc w:val="center"/>
            </w:pPr>
          </w:p>
        </w:tc>
      </w:tr>
      <w:tr w:rsidR="004B155E" w:rsidRPr="004B155E" w14:paraId="2455A9AC" w14:textId="77777777" w:rsidTr="00116A61">
        <w:trPr>
          <w:trHeight w:val="44"/>
        </w:trPr>
        <w:tc>
          <w:tcPr>
            <w:tcW w:w="319" w:type="pct"/>
            <w:shd w:val="clear" w:color="auto" w:fill="FFFFFF" w:themeFill="background1"/>
          </w:tcPr>
          <w:p w14:paraId="41E86419" w14:textId="77777777" w:rsidR="00BC6687" w:rsidRPr="004B155E" w:rsidRDefault="00BC6687" w:rsidP="00DF3F60">
            <w:pPr>
              <w:shd w:val="clear" w:color="auto" w:fill="FFFFFF" w:themeFill="background1"/>
              <w:rPr>
                <w:b/>
              </w:rPr>
            </w:pPr>
            <w:r w:rsidRPr="004B155E">
              <w:rPr>
                <w:b/>
              </w:rPr>
              <w:t>10</w:t>
            </w:r>
          </w:p>
        </w:tc>
        <w:tc>
          <w:tcPr>
            <w:tcW w:w="1694" w:type="pct"/>
            <w:tcBorders>
              <w:top w:val="dotted" w:sz="4" w:space="0" w:color="auto"/>
              <w:left w:val="single" w:sz="4" w:space="0" w:color="auto"/>
              <w:bottom w:val="dotted" w:sz="4" w:space="0" w:color="auto"/>
            </w:tcBorders>
            <w:shd w:val="clear" w:color="auto" w:fill="FFFFFF" w:themeFill="background1"/>
          </w:tcPr>
          <w:p w14:paraId="0B54EC1A" w14:textId="77777777" w:rsidR="00BC6687" w:rsidRPr="004B155E" w:rsidRDefault="00BC6687" w:rsidP="00DF3F60">
            <w:pPr>
              <w:shd w:val="clear" w:color="auto" w:fill="FFFFFF" w:themeFill="background1"/>
            </w:pPr>
            <w:r w:rsidRPr="004B155E">
              <w:rPr>
                <w:lang w:val="en-US"/>
              </w:rPr>
              <w:t>What are the obstacles of evidence-based nursing practices (personal, institutional)</w:t>
            </w:r>
          </w:p>
        </w:tc>
        <w:tc>
          <w:tcPr>
            <w:tcW w:w="614" w:type="pct"/>
            <w:shd w:val="clear" w:color="auto" w:fill="FFFFFF" w:themeFill="background1"/>
          </w:tcPr>
          <w:p w14:paraId="53F24CD4" w14:textId="77777777" w:rsidR="00BC6687" w:rsidRPr="004B155E" w:rsidRDefault="00BC6687" w:rsidP="00DF3F60">
            <w:pPr>
              <w:shd w:val="clear" w:color="auto" w:fill="FFFFFF" w:themeFill="background1"/>
              <w:jc w:val="center"/>
              <w:rPr>
                <w:b/>
              </w:rPr>
            </w:pPr>
          </w:p>
        </w:tc>
        <w:tc>
          <w:tcPr>
            <w:tcW w:w="577" w:type="pct"/>
            <w:shd w:val="clear" w:color="auto" w:fill="FFFFFF" w:themeFill="background1"/>
          </w:tcPr>
          <w:p w14:paraId="117A4160" w14:textId="77777777" w:rsidR="00BC6687" w:rsidRPr="004B155E" w:rsidRDefault="00BC6687" w:rsidP="00DF3F60">
            <w:pPr>
              <w:shd w:val="clear" w:color="auto" w:fill="FFFFFF" w:themeFill="background1"/>
              <w:jc w:val="center"/>
            </w:pPr>
          </w:p>
        </w:tc>
        <w:tc>
          <w:tcPr>
            <w:tcW w:w="546" w:type="pct"/>
            <w:shd w:val="clear" w:color="auto" w:fill="FFFFFF" w:themeFill="background1"/>
          </w:tcPr>
          <w:p w14:paraId="1A2AC9FB" w14:textId="77777777" w:rsidR="00BC6687" w:rsidRPr="004B155E" w:rsidRDefault="00BC6687" w:rsidP="00DF3F60">
            <w:pPr>
              <w:shd w:val="clear" w:color="auto" w:fill="FFFFFF" w:themeFill="background1"/>
              <w:jc w:val="center"/>
            </w:pPr>
          </w:p>
        </w:tc>
        <w:tc>
          <w:tcPr>
            <w:tcW w:w="540" w:type="pct"/>
            <w:shd w:val="clear" w:color="auto" w:fill="FFFFFF" w:themeFill="background1"/>
          </w:tcPr>
          <w:p w14:paraId="76936E4F" w14:textId="77777777" w:rsidR="00BC6687" w:rsidRPr="004B155E" w:rsidRDefault="00BC6687" w:rsidP="00DF3F60">
            <w:pPr>
              <w:shd w:val="clear" w:color="auto" w:fill="FFFFFF" w:themeFill="background1"/>
              <w:jc w:val="center"/>
            </w:pPr>
            <w:r w:rsidRPr="004B155E">
              <w:t>X</w:t>
            </w:r>
          </w:p>
        </w:tc>
        <w:tc>
          <w:tcPr>
            <w:tcW w:w="709" w:type="pct"/>
            <w:shd w:val="clear" w:color="auto" w:fill="FFFFFF" w:themeFill="background1"/>
          </w:tcPr>
          <w:p w14:paraId="10FBBB85" w14:textId="77777777" w:rsidR="00BC6687" w:rsidRPr="004B155E" w:rsidRDefault="00BC6687" w:rsidP="00DF3F60">
            <w:pPr>
              <w:shd w:val="clear" w:color="auto" w:fill="FFFFFF" w:themeFill="background1"/>
              <w:jc w:val="center"/>
            </w:pPr>
            <w:r w:rsidRPr="004B155E">
              <w:t>X</w:t>
            </w:r>
          </w:p>
        </w:tc>
      </w:tr>
      <w:tr w:rsidR="004B155E" w:rsidRPr="004B155E" w14:paraId="3EE4BDB5" w14:textId="77777777" w:rsidTr="00116A61">
        <w:tc>
          <w:tcPr>
            <w:tcW w:w="319" w:type="pct"/>
            <w:shd w:val="clear" w:color="auto" w:fill="FFFFFF" w:themeFill="background1"/>
          </w:tcPr>
          <w:p w14:paraId="055AE27C" w14:textId="77777777" w:rsidR="00BC6687" w:rsidRPr="004B155E" w:rsidRDefault="00BC6687" w:rsidP="00DF3F60">
            <w:pPr>
              <w:shd w:val="clear" w:color="auto" w:fill="FFFFFF" w:themeFill="background1"/>
              <w:rPr>
                <w:b/>
              </w:rPr>
            </w:pPr>
            <w:r w:rsidRPr="004B155E">
              <w:rPr>
                <w:b/>
              </w:rPr>
              <w:t>11</w:t>
            </w:r>
          </w:p>
        </w:tc>
        <w:tc>
          <w:tcPr>
            <w:tcW w:w="1694" w:type="pct"/>
            <w:tcBorders>
              <w:top w:val="dotted" w:sz="4" w:space="0" w:color="auto"/>
              <w:left w:val="single" w:sz="4" w:space="0" w:color="auto"/>
              <w:bottom w:val="dotted" w:sz="4" w:space="0" w:color="auto"/>
            </w:tcBorders>
            <w:shd w:val="clear" w:color="auto" w:fill="FFFFFF" w:themeFill="background1"/>
          </w:tcPr>
          <w:p w14:paraId="0740AAE3" w14:textId="329848AC" w:rsidR="00BC6687" w:rsidRPr="004B155E" w:rsidRDefault="00BC6687" w:rsidP="00DF3F60">
            <w:pPr>
              <w:shd w:val="clear" w:color="auto" w:fill="FFFFFF" w:themeFill="background1"/>
              <w:rPr>
                <w:lang w:val="en-US"/>
              </w:rPr>
            </w:pPr>
            <w:r w:rsidRPr="004B155E">
              <w:rPr>
                <w:lang w:val="en-US"/>
              </w:rPr>
              <w:t xml:space="preserve">How to integrate research </w:t>
            </w:r>
            <w:r w:rsidR="00B01676" w:rsidRPr="004B155E">
              <w:rPr>
                <w:lang w:val="en-US"/>
              </w:rPr>
              <w:t>evidence</w:t>
            </w:r>
            <w:r w:rsidRPr="004B155E">
              <w:rPr>
                <w:lang w:val="en-US"/>
              </w:rPr>
              <w:t xml:space="preserve"> into nursing </w:t>
            </w:r>
          </w:p>
        </w:tc>
        <w:tc>
          <w:tcPr>
            <w:tcW w:w="614" w:type="pct"/>
            <w:shd w:val="clear" w:color="auto" w:fill="FFFFFF" w:themeFill="background1"/>
          </w:tcPr>
          <w:p w14:paraId="56E87FEF" w14:textId="77777777" w:rsidR="00BC6687" w:rsidRPr="004B155E" w:rsidRDefault="00BC6687" w:rsidP="00DF3F60">
            <w:pPr>
              <w:shd w:val="clear" w:color="auto" w:fill="FFFFFF" w:themeFill="background1"/>
              <w:jc w:val="center"/>
            </w:pPr>
            <w:r w:rsidRPr="004B155E">
              <w:rPr>
                <w:b/>
              </w:rPr>
              <w:t>X</w:t>
            </w:r>
          </w:p>
        </w:tc>
        <w:tc>
          <w:tcPr>
            <w:tcW w:w="577" w:type="pct"/>
            <w:shd w:val="clear" w:color="auto" w:fill="FFFFFF" w:themeFill="background1"/>
          </w:tcPr>
          <w:p w14:paraId="3080D9E1" w14:textId="77777777" w:rsidR="00BC6687" w:rsidRPr="004B155E" w:rsidRDefault="00BC6687" w:rsidP="00DF3F60">
            <w:pPr>
              <w:shd w:val="clear" w:color="auto" w:fill="FFFFFF" w:themeFill="background1"/>
              <w:jc w:val="center"/>
            </w:pPr>
          </w:p>
        </w:tc>
        <w:tc>
          <w:tcPr>
            <w:tcW w:w="546" w:type="pct"/>
            <w:shd w:val="clear" w:color="auto" w:fill="FFFFFF" w:themeFill="background1"/>
          </w:tcPr>
          <w:p w14:paraId="5A334F59" w14:textId="77777777" w:rsidR="00BC6687" w:rsidRPr="004B155E" w:rsidRDefault="00BC6687" w:rsidP="00DF3F60">
            <w:pPr>
              <w:shd w:val="clear" w:color="auto" w:fill="FFFFFF" w:themeFill="background1"/>
              <w:jc w:val="center"/>
            </w:pPr>
          </w:p>
        </w:tc>
        <w:tc>
          <w:tcPr>
            <w:tcW w:w="540" w:type="pct"/>
            <w:shd w:val="clear" w:color="auto" w:fill="FFFFFF" w:themeFill="background1"/>
          </w:tcPr>
          <w:p w14:paraId="7D77F586" w14:textId="77777777" w:rsidR="00BC6687" w:rsidRPr="004B155E" w:rsidRDefault="00BC6687" w:rsidP="00DF3F60">
            <w:pPr>
              <w:shd w:val="clear" w:color="auto" w:fill="FFFFFF" w:themeFill="background1"/>
              <w:jc w:val="center"/>
            </w:pPr>
            <w:r w:rsidRPr="004B155E">
              <w:t>X</w:t>
            </w:r>
          </w:p>
        </w:tc>
        <w:tc>
          <w:tcPr>
            <w:tcW w:w="709" w:type="pct"/>
            <w:shd w:val="clear" w:color="auto" w:fill="FFFFFF" w:themeFill="background1"/>
          </w:tcPr>
          <w:p w14:paraId="7E1320F8" w14:textId="77777777" w:rsidR="00BC6687" w:rsidRPr="004B155E" w:rsidRDefault="00BC6687" w:rsidP="00DF3F60">
            <w:pPr>
              <w:shd w:val="clear" w:color="auto" w:fill="FFFFFF" w:themeFill="background1"/>
              <w:jc w:val="center"/>
            </w:pPr>
            <w:r w:rsidRPr="004B155E">
              <w:t>X</w:t>
            </w:r>
          </w:p>
        </w:tc>
      </w:tr>
      <w:tr w:rsidR="004B155E" w:rsidRPr="004B155E" w14:paraId="5D28BCD9" w14:textId="77777777" w:rsidTr="00116A61">
        <w:tc>
          <w:tcPr>
            <w:tcW w:w="319" w:type="pct"/>
            <w:shd w:val="clear" w:color="auto" w:fill="FFFFFF" w:themeFill="background1"/>
          </w:tcPr>
          <w:p w14:paraId="684EAD15" w14:textId="77777777" w:rsidR="00BC6687" w:rsidRPr="004B155E" w:rsidRDefault="00BC6687" w:rsidP="00DF3F60">
            <w:pPr>
              <w:shd w:val="clear" w:color="auto" w:fill="FFFFFF" w:themeFill="background1"/>
              <w:rPr>
                <w:b/>
              </w:rPr>
            </w:pPr>
            <w:r w:rsidRPr="004B155E">
              <w:rPr>
                <w:b/>
              </w:rPr>
              <w:t>12</w:t>
            </w:r>
          </w:p>
        </w:tc>
        <w:tc>
          <w:tcPr>
            <w:tcW w:w="1694" w:type="pct"/>
            <w:tcBorders>
              <w:top w:val="dotted" w:sz="4" w:space="0" w:color="auto"/>
              <w:left w:val="single" w:sz="4" w:space="0" w:color="auto"/>
              <w:bottom w:val="dotted" w:sz="4" w:space="0" w:color="auto"/>
            </w:tcBorders>
            <w:shd w:val="clear" w:color="auto" w:fill="FFFFFF" w:themeFill="background1"/>
          </w:tcPr>
          <w:p w14:paraId="2D52E0C9" w14:textId="77777777" w:rsidR="00BC6687" w:rsidRPr="004B155E" w:rsidRDefault="00BC6687" w:rsidP="00DF3F60">
            <w:pPr>
              <w:shd w:val="clear" w:color="auto" w:fill="FFFFFF" w:themeFill="background1"/>
              <w:rPr>
                <w:b/>
                <w:bCs/>
              </w:rPr>
            </w:pPr>
            <w:r w:rsidRPr="004B155E">
              <w:rPr>
                <w:lang w:val="en"/>
              </w:rPr>
              <w:t>Creating questions and developing practice strategies for evidence-based nursing</w:t>
            </w:r>
          </w:p>
        </w:tc>
        <w:tc>
          <w:tcPr>
            <w:tcW w:w="614" w:type="pct"/>
            <w:shd w:val="clear" w:color="auto" w:fill="FFFFFF" w:themeFill="background1"/>
          </w:tcPr>
          <w:p w14:paraId="5F8656E9" w14:textId="77777777" w:rsidR="00BC6687" w:rsidRPr="004B155E" w:rsidRDefault="00BC6687" w:rsidP="00DF3F60">
            <w:pPr>
              <w:shd w:val="clear" w:color="auto" w:fill="FFFFFF" w:themeFill="background1"/>
              <w:jc w:val="center"/>
            </w:pPr>
          </w:p>
        </w:tc>
        <w:tc>
          <w:tcPr>
            <w:tcW w:w="577" w:type="pct"/>
            <w:shd w:val="clear" w:color="auto" w:fill="FFFFFF" w:themeFill="background1"/>
          </w:tcPr>
          <w:p w14:paraId="3FC104F5" w14:textId="77777777" w:rsidR="00BC6687" w:rsidRPr="004B155E" w:rsidRDefault="00BC6687" w:rsidP="00DF3F60">
            <w:pPr>
              <w:shd w:val="clear" w:color="auto" w:fill="FFFFFF" w:themeFill="background1"/>
              <w:jc w:val="center"/>
            </w:pPr>
          </w:p>
        </w:tc>
        <w:tc>
          <w:tcPr>
            <w:tcW w:w="546" w:type="pct"/>
            <w:shd w:val="clear" w:color="auto" w:fill="FFFFFF" w:themeFill="background1"/>
          </w:tcPr>
          <w:p w14:paraId="6AE7FC73" w14:textId="77777777" w:rsidR="00BC6687" w:rsidRPr="004B155E" w:rsidRDefault="00BC6687" w:rsidP="00DF3F60">
            <w:pPr>
              <w:shd w:val="clear" w:color="auto" w:fill="FFFFFF" w:themeFill="background1"/>
              <w:jc w:val="center"/>
            </w:pPr>
          </w:p>
        </w:tc>
        <w:tc>
          <w:tcPr>
            <w:tcW w:w="540" w:type="pct"/>
            <w:shd w:val="clear" w:color="auto" w:fill="FFFFFF" w:themeFill="background1"/>
          </w:tcPr>
          <w:p w14:paraId="60CCB2A0" w14:textId="77777777" w:rsidR="00BC6687" w:rsidRPr="004B155E" w:rsidRDefault="00BC6687" w:rsidP="00DF3F60">
            <w:pPr>
              <w:shd w:val="clear" w:color="auto" w:fill="FFFFFF" w:themeFill="background1"/>
              <w:jc w:val="center"/>
            </w:pPr>
          </w:p>
        </w:tc>
        <w:tc>
          <w:tcPr>
            <w:tcW w:w="709" w:type="pct"/>
            <w:shd w:val="clear" w:color="auto" w:fill="FFFFFF" w:themeFill="background1"/>
          </w:tcPr>
          <w:p w14:paraId="27ED7EDD" w14:textId="77777777" w:rsidR="00BC6687" w:rsidRPr="004B155E" w:rsidRDefault="00BC6687" w:rsidP="00DF3F60">
            <w:pPr>
              <w:shd w:val="clear" w:color="auto" w:fill="FFFFFF" w:themeFill="background1"/>
              <w:jc w:val="center"/>
            </w:pPr>
            <w:r w:rsidRPr="004B155E">
              <w:t>X</w:t>
            </w:r>
          </w:p>
        </w:tc>
      </w:tr>
      <w:tr w:rsidR="004B155E" w:rsidRPr="004B155E" w14:paraId="6E4154E6" w14:textId="77777777" w:rsidTr="00116A61">
        <w:trPr>
          <w:trHeight w:val="467"/>
        </w:trPr>
        <w:tc>
          <w:tcPr>
            <w:tcW w:w="319" w:type="pct"/>
            <w:shd w:val="clear" w:color="auto" w:fill="FFFFFF" w:themeFill="background1"/>
          </w:tcPr>
          <w:p w14:paraId="7EE1C57E" w14:textId="77777777" w:rsidR="00BC6687" w:rsidRPr="004B155E" w:rsidRDefault="00BC6687" w:rsidP="00DF3F60">
            <w:pPr>
              <w:shd w:val="clear" w:color="auto" w:fill="FFFFFF" w:themeFill="background1"/>
              <w:rPr>
                <w:b/>
              </w:rPr>
            </w:pPr>
            <w:r w:rsidRPr="004B155E">
              <w:rPr>
                <w:b/>
              </w:rPr>
              <w:t>13</w:t>
            </w:r>
          </w:p>
        </w:tc>
        <w:tc>
          <w:tcPr>
            <w:tcW w:w="1694" w:type="pct"/>
            <w:tcBorders>
              <w:top w:val="dotted" w:sz="4" w:space="0" w:color="auto"/>
              <w:left w:val="single" w:sz="4" w:space="0" w:color="auto"/>
              <w:bottom w:val="dotted" w:sz="4" w:space="0" w:color="auto"/>
            </w:tcBorders>
            <w:shd w:val="clear" w:color="auto" w:fill="FFFFFF" w:themeFill="background1"/>
          </w:tcPr>
          <w:p w14:paraId="78D09EC6" w14:textId="77777777" w:rsidR="00BC6687" w:rsidRPr="004B155E" w:rsidRDefault="00BC6687" w:rsidP="00DF3F60">
            <w:pPr>
              <w:shd w:val="clear" w:color="auto" w:fill="FFFFFF" w:themeFill="background1"/>
              <w:rPr>
                <w:b/>
              </w:rPr>
            </w:pPr>
            <w:r w:rsidRPr="004B155E">
              <w:rPr>
                <w:lang w:val="en"/>
              </w:rPr>
              <w:t>Presentation of group assignments on evidence-based guidelines/guidelines for nursing</w:t>
            </w:r>
          </w:p>
        </w:tc>
        <w:tc>
          <w:tcPr>
            <w:tcW w:w="614" w:type="pct"/>
            <w:shd w:val="clear" w:color="auto" w:fill="FFFFFF" w:themeFill="background1"/>
          </w:tcPr>
          <w:p w14:paraId="7668198C" w14:textId="77777777" w:rsidR="00BC6687" w:rsidRPr="004B155E" w:rsidRDefault="00BC6687" w:rsidP="00DF3F60">
            <w:pPr>
              <w:shd w:val="clear" w:color="auto" w:fill="FFFFFF" w:themeFill="background1"/>
              <w:jc w:val="center"/>
              <w:rPr>
                <w:b/>
              </w:rPr>
            </w:pPr>
          </w:p>
        </w:tc>
        <w:tc>
          <w:tcPr>
            <w:tcW w:w="577" w:type="pct"/>
            <w:shd w:val="clear" w:color="auto" w:fill="FFFFFF" w:themeFill="background1"/>
          </w:tcPr>
          <w:p w14:paraId="12A90760" w14:textId="77777777" w:rsidR="00BC6687" w:rsidRPr="004B155E" w:rsidRDefault="00BC6687" w:rsidP="00DF3F60">
            <w:pPr>
              <w:shd w:val="clear" w:color="auto" w:fill="FFFFFF" w:themeFill="background1"/>
              <w:jc w:val="center"/>
            </w:pPr>
            <w:r w:rsidRPr="004B155E">
              <w:t>X</w:t>
            </w:r>
          </w:p>
        </w:tc>
        <w:tc>
          <w:tcPr>
            <w:tcW w:w="546" w:type="pct"/>
            <w:shd w:val="clear" w:color="auto" w:fill="FFFFFF" w:themeFill="background1"/>
          </w:tcPr>
          <w:p w14:paraId="798C968F" w14:textId="77777777" w:rsidR="00BC6687" w:rsidRPr="004B155E" w:rsidRDefault="00BC6687" w:rsidP="00DF3F60">
            <w:pPr>
              <w:shd w:val="clear" w:color="auto" w:fill="FFFFFF" w:themeFill="background1"/>
              <w:jc w:val="center"/>
            </w:pPr>
            <w:r w:rsidRPr="004B155E">
              <w:t>X</w:t>
            </w:r>
          </w:p>
        </w:tc>
        <w:tc>
          <w:tcPr>
            <w:tcW w:w="540" w:type="pct"/>
            <w:shd w:val="clear" w:color="auto" w:fill="FFFFFF" w:themeFill="background1"/>
          </w:tcPr>
          <w:p w14:paraId="2178DDFE" w14:textId="77777777" w:rsidR="00BC6687" w:rsidRPr="004B155E" w:rsidRDefault="00BC6687" w:rsidP="00DF3F60">
            <w:pPr>
              <w:shd w:val="clear" w:color="auto" w:fill="FFFFFF" w:themeFill="background1"/>
              <w:jc w:val="center"/>
            </w:pPr>
            <w:r w:rsidRPr="004B155E">
              <w:t>X</w:t>
            </w:r>
          </w:p>
        </w:tc>
        <w:tc>
          <w:tcPr>
            <w:tcW w:w="709" w:type="pct"/>
            <w:shd w:val="clear" w:color="auto" w:fill="FFFFFF" w:themeFill="background1"/>
          </w:tcPr>
          <w:p w14:paraId="34E91E6F" w14:textId="77777777" w:rsidR="00BC6687" w:rsidRPr="004B155E" w:rsidRDefault="00BC6687" w:rsidP="00DF3F60">
            <w:pPr>
              <w:shd w:val="clear" w:color="auto" w:fill="FFFFFF" w:themeFill="background1"/>
              <w:jc w:val="center"/>
            </w:pPr>
            <w:r w:rsidRPr="004B155E">
              <w:t>X</w:t>
            </w:r>
          </w:p>
        </w:tc>
      </w:tr>
      <w:tr w:rsidR="004B155E" w:rsidRPr="004B155E" w14:paraId="4970CEC7" w14:textId="77777777" w:rsidTr="00116A61">
        <w:trPr>
          <w:trHeight w:val="344"/>
        </w:trPr>
        <w:tc>
          <w:tcPr>
            <w:tcW w:w="319" w:type="pct"/>
            <w:shd w:val="clear" w:color="auto" w:fill="FFFFFF" w:themeFill="background1"/>
          </w:tcPr>
          <w:p w14:paraId="5B62EDD2" w14:textId="77777777" w:rsidR="00BC6687" w:rsidRPr="004B155E" w:rsidRDefault="00BC6687" w:rsidP="00DF3F60">
            <w:pPr>
              <w:shd w:val="clear" w:color="auto" w:fill="FFFFFF" w:themeFill="background1"/>
              <w:spacing w:after="120"/>
              <w:rPr>
                <w:b/>
              </w:rPr>
            </w:pPr>
            <w:r w:rsidRPr="004B155E">
              <w:rPr>
                <w:b/>
              </w:rPr>
              <w:t>14</w:t>
            </w:r>
          </w:p>
        </w:tc>
        <w:tc>
          <w:tcPr>
            <w:tcW w:w="1694" w:type="pct"/>
            <w:shd w:val="clear" w:color="auto" w:fill="FFFFFF" w:themeFill="background1"/>
          </w:tcPr>
          <w:p w14:paraId="7D4A6B46" w14:textId="77777777" w:rsidR="00BC6687" w:rsidRPr="004B155E" w:rsidRDefault="00BC6687" w:rsidP="00DF3F60">
            <w:pPr>
              <w:shd w:val="clear" w:color="auto" w:fill="FFFFFF" w:themeFill="background1"/>
              <w:spacing w:after="120"/>
            </w:pPr>
            <w:r w:rsidRPr="004B155E">
              <w:rPr>
                <w:lang w:val="en"/>
              </w:rPr>
              <w:t>Presentation of group assignments on evidence-based guidelines/guidelines for nursing</w:t>
            </w:r>
          </w:p>
        </w:tc>
        <w:tc>
          <w:tcPr>
            <w:tcW w:w="614" w:type="pct"/>
            <w:shd w:val="clear" w:color="auto" w:fill="FFFFFF" w:themeFill="background1"/>
          </w:tcPr>
          <w:p w14:paraId="2B026267" w14:textId="77777777" w:rsidR="00BC6687" w:rsidRPr="004B155E" w:rsidRDefault="00BC6687" w:rsidP="00DF3F60">
            <w:pPr>
              <w:shd w:val="clear" w:color="auto" w:fill="FFFFFF" w:themeFill="background1"/>
              <w:spacing w:after="120"/>
              <w:jc w:val="center"/>
            </w:pPr>
          </w:p>
        </w:tc>
        <w:tc>
          <w:tcPr>
            <w:tcW w:w="577" w:type="pct"/>
            <w:shd w:val="clear" w:color="auto" w:fill="FFFFFF" w:themeFill="background1"/>
          </w:tcPr>
          <w:p w14:paraId="1585DA91" w14:textId="77777777" w:rsidR="00BC6687" w:rsidRPr="004B155E" w:rsidRDefault="00BC6687" w:rsidP="00DF3F60">
            <w:pPr>
              <w:shd w:val="clear" w:color="auto" w:fill="FFFFFF" w:themeFill="background1"/>
              <w:spacing w:after="120"/>
              <w:jc w:val="center"/>
            </w:pPr>
            <w:r w:rsidRPr="004B155E">
              <w:t>X</w:t>
            </w:r>
          </w:p>
        </w:tc>
        <w:tc>
          <w:tcPr>
            <w:tcW w:w="546" w:type="pct"/>
            <w:shd w:val="clear" w:color="auto" w:fill="FFFFFF" w:themeFill="background1"/>
          </w:tcPr>
          <w:p w14:paraId="4B1EBBA6" w14:textId="77777777" w:rsidR="00BC6687" w:rsidRPr="004B155E" w:rsidRDefault="00BC6687" w:rsidP="00DF3F60">
            <w:pPr>
              <w:shd w:val="clear" w:color="auto" w:fill="FFFFFF" w:themeFill="background1"/>
              <w:spacing w:after="120"/>
              <w:jc w:val="center"/>
            </w:pPr>
            <w:r w:rsidRPr="004B155E">
              <w:t>X</w:t>
            </w:r>
          </w:p>
        </w:tc>
        <w:tc>
          <w:tcPr>
            <w:tcW w:w="540" w:type="pct"/>
            <w:shd w:val="clear" w:color="auto" w:fill="FFFFFF" w:themeFill="background1"/>
          </w:tcPr>
          <w:p w14:paraId="7511BA60" w14:textId="77777777" w:rsidR="00BC6687" w:rsidRPr="004B155E" w:rsidRDefault="00BC6687" w:rsidP="00DF3F60">
            <w:pPr>
              <w:shd w:val="clear" w:color="auto" w:fill="FFFFFF" w:themeFill="background1"/>
              <w:spacing w:after="120"/>
              <w:jc w:val="center"/>
            </w:pPr>
            <w:r w:rsidRPr="004B155E">
              <w:t>X</w:t>
            </w:r>
          </w:p>
        </w:tc>
        <w:tc>
          <w:tcPr>
            <w:tcW w:w="709" w:type="pct"/>
            <w:shd w:val="clear" w:color="auto" w:fill="FFFFFF" w:themeFill="background1"/>
          </w:tcPr>
          <w:p w14:paraId="4427E45E" w14:textId="77777777" w:rsidR="00BC6687" w:rsidRPr="004B155E" w:rsidRDefault="00BC6687" w:rsidP="00DF3F60">
            <w:pPr>
              <w:shd w:val="clear" w:color="auto" w:fill="FFFFFF" w:themeFill="background1"/>
              <w:spacing w:after="120"/>
              <w:jc w:val="center"/>
            </w:pPr>
            <w:r w:rsidRPr="004B155E">
              <w:t>X</w:t>
            </w:r>
          </w:p>
        </w:tc>
      </w:tr>
      <w:tr w:rsidR="004B155E" w:rsidRPr="004B155E" w14:paraId="3D89C16D" w14:textId="77777777" w:rsidTr="00116A61">
        <w:tc>
          <w:tcPr>
            <w:tcW w:w="319" w:type="pct"/>
            <w:shd w:val="clear" w:color="auto" w:fill="FFFFFF" w:themeFill="background1"/>
          </w:tcPr>
          <w:p w14:paraId="07B97FF6" w14:textId="77777777" w:rsidR="00BC6687" w:rsidRPr="004B155E" w:rsidRDefault="00BC6687" w:rsidP="00DF3F60">
            <w:pPr>
              <w:shd w:val="clear" w:color="auto" w:fill="FFFFFF" w:themeFill="background1"/>
              <w:spacing w:after="120"/>
              <w:rPr>
                <w:b/>
              </w:rPr>
            </w:pPr>
            <w:r w:rsidRPr="004B155E">
              <w:rPr>
                <w:b/>
              </w:rPr>
              <w:t>15</w:t>
            </w:r>
          </w:p>
        </w:tc>
        <w:tc>
          <w:tcPr>
            <w:tcW w:w="1694" w:type="pct"/>
            <w:shd w:val="clear" w:color="auto" w:fill="FFFFFF" w:themeFill="background1"/>
          </w:tcPr>
          <w:p w14:paraId="726EC7C5" w14:textId="77777777" w:rsidR="00BC6687" w:rsidRPr="004B155E" w:rsidRDefault="00BC6687" w:rsidP="00DF3F60">
            <w:pPr>
              <w:shd w:val="clear" w:color="auto" w:fill="FFFFFF" w:themeFill="background1"/>
              <w:spacing w:after="120"/>
              <w:rPr>
                <w:b/>
                <w:bCs/>
              </w:rPr>
            </w:pPr>
            <w:r w:rsidRPr="004B155E">
              <w:rPr>
                <w:lang w:val="en"/>
              </w:rPr>
              <w:t>Presentation of group assignments on evidence-based guidelines/guidelines for nursing</w:t>
            </w:r>
          </w:p>
        </w:tc>
        <w:tc>
          <w:tcPr>
            <w:tcW w:w="614" w:type="pct"/>
            <w:shd w:val="clear" w:color="auto" w:fill="FFFFFF" w:themeFill="background1"/>
          </w:tcPr>
          <w:p w14:paraId="1EF2D4BE" w14:textId="77777777" w:rsidR="00BC6687" w:rsidRPr="004B155E" w:rsidRDefault="00BC6687" w:rsidP="00DF3F60">
            <w:pPr>
              <w:shd w:val="clear" w:color="auto" w:fill="FFFFFF" w:themeFill="background1"/>
              <w:spacing w:after="120"/>
              <w:jc w:val="center"/>
              <w:rPr>
                <w:b/>
                <w:bCs/>
              </w:rPr>
            </w:pPr>
          </w:p>
        </w:tc>
        <w:tc>
          <w:tcPr>
            <w:tcW w:w="577" w:type="pct"/>
            <w:shd w:val="clear" w:color="auto" w:fill="FFFFFF" w:themeFill="background1"/>
          </w:tcPr>
          <w:p w14:paraId="64D84062" w14:textId="77777777" w:rsidR="00BC6687" w:rsidRPr="004B155E" w:rsidRDefault="00BC6687" w:rsidP="00DF3F60">
            <w:pPr>
              <w:shd w:val="clear" w:color="auto" w:fill="FFFFFF" w:themeFill="background1"/>
              <w:spacing w:after="120"/>
              <w:jc w:val="center"/>
              <w:rPr>
                <w:b/>
                <w:bCs/>
              </w:rPr>
            </w:pPr>
            <w:r w:rsidRPr="004B155E">
              <w:t>X</w:t>
            </w:r>
          </w:p>
        </w:tc>
        <w:tc>
          <w:tcPr>
            <w:tcW w:w="546" w:type="pct"/>
            <w:shd w:val="clear" w:color="auto" w:fill="FFFFFF" w:themeFill="background1"/>
          </w:tcPr>
          <w:p w14:paraId="572AD4C1" w14:textId="77777777" w:rsidR="00BC6687" w:rsidRPr="004B155E" w:rsidRDefault="00BC6687" w:rsidP="00DF3F60">
            <w:pPr>
              <w:shd w:val="clear" w:color="auto" w:fill="FFFFFF" w:themeFill="background1"/>
              <w:spacing w:after="120"/>
              <w:jc w:val="center"/>
              <w:rPr>
                <w:b/>
                <w:bCs/>
              </w:rPr>
            </w:pPr>
            <w:r w:rsidRPr="004B155E">
              <w:t>X</w:t>
            </w:r>
          </w:p>
        </w:tc>
        <w:tc>
          <w:tcPr>
            <w:tcW w:w="540" w:type="pct"/>
            <w:shd w:val="clear" w:color="auto" w:fill="FFFFFF" w:themeFill="background1"/>
          </w:tcPr>
          <w:p w14:paraId="2130D232" w14:textId="77777777" w:rsidR="00BC6687" w:rsidRPr="004B155E" w:rsidRDefault="00BC6687" w:rsidP="00DF3F60">
            <w:pPr>
              <w:shd w:val="clear" w:color="auto" w:fill="FFFFFF" w:themeFill="background1"/>
              <w:spacing w:after="120"/>
              <w:jc w:val="center"/>
              <w:rPr>
                <w:b/>
                <w:bCs/>
              </w:rPr>
            </w:pPr>
            <w:r w:rsidRPr="004B155E">
              <w:t>X</w:t>
            </w:r>
          </w:p>
        </w:tc>
        <w:tc>
          <w:tcPr>
            <w:tcW w:w="709" w:type="pct"/>
            <w:shd w:val="clear" w:color="auto" w:fill="FFFFFF" w:themeFill="background1"/>
          </w:tcPr>
          <w:p w14:paraId="68FC9916" w14:textId="77777777" w:rsidR="00BC6687" w:rsidRPr="004B155E" w:rsidRDefault="00BC6687" w:rsidP="00DF3F60">
            <w:pPr>
              <w:shd w:val="clear" w:color="auto" w:fill="FFFFFF" w:themeFill="background1"/>
              <w:spacing w:after="120"/>
              <w:jc w:val="center"/>
              <w:rPr>
                <w:b/>
                <w:bCs/>
              </w:rPr>
            </w:pPr>
            <w:r w:rsidRPr="004B155E">
              <w:t>X</w:t>
            </w:r>
          </w:p>
        </w:tc>
      </w:tr>
      <w:tr w:rsidR="004B155E" w:rsidRPr="004B155E" w14:paraId="764BDA75" w14:textId="77777777" w:rsidTr="00116A61">
        <w:trPr>
          <w:trHeight w:val="73"/>
        </w:trPr>
        <w:tc>
          <w:tcPr>
            <w:tcW w:w="319" w:type="pct"/>
            <w:shd w:val="clear" w:color="auto" w:fill="FFFFFF" w:themeFill="background1"/>
          </w:tcPr>
          <w:p w14:paraId="68CE43AB" w14:textId="77777777" w:rsidR="00BC6687" w:rsidRPr="004B155E" w:rsidRDefault="00BC6687" w:rsidP="00DF3F60">
            <w:pPr>
              <w:shd w:val="clear" w:color="auto" w:fill="FFFFFF" w:themeFill="background1"/>
              <w:spacing w:after="120"/>
              <w:rPr>
                <w:b/>
              </w:rPr>
            </w:pPr>
            <w:r w:rsidRPr="004B155E">
              <w:rPr>
                <w:b/>
              </w:rPr>
              <w:t>16</w:t>
            </w:r>
          </w:p>
        </w:tc>
        <w:tc>
          <w:tcPr>
            <w:tcW w:w="1694" w:type="pct"/>
            <w:shd w:val="clear" w:color="auto" w:fill="FFFFFF" w:themeFill="background1"/>
          </w:tcPr>
          <w:p w14:paraId="4C06E57D" w14:textId="77777777" w:rsidR="00BC6687" w:rsidRPr="004B155E" w:rsidRDefault="00BC6687" w:rsidP="00DF3F60">
            <w:pPr>
              <w:shd w:val="clear" w:color="auto" w:fill="FFFFFF" w:themeFill="background1"/>
              <w:spacing w:after="120"/>
              <w:rPr>
                <w:lang w:val="en"/>
              </w:rPr>
            </w:pPr>
            <w:r w:rsidRPr="004B155E">
              <w:rPr>
                <w:lang w:val="en"/>
              </w:rPr>
              <w:t>Course Evaluation</w:t>
            </w:r>
          </w:p>
        </w:tc>
        <w:tc>
          <w:tcPr>
            <w:tcW w:w="614" w:type="pct"/>
            <w:shd w:val="clear" w:color="auto" w:fill="FFFFFF" w:themeFill="background1"/>
          </w:tcPr>
          <w:p w14:paraId="3F9EDB9B" w14:textId="77777777" w:rsidR="00BC6687" w:rsidRPr="004B155E" w:rsidRDefault="00BC6687" w:rsidP="00DF3F60">
            <w:pPr>
              <w:shd w:val="clear" w:color="auto" w:fill="FFFFFF" w:themeFill="background1"/>
              <w:spacing w:after="120"/>
              <w:jc w:val="center"/>
              <w:rPr>
                <w:b/>
                <w:bCs/>
              </w:rPr>
            </w:pPr>
          </w:p>
        </w:tc>
        <w:tc>
          <w:tcPr>
            <w:tcW w:w="577" w:type="pct"/>
            <w:shd w:val="clear" w:color="auto" w:fill="FFFFFF" w:themeFill="background1"/>
          </w:tcPr>
          <w:p w14:paraId="4C5B9210" w14:textId="77777777" w:rsidR="00BC6687" w:rsidRPr="004B155E" w:rsidRDefault="00BC6687" w:rsidP="00DF3F60">
            <w:pPr>
              <w:shd w:val="clear" w:color="auto" w:fill="FFFFFF" w:themeFill="background1"/>
              <w:spacing w:after="120"/>
              <w:jc w:val="center"/>
            </w:pPr>
            <w:r w:rsidRPr="004B155E">
              <w:t>X</w:t>
            </w:r>
          </w:p>
        </w:tc>
        <w:tc>
          <w:tcPr>
            <w:tcW w:w="546" w:type="pct"/>
            <w:shd w:val="clear" w:color="auto" w:fill="FFFFFF" w:themeFill="background1"/>
          </w:tcPr>
          <w:p w14:paraId="6FFF57F6" w14:textId="77777777" w:rsidR="00BC6687" w:rsidRPr="004B155E" w:rsidRDefault="00BC6687" w:rsidP="00DF3F60">
            <w:pPr>
              <w:shd w:val="clear" w:color="auto" w:fill="FFFFFF" w:themeFill="background1"/>
              <w:spacing w:after="120"/>
              <w:jc w:val="center"/>
            </w:pPr>
            <w:r w:rsidRPr="004B155E">
              <w:t>X</w:t>
            </w:r>
          </w:p>
        </w:tc>
        <w:tc>
          <w:tcPr>
            <w:tcW w:w="540" w:type="pct"/>
            <w:shd w:val="clear" w:color="auto" w:fill="FFFFFF" w:themeFill="background1"/>
          </w:tcPr>
          <w:p w14:paraId="31DE64A4" w14:textId="77777777" w:rsidR="00BC6687" w:rsidRPr="004B155E" w:rsidRDefault="00BC6687" w:rsidP="00DF3F60">
            <w:pPr>
              <w:shd w:val="clear" w:color="auto" w:fill="FFFFFF" w:themeFill="background1"/>
              <w:spacing w:after="120"/>
              <w:jc w:val="center"/>
            </w:pPr>
            <w:r w:rsidRPr="004B155E">
              <w:t>X</w:t>
            </w:r>
          </w:p>
        </w:tc>
        <w:tc>
          <w:tcPr>
            <w:tcW w:w="709" w:type="pct"/>
            <w:shd w:val="clear" w:color="auto" w:fill="FFFFFF" w:themeFill="background1"/>
          </w:tcPr>
          <w:p w14:paraId="3BC7AD30" w14:textId="77777777" w:rsidR="00BC6687" w:rsidRPr="004B155E" w:rsidRDefault="00BC6687" w:rsidP="00DF3F60">
            <w:pPr>
              <w:shd w:val="clear" w:color="auto" w:fill="FFFFFF" w:themeFill="background1"/>
              <w:spacing w:after="120"/>
              <w:jc w:val="center"/>
            </w:pPr>
            <w:r w:rsidRPr="004B155E">
              <w:t>X</w:t>
            </w:r>
          </w:p>
        </w:tc>
      </w:tr>
    </w:tbl>
    <w:p w14:paraId="10F5DB03" w14:textId="77777777" w:rsidR="00DF3F60" w:rsidRPr="00DF3F60" w:rsidRDefault="00DF3F60" w:rsidP="00DF3F60">
      <w:pPr>
        <w:shd w:val="clear" w:color="auto" w:fill="FFFFFF" w:themeFill="background1"/>
        <w:jc w:val="center"/>
        <w:rPr>
          <w:b/>
          <w:color w:val="0070C0"/>
        </w:rPr>
      </w:pPr>
    </w:p>
    <w:p w14:paraId="635F09D5" w14:textId="77777777" w:rsidR="004B155E" w:rsidRDefault="004B155E" w:rsidP="00DF3F60">
      <w:pPr>
        <w:shd w:val="clear" w:color="auto" w:fill="FFFFFF" w:themeFill="background1"/>
        <w:jc w:val="center"/>
        <w:rPr>
          <w:b/>
          <w:color w:val="0070C0"/>
        </w:rPr>
      </w:pPr>
    </w:p>
    <w:p w14:paraId="27534071" w14:textId="6A55599C" w:rsidR="005743A7" w:rsidRPr="007C1B63" w:rsidRDefault="004B155E" w:rsidP="00D9565F">
      <w:pPr>
        <w:pStyle w:val="Aklm3"/>
      </w:pPr>
      <w:bookmarkStart w:id="215" w:name="_Toc235802552"/>
      <w:r w:rsidRPr="007C1B63">
        <w:t>4.4.3.2.</w:t>
      </w:r>
      <w:r w:rsidR="005743A7" w:rsidRPr="007C1B63">
        <w:t xml:space="preserve">HEF 4073 </w:t>
      </w:r>
      <w:r w:rsidRPr="007C1B63">
        <w:t>Intensive Care Nursing</w:t>
      </w:r>
      <w:bookmarkEnd w:id="215"/>
    </w:p>
    <w:p w14:paraId="425A3C39" w14:textId="77777777" w:rsidR="004B155E" w:rsidRPr="007C1B63" w:rsidRDefault="004B155E" w:rsidP="00DF3F60">
      <w:pPr>
        <w:shd w:val="clear" w:color="auto" w:fill="FFFFFF" w:themeFill="background1"/>
        <w:jc w:val="center"/>
        <w:rPr>
          <w:b/>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39"/>
        <w:gridCol w:w="2318"/>
        <w:gridCol w:w="5178"/>
      </w:tblGrid>
      <w:tr w:rsidR="004B155E" w:rsidRPr="007C1B63" w14:paraId="221E1AA7" w14:textId="77777777" w:rsidTr="00116A61">
        <w:tc>
          <w:tcPr>
            <w:tcW w:w="10774" w:type="dxa"/>
            <w:gridSpan w:val="4"/>
            <w:shd w:val="clear" w:color="auto" w:fill="FFC000"/>
          </w:tcPr>
          <w:p w14:paraId="6E835B61" w14:textId="5885A8C5" w:rsidR="004B155E" w:rsidRPr="007C1B63" w:rsidRDefault="004B155E" w:rsidP="004B155E">
            <w:pPr>
              <w:shd w:val="clear" w:color="auto" w:fill="FFC000"/>
              <w:jc w:val="center"/>
              <w:rPr>
                <w:b/>
              </w:rPr>
            </w:pPr>
            <w:r w:rsidRPr="007C1B63">
              <w:rPr>
                <w:b/>
              </w:rPr>
              <w:t>HEF 4073 INTENSIVE CARE NURSING</w:t>
            </w:r>
          </w:p>
          <w:p w14:paraId="449886DE" w14:textId="77777777" w:rsidR="004B155E" w:rsidRPr="007C1B63" w:rsidRDefault="004B155E" w:rsidP="004B155E">
            <w:pPr>
              <w:shd w:val="clear" w:color="auto" w:fill="FFC000"/>
              <w:jc w:val="center"/>
            </w:pPr>
            <w:r w:rsidRPr="007C1B63">
              <w:t>2025-2026 Academic Year Fall Semester</w:t>
            </w:r>
          </w:p>
          <w:p w14:paraId="0C61E1BF" w14:textId="53CEEE4B" w:rsidR="004B155E" w:rsidRPr="007C1B63" w:rsidRDefault="004B155E" w:rsidP="004B155E">
            <w:pPr>
              <w:shd w:val="clear" w:color="auto" w:fill="FFC000"/>
              <w:jc w:val="center"/>
              <w:rPr>
                <w:bCs/>
              </w:rPr>
            </w:pPr>
          </w:p>
        </w:tc>
      </w:tr>
      <w:tr w:rsidR="004B155E" w:rsidRPr="007C1B63" w14:paraId="5E2F4053" w14:textId="77777777" w:rsidTr="00116A61">
        <w:tc>
          <w:tcPr>
            <w:tcW w:w="5596" w:type="dxa"/>
            <w:gridSpan w:val="3"/>
          </w:tcPr>
          <w:p w14:paraId="1FF99A91" w14:textId="5C1A538D" w:rsidR="004B155E" w:rsidRPr="007C1B63" w:rsidRDefault="004B155E" w:rsidP="004B155E">
            <w:pPr>
              <w:shd w:val="clear" w:color="auto" w:fill="FFFFFF" w:themeFill="background1"/>
              <w:rPr>
                <w:b/>
              </w:rPr>
            </w:pPr>
            <w:r w:rsidRPr="007C1B63">
              <w:rPr>
                <w:b/>
              </w:rPr>
              <w:t xml:space="preserve">Department(s) Giving the Course: </w:t>
            </w:r>
            <w:r w:rsidRPr="007C1B63">
              <w:rPr>
                <w:bCs/>
              </w:rPr>
              <w:t>Faculty of Nursing</w:t>
            </w:r>
          </w:p>
        </w:tc>
        <w:tc>
          <w:tcPr>
            <w:tcW w:w="5178" w:type="dxa"/>
          </w:tcPr>
          <w:p w14:paraId="45AB7834" w14:textId="79041C84" w:rsidR="004B155E" w:rsidRPr="007C1B63" w:rsidRDefault="004B155E" w:rsidP="004B155E">
            <w:pPr>
              <w:shd w:val="clear" w:color="auto" w:fill="FFFFFF" w:themeFill="background1"/>
              <w:rPr>
                <w:b/>
              </w:rPr>
            </w:pPr>
            <w:r w:rsidRPr="007C1B63">
              <w:rPr>
                <w:b/>
              </w:rPr>
              <w:t xml:space="preserve">Department(s) Taking the Course: </w:t>
            </w:r>
            <w:r w:rsidRPr="007C1B63">
              <w:rPr>
                <w:bCs/>
              </w:rPr>
              <w:t>Faculty of Nursing</w:t>
            </w:r>
          </w:p>
        </w:tc>
      </w:tr>
      <w:tr w:rsidR="004B155E" w:rsidRPr="007C1B63" w14:paraId="473C5031" w14:textId="77777777" w:rsidTr="00116A61">
        <w:tc>
          <w:tcPr>
            <w:tcW w:w="5596" w:type="dxa"/>
            <w:gridSpan w:val="3"/>
          </w:tcPr>
          <w:p w14:paraId="77F15055" w14:textId="77777777" w:rsidR="004B155E" w:rsidRPr="007C1B63" w:rsidRDefault="004B155E" w:rsidP="004B155E">
            <w:pPr>
              <w:shd w:val="clear" w:color="auto" w:fill="FFFFFF" w:themeFill="background1"/>
              <w:rPr>
                <w:bCs/>
              </w:rPr>
            </w:pPr>
            <w:r w:rsidRPr="007C1B63">
              <w:rPr>
                <w:b/>
              </w:rPr>
              <w:t xml:space="preserve">Name of the Department: </w:t>
            </w:r>
            <w:r w:rsidRPr="007C1B63">
              <w:rPr>
                <w:bCs/>
              </w:rPr>
              <w:t>Nursing</w:t>
            </w:r>
          </w:p>
        </w:tc>
        <w:tc>
          <w:tcPr>
            <w:tcW w:w="5178" w:type="dxa"/>
          </w:tcPr>
          <w:p w14:paraId="7FA3BAA5" w14:textId="48CA1EA6" w:rsidR="004B155E" w:rsidRPr="007C1B63" w:rsidRDefault="004B155E" w:rsidP="004B155E">
            <w:pPr>
              <w:shd w:val="clear" w:color="auto" w:fill="FFFFFF" w:themeFill="background1"/>
              <w:rPr>
                <w:b/>
              </w:rPr>
            </w:pPr>
            <w:r w:rsidRPr="007C1B63">
              <w:rPr>
                <w:b/>
              </w:rPr>
              <w:t xml:space="preserve">Name of the Course: </w:t>
            </w:r>
            <w:r w:rsidRPr="007C1B63">
              <w:t>Intensive Care Nursing</w:t>
            </w:r>
          </w:p>
        </w:tc>
      </w:tr>
      <w:tr w:rsidR="004B155E" w:rsidRPr="007C1B63" w14:paraId="74B5F529" w14:textId="77777777" w:rsidTr="00116A61">
        <w:tc>
          <w:tcPr>
            <w:tcW w:w="5596" w:type="dxa"/>
            <w:gridSpan w:val="3"/>
          </w:tcPr>
          <w:p w14:paraId="6FDD3234" w14:textId="77777777" w:rsidR="004B155E" w:rsidRPr="007C1B63" w:rsidRDefault="004B155E" w:rsidP="004B155E">
            <w:pPr>
              <w:shd w:val="clear" w:color="auto" w:fill="FFFFFF" w:themeFill="background1"/>
            </w:pPr>
            <w:r w:rsidRPr="007C1B63">
              <w:rPr>
                <w:b/>
              </w:rPr>
              <w:t>Course Level:</w:t>
            </w:r>
            <w:r w:rsidRPr="007C1B63">
              <w:t xml:space="preserve"> Undergraduate </w:t>
            </w:r>
          </w:p>
        </w:tc>
        <w:tc>
          <w:tcPr>
            <w:tcW w:w="5178" w:type="dxa"/>
          </w:tcPr>
          <w:p w14:paraId="13DBDCE5" w14:textId="77777777" w:rsidR="004B155E" w:rsidRPr="007C1B63" w:rsidRDefault="004B155E" w:rsidP="004B155E">
            <w:pPr>
              <w:shd w:val="clear" w:color="auto" w:fill="FFFFFF" w:themeFill="background1"/>
            </w:pPr>
            <w:r w:rsidRPr="007C1B63">
              <w:rPr>
                <w:b/>
              </w:rPr>
              <w:t xml:space="preserve">Course Code: </w:t>
            </w:r>
            <w:r w:rsidRPr="007C1B63">
              <w:t>HEF 4073</w:t>
            </w:r>
          </w:p>
        </w:tc>
      </w:tr>
      <w:tr w:rsidR="004B155E" w:rsidRPr="007C1B63" w14:paraId="689A12D8" w14:textId="77777777" w:rsidTr="00116A61">
        <w:tc>
          <w:tcPr>
            <w:tcW w:w="5596" w:type="dxa"/>
            <w:gridSpan w:val="3"/>
          </w:tcPr>
          <w:p w14:paraId="038B1A0A" w14:textId="1B50CCD5" w:rsidR="004B155E" w:rsidRPr="007C1B63" w:rsidRDefault="004B155E" w:rsidP="004B155E">
            <w:pPr>
              <w:shd w:val="clear" w:color="auto" w:fill="FFFFFF" w:themeFill="background1"/>
              <w:rPr>
                <w:b/>
                <w:highlight w:val="yellow"/>
              </w:rPr>
            </w:pPr>
            <w:r w:rsidRPr="007C1B63">
              <w:rPr>
                <w:b/>
              </w:rPr>
              <w:t xml:space="preserve">Issuance/Renewal Date of the Form: </w:t>
            </w:r>
            <w:r w:rsidRPr="007C1B63">
              <w:t>Semptember 2025</w:t>
            </w:r>
          </w:p>
        </w:tc>
        <w:tc>
          <w:tcPr>
            <w:tcW w:w="5178" w:type="dxa"/>
          </w:tcPr>
          <w:p w14:paraId="0A7293BB" w14:textId="77777777" w:rsidR="004B155E" w:rsidRPr="007C1B63" w:rsidRDefault="004B155E" w:rsidP="004B155E">
            <w:pPr>
              <w:shd w:val="clear" w:color="auto" w:fill="FFFFFF" w:themeFill="background1"/>
            </w:pPr>
            <w:r w:rsidRPr="007C1B63">
              <w:rPr>
                <w:b/>
              </w:rPr>
              <w:t xml:space="preserve">Course type: </w:t>
            </w:r>
            <w:r w:rsidRPr="007C1B63">
              <w:t>Elective</w:t>
            </w:r>
          </w:p>
        </w:tc>
      </w:tr>
      <w:tr w:rsidR="004B155E" w:rsidRPr="007C1B63" w14:paraId="726AAEF1" w14:textId="77777777" w:rsidTr="00116A61">
        <w:tc>
          <w:tcPr>
            <w:tcW w:w="5596" w:type="dxa"/>
            <w:gridSpan w:val="3"/>
          </w:tcPr>
          <w:p w14:paraId="79D1E539" w14:textId="77777777" w:rsidR="004B155E" w:rsidRPr="007C1B63" w:rsidRDefault="004B155E" w:rsidP="004B155E">
            <w:pPr>
              <w:shd w:val="clear" w:color="auto" w:fill="FFFFFF" w:themeFill="background1"/>
              <w:rPr>
                <w:b/>
                <w:bCs/>
              </w:rPr>
            </w:pPr>
            <w:r w:rsidRPr="007C1B63">
              <w:rPr>
                <w:b/>
              </w:rPr>
              <w:t xml:space="preserve">Language of the course: </w:t>
            </w:r>
            <w:r w:rsidRPr="007C1B63">
              <w:t>Turkish</w:t>
            </w:r>
          </w:p>
          <w:p w14:paraId="0453A61C" w14:textId="77777777" w:rsidR="004B155E" w:rsidRPr="007C1B63" w:rsidRDefault="004B155E" w:rsidP="004B155E">
            <w:pPr>
              <w:shd w:val="clear" w:color="auto" w:fill="FFFFFF" w:themeFill="background1"/>
            </w:pPr>
          </w:p>
        </w:tc>
        <w:tc>
          <w:tcPr>
            <w:tcW w:w="5178" w:type="dxa"/>
          </w:tcPr>
          <w:p w14:paraId="181830F4" w14:textId="77777777" w:rsidR="004B155E" w:rsidRPr="007C1B63" w:rsidRDefault="004B155E" w:rsidP="004B155E">
            <w:pPr>
              <w:shd w:val="clear" w:color="auto" w:fill="FFFFFF" w:themeFill="background1"/>
              <w:rPr>
                <w:b/>
              </w:rPr>
            </w:pPr>
            <w:r w:rsidRPr="007C1B63">
              <w:rPr>
                <w:b/>
              </w:rPr>
              <w:t>Instructor(s) of the course:</w:t>
            </w:r>
          </w:p>
          <w:p w14:paraId="731ABDA1" w14:textId="77777777" w:rsidR="004B155E" w:rsidRPr="007C1B63" w:rsidRDefault="004B155E" w:rsidP="004B155E">
            <w:pPr>
              <w:shd w:val="clear" w:color="auto" w:fill="FFFFFF" w:themeFill="background1"/>
              <w:rPr>
                <w:lang w:val="en-GB"/>
              </w:rPr>
            </w:pPr>
            <w:r w:rsidRPr="007C1B63">
              <w:rPr>
                <w:lang w:val="en-GB"/>
              </w:rPr>
              <w:t>Assoc. Prof. Yaprak SARIGÖL ORDIN</w:t>
            </w:r>
          </w:p>
          <w:p w14:paraId="63E9C425" w14:textId="6B391B0D" w:rsidR="004B155E" w:rsidRPr="007C1B63" w:rsidRDefault="004B155E" w:rsidP="004B155E">
            <w:pPr>
              <w:shd w:val="clear" w:color="auto" w:fill="FFFFFF" w:themeFill="background1"/>
              <w:rPr>
                <w:lang w:val="en-GB"/>
              </w:rPr>
            </w:pPr>
            <w:r w:rsidRPr="007C1B63">
              <w:rPr>
                <w:lang w:val="en-GB"/>
              </w:rPr>
              <w:t>Prof. Hatice MERT</w:t>
            </w:r>
          </w:p>
          <w:p w14:paraId="1A16A69F" w14:textId="77777777" w:rsidR="004B155E" w:rsidRPr="007C1B63" w:rsidRDefault="004B155E" w:rsidP="004B155E">
            <w:pPr>
              <w:shd w:val="clear" w:color="auto" w:fill="FFFFFF" w:themeFill="background1"/>
              <w:rPr>
                <w:lang w:val="en-GB"/>
              </w:rPr>
            </w:pPr>
            <w:r w:rsidRPr="007C1B63">
              <w:rPr>
                <w:lang w:val="en-GB"/>
              </w:rPr>
              <w:t>Assoc. Prof. Fatma VURAL</w:t>
            </w:r>
          </w:p>
          <w:p w14:paraId="7202D9CE" w14:textId="77777777" w:rsidR="004B155E" w:rsidRPr="007C1B63" w:rsidRDefault="004B155E" w:rsidP="004B155E">
            <w:pPr>
              <w:shd w:val="clear" w:color="auto" w:fill="FFFFFF" w:themeFill="background1"/>
              <w:rPr>
                <w:lang w:val="en-GB"/>
              </w:rPr>
            </w:pPr>
            <w:r w:rsidRPr="007C1B63">
              <w:rPr>
                <w:lang w:val="en-GB"/>
              </w:rPr>
              <w:t xml:space="preserve">Assist Prof Eda Ayten KANKAYA </w:t>
            </w:r>
          </w:p>
        </w:tc>
      </w:tr>
      <w:tr w:rsidR="004B155E" w:rsidRPr="007C1B63" w14:paraId="592C8BC5" w14:textId="77777777" w:rsidTr="00116A61">
        <w:tc>
          <w:tcPr>
            <w:tcW w:w="5596" w:type="dxa"/>
            <w:gridSpan w:val="3"/>
          </w:tcPr>
          <w:p w14:paraId="01C63E2E" w14:textId="77777777" w:rsidR="004B155E" w:rsidRPr="007C1B63" w:rsidRDefault="004B155E" w:rsidP="004B155E">
            <w:pPr>
              <w:widowControl w:val="0"/>
              <w:shd w:val="clear" w:color="auto" w:fill="FFFFFF" w:themeFill="background1"/>
              <w:autoSpaceDE w:val="0"/>
              <w:autoSpaceDN w:val="0"/>
              <w:jc w:val="both"/>
            </w:pPr>
            <w:r w:rsidRPr="007C1B63">
              <w:rPr>
                <w:b/>
              </w:rPr>
              <w:t xml:space="preserve">Prerequisite of the course: </w:t>
            </w:r>
            <w:r w:rsidRPr="007C1B63">
              <w:t>None</w:t>
            </w:r>
          </w:p>
        </w:tc>
        <w:tc>
          <w:tcPr>
            <w:tcW w:w="5178" w:type="dxa"/>
          </w:tcPr>
          <w:p w14:paraId="2D4C0A1B" w14:textId="77777777" w:rsidR="004B155E" w:rsidRPr="007C1B63" w:rsidRDefault="004B155E" w:rsidP="004B155E">
            <w:pPr>
              <w:shd w:val="clear" w:color="auto" w:fill="FFFFFF" w:themeFill="background1"/>
            </w:pPr>
            <w:r w:rsidRPr="007C1B63">
              <w:rPr>
                <w:b/>
              </w:rPr>
              <w:t>Prerequisite course for:</w:t>
            </w:r>
            <w:r w:rsidRPr="007C1B63">
              <w:t xml:space="preserve"> None</w:t>
            </w:r>
          </w:p>
        </w:tc>
      </w:tr>
      <w:tr w:rsidR="004B155E" w:rsidRPr="007C1B63" w14:paraId="67ADC96D" w14:textId="77777777" w:rsidTr="00116A61">
        <w:tc>
          <w:tcPr>
            <w:tcW w:w="5596" w:type="dxa"/>
            <w:gridSpan w:val="3"/>
          </w:tcPr>
          <w:p w14:paraId="1CFAECDE" w14:textId="77777777" w:rsidR="004B155E" w:rsidRPr="007C1B63" w:rsidRDefault="004B155E" w:rsidP="004B155E">
            <w:pPr>
              <w:shd w:val="clear" w:color="auto" w:fill="FFFFFF" w:themeFill="background1"/>
              <w:rPr>
                <w:b/>
              </w:rPr>
            </w:pPr>
            <w:r w:rsidRPr="007C1B63">
              <w:rPr>
                <w:b/>
              </w:rPr>
              <w:t>Weekly course hours: 2</w:t>
            </w:r>
          </w:p>
        </w:tc>
        <w:tc>
          <w:tcPr>
            <w:tcW w:w="5178" w:type="dxa"/>
          </w:tcPr>
          <w:p w14:paraId="615DD47E" w14:textId="77777777" w:rsidR="004B155E" w:rsidRPr="007C1B63" w:rsidRDefault="004B155E" w:rsidP="004B155E">
            <w:pPr>
              <w:shd w:val="clear" w:color="auto" w:fill="FFFFFF" w:themeFill="background1"/>
              <w:rPr>
                <w:b/>
              </w:rPr>
            </w:pPr>
            <w:r w:rsidRPr="007C1B63">
              <w:rPr>
                <w:b/>
              </w:rPr>
              <w:t xml:space="preserve">Course Coordinator: </w:t>
            </w:r>
            <w:r w:rsidRPr="007C1B63">
              <w:rPr>
                <w:lang w:val="en-GB"/>
              </w:rPr>
              <w:t>Assoc. Prof. Yaprak SARIGÖL ORDIN</w:t>
            </w:r>
          </w:p>
        </w:tc>
      </w:tr>
      <w:tr w:rsidR="004B155E" w:rsidRPr="007C1B63" w14:paraId="17FAC1F8" w14:textId="77777777" w:rsidTr="00116A61">
        <w:tc>
          <w:tcPr>
            <w:tcW w:w="1639" w:type="dxa"/>
          </w:tcPr>
          <w:p w14:paraId="11154AC5" w14:textId="77777777" w:rsidR="004B155E" w:rsidRPr="007C1B63" w:rsidRDefault="004B155E" w:rsidP="004B155E">
            <w:pPr>
              <w:shd w:val="clear" w:color="auto" w:fill="FFFFFF" w:themeFill="background1"/>
            </w:pPr>
            <w:r w:rsidRPr="007C1B63">
              <w:t>Theory</w:t>
            </w:r>
          </w:p>
        </w:tc>
        <w:tc>
          <w:tcPr>
            <w:tcW w:w="1639" w:type="dxa"/>
          </w:tcPr>
          <w:p w14:paraId="78E217D1" w14:textId="77777777" w:rsidR="004B155E" w:rsidRPr="007C1B63" w:rsidRDefault="004B155E" w:rsidP="004B155E">
            <w:pPr>
              <w:shd w:val="clear" w:color="auto" w:fill="FFFFFF" w:themeFill="background1"/>
            </w:pPr>
            <w:r w:rsidRPr="007C1B63">
              <w:t>Practice</w:t>
            </w:r>
          </w:p>
        </w:tc>
        <w:tc>
          <w:tcPr>
            <w:tcW w:w="2318" w:type="dxa"/>
          </w:tcPr>
          <w:p w14:paraId="14B8AC3B" w14:textId="77777777" w:rsidR="004B155E" w:rsidRPr="007C1B63" w:rsidRDefault="004B155E" w:rsidP="004B155E">
            <w:pPr>
              <w:shd w:val="clear" w:color="auto" w:fill="FFFFFF" w:themeFill="background1"/>
            </w:pPr>
            <w:r w:rsidRPr="007C1B63">
              <w:t>Laboratory</w:t>
            </w:r>
          </w:p>
        </w:tc>
        <w:tc>
          <w:tcPr>
            <w:tcW w:w="5178" w:type="dxa"/>
          </w:tcPr>
          <w:p w14:paraId="0BB41E4A" w14:textId="77777777" w:rsidR="004B155E" w:rsidRPr="007C1B63" w:rsidRDefault="004B155E" w:rsidP="004B155E">
            <w:pPr>
              <w:shd w:val="clear" w:color="auto" w:fill="FFFFFF" w:themeFill="background1"/>
            </w:pPr>
            <w:r w:rsidRPr="007C1B63">
              <w:rPr>
                <w:b/>
              </w:rPr>
              <w:t xml:space="preserve">National Credit of the Course: </w:t>
            </w:r>
            <w:r w:rsidRPr="007C1B63">
              <w:t>2</w:t>
            </w:r>
          </w:p>
        </w:tc>
      </w:tr>
      <w:tr w:rsidR="004B155E" w:rsidRPr="007C1B63" w14:paraId="5A5C3530" w14:textId="77777777" w:rsidTr="00116A61">
        <w:tc>
          <w:tcPr>
            <w:tcW w:w="1639" w:type="dxa"/>
          </w:tcPr>
          <w:p w14:paraId="09F00CB5" w14:textId="77777777" w:rsidR="004B155E" w:rsidRPr="007C1B63" w:rsidRDefault="004B155E" w:rsidP="004B155E">
            <w:pPr>
              <w:shd w:val="clear" w:color="auto" w:fill="FFFFFF" w:themeFill="background1"/>
              <w:jc w:val="center"/>
            </w:pPr>
            <w:r w:rsidRPr="007C1B63">
              <w:t>2</w:t>
            </w:r>
          </w:p>
        </w:tc>
        <w:tc>
          <w:tcPr>
            <w:tcW w:w="1639" w:type="dxa"/>
          </w:tcPr>
          <w:p w14:paraId="5924256A" w14:textId="77777777" w:rsidR="004B155E" w:rsidRPr="007C1B63" w:rsidRDefault="004B155E" w:rsidP="004B155E">
            <w:pPr>
              <w:shd w:val="clear" w:color="auto" w:fill="FFFFFF" w:themeFill="background1"/>
              <w:jc w:val="center"/>
            </w:pPr>
            <w:r w:rsidRPr="007C1B63">
              <w:t>-</w:t>
            </w:r>
          </w:p>
        </w:tc>
        <w:tc>
          <w:tcPr>
            <w:tcW w:w="2318" w:type="dxa"/>
          </w:tcPr>
          <w:p w14:paraId="5ABC2D0C" w14:textId="77777777" w:rsidR="004B155E" w:rsidRPr="007C1B63" w:rsidRDefault="004B155E" w:rsidP="004B155E">
            <w:pPr>
              <w:shd w:val="clear" w:color="auto" w:fill="FFFFFF" w:themeFill="background1"/>
              <w:jc w:val="center"/>
            </w:pPr>
            <w:r w:rsidRPr="007C1B63">
              <w:t>-</w:t>
            </w:r>
          </w:p>
        </w:tc>
        <w:tc>
          <w:tcPr>
            <w:tcW w:w="5178" w:type="dxa"/>
          </w:tcPr>
          <w:p w14:paraId="00190187" w14:textId="77777777" w:rsidR="004B155E" w:rsidRPr="007C1B63" w:rsidRDefault="004B155E" w:rsidP="004B155E">
            <w:pPr>
              <w:shd w:val="clear" w:color="auto" w:fill="FFFFFF" w:themeFill="background1"/>
              <w:rPr>
                <w:b/>
              </w:rPr>
            </w:pPr>
            <w:r w:rsidRPr="007C1B63">
              <w:rPr>
                <w:b/>
              </w:rPr>
              <w:t xml:space="preserve">AKTS Credit of the Course: </w:t>
            </w:r>
            <w:r w:rsidRPr="007C1B63">
              <w:t>2</w:t>
            </w:r>
          </w:p>
        </w:tc>
      </w:tr>
      <w:tr w:rsidR="004B155E" w:rsidRPr="007C1B63" w14:paraId="7B6EB9E5" w14:textId="77777777" w:rsidTr="00116A61">
        <w:tc>
          <w:tcPr>
            <w:tcW w:w="1639" w:type="dxa"/>
            <w:vAlign w:val="center"/>
          </w:tcPr>
          <w:p w14:paraId="5274443F" w14:textId="5ECEEE19" w:rsidR="004B155E" w:rsidRPr="007C1B63" w:rsidRDefault="004B155E" w:rsidP="004B155E">
            <w:pPr>
              <w:shd w:val="clear" w:color="auto" w:fill="FFFFFF" w:themeFill="background1"/>
              <w:jc w:val="center"/>
            </w:pPr>
            <w:r w:rsidRPr="007C1B63">
              <w:rPr>
                <w:b/>
                <w:bCs/>
              </w:rPr>
              <w:t>Section/Students per Section</w:t>
            </w:r>
          </w:p>
        </w:tc>
        <w:tc>
          <w:tcPr>
            <w:tcW w:w="1639" w:type="dxa"/>
            <w:vAlign w:val="center"/>
          </w:tcPr>
          <w:p w14:paraId="516B0073" w14:textId="43912B65" w:rsidR="004B155E" w:rsidRPr="007C1B63" w:rsidRDefault="004B155E" w:rsidP="004B155E">
            <w:pPr>
              <w:shd w:val="clear" w:color="auto" w:fill="FFFFFF" w:themeFill="background1"/>
              <w:jc w:val="center"/>
            </w:pPr>
            <w:r w:rsidRPr="007C1B63">
              <w:rPr>
                <w:b/>
                <w:bCs/>
              </w:rPr>
              <w:t>Section/Students per Section</w:t>
            </w:r>
          </w:p>
        </w:tc>
        <w:tc>
          <w:tcPr>
            <w:tcW w:w="2318" w:type="dxa"/>
            <w:vAlign w:val="center"/>
          </w:tcPr>
          <w:p w14:paraId="10FD1445" w14:textId="333A9443" w:rsidR="004B155E" w:rsidRPr="007C1B63" w:rsidRDefault="004B155E" w:rsidP="004B155E">
            <w:pPr>
              <w:shd w:val="clear" w:color="auto" w:fill="FFFFFF" w:themeFill="background1"/>
              <w:jc w:val="center"/>
            </w:pPr>
            <w:r w:rsidRPr="007C1B63">
              <w:rPr>
                <w:b/>
                <w:bCs/>
              </w:rPr>
              <w:t>Section/Students per Section</w:t>
            </w:r>
          </w:p>
        </w:tc>
        <w:tc>
          <w:tcPr>
            <w:tcW w:w="5178" w:type="dxa"/>
            <w:vAlign w:val="center"/>
          </w:tcPr>
          <w:p w14:paraId="57FF6266" w14:textId="6956AE9F" w:rsidR="004B155E" w:rsidRPr="007C1B63" w:rsidRDefault="004B155E" w:rsidP="004B155E">
            <w:pPr>
              <w:shd w:val="clear" w:color="auto" w:fill="FFFFFF" w:themeFill="background1"/>
              <w:rPr>
                <w:b/>
              </w:rPr>
            </w:pPr>
            <w:r w:rsidRPr="007C1B63">
              <w:rPr>
                <w:b/>
                <w:bCs/>
              </w:rPr>
              <w:t>Number of Students Enrolled in the Course</w:t>
            </w:r>
          </w:p>
        </w:tc>
      </w:tr>
      <w:tr w:rsidR="004B155E" w:rsidRPr="007C1B63" w14:paraId="33592ACF" w14:textId="77777777" w:rsidTr="00116A61">
        <w:tc>
          <w:tcPr>
            <w:tcW w:w="1639" w:type="dxa"/>
          </w:tcPr>
          <w:p w14:paraId="7993846B" w14:textId="44989749" w:rsidR="004B155E" w:rsidRPr="007C1B63" w:rsidRDefault="004B155E" w:rsidP="004B155E">
            <w:pPr>
              <w:shd w:val="clear" w:color="auto" w:fill="FFFFFF" w:themeFill="background1"/>
              <w:jc w:val="center"/>
            </w:pPr>
            <w:r w:rsidRPr="007C1B63">
              <w:t>1/-</w:t>
            </w:r>
          </w:p>
        </w:tc>
        <w:tc>
          <w:tcPr>
            <w:tcW w:w="1639" w:type="dxa"/>
          </w:tcPr>
          <w:p w14:paraId="2B4BFB94" w14:textId="2CF0A283" w:rsidR="004B155E" w:rsidRPr="007C1B63" w:rsidRDefault="004B155E" w:rsidP="004B155E">
            <w:pPr>
              <w:shd w:val="clear" w:color="auto" w:fill="FFFFFF" w:themeFill="background1"/>
              <w:jc w:val="center"/>
            </w:pPr>
            <w:r w:rsidRPr="007C1B63">
              <w:t>-</w:t>
            </w:r>
          </w:p>
        </w:tc>
        <w:tc>
          <w:tcPr>
            <w:tcW w:w="2318" w:type="dxa"/>
          </w:tcPr>
          <w:p w14:paraId="1CFF163D" w14:textId="26975103" w:rsidR="004B155E" w:rsidRPr="007C1B63" w:rsidRDefault="004B155E" w:rsidP="004B155E">
            <w:pPr>
              <w:shd w:val="clear" w:color="auto" w:fill="FFFFFF" w:themeFill="background1"/>
              <w:jc w:val="center"/>
            </w:pPr>
            <w:r w:rsidRPr="007C1B63">
              <w:t>-</w:t>
            </w:r>
          </w:p>
        </w:tc>
        <w:tc>
          <w:tcPr>
            <w:tcW w:w="5178" w:type="dxa"/>
          </w:tcPr>
          <w:p w14:paraId="0104E1DA" w14:textId="282C681B" w:rsidR="004B155E" w:rsidRPr="007C1B63" w:rsidRDefault="007C1B63" w:rsidP="004B155E">
            <w:pPr>
              <w:shd w:val="clear" w:color="auto" w:fill="FFFFFF" w:themeFill="background1"/>
              <w:rPr>
                <w:b/>
              </w:rPr>
            </w:pPr>
            <w:r w:rsidRPr="007C1B63">
              <w:t>*The course is not offered for the Fall 2025-2026 semester.</w:t>
            </w:r>
          </w:p>
        </w:tc>
      </w:tr>
      <w:tr w:rsidR="004B155E" w:rsidRPr="007C1B63" w14:paraId="7F50D384" w14:textId="77777777" w:rsidTr="00116A61">
        <w:tc>
          <w:tcPr>
            <w:tcW w:w="10774" w:type="dxa"/>
            <w:gridSpan w:val="4"/>
          </w:tcPr>
          <w:p w14:paraId="1E716588" w14:textId="77777777" w:rsidR="004B155E" w:rsidRPr="007C1B63" w:rsidRDefault="004B155E" w:rsidP="004B155E">
            <w:pPr>
              <w:shd w:val="clear" w:color="auto" w:fill="FFFFFF" w:themeFill="background1"/>
              <w:ind w:right="-271"/>
              <w:rPr>
                <w:bCs/>
                <w:highlight w:val="yellow"/>
              </w:rPr>
            </w:pPr>
            <w:r w:rsidRPr="007C1B63">
              <w:rPr>
                <w:bCs/>
              </w:rPr>
              <w:t>THIS TABLE WILL BE TRANSFERRED FROM THE REGISTAR’S OFFICE AUTOMATION SYSTEM.</w:t>
            </w:r>
          </w:p>
        </w:tc>
      </w:tr>
    </w:tbl>
    <w:p w14:paraId="5ACF693C" w14:textId="77777777" w:rsidR="005743A7" w:rsidRPr="007C1B63" w:rsidRDefault="005743A7" w:rsidP="00DF3F60">
      <w:pPr>
        <w:shd w:val="clear" w:color="auto" w:fill="FFFFFF" w:themeFill="background1"/>
        <w:jc w:val="center"/>
        <w:rPr>
          <w:highlight w:val="yellow"/>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3507"/>
        <w:gridCol w:w="4111"/>
      </w:tblGrid>
      <w:tr w:rsidR="005743A7" w:rsidRPr="007C1B63" w14:paraId="76E0ADEA" w14:textId="77777777" w:rsidTr="00116A61">
        <w:tc>
          <w:tcPr>
            <w:tcW w:w="10774" w:type="dxa"/>
            <w:gridSpan w:val="3"/>
          </w:tcPr>
          <w:p w14:paraId="62050D6B" w14:textId="77777777" w:rsidR="005743A7" w:rsidRPr="007C1B63" w:rsidRDefault="005743A7" w:rsidP="00DF3F60">
            <w:pPr>
              <w:shd w:val="clear" w:color="auto" w:fill="FFFFFF" w:themeFill="background1"/>
              <w:jc w:val="both"/>
            </w:pPr>
            <w:r w:rsidRPr="007C1B63">
              <w:rPr>
                <w:b/>
              </w:rPr>
              <w:t xml:space="preserve">Course Objective: </w:t>
            </w:r>
            <w:r w:rsidRPr="007C1B63">
              <w:t xml:space="preserve">In this course, it is aimed to enable the student to obtain information about the roles and responsibilities of critical care nursing, and the care of acute and critical diseases in line with the evidence-based resources, standards and current guidances. </w:t>
            </w:r>
          </w:p>
        </w:tc>
      </w:tr>
      <w:tr w:rsidR="005743A7" w:rsidRPr="007C1B63" w14:paraId="6A433110" w14:textId="77777777" w:rsidTr="00116A61">
        <w:tc>
          <w:tcPr>
            <w:tcW w:w="10774" w:type="dxa"/>
            <w:gridSpan w:val="3"/>
          </w:tcPr>
          <w:p w14:paraId="247CE75D" w14:textId="77777777" w:rsidR="005743A7" w:rsidRPr="007C1B63" w:rsidRDefault="005743A7" w:rsidP="00DF3F60">
            <w:pPr>
              <w:shd w:val="clear" w:color="auto" w:fill="FFFFFF" w:themeFill="background1"/>
              <w:rPr>
                <w:b/>
              </w:rPr>
            </w:pPr>
            <w:r w:rsidRPr="007C1B63">
              <w:rPr>
                <w:b/>
              </w:rPr>
              <w:t xml:space="preserve">Learning Outputs of the Course:  </w:t>
            </w:r>
          </w:p>
          <w:p w14:paraId="66C4B047" w14:textId="77777777" w:rsidR="005743A7" w:rsidRPr="007C1B63" w:rsidRDefault="005743A7" w:rsidP="00DF3F60">
            <w:pPr>
              <w:shd w:val="clear" w:color="auto" w:fill="FFFFFF" w:themeFill="background1"/>
            </w:pPr>
            <w:r w:rsidRPr="007C1B63">
              <w:t>LO1: The student can define the professional role and importance of the critical care nurse</w:t>
            </w:r>
          </w:p>
          <w:p w14:paraId="22AB774D" w14:textId="77777777" w:rsidR="005743A7" w:rsidRPr="007C1B63" w:rsidRDefault="005743A7" w:rsidP="00DF3F60">
            <w:pPr>
              <w:shd w:val="clear" w:color="auto" w:fill="FFFFFF" w:themeFill="background1"/>
            </w:pPr>
            <w:r w:rsidRPr="007C1B63">
              <w:t>LO2: The student can array the care principles of acute and critical patients in the critical care unit</w:t>
            </w:r>
          </w:p>
          <w:p w14:paraId="270C80D8" w14:textId="77777777" w:rsidR="005743A7" w:rsidRPr="007C1B63" w:rsidRDefault="005743A7" w:rsidP="00DF3F60">
            <w:pPr>
              <w:shd w:val="clear" w:color="auto" w:fill="FFFFFF" w:themeFill="background1"/>
            </w:pPr>
            <w:r w:rsidRPr="007C1B63">
              <w:t>LO3: The student can explain the physiopathology of acute and critical health problems that require an critical care</w:t>
            </w:r>
          </w:p>
          <w:p w14:paraId="25B796F7" w14:textId="77777777" w:rsidR="005743A7" w:rsidRPr="007C1B63" w:rsidRDefault="005743A7" w:rsidP="00DF3F60">
            <w:pPr>
              <w:shd w:val="clear" w:color="auto" w:fill="FFFFFF" w:themeFill="background1"/>
            </w:pPr>
            <w:r w:rsidRPr="007C1B63">
              <w:t>LO4: The student can analyse the data of acute and critical patients that require an critical care</w:t>
            </w:r>
          </w:p>
          <w:p w14:paraId="0F2759ED" w14:textId="77777777" w:rsidR="005743A7" w:rsidRPr="007C1B63" w:rsidRDefault="005743A7" w:rsidP="00DF3F60">
            <w:pPr>
              <w:shd w:val="clear" w:color="auto" w:fill="FFFFFF" w:themeFill="background1"/>
            </w:pPr>
            <w:r w:rsidRPr="007C1B63">
              <w:t xml:space="preserve">LO5: The student can discuss about the importance of patient security in the critical care unit  </w:t>
            </w:r>
          </w:p>
          <w:p w14:paraId="73B1848E" w14:textId="77777777" w:rsidR="005743A7" w:rsidRPr="007C1B63" w:rsidRDefault="005743A7" w:rsidP="00DF3F60">
            <w:pPr>
              <w:shd w:val="clear" w:color="auto" w:fill="FFFFFF" w:themeFill="background1"/>
            </w:pPr>
            <w:r w:rsidRPr="007C1B63">
              <w:t>LO6: The student can explain the importance of legal and ethical subjects in the critical care environment</w:t>
            </w:r>
          </w:p>
          <w:p w14:paraId="7C3722E9" w14:textId="77777777" w:rsidR="005743A7" w:rsidRPr="007C1B63" w:rsidRDefault="005743A7" w:rsidP="00DF3F60">
            <w:pPr>
              <w:shd w:val="clear" w:color="auto" w:fill="FFFFFF" w:themeFill="background1"/>
              <w:jc w:val="both"/>
              <w:rPr>
                <w:b/>
                <w:i/>
              </w:rPr>
            </w:pPr>
            <w:r w:rsidRPr="007C1B63">
              <w:t>LO7: The student can reach new information in the critical care nursing and sustain her/his personal development</w:t>
            </w:r>
          </w:p>
        </w:tc>
      </w:tr>
      <w:tr w:rsidR="005743A7" w:rsidRPr="007C1B63" w14:paraId="69B5D032" w14:textId="77777777" w:rsidTr="00116A61">
        <w:trPr>
          <w:trHeight w:val="492"/>
        </w:trPr>
        <w:tc>
          <w:tcPr>
            <w:tcW w:w="10774" w:type="dxa"/>
            <w:gridSpan w:val="3"/>
          </w:tcPr>
          <w:p w14:paraId="2EBE2CB9" w14:textId="77777777" w:rsidR="005743A7" w:rsidRPr="007C1B63" w:rsidRDefault="005743A7" w:rsidP="00DF3F60">
            <w:pPr>
              <w:shd w:val="clear" w:color="auto" w:fill="FFFFFF" w:themeFill="background1"/>
              <w:rPr>
                <w:b/>
              </w:rPr>
            </w:pPr>
            <w:r w:rsidRPr="007C1B63">
              <w:rPr>
                <w:b/>
              </w:rPr>
              <w:t xml:space="preserve">Learning and Teaching Methods:  </w:t>
            </w:r>
          </w:p>
          <w:p w14:paraId="50C67CFD" w14:textId="77777777" w:rsidR="005743A7" w:rsidRPr="007C1B63" w:rsidRDefault="005743A7" w:rsidP="00DF3F60">
            <w:pPr>
              <w:shd w:val="clear" w:color="auto" w:fill="FFFFFF" w:themeFill="background1"/>
            </w:pPr>
            <w:r w:rsidRPr="007C1B63">
              <w:t>Visually-supported presentation, case discussion, group study, brainstorming, question- answer</w:t>
            </w:r>
          </w:p>
        </w:tc>
      </w:tr>
      <w:tr w:rsidR="005743A7" w:rsidRPr="007C1B63" w14:paraId="40122BA4" w14:textId="77777777" w:rsidTr="00116A61">
        <w:trPr>
          <w:trHeight w:val="140"/>
        </w:trPr>
        <w:tc>
          <w:tcPr>
            <w:tcW w:w="10774" w:type="dxa"/>
            <w:gridSpan w:val="3"/>
          </w:tcPr>
          <w:p w14:paraId="7F0109A4" w14:textId="77777777" w:rsidR="005743A7" w:rsidRPr="007C1B63" w:rsidRDefault="005743A7" w:rsidP="00DF3F60">
            <w:pPr>
              <w:shd w:val="clear" w:color="auto" w:fill="FFFFFF" w:themeFill="background1"/>
              <w:rPr>
                <w:b/>
              </w:rPr>
            </w:pPr>
            <w:r w:rsidRPr="007C1B63">
              <w:rPr>
                <w:b/>
              </w:rPr>
              <w:t xml:space="preserve">Assessment Methods: </w:t>
            </w:r>
          </w:p>
          <w:p w14:paraId="65DBE5F7" w14:textId="77777777" w:rsidR="005743A7" w:rsidRPr="007C1B63" w:rsidRDefault="005743A7" w:rsidP="00DF3F60">
            <w:pPr>
              <w:shd w:val="clear" w:color="auto" w:fill="FFFFFF" w:themeFill="background1"/>
              <w:rPr>
                <w:highlight w:val="yellow"/>
              </w:rPr>
            </w:pPr>
            <w:r w:rsidRPr="007C1B63">
              <w:t>(Assessment method shall correspond to learning outputs and teaching techniques being used during the course)</w:t>
            </w:r>
          </w:p>
        </w:tc>
      </w:tr>
      <w:tr w:rsidR="005743A7" w:rsidRPr="007C1B63" w14:paraId="09F55D11" w14:textId="77777777" w:rsidTr="00116A61">
        <w:trPr>
          <w:trHeight w:val="139"/>
        </w:trPr>
        <w:tc>
          <w:tcPr>
            <w:tcW w:w="3156" w:type="dxa"/>
          </w:tcPr>
          <w:p w14:paraId="14211689" w14:textId="77777777" w:rsidR="005743A7" w:rsidRPr="007C1B63" w:rsidRDefault="005743A7" w:rsidP="00DF3F60">
            <w:pPr>
              <w:shd w:val="clear" w:color="auto" w:fill="FFFFFF" w:themeFill="background1"/>
              <w:jc w:val="center"/>
              <w:rPr>
                <w:b/>
                <w:highlight w:val="yellow"/>
              </w:rPr>
            </w:pPr>
          </w:p>
        </w:tc>
        <w:tc>
          <w:tcPr>
            <w:tcW w:w="3507" w:type="dxa"/>
          </w:tcPr>
          <w:p w14:paraId="546A4515" w14:textId="77777777" w:rsidR="005743A7" w:rsidRPr="007C1B63" w:rsidRDefault="005743A7" w:rsidP="00DF3F60">
            <w:pPr>
              <w:shd w:val="clear" w:color="auto" w:fill="FFFFFF" w:themeFill="background1"/>
              <w:jc w:val="center"/>
              <w:rPr>
                <w:b/>
                <w:highlight w:val="yellow"/>
              </w:rPr>
            </w:pPr>
            <w:r w:rsidRPr="007C1B63">
              <w:t>Mark as (X) If Available</w:t>
            </w:r>
          </w:p>
        </w:tc>
        <w:tc>
          <w:tcPr>
            <w:tcW w:w="4111" w:type="dxa"/>
          </w:tcPr>
          <w:p w14:paraId="0BE92321" w14:textId="77777777" w:rsidR="005743A7" w:rsidRPr="007C1B63" w:rsidRDefault="005743A7" w:rsidP="00DF3F60">
            <w:pPr>
              <w:shd w:val="clear" w:color="auto" w:fill="FFFFFF" w:themeFill="background1"/>
              <w:jc w:val="center"/>
              <w:rPr>
                <w:b/>
              </w:rPr>
            </w:pPr>
            <w:r w:rsidRPr="007C1B63">
              <w:t>Percentage (%)</w:t>
            </w:r>
          </w:p>
        </w:tc>
      </w:tr>
      <w:tr w:rsidR="005743A7" w:rsidRPr="007C1B63" w14:paraId="213F67CE" w14:textId="77777777" w:rsidTr="00116A61">
        <w:tc>
          <w:tcPr>
            <w:tcW w:w="3156" w:type="dxa"/>
            <w:vAlign w:val="center"/>
          </w:tcPr>
          <w:p w14:paraId="250011DF" w14:textId="77777777" w:rsidR="005743A7" w:rsidRPr="007C1B63" w:rsidRDefault="005743A7" w:rsidP="00DF3F60">
            <w:pPr>
              <w:shd w:val="clear" w:color="auto" w:fill="FFFFFF" w:themeFill="background1"/>
              <w:autoSpaceDE w:val="0"/>
              <w:autoSpaceDN w:val="0"/>
              <w:adjustRightInd w:val="0"/>
            </w:pPr>
            <w:r w:rsidRPr="007C1B63">
              <w:rPr>
                <w:b/>
              </w:rPr>
              <w:t>Semester / Semester-  End Studies</w:t>
            </w:r>
          </w:p>
        </w:tc>
        <w:tc>
          <w:tcPr>
            <w:tcW w:w="3507" w:type="dxa"/>
            <w:vAlign w:val="center"/>
          </w:tcPr>
          <w:p w14:paraId="0EBA5070" w14:textId="77777777" w:rsidR="005743A7" w:rsidRPr="007C1B63" w:rsidRDefault="005743A7" w:rsidP="00DF3F60">
            <w:pPr>
              <w:shd w:val="clear" w:color="auto" w:fill="FFFFFF" w:themeFill="background1"/>
              <w:autoSpaceDE w:val="0"/>
              <w:autoSpaceDN w:val="0"/>
              <w:adjustRightInd w:val="0"/>
              <w:jc w:val="center"/>
              <w:rPr>
                <w:highlight w:val="yellow"/>
              </w:rPr>
            </w:pPr>
          </w:p>
        </w:tc>
        <w:tc>
          <w:tcPr>
            <w:tcW w:w="4111" w:type="dxa"/>
            <w:vAlign w:val="center"/>
          </w:tcPr>
          <w:p w14:paraId="1CAC838D" w14:textId="77777777" w:rsidR="005743A7" w:rsidRPr="007C1B63" w:rsidRDefault="005743A7" w:rsidP="00DF3F60">
            <w:pPr>
              <w:shd w:val="clear" w:color="auto" w:fill="FFFFFF" w:themeFill="background1"/>
              <w:autoSpaceDE w:val="0"/>
              <w:autoSpaceDN w:val="0"/>
              <w:adjustRightInd w:val="0"/>
              <w:jc w:val="center"/>
              <w:rPr>
                <w:highlight w:val="yellow"/>
              </w:rPr>
            </w:pPr>
          </w:p>
        </w:tc>
      </w:tr>
      <w:tr w:rsidR="005743A7" w:rsidRPr="007C1B63" w14:paraId="08A481A7" w14:textId="77777777" w:rsidTr="00116A61">
        <w:tc>
          <w:tcPr>
            <w:tcW w:w="3156" w:type="dxa"/>
            <w:vAlign w:val="center"/>
          </w:tcPr>
          <w:p w14:paraId="187E0A6D" w14:textId="77777777" w:rsidR="005743A7" w:rsidRPr="007C1B63" w:rsidRDefault="005743A7" w:rsidP="00DF3F60">
            <w:pPr>
              <w:shd w:val="clear" w:color="auto" w:fill="FFFFFF" w:themeFill="background1"/>
              <w:autoSpaceDE w:val="0"/>
              <w:autoSpaceDN w:val="0"/>
              <w:adjustRightInd w:val="0"/>
              <w:ind w:left="708"/>
              <w:rPr>
                <w:b/>
              </w:rPr>
            </w:pPr>
            <w:r w:rsidRPr="007C1B63">
              <w:rPr>
                <w:b/>
              </w:rPr>
              <w:t>Midterm</w:t>
            </w:r>
          </w:p>
        </w:tc>
        <w:tc>
          <w:tcPr>
            <w:tcW w:w="3507" w:type="dxa"/>
            <w:vAlign w:val="center"/>
          </w:tcPr>
          <w:p w14:paraId="3662C11A" w14:textId="77777777" w:rsidR="005743A7" w:rsidRPr="007C1B63" w:rsidRDefault="005743A7" w:rsidP="00DF3F60">
            <w:pPr>
              <w:shd w:val="clear" w:color="auto" w:fill="FFFFFF" w:themeFill="background1"/>
              <w:autoSpaceDE w:val="0"/>
              <w:autoSpaceDN w:val="0"/>
              <w:adjustRightInd w:val="0"/>
              <w:jc w:val="center"/>
            </w:pPr>
            <w:r w:rsidRPr="007C1B63">
              <w:t>X</w:t>
            </w:r>
          </w:p>
        </w:tc>
        <w:tc>
          <w:tcPr>
            <w:tcW w:w="4111" w:type="dxa"/>
            <w:vAlign w:val="center"/>
          </w:tcPr>
          <w:p w14:paraId="0596E38E" w14:textId="77777777" w:rsidR="005743A7" w:rsidRPr="007C1B63" w:rsidRDefault="005743A7" w:rsidP="00DF3F60">
            <w:pPr>
              <w:shd w:val="clear" w:color="auto" w:fill="FFFFFF" w:themeFill="background1"/>
              <w:autoSpaceDE w:val="0"/>
              <w:autoSpaceDN w:val="0"/>
              <w:adjustRightInd w:val="0"/>
              <w:jc w:val="center"/>
            </w:pPr>
            <w:r w:rsidRPr="007C1B63">
              <w:t>50</w:t>
            </w:r>
          </w:p>
        </w:tc>
      </w:tr>
      <w:tr w:rsidR="005743A7" w:rsidRPr="007C1B63" w14:paraId="0528DA84" w14:textId="77777777" w:rsidTr="00116A61">
        <w:tc>
          <w:tcPr>
            <w:tcW w:w="3156" w:type="dxa"/>
            <w:vAlign w:val="center"/>
          </w:tcPr>
          <w:p w14:paraId="2A0E8696" w14:textId="77777777" w:rsidR="005743A7" w:rsidRPr="007C1B63" w:rsidRDefault="005743A7" w:rsidP="00DF3F60">
            <w:pPr>
              <w:shd w:val="clear" w:color="auto" w:fill="FFFFFF" w:themeFill="background1"/>
              <w:autoSpaceDE w:val="0"/>
              <w:autoSpaceDN w:val="0"/>
              <w:adjustRightInd w:val="0"/>
              <w:ind w:left="708"/>
              <w:rPr>
                <w:b/>
              </w:rPr>
            </w:pPr>
            <w:r w:rsidRPr="007C1B63">
              <w:rPr>
                <w:b/>
              </w:rPr>
              <w:t>Quiz</w:t>
            </w:r>
          </w:p>
        </w:tc>
        <w:tc>
          <w:tcPr>
            <w:tcW w:w="3507" w:type="dxa"/>
            <w:vAlign w:val="center"/>
          </w:tcPr>
          <w:p w14:paraId="0A4DF4B3" w14:textId="77777777" w:rsidR="005743A7" w:rsidRPr="007C1B63" w:rsidRDefault="005743A7" w:rsidP="00DF3F60">
            <w:pPr>
              <w:shd w:val="clear" w:color="auto" w:fill="FFFFFF" w:themeFill="background1"/>
              <w:autoSpaceDE w:val="0"/>
              <w:autoSpaceDN w:val="0"/>
              <w:adjustRightInd w:val="0"/>
              <w:jc w:val="center"/>
            </w:pPr>
          </w:p>
        </w:tc>
        <w:tc>
          <w:tcPr>
            <w:tcW w:w="4111" w:type="dxa"/>
            <w:vAlign w:val="center"/>
          </w:tcPr>
          <w:p w14:paraId="6BB12016" w14:textId="77777777" w:rsidR="005743A7" w:rsidRPr="007C1B63" w:rsidRDefault="005743A7" w:rsidP="00DF3F60">
            <w:pPr>
              <w:shd w:val="clear" w:color="auto" w:fill="FFFFFF" w:themeFill="background1"/>
              <w:autoSpaceDE w:val="0"/>
              <w:autoSpaceDN w:val="0"/>
              <w:adjustRightInd w:val="0"/>
              <w:jc w:val="center"/>
            </w:pPr>
          </w:p>
        </w:tc>
      </w:tr>
      <w:tr w:rsidR="005743A7" w:rsidRPr="007C1B63" w14:paraId="040B06A4" w14:textId="77777777" w:rsidTr="00116A61">
        <w:tc>
          <w:tcPr>
            <w:tcW w:w="3156" w:type="dxa"/>
            <w:vAlign w:val="center"/>
          </w:tcPr>
          <w:p w14:paraId="0B53AA6F" w14:textId="77777777" w:rsidR="005743A7" w:rsidRPr="007C1B63" w:rsidRDefault="005743A7" w:rsidP="00DF3F60">
            <w:pPr>
              <w:shd w:val="clear" w:color="auto" w:fill="FFFFFF" w:themeFill="background1"/>
              <w:autoSpaceDE w:val="0"/>
              <w:autoSpaceDN w:val="0"/>
              <w:adjustRightInd w:val="0"/>
              <w:ind w:left="708"/>
              <w:rPr>
                <w:b/>
              </w:rPr>
            </w:pPr>
            <w:r w:rsidRPr="007C1B63">
              <w:rPr>
                <w:b/>
              </w:rPr>
              <w:t>Homework/Presentation</w:t>
            </w:r>
          </w:p>
        </w:tc>
        <w:tc>
          <w:tcPr>
            <w:tcW w:w="3507" w:type="dxa"/>
            <w:vAlign w:val="center"/>
          </w:tcPr>
          <w:p w14:paraId="23BE2BCF" w14:textId="77777777" w:rsidR="005743A7" w:rsidRPr="007C1B63" w:rsidRDefault="005743A7" w:rsidP="00DF3F60">
            <w:pPr>
              <w:shd w:val="clear" w:color="auto" w:fill="FFFFFF" w:themeFill="background1"/>
              <w:autoSpaceDE w:val="0"/>
              <w:autoSpaceDN w:val="0"/>
              <w:adjustRightInd w:val="0"/>
              <w:jc w:val="center"/>
            </w:pPr>
          </w:p>
        </w:tc>
        <w:tc>
          <w:tcPr>
            <w:tcW w:w="4111" w:type="dxa"/>
            <w:vAlign w:val="center"/>
          </w:tcPr>
          <w:p w14:paraId="51A3629D" w14:textId="77777777" w:rsidR="005743A7" w:rsidRPr="007C1B63" w:rsidRDefault="005743A7" w:rsidP="00DF3F60">
            <w:pPr>
              <w:shd w:val="clear" w:color="auto" w:fill="FFFFFF" w:themeFill="background1"/>
              <w:autoSpaceDE w:val="0"/>
              <w:autoSpaceDN w:val="0"/>
              <w:adjustRightInd w:val="0"/>
              <w:jc w:val="center"/>
            </w:pPr>
          </w:p>
        </w:tc>
      </w:tr>
      <w:tr w:rsidR="005743A7" w:rsidRPr="007C1B63" w14:paraId="34DF5482" w14:textId="77777777" w:rsidTr="00116A61">
        <w:tc>
          <w:tcPr>
            <w:tcW w:w="3156" w:type="dxa"/>
            <w:vAlign w:val="center"/>
          </w:tcPr>
          <w:p w14:paraId="360A80BE" w14:textId="77777777" w:rsidR="005743A7" w:rsidRPr="007C1B63" w:rsidRDefault="005743A7" w:rsidP="00DF3F60">
            <w:pPr>
              <w:shd w:val="clear" w:color="auto" w:fill="FFFFFF" w:themeFill="background1"/>
              <w:autoSpaceDE w:val="0"/>
              <w:autoSpaceDN w:val="0"/>
              <w:adjustRightInd w:val="0"/>
              <w:ind w:left="708"/>
              <w:rPr>
                <w:b/>
              </w:rPr>
            </w:pPr>
            <w:r w:rsidRPr="007C1B63">
              <w:rPr>
                <w:b/>
              </w:rPr>
              <w:t>Project</w:t>
            </w:r>
          </w:p>
        </w:tc>
        <w:tc>
          <w:tcPr>
            <w:tcW w:w="3507" w:type="dxa"/>
            <w:vAlign w:val="center"/>
          </w:tcPr>
          <w:p w14:paraId="4BF9D795" w14:textId="77777777" w:rsidR="005743A7" w:rsidRPr="007C1B63" w:rsidRDefault="005743A7" w:rsidP="00DF3F60">
            <w:pPr>
              <w:shd w:val="clear" w:color="auto" w:fill="FFFFFF" w:themeFill="background1"/>
              <w:autoSpaceDE w:val="0"/>
              <w:autoSpaceDN w:val="0"/>
              <w:adjustRightInd w:val="0"/>
              <w:jc w:val="center"/>
            </w:pPr>
          </w:p>
        </w:tc>
        <w:tc>
          <w:tcPr>
            <w:tcW w:w="4111" w:type="dxa"/>
            <w:vAlign w:val="center"/>
          </w:tcPr>
          <w:p w14:paraId="4AD051CF" w14:textId="77777777" w:rsidR="005743A7" w:rsidRPr="007C1B63" w:rsidRDefault="005743A7" w:rsidP="00DF3F60">
            <w:pPr>
              <w:shd w:val="clear" w:color="auto" w:fill="FFFFFF" w:themeFill="background1"/>
              <w:autoSpaceDE w:val="0"/>
              <w:autoSpaceDN w:val="0"/>
              <w:adjustRightInd w:val="0"/>
              <w:jc w:val="center"/>
            </w:pPr>
          </w:p>
        </w:tc>
      </w:tr>
      <w:tr w:rsidR="005743A7" w:rsidRPr="007C1B63" w14:paraId="057E394E" w14:textId="77777777" w:rsidTr="00116A61">
        <w:tc>
          <w:tcPr>
            <w:tcW w:w="3156" w:type="dxa"/>
            <w:vAlign w:val="center"/>
          </w:tcPr>
          <w:p w14:paraId="76B9BEB0" w14:textId="77777777" w:rsidR="005743A7" w:rsidRPr="007C1B63" w:rsidRDefault="005743A7" w:rsidP="00DF3F60">
            <w:pPr>
              <w:shd w:val="clear" w:color="auto" w:fill="FFFFFF" w:themeFill="background1"/>
              <w:autoSpaceDE w:val="0"/>
              <w:autoSpaceDN w:val="0"/>
              <w:adjustRightInd w:val="0"/>
              <w:ind w:left="708"/>
              <w:rPr>
                <w:b/>
              </w:rPr>
            </w:pPr>
            <w:r w:rsidRPr="007C1B63">
              <w:rPr>
                <w:b/>
              </w:rPr>
              <w:t xml:space="preserve">Laboratory </w:t>
            </w:r>
          </w:p>
        </w:tc>
        <w:tc>
          <w:tcPr>
            <w:tcW w:w="3507" w:type="dxa"/>
            <w:vAlign w:val="center"/>
          </w:tcPr>
          <w:p w14:paraId="4ED5605F" w14:textId="77777777" w:rsidR="005743A7" w:rsidRPr="007C1B63" w:rsidRDefault="005743A7" w:rsidP="00DF3F60">
            <w:pPr>
              <w:shd w:val="clear" w:color="auto" w:fill="FFFFFF" w:themeFill="background1"/>
              <w:autoSpaceDE w:val="0"/>
              <w:autoSpaceDN w:val="0"/>
              <w:adjustRightInd w:val="0"/>
              <w:jc w:val="center"/>
            </w:pPr>
          </w:p>
        </w:tc>
        <w:tc>
          <w:tcPr>
            <w:tcW w:w="4111" w:type="dxa"/>
            <w:vAlign w:val="center"/>
          </w:tcPr>
          <w:p w14:paraId="6ADEEEDB" w14:textId="77777777" w:rsidR="005743A7" w:rsidRPr="007C1B63" w:rsidRDefault="005743A7" w:rsidP="00DF3F60">
            <w:pPr>
              <w:shd w:val="clear" w:color="auto" w:fill="FFFFFF" w:themeFill="background1"/>
              <w:autoSpaceDE w:val="0"/>
              <w:autoSpaceDN w:val="0"/>
              <w:adjustRightInd w:val="0"/>
              <w:jc w:val="center"/>
            </w:pPr>
          </w:p>
        </w:tc>
      </w:tr>
      <w:tr w:rsidR="005743A7" w:rsidRPr="007C1B63" w14:paraId="14829C17" w14:textId="77777777" w:rsidTr="00116A61">
        <w:tc>
          <w:tcPr>
            <w:tcW w:w="3156" w:type="dxa"/>
            <w:vAlign w:val="center"/>
          </w:tcPr>
          <w:p w14:paraId="56690E9F" w14:textId="77777777" w:rsidR="005743A7" w:rsidRPr="007C1B63" w:rsidRDefault="005743A7" w:rsidP="00DF3F60">
            <w:pPr>
              <w:shd w:val="clear" w:color="auto" w:fill="FFFFFF" w:themeFill="background1"/>
              <w:autoSpaceDE w:val="0"/>
              <w:autoSpaceDN w:val="0"/>
              <w:adjustRightInd w:val="0"/>
              <w:ind w:left="708"/>
              <w:rPr>
                <w:b/>
              </w:rPr>
            </w:pPr>
            <w:r w:rsidRPr="007C1B63">
              <w:rPr>
                <w:b/>
              </w:rPr>
              <w:t xml:space="preserve">Final Exam </w:t>
            </w:r>
          </w:p>
        </w:tc>
        <w:tc>
          <w:tcPr>
            <w:tcW w:w="3507" w:type="dxa"/>
            <w:vAlign w:val="center"/>
          </w:tcPr>
          <w:p w14:paraId="1762C6D3" w14:textId="77777777" w:rsidR="005743A7" w:rsidRPr="007C1B63" w:rsidRDefault="005743A7" w:rsidP="00DF3F60">
            <w:pPr>
              <w:shd w:val="clear" w:color="auto" w:fill="FFFFFF" w:themeFill="background1"/>
              <w:autoSpaceDE w:val="0"/>
              <w:autoSpaceDN w:val="0"/>
              <w:adjustRightInd w:val="0"/>
              <w:jc w:val="center"/>
            </w:pPr>
            <w:r w:rsidRPr="007C1B63">
              <w:t>X</w:t>
            </w:r>
          </w:p>
        </w:tc>
        <w:tc>
          <w:tcPr>
            <w:tcW w:w="4111" w:type="dxa"/>
            <w:vAlign w:val="center"/>
          </w:tcPr>
          <w:p w14:paraId="4372570E" w14:textId="77777777" w:rsidR="005743A7" w:rsidRPr="007C1B63" w:rsidRDefault="005743A7" w:rsidP="00DF3F60">
            <w:pPr>
              <w:shd w:val="clear" w:color="auto" w:fill="FFFFFF" w:themeFill="background1"/>
              <w:autoSpaceDE w:val="0"/>
              <w:autoSpaceDN w:val="0"/>
              <w:adjustRightInd w:val="0"/>
              <w:jc w:val="center"/>
            </w:pPr>
            <w:r w:rsidRPr="007C1B63">
              <w:t>50</w:t>
            </w:r>
          </w:p>
        </w:tc>
      </w:tr>
      <w:tr w:rsidR="005743A7" w:rsidRPr="007C1B63" w14:paraId="36E948AB" w14:textId="77777777" w:rsidTr="00116A61">
        <w:tc>
          <w:tcPr>
            <w:tcW w:w="3156" w:type="dxa"/>
            <w:vAlign w:val="center"/>
          </w:tcPr>
          <w:p w14:paraId="71AAD653" w14:textId="77777777" w:rsidR="005743A7" w:rsidRPr="007C1B63" w:rsidRDefault="005743A7" w:rsidP="00DF3F60">
            <w:pPr>
              <w:shd w:val="clear" w:color="auto" w:fill="FFFFFF" w:themeFill="background1"/>
              <w:autoSpaceDE w:val="0"/>
              <w:autoSpaceDN w:val="0"/>
              <w:adjustRightInd w:val="0"/>
              <w:ind w:left="708"/>
              <w:rPr>
                <w:b/>
              </w:rPr>
            </w:pPr>
            <w:r w:rsidRPr="007C1B63">
              <w:rPr>
                <w:b/>
              </w:rPr>
              <w:t>Course Participation</w:t>
            </w:r>
          </w:p>
        </w:tc>
        <w:tc>
          <w:tcPr>
            <w:tcW w:w="3507" w:type="dxa"/>
            <w:vAlign w:val="center"/>
          </w:tcPr>
          <w:p w14:paraId="41ED224B" w14:textId="77777777" w:rsidR="005743A7" w:rsidRPr="007C1B63" w:rsidRDefault="005743A7" w:rsidP="00DF3F60">
            <w:pPr>
              <w:shd w:val="clear" w:color="auto" w:fill="FFFFFF" w:themeFill="background1"/>
              <w:autoSpaceDE w:val="0"/>
              <w:autoSpaceDN w:val="0"/>
              <w:adjustRightInd w:val="0"/>
              <w:jc w:val="center"/>
              <w:rPr>
                <w:highlight w:val="yellow"/>
              </w:rPr>
            </w:pPr>
          </w:p>
        </w:tc>
        <w:tc>
          <w:tcPr>
            <w:tcW w:w="4111" w:type="dxa"/>
            <w:vAlign w:val="center"/>
          </w:tcPr>
          <w:p w14:paraId="41495FB4" w14:textId="77777777" w:rsidR="005743A7" w:rsidRPr="007C1B63" w:rsidRDefault="005743A7" w:rsidP="00DF3F60">
            <w:pPr>
              <w:shd w:val="clear" w:color="auto" w:fill="FFFFFF" w:themeFill="background1"/>
              <w:autoSpaceDE w:val="0"/>
              <w:autoSpaceDN w:val="0"/>
              <w:adjustRightInd w:val="0"/>
              <w:jc w:val="center"/>
              <w:rPr>
                <w:highlight w:val="yellow"/>
              </w:rPr>
            </w:pPr>
          </w:p>
        </w:tc>
      </w:tr>
      <w:tr w:rsidR="005743A7" w:rsidRPr="007C1B63" w14:paraId="35C64E0D" w14:textId="77777777" w:rsidTr="00116A61">
        <w:tc>
          <w:tcPr>
            <w:tcW w:w="10774" w:type="dxa"/>
            <w:gridSpan w:val="3"/>
            <w:vAlign w:val="center"/>
          </w:tcPr>
          <w:p w14:paraId="2E959E84" w14:textId="77777777" w:rsidR="005743A7" w:rsidRPr="007C1B63" w:rsidRDefault="005743A7" w:rsidP="00DF3F60">
            <w:pPr>
              <w:shd w:val="clear" w:color="auto" w:fill="FFFFFF" w:themeFill="background1"/>
              <w:autoSpaceDE w:val="0"/>
              <w:autoSpaceDN w:val="0"/>
              <w:adjustRightInd w:val="0"/>
              <w:rPr>
                <w:b/>
              </w:rPr>
            </w:pPr>
            <w:r w:rsidRPr="007C1B63">
              <w:rPr>
                <w:b/>
              </w:rPr>
              <w:t xml:space="preserve">Explanations concerning the assessment methods:  </w:t>
            </w:r>
          </w:p>
          <w:p w14:paraId="3CEEF1FD" w14:textId="77777777" w:rsidR="005743A7" w:rsidRPr="007C1B63" w:rsidRDefault="005743A7" w:rsidP="00DF3F60">
            <w:pPr>
              <w:shd w:val="clear" w:color="auto" w:fill="FFFFFF" w:themeFill="background1"/>
              <w:autoSpaceDE w:val="0"/>
              <w:autoSpaceDN w:val="0"/>
              <w:adjustRightInd w:val="0"/>
              <w:rPr>
                <w:highlight w:val="yellow"/>
              </w:rPr>
            </w:pPr>
            <w:r w:rsidRPr="007C1B63">
              <w:t>In the assessment of the course, 50% of the midterm grade and 50% of the final grade shall determine the semester grade. Course Success Grade: 50% of the midterm exam + 50% of the final exam</w:t>
            </w:r>
          </w:p>
        </w:tc>
      </w:tr>
    </w:tbl>
    <w:p w14:paraId="13AD2C15" w14:textId="77777777" w:rsidR="005743A7" w:rsidRPr="007C1B63" w:rsidRDefault="005743A7" w:rsidP="00DF3F60">
      <w:pPr>
        <w:shd w:val="clear" w:color="auto" w:fill="FFFFFF" w:themeFill="background1"/>
        <w:rPr>
          <w:highlight w:val="yellow"/>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4"/>
      </w:tblGrid>
      <w:tr w:rsidR="005743A7" w:rsidRPr="007C1B63" w14:paraId="5B1B322A" w14:textId="77777777" w:rsidTr="00116A61">
        <w:trPr>
          <w:trHeight w:val="569"/>
        </w:trPr>
        <w:tc>
          <w:tcPr>
            <w:tcW w:w="10774" w:type="dxa"/>
          </w:tcPr>
          <w:p w14:paraId="7580CF8F" w14:textId="77777777" w:rsidR="005743A7" w:rsidRPr="007C1B63" w:rsidRDefault="005743A7" w:rsidP="00DF3F60">
            <w:pPr>
              <w:shd w:val="clear" w:color="auto" w:fill="FFFFFF" w:themeFill="background1"/>
              <w:tabs>
                <w:tab w:val="left" w:pos="6550"/>
              </w:tabs>
            </w:pPr>
            <w:r w:rsidRPr="007C1B63">
              <w:rPr>
                <w:b/>
              </w:rPr>
              <w:t xml:space="preserve">Assessment Criteria: </w:t>
            </w:r>
          </w:p>
          <w:p w14:paraId="69A7880C" w14:textId="77777777" w:rsidR="005743A7" w:rsidRPr="007C1B63" w:rsidRDefault="005743A7" w:rsidP="00DF3F60">
            <w:pPr>
              <w:shd w:val="clear" w:color="auto" w:fill="FFFFFF" w:themeFill="background1"/>
            </w:pPr>
            <w:r w:rsidRPr="007C1B63">
              <w:t>The exams assess the skills of; interpretation, recall, decision-making, explanation, classification and combination of knowledge.</w:t>
            </w:r>
          </w:p>
        </w:tc>
      </w:tr>
    </w:tbl>
    <w:p w14:paraId="3D604E20" w14:textId="77777777" w:rsidR="005743A7" w:rsidRPr="007C1B63" w:rsidRDefault="005743A7" w:rsidP="00DF3F60">
      <w:pPr>
        <w:shd w:val="clear" w:color="auto" w:fill="FFFFFF" w:themeFill="background1"/>
        <w:rPr>
          <w:highlight w:val="yellow"/>
        </w:rPr>
      </w:pPr>
    </w:p>
    <w:tbl>
      <w:tblPr>
        <w:tblW w:w="10774" w:type="dxa"/>
        <w:tblInd w:w="-8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774"/>
      </w:tblGrid>
      <w:tr w:rsidR="005743A7" w:rsidRPr="007C1B63" w14:paraId="312D3E09" w14:textId="77777777" w:rsidTr="00116A61">
        <w:tc>
          <w:tcPr>
            <w:tcW w:w="10774" w:type="dxa"/>
          </w:tcPr>
          <w:p w14:paraId="32A1E570" w14:textId="77777777" w:rsidR="005743A7" w:rsidRPr="007C1B63" w:rsidRDefault="005743A7" w:rsidP="00DF3F60">
            <w:pPr>
              <w:shd w:val="clear" w:color="auto" w:fill="FFFFFF" w:themeFill="background1"/>
              <w:rPr>
                <w:bCs/>
              </w:rPr>
            </w:pPr>
            <w:r w:rsidRPr="007C1B63">
              <w:rPr>
                <w:bCs/>
              </w:rPr>
              <w:t xml:space="preserve">Recommended Resources for the Course: </w:t>
            </w:r>
          </w:p>
          <w:p w14:paraId="07EBBBEE" w14:textId="77777777" w:rsidR="005743A7" w:rsidRPr="007C1B63" w:rsidRDefault="005743A7" w:rsidP="00DF3F60">
            <w:pPr>
              <w:shd w:val="clear" w:color="auto" w:fill="FFFFFF" w:themeFill="background1"/>
              <w:rPr>
                <w:bCs/>
              </w:rPr>
            </w:pPr>
            <w:r w:rsidRPr="007C1B63">
              <w:rPr>
                <w:bCs/>
              </w:rPr>
              <w:t xml:space="preserve">           Main Resource:</w:t>
            </w:r>
          </w:p>
          <w:p w14:paraId="79953C73" w14:textId="77777777" w:rsidR="005743A7" w:rsidRPr="007C1B63" w:rsidRDefault="005743A7" w:rsidP="00E5072C">
            <w:pPr>
              <w:numPr>
                <w:ilvl w:val="0"/>
                <w:numId w:val="27"/>
              </w:numPr>
              <w:shd w:val="clear" w:color="auto" w:fill="FFFFFF" w:themeFill="background1"/>
              <w:contextualSpacing/>
              <w:rPr>
                <w:bCs/>
              </w:rPr>
            </w:pPr>
            <w:r w:rsidRPr="007C1B63">
              <w:rPr>
                <w:bCs/>
              </w:rPr>
              <w:t>Morton PG, Fontaine D. Hudak C, Gallo B. Critical Care Nursing 2005. A Holistic Approach. 8th. Edition.</w:t>
            </w:r>
          </w:p>
          <w:p w14:paraId="6D3D014F" w14:textId="77777777" w:rsidR="005743A7" w:rsidRPr="007C1B63" w:rsidRDefault="005743A7" w:rsidP="00E5072C">
            <w:pPr>
              <w:numPr>
                <w:ilvl w:val="0"/>
                <w:numId w:val="27"/>
              </w:numPr>
              <w:shd w:val="clear" w:color="auto" w:fill="FFFFFF" w:themeFill="background1"/>
              <w:contextualSpacing/>
              <w:jc w:val="both"/>
              <w:rPr>
                <w:bCs/>
              </w:rPr>
            </w:pPr>
            <w:r w:rsidRPr="007C1B63">
              <w:rPr>
                <w:b/>
                <w:bCs/>
              </w:rPr>
              <w:t xml:space="preserve">Chulay M, Burns SM. (Ed.) AACN essentials of critical care nursing / [edited by] </w:t>
            </w:r>
            <w:r w:rsidRPr="007C1B63">
              <w:rPr>
                <w:bCs/>
              </w:rPr>
              <w:t>New York:  McGraw-Hill, Medical Pub. Division, 2006.</w:t>
            </w:r>
          </w:p>
          <w:p w14:paraId="58682584" w14:textId="77777777" w:rsidR="005743A7" w:rsidRPr="007C1B63" w:rsidRDefault="005743A7" w:rsidP="00E5072C">
            <w:pPr>
              <w:numPr>
                <w:ilvl w:val="0"/>
                <w:numId w:val="27"/>
              </w:numPr>
              <w:shd w:val="clear" w:color="auto" w:fill="FFFFFF" w:themeFill="background1"/>
              <w:contextualSpacing/>
              <w:jc w:val="both"/>
              <w:rPr>
                <w:bCs/>
              </w:rPr>
            </w:pPr>
            <w:r w:rsidRPr="007C1B63">
              <w:rPr>
                <w:b/>
                <w:bCs/>
              </w:rPr>
              <w:t xml:space="preserve">Melander SD (Ed.) Case studies in critical care nursing: a guide for application and review. </w:t>
            </w:r>
            <w:r w:rsidRPr="007C1B63">
              <w:rPr>
                <w:bCs/>
              </w:rPr>
              <w:t>Philadelphia: W.B. Saunders, 2001.</w:t>
            </w:r>
          </w:p>
          <w:p w14:paraId="2E740F7F" w14:textId="77777777" w:rsidR="005743A7" w:rsidRPr="007C1B63" w:rsidRDefault="005743A7" w:rsidP="00E5072C">
            <w:pPr>
              <w:numPr>
                <w:ilvl w:val="0"/>
                <w:numId w:val="27"/>
              </w:numPr>
              <w:shd w:val="clear" w:color="auto" w:fill="FFFFFF" w:themeFill="background1"/>
              <w:contextualSpacing/>
              <w:jc w:val="both"/>
              <w:rPr>
                <w:bCs/>
              </w:rPr>
            </w:pPr>
            <w:r w:rsidRPr="007C1B63">
              <w:rPr>
                <w:b/>
                <w:bCs/>
              </w:rPr>
              <w:t xml:space="preserve">Urden LD, Stacy KM, Lough ME (ed.)Thelan's critical care nursing: diagnosis and management. </w:t>
            </w:r>
            <w:r w:rsidRPr="007C1B63">
              <w:rPr>
                <w:bCs/>
              </w:rPr>
              <w:t>5th ed, St. Louis,  Mosby/Elsevier, 2006.</w:t>
            </w:r>
          </w:p>
          <w:p w14:paraId="35834D1C" w14:textId="77777777" w:rsidR="005743A7" w:rsidRPr="007C1B63" w:rsidRDefault="005743A7" w:rsidP="00E5072C">
            <w:pPr>
              <w:numPr>
                <w:ilvl w:val="0"/>
                <w:numId w:val="27"/>
              </w:numPr>
              <w:shd w:val="clear" w:color="auto" w:fill="FFFFFF" w:themeFill="background1"/>
              <w:contextualSpacing/>
              <w:jc w:val="both"/>
              <w:rPr>
                <w:bCs/>
              </w:rPr>
            </w:pPr>
            <w:r w:rsidRPr="007C1B63">
              <w:rPr>
                <w:bCs/>
              </w:rPr>
              <w:t>Eti Aslan F, Olgun N. (Ed.) Yoğun Bakım Seçilmiş Semptom ve Bulguların Yönetimi. 1. Baskı, Akademisyen Tıp Kitabevi, Ankara, 2016.</w:t>
            </w:r>
          </w:p>
          <w:p w14:paraId="0931FA13" w14:textId="77777777" w:rsidR="005743A7" w:rsidRPr="007C1B63" w:rsidRDefault="005743A7" w:rsidP="00DF3F60">
            <w:pPr>
              <w:shd w:val="clear" w:color="auto" w:fill="FFFFFF" w:themeFill="background1"/>
              <w:ind w:left="720"/>
              <w:rPr>
                <w:bCs/>
              </w:rPr>
            </w:pPr>
            <w:r w:rsidRPr="007C1B63">
              <w:rPr>
                <w:bCs/>
              </w:rPr>
              <w:t xml:space="preserve">Subsidiary Resources: </w:t>
            </w:r>
          </w:p>
          <w:p w14:paraId="5D5368A4" w14:textId="77777777" w:rsidR="005743A7" w:rsidRPr="007C1B63" w:rsidRDefault="005743A7" w:rsidP="00E5072C">
            <w:pPr>
              <w:numPr>
                <w:ilvl w:val="0"/>
                <w:numId w:val="27"/>
              </w:numPr>
              <w:shd w:val="clear" w:color="auto" w:fill="FFFFFF" w:themeFill="background1"/>
              <w:contextualSpacing/>
              <w:jc w:val="both"/>
              <w:rPr>
                <w:bCs/>
              </w:rPr>
            </w:pPr>
            <w:r w:rsidRPr="007C1B63">
              <w:rPr>
                <w:bCs/>
              </w:rPr>
              <w:t>Irvin RS, Rippe JM (Ed). Translated by Özcengiz D. Handbook of Intensive Care. Nobel Medical Bookstore. Adana, 2000.</w:t>
            </w:r>
          </w:p>
          <w:p w14:paraId="63E24F31" w14:textId="77777777" w:rsidR="005743A7" w:rsidRPr="007C1B63" w:rsidRDefault="005743A7" w:rsidP="00E5072C">
            <w:pPr>
              <w:numPr>
                <w:ilvl w:val="0"/>
                <w:numId w:val="27"/>
              </w:numPr>
              <w:shd w:val="clear" w:color="auto" w:fill="FFFFFF" w:themeFill="background1"/>
              <w:contextualSpacing/>
              <w:jc w:val="both"/>
              <w:rPr>
                <w:bCs/>
              </w:rPr>
            </w:pPr>
            <w:r w:rsidRPr="007C1B63">
              <w:rPr>
                <w:b/>
                <w:bCs/>
              </w:rPr>
              <w:t>Şahinoğlu H (Ed). Intensive care: problems and treatments</w:t>
            </w:r>
            <w:r w:rsidRPr="007C1B63">
              <w:rPr>
                <w:bCs/>
              </w:rPr>
              <w:t>. Ankara Turkish Clinics, 2003.</w:t>
            </w:r>
          </w:p>
          <w:p w14:paraId="7C04EF0D" w14:textId="77777777" w:rsidR="005743A7" w:rsidRPr="007C1B63" w:rsidRDefault="00BF0A28" w:rsidP="00E5072C">
            <w:pPr>
              <w:numPr>
                <w:ilvl w:val="0"/>
                <w:numId w:val="27"/>
              </w:numPr>
              <w:shd w:val="clear" w:color="auto" w:fill="FFFFFF" w:themeFill="background1"/>
              <w:contextualSpacing/>
              <w:jc w:val="both"/>
              <w:rPr>
                <w:bCs/>
              </w:rPr>
            </w:pPr>
            <w:hyperlink r:id="rId78" w:history="1">
              <w:r w:rsidR="005743A7" w:rsidRPr="007C1B63">
                <w:rPr>
                  <w:bCs/>
                  <w:u w:val="single"/>
                </w:rPr>
                <w:t>Bongard Fred S.</w:t>
              </w:r>
            </w:hyperlink>
            <w:r w:rsidR="005743A7" w:rsidRPr="007C1B63">
              <w:rPr>
                <w:b/>
                <w:bCs/>
              </w:rPr>
              <w:t>Translation ed. Güven M. Intensive care diagnosis and treatment. A</w:t>
            </w:r>
            <w:r w:rsidR="005743A7" w:rsidRPr="007C1B63">
              <w:rPr>
                <w:bCs/>
              </w:rPr>
              <w:t>nkara: Güneş Bookstore, 2004.</w:t>
            </w:r>
          </w:p>
          <w:p w14:paraId="6453C746" w14:textId="77777777" w:rsidR="005743A7" w:rsidRPr="007C1B63" w:rsidRDefault="005743A7" w:rsidP="00E5072C">
            <w:pPr>
              <w:numPr>
                <w:ilvl w:val="0"/>
                <w:numId w:val="27"/>
              </w:numPr>
              <w:shd w:val="clear" w:color="auto" w:fill="FFFFFF" w:themeFill="background1"/>
              <w:contextualSpacing/>
              <w:jc w:val="both"/>
              <w:rPr>
                <w:bCs/>
              </w:rPr>
            </w:pPr>
            <w:r w:rsidRPr="007C1B63">
              <w:rPr>
                <w:b/>
                <w:bCs/>
              </w:rPr>
              <w:t xml:space="preserve">Irwin RS, James M. (Ed.) Rippe. Irwin and Rippe's intensive care medicine. </w:t>
            </w:r>
            <w:r w:rsidRPr="007C1B63">
              <w:rPr>
                <w:bCs/>
              </w:rPr>
              <w:t>6th</w:t>
            </w:r>
            <w:r w:rsidRPr="007C1B63">
              <w:rPr>
                <w:b/>
                <w:bCs/>
              </w:rPr>
              <w:t xml:space="preserve">.edition, </w:t>
            </w:r>
            <w:r w:rsidRPr="007C1B63">
              <w:rPr>
                <w:bCs/>
              </w:rPr>
              <w:t>Philadelphia, Wolters Kluwer Health/Lippincott Williams &amp; Wilkins, 2008</w:t>
            </w:r>
          </w:p>
          <w:p w14:paraId="7D10A483" w14:textId="6C82E80F" w:rsidR="005743A7" w:rsidRPr="007C1B63" w:rsidRDefault="005743A7" w:rsidP="00E5072C">
            <w:pPr>
              <w:numPr>
                <w:ilvl w:val="0"/>
                <w:numId w:val="27"/>
              </w:numPr>
              <w:shd w:val="clear" w:color="auto" w:fill="FFFFFF" w:themeFill="background1"/>
              <w:contextualSpacing/>
              <w:jc w:val="both"/>
              <w:rPr>
                <w:bCs/>
              </w:rPr>
            </w:pPr>
            <w:r w:rsidRPr="007C1B63">
              <w:rPr>
                <w:b/>
                <w:bCs/>
              </w:rPr>
              <w:t>Sibbald WJ, Bion JF. (Ed.)</w:t>
            </w:r>
            <w:r w:rsidR="00B01676" w:rsidRPr="007C1B63">
              <w:rPr>
                <w:b/>
                <w:bCs/>
              </w:rPr>
              <w:t xml:space="preserve"> </w:t>
            </w:r>
            <w:r w:rsidRPr="007C1B63">
              <w:rPr>
                <w:b/>
                <w:bCs/>
              </w:rPr>
              <w:t>Evaluating critical care: using health services research to improve quality .</w:t>
            </w:r>
            <w:r w:rsidRPr="007C1B63">
              <w:rPr>
                <w:bCs/>
              </w:rPr>
              <w:t xml:space="preserve">Berlin, Springer, 2001. </w:t>
            </w:r>
          </w:p>
          <w:p w14:paraId="02843EDD" w14:textId="77777777" w:rsidR="005743A7" w:rsidRPr="007C1B63" w:rsidRDefault="00BF0A28" w:rsidP="00E5072C">
            <w:pPr>
              <w:numPr>
                <w:ilvl w:val="0"/>
                <w:numId w:val="27"/>
              </w:numPr>
              <w:shd w:val="clear" w:color="auto" w:fill="FFFFFF" w:themeFill="background1"/>
              <w:contextualSpacing/>
              <w:jc w:val="both"/>
              <w:rPr>
                <w:bCs/>
              </w:rPr>
            </w:pPr>
            <w:hyperlink r:id="rId79" w:history="1">
              <w:r w:rsidR="005743A7" w:rsidRPr="007C1B63">
                <w:rPr>
                  <w:bCs/>
                  <w:u w:val="single"/>
                </w:rPr>
                <w:t>Hall, Jesse B.</w:t>
              </w:r>
            </w:hyperlink>
            <w:r w:rsidR="005743A7" w:rsidRPr="007C1B63">
              <w:rPr>
                <w:b/>
                <w:bCs/>
              </w:rPr>
              <w:t>Handbook of Critical Care [electronic resource]</w:t>
            </w:r>
            <w:r w:rsidR="005743A7" w:rsidRPr="007C1B63">
              <w:rPr>
                <w:bCs/>
              </w:rPr>
              <w:t>. London, Springer, 2009</w:t>
            </w:r>
          </w:p>
          <w:p w14:paraId="266C4EC5" w14:textId="77777777" w:rsidR="005743A7" w:rsidRPr="007C1B63" w:rsidRDefault="005743A7" w:rsidP="00E5072C">
            <w:pPr>
              <w:numPr>
                <w:ilvl w:val="0"/>
                <w:numId w:val="27"/>
              </w:numPr>
              <w:shd w:val="clear" w:color="auto" w:fill="FFFFFF" w:themeFill="background1"/>
              <w:contextualSpacing/>
              <w:jc w:val="both"/>
              <w:rPr>
                <w:bCs/>
              </w:rPr>
            </w:pPr>
            <w:r w:rsidRPr="007C1B63">
              <w:rPr>
                <w:bCs/>
              </w:rPr>
              <w:t xml:space="preserve">Gullo, Antonino (Ed.). </w:t>
            </w:r>
            <w:r w:rsidRPr="007C1B63">
              <w:rPr>
                <w:b/>
                <w:bCs/>
              </w:rPr>
              <w:t xml:space="preserve">Perioperative and Critical Care Medicine [electronic resource] : Educational Issues 2005, </w:t>
            </w:r>
            <w:r w:rsidRPr="007C1B63">
              <w:rPr>
                <w:bCs/>
              </w:rPr>
              <w:t>Milano: Springer-Verlag Italia, 2006.</w:t>
            </w:r>
          </w:p>
          <w:p w14:paraId="2416B509" w14:textId="77777777" w:rsidR="005743A7" w:rsidRPr="007C1B63" w:rsidRDefault="005743A7" w:rsidP="00E5072C">
            <w:pPr>
              <w:numPr>
                <w:ilvl w:val="0"/>
                <w:numId w:val="27"/>
              </w:numPr>
              <w:shd w:val="clear" w:color="auto" w:fill="FFFFFF" w:themeFill="background1"/>
              <w:contextualSpacing/>
              <w:jc w:val="both"/>
              <w:rPr>
                <w:bCs/>
              </w:rPr>
            </w:pPr>
            <w:r w:rsidRPr="007C1B63">
              <w:rPr>
                <w:b/>
                <w:bCs/>
              </w:rPr>
              <w:t xml:space="preserve">Jesse B. Hall, Gregory A. Schmidt, Lawrence D.H. Wood ; Cora D. Taylor (Ed.) Principles of critical care [electronic resource] </w:t>
            </w:r>
            <w:r w:rsidRPr="007C1B63">
              <w:rPr>
                <w:bCs/>
              </w:rPr>
              <w:t>2005</w:t>
            </w:r>
            <w:r w:rsidRPr="007C1B63">
              <w:rPr>
                <w:b/>
                <w:bCs/>
              </w:rPr>
              <w:t>.</w:t>
            </w:r>
            <w:r w:rsidRPr="007C1B63">
              <w:rPr>
                <w:bCs/>
              </w:rPr>
              <w:t xml:space="preserve"> New York: McGraw-Hill, Medical Pub. Division, 3rd ed.</w:t>
            </w:r>
          </w:p>
          <w:p w14:paraId="162BE01B" w14:textId="77777777" w:rsidR="005743A7" w:rsidRPr="007C1B63" w:rsidRDefault="00BF0A28" w:rsidP="00E5072C">
            <w:pPr>
              <w:numPr>
                <w:ilvl w:val="0"/>
                <w:numId w:val="27"/>
              </w:numPr>
              <w:shd w:val="clear" w:color="auto" w:fill="FFFFFF" w:themeFill="background1"/>
              <w:contextualSpacing/>
              <w:jc w:val="both"/>
              <w:rPr>
                <w:bCs/>
              </w:rPr>
            </w:pPr>
            <w:hyperlink r:id="rId80" w:history="1">
              <w:r w:rsidR="005743A7" w:rsidRPr="007C1B63">
                <w:rPr>
                  <w:bCs/>
                  <w:u w:val="single"/>
                </w:rPr>
                <w:t>Gullo, Antonino.</w:t>
              </w:r>
            </w:hyperlink>
            <w:r w:rsidR="005743A7" w:rsidRPr="007C1B63">
              <w:rPr>
                <w:b/>
                <w:bCs/>
              </w:rPr>
              <w:t>Intensive and Critical Care Medicine [electronic resource] : Reflections, Recommendations and Perspectives .</w:t>
            </w:r>
            <w:r w:rsidR="005743A7" w:rsidRPr="007C1B63">
              <w:rPr>
                <w:bCs/>
              </w:rPr>
              <w:t xml:space="preserve">2005.Milano: Springer-Verlag Italia </w:t>
            </w:r>
          </w:p>
          <w:p w14:paraId="2C412A60" w14:textId="77777777" w:rsidR="005743A7" w:rsidRPr="007C1B63" w:rsidRDefault="00BF0A28" w:rsidP="00E5072C">
            <w:pPr>
              <w:numPr>
                <w:ilvl w:val="0"/>
                <w:numId w:val="27"/>
              </w:numPr>
              <w:shd w:val="clear" w:color="auto" w:fill="FFFFFF" w:themeFill="background1"/>
              <w:contextualSpacing/>
              <w:rPr>
                <w:bCs/>
              </w:rPr>
            </w:pPr>
            <w:hyperlink r:id="rId81" w:history="1">
              <w:r w:rsidR="005743A7" w:rsidRPr="007C1B63">
                <w:rPr>
                  <w:bCs/>
                  <w:u w:val="single"/>
                </w:rPr>
                <w:t>Bongard, Fred S.</w:t>
              </w:r>
            </w:hyperlink>
            <w:r w:rsidR="005743A7" w:rsidRPr="007C1B63">
              <w:rPr>
                <w:bCs/>
              </w:rPr>
              <w:t xml:space="preserve">(Ed.) </w:t>
            </w:r>
            <w:r w:rsidR="005743A7" w:rsidRPr="007C1B63">
              <w:rPr>
                <w:b/>
                <w:bCs/>
              </w:rPr>
              <w:t xml:space="preserve">Current critical care diagnosis &amp; treatment </w:t>
            </w:r>
            <w:r w:rsidR="005743A7" w:rsidRPr="007C1B63">
              <w:rPr>
                <w:bCs/>
              </w:rPr>
              <w:t xml:space="preserve">2002. New York, London , Lange Medical Books/McGraw-Hill </w:t>
            </w:r>
          </w:p>
          <w:p w14:paraId="5B03720D" w14:textId="77777777" w:rsidR="005743A7" w:rsidRPr="007C1B63" w:rsidRDefault="005743A7" w:rsidP="00E5072C">
            <w:pPr>
              <w:numPr>
                <w:ilvl w:val="0"/>
                <w:numId w:val="27"/>
              </w:numPr>
              <w:shd w:val="clear" w:color="auto" w:fill="FFFFFF" w:themeFill="background1"/>
              <w:contextualSpacing/>
              <w:rPr>
                <w:bCs/>
              </w:rPr>
            </w:pPr>
            <w:r w:rsidRPr="007C1B63">
              <w:rPr>
                <w:bCs/>
              </w:rPr>
              <w:t xml:space="preserve">Intensive Care Journal  </w:t>
            </w:r>
            <w:hyperlink r:id="rId82" w:history="1">
              <w:r w:rsidRPr="007C1B63">
                <w:rPr>
                  <w:bCs/>
                  <w:u w:val="single"/>
                </w:rPr>
                <w:t>http://www.yogunbakimdergisi.org/</w:t>
              </w:r>
            </w:hyperlink>
          </w:p>
          <w:p w14:paraId="2E3B3A03" w14:textId="77777777" w:rsidR="005743A7" w:rsidRPr="007C1B63" w:rsidRDefault="005743A7" w:rsidP="00E5072C">
            <w:pPr>
              <w:numPr>
                <w:ilvl w:val="0"/>
                <w:numId w:val="27"/>
              </w:numPr>
              <w:shd w:val="clear" w:color="auto" w:fill="FFFFFF" w:themeFill="background1"/>
              <w:contextualSpacing/>
              <w:rPr>
                <w:bCs/>
              </w:rPr>
            </w:pPr>
            <w:r w:rsidRPr="007C1B63">
              <w:rPr>
                <w:bCs/>
              </w:rPr>
              <w:t xml:space="preserve">E-Journal of Turkish Intensive Care Nurses Association  </w:t>
            </w:r>
            <w:hyperlink r:id="rId83" w:history="1">
              <w:r w:rsidRPr="007C1B63">
                <w:rPr>
                  <w:bCs/>
                  <w:u w:val="single"/>
                </w:rPr>
                <w:t>http://www.tybhd.org.tr/</w:t>
              </w:r>
            </w:hyperlink>
          </w:p>
        </w:tc>
      </w:tr>
      <w:tr w:rsidR="005743A7" w:rsidRPr="007C1B63" w14:paraId="7C867D3B" w14:textId="77777777" w:rsidTr="00116A61">
        <w:tc>
          <w:tcPr>
            <w:tcW w:w="10774" w:type="dxa"/>
          </w:tcPr>
          <w:p w14:paraId="505C35BD" w14:textId="1939E8AF" w:rsidR="005743A7" w:rsidRPr="007C1B63" w:rsidRDefault="005743A7" w:rsidP="00DF3F60">
            <w:pPr>
              <w:shd w:val="clear" w:color="auto" w:fill="FFFFFF" w:themeFill="background1"/>
              <w:rPr>
                <w:b/>
              </w:rPr>
            </w:pPr>
            <w:r w:rsidRPr="007C1B63">
              <w:rPr>
                <w:b/>
              </w:rPr>
              <w:t xml:space="preserve">Policies and Rules concerning the Course: (Instructor can use this title if an explanation is needed):  </w:t>
            </w:r>
          </w:p>
        </w:tc>
      </w:tr>
      <w:tr w:rsidR="005743A7" w:rsidRPr="007C1B63" w14:paraId="4012DFB1" w14:textId="77777777" w:rsidTr="00116A61">
        <w:tc>
          <w:tcPr>
            <w:tcW w:w="10774" w:type="dxa"/>
          </w:tcPr>
          <w:p w14:paraId="4E7F3E03" w14:textId="77777777" w:rsidR="005743A7" w:rsidRPr="007C1B63" w:rsidRDefault="005743A7" w:rsidP="00DF3F60">
            <w:pPr>
              <w:widowControl w:val="0"/>
              <w:shd w:val="clear" w:color="auto" w:fill="FFFFFF" w:themeFill="background1"/>
              <w:autoSpaceDE w:val="0"/>
              <w:autoSpaceDN w:val="0"/>
              <w:jc w:val="both"/>
              <w:rPr>
                <w:b/>
              </w:rPr>
            </w:pPr>
            <w:r w:rsidRPr="007C1B63">
              <w:rPr>
                <w:b/>
              </w:rPr>
              <w:t xml:space="preserve">Contact information of the course instructor:     </w:t>
            </w:r>
          </w:p>
          <w:p w14:paraId="3F7329AE" w14:textId="3DCC9528" w:rsidR="005743A7" w:rsidRPr="007C1B63" w:rsidRDefault="005743A7" w:rsidP="00DF3F60">
            <w:pPr>
              <w:shd w:val="clear" w:color="auto" w:fill="FFFFFF" w:themeFill="background1"/>
            </w:pPr>
            <w:r w:rsidRPr="007C1B63">
              <w:rPr>
                <w:lang w:val="en-GB"/>
              </w:rPr>
              <w:t xml:space="preserve">Assoc Dr Yaprak SARIGÖL ORDIN </w:t>
            </w:r>
            <w:r w:rsidRPr="007C1B63">
              <w:t xml:space="preserve">           e-mail: </w:t>
            </w:r>
            <w:hyperlink r:id="rId84" w:history="1">
              <w:r w:rsidRPr="007C1B63">
                <w:rPr>
                  <w:u w:val="single"/>
                </w:rPr>
                <w:t>yaprak.sarigol@deu.edu.tr</w:t>
              </w:r>
            </w:hyperlink>
            <w:r w:rsidRPr="007C1B63">
              <w:t xml:space="preserve">  Tel: 24787 </w:t>
            </w:r>
          </w:p>
        </w:tc>
      </w:tr>
      <w:tr w:rsidR="005743A7" w:rsidRPr="007C1B63" w14:paraId="6BE3D27A" w14:textId="77777777" w:rsidTr="00116A61">
        <w:tc>
          <w:tcPr>
            <w:tcW w:w="10774" w:type="dxa"/>
          </w:tcPr>
          <w:p w14:paraId="2F1C4DDD" w14:textId="77777777" w:rsidR="005743A7" w:rsidRPr="007C1B63" w:rsidRDefault="005743A7" w:rsidP="00DF3F60">
            <w:pPr>
              <w:shd w:val="clear" w:color="auto" w:fill="FFFFFF" w:themeFill="background1"/>
              <w:rPr>
                <w:b/>
                <w:highlight w:val="yellow"/>
              </w:rPr>
            </w:pPr>
            <w:r w:rsidRPr="007C1B63">
              <w:rPr>
                <w:b/>
              </w:rPr>
              <w:t>Office days and hours of the course instructor:</w:t>
            </w:r>
          </w:p>
        </w:tc>
      </w:tr>
    </w:tbl>
    <w:p w14:paraId="1D92BA89" w14:textId="77777777" w:rsidR="00DB1CBC" w:rsidRPr="007C1B63" w:rsidRDefault="00DB1CBC" w:rsidP="00DF3F60">
      <w:pPr>
        <w:shd w:val="clear" w:color="auto" w:fill="FFFFFF" w:themeFill="background1"/>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4578"/>
        <w:gridCol w:w="3402"/>
        <w:gridCol w:w="1843"/>
      </w:tblGrid>
      <w:tr w:rsidR="005743A7" w:rsidRPr="007C1B63" w14:paraId="00211B2D" w14:textId="77777777" w:rsidTr="00116A61">
        <w:tc>
          <w:tcPr>
            <w:tcW w:w="5529" w:type="dxa"/>
            <w:gridSpan w:val="2"/>
          </w:tcPr>
          <w:p w14:paraId="2D3251CB" w14:textId="77777777" w:rsidR="005743A7" w:rsidRPr="007C1B63" w:rsidRDefault="005743A7" w:rsidP="00DF3F60">
            <w:pPr>
              <w:shd w:val="clear" w:color="auto" w:fill="FFFFFF" w:themeFill="background1"/>
              <w:rPr>
                <w:b/>
              </w:rPr>
            </w:pPr>
            <w:r w:rsidRPr="007C1B63">
              <w:rPr>
                <w:b/>
              </w:rPr>
              <w:t xml:space="preserve">Course content: </w:t>
            </w:r>
          </w:p>
          <w:p w14:paraId="7E78AE29" w14:textId="77777777" w:rsidR="005743A7" w:rsidRPr="007C1B63" w:rsidRDefault="005743A7" w:rsidP="00DF3F60">
            <w:pPr>
              <w:shd w:val="clear" w:color="auto" w:fill="FFFFFF" w:themeFill="background1"/>
              <w:rPr>
                <w:b/>
              </w:rPr>
            </w:pPr>
          </w:p>
        </w:tc>
        <w:tc>
          <w:tcPr>
            <w:tcW w:w="5245" w:type="dxa"/>
            <w:gridSpan w:val="2"/>
          </w:tcPr>
          <w:p w14:paraId="76BE5DCB" w14:textId="77777777" w:rsidR="005743A7" w:rsidRPr="007C1B63" w:rsidRDefault="005743A7" w:rsidP="00DF3F60">
            <w:pPr>
              <w:shd w:val="clear" w:color="auto" w:fill="FFFFFF" w:themeFill="background1"/>
              <w:rPr>
                <w:b/>
                <w:highlight w:val="yellow"/>
              </w:rPr>
            </w:pPr>
          </w:p>
        </w:tc>
      </w:tr>
      <w:tr w:rsidR="005743A7" w:rsidRPr="007C1B63" w14:paraId="659B2E13" w14:textId="77777777" w:rsidTr="00116A61">
        <w:tc>
          <w:tcPr>
            <w:tcW w:w="951" w:type="dxa"/>
          </w:tcPr>
          <w:p w14:paraId="111C4C84" w14:textId="77777777" w:rsidR="005743A7" w:rsidRPr="007C1B63" w:rsidRDefault="005743A7" w:rsidP="00DF3F60">
            <w:pPr>
              <w:shd w:val="clear" w:color="auto" w:fill="FFFFFF" w:themeFill="background1"/>
              <w:jc w:val="center"/>
              <w:rPr>
                <w:b/>
              </w:rPr>
            </w:pPr>
            <w:r w:rsidRPr="007C1B63">
              <w:rPr>
                <w:b/>
                <w:lang w:val="en-GB"/>
              </w:rPr>
              <w:t>Week</w:t>
            </w:r>
          </w:p>
        </w:tc>
        <w:tc>
          <w:tcPr>
            <w:tcW w:w="4578" w:type="dxa"/>
          </w:tcPr>
          <w:p w14:paraId="05B01C28" w14:textId="77777777" w:rsidR="005743A7" w:rsidRPr="007C1B63" w:rsidRDefault="005743A7" w:rsidP="00DF3F60">
            <w:pPr>
              <w:shd w:val="clear" w:color="auto" w:fill="FFFFFF" w:themeFill="background1"/>
              <w:jc w:val="center"/>
              <w:rPr>
                <w:b/>
              </w:rPr>
            </w:pPr>
            <w:r w:rsidRPr="007C1B63">
              <w:rPr>
                <w:b/>
                <w:lang w:val="en-GB"/>
              </w:rPr>
              <w:t>Subjects</w:t>
            </w:r>
          </w:p>
        </w:tc>
        <w:tc>
          <w:tcPr>
            <w:tcW w:w="3402" w:type="dxa"/>
          </w:tcPr>
          <w:p w14:paraId="5034CEDA" w14:textId="77777777" w:rsidR="005743A7" w:rsidRPr="007C1B63" w:rsidRDefault="005743A7" w:rsidP="00DF3F60">
            <w:pPr>
              <w:shd w:val="clear" w:color="auto" w:fill="FFFFFF" w:themeFill="background1"/>
              <w:jc w:val="center"/>
              <w:rPr>
                <w:b/>
              </w:rPr>
            </w:pPr>
            <w:r w:rsidRPr="007C1B63">
              <w:rPr>
                <w:b/>
              </w:rPr>
              <w:t>Lecturer</w:t>
            </w:r>
          </w:p>
        </w:tc>
        <w:tc>
          <w:tcPr>
            <w:tcW w:w="1843" w:type="dxa"/>
          </w:tcPr>
          <w:p w14:paraId="14F0668F" w14:textId="77777777" w:rsidR="005743A7" w:rsidRPr="007C1B63" w:rsidRDefault="005743A7" w:rsidP="00DF3F60">
            <w:pPr>
              <w:shd w:val="clear" w:color="auto" w:fill="FFFFFF" w:themeFill="background1"/>
              <w:jc w:val="center"/>
              <w:rPr>
                <w:b/>
              </w:rPr>
            </w:pPr>
            <w:r w:rsidRPr="007C1B63">
              <w:rPr>
                <w:b/>
              </w:rPr>
              <w:t>Training Method and Materials</w:t>
            </w:r>
          </w:p>
        </w:tc>
      </w:tr>
      <w:tr w:rsidR="005743A7" w:rsidRPr="007C1B63" w14:paraId="633B8AE4" w14:textId="77777777" w:rsidTr="00116A61">
        <w:tc>
          <w:tcPr>
            <w:tcW w:w="951" w:type="dxa"/>
          </w:tcPr>
          <w:p w14:paraId="710FD06C" w14:textId="5B7F4C0D" w:rsidR="005743A7" w:rsidRPr="007C1B63" w:rsidRDefault="005743A7" w:rsidP="00E5072C">
            <w:pPr>
              <w:pStyle w:val="ListeParagraf"/>
              <w:numPr>
                <w:ilvl w:val="0"/>
                <w:numId w:val="58"/>
              </w:numPr>
              <w:shd w:val="clear" w:color="auto" w:fill="FFFFFF" w:themeFill="background1"/>
              <w:jc w:val="center"/>
            </w:pPr>
          </w:p>
        </w:tc>
        <w:tc>
          <w:tcPr>
            <w:tcW w:w="4578" w:type="dxa"/>
          </w:tcPr>
          <w:p w14:paraId="06BBAD15" w14:textId="77777777" w:rsidR="005743A7" w:rsidRPr="007C1B63" w:rsidRDefault="005743A7" w:rsidP="00DF3F60">
            <w:pPr>
              <w:shd w:val="clear" w:color="auto" w:fill="FFFFFF" w:themeFill="background1"/>
              <w:rPr>
                <w:bCs/>
              </w:rPr>
            </w:pPr>
            <w:r w:rsidRPr="007C1B63">
              <w:rPr>
                <w:bCs/>
              </w:rPr>
              <w:t xml:space="preserve">Intrduction to intensive care, intensive care environment and characteristics of intensive care patients </w:t>
            </w:r>
          </w:p>
        </w:tc>
        <w:tc>
          <w:tcPr>
            <w:tcW w:w="3402" w:type="dxa"/>
          </w:tcPr>
          <w:p w14:paraId="68EBBD31" w14:textId="77777777" w:rsidR="005743A7" w:rsidRPr="007C1B63" w:rsidRDefault="005743A7" w:rsidP="00DF3F60">
            <w:pPr>
              <w:shd w:val="clear" w:color="auto" w:fill="FFFFFF" w:themeFill="background1"/>
            </w:pPr>
            <w:r w:rsidRPr="007C1B63">
              <w:t xml:space="preserve">Assoc Prof Yaprak SARIGOL ORDIN </w:t>
            </w:r>
          </w:p>
        </w:tc>
        <w:tc>
          <w:tcPr>
            <w:tcW w:w="1843" w:type="dxa"/>
          </w:tcPr>
          <w:p w14:paraId="36C5F457" w14:textId="77777777" w:rsidR="005743A7" w:rsidRPr="007C1B63" w:rsidRDefault="005743A7" w:rsidP="00DF3F60">
            <w:pPr>
              <w:shd w:val="clear" w:color="auto" w:fill="FFFFFF" w:themeFill="background1"/>
              <w:rPr>
                <w:b/>
                <w:highlight w:val="yellow"/>
              </w:rPr>
            </w:pPr>
            <w:r w:rsidRPr="007C1B63">
              <w:t>Presentation, discussion</w:t>
            </w:r>
          </w:p>
        </w:tc>
      </w:tr>
      <w:tr w:rsidR="005743A7" w:rsidRPr="007C1B63" w14:paraId="11F0B9B0" w14:textId="77777777" w:rsidTr="00116A61">
        <w:tc>
          <w:tcPr>
            <w:tcW w:w="951" w:type="dxa"/>
          </w:tcPr>
          <w:p w14:paraId="4B46165A" w14:textId="3D956AA9" w:rsidR="005743A7" w:rsidRPr="007C1B63" w:rsidRDefault="005743A7" w:rsidP="00E5072C">
            <w:pPr>
              <w:pStyle w:val="ListeParagraf"/>
              <w:numPr>
                <w:ilvl w:val="0"/>
                <w:numId w:val="58"/>
              </w:numPr>
              <w:shd w:val="clear" w:color="auto" w:fill="FFFFFF" w:themeFill="background1"/>
              <w:jc w:val="center"/>
            </w:pPr>
          </w:p>
        </w:tc>
        <w:tc>
          <w:tcPr>
            <w:tcW w:w="4578" w:type="dxa"/>
          </w:tcPr>
          <w:p w14:paraId="5AD45A3A" w14:textId="77777777" w:rsidR="005743A7" w:rsidRPr="007C1B63" w:rsidRDefault="005743A7" w:rsidP="00DF3F60">
            <w:pPr>
              <w:shd w:val="clear" w:color="auto" w:fill="FFFFFF" w:themeFill="background1"/>
              <w:rPr>
                <w:bCs/>
              </w:rPr>
            </w:pPr>
            <w:r w:rsidRPr="007C1B63">
              <w:rPr>
                <w:bCs/>
              </w:rPr>
              <w:t>Ethical and legal issues in intensive care</w:t>
            </w:r>
          </w:p>
        </w:tc>
        <w:tc>
          <w:tcPr>
            <w:tcW w:w="3402" w:type="dxa"/>
          </w:tcPr>
          <w:p w14:paraId="1F96539D" w14:textId="77777777" w:rsidR="005743A7" w:rsidRPr="007C1B63" w:rsidRDefault="005743A7" w:rsidP="00DF3F60">
            <w:pPr>
              <w:shd w:val="clear" w:color="auto" w:fill="FFFFFF" w:themeFill="background1"/>
            </w:pPr>
            <w:r w:rsidRPr="007C1B63">
              <w:t xml:space="preserve">Assist. Prof Eda Ayten KANKAYA </w:t>
            </w:r>
          </w:p>
        </w:tc>
        <w:tc>
          <w:tcPr>
            <w:tcW w:w="1843" w:type="dxa"/>
          </w:tcPr>
          <w:p w14:paraId="65128121" w14:textId="77777777" w:rsidR="005743A7" w:rsidRPr="007C1B63" w:rsidRDefault="005743A7" w:rsidP="00DF3F60">
            <w:pPr>
              <w:shd w:val="clear" w:color="auto" w:fill="FFFFFF" w:themeFill="background1"/>
            </w:pPr>
            <w:r w:rsidRPr="007C1B63">
              <w:t>Presentation, discussion</w:t>
            </w:r>
          </w:p>
        </w:tc>
      </w:tr>
      <w:tr w:rsidR="005743A7" w:rsidRPr="007C1B63" w14:paraId="48E0A7B4" w14:textId="77777777" w:rsidTr="00116A61">
        <w:tc>
          <w:tcPr>
            <w:tcW w:w="951" w:type="dxa"/>
          </w:tcPr>
          <w:p w14:paraId="1E7CB0BB" w14:textId="2829AA5D" w:rsidR="005743A7" w:rsidRPr="007C1B63" w:rsidRDefault="005743A7" w:rsidP="00E5072C">
            <w:pPr>
              <w:pStyle w:val="ListeParagraf"/>
              <w:numPr>
                <w:ilvl w:val="0"/>
                <w:numId w:val="58"/>
              </w:numPr>
              <w:shd w:val="clear" w:color="auto" w:fill="FFFFFF" w:themeFill="background1"/>
              <w:jc w:val="center"/>
            </w:pPr>
          </w:p>
        </w:tc>
        <w:tc>
          <w:tcPr>
            <w:tcW w:w="4578" w:type="dxa"/>
          </w:tcPr>
          <w:p w14:paraId="3094A55D" w14:textId="77777777" w:rsidR="005743A7" w:rsidRPr="007C1B63" w:rsidRDefault="005743A7" w:rsidP="00DF3F60">
            <w:pPr>
              <w:shd w:val="clear" w:color="auto" w:fill="FFFFFF" w:themeFill="background1"/>
            </w:pPr>
            <w:r w:rsidRPr="007C1B63">
              <w:t>ECG / Sinus rhythm</w:t>
            </w:r>
          </w:p>
        </w:tc>
        <w:tc>
          <w:tcPr>
            <w:tcW w:w="3402" w:type="dxa"/>
          </w:tcPr>
          <w:p w14:paraId="5198B9CD" w14:textId="2210B826" w:rsidR="005743A7" w:rsidRPr="007C1B63" w:rsidRDefault="00816C28" w:rsidP="00DF3F60">
            <w:pPr>
              <w:shd w:val="clear" w:color="auto" w:fill="FFFFFF" w:themeFill="background1"/>
              <w:rPr>
                <w:lang w:val="en-GB"/>
              </w:rPr>
            </w:pPr>
            <w:r w:rsidRPr="007C1B63">
              <w:rPr>
                <w:lang w:val="en-GB"/>
              </w:rPr>
              <w:t>Prof.</w:t>
            </w:r>
            <w:r w:rsidR="005743A7" w:rsidRPr="007C1B63">
              <w:rPr>
                <w:lang w:val="en-GB"/>
              </w:rPr>
              <w:t xml:space="preserve"> </w:t>
            </w:r>
            <w:r w:rsidR="005743A7" w:rsidRPr="007C1B63">
              <w:t>Hatice MERT</w:t>
            </w:r>
          </w:p>
        </w:tc>
        <w:tc>
          <w:tcPr>
            <w:tcW w:w="1843" w:type="dxa"/>
          </w:tcPr>
          <w:p w14:paraId="6B1CBF38" w14:textId="77777777" w:rsidR="005743A7" w:rsidRPr="007C1B63" w:rsidRDefault="005743A7" w:rsidP="00DF3F60">
            <w:pPr>
              <w:shd w:val="clear" w:color="auto" w:fill="FFFFFF" w:themeFill="background1"/>
            </w:pPr>
            <w:r w:rsidRPr="007C1B63">
              <w:t>Presentation, discussion</w:t>
            </w:r>
          </w:p>
        </w:tc>
      </w:tr>
      <w:tr w:rsidR="005743A7" w:rsidRPr="007C1B63" w14:paraId="69966990" w14:textId="77777777" w:rsidTr="00116A61">
        <w:tc>
          <w:tcPr>
            <w:tcW w:w="951" w:type="dxa"/>
          </w:tcPr>
          <w:p w14:paraId="0C378A02" w14:textId="61798AE0" w:rsidR="005743A7" w:rsidRPr="007C1B63" w:rsidRDefault="005743A7" w:rsidP="00E5072C">
            <w:pPr>
              <w:pStyle w:val="ListeParagraf"/>
              <w:numPr>
                <w:ilvl w:val="0"/>
                <w:numId w:val="58"/>
              </w:numPr>
              <w:shd w:val="clear" w:color="auto" w:fill="FFFFFF" w:themeFill="background1"/>
              <w:jc w:val="center"/>
            </w:pPr>
          </w:p>
        </w:tc>
        <w:tc>
          <w:tcPr>
            <w:tcW w:w="4578" w:type="dxa"/>
          </w:tcPr>
          <w:p w14:paraId="49B62F17" w14:textId="77777777" w:rsidR="005743A7" w:rsidRPr="007C1B63" w:rsidRDefault="005743A7" w:rsidP="00DF3F60">
            <w:pPr>
              <w:shd w:val="clear" w:color="auto" w:fill="FFFFFF" w:themeFill="background1"/>
            </w:pPr>
            <w:r w:rsidRPr="007C1B63">
              <w:t>Aorta Aneurysms and Nursing Approaches</w:t>
            </w:r>
          </w:p>
        </w:tc>
        <w:tc>
          <w:tcPr>
            <w:tcW w:w="3402" w:type="dxa"/>
          </w:tcPr>
          <w:p w14:paraId="6D396051" w14:textId="77777777" w:rsidR="005743A7" w:rsidRPr="007C1B63" w:rsidRDefault="005743A7" w:rsidP="00DF3F60">
            <w:pPr>
              <w:shd w:val="clear" w:color="auto" w:fill="FFFFFF" w:themeFill="background1"/>
              <w:rPr>
                <w:lang w:val="en-GB"/>
              </w:rPr>
            </w:pPr>
            <w:r w:rsidRPr="007C1B63">
              <w:t>Assoc. Prof.Yaprak S. ORDİN</w:t>
            </w:r>
          </w:p>
        </w:tc>
        <w:tc>
          <w:tcPr>
            <w:tcW w:w="1843" w:type="dxa"/>
          </w:tcPr>
          <w:p w14:paraId="4D30F0E5" w14:textId="77777777" w:rsidR="005743A7" w:rsidRPr="007C1B63" w:rsidRDefault="005743A7" w:rsidP="00DF3F60">
            <w:pPr>
              <w:shd w:val="clear" w:color="auto" w:fill="FFFFFF" w:themeFill="background1"/>
            </w:pPr>
            <w:r w:rsidRPr="007C1B63">
              <w:t>Presentation, discussion</w:t>
            </w:r>
          </w:p>
        </w:tc>
      </w:tr>
      <w:tr w:rsidR="005743A7" w:rsidRPr="007C1B63" w14:paraId="165A09FF" w14:textId="77777777" w:rsidTr="00116A61">
        <w:tc>
          <w:tcPr>
            <w:tcW w:w="951" w:type="dxa"/>
          </w:tcPr>
          <w:p w14:paraId="626B2CF1" w14:textId="0ED18C18" w:rsidR="005743A7" w:rsidRPr="007C1B63" w:rsidRDefault="005743A7" w:rsidP="00E5072C">
            <w:pPr>
              <w:pStyle w:val="ListeParagraf"/>
              <w:numPr>
                <w:ilvl w:val="0"/>
                <w:numId w:val="58"/>
              </w:numPr>
              <w:shd w:val="clear" w:color="auto" w:fill="FFFFFF" w:themeFill="background1"/>
              <w:jc w:val="center"/>
            </w:pPr>
          </w:p>
        </w:tc>
        <w:tc>
          <w:tcPr>
            <w:tcW w:w="4578" w:type="dxa"/>
          </w:tcPr>
          <w:p w14:paraId="44A80A18" w14:textId="77777777" w:rsidR="005743A7" w:rsidRPr="007C1B63" w:rsidRDefault="005743A7" w:rsidP="00DF3F60">
            <w:pPr>
              <w:shd w:val="clear" w:color="auto" w:fill="FFFFFF" w:themeFill="background1"/>
            </w:pPr>
            <w:r w:rsidRPr="007C1B63">
              <w:t xml:space="preserve">Mechanical ventilation  </w:t>
            </w:r>
          </w:p>
        </w:tc>
        <w:tc>
          <w:tcPr>
            <w:tcW w:w="3402" w:type="dxa"/>
          </w:tcPr>
          <w:p w14:paraId="7D980DD0" w14:textId="77777777" w:rsidR="005743A7" w:rsidRPr="007C1B63" w:rsidRDefault="005743A7" w:rsidP="00DF3F60">
            <w:pPr>
              <w:shd w:val="clear" w:color="auto" w:fill="FFFFFF" w:themeFill="background1"/>
            </w:pPr>
            <w:r w:rsidRPr="007C1B63">
              <w:t>Assoc. Prof.Yaprak S. ORDİN</w:t>
            </w:r>
          </w:p>
        </w:tc>
        <w:tc>
          <w:tcPr>
            <w:tcW w:w="1843" w:type="dxa"/>
          </w:tcPr>
          <w:p w14:paraId="4D56CF43" w14:textId="77777777" w:rsidR="005743A7" w:rsidRPr="007C1B63" w:rsidRDefault="005743A7" w:rsidP="00DF3F60">
            <w:pPr>
              <w:shd w:val="clear" w:color="auto" w:fill="FFFFFF" w:themeFill="background1"/>
            </w:pPr>
            <w:r w:rsidRPr="007C1B63">
              <w:t>Presentation, discussion</w:t>
            </w:r>
          </w:p>
        </w:tc>
      </w:tr>
      <w:tr w:rsidR="005743A7" w:rsidRPr="007C1B63" w14:paraId="2216908E" w14:textId="77777777" w:rsidTr="00116A61">
        <w:tc>
          <w:tcPr>
            <w:tcW w:w="951" w:type="dxa"/>
          </w:tcPr>
          <w:p w14:paraId="4696E93C" w14:textId="17F82A98" w:rsidR="005743A7" w:rsidRPr="007C1B63" w:rsidRDefault="005743A7" w:rsidP="00E5072C">
            <w:pPr>
              <w:pStyle w:val="ListeParagraf"/>
              <w:numPr>
                <w:ilvl w:val="0"/>
                <w:numId w:val="58"/>
              </w:numPr>
              <w:shd w:val="clear" w:color="auto" w:fill="FFFFFF" w:themeFill="background1"/>
              <w:jc w:val="center"/>
            </w:pPr>
          </w:p>
        </w:tc>
        <w:tc>
          <w:tcPr>
            <w:tcW w:w="4578" w:type="dxa"/>
          </w:tcPr>
          <w:p w14:paraId="267E7BD0" w14:textId="77777777" w:rsidR="005743A7" w:rsidRPr="007C1B63" w:rsidRDefault="005743A7" w:rsidP="00DF3F60">
            <w:pPr>
              <w:shd w:val="clear" w:color="auto" w:fill="FFFFFF" w:themeFill="background1"/>
            </w:pPr>
            <w:r w:rsidRPr="007C1B63">
              <w:t>Psychosocial Problems, Emotional Deprivations and Overload in the Intensive Care Unit</w:t>
            </w:r>
          </w:p>
        </w:tc>
        <w:tc>
          <w:tcPr>
            <w:tcW w:w="3402" w:type="dxa"/>
          </w:tcPr>
          <w:p w14:paraId="5D60AC4F" w14:textId="77777777" w:rsidR="005743A7" w:rsidRPr="007C1B63" w:rsidRDefault="005743A7" w:rsidP="00DF3F60">
            <w:pPr>
              <w:shd w:val="clear" w:color="auto" w:fill="FFFFFF" w:themeFill="background1"/>
            </w:pPr>
            <w:r w:rsidRPr="007C1B63">
              <w:t>Assoc. Prof.Yaprak S. ORDİN</w:t>
            </w:r>
          </w:p>
        </w:tc>
        <w:tc>
          <w:tcPr>
            <w:tcW w:w="1843" w:type="dxa"/>
          </w:tcPr>
          <w:p w14:paraId="60BF330E" w14:textId="77777777" w:rsidR="005743A7" w:rsidRPr="007C1B63" w:rsidRDefault="005743A7" w:rsidP="00DF3F60">
            <w:pPr>
              <w:shd w:val="clear" w:color="auto" w:fill="FFFFFF" w:themeFill="background1"/>
            </w:pPr>
            <w:r w:rsidRPr="007C1B63">
              <w:t>Presentation, discussion</w:t>
            </w:r>
          </w:p>
        </w:tc>
      </w:tr>
      <w:tr w:rsidR="005743A7" w:rsidRPr="007C1B63" w14:paraId="626DCF28" w14:textId="77777777" w:rsidTr="00116A61">
        <w:tc>
          <w:tcPr>
            <w:tcW w:w="951" w:type="dxa"/>
          </w:tcPr>
          <w:p w14:paraId="56B463B6" w14:textId="2686D3B3" w:rsidR="005743A7" w:rsidRPr="007C1B63" w:rsidRDefault="005743A7" w:rsidP="00E5072C">
            <w:pPr>
              <w:pStyle w:val="ListeParagraf"/>
              <w:numPr>
                <w:ilvl w:val="0"/>
                <w:numId w:val="58"/>
              </w:numPr>
              <w:shd w:val="clear" w:color="auto" w:fill="FFFFFF" w:themeFill="background1"/>
              <w:jc w:val="center"/>
            </w:pPr>
          </w:p>
        </w:tc>
        <w:tc>
          <w:tcPr>
            <w:tcW w:w="4578" w:type="dxa"/>
          </w:tcPr>
          <w:p w14:paraId="61622BEF" w14:textId="77777777" w:rsidR="005743A7" w:rsidRPr="007C1B63" w:rsidRDefault="005743A7" w:rsidP="00DF3F60">
            <w:pPr>
              <w:shd w:val="clear" w:color="auto" w:fill="FFFFFF" w:themeFill="background1"/>
            </w:pPr>
            <w:r w:rsidRPr="007C1B63">
              <w:t>Thorax traumas</w:t>
            </w:r>
          </w:p>
        </w:tc>
        <w:tc>
          <w:tcPr>
            <w:tcW w:w="3402" w:type="dxa"/>
          </w:tcPr>
          <w:p w14:paraId="0E3C6278" w14:textId="77777777" w:rsidR="005743A7" w:rsidRPr="007C1B63" w:rsidRDefault="005743A7" w:rsidP="00DF3F60">
            <w:pPr>
              <w:shd w:val="clear" w:color="auto" w:fill="FFFFFF" w:themeFill="background1"/>
            </w:pPr>
            <w:r w:rsidRPr="007C1B63">
              <w:t>Assoc. Prof.Fatma VURAL</w:t>
            </w:r>
          </w:p>
        </w:tc>
        <w:tc>
          <w:tcPr>
            <w:tcW w:w="1843" w:type="dxa"/>
          </w:tcPr>
          <w:p w14:paraId="3D9A45A0" w14:textId="77777777" w:rsidR="005743A7" w:rsidRPr="007C1B63" w:rsidRDefault="005743A7" w:rsidP="00DF3F60">
            <w:pPr>
              <w:shd w:val="clear" w:color="auto" w:fill="FFFFFF" w:themeFill="background1"/>
            </w:pPr>
            <w:r w:rsidRPr="007C1B63">
              <w:t>Presentation, discussion</w:t>
            </w:r>
          </w:p>
        </w:tc>
      </w:tr>
      <w:tr w:rsidR="005743A7" w:rsidRPr="007C1B63" w14:paraId="0E4D7DEB" w14:textId="77777777" w:rsidTr="00116A61">
        <w:tc>
          <w:tcPr>
            <w:tcW w:w="951" w:type="dxa"/>
          </w:tcPr>
          <w:p w14:paraId="2909816C" w14:textId="77777777" w:rsidR="005743A7" w:rsidRPr="007C1B63" w:rsidRDefault="005743A7" w:rsidP="00E5072C">
            <w:pPr>
              <w:pStyle w:val="ListeParagraf"/>
              <w:numPr>
                <w:ilvl w:val="0"/>
                <w:numId w:val="58"/>
              </w:numPr>
              <w:shd w:val="clear" w:color="auto" w:fill="FFFFFF" w:themeFill="background1"/>
              <w:jc w:val="center"/>
            </w:pPr>
          </w:p>
        </w:tc>
        <w:tc>
          <w:tcPr>
            <w:tcW w:w="4578" w:type="dxa"/>
          </w:tcPr>
          <w:p w14:paraId="6CB6CCF8" w14:textId="77777777" w:rsidR="005743A7" w:rsidRPr="007C1B63" w:rsidRDefault="005743A7" w:rsidP="00DF3F60">
            <w:pPr>
              <w:shd w:val="clear" w:color="auto" w:fill="FFFFFF" w:themeFill="background1"/>
            </w:pPr>
            <w:r w:rsidRPr="007C1B63">
              <w:rPr>
                <w:b/>
                <w:bCs/>
              </w:rPr>
              <w:t xml:space="preserve">Midterm Exam  </w:t>
            </w:r>
          </w:p>
        </w:tc>
        <w:tc>
          <w:tcPr>
            <w:tcW w:w="3402" w:type="dxa"/>
          </w:tcPr>
          <w:p w14:paraId="3BE243E6" w14:textId="77777777" w:rsidR="005743A7" w:rsidRPr="007C1B63" w:rsidRDefault="005743A7" w:rsidP="00DF3F60">
            <w:pPr>
              <w:shd w:val="clear" w:color="auto" w:fill="FFFFFF" w:themeFill="background1"/>
            </w:pPr>
            <w:r w:rsidRPr="007C1B63">
              <w:t xml:space="preserve">Dr. Öğr. Ü. Eda Ayten Kankaya </w:t>
            </w:r>
          </w:p>
        </w:tc>
        <w:tc>
          <w:tcPr>
            <w:tcW w:w="1843" w:type="dxa"/>
          </w:tcPr>
          <w:p w14:paraId="7253A77E" w14:textId="77777777" w:rsidR="005743A7" w:rsidRPr="007C1B63" w:rsidRDefault="005743A7" w:rsidP="00DF3F60">
            <w:pPr>
              <w:shd w:val="clear" w:color="auto" w:fill="FFFFFF" w:themeFill="background1"/>
            </w:pPr>
          </w:p>
        </w:tc>
      </w:tr>
      <w:tr w:rsidR="005743A7" w:rsidRPr="007C1B63" w14:paraId="7754936C" w14:textId="77777777" w:rsidTr="00116A61">
        <w:tc>
          <w:tcPr>
            <w:tcW w:w="951" w:type="dxa"/>
          </w:tcPr>
          <w:p w14:paraId="4D0F6AE1" w14:textId="1D7442A3" w:rsidR="005743A7" w:rsidRPr="007C1B63" w:rsidRDefault="005743A7" w:rsidP="00E5072C">
            <w:pPr>
              <w:pStyle w:val="ListeParagraf"/>
              <w:numPr>
                <w:ilvl w:val="0"/>
                <w:numId w:val="58"/>
              </w:numPr>
              <w:shd w:val="clear" w:color="auto" w:fill="FFFFFF" w:themeFill="background1"/>
              <w:jc w:val="center"/>
            </w:pPr>
          </w:p>
        </w:tc>
        <w:tc>
          <w:tcPr>
            <w:tcW w:w="4578" w:type="dxa"/>
          </w:tcPr>
          <w:p w14:paraId="63842782" w14:textId="77777777" w:rsidR="005743A7" w:rsidRPr="007C1B63" w:rsidRDefault="005743A7" w:rsidP="00DF3F60">
            <w:pPr>
              <w:shd w:val="clear" w:color="auto" w:fill="FFFFFF" w:themeFill="background1"/>
              <w:rPr>
                <w:b/>
                <w:bCs/>
              </w:rPr>
            </w:pPr>
            <w:r w:rsidRPr="007C1B63">
              <w:t>DVT, Emboli</w:t>
            </w:r>
          </w:p>
        </w:tc>
        <w:tc>
          <w:tcPr>
            <w:tcW w:w="3402" w:type="dxa"/>
          </w:tcPr>
          <w:p w14:paraId="5FEC8409" w14:textId="77777777" w:rsidR="005743A7" w:rsidRPr="007C1B63" w:rsidRDefault="005743A7" w:rsidP="00DF3F60">
            <w:pPr>
              <w:shd w:val="clear" w:color="auto" w:fill="FFFFFF" w:themeFill="background1"/>
            </w:pPr>
            <w:r w:rsidRPr="007C1B63">
              <w:t>Assoc. Prof.Fatma VURAL</w:t>
            </w:r>
          </w:p>
        </w:tc>
        <w:tc>
          <w:tcPr>
            <w:tcW w:w="1843" w:type="dxa"/>
          </w:tcPr>
          <w:p w14:paraId="0F9236FF" w14:textId="77777777" w:rsidR="005743A7" w:rsidRPr="007C1B63" w:rsidRDefault="005743A7" w:rsidP="00DF3F60">
            <w:pPr>
              <w:shd w:val="clear" w:color="auto" w:fill="FFFFFF" w:themeFill="background1"/>
            </w:pPr>
            <w:r w:rsidRPr="007C1B63">
              <w:t>Presentation, discussion</w:t>
            </w:r>
          </w:p>
        </w:tc>
      </w:tr>
      <w:tr w:rsidR="005743A7" w:rsidRPr="007C1B63" w14:paraId="330C0E34" w14:textId="77777777" w:rsidTr="00116A61">
        <w:tc>
          <w:tcPr>
            <w:tcW w:w="951" w:type="dxa"/>
          </w:tcPr>
          <w:p w14:paraId="19DC4A36" w14:textId="102D1B12" w:rsidR="005743A7" w:rsidRPr="007C1B63" w:rsidRDefault="005743A7" w:rsidP="00E5072C">
            <w:pPr>
              <w:pStyle w:val="ListeParagraf"/>
              <w:numPr>
                <w:ilvl w:val="0"/>
                <w:numId w:val="58"/>
              </w:numPr>
              <w:shd w:val="clear" w:color="auto" w:fill="FFFFFF" w:themeFill="background1"/>
              <w:jc w:val="center"/>
            </w:pPr>
          </w:p>
        </w:tc>
        <w:tc>
          <w:tcPr>
            <w:tcW w:w="4578" w:type="dxa"/>
          </w:tcPr>
          <w:p w14:paraId="3317BAA9" w14:textId="77777777" w:rsidR="005743A7" w:rsidRPr="007C1B63" w:rsidRDefault="005743A7" w:rsidP="00DF3F60">
            <w:pPr>
              <w:shd w:val="clear" w:color="auto" w:fill="FFFFFF" w:themeFill="background1"/>
              <w:rPr>
                <w:bCs/>
              </w:rPr>
            </w:pPr>
            <w:r w:rsidRPr="007C1B63">
              <w:rPr>
                <w:bCs/>
              </w:rPr>
              <w:t>Nursing care of a patient with respiratory system problems in the intensive care unit</w:t>
            </w:r>
          </w:p>
        </w:tc>
        <w:tc>
          <w:tcPr>
            <w:tcW w:w="3402" w:type="dxa"/>
          </w:tcPr>
          <w:p w14:paraId="3060A2FD" w14:textId="0AEDA2A2" w:rsidR="005743A7" w:rsidRPr="007C1B63" w:rsidRDefault="00816C28" w:rsidP="00DF3F60">
            <w:pPr>
              <w:shd w:val="clear" w:color="auto" w:fill="FFFFFF" w:themeFill="background1"/>
            </w:pPr>
            <w:r w:rsidRPr="007C1B63">
              <w:rPr>
                <w:lang w:val="en-GB"/>
              </w:rPr>
              <w:t>Prof.</w:t>
            </w:r>
            <w:r w:rsidR="005743A7" w:rsidRPr="007C1B63">
              <w:rPr>
                <w:lang w:val="en-GB"/>
              </w:rPr>
              <w:t xml:space="preserve"> </w:t>
            </w:r>
            <w:r w:rsidR="005743A7" w:rsidRPr="007C1B63">
              <w:t>Hatice MERT</w:t>
            </w:r>
          </w:p>
        </w:tc>
        <w:tc>
          <w:tcPr>
            <w:tcW w:w="1843" w:type="dxa"/>
          </w:tcPr>
          <w:p w14:paraId="0659833A" w14:textId="77777777" w:rsidR="005743A7" w:rsidRPr="007C1B63" w:rsidRDefault="005743A7" w:rsidP="00DF3F60">
            <w:pPr>
              <w:shd w:val="clear" w:color="auto" w:fill="FFFFFF" w:themeFill="background1"/>
              <w:rPr>
                <w:b/>
                <w:highlight w:val="yellow"/>
              </w:rPr>
            </w:pPr>
            <w:r w:rsidRPr="007C1B63">
              <w:t>Presentation, discussion</w:t>
            </w:r>
          </w:p>
        </w:tc>
      </w:tr>
      <w:tr w:rsidR="005743A7" w:rsidRPr="007C1B63" w14:paraId="502A49AC" w14:textId="77777777" w:rsidTr="00116A61">
        <w:tc>
          <w:tcPr>
            <w:tcW w:w="951" w:type="dxa"/>
          </w:tcPr>
          <w:p w14:paraId="6EE46891" w14:textId="2D742954" w:rsidR="005743A7" w:rsidRPr="007C1B63" w:rsidRDefault="005743A7" w:rsidP="00E5072C">
            <w:pPr>
              <w:pStyle w:val="ListeParagraf"/>
              <w:numPr>
                <w:ilvl w:val="0"/>
                <w:numId w:val="58"/>
              </w:numPr>
              <w:shd w:val="clear" w:color="auto" w:fill="FFFFFF" w:themeFill="background1"/>
              <w:jc w:val="center"/>
            </w:pPr>
          </w:p>
        </w:tc>
        <w:tc>
          <w:tcPr>
            <w:tcW w:w="4578" w:type="dxa"/>
          </w:tcPr>
          <w:p w14:paraId="4B8C87F9" w14:textId="77777777" w:rsidR="005743A7" w:rsidRPr="007C1B63" w:rsidRDefault="005743A7" w:rsidP="00DF3F60">
            <w:pPr>
              <w:shd w:val="clear" w:color="auto" w:fill="FFFFFF" w:themeFill="background1"/>
            </w:pPr>
            <w:r w:rsidRPr="007C1B63">
              <w:t>Herniations and Nursing Care</w:t>
            </w:r>
          </w:p>
        </w:tc>
        <w:tc>
          <w:tcPr>
            <w:tcW w:w="3402" w:type="dxa"/>
          </w:tcPr>
          <w:p w14:paraId="69493AB0" w14:textId="77777777" w:rsidR="005743A7" w:rsidRPr="007C1B63" w:rsidRDefault="005743A7" w:rsidP="00DF3F60">
            <w:pPr>
              <w:shd w:val="clear" w:color="auto" w:fill="FFFFFF" w:themeFill="background1"/>
            </w:pPr>
            <w:r w:rsidRPr="007C1B63">
              <w:t>Assoc. Prof.Fatma VURAL</w:t>
            </w:r>
          </w:p>
        </w:tc>
        <w:tc>
          <w:tcPr>
            <w:tcW w:w="1843" w:type="dxa"/>
          </w:tcPr>
          <w:p w14:paraId="395D6CF8" w14:textId="77777777" w:rsidR="005743A7" w:rsidRPr="007C1B63" w:rsidRDefault="005743A7" w:rsidP="00DF3F60">
            <w:pPr>
              <w:shd w:val="clear" w:color="auto" w:fill="FFFFFF" w:themeFill="background1"/>
              <w:rPr>
                <w:b/>
                <w:highlight w:val="yellow"/>
              </w:rPr>
            </w:pPr>
            <w:r w:rsidRPr="007C1B63">
              <w:t>Presentation, discussion</w:t>
            </w:r>
          </w:p>
        </w:tc>
      </w:tr>
      <w:tr w:rsidR="005743A7" w:rsidRPr="007C1B63" w14:paraId="67B513AD" w14:textId="77777777" w:rsidTr="00116A61">
        <w:tc>
          <w:tcPr>
            <w:tcW w:w="951" w:type="dxa"/>
          </w:tcPr>
          <w:p w14:paraId="5646F850" w14:textId="5C62404C" w:rsidR="005743A7" w:rsidRPr="007C1B63" w:rsidRDefault="005743A7" w:rsidP="00E5072C">
            <w:pPr>
              <w:pStyle w:val="ListeParagraf"/>
              <w:numPr>
                <w:ilvl w:val="0"/>
                <w:numId w:val="58"/>
              </w:numPr>
              <w:shd w:val="clear" w:color="auto" w:fill="FFFFFF" w:themeFill="background1"/>
              <w:jc w:val="center"/>
            </w:pPr>
          </w:p>
        </w:tc>
        <w:tc>
          <w:tcPr>
            <w:tcW w:w="4578" w:type="dxa"/>
          </w:tcPr>
          <w:p w14:paraId="7BB0EDA0" w14:textId="77777777" w:rsidR="005743A7" w:rsidRPr="007C1B63" w:rsidRDefault="005743A7" w:rsidP="00DF3F60">
            <w:pPr>
              <w:shd w:val="clear" w:color="auto" w:fill="FFFFFF" w:themeFill="background1"/>
            </w:pPr>
            <w:r w:rsidRPr="007C1B63">
              <w:t>Heart failure and Nursing Approaches</w:t>
            </w:r>
          </w:p>
        </w:tc>
        <w:tc>
          <w:tcPr>
            <w:tcW w:w="3402" w:type="dxa"/>
          </w:tcPr>
          <w:p w14:paraId="4D991340" w14:textId="58C3E153" w:rsidR="005743A7" w:rsidRPr="007C1B63" w:rsidRDefault="00816C28" w:rsidP="00DF3F60">
            <w:pPr>
              <w:shd w:val="clear" w:color="auto" w:fill="FFFFFF" w:themeFill="background1"/>
            </w:pPr>
            <w:r w:rsidRPr="007C1B63">
              <w:rPr>
                <w:lang w:val="en-GB"/>
              </w:rPr>
              <w:t>Prof.</w:t>
            </w:r>
            <w:r w:rsidR="00B01676" w:rsidRPr="007C1B63">
              <w:rPr>
                <w:lang w:val="en-GB"/>
              </w:rPr>
              <w:t xml:space="preserve"> </w:t>
            </w:r>
            <w:r w:rsidR="005743A7" w:rsidRPr="007C1B63">
              <w:t>Hatice</w:t>
            </w:r>
            <w:r w:rsidR="00B01676" w:rsidRPr="007C1B63">
              <w:t xml:space="preserve"> </w:t>
            </w:r>
            <w:r w:rsidR="005743A7" w:rsidRPr="007C1B63">
              <w:t>MERT</w:t>
            </w:r>
          </w:p>
        </w:tc>
        <w:tc>
          <w:tcPr>
            <w:tcW w:w="1843" w:type="dxa"/>
          </w:tcPr>
          <w:p w14:paraId="04846F78" w14:textId="77777777" w:rsidR="005743A7" w:rsidRPr="007C1B63" w:rsidRDefault="005743A7" w:rsidP="00DF3F60">
            <w:pPr>
              <w:shd w:val="clear" w:color="auto" w:fill="FFFFFF" w:themeFill="background1"/>
            </w:pPr>
            <w:r w:rsidRPr="007C1B63">
              <w:t>Presentation, discussion</w:t>
            </w:r>
          </w:p>
        </w:tc>
      </w:tr>
      <w:tr w:rsidR="005743A7" w:rsidRPr="007C1B63" w14:paraId="4595404D" w14:textId="77777777" w:rsidTr="00116A61">
        <w:tc>
          <w:tcPr>
            <w:tcW w:w="951" w:type="dxa"/>
          </w:tcPr>
          <w:p w14:paraId="058BAB51" w14:textId="40499A12" w:rsidR="005743A7" w:rsidRPr="007C1B63" w:rsidRDefault="005743A7" w:rsidP="00E5072C">
            <w:pPr>
              <w:pStyle w:val="ListeParagraf"/>
              <w:numPr>
                <w:ilvl w:val="0"/>
                <w:numId w:val="58"/>
              </w:numPr>
              <w:shd w:val="clear" w:color="auto" w:fill="FFFFFF" w:themeFill="background1"/>
              <w:jc w:val="center"/>
            </w:pPr>
          </w:p>
        </w:tc>
        <w:tc>
          <w:tcPr>
            <w:tcW w:w="4578" w:type="dxa"/>
          </w:tcPr>
          <w:p w14:paraId="5A37F59A" w14:textId="77777777" w:rsidR="005743A7" w:rsidRPr="007C1B63" w:rsidRDefault="005743A7" w:rsidP="00DF3F60">
            <w:pPr>
              <w:shd w:val="clear" w:color="auto" w:fill="FFFFFF" w:themeFill="background1"/>
            </w:pPr>
            <w:r w:rsidRPr="007C1B63">
              <w:t>Pain and Sedation</w:t>
            </w:r>
          </w:p>
        </w:tc>
        <w:tc>
          <w:tcPr>
            <w:tcW w:w="3402" w:type="dxa"/>
          </w:tcPr>
          <w:p w14:paraId="2FD5F11C" w14:textId="77777777" w:rsidR="005743A7" w:rsidRPr="007C1B63" w:rsidRDefault="005743A7" w:rsidP="00DF3F60">
            <w:pPr>
              <w:shd w:val="clear" w:color="auto" w:fill="FFFFFF" w:themeFill="background1"/>
            </w:pPr>
            <w:r w:rsidRPr="007C1B63">
              <w:t>Assoc. Prof.Fatma VURAL</w:t>
            </w:r>
          </w:p>
        </w:tc>
        <w:tc>
          <w:tcPr>
            <w:tcW w:w="1843" w:type="dxa"/>
          </w:tcPr>
          <w:p w14:paraId="3D8F82AF" w14:textId="77777777" w:rsidR="005743A7" w:rsidRPr="007C1B63" w:rsidRDefault="005743A7" w:rsidP="00DF3F60">
            <w:pPr>
              <w:shd w:val="clear" w:color="auto" w:fill="FFFFFF" w:themeFill="background1"/>
            </w:pPr>
            <w:r w:rsidRPr="007C1B63">
              <w:t>Presentation, discussion</w:t>
            </w:r>
          </w:p>
        </w:tc>
      </w:tr>
      <w:tr w:rsidR="005743A7" w:rsidRPr="007C1B63" w14:paraId="7792BB82" w14:textId="77777777" w:rsidTr="00116A61">
        <w:tc>
          <w:tcPr>
            <w:tcW w:w="951" w:type="dxa"/>
          </w:tcPr>
          <w:p w14:paraId="09D0A3D1" w14:textId="62A8850B" w:rsidR="005743A7" w:rsidRPr="007C1B63" w:rsidRDefault="005743A7" w:rsidP="00E5072C">
            <w:pPr>
              <w:pStyle w:val="ListeParagraf"/>
              <w:numPr>
                <w:ilvl w:val="0"/>
                <w:numId w:val="58"/>
              </w:numPr>
              <w:shd w:val="clear" w:color="auto" w:fill="FFFFFF" w:themeFill="background1"/>
              <w:jc w:val="center"/>
            </w:pPr>
          </w:p>
        </w:tc>
        <w:tc>
          <w:tcPr>
            <w:tcW w:w="4578" w:type="dxa"/>
          </w:tcPr>
          <w:p w14:paraId="2429343D" w14:textId="77777777" w:rsidR="005743A7" w:rsidRPr="007C1B63" w:rsidRDefault="005743A7" w:rsidP="00DF3F60">
            <w:pPr>
              <w:shd w:val="clear" w:color="auto" w:fill="FFFFFF" w:themeFill="background1"/>
            </w:pPr>
            <w:r w:rsidRPr="007C1B63">
              <w:t>Pacemaker / cardioversion/ defibrillation</w:t>
            </w:r>
          </w:p>
        </w:tc>
        <w:tc>
          <w:tcPr>
            <w:tcW w:w="3402" w:type="dxa"/>
          </w:tcPr>
          <w:p w14:paraId="5BC5BB2F" w14:textId="61ED5245" w:rsidR="005743A7" w:rsidRPr="007C1B63" w:rsidRDefault="00816C28" w:rsidP="00DF3F60">
            <w:pPr>
              <w:shd w:val="clear" w:color="auto" w:fill="FFFFFF" w:themeFill="background1"/>
            </w:pPr>
            <w:r w:rsidRPr="007C1B63">
              <w:rPr>
                <w:lang w:val="en-GB"/>
              </w:rPr>
              <w:t>Prof.</w:t>
            </w:r>
            <w:r w:rsidR="005743A7" w:rsidRPr="007C1B63">
              <w:rPr>
                <w:lang w:val="en-GB"/>
              </w:rPr>
              <w:t xml:space="preserve"> </w:t>
            </w:r>
            <w:r w:rsidR="005743A7" w:rsidRPr="007C1B63">
              <w:t>Hatice MERT</w:t>
            </w:r>
          </w:p>
        </w:tc>
        <w:tc>
          <w:tcPr>
            <w:tcW w:w="1843" w:type="dxa"/>
          </w:tcPr>
          <w:p w14:paraId="4BAAEEAA" w14:textId="77777777" w:rsidR="005743A7" w:rsidRPr="007C1B63" w:rsidRDefault="005743A7" w:rsidP="00DF3F60">
            <w:pPr>
              <w:shd w:val="clear" w:color="auto" w:fill="FFFFFF" w:themeFill="background1"/>
            </w:pPr>
            <w:r w:rsidRPr="007C1B63">
              <w:t>Presentation, discussion</w:t>
            </w:r>
          </w:p>
        </w:tc>
      </w:tr>
      <w:tr w:rsidR="005743A7" w:rsidRPr="007C1B63" w14:paraId="712E6619" w14:textId="77777777" w:rsidTr="00116A61">
        <w:tc>
          <w:tcPr>
            <w:tcW w:w="951" w:type="dxa"/>
          </w:tcPr>
          <w:p w14:paraId="015C07B6" w14:textId="7604F566" w:rsidR="005743A7" w:rsidRPr="007C1B63" w:rsidRDefault="005743A7" w:rsidP="00E5072C">
            <w:pPr>
              <w:pStyle w:val="ListeParagraf"/>
              <w:numPr>
                <w:ilvl w:val="0"/>
                <w:numId w:val="58"/>
              </w:numPr>
              <w:shd w:val="clear" w:color="auto" w:fill="FFFFFF" w:themeFill="background1"/>
              <w:jc w:val="center"/>
            </w:pPr>
          </w:p>
        </w:tc>
        <w:tc>
          <w:tcPr>
            <w:tcW w:w="4578" w:type="dxa"/>
          </w:tcPr>
          <w:p w14:paraId="42A08D36" w14:textId="77777777" w:rsidR="005743A7" w:rsidRPr="007C1B63" w:rsidRDefault="005743A7" w:rsidP="00DF3F60">
            <w:pPr>
              <w:shd w:val="clear" w:color="auto" w:fill="FFFFFF" w:themeFill="background1"/>
            </w:pPr>
            <w:r w:rsidRPr="007C1B63">
              <w:t>Nutrition in intensive care patients</w:t>
            </w:r>
          </w:p>
        </w:tc>
        <w:tc>
          <w:tcPr>
            <w:tcW w:w="3402" w:type="dxa"/>
          </w:tcPr>
          <w:p w14:paraId="24561E05" w14:textId="77777777" w:rsidR="005743A7" w:rsidRPr="007C1B63" w:rsidRDefault="005743A7" w:rsidP="00DF3F60">
            <w:pPr>
              <w:shd w:val="clear" w:color="auto" w:fill="FFFFFF" w:themeFill="background1"/>
              <w:rPr>
                <w:lang w:val="en-GB"/>
              </w:rPr>
            </w:pPr>
            <w:r w:rsidRPr="007C1B63">
              <w:t xml:space="preserve">Assist. Prof Eda Ayten KANKAYA </w:t>
            </w:r>
          </w:p>
        </w:tc>
        <w:tc>
          <w:tcPr>
            <w:tcW w:w="1843" w:type="dxa"/>
          </w:tcPr>
          <w:p w14:paraId="16CA7D1C" w14:textId="77777777" w:rsidR="005743A7" w:rsidRPr="007C1B63" w:rsidRDefault="005743A7" w:rsidP="00DF3F60">
            <w:pPr>
              <w:shd w:val="clear" w:color="auto" w:fill="FFFFFF" w:themeFill="background1"/>
            </w:pPr>
            <w:r w:rsidRPr="007C1B63">
              <w:t>Presentation, discussion</w:t>
            </w:r>
          </w:p>
        </w:tc>
      </w:tr>
      <w:tr w:rsidR="005743A7" w:rsidRPr="007C1B63" w14:paraId="64E601B2" w14:textId="77777777" w:rsidTr="00116A61">
        <w:tc>
          <w:tcPr>
            <w:tcW w:w="951" w:type="dxa"/>
          </w:tcPr>
          <w:p w14:paraId="1C0FBF80" w14:textId="77777777" w:rsidR="005743A7" w:rsidRPr="007C1B63" w:rsidRDefault="005743A7" w:rsidP="00DF3F60">
            <w:pPr>
              <w:shd w:val="clear" w:color="auto" w:fill="FFFFFF" w:themeFill="background1"/>
              <w:rPr>
                <w:b/>
              </w:rPr>
            </w:pPr>
          </w:p>
        </w:tc>
        <w:tc>
          <w:tcPr>
            <w:tcW w:w="4578" w:type="dxa"/>
          </w:tcPr>
          <w:p w14:paraId="23325310" w14:textId="77777777" w:rsidR="005743A7" w:rsidRPr="007C1B63" w:rsidRDefault="005743A7" w:rsidP="00DF3F60">
            <w:pPr>
              <w:shd w:val="clear" w:color="auto" w:fill="FFFFFF" w:themeFill="background1"/>
              <w:jc w:val="both"/>
              <w:rPr>
                <w:b/>
              </w:rPr>
            </w:pPr>
            <w:r w:rsidRPr="007C1B63">
              <w:rPr>
                <w:b/>
              </w:rPr>
              <w:t>Final Exam</w:t>
            </w:r>
          </w:p>
          <w:p w14:paraId="5CA9642D" w14:textId="77777777" w:rsidR="005743A7" w:rsidRPr="007C1B63" w:rsidRDefault="005743A7" w:rsidP="00DF3F60">
            <w:pPr>
              <w:shd w:val="clear" w:color="auto" w:fill="FFFFFF" w:themeFill="background1"/>
              <w:jc w:val="both"/>
              <w:rPr>
                <w:b/>
              </w:rPr>
            </w:pPr>
          </w:p>
          <w:p w14:paraId="69750A9B" w14:textId="77777777" w:rsidR="005743A7" w:rsidRPr="007C1B63" w:rsidRDefault="005743A7" w:rsidP="00DF3F60">
            <w:pPr>
              <w:shd w:val="clear" w:color="auto" w:fill="FFFFFF" w:themeFill="background1"/>
              <w:jc w:val="both"/>
            </w:pPr>
            <w:r w:rsidRPr="007C1B63">
              <w:rPr>
                <w:b/>
              </w:rPr>
              <w:t>Makeup Exam</w:t>
            </w:r>
          </w:p>
        </w:tc>
        <w:tc>
          <w:tcPr>
            <w:tcW w:w="3402" w:type="dxa"/>
          </w:tcPr>
          <w:p w14:paraId="4A24CA9A" w14:textId="74D8D919" w:rsidR="005743A7" w:rsidRPr="007C1B63" w:rsidRDefault="005743A7" w:rsidP="00DF3F60">
            <w:pPr>
              <w:shd w:val="clear" w:color="auto" w:fill="FFFFFF" w:themeFill="background1"/>
            </w:pPr>
            <w:r w:rsidRPr="007C1B63">
              <w:t>Assoc.</w:t>
            </w:r>
            <w:r w:rsidR="00B01676" w:rsidRPr="007C1B63">
              <w:t xml:space="preserve"> </w:t>
            </w:r>
            <w:r w:rsidRPr="007C1B63">
              <w:t>Prof.</w:t>
            </w:r>
            <w:r w:rsidR="00B01676" w:rsidRPr="007C1B63">
              <w:t xml:space="preserve"> </w:t>
            </w:r>
            <w:r w:rsidRPr="007C1B63">
              <w:t xml:space="preserve">Yaprak Sarıgöl Ordin </w:t>
            </w:r>
          </w:p>
          <w:p w14:paraId="007D5E2D" w14:textId="77777777" w:rsidR="005743A7" w:rsidRPr="007C1B63" w:rsidRDefault="005743A7" w:rsidP="00DF3F60">
            <w:pPr>
              <w:shd w:val="clear" w:color="auto" w:fill="FFFFFF" w:themeFill="background1"/>
            </w:pPr>
            <w:r w:rsidRPr="007C1B63">
              <w:t>Assoc. Prof.Yaprak S. ORDİN</w:t>
            </w:r>
          </w:p>
        </w:tc>
        <w:tc>
          <w:tcPr>
            <w:tcW w:w="1843" w:type="dxa"/>
          </w:tcPr>
          <w:p w14:paraId="64928ADC" w14:textId="77777777" w:rsidR="005743A7" w:rsidRPr="007C1B63" w:rsidRDefault="005743A7" w:rsidP="00DF3F60">
            <w:pPr>
              <w:shd w:val="clear" w:color="auto" w:fill="FFFFFF" w:themeFill="background1"/>
              <w:rPr>
                <w:b/>
                <w:highlight w:val="yellow"/>
              </w:rPr>
            </w:pPr>
          </w:p>
        </w:tc>
      </w:tr>
    </w:tbl>
    <w:p w14:paraId="66DC04EB" w14:textId="7688B548" w:rsidR="005743A7" w:rsidRPr="007C1B63" w:rsidRDefault="005743A7" w:rsidP="00DF3F60">
      <w:pPr>
        <w:shd w:val="clear" w:color="auto" w:fill="FFFFFF" w:themeFill="background1"/>
        <w:jc w:val="both"/>
        <w:rPr>
          <w:b/>
          <w:i/>
          <w:highlight w:val="yellow"/>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31"/>
        <w:gridCol w:w="519"/>
        <w:gridCol w:w="154"/>
        <w:gridCol w:w="440"/>
        <w:gridCol w:w="233"/>
        <w:gridCol w:w="361"/>
        <w:gridCol w:w="312"/>
        <w:gridCol w:w="282"/>
        <w:gridCol w:w="390"/>
        <w:gridCol w:w="204"/>
        <w:gridCol w:w="450"/>
        <w:gridCol w:w="18"/>
        <w:gridCol w:w="182"/>
        <w:gridCol w:w="498"/>
        <w:gridCol w:w="96"/>
        <w:gridCol w:w="205"/>
        <w:gridCol w:w="371"/>
        <w:gridCol w:w="74"/>
        <w:gridCol w:w="603"/>
        <w:gridCol w:w="25"/>
        <w:gridCol w:w="22"/>
        <w:gridCol w:w="625"/>
        <w:gridCol w:w="69"/>
        <w:gridCol w:w="694"/>
        <w:gridCol w:w="8"/>
        <w:gridCol w:w="686"/>
        <w:gridCol w:w="85"/>
        <w:gridCol w:w="771"/>
        <w:gridCol w:w="694"/>
      </w:tblGrid>
      <w:tr w:rsidR="004B155E" w:rsidRPr="007C1B63" w14:paraId="616D466C" w14:textId="77777777" w:rsidTr="00116A61">
        <w:trPr>
          <w:trHeight w:val="251"/>
        </w:trPr>
        <w:tc>
          <w:tcPr>
            <w:tcW w:w="10774" w:type="dxa"/>
            <w:gridSpan w:val="30"/>
            <w:tcBorders>
              <w:top w:val="single" w:sz="4" w:space="0" w:color="auto"/>
              <w:left w:val="single" w:sz="4" w:space="0" w:color="auto"/>
              <w:bottom w:val="single" w:sz="4" w:space="0" w:color="auto"/>
              <w:right w:val="single" w:sz="4" w:space="0" w:color="auto"/>
            </w:tcBorders>
          </w:tcPr>
          <w:p w14:paraId="02CF2FE6" w14:textId="77777777" w:rsidR="004B155E" w:rsidRPr="007C1B63" w:rsidRDefault="004B155E" w:rsidP="004B155E">
            <w:pPr>
              <w:shd w:val="clear" w:color="auto" w:fill="FFFFFF" w:themeFill="background1"/>
              <w:rPr>
                <w:b/>
                <w:bCs/>
              </w:rPr>
            </w:pPr>
            <w:r w:rsidRPr="007C1B63">
              <w:rPr>
                <w:b/>
                <w:bCs/>
              </w:rPr>
              <w:t xml:space="preserve">ECTS Table: </w:t>
            </w:r>
          </w:p>
        </w:tc>
      </w:tr>
      <w:tr w:rsidR="004B155E" w:rsidRPr="007C1B63" w14:paraId="03889FBB" w14:textId="77777777" w:rsidTr="00116A61">
        <w:tblPrEx>
          <w:tblLook w:val="01E0" w:firstRow="1" w:lastRow="1" w:firstColumn="1" w:lastColumn="1" w:noHBand="0" w:noVBand="0"/>
        </w:tblPrEx>
        <w:trPr>
          <w:trHeight w:val="264"/>
        </w:trPr>
        <w:tc>
          <w:tcPr>
            <w:tcW w:w="5048" w:type="dxa"/>
            <w:gridSpan w:val="12"/>
            <w:tcBorders>
              <w:top w:val="single" w:sz="4" w:space="0" w:color="auto"/>
              <w:left w:val="single" w:sz="4" w:space="0" w:color="auto"/>
              <w:bottom w:val="single" w:sz="4" w:space="0" w:color="auto"/>
              <w:right w:val="single" w:sz="4" w:space="0" w:color="auto"/>
            </w:tcBorders>
          </w:tcPr>
          <w:p w14:paraId="38337C19" w14:textId="77777777" w:rsidR="004B155E" w:rsidRPr="007C1B63" w:rsidRDefault="004B155E" w:rsidP="004B155E">
            <w:pPr>
              <w:shd w:val="clear" w:color="auto" w:fill="FFFFFF" w:themeFill="background1"/>
              <w:rPr>
                <w:b/>
              </w:rPr>
            </w:pPr>
            <w:r w:rsidRPr="007C1B63">
              <w:rPr>
                <w:b/>
              </w:rPr>
              <w:t xml:space="preserve">Course Activities </w:t>
            </w:r>
          </w:p>
        </w:tc>
        <w:tc>
          <w:tcPr>
            <w:tcW w:w="999" w:type="dxa"/>
            <w:gridSpan w:val="5"/>
            <w:tcBorders>
              <w:top w:val="single" w:sz="4" w:space="0" w:color="auto"/>
              <w:left w:val="single" w:sz="4" w:space="0" w:color="auto"/>
              <w:bottom w:val="single" w:sz="4" w:space="0" w:color="auto"/>
              <w:right w:val="single" w:sz="4" w:space="0" w:color="auto"/>
            </w:tcBorders>
          </w:tcPr>
          <w:p w14:paraId="2A2C93EA" w14:textId="77777777" w:rsidR="004B155E" w:rsidRPr="007C1B63" w:rsidRDefault="004B155E" w:rsidP="004B155E">
            <w:pPr>
              <w:shd w:val="clear" w:color="auto" w:fill="FFFFFF" w:themeFill="background1"/>
              <w:jc w:val="center"/>
            </w:pPr>
            <w:r w:rsidRPr="007C1B63">
              <w:t>Number</w:t>
            </w:r>
          </w:p>
        </w:tc>
        <w:tc>
          <w:tcPr>
            <w:tcW w:w="1073" w:type="dxa"/>
            <w:gridSpan w:val="4"/>
            <w:tcBorders>
              <w:top w:val="single" w:sz="4" w:space="0" w:color="auto"/>
              <w:left w:val="single" w:sz="4" w:space="0" w:color="auto"/>
              <w:bottom w:val="single" w:sz="4" w:space="0" w:color="auto"/>
              <w:right w:val="single" w:sz="4" w:space="0" w:color="auto"/>
            </w:tcBorders>
          </w:tcPr>
          <w:p w14:paraId="0B3340C4" w14:textId="77777777" w:rsidR="004B155E" w:rsidRPr="007C1B63" w:rsidRDefault="004B155E" w:rsidP="004B155E">
            <w:pPr>
              <w:shd w:val="clear" w:color="auto" w:fill="FFFFFF" w:themeFill="background1"/>
              <w:jc w:val="center"/>
            </w:pPr>
            <w:r w:rsidRPr="007C1B63">
              <w:t>Duration</w:t>
            </w:r>
          </w:p>
          <w:p w14:paraId="484860FD" w14:textId="77777777" w:rsidR="004B155E" w:rsidRPr="007C1B63" w:rsidRDefault="004B155E" w:rsidP="004B155E">
            <w:pPr>
              <w:shd w:val="clear" w:color="auto" w:fill="FFFFFF" w:themeFill="background1"/>
              <w:jc w:val="center"/>
            </w:pPr>
            <w:r w:rsidRPr="007C1B63">
              <w:t>(Hour)</w:t>
            </w:r>
          </w:p>
        </w:tc>
        <w:tc>
          <w:tcPr>
            <w:tcW w:w="3654" w:type="dxa"/>
            <w:gridSpan w:val="9"/>
            <w:tcBorders>
              <w:top w:val="single" w:sz="4" w:space="0" w:color="auto"/>
              <w:left w:val="single" w:sz="4" w:space="0" w:color="auto"/>
              <w:bottom w:val="single" w:sz="4" w:space="0" w:color="auto"/>
              <w:right w:val="single" w:sz="4" w:space="0" w:color="auto"/>
            </w:tcBorders>
          </w:tcPr>
          <w:p w14:paraId="1BBDB62F" w14:textId="77777777" w:rsidR="004B155E" w:rsidRPr="007C1B63" w:rsidRDefault="004B155E" w:rsidP="004B155E">
            <w:pPr>
              <w:shd w:val="clear" w:color="auto" w:fill="FFFFFF" w:themeFill="background1"/>
              <w:jc w:val="center"/>
            </w:pPr>
            <w:r w:rsidRPr="007C1B63">
              <w:t>Total Workload</w:t>
            </w:r>
          </w:p>
          <w:p w14:paraId="5802EE9B" w14:textId="77777777" w:rsidR="004B155E" w:rsidRPr="007C1B63" w:rsidRDefault="004B155E" w:rsidP="004B155E">
            <w:pPr>
              <w:shd w:val="clear" w:color="auto" w:fill="FFFFFF" w:themeFill="background1"/>
              <w:jc w:val="center"/>
            </w:pPr>
            <w:r w:rsidRPr="007C1B63">
              <w:t xml:space="preserve">(Hour) </w:t>
            </w:r>
          </w:p>
        </w:tc>
      </w:tr>
      <w:tr w:rsidR="004B155E" w:rsidRPr="007C1B63" w14:paraId="49983338" w14:textId="77777777" w:rsidTr="00116A61">
        <w:tblPrEx>
          <w:tblLook w:val="01E0" w:firstRow="1" w:lastRow="1" w:firstColumn="1" w:lastColumn="1" w:noHBand="0" w:noVBand="0"/>
        </w:tblPrEx>
        <w:trPr>
          <w:trHeight w:val="264"/>
        </w:trPr>
        <w:tc>
          <w:tcPr>
            <w:tcW w:w="10774" w:type="dxa"/>
            <w:gridSpan w:val="30"/>
            <w:tcBorders>
              <w:top w:val="single" w:sz="4" w:space="0" w:color="auto"/>
              <w:left w:val="single" w:sz="4" w:space="0" w:color="auto"/>
              <w:bottom w:val="single" w:sz="4" w:space="0" w:color="auto"/>
              <w:right w:val="single" w:sz="4" w:space="0" w:color="auto"/>
            </w:tcBorders>
          </w:tcPr>
          <w:p w14:paraId="2B64803B" w14:textId="77777777" w:rsidR="004B155E" w:rsidRPr="007C1B63" w:rsidRDefault="004B155E" w:rsidP="004B155E">
            <w:pPr>
              <w:shd w:val="clear" w:color="auto" w:fill="FFFFFF" w:themeFill="background1"/>
            </w:pPr>
            <w:r w:rsidRPr="007C1B63">
              <w:rPr>
                <w:b/>
              </w:rPr>
              <w:t>Activities during the course</w:t>
            </w:r>
          </w:p>
        </w:tc>
      </w:tr>
      <w:tr w:rsidR="004B155E" w:rsidRPr="007C1B63" w14:paraId="4FAE3044"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6EF1D8BD" w14:textId="77777777" w:rsidR="004B155E" w:rsidRPr="007C1B63" w:rsidRDefault="004B155E" w:rsidP="004B155E">
            <w:pPr>
              <w:shd w:val="clear" w:color="auto" w:fill="FFFFFF" w:themeFill="background1"/>
              <w:ind w:firstLine="540"/>
            </w:pPr>
            <w:r w:rsidRPr="007C1B63">
              <w:t>Lecturing</w:t>
            </w:r>
          </w:p>
        </w:tc>
        <w:tc>
          <w:tcPr>
            <w:tcW w:w="999" w:type="dxa"/>
            <w:gridSpan w:val="5"/>
            <w:tcBorders>
              <w:top w:val="single" w:sz="4" w:space="0" w:color="auto"/>
              <w:left w:val="single" w:sz="4" w:space="0" w:color="auto"/>
              <w:bottom w:val="single" w:sz="4" w:space="0" w:color="auto"/>
              <w:right w:val="single" w:sz="4" w:space="0" w:color="auto"/>
            </w:tcBorders>
          </w:tcPr>
          <w:p w14:paraId="4F14ABFE" w14:textId="77777777" w:rsidR="004B155E" w:rsidRPr="007C1B63" w:rsidRDefault="004B155E" w:rsidP="004B155E">
            <w:pPr>
              <w:shd w:val="clear" w:color="auto" w:fill="FFFFFF" w:themeFill="background1"/>
              <w:jc w:val="center"/>
            </w:pPr>
            <w:r w:rsidRPr="007C1B63">
              <w:t>13</w:t>
            </w:r>
          </w:p>
        </w:tc>
        <w:tc>
          <w:tcPr>
            <w:tcW w:w="1073" w:type="dxa"/>
            <w:gridSpan w:val="4"/>
            <w:tcBorders>
              <w:top w:val="single" w:sz="4" w:space="0" w:color="auto"/>
              <w:left w:val="single" w:sz="4" w:space="0" w:color="auto"/>
              <w:bottom w:val="single" w:sz="4" w:space="0" w:color="auto"/>
              <w:right w:val="single" w:sz="4" w:space="0" w:color="auto"/>
            </w:tcBorders>
          </w:tcPr>
          <w:p w14:paraId="67170750" w14:textId="77777777" w:rsidR="004B155E" w:rsidRPr="007C1B63" w:rsidRDefault="004B155E" w:rsidP="004B155E">
            <w:pPr>
              <w:shd w:val="clear" w:color="auto" w:fill="FFFFFF" w:themeFill="background1"/>
              <w:jc w:val="center"/>
            </w:pPr>
            <w:r w:rsidRPr="007C1B63">
              <w:t>2</w:t>
            </w:r>
          </w:p>
        </w:tc>
        <w:tc>
          <w:tcPr>
            <w:tcW w:w="3654" w:type="dxa"/>
            <w:gridSpan w:val="9"/>
            <w:tcBorders>
              <w:top w:val="single" w:sz="4" w:space="0" w:color="auto"/>
              <w:left w:val="single" w:sz="4" w:space="0" w:color="auto"/>
              <w:bottom w:val="single" w:sz="4" w:space="0" w:color="auto"/>
              <w:right w:val="single" w:sz="4" w:space="0" w:color="auto"/>
            </w:tcBorders>
          </w:tcPr>
          <w:p w14:paraId="7980724F" w14:textId="77777777" w:rsidR="004B155E" w:rsidRPr="007C1B63" w:rsidRDefault="004B155E" w:rsidP="004B155E">
            <w:pPr>
              <w:shd w:val="clear" w:color="auto" w:fill="FFFFFF" w:themeFill="background1"/>
              <w:jc w:val="center"/>
            </w:pPr>
            <w:r w:rsidRPr="007C1B63">
              <w:t>26</w:t>
            </w:r>
          </w:p>
        </w:tc>
      </w:tr>
      <w:tr w:rsidR="004B155E" w:rsidRPr="007C1B63" w14:paraId="1B4C8127"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687E8C5F" w14:textId="77777777" w:rsidR="004B155E" w:rsidRPr="007C1B63" w:rsidRDefault="004B155E" w:rsidP="004B155E">
            <w:pPr>
              <w:shd w:val="clear" w:color="auto" w:fill="FFFFFF" w:themeFill="background1"/>
              <w:ind w:firstLine="540"/>
            </w:pPr>
            <w:r w:rsidRPr="007C1B63">
              <w:t xml:space="preserve">Practice </w:t>
            </w:r>
          </w:p>
        </w:tc>
        <w:tc>
          <w:tcPr>
            <w:tcW w:w="999" w:type="dxa"/>
            <w:gridSpan w:val="5"/>
            <w:tcBorders>
              <w:top w:val="single" w:sz="4" w:space="0" w:color="auto"/>
              <w:left w:val="single" w:sz="4" w:space="0" w:color="auto"/>
              <w:bottom w:val="single" w:sz="4" w:space="0" w:color="auto"/>
              <w:right w:val="single" w:sz="4" w:space="0" w:color="auto"/>
            </w:tcBorders>
          </w:tcPr>
          <w:p w14:paraId="59DC1963" w14:textId="77777777" w:rsidR="004B155E" w:rsidRPr="007C1B63" w:rsidRDefault="004B155E" w:rsidP="004B155E">
            <w:pPr>
              <w:shd w:val="clear" w:color="auto" w:fill="FFFFFF" w:themeFill="background1"/>
              <w:jc w:val="center"/>
            </w:pPr>
            <w:r w:rsidRPr="007C1B63">
              <w:t>-</w:t>
            </w:r>
          </w:p>
        </w:tc>
        <w:tc>
          <w:tcPr>
            <w:tcW w:w="1073" w:type="dxa"/>
            <w:gridSpan w:val="4"/>
            <w:tcBorders>
              <w:top w:val="single" w:sz="4" w:space="0" w:color="auto"/>
              <w:left w:val="single" w:sz="4" w:space="0" w:color="auto"/>
              <w:bottom w:val="single" w:sz="4" w:space="0" w:color="auto"/>
              <w:right w:val="single" w:sz="4" w:space="0" w:color="auto"/>
            </w:tcBorders>
          </w:tcPr>
          <w:p w14:paraId="6BC6D4FC" w14:textId="77777777" w:rsidR="004B155E" w:rsidRPr="007C1B63" w:rsidRDefault="004B155E" w:rsidP="004B155E">
            <w:pPr>
              <w:shd w:val="clear" w:color="auto" w:fill="FFFFFF" w:themeFill="background1"/>
              <w:jc w:val="center"/>
            </w:pPr>
            <w:r w:rsidRPr="007C1B63">
              <w:t>-</w:t>
            </w:r>
          </w:p>
        </w:tc>
        <w:tc>
          <w:tcPr>
            <w:tcW w:w="3654" w:type="dxa"/>
            <w:gridSpan w:val="9"/>
            <w:tcBorders>
              <w:top w:val="single" w:sz="4" w:space="0" w:color="auto"/>
              <w:left w:val="single" w:sz="4" w:space="0" w:color="auto"/>
              <w:bottom w:val="single" w:sz="4" w:space="0" w:color="auto"/>
              <w:right w:val="single" w:sz="4" w:space="0" w:color="auto"/>
            </w:tcBorders>
          </w:tcPr>
          <w:p w14:paraId="45E5C893" w14:textId="77777777" w:rsidR="004B155E" w:rsidRPr="007C1B63" w:rsidRDefault="004B155E" w:rsidP="004B155E">
            <w:pPr>
              <w:shd w:val="clear" w:color="auto" w:fill="FFFFFF" w:themeFill="background1"/>
              <w:jc w:val="center"/>
            </w:pPr>
            <w:r w:rsidRPr="007C1B63">
              <w:t>-</w:t>
            </w:r>
          </w:p>
        </w:tc>
      </w:tr>
      <w:tr w:rsidR="004B155E" w:rsidRPr="007C1B63" w14:paraId="4BCC83E9" w14:textId="77777777" w:rsidTr="00116A61">
        <w:tblPrEx>
          <w:tblLook w:val="01E0" w:firstRow="1" w:lastRow="1" w:firstColumn="1" w:lastColumn="1" w:noHBand="0" w:noVBand="0"/>
        </w:tblPrEx>
        <w:trPr>
          <w:trHeight w:val="250"/>
        </w:trPr>
        <w:tc>
          <w:tcPr>
            <w:tcW w:w="10774" w:type="dxa"/>
            <w:gridSpan w:val="30"/>
            <w:tcBorders>
              <w:top w:val="single" w:sz="4" w:space="0" w:color="auto"/>
              <w:left w:val="single" w:sz="4" w:space="0" w:color="auto"/>
              <w:bottom w:val="single" w:sz="4" w:space="0" w:color="auto"/>
              <w:right w:val="single" w:sz="4" w:space="0" w:color="auto"/>
            </w:tcBorders>
          </w:tcPr>
          <w:p w14:paraId="61036F29" w14:textId="77777777" w:rsidR="004B155E" w:rsidRPr="007C1B63" w:rsidRDefault="004B155E" w:rsidP="004B155E">
            <w:pPr>
              <w:shd w:val="clear" w:color="auto" w:fill="FFFFFF" w:themeFill="background1"/>
              <w:rPr>
                <w:b/>
              </w:rPr>
            </w:pPr>
            <w:r w:rsidRPr="007C1B63">
              <w:rPr>
                <w:b/>
              </w:rPr>
              <w:t>Exams</w:t>
            </w:r>
          </w:p>
          <w:p w14:paraId="5BCC685C" w14:textId="77777777" w:rsidR="004B155E" w:rsidRPr="007C1B63" w:rsidRDefault="004B155E" w:rsidP="004B155E">
            <w:pPr>
              <w:shd w:val="clear" w:color="auto" w:fill="FFFFFF" w:themeFill="background1"/>
              <w:jc w:val="center"/>
              <w:rPr>
                <w:highlight w:val="yellow"/>
              </w:rPr>
            </w:pPr>
            <w:r w:rsidRPr="007C1B63">
              <w:t>(If the exam is performed within the course hours, the exam duration in question shall be extracted from the activities during the course)</w:t>
            </w:r>
          </w:p>
        </w:tc>
      </w:tr>
      <w:tr w:rsidR="004B155E" w:rsidRPr="007C1B63" w14:paraId="7AE34607"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7FED7076" w14:textId="77777777" w:rsidR="004B155E" w:rsidRPr="007C1B63" w:rsidRDefault="004B155E" w:rsidP="004B155E">
            <w:pPr>
              <w:shd w:val="clear" w:color="auto" w:fill="FFFFFF" w:themeFill="background1"/>
              <w:ind w:left="540"/>
            </w:pPr>
            <w:r w:rsidRPr="007C1B63">
              <w:t>Final Exam</w:t>
            </w:r>
          </w:p>
        </w:tc>
        <w:tc>
          <w:tcPr>
            <w:tcW w:w="999" w:type="dxa"/>
            <w:gridSpan w:val="5"/>
            <w:tcBorders>
              <w:top w:val="single" w:sz="4" w:space="0" w:color="auto"/>
              <w:left w:val="single" w:sz="4" w:space="0" w:color="auto"/>
              <w:bottom w:val="single" w:sz="4" w:space="0" w:color="auto"/>
              <w:right w:val="single" w:sz="4" w:space="0" w:color="auto"/>
            </w:tcBorders>
          </w:tcPr>
          <w:p w14:paraId="53005182" w14:textId="77777777" w:rsidR="004B155E" w:rsidRPr="007C1B63" w:rsidRDefault="004B155E" w:rsidP="004B155E">
            <w:pPr>
              <w:shd w:val="clear" w:color="auto" w:fill="FFFFFF" w:themeFill="background1"/>
              <w:jc w:val="center"/>
            </w:pPr>
            <w:r w:rsidRPr="007C1B63">
              <w:t>1</w:t>
            </w:r>
          </w:p>
        </w:tc>
        <w:tc>
          <w:tcPr>
            <w:tcW w:w="1073" w:type="dxa"/>
            <w:gridSpan w:val="4"/>
            <w:tcBorders>
              <w:top w:val="single" w:sz="4" w:space="0" w:color="auto"/>
              <w:left w:val="single" w:sz="4" w:space="0" w:color="auto"/>
              <w:bottom w:val="single" w:sz="4" w:space="0" w:color="auto"/>
              <w:right w:val="single" w:sz="4" w:space="0" w:color="auto"/>
            </w:tcBorders>
          </w:tcPr>
          <w:p w14:paraId="4E43BEC5" w14:textId="77777777" w:rsidR="004B155E" w:rsidRPr="007C1B63" w:rsidRDefault="004B155E" w:rsidP="004B155E">
            <w:pPr>
              <w:shd w:val="clear" w:color="auto" w:fill="FFFFFF" w:themeFill="background1"/>
              <w:jc w:val="center"/>
            </w:pPr>
            <w:r w:rsidRPr="007C1B63">
              <w:t>2</w:t>
            </w:r>
          </w:p>
        </w:tc>
        <w:tc>
          <w:tcPr>
            <w:tcW w:w="3654" w:type="dxa"/>
            <w:gridSpan w:val="9"/>
            <w:tcBorders>
              <w:top w:val="single" w:sz="4" w:space="0" w:color="auto"/>
              <w:left w:val="single" w:sz="4" w:space="0" w:color="auto"/>
              <w:bottom w:val="single" w:sz="4" w:space="0" w:color="auto"/>
              <w:right w:val="single" w:sz="4" w:space="0" w:color="auto"/>
            </w:tcBorders>
          </w:tcPr>
          <w:p w14:paraId="17FA5D8A" w14:textId="77777777" w:rsidR="004B155E" w:rsidRPr="007C1B63" w:rsidRDefault="004B155E" w:rsidP="004B155E">
            <w:pPr>
              <w:shd w:val="clear" w:color="auto" w:fill="FFFFFF" w:themeFill="background1"/>
              <w:jc w:val="center"/>
            </w:pPr>
            <w:r w:rsidRPr="007C1B63">
              <w:t>2</w:t>
            </w:r>
          </w:p>
        </w:tc>
      </w:tr>
      <w:tr w:rsidR="004B155E" w:rsidRPr="007C1B63" w14:paraId="77770912"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7C028502" w14:textId="77777777" w:rsidR="004B155E" w:rsidRPr="007C1B63" w:rsidRDefault="004B155E" w:rsidP="004B155E">
            <w:pPr>
              <w:shd w:val="clear" w:color="auto" w:fill="FFFFFF" w:themeFill="background1"/>
              <w:ind w:left="540"/>
            </w:pPr>
            <w:r w:rsidRPr="007C1B63">
              <w:t>Midterm Exam</w:t>
            </w:r>
          </w:p>
        </w:tc>
        <w:tc>
          <w:tcPr>
            <w:tcW w:w="999" w:type="dxa"/>
            <w:gridSpan w:val="5"/>
            <w:tcBorders>
              <w:top w:val="single" w:sz="4" w:space="0" w:color="auto"/>
              <w:left w:val="single" w:sz="4" w:space="0" w:color="auto"/>
              <w:bottom w:val="single" w:sz="4" w:space="0" w:color="auto"/>
              <w:right w:val="single" w:sz="4" w:space="0" w:color="auto"/>
            </w:tcBorders>
          </w:tcPr>
          <w:p w14:paraId="07B59158" w14:textId="77777777" w:rsidR="004B155E" w:rsidRPr="007C1B63" w:rsidRDefault="004B155E" w:rsidP="004B155E">
            <w:pPr>
              <w:shd w:val="clear" w:color="auto" w:fill="FFFFFF" w:themeFill="background1"/>
              <w:jc w:val="center"/>
            </w:pPr>
            <w:r w:rsidRPr="007C1B63">
              <w:t>1</w:t>
            </w:r>
          </w:p>
        </w:tc>
        <w:tc>
          <w:tcPr>
            <w:tcW w:w="1073" w:type="dxa"/>
            <w:gridSpan w:val="4"/>
            <w:tcBorders>
              <w:top w:val="single" w:sz="4" w:space="0" w:color="auto"/>
              <w:left w:val="single" w:sz="4" w:space="0" w:color="auto"/>
              <w:bottom w:val="single" w:sz="4" w:space="0" w:color="auto"/>
              <w:right w:val="single" w:sz="4" w:space="0" w:color="auto"/>
            </w:tcBorders>
          </w:tcPr>
          <w:p w14:paraId="5B959AEF" w14:textId="77777777" w:rsidR="004B155E" w:rsidRPr="007C1B63" w:rsidRDefault="004B155E" w:rsidP="004B155E">
            <w:pPr>
              <w:shd w:val="clear" w:color="auto" w:fill="FFFFFF" w:themeFill="background1"/>
              <w:jc w:val="center"/>
            </w:pPr>
            <w:r w:rsidRPr="007C1B63">
              <w:t>2</w:t>
            </w:r>
          </w:p>
        </w:tc>
        <w:tc>
          <w:tcPr>
            <w:tcW w:w="3654" w:type="dxa"/>
            <w:gridSpan w:val="9"/>
            <w:tcBorders>
              <w:top w:val="single" w:sz="4" w:space="0" w:color="auto"/>
              <w:left w:val="single" w:sz="4" w:space="0" w:color="auto"/>
              <w:bottom w:val="single" w:sz="4" w:space="0" w:color="auto"/>
              <w:right w:val="single" w:sz="4" w:space="0" w:color="auto"/>
            </w:tcBorders>
          </w:tcPr>
          <w:p w14:paraId="1565A4FC" w14:textId="77777777" w:rsidR="004B155E" w:rsidRPr="007C1B63" w:rsidRDefault="004B155E" w:rsidP="004B155E">
            <w:pPr>
              <w:shd w:val="clear" w:color="auto" w:fill="FFFFFF" w:themeFill="background1"/>
              <w:jc w:val="center"/>
            </w:pPr>
            <w:r w:rsidRPr="007C1B63">
              <w:t xml:space="preserve">2 </w:t>
            </w:r>
          </w:p>
        </w:tc>
      </w:tr>
      <w:tr w:rsidR="004B155E" w:rsidRPr="007C1B63" w14:paraId="0C5AC5FF"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2CA3FA37" w14:textId="77777777" w:rsidR="004B155E" w:rsidRPr="007C1B63" w:rsidRDefault="004B155E" w:rsidP="004B155E">
            <w:pPr>
              <w:shd w:val="clear" w:color="auto" w:fill="FFFFFF" w:themeFill="background1"/>
              <w:ind w:left="540"/>
            </w:pPr>
            <w:r w:rsidRPr="007C1B63">
              <w:t>Other short exams/quizzes, etc.</w:t>
            </w:r>
          </w:p>
        </w:tc>
        <w:tc>
          <w:tcPr>
            <w:tcW w:w="999" w:type="dxa"/>
            <w:gridSpan w:val="5"/>
            <w:tcBorders>
              <w:top w:val="single" w:sz="4" w:space="0" w:color="auto"/>
              <w:left w:val="single" w:sz="4" w:space="0" w:color="auto"/>
              <w:bottom w:val="single" w:sz="4" w:space="0" w:color="auto"/>
              <w:right w:val="single" w:sz="4" w:space="0" w:color="auto"/>
            </w:tcBorders>
          </w:tcPr>
          <w:p w14:paraId="29C2E16E" w14:textId="77777777" w:rsidR="004B155E" w:rsidRPr="007C1B63" w:rsidRDefault="004B155E" w:rsidP="004B155E">
            <w:pPr>
              <w:shd w:val="clear" w:color="auto" w:fill="FFFFFF" w:themeFill="background1"/>
              <w:jc w:val="center"/>
            </w:pPr>
            <w:r w:rsidRPr="007C1B63">
              <w:t>-</w:t>
            </w:r>
          </w:p>
        </w:tc>
        <w:tc>
          <w:tcPr>
            <w:tcW w:w="1073" w:type="dxa"/>
            <w:gridSpan w:val="4"/>
            <w:tcBorders>
              <w:top w:val="single" w:sz="4" w:space="0" w:color="auto"/>
              <w:left w:val="single" w:sz="4" w:space="0" w:color="auto"/>
              <w:bottom w:val="single" w:sz="4" w:space="0" w:color="auto"/>
              <w:right w:val="single" w:sz="4" w:space="0" w:color="auto"/>
            </w:tcBorders>
          </w:tcPr>
          <w:p w14:paraId="344EFD72" w14:textId="77777777" w:rsidR="004B155E" w:rsidRPr="007C1B63" w:rsidRDefault="004B155E" w:rsidP="004B155E">
            <w:pPr>
              <w:shd w:val="clear" w:color="auto" w:fill="FFFFFF" w:themeFill="background1"/>
              <w:jc w:val="center"/>
            </w:pPr>
            <w:r w:rsidRPr="007C1B63">
              <w:t>-</w:t>
            </w:r>
          </w:p>
        </w:tc>
        <w:tc>
          <w:tcPr>
            <w:tcW w:w="3654" w:type="dxa"/>
            <w:gridSpan w:val="9"/>
            <w:tcBorders>
              <w:top w:val="single" w:sz="4" w:space="0" w:color="auto"/>
              <w:left w:val="single" w:sz="4" w:space="0" w:color="auto"/>
              <w:bottom w:val="single" w:sz="4" w:space="0" w:color="auto"/>
              <w:right w:val="single" w:sz="4" w:space="0" w:color="auto"/>
            </w:tcBorders>
          </w:tcPr>
          <w:p w14:paraId="555DD900" w14:textId="77777777" w:rsidR="004B155E" w:rsidRPr="007C1B63" w:rsidRDefault="004B155E" w:rsidP="004B155E">
            <w:pPr>
              <w:shd w:val="clear" w:color="auto" w:fill="FFFFFF" w:themeFill="background1"/>
              <w:jc w:val="center"/>
            </w:pPr>
            <w:r w:rsidRPr="007C1B63">
              <w:t>-</w:t>
            </w:r>
          </w:p>
        </w:tc>
      </w:tr>
      <w:tr w:rsidR="004B155E" w:rsidRPr="007C1B63" w14:paraId="3C835EE6" w14:textId="77777777" w:rsidTr="00116A61">
        <w:tblPrEx>
          <w:tblLook w:val="01E0" w:firstRow="1" w:lastRow="1" w:firstColumn="1" w:lastColumn="1" w:noHBand="0" w:noVBand="0"/>
        </w:tblPrEx>
        <w:trPr>
          <w:trHeight w:val="250"/>
        </w:trPr>
        <w:tc>
          <w:tcPr>
            <w:tcW w:w="10774" w:type="dxa"/>
            <w:gridSpan w:val="30"/>
            <w:tcBorders>
              <w:top w:val="single" w:sz="4" w:space="0" w:color="auto"/>
              <w:left w:val="single" w:sz="4" w:space="0" w:color="auto"/>
              <w:bottom w:val="single" w:sz="4" w:space="0" w:color="auto"/>
              <w:right w:val="single" w:sz="4" w:space="0" w:color="auto"/>
            </w:tcBorders>
          </w:tcPr>
          <w:p w14:paraId="116A77D2" w14:textId="77777777" w:rsidR="004B155E" w:rsidRPr="007C1B63" w:rsidRDefault="004B155E" w:rsidP="004B155E">
            <w:pPr>
              <w:shd w:val="clear" w:color="auto" w:fill="FFFFFF" w:themeFill="background1"/>
            </w:pPr>
            <w:r w:rsidRPr="007C1B63">
              <w:rPr>
                <w:b/>
              </w:rPr>
              <w:t>Activities outside of the course</w:t>
            </w:r>
          </w:p>
        </w:tc>
      </w:tr>
      <w:tr w:rsidR="004B155E" w:rsidRPr="007C1B63" w14:paraId="4DC09748"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16DC6C75" w14:textId="77777777" w:rsidR="004B155E" w:rsidRPr="007C1B63" w:rsidRDefault="004B155E" w:rsidP="004B155E">
            <w:pPr>
              <w:shd w:val="clear" w:color="auto" w:fill="FFFFFF" w:themeFill="background1"/>
              <w:ind w:left="540"/>
              <w:rPr>
                <w:highlight w:val="yellow"/>
              </w:rPr>
            </w:pPr>
            <w:r w:rsidRPr="007C1B63">
              <w:t>Weekly pre-course/post-course preparations (reading the course materials, the articles, etc.)</w:t>
            </w:r>
          </w:p>
        </w:tc>
        <w:tc>
          <w:tcPr>
            <w:tcW w:w="999" w:type="dxa"/>
            <w:gridSpan w:val="5"/>
            <w:tcBorders>
              <w:top w:val="single" w:sz="4" w:space="0" w:color="auto"/>
              <w:left w:val="single" w:sz="4" w:space="0" w:color="auto"/>
              <w:bottom w:val="single" w:sz="4" w:space="0" w:color="auto"/>
              <w:right w:val="single" w:sz="4" w:space="0" w:color="auto"/>
            </w:tcBorders>
          </w:tcPr>
          <w:p w14:paraId="2139823F" w14:textId="77777777" w:rsidR="004B155E" w:rsidRPr="007C1B63" w:rsidRDefault="004B155E" w:rsidP="004B155E">
            <w:pPr>
              <w:shd w:val="clear" w:color="auto" w:fill="FFFFFF" w:themeFill="background1"/>
              <w:jc w:val="center"/>
            </w:pPr>
            <w:r w:rsidRPr="007C1B63">
              <w:t>-</w:t>
            </w:r>
          </w:p>
        </w:tc>
        <w:tc>
          <w:tcPr>
            <w:tcW w:w="1073" w:type="dxa"/>
            <w:gridSpan w:val="4"/>
            <w:tcBorders>
              <w:top w:val="single" w:sz="4" w:space="0" w:color="auto"/>
              <w:left w:val="single" w:sz="4" w:space="0" w:color="auto"/>
              <w:bottom w:val="single" w:sz="4" w:space="0" w:color="auto"/>
              <w:right w:val="single" w:sz="4" w:space="0" w:color="auto"/>
            </w:tcBorders>
          </w:tcPr>
          <w:p w14:paraId="36467824" w14:textId="77777777" w:rsidR="004B155E" w:rsidRPr="007C1B63" w:rsidRDefault="004B155E" w:rsidP="004B155E">
            <w:pPr>
              <w:shd w:val="clear" w:color="auto" w:fill="FFFFFF" w:themeFill="background1"/>
              <w:jc w:val="center"/>
            </w:pPr>
            <w:r w:rsidRPr="007C1B63">
              <w:t>-</w:t>
            </w:r>
          </w:p>
        </w:tc>
        <w:tc>
          <w:tcPr>
            <w:tcW w:w="3654" w:type="dxa"/>
            <w:gridSpan w:val="9"/>
            <w:tcBorders>
              <w:top w:val="single" w:sz="4" w:space="0" w:color="auto"/>
              <w:left w:val="single" w:sz="4" w:space="0" w:color="auto"/>
              <w:bottom w:val="single" w:sz="4" w:space="0" w:color="auto"/>
              <w:right w:val="single" w:sz="4" w:space="0" w:color="auto"/>
            </w:tcBorders>
          </w:tcPr>
          <w:p w14:paraId="487BBAF8" w14:textId="77777777" w:rsidR="004B155E" w:rsidRPr="007C1B63" w:rsidRDefault="004B155E" w:rsidP="004B155E">
            <w:pPr>
              <w:shd w:val="clear" w:color="auto" w:fill="FFFFFF" w:themeFill="background1"/>
              <w:jc w:val="center"/>
            </w:pPr>
            <w:r w:rsidRPr="007C1B63">
              <w:t>-</w:t>
            </w:r>
          </w:p>
        </w:tc>
      </w:tr>
      <w:tr w:rsidR="004B155E" w:rsidRPr="007C1B63" w14:paraId="63AB6579"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7078812A" w14:textId="77777777" w:rsidR="004B155E" w:rsidRPr="007C1B63" w:rsidRDefault="004B155E" w:rsidP="004B155E">
            <w:pPr>
              <w:shd w:val="clear" w:color="auto" w:fill="FFFFFF" w:themeFill="background1"/>
              <w:ind w:firstLine="540"/>
            </w:pPr>
            <w:r w:rsidRPr="007C1B63">
              <w:t>Preparation to the midterm exam</w:t>
            </w:r>
          </w:p>
        </w:tc>
        <w:tc>
          <w:tcPr>
            <w:tcW w:w="999" w:type="dxa"/>
            <w:gridSpan w:val="5"/>
            <w:tcBorders>
              <w:top w:val="single" w:sz="4" w:space="0" w:color="auto"/>
              <w:left w:val="single" w:sz="4" w:space="0" w:color="auto"/>
              <w:bottom w:val="single" w:sz="4" w:space="0" w:color="auto"/>
              <w:right w:val="single" w:sz="4" w:space="0" w:color="auto"/>
            </w:tcBorders>
          </w:tcPr>
          <w:p w14:paraId="5A002A8F" w14:textId="77777777" w:rsidR="004B155E" w:rsidRPr="007C1B63" w:rsidRDefault="004B155E" w:rsidP="004B155E">
            <w:pPr>
              <w:shd w:val="clear" w:color="auto" w:fill="FFFFFF" w:themeFill="background1"/>
              <w:jc w:val="center"/>
            </w:pPr>
            <w:r w:rsidRPr="007C1B63">
              <w:t>1</w:t>
            </w:r>
          </w:p>
        </w:tc>
        <w:tc>
          <w:tcPr>
            <w:tcW w:w="1073" w:type="dxa"/>
            <w:gridSpan w:val="4"/>
            <w:tcBorders>
              <w:top w:val="single" w:sz="4" w:space="0" w:color="auto"/>
              <w:left w:val="single" w:sz="4" w:space="0" w:color="auto"/>
              <w:bottom w:val="single" w:sz="4" w:space="0" w:color="auto"/>
              <w:right w:val="single" w:sz="4" w:space="0" w:color="auto"/>
            </w:tcBorders>
          </w:tcPr>
          <w:p w14:paraId="536D84FE" w14:textId="77777777" w:rsidR="004B155E" w:rsidRPr="007C1B63" w:rsidRDefault="004B155E" w:rsidP="004B155E">
            <w:pPr>
              <w:shd w:val="clear" w:color="auto" w:fill="FFFFFF" w:themeFill="background1"/>
              <w:jc w:val="center"/>
            </w:pPr>
            <w:r w:rsidRPr="007C1B63">
              <w:t>12</w:t>
            </w:r>
          </w:p>
        </w:tc>
        <w:tc>
          <w:tcPr>
            <w:tcW w:w="3654" w:type="dxa"/>
            <w:gridSpan w:val="9"/>
            <w:tcBorders>
              <w:top w:val="single" w:sz="4" w:space="0" w:color="auto"/>
              <w:left w:val="single" w:sz="4" w:space="0" w:color="auto"/>
              <w:bottom w:val="single" w:sz="4" w:space="0" w:color="auto"/>
              <w:right w:val="single" w:sz="4" w:space="0" w:color="auto"/>
            </w:tcBorders>
          </w:tcPr>
          <w:p w14:paraId="2B93E455" w14:textId="77777777" w:rsidR="004B155E" w:rsidRPr="007C1B63" w:rsidRDefault="004B155E" w:rsidP="004B155E">
            <w:pPr>
              <w:shd w:val="clear" w:color="auto" w:fill="FFFFFF" w:themeFill="background1"/>
              <w:jc w:val="center"/>
            </w:pPr>
            <w:r w:rsidRPr="007C1B63">
              <w:t>12</w:t>
            </w:r>
          </w:p>
        </w:tc>
      </w:tr>
      <w:tr w:rsidR="004B155E" w:rsidRPr="007C1B63" w14:paraId="7A8695E5"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4160AF92" w14:textId="77777777" w:rsidR="004B155E" w:rsidRPr="007C1B63" w:rsidRDefault="004B155E" w:rsidP="004B155E">
            <w:pPr>
              <w:shd w:val="clear" w:color="auto" w:fill="FFFFFF" w:themeFill="background1"/>
              <w:ind w:firstLine="540"/>
            </w:pPr>
            <w:r w:rsidRPr="007C1B63">
              <w:t>Preparation to the final exam</w:t>
            </w:r>
          </w:p>
        </w:tc>
        <w:tc>
          <w:tcPr>
            <w:tcW w:w="999" w:type="dxa"/>
            <w:gridSpan w:val="5"/>
            <w:tcBorders>
              <w:top w:val="single" w:sz="4" w:space="0" w:color="auto"/>
              <w:left w:val="single" w:sz="4" w:space="0" w:color="auto"/>
              <w:bottom w:val="single" w:sz="4" w:space="0" w:color="auto"/>
              <w:right w:val="single" w:sz="4" w:space="0" w:color="auto"/>
            </w:tcBorders>
          </w:tcPr>
          <w:p w14:paraId="353C3AFF" w14:textId="77777777" w:rsidR="004B155E" w:rsidRPr="007C1B63" w:rsidRDefault="004B155E" w:rsidP="004B155E">
            <w:pPr>
              <w:shd w:val="clear" w:color="auto" w:fill="FFFFFF" w:themeFill="background1"/>
              <w:jc w:val="center"/>
            </w:pPr>
            <w:r w:rsidRPr="007C1B63">
              <w:t>1</w:t>
            </w:r>
          </w:p>
        </w:tc>
        <w:tc>
          <w:tcPr>
            <w:tcW w:w="1073" w:type="dxa"/>
            <w:gridSpan w:val="4"/>
            <w:tcBorders>
              <w:top w:val="single" w:sz="4" w:space="0" w:color="auto"/>
              <w:left w:val="single" w:sz="4" w:space="0" w:color="auto"/>
              <w:bottom w:val="single" w:sz="4" w:space="0" w:color="auto"/>
              <w:right w:val="single" w:sz="4" w:space="0" w:color="auto"/>
            </w:tcBorders>
          </w:tcPr>
          <w:p w14:paraId="62B02300" w14:textId="77777777" w:rsidR="004B155E" w:rsidRPr="007C1B63" w:rsidRDefault="004B155E" w:rsidP="004B155E">
            <w:pPr>
              <w:shd w:val="clear" w:color="auto" w:fill="FFFFFF" w:themeFill="background1"/>
              <w:jc w:val="center"/>
            </w:pPr>
            <w:r w:rsidRPr="007C1B63">
              <w:t>15</w:t>
            </w:r>
          </w:p>
        </w:tc>
        <w:tc>
          <w:tcPr>
            <w:tcW w:w="3654" w:type="dxa"/>
            <w:gridSpan w:val="9"/>
            <w:tcBorders>
              <w:top w:val="single" w:sz="4" w:space="0" w:color="auto"/>
              <w:left w:val="single" w:sz="4" w:space="0" w:color="auto"/>
              <w:bottom w:val="single" w:sz="4" w:space="0" w:color="auto"/>
              <w:right w:val="single" w:sz="4" w:space="0" w:color="auto"/>
            </w:tcBorders>
          </w:tcPr>
          <w:p w14:paraId="1A3B9317" w14:textId="77777777" w:rsidR="004B155E" w:rsidRPr="007C1B63" w:rsidRDefault="004B155E" w:rsidP="004B155E">
            <w:pPr>
              <w:shd w:val="clear" w:color="auto" w:fill="FFFFFF" w:themeFill="background1"/>
              <w:jc w:val="center"/>
            </w:pPr>
            <w:r w:rsidRPr="007C1B63">
              <w:t>15</w:t>
            </w:r>
          </w:p>
        </w:tc>
      </w:tr>
      <w:tr w:rsidR="004B155E" w:rsidRPr="007C1B63" w14:paraId="24C0B228"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18316968" w14:textId="77777777" w:rsidR="004B155E" w:rsidRPr="007C1B63" w:rsidRDefault="004B155E" w:rsidP="004B155E">
            <w:pPr>
              <w:shd w:val="clear" w:color="auto" w:fill="FFFFFF" w:themeFill="background1"/>
              <w:ind w:firstLine="540"/>
            </w:pPr>
            <w:r w:rsidRPr="007C1B63">
              <w:t>Preparation to other short exams</w:t>
            </w:r>
          </w:p>
        </w:tc>
        <w:tc>
          <w:tcPr>
            <w:tcW w:w="999" w:type="dxa"/>
            <w:gridSpan w:val="5"/>
            <w:tcBorders>
              <w:top w:val="single" w:sz="4" w:space="0" w:color="auto"/>
              <w:left w:val="single" w:sz="4" w:space="0" w:color="auto"/>
              <w:bottom w:val="single" w:sz="4" w:space="0" w:color="auto"/>
              <w:right w:val="single" w:sz="4" w:space="0" w:color="auto"/>
            </w:tcBorders>
          </w:tcPr>
          <w:p w14:paraId="3AA56DF5" w14:textId="77777777" w:rsidR="004B155E" w:rsidRPr="007C1B63" w:rsidRDefault="004B155E" w:rsidP="004B155E">
            <w:pPr>
              <w:shd w:val="clear" w:color="auto" w:fill="FFFFFF" w:themeFill="background1"/>
              <w:jc w:val="center"/>
            </w:pPr>
            <w:r w:rsidRPr="007C1B63">
              <w:t>-</w:t>
            </w:r>
          </w:p>
        </w:tc>
        <w:tc>
          <w:tcPr>
            <w:tcW w:w="1073" w:type="dxa"/>
            <w:gridSpan w:val="4"/>
            <w:tcBorders>
              <w:top w:val="single" w:sz="4" w:space="0" w:color="auto"/>
              <w:left w:val="single" w:sz="4" w:space="0" w:color="auto"/>
              <w:bottom w:val="single" w:sz="4" w:space="0" w:color="auto"/>
              <w:right w:val="single" w:sz="4" w:space="0" w:color="auto"/>
            </w:tcBorders>
          </w:tcPr>
          <w:p w14:paraId="77782C2A" w14:textId="77777777" w:rsidR="004B155E" w:rsidRPr="007C1B63" w:rsidRDefault="004B155E" w:rsidP="004B155E">
            <w:pPr>
              <w:shd w:val="clear" w:color="auto" w:fill="FFFFFF" w:themeFill="background1"/>
              <w:jc w:val="center"/>
            </w:pPr>
            <w:r w:rsidRPr="007C1B63">
              <w:t>-</w:t>
            </w:r>
          </w:p>
        </w:tc>
        <w:tc>
          <w:tcPr>
            <w:tcW w:w="3654" w:type="dxa"/>
            <w:gridSpan w:val="9"/>
            <w:tcBorders>
              <w:top w:val="single" w:sz="4" w:space="0" w:color="auto"/>
              <w:left w:val="single" w:sz="4" w:space="0" w:color="auto"/>
              <w:bottom w:val="single" w:sz="4" w:space="0" w:color="auto"/>
              <w:right w:val="single" w:sz="4" w:space="0" w:color="auto"/>
            </w:tcBorders>
          </w:tcPr>
          <w:p w14:paraId="58433121" w14:textId="77777777" w:rsidR="004B155E" w:rsidRPr="007C1B63" w:rsidRDefault="004B155E" w:rsidP="004B155E">
            <w:pPr>
              <w:shd w:val="clear" w:color="auto" w:fill="FFFFFF" w:themeFill="background1"/>
              <w:jc w:val="center"/>
            </w:pPr>
            <w:r w:rsidRPr="007C1B63">
              <w:t>-</w:t>
            </w:r>
          </w:p>
        </w:tc>
      </w:tr>
      <w:tr w:rsidR="004B155E" w:rsidRPr="007C1B63" w14:paraId="1F0177A6"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0F7F62FB" w14:textId="77777777" w:rsidR="004B155E" w:rsidRPr="007C1B63" w:rsidRDefault="004B155E" w:rsidP="004B155E">
            <w:pPr>
              <w:shd w:val="clear" w:color="auto" w:fill="FFFFFF" w:themeFill="background1"/>
              <w:ind w:firstLine="540"/>
            </w:pPr>
            <w:r w:rsidRPr="007C1B63">
              <w:t>Homework</w:t>
            </w:r>
          </w:p>
        </w:tc>
        <w:tc>
          <w:tcPr>
            <w:tcW w:w="999" w:type="dxa"/>
            <w:gridSpan w:val="5"/>
            <w:tcBorders>
              <w:top w:val="single" w:sz="4" w:space="0" w:color="auto"/>
              <w:left w:val="single" w:sz="4" w:space="0" w:color="auto"/>
              <w:bottom w:val="single" w:sz="4" w:space="0" w:color="auto"/>
              <w:right w:val="single" w:sz="4" w:space="0" w:color="auto"/>
            </w:tcBorders>
          </w:tcPr>
          <w:p w14:paraId="2504DE60" w14:textId="77777777" w:rsidR="004B155E" w:rsidRPr="007C1B63" w:rsidRDefault="004B155E" w:rsidP="004B155E">
            <w:pPr>
              <w:shd w:val="clear" w:color="auto" w:fill="FFFFFF" w:themeFill="background1"/>
              <w:jc w:val="center"/>
            </w:pPr>
          </w:p>
        </w:tc>
        <w:tc>
          <w:tcPr>
            <w:tcW w:w="1073" w:type="dxa"/>
            <w:gridSpan w:val="4"/>
            <w:tcBorders>
              <w:top w:val="single" w:sz="4" w:space="0" w:color="auto"/>
              <w:left w:val="single" w:sz="4" w:space="0" w:color="auto"/>
              <w:bottom w:val="single" w:sz="4" w:space="0" w:color="auto"/>
              <w:right w:val="single" w:sz="4" w:space="0" w:color="auto"/>
            </w:tcBorders>
          </w:tcPr>
          <w:p w14:paraId="46D3BC47" w14:textId="77777777" w:rsidR="004B155E" w:rsidRPr="007C1B63" w:rsidRDefault="004B155E" w:rsidP="004B155E">
            <w:pPr>
              <w:shd w:val="clear" w:color="auto" w:fill="FFFFFF" w:themeFill="background1"/>
              <w:jc w:val="center"/>
            </w:pPr>
          </w:p>
        </w:tc>
        <w:tc>
          <w:tcPr>
            <w:tcW w:w="3654" w:type="dxa"/>
            <w:gridSpan w:val="9"/>
            <w:tcBorders>
              <w:top w:val="single" w:sz="4" w:space="0" w:color="auto"/>
              <w:left w:val="single" w:sz="4" w:space="0" w:color="auto"/>
              <w:bottom w:val="single" w:sz="4" w:space="0" w:color="auto"/>
              <w:right w:val="single" w:sz="4" w:space="0" w:color="auto"/>
            </w:tcBorders>
          </w:tcPr>
          <w:p w14:paraId="43EABA7F" w14:textId="77777777" w:rsidR="004B155E" w:rsidRPr="007C1B63" w:rsidRDefault="004B155E" w:rsidP="004B155E">
            <w:pPr>
              <w:shd w:val="clear" w:color="auto" w:fill="FFFFFF" w:themeFill="background1"/>
              <w:jc w:val="center"/>
            </w:pPr>
          </w:p>
        </w:tc>
      </w:tr>
      <w:tr w:rsidR="004B155E" w:rsidRPr="007C1B63" w14:paraId="4C5EB9DD"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1657E928" w14:textId="77777777" w:rsidR="004B155E" w:rsidRPr="007C1B63" w:rsidRDefault="004B155E" w:rsidP="004B155E">
            <w:pPr>
              <w:shd w:val="clear" w:color="auto" w:fill="FFFFFF" w:themeFill="background1"/>
              <w:ind w:firstLine="540"/>
            </w:pPr>
            <w:r w:rsidRPr="007C1B63">
              <w:t>Making presentation</w:t>
            </w:r>
          </w:p>
        </w:tc>
        <w:tc>
          <w:tcPr>
            <w:tcW w:w="999" w:type="dxa"/>
            <w:gridSpan w:val="5"/>
            <w:tcBorders>
              <w:top w:val="single" w:sz="4" w:space="0" w:color="auto"/>
              <w:left w:val="single" w:sz="4" w:space="0" w:color="auto"/>
              <w:bottom w:val="single" w:sz="4" w:space="0" w:color="auto"/>
              <w:right w:val="single" w:sz="4" w:space="0" w:color="auto"/>
            </w:tcBorders>
          </w:tcPr>
          <w:p w14:paraId="459872CE" w14:textId="77777777" w:rsidR="004B155E" w:rsidRPr="007C1B63" w:rsidRDefault="004B155E" w:rsidP="004B155E">
            <w:pPr>
              <w:shd w:val="clear" w:color="auto" w:fill="FFFFFF" w:themeFill="background1"/>
              <w:jc w:val="center"/>
            </w:pPr>
          </w:p>
        </w:tc>
        <w:tc>
          <w:tcPr>
            <w:tcW w:w="1073" w:type="dxa"/>
            <w:gridSpan w:val="4"/>
            <w:tcBorders>
              <w:top w:val="single" w:sz="4" w:space="0" w:color="auto"/>
              <w:left w:val="single" w:sz="4" w:space="0" w:color="auto"/>
              <w:bottom w:val="single" w:sz="4" w:space="0" w:color="auto"/>
              <w:right w:val="single" w:sz="4" w:space="0" w:color="auto"/>
            </w:tcBorders>
          </w:tcPr>
          <w:p w14:paraId="0479296C" w14:textId="77777777" w:rsidR="004B155E" w:rsidRPr="007C1B63" w:rsidRDefault="004B155E" w:rsidP="004B155E">
            <w:pPr>
              <w:shd w:val="clear" w:color="auto" w:fill="FFFFFF" w:themeFill="background1"/>
              <w:jc w:val="center"/>
            </w:pPr>
          </w:p>
        </w:tc>
        <w:tc>
          <w:tcPr>
            <w:tcW w:w="3654" w:type="dxa"/>
            <w:gridSpan w:val="9"/>
            <w:tcBorders>
              <w:top w:val="single" w:sz="4" w:space="0" w:color="auto"/>
              <w:left w:val="single" w:sz="4" w:space="0" w:color="auto"/>
              <w:bottom w:val="single" w:sz="4" w:space="0" w:color="auto"/>
              <w:right w:val="single" w:sz="4" w:space="0" w:color="auto"/>
            </w:tcBorders>
          </w:tcPr>
          <w:p w14:paraId="3736CCE2" w14:textId="77777777" w:rsidR="004B155E" w:rsidRPr="007C1B63" w:rsidRDefault="004B155E" w:rsidP="004B155E">
            <w:pPr>
              <w:shd w:val="clear" w:color="auto" w:fill="FFFFFF" w:themeFill="background1"/>
              <w:jc w:val="center"/>
            </w:pPr>
          </w:p>
        </w:tc>
      </w:tr>
      <w:tr w:rsidR="004B155E" w:rsidRPr="007C1B63" w14:paraId="089633AE"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690D433A" w14:textId="77777777" w:rsidR="004B155E" w:rsidRPr="007C1B63" w:rsidRDefault="004B155E" w:rsidP="004B155E">
            <w:pPr>
              <w:shd w:val="clear" w:color="auto" w:fill="FFFFFF" w:themeFill="background1"/>
              <w:ind w:firstLine="540"/>
            </w:pPr>
            <w:r w:rsidRPr="007C1B63">
              <w:t>Other (please specify)</w:t>
            </w:r>
          </w:p>
        </w:tc>
        <w:tc>
          <w:tcPr>
            <w:tcW w:w="999" w:type="dxa"/>
            <w:gridSpan w:val="5"/>
            <w:tcBorders>
              <w:top w:val="single" w:sz="4" w:space="0" w:color="auto"/>
              <w:left w:val="single" w:sz="4" w:space="0" w:color="auto"/>
              <w:bottom w:val="single" w:sz="4" w:space="0" w:color="auto"/>
              <w:right w:val="single" w:sz="4" w:space="0" w:color="auto"/>
            </w:tcBorders>
          </w:tcPr>
          <w:p w14:paraId="3CD8F025" w14:textId="77777777" w:rsidR="004B155E" w:rsidRPr="007C1B63" w:rsidRDefault="004B155E" w:rsidP="004B155E">
            <w:pPr>
              <w:shd w:val="clear" w:color="auto" w:fill="FFFFFF" w:themeFill="background1"/>
              <w:jc w:val="center"/>
            </w:pPr>
            <w:r w:rsidRPr="007C1B63">
              <w:t>-</w:t>
            </w:r>
          </w:p>
        </w:tc>
        <w:tc>
          <w:tcPr>
            <w:tcW w:w="1073" w:type="dxa"/>
            <w:gridSpan w:val="4"/>
            <w:tcBorders>
              <w:top w:val="single" w:sz="4" w:space="0" w:color="auto"/>
              <w:left w:val="single" w:sz="4" w:space="0" w:color="auto"/>
              <w:bottom w:val="single" w:sz="4" w:space="0" w:color="auto"/>
              <w:right w:val="single" w:sz="4" w:space="0" w:color="auto"/>
            </w:tcBorders>
          </w:tcPr>
          <w:p w14:paraId="6981A0BE" w14:textId="77777777" w:rsidR="004B155E" w:rsidRPr="007C1B63" w:rsidRDefault="004B155E" w:rsidP="004B155E">
            <w:pPr>
              <w:shd w:val="clear" w:color="auto" w:fill="FFFFFF" w:themeFill="background1"/>
              <w:jc w:val="center"/>
            </w:pPr>
            <w:r w:rsidRPr="007C1B63">
              <w:t>-</w:t>
            </w:r>
          </w:p>
        </w:tc>
        <w:tc>
          <w:tcPr>
            <w:tcW w:w="3654" w:type="dxa"/>
            <w:gridSpan w:val="9"/>
            <w:tcBorders>
              <w:top w:val="single" w:sz="4" w:space="0" w:color="auto"/>
              <w:left w:val="single" w:sz="4" w:space="0" w:color="auto"/>
              <w:bottom w:val="single" w:sz="4" w:space="0" w:color="auto"/>
              <w:right w:val="single" w:sz="4" w:space="0" w:color="auto"/>
            </w:tcBorders>
          </w:tcPr>
          <w:p w14:paraId="2D00890B" w14:textId="77777777" w:rsidR="004B155E" w:rsidRPr="007C1B63" w:rsidRDefault="004B155E" w:rsidP="004B155E">
            <w:pPr>
              <w:shd w:val="clear" w:color="auto" w:fill="FFFFFF" w:themeFill="background1"/>
              <w:jc w:val="center"/>
            </w:pPr>
            <w:r w:rsidRPr="007C1B63">
              <w:t>-</w:t>
            </w:r>
          </w:p>
        </w:tc>
      </w:tr>
      <w:tr w:rsidR="004B155E" w:rsidRPr="007C1B63" w14:paraId="0700FD8D"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05495509" w14:textId="77777777" w:rsidR="004B155E" w:rsidRPr="007C1B63" w:rsidRDefault="004B155E" w:rsidP="004B155E">
            <w:pPr>
              <w:shd w:val="clear" w:color="auto" w:fill="FFFFFF" w:themeFill="background1"/>
              <w:ind w:firstLine="540"/>
              <w:jc w:val="both"/>
              <w:rPr>
                <w:b/>
              </w:rPr>
            </w:pPr>
            <w:r w:rsidRPr="007C1B63">
              <w:rPr>
                <w:b/>
              </w:rPr>
              <w:t>Total Workload (Hour)</w:t>
            </w:r>
          </w:p>
        </w:tc>
        <w:tc>
          <w:tcPr>
            <w:tcW w:w="999" w:type="dxa"/>
            <w:gridSpan w:val="5"/>
            <w:tcBorders>
              <w:top w:val="single" w:sz="4" w:space="0" w:color="auto"/>
              <w:left w:val="single" w:sz="4" w:space="0" w:color="auto"/>
              <w:bottom w:val="single" w:sz="4" w:space="0" w:color="auto"/>
              <w:right w:val="single" w:sz="4" w:space="0" w:color="auto"/>
            </w:tcBorders>
          </w:tcPr>
          <w:p w14:paraId="694FDDEF" w14:textId="77777777" w:rsidR="004B155E" w:rsidRPr="007C1B63" w:rsidRDefault="004B155E" w:rsidP="004B155E">
            <w:pPr>
              <w:shd w:val="clear" w:color="auto" w:fill="FFFFFF" w:themeFill="background1"/>
              <w:jc w:val="center"/>
            </w:pPr>
          </w:p>
        </w:tc>
        <w:tc>
          <w:tcPr>
            <w:tcW w:w="1073" w:type="dxa"/>
            <w:gridSpan w:val="4"/>
            <w:tcBorders>
              <w:top w:val="single" w:sz="4" w:space="0" w:color="auto"/>
              <w:left w:val="single" w:sz="4" w:space="0" w:color="auto"/>
              <w:bottom w:val="single" w:sz="4" w:space="0" w:color="auto"/>
              <w:right w:val="single" w:sz="4" w:space="0" w:color="auto"/>
            </w:tcBorders>
          </w:tcPr>
          <w:p w14:paraId="38020559" w14:textId="77777777" w:rsidR="004B155E" w:rsidRPr="007C1B63" w:rsidRDefault="004B155E" w:rsidP="004B155E">
            <w:pPr>
              <w:shd w:val="clear" w:color="auto" w:fill="FFFFFF" w:themeFill="background1"/>
              <w:jc w:val="center"/>
            </w:pPr>
          </w:p>
        </w:tc>
        <w:tc>
          <w:tcPr>
            <w:tcW w:w="3654" w:type="dxa"/>
            <w:gridSpan w:val="9"/>
            <w:tcBorders>
              <w:top w:val="single" w:sz="4" w:space="0" w:color="auto"/>
              <w:left w:val="single" w:sz="4" w:space="0" w:color="auto"/>
              <w:bottom w:val="single" w:sz="4" w:space="0" w:color="auto"/>
              <w:right w:val="single" w:sz="4" w:space="0" w:color="auto"/>
            </w:tcBorders>
          </w:tcPr>
          <w:p w14:paraId="4093F3E9" w14:textId="77777777" w:rsidR="004B155E" w:rsidRPr="007C1B63" w:rsidRDefault="004B155E" w:rsidP="004B155E">
            <w:pPr>
              <w:shd w:val="clear" w:color="auto" w:fill="FFFFFF" w:themeFill="background1"/>
              <w:jc w:val="center"/>
            </w:pPr>
            <w:r w:rsidRPr="007C1B63">
              <w:t>57</w:t>
            </w:r>
          </w:p>
        </w:tc>
      </w:tr>
      <w:tr w:rsidR="004B155E" w:rsidRPr="007C1B63" w14:paraId="56C65F49"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4C0BBDC6" w14:textId="77777777" w:rsidR="004B155E" w:rsidRPr="007C1B63" w:rsidRDefault="004B155E" w:rsidP="004B155E">
            <w:pPr>
              <w:shd w:val="clear" w:color="auto" w:fill="FFFFFF" w:themeFill="background1"/>
              <w:ind w:firstLine="540"/>
              <w:jc w:val="both"/>
              <w:rPr>
                <w:b/>
              </w:rPr>
            </w:pPr>
            <w:r w:rsidRPr="007C1B63">
              <w:rPr>
                <w:b/>
              </w:rPr>
              <w:t>AKTS credit of the course</w:t>
            </w:r>
          </w:p>
          <w:p w14:paraId="797C2D91" w14:textId="77777777" w:rsidR="004B155E" w:rsidRPr="007C1B63" w:rsidRDefault="004B155E" w:rsidP="004B155E">
            <w:pPr>
              <w:shd w:val="clear" w:color="auto" w:fill="FFFFFF" w:themeFill="background1"/>
              <w:ind w:firstLine="540"/>
              <w:jc w:val="both"/>
              <w:rPr>
                <w:b/>
              </w:rPr>
            </w:pPr>
            <w:r w:rsidRPr="007C1B63">
              <w:rPr>
                <w:b/>
              </w:rPr>
              <w:t>Total Workload (hour) / 25</w:t>
            </w:r>
          </w:p>
        </w:tc>
        <w:tc>
          <w:tcPr>
            <w:tcW w:w="999" w:type="dxa"/>
            <w:gridSpan w:val="5"/>
            <w:tcBorders>
              <w:top w:val="single" w:sz="4" w:space="0" w:color="auto"/>
              <w:left w:val="single" w:sz="4" w:space="0" w:color="auto"/>
              <w:bottom w:val="single" w:sz="4" w:space="0" w:color="auto"/>
              <w:right w:val="single" w:sz="4" w:space="0" w:color="auto"/>
            </w:tcBorders>
          </w:tcPr>
          <w:p w14:paraId="2BED0F4F" w14:textId="77777777" w:rsidR="004B155E" w:rsidRPr="007C1B63" w:rsidRDefault="004B155E" w:rsidP="004B155E">
            <w:pPr>
              <w:shd w:val="clear" w:color="auto" w:fill="FFFFFF" w:themeFill="background1"/>
              <w:jc w:val="center"/>
            </w:pPr>
          </w:p>
        </w:tc>
        <w:tc>
          <w:tcPr>
            <w:tcW w:w="1073" w:type="dxa"/>
            <w:gridSpan w:val="4"/>
            <w:tcBorders>
              <w:top w:val="single" w:sz="4" w:space="0" w:color="auto"/>
              <w:left w:val="single" w:sz="4" w:space="0" w:color="auto"/>
              <w:bottom w:val="single" w:sz="4" w:space="0" w:color="auto"/>
              <w:right w:val="single" w:sz="4" w:space="0" w:color="auto"/>
            </w:tcBorders>
          </w:tcPr>
          <w:p w14:paraId="40711873" w14:textId="77777777" w:rsidR="004B155E" w:rsidRPr="007C1B63" w:rsidRDefault="004B155E" w:rsidP="004B155E">
            <w:pPr>
              <w:shd w:val="clear" w:color="auto" w:fill="FFFFFF" w:themeFill="background1"/>
              <w:jc w:val="center"/>
            </w:pPr>
          </w:p>
        </w:tc>
        <w:tc>
          <w:tcPr>
            <w:tcW w:w="3654" w:type="dxa"/>
            <w:gridSpan w:val="9"/>
            <w:tcBorders>
              <w:top w:val="single" w:sz="4" w:space="0" w:color="auto"/>
              <w:left w:val="single" w:sz="4" w:space="0" w:color="auto"/>
              <w:bottom w:val="single" w:sz="4" w:space="0" w:color="auto"/>
              <w:right w:val="single" w:sz="4" w:space="0" w:color="auto"/>
            </w:tcBorders>
          </w:tcPr>
          <w:p w14:paraId="4DC3C9F2" w14:textId="77777777" w:rsidR="004B155E" w:rsidRPr="007C1B63" w:rsidRDefault="004B155E" w:rsidP="004B155E">
            <w:pPr>
              <w:shd w:val="clear" w:color="auto" w:fill="FFFFFF" w:themeFill="background1"/>
              <w:jc w:val="center"/>
            </w:pPr>
          </w:p>
          <w:p w14:paraId="6B271E68" w14:textId="77777777" w:rsidR="004B155E" w:rsidRPr="007C1B63" w:rsidRDefault="004B155E" w:rsidP="004B155E">
            <w:pPr>
              <w:shd w:val="clear" w:color="auto" w:fill="FFFFFF" w:themeFill="background1"/>
              <w:jc w:val="center"/>
            </w:pPr>
            <w:r w:rsidRPr="007C1B63">
              <w:t>2</w:t>
            </w:r>
          </w:p>
        </w:tc>
      </w:tr>
      <w:tr w:rsidR="004B155E" w:rsidRPr="007C1B63" w14:paraId="5D0297A9" w14:textId="77777777" w:rsidTr="00116A61">
        <w:tblPrEx>
          <w:tblLook w:val="01E0" w:firstRow="1" w:lastRow="1" w:firstColumn="1" w:lastColumn="1" w:noHBand="0" w:noVBand="0"/>
        </w:tblPrEx>
        <w:trPr>
          <w:trHeight w:val="250"/>
        </w:trPr>
        <w:tc>
          <w:tcPr>
            <w:tcW w:w="5048" w:type="dxa"/>
            <w:gridSpan w:val="12"/>
            <w:tcBorders>
              <w:top w:val="single" w:sz="4" w:space="0" w:color="auto"/>
              <w:left w:val="single" w:sz="4" w:space="0" w:color="auto"/>
              <w:bottom w:val="single" w:sz="4" w:space="0" w:color="auto"/>
              <w:right w:val="single" w:sz="4" w:space="0" w:color="auto"/>
            </w:tcBorders>
          </w:tcPr>
          <w:p w14:paraId="4953B7BB" w14:textId="77777777" w:rsidR="004B155E" w:rsidRPr="007C1B63" w:rsidRDefault="004B155E" w:rsidP="004B155E">
            <w:pPr>
              <w:shd w:val="clear" w:color="auto" w:fill="FFFFFF" w:themeFill="background1"/>
              <w:ind w:firstLine="540"/>
              <w:jc w:val="both"/>
              <w:rPr>
                <w:b/>
              </w:rPr>
            </w:pPr>
          </w:p>
        </w:tc>
        <w:tc>
          <w:tcPr>
            <w:tcW w:w="999" w:type="dxa"/>
            <w:gridSpan w:val="5"/>
            <w:tcBorders>
              <w:top w:val="single" w:sz="4" w:space="0" w:color="auto"/>
              <w:left w:val="single" w:sz="4" w:space="0" w:color="auto"/>
              <w:bottom w:val="single" w:sz="4" w:space="0" w:color="auto"/>
              <w:right w:val="single" w:sz="4" w:space="0" w:color="auto"/>
            </w:tcBorders>
          </w:tcPr>
          <w:p w14:paraId="2BBC68DC" w14:textId="77777777" w:rsidR="004B155E" w:rsidRPr="007C1B63" w:rsidRDefault="004B155E" w:rsidP="004B155E">
            <w:pPr>
              <w:shd w:val="clear" w:color="auto" w:fill="FFFFFF" w:themeFill="background1"/>
              <w:jc w:val="center"/>
            </w:pPr>
          </w:p>
        </w:tc>
        <w:tc>
          <w:tcPr>
            <w:tcW w:w="1073" w:type="dxa"/>
            <w:gridSpan w:val="4"/>
            <w:tcBorders>
              <w:top w:val="single" w:sz="4" w:space="0" w:color="auto"/>
              <w:left w:val="single" w:sz="4" w:space="0" w:color="auto"/>
              <w:bottom w:val="single" w:sz="4" w:space="0" w:color="auto"/>
              <w:right w:val="single" w:sz="4" w:space="0" w:color="auto"/>
            </w:tcBorders>
          </w:tcPr>
          <w:p w14:paraId="760F9749" w14:textId="77777777" w:rsidR="004B155E" w:rsidRPr="007C1B63" w:rsidRDefault="004B155E" w:rsidP="004B155E">
            <w:pPr>
              <w:shd w:val="clear" w:color="auto" w:fill="FFFFFF" w:themeFill="background1"/>
              <w:jc w:val="center"/>
            </w:pPr>
          </w:p>
        </w:tc>
        <w:tc>
          <w:tcPr>
            <w:tcW w:w="3654" w:type="dxa"/>
            <w:gridSpan w:val="9"/>
            <w:tcBorders>
              <w:top w:val="single" w:sz="4" w:space="0" w:color="auto"/>
              <w:left w:val="single" w:sz="4" w:space="0" w:color="auto"/>
              <w:bottom w:val="single" w:sz="4" w:space="0" w:color="auto"/>
              <w:right w:val="single" w:sz="4" w:space="0" w:color="auto"/>
            </w:tcBorders>
          </w:tcPr>
          <w:p w14:paraId="4F2BC3C7" w14:textId="77777777" w:rsidR="004B155E" w:rsidRPr="007C1B63" w:rsidRDefault="004B155E" w:rsidP="004B155E">
            <w:pPr>
              <w:shd w:val="clear" w:color="auto" w:fill="FFFFFF" w:themeFill="background1"/>
              <w:jc w:val="center"/>
            </w:pPr>
          </w:p>
        </w:tc>
      </w:tr>
      <w:tr w:rsidR="00DB1CBC" w:rsidRPr="007C1B63" w14:paraId="75E69D87" w14:textId="77777777" w:rsidTr="00116A61">
        <w:trPr>
          <w:trHeight w:val="251"/>
        </w:trPr>
        <w:tc>
          <w:tcPr>
            <w:tcW w:w="10774" w:type="dxa"/>
            <w:gridSpan w:val="30"/>
          </w:tcPr>
          <w:p w14:paraId="72E0859B" w14:textId="77777777" w:rsidR="004B155E" w:rsidRPr="007C1B63" w:rsidRDefault="004B155E" w:rsidP="00DF3F60">
            <w:pPr>
              <w:shd w:val="clear" w:color="auto" w:fill="FFFFFF" w:themeFill="background1"/>
              <w:rPr>
                <w:b/>
                <w:bCs/>
              </w:rPr>
            </w:pPr>
          </w:p>
          <w:p w14:paraId="6CAAF785" w14:textId="134255C1" w:rsidR="00DB1CBC" w:rsidRPr="007C1B63" w:rsidRDefault="00DB1CBC" w:rsidP="00DF3F60">
            <w:pPr>
              <w:shd w:val="clear" w:color="auto" w:fill="FFFFFF" w:themeFill="background1"/>
              <w:rPr>
                <w:b/>
                <w:bCs/>
              </w:rPr>
            </w:pPr>
            <w:r w:rsidRPr="007C1B63">
              <w:rPr>
                <w:b/>
                <w:bCs/>
              </w:rPr>
              <w:t xml:space="preserve">Table 1. Contribution of course learning outcomes to program outcomes  </w:t>
            </w:r>
          </w:p>
        </w:tc>
      </w:tr>
      <w:tr w:rsidR="00DB1CBC" w:rsidRPr="007C1B63" w14:paraId="6BF928EF" w14:textId="77777777" w:rsidTr="00116A61">
        <w:trPr>
          <w:trHeight w:val="251"/>
        </w:trPr>
        <w:tc>
          <w:tcPr>
            <w:tcW w:w="1703" w:type="dxa"/>
            <w:gridSpan w:val="2"/>
          </w:tcPr>
          <w:p w14:paraId="2B3639C2" w14:textId="526032D2" w:rsidR="00DB1CBC" w:rsidRPr="007C1B63" w:rsidRDefault="004B155E" w:rsidP="00DF3F60">
            <w:pPr>
              <w:shd w:val="clear" w:color="auto" w:fill="FFFFFF" w:themeFill="background1"/>
              <w:rPr>
                <w:b/>
                <w:bCs/>
              </w:rPr>
            </w:pPr>
            <w:r w:rsidRPr="007C1B63">
              <w:rPr>
                <w:b/>
                <w:bCs/>
              </w:rPr>
              <w:t>learning outcomes</w:t>
            </w:r>
          </w:p>
        </w:tc>
        <w:tc>
          <w:tcPr>
            <w:tcW w:w="673" w:type="dxa"/>
            <w:gridSpan w:val="2"/>
          </w:tcPr>
          <w:p w14:paraId="5A5288BD" w14:textId="77777777" w:rsidR="00DB1CBC" w:rsidRPr="007C1B63" w:rsidRDefault="00DB1CBC" w:rsidP="00DF3F60">
            <w:pPr>
              <w:shd w:val="clear" w:color="auto" w:fill="FFFFFF" w:themeFill="background1"/>
              <w:rPr>
                <w:b/>
                <w:bCs/>
              </w:rPr>
            </w:pPr>
            <w:r w:rsidRPr="007C1B63">
              <w:rPr>
                <w:b/>
                <w:bCs/>
              </w:rPr>
              <w:t>PO1</w:t>
            </w:r>
          </w:p>
        </w:tc>
        <w:tc>
          <w:tcPr>
            <w:tcW w:w="673" w:type="dxa"/>
            <w:gridSpan w:val="2"/>
          </w:tcPr>
          <w:p w14:paraId="2B549C85" w14:textId="77777777" w:rsidR="00DB1CBC" w:rsidRPr="007C1B63" w:rsidRDefault="00DB1CBC" w:rsidP="00DF3F60">
            <w:pPr>
              <w:shd w:val="clear" w:color="auto" w:fill="FFFFFF" w:themeFill="background1"/>
              <w:rPr>
                <w:b/>
                <w:bCs/>
              </w:rPr>
            </w:pPr>
            <w:r w:rsidRPr="007C1B63">
              <w:rPr>
                <w:b/>
                <w:bCs/>
              </w:rPr>
              <w:t>PO2</w:t>
            </w:r>
          </w:p>
        </w:tc>
        <w:tc>
          <w:tcPr>
            <w:tcW w:w="673" w:type="dxa"/>
            <w:gridSpan w:val="2"/>
          </w:tcPr>
          <w:p w14:paraId="68055655" w14:textId="77777777" w:rsidR="00DB1CBC" w:rsidRPr="007C1B63" w:rsidRDefault="00DB1CBC" w:rsidP="00DF3F60">
            <w:pPr>
              <w:shd w:val="clear" w:color="auto" w:fill="FFFFFF" w:themeFill="background1"/>
              <w:rPr>
                <w:b/>
                <w:bCs/>
              </w:rPr>
            </w:pPr>
            <w:r w:rsidRPr="007C1B63">
              <w:rPr>
                <w:b/>
                <w:bCs/>
              </w:rPr>
              <w:t>PO3</w:t>
            </w:r>
          </w:p>
        </w:tc>
        <w:tc>
          <w:tcPr>
            <w:tcW w:w="672" w:type="dxa"/>
            <w:gridSpan w:val="2"/>
          </w:tcPr>
          <w:p w14:paraId="2FCDE7AD" w14:textId="77777777" w:rsidR="00DB1CBC" w:rsidRPr="007C1B63" w:rsidRDefault="00DB1CBC" w:rsidP="00DF3F60">
            <w:pPr>
              <w:shd w:val="clear" w:color="auto" w:fill="FFFFFF" w:themeFill="background1"/>
              <w:rPr>
                <w:b/>
                <w:bCs/>
              </w:rPr>
            </w:pPr>
            <w:r w:rsidRPr="007C1B63">
              <w:rPr>
                <w:b/>
                <w:bCs/>
              </w:rPr>
              <w:t>PO4</w:t>
            </w:r>
          </w:p>
        </w:tc>
        <w:tc>
          <w:tcPr>
            <w:tcW w:w="672" w:type="dxa"/>
            <w:gridSpan w:val="3"/>
          </w:tcPr>
          <w:p w14:paraId="093DA7CD" w14:textId="77777777" w:rsidR="00DB1CBC" w:rsidRPr="007C1B63" w:rsidRDefault="00DB1CBC" w:rsidP="00DF3F60">
            <w:pPr>
              <w:shd w:val="clear" w:color="auto" w:fill="FFFFFF" w:themeFill="background1"/>
              <w:rPr>
                <w:b/>
                <w:bCs/>
              </w:rPr>
            </w:pPr>
            <w:r w:rsidRPr="007C1B63">
              <w:rPr>
                <w:b/>
                <w:bCs/>
              </w:rPr>
              <w:t>PO5</w:t>
            </w:r>
          </w:p>
        </w:tc>
        <w:tc>
          <w:tcPr>
            <w:tcW w:w="680" w:type="dxa"/>
            <w:gridSpan w:val="2"/>
          </w:tcPr>
          <w:p w14:paraId="1D5B0FAF" w14:textId="77777777" w:rsidR="00DB1CBC" w:rsidRPr="007C1B63" w:rsidRDefault="00DB1CBC" w:rsidP="00DF3F60">
            <w:pPr>
              <w:shd w:val="clear" w:color="auto" w:fill="FFFFFF" w:themeFill="background1"/>
              <w:rPr>
                <w:b/>
                <w:bCs/>
              </w:rPr>
            </w:pPr>
            <w:r w:rsidRPr="007C1B63">
              <w:rPr>
                <w:b/>
                <w:bCs/>
              </w:rPr>
              <w:t>PO6</w:t>
            </w:r>
          </w:p>
        </w:tc>
        <w:tc>
          <w:tcPr>
            <w:tcW w:w="672" w:type="dxa"/>
            <w:gridSpan w:val="3"/>
          </w:tcPr>
          <w:p w14:paraId="4975667E" w14:textId="77777777" w:rsidR="00DB1CBC" w:rsidRPr="007C1B63" w:rsidRDefault="00DB1CBC" w:rsidP="00DF3F60">
            <w:pPr>
              <w:shd w:val="clear" w:color="auto" w:fill="FFFFFF" w:themeFill="background1"/>
              <w:rPr>
                <w:b/>
                <w:bCs/>
              </w:rPr>
            </w:pPr>
            <w:r w:rsidRPr="007C1B63">
              <w:rPr>
                <w:b/>
                <w:bCs/>
              </w:rPr>
              <w:t>PO7</w:t>
            </w:r>
          </w:p>
        </w:tc>
        <w:tc>
          <w:tcPr>
            <w:tcW w:w="677" w:type="dxa"/>
            <w:gridSpan w:val="2"/>
          </w:tcPr>
          <w:p w14:paraId="37E9D946" w14:textId="77777777" w:rsidR="00DB1CBC" w:rsidRPr="007C1B63" w:rsidRDefault="00DB1CBC" w:rsidP="00DF3F60">
            <w:pPr>
              <w:shd w:val="clear" w:color="auto" w:fill="FFFFFF" w:themeFill="background1"/>
              <w:rPr>
                <w:b/>
                <w:bCs/>
              </w:rPr>
            </w:pPr>
            <w:r w:rsidRPr="007C1B63">
              <w:rPr>
                <w:b/>
                <w:bCs/>
              </w:rPr>
              <w:t>PO8</w:t>
            </w:r>
          </w:p>
        </w:tc>
        <w:tc>
          <w:tcPr>
            <w:tcW w:w="672" w:type="dxa"/>
            <w:gridSpan w:val="3"/>
          </w:tcPr>
          <w:p w14:paraId="214122AE" w14:textId="77777777" w:rsidR="00DB1CBC" w:rsidRPr="007C1B63" w:rsidRDefault="00DB1CBC" w:rsidP="00DF3F60">
            <w:pPr>
              <w:shd w:val="clear" w:color="auto" w:fill="FFFFFF" w:themeFill="background1"/>
              <w:rPr>
                <w:b/>
                <w:bCs/>
              </w:rPr>
            </w:pPr>
            <w:r w:rsidRPr="007C1B63">
              <w:rPr>
                <w:b/>
                <w:bCs/>
              </w:rPr>
              <w:t>PO9</w:t>
            </w:r>
          </w:p>
        </w:tc>
        <w:tc>
          <w:tcPr>
            <w:tcW w:w="771" w:type="dxa"/>
            <w:gridSpan w:val="3"/>
          </w:tcPr>
          <w:p w14:paraId="5ADC354A" w14:textId="77777777" w:rsidR="00DB1CBC" w:rsidRPr="007C1B63" w:rsidRDefault="00DB1CBC" w:rsidP="00DF3F60">
            <w:pPr>
              <w:shd w:val="clear" w:color="auto" w:fill="FFFFFF" w:themeFill="background1"/>
              <w:rPr>
                <w:b/>
                <w:bCs/>
              </w:rPr>
            </w:pPr>
            <w:r w:rsidRPr="007C1B63">
              <w:rPr>
                <w:b/>
                <w:bCs/>
              </w:rPr>
              <w:t>PO10</w:t>
            </w:r>
          </w:p>
        </w:tc>
        <w:tc>
          <w:tcPr>
            <w:tcW w:w="771" w:type="dxa"/>
            <w:gridSpan w:val="2"/>
          </w:tcPr>
          <w:p w14:paraId="4CF54E0B" w14:textId="77777777" w:rsidR="00DB1CBC" w:rsidRPr="007C1B63" w:rsidRDefault="00DB1CBC" w:rsidP="00DF3F60">
            <w:pPr>
              <w:shd w:val="clear" w:color="auto" w:fill="FFFFFF" w:themeFill="background1"/>
              <w:rPr>
                <w:b/>
                <w:bCs/>
              </w:rPr>
            </w:pPr>
            <w:r w:rsidRPr="007C1B63">
              <w:rPr>
                <w:b/>
                <w:bCs/>
              </w:rPr>
              <w:t>PO11</w:t>
            </w:r>
          </w:p>
        </w:tc>
        <w:tc>
          <w:tcPr>
            <w:tcW w:w="771" w:type="dxa"/>
          </w:tcPr>
          <w:p w14:paraId="79BFE6FE" w14:textId="77777777" w:rsidR="00DB1CBC" w:rsidRPr="007C1B63" w:rsidRDefault="00DB1CBC" w:rsidP="00DF3F60">
            <w:pPr>
              <w:shd w:val="clear" w:color="auto" w:fill="FFFFFF" w:themeFill="background1"/>
              <w:rPr>
                <w:b/>
                <w:bCs/>
              </w:rPr>
            </w:pPr>
            <w:r w:rsidRPr="007C1B63">
              <w:rPr>
                <w:b/>
                <w:bCs/>
              </w:rPr>
              <w:t>PO12</w:t>
            </w:r>
          </w:p>
        </w:tc>
        <w:tc>
          <w:tcPr>
            <w:tcW w:w="694" w:type="dxa"/>
          </w:tcPr>
          <w:p w14:paraId="520D86CC" w14:textId="77777777" w:rsidR="00DB1CBC" w:rsidRPr="007C1B63" w:rsidRDefault="00DB1CBC" w:rsidP="00DF3F60">
            <w:pPr>
              <w:shd w:val="clear" w:color="auto" w:fill="FFFFFF" w:themeFill="background1"/>
              <w:rPr>
                <w:b/>
                <w:bCs/>
              </w:rPr>
            </w:pPr>
            <w:r w:rsidRPr="007C1B63">
              <w:rPr>
                <w:b/>
                <w:bCs/>
              </w:rPr>
              <w:t>PO13</w:t>
            </w:r>
          </w:p>
        </w:tc>
      </w:tr>
      <w:tr w:rsidR="00DB1CBC" w:rsidRPr="007C1B63" w14:paraId="63EB78FE" w14:textId="77777777" w:rsidTr="00116A61">
        <w:trPr>
          <w:trHeight w:val="502"/>
        </w:trPr>
        <w:tc>
          <w:tcPr>
            <w:tcW w:w="1703" w:type="dxa"/>
            <w:gridSpan w:val="2"/>
          </w:tcPr>
          <w:p w14:paraId="50A43715" w14:textId="6AEC6EA1" w:rsidR="00DB1CBC" w:rsidRPr="007C1B63" w:rsidRDefault="00DB1CBC" w:rsidP="00DF3F60">
            <w:pPr>
              <w:shd w:val="clear" w:color="auto" w:fill="FFFFFF" w:themeFill="background1"/>
              <w:rPr>
                <w:b/>
                <w:bCs/>
              </w:rPr>
            </w:pPr>
            <w:r w:rsidRPr="007C1B63">
              <w:rPr>
                <w:b/>
                <w:bCs/>
              </w:rPr>
              <w:t xml:space="preserve">HEF 4073 </w:t>
            </w:r>
            <w:r w:rsidR="007C1B63" w:rsidRPr="007C1B63">
              <w:rPr>
                <w:b/>
                <w:bCs/>
              </w:rPr>
              <w:t xml:space="preserve">Critical Care Nursing </w:t>
            </w:r>
          </w:p>
        </w:tc>
        <w:tc>
          <w:tcPr>
            <w:tcW w:w="673" w:type="dxa"/>
            <w:gridSpan w:val="2"/>
          </w:tcPr>
          <w:p w14:paraId="46E20DF3" w14:textId="77777777" w:rsidR="00DB1CBC" w:rsidRPr="007C1B63" w:rsidRDefault="00DB1CBC" w:rsidP="00DF3F60">
            <w:pPr>
              <w:shd w:val="clear" w:color="auto" w:fill="FFFFFF" w:themeFill="background1"/>
            </w:pPr>
            <w:r w:rsidRPr="007C1B63">
              <w:t>5</w:t>
            </w:r>
          </w:p>
        </w:tc>
        <w:tc>
          <w:tcPr>
            <w:tcW w:w="673" w:type="dxa"/>
            <w:gridSpan w:val="2"/>
          </w:tcPr>
          <w:p w14:paraId="693DFDA4" w14:textId="77777777" w:rsidR="00DB1CBC" w:rsidRPr="007C1B63" w:rsidRDefault="00DB1CBC" w:rsidP="00DF3F60">
            <w:pPr>
              <w:shd w:val="clear" w:color="auto" w:fill="FFFFFF" w:themeFill="background1"/>
            </w:pPr>
            <w:r w:rsidRPr="007C1B63">
              <w:t>0</w:t>
            </w:r>
          </w:p>
        </w:tc>
        <w:tc>
          <w:tcPr>
            <w:tcW w:w="673" w:type="dxa"/>
            <w:gridSpan w:val="2"/>
          </w:tcPr>
          <w:p w14:paraId="0A3858AB" w14:textId="77777777" w:rsidR="00DB1CBC" w:rsidRPr="007C1B63" w:rsidRDefault="00DB1CBC" w:rsidP="00DF3F60">
            <w:pPr>
              <w:shd w:val="clear" w:color="auto" w:fill="FFFFFF" w:themeFill="background1"/>
            </w:pPr>
            <w:r w:rsidRPr="007C1B63">
              <w:t>0</w:t>
            </w:r>
          </w:p>
        </w:tc>
        <w:tc>
          <w:tcPr>
            <w:tcW w:w="672" w:type="dxa"/>
            <w:gridSpan w:val="2"/>
          </w:tcPr>
          <w:p w14:paraId="2EAE54AA" w14:textId="77777777" w:rsidR="00DB1CBC" w:rsidRPr="007C1B63" w:rsidRDefault="00DB1CBC" w:rsidP="00DF3F60">
            <w:pPr>
              <w:shd w:val="clear" w:color="auto" w:fill="FFFFFF" w:themeFill="background1"/>
            </w:pPr>
            <w:r w:rsidRPr="007C1B63">
              <w:t>0</w:t>
            </w:r>
          </w:p>
        </w:tc>
        <w:tc>
          <w:tcPr>
            <w:tcW w:w="672" w:type="dxa"/>
            <w:gridSpan w:val="3"/>
          </w:tcPr>
          <w:p w14:paraId="70F2CE9A" w14:textId="77777777" w:rsidR="00DB1CBC" w:rsidRPr="007C1B63" w:rsidRDefault="00DB1CBC" w:rsidP="00DF3F60">
            <w:pPr>
              <w:shd w:val="clear" w:color="auto" w:fill="FFFFFF" w:themeFill="background1"/>
            </w:pPr>
            <w:r w:rsidRPr="007C1B63">
              <w:t>0</w:t>
            </w:r>
          </w:p>
        </w:tc>
        <w:tc>
          <w:tcPr>
            <w:tcW w:w="680" w:type="dxa"/>
            <w:gridSpan w:val="2"/>
          </w:tcPr>
          <w:p w14:paraId="2DECE9C6" w14:textId="77777777" w:rsidR="00DB1CBC" w:rsidRPr="007C1B63" w:rsidRDefault="00DB1CBC" w:rsidP="00DF3F60">
            <w:pPr>
              <w:shd w:val="clear" w:color="auto" w:fill="FFFFFF" w:themeFill="background1"/>
            </w:pPr>
            <w:r w:rsidRPr="007C1B63">
              <w:t>4</w:t>
            </w:r>
          </w:p>
        </w:tc>
        <w:tc>
          <w:tcPr>
            <w:tcW w:w="672" w:type="dxa"/>
            <w:gridSpan w:val="3"/>
          </w:tcPr>
          <w:p w14:paraId="74D12645" w14:textId="77777777" w:rsidR="00DB1CBC" w:rsidRPr="007C1B63" w:rsidRDefault="00DB1CBC" w:rsidP="00DF3F60">
            <w:pPr>
              <w:shd w:val="clear" w:color="auto" w:fill="FFFFFF" w:themeFill="background1"/>
            </w:pPr>
            <w:r w:rsidRPr="007C1B63">
              <w:t>0</w:t>
            </w:r>
          </w:p>
        </w:tc>
        <w:tc>
          <w:tcPr>
            <w:tcW w:w="677" w:type="dxa"/>
            <w:gridSpan w:val="2"/>
          </w:tcPr>
          <w:p w14:paraId="16B62100" w14:textId="77777777" w:rsidR="00DB1CBC" w:rsidRPr="007C1B63" w:rsidRDefault="00DB1CBC" w:rsidP="00DF3F60">
            <w:pPr>
              <w:shd w:val="clear" w:color="auto" w:fill="FFFFFF" w:themeFill="background1"/>
            </w:pPr>
            <w:r w:rsidRPr="007C1B63">
              <w:t>4</w:t>
            </w:r>
          </w:p>
        </w:tc>
        <w:tc>
          <w:tcPr>
            <w:tcW w:w="672" w:type="dxa"/>
            <w:gridSpan w:val="3"/>
          </w:tcPr>
          <w:p w14:paraId="641CC142" w14:textId="77777777" w:rsidR="00DB1CBC" w:rsidRPr="007C1B63" w:rsidRDefault="00DB1CBC" w:rsidP="00DF3F60">
            <w:pPr>
              <w:shd w:val="clear" w:color="auto" w:fill="FFFFFF" w:themeFill="background1"/>
            </w:pPr>
            <w:r w:rsidRPr="007C1B63">
              <w:t>4</w:t>
            </w:r>
          </w:p>
        </w:tc>
        <w:tc>
          <w:tcPr>
            <w:tcW w:w="771" w:type="dxa"/>
            <w:gridSpan w:val="3"/>
          </w:tcPr>
          <w:p w14:paraId="3E2EED06" w14:textId="77777777" w:rsidR="00DB1CBC" w:rsidRPr="007C1B63" w:rsidRDefault="00DB1CBC" w:rsidP="00DF3F60">
            <w:pPr>
              <w:shd w:val="clear" w:color="auto" w:fill="FFFFFF" w:themeFill="background1"/>
            </w:pPr>
            <w:r w:rsidRPr="007C1B63">
              <w:t>0</w:t>
            </w:r>
          </w:p>
        </w:tc>
        <w:tc>
          <w:tcPr>
            <w:tcW w:w="771" w:type="dxa"/>
            <w:gridSpan w:val="2"/>
          </w:tcPr>
          <w:p w14:paraId="2947D62C" w14:textId="77777777" w:rsidR="00DB1CBC" w:rsidRPr="007C1B63" w:rsidRDefault="00DB1CBC" w:rsidP="00DF3F60">
            <w:pPr>
              <w:shd w:val="clear" w:color="auto" w:fill="FFFFFF" w:themeFill="background1"/>
            </w:pPr>
            <w:r w:rsidRPr="007C1B63">
              <w:t>0</w:t>
            </w:r>
          </w:p>
        </w:tc>
        <w:tc>
          <w:tcPr>
            <w:tcW w:w="771" w:type="dxa"/>
          </w:tcPr>
          <w:p w14:paraId="43F02B67" w14:textId="77777777" w:rsidR="00DB1CBC" w:rsidRPr="007C1B63" w:rsidRDefault="00DB1CBC" w:rsidP="00DF3F60">
            <w:pPr>
              <w:shd w:val="clear" w:color="auto" w:fill="FFFFFF" w:themeFill="background1"/>
            </w:pPr>
            <w:r w:rsidRPr="007C1B63">
              <w:t>0</w:t>
            </w:r>
          </w:p>
        </w:tc>
        <w:tc>
          <w:tcPr>
            <w:tcW w:w="694" w:type="dxa"/>
          </w:tcPr>
          <w:p w14:paraId="6FBDEAF4" w14:textId="77777777" w:rsidR="00DB1CBC" w:rsidRPr="007C1B63" w:rsidRDefault="00DB1CBC" w:rsidP="00DF3F60">
            <w:pPr>
              <w:shd w:val="clear" w:color="auto" w:fill="FFFFFF" w:themeFill="background1"/>
            </w:pPr>
            <w:r w:rsidRPr="007C1B63">
              <w:t>0</w:t>
            </w:r>
          </w:p>
        </w:tc>
      </w:tr>
      <w:tr w:rsidR="00DB1CBC" w:rsidRPr="007C1B63" w14:paraId="15DD9B9C" w14:textId="77777777" w:rsidTr="00116A61">
        <w:tc>
          <w:tcPr>
            <w:tcW w:w="10774" w:type="dxa"/>
            <w:gridSpan w:val="30"/>
          </w:tcPr>
          <w:p w14:paraId="6061754B" w14:textId="77777777" w:rsidR="00DB1CBC" w:rsidRPr="007C1B63" w:rsidRDefault="00DB1CBC" w:rsidP="00DF3F60">
            <w:pPr>
              <w:shd w:val="clear" w:color="auto" w:fill="FFFFFF" w:themeFill="background1"/>
              <w:rPr>
                <w:b/>
                <w:bCs/>
              </w:rPr>
            </w:pPr>
            <w:r w:rsidRPr="007C1B63">
              <w:rPr>
                <w:b/>
                <w:bCs/>
              </w:rPr>
              <w:t xml:space="preserve">Table 2. Relation of course learning potcomes and program outcomes </w:t>
            </w:r>
          </w:p>
        </w:tc>
      </w:tr>
      <w:tr w:rsidR="00DB1CBC" w:rsidRPr="007C1B63" w14:paraId="5B97B1BC" w14:textId="77777777" w:rsidTr="00116A61">
        <w:tc>
          <w:tcPr>
            <w:tcW w:w="1572" w:type="dxa"/>
          </w:tcPr>
          <w:p w14:paraId="71A76F95" w14:textId="77777777" w:rsidR="00DB1CBC" w:rsidRPr="007C1B63" w:rsidRDefault="00DB1CBC" w:rsidP="00DF3F60">
            <w:pPr>
              <w:shd w:val="clear" w:color="auto" w:fill="FFFFFF" w:themeFill="background1"/>
              <w:rPr>
                <w:b/>
                <w:bCs/>
              </w:rPr>
            </w:pPr>
            <w:r w:rsidRPr="007C1B63">
              <w:rPr>
                <w:b/>
                <w:bCs/>
              </w:rPr>
              <w:t>Learning outcomes</w:t>
            </w:r>
          </w:p>
        </w:tc>
        <w:tc>
          <w:tcPr>
            <w:tcW w:w="650" w:type="dxa"/>
            <w:gridSpan w:val="2"/>
          </w:tcPr>
          <w:p w14:paraId="3F70A502" w14:textId="77777777" w:rsidR="00DB1CBC" w:rsidRPr="007C1B63" w:rsidRDefault="00DB1CBC" w:rsidP="00DF3F60">
            <w:pPr>
              <w:shd w:val="clear" w:color="auto" w:fill="FFFFFF" w:themeFill="background1"/>
              <w:rPr>
                <w:b/>
                <w:bCs/>
              </w:rPr>
            </w:pPr>
            <w:r w:rsidRPr="007C1B63">
              <w:rPr>
                <w:b/>
                <w:bCs/>
              </w:rPr>
              <w:t>PO1</w:t>
            </w:r>
          </w:p>
        </w:tc>
        <w:tc>
          <w:tcPr>
            <w:tcW w:w="594" w:type="dxa"/>
            <w:gridSpan w:val="2"/>
          </w:tcPr>
          <w:p w14:paraId="5F771D8F" w14:textId="77777777" w:rsidR="00DB1CBC" w:rsidRPr="007C1B63" w:rsidRDefault="00DB1CBC" w:rsidP="00DF3F60">
            <w:pPr>
              <w:shd w:val="clear" w:color="auto" w:fill="FFFFFF" w:themeFill="background1"/>
              <w:rPr>
                <w:b/>
                <w:bCs/>
              </w:rPr>
            </w:pPr>
            <w:r w:rsidRPr="007C1B63">
              <w:rPr>
                <w:b/>
                <w:bCs/>
              </w:rPr>
              <w:t>PO2</w:t>
            </w:r>
          </w:p>
        </w:tc>
        <w:tc>
          <w:tcPr>
            <w:tcW w:w="594" w:type="dxa"/>
            <w:gridSpan w:val="2"/>
          </w:tcPr>
          <w:p w14:paraId="77B5DD00" w14:textId="77777777" w:rsidR="00DB1CBC" w:rsidRPr="007C1B63" w:rsidRDefault="00DB1CBC" w:rsidP="00DF3F60">
            <w:pPr>
              <w:shd w:val="clear" w:color="auto" w:fill="FFFFFF" w:themeFill="background1"/>
              <w:rPr>
                <w:b/>
                <w:bCs/>
              </w:rPr>
            </w:pPr>
            <w:r w:rsidRPr="007C1B63">
              <w:rPr>
                <w:b/>
                <w:bCs/>
              </w:rPr>
              <w:t>PO3</w:t>
            </w:r>
          </w:p>
        </w:tc>
        <w:tc>
          <w:tcPr>
            <w:tcW w:w="594" w:type="dxa"/>
            <w:gridSpan w:val="2"/>
          </w:tcPr>
          <w:p w14:paraId="16EC31FA" w14:textId="77777777" w:rsidR="00DB1CBC" w:rsidRPr="007C1B63" w:rsidRDefault="00DB1CBC" w:rsidP="00DF3F60">
            <w:pPr>
              <w:shd w:val="clear" w:color="auto" w:fill="FFFFFF" w:themeFill="background1"/>
              <w:rPr>
                <w:b/>
                <w:bCs/>
              </w:rPr>
            </w:pPr>
            <w:r w:rsidRPr="007C1B63">
              <w:rPr>
                <w:b/>
                <w:bCs/>
              </w:rPr>
              <w:t>PO4</w:t>
            </w:r>
          </w:p>
        </w:tc>
        <w:tc>
          <w:tcPr>
            <w:tcW w:w="594" w:type="dxa"/>
            <w:gridSpan w:val="2"/>
          </w:tcPr>
          <w:p w14:paraId="7E4609BA" w14:textId="77777777" w:rsidR="00DB1CBC" w:rsidRPr="007C1B63" w:rsidRDefault="00DB1CBC" w:rsidP="00DF3F60">
            <w:pPr>
              <w:shd w:val="clear" w:color="auto" w:fill="FFFFFF" w:themeFill="background1"/>
              <w:rPr>
                <w:b/>
                <w:bCs/>
              </w:rPr>
            </w:pPr>
            <w:r w:rsidRPr="007C1B63">
              <w:rPr>
                <w:b/>
                <w:bCs/>
              </w:rPr>
              <w:t>PO5</w:t>
            </w:r>
          </w:p>
        </w:tc>
        <w:tc>
          <w:tcPr>
            <w:tcW w:w="650" w:type="dxa"/>
            <w:gridSpan w:val="3"/>
          </w:tcPr>
          <w:p w14:paraId="5FF01077" w14:textId="77777777" w:rsidR="00DB1CBC" w:rsidRPr="007C1B63" w:rsidRDefault="00DB1CBC" w:rsidP="00DF3F60">
            <w:pPr>
              <w:shd w:val="clear" w:color="auto" w:fill="FFFFFF" w:themeFill="background1"/>
              <w:rPr>
                <w:b/>
                <w:bCs/>
              </w:rPr>
            </w:pPr>
            <w:r w:rsidRPr="007C1B63">
              <w:rPr>
                <w:b/>
                <w:bCs/>
              </w:rPr>
              <w:t>PO6</w:t>
            </w:r>
          </w:p>
        </w:tc>
        <w:tc>
          <w:tcPr>
            <w:tcW w:w="594" w:type="dxa"/>
            <w:gridSpan w:val="2"/>
          </w:tcPr>
          <w:p w14:paraId="17B494A7" w14:textId="77777777" w:rsidR="00DB1CBC" w:rsidRPr="007C1B63" w:rsidRDefault="00DB1CBC" w:rsidP="00DF3F60">
            <w:pPr>
              <w:shd w:val="clear" w:color="auto" w:fill="FFFFFF" w:themeFill="background1"/>
              <w:rPr>
                <w:b/>
                <w:bCs/>
              </w:rPr>
            </w:pPr>
            <w:r w:rsidRPr="007C1B63">
              <w:rPr>
                <w:b/>
                <w:bCs/>
              </w:rPr>
              <w:t>PO7</w:t>
            </w:r>
          </w:p>
        </w:tc>
        <w:tc>
          <w:tcPr>
            <w:tcW w:w="650" w:type="dxa"/>
            <w:gridSpan w:val="3"/>
          </w:tcPr>
          <w:p w14:paraId="05B781F8" w14:textId="77777777" w:rsidR="00DB1CBC" w:rsidRPr="007C1B63" w:rsidRDefault="00DB1CBC" w:rsidP="00DF3F60">
            <w:pPr>
              <w:shd w:val="clear" w:color="auto" w:fill="FFFFFF" w:themeFill="background1"/>
              <w:rPr>
                <w:b/>
                <w:bCs/>
              </w:rPr>
            </w:pPr>
            <w:r w:rsidRPr="007C1B63">
              <w:rPr>
                <w:b/>
                <w:bCs/>
              </w:rPr>
              <w:t>PO8</w:t>
            </w:r>
          </w:p>
        </w:tc>
        <w:tc>
          <w:tcPr>
            <w:tcW w:w="650" w:type="dxa"/>
            <w:gridSpan w:val="3"/>
          </w:tcPr>
          <w:p w14:paraId="6C01BC84" w14:textId="77777777" w:rsidR="00DB1CBC" w:rsidRPr="007C1B63" w:rsidRDefault="00DB1CBC" w:rsidP="00DF3F60">
            <w:pPr>
              <w:shd w:val="clear" w:color="auto" w:fill="FFFFFF" w:themeFill="background1"/>
              <w:rPr>
                <w:b/>
                <w:bCs/>
              </w:rPr>
            </w:pPr>
            <w:r w:rsidRPr="007C1B63">
              <w:rPr>
                <w:b/>
                <w:bCs/>
              </w:rPr>
              <w:t>PO9</w:t>
            </w:r>
          </w:p>
        </w:tc>
        <w:tc>
          <w:tcPr>
            <w:tcW w:w="694" w:type="dxa"/>
            <w:gridSpan w:val="2"/>
          </w:tcPr>
          <w:p w14:paraId="19AA015A" w14:textId="77777777" w:rsidR="00DB1CBC" w:rsidRPr="007C1B63" w:rsidRDefault="00DB1CBC" w:rsidP="00DF3F60">
            <w:pPr>
              <w:shd w:val="clear" w:color="auto" w:fill="FFFFFF" w:themeFill="background1"/>
              <w:rPr>
                <w:b/>
                <w:bCs/>
              </w:rPr>
            </w:pPr>
            <w:r w:rsidRPr="007C1B63">
              <w:rPr>
                <w:b/>
                <w:bCs/>
              </w:rPr>
              <w:t>PO10</w:t>
            </w:r>
          </w:p>
        </w:tc>
        <w:tc>
          <w:tcPr>
            <w:tcW w:w="694" w:type="dxa"/>
          </w:tcPr>
          <w:p w14:paraId="2A0294AA" w14:textId="77777777" w:rsidR="00DB1CBC" w:rsidRPr="007C1B63" w:rsidRDefault="00DB1CBC" w:rsidP="00DF3F60">
            <w:pPr>
              <w:shd w:val="clear" w:color="auto" w:fill="FFFFFF" w:themeFill="background1"/>
              <w:rPr>
                <w:b/>
                <w:bCs/>
              </w:rPr>
            </w:pPr>
            <w:r w:rsidRPr="007C1B63">
              <w:rPr>
                <w:b/>
                <w:bCs/>
              </w:rPr>
              <w:t>PO11</w:t>
            </w:r>
          </w:p>
        </w:tc>
        <w:tc>
          <w:tcPr>
            <w:tcW w:w="694" w:type="dxa"/>
            <w:gridSpan w:val="2"/>
          </w:tcPr>
          <w:p w14:paraId="400E15B9" w14:textId="77777777" w:rsidR="00DB1CBC" w:rsidRPr="007C1B63" w:rsidRDefault="00DB1CBC" w:rsidP="00DF3F60">
            <w:pPr>
              <w:shd w:val="clear" w:color="auto" w:fill="FFFFFF" w:themeFill="background1"/>
              <w:rPr>
                <w:b/>
                <w:bCs/>
              </w:rPr>
            </w:pPr>
            <w:r w:rsidRPr="007C1B63">
              <w:rPr>
                <w:b/>
                <w:bCs/>
              </w:rPr>
              <w:t>PO12</w:t>
            </w:r>
          </w:p>
        </w:tc>
        <w:tc>
          <w:tcPr>
            <w:tcW w:w="1550" w:type="dxa"/>
            <w:gridSpan w:val="3"/>
          </w:tcPr>
          <w:p w14:paraId="77643D7C" w14:textId="77777777" w:rsidR="00DB1CBC" w:rsidRPr="007C1B63" w:rsidRDefault="00DB1CBC" w:rsidP="00DF3F60">
            <w:pPr>
              <w:shd w:val="clear" w:color="auto" w:fill="FFFFFF" w:themeFill="background1"/>
              <w:rPr>
                <w:b/>
                <w:bCs/>
              </w:rPr>
            </w:pPr>
            <w:r w:rsidRPr="007C1B63">
              <w:rPr>
                <w:b/>
                <w:bCs/>
              </w:rPr>
              <w:t>PO13</w:t>
            </w:r>
          </w:p>
        </w:tc>
      </w:tr>
      <w:tr w:rsidR="00DB1CBC" w:rsidRPr="007C1B63" w14:paraId="5FE7AD97" w14:textId="77777777" w:rsidTr="00116A61">
        <w:tc>
          <w:tcPr>
            <w:tcW w:w="1572" w:type="dxa"/>
          </w:tcPr>
          <w:p w14:paraId="658A6484" w14:textId="729673EC" w:rsidR="00DB1CBC" w:rsidRPr="007C1B63" w:rsidRDefault="00DB1CBC" w:rsidP="00DF3F60">
            <w:pPr>
              <w:shd w:val="clear" w:color="auto" w:fill="FFFFFF" w:themeFill="background1"/>
              <w:rPr>
                <w:b/>
                <w:bCs/>
              </w:rPr>
            </w:pPr>
            <w:r w:rsidRPr="007C1B63">
              <w:rPr>
                <w:b/>
                <w:bCs/>
              </w:rPr>
              <w:t>HEF 4073</w:t>
            </w:r>
            <w:r w:rsidR="007C1B63" w:rsidRPr="007C1B63">
              <w:rPr>
                <w:b/>
                <w:bCs/>
              </w:rPr>
              <w:t xml:space="preserve"> Critical Care Nursing</w:t>
            </w:r>
          </w:p>
        </w:tc>
        <w:tc>
          <w:tcPr>
            <w:tcW w:w="650" w:type="dxa"/>
            <w:gridSpan w:val="2"/>
          </w:tcPr>
          <w:p w14:paraId="093F1963" w14:textId="77777777" w:rsidR="00DB1CBC" w:rsidRPr="007C1B63" w:rsidRDefault="00DB1CBC" w:rsidP="00DF3F60">
            <w:pPr>
              <w:shd w:val="clear" w:color="auto" w:fill="FFFFFF" w:themeFill="background1"/>
            </w:pPr>
            <w:r w:rsidRPr="007C1B63">
              <w:t>LO1-2-3-4-5-6-7</w:t>
            </w:r>
          </w:p>
        </w:tc>
        <w:tc>
          <w:tcPr>
            <w:tcW w:w="594" w:type="dxa"/>
            <w:gridSpan w:val="2"/>
          </w:tcPr>
          <w:p w14:paraId="54BDA0FD" w14:textId="77777777" w:rsidR="00DB1CBC" w:rsidRPr="007C1B63" w:rsidRDefault="00DB1CBC" w:rsidP="00DF3F60">
            <w:pPr>
              <w:shd w:val="clear" w:color="auto" w:fill="FFFFFF" w:themeFill="background1"/>
            </w:pPr>
          </w:p>
        </w:tc>
        <w:tc>
          <w:tcPr>
            <w:tcW w:w="594" w:type="dxa"/>
            <w:gridSpan w:val="2"/>
          </w:tcPr>
          <w:p w14:paraId="09D5E254" w14:textId="77777777" w:rsidR="00DB1CBC" w:rsidRPr="007C1B63" w:rsidRDefault="00DB1CBC" w:rsidP="00DF3F60">
            <w:pPr>
              <w:shd w:val="clear" w:color="auto" w:fill="FFFFFF" w:themeFill="background1"/>
            </w:pPr>
          </w:p>
        </w:tc>
        <w:tc>
          <w:tcPr>
            <w:tcW w:w="594" w:type="dxa"/>
            <w:gridSpan w:val="2"/>
          </w:tcPr>
          <w:p w14:paraId="6D5870E0" w14:textId="77777777" w:rsidR="00DB1CBC" w:rsidRPr="007C1B63" w:rsidRDefault="00DB1CBC" w:rsidP="00DF3F60">
            <w:pPr>
              <w:shd w:val="clear" w:color="auto" w:fill="FFFFFF" w:themeFill="background1"/>
            </w:pPr>
          </w:p>
        </w:tc>
        <w:tc>
          <w:tcPr>
            <w:tcW w:w="594" w:type="dxa"/>
            <w:gridSpan w:val="2"/>
          </w:tcPr>
          <w:p w14:paraId="74EF42B3" w14:textId="77777777" w:rsidR="00DB1CBC" w:rsidRPr="007C1B63" w:rsidRDefault="00DB1CBC" w:rsidP="00DF3F60">
            <w:pPr>
              <w:shd w:val="clear" w:color="auto" w:fill="FFFFFF" w:themeFill="background1"/>
            </w:pPr>
            <w:r w:rsidRPr="007C1B63">
              <w:t>0</w:t>
            </w:r>
          </w:p>
        </w:tc>
        <w:tc>
          <w:tcPr>
            <w:tcW w:w="650" w:type="dxa"/>
            <w:gridSpan w:val="3"/>
          </w:tcPr>
          <w:p w14:paraId="19DEBAA6" w14:textId="77777777" w:rsidR="00DB1CBC" w:rsidRPr="007C1B63" w:rsidRDefault="00DB1CBC" w:rsidP="00DF3F60">
            <w:pPr>
              <w:shd w:val="clear" w:color="auto" w:fill="FFFFFF" w:themeFill="background1"/>
            </w:pPr>
            <w:r w:rsidRPr="007C1B63">
              <w:t>LO2-3-4-5</w:t>
            </w:r>
          </w:p>
        </w:tc>
        <w:tc>
          <w:tcPr>
            <w:tcW w:w="594" w:type="dxa"/>
            <w:gridSpan w:val="2"/>
          </w:tcPr>
          <w:p w14:paraId="10AB4242" w14:textId="77777777" w:rsidR="00DB1CBC" w:rsidRPr="007C1B63" w:rsidRDefault="00DB1CBC" w:rsidP="00DF3F60">
            <w:pPr>
              <w:shd w:val="clear" w:color="auto" w:fill="FFFFFF" w:themeFill="background1"/>
            </w:pPr>
          </w:p>
        </w:tc>
        <w:tc>
          <w:tcPr>
            <w:tcW w:w="650" w:type="dxa"/>
            <w:gridSpan w:val="3"/>
          </w:tcPr>
          <w:p w14:paraId="15198A30" w14:textId="77777777" w:rsidR="00DB1CBC" w:rsidRPr="007C1B63" w:rsidRDefault="00DB1CBC" w:rsidP="00DF3F60">
            <w:pPr>
              <w:shd w:val="clear" w:color="auto" w:fill="FFFFFF" w:themeFill="background1"/>
            </w:pPr>
            <w:r w:rsidRPr="007C1B63">
              <w:t>LO1-2-3-4-5-6-7</w:t>
            </w:r>
          </w:p>
        </w:tc>
        <w:tc>
          <w:tcPr>
            <w:tcW w:w="650" w:type="dxa"/>
            <w:gridSpan w:val="3"/>
          </w:tcPr>
          <w:p w14:paraId="0FD70D5C" w14:textId="77777777" w:rsidR="00DB1CBC" w:rsidRPr="007C1B63" w:rsidRDefault="00DB1CBC" w:rsidP="00DF3F60">
            <w:pPr>
              <w:shd w:val="clear" w:color="auto" w:fill="FFFFFF" w:themeFill="background1"/>
            </w:pPr>
            <w:r w:rsidRPr="007C1B63">
              <w:t>LO1-2-3-4-5-6-7</w:t>
            </w:r>
          </w:p>
        </w:tc>
        <w:tc>
          <w:tcPr>
            <w:tcW w:w="694" w:type="dxa"/>
            <w:gridSpan w:val="2"/>
          </w:tcPr>
          <w:p w14:paraId="4828458F" w14:textId="77777777" w:rsidR="00DB1CBC" w:rsidRPr="007C1B63" w:rsidRDefault="00DB1CBC" w:rsidP="00DF3F60">
            <w:pPr>
              <w:shd w:val="clear" w:color="auto" w:fill="FFFFFF" w:themeFill="background1"/>
            </w:pPr>
          </w:p>
        </w:tc>
        <w:tc>
          <w:tcPr>
            <w:tcW w:w="694" w:type="dxa"/>
          </w:tcPr>
          <w:p w14:paraId="4C014F32" w14:textId="77777777" w:rsidR="00DB1CBC" w:rsidRPr="007C1B63" w:rsidRDefault="00DB1CBC" w:rsidP="00DF3F60">
            <w:pPr>
              <w:shd w:val="clear" w:color="auto" w:fill="FFFFFF" w:themeFill="background1"/>
            </w:pPr>
          </w:p>
        </w:tc>
        <w:tc>
          <w:tcPr>
            <w:tcW w:w="694" w:type="dxa"/>
            <w:gridSpan w:val="2"/>
          </w:tcPr>
          <w:p w14:paraId="69481F9B" w14:textId="77777777" w:rsidR="00DB1CBC" w:rsidRPr="007C1B63" w:rsidRDefault="00DB1CBC" w:rsidP="00DF3F60">
            <w:pPr>
              <w:shd w:val="clear" w:color="auto" w:fill="FFFFFF" w:themeFill="background1"/>
            </w:pPr>
          </w:p>
        </w:tc>
        <w:tc>
          <w:tcPr>
            <w:tcW w:w="1550" w:type="dxa"/>
            <w:gridSpan w:val="3"/>
          </w:tcPr>
          <w:p w14:paraId="0EF17379" w14:textId="77777777" w:rsidR="00DB1CBC" w:rsidRPr="007C1B63" w:rsidRDefault="00DB1CBC" w:rsidP="00DF3F60">
            <w:pPr>
              <w:shd w:val="clear" w:color="auto" w:fill="FFFFFF" w:themeFill="background1"/>
            </w:pPr>
          </w:p>
        </w:tc>
      </w:tr>
    </w:tbl>
    <w:p w14:paraId="740843A7" w14:textId="77777777" w:rsidR="00DB1CBC" w:rsidRPr="007C1B63" w:rsidRDefault="00DB1CBC" w:rsidP="00DF3F60">
      <w:pPr>
        <w:shd w:val="clear" w:color="auto" w:fill="FFFFFF" w:themeFill="background1"/>
        <w:jc w:val="both"/>
        <w:rPr>
          <w:b/>
          <w:i/>
          <w:highlight w:val="yellow"/>
        </w:rPr>
      </w:pPr>
    </w:p>
    <w:p w14:paraId="435E93F4" w14:textId="77777777" w:rsidR="00094D1B" w:rsidRPr="007C1B63" w:rsidRDefault="00094D1B" w:rsidP="00DF3F60">
      <w:pPr>
        <w:shd w:val="clear" w:color="auto" w:fill="FFFFFF" w:themeFill="background1"/>
      </w:pPr>
    </w:p>
    <w:p w14:paraId="0D0FEBF2" w14:textId="77777777" w:rsidR="00CA6E24" w:rsidRPr="007C1B63" w:rsidRDefault="00CA6E24" w:rsidP="00DF3F60">
      <w:pPr>
        <w:shd w:val="clear" w:color="auto" w:fill="FFFFFF" w:themeFill="background1"/>
      </w:pPr>
    </w:p>
    <w:tbl>
      <w:tblPr>
        <w:tblW w:w="5978"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
        <w:gridCol w:w="2011"/>
        <w:gridCol w:w="1133"/>
        <w:gridCol w:w="1133"/>
        <w:gridCol w:w="1136"/>
        <w:gridCol w:w="1207"/>
        <w:gridCol w:w="1203"/>
        <w:gridCol w:w="1274"/>
        <w:gridCol w:w="1194"/>
      </w:tblGrid>
      <w:tr w:rsidR="00CA6E24" w:rsidRPr="007C1B63" w14:paraId="6ABC2C13" w14:textId="77777777" w:rsidTr="00116A61">
        <w:tc>
          <w:tcPr>
            <w:tcW w:w="251" w:type="pct"/>
            <w:tcBorders>
              <w:top w:val="single" w:sz="4" w:space="0" w:color="auto"/>
              <w:left w:val="single" w:sz="4" w:space="0" w:color="auto"/>
              <w:bottom w:val="single" w:sz="4" w:space="0" w:color="auto"/>
              <w:right w:val="single" w:sz="4" w:space="0" w:color="auto"/>
            </w:tcBorders>
          </w:tcPr>
          <w:p w14:paraId="36DB574A" w14:textId="77777777" w:rsidR="00CA6E24" w:rsidRPr="007C1B63" w:rsidRDefault="00CA6E24" w:rsidP="00DF3F60">
            <w:pPr>
              <w:widowControl w:val="0"/>
              <w:shd w:val="clear" w:color="auto" w:fill="FFFFFF" w:themeFill="background1"/>
              <w:autoSpaceDE w:val="0"/>
              <w:autoSpaceDN w:val="0"/>
              <w:jc w:val="center"/>
              <w:rPr>
                <w:rFonts w:eastAsia="Calibri"/>
                <w:b/>
              </w:rPr>
            </w:pPr>
          </w:p>
        </w:tc>
        <w:tc>
          <w:tcPr>
            <w:tcW w:w="4749" w:type="pct"/>
            <w:gridSpan w:val="8"/>
            <w:tcBorders>
              <w:top w:val="single" w:sz="4" w:space="0" w:color="auto"/>
              <w:left w:val="single" w:sz="4" w:space="0" w:color="auto"/>
              <w:bottom w:val="single" w:sz="4" w:space="0" w:color="auto"/>
              <w:right w:val="single" w:sz="4" w:space="0" w:color="auto"/>
            </w:tcBorders>
            <w:hideMark/>
          </w:tcPr>
          <w:p w14:paraId="17B08A73" w14:textId="4BD0406C" w:rsidR="00CA6E24" w:rsidRPr="007C1B63" w:rsidRDefault="007C1B63" w:rsidP="00DF3F60">
            <w:pPr>
              <w:widowControl w:val="0"/>
              <w:shd w:val="clear" w:color="auto" w:fill="FFFFFF" w:themeFill="background1"/>
              <w:autoSpaceDE w:val="0"/>
              <w:autoSpaceDN w:val="0"/>
              <w:jc w:val="center"/>
              <w:rPr>
                <w:rFonts w:eastAsia="Calibri"/>
                <w:b/>
              </w:rPr>
            </w:pPr>
            <w:r>
              <w:rPr>
                <w:rFonts w:eastAsia="Calibri"/>
                <w:b/>
              </w:rPr>
              <w:t xml:space="preserve">Table 3. </w:t>
            </w:r>
            <w:r w:rsidR="00CA6E24" w:rsidRPr="007C1B63">
              <w:rPr>
                <w:rFonts w:eastAsia="Calibri"/>
                <w:b/>
              </w:rPr>
              <w:t>HEF 4073</w:t>
            </w:r>
            <w:r w:rsidR="00CA6E24" w:rsidRPr="007C1B63">
              <w:rPr>
                <w:rFonts w:eastAsia="Calibri"/>
                <w:b/>
              </w:rPr>
              <w:tab/>
              <w:t xml:space="preserve">CRITICAL CARE NURSİNG COURSE CONTENT AND LEARNING OUTCOMES MATRIX </w:t>
            </w:r>
          </w:p>
        </w:tc>
      </w:tr>
      <w:tr w:rsidR="00CA6E24" w:rsidRPr="007C1B63" w14:paraId="145CB9DE" w14:textId="77777777" w:rsidTr="00116A61">
        <w:tc>
          <w:tcPr>
            <w:tcW w:w="251" w:type="pct"/>
            <w:vMerge w:val="restart"/>
            <w:tcBorders>
              <w:top w:val="single" w:sz="4" w:space="0" w:color="auto"/>
              <w:left w:val="single" w:sz="4" w:space="0" w:color="auto"/>
              <w:bottom w:val="single" w:sz="4" w:space="0" w:color="auto"/>
              <w:right w:val="single" w:sz="4" w:space="0" w:color="auto"/>
            </w:tcBorders>
            <w:hideMark/>
          </w:tcPr>
          <w:p w14:paraId="4FF3CDFC" w14:textId="77777777" w:rsidR="00CA6E24" w:rsidRPr="007C1B63" w:rsidRDefault="00CA6E24" w:rsidP="00DF3F60">
            <w:pPr>
              <w:widowControl w:val="0"/>
              <w:shd w:val="clear" w:color="auto" w:fill="FFFFFF" w:themeFill="background1"/>
              <w:autoSpaceDE w:val="0"/>
              <w:autoSpaceDN w:val="0"/>
              <w:spacing w:after="120"/>
              <w:jc w:val="center"/>
              <w:rPr>
                <w:b/>
              </w:rPr>
            </w:pPr>
            <w:r w:rsidRPr="007C1B63">
              <w:rPr>
                <w:b/>
              </w:rPr>
              <w:t>Week</w:t>
            </w:r>
          </w:p>
        </w:tc>
        <w:tc>
          <w:tcPr>
            <w:tcW w:w="928" w:type="pct"/>
            <w:vMerge w:val="restart"/>
            <w:tcBorders>
              <w:top w:val="single" w:sz="4" w:space="0" w:color="auto"/>
              <w:left w:val="single" w:sz="4" w:space="0" w:color="auto"/>
              <w:bottom w:val="single" w:sz="4" w:space="0" w:color="auto"/>
              <w:right w:val="single" w:sz="4" w:space="0" w:color="auto"/>
            </w:tcBorders>
            <w:hideMark/>
          </w:tcPr>
          <w:p w14:paraId="57322AC4"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Weekly Course Contents</w:t>
            </w:r>
          </w:p>
        </w:tc>
        <w:tc>
          <w:tcPr>
            <w:tcW w:w="3821" w:type="pct"/>
            <w:gridSpan w:val="7"/>
            <w:tcBorders>
              <w:top w:val="single" w:sz="4" w:space="0" w:color="auto"/>
              <w:left w:val="single" w:sz="4" w:space="0" w:color="auto"/>
              <w:bottom w:val="single" w:sz="4" w:space="0" w:color="auto"/>
              <w:right w:val="single" w:sz="4" w:space="0" w:color="auto"/>
            </w:tcBorders>
            <w:hideMark/>
          </w:tcPr>
          <w:p w14:paraId="3A9F8276" w14:textId="77777777" w:rsidR="00CA6E24" w:rsidRPr="007C1B63" w:rsidRDefault="00CA6E24" w:rsidP="00DF3F60">
            <w:pPr>
              <w:widowControl w:val="0"/>
              <w:shd w:val="clear" w:color="auto" w:fill="FFFFFF" w:themeFill="background1"/>
              <w:autoSpaceDE w:val="0"/>
              <w:autoSpaceDN w:val="0"/>
              <w:jc w:val="center"/>
              <w:rPr>
                <w:rFonts w:eastAsia="Calibri"/>
                <w:b/>
              </w:rPr>
            </w:pPr>
            <w:r w:rsidRPr="007C1B63">
              <w:rPr>
                <w:rFonts w:eastAsia="Calibri"/>
                <w:b/>
              </w:rPr>
              <w:t xml:space="preserve">Learning Outcomes of the Course </w:t>
            </w:r>
          </w:p>
        </w:tc>
      </w:tr>
      <w:tr w:rsidR="00CA6E24" w:rsidRPr="007C1B63" w14:paraId="2DADF868" w14:textId="77777777" w:rsidTr="00116A61">
        <w:trPr>
          <w:trHeight w:val="1168"/>
        </w:trPr>
        <w:tc>
          <w:tcPr>
            <w:tcW w:w="251" w:type="pct"/>
            <w:vMerge/>
            <w:tcBorders>
              <w:top w:val="single" w:sz="4" w:space="0" w:color="auto"/>
              <w:left w:val="single" w:sz="4" w:space="0" w:color="auto"/>
              <w:bottom w:val="single" w:sz="4" w:space="0" w:color="auto"/>
              <w:right w:val="single" w:sz="4" w:space="0" w:color="auto"/>
            </w:tcBorders>
            <w:vAlign w:val="center"/>
            <w:hideMark/>
          </w:tcPr>
          <w:p w14:paraId="44533AB0" w14:textId="77777777" w:rsidR="00CA6E24" w:rsidRPr="007C1B63" w:rsidRDefault="00CA6E24" w:rsidP="00DF3F60">
            <w:pPr>
              <w:shd w:val="clear" w:color="auto" w:fill="FFFFFF" w:themeFill="background1"/>
              <w:rPr>
                <w:b/>
              </w:rPr>
            </w:pPr>
          </w:p>
        </w:tc>
        <w:tc>
          <w:tcPr>
            <w:tcW w:w="928" w:type="pct"/>
            <w:vMerge/>
            <w:tcBorders>
              <w:top w:val="single" w:sz="4" w:space="0" w:color="auto"/>
              <w:left w:val="single" w:sz="4" w:space="0" w:color="auto"/>
              <w:bottom w:val="single" w:sz="4" w:space="0" w:color="auto"/>
              <w:right w:val="single" w:sz="4" w:space="0" w:color="auto"/>
            </w:tcBorders>
            <w:vAlign w:val="center"/>
            <w:hideMark/>
          </w:tcPr>
          <w:p w14:paraId="47FF3EE4" w14:textId="77777777" w:rsidR="00CA6E24" w:rsidRPr="007C1B63" w:rsidRDefault="00CA6E24" w:rsidP="00DF3F60">
            <w:pPr>
              <w:shd w:val="clear" w:color="auto" w:fill="FFFFFF" w:themeFill="background1"/>
              <w:rPr>
                <w:b/>
              </w:rPr>
            </w:pPr>
          </w:p>
        </w:tc>
        <w:tc>
          <w:tcPr>
            <w:tcW w:w="523" w:type="pct"/>
            <w:tcBorders>
              <w:top w:val="single" w:sz="4" w:space="0" w:color="auto"/>
              <w:left w:val="single" w:sz="4" w:space="0" w:color="auto"/>
              <w:bottom w:val="single" w:sz="4" w:space="0" w:color="auto"/>
              <w:right w:val="single" w:sz="4" w:space="0" w:color="auto"/>
            </w:tcBorders>
            <w:hideMark/>
          </w:tcPr>
          <w:p w14:paraId="261C7936" w14:textId="77777777" w:rsidR="00CA6E24" w:rsidRPr="007C1B63" w:rsidRDefault="00CA6E24" w:rsidP="00DF3F60">
            <w:pPr>
              <w:widowControl w:val="0"/>
              <w:shd w:val="clear" w:color="auto" w:fill="FFFFFF" w:themeFill="background1"/>
              <w:autoSpaceDE w:val="0"/>
              <w:autoSpaceDN w:val="0"/>
              <w:spacing w:after="120"/>
              <w:rPr>
                <w:bCs/>
              </w:rPr>
            </w:pPr>
            <w:r w:rsidRPr="007C1B63">
              <w:t>LO1: The student can define the professional role and importance of the critical care nurse</w:t>
            </w:r>
          </w:p>
        </w:tc>
        <w:tc>
          <w:tcPr>
            <w:tcW w:w="523" w:type="pct"/>
            <w:tcBorders>
              <w:top w:val="single" w:sz="4" w:space="0" w:color="auto"/>
              <w:left w:val="single" w:sz="4" w:space="0" w:color="auto"/>
              <w:bottom w:val="single" w:sz="4" w:space="0" w:color="auto"/>
              <w:right w:val="single" w:sz="4" w:space="0" w:color="auto"/>
            </w:tcBorders>
            <w:hideMark/>
          </w:tcPr>
          <w:p w14:paraId="2D62D1ED" w14:textId="77777777" w:rsidR="00CA6E24" w:rsidRPr="007C1B63" w:rsidRDefault="00CA6E24" w:rsidP="00DF3F60">
            <w:pPr>
              <w:shd w:val="clear" w:color="auto" w:fill="FFFFFF" w:themeFill="background1"/>
            </w:pPr>
            <w:r w:rsidRPr="007C1B63">
              <w:t>LO2: The student can array the care principles of acute and critical patients in the critical care unit</w:t>
            </w:r>
          </w:p>
          <w:p w14:paraId="431C4B9C" w14:textId="77777777" w:rsidR="00CA6E24" w:rsidRPr="007C1B63" w:rsidRDefault="00CA6E24" w:rsidP="00DF3F60">
            <w:pPr>
              <w:widowControl w:val="0"/>
              <w:shd w:val="clear" w:color="auto" w:fill="FFFFFF" w:themeFill="background1"/>
              <w:autoSpaceDE w:val="0"/>
              <w:autoSpaceDN w:val="0"/>
              <w:rPr>
                <w:bCs/>
              </w:rPr>
            </w:pPr>
          </w:p>
        </w:tc>
        <w:tc>
          <w:tcPr>
            <w:tcW w:w="524" w:type="pct"/>
            <w:tcBorders>
              <w:top w:val="single" w:sz="4" w:space="0" w:color="auto"/>
              <w:left w:val="single" w:sz="4" w:space="0" w:color="auto"/>
              <w:bottom w:val="single" w:sz="4" w:space="0" w:color="auto"/>
              <w:right w:val="single" w:sz="4" w:space="0" w:color="auto"/>
            </w:tcBorders>
            <w:hideMark/>
          </w:tcPr>
          <w:p w14:paraId="2F8D89B2" w14:textId="77777777" w:rsidR="00CA6E24" w:rsidRPr="007C1B63" w:rsidRDefault="00CA6E24" w:rsidP="00DF3F60">
            <w:pPr>
              <w:shd w:val="clear" w:color="auto" w:fill="FFFFFF" w:themeFill="background1"/>
            </w:pPr>
            <w:r w:rsidRPr="007C1B63">
              <w:t>LO3: The student can explain the physiopathology of acute and critical health problems that require an critical care</w:t>
            </w:r>
          </w:p>
          <w:p w14:paraId="63E84C53" w14:textId="77777777" w:rsidR="00CA6E24" w:rsidRPr="007C1B63" w:rsidRDefault="00CA6E24" w:rsidP="00DF3F60">
            <w:pPr>
              <w:widowControl w:val="0"/>
              <w:shd w:val="clear" w:color="auto" w:fill="FFFFFF" w:themeFill="background1"/>
              <w:autoSpaceDE w:val="0"/>
              <w:autoSpaceDN w:val="0"/>
              <w:rPr>
                <w:bCs/>
              </w:rPr>
            </w:pPr>
          </w:p>
        </w:tc>
        <w:tc>
          <w:tcPr>
            <w:tcW w:w="557" w:type="pct"/>
            <w:tcBorders>
              <w:top w:val="single" w:sz="4" w:space="0" w:color="auto"/>
              <w:left w:val="single" w:sz="4" w:space="0" w:color="auto"/>
              <w:bottom w:val="single" w:sz="4" w:space="0" w:color="auto"/>
              <w:right w:val="single" w:sz="4" w:space="0" w:color="auto"/>
            </w:tcBorders>
            <w:hideMark/>
          </w:tcPr>
          <w:p w14:paraId="61C5041C" w14:textId="77777777" w:rsidR="00CA6E24" w:rsidRPr="007C1B63" w:rsidRDefault="00CA6E24" w:rsidP="00DF3F60">
            <w:pPr>
              <w:shd w:val="clear" w:color="auto" w:fill="FFFFFF" w:themeFill="background1"/>
            </w:pPr>
            <w:r w:rsidRPr="007C1B63">
              <w:t>LO4: The student can analyse the data of acute and critical patients that require an critical care</w:t>
            </w:r>
          </w:p>
          <w:p w14:paraId="5E3B9EF4" w14:textId="77777777" w:rsidR="00CA6E24" w:rsidRPr="007C1B63" w:rsidRDefault="00CA6E24" w:rsidP="00DF3F60">
            <w:pPr>
              <w:widowControl w:val="0"/>
              <w:shd w:val="clear" w:color="auto" w:fill="FFFFFF" w:themeFill="background1"/>
              <w:autoSpaceDE w:val="0"/>
              <w:autoSpaceDN w:val="0"/>
              <w:rPr>
                <w:bCs/>
              </w:rPr>
            </w:pPr>
          </w:p>
        </w:tc>
        <w:tc>
          <w:tcPr>
            <w:tcW w:w="555" w:type="pct"/>
            <w:tcBorders>
              <w:top w:val="single" w:sz="4" w:space="0" w:color="auto"/>
              <w:left w:val="single" w:sz="4" w:space="0" w:color="auto"/>
              <w:bottom w:val="single" w:sz="4" w:space="0" w:color="auto"/>
              <w:right w:val="single" w:sz="4" w:space="0" w:color="auto"/>
            </w:tcBorders>
            <w:hideMark/>
          </w:tcPr>
          <w:p w14:paraId="304DEF5A" w14:textId="77777777" w:rsidR="00CA6E24" w:rsidRPr="007C1B63" w:rsidRDefault="00CA6E24" w:rsidP="00DF3F60">
            <w:pPr>
              <w:shd w:val="clear" w:color="auto" w:fill="FFFFFF" w:themeFill="background1"/>
            </w:pPr>
            <w:r w:rsidRPr="007C1B63">
              <w:t xml:space="preserve">LO5: The student can discuss about the importance of patient security in the critical care unit  </w:t>
            </w:r>
          </w:p>
          <w:p w14:paraId="38E41B13" w14:textId="77777777" w:rsidR="00CA6E24" w:rsidRPr="007C1B63" w:rsidRDefault="00CA6E24" w:rsidP="00DF3F60">
            <w:pPr>
              <w:widowControl w:val="0"/>
              <w:shd w:val="clear" w:color="auto" w:fill="FFFFFF" w:themeFill="background1"/>
              <w:autoSpaceDE w:val="0"/>
              <w:autoSpaceDN w:val="0"/>
              <w:rPr>
                <w:bCs/>
              </w:rPr>
            </w:pPr>
          </w:p>
        </w:tc>
        <w:tc>
          <w:tcPr>
            <w:tcW w:w="588" w:type="pct"/>
            <w:tcBorders>
              <w:top w:val="single" w:sz="4" w:space="0" w:color="auto"/>
              <w:left w:val="single" w:sz="4" w:space="0" w:color="auto"/>
              <w:bottom w:val="single" w:sz="4" w:space="0" w:color="auto"/>
              <w:right w:val="single" w:sz="4" w:space="0" w:color="auto"/>
            </w:tcBorders>
          </w:tcPr>
          <w:p w14:paraId="21EF7767" w14:textId="77777777" w:rsidR="00CA6E24" w:rsidRPr="007C1B63" w:rsidRDefault="00CA6E24" w:rsidP="00DF3F60">
            <w:pPr>
              <w:shd w:val="clear" w:color="auto" w:fill="FFFFFF" w:themeFill="background1"/>
            </w:pPr>
            <w:r w:rsidRPr="007C1B63">
              <w:t>LO6: The student can explain the importance of legal and ethical subjects in the critical care environment</w:t>
            </w:r>
          </w:p>
          <w:p w14:paraId="7AC4798A" w14:textId="77777777" w:rsidR="00CA6E24" w:rsidRPr="007C1B63" w:rsidRDefault="00CA6E24" w:rsidP="00DF3F60">
            <w:pPr>
              <w:widowControl w:val="0"/>
              <w:shd w:val="clear" w:color="auto" w:fill="FFFFFF" w:themeFill="background1"/>
              <w:autoSpaceDE w:val="0"/>
              <w:autoSpaceDN w:val="0"/>
              <w:rPr>
                <w:bCs/>
              </w:rPr>
            </w:pPr>
          </w:p>
        </w:tc>
        <w:tc>
          <w:tcPr>
            <w:tcW w:w="551" w:type="pct"/>
            <w:tcBorders>
              <w:top w:val="single" w:sz="4" w:space="0" w:color="auto"/>
              <w:left w:val="single" w:sz="4" w:space="0" w:color="auto"/>
              <w:bottom w:val="single" w:sz="4" w:space="0" w:color="auto"/>
              <w:right w:val="single" w:sz="4" w:space="0" w:color="auto"/>
            </w:tcBorders>
          </w:tcPr>
          <w:p w14:paraId="5E779C24" w14:textId="77777777" w:rsidR="00CA6E24" w:rsidRPr="007C1B63" w:rsidRDefault="00CA6E24" w:rsidP="00DF3F60">
            <w:pPr>
              <w:shd w:val="clear" w:color="auto" w:fill="FFFFFF" w:themeFill="background1"/>
            </w:pPr>
            <w:r w:rsidRPr="007C1B63">
              <w:t>LO7: The student can reach new information in the critical care nursing and sustain her/his personal development</w:t>
            </w:r>
          </w:p>
        </w:tc>
      </w:tr>
      <w:tr w:rsidR="00CA6E24" w:rsidRPr="007C1B63" w14:paraId="37984B54"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061F73C5" w14:textId="77777777" w:rsidR="00CA6E24" w:rsidRPr="007C1B63" w:rsidRDefault="00CA6E24" w:rsidP="00DF3F60">
            <w:pPr>
              <w:widowControl w:val="0"/>
              <w:shd w:val="clear" w:color="auto" w:fill="FFFFFF" w:themeFill="background1"/>
              <w:tabs>
                <w:tab w:val="left" w:pos="180"/>
              </w:tabs>
              <w:autoSpaceDE w:val="0"/>
              <w:autoSpaceDN w:val="0"/>
              <w:spacing w:after="120"/>
              <w:rPr>
                <w:b/>
              </w:rPr>
            </w:pPr>
            <w:r w:rsidRPr="007C1B63">
              <w:rPr>
                <w:b/>
              </w:rPr>
              <w:t>1</w:t>
            </w:r>
          </w:p>
        </w:tc>
        <w:tc>
          <w:tcPr>
            <w:tcW w:w="928" w:type="pct"/>
            <w:tcBorders>
              <w:top w:val="single" w:sz="4" w:space="0" w:color="auto"/>
              <w:left w:val="single" w:sz="4" w:space="0" w:color="auto"/>
              <w:bottom w:val="single" w:sz="4" w:space="0" w:color="auto"/>
              <w:right w:val="single" w:sz="4" w:space="0" w:color="auto"/>
            </w:tcBorders>
            <w:hideMark/>
          </w:tcPr>
          <w:p w14:paraId="7FA8F2B4" w14:textId="77777777" w:rsidR="00CA6E24" w:rsidRPr="007C1B63" w:rsidRDefault="00CA6E24" w:rsidP="00DF3F60">
            <w:pPr>
              <w:widowControl w:val="0"/>
              <w:shd w:val="clear" w:color="auto" w:fill="FFFFFF" w:themeFill="background1"/>
              <w:autoSpaceDE w:val="0"/>
              <w:autoSpaceDN w:val="0"/>
              <w:spacing w:after="120"/>
              <w:rPr>
                <w:bCs/>
              </w:rPr>
            </w:pPr>
            <w:r w:rsidRPr="007C1B63">
              <w:rPr>
                <w:bCs/>
              </w:rPr>
              <w:t xml:space="preserve">Intrduction to intensive care, intensive care environment and characteristics of intensive care patients </w:t>
            </w:r>
          </w:p>
        </w:tc>
        <w:tc>
          <w:tcPr>
            <w:tcW w:w="523" w:type="pct"/>
            <w:tcBorders>
              <w:top w:val="single" w:sz="4" w:space="0" w:color="auto"/>
              <w:left w:val="single" w:sz="4" w:space="0" w:color="auto"/>
              <w:bottom w:val="single" w:sz="4" w:space="0" w:color="auto"/>
              <w:right w:val="single" w:sz="4" w:space="0" w:color="auto"/>
            </w:tcBorders>
            <w:hideMark/>
          </w:tcPr>
          <w:p w14:paraId="0F73CEB1"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68CD13F8"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4" w:type="pct"/>
            <w:tcBorders>
              <w:top w:val="single" w:sz="4" w:space="0" w:color="auto"/>
              <w:left w:val="single" w:sz="4" w:space="0" w:color="auto"/>
              <w:bottom w:val="single" w:sz="4" w:space="0" w:color="auto"/>
              <w:right w:val="single" w:sz="4" w:space="0" w:color="auto"/>
            </w:tcBorders>
            <w:hideMark/>
          </w:tcPr>
          <w:p w14:paraId="1E840FBA" w14:textId="77777777" w:rsidR="00CA6E24" w:rsidRPr="007C1B63" w:rsidRDefault="00CA6E24" w:rsidP="00DF3F60">
            <w:pPr>
              <w:widowControl w:val="0"/>
              <w:shd w:val="clear" w:color="auto" w:fill="FFFFFF" w:themeFill="background1"/>
              <w:autoSpaceDE w:val="0"/>
              <w:autoSpaceDN w:val="0"/>
              <w:spacing w:after="120"/>
              <w:jc w:val="center"/>
            </w:pPr>
          </w:p>
        </w:tc>
        <w:tc>
          <w:tcPr>
            <w:tcW w:w="557" w:type="pct"/>
            <w:tcBorders>
              <w:top w:val="single" w:sz="4" w:space="0" w:color="auto"/>
              <w:left w:val="single" w:sz="4" w:space="0" w:color="auto"/>
              <w:bottom w:val="single" w:sz="4" w:space="0" w:color="auto"/>
              <w:right w:val="single" w:sz="4" w:space="0" w:color="auto"/>
            </w:tcBorders>
            <w:hideMark/>
          </w:tcPr>
          <w:p w14:paraId="4B5C04FF" w14:textId="77777777" w:rsidR="00CA6E24" w:rsidRPr="007C1B63" w:rsidRDefault="00CA6E24" w:rsidP="00DF3F60">
            <w:pPr>
              <w:widowControl w:val="0"/>
              <w:shd w:val="clear" w:color="auto" w:fill="FFFFFF" w:themeFill="background1"/>
              <w:autoSpaceDE w:val="0"/>
              <w:autoSpaceDN w:val="0"/>
              <w:spacing w:after="120"/>
              <w:jc w:val="center"/>
            </w:pPr>
          </w:p>
        </w:tc>
        <w:tc>
          <w:tcPr>
            <w:tcW w:w="555" w:type="pct"/>
            <w:tcBorders>
              <w:top w:val="single" w:sz="4" w:space="0" w:color="auto"/>
              <w:left w:val="single" w:sz="4" w:space="0" w:color="auto"/>
              <w:bottom w:val="single" w:sz="4" w:space="0" w:color="auto"/>
              <w:right w:val="single" w:sz="4" w:space="0" w:color="auto"/>
            </w:tcBorders>
          </w:tcPr>
          <w:p w14:paraId="24388DD8"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88" w:type="pct"/>
            <w:tcBorders>
              <w:top w:val="single" w:sz="4" w:space="0" w:color="auto"/>
              <w:left w:val="single" w:sz="4" w:space="0" w:color="auto"/>
              <w:bottom w:val="single" w:sz="4" w:space="0" w:color="auto"/>
              <w:right w:val="single" w:sz="4" w:space="0" w:color="auto"/>
            </w:tcBorders>
          </w:tcPr>
          <w:p w14:paraId="28A65DD4"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116A5700"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r>
      <w:tr w:rsidR="00CA6E24" w:rsidRPr="007C1B63" w14:paraId="1C9CAE9F"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688EB56C"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2</w:t>
            </w:r>
          </w:p>
        </w:tc>
        <w:tc>
          <w:tcPr>
            <w:tcW w:w="928" w:type="pct"/>
            <w:tcBorders>
              <w:top w:val="single" w:sz="4" w:space="0" w:color="auto"/>
              <w:left w:val="single" w:sz="4" w:space="0" w:color="auto"/>
              <w:bottom w:val="single" w:sz="4" w:space="0" w:color="auto"/>
              <w:right w:val="single" w:sz="4" w:space="0" w:color="auto"/>
            </w:tcBorders>
            <w:hideMark/>
          </w:tcPr>
          <w:p w14:paraId="45D2DD41" w14:textId="77777777" w:rsidR="00CA6E24" w:rsidRPr="007C1B63" w:rsidRDefault="00CA6E24" w:rsidP="00DF3F60">
            <w:pPr>
              <w:widowControl w:val="0"/>
              <w:shd w:val="clear" w:color="auto" w:fill="FFFFFF" w:themeFill="background1"/>
              <w:autoSpaceDE w:val="0"/>
              <w:autoSpaceDN w:val="0"/>
              <w:spacing w:after="120"/>
            </w:pPr>
            <w:r w:rsidRPr="007C1B63">
              <w:rPr>
                <w:bCs/>
              </w:rPr>
              <w:t>Ethical and legal issues in intensive care</w:t>
            </w:r>
          </w:p>
        </w:tc>
        <w:tc>
          <w:tcPr>
            <w:tcW w:w="523" w:type="pct"/>
            <w:tcBorders>
              <w:top w:val="single" w:sz="4" w:space="0" w:color="auto"/>
              <w:left w:val="single" w:sz="4" w:space="0" w:color="auto"/>
              <w:bottom w:val="single" w:sz="4" w:space="0" w:color="auto"/>
              <w:right w:val="single" w:sz="4" w:space="0" w:color="auto"/>
            </w:tcBorders>
            <w:hideMark/>
          </w:tcPr>
          <w:p w14:paraId="457EEB77"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311C20CE" w14:textId="77777777" w:rsidR="00CA6E24" w:rsidRPr="007C1B63" w:rsidRDefault="00CA6E24" w:rsidP="00DF3F60">
            <w:pPr>
              <w:widowControl w:val="0"/>
              <w:shd w:val="clear" w:color="auto" w:fill="FFFFFF" w:themeFill="background1"/>
              <w:autoSpaceDE w:val="0"/>
              <w:autoSpaceDN w:val="0"/>
              <w:spacing w:after="120"/>
              <w:jc w:val="center"/>
            </w:pPr>
          </w:p>
        </w:tc>
        <w:tc>
          <w:tcPr>
            <w:tcW w:w="524" w:type="pct"/>
            <w:tcBorders>
              <w:top w:val="single" w:sz="4" w:space="0" w:color="auto"/>
              <w:left w:val="single" w:sz="4" w:space="0" w:color="auto"/>
              <w:bottom w:val="single" w:sz="4" w:space="0" w:color="auto"/>
              <w:right w:val="single" w:sz="4" w:space="0" w:color="auto"/>
            </w:tcBorders>
          </w:tcPr>
          <w:p w14:paraId="1F2339E2" w14:textId="77777777" w:rsidR="00CA6E24" w:rsidRPr="007C1B63" w:rsidRDefault="00CA6E24" w:rsidP="00DF3F60">
            <w:pPr>
              <w:widowControl w:val="0"/>
              <w:shd w:val="clear" w:color="auto" w:fill="FFFFFF" w:themeFill="background1"/>
              <w:autoSpaceDE w:val="0"/>
              <w:autoSpaceDN w:val="0"/>
              <w:spacing w:after="120"/>
              <w:jc w:val="center"/>
            </w:pPr>
          </w:p>
        </w:tc>
        <w:tc>
          <w:tcPr>
            <w:tcW w:w="557" w:type="pct"/>
            <w:tcBorders>
              <w:top w:val="single" w:sz="4" w:space="0" w:color="auto"/>
              <w:left w:val="single" w:sz="4" w:space="0" w:color="auto"/>
              <w:bottom w:val="single" w:sz="4" w:space="0" w:color="auto"/>
              <w:right w:val="single" w:sz="4" w:space="0" w:color="auto"/>
            </w:tcBorders>
            <w:hideMark/>
          </w:tcPr>
          <w:p w14:paraId="25704BAD" w14:textId="77777777" w:rsidR="00CA6E24" w:rsidRPr="007C1B63" w:rsidRDefault="00CA6E24" w:rsidP="00DF3F60">
            <w:pPr>
              <w:widowControl w:val="0"/>
              <w:shd w:val="clear" w:color="auto" w:fill="FFFFFF" w:themeFill="background1"/>
              <w:autoSpaceDE w:val="0"/>
              <w:autoSpaceDN w:val="0"/>
              <w:spacing w:after="120"/>
              <w:jc w:val="center"/>
            </w:pPr>
          </w:p>
        </w:tc>
        <w:tc>
          <w:tcPr>
            <w:tcW w:w="555" w:type="pct"/>
            <w:tcBorders>
              <w:top w:val="single" w:sz="4" w:space="0" w:color="auto"/>
              <w:left w:val="single" w:sz="4" w:space="0" w:color="auto"/>
              <w:bottom w:val="single" w:sz="4" w:space="0" w:color="auto"/>
              <w:right w:val="single" w:sz="4" w:space="0" w:color="auto"/>
            </w:tcBorders>
          </w:tcPr>
          <w:p w14:paraId="6013E4A4"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76375BA4"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1" w:type="pct"/>
            <w:tcBorders>
              <w:top w:val="single" w:sz="4" w:space="0" w:color="auto"/>
              <w:left w:val="single" w:sz="4" w:space="0" w:color="auto"/>
              <w:bottom w:val="single" w:sz="4" w:space="0" w:color="auto"/>
              <w:right w:val="single" w:sz="4" w:space="0" w:color="auto"/>
            </w:tcBorders>
          </w:tcPr>
          <w:p w14:paraId="44C38A47"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3111108A"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41E3C1A9"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3</w:t>
            </w:r>
          </w:p>
        </w:tc>
        <w:tc>
          <w:tcPr>
            <w:tcW w:w="928" w:type="pct"/>
            <w:tcBorders>
              <w:top w:val="single" w:sz="4" w:space="0" w:color="auto"/>
              <w:left w:val="single" w:sz="4" w:space="0" w:color="auto"/>
              <w:bottom w:val="single" w:sz="4" w:space="0" w:color="auto"/>
              <w:right w:val="single" w:sz="4" w:space="0" w:color="auto"/>
            </w:tcBorders>
            <w:hideMark/>
          </w:tcPr>
          <w:p w14:paraId="59893733" w14:textId="77777777" w:rsidR="00CA6E24" w:rsidRPr="007C1B63" w:rsidRDefault="00CA6E24" w:rsidP="00DF3F60">
            <w:pPr>
              <w:widowControl w:val="0"/>
              <w:shd w:val="clear" w:color="auto" w:fill="FFFFFF" w:themeFill="background1"/>
              <w:autoSpaceDE w:val="0"/>
              <w:autoSpaceDN w:val="0"/>
              <w:spacing w:after="120"/>
            </w:pPr>
            <w:r w:rsidRPr="007C1B63">
              <w:t>ECG / Sinus rhythm</w:t>
            </w:r>
          </w:p>
        </w:tc>
        <w:tc>
          <w:tcPr>
            <w:tcW w:w="523" w:type="pct"/>
            <w:tcBorders>
              <w:top w:val="single" w:sz="4" w:space="0" w:color="auto"/>
              <w:left w:val="single" w:sz="4" w:space="0" w:color="auto"/>
              <w:bottom w:val="single" w:sz="4" w:space="0" w:color="auto"/>
              <w:right w:val="single" w:sz="4" w:space="0" w:color="auto"/>
            </w:tcBorders>
            <w:hideMark/>
          </w:tcPr>
          <w:p w14:paraId="00179252"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235511C2"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4" w:type="pct"/>
            <w:tcBorders>
              <w:top w:val="single" w:sz="4" w:space="0" w:color="auto"/>
              <w:left w:val="single" w:sz="4" w:space="0" w:color="auto"/>
              <w:bottom w:val="single" w:sz="4" w:space="0" w:color="auto"/>
              <w:right w:val="single" w:sz="4" w:space="0" w:color="auto"/>
            </w:tcBorders>
            <w:hideMark/>
          </w:tcPr>
          <w:p w14:paraId="1196FB46"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tcPr>
          <w:p w14:paraId="68326B98"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5" w:type="pct"/>
            <w:tcBorders>
              <w:top w:val="single" w:sz="4" w:space="0" w:color="auto"/>
              <w:left w:val="single" w:sz="4" w:space="0" w:color="auto"/>
              <w:bottom w:val="single" w:sz="4" w:space="0" w:color="auto"/>
              <w:right w:val="single" w:sz="4" w:space="0" w:color="auto"/>
            </w:tcBorders>
          </w:tcPr>
          <w:p w14:paraId="715684C7"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1F30A8FA"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28CF3AD7"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7FBACCA7"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76B44E14"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4</w:t>
            </w:r>
          </w:p>
        </w:tc>
        <w:tc>
          <w:tcPr>
            <w:tcW w:w="928" w:type="pct"/>
            <w:tcBorders>
              <w:top w:val="single" w:sz="4" w:space="0" w:color="auto"/>
              <w:left w:val="single" w:sz="4" w:space="0" w:color="auto"/>
              <w:bottom w:val="single" w:sz="4" w:space="0" w:color="auto"/>
              <w:right w:val="single" w:sz="4" w:space="0" w:color="auto"/>
            </w:tcBorders>
            <w:hideMark/>
          </w:tcPr>
          <w:p w14:paraId="7E244E32" w14:textId="77777777" w:rsidR="00CA6E24" w:rsidRPr="007C1B63" w:rsidRDefault="00CA6E24" w:rsidP="00DF3F60">
            <w:pPr>
              <w:widowControl w:val="0"/>
              <w:shd w:val="clear" w:color="auto" w:fill="FFFFFF" w:themeFill="background1"/>
              <w:autoSpaceDE w:val="0"/>
              <w:autoSpaceDN w:val="0"/>
              <w:spacing w:after="120"/>
            </w:pPr>
            <w:r w:rsidRPr="007C1B63">
              <w:t>Aorta Aneurysms and Nursing Approaches</w:t>
            </w:r>
          </w:p>
        </w:tc>
        <w:tc>
          <w:tcPr>
            <w:tcW w:w="523" w:type="pct"/>
            <w:tcBorders>
              <w:top w:val="single" w:sz="4" w:space="0" w:color="auto"/>
              <w:left w:val="single" w:sz="4" w:space="0" w:color="auto"/>
              <w:bottom w:val="single" w:sz="4" w:space="0" w:color="auto"/>
              <w:right w:val="single" w:sz="4" w:space="0" w:color="auto"/>
            </w:tcBorders>
            <w:hideMark/>
          </w:tcPr>
          <w:p w14:paraId="51D8DAF6"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0754E085"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24" w:type="pct"/>
            <w:tcBorders>
              <w:top w:val="single" w:sz="4" w:space="0" w:color="auto"/>
              <w:left w:val="single" w:sz="4" w:space="0" w:color="auto"/>
              <w:bottom w:val="single" w:sz="4" w:space="0" w:color="auto"/>
              <w:right w:val="single" w:sz="4" w:space="0" w:color="auto"/>
            </w:tcBorders>
            <w:hideMark/>
          </w:tcPr>
          <w:p w14:paraId="5E35F6ED"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hideMark/>
          </w:tcPr>
          <w:p w14:paraId="574ECD2B"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55" w:type="pct"/>
            <w:tcBorders>
              <w:top w:val="single" w:sz="4" w:space="0" w:color="auto"/>
              <w:left w:val="single" w:sz="4" w:space="0" w:color="auto"/>
              <w:bottom w:val="single" w:sz="4" w:space="0" w:color="auto"/>
              <w:right w:val="single" w:sz="4" w:space="0" w:color="auto"/>
            </w:tcBorders>
            <w:hideMark/>
          </w:tcPr>
          <w:p w14:paraId="0521DA1E"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7EB96F29"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2AEA75ED"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6A24C114"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3C4A0E6A"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5</w:t>
            </w:r>
          </w:p>
        </w:tc>
        <w:tc>
          <w:tcPr>
            <w:tcW w:w="928" w:type="pct"/>
            <w:tcBorders>
              <w:top w:val="single" w:sz="4" w:space="0" w:color="auto"/>
              <w:left w:val="single" w:sz="4" w:space="0" w:color="auto"/>
              <w:bottom w:val="single" w:sz="4" w:space="0" w:color="auto"/>
              <w:right w:val="single" w:sz="4" w:space="0" w:color="auto"/>
            </w:tcBorders>
            <w:hideMark/>
          </w:tcPr>
          <w:p w14:paraId="0017DA25" w14:textId="77777777" w:rsidR="00CA6E24" w:rsidRPr="007C1B63" w:rsidRDefault="00CA6E24" w:rsidP="00DF3F60">
            <w:pPr>
              <w:widowControl w:val="0"/>
              <w:shd w:val="clear" w:color="auto" w:fill="FFFFFF" w:themeFill="background1"/>
              <w:autoSpaceDE w:val="0"/>
              <w:autoSpaceDN w:val="0"/>
              <w:spacing w:after="120"/>
            </w:pPr>
            <w:r w:rsidRPr="007C1B63">
              <w:t xml:space="preserve">Mechanical ventilation  </w:t>
            </w:r>
          </w:p>
        </w:tc>
        <w:tc>
          <w:tcPr>
            <w:tcW w:w="523" w:type="pct"/>
            <w:tcBorders>
              <w:top w:val="single" w:sz="4" w:space="0" w:color="auto"/>
              <w:left w:val="single" w:sz="4" w:space="0" w:color="auto"/>
              <w:bottom w:val="single" w:sz="4" w:space="0" w:color="auto"/>
              <w:right w:val="single" w:sz="4" w:space="0" w:color="auto"/>
            </w:tcBorders>
            <w:hideMark/>
          </w:tcPr>
          <w:p w14:paraId="2E18648E"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78D66E61"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24" w:type="pct"/>
            <w:tcBorders>
              <w:top w:val="single" w:sz="4" w:space="0" w:color="auto"/>
              <w:left w:val="single" w:sz="4" w:space="0" w:color="auto"/>
              <w:bottom w:val="single" w:sz="4" w:space="0" w:color="auto"/>
              <w:right w:val="single" w:sz="4" w:space="0" w:color="auto"/>
            </w:tcBorders>
            <w:hideMark/>
          </w:tcPr>
          <w:p w14:paraId="55558210"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tcPr>
          <w:p w14:paraId="4C6B7F58"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5" w:type="pct"/>
            <w:tcBorders>
              <w:top w:val="single" w:sz="4" w:space="0" w:color="auto"/>
              <w:left w:val="single" w:sz="4" w:space="0" w:color="auto"/>
              <w:bottom w:val="single" w:sz="4" w:space="0" w:color="auto"/>
              <w:right w:val="single" w:sz="4" w:space="0" w:color="auto"/>
            </w:tcBorders>
          </w:tcPr>
          <w:p w14:paraId="53014383"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7287CBAF"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5E9DE345"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18039586"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1F101580"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6</w:t>
            </w:r>
          </w:p>
        </w:tc>
        <w:tc>
          <w:tcPr>
            <w:tcW w:w="928" w:type="pct"/>
            <w:tcBorders>
              <w:top w:val="single" w:sz="4" w:space="0" w:color="auto"/>
              <w:left w:val="single" w:sz="4" w:space="0" w:color="auto"/>
              <w:bottom w:val="single" w:sz="4" w:space="0" w:color="auto"/>
              <w:right w:val="single" w:sz="4" w:space="0" w:color="auto"/>
            </w:tcBorders>
            <w:hideMark/>
          </w:tcPr>
          <w:p w14:paraId="4715A54B" w14:textId="77777777" w:rsidR="00CA6E24" w:rsidRPr="007C1B63" w:rsidRDefault="00CA6E24" w:rsidP="00DF3F60">
            <w:pPr>
              <w:widowControl w:val="0"/>
              <w:shd w:val="clear" w:color="auto" w:fill="FFFFFF" w:themeFill="background1"/>
              <w:autoSpaceDE w:val="0"/>
              <w:autoSpaceDN w:val="0"/>
              <w:spacing w:after="120"/>
            </w:pPr>
            <w:r w:rsidRPr="007C1B63">
              <w:t>Psychosocial Problems, Emotional Deprivations and Overload in the Intensive Care Unit</w:t>
            </w:r>
          </w:p>
        </w:tc>
        <w:tc>
          <w:tcPr>
            <w:tcW w:w="523" w:type="pct"/>
            <w:tcBorders>
              <w:top w:val="single" w:sz="4" w:space="0" w:color="auto"/>
              <w:left w:val="single" w:sz="4" w:space="0" w:color="auto"/>
              <w:bottom w:val="single" w:sz="4" w:space="0" w:color="auto"/>
              <w:right w:val="single" w:sz="4" w:space="0" w:color="auto"/>
            </w:tcBorders>
            <w:hideMark/>
          </w:tcPr>
          <w:p w14:paraId="24730743"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tcPr>
          <w:p w14:paraId="6BEA6716"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4" w:type="pct"/>
            <w:tcBorders>
              <w:top w:val="single" w:sz="4" w:space="0" w:color="auto"/>
              <w:left w:val="single" w:sz="4" w:space="0" w:color="auto"/>
              <w:bottom w:val="single" w:sz="4" w:space="0" w:color="auto"/>
              <w:right w:val="single" w:sz="4" w:space="0" w:color="auto"/>
            </w:tcBorders>
            <w:hideMark/>
          </w:tcPr>
          <w:p w14:paraId="1A81975A" w14:textId="77777777" w:rsidR="00CA6E24" w:rsidRPr="007C1B63" w:rsidRDefault="00CA6E24" w:rsidP="00DF3F60">
            <w:pPr>
              <w:widowControl w:val="0"/>
              <w:shd w:val="clear" w:color="auto" w:fill="FFFFFF" w:themeFill="background1"/>
              <w:autoSpaceDE w:val="0"/>
              <w:autoSpaceDN w:val="0"/>
              <w:spacing w:after="120"/>
              <w:jc w:val="center"/>
            </w:pPr>
          </w:p>
        </w:tc>
        <w:tc>
          <w:tcPr>
            <w:tcW w:w="557" w:type="pct"/>
            <w:tcBorders>
              <w:top w:val="single" w:sz="4" w:space="0" w:color="auto"/>
              <w:left w:val="single" w:sz="4" w:space="0" w:color="auto"/>
              <w:bottom w:val="single" w:sz="4" w:space="0" w:color="auto"/>
              <w:right w:val="single" w:sz="4" w:space="0" w:color="auto"/>
            </w:tcBorders>
          </w:tcPr>
          <w:p w14:paraId="789821F2" w14:textId="77777777" w:rsidR="00CA6E24" w:rsidRPr="007C1B63" w:rsidRDefault="00CA6E24" w:rsidP="00DF3F60">
            <w:pPr>
              <w:widowControl w:val="0"/>
              <w:shd w:val="clear" w:color="auto" w:fill="FFFFFF" w:themeFill="background1"/>
              <w:autoSpaceDE w:val="0"/>
              <w:autoSpaceDN w:val="0"/>
              <w:spacing w:after="120"/>
              <w:jc w:val="center"/>
            </w:pPr>
          </w:p>
        </w:tc>
        <w:tc>
          <w:tcPr>
            <w:tcW w:w="555" w:type="pct"/>
            <w:tcBorders>
              <w:top w:val="single" w:sz="4" w:space="0" w:color="auto"/>
              <w:left w:val="single" w:sz="4" w:space="0" w:color="auto"/>
              <w:bottom w:val="single" w:sz="4" w:space="0" w:color="auto"/>
              <w:right w:val="single" w:sz="4" w:space="0" w:color="auto"/>
            </w:tcBorders>
          </w:tcPr>
          <w:p w14:paraId="7F5B4156"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6AE68D54"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29C8D0EB"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06DA490E"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5C8BFA76"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7</w:t>
            </w:r>
          </w:p>
        </w:tc>
        <w:tc>
          <w:tcPr>
            <w:tcW w:w="928" w:type="pct"/>
            <w:tcBorders>
              <w:top w:val="single" w:sz="4" w:space="0" w:color="auto"/>
              <w:left w:val="single" w:sz="4" w:space="0" w:color="auto"/>
              <w:bottom w:val="single" w:sz="4" w:space="0" w:color="auto"/>
              <w:right w:val="single" w:sz="4" w:space="0" w:color="auto"/>
            </w:tcBorders>
            <w:hideMark/>
          </w:tcPr>
          <w:p w14:paraId="01147755" w14:textId="77777777" w:rsidR="00CA6E24" w:rsidRPr="007C1B63" w:rsidRDefault="00CA6E24" w:rsidP="00DF3F60">
            <w:pPr>
              <w:widowControl w:val="0"/>
              <w:shd w:val="clear" w:color="auto" w:fill="FFFFFF" w:themeFill="background1"/>
              <w:autoSpaceDE w:val="0"/>
              <w:autoSpaceDN w:val="0"/>
              <w:spacing w:after="120"/>
            </w:pPr>
            <w:r w:rsidRPr="007C1B63">
              <w:t>Thorax traumas</w:t>
            </w:r>
          </w:p>
        </w:tc>
        <w:tc>
          <w:tcPr>
            <w:tcW w:w="523" w:type="pct"/>
            <w:tcBorders>
              <w:top w:val="single" w:sz="4" w:space="0" w:color="auto"/>
              <w:left w:val="single" w:sz="4" w:space="0" w:color="auto"/>
              <w:bottom w:val="single" w:sz="4" w:space="0" w:color="auto"/>
              <w:right w:val="single" w:sz="4" w:space="0" w:color="auto"/>
            </w:tcBorders>
            <w:hideMark/>
          </w:tcPr>
          <w:p w14:paraId="0932B207" w14:textId="77777777" w:rsidR="00CA6E24" w:rsidRPr="007C1B63" w:rsidRDefault="00CA6E24" w:rsidP="00DF3F60">
            <w:pPr>
              <w:widowControl w:val="0"/>
              <w:shd w:val="clear" w:color="auto" w:fill="FFFFFF" w:themeFill="background1"/>
              <w:autoSpaceDE w:val="0"/>
              <w:autoSpaceDN w:val="0"/>
              <w:spacing w:after="120"/>
              <w:jc w:val="center"/>
              <w:rPr>
                <w:bCs/>
              </w:rPr>
            </w:pPr>
            <w:r w:rsidRPr="007C1B63">
              <w:rPr>
                <w:bCs/>
              </w:rPr>
              <w:t>X</w:t>
            </w:r>
          </w:p>
        </w:tc>
        <w:tc>
          <w:tcPr>
            <w:tcW w:w="523" w:type="pct"/>
            <w:tcBorders>
              <w:top w:val="single" w:sz="4" w:space="0" w:color="auto"/>
              <w:left w:val="single" w:sz="4" w:space="0" w:color="auto"/>
              <w:bottom w:val="single" w:sz="4" w:space="0" w:color="auto"/>
              <w:right w:val="single" w:sz="4" w:space="0" w:color="auto"/>
            </w:tcBorders>
            <w:hideMark/>
          </w:tcPr>
          <w:p w14:paraId="78E46838" w14:textId="77777777" w:rsidR="00CA6E24" w:rsidRPr="007C1B63" w:rsidRDefault="00CA6E24" w:rsidP="00DF3F60">
            <w:pPr>
              <w:widowControl w:val="0"/>
              <w:shd w:val="clear" w:color="auto" w:fill="FFFFFF" w:themeFill="background1"/>
              <w:autoSpaceDE w:val="0"/>
              <w:autoSpaceDN w:val="0"/>
              <w:spacing w:after="120"/>
              <w:jc w:val="center"/>
              <w:rPr>
                <w:bCs/>
              </w:rPr>
            </w:pPr>
            <w:r w:rsidRPr="007C1B63">
              <w:rPr>
                <w:bCs/>
              </w:rPr>
              <w:t>X</w:t>
            </w:r>
          </w:p>
        </w:tc>
        <w:tc>
          <w:tcPr>
            <w:tcW w:w="524" w:type="pct"/>
            <w:tcBorders>
              <w:top w:val="single" w:sz="4" w:space="0" w:color="auto"/>
              <w:left w:val="single" w:sz="4" w:space="0" w:color="auto"/>
              <w:bottom w:val="single" w:sz="4" w:space="0" w:color="auto"/>
              <w:right w:val="single" w:sz="4" w:space="0" w:color="auto"/>
            </w:tcBorders>
            <w:hideMark/>
          </w:tcPr>
          <w:p w14:paraId="6D7F2217" w14:textId="77777777" w:rsidR="00CA6E24" w:rsidRPr="007C1B63" w:rsidRDefault="00CA6E24" w:rsidP="00DF3F60">
            <w:pPr>
              <w:widowControl w:val="0"/>
              <w:shd w:val="clear" w:color="auto" w:fill="FFFFFF" w:themeFill="background1"/>
              <w:autoSpaceDE w:val="0"/>
              <w:autoSpaceDN w:val="0"/>
              <w:spacing w:after="120"/>
              <w:jc w:val="center"/>
              <w:rPr>
                <w:bCs/>
              </w:rPr>
            </w:pPr>
            <w:r w:rsidRPr="007C1B63">
              <w:rPr>
                <w:bCs/>
              </w:rPr>
              <w:t>X</w:t>
            </w:r>
          </w:p>
        </w:tc>
        <w:tc>
          <w:tcPr>
            <w:tcW w:w="557" w:type="pct"/>
            <w:tcBorders>
              <w:top w:val="single" w:sz="4" w:space="0" w:color="auto"/>
              <w:left w:val="single" w:sz="4" w:space="0" w:color="auto"/>
              <w:bottom w:val="single" w:sz="4" w:space="0" w:color="auto"/>
              <w:right w:val="single" w:sz="4" w:space="0" w:color="auto"/>
            </w:tcBorders>
            <w:hideMark/>
          </w:tcPr>
          <w:p w14:paraId="414BCA9C" w14:textId="77777777" w:rsidR="00CA6E24" w:rsidRPr="007C1B63" w:rsidRDefault="00CA6E24" w:rsidP="00DF3F60">
            <w:pPr>
              <w:widowControl w:val="0"/>
              <w:shd w:val="clear" w:color="auto" w:fill="FFFFFF" w:themeFill="background1"/>
              <w:autoSpaceDE w:val="0"/>
              <w:autoSpaceDN w:val="0"/>
              <w:spacing w:after="120"/>
              <w:jc w:val="center"/>
              <w:rPr>
                <w:bCs/>
              </w:rPr>
            </w:pPr>
            <w:r w:rsidRPr="007C1B63">
              <w:rPr>
                <w:bCs/>
              </w:rPr>
              <w:t>X</w:t>
            </w:r>
          </w:p>
        </w:tc>
        <w:tc>
          <w:tcPr>
            <w:tcW w:w="555" w:type="pct"/>
            <w:tcBorders>
              <w:top w:val="single" w:sz="4" w:space="0" w:color="auto"/>
              <w:left w:val="single" w:sz="4" w:space="0" w:color="auto"/>
              <w:bottom w:val="single" w:sz="4" w:space="0" w:color="auto"/>
              <w:right w:val="single" w:sz="4" w:space="0" w:color="auto"/>
            </w:tcBorders>
          </w:tcPr>
          <w:p w14:paraId="13A89F10"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46EADADD"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3ADB3703"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4B165019"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57A2D6B6"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9</w:t>
            </w:r>
          </w:p>
        </w:tc>
        <w:tc>
          <w:tcPr>
            <w:tcW w:w="928" w:type="pct"/>
            <w:tcBorders>
              <w:top w:val="single" w:sz="4" w:space="0" w:color="auto"/>
              <w:left w:val="single" w:sz="4" w:space="0" w:color="auto"/>
              <w:bottom w:val="single" w:sz="4" w:space="0" w:color="auto"/>
              <w:right w:val="single" w:sz="4" w:space="0" w:color="auto"/>
            </w:tcBorders>
            <w:hideMark/>
          </w:tcPr>
          <w:p w14:paraId="1D13DDA9" w14:textId="77777777" w:rsidR="00CA6E24" w:rsidRPr="007C1B63" w:rsidRDefault="00CA6E24" w:rsidP="00DF3F60">
            <w:pPr>
              <w:shd w:val="clear" w:color="auto" w:fill="FFFFFF" w:themeFill="background1"/>
            </w:pPr>
            <w:r w:rsidRPr="007C1B63">
              <w:t>DVT, Emboli</w:t>
            </w:r>
          </w:p>
        </w:tc>
        <w:tc>
          <w:tcPr>
            <w:tcW w:w="523" w:type="pct"/>
            <w:tcBorders>
              <w:top w:val="single" w:sz="4" w:space="0" w:color="auto"/>
              <w:left w:val="single" w:sz="4" w:space="0" w:color="auto"/>
              <w:bottom w:val="single" w:sz="4" w:space="0" w:color="auto"/>
              <w:right w:val="single" w:sz="4" w:space="0" w:color="auto"/>
            </w:tcBorders>
            <w:hideMark/>
          </w:tcPr>
          <w:p w14:paraId="1E2B5232"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7EFD0BAC" w14:textId="77777777" w:rsidR="00CA6E24" w:rsidRPr="007C1B63" w:rsidRDefault="00CA6E24" w:rsidP="00DF3F60">
            <w:pPr>
              <w:widowControl w:val="0"/>
              <w:shd w:val="clear" w:color="auto" w:fill="FFFFFF" w:themeFill="background1"/>
              <w:autoSpaceDE w:val="0"/>
              <w:autoSpaceDN w:val="0"/>
              <w:spacing w:after="120"/>
              <w:jc w:val="center"/>
              <w:rPr>
                <w:bCs/>
              </w:rPr>
            </w:pPr>
            <w:r w:rsidRPr="007C1B63">
              <w:rPr>
                <w:bCs/>
              </w:rPr>
              <w:t>X</w:t>
            </w:r>
          </w:p>
        </w:tc>
        <w:tc>
          <w:tcPr>
            <w:tcW w:w="524" w:type="pct"/>
            <w:tcBorders>
              <w:top w:val="single" w:sz="4" w:space="0" w:color="auto"/>
              <w:left w:val="single" w:sz="4" w:space="0" w:color="auto"/>
              <w:bottom w:val="single" w:sz="4" w:space="0" w:color="auto"/>
              <w:right w:val="single" w:sz="4" w:space="0" w:color="auto"/>
            </w:tcBorders>
            <w:hideMark/>
          </w:tcPr>
          <w:p w14:paraId="4CB5B893"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hideMark/>
          </w:tcPr>
          <w:p w14:paraId="7276B93D"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5" w:type="pct"/>
            <w:tcBorders>
              <w:top w:val="single" w:sz="4" w:space="0" w:color="auto"/>
              <w:left w:val="single" w:sz="4" w:space="0" w:color="auto"/>
              <w:bottom w:val="single" w:sz="4" w:space="0" w:color="auto"/>
              <w:right w:val="single" w:sz="4" w:space="0" w:color="auto"/>
            </w:tcBorders>
          </w:tcPr>
          <w:p w14:paraId="4FAD5132"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4710C4B4"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6957098D"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5F451C3B"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320B9BCF"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10</w:t>
            </w:r>
          </w:p>
        </w:tc>
        <w:tc>
          <w:tcPr>
            <w:tcW w:w="928" w:type="pct"/>
            <w:tcBorders>
              <w:top w:val="single" w:sz="4" w:space="0" w:color="auto"/>
              <w:left w:val="single" w:sz="4" w:space="0" w:color="auto"/>
              <w:bottom w:val="single" w:sz="4" w:space="0" w:color="auto"/>
              <w:right w:val="single" w:sz="4" w:space="0" w:color="auto"/>
            </w:tcBorders>
            <w:hideMark/>
          </w:tcPr>
          <w:p w14:paraId="02652E0B" w14:textId="77777777" w:rsidR="00CA6E24" w:rsidRPr="007C1B63" w:rsidRDefault="00CA6E24" w:rsidP="00DF3F60">
            <w:pPr>
              <w:widowControl w:val="0"/>
              <w:shd w:val="clear" w:color="auto" w:fill="FFFFFF" w:themeFill="background1"/>
              <w:autoSpaceDE w:val="0"/>
              <w:autoSpaceDN w:val="0"/>
              <w:spacing w:after="120"/>
            </w:pPr>
            <w:r w:rsidRPr="007C1B63">
              <w:rPr>
                <w:bCs/>
              </w:rPr>
              <w:t>Nursing care of a patient with respiratory system problems in the intensive care unit</w:t>
            </w:r>
          </w:p>
        </w:tc>
        <w:tc>
          <w:tcPr>
            <w:tcW w:w="523" w:type="pct"/>
            <w:tcBorders>
              <w:top w:val="single" w:sz="4" w:space="0" w:color="auto"/>
              <w:left w:val="single" w:sz="4" w:space="0" w:color="auto"/>
              <w:bottom w:val="single" w:sz="4" w:space="0" w:color="auto"/>
              <w:right w:val="single" w:sz="4" w:space="0" w:color="auto"/>
            </w:tcBorders>
            <w:hideMark/>
          </w:tcPr>
          <w:p w14:paraId="7EA4074D" w14:textId="77777777" w:rsidR="00CA6E24" w:rsidRPr="007C1B63" w:rsidRDefault="00CA6E24" w:rsidP="00DF3F60">
            <w:pPr>
              <w:widowControl w:val="0"/>
              <w:shd w:val="clear" w:color="auto" w:fill="FFFFFF" w:themeFill="background1"/>
              <w:autoSpaceDE w:val="0"/>
              <w:autoSpaceDN w:val="0"/>
              <w:spacing w:after="120"/>
              <w:jc w:val="center"/>
              <w:rPr>
                <w:bCs/>
              </w:rP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75B914BA"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24" w:type="pct"/>
            <w:tcBorders>
              <w:top w:val="single" w:sz="4" w:space="0" w:color="auto"/>
              <w:left w:val="single" w:sz="4" w:space="0" w:color="auto"/>
              <w:bottom w:val="single" w:sz="4" w:space="0" w:color="auto"/>
              <w:right w:val="single" w:sz="4" w:space="0" w:color="auto"/>
            </w:tcBorders>
            <w:hideMark/>
          </w:tcPr>
          <w:p w14:paraId="585D08CC"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hideMark/>
          </w:tcPr>
          <w:p w14:paraId="0427633D"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5" w:type="pct"/>
            <w:tcBorders>
              <w:top w:val="single" w:sz="4" w:space="0" w:color="auto"/>
              <w:left w:val="single" w:sz="4" w:space="0" w:color="auto"/>
              <w:bottom w:val="single" w:sz="4" w:space="0" w:color="auto"/>
              <w:right w:val="single" w:sz="4" w:space="0" w:color="auto"/>
            </w:tcBorders>
            <w:hideMark/>
          </w:tcPr>
          <w:p w14:paraId="7616C890"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63193F5C"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5AA0A0C9"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09111C69" w14:textId="77777777" w:rsidTr="00116A61">
        <w:trPr>
          <w:trHeight w:val="44"/>
        </w:trPr>
        <w:tc>
          <w:tcPr>
            <w:tcW w:w="251" w:type="pct"/>
            <w:tcBorders>
              <w:top w:val="single" w:sz="4" w:space="0" w:color="auto"/>
              <w:left w:val="single" w:sz="4" w:space="0" w:color="auto"/>
              <w:bottom w:val="single" w:sz="4" w:space="0" w:color="auto"/>
              <w:right w:val="single" w:sz="4" w:space="0" w:color="auto"/>
            </w:tcBorders>
            <w:hideMark/>
          </w:tcPr>
          <w:p w14:paraId="7958DBC5"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11</w:t>
            </w:r>
          </w:p>
        </w:tc>
        <w:tc>
          <w:tcPr>
            <w:tcW w:w="928" w:type="pct"/>
            <w:tcBorders>
              <w:top w:val="single" w:sz="4" w:space="0" w:color="auto"/>
              <w:left w:val="single" w:sz="4" w:space="0" w:color="auto"/>
              <w:bottom w:val="single" w:sz="4" w:space="0" w:color="auto"/>
              <w:right w:val="single" w:sz="4" w:space="0" w:color="auto"/>
            </w:tcBorders>
            <w:hideMark/>
          </w:tcPr>
          <w:p w14:paraId="60F41AB0" w14:textId="77777777" w:rsidR="00CA6E24" w:rsidRPr="007C1B63" w:rsidRDefault="00CA6E24" w:rsidP="00DF3F60">
            <w:pPr>
              <w:widowControl w:val="0"/>
              <w:shd w:val="clear" w:color="auto" w:fill="FFFFFF" w:themeFill="background1"/>
              <w:autoSpaceDE w:val="0"/>
              <w:autoSpaceDN w:val="0"/>
              <w:spacing w:after="120"/>
            </w:pPr>
            <w:r w:rsidRPr="007C1B63">
              <w:t>Herniations and Nursing Care</w:t>
            </w:r>
          </w:p>
        </w:tc>
        <w:tc>
          <w:tcPr>
            <w:tcW w:w="523" w:type="pct"/>
            <w:tcBorders>
              <w:top w:val="single" w:sz="4" w:space="0" w:color="auto"/>
              <w:left w:val="single" w:sz="4" w:space="0" w:color="auto"/>
              <w:bottom w:val="single" w:sz="4" w:space="0" w:color="auto"/>
              <w:right w:val="single" w:sz="4" w:space="0" w:color="auto"/>
            </w:tcBorders>
            <w:hideMark/>
          </w:tcPr>
          <w:p w14:paraId="0FB0B12D" w14:textId="77777777" w:rsidR="00CA6E24" w:rsidRPr="007C1B63" w:rsidRDefault="00CA6E24" w:rsidP="00DF3F60">
            <w:pPr>
              <w:widowControl w:val="0"/>
              <w:shd w:val="clear" w:color="auto" w:fill="FFFFFF" w:themeFill="background1"/>
              <w:autoSpaceDE w:val="0"/>
              <w:autoSpaceDN w:val="0"/>
              <w:spacing w:after="120"/>
              <w:jc w:val="center"/>
              <w:rPr>
                <w:b/>
              </w:rP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0889B9A8"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24" w:type="pct"/>
            <w:tcBorders>
              <w:top w:val="single" w:sz="4" w:space="0" w:color="auto"/>
              <w:left w:val="single" w:sz="4" w:space="0" w:color="auto"/>
              <w:bottom w:val="single" w:sz="4" w:space="0" w:color="auto"/>
              <w:right w:val="single" w:sz="4" w:space="0" w:color="auto"/>
            </w:tcBorders>
            <w:hideMark/>
          </w:tcPr>
          <w:p w14:paraId="26A41F40"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57" w:type="pct"/>
            <w:tcBorders>
              <w:top w:val="single" w:sz="4" w:space="0" w:color="auto"/>
              <w:left w:val="single" w:sz="4" w:space="0" w:color="auto"/>
              <w:bottom w:val="single" w:sz="4" w:space="0" w:color="auto"/>
              <w:right w:val="single" w:sz="4" w:space="0" w:color="auto"/>
            </w:tcBorders>
            <w:hideMark/>
          </w:tcPr>
          <w:p w14:paraId="014F9D17"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55" w:type="pct"/>
            <w:tcBorders>
              <w:top w:val="single" w:sz="4" w:space="0" w:color="auto"/>
              <w:left w:val="single" w:sz="4" w:space="0" w:color="auto"/>
              <w:bottom w:val="single" w:sz="4" w:space="0" w:color="auto"/>
              <w:right w:val="single" w:sz="4" w:space="0" w:color="auto"/>
            </w:tcBorders>
            <w:hideMark/>
          </w:tcPr>
          <w:p w14:paraId="664A2FBA"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4715F180"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2FDE9544"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7BB760E5"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707B9F4A"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12</w:t>
            </w:r>
          </w:p>
        </w:tc>
        <w:tc>
          <w:tcPr>
            <w:tcW w:w="928" w:type="pct"/>
            <w:tcBorders>
              <w:top w:val="single" w:sz="4" w:space="0" w:color="auto"/>
              <w:left w:val="single" w:sz="4" w:space="0" w:color="auto"/>
              <w:bottom w:val="single" w:sz="4" w:space="0" w:color="auto"/>
              <w:right w:val="single" w:sz="4" w:space="0" w:color="auto"/>
            </w:tcBorders>
            <w:hideMark/>
          </w:tcPr>
          <w:p w14:paraId="519ACE19" w14:textId="77777777" w:rsidR="00CA6E24" w:rsidRPr="007C1B63" w:rsidRDefault="00CA6E24" w:rsidP="00DF3F60">
            <w:pPr>
              <w:widowControl w:val="0"/>
              <w:shd w:val="clear" w:color="auto" w:fill="FFFFFF" w:themeFill="background1"/>
              <w:autoSpaceDE w:val="0"/>
              <w:autoSpaceDN w:val="0"/>
              <w:spacing w:after="120"/>
            </w:pPr>
            <w:r w:rsidRPr="007C1B63">
              <w:t>Heart failure and Nursing Approaches</w:t>
            </w:r>
          </w:p>
        </w:tc>
        <w:tc>
          <w:tcPr>
            <w:tcW w:w="523" w:type="pct"/>
            <w:tcBorders>
              <w:top w:val="single" w:sz="4" w:space="0" w:color="auto"/>
              <w:left w:val="single" w:sz="4" w:space="0" w:color="auto"/>
              <w:bottom w:val="single" w:sz="4" w:space="0" w:color="auto"/>
              <w:right w:val="single" w:sz="4" w:space="0" w:color="auto"/>
            </w:tcBorders>
            <w:hideMark/>
          </w:tcPr>
          <w:p w14:paraId="3AE1646F"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73D6B782"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4" w:type="pct"/>
            <w:tcBorders>
              <w:top w:val="single" w:sz="4" w:space="0" w:color="auto"/>
              <w:left w:val="single" w:sz="4" w:space="0" w:color="auto"/>
              <w:bottom w:val="single" w:sz="4" w:space="0" w:color="auto"/>
              <w:right w:val="single" w:sz="4" w:space="0" w:color="auto"/>
            </w:tcBorders>
            <w:hideMark/>
          </w:tcPr>
          <w:p w14:paraId="0F4AF77B"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hideMark/>
          </w:tcPr>
          <w:p w14:paraId="4A04E9E6"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55" w:type="pct"/>
            <w:tcBorders>
              <w:top w:val="single" w:sz="4" w:space="0" w:color="auto"/>
              <w:left w:val="single" w:sz="4" w:space="0" w:color="auto"/>
              <w:bottom w:val="single" w:sz="4" w:space="0" w:color="auto"/>
              <w:right w:val="single" w:sz="4" w:space="0" w:color="auto"/>
            </w:tcBorders>
            <w:hideMark/>
          </w:tcPr>
          <w:p w14:paraId="398DE995"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1446C87B"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7A85D7DE"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4B4D199C"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450D3E22"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13</w:t>
            </w:r>
          </w:p>
        </w:tc>
        <w:tc>
          <w:tcPr>
            <w:tcW w:w="928" w:type="pct"/>
            <w:tcBorders>
              <w:top w:val="single" w:sz="4" w:space="0" w:color="auto"/>
              <w:left w:val="single" w:sz="4" w:space="0" w:color="auto"/>
              <w:bottom w:val="single" w:sz="4" w:space="0" w:color="auto"/>
              <w:right w:val="single" w:sz="4" w:space="0" w:color="auto"/>
            </w:tcBorders>
            <w:hideMark/>
          </w:tcPr>
          <w:p w14:paraId="28156B74" w14:textId="77777777" w:rsidR="00CA6E24" w:rsidRPr="007C1B63" w:rsidRDefault="00CA6E24" w:rsidP="00DF3F60">
            <w:pPr>
              <w:widowControl w:val="0"/>
              <w:shd w:val="clear" w:color="auto" w:fill="FFFFFF" w:themeFill="background1"/>
              <w:autoSpaceDE w:val="0"/>
              <w:autoSpaceDN w:val="0"/>
              <w:spacing w:after="120"/>
              <w:rPr>
                <w:b/>
                <w:bCs/>
              </w:rPr>
            </w:pPr>
            <w:r w:rsidRPr="007C1B63">
              <w:t>Pain and Sedation</w:t>
            </w:r>
          </w:p>
        </w:tc>
        <w:tc>
          <w:tcPr>
            <w:tcW w:w="523" w:type="pct"/>
            <w:tcBorders>
              <w:top w:val="single" w:sz="4" w:space="0" w:color="auto"/>
              <w:left w:val="single" w:sz="4" w:space="0" w:color="auto"/>
              <w:bottom w:val="single" w:sz="4" w:space="0" w:color="auto"/>
              <w:right w:val="single" w:sz="4" w:space="0" w:color="auto"/>
            </w:tcBorders>
            <w:hideMark/>
          </w:tcPr>
          <w:p w14:paraId="58C81775"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0F38C6F0"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4" w:type="pct"/>
            <w:tcBorders>
              <w:top w:val="single" w:sz="4" w:space="0" w:color="auto"/>
              <w:left w:val="single" w:sz="4" w:space="0" w:color="auto"/>
              <w:bottom w:val="single" w:sz="4" w:space="0" w:color="auto"/>
              <w:right w:val="single" w:sz="4" w:space="0" w:color="auto"/>
            </w:tcBorders>
            <w:hideMark/>
          </w:tcPr>
          <w:p w14:paraId="10349A17"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57" w:type="pct"/>
            <w:tcBorders>
              <w:top w:val="single" w:sz="4" w:space="0" w:color="auto"/>
              <w:left w:val="single" w:sz="4" w:space="0" w:color="auto"/>
              <w:bottom w:val="single" w:sz="4" w:space="0" w:color="auto"/>
              <w:right w:val="single" w:sz="4" w:space="0" w:color="auto"/>
            </w:tcBorders>
            <w:hideMark/>
          </w:tcPr>
          <w:p w14:paraId="4D0820F9"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55" w:type="pct"/>
            <w:tcBorders>
              <w:top w:val="single" w:sz="4" w:space="0" w:color="auto"/>
              <w:left w:val="single" w:sz="4" w:space="0" w:color="auto"/>
              <w:bottom w:val="single" w:sz="4" w:space="0" w:color="auto"/>
              <w:right w:val="single" w:sz="4" w:space="0" w:color="auto"/>
            </w:tcBorders>
            <w:hideMark/>
          </w:tcPr>
          <w:p w14:paraId="4BE5C846"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4940FAC6"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5CE1537F"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6E8FB614" w14:textId="77777777" w:rsidTr="00116A61">
        <w:trPr>
          <w:trHeight w:val="467"/>
        </w:trPr>
        <w:tc>
          <w:tcPr>
            <w:tcW w:w="251" w:type="pct"/>
            <w:tcBorders>
              <w:top w:val="single" w:sz="4" w:space="0" w:color="auto"/>
              <w:left w:val="single" w:sz="4" w:space="0" w:color="auto"/>
              <w:bottom w:val="single" w:sz="4" w:space="0" w:color="auto"/>
              <w:right w:val="single" w:sz="4" w:space="0" w:color="auto"/>
            </w:tcBorders>
            <w:hideMark/>
          </w:tcPr>
          <w:p w14:paraId="67DC53C8"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14</w:t>
            </w:r>
          </w:p>
        </w:tc>
        <w:tc>
          <w:tcPr>
            <w:tcW w:w="928" w:type="pct"/>
            <w:tcBorders>
              <w:top w:val="single" w:sz="4" w:space="0" w:color="auto"/>
              <w:left w:val="single" w:sz="4" w:space="0" w:color="auto"/>
              <w:bottom w:val="single" w:sz="4" w:space="0" w:color="auto"/>
              <w:right w:val="single" w:sz="4" w:space="0" w:color="auto"/>
            </w:tcBorders>
            <w:hideMark/>
          </w:tcPr>
          <w:p w14:paraId="0A86FEE5" w14:textId="77777777" w:rsidR="00CA6E24" w:rsidRPr="007C1B63" w:rsidRDefault="00CA6E24" w:rsidP="00DF3F60">
            <w:pPr>
              <w:widowControl w:val="0"/>
              <w:shd w:val="clear" w:color="auto" w:fill="FFFFFF" w:themeFill="background1"/>
              <w:autoSpaceDE w:val="0"/>
              <w:autoSpaceDN w:val="0"/>
              <w:spacing w:after="120"/>
              <w:rPr>
                <w:b/>
              </w:rPr>
            </w:pPr>
            <w:r w:rsidRPr="007C1B63">
              <w:t>Pacemaker / cardioversion/ defibrillation</w:t>
            </w:r>
          </w:p>
        </w:tc>
        <w:tc>
          <w:tcPr>
            <w:tcW w:w="523" w:type="pct"/>
            <w:tcBorders>
              <w:top w:val="single" w:sz="4" w:space="0" w:color="auto"/>
              <w:left w:val="single" w:sz="4" w:space="0" w:color="auto"/>
              <w:bottom w:val="single" w:sz="4" w:space="0" w:color="auto"/>
              <w:right w:val="single" w:sz="4" w:space="0" w:color="auto"/>
            </w:tcBorders>
            <w:hideMark/>
          </w:tcPr>
          <w:p w14:paraId="77ED457E" w14:textId="77777777" w:rsidR="00CA6E24" w:rsidRPr="007C1B63" w:rsidRDefault="00CA6E24" w:rsidP="00DF3F60">
            <w:pPr>
              <w:widowControl w:val="0"/>
              <w:shd w:val="clear" w:color="auto" w:fill="FFFFFF" w:themeFill="background1"/>
              <w:autoSpaceDE w:val="0"/>
              <w:autoSpaceDN w:val="0"/>
              <w:spacing w:after="120"/>
              <w:jc w:val="center"/>
              <w:rPr>
                <w:b/>
              </w:rP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648FFCB7"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4" w:type="pct"/>
            <w:tcBorders>
              <w:top w:val="single" w:sz="4" w:space="0" w:color="auto"/>
              <w:left w:val="single" w:sz="4" w:space="0" w:color="auto"/>
              <w:bottom w:val="single" w:sz="4" w:space="0" w:color="auto"/>
              <w:right w:val="single" w:sz="4" w:space="0" w:color="auto"/>
            </w:tcBorders>
            <w:hideMark/>
          </w:tcPr>
          <w:p w14:paraId="02DEE1C2"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hideMark/>
          </w:tcPr>
          <w:p w14:paraId="3B878AD2" w14:textId="77777777" w:rsidR="00CA6E24" w:rsidRPr="007C1B63" w:rsidRDefault="00CA6E24" w:rsidP="00DF3F60">
            <w:pPr>
              <w:widowControl w:val="0"/>
              <w:shd w:val="clear" w:color="auto" w:fill="FFFFFF" w:themeFill="background1"/>
              <w:autoSpaceDE w:val="0"/>
              <w:autoSpaceDN w:val="0"/>
              <w:spacing w:after="120"/>
              <w:jc w:val="center"/>
            </w:pPr>
            <w:r w:rsidRPr="007C1B63">
              <w:rPr>
                <w:bCs/>
              </w:rPr>
              <w:t>X</w:t>
            </w:r>
          </w:p>
        </w:tc>
        <w:tc>
          <w:tcPr>
            <w:tcW w:w="555" w:type="pct"/>
            <w:tcBorders>
              <w:top w:val="single" w:sz="4" w:space="0" w:color="auto"/>
              <w:left w:val="single" w:sz="4" w:space="0" w:color="auto"/>
              <w:bottom w:val="single" w:sz="4" w:space="0" w:color="auto"/>
              <w:right w:val="single" w:sz="4" w:space="0" w:color="auto"/>
            </w:tcBorders>
            <w:hideMark/>
          </w:tcPr>
          <w:p w14:paraId="59E56EBC"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51D607F9"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1AFCC7F5" w14:textId="77777777" w:rsidR="00CA6E24" w:rsidRPr="007C1B63" w:rsidRDefault="00CA6E24" w:rsidP="00DF3F60">
            <w:pPr>
              <w:widowControl w:val="0"/>
              <w:shd w:val="clear" w:color="auto" w:fill="FFFFFF" w:themeFill="background1"/>
              <w:autoSpaceDE w:val="0"/>
              <w:autoSpaceDN w:val="0"/>
              <w:spacing w:after="120"/>
              <w:jc w:val="center"/>
            </w:pPr>
          </w:p>
        </w:tc>
      </w:tr>
      <w:tr w:rsidR="00CA6E24" w:rsidRPr="007C1B63" w14:paraId="2D5E8F64" w14:textId="77777777" w:rsidTr="00116A61">
        <w:tc>
          <w:tcPr>
            <w:tcW w:w="251" w:type="pct"/>
            <w:tcBorders>
              <w:top w:val="single" w:sz="4" w:space="0" w:color="auto"/>
              <w:left w:val="single" w:sz="4" w:space="0" w:color="auto"/>
              <w:bottom w:val="single" w:sz="4" w:space="0" w:color="auto"/>
              <w:right w:val="single" w:sz="4" w:space="0" w:color="auto"/>
            </w:tcBorders>
            <w:hideMark/>
          </w:tcPr>
          <w:p w14:paraId="1A490053" w14:textId="77777777" w:rsidR="00CA6E24" w:rsidRPr="007C1B63" w:rsidRDefault="00CA6E24" w:rsidP="00DF3F60">
            <w:pPr>
              <w:widowControl w:val="0"/>
              <w:shd w:val="clear" w:color="auto" w:fill="FFFFFF" w:themeFill="background1"/>
              <w:autoSpaceDE w:val="0"/>
              <w:autoSpaceDN w:val="0"/>
              <w:spacing w:after="120"/>
              <w:rPr>
                <w:b/>
              </w:rPr>
            </w:pPr>
            <w:r w:rsidRPr="007C1B63">
              <w:rPr>
                <w:b/>
              </w:rPr>
              <w:t>15</w:t>
            </w:r>
          </w:p>
        </w:tc>
        <w:tc>
          <w:tcPr>
            <w:tcW w:w="928" w:type="pct"/>
            <w:tcBorders>
              <w:top w:val="single" w:sz="4" w:space="0" w:color="auto"/>
              <w:left w:val="single" w:sz="4" w:space="0" w:color="auto"/>
              <w:bottom w:val="single" w:sz="4" w:space="0" w:color="auto"/>
              <w:right w:val="single" w:sz="4" w:space="0" w:color="auto"/>
            </w:tcBorders>
            <w:hideMark/>
          </w:tcPr>
          <w:p w14:paraId="7D9E28B8" w14:textId="77777777" w:rsidR="00CA6E24" w:rsidRPr="007C1B63" w:rsidRDefault="00CA6E24" w:rsidP="00DF3F60">
            <w:pPr>
              <w:widowControl w:val="0"/>
              <w:shd w:val="clear" w:color="auto" w:fill="FFFFFF" w:themeFill="background1"/>
              <w:autoSpaceDE w:val="0"/>
              <w:autoSpaceDN w:val="0"/>
            </w:pPr>
            <w:r w:rsidRPr="007C1B63">
              <w:t>Nutrition in intensive care patients</w:t>
            </w:r>
          </w:p>
        </w:tc>
        <w:tc>
          <w:tcPr>
            <w:tcW w:w="523" w:type="pct"/>
            <w:tcBorders>
              <w:top w:val="single" w:sz="4" w:space="0" w:color="auto"/>
              <w:left w:val="single" w:sz="4" w:space="0" w:color="auto"/>
              <w:bottom w:val="single" w:sz="4" w:space="0" w:color="auto"/>
              <w:right w:val="single" w:sz="4" w:space="0" w:color="auto"/>
            </w:tcBorders>
            <w:hideMark/>
          </w:tcPr>
          <w:p w14:paraId="378D205E"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3" w:type="pct"/>
            <w:tcBorders>
              <w:top w:val="single" w:sz="4" w:space="0" w:color="auto"/>
              <w:left w:val="single" w:sz="4" w:space="0" w:color="auto"/>
              <w:bottom w:val="single" w:sz="4" w:space="0" w:color="auto"/>
              <w:right w:val="single" w:sz="4" w:space="0" w:color="auto"/>
            </w:tcBorders>
            <w:hideMark/>
          </w:tcPr>
          <w:p w14:paraId="3C1F8400"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24" w:type="pct"/>
            <w:tcBorders>
              <w:top w:val="single" w:sz="4" w:space="0" w:color="auto"/>
              <w:left w:val="single" w:sz="4" w:space="0" w:color="auto"/>
              <w:bottom w:val="single" w:sz="4" w:space="0" w:color="auto"/>
              <w:right w:val="single" w:sz="4" w:space="0" w:color="auto"/>
            </w:tcBorders>
            <w:hideMark/>
          </w:tcPr>
          <w:p w14:paraId="2017C347"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7" w:type="pct"/>
            <w:tcBorders>
              <w:top w:val="single" w:sz="4" w:space="0" w:color="auto"/>
              <w:left w:val="single" w:sz="4" w:space="0" w:color="auto"/>
              <w:bottom w:val="single" w:sz="4" w:space="0" w:color="auto"/>
              <w:right w:val="single" w:sz="4" w:space="0" w:color="auto"/>
            </w:tcBorders>
            <w:hideMark/>
          </w:tcPr>
          <w:p w14:paraId="4AAB3503" w14:textId="77777777" w:rsidR="00CA6E24" w:rsidRPr="007C1B63" w:rsidRDefault="00CA6E24" w:rsidP="00DF3F60">
            <w:pPr>
              <w:widowControl w:val="0"/>
              <w:shd w:val="clear" w:color="auto" w:fill="FFFFFF" w:themeFill="background1"/>
              <w:autoSpaceDE w:val="0"/>
              <w:autoSpaceDN w:val="0"/>
              <w:spacing w:after="120"/>
              <w:jc w:val="center"/>
            </w:pPr>
            <w:r w:rsidRPr="007C1B63">
              <w:t>X</w:t>
            </w:r>
          </w:p>
        </w:tc>
        <w:tc>
          <w:tcPr>
            <w:tcW w:w="555" w:type="pct"/>
            <w:tcBorders>
              <w:top w:val="single" w:sz="4" w:space="0" w:color="auto"/>
              <w:left w:val="single" w:sz="4" w:space="0" w:color="auto"/>
              <w:bottom w:val="single" w:sz="4" w:space="0" w:color="auto"/>
              <w:right w:val="single" w:sz="4" w:space="0" w:color="auto"/>
            </w:tcBorders>
            <w:hideMark/>
          </w:tcPr>
          <w:p w14:paraId="251D931A" w14:textId="77777777" w:rsidR="00CA6E24" w:rsidRPr="007C1B63" w:rsidRDefault="00CA6E24" w:rsidP="00DF3F60">
            <w:pPr>
              <w:widowControl w:val="0"/>
              <w:shd w:val="clear" w:color="auto" w:fill="FFFFFF" w:themeFill="background1"/>
              <w:autoSpaceDE w:val="0"/>
              <w:autoSpaceDN w:val="0"/>
              <w:spacing w:after="120"/>
              <w:jc w:val="center"/>
            </w:pPr>
          </w:p>
        </w:tc>
        <w:tc>
          <w:tcPr>
            <w:tcW w:w="588" w:type="pct"/>
            <w:tcBorders>
              <w:top w:val="single" w:sz="4" w:space="0" w:color="auto"/>
              <w:left w:val="single" w:sz="4" w:space="0" w:color="auto"/>
              <w:bottom w:val="single" w:sz="4" w:space="0" w:color="auto"/>
              <w:right w:val="single" w:sz="4" w:space="0" w:color="auto"/>
            </w:tcBorders>
          </w:tcPr>
          <w:p w14:paraId="7AA10C35" w14:textId="77777777" w:rsidR="00CA6E24" w:rsidRPr="007C1B63" w:rsidRDefault="00CA6E24" w:rsidP="00DF3F60">
            <w:pPr>
              <w:widowControl w:val="0"/>
              <w:shd w:val="clear" w:color="auto" w:fill="FFFFFF" w:themeFill="background1"/>
              <w:autoSpaceDE w:val="0"/>
              <w:autoSpaceDN w:val="0"/>
              <w:spacing w:after="120"/>
              <w:jc w:val="center"/>
            </w:pPr>
          </w:p>
        </w:tc>
        <w:tc>
          <w:tcPr>
            <w:tcW w:w="551" w:type="pct"/>
            <w:tcBorders>
              <w:top w:val="single" w:sz="4" w:space="0" w:color="auto"/>
              <w:left w:val="single" w:sz="4" w:space="0" w:color="auto"/>
              <w:bottom w:val="single" w:sz="4" w:space="0" w:color="auto"/>
              <w:right w:val="single" w:sz="4" w:space="0" w:color="auto"/>
            </w:tcBorders>
          </w:tcPr>
          <w:p w14:paraId="0F5E3D33" w14:textId="77777777" w:rsidR="00CA6E24" w:rsidRPr="007C1B63" w:rsidRDefault="00CA6E24" w:rsidP="00DF3F60">
            <w:pPr>
              <w:widowControl w:val="0"/>
              <w:shd w:val="clear" w:color="auto" w:fill="FFFFFF" w:themeFill="background1"/>
              <w:autoSpaceDE w:val="0"/>
              <w:autoSpaceDN w:val="0"/>
              <w:spacing w:after="120"/>
              <w:jc w:val="center"/>
            </w:pPr>
          </w:p>
        </w:tc>
      </w:tr>
    </w:tbl>
    <w:p w14:paraId="734ACD27" w14:textId="393DA5D7" w:rsidR="00CA6E24" w:rsidRPr="00DF3F60" w:rsidRDefault="00CA6E24" w:rsidP="00DF3F60">
      <w:pPr>
        <w:shd w:val="clear" w:color="auto" w:fill="FFFFFF" w:themeFill="background1"/>
        <w:rPr>
          <w:color w:val="0070C0"/>
        </w:rPr>
        <w:sectPr w:rsidR="00CA6E24" w:rsidRPr="00DF3F60" w:rsidSect="00C84AF9">
          <w:pgSz w:w="11906" w:h="16838"/>
          <w:pgMar w:top="1417" w:right="1417" w:bottom="1417" w:left="1417" w:header="708" w:footer="708" w:gutter="0"/>
          <w:cols w:space="708"/>
          <w:docGrid w:linePitch="360"/>
        </w:sectPr>
      </w:pPr>
    </w:p>
    <w:p w14:paraId="017F299D" w14:textId="089B5303" w:rsidR="00094D1B" w:rsidRPr="007C1B63" w:rsidRDefault="007C1B63" w:rsidP="00D9565F">
      <w:pPr>
        <w:pStyle w:val="Aklm3"/>
      </w:pPr>
      <w:bookmarkStart w:id="216" w:name="_Toc235802553"/>
      <w:r w:rsidRPr="007C1B63">
        <w:t>4.4.3.3. HEF 4075 Chronic Diseases Nursing</w:t>
      </w:r>
      <w:bookmarkEnd w:id="216"/>
      <w:r w:rsidRPr="007C1B63">
        <w:t xml:space="preserve"> </w:t>
      </w:r>
    </w:p>
    <w:p w14:paraId="5037F9B6" w14:textId="77777777" w:rsidR="007C1B63" w:rsidRPr="007C1B63" w:rsidRDefault="007C1B63" w:rsidP="00915FBA">
      <w:pPr>
        <w:shd w:val="clear" w:color="auto" w:fill="FFFFFF" w:themeFill="background1"/>
        <w:jc w:val="center"/>
        <w:rPr>
          <w:b/>
        </w:rPr>
      </w:pPr>
    </w:p>
    <w:tbl>
      <w:tblPr>
        <w:tblW w:w="10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837"/>
        <w:gridCol w:w="1639"/>
        <w:gridCol w:w="496"/>
        <w:gridCol w:w="1143"/>
        <w:gridCol w:w="1228"/>
        <w:gridCol w:w="428"/>
        <w:gridCol w:w="1427"/>
        <w:gridCol w:w="2013"/>
        <w:gridCol w:w="23"/>
      </w:tblGrid>
      <w:tr w:rsidR="007C1B63" w:rsidRPr="007C1B63" w14:paraId="68EE74ED" w14:textId="77777777" w:rsidTr="00116A61">
        <w:trPr>
          <w:gridAfter w:val="1"/>
          <w:wAfter w:w="24" w:type="dxa"/>
          <w:jc w:val="center"/>
        </w:trPr>
        <w:tc>
          <w:tcPr>
            <w:tcW w:w="10916" w:type="dxa"/>
            <w:gridSpan w:val="9"/>
          </w:tcPr>
          <w:p w14:paraId="6C318FC6" w14:textId="49CC428D" w:rsidR="007C1B63" w:rsidRPr="007C1B63" w:rsidRDefault="007C1B63" w:rsidP="007C1B63">
            <w:pPr>
              <w:shd w:val="clear" w:color="auto" w:fill="FFC000"/>
              <w:jc w:val="center"/>
              <w:rPr>
                <w:b/>
              </w:rPr>
            </w:pPr>
            <w:r w:rsidRPr="007C1B63">
              <w:rPr>
                <w:b/>
              </w:rPr>
              <w:t xml:space="preserve">HEF 4075 CHRONIC DISEASES NURSING </w:t>
            </w:r>
          </w:p>
          <w:p w14:paraId="0083423B" w14:textId="77777777" w:rsidR="007C1B63" w:rsidRPr="007C1B63" w:rsidRDefault="007C1B63" w:rsidP="007C1B63">
            <w:pPr>
              <w:pStyle w:val="ListeParagraf"/>
              <w:shd w:val="clear" w:color="auto" w:fill="FFC000"/>
              <w:ind w:left="0"/>
              <w:jc w:val="center"/>
            </w:pPr>
            <w:r w:rsidRPr="007C1B63">
              <w:t>2025-2026 Academic Year Fall Semester</w:t>
            </w:r>
          </w:p>
          <w:p w14:paraId="3E4B46F8" w14:textId="11224EB1" w:rsidR="007C1B63" w:rsidRPr="007C1B63" w:rsidRDefault="007C1B63" w:rsidP="007C1B63">
            <w:pPr>
              <w:shd w:val="clear" w:color="auto" w:fill="FFC000"/>
              <w:jc w:val="center"/>
              <w:rPr>
                <w:b/>
              </w:rPr>
            </w:pPr>
          </w:p>
        </w:tc>
      </w:tr>
      <w:tr w:rsidR="007C1B63" w:rsidRPr="007C1B63" w14:paraId="143290C7" w14:textId="77777777" w:rsidTr="00116A61">
        <w:trPr>
          <w:gridAfter w:val="1"/>
          <w:wAfter w:w="24" w:type="dxa"/>
          <w:jc w:val="center"/>
        </w:trPr>
        <w:tc>
          <w:tcPr>
            <w:tcW w:w="5617" w:type="dxa"/>
            <w:gridSpan w:val="5"/>
          </w:tcPr>
          <w:p w14:paraId="03C60954" w14:textId="0FD804E1" w:rsidR="007C1B63" w:rsidRPr="007C1B63" w:rsidRDefault="007C1B63" w:rsidP="007C1B63">
            <w:pPr>
              <w:shd w:val="clear" w:color="auto" w:fill="FFFFFF" w:themeFill="background1"/>
              <w:rPr>
                <w:b/>
              </w:rPr>
            </w:pPr>
            <w:r w:rsidRPr="007C1B63">
              <w:rPr>
                <w:b/>
              </w:rPr>
              <w:t xml:space="preserve">Department(s) Giving the Course: </w:t>
            </w:r>
            <w:r w:rsidRPr="007C1B63">
              <w:t>Faculty of Nursing</w:t>
            </w:r>
          </w:p>
        </w:tc>
        <w:tc>
          <w:tcPr>
            <w:tcW w:w="5299" w:type="dxa"/>
            <w:gridSpan w:val="4"/>
          </w:tcPr>
          <w:p w14:paraId="5F60809B" w14:textId="6D3FE2BC" w:rsidR="007C1B63" w:rsidRPr="007C1B63" w:rsidRDefault="007C1B63" w:rsidP="007C1B63">
            <w:pPr>
              <w:shd w:val="clear" w:color="auto" w:fill="FFFFFF" w:themeFill="background1"/>
              <w:rPr>
                <w:b/>
              </w:rPr>
            </w:pPr>
            <w:r w:rsidRPr="007C1B63">
              <w:rPr>
                <w:b/>
              </w:rPr>
              <w:t xml:space="preserve">Department(s) Taking the Course: </w:t>
            </w:r>
            <w:r w:rsidRPr="007C1B63">
              <w:t>Faculty of Nursing</w:t>
            </w:r>
          </w:p>
        </w:tc>
      </w:tr>
      <w:tr w:rsidR="007C1B63" w:rsidRPr="007C1B63" w14:paraId="0D336787" w14:textId="77777777" w:rsidTr="00116A61">
        <w:trPr>
          <w:gridAfter w:val="1"/>
          <w:wAfter w:w="24" w:type="dxa"/>
          <w:jc w:val="center"/>
        </w:trPr>
        <w:tc>
          <w:tcPr>
            <w:tcW w:w="5617" w:type="dxa"/>
            <w:gridSpan w:val="5"/>
          </w:tcPr>
          <w:p w14:paraId="2A7B0028" w14:textId="0EBC7F3D" w:rsidR="007C1B63" w:rsidRPr="007C1B63" w:rsidRDefault="007C1B63" w:rsidP="007C1B63">
            <w:pPr>
              <w:shd w:val="clear" w:color="auto" w:fill="FFFFFF" w:themeFill="background1"/>
              <w:rPr>
                <w:b/>
              </w:rPr>
            </w:pPr>
            <w:r w:rsidRPr="007C1B63">
              <w:rPr>
                <w:b/>
              </w:rPr>
              <w:t xml:space="preserve">Name of the Department: </w:t>
            </w:r>
            <w:r w:rsidRPr="007C1B63">
              <w:rPr>
                <w:bCs/>
              </w:rPr>
              <w:t>Nursing</w:t>
            </w:r>
          </w:p>
        </w:tc>
        <w:tc>
          <w:tcPr>
            <w:tcW w:w="5299" w:type="dxa"/>
            <w:gridSpan w:val="4"/>
          </w:tcPr>
          <w:p w14:paraId="61582294" w14:textId="706A0E57" w:rsidR="007C1B63" w:rsidRPr="007C1B63" w:rsidRDefault="007C1B63" w:rsidP="007C1B63">
            <w:pPr>
              <w:shd w:val="clear" w:color="auto" w:fill="FFFFFF" w:themeFill="background1"/>
              <w:rPr>
                <w:b/>
              </w:rPr>
            </w:pPr>
            <w:r w:rsidRPr="007C1B63">
              <w:rPr>
                <w:b/>
              </w:rPr>
              <w:t xml:space="preserve">Name of the Course: </w:t>
            </w:r>
            <w:r w:rsidRPr="007C1B63">
              <w:t>Chronic Diseases Nursing</w:t>
            </w:r>
          </w:p>
        </w:tc>
      </w:tr>
      <w:tr w:rsidR="007C1B63" w:rsidRPr="007C1B63" w14:paraId="5B83CB42" w14:textId="77777777" w:rsidTr="00116A61">
        <w:trPr>
          <w:gridAfter w:val="1"/>
          <w:wAfter w:w="24" w:type="dxa"/>
          <w:jc w:val="center"/>
        </w:trPr>
        <w:tc>
          <w:tcPr>
            <w:tcW w:w="5617" w:type="dxa"/>
            <w:gridSpan w:val="5"/>
          </w:tcPr>
          <w:p w14:paraId="039B4BF0" w14:textId="0E9895EE" w:rsidR="007C1B63" w:rsidRPr="007C1B63" w:rsidRDefault="007C1B63" w:rsidP="007C1B63">
            <w:pPr>
              <w:shd w:val="clear" w:color="auto" w:fill="FFFFFF" w:themeFill="background1"/>
            </w:pPr>
            <w:r w:rsidRPr="007C1B63">
              <w:rPr>
                <w:b/>
              </w:rPr>
              <w:t>Course Level:</w:t>
            </w:r>
            <w:r w:rsidRPr="007C1B63">
              <w:t xml:space="preserve"> </w:t>
            </w:r>
            <w:r w:rsidRPr="007C1B63">
              <w:rPr>
                <w:bCs/>
              </w:rPr>
              <w:t>Undergraduate</w:t>
            </w:r>
            <w:r w:rsidRPr="007C1B63">
              <w:t xml:space="preserve"> </w:t>
            </w:r>
          </w:p>
        </w:tc>
        <w:tc>
          <w:tcPr>
            <w:tcW w:w="5299" w:type="dxa"/>
            <w:gridSpan w:val="4"/>
          </w:tcPr>
          <w:p w14:paraId="280ED165" w14:textId="2FB50EE0" w:rsidR="007C1B63" w:rsidRPr="007C1B63" w:rsidRDefault="007C1B63" w:rsidP="007C1B63">
            <w:pPr>
              <w:shd w:val="clear" w:color="auto" w:fill="FFFFFF" w:themeFill="background1"/>
              <w:rPr>
                <w:b/>
              </w:rPr>
            </w:pPr>
            <w:r w:rsidRPr="007C1B63">
              <w:rPr>
                <w:b/>
              </w:rPr>
              <w:t xml:space="preserve">Course Code: </w:t>
            </w:r>
            <w:r w:rsidRPr="007C1B63">
              <w:t>HEF 4075</w:t>
            </w:r>
            <w:r w:rsidRPr="007C1B63">
              <w:rPr>
                <w:b/>
              </w:rPr>
              <w:tab/>
            </w:r>
          </w:p>
        </w:tc>
      </w:tr>
      <w:tr w:rsidR="007C1B63" w:rsidRPr="007C1B63" w14:paraId="770971B5" w14:textId="77777777" w:rsidTr="00116A61">
        <w:trPr>
          <w:gridAfter w:val="1"/>
          <w:wAfter w:w="24" w:type="dxa"/>
          <w:trHeight w:val="73"/>
          <w:jc w:val="center"/>
        </w:trPr>
        <w:tc>
          <w:tcPr>
            <w:tcW w:w="5617" w:type="dxa"/>
            <w:gridSpan w:val="5"/>
          </w:tcPr>
          <w:p w14:paraId="712934D3" w14:textId="2CF3588B" w:rsidR="007C1B63" w:rsidRPr="007C1B63" w:rsidRDefault="007C1B63" w:rsidP="007C1B63">
            <w:pPr>
              <w:shd w:val="clear" w:color="auto" w:fill="FFFFFF" w:themeFill="background1"/>
              <w:rPr>
                <w:b/>
              </w:rPr>
            </w:pPr>
            <w:r w:rsidRPr="007C1B63">
              <w:rPr>
                <w:b/>
              </w:rPr>
              <w:t xml:space="preserve">Issuance/Renewal Date of the Form: </w:t>
            </w:r>
            <w:r w:rsidRPr="007C1B63">
              <w:t>September 2025</w:t>
            </w:r>
          </w:p>
        </w:tc>
        <w:tc>
          <w:tcPr>
            <w:tcW w:w="5299" w:type="dxa"/>
            <w:gridSpan w:val="4"/>
          </w:tcPr>
          <w:p w14:paraId="2927CDA8" w14:textId="39271F95" w:rsidR="007C1B63" w:rsidRPr="007C1B63" w:rsidRDefault="007C1B63" w:rsidP="007C1B63">
            <w:pPr>
              <w:shd w:val="clear" w:color="auto" w:fill="FFFFFF" w:themeFill="background1"/>
            </w:pPr>
            <w:r w:rsidRPr="007C1B63">
              <w:rPr>
                <w:b/>
              </w:rPr>
              <w:t xml:space="preserve">Course type: </w:t>
            </w:r>
            <w:r w:rsidRPr="007C1B63">
              <w:t>Elective</w:t>
            </w:r>
          </w:p>
        </w:tc>
      </w:tr>
      <w:tr w:rsidR="007C1B63" w:rsidRPr="007C1B63" w14:paraId="5A3A0B47" w14:textId="77777777" w:rsidTr="00116A61">
        <w:trPr>
          <w:gridAfter w:val="1"/>
          <w:wAfter w:w="24" w:type="dxa"/>
          <w:jc w:val="center"/>
        </w:trPr>
        <w:tc>
          <w:tcPr>
            <w:tcW w:w="5617" w:type="dxa"/>
            <w:gridSpan w:val="5"/>
          </w:tcPr>
          <w:p w14:paraId="405C1820" w14:textId="77777777" w:rsidR="007C1B63" w:rsidRPr="007C1B63" w:rsidRDefault="007C1B63" w:rsidP="007C1B63">
            <w:pPr>
              <w:shd w:val="clear" w:color="auto" w:fill="FFFFFF" w:themeFill="background1"/>
              <w:rPr>
                <w:b/>
                <w:bCs/>
              </w:rPr>
            </w:pPr>
            <w:r w:rsidRPr="007C1B63">
              <w:rPr>
                <w:b/>
              </w:rPr>
              <w:t xml:space="preserve">Language of the course: </w:t>
            </w:r>
            <w:r w:rsidRPr="007C1B63">
              <w:t>Turkish</w:t>
            </w:r>
          </w:p>
          <w:p w14:paraId="281668B4" w14:textId="77777777" w:rsidR="007C1B63" w:rsidRPr="007C1B63" w:rsidRDefault="007C1B63" w:rsidP="007C1B63">
            <w:pPr>
              <w:shd w:val="clear" w:color="auto" w:fill="FFFFFF" w:themeFill="background1"/>
            </w:pPr>
          </w:p>
        </w:tc>
        <w:tc>
          <w:tcPr>
            <w:tcW w:w="5299" w:type="dxa"/>
            <w:gridSpan w:val="4"/>
          </w:tcPr>
          <w:p w14:paraId="7EBB9C80" w14:textId="77777777" w:rsidR="007C1B63" w:rsidRPr="007C1B63" w:rsidRDefault="007C1B63" w:rsidP="007C1B63">
            <w:pPr>
              <w:shd w:val="clear" w:color="auto" w:fill="FFFFFF" w:themeFill="background1"/>
              <w:rPr>
                <w:b/>
              </w:rPr>
            </w:pPr>
            <w:r w:rsidRPr="007C1B63">
              <w:rPr>
                <w:b/>
              </w:rPr>
              <w:t>Instructor(s) of the course:</w:t>
            </w:r>
          </w:p>
          <w:p w14:paraId="7E6FD5E7" w14:textId="77777777" w:rsidR="007C1B63" w:rsidRPr="007C1B63" w:rsidRDefault="007C1B63" w:rsidP="007C1B63">
            <w:pPr>
              <w:shd w:val="clear" w:color="auto" w:fill="FFFFFF" w:themeFill="background1"/>
            </w:pPr>
            <w:r w:rsidRPr="007C1B63">
              <w:t>Assoc. Prof. Dilek BÜYÜKKAYA BESEN</w:t>
            </w:r>
          </w:p>
          <w:p w14:paraId="236E056B" w14:textId="77777777" w:rsidR="007C1B63" w:rsidRPr="007C1B63" w:rsidRDefault="007C1B63" w:rsidP="007C1B63">
            <w:pPr>
              <w:shd w:val="clear" w:color="auto" w:fill="FFFFFF" w:themeFill="background1"/>
            </w:pPr>
            <w:r w:rsidRPr="007C1B63">
              <w:t>Assoc. Prof. Merve Aliye AKYOL</w:t>
            </w:r>
          </w:p>
          <w:p w14:paraId="4ED28F25" w14:textId="77777777" w:rsidR="007C1B63" w:rsidRPr="007C1B63" w:rsidRDefault="007C1B63" w:rsidP="007C1B63">
            <w:pPr>
              <w:shd w:val="clear" w:color="auto" w:fill="FFFFFF" w:themeFill="background1"/>
            </w:pPr>
            <w:r w:rsidRPr="007C1B63">
              <w:rPr>
                <w:lang w:val="en-GB"/>
              </w:rPr>
              <w:t xml:space="preserve">Assist. Prof. </w:t>
            </w:r>
            <w:r w:rsidRPr="007C1B63">
              <w:t>Dilek SEZGİN</w:t>
            </w:r>
          </w:p>
          <w:p w14:paraId="34812A21" w14:textId="316F1398" w:rsidR="007C1B63" w:rsidRPr="007C1B63" w:rsidRDefault="007C1B63" w:rsidP="007C1B63">
            <w:pPr>
              <w:shd w:val="clear" w:color="auto" w:fill="FFFFFF" w:themeFill="background1"/>
            </w:pPr>
            <w:r w:rsidRPr="007C1B63">
              <w:rPr>
                <w:lang w:val="en-GB"/>
              </w:rPr>
              <w:t>Assist. Prof.</w:t>
            </w:r>
            <w:r w:rsidRPr="007C1B63">
              <w:t xml:space="preserve"> Merve ERÜNAL</w:t>
            </w:r>
          </w:p>
        </w:tc>
      </w:tr>
      <w:tr w:rsidR="007C1B63" w:rsidRPr="007C1B63" w14:paraId="48702A1A" w14:textId="77777777" w:rsidTr="00116A61">
        <w:trPr>
          <w:gridAfter w:val="1"/>
          <w:wAfter w:w="24" w:type="dxa"/>
          <w:jc w:val="center"/>
        </w:trPr>
        <w:tc>
          <w:tcPr>
            <w:tcW w:w="5617" w:type="dxa"/>
            <w:gridSpan w:val="5"/>
          </w:tcPr>
          <w:p w14:paraId="7FCF9415" w14:textId="77777777" w:rsidR="007C1B63" w:rsidRPr="007C1B63" w:rsidRDefault="007C1B63" w:rsidP="007C1B63">
            <w:pPr>
              <w:shd w:val="clear" w:color="auto" w:fill="FFFFFF" w:themeFill="background1"/>
            </w:pPr>
            <w:r w:rsidRPr="007C1B63">
              <w:rPr>
                <w:b/>
              </w:rPr>
              <w:t xml:space="preserve">Prerequisite of the course: </w:t>
            </w:r>
            <w:r w:rsidRPr="007C1B63">
              <w:t>None</w:t>
            </w:r>
          </w:p>
        </w:tc>
        <w:tc>
          <w:tcPr>
            <w:tcW w:w="5299" w:type="dxa"/>
            <w:gridSpan w:val="4"/>
          </w:tcPr>
          <w:p w14:paraId="59B679EC" w14:textId="0D4F6A17" w:rsidR="007C1B63" w:rsidRPr="007C1B63" w:rsidRDefault="007C1B63" w:rsidP="007C1B63">
            <w:pPr>
              <w:shd w:val="clear" w:color="auto" w:fill="FFFFFF" w:themeFill="background1"/>
            </w:pPr>
            <w:r w:rsidRPr="007C1B63">
              <w:rPr>
                <w:b/>
              </w:rPr>
              <w:t>Prerequisite course for:</w:t>
            </w:r>
            <w:r w:rsidRPr="007C1B63">
              <w:t xml:space="preserve"> None</w:t>
            </w:r>
          </w:p>
        </w:tc>
      </w:tr>
      <w:tr w:rsidR="007C1B63" w:rsidRPr="007C1B63" w14:paraId="17AF6D0E" w14:textId="77777777" w:rsidTr="00116A61">
        <w:trPr>
          <w:gridAfter w:val="1"/>
          <w:wAfter w:w="24" w:type="dxa"/>
          <w:jc w:val="center"/>
        </w:trPr>
        <w:tc>
          <w:tcPr>
            <w:tcW w:w="5617" w:type="dxa"/>
            <w:gridSpan w:val="5"/>
          </w:tcPr>
          <w:p w14:paraId="70696CE6" w14:textId="2123ADF8" w:rsidR="007C1B63" w:rsidRPr="007C1B63" w:rsidRDefault="007C1B63" w:rsidP="007C1B63">
            <w:pPr>
              <w:shd w:val="clear" w:color="auto" w:fill="FFFFFF" w:themeFill="background1"/>
              <w:rPr>
                <w:b/>
              </w:rPr>
            </w:pPr>
            <w:r w:rsidRPr="007C1B63">
              <w:rPr>
                <w:b/>
              </w:rPr>
              <w:t xml:space="preserve">Weekly course hours: </w:t>
            </w:r>
            <w:r w:rsidRPr="007C1B63">
              <w:t>2</w:t>
            </w:r>
          </w:p>
        </w:tc>
        <w:tc>
          <w:tcPr>
            <w:tcW w:w="5299" w:type="dxa"/>
            <w:gridSpan w:val="4"/>
          </w:tcPr>
          <w:p w14:paraId="2EFC149C" w14:textId="18481A3F" w:rsidR="007C1B63" w:rsidRPr="007C1B63" w:rsidRDefault="007C1B63" w:rsidP="007C1B63">
            <w:pPr>
              <w:shd w:val="clear" w:color="auto" w:fill="FFFFFF" w:themeFill="background1"/>
              <w:rPr>
                <w:b/>
              </w:rPr>
            </w:pPr>
            <w:r w:rsidRPr="007C1B63">
              <w:rPr>
                <w:b/>
              </w:rPr>
              <w:t xml:space="preserve">Course Coordinator: </w:t>
            </w:r>
            <w:r w:rsidRPr="007C1B63">
              <w:rPr>
                <w:lang w:val="en-GB"/>
              </w:rPr>
              <w:t>Assist. Prof. Dilek Sezgin</w:t>
            </w:r>
          </w:p>
        </w:tc>
      </w:tr>
      <w:tr w:rsidR="007C1B63" w:rsidRPr="007C1B63" w14:paraId="5E9B9811" w14:textId="77777777" w:rsidTr="00116A61">
        <w:trPr>
          <w:gridAfter w:val="1"/>
          <w:wAfter w:w="24" w:type="dxa"/>
          <w:jc w:val="center"/>
        </w:trPr>
        <w:tc>
          <w:tcPr>
            <w:tcW w:w="2339" w:type="dxa"/>
            <w:gridSpan w:val="2"/>
          </w:tcPr>
          <w:p w14:paraId="3FF77765" w14:textId="77777777" w:rsidR="007C1B63" w:rsidRPr="007C1B63" w:rsidRDefault="007C1B63" w:rsidP="007C1B63">
            <w:pPr>
              <w:shd w:val="clear" w:color="auto" w:fill="FFFFFF" w:themeFill="background1"/>
            </w:pPr>
            <w:r w:rsidRPr="007C1B63">
              <w:t>Theory</w:t>
            </w:r>
          </w:p>
        </w:tc>
        <w:tc>
          <w:tcPr>
            <w:tcW w:w="1639" w:type="dxa"/>
          </w:tcPr>
          <w:p w14:paraId="50F50CEA" w14:textId="4126886C" w:rsidR="007C1B63" w:rsidRPr="007C1B63" w:rsidRDefault="007C1B63" w:rsidP="007C1B63">
            <w:pPr>
              <w:shd w:val="clear" w:color="auto" w:fill="FFFFFF" w:themeFill="background1"/>
            </w:pPr>
            <w:r w:rsidRPr="007C1B63">
              <w:t>Practice</w:t>
            </w:r>
          </w:p>
        </w:tc>
        <w:tc>
          <w:tcPr>
            <w:tcW w:w="1639" w:type="dxa"/>
            <w:gridSpan w:val="2"/>
          </w:tcPr>
          <w:p w14:paraId="63FD47AB" w14:textId="77777777" w:rsidR="007C1B63" w:rsidRPr="007C1B63" w:rsidRDefault="007C1B63" w:rsidP="007C1B63">
            <w:pPr>
              <w:shd w:val="clear" w:color="auto" w:fill="FFFFFF" w:themeFill="background1"/>
            </w:pPr>
            <w:r w:rsidRPr="007C1B63">
              <w:t>Laboratory</w:t>
            </w:r>
          </w:p>
        </w:tc>
        <w:tc>
          <w:tcPr>
            <w:tcW w:w="5299" w:type="dxa"/>
            <w:gridSpan w:val="4"/>
          </w:tcPr>
          <w:p w14:paraId="2AECEF0D" w14:textId="17660DA7" w:rsidR="007C1B63" w:rsidRPr="007C1B63" w:rsidRDefault="007C1B63" w:rsidP="007C1B63">
            <w:pPr>
              <w:shd w:val="clear" w:color="auto" w:fill="FFFFFF" w:themeFill="background1"/>
              <w:rPr>
                <w:b/>
              </w:rPr>
            </w:pPr>
            <w:r w:rsidRPr="007C1B63">
              <w:rPr>
                <w:b/>
              </w:rPr>
              <w:t xml:space="preserve">National Credit of the Course: </w:t>
            </w:r>
            <w:r w:rsidRPr="007C1B63">
              <w:t>2</w:t>
            </w:r>
          </w:p>
        </w:tc>
      </w:tr>
      <w:tr w:rsidR="007C1B63" w:rsidRPr="007C1B63" w14:paraId="28D227FC" w14:textId="77777777" w:rsidTr="00116A61">
        <w:trPr>
          <w:gridAfter w:val="1"/>
          <w:wAfter w:w="24" w:type="dxa"/>
          <w:jc w:val="center"/>
        </w:trPr>
        <w:tc>
          <w:tcPr>
            <w:tcW w:w="2339" w:type="dxa"/>
            <w:gridSpan w:val="2"/>
          </w:tcPr>
          <w:p w14:paraId="4BC0C7DF" w14:textId="7E4C7F62" w:rsidR="007C1B63" w:rsidRPr="007C1B63" w:rsidRDefault="007C1B63" w:rsidP="007C1B63">
            <w:pPr>
              <w:shd w:val="clear" w:color="auto" w:fill="FFFFFF" w:themeFill="background1"/>
              <w:jc w:val="center"/>
            </w:pPr>
            <w:r w:rsidRPr="007C1B63">
              <w:t>2</w:t>
            </w:r>
          </w:p>
        </w:tc>
        <w:tc>
          <w:tcPr>
            <w:tcW w:w="1639" w:type="dxa"/>
          </w:tcPr>
          <w:p w14:paraId="3DC08523" w14:textId="77777777" w:rsidR="007C1B63" w:rsidRPr="007C1B63" w:rsidRDefault="007C1B63" w:rsidP="007C1B63">
            <w:pPr>
              <w:shd w:val="clear" w:color="auto" w:fill="FFFFFF" w:themeFill="background1"/>
              <w:jc w:val="center"/>
            </w:pPr>
            <w:r w:rsidRPr="007C1B63">
              <w:t>-</w:t>
            </w:r>
          </w:p>
        </w:tc>
        <w:tc>
          <w:tcPr>
            <w:tcW w:w="1639" w:type="dxa"/>
            <w:gridSpan w:val="2"/>
          </w:tcPr>
          <w:p w14:paraId="1DC0625D" w14:textId="77777777" w:rsidR="007C1B63" w:rsidRPr="007C1B63" w:rsidRDefault="007C1B63" w:rsidP="007C1B63">
            <w:pPr>
              <w:shd w:val="clear" w:color="auto" w:fill="FFFFFF" w:themeFill="background1"/>
              <w:jc w:val="center"/>
            </w:pPr>
            <w:r w:rsidRPr="007C1B63">
              <w:t>-</w:t>
            </w:r>
          </w:p>
        </w:tc>
        <w:tc>
          <w:tcPr>
            <w:tcW w:w="5299" w:type="dxa"/>
            <w:gridSpan w:val="4"/>
          </w:tcPr>
          <w:p w14:paraId="6C5F8DDC" w14:textId="246A26FA" w:rsidR="007C1B63" w:rsidRPr="007C1B63" w:rsidRDefault="007C1B63" w:rsidP="007C1B63">
            <w:pPr>
              <w:shd w:val="clear" w:color="auto" w:fill="FFFFFF" w:themeFill="background1"/>
              <w:rPr>
                <w:b/>
              </w:rPr>
            </w:pPr>
            <w:r w:rsidRPr="007C1B63">
              <w:rPr>
                <w:b/>
              </w:rPr>
              <w:t xml:space="preserve">AKTS Credit of the Course: </w:t>
            </w:r>
            <w:r w:rsidRPr="007C1B63">
              <w:t>2</w:t>
            </w:r>
          </w:p>
        </w:tc>
      </w:tr>
      <w:tr w:rsidR="007C1B63" w:rsidRPr="007C1B63" w14:paraId="20335384" w14:textId="77777777" w:rsidTr="00116A61">
        <w:trPr>
          <w:gridAfter w:val="1"/>
          <w:wAfter w:w="24" w:type="dxa"/>
          <w:jc w:val="center"/>
        </w:trPr>
        <w:tc>
          <w:tcPr>
            <w:tcW w:w="2339" w:type="dxa"/>
            <w:gridSpan w:val="2"/>
            <w:vAlign w:val="center"/>
          </w:tcPr>
          <w:p w14:paraId="5F0D0E29" w14:textId="759013AC" w:rsidR="007C1B63" w:rsidRPr="007C1B63" w:rsidRDefault="007C1B63" w:rsidP="007C1B63">
            <w:pPr>
              <w:shd w:val="clear" w:color="auto" w:fill="FFFFFF" w:themeFill="background1"/>
              <w:jc w:val="center"/>
            </w:pPr>
            <w:r w:rsidRPr="007C1B63">
              <w:rPr>
                <w:b/>
                <w:bCs/>
              </w:rPr>
              <w:t>Section/Students per Section</w:t>
            </w:r>
          </w:p>
        </w:tc>
        <w:tc>
          <w:tcPr>
            <w:tcW w:w="1639" w:type="dxa"/>
            <w:vAlign w:val="center"/>
          </w:tcPr>
          <w:p w14:paraId="12E520A6" w14:textId="334F960C" w:rsidR="007C1B63" w:rsidRPr="007C1B63" w:rsidRDefault="007C1B63" w:rsidP="007C1B63">
            <w:pPr>
              <w:shd w:val="clear" w:color="auto" w:fill="FFFFFF" w:themeFill="background1"/>
              <w:jc w:val="center"/>
            </w:pPr>
            <w:r w:rsidRPr="007C1B63">
              <w:rPr>
                <w:b/>
                <w:bCs/>
              </w:rPr>
              <w:t>Section/Students per Section</w:t>
            </w:r>
          </w:p>
        </w:tc>
        <w:tc>
          <w:tcPr>
            <w:tcW w:w="1639" w:type="dxa"/>
            <w:gridSpan w:val="2"/>
            <w:vAlign w:val="center"/>
          </w:tcPr>
          <w:p w14:paraId="7B224D67" w14:textId="0F3C2374" w:rsidR="007C1B63" w:rsidRPr="007C1B63" w:rsidRDefault="007C1B63" w:rsidP="007C1B63">
            <w:pPr>
              <w:shd w:val="clear" w:color="auto" w:fill="FFFFFF" w:themeFill="background1"/>
              <w:jc w:val="center"/>
            </w:pPr>
            <w:r w:rsidRPr="007C1B63">
              <w:rPr>
                <w:b/>
                <w:bCs/>
              </w:rPr>
              <w:t>Section/Students per Section</w:t>
            </w:r>
          </w:p>
        </w:tc>
        <w:tc>
          <w:tcPr>
            <w:tcW w:w="5299" w:type="dxa"/>
            <w:gridSpan w:val="4"/>
            <w:vAlign w:val="center"/>
          </w:tcPr>
          <w:p w14:paraId="6E006519" w14:textId="1128CB7F" w:rsidR="007C1B63" w:rsidRPr="007C1B63" w:rsidRDefault="007C1B63" w:rsidP="007C1B63">
            <w:pPr>
              <w:shd w:val="clear" w:color="auto" w:fill="FFFFFF" w:themeFill="background1"/>
              <w:rPr>
                <w:b/>
              </w:rPr>
            </w:pPr>
            <w:r w:rsidRPr="007C1B63">
              <w:rPr>
                <w:b/>
                <w:bCs/>
              </w:rPr>
              <w:t>Number of Students Enrolled in the Course</w:t>
            </w:r>
          </w:p>
        </w:tc>
      </w:tr>
      <w:tr w:rsidR="007C1B63" w:rsidRPr="007C1B63" w14:paraId="011EE53E" w14:textId="77777777" w:rsidTr="00116A61">
        <w:trPr>
          <w:gridAfter w:val="1"/>
          <w:wAfter w:w="24" w:type="dxa"/>
          <w:jc w:val="center"/>
        </w:trPr>
        <w:tc>
          <w:tcPr>
            <w:tcW w:w="2339" w:type="dxa"/>
            <w:gridSpan w:val="2"/>
          </w:tcPr>
          <w:p w14:paraId="2F4EB4DE" w14:textId="40F30CA1" w:rsidR="007C1B63" w:rsidRPr="007C1B63" w:rsidRDefault="007C1B63" w:rsidP="007C1B63">
            <w:pPr>
              <w:shd w:val="clear" w:color="auto" w:fill="FFFFFF" w:themeFill="background1"/>
              <w:jc w:val="center"/>
            </w:pPr>
            <w:r w:rsidRPr="007C1B63">
              <w:t>1/11</w:t>
            </w:r>
          </w:p>
        </w:tc>
        <w:tc>
          <w:tcPr>
            <w:tcW w:w="1639" w:type="dxa"/>
          </w:tcPr>
          <w:p w14:paraId="797D7E97" w14:textId="47386490" w:rsidR="007C1B63" w:rsidRPr="007C1B63" w:rsidRDefault="007C1B63" w:rsidP="007C1B63">
            <w:pPr>
              <w:shd w:val="clear" w:color="auto" w:fill="FFFFFF" w:themeFill="background1"/>
              <w:jc w:val="center"/>
            </w:pPr>
            <w:r w:rsidRPr="007C1B63">
              <w:t>-</w:t>
            </w:r>
          </w:p>
        </w:tc>
        <w:tc>
          <w:tcPr>
            <w:tcW w:w="1639" w:type="dxa"/>
            <w:gridSpan w:val="2"/>
          </w:tcPr>
          <w:p w14:paraId="5E6E4DCE" w14:textId="5976CD9D" w:rsidR="007C1B63" w:rsidRPr="007C1B63" w:rsidRDefault="007C1B63" w:rsidP="007C1B63">
            <w:pPr>
              <w:shd w:val="clear" w:color="auto" w:fill="FFFFFF" w:themeFill="background1"/>
              <w:jc w:val="center"/>
            </w:pPr>
            <w:r w:rsidRPr="007C1B63">
              <w:t>-</w:t>
            </w:r>
          </w:p>
        </w:tc>
        <w:tc>
          <w:tcPr>
            <w:tcW w:w="5299" w:type="dxa"/>
            <w:gridSpan w:val="4"/>
          </w:tcPr>
          <w:p w14:paraId="48ABC7DB" w14:textId="3DBAF00E" w:rsidR="007C1B63" w:rsidRPr="007C1B63" w:rsidRDefault="007C1B63" w:rsidP="007C1B63">
            <w:pPr>
              <w:shd w:val="clear" w:color="auto" w:fill="FFFFFF" w:themeFill="background1"/>
              <w:rPr>
                <w:b/>
              </w:rPr>
            </w:pPr>
            <w:r w:rsidRPr="007C1B63">
              <w:rPr>
                <w:b/>
              </w:rPr>
              <w:t>11</w:t>
            </w:r>
          </w:p>
        </w:tc>
      </w:tr>
      <w:tr w:rsidR="007C1B63" w:rsidRPr="007C1B63" w14:paraId="0DABE46B" w14:textId="77777777" w:rsidTr="00116A61">
        <w:trPr>
          <w:gridAfter w:val="1"/>
          <w:wAfter w:w="24" w:type="dxa"/>
          <w:jc w:val="center"/>
        </w:trPr>
        <w:tc>
          <w:tcPr>
            <w:tcW w:w="10916" w:type="dxa"/>
            <w:gridSpan w:val="9"/>
          </w:tcPr>
          <w:p w14:paraId="1457F703" w14:textId="77777777" w:rsidR="007C1B63" w:rsidRPr="007C1B63" w:rsidRDefault="007C1B63" w:rsidP="007C1B63">
            <w:pPr>
              <w:shd w:val="clear" w:color="auto" w:fill="FFFFFF" w:themeFill="background1"/>
              <w:jc w:val="both"/>
            </w:pPr>
            <w:r w:rsidRPr="007C1B63">
              <w:rPr>
                <w:b/>
              </w:rPr>
              <w:t xml:space="preserve">Course Objective: </w:t>
            </w:r>
            <w:r w:rsidRPr="007C1B63">
              <w:t xml:space="preserve">In this course, it is aimed to enable the student to obtain the nursing knowledge and competences that would conduct the care of the individual and family with a chronic disease, on the basis of the information about the biopsychosocial effects of chronic diseases on the individual and family. </w:t>
            </w:r>
          </w:p>
        </w:tc>
      </w:tr>
      <w:tr w:rsidR="007C1B63" w:rsidRPr="007C1B63" w14:paraId="79FA10C2" w14:textId="77777777" w:rsidTr="00116A61">
        <w:trPr>
          <w:gridAfter w:val="1"/>
          <w:wAfter w:w="24" w:type="dxa"/>
          <w:jc w:val="center"/>
        </w:trPr>
        <w:tc>
          <w:tcPr>
            <w:tcW w:w="10916" w:type="dxa"/>
            <w:gridSpan w:val="9"/>
          </w:tcPr>
          <w:p w14:paraId="16668470" w14:textId="77777777" w:rsidR="007C1B63" w:rsidRPr="007C1B63" w:rsidRDefault="007C1B63" w:rsidP="007C1B63">
            <w:pPr>
              <w:shd w:val="clear" w:color="auto" w:fill="FFFFFF" w:themeFill="background1"/>
              <w:rPr>
                <w:b/>
              </w:rPr>
            </w:pPr>
            <w:r w:rsidRPr="007C1B63">
              <w:rPr>
                <w:b/>
              </w:rPr>
              <w:t xml:space="preserve">Learning Outputs of the Course: </w:t>
            </w:r>
          </w:p>
          <w:p w14:paraId="75F36C90" w14:textId="67D585AF" w:rsidR="007C1B63" w:rsidRPr="007C1B63" w:rsidRDefault="007C1B63" w:rsidP="007C1B63">
            <w:pPr>
              <w:shd w:val="clear" w:color="auto" w:fill="FFFFFF" w:themeFill="background1"/>
            </w:pPr>
            <w:r w:rsidRPr="007C1B63">
              <w:rPr>
                <w:bCs/>
              </w:rPr>
              <w:t>LO1. The student can define the factors causing chronic diseases</w:t>
            </w:r>
            <w:r w:rsidRPr="007C1B63">
              <w:t xml:space="preserve"> </w:t>
            </w:r>
          </w:p>
          <w:p w14:paraId="1698D324" w14:textId="5B7531AE" w:rsidR="007C1B63" w:rsidRPr="007C1B63" w:rsidRDefault="007C1B63" w:rsidP="007C1B63">
            <w:pPr>
              <w:shd w:val="clear" w:color="auto" w:fill="FFFFFF" w:themeFill="background1"/>
            </w:pPr>
            <w:r w:rsidRPr="007C1B63">
              <w:rPr>
                <w:bCs/>
              </w:rPr>
              <w:t>LO2. The student can explain the effects of chronic diseases upon the individual, family and society</w:t>
            </w:r>
          </w:p>
          <w:p w14:paraId="7FE8C53F" w14:textId="194D353C" w:rsidR="007C1B63" w:rsidRPr="007C1B63" w:rsidRDefault="007C1B63" w:rsidP="007C1B63">
            <w:pPr>
              <w:shd w:val="clear" w:color="auto" w:fill="FFFFFF" w:themeFill="background1"/>
            </w:pPr>
            <w:r w:rsidRPr="007C1B63">
              <w:rPr>
                <w:bCs/>
              </w:rPr>
              <w:t>LO3. The student can define the roles of the individual, family and healthcare professionals in approach to chronic diseases</w:t>
            </w:r>
          </w:p>
          <w:p w14:paraId="1FE3F26E" w14:textId="66B0C1BA" w:rsidR="007C1B63" w:rsidRPr="007C1B63" w:rsidRDefault="007C1B63" w:rsidP="007C1B63">
            <w:pPr>
              <w:shd w:val="clear" w:color="auto" w:fill="FFFFFF" w:themeFill="background1"/>
            </w:pPr>
            <w:r w:rsidRPr="007C1B63">
              <w:rPr>
                <w:bCs/>
              </w:rPr>
              <w:t>LO4. The student can explain the theories regarding the management of chronic diseases</w:t>
            </w:r>
          </w:p>
          <w:p w14:paraId="06D83936" w14:textId="7E8F9E65" w:rsidR="007C1B63" w:rsidRPr="007C1B63" w:rsidRDefault="007C1B63" w:rsidP="007C1B63">
            <w:pPr>
              <w:shd w:val="clear" w:color="auto" w:fill="FFFFFF" w:themeFill="background1"/>
            </w:pPr>
            <w:r w:rsidRPr="007C1B63">
              <w:rPr>
                <w:bCs/>
              </w:rPr>
              <w:t>LO5. The student can explain the importance of self management of the individual with a chronic disease</w:t>
            </w:r>
            <w:r w:rsidRPr="007C1B63">
              <w:t xml:space="preserve"> </w:t>
            </w:r>
          </w:p>
          <w:p w14:paraId="30177887" w14:textId="264E0826" w:rsidR="007C1B63" w:rsidRPr="007C1B63" w:rsidRDefault="007C1B63" w:rsidP="007C1B63">
            <w:pPr>
              <w:shd w:val="clear" w:color="auto" w:fill="FFFFFF" w:themeFill="background1"/>
            </w:pPr>
            <w:r w:rsidRPr="007C1B63">
              <w:rPr>
                <w:bCs/>
              </w:rPr>
              <w:t>LO6. The student can plan the care of the individual with a chronic disease</w:t>
            </w:r>
          </w:p>
          <w:p w14:paraId="0F779775" w14:textId="290F9B8D" w:rsidR="007C1B63" w:rsidRPr="007C1B63" w:rsidRDefault="007C1B63" w:rsidP="007C1B63">
            <w:pPr>
              <w:shd w:val="clear" w:color="auto" w:fill="FFFFFF" w:themeFill="background1"/>
            </w:pPr>
            <w:r w:rsidRPr="007C1B63">
              <w:rPr>
                <w:bCs/>
              </w:rPr>
              <w:t>LO7. The student can apply the care of the individual with a chronic disease</w:t>
            </w:r>
          </w:p>
        </w:tc>
      </w:tr>
      <w:tr w:rsidR="007C1B63" w:rsidRPr="007C1B63" w14:paraId="3D29A58B" w14:textId="77777777" w:rsidTr="00116A61">
        <w:trPr>
          <w:gridAfter w:val="1"/>
          <w:wAfter w:w="24" w:type="dxa"/>
          <w:trHeight w:val="84"/>
          <w:jc w:val="center"/>
        </w:trPr>
        <w:tc>
          <w:tcPr>
            <w:tcW w:w="10916" w:type="dxa"/>
            <w:gridSpan w:val="9"/>
          </w:tcPr>
          <w:p w14:paraId="0998921A" w14:textId="63BEC7A7" w:rsidR="007C1B63" w:rsidRPr="007C1B63" w:rsidRDefault="007C1B63" w:rsidP="007C1B63">
            <w:pPr>
              <w:shd w:val="clear" w:color="auto" w:fill="FFFFFF" w:themeFill="background1"/>
              <w:rPr>
                <w:b/>
              </w:rPr>
            </w:pPr>
            <w:r w:rsidRPr="007C1B63">
              <w:rPr>
                <w:b/>
              </w:rPr>
              <w:t xml:space="preserve">Learning and Teaching Methods: </w:t>
            </w:r>
            <w:r w:rsidRPr="007C1B63">
              <w:t>Presentation, discussion, brainstorming, question answer, self-learning</w:t>
            </w:r>
          </w:p>
        </w:tc>
      </w:tr>
      <w:tr w:rsidR="007C1B63" w:rsidRPr="007C1B63" w14:paraId="2262B783" w14:textId="77777777" w:rsidTr="00116A61">
        <w:trPr>
          <w:gridAfter w:val="1"/>
          <w:wAfter w:w="24" w:type="dxa"/>
          <w:trHeight w:val="140"/>
          <w:jc w:val="center"/>
        </w:trPr>
        <w:tc>
          <w:tcPr>
            <w:tcW w:w="10916" w:type="dxa"/>
            <w:gridSpan w:val="9"/>
          </w:tcPr>
          <w:p w14:paraId="2B5CCE4A" w14:textId="46DCD77B" w:rsidR="007C1B63" w:rsidRPr="007C1B63" w:rsidRDefault="007C1B63" w:rsidP="007C1B63">
            <w:pPr>
              <w:shd w:val="clear" w:color="auto" w:fill="FFFFFF" w:themeFill="background1"/>
              <w:rPr>
                <w:b/>
              </w:rPr>
            </w:pPr>
            <w:r w:rsidRPr="007C1B63">
              <w:rPr>
                <w:b/>
              </w:rPr>
              <w:t xml:space="preserve">Assessment Methods: </w:t>
            </w:r>
            <w:r w:rsidRPr="007C1B63">
              <w:t>(Assessment method shall correspond to learning outputs and teaching techniques being used during the course)</w:t>
            </w:r>
          </w:p>
        </w:tc>
      </w:tr>
      <w:tr w:rsidR="007C1B63" w:rsidRPr="007C1B63" w14:paraId="5E64BC44" w14:textId="77777777" w:rsidTr="00116A61">
        <w:trPr>
          <w:gridAfter w:val="1"/>
          <w:wAfter w:w="24" w:type="dxa"/>
          <w:trHeight w:val="139"/>
          <w:jc w:val="center"/>
        </w:trPr>
        <w:tc>
          <w:tcPr>
            <w:tcW w:w="4474" w:type="dxa"/>
            <w:gridSpan w:val="4"/>
          </w:tcPr>
          <w:p w14:paraId="4026F322" w14:textId="77777777" w:rsidR="007C1B63" w:rsidRPr="007C1B63" w:rsidRDefault="007C1B63" w:rsidP="007C1B63">
            <w:pPr>
              <w:shd w:val="clear" w:color="auto" w:fill="FFFFFF" w:themeFill="background1"/>
              <w:jc w:val="center"/>
              <w:rPr>
                <w:b/>
              </w:rPr>
            </w:pPr>
          </w:p>
        </w:tc>
        <w:tc>
          <w:tcPr>
            <w:tcW w:w="2875" w:type="dxa"/>
            <w:gridSpan w:val="3"/>
          </w:tcPr>
          <w:p w14:paraId="06530C0E" w14:textId="4A837FB1" w:rsidR="007C1B63" w:rsidRPr="007C1B63" w:rsidRDefault="007C1B63" w:rsidP="007C1B63">
            <w:pPr>
              <w:shd w:val="clear" w:color="auto" w:fill="FFFFFF" w:themeFill="background1"/>
              <w:jc w:val="center"/>
            </w:pPr>
            <w:r w:rsidRPr="007C1B63">
              <w:t>Mark as (X) If Available</w:t>
            </w:r>
          </w:p>
        </w:tc>
        <w:tc>
          <w:tcPr>
            <w:tcW w:w="3567" w:type="dxa"/>
            <w:gridSpan w:val="2"/>
          </w:tcPr>
          <w:p w14:paraId="3B0232D4" w14:textId="77777777" w:rsidR="007C1B63" w:rsidRPr="007C1B63" w:rsidRDefault="007C1B63" w:rsidP="007C1B63">
            <w:pPr>
              <w:shd w:val="clear" w:color="auto" w:fill="FFFFFF" w:themeFill="background1"/>
              <w:jc w:val="center"/>
              <w:rPr>
                <w:b/>
              </w:rPr>
            </w:pPr>
            <w:r w:rsidRPr="007C1B63">
              <w:t>Percentage (%)</w:t>
            </w:r>
          </w:p>
        </w:tc>
      </w:tr>
      <w:tr w:rsidR="007C1B63" w:rsidRPr="007C1B63" w14:paraId="74BF107F" w14:textId="77777777" w:rsidTr="00116A61">
        <w:trPr>
          <w:gridAfter w:val="1"/>
          <w:wAfter w:w="24" w:type="dxa"/>
          <w:jc w:val="center"/>
        </w:trPr>
        <w:tc>
          <w:tcPr>
            <w:tcW w:w="4474" w:type="dxa"/>
            <w:gridSpan w:val="4"/>
            <w:vAlign w:val="center"/>
          </w:tcPr>
          <w:p w14:paraId="599760F5" w14:textId="194075DE" w:rsidR="007C1B63" w:rsidRPr="007C1B63" w:rsidRDefault="007C1B63" w:rsidP="007C1B63">
            <w:pPr>
              <w:shd w:val="clear" w:color="auto" w:fill="FFFFFF" w:themeFill="background1"/>
              <w:autoSpaceDE w:val="0"/>
              <w:autoSpaceDN w:val="0"/>
              <w:adjustRightInd w:val="0"/>
            </w:pPr>
            <w:r w:rsidRPr="007C1B63">
              <w:rPr>
                <w:b/>
              </w:rPr>
              <w:t>Semester / Semester- End Studies</w:t>
            </w:r>
          </w:p>
        </w:tc>
        <w:tc>
          <w:tcPr>
            <w:tcW w:w="2875" w:type="dxa"/>
            <w:gridSpan w:val="3"/>
            <w:vAlign w:val="center"/>
          </w:tcPr>
          <w:p w14:paraId="1F6F7232" w14:textId="77777777" w:rsidR="007C1B63" w:rsidRPr="007C1B63" w:rsidRDefault="007C1B63" w:rsidP="007C1B63">
            <w:pPr>
              <w:shd w:val="clear" w:color="auto" w:fill="FFFFFF" w:themeFill="background1"/>
              <w:autoSpaceDE w:val="0"/>
              <w:autoSpaceDN w:val="0"/>
              <w:adjustRightInd w:val="0"/>
              <w:jc w:val="center"/>
            </w:pPr>
          </w:p>
        </w:tc>
        <w:tc>
          <w:tcPr>
            <w:tcW w:w="3567" w:type="dxa"/>
            <w:gridSpan w:val="2"/>
            <w:vAlign w:val="center"/>
          </w:tcPr>
          <w:p w14:paraId="117C9DD1" w14:textId="77777777" w:rsidR="007C1B63" w:rsidRPr="007C1B63" w:rsidRDefault="007C1B63" w:rsidP="007C1B63">
            <w:pPr>
              <w:shd w:val="clear" w:color="auto" w:fill="FFFFFF" w:themeFill="background1"/>
              <w:autoSpaceDE w:val="0"/>
              <w:autoSpaceDN w:val="0"/>
              <w:adjustRightInd w:val="0"/>
              <w:jc w:val="center"/>
            </w:pPr>
          </w:p>
        </w:tc>
      </w:tr>
      <w:tr w:rsidR="007C1B63" w:rsidRPr="007C1B63" w14:paraId="2399E039" w14:textId="77777777" w:rsidTr="00116A61">
        <w:trPr>
          <w:gridAfter w:val="1"/>
          <w:wAfter w:w="24" w:type="dxa"/>
          <w:jc w:val="center"/>
        </w:trPr>
        <w:tc>
          <w:tcPr>
            <w:tcW w:w="4474" w:type="dxa"/>
            <w:gridSpan w:val="4"/>
            <w:vAlign w:val="center"/>
          </w:tcPr>
          <w:p w14:paraId="5F057BD5" w14:textId="3A3C500B" w:rsidR="007C1B63" w:rsidRPr="007C1B63" w:rsidRDefault="007C1B63" w:rsidP="007C1B63">
            <w:pPr>
              <w:shd w:val="clear" w:color="auto" w:fill="FFFFFF" w:themeFill="background1"/>
              <w:autoSpaceDE w:val="0"/>
              <w:autoSpaceDN w:val="0"/>
              <w:adjustRightInd w:val="0"/>
              <w:ind w:left="708"/>
              <w:rPr>
                <w:b/>
              </w:rPr>
            </w:pPr>
            <w:r w:rsidRPr="007C1B63">
              <w:rPr>
                <w:b/>
              </w:rPr>
              <w:t>Midterm</w:t>
            </w:r>
          </w:p>
        </w:tc>
        <w:tc>
          <w:tcPr>
            <w:tcW w:w="2875" w:type="dxa"/>
            <w:gridSpan w:val="3"/>
            <w:vAlign w:val="center"/>
          </w:tcPr>
          <w:p w14:paraId="706C8107" w14:textId="77777777" w:rsidR="007C1B63" w:rsidRPr="007C1B63" w:rsidRDefault="007C1B63" w:rsidP="007C1B63">
            <w:pPr>
              <w:shd w:val="clear" w:color="auto" w:fill="FFFFFF" w:themeFill="background1"/>
              <w:autoSpaceDE w:val="0"/>
              <w:autoSpaceDN w:val="0"/>
              <w:adjustRightInd w:val="0"/>
              <w:jc w:val="center"/>
            </w:pPr>
            <w:r w:rsidRPr="007C1B63">
              <w:t>X</w:t>
            </w:r>
          </w:p>
        </w:tc>
        <w:tc>
          <w:tcPr>
            <w:tcW w:w="3567" w:type="dxa"/>
            <w:gridSpan w:val="2"/>
            <w:vAlign w:val="center"/>
          </w:tcPr>
          <w:p w14:paraId="0D9EE3E7" w14:textId="77777777" w:rsidR="007C1B63" w:rsidRPr="007C1B63" w:rsidRDefault="007C1B63" w:rsidP="007C1B63">
            <w:pPr>
              <w:shd w:val="clear" w:color="auto" w:fill="FFFFFF" w:themeFill="background1"/>
              <w:autoSpaceDE w:val="0"/>
              <w:autoSpaceDN w:val="0"/>
              <w:adjustRightInd w:val="0"/>
              <w:jc w:val="center"/>
            </w:pPr>
            <w:r w:rsidRPr="007C1B63">
              <w:t>50</w:t>
            </w:r>
          </w:p>
        </w:tc>
      </w:tr>
      <w:tr w:rsidR="007C1B63" w:rsidRPr="007C1B63" w14:paraId="0A91C2C3" w14:textId="77777777" w:rsidTr="00116A61">
        <w:trPr>
          <w:gridAfter w:val="1"/>
          <w:wAfter w:w="24" w:type="dxa"/>
          <w:jc w:val="center"/>
        </w:trPr>
        <w:tc>
          <w:tcPr>
            <w:tcW w:w="4474" w:type="dxa"/>
            <w:gridSpan w:val="4"/>
            <w:vAlign w:val="center"/>
          </w:tcPr>
          <w:p w14:paraId="4A57FE68" w14:textId="4B462D45" w:rsidR="007C1B63" w:rsidRPr="007C1B63" w:rsidRDefault="007C1B63" w:rsidP="007C1B63">
            <w:pPr>
              <w:shd w:val="clear" w:color="auto" w:fill="FFFFFF" w:themeFill="background1"/>
              <w:autoSpaceDE w:val="0"/>
              <w:autoSpaceDN w:val="0"/>
              <w:adjustRightInd w:val="0"/>
              <w:ind w:left="708"/>
              <w:rPr>
                <w:b/>
              </w:rPr>
            </w:pPr>
            <w:r w:rsidRPr="007C1B63">
              <w:rPr>
                <w:b/>
              </w:rPr>
              <w:t>Quiz</w:t>
            </w:r>
          </w:p>
        </w:tc>
        <w:tc>
          <w:tcPr>
            <w:tcW w:w="2875" w:type="dxa"/>
            <w:gridSpan w:val="3"/>
            <w:vAlign w:val="center"/>
          </w:tcPr>
          <w:p w14:paraId="2CC7AE0E" w14:textId="77777777" w:rsidR="007C1B63" w:rsidRPr="007C1B63" w:rsidRDefault="007C1B63" w:rsidP="007C1B63">
            <w:pPr>
              <w:shd w:val="clear" w:color="auto" w:fill="FFFFFF" w:themeFill="background1"/>
              <w:autoSpaceDE w:val="0"/>
              <w:autoSpaceDN w:val="0"/>
              <w:adjustRightInd w:val="0"/>
              <w:jc w:val="center"/>
            </w:pPr>
          </w:p>
        </w:tc>
        <w:tc>
          <w:tcPr>
            <w:tcW w:w="3567" w:type="dxa"/>
            <w:gridSpan w:val="2"/>
            <w:vAlign w:val="center"/>
          </w:tcPr>
          <w:p w14:paraId="036D1380" w14:textId="77777777" w:rsidR="007C1B63" w:rsidRPr="007C1B63" w:rsidRDefault="007C1B63" w:rsidP="007C1B63">
            <w:pPr>
              <w:shd w:val="clear" w:color="auto" w:fill="FFFFFF" w:themeFill="background1"/>
              <w:autoSpaceDE w:val="0"/>
              <w:autoSpaceDN w:val="0"/>
              <w:adjustRightInd w:val="0"/>
              <w:jc w:val="center"/>
            </w:pPr>
          </w:p>
        </w:tc>
      </w:tr>
      <w:tr w:rsidR="007C1B63" w:rsidRPr="007C1B63" w14:paraId="50AEEB37" w14:textId="77777777" w:rsidTr="00116A61">
        <w:trPr>
          <w:gridAfter w:val="1"/>
          <w:wAfter w:w="24" w:type="dxa"/>
          <w:jc w:val="center"/>
        </w:trPr>
        <w:tc>
          <w:tcPr>
            <w:tcW w:w="4474" w:type="dxa"/>
            <w:gridSpan w:val="4"/>
            <w:vAlign w:val="center"/>
          </w:tcPr>
          <w:p w14:paraId="575D963D" w14:textId="3140989A" w:rsidR="007C1B63" w:rsidRPr="007C1B63" w:rsidRDefault="007C1B63" w:rsidP="007C1B63">
            <w:pPr>
              <w:shd w:val="clear" w:color="auto" w:fill="FFFFFF" w:themeFill="background1"/>
              <w:autoSpaceDE w:val="0"/>
              <w:autoSpaceDN w:val="0"/>
              <w:adjustRightInd w:val="0"/>
              <w:ind w:left="708"/>
              <w:rPr>
                <w:b/>
              </w:rPr>
            </w:pPr>
            <w:r w:rsidRPr="007C1B63">
              <w:rPr>
                <w:b/>
              </w:rPr>
              <w:t>Homework/Presentation</w:t>
            </w:r>
          </w:p>
        </w:tc>
        <w:tc>
          <w:tcPr>
            <w:tcW w:w="2875" w:type="dxa"/>
            <w:gridSpan w:val="3"/>
            <w:vAlign w:val="center"/>
          </w:tcPr>
          <w:p w14:paraId="3C5977A7" w14:textId="77777777" w:rsidR="007C1B63" w:rsidRPr="007C1B63" w:rsidRDefault="007C1B63" w:rsidP="007C1B63">
            <w:pPr>
              <w:shd w:val="clear" w:color="auto" w:fill="FFFFFF" w:themeFill="background1"/>
              <w:autoSpaceDE w:val="0"/>
              <w:autoSpaceDN w:val="0"/>
              <w:adjustRightInd w:val="0"/>
              <w:jc w:val="center"/>
            </w:pPr>
          </w:p>
        </w:tc>
        <w:tc>
          <w:tcPr>
            <w:tcW w:w="3567" w:type="dxa"/>
            <w:gridSpan w:val="2"/>
            <w:vAlign w:val="center"/>
          </w:tcPr>
          <w:p w14:paraId="4F50252C" w14:textId="77777777" w:rsidR="007C1B63" w:rsidRPr="007C1B63" w:rsidRDefault="007C1B63" w:rsidP="007C1B63">
            <w:pPr>
              <w:shd w:val="clear" w:color="auto" w:fill="FFFFFF" w:themeFill="background1"/>
              <w:autoSpaceDE w:val="0"/>
              <w:autoSpaceDN w:val="0"/>
              <w:adjustRightInd w:val="0"/>
              <w:jc w:val="center"/>
            </w:pPr>
          </w:p>
        </w:tc>
      </w:tr>
      <w:tr w:rsidR="007C1B63" w:rsidRPr="007C1B63" w14:paraId="68FE2BDD" w14:textId="77777777" w:rsidTr="00116A61">
        <w:trPr>
          <w:gridAfter w:val="1"/>
          <w:wAfter w:w="24" w:type="dxa"/>
          <w:jc w:val="center"/>
        </w:trPr>
        <w:tc>
          <w:tcPr>
            <w:tcW w:w="4474" w:type="dxa"/>
            <w:gridSpan w:val="4"/>
            <w:vAlign w:val="center"/>
          </w:tcPr>
          <w:p w14:paraId="65D5BF4B" w14:textId="621CCD97" w:rsidR="007C1B63" w:rsidRPr="007C1B63" w:rsidRDefault="007C1B63" w:rsidP="007C1B63">
            <w:pPr>
              <w:shd w:val="clear" w:color="auto" w:fill="FFFFFF" w:themeFill="background1"/>
              <w:autoSpaceDE w:val="0"/>
              <w:autoSpaceDN w:val="0"/>
              <w:adjustRightInd w:val="0"/>
              <w:ind w:left="708"/>
              <w:rPr>
                <w:b/>
              </w:rPr>
            </w:pPr>
            <w:r w:rsidRPr="007C1B63">
              <w:rPr>
                <w:b/>
              </w:rPr>
              <w:t>Project</w:t>
            </w:r>
          </w:p>
        </w:tc>
        <w:tc>
          <w:tcPr>
            <w:tcW w:w="2875" w:type="dxa"/>
            <w:gridSpan w:val="3"/>
            <w:vAlign w:val="center"/>
          </w:tcPr>
          <w:p w14:paraId="5418986E" w14:textId="77777777" w:rsidR="007C1B63" w:rsidRPr="007C1B63" w:rsidRDefault="007C1B63" w:rsidP="007C1B63">
            <w:pPr>
              <w:shd w:val="clear" w:color="auto" w:fill="FFFFFF" w:themeFill="background1"/>
              <w:autoSpaceDE w:val="0"/>
              <w:autoSpaceDN w:val="0"/>
              <w:adjustRightInd w:val="0"/>
              <w:jc w:val="center"/>
            </w:pPr>
          </w:p>
        </w:tc>
        <w:tc>
          <w:tcPr>
            <w:tcW w:w="3567" w:type="dxa"/>
            <w:gridSpan w:val="2"/>
            <w:vAlign w:val="center"/>
          </w:tcPr>
          <w:p w14:paraId="4E9C9B49" w14:textId="77777777" w:rsidR="007C1B63" w:rsidRPr="007C1B63" w:rsidRDefault="007C1B63" w:rsidP="007C1B63">
            <w:pPr>
              <w:shd w:val="clear" w:color="auto" w:fill="FFFFFF" w:themeFill="background1"/>
              <w:autoSpaceDE w:val="0"/>
              <w:autoSpaceDN w:val="0"/>
              <w:adjustRightInd w:val="0"/>
              <w:jc w:val="center"/>
            </w:pPr>
          </w:p>
        </w:tc>
      </w:tr>
      <w:tr w:rsidR="007C1B63" w:rsidRPr="007C1B63" w14:paraId="1E6E6CF1" w14:textId="77777777" w:rsidTr="00116A61">
        <w:trPr>
          <w:gridAfter w:val="1"/>
          <w:wAfter w:w="24" w:type="dxa"/>
          <w:jc w:val="center"/>
        </w:trPr>
        <w:tc>
          <w:tcPr>
            <w:tcW w:w="4474" w:type="dxa"/>
            <w:gridSpan w:val="4"/>
            <w:vAlign w:val="center"/>
          </w:tcPr>
          <w:p w14:paraId="7BA38D19" w14:textId="5DC52A86" w:rsidR="007C1B63" w:rsidRPr="007C1B63" w:rsidRDefault="007C1B63" w:rsidP="007C1B63">
            <w:pPr>
              <w:shd w:val="clear" w:color="auto" w:fill="FFFFFF" w:themeFill="background1"/>
              <w:autoSpaceDE w:val="0"/>
              <w:autoSpaceDN w:val="0"/>
              <w:adjustRightInd w:val="0"/>
              <w:ind w:left="708"/>
              <w:rPr>
                <w:b/>
              </w:rPr>
            </w:pPr>
            <w:r w:rsidRPr="007C1B63">
              <w:rPr>
                <w:b/>
              </w:rPr>
              <w:t xml:space="preserve">Laboratory </w:t>
            </w:r>
          </w:p>
        </w:tc>
        <w:tc>
          <w:tcPr>
            <w:tcW w:w="2875" w:type="dxa"/>
            <w:gridSpan w:val="3"/>
            <w:vAlign w:val="center"/>
          </w:tcPr>
          <w:p w14:paraId="4C68FC7B" w14:textId="77777777" w:rsidR="007C1B63" w:rsidRPr="007C1B63" w:rsidRDefault="007C1B63" w:rsidP="007C1B63">
            <w:pPr>
              <w:shd w:val="clear" w:color="auto" w:fill="FFFFFF" w:themeFill="background1"/>
              <w:autoSpaceDE w:val="0"/>
              <w:autoSpaceDN w:val="0"/>
              <w:adjustRightInd w:val="0"/>
              <w:jc w:val="center"/>
            </w:pPr>
          </w:p>
        </w:tc>
        <w:tc>
          <w:tcPr>
            <w:tcW w:w="3567" w:type="dxa"/>
            <w:gridSpan w:val="2"/>
            <w:vAlign w:val="center"/>
          </w:tcPr>
          <w:p w14:paraId="72AAD305" w14:textId="77777777" w:rsidR="007C1B63" w:rsidRPr="007C1B63" w:rsidRDefault="007C1B63" w:rsidP="007C1B63">
            <w:pPr>
              <w:shd w:val="clear" w:color="auto" w:fill="FFFFFF" w:themeFill="background1"/>
              <w:autoSpaceDE w:val="0"/>
              <w:autoSpaceDN w:val="0"/>
              <w:adjustRightInd w:val="0"/>
              <w:jc w:val="center"/>
            </w:pPr>
          </w:p>
        </w:tc>
      </w:tr>
      <w:tr w:rsidR="007C1B63" w:rsidRPr="007C1B63" w14:paraId="4C6F54FB" w14:textId="77777777" w:rsidTr="00116A61">
        <w:trPr>
          <w:gridAfter w:val="1"/>
          <w:wAfter w:w="24" w:type="dxa"/>
          <w:jc w:val="center"/>
        </w:trPr>
        <w:tc>
          <w:tcPr>
            <w:tcW w:w="4474" w:type="dxa"/>
            <w:gridSpan w:val="4"/>
            <w:vAlign w:val="center"/>
          </w:tcPr>
          <w:p w14:paraId="3A0D8DE7" w14:textId="3F0AB7F8" w:rsidR="007C1B63" w:rsidRPr="007C1B63" w:rsidRDefault="007C1B63" w:rsidP="007C1B63">
            <w:pPr>
              <w:shd w:val="clear" w:color="auto" w:fill="FFFFFF" w:themeFill="background1"/>
              <w:autoSpaceDE w:val="0"/>
              <w:autoSpaceDN w:val="0"/>
              <w:adjustRightInd w:val="0"/>
              <w:ind w:left="708"/>
              <w:rPr>
                <w:b/>
              </w:rPr>
            </w:pPr>
            <w:r w:rsidRPr="007C1B63">
              <w:rPr>
                <w:b/>
              </w:rPr>
              <w:t xml:space="preserve">Final Exam </w:t>
            </w:r>
          </w:p>
        </w:tc>
        <w:tc>
          <w:tcPr>
            <w:tcW w:w="2875" w:type="dxa"/>
            <w:gridSpan w:val="3"/>
            <w:vAlign w:val="center"/>
          </w:tcPr>
          <w:p w14:paraId="3509BA80" w14:textId="77777777" w:rsidR="007C1B63" w:rsidRPr="007C1B63" w:rsidRDefault="007C1B63" w:rsidP="007C1B63">
            <w:pPr>
              <w:shd w:val="clear" w:color="auto" w:fill="FFFFFF" w:themeFill="background1"/>
              <w:autoSpaceDE w:val="0"/>
              <w:autoSpaceDN w:val="0"/>
              <w:adjustRightInd w:val="0"/>
              <w:jc w:val="center"/>
            </w:pPr>
            <w:r w:rsidRPr="007C1B63">
              <w:t>X</w:t>
            </w:r>
          </w:p>
        </w:tc>
        <w:tc>
          <w:tcPr>
            <w:tcW w:w="3567" w:type="dxa"/>
            <w:gridSpan w:val="2"/>
            <w:vAlign w:val="center"/>
          </w:tcPr>
          <w:p w14:paraId="51448356" w14:textId="77777777" w:rsidR="007C1B63" w:rsidRPr="007C1B63" w:rsidRDefault="007C1B63" w:rsidP="007C1B63">
            <w:pPr>
              <w:shd w:val="clear" w:color="auto" w:fill="FFFFFF" w:themeFill="background1"/>
              <w:autoSpaceDE w:val="0"/>
              <w:autoSpaceDN w:val="0"/>
              <w:adjustRightInd w:val="0"/>
              <w:jc w:val="center"/>
            </w:pPr>
            <w:r w:rsidRPr="007C1B63">
              <w:t>50</w:t>
            </w:r>
          </w:p>
        </w:tc>
      </w:tr>
      <w:tr w:rsidR="007C1B63" w:rsidRPr="007C1B63" w14:paraId="423D5B53" w14:textId="77777777" w:rsidTr="00116A61">
        <w:trPr>
          <w:gridAfter w:val="1"/>
          <w:wAfter w:w="24" w:type="dxa"/>
          <w:jc w:val="center"/>
        </w:trPr>
        <w:tc>
          <w:tcPr>
            <w:tcW w:w="4474" w:type="dxa"/>
            <w:gridSpan w:val="4"/>
            <w:vAlign w:val="center"/>
          </w:tcPr>
          <w:p w14:paraId="5A49090C" w14:textId="31AFD63C" w:rsidR="007C1B63" w:rsidRPr="007C1B63" w:rsidRDefault="007C1B63" w:rsidP="007C1B63">
            <w:pPr>
              <w:shd w:val="clear" w:color="auto" w:fill="FFFFFF" w:themeFill="background1"/>
              <w:autoSpaceDE w:val="0"/>
              <w:autoSpaceDN w:val="0"/>
              <w:adjustRightInd w:val="0"/>
              <w:ind w:left="708"/>
              <w:rPr>
                <w:b/>
              </w:rPr>
            </w:pPr>
            <w:r w:rsidRPr="007C1B63">
              <w:rPr>
                <w:b/>
              </w:rPr>
              <w:t>Course Participation</w:t>
            </w:r>
          </w:p>
        </w:tc>
        <w:tc>
          <w:tcPr>
            <w:tcW w:w="2875" w:type="dxa"/>
            <w:gridSpan w:val="3"/>
            <w:vAlign w:val="center"/>
          </w:tcPr>
          <w:p w14:paraId="3EED0A72" w14:textId="77777777" w:rsidR="007C1B63" w:rsidRPr="007C1B63" w:rsidRDefault="007C1B63" w:rsidP="007C1B63">
            <w:pPr>
              <w:shd w:val="clear" w:color="auto" w:fill="FFFFFF" w:themeFill="background1"/>
              <w:autoSpaceDE w:val="0"/>
              <w:autoSpaceDN w:val="0"/>
              <w:adjustRightInd w:val="0"/>
              <w:jc w:val="center"/>
            </w:pPr>
          </w:p>
        </w:tc>
        <w:tc>
          <w:tcPr>
            <w:tcW w:w="3567" w:type="dxa"/>
            <w:gridSpan w:val="2"/>
            <w:vAlign w:val="center"/>
          </w:tcPr>
          <w:p w14:paraId="26B67F46" w14:textId="77777777" w:rsidR="007C1B63" w:rsidRPr="007C1B63" w:rsidRDefault="007C1B63" w:rsidP="007C1B63">
            <w:pPr>
              <w:shd w:val="clear" w:color="auto" w:fill="FFFFFF" w:themeFill="background1"/>
              <w:autoSpaceDE w:val="0"/>
              <w:autoSpaceDN w:val="0"/>
              <w:adjustRightInd w:val="0"/>
              <w:jc w:val="center"/>
            </w:pPr>
          </w:p>
        </w:tc>
      </w:tr>
      <w:tr w:rsidR="007C1B63" w:rsidRPr="007C1B63" w14:paraId="58EC86D3" w14:textId="77777777" w:rsidTr="00116A61">
        <w:trPr>
          <w:gridAfter w:val="1"/>
          <w:wAfter w:w="24" w:type="dxa"/>
          <w:jc w:val="center"/>
        </w:trPr>
        <w:tc>
          <w:tcPr>
            <w:tcW w:w="10916" w:type="dxa"/>
            <w:gridSpan w:val="9"/>
            <w:vAlign w:val="center"/>
          </w:tcPr>
          <w:p w14:paraId="46E55026" w14:textId="77777777" w:rsidR="007C1B63" w:rsidRPr="007C1B63" w:rsidRDefault="007C1B63" w:rsidP="007C1B63">
            <w:pPr>
              <w:shd w:val="clear" w:color="auto" w:fill="FFFFFF" w:themeFill="background1"/>
              <w:autoSpaceDE w:val="0"/>
              <w:autoSpaceDN w:val="0"/>
              <w:adjustRightInd w:val="0"/>
              <w:rPr>
                <w:b/>
              </w:rPr>
            </w:pPr>
            <w:r w:rsidRPr="007C1B63">
              <w:rPr>
                <w:b/>
              </w:rPr>
              <w:t xml:space="preserve">Explanations concerning the assessment methods:  </w:t>
            </w:r>
          </w:p>
          <w:p w14:paraId="6640A934" w14:textId="77777777" w:rsidR="007C1B63" w:rsidRPr="007C1B63" w:rsidRDefault="007C1B63" w:rsidP="007C1B63">
            <w:pPr>
              <w:shd w:val="clear" w:color="auto" w:fill="FFFFFF" w:themeFill="background1"/>
              <w:autoSpaceDE w:val="0"/>
              <w:autoSpaceDN w:val="0"/>
              <w:adjustRightInd w:val="0"/>
            </w:pPr>
            <w:r w:rsidRPr="007C1B63">
              <w:t>Midterm grade: 2 homework will be given throughout the semester, 50% of the average of homework grades + 50% of the exam grade</w:t>
            </w:r>
          </w:p>
          <w:p w14:paraId="59A82334" w14:textId="77777777" w:rsidR="007C1B63" w:rsidRPr="007C1B63" w:rsidRDefault="007C1B63" w:rsidP="007C1B63">
            <w:pPr>
              <w:shd w:val="clear" w:color="auto" w:fill="FFFFFF" w:themeFill="background1"/>
              <w:autoSpaceDE w:val="0"/>
              <w:autoSpaceDN w:val="0"/>
              <w:adjustRightInd w:val="0"/>
            </w:pPr>
            <w:r w:rsidRPr="007C1B63">
              <w:t>Semester grade: Midterm grade</w:t>
            </w:r>
          </w:p>
          <w:p w14:paraId="225B70A3" w14:textId="77777777" w:rsidR="007C1B63" w:rsidRPr="007C1B63" w:rsidRDefault="007C1B63" w:rsidP="007C1B63">
            <w:pPr>
              <w:shd w:val="clear" w:color="auto" w:fill="FFFFFF" w:themeFill="background1"/>
              <w:autoSpaceDE w:val="0"/>
              <w:autoSpaceDN w:val="0"/>
              <w:adjustRightInd w:val="0"/>
            </w:pPr>
            <w:r w:rsidRPr="007C1B63">
              <w:t>Course Success Grade: 50% of the midterm exam + 50% of the final or make-up exam.</w:t>
            </w:r>
          </w:p>
          <w:p w14:paraId="28FCE286" w14:textId="77777777" w:rsidR="007C1B63" w:rsidRPr="007C1B63" w:rsidRDefault="007C1B63" w:rsidP="007C1B63">
            <w:pPr>
              <w:shd w:val="clear" w:color="auto" w:fill="FFFFFF" w:themeFill="background1"/>
              <w:autoSpaceDE w:val="0"/>
              <w:autoSpaceDN w:val="0"/>
              <w:adjustRightInd w:val="0"/>
            </w:pPr>
            <w:r w:rsidRPr="007C1B63">
              <w:t>Minimum Course Success Grade: 60 out of 100 full marks.</w:t>
            </w:r>
          </w:p>
          <w:p w14:paraId="088B0932" w14:textId="77777777" w:rsidR="007C1B63" w:rsidRPr="007C1B63" w:rsidRDefault="007C1B63" w:rsidP="007C1B63">
            <w:pPr>
              <w:shd w:val="clear" w:color="auto" w:fill="FFFFFF" w:themeFill="background1"/>
              <w:autoSpaceDE w:val="0"/>
              <w:autoSpaceDN w:val="0"/>
              <w:adjustRightInd w:val="0"/>
              <w:jc w:val="both"/>
            </w:pPr>
            <w:r w:rsidRPr="007C1B63">
              <w:t>Minimum final or make-up exam Grade: 50 out of 100 full marks.</w:t>
            </w:r>
          </w:p>
        </w:tc>
      </w:tr>
      <w:tr w:rsidR="007C1B63" w:rsidRPr="007C1B63" w14:paraId="7B52DE4A" w14:textId="77777777" w:rsidTr="00116A61">
        <w:trPr>
          <w:gridAfter w:val="1"/>
          <w:wAfter w:w="24" w:type="dxa"/>
          <w:trHeight w:val="252"/>
          <w:jc w:val="center"/>
        </w:trPr>
        <w:tc>
          <w:tcPr>
            <w:tcW w:w="10916" w:type="dxa"/>
            <w:gridSpan w:val="9"/>
          </w:tcPr>
          <w:p w14:paraId="110B589B" w14:textId="77777777" w:rsidR="007C1B63" w:rsidRPr="007C1B63" w:rsidRDefault="007C1B63" w:rsidP="007C1B63">
            <w:pPr>
              <w:shd w:val="clear" w:color="auto" w:fill="FFFFFF" w:themeFill="background1"/>
            </w:pPr>
            <w:r w:rsidRPr="007C1B63">
              <w:rPr>
                <w:b/>
              </w:rPr>
              <w:t xml:space="preserve">Assessment Criteria: </w:t>
            </w:r>
            <w:r w:rsidRPr="007C1B63">
              <w:t xml:space="preserve">The exams assess the skills of; interpretation, recall, decision-making, explanation, classification and combination of knowledge. </w:t>
            </w:r>
          </w:p>
        </w:tc>
      </w:tr>
      <w:tr w:rsidR="007C1B63" w:rsidRPr="007C1B63" w14:paraId="5A666F77" w14:textId="77777777" w:rsidTr="00116A61">
        <w:tblPrEx>
          <w:tblBorders>
            <w:insideH w:val="single" w:sz="6" w:space="0" w:color="auto"/>
            <w:insideV w:val="single" w:sz="6" w:space="0" w:color="auto"/>
          </w:tblBorders>
        </w:tblPrEx>
        <w:trPr>
          <w:trHeight w:val="144"/>
          <w:jc w:val="center"/>
        </w:trPr>
        <w:tc>
          <w:tcPr>
            <w:tcW w:w="10940" w:type="dxa"/>
            <w:gridSpan w:val="10"/>
          </w:tcPr>
          <w:p w14:paraId="09322BFF" w14:textId="77777777" w:rsidR="007C1B63" w:rsidRPr="007C1B63" w:rsidRDefault="007C1B63" w:rsidP="007C1B63">
            <w:pPr>
              <w:shd w:val="clear" w:color="auto" w:fill="FFFFFF" w:themeFill="background1"/>
              <w:rPr>
                <w:b/>
              </w:rPr>
            </w:pPr>
            <w:r w:rsidRPr="007C1B63">
              <w:rPr>
                <w:b/>
              </w:rPr>
              <w:t xml:space="preserve">Recommended Resources for the Course: </w:t>
            </w:r>
          </w:p>
          <w:p w14:paraId="64CE79AD" w14:textId="77777777" w:rsidR="007C1B63" w:rsidRPr="007C1B63" w:rsidRDefault="007C1B63" w:rsidP="007C1B63">
            <w:pPr>
              <w:shd w:val="clear" w:color="auto" w:fill="FFFFFF" w:themeFill="background1"/>
            </w:pPr>
            <w:r w:rsidRPr="007C1B63">
              <w:t>Main Resources:</w:t>
            </w:r>
          </w:p>
          <w:p w14:paraId="601EC9D9" w14:textId="77777777" w:rsidR="007C1B63" w:rsidRPr="007C1B63" w:rsidRDefault="007C1B63" w:rsidP="007C1B63">
            <w:pPr>
              <w:numPr>
                <w:ilvl w:val="0"/>
                <w:numId w:val="5"/>
              </w:numPr>
              <w:shd w:val="clear" w:color="auto" w:fill="FFFFFF" w:themeFill="background1"/>
            </w:pPr>
            <w:r w:rsidRPr="007C1B63">
              <w:t>Durna Z. Kronik Hastalıklar ve Bakım Nobel Tıp Kitabevleri, İstanbul 2012.</w:t>
            </w:r>
          </w:p>
          <w:p w14:paraId="1832682B" w14:textId="77777777" w:rsidR="007C1B63" w:rsidRPr="007C1B63" w:rsidRDefault="007C1B63" w:rsidP="007C1B63">
            <w:pPr>
              <w:numPr>
                <w:ilvl w:val="0"/>
                <w:numId w:val="5"/>
              </w:numPr>
              <w:shd w:val="clear" w:color="auto" w:fill="FFFFFF" w:themeFill="background1"/>
            </w:pPr>
            <w:r w:rsidRPr="007C1B63">
              <w:t>Karadakovan A., Eti Aslan F. Dahili ve Cerrahi Hastalıklarda Bakım, Akademisyen Tıp Kitabevleri, Geliştirilmiş 3. Baskı  Ankara 2014.</w:t>
            </w:r>
          </w:p>
          <w:p w14:paraId="60D30765" w14:textId="77777777" w:rsidR="007C1B63" w:rsidRPr="007C1B63" w:rsidRDefault="007C1B63" w:rsidP="007C1B63">
            <w:pPr>
              <w:numPr>
                <w:ilvl w:val="0"/>
                <w:numId w:val="5"/>
              </w:numPr>
              <w:shd w:val="clear" w:color="auto" w:fill="FFFFFF" w:themeFill="background1"/>
            </w:pPr>
            <w:r w:rsidRPr="007C1B63">
              <w:t xml:space="preserve">Birol L, Akdemir N, İç Hastalıkları ve Hemşirelik Bakımı, 1. Baskı, Vehbi Koç Vakfı, İstanbul, 2003. </w:t>
            </w:r>
          </w:p>
          <w:p w14:paraId="1ACF9C5D" w14:textId="77777777" w:rsidR="007C1B63" w:rsidRPr="007C1B63" w:rsidRDefault="007C1B63" w:rsidP="007C1B63">
            <w:pPr>
              <w:numPr>
                <w:ilvl w:val="0"/>
                <w:numId w:val="5"/>
              </w:numPr>
              <w:shd w:val="clear" w:color="auto" w:fill="FFFFFF" w:themeFill="background1"/>
            </w:pPr>
            <w:r w:rsidRPr="007C1B63">
              <w:t>Çelik S., Usta Yeşilbalkan Ö. Dahili ve Cerrahi Hastalıklar Hemşireliği, Üçüncü Basımdan Çeviri, Nobel Tıp Kitabevleri, 2015.</w:t>
            </w:r>
          </w:p>
          <w:p w14:paraId="29AE5A21" w14:textId="77777777" w:rsidR="007C1B63" w:rsidRPr="007C1B63" w:rsidRDefault="007C1B63" w:rsidP="007C1B63">
            <w:pPr>
              <w:numPr>
                <w:ilvl w:val="0"/>
                <w:numId w:val="5"/>
              </w:numPr>
              <w:shd w:val="clear" w:color="auto" w:fill="FFFFFF" w:themeFill="background1"/>
            </w:pPr>
            <w:r w:rsidRPr="007C1B63">
              <w:t>Enç N. (Edit.). İç Hastalıkları Hemşireliği, Nobel Tıp Kitabevi., İstanbul, 2014.</w:t>
            </w:r>
          </w:p>
          <w:p w14:paraId="20C45C43" w14:textId="77777777" w:rsidR="007C1B63" w:rsidRPr="007C1B63" w:rsidRDefault="007C1B63" w:rsidP="007C1B63">
            <w:pPr>
              <w:numPr>
                <w:ilvl w:val="0"/>
                <w:numId w:val="5"/>
              </w:numPr>
              <w:shd w:val="clear" w:color="auto" w:fill="FFFFFF" w:themeFill="background1"/>
            </w:pPr>
            <w:r w:rsidRPr="007C1B63">
              <w:t xml:space="preserve">World Health Statistics 2017 </w:t>
            </w:r>
          </w:p>
          <w:p w14:paraId="2AF38D50" w14:textId="77777777" w:rsidR="007C1B63" w:rsidRPr="007C1B63" w:rsidRDefault="007C1B63" w:rsidP="007C1B63">
            <w:pPr>
              <w:numPr>
                <w:ilvl w:val="0"/>
                <w:numId w:val="5"/>
              </w:numPr>
              <w:shd w:val="clear" w:color="auto" w:fill="FFFFFF" w:themeFill="background1"/>
            </w:pPr>
            <w:r w:rsidRPr="007C1B63">
              <w:t xml:space="preserve">Türkiye Kronik Hastalıklar ve Risk Faktörleri Sıklığı Çalışması. </w:t>
            </w:r>
            <w:hyperlink r:id="rId85" w:history="1">
              <w:r w:rsidRPr="007C1B63">
                <w:rPr>
                  <w:rStyle w:val="Kpr"/>
                  <w:color w:val="auto"/>
                </w:rPr>
                <w:t>https://sbu.saglik.gov.tr/Ekutuphane/kitaplar/khrfat.pdf</w:t>
              </w:r>
            </w:hyperlink>
          </w:p>
          <w:p w14:paraId="5C80F5E6" w14:textId="77777777" w:rsidR="007C1B63" w:rsidRPr="007C1B63" w:rsidRDefault="00BF0A28" w:rsidP="007C1B63">
            <w:pPr>
              <w:numPr>
                <w:ilvl w:val="0"/>
                <w:numId w:val="5"/>
              </w:numPr>
              <w:shd w:val="clear" w:color="auto" w:fill="FFFFFF" w:themeFill="background1"/>
              <w:rPr>
                <w:b/>
              </w:rPr>
            </w:pPr>
            <w:hyperlink r:id="rId86" w:history="1">
              <w:r w:rsidR="007C1B63" w:rsidRPr="007C1B63">
                <w:rPr>
                  <w:rStyle w:val="Kpr"/>
                  <w:color w:val="auto"/>
                </w:rPr>
                <w:t>http://kronikhastaliklar.thsk.saglik.gov.tr/dokumanlar/kitaplar.html</w:t>
              </w:r>
            </w:hyperlink>
          </w:p>
        </w:tc>
      </w:tr>
      <w:tr w:rsidR="007C1B63" w:rsidRPr="007C1B63" w14:paraId="2F744E3F" w14:textId="77777777" w:rsidTr="00116A61">
        <w:tblPrEx>
          <w:tblBorders>
            <w:insideH w:val="single" w:sz="6" w:space="0" w:color="auto"/>
            <w:insideV w:val="single" w:sz="6" w:space="0" w:color="auto"/>
          </w:tblBorders>
        </w:tblPrEx>
        <w:trPr>
          <w:trHeight w:val="144"/>
          <w:jc w:val="center"/>
        </w:trPr>
        <w:tc>
          <w:tcPr>
            <w:tcW w:w="10940" w:type="dxa"/>
            <w:gridSpan w:val="10"/>
          </w:tcPr>
          <w:p w14:paraId="70134CC0" w14:textId="27761117" w:rsidR="007C1B63" w:rsidRPr="007C1B63" w:rsidRDefault="007C1B63" w:rsidP="007C1B63">
            <w:pPr>
              <w:shd w:val="clear" w:color="auto" w:fill="FFFFFF" w:themeFill="background1"/>
              <w:rPr>
                <w:b/>
              </w:rPr>
            </w:pPr>
            <w:r w:rsidRPr="007C1B63">
              <w:rPr>
                <w:b/>
              </w:rPr>
              <w:t xml:space="preserve">Policies and Rules concerning the Course: (Instructor can use this title if an explanation is needed):  </w:t>
            </w:r>
          </w:p>
        </w:tc>
      </w:tr>
      <w:tr w:rsidR="007C1B63" w:rsidRPr="007C1B63" w14:paraId="6AD31780" w14:textId="77777777" w:rsidTr="00116A61">
        <w:tblPrEx>
          <w:tblBorders>
            <w:insideH w:val="single" w:sz="6" w:space="0" w:color="auto"/>
            <w:insideV w:val="single" w:sz="6" w:space="0" w:color="auto"/>
          </w:tblBorders>
        </w:tblPrEx>
        <w:trPr>
          <w:trHeight w:val="144"/>
          <w:jc w:val="center"/>
        </w:trPr>
        <w:tc>
          <w:tcPr>
            <w:tcW w:w="10940" w:type="dxa"/>
            <w:gridSpan w:val="10"/>
          </w:tcPr>
          <w:p w14:paraId="7B0430DA" w14:textId="17F659F0" w:rsidR="007C1B63" w:rsidRPr="007C1B63" w:rsidRDefault="007C1B63" w:rsidP="007C1B63">
            <w:pPr>
              <w:shd w:val="clear" w:color="auto" w:fill="FFFFFF" w:themeFill="background1"/>
              <w:rPr>
                <w:b/>
              </w:rPr>
            </w:pPr>
            <w:r w:rsidRPr="007C1B63">
              <w:rPr>
                <w:b/>
              </w:rPr>
              <w:t xml:space="preserve">Contact information of the course instructor:  </w:t>
            </w:r>
            <w:r w:rsidRPr="007C1B63">
              <w:t xml:space="preserve">Assist. Prof. Dilek Sezgin      e-mail: </w:t>
            </w:r>
            <w:hyperlink r:id="rId87" w:history="1">
              <w:r w:rsidRPr="007C1B63">
                <w:rPr>
                  <w:rStyle w:val="Kpr"/>
                  <w:color w:val="auto"/>
                </w:rPr>
                <w:t>dileksezginn@hotmail.com</w:t>
              </w:r>
            </w:hyperlink>
            <w:r w:rsidRPr="007C1B63">
              <w:t xml:space="preserve">         Tel: 4124793</w:t>
            </w:r>
          </w:p>
        </w:tc>
      </w:tr>
      <w:tr w:rsidR="007C1B63" w:rsidRPr="007C1B63" w14:paraId="199EBB98" w14:textId="77777777" w:rsidTr="00116A61">
        <w:tblPrEx>
          <w:tblBorders>
            <w:insideH w:val="single" w:sz="6" w:space="0" w:color="auto"/>
            <w:insideV w:val="single" w:sz="6" w:space="0" w:color="auto"/>
          </w:tblBorders>
        </w:tblPrEx>
        <w:trPr>
          <w:trHeight w:val="144"/>
          <w:jc w:val="center"/>
        </w:trPr>
        <w:tc>
          <w:tcPr>
            <w:tcW w:w="10940" w:type="dxa"/>
            <w:gridSpan w:val="10"/>
          </w:tcPr>
          <w:p w14:paraId="3F397087" w14:textId="77777777" w:rsidR="007C1B63" w:rsidRPr="007C1B63" w:rsidRDefault="007C1B63" w:rsidP="007C1B63">
            <w:pPr>
              <w:shd w:val="clear" w:color="auto" w:fill="FFFFFF" w:themeFill="background1"/>
              <w:rPr>
                <w:b/>
              </w:rPr>
            </w:pPr>
            <w:r w:rsidRPr="007C1B63">
              <w:rPr>
                <w:b/>
              </w:rPr>
              <w:t>Office days and hours of the course instructor:</w:t>
            </w:r>
          </w:p>
        </w:tc>
      </w:tr>
      <w:tr w:rsidR="007C1B63" w:rsidRPr="007C1B63" w14:paraId="73848751" w14:textId="77777777" w:rsidTr="00116A61">
        <w:trPr>
          <w:trHeight w:val="144"/>
          <w:jc w:val="center"/>
        </w:trPr>
        <w:tc>
          <w:tcPr>
            <w:tcW w:w="10940" w:type="dxa"/>
            <w:gridSpan w:val="10"/>
          </w:tcPr>
          <w:p w14:paraId="2566CAF3" w14:textId="6D337C44" w:rsidR="007C1B63" w:rsidRPr="007C1B63" w:rsidRDefault="007C1B63" w:rsidP="007C1B63">
            <w:pPr>
              <w:shd w:val="clear" w:color="auto" w:fill="FFFFFF" w:themeFill="background1"/>
              <w:rPr>
                <w:b/>
              </w:rPr>
            </w:pPr>
            <w:r w:rsidRPr="007C1B63">
              <w:rPr>
                <w:b/>
              </w:rPr>
              <w:t xml:space="preserve">Course content: </w:t>
            </w:r>
            <w:r w:rsidRPr="007C1B63">
              <w:t xml:space="preserve">Exam dates will be specified in the course program. When these dates are determined, they can be changed.  </w:t>
            </w:r>
          </w:p>
        </w:tc>
      </w:tr>
      <w:tr w:rsidR="007C1B63" w:rsidRPr="007C1B63" w14:paraId="06B06C2E" w14:textId="77777777" w:rsidTr="00116A61">
        <w:trPr>
          <w:trHeight w:val="144"/>
          <w:jc w:val="center"/>
        </w:trPr>
        <w:tc>
          <w:tcPr>
            <w:tcW w:w="426" w:type="dxa"/>
          </w:tcPr>
          <w:p w14:paraId="3E4833B9" w14:textId="77777777" w:rsidR="007C1B63" w:rsidRPr="007C1B63" w:rsidRDefault="007C1B63" w:rsidP="007C1B63">
            <w:pPr>
              <w:shd w:val="clear" w:color="auto" w:fill="FFFFFF" w:themeFill="background1"/>
              <w:rPr>
                <w:b/>
              </w:rPr>
            </w:pPr>
            <w:r w:rsidRPr="007C1B63">
              <w:rPr>
                <w:b/>
              </w:rPr>
              <w:t>Week</w:t>
            </w:r>
          </w:p>
        </w:tc>
        <w:tc>
          <w:tcPr>
            <w:tcW w:w="6482" w:type="dxa"/>
            <w:gridSpan w:val="5"/>
          </w:tcPr>
          <w:p w14:paraId="72F51F70" w14:textId="77777777" w:rsidR="007C1B63" w:rsidRPr="007C1B63" w:rsidRDefault="007C1B63" w:rsidP="007C1B63">
            <w:pPr>
              <w:shd w:val="clear" w:color="auto" w:fill="FFFFFF" w:themeFill="background1"/>
              <w:rPr>
                <w:b/>
              </w:rPr>
            </w:pPr>
            <w:r w:rsidRPr="007C1B63">
              <w:rPr>
                <w:b/>
              </w:rPr>
              <w:t xml:space="preserve">Topics </w:t>
            </w:r>
          </w:p>
        </w:tc>
        <w:tc>
          <w:tcPr>
            <w:tcW w:w="1930" w:type="dxa"/>
            <w:gridSpan w:val="2"/>
          </w:tcPr>
          <w:p w14:paraId="40C406B8" w14:textId="77777777" w:rsidR="007C1B63" w:rsidRPr="007C1B63" w:rsidRDefault="007C1B63" w:rsidP="007C1B63">
            <w:pPr>
              <w:shd w:val="clear" w:color="auto" w:fill="FFFFFF" w:themeFill="background1"/>
              <w:jc w:val="center"/>
              <w:rPr>
                <w:b/>
              </w:rPr>
            </w:pPr>
            <w:r w:rsidRPr="007C1B63">
              <w:rPr>
                <w:b/>
              </w:rPr>
              <w:t>Lecturer</w:t>
            </w:r>
          </w:p>
        </w:tc>
        <w:tc>
          <w:tcPr>
            <w:tcW w:w="2102" w:type="dxa"/>
            <w:gridSpan w:val="2"/>
          </w:tcPr>
          <w:p w14:paraId="3B42A493" w14:textId="77777777" w:rsidR="007C1B63" w:rsidRPr="007C1B63" w:rsidRDefault="007C1B63" w:rsidP="007C1B63">
            <w:pPr>
              <w:shd w:val="clear" w:color="auto" w:fill="FFFFFF" w:themeFill="background1"/>
              <w:jc w:val="center"/>
              <w:rPr>
                <w:b/>
              </w:rPr>
            </w:pPr>
            <w:r w:rsidRPr="007C1B63">
              <w:rPr>
                <w:b/>
                <w:lang w:val="en-GB"/>
              </w:rPr>
              <w:t>Teaching Strategies</w:t>
            </w:r>
          </w:p>
        </w:tc>
      </w:tr>
      <w:tr w:rsidR="007C1B63" w:rsidRPr="007C1B63" w14:paraId="44FE7280" w14:textId="77777777" w:rsidTr="00116A61">
        <w:trPr>
          <w:trHeight w:val="144"/>
          <w:jc w:val="center"/>
        </w:trPr>
        <w:tc>
          <w:tcPr>
            <w:tcW w:w="426" w:type="dxa"/>
          </w:tcPr>
          <w:p w14:paraId="3932CCD8" w14:textId="77777777" w:rsidR="007C1B63" w:rsidRPr="007C1B63" w:rsidRDefault="007C1B63" w:rsidP="007C1B63">
            <w:pPr>
              <w:shd w:val="clear" w:color="auto" w:fill="FFFFFF" w:themeFill="background1"/>
            </w:pPr>
            <w:r w:rsidRPr="007C1B63">
              <w:t>1</w:t>
            </w:r>
          </w:p>
        </w:tc>
        <w:tc>
          <w:tcPr>
            <w:tcW w:w="6482" w:type="dxa"/>
            <w:gridSpan w:val="5"/>
          </w:tcPr>
          <w:p w14:paraId="6CE953C8" w14:textId="77777777" w:rsidR="007C1B63" w:rsidRPr="007C1B63" w:rsidRDefault="007C1B63" w:rsidP="007C1B63">
            <w:pPr>
              <w:shd w:val="clear" w:color="auto" w:fill="FFFFFF" w:themeFill="background1"/>
            </w:pPr>
            <w:r w:rsidRPr="007C1B63">
              <w:t>Definition, Epidemiology, Ethiology of the Chronic Disease</w:t>
            </w:r>
          </w:p>
          <w:p w14:paraId="4E400D47" w14:textId="77777777" w:rsidR="007C1B63" w:rsidRPr="007C1B63" w:rsidRDefault="007C1B63" w:rsidP="007C1B63">
            <w:pPr>
              <w:shd w:val="clear" w:color="auto" w:fill="FFFFFF" w:themeFill="background1"/>
            </w:pPr>
            <w:r w:rsidRPr="007C1B63">
              <w:t>Social Aspect of the Chronic Disease</w:t>
            </w:r>
          </w:p>
        </w:tc>
        <w:tc>
          <w:tcPr>
            <w:tcW w:w="1930" w:type="dxa"/>
            <w:gridSpan w:val="2"/>
          </w:tcPr>
          <w:p w14:paraId="0A4A2CBF" w14:textId="77777777" w:rsidR="007C1B63" w:rsidRPr="007C1B63" w:rsidRDefault="007C1B63" w:rsidP="007C1B63">
            <w:pPr>
              <w:shd w:val="clear" w:color="auto" w:fill="FFFFFF" w:themeFill="background1"/>
              <w:jc w:val="center"/>
            </w:pPr>
            <w:r w:rsidRPr="007C1B63">
              <w:t>Merve Erünal</w:t>
            </w:r>
          </w:p>
        </w:tc>
        <w:tc>
          <w:tcPr>
            <w:tcW w:w="2102" w:type="dxa"/>
            <w:gridSpan w:val="2"/>
          </w:tcPr>
          <w:p w14:paraId="5AA34798" w14:textId="77777777" w:rsidR="007C1B63" w:rsidRPr="007C1B63" w:rsidRDefault="007C1B63" w:rsidP="007C1B63">
            <w:pPr>
              <w:shd w:val="clear" w:color="auto" w:fill="FFFFFF" w:themeFill="background1"/>
              <w:rPr>
                <w:b/>
              </w:rPr>
            </w:pPr>
            <w:r w:rsidRPr="007C1B63">
              <w:t>Presentation, discussion</w:t>
            </w:r>
          </w:p>
        </w:tc>
      </w:tr>
      <w:tr w:rsidR="007C1B63" w:rsidRPr="007C1B63" w14:paraId="1613E6BD" w14:textId="77777777" w:rsidTr="00116A61">
        <w:trPr>
          <w:trHeight w:val="144"/>
          <w:jc w:val="center"/>
        </w:trPr>
        <w:tc>
          <w:tcPr>
            <w:tcW w:w="426" w:type="dxa"/>
          </w:tcPr>
          <w:p w14:paraId="707B81FF" w14:textId="77777777" w:rsidR="007C1B63" w:rsidRPr="007C1B63" w:rsidRDefault="007C1B63" w:rsidP="007C1B63">
            <w:pPr>
              <w:shd w:val="clear" w:color="auto" w:fill="FFFFFF" w:themeFill="background1"/>
            </w:pPr>
            <w:r w:rsidRPr="007C1B63">
              <w:t>2</w:t>
            </w:r>
          </w:p>
        </w:tc>
        <w:tc>
          <w:tcPr>
            <w:tcW w:w="6482" w:type="dxa"/>
            <w:gridSpan w:val="5"/>
          </w:tcPr>
          <w:p w14:paraId="4D370A3F" w14:textId="77777777" w:rsidR="007C1B63" w:rsidRPr="007C1B63" w:rsidRDefault="007C1B63" w:rsidP="007C1B63">
            <w:pPr>
              <w:shd w:val="clear" w:color="auto" w:fill="FFFFFF" w:themeFill="background1"/>
            </w:pPr>
            <w:r w:rsidRPr="007C1B63">
              <w:t xml:space="preserve">Process of Adjustment to the Chronic Disease and Phases of the Chronic Disease </w:t>
            </w:r>
          </w:p>
        </w:tc>
        <w:tc>
          <w:tcPr>
            <w:tcW w:w="1930" w:type="dxa"/>
            <w:gridSpan w:val="2"/>
          </w:tcPr>
          <w:p w14:paraId="53910168" w14:textId="77777777" w:rsidR="007C1B63" w:rsidRPr="007C1B63" w:rsidRDefault="007C1B63" w:rsidP="007C1B63">
            <w:pPr>
              <w:shd w:val="clear" w:color="auto" w:fill="FFFFFF" w:themeFill="background1"/>
              <w:jc w:val="center"/>
            </w:pPr>
            <w:r w:rsidRPr="007C1B63">
              <w:t xml:space="preserve">Dilek Sezgin </w:t>
            </w:r>
          </w:p>
        </w:tc>
        <w:tc>
          <w:tcPr>
            <w:tcW w:w="2102" w:type="dxa"/>
            <w:gridSpan w:val="2"/>
          </w:tcPr>
          <w:p w14:paraId="7CEFC98B" w14:textId="77777777" w:rsidR="007C1B63" w:rsidRPr="007C1B63" w:rsidRDefault="007C1B63" w:rsidP="007C1B63">
            <w:pPr>
              <w:shd w:val="clear" w:color="auto" w:fill="FFFFFF" w:themeFill="background1"/>
              <w:rPr>
                <w:b/>
              </w:rPr>
            </w:pPr>
            <w:r w:rsidRPr="007C1B63">
              <w:t>Presentation, discussion</w:t>
            </w:r>
          </w:p>
        </w:tc>
      </w:tr>
      <w:tr w:rsidR="007C1B63" w:rsidRPr="007C1B63" w14:paraId="23249896" w14:textId="77777777" w:rsidTr="00116A61">
        <w:trPr>
          <w:trHeight w:val="73"/>
          <w:jc w:val="center"/>
        </w:trPr>
        <w:tc>
          <w:tcPr>
            <w:tcW w:w="426" w:type="dxa"/>
          </w:tcPr>
          <w:p w14:paraId="1487A346" w14:textId="77777777" w:rsidR="007C1B63" w:rsidRPr="007C1B63" w:rsidRDefault="007C1B63" w:rsidP="007C1B63">
            <w:pPr>
              <w:shd w:val="clear" w:color="auto" w:fill="FFFFFF" w:themeFill="background1"/>
            </w:pPr>
            <w:r w:rsidRPr="007C1B63">
              <w:t>3</w:t>
            </w:r>
          </w:p>
        </w:tc>
        <w:tc>
          <w:tcPr>
            <w:tcW w:w="6482" w:type="dxa"/>
            <w:gridSpan w:val="5"/>
          </w:tcPr>
          <w:p w14:paraId="328F7A44" w14:textId="77777777" w:rsidR="007C1B63" w:rsidRPr="007C1B63" w:rsidRDefault="007C1B63" w:rsidP="007C1B63">
            <w:pPr>
              <w:shd w:val="clear" w:color="auto" w:fill="FFFFFF" w:themeFill="background1"/>
            </w:pPr>
            <w:r w:rsidRPr="007C1B63">
              <w:t>Frequent Symptoms in Chronic Diseases and Nursing Care</w:t>
            </w:r>
          </w:p>
        </w:tc>
        <w:tc>
          <w:tcPr>
            <w:tcW w:w="1930" w:type="dxa"/>
            <w:gridSpan w:val="2"/>
          </w:tcPr>
          <w:p w14:paraId="7F9EC13D" w14:textId="1E100053" w:rsidR="007C1B63" w:rsidRPr="007C1B63" w:rsidRDefault="007C1B63" w:rsidP="007C1B63">
            <w:pPr>
              <w:shd w:val="clear" w:color="auto" w:fill="FFFFFF" w:themeFill="background1"/>
              <w:jc w:val="center"/>
            </w:pPr>
            <w:r w:rsidRPr="007C1B63">
              <w:t>Merve Erünal</w:t>
            </w:r>
          </w:p>
        </w:tc>
        <w:tc>
          <w:tcPr>
            <w:tcW w:w="2102" w:type="dxa"/>
            <w:gridSpan w:val="2"/>
          </w:tcPr>
          <w:p w14:paraId="086844D0" w14:textId="77777777" w:rsidR="007C1B63" w:rsidRPr="007C1B63" w:rsidRDefault="007C1B63" w:rsidP="007C1B63">
            <w:pPr>
              <w:shd w:val="clear" w:color="auto" w:fill="FFFFFF" w:themeFill="background1"/>
              <w:rPr>
                <w:b/>
              </w:rPr>
            </w:pPr>
            <w:r w:rsidRPr="007C1B63">
              <w:t>Presentation, discussion</w:t>
            </w:r>
          </w:p>
        </w:tc>
      </w:tr>
      <w:tr w:rsidR="007C1B63" w:rsidRPr="007C1B63" w14:paraId="2A8EC457" w14:textId="77777777" w:rsidTr="00116A61">
        <w:trPr>
          <w:trHeight w:val="144"/>
          <w:jc w:val="center"/>
        </w:trPr>
        <w:tc>
          <w:tcPr>
            <w:tcW w:w="426" w:type="dxa"/>
          </w:tcPr>
          <w:p w14:paraId="4DFE6EBC" w14:textId="77777777" w:rsidR="007C1B63" w:rsidRPr="007C1B63" w:rsidRDefault="007C1B63" w:rsidP="007C1B63">
            <w:pPr>
              <w:shd w:val="clear" w:color="auto" w:fill="FFFFFF" w:themeFill="background1"/>
            </w:pPr>
            <w:r w:rsidRPr="007C1B63">
              <w:t>4</w:t>
            </w:r>
          </w:p>
        </w:tc>
        <w:tc>
          <w:tcPr>
            <w:tcW w:w="6482" w:type="dxa"/>
            <w:gridSpan w:val="5"/>
          </w:tcPr>
          <w:p w14:paraId="34EAFDA3" w14:textId="77777777" w:rsidR="007C1B63" w:rsidRPr="007C1B63" w:rsidRDefault="007C1B63" w:rsidP="007C1B63">
            <w:pPr>
              <w:shd w:val="clear" w:color="auto" w:fill="FFFFFF" w:themeFill="background1"/>
            </w:pPr>
            <w:r w:rsidRPr="007C1B63">
              <w:t>Primary and Secondary Prevention in Chronic Diseases</w:t>
            </w:r>
          </w:p>
        </w:tc>
        <w:tc>
          <w:tcPr>
            <w:tcW w:w="1930" w:type="dxa"/>
            <w:gridSpan w:val="2"/>
          </w:tcPr>
          <w:p w14:paraId="361119CD" w14:textId="77777777" w:rsidR="007C1B63" w:rsidRPr="007C1B63" w:rsidRDefault="007C1B63" w:rsidP="007C1B63">
            <w:pPr>
              <w:shd w:val="clear" w:color="auto" w:fill="FFFFFF" w:themeFill="background1"/>
              <w:jc w:val="center"/>
            </w:pPr>
            <w:r w:rsidRPr="007C1B63">
              <w:t>Merve Aliye Akyol</w:t>
            </w:r>
          </w:p>
        </w:tc>
        <w:tc>
          <w:tcPr>
            <w:tcW w:w="2102" w:type="dxa"/>
            <w:gridSpan w:val="2"/>
          </w:tcPr>
          <w:p w14:paraId="4917A12B" w14:textId="77777777" w:rsidR="007C1B63" w:rsidRPr="007C1B63" w:rsidRDefault="007C1B63" w:rsidP="007C1B63">
            <w:pPr>
              <w:shd w:val="clear" w:color="auto" w:fill="FFFFFF" w:themeFill="background1"/>
            </w:pPr>
            <w:r w:rsidRPr="007C1B63">
              <w:t>Presentation, discussion</w:t>
            </w:r>
          </w:p>
        </w:tc>
      </w:tr>
      <w:tr w:rsidR="007C1B63" w:rsidRPr="007C1B63" w14:paraId="46FDD264" w14:textId="77777777" w:rsidTr="00116A61">
        <w:trPr>
          <w:trHeight w:val="144"/>
          <w:jc w:val="center"/>
        </w:trPr>
        <w:tc>
          <w:tcPr>
            <w:tcW w:w="426" w:type="dxa"/>
          </w:tcPr>
          <w:p w14:paraId="420F0FA7" w14:textId="77777777" w:rsidR="007C1B63" w:rsidRPr="007C1B63" w:rsidRDefault="007C1B63" w:rsidP="007C1B63">
            <w:pPr>
              <w:shd w:val="clear" w:color="auto" w:fill="FFFFFF" w:themeFill="background1"/>
            </w:pPr>
            <w:r w:rsidRPr="007C1B63">
              <w:t>5</w:t>
            </w:r>
          </w:p>
        </w:tc>
        <w:tc>
          <w:tcPr>
            <w:tcW w:w="6482" w:type="dxa"/>
            <w:gridSpan w:val="5"/>
          </w:tcPr>
          <w:p w14:paraId="56D84F89" w14:textId="77777777" w:rsidR="007C1B63" w:rsidRPr="007C1B63" w:rsidRDefault="007C1B63" w:rsidP="007C1B63">
            <w:pPr>
              <w:shd w:val="clear" w:color="auto" w:fill="FFFFFF" w:themeFill="background1"/>
            </w:pPr>
            <w:r w:rsidRPr="007C1B63">
              <w:t>Rehabilitation in Chronic Diseases</w:t>
            </w:r>
          </w:p>
        </w:tc>
        <w:tc>
          <w:tcPr>
            <w:tcW w:w="1930" w:type="dxa"/>
            <w:gridSpan w:val="2"/>
          </w:tcPr>
          <w:p w14:paraId="43701AC1" w14:textId="77777777" w:rsidR="007C1B63" w:rsidRPr="007C1B63" w:rsidRDefault="007C1B63" w:rsidP="007C1B63">
            <w:pPr>
              <w:shd w:val="clear" w:color="auto" w:fill="FFFFFF" w:themeFill="background1"/>
              <w:jc w:val="center"/>
            </w:pPr>
            <w:r w:rsidRPr="007C1B63">
              <w:t>Dilek Besen</w:t>
            </w:r>
          </w:p>
        </w:tc>
        <w:tc>
          <w:tcPr>
            <w:tcW w:w="2102" w:type="dxa"/>
            <w:gridSpan w:val="2"/>
          </w:tcPr>
          <w:p w14:paraId="3EBF2BBD" w14:textId="77777777" w:rsidR="007C1B63" w:rsidRPr="007C1B63" w:rsidRDefault="007C1B63" w:rsidP="007C1B63">
            <w:pPr>
              <w:shd w:val="clear" w:color="auto" w:fill="FFFFFF" w:themeFill="background1"/>
              <w:rPr>
                <w:b/>
              </w:rPr>
            </w:pPr>
            <w:r w:rsidRPr="007C1B63">
              <w:t>Presentation, discussion</w:t>
            </w:r>
          </w:p>
        </w:tc>
      </w:tr>
      <w:tr w:rsidR="007C1B63" w:rsidRPr="007C1B63" w14:paraId="4D8365E6" w14:textId="77777777" w:rsidTr="00116A61">
        <w:trPr>
          <w:trHeight w:val="144"/>
          <w:jc w:val="center"/>
        </w:trPr>
        <w:tc>
          <w:tcPr>
            <w:tcW w:w="426" w:type="dxa"/>
          </w:tcPr>
          <w:p w14:paraId="127D3347" w14:textId="77777777" w:rsidR="007C1B63" w:rsidRPr="007C1B63" w:rsidRDefault="007C1B63" w:rsidP="007C1B63">
            <w:pPr>
              <w:shd w:val="clear" w:color="auto" w:fill="FFFFFF" w:themeFill="background1"/>
            </w:pPr>
            <w:r w:rsidRPr="007C1B63">
              <w:t>6</w:t>
            </w:r>
          </w:p>
        </w:tc>
        <w:tc>
          <w:tcPr>
            <w:tcW w:w="6482" w:type="dxa"/>
            <w:gridSpan w:val="5"/>
          </w:tcPr>
          <w:p w14:paraId="6824E250" w14:textId="77777777" w:rsidR="007C1B63" w:rsidRPr="007C1B63" w:rsidRDefault="007C1B63" w:rsidP="007C1B63">
            <w:pPr>
              <w:shd w:val="clear" w:color="auto" w:fill="FFFFFF" w:themeFill="background1"/>
            </w:pPr>
            <w:r w:rsidRPr="007C1B63">
              <w:t>Health Informatics in Chronic Diseases</w:t>
            </w:r>
          </w:p>
        </w:tc>
        <w:tc>
          <w:tcPr>
            <w:tcW w:w="1930" w:type="dxa"/>
            <w:gridSpan w:val="2"/>
          </w:tcPr>
          <w:p w14:paraId="6A0B07C1" w14:textId="77777777" w:rsidR="007C1B63" w:rsidRPr="007C1B63" w:rsidRDefault="007C1B63" w:rsidP="007C1B63">
            <w:pPr>
              <w:shd w:val="clear" w:color="auto" w:fill="FFFFFF" w:themeFill="background1"/>
              <w:jc w:val="center"/>
            </w:pPr>
            <w:r w:rsidRPr="007C1B63">
              <w:t>Dilek Besen</w:t>
            </w:r>
          </w:p>
        </w:tc>
        <w:tc>
          <w:tcPr>
            <w:tcW w:w="2102" w:type="dxa"/>
            <w:gridSpan w:val="2"/>
          </w:tcPr>
          <w:p w14:paraId="44355825" w14:textId="77777777" w:rsidR="007C1B63" w:rsidRPr="007C1B63" w:rsidRDefault="007C1B63" w:rsidP="007C1B63">
            <w:pPr>
              <w:shd w:val="clear" w:color="auto" w:fill="FFFFFF" w:themeFill="background1"/>
              <w:rPr>
                <w:b/>
              </w:rPr>
            </w:pPr>
            <w:r w:rsidRPr="007C1B63">
              <w:t>Presentation, discussion</w:t>
            </w:r>
          </w:p>
        </w:tc>
      </w:tr>
      <w:tr w:rsidR="007C1B63" w:rsidRPr="007C1B63" w14:paraId="1A2BF60B" w14:textId="77777777" w:rsidTr="00116A61">
        <w:trPr>
          <w:trHeight w:val="73"/>
          <w:jc w:val="center"/>
        </w:trPr>
        <w:tc>
          <w:tcPr>
            <w:tcW w:w="426" w:type="dxa"/>
          </w:tcPr>
          <w:p w14:paraId="44E8F5F5" w14:textId="77777777" w:rsidR="007C1B63" w:rsidRPr="007C1B63" w:rsidRDefault="007C1B63" w:rsidP="007C1B63">
            <w:pPr>
              <w:shd w:val="clear" w:color="auto" w:fill="FFFFFF" w:themeFill="background1"/>
            </w:pPr>
            <w:r w:rsidRPr="007C1B63">
              <w:t>7</w:t>
            </w:r>
          </w:p>
        </w:tc>
        <w:tc>
          <w:tcPr>
            <w:tcW w:w="6482" w:type="dxa"/>
            <w:gridSpan w:val="5"/>
          </w:tcPr>
          <w:p w14:paraId="383E5553" w14:textId="7979332C" w:rsidR="007C1B63" w:rsidRPr="007C1B63" w:rsidRDefault="007C1B63" w:rsidP="007C1B63">
            <w:pPr>
              <w:shd w:val="clear" w:color="auto" w:fill="FFFFFF" w:themeFill="background1"/>
            </w:pPr>
            <w:r w:rsidRPr="007C1B63">
              <w:t xml:space="preserve">Old Age Process and Chronic Diseases </w:t>
            </w:r>
          </w:p>
        </w:tc>
        <w:tc>
          <w:tcPr>
            <w:tcW w:w="1930" w:type="dxa"/>
            <w:gridSpan w:val="2"/>
          </w:tcPr>
          <w:p w14:paraId="4A5C2DEA" w14:textId="77777777" w:rsidR="007C1B63" w:rsidRPr="007C1B63" w:rsidRDefault="007C1B63" w:rsidP="007C1B63">
            <w:pPr>
              <w:shd w:val="clear" w:color="auto" w:fill="FFFFFF" w:themeFill="background1"/>
              <w:jc w:val="center"/>
            </w:pPr>
            <w:r w:rsidRPr="007C1B63">
              <w:t xml:space="preserve">Merve Aliye Akyol </w:t>
            </w:r>
          </w:p>
        </w:tc>
        <w:tc>
          <w:tcPr>
            <w:tcW w:w="2102" w:type="dxa"/>
            <w:gridSpan w:val="2"/>
          </w:tcPr>
          <w:p w14:paraId="4D5A3EE7" w14:textId="77777777" w:rsidR="007C1B63" w:rsidRPr="007C1B63" w:rsidRDefault="007C1B63" w:rsidP="007C1B63">
            <w:pPr>
              <w:shd w:val="clear" w:color="auto" w:fill="FFFFFF" w:themeFill="background1"/>
              <w:rPr>
                <w:b/>
              </w:rPr>
            </w:pPr>
            <w:r w:rsidRPr="007C1B63">
              <w:t>Presentation, discussion</w:t>
            </w:r>
          </w:p>
        </w:tc>
      </w:tr>
      <w:tr w:rsidR="007C1B63" w:rsidRPr="007C1B63" w14:paraId="01276E3F" w14:textId="77777777" w:rsidTr="00116A61">
        <w:trPr>
          <w:trHeight w:val="73"/>
          <w:jc w:val="center"/>
        </w:trPr>
        <w:tc>
          <w:tcPr>
            <w:tcW w:w="426" w:type="dxa"/>
          </w:tcPr>
          <w:p w14:paraId="238ABA79" w14:textId="77777777" w:rsidR="007C1B63" w:rsidRPr="007C1B63" w:rsidRDefault="007C1B63" w:rsidP="007C1B63">
            <w:pPr>
              <w:shd w:val="clear" w:color="auto" w:fill="FFFFFF" w:themeFill="background1"/>
            </w:pPr>
            <w:r w:rsidRPr="007C1B63">
              <w:t>8</w:t>
            </w:r>
          </w:p>
        </w:tc>
        <w:tc>
          <w:tcPr>
            <w:tcW w:w="6482" w:type="dxa"/>
            <w:gridSpan w:val="5"/>
          </w:tcPr>
          <w:p w14:paraId="1C206975" w14:textId="77777777" w:rsidR="007C1B63" w:rsidRPr="007C1B63" w:rsidRDefault="007C1B63" w:rsidP="007C1B63">
            <w:pPr>
              <w:shd w:val="clear" w:color="auto" w:fill="FFFFFF" w:themeFill="background1"/>
              <w:rPr>
                <w:b/>
              </w:rPr>
            </w:pPr>
            <w:r w:rsidRPr="007C1B63">
              <w:rPr>
                <w:b/>
              </w:rPr>
              <w:t>Midterm exam</w:t>
            </w:r>
            <w:r w:rsidRPr="007C1B63">
              <w:rPr>
                <w:b/>
                <w:bCs/>
              </w:rPr>
              <w:t xml:space="preserve"> </w:t>
            </w:r>
          </w:p>
        </w:tc>
        <w:tc>
          <w:tcPr>
            <w:tcW w:w="1930" w:type="dxa"/>
            <w:gridSpan w:val="2"/>
          </w:tcPr>
          <w:p w14:paraId="227A7B82" w14:textId="77777777" w:rsidR="007C1B63" w:rsidRPr="007C1B63" w:rsidRDefault="007C1B63" w:rsidP="007C1B63">
            <w:pPr>
              <w:shd w:val="clear" w:color="auto" w:fill="FFFFFF" w:themeFill="background1"/>
              <w:jc w:val="center"/>
            </w:pPr>
            <w:r w:rsidRPr="007C1B63">
              <w:t xml:space="preserve">Merve Erünal </w:t>
            </w:r>
          </w:p>
        </w:tc>
        <w:tc>
          <w:tcPr>
            <w:tcW w:w="2102" w:type="dxa"/>
            <w:gridSpan w:val="2"/>
          </w:tcPr>
          <w:p w14:paraId="4FE0E113" w14:textId="77777777" w:rsidR="007C1B63" w:rsidRPr="007C1B63" w:rsidRDefault="007C1B63" w:rsidP="007C1B63">
            <w:pPr>
              <w:shd w:val="clear" w:color="auto" w:fill="FFFFFF" w:themeFill="background1"/>
              <w:rPr>
                <w:b/>
              </w:rPr>
            </w:pPr>
          </w:p>
        </w:tc>
      </w:tr>
      <w:tr w:rsidR="007C1B63" w:rsidRPr="007C1B63" w14:paraId="242A3DBD" w14:textId="77777777" w:rsidTr="00116A61">
        <w:trPr>
          <w:trHeight w:val="50"/>
          <w:jc w:val="center"/>
        </w:trPr>
        <w:tc>
          <w:tcPr>
            <w:tcW w:w="426" w:type="dxa"/>
          </w:tcPr>
          <w:p w14:paraId="60BD2048" w14:textId="77777777" w:rsidR="007C1B63" w:rsidRPr="007C1B63" w:rsidRDefault="007C1B63" w:rsidP="007C1B63">
            <w:pPr>
              <w:shd w:val="clear" w:color="auto" w:fill="FFFFFF" w:themeFill="background1"/>
            </w:pPr>
            <w:r w:rsidRPr="007C1B63">
              <w:t>9</w:t>
            </w:r>
          </w:p>
        </w:tc>
        <w:tc>
          <w:tcPr>
            <w:tcW w:w="6482" w:type="dxa"/>
            <w:gridSpan w:val="5"/>
          </w:tcPr>
          <w:p w14:paraId="6AE2A1B8" w14:textId="752C8B00" w:rsidR="007C1B63" w:rsidRPr="007C1B63" w:rsidRDefault="007C1B63" w:rsidP="007C1B63">
            <w:pPr>
              <w:shd w:val="clear" w:color="auto" w:fill="FFFFFF" w:themeFill="background1"/>
            </w:pPr>
            <w:r w:rsidRPr="007C1B63">
              <w:rPr>
                <w:bCs/>
              </w:rPr>
              <w:t>Home Care</w:t>
            </w:r>
            <w:r w:rsidRPr="007C1B63">
              <w:t xml:space="preserve"> </w:t>
            </w:r>
          </w:p>
        </w:tc>
        <w:tc>
          <w:tcPr>
            <w:tcW w:w="1930" w:type="dxa"/>
            <w:gridSpan w:val="2"/>
          </w:tcPr>
          <w:p w14:paraId="1362F3A7" w14:textId="77777777" w:rsidR="007C1B63" w:rsidRPr="007C1B63" w:rsidRDefault="007C1B63" w:rsidP="007C1B63">
            <w:pPr>
              <w:shd w:val="clear" w:color="auto" w:fill="FFFFFF" w:themeFill="background1"/>
              <w:jc w:val="center"/>
            </w:pPr>
            <w:r w:rsidRPr="007C1B63">
              <w:t>Dilek Sezgin</w:t>
            </w:r>
          </w:p>
        </w:tc>
        <w:tc>
          <w:tcPr>
            <w:tcW w:w="2102" w:type="dxa"/>
            <w:gridSpan w:val="2"/>
          </w:tcPr>
          <w:p w14:paraId="5629FF0B" w14:textId="77777777" w:rsidR="007C1B63" w:rsidRPr="007C1B63" w:rsidRDefault="007C1B63" w:rsidP="007C1B63">
            <w:pPr>
              <w:shd w:val="clear" w:color="auto" w:fill="FFFFFF" w:themeFill="background1"/>
              <w:rPr>
                <w:b/>
              </w:rPr>
            </w:pPr>
            <w:r w:rsidRPr="007C1B63">
              <w:t>Presentation, discussion</w:t>
            </w:r>
          </w:p>
        </w:tc>
      </w:tr>
      <w:tr w:rsidR="007C1B63" w:rsidRPr="007C1B63" w14:paraId="54CF3088" w14:textId="77777777" w:rsidTr="00116A61">
        <w:trPr>
          <w:trHeight w:val="269"/>
          <w:jc w:val="center"/>
        </w:trPr>
        <w:tc>
          <w:tcPr>
            <w:tcW w:w="426" w:type="dxa"/>
          </w:tcPr>
          <w:p w14:paraId="038F2EFD" w14:textId="77777777" w:rsidR="007C1B63" w:rsidRPr="007C1B63" w:rsidRDefault="007C1B63" w:rsidP="007C1B63">
            <w:pPr>
              <w:shd w:val="clear" w:color="auto" w:fill="FFFFFF" w:themeFill="background1"/>
              <w:rPr>
                <w:bCs/>
              </w:rPr>
            </w:pPr>
            <w:r w:rsidRPr="007C1B63">
              <w:rPr>
                <w:bCs/>
              </w:rPr>
              <w:t>10</w:t>
            </w:r>
          </w:p>
        </w:tc>
        <w:tc>
          <w:tcPr>
            <w:tcW w:w="6482" w:type="dxa"/>
            <w:gridSpan w:val="5"/>
          </w:tcPr>
          <w:p w14:paraId="270A63A6" w14:textId="77777777" w:rsidR="007C1B63" w:rsidRPr="007C1B63" w:rsidRDefault="007C1B63" w:rsidP="007C1B63">
            <w:pPr>
              <w:shd w:val="clear" w:color="auto" w:fill="FFFFFF" w:themeFill="background1"/>
            </w:pPr>
            <w:r w:rsidRPr="007C1B63">
              <w:t>Effect of Chronic Disease on the Patient and Families</w:t>
            </w:r>
          </w:p>
        </w:tc>
        <w:tc>
          <w:tcPr>
            <w:tcW w:w="1930" w:type="dxa"/>
            <w:gridSpan w:val="2"/>
          </w:tcPr>
          <w:p w14:paraId="549D9292" w14:textId="77777777" w:rsidR="007C1B63" w:rsidRPr="007C1B63" w:rsidRDefault="007C1B63" w:rsidP="007C1B63">
            <w:pPr>
              <w:shd w:val="clear" w:color="auto" w:fill="FFFFFF" w:themeFill="background1"/>
              <w:jc w:val="center"/>
            </w:pPr>
            <w:r w:rsidRPr="007C1B63">
              <w:t xml:space="preserve">Merve Aliye Akyol </w:t>
            </w:r>
          </w:p>
        </w:tc>
        <w:tc>
          <w:tcPr>
            <w:tcW w:w="2102" w:type="dxa"/>
            <w:gridSpan w:val="2"/>
          </w:tcPr>
          <w:p w14:paraId="3C0CDEE1" w14:textId="77777777" w:rsidR="007C1B63" w:rsidRPr="007C1B63" w:rsidRDefault="007C1B63" w:rsidP="007C1B63">
            <w:pPr>
              <w:shd w:val="clear" w:color="auto" w:fill="FFFFFF" w:themeFill="background1"/>
              <w:rPr>
                <w:b/>
              </w:rPr>
            </w:pPr>
            <w:r w:rsidRPr="007C1B63">
              <w:t>Presentation, discussion</w:t>
            </w:r>
          </w:p>
        </w:tc>
      </w:tr>
      <w:tr w:rsidR="007C1B63" w:rsidRPr="007C1B63" w14:paraId="530E87D0" w14:textId="77777777" w:rsidTr="00116A61">
        <w:trPr>
          <w:trHeight w:val="281"/>
          <w:jc w:val="center"/>
        </w:trPr>
        <w:tc>
          <w:tcPr>
            <w:tcW w:w="426" w:type="dxa"/>
          </w:tcPr>
          <w:p w14:paraId="2B85C698" w14:textId="77777777" w:rsidR="007C1B63" w:rsidRPr="007C1B63" w:rsidRDefault="007C1B63" w:rsidP="007C1B63">
            <w:pPr>
              <w:shd w:val="clear" w:color="auto" w:fill="FFFFFF" w:themeFill="background1"/>
            </w:pPr>
            <w:r w:rsidRPr="007C1B63">
              <w:t>11</w:t>
            </w:r>
          </w:p>
        </w:tc>
        <w:tc>
          <w:tcPr>
            <w:tcW w:w="6482" w:type="dxa"/>
            <w:gridSpan w:val="5"/>
          </w:tcPr>
          <w:p w14:paraId="4620925B" w14:textId="77777777" w:rsidR="007C1B63" w:rsidRPr="007C1B63" w:rsidRDefault="007C1B63" w:rsidP="007C1B63">
            <w:pPr>
              <w:shd w:val="clear" w:color="auto" w:fill="FFFFFF" w:themeFill="background1"/>
            </w:pPr>
            <w:r w:rsidRPr="007C1B63">
              <w:t>Frequent Psychosocial Problems in Chronic Diseases</w:t>
            </w:r>
          </w:p>
        </w:tc>
        <w:tc>
          <w:tcPr>
            <w:tcW w:w="1930" w:type="dxa"/>
            <w:gridSpan w:val="2"/>
          </w:tcPr>
          <w:p w14:paraId="6A9B7E6E" w14:textId="77777777" w:rsidR="007C1B63" w:rsidRPr="007C1B63" w:rsidRDefault="007C1B63" w:rsidP="007C1B63">
            <w:pPr>
              <w:shd w:val="clear" w:color="auto" w:fill="FFFFFF" w:themeFill="background1"/>
              <w:jc w:val="center"/>
            </w:pPr>
            <w:r w:rsidRPr="007C1B63">
              <w:t>Dilek Sezgin</w:t>
            </w:r>
          </w:p>
        </w:tc>
        <w:tc>
          <w:tcPr>
            <w:tcW w:w="2102" w:type="dxa"/>
            <w:gridSpan w:val="2"/>
          </w:tcPr>
          <w:p w14:paraId="6A4E25D7" w14:textId="77777777" w:rsidR="007C1B63" w:rsidRPr="007C1B63" w:rsidRDefault="007C1B63" w:rsidP="007C1B63">
            <w:pPr>
              <w:shd w:val="clear" w:color="auto" w:fill="FFFFFF" w:themeFill="background1"/>
              <w:rPr>
                <w:b/>
              </w:rPr>
            </w:pPr>
            <w:r w:rsidRPr="007C1B63">
              <w:t>Presentation, discussion</w:t>
            </w:r>
          </w:p>
        </w:tc>
      </w:tr>
      <w:tr w:rsidR="007C1B63" w:rsidRPr="007C1B63" w14:paraId="1AF4B7BF" w14:textId="77777777" w:rsidTr="00116A61">
        <w:trPr>
          <w:trHeight w:val="269"/>
          <w:jc w:val="center"/>
        </w:trPr>
        <w:tc>
          <w:tcPr>
            <w:tcW w:w="426" w:type="dxa"/>
          </w:tcPr>
          <w:p w14:paraId="6F7D272D" w14:textId="77777777" w:rsidR="007C1B63" w:rsidRPr="007C1B63" w:rsidRDefault="007C1B63" w:rsidP="007C1B63">
            <w:pPr>
              <w:shd w:val="clear" w:color="auto" w:fill="FFFFFF" w:themeFill="background1"/>
            </w:pPr>
            <w:r w:rsidRPr="007C1B63">
              <w:t>12</w:t>
            </w:r>
          </w:p>
        </w:tc>
        <w:tc>
          <w:tcPr>
            <w:tcW w:w="6482" w:type="dxa"/>
            <w:gridSpan w:val="5"/>
          </w:tcPr>
          <w:p w14:paraId="2F54E9C7" w14:textId="16A9071A" w:rsidR="007C1B63" w:rsidRPr="007C1B63" w:rsidRDefault="007C1B63" w:rsidP="007C1B63">
            <w:pPr>
              <w:shd w:val="clear" w:color="auto" w:fill="FFFFFF" w:themeFill="background1"/>
              <w:rPr>
                <w:bCs/>
              </w:rPr>
            </w:pPr>
            <w:r w:rsidRPr="007C1B63">
              <w:t>Supplementary and Alternative Care in Chronic Diseases</w:t>
            </w:r>
          </w:p>
        </w:tc>
        <w:tc>
          <w:tcPr>
            <w:tcW w:w="1930" w:type="dxa"/>
            <w:gridSpan w:val="2"/>
          </w:tcPr>
          <w:p w14:paraId="679937A7" w14:textId="77777777" w:rsidR="007C1B63" w:rsidRPr="007C1B63" w:rsidRDefault="007C1B63" w:rsidP="007C1B63">
            <w:pPr>
              <w:shd w:val="clear" w:color="auto" w:fill="FFFFFF" w:themeFill="background1"/>
              <w:jc w:val="center"/>
            </w:pPr>
            <w:r w:rsidRPr="007C1B63">
              <w:t>Dilek Besen</w:t>
            </w:r>
          </w:p>
        </w:tc>
        <w:tc>
          <w:tcPr>
            <w:tcW w:w="2102" w:type="dxa"/>
            <w:gridSpan w:val="2"/>
          </w:tcPr>
          <w:p w14:paraId="7BF902FE" w14:textId="77777777" w:rsidR="007C1B63" w:rsidRPr="007C1B63" w:rsidRDefault="007C1B63" w:rsidP="007C1B63">
            <w:pPr>
              <w:shd w:val="clear" w:color="auto" w:fill="FFFFFF" w:themeFill="background1"/>
              <w:rPr>
                <w:b/>
              </w:rPr>
            </w:pPr>
            <w:r w:rsidRPr="007C1B63">
              <w:t>Presentation, discussion</w:t>
            </w:r>
          </w:p>
        </w:tc>
      </w:tr>
      <w:tr w:rsidR="007C1B63" w:rsidRPr="007C1B63" w14:paraId="025F60A9" w14:textId="77777777" w:rsidTr="00116A61">
        <w:trPr>
          <w:trHeight w:val="204"/>
          <w:jc w:val="center"/>
        </w:trPr>
        <w:tc>
          <w:tcPr>
            <w:tcW w:w="426" w:type="dxa"/>
          </w:tcPr>
          <w:p w14:paraId="3939DC66" w14:textId="77777777" w:rsidR="007C1B63" w:rsidRPr="007C1B63" w:rsidRDefault="007C1B63" w:rsidP="007C1B63">
            <w:pPr>
              <w:shd w:val="clear" w:color="auto" w:fill="FFFFFF" w:themeFill="background1"/>
            </w:pPr>
            <w:r w:rsidRPr="007C1B63">
              <w:t>13</w:t>
            </w:r>
          </w:p>
        </w:tc>
        <w:tc>
          <w:tcPr>
            <w:tcW w:w="6482" w:type="dxa"/>
            <w:gridSpan w:val="5"/>
          </w:tcPr>
          <w:p w14:paraId="7BC90FDD" w14:textId="77777777" w:rsidR="007C1B63" w:rsidRPr="007C1B63" w:rsidRDefault="007C1B63" w:rsidP="007C1B63">
            <w:pPr>
              <w:shd w:val="clear" w:color="auto" w:fill="FFFFFF" w:themeFill="background1"/>
            </w:pPr>
            <w:r w:rsidRPr="007C1B63">
              <w:rPr>
                <w:bCs/>
              </w:rPr>
              <w:t>Care in the End of Life</w:t>
            </w:r>
          </w:p>
        </w:tc>
        <w:tc>
          <w:tcPr>
            <w:tcW w:w="1930" w:type="dxa"/>
            <w:gridSpan w:val="2"/>
          </w:tcPr>
          <w:p w14:paraId="6B72972E" w14:textId="77777777" w:rsidR="007C1B63" w:rsidRPr="007C1B63" w:rsidRDefault="007C1B63" w:rsidP="007C1B63">
            <w:pPr>
              <w:shd w:val="clear" w:color="auto" w:fill="FFFFFF" w:themeFill="background1"/>
              <w:jc w:val="center"/>
            </w:pPr>
            <w:r w:rsidRPr="007C1B63">
              <w:t>Merve Aliye Akyol</w:t>
            </w:r>
          </w:p>
        </w:tc>
        <w:tc>
          <w:tcPr>
            <w:tcW w:w="2102" w:type="dxa"/>
            <w:gridSpan w:val="2"/>
          </w:tcPr>
          <w:p w14:paraId="261EB054" w14:textId="77777777" w:rsidR="007C1B63" w:rsidRPr="007C1B63" w:rsidRDefault="007C1B63" w:rsidP="007C1B63">
            <w:pPr>
              <w:shd w:val="clear" w:color="auto" w:fill="FFFFFF" w:themeFill="background1"/>
              <w:rPr>
                <w:b/>
              </w:rPr>
            </w:pPr>
            <w:r w:rsidRPr="007C1B63">
              <w:t>Presentation, discussion</w:t>
            </w:r>
          </w:p>
        </w:tc>
      </w:tr>
      <w:tr w:rsidR="007C1B63" w:rsidRPr="007C1B63" w14:paraId="134F10D1" w14:textId="77777777" w:rsidTr="00116A61">
        <w:trPr>
          <w:trHeight w:val="50"/>
          <w:jc w:val="center"/>
        </w:trPr>
        <w:tc>
          <w:tcPr>
            <w:tcW w:w="426" w:type="dxa"/>
          </w:tcPr>
          <w:p w14:paraId="200BD437" w14:textId="77777777" w:rsidR="007C1B63" w:rsidRPr="007C1B63" w:rsidRDefault="007C1B63" w:rsidP="007C1B63">
            <w:pPr>
              <w:shd w:val="clear" w:color="auto" w:fill="FFFFFF" w:themeFill="background1"/>
            </w:pPr>
            <w:r w:rsidRPr="007C1B63">
              <w:t>14</w:t>
            </w:r>
          </w:p>
        </w:tc>
        <w:tc>
          <w:tcPr>
            <w:tcW w:w="6482" w:type="dxa"/>
            <w:gridSpan w:val="5"/>
          </w:tcPr>
          <w:p w14:paraId="00D90AE4" w14:textId="77777777" w:rsidR="007C1B63" w:rsidRPr="007C1B63" w:rsidRDefault="007C1B63" w:rsidP="007C1B63">
            <w:pPr>
              <w:shd w:val="clear" w:color="auto" w:fill="FFFFFF" w:themeFill="background1"/>
            </w:pPr>
            <w:r w:rsidRPr="007C1B63">
              <w:t>Case Analysis</w:t>
            </w:r>
          </w:p>
        </w:tc>
        <w:tc>
          <w:tcPr>
            <w:tcW w:w="1930" w:type="dxa"/>
            <w:gridSpan w:val="2"/>
          </w:tcPr>
          <w:p w14:paraId="21838D32" w14:textId="77777777" w:rsidR="007C1B63" w:rsidRPr="007C1B63" w:rsidRDefault="007C1B63" w:rsidP="007C1B63">
            <w:pPr>
              <w:shd w:val="clear" w:color="auto" w:fill="FFFFFF" w:themeFill="background1"/>
              <w:jc w:val="center"/>
            </w:pPr>
            <w:r w:rsidRPr="007C1B63">
              <w:t>Dilek Sezgin</w:t>
            </w:r>
          </w:p>
        </w:tc>
        <w:tc>
          <w:tcPr>
            <w:tcW w:w="2102" w:type="dxa"/>
            <w:gridSpan w:val="2"/>
          </w:tcPr>
          <w:p w14:paraId="4ECC6BC4" w14:textId="77777777" w:rsidR="007C1B63" w:rsidRPr="007C1B63" w:rsidRDefault="007C1B63" w:rsidP="007C1B63">
            <w:pPr>
              <w:shd w:val="clear" w:color="auto" w:fill="FFFFFF" w:themeFill="background1"/>
              <w:rPr>
                <w:b/>
              </w:rPr>
            </w:pPr>
            <w:r w:rsidRPr="007C1B63">
              <w:t>Presentation, discussion</w:t>
            </w:r>
          </w:p>
        </w:tc>
      </w:tr>
      <w:tr w:rsidR="007C1B63" w:rsidRPr="007C1B63" w14:paraId="2E813E25" w14:textId="77777777" w:rsidTr="00116A61">
        <w:trPr>
          <w:trHeight w:val="338"/>
          <w:jc w:val="center"/>
        </w:trPr>
        <w:tc>
          <w:tcPr>
            <w:tcW w:w="426" w:type="dxa"/>
          </w:tcPr>
          <w:p w14:paraId="5B44CC2F" w14:textId="77777777" w:rsidR="007C1B63" w:rsidRPr="007C1B63" w:rsidRDefault="007C1B63" w:rsidP="007C1B63">
            <w:pPr>
              <w:shd w:val="clear" w:color="auto" w:fill="FFFFFF" w:themeFill="background1"/>
            </w:pPr>
            <w:r w:rsidRPr="007C1B63">
              <w:t>15</w:t>
            </w:r>
          </w:p>
        </w:tc>
        <w:tc>
          <w:tcPr>
            <w:tcW w:w="6482" w:type="dxa"/>
            <w:gridSpan w:val="5"/>
          </w:tcPr>
          <w:p w14:paraId="795A11FE" w14:textId="77777777" w:rsidR="007C1B63" w:rsidRPr="007C1B63" w:rsidRDefault="007C1B63" w:rsidP="007C1B63">
            <w:pPr>
              <w:shd w:val="clear" w:color="auto" w:fill="FFFFFF" w:themeFill="background1"/>
            </w:pPr>
            <w:r w:rsidRPr="007C1B63">
              <w:t xml:space="preserve">Evalution of lesson </w:t>
            </w:r>
          </w:p>
        </w:tc>
        <w:tc>
          <w:tcPr>
            <w:tcW w:w="1930" w:type="dxa"/>
            <w:gridSpan w:val="2"/>
          </w:tcPr>
          <w:p w14:paraId="0F714532" w14:textId="77777777" w:rsidR="007C1B63" w:rsidRPr="007C1B63" w:rsidRDefault="007C1B63" w:rsidP="007C1B63">
            <w:pPr>
              <w:shd w:val="clear" w:color="auto" w:fill="FFFFFF" w:themeFill="background1"/>
              <w:jc w:val="center"/>
            </w:pPr>
            <w:r w:rsidRPr="007C1B63">
              <w:t>Dilek Sezgin</w:t>
            </w:r>
          </w:p>
        </w:tc>
        <w:tc>
          <w:tcPr>
            <w:tcW w:w="2102" w:type="dxa"/>
            <w:gridSpan w:val="2"/>
          </w:tcPr>
          <w:p w14:paraId="077855D3" w14:textId="77777777" w:rsidR="007C1B63" w:rsidRPr="007C1B63" w:rsidRDefault="007C1B63" w:rsidP="007C1B63">
            <w:pPr>
              <w:shd w:val="clear" w:color="auto" w:fill="FFFFFF" w:themeFill="background1"/>
              <w:rPr>
                <w:b/>
              </w:rPr>
            </w:pPr>
            <w:r w:rsidRPr="007C1B63">
              <w:t>Presentation, discussion</w:t>
            </w:r>
          </w:p>
        </w:tc>
      </w:tr>
      <w:tr w:rsidR="007C1B63" w:rsidRPr="007C1B63" w14:paraId="00AAF1CE" w14:textId="77777777" w:rsidTr="00116A61">
        <w:trPr>
          <w:trHeight w:val="73"/>
          <w:jc w:val="center"/>
        </w:trPr>
        <w:tc>
          <w:tcPr>
            <w:tcW w:w="426" w:type="dxa"/>
          </w:tcPr>
          <w:p w14:paraId="2F39D7A7" w14:textId="77777777" w:rsidR="007C1B63" w:rsidRPr="007C1B63" w:rsidRDefault="007C1B63" w:rsidP="007C1B63">
            <w:pPr>
              <w:shd w:val="clear" w:color="auto" w:fill="FFFFFF" w:themeFill="background1"/>
            </w:pPr>
          </w:p>
        </w:tc>
        <w:tc>
          <w:tcPr>
            <w:tcW w:w="6482" w:type="dxa"/>
            <w:gridSpan w:val="5"/>
          </w:tcPr>
          <w:p w14:paraId="5912DCB6" w14:textId="77777777" w:rsidR="007C1B63" w:rsidRPr="007C1B63" w:rsidRDefault="007C1B63" w:rsidP="007C1B63">
            <w:pPr>
              <w:shd w:val="clear" w:color="auto" w:fill="FFFFFF" w:themeFill="background1"/>
              <w:rPr>
                <w:b/>
              </w:rPr>
            </w:pPr>
            <w:r w:rsidRPr="007C1B63">
              <w:rPr>
                <w:b/>
              </w:rPr>
              <w:t>Final exam</w:t>
            </w:r>
          </w:p>
        </w:tc>
        <w:tc>
          <w:tcPr>
            <w:tcW w:w="1930" w:type="dxa"/>
            <w:gridSpan w:val="2"/>
          </w:tcPr>
          <w:p w14:paraId="43AA110D" w14:textId="77777777" w:rsidR="007C1B63" w:rsidRPr="007C1B63" w:rsidRDefault="007C1B63" w:rsidP="007C1B63">
            <w:pPr>
              <w:shd w:val="clear" w:color="auto" w:fill="FFFFFF" w:themeFill="background1"/>
              <w:jc w:val="center"/>
            </w:pPr>
            <w:r w:rsidRPr="007C1B63">
              <w:t xml:space="preserve">Dilek Sezgin </w:t>
            </w:r>
          </w:p>
        </w:tc>
        <w:tc>
          <w:tcPr>
            <w:tcW w:w="2102" w:type="dxa"/>
            <w:gridSpan w:val="2"/>
          </w:tcPr>
          <w:p w14:paraId="6E5CFEE1" w14:textId="77777777" w:rsidR="007C1B63" w:rsidRPr="007C1B63" w:rsidRDefault="007C1B63" w:rsidP="007C1B63">
            <w:pPr>
              <w:shd w:val="clear" w:color="auto" w:fill="FFFFFF" w:themeFill="background1"/>
              <w:rPr>
                <w:b/>
              </w:rPr>
            </w:pPr>
          </w:p>
        </w:tc>
      </w:tr>
      <w:tr w:rsidR="007C1B63" w:rsidRPr="007C1B63" w14:paraId="02E88EFD" w14:textId="77777777" w:rsidTr="00116A61">
        <w:trPr>
          <w:trHeight w:val="73"/>
          <w:jc w:val="center"/>
        </w:trPr>
        <w:tc>
          <w:tcPr>
            <w:tcW w:w="426" w:type="dxa"/>
          </w:tcPr>
          <w:p w14:paraId="65AFC72B" w14:textId="77777777" w:rsidR="007C1B63" w:rsidRPr="007C1B63" w:rsidRDefault="007C1B63" w:rsidP="007C1B63">
            <w:pPr>
              <w:shd w:val="clear" w:color="auto" w:fill="FFFFFF" w:themeFill="background1"/>
            </w:pPr>
          </w:p>
        </w:tc>
        <w:tc>
          <w:tcPr>
            <w:tcW w:w="6482" w:type="dxa"/>
            <w:gridSpan w:val="5"/>
          </w:tcPr>
          <w:p w14:paraId="2378A36D" w14:textId="55B72E7F" w:rsidR="007C1B63" w:rsidRPr="007C1B63" w:rsidRDefault="007C1B63" w:rsidP="007C1B63">
            <w:pPr>
              <w:shd w:val="clear" w:color="auto" w:fill="FFFFFF" w:themeFill="background1"/>
              <w:rPr>
                <w:b/>
              </w:rPr>
            </w:pPr>
            <w:r w:rsidRPr="007C1B63">
              <w:rPr>
                <w:b/>
              </w:rPr>
              <w:t>RESIT EXAM</w:t>
            </w:r>
          </w:p>
        </w:tc>
        <w:tc>
          <w:tcPr>
            <w:tcW w:w="1930" w:type="dxa"/>
            <w:gridSpan w:val="2"/>
          </w:tcPr>
          <w:p w14:paraId="6622482A" w14:textId="0BBCD198" w:rsidR="007C1B63" w:rsidRPr="007C1B63" w:rsidRDefault="007C1B63" w:rsidP="007C1B63">
            <w:pPr>
              <w:shd w:val="clear" w:color="auto" w:fill="FFFFFF" w:themeFill="background1"/>
              <w:jc w:val="center"/>
            </w:pPr>
            <w:r w:rsidRPr="007C1B63">
              <w:t>Merve Aliye Akyol</w:t>
            </w:r>
          </w:p>
        </w:tc>
        <w:tc>
          <w:tcPr>
            <w:tcW w:w="2102" w:type="dxa"/>
            <w:gridSpan w:val="2"/>
          </w:tcPr>
          <w:p w14:paraId="4C375C9B" w14:textId="77777777" w:rsidR="007C1B63" w:rsidRPr="007C1B63" w:rsidRDefault="007C1B63" w:rsidP="007C1B63">
            <w:pPr>
              <w:shd w:val="clear" w:color="auto" w:fill="FFFFFF" w:themeFill="background1"/>
              <w:rPr>
                <w:b/>
              </w:rPr>
            </w:pPr>
          </w:p>
        </w:tc>
      </w:tr>
    </w:tbl>
    <w:p w14:paraId="61872DD0" w14:textId="02EFF9DE" w:rsidR="00094D1B" w:rsidRPr="007C1B63" w:rsidRDefault="00094D1B" w:rsidP="00915FBA">
      <w:pPr>
        <w:shd w:val="clear" w:color="auto" w:fill="FFFFFF" w:themeFill="background1"/>
        <w:spacing w:after="160"/>
        <w:rPr>
          <w:rFonts w:eastAsia="Calibri"/>
          <w:b/>
          <w:lang w:eastAsia="en-US"/>
        </w:rPr>
      </w:pPr>
    </w:p>
    <w:tbl>
      <w:tblPr>
        <w:tblW w:w="10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6"/>
        <w:gridCol w:w="1134"/>
        <w:gridCol w:w="1695"/>
        <w:gridCol w:w="2314"/>
      </w:tblGrid>
      <w:tr w:rsidR="007C1B63" w:rsidRPr="007C1B63" w14:paraId="4EE4412E" w14:textId="77777777" w:rsidTr="00116A61">
        <w:trPr>
          <w:trHeight w:val="267"/>
          <w:jc w:val="center"/>
        </w:trPr>
        <w:tc>
          <w:tcPr>
            <w:tcW w:w="10959" w:type="dxa"/>
            <w:gridSpan w:val="4"/>
          </w:tcPr>
          <w:p w14:paraId="0B72D1B8" w14:textId="77777777" w:rsidR="007C1B63" w:rsidRPr="007C1B63" w:rsidRDefault="007C1B63" w:rsidP="00826C1B">
            <w:pPr>
              <w:shd w:val="clear" w:color="auto" w:fill="FFFFFF" w:themeFill="background1"/>
              <w:rPr>
                <w:b/>
              </w:rPr>
            </w:pPr>
            <w:r w:rsidRPr="007C1B63">
              <w:rPr>
                <w:b/>
              </w:rPr>
              <w:t xml:space="preserve">ECTS Table: </w:t>
            </w:r>
          </w:p>
        </w:tc>
      </w:tr>
      <w:tr w:rsidR="007C1B63" w:rsidRPr="007C1B63" w14:paraId="01F2099D" w14:textId="77777777" w:rsidTr="00116A61">
        <w:trPr>
          <w:trHeight w:val="267"/>
          <w:jc w:val="center"/>
        </w:trPr>
        <w:tc>
          <w:tcPr>
            <w:tcW w:w="5816" w:type="dxa"/>
          </w:tcPr>
          <w:p w14:paraId="25A56A8A" w14:textId="77777777" w:rsidR="007C1B63" w:rsidRPr="007C1B63" w:rsidRDefault="007C1B63" w:rsidP="00826C1B">
            <w:pPr>
              <w:shd w:val="clear" w:color="auto" w:fill="FFFFFF" w:themeFill="background1"/>
              <w:rPr>
                <w:b/>
              </w:rPr>
            </w:pPr>
            <w:r w:rsidRPr="007C1B63">
              <w:rPr>
                <w:b/>
              </w:rPr>
              <w:t xml:space="preserve">Course Activities </w:t>
            </w:r>
          </w:p>
        </w:tc>
        <w:tc>
          <w:tcPr>
            <w:tcW w:w="1134" w:type="dxa"/>
          </w:tcPr>
          <w:p w14:paraId="55F4E807" w14:textId="77777777" w:rsidR="007C1B63" w:rsidRPr="007C1B63" w:rsidRDefault="007C1B63" w:rsidP="00826C1B">
            <w:pPr>
              <w:shd w:val="clear" w:color="auto" w:fill="FFFFFF" w:themeFill="background1"/>
              <w:jc w:val="center"/>
            </w:pPr>
            <w:r w:rsidRPr="007C1B63">
              <w:t>Number</w:t>
            </w:r>
          </w:p>
        </w:tc>
        <w:tc>
          <w:tcPr>
            <w:tcW w:w="1695" w:type="dxa"/>
          </w:tcPr>
          <w:p w14:paraId="2F7641B7" w14:textId="77777777" w:rsidR="007C1B63" w:rsidRPr="007C1B63" w:rsidRDefault="007C1B63" w:rsidP="00826C1B">
            <w:pPr>
              <w:shd w:val="clear" w:color="auto" w:fill="FFFFFF" w:themeFill="background1"/>
              <w:jc w:val="center"/>
            </w:pPr>
            <w:r w:rsidRPr="007C1B63">
              <w:t>Duration (hour)</w:t>
            </w:r>
          </w:p>
        </w:tc>
        <w:tc>
          <w:tcPr>
            <w:tcW w:w="2314" w:type="dxa"/>
          </w:tcPr>
          <w:p w14:paraId="66C3D5E8" w14:textId="77777777" w:rsidR="007C1B63" w:rsidRPr="007C1B63" w:rsidRDefault="007C1B63" w:rsidP="00826C1B">
            <w:pPr>
              <w:shd w:val="clear" w:color="auto" w:fill="FFFFFF" w:themeFill="background1"/>
              <w:jc w:val="center"/>
            </w:pPr>
            <w:r w:rsidRPr="007C1B63">
              <w:t xml:space="preserve">Total Workload (Hour) </w:t>
            </w:r>
          </w:p>
        </w:tc>
      </w:tr>
      <w:tr w:rsidR="007C1B63" w:rsidRPr="007C1B63" w14:paraId="47D2A7E9" w14:textId="77777777" w:rsidTr="00116A61">
        <w:trPr>
          <w:trHeight w:val="267"/>
          <w:jc w:val="center"/>
        </w:trPr>
        <w:tc>
          <w:tcPr>
            <w:tcW w:w="10959" w:type="dxa"/>
            <w:gridSpan w:val="4"/>
          </w:tcPr>
          <w:p w14:paraId="3D6787D4" w14:textId="77777777" w:rsidR="007C1B63" w:rsidRPr="007C1B63" w:rsidRDefault="007C1B63" w:rsidP="00826C1B">
            <w:pPr>
              <w:shd w:val="clear" w:color="auto" w:fill="FFFFFF" w:themeFill="background1"/>
            </w:pPr>
            <w:r w:rsidRPr="007C1B63">
              <w:rPr>
                <w:b/>
              </w:rPr>
              <w:t>Activities during the course</w:t>
            </w:r>
          </w:p>
        </w:tc>
      </w:tr>
      <w:tr w:rsidR="007C1B63" w:rsidRPr="007C1B63" w14:paraId="13065766" w14:textId="77777777" w:rsidTr="00116A61">
        <w:trPr>
          <w:trHeight w:val="252"/>
          <w:jc w:val="center"/>
        </w:trPr>
        <w:tc>
          <w:tcPr>
            <w:tcW w:w="5816" w:type="dxa"/>
          </w:tcPr>
          <w:p w14:paraId="77806298" w14:textId="77777777" w:rsidR="007C1B63" w:rsidRPr="007C1B63" w:rsidRDefault="007C1B63" w:rsidP="00826C1B">
            <w:pPr>
              <w:shd w:val="clear" w:color="auto" w:fill="FFFFFF" w:themeFill="background1"/>
              <w:ind w:firstLine="540"/>
            </w:pPr>
            <w:r w:rsidRPr="007C1B63">
              <w:t>Lecturing</w:t>
            </w:r>
          </w:p>
        </w:tc>
        <w:tc>
          <w:tcPr>
            <w:tcW w:w="1134" w:type="dxa"/>
          </w:tcPr>
          <w:p w14:paraId="13534FF7" w14:textId="77777777" w:rsidR="007C1B63" w:rsidRPr="007C1B63" w:rsidRDefault="007C1B63" w:rsidP="00826C1B">
            <w:pPr>
              <w:shd w:val="clear" w:color="auto" w:fill="FFFFFF" w:themeFill="background1"/>
              <w:jc w:val="center"/>
            </w:pPr>
            <w:r w:rsidRPr="007C1B63">
              <w:t>13</w:t>
            </w:r>
          </w:p>
        </w:tc>
        <w:tc>
          <w:tcPr>
            <w:tcW w:w="1695" w:type="dxa"/>
          </w:tcPr>
          <w:p w14:paraId="7E2F7C2F" w14:textId="77777777" w:rsidR="007C1B63" w:rsidRPr="007C1B63" w:rsidRDefault="007C1B63" w:rsidP="00826C1B">
            <w:pPr>
              <w:shd w:val="clear" w:color="auto" w:fill="FFFFFF" w:themeFill="background1"/>
              <w:jc w:val="center"/>
            </w:pPr>
            <w:r w:rsidRPr="007C1B63">
              <w:t>2</w:t>
            </w:r>
          </w:p>
        </w:tc>
        <w:tc>
          <w:tcPr>
            <w:tcW w:w="2314" w:type="dxa"/>
          </w:tcPr>
          <w:p w14:paraId="7EBC25E2" w14:textId="77777777" w:rsidR="007C1B63" w:rsidRPr="007C1B63" w:rsidRDefault="007C1B63" w:rsidP="00826C1B">
            <w:pPr>
              <w:shd w:val="clear" w:color="auto" w:fill="FFFFFF" w:themeFill="background1"/>
              <w:jc w:val="center"/>
            </w:pPr>
            <w:r w:rsidRPr="007C1B63">
              <w:t>26</w:t>
            </w:r>
          </w:p>
        </w:tc>
      </w:tr>
      <w:tr w:rsidR="007C1B63" w:rsidRPr="007C1B63" w14:paraId="3FC68D69" w14:textId="77777777" w:rsidTr="00116A61">
        <w:trPr>
          <w:trHeight w:val="252"/>
          <w:jc w:val="center"/>
        </w:trPr>
        <w:tc>
          <w:tcPr>
            <w:tcW w:w="5816" w:type="dxa"/>
          </w:tcPr>
          <w:p w14:paraId="7553A71D" w14:textId="77777777" w:rsidR="007C1B63" w:rsidRPr="007C1B63" w:rsidRDefault="007C1B63" w:rsidP="00826C1B">
            <w:pPr>
              <w:shd w:val="clear" w:color="auto" w:fill="FFFFFF" w:themeFill="background1"/>
              <w:ind w:firstLine="540"/>
            </w:pPr>
            <w:r w:rsidRPr="007C1B63">
              <w:t xml:space="preserve">Practice </w:t>
            </w:r>
          </w:p>
        </w:tc>
        <w:tc>
          <w:tcPr>
            <w:tcW w:w="1134" w:type="dxa"/>
          </w:tcPr>
          <w:p w14:paraId="253EF32E" w14:textId="77777777" w:rsidR="007C1B63" w:rsidRPr="007C1B63" w:rsidRDefault="007C1B63" w:rsidP="00826C1B">
            <w:pPr>
              <w:shd w:val="clear" w:color="auto" w:fill="FFFFFF" w:themeFill="background1"/>
              <w:jc w:val="center"/>
            </w:pPr>
            <w:r w:rsidRPr="007C1B63">
              <w:t>-</w:t>
            </w:r>
          </w:p>
        </w:tc>
        <w:tc>
          <w:tcPr>
            <w:tcW w:w="1695" w:type="dxa"/>
          </w:tcPr>
          <w:p w14:paraId="7B03F80F" w14:textId="77777777" w:rsidR="007C1B63" w:rsidRPr="007C1B63" w:rsidRDefault="007C1B63" w:rsidP="00826C1B">
            <w:pPr>
              <w:shd w:val="clear" w:color="auto" w:fill="FFFFFF" w:themeFill="background1"/>
              <w:jc w:val="center"/>
            </w:pPr>
            <w:r w:rsidRPr="007C1B63">
              <w:t>-</w:t>
            </w:r>
          </w:p>
        </w:tc>
        <w:tc>
          <w:tcPr>
            <w:tcW w:w="2314" w:type="dxa"/>
          </w:tcPr>
          <w:p w14:paraId="62505B2C" w14:textId="77777777" w:rsidR="007C1B63" w:rsidRPr="007C1B63" w:rsidRDefault="007C1B63" w:rsidP="00826C1B">
            <w:pPr>
              <w:shd w:val="clear" w:color="auto" w:fill="FFFFFF" w:themeFill="background1"/>
              <w:jc w:val="center"/>
            </w:pPr>
            <w:r w:rsidRPr="007C1B63">
              <w:t>-</w:t>
            </w:r>
          </w:p>
        </w:tc>
      </w:tr>
      <w:tr w:rsidR="007C1B63" w:rsidRPr="007C1B63" w14:paraId="65B039C9" w14:textId="77777777" w:rsidTr="00116A61">
        <w:trPr>
          <w:trHeight w:val="252"/>
          <w:jc w:val="center"/>
        </w:trPr>
        <w:tc>
          <w:tcPr>
            <w:tcW w:w="10959" w:type="dxa"/>
            <w:gridSpan w:val="4"/>
          </w:tcPr>
          <w:p w14:paraId="3F2BDA99" w14:textId="77777777" w:rsidR="007C1B63" w:rsidRPr="007C1B63" w:rsidRDefault="007C1B63" w:rsidP="00826C1B">
            <w:pPr>
              <w:shd w:val="clear" w:color="auto" w:fill="FFFFFF" w:themeFill="background1"/>
              <w:rPr>
                <w:b/>
              </w:rPr>
            </w:pPr>
            <w:r w:rsidRPr="007C1B63">
              <w:rPr>
                <w:b/>
              </w:rPr>
              <w:t>Exams</w:t>
            </w:r>
          </w:p>
          <w:p w14:paraId="106DF72D" w14:textId="77777777" w:rsidR="007C1B63" w:rsidRPr="007C1B63" w:rsidRDefault="007C1B63" w:rsidP="00826C1B">
            <w:pPr>
              <w:shd w:val="clear" w:color="auto" w:fill="FFFFFF" w:themeFill="background1"/>
              <w:jc w:val="center"/>
            </w:pPr>
            <w:r w:rsidRPr="007C1B63">
              <w:t>(If the exam is performed within the course hours, the exam duration in question shall be extracted from the activities during the course)</w:t>
            </w:r>
          </w:p>
        </w:tc>
      </w:tr>
      <w:tr w:rsidR="007C1B63" w:rsidRPr="007C1B63" w14:paraId="59E59F28" w14:textId="77777777" w:rsidTr="00116A61">
        <w:trPr>
          <w:trHeight w:val="252"/>
          <w:jc w:val="center"/>
        </w:trPr>
        <w:tc>
          <w:tcPr>
            <w:tcW w:w="5816" w:type="dxa"/>
          </w:tcPr>
          <w:p w14:paraId="34A5B5F4" w14:textId="77777777" w:rsidR="007C1B63" w:rsidRPr="007C1B63" w:rsidRDefault="007C1B63" w:rsidP="00826C1B">
            <w:pPr>
              <w:shd w:val="clear" w:color="auto" w:fill="FFFFFF" w:themeFill="background1"/>
              <w:ind w:left="540"/>
            </w:pPr>
            <w:r w:rsidRPr="007C1B63">
              <w:t>Final Exam</w:t>
            </w:r>
          </w:p>
        </w:tc>
        <w:tc>
          <w:tcPr>
            <w:tcW w:w="1134" w:type="dxa"/>
          </w:tcPr>
          <w:p w14:paraId="544214A0" w14:textId="77777777" w:rsidR="007C1B63" w:rsidRPr="007C1B63" w:rsidRDefault="007C1B63" w:rsidP="00826C1B">
            <w:pPr>
              <w:shd w:val="clear" w:color="auto" w:fill="FFFFFF" w:themeFill="background1"/>
              <w:jc w:val="center"/>
            </w:pPr>
            <w:r w:rsidRPr="007C1B63">
              <w:t>1</w:t>
            </w:r>
          </w:p>
        </w:tc>
        <w:tc>
          <w:tcPr>
            <w:tcW w:w="1695" w:type="dxa"/>
          </w:tcPr>
          <w:p w14:paraId="061E26CE" w14:textId="77777777" w:rsidR="007C1B63" w:rsidRPr="007C1B63" w:rsidRDefault="007C1B63" w:rsidP="00826C1B">
            <w:pPr>
              <w:shd w:val="clear" w:color="auto" w:fill="FFFFFF" w:themeFill="background1"/>
              <w:jc w:val="center"/>
            </w:pPr>
            <w:r w:rsidRPr="007C1B63">
              <w:t>2</w:t>
            </w:r>
          </w:p>
        </w:tc>
        <w:tc>
          <w:tcPr>
            <w:tcW w:w="2314" w:type="dxa"/>
          </w:tcPr>
          <w:p w14:paraId="4DC356CC" w14:textId="77777777" w:rsidR="007C1B63" w:rsidRPr="007C1B63" w:rsidRDefault="007C1B63" w:rsidP="00826C1B">
            <w:pPr>
              <w:shd w:val="clear" w:color="auto" w:fill="FFFFFF" w:themeFill="background1"/>
              <w:jc w:val="center"/>
            </w:pPr>
            <w:r w:rsidRPr="007C1B63">
              <w:t>2</w:t>
            </w:r>
          </w:p>
        </w:tc>
      </w:tr>
      <w:tr w:rsidR="007C1B63" w:rsidRPr="007C1B63" w14:paraId="3C6D1C71" w14:textId="77777777" w:rsidTr="00116A61">
        <w:trPr>
          <w:trHeight w:val="252"/>
          <w:jc w:val="center"/>
        </w:trPr>
        <w:tc>
          <w:tcPr>
            <w:tcW w:w="5816" w:type="dxa"/>
          </w:tcPr>
          <w:p w14:paraId="5917B392" w14:textId="77777777" w:rsidR="007C1B63" w:rsidRPr="007C1B63" w:rsidRDefault="007C1B63" w:rsidP="00826C1B">
            <w:pPr>
              <w:shd w:val="clear" w:color="auto" w:fill="FFFFFF" w:themeFill="background1"/>
              <w:ind w:left="540"/>
            </w:pPr>
            <w:r w:rsidRPr="007C1B63">
              <w:t>Midterm Exam</w:t>
            </w:r>
          </w:p>
        </w:tc>
        <w:tc>
          <w:tcPr>
            <w:tcW w:w="1134" w:type="dxa"/>
          </w:tcPr>
          <w:p w14:paraId="7D50D368" w14:textId="77777777" w:rsidR="007C1B63" w:rsidRPr="007C1B63" w:rsidRDefault="007C1B63" w:rsidP="00826C1B">
            <w:pPr>
              <w:shd w:val="clear" w:color="auto" w:fill="FFFFFF" w:themeFill="background1"/>
              <w:jc w:val="center"/>
            </w:pPr>
            <w:r w:rsidRPr="007C1B63">
              <w:t>1</w:t>
            </w:r>
          </w:p>
        </w:tc>
        <w:tc>
          <w:tcPr>
            <w:tcW w:w="1695" w:type="dxa"/>
          </w:tcPr>
          <w:p w14:paraId="20CB4826" w14:textId="77777777" w:rsidR="007C1B63" w:rsidRPr="007C1B63" w:rsidRDefault="007C1B63" w:rsidP="00826C1B">
            <w:pPr>
              <w:shd w:val="clear" w:color="auto" w:fill="FFFFFF" w:themeFill="background1"/>
              <w:jc w:val="center"/>
            </w:pPr>
            <w:r w:rsidRPr="007C1B63">
              <w:t>2</w:t>
            </w:r>
          </w:p>
        </w:tc>
        <w:tc>
          <w:tcPr>
            <w:tcW w:w="2314" w:type="dxa"/>
          </w:tcPr>
          <w:p w14:paraId="319BADF3" w14:textId="77777777" w:rsidR="007C1B63" w:rsidRPr="007C1B63" w:rsidRDefault="007C1B63" w:rsidP="00826C1B">
            <w:pPr>
              <w:shd w:val="clear" w:color="auto" w:fill="FFFFFF" w:themeFill="background1"/>
              <w:jc w:val="center"/>
            </w:pPr>
            <w:r w:rsidRPr="007C1B63">
              <w:t>2</w:t>
            </w:r>
          </w:p>
        </w:tc>
      </w:tr>
      <w:tr w:rsidR="007C1B63" w:rsidRPr="007C1B63" w14:paraId="4C8D979F" w14:textId="77777777" w:rsidTr="00116A61">
        <w:trPr>
          <w:trHeight w:val="252"/>
          <w:jc w:val="center"/>
        </w:trPr>
        <w:tc>
          <w:tcPr>
            <w:tcW w:w="5816" w:type="dxa"/>
          </w:tcPr>
          <w:p w14:paraId="40E8FABC" w14:textId="77777777" w:rsidR="007C1B63" w:rsidRPr="007C1B63" w:rsidRDefault="007C1B63" w:rsidP="00826C1B">
            <w:pPr>
              <w:shd w:val="clear" w:color="auto" w:fill="FFFFFF" w:themeFill="background1"/>
              <w:ind w:left="540"/>
            </w:pPr>
            <w:r w:rsidRPr="007C1B63">
              <w:t>Homework</w:t>
            </w:r>
          </w:p>
        </w:tc>
        <w:tc>
          <w:tcPr>
            <w:tcW w:w="1134" w:type="dxa"/>
          </w:tcPr>
          <w:p w14:paraId="44E7D66A" w14:textId="77777777" w:rsidR="007C1B63" w:rsidRPr="007C1B63" w:rsidRDefault="007C1B63" w:rsidP="00826C1B">
            <w:pPr>
              <w:shd w:val="clear" w:color="auto" w:fill="FFFFFF" w:themeFill="background1"/>
              <w:jc w:val="center"/>
            </w:pPr>
          </w:p>
        </w:tc>
        <w:tc>
          <w:tcPr>
            <w:tcW w:w="1695" w:type="dxa"/>
          </w:tcPr>
          <w:p w14:paraId="0D196B5D" w14:textId="77777777" w:rsidR="007C1B63" w:rsidRPr="007C1B63" w:rsidRDefault="007C1B63" w:rsidP="00826C1B">
            <w:pPr>
              <w:shd w:val="clear" w:color="auto" w:fill="FFFFFF" w:themeFill="background1"/>
              <w:jc w:val="center"/>
            </w:pPr>
          </w:p>
        </w:tc>
        <w:tc>
          <w:tcPr>
            <w:tcW w:w="2314" w:type="dxa"/>
          </w:tcPr>
          <w:p w14:paraId="233893DF" w14:textId="77777777" w:rsidR="007C1B63" w:rsidRPr="007C1B63" w:rsidRDefault="007C1B63" w:rsidP="00826C1B">
            <w:pPr>
              <w:shd w:val="clear" w:color="auto" w:fill="FFFFFF" w:themeFill="background1"/>
              <w:jc w:val="center"/>
            </w:pPr>
          </w:p>
        </w:tc>
      </w:tr>
      <w:tr w:rsidR="007C1B63" w:rsidRPr="007C1B63" w14:paraId="3452BE8F" w14:textId="77777777" w:rsidTr="00116A61">
        <w:trPr>
          <w:trHeight w:val="252"/>
          <w:jc w:val="center"/>
        </w:trPr>
        <w:tc>
          <w:tcPr>
            <w:tcW w:w="10959" w:type="dxa"/>
            <w:gridSpan w:val="4"/>
          </w:tcPr>
          <w:p w14:paraId="6EFE7EC8" w14:textId="77777777" w:rsidR="007C1B63" w:rsidRPr="007C1B63" w:rsidRDefault="007C1B63" w:rsidP="00826C1B">
            <w:pPr>
              <w:shd w:val="clear" w:color="auto" w:fill="FFFFFF" w:themeFill="background1"/>
            </w:pPr>
            <w:r w:rsidRPr="007C1B63">
              <w:rPr>
                <w:b/>
              </w:rPr>
              <w:t>Activities outside of the course</w:t>
            </w:r>
          </w:p>
        </w:tc>
      </w:tr>
      <w:tr w:rsidR="007C1B63" w:rsidRPr="007C1B63" w14:paraId="0CB2E24C" w14:textId="77777777" w:rsidTr="00116A61">
        <w:trPr>
          <w:trHeight w:val="252"/>
          <w:jc w:val="center"/>
        </w:trPr>
        <w:tc>
          <w:tcPr>
            <w:tcW w:w="5816" w:type="dxa"/>
          </w:tcPr>
          <w:p w14:paraId="6565502F" w14:textId="77777777" w:rsidR="007C1B63" w:rsidRPr="007C1B63" w:rsidRDefault="007C1B63" w:rsidP="00826C1B">
            <w:pPr>
              <w:shd w:val="clear" w:color="auto" w:fill="FFFFFF" w:themeFill="background1"/>
              <w:ind w:left="540"/>
            </w:pPr>
            <w:r w:rsidRPr="007C1B63">
              <w:t>Weekly pre-course/post-course preparations (reading the course materials, the articles, etc.)</w:t>
            </w:r>
          </w:p>
        </w:tc>
        <w:tc>
          <w:tcPr>
            <w:tcW w:w="1134" w:type="dxa"/>
          </w:tcPr>
          <w:p w14:paraId="7AC20BEA" w14:textId="77777777" w:rsidR="007C1B63" w:rsidRPr="007C1B63" w:rsidRDefault="007C1B63" w:rsidP="00826C1B">
            <w:pPr>
              <w:shd w:val="clear" w:color="auto" w:fill="FFFFFF" w:themeFill="background1"/>
              <w:jc w:val="center"/>
            </w:pPr>
            <w:r w:rsidRPr="007C1B63">
              <w:t>-</w:t>
            </w:r>
          </w:p>
        </w:tc>
        <w:tc>
          <w:tcPr>
            <w:tcW w:w="1695" w:type="dxa"/>
          </w:tcPr>
          <w:p w14:paraId="014FFEFB" w14:textId="77777777" w:rsidR="007C1B63" w:rsidRPr="007C1B63" w:rsidRDefault="007C1B63" w:rsidP="00826C1B">
            <w:pPr>
              <w:shd w:val="clear" w:color="auto" w:fill="FFFFFF" w:themeFill="background1"/>
              <w:jc w:val="center"/>
            </w:pPr>
            <w:r w:rsidRPr="007C1B63">
              <w:t>-</w:t>
            </w:r>
          </w:p>
        </w:tc>
        <w:tc>
          <w:tcPr>
            <w:tcW w:w="2314" w:type="dxa"/>
          </w:tcPr>
          <w:p w14:paraId="74F5971B" w14:textId="77777777" w:rsidR="007C1B63" w:rsidRPr="007C1B63" w:rsidRDefault="007C1B63" w:rsidP="00826C1B">
            <w:pPr>
              <w:shd w:val="clear" w:color="auto" w:fill="FFFFFF" w:themeFill="background1"/>
              <w:jc w:val="center"/>
            </w:pPr>
            <w:r w:rsidRPr="007C1B63">
              <w:t>-</w:t>
            </w:r>
          </w:p>
        </w:tc>
      </w:tr>
      <w:tr w:rsidR="007C1B63" w:rsidRPr="007C1B63" w14:paraId="73431EA6" w14:textId="77777777" w:rsidTr="00116A61">
        <w:trPr>
          <w:trHeight w:val="252"/>
          <w:jc w:val="center"/>
        </w:trPr>
        <w:tc>
          <w:tcPr>
            <w:tcW w:w="5816" w:type="dxa"/>
          </w:tcPr>
          <w:p w14:paraId="45A02373" w14:textId="77777777" w:rsidR="007C1B63" w:rsidRPr="007C1B63" w:rsidRDefault="007C1B63" w:rsidP="00826C1B">
            <w:pPr>
              <w:shd w:val="clear" w:color="auto" w:fill="FFFFFF" w:themeFill="background1"/>
              <w:ind w:left="540"/>
            </w:pPr>
            <w:r w:rsidRPr="007C1B63">
              <w:t>Independent study</w:t>
            </w:r>
          </w:p>
        </w:tc>
        <w:tc>
          <w:tcPr>
            <w:tcW w:w="1134" w:type="dxa"/>
          </w:tcPr>
          <w:p w14:paraId="2B7CC234" w14:textId="77777777" w:rsidR="007C1B63" w:rsidRPr="007C1B63" w:rsidRDefault="007C1B63" w:rsidP="00826C1B">
            <w:pPr>
              <w:shd w:val="clear" w:color="auto" w:fill="FFFFFF" w:themeFill="background1"/>
              <w:jc w:val="center"/>
            </w:pPr>
          </w:p>
        </w:tc>
        <w:tc>
          <w:tcPr>
            <w:tcW w:w="1695" w:type="dxa"/>
          </w:tcPr>
          <w:p w14:paraId="6C330D0B" w14:textId="77777777" w:rsidR="007C1B63" w:rsidRPr="007C1B63" w:rsidRDefault="007C1B63" w:rsidP="00826C1B">
            <w:pPr>
              <w:shd w:val="clear" w:color="auto" w:fill="FFFFFF" w:themeFill="background1"/>
              <w:jc w:val="center"/>
            </w:pPr>
          </w:p>
        </w:tc>
        <w:tc>
          <w:tcPr>
            <w:tcW w:w="2314" w:type="dxa"/>
          </w:tcPr>
          <w:p w14:paraId="7D885C1F" w14:textId="77777777" w:rsidR="007C1B63" w:rsidRPr="007C1B63" w:rsidRDefault="007C1B63" w:rsidP="00826C1B">
            <w:pPr>
              <w:shd w:val="clear" w:color="auto" w:fill="FFFFFF" w:themeFill="background1"/>
              <w:jc w:val="center"/>
            </w:pPr>
          </w:p>
        </w:tc>
      </w:tr>
      <w:tr w:rsidR="007C1B63" w:rsidRPr="007C1B63" w14:paraId="27AA152C" w14:textId="77777777" w:rsidTr="00116A61">
        <w:trPr>
          <w:trHeight w:val="252"/>
          <w:jc w:val="center"/>
        </w:trPr>
        <w:tc>
          <w:tcPr>
            <w:tcW w:w="5816" w:type="dxa"/>
          </w:tcPr>
          <w:p w14:paraId="70FBBD37" w14:textId="77777777" w:rsidR="007C1B63" w:rsidRPr="007C1B63" w:rsidRDefault="007C1B63" w:rsidP="00826C1B">
            <w:pPr>
              <w:shd w:val="clear" w:color="auto" w:fill="FFFFFF" w:themeFill="background1"/>
              <w:ind w:firstLine="540"/>
            </w:pPr>
            <w:r w:rsidRPr="007C1B63">
              <w:t>Preparation to the midterm exam</w:t>
            </w:r>
          </w:p>
        </w:tc>
        <w:tc>
          <w:tcPr>
            <w:tcW w:w="1134" w:type="dxa"/>
          </w:tcPr>
          <w:p w14:paraId="0496CB04" w14:textId="77777777" w:rsidR="007C1B63" w:rsidRPr="007C1B63" w:rsidRDefault="007C1B63" w:rsidP="00826C1B">
            <w:pPr>
              <w:shd w:val="clear" w:color="auto" w:fill="FFFFFF" w:themeFill="background1"/>
              <w:jc w:val="center"/>
            </w:pPr>
            <w:r w:rsidRPr="007C1B63">
              <w:t>1</w:t>
            </w:r>
          </w:p>
        </w:tc>
        <w:tc>
          <w:tcPr>
            <w:tcW w:w="1695" w:type="dxa"/>
          </w:tcPr>
          <w:p w14:paraId="27F6F873" w14:textId="77777777" w:rsidR="007C1B63" w:rsidRPr="007C1B63" w:rsidRDefault="007C1B63" w:rsidP="00826C1B">
            <w:pPr>
              <w:shd w:val="clear" w:color="auto" w:fill="FFFFFF" w:themeFill="background1"/>
              <w:jc w:val="center"/>
            </w:pPr>
            <w:r w:rsidRPr="007C1B63">
              <w:t>12</w:t>
            </w:r>
          </w:p>
        </w:tc>
        <w:tc>
          <w:tcPr>
            <w:tcW w:w="2314" w:type="dxa"/>
          </w:tcPr>
          <w:p w14:paraId="48A61CC2" w14:textId="77777777" w:rsidR="007C1B63" w:rsidRPr="007C1B63" w:rsidRDefault="007C1B63" w:rsidP="00826C1B">
            <w:pPr>
              <w:shd w:val="clear" w:color="auto" w:fill="FFFFFF" w:themeFill="background1"/>
              <w:jc w:val="center"/>
            </w:pPr>
            <w:r w:rsidRPr="007C1B63">
              <w:t>12</w:t>
            </w:r>
          </w:p>
        </w:tc>
      </w:tr>
      <w:tr w:rsidR="007C1B63" w:rsidRPr="007C1B63" w14:paraId="36F6F9EC" w14:textId="77777777" w:rsidTr="00116A61">
        <w:trPr>
          <w:trHeight w:val="252"/>
          <w:jc w:val="center"/>
        </w:trPr>
        <w:tc>
          <w:tcPr>
            <w:tcW w:w="5816" w:type="dxa"/>
          </w:tcPr>
          <w:p w14:paraId="42FAF288" w14:textId="77777777" w:rsidR="007C1B63" w:rsidRPr="007C1B63" w:rsidRDefault="007C1B63" w:rsidP="00826C1B">
            <w:pPr>
              <w:shd w:val="clear" w:color="auto" w:fill="FFFFFF" w:themeFill="background1"/>
              <w:ind w:firstLine="540"/>
            </w:pPr>
            <w:r w:rsidRPr="007C1B63">
              <w:t>Preparation to the final exam</w:t>
            </w:r>
          </w:p>
        </w:tc>
        <w:tc>
          <w:tcPr>
            <w:tcW w:w="1134" w:type="dxa"/>
          </w:tcPr>
          <w:p w14:paraId="30371211" w14:textId="77777777" w:rsidR="007C1B63" w:rsidRPr="007C1B63" w:rsidRDefault="007C1B63" w:rsidP="00826C1B">
            <w:pPr>
              <w:shd w:val="clear" w:color="auto" w:fill="FFFFFF" w:themeFill="background1"/>
              <w:jc w:val="center"/>
            </w:pPr>
            <w:r w:rsidRPr="007C1B63">
              <w:t>1</w:t>
            </w:r>
          </w:p>
        </w:tc>
        <w:tc>
          <w:tcPr>
            <w:tcW w:w="1695" w:type="dxa"/>
          </w:tcPr>
          <w:p w14:paraId="4BBCD4AA" w14:textId="77777777" w:rsidR="007C1B63" w:rsidRPr="007C1B63" w:rsidRDefault="007C1B63" w:rsidP="00826C1B">
            <w:pPr>
              <w:shd w:val="clear" w:color="auto" w:fill="FFFFFF" w:themeFill="background1"/>
              <w:jc w:val="center"/>
            </w:pPr>
            <w:r w:rsidRPr="007C1B63">
              <w:t>15</w:t>
            </w:r>
          </w:p>
        </w:tc>
        <w:tc>
          <w:tcPr>
            <w:tcW w:w="2314" w:type="dxa"/>
          </w:tcPr>
          <w:p w14:paraId="26376A55" w14:textId="77777777" w:rsidR="007C1B63" w:rsidRPr="007C1B63" w:rsidRDefault="007C1B63" w:rsidP="00826C1B">
            <w:pPr>
              <w:shd w:val="clear" w:color="auto" w:fill="FFFFFF" w:themeFill="background1"/>
              <w:jc w:val="center"/>
            </w:pPr>
            <w:r w:rsidRPr="007C1B63">
              <w:t>15</w:t>
            </w:r>
          </w:p>
        </w:tc>
      </w:tr>
      <w:tr w:rsidR="007C1B63" w:rsidRPr="007C1B63" w14:paraId="7F278CCC" w14:textId="77777777" w:rsidTr="00116A61">
        <w:trPr>
          <w:trHeight w:val="252"/>
          <w:jc w:val="center"/>
        </w:trPr>
        <w:tc>
          <w:tcPr>
            <w:tcW w:w="5816" w:type="dxa"/>
          </w:tcPr>
          <w:p w14:paraId="3BDEB1AB" w14:textId="77777777" w:rsidR="007C1B63" w:rsidRPr="007C1B63" w:rsidRDefault="007C1B63" w:rsidP="00826C1B">
            <w:pPr>
              <w:shd w:val="clear" w:color="auto" w:fill="FFFFFF" w:themeFill="background1"/>
              <w:ind w:firstLine="540"/>
            </w:pPr>
            <w:r w:rsidRPr="007C1B63">
              <w:t>Preparation to other short exams</w:t>
            </w:r>
          </w:p>
        </w:tc>
        <w:tc>
          <w:tcPr>
            <w:tcW w:w="1134" w:type="dxa"/>
          </w:tcPr>
          <w:p w14:paraId="6952CC47" w14:textId="77777777" w:rsidR="007C1B63" w:rsidRPr="007C1B63" w:rsidRDefault="007C1B63" w:rsidP="00826C1B">
            <w:pPr>
              <w:shd w:val="clear" w:color="auto" w:fill="FFFFFF" w:themeFill="background1"/>
              <w:jc w:val="center"/>
            </w:pPr>
          </w:p>
        </w:tc>
        <w:tc>
          <w:tcPr>
            <w:tcW w:w="1695" w:type="dxa"/>
          </w:tcPr>
          <w:p w14:paraId="2873B3DC" w14:textId="77777777" w:rsidR="007C1B63" w:rsidRPr="007C1B63" w:rsidRDefault="007C1B63" w:rsidP="00826C1B">
            <w:pPr>
              <w:shd w:val="clear" w:color="auto" w:fill="FFFFFF" w:themeFill="background1"/>
              <w:jc w:val="center"/>
            </w:pPr>
          </w:p>
        </w:tc>
        <w:tc>
          <w:tcPr>
            <w:tcW w:w="2314" w:type="dxa"/>
          </w:tcPr>
          <w:p w14:paraId="79C7C042" w14:textId="77777777" w:rsidR="007C1B63" w:rsidRPr="007C1B63" w:rsidRDefault="007C1B63" w:rsidP="00826C1B">
            <w:pPr>
              <w:shd w:val="clear" w:color="auto" w:fill="FFFFFF" w:themeFill="background1"/>
            </w:pPr>
          </w:p>
        </w:tc>
      </w:tr>
      <w:tr w:rsidR="007C1B63" w:rsidRPr="007C1B63" w14:paraId="44361818" w14:textId="77777777" w:rsidTr="00116A61">
        <w:trPr>
          <w:trHeight w:val="252"/>
          <w:jc w:val="center"/>
        </w:trPr>
        <w:tc>
          <w:tcPr>
            <w:tcW w:w="5816" w:type="dxa"/>
          </w:tcPr>
          <w:p w14:paraId="2B5172CF" w14:textId="77777777" w:rsidR="007C1B63" w:rsidRPr="007C1B63" w:rsidRDefault="007C1B63" w:rsidP="00826C1B">
            <w:pPr>
              <w:shd w:val="clear" w:color="auto" w:fill="FFFFFF" w:themeFill="background1"/>
              <w:ind w:firstLine="540"/>
            </w:pPr>
            <w:r w:rsidRPr="007C1B63">
              <w:t>Homework</w:t>
            </w:r>
          </w:p>
        </w:tc>
        <w:tc>
          <w:tcPr>
            <w:tcW w:w="1134" w:type="dxa"/>
          </w:tcPr>
          <w:p w14:paraId="6EAE3D0C" w14:textId="77777777" w:rsidR="007C1B63" w:rsidRPr="007C1B63" w:rsidRDefault="007C1B63" w:rsidP="00826C1B">
            <w:pPr>
              <w:shd w:val="clear" w:color="auto" w:fill="FFFFFF" w:themeFill="background1"/>
              <w:jc w:val="center"/>
            </w:pPr>
          </w:p>
        </w:tc>
        <w:tc>
          <w:tcPr>
            <w:tcW w:w="1695" w:type="dxa"/>
          </w:tcPr>
          <w:p w14:paraId="2D68EB00" w14:textId="77777777" w:rsidR="007C1B63" w:rsidRPr="007C1B63" w:rsidRDefault="007C1B63" w:rsidP="00826C1B">
            <w:pPr>
              <w:shd w:val="clear" w:color="auto" w:fill="FFFFFF" w:themeFill="background1"/>
              <w:jc w:val="center"/>
            </w:pPr>
          </w:p>
        </w:tc>
        <w:tc>
          <w:tcPr>
            <w:tcW w:w="2314" w:type="dxa"/>
          </w:tcPr>
          <w:p w14:paraId="2D0C195F" w14:textId="77777777" w:rsidR="007C1B63" w:rsidRPr="007C1B63" w:rsidRDefault="007C1B63" w:rsidP="00826C1B">
            <w:pPr>
              <w:shd w:val="clear" w:color="auto" w:fill="FFFFFF" w:themeFill="background1"/>
              <w:jc w:val="center"/>
            </w:pPr>
          </w:p>
        </w:tc>
      </w:tr>
      <w:tr w:rsidR="007C1B63" w:rsidRPr="007C1B63" w14:paraId="6DDB045E" w14:textId="77777777" w:rsidTr="00116A61">
        <w:trPr>
          <w:trHeight w:val="252"/>
          <w:jc w:val="center"/>
        </w:trPr>
        <w:tc>
          <w:tcPr>
            <w:tcW w:w="5816" w:type="dxa"/>
          </w:tcPr>
          <w:p w14:paraId="6A472E9A" w14:textId="77777777" w:rsidR="007C1B63" w:rsidRPr="007C1B63" w:rsidRDefault="007C1B63" w:rsidP="00826C1B">
            <w:pPr>
              <w:shd w:val="clear" w:color="auto" w:fill="FFFFFF" w:themeFill="background1"/>
              <w:ind w:firstLine="540"/>
            </w:pPr>
            <w:r w:rsidRPr="007C1B63">
              <w:t>Making presentation</w:t>
            </w:r>
          </w:p>
        </w:tc>
        <w:tc>
          <w:tcPr>
            <w:tcW w:w="1134" w:type="dxa"/>
          </w:tcPr>
          <w:p w14:paraId="47D3BAA3" w14:textId="77777777" w:rsidR="007C1B63" w:rsidRPr="007C1B63" w:rsidRDefault="007C1B63" w:rsidP="00826C1B">
            <w:pPr>
              <w:shd w:val="clear" w:color="auto" w:fill="FFFFFF" w:themeFill="background1"/>
              <w:jc w:val="center"/>
            </w:pPr>
          </w:p>
        </w:tc>
        <w:tc>
          <w:tcPr>
            <w:tcW w:w="1695" w:type="dxa"/>
          </w:tcPr>
          <w:p w14:paraId="20ABE040" w14:textId="77777777" w:rsidR="007C1B63" w:rsidRPr="007C1B63" w:rsidRDefault="007C1B63" w:rsidP="00826C1B">
            <w:pPr>
              <w:shd w:val="clear" w:color="auto" w:fill="FFFFFF" w:themeFill="background1"/>
              <w:jc w:val="center"/>
            </w:pPr>
          </w:p>
        </w:tc>
        <w:tc>
          <w:tcPr>
            <w:tcW w:w="2314" w:type="dxa"/>
          </w:tcPr>
          <w:p w14:paraId="7CC6B357" w14:textId="77777777" w:rsidR="007C1B63" w:rsidRPr="007C1B63" w:rsidRDefault="007C1B63" w:rsidP="00826C1B">
            <w:pPr>
              <w:shd w:val="clear" w:color="auto" w:fill="FFFFFF" w:themeFill="background1"/>
              <w:jc w:val="center"/>
            </w:pPr>
          </w:p>
        </w:tc>
      </w:tr>
      <w:tr w:rsidR="007C1B63" w:rsidRPr="007C1B63" w14:paraId="04D24DD3" w14:textId="77777777" w:rsidTr="00116A61">
        <w:trPr>
          <w:trHeight w:val="252"/>
          <w:jc w:val="center"/>
        </w:trPr>
        <w:tc>
          <w:tcPr>
            <w:tcW w:w="5816" w:type="dxa"/>
          </w:tcPr>
          <w:p w14:paraId="06437C6B" w14:textId="77777777" w:rsidR="007C1B63" w:rsidRPr="007C1B63" w:rsidRDefault="007C1B63" w:rsidP="00826C1B">
            <w:pPr>
              <w:shd w:val="clear" w:color="auto" w:fill="FFFFFF" w:themeFill="background1"/>
              <w:ind w:firstLine="540"/>
            </w:pPr>
            <w:r w:rsidRPr="007C1B63">
              <w:t>Other (please specify)</w:t>
            </w:r>
          </w:p>
        </w:tc>
        <w:tc>
          <w:tcPr>
            <w:tcW w:w="1134" w:type="dxa"/>
          </w:tcPr>
          <w:p w14:paraId="6608C87F" w14:textId="77777777" w:rsidR="007C1B63" w:rsidRPr="007C1B63" w:rsidRDefault="007C1B63" w:rsidP="00826C1B">
            <w:pPr>
              <w:shd w:val="clear" w:color="auto" w:fill="FFFFFF" w:themeFill="background1"/>
              <w:jc w:val="center"/>
            </w:pPr>
          </w:p>
        </w:tc>
        <w:tc>
          <w:tcPr>
            <w:tcW w:w="1695" w:type="dxa"/>
          </w:tcPr>
          <w:p w14:paraId="7A008FBE" w14:textId="77777777" w:rsidR="007C1B63" w:rsidRPr="007C1B63" w:rsidRDefault="007C1B63" w:rsidP="00826C1B">
            <w:pPr>
              <w:shd w:val="clear" w:color="auto" w:fill="FFFFFF" w:themeFill="background1"/>
              <w:jc w:val="center"/>
            </w:pPr>
          </w:p>
        </w:tc>
        <w:tc>
          <w:tcPr>
            <w:tcW w:w="2314" w:type="dxa"/>
          </w:tcPr>
          <w:p w14:paraId="0297638A" w14:textId="77777777" w:rsidR="007C1B63" w:rsidRPr="007C1B63" w:rsidRDefault="007C1B63" w:rsidP="00826C1B">
            <w:pPr>
              <w:shd w:val="clear" w:color="auto" w:fill="FFFFFF" w:themeFill="background1"/>
            </w:pPr>
          </w:p>
        </w:tc>
      </w:tr>
      <w:tr w:rsidR="007C1B63" w:rsidRPr="007C1B63" w14:paraId="1B905C66" w14:textId="77777777" w:rsidTr="00116A61">
        <w:trPr>
          <w:trHeight w:val="252"/>
          <w:jc w:val="center"/>
        </w:trPr>
        <w:tc>
          <w:tcPr>
            <w:tcW w:w="5816" w:type="dxa"/>
          </w:tcPr>
          <w:p w14:paraId="13003CF9" w14:textId="77777777" w:rsidR="007C1B63" w:rsidRPr="007C1B63" w:rsidRDefault="007C1B63" w:rsidP="00826C1B">
            <w:pPr>
              <w:shd w:val="clear" w:color="auto" w:fill="FFFFFF" w:themeFill="background1"/>
              <w:ind w:firstLine="540"/>
              <w:jc w:val="both"/>
              <w:rPr>
                <w:b/>
              </w:rPr>
            </w:pPr>
            <w:r w:rsidRPr="007C1B63">
              <w:rPr>
                <w:b/>
              </w:rPr>
              <w:t>Total Workload (Hour)</w:t>
            </w:r>
          </w:p>
        </w:tc>
        <w:tc>
          <w:tcPr>
            <w:tcW w:w="1134" w:type="dxa"/>
          </w:tcPr>
          <w:p w14:paraId="0B2FD21A" w14:textId="77777777" w:rsidR="007C1B63" w:rsidRPr="007C1B63" w:rsidRDefault="007C1B63" w:rsidP="00826C1B">
            <w:pPr>
              <w:shd w:val="clear" w:color="auto" w:fill="FFFFFF" w:themeFill="background1"/>
              <w:jc w:val="center"/>
            </w:pPr>
          </w:p>
        </w:tc>
        <w:tc>
          <w:tcPr>
            <w:tcW w:w="1695" w:type="dxa"/>
          </w:tcPr>
          <w:p w14:paraId="449BD5C5" w14:textId="77777777" w:rsidR="007C1B63" w:rsidRPr="007C1B63" w:rsidRDefault="007C1B63" w:rsidP="00826C1B">
            <w:pPr>
              <w:shd w:val="clear" w:color="auto" w:fill="FFFFFF" w:themeFill="background1"/>
              <w:jc w:val="center"/>
            </w:pPr>
          </w:p>
        </w:tc>
        <w:tc>
          <w:tcPr>
            <w:tcW w:w="2314" w:type="dxa"/>
          </w:tcPr>
          <w:p w14:paraId="2964D01B" w14:textId="77777777" w:rsidR="007C1B63" w:rsidRPr="007C1B63" w:rsidRDefault="007C1B63" w:rsidP="00826C1B">
            <w:pPr>
              <w:shd w:val="clear" w:color="auto" w:fill="FFFFFF" w:themeFill="background1"/>
            </w:pPr>
            <w:r w:rsidRPr="007C1B63">
              <w:t xml:space="preserve">               57</w:t>
            </w:r>
          </w:p>
        </w:tc>
      </w:tr>
      <w:tr w:rsidR="007C1B63" w:rsidRPr="007C1B63" w14:paraId="0BB8DB4C" w14:textId="77777777" w:rsidTr="00116A61">
        <w:trPr>
          <w:trHeight w:val="252"/>
          <w:jc w:val="center"/>
        </w:trPr>
        <w:tc>
          <w:tcPr>
            <w:tcW w:w="5816" w:type="dxa"/>
          </w:tcPr>
          <w:p w14:paraId="0C357E90" w14:textId="77777777" w:rsidR="007C1B63" w:rsidRPr="007C1B63" w:rsidRDefault="007C1B63" w:rsidP="00826C1B">
            <w:pPr>
              <w:shd w:val="clear" w:color="auto" w:fill="FFFFFF" w:themeFill="background1"/>
              <w:ind w:firstLine="540"/>
              <w:jc w:val="both"/>
              <w:rPr>
                <w:b/>
              </w:rPr>
            </w:pPr>
            <w:r w:rsidRPr="007C1B63">
              <w:rPr>
                <w:b/>
              </w:rPr>
              <w:t>AKTS credit of the course</w:t>
            </w:r>
          </w:p>
          <w:p w14:paraId="7B45150E" w14:textId="77777777" w:rsidR="007C1B63" w:rsidRPr="007C1B63" w:rsidRDefault="007C1B63" w:rsidP="00826C1B">
            <w:pPr>
              <w:shd w:val="clear" w:color="auto" w:fill="FFFFFF" w:themeFill="background1"/>
              <w:ind w:firstLine="540"/>
              <w:jc w:val="both"/>
              <w:rPr>
                <w:b/>
              </w:rPr>
            </w:pPr>
            <w:r w:rsidRPr="007C1B63">
              <w:rPr>
                <w:b/>
              </w:rPr>
              <w:t>Total Workload (hour) / 25</w:t>
            </w:r>
          </w:p>
        </w:tc>
        <w:tc>
          <w:tcPr>
            <w:tcW w:w="1134" w:type="dxa"/>
          </w:tcPr>
          <w:p w14:paraId="2445A383" w14:textId="77777777" w:rsidR="007C1B63" w:rsidRPr="007C1B63" w:rsidRDefault="007C1B63" w:rsidP="00826C1B">
            <w:pPr>
              <w:shd w:val="clear" w:color="auto" w:fill="FFFFFF" w:themeFill="background1"/>
              <w:jc w:val="center"/>
            </w:pPr>
          </w:p>
        </w:tc>
        <w:tc>
          <w:tcPr>
            <w:tcW w:w="1695" w:type="dxa"/>
          </w:tcPr>
          <w:p w14:paraId="1E9EA1F2" w14:textId="77777777" w:rsidR="007C1B63" w:rsidRPr="007C1B63" w:rsidRDefault="007C1B63" w:rsidP="00826C1B">
            <w:pPr>
              <w:shd w:val="clear" w:color="auto" w:fill="FFFFFF" w:themeFill="background1"/>
              <w:jc w:val="center"/>
            </w:pPr>
          </w:p>
        </w:tc>
        <w:tc>
          <w:tcPr>
            <w:tcW w:w="2314" w:type="dxa"/>
            <w:vAlign w:val="bottom"/>
          </w:tcPr>
          <w:p w14:paraId="46B79416" w14:textId="77777777" w:rsidR="007C1B63" w:rsidRPr="007C1B63" w:rsidRDefault="007C1B63" w:rsidP="00826C1B">
            <w:pPr>
              <w:shd w:val="clear" w:color="auto" w:fill="FFFFFF" w:themeFill="background1"/>
              <w:jc w:val="center"/>
            </w:pPr>
            <w:r w:rsidRPr="007C1B63">
              <w:t xml:space="preserve">   2</w:t>
            </w:r>
          </w:p>
        </w:tc>
      </w:tr>
    </w:tbl>
    <w:p w14:paraId="4B515D3D" w14:textId="77777777" w:rsidR="007C1B63" w:rsidRPr="007C1B63" w:rsidRDefault="007C1B63" w:rsidP="00915FBA">
      <w:pPr>
        <w:shd w:val="clear" w:color="auto" w:fill="FFFFFF" w:themeFill="background1"/>
        <w:spacing w:after="160"/>
        <w:rPr>
          <w:rFonts w:eastAsia="Calibri"/>
          <w:b/>
          <w:lang w:eastAsia="en-US"/>
        </w:rPr>
      </w:pPr>
    </w:p>
    <w:tbl>
      <w:tblPr>
        <w:tblpPr w:leftFromText="141" w:rightFromText="141" w:vertAnchor="text" w:horzAnchor="page" w:tblpXSpec="center" w:tblpY="124"/>
        <w:tblW w:w="11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615"/>
        <w:gridCol w:w="614"/>
        <w:gridCol w:w="614"/>
        <w:gridCol w:w="614"/>
        <w:gridCol w:w="759"/>
        <w:gridCol w:w="715"/>
        <w:gridCol w:w="715"/>
        <w:gridCol w:w="715"/>
        <w:gridCol w:w="715"/>
        <w:gridCol w:w="715"/>
        <w:gridCol w:w="715"/>
        <w:gridCol w:w="715"/>
        <w:gridCol w:w="742"/>
        <w:gridCol w:w="8"/>
      </w:tblGrid>
      <w:tr w:rsidR="00094D1B" w:rsidRPr="007C1B63" w14:paraId="76F3D2E9" w14:textId="77777777" w:rsidTr="00116A61">
        <w:trPr>
          <w:trHeight w:val="73"/>
        </w:trPr>
        <w:tc>
          <w:tcPr>
            <w:tcW w:w="11044" w:type="dxa"/>
            <w:gridSpan w:val="15"/>
          </w:tcPr>
          <w:p w14:paraId="19F56A18" w14:textId="5E9510F2" w:rsidR="00094D1B" w:rsidRPr="007C1B63" w:rsidRDefault="007C1B63" w:rsidP="00915FBA">
            <w:pPr>
              <w:shd w:val="clear" w:color="auto" w:fill="FFFFFF" w:themeFill="background1"/>
              <w:rPr>
                <w:rFonts w:eastAsia="Calibri"/>
                <w:b/>
                <w:bCs/>
                <w:lang w:eastAsia="en-US"/>
              </w:rPr>
            </w:pPr>
            <w:r w:rsidRPr="007C1B63">
              <w:rPr>
                <w:rFonts w:eastAsia="Calibri"/>
                <w:b/>
                <w:lang w:eastAsia="en-US"/>
              </w:rPr>
              <w:t xml:space="preserve">TABLE 1. </w:t>
            </w:r>
            <w:r w:rsidR="00094D1B" w:rsidRPr="007C1B63">
              <w:rPr>
                <w:rFonts w:eastAsia="Calibri"/>
                <w:b/>
                <w:lang w:eastAsia="en-US"/>
              </w:rPr>
              <w:t>Contribution of Course Learning Outcomes and Program Outcomes</w:t>
            </w:r>
          </w:p>
        </w:tc>
      </w:tr>
      <w:tr w:rsidR="00094D1B" w:rsidRPr="007C1B63" w14:paraId="0423E707" w14:textId="77777777" w:rsidTr="00116A61">
        <w:trPr>
          <w:gridAfter w:val="1"/>
          <w:wAfter w:w="8" w:type="dxa"/>
          <w:trHeight w:val="494"/>
        </w:trPr>
        <w:tc>
          <w:tcPr>
            <w:tcW w:w="2073" w:type="dxa"/>
          </w:tcPr>
          <w:p w14:paraId="02EF3DB1" w14:textId="77777777" w:rsidR="00094D1B" w:rsidRPr="007C1B63" w:rsidRDefault="00094D1B" w:rsidP="00915FBA">
            <w:pPr>
              <w:shd w:val="clear" w:color="auto" w:fill="FFFFFF" w:themeFill="background1"/>
              <w:jc w:val="center"/>
              <w:rPr>
                <w:rFonts w:eastAsia="Calibri"/>
                <w:b/>
                <w:lang w:eastAsia="en-US"/>
              </w:rPr>
            </w:pPr>
            <w:r w:rsidRPr="007C1B63">
              <w:rPr>
                <w:rFonts w:eastAsia="Calibri"/>
                <w:b/>
                <w:lang w:eastAsia="en-US"/>
              </w:rPr>
              <w:t>Learning Outcome</w:t>
            </w:r>
          </w:p>
        </w:tc>
        <w:tc>
          <w:tcPr>
            <w:tcW w:w="615" w:type="dxa"/>
          </w:tcPr>
          <w:p w14:paraId="2F1E6B52"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3D07EF39"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1</w:t>
            </w:r>
          </w:p>
        </w:tc>
        <w:tc>
          <w:tcPr>
            <w:tcW w:w="614" w:type="dxa"/>
          </w:tcPr>
          <w:p w14:paraId="747144A8"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3863D0E6"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2</w:t>
            </w:r>
          </w:p>
        </w:tc>
        <w:tc>
          <w:tcPr>
            <w:tcW w:w="614" w:type="dxa"/>
          </w:tcPr>
          <w:p w14:paraId="6851E8BC"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295A64B1"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3</w:t>
            </w:r>
          </w:p>
        </w:tc>
        <w:tc>
          <w:tcPr>
            <w:tcW w:w="614" w:type="dxa"/>
          </w:tcPr>
          <w:p w14:paraId="0BD59F77"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1D533E72"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4</w:t>
            </w:r>
          </w:p>
        </w:tc>
        <w:tc>
          <w:tcPr>
            <w:tcW w:w="759" w:type="dxa"/>
          </w:tcPr>
          <w:p w14:paraId="1D8F6752"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217B6858"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5</w:t>
            </w:r>
          </w:p>
        </w:tc>
        <w:tc>
          <w:tcPr>
            <w:tcW w:w="715" w:type="dxa"/>
          </w:tcPr>
          <w:p w14:paraId="165EAA40"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48B60828"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6</w:t>
            </w:r>
          </w:p>
        </w:tc>
        <w:tc>
          <w:tcPr>
            <w:tcW w:w="715" w:type="dxa"/>
          </w:tcPr>
          <w:p w14:paraId="0A63B522"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2E28A195"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7</w:t>
            </w:r>
          </w:p>
        </w:tc>
        <w:tc>
          <w:tcPr>
            <w:tcW w:w="715" w:type="dxa"/>
          </w:tcPr>
          <w:p w14:paraId="67CBAEDD"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0C00370B"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8</w:t>
            </w:r>
          </w:p>
        </w:tc>
        <w:tc>
          <w:tcPr>
            <w:tcW w:w="715" w:type="dxa"/>
          </w:tcPr>
          <w:p w14:paraId="7F4C63E7"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30A19CFD"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9</w:t>
            </w:r>
          </w:p>
        </w:tc>
        <w:tc>
          <w:tcPr>
            <w:tcW w:w="715" w:type="dxa"/>
          </w:tcPr>
          <w:p w14:paraId="43106A5B"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67CCF3BB"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10</w:t>
            </w:r>
          </w:p>
        </w:tc>
        <w:tc>
          <w:tcPr>
            <w:tcW w:w="715" w:type="dxa"/>
          </w:tcPr>
          <w:p w14:paraId="3CAF427F"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 11</w:t>
            </w:r>
          </w:p>
        </w:tc>
        <w:tc>
          <w:tcPr>
            <w:tcW w:w="715" w:type="dxa"/>
          </w:tcPr>
          <w:p w14:paraId="2A96DBC1"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787937E1"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12</w:t>
            </w:r>
          </w:p>
        </w:tc>
        <w:tc>
          <w:tcPr>
            <w:tcW w:w="742" w:type="dxa"/>
          </w:tcPr>
          <w:p w14:paraId="5D61987D"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 13</w:t>
            </w:r>
          </w:p>
        </w:tc>
      </w:tr>
      <w:tr w:rsidR="00094D1B" w:rsidRPr="007C1B63" w14:paraId="24093CFB" w14:textId="77777777" w:rsidTr="00116A61">
        <w:trPr>
          <w:gridAfter w:val="1"/>
          <w:wAfter w:w="8" w:type="dxa"/>
          <w:trHeight w:val="454"/>
        </w:trPr>
        <w:tc>
          <w:tcPr>
            <w:tcW w:w="2073" w:type="dxa"/>
          </w:tcPr>
          <w:p w14:paraId="7062B56E" w14:textId="2D7CD3E9" w:rsidR="00094D1B" w:rsidRPr="007C1B63" w:rsidRDefault="007C1B63" w:rsidP="00915FBA">
            <w:pPr>
              <w:shd w:val="clear" w:color="auto" w:fill="FFFFFF" w:themeFill="background1"/>
              <w:jc w:val="center"/>
              <w:rPr>
                <w:rFonts w:eastAsia="Calibri"/>
                <w:b/>
                <w:bCs/>
                <w:lang w:eastAsia="en-US"/>
              </w:rPr>
            </w:pPr>
            <w:r w:rsidRPr="007C1B63">
              <w:rPr>
                <w:rFonts w:eastAsia="Calibri"/>
                <w:b/>
                <w:bCs/>
                <w:lang w:eastAsia="en-US"/>
              </w:rPr>
              <w:t xml:space="preserve">HEF 4075 </w:t>
            </w:r>
            <w:r w:rsidR="00094D1B" w:rsidRPr="007C1B63">
              <w:rPr>
                <w:rFonts w:eastAsia="Calibri"/>
                <w:b/>
                <w:bCs/>
                <w:lang w:eastAsia="en-US"/>
              </w:rPr>
              <w:t>Chronic Diseases Nursing</w:t>
            </w:r>
          </w:p>
        </w:tc>
        <w:tc>
          <w:tcPr>
            <w:tcW w:w="615" w:type="dxa"/>
          </w:tcPr>
          <w:p w14:paraId="15D73E84" w14:textId="77777777" w:rsidR="00094D1B" w:rsidRPr="007C1B63" w:rsidRDefault="00094D1B" w:rsidP="00915FBA">
            <w:pPr>
              <w:shd w:val="clear" w:color="auto" w:fill="FFFFFF" w:themeFill="background1"/>
              <w:jc w:val="center"/>
              <w:rPr>
                <w:rFonts w:eastAsia="Calibri"/>
                <w:lang w:eastAsia="en-US"/>
              </w:rPr>
            </w:pPr>
            <w:r w:rsidRPr="007C1B63">
              <w:rPr>
                <w:rFonts w:eastAsia="Calibri"/>
                <w:lang w:eastAsia="en-US"/>
              </w:rPr>
              <w:t>3</w:t>
            </w:r>
          </w:p>
        </w:tc>
        <w:tc>
          <w:tcPr>
            <w:tcW w:w="614" w:type="dxa"/>
          </w:tcPr>
          <w:p w14:paraId="7D8603AC"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2</w:t>
            </w:r>
          </w:p>
        </w:tc>
        <w:tc>
          <w:tcPr>
            <w:tcW w:w="614" w:type="dxa"/>
          </w:tcPr>
          <w:p w14:paraId="1947E6C1"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2</w:t>
            </w:r>
          </w:p>
        </w:tc>
        <w:tc>
          <w:tcPr>
            <w:tcW w:w="614" w:type="dxa"/>
          </w:tcPr>
          <w:p w14:paraId="766C4AF5"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3</w:t>
            </w:r>
          </w:p>
        </w:tc>
        <w:tc>
          <w:tcPr>
            <w:tcW w:w="759" w:type="dxa"/>
          </w:tcPr>
          <w:p w14:paraId="338498D5"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3</w:t>
            </w:r>
          </w:p>
        </w:tc>
        <w:tc>
          <w:tcPr>
            <w:tcW w:w="715" w:type="dxa"/>
          </w:tcPr>
          <w:p w14:paraId="00E7F8BA"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2</w:t>
            </w:r>
          </w:p>
        </w:tc>
        <w:tc>
          <w:tcPr>
            <w:tcW w:w="715" w:type="dxa"/>
          </w:tcPr>
          <w:p w14:paraId="5E3DA6C6"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3</w:t>
            </w:r>
          </w:p>
        </w:tc>
        <w:tc>
          <w:tcPr>
            <w:tcW w:w="715" w:type="dxa"/>
          </w:tcPr>
          <w:p w14:paraId="7E33E467"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2</w:t>
            </w:r>
          </w:p>
        </w:tc>
        <w:tc>
          <w:tcPr>
            <w:tcW w:w="715" w:type="dxa"/>
          </w:tcPr>
          <w:p w14:paraId="27CE2CFE"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3</w:t>
            </w:r>
          </w:p>
        </w:tc>
        <w:tc>
          <w:tcPr>
            <w:tcW w:w="715" w:type="dxa"/>
          </w:tcPr>
          <w:p w14:paraId="2BA0E391"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2</w:t>
            </w:r>
          </w:p>
        </w:tc>
        <w:tc>
          <w:tcPr>
            <w:tcW w:w="715" w:type="dxa"/>
          </w:tcPr>
          <w:p w14:paraId="5646FC9A"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1</w:t>
            </w:r>
          </w:p>
        </w:tc>
        <w:tc>
          <w:tcPr>
            <w:tcW w:w="715" w:type="dxa"/>
          </w:tcPr>
          <w:p w14:paraId="7C55925C"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0</w:t>
            </w:r>
          </w:p>
        </w:tc>
        <w:tc>
          <w:tcPr>
            <w:tcW w:w="742" w:type="dxa"/>
          </w:tcPr>
          <w:p w14:paraId="79DCBB45"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0</w:t>
            </w:r>
          </w:p>
        </w:tc>
      </w:tr>
    </w:tbl>
    <w:p w14:paraId="56603F7A" w14:textId="77777777" w:rsidR="00094D1B" w:rsidRPr="007C1B63" w:rsidRDefault="00094D1B" w:rsidP="00915FBA">
      <w:pPr>
        <w:shd w:val="clear" w:color="auto" w:fill="FFFFFF" w:themeFill="background1"/>
        <w:jc w:val="both"/>
      </w:pPr>
    </w:p>
    <w:tbl>
      <w:tblPr>
        <w:tblpPr w:leftFromText="141" w:rightFromText="141" w:vertAnchor="text" w:horzAnchor="page" w:tblpXSpec="center" w:tblpY="124"/>
        <w:tblW w:w="11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953"/>
        <w:gridCol w:w="612"/>
        <w:gridCol w:w="740"/>
        <w:gridCol w:w="740"/>
        <w:gridCol w:w="585"/>
        <w:gridCol w:w="585"/>
        <w:gridCol w:w="740"/>
        <w:gridCol w:w="585"/>
        <w:gridCol w:w="1123"/>
        <w:gridCol w:w="1123"/>
        <w:gridCol w:w="585"/>
        <w:gridCol w:w="585"/>
        <w:gridCol w:w="589"/>
      </w:tblGrid>
      <w:tr w:rsidR="00094D1B" w:rsidRPr="007C1B63" w14:paraId="77B06E79" w14:textId="77777777" w:rsidTr="00116A61">
        <w:trPr>
          <w:trHeight w:val="73"/>
        </w:trPr>
        <w:tc>
          <w:tcPr>
            <w:tcW w:w="11114" w:type="dxa"/>
            <w:gridSpan w:val="14"/>
          </w:tcPr>
          <w:p w14:paraId="457013B2" w14:textId="5E1190ED" w:rsidR="00094D1B" w:rsidRPr="007C1B63" w:rsidRDefault="007C1B63" w:rsidP="00915FBA">
            <w:pPr>
              <w:shd w:val="clear" w:color="auto" w:fill="FFFFFF" w:themeFill="background1"/>
              <w:rPr>
                <w:rFonts w:eastAsia="Calibri"/>
                <w:b/>
                <w:bCs/>
                <w:lang w:eastAsia="en-US"/>
              </w:rPr>
            </w:pPr>
            <w:r w:rsidRPr="007C1B63">
              <w:rPr>
                <w:rFonts w:eastAsia="Calibri"/>
                <w:b/>
                <w:lang w:eastAsia="en-US"/>
              </w:rPr>
              <w:t xml:space="preserve">Table 2. </w:t>
            </w:r>
            <w:r w:rsidR="00094D1B" w:rsidRPr="007C1B63">
              <w:rPr>
                <w:rFonts w:eastAsia="Calibri"/>
                <w:b/>
                <w:lang w:eastAsia="en-US"/>
              </w:rPr>
              <w:t>Relation of Course Learning Outcomes and Program Outcomes</w:t>
            </w:r>
          </w:p>
        </w:tc>
      </w:tr>
      <w:tr w:rsidR="00094D1B" w:rsidRPr="007C1B63" w14:paraId="78835614" w14:textId="77777777" w:rsidTr="00116A61">
        <w:trPr>
          <w:trHeight w:val="500"/>
        </w:trPr>
        <w:tc>
          <w:tcPr>
            <w:tcW w:w="1569" w:type="dxa"/>
          </w:tcPr>
          <w:p w14:paraId="468B1DDB" w14:textId="77777777" w:rsidR="00094D1B" w:rsidRPr="007C1B63" w:rsidRDefault="00094D1B" w:rsidP="00915FBA">
            <w:pPr>
              <w:shd w:val="clear" w:color="auto" w:fill="FFFFFF" w:themeFill="background1"/>
              <w:jc w:val="center"/>
              <w:rPr>
                <w:rFonts w:eastAsia="Calibri"/>
                <w:b/>
                <w:lang w:eastAsia="en-US"/>
              </w:rPr>
            </w:pPr>
            <w:r w:rsidRPr="007C1B63">
              <w:rPr>
                <w:rFonts w:eastAsia="Calibri"/>
                <w:b/>
                <w:lang w:eastAsia="en-US"/>
              </w:rPr>
              <w:t>Learning Outcome</w:t>
            </w:r>
          </w:p>
        </w:tc>
        <w:tc>
          <w:tcPr>
            <w:tcW w:w="953" w:type="dxa"/>
          </w:tcPr>
          <w:p w14:paraId="620524D0"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7A6219A0"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1</w:t>
            </w:r>
          </w:p>
        </w:tc>
        <w:tc>
          <w:tcPr>
            <w:tcW w:w="612" w:type="dxa"/>
          </w:tcPr>
          <w:p w14:paraId="207DF5B4"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1B47C77F"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2</w:t>
            </w:r>
          </w:p>
        </w:tc>
        <w:tc>
          <w:tcPr>
            <w:tcW w:w="740" w:type="dxa"/>
          </w:tcPr>
          <w:p w14:paraId="2BBD0318"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0D2C6CCA"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3</w:t>
            </w:r>
          </w:p>
        </w:tc>
        <w:tc>
          <w:tcPr>
            <w:tcW w:w="740" w:type="dxa"/>
          </w:tcPr>
          <w:p w14:paraId="7C563647"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126D4B24"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4</w:t>
            </w:r>
          </w:p>
        </w:tc>
        <w:tc>
          <w:tcPr>
            <w:tcW w:w="585" w:type="dxa"/>
          </w:tcPr>
          <w:p w14:paraId="05E8559C"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3D28F79F"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5</w:t>
            </w:r>
          </w:p>
        </w:tc>
        <w:tc>
          <w:tcPr>
            <w:tcW w:w="585" w:type="dxa"/>
          </w:tcPr>
          <w:p w14:paraId="67B06035"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7467BC19"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6</w:t>
            </w:r>
          </w:p>
        </w:tc>
        <w:tc>
          <w:tcPr>
            <w:tcW w:w="740" w:type="dxa"/>
          </w:tcPr>
          <w:p w14:paraId="4AA80C09"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2BE27FF9"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7</w:t>
            </w:r>
          </w:p>
        </w:tc>
        <w:tc>
          <w:tcPr>
            <w:tcW w:w="585" w:type="dxa"/>
          </w:tcPr>
          <w:p w14:paraId="2B5450F8"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5CB307F1"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8</w:t>
            </w:r>
          </w:p>
        </w:tc>
        <w:tc>
          <w:tcPr>
            <w:tcW w:w="1123" w:type="dxa"/>
          </w:tcPr>
          <w:p w14:paraId="5B449E30"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72757804"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9</w:t>
            </w:r>
          </w:p>
        </w:tc>
        <w:tc>
          <w:tcPr>
            <w:tcW w:w="1123" w:type="dxa"/>
          </w:tcPr>
          <w:p w14:paraId="1F8A36D4"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w:t>
            </w:r>
          </w:p>
          <w:p w14:paraId="146622C8"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10</w:t>
            </w:r>
          </w:p>
        </w:tc>
        <w:tc>
          <w:tcPr>
            <w:tcW w:w="585" w:type="dxa"/>
          </w:tcPr>
          <w:p w14:paraId="2D511C3D"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 11</w:t>
            </w:r>
          </w:p>
        </w:tc>
        <w:tc>
          <w:tcPr>
            <w:tcW w:w="585" w:type="dxa"/>
          </w:tcPr>
          <w:p w14:paraId="1BB511E0"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 12</w:t>
            </w:r>
          </w:p>
        </w:tc>
        <w:tc>
          <w:tcPr>
            <w:tcW w:w="589" w:type="dxa"/>
          </w:tcPr>
          <w:p w14:paraId="0C7B7D51" w14:textId="77777777" w:rsidR="00094D1B" w:rsidRPr="007C1B63" w:rsidRDefault="00094D1B" w:rsidP="00915FBA">
            <w:pPr>
              <w:shd w:val="clear" w:color="auto" w:fill="FFFFFF" w:themeFill="background1"/>
              <w:jc w:val="center"/>
              <w:rPr>
                <w:rFonts w:eastAsia="Calibri"/>
                <w:b/>
                <w:bCs/>
                <w:lang w:eastAsia="en-US"/>
              </w:rPr>
            </w:pPr>
            <w:r w:rsidRPr="007C1B63">
              <w:rPr>
                <w:rFonts w:eastAsia="Calibri"/>
                <w:b/>
                <w:bCs/>
                <w:lang w:eastAsia="en-US"/>
              </w:rPr>
              <w:t>PO 13</w:t>
            </w:r>
          </w:p>
        </w:tc>
      </w:tr>
      <w:tr w:rsidR="00094D1B" w:rsidRPr="007C1B63" w14:paraId="3382D12B" w14:textId="77777777" w:rsidTr="00116A61">
        <w:trPr>
          <w:trHeight w:val="460"/>
        </w:trPr>
        <w:tc>
          <w:tcPr>
            <w:tcW w:w="1569" w:type="dxa"/>
          </w:tcPr>
          <w:p w14:paraId="618A2C4F" w14:textId="5061A21C" w:rsidR="00094D1B" w:rsidRPr="007C1B63" w:rsidRDefault="007C1B63" w:rsidP="00915FBA">
            <w:pPr>
              <w:shd w:val="clear" w:color="auto" w:fill="FFFFFF" w:themeFill="background1"/>
              <w:jc w:val="center"/>
              <w:rPr>
                <w:rFonts w:eastAsia="Calibri"/>
                <w:b/>
                <w:bCs/>
                <w:lang w:eastAsia="en-US"/>
              </w:rPr>
            </w:pPr>
            <w:r w:rsidRPr="007C1B63">
              <w:rPr>
                <w:rFonts w:eastAsia="Calibri"/>
                <w:b/>
                <w:bCs/>
                <w:lang w:eastAsia="en-US"/>
              </w:rPr>
              <w:t xml:space="preserve">HEF 4075 </w:t>
            </w:r>
            <w:r w:rsidR="00094D1B" w:rsidRPr="007C1B63">
              <w:rPr>
                <w:rFonts w:eastAsia="Calibri"/>
                <w:b/>
                <w:bCs/>
                <w:lang w:eastAsia="en-US"/>
              </w:rPr>
              <w:t>Chronic Diseases Nursing</w:t>
            </w:r>
          </w:p>
        </w:tc>
        <w:tc>
          <w:tcPr>
            <w:tcW w:w="953" w:type="dxa"/>
          </w:tcPr>
          <w:p w14:paraId="0CD2B409"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LO1,2,</w:t>
            </w:r>
          </w:p>
          <w:p w14:paraId="0A516EE0"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3,5,6,7</w:t>
            </w:r>
          </w:p>
        </w:tc>
        <w:tc>
          <w:tcPr>
            <w:tcW w:w="612" w:type="dxa"/>
          </w:tcPr>
          <w:p w14:paraId="7117444A"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24A3BE93"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4,5,</w:t>
            </w:r>
          </w:p>
          <w:p w14:paraId="38D2D243"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6,7</w:t>
            </w:r>
          </w:p>
        </w:tc>
        <w:tc>
          <w:tcPr>
            <w:tcW w:w="740" w:type="dxa"/>
          </w:tcPr>
          <w:p w14:paraId="0AD92B69"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4863112B"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2,3,4</w:t>
            </w:r>
          </w:p>
        </w:tc>
        <w:tc>
          <w:tcPr>
            <w:tcW w:w="740" w:type="dxa"/>
          </w:tcPr>
          <w:p w14:paraId="1B96770A"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76617AFE"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2,6,7</w:t>
            </w:r>
          </w:p>
        </w:tc>
        <w:tc>
          <w:tcPr>
            <w:tcW w:w="585" w:type="dxa"/>
          </w:tcPr>
          <w:p w14:paraId="14B8639A"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00D1D235"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6,7</w:t>
            </w:r>
          </w:p>
        </w:tc>
        <w:tc>
          <w:tcPr>
            <w:tcW w:w="585" w:type="dxa"/>
          </w:tcPr>
          <w:p w14:paraId="0C79E4C5"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3B49FECF"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4</w:t>
            </w:r>
          </w:p>
        </w:tc>
        <w:tc>
          <w:tcPr>
            <w:tcW w:w="740" w:type="dxa"/>
          </w:tcPr>
          <w:p w14:paraId="20C114BE"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2A458E66"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1,2</w:t>
            </w:r>
          </w:p>
          <w:p w14:paraId="49749C92"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2,3,5</w:t>
            </w:r>
          </w:p>
        </w:tc>
        <w:tc>
          <w:tcPr>
            <w:tcW w:w="585" w:type="dxa"/>
          </w:tcPr>
          <w:p w14:paraId="19A76BC0"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46DD6F01"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3</w:t>
            </w:r>
          </w:p>
        </w:tc>
        <w:tc>
          <w:tcPr>
            <w:tcW w:w="1123" w:type="dxa"/>
          </w:tcPr>
          <w:p w14:paraId="37F8536E"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LO1,2,</w:t>
            </w:r>
          </w:p>
          <w:p w14:paraId="4CA5632D"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3,4,5,6,7</w:t>
            </w:r>
          </w:p>
        </w:tc>
        <w:tc>
          <w:tcPr>
            <w:tcW w:w="1123" w:type="dxa"/>
          </w:tcPr>
          <w:p w14:paraId="7FDA825F"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LO1,2,</w:t>
            </w:r>
          </w:p>
          <w:p w14:paraId="7CC86C38"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3,4,5,6,7</w:t>
            </w:r>
          </w:p>
        </w:tc>
        <w:tc>
          <w:tcPr>
            <w:tcW w:w="585" w:type="dxa"/>
          </w:tcPr>
          <w:p w14:paraId="2FECAE56" w14:textId="77777777" w:rsidR="00094D1B" w:rsidRPr="007C1B63" w:rsidRDefault="00094D1B" w:rsidP="00915FBA">
            <w:pPr>
              <w:shd w:val="clear" w:color="auto" w:fill="FFFFFF" w:themeFill="background1"/>
              <w:rPr>
                <w:rFonts w:eastAsia="Calibri"/>
                <w:lang w:eastAsia="en-US"/>
              </w:rPr>
            </w:pPr>
            <w:r w:rsidRPr="007C1B63">
              <w:rPr>
                <w:rFonts w:eastAsia="Calibri"/>
                <w:lang w:eastAsia="en-US"/>
              </w:rPr>
              <w:t>LO</w:t>
            </w:r>
          </w:p>
          <w:p w14:paraId="25E8D4D0" w14:textId="77777777" w:rsidR="00094D1B" w:rsidRPr="007C1B63" w:rsidRDefault="00094D1B" w:rsidP="00915FBA">
            <w:pPr>
              <w:shd w:val="clear" w:color="auto" w:fill="FFFFFF" w:themeFill="background1"/>
              <w:jc w:val="center"/>
              <w:rPr>
                <w:rFonts w:eastAsia="Calibri"/>
                <w:bCs/>
                <w:lang w:eastAsia="en-US"/>
              </w:rPr>
            </w:pPr>
            <w:r w:rsidRPr="007C1B63">
              <w:rPr>
                <w:rFonts w:eastAsia="Calibri"/>
                <w:bCs/>
                <w:lang w:eastAsia="en-US"/>
              </w:rPr>
              <w:t>3</w:t>
            </w:r>
          </w:p>
        </w:tc>
        <w:tc>
          <w:tcPr>
            <w:tcW w:w="585" w:type="dxa"/>
          </w:tcPr>
          <w:p w14:paraId="7038F28C" w14:textId="77777777" w:rsidR="00094D1B" w:rsidRPr="007C1B63" w:rsidRDefault="00094D1B" w:rsidP="00915FBA">
            <w:pPr>
              <w:shd w:val="clear" w:color="auto" w:fill="FFFFFF" w:themeFill="background1"/>
              <w:rPr>
                <w:rFonts w:eastAsia="Calibri"/>
                <w:lang w:eastAsia="en-US"/>
              </w:rPr>
            </w:pPr>
          </w:p>
        </w:tc>
        <w:tc>
          <w:tcPr>
            <w:tcW w:w="589" w:type="dxa"/>
          </w:tcPr>
          <w:p w14:paraId="53BDCD89" w14:textId="77777777" w:rsidR="00094D1B" w:rsidRPr="007C1B63" w:rsidRDefault="00094D1B" w:rsidP="00915FBA">
            <w:pPr>
              <w:shd w:val="clear" w:color="auto" w:fill="FFFFFF" w:themeFill="background1"/>
              <w:rPr>
                <w:rFonts w:eastAsia="Calibri"/>
                <w:lang w:eastAsia="en-US"/>
              </w:rPr>
            </w:pPr>
          </w:p>
        </w:tc>
      </w:tr>
    </w:tbl>
    <w:p w14:paraId="25991636" w14:textId="66C43556" w:rsidR="00094D1B" w:rsidRPr="007C1B63" w:rsidRDefault="00094D1B" w:rsidP="00915FBA">
      <w:pPr>
        <w:shd w:val="clear" w:color="auto" w:fill="FFFFFF" w:themeFill="background1"/>
        <w:jc w:val="both"/>
        <w:rPr>
          <w:b/>
        </w:rPr>
      </w:pPr>
    </w:p>
    <w:tbl>
      <w:tblPr>
        <w:tblW w:w="6101"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74"/>
        <w:gridCol w:w="872"/>
        <w:gridCol w:w="1078"/>
        <w:gridCol w:w="1296"/>
        <w:gridCol w:w="1238"/>
        <w:gridCol w:w="1238"/>
        <w:gridCol w:w="1028"/>
        <w:gridCol w:w="1028"/>
      </w:tblGrid>
      <w:tr w:rsidR="00915FBA" w:rsidRPr="007C1B63" w14:paraId="7A4663D5" w14:textId="77777777" w:rsidTr="00116A61">
        <w:trPr>
          <w:trHeight w:val="73"/>
        </w:trPr>
        <w:tc>
          <w:tcPr>
            <w:tcW w:w="5000" w:type="pct"/>
            <w:gridSpan w:val="9"/>
          </w:tcPr>
          <w:p w14:paraId="6763C9EC" w14:textId="52A4285E" w:rsidR="00915FBA" w:rsidRPr="007C1B63" w:rsidRDefault="007C1B63" w:rsidP="00915FBA">
            <w:pPr>
              <w:shd w:val="clear" w:color="auto" w:fill="FFFFFF" w:themeFill="background1"/>
              <w:jc w:val="center"/>
              <w:rPr>
                <w:rFonts w:eastAsia="Calibri"/>
                <w:b/>
              </w:rPr>
            </w:pPr>
            <w:r w:rsidRPr="007C1B63">
              <w:rPr>
                <w:b/>
              </w:rPr>
              <w:t xml:space="preserve">Table 3. </w:t>
            </w:r>
            <w:r w:rsidR="00915FBA" w:rsidRPr="007C1B63">
              <w:rPr>
                <w:b/>
              </w:rPr>
              <w:t>H</w:t>
            </w:r>
            <w:r w:rsidRPr="007C1B63">
              <w:rPr>
                <w:b/>
              </w:rPr>
              <w:t>EF</w:t>
            </w:r>
            <w:r w:rsidR="00915FBA" w:rsidRPr="007C1B63">
              <w:rPr>
                <w:b/>
              </w:rPr>
              <w:t xml:space="preserve"> 4075 Chronic Diseases Nursing</w:t>
            </w:r>
            <w:r w:rsidR="00915FBA" w:rsidRPr="007C1B63">
              <w:rPr>
                <w:b/>
                <w:shd w:val="clear" w:color="auto" w:fill="F5F5F5"/>
              </w:rPr>
              <w:t xml:space="preserve"> </w:t>
            </w:r>
            <w:r w:rsidR="00915FBA" w:rsidRPr="007C1B63">
              <w:rPr>
                <w:b/>
              </w:rPr>
              <w:t>Course Contents and Learning Outcomes Matrix</w:t>
            </w:r>
          </w:p>
        </w:tc>
      </w:tr>
      <w:tr w:rsidR="007C1B63" w:rsidRPr="007C1B63" w14:paraId="47B370CA" w14:textId="77777777" w:rsidTr="00116A61">
        <w:trPr>
          <w:trHeight w:val="169"/>
        </w:trPr>
        <w:tc>
          <w:tcPr>
            <w:tcW w:w="255" w:type="pct"/>
            <w:vMerge w:val="restart"/>
          </w:tcPr>
          <w:p w14:paraId="7970E14E" w14:textId="77777777" w:rsidR="00AA379B" w:rsidRPr="007C1B63" w:rsidRDefault="00AA379B" w:rsidP="00915FBA">
            <w:pPr>
              <w:shd w:val="clear" w:color="auto" w:fill="FFFFFF" w:themeFill="background1"/>
              <w:spacing w:after="120"/>
              <w:jc w:val="center"/>
              <w:rPr>
                <w:b/>
              </w:rPr>
            </w:pPr>
            <w:r w:rsidRPr="007C1B63">
              <w:rPr>
                <w:b/>
              </w:rPr>
              <w:t>Week</w:t>
            </w:r>
          </w:p>
        </w:tc>
        <w:tc>
          <w:tcPr>
            <w:tcW w:w="1196" w:type="pct"/>
            <w:vMerge w:val="restart"/>
          </w:tcPr>
          <w:p w14:paraId="7A806225" w14:textId="77777777" w:rsidR="00AA379B" w:rsidRPr="007C1B63" w:rsidRDefault="00AA379B" w:rsidP="00915FBA">
            <w:pPr>
              <w:shd w:val="clear" w:color="auto" w:fill="FFFFFF" w:themeFill="background1"/>
              <w:spacing w:after="120"/>
              <w:rPr>
                <w:b/>
              </w:rPr>
            </w:pPr>
            <w:r w:rsidRPr="007C1B63">
              <w:rPr>
                <w:b/>
              </w:rPr>
              <w:t>Weekly Course Contents</w:t>
            </w:r>
          </w:p>
        </w:tc>
        <w:tc>
          <w:tcPr>
            <w:tcW w:w="3549" w:type="pct"/>
            <w:gridSpan w:val="7"/>
          </w:tcPr>
          <w:p w14:paraId="2A422C8A" w14:textId="77777777" w:rsidR="00AA379B" w:rsidRPr="007C1B63" w:rsidRDefault="00AA379B" w:rsidP="00915FBA">
            <w:pPr>
              <w:shd w:val="clear" w:color="auto" w:fill="FFFFFF" w:themeFill="background1"/>
              <w:jc w:val="center"/>
              <w:rPr>
                <w:rFonts w:eastAsia="Calibri"/>
                <w:b/>
              </w:rPr>
            </w:pPr>
            <w:r w:rsidRPr="007C1B63">
              <w:rPr>
                <w:b/>
              </w:rPr>
              <w:t>Learning Outcomes</w:t>
            </w:r>
            <w:r w:rsidRPr="007C1B63">
              <w:rPr>
                <w:b/>
                <w:shd w:val="clear" w:color="auto" w:fill="F5F5F5"/>
              </w:rPr>
              <w:t xml:space="preserve"> </w:t>
            </w:r>
            <w:r w:rsidRPr="007C1B63">
              <w:rPr>
                <w:b/>
              </w:rPr>
              <w:t>of the Course</w:t>
            </w:r>
          </w:p>
        </w:tc>
      </w:tr>
      <w:tr w:rsidR="007C1B63" w:rsidRPr="007C1B63" w14:paraId="0F518EF6" w14:textId="77777777" w:rsidTr="00116A61">
        <w:trPr>
          <w:trHeight w:val="2219"/>
        </w:trPr>
        <w:tc>
          <w:tcPr>
            <w:tcW w:w="255" w:type="pct"/>
            <w:vMerge/>
          </w:tcPr>
          <w:p w14:paraId="49FADA3C" w14:textId="77777777" w:rsidR="00AA379B" w:rsidRPr="007C1B63" w:rsidRDefault="00AA379B" w:rsidP="00915FBA">
            <w:pPr>
              <w:shd w:val="clear" w:color="auto" w:fill="FFFFFF" w:themeFill="background1"/>
              <w:jc w:val="center"/>
              <w:rPr>
                <w:b/>
              </w:rPr>
            </w:pPr>
          </w:p>
        </w:tc>
        <w:tc>
          <w:tcPr>
            <w:tcW w:w="1196" w:type="pct"/>
            <w:vMerge/>
          </w:tcPr>
          <w:p w14:paraId="37931C5E" w14:textId="77777777" w:rsidR="00AA379B" w:rsidRPr="007C1B63" w:rsidRDefault="00AA379B" w:rsidP="00915FBA">
            <w:pPr>
              <w:shd w:val="clear" w:color="auto" w:fill="FFFFFF" w:themeFill="background1"/>
              <w:rPr>
                <w:b/>
              </w:rPr>
            </w:pPr>
          </w:p>
        </w:tc>
        <w:tc>
          <w:tcPr>
            <w:tcW w:w="394" w:type="pct"/>
          </w:tcPr>
          <w:p w14:paraId="21B4238F" w14:textId="61E65F4D" w:rsidR="00AA379B" w:rsidRPr="007C1B63" w:rsidRDefault="007C1B63" w:rsidP="00915FBA">
            <w:pPr>
              <w:shd w:val="clear" w:color="auto" w:fill="FFFFFF" w:themeFill="background1"/>
              <w:jc w:val="both"/>
            </w:pPr>
            <w:r w:rsidRPr="007C1B63">
              <w:rPr>
                <w:bCs/>
              </w:rPr>
              <w:t>LO</w:t>
            </w:r>
            <w:r w:rsidR="00AA379B" w:rsidRPr="007C1B63">
              <w:rPr>
                <w:bCs/>
              </w:rPr>
              <w:t>1.</w:t>
            </w:r>
            <w:r w:rsidR="00AA379B" w:rsidRPr="007C1B63">
              <w:t xml:space="preserve"> </w:t>
            </w:r>
            <w:r w:rsidR="00AA379B" w:rsidRPr="007C1B63">
              <w:rPr>
                <w:bCs/>
              </w:rPr>
              <w:t>The student can define the factors causing chronic diseases</w:t>
            </w:r>
          </w:p>
          <w:p w14:paraId="16C4DD86" w14:textId="77777777" w:rsidR="00AA379B" w:rsidRPr="007C1B63" w:rsidRDefault="00AA379B" w:rsidP="00915FBA">
            <w:pPr>
              <w:shd w:val="clear" w:color="auto" w:fill="FFFFFF" w:themeFill="background1"/>
              <w:jc w:val="both"/>
            </w:pPr>
          </w:p>
        </w:tc>
        <w:tc>
          <w:tcPr>
            <w:tcW w:w="487" w:type="pct"/>
          </w:tcPr>
          <w:p w14:paraId="28F60FC8" w14:textId="68835FC7" w:rsidR="00AA379B" w:rsidRPr="007C1B63" w:rsidRDefault="007C1B63" w:rsidP="00915FBA">
            <w:pPr>
              <w:shd w:val="clear" w:color="auto" w:fill="FFFFFF" w:themeFill="background1"/>
              <w:jc w:val="both"/>
            </w:pPr>
            <w:r w:rsidRPr="007C1B63">
              <w:rPr>
                <w:bCs/>
              </w:rPr>
              <w:t>LO</w:t>
            </w:r>
            <w:r w:rsidR="00AA379B" w:rsidRPr="007C1B63">
              <w:rPr>
                <w:bCs/>
              </w:rPr>
              <w:t>2.The student can explain the effects of chronic diseases upon the individual, family and society</w:t>
            </w:r>
          </w:p>
        </w:tc>
        <w:tc>
          <w:tcPr>
            <w:tcW w:w="618" w:type="pct"/>
          </w:tcPr>
          <w:p w14:paraId="00CFEA04" w14:textId="418781CB" w:rsidR="00AA379B" w:rsidRPr="007C1B63" w:rsidRDefault="007C1B63" w:rsidP="00915FBA">
            <w:pPr>
              <w:shd w:val="clear" w:color="auto" w:fill="FFFFFF" w:themeFill="background1"/>
              <w:jc w:val="both"/>
            </w:pPr>
            <w:r w:rsidRPr="007C1B63">
              <w:rPr>
                <w:bCs/>
              </w:rPr>
              <w:t>LO</w:t>
            </w:r>
            <w:r w:rsidR="00AA379B" w:rsidRPr="007C1B63">
              <w:rPr>
                <w:bCs/>
              </w:rPr>
              <w:t>3. The student can define the roles of the individual, family and healthcare professionals in approach to chronic diseases</w:t>
            </w:r>
          </w:p>
        </w:tc>
        <w:tc>
          <w:tcPr>
            <w:tcW w:w="560" w:type="pct"/>
          </w:tcPr>
          <w:p w14:paraId="43514A6F" w14:textId="21843422" w:rsidR="00AA379B" w:rsidRPr="007C1B63" w:rsidRDefault="007C1B63" w:rsidP="00915FBA">
            <w:pPr>
              <w:shd w:val="clear" w:color="auto" w:fill="FFFFFF" w:themeFill="background1"/>
              <w:jc w:val="both"/>
            </w:pPr>
            <w:r w:rsidRPr="007C1B63">
              <w:rPr>
                <w:bCs/>
              </w:rPr>
              <w:t>LO</w:t>
            </w:r>
            <w:r w:rsidR="00AA379B" w:rsidRPr="007C1B63">
              <w:rPr>
                <w:bCs/>
              </w:rPr>
              <w:t>4. The student can explain the theories regarding the management of chronic diseases</w:t>
            </w:r>
          </w:p>
          <w:p w14:paraId="20A159E5" w14:textId="77777777" w:rsidR="00AA379B" w:rsidRPr="007C1B63" w:rsidRDefault="00AA379B" w:rsidP="00915FBA">
            <w:pPr>
              <w:shd w:val="clear" w:color="auto" w:fill="FFFFFF" w:themeFill="background1"/>
              <w:jc w:val="both"/>
            </w:pPr>
          </w:p>
          <w:p w14:paraId="15CECBAE" w14:textId="77777777" w:rsidR="00AA379B" w:rsidRPr="007C1B63" w:rsidRDefault="00AA379B" w:rsidP="00915FBA">
            <w:pPr>
              <w:shd w:val="clear" w:color="auto" w:fill="FFFFFF" w:themeFill="background1"/>
              <w:jc w:val="both"/>
            </w:pPr>
          </w:p>
        </w:tc>
        <w:tc>
          <w:tcPr>
            <w:tcW w:w="560" w:type="pct"/>
          </w:tcPr>
          <w:p w14:paraId="30CA788E" w14:textId="4F5A42A1" w:rsidR="00AA379B" w:rsidRPr="007C1B63" w:rsidRDefault="007C1B63" w:rsidP="00915FBA">
            <w:pPr>
              <w:shd w:val="clear" w:color="auto" w:fill="FFFFFF" w:themeFill="background1"/>
              <w:jc w:val="both"/>
              <w:rPr>
                <w:bCs/>
              </w:rPr>
            </w:pPr>
            <w:r w:rsidRPr="007C1B63">
              <w:rPr>
                <w:bCs/>
              </w:rPr>
              <w:t>LO</w:t>
            </w:r>
            <w:r w:rsidR="00AA379B" w:rsidRPr="007C1B63">
              <w:rPr>
                <w:bCs/>
              </w:rPr>
              <w:t xml:space="preserve">5. </w:t>
            </w:r>
            <w:r w:rsidR="00AA379B" w:rsidRPr="007C1B63">
              <w:t xml:space="preserve"> </w:t>
            </w:r>
            <w:r w:rsidR="00AA379B" w:rsidRPr="007C1B63">
              <w:rPr>
                <w:bCs/>
              </w:rPr>
              <w:t>The student can explain the importance of self management of the individual with a chronic diseases</w:t>
            </w:r>
          </w:p>
        </w:tc>
        <w:tc>
          <w:tcPr>
            <w:tcW w:w="465" w:type="pct"/>
          </w:tcPr>
          <w:p w14:paraId="627FA74A" w14:textId="2660E7FA" w:rsidR="00AA379B" w:rsidRPr="007C1B63" w:rsidRDefault="007C1B63" w:rsidP="00915FBA">
            <w:pPr>
              <w:shd w:val="clear" w:color="auto" w:fill="FFFFFF" w:themeFill="background1"/>
              <w:jc w:val="both"/>
            </w:pPr>
            <w:r w:rsidRPr="007C1B63">
              <w:rPr>
                <w:bCs/>
              </w:rPr>
              <w:t>LO</w:t>
            </w:r>
            <w:r w:rsidR="00AA379B" w:rsidRPr="007C1B63">
              <w:rPr>
                <w:bCs/>
              </w:rPr>
              <w:t>6. The student can plan the care of the individual with a chronic disease</w:t>
            </w:r>
          </w:p>
          <w:p w14:paraId="4649F464" w14:textId="77777777" w:rsidR="00AA379B" w:rsidRPr="007C1B63" w:rsidRDefault="00AA379B" w:rsidP="00915FBA">
            <w:pPr>
              <w:shd w:val="clear" w:color="auto" w:fill="FFFFFF" w:themeFill="background1"/>
              <w:jc w:val="both"/>
            </w:pPr>
          </w:p>
          <w:p w14:paraId="1E316B8F" w14:textId="77777777" w:rsidR="00AA379B" w:rsidRPr="007C1B63" w:rsidRDefault="00AA379B" w:rsidP="00915FBA">
            <w:pPr>
              <w:shd w:val="clear" w:color="auto" w:fill="FFFFFF" w:themeFill="background1"/>
              <w:jc w:val="both"/>
              <w:rPr>
                <w:bCs/>
              </w:rPr>
            </w:pPr>
          </w:p>
        </w:tc>
        <w:tc>
          <w:tcPr>
            <w:tcW w:w="465" w:type="pct"/>
          </w:tcPr>
          <w:p w14:paraId="68F80E82" w14:textId="79695A03" w:rsidR="00AA379B" w:rsidRPr="007C1B63" w:rsidRDefault="007C1B63" w:rsidP="00915FBA">
            <w:pPr>
              <w:shd w:val="clear" w:color="auto" w:fill="FFFFFF" w:themeFill="background1"/>
              <w:jc w:val="both"/>
              <w:rPr>
                <w:bCs/>
              </w:rPr>
            </w:pPr>
            <w:r w:rsidRPr="007C1B63">
              <w:rPr>
                <w:bCs/>
              </w:rPr>
              <w:t>LO</w:t>
            </w:r>
            <w:r w:rsidR="00AA379B" w:rsidRPr="007C1B63">
              <w:rPr>
                <w:bCs/>
              </w:rPr>
              <w:t>7. The student can apply the care of the individual with a chronic disease</w:t>
            </w:r>
          </w:p>
        </w:tc>
      </w:tr>
      <w:tr w:rsidR="007C1B63" w:rsidRPr="007C1B63" w14:paraId="10A16791" w14:textId="77777777" w:rsidTr="00116A61">
        <w:trPr>
          <w:trHeight w:val="507"/>
        </w:trPr>
        <w:tc>
          <w:tcPr>
            <w:tcW w:w="255" w:type="pct"/>
          </w:tcPr>
          <w:p w14:paraId="46E61EE7" w14:textId="77777777" w:rsidR="00AA379B" w:rsidRPr="007C1B63" w:rsidRDefault="00AA379B" w:rsidP="00915FBA">
            <w:pPr>
              <w:shd w:val="clear" w:color="auto" w:fill="FFFFFF" w:themeFill="background1"/>
              <w:tabs>
                <w:tab w:val="left" w:pos="180"/>
              </w:tabs>
              <w:rPr>
                <w:b/>
              </w:rPr>
            </w:pPr>
            <w:r w:rsidRPr="007C1B63">
              <w:rPr>
                <w:b/>
              </w:rPr>
              <w:t>1</w:t>
            </w:r>
          </w:p>
        </w:tc>
        <w:tc>
          <w:tcPr>
            <w:tcW w:w="1196" w:type="pct"/>
          </w:tcPr>
          <w:p w14:paraId="053C4BDA" w14:textId="77777777" w:rsidR="00AA379B" w:rsidRPr="007C1B63" w:rsidRDefault="00AA379B" w:rsidP="00915FBA">
            <w:pPr>
              <w:shd w:val="clear" w:color="auto" w:fill="FFFFFF" w:themeFill="background1"/>
            </w:pPr>
            <w:r w:rsidRPr="007C1B63">
              <w:t>Definition, Epidemiology, Etiology of the Chronic Disease, Social Aspect of the Chronic Disease</w:t>
            </w:r>
          </w:p>
        </w:tc>
        <w:tc>
          <w:tcPr>
            <w:tcW w:w="394" w:type="pct"/>
          </w:tcPr>
          <w:p w14:paraId="7536AC0E" w14:textId="5BAB3DAD" w:rsidR="00AA379B" w:rsidRPr="007C1B63" w:rsidRDefault="00915FBA" w:rsidP="00915FBA">
            <w:pPr>
              <w:shd w:val="clear" w:color="auto" w:fill="FFFFFF" w:themeFill="background1"/>
              <w:jc w:val="center"/>
              <w:rPr>
                <w:b/>
              </w:rPr>
            </w:pPr>
            <w:r w:rsidRPr="007C1B63">
              <w:rPr>
                <w:b/>
              </w:rPr>
              <w:t>X</w:t>
            </w:r>
          </w:p>
        </w:tc>
        <w:tc>
          <w:tcPr>
            <w:tcW w:w="487" w:type="pct"/>
          </w:tcPr>
          <w:p w14:paraId="4D738853" w14:textId="77777777" w:rsidR="00AA379B" w:rsidRPr="007C1B63" w:rsidRDefault="00AA379B" w:rsidP="00915FBA">
            <w:pPr>
              <w:shd w:val="clear" w:color="auto" w:fill="FFFFFF" w:themeFill="background1"/>
              <w:jc w:val="center"/>
              <w:rPr>
                <w:b/>
              </w:rPr>
            </w:pPr>
          </w:p>
        </w:tc>
        <w:tc>
          <w:tcPr>
            <w:tcW w:w="618" w:type="pct"/>
          </w:tcPr>
          <w:p w14:paraId="6441C013" w14:textId="77777777" w:rsidR="00AA379B" w:rsidRPr="007C1B63" w:rsidRDefault="00AA379B" w:rsidP="00915FBA">
            <w:pPr>
              <w:shd w:val="clear" w:color="auto" w:fill="FFFFFF" w:themeFill="background1"/>
              <w:jc w:val="center"/>
              <w:rPr>
                <w:b/>
              </w:rPr>
            </w:pPr>
          </w:p>
        </w:tc>
        <w:tc>
          <w:tcPr>
            <w:tcW w:w="560" w:type="pct"/>
          </w:tcPr>
          <w:p w14:paraId="497296A2" w14:textId="77777777" w:rsidR="00AA379B" w:rsidRPr="007C1B63" w:rsidRDefault="00AA379B" w:rsidP="00915FBA">
            <w:pPr>
              <w:shd w:val="clear" w:color="auto" w:fill="FFFFFF" w:themeFill="background1"/>
              <w:jc w:val="center"/>
              <w:rPr>
                <w:b/>
              </w:rPr>
            </w:pPr>
          </w:p>
        </w:tc>
        <w:tc>
          <w:tcPr>
            <w:tcW w:w="560" w:type="pct"/>
          </w:tcPr>
          <w:p w14:paraId="4C0996BF" w14:textId="77777777" w:rsidR="00AA379B" w:rsidRPr="007C1B63" w:rsidRDefault="00AA379B" w:rsidP="00915FBA">
            <w:pPr>
              <w:shd w:val="clear" w:color="auto" w:fill="FFFFFF" w:themeFill="background1"/>
              <w:jc w:val="center"/>
              <w:rPr>
                <w:b/>
              </w:rPr>
            </w:pPr>
          </w:p>
        </w:tc>
        <w:tc>
          <w:tcPr>
            <w:tcW w:w="465" w:type="pct"/>
          </w:tcPr>
          <w:p w14:paraId="26E90BAF" w14:textId="77777777" w:rsidR="00AA379B" w:rsidRPr="007C1B63" w:rsidRDefault="00AA379B" w:rsidP="00915FBA">
            <w:pPr>
              <w:shd w:val="clear" w:color="auto" w:fill="FFFFFF" w:themeFill="background1"/>
              <w:jc w:val="center"/>
              <w:rPr>
                <w:b/>
              </w:rPr>
            </w:pPr>
          </w:p>
        </w:tc>
        <w:tc>
          <w:tcPr>
            <w:tcW w:w="465" w:type="pct"/>
          </w:tcPr>
          <w:p w14:paraId="5571FA6F" w14:textId="77777777" w:rsidR="00AA379B" w:rsidRPr="007C1B63" w:rsidRDefault="00AA379B" w:rsidP="00915FBA">
            <w:pPr>
              <w:shd w:val="clear" w:color="auto" w:fill="FFFFFF" w:themeFill="background1"/>
              <w:jc w:val="center"/>
              <w:rPr>
                <w:b/>
              </w:rPr>
            </w:pPr>
          </w:p>
        </w:tc>
      </w:tr>
      <w:tr w:rsidR="007C1B63" w:rsidRPr="007C1B63" w14:paraId="230004DA" w14:textId="77777777" w:rsidTr="00116A61">
        <w:trPr>
          <w:trHeight w:val="244"/>
        </w:trPr>
        <w:tc>
          <w:tcPr>
            <w:tcW w:w="255" w:type="pct"/>
          </w:tcPr>
          <w:p w14:paraId="1B0EE717" w14:textId="77777777" w:rsidR="00AA379B" w:rsidRPr="007C1B63" w:rsidRDefault="00AA379B" w:rsidP="00915FBA">
            <w:pPr>
              <w:shd w:val="clear" w:color="auto" w:fill="FFFFFF" w:themeFill="background1"/>
              <w:rPr>
                <w:b/>
              </w:rPr>
            </w:pPr>
            <w:r w:rsidRPr="007C1B63">
              <w:rPr>
                <w:b/>
              </w:rPr>
              <w:t>2</w:t>
            </w:r>
          </w:p>
        </w:tc>
        <w:tc>
          <w:tcPr>
            <w:tcW w:w="1196" w:type="pct"/>
          </w:tcPr>
          <w:p w14:paraId="25C426CA" w14:textId="77777777" w:rsidR="00AA379B" w:rsidRPr="007C1B63" w:rsidRDefault="00AA379B" w:rsidP="00915FBA">
            <w:pPr>
              <w:shd w:val="clear" w:color="auto" w:fill="FFFFFF" w:themeFill="background1"/>
            </w:pPr>
            <w:r w:rsidRPr="007C1B63">
              <w:t xml:space="preserve">Process of Adjustment to the Chronic Disease and Phases of the Chronic Disease </w:t>
            </w:r>
          </w:p>
        </w:tc>
        <w:tc>
          <w:tcPr>
            <w:tcW w:w="394" w:type="pct"/>
          </w:tcPr>
          <w:p w14:paraId="7110C728" w14:textId="77777777" w:rsidR="00AA379B" w:rsidRPr="007C1B63" w:rsidRDefault="00AA379B" w:rsidP="00915FBA">
            <w:pPr>
              <w:shd w:val="clear" w:color="auto" w:fill="FFFFFF" w:themeFill="background1"/>
              <w:jc w:val="center"/>
              <w:rPr>
                <w:b/>
              </w:rPr>
            </w:pPr>
          </w:p>
        </w:tc>
        <w:tc>
          <w:tcPr>
            <w:tcW w:w="487" w:type="pct"/>
          </w:tcPr>
          <w:p w14:paraId="2BB53714" w14:textId="77777777" w:rsidR="00AA379B" w:rsidRPr="007C1B63" w:rsidRDefault="00AA379B" w:rsidP="00915FBA">
            <w:pPr>
              <w:shd w:val="clear" w:color="auto" w:fill="FFFFFF" w:themeFill="background1"/>
              <w:jc w:val="center"/>
              <w:rPr>
                <w:b/>
              </w:rPr>
            </w:pPr>
          </w:p>
        </w:tc>
        <w:tc>
          <w:tcPr>
            <w:tcW w:w="618" w:type="pct"/>
          </w:tcPr>
          <w:p w14:paraId="620EC352" w14:textId="77777777" w:rsidR="00AA379B" w:rsidRPr="007C1B63" w:rsidRDefault="00AA379B" w:rsidP="00915FBA">
            <w:pPr>
              <w:shd w:val="clear" w:color="auto" w:fill="FFFFFF" w:themeFill="background1"/>
              <w:jc w:val="center"/>
              <w:rPr>
                <w:b/>
              </w:rPr>
            </w:pPr>
          </w:p>
        </w:tc>
        <w:tc>
          <w:tcPr>
            <w:tcW w:w="560" w:type="pct"/>
          </w:tcPr>
          <w:p w14:paraId="6B67FE72" w14:textId="77777777" w:rsidR="00AA379B" w:rsidRPr="007C1B63" w:rsidRDefault="00AA379B" w:rsidP="00915FBA">
            <w:pPr>
              <w:shd w:val="clear" w:color="auto" w:fill="FFFFFF" w:themeFill="background1"/>
              <w:jc w:val="center"/>
              <w:rPr>
                <w:b/>
              </w:rPr>
            </w:pPr>
          </w:p>
        </w:tc>
        <w:tc>
          <w:tcPr>
            <w:tcW w:w="560" w:type="pct"/>
          </w:tcPr>
          <w:p w14:paraId="0F995D91" w14:textId="21B58944" w:rsidR="00AA379B" w:rsidRPr="007C1B63" w:rsidRDefault="00915FBA" w:rsidP="00915FBA">
            <w:pPr>
              <w:shd w:val="clear" w:color="auto" w:fill="FFFFFF" w:themeFill="background1"/>
              <w:jc w:val="center"/>
              <w:rPr>
                <w:b/>
              </w:rPr>
            </w:pPr>
            <w:r w:rsidRPr="007C1B63">
              <w:rPr>
                <w:b/>
              </w:rPr>
              <w:t>X</w:t>
            </w:r>
          </w:p>
        </w:tc>
        <w:tc>
          <w:tcPr>
            <w:tcW w:w="465" w:type="pct"/>
          </w:tcPr>
          <w:p w14:paraId="09A74AC9" w14:textId="11D522BE" w:rsidR="00AA379B" w:rsidRPr="007C1B63" w:rsidRDefault="00915FBA" w:rsidP="00915FBA">
            <w:pPr>
              <w:shd w:val="clear" w:color="auto" w:fill="FFFFFF" w:themeFill="background1"/>
              <w:jc w:val="center"/>
              <w:rPr>
                <w:b/>
              </w:rPr>
            </w:pPr>
            <w:r w:rsidRPr="007C1B63">
              <w:rPr>
                <w:b/>
              </w:rPr>
              <w:t>X</w:t>
            </w:r>
          </w:p>
        </w:tc>
        <w:tc>
          <w:tcPr>
            <w:tcW w:w="465" w:type="pct"/>
          </w:tcPr>
          <w:p w14:paraId="71ECC2F4" w14:textId="4DB2B24F" w:rsidR="00AA379B" w:rsidRPr="007C1B63" w:rsidRDefault="00915FBA" w:rsidP="00915FBA">
            <w:pPr>
              <w:shd w:val="clear" w:color="auto" w:fill="FFFFFF" w:themeFill="background1"/>
              <w:jc w:val="center"/>
              <w:rPr>
                <w:b/>
              </w:rPr>
            </w:pPr>
            <w:r w:rsidRPr="007C1B63">
              <w:rPr>
                <w:b/>
              </w:rPr>
              <w:t>X</w:t>
            </w:r>
          </w:p>
        </w:tc>
      </w:tr>
      <w:tr w:rsidR="007C1B63" w:rsidRPr="007C1B63" w14:paraId="7E02C169" w14:textId="77777777" w:rsidTr="00116A61">
        <w:trPr>
          <w:trHeight w:val="521"/>
        </w:trPr>
        <w:tc>
          <w:tcPr>
            <w:tcW w:w="255" w:type="pct"/>
          </w:tcPr>
          <w:p w14:paraId="52C6DC90" w14:textId="77777777" w:rsidR="00AA379B" w:rsidRPr="007C1B63" w:rsidRDefault="00AA379B" w:rsidP="00915FBA">
            <w:pPr>
              <w:shd w:val="clear" w:color="auto" w:fill="FFFFFF" w:themeFill="background1"/>
              <w:rPr>
                <w:b/>
              </w:rPr>
            </w:pPr>
            <w:r w:rsidRPr="007C1B63">
              <w:rPr>
                <w:b/>
              </w:rPr>
              <w:t>3</w:t>
            </w:r>
          </w:p>
        </w:tc>
        <w:tc>
          <w:tcPr>
            <w:tcW w:w="1196" w:type="pct"/>
          </w:tcPr>
          <w:p w14:paraId="32085116" w14:textId="77777777" w:rsidR="00AA379B" w:rsidRPr="007C1B63" w:rsidRDefault="00AA379B" w:rsidP="00915FBA">
            <w:pPr>
              <w:shd w:val="clear" w:color="auto" w:fill="FFFFFF" w:themeFill="background1"/>
            </w:pPr>
            <w:r w:rsidRPr="007C1B63">
              <w:t>Frequent Symptoms in Chronic Diseases and Nursing Care</w:t>
            </w:r>
          </w:p>
        </w:tc>
        <w:tc>
          <w:tcPr>
            <w:tcW w:w="394" w:type="pct"/>
          </w:tcPr>
          <w:p w14:paraId="041B8B7E" w14:textId="5C63D59C" w:rsidR="00AA379B" w:rsidRPr="007C1B63" w:rsidRDefault="00915FBA" w:rsidP="00915FBA">
            <w:pPr>
              <w:shd w:val="clear" w:color="auto" w:fill="FFFFFF" w:themeFill="background1"/>
              <w:jc w:val="center"/>
              <w:rPr>
                <w:b/>
              </w:rPr>
            </w:pPr>
            <w:r w:rsidRPr="007C1B63">
              <w:rPr>
                <w:b/>
              </w:rPr>
              <w:t>X</w:t>
            </w:r>
          </w:p>
        </w:tc>
        <w:tc>
          <w:tcPr>
            <w:tcW w:w="487" w:type="pct"/>
          </w:tcPr>
          <w:p w14:paraId="2FC313BA" w14:textId="04D01C81" w:rsidR="00AA379B" w:rsidRPr="007C1B63" w:rsidRDefault="00915FBA" w:rsidP="00915FBA">
            <w:pPr>
              <w:shd w:val="clear" w:color="auto" w:fill="FFFFFF" w:themeFill="background1"/>
              <w:jc w:val="center"/>
              <w:rPr>
                <w:b/>
              </w:rPr>
            </w:pPr>
            <w:r w:rsidRPr="007C1B63">
              <w:rPr>
                <w:b/>
              </w:rPr>
              <w:t>X</w:t>
            </w:r>
          </w:p>
        </w:tc>
        <w:tc>
          <w:tcPr>
            <w:tcW w:w="618" w:type="pct"/>
          </w:tcPr>
          <w:p w14:paraId="69D88DD3" w14:textId="04D1185F" w:rsidR="00AA379B" w:rsidRPr="007C1B63" w:rsidRDefault="00915FBA" w:rsidP="00915FBA">
            <w:pPr>
              <w:shd w:val="clear" w:color="auto" w:fill="FFFFFF" w:themeFill="background1"/>
              <w:jc w:val="center"/>
              <w:rPr>
                <w:b/>
              </w:rPr>
            </w:pPr>
            <w:r w:rsidRPr="007C1B63">
              <w:rPr>
                <w:b/>
              </w:rPr>
              <w:t>X</w:t>
            </w:r>
          </w:p>
        </w:tc>
        <w:tc>
          <w:tcPr>
            <w:tcW w:w="560" w:type="pct"/>
          </w:tcPr>
          <w:p w14:paraId="33C5CDE4" w14:textId="015C71F8" w:rsidR="00AA379B" w:rsidRPr="007C1B63" w:rsidRDefault="00915FBA" w:rsidP="00915FBA">
            <w:pPr>
              <w:shd w:val="clear" w:color="auto" w:fill="FFFFFF" w:themeFill="background1"/>
              <w:jc w:val="center"/>
              <w:rPr>
                <w:b/>
              </w:rPr>
            </w:pPr>
            <w:r w:rsidRPr="007C1B63">
              <w:rPr>
                <w:b/>
              </w:rPr>
              <w:t>X</w:t>
            </w:r>
          </w:p>
        </w:tc>
        <w:tc>
          <w:tcPr>
            <w:tcW w:w="560" w:type="pct"/>
          </w:tcPr>
          <w:p w14:paraId="46786F6E" w14:textId="7FD999B2" w:rsidR="00AA379B" w:rsidRPr="007C1B63" w:rsidRDefault="00915FBA" w:rsidP="00915FBA">
            <w:pPr>
              <w:shd w:val="clear" w:color="auto" w:fill="FFFFFF" w:themeFill="background1"/>
              <w:jc w:val="center"/>
              <w:rPr>
                <w:b/>
              </w:rPr>
            </w:pPr>
            <w:r w:rsidRPr="007C1B63">
              <w:rPr>
                <w:b/>
              </w:rPr>
              <w:t>X</w:t>
            </w:r>
          </w:p>
        </w:tc>
        <w:tc>
          <w:tcPr>
            <w:tcW w:w="465" w:type="pct"/>
          </w:tcPr>
          <w:p w14:paraId="1557B35E" w14:textId="0AFC12AD" w:rsidR="00AA379B" w:rsidRPr="007C1B63" w:rsidRDefault="00915FBA" w:rsidP="00915FBA">
            <w:pPr>
              <w:shd w:val="clear" w:color="auto" w:fill="FFFFFF" w:themeFill="background1"/>
              <w:jc w:val="center"/>
              <w:rPr>
                <w:b/>
              </w:rPr>
            </w:pPr>
            <w:r w:rsidRPr="007C1B63">
              <w:rPr>
                <w:b/>
              </w:rPr>
              <w:t>X</w:t>
            </w:r>
          </w:p>
        </w:tc>
        <w:tc>
          <w:tcPr>
            <w:tcW w:w="465" w:type="pct"/>
          </w:tcPr>
          <w:p w14:paraId="6088DFE8" w14:textId="5DAD85F3" w:rsidR="00AA379B" w:rsidRPr="007C1B63" w:rsidRDefault="00915FBA" w:rsidP="00915FBA">
            <w:pPr>
              <w:shd w:val="clear" w:color="auto" w:fill="FFFFFF" w:themeFill="background1"/>
              <w:jc w:val="center"/>
              <w:rPr>
                <w:b/>
              </w:rPr>
            </w:pPr>
            <w:r w:rsidRPr="007C1B63">
              <w:rPr>
                <w:b/>
              </w:rPr>
              <w:t>X</w:t>
            </w:r>
          </w:p>
        </w:tc>
      </w:tr>
      <w:tr w:rsidR="007C1B63" w:rsidRPr="007C1B63" w14:paraId="75DF8CFE" w14:textId="77777777" w:rsidTr="00116A61">
        <w:trPr>
          <w:trHeight w:val="269"/>
        </w:trPr>
        <w:tc>
          <w:tcPr>
            <w:tcW w:w="255" w:type="pct"/>
          </w:tcPr>
          <w:p w14:paraId="4AC2DC32" w14:textId="77777777" w:rsidR="00AA379B" w:rsidRPr="007C1B63" w:rsidRDefault="00AA379B" w:rsidP="00915FBA">
            <w:pPr>
              <w:shd w:val="clear" w:color="auto" w:fill="FFFFFF" w:themeFill="background1"/>
              <w:rPr>
                <w:b/>
              </w:rPr>
            </w:pPr>
            <w:r w:rsidRPr="007C1B63">
              <w:rPr>
                <w:b/>
              </w:rPr>
              <w:t>4</w:t>
            </w:r>
          </w:p>
        </w:tc>
        <w:tc>
          <w:tcPr>
            <w:tcW w:w="1196" w:type="pct"/>
          </w:tcPr>
          <w:p w14:paraId="3086382A" w14:textId="77777777" w:rsidR="00AA379B" w:rsidRPr="007C1B63" w:rsidRDefault="00AA379B" w:rsidP="00915FBA">
            <w:pPr>
              <w:shd w:val="clear" w:color="auto" w:fill="FFFFFF" w:themeFill="background1"/>
            </w:pPr>
            <w:r w:rsidRPr="007C1B63">
              <w:t>Primary and Secondary Prevention in Chronic Diseases</w:t>
            </w:r>
          </w:p>
        </w:tc>
        <w:tc>
          <w:tcPr>
            <w:tcW w:w="394" w:type="pct"/>
          </w:tcPr>
          <w:p w14:paraId="28258078" w14:textId="77777777" w:rsidR="00AA379B" w:rsidRPr="007C1B63" w:rsidRDefault="00AA379B" w:rsidP="00915FBA">
            <w:pPr>
              <w:shd w:val="clear" w:color="auto" w:fill="FFFFFF" w:themeFill="background1"/>
              <w:jc w:val="center"/>
              <w:rPr>
                <w:b/>
              </w:rPr>
            </w:pPr>
          </w:p>
        </w:tc>
        <w:tc>
          <w:tcPr>
            <w:tcW w:w="487" w:type="pct"/>
          </w:tcPr>
          <w:p w14:paraId="41BE53EF" w14:textId="77777777" w:rsidR="00AA379B" w:rsidRPr="007C1B63" w:rsidRDefault="00AA379B" w:rsidP="00915FBA">
            <w:pPr>
              <w:shd w:val="clear" w:color="auto" w:fill="FFFFFF" w:themeFill="background1"/>
              <w:jc w:val="center"/>
              <w:rPr>
                <w:b/>
              </w:rPr>
            </w:pPr>
          </w:p>
        </w:tc>
        <w:tc>
          <w:tcPr>
            <w:tcW w:w="618" w:type="pct"/>
          </w:tcPr>
          <w:p w14:paraId="3DA6D795" w14:textId="77777777" w:rsidR="00AA379B" w:rsidRPr="007C1B63" w:rsidRDefault="00AA379B" w:rsidP="00915FBA">
            <w:pPr>
              <w:shd w:val="clear" w:color="auto" w:fill="FFFFFF" w:themeFill="background1"/>
              <w:jc w:val="center"/>
              <w:rPr>
                <w:b/>
              </w:rPr>
            </w:pPr>
          </w:p>
        </w:tc>
        <w:tc>
          <w:tcPr>
            <w:tcW w:w="560" w:type="pct"/>
          </w:tcPr>
          <w:p w14:paraId="44A94E37" w14:textId="77777777" w:rsidR="00AA379B" w:rsidRPr="007C1B63" w:rsidRDefault="00AA379B" w:rsidP="00915FBA">
            <w:pPr>
              <w:shd w:val="clear" w:color="auto" w:fill="FFFFFF" w:themeFill="background1"/>
              <w:jc w:val="center"/>
              <w:rPr>
                <w:b/>
              </w:rPr>
            </w:pPr>
          </w:p>
        </w:tc>
        <w:tc>
          <w:tcPr>
            <w:tcW w:w="560" w:type="pct"/>
          </w:tcPr>
          <w:p w14:paraId="2E2A5AB7" w14:textId="77777777" w:rsidR="00AA379B" w:rsidRPr="007C1B63" w:rsidRDefault="00AA379B" w:rsidP="00915FBA">
            <w:pPr>
              <w:shd w:val="clear" w:color="auto" w:fill="FFFFFF" w:themeFill="background1"/>
              <w:jc w:val="center"/>
              <w:rPr>
                <w:b/>
              </w:rPr>
            </w:pPr>
          </w:p>
        </w:tc>
        <w:tc>
          <w:tcPr>
            <w:tcW w:w="465" w:type="pct"/>
          </w:tcPr>
          <w:p w14:paraId="29E6E3F1" w14:textId="77777777" w:rsidR="00AA379B" w:rsidRPr="007C1B63" w:rsidRDefault="00AA379B" w:rsidP="00915FBA">
            <w:pPr>
              <w:shd w:val="clear" w:color="auto" w:fill="FFFFFF" w:themeFill="background1"/>
              <w:jc w:val="center"/>
              <w:rPr>
                <w:b/>
              </w:rPr>
            </w:pPr>
          </w:p>
        </w:tc>
        <w:tc>
          <w:tcPr>
            <w:tcW w:w="465" w:type="pct"/>
          </w:tcPr>
          <w:p w14:paraId="19C356A4" w14:textId="77777777" w:rsidR="00AA379B" w:rsidRPr="007C1B63" w:rsidRDefault="00AA379B" w:rsidP="00915FBA">
            <w:pPr>
              <w:shd w:val="clear" w:color="auto" w:fill="FFFFFF" w:themeFill="background1"/>
              <w:jc w:val="center"/>
              <w:rPr>
                <w:b/>
              </w:rPr>
            </w:pPr>
          </w:p>
        </w:tc>
      </w:tr>
      <w:tr w:rsidR="007C1B63" w:rsidRPr="007C1B63" w14:paraId="5B1A7362" w14:textId="77777777" w:rsidTr="00116A61">
        <w:trPr>
          <w:trHeight w:val="281"/>
        </w:trPr>
        <w:tc>
          <w:tcPr>
            <w:tcW w:w="255" w:type="pct"/>
          </w:tcPr>
          <w:p w14:paraId="1C30EE0D" w14:textId="77777777" w:rsidR="00AA379B" w:rsidRPr="007C1B63" w:rsidRDefault="00AA379B" w:rsidP="00915FBA">
            <w:pPr>
              <w:shd w:val="clear" w:color="auto" w:fill="FFFFFF" w:themeFill="background1"/>
              <w:rPr>
                <w:b/>
              </w:rPr>
            </w:pPr>
            <w:r w:rsidRPr="007C1B63">
              <w:rPr>
                <w:b/>
              </w:rPr>
              <w:t>5</w:t>
            </w:r>
          </w:p>
        </w:tc>
        <w:tc>
          <w:tcPr>
            <w:tcW w:w="1196" w:type="pct"/>
          </w:tcPr>
          <w:p w14:paraId="1C293347" w14:textId="77777777" w:rsidR="00AA379B" w:rsidRPr="007C1B63" w:rsidRDefault="00AA379B" w:rsidP="00915FBA">
            <w:pPr>
              <w:shd w:val="clear" w:color="auto" w:fill="FFFFFF" w:themeFill="background1"/>
            </w:pPr>
            <w:r w:rsidRPr="007C1B63">
              <w:t>Rehabilitation in Chronic Diseases</w:t>
            </w:r>
          </w:p>
        </w:tc>
        <w:tc>
          <w:tcPr>
            <w:tcW w:w="394" w:type="pct"/>
          </w:tcPr>
          <w:p w14:paraId="73A0FA5D" w14:textId="77777777" w:rsidR="00AA379B" w:rsidRPr="007C1B63" w:rsidRDefault="00AA379B" w:rsidP="00915FBA">
            <w:pPr>
              <w:shd w:val="clear" w:color="auto" w:fill="FFFFFF" w:themeFill="background1"/>
              <w:jc w:val="center"/>
              <w:rPr>
                <w:b/>
              </w:rPr>
            </w:pPr>
          </w:p>
        </w:tc>
        <w:tc>
          <w:tcPr>
            <w:tcW w:w="487" w:type="pct"/>
          </w:tcPr>
          <w:p w14:paraId="01B1BE3F" w14:textId="307D4610" w:rsidR="00AA379B" w:rsidRPr="007C1B63" w:rsidRDefault="00915FBA" w:rsidP="00915FBA">
            <w:pPr>
              <w:shd w:val="clear" w:color="auto" w:fill="FFFFFF" w:themeFill="background1"/>
              <w:jc w:val="center"/>
              <w:rPr>
                <w:b/>
              </w:rPr>
            </w:pPr>
            <w:r w:rsidRPr="007C1B63">
              <w:rPr>
                <w:b/>
              </w:rPr>
              <w:t>X</w:t>
            </w:r>
          </w:p>
        </w:tc>
        <w:tc>
          <w:tcPr>
            <w:tcW w:w="618" w:type="pct"/>
          </w:tcPr>
          <w:p w14:paraId="1ADC1F20" w14:textId="77777777" w:rsidR="00AA379B" w:rsidRPr="007C1B63" w:rsidRDefault="00AA379B" w:rsidP="00915FBA">
            <w:pPr>
              <w:shd w:val="clear" w:color="auto" w:fill="FFFFFF" w:themeFill="background1"/>
              <w:jc w:val="center"/>
              <w:rPr>
                <w:b/>
              </w:rPr>
            </w:pPr>
          </w:p>
        </w:tc>
        <w:tc>
          <w:tcPr>
            <w:tcW w:w="560" w:type="pct"/>
          </w:tcPr>
          <w:p w14:paraId="09A2D6DD" w14:textId="78C9773B" w:rsidR="00AA379B" w:rsidRPr="007C1B63" w:rsidRDefault="00915FBA" w:rsidP="00915FBA">
            <w:pPr>
              <w:shd w:val="clear" w:color="auto" w:fill="FFFFFF" w:themeFill="background1"/>
              <w:jc w:val="center"/>
              <w:rPr>
                <w:b/>
              </w:rPr>
            </w:pPr>
            <w:r w:rsidRPr="007C1B63">
              <w:rPr>
                <w:b/>
              </w:rPr>
              <w:t>X</w:t>
            </w:r>
          </w:p>
        </w:tc>
        <w:tc>
          <w:tcPr>
            <w:tcW w:w="560" w:type="pct"/>
          </w:tcPr>
          <w:p w14:paraId="4719844C" w14:textId="08F14C74" w:rsidR="00AA379B" w:rsidRPr="007C1B63" w:rsidRDefault="00915FBA" w:rsidP="00915FBA">
            <w:pPr>
              <w:shd w:val="clear" w:color="auto" w:fill="FFFFFF" w:themeFill="background1"/>
              <w:jc w:val="center"/>
              <w:rPr>
                <w:b/>
              </w:rPr>
            </w:pPr>
            <w:r w:rsidRPr="007C1B63">
              <w:rPr>
                <w:b/>
              </w:rPr>
              <w:t>X</w:t>
            </w:r>
          </w:p>
        </w:tc>
        <w:tc>
          <w:tcPr>
            <w:tcW w:w="465" w:type="pct"/>
          </w:tcPr>
          <w:p w14:paraId="38F5314D" w14:textId="4DCBC906" w:rsidR="00AA379B" w:rsidRPr="007C1B63" w:rsidRDefault="00915FBA" w:rsidP="00915FBA">
            <w:pPr>
              <w:shd w:val="clear" w:color="auto" w:fill="FFFFFF" w:themeFill="background1"/>
              <w:jc w:val="center"/>
              <w:rPr>
                <w:b/>
              </w:rPr>
            </w:pPr>
            <w:r w:rsidRPr="007C1B63">
              <w:rPr>
                <w:b/>
              </w:rPr>
              <w:t>X</w:t>
            </w:r>
          </w:p>
        </w:tc>
        <w:tc>
          <w:tcPr>
            <w:tcW w:w="465" w:type="pct"/>
          </w:tcPr>
          <w:p w14:paraId="31711AB6" w14:textId="783D0AA2" w:rsidR="00AA379B" w:rsidRPr="007C1B63" w:rsidRDefault="00915FBA" w:rsidP="00915FBA">
            <w:pPr>
              <w:shd w:val="clear" w:color="auto" w:fill="FFFFFF" w:themeFill="background1"/>
              <w:jc w:val="center"/>
              <w:rPr>
                <w:b/>
              </w:rPr>
            </w:pPr>
            <w:r w:rsidRPr="007C1B63">
              <w:rPr>
                <w:b/>
              </w:rPr>
              <w:t>X</w:t>
            </w:r>
          </w:p>
        </w:tc>
      </w:tr>
      <w:tr w:rsidR="007C1B63" w:rsidRPr="007C1B63" w14:paraId="45B6DCD2" w14:textId="77777777" w:rsidTr="00116A61">
        <w:trPr>
          <w:trHeight w:val="281"/>
        </w:trPr>
        <w:tc>
          <w:tcPr>
            <w:tcW w:w="255" w:type="pct"/>
          </w:tcPr>
          <w:p w14:paraId="20C96A71" w14:textId="77777777" w:rsidR="00AA379B" w:rsidRPr="007C1B63" w:rsidRDefault="00AA379B" w:rsidP="00915FBA">
            <w:pPr>
              <w:shd w:val="clear" w:color="auto" w:fill="FFFFFF" w:themeFill="background1"/>
              <w:rPr>
                <w:b/>
              </w:rPr>
            </w:pPr>
            <w:r w:rsidRPr="007C1B63">
              <w:rPr>
                <w:b/>
              </w:rPr>
              <w:t>6</w:t>
            </w:r>
          </w:p>
        </w:tc>
        <w:tc>
          <w:tcPr>
            <w:tcW w:w="1196" w:type="pct"/>
          </w:tcPr>
          <w:p w14:paraId="6A0543D8" w14:textId="77777777" w:rsidR="00AA379B" w:rsidRPr="007C1B63" w:rsidRDefault="00AA379B" w:rsidP="00915FBA">
            <w:pPr>
              <w:shd w:val="clear" w:color="auto" w:fill="FFFFFF" w:themeFill="background1"/>
            </w:pPr>
            <w:r w:rsidRPr="007C1B63">
              <w:t>Health Informatics in Chronic Diseases</w:t>
            </w:r>
          </w:p>
        </w:tc>
        <w:tc>
          <w:tcPr>
            <w:tcW w:w="394" w:type="pct"/>
          </w:tcPr>
          <w:p w14:paraId="6708AAA8" w14:textId="77777777" w:rsidR="00AA379B" w:rsidRPr="007C1B63" w:rsidRDefault="00AA379B" w:rsidP="00915FBA">
            <w:pPr>
              <w:shd w:val="clear" w:color="auto" w:fill="FFFFFF" w:themeFill="background1"/>
              <w:jc w:val="center"/>
              <w:rPr>
                <w:b/>
              </w:rPr>
            </w:pPr>
          </w:p>
        </w:tc>
        <w:tc>
          <w:tcPr>
            <w:tcW w:w="487" w:type="pct"/>
          </w:tcPr>
          <w:p w14:paraId="5287CC2B" w14:textId="77777777" w:rsidR="00AA379B" w:rsidRPr="007C1B63" w:rsidRDefault="00AA379B" w:rsidP="00915FBA">
            <w:pPr>
              <w:shd w:val="clear" w:color="auto" w:fill="FFFFFF" w:themeFill="background1"/>
              <w:jc w:val="center"/>
              <w:rPr>
                <w:b/>
              </w:rPr>
            </w:pPr>
          </w:p>
        </w:tc>
        <w:tc>
          <w:tcPr>
            <w:tcW w:w="618" w:type="pct"/>
          </w:tcPr>
          <w:p w14:paraId="3EB05EFE" w14:textId="6D0B3FEC" w:rsidR="00AA379B" w:rsidRPr="007C1B63" w:rsidRDefault="00915FBA" w:rsidP="00915FBA">
            <w:pPr>
              <w:shd w:val="clear" w:color="auto" w:fill="FFFFFF" w:themeFill="background1"/>
              <w:jc w:val="center"/>
              <w:rPr>
                <w:b/>
              </w:rPr>
            </w:pPr>
            <w:r w:rsidRPr="007C1B63">
              <w:rPr>
                <w:b/>
              </w:rPr>
              <w:t>X</w:t>
            </w:r>
          </w:p>
        </w:tc>
        <w:tc>
          <w:tcPr>
            <w:tcW w:w="560" w:type="pct"/>
          </w:tcPr>
          <w:p w14:paraId="0F391A28" w14:textId="77777777" w:rsidR="00AA379B" w:rsidRPr="007C1B63" w:rsidRDefault="00AA379B" w:rsidP="00915FBA">
            <w:pPr>
              <w:shd w:val="clear" w:color="auto" w:fill="FFFFFF" w:themeFill="background1"/>
              <w:jc w:val="center"/>
              <w:rPr>
                <w:b/>
              </w:rPr>
            </w:pPr>
          </w:p>
        </w:tc>
        <w:tc>
          <w:tcPr>
            <w:tcW w:w="560" w:type="pct"/>
          </w:tcPr>
          <w:p w14:paraId="1CAD28E1" w14:textId="77777777" w:rsidR="00AA379B" w:rsidRPr="007C1B63" w:rsidRDefault="00AA379B" w:rsidP="00915FBA">
            <w:pPr>
              <w:shd w:val="clear" w:color="auto" w:fill="FFFFFF" w:themeFill="background1"/>
              <w:jc w:val="center"/>
              <w:rPr>
                <w:b/>
              </w:rPr>
            </w:pPr>
          </w:p>
        </w:tc>
        <w:tc>
          <w:tcPr>
            <w:tcW w:w="465" w:type="pct"/>
          </w:tcPr>
          <w:p w14:paraId="3A0609FE" w14:textId="128C8F88" w:rsidR="00AA379B" w:rsidRPr="007C1B63" w:rsidRDefault="00915FBA" w:rsidP="00915FBA">
            <w:pPr>
              <w:shd w:val="clear" w:color="auto" w:fill="FFFFFF" w:themeFill="background1"/>
              <w:jc w:val="center"/>
              <w:rPr>
                <w:b/>
              </w:rPr>
            </w:pPr>
            <w:r w:rsidRPr="007C1B63">
              <w:rPr>
                <w:b/>
              </w:rPr>
              <w:t>X</w:t>
            </w:r>
          </w:p>
        </w:tc>
        <w:tc>
          <w:tcPr>
            <w:tcW w:w="465" w:type="pct"/>
          </w:tcPr>
          <w:p w14:paraId="14BA2F57" w14:textId="66B853A9" w:rsidR="00AA379B" w:rsidRPr="007C1B63" w:rsidRDefault="00915FBA" w:rsidP="00915FBA">
            <w:pPr>
              <w:shd w:val="clear" w:color="auto" w:fill="FFFFFF" w:themeFill="background1"/>
              <w:jc w:val="center"/>
              <w:rPr>
                <w:b/>
              </w:rPr>
            </w:pPr>
            <w:r w:rsidRPr="007C1B63">
              <w:rPr>
                <w:b/>
              </w:rPr>
              <w:t>X</w:t>
            </w:r>
          </w:p>
        </w:tc>
      </w:tr>
      <w:tr w:rsidR="007C1B63" w:rsidRPr="007C1B63" w14:paraId="7B6FE7E5" w14:textId="77777777" w:rsidTr="00116A61">
        <w:trPr>
          <w:trHeight w:val="307"/>
        </w:trPr>
        <w:tc>
          <w:tcPr>
            <w:tcW w:w="255" w:type="pct"/>
            <w:shd w:val="clear" w:color="auto" w:fill="FFFFFF" w:themeFill="background1"/>
          </w:tcPr>
          <w:p w14:paraId="13423152" w14:textId="77777777" w:rsidR="00AA379B" w:rsidRPr="007C1B63" w:rsidRDefault="00AA379B" w:rsidP="00915FBA">
            <w:pPr>
              <w:shd w:val="clear" w:color="auto" w:fill="FFFFFF" w:themeFill="background1"/>
              <w:rPr>
                <w:b/>
              </w:rPr>
            </w:pPr>
            <w:r w:rsidRPr="007C1B63">
              <w:rPr>
                <w:b/>
              </w:rPr>
              <w:t>7</w:t>
            </w:r>
          </w:p>
        </w:tc>
        <w:tc>
          <w:tcPr>
            <w:tcW w:w="1196" w:type="pct"/>
            <w:shd w:val="clear" w:color="auto" w:fill="FFFFFF" w:themeFill="background1"/>
          </w:tcPr>
          <w:p w14:paraId="6D6ABFC6" w14:textId="77777777" w:rsidR="00AA379B" w:rsidRPr="007C1B63" w:rsidRDefault="00AA379B" w:rsidP="00915FBA">
            <w:pPr>
              <w:shd w:val="clear" w:color="auto" w:fill="FFFFFF" w:themeFill="background1"/>
            </w:pPr>
            <w:r w:rsidRPr="007C1B63">
              <w:t xml:space="preserve">Old Age Process and Chronic Diseases </w:t>
            </w:r>
          </w:p>
        </w:tc>
        <w:tc>
          <w:tcPr>
            <w:tcW w:w="394" w:type="pct"/>
          </w:tcPr>
          <w:p w14:paraId="334BF67B" w14:textId="4C182E2A" w:rsidR="00AA379B" w:rsidRPr="007C1B63" w:rsidRDefault="00915FBA" w:rsidP="00915FBA">
            <w:pPr>
              <w:shd w:val="clear" w:color="auto" w:fill="FFFFFF" w:themeFill="background1"/>
              <w:jc w:val="center"/>
              <w:rPr>
                <w:b/>
              </w:rPr>
            </w:pPr>
            <w:r w:rsidRPr="007C1B63">
              <w:rPr>
                <w:b/>
              </w:rPr>
              <w:t>X</w:t>
            </w:r>
          </w:p>
        </w:tc>
        <w:tc>
          <w:tcPr>
            <w:tcW w:w="487" w:type="pct"/>
          </w:tcPr>
          <w:p w14:paraId="043BA7BA" w14:textId="36D09916" w:rsidR="00AA379B" w:rsidRPr="007C1B63" w:rsidRDefault="00915FBA" w:rsidP="00915FBA">
            <w:pPr>
              <w:shd w:val="clear" w:color="auto" w:fill="FFFFFF" w:themeFill="background1"/>
              <w:jc w:val="center"/>
              <w:rPr>
                <w:b/>
              </w:rPr>
            </w:pPr>
            <w:r w:rsidRPr="007C1B63">
              <w:rPr>
                <w:b/>
              </w:rPr>
              <w:t>X</w:t>
            </w:r>
          </w:p>
        </w:tc>
        <w:tc>
          <w:tcPr>
            <w:tcW w:w="618" w:type="pct"/>
          </w:tcPr>
          <w:p w14:paraId="7F9E3247" w14:textId="0684B7B8" w:rsidR="00AA379B" w:rsidRPr="007C1B63" w:rsidRDefault="00915FBA" w:rsidP="00915FBA">
            <w:pPr>
              <w:shd w:val="clear" w:color="auto" w:fill="FFFFFF" w:themeFill="background1"/>
              <w:jc w:val="center"/>
              <w:rPr>
                <w:b/>
              </w:rPr>
            </w:pPr>
            <w:r w:rsidRPr="007C1B63">
              <w:rPr>
                <w:b/>
              </w:rPr>
              <w:t>X</w:t>
            </w:r>
          </w:p>
        </w:tc>
        <w:tc>
          <w:tcPr>
            <w:tcW w:w="560" w:type="pct"/>
          </w:tcPr>
          <w:p w14:paraId="72FBD855" w14:textId="16812C0C" w:rsidR="00AA379B" w:rsidRPr="007C1B63" w:rsidRDefault="00915FBA" w:rsidP="00915FBA">
            <w:pPr>
              <w:shd w:val="clear" w:color="auto" w:fill="FFFFFF" w:themeFill="background1"/>
              <w:jc w:val="center"/>
              <w:rPr>
                <w:b/>
              </w:rPr>
            </w:pPr>
            <w:r w:rsidRPr="007C1B63">
              <w:rPr>
                <w:b/>
              </w:rPr>
              <w:t>X</w:t>
            </w:r>
          </w:p>
        </w:tc>
        <w:tc>
          <w:tcPr>
            <w:tcW w:w="560" w:type="pct"/>
          </w:tcPr>
          <w:p w14:paraId="42A72F89" w14:textId="771525AA" w:rsidR="00AA379B" w:rsidRPr="007C1B63" w:rsidRDefault="00915FBA" w:rsidP="00915FBA">
            <w:pPr>
              <w:shd w:val="clear" w:color="auto" w:fill="FFFFFF" w:themeFill="background1"/>
              <w:jc w:val="center"/>
              <w:rPr>
                <w:b/>
              </w:rPr>
            </w:pPr>
            <w:r w:rsidRPr="007C1B63">
              <w:rPr>
                <w:b/>
              </w:rPr>
              <w:t>X</w:t>
            </w:r>
          </w:p>
        </w:tc>
        <w:tc>
          <w:tcPr>
            <w:tcW w:w="465" w:type="pct"/>
          </w:tcPr>
          <w:p w14:paraId="22D781F3" w14:textId="64043D03" w:rsidR="00AA379B" w:rsidRPr="007C1B63" w:rsidRDefault="00915FBA" w:rsidP="00915FBA">
            <w:pPr>
              <w:shd w:val="clear" w:color="auto" w:fill="FFFFFF" w:themeFill="background1"/>
              <w:jc w:val="center"/>
              <w:rPr>
                <w:b/>
              </w:rPr>
            </w:pPr>
            <w:r w:rsidRPr="007C1B63">
              <w:rPr>
                <w:b/>
              </w:rPr>
              <w:t>X</w:t>
            </w:r>
          </w:p>
        </w:tc>
        <w:tc>
          <w:tcPr>
            <w:tcW w:w="465" w:type="pct"/>
          </w:tcPr>
          <w:p w14:paraId="40A0FF53" w14:textId="13F7A51C" w:rsidR="00AA379B" w:rsidRPr="007C1B63" w:rsidRDefault="00915FBA" w:rsidP="00915FBA">
            <w:pPr>
              <w:shd w:val="clear" w:color="auto" w:fill="FFFFFF" w:themeFill="background1"/>
              <w:jc w:val="center"/>
              <w:rPr>
                <w:b/>
              </w:rPr>
            </w:pPr>
            <w:r w:rsidRPr="007C1B63">
              <w:rPr>
                <w:b/>
              </w:rPr>
              <w:t>X</w:t>
            </w:r>
          </w:p>
        </w:tc>
      </w:tr>
      <w:tr w:rsidR="007C1B63" w:rsidRPr="007C1B63" w14:paraId="2666B697" w14:textId="77777777" w:rsidTr="00116A61">
        <w:trPr>
          <w:trHeight w:val="73"/>
        </w:trPr>
        <w:tc>
          <w:tcPr>
            <w:tcW w:w="255" w:type="pct"/>
          </w:tcPr>
          <w:p w14:paraId="3FE80D83" w14:textId="77777777" w:rsidR="00AA379B" w:rsidRPr="007C1B63" w:rsidRDefault="00AA379B" w:rsidP="00915FBA">
            <w:pPr>
              <w:shd w:val="clear" w:color="auto" w:fill="FFFFFF" w:themeFill="background1"/>
              <w:rPr>
                <w:b/>
              </w:rPr>
            </w:pPr>
            <w:r w:rsidRPr="007C1B63">
              <w:rPr>
                <w:b/>
              </w:rPr>
              <w:t>9</w:t>
            </w:r>
          </w:p>
        </w:tc>
        <w:tc>
          <w:tcPr>
            <w:tcW w:w="1196" w:type="pct"/>
          </w:tcPr>
          <w:p w14:paraId="7C0539F6" w14:textId="60376D2C" w:rsidR="00AA379B" w:rsidRPr="007C1B63" w:rsidRDefault="00AA379B" w:rsidP="00915FBA">
            <w:pPr>
              <w:shd w:val="clear" w:color="auto" w:fill="FFFFFF" w:themeFill="background1"/>
            </w:pPr>
            <w:r w:rsidRPr="007C1B63">
              <w:rPr>
                <w:bCs/>
              </w:rPr>
              <w:t>Home Care</w:t>
            </w:r>
            <w:r w:rsidRPr="007C1B63">
              <w:t xml:space="preserve"> </w:t>
            </w:r>
          </w:p>
        </w:tc>
        <w:tc>
          <w:tcPr>
            <w:tcW w:w="394" w:type="pct"/>
          </w:tcPr>
          <w:p w14:paraId="6F8D9F3B" w14:textId="77777777" w:rsidR="00AA379B" w:rsidRPr="007C1B63" w:rsidRDefault="00AA379B" w:rsidP="00915FBA">
            <w:pPr>
              <w:shd w:val="clear" w:color="auto" w:fill="FFFFFF" w:themeFill="background1"/>
              <w:jc w:val="center"/>
              <w:rPr>
                <w:b/>
                <w:bCs/>
              </w:rPr>
            </w:pPr>
          </w:p>
        </w:tc>
        <w:tc>
          <w:tcPr>
            <w:tcW w:w="487" w:type="pct"/>
          </w:tcPr>
          <w:p w14:paraId="272286DB" w14:textId="0ED63800" w:rsidR="00AA379B" w:rsidRPr="007C1B63" w:rsidRDefault="00915FBA" w:rsidP="00915FBA">
            <w:pPr>
              <w:shd w:val="clear" w:color="auto" w:fill="FFFFFF" w:themeFill="background1"/>
              <w:jc w:val="center"/>
              <w:rPr>
                <w:b/>
              </w:rPr>
            </w:pPr>
            <w:r w:rsidRPr="007C1B63">
              <w:rPr>
                <w:b/>
              </w:rPr>
              <w:t>X</w:t>
            </w:r>
          </w:p>
        </w:tc>
        <w:tc>
          <w:tcPr>
            <w:tcW w:w="618" w:type="pct"/>
          </w:tcPr>
          <w:p w14:paraId="729C531A" w14:textId="64D2B045" w:rsidR="00AA379B" w:rsidRPr="007C1B63" w:rsidRDefault="00915FBA" w:rsidP="00915FBA">
            <w:pPr>
              <w:shd w:val="clear" w:color="auto" w:fill="FFFFFF" w:themeFill="background1"/>
              <w:jc w:val="center"/>
              <w:rPr>
                <w:b/>
              </w:rPr>
            </w:pPr>
            <w:r w:rsidRPr="007C1B63">
              <w:rPr>
                <w:b/>
              </w:rPr>
              <w:t>X</w:t>
            </w:r>
          </w:p>
        </w:tc>
        <w:tc>
          <w:tcPr>
            <w:tcW w:w="560" w:type="pct"/>
          </w:tcPr>
          <w:p w14:paraId="722CFA96" w14:textId="6AF5607C" w:rsidR="00AA379B" w:rsidRPr="007C1B63" w:rsidRDefault="00915FBA" w:rsidP="00915FBA">
            <w:pPr>
              <w:shd w:val="clear" w:color="auto" w:fill="FFFFFF" w:themeFill="background1"/>
              <w:jc w:val="center"/>
              <w:rPr>
                <w:b/>
              </w:rPr>
            </w:pPr>
            <w:r w:rsidRPr="007C1B63">
              <w:rPr>
                <w:b/>
              </w:rPr>
              <w:t>X</w:t>
            </w:r>
          </w:p>
        </w:tc>
        <w:tc>
          <w:tcPr>
            <w:tcW w:w="560" w:type="pct"/>
          </w:tcPr>
          <w:p w14:paraId="42964D4B" w14:textId="635C38CB" w:rsidR="00AA379B" w:rsidRPr="007C1B63" w:rsidRDefault="00915FBA" w:rsidP="00915FBA">
            <w:pPr>
              <w:shd w:val="clear" w:color="auto" w:fill="FFFFFF" w:themeFill="background1"/>
              <w:jc w:val="center"/>
              <w:rPr>
                <w:b/>
              </w:rPr>
            </w:pPr>
            <w:r w:rsidRPr="007C1B63">
              <w:rPr>
                <w:b/>
              </w:rPr>
              <w:t>X</w:t>
            </w:r>
          </w:p>
        </w:tc>
        <w:tc>
          <w:tcPr>
            <w:tcW w:w="465" w:type="pct"/>
          </w:tcPr>
          <w:p w14:paraId="1B201961" w14:textId="47C22AB0" w:rsidR="00AA379B" w:rsidRPr="007C1B63" w:rsidRDefault="00915FBA" w:rsidP="00915FBA">
            <w:pPr>
              <w:shd w:val="clear" w:color="auto" w:fill="FFFFFF" w:themeFill="background1"/>
              <w:jc w:val="center"/>
              <w:rPr>
                <w:b/>
              </w:rPr>
            </w:pPr>
            <w:r w:rsidRPr="007C1B63">
              <w:rPr>
                <w:b/>
              </w:rPr>
              <w:t>X</w:t>
            </w:r>
          </w:p>
        </w:tc>
        <w:tc>
          <w:tcPr>
            <w:tcW w:w="465" w:type="pct"/>
          </w:tcPr>
          <w:p w14:paraId="397A5DA1" w14:textId="52FBDFF4" w:rsidR="00AA379B" w:rsidRPr="007C1B63" w:rsidRDefault="00915FBA" w:rsidP="00915FBA">
            <w:pPr>
              <w:shd w:val="clear" w:color="auto" w:fill="FFFFFF" w:themeFill="background1"/>
              <w:jc w:val="center"/>
              <w:rPr>
                <w:b/>
              </w:rPr>
            </w:pPr>
            <w:r w:rsidRPr="007C1B63">
              <w:rPr>
                <w:b/>
              </w:rPr>
              <w:t>X</w:t>
            </w:r>
          </w:p>
        </w:tc>
      </w:tr>
      <w:tr w:rsidR="007C1B63" w:rsidRPr="007C1B63" w14:paraId="1C22A08F" w14:textId="77777777" w:rsidTr="00116A61">
        <w:trPr>
          <w:trHeight w:val="41"/>
        </w:trPr>
        <w:tc>
          <w:tcPr>
            <w:tcW w:w="255" w:type="pct"/>
          </w:tcPr>
          <w:p w14:paraId="4D77952C" w14:textId="77777777" w:rsidR="00AA379B" w:rsidRPr="007C1B63" w:rsidRDefault="00AA379B" w:rsidP="00915FBA">
            <w:pPr>
              <w:shd w:val="clear" w:color="auto" w:fill="FFFFFF" w:themeFill="background1"/>
              <w:rPr>
                <w:b/>
              </w:rPr>
            </w:pPr>
            <w:r w:rsidRPr="007C1B63">
              <w:rPr>
                <w:b/>
              </w:rPr>
              <w:t>10</w:t>
            </w:r>
          </w:p>
        </w:tc>
        <w:tc>
          <w:tcPr>
            <w:tcW w:w="1196" w:type="pct"/>
          </w:tcPr>
          <w:p w14:paraId="7FA29C69" w14:textId="77777777" w:rsidR="00AA379B" w:rsidRPr="007C1B63" w:rsidRDefault="00AA379B" w:rsidP="00915FBA">
            <w:pPr>
              <w:shd w:val="clear" w:color="auto" w:fill="FFFFFF" w:themeFill="background1"/>
            </w:pPr>
            <w:r w:rsidRPr="007C1B63">
              <w:t>Effect of Chronic Disease on the Patient and Families</w:t>
            </w:r>
          </w:p>
        </w:tc>
        <w:tc>
          <w:tcPr>
            <w:tcW w:w="394" w:type="pct"/>
          </w:tcPr>
          <w:p w14:paraId="1C5769C6" w14:textId="77777777" w:rsidR="00AA379B" w:rsidRPr="007C1B63" w:rsidRDefault="00AA379B" w:rsidP="00915FBA">
            <w:pPr>
              <w:shd w:val="clear" w:color="auto" w:fill="FFFFFF" w:themeFill="background1"/>
              <w:jc w:val="center"/>
              <w:rPr>
                <w:b/>
              </w:rPr>
            </w:pPr>
          </w:p>
        </w:tc>
        <w:tc>
          <w:tcPr>
            <w:tcW w:w="487" w:type="pct"/>
          </w:tcPr>
          <w:p w14:paraId="60818DB2" w14:textId="4F590C2A" w:rsidR="00AA379B" w:rsidRPr="007C1B63" w:rsidRDefault="00915FBA" w:rsidP="00915FBA">
            <w:pPr>
              <w:shd w:val="clear" w:color="auto" w:fill="FFFFFF" w:themeFill="background1"/>
              <w:jc w:val="center"/>
              <w:rPr>
                <w:b/>
              </w:rPr>
            </w:pPr>
            <w:r w:rsidRPr="007C1B63">
              <w:rPr>
                <w:b/>
              </w:rPr>
              <w:t>X</w:t>
            </w:r>
          </w:p>
        </w:tc>
        <w:tc>
          <w:tcPr>
            <w:tcW w:w="618" w:type="pct"/>
          </w:tcPr>
          <w:p w14:paraId="6525CB6A" w14:textId="47776BAF" w:rsidR="00AA379B" w:rsidRPr="007C1B63" w:rsidRDefault="00915FBA" w:rsidP="00915FBA">
            <w:pPr>
              <w:shd w:val="clear" w:color="auto" w:fill="FFFFFF" w:themeFill="background1"/>
              <w:jc w:val="center"/>
              <w:rPr>
                <w:b/>
              </w:rPr>
            </w:pPr>
            <w:r w:rsidRPr="007C1B63">
              <w:rPr>
                <w:b/>
              </w:rPr>
              <w:t>X</w:t>
            </w:r>
          </w:p>
        </w:tc>
        <w:tc>
          <w:tcPr>
            <w:tcW w:w="560" w:type="pct"/>
          </w:tcPr>
          <w:p w14:paraId="75F994F8" w14:textId="626F4C55" w:rsidR="00AA379B" w:rsidRPr="007C1B63" w:rsidRDefault="00915FBA" w:rsidP="00915FBA">
            <w:pPr>
              <w:shd w:val="clear" w:color="auto" w:fill="FFFFFF" w:themeFill="background1"/>
              <w:jc w:val="center"/>
              <w:rPr>
                <w:b/>
              </w:rPr>
            </w:pPr>
            <w:r w:rsidRPr="007C1B63">
              <w:rPr>
                <w:b/>
              </w:rPr>
              <w:t>X</w:t>
            </w:r>
          </w:p>
        </w:tc>
        <w:tc>
          <w:tcPr>
            <w:tcW w:w="560" w:type="pct"/>
          </w:tcPr>
          <w:p w14:paraId="02D4EAC7" w14:textId="692803A6" w:rsidR="00AA379B" w:rsidRPr="007C1B63" w:rsidRDefault="00915FBA" w:rsidP="00915FBA">
            <w:pPr>
              <w:shd w:val="clear" w:color="auto" w:fill="FFFFFF" w:themeFill="background1"/>
              <w:jc w:val="center"/>
              <w:rPr>
                <w:b/>
              </w:rPr>
            </w:pPr>
            <w:r w:rsidRPr="007C1B63">
              <w:rPr>
                <w:b/>
              </w:rPr>
              <w:t>X</w:t>
            </w:r>
          </w:p>
        </w:tc>
        <w:tc>
          <w:tcPr>
            <w:tcW w:w="465" w:type="pct"/>
          </w:tcPr>
          <w:p w14:paraId="3D3F915C" w14:textId="6E904A39" w:rsidR="00AA379B" w:rsidRPr="007C1B63" w:rsidRDefault="00915FBA" w:rsidP="00915FBA">
            <w:pPr>
              <w:shd w:val="clear" w:color="auto" w:fill="FFFFFF" w:themeFill="background1"/>
              <w:jc w:val="center"/>
              <w:rPr>
                <w:b/>
              </w:rPr>
            </w:pPr>
            <w:r w:rsidRPr="007C1B63">
              <w:rPr>
                <w:b/>
              </w:rPr>
              <w:t>X</w:t>
            </w:r>
          </w:p>
        </w:tc>
        <w:tc>
          <w:tcPr>
            <w:tcW w:w="465" w:type="pct"/>
          </w:tcPr>
          <w:p w14:paraId="4AB851B0" w14:textId="2FF7FD91" w:rsidR="00AA379B" w:rsidRPr="007C1B63" w:rsidRDefault="00915FBA" w:rsidP="00915FBA">
            <w:pPr>
              <w:shd w:val="clear" w:color="auto" w:fill="FFFFFF" w:themeFill="background1"/>
              <w:jc w:val="center"/>
              <w:rPr>
                <w:b/>
              </w:rPr>
            </w:pPr>
            <w:r w:rsidRPr="007C1B63">
              <w:rPr>
                <w:b/>
              </w:rPr>
              <w:t>X</w:t>
            </w:r>
          </w:p>
        </w:tc>
      </w:tr>
      <w:tr w:rsidR="007C1B63" w:rsidRPr="007C1B63" w14:paraId="61107FAF" w14:textId="77777777" w:rsidTr="00116A61">
        <w:trPr>
          <w:trHeight w:val="507"/>
        </w:trPr>
        <w:tc>
          <w:tcPr>
            <w:tcW w:w="255" w:type="pct"/>
          </w:tcPr>
          <w:p w14:paraId="77765CB2" w14:textId="77777777" w:rsidR="00AA379B" w:rsidRPr="007C1B63" w:rsidRDefault="00AA379B" w:rsidP="00915FBA">
            <w:pPr>
              <w:shd w:val="clear" w:color="auto" w:fill="FFFFFF" w:themeFill="background1"/>
              <w:rPr>
                <w:b/>
              </w:rPr>
            </w:pPr>
            <w:r w:rsidRPr="007C1B63">
              <w:rPr>
                <w:b/>
              </w:rPr>
              <w:t>11</w:t>
            </w:r>
          </w:p>
        </w:tc>
        <w:tc>
          <w:tcPr>
            <w:tcW w:w="1196" w:type="pct"/>
          </w:tcPr>
          <w:p w14:paraId="12CF1533" w14:textId="77777777" w:rsidR="00AA379B" w:rsidRPr="007C1B63" w:rsidRDefault="00AA379B" w:rsidP="00915FBA">
            <w:pPr>
              <w:shd w:val="clear" w:color="auto" w:fill="FFFFFF" w:themeFill="background1"/>
            </w:pPr>
            <w:r w:rsidRPr="007C1B63">
              <w:t>Frequent Psychosocial Problems in Chronic Diseases</w:t>
            </w:r>
          </w:p>
        </w:tc>
        <w:tc>
          <w:tcPr>
            <w:tcW w:w="394" w:type="pct"/>
          </w:tcPr>
          <w:p w14:paraId="2D6CF4CF" w14:textId="181645EF" w:rsidR="00AA379B" w:rsidRPr="007C1B63" w:rsidRDefault="00915FBA" w:rsidP="00915FBA">
            <w:pPr>
              <w:shd w:val="clear" w:color="auto" w:fill="FFFFFF" w:themeFill="background1"/>
              <w:jc w:val="center"/>
              <w:rPr>
                <w:b/>
              </w:rPr>
            </w:pPr>
            <w:r w:rsidRPr="007C1B63">
              <w:rPr>
                <w:b/>
              </w:rPr>
              <w:t>X</w:t>
            </w:r>
          </w:p>
        </w:tc>
        <w:tc>
          <w:tcPr>
            <w:tcW w:w="487" w:type="pct"/>
          </w:tcPr>
          <w:p w14:paraId="47F87447" w14:textId="068C47D4" w:rsidR="00AA379B" w:rsidRPr="007C1B63" w:rsidRDefault="00915FBA" w:rsidP="00915FBA">
            <w:pPr>
              <w:shd w:val="clear" w:color="auto" w:fill="FFFFFF" w:themeFill="background1"/>
              <w:jc w:val="center"/>
              <w:rPr>
                <w:b/>
              </w:rPr>
            </w:pPr>
            <w:r w:rsidRPr="007C1B63">
              <w:rPr>
                <w:b/>
              </w:rPr>
              <w:t>X</w:t>
            </w:r>
          </w:p>
        </w:tc>
        <w:tc>
          <w:tcPr>
            <w:tcW w:w="618" w:type="pct"/>
          </w:tcPr>
          <w:p w14:paraId="2191A1C9" w14:textId="3FE2BEC0" w:rsidR="00AA379B" w:rsidRPr="007C1B63" w:rsidRDefault="00915FBA" w:rsidP="00915FBA">
            <w:pPr>
              <w:shd w:val="clear" w:color="auto" w:fill="FFFFFF" w:themeFill="background1"/>
              <w:jc w:val="center"/>
              <w:rPr>
                <w:b/>
              </w:rPr>
            </w:pPr>
            <w:r w:rsidRPr="007C1B63">
              <w:rPr>
                <w:b/>
              </w:rPr>
              <w:t>X</w:t>
            </w:r>
          </w:p>
        </w:tc>
        <w:tc>
          <w:tcPr>
            <w:tcW w:w="560" w:type="pct"/>
          </w:tcPr>
          <w:p w14:paraId="6AF85543" w14:textId="7751CD39" w:rsidR="00AA379B" w:rsidRPr="007C1B63" w:rsidRDefault="00915FBA" w:rsidP="00915FBA">
            <w:pPr>
              <w:shd w:val="clear" w:color="auto" w:fill="FFFFFF" w:themeFill="background1"/>
              <w:jc w:val="center"/>
              <w:rPr>
                <w:b/>
              </w:rPr>
            </w:pPr>
            <w:r w:rsidRPr="007C1B63">
              <w:rPr>
                <w:b/>
              </w:rPr>
              <w:t>X</w:t>
            </w:r>
          </w:p>
        </w:tc>
        <w:tc>
          <w:tcPr>
            <w:tcW w:w="560" w:type="pct"/>
          </w:tcPr>
          <w:p w14:paraId="53EBE2D9" w14:textId="2B56D04A" w:rsidR="00AA379B" w:rsidRPr="007C1B63" w:rsidRDefault="00915FBA" w:rsidP="00915FBA">
            <w:pPr>
              <w:shd w:val="clear" w:color="auto" w:fill="FFFFFF" w:themeFill="background1"/>
              <w:jc w:val="center"/>
              <w:rPr>
                <w:b/>
              </w:rPr>
            </w:pPr>
            <w:r w:rsidRPr="007C1B63">
              <w:rPr>
                <w:b/>
              </w:rPr>
              <w:t>X</w:t>
            </w:r>
          </w:p>
        </w:tc>
        <w:tc>
          <w:tcPr>
            <w:tcW w:w="465" w:type="pct"/>
          </w:tcPr>
          <w:p w14:paraId="1B6A943F" w14:textId="4CDB45E8" w:rsidR="00AA379B" w:rsidRPr="007C1B63" w:rsidRDefault="00915FBA" w:rsidP="00915FBA">
            <w:pPr>
              <w:shd w:val="clear" w:color="auto" w:fill="FFFFFF" w:themeFill="background1"/>
              <w:jc w:val="center"/>
              <w:rPr>
                <w:b/>
              </w:rPr>
            </w:pPr>
            <w:r w:rsidRPr="007C1B63">
              <w:rPr>
                <w:b/>
              </w:rPr>
              <w:t>X</w:t>
            </w:r>
          </w:p>
        </w:tc>
        <w:tc>
          <w:tcPr>
            <w:tcW w:w="465" w:type="pct"/>
          </w:tcPr>
          <w:p w14:paraId="62C60090" w14:textId="4472CCD6" w:rsidR="00AA379B" w:rsidRPr="007C1B63" w:rsidRDefault="00915FBA" w:rsidP="00915FBA">
            <w:pPr>
              <w:shd w:val="clear" w:color="auto" w:fill="FFFFFF" w:themeFill="background1"/>
              <w:jc w:val="center"/>
              <w:rPr>
                <w:b/>
              </w:rPr>
            </w:pPr>
            <w:r w:rsidRPr="007C1B63">
              <w:rPr>
                <w:b/>
              </w:rPr>
              <w:t>X</w:t>
            </w:r>
          </w:p>
        </w:tc>
      </w:tr>
      <w:tr w:rsidR="007C1B63" w:rsidRPr="007C1B63" w14:paraId="58305994" w14:textId="77777777" w:rsidTr="00116A61">
        <w:trPr>
          <w:trHeight w:val="333"/>
        </w:trPr>
        <w:tc>
          <w:tcPr>
            <w:tcW w:w="255" w:type="pct"/>
          </w:tcPr>
          <w:p w14:paraId="50FF4194" w14:textId="77777777" w:rsidR="00AA379B" w:rsidRPr="007C1B63" w:rsidRDefault="00AA379B" w:rsidP="00915FBA">
            <w:pPr>
              <w:shd w:val="clear" w:color="auto" w:fill="FFFFFF" w:themeFill="background1"/>
              <w:rPr>
                <w:b/>
              </w:rPr>
            </w:pPr>
            <w:r w:rsidRPr="007C1B63">
              <w:rPr>
                <w:b/>
              </w:rPr>
              <w:t>12</w:t>
            </w:r>
          </w:p>
        </w:tc>
        <w:tc>
          <w:tcPr>
            <w:tcW w:w="1196" w:type="pct"/>
          </w:tcPr>
          <w:p w14:paraId="6B839EE8" w14:textId="77777777" w:rsidR="00AA379B" w:rsidRPr="007C1B63" w:rsidRDefault="00AA379B" w:rsidP="00915FBA">
            <w:pPr>
              <w:shd w:val="clear" w:color="auto" w:fill="FFFFFF" w:themeFill="background1"/>
              <w:rPr>
                <w:bCs/>
              </w:rPr>
            </w:pPr>
            <w:r w:rsidRPr="007C1B63">
              <w:t>Supplementary and  Alternative Care in Chronic Diseases</w:t>
            </w:r>
          </w:p>
        </w:tc>
        <w:tc>
          <w:tcPr>
            <w:tcW w:w="394" w:type="pct"/>
          </w:tcPr>
          <w:p w14:paraId="337429CF" w14:textId="57095CD4" w:rsidR="00AA379B" w:rsidRPr="007C1B63" w:rsidRDefault="00915FBA" w:rsidP="00915FBA">
            <w:pPr>
              <w:shd w:val="clear" w:color="auto" w:fill="FFFFFF" w:themeFill="background1"/>
              <w:jc w:val="center"/>
              <w:rPr>
                <w:b/>
              </w:rPr>
            </w:pPr>
            <w:r w:rsidRPr="007C1B63">
              <w:rPr>
                <w:b/>
              </w:rPr>
              <w:t>X</w:t>
            </w:r>
          </w:p>
        </w:tc>
        <w:tc>
          <w:tcPr>
            <w:tcW w:w="487" w:type="pct"/>
          </w:tcPr>
          <w:p w14:paraId="0A74CA09" w14:textId="7CFCBDA7" w:rsidR="00AA379B" w:rsidRPr="007C1B63" w:rsidRDefault="00915FBA" w:rsidP="00915FBA">
            <w:pPr>
              <w:shd w:val="clear" w:color="auto" w:fill="FFFFFF" w:themeFill="background1"/>
              <w:jc w:val="center"/>
              <w:rPr>
                <w:b/>
              </w:rPr>
            </w:pPr>
            <w:r w:rsidRPr="007C1B63">
              <w:rPr>
                <w:b/>
              </w:rPr>
              <w:t>X</w:t>
            </w:r>
          </w:p>
        </w:tc>
        <w:tc>
          <w:tcPr>
            <w:tcW w:w="618" w:type="pct"/>
          </w:tcPr>
          <w:p w14:paraId="3D777AF6" w14:textId="597A1428" w:rsidR="00AA379B" w:rsidRPr="007C1B63" w:rsidRDefault="00915FBA" w:rsidP="00915FBA">
            <w:pPr>
              <w:shd w:val="clear" w:color="auto" w:fill="FFFFFF" w:themeFill="background1"/>
              <w:jc w:val="center"/>
              <w:rPr>
                <w:b/>
              </w:rPr>
            </w:pPr>
            <w:r w:rsidRPr="007C1B63">
              <w:rPr>
                <w:b/>
              </w:rPr>
              <w:t>X</w:t>
            </w:r>
          </w:p>
        </w:tc>
        <w:tc>
          <w:tcPr>
            <w:tcW w:w="560" w:type="pct"/>
          </w:tcPr>
          <w:p w14:paraId="2BB4F1FB" w14:textId="099BA5F5" w:rsidR="00AA379B" w:rsidRPr="007C1B63" w:rsidRDefault="00915FBA" w:rsidP="00915FBA">
            <w:pPr>
              <w:shd w:val="clear" w:color="auto" w:fill="FFFFFF" w:themeFill="background1"/>
              <w:jc w:val="center"/>
              <w:rPr>
                <w:b/>
              </w:rPr>
            </w:pPr>
            <w:r w:rsidRPr="007C1B63">
              <w:rPr>
                <w:b/>
              </w:rPr>
              <w:t>X</w:t>
            </w:r>
          </w:p>
        </w:tc>
        <w:tc>
          <w:tcPr>
            <w:tcW w:w="560" w:type="pct"/>
          </w:tcPr>
          <w:p w14:paraId="57B3F004" w14:textId="5F787F01" w:rsidR="00AA379B" w:rsidRPr="007C1B63" w:rsidRDefault="00915FBA" w:rsidP="00915FBA">
            <w:pPr>
              <w:shd w:val="clear" w:color="auto" w:fill="FFFFFF" w:themeFill="background1"/>
              <w:jc w:val="center"/>
              <w:rPr>
                <w:b/>
              </w:rPr>
            </w:pPr>
            <w:r w:rsidRPr="007C1B63">
              <w:rPr>
                <w:b/>
              </w:rPr>
              <w:t>X</w:t>
            </w:r>
          </w:p>
        </w:tc>
        <w:tc>
          <w:tcPr>
            <w:tcW w:w="465" w:type="pct"/>
          </w:tcPr>
          <w:p w14:paraId="2D0BAE62" w14:textId="09183479" w:rsidR="00AA379B" w:rsidRPr="007C1B63" w:rsidRDefault="00915FBA" w:rsidP="00915FBA">
            <w:pPr>
              <w:shd w:val="clear" w:color="auto" w:fill="FFFFFF" w:themeFill="background1"/>
              <w:jc w:val="center"/>
              <w:rPr>
                <w:b/>
              </w:rPr>
            </w:pPr>
            <w:r w:rsidRPr="007C1B63">
              <w:rPr>
                <w:b/>
              </w:rPr>
              <w:t>X</w:t>
            </w:r>
          </w:p>
        </w:tc>
        <w:tc>
          <w:tcPr>
            <w:tcW w:w="465" w:type="pct"/>
          </w:tcPr>
          <w:p w14:paraId="342DB2C7" w14:textId="55D55A32" w:rsidR="00AA379B" w:rsidRPr="007C1B63" w:rsidRDefault="00915FBA" w:rsidP="00915FBA">
            <w:pPr>
              <w:shd w:val="clear" w:color="auto" w:fill="FFFFFF" w:themeFill="background1"/>
              <w:jc w:val="center"/>
              <w:rPr>
                <w:b/>
              </w:rPr>
            </w:pPr>
            <w:r w:rsidRPr="007C1B63">
              <w:rPr>
                <w:b/>
              </w:rPr>
              <w:t>X</w:t>
            </w:r>
          </w:p>
        </w:tc>
      </w:tr>
      <w:tr w:rsidR="007C1B63" w:rsidRPr="007C1B63" w14:paraId="5D421EA0" w14:textId="77777777" w:rsidTr="00116A61">
        <w:trPr>
          <w:trHeight w:val="249"/>
        </w:trPr>
        <w:tc>
          <w:tcPr>
            <w:tcW w:w="255" w:type="pct"/>
          </w:tcPr>
          <w:p w14:paraId="51E96213" w14:textId="77777777" w:rsidR="00AA379B" w:rsidRPr="007C1B63" w:rsidRDefault="00AA379B" w:rsidP="00915FBA">
            <w:pPr>
              <w:shd w:val="clear" w:color="auto" w:fill="FFFFFF" w:themeFill="background1"/>
              <w:rPr>
                <w:b/>
              </w:rPr>
            </w:pPr>
            <w:r w:rsidRPr="007C1B63">
              <w:rPr>
                <w:b/>
              </w:rPr>
              <w:t>13</w:t>
            </w:r>
          </w:p>
        </w:tc>
        <w:tc>
          <w:tcPr>
            <w:tcW w:w="1196" w:type="pct"/>
          </w:tcPr>
          <w:p w14:paraId="01644E8B" w14:textId="77777777" w:rsidR="00AA379B" w:rsidRPr="007C1B63" w:rsidRDefault="00AA379B" w:rsidP="00915FBA">
            <w:pPr>
              <w:shd w:val="clear" w:color="auto" w:fill="FFFFFF" w:themeFill="background1"/>
            </w:pPr>
            <w:r w:rsidRPr="007C1B63">
              <w:rPr>
                <w:bCs/>
              </w:rPr>
              <w:t>Care in the End of Life</w:t>
            </w:r>
          </w:p>
        </w:tc>
        <w:tc>
          <w:tcPr>
            <w:tcW w:w="394" w:type="pct"/>
          </w:tcPr>
          <w:p w14:paraId="0025E398" w14:textId="77777777" w:rsidR="00AA379B" w:rsidRPr="007C1B63" w:rsidRDefault="00AA379B" w:rsidP="00915FBA">
            <w:pPr>
              <w:shd w:val="clear" w:color="auto" w:fill="FFFFFF" w:themeFill="background1"/>
              <w:jc w:val="center"/>
              <w:rPr>
                <w:b/>
              </w:rPr>
            </w:pPr>
          </w:p>
        </w:tc>
        <w:tc>
          <w:tcPr>
            <w:tcW w:w="487" w:type="pct"/>
          </w:tcPr>
          <w:p w14:paraId="4899016E" w14:textId="77777777" w:rsidR="00AA379B" w:rsidRPr="007C1B63" w:rsidRDefault="00AA379B" w:rsidP="00915FBA">
            <w:pPr>
              <w:shd w:val="clear" w:color="auto" w:fill="FFFFFF" w:themeFill="background1"/>
              <w:jc w:val="center"/>
              <w:rPr>
                <w:b/>
              </w:rPr>
            </w:pPr>
          </w:p>
        </w:tc>
        <w:tc>
          <w:tcPr>
            <w:tcW w:w="618" w:type="pct"/>
          </w:tcPr>
          <w:p w14:paraId="30D8BBAE" w14:textId="77777777" w:rsidR="00AA379B" w:rsidRPr="007C1B63" w:rsidRDefault="00AA379B" w:rsidP="00915FBA">
            <w:pPr>
              <w:shd w:val="clear" w:color="auto" w:fill="FFFFFF" w:themeFill="background1"/>
              <w:jc w:val="center"/>
              <w:rPr>
                <w:b/>
              </w:rPr>
            </w:pPr>
          </w:p>
        </w:tc>
        <w:tc>
          <w:tcPr>
            <w:tcW w:w="560" w:type="pct"/>
          </w:tcPr>
          <w:p w14:paraId="05A4C0B4" w14:textId="060BF345" w:rsidR="00AA379B" w:rsidRPr="007C1B63" w:rsidRDefault="00915FBA" w:rsidP="00915FBA">
            <w:pPr>
              <w:shd w:val="clear" w:color="auto" w:fill="FFFFFF" w:themeFill="background1"/>
              <w:jc w:val="center"/>
              <w:rPr>
                <w:b/>
              </w:rPr>
            </w:pPr>
            <w:r w:rsidRPr="007C1B63">
              <w:rPr>
                <w:b/>
              </w:rPr>
              <w:t>X</w:t>
            </w:r>
          </w:p>
        </w:tc>
        <w:tc>
          <w:tcPr>
            <w:tcW w:w="560" w:type="pct"/>
          </w:tcPr>
          <w:p w14:paraId="1C817F9A" w14:textId="3AA8AB7B" w:rsidR="00AA379B" w:rsidRPr="007C1B63" w:rsidRDefault="00915FBA" w:rsidP="00915FBA">
            <w:pPr>
              <w:shd w:val="clear" w:color="auto" w:fill="FFFFFF" w:themeFill="background1"/>
              <w:jc w:val="center"/>
              <w:rPr>
                <w:b/>
              </w:rPr>
            </w:pPr>
            <w:r w:rsidRPr="007C1B63">
              <w:rPr>
                <w:b/>
              </w:rPr>
              <w:t>X</w:t>
            </w:r>
          </w:p>
        </w:tc>
        <w:tc>
          <w:tcPr>
            <w:tcW w:w="465" w:type="pct"/>
          </w:tcPr>
          <w:p w14:paraId="2F08F1FD" w14:textId="44E98532" w:rsidR="00AA379B" w:rsidRPr="007C1B63" w:rsidRDefault="00915FBA" w:rsidP="00915FBA">
            <w:pPr>
              <w:shd w:val="clear" w:color="auto" w:fill="FFFFFF" w:themeFill="background1"/>
              <w:jc w:val="center"/>
              <w:rPr>
                <w:b/>
              </w:rPr>
            </w:pPr>
            <w:r w:rsidRPr="007C1B63">
              <w:rPr>
                <w:b/>
              </w:rPr>
              <w:t>X</w:t>
            </w:r>
          </w:p>
        </w:tc>
        <w:tc>
          <w:tcPr>
            <w:tcW w:w="465" w:type="pct"/>
          </w:tcPr>
          <w:p w14:paraId="053855D9" w14:textId="336A6447" w:rsidR="00AA379B" w:rsidRPr="007C1B63" w:rsidRDefault="00915FBA" w:rsidP="00915FBA">
            <w:pPr>
              <w:shd w:val="clear" w:color="auto" w:fill="FFFFFF" w:themeFill="background1"/>
              <w:jc w:val="center"/>
              <w:rPr>
                <w:b/>
              </w:rPr>
            </w:pPr>
            <w:r w:rsidRPr="007C1B63">
              <w:rPr>
                <w:b/>
              </w:rPr>
              <w:t>X</w:t>
            </w:r>
          </w:p>
        </w:tc>
      </w:tr>
      <w:tr w:rsidR="007C1B63" w:rsidRPr="007C1B63" w14:paraId="408C300B" w14:textId="77777777" w:rsidTr="00116A61">
        <w:trPr>
          <w:trHeight w:val="281"/>
        </w:trPr>
        <w:tc>
          <w:tcPr>
            <w:tcW w:w="255" w:type="pct"/>
          </w:tcPr>
          <w:p w14:paraId="4C9DD430" w14:textId="77777777" w:rsidR="00AA379B" w:rsidRPr="007C1B63" w:rsidRDefault="00AA379B" w:rsidP="00915FBA">
            <w:pPr>
              <w:shd w:val="clear" w:color="auto" w:fill="FFFFFF" w:themeFill="background1"/>
              <w:rPr>
                <w:b/>
              </w:rPr>
            </w:pPr>
            <w:r w:rsidRPr="007C1B63">
              <w:rPr>
                <w:b/>
              </w:rPr>
              <w:t>14</w:t>
            </w:r>
          </w:p>
        </w:tc>
        <w:tc>
          <w:tcPr>
            <w:tcW w:w="1196" w:type="pct"/>
          </w:tcPr>
          <w:p w14:paraId="5DE21D23" w14:textId="77777777" w:rsidR="00AA379B" w:rsidRPr="007C1B63" w:rsidRDefault="00AA379B" w:rsidP="00915FBA">
            <w:pPr>
              <w:shd w:val="clear" w:color="auto" w:fill="FFFFFF" w:themeFill="background1"/>
            </w:pPr>
            <w:r w:rsidRPr="007C1B63">
              <w:t>Case Analysis</w:t>
            </w:r>
          </w:p>
        </w:tc>
        <w:tc>
          <w:tcPr>
            <w:tcW w:w="394" w:type="pct"/>
          </w:tcPr>
          <w:p w14:paraId="4684B08A" w14:textId="77777777" w:rsidR="00AA379B" w:rsidRPr="007C1B63" w:rsidRDefault="00AA379B" w:rsidP="00915FBA">
            <w:pPr>
              <w:shd w:val="clear" w:color="auto" w:fill="FFFFFF" w:themeFill="background1"/>
              <w:jc w:val="center"/>
              <w:rPr>
                <w:b/>
              </w:rPr>
            </w:pPr>
          </w:p>
        </w:tc>
        <w:tc>
          <w:tcPr>
            <w:tcW w:w="487" w:type="pct"/>
          </w:tcPr>
          <w:p w14:paraId="6B757C64" w14:textId="759DC543" w:rsidR="00AA379B" w:rsidRPr="007C1B63" w:rsidRDefault="00915FBA" w:rsidP="00915FBA">
            <w:pPr>
              <w:shd w:val="clear" w:color="auto" w:fill="FFFFFF" w:themeFill="background1"/>
              <w:jc w:val="center"/>
              <w:rPr>
                <w:b/>
              </w:rPr>
            </w:pPr>
            <w:r w:rsidRPr="007C1B63">
              <w:rPr>
                <w:b/>
              </w:rPr>
              <w:t>X</w:t>
            </w:r>
          </w:p>
        </w:tc>
        <w:tc>
          <w:tcPr>
            <w:tcW w:w="618" w:type="pct"/>
          </w:tcPr>
          <w:p w14:paraId="1531F580" w14:textId="2AFF843F" w:rsidR="00AA379B" w:rsidRPr="007C1B63" w:rsidRDefault="00915FBA" w:rsidP="00915FBA">
            <w:pPr>
              <w:shd w:val="clear" w:color="auto" w:fill="FFFFFF" w:themeFill="background1"/>
              <w:jc w:val="center"/>
              <w:rPr>
                <w:b/>
              </w:rPr>
            </w:pPr>
            <w:r w:rsidRPr="007C1B63">
              <w:rPr>
                <w:b/>
              </w:rPr>
              <w:t>X</w:t>
            </w:r>
          </w:p>
        </w:tc>
        <w:tc>
          <w:tcPr>
            <w:tcW w:w="560" w:type="pct"/>
          </w:tcPr>
          <w:p w14:paraId="38A3FC01" w14:textId="2230EFB0" w:rsidR="00AA379B" w:rsidRPr="007C1B63" w:rsidRDefault="00915FBA" w:rsidP="00915FBA">
            <w:pPr>
              <w:shd w:val="clear" w:color="auto" w:fill="FFFFFF" w:themeFill="background1"/>
              <w:jc w:val="center"/>
              <w:rPr>
                <w:b/>
              </w:rPr>
            </w:pPr>
            <w:r w:rsidRPr="007C1B63">
              <w:rPr>
                <w:b/>
              </w:rPr>
              <w:t>X</w:t>
            </w:r>
          </w:p>
        </w:tc>
        <w:tc>
          <w:tcPr>
            <w:tcW w:w="560" w:type="pct"/>
          </w:tcPr>
          <w:p w14:paraId="0607774D" w14:textId="10AB8EEA" w:rsidR="00AA379B" w:rsidRPr="007C1B63" w:rsidRDefault="00915FBA" w:rsidP="00915FBA">
            <w:pPr>
              <w:shd w:val="clear" w:color="auto" w:fill="FFFFFF" w:themeFill="background1"/>
              <w:jc w:val="center"/>
              <w:rPr>
                <w:b/>
              </w:rPr>
            </w:pPr>
            <w:r w:rsidRPr="007C1B63">
              <w:rPr>
                <w:b/>
              </w:rPr>
              <w:t>X</w:t>
            </w:r>
          </w:p>
        </w:tc>
        <w:tc>
          <w:tcPr>
            <w:tcW w:w="465" w:type="pct"/>
          </w:tcPr>
          <w:p w14:paraId="67787CA4" w14:textId="430039E2" w:rsidR="00AA379B" w:rsidRPr="007C1B63" w:rsidRDefault="00915FBA" w:rsidP="00915FBA">
            <w:pPr>
              <w:shd w:val="clear" w:color="auto" w:fill="FFFFFF" w:themeFill="background1"/>
              <w:jc w:val="center"/>
              <w:rPr>
                <w:b/>
              </w:rPr>
            </w:pPr>
            <w:r w:rsidRPr="007C1B63">
              <w:rPr>
                <w:b/>
              </w:rPr>
              <w:t>X</w:t>
            </w:r>
          </w:p>
        </w:tc>
        <w:tc>
          <w:tcPr>
            <w:tcW w:w="465" w:type="pct"/>
          </w:tcPr>
          <w:p w14:paraId="14529E36" w14:textId="36530E33" w:rsidR="00AA379B" w:rsidRPr="007C1B63" w:rsidRDefault="00915FBA" w:rsidP="00915FBA">
            <w:pPr>
              <w:shd w:val="clear" w:color="auto" w:fill="FFFFFF" w:themeFill="background1"/>
              <w:jc w:val="center"/>
              <w:rPr>
                <w:b/>
              </w:rPr>
            </w:pPr>
            <w:r w:rsidRPr="007C1B63">
              <w:rPr>
                <w:b/>
              </w:rPr>
              <w:t>X</w:t>
            </w:r>
          </w:p>
        </w:tc>
      </w:tr>
      <w:tr w:rsidR="007C1B63" w:rsidRPr="007C1B63" w14:paraId="122E5799" w14:textId="77777777" w:rsidTr="00116A61">
        <w:trPr>
          <w:trHeight w:val="281"/>
        </w:trPr>
        <w:tc>
          <w:tcPr>
            <w:tcW w:w="255" w:type="pct"/>
            <w:shd w:val="clear" w:color="auto" w:fill="FFFFFF" w:themeFill="background1"/>
          </w:tcPr>
          <w:p w14:paraId="5D1BF933" w14:textId="77777777" w:rsidR="00AA379B" w:rsidRPr="007C1B63" w:rsidRDefault="00AA379B" w:rsidP="00915FBA">
            <w:pPr>
              <w:shd w:val="clear" w:color="auto" w:fill="FFFFFF" w:themeFill="background1"/>
              <w:spacing w:after="120"/>
              <w:rPr>
                <w:b/>
              </w:rPr>
            </w:pPr>
            <w:r w:rsidRPr="007C1B63">
              <w:rPr>
                <w:b/>
              </w:rPr>
              <w:t>15</w:t>
            </w:r>
          </w:p>
        </w:tc>
        <w:tc>
          <w:tcPr>
            <w:tcW w:w="1196" w:type="pct"/>
            <w:shd w:val="clear" w:color="auto" w:fill="FFFFFF" w:themeFill="background1"/>
          </w:tcPr>
          <w:p w14:paraId="15340640" w14:textId="77777777" w:rsidR="00AA379B" w:rsidRPr="007C1B63" w:rsidRDefault="00AA379B" w:rsidP="00915FBA">
            <w:pPr>
              <w:shd w:val="clear" w:color="auto" w:fill="FFFFFF" w:themeFill="background1"/>
            </w:pPr>
            <w:r w:rsidRPr="007C1B63">
              <w:t xml:space="preserve">Evalution of lesson </w:t>
            </w:r>
          </w:p>
        </w:tc>
        <w:tc>
          <w:tcPr>
            <w:tcW w:w="394" w:type="pct"/>
            <w:shd w:val="clear" w:color="auto" w:fill="FFFFFF" w:themeFill="background1"/>
          </w:tcPr>
          <w:p w14:paraId="07E08E3C" w14:textId="77777777" w:rsidR="00AA379B" w:rsidRPr="007C1B63" w:rsidRDefault="00AA379B" w:rsidP="00915FBA">
            <w:pPr>
              <w:shd w:val="clear" w:color="auto" w:fill="FFFFFF" w:themeFill="background1"/>
            </w:pPr>
          </w:p>
        </w:tc>
        <w:tc>
          <w:tcPr>
            <w:tcW w:w="487" w:type="pct"/>
          </w:tcPr>
          <w:p w14:paraId="4CBD4420" w14:textId="77777777" w:rsidR="00AA379B" w:rsidRPr="007C1B63" w:rsidRDefault="00AA379B" w:rsidP="00915FBA">
            <w:pPr>
              <w:shd w:val="clear" w:color="auto" w:fill="FFFFFF" w:themeFill="background1"/>
            </w:pPr>
          </w:p>
        </w:tc>
        <w:tc>
          <w:tcPr>
            <w:tcW w:w="618" w:type="pct"/>
          </w:tcPr>
          <w:p w14:paraId="13EB5F89" w14:textId="77777777" w:rsidR="00AA379B" w:rsidRPr="007C1B63" w:rsidRDefault="00AA379B" w:rsidP="00915FBA">
            <w:pPr>
              <w:shd w:val="clear" w:color="auto" w:fill="FFFFFF" w:themeFill="background1"/>
            </w:pPr>
          </w:p>
        </w:tc>
        <w:tc>
          <w:tcPr>
            <w:tcW w:w="560" w:type="pct"/>
          </w:tcPr>
          <w:p w14:paraId="47BCD16D" w14:textId="77777777" w:rsidR="00AA379B" w:rsidRPr="007C1B63" w:rsidRDefault="00AA379B" w:rsidP="00915FBA">
            <w:pPr>
              <w:shd w:val="clear" w:color="auto" w:fill="FFFFFF" w:themeFill="background1"/>
            </w:pPr>
          </w:p>
        </w:tc>
        <w:tc>
          <w:tcPr>
            <w:tcW w:w="560" w:type="pct"/>
          </w:tcPr>
          <w:p w14:paraId="31BB2774" w14:textId="77777777" w:rsidR="00AA379B" w:rsidRPr="007C1B63" w:rsidRDefault="00AA379B" w:rsidP="00915FBA">
            <w:pPr>
              <w:shd w:val="clear" w:color="auto" w:fill="FFFFFF" w:themeFill="background1"/>
            </w:pPr>
          </w:p>
        </w:tc>
        <w:tc>
          <w:tcPr>
            <w:tcW w:w="465" w:type="pct"/>
          </w:tcPr>
          <w:p w14:paraId="73E55358" w14:textId="77777777" w:rsidR="00AA379B" w:rsidRPr="007C1B63" w:rsidRDefault="00AA379B" w:rsidP="00915FBA">
            <w:pPr>
              <w:shd w:val="clear" w:color="auto" w:fill="FFFFFF" w:themeFill="background1"/>
            </w:pPr>
          </w:p>
        </w:tc>
        <w:tc>
          <w:tcPr>
            <w:tcW w:w="465" w:type="pct"/>
          </w:tcPr>
          <w:p w14:paraId="3FBB5EBD" w14:textId="77777777" w:rsidR="00AA379B" w:rsidRPr="007C1B63" w:rsidRDefault="00AA379B" w:rsidP="00915FBA">
            <w:pPr>
              <w:shd w:val="clear" w:color="auto" w:fill="FFFFFF" w:themeFill="background1"/>
            </w:pPr>
          </w:p>
        </w:tc>
      </w:tr>
    </w:tbl>
    <w:p w14:paraId="6F92FC65" w14:textId="77777777" w:rsidR="00826C1B" w:rsidRDefault="00826C1B" w:rsidP="00915FBA">
      <w:pPr>
        <w:shd w:val="clear" w:color="auto" w:fill="FFFFFF" w:themeFill="background1"/>
        <w:jc w:val="both"/>
        <w:rPr>
          <w:b/>
          <w:color w:val="0070C0"/>
        </w:rPr>
      </w:pPr>
    </w:p>
    <w:p w14:paraId="31AB5985" w14:textId="580D981A" w:rsidR="00323723" w:rsidRPr="005C2E54" w:rsidRDefault="00323723" w:rsidP="00915FBA">
      <w:pPr>
        <w:shd w:val="clear" w:color="auto" w:fill="FFFFFF" w:themeFill="background1"/>
        <w:rPr>
          <w:color w:val="0070C0"/>
        </w:rPr>
      </w:pPr>
    </w:p>
    <w:p w14:paraId="16557ADB" w14:textId="31B82B5C" w:rsidR="00F7543E" w:rsidRPr="00692C1F" w:rsidRDefault="003A01D8" w:rsidP="00D9565F">
      <w:pPr>
        <w:pStyle w:val="Aklm3"/>
      </w:pPr>
      <w:bookmarkStart w:id="217" w:name="_Toc235802554"/>
      <w:r w:rsidRPr="00692C1F">
        <w:t>4.4.3.</w:t>
      </w:r>
      <w:r w:rsidR="00945B7F" w:rsidRPr="00692C1F">
        <w:t>4</w:t>
      </w:r>
      <w:r w:rsidRPr="00692C1F">
        <w:t xml:space="preserve">. </w:t>
      </w:r>
      <w:r w:rsidR="00F7543E" w:rsidRPr="00692C1F">
        <w:t xml:space="preserve">HEF 4077 </w:t>
      </w:r>
      <w:r w:rsidRPr="00692C1F">
        <w:t>Health Policies And Nursing</w:t>
      </w:r>
      <w:bookmarkEnd w:id="217"/>
    </w:p>
    <w:p w14:paraId="2BA1E141" w14:textId="77777777" w:rsidR="003A01D8" w:rsidRPr="00692C1F" w:rsidRDefault="003A01D8" w:rsidP="003A01D8">
      <w:pPr>
        <w:shd w:val="clear" w:color="auto" w:fill="FFFFFF" w:themeFill="background1"/>
        <w:suppressAutoHyphens/>
        <w:textDirection w:val="btLr"/>
        <w:textAlignment w:val="top"/>
        <w:outlineLvl w:val="0"/>
        <w:rPr>
          <w:position w:val="-1"/>
        </w:rPr>
      </w:pPr>
    </w:p>
    <w:tbl>
      <w:tblPr>
        <w:tblW w:w="11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1417"/>
        <w:gridCol w:w="1559"/>
        <w:gridCol w:w="967"/>
        <w:gridCol w:w="6273"/>
      </w:tblGrid>
      <w:tr w:rsidR="003A01D8" w:rsidRPr="00692C1F" w14:paraId="7FEE438E" w14:textId="77777777" w:rsidTr="00116A61">
        <w:trPr>
          <w:jc w:val="center"/>
        </w:trPr>
        <w:tc>
          <w:tcPr>
            <w:tcW w:w="11067" w:type="dxa"/>
            <w:gridSpan w:val="5"/>
            <w:shd w:val="clear" w:color="auto" w:fill="FFC000"/>
          </w:tcPr>
          <w:p w14:paraId="112A1AA6" w14:textId="77777777" w:rsidR="003A01D8" w:rsidRPr="00692C1F" w:rsidRDefault="003A01D8" w:rsidP="003A01D8">
            <w:pPr>
              <w:shd w:val="clear" w:color="auto" w:fill="FFC000"/>
              <w:suppressAutoHyphens/>
              <w:ind w:leftChars="-1" w:hangingChars="1" w:hanging="2"/>
              <w:jc w:val="center"/>
              <w:textDirection w:val="btLr"/>
              <w:textAlignment w:val="top"/>
              <w:outlineLvl w:val="0"/>
              <w:rPr>
                <w:b/>
                <w:position w:val="-1"/>
              </w:rPr>
            </w:pPr>
            <w:r w:rsidRPr="00692C1F">
              <w:rPr>
                <w:b/>
                <w:position w:val="-1"/>
              </w:rPr>
              <w:t>HEF 4077 HEALTH POLICIES AND NURSING</w:t>
            </w:r>
          </w:p>
          <w:p w14:paraId="7EEA5D64" w14:textId="77777777" w:rsidR="003A01D8" w:rsidRPr="00692C1F" w:rsidRDefault="003A01D8" w:rsidP="003A01D8">
            <w:pPr>
              <w:shd w:val="clear" w:color="auto" w:fill="FFC000"/>
              <w:suppressAutoHyphens/>
              <w:ind w:leftChars="-1" w:hangingChars="1" w:hanging="2"/>
              <w:jc w:val="center"/>
              <w:textDirection w:val="btLr"/>
              <w:textAlignment w:val="top"/>
              <w:outlineLvl w:val="0"/>
            </w:pPr>
            <w:bookmarkStart w:id="218" w:name="_Hlk235624798"/>
            <w:r w:rsidRPr="00692C1F">
              <w:t>2025-2026 Academic Year Fall Semester</w:t>
            </w:r>
          </w:p>
          <w:bookmarkEnd w:id="218"/>
          <w:p w14:paraId="09E060CD" w14:textId="18FEB820" w:rsidR="003A01D8" w:rsidRPr="00692C1F" w:rsidRDefault="003A01D8" w:rsidP="003A01D8">
            <w:pPr>
              <w:shd w:val="clear" w:color="auto" w:fill="FFC000"/>
              <w:suppressAutoHyphens/>
              <w:ind w:leftChars="-1" w:hangingChars="1" w:hanging="2"/>
              <w:jc w:val="center"/>
              <w:textDirection w:val="btLr"/>
              <w:textAlignment w:val="top"/>
              <w:outlineLvl w:val="0"/>
              <w:rPr>
                <w:position w:val="-1"/>
              </w:rPr>
            </w:pPr>
          </w:p>
        </w:tc>
      </w:tr>
      <w:tr w:rsidR="003A01D8" w:rsidRPr="00692C1F" w14:paraId="5116AB34" w14:textId="77777777" w:rsidTr="00116A61">
        <w:trPr>
          <w:jc w:val="center"/>
        </w:trPr>
        <w:tc>
          <w:tcPr>
            <w:tcW w:w="4794" w:type="dxa"/>
            <w:gridSpan w:val="4"/>
          </w:tcPr>
          <w:p w14:paraId="780E0B75" w14:textId="776FC77C"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b/>
                <w:position w:val="-1"/>
              </w:rPr>
            </w:pPr>
            <w:r w:rsidRPr="00692C1F">
              <w:rPr>
                <w:b/>
                <w:position w:val="-1"/>
              </w:rPr>
              <w:t>Offered by:</w:t>
            </w:r>
            <w:r w:rsidRPr="00692C1F">
              <w:rPr>
                <w:position w:val="-1"/>
              </w:rPr>
              <w:t xml:space="preserve"> Faculty Of Nursing</w:t>
            </w:r>
          </w:p>
        </w:tc>
        <w:tc>
          <w:tcPr>
            <w:tcW w:w="6273" w:type="dxa"/>
          </w:tcPr>
          <w:p w14:paraId="4DDA7711" w14:textId="1644DD2E"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b/>
                <w:position w:val="-1"/>
              </w:rPr>
            </w:pPr>
            <w:r w:rsidRPr="00692C1F">
              <w:rPr>
                <w:b/>
                <w:position w:val="-1"/>
              </w:rPr>
              <w:t>Offered to:</w:t>
            </w:r>
            <w:r w:rsidRPr="00692C1F">
              <w:rPr>
                <w:position w:val="-1"/>
              </w:rPr>
              <w:t xml:space="preserve"> Faculty of Nursing</w:t>
            </w:r>
          </w:p>
        </w:tc>
      </w:tr>
      <w:tr w:rsidR="003A01D8" w:rsidRPr="00692C1F" w14:paraId="670A7DBE" w14:textId="77777777" w:rsidTr="00116A61">
        <w:trPr>
          <w:trHeight w:val="73"/>
          <w:jc w:val="center"/>
        </w:trPr>
        <w:tc>
          <w:tcPr>
            <w:tcW w:w="4794" w:type="dxa"/>
            <w:gridSpan w:val="4"/>
          </w:tcPr>
          <w:p w14:paraId="607F4210" w14:textId="5D45E640"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Name of the Department:</w:t>
            </w:r>
            <w:r w:rsidRPr="00692C1F">
              <w:rPr>
                <w:position w:val="-1"/>
              </w:rPr>
              <w:t xml:space="preserve"> Nursing</w:t>
            </w:r>
          </w:p>
        </w:tc>
        <w:tc>
          <w:tcPr>
            <w:tcW w:w="6273" w:type="dxa"/>
          </w:tcPr>
          <w:p w14:paraId="28808F69" w14:textId="73359814"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Course Name: </w:t>
            </w:r>
            <w:r w:rsidRPr="00692C1F">
              <w:rPr>
                <w:position w:val="-1"/>
              </w:rPr>
              <w:t>Health Policies and Nursing</w:t>
            </w:r>
          </w:p>
        </w:tc>
      </w:tr>
      <w:tr w:rsidR="003A01D8" w:rsidRPr="00692C1F" w14:paraId="5D63CA1B" w14:textId="77777777" w:rsidTr="00116A61">
        <w:trPr>
          <w:jc w:val="center"/>
        </w:trPr>
        <w:tc>
          <w:tcPr>
            <w:tcW w:w="4794" w:type="dxa"/>
            <w:gridSpan w:val="4"/>
          </w:tcPr>
          <w:p w14:paraId="1886D09F"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Course Level: </w:t>
            </w:r>
            <w:r w:rsidRPr="00692C1F">
              <w:rPr>
                <w:position w:val="-1"/>
              </w:rPr>
              <w:t xml:space="preserve">Bachelor </w:t>
            </w:r>
          </w:p>
        </w:tc>
        <w:tc>
          <w:tcPr>
            <w:tcW w:w="6273" w:type="dxa"/>
          </w:tcPr>
          <w:p w14:paraId="06FE1B23"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Course code: </w:t>
            </w:r>
            <w:r w:rsidRPr="00692C1F">
              <w:rPr>
                <w:position w:val="-1"/>
              </w:rPr>
              <w:t>HEF 4077</w:t>
            </w:r>
          </w:p>
        </w:tc>
      </w:tr>
      <w:tr w:rsidR="003A01D8" w:rsidRPr="00692C1F" w14:paraId="7C6CE53B" w14:textId="77777777" w:rsidTr="00116A61">
        <w:trPr>
          <w:jc w:val="center"/>
        </w:trPr>
        <w:tc>
          <w:tcPr>
            <w:tcW w:w="4794" w:type="dxa"/>
            <w:gridSpan w:val="4"/>
          </w:tcPr>
          <w:p w14:paraId="2A12A256" w14:textId="476BAE61"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Form Submitting/Renewal Date: </w:t>
            </w:r>
            <w:r w:rsidRPr="00692C1F">
              <w:rPr>
                <w:position w:val="-1"/>
              </w:rPr>
              <w:t>July 2025</w:t>
            </w:r>
          </w:p>
        </w:tc>
        <w:tc>
          <w:tcPr>
            <w:tcW w:w="6273" w:type="dxa"/>
          </w:tcPr>
          <w:p w14:paraId="6CE3DB9C" w14:textId="6B2144AD"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Course Status: </w:t>
            </w:r>
            <w:r w:rsidRPr="00692C1F">
              <w:rPr>
                <w:position w:val="-1"/>
              </w:rPr>
              <w:t>Elective</w:t>
            </w:r>
          </w:p>
        </w:tc>
      </w:tr>
      <w:tr w:rsidR="003A01D8" w:rsidRPr="00692C1F" w14:paraId="018D49AC" w14:textId="77777777" w:rsidTr="00116A61">
        <w:trPr>
          <w:jc w:val="center"/>
        </w:trPr>
        <w:tc>
          <w:tcPr>
            <w:tcW w:w="4794" w:type="dxa"/>
            <w:gridSpan w:val="4"/>
          </w:tcPr>
          <w:p w14:paraId="78A3087C"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Language of Instruction: </w:t>
            </w:r>
            <w:r w:rsidRPr="00692C1F">
              <w:rPr>
                <w:position w:val="-1"/>
              </w:rPr>
              <w:t>Turkish</w:t>
            </w:r>
          </w:p>
          <w:p w14:paraId="21896739"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p>
        </w:tc>
        <w:tc>
          <w:tcPr>
            <w:tcW w:w="6273" w:type="dxa"/>
          </w:tcPr>
          <w:p w14:paraId="3A256824" w14:textId="03D35F94"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Instructor/s:</w:t>
            </w:r>
            <w:r w:rsidRPr="00692C1F">
              <w:rPr>
                <w:position w:val="-1"/>
              </w:rPr>
              <w:t xml:space="preserve"> Prof. Gülendam Karadağ</w:t>
            </w:r>
          </w:p>
          <w:p w14:paraId="4818FC21"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Assist. Prof.  Burcu Cengiz</w:t>
            </w:r>
          </w:p>
        </w:tc>
      </w:tr>
      <w:tr w:rsidR="003A01D8" w:rsidRPr="00692C1F" w14:paraId="24898A30" w14:textId="77777777" w:rsidTr="00116A61">
        <w:trPr>
          <w:jc w:val="center"/>
        </w:trPr>
        <w:tc>
          <w:tcPr>
            <w:tcW w:w="4794" w:type="dxa"/>
            <w:gridSpan w:val="4"/>
          </w:tcPr>
          <w:p w14:paraId="28D5D8FF" w14:textId="3767681D"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Prerequisite: </w:t>
            </w:r>
            <w:r w:rsidRPr="00692C1F">
              <w:rPr>
                <w:position w:val="-1"/>
              </w:rPr>
              <w:t>None.</w:t>
            </w:r>
          </w:p>
        </w:tc>
        <w:tc>
          <w:tcPr>
            <w:tcW w:w="6273" w:type="dxa"/>
          </w:tcPr>
          <w:p w14:paraId="2EF267EC"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Prerequisite to: </w:t>
            </w:r>
            <w:r w:rsidRPr="00692C1F">
              <w:rPr>
                <w:position w:val="-1"/>
              </w:rPr>
              <w:t>None.</w:t>
            </w:r>
          </w:p>
        </w:tc>
      </w:tr>
      <w:tr w:rsidR="003A01D8" w:rsidRPr="00692C1F" w14:paraId="6B31DE39" w14:textId="77777777" w:rsidTr="00116A61">
        <w:trPr>
          <w:jc w:val="center"/>
        </w:trPr>
        <w:tc>
          <w:tcPr>
            <w:tcW w:w="4794" w:type="dxa"/>
            <w:gridSpan w:val="4"/>
          </w:tcPr>
          <w:p w14:paraId="171115E2" w14:textId="1511E8EB"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Weekly Course Hours: </w:t>
            </w:r>
            <w:r w:rsidRPr="00692C1F">
              <w:rPr>
                <w:position w:val="-1"/>
              </w:rPr>
              <w:t>2</w:t>
            </w:r>
          </w:p>
        </w:tc>
        <w:tc>
          <w:tcPr>
            <w:tcW w:w="6273" w:type="dxa"/>
          </w:tcPr>
          <w:p w14:paraId="51EC241A" w14:textId="5965F4A6"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Course Coordinator:</w:t>
            </w:r>
            <w:r w:rsidRPr="00692C1F">
              <w:rPr>
                <w:position w:val="-1"/>
              </w:rPr>
              <w:t xml:space="preserve"> Assist. Prof. Burcu Cengiz </w:t>
            </w:r>
          </w:p>
        </w:tc>
      </w:tr>
      <w:tr w:rsidR="003A01D8" w:rsidRPr="00692C1F" w14:paraId="456AE121" w14:textId="77777777" w:rsidTr="00116A61">
        <w:trPr>
          <w:trHeight w:val="158"/>
          <w:jc w:val="center"/>
        </w:trPr>
        <w:tc>
          <w:tcPr>
            <w:tcW w:w="851" w:type="dxa"/>
          </w:tcPr>
          <w:p w14:paraId="7327164F"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Theory</w:t>
            </w:r>
          </w:p>
        </w:tc>
        <w:tc>
          <w:tcPr>
            <w:tcW w:w="1417" w:type="dxa"/>
          </w:tcPr>
          <w:p w14:paraId="3D8FBA3A"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Practice</w:t>
            </w:r>
          </w:p>
        </w:tc>
        <w:tc>
          <w:tcPr>
            <w:tcW w:w="2526" w:type="dxa"/>
            <w:gridSpan w:val="2"/>
            <w:vMerge w:val="restart"/>
          </w:tcPr>
          <w:p w14:paraId="593A649A"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Laboratory </w:t>
            </w:r>
          </w:p>
          <w:p w14:paraId="5D61E00A" w14:textId="30325318"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w:t>
            </w:r>
          </w:p>
        </w:tc>
        <w:tc>
          <w:tcPr>
            <w:tcW w:w="6273" w:type="dxa"/>
          </w:tcPr>
          <w:p w14:paraId="0EDCBDD2"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National Credit: </w:t>
            </w:r>
            <w:r w:rsidRPr="00692C1F">
              <w:rPr>
                <w:position w:val="-1"/>
              </w:rPr>
              <w:t>2</w:t>
            </w:r>
          </w:p>
        </w:tc>
      </w:tr>
      <w:tr w:rsidR="003A01D8" w:rsidRPr="00692C1F" w14:paraId="4E54E8DF" w14:textId="77777777" w:rsidTr="00116A61">
        <w:trPr>
          <w:jc w:val="center"/>
        </w:trPr>
        <w:tc>
          <w:tcPr>
            <w:tcW w:w="851" w:type="dxa"/>
          </w:tcPr>
          <w:p w14:paraId="304B7F8A"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2</w:t>
            </w:r>
          </w:p>
        </w:tc>
        <w:tc>
          <w:tcPr>
            <w:tcW w:w="1417" w:type="dxa"/>
          </w:tcPr>
          <w:p w14:paraId="5B688EB9"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w:t>
            </w:r>
          </w:p>
        </w:tc>
        <w:tc>
          <w:tcPr>
            <w:tcW w:w="2526" w:type="dxa"/>
            <w:gridSpan w:val="2"/>
            <w:vMerge/>
          </w:tcPr>
          <w:p w14:paraId="6851AE98" w14:textId="7CADD952"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p>
        </w:tc>
        <w:tc>
          <w:tcPr>
            <w:tcW w:w="6273" w:type="dxa"/>
          </w:tcPr>
          <w:p w14:paraId="20A3FE06"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ECTS Credit: </w:t>
            </w:r>
            <w:r w:rsidRPr="00692C1F">
              <w:rPr>
                <w:position w:val="-1"/>
              </w:rPr>
              <w:t>2</w:t>
            </w:r>
          </w:p>
        </w:tc>
      </w:tr>
      <w:tr w:rsidR="003A01D8" w:rsidRPr="00692C1F" w14:paraId="2AD590B1" w14:textId="77777777" w:rsidTr="00116A61">
        <w:trPr>
          <w:jc w:val="center"/>
        </w:trPr>
        <w:tc>
          <w:tcPr>
            <w:tcW w:w="851" w:type="dxa"/>
            <w:vAlign w:val="center"/>
          </w:tcPr>
          <w:p w14:paraId="0D35F864" w14:textId="71FF153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bCs/>
              </w:rPr>
              <w:t>Section/Students per Section</w:t>
            </w:r>
          </w:p>
        </w:tc>
        <w:tc>
          <w:tcPr>
            <w:tcW w:w="1417" w:type="dxa"/>
            <w:vAlign w:val="center"/>
          </w:tcPr>
          <w:p w14:paraId="6A86C3E8" w14:textId="61DDDFDB"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bCs/>
              </w:rPr>
              <w:t>Section/Students per Section</w:t>
            </w:r>
          </w:p>
        </w:tc>
        <w:tc>
          <w:tcPr>
            <w:tcW w:w="1559" w:type="dxa"/>
            <w:vAlign w:val="center"/>
          </w:tcPr>
          <w:p w14:paraId="4F16823B" w14:textId="17E1BE96"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bCs/>
              </w:rPr>
              <w:t>Section/Students per Section</w:t>
            </w:r>
          </w:p>
        </w:tc>
        <w:tc>
          <w:tcPr>
            <w:tcW w:w="7240" w:type="dxa"/>
            <w:gridSpan w:val="2"/>
            <w:vMerge w:val="restart"/>
            <w:vAlign w:val="center"/>
          </w:tcPr>
          <w:p w14:paraId="36A94418"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b/>
                <w:bCs/>
              </w:rPr>
              <w:t>Number of Students Enrolled in the Course</w:t>
            </w:r>
          </w:p>
          <w:p w14:paraId="16A62D14" w14:textId="77777777" w:rsidR="003A01D8" w:rsidRPr="00692C1F" w:rsidRDefault="003A01D8" w:rsidP="003A01D8">
            <w:pPr>
              <w:shd w:val="clear" w:color="auto" w:fill="FFFFFF" w:themeFill="background1"/>
              <w:jc w:val="both"/>
              <w:rPr>
                <w:i/>
              </w:rPr>
            </w:pPr>
            <w:r w:rsidRPr="00692C1F">
              <w:rPr>
                <w:i/>
              </w:rPr>
              <w:t>The course is not offered for the Fall 2025-2026 semester.</w:t>
            </w:r>
          </w:p>
          <w:p w14:paraId="6231C814" w14:textId="56A9442D"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b/>
                <w:position w:val="-1"/>
              </w:rPr>
            </w:pPr>
          </w:p>
        </w:tc>
      </w:tr>
      <w:tr w:rsidR="003A01D8" w:rsidRPr="00692C1F" w14:paraId="7778E291" w14:textId="77777777" w:rsidTr="00116A61">
        <w:trPr>
          <w:jc w:val="center"/>
        </w:trPr>
        <w:tc>
          <w:tcPr>
            <w:tcW w:w="851" w:type="dxa"/>
          </w:tcPr>
          <w:p w14:paraId="03843A5B" w14:textId="7346937F"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 -</w:t>
            </w:r>
          </w:p>
        </w:tc>
        <w:tc>
          <w:tcPr>
            <w:tcW w:w="1417" w:type="dxa"/>
          </w:tcPr>
          <w:p w14:paraId="02BF76B3" w14:textId="75955D21"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w:t>
            </w:r>
          </w:p>
        </w:tc>
        <w:tc>
          <w:tcPr>
            <w:tcW w:w="1559" w:type="dxa"/>
          </w:tcPr>
          <w:p w14:paraId="06396901" w14:textId="7E22ADB3"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w:t>
            </w:r>
          </w:p>
        </w:tc>
        <w:tc>
          <w:tcPr>
            <w:tcW w:w="7240" w:type="dxa"/>
            <w:gridSpan w:val="2"/>
            <w:vMerge/>
          </w:tcPr>
          <w:p w14:paraId="71D79B97" w14:textId="77777777" w:rsidR="003A01D8" w:rsidRPr="00692C1F" w:rsidRDefault="003A01D8" w:rsidP="003A01D8">
            <w:pPr>
              <w:shd w:val="clear" w:color="auto" w:fill="FFFFFF" w:themeFill="background1"/>
              <w:suppressAutoHyphens/>
              <w:ind w:leftChars="-1" w:hangingChars="1" w:hanging="2"/>
              <w:jc w:val="both"/>
              <w:textDirection w:val="btLr"/>
              <w:textAlignment w:val="top"/>
              <w:outlineLvl w:val="0"/>
              <w:rPr>
                <w:b/>
                <w:position w:val="-1"/>
              </w:rPr>
            </w:pPr>
          </w:p>
        </w:tc>
      </w:tr>
    </w:tbl>
    <w:p w14:paraId="3B8E7F41" w14:textId="53CC2A35" w:rsidR="00F7543E" w:rsidRPr="00692C1F" w:rsidRDefault="00F7543E" w:rsidP="00116A61">
      <w:pPr>
        <w:shd w:val="clear" w:color="auto" w:fill="FFFFFF" w:themeFill="background1"/>
        <w:suppressAutoHyphens/>
        <w:textDirection w:val="btLr"/>
        <w:textAlignment w:val="top"/>
        <w:outlineLvl w:val="0"/>
        <w:rPr>
          <w:position w:val="-1"/>
        </w:rPr>
      </w:pPr>
    </w:p>
    <w:tbl>
      <w:tblPr>
        <w:tblW w:w="1105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4395"/>
        <w:gridCol w:w="1418"/>
        <w:gridCol w:w="1678"/>
        <w:gridCol w:w="732"/>
        <w:gridCol w:w="2268"/>
      </w:tblGrid>
      <w:tr w:rsidR="00C72D98" w:rsidRPr="00692C1F" w14:paraId="378667F7" w14:textId="77777777" w:rsidTr="0069396D">
        <w:tc>
          <w:tcPr>
            <w:tcW w:w="11058" w:type="dxa"/>
            <w:gridSpan w:val="6"/>
          </w:tcPr>
          <w:p w14:paraId="5C97683A"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Course Objective:</w:t>
            </w:r>
            <w:r w:rsidRPr="00692C1F">
              <w:rPr>
                <w:position w:val="-1"/>
              </w:rPr>
              <w:t xml:space="preserve"> The purpose of this course is to enable students to critically evaluate their effects on health personnel and individuals and the current laws on nursing by explaining the priority health problems, health policies and their importance in the world and our country.</w:t>
            </w:r>
          </w:p>
        </w:tc>
      </w:tr>
      <w:tr w:rsidR="00C72D98" w:rsidRPr="00692C1F" w14:paraId="054290C9" w14:textId="77777777" w:rsidTr="0069396D">
        <w:tc>
          <w:tcPr>
            <w:tcW w:w="11058" w:type="dxa"/>
            <w:gridSpan w:val="6"/>
          </w:tcPr>
          <w:p w14:paraId="3A4F41FA"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Learning outcomes: </w:t>
            </w:r>
          </w:p>
          <w:p w14:paraId="0DA2E618" w14:textId="525F62A3" w:rsidR="00C72D98" w:rsidRPr="00692C1F" w:rsidRDefault="003A01D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w:t>
            </w:r>
            <w:r w:rsidR="00C72D98" w:rsidRPr="00692C1F">
              <w:rPr>
                <w:position w:val="-1"/>
              </w:rPr>
              <w:t xml:space="preserve"> 1. Defining current health problems in the world and in Turkey</w:t>
            </w:r>
          </w:p>
          <w:p w14:paraId="3D61EB21" w14:textId="398691EF" w:rsidR="00C72D98" w:rsidRPr="00692C1F" w:rsidRDefault="003A01D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w:t>
            </w:r>
            <w:r w:rsidR="00C72D98" w:rsidRPr="00692C1F">
              <w:rPr>
                <w:position w:val="-1"/>
              </w:rPr>
              <w:t>2. Knowing the current health policies in the world</w:t>
            </w:r>
          </w:p>
          <w:p w14:paraId="7086249B" w14:textId="6688B4A7" w:rsidR="00C72D98" w:rsidRPr="00692C1F" w:rsidRDefault="003A01D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w:t>
            </w:r>
            <w:r w:rsidR="00C72D98" w:rsidRPr="00692C1F">
              <w:rPr>
                <w:position w:val="-1"/>
              </w:rPr>
              <w:t>3. To know the historical development of health policies in our country</w:t>
            </w:r>
          </w:p>
          <w:p w14:paraId="6537436B" w14:textId="55FC4B9D" w:rsidR="00C72D98" w:rsidRPr="00692C1F" w:rsidRDefault="003A01D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w:t>
            </w:r>
            <w:r w:rsidR="00C72D98" w:rsidRPr="00692C1F">
              <w:rPr>
                <w:position w:val="-1"/>
              </w:rPr>
              <w:t>4. Explaining existing laws regarding nursing</w:t>
            </w:r>
          </w:p>
          <w:p w14:paraId="14225C7B" w14:textId="1D4E35AE" w:rsidR="00C72D98" w:rsidRPr="00692C1F" w:rsidRDefault="003A01D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w:t>
            </w:r>
            <w:r w:rsidR="00C72D98" w:rsidRPr="00692C1F">
              <w:rPr>
                <w:position w:val="-1"/>
              </w:rPr>
              <w:t>5. Explaining the effects of the health transformation program on health personnel/nurse/individual</w:t>
            </w:r>
          </w:p>
        </w:tc>
      </w:tr>
      <w:tr w:rsidR="00C72D98" w:rsidRPr="00692C1F" w14:paraId="0B38D2D7" w14:textId="77777777" w:rsidTr="0069396D">
        <w:trPr>
          <w:trHeight w:val="460"/>
        </w:trPr>
        <w:tc>
          <w:tcPr>
            <w:tcW w:w="11058" w:type="dxa"/>
            <w:gridSpan w:val="6"/>
          </w:tcPr>
          <w:p w14:paraId="7AC4017F"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Learning and Teaching Strategies: </w:t>
            </w:r>
          </w:p>
          <w:p w14:paraId="4C7A4F16"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 question answer, self-learning</w:t>
            </w:r>
          </w:p>
        </w:tc>
      </w:tr>
      <w:tr w:rsidR="00C72D98" w:rsidRPr="00692C1F" w14:paraId="560A35AE" w14:textId="77777777" w:rsidTr="0069396D">
        <w:trPr>
          <w:trHeight w:val="140"/>
        </w:trPr>
        <w:tc>
          <w:tcPr>
            <w:tcW w:w="11058" w:type="dxa"/>
            <w:gridSpan w:val="6"/>
          </w:tcPr>
          <w:p w14:paraId="13D7BA13" w14:textId="5D298D39"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Assessment Methods:</w:t>
            </w:r>
            <w:r w:rsidR="00982E7E" w:rsidRPr="00692C1F">
              <w:rPr>
                <w:position w:val="-1"/>
              </w:rPr>
              <w:t xml:space="preserve"> </w:t>
            </w:r>
            <w:r w:rsidRPr="00692C1F">
              <w:rPr>
                <w:position w:val="-1"/>
              </w:rPr>
              <w:t>If needed, other assessment methods can be added to the table given below.</w:t>
            </w:r>
          </w:p>
        </w:tc>
      </w:tr>
      <w:tr w:rsidR="00C72D98" w:rsidRPr="00692C1F" w14:paraId="12D5C6A6" w14:textId="77777777" w:rsidTr="0069396D">
        <w:trPr>
          <w:trHeight w:val="120"/>
        </w:trPr>
        <w:tc>
          <w:tcPr>
            <w:tcW w:w="4962" w:type="dxa"/>
            <w:gridSpan w:val="2"/>
          </w:tcPr>
          <w:p w14:paraId="60BA38B0"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96" w:type="dxa"/>
            <w:gridSpan w:val="2"/>
          </w:tcPr>
          <w:p w14:paraId="631DA807"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If used, check as (X)</w:t>
            </w:r>
          </w:p>
        </w:tc>
        <w:tc>
          <w:tcPr>
            <w:tcW w:w="3000" w:type="dxa"/>
            <w:gridSpan w:val="2"/>
          </w:tcPr>
          <w:p w14:paraId="03C40A8F"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Grading (%)</w:t>
            </w:r>
          </w:p>
        </w:tc>
      </w:tr>
      <w:tr w:rsidR="00C72D98" w:rsidRPr="00692C1F" w14:paraId="7B9DE28D" w14:textId="77777777" w:rsidTr="0069396D">
        <w:tc>
          <w:tcPr>
            <w:tcW w:w="4962" w:type="dxa"/>
            <w:gridSpan w:val="2"/>
            <w:vAlign w:val="center"/>
          </w:tcPr>
          <w:p w14:paraId="2E3298B6"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Semester Requirements</w:t>
            </w:r>
          </w:p>
        </w:tc>
        <w:tc>
          <w:tcPr>
            <w:tcW w:w="3096" w:type="dxa"/>
            <w:gridSpan w:val="2"/>
            <w:vAlign w:val="center"/>
          </w:tcPr>
          <w:p w14:paraId="66193FC1"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00" w:type="dxa"/>
            <w:gridSpan w:val="2"/>
            <w:vAlign w:val="center"/>
          </w:tcPr>
          <w:p w14:paraId="71AFAD72"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r>
      <w:tr w:rsidR="00C72D98" w:rsidRPr="00692C1F" w14:paraId="0DB63A2D" w14:textId="77777777" w:rsidTr="00982E7E">
        <w:trPr>
          <w:trHeight w:val="112"/>
        </w:trPr>
        <w:tc>
          <w:tcPr>
            <w:tcW w:w="4962" w:type="dxa"/>
            <w:gridSpan w:val="2"/>
            <w:vAlign w:val="center"/>
          </w:tcPr>
          <w:p w14:paraId="73092A0A"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Midterm exam</w:t>
            </w:r>
          </w:p>
        </w:tc>
        <w:tc>
          <w:tcPr>
            <w:tcW w:w="3096" w:type="dxa"/>
            <w:gridSpan w:val="2"/>
            <w:vAlign w:val="center"/>
          </w:tcPr>
          <w:p w14:paraId="419EB459" w14:textId="77777777" w:rsidR="00C72D98" w:rsidRPr="00692C1F" w:rsidRDefault="00C72D98" w:rsidP="00915FBA">
            <w:pPr>
              <w:shd w:val="clear" w:color="auto" w:fill="FFFFFF" w:themeFill="background1"/>
              <w:suppressAutoHyphens/>
              <w:ind w:leftChars="-1" w:hangingChars="1" w:hanging="2"/>
              <w:jc w:val="center"/>
              <w:textDirection w:val="btLr"/>
              <w:textAlignment w:val="top"/>
              <w:outlineLvl w:val="0"/>
              <w:rPr>
                <w:position w:val="-1"/>
              </w:rPr>
            </w:pPr>
            <w:r w:rsidRPr="00692C1F">
              <w:rPr>
                <w:position w:val="-1"/>
              </w:rPr>
              <w:t>X</w:t>
            </w:r>
          </w:p>
          <w:p w14:paraId="007997C6"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00" w:type="dxa"/>
            <w:gridSpan w:val="2"/>
            <w:vAlign w:val="center"/>
          </w:tcPr>
          <w:p w14:paraId="53C02773"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    </w:t>
            </w:r>
            <w:r w:rsidRPr="00692C1F">
              <w:rPr>
                <w:position w:val="-1"/>
              </w:rPr>
              <w:t>50</w:t>
            </w:r>
          </w:p>
        </w:tc>
      </w:tr>
      <w:tr w:rsidR="00C72D98" w:rsidRPr="00692C1F" w14:paraId="177236FC" w14:textId="77777777" w:rsidTr="0069396D">
        <w:tc>
          <w:tcPr>
            <w:tcW w:w="4962" w:type="dxa"/>
            <w:gridSpan w:val="2"/>
            <w:vAlign w:val="center"/>
          </w:tcPr>
          <w:p w14:paraId="22E295A9"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Clinical Practice</w:t>
            </w:r>
          </w:p>
        </w:tc>
        <w:tc>
          <w:tcPr>
            <w:tcW w:w="3096" w:type="dxa"/>
            <w:gridSpan w:val="2"/>
            <w:vAlign w:val="center"/>
          </w:tcPr>
          <w:p w14:paraId="6994288B"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00" w:type="dxa"/>
            <w:gridSpan w:val="2"/>
            <w:vAlign w:val="center"/>
          </w:tcPr>
          <w:p w14:paraId="73E44684"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    </w:t>
            </w:r>
          </w:p>
        </w:tc>
      </w:tr>
      <w:tr w:rsidR="00C72D98" w:rsidRPr="00692C1F" w14:paraId="12B6E69E" w14:textId="77777777" w:rsidTr="0069396D">
        <w:tc>
          <w:tcPr>
            <w:tcW w:w="4962" w:type="dxa"/>
            <w:gridSpan w:val="2"/>
            <w:vAlign w:val="center"/>
          </w:tcPr>
          <w:p w14:paraId="13B40CEF"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Homework Assignments/</w:t>
            </w:r>
          </w:p>
          <w:p w14:paraId="7D60E6D1"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Presentation</w:t>
            </w:r>
          </w:p>
        </w:tc>
        <w:tc>
          <w:tcPr>
            <w:tcW w:w="3096" w:type="dxa"/>
            <w:gridSpan w:val="2"/>
            <w:vAlign w:val="center"/>
          </w:tcPr>
          <w:p w14:paraId="0983D066"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00" w:type="dxa"/>
            <w:gridSpan w:val="2"/>
            <w:vAlign w:val="center"/>
          </w:tcPr>
          <w:p w14:paraId="20DE7EE5"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r>
      <w:tr w:rsidR="00C72D98" w:rsidRPr="00692C1F" w14:paraId="4E545DF0" w14:textId="77777777" w:rsidTr="0069396D">
        <w:tc>
          <w:tcPr>
            <w:tcW w:w="4962" w:type="dxa"/>
            <w:gridSpan w:val="2"/>
            <w:vAlign w:val="center"/>
          </w:tcPr>
          <w:p w14:paraId="0DBA038F"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Projects</w:t>
            </w:r>
          </w:p>
        </w:tc>
        <w:tc>
          <w:tcPr>
            <w:tcW w:w="3096" w:type="dxa"/>
            <w:gridSpan w:val="2"/>
            <w:vAlign w:val="center"/>
          </w:tcPr>
          <w:p w14:paraId="3427355B"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00" w:type="dxa"/>
            <w:gridSpan w:val="2"/>
            <w:vAlign w:val="center"/>
          </w:tcPr>
          <w:p w14:paraId="5F36A492"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r>
      <w:tr w:rsidR="00C72D98" w:rsidRPr="00692C1F" w14:paraId="17CE548F" w14:textId="77777777" w:rsidTr="0069396D">
        <w:tc>
          <w:tcPr>
            <w:tcW w:w="4962" w:type="dxa"/>
            <w:gridSpan w:val="2"/>
            <w:vAlign w:val="center"/>
          </w:tcPr>
          <w:p w14:paraId="15A4A56B"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Laboratory work</w:t>
            </w:r>
          </w:p>
        </w:tc>
        <w:tc>
          <w:tcPr>
            <w:tcW w:w="3096" w:type="dxa"/>
            <w:gridSpan w:val="2"/>
            <w:vAlign w:val="center"/>
          </w:tcPr>
          <w:p w14:paraId="686ABC8E"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00" w:type="dxa"/>
            <w:gridSpan w:val="2"/>
            <w:vAlign w:val="center"/>
          </w:tcPr>
          <w:p w14:paraId="61D086C0"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r>
      <w:tr w:rsidR="00C72D98" w:rsidRPr="00692C1F" w14:paraId="1FC7A54B" w14:textId="77777777" w:rsidTr="0069396D">
        <w:tc>
          <w:tcPr>
            <w:tcW w:w="4962" w:type="dxa"/>
            <w:gridSpan w:val="2"/>
            <w:vAlign w:val="center"/>
          </w:tcPr>
          <w:p w14:paraId="618EBF80"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Final exam </w:t>
            </w:r>
          </w:p>
        </w:tc>
        <w:tc>
          <w:tcPr>
            <w:tcW w:w="3096" w:type="dxa"/>
            <w:gridSpan w:val="2"/>
            <w:vAlign w:val="center"/>
          </w:tcPr>
          <w:p w14:paraId="3C556B44"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         X</w:t>
            </w:r>
          </w:p>
        </w:tc>
        <w:tc>
          <w:tcPr>
            <w:tcW w:w="3000" w:type="dxa"/>
            <w:gridSpan w:val="2"/>
            <w:vAlign w:val="center"/>
          </w:tcPr>
          <w:p w14:paraId="3400DA68"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    </w:t>
            </w:r>
            <w:r w:rsidRPr="00692C1F">
              <w:rPr>
                <w:position w:val="-1"/>
              </w:rPr>
              <w:t>50</w:t>
            </w:r>
          </w:p>
        </w:tc>
      </w:tr>
      <w:tr w:rsidR="00C72D98" w:rsidRPr="00692C1F" w14:paraId="147F73AA" w14:textId="77777777" w:rsidTr="0069396D">
        <w:tc>
          <w:tcPr>
            <w:tcW w:w="4962" w:type="dxa"/>
            <w:gridSpan w:val="2"/>
            <w:vAlign w:val="center"/>
          </w:tcPr>
          <w:p w14:paraId="491CFC19"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Attending lesson / PBE lesson </w:t>
            </w:r>
          </w:p>
        </w:tc>
        <w:tc>
          <w:tcPr>
            <w:tcW w:w="3096" w:type="dxa"/>
            <w:gridSpan w:val="2"/>
            <w:vAlign w:val="center"/>
          </w:tcPr>
          <w:p w14:paraId="78001A5A"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3000" w:type="dxa"/>
            <w:gridSpan w:val="2"/>
            <w:vAlign w:val="center"/>
          </w:tcPr>
          <w:p w14:paraId="36FFF5A4"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r>
      <w:tr w:rsidR="00C72D98" w:rsidRPr="00692C1F" w14:paraId="5E627767" w14:textId="77777777" w:rsidTr="0069396D">
        <w:trPr>
          <w:trHeight w:val="860"/>
        </w:trPr>
        <w:tc>
          <w:tcPr>
            <w:tcW w:w="11058" w:type="dxa"/>
            <w:gridSpan w:val="6"/>
            <w:vAlign w:val="center"/>
          </w:tcPr>
          <w:p w14:paraId="7885077D"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Further Notes about Assessment Methods:</w:t>
            </w:r>
          </w:p>
          <w:p w14:paraId="37FCE9F6" w14:textId="6CA7CBD8" w:rsidR="00C72D98" w:rsidRPr="00692C1F" w:rsidRDefault="00C72D98" w:rsidP="00915FBA">
            <w:pPr>
              <w:shd w:val="clear" w:color="auto" w:fill="FFFFFF" w:themeFill="background1"/>
              <w:suppressAutoHyphens/>
              <w:ind w:leftChars="-1" w:hangingChars="1" w:hanging="2"/>
              <w:textDirection w:val="btLr"/>
              <w:textAlignment w:val="top"/>
              <w:outlineLvl w:val="0"/>
              <w:rPr>
                <w:position w:val="-1"/>
              </w:rPr>
            </w:pPr>
            <w:r w:rsidRPr="00692C1F">
              <w:rPr>
                <w:position w:val="-1"/>
              </w:rPr>
              <w:t>In the evaluation of the course, 50% of the midterm grade and 50% of the final grade will be determined as the course success grade in the determination of the semester calculations.</w:t>
            </w:r>
          </w:p>
          <w:p w14:paraId="7CA844C0"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Course Success Grade: 50% midterm grade (1st midterm exam) + 50% final grade</w:t>
            </w:r>
          </w:p>
        </w:tc>
      </w:tr>
      <w:tr w:rsidR="00C72D98" w:rsidRPr="00692C1F" w14:paraId="083AD791" w14:textId="77777777" w:rsidTr="0069396D">
        <w:trPr>
          <w:trHeight w:val="552"/>
        </w:trPr>
        <w:tc>
          <w:tcPr>
            <w:tcW w:w="11058" w:type="dxa"/>
            <w:gridSpan w:val="6"/>
          </w:tcPr>
          <w:p w14:paraId="0FA0005E" w14:textId="3B1934CE"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Assessment Criteria</w:t>
            </w:r>
            <w:r w:rsidR="00982E7E" w:rsidRPr="00692C1F">
              <w:rPr>
                <w:position w:val="-1"/>
              </w:rPr>
              <w:t xml:space="preserve"> </w:t>
            </w:r>
            <w:r w:rsidRPr="00692C1F">
              <w:rPr>
                <w:position w:val="-1"/>
              </w:rPr>
              <w:t>The exams assess the skills of; interpretation, recall, decision-making, explanation, classification and combination of knowledge.</w:t>
            </w:r>
          </w:p>
        </w:tc>
      </w:tr>
      <w:tr w:rsidR="00C72D98" w:rsidRPr="00692C1F" w14:paraId="1EAF3436" w14:textId="77777777" w:rsidTr="0069396D">
        <w:trPr>
          <w:trHeight w:val="880"/>
        </w:trPr>
        <w:tc>
          <w:tcPr>
            <w:tcW w:w="11058" w:type="dxa"/>
            <w:gridSpan w:val="6"/>
          </w:tcPr>
          <w:p w14:paraId="546C78BE"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Textbook(s)/References/Materials:</w:t>
            </w:r>
          </w:p>
          <w:p w14:paraId="6060EB29"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1.Toplum ve Hekim (2006).  Sağlık Sistemleri Özel Sayısı I. Cilt 21, Sayı: 5-6.</w:t>
            </w:r>
          </w:p>
          <w:p w14:paraId="012A7172"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2.Toplum ve Hekim (2007).  Sağlık Sistemleri Özel Sayısı II. Cilt 22, Sayı: 1-2.</w:t>
            </w:r>
          </w:p>
          <w:p w14:paraId="544EC4F5"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3.Toplum ve Hekim (2007).  Sağlık Sistemleri Özel Sayısı III. Cilt 22, Sayı: 3.</w:t>
            </w:r>
          </w:p>
          <w:p w14:paraId="6CE6BABA"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4.Toplum ve Hekim (2007).  Sağlık Sistemleri Cilt 22, Sayı: 4</w:t>
            </w:r>
          </w:p>
          <w:p w14:paraId="6A966110"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5.Toplum ve Hekim (2013).  Sağlık Bakanlıklarının Türkiye ve Dünyada Yeniden Yapılandırılması. Cilt: 28, Sayı:4.</w:t>
            </w:r>
          </w:p>
          <w:p w14:paraId="26168771"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6.Toplum ve Hekim (2013). Sağlık Politikası. Cilt: 28, Sayı:6.</w:t>
            </w:r>
          </w:p>
          <w:p w14:paraId="4956D1B7"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7.www.turkhemsirelerdernegi.org.tr </w:t>
            </w:r>
          </w:p>
          <w:p w14:paraId="22B84741"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8.http://www.turkhemsirelerdernegi.org.tr/menu/yonetmelikler/hemsirelik-yonetmeligi.aspx </w:t>
            </w:r>
          </w:p>
          <w:p w14:paraId="12924010" w14:textId="660D5530"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9.http://www.turkhemsirelerdernegi.org.tr/menu/yonetmelikler/yatakli-tedavi-kurumlari.aspx 9.http://www.turkhemsirelerdernegi.org.tr/menu/saglik-guncel/thd-medimagazin-yazilari/hemsirelikte-uzmanlik-diplomalari-onaylanmaya-baslandi.aspx </w:t>
            </w:r>
          </w:p>
          <w:p w14:paraId="0FB0692D"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Course Instructor Contact Information:</w:t>
            </w:r>
          </w:p>
          <w:p w14:paraId="7DBFA222" w14:textId="6E8041D6" w:rsidR="00C72D98" w:rsidRPr="00692C1F" w:rsidRDefault="00816C2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Prof.</w:t>
            </w:r>
            <w:r w:rsidR="0069396D" w:rsidRPr="00692C1F">
              <w:rPr>
                <w:b/>
                <w:position w:val="-1"/>
              </w:rPr>
              <w:t xml:space="preserve"> </w:t>
            </w:r>
            <w:r w:rsidR="00C72D98" w:rsidRPr="00692C1F">
              <w:rPr>
                <w:b/>
                <w:position w:val="-1"/>
              </w:rPr>
              <w:t>Gulendam Karadağ</w:t>
            </w:r>
          </w:p>
          <w:p w14:paraId="3591351C" w14:textId="4011169E"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gkaradag71@gmail.com</w:t>
            </w:r>
          </w:p>
        </w:tc>
      </w:tr>
      <w:tr w:rsidR="00C72D98" w:rsidRPr="00692C1F" w14:paraId="3D91618B" w14:textId="77777777" w:rsidTr="00982E7E">
        <w:trPr>
          <w:trHeight w:val="73"/>
        </w:trPr>
        <w:tc>
          <w:tcPr>
            <w:tcW w:w="11058" w:type="dxa"/>
            <w:gridSpan w:val="6"/>
          </w:tcPr>
          <w:p w14:paraId="4885516B" w14:textId="6FFB35A3"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Course Policies and Rules:</w:t>
            </w:r>
            <w:r w:rsidR="00982E7E" w:rsidRPr="00692C1F">
              <w:rPr>
                <w:position w:val="-1"/>
              </w:rPr>
              <w:t xml:space="preserve"> </w:t>
            </w:r>
            <w:r w:rsidRPr="00692C1F">
              <w:rPr>
                <w:position w:val="-1"/>
              </w:rPr>
              <w:t>Exam dates will be stated in the lesson plan. When the exam dates are finalized, the dates can be changed.</w:t>
            </w:r>
          </w:p>
        </w:tc>
      </w:tr>
      <w:tr w:rsidR="00C72D98" w:rsidRPr="00692C1F" w14:paraId="5C3E8A69" w14:textId="77777777" w:rsidTr="0069396D">
        <w:trPr>
          <w:trHeight w:val="52"/>
        </w:trPr>
        <w:tc>
          <w:tcPr>
            <w:tcW w:w="11058" w:type="dxa"/>
            <w:gridSpan w:val="6"/>
          </w:tcPr>
          <w:p w14:paraId="0105F2C1" w14:textId="510BA55E"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Contact Details for the Instructor: </w:t>
            </w:r>
          </w:p>
        </w:tc>
      </w:tr>
      <w:tr w:rsidR="00C72D98" w:rsidRPr="00692C1F" w14:paraId="4BE73F94" w14:textId="77777777" w:rsidTr="00982E7E">
        <w:trPr>
          <w:trHeight w:val="73"/>
        </w:trPr>
        <w:tc>
          <w:tcPr>
            <w:tcW w:w="11058" w:type="dxa"/>
            <w:gridSpan w:val="6"/>
          </w:tcPr>
          <w:p w14:paraId="30D73A60" w14:textId="46D3DB85"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Course Outline: </w:t>
            </w:r>
            <w:r w:rsidRPr="00692C1F">
              <w:rPr>
                <w:position w:val="-1"/>
              </w:rPr>
              <w:t>Examination dates should be specified in the course content given below. The examination dates can be changed later.</w:t>
            </w:r>
          </w:p>
        </w:tc>
      </w:tr>
      <w:tr w:rsidR="00C72D98" w:rsidRPr="00692C1F" w14:paraId="58BA1967" w14:textId="77777777" w:rsidTr="00982E7E">
        <w:trPr>
          <w:trHeight w:val="73"/>
        </w:trPr>
        <w:tc>
          <w:tcPr>
            <w:tcW w:w="567" w:type="dxa"/>
          </w:tcPr>
          <w:p w14:paraId="017EEE48"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Week</w:t>
            </w:r>
          </w:p>
        </w:tc>
        <w:tc>
          <w:tcPr>
            <w:tcW w:w="5813" w:type="dxa"/>
            <w:gridSpan w:val="2"/>
          </w:tcPr>
          <w:p w14:paraId="7D87E7A4"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Topics</w:t>
            </w:r>
            <w:r w:rsidRPr="00692C1F">
              <w:rPr>
                <w:position w:val="-1"/>
              </w:rPr>
              <w:t xml:space="preserve"> </w:t>
            </w:r>
          </w:p>
        </w:tc>
        <w:tc>
          <w:tcPr>
            <w:tcW w:w="2410" w:type="dxa"/>
            <w:gridSpan w:val="2"/>
          </w:tcPr>
          <w:p w14:paraId="61CE7437"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Lecturer</w:t>
            </w:r>
          </w:p>
        </w:tc>
        <w:tc>
          <w:tcPr>
            <w:tcW w:w="2268" w:type="dxa"/>
          </w:tcPr>
          <w:p w14:paraId="484D4E1A"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Teaching Strategies: </w:t>
            </w:r>
          </w:p>
        </w:tc>
      </w:tr>
      <w:tr w:rsidR="00C72D98" w:rsidRPr="00692C1F" w14:paraId="1A265F24" w14:textId="77777777" w:rsidTr="00982E7E">
        <w:trPr>
          <w:trHeight w:val="146"/>
        </w:trPr>
        <w:tc>
          <w:tcPr>
            <w:tcW w:w="567" w:type="dxa"/>
          </w:tcPr>
          <w:p w14:paraId="766D7C13"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w:t>
            </w:r>
          </w:p>
        </w:tc>
        <w:tc>
          <w:tcPr>
            <w:tcW w:w="5813" w:type="dxa"/>
            <w:gridSpan w:val="2"/>
          </w:tcPr>
          <w:p w14:paraId="5EA10F86" w14:textId="77777777" w:rsidR="00982E7E" w:rsidRPr="00692C1F" w:rsidRDefault="00982E7E" w:rsidP="00982E7E">
            <w:pPr>
              <w:pBdr>
                <w:top w:val="nil"/>
                <w:left w:val="nil"/>
                <w:bottom w:val="nil"/>
                <w:right w:val="nil"/>
                <w:between w:val="nil"/>
              </w:pBdr>
              <w:shd w:val="clear" w:color="auto" w:fill="FFFFFF" w:themeFill="background1"/>
              <w:suppressAutoHyphens/>
              <w:jc w:val="both"/>
              <w:textDirection w:val="btLr"/>
              <w:textAlignment w:val="top"/>
              <w:outlineLvl w:val="0"/>
              <w:rPr>
                <w:position w:val="-1"/>
              </w:rPr>
            </w:pPr>
            <w:r w:rsidRPr="00692C1F">
              <w:rPr>
                <w:position w:val="-1"/>
              </w:rPr>
              <w:t>Course Introduction,</w:t>
            </w:r>
          </w:p>
          <w:p w14:paraId="03A3A5A2" w14:textId="647706AD" w:rsidR="00C72D98" w:rsidRPr="00692C1F" w:rsidRDefault="00982E7E" w:rsidP="00982E7E">
            <w:pPr>
              <w:pBdr>
                <w:top w:val="nil"/>
                <w:left w:val="nil"/>
                <w:bottom w:val="nil"/>
                <w:right w:val="nil"/>
                <w:between w:val="nil"/>
              </w:pBd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Health policy basic concepts</w:t>
            </w:r>
          </w:p>
        </w:tc>
        <w:tc>
          <w:tcPr>
            <w:tcW w:w="2410" w:type="dxa"/>
            <w:gridSpan w:val="2"/>
          </w:tcPr>
          <w:p w14:paraId="3815EA6E" w14:textId="18C6F9B4" w:rsidR="00C72D98" w:rsidRPr="00692C1F" w:rsidRDefault="00816C28" w:rsidP="00915FBA">
            <w:pPr>
              <w:shd w:val="clear" w:color="auto" w:fill="FFFFFF" w:themeFill="background1"/>
              <w:suppressAutoHyphens/>
              <w:ind w:leftChars="-1" w:hangingChars="1" w:hanging="2"/>
              <w:textDirection w:val="btLr"/>
              <w:textAlignment w:val="top"/>
              <w:outlineLvl w:val="0"/>
              <w:rPr>
                <w:position w:val="-1"/>
              </w:rPr>
            </w:pPr>
            <w:r w:rsidRPr="00692C1F">
              <w:rPr>
                <w:position w:val="-1"/>
              </w:rPr>
              <w:t>Prof.</w:t>
            </w:r>
            <w:r w:rsidR="00C72D98" w:rsidRPr="00692C1F">
              <w:rPr>
                <w:position w:val="-1"/>
              </w:rPr>
              <w:t xml:space="preserve"> Gülendam Karadağ</w:t>
            </w:r>
          </w:p>
        </w:tc>
        <w:tc>
          <w:tcPr>
            <w:tcW w:w="2268" w:type="dxa"/>
          </w:tcPr>
          <w:p w14:paraId="3BCF48BD"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0A3BDEAF" w14:textId="77777777" w:rsidTr="00982E7E">
        <w:trPr>
          <w:trHeight w:val="73"/>
        </w:trPr>
        <w:tc>
          <w:tcPr>
            <w:tcW w:w="567" w:type="dxa"/>
          </w:tcPr>
          <w:p w14:paraId="4D1CB1CF"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2</w:t>
            </w:r>
          </w:p>
        </w:tc>
        <w:tc>
          <w:tcPr>
            <w:tcW w:w="5813" w:type="dxa"/>
            <w:gridSpan w:val="2"/>
          </w:tcPr>
          <w:p w14:paraId="44C55EE5" w14:textId="7C5E1974" w:rsidR="00C72D98" w:rsidRPr="00692C1F" w:rsidRDefault="00C72D98" w:rsidP="00982E7E">
            <w:pPr>
              <w:pBdr>
                <w:top w:val="nil"/>
                <w:left w:val="nil"/>
                <w:bottom w:val="nil"/>
                <w:right w:val="nil"/>
                <w:between w:val="nil"/>
              </w:pBd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International health organizations and their functioning mechanisms</w:t>
            </w:r>
          </w:p>
        </w:tc>
        <w:tc>
          <w:tcPr>
            <w:tcW w:w="2410" w:type="dxa"/>
            <w:gridSpan w:val="2"/>
          </w:tcPr>
          <w:p w14:paraId="62D64198" w14:textId="77777777" w:rsidR="00C72D98" w:rsidRPr="00692C1F" w:rsidRDefault="00C72D98" w:rsidP="00915FBA">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509F4C38"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1EE65FCD" w14:textId="77777777" w:rsidTr="00982E7E">
        <w:trPr>
          <w:trHeight w:val="73"/>
        </w:trPr>
        <w:tc>
          <w:tcPr>
            <w:tcW w:w="567" w:type="dxa"/>
          </w:tcPr>
          <w:p w14:paraId="35DA86FD"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3</w:t>
            </w:r>
          </w:p>
        </w:tc>
        <w:tc>
          <w:tcPr>
            <w:tcW w:w="5813" w:type="dxa"/>
            <w:gridSpan w:val="2"/>
          </w:tcPr>
          <w:p w14:paraId="7DE924E6" w14:textId="77777777" w:rsidR="00C72D98" w:rsidRPr="00692C1F" w:rsidRDefault="00C72D98" w:rsidP="00982E7E">
            <w:pPr>
              <w:shd w:val="clear" w:color="auto" w:fill="FFFFFF" w:themeFill="background1"/>
              <w:suppressAutoHyphens/>
              <w:jc w:val="both"/>
              <w:textDirection w:val="btLr"/>
              <w:textAlignment w:val="top"/>
              <w:outlineLvl w:val="0"/>
              <w:rPr>
                <w:position w:val="-1"/>
              </w:rPr>
            </w:pPr>
            <w:r w:rsidRPr="00692C1F">
              <w:rPr>
                <w:position w:val="-1"/>
              </w:rPr>
              <w:t>Health policies around the world</w:t>
            </w:r>
          </w:p>
        </w:tc>
        <w:tc>
          <w:tcPr>
            <w:tcW w:w="2410" w:type="dxa"/>
            <w:gridSpan w:val="2"/>
          </w:tcPr>
          <w:p w14:paraId="7439901A" w14:textId="7F8C9807" w:rsidR="00C72D98" w:rsidRPr="00692C1F" w:rsidRDefault="00816C2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Prof.</w:t>
            </w:r>
            <w:r w:rsidR="00C72D98" w:rsidRPr="00692C1F">
              <w:rPr>
                <w:position w:val="-1"/>
              </w:rPr>
              <w:t xml:space="preserve"> Gülendam Karadağ</w:t>
            </w:r>
          </w:p>
        </w:tc>
        <w:tc>
          <w:tcPr>
            <w:tcW w:w="2268" w:type="dxa"/>
          </w:tcPr>
          <w:p w14:paraId="5F5A1BB9"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47DB4B81" w14:textId="77777777" w:rsidTr="00982E7E">
        <w:trPr>
          <w:trHeight w:val="137"/>
        </w:trPr>
        <w:tc>
          <w:tcPr>
            <w:tcW w:w="567" w:type="dxa"/>
          </w:tcPr>
          <w:p w14:paraId="06F5FBEA"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4</w:t>
            </w:r>
          </w:p>
        </w:tc>
        <w:tc>
          <w:tcPr>
            <w:tcW w:w="5813" w:type="dxa"/>
            <w:gridSpan w:val="2"/>
          </w:tcPr>
          <w:p w14:paraId="2141A8B3" w14:textId="6A50034C"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Health policies and health transformation programs in our country</w:t>
            </w:r>
          </w:p>
        </w:tc>
        <w:tc>
          <w:tcPr>
            <w:tcW w:w="2410" w:type="dxa"/>
            <w:gridSpan w:val="2"/>
          </w:tcPr>
          <w:p w14:paraId="6EF1A02F"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469B1E04"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24B85BB6" w14:textId="77777777" w:rsidTr="00982E7E">
        <w:trPr>
          <w:trHeight w:val="73"/>
        </w:trPr>
        <w:tc>
          <w:tcPr>
            <w:tcW w:w="567" w:type="dxa"/>
          </w:tcPr>
          <w:p w14:paraId="42EC7BB7"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5</w:t>
            </w:r>
          </w:p>
        </w:tc>
        <w:tc>
          <w:tcPr>
            <w:tcW w:w="5813" w:type="dxa"/>
            <w:gridSpan w:val="2"/>
          </w:tcPr>
          <w:p w14:paraId="1E9A9609" w14:textId="7875A687" w:rsidR="00C72D98" w:rsidRPr="00692C1F" w:rsidRDefault="00C72D98" w:rsidP="00982E7E">
            <w:pPr>
              <w:shd w:val="clear" w:color="auto" w:fill="FFFFFF" w:themeFill="background1"/>
              <w:suppressAutoHyphens/>
              <w:jc w:val="both"/>
              <w:textDirection w:val="btLr"/>
              <w:textAlignment w:val="top"/>
              <w:outlineLvl w:val="0"/>
              <w:rPr>
                <w:position w:val="-1"/>
              </w:rPr>
            </w:pPr>
            <w:r w:rsidRPr="00692C1F">
              <w:rPr>
                <w:position w:val="-1"/>
              </w:rPr>
              <w:t>Healthcare financing, health expenditures, examples</w:t>
            </w:r>
          </w:p>
        </w:tc>
        <w:tc>
          <w:tcPr>
            <w:tcW w:w="2410" w:type="dxa"/>
            <w:gridSpan w:val="2"/>
          </w:tcPr>
          <w:p w14:paraId="2B7A9CA8"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19D89427"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474EB83A" w14:textId="77777777" w:rsidTr="00982E7E">
        <w:trPr>
          <w:trHeight w:val="73"/>
        </w:trPr>
        <w:tc>
          <w:tcPr>
            <w:tcW w:w="567" w:type="dxa"/>
          </w:tcPr>
          <w:p w14:paraId="4FA309CB"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6</w:t>
            </w:r>
          </w:p>
        </w:tc>
        <w:tc>
          <w:tcPr>
            <w:tcW w:w="5813" w:type="dxa"/>
            <w:gridSpan w:val="2"/>
          </w:tcPr>
          <w:p w14:paraId="7FFD2277" w14:textId="084C76C9"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Health systems</w:t>
            </w:r>
          </w:p>
        </w:tc>
        <w:tc>
          <w:tcPr>
            <w:tcW w:w="2410" w:type="dxa"/>
            <w:gridSpan w:val="2"/>
          </w:tcPr>
          <w:p w14:paraId="2D2029D1" w14:textId="60816FB8" w:rsidR="00C72D98" w:rsidRPr="00692C1F" w:rsidRDefault="00816C2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Prof.</w:t>
            </w:r>
            <w:r w:rsidR="00C72D98" w:rsidRPr="00692C1F">
              <w:rPr>
                <w:position w:val="-1"/>
              </w:rPr>
              <w:t xml:space="preserve"> Gülendam Karadağ</w:t>
            </w:r>
          </w:p>
        </w:tc>
        <w:tc>
          <w:tcPr>
            <w:tcW w:w="2268" w:type="dxa"/>
          </w:tcPr>
          <w:p w14:paraId="45F0F0B2"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42B3AE23" w14:textId="77777777" w:rsidTr="00982E7E">
        <w:trPr>
          <w:trHeight w:val="73"/>
        </w:trPr>
        <w:tc>
          <w:tcPr>
            <w:tcW w:w="567" w:type="dxa"/>
          </w:tcPr>
          <w:p w14:paraId="31FE6190"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7</w:t>
            </w:r>
          </w:p>
        </w:tc>
        <w:tc>
          <w:tcPr>
            <w:tcW w:w="5813" w:type="dxa"/>
            <w:gridSpan w:val="2"/>
          </w:tcPr>
          <w:p w14:paraId="7D79C8C8" w14:textId="3F3FA93E" w:rsidR="00C72D98" w:rsidRPr="00692C1F" w:rsidRDefault="00C72D98" w:rsidP="00982E7E">
            <w:pPr>
              <w:pBdr>
                <w:top w:val="nil"/>
                <w:left w:val="nil"/>
                <w:bottom w:val="nil"/>
                <w:right w:val="nil"/>
                <w:between w:val="nil"/>
              </w:pBdr>
              <w:shd w:val="clear" w:color="auto" w:fill="FFFFFF" w:themeFill="background1"/>
              <w:suppressAutoHyphens/>
              <w:ind w:leftChars="-1" w:hangingChars="1" w:hanging="2"/>
              <w:jc w:val="both"/>
              <w:textDirection w:val="btLr"/>
              <w:textAlignment w:val="top"/>
              <w:outlineLvl w:val="0"/>
              <w:rPr>
                <w:rFonts w:eastAsia="Calibri"/>
                <w:position w:val="-1"/>
              </w:rPr>
            </w:pPr>
            <w:r w:rsidRPr="00692C1F">
              <w:rPr>
                <w:rFonts w:eastAsia="Calibri"/>
                <w:position w:val="-1"/>
              </w:rPr>
              <w:t>Health situation in the world and priority problems</w:t>
            </w:r>
            <w:r w:rsidRPr="00692C1F">
              <w:rPr>
                <w:position w:val="-1"/>
              </w:rPr>
              <w:t xml:space="preserve"> </w:t>
            </w:r>
          </w:p>
        </w:tc>
        <w:tc>
          <w:tcPr>
            <w:tcW w:w="2410" w:type="dxa"/>
            <w:gridSpan w:val="2"/>
          </w:tcPr>
          <w:p w14:paraId="44188E80" w14:textId="1FF57CCA" w:rsidR="00C72D98" w:rsidRPr="00692C1F" w:rsidRDefault="00816C2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Prof.</w:t>
            </w:r>
            <w:r w:rsidR="00C72D98" w:rsidRPr="00692C1F">
              <w:rPr>
                <w:position w:val="-1"/>
              </w:rPr>
              <w:t xml:space="preserve"> Gülendam Karadağ</w:t>
            </w:r>
          </w:p>
        </w:tc>
        <w:tc>
          <w:tcPr>
            <w:tcW w:w="2268" w:type="dxa"/>
          </w:tcPr>
          <w:p w14:paraId="7D1FA96D"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64766CA2" w14:textId="77777777" w:rsidTr="00982E7E">
        <w:trPr>
          <w:trHeight w:val="266"/>
        </w:trPr>
        <w:tc>
          <w:tcPr>
            <w:tcW w:w="567" w:type="dxa"/>
          </w:tcPr>
          <w:p w14:paraId="022C5228"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8</w:t>
            </w:r>
          </w:p>
        </w:tc>
        <w:tc>
          <w:tcPr>
            <w:tcW w:w="5813" w:type="dxa"/>
            <w:gridSpan w:val="2"/>
          </w:tcPr>
          <w:p w14:paraId="7958690C"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Midterm exam</w:t>
            </w:r>
          </w:p>
        </w:tc>
        <w:tc>
          <w:tcPr>
            <w:tcW w:w="2410" w:type="dxa"/>
            <w:gridSpan w:val="2"/>
          </w:tcPr>
          <w:p w14:paraId="4FC2EB1F"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03C2D51D"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4817C640" w14:textId="77777777" w:rsidTr="00982E7E">
        <w:trPr>
          <w:trHeight w:val="73"/>
        </w:trPr>
        <w:tc>
          <w:tcPr>
            <w:tcW w:w="567" w:type="dxa"/>
          </w:tcPr>
          <w:p w14:paraId="2E327E69"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9</w:t>
            </w:r>
          </w:p>
        </w:tc>
        <w:tc>
          <w:tcPr>
            <w:tcW w:w="5813" w:type="dxa"/>
            <w:gridSpan w:val="2"/>
          </w:tcPr>
          <w:p w14:paraId="622849C6"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Health status and priority problems in our country</w:t>
            </w:r>
          </w:p>
        </w:tc>
        <w:tc>
          <w:tcPr>
            <w:tcW w:w="2410" w:type="dxa"/>
            <w:gridSpan w:val="2"/>
          </w:tcPr>
          <w:p w14:paraId="3EA323A5"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139B4E4E"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p>
        </w:tc>
      </w:tr>
      <w:tr w:rsidR="00C72D98" w:rsidRPr="00692C1F" w14:paraId="15771D0A" w14:textId="77777777" w:rsidTr="00982E7E">
        <w:trPr>
          <w:trHeight w:val="73"/>
        </w:trPr>
        <w:tc>
          <w:tcPr>
            <w:tcW w:w="567" w:type="dxa"/>
          </w:tcPr>
          <w:p w14:paraId="531D5CC4"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10</w:t>
            </w:r>
          </w:p>
        </w:tc>
        <w:tc>
          <w:tcPr>
            <w:tcW w:w="5813" w:type="dxa"/>
            <w:gridSpan w:val="2"/>
          </w:tcPr>
          <w:p w14:paraId="287CAB0A"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Republican era health policies in Türkiye</w:t>
            </w:r>
          </w:p>
        </w:tc>
        <w:tc>
          <w:tcPr>
            <w:tcW w:w="2410" w:type="dxa"/>
            <w:gridSpan w:val="2"/>
          </w:tcPr>
          <w:p w14:paraId="51BA5E52" w14:textId="35AFFD64" w:rsidR="00C72D98" w:rsidRPr="00692C1F" w:rsidRDefault="00816C2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Prof.</w:t>
            </w:r>
            <w:r w:rsidR="00C72D98" w:rsidRPr="00692C1F">
              <w:rPr>
                <w:position w:val="-1"/>
              </w:rPr>
              <w:t xml:space="preserve"> Gülendam Karadağ</w:t>
            </w:r>
          </w:p>
        </w:tc>
        <w:tc>
          <w:tcPr>
            <w:tcW w:w="2268" w:type="dxa"/>
          </w:tcPr>
          <w:p w14:paraId="75C158C3"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628D880A" w14:textId="77777777" w:rsidTr="00982E7E">
        <w:trPr>
          <w:trHeight w:val="73"/>
        </w:trPr>
        <w:tc>
          <w:tcPr>
            <w:tcW w:w="567" w:type="dxa"/>
          </w:tcPr>
          <w:p w14:paraId="15A1C733"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11</w:t>
            </w:r>
          </w:p>
        </w:tc>
        <w:tc>
          <w:tcPr>
            <w:tcW w:w="5813" w:type="dxa"/>
            <w:gridSpan w:val="2"/>
          </w:tcPr>
          <w:p w14:paraId="7A63BCB3"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Health policies after 1980 in Turkey</w:t>
            </w:r>
          </w:p>
        </w:tc>
        <w:tc>
          <w:tcPr>
            <w:tcW w:w="2410" w:type="dxa"/>
            <w:gridSpan w:val="2"/>
          </w:tcPr>
          <w:p w14:paraId="5F4B22AD" w14:textId="6F4C3662" w:rsidR="00C72D98" w:rsidRPr="00692C1F" w:rsidRDefault="00816C2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Prof.</w:t>
            </w:r>
            <w:r w:rsidR="00C72D98" w:rsidRPr="00692C1F">
              <w:rPr>
                <w:position w:val="-1"/>
              </w:rPr>
              <w:t xml:space="preserve"> Gülendam Karadağ</w:t>
            </w:r>
          </w:p>
        </w:tc>
        <w:tc>
          <w:tcPr>
            <w:tcW w:w="2268" w:type="dxa"/>
          </w:tcPr>
          <w:p w14:paraId="607E263B"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6222C4DC" w14:textId="77777777" w:rsidTr="00982E7E">
        <w:trPr>
          <w:trHeight w:val="194"/>
        </w:trPr>
        <w:tc>
          <w:tcPr>
            <w:tcW w:w="567" w:type="dxa"/>
          </w:tcPr>
          <w:p w14:paraId="6AA8C2F8"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12</w:t>
            </w:r>
          </w:p>
        </w:tc>
        <w:tc>
          <w:tcPr>
            <w:tcW w:w="5813" w:type="dxa"/>
            <w:gridSpan w:val="2"/>
          </w:tcPr>
          <w:p w14:paraId="674C8E0A"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Globalization and Health System</w:t>
            </w:r>
          </w:p>
        </w:tc>
        <w:tc>
          <w:tcPr>
            <w:tcW w:w="2410" w:type="dxa"/>
            <w:gridSpan w:val="2"/>
          </w:tcPr>
          <w:p w14:paraId="7EF20FB0"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2750CF05"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0CCA0829" w14:textId="77777777" w:rsidTr="00982E7E">
        <w:trPr>
          <w:trHeight w:val="73"/>
        </w:trPr>
        <w:tc>
          <w:tcPr>
            <w:tcW w:w="567" w:type="dxa"/>
          </w:tcPr>
          <w:p w14:paraId="6AE72827"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13</w:t>
            </w:r>
          </w:p>
        </w:tc>
        <w:tc>
          <w:tcPr>
            <w:tcW w:w="5813" w:type="dxa"/>
            <w:gridSpan w:val="2"/>
          </w:tcPr>
          <w:p w14:paraId="40FC4027"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Laws related to Health and Nursing in our country and Nursing Law</w:t>
            </w:r>
          </w:p>
        </w:tc>
        <w:tc>
          <w:tcPr>
            <w:tcW w:w="2410" w:type="dxa"/>
            <w:gridSpan w:val="2"/>
          </w:tcPr>
          <w:p w14:paraId="2835E5DF"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36C05D5A"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1F203808" w14:textId="77777777" w:rsidTr="00982E7E">
        <w:trPr>
          <w:trHeight w:val="73"/>
        </w:trPr>
        <w:tc>
          <w:tcPr>
            <w:tcW w:w="567" w:type="dxa"/>
          </w:tcPr>
          <w:p w14:paraId="3DA7C4CB"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14</w:t>
            </w:r>
          </w:p>
        </w:tc>
        <w:tc>
          <w:tcPr>
            <w:tcW w:w="5813" w:type="dxa"/>
            <w:gridSpan w:val="2"/>
          </w:tcPr>
          <w:p w14:paraId="6835668D"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Critical view to health policies in Türkiye and health news</w:t>
            </w:r>
          </w:p>
        </w:tc>
        <w:tc>
          <w:tcPr>
            <w:tcW w:w="2410" w:type="dxa"/>
            <w:gridSpan w:val="2"/>
          </w:tcPr>
          <w:p w14:paraId="63AC2203"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5DA1B16B"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593CD693" w14:textId="77777777" w:rsidTr="00982E7E">
        <w:trPr>
          <w:trHeight w:val="73"/>
        </w:trPr>
        <w:tc>
          <w:tcPr>
            <w:tcW w:w="567" w:type="dxa"/>
          </w:tcPr>
          <w:p w14:paraId="32123C6F"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15</w:t>
            </w:r>
          </w:p>
        </w:tc>
        <w:tc>
          <w:tcPr>
            <w:tcW w:w="5813" w:type="dxa"/>
            <w:gridSpan w:val="2"/>
          </w:tcPr>
          <w:p w14:paraId="00A54AA4"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Evaluating of lesson</w:t>
            </w:r>
          </w:p>
        </w:tc>
        <w:tc>
          <w:tcPr>
            <w:tcW w:w="2410" w:type="dxa"/>
            <w:gridSpan w:val="2"/>
          </w:tcPr>
          <w:p w14:paraId="602D20A9" w14:textId="7F9E1860" w:rsidR="00C72D98" w:rsidRPr="00692C1F" w:rsidRDefault="00816C2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Prof.</w:t>
            </w:r>
            <w:r w:rsidR="00C72D98" w:rsidRPr="00692C1F">
              <w:rPr>
                <w:position w:val="-1"/>
              </w:rPr>
              <w:t xml:space="preserve"> Gülendam Karadağ</w:t>
            </w:r>
          </w:p>
        </w:tc>
        <w:tc>
          <w:tcPr>
            <w:tcW w:w="2268" w:type="dxa"/>
          </w:tcPr>
          <w:p w14:paraId="3E4ADE3E"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Presentation, discussion</w:t>
            </w:r>
          </w:p>
        </w:tc>
      </w:tr>
      <w:tr w:rsidR="00C72D98" w:rsidRPr="00692C1F" w14:paraId="609232DA" w14:textId="77777777" w:rsidTr="00982E7E">
        <w:trPr>
          <w:trHeight w:val="286"/>
        </w:trPr>
        <w:tc>
          <w:tcPr>
            <w:tcW w:w="567" w:type="dxa"/>
          </w:tcPr>
          <w:p w14:paraId="0E00AE61"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5813" w:type="dxa"/>
            <w:gridSpan w:val="2"/>
          </w:tcPr>
          <w:p w14:paraId="4B2E8512"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b/>
                <w:position w:val="-1"/>
              </w:rPr>
            </w:pPr>
            <w:r w:rsidRPr="00692C1F">
              <w:rPr>
                <w:b/>
                <w:position w:val="-1"/>
              </w:rPr>
              <w:t>Final exam</w:t>
            </w:r>
          </w:p>
        </w:tc>
        <w:tc>
          <w:tcPr>
            <w:tcW w:w="2410" w:type="dxa"/>
            <w:gridSpan w:val="2"/>
          </w:tcPr>
          <w:p w14:paraId="52B3E877" w14:textId="77777777" w:rsidR="00C72D98" w:rsidRPr="00692C1F" w:rsidRDefault="00C72D98" w:rsidP="00982E7E">
            <w:pPr>
              <w:shd w:val="clear" w:color="auto" w:fill="FFFFFF" w:themeFill="background1"/>
              <w:suppressAutoHyphens/>
              <w:ind w:leftChars="-1" w:hangingChars="1" w:hanging="2"/>
              <w:textDirection w:val="btLr"/>
              <w:textAlignment w:val="top"/>
              <w:outlineLvl w:val="0"/>
              <w:rPr>
                <w:position w:val="-1"/>
              </w:rPr>
            </w:pPr>
            <w:r w:rsidRPr="00692C1F">
              <w:rPr>
                <w:position w:val="-1"/>
              </w:rPr>
              <w:t>Assist. Prof. Burcu Cengiz</w:t>
            </w:r>
          </w:p>
        </w:tc>
        <w:tc>
          <w:tcPr>
            <w:tcW w:w="2268" w:type="dxa"/>
          </w:tcPr>
          <w:p w14:paraId="5AEA10C5"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p>
        </w:tc>
      </w:tr>
      <w:tr w:rsidR="00C72D98" w:rsidRPr="00692C1F" w14:paraId="42923E0F" w14:textId="77777777" w:rsidTr="00982E7E">
        <w:trPr>
          <w:trHeight w:val="210"/>
        </w:trPr>
        <w:tc>
          <w:tcPr>
            <w:tcW w:w="567" w:type="dxa"/>
          </w:tcPr>
          <w:p w14:paraId="63B5B481" w14:textId="77777777" w:rsidR="00C72D98" w:rsidRPr="00692C1F" w:rsidRDefault="00C72D98" w:rsidP="00915FBA">
            <w:pPr>
              <w:shd w:val="clear" w:color="auto" w:fill="FFFFFF" w:themeFill="background1"/>
              <w:suppressAutoHyphens/>
              <w:ind w:leftChars="-1" w:hangingChars="1" w:hanging="2"/>
              <w:jc w:val="both"/>
              <w:textDirection w:val="btLr"/>
              <w:textAlignment w:val="top"/>
              <w:outlineLvl w:val="0"/>
              <w:rPr>
                <w:position w:val="-1"/>
              </w:rPr>
            </w:pPr>
          </w:p>
        </w:tc>
        <w:tc>
          <w:tcPr>
            <w:tcW w:w="5813" w:type="dxa"/>
            <w:gridSpan w:val="2"/>
          </w:tcPr>
          <w:p w14:paraId="4CDA9480" w14:textId="77777777" w:rsidR="00C72D98" w:rsidRPr="00692C1F" w:rsidRDefault="00C72D98" w:rsidP="00982E7E">
            <w:pPr>
              <w:shd w:val="clear" w:color="auto" w:fill="FFFFFF" w:themeFill="background1"/>
              <w:tabs>
                <w:tab w:val="left" w:pos="1245"/>
              </w:tabs>
              <w:suppressAutoHyphens/>
              <w:ind w:leftChars="-1" w:hangingChars="1" w:hanging="2"/>
              <w:jc w:val="both"/>
              <w:textDirection w:val="btLr"/>
              <w:textAlignment w:val="top"/>
              <w:outlineLvl w:val="0"/>
              <w:rPr>
                <w:b/>
                <w:position w:val="-1"/>
              </w:rPr>
            </w:pPr>
            <w:r w:rsidRPr="00692C1F">
              <w:rPr>
                <w:b/>
                <w:position w:val="-1"/>
              </w:rPr>
              <w:t>Make-up exam</w:t>
            </w:r>
          </w:p>
        </w:tc>
        <w:tc>
          <w:tcPr>
            <w:tcW w:w="2410" w:type="dxa"/>
            <w:gridSpan w:val="2"/>
          </w:tcPr>
          <w:p w14:paraId="787FD1F5"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Assist. Prof. Burcu Cengiz</w:t>
            </w:r>
          </w:p>
        </w:tc>
        <w:tc>
          <w:tcPr>
            <w:tcW w:w="2268" w:type="dxa"/>
          </w:tcPr>
          <w:p w14:paraId="5AA68D94" w14:textId="77777777" w:rsidR="00C72D98" w:rsidRPr="00692C1F" w:rsidRDefault="00C72D98" w:rsidP="00982E7E">
            <w:pPr>
              <w:shd w:val="clear" w:color="auto" w:fill="FFFFFF" w:themeFill="background1"/>
              <w:suppressAutoHyphens/>
              <w:ind w:leftChars="-1" w:hangingChars="1" w:hanging="2"/>
              <w:jc w:val="both"/>
              <w:textDirection w:val="btLr"/>
              <w:textAlignment w:val="top"/>
              <w:outlineLvl w:val="0"/>
              <w:rPr>
                <w:position w:val="-1"/>
              </w:rPr>
            </w:pPr>
          </w:p>
        </w:tc>
      </w:tr>
    </w:tbl>
    <w:p w14:paraId="791FEFCE" w14:textId="75B67AAA" w:rsidR="00C72D98" w:rsidRPr="00692C1F" w:rsidRDefault="00C72D98" w:rsidP="00915FBA">
      <w:pPr>
        <w:shd w:val="clear" w:color="auto" w:fill="FFFFFF" w:themeFill="background1"/>
        <w:suppressAutoHyphens/>
        <w:spacing w:after="160"/>
        <w:textDirection w:val="btLr"/>
        <w:textAlignment w:val="top"/>
        <w:outlineLvl w:val="0"/>
        <w:rPr>
          <w:position w:val="-1"/>
        </w:rPr>
      </w:pPr>
    </w:p>
    <w:p w14:paraId="748CB9E6" w14:textId="55C4AD5B" w:rsidR="003A01D8" w:rsidRPr="00692C1F" w:rsidRDefault="003A01D8" w:rsidP="00915FBA">
      <w:pPr>
        <w:shd w:val="clear" w:color="auto" w:fill="FFFFFF" w:themeFill="background1"/>
        <w:suppressAutoHyphens/>
        <w:spacing w:after="160"/>
        <w:textDirection w:val="btLr"/>
        <w:textAlignment w:val="top"/>
        <w:outlineLvl w:val="0"/>
        <w:rPr>
          <w:position w:val="-1"/>
        </w:rPr>
      </w:pPr>
    </w:p>
    <w:tbl>
      <w:tblPr>
        <w:tblW w:w="1108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8"/>
        <w:gridCol w:w="1003"/>
        <w:gridCol w:w="1792"/>
        <w:gridCol w:w="2835"/>
        <w:gridCol w:w="30"/>
      </w:tblGrid>
      <w:tr w:rsidR="00692C1F" w:rsidRPr="00692C1F" w14:paraId="2E8B170E" w14:textId="77777777" w:rsidTr="00692C1F">
        <w:trPr>
          <w:trHeight w:val="440"/>
        </w:trPr>
        <w:tc>
          <w:tcPr>
            <w:tcW w:w="11088" w:type="dxa"/>
            <w:gridSpan w:val="5"/>
            <w:tcBorders>
              <w:top w:val="single" w:sz="4" w:space="0" w:color="000000"/>
              <w:left w:val="single" w:sz="4" w:space="0" w:color="000000"/>
              <w:bottom w:val="single" w:sz="4" w:space="0" w:color="000000"/>
              <w:right w:val="single" w:sz="4" w:space="0" w:color="000000"/>
            </w:tcBorders>
          </w:tcPr>
          <w:p w14:paraId="01BF9A32" w14:textId="77777777" w:rsidR="003A01D8" w:rsidRPr="00692C1F" w:rsidRDefault="003A01D8" w:rsidP="003A01D8">
            <w:pPr>
              <w:shd w:val="clear" w:color="auto" w:fill="FFFFFF" w:themeFill="background1"/>
              <w:suppressAutoHyphens/>
              <w:ind w:leftChars="-1" w:hangingChars="1" w:hanging="2"/>
              <w:textDirection w:val="btLr"/>
              <w:textAlignment w:val="top"/>
              <w:outlineLvl w:val="0"/>
              <w:rPr>
                <w:b/>
                <w:position w:val="-1"/>
              </w:rPr>
            </w:pPr>
            <w:r w:rsidRPr="00692C1F">
              <w:rPr>
                <w:b/>
                <w:position w:val="-1"/>
              </w:rPr>
              <w:t>ECTS Table</w:t>
            </w:r>
          </w:p>
        </w:tc>
      </w:tr>
      <w:tr w:rsidR="00692C1F" w:rsidRPr="00692C1F" w14:paraId="7138A9CC" w14:textId="77777777" w:rsidTr="00692C1F">
        <w:trPr>
          <w:gridAfter w:val="1"/>
          <w:wAfter w:w="30" w:type="dxa"/>
          <w:trHeight w:val="260"/>
        </w:trPr>
        <w:tc>
          <w:tcPr>
            <w:tcW w:w="5428" w:type="dxa"/>
          </w:tcPr>
          <w:p w14:paraId="290031FB"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Course Activities</w:t>
            </w:r>
          </w:p>
        </w:tc>
        <w:tc>
          <w:tcPr>
            <w:tcW w:w="1003" w:type="dxa"/>
          </w:tcPr>
          <w:p w14:paraId="078A3604"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Number</w:t>
            </w:r>
          </w:p>
        </w:tc>
        <w:tc>
          <w:tcPr>
            <w:tcW w:w="1792" w:type="dxa"/>
          </w:tcPr>
          <w:p w14:paraId="5C46E409"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Duration (Hour)</w:t>
            </w:r>
          </w:p>
        </w:tc>
        <w:tc>
          <w:tcPr>
            <w:tcW w:w="2835" w:type="dxa"/>
          </w:tcPr>
          <w:p w14:paraId="26A70A08"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Total Work Load (Hour) </w:t>
            </w:r>
          </w:p>
        </w:tc>
      </w:tr>
      <w:tr w:rsidR="00692C1F" w:rsidRPr="00692C1F" w14:paraId="41B2770E" w14:textId="77777777" w:rsidTr="00692C1F">
        <w:trPr>
          <w:gridAfter w:val="1"/>
          <w:wAfter w:w="30" w:type="dxa"/>
          <w:trHeight w:val="260"/>
        </w:trPr>
        <w:tc>
          <w:tcPr>
            <w:tcW w:w="11058" w:type="dxa"/>
            <w:gridSpan w:val="4"/>
          </w:tcPr>
          <w:p w14:paraId="25D6EF99"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In Class Activities</w:t>
            </w:r>
          </w:p>
        </w:tc>
      </w:tr>
      <w:tr w:rsidR="00692C1F" w:rsidRPr="00692C1F" w14:paraId="2C3F490B" w14:textId="77777777" w:rsidTr="00692C1F">
        <w:trPr>
          <w:gridAfter w:val="1"/>
          <w:wAfter w:w="30" w:type="dxa"/>
          <w:trHeight w:val="240"/>
        </w:trPr>
        <w:tc>
          <w:tcPr>
            <w:tcW w:w="5428" w:type="dxa"/>
          </w:tcPr>
          <w:p w14:paraId="768E2FF2"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Lectures </w:t>
            </w:r>
          </w:p>
        </w:tc>
        <w:tc>
          <w:tcPr>
            <w:tcW w:w="1003" w:type="dxa"/>
          </w:tcPr>
          <w:p w14:paraId="47D24B47" w14:textId="77777777" w:rsidR="003A01D8" w:rsidRPr="00692C1F" w:rsidRDefault="003A01D8" w:rsidP="00FA169D">
            <w:pPr>
              <w:shd w:val="clear" w:color="auto" w:fill="FFFFFF" w:themeFill="background1"/>
              <w:suppressAutoHyphens/>
              <w:ind w:leftChars="-1" w:hangingChars="1" w:hanging="2"/>
              <w:textDirection w:val="btLr"/>
              <w:textAlignment w:val="top"/>
              <w:outlineLvl w:val="0"/>
              <w:rPr>
                <w:position w:val="-1"/>
              </w:rPr>
            </w:pPr>
            <w:r w:rsidRPr="00692C1F">
              <w:rPr>
                <w:position w:val="-1"/>
              </w:rPr>
              <w:t>13</w:t>
            </w:r>
          </w:p>
        </w:tc>
        <w:tc>
          <w:tcPr>
            <w:tcW w:w="1792" w:type="dxa"/>
          </w:tcPr>
          <w:p w14:paraId="699EC014" w14:textId="77777777" w:rsidR="003A01D8" w:rsidRPr="00692C1F" w:rsidRDefault="003A01D8" w:rsidP="00FA169D">
            <w:pPr>
              <w:shd w:val="clear" w:color="auto" w:fill="FFFFFF" w:themeFill="background1"/>
              <w:suppressAutoHyphens/>
              <w:ind w:leftChars="-1" w:hangingChars="1" w:hanging="2"/>
              <w:textDirection w:val="btLr"/>
              <w:textAlignment w:val="top"/>
              <w:outlineLvl w:val="0"/>
              <w:rPr>
                <w:position w:val="-1"/>
              </w:rPr>
            </w:pPr>
            <w:r w:rsidRPr="00692C1F">
              <w:rPr>
                <w:position w:val="-1"/>
              </w:rPr>
              <w:t>2</w:t>
            </w:r>
          </w:p>
        </w:tc>
        <w:tc>
          <w:tcPr>
            <w:tcW w:w="2835" w:type="dxa"/>
          </w:tcPr>
          <w:p w14:paraId="0A3B9E94" w14:textId="77777777" w:rsidR="003A01D8" w:rsidRPr="00692C1F" w:rsidRDefault="003A01D8" w:rsidP="00FA169D">
            <w:pPr>
              <w:shd w:val="clear" w:color="auto" w:fill="FFFFFF" w:themeFill="background1"/>
              <w:suppressAutoHyphens/>
              <w:ind w:leftChars="-1" w:hangingChars="1" w:hanging="2"/>
              <w:textDirection w:val="btLr"/>
              <w:textAlignment w:val="top"/>
              <w:outlineLvl w:val="0"/>
              <w:rPr>
                <w:position w:val="-1"/>
              </w:rPr>
            </w:pPr>
            <w:r w:rsidRPr="00692C1F">
              <w:rPr>
                <w:position w:val="-1"/>
              </w:rPr>
              <w:t>26</w:t>
            </w:r>
          </w:p>
        </w:tc>
      </w:tr>
      <w:tr w:rsidR="00692C1F" w:rsidRPr="00692C1F" w14:paraId="3FFCB728" w14:textId="77777777" w:rsidTr="00692C1F">
        <w:trPr>
          <w:gridAfter w:val="1"/>
          <w:wAfter w:w="30" w:type="dxa"/>
          <w:trHeight w:val="240"/>
        </w:trPr>
        <w:tc>
          <w:tcPr>
            <w:tcW w:w="5428" w:type="dxa"/>
          </w:tcPr>
          <w:p w14:paraId="12E1E418"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Lab practice</w:t>
            </w:r>
          </w:p>
        </w:tc>
        <w:tc>
          <w:tcPr>
            <w:tcW w:w="1003" w:type="dxa"/>
          </w:tcPr>
          <w:p w14:paraId="7EF82FED"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125394AE"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2B7B9B2C"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r>
      <w:tr w:rsidR="00692C1F" w:rsidRPr="00692C1F" w14:paraId="18955DA6" w14:textId="77777777" w:rsidTr="00692C1F">
        <w:trPr>
          <w:gridAfter w:val="1"/>
          <w:wAfter w:w="30" w:type="dxa"/>
          <w:trHeight w:val="240"/>
        </w:trPr>
        <w:tc>
          <w:tcPr>
            <w:tcW w:w="11058" w:type="dxa"/>
            <w:gridSpan w:val="4"/>
          </w:tcPr>
          <w:p w14:paraId="5D0B6101"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Exams</w:t>
            </w:r>
          </w:p>
        </w:tc>
      </w:tr>
      <w:tr w:rsidR="00692C1F" w:rsidRPr="00692C1F" w14:paraId="7AC6F8A1" w14:textId="77777777" w:rsidTr="00692C1F">
        <w:trPr>
          <w:gridAfter w:val="1"/>
          <w:wAfter w:w="30" w:type="dxa"/>
          <w:trHeight w:val="240"/>
        </w:trPr>
        <w:tc>
          <w:tcPr>
            <w:tcW w:w="5428" w:type="dxa"/>
          </w:tcPr>
          <w:p w14:paraId="35366D91"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Final </w:t>
            </w:r>
          </w:p>
        </w:tc>
        <w:tc>
          <w:tcPr>
            <w:tcW w:w="1003" w:type="dxa"/>
          </w:tcPr>
          <w:p w14:paraId="0416195D"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w:t>
            </w:r>
          </w:p>
        </w:tc>
        <w:tc>
          <w:tcPr>
            <w:tcW w:w="1792" w:type="dxa"/>
          </w:tcPr>
          <w:p w14:paraId="5ED7B569"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2</w:t>
            </w:r>
          </w:p>
        </w:tc>
        <w:tc>
          <w:tcPr>
            <w:tcW w:w="2835" w:type="dxa"/>
          </w:tcPr>
          <w:p w14:paraId="145778EE"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2</w:t>
            </w:r>
          </w:p>
        </w:tc>
      </w:tr>
      <w:tr w:rsidR="00692C1F" w:rsidRPr="00692C1F" w14:paraId="7243ED3A" w14:textId="77777777" w:rsidTr="00692C1F">
        <w:trPr>
          <w:gridAfter w:val="1"/>
          <w:wAfter w:w="30" w:type="dxa"/>
          <w:trHeight w:val="240"/>
        </w:trPr>
        <w:tc>
          <w:tcPr>
            <w:tcW w:w="5428" w:type="dxa"/>
          </w:tcPr>
          <w:p w14:paraId="3E3D4534"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Mid-term</w:t>
            </w:r>
          </w:p>
        </w:tc>
        <w:tc>
          <w:tcPr>
            <w:tcW w:w="1003" w:type="dxa"/>
          </w:tcPr>
          <w:p w14:paraId="4F94BA86"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w:t>
            </w:r>
          </w:p>
        </w:tc>
        <w:tc>
          <w:tcPr>
            <w:tcW w:w="1792" w:type="dxa"/>
          </w:tcPr>
          <w:p w14:paraId="17C49055"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2</w:t>
            </w:r>
          </w:p>
        </w:tc>
        <w:tc>
          <w:tcPr>
            <w:tcW w:w="2835" w:type="dxa"/>
          </w:tcPr>
          <w:p w14:paraId="6AE1C4B3"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2</w:t>
            </w:r>
          </w:p>
        </w:tc>
      </w:tr>
      <w:tr w:rsidR="00692C1F" w:rsidRPr="00692C1F" w14:paraId="616F9A5E" w14:textId="77777777" w:rsidTr="00692C1F">
        <w:trPr>
          <w:gridAfter w:val="1"/>
          <w:wAfter w:w="30" w:type="dxa"/>
          <w:trHeight w:val="240"/>
        </w:trPr>
        <w:tc>
          <w:tcPr>
            <w:tcW w:w="5428" w:type="dxa"/>
          </w:tcPr>
          <w:p w14:paraId="32F0C0FC"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003" w:type="dxa"/>
          </w:tcPr>
          <w:p w14:paraId="59284136"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785AA143"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47E96FB7"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r>
      <w:tr w:rsidR="00692C1F" w:rsidRPr="00692C1F" w14:paraId="40AD42BA" w14:textId="77777777" w:rsidTr="00692C1F">
        <w:trPr>
          <w:gridAfter w:val="1"/>
          <w:wAfter w:w="30" w:type="dxa"/>
          <w:trHeight w:val="240"/>
        </w:trPr>
        <w:tc>
          <w:tcPr>
            <w:tcW w:w="11058" w:type="dxa"/>
            <w:gridSpan w:val="4"/>
          </w:tcPr>
          <w:p w14:paraId="1181EEA7"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Out Class activities</w:t>
            </w:r>
          </w:p>
        </w:tc>
      </w:tr>
      <w:tr w:rsidR="00692C1F" w:rsidRPr="00692C1F" w14:paraId="2E43840F" w14:textId="77777777" w:rsidTr="00692C1F">
        <w:trPr>
          <w:gridAfter w:val="1"/>
          <w:wAfter w:w="30" w:type="dxa"/>
          <w:trHeight w:val="240"/>
        </w:trPr>
        <w:tc>
          <w:tcPr>
            <w:tcW w:w="5428" w:type="dxa"/>
          </w:tcPr>
          <w:p w14:paraId="51E5AD0A"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Preparation before/after weekly lectures </w:t>
            </w:r>
          </w:p>
        </w:tc>
        <w:tc>
          <w:tcPr>
            <w:tcW w:w="1003" w:type="dxa"/>
          </w:tcPr>
          <w:p w14:paraId="732C3FCE"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13</w:t>
            </w:r>
          </w:p>
        </w:tc>
        <w:tc>
          <w:tcPr>
            <w:tcW w:w="1792" w:type="dxa"/>
          </w:tcPr>
          <w:p w14:paraId="0398C69D"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w:t>
            </w:r>
          </w:p>
        </w:tc>
        <w:tc>
          <w:tcPr>
            <w:tcW w:w="2835" w:type="dxa"/>
          </w:tcPr>
          <w:p w14:paraId="1708236B"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13</w:t>
            </w:r>
          </w:p>
        </w:tc>
      </w:tr>
      <w:tr w:rsidR="00692C1F" w:rsidRPr="00692C1F" w14:paraId="4B156289" w14:textId="77777777" w:rsidTr="00692C1F">
        <w:trPr>
          <w:gridAfter w:val="1"/>
          <w:wAfter w:w="30" w:type="dxa"/>
          <w:trHeight w:val="240"/>
        </w:trPr>
        <w:tc>
          <w:tcPr>
            <w:tcW w:w="5428" w:type="dxa"/>
          </w:tcPr>
          <w:p w14:paraId="6F2DF229"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Preparation for Mid-term Exam </w:t>
            </w:r>
          </w:p>
        </w:tc>
        <w:tc>
          <w:tcPr>
            <w:tcW w:w="1003" w:type="dxa"/>
          </w:tcPr>
          <w:p w14:paraId="50B0105F"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w:t>
            </w:r>
          </w:p>
        </w:tc>
        <w:tc>
          <w:tcPr>
            <w:tcW w:w="1792" w:type="dxa"/>
          </w:tcPr>
          <w:p w14:paraId="0D70E18F"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3</w:t>
            </w:r>
          </w:p>
        </w:tc>
        <w:tc>
          <w:tcPr>
            <w:tcW w:w="2835" w:type="dxa"/>
          </w:tcPr>
          <w:p w14:paraId="3E89E4A5"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3</w:t>
            </w:r>
          </w:p>
        </w:tc>
      </w:tr>
      <w:tr w:rsidR="00692C1F" w:rsidRPr="00692C1F" w14:paraId="1E5D9DB6" w14:textId="77777777" w:rsidTr="00692C1F">
        <w:trPr>
          <w:gridAfter w:val="1"/>
          <w:wAfter w:w="30" w:type="dxa"/>
          <w:trHeight w:val="240"/>
        </w:trPr>
        <w:tc>
          <w:tcPr>
            <w:tcW w:w="5428" w:type="dxa"/>
          </w:tcPr>
          <w:p w14:paraId="0E71FE62"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Preparation for Final Exam</w:t>
            </w:r>
          </w:p>
        </w:tc>
        <w:tc>
          <w:tcPr>
            <w:tcW w:w="1003" w:type="dxa"/>
          </w:tcPr>
          <w:p w14:paraId="4638BC8F"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1</w:t>
            </w:r>
          </w:p>
        </w:tc>
        <w:tc>
          <w:tcPr>
            <w:tcW w:w="1792" w:type="dxa"/>
          </w:tcPr>
          <w:p w14:paraId="09A69451"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4</w:t>
            </w:r>
          </w:p>
        </w:tc>
        <w:tc>
          <w:tcPr>
            <w:tcW w:w="2835" w:type="dxa"/>
          </w:tcPr>
          <w:p w14:paraId="56949D26"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4</w:t>
            </w:r>
          </w:p>
        </w:tc>
      </w:tr>
      <w:tr w:rsidR="00692C1F" w:rsidRPr="00692C1F" w14:paraId="58A35D70" w14:textId="77777777" w:rsidTr="00692C1F">
        <w:trPr>
          <w:gridAfter w:val="1"/>
          <w:wAfter w:w="30" w:type="dxa"/>
          <w:trHeight w:val="240"/>
        </w:trPr>
        <w:tc>
          <w:tcPr>
            <w:tcW w:w="5428" w:type="dxa"/>
          </w:tcPr>
          <w:p w14:paraId="08781FF8"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Preparation for Quiz etc. </w:t>
            </w:r>
          </w:p>
        </w:tc>
        <w:tc>
          <w:tcPr>
            <w:tcW w:w="1003" w:type="dxa"/>
          </w:tcPr>
          <w:p w14:paraId="036F2033"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5932F35B"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12AED80E"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r>
      <w:tr w:rsidR="00692C1F" w:rsidRPr="00692C1F" w14:paraId="615AF341" w14:textId="77777777" w:rsidTr="00692C1F">
        <w:trPr>
          <w:gridAfter w:val="1"/>
          <w:wAfter w:w="30" w:type="dxa"/>
          <w:trHeight w:val="240"/>
        </w:trPr>
        <w:tc>
          <w:tcPr>
            <w:tcW w:w="5428" w:type="dxa"/>
          </w:tcPr>
          <w:p w14:paraId="0E446F0D"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Preparing Individual Assignments </w:t>
            </w:r>
          </w:p>
        </w:tc>
        <w:tc>
          <w:tcPr>
            <w:tcW w:w="1003" w:type="dxa"/>
          </w:tcPr>
          <w:p w14:paraId="726505A2"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289615BC"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20CC86C5"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r>
      <w:tr w:rsidR="00692C1F" w:rsidRPr="00692C1F" w14:paraId="2DC687F1" w14:textId="77777777" w:rsidTr="00692C1F">
        <w:trPr>
          <w:gridAfter w:val="1"/>
          <w:wAfter w:w="30" w:type="dxa"/>
          <w:trHeight w:val="240"/>
        </w:trPr>
        <w:tc>
          <w:tcPr>
            <w:tcW w:w="5428" w:type="dxa"/>
          </w:tcPr>
          <w:p w14:paraId="7932ED96"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Preparing Group Assignments</w:t>
            </w:r>
          </w:p>
        </w:tc>
        <w:tc>
          <w:tcPr>
            <w:tcW w:w="1003" w:type="dxa"/>
          </w:tcPr>
          <w:p w14:paraId="31D17FB1"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4D1C67DE"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55C97CD3"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r>
      <w:tr w:rsidR="00692C1F" w:rsidRPr="00692C1F" w14:paraId="157AEB18" w14:textId="77777777" w:rsidTr="00692C1F">
        <w:trPr>
          <w:gridAfter w:val="1"/>
          <w:wAfter w:w="30" w:type="dxa"/>
          <w:trHeight w:val="240"/>
        </w:trPr>
        <w:tc>
          <w:tcPr>
            <w:tcW w:w="5428" w:type="dxa"/>
          </w:tcPr>
          <w:p w14:paraId="3459E17F"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 xml:space="preserve">Preparing Presentations </w:t>
            </w:r>
          </w:p>
        </w:tc>
        <w:tc>
          <w:tcPr>
            <w:tcW w:w="1003" w:type="dxa"/>
          </w:tcPr>
          <w:p w14:paraId="772CA0C5"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0620AB64"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2E5BDEB1"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r>
      <w:tr w:rsidR="00692C1F" w:rsidRPr="00692C1F" w14:paraId="5106BB42" w14:textId="77777777" w:rsidTr="00692C1F">
        <w:trPr>
          <w:gridAfter w:val="1"/>
          <w:wAfter w:w="30" w:type="dxa"/>
          <w:trHeight w:val="240"/>
        </w:trPr>
        <w:tc>
          <w:tcPr>
            <w:tcW w:w="5428" w:type="dxa"/>
          </w:tcPr>
          <w:p w14:paraId="2799B370"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Total Work Load (hour)</w:t>
            </w:r>
          </w:p>
        </w:tc>
        <w:tc>
          <w:tcPr>
            <w:tcW w:w="1003" w:type="dxa"/>
          </w:tcPr>
          <w:p w14:paraId="4E85A09C"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776F611A"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06ED19E3"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50</w:t>
            </w:r>
          </w:p>
        </w:tc>
      </w:tr>
      <w:tr w:rsidR="00692C1F" w:rsidRPr="00692C1F" w14:paraId="196227B5" w14:textId="77777777" w:rsidTr="00692C1F">
        <w:trPr>
          <w:gridAfter w:val="1"/>
          <w:wAfter w:w="30" w:type="dxa"/>
          <w:trHeight w:val="240"/>
        </w:trPr>
        <w:tc>
          <w:tcPr>
            <w:tcW w:w="5428" w:type="dxa"/>
          </w:tcPr>
          <w:p w14:paraId="0A4AA9BF"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 xml:space="preserve">ECTS Credits of Course=  </w:t>
            </w:r>
          </w:p>
          <w:p w14:paraId="6D5EC4E6"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Total Work Load (hour) / 25</w:t>
            </w:r>
          </w:p>
          <w:p w14:paraId="67B49474"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1 ECTS Credits = 25 hours workload</w:t>
            </w:r>
          </w:p>
        </w:tc>
        <w:tc>
          <w:tcPr>
            <w:tcW w:w="1003" w:type="dxa"/>
          </w:tcPr>
          <w:p w14:paraId="15B00B5F"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1792" w:type="dxa"/>
          </w:tcPr>
          <w:p w14:paraId="1DB0FE33"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tc>
        <w:tc>
          <w:tcPr>
            <w:tcW w:w="2835" w:type="dxa"/>
          </w:tcPr>
          <w:p w14:paraId="2A14B755"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p>
          <w:p w14:paraId="77C9F252" w14:textId="77777777" w:rsidR="003A01D8" w:rsidRPr="00692C1F" w:rsidRDefault="003A01D8" w:rsidP="00FA169D">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2</w:t>
            </w:r>
          </w:p>
        </w:tc>
      </w:tr>
    </w:tbl>
    <w:p w14:paraId="146070BC" w14:textId="052C0113" w:rsidR="00F4638C" w:rsidRDefault="00F4638C" w:rsidP="00915FBA">
      <w:pPr>
        <w:shd w:val="clear" w:color="auto" w:fill="FFFFFF" w:themeFill="background1"/>
        <w:suppressAutoHyphens/>
        <w:textDirection w:val="btLr"/>
        <w:textAlignment w:val="top"/>
        <w:outlineLvl w:val="0"/>
        <w:rPr>
          <w:position w:val="-1"/>
        </w:rPr>
      </w:pPr>
    </w:p>
    <w:tbl>
      <w:tblPr>
        <w:tblW w:w="1110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9"/>
        <w:gridCol w:w="973"/>
        <w:gridCol w:w="273"/>
        <w:gridCol w:w="328"/>
        <w:gridCol w:w="233"/>
        <w:gridCol w:w="368"/>
        <w:gridCol w:w="192"/>
        <w:gridCol w:w="561"/>
        <w:gridCol w:w="561"/>
        <w:gridCol w:w="152"/>
        <w:gridCol w:w="529"/>
        <w:gridCol w:w="109"/>
        <w:gridCol w:w="536"/>
        <w:gridCol w:w="401"/>
        <w:gridCol w:w="244"/>
        <w:gridCol w:w="506"/>
        <w:gridCol w:w="139"/>
        <w:gridCol w:w="611"/>
        <w:gridCol w:w="34"/>
        <w:gridCol w:w="645"/>
        <w:gridCol w:w="258"/>
        <w:gridCol w:w="387"/>
        <w:gridCol w:w="186"/>
        <w:gridCol w:w="459"/>
        <w:gridCol w:w="114"/>
        <w:gridCol w:w="552"/>
        <w:gridCol w:w="8"/>
        <w:gridCol w:w="13"/>
      </w:tblGrid>
      <w:tr w:rsidR="00692C1F" w:rsidRPr="00692C1F" w14:paraId="55C5C315" w14:textId="77777777" w:rsidTr="00610B29">
        <w:trPr>
          <w:gridAfter w:val="1"/>
          <w:wAfter w:w="13" w:type="dxa"/>
          <w:trHeight w:val="440"/>
        </w:trPr>
        <w:tc>
          <w:tcPr>
            <w:tcW w:w="11088" w:type="dxa"/>
            <w:gridSpan w:val="27"/>
          </w:tcPr>
          <w:p w14:paraId="08F889BE"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b/>
                <w:position w:val="-1"/>
              </w:rPr>
              <w:t>Table 1. Contribution of course learning outcomes to program outcomes</w:t>
            </w:r>
          </w:p>
          <w:p w14:paraId="41C8F758"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bookmarkStart w:id="219" w:name="_gjdgxs" w:colFirst="0" w:colLast="0"/>
            <w:bookmarkEnd w:id="219"/>
            <w:r w:rsidRPr="00692C1F">
              <w:rPr>
                <w:b/>
                <w:position w:val="-1"/>
              </w:rPr>
              <w:t>0: no contribution 1: little contribution 2: moderate contribution 3: full contribution</w:t>
            </w:r>
          </w:p>
        </w:tc>
      </w:tr>
      <w:tr w:rsidR="00692C1F" w:rsidRPr="00692C1F" w14:paraId="0368A9C7" w14:textId="77777777" w:rsidTr="00610B29">
        <w:trPr>
          <w:gridAfter w:val="2"/>
          <w:wAfter w:w="21" w:type="dxa"/>
          <w:trHeight w:val="440"/>
        </w:trPr>
        <w:tc>
          <w:tcPr>
            <w:tcW w:w="2975" w:type="dxa"/>
            <w:gridSpan w:val="3"/>
          </w:tcPr>
          <w:p w14:paraId="1ED9EDD9"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Learning Outcome</w:t>
            </w:r>
          </w:p>
        </w:tc>
        <w:tc>
          <w:tcPr>
            <w:tcW w:w="561" w:type="dxa"/>
            <w:gridSpan w:val="2"/>
          </w:tcPr>
          <w:p w14:paraId="298662EB"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238D96FB"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1</w:t>
            </w:r>
          </w:p>
        </w:tc>
        <w:tc>
          <w:tcPr>
            <w:tcW w:w="560" w:type="dxa"/>
            <w:gridSpan w:val="2"/>
          </w:tcPr>
          <w:p w14:paraId="09E5EB36"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547D29CB"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2</w:t>
            </w:r>
          </w:p>
        </w:tc>
        <w:tc>
          <w:tcPr>
            <w:tcW w:w="561" w:type="dxa"/>
          </w:tcPr>
          <w:p w14:paraId="60B92CE8"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3AFCAA28"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3</w:t>
            </w:r>
          </w:p>
        </w:tc>
        <w:tc>
          <w:tcPr>
            <w:tcW w:w="561" w:type="dxa"/>
          </w:tcPr>
          <w:p w14:paraId="0A188D43"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6AEFF6D0"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4</w:t>
            </w:r>
          </w:p>
        </w:tc>
        <w:tc>
          <w:tcPr>
            <w:tcW w:w="681" w:type="dxa"/>
            <w:gridSpan w:val="2"/>
          </w:tcPr>
          <w:p w14:paraId="12DC819A"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3064A41F"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5</w:t>
            </w:r>
          </w:p>
        </w:tc>
        <w:tc>
          <w:tcPr>
            <w:tcW w:w="645" w:type="dxa"/>
            <w:gridSpan w:val="2"/>
          </w:tcPr>
          <w:p w14:paraId="1FF9156D"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31B7BA1C"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6</w:t>
            </w:r>
          </w:p>
        </w:tc>
        <w:tc>
          <w:tcPr>
            <w:tcW w:w="645" w:type="dxa"/>
            <w:gridSpan w:val="2"/>
          </w:tcPr>
          <w:p w14:paraId="706B90E5"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69A2A164"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7</w:t>
            </w:r>
          </w:p>
        </w:tc>
        <w:tc>
          <w:tcPr>
            <w:tcW w:w="645" w:type="dxa"/>
            <w:gridSpan w:val="2"/>
          </w:tcPr>
          <w:p w14:paraId="1F167171"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3B0AB60C"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8</w:t>
            </w:r>
          </w:p>
        </w:tc>
        <w:tc>
          <w:tcPr>
            <w:tcW w:w="645" w:type="dxa"/>
            <w:gridSpan w:val="2"/>
          </w:tcPr>
          <w:p w14:paraId="24F6B477"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2776055C"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9</w:t>
            </w:r>
          </w:p>
        </w:tc>
        <w:tc>
          <w:tcPr>
            <w:tcW w:w="645" w:type="dxa"/>
          </w:tcPr>
          <w:p w14:paraId="75B862E0"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3DB61E04"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10</w:t>
            </w:r>
          </w:p>
        </w:tc>
        <w:tc>
          <w:tcPr>
            <w:tcW w:w="645" w:type="dxa"/>
            <w:gridSpan w:val="2"/>
          </w:tcPr>
          <w:p w14:paraId="0EAA5600"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37B1E99C"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 xml:space="preserve"> 11</w:t>
            </w:r>
          </w:p>
        </w:tc>
        <w:tc>
          <w:tcPr>
            <w:tcW w:w="645" w:type="dxa"/>
            <w:gridSpan w:val="2"/>
          </w:tcPr>
          <w:p w14:paraId="3F5BD492"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40F6C925"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 xml:space="preserve"> 12</w:t>
            </w:r>
          </w:p>
        </w:tc>
        <w:tc>
          <w:tcPr>
            <w:tcW w:w="666" w:type="dxa"/>
            <w:gridSpan w:val="2"/>
          </w:tcPr>
          <w:p w14:paraId="568F5DB1"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PO</w:t>
            </w:r>
          </w:p>
          <w:p w14:paraId="550A338E"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 xml:space="preserve"> 13</w:t>
            </w:r>
          </w:p>
        </w:tc>
      </w:tr>
      <w:tr w:rsidR="00692C1F" w:rsidRPr="00692C1F" w14:paraId="46217512" w14:textId="77777777" w:rsidTr="00610B29">
        <w:trPr>
          <w:gridAfter w:val="2"/>
          <w:wAfter w:w="21" w:type="dxa"/>
          <w:trHeight w:val="400"/>
        </w:trPr>
        <w:tc>
          <w:tcPr>
            <w:tcW w:w="2975" w:type="dxa"/>
            <w:gridSpan w:val="3"/>
          </w:tcPr>
          <w:p w14:paraId="6145ECF1" w14:textId="77777777" w:rsidR="00692C1F" w:rsidRPr="00692C1F" w:rsidRDefault="00692C1F" w:rsidP="00610B29">
            <w:pPr>
              <w:shd w:val="clear" w:color="auto" w:fill="FFFFFF" w:themeFill="background1"/>
              <w:suppressAutoHyphens/>
              <w:ind w:leftChars="-1" w:hangingChars="1" w:hanging="2"/>
              <w:jc w:val="center"/>
              <w:textDirection w:val="btLr"/>
              <w:textAlignment w:val="top"/>
              <w:outlineLvl w:val="0"/>
              <w:rPr>
                <w:position w:val="-1"/>
              </w:rPr>
            </w:pPr>
            <w:r w:rsidRPr="00692C1F">
              <w:rPr>
                <w:b/>
                <w:position w:val="-1"/>
              </w:rPr>
              <w:t>HEF 4077 Health Policies and Nursing</w:t>
            </w:r>
          </w:p>
        </w:tc>
        <w:tc>
          <w:tcPr>
            <w:tcW w:w="561" w:type="dxa"/>
            <w:gridSpan w:val="2"/>
          </w:tcPr>
          <w:p w14:paraId="529FB57D"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3</w:t>
            </w:r>
          </w:p>
        </w:tc>
        <w:tc>
          <w:tcPr>
            <w:tcW w:w="560" w:type="dxa"/>
            <w:gridSpan w:val="2"/>
          </w:tcPr>
          <w:p w14:paraId="54025161"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2</w:t>
            </w:r>
          </w:p>
        </w:tc>
        <w:tc>
          <w:tcPr>
            <w:tcW w:w="561" w:type="dxa"/>
          </w:tcPr>
          <w:p w14:paraId="77F8CF53"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1</w:t>
            </w:r>
          </w:p>
        </w:tc>
        <w:tc>
          <w:tcPr>
            <w:tcW w:w="561" w:type="dxa"/>
          </w:tcPr>
          <w:p w14:paraId="1F36A23C"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3</w:t>
            </w:r>
          </w:p>
        </w:tc>
        <w:tc>
          <w:tcPr>
            <w:tcW w:w="681" w:type="dxa"/>
            <w:gridSpan w:val="2"/>
          </w:tcPr>
          <w:p w14:paraId="0DFA8DAC"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3</w:t>
            </w:r>
          </w:p>
        </w:tc>
        <w:tc>
          <w:tcPr>
            <w:tcW w:w="645" w:type="dxa"/>
            <w:gridSpan w:val="2"/>
          </w:tcPr>
          <w:p w14:paraId="6019C9F6"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2</w:t>
            </w:r>
          </w:p>
        </w:tc>
        <w:tc>
          <w:tcPr>
            <w:tcW w:w="645" w:type="dxa"/>
            <w:gridSpan w:val="2"/>
          </w:tcPr>
          <w:p w14:paraId="5865D156"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3</w:t>
            </w:r>
          </w:p>
        </w:tc>
        <w:tc>
          <w:tcPr>
            <w:tcW w:w="645" w:type="dxa"/>
            <w:gridSpan w:val="2"/>
          </w:tcPr>
          <w:p w14:paraId="551CAA74"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2</w:t>
            </w:r>
          </w:p>
        </w:tc>
        <w:tc>
          <w:tcPr>
            <w:tcW w:w="645" w:type="dxa"/>
            <w:gridSpan w:val="2"/>
          </w:tcPr>
          <w:p w14:paraId="47C418A7"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3</w:t>
            </w:r>
          </w:p>
        </w:tc>
        <w:tc>
          <w:tcPr>
            <w:tcW w:w="645" w:type="dxa"/>
          </w:tcPr>
          <w:p w14:paraId="48F2A9D1"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2</w:t>
            </w:r>
          </w:p>
        </w:tc>
        <w:tc>
          <w:tcPr>
            <w:tcW w:w="645" w:type="dxa"/>
            <w:gridSpan w:val="2"/>
          </w:tcPr>
          <w:p w14:paraId="20698707"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1</w:t>
            </w:r>
          </w:p>
        </w:tc>
        <w:tc>
          <w:tcPr>
            <w:tcW w:w="645" w:type="dxa"/>
            <w:gridSpan w:val="2"/>
          </w:tcPr>
          <w:p w14:paraId="0B6DD1B1"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0</w:t>
            </w:r>
          </w:p>
        </w:tc>
        <w:tc>
          <w:tcPr>
            <w:tcW w:w="666" w:type="dxa"/>
            <w:gridSpan w:val="2"/>
          </w:tcPr>
          <w:p w14:paraId="0F1224FB" w14:textId="77777777" w:rsidR="00692C1F" w:rsidRPr="00692C1F" w:rsidRDefault="00692C1F" w:rsidP="00610B29">
            <w:pPr>
              <w:shd w:val="clear" w:color="auto" w:fill="FFFFFF" w:themeFill="background1"/>
              <w:suppressAutoHyphens/>
              <w:ind w:leftChars="-1" w:hangingChars="1" w:hanging="2"/>
              <w:textDirection w:val="btLr"/>
              <w:textAlignment w:val="top"/>
              <w:outlineLvl w:val="0"/>
              <w:rPr>
                <w:position w:val="-1"/>
              </w:rPr>
            </w:pPr>
            <w:r w:rsidRPr="00692C1F">
              <w:rPr>
                <w:position w:val="-1"/>
              </w:rPr>
              <w:t>0</w:t>
            </w:r>
          </w:p>
        </w:tc>
      </w:tr>
      <w:tr w:rsidR="00692C1F" w:rsidRPr="00692C1F" w14:paraId="4AB0F09F" w14:textId="77777777" w:rsidTr="00610B29">
        <w:tc>
          <w:tcPr>
            <w:tcW w:w="11101" w:type="dxa"/>
            <w:gridSpan w:val="28"/>
          </w:tcPr>
          <w:p w14:paraId="0C94FCBF"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b/>
                <w:position w:val="-1"/>
              </w:rPr>
            </w:pPr>
            <w:r w:rsidRPr="00692C1F">
              <w:rPr>
                <w:b/>
                <w:position w:val="-1"/>
              </w:rPr>
              <w:t>Table 2. Relation of Course Learning Outcomes and Program Outcomes</w:t>
            </w:r>
          </w:p>
        </w:tc>
      </w:tr>
      <w:tr w:rsidR="00692C1F" w:rsidRPr="00692C1F" w14:paraId="70C271BC" w14:textId="77777777" w:rsidTr="00610B29">
        <w:tc>
          <w:tcPr>
            <w:tcW w:w="1729" w:type="dxa"/>
          </w:tcPr>
          <w:p w14:paraId="010BD750"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Learning Outcome</w:t>
            </w:r>
          </w:p>
        </w:tc>
        <w:tc>
          <w:tcPr>
            <w:tcW w:w="973" w:type="dxa"/>
          </w:tcPr>
          <w:p w14:paraId="3E4FB97B"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PO1</w:t>
            </w:r>
          </w:p>
        </w:tc>
        <w:tc>
          <w:tcPr>
            <w:tcW w:w="601" w:type="dxa"/>
            <w:gridSpan w:val="2"/>
          </w:tcPr>
          <w:p w14:paraId="138B7DFA"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PO2</w:t>
            </w:r>
          </w:p>
        </w:tc>
        <w:tc>
          <w:tcPr>
            <w:tcW w:w="601" w:type="dxa"/>
            <w:gridSpan w:val="2"/>
          </w:tcPr>
          <w:p w14:paraId="696C9A0A"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PO3</w:t>
            </w:r>
          </w:p>
        </w:tc>
        <w:tc>
          <w:tcPr>
            <w:tcW w:w="753" w:type="dxa"/>
            <w:gridSpan w:val="2"/>
          </w:tcPr>
          <w:p w14:paraId="065E50A5"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PO4</w:t>
            </w:r>
          </w:p>
        </w:tc>
        <w:tc>
          <w:tcPr>
            <w:tcW w:w="713" w:type="dxa"/>
            <w:gridSpan w:val="2"/>
          </w:tcPr>
          <w:p w14:paraId="6B4889B4"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PO5</w:t>
            </w:r>
          </w:p>
        </w:tc>
        <w:tc>
          <w:tcPr>
            <w:tcW w:w="638" w:type="dxa"/>
            <w:gridSpan w:val="2"/>
          </w:tcPr>
          <w:p w14:paraId="58D7AE55"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PO6</w:t>
            </w:r>
          </w:p>
        </w:tc>
        <w:tc>
          <w:tcPr>
            <w:tcW w:w="937" w:type="dxa"/>
            <w:gridSpan w:val="2"/>
          </w:tcPr>
          <w:p w14:paraId="6547DB1A"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PO7</w:t>
            </w:r>
          </w:p>
        </w:tc>
        <w:tc>
          <w:tcPr>
            <w:tcW w:w="750" w:type="dxa"/>
            <w:gridSpan w:val="2"/>
          </w:tcPr>
          <w:p w14:paraId="10AD67B0"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PO8</w:t>
            </w:r>
          </w:p>
        </w:tc>
        <w:tc>
          <w:tcPr>
            <w:tcW w:w="750" w:type="dxa"/>
            <w:gridSpan w:val="2"/>
          </w:tcPr>
          <w:p w14:paraId="676F8C59"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PO9</w:t>
            </w:r>
          </w:p>
        </w:tc>
        <w:tc>
          <w:tcPr>
            <w:tcW w:w="937" w:type="dxa"/>
            <w:gridSpan w:val="3"/>
          </w:tcPr>
          <w:p w14:paraId="3D682220"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PO10</w:t>
            </w:r>
          </w:p>
        </w:tc>
        <w:tc>
          <w:tcPr>
            <w:tcW w:w="573" w:type="dxa"/>
            <w:gridSpan w:val="2"/>
          </w:tcPr>
          <w:p w14:paraId="5EF1FFC3"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PO11</w:t>
            </w:r>
          </w:p>
        </w:tc>
        <w:tc>
          <w:tcPr>
            <w:tcW w:w="573" w:type="dxa"/>
            <w:gridSpan w:val="2"/>
          </w:tcPr>
          <w:p w14:paraId="04EDC964"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PO12</w:t>
            </w:r>
          </w:p>
        </w:tc>
        <w:tc>
          <w:tcPr>
            <w:tcW w:w="573" w:type="dxa"/>
            <w:gridSpan w:val="3"/>
          </w:tcPr>
          <w:p w14:paraId="3153A3DF"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PO13</w:t>
            </w:r>
          </w:p>
        </w:tc>
      </w:tr>
      <w:tr w:rsidR="00692C1F" w:rsidRPr="00692C1F" w14:paraId="5EC6807A" w14:textId="77777777" w:rsidTr="00610B29">
        <w:tc>
          <w:tcPr>
            <w:tcW w:w="1729" w:type="dxa"/>
          </w:tcPr>
          <w:p w14:paraId="6E921D53"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b/>
                <w:position w:val="-1"/>
              </w:rPr>
              <w:t>HEF 4077 Health Policies And Nursing</w:t>
            </w:r>
          </w:p>
        </w:tc>
        <w:tc>
          <w:tcPr>
            <w:tcW w:w="973" w:type="dxa"/>
          </w:tcPr>
          <w:p w14:paraId="767BE5DF"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LO1,2,3,4,5,</w:t>
            </w:r>
          </w:p>
        </w:tc>
        <w:tc>
          <w:tcPr>
            <w:tcW w:w="601" w:type="dxa"/>
            <w:gridSpan w:val="2"/>
          </w:tcPr>
          <w:p w14:paraId="0A2E8B6F"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LO1,4</w:t>
            </w:r>
          </w:p>
        </w:tc>
        <w:tc>
          <w:tcPr>
            <w:tcW w:w="601" w:type="dxa"/>
            <w:gridSpan w:val="2"/>
          </w:tcPr>
          <w:p w14:paraId="36A7D8B2"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LO4,5</w:t>
            </w:r>
          </w:p>
        </w:tc>
        <w:tc>
          <w:tcPr>
            <w:tcW w:w="753" w:type="dxa"/>
            <w:gridSpan w:val="2"/>
          </w:tcPr>
          <w:p w14:paraId="6031076B"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LO2,3,4,</w:t>
            </w:r>
          </w:p>
        </w:tc>
        <w:tc>
          <w:tcPr>
            <w:tcW w:w="713" w:type="dxa"/>
            <w:gridSpan w:val="2"/>
          </w:tcPr>
          <w:p w14:paraId="53F67D25"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LO2,3,4</w:t>
            </w:r>
          </w:p>
        </w:tc>
        <w:tc>
          <w:tcPr>
            <w:tcW w:w="638" w:type="dxa"/>
            <w:gridSpan w:val="2"/>
          </w:tcPr>
          <w:p w14:paraId="322BD626"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LO1,4,</w:t>
            </w:r>
          </w:p>
        </w:tc>
        <w:tc>
          <w:tcPr>
            <w:tcW w:w="937" w:type="dxa"/>
            <w:gridSpan w:val="2"/>
          </w:tcPr>
          <w:p w14:paraId="56C3443F"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LO1,2,3,4,5</w:t>
            </w:r>
          </w:p>
        </w:tc>
        <w:tc>
          <w:tcPr>
            <w:tcW w:w="750" w:type="dxa"/>
            <w:gridSpan w:val="2"/>
          </w:tcPr>
          <w:p w14:paraId="1C1E19ED"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LO3,4,5,</w:t>
            </w:r>
          </w:p>
        </w:tc>
        <w:tc>
          <w:tcPr>
            <w:tcW w:w="750" w:type="dxa"/>
            <w:gridSpan w:val="2"/>
          </w:tcPr>
          <w:p w14:paraId="49D5684C"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LO3,4,5,</w:t>
            </w:r>
          </w:p>
        </w:tc>
        <w:tc>
          <w:tcPr>
            <w:tcW w:w="937" w:type="dxa"/>
            <w:gridSpan w:val="3"/>
          </w:tcPr>
          <w:p w14:paraId="1B0F053A"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LO1,2,3,4,5</w:t>
            </w:r>
          </w:p>
        </w:tc>
        <w:tc>
          <w:tcPr>
            <w:tcW w:w="573" w:type="dxa"/>
            <w:gridSpan w:val="2"/>
          </w:tcPr>
          <w:p w14:paraId="2A483ED7"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r w:rsidRPr="00692C1F">
              <w:rPr>
                <w:position w:val="-1"/>
              </w:rPr>
              <w:t>LO5</w:t>
            </w:r>
          </w:p>
        </w:tc>
        <w:tc>
          <w:tcPr>
            <w:tcW w:w="573" w:type="dxa"/>
            <w:gridSpan w:val="2"/>
          </w:tcPr>
          <w:p w14:paraId="309F7D7F"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p>
        </w:tc>
        <w:tc>
          <w:tcPr>
            <w:tcW w:w="573" w:type="dxa"/>
            <w:gridSpan w:val="3"/>
          </w:tcPr>
          <w:p w14:paraId="719E3E3C" w14:textId="77777777" w:rsidR="00692C1F" w:rsidRPr="00692C1F" w:rsidRDefault="00692C1F" w:rsidP="00610B29">
            <w:pPr>
              <w:shd w:val="clear" w:color="auto" w:fill="FFFFFF" w:themeFill="background1"/>
              <w:suppressAutoHyphens/>
              <w:ind w:leftChars="-1" w:hangingChars="1" w:hanging="2"/>
              <w:jc w:val="both"/>
              <w:textDirection w:val="btLr"/>
              <w:textAlignment w:val="top"/>
              <w:outlineLvl w:val="0"/>
              <w:rPr>
                <w:position w:val="-1"/>
              </w:rPr>
            </w:pPr>
          </w:p>
        </w:tc>
      </w:tr>
    </w:tbl>
    <w:p w14:paraId="003BABC1" w14:textId="77777777" w:rsidR="00692C1F" w:rsidRPr="00692C1F" w:rsidRDefault="00692C1F" w:rsidP="00692C1F">
      <w:pPr>
        <w:shd w:val="clear" w:color="auto" w:fill="FFFFFF" w:themeFill="background1"/>
        <w:suppressAutoHyphens/>
        <w:ind w:leftChars="-1" w:hangingChars="1" w:hanging="2"/>
        <w:jc w:val="both"/>
        <w:textDirection w:val="btLr"/>
        <w:textAlignment w:val="top"/>
        <w:outlineLvl w:val="0"/>
        <w:rPr>
          <w:position w:val="-1"/>
        </w:rPr>
      </w:pPr>
    </w:p>
    <w:p w14:paraId="119053C2" w14:textId="1674B275" w:rsidR="00F4638C" w:rsidRPr="00692C1F" w:rsidRDefault="00F4638C" w:rsidP="00915FBA">
      <w:pPr>
        <w:shd w:val="clear" w:color="auto" w:fill="FFFFFF" w:themeFill="background1"/>
        <w:suppressAutoHyphens/>
        <w:jc w:val="center"/>
        <w:textDirection w:val="btLr"/>
        <w:textAlignment w:val="top"/>
        <w:outlineLvl w:val="0"/>
        <w:rPr>
          <w:b/>
        </w:rPr>
      </w:pPr>
    </w:p>
    <w:tbl>
      <w:tblPr>
        <w:tblW w:w="6095" w:type="pct"/>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6310"/>
        <w:gridCol w:w="606"/>
        <w:gridCol w:w="606"/>
        <w:gridCol w:w="606"/>
        <w:gridCol w:w="606"/>
        <w:gridCol w:w="1486"/>
      </w:tblGrid>
      <w:tr w:rsidR="00F4638C" w:rsidRPr="00692C1F" w14:paraId="27459256" w14:textId="77777777" w:rsidTr="00116A61">
        <w:trPr>
          <w:gridAfter w:val="6"/>
          <w:wAfter w:w="4621" w:type="pct"/>
          <w:trHeight w:val="122"/>
        </w:trPr>
        <w:tc>
          <w:tcPr>
            <w:tcW w:w="379" w:type="pct"/>
            <w:tcBorders>
              <w:top w:val="nil"/>
              <w:left w:val="nil"/>
              <w:bottom w:val="nil"/>
              <w:right w:val="nil"/>
            </w:tcBorders>
          </w:tcPr>
          <w:p w14:paraId="2B77A018" w14:textId="77777777" w:rsidR="00F4638C" w:rsidRPr="00692C1F" w:rsidRDefault="00F4638C" w:rsidP="00F212A4">
            <w:pPr>
              <w:widowControl w:val="0"/>
              <w:shd w:val="clear" w:color="auto" w:fill="FFFFFF" w:themeFill="background1"/>
              <w:autoSpaceDE w:val="0"/>
              <w:autoSpaceDN w:val="0"/>
              <w:rPr>
                <w:rFonts w:eastAsia="Arial"/>
                <w:b/>
              </w:rPr>
            </w:pPr>
          </w:p>
        </w:tc>
      </w:tr>
      <w:tr w:rsidR="00F4638C" w:rsidRPr="00692C1F" w14:paraId="5014E6F7" w14:textId="77777777" w:rsidTr="00116A61">
        <w:trPr>
          <w:trHeight w:val="99"/>
        </w:trPr>
        <w:tc>
          <w:tcPr>
            <w:tcW w:w="379" w:type="pct"/>
            <w:tcBorders>
              <w:top w:val="single" w:sz="4" w:space="0" w:color="auto"/>
            </w:tcBorders>
          </w:tcPr>
          <w:p w14:paraId="330BAA03" w14:textId="5B9ABDB2" w:rsidR="00F4638C" w:rsidRPr="00692C1F" w:rsidRDefault="00F4638C" w:rsidP="00F212A4">
            <w:pPr>
              <w:widowControl w:val="0"/>
              <w:shd w:val="clear" w:color="auto" w:fill="FFFFFF" w:themeFill="background1"/>
              <w:autoSpaceDE w:val="0"/>
              <w:autoSpaceDN w:val="0"/>
              <w:jc w:val="center"/>
              <w:rPr>
                <w:rFonts w:eastAsia="Arial"/>
                <w:b/>
              </w:rPr>
            </w:pPr>
          </w:p>
        </w:tc>
        <w:tc>
          <w:tcPr>
            <w:tcW w:w="2853" w:type="pct"/>
            <w:tcBorders>
              <w:top w:val="single" w:sz="4" w:space="0" w:color="auto"/>
            </w:tcBorders>
          </w:tcPr>
          <w:p w14:paraId="6185F47A" w14:textId="38DAAE8F" w:rsidR="00F4638C" w:rsidRPr="00692C1F" w:rsidRDefault="003A01D8" w:rsidP="00F212A4">
            <w:pPr>
              <w:widowControl w:val="0"/>
              <w:shd w:val="clear" w:color="auto" w:fill="FFFFFF" w:themeFill="background1"/>
              <w:autoSpaceDE w:val="0"/>
              <w:autoSpaceDN w:val="0"/>
              <w:jc w:val="center"/>
              <w:rPr>
                <w:rFonts w:eastAsia="Arial"/>
                <w:b/>
              </w:rPr>
            </w:pPr>
            <w:r w:rsidRPr="00692C1F">
              <w:rPr>
                <w:b/>
                <w:position w:val="-1"/>
              </w:rPr>
              <w:t xml:space="preserve">TABLE 3. HEF 4077 </w:t>
            </w:r>
            <w:r w:rsidRPr="00692C1F">
              <w:rPr>
                <w:b/>
              </w:rPr>
              <w:t>COURSE CONTENTS AND LEARNING OUTCOMES MATRIX</w:t>
            </w:r>
          </w:p>
        </w:tc>
        <w:tc>
          <w:tcPr>
            <w:tcW w:w="274" w:type="pct"/>
          </w:tcPr>
          <w:p w14:paraId="6B00DFC8" w14:textId="77777777" w:rsidR="00F4638C" w:rsidRPr="00692C1F" w:rsidRDefault="00F4638C" w:rsidP="00F212A4">
            <w:pPr>
              <w:pStyle w:val="ListeParagraf"/>
              <w:shd w:val="clear" w:color="auto" w:fill="FFFFFF" w:themeFill="background1"/>
              <w:tabs>
                <w:tab w:val="left" w:pos="284"/>
              </w:tabs>
              <w:ind w:left="0"/>
              <w:jc w:val="both"/>
              <w:rPr>
                <w:b/>
              </w:rPr>
            </w:pPr>
            <w:r w:rsidRPr="00692C1F">
              <w:rPr>
                <w:b/>
              </w:rPr>
              <w:t>LO1</w:t>
            </w:r>
          </w:p>
        </w:tc>
        <w:tc>
          <w:tcPr>
            <w:tcW w:w="274" w:type="pct"/>
          </w:tcPr>
          <w:p w14:paraId="1B95F857" w14:textId="77777777" w:rsidR="00F4638C" w:rsidRPr="00692C1F" w:rsidRDefault="00F4638C" w:rsidP="00F212A4">
            <w:pPr>
              <w:shd w:val="clear" w:color="auto" w:fill="FFFFFF" w:themeFill="background1"/>
              <w:rPr>
                <w:b/>
                <w:bCs/>
              </w:rPr>
            </w:pPr>
            <w:r w:rsidRPr="00692C1F">
              <w:rPr>
                <w:b/>
                <w:bCs/>
              </w:rPr>
              <w:t>LO2</w:t>
            </w:r>
          </w:p>
        </w:tc>
        <w:tc>
          <w:tcPr>
            <w:tcW w:w="274" w:type="pct"/>
          </w:tcPr>
          <w:p w14:paraId="6364DEAC" w14:textId="77777777" w:rsidR="00F4638C" w:rsidRPr="00692C1F" w:rsidRDefault="00F4638C" w:rsidP="00F212A4">
            <w:pPr>
              <w:shd w:val="clear" w:color="auto" w:fill="FFFFFF" w:themeFill="background1"/>
              <w:rPr>
                <w:b/>
                <w:bCs/>
              </w:rPr>
            </w:pPr>
            <w:r w:rsidRPr="00692C1F">
              <w:rPr>
                <w:b/>
                <w:bCs/>
              </w:rPr>
              <w:t>LO3</w:t>
            </w:r>
          </w:p>
        </w:tc>
        <w:tc>
          <w:tcPr>
            <w:tcW w:w="274" w:type="pct"/>
          </w:tcPr>
          <w:p w14:paraId="2FBF47C0" w14:textId="77777777" w:rsidR="00F4638C" w:rsidRPr="00692C1F" w:rsidRDefault="00F4638C" w:rsidP="00F212A4">
            <w:pPr>
              <w:shd w:val="clear" w:color="auto" w:fill="FFFFFF" w:themeFill="background1"/>
              <w:rPr>
                <w:b/>
                <w:bCs/>
              </w:rPr>
            </w:pPr>
            <w:r w:rsidRPr="00692C1F">
              <w:rPr>
                <w:b/>
                <w:bCs/>
              </w:rPr>
              <w:t>LO4</w:t>
            </w:r>
          </w:p>
        </w:tc>
        <w:tc>
          <w:tcPr>
            <w:tcW w:w="674" w:type="pct"/>
          </w:tcPr>
          <w:p w14:paraId="58304D5E" w14:textId="77777777" w:rsidR="00F4638C" w:rsidRPr="00692C1F" w:rsidRDefault="00F4638C" w:rsidP="00F212A4">
            <w:pPr>
              <w:shd w:val="clear" w:color="auto" w:fill="FFFFFF" w:themeFill="background1"/>
              <w:rPr>
                <w:b/>
                <w:bCs/>
              </w:rPr>
            </w:pPr>
            <w:r w:rsidRPr="00692C1F">
              <w:rPr>
                <w:b/>
                <w:bCs/>
              </w:rPr>
              <w:t>LO5</w:t>
            </w:r>
          </w:p>
        </w:tc>
      </w:tr>
      <w:tr w:rsidR="003A01D8" w:rsidRPr="00692C1F" w14:paraId="65167288" w14:textId="77777777" w:rsidTr="00116A61">
        <w:trPr>
          <w:trHeight w:val="99"/>
        </w:trPr>
        <w:tc>
          <w:tcPr>
            <w:tcW w:w="379" w:type="pct"/>
            <w:tcBorders>
              <w:top w:val="single" w:sz="4" w:space="0" w:color="auto"/>
            </w:tcBorders>
          </w:tcPr>
          <w:p w14:paraId="73EFE92D" w14:textId="5A6C36B2" w:rsidR="003A01D8" w:rsidRPr="00692C1F" w:rsidRDefault="003A01D8" w:rsidP="00F212A4">
            <w:pPr>
              <w:widowControl w:val="0"/>
              <w:shd w:val="clear" w:color="auto" w:fill="FFFFFF" w:themeFill="background1"/>
              <w:autoSpaceDE w:val="0"/>
              <w:autoSpaceDN w:val="0"/>
              <w:jc w:val="center"/>
              <w:rPr>
                <w:rFonts w:eastAsia="Arial"/>
                <w:b/>
              </w:rPr>
            </w:pPr>
            <w:r w:rsidRPr="00692C1F">
              <w:rPr>
                <w:rFonts w:eastAsia="Arial"/>
                <w:b/>
              </w:rPr>
              <w:t>WEEK</w:t>
            </w:r>
          </w:p>
        </w:tc>
        <w:tc>
          <w:tcPr>
            <w:tcW w:w="2853" w:type="pct"/>
            <w:tcBorders>
              <w:top w:val="single" w:sz="4" w:space="0" w:color="auto"/>
            </w:tcBorders>
          </w:tcPr>
          <w:p w14:paraId="55D15E01" w14:textId="77777777" w:rsidR="003A01D8" w:rsidRPr="00692C1F" w:rsidRDefault="003A01D8" w:rsidP="00F212A4">
            <w:pPr>
              <w:widowControl w:val="0"/>
              <w:shd w:val="clear" w:color="auto" w:fill="FFFFFF" w:themeFill="background1"/>
              <w:autoSpaceDE w:val="0"/>
              <w:autoSpaceDN w:val="0"/>
              <w:jc w:val="center"/>
              <w:rPr>
                <w:rFonts w:eastAsia="Arial"/>
                <w:b/>
              </w:rPr>
            </w:pPr>
          </w:p>
        </w:tc>
        <w:tc>
          <w:tcPr>
            <w:tcW w:w="274" w:type="pct"/>
          </w:tcPr>
          <w:p w14:paraId="5C10338A" w14:textId="77777777" w:rsidR="003A01D8" w:rsidRPr="00692C1F" w:rsidRDefault="003A01D8" w:rsidP="00F212A4">
            <w:pPr>
              <w:pStyle w:val="ListeParagraf"/>
              <w:shd w:val="clear" w:color="auto" w:fill="FFFFFF" w:themeFill="background1"/>
              <w:tabs>
                <w:tab w:val="left" w:pos="284"/>
              </w:tabs>
              <w:ind w:left="0"/>
              <w:jc w:val="both"/>
              <w:rPr>
                <w:b/>
              </w:rPr>
            </w:pPr>
          </w:p>
        </w:tc>
        <w:tc>
          <w:tcPr>
            <w:tcW w:w="274" w:type="pct"/>
          </w:tcPr>
          <w:p w14:paraId="7496138A" w14:textId="77777777" w:rsidR="003A01D8" w:rsidRPr="00692C1F" w:rsidRDefault="003A01D8" w:rsidP="00F212A4">
            <w:pPr>
              <w:shd w:val="clear" w:color="auto" w:fill="FFFFFF" w:themeFill="background1"/>
              <w:rPr>
                <w:b/>
                <w:bCs/>
              </w:rPr>
            </w:pPr>
          </w:p>
        </w:tc>
        <w:tc>
          <w:tcPr>
            <w:tcW w:w="274" w:type="pct"/>
          </w:tcPr>
          <w:p w14:paraId="3C78903E" w14:textId="77777777" w:rsidR="003A01D8" w:rsidRPr="00692C1F" w:rsidRDefault="003A01D8" w:rsidP="00F212A4">
            <w:pPr>
              <w:shd w:val="clear" w:color="auto" w:fill="FFFFFF" w:themeFill="background1"/>
              <w:rPr>
                <w:b/>
                <w:bCs/>
              </w:rPr>
            </w:pPr>
          </w:p>
        </w:tc>
        <w:tc>
          <w:tcPr>
            <w:tcW w:w="274" w:type="pct"/>
          </w:tcPr>
          <w:p w14:paraId="78425EC8" w14:textId="77777777" w:rsidR="003A01D8" w:rsidRPr="00692C1F" w:rsidRDefault="003A01D8" w:rsidP="00F212A4">
            <w:pPr>
              <w:shd w:val="clear" w:color="auto" w:fill="FFFFFF" w:themeFill="background1"/>
              <w:rPr>
                <w:b/>
                <w:bCs/>
              </w:rPr>
            </w:pPr>
          </w:p>
        </w:tc>
        <w:tc>
          <w:tcPr>
            <w:tcW w:w="674" w:type="pct"/>
          </w:tcPr>
          <w:p w14:paraId="253B0AB4" w14:textId="77777777" w:rsidR="003A01D8" w:rsidRPr="00692C1F" w:rsidRDefault="003A01D8" w:rsidP="00F212A4">
            <w:pPr>
              <w:shd w:val="clear" w:color="auto" w:fill="FFFFFF" w:themeFill="background1"/>
              <w:rPr>
                <w:b/>
                <w:bCs/>
              </w:rPr>
            </w:pPr>
          </w:p>
        </w:tc>
      </w:tr>
      <w:tr w:rsidR="00F4638C" w:rsidRPr="00692C1F" w14:paraId="1B5D2E73" w14:textId="77777777" w:rsidTr="00116A61">
        <w:trPr>
          <w:trHeight w:val="553"/>
        </w:trPr>
        <w:tc>
          <w:tcPr>
            <w:tcW w:w="379" w:type="pct"/>
          </w:tcPr>
          <w:p w14:paraId="4CED6713"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1</w:t>
            </w:r>
          </w:p>
        </w:tc>
        <w:tc>
          <w:tcPr>
            <w:tcW w:w="2853" w:type="pct"/>
          </w:tcPr>
          <w:p w14:paraId="70B2B17E" w14:textId="77777777" w:rsidR="00F212A4" w:rsidRPr="00692C1F" w:rsidRDefault="00F212A4" w:rsidP="00F212A4">
            <w:pPr>
              <w:pStyle w:val="Default"/>
              <w:shd w:val="clear" w:color="auto" w:fill="FFFFFF" w:themeFill="background1"/>
              <w:jc w:val="both"/>
              <w:rPr>
                <w:color w:val="auto"/>
                <w:sz w:val="20"/>
                <w:szCs w:val="20"/>
              </w:rPr>
            </w:pPr>
            <w:r w:rsidRPr="00692C1F">
              <w:rPr>
                <w:color w:val="auto"/>
                <w:sz w:val="20"/>
                <w:szCs w:val="20"/>
              </w:rPr>
              <w:t>Course Introduction,</w:t>
            </w:r>
          </w:p>
          <w:p w14:paraId="276C14C9" w14:textId="3ADB12AC" w:rsidR="00F4638C" w:rsidRPr="00692C1F" w:rsidRDefault="00F212A4" w:rsidP="00F212A4">
            <w:pPr>
              <w:pStyle w:val="Default"/>
              <w:shd w:val="clear" w:color="auto" w:fill="FFFFFF" w:themeFill="background1"/>
              <w:jc w:val="both"/>
              <w:rPr>
                <w:color w:val="auto"/>
                <w:sz w:val="20"/>
                <w:szCs w:val="20"/>
              </w:rPr>
            </w:pPr>
            <w:r w:rsidRPr="00692C1F">
              <w:rPr>
                <w:color w:val="auto"/>
                <w:sz w:val="20"/>
                <w:szCs w:val="20"/>
              </w:rPr>
              <w:t>Health policy basic concepts</w:t>
            </w:r>
          </w:p>
        </w:tc>
        <w:tc>
          <w:tcPr>
            <w:tcW w:w="274" w:type="pct"/>
          </w:tcPr>
          <w:p w14:paraId="7866203C" w14:textId="77777777" w:rsidR="00F4638C" w:rsidRPr="00692C1F" w:rsidRDefault="00F4638C" w:rsidP="00F212A4">
            <w:pPr>
              <w:widowControl w:val="0"/>
              <w:shd w:val="clear" w:color="auto" w:fill="FFFFFF" w:themeFill="background1"/>
              <w:autoSpaceDE w:val="0"/>
              <w:autoSpaceDN w:val="0"/>
              <w:jc w:val="center"/>
              <w:rPr>
                <w:rFonts w:eastAsia="Arial"/>
              </w:rPr>
            </w:pPr>
          </w:p>
        </w:tc>
        <w:tc>
          <w:tcPr>
            <w:tcW w:w="274" w:type="pct"/>
          </w:tcPr>
          <w:p w14:paraId="00EF8700" w14:textId="77777777" w:rsidR="00F4638C" w:rsidRPr="00692C1F" w:rsidRDefault="00F4638C" w:rsidP="00F212A4">
            <w:pPr>
              <w:shd w:val="clear" w:color="auto" w:fill="FFFFFF" w:themeFill="background1"/>
            </w:pPr>
            <w:r w:rsidRPr="00692C1F">
              <w:t>X</w:t>
            </w:r>
          </w:p>
        </w:tc>
        <w:tc>
          <w:tcPr>
            <w:tcW w:w="274" w:type="pct"/>
          </w:tcPr>
          <w:p w14:paraId="001ABF61" w14:textId="77777777" w:rsidR="00F4638C" w:rsidRPr="00692C1F" w:rsidRDefault="00F4638C" w:rsidP="00F212A4">
            <w:pPr>
              <w:shd w:val="clear" w:color="auto" w:fill="FFFFFF" w:themeFill="background1"/>
            </w:pPr>
          </w:p>
        </w:tc>
        <w:tc>
          <w:tcPr>
            <w:tcW w:w="274" w:type="pct"/>
          </w:tcPr>
          <w:p w14:paraId="1D2C9E72" w14:textId="77777777" w:rsidR="00F4638C" w:rsidRPr="00692C1F" w:rsidRDefault="00F4638C" w:rsidP="00F212A4">
            <w:pPr>
              <w:shd w:val="clear" w:color="auto" w:fill="FFFFFF" w:themeFill="background1"/>
            </w:pPr>
          </w:p>
        </w:tc>
        <w:tc>
          <w:tcPr>
            <w:tcW w:w="674" w:type="pct"/>
          </w:tcPr>
          <w:p w14:paraId="53C72ED9" w14:textId="77777777" w:rsidR="00F4638C" w:rsidRPr="00692C1F" w:rsidRDefault="00F4638C" w:rsidP="00F212A4">
            <w:pPr>
              <w:shd w:val="clear" w:color="auto" w:fill="FFFFFF" w:themeFill="background1"/>
            </w:pPr>
            <w:r w:rsidRPr="00692C1F">
              <w:t>X</w:t>
            </w:r>
          </w:p>
        </w:tc>
      </w:tr>
      <w:tr w:rsidR="00F4638C" w:rsidRPr="00692C1F" w14:paraId="66614B3D" w14:textId="77777777" w:rsidTr="00116A61">
        <w:trPr>
          <w:trHeight w:val="357"/>
        </w:trPr>
        <w:tc>
          <w:tcPr>
            <w:tcW w:w="379" w:type="pct"/>
          </w:tcPr>
          <w:p w14:paraId="60CBAFAB"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2</w:t>
            </w:r>
          </w:p>
        </w:tc>
        <w:tc>
          <w:tcPr>
            <w:tcW w:w="2853" w:type="pct"/>
          </w:tcPr>
          <w:p w14:paraId="1F74C8B7" w14:textId="086D521C" w:rsidR="00F4638C" w:rsidRPr="00692C1F" w:rsidRDefault="00F4638C" w:rsidP="00F212A4">
            <w:pPr>
              <w:pStyle w:val="Default"/>
              <w:shd w:val="clear" w:color="auto" w:fill="FFFFFF" w:themeFill="background1"/>
              <w:jc w:val="both"/>
              <w:rPr>
                <w:color w:val="auto"/>
                <w:sz w:val="20"/>
                <w:szCs w:val="20"/>
              </w:rPr>
            </w:pPr>
            <w:r w:rsidRPr="00692C1F">
              <w:rPr>
                <w:color w:val="auto"/>
                <w:sz w:val="20"/>
                <w:szCs w:val="20"/>
              </w:rPr>
              <w:t>International health organizations and their functioning mechanisms</w:t>
            </w:r>
          </w:p>
        </w:tc>
        <w:tc>
          <w:tcPr>
            <w:tcW w:w="274" w:type="pct"/>
          </w:tcPr>
          <w:p w14:paraId="5E44CA0E" w14:textId="77777777" w:rsidR="00F4638C" w:rsidRPr="00692C1F" w:rsidRDefault="00F4638C" w:rsidP="00F212A4">
            <w:pPr>
              <w:widowControl w:val="0"/>
              <w:shd w:val="clear" w:color="auto" w:fill="FFFFFF" w:themeFill="background1"/>
              <w:autoSpaceDE w:val="0"/>
              <w:autoSpaceDN w:val="0"/>
              <w:jc w:val="center"/>
              <w:rPr>
                <w:rFonts w:eastAsia="Arial"/>
              </w:rPr>
            </w:pPr>
          </w:p>
        </w:tc>
        <w:tc>
          <w:tcPr>
            <w:tcW w:w="274" w:type="pct"/>
          </w:tcPr>
          <w:p w14:paraId="10085B8F" w14:textId="77777777" w:rsidR="00F4638C" w:rsidRPr="00692C1F" w:rsidRDefault="00F4638C" w:rsidP="00F212A4">
            <w:pPr>
              <w:shd w:val="clear" w:color="auto" w:fill="FFFFFF" w:themeFill="background1"/>
            </w:pPr>
            <w:r w:rsidRPr="00692C1F">
              <w:t>X</w:t>
            </w:r>
          </w:p>
        </w:tc>
        <w:tc>
          <w:tcPr>
            <w:tcW w:w="274" w:type="pct"/>
          </w:tcPr>
          <w:p w14:paraId="2BAD3E4A" w14:textId="77777777" w:rsidR="00F4638C" w:rsidRPr="00692C1F" w:rsidRDefault="00F4638C" w:rsidP="00F212A4">
            <w:pPr>
              <w:shd w:val="clear" w:color="auto" w:fill="FFFFFF" w:themeFill="background1"/>
            </w:pPr>
          </w:p>
        </w:tc>
        <w:tc>
          <w:tcPr>
            <w:tcW w:w="274" w:type="pct"/>
          </w:tcPr>
          <w:p w14:paraId="303B5F58" w14:textId="77777777" w:rsidR="00F4638C" w:rsidRPr="00692C1F" w:rsidRDefault="00F4638C" w:rsidP="00F212A4">
            <w:pPr>
              <w:shd w:val="clear" w:color="auto" w:fill="FFFFFF" w:themeFill="background1"/>
            </w:pPr>
          </w:p>
        </w:tc>
        <w:tc>
          <w:tcPr>
            <w:tcW w:w="674" w:type="pct"/>
          </w:tcPr>
          <w:p w14:paraId="70C5913A" w14:textId="77777777" w:rsidR="00F4638C" w:rsidRPr="00692C1F" w:rsidRDefault="00F4638C" w:rsidP="00F212A4">
            <w:pPr>
              <w:shd w:val="clear" w:color="auto" w:fill="FFFFFF" w:themeFill="background1"/>
            </w:pPr>
          </w:p>
        </w:tc>
      </w:tr>
      <w:tr w:rsidR="00F4638C" w:rsidRPr="00692C1F" w14:paraId="0988E477" w14:textId="77777777" w:rsidTr="00116A61">
        <w:trPr>
          <w:trHeight w:val="372"/>
        </w:trPr>
        <w:tc>
          <w:tcPr>
            <w:tcW w:w="379" w:type="pct"/>
          </w:tcPr>
          <w:p w14:paraId="3D905607"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3</w:t>
            </w:r>
          </w:p>
        </w:tc>
        <w:tc>
          <w:tcPr>
            <w:tcW w:w="2853" w:type="pct"/>
          </w:tcPr>
          <w:p w14:paraId="4E371053" w14:textId="77777777" w:rsidR="00F4638C" w:rsidRPr="00692C1F" w:rsidRDefault="00F4638C" w:rsidP="00F212A4">
            <w:pPr>
              <w:shd w:val="clear" w:color="auto" w:fill="FFFFFF" w:themeFill="background1"/>
              <w:jc w:val="both"/>
            </w:pPr>
            <w:r w:rsidRPr="00692C1F">
              <w:t>Health policies around the world</w:t>
            </w:r>
          </w:p>
        </w:tc>
        <w:tc>
          <w:tcPr>
            <w:tcW w:w="274" w:type="pct"/>
          </w:tcPr>
          <w:p w14:paraId="317A18F2" w14:textId="77777777" w:rsidR="00F4638C" w:rsidRPr="00692C1F" w:rsidRDefault="00F4638C" w:rsidP="00F212A4">
            <w:pPr>
              <w:widowControl w:val="0"/>
              <w:shd w:val="clear" w:color="auto" w:fill="FFFFFF" w:themeFill="background1"/>
              <w:autoSpaceDE w:val="0"/>
              <w:autoSpaceDN w:val="0"/>
              <w:jc w:val="center"/>
              <w:rPr>
                <w:rFonts w:eastAsia="Arial"/>
              </w:rPr>
            </w:pPr>
            <w:r w:rsidRPr="00692C1F">
              <w:rPr>
                <w:rFonts w:eastAsia="Arial"/>
              </w:rPr>
              <w:t>X</w:t>
            </w:r>
          </w:p>
        </w:tc>
        <w:tc>
          <w:tcPr>
            <w:tcW w:w="274" w:type="pct"/>
          </w:tcPr>
          <w:p w14:paraId="341BB8C2" w14:textId="77777777" w:rsidR="00F4638C" w:rsidRPr="00692C1F" w:rsidRDefault="00F4638C" w:rsidP="00F212A4">
            <w:pPr>
              <w:shd w:val="clear" w:color="auto" w:fill="FFFFFF" w:themeFill="background1"/>
            </w:pPr>
            <w:r w:rsidRPr="00692C1F">
              <w:t>X</w:t>
            </w:r>
          </w:p>
        </w:tc>
        <w:tc>
          <w:tcPr>
            <w:tcW w:w="274" w:type="pct"/>
          </w:tcPr>
          <w:p w14:paraId="268BB0D6" w14:textId="77777777" w:rsidR="00F4638C" w:rsidRPr="00692C1F" w:rsidRDefault="00F4638C" w:rsidP="00F212A4">
            <w:pPr>
              <w:shd w:val="clear" w:color="auto" w:fill="FFFFFF" w:themeFill="background1"/>
            </w:pPr>
          </w:p>
        </w:tc>
        <w:tc>
          <w:tcPr>
            <w:tcW w:w="274" w:type="pct"/>
          </w:tcPr>
          <w:p w14:paraId="580BCAB9" w14:textId="77777777" w:rsidR="00F4638C" w:rsidRPr="00692C1F" w:rsidRDefault="00F4638C" w:rsidP="00F212A4">
            <w:pPr>
              <w:shd w:val="clear" w:color="auto" w:fill="FFFFFF" w:themeFill="background1"/>
            </w:pPr>
          </w:p>
        </w:tc>
        <w:tc>
          <w:tcPr>
            <w:tcW w:w="674" w:type="pct"/>
          </w:tcPr>
          <w:p w14:paraId="576CF1E6" w14:textId="77777777" w:rsidR="00F4638C" w:rsidRPr="00692C1F" w:rsidRDefault="00F4638C" w:rsidP="00F212A4">
            <w:pPr>
              <w:shd w:val="clear" w:color="auto" w:fill="FFFFFF" w:themeFill="background1"/>
            </w:pPr>
          </w:p>
        </w:tc>
      </w:tr>
      <w:tr w:rsidR="00F4638C" w:rsidRPr="00692C1F" w14:paraId="6D9EA9BB" w14:textId="77777777" w:rsidTr="00116A61">
        <w:trPr>
          <w:trHeight w:val="357"/>
        </w:trPr>
        <w:tc>
          <w:tcPr>
            <w:tcW w:w="379" w:type="pct"/>
          </w:tcPr>
          <w:p w14:paraId="63B16FE3"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4</w:t>
            </w:r>
          </w:p>
        </w:tc>
        <w:tc>
          <w:tcPr>
            <w:tcW w:w="2853" w:type="pct"/>
            <w:tcBorders>
              <w:top w:val="single" w:sz="4" w:space="0" w:color="auto"/>
              <w:left w:val="single" w:sz="4" w:space="0" w:color="auto"/>
              <w:bottom w:val="single" w:sz="4" w:space="0" w:color="auto"/>
              <w:right w:val="single" w:sz="4" w:space="0" w:color="auto"/>
            </w:tcBorders>
          </w:tcPr>
          <w:p w14:paraId="46EC9C9F" w14:textId="01DDC68B" w:rsidR="00F4638C" w:rsidRPr="00692C1F" w:rsidRDefault="00F4638C" w:rsidP="00F212A4">
            <w:pPr>
              <w:shd w:val="clear" w:color="auto" w:fill="FFFFFF" w:themeFill="background1"/>
              <w:jc w:val="both"/>
            </w:pPr>
            <w:r w:rsidRPr="00692C1F">
              <w:t>Health policies and health transformation programs in our country</w:t>
            </w:r>
          </w:p>
        </w:tc>
        <w:tc>
          <w:tcPr>
            <w:tcW w:w="274" w:type="pct"/>
          </w:tcPr>
          <w:p w14:paraId="7E414D75" w14:textId="77777777" w:rsidR="00F4638C" w:rsidRPr="00692C1F" w:rsidRDefault="00F4638C" w:rsidP="00F212A4">
            <w:pPr>
              <w:widowControl w:val="0"/>
              <w:shd w:val="clear" w:color="auto" w:fill="FFFFFF" w:themeFill="background1"/>
              <w:autoSpaceDE w:val="0"/>
              <w:autoSpaceDN w:val="0"/>
              <w:jc w:val="center"/>
              <w:rPr>
                <w:rFonts w:eastAsia="Arial"/>
              </w:rPr>
            </w:pPr>
            <w:r w:rsidRPr="00692C1F">
              <w:rPr>
                <w:rFonts w:eastAsia="Arial"/>
              </w:rPr>
              <w:t>X</w:t>
            </w:r>
          </w:p>
        </w:tc>
        <w:tc>
          <w:tcPr>
            <w:tcW w:w="274" w:type="pct"/>
          </w:tcPr>
          <w:p w14:paraId="2A458F92" w14:textId="77777777" w:rsidR="00F4638C" w:rsidRPr="00692C1F" w:rsidRDefault="00F4638C" w:rsidP="00F212A4">
            <w:pPr>
              <w:shd w:val="clear" w:color="auto" w:fill="FFFFFF" w:themeFill="background1"/>
            </w:pPr>
            <w:r w:rsidRPr="00692C1F">
              <w:t>X</w:t>
            </w:r>
          </w:p>
        </w:tc>
        <w:tc>
          <w:tcPr>
            <w:tcW w:w="274" w:type="pct"/>
          </w:tcPr>
          <w:p w14:paraId="49A19680" w14:textId="77777777" w:rsidR="00F4638C" w:rsidRPr="00692C1F" w:rsidRDefault="00F4638C" w:rsidP="00F212A4">
            <w:pPr>
              <w:shd w:val="clear" w:color="auto" w:fill="FFFFFF" w:themeFill="background1"/>
            </w:pPr>
          </w:p>
        </w:tc>
        <w:tc>
          <w:tcPr>
            <w:tcW w:w="274" w:type="pct"/>
          </w:tcPr>
          <w:p w14:paraId="57178AC2" w14:textId="77777777" w:rsidR="00F4638C" w:rsidRPr="00692C1F" w:rsidRDefault="00F4638C" w:rsidP="00F212A4">
            <w:pPr>
              <w:shd w:val="clear" w:color="auto" w:fill="FFFFFF" w:themeFill="background1"/>
            </w:pPr>
          </w:p>
        </w:tc>
        <w:tc>
          <w:tcPr>
            <w:tcW w:w="674" w:type="pct"/>
          </w:tcPr>
          <w:p w14:paraId="3D3321A6" w14:textId="77777777" w:rsidR="00F4638C" w:rsidRPr="00692C1F" w:rsidRDefault="00F4638C" w:rsidP="00F212A4">
            <w:pPr>
              <w:shd w:val="clear" w:color="auto" w:fill="FFFFFF" w:themeFill="background1"/>
            </w:pPr>
          </w:p>
        </w:tc>
      </w:tr>
      <w:tr w:rsidR="00F4638C" w:rsidRPr="00692C1F" w14:paraId="14584887" w14:textId="77777777" w:rsidTr="00116A61">
        <w:trPr>
          <w:trHeight w:val="150"/>
        </w:trPr>
        <w:tc>
          <w:tcPr>
            <w:tcW w:w="379" w:type="pct"/>
          </w:tcPr>
          <w:p w14:paraId="7AE24F42"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5</w:t>
            </w:r>
          </w:p>
        </w:tc>
        <w:tc>
          <w:tcPr>
            <w:tcW w:w="2853" w:type="pct"/>
            <w:tcBorders>
              <w:top w:val="single" w:sz="4" w:space="0" w:color="auto"/>
              <w:left w:val="single" w:sz="4" w:space="0" w:color="auto"/>
              <w:bottom w:val="single" w:sz="4" w:space="0" w:color="auto"/>
              <w:right w:val="single" w:sz="4" w:space="0" w:color="auto"/>
            </w:tcBorders>
          </w:tcPr>
          <w:p w14:paraId="358A699E" w14:textId="7794C7F7" w:rsidR="00F4638C" w:rsidRPr="00692C1F" w:rsidRDefault="00F4638C" w:rsidP="00F212A4">
            <w:pPr>
              <w:shd w:val="clear" w:color="auto" w:fill="FFFFFF" w:themeFill="background1"/>
              <w:jc w:val="both"/>
            </w:pPr>
            <w:r w:rsidRPr="00692C1F">
              <w:t>Healthcare financing, health expenditures, examples</w:t>
            </w:r>
          </w:p>
        </w:tc>
        <w:tc>
          <w:tcPr>
            <w:tcW w:w="274" w:type="pct"/>
          </w:tcPr>
          <w:p w14:paraId="1A02A01A" w14:textId="77777777" w:rsidR="00F4638C" w:rsidRPr="00692C1F" w:rsidRDefault="00F4638C" w:rsidP="00F212A4">
            <w:pPr>
              <w:widowControl w:val="0"/>
              <w:shd w:val="clear" w:color="auto" w:fill="FFFFFF" w:themeFill="background1"/>
              <w:autoSpaceDE w:val="0"/>
              <w:autoSpaceDN w:val="0"/>
              <w:jc w:val="center"/>
              <w:rPr>
                <w:rFonts w:eastAsia="Arial"/>
              </w:rPr>
            </w:pPr>
          </w:p>
        </w:tc>
        <w:tc>
          <w:tcPr>
            <w:tcW w:w="274" w:type="pct"/>
          </w:tcPr>
          <w:p w14:paraId="71C4C6C8" w14:textId="77777777" w:rsidR="00F4638C" w:rsidRPr="00692C1F" w:rsidRDefault="00F4638C" w:rsidP="00F212A4">
            <w:pPr>
              <w:shd w:val="clear" w:color="auto" w:fill="FFFFFF" w:themeFill="background1"/>
            </w:pPr>
          </w:p>
        </w:tc>
        <w:tc>
          <w:tcPr>
            <w:tcW w:w="274" w:type="pct"/>
          </w:tcPr>
          <w:p w14:paraId="250ACF7C" w14:textId="77777777" w:rsidR="00F4638C" w:rsidRPr="00692C1F" w:rsidRDefault="00F4638C" w:rsidP="00F212A4">
            <w:pPr>
              <w:shd w:val="clear" w:color="auto" w:fill="FFFFFF" w:themeFill="background1"/>
            </w:pPr>
          </w:p>
        </w:tc>
        <w:tc>
          <w:tcPr>
            <w:tcW w:w="274" w:type="pct"/>
          </w:tcPr>
          <w:p w14:paraId="2AC68005" w14:textId="77777777" w:rsidR="00F4638C" w:rsidRPr="00692C1F" w:rsidRDefault="00F4638C" w:rsidP="00F212A4">
            <w:pPr>
              <w:shd w:val="clear" w:color="auto" w:fill="FFFFFF" w:themeFill="background1"/>
            </w:pPr>
          </w:p>
        </w:tc>
        <w:tc>
          <w:tcPr>
            <w:tcW w:w="674" w:type="pct"/>
          </w:tcPr>
          <w:p w14:paraId="1C2A0D98" w14:textId="77777777" w:rsidR="00F4638C" w:rsidRPr="00692C1F" w:rsidRDefault="00F4638C" w:rsidP="00F212A4">
            <w:pPr>
              <w:shd w:val="clear" w:color="auto" w:fill="FFFFFF" w:themeFill="background1"/>
            </w:pPr>
            <w:r w:rsidRPr="00692C1F">
              <w:t>X</w:t>
            </w:r>
          </w:p>
        </w:tc>
      </w:tr>
      <w:tr w:rsidR="00F4638C" w:rsidRPr="00692C1F" w14:paraId="7AFDB8A4" w14:textId="77777777" w:rsidTr="00116A61">
        <w:trPr>
          <w:trHeight w:val="73"/>
        </w:trPr>
        <w:tc>
          <w:tcPr>
            <w:tcW w:w="379" w:type="pct"/>
          </w:tcPr>
          <w:p w14:paraId="19E32163"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6</w:t>
            </w:r>
          </w:p>
        </w:tc>
        <w:tc>
          <w:tcPr>
            <w:tcW w:w="2853" w:type="pct"/>
            <w:tcBorders>
              <w:top w:val="single" w:sz="4" w:space="0" w:color="auto"/>
              <w:left w:val="single" w:sz="4" w:space="0" w:color="auto"/>
              <w:bottom w:val="single" w:sz="4" w:space="0" w:color="auto"/>
              <w:right w:val="single" w:sz="4" w:space="0" w:color="auto"/>
            </w:tcBorders>
          </w:tcPr>
          <w:p w14:paraId="2CDE6672" w14:textId="2ED332FC" w:rsidR="00F4638C" w:rsidRPr="00692C1F" w:rsidRDefault="00F4638C" w:rsidP="00F212A4">
            <w:pPr>
              <w:shd w:val="clear" w:color="auto" w:fill="FFFFFF" w:themeFill="background1"/>
              <w:jc w:val="both"/>
            </w:pPr>
            <w:r w:rsidRPr="00692C1F">
              <w:t>Health systems</w:t>
            </w:r>
          </w:p>
        </w:tc>
        <w:tc>
          <w:tcPr>
            <w:tcW w:w="274" w:type="pct"/>
          </w:tcPr>
          <w:p w14:paraId="6B0D0199" w14:textId="77777777" w:rsidR="00F4638C" w:rsidRPr="00692C1F" w:rsidRDefault="00F4638C" w:rsidP="00F212A4">
            <w:pPr>
              <w:widowControl w:val="0"/>
              <w:shd w:val="clear" w:color="auto" w:fill="FFFFFF" w:themeFill="background1"/>
              <w:autoSpaceDE w:val="0"/>
              <w:autoSpaceDN w:val="0"/>
              <w:jc w:val="center"/>
              <w:rPr>
                <w:rFonts w:eastAsia="Arial"/>
              </w:rPr>
            </w:pPr>
          </w:p>
        </w:tc>
        <w:tc>
          <w:tcPr>
            <w:tcW w:w="274" w:type="pct"/>
          </w:tcPr>
          <w:p w14:paraId="6D0330C8" w14:textId="77777777" w:rsidR="00F4638C" w:rsidRPr="00692C1F" w:rsidRDefault="00F4638C" w:rsidP="00F212A4">
            <w:pPr>
              <w:shd w:val="clear" w:color="auto" w:fill="FFFFFF" w:themeFill="background1"/>
            </w:pPr>
            <w:r w:rsidRPr="00692C1F">
              <w:t>X</w:t>
            </w:r>
          </w:p>
        </w:tc>
        <w:tc>
          <w:tcPr>
            <w:tcW w:w="274" w:type="pct"/>
          </w:tcPr>
          <w:p w14:paraId="2E735F92" w14:textId="77777777" w:rsidR="00F4638C" w:rsidRPr="00692C1F" w:rsidRDefault="00F4638C" w:rsidP="00F212A4">
            <w:pPr>
              <w:shd w:val="clear" w:color="auto" w:fill="FFFFFF" w:themeFill="background1"/>
            </w:pPr>
          </w:p>
        </w:tc>
        <w:tc>
          <w:tcPr>
            <w:tcW w:w="274" w:type="pct"/>
          </w:tcPr>
          <w:p w14:paraId="1B2621B5" w14:textId="77777777" w:rsidR="00F4638C" w:rsidRPr="00692C1F" w:rsidRDefault="00F4638C" w:rsidP="00F212A4">
            <w:pPr>
              <w:shd w:val="clear" w:color="auto" w:fill="FFFFFF" w:themeFill="background1"/>
            </w:pPr>
          </w:p>
        </w:tc>
        <w:tc>
          <w:tcPr>
            <w:tcW w:w="674" w:type="pct"/>
          </w:tcPr>
          <w:p w14:paraId="20E7E30A" w14:textId="77777777" w:rsidR="00F4638C" w:rsidRPr="00692C1F" w:rsidRDefault="00F4638C" w:rsidP="00F212A4">
            <w:pPr>
              <w:shd w:val="clear" w:color="auto" w:fill="FFFFFF" w:themeFill="background1"/>
            </w:pPr>
          </w:p>
        </w:tc>
      </w:tr>
      <w:tr w:rsidR="00F4638C" w:rsidRPr="00692C1F" w14:paraId="2E166779" w14:textId="77777777" w:rsidTr="00116A61">
        <w:trPr>
          <w:trHeight w:val="242"/>
        </w:trPr>
        <w:tc>
          <w:tcPr>
            <w:tcW w:w="379" w:type="pct"/>
          </w:tcPr>
          <w:p w14:paraId="72A16CC0"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7</w:t>
            </w:r>
          </w:p>
        </w:tc>
        <w:tc>
          <w:tcPr>
            <w:tcW w:w="2853" w:type="pct"/>
            <w:tcBorders>
              <w:top w:val="single" w:sz="4" w:space="0" w:color="auto"/>
              <w:left w:val="single" w:sz="4" w:space="0" w:color="auto"/>
              <w:bottom w:val="single" w:sz="4" w:space="0" w:color="auto"/>
              <w:right w:val="single" w:sz="4" w:space="0" w:color="auto"/>
            </w:tcBorders>
          </w:tcPr>
          <w:p w14:paraId="6EF0358E" w14:textId="195A064F" w:rsidR="00F4638C" w:rsidRPr="00692C1F" w:rsidRDefault="00F4638C" w:rsidP="00F212A4">
            <w:pPr>
              <w:pStyle w:val="Default"/>
              <w:shd w:val="clear" w:color="auto" w:fill="FFFFFF" w:themeFill="background1"/>
              <w:jc w:val="both"/>
              <w:rPr>
                <w:b/>
                <w:color w:val="auto"/>
                <w:sz w:val="20"/>
                <w:szCs w:val="20"/>
              </w:rPr>
            </w:pPr>
            <w:r w:rsidRPr="00692C1F">
              <w:rPr>
                <w:color w:val="auto"/>
                <w:sz w:val="20"/>
                <w:szCs w:val="20"/>
              </w:rPr>
              <w:t xml:space="preserve">Health situation in the world and priority problems </w:t>
            </w:r>
          </w:p>
        </w:tc>
        <w:tc>
          <w:tcPr>
            <w:tcW w:w="274" w:type="pct"/>
          </w:tcPr>
          <w:p w14:paraId="10438904" w14:textId="77777777" w:rsidR="00F4638C" w:rsidRPr="00692C1F" w:rsidRDefault="00F4638C" w:rsidP="00F212A4">
            <w:pPr>
              <w:widowControl w:val="0"/>
              <w:shd w:val="clear" w:color="auto" w:fill="FFFFFF" w:themeFill="background1"/>
              <w:autoSpaceDE w:val="0"/>
              <w:autoSpaceDN w:val="0"/>
              <w:jc w:val="center"/>
              <w:rPr>
                <w:rFonts w:eastAsia="Arial"/>
              </w:rPr>
            </w:pPr>
            <w:r w:rsidRPr="00692C1F">
              <w:rPr>
                <w:rFonts w:eastAsia="Arial"/>
              </w:rPr>
              <w:t>X</w:t>
            </w:r>
          </w:p>
        </w:tc>
        <w:tc>
          <w:tcPr>
            <w:tcW w:w="274" w:type="pct"/>
          </w:tcPr>
          <w:p w14:paraId="09EC1ED2" w14:textId="77777777" w:rsidR="00F4638C" w:rsidRPr="00692C1F" w:rsidRDefault="00F4638C" w:rsidP="00F212A4">
            <w:pPr>
              <w:shd w:val="clear" w:color="auto" w:fill="FFFFFF" w:themeFill="background1"/>
            </w:pPr>
          </w:p>
        </w:tc>
        <w:tc>
          <w:tcPr>
            <w:tcW w:w="274" w:type="pct"/>
          </w:tcPr>
          <w:p w14:paraId="426712E4" w14:textId="77777777" w:rsidR="00F4638C" w:rsidRPr="00692C1F" w:rsidRDefault="00F4638C" w:rsidP="00F212A4">
            <w:pPr>
              <w:shd w:val="clear" w:color="auto" w:fill="FFFFFF" w:themeFill="background1"/>
            </w:pPr>
          </w:p>
        </w:tc>
        <w:tc>
          <w:tcPr>
            <w:tcW w:w="274" w:type="pct"/>
          </w:tcPr>
          <w:p w14:paraId="074C7BF0" w14:textId="77777777" w:rsidR="00F4638C" w:rsidRPr="00692C1F" w:rsidRDefault="00F4638C" w:rsidP="00F212A4">
            <w:pPr>
              <w:shd w:val="clear" w:color="auto" w:fill="FFFFFF" w:themeFill="background1"/>
            </w:pPr>
          </w:p>
        </w:tc>
        <w:tc>
          <w:tcPr>
            <w:tcW w:w="674" w:type="pct"/>
          </w:tcPr>
          <w:p w14:paraId="1C3B6820" w14:textId="77777777" w:rsidR="00F4638C" w:rsidRPr="00692C1F" w:rsidRDefault="00F4638C" w:rsidP="00F212A4">
            <w:pPr>
              <w:shd w:val="clear" w:color="auto" w:fill="FFFFFF" w:themeFill="background1"/>
            </w:pPr>
          </w:p>
        </w:tc>
      </w:tr>
      <w:tr w:rsidR="00F4638C" w:rsidRPr="00692C1F" w14:paraId="30DC144F" w14:textId="77777777" w:rsidTr="00116A61">
        <w:trPr>
          <w:trHeight w:val="357"/>
        </w:trPr>
        <w:tc>
          <w:tcPr>
            <w:tcW w:w="379" w:type="pct"/>
          </w:tcPr>
          <w:p w14:paraId="2C8C4A40"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9</w:t>
            </w:r>
          </w:p>
        </w:tc>
        <w:tc>
          <w:tcPr>
            <w:tcW w:w="2853" w:type="pct"/>
          </w:tcPr>
          <w:p w14:paraId="1D09430F" w14:textId="77777777" w:rsidR="00F4638C" w:rsidRPr="00692C1F" w:rsidRDefault="00F4638C" w:rsidP="00F212A4">
            <w:pPr>
              <w:shd w:val="clear" w:color="auto" w:fill="FFFFFF" w:themeFill="background1"/>
            </w:pPr>
            <w:r w:rsidRPr="00692C1F">
              <w:t>Health status and priority problems in our country</w:t>
            </w:r>
          </w:p>
        </w:tc>
        <w:tc>
          <w:tcPr>
            <w:tcW w:w="274" w:type="pct"/>
            <w:tcBorders>
              <w:top w:val="single" w:sz="4" w:space="0" w:color="auto"/>
              <w:left w:val="single" w:sz="4" w:space="0" w:color="auto"/>
              <w:bottom w:val="single" w:sz="4" w:space="0" w:color="auto"/>
              <w:right w:val="single" w:sz="4" w:space="0" w:color="auto"/>
            </w:tcBorders>
          </w:tcPr>
          <w:p w14:paraId="075E46B5" w14:textId="77777777" w:rsidR="00F4638C" w:rsidRPr="00692C1F" w:rsidRDefault="00F4638C" w:rsidP="00F212A4">
            <w:pPr>
              <w:shd w:val="clear" w:color="auto" w:fill="FFFFFF" w:themeFill="background1"/>
              <w:jc w:val="center"/>
            </w:pPr>
            <w:r w:rsidRPr="00692C1F">
              <w:t>X</w:t>
            </w:r>
          </w:p>
        </w:tc>
        <w:tc>
          <w:tcPr>
            <w:tcW w:w="274" w:type="pct"/>
          </w:tcPr>
          <w:p w14:paraId="46CB4055" w14:textId="77777777" w:rsidR="00F4638C" w:rsidRPr="00692C1F" w:rsidRDefault="00F4638C" w:rsidP="00F212A4">
            <w:pPr>
              <w:shd w:val="clear" w:color="auto" w:fill="FFFFFF" w:themeFill="background1"/>
            </w:pPr>
          </w:p>
        </w:tc>
        <w:tc>
          <w:tcPr>
            <w:tcW w:w="274" w:type="pct"/>
          </w:tcPr>
          <w:p w14:paraId="7E6FC7A7" w14:textId="77777777" w:rsidR="00F4638C" w:rsidRPr="00692C1F" w:rsidRDefault="00F4638C" w:rsidP="00F212A4">
            <w:pPr>
              <w:shd w:val="clear" w:color="auto" w:fill="FFFFFF" w:themeFill="background1"/>
            </w:pPr>
          </w:p>
        </w:tc>
        <w:tc>
          <w:tcPr>
            <w:tcW w:w="274" w:type="pct"/>
          </w:tcPr>
          <w:p w14:paraId="214B5C83" w14:textId="77777777" w:rsidR="00F4638C" w:rsidRPr="00692C1F" w:rsidRDefault="00F4638C" w:rsidP="00F212A4">
            <w:pPr>
              <w:shd w:val="clear" w:color="auto" w:fill="FFFFFF" w:themeFill="background1"/>
            </w:pPr>
          </w:p>
        </w:tc>
        <w:tc>
          <w:tcPr>
            <w:tcW w:w="674" w:type="pct"/>
          </w:tcPr>
          <w:p w14:paraId="6328D764" w14:textId="77777777" w:rsidR="00F4638C" w:rsidRPr="00692C1F" w:rsidRDefault="00F4638C" w:rsidP="00F212A4">
            <w:pPr>
              <w:shd w:val="clear" w:color="auto" w:fill="FFFFFF" w:themeFill="background1"/>
            </w:pPr>
          </w:p>
        </w:tc>
      </w:tr>
      <w:tr w:rsidR="00F4638C" w:rsidRPr="00692C1F" w14:paraId="6AFDB7A6" w14:textId="77777777" w:rsidTr="00116A61">
        <w:trPr>
          <w:trHeight w:val="43"/>
        </w:trPr>
        <w:tc>
          <w:tcPr>
            <w:tcW w:w="379" w:type="pct"/>
          </w:tcPr>
          <w:p w14:paraId="0603F3A5"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10</w:t>
            </w:r>
          </w:p>
        </w:tc>
        <w:tc>
          <w:tcPr>
            <w:tcW w:w="2853" w:type="pct"/>
          </w:tcPr>
          <w:p w14:paraId="60A6A55B" w14:textId="77777777" w:rsidR="00F4638C" w:rsidRPr="00692C1F" w:rsidRDefault="00F4638C" w:rsidP="00F212A4">
            <w:pPr>
              <w:shd w:val="clear" w:color="auto" w:fill="FFFFFF" w:themeFill="background1"/>
            </w:pPr>
            <w:r w:rsidRPr="00692C1F">
              <w:t>Republican era health policies in Türkiye</w:t>
            </w:r>
          </w:p>
        </w:tc>
        <w:tc>
          <w:tcPr>
            <w:tcW w:w="274" w:type="pct"/>
            <w:tcBorders>
              <w:top w:val="single" w:sz="4" w:space="0" w:color="auto"/>
              <w:left w:val="single" w:sz="4" w:space="0" w:color="auto"/>
              <w:bottom w:val="single" w:sz="4" w:space="0" w:color="auto"/>
              <w:right w:val="single" w:sz="4" w:space="0" w:color="auto"/>
            </w:tcBorders>
          </w:tcPr>
          <w:p w14:paraId="74227889" w14:textId="77777777" w:rsidR="00F4638C" w:rsidRPr="00692C1F" w:rsidRDefault="00F4638C" w:rsidP="00F212A4">
            <w:pPr>
              <w:widowControl w:val="0"/>
              <w:shd w:val="clear" w:color="auto" w:fill="FFFFFF" w:themeFill="background1"/>
              <w:autoSpaceDE w:val="0"/>
              <w:autoSpaceDN w:val="0"/>
              <w:jc w:val="center"/>
              <w:rPr>
                <w:rFonts w:eastAsia="Arial"/>
                <w:b/>
              </w:rPr>
            </w:pPr>
          </w:p>
        </w:tc>
        <w:tc>
          <w:tcPr>
            <w:tcW w:w="274" w:type="pct"/>
          </w:tcPr>
          <w:p w14:paraId="69770FDC" w14:textId="77777777" w:rsidR="00F4638C" w:rsidRPr="00692C1F" w:rsidRDefault="00F4638C" w:rsidP="00F212A4">
            <w:pPr>
              <w:shd w:val="clear" w:color="auto" w:fill="FFFFFF" w:themeFill="background1"/>
            </w:pPr>
            <w:r w:rsidRPr="00692C1F">
              <w:t>X</w:t>
            </w:r>
          </w:p>
        </w:tc>
        <w:tc>
          <w:tcPr>
            <w:tcW w:w="274" w:type="pct"/>
          </w:tcPr>
          <w:p w14:paraId="17A860F0" w14:textId="77777777" w:rsidR="00F4638C" w:rsidRPr="00692C1F" w:rsidRDefault="00F4638C" w:rsidP="00F212A4">
            <w:pPr>
              <w:shd w:val="clear" w:color="auto" w:fill="FFFFFF" w:themeFill="background1"/>
            </w:pPr>
            <w:r w:rsidRPr="00692C1F">
              <w:t>X</w:t>
            </w:r>
          </w:p>
        </w:tc>
        <w:tc>
          <w:tcPr>
            <w:tcW w:w="274" w:type="pct"/>
          </w:tcPr>
          <w:p w14:paraId="319B8DE3" w14:textId="77777777" w:rsidR="00F4638C" w:rsidRPr="00692C1F" w:rsidRDefault="00F4638C" w:rsidP="00F212A4">
            <w:pPr>
              <w:shd w:val="clear" w:color="auto" w:fill="FFFFFF" w:themeFill="background1"/>
            </w:pPr>
          </w:p>
        </w:tc>
        <w:tc>
          <w:tcPr>
            <w:tcW w:w="674" w:type="pct"/>
          </w:tcPr>
          <w:p w14:paraId="379F07DF" w14:textId="77777777" w:rsidR="00F4638C" w:rsidRPr="00692C1F" w:rsidRDefault="00F4638C" w:rsidP="00F212A4">
            <w:pPr>
              <w:shd w:val="clear" w:color="auto" w:fill="FFFFFF" w:themeFill="background1"/>
            </w:pPr>
          </w:p>
        </w:tc>
      </w:tr>
      <w:tr w:rsidR="00F4638C" w:rsidRPr="00692C1F" w14:paraId="56676304" w14:textId="77777777" w:rsidTr="00116A61">
        <w:trPr>
          <w:trHeight w:val="372"/>
        </w:trPr>
        <w:tc>
          <w:tcPr>
            <w:tcW w:w="379" w:type="pct"/>
          </w:tcPr>
          <w:p w14:paraId="227B39A4"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11</w:t>
            </w:r>
          </w:p>
        </w:tc>
        <w:tc>
          <w:tcPr>
            <w:tcW w:w="2853" w:type="pct"/>
          </w:tcPr>
          <w:p w14:paraId="6C5F166D" w14:textId="77777777" w:rsidR="00F4638C" w:rsidRPr="00692C1F" w:rsidRDefault="00F4638C" w:rsidP="00F212A4">
            <w:pPr>
              <w:shd w:val="clear" w:color="auto" w:fill="FFFFFF" w:themeFill="background1"/>
            </w:pPr>
            <w:r w:rsidRPr="00692C1F">
              <w:t>Health policies after 1980 in Turkey</w:t>
            </w:r>
          </w:p>
        </w:tc>
        <w:tc>
          <w:tcPr>
            <w:tcW w:w="274" w:type="pct"/>
            <w:tcBorders>
              <w:top w:val="single" w:sz="4" w:space="0" w:color="auto"/>
              <w:left w:val="single" w:sz="4" w:space="0" w:color="auto"/>
              <w:bottom w:val="single" w:sz="4" w:space="0" w:color="auto"/>
              <w:right w:val="single" w:sz="4" w:space="0" w:color="auto"/>
            </w:tcBorders>
          </w:tcPr>
          <w:p w14:paraId="16EC493D" w14:textId="77777777" w:rsidR="00F4638C" w:rsidRPr="00692C1F" w:rsidRDefault="00F4638C" w:rsidP="00F212A4">
            <w:pPr>
              <w:shd w:val="clear" w:color="auto" w:fill="FFFFFF" w:themeFill="background1"/>
              <w:jc w:val="center"/>
              <w:rPr>
                <w:rFonts w:eastAsia="Arial"/>
              </w:rPr>
            </w:pPr>
          </w:p>
        </w:tc>
        <w:tc>
          <w:tcPr>
            <w:tcW w:w="274" w:type="pct"/>
          </w:tcPr>
          <w:p w14:paraId="01C26389" w14:textId="77777777" w:rsidR="00F4638C" w:rsidRPr="00692C1F" w:rsidRDefault="00F4638C" w:rsidP="00F212A4">
            <w:pPr>
              <w:shd w:val="clear" w:color="auto" w:fill="FFFFFF" w:themeFill="background1"/>
            </w:pPr>
            <w:r w:rsidRPr="00692C1F">
              <w:t>X</w:t>
            </w:r>
          </w:p>
        </w:tc>
        <w:tc>
          <w:tcPr>
            <w:tcW w:w="274" w:type="pct"/>
          </w:tcPr>
          <w:p w14:paraId="19711EFE" w14:textId="77777777" w:rsidR="00F4638C" w:rsidRPr="00692C1F" w:rsidRDefault="00F4638C" w:rsidP="00F212A4">
            <w:pPr>
              <w:shd w:val="clear" w:color="auto" w:fill="FFFFFF" w:themeFill="background1"/>
            </w:pPr>
            <w:r w:rsidRPr="00692C1F">
              <w:t>X</w:t>
            </w:r>
          </w:p>
        </w:tc>
        <w:tc>
          <w:tcPr>
            <w:tcW w:w="274" w:type="pct"/>
          </w:tcPr>
          <w:p w14:paraId="23BEADCD" w14:textId="77777777" w:rsidR="00F4638C" w:rsidRPr="00692C1F" w:rsidRDefault="00F4638C" w:rsidP="00F212A4">
            <w:pPr>
              <w:shd w:val="clear" w:color="auto" w:fill="FFFFFF" w:themeFill="background1"/>
            </w:pPr>
          </w:p>
        </w:tc>
        <w:tc>
          <w:tcPr>
            <w:tcW w:w="674" w:type="pct"/>
          </w:tcPr>
          <w:p w14:paraId="651E4C70" w14:textId="77777777" w:rsidR="00F4638C" w:rsidRPr="00692C1F" w:rsidRDefault="00F4638C" w:rsidP="00F212A4">
            <w:pPr>
              <w:shd w:val="clear" w:color="auto" w:fill="FFFFFF" w:themeFill="background1"/>
            </w:pPr>
          </w:p>
        </w:tc>
      </w:tr>
      <w:tr w:rsidR="00F4638C" w:rsidRPr="00692C1F" w14:paraId="5703FE3D" w14:textId="77777777" w:rsidTr="00116A61">
        <w:trPr>
          <w:trHeight w:val="357"/>
        </w:trPr>
        <w:tc>
          <w:tcPr>
            <w:tcW w:w="379" w:type="pct"/>
          </w:tcPr>
          <w:p w14:paraId="574E73BB"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12</w:t>
            </w:r>
          </w:p>
        </w:tc>
        <w:tc>
          <w:tcPr>
            <w:tcW w:w="2853" w:type="pct"/>
          </w:tcPr>
          <w:p w14:paraId="77BAC09F" w14:textId="77777777" w:rsidR="00F4638C" w:rsidRPr="00692C1F" w:rsidRDefault="00F4638C" w:rsidP="00F212A4">
            <w:pPr>
              <w:shd w:val="clear" w:color="auto" w:fill="FFFFFF" w:themeFill="background1"/>
            </w:pPr>
            <w:r w:rsidRPr="00692C1F">
              <w:t>Globalization and Health System</w:t>
            </w:r>
          </w:p>
        </w:tc>
        <w:tc>
          <w:tcPr>
            <w:tcW w:w="274" w:type="pct"/>
            <w:tcBorders>
              <w:top w:val="single" w:sz="4" w:space="0" w:color="auto"/>
              <w:left w:val="single" w:sz="4" w:space="0" w:color="auto"/>
              <w:bottom w:val="single" w:sz="4" w:space="0" w:color="auto"/>
              <w:right w:val="single" w:sz="4" w:space="0" w:color="auto"/>
            </w:tcBorders>
          </w:tcPr>
          <w:p w14:paraId="527C7EFC" w14:textId="77777777" w:rsidR="00F4638C" w:rsidRPr="00692C1F" w:rsidRDefault="00F4638C" w:rsidP="00F212A4">
            <w:pPr>
              <w:widowControl w:val="0"/>
              <w:shd w:val="clear" w:color="auto" w:fill="FFFFFF" w:themeFill="background1"/>
              <w:autoSpaceDE w:val="0"/>
              <w:autoSpaceDN w:val="0"/>
              <w:jc w:val="center"/>
              <w:rPr>
                <w:rFonts w:eastAsia="Arial"/>
              </w:rPr>
            </w:pPr>
          </w:p>
        </w:tc>
        <w:tc>
          <w:tcPr>
            <w:tcW w:w="274" w:type="pct"/>
          </w:tcPr>
          <w:p w14:paraId="0D2060B1" w14:textId="77777777" w:rsidR="00F4638C" w:rsidRPr="00692C1F" w:rsidRDefault="00F4638C" w:rsidP="00F212A4">
            <w:pPr>
              <w:shd w:val="clear" w:color="auto" w:fill="FFFFFF" w:themeFill="background1"/>
            </w:pPr>
          </w:p>
        </w:tc>
        <w:tc>
          <w:tcPr>
            <w:tcW w:w="274" w:type="pct"/>
          </w:tcPr>
          <w:p w14:paraId="2E2A234B" w14:textId="77777777" w:rsidR="00F4638C" w:rsidRPr="00692C1F" w:rsidRDefault="00F4638C" w:rsidP="00F212A4">
            <w:pPr>
              <w:shd w:val="clear" w:color="auto" w:fill="FFFFFF" w:themeFill="background1"/>
            </w:pPr>
          </w:p>
        </w:tc>
        <w:tc>
          <w:tcPr>
            <w:tcW w:w="274" w:type="pct"/>
          </w:tcPr>
          <w:p w14:paraId="2198C88B" w14:textId="77777777" w:rsidR="00F4638C" w:rsidRPr="00692C1F" w:rsidRDefault="00F4638C" w:rsidP="00F212A4">
            <w:pPr>
              <w:shd w:val="clear" w:color="auto" w:fill="FFFFFF" w:themeFill="background1"/>
            </w:pPr>
          </w:p>
        </w:tc>
        <w:tc>
          <w:tcPr>
            <w:tcW w:w="674" w:type="pct"/>
          </w:tcPr>
          <w:p w14:paraId="7D523D3B" w14:textId="77777777" w:rsidR="00F4638C" w:rsidRPr="00692C1F" w:rsidRDefault="00F4638C" w:rsidP="00F212A4">
            <w:pPr>
              <w:shd w:val="clear" w:color="auto" w:fill="FFFFFF" w:themeFill="background1"/>
            </w:pPr>
            <w:r w:rsidRPr="00692C1F">
              <w:t>X</w:t>
            </w:r>
          </w:p>
        </w:tc>
      </w:tr>
      <w:tr w:rsidR="00F4638C" w:rsidRPr="00692C1F" w14:paraId="43D77DD9" w14:textId="77777777" w:rsidTr="00116A61">
        <w:trPr>
          <w:trHeight w:val="322"/>
        </w:trPr>
        <w:tc>
          <w:tcPr>
            <w:tcW w:w="379" w:type="pct"/>
          </w:tcPr>
          <w:p w14:paraId="4F3D4319"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13</w:t>
            </w:r>
          </w:p>
        </w:tc>
        <w:tc>
          <w:tcPr>
            <w:tcW w:w="2853" w:type="pct"/>
          </w:tcPr>
          <w:p w14:paraId="7C440738" w14:textId="77777777" w:rsidR="00F4638C" w:rsidRPr="00692C1F" w:rsidRDefault="00F4638C" w:rsidP="00F212A4">
            <w:pPr>
              <w:shd w:val="clear" w:color="auto" w:fill="FFFFFF" w:themeFill="background1"/>
            </w:pPr>
            <w:r w:rsidRPr="00692C1F">
              <w:t>Laws related to Health and Nursing in our country and Nursing Law</w:t>
            </w:r>
          </w:p>
        </w:tc>
        <w:tc>
          <w:tcPr>
            <w:tcW w:w="274" w:type="pct"/>
            <w:tcBorders>
              <w:top w:val="single" w:sz="4" w:space="0" w:color="auto"/>
              <w:left w:val="single" w:sz="4" w:space="0" w:color="auto"/>
              <w:bottom w:val="single" w:sz="4" w:space="0" w:color="auto"/>
              <w:right w:val="single" w:sz="4" w:space="0" w:color="auto"/>
            </w:tcBorders>
          </w:tcPr>
          <w:p w14:paraId="58D5FA2F" w14:textId="77777777" w:rsidR="00F4638C" w:rsidRPr="00692C1F" w:rsidRDefault="00F4638C" w:rsidP="00F212A4">
            <w:pPr>
              <w:widowControl w:val="0"/>
              <w:shd w:val="clear" w:color="auto" w:fill="FFFFFF" w:themeFill="background1"/>
              <w:autoSpaceDE w:val="0"/>
              <w:autoSpaceDN w:val="0"/>
              <w:jc w:val="center"/>
              <w:rPr>
                <w:rFonts w:eastAsia="Arial"/>
                <w:b/>
              </w:rPr>
            </w:pPr>
          </w:p>
        </w:tc>
        <w:tc>
          <w:tcPr>
            <w:tcW w:w="274" w:type="pct"/>
          </w:tcPr>
          <w:p w14:paraId="23EBCD3E" w14:textId="77777777" w:rsidR="00F4638C" w:rsidRPr="00692C1F" w:rsidRDefault="00F4638C" w:rsidP="00F212A4">
            <w:pPr>
              <w:shd w:val="clear" w:color="auto" w:fill="FFFFFF" w:themeFill="background1"/>
            </w:pPr>
          </w:p>
        </w:tc>
        <w:tc>
          <w:tcPr>
            <w:tcW w:w="274" w:type="pct"/>
          </w:tcPr>
          <w:p w14:paraId="282D9A24" w14:textId="77777777" w:rsidR="00F4638C" w:rsidRPr="00692C1F" w:rsidRDefault="00F4638C" w:rsidP="00F212A4">
            <w:pPr>
              <w:shd w:val="clear" w:color="auto" w:fill="FFFFFF" w:themeFill="background1"/>
            </w:pPr>
          </w:p>
        </w:tc>
        <w:tc>
          <w:tcPr>
            <w:tcW w:w="274" w:type="pct"/>
          </w:tcPr>
          <w:p w14:paraId="787F3004" w14:textId="77777777" w:rsidR="00F4638C" w:rsidRPr="00692C1F" w:rsidRDefault="00F4638C" w:rsidP="00F212A4">
            <w:pPr>
              <w:shd w:val="clear" w:color="auto" w:fill="FFFFFF" w:themeFill="background1"/>
            </w:pPr>
            <w:r w:rsidRPr="00692C1F">
              <w:t>X</w:t>
            </w:r>
          </w:p>
        </w:tc>
        <w:tc>
          <w:tcPr>
            <w:tcW w:w="674" w:type="pct"/>
          </w:tcPr>
          <w:p w14:paraId="4261FA98" w14:textId="77777777" w:rsidR="00F4638C" w:rsidRPr="00692C1F" w:rsidRDefault="00F4638C" w:rsidP="00F212A4">
            <w:pPr>
              <w:shd w:val="clear" w:color="auto" w:fill="FFFFFF" w:themeFill="background1"/>
            </w:pPr>
          </w:p>
        </w:tc>
      </w:tr>
      <w:tr w:rsidR="00F4638C" w:rsidRPr="00692C1F" w14:paraId="67170BBE" w14:textId="77777777" w:rsidTr="00116A61">
        <w:trPr>
          <w:trHeight w:val="130"/>
        </w:trPr>
        <w:tc>
          <w:tcPr>
            <w:tcW w:w="379" w:type="pct"/>
          </w:tcPr>
          <w:p w14:paraId="3D03C580" w14:textId="77777777" w:rsidR="00F4638C" w:rsidRPr="00692C1F" w:rsidRDefault="00F4638C" w:rsidP="00F212A4">
            <w:pPr>
              <w:widowControl w:val="0"/>
              <w:shd w:val="clear" w:color="auto" w:fill="FFFFFF" w:themeFill="background1"/>
              <w:autoSpaceDE w:val="0"/>
              <w:autoSpaceDN w:val="0"/>
              <w:jc w:val="center"/>
              <w:rPr>
                <w:rFonts w:eastAsia="Arial"/>
                <w:b/>
              </w:rPr>
            </w:pPr>
            <w:r w:rsidRPr="00692C1F">
              <w:rPr>
                <w:rFonts w:eastAsia="Arial"/>
                <w:b/>
              </w:rPr>
              <w:t>14</w:t>
            </w:r>
          </w:p>
        </w:tc>
        <w:tc>
          <w:tcPr>
            <w:tcW w:w="2853" w:type="pct"/>
          </w:tcPr>
          <w:p w14:paraId="54BC86E8" w14:textId="77777777" w:rsidR="00F4638C" w:rsidRPr="00692C1F" w:rsidRDefault="00F4638C" w:rsidP="00F212A4">
            <w:pPr>
              <w:shd w:val="clear" w:color="auto" w:fill="FFFFFF" w:themeFill="background1"/>
              <w:jc w:val="both"/>
            </w:pPr>
            <w:r w:rsidRPr="00692C1F">
              <w:t>Critical view to health policies in Türkiye and health news</w:t>
            </w:r>
          </w:p>
        </w:tc>
        <w:tc>
          <w:tcPr>
            <w:tcW w:w="274" w:type="pct"/>
            <w:tcBorders>
              <w:top w:val="single" w:sz="4" w:space="0" w:color="auto"/>
              <w:left w:val="single" w:sz="4" w:space="0" w:color="auto"/>
              <w:bottom w:val="single" w:sz="4" w:space="0" w:color="auto"/>
              <w:right w:val="single" w:sz="4" w:space="0" w:color="auto"/>
            </w:tcBorders>
          </w:tcPr>
          <w:p w14:paraId="5F905017" w14:textId="77777777" w:rsidR="00F4638C" w:rsidRPr="00692C1F" w:rsidRDefault="00F4638C" w:rsidP="00F212A4">
            <w:pPr>
              <w:widowControl w:val="0"/>
              <w:shd w:val="clear" w:color="auto" w:fill="FFFFFF" w:themeFill="background1"/>
              <w:autoSpaceDE w:val="0"/>
              <w:autoSpaceDN w:val="0"/>
              <w:jc w:val="center"/>
              <w:rPr>
                <w:rFonts w:eastAsia="Arial"/>
              </w:rPr>
            </w:pPr>
            <w:r w:rsidRPr="00692C1F">
              <w:rPr>
                <w:rFonts w:eastAsia="Arial"/>
              </w:rPr>
              <w:t>X</w:t>
            </w:r>
          </w:p>
        </w:tc>
        <w:tc>
          <w:tcPr>
            <w:tcW w:w="274" w:type="pct"/>
          </w:tcPr>
          <w:p w14:paraId="3E5D6C14" w14:textId="77777777" w:rsidR="00F4638C" w:rsidRPr="00692C1F" w:rsidRDefault="00F4638C" w:rsidP="00F212A4">
            <w:pPr>
              <w:shd w:val="clear" w:color="auto" w:fill="FFFFFF" w:themeFill="background1"/>
            </w:pPr>
          </w:p>
        </w:tc>
        <w:tc>
          <w:tcPr>
            <w:tcW w:w="274" w:type="pct"/>
          </w:tcPr>
          <w:p w14:paraId="2108206C" w14:textId="77777777" w:rsidR="00F4638C" w:rsidRPr="00692C1F" w:rsidRDefault="00F4638C" w:rsidP="00F212A4">
            <w:pPr>
              <w:shd w:val="clear" w:color="auto" w:fill="FFFFFF" w:themeFill="background1"/>
            </w:pPr>
          </w:p>
        </w:tc>
        <w:tc>
          <w:tcPr>
            <w:tcW w:w="274" w:type="pct"/>
          </w:tcPr>
          <w:p w14:paraId="4FD08AF4" w14:textId="77777777" w:rsidR="00F4638C" w:rsidRPr="00692C1F" w:rsidRDefault="00F4638C" w:rsidP="00F212A4">
            <w:pPr>
              <w:shd w:val="clear" w:color="auto" w:fill="FFFFFF" w:themeFill="background1"/>
            </w:pPr>
          </w:p>
        </w:tc>
        <w:tc>
          <w:tcPr>
            <w:tcW w:w="674" w:type="pct"/>
          </w:tcPr>
          <w:p w14:paraId="0E6F8391" w14:textId="77777777" w:rsidR="00F4638C" w:rsidRPr="00692C1F" w:rsidRDefault="00F4638C" w:rsidP="00F212A4">
            <w:pPr>
              <w:shd w:val="clear" w:color="auto" w:fill="FFFFFF" w:themeFill="background1"/>
            </w:pPr>
            <w:r w:rsidRPr="00692C1F">
              <w:t>X</w:t>
            </w:r>
          </w:p>
        </w:tc>
      </w:tr>
    </w:tbl>
    <w:p w14:paraId="355AB0D7" w14:textId="77777777" w:rsidR="00F4638C" w:rsidRPr="005C2E54" w:rsidRDefault="00F4638C" w:rsidP="00915FBA">
      <w:pPr>
        <w:shd w:val="clear" w:color="auto" w:fill="FFFFFF" w:themeFill="background1"/>
        <w:suppressAutoHyphens/>
        <w:jc w:val="center"/>
        <w:textDirection w:val="btLr"/>
        <w:textAlignment w:val="top"/>
        <w:outlineLvl w:val="0"/>
        <w:rPr>
          <w:b/>
          <w:color w:val="0070C0"/>
          <w:position w:val="-1"/>
        </w:rPr>
      </w:pPr>
    </w:p>
    <w:p w14:paraId="0F5A150D" w14:textId="77777777" w:rsidR="00660126" w:rsidRDefault="00660126" w:rsidP="00660126">
      <w:pPr>
        <w:shd w:val="clear" w:color="auto" w:fill="FFFFFF" w:themeFill="background1"/>
        <w:jc w:val="center"/>
        <w:rPr>
          <w:b/>
          <w:color w:val="0070C0"/>
        </w:rPr>
      </w:pPr>
      <w:bookmarkStart w:id="220" w:name="_Toc90451453"/>
    </w:p>
    <w:p w14:paraId="225C418B" w14:textId="65DBE3D2" w:rsidR="00610B29" w:rsidRPr="00610B29" w:rsidRDefault="00C175ED" w:rsidP="00D9565F">
      <w:pPr>
        <w:pStyle w:val="Aklm3"/>
        <w:rPr>
          <w:caps/>
        </w:rPr>
      </w:pPr>
      <w:bookmarkStart w:id="221" w:name="_Toc235802555"/>
      <w:r w:rsidRPr="00610B29">
        <w:t xml:space="preserve">4.4.3.5. </w:t>
      </w:r>
      <w:r w:rsidR="00610B29" w:rsidRPr="00610B29">
        <w:t>HEF 4081 Evidence-Based Symptom Management In Cancer Patient</w:t>
      </w:r>
      <w:bookmarkEnd w:id="221"/>
    </w:p>
    <w:p w14:paraId="58B565B5" w14:textId="1DCCFD3D" w:rsidR="00660126" w:rsidRPr="00610B29" w:rsidRDefault="00660126" w:rsidP="00660126">
      <w:pPr>
        <w:shd w:val="clear" w:color="auto" w:fill="FFFFFF" w:themeFill="background1"/>
        <w:jc w:val="center"/>
        <w:rPr>
          <w:b/>
        </w:rPr>
      </w:pP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9"/>
        <w:gridCol w:w="1861"/>
        <w:gridCol w:w="1468"/>
        <w:gridCol w:w="68"/>
        <w:gridCol w:w="103"/>
        <w:gridCol w:w="2325"/>
        <w:gridCol w:w="2848"/>
        <w:gridCol w:w="6"/>
      </w:tblGrid>
      <w:tr w:rsidR="00610B29" w:rsidRPr="00610B29" w14:paraId="1EF331DD" w14:textId="77777777" w:rsidTr="00610B29">
        <w:trPr>
          <w:gridAfter w:val="1"/>
          <w:wAfter w:w="6" w:type="dxa"/>
          <w:trHeight w:val="166"/>
          <w:jc w:val="center"/>
        </w:trPr>
        <w:tc>
          <w:tcPr>
            <w:tcW w:w="11052" w:type="dxa"/>
            <w:gridSpan w:val="7"/>
          </w:tcPr>
          <w:p w14:paraId="2E64DA7A" w14:textId="3FBFE84C" w:rsidR="00C175ED" w:rsidRPr="00610B29" w:rsidRDefault="00C175ED" w:rsidP="00610B29">
            <w:pPr>
              <w:shd w:val="clear" w:color="auto" w:fill="FFC000"/>
              <w:jc w:val="center"/>
              <w:rPr>
                <w:b/>
                <w:caps/>
              </w:rPr>
            </w:pPr>
            <w:r w:rsidRPr="00610B29">
              <w:rPr>
                <w:b/>
              </w:rPr>
              <w:t xml:space="preserve">HEF 4081 </w:t>
            </w:r>
            <w:r w:rsidRPr="00610B29">
              <w:rPr>
                <w:b/>
                <w:caps/>
              </w:rPr>
              <w:t>EvIdence-Based Symptom Management In Cancer PatIent</w:t>
            </w:r>
          </w:p>
          <w:p w14:paraId="18434599" w14:textId="77777777" w:rsidR="00610B29" w:rsidRPr="00610B29" w:rsidRDefault="00610B29" w:rsidP="00610B29">
            <w:pPr>
              <w:shd w:val="clear" w:color="auto" w:fill="FFC000"/>
              <w:jc w:val="center"/>
              <w:rPr>
                <w:bCs/>
                <w:szCs w:val="36"/>
              </w:rPr>
            </w:pPr>
            <w:r w:rsidRPr="00610B29">
              <w:rPr>
                <w:bCs/>
                <w:szCs w:val="36"/>
              </w:rPr>
              <w:t>2025-2026 Academic Year Fall Semester</w:t>
            </w:r>
          </w:p>
          <w:p w14:paraId="41E8E703" w14:textId="32F2F9C5" w:rsidR="00C175ED" w:rsidRPr="00610B29" w:rsidRDefault="00C175ED" w:rsidP="00610B29">
            <w:pPr>
              <w:shd w:val="clear" w:color="auto" w:fill="FFC000"/>
              <w:rPr>
                <w:b/>
              </w:rPr>
            </w:pPr>
          </w:p>
        </w:tc>
      </w:tr>
      <w:tr w:rsidR="00610B29" w:rsidRPr="00610B29" w14:paraId="3ADD36A7" w14:textId="77777777" w:rsidTr="00610B29">
        <w:trPr>
          <w:gridAfter w:val="1"/>
          <w:wAfter w:w="6" w:type="dxa"/>
          <w:trHeight w:val="166"/>
          <w:jc w:val="center"/>
        </w:trPr>
        <w:tc>
          <w:tcPr>
            <w:tcW w:w="5708" w:type="dxa"/>
            <w:gridSpan w:val="3"/>
          </w:tcPr>
          <w:p w14:paraId="56E0267E" w14:textId="6D239A9E" w:rsidR="00C175ED" w:rsidRPr="00610B29" w:rsidRDefault="00C175ED" w:rsidP="00C175ED">
            <w:pPr>
              <w:shd w:val="clear" w:color="auto" w:fill="FFFFFF" w:themeFill="background1"/>
              <w:rPr>
                <w:b/>
              </w:rPr>
            </w:pPr>
            <w:r w:rsidRPr="00610B29">
              <w:rPr>
                <w:b/>
              </w:rPr>
              <w:t>Course Unit (s):</w:t>
            </w:r>
            <w:r w:rsidRPr="00610B29">
              <w:t>Dokuz Eylül University Faculty of Nursing</w:t>
            </w:r>
          </w:p>
        </w:tc>
        <w:tc>
          <w:tcPr>
            <w:tcW w:w="5344" w:type="dxa"/>
            <w:gridSpan w:val="4"/>
          </w:tcPr>
          <w:p w14:paraId="7031A03D" w14:textId="09EF90D8" w:rsidR="00C175ED" w:rsidRPr="00610B29" w:rsidRDefault="00C175ED" w:rsidP="00C175ED">
            <w:pPr>
              <w:shd w:val="clear" w:color="auto" w:fill="FFFFFF" w:themeFill="background1"/>
              <w:rPr>
                <w:b/>
              </w:rPr>
            </w:pPr>
            <w:r w:rsidRPr="00610B29">
              <w:rPr>
                <w:b/>
              </w:rPr>
              <w:t>Course Unit (s):</w:t>
            </w:r>
            <w:r w:rsidRPr="00610B29">
              <w:t>Faculty of Nursing</w:t>
            </w:r>
          </w:p>
        </w:tc>
      </w:tr>
      <w:tr w:rsidR="00610B29" w:rsidRPr="00610B29" w14:paraId="2AA3E2D3" w14:textId="77777777" w:rsidTr="00610B29">
        <w:trPr>
          <w:gridAfter w:val="1"/>
          <w:wAfter w:w="6" w:type="dxa"/>
          <w:trHeight w:val="73"/>
          <w:jc w:val="center"/>
        </w:trPr>
        <w:tc>
          <w:tcPr>
            <w:tcW w:w="5708" w:type="dxa"/>
            <w:gridSpan w:val="3"/>
          </w:tcPr>
          <w:p w14:paraId="72CCA19B" w14:textId="77777777" w:rsidR="00C175ED" w:rsidRPr="00610B29" w:rsidRDefault="00C175ED" w:rsidP="00C175ED">
            <w:pPr>
              <w:shd w:val="clear" w:color="auto" w:fill="FFFFFF" w:themeFill="background1"/>
              <w:rPr>
                <w:b/>
              </w:rPr>
            </w:pPr>
            <w:r w:rsidRPr="00610B29">
              <w:rPr>
                <w:b/>
                <w:bCs/>
              </w:rPr>
              <w:t>Offered by</w:t>
            </w:r>
            <w:r w:rsidRPr="00610B29">
              <w:rPr>
                <w:b/>
              </w:rPr>
              <w:t xml:space="preserve">: </w:t>
            </w:r>
            <w:r w:rsidRPr="00610B29">
              <w:t>Nursing</w:t>
            </w:r>
          </w:p>
        </w:tc>
        <w:tc>
          <w:tcPr>
            <w:tcW w:w="5344" w:type="dxa"/>
            <w:gridSpan w:val="4"/>
          </w:tcPr>
          <w:p w14:paraId="2F60AB99" w14:textId="77777777" w:rsidR="00C175ED" w:rsidRPr="00610B29" w:rsidRDefault="00C175ED" w:rsidP="00C175ED">
            <w:pPr>
              <w:shd w:val="clear" w:color="auto" w:fill="FFFFFF" w:themeFill="background1"/>
              <w:rPr>
                <w:b/>
              </w:rPr>
            </w:pPr>
            <w:r w:rsidRPr="00610B29">
              <w:rPr>
                <w:b/>
              </w:rPr>
              <w:t xml:space="preserve">Course title: </w:t>
            </w:r>
            <w:r w:rsidRPr="00610B29">
              <w:t>Evidence-Based Symptom Management in Cancer Patient</w:t>
            </w:r>
          </w:p>
        </w:tc>
      </w:tr>
      <w:tr w:rsidR="00610B29" w:rsidRPr="00610B29" w14:paraId="141A120E" w14:textId="77777777" w:rsidTr="00610B29">
        <w:trPr>
          <w:gridAfter w:val="1"/>
          <w:wAfter w:w="6" w:type="dxa"/>
          <w:trHeight w:val="117"/>
          <w:jc w:val="center"/>
        </w:trPr>
        <w:tc>
          <w:tcPr>
            <w:tcW w:w="5708" w:type="dxa"/>
            <w:gridSpan w:val="3"/>
          </w:tcPr>
          <w:p w14:paraId="6C41951D" w14:textId="77777777" w:rsidR="00C175ED" w:rsidRPr="00610B29" w:rsidRDefault="00C175ED" w:rsidP="00C175ED">
            <w:pPr>
              <w:shd w:val="clear" w:color="auto" w:fill="FFFFFF" w:themeFill="background1"/>
              <w:rPr>
                <w:b/>
              </w:rPr>
            </w:pPr>
            <w:r w:rsidRPr="00610B29">
              <w:rPr>
                <w:b/>
              </w:rPr>
              <w:t xml:space="preserve">Level of Course Unit: </w:t>
            </w:r>
            <w:r w:rsidRPr="00610B29">
              <w:t>Undergraduate</w:t>
            </w:r>
          </w:p>
        </w:tc>
        <w:tc>
          <w:tcPr>
            <w:tcW w:w="5344" w:type="dxa"/>
            <w:gridSpan w:val="4"/>
          </w:tcPr>
          <w:p w14:paraId="2B0258EC" w14:textId="77777777" w:rsidR="00C175ED" w:rsidRPr="00610B29" w:rsidRDefault="00C175ED" w:rsidP="00C175ED">
            <w:pPr>
              <w:shd w:val="clear" w:color="auto" w:fill="FFFFFF" w:themeFill="background1"/>
              <w:rPr>
                <w:b/>
              </w:rPr>
            </w:pPr>
            <w:r w:rsidRPr="00610B29">
              <w:rPr>
                <w:b/>
                <w:bCs/>
              </w:rPr>
              <w:t>Course Cod</w:t>
            </w:r>
            <w:r w:rsidRPr="00610B29">
              <w:rPr>
                <w:b/>
              </w:rPr>
              <w:t xml:space="preserve">: </w:t>
            </w:r>
            <w:r w:rsidRPr="00610B29">
              <w:rPr>
                <w:bCs/>
              </w:rPr>
              <w:t>HEF 4081</w:t>
            </w:r>
            <w:r w:rsidRPr="00610B29">
              <w:rPr>
                <w:b/>
                <w:bCs/>
              </w:rPr>
              <w:t xml:space="preserve"> </w:t>
            </w:r>
          </w:p>
        </w:tc>
      </w:tr>
      <w:tr w:rsidR="00610B29" w:rsidRPr="00610B29" w14:paraId="36909195" w14:textId="77777777" w:rsidTr="00610B29">
        <w:trPr>
          <w:gridAfter w:val="1"/>
          <w:wAfter w:w="6" w:type="dxa"/>
          <w:trHeight w:val="73"/>
          <w:jc w:val="center"/>
        </w:trPr>
        <w:tc>
          <w:tcPr>
            <w:tcW w:w="5708" w:type="dxa"/>
            <w:gridSpan w:val="3"/>
          </w:tcPr>
          <w:p w14:paraId="47335F07" w14:textId="77777777" w:rsidR="00C175ED" w:rsidRPr="00610B29" w:rsidRDefault="00C175ED" w:rsidP="00C175ED">
            <w:pPr>
              <w:shd w:val="clear" w:color="auto" w:fill="FFFFFF" w:themeFill="background1"/>
              <w:rPr>
                <w:b/>
              </w:rPr>
            </w:pPr>
            <w:r w:rsidRPr="00610B29">
              <w:rPr>
                <w:b/>
              </w:rPr>
              <w:t xml:space="preserve">Date of revision / renewal of the form: </w:t>
            </w:r>
            <w:r w:rsidRPr="00610B29">
              <w:t>26.07.2025</w:t>
            </w:r>
          </w:p>
        </w:tc>
        <w:tc>
          <w:tcPr>
            <w:tcW w:w="5344" w:type="dxa"/>
            <w:gridSpan w:val="4"/>
          </w:tcPr>
          <w:p w14:paraId="18D17560" w14:textId="77777777" w:rsidR="00C175ED" w:rsidRPr="00610B29" w:rsidRDefault="00C175ED" w:rsidP="00C175ED">
            <w:pPr>
              <w:shd w:val="clear" w:color="auto" w:fill="FFFFFF" w:themeFill="background1"/>
              <w:rPr>
                <w:b/>
              </w:rPr>
            </w:pPr>
            <w:r w:rsidRPr="00610B29">
              <w:rPr>
                <w:b/>
              </w:rPr>
              <w:t xml:space="preserve">Course Status: </w:t>
            </w:r>
            <w:r w:rsidRPr="00610B29">
              <w:t>Elective</w:t>
            </w:r>
          </w:p>
        </w:tc>
      </w:tr>
      <w:tr w:rsidR="00610B29" w:rsidRPr="00610B29" w14:paraId="75A7B3F6" w14:textId="77777777" w:rsidTr="00610B29">
        <w:trPr>
          <w:gridAfter w:val="1"/>
          <w:wAfter w:w="6" w:type="dxa"/>
          <w:trHeight w:val="592"/>
          <w:jc w:val="center"/>
        </w:trPr>
        <w:tc>
          <w:tcPr>
            <w:tcW w:w="5708" w:type="dxa"/>
            <w:gridSpan w:val="3"/>
          </w:tcPr>
          <w:p w14:paraId="632DD353" w14:textId="77777777" w:rsidR="00C175ED" w:rsidRPr="00610B29" w:rsidRDefault="00C175ED" w:rsidP="00C175ED">
            <w:pPr>
              <w:shd w:val="clear" w:color="auto" w:fill="FFFFFF" w:themeFill="background1"/>
              <w:rPr>
                <w:b/>
              </w:rPr>
            </w:pPr>
            <w:r w:rsidRPr="00610B29">
              <w:rPr>
                <w:b/>
                <w:bCs/>
              </w:rPr>
              <w:t>Language of Instruction</w:t>
            </w:r>
            <w:r w:rsidRPr="00610B29">
              <w:rPr>
                <w:b/>
              </w:rPr>
              <w:t xml:space="preserve">: </w:t>
            </w:r>
            <w:r w:rsidRPr="00610B29">
              <w:t>Turkish</w:t>
            </w:r>
          </w:p>
          <w:p w14:paraId="7010FAF4" w14:textId="77777777" w:rsidR="00C175ED" w:rsidRPr="00610B29" w:rsidRDefault="00C175ED" w:rsidP="00C175ED">
            <w:pPr>
              <w:shd w:val="clear" w:color="auto" w:fill="FFFFFF" w:themeFill="background1"/>
            </w:pPr>
            <w:r w:rsidRPr="00610B29">
              <w:rPr>
                <w:b/>
              </w:rPr>
              <w:tab/>
            </w:r>
          </w:p>
        </w:tc>
        <w:tc>
          <w:tcPr>
            <w:tcW w:w="5344" w:type="dxa"/>
            <w:gridSpan w:val="4"/>
          </w:tcPr>
          <w:p w14:paraId="567860BE" w14:textId="77777777" w:rsidR="00C175ED" w:rsidRPr="00610B29" w:rsidRDefault="00C175ED" w:rsidP="00C175ED">
            <w:pPr>
              <w:shd w:val="clear" w:color="auto" w:fill="FFFFFF" w:themeFill="background1"/>
            </w:pPr>
            <w:r w:rsidRPr="00610B29">
              <w:rPr>
                <w:b/>
              </w:rPr>
              <w:t>Name of Lecturer (s):</w:t>
            </w:r>
            <w:r w:rsidRPr="00610B29">
              <w:t xml:space="preserve"> </w:t>
            </w:r>
          </w:p>
          <w:p w14:paraId="63244DD6" w14:textId="77777777" w:rsidR="00C175ED" w:rsidRPr="00610B29" w:rsidRDefault="00C175ED" w:rsidP="00C175ED">
            <w:pPr>
              <w:shd w:val="clear" w:color="auto" w:fill="FFFFFF" w:themeFill="background1"/>
            </w:pPr>
            <w:r w:rsidRPr="00610B29">
              <w:t>Professor Dr. Özlem Uğur</w:t>
            </w:r>
          </w:p>
          <w:p w14:paraId="02CAEB67" w14:textId="77777777" w:rsidR="00C175ED" w:rsidRPr="00610B29" w:rsidRDefault="00C175ED" w:rsidP="00C175ED">
            <w:pPr>
              <w:shd w:val="clear" w:color="auto" w:fill="FFFFFF" w:themeFill="background1"/>
            </w:pPr>
            <w:r w:rsidRPr="00610B29">
              <w:t>Professor Dr. Ezgi Karadağ</w:t>
            </w:r>
          </w:p>
          <w:p w14:paraId="3DB58E08" w14:textId="77777777" w:rsidR="00C175ED" w:rsidRPr="00610B29" w:rsidRDefault="00C175ED" w:rsidP="00C175ED">
            <w:pPr>
              <w:shd w:val="clear" w:color="auto" w:fill="FFFFFF" w:themeFill="background1"/>
            </w:pPr>
            <w:r w:rsidRPr="00610B29">
              <w:t>Professor Dr. Neslihan Günüşen</w:t>
            </w:r>
          </w:p>
          <w:p w14:paraId="7916AAE9" w14:textId="77777777" w:rsidR="00C175ED" w:rsidRPr="00610B29" w:rsidRDefault="00C175ED" w:rsidP="00C175ED">
            <w:pPr>
              <w:shd w:val="clear" w:color="auto" w:fill="FFFFFF" w:themeFill="background1"/>
            </w:pPr>
            <w:r w:rsidRPr="00610B29">
              <w:t>Associate Professor Dr. Dilek Büyükkaya Besen</w:t>
            </w:r>
          </w:p>
        </w:tc>
      </w:tr>
      <w:tr w:rsidR="00610B29" w:rsidRPr="00610B29" w14:paraId="5A399AC1" w14:textId="77777777" w:rsidTr="00610B29">
        <w:trPr>
          <w:gridAfter w:val="1"/>
          <w:wAfter w:w="6" w:type="dxa"/>
          <w:trHeight w:val="288"/>
          <w:jc w:val="center"/>
        </w:trPr>
        <w:tc>
          <w:tcPr>
            <w:tcW w:w="5708" w:type="dxa"/>
            <w:gridSpan w:val="3"/>
          </w:tcPr>
          <w:p w14:paraId="3DAFE65E" w14:textId="77777777" w:rsidR="00C175ED" w:rsidRPr="00610B29" w:rsidRDefault="00C175ED" w:rsidP="00C175ED">
            <w:pPr>
              <w:shd w:val="clear" w:color="auto" w:fill="FFFFFF" w:themeFill="background1"/>
            </w:pPr>
            <w:r w:rsidRPr="00610B29">
              <w:rPr>
                <w:b/>
              </w:rPr>
              <w:t>Prerequisite Courses:</w:t>
            </w:r>
            <w:r w:rsidRPr="00610B29">
              <w:t>-</w:t>
            </w:r>
          </w:p>
        </w:tc>
        <w:tc>
          <w:tcPr>
            <w:tcW w:w="5344" w:type="dxa"/>
            <w:gridSpan w:val="4"/>
          </w:tcPr>
          <w:p w14:paraId="202583AF" w14:textId="77777777" w:rsidR="00C175ED" w:rsidRPr="00610B29" w:rsidRDefault="00C175ED" w:rsidP="00C175ED">
            <w:pPr>
              <w:shd w:val="clear" w:color="auto" w:fill="FFFFFF" w:themeFill="background1"/>
              <w:rPr>
                <w:b/>
              </w:rPr>
            </w:pPr>
            <w:r w:rsidRPr="00610B29">
              <w:rPr>
                <w:b/>
              </w:rPr>
              <w:t>Prerequisite Courses:</w:t>
            </w:r>
            <w:r w:rsidRPr="00610B29">
              <w:t>-</w:t>
            </w:r>
          </w:p>
        </w:tc>
      </w:tr>
      <w:tr w:rsidR="00610B29" w:rsidRPr="00610B29" w14:paraId="6280E54A" w14:textId="77777777" w:rsidTr="00610B29">
        <w:trPr>
          <w:gridAfter w:val="1"/>
          <w:wAfter w:w="6" w:type="dxa"/>
          <w:trHeight w:val="73"/>
          <w:jc w:val="center"/>
        </w:trPr>
        <w:tc>
          <w:tcPr>
            <w:tcW w:w="5708" w:type="dxa"/>
            <w:gridSpan w:val="3"/>
          </w:tcPr>
          <w:p w14:paraId="6EF2B135" w14:textId="77777777" w:rsidR="00C175ED" w:rsidRPr="00610B29" w:rsidRDefault="00C175ED" w:rsidP="00C175ED">
            <w:pPr>
              <w:shd w:val="clear" w:color="auto" w:fill="FFFFFF" w:themeFill="background1"/>
              <w:rPr>
                <w:b/>
              </w:rPr>
            </w:pPr>
            <w:r w:rsidRPr="00610B29">
              <w:rPr>
                <w:b/>
                <w:bCs/>
              </w:rPr>
              <w:t>Weekly Course Hours:</w:t>
            </w:r>
            <w:r w:rsidRPr="00610B29">
              <w:rPr>
                <w:b/>
              </w:rPr>
              <w:t>: 2</w:t>
            </w:r>
          </w:p>
        </w:tc>
        <w:tc>
          <w:tcPr>
            <w:tcW w:w="5344" w:type="dxa"/>
            <w:gridSpan w:val="4"/>
          </w:tcPr>
          <w:p w14:paraId="6F8528F3" w14:textId="77777777" w:rsidR="00C175ED" w:rsidRPr="00610B29" w:rsidRDefault="00C175ED" w:rsidP="00C175ED">
            <w:pPr>
              <w:shd w:val="clear" w:color="auto" w:fill="FFFFFF" w:themeFill="background1"/>
            </w:pPr>
            <w:r w:rsidRPr="00610B29">
              <w:rPr>
                <w:b/>
                <w:bCs/>
              </w:rPr>
              <w:t>Course Coordinator:</w:t>
            </w:r>
            <w:r w:rsidRPr="00610B29">
              <w:t xml:space="preserve"> Professor Dr. Özlem UĞUR</w:t>
            </w:r>
          </w:p>
        </w:tc>
      </w:tr>
      <w:tr w:rsidR="00610B29" w:rsidRPr="00610B29" w14:paraId="0BBB9CB7" w14:textId="77777777" w:rsidTr="00610B29">
        <w:trPr>
          <w:gridAfter w:val="1"/>
          <w:wAfter w:w="6" w:type="dxa"/>
          <w:trHeight w:val="73"/>
          <w:jc w:val="center"/>
        </w:trPr>
        <w:tc>
          <w:tcPr>
            <w:tcW w:w="2379" w:type="dxa"/>
          </w:tcPr>
          <w:p w14:paraId="05E94132" w14:textId="77777777" w:rsidR="00C175ED" w:rsidRPr="00610B29" w:rsidRDefault="00C175ED" w:rsidP="00C175ED">
            <w:pPr>
              <w:shd w:val="clear" w:color="auto" w:fill="FFFFFF" w:themeFill="background1"/>
            </w:pPr>
            <w:r w:rsidRPr="00610B29">
              <w:t>Theory</w:t>
            </w:r>
          </w:p>
        </w:tc>
        <w:tc>
          <w:tcPr>
            <w:tcW w:w="1861" w:type="dxa"/>
          </w:tcPr>
          <w:p w14:paraId="6076D18F" w14:textId="77777777" w:rsidR="00C175ED" w:rsidRPr="00610B29" w:rsidRDefault="00C175ED" w:rsidP="00C175ED">
            <w:pPr>
              <w:shd w:val="clear" w:color="auto" w:fill="FFFFFF" w:themeFill="background1"/>
              <w:rPr>
                <w:b/>
              </w:rPr>
            </w:pPr>
            <w:r w:rsidRPr="00610B29">
              <w:t>Application</w:t>
            </w:r>
          </w:p>
        </w:tc>
        <w:tc>
          <w:tcPr>
            <w:tcW w:w="1639" w:type="dxa"/>
            <w:gridSpan w:val="3"/>
          </w:tcPr>
          <w:p w14:paraId="49525635" w14:textId="77777777" w:rsidR="00C175ED" w:rsidRPr="00610B29" w:rsidRDefault="00C175ED" w:rsidP="00C175ED">
            <w:pPr>
              <w:shd w:val="clear" w:color="auto" w:fill="FFFFFF" w:themeFill="background1"/>
            </w:pPr>
            <w:r w:rsidRPr="00610B29">
              <w:t>Lab</w:t>
            </w:r>
          </w:p>
        </w:tc>
        <w:tc>
          <w:tcPr>
            <w:tcW w:w="5173" w:type="dxa"/>
            <w:gridSpan w:val="2"/>
          </w:tcPr>
          <w:p w14:paraId="76C2015F" w14:textId="77777777" w:rsidR="00C175ED" w:rsidRPr="00610B29" w:rsidRDefault="00C175ED" w:rsidP="00C175ED">
            <w:pPr>
              <w:shd w:val="clear" w:color="auto" w:fill="FFFFFF" w:themeFill="background1"/>
              <w:rPr>
                <w:b/>
              </w:rPr>
            </w:pPr>
            <w:r w:rsidRPr="00610B29">
              <w:rPr>
                <w:b/>
                <w:bCs/>
              </w:rPr>
              <w:t>National Credit</w:t>
            </w:r>
            <w:r w:rsidRPr="00610B29">
              <w:rPr>
                <w:b/>
              </w:rPr>
              <w:t>: 2</w:t>
            </w:r>
          </w:p>
        </w:tc>
      </w:tr>
      <w:tr w:rsidR="00610B29" w:rsidRPr="00610B29" w14:paraId="46E8F30D" w14:textId="77777777" w:rsidTr="00610B29">
        <w:trPr>
          <w:gridAfter w:val="1"/>
          <w:wAfter w:w="6" w:type="dxa"/>
          <w:trHeight w:val="73"/>
          <w:jc w:val="center"/>
        </w:trPr>
        <w:tc>
          <w:tcPr>
            <w:tcW w:w="2379" w:type="dxa"/>
          </w:tcPr>
          <w:p w14:paraId="3777CE0E" w14:textId="77777777" w:rsidR="00C175ED" w:rsidRPr="00610B29" w:rsidRDefault="00C175ED" w:rsidP="00C175ED">
            <w:pPr>
              <w:shd w:val="clear" w:color="auto" w:fill="FFFFFF" w:themeFill="background1"/>
            </w:pPr>
            <w:r w:rsidRPr="00610B29">
              <w:t>2</w:t>
            </w:r>
          </w:p>
        </w:tc>
        <w:tc>
          <w:tcPr>
            <w:tcW w:w="1861" w:type="dxa"/>
          </w:tcPr>
          <w:p w14:paraId="0A28C40F" w14:textId="77777777" w:rsidR="00C175ED" w:rsidRPr="00610B29" w:rsidRDefault="00C175ED" w:rsidP="00C175ED">
            <w:pPr>
              <w:shd w:val="clear" w:color="auto" w:fill="FFFFFF" w:themeFill="background1"/>
            </w:pPr>
            <w:r w:rsidRPr="00610B29">
              <w:t>-</w:t>
            </w:r>
          </w:p>
        </w:tc>
        <w:tc>
          <w:tcPr>
            <w:tcW w:w="1639" w:type="dxa"/>
            <w:gridSpan w:val="3"/>
          </w:tcPr>
          <w:p w14:paraId="58F6262D" w14:textId="77777777" w:rsidR="00C175ED" w:rsidRPr="00610B29" w:rsidRDefault="00C175ED" w:rsidP="00C175ED">
            <w:pPr>
              <w:shd w:val="clear" w:color="auto" w:fill="FFFFFF" w:themeFill="background1"/>
            </w:pPr>
            <w:r w:rsidRPr="00610B29">
              <w:t>-</w:t>
            </w:r>
          </w:p>
        </w:tc>
        <w:tc>
          <w:tcPr>
            <w:tcW w:w="5173" w:type="dxa"/>
            <w:gridSpan w:val="2"/>
          </w:tcPr>
          <w:p w14:paraId="7623650F" w14:textId="77777777" w:rsidR="00C175ED" w:rsidRPr="00610B29" w:rsidRDefault="00C175ED" w:rsidP="00C175ED">
            <w:pPr>
              <w:shd w:val="clear" w:color="auto" w:fill="FFFFFF" w:themeFill="background1"/>
              <w:rPr>
                <w:b/>
              </w:rPr>
            </w:pPr>
            <w:r w:rsidRPr="00610B29">
              <w:rPr>
                <w:b/>
                <w:bCs/>
              </w:rPr>
              <w:t>ECTS Credit</w:t>
            </w:r>
            <w:r w:rsidRPr="00610B29">
              <w:rPr>
                <w:b/>
              </w:rPr>
              <w:t>: 2</w:t>
            </w:r>
          </w:p>
        </w:tc>
      </w:tr>
      <w:tr w:rsidR="00610B29" w:rsidRPr="00610B29" w14:paraId="713BBCC6" w14:textId="77777777" w:rsidTr="00610B29">
        <w:trPr>
          <w:gridAfter w:val="1"/>
          <w:wAfter w:w="6" w:type="dxa"/>
          <w:trHeight w:val="73"/>
          <w:jc w:val="center"/>
        </w:trPr>
        <w:tc>
          <w:tcPr>
            <w:tcW w:w="2379" w:type="dxa"/>
            <w:vAlign w:val="center"/>
          </w:tcPr>
          <w:p w14:paraId="68503E05" w14:textId="38E8FB2C" w:rsidR="00610B29" w:rsidRPr="00610B29" w:rsidRDefault="00610B29" w:rsidP="00610B29">
            <w:pPr>
              <w:shd w:val="clear" w:color="auto" w:fill="FFFFFF" w:themeFill="background1"/>
            </w:pPr>
            <w:r w:rsidRPr="00610B29">
              <w:rPr>
                <w:b/>
                <w:bCs/>
              </w:rPr>
              <w:t>Section/Students per Section</w:t>
            </w:r>
          </w:p>
        </w:tc>
        <w:tc>
          <w:tcPr>
            <w:tcW w:w="1861" w:type="dxa"/>
            <w:vAlign w:val="center"/>
          </w:tcPr>
          <w:p w14:paraId="69683276" w14:textId="5CF8864C" w:rsidR="00610B29" w:rsidRPr="00610B29" w:rsidRDefault="00610B29" w:rsidP="00610B29">
            <w:pPr>
              <w:shd w:val="clear" w:color="auto" w:fill="FFFFFF" w:themeFill="background1"/>
            </w:pPr>
            <w:r w:rsidRPr="00610B29">
              <w:rPr>
                <w:b/>
                <w:bCs/>
              </w:rPr>
              <w:t>Section/Students per Section</w:t>
            </w:r>
          </w:p>
        </w:tc>
        <w:tc>
          <w:tcPr>
            <w:tcW w:w="1639" w:type="dxa"/>
            <w:gridSpan w:val="3"/>
            <w:vAlign w:val="center"/>
          </w:tcPr>
          <w:p w14:paraId="5D64C13E" w14:textId="4544FE1B" w:rsidR="00610B29" w:rsidRPr="00610B29" w:rsidRDefault="00610B29" w:rsidP="00610B29">
            <w:pPr>
              <w:shd w:val="clear" w:color="auto" w:fill="FFFFFF" w:themeFill="background1"/>
            </w:pPr>
            <w:r w:rsidRPr="00610B29">
              <w:rPr>
                <w:b/>
                <w:bCs/>
              </w:rPr>
              <w:t>Section/Students per Section</w:t>
            </w:r>
          </w:p>
        </w:tc>
        <w:tc>
          <w:tcPr>
            <w:tcW w:w="5173" w:type="dxa"/>
            <w:gridSpan w:val="2"/>
            <w:vAlign w:val="center"/>
          </w:tcPr>
          <w:p w14:paraId="7D564255" w14:textId="02D52C40" w:rsidR="00610B29" w:rsidRPr="00610B29" w:rsidRDefault="00610B29" w:rsidP="00610B29">
            <w:pPr>
              <w:shd w:val="clear" w:color="auto" w:fill="FFFFFF" w:themeFill="background1"/>
              <w:rPr>
                <w:b/>
                <w:bCs/>
              </w:rPr>
            </w:pPr>
            <w:r w:rsidRPr="00610B29">
              <w:rPr>
                <w:b/>
                <w:bCs/>
              </w:rPr>
              <w:t>Number of Students Enrolled in the Course</w:t>
            </w:r>
          </w:p>
        </w:tc>
      </w:tr>
      <w:tr w:rsidR="00610B29" w:rsidRPr="00610B29" w14:paraId="67956159" w14:textId="77777777" w:rsidTr="00610B29">
        <w:trPr>
          <w:gridAfter w:val="1"/>
          <w:wAfter w:w="6" w:type="dxa"/>
          <w:trHeight w:val="73"/>
          <w:jc w:val="center"/>
        </w:trPr>
        <w:tc>
          <w:tcPr>
            <w:tcW w:w="2379" w:type="dxa"/>
          </w:tcPr>
          <w:p w14:paraId="2FE33088" w14:textId="039012C4" w:rsidR="00610B29" w:rsidRPr="00610B29" w:rsidRDefault="00610B29" w:rsidP="00610B29">
            <w:pPr>
              <w:shd w:val="clear" w:color="auto" w:fill="FFFFFF" w:themeFill="background1"/>
            </w:pPr>
            <w:r w:rsidRPr="00610B29">
              <w:t>1/19</w:t>
            </w:r>
          </w:p>
        </w:tc>
        <w:tc>
          <w:tcPr>
            <w:tcW w:w="1861" w:type="dxa"/>
          </w:tcPr>
          <w:p w14:paraId="39C9A2C8" w14:textId="492C8BF8" w:rsidR="00610B29" w:rsidRPr="00610B29" w:rsidRDefault="00610B29" w:rsidP="00610B29">
            <w:pPr>
              <w:shd w:val="clear" w:color="auto" w:fill="FFFFFF" w:themeFill="background1"/>
            </w:pPr>
            <w:r w:rsidRPr="00610B29">
              <w:t>-</w:t>
            </w:r>
          </w:p>
        </w:tc>
        <w:tc>
          <w:tcPr>
            <w:tcW w:w="1639" w:type="dxa"/>
            <w:gridSpan w:val="3"/>
          </w:tcPr>
          <w:p w14:paraId="0776A72E" w14:textId="4D028DB9" w:rsidR="00610B29" w:rsidRPr="00610B29" w:rsidRDefault="00610B29" w:rsidP="00610B29">
            <w:pPr>
              <w:shd w:val="clear" w:color="auto" w:fill="FFFFFF" w:themeFill="background1"/>
            </w:pPr>
            <w:r w:rsidRPr="00610B29">
              <w:t>-</w:t>
            </w:r>
          </w:p>
        </w:tc>
        <w:tc>
          <w:tcPr>
            <w:tcW w:w="5173" w:type="dxa"/>
            <w:gridSpan w:val="2"/>
          </w:tcPr>
          <w:p w14:paraId="6DF83EFD" w14:textId="7603C9DF" w:rsidR="00610B29" w:rsidRPr="00610B29" w:rsidRDefault="00610B29" w:rsidP="00610B29">
            <w:pPr>
              <w:shd w:val="clear" w:color="auto" w:fill="FFFFFF" w:themeFill="background1"/>
              <w:rPr>
                <w:b/>
                <w:bCs/>
              </w:rPr>
            </w:pPr>
            <w:r w:rsidRPr="00610B29">
              <w:rPr>
                <w:b/>
              </w:rPr>
              <w:t>19</w:t>
            </w:r>
          </w:p>
        </w:tc>
      </w:tr>
      <w:tr w:rsidR="00610B29" w:rsidRPr="00610B29" w14:paraId="14CDE75F" w14:textId="77777777" w:rsidTr="00610B29">
        <w:tblPrEx>
          <w:jc w:val="left"/>
        </w:tblPrEx>
        <w:trPr>
          <w:gridAfter w:val="1"/>
          <w:wAfter w:w="6" w:type="dxa"/>
          <w:trHeight w:val="73"/>
        </w:trPr>
        <w:tc>
          <w:tcPr>
            <w:tcW w:w="11052" w:type="dxa"/>
            <w:gridSpan w:val="7"/>
          </w:tcPr>
          <w:p w14:paraId="71C10446" w14:textId="77777777" w:rsidR="00610B29" w:rsidRPr="00610B29" w:rsidRDefault="00610B29" w:rsidP="00610B29">
            <w:pPr>
              <w:widowControl w:val="0"/>
              <w:shd w:val="clear" w:color="auto" w:fill="FFFFFF" w:themeFill="background1"/>
              <w:kinsoku w:val="0"/>
              <w:overflowPunct w:val="0"/>
              <w:autoSpaceDE w:val="0"/>
              <w:autoSpaceDN w:val="0"/>
              <w:adjustRightInd w:val="0"/>
            </w:pPr>
            <w:r w:rsidRPr="00610B29">
              <w:rPr>
                <w:b/>
                <w:bCs/>
              </w:rPr>
              <w:t xml:space="preserve">Course Objective: </w:t>
            </w:r>
            <w:r w:rsidRPr="00610B29">
              <w:rPr>
                <w:bCs/>
              </w:rPr>
              <w:t>In this course, it is aimed to enable the student to reach the evidence related with the most frequent symptoms in cancer patients, assess the best evidence and use these evidences in symptom management.</w:t>
            </w:r>
          </w:p>
        </w:tc>
      </w:tr>
      <w:tr w:rsidR="00610B29" w:rsidRPr="00610B29" w14:paraId="2A2BF38A" w14:textId="77777777" w:rsidTr="00610B29">
        <w:tblPrEx>
          <w:jc w:val="left"/>
        </w:tblPrEx>
        <w:trPr>
          <w:gridAfter w:val="1"/>
          <w:wAfter w:w="6" w:type="dxa"/>
          <w:trHeight w:val="1034"/>
        </w:trPr>
        <w:tc>
          <w:tcPr>
            <w:tcW w:w="11052" w:type="dxa"/>
            <w:gridSpan w:val="7"/>
          </w:tcPr>
          <w:p w14:paraId="3A31D764" w14:textId="77777777" w:rsidR="00610B29" w:rsidRPr="00610B29" w:rsidRDefault="00610B29" w:rsidP="00610B29">
            <w:pPr>
              <w:shd w:val="clear" w:color="auto" w:fill="FFFFFF" w:themeFill="background1"/>
              <w:rPr>
                <w:b/>
              </w:rPr>
            </w:pPr>
            <w:r w:rsidRPr="00610B29">
              <w:rPr>
                <w:b/>
              </w:rPr>
              <w:t>Learning Outcomes:</w:t>
            </w:r>
            <w:r w:rsidRPr="00610B29">
              <w:rPr>
                <w:b/>
              </w:rPr>
              <w:tab/>
              <w:t xml:space="preserve">  </w:t>
            </w:r>
          </w:p>
          <w:p w14:paraId="2520F3CB" w14:textId="6F81A82D" w:rsidR="00610B29" w:rsidRPr="00610B29" w:rsidRDefault="00610B29" w:rsidP="00610B29">
            <w:pPr>
              <w:shd w:val="clear" w:color="auto" w:fill="FFFFFF" w:themeFill="background1"/>
              <w:jc w:val="both"/>
            </w:pPr>
            <w:r w:rsidRPr="00610B29">
              <w:t>LO1.The student is aware of the importance of evidence-based practices for nursing</w:t>
            </w:r>
          </w:p>
          <w:p w14:paraId="7C356BC3" w14:textId="7AA50001" w:rsidR="00610B29" w:rsidRPr="00610B29" w:rsidRDefault="00610B29" w:rsidP="00610B29">
            <w:pPr>
              <w:shd w:val="clear" w:color="auto" w:fill="FFFFFF" w:themeFill="background1"/>
              <w:jc w:val="both"/>
            </w:pPr>
            <w:r w:rsidRPr="00610B29">
              <w:t>LO2.The student can discuss the personal and institutional barriers of nursing to evidence</w:t>
            </w:r>
          </w:p>
          <w:p w14:paraId="287420CF" w14:textId="7ED27DBA" w:rsidR="00610B29" w:rsidRPr="00610B29" w:rsidRDefault="00610B29" w:rsidP="00610B29">
            <w:pPr>
              <w:shd w:val="clear" w:color="auto" w:fill="FFFFFF" w:themeFill="background1"/>
              <w:jc w:val="both"/>
            </w:pPr>
            <w:r w:rsidRPr="00610B29">
              <w:t>LO3.The student knows the resources and routes to find evidence</w:t>
            </w:r>
          </w:p>
          <w:p w14:paraId="0A1B808A" w14:textId="46E1434B" w:rsidR="00610B29" w:rsidRPr="00610B29" w:rsidRDefault="00610B29" w:rsidP="00610B29">
            <w:pPr>
              <w:shd w:val="clear" w:color="auto" w:fill="FFFFFF" w:themeFill="background1"/>
              <w:jc w:val="both"/>
            </w:pPr>
            <w:r w:rsidRPr="00610B29">
              <w:t>LO4.The student can identify evidence-based nursing attempts concerning symptoms</w:t>
            </w:r>
          </w:p>
          <w:p w14:paraId="5C1EF1B7" w14:textId="7A5AFEF8" w:rsidR="00610B29" w:rsidRPr="00610B29" w:rsidRDefault="00610B29" w:rsidP="00610B29">
            <w:pPr>
              <w:shd w:val="clear" w:color="auto" w:fill="FFFFFF" w:themeFill="background1"/>
              <w:jc w:val="both"/>
            </w:pPr>
            <w:r w:rsidRPr="00610B29">
              <w:t>LO5.The student can make patient care plans using evidence-based nursing attempts</w:t>
            </w:r>
          </w:p>
        </w:tc>
      </w:tr>
      <w:tr w:rsidR="00610B29" w:rsidRPr="00610B29" w14:paraId="4BB4DF3E" w14:textId="77777777" w:rsidTr="00610B29">
        <w:trPr>
          <w:gridAfter w:val="1"/>
          <w:wAfter w:w="6" w:type="dxa"/>
          <w:trHeight w:val="73"/>
          <w:jc w:val="center"/>
        </w:trPr>
        <w:tc>
          <w:tcPr>
            <w:tcW w:w="11052" w:type="dxa"/>
            <w:gridSpan w:val="7"/>
          </w:tcPr>
          <w:p w14:paraId="732ACAD9" w14:textId="77777777" w:rsidR="00610B29" w:rsidRPr="00610B29" w:rsidRDefault="00610B29" w:rsidP="00610B29">
            <w:pPr>
              <w:shd w:val="clear" w:color="auto" w:fill="FFFFFF" w:themeFill="background1"/>
              <w:rPr>
                <w:b/>
              </w:rPr>
            </w:pPr>
            <w:r w:rsidRPr="00610B29">
              <w:rPr>
                <w:b/>
              </w:rPr>
              <w:t xml:space="preserve">Learning and Teaching Strategies:   </w:t>
            </w:r>
            <w:r w:rsidRPr="00610B29">
              <w:rPr>
                <w:bCs/>
              </w:rPr>
              <w:t>Presentation, discussion, question-answer, literature review, self learning</w:t>
            </w:r>
          </w:p>
        </w:tc>
      </w:tr>
      <w:tr w:rsidR="00610B29" w:rsidRPr="00610B29" w14:paraId="158E732F" w14:textId="77777777" w:rsidTr="00610B29">
        <w:trPr>
          <w:trHeight w:val="152"/>
          <w:jc w:val="center"/>
        </w:trPr>
        <w:tc>
          <w:tcPr>
            <w:tcW w:w="11058" w:type="dxa"/>
            <w:gridSpan w:val="8"/>
          </w:tcPr>
          <w:p w14:paraId="74E52377" w14:textId="77777777" w:rsidR="00610B29" w:rsidRPr="00610B29" w:rsidRDefault="00610B29" w:rsidP="00610B29">
            <w:pPr>
              <w:shd w:val="clear" w:color="auto" w:fill="FFFFFF" w:themeFill="background1"/>
              <w:rPr>
                <w:b/>
              </w:rPr>
            </w:pPr>
            <w:r w:rsidRPr="00610B29">
              <w:rPr>
                <w:b/>
              </w:rPr>
              <w:t xml:space="preserve">Assessment Methods: </w:t>
            </w:r>
            <w:r w:rsidRPr="00610B29">
              <w:t>(The assessment method should be compatible with learning outcomes and instructional techniques used in the course)</w:t>
            </w:r>
          </w:p>
        </w:tc>
      </w:tr>
      <w:tr w:rsidR="00610B29" w:rsidRPr="00610B29" w14:paraId="0E72BB60" w14:textId="77777777" w:rsidTr="00610B29">
        <w:trPr>
          <w:trHeight w:val="140"/>
          <w:jc w:val="center"/>
        </w:trPr>
        <w:tc>
          <w:tcPr>
            <w:tcW w:w="5776" w:type="dxa"/>
            <w:gridSpan w:val="4"/>
          </w:tcPr>
          <w:p w14:paraId="14E59BBB" w14:textId="77777777" w:rsidR="00610B29" w:rsidRPr="00610B29" w:rsidRDefault="00610B29" w:rsidP="00610B29">
            <w:pPr>
              <w:shd w:val="clear" w:color="auto" w:fill="FFFFFF" w:themeFill="background1"/>
              <w:jc w:val="center"/>
              <w:rPr>
                <w:b/>
              </w:rPr>
            </w:pPr>
          </w:p>
        </w:tc>
        <w:tc>
          <w:tcPr>
            <w:tcW w:w="2428" w:type="dxa"/>
            <w:gridSpan w:val="2"/>
          </w:tcPr>
          <w:p w14:paraId="47941D9D" w14:textId="77777777" w:rsidR="00610B29" w:rsidRPr="00610B29" w:rsidRDefault="00610B29" w:rsidP="00610B29">
            <w:pPr>
              <w:shd w:val="clear" w:color="auto" w:fill="FFFFFF" w:themeFill="background1"/>
              <w:jc w:val="center"/>
              <w:rPr>
                <w:b/>
              </w:rPr>
            </w:pPr>
            <w:r w:rsidRPr="00610B29">
              <w:t>If any, mark as (X)</w:t>
            </w:r>
          </w:p>
        </w:tc>
        <w:tc>
          <w:tcPr>
            <w:tcW w:w="2854" w:type="dxa"/>
            <w:gridSpan w:val="2"/>
          </w:tcPr>
          <w:p w14:paraId="1840F138" w14:textId="77777777" w:rsidR="00610B29" w:rsidRPr="00610B29" w:rsidRDefault="00610B29" w:rsidP="00610B29">
            <w:pPr>
              <w:shd w:val="clear" w:color="auto" w:fill="FFFFFF" w:themeFill="background1"/>
              <w:jc w:val="center"/>
              <w:rPr>
                <w:b/>
              </w:rPr>
            </w:pPr>
            <w:r w:rsidRPr="00610B29">
              <w:t>Percentage (%)</w:t>
            </w:r>
          </w:p>
        </w:tc>
      </w:tr>
      <w:tr w:rsidR="00610B29" w:rsidRPr="00610B29" w14:paraId="0A9A9637" w14:textId="77777777" w:rsidTr="00610B29">
        <w:trPr>
          <w:trHeight w:val="266"/>
          <w:jc w:val="center"/>
        </w:trPr>
        <w:tc>
          <w:tcPr>
            <w:tcW w:w="5776" w:type="dxa"/>
            <w:gridSpan w:val="4"/>
            <w:vAlign w:val="center"/>
          </w:tcPr>
          <w:p w14:paraId="628B1708" w14:textId="77777777" w:rsidR="00610B29" w:rsidRPr="00610B29" w:rsidRDefault="00610B29" w:rsidP="00610B29">
            <w:pPr>
              <w:shd w:val="clear" w:color="auto" w:fill="FFFFFF" w:themeFill="background1"/>
              <w:autoSpaceDE w:val="0"/>
              <w:autoSpaceDN w:val="0"/>
              <w:adjustRightInd w:val="0"/>
            </w:pPr>
            <w:r w:rsidRPr="00610B29">
              <w:rPr>
                <w:b/>
              </w:rPr>
              <w:t>Semester / Final Studies</w:t>
            </w:r>
          </w:p>
        </w:tc>
        <w:tc>
          <w:tcPr>
            <w:tcW w:w="2428" w:type="dxa"/>
            <w:gridSpan w:val="2"/>
            <w:vAlign w:val="center"/>
          </w:tcPr>
          <w:p w14:paraId="0CFF80DA" w14:textId="77777777" w:rsidR="00610B29" w:rsidRPr="00610B29" w:rsidRDefault="00610B29" w:rsidP="00610B29">
            <w:pPr>
              <w:shd w:val="clear" w:color="auto" w:fill="FFFFFF" w:themeFill="background1"/>
              <w:autoSpaceDE w:val="0"/>
              <w:autoSpaceDN w:val="0"/>
              <w:adjustRightInd w:val="0"/>
              <w:jc w:val="center"/>
            </w:pPr>
          </w:p>
        </w:tc>
        <w:tc>
          <w:tcPr>
            <w:tcW w:w="2854" w:type="dxa"/>
            <w:gridSpan w:val="2"/>
            <w:vAlign w:val="center"/>
          </w:tcPr>
          <w:p w14:paraId="40FED0BC" w14:textId="77777777" w:rsidR="00610B29" w:rsidRPr="00610B29" w:rsidRDefault="00610B29" w:rsidP="00610B29">
            <w:pPr>
              <w:shd w:val="clear" w:color="auto" w:fill="FFFFFF" w:themeFill="background1"/>
              <w:autoSpaceDE w:val="0"/>
              <w:autoSpaceDN w:val="0"/>
              <w:adjustRightInd w:val="0"/>
              <w:jc w:val="center"/>
            </w:pPr>
          </w:p>
        </w:tc>
      </w:tr>
      <w:tr w:rsidR="00610B29" w:rsidRPr="00610B29" w14:paraId="1F71CDB8" w14:textId="77777777" w:rsidTr="00610B29">
        <w:trPr>
          <w:trHeight w:val="346"/>
          <w:jc w:val="center"/>
        </w:trPr>
        <w:tc>
          <w:tcPr>
            <w:tcW w:w="5776" w:type="dxa"/>
            <w:gridSpan w:val="4"/>
            <w:vAlign w:val="center"/>
          </w:tcPr>
          <w:p w14:paraId="67816E41" w14:textId="77777777" w:rsidR="00610B29" w:rsidRPr="00610B29" w:rsidRDefault="00610B29" w:rsidP="00610B29">
            <w:pPr>
              <w:shd w:val="clear" w:color="auto" w:fill="FFFFFF" w:themeFill="background1"/>
              <w:autoSpaceDE w:val="0"/>
              <w:autoSpaceDN w:val="0"/>
              <w:adjustRightInd w:val="0"/>
              <w:rPr>
                <w:b/>
              </w:rPr>
            </w:pPr>
            <w:r w:rsidRPr="00610B29">
              <w:rPr>
                <w:b/>
              </w:rPr>
              <w:t>First Midterm Exam</w:t>
            </w:r>
          </w:p>
        </w:tc>
        <w:tc>
          <w:tcPr>
            <w:tcW w:w="2428" w:type="dxa"/>
            <w:gridSpan w:val="2"/>
            <w:vAlign w:val="center"/>
          </w:tcPr>
          <w:p w14:paraId="6B6FAF3E" w14:textId="77777777" w:rsidR="00610B29" w:rsidRPr="00610B29" w:rsidRDefault="00610B29" w:rsidP="00610B29">
            <w:pPr>
              <w:shd w:val="clear" w:color="auto" w:fill="FFFFFF" w:themeFill="background1"/>
              <w:autoSpaceDE w:val="0"/>
              <w:autoSpaceDN w:val="0"/>
              <w:adjustRightInd w:val="0"/>
              <w:jc w:val="center"/>
            </w:pPr>
            <w:r w:rsidRPr="00610B29">
              <w:t>X</w:t>
            </w:r>
          </w:p>
        </w:tc>
        <w:tc>
          <w:tcPr>
            <w:tcW w:w="2854" w:type="dxa"/>
            <w:gridSpan w:val="2"/>
            <w:vAlign w:val="center"/>
          </w:tcPr>
          <w:p w14:paraId="36A2D27D" w14:textId="77777777" w:rsidR="00610B29" w:rsidRPr="00610B29" w:rsidRDefault="00610B29" w:rsidP="00610B29">
            <w:pPr>
              <w:shd w:val="clear" w:color="auto" w:fill="FFFFFF" w:themeFill="background1"/>
              <w:autoSpaceDE w:val="0"/>
              <w:autoSpaceDN w:val="0"/>
              <w:adjustRightInd w:val="0"/>
              <w:jc w:val="center"/>
            </w:pPr>
            <w:r w:rsidRPr="00610B29">
              <w:t>%50</w:t>
            </w:r>
          </w:p>
        </w:tc>
      </w:tr>
      <w:tr w:rsidR="00610B29" w:rsidRPr="00610B29" w14:paraId="161C557A" w14:textId="77777777" w:rsidTr="00610B29">
        <w:trPr>
          <w:trHeight w:val="496"/>
          <w:jc w:val="center"/>
        </w:trPr>
        <w:tc>
          <w:tcPr>
            <w:tcW w:w="5776" w:type="dxa"/>
            <w:gridSpan w:val="4"/>
            <w:vAlign w:val="center"/>
          </w:tcPr>
          <w:p w14:paraId="6BEDCA2F" w14:textId="77777777" w:rsidR="00610B29" w:rsidRPr="00610B29" w:rsidRDefault="00610B29" w:rsidP="00610B29">
            <w:pPr>
              <w:shd w:val="clear" w:color="auto" w:fill="FFFFFF" w:themeFill="background1"/>
              <w:autoSpaceDE w:val="0"/>
              <w:autoSpaceDN w:val="0"/>
              <w:adjustRightInd w:val="0"/>
              <w:rPr>
                <w:b/>
              </w:rPr>
            </w:pPr>
            <w:r w:rsidRPr="00610B29">
              <w:rPr>
                <w:b/>
              </w:rPr>
              <w:t>Examination (Quiz)</w:t>
            </w:r>
          </w:p>
        </w:tc>
        <w:tc>
          <w:tcPr>
            <w:tcW w:w="2428" w:type="dxa"/>
            <w:gridSpan w:val="2"/>
            <w:vAlign w:val="center"/>
          </w:tcPr>
          <w:p w14:paraId="1C724BB6" w14:textId="77777777" w:rsidR="00610B29" w:rsidRPr="00610B29" w:rsidRDefault="00610B29" w:rsidP="00610B29">
            <w:pPr>
              <w:shd w:val="clear" w:color="auto" w:fill="FFFFFF" w:themeFill="background1"/>
              <w:autoSpaceDE w:val="0"/>
              <w:autoSpaceDN w:val="0"/>
              <w:adjustRightInd w:val="0"/>
              <w:jc w:val="center"/>
            </w:pPr>
          </w:p>
        </w:tc>
        <w:tc>
          <w:tcPr>
            <w:tcW w:w="2854" w:type="dxa"/>
            <w:gridSpan w:val="2"/>
            <w:vAlign w:val="center"/>
          </w:tcPr>
          <w:p w14:paraId="67CF487A" w14:textId="77777777" w:rsidR="00610B29" w:rsidRPr="00610B29" w:rsidRDefault="00610B29" w:rsidP="00610B29">
            <w:pPr>
              <w:shd w:val="clear" w:color="auto" w:fill="FFFFFF" w:themeFill="background1"/>
              <w:autoSpaceDE w:val="0"/>
              <w:autoSpaceDN w:val="0"/>
              <w:adjustRightInd w:val="0"/>
              <w:jc w:val="center"/>
            </w:pPr>
          </w:p>
        </w:tc>
      </w:tr>
      <w:tr w:rsidR="00610B29" w:rsidRPr="00610B29" w14:paraId="29C261E4" w14:textId="77777777" w:rsidTr="00610B29">
        <w:trPr>
          <w:trHeight w:val="278"/>
          <w:jc w:val="center"/>
        </w:trPr>
        <w:tc>
          <w:tcPr>
            <w:tcW w:w="5776" w:type="dxa"/>
            <w:gridSpan w:val="4"/>
            <w:vAlign w:val="center"/>
          </w:tcPr>
          <w:p w14:paraId="5807E509" w14:textId="77777777" w:rsidR="00610B29" w:rsidRPr="00610B29" w:rsidRDefault="00610B29" w:rsidP="00610B29">
            <w:pPr>
              <w:shd w:val="clear" w:color="auto" w:fill="FFFFFF" w:themeFill="background1"/>
              <w:autoSpaceDE w:val="0"/>
              <w:autoSpaceDN w:val="0"/>
              <w:adjustRightInd w:val="0"/>
              <w:rPr>
                <w:b/>
              </w:rPr>
            </w:pPr>
            <w:r w:rsidRPr="00610B29">
              <w:rPr>
                <w:b/>
              </w:rPr>
              <w:t>Project</w:t>
            </w:r>
          </w:p>
        </w:tc>
        <w:tc>
          <w:tcPr>
            <w:tcW w:w="2428" w:type="dxa"/>
            <w:gridSpan w:val="2"/>
            <w:vAlign w:val="center"/>
          </w:tcPr>
          <w:p w14:paraId="41EA818E" w14:textId="77777777" w:rsidR="00610B29" w:rsidRPr="00610B29" w:rsidRDefault="00610B29" w:rsidP="00610B29">
            <w:pPr>
              <w:shd w:val="clear" w:color="auto" w:fill="FFFFFF" w:themeFill="background1"/>
              <w:autoSpaceDE w:val="0"/>
              <w:autoSpaceDN w:val="0"/>
              <w:adjustRightInd w:val="0"/>
              <w:jc w:val="center"/>
            </w:pPr>
          </w:p>
        </w:tc>
        <w:tc>
          <w:tcPr>
            <w:tcW w:w="2854" w:type="dxa"/>
            <w:gridSpan w:val="2"/>
            <w:vAlign w:val="center"/>
          </w:tcPr>
          <w:p w14:paraId="5C790504" w14:textId="77777777" w:rsidR="00610B29" w:rsidRPr="00610B29" w:rsidRDefault="00610B29" w:rsidP="00610B29">
            <w:pPr>
              <w:shd w:val="clear" w:color="auto" w:fill="FFFFFF" w:themeFill="background1"/>
              <w:autoSpaceDE w:val="0"/>
              <w:autoSpaceDN w:val="0"/>
              <w:adjustRightInd w:val="0"/>
              <w:jc w:val="center"/>
            </w:pPr>
          </w:p>
        </w:tc>
      </w:tr>
      <w:tr w:rsidR="00610B29" w:rsidRPr="00610B29" w14:paraId="52748BAE" w14:textId="77777777" w:rsidTr="00610B29">
        <w:trPr>
          <w:trHeight w:val="266"/>
          <w:jc w:val="center"/>
        </w:trPr>
        <w:tc>
          <w:tcPr>
            <w:tcW w:w="5776" w:type="dxa"/>
            <w:gridSpan w:val="4"/>
            <w:vAlign w:val="center"/>
          </w:tcPr>
          <w:p w14:paraId="21322FD6" w14:textId="77777777" w:rsidR="00610B29" w:rsidRPr="00610B29" w:rsidRDefault="00610B29" w:rsidP="00610B29">
            <w:pPr>
              <w:shd w:val="clear" w:color="auto" w:fill="FFFFFF" w:themeFill="background1"/>
              <w:autoSpaceDE w:val="0"/>
              <w:autoSpaceDN w:val="0"/>
              <w:adjustRightInd w:val="0"/>
              <w:rPr>
                <w:b/>
              </w:rPr>
            </w:pPr>
            <w:r w:rsidRPr="00610B29">
              <w:rPr>
                <w:b/>
              </w:rPr>
              <w:t>Lab</w:t>
            </w:r>
          </w:p>
        </w:tc>
        <w:tc>
          <w:tcPr>
            <w:tcW w:w="2428" w:type="dxa"/>
            <w:gridSpan w:val="2"/>
            <w:vAlign w:val="center"/>
          </w:tcPr>
          <w:p w14:paraId="1D61ED93" w14:textId="77777777" w:rsidR="00610B29" w:rsidRPr="00610B29" w:rsidRDefault="00610B29" w:rsidP="00610B29">
            <w:pPr>
              <w:shd w:val="clear" w:color="auto" w:fill="FFFFFF" w:themeFill="background1"/>
              <w:autoSpaceDE w:val="0"/>
              <w:autoSpaceDN w:val="0"/>
              <w:adjustRightInd w:val="0"/>
              <w:jc w:val="center"/>
            </w:pPr>
          </w:p>
        </w:tc>
        <w:tc>
          <w:tcPr>
            <w:tcW w:w="2854" w:type="dxa"/>
            <w:gridSpan w:val="2"/>
            <w:vAlign w:val="center"/>
          </w:tcPr>
          <w:p w14:paraId="50E3E928" w14:textId="77777777" w:rsidR="00610B29" w:rsidRPr="00610B29" w:rsidRDefault="00610B29" w:rsidP="00610B29">
            <w:pPr>
              <w:shd w:val="clear" w:color="auto" w:fill="FFFFFF" w:themeFill="background1"/>
              <w:autoSpaceDE w:val="0"/>
              <w:autoSpaceDN w:val="0"/>
              <w:adjustRightInd w:val="0"/>
              <w:jc w:val="center"/>
            </w:pPr>
          </w:p>
        </w:tc>
      </w:tr>
      <w:tr w:rsidR="00610B29" w:rsidRPr="00610B29" w14:paraId="054091BD" w14:textId="77777777" w:rsidTr="00610B29">
        <w:trPr>
          <w:trHeight w:val="278"/>
          <w:jc w:val="center"/>
        </w:trPr>
        <w:tc>
          <w:tcPr>
            <w:tcW w:w="5776" w:type="dxa"/>
            <w:gridSpan w:val="4"/>
            <w:vAlign w:val="center"/>
          </w:tcPr>
          <w:p w14:paraId="5C1F7E7B" w14:textId="77777777" w:rsidR="00610B29" w:rsidRPr="00610B29" w:rsidRDefault="00610B29" w:rsidP="00610B29">
            <w:pPr>
              <w:shd w:val="clear" w:color="auto" w:fill="FFFFFF" w:themeFill="background1"/>
              <w:autoSpaceDE w:val="0"/>
              <w:autoSpaceDN w:val="0"/>
              <w:adjustRightInd w:val="0"/>
              <w:rPr>
                <w:b/>
              </w:rPr>
            </w:pPr>
            <w:r w:rsidRPr="00610B29">
              <w:rPr>
                <w:b/>
              </w:rPr>
              <w:t>Final exam</w:t>
            </w:r>
          </w:p>
        </w:tc>
        <w:tc>
          <w:tcPr>
            <w:tcW w:w="2428" w:type="dxa"/>
            <w:gridSpan w:val="2"/>
            <w:vAlign w:val="center"/>
          </w:tcPr>
          <w:p w14:paraId="3F442095" w14:textId="77777777" w:rsidR="00610B29" w:rsidRPr="00610B29" w:rsidRDefault="00610B29" w:rsidP="00610B29">
            <w:pPr>
              <w:shd w:val="clear" w:color="auto" w:fill="FFFFFF" w:themeFill="background1"/>
              <w:autoSpaceDE w:val="0"/>
              <w:autoSpaceDN w:val="0"/>
              <w:adjustRightInd w:val="0"/>
              <w:ind w:left="708"/>
              <w:jc w:val="center"/>
            </w:pPr>
            <w:r w:rsidRPr="00610B29">
              <w:t>X</w:t>
            </w:r>
          </w:p>
        </w:tc>
        <w:tc>
          <w:tcPr>
            <w:tcW w:w="2854" w:type="dxa"/>
            <w:gridSpan w:val="2"/>
            <w:vAlign w:val="center"/>
          </w:tcPr>
          <w:p w14:paraId="33A2BD2F" w14:textId="77777777" w:rsidR="00610B29" w:rsidRPr="00610B29" w:rsidRDefault="00610B29" w:rsidP="00610B29">
            <w:pPr>
              <w:shd w:val="clear" w:color="auto" w:fill="FFFFFF" w:themeFill="background1"/>
              <w:autoSpaceDE w:val="0"/>
              <w:autoSpaceDN w:val="0"/>
              <w:adjustRightInd w:val="0"/>
              <w:jc w:val="center"/>
            </w:pPr>
            <w:r w:rsidRPr="00610B29">
              <w:t>%50</w:t>
            </w:r>
          </w:p>
        </w:tc>
      </w:tr>
      <w:tr w:rsidR="00610B29" w:rsidRPr="00610B29" w14:paraId="7760CB82" w14:textId="77777777" w:rsidTr="00610B29">
        <w:trPr>
          <w:trHeight w:val="835"/>
          <w:jc w:val="center"/>
        </w:trPr>
        <w:tc>
          <w:tcPr>
            <w:tcW w:w="11058" w:type="dxa"/>
            <w:gridSpan w:val="8"/>
            <w:vAlign w:val="center"/>
          </w:tcPr>
          <w:p w14:paraId="1923B516" w14:textId="77777777" w:rsidR="00610B29" w:rsidRPr="00610B29" w:rsidRDefault="00610B29" w:rsidP="00610B29">
            <w:pPr>
              <w:shd w:val="clear" w:color="auto" w:fill="FFFFFF" w:themeFill="background1"/>
              <w:autoSpaceDE w:val="0"/>
              <w:autoSpaceDN w:val="0"/>
              <w:adjustRightInd w:val="0"/>
              <w:jc w:val="both"/>
            </w:pPr>
            <w:r w:rsidRPr="00610B29">
              <w:rPr>
                <w:b/>
              </w:rPr>
              <w:t>Explanations on Assessment Methods:</w:t>
            </w:r>
            <w:r w:rsidRPr="00610B29">
              <w:t xml:space="preserve"> In the evaluation of the course, 50% of the midterm and 50% of the final grade will be determined as the course success grade. </w:t>
            </w:r>
          </w:p>
          <w:p w14:paraId="09E6D407" w14:textId="77777777" w:rsidR="00610B29" w:rsidRPr="00610B29" w:rsidRDefault="00610B29" w:rsidP="00610B29">
            <w:pPr>
              <w:shd w:val="clear" w:color="auto" w:fill="FFFFFF" w:themeFill="background1"/>
              <w:autoSpaceDE w:val="0"/>
              <w:autoSpaceDN w:val="0"/>
              <w:adjustRightInd w:val="0"/>
              <w:jc w:val="both"/>
            </w:pPr>
            <w:r w:rsidRPr="00610B29">
              <w:rPr>
                <w:b/>
              </w:rPr>
              <w:t>Course Success Grade:</w:t>
            </w:r>
            <w:r w:rsidRPr="00610B29">
              <w:t xml:space="preserve"> 50% mid-term grade 1. Midterm exam + 50% final grade</w:t>
            </w:r>
          </w:p>
        </w:tc>
      </w:tr>
      <w:tr w:rsidR="00610B29" w:rsidRPr="00610B29" w14:paraId="6DC28303" w14:textId="77777777" w:rsidTr="00C175ED">
        <w:trPr>
          <w:trHeight w:val="711"/>
          <w:jc w:val="center"/>
        </w:trPr>
        <w:tc>
          <w:tcPr>
            <w:tcW w:w="11058" w:type="dxa"/>
            <w:gridSpan w:val="8"/>
          </w:tcPr>
          <w:p w14:paraId="576C388E" w14:textId="77777777" w:rsidR="00610B29" w:rsidRPr="00610B29" w:rsidRDefault="00610B29" w:rsidP="00610B29">
            <w:pPr>
              <w:shd w:val="clear" w:color="auto" w:fill="FFFFFF" w:themeFill="background1"/>
            </w:pPr>
            <w:r w:rsidRPr="00610B29">
              <w:rPr>
                <w:b/>
              </w:rPr>
              <w:t xml:space="preserve">Assessment Criteria: </w:t>
            </w:r>
            <w:r w:rsidRPr="00610B29">
              <w:t>In the student's homework / presentations; situations are defined, analyzed, planning, decision making, execution of initiatives, evaluation, cooperation, access to information, creating change.</w:t>
            </w:r>
          </w:p>
        </w:tc>
      </w:tr>
    </w:tbl>
    <w:p w14:paraId="5A290BB7" w14:textId="77777777" w:rsidR="00660126" w:rsidRPr="00610B29" w:rsidRDefault="00660126" w:rsidP="00660126">
      <w:pPr>
        <w:shd w:val="clear" w:color="auto" w:fill="FFFFFF" w:themeFill="background1"/>
      </w:pPr>
    </w:p>
    <w:tbl>
      <w:tblPr>
        <w:tblW w:w="1108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129"/>
        <w:gridCol w:w="3317"/>
        <w:gridCol w:w="1582"/>
        <w:gridCol w:w="2633"/>
        <w:gridCol w:w="2425"/>
      </w:tblGrid>
      <w:tr w:rsidR="00660126" w:rsidRPr="00610B29" w14:paraId="704077D3" w14:textId="77777777" w:rsidTr="00610B29">
        <w:trPr>
          <w:trHeight w:val="269"/>
          <w:jc w:val="center"/>
        </w:trPr>
        <w:tc>
          <w:tcPr>
            <w:tcW w:w="11086" w:type="dxa"/>
            <w:gridSpan w:val="5"/>
            <w:tcBorders>
              <w:right w:val="single" w:sz="4" w:space="0" w:color="auto"/>
            </w:tcBorders>
          </w:tcPr>
          <w:p w14:paraId="73B34E9C" w14:textId="77777777" w:rsidR="00660126" w:rsidRPr="00610B29" w:rsidRDefault="00660126" w:rsidP="00610B29">
            <w:pPr>
              <w:shd w:val="clear" w:color="auto" w:fill="FFFFFF" w:themeFill="background1"/>
              <w:rPr>
                <w:b/>
              </w:rPr>
            </w:pPr>
            <w:r w:rsidRPr="00610B29">
              <w:rPr>
                <w:b/>
              </w:rPr>
              <w:t xml:space="preserve">Textbook(s)/References/Materials: </w:t>
            </w:r>
          </w:p>
          <w:p w14:paraId="40DB9C6D" w14:textId="77777777" w:rsidR="00660126" w:rsidRPr="00610B29" w:rsidRDefault="00660126" w:rsidP="00E5072C">
            <w:pPr>
              <w:numPr>
                <w:ilvl w:val="0"/>
                <w:numId w:val="15"/>
              </w:numPr>
              <w:shd w:val="clear" w:color="auto" w:fill="FFFFFF" w:themeFill="background1"/>
            </w:pPr>
            <w:r w:rsidRPr="00610B29">
              <w:rPr>
                <w:spacing w:val="-10"/>
              </w:rPr>
              <w:t>Mccorkle R, Grant M, Frank- Stromborg M, Baird SB Cancer Nursing :A Comprehensive Textbook, W.B. Saunders Company, Philadelphia, 1996.</w:t>
            </w:r>
          </w:p>
          <w:p w14:paraId="440CCED9" w14:textId="77777777" w:rsidR="00660126" w:rsidRPr="00610B29" w:rsidRDefault="00660126" w:rsidP="00E5072C">
            <w:pPr>
              <w:widowControl w:val="0"/>
              <w:numPr>
                <w:ilvl w:val="0"/>
                <w:numId w:val="15"/>
              </w:numPr>
              <w:shd w:val="clear" w:color="auto" w:fill="FFFFFF" w:themeFill="background1"/>
              <w:tabs>
                <w:tab w:val="left" w:pos="605"/>
              </w:tabs>
              <w:autoSpaceDE w:val="0"/>
              <w:autoSpaceDN w:val="0"/>
              <w:adjustRightInd w:val="0"/>
              <w:ind w:right="584"/>
            </w:pPr>
            <w:r w:rsidRPr="00610B29">
              <w:t>Hossfeld, DK, Sherman CD (Ed.), Clinical Oncology, International Union of Battle Against Cancer, ( Translation editor D.Fırat, F Sarıalioğlu, A. Kars ), Ankara  1992.</w:t>
            </w:r>
          </w:p>
          <w:p w14:paraId="3A683F16" w14:textId="77777777" w:rsidR="00660126" w:rsidRPr="00610B29" w:rsidRDefault="00660126" w:rsidP="00E5072C">
            <w:pPr>
              <w:numPr>
                <w:ilvl w:val="0"/>
                <w:numId w:val="15"/>
              </w:numPr>
              <w:shd w:val="clear" w:color="auto" w:fill="FFFFFF" w:themeFill="background1"/>
              <w:tabs>
                <w:tab w:val="left" w:pos="2268"/>
                <w:tab w:val="left" w:pos="2410"/>
                <w:tab w:val="left" w:leader="dot" w:pos="7655"/>
              </w:tabs>
              <w:spacing w:before="60"/>
              <w:jc w:val="both"/>
            </w:pPr>
            <w:r w:rsidRPr="00610B29">
              <w:t xml:space="preserve">ONS PEP, http://www.ons.org/Research/PEP </w:t>
            </w:r>
          </w:p>
          <w:p w14:paraId="4C490A2E" w14:textId="77777777" w:rsidR="00660126" w:rsidRPr="00610B29" w:rsidRDefault="00660126" w:rsidP="00E5072C">
            <w:pPr>
              <w:numPr>
                <w:ilvl w:val="0"/>
                <w:numId w:val="15"/>
              </w:numPr>
              <w:shd w:val="clear" w:color="auto" w:fill="FFFFFF" w:themeFill="background1"/>
              <w:tabs>
                <w:tab w:val="left" w:pos="2268"/>
                <w:tab w:val="left" w:pos="2410"/>
                <w:tab w:val="left" w:leader="dot" w:pos="7655"/>
              </w:tabs>
              <w:spacing w:before="60"/>
              <w:jc w:val="both"/>
            </w:pPr>
            <w:r w:rsidRPr="00610B29">
              <w:t>Barcley V.( Ed. ) Basic Concepts in Cancer Nursing, Platin N, ( Çev. Ed.),</w:t>
            </w:r>
          </w:p>
          <w:p w14:paraId="291862B9" w14:textId="77777777" w:rsidR="00660126" w:rsidRPr="00610B29" w:rsidRDefault="00660126" w:rsidP="00E5072C">
            <w:pPr>
              <w:numPr>
                <w:ilvl w:val="0"/>
                <w:numId w:val="15"/>
              </w:numPr>
              <w:shd w:val="clear" w:color="auto" w:fill="FFFFFF" w:themeFill="background1"/>
              <w:tabs>
                <w:tab w:val="left" w:pos="2268"/>
                <w:tab w:val="left" w:pos="2410"/>
                <w:tab w:val="left" w:leader="dot" w:pos="7655"/>
              </w:tabs>
              <w:spacing w:before="60"/>
              <w:jc w:val="both"/>
            </w:pPr>
            <w:r w:rsidRPr="00610B29">
              <w:t xml:space="preserve">Bulletin of Oncology Nurses Foundation  </w:t>
            </w:r>
          </w:p>
          <w:p w14:paraId="27902F25" w14:textId="77777777" w:rsidR="00660126" w:rsidRPr="00610B29" w:rsidRDefault="00660126" w:rsidP="00E5072C">
            <w:pPr>
              <w:numPr>
                <w:ilvl w:val="0"/>
                <w:numId w:val="15"/>
              </w:numPr>
              <w:shd w:val="clear" w:color="auto" w:fill="FFFFFF" w:themeFill="background1"/>
              <w:tabs>
                <w:tab w:val="left" w:pos="2268"/>
                <w:tab w:val="left" w:pos="2410"/>
                <w:tab w:val="left" w:leader="dot" w:pos="7655"/>
              </w:tabs>
              <w:spacing w:before="60"/>
              <w:jc w:val="both"/>
            </w:pPr>
            <w:r w:rsidRPr="00610B29">
              <w:t>Can G. ( Editor) . Evidence-Based Symptom Management in Oncology Nursing, 2007.</w:t>
            </w:r>
          </w:p>
          <w:p w14:paraId="616D7369" w14:textId="77777777" w:rsidR="00660126" w:rsidRPr="00610B29" w:rsidRDefault="00660126" w:rsidP="00E5072C">
            <w:pPr>
              <w:numPr>
                <w:ilvl w:val="0"/>
                <w:numId w:val="15"/>
              </w:numPr>
              <w:shd w:val="clear" w:color="auto" w:fill="FFFFFF" w:themeFill="background1"/>
              <w:tabs>
                <w:tab w:val="left" w:pos="2268"/>
                <w:tab w:val="left" w:pos="2410"/>
                <w:tab w:val="left" w:leader="dot" w:pos="7655"/>
              </w:tabs>
              <w:spacing w:before="60"/>
              <w:jc w:val="both"/>
            </w:pPr>
            <w:r w:rsidRPr="00610B29">
              <w:t>Can G. (Editor) Evidence-Based Care in Oncology Nursing, 2010 İstanbul</w:t>
            </w:r>
          </w:p>
          <w:p w14:paraId="3EF15C3C" w14:textId="77777777" w:rsidR="00660126" w:rsidRPr="00610B29" w:rsidRDefault="00660126" w:rsidP="00E5072C">
            <w:pPr>
              <w:numPr>
                <w:ilvl w:val="0"/>
                <w:numId w:val="15"/>
              </w:numPr>
              <w:shd w:val="clear" w:color="auto" w:fill="FFFFFF" w:themeFill="background1"/>
              <w:tabs>
                <w:tab w:val="left" w:pos="2268"/>
                <w:tab w:val="left" w:pos="2410"/>
                <w:tab w:val="left" w:leader="dot" w:pos="7655"/>
              </w:tabs>
              <w:spacing w:before="60"/>
              <w:jc w:val="both"/>
            </w:pPr>
            <w:r w:rsidRPr="00610B29">
              <w:t>Consensus, Nobel Medical Bookstores Co. Ltd., İstanbul 2010.</w:t>
            </w:r>
          </w:p>
          <w:p w14:paraId="4C6C4283" w14:textId="77777777" w:rsidR="00660126" w:rsidRPr="00610B29" w:rsidRDefault="00660126" w:rsidP="00610B29">
            <w:pPr>
              <w:shd w:val="clear" w:color="auto" w:fill="FFFFFF" w:themeFill="background1"/>
              <w:spacing w:before="120" w:after="120"/>
              <w:rPr>
                <w:b/>
              </w:rPr>
            </w:pPr>
            <w:r w:rsidRPr="00610B29">
              <w:rPr>
                <w:spacing w:val="-10"/>
              </w:rPr>
              <w:t xml:space="preserve">       9</w:t>
            </w:r>
            <w:r w:rsidRPr="00610B29">
              <w:rPr>
                <w:b/>
                <w:spacing w:val="-10"/>
              </w:rPr>
              <w:t xml:space="preserve">.   </w:t>
            </w:r>
            <w:r w:rsidRPr="00610B29">
              <w:rPr>
                <w:rStyle w:val="Gl"/>
              </w:rPr>
              <w:t>Cancer Nursing, European Journal of Cancer Care,</w:t>
            </w:r>
            <w:r w:rsidRPr="00610B29">
              <w:rPr>
                <w:b/>
              </w:rPr>
              <w:t xml:space="preserve">       </w:t>
            </w:r>
            <w:r w:rsidRPr="00610B29">
              <w:rPr>
                <w:rStyle w:val="Gl"/>
              </w:rPr>
              <w:t>Oncology Nursing Forum,</w:t>
            </w:r>
            <w:r w:rsidRPr="00610B29">
              <w:rPr>
                <w:rStyle w:val="stBilgiChar0"/>
                <w:b/>
                <w:sz w:val="20"/>
                <w:szCs w:val="20"/>
              </w:rPr>
              <w:t xml:space="preserve"> </w:t>
            </w:r>
            <w:r w:rsidRPr="00610B29">
              <w:rPr>
                <w:rStyle w:val="Gl"/>
              </w:rPr>
              <w:t>Seminars in Oncology Nursing,</w:t>
            </w:r>
            <w:r w:rsidRPr="00610B29">
              <w:rPr>
                <w:rStyle w:val="stBilgiChar0"/>
                <w:b/>
                <w:sz w:val="20"/>
                <w:szCs w:val="20"/>
              </w:rPr>
              <w:t xml:space="preserve"> </w:t>
            </w:r>
            <w:r w:rsidRPr="00610B29">
              <w:rPr>
                <w:rStyle w:val="Gl"/>
              </w:rPr>
              <w:t xml:space="preserve">Journal of Hospice and , </w:t>
            </w:r>
            <w:r w:rsidRPr="00610B29">
              <w:rPr>
                <w:b/>
              </w:rPr>
              <w:t xml:space="preserve"> </w:t>
            </w:r>
            <w:r w:rsidRPr="00610B29">
              <w:rPr>
                <w:rStyle w:val="Gl"/>
              </w:rPr>
              <w:t>Palliative Nursing,</w:t>
            </w:r>
            <w:r w:rsidRPr="00610B29">
              <w:rPr>
                <w:b/>
              </w:rPr>
              <w:t xml:space="preserve">  </w:t>
            </w:r>
            <w:r w:rsidRPr="00610B29">
              <w:rPr>
                <w:rStyle w:val="Gl"/>
              </w:rPr>
              <w:t>Clinical Journal Of Oncology Nursing,</w:t>
            </w:r>
            <w:r w:rsidRPr="00610B29">
              <w:rPr>
                <w:rStyle w:val="ssjournaltitle"/>
                <w:rFonts w:ascii="Times New Roman" w:hAnsi="Times New Roman" w:cs="Times New Roman"/>
              </w:rPr>
              <w:t xml:space="preserve"> </w:t>
            </w:r>
            <w:r w:rsidRPr="00610B29">
              <w:rPr>
                <w:rStyle w:val="Gl"/>
              </w:rPr>
              <w:t>Palliative &amp; Supportive Care, BMC Palliative Care,  Cancer Nursing Practice</w:t>
            </w:r>
            <w:r w:rsidRPr="00610B29">
              <w:rPr>
                <w:rStyle w:val="ssjournaltitle"/>
                <w:rFonts w:ascii="Times New Roman" w:hAnsi="Times New Roman" w:cs="Times New Roman"/>
              </w:rPr>
              <w:t xml:space="preserve"> </w:t>
            </w:r>
            <w:r w:rsidRPr="00610B29">
              <w:t> </w:t>
            </w:r>
          </w:p>
        </w:tc>
      </w:tr>
      <w:tr w:rsidR="00660126" w:rsidRPr="00610B29" w14:paraId="1B0232E5" w14:textId="77777777" w:rsidTr="00610B29">
        <w:trPr>
          <w:trHeight w:val="261"/>
          <w:jc w:val="center"/>
        </w:trPr>
        <w:tc>
          <w:tcPr>
            <w:tcW w:w="11086" w:type="dxa"/>
            <w:gridSpan w:val="5"/>
            <w:tcBorders>
              <w:bottom w:val="single" w:sz="4" w:space="0" w:color="auto"/>
            </w:tcBorders>
          </w:tcPr>
          <w:p w14:paraId="7441CA7E" w14:textId="77777777" w:rsidR="00660126" w:rsidRPr="00610B29" w:rsidRDefault="00660126" w:rsidP="00610B29">
            <w:pPr>
              <w:shd w:val="clear" w:color="auto" w:fill="FFFFFF" w:themeFill="background1"/>
            </w:pPr>
            <w:r w:rsidRPr="00610B29">
              <w:rPr>
                <w:b/>
              </w:rPr>
              <w:t xml:space="preserve">Contact Information: </w:t>
            </w:r>
            <w:r w:rsidRPr="00610B29">
              <w:t>Doç. Dr. Özlem Uğur</w:t>
            </w:r>
            <w:r w:rsidRPr="00610B29">
              <w:rPr>
                <w:b/>
              </w:rPr>
              <w:t xml:space="preserve">,  </w:t>
            </w:r>
            <w:r w:rsidRPr="00610B29">
              <w:t xml:space="preserve">0.232. 4124785,   </w:t>
            </w:r>
            <w:hyperlink r:id="rId88" w:history="1">
              <w:r w:rsidRPr="00610B29">
                <w:rPr>
                  <w:rStyle w:val="Kpr"/>
                  <w:color w:val="auto"/>
                </w:rPr>
                <w:t>ozlem.ugur@deu.edu.tr</w:t>
              </w:r>
            </w:hyperlink>
          </w:p>
        </w:tc>
      </w:tr>
      <w:tr w:rsidR="00660126" w:rsidRPr="00610B29" w14:paraId="6C38A499" w14:textId="77777777" w:rsidTr="00610B29">
        <w:tblPrEx>
          <w:tblBorders>
            <w:insideH w:val="single" w:sz="4" w:space="0" w:color="auto"/>
            <w:insideV w:val="single" w:sz="4" w:space="0" w:color="auto"/>
          </w:tblBorders>
        </w:tblPrEx>
        <w:trPr>
          <w:trHeight w:val="540"/>
          <w:jc w:val="center"/>
        </w:trPr>
        <w:tc>
          <w:tcPr>
            <w:tcW w:w="1129" w:type="dxa"/>
            <w:tcBorders>
              <w:top w:val="single" w:sz="4" w:space="0" w:color="auto"/>
              <w:left w:val="single" w:sz="4" w:space="0" w:color="auto"/>
              <w:bottom w:val="single" w:sz="4" w:space="0" w:color="auto"/>
              <w:right w:val="single" w:sz="4" w:space="0" w:color="auto"/>
            </w:tcBorders>
          </w:tcPr>
          <w:p w14:paraId="3E673D0E" w14:textId="77777777" w:rsidR="00660126" w:rsidRPr="00610B29" w:rsidRDefault="00660126" w:rsidP="00610B29">
            <w:pPr>
              <w:shd w:val="clear" w:color="auto" w:fill="FFFFFF" w:themeFill="background1"/>
              <w:jc w:val="center"/>
              <w:rPr>
                <w:b/>
              </w:rPr>
            </w:pPr>
            <w:r w:rsidRPr="00610B29">
              <w:rPr>
                <w:b/>
              </w:rPr>
              <w:t xml:space="preserve">Week </w:t>
            </w:r>
          </w:p>
        </w:tc>
        <w:tc>
          <w:tcPr>
            <w:tcW w:w="3317" w:type="dxa"/>
            <w:tcBorders>
              <w:top w:val="single" w:sz="4" w:space="0" w:color="auto"/>
              <w:left w:val="single" w:sz="4" w:space="0" w:color="auto"/>
              <w:bottom w:val="single" w:sz="4" w:space="0" w:color="auto"/>
              <w:right w:val="single" w:sz="4" w:space="0" w:color="auto"/>
            </w:tcBorders>
          </w:tcPr>
          <w:p w14:paraId="199E0EF7" w14:textId="77777777" w:rsidR="00660126" w:rsidRPr="00610B29" w:rsidRDefault="00660126" w:rsidP="00610B29">
            <w:pPr>
              <w:shd w:val="clear" w:color="auto" w:fill="FFFFFF" w:themeFill="background1"/>
              <w:rPr>
                <w:b/>
              </w:rPr>
            </w:pPr>
            <w:r w:rsidRPr="00610B29">
              <w:rPr>
                <w:b/>
              </w:rPr>
              <w:t>Subjects</w:t>
            </w:r>
          </w:p>
        </w:tc>
        <w:tc>
          <w:tcPr>
            <w:tcW w:w="1582" w:type="dxa"/>
            <w:tcBorders>
              <w:top w:val="single" w:sz="4" w:space="0" w:color="auto"/>
              <w:left w:val="single" w:sz="4" w:space="0" w:color="auto"/>
              <w:bottom w:val="single" w:sz="4" w:space="0" w:color="auto"/>
              <w:right w:val="single" w:sz="4" w:space="0" w:color="auto"/>
            </w:tcBorders>
          </w:tcPr>
          <w:p w14:paraId="5FB0DB24" w14:textId="77777777" w:rsidR="00660126" w:rsidRPr="00610B29" w:rsidRDefault="00660126" w:rsidP="00610B29">
            <w:pPr>
              <w:shd w:val="clear" w:color="auto" w:fill="FFFFFF" w:themeFill="background1"/>
              <w:rPr>
                <w:b/>
              </w:rPr>
            </w:pPr>
            <w:r w:rsidRPr="00610B29">
              <w:rPr>
                <w:b/>
              </w:rPr>
              <w:t>Instructor Teaching</w:t>
            </w:r>
          </w:p>
        </w:tc>
        <w:tc>
          <w:tcPr>
            <w:tcW w:w="2633" w:type="dxa"/>
            <w:tcBorders>
              <w:top w:val="single" w:sz="4" w:space="0" w:color="auto"/>
              <w:left w:val="single" w:sz="4" w:space="0" w:color="auto"/>
              <w:bottom w:val="single" w:sz="4" w:space="0" w:color="auto"/>
              <w:right w:val="single" w:sz="4" w:space="0" w:color="auto"/>
            </w:tcBorders>
          </w:tcPr>
          <w:p w14:paraId="1ED3E3E0" w14:textId="77777777" w:rsidR="00660126" w:rsidRPr="00610B29" w:rsidRDefault="00660126" w:rsidP="00610B29">
            <w:pPr>
              <w:shd w:val="clear" w:color="auto" w:fill="FFFFFF" w:themeFill="background1"/>
              <w:rPr>
                <w:b/>
              </w:rPr>
            </w:pPr>
            <w:r w:rsidRPr="00610B29">
              <w:rPr>
                <w:b/>
              </w:rPr>
              <w:t xml:space="preserve">Training Method and </w:t>
            </w:r>
          </w:p>
          <w:p w14:paraId="41D9BC27" w14:textId="77777777" w:rsidR="00660126" w:rsidRPr="00610B29" w:rsidRDefault="00660126" w:rsidP="00610B29">
            <w:pPr>
              <w:shd w:val="clear" w:color="auto" w:fill="FFFFFF" w:themeFill="background1"/>
              <w:rPr>
                <w:b/>
              </w:rPr>
            </w:pPr>
            <w:r w:rsidRPr="00610B29">
              <w:rPr>
                <w:b/>
              </w:rPr>
              <w:t>Material Used</w:t>
            </w:r>
          </w:p>
        </w:tc>
        <w:tc>
          <w:tcPr>
            <w:tcW w:w="2425" w:type="dxa"/>
            <w:tcBorders>
              <w:top w:val="single" w:sz="4" w:space="0" w:color="auto"/>
              <w:left w:val="single" w:sz="4" w:space="0" w:color="auto"/>
              <w:bottom w:val="single" w:sz="4" w:space="0" w:color="auto"/>
              <w:right w:val="single" w:sz="4" w:space="0" w:color="auto"/>
            </w:tcBorders>
          </w:tcPr>
          <w:p w14:paraId="5913EB59" w14:textId="77777777" w:rsidR="00660126" w:rsidRPr="00610B29" w:rsidRDefault="00660126" w:rsidP="00610B29">
            <w:pPr>
              <w:shd w:val="clear" w:color="auto" w:fill="FFFFFF" w:themeFill="background1"/>
            </w:pPr>
            <w:r w:rsidRPr="00610B29">
              <w:rPr>
                <w:b/>
              </w:rPr>
              <w:t>Methods and Material Used</w:t>
            </w:r>
          </w:p>
        </w:tc>
      </w:tr>
      <w:tr w:rsidR="00660126" w:rsidRPr="00610B29" w14:paraId="2C69444D" w14:textId="77777777" w:rsidTr="00610B29">
        <w:tblPrEx>
          <w:tblBorders>
            <w:insideH w:val="single" w:sz="4" w:space="0" w:color="auto"/>
            <w:insideV w:val="single" w:sz="4" w:space="0" w:color="auto"/>
          </w:tblBorders>
        </w:tblPrEx>
        <w:trPr>
          <w:trHeight w:val="531"/>
          <w:jc w:val="center"/>
        </w:trPr>
        <w:tc>
          <w:tcPr>
            <w:tcW w:w="1129" w:type="dxa"/>
            <w:tcBorders>
              <w:top w:val="single" w:sz="4" w:space="0" w:color="auto"/>
              <w:left w:val="single" w:sz="4" w:space="0" w:color="auto"/>
              <w:bottom w:val="single" w:sz="4" w:space="0" w:color="auto"/>
              <w:right w:val="single" w:sz="4" w:space="0" w:color="auto"/>
            </w:tcBorders>
          </w:tcPr>
          <w:p w14:paraId="540F77AB" w14:textId="77777777" w:rsidR="00660126" w:rsidRPr="00610B29" w:rsidRDefault="00660126" w:rsidP="00E5072C">
            <w:pPr>
              <w:pStyle w:val="ListeParagraf"/>
              <w:numPr>
                <w:ilvl w:val="0"/>
                <w:numId w:val="56"/>
              </w:numPr>
              <w:shd w:val="clear" w:color="auto" w:fill="FFFFFF" w:themeFill="background1"/>
            </w:pPr>
          </w:p>
        </w:tc>
        <w:tc>
          <w:tcPr>
            <w:tcW w:w="3317" w:type="dxa"/>
            <w:tcBorders>
              <w:top w:val="single" w:sz="4" w:space="0" w:color="auto"/>
              <w:left w:val="single" w:sz="4" w:space="0" w:color="auto"/>
              <w:bottom w:val="single" w:sz="4" w:space="0" w:color="auto"/>
              <w:right w:val="single" w:sz="4" w:space="0" w:color="auto"/>
            </w:tcBorders>
          </w:tcPr>
          <w:p w14:paraId="706EBF26" w14:textId="77777777" w:rsidR="00660126" w:rsidRPr="00610B29" w:rsidRDefault="00660126" w:rsidP="00610B29">
            <w:pPr>
              <w:widowControl w:val="0"/>
              <w:shd w:val="clear" w:color="auto" w:fill="FFFFFF" w:themeFill="background1"/>
              <w:tabs>
                <w:tab w:val="left" w:pos="899"/>
              </w:tabs>
              <w:kinsoku w:val="0"/>
              <w:overflowPunct w:val="0"/>
              <w:autoSpaceDE w:val="0"/>
              <w:autoSpaceDN w:val="0"/>
              <w:adjustRightInd w:val="0"/>
              <w:spacing w:before="13"/>
            </w:pPr>
            <w:r w:rsidRPr="00610B29">
              <w:rPr>
                <w:bCs/>
              </w:rPr>
              <w:t>The definition of evidence-based nursing</w:t>
            </w:r>
          </w:p>
          <w:p w14:paraId="63A80173" w14:textId="77777777" w:rsidR="00660126" w:rsidRPr="00610B29" w:rsidRDefault="00660126" w:rsidP="00610B29">
            <w:pPr>
              <w:widowControl w:val="0"/>
              <w:shd w:val="clear" w:color="auto" w:fill="FFFFFF" w:themeFill="background1"/>
              <w:kinsoku w:val="0"/>
              <w:overflowPunct w:val="0"/>
              <w:autoSpaceDE w:val="0"/>
              <w:autoSpaceDN w:val="0"/>
              <w:adjustRightInd w:val="0"/>
              <w:spacing w:before="43"/>
            </w:pPr>
          </w:p>
        </w:tc>
        <w:tc>
          <w:tcPr>
            <w:tcW w:w="1582" w:type="dxa"/>
            <w:tcBorders>
              <w:top w:val="single" w:sz="4" w:space="0" w:color="auto"/>
              <w:left w:val="single" w:sz="4" w:space="0" w:color="auto"/>
              <w:bottom w:val="single" w:sz="4" w:space="0" w:color="auto"/>
              <w:right w:val="single" w:sz="4" w:space="0" w:color="auto"/>
            </w:tcBorders>
          </w:tcPr>
          <w:p w14:paraId="3F4C814D" w14:textId="77777777" w:rsidR="00660126" w:rsidRPr="00610B29" w:rsidRDefault="00660126" w:rsidP="00610B29">
            <w:pPr>
              <w:shd w:val="clear" w:color="auto" w:fill="FFFFFF" w:themeFill="background1"/>
              <w:jc w:val="center"/>
            </w:pPr>
          </w:p>
          <w:p w14:paraId="75094FB8" w14:textId="77777777" w:rsidR="00660126" w:rsidRPr="00610B29" w:rsidRDefault="00660126" w:rsidP="00610B29">
            <w:pPr>
              <w:shd w:val="clear" w:color="auto" w:fill="FFFFFF" w:themeFill="background1"/>
            </w:pPr>
            <w:r w:rsidRPr="00610B29">
              <w:t>Özlem     Uğur</w:t>
            </w:r>
          </w:p>
          <w:p w14:paraId="01444381" w14:textId="77777777" w:rsidR="00660126" w:rsidRPr="00610B29" w:rsidRDefault="00660126" w:rsidP="00610B29">
            <w:pPr>
              <w:shd w:val="clear" w:color="auto" w:fill="FFFFFF" w:themeFill="background1"/>
              <w:jc w:val="center"/>
            </w:pPr>
          </w:p>
        </w:tc>
        <w:tc>
          <w:tcPr>
            <w:tcW w:w="2633" w:type="dxa"/>
            <w:tcBorders>
              <w:top w:val="single" w:sz="4" w:space="0" w:color="auto"/>
              <w:left w:val="single" w:sz="4" w:space="0" w:color="auto"/>
              <w:bottom w:val="single" w:sz="4" w:space="0" w:color="auto"/>
              <w:right w:val="single" w:sz="4" w:space="0" w:color="auto"/>
            </w:tcBorders>
          </w:tcPr>
          <w:p w14:paraId="32DE5081"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Borders>
              <w:top w:val="single" w:sz="4" w:space="0" w:color="auto"/>
              <w:left w:val="single" w:sz="4" w:space="0" w:color="auto"/>
              <w:bottom w:val="single" w:sz="4" w:space="0" w:color="auto"/>
              <w:right w:val="single" w:sz="4" w:space="0" w:color="auto"/>
            </w:tcBorders>
          </w:tcPr>
          <w:p w14:paraId="15C337E3" w14:textId="77777777" w:rsidR="00660126" w:rsidRPr="00610B29" w:rsidRDefault="00660126" w:rsidP="00610B29">
            <w:pPr>
              <w:shd w:val="clear" w:color="auto" w:fill="FFFFFF" w:themeFill="background1"/>
            </w:pPr>
            <w:r w:rsidRPr="00610B29">
              <w:t>Lecture, question and answer, discussion</w:t>
            </w:r>
          </w:p>
          <w:p w14:paraId="7D43C854" w14:textId="77777777" w:rsidR="00660126" w:rsidRPr="00610B29" w:rsidRDefault="00660126" w:rsidP="00610B29">
            <w:pPr>
              <w:shd w:val="clear" w:color="auto" w:fill="FFFFFF" w:themeFill="background1"/>
            </w:pPr>
            <w:r w:rsidRPr="00610B29">
              <w:t>Power point presentation</w:t>
            </w:r>
          </w:p>
        </w:tc>
      </w:tr>
      <w:tr w:rsidR="00660126" w:rsidRPr="00610B29" w14:paraId="3BAF2C8B" w14:textId="77777777" w:rsidTr="00610B29">
        <w:tblPrEx>
          <w:tblBorders>
            <w:insideH w:val="single" w:sz="4" w:space="0" w:color="auto"/>
            <w:insideV w:val="single" w:sz="4" w:space="0" w:color="auto"/>
          </w:tblBorders>
        </w:tblPrEx>
        <w:trPr>
          <w:trHeight w:val="281"/>
          <w:jc w:val="center"/>
        </w:trPr>
        <w:tc>
          <w:tcPr>
            <w:tcW w:w="1129" w:type="dxa"/>
            <w:tcBorders>
              <w:top w:val="single" w:sz="4" w:space="0" w:color="auto"/>
              <w:left w:val="single" w:sz="4" w:space="0" w:color="auto"/>
              <w:bottom w:val="single" w:sz="4" w:space="0" w:color="auto"/>
              <w:right w:val="single" w:sz="4" w:space="0" w:color="auto"/>
            </w:tcBorders>
          </w:tcPr>
          <w:p w14:paraId="5D6E10EB" w14:textId="77777777" w:rsidR="00660126" w:rsidRPr="00610B29" w:rsidRDefault="00660126" w:rsidP="00E5072C">
            <w:pPr>
              <w:pStyle w:val="ListeParagraf"/>
              <w:numPr>
                <w:ilvl w:val="0"/>
                <w:numId w:val="56"/>
              </w:numPr>
              <w:shd w:val="clear" w:color="auto" w:fill="FFFFFF" w:themeFill="background1"/>
              <w:rPr>
                <w:b/>
              </w:rPr>
            </w:pPr>
          </w:p>
        </w:tc>
        <w:tc>
          <w:tcPr>
            <w:tcW w:w="3317" w:type="dxa"/>
            <w:tcBorders>
              <w:top w:val="single" w:sz="4" w:space="0" w:color="auto"/>
              <w:left w:val="single" w:sz="4" w:space="0" w:color="auto"/>
              <w:bottom w:val="single" w:sz="4" w:space="0" w:color="auto"/>
              <w:right w:val="single" w:sz="4" w:space="0" w:color="auto"/>
            </w:tcBorders>
          </w:tcPr>
          <w:p w14:paraId="628BE421" w14:textId="77777777" w:rsidR="00660126" w:rsidRPr="00610B29" w:rsidRDefault="00660126" w:rsidP="00610B29">
            <w:pPr>
              <w:widowControl w:val="0"/>
              <w:shd w:val="clear" w:color="auto" w:fill="FFFFFF" w:themeFill="background1"/>
              <w:kinsoku w:val="0"/>
              <w:overflowPunct w:val="0"/>
              <w:autoSpaceDE w:val="0"/>
              <w:autoSpaceDN w:val="0"/>
              <w:adjustRightInd w:val="0"/>
              <w:spacing w:before="43"/>
            </w:pPr>
            <w:r w:rsidRPr="00610B29">
              <w:rPr>
                <w:bCs/>
              </w:rPr>
              <w:t>Use of evidence and explanation of barriers to nursing practices, methods and resources to find evidence-based information in oncological nursing</w:t>
            </w:r>
          </w:p>
        </w:tc>
        <w:tc>
          <w:tcPr>
            <w:tcW w:w="1582" w:type="dxa"/>
            <w:tcBorders>
              <w:top w:val="single" w:sz="4" w:space="0" w:color="auto"/>
              <w:left w:val="single" w:sz="4" w:space="0" w:color="auto"/>
              <w:bottom w:val="single" w:sz="4" w:space="0" w:color="auto"/>
              <w:right w:val="single" w:sz="4" w:space="0" w:color="auto"/>
            </w:tcBorders>
          </w:tcPr>
          <w:p w14:paraId="2BBBC13F" w14:textId="77777777" w:rsidR="00660126" w:rsidRPr="00610B29" w:rsidRDefault="00660126" w:rsidP="00610B29">
            <w:pPr>
              <w:shd w:val="clear" w:color="auto" w:fill="FFFFFF" w:themeFill="background1"/>
            </w:pPr>
            <w:r w:rsidRPr="00610B29">
              <w:t>Özlem     Uğur</w:t>
            </w:r>
          </w:p>
          <w:p w14:paraId="5CF16002" w14:textId="77777777" w:rsidR="00660126" w:rsidRPr="00610B29" w:rsidRDefault="00660126" w:rsidP="00610B29">
            <w:pPr>
              <w:shd w:val="clear" w:color="auto" w:fill="FFFFFF" w:themeFill="background1"/>
            </w:pPr>
          </w:p>
        </w:tc>
        <w:tc>
          <w:tcPr>
            <w:tcW w:w="2633" w:type="dxa"/>
            <w:tcBorders>
              <w:top w:val="single" w:sz="4" w:space="0" w:color="auto"/>
              <w:left w:val="single" w:sz="4" w:space="0" w:color="auto"/>
              <w:bottom w:val="single" w:sz="4" w:space="0" w:color="auto"/>
              <w:right w:val="single" w:sz="4" w:space="0" w:color="auto"/>
            </w:tcBorders>
          </w:tcPr>
          <w:p w14:paraId="32FD0990"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Borders>
              <w:top w:val="single" w:sz="4" w:space="0" w:color="auto"/>
              <w:left w:val="single" w:sz="4" w:space="0" w:color="auto"/>
              <w:bottom w:val="single" w:sz="4" w:space="0" w:color="auto"/>
              <w:right w:val="single" w:sz="4" w:space="0" w:color="auto"/>
            </w:tcBorders>
          </w:tcPr>
          <w:p w14:paraId="3064B52D" w14:textId="77777777" w:rsidR="00660126" w:rsidRPr="00610B29" w:rsidRDefault="00660126" w:rsidP="00610B29">
            <w:pPr>
              <w:shd w:val="clear" w:color="auto" w:fill="FFFFFF" w:themeFill="background1"/>
            </w:pPr>
            <w:r w:rsidRPr="00610B29">
              <w:t>Lecture, question and answer, discussion</w:t>
            </w:r>
          </w:p>
          <w:p w14:paraId="22874D5A" w14:textId="77777777" w:rsidR="00660126" w:rsidRPr="00610B29" w:rsidRDefault="00660126" w:rsidP="00610B29">
            <w:pPr>
              <w:shd w:val="clear" w:color="auto" w:fill="FFFFFF" w:themeFill="background1"/>
            </w:pPr>
            <w:r w:rsidRPr="00610B29">
              <w:t>Power point presentation</w:t>
            </w:r>
          </w:p>
        </w:tc>
      </w:tr>
      <w:tr w:rsidR="00660126" w:rsidRPr="00610B29" w14:paraId="387E5592" w14:textId="77777777" w:rsidTr="00610B29">
        <w:tblPrEx>
          <w:tblBorders>
            <w:insideH w:val="single" w:sz="4" w:space="0" w:color="auto"/>
            <w:insideV w:val="single" w:sz="4" w:space="0" w:color="auto"/>
          </w:tblBorders>
        </w:tblPrEx>
        <w:trPr>
          <w:trHeight w:val="441"/>
          <w:jc w:val="center"/>
        </w:trPr>
        <w:tc>
          <w:tcPr>
            <w:tcW w:w="1129" w:type="dxa"/>
            <w:tcBorders>
              <w:top w:val="single" w:sz="4" w:space="0" w:color="auto"/>
              <w:left w:val="single" w:sz="4" w:space="0" w:color="auto"/>
              <w:bottom w:val="single" w:sz="4" w:space="0" w:color="auto"/>
              <w:right w:val="single" w:sz="4" w:space="0" w:color="auto"/>
            </w:tcBorders>
          </w:tcPr>
          <w:p w14:paraId="4A4CA8D6" w14:textId="77777777" w:rsidR="00660126" w:rsidRPr="00610B29" w:rsidRDefault="00660126" w:rsidP="00E5072C">
            <w:pPr>
              <w:pStyle w:val="ListeParagraf"/>
              <w:numPr>
                <w:ilvl w:val="0"/>
                <w:numId w:val="56"/>
              </w:numPr>
              <w:shd w:val="clear" w:color="auto" w:fill="FFFFFF" w:themeFill="background1"/>
            </w:pPr>
          </w:p>
        </w:tc>
        <w:tc>
          <w:tcPr>
            <w:tcW w:w="3317" w:type="dxa"/>
            <w:tcBorders>
              <w:top w:val="single" w:sz="4" w:space="0" w:color="auto"/>
              <w:left w:val="single" w:sz="4" w:space="0" w:color="auto"/>
              <w:bottom w:val="single" w:sz="4" w:space="0" w:color="auto"/>
              <w:right w:val="single" w:sz="4" w:space="0" w:color="auto"/>
            </w:tcBorders>
          </w:tcPr>
          <w:p w14:paraId="79F5F97F" w14:textId="77777777" w:rsidR="00660126" w:rsidRPr="00610B29" w:rsidRDefault="00660126" w:rsidP="00610B29">
            <w:pPr>
              <w:shd w:val="clear" w:color="auto" w:fill="FFFFFF" w:themeFill="background1"/>
            </w:pPr>
            <w:r w:rsidRPr="00610B29">
              <w:t>Fatigue and evidence-based nursing approach</w:t>
            </w:r>
          </w:p>
        </w:tc>
        <w:tc>
          <w:tcPr>
            <w:tcW w:w="1582" w:type="dxa"/>
            <w:tcBorders>
              <w:top w:val="single" w:sz="4" w:space="0" w:color="auto"/>
              <w:left w:val="single" w:sz="4" w:space="0" w:color="auto"/>
              <w:bottom w:val="single" w:sz="4" w:space="0" w:color="auto"/>
              <w:right w:val="single" w:sz="4" w:space="0" w:color="auto"/>
            </w:tcBorders>
          </w:tcPr>
          <w:p w14:paraId="6C718295" w14:textId="77777777" w:rsidR="00660126" w:rsidRPr="00610B29" w:rsidRDefault="00660126" w:rsidP="00610B29">
            <w:pPr>
              <w:shd w:val="clear" w:color="auto" w:fill="FFFFFF" w:themeFill="background1"/>
            </w:pPr>
            <w:r w:rsidRPr="00610B29">
              <w:t>Ezgi Karadağ</w:t>
            </w:r>
          </w:p>
          <w:p w14:paraId="59AB7B4C" w14:textId="77777777" w:rsidR="00660126" w:rsidRPr="00610B29" w:rsidRDefault="00660126" w:rsidP="00610B29">
            <w:pPr>
              <w:shd w:val="clear" w:color="auto" w:fill="FFFFFF" w:themeFill="background1"/>
            </w:pPr>
          </w:p>
        </w:tc>
        <w:tc>
          <w:tcPr>
            <w:tcW w:w="2633" w:type="dxa"/>
            <w:tcBorders>
              <w:top w:val="single" w:sz="4" w:space="0" w:color="auto"/>
              <w:left w:val="single" w:sz="4" w:space="0" w:color="auto"/>
              <w:bottom w:val="single" w:sz="4" w:space="0" w:color="auto"/>
              <w:right w:val="single" w:sz="4" w:space="0" w:color="auto"/>
            </w:tcBorders>
          </w:tcPr>
          <w:p w14:paraId="22A6057A"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Borders>
              <w:top w:val="single" w:sz="4" w:space="0" w:color="auto"/>
              <w:left w:val="single" w:sz="4" w:space="0" w:color="auto"/>
              <w:bottom w:val="single" w:sz="4" w:space="0" w:color="auto"/>
              <w:right w:val="single" w:sz="4" w:space="0" w:color="auto"/>
            </w:tcBorders>
          </w:tcPr>
          <w:p w14:paraId="562CDE41" w14:textId="77777777" w:rsidR="00660126" w:rsidRPr="00610B29" w:rsidRDefault="00660126" w:rsidP="00610B29">
            <w:pPr>
              <w:shd w:val="clear" w:color="auto" w:fill="FFFFFF" w:themeFill="background1"/>
            </w:pPr>
            <w:r w:rsidRPr="00610B29">
              <w:t>Lecture, question and answer, discussion</w:t>
            </w:r>
          </w:p>
          <w:p w14:paraId="125741A7" w14:textId="77777777" w:rsidR="00660126" w:rsidRPr="00610B29" w:rsidRDefault="00660126" w:rsidP="00610B29">
            <w:pPr>
              <w:shd w:val="clear" w:color="auto" w:fill="FFFFFF" w:themeFill="background1"/>
            </w:pPr>
            <w:r w:rsidRPr="00610B29">
              <w:t>Power point presentation</w:t>
            </w:r>
          </w:p>
        </w:tc>
      </w:tr>
      <w:tr w:rsidR="00660126" w:rsidRPr="00610B29" w14:paraId="4B23FB3D" w14:textId="77777777" w:rsidTr="00610B29">
        <w:tblPrEx>
          <w:tblBorders>
            <w:insideH w:val="single" w:sz="4" w:space="0" w:color="auto"/>
            <w:insideV w:val="single" w:sz="4" w:space="0" w:color="auto"/>
          </w:tblBorders>
        </w:tblPrEx>
        <w:trPr>
          <w:trHeight w:val="666"/>
          <w:jc w:val="center"/>
        </w:trPr>
        <w:tc>
          <w:tcPr>
            <w:tcW w:w="1129" w:type="dxa"/>
            <w:tcBorders>
              <w:top w:val="single" w:sz="4" w:space="0" w:color="auto"/>
              <w:left w:val="single" w:sz="4" w:space="0" w:color="auto"/>
              <w:bottom w:val="single" w:sz="4" w:space="0" w:color="auto"/>
              <w:right w:val="single" w:sz="4" w:space="0" w:color="auto"/>
            </w:tcBorders>
          </w:tcPr>
          <w:p w14:paraId="61A59AD4" w14:textId="77777777" w:rsidR="00660126" w:rsidRPr="00610B29" w:rsidRDefault="00660126" w:rsidP="00E5072C">
            <w:pPr>
              <w:pStyle w:val="ListeParagraf"/>
              <w:numPr>
                <w:ilvl w:val="0"/>
                <w:numId w:val="56"/>
              </w:numPr>
              <w:shd w:val="clear" w:color="auto" w:fill="FFFFFF" w:themeFill="background1"/>
            </w:pPr>
          </w:p>
        </w:tc>
        <w:tc>
          <w:tcPr>
            <w:tcW w:w="3317" w:type="dxa"/>
            <w:tcBorders>
              <w:top w:val="single" w:sz="4" w:space="0" w:color="auto"/>
              <w:left w:val="single" w:sz="4" w:space="0" w:color="auto"/>
              <w:bottom w:val="single" w:sz="4" w:space="0" w:color="auto"/>
              <w:right w:val="single" w:sz="4" w:space="0" w:color="auto"/>
            </w:tcBorders>
          </w:tcPr>
          <w:p w14:paraId="29319A39" w14:textId="77777777" w:rsidR="00660126" w:rsidRPr="00610B29" w:rsidRDefault="00660126" w:rsidP="00610B29">
            <w:pPr>
              <w:shd w:val="clear" w:color="auto" w:fill="FFFFFF" w:themeFill="background1"/>
            </w:pPr>
            <w:r w:rsidRPr="00610B29">
              <w:rPr>
                <w:bCs/>
              </w:rPr>
              <w:t>Nausea-vomiting and evidence-based nursing approach</w:t>
            </w:r>
          </w:p>
        </w:tc>
        <w:tc>
          <w:tcPr>
            <w:tcW w:w="1582" w:type="dxa"/>
            <w:tcBorders>
              <w:top w:val="single" w:sz="4" w:space="0" w:color="auto"/>
              <w:left w:val="single" w:sz="4" w:space="0" w:color="auto"/>
              <w:bottom w:val="single" w:sz="4" w:space="0" w:color="auto"/>
              <w:right w:val="single" w:sz="4" w:space="0" w:color="auto"/>
            </w:tcBorders>
          </w:tcPr>
          <w:p w14:paraId="6EF64310" w14:textId="77777777" w:rsidR="00660126" w:rsidRPr="00610B29" w:rsidRDefault="00660126" w:rsidP="00610B29">
            <w:pPr>
              <w:shd w:val="clear" w:color="auto" w:fill="FFFFFF" w:themeFill="background1"/>
            </w:pPr>
            <w:r w:rsidRPr="00610B29">
              <w:t>Özlem   Uğur</w:t>
            </w:r>
          </w:p>
          <w:p w14:paraId="7877AC27" w14:textId="77777777" w:rsidR="00660126" w:rsidRPr="00610B29" w:rsidRDefault="00660126" w:rsidP="00610B29">
            <w:pPr>
              <w:shd w:val="clear" w:color="auto" w:fill="FFFFFF" w:themeFill="background1"/>
            </w:pPr>
          </w:p>
        </w:tc>
        <w:tc>
          <w:tcPr>
            <w:tcW w:w="2633" w:type="dxa"/>
            <w:tcBorders>
              <w:top w:val="single" w:sz="4" w:space="0" w:color="auto"/>
              <w:left w:val="single" w:sz="4" w:space="0" w:color="auto"/>
              <w:bottom w:val="single" w:sz="4" w:space="0" w:color="auto"/>
              <w:right w:val="single" w:sz="4" w:space="0" w:color="auto"/>
            </w:tcBorders>
          </w:tcPr>
          <w:p w14:paraId="22145160"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Borders>
              <w:top w:val="single" w:sz="4" w:space="0" w:color="auto"/>
              <w:left w:val="single" w:sz="4" w:space="0" w:color="auto"/>
              <w:bottom w:val="single" w:sz="4" w:space="0" w:color="auto"/>
              <w:right w:val="single" w:sz="4" w:space="0" w:color="auto"/>
            </w:tcBorders>
          </w:tcPr>
          <w:p w14:paraId="00829770" w14:textId="77777777" w:rsidR="00660126" w:rsidRPr="00610B29" w:rsidRDefault="00660126" w:rsidP="00610B29">
            <w:pPr>
              <w:shd w:val="clear" w:color="auto" w:fill="FFFFFF" w:themeFill="background1"/>
            </w:pPr>
            <w:r w:rsidRPr="00610B29">
              <w:t>Lecture, question and answer, discussion</w:t>
            </w:r>
          </w:p>
          <w:p w14:paraId="2CF842B6" w14:textId="77777777" w:rsidR="00660126" w:rsidRPr="00610B29" w:rsidRDefault="00660126" w:rsidP="00610B29">
            <w:pPr>
              <w:shd w:val="clear" w:color="auto" w:fill="FFFFFF" w:themeFill="background1"/>
            </w:pPr>
            <w:r w:rsidRPr="00610B29">
              <w:t>Power point presentation</w:t>
            </w:r>
          </w:p>
        </w:tc>
      </w:tr>
      <w:tr w:rsidR="00660126" w:rsidRPr="00610B29" w14:paraId="510C0D49" w14:textId="77777777" w:rsidTr="00610B29">
        <w:tblPrEx>
          <w:tblBorders>
            <w:insideH w:val="single" w:sz="4" w:space="0" w:color="auto"/>
            <w:insideV w:val="single" w:sz="4" w:space="0" w:color="auto"/>
          </w:tblBorders>
        </w:tblPrEx>
        <w:trPr>
          <w:trHeight w:val="68"/>
          <w:jc w:val="center"/>
        </w:trPr>
        <w:tc>
          <w:tcPr>
            <w:tcW w:w="1129" w:type="dxa"/>
            <w:tcBorders>
              <w:top w:val="single" w:sz="4" w:space="0" w:color="auto"/>
              <w:left w:val="single" w:sz="4" w:space="0" w:color="auto"/>
              <w:bottom w:val="single" w:sz="4" w:space="0" w:color="auto"/>
              <w:right w:val="single" w:sz="4" w:space="0" w:color="auto"/>
            </w:tcBorders>
          </w:tcPr>
          <w:p w14:paraId="3E6A1E34" w14:textId="77777777" w:rsidR="00660126" w:rsidRPr="00610B29" w:rsidRDefault="00660126" w:rsidP="00E5072C">
            <w:pPr>
              <w:pStyle w:val="ListeParagraf"/>
              <w:numPr>
                <w:ilvl w:val="0"/>
                <w:numId w:val="56"/>
              </w:numPr>
              <w:shd w:val="clear" w:color="auto" w:fill="FFFFFF" w:themeFill="background1"/>
            </w:pPr>
          </w:p>
        </w:tc>
        <w:tc>
          <w:tcPr>
            <w:tcW w:w="3317" w:type="dxa"/>
            <w:tcBorders>
              <w:top w:val="single" w:sz="4" w:space="0" w:color="auto"/>
              <w:left w:val="single" w:sz="4" w:space="0" w:color="auto"/>
              <w:bottom w:val="single" w:sz="4" w:space="0" w:color="auto"/>
              <w:right w:val="single" w:sz="4" w:space="0" w:color="auto"/>
            </w:tcBorders>
          </w:tcPr>
          <w:p w14:paraId="0815742E" w14:textId="77777777" w:rsidR="00660126" w:rsidRPr="00610B29" w:rsidRDefault="00660126" w:rsidP="00610B29">
            <w:pPr>
              <w:shd w:val="clear" w:color="auto" w:fill="FFFFFF" w:themeFill="background1"/>
              <w:rPr>
                <w:bCs/>
              </w:rPr>
            </w:pPr>
            <w:r w:rsidRPr="00610B29">
              <w:rPr>
                <w:bCs/>
              </w:rPr>
              <w:t>Dispne and evidence-based nursing approach</w:t>
            </w:r>
          </w:p>
        </w:tc>
        <w:tc>
          <w:tcPr>
            <w:tcW w:w="1582" w:type="dxa"/>
            <w:tcBorders>
              <w:top w:val="single" w:sz="4" w:space="0" w:color="auto"/>
              <w:left w:val="single" w:sz="4" w:space="0" w:color="auto"/>
              <w:bottom w:val="single" w:sz="4" w:space="0" w:color="auto"/>
              <w:right w:val="single" w:sz="4" w:space="0" w:color="auto"/>
            </w:tcBorders>
          </w:tcPr>
          <w:p w14:paraId="3A16C089" w14:textId="77777777" w:rsidR="00660126" w:rsidRPr="00610B29" w:rsidRDefault="00660126" w:rsidP="00610B29">
            <w:pPr>
              <w:shd w:val="clear" w:color="auto" w:fill="FFFFFF" w:themeFill="background1"/>
            </w:pPr>
            <w:r w:rsidRPr="00610B29">
              <w:t xml:space="preserve">Dilek Büyükkaya Besen </w:t>
            </w:r>
          </w:p>
        </w:tc>
        <w:tc>
          <w:tcPr>
            <w:tcW w:w="2633" w:type="dxa"/>
            <w:tcBorders>
              <w:top w:val="single" w:sz="4" w:space="0" w:color="auto"/>
              <w:left w:val="single" w:sz="4" w:space="0" w:color="auto"/>
              <w:bottom w:val="single" w:sz="4" w:space="0" w:color="auto"/>
              <w:right w:val="single" w:sz="4" w:space="0" w:color="auto"/>
            </w:tcBorders>
          </w:tcPr>
          <w:p w14:paraId="15E5079D"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Borders>
              <w:top w:val="single" w:sz="4" w:space="0" w:color="auto"/>
              <w:left w:val="single" w:sz="4" w:space="0" w:color="auto"/>
              <w:bottom w:val="single" w:sz="4" w:space="0" w:color="auto"/>
              <w:right w:val="single" w:sz="4" w:space="0" w:color="auto"/>
            </w:tcBorders>
          </w:tcPr>
          <w:p w14:paraId="0E61BC39" w14:textId="77777777" w:rsidR="00660126" w:rsidRPr="00610B29" w:rsidRDefault="00660126" w:rsidP="00610B29">
            <w:pPr>
              <w:shd w:val="clear" w:color="auto" w:fill="FFFFFF" w:themeFill="background1"/>
            </w:pPr>
            <w:r w:rsidRPr="00610B29">
              <w:t>Lecture, question and answer, discussion</w:t>
            </w:r>
          </w:p>
          <w:p w14:paraId="567E944C" w14:textId="77777777" w:rsidR="00660126" w:rsidRPr="00610B29" w:rsidRDefault="00660126" w:rsidP="00610B29">
            <w:pPr>
              <w:shd w:val="clear" w:color="auto" w:fill="FFFFFF" w:themeFill="background1"/>
            </w:pPr>
            <w:r w:rsidRPr="00610B29">
              <w:t>Power point presentation</w:t>
            </w:r>
          </w:p>
        </w:tc>
      </w:tr>
      <w:tr w:rsidR="00660126" w:rsidRPr="00610B29" w14:paraId="32BD14C1" w14:textId="77777777" w:rsidTr="00610B29">
        <w:tblPrEx>
          <w:tblBorders>
            <w:insideH w:val="single" w:sz="4" w:space="0" w:color="auto"/>
            <w:insideV w:val="single" w:sz="4" w:space="0" w:color="auto"/>
          </w:tblBorders>
        </w:tblPrEx>
        <w:trPr>
          <w:trHeight w:val="141"/>
          <w:jc w:val="center"/>
        </w:trPr>
        <w:tc>
          <w:tcPr>
            <w:tcW w:w="1129" w:type="dxa"/>
            <w:tcBorders>
              <w:top w:val="single" w:sz="4" w:space="0" w:color="auto"/>
              <w:left w:val="single" w:sz="4" w:space="0" w:color="auto"/>
              <w:bottom w:val="single" w:sz="4" w:space="0" w:color="auto"/>
              <w:right w:val="single" w:sz="4" w:space="0" w:color="auto"/>
            </w:tcBorders>
          </w:tcPr>
          <w:p w14:paraId="56669604" w14:textId="77777777" w:rsidR="00660126" w:rsidRPr="00610B29" w:rsidRDefault="00660126" w:rsidP="00E5072C">
            <w:pPr>
              <w:pStyle w:val="ListeParagraf"/>
              <w:numPr>
                <w:ilvl w:val="0"/>
                <w:numId w:val="56"/>
              </w:numPr>
              <w:shd w:val="clear" w:color="auto" w:fill="FFFFFF" w:themeFill="background1"/>
            </w:pPr>
          </w:p>
        </w:tc>
        <w:tc>
          <w:tcPr>
            <w:tcW w:w="3317" w:type="dxa"/>
            <w:tcBorders>
              <w:top w:val="single" w:sz="4" w:space="0" w:color="auto"/>
              <w:left w:val="single" w:sz="4" w:space="0" w:color="auto"/>
              <w:bottom w:val="single" w:sz="4" w:space="0" w:color="auto"/>
              <w:right w:val="single" w:sz="4" w:space="0" w:color="auto"/>
            </w:tcBorders>
          </w:tcPr>
          <w:p w14:paraId="3895F1E4" w14:textId="77777777" w:rsidR="00660126" w:rsidRPr="00610B29" w:rsidRDefault="00660126" w:rsidP="00610B29">
            <w:pPr>
              <w:shd w:val="clear" w:color="auto" w:fill="FFFFFF" w:themeFill="background1"/>
            </w:pPr>
            <w:r w:rsidRPr="00610B29">
              <w:t xml:space="preserve">  </w:t>
            </w:r>
            <w:r w:rsidRPr="00610B29">
              <w:rPr>
                <w:bCs/>
              </w:rPr>
              <w:t>Neutropenia and evidence-based nursing approach</w:t>
            </w:r>
          </w:p>
        </w:tc>
        <w:tc>
          <w:tcPr>
            <w:tcW w:w="1582" w:type="dxa"/>
            <w:tcBorders>
              <w:top w:val="single" w:sz="4" w:space="0" w:color="auto"/>
              <w:left w:val="single" w:sz="4" w:space="0" w:color="auto"/>
              <w:bottom w:val="single" w:sz="4" w:space="0" w:color="auto"/>
              <w:right w:val="single" w:sz="4" w:space="0" w:color="auto"/>
            </w:tcBorders>
          </w:tcPr>
          <w:p w14:paraId="6B6D9AE2" w14:textId="77777777" w:rsidR="00660126" w:rsidRPr="00610B29" w:rsidRDefault="00660126" w:rsidP="00610B29">
            <w:pPr>
              <w:shd w:val="clear" w:color="auto" w:fill="FFFFFF" w:themeFill="background1"/>
            </w:pPr>
            <w:r w:rsidRPr="00610B29">
              <w:t>Dilek Büyükkaya Besen</w:t>
            </w:r>
          </w:p>
        </w:tc>
        <w:tc>
          <w:tcPr>
            <w:tcW w:w="2633" w:type="dxa"/>
            <w:tcBorders>
              <w:top w:val="single" w:sz="4" w:space="0" w:color="auto"/>
              <w:left w:val="single" w:sz="4" w:space="0" w:color="auto"/>
              <w:bottom w:val="single" w:sz="4" w:space="0" w:color="auto"/>
              <w:right w:val="single" w:sz="4" w:space="0" w:color="auto"/>
            </w:tcBorders>
          </w:tcPr>
          <w:p w14:paraId="66DBAEE2"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Borders>
              <w:top w:val="single" w:sz="4" w:space="0" w:color="auto"/>
              <w:left w:val="single" w:sz="4" w:space="0" w:color="auto"/>
              <w:bottom w:val="single" w:sz="4" w:space="0" w:color="auto"/>
              <w:right w:val="single" w:sz="4" w:space="0" w:color="auto"/>
            </w:tcBorders>
          </w:tcPr>
          <w:p w14:paraId="14D10BC4" w14:textId="77777777" w:rsidR="00660126" w:rsidRPr="00610B29" w:rsidRDefault="00660126" w:rsidP="00610B29">
            <w:pPr>
              <w:shd w:val="clear" w:color="auto" w:fill="FFFFFF" w:themeFill="background1"/>
            </w:pPr>
          </w:p>
        </w:tc>
      </w:tr>
      <w:tr w:rsidR="00660126" w:rsidRPr="00610B29" w14:paraId="1945B64E" w14:textId="77777777" w:rsidTr="00610B29">
        <w:tblPrEx>
          <w:tblBorders>
            <w:insideH w:val="single" w:sz="4" w:space="0" w:color="auto"/>
            <w:insideV w:val="single" w:sz="4" w:space="0" w:color="auto"/>
          </w:tblBorders>
        </w:tblPrEx>
        <w:trPr>
          <w:trHeight w:val="694"/>
          <w:jc w:val="center"/>
        </w:trPr>
        <w:tc>
          <w:tcPr>
            <w:tcW w:w="1129" w:type="dxa"/>
            <w:tcBorders>
              <w:top w:val="single" w:sz="4" w:space="0" w:color="auto"/>
            </w:tcBorders>
          </w:tcPr>
          <w:p w14:paraId="1AD1EC95" w14:textId="77777777" w:rsidR="00660126" w:rsidRPr="00610B29" w:rsidRDefault="00660126" w:rsidP="00E5072C">
            <w:pPr>
              <w:pStyle w:val="ListeParagraf"/>
              <w:numPr>
                <w:ilvl w:val="0"/>
                <w:numId w:val="56"/>
              </w:numPr>
              <w:shd w:val="clear" w:color="auto" w:fill="FFFFFF" w:themeFill="background1"/>
            </w:pPr>
          </w:p>
        </w:tc>
        <w:tc>
          <w:tcPr>
            <w:tcW w:w="3317" w:type="dxa"/>
            <w:tcBorders>
              <w:top w:val="single" w:sz="4" w:space="0" w:color="auto"/>
            </w:tcBorders>
          </w:tcPr>
          <w:p w14:paraId="026DDA03" w14:textId="77777777" w:rsidR="00660126" w:rsidRPr="00610B29" w:rsidRDefault="00660126" w:rsidP="00610B29">
            <w:pPr>
              <w:shd w:val="clear" w:color="auto" w:fill="FFFFFF" w:themeFill="background1"/>
            </w:pPr>
            <w:r w:rsidRPr="00610B29">
              <w:t>Diarhhea and evidence- based nursing approach</w:t>
            </w:r>
          </w:p>
          <w:p w14:paraId="4B515C50" w14:textId="77777777" w:rsidR="00660126" w:rsidRPr="00610B29" w:rsidRDefault="00660126" w:rsidP="00610B29">
            <w:pPr>
              <w:shd w:val="clear" w:color="auto" w:fill="FFFFFF" w:themeFill="background1"/>
            </w:pPr>
            <w:r w:rsidRPr="00610B29">
              <w:t xml:space="preserve">Constipation and evidence-based nursing approach </w:t>
            </w:r>
          </w:p>
        </w:tc>
        <w:tc>
          <w:tcPr>
            <w:tcW w:w="1582" w:type="dxa"/>
            <w:tcBorders>
              <w:top w:val="single" w:sz="4" w:space="0" w:color="auto"/>
            </w:tcBorders>
          </w:tcPr>
          <w:p w14:paraId="0B4F3DE3" w14:textId="77777777" w:rsidR="00660126" w:rsidRPr="00610B29" w:rsidRDefault="00660126" w:rsidP="00610B29">
            <w:pPr>
              <w:shd w:val="clear" w:color="auto" w:fill="FFFFFF" w:themeFill="background1"/>
            </w:pPr>
            <w:r w:rsidRPr="00610B29">
              <w:t>Ezgi Karadağ</w:t>
            </w:r>
          </w:p>
          <w:p w14:paraId="7A05E941" w14:textId="77777777" w:rsidR="00660126" w:rsidRPr="00610B29" w:rsidRDefault="00660126" w:rsidP="00610B29">
            <w:pPr>
              <w:shd w:val="clear" w:color="auto" w:fill="FFFFFF" w:themeFill="background1"/>
            </w:pPr>
          </w:p>
        </w:tc>
        <w:tc>
          <w:tcPr>
            <w:tcW w:w="2633" w:type="dxa"/>
            <w:tcBorders>
              <w:top w:val="single" w:sz="4" w:space="0" w:color="auto"/>
            </w:tcBorders>
          </w:tcPr>
          <w:p w14:paraId="4FD260DE"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Borders>
              <w:top w:val="single" w:sz="4" w:space="0" w:color="auto"/>
            </w:tcBorders>
          </w:tcPr>
          <w:p w14:paraId="54DB0109" w14:textId="77777777" w:rsidR="00660126" w:rsidRPr="00610B29" w:rsidRDefault="00660126" w:rsidP="00610B29">
            <w:pPr>
              <w:shd w:val="clear" w:color="auto" w:fill="FFFFFF" w:themeFill="background1"/>
            </w:pPr>
            <w:r w:rsidRPr="00610B29">
              <w:t>Lecture, question and answer, discussion</w:t>
            </w:r>
          </w:p>
          <w:p w14:paraId="70C38EAF" w14:textId="77777777" w:rsidR="00660126" w:rsidRPr="00610B29" w:rsidRDefault="00660126" w:rsidP="00610B29">
            <w:pPr>
              <w:shd w:val="clear" w:color="auto" w:fill="FFFFFF" w:themeFill="background1"/>
              <w:rPr>
                <w:b/>
              </w:rPr>
            </w:pPr>
            <w:r w:rsidRPr="00610B29">
              <w:t>Power point presentation</w:t>
            </w:r>
          </w:p>
        </w:tc>
      </w:tr>
      <w:tr w:rsidR="00660126" w:rsidRPr="00610B29" w14:paraId="0644F42F" w14:textId="77777777" w:rsidTr="00610B29">
        <w:tblPrEx>
          <w:tblBorders>
            <w:insideH w:val="single" w:sz="4" w:space="0" w:color="auto"/>
            <w:insideV w:val="single" w:sz="4" w:space="0" w:color="auto"/>
          </w:tblBorders>
        </w:tblPrEx>
        <w:trPr>
          <w:trHeight w:val="621"/>
          <w:jc w:val="center"/>
        </w:trPr>
        <w:tc>
          <w:tcPr>
            <w:tcW w:w="1129" w:type="dxa"/>
          </w:tcPr>
          <w:p w14:paraId="226F8303" w14:textId="77777777" w:rsidR="00660126" w:rsidRPr="00610B29" w:rsidRDefault="00660126" w:rsidP="00E5072C">
            <w:pPr>
              <w:pStyle w:val="ListeParagraf"/>
              <w:numPr>
                <w:ilvl w:val="0"/>
                <w:numId w:val="56"/>
              </w:numPr>
              <w:shd w:val="clear" w:color="auto" w:fill="FFFFFF" w:themeFill="background1"/>
            </w:pPr>
          </w:p>
        </w:tc>
        <w:tc>
          <w:tcPr>
            <w:tcW w:w="3317" w:type="dxa"/>
          </w:tcPr>
          <w:p w14:paraId="2B01D82B" w14:textId="6C9C27B3" w:rsidR="00660126" w:rsidRPr="00610B29" w:rsidRDefault="00660126" w:rsidP="00610B29">
            <w:pPr>
              <w:shd w:val="clear" w:color="auto" w:fill="FFFFFF" w:themeFill="background1"/>
              <w:rPr>
                <w:b/>
              </w:rPr>
            </w:pPr>
            <w:r w:rsidRPr="00610B29">
              <w:rPr>
                <w:b/>
                <w:bCs/>
              </w:rPr>
              <w:t>Midterm</w:t>
            </w:r>
            <w:r w:rsidR="00610B29" w:rsidRPr="00610B29">
              <w:rPr>
                <w:b/>
                <w:bCs/>
              </w:rPr>
              <w:t xml:space="preserve"> Exam</w:t>
            </w:r>
          </w:p>
        </w:tc>
        <w:tc>
          <w:tcPr>
            <w:tcW w:w="1582" w:type="dxa"/>
          </w:tcPr>
          <w:p w14:paraId="00CEA771" w14:textId="77777777" w:rsidR="00660126" w:rsidRPr="00610B29" w:rsidRDefault="00660126" w:rsidP="00610B29">
            <w:pPr>
              <w:shd w:val="clear" w:color="auto" w:fill="FFFFFF" w:themeFill="background1"/>
            </w:pPr>
            <w:r w:rsidRPr="00610B29">
              <w:t>Özlem Uğur</w:t>
            </w:r>
          </w:p>
        </w:tc>
        <w:tc>
          <w:tcPr>
            <w:tcW w:w="2633" w:type="dxa"/>
          </w:tcPr>
          <w:p w14:paraId="12FA47E9"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26A56F6B" w14:textId="77777777" w:rsidR="00660126" w:rsidRPr="00610B29" w:rsidRDefault="00660126" w:rsidP="00610B29">
            <w:pPr>
              <w:shd w:val="clear" w:color="auto" w:fill="FFFFFF" w:themeFill="background1"/>
            </w:pPr>
            <w:r w:rsidRPr="00610B29">
              <w:t>Lecture, question and answer, discussion</w:t>
            </w:r>
          </w:p>
          <w:p w14:paraId="33B01C93" w14:textId="77777777" w:rsidR="00660126" w:rsidRPr="00610B29" w:rsidRDefault="00660126" w:rsidP="00610B29">
            <w:pPr>
              <w:shd w:val="clear" w:color="auto" w:fill="FFFFFF" w:themeFill="background1"/>
            </w:pPr>
            <w:r w:rsidRPr="00610B29">
              <w:t>Power point presentation</w:t>
            </w:r>
          </w:p>
        </w:tc>
      </w:tr>
      <w:tr w:rsidR="00660126" w:rsidRPr="00610B29" w14:paraId="50431DAC" w14:textId="77777777" w:rsidTr="00610B29">
        <w:tblPrEx>
          <w:tblBorders>
            <w:insideH w:val="single" w:sz="4" w:space="0" w:color="auto"/>
            <w:insideV w:val="single" w:sz="4" w:space="0" w:color="auto"/>
          </w:tblBorders>
        </w:tblPrEx>
        <w:trPr>
          <w:trHeight w:val="100"/>
          <w:jc w:val="center"/>
        </w:trPr>
        <w:tc>
          <w:tcPr>
            <w:tcW w:w="1129" w:type="dxa"/>
          </w:tcPr>
          <w:p w14:paraId="1E585075" w14:textId="77777777" w:rsidR="00660126" w:rsidRPr="00610B29" w:rsidRDefault="00660126" w:rsidP="00E5072C">
            <w:pPr>
              <w:pStyle w:val="ListeParagraf"/>
              <w:numPr>
                <w:ilvl w:val="0"/>
                <w:numId w:val="56"/>
              </w:numPr>
              <w:shd w:val="clear" w:color="auto" w:fill="FFFFFF" w:themeFill="background1"/>
            </w:pPr>
          </w:p>
        </w:tc>
        <w:tc>
          <w:tcPr>
            <w:tcW w:w="3317" w:type="dxa"/>
          </w:tcPr>
          <w:p w14:paraId="3D135C21" w14:textId="77777777" w:rsidR="00660126" w:rsidRPr="00610B29" w:rsidRDefault="00660126" w:rsidP="00610B29">
            <w:pPr>
              <w:shd w:val="clear" w:color="auto" w:fill="FFFFFF" w:themeFill="background1"/>
            </w:pPr>
            <w:r w:rsidRPr="00610B29">
              <w:t>Psychosocial problems in cancer patients and evidence-</w:t>
            </w:r>
          </w:p>
          <w:p w14:paraId="2AC221FD" w14:textId="77777777" w:rsidR="00660126" w:rsidRPr="00610B29" w:rsidRDefault="00660126" w:rsidP="00610B29">
            <w:pPr>
              <w:shd w:val="clear" w:color="auto" w:fill="FFFFFF" w:themeFill="background1"/>
            </w:pPr>
            <w:r w:rsidRPr="00610B29">
              <w:t>based nursing approach</w:t>
            </w:r>
          </w:p>
        </w:tc>
        <w:tc>
          <w:tcPr>
            <w:tcW w:w="1582" w:type="dxa"/>
          </w:tcPr>
          <w:p w14:paraId="749EA758" w14:textId="77777777" w:rsidR="00660126" w:rsidRPr="00610B29" w:rsidRDefault="00660126" w:rsidP="00610B29">
            <w:pPr>
              <w:shd w:val="clear" w:color="auto" w:fill="FFFFFF" w:themeFill="background1"/>
            </w:pPr>
            <w:r w:rsidRPr="00610B29">
              <w:t>Neslihan Günüşen</w:t>
            </w:r>
          </w:p>
          <w:p w14:paraId="0586E344" w14:textId="77777777" w:rsidR="00660126" w:rsidRPr="00610B29" w:rsidRDefault="00660126" w:rsidP="00610B29">
            <w:pPr>
              <w:shd w:val="clear" w:color="auto" w:fill="FFFFFF" w:themeFill="background1"/>
              <w:jc w:val="center"/>
            </w:pPr>
          </w:p>
        </w:tc>
        <w:tc>
          <w:tcPr>
            <w:tcW w:w="2633" w:type="dxa"/>
          </w:tcPr>
          <w:p w14:paraId="22C96AC4"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2411AA7C" w14:textId="77777777" w:rsidR="00660126" w:rsidRPr="00610B29" w:rsidRDefault="00660126" w:rsidP="00610B29">
            <w:pPr>
              <w:shd w:val="clear" w:color="auto" w:fill="FFFFFF" w:themeFill="background1"/>
            </w:pPr>
            <w:r w:rsidRPr="00610B29">
              <w:t>Lecture, question and answer, discussion</w:t>
            </w:r>
          </w:p>
          <w:p w14:paraId="54C6233F" w14:textId="77777777" w:rsidR="00660126" w:rsidRPr="00610B29" w:rsidRDefault="00660126" w:rsidP="00610B29">
            <w:pPr>
              <w:shd w:val="clear" w:color="auto" w:fill="FFFFFF" w:themeFill="background1"/>
            </w:pPr>
            <w:r w:rsidRPr="00610B29">
              <w:t>Power point presentation</w:t>
            </w:r>
          </w:p>
        </w:tc>
      </w:tr>
      <w:tr w:rsidR="00660126" w:rsidRPr="00610B29" w14:paraId="1749745D" w14:textId="77777777" w:rsidTr="00610B29">
        <w:tblPrEx>
          <w:tblBorders>
            <w:insideH w:val="single" w:sz="4" w:space="0" w:color="auto"/>
            <w:insideV w:val="single" w:sz="4" w:space="0" w:color="auto"/>
          </w:tblBorders>
        </w:tblPrEx>
        <w:trPr>
          <w:trHeight w:val="141"/>
          <w:jc w:val="center"/>
        </w:trPr>
        <w:tc>
          <w:tcPr>
            <w:tcW w:w="1129" w:type="dxa"/>
          </w:tcPr>
          <w:p w14:paraId="39D63E01" w14:textId="77777777" w:rsidR="00660126" w:rsidRPr="00610B29" w:rsidRDefault="00660126" w:rsidP="00E5072C">
            <w:pPr>
              <w:pStyle w:val="ListeParagraf"/>
              <w:numPr>
                <w:ilvl w:val="0"/>
                <w:numId w:val="56"/>
              </w:numPr>
              <w:shd w:val="clear" w:color="auto" w:fill="FFFFFF" w:themeFill="background1"/>
            </w:pPr>
          </w:p>
        </w:tc>
        <w:tc>
          <w:tcPr>
            <w:tcW w:w="3317" w:type="dxa"/>
          </w:tcPr>
          <w:p w14:paraId="6B158321" w14:textId="77777777" w:rsidR="00660126" w:rsidRPr="00610B29" w:rsidRDefault="00660126" w:rsidP="00610B29">
            <w:pPr>
              <w:shd w:val="clear" w:color="auto" w:fill="FFFFFF" w:themeFill="background1"/>
            </w:pPr>
            <w:r w:rsidRPr="00610B29">
              <w:t>Mucositis</w:t>
            </w:r>
            <w:r w:rsidRPr="00610B29">
              <w:tab/>
              <w:t>and evidence-based nursing</w:t>
            </w:r>
            <w:r w:rsidRPr="00610B29">
              <w:tab/>
              <w:t>approach</w:t>
            </w:r>
          </w:p>
          <w:p w14:paraId="33546FDE" w14:textId="77777777" w:rsidR="00660126" w:rsidRPr="00610B29" w:rsidRDefault="00660126" w:rsidP="00610B29">
            <w:pPr>
              <w:shd w:val="clear" w:color="auto" w:fill="FFFFFF" w:themeFill="background1"/>
            </w:pPr>
          </w:p>
        </w:tc>
        <w:tc>
          <w:tcPr>
            <w:tcW w:w="1582" w:type="dxa"/>
          </w:tcPr>
          <w:p w14:paraId="49545A42" w14:textId="77777777" w:rsidR="00660126" w:rsidRPr="00610B29" w:rsidRDefault="00660126" w:rsidP="00610B29">
            <w:pPr>
              <w:shd w:val="clear" w:color="auto" w:fill="FFFFFF" w:themeFill="background1"/>
            </w:pPr>
            <w:r w:rsidRPr="00610B29">
              <w:t xml:space="preserve">Özlem Uğur </w:t>
            </w:r>
          </w:p>
        </w:tc>
        <w:tc>
          <w:tcPr>
            <w:tcW w:w="2633" w:type="dxa"/>
          </w:tcPr>
          <w:p w14:paraId="4417822C"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54E9B6E9" w14:textId="77777777" w:rsidR="00660126" w:rsidRPr="00610B29" w:rsidRDefault="00660126" w:rsidP="00610B29">
            <w:pPr>
              <w:shd w:val="clear" w:color="auto" w:fill="FFFFFF" w:themeFill="background1"/>
            </w:pPr>
            <w:r w:rsidRPr="00610B29">
              <w:t>Lecture, question and answer, discussion</w:t>
            </w:r>
          </w:p>
          <w:p w14:paraId="251AFC30" w14:textId="77777777" w:rsidR="00660126" w:rsidRPr="00610B29" w:rsidRDefault="00660126" w:rsidP="00610B29">
            <w:pPr>
              <w:shd w:val="clear" w:color="auto" w:fill="FFFFFF" w:themeFill="background1"/>
            </w:pPr>
            <w:r w:rsidRPr="00610B29">
              <w:t>Power point presentation</w:t>
            </w:r>
          </w:p>
        </w:tc>
      </w:tr>
      <w:tr w:rsidR="00660126" w:rsidRPr="00610B29" w14:paraId="51957C6F" w14:textId="77777777" w:rsidTr="00610B29">
        <w:tblPrEx>
          <w:tblBorders>
            <w:insideH w:val="single" w:sz="4" w:space="0" w:color="auto"/>
            <w:insideV w:val="single" w:sz="4" w:space="0" w:color="auto"/>
          </w:tblBorders>
        </w:tblPrEx>
        <w:trPr>
          <w:trHeight w:val="141"/>
          <w:jc w:val="center"/>
        </w:trPr>
        <w:tc>
          <w:tcPr>
            <w:tcW w:w="1129" w:type="dxa"/>
          </w:tcPr>
          <w:p w14:paraId="7801CCBA" w14:textId="77777777" w:rsidR="00660126" w:rsidRPr="00610B29" w:rsidRDefault="00660126" w:rsidP="00E5072C">
            <w:pPr>
              <w:pStyle w:val="ListeParagraf"/>
              <w:numPr>
                <w:ilvl w:val="0"/>
                <w:numId w:val="56"/>
              </w:numPr>
              <w:shd w:val="clear" w:color="auto" w:fill="FFFFFF" w:themeFill="background1"/>
            </w:pPr>
          </w:p>
        </w:tc>
        <w:tc>
          <w:tcPr>
            <w:tcW w:w="3317" w:type="dxa"/>
          </w:tcPr>
          <w:p w14:paraId="7817FD91" w14:textId="77777777" w:rsidR="00660126" w:rsidRPr="00610B29" w:rsidRDefault="00660126" w:rsidP="00610B29">
            <w:pPr>
              <w:shd w:val="clear" w:color="auto" w:fill="FFFFFF" w:themeFill="background1"/>
            </w:pPr>
            <w:r w:rsidRPr="00610B29">
              <w:t>Complementary and alternative applications used in cancer</w:t>
            </w:r>
          </w:p>
          <w:p w14:paraId="4B67A993" w14:textId="77777777" w:rsidR="00660126" w:rsidRPr="00610B29" w:rsidRDefault="00660126" w:rsidP="00610B29">
            <w:pPr>
              <w:shd w:val="clear" w:color="auto" w:fill="FFFFFF" w:themeFill="background1"/>
            </w:pPr>
          </w:p>
        </w:tc>
        <w:tc>
          <w:tcPr>
            <w:tcW w:w="1582" w:type="dxa"/>
          </w:tcPr>
          <w:p w14:paraId="62E136A8" w14:textId="77777777" w:rsidR="00660126" w:rsidRPr="00610B29" w:rsidRDefault="00660126" w:rsidP="00610B29">
            <w:pPr>
              <w:shd w:val="clear" w:color="auto" w:fill="FFFFFF" w:themeFill="background1"/>
            </w:pPr>
            <w:r w:rsidRPr="00610B29">
              <w:t xml:space="preserve">Ezgi Karadağ </w:t>
            </w:r>
          </w:p>
        </w:tc>
        <w:tc>
          <w:tcPr>
            <w:tcW w:w="2633" w:type="dxa"/>
          </w:tcPr>
          <w:p w14:paraId="74FAA518"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4E9C704C" w14:textId="77777777" w:rsidR="00660126" w:rsidRPr="00610B29" w:rsidRDefault="00660126" w:rsidP="00610B29">
            <w:pPr>
              <w:shd w:val="clear" w:color="auto" w:fill="FFFFFF" w:themeFill="background1"/>
            </w:pPr>
            <w:r w:rsidRPr="00610B29">
              <w:t>Lecture, question and answer, discussion</w:t>
            </w:r>
          </w:p>
          <w:p w14:paraId="628CE0B5" w14:textId="77777777" w:rsidR="00660126" w:rsidRPr="00610B29" w:rsidRDefault="00660126" w:rsidP="00610B29">
            <w:pPr>
              <w:shd w:val="clear" w:color="auto" w:fill="FFFFFF" w:themeFill="background1"/>
            </w:pPr>
            <w:r w:rsidRPr="00610B29">
              <w:t>Power point presentation</w:t>
            </w:r>
          </w:p>
        </w:tc>
      </w:tr>
      <w:tr w:rsidR="00660126" w:rsidRPr="00610B29" w14:paraId="1FF24AD3" w14:textId="77777777" w:rsidTr="00610B29">
        <w:tblPrEx>
          <w:tblBorders>
            <w:insideH w:val="single" w:sz="4" w:space="0" w:color="auto"/>
            <w:insideV w:val="single" w:sz="4" w:space="0" w:color="auto"/>
          </w:tblBorders>
        </w:tblPrEx>
        <w:trPr>
          <w:trHeight w:val="141"/>
          <w:jc w:val="center"/>
        </w:trPr>
        <w:tc>
          <w:tcPr>
            <w:tcW w:w="1129" w:type="dxa"/>
          </w:tcPr>
          <w:p w14:paraId="6ED391C0" w14:textId="77777777" w:rsidR="00660126" w:rsidRPr="00610B29" w:rsidRDefault="00660126" w:rsidP="00E5072C">
            <w:pPr>
              <w:pStyle w:val="ListeParagraf"/>
              <w:numPr>
                <w:ilvl w:val="0"/>
                <w:numId w:val="56"/>
              </w:numPr>
              <w:shd w:val="clear" w:color="auto" w:fill="FFFFFF" w:themeFill="background1"/>
            </w:pPr>
          </w:p>
        </w:tc>
        <w:tc>
          <w:tcPr>
            <w:tcW w:w="3317" w:type="dxa"/>
          </w:tcPr>
          <w:p w14:paraId="458B7460" w14:textId="77777777" w:rsidR="00660126" w:rsidRPr="00610B29" w:rsidRDefault="00660126" w:rsidP="00610B29">
            <w:pPr>
              <w:shd w:val="clear" w:color="auto" w:fill="FFFFFF" w:themeFill="background1"/>
            </w:pPr>
            <w:r w:rsidRPr="00610B29">
              <w:rPr>
                <w:bCs/>
              </w:rPr>
              <w:t>Pain and evidence-based nursing approach</w:t>
            </w:r>
            <w:r w:rsidRPr="00610B29">
              <w:t xml:space="preserve"> </w:t>
            </w:r>
          </w:p>
        </w:tc>
        <w:tc>
          <w:tcPr>
            <w:tcW w:w="1582" w:type="dxa"/>
          </w:tcPr>
          <w:p w14:paraId="11FC6A02" w14:textId="77777777" w:rsidR="00660126" w:rsidRPr="00610B29" w:rsidRDefault="00660126" w:rsidP="00610B29">
            <w:pPr>
              <w:shd w:val="clear" w:color="auto" w:fill="FFFFFF" w:themeFill="background1"/>
            </w:pPr>
            <w:r w:rsidRPr="00610B29">
              <w:t>E. Karadağ</w:t>
            </w:r>
          </w:p>
          <w:p w14:paraId="1B7B8E1E" w14:textId="77777777" w:rsidR="00660126" w:rsidRPr="00610B29" w:rsidRDefault="00660126" w:rsidP="00610B29">
            <w:pPr>
              <w:shd w:val="clear" w:color="auto" w:fill="FFFFFF" w:themeFill="background1"/>
            </w:pPr>
          </w:p>
        </w:tc>
        <w:tc>
          <w:tcPr>
            <w:tcW w:w="2633" w:type="dxa"/>
          </w:tcPr>
          <w:p w14:paraId="6E07E1FF"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3F75F051" w14:textId="77777777" w:rsidR="00660126" w:rsidRPr="00610B29" w:rsidRDefault="00660126" w:rsidP="00610B29">
            <w:pPr>
              <w:shd w:val="clear" w:color="auto" w:fill="FFFFFF" w:themeFill="background1"/>
            </w:pPr>
            <w:r w:rsidRPr="00610B29">
              <w:t>Lecture, question and answer, discussion</w:t>
            </w:r>
          </w:p>
          <w:p w14:paraId="2A9136DB" w14:textId="77777777" w:rsidR="00660126" w:rsidRPr="00610B29" w:rsidRDefault="00660126" w:rsidP="00610B29">
            <w:pPr>
              <w:shd w:val="clear" w:color="auto" w:fill="FFFFFF" w:themeFill="background1"/>
            </w:pPr>
            <w:r w:rsidRPr="00610B29">
              <w:t>Power point presentation</w:t>
            </w:r>
          </w:p>
        </w:tc>
      </w:tr>
      <w:tr w:rsidR="00660126" w:rsidRPr="00610B29" w14:paraId="58A08250" w14:textId="77777777" w:rsidTr="00610B29">
        <w:tblPrEx>
          <w:tblBorders>
            <w:insideH w:val="single" w:sz="4" w:space="0" w:color="auto"/>
            <w:insideV w:val="single" w:sz="4" w:space="0" w:color="auto"/>
          </w:tblBorders>
        </w:tblPrEx>
        <w:trPr>
          <w:trHeight w:val="246"/>
          <w:jc w:val="center"/>
        </w:trPr>
        <w:tc>
          <w:tcPr>
            <w:tcW w:w="1129" w:type="dxa"/>
          </w:tcPr>
          <w:p w14:paraId="2D2D3D45" w14:textId="77777777" w:rsidR="00660126" w:rsidRPr="00610B29" w:rsidRDefault="00660126" w:rsidP="00E5072C">
            <w:pPr>
              <w:pStyle w:val="ListeParagraf"/>
              <w:numPr>
                <w:ilvl w:val="0"/>
                <w:numId w:val="56"/>
              </w:numPr>
              <w:shd w:val="clear" w:color="auto" w:fill="FFFFFF" w:themeFill="background1"/>
            </w:pPr>
          </w:p>
        </w:tc>
        <w:tc>
          <w:tcPr>
            <w:tcW w:w="3317" w:type="dxa"/>
          </w:tcPr>
          <w:p w14:paraId="3B9457E2" w14:textId="77777777" w:rsidR="00660126" w:rsidRPr="00610B29" w:rsidRDefault="00660126" w:rsidP="00610B29">
            <w:pPr>
              <w:shd w:val="clear" w:color="auto" w:fill="FFFFFF" w:themeFill="background1"/>
            </w:pPr>
            <w:r w:rsidRPr="00610B29">
              <w:t>Evidence-based psychosocial interventions for cancer patients and nurses caring for cancer patients</w:t>
            </w:r>
          </w:p>
        </w:tc>
        <w:tc>
          <w:tcPr>
            <w:tcW w:w="1582" w:type="dxa"/>
          </w:tcPr>
          <w:p w14:paraId="44FC4E72" w14:textId="77777777" w:rsidR="00660126" w:rsidRPr="00610B29" w:rsidRDefault="00660126" w:rsidP="00610B29">
            <w:pPr>
              <w:shd w:val="clear" w:color="auto" w:fill="FFFFFF" w:themeFill="background1"/>
            </w:pPr>
            <w:r w:rsidRPr="00610B29">
              <w:t xml:space="preserve">Neslihan Günüşen </w:t>
            </w:r>
          </w:p>
        </w:tc>
        <w:tc>
          <w:tcPr>
            <w:tcW w:w="2633" w:type="dxa"/>
          </w:tcPr>
          <w:p w14:paraId="1E5A40FC"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077BC7A9" w14:textId="77777777" w:rsidR="00660126" w:rsidRPr="00610B29" w:rsidRDefault="00660126" w:rsidP="00610B29">
            <w:pPr>
              <w:shd w:val="clear" w:color="auto" w:fill="FFFFFF" w:themeFill="background1"/>
            </w:pPr>
            <w:r w:rsidRPr="00610B29">
              <w:t>Lecture, question and answer, discussion</w:t>
            </w:r>
          </w:p>
          <w:p w14:paraId="32A75624" w14:textId="77777777" w:rsidR="00660126" w:rsidRPr="00610B29" w:rsidRDefault="00660126" w:rsidP="00610B29">
            <w:pPr>
              <w:shd w:val="clear" w:color="auto" w:fill="FFFFFF" w:themeFill="background1"/>
            </w:pPr>
            <w:r w:rsidRPr="00610B29">
              <w:t>Power point presentation</w:t>
            </w:r>
          </w:p>
        </w:tc>
      </w:tr>
      <w:tr w:rsidR="00660126" w:rsidRPr="00610B29" w14:paraId="35D1691E" w14:textId="77777777" w:rsidTr="00610B29">
        <w:tblPrEx>
          <w:tblBorders>
            <w:insideH w:val="single" w:sz="4" w:space="0" w:color="auto"/>
            <w:insideV w:val="single" w:sz="4" w:space="0" w:color="auto"/>
          </w:tblBorders>
        </w:tblPrEx>
        <w:trPr>
          <w:trHeight w:val="141"/>
          <w:jc w:val="center"/>
        </w:trPr>
        <w:tc>
          <w:tcPr>
            <w:tcW w:w="1129" w:type="dxa"/>
          </w:tcPr>
          <w:p w14:paraId="20B40BBC" w14:textId="77777777" w:rsidR="00660126" w:rsidRPr="00610B29" w:rsidRDefault="00660126" w:rsidP="00E5072C">
            <w:pPr>
              <w:pStyle w:val="ListeParagraf"/>
              <w:numPr>
                <w:ilvl w:val="0"/>
                <w:numId w:val="56"/>
              </w:numPr>
              <w:shd w:val="clear" w:color="auto" w:fill="FFFFFF" w:themeFill="background1"/>
            </w:pPr>
          </w:p>
        </w:tc>
        <w:tc>
          <w:tcPr>
            <w:tcW w:w="3317" w:type="dxa"/>
          </w:tcPr>
          <w:p w14:paraId="3632E884" w14:textId="77777777" w:rsidR="00660126" w:rsidRPr="00610B29" w:rsidRDefault="00660126" w:rsidP="00610B29">
            <w:pPr>
              <w:shd w:val="clear" w:color="auto" w:fill="FFFFFF" w:themeFill="background1"/>
            </w:pPr>
            <w:r w:rsidRPr="00610B29">
              <w:t>Skin reactions due to RT and CT and evidence-based nursing approach (Hand-foot, nail changes, extravasation)</w:t>
            </w:r>
          </w:p>
        </w:tc>
        <w:tc>
          <w:tcPr>
            <w:tcW w:w="1582" w:type="dxa"/>
          </w:tcPr>
          <w:p w14:paraId="5A0ED2CA" w14:textId="77777777" w:rsidR="00660126" w:rsidRPr="00610B29" w:rsidRDefault="00660126" w:rsidP="00610B29">
            <w:pPr>
              <w:shd w:val="clear" w:color="auto" w:fill="FFFFFF" w:themeFill="background1"/>
            </w:pPr>
            <w:r w:rsidRPr="00610B29">
              <w:t>E. Karadağ</w:t>
            </w:r>
          </w:p>
          <w:p w14:paraId="05B96A20" w14:textId="77777777" w:rsidR="00660126" w:rsidRPr="00610B29" w:rsidRDefault="00660126" w:rsidP="00610B29">
            <w:pPr>
              <w:shd w:val="clear" w:color="auto" w:fill="FFFFFF" w:themeFill="background1"/>
              <w:jc w:val="center"/>
            </w:pPr>
          </w:p>
        </w:tc>
        <w:tc>
          <w:tcPr>
            <w:tcW w:w="2633" w:type="dxa"/>
          </w:tcPr>
          <w:p w14:paraId="3528FFD4" w14:textId="77777777" w:rsidR="00660126" w:rsidRPr="00610B29" w:rsidRDefault="00660126" w:rsidP="00610B29">
            <w:pPr>
              <w:shd w:val="clear" w:color="auto" w:fill="FFFFFF" w:themeFill="background1"/>
            </w:pPr>
          </w:p>
          <w:p w14:paraId="00EB3652"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5A8F9425" w14:textId="77777777" w:rsidR="00660126" w:rsidRPr="00610B29" w:rsidRDefault="00660126" w:rsidP="00610B29">
            <w:pPr>
              <w:shd w:val="clear" w:color="auto" w:fill="FFFFFF" w:themeFill="background1"/>
            </w:pPr>
            <w:r w:rsidRPr="00610B29">
              <w:t>Lecture, question and answer, discussion</w:t>
            </w:r>
          </w:p>
          <w:p w14:paraId="51333DA9" w14:textId="77777777" w:rsidR="00660126" w:rsidRPr="00610B29" w:rsidRDefault="00660126" w:rsidP="00610B29">
            <w:pPr>
              <w:shd w:val="clear" w:color="auto" w:fill="FFFFFF" w:themeFill="background1"/>
            </w:pPr>
            <w:r w:rsidRPr="00610B29">
              <w:t>Power point presentation</w:t>
            </w:r>
          </w:p>
        </w:tc>
      </w:tr>
      <w:tr w:rsidR="00660126" w:rsidRPr="00610B29" w14:paraId="48EE5B07" w14:textId="77777777" w:rsidTr="00610B29">
        <w:tblPrEx>
          <w:tblBorders>
            <w:insideH w:val="single" w:sz="4" w:space="0" w:color="auto"/>
            <w:insideV w:val="single" w:sz="4" w:space="0" w:color="auto"/>
          </w:tblBorders>
        </w:tblPrEx>
        <w:trPr>
          <w:trHeight w:val="141"/>
          <w:jc w:val="center"/>
        </w:trPr>
        <w:tc>
          <w:tcPr>
            <w:tcW w:w="1129" w:type="dxa"/>
          </w:tcPr>
          <w:p w14:paraId="3DBA6CE1" w14:textId="77777777" w:rsidR="00660126" w:rsidRPr="00610B29" w:rsidRDefault="00660126" w:rsidP="00E5072C">
            <w:pPr>
              <w:pStyle w:val="ListeParagraf"/>
              <w:numPr>
                <w:ilvl w:val="0"/>
                <w:numId w:val="56"/>
              </w:numPr>
              <w:shd w:val="clear" w:color="auto" w:fill="FFFFFF" w:themeFill="background1"/>
              <w:rPr>
                <w:b/>
              </w:rPr>
            </w:pPr>
          </w:p>
        </w:tc>
        <w:tc>
          <w:tcPr>
            <w:tcW w:w="3317" w:type="dxa"/>
          </w:tcPr>
          <w:p w14:paraId="33EFCA6E" w14:textId="77777777" w:rsidR="00660126" w:rsidRPr="00610B29" w:rsidRDefault="00660126" w:rsidP="00610B29">
            <w:pPr>
              <w:shd w:val="clear" w:color="auto" w:fill="FFFFFF" w:themeFill="background1"/>
            </w:pPr>
            <w:r w:rsidRPr="00610B29">
              <w:t>Delirium and evidence-based nursing approach</w:t>
            </w:r>
          </w:p>
        </w:tc>
        <w:tc>
          <w:tcPr>
            <w:tcW w:w="1582" w:type="dxa"/>
          </w:tcPr>
          <w:p w14:paraId="1135BDDF" w14:textId="77777777" w:rsidR="00660126" w:rsidRPr="00610B29" w:rsidRDefault="00660126" w:rsidP="00610B29">
            <w:pPr>
              <w:shd w:val="clear" w:color="auto" w:fill="FFFFFF" w:themeFill="background1"/>
            </w:pPr>
            <w:r w:rsidRPr="00610B29">
              <w:t>Ö. Uğur</w:t>
            </w:r>
          </w:p>
        </w:tc>
        <w:tc>
          <w:tcPr>
            <w:tcW w:w="2633" w:type="dxa"/>
          </w:tcPr>
          <w:p w14:paraId="55C1DAAB" w14:textId="77777777" w:rsidR="00660126" w:rsidRPr="00610B29" w:rsidRDefault="00660126" w:rsidP="00610B29">
            <w:pPr>
              <w:shd w:val="clear" w:color="auto" w:fill="FFFFFF" w:themeFill="background1"/>
            </w:pPr>
            <w:r w:rsidRPr="00610B29">
              <w:t>Lecture, question and answer, discussion, Power point presentation</w:t>
            </w:r>
          </w:p>
        </w:tc>
        <w:tc>
          <w:tcPr>
            <w:tcW w:w="2425" w:type="dxa"/>
          </w:tcPr>
          <w:p w14:paraId="08EEB6FA" w14:textId="77777777" w:rsidR="00660126" w:rsidRPr="00610B29" w:rsidRDefault="00660126" w:rsidP="00610B29">
            <w:pPr>
              <w:shd w:val="clear" w:color="auto" w:fill="FFFFFF" w:themeFill="background1"/>
            </w:pPr>
          </w:p>
        </w:tc>
      </w:tr>
      <w:tr w:rsidR="00610B29" w:rsidRPr="00610B29" w14:paraId="33837CBC" w14:textId="77777777" w:rsidTr="00610B29">
        <w:tblPrEx>
          <w:tblBorders>
            <w:insideH w:val="single" w:sz="4" w:space="0" w:color="auto"/>
            <w:insideV w:val="single" w:sz="4" w:space="0" w:color="auto"/>
          </w:tblBorders>
        </w:tblPrEx>
        <w:trPr>
          <w:trHeight w:val="141"/>
          <w:jc w:val="center"/>
        </w:trPr>
        <w:tc>
          <w:tcPr>
            <w:tcW w:w="1129" w:type="dxa"/>
          </w:tcPr>
          <w:p w14:paraId="08020F1C" w14:textId="77777777" w:rsidR="00610B29" w:rsidRPr="00610B29" w:rsidRDefault="00610B29" w:rsidP="00610B29">
            <w:pPr>
              <w:pStyle w:val="ListeParagraf"/>
              <w:shd w:val="clear" w:color="auto" w:fill="FFFFFF" w:themeFill="background1"/>
              <w:rPr>
                <w:b/>
              </w:rPr>
            </w:pPr>
          </w:p>
        </w:tc>
        <w:tc>
          <w:tcPr>
            <w:tcW w:w="3317" w:type="dxa"/>
          </w:tcPr>
          <w:p w14:paraId="520A59FF" w14:textId="47E0944D" w:rsidR="00610B29" w:rsidRPr="00610B29" w:rsidRDefault="00610B29" w:rsidP="00610B29">
            <w:pPr>
              <w:shd w:val="clear" w:color="auto" w:fill="FFFFFF" w:themeFill="background1"/>
            </w:pPr>
            <w:r w:rsidRPr="00610B29">
              <w:t>FINAL EXAM</w:t>
            </w:r>
          </w:p>
        </w:tc>
        <w:tc>
          <w:tcPr>
            <w:tcW w:w="1582" w:type="dxa"/>
          </w:tcPr>
          <w:p w14:paraId="722B67A5" w14:textId="77777777" w:rsidR="00610B29" w:rsidRPr="00610B29" w:rsidRDefault="00610B29" w:rsidP="00610B29">
            <w:pPr>
              <w:shd w:val="clear" w:color="auto" w:fill="FFFFFF" w:themeFill="background1"/>
            </w:pPr>
          </w:p>
        </w:tc>
        <w:tc>
          <w:tcPr>
            <w:tcW w:w="2633" w:type="dxa"/>
          </w:tcPr>
          <w:p w14:paraId="0634273F" w14:textId="77777777" w:rsidR="00610B29" w:rsidRPr="00610B29" w:rsidRDefault="00610B29" w:rsidP="00610B29">
            <w:pPr>
              <w:shd w:val="clear" w:color="auto" w:fill="FFFFFF" w:themeFill="background1"/>
            </w:pPr>
          </w:p>
        </w:tc>
        <w:tc>
          <w:tcPr>
            <w:tcW w:w="2425" w:type="dxa"/>
          </w:tcPr>
          <w:p w14:paraId="19D24A92" w14:textId="77777777" w:rsidR="00610B29" w:rsidRPr="00610B29" w:rsidRDefault="00610B29" w:rsidP="00610B29">
            <w:pPr>
              <w:shd w:val="clear" w:color="auto" w:fill="FFFFFF" w:themeFill="background1"/>
            </w:pPr>
          </w:p>
        </w:tc>
      </w:tr>
      <w:tr w:rsidR="00610B29" w:rsidRPr="00610B29" w14:paraId="098D639A" w14:textId="77777777" w:rsidTr="00610B29">
        <w:tblPrEx>
          <w:tblBorders>
            <w:insideH w:val="single" w:sz="4" w:space="0" w:color="auto"/>
            <w:insideV w:val="single" w:sz="4" w:space="0" w:color="auto"/>
          </w:tblBorders>
        </w:tblPrEx>
        <w:trPr>
          <w:trHeight w:val="141"/>
          <w:jc w:val="center"/>
        </w:trPr>
        <w:tc>
          <w:tcPr>
            <w:tcW w:w="1129" w:type="dxa"/>
          </w:tcPr>
          <w:p w14:paraId="663504BA" w14:textId="77777777" w:rsidR="00610B29" w:rsidRPr="00610B29" w:rsidRDefault="00610B29" w:rsidP="00610B29">
            <w:pPr>
              <w:pStyle w:val="ListeParagraf"/>
              <w:shd w:val="clear" w:color="auto" w:fill="FFFFFF" w:themeFill="background1"/>
              <w:rPr>
                <w:b/>
              </w:rPr>
            </w:pPr>
          </w:p>
        </w:tc>
        <w:tc>
          <w:tcPr>
            <w:tcW w:w="3317" w:type="dxa"/>
          </w:tcPr>
          <w:p w14:paraId="1B032FE2" w14:textId="54345460" w:rsidR="00610B29" w:rsidRPr="00610B29" w:rsidRDefault="00610B29" w:rsidP="00610B29">
            <w:pPr>
              <w:shd w:val="clear" w:color="auto" w:fill="FFFFFF" w:themeFill="background1"/>
            </w:pPr>
            <w:r w:rsidRPr="00610B29">
              <w:t>RESIT EXAM</w:t>
            </w:r>
          </w:p>
        </w:tc>
        <w:tc>
          <w:tcPr>
            <w:tcW w:w="1582" w:type="dxa"/>
          </w:tcPr>
          <w:p w14:paraId="6450C28C" w14:textId="77777777" w:rsidR="00610B29" w:rsidRPr="00610B29" w:rsidRDefault="00610B29" w:rsidP="00610B29">
            <w:pPr>
              <w:shd w:val="clear" w:color="auto" w:fill="FFFFFF" w:themeFill="background1"/>
            </w:pPr>
          </w:p>
        </w:tc>
        <w:tc>
          <w:tcPr>
            <w:tcW w:w="2633" w:type="dxa"/>
          </w:tcPr>
          <w:p w14:paraId="09445FB6" w14:textId="77777777" w:rsidR="00610B29" w:rsidRPr="00610B29" w:rsidRDefault="00610B29" w:rsidP="00610B29">
            <w:pPr>
              <w:shd w:val="clear" w:color="auto" w:fill="FFFFFF" w:themeFill="background1"/>
            </w:pPr>
          </w:p>
        </w:tc>
        <w:tc>
          <w:tcPr>
            <w:tcW w:w="2425" w:type="dxa"/>
          </w:tcPr>
          <w:p w14:paraId="1F187D58" w14:textId="77777777" w:rsidR="00610B29" w:rsidRPr="00610B29" w:rsidRDefault="00610B29" w:rsidP="00610B29">
            <w:pPr>
              <w:shd w:val="clear" w:color="auto" w:fill="FFFFFF" w:themeFill="background1"/>
            </w:pPr>
          </w:p>
        </w:tc>
      </w:tr>
    </w:tbl>
    <w:p w14:paraId="7B26FCF2" w14:textId="52134E1D" w:rsidR="00660126" w:rsidRPr="00610B29" w:rsidRDefault="00660126" w:rsidP="00660126">
      <w:pPr>
        <w:shd w:val="clear" w:color="auto" w:fill="FFFFFF" w:themeFill="background1"/>
        <w:rPr>
          <w:b/>
        </w:rPr>
      </w:pPr>
    </w:p>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1276"/>
        <w:gridCol w:w="2126"/>
        <w:gridCol w:w="2735"/>
      </w:tblGrid>
      <w:tr w:rsidR="00610B29" w:rsidRPr="00610B29" w14:paraId="783415B2" w14:textId="77777777" w:rsidTr="00116A61">
        <w:trPr>
          <w:trHeight w:val="73"/>
          <w:jc w:val="center"/>
        </w:trPr>
        <w:tc>
          <w:tcPr>
            <w:tcW w:w="10957" w:type="dxa"/>
            <w:gridSpan w:val="4"/>
            <w:tcBorders>
              <w:top w:val="single" w:sz="4" w:space="0" w:color="auto"/>
              <w:left w:val="single" w:sz="4" w:space="0" w:color="auto"/>
              <w:bottom w:val="single" w:sz="4" w:space="0" w:color="auto"/>
              <w:right w:val="single" w:sz="4" w:space="0" w:color="auto"/>
            </w:tcBorders>
          </w:tcPr>
          <w:p w14:paraId="67A9CD41" w14:textId="77777777" w:rsidR="00610B29" w:rsidRPr="00610B29" w:rsidRDefault="00610B29" w:rsidP="00610B29">
            <w:pPr>
              <w:widowControl w:val="0"/>
              <w:shd w:val="clear" w:color="auto" w:fill="FFFFFF" w:themeFill="background1"/>
              <w:kinsoku w:val="0"/>
              <w:overflowPunct w:val="0"/>
              <w:autoSpaceDE w:val="0"/>
              <w:autoSpaceDN w:val="0"/>
              <w:adjustRightInd w:val="0"/>
              <w:spacing w:before="104"/>
            </w:pPr>
            <w:r w:rsidRPr="00610B29">
              <w:rPr>
                <w:b/>
                <w:bCs/>
              </w:rPr>
              <w:t xml:space="preserve">ECTS Table: </w:t>
            </w:r>
          </w:p>
        </w:tc>
      </w:tr>
      <w:tr w:rsidR="00610B29" w:rsidRPr="00610B29" w14:paraId="522A780F" w14:textId="77777777" w:rsidTr="00116A61">
        <w:trPr>
          <w:trHeight w:val="272"/>
          <w:jc w:val="center"/>
        </w:trPr>
        <w:tc>
          <w:tcPr>
            <w:tcW w:w="4820" w:type="dxa"/>
            <w:tcBorders>
              <w:top w:val="single" w:sz="4" w:space="0" w:color="auto"/>
              <w:left w:val="single" w:sz="4" w:space="0" w:color="auto"/>
              <w:bottom w:val="single" w:sz="4" w:space="0" w:color="auto"/>
              <w:right w:val="single" w:sz="4" w:space="0" w:color="auto"/>
            </w:tcBorders>
            <w:hideMark/>
          </w:tcPr>
          <w:p w14:paraId="01313AC4" w14:textId="77777777" w:rsidR="00610B29" w:rsidRPr="00610B29" w:rsidRDefault="00610B29" w:rsidP="00610B29">
            <w:pPr>
              <w:shd w:val="clear" w:color="auto" w:fill="FFFFFF" w:themeFill="background1"/>
              <w:rPr>
                <w:b/>
              </w:rPr>
            </w:pPr>
            <w:r w:rsidRPr="00610B29">
              <w:rPr>
                <w:b/>
                <w:bCs/>
              </w:rPr>
              <w:t>Course Activities</w:t>
            </w:r>
          </w:p>
        </w:tc>
        <w:tc>
          <w:tcPr>
            <w:tcW w:w="1276" w:type="dxa"/>
            <w:tcBorders>
              <w:top w:val="single" w:sz="4" w:space="0" w:color="auto"/>
              <w:left w:val="single" w:sz="4" w:space="0" w:color="auto"/>
              <w:bottom w:val="single" w:sz="4" w:space="0" w:color="auto"/>
              <w:right w:val="single" w:sz="4" w:space="0" w:color="auto"/>
            </w:tcBorders>
            <w:hideMark/>
          </w:tcPr>
          <w:p w14:paraId="58A8104C" w14:textId="77777777" w:rsidR="00610B29" w:rsidRPr="00610B29" w:rsidRDefault="00610B29" w:rsidP="00610B29">
            <w:pPr>
              <w:shd w:val="clear" w:color="auto" w:fill="FFFFFF" w:themeFill="background1"/>
            </w:pPr>
            <w:r w:rsidRPr="00610B29">
              <w:t>Number</w:t>
            </w:r>
          </w:p>
        </w:tc>
        <w:tc>
          <w:tcPr>
            <w:tcW w:w="2126" w:type="dxa"/>
            <w:tcBorders>
              <w:top w:val="single" w:sz="4" w:space="0" w:color="auto"/>
              <w:left w:val="single" w:sz="4" w:space="0" w:color="auto"/>
              <w:bottom w:val="single" w:sz="4" w:space="0" w:color="auto"/>
              <w:right w:val="single" w:sz="4" w:space="0" w:color="auto"/>
            </w:tcBorders>
            <w:hideMark/>
          </w:tcPr>
          <w:p w14:paraId="42861C10" w14:textId="77777777" w:rsidR="00610B29" w:rsidRPr="00610B29" w:rsidRDefault="00610B29" w:rsidP="00610B29">
            <w:pPr>
              <w:shd w:val="clear" w:color="auto" w:fill="FFFFFF" w:themeFill="background1"/>
            </w:pPr>
            <w:r w:rsidRPr="00610B29">
              <w:t>Duration (hour)</w:t>
            </w:r>
          </w:p>
        </w:tc>
        <w:tc>
          <w:tcPr>
            <w:tcW w:w="2735" w:type="dxa"/>
            <w:tcBorders>
              <w:top w:val="single" w:sz="4" w:space="0" w:color="auto"/>
              <w:left w:val="single" w:sz="4" w:space="0" w:color="auto"/>
              <w:bottom w:val="single" w:sz="4" w:space="0" w:color="auto"/>
              <w:right w:val="single" w:sz="4" w:space="0" w:color="auto"/>
            </w:tcBorders>
            <w:hideMark/>
          </w:tcPr>
          <w:p w14:paraId="2DEF58B2" w14:textId="77777777" w:rsidR="00610B29" w:rsidRPr="00610B29" w:rsidRDefault="00610B29" w:rsidP="00610B29">
            <w:pPr>
              <w:shd w:val="clear" w:color="auto" w:fill="FFFFFF" w:themeFill="background1"/>
            </w:pPr>
            <w:r w:rsidRPr="00610B29">
              <w:t>Total Work Load (hour)</w:t>
            </w:r>
          </w:p>
        </w:tc>
      </w:tr>
      <w:tr w:rsidR="00610B29" w:rsidRPr="00610B29" w14:paraId="142E8A91" w14:textId="77777777" w:rsidTr="00116A61">
        <w:trPr>
          <w:trHeight w:val="272"/>
          <w:jc w:val="center"/>
        </w:trPr>
        <w:tc>
          <w:tcPr>
            <w:tcW w:w="10957" w:type="dxa"/>
            <w:gridSpan w:val="4"/>
            <w:tcBorders>
              <w:top w:val="single" w:sz="4" w:space="0" w:color="auto"/>
              <w:left w:val="single" w:sz="4" w:space="0" w:color="auto"/>
              <w:bottom w:val="single" w:sz="4" w:space="0" w:color="auto"/>
              <w:right w:val="single" w:sz="4" w:space="0" w:color="auto"/>
            </w:tcBorders>
            <w:hideMark/>
          </w:tcPr>
          <w:p w14:paraId="424CB7A8" w14:textId="77777777" w:rsidR="00610B29" w:rsidRPr="00610B29" w:rsidRDefault="00610B29" w:rsidP="00610B29">
            <w:pPr>
              <w:shd w:val="clear" w:color="auto" w:fill="FFFFFF" w:themeFill="background1"/>
            </w:pPr>
            <w:r w:rsidRPr="00610B29">
              <w:rPr>
                <w:b/>
                <w:bCs/>
              </w:rPr>
              <w:t>In Class Activities</w:t>
            </w:r>
          </w:p>
        </w:tc>
      </w:tr>
      <w:tr w:rsidR="00610B29" w:rsidRPr="00610B29" w14:paraId="66B24599" w14:textId="77777777" w:rsidTr="00116A61">
        <w:trPr>
          <w:trHeight w:val="257"/>
          <w:jc w:val="center"/>
        </w:trPr>
        <w:tc>
          <w:tcPr>
            <w:tcW w:w="4820" w:type="dxa"/>
            <w:tcBorders>
              <w:top w:val="single" w:sz="4" w:space="0" w:color="auto"/>
              <w:left w:val="single" w:sz="4" w:space="0" w:color="auto"/>
              <w:bottom w:val="single" w:sz="4" w:space="0" w:color="auto"/>
              <w:right w:val="single" w:sz="4" w:space="0" w:color="auto"/>
            </w:tcBorders>
            <w:hideMark/>
          </w:tcPr>
          <w:p w14:paraId="58868AAE" w14:textId="77777777" w:rsidR="00610B29" w:rsidRPr="00610B29" w:rsidRDefault="00610B29" w:rsidP="00610B29">
            <w:pPr>
              <w:shd w:val="clear" w:color="auto" w:fill="FFFFFF" w:themeFill="background1"/>
            </w:pPr>
            <w:r w:rsidRPr="00610B29">
              <w:rPr>
                <w:b/>
                <w:bCs/>
              </w:rPr>
              <w:t>Lectures</w:t>
            </w:r>
          </w:p>
        </w:tc>
        <w:tc>
          <w:tcPr>
            <w:tcW w:w="1276" w:type="dxa"/>
            <w:tcBorders>
              <w:top w:val="single" w:sz="4" w:space="0" w:color="auto"/>
              <w:left w:val="single" w:sz="4" w:space="0" w:color="auto"/>
              <w:bottom w:val="single" w:sz="4" w:space="0" w:color="auto"/>
              <w:right w:val="single" w:sz="4" w:space="0" w:color="auto"/>
            </w:tcBorders>
            <w:hideMark/>
          </w:tcPr>
          <w:p w14:paraId="3C832348" w14:textId="77777777" w:rsidR="00610B29" w:rsidRPr="00610B29" w:rsidRDefault="00610B29" w:rsidP="00610B29">
            <w:pPr>
              <w:shd w:val="clear" w:color="auto" w:fill="FFFFFF" w:themeFill="background1"/>
            </w:pPr>
            <w:r w:rsidRPr="00610B29">
              <w:t>14</w:t>
            </w:r>
          </w:p>
        </w:tc>
        <w:tc>
          <w:tcPr>
            <w:tcW w:w="2126" w:type="dxa"/>
            <w:tcBorders>
              <w:top w:val="single" w:sz="4" w:space="0" w:color="auto"/>
              <w:left w:val="single" w:sz="4" w:space="0" w:color="auto"/>
              <w:bottom w:val="single" w:sz="4" w:space="0" w:color="auto"/>
              <w:right w:val="single" w:sz="4" w:space="0" w:color="auto"/>
            </w:tcBorders>
            <w:hideMark/>
          </w:tcPr>
          <w:p w14:paraId="0DED547B" w14:textId="77777777" w:rsidR="00610B29" w:rsidRPr="00610B29" w:rsidRDefault="00610B29" w:rsidP="00610B29">
            <w:pPr>
              <w:shd w:val="clear" w:color="auto" w:fill="FFFFFF" w:themeFill="background1"/>
            </w:pPr>
            <w:r w:rsidRPr="00610B29">
              <w:t>2</w:t>
            </w:r>
          </w:p>
        </w:tc>
        <w:tc>
          <w:tcPr>
            <w:tcW w:w="2735" w:type="dxa"/>
            <w:tcBorders>
              <w:top w:val="single" w:sz="4" w:space="0" w:color="auto"/>
              <w:left w:val="single" w:sz="4" w:space="0" w:color="auto"/>
              <w:bottom w:val="single" w:sz="4" w:space="0" w:color="auto"/>
              <w:right w:val="single" w:sz="4" w:space="0" w:color="auto"/>
            </w:tcBorders>
            <w:hideMark/>
          </w:tcPr>
          <w:p w14:paraId="64CEA58F" w14:textId="77777777" w:rsidR="00610B29" w:rsidRPr="00610B29" w:rsidRDefault="00610B29" w:rsidP="00610B29">
            <w:pPr>
              <w:shd w:val="clear" w:color="auto" w:fill="FFFFFF" w:themeFill="background1"/>
            </w:pPr>
            <w:r w:rsidRPr="00610B29">
              <w:t>28</w:t>
            </w:r>
          </w:p>
        </w:tc>
      </w:tr>
      <w:tr w:rsidR="00610B29" w:rsidRPr="00610B29" w14:paraId="056F00C8" w14:textId="77777777" w:rsidTr="00116A61">
        <w:trPr>
          <w:trHeight w:val="257"/>
          <w:jc w:val="center"/>
        </w:trPr>
        <w:tc>
          <w:tcPr>
            <w:tcW w:w="10957" w:type="dxa"/>
            <w:gridSpan w:val="4"/>
            <w:tcBorders>
              <w:top w:val="single" w:sz="4" w:space="0" w:color="auto"/>
              <w:left w:val="single" w:sz="4" w:space="0" w:color="auto"/>
              <w:bottom w:val="single" w:sz="4" w:space="0" w:color="auto"/>
              <w:right w:val="single" w:sz="4" w:space="0" w:color="auto"/>
            </w:tcBorders>
            <w:hideMark/>
          </w:tcPr>
          <w:p w14:paraId="6024F8F0" w14:textId="77777777" w:rsidR="00610B29" w:rsidRPr="00610B29" w:rsidRDefault="00610B29" w:rsidP="00610B29">
            <w:pPr>
              <w:shd w:val="clear" w:color="auto" w:fill="FFFFFF" w:themeFill="background1"/>
            </w:pPr>
            <w:r w:rsidRPr="00610B29">
              <w:rPr>
                <w:b/>
                <w:bCs/>
              </w:rPr>
              <w:t>Exams</w:t>
            </w:r>
            <w:r w:rsidRPr="00610B29">
              <w:t xml:space="preserve"> </w:t>
            </w:r>
          </w:p>
        </w:tc>
      </w:tr>
      <w:tr w:rsidR="00610B29" w:rsidRPr="00610B29" w14:paraId="288DADD4" w14:textId="77777777" w:rsidTr="00116A61">
        <w:trPr>
          <w:trHeight w:val="73"/>
          <w:jc w:val="center"/>
        </w:trPr>
        <w:tc>
          <w:tcPr>
            <w:tcW w:w="4820" w:type="dxa"/>
            <w:tcBorders>
              <w:top w:val="single" w:sz="4" w:space="0" w:color="auto"/>
              <w:left w:val="single" w:sz="4" w:space="0" w:color="auto"/>
              <w:bottom w:val="single" w:sz="4" w:space="0" w:color="auto"/>
              <w:right w:val="single" w:sz="4" w:space="0" w:color="auto"/>
            </w:tcBorders>
            <w:hideMark/>
          </w:tcPr>
          <w:p w14:paraId="0E7DBA39" w14:textId="77777777" w:rsidR="00610B29" w:rsidRPr="00610B29" w:rsidRDefault="00610B29" w:rsidP="00610B29">
            <w:pPr>
              <w:shd w:val="clear" w:color="auto" w:fill="FFFFFF" w:themeFill="background1"/>
            </w:pPr>
            <w:r w:rsidRPr="00610B29">
              <w:rPr>
                <w:b/>
                <w:bCs/>
              </w:rPr>
              <w:t>Midterm</w:t>
            </w:r>
          </w:p>
        </w:tc>
        <w:tc>
          <w:tcPr>
            <w:tcW w:w="1276" w:type="dxa"/>
            <w:tcBorders>
              <w:top w:val="single" w:sz="4" w:space="0" w:color="auto"/>
              <w:left w:val="single" w:sz="4" w:space="0" w:color="auto"/>
              <w:bottom w:val="single" w:sz="4" w:space="0" w:color="auto"/>
              <w:right w:val="single" w:sz="4" w:space="0" w:color="auto"/>
            </w:tcBorders>
            <w:hideMark/>
          </w:tcPr>
          <w:p w14:paraId="085DCDB7" w14:textId="77777777" w:rsidR="00610B29" w:rsidRPr="00610B29" w:rsidRDefault="00610B29" w:rsidP="00610B29">
            <w:pPr>
              <w:shd w:val="clear" w:color="auto" w:fill="FFFFFF" w:themeFill="background1"/>
            </w:pPr>
            <w:r w:rsidRPr="00610B29">
              <w:t>1</w:t>
            </w:r>
          </w:p>
        </w:tc>
        <w:tc>
          <w:tcPr>
            <w:tcW w:w="2126" w:type="dxa"/>
            <w:tcBorders>
              <w:top w:val="single" w:sz="4" w:space="0" w:color="auto"/>
              <w:left w:val="single" w:sz="4" w:space="0" w:color="auto"/>
              <w:bottom w:val="single" w:sz="4" w:space="0" w:color="auto"/>
              <w:right w:val="single" w:sz="4" w:space="0" w:color="auto"/>
            </w:tcBorders>
            <w:hideMark/>
          </w:tcPr>
          <w:p w14:paraId="11A99104" w14:textId="77777777" w:rsidR="00610B29" w:rsidRPr="00610B29" w:rsidRDefault="00610B29" w:rsidP="00610B29">
            <w:pPr>
              <w:shd w:val="clear" w:color="auto" w:fill="FFFFFF" w:themeFill="background1"/>
            </w:pPr>
            <w:r w:rsidRPr="00610B29">
              <w:t>2</w:t>
            </w:r>
          </w:p>
        </w:tc>
        <w:tc>
          <w:tcPr>
            <w:tcW w:w="2735" w:type="dxa"/>
            <w:tcBorders>
              <w:top w:val="single" w:sz="4" w:space="0" w:color="auto"/>
              <w:left w:val="single" w:sz="4" w:space="0" w:color="auto"/>
              <w:bottom w:val="single" w:sz="4" w:space="0" w:color="auto"/>
              <w:right w:val="single" w:sz="4" w:space="0" w:color="auto"/>
            </w:tcBorders>
            <w:hideMark/>
          </w:tcPr>
          <w:p w14:paraId="312D0E63" w14:textId="77777777" w:rsidR="00610B29" w:rsidRPr="00610B29" w:rsidRDefault="00610B29" w:rsidP="00610B29">
            <w:pPr>
              <w:shd w:val="clear" w:color="auto" w:fill="FFFFFF" w:themeFill="background1"/>
            </w:pPr>
            <w:r w:rsidRPr="00610B29">
              <w:t>2</w:t>
            </w:r>
          </w:p>
        </w:tc>
      </w:tr>
      <w:tr w:rsidR="00610B29" w:rsidRPr="00610B29" w14:paraId="460FBABB" w14:textId="77777777" w:rsidTr="00116A61">
        <w:trPr>
          <w:trHeight w:val="257"/>
          <w:jc w:val="center"/>
        </w:trPr>
        <w:tc>
          <w:tcPr>
            <w:tcW w:w="4820" w:type="dxa"/>
            <w:tcBorders>
              <w:top w:val="single" w:sz="4" w:space="0" w:color="auto"/>
              <w:left w:val="single" w:sz="4" w:space="0" w:color="auto"/>
              <w:bottom w:val="single" w:sz="4" w:space="0" w:color="auto"/>
              <w:right w:val="single" w:sz="4" w:space="0" w:color="auto"/>
            </w:tcBorders>
            <w:hideMark/>
          </w:tcPr>
          <w:p w14:paraId="5E526AE4" w14:textId="77777777" w:rsidR="00610B29" w:rsidRPr="00610B29" w:rsidRDefault="00610B29" w:rsidP="00610B29">
            <w:pPr>
              <w:shd w:val="clear" w:color="auto" w:fill="FFFFFF" w:themeFill="background1"/>
            </w:pPr>
            <w:r w:rsidRPr="00610B29">
              <w:rPr>
                <w:b/>
                <w:bCs/>
              </w:rPr>
              <w:t>Final</w:t>
            </w:r>
          </w:p>
        </w:tc>
        <w:tc>
          <w:tcPr>
            <w:tcW w:w="1276" w:type="dxa"/>
            <w:tcBorders>
              <w:top w:val="single" w:sz="4" w:space="0" w:color="auto"/>
              <w:left w:val="single" w:sz="4" w:space="0" w:color="auto"/>
              <w:bottom w:val="single" w:sz="4" w:space="0" w:color="auto"/>
              <w:right w:val="single" w:sz="4" w:space="0" w:color="auto"/>
            </w:tcBorders>
            <w:hideMark/>
          </w:tcPr>
          <w:p w14:paraId="1ADB949B" w14:textId="77777777" w:rsidR="00610B29" w:rsidRPr="00610B29" w:rsidRDefault="00610B29" w:rsidP="00610B29">
            <w:pPr>
              <w:shd w:val="clear" w:color="auto" w:fill="FFFFFF" w:themeFill="background1"/>
            </w:pPr>
            <w:r w:rsidRPr="00610B29">
              <w:t>1</w:t>
            </w:r>
          </w:p>
        </w:tc>
        <w:tc>
          <w:tcPr>
            <w:tcW w:w="2126" w:type="dxa"/>
            <w:tcBorders>
              <w:top w:val="single" w:sz="4" w:space="0" w:color="auto"/>
              <w:left w:val="single" w:sz="4" w:space="0" w:color="auto"/>
              <w:bottom w:val="single" w:sz="4" w:space="0" w:color="auto"/>
              <w:right w:val="single" w:sz="4" w:space="0" w:color="auto"/>
            </w:tcBorders>
            <w:hideMark/>
          </w:tcPr>
          <w:p w14:paraId="74E0C7BC" w14:textId="77777777" w:rsidR="00610B29" w:rsidRPr="00610B29" w:rsidRDefault="00610B29" w:rsidP="00610B29">
            <w:pPr>
              <w:shd w:val="clear" w:color="auto" w:fill="FFFFFF" w:themeFill="background1"/>
            </w:pPr>
            <w:r w:rsidRPr="00610B29">
              <w:t>2</w:t>
            </w:r>
          </w:p>
        </w:tc>
        <w:tc>
          <w:tcPr>
            <w:tcW w:w="2735" w:type="dxa"/>
            <w:tcBorders>
              <w:top w:val="single" w:sz="4" w:space="0" w:color="auto"/>
              <w:left w:val="single" w:sz="4" w:space="0" w:color="auto"/>
              <w:bottom w:val="single" w:sz="4" w:space="0" w:color="auto"/>
              <w:right w:val="single" w:sz="4" w:space="0" w:color="auto"/>
            </w:tcBorders>
            <w:hideMark/>
          </w:tcPr>
          <w:p w14:paraId="6E5B77CC" w14:textId="77777777" w:rsidR="00610B29" w:rsidRPr="00610B29" w:rsidRDefault="00610B29" w:rsidP="00610B29">
            <w:pPr>
              <w:shd w:val="clear" w:color="auto" w:fill="FFFFFF" w:themeFill="background1"/>
            </w:pPr>
            <w:r w:rsidRPr="00610B29">
              <w:t>2</w:t>
            </w:r>
          </w:p>
        </w:tc>
      </w:tr>
      <w:tr w:rsidR="00610B29" w:rsidRPr="00610B29" w14:paraId="6D4D1BAC" w14:textId="77777777" w:rsidTr="00116A61">
        <w:trPr>
          <w:trHeight w:val="257"/>
          <w:jc w:val="center"/>
        </w:trPr>
        <w:tc>
          <w:tcPr>
            <w:tcW w:w="10957" w:type="dxa"/>
            <w:gridSpan w:val="4"/>
            <w:tcBorders>
              <w:top w:val="single" w:sz="4" w:space="0" w:color="auto"/>
              <w:left w:val="single" w:sz="4" w:space="0" w:color="auto"/>
              <w:bottom w:val="single" w:sz="4" w:space="0" w:color="auto"/>
              <w:right w:val="single" w:sz="4" w:space="0" w:color="auto"/>
            </w:tcBorders>
            <w:hideMark/>
          </w:tcPr>
          <w:p w14:paraId="647B67E1" w14:textId="77777777" w:rsidR="00610B29" w:rsidRPr="00610B29" w:rsidRDefault="00610B29" w:rsidP="00610B29">
            <w:pPr>
              <w:shd w:val="clear" w:color="auto" w:fill="FFFFFF" w:themeFill="background1"/>
            </w:pPr>
            <w:r w:rsidRPr="00610B29">
              <w:rPr>
                <w:b/>
                <w:bCs/>
              </w:rPr>
              <w:t>Out Class activities</w:t>
            </w:r>
          </w:p>
        </w:tc>
      </w:tr>
      <w:tr w:rsidR="00610B29" w:rsidRPr="00610B29" w14:paraId="38C94066" w14:textId="77777777" w:rsidTr="00116A61">
        <w:trPr>
          <w:trHeight w:val="257"/>
          <w:jc w:val="center"/>
        </w:trPr>
        <w:tc>
          <w:tcPr>
            <w:tcW w:w="4820" w:type="dxa"/>
            <w:tcBorders>
              <w:top w:val="single" w:sz="4" w:space="0" w:color="auto"/>
              <w:left w:val="single" w:sz="4" w:space="0" w:color="auto"/>
              <w:bottom w:val="single" w:sz="4" w:space="0" w:color="auto"/>
              <w:right w:val="single" w:sz="4" w:space="0" w:color="auto"/>
            </w:tcBorders>
            <w:hideMark/>
          </w:tcPr>
          <w:p w14:paraId="422B75C4" w14:textId="77777777" w:rsidR="00610B29" w:rsidRPr="00610B29" w:rsidRDefault="00610B29" w:rsidP="00610B29">
            <w:pPr>
              <w:shd w:val="clear" w:color="auto" w:fill="FFFFFF" w:themeFill="background1"/>
            </w:pPr>
            <w:r w:rsidRPr="00610B29">
              <w:rPr>
                <w:b/>
                <w:bCs/>
              </w:rPr>
              <w:t>Preparations before/after weekly lectures</w:t>
            </w:r>
          </w:p>
        </w:tc>
        <w:tc>
          <w:tcPr>
            <w:tcW w:w="1276" w:type="dxa"/>
            <w:tcBorders>
              <w:top w:val="single" w:sz="4" w:space="0" w:color="auto"/>
              <w:left w:val="single" w:sz="4" w:space="0" w:color="auto"/>
              <w:bottom w:val="single" w:sz="4" w:space="0" w:color="auto"/>
              <w:right w:val="single" w:sz="4" w:space="0" w:color="auto"/>
            </w:tcBorders>
            <w:hideMark/>
          </w:tcPr>
          <w:p w14:paraId="1851C9C8" w14:textId="77777777" w:rsidR="00610B29" w:rsidRPr="00610B29" w:rsidRDefault="00610B29" w:rsidP="00610B29">
            <w:pPr>
              <w:shd w:val="clear" w:color="auto" w:fill="FFFFFF" w:themeFill="background1"/>
            </w:pPr>
            <w:r w:rsidRPr="00610B29">
              <w:t>14</w:t>
            </w:r>
          </w:p>
        </w:tc>
        <w:tc>
          <w:tcPr>
            <w:tcW w:w="2126" w:type="dxa"/>
            <w:tcBorders>
              <w:top w:val="single" w:sz="4" w:space="0" w:color="auto"/>
              <w:left w:val="single" w:sz="4" w:space="0" w:color="auto"/>
              <w:bottom w:val="single" w:sz="4" w:space="0" w:color="auto"/>
              <w:right w:val="single" w:sz="4" w:space="0" w:color="auto"/>
            </w:tcBorders>
            <w:hideMark/>
          </w:tcPr>
          <w:p w14:paraId="14B6AE83" w14:textId="77777777" w:rsidR="00610B29" w:rsidRPr="00610B29" w:rsidRDefault="00610B29" w:rsidP="00610B29">
            <w:pPr>
              <w:shd w:val="clear" w:color="auto" w:fill="FFFFFF" w:themeFill="background1"/>
            </w:pPr>
            <w:r w:rsidRPr="00610B29">
              <w:t>1</w:t>
            </w:r>
          </w:p>
        </w:tc>
        <w:tc>
          <w:tcPr>
            <w:tcW w:w="2735" w:type="dxa"/>
            <w:tcBorders>
              <w:top w:val="single" w:sz="4" w:space="0" w:color="auto"/>
              <w:left w:val="single" w:sz="4" w:space="0" w:color="auto"/>
              <w:bottom w:val="single" w:sz="4" w:space="0" w:color="auto"/>
              <w:right w:val="single" w:sz="4" w:space="0" w:color="auto"/>
            </w:tcBorders>
            <w:hideMark/>
          </w:tcPr>
          <w:p w14:paraId="3F519B8D" w14:textId="77777777" w:rsidR="00610B29" w:rsidRPr="00610B29" w:rsidRDefault="00610B29" w:rsidP="00610B29">
            <w:pPr>
              <w:shd w:val="clear" w:color="auto" w:fill="FFFFFF" w:themeFill="background1"/>
            </w:pPr>
            <w:r w:rsidRPr="00610B29">
              <w:t>14</w:t>
            </w:r>
          </w:p>
        </w:tc>
      </w:tr>
      <w:tr w:rsidR="00610B29" w:rsidRPr="00610B29" w14:paraId="2D718EE3" w14:textId="77777777" w:rsidTr="00116A61">
        <w:trPr>
          <w:trHeight w:val="257"/>
          <w:jc w:val="center"/>
        </w:trPr>
        <w:tc>
          <w:tcPr>
            <w:tcW w:w="4820" w:type="dxa"/>
            <w:tcBorders>
              <w:top w:val="single" w:sz="4" w:space="0" w:color="auto"/>
              <w:left w:val="single" w:sz="4" w:space="0" w:color="auto"/>
              <w:bottom w:val="single" w:sz="4" w:space="0" w:color="auto"/>
              <w:right w:val="single" w:sz="4" w:space="0" w:color="auto"/>
            </w:tcBorders>
            <w:hideMark/>
          </w:tcPr>
          <w:p w14:paraId="1BB84A2B" w14:textId="77777777" w:rsidR="00610B29" w:rsidRPr="00610B29" w:rsidRDefault="00610B29" w:rsidP="00610B29">
            <w:pPr>
              <w:shd w:val="clear" w:color="auto" w:fill="FFFFFF" w:themeFill="background1"/>
            </w:pPr>
            <w:r w:rsidRPr="00610B29">
              <w:rPr>
                <w:b/>
                <w:bCs/>
              </w:rPr>
              <w:t>Preparation for midterm exam</w:t>
            </w:r>
          </w:p>
        </w:tc>
        <w:tc>
          <w:tcPr>
            <w:tcW w:w="1276" w:type="dxa"/>
            <w:tcBorders>
              <w:top w:val="single" w:sz="4" w:space="0" w:color="auto"/>
              <w:left w:val="single" w:sz="4" w:space="0" w:color="auto"/>
              <w:bottom w:val="single" w:sz="4" w:space="0" w:color="auto"/>
              <w:right w:val="single" w:sz="4" w:space="0" w:color="auto"/>
            </w:tcBorders>
            <w:hideMark/>
          </w:tcPr>
          <w:p w14:paraId="0802278B" w14:textId="77777777" w:rsidR="00610B29" w:rsidRPr="00610B29" w:rsidRDefault="00610B29" w:rsidP="00610B29">
            <w:pPr>
              <w:shd w:val="clear" w:color="auto" w:fill="FFFFFF" w:themeFill="background1"/>
            </w:pPr>
            <w:r w:rsidRPr="00610B29">
              <w:t>1</w:t>
            </w:r>
          </w:p>
        </w:tc>
        <w:tc>
          <w:tcPr>
            <w:tcW w:w="2126" w:type="dxa"/>
            <w:tcBorders>
              <w:top w:val="single" w:sz="4" w:space="0" w:color="auto"/>
              <w:left w:val="single" w:sz="4" w:space="0" w:color="auto"/>
              <w:bottom w:val="single" w:sz="4" w:space="0" w:color="auto"/>
              <w:right w:val="single" w:sz="4" w:space="0" w:color="auto"/>
            </w:tcBorders>
            <w:hideMark/>
          </w:tcPr>
          <w:p w14:paraId="55B3C3C1" w14:textId="77777777" w:rsidR="00610B29" w:rsidRPr="00610B29" w:rsidRDefault="00610B29" w:rsidP="00610B29">
            <w:pPr>
              <w:shd w:val="clear" w:color="auto" w:fill="FFFFFF" w:themeFill="background1"/>
            </w:pPr>
            <w:r w:rsidRPr="00610B29">
              <w:t>3</w:t>
            </w:r>
          </w:p>
        </w:tc>
        <w:tc>
          <w:tcPr>
            <w:tcW w:w="2735" w:type="dxa"/>
            <w:tcBorders>
              <w:top w:val="single" w:sz="4" w:space="0" w:color="auto"/>
              <w:left w:val="single" w:sz="4" w:space="0" w:color="auto"/>
              <w:bottom w:val="single" w:sz="4" w:space="0" w:color="auto"/>
              <w:right w:val="single" w:sz="4" w:space="0" w:color="auto"/>
            </w:tcBorders>
            <w:hideMark/>
          </w:tcPr>
          <w:p w14:paraId="6C69AF28" w14:textId="77777777" w:rsidR="00610B29" w:rsidRPr="00610B29" w:rsidRDefault="00610B29" w:rsidP="00610B29">
            <w:pPr>
              <w:shd w:val="clear" w:color="auto" w:fill="FFFFFF" w:themeFill="background1"/>
            </w:pPr>
            <w:r w:rsidRPr="00610B29">
              <w:t>3</w:t>
            </w:r>
          </w:p>
        </w:tc>
      </w:tr>
      <w:tr w:rsidR="00610B29" w:rsidRPr="00610B29" w14:paraId="67C0D8F9" w14:textId="77777777" w:rsidTr="00116A61">
        <w:trPr>
          <w:trHeight w:val="257"/>
          <w:jc w:val="center"/>
        </w:trPr>
        <w:tc>
          <w:tcPr>
            <w:tcW w:w="4820" w:type="dxa"/>
            <w:tcBorders>
              <w:top w:val="single" w:sz="4" w:space="0" w:color="auto"/>
              <w:left w:val="single" w:sz="4" w:space="0" w:color="auto"/>
              <w:bottom w:val="single" w:sz="4" w:space="0" w:color="auto"/>
              <w:right w:val="single" w:sz="4" w:space="0" w:color="auto"/>
            </w:tcBorders>
            <w:hideMark/>
          </w:tcPr>
          <w:p w14:paraId="78836FF4" w14:textId="77777777" w:rsidR="00610B29" w:rsidRPr="00610B29" w:rsidRDefault="00610B29" w:rsidP="00610B29">
            <w:pPr>
              <w:shd w:val="clear" w:color="auto" w:fill="FFFFFF" w:themeFill="background1"/>
            </w:pPr>
            <w:r w:rsidRPr="00610B29">
              <w:rPr>
                <w:b/>
                <w:bCs/>
              </w:rPr>
              <w:t>Preparation for final exam</w:t>
            </w:r>
          </w:p>
        </w:tc>
        <w:tc>
          <w:tcPr>
            <w:tcW w:w="1276" w:type="dxa"/>
            <w:tcBorders>
              <w:top w:val="single" w:sz="4" w:space="0" w:color="auto"/>
              <w:left w:val="single" w:sz="4" w:space="0" w:color="auto"/>
              <w:bottom w:val="single" w:sz="4" w:space="0" w:color="auto"/>
              <w:right w:val="single" w:sz="4" w:space="0" w:color="auto"/>
            </w:tcBorders>
            <w:hideMark/>
          </w:tcPr>
          <w:p w14:paraId="656AED82" w14:textId="77777777" w:rsidR="00610B29" w:rsidRPr="00610B29" w:rsidRDefault="00610B29" w:rsidP="00610B29">
            <w:pPr>
              <w:shd w:val="clear" w:color="auto" w:fill="FFFFFF" w:themeFill="background1"/>
            </w:pPr>
            <w:r w:rsidRPr="00610B29">
              <w:t>1</w:t>
            </w:r>
          </w:p>
        </w:tc>
        <w:tc>
          <w:tcPr>
            <w:tcW w:w="2126" w:type="dxa"/>
            <w:tcBorders>
              <w:top w:val="single" w:sz="4" w:space="0" w:color="auto"/>
              <w:left w:val="single" w:sz="4" w:space="0" w:color="auto"/>
              <w:bottom w:val="single" w:sz="4" w:space="0" w:color="auto"/>
              <w:right w:val="single" w:sz="4" w:space="0" w:color="auto"/>
            </w:tcBorders>
            <w:hideMark/>
          </w:tcPr>
          <w:p w14:paraId="52267675" w14:textId="77777777" w:rsidR="00610B29" w:rsidRPr="00610B29" w:rsidRDefault="00610B29" w:rsidP="00610B29">
            <w:pPr>
              <w:shd w:val="clear" w:color="auto" w:fill="FFFFFF" w:themeFill="background1"/>
            </w:pPr>
            <w:r w:rsidRPr="00610B29">
              <w:t>7</w:t>
            </w:r>
          </w:p>
        </w:tc>
        <w:tc>
          <w:tcPr>
            <w:tcW w:w="2735" w:type="dxa"/>
            <w:tcBorders>
              <w:top w:val="single" w:sz="4" w:space="0" w:color="auto"/>
              <w:left w:val="single" w:sz="4" w:space="0" w:color="auto"/>
              <w:bottom w:val="single" w:sz="4" w:space="0" w:color="auto"/>
              <w:right w:val="single" w:sz="4" w:space="0" w:color="auto"/>
            </w:tcBorders>
            <w:hideMark/>
          </w:tcPr>
          <w:p w14:paraId="289B455D" w14:textId="77777777" w:rsidR="00610B29" w:rsidRPr="00610B29" w:rsidRDefault="00610B29" w:rsidP="00610B29">
            <w:pPr>
              <w:shd w:val="clear" w:color="auto" w:fill="FFFFFF" w:themeFill="background1"/>
            </w:pPr>
            <w:r w:rsidRPr="00610B29">
              <w:t>7</w:t>
            </w:r>
          </w:p>
        </w:tc>
      </w:tr>
      <w:tr w:rsidR="00610B29" w:rsidRPr="00610B29" w14:paraId="79B36505" w14:textId="77777777" w:rsidTr="00116A61">
        <w:trPr>
          <w:trHeight w:val="257"/>
          <w:jc w:val="center"/>
        </w:trPr>
        <w:tc>
          <w:tcPr>
            <w:tcW w:w="4820" w:type="dxa"/>
            <w:tcBorders>
              <w:top w:val="single" w:sz="4" w:space="0" w:color="auto"/>
              <w:left w:val="single" w:sz="4" w:space="0" w:color="auto"/>
              <w:bottom w:val="single" w:sz="4" w:space="0" w:color="auto"/>
              <w:right w:val="single" w:sz="4" w:space="0" w:color="auto"/>
            </w:tcBorders>
            <w:hideMark/>
          </w:tcPr>
          <w:p w14:paraId="6C50C0A4" w14:textId="77777777" w:rsidR="00610B29" w:rsidRPr="00610B29" w:rsidRDefault="00610B29" w:rsidP="00610B29">
            <w:pPr>
              <w:shd w:val="clear" w:color="auto" w:fill="FFFFFF" w:themeFill="background1"/>
              <w:rPr>
                <w:b/>
              </w:rPr>
            </w:pPr>
            <w:r w:rsidRPr="00610B29">
              <w:rPr>
                <w:b/>
                <w:bCs/>
              </w:rPr>
              <w:t>Total Work Load (hour)</w:t>
            </w:r>
          </w:p>
        </w:tc>
        <w:tc>
          <w:tcPr>
            <w:tcW w:w="1276" w:type="dxa"/>
            <w:tcBorders>
              <w:top w:val="single" w:sz="4" w:space="0" w:color="auto"/>
              <w:left w:val="single" w:sz="4" w:space="0" w:color="auto"/>
              <w:bottom w:val="single" w:sz="4" w:space="0" w:color="auto"/>
              <w:right w:val="single" w:sz="4" w:space="0" w:color="auto"/>
            </w:tcBorders>
          </w:tcPr>
          <w:p w14:paraId="70FB3AE7" w14:textId="77777777" w:rsidR="00610B29" w:rsidRPr="00610B29" w:rsidRDefault="00610B29" w:rsidP="00610B29">
            <w:pPr>
              <w:shd w:val="clear" w:color="auto" w:fill="FFFFFF" w:themeFill="background1"/>
            </w:pPr>
          </w:p>
        </w:tc>
        <w:tc>
          <w:tcPr>
            <w:tcW w:w="2126" w:type="dxa"/>
            <w:tcBorders>
              <w:top w:val="single" w:sz="4" w:space="0" w:color="auto"/>
              <w:left w:val="single" w:sz="4" w:space="0" w:color="auto"/>
              <w:bottom w:val="single" w:sz="4" w:space="0" w:color="auto"/>
              <w:right w:val="single" w:sz="4" w:space="0" w:color="auto"/>
            </w:tcBorders>
          </w:tcPr>
          <w:p w14:paraId="710F9C56" w14:textId="77777777" w:rsidR="00610B29" w:rsidRPr="00610B29" w:rsidRDefault="00610B29" w:rsidP="00610B29">
            <w:pPr>
              <w:shd w:val="clear" w:color="auto" w:fill="FFFFFF" w:themeFill="background1"/>
            </w:pPr>
          </w:p>
        </w:tc>
        <w:tc>
          <w:tcPr>
            <w:tcW w:w="2735" w:type="dxa"/>
            <w:tcBorders>
              <w:top w:val="single" w:sz="4" w:space="0" w:color="auto"/>
              <w:left w:val="single" w:sz="4" w:space="0" w:color="auto"/>
              <w:bottom w:val="single" w:sz="4" w:space="0" w:color="auto"/>
              <w:right w:val="single" w:sz="4" w:space="0" w:color="auto"/>
            </w:tcBorders>
          </w:tcPr>
          <w:p w14:paraId="7EED8926" w14:textId="77777777" w:rsidR="00610B29" w:rsidRPr="00610B29" w:rsidRDefault="00610B29" w:rsidP="00610B29">
            <w:pPr>
              <w:shd w:val="clear" w:color="auto" w:fill="FFFFFF" w:themeFill="background1"/>
              <w:rPr>
                <w:b/>
              </w:rPr>
            </w:pPr>
            <w:r w:rsidRPr="00610B29">
              <w:rPr>
                <w:b/>
              </w:rPr>
              <w:t>56</w:t>
            </w:r>
          </w:p>
        </w:tc>
      </w:tr>
      <w:tr w:rsidR="00610B29" w:rsidRPr="00610B29" w14:paraId="525BFF1B" w14:textId="77777777" w:rsidTr="00116A61">
        <w:trPr>
          <w:trHeight w:val="257"/>
          <w:jc w:val="center"/>
        </w:trPr>
        <w:tc>
          <w:tcPr>
            <w:tcW w:w="4820" w:type="dxa"/>
            <w:tcBorders>
              <w:top w:val="single" w:sz="4" w:space="0" w:color="auto"/>
              <w:left w:val="single" w:sz="4" w:space="0" w:color="auto"/>
              <w:bottom w:val="single" w:sz="4" w:space="0" w:color="auto"/>
              <w:right w:val="single" w:sz="4" w:space="0" w:color="auto"/>
            </w:tcBorders>
            <w:hideMark/>
          </w:tcPr>
          <w:p w14:paraId="72377882" w14:textId="77777777" w:rsidR="00610B29" w:rsidRPr="00610B29" w:rsidRDefault="00610B29" w:rsidP="00610B29">
            <w:pPr>
              <w:shd w:val="clear" w:color="auto" w:fill="FFFFFF" w:themeFill="background1"/>
              <w:rPr>
                <w:b/>
              </w:rPr>
            </w:pPr>
            <w:r w:rsidRPr="00610B29">
              <w:rPr>
                <w:b/>
              </w:rPr>
              <w:t>ECTS Credits of the Course =</w:t>
            </w:r>
            <w:r w:rsidRPr="00610B29">
              <w:rPr>
                <w:b/>
              </w:rPr>
              <w:tab/>
            </w:r>
          </w:p>
          <w:p w14:paraId="551711A1" w14:textId="77777777" w:rsidR="00610B29" w:rsidRPr="00610B29" w:rsidRDefault="00610B29" w:rsidP="00610B29">
            <w:pPr>
              <w:shd w:val="clear" w:color="auto" w:fill="FFFFFF" w:themeFill="background1"/>
              <w:rPr>
                <w:b/>
              </w:rPr>
            </w:pPr>
            <w:r w:rsidRPr="00610B29">
              <w:rPr>
                <w:b/>
              </w:rPr>
              <w:t>Total Work Load</w:t>
            </w:r>
            <w:r w:rsidRPr="00610B29">
              <w:rPr>
                <w:b/>
              </w:rPr>
              <w:tab/>
              <w:t>(hour) / 25</w:t>
            </w:r>
          </w:p>
        </w:tc>
        <w:tc>
          <w:tcPr>
            <w:tcW w:w="1276" w:type="dxa"/>
            <w:tcBorders>
              <w:top w:val="single" w:sz="4" w:space="0" w:color="auto"/>
              <w:left w:val="single" w:sz="4" w:space="0" w:color="auto"/>
              <w:bottom w:val="single" w:sz="4" w:space="0" w:color="auto"/>
              <w:right w:val="single" w:sz="4" w:space="0" w:color="auto"/>
            </w:tcBorders>
          </w:tcPr>
          <w:p w14:paraId="710C37CF" w14:textId="77777777" w:rsidR="00610B29" w:rsidRPr="00610B29" w:rsidRDefault="00610B29" w:rsidP="00610B29">
            <w:pPr>
              <w:shd w:val="clear" w:color="auto" w:fill="FFFFFF" w:themeFill="background1"/>
            </w:pPr>
          </w:p>
        </w:tc>
        <w:tc>
          <w:tcPr>
            <w:tcW w:w="2126" w:type="dxa"/>
            <w:tcBorders>
              <w:top w:val="single" w:sz="4" w:space="0" w:color="auto"/>
              <w:left w:val="single" w:sz="4" w:space="0" w:color="auto"/>
              <w:bottom w:val="single" w:sz="4" w:space="0" w:color="auto"/>
              <w:right w:val="single" w:sz="4" w:space="0" w:color="auto"/>
            </w:tcBorders>
          </w:tcPr>
          <w:p w14:paraId="7CC5F6BB" w14:textId="77777777" w:rsidR="00610B29" w:rsidRPr="00610B29" w:rsidRDefault="00610B29" w:rsidP="00610B29">
            <w:pPr>
              <w:shd w:val="clear" w:color="auto" w:fill="FFFFFF" w:themeFill="background1"/>
            </w:pPr>
          </w:p>
        </w:tc>
        <w:tc>
          <w:tcPr>
            <w:tcW w:w="2735" w:type="dxa"/>
            <w:tcBorders>
              <w:top w:val="single" w:sz="4" w:space="0" w:color="auto"/>
              <w:left w:val="single" w:sz="4" w:space="0" w:color="auto"/>
              <w:bottom w:val="single" w:sz="4" w:space="0" w:color="auto"/>
              <w:right w:val="single" w:sz="4" w:space="0" w:color="auto"/>
            </w:tcBorders>
            <w:hideMark/>
          </w:tcPr>
          <w:p w14:paraId="519771EC" w14:textId="77777777" w:rsidR="00610B29" w:rsidRPr="00610B29" w:rsidRDefault="00610B29" w:rsidP="00610B29">
            <w:pPr>
              <w:shd w:val="clear" w:color="auto" w:fill="FFFFFF" w:themeFill="background1"/>
              <w:rPr>
                <w:b/>
              </w:rPr>
            </w:pPr>
            <w:r w:rsidRPr="00610B29">
              <w:rPr>
                <w:b/>
              </w:rPr>
              <w:t>2</w:t>
            </w:r>
          </w:p>
          <w:p w14:paraId="39FA4CAB" w14:textId="77777777" w:rsidR="00610B29" w:rsidRPr="00610B29" w:rsidRDefault="00610B29" w:rsidP="00610B29">
            <w:pPr>
              <w:shd w:val="clear" w:color="auto" w:fill="FFFFFF" w:themeFill="background1"/>
              <w:rPr>
                <w:b/>
              </w:rPr>
            </w:pPr>
            <w:r w:rsidRPr="00610B29">
              <w:rPr>
                <w:b/>
              </w:rPr>
              <w:t>50</w:t>
            </w:r>
          </w:p>
        </w:tc>
      </w:tr>
    </w:tbl>
    <w:p w14:paraId="49A8A2E6" w14:textId="657E2EC3" w:rsidR="00610B29" w:rsidRPr="00610B29" w:rsidRDefault="00610B29" w:rsidP="00660126">
      <w:pPr>
        <w:shd w:val="clear" w:color="auto" w:fill="FFFFFF" w:themeFill="background1"/>
        <w:rPr>
          <w:b/>
        </w:rPr>
      </w:pPr>
    </w:p>
    <w:p w14:paraId="34D4ED8B" w14:textId="77777777" w:rsidR="00610B29" w:rsidRPr="00610B29" w:rsidRDefault="00610B29" w:rsidP="00660126">
      <w:pPr>
        <w:shd w:val="clear" w:color="auto" w:fill="FFFFFF" w:themeFill="background1"/>
        <w:rPr>
          <w:b/>
        </w:rPr>
      </w:pPr>
    </w:p>
    <w:tbl>
      <w:tblPr>
        <w:tblW w:w="11058" w:type="dxa"/>
        <w:tblInd w:w="-1003" w:type="dxa"/>
        <w:tblLayout w:type="fixed"/>
        <w:tblCellMar>
          <w:left w:w="70" w:type="dxa"/>
          <w:right w:w="70" w:type="dxa"/>
        </w:tblCellMar>
        <w:tblLook w:val="04A0" w:firstRow="1" w:lastRow="0" w:firstColumn="1" w:lastColumn="0" w:noHBand="0" w:noVBand="1"/>
      </w:tblPr>
      <w:tblGrid>
        <w:gridCol w:w="2331"/>
        <w:gridCol w:w="585"/>
        <w:gridCol w:w="567"/>
        <w:gridCol w:w="567"/>
        <w:gridCol w:w="542"/>
        <w:gridCol w:w="567"/>
        <w:gridCol w:w="592"/>
        <w:gridCol w:w="567"/>
        <w:gridCol w:w="567"/>
        <w:gridCol w:w="567"/>
        <w:gridCol w:w="567"/>
        <w:gridCol w:w="567"/>
        <w:gridCol w:w="549"/>
        <w:gridCol w:w="1923"/>
      </w:tblGrid>
      <w:tr w:rsidR="00660126" w:rsidRPr="00610B29" w14:paraId="4A7A57DA" w14:textId="77777777" w:rsidTr="00610B29">
        <w:trPr>
          <w:trHeight w:val="73"/>
        </w:trPr>
        <w:tc>
          <w:tcPr>
            <w:tcW w:w="11058" w:type="dxa"/>
            <w:gridSpan w:val="14"/>
            <w:tcBorders>
              <w:top w:val="single" w:sz="4" w:space="0" w:color="auto"/>
              <w:left w:val="single" w:sz="8" w:space="0" w:color="auto"/>
              <w:bottom w:val="single" w:sz="8" w:space="0" w:color="auto"/>
              <w:right w:val="single" w:sz="8" w:space="0" w:color="auto"/>
            </w:tcBorders>
          </w:tcPr>
          <w:p w14:paraId="21C2D537" w14:textId="77777777" w:rsidR="00660126" w:rsidRPr="00610B29" w:rsidRDefault="00660126" w:rsidP="00610B29">
            <w:pPr>
              <w:shd w:val="clear" w:color="auto" w:fill="FFFFFF" w:themeFill="background1"/>
              <w:rPr>
                <w:b/>
                <w:bCs/>
              </w:rPr>
            </w:pPr>
            <w:r w:rsidRPr="00610B29">
              <w:rPr>
                <w:b/>
              </w:rPr>
              <w:t>Table 1. Contribution of course learning outcomes to program outcomes</w:t>
            </w:r>
          </w:p>
        </w:tc>
      </w:tr>
      <w:tr w:rsidR="00660126" w:rsidRPr="00610B29" w14:paraId="209EF86D" w14:textId="77777777" w:rsidTr="00610B29">
        <w:trPr>
          <w:trHeight w:val="408"/>
        </w:trPr>
        <w:tc>
          <w:tcPr>
            <w:tcW w:w="2331" w:type="dxa"/>
            <w:tcBorders>
              <w:top w:val="single" w:sz="4" w:space="0" w:color="auto"/>
              <w:left w:val="single" w:sz="8" w:space="0" w:color="auto"/>
              <w:bottom w:val="single" w:sz="8" w:space="0" w:color="auto"/>
              <w:right w:val="single" w:sz="8" w:space="0" w:color="auto"/>
            </w:tcBorders>
            <w:hideMark/>
          </w:tcPr>
          <w:p w14:paraId="52891ADD" w14:textId="77777777" w:rsidR="00660126" w:rsidRPr="00610B29" w:rsidRDefault="00660126" w:rsidP="00610B29">
            <w:pPr>
              <w:shd w:val="clear" w:color="auto" w:fill="FFFFFF" w:themeFill="background1"/>
              <w:jc w:val="center"/>
              <w:rPr>
                <w:b/>
                <w:bCs/>
              </w:rPr>
            </w:pPr>
            <w:r w:rsidRPr="00610B29">
              <w:rPr>
                <w:b/>
                <w:bCs/>
              </w:rPr>
              <w:t>Learning Outcomes</w:t>
            </w:r>
          </w:p>
        </w:tc>
        <w:tc>
          <w:tcPr>
            <w:tcW w:w="585" w:type="dxa"/>
            <w:tcBorders>
              <w:top w:val="single" w:sz="4" w:space="0" w:color="auto"/>
              <w:left w:val="nil"/>
              <w:bottom w:val="single" w:sz="8" w:space="0" w:color="auto"/>
              <w:right w:val="single" w:sz="8" w:space="0" w:color="auto"/>
            </w:tcBorders>
            <w:hideMark/>
          </w:tcPr>
          <w:p w14:paraId="70D873DD" w14:textId="2AABB260" w:rsidR="00660126" w:rsidRPr="00610B29" w:rsidRDefault="00610B29" w:rsidP="00610B29">
            <w:pPr>
              <w:shd w:val="clear" w:color="auto" w:fill="FFFFFF" w:themeFill="background1"/>
              <w:jc w:val="center"/>
              <w:rPr>
                <w:b/>
                <w:bCs/>
              </w:rPr>
            </w:pPr>
            <w:r w:rsidRPr="00610B29">
              <w:rPr>
                <w:b/>
                <w:bCs/>
              </w:rPr>
              <w:t>P</w:t>
            </w:r>
            <w:r w:rsidR="00660126" w:rsidRPr="00610B29">
              <w:rPr>
                <w:b/>
                <w:bCs/>
              </w:rPr>
              <w:t>O</w:t>
            </w:r>
          </w:p>
          <w:p w14:paraId="3AE1CE7C" w14:textId="77777777" w:rsidR="00660126" w:rsidRPr="00610B29" w:rsidRDefault="00660126" w:rsidP="00610B29">
            <w:pPr>
              <w:shd w:val="clear" w:color="auto" w:fill="FFFFFF" w:themeFill="background1"/>
              <w:jc w:val="center"/>
              <w:rPr>
                <w:b/>
                <w:bCs/>
              </w:rPr>
            </w:pPr>
            <w:r w:rsidRPr="00610B29">
              <w:rPr>
                <w:b/>
                <w:bCs/>
              </w:rPr>
              <w:t>1</w:t>
            </w:r>
          </w:p>
        </w:tc>
        <w:tc>
          <w:tcPr>
            <w:tcW w:w="567" w:type="dxa"/>
            <w:tcBorders>
              <w:top w:val="single" w:sz="4" w:space="0" w:color="auto"/>
              <w:left w:val="nil"/>
              <w:bottom w:val="single" w:sz="8" w:space="0" w:color="auto"/>
              <w:right w:val="single" w:sz="8" w:space="0" w:color="auto"/>
            </w:tcBorders>
            <w:hideMark/>
          </w:tcPr>
          <w:p w14:paraId="0BE97D4D" w14:textId="77777777" w:rsidR="00610B29" w:rsidRPr="00610B29" w:rsidRDefault="00610B29" w:rsidP="00610B29">
            <w:pPr>
              <w:shd w:val="clear" w:color="auto" w:fill="FFFFFF" w:themeFill="background1"/>
              <w:jc w:val="center"/>
              <w:rPr>
                <w:b/>
                <w:bCs/>
              </w:rPr>
            </w:pPr>
            <w:r w:rsidRPr="00610B29">
              <w:rPr>
                <w:b/>
                <w:bCs/>
              </w:rPr>
              <w:t>PO</w:t>
            </w:r>
          </w:p>
          <w:p w14:paraId="42710896" w14:textId="77777777" w:rsidR="00660126" w:rsidRPr="00610B29" w:rsidRDefault="00660126" w:rsidP="00610B29">
            <w:pPr>
              <w:shd w:val="clear" w:color="auto" w:fill="FFFFFF" w:themeFill="background1"/>
              <w:jc w:val="center"/>
              <w:rPr>
                <w:b/>
                <w:bCs/>
              </w:rPr>
            </w:pPr>
            <w:r w:rsidRPr="00610B29">
              <w:rPr>
                <w:b/>
                <w:bCs/>
              </w:rPr>
              <w:t>2</w:t>
            </w:r>
          </w:p>
        </w:tc>
        <w:tc>
          <w:tcPr>
            <w:tcW w:w="567" w:type="dxa"/>
            <w:tcBorders>
              <w:top w:val="single" w:sz="4" w:space="0" w:color="auto"/>
              <w:left w:val="nil"/>
              <w:bottom w:val="single" w:sz="8" w:space="0" w:color="auto"/>
              <w:right w:val="single" w:sz="8" w:space="0" w:color="auto"/>
            </w:tcBorders>
            <w:hideMark/>
          </w:tcPr>
          <w:p w14:paraId="17789F1C" w14:textId="77777777" w:rsidR="00610B29" w:rsidRPr="00610B29" w:rsidRDefault="00610B29" w:rsidP="00610B29">
            <w:pPr>
              <w:shd w:val="clear" w:color="auto" w:fill="FFFFFF" w:themeFill="background1"/>
              <w:jc w:val="center"/>
              <w:rPr>
                <w:b/>
                <w:bCs/>
              </w:rPr>
            </w:pPr>
            <w:r w:rsidRPr="00610B29">
              <w:rPr>
                <w:b/>
                <w:bCs/>
              </w:rPr>
              <w:t>PO</w:t>
            </w:r>
          </w:p>
          <w:p w14:paraId="4953AE77" w14:textId="77777777" w:rsidR="00660126" w:rsidRPr="00610B29" w:rsidRDefault="00660126" w:rsidP="00610B29">
            <w:pPr>
              <w:shd w:val="clear" w:color="auto" w:fill="FFFFFF" w:themeFill="background1"/>
              <w:jc w:val="center"/>
              <w:rPr>
                <w:b/>
                <w:bCs/>
              </w:rPr>
            </w:pPr>
            <w:r w:rsidRPr="00610B29">
              <w:rPr>
                <w:b/>
                <w:bCs/>
              </w:rPr>
              <w:t xml:space="preserve">3 </w:t>
            </w:r>
          </w:p>
        </w:tc>
        <w:tc>
          <w:tcPr>
            <w:tcW w:w="542" w:type="dxa"/>
            <w:tcBorders>
              <w:top w:val="single" w:sz="4" w:space="0" w:color="auto"/>
              <w:left w:val="nil"/>
              <w:bottom w:val="single" w:sz="8" w:space="0" w:color="auto"/>
              <w:right w:val="single" w:sz="8" w:space="0" w:color="auto"/>
            </w:tcBorders>
            <w:hideMark/>
          </w:tcPr>
          <w:p w14:paraId="097CA820" w14:textId="77777777" w:rsidR="00610B29" w:rsidRPr="00610B29" w:rsidRDefault="00610B29" w:rsidP="00610B29">
            <w:pPr>
              <w:shd w:val="clear" w:color="auto" w:fill="FFFFFF" w:themeFill="background1"/>
              <w:jc w:val="center"/>
              <w:rPr>
                <w:b/>
                <w:bCs/>
              </w:rPr>
            </w:pPr>
            <w:r w:rsidRPr="00610B29">
              <w:rPr>
                <w:b/>
                <w:bCs/>
              </w:rPr>
              <w:t>PO</w:t>
            </w:r>
          </w:p>
          <w:p w14:paraId="32669209" w14:textId="77777777" w:rsidR="00660126" w:rsidRPr="00610B29" w:rsidRDefault="00660126" w:rsidP="00610B29">
            <w:pPr>
              <w:shd w:val="clear" w:color="auto" w:fill="FFFFFF" w:themeFill="background1"/>
              <w:jc w:val="center"/>
              <w:rPr>
                <w:b/>
                <w:bCs/>
              </w:rPr>
            </w:pPr>
            <w:r w:rsidRPr="00610B29">
              <w:rPr>
                <w:b/>
                <w:bCs/>
              </w:rPr>
              <w:t>4</w:t>
            </w:r>
          </w:p>
        </w:tc>
        <w:tc>
          <w:tcPr>
            <w:tcW w:w="567" w:type="dxa"/>
            <w:tcBorders>
              <w:top w:val="single" w:sz="4" w:space="0" w:color="auto"/>
              <w:left w:val="nil"/>
              <w:bottom w:val="single" w:sz="8" w:space="0" w:color="auto"/>
              <w:right w:val="single" w:sz="8" w:space="0" w:color="auto"/>
            </w:tcBorders>
            <w:hideMark/>
          </w:tcPr>
          <w:p w14:paraId="0E4A9AE3" w14:textId="77777777" w:rsidR="00610B29" w:rsidRPr="00610B29" w:rsidRDefault="00610B29" w:rsidP="00610B29">
            <w:pPr>
              <w:shd w:val="clear" w:color="auto" w:fill="FFFFFF" w:themeFill="background1"/>
              <w:jc w:val="center"/>
              <w:rPr>
                <w:b/>
                <w:bCs/>
              </w:rPr>
            </w:pPr>
            <w:r w:rsidRPr="00610B29">
              <w:rPr>
                <w:b/>
                <w:bCs/>
              </w:rPr>
              <w:t>PO</w:t>
            </w:r>
          </w:p>
          <w:p w14:paraId="43CAFC1B" w14:textId="77777777" w:rsidR="00660126" w:rsidRPr="00610B29" w:rsidRDefault="00660126" w:rsidP="00610B29">
            <w:pPr>
              <w:shd w:val="clear" w:color="auto" w:fill="FFFFFF" w:themeFill="background1"/>
              <w:jc w:val="center"/>
              <w:rPr>
                <w:b/>
                <w:bCs/>
              </w:rPr>
            </w:pPr>
            <w:r w:rsidRPr="00610B29">
              <w:rPr>
                <w:b/>
                <w:bCs/>
              </w:rPr>
              <w:t>5</w:t>
            </w:r>
          </w:p>
        </w:tc>
        <w:tc>
          <w:tcPr>
            <w:tcW w:w="592" w:type="dxa"/>
            <w:tcBorders>
              <w:top w:val="single" w:sz="4" w:space="0" w:color="auto"/>
              <w:left w:val="nil"/>
              <w:bottom w:val="single" w:sz="8" w:space="0" w:color="auto"/>
              <w:right w:val="single" w:sz="8" w:space="0" w:color="000000"/>
            </w:tcBorders>
            <w:hideMark/>
          </w:tcPr>
          <w:p w14:paraId="5F249FF9" w14:textId="77777777" w:rsidR="00610B29" w:rsidRPr="00610B29" w:rsidRDefault="00610B29" w:rsidP="00610B29">
            <w:pPr>
              <w:shd w:val="clear" w:color="auto" w:fill="FFFFFF" w:themeFill="background1"/>
              <w:jc w:val="center"/>
              <w:rPr>
                <w:b/>
                <w:bCs/>
              </w:rPr>
            </w:pPr>
            <w:r w:rsidRPr="00610B29">
              <w:rPr>
                <w:b/>
                <w:bCs/>
              </w:rPr>
              <w:t>PO</w:t>
            </w:r>
          </w:p>
          <w:p w14:paraId="0AC45539" w14:textId="77777777" w:rsidR="00660126" w:rsidRPr="00610B29" w:rsidRDefault="00660126" w:rsidP="00610B29">
            <w:pPr>
              <w:shd w:val="clear" w:color="auto" w:fill="FFFFFF" w:themeFill="background1"/>
              <w:jc w:val="center"/>
              <w:rPr>
                <w:b/>
                <w:bCs/>
              </w:rPr>
            </w:pPr>
            <w:r w:rsidRPr="00610B29">
              <w:rPr>
                <w:b/>
                <w:bCs/>
              </w:rPr>
              <w:t>6</w:t>
            </w:r>
          </w:p>
        </w:tc>
        <w:tc>
          <w:tcPr>
            <w:tcW w:w="567" w:type="dxa"/>
            <w:tcBorders>
              <w:top w:val="single" w:sz="4" w:space="0" w:color="auto"/>
              <w:left w:val="nil"/>
              <w:bottom w:val="single" w:sz="8" w:space="0" w:color="auto"/>
              <w:right w:val="single" w:sz="8" w:space="0" w:color="auto"/>
            </w:tcBorders>
            <w:hideMark/>
          </w:tcPr>
          <w:p w14:paraId="1B1A056D" w14:textId="77777777" w:rsidR="00610B29" w:rsidRPr="00610B29" w:rsidRDefault="00610B29" w:rsidP="00610B29">
            <w:pPr>
              <w:shd w:val="clear" w:color="auto" w:fill="FFFFFF" w:themeFill="background1"/>
              <w:jc w:val="center"/>
              <w:rPr>
                <w:b/>
                <w:bCs/>
              </w:rPr>
            </w:pPr>
            <w:r w:rsidRPr="00610B29">
              <w:rPr>
                <w:b/>
                <w:bCs/>
              </w:rPr>
              <w:t>PO</w:t>
            </w:r>
          </w:p>
          <w:p w14:paraId="6D9340F7" w14:textId="77777777" w:rsidR="00660126" w:rsidRPr="00610B29" w:rsidRDefault="00660126" w:rsidP="00610B29">
            <w:pPr>
              <w:shd w:val="clear" w:color="auto" w:fill="FFFFFF" w:themeFill="background1"/>
              <w:jc w:val="center"/>
              <w:rPr>
                <w:b/>
                <w:bCs/>
              </w:rPr>
            </w:pPr>
            <w:r w:rsidRPr="00610B29">
              <w:rPr>
                <w:b/>
                <w:bCs/>
              </w:rPr>
              <w:t>7</w:t>
            </w:r>
          </w:p>
        </w:tc>
        <w:tc>
          <w:tcPr>
            <w:tcW w:w="567" w:type="dxa"/>
            <w:tcBorders>
              <w:top w:val="single" w:sz="4" w:space="0" w:color="auto"/>
              <w:left w:val="nil"/>
              <w:bottom w:val="single" w:sz="8" w:space="0" w:color="auto"/>
              <w:right w:val="single" w:sz="8" w:space="0" w:color="auto"/>
            </w:tcBorders>
            <w:hideMark/>
          </w:tcPr>
          <w:p w14:paraId="504EE4A3" w14:textId="77777777" w:rsidR="00610B29" w:rsidRPr="00610B29" w:rsidRDefault="00610B29" w:rsidP="00610B29">
            <w:pPr>
              <w:shd w:val="clear" w:color="auto" w:fill="FFFFFF" w:themeFill="background1"/>
              <w:jc w:val="center"/>
              <w:rPr>
                <w:b/>
                <w:bCs/>
              </w:rPr>
            </w:pPr>
            <w:r w:rsidRPr="00610B29">
              <w:rPr>
                <w:b/>
                <w:bCs/>
              </w:rPr>
              <w:t>PO</w:t>
            </w:r>
          </w:p>
          <w:p w14:paraId="64581FD9" w14:textId="77777777" w:rsidR="00660126" w:rsidRPr="00610B29" w:rsidRDefault="00660126" w:rsidP="00610B29">
            <w:pPr>
              <w:shd w:val="clear" w:color="auto" w:fill="FFFFFF" w:themeFill="background1"/>
              <w:jc w:val="center"/>
              <w:rPr>
                <w:b/>
                <w:bCs/>
              </w:rPr>
            </w:pPr>
            <w:r w:rsidRPr="00610B29">
              <w:rPr>
                <w:b/>
                <w:bCs/>
              </w:rPr>
              <w:t>8</w:t>
            </w:r>
          </w:p>
        </w:tc>
        <w:tc>
          <w:tcPr>
            <w:tcW w:w="567" w:type="dxa"/>
            <w:tcBorders>
              <w:top w:val="single" w:sz="4" w:space="0" w:color="auto"/>
              <w:left w:val="nil"/>
              <w:bottom w:val="single" w:sz="8" w:space="0" w:color="auto"/>
              <w:right w:val="single" w:sz="8" w:space="0" w:color="000000"/>
            </w:tcBorders>
            <w:hideMark/>
          </w:tcPr>
          <w:p w14:paraId="7DA62A56" w14:textId="77777777" w:rsidR="00610B29" w:rsidRPr="00610B29" w:rsidRDefault="00610B29" w:rsidP="00610B29">
            <w:pPr>
              <w:shd w:val="clear" w:color="auto" w:fill="FFFFFF" w:themeFill="background1"/>
              <w:jc w:val="center"/>
              <w:rPr>
                <w:b/>
                <w:bCs/>
              </w:rPr>
            </w:pPr>
            <w:r w:rsidRPr="00610B29">
              <w:rPr>
                <w:b/>
                <w:bCs/>
              </w:rPr>
              <w:t>PO</w:t>
            </w:r>
          </w:p>
          <w:p w14:paraId="3537F524" w14:textId="77777777" w:rsidR="00660126" w:rsidRPr="00610B29" w:rsidRDefault="00660126" w:rsidP="00610B29">
            <w:pPr>
              <w:shd w:val="clear" w:color="auto" w:fill="FFFFFF" w:themeFill="background1"/>
              <w:jc w:val="center"/>
              <w:rPr>
                <w:b/>
                <w:bCs/>
              </w:rPr>
            </w:pPr>
            <w:r w:rsidRPr="00610B29">
              <w:rPr>
                <w:b/>
                <w:bCs/>
              </w:rPr>
              <w:t>9</w:t>
            </w:r>
          </w:p>
        </w:tc>
        <w:tc>
          <w:tcPr>
            <w:tcW w:w="567" w:type="dxa"/>
            <w:tcBorders>
              <w:top w:val="single" w:sz="4" w:space="0" w:color="auto"/>
              <w:left w:val="nil"/>
              <w:bottom w:val="single" w:sz="8" w:space="0" w:color="auto"/>
              <w:right w:val="single" w:sz="8" w:space="0" w:color="auto"/>
            </w:tcBorders>
            <w:hideMark/>
          </w:tcPr>
          <w:p w14:paraId="6AB31F5F" w14:textId="77777777" w:rsidR="00610B29" w:rsidRPr="00610B29" w:rsidRDefault="00610B29" w:rsidP="00610B29">
            <w:pPr>
              <w:shd w:val="clear" w:color="auto" w:fill="FFFFFF" w:themeFill="background1"/>
              <w:jc w:val="center"/>
              <w:rPr>
                <w:b/>
                <w:bCs/>
              </w:rPr>
            </w:pPr>
            <w:r w:rsidRPr="00610B29">
              <w:rPr>
                <w:b/>
                <w:bCs/>
              </w:rPr>
              <w:t>PO</w:t>
            </w:r>
          </w:p>
          <w:p w14:paraId="08C3D855" w14:textId="77777777" w:rsidR="00660126" w:rsidRPr="00610B29" w:rsidRDefault="00660126" w:rsidP="00610B29">
            <w:pPr>
              <w:shd w:val="clear" w:color="auto" w:fill="FFFFFF" w:themeFill="background1"/>
              <w:jc w:val="center"/>
              <w:rPr>
                <w:b/>
                <w:bCs/>
              </w:rPr>
            </w:pPr>
            <w:r w:rsidRPr="00610B29">
              <w:rPr>
                <w:b/>
                <w:bCs/>
              </w:rPr>
              <w:t>10</w:t>
            </w:r>
          </w:p>
        </w:tc>
        <w:tc>
          <w:tcPr>
            <w:tcW w:w="567" w:type="dxa"/>
            <w:tcBorders>
              <w:top w:val="single" w:sz="4" w:space="0" w:color="auto"/>
              <w:left w:val="nil"/>
              <w:bottom w:val="single" w:sz="8" w:space="0" w:color="auto"/>
              <w:right w:val="single" w:sz="8" w:space="0" w:color="auto"/>
            </w:tcBorders>
            <w:hideMark/>
          </w:tcPr>
          <w:p w14:paraId="74C782B5" w14:textId="77777777" w:rsidR="00610B29" w:rsidRPr="00610B29" w:rsidRDefault="00610B29" w:rsidP="00610B29">
            <w:pPr>
              <w:shd w:val="clear" w:color="auto" w:fill="FFFFFF" w:themeFill="background1"/>
              <w:jc w:val="center"/>
              <w:rPr>
                <w:b/>
                <w:bCs/>
              </w:rPr>
            </w:pPr>
            <w:r w:rsidRPr="00610B29">
              <w:rPr>
                <w:b/>
                <w:bCs/>
              </w:rPr>
              <w:t>PO</w:t>
            </w:r>
          </w:p>
          <w:p w14:paraId="5B514FED" w14:textId="77777777" w:rsidR="00660126" w:rsidRPr="00610B29" w:rsidRDefault="00660126" w:rsidP="00610B29">
            <w:pPr>
              <w:shd w:val="clear" w:color="auto" w:fill="FFFFFF" w:themeFill="background1"/>
              <w:jc w:val="center"/>
              <w:rPr>
                <w:b/>
                <w:bCs/>
              </w:rPr>
            </w:pPr>
            <w:r w:rsidRPr="00610B29">
              <w:rPr>
                <w:b/>
                <w:bCs/>
              </w:rPr>
              <w:t>11</w:t>
            </w:r>
          </w:p>
        </w:tc>
        <w:tc>
          <w:tcPr>
            <w:tcW w:w="549" w:type="dxa"/>
            <w:tcBorders>
              <w:top w:val="single" w:sz="4" w:space="0" w:color="auto"/>
              <w:left w:val="nil"/>
              <w:bottom w:val="single" w:sz="8" w:space="0" w:color="auto"/>
              <w:right w:val="single" w:sz="8" w:space="0" w:color="auto"/>
            </w:tcBorders>
            <w:hideMark/>
          </w:tcPr>
          <w:p w14:paraId="24EE5BFB" w14:textId="77777777" w:rsidR="00610B29" w:rsidRPr="00610B29" w:rsidRDefault="00610B29" w:rsidP="00610B29">
            <w:pPr>
              <w:shd w:val="clear" w:color="auto" w:fill="FFFFFF" w:themeFill="background1"/>
              <w:jc w:val="center"/>
              <w:rPr>
                <w:b/>
                <w:bCs/>
              </w:rPr>
            </w:pPr>
            <w:r w:rsidRPr="00610B29">
              <w:rPr>
                <w:b/>
                <w:bCs/>
              </w:rPr>
              <w:t>PO</w:t>
            </w:r>
          </w:p>
          <w:p w14:paraId="56C2E173" w14:textId="77777777" w:rsidR="00660126" w:rsidRPr="00610B29" w:rsidRDefault="00660126" w:rsidP="00610B29">
            <w:pPr>
              <w:shd w:val="clear" w:color="auto" w:fill="FFFFFF" w:themeFill="background1"/>
              <w:jc w:val="center"/>
              <w:rPr>
                <w:b/>
                <w:bCs/>
              </w:rPr>
            </w:pPr>
            <w:r w:rsidRPr="00610B29">
              <w:rPr>
                <w:b/>
                <w:bCs/>
              </w:rPr>
              <w:t>12</w:t>
            </w:r>
          </w:p>
        </w:tc>
        <w:tc>
          <w:tcPr>
            <w:tcW w:w="1923" w:type="dxa"/>
            <w:tcBorders>
              <w:top w:val="single" w:sz="4" w:space="0" w:color="auto"/>
              <w:left w:val="nil"/>
              <w:bottom w:val="single" w:sz="8" w:space="0" w:color="auto"/>
              <w:right w:val="single" w:sz="8" w:space="0" w:color="auto"/>
            </w:tcBorders>
            <w:hideMark/>
          </w:tcPr>
          <w:p w14:paraId="674B7A55" w14:textId="77777777" w:rsidR="00610B29" w:rsidRPr="00610B29" w:rsidRDefault="00610B29" w:rsidP="00610B29">
            <w:pPr>
              <w:shd w:val="clear" w:color="auto" w:fill="FFFFFF" w:themeFill="background1"/>
              <w:jc w:val="center"/>
              <w:rPr>
                <w:b/>
                <w:bCs/>
              </w:rPr>
            </w:pPr>
            <w:r w:rsidRPr="00610B29">
              <w:rPr>
                <w:b/>
                <w:bCs/>
              </w:rPr>
              <w:t>PO</w:t>
            </w:r>
          </w:p>
          <w:p w14:paraId="4D71C4FD" w14:textId="77777777" w:rsidR="00660126" w:rsidRPr="00610B29" w:rsidRDefault="00660126" w:rsidP="00610B29">
            <w:pPr>
              <w:shd w:val="clear" w:color="auto" w:fill="FFFFFF" w:themeFill="background1"/>
              <w:jc w:val="center"/>
              <w:rPr>
                <w:b/>
                <w:bCs/>
              </w:rPr>
            </w:pPr>
            <w:r w:rsidRPr="00610B29">
              <w:rPr>
                <w:b/>
                <w:bCs/>
              </w:rPr>
              <w:t>13</w:t>
            </w:r>
          </w:p>
        </w:tc>
      </w:tr>
      <w:tr w:rsidR="00660126" w:rsidRPr="00610B29" w14:paraId="5EB67F58" w14:textId="77777777" w:rsidTr="00610B29">
        <w:trPr>
          <w:trHeight w:val="330"/>
        </w:trPr>
        <w:tc>
          <w:tcPr>
            <w:tcW w:w="2331" w:type="dxa"/>
            <w:tcBorders>
              <w:top w:val="nil"/>
              <w:left w:val="single" w:sz="8" w:space="0" w:color="auto"/>
              <w:bottom w:val="single" w:sz="8" w:space="0" w:color="auto"/>
              <w:right w:val="single" w:sz="8" w:space="0" w:color="auto"/>
            </w:tcBorders>
            <w:hideMark/>
          </w:tcPr>
          <w:p w14:paraId="0DAD3143" w14:textId="095280F2" w:rsidR="00660126" w:rsidRPr="00610B29" w:rsidRDefault="00610B29" w:rsidP="00610B29">
            <w:pPr>
              <w:shd w:val="clear" w:color="auto" w:fill="FFFFFF" w:themeFill="background1"/>
              <w:jc w:val="center"/>
              <w:rPr>
                <w:b/>
                <w:bCs/>
              </w:rPr>
            </w:pPr>
            <w:r w:rsidRPr="00610B29">
              <w:rPr>
                <w:b/>
              </w:rPr>
              <w:t xml:space="preserve">HEF 4081 </w:t>
            </w:r>
            <w:r w:rsidR="00660126" w:rsidRPr="00610B29">
              <w:rPr>
                <w:b/>
              </w:rPr>
              <w:t>Evidence-Based Symptom Management in Cancer Patient</w:t>
            </w:r>
          </w:p>
        </w:tc>
        <w:tc>
          <w:tcPr>
            <w:tcW w:w="585" w:type="dxa"/>
            <w:tcBorders>
              <w:top w:val="nil"/>
              <w:left w:val="nil"/>
              <w:bottom w:val="single" w:sz="8" w:space="0" w:color="auto"/>
              <w:right w:val="single" w:sz="8" w:space="0" w:color="auto"/>
            </w:tcBorders>
          </w:tcPr>
          <w:p w14:paraId="48478BA4" w14:textId="77777777" w:rsidR="00660126" w:rsidRPr="00610B29" w:rsidRDefault="00660126" w:rsidP="00610B29">
            <w:pPr>
              <w:shd w:val="clear" w:color="auto" w:fill="FFFFFF" w:themeFill="background1"/>
              <w:jc w:val="center"/>
            </w:pPr>
            <w:r w:rsidRPr="00610B29">
              <w:t>3</w:t>
            </w:r>
          </w:p>
        </w:tc>
        <w:tc>
          <w:tcPr>
            <w:tcW w:w="567" w:type="dxa"/>
            <w:tcBorders>
              <w:top w:val="nil"/>
              <w:left w:val="nil"/>
              <w:bottom w:val="single" w:sz="8" w:space="0" w:color="auto"/>
              <w:right w:val="single" w:sz="8" w:space="0" w:color="auto"/>
            </w:tcBorders>
          </w:tcPr>
          <w:p w14:paraId="7BC4E42C" w14:textId="77777777" w:rsidR="00660126" w:rsidRPr="00610B29" w:rsidRDefault="00660126" w:rsidP="00610B29">
            <w:pPr>
              <w:shd w:val="clear" w:color="auto" w:fill="FFFFFF" w:themeFill="background1"/>
            </w:pPr>
            <w:r w:rsidRPr="00610B29">
              <w:t>2</w:t>
            </w:r>
          </w:p>
        </w:tc>
        <w:tc>
          <w:tcPr>
            <w:tcW w:w="567" w:type="dxa"/>
            <w:tcBorders>
              <w:top w:val="nil"/>
              <w:left w:val="nil"/>
              <w:bottom w:val="single" w:sz="8" w:space="0" w:color="auto"/>
              <w:right w:val="single" w:sz="8" w:space="0" w:color="auto"/>
            </w:tcBorders>
          </w:tcPr>
          <w:p w14:paraId="4B7264C5" w14:textId="77777777" w:rsidR="00660126" w:rsidRPr="00610B29" w:rsidRDefault="00660126" w:rsidP="00610B29">
            <w:pPr>
              <w:shd w:val="clear" w:color="auto" w:fill="FFFFFF" w:themeFill="background1"/>
            </w:pPr>
            <w:r w:rsidRPr="00610B29">
              <w:t>3</w:t>
            </w:r>
          </w:p>
        </w:tc>
        <w:tc>
          <w:tcPr>
            <w:tcW w:w="542" w:type="dxa"/>
            <w:tcBorders>
              <w:top w:val="nil"/>
              <w:left w:val="nil"/>
              <w:bottom w:val="single" w:sz="8" w:space="0" w:color="auto"/>
              <w:right w:val="single" w:sz="8" w:space="0" w:color="auto"/>
            </w:tcBorders>
          </w:tcPr>
          <w:p w14:paraId="7E90ABE9" w14:textId="77777777" w:rsidR="00660126" w:rsidRPr="00610B29" w:rsidRDefault="00660126" w:rsidP="00610B29">
            <w:pPr>
              <w:shd w:val="clear" w:color="auto" w:fill="FFFFFF" w:themeFill="background1"/>
            </w:pPr>
            <w:r w:rsidRPr="00610B29">
              <w:t>3</w:t>
            </w:r>
          </w:p>
        </w:tc>
        <w:tc>
          <w:tcPr>
            <w:tcW w:w="567" w:type="dxa"/>
            <w:tcBorders>
              <w:top w:val="nil"/>
              <w:left w:val="nil"/>
              <w:bottom w:val="single" w:sz="8" w:space="0" w:color="auto"/>
              <w:right w:val="single" w:sz="8" w:space="0" w:color="auto"/>
            </w:tcBorders>
          </w:tcPr>
          <w:p w14:paraId="0F1FFB64" w14:textId="77777777" w:rsidR="00660126" w:rsidRPr="00610B29" w:rsidRDefault="00660126" w:rsidP="00610B29">
            <w:pPr>
              <w:shd w:val="clear" w:color="auto" w:fill="FFFFFF" w:themeFill="background1"/>
              <w:jc w:val="center"/>
            </w:pPr>
          </w:p>
        </w:tc>
        <w:tc>
          <w:tcPr>
            <w:tcW w:w="592" w:type="dxa"/>
            <w:tcBorders>
              <w:top w:val="single" w:sz="8" w:space="0" w:color="auto"/>
              <w:left w:val="nil"/>
              <w:bottom w:val="single" w:sz="8" w:space="0" w:color="auto"/>
              <w:right w:val="single" w:sz="8" w:space="0" w:color="000000"/>
            </w:tcBorders>
          </w:tcPr>
          <w:p w14:paraId="58FBD49D" w14:textId="77777777" w:rsidR="00660126" w:rsidRPr="00610B29" w:rsidRDefault="00660126" w:rsidP="00610B29">
            <w:pPr>
              <w:shd w:val="clear" w:color="auto" w:fill="FFFFFF" w:themeFill="background1"/>
              <w:jc w:val="center"/>
            </w:pPr>
            <w:r w:rsidRPr="00610B29">
              <w:t>3</w:t>
            </w:r>
          </w:p>
        </w:tc>
        <w:tc>
          <w:tcPr>
            <w:tcW w:w="567" w:type="dxa"/>
            <w:tcBorders>
              <w:top w:val="nil"/>
              <w:left w:val="nil"/>
              <w:bottom w:val="single" w:sz="8" w:space="0" w:color="auto"/>
              <w:right w:val="single" w:sz="8" w:space="0" w:color="auto"/>
            </w:tcBorders>
          </w:tcPr>
          <w:p w14:paraId="50186818" w14:textId="77777777" w:rsidR="00660126" w:rsidRPr="00610B29" w:rsidRDefault="00660126" w:rsidP="00610B29">
            <w:pPr>
              <w:shd w:val="clear" w:color="auto" w:fill="FFFFFF" w:themeFill="background1"/>
              <w:jc w:val="center"/>
            </w:pPr>
            <w:r w:rsidRPr="00610B29">
              <w:t>3</w:t>
            </w:r>
          </w:p>
        </w:tc>
        <w:tc>
          <w:tcPr>
            <w:tcW w:w="567" w:type="dxa"/>
            <w:tcBorders>
              <w:top w:val="nil"/>
              <w:left w:val="nil"/>
              <w:bottom w:val="single" w:sz="8" w:space="0" w:color="auto"/>
              <w:right w:val="single" w:sz="8" w:space="0" w:color="auto"/>
            </w:tcBorders>
          </w:tcPr>
          <w:p w14:paraId="535E517C" w14:textId="77777777" w:rsidR="00660126" w:rsidRPr="00610B29" w:rsidRDefault="00660126" w:rsidP="00610B29">
            <w:pPr>
              <w:shd w:val="clear" w:color="auto" w:fill="FFFFFF" w:themeFill="background1"/>
              <w:jc w:val="center"/>
            </w:pPr>
            <w:r w:rsidRPr="00610B29">
              <w:t>2</w:t>
            </w:r>
          </w:p>
        </w:tc>
        <w:tc>
          <w:tcPr>
            <w:tcW w:w="567" w:type="dxa"/>
            <w:tcBorders>
              <w:top w:val="single" w:sz="8" w:space="0" w:color="auto"/>
              <w:left w:val="nil"/>
              <w:bottom w:val="single" w:sz="8" w:space="0" w:color="auto"/>
              <w:right w:val="single" w:sz="8" w:space="0" w:color="000000"/>
            </w:tcBorders>
          </w:tcPr>
          <w:p w14:paraId="6468EA0C" w14:textId="77777777" w:rsidR="00660126" w:rsidRPr="00610B29" w:rsidRDefault="00660126" w:rsidP="00610B29">
            <w:pPr>
              <w:shd w:val="clear" w:color="auto" w:fill="FFFFFF" w:themeFill="background1"/>
              <w:jc w:val="center"/>
            </w:pPr>
            <w:r w:rsidRPr="00610B29">
              <w:t>3</w:t>
            </w:r>
          </w:p>
        </w:tc>
        <w:tc>
          <w:tcPr>
            <w:tcW w:w="567" w:type="dxa"/>
            <w:tcBorders>
              <w:top w:val="nil"/>
              <w:left w:val="nil"/>
              <w:bottom w:val="single" w:sz="8" w:space="0" w:color="auto"/>
              <w:right w:val="single" w:sz="8" w:space="0" w:color="auto"/>
            </w:tcBorders>
          </w:tcPr>
          <w:p w14:paraId="27E7ACB2" w14:textId="77777777" w:rsidR="00660126" w:rsidRPr="00610B29" w:rsidRDefault="00660126" w:rsidP="00610B29">
            <w:pPr>
              <w:shd w:val="clear" w:color="auto" w:fill="FFFFFF" w:themeFill="background1"/>
              <w:jc w:val="center"/>
            </w:pPr>
            <w:r w:rsidRPr="00610B29">
              <w:t>3</w:t>
            </w:r>
          </w:p>
        </w:tc>
        <w:tc>
          <w:tcPr>
            <w:tcW w:w="567" w:type="dxa"/>
            <w:tcBorders>
              <w:top w:val="nil"/>
              <w:left w:val="nil"/>
              <w:bottom w:val="single" w:sz="8" w:space="0" w:color="auto"/>
              <w:right w:val="single" w:sz="8" w:space="0" w:color="auto"/>
            </w:tcBorders>
          </w:tcPr>
          <w:p w14:paraId="7DD8F670" w14:textId="77777777" w:rsidR="00660126" w:rsidRPr="00610B29" w:rsidRDefault="00660126" w:rsidP="00610B29">
            <w:pPr>
              <w:shd w:val="clear" w:color="auto" w:fill="FFFFFF" w:themeFill="background1"/>
              <w:jc w:val="center"/>
            </w:pPr>
            <w:r w:rsidRPr="00610B29">
              <w:t>3</w:t>
            </w:r>
          </w:p>
        </w:tc>
        <w:tc>
          <w:tcPr>
            <w:tcW w:w="549" w:type="dxa"/>
            <w:tcBorders>
              <w:top w:val="nil"/>
              <w:left w:val="nil"/>
              <w:bottom w:val="single" w:sz="8" w:space="0" w:color="auto"/>
              <w:right w:val="single" w:sz="8" w:space="0" w:color="auto"/>
            </w:tcBorders>
          </w:tcPr>
          <w:p w14:paraId="0773155C" w14:textId="77777777" w:rsidR="00660126" w:rsidRPr="00610B29" w:rsidRDefault="00660126" w:rsidP="00610B29">
            <w:pPr>
              <w:shd w:val="clear" w:color="auto" w:fill="FFFFFF" w:themeFill="background1"/>
              <w:jc w:val="center"/>
            </w:pPr>
            <w:r w:rsidRPr="00610B29">
              <w:t>3</w:t>
            </w:r>
          </w:p>
        </w:tc>
        <w:tc>
          <w:tcPr>
            <w:tcW w:w="1923" w:type="dxa"/>
            <w:tcBorders>
              <w:top w:val="nil"/>
              <w:left w:val="nil"/>
              <w:bottom w:val="single" w:sz="8" w:space="0" w:color="auto"/>
              <w:right w:val="single" w:sz="8" w:space="0" w:color="auto"/>
            </w:tcBorders>
          </w:tcPr>
          <w:p w14:paraId="650728D6" w14:textId="77777777" w:rsidR="00660126" w:rsidRPr="00610B29" w:rsidRDefault="00660126" w:rsidP="00610B29">
            <w:pPr>
              <w:shd w:val="clear" w:color="auto" w:fill="FFFFFF" w:themeFill="background1"/>
              <w:jc w:val="center"/>
            </w:pPr>
            <w:r w:rsidRPr="00610B29">
              <w:t>2</w:t>
            </w:r>
          </w:p>
        </w:tc>
      </w:tr>
    </w:tbl>
    <w:p w14:paraId="1A403880" w14:textId="77777777" w:rsidR="00660126" w:rsidRPr="00610B29" w:rsidRDefault="00660126" w:rsidP="00660126">
      <w:pPr>
        <w:shd w:val="clear" w:color="auto" w:fill="FFFFFF" w:themeFill="background1"/>
        <w:rPr>
          <w:b/>
        </w:rPr>
      </w:pPr>
    </w:p>
    <w:tbl>
      <w:tblPr>
        <w:tblpPr w:leftFromText="141" w:rightFromText="141" w:bottomFromText="160" w:vertAnchor="text" w:horzAnchor="margin" w:tblpXSpec="center" w:tblpY="127"/>
        <w:tblW w:w="11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667"/>
        <w:gridCol w:w="777"/>
        <w:gridCol w:w="555"/>
        <w:gridCol w:w="685"/>
        <w:gridCol w:w="1031"/>
        <w:gridCol w:w="555"/>
        <w:gridCol w:w="696"/>
        <w:gridCol w:w="619"/>
        <w:gridCol w:w="854"/>
        <w:gridCol w:w="769"/>
        <w:gridCol w:w="583"/>
        <w:gridCol w:w="555"/>
        <w:gridCol w:w="555"/>
      </w:tblGrid>
      <w:tr w:rsidR="00660126" w:rsidRPr="00610B29" w14:paraId="7FA61557" w14:textId="77777777" w:rsidTr="00610B29">
        <w:trPr>
          <w:trHeight w:val="73"/>
        </w:trPr>
        <w:tc>
          <w:tcPr>
            <w:tcW w:w="11037" w:type="dxa"/>
            <w:gridSpan w:val="14"/>
            <w:tcBorders>
              <w:top w:val="single" w:sz="4" w:space="0" w:color="auto"/>
              <w:left w:val="single" w:sz="4" w:space="0" w:color="auto"/>
              <w:bottom w:val="single" w:sz="4" w:space="0" w:color="auto"/>
              <w:right w:val="single" w:sz="4" w:space="0" w:color="auto"/>
            </w:tcBorders>
          </w:tcPr>
          <w:p w14:paraId="2CC43EB3" w14:textId="77777777" w:rsidR="00660126" w:rsidRPr="00610B29" w:rsidRDefault="00660126" w:rsidP="00610B29">
            <w:pPr>
              <w:shd w:val="clear" w:color="auto" w:fill="FFFFFF" w:themeFill="background1"/>
              <w:rPr>
                <w:rFonts w:eastAsia="Calibri"/>
                <w:b/>
                <w:bCs/>
                <w:lang w:eastAsia="en-US"/>
              </w:rPr>
            </w:pPr>
            <w:r w:rsidRPr="00610B29">
              <w:rPr>
                <w:b/>
              </w:rPr>
              <w:t>Tablo 2.</w:t>
            </w:r>
          </w:p>
        </w:tc>
      </w:tr>
      <w:tr w:rsidR="00610B29" w:rsidRPr="00610B29" w14:paraId="3F1DA0D3" w14:textId="77777777" w:rsidTr="00610B29">
        <w:trPr>
          <w:trHeight w:val="454"/>
        </w:trPr>
        <w:tc>
          <w:tcPr>
            <w:tcW w:w="2143" w:type="dxa"/>
            <w:tcBorders>
              <w:top w:val="single" w:sz="4" w:space="0" w:color="auto"/>
              <w:left w:val="single" w:sz="4" w:space="0" w:color="auto"/>
              <w:bottom w:val="single" w:sz="4" w:space="0" w:color="auto"/>
              <w:right w:val="single" w:sz="4" w:space="0" w:color="auto"/>
            </w:tcBorders>
            <w:hideMark/>
          </w:tcPr>
          <w:p w14:paraId="218DB347" w14:textId="77777777" w:rsidR="00660126" w:rsidRPr="00610B29" w:rsidRDefault="00660126" w:rsidP="00610B29">
            <w:pPr>
              <w:shd w:val="clear" w:color="auto" w:fill="FFFFFF" w:themeFill="background1"/>
              <w:jc w:val="center"/>
              <w:rPr>
                <w:rFonts w:eastAsia="Calibri"/>
                <w:b/>
                <w:lang w:eastAsia="en-US"/>
              </w:rPr>
            </w:pPr>
            <w:r w:rsidRPr="00610B29">
              <w:rPr>
                <w:rFonts w:eastAsia="Calibri"/>
                <w:b/>
                <w:bCs/>
                <w:lang w:eastAsia="en-US"/>
              </w:rPr>
              <w:t>Learning outcome</w:t>
            </w:r>
          </w:p>
        </w:tc>
        <w:tc>
          <w:tcPr>
            <w:tcW w:w="666" w:type="dxa"/>
            <w:tcBorders>
              <w:top w:val="single" w:sz="4" w:space="0" w:color="auto"/>
              <w:left w:val="single" w:sz="4" w:space="0" w:color="auto"/>
              <w:bottom w:val="single" w:sz="4" w:space="0" w:color="auto"/>
              <w:right w:val="single" w:sz="4" w:space="0" w:color="auto"/>
            </w:tcBorders>
            <w:hideMark/>
          </w:tcPr>
          <w:p w14:paraId="55A0FA06" w14:textId="77777777" w:rsidR="00610B29" w:rsidRPr="00610B29" w:rsidRDefault="00610B29" w:rsidP="00610B29">
            <w:pPr>
              <w:shd w:val="clear" w:color="auto" w:fill="FFFFFF" w:themeFill="background1"/>
              <w:jc w:val="center"/>
              <w:rPr>
                <w:b/>
                <w:bCs/>
              </w:rPr>
            </w:pPr>
            <w:r w:rsidRPr="00610B29">
              <w:rPr>
                <w:b/>
                <w:bCs/>
              </w:rPr>
              <w:t>PO</w:t>
            </w:r>
          </w:p>
          <w:p w14:paraId="6DB03A0B"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1</w:t>
            </w:r>
          </w:p>
        </w:tc>
        <w:tc>
          <w:tcPr>
            <w:tcW w:w="779" w:type="dxa"/>
            <w:tcBorders>
              <w:top w:val="single" w:sz="4" w:space="0" w:color="auto"/>
              <w:left w:val="single" w:sz="4" w:space="0" w:color="auto"/>
              <w:bottom w:val="single" w:sz="4" w:space="0" w:color="auto"/>
              <w:right w:val="single" w:sz="4" w:space="0" w:color="auto"/>
            </w:tcBorders>
            <w:hideMark/>
          </w:tcPr>
          <w:p w14:paraId="1BA4AEA5" w14:textId="77777777" w:rsidR="00610B29" w:rsidRPr="00610B29" w:rsidRDefault="00610B29" w:rsidP="00610B29">
            <w:pPr>
              <w:shd w:val="clear" w:color="auto" w:fill="FFFFFF" w:themeFill="background1"/>
              <w:jc w:val="center"/>
              <w:rPr>
                <w:b/>
                <w:bCs/>
              </w:rPr>
            </w:pPr>
            <w:r w:rsidRPr="00610B29">
              <w:rPr>
                <w:b/>
                <w:bCs/>
              </w:rPr>
              <w:t>PO</w:t>
            </w:r>
          </w:p>
          <w:p w14:paraId="1B151B78"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2</w:t>
            </w:r>
          </w:p>
        </w:tc>
        <w:tc>
          <w:tcPr>
            <w:tcW w:w="556" w:type="dxa"/>
            <w:tcBorders>
              <w:top w:val="single" w:sz="4" w:space="0" w:color="auto"/>
              <w:left w:val="single" w:sz="4" w:space="0" w:color="auto"/>
              <w:bottom w:val="single" w:sz="4" w:space="0" w:color="auto"/>
              <w:right w:val="single" w:sz="4" w:space="0" w:color="auto"/>
            </w:tcBorders>
            <w:hideMark/>
          </w:tcPr>
          <w:p w14:paraId="17CCAA17" w14:textId="77777777" w:rsidR="00610B29" w:rsidRPr="00610B29" w:rsidRDefault="00610B29" w:rsidP="00610B29">
            <w:pPr>
              <w:shd w:val="clear" w:color="auto" w:fill="FFFFFF" w:themeFill="background1"/>
              <w:jc w:val="center"/>
              <w:rPr>
                <w:b/>
                <w:bCs/>
              </w:rPr>
            </w:pPr>
            <w:r w:rsidRPr="00610B29">
              <w:rPr>
                <w:b/>
                <w:bCs/>
              </w:rPr>
              <w:t>PO</w:t>
            </w:r>
          </w:p>
          <w:p w14:paraId="016B21CF"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3</w:t>
            </w:r>
          </w:p>
        </w:tc>
        <w:tc>
          <w:tcPr>
            <w:tcW w:w="686" w:type="dxa"/>
            <w:tcBorders>
              <w:top w:val="single" w:sz="4" w:space="0" w:color="auto"/>
              <w:left w:val="single" w:sz="4" w:space="0" w:color="auto"/>
              <w:bottom w:val="single" w:sz="4" w:space="0" w:color="auto"/>
              <w:right w:val="single" w:sz="4" w:space="0" w:color="auto"/>
            </w:tcBorders>
            <w:hideMark/>
          </w:tcPr>
          <w:p w14:paraId="21A5E609" w14:textId="77777777" w:rsidR="00610B29" w:rsidRPr="00610B29" w:rsidRDefault="00610B29" w:rsidP="00610B29">
            <w:pPr>
              <w:shd w:val="clear" w:color="auto" w:fill="FFFFFF" w:themeFill="background1"/>
              <w:jc w:val="center"/>
              <w:rPr>
                <w:b/>
                <w:bCs/>
              </w:rPr>
            </w:pPr>
            <w:r w:rsidRPr="00610B29">
              <w:rPr>
                <w:b/>
                <w:bCs/>
              </w:rPr>
              <w:t>PO</w:t>
            </w:r>
          </w:p>
          <w:p w14:paraId="4ADB1F22"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4</w:t>
            </w:r>
          </w:p>
        </w:tc>
        <w:tc>
          <w:tcPr>
            <w:tcW w:w="1035" w:type="dxa"/>
            <w:tcBorders>
              <w:top w:val="single" w:sz="4" w:space="0" w:color="auto"/>
              <w:left w:val="single" w:sz="4" w:space="0" w:color="auto"/>
              <w:bottom w:val="single" w:sz="4" w:space="0" w:color="auto"/>
              <w:right w:val="single" w:sz="4" w:space="0" w:color="auto"/>
            </w:tcBorders>
            <w:hideMark/>
          </w:tcPr>
          <w:p w14:paraId="7476AB27" w14:textId="77777777" w:rsidR="00610B29" w:rsidRPr="00610B29" w:rsidRDefault="00610B29" w:rsidP="00610B29">
            <w:pPr>
              <w:shd w:val="clear" w:color="auto" w:fill="FFFFFF" w:themeFill="background1"/>
              <w:jc w:val="center"/>
              <w:rPr>
                <w:b/>
                <w:bCs/>
              </w:rPr>
            </w:pPr>
            <w:r w:rsidRPr="00610B29">
              <w:rPr>
                <w:b/>
                <w:bCs/>
              </w:rPr>
              <w:t>PO</w:t>
            </w:r>
          </w:p>
          <w:p w14:paraId="4740EEC4"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5</w:t>
            </w:r>
          </w:p>
        </w:tc>
        <w:tc>
          <w:tcPr>
            <w:tcW w:w="556" w:type="dxa"/>
            <w:tcBorders>
              <w:top w:val="single" w:sz="4" w:space="0" w:color="auto"/>
              <w:left w:val="single" w:sz="4" w:space="0" w:color="auto"/>
              <w:bottom w:val="single" w:sz="4" w:space="0" w:color="auto"/>
              <w:right w:val="single" w:sz="4" w:space="0" w:color="auto"/>
            </w:tcBorders>
            <w:hideMark/>
          </w:tcPr>
          <w:p w14:paraId="0790E6BD" w14:textId="77777777" w:rsidR="00610B29" w:rsidRPr="00610B29" w:rsidRDefault="00610B29" w:rsidP="00610B29">
            <w:pPr>
              <w:shd w:val="clear" w:color="auto" w:fill="FFFFFF" w:themeFill="background1"/>
              <w:jc w:val="center"/>
              <w:rPr>
                <w:b/>
                <w:bCs/>
              </w:rPr>
            </w:pPr>
            <w:r w:rsidRPr="00610B29">
              <w:rPr>
                <w:b/>
                <w:bCs/>
              </w:rPr>
              <w:t>PO</w:t>
            </w:r>
          </w:p>
          <w:p w14:paraId="34074E17"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6</w:t>
            </w:r>
          </w:p>
        </w:tc>
        <w:tc>
          <w:tcPr>
            <w:tcW w:w="698" w:type="dxa"/>
            <w:tcBorders>
              <w:top w:val="single" w:sz="4" w:space="0" w:color="auto"/>
              <w:left w:val="single" w:sz="4" w:space="0" w:color="auto"/>
              <w:bottom w:val="single" w:sz="4" w:space="0" w:color="auto"/>
              <w:right w:val="single" w:sz="4" w:space="0" w:color="auto"/>
            </w:tcBorders>
            <w:hideMark/>
          </w:tcPr>
          <w:p w14:paraId="5CF0A5F8" w14:textId="77777777" w:rsidR="00610B29" w:rsidRPr="00610B29" w:rsidRDefault="00610B29" w:rsidP="00610B29">
            <w:pPr>
              <w:shd w:val="clear" w:color="auto" w:fill="FFFFFF" w:themeFill="background1"/>
              <w:jc w:val="center"/>
              <w:rPr>
                <w:b/>
                <w:bCs/>
              </w:rPr>
            </w:pPr>
            <w:r w:rsidRPr="00610B29">
              <w:rPr>
                <w:b/>
                <w:bCs/>
              </w:rPr>
              <w:t>PO</w:t>
            </w:r>
          </w:p>
          <w:p w14:paraId="47477BA0"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7</w:t>
            </w:r>
          </w:p>
        </w:tc>
        <w:tc>
          <w:tcPr>
            <w:tcW w:w="620" w:type="dxa"/>
            <w:tcBorders>
              <w:top w:val="single" w:sz="4" w:space="0" w:color="auto"/>
              <w:left w:val="single" w:sz="4" w:space="0" w:color="auto"/>
              <w:bottom w:val="single" w:sz="4" w:space="0" w:color="auto"/>
              <w:right w:val="single" w:sz="4" w:space="0" w:color="auto"/>
            </w:tcBorders>
            <w:hideMark/>
          </w:tcPr>
          <w:p w14:paraId="171BF59C" w14:textId="77777777" w:rsidR="00610B29" w:rsidRPr="00610B29" w:rsidRDefault="00610B29" w:rsidP="00610B29">
            <w:pPr>
              <w:shd w:val="clear" w:color="auto" w:fill="FFFFFF" w:themeFill="background1"/>
              <w:jc w:val="center"/>
              <w:rPr>
                <w:b/>
                <w:bCs/>
              </w:rPr>
            </w:pPr>
            <w:r w:rsidRPr="00610B29">
              <w:rPr>
                <w:b/>
                <w:bCs/>
              </w:rPr>
              <w:t>PO</w:t>
            </w:r>
          </w:p>
          <w:p w14:paraId="72CFD882"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8</w:t>
            </w:r>
          </w:p>
        </w:tc>
        <w:tc>
          <w:tcPr>
            <w:tcW w:w="858" w:type="dxa"/>
            <w:tcBorders>
              <w:top w:val="single" w:sz="4" w:space="0" w:color="auto"/>
              <w:left w:val="single" w:sz="4" w:space="0" w:color="auto"/>
              <w:bottom w:val="single" w:sz="4" w:space="0" w:color="auto"/>
              <w:right w:val="single" w:sz="4" w:space="0" w:color="auto"/>
            </w:tcBorders>
            <w:hideMark/>
          </w:tcPr>
          <w:p w14:paraId="26AA2556" w14:textId="77777777" w:rsidR="00610B29" w:rsidRPr="00610B29" w:rsidRDefault="00610B29" w:rsidP="00610B29">
            <w:pPr>
              <w:shd w:val="clear" w:color="auto" w:fill="FFFFFF" w:themeFill="background1"/>
              <w:jc w:val="center"/>
              <w:rPr>
                <w:b/>
                <w:bCs/>
              </w:rPr>
            </w:pPr>
            <w:r w:rsidRPr="00610B29">
              <w:rPr>
                <w:b/>
                <w:bCs/>
              </w:rPr>
              <w:t>PO</w:t>
            </w:r>
          </w:p>
          <w:p w14:paraId="07AF3678"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9</w:t>
            </w:r>
          </w:p>
        </w:tc>
        <w:tc>
          <w:tcPr>
            <w:tcW w:w="772" w:type="dxa"/>
            <w:tcBorders>
              <w:top w:val="single" w:sz="4" w:space="0" w:color="auto"/>
              <w:left w:val="single" w:sz="4" w:space="0" w:color="auto"/>
              <w:bottom w:val="single" w:sz="4" w:space="0" w:color="auto"/>
              <w:right w:val="single" w:sz="4" w:space="0" w:color="auto"/>
            </w:tcBorders>
            <w:hideMark/>
          </w:tcPr>
          <w:p w14:paraId="6867088A" w14:textId="77777777" w:rsidR="00610B29" w:rsidRPr="00610B29" w:rsidRDefault="00610B29" w:rsidP="00610B29">
            <w:pPr>
              <w:shd w:val="clear" w:color="auto" w:fill="FFFFFF" w:themeFill="background1"/>
              <w:jc w:val="center"/>
              <w:rPr>
                <w:b/>
                <w:bCs/>
              </w:rPr>
            </w:pPr>
            <w:r w:rsidRPr="00610B29">
              <w:rPr>
                <w:b/>
                <w:bCs/>
              </w:rPr>
              <w:t>PO</w:t>
            </w:r>
          </w:p>
          <w:p w14:paraId="2F2BADE5"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10</w:t>
            </w:r>
          </w:p>
        </w:tc>
        <w:tc>
          <w:tcPr>
            <w:tcW w:w="556" w:type="dxa"/>
            <w:tcBorders>
              <w:top w:val="single" w:sz="4" w:space="0" w:color="auto"/>
              <w:left w:val="single" w:sz="4" w:space="0" w:color="auto"/>
              <w:bottom w:val="single" w:sz="4" w:space="0" w:color="auto"/>
              <w:right w:val="single" w:sz="4" w:space="0" w:color="auto"/>
            </w:tcBorders>
            <w:hideMark/>
          </w:tcPr>
          <w:p w14:paraId="53BF8E18" w14:textId="77777777" w:rsidR="00610B29" w:rsidRPr="00610B29" w:rsidRDefault="00610B29" w:rsidP="00610B29">
            <w:pPr>
              <w:shd w:val="clear" w:color="auto" w:fill="FFFFFF" w:themeFill="background1"/>
              <w:jc w:val="center"/>
              <w:rPr>
                <w:b/>
                <w:bCs/>
              </w:rPr>
            </w:pPr>
            <w:r w:rsidRPr="00610B29">
              <w:rPr>
                <w:b/>
                <w:bCs/>
              </w:rPr>
              <w:t>PO</w:t>
            </w:r>
          </w:p>
          <w:p w14:paraId="55B362CB"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11</w:t>
            </w:r>
          </w:p>
        </w:tc>
        <w:tc>
          <w:tcPr>
            <w:tcW w:w="556" w:type="dxa"/>
            <w:tcBorders>
              <w:top w:val="single" w:sz="4" w:space="0" w:color="auto"/>
              <w:left w:val="single" w:sz="4" w:space="0" w:color="auto"/>
              <w:bottom w:val="single" w:sz="4" w:space="0" w:color="auto"/>
              <w:right w:val="single" w:sz="4" w:space="0" w:color="auto"/>
            </w:tcBorders>
            <w:hideMark/>
          </w:tcPr>
          <w:p w14:paraId="76BB0123" w14:textId="77777777" w:rsidR="00610B29" w:rsidRPr="00610B29" w:rsidRDefault="00610B29" w:rsidP="00610B29">
            <w:pPr>
              <w:shd w:val="clear" w:color="auto" w:fill="FFFFFF" w:themeFill="background1"/>
              <w:jc w:val="center"/>
              <w:rPr>
                <w:b/>
                <w:bCs/>
              </w:rPr>
            </w:pPr>
            <w:r w:rsidRPr="00610B29">
              <w:rPr>
                <w:b/>
                <w:bCs/>
              </w:rPr>
              <w:t>PO</w:t>
            </w:r>
          </w:p>
          <w:p w14:paraId="4005CFBD"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 xml:space="preserve"> 12</w:t>
            </w:r>
          </w:p>
        </w:tc>
        <w:tc>
          <w:tcPr>
            <w:tcW w:w="556" w:type="dxa"/>
            <w:tcBorders>
              <w:top w:val="single" w:sz="4" w:space="0" w:color="auto"/>
              <w:left w:val="single" w:sz="4" w:space="0" w:color="auto"/>
              <w:bottom w:val="single" w:sz="4" w:space="0" w:color="auto"/>
              <w:right w:val="single" w:sz="4" w:space="0" w:color="auto"/>
            </w:tcBorders>
            <w:hideMark/>
          </w:tcPr>
          <w:p w14:paraId="7F27946C" w14:textId="77777777" w:rsidR="00610B29" w:rsidRPr="00610B29" w:rsidRDefault="00610B29" w:rsidP="00610B29">
            <w:pPr>
              <w:shd w:val="clear" w:color="auto" w:fill="FFFFFF" w:themeFill="background1"/>
              <w:jc w:val="center"/>
              <w:rPr>
                <w:b/>
                <w:bCs/>
              </w:rPr>
            </w:pPr>
            <w:r w:rsidRPr="00610B29">
              <w:rPr>
                <w:b/>
                <w:bCs/>
              </w:rPr>
              <w:t>PO</w:t>
            </w:r>
          </w:p>
          <w:p w14:paraId="1455EACE" w14:textId="77777777" w:rsidR="00660126" w:rsidRPr="00610B29" w:rsidRDefault="00660126" w:rsidP="00610B29">
            <w:pPr>
              <w:shd w:val="clear" w:color="auto" w:fill="FFFFFF" w:themeFill="background1"/>
              <w:jc w:val="center"/>
              <w:rPr>
                <w:rFonts w:eastAsia="Calibri"/>
                <w:b/>
                <w:bCs/>
                <w:lang w:eastAsia="en-US"/>
              </w:rPr>
            </w:pPr>
            <w:r w:rsidRPr="00610B29">
              <w:rPr>
                <w:rFonts w:eastAsia="Calibri"/>
                <w:b/>
                <w:bCs/>
                <w:lang w:eastAsia="en-US"/>
              </w:rPr>
              <w:t xml:space="preserve"> 13</w:t>
            </w:r>
          </w:p>
        </w:tc>
      </w:tr>
      <w:tr w:rsidR="00610B29" w:rsidRPr="00610B29" w14:paraId="00F48E10" w14:textId="77777777" w:rsidTr="00610B29">
        <w:trPr>
          <w:trHeight w:val="509"/>
        </w:trPr>
        <w:tc>
          <w:tcPr>
            <w:tcW w:w="2143" w:type="dxa"/>
            <w:tcBorders>
              <w:top w:val="single" w:sz="4" w:space="0" w:color="auto"/>
              <w:left w:val="single" w:sz="4" w:space="0" w:color="auto"/>
              <w:bottom w:val="single" w:sz="4" w:space="0" w:color="auto"/>
              <w:right w:val="single" w:sz="4" w:space="0" w:color="auto"/>
            </w:tcBorders>
            <w:hideMark/>
          </w:tcPr>
          <w:p w14:paraId="6EAF9D22" w14:textId="710BF540" w:rsidR="00660126" w:rsidRPr="00610B29" w:rsidRDefault="00610B29" w:rsidP="00610B29">
            <w:pPr>
              <w:shd w:val="clear" w:color="auto" w:fill="FFFFFF" w:themeFill="background1"/>
              <w:jc w:val="center"/>
              <w:rPr>
                <w:b/>
              </w:rPr>
            </w:pPr>
            <w:r w:rsidRPr="00610B29">
              <w:rPr>
                <w:b/>
              </w:rPr>
              <w:t xml:space="preserve">HEF 4081 </w:t>
            </w:r>
            <w:r w:rsidR="00660126" w:rsidRPr="00610B29">
              <w:rPr>
                <w:b/>
              </w:rPr>
              <w:t>Evidence-Based Symptom Management İn Cancer Patient</w:t>
            </w:r>
          </w:p>
          <w:p w14:paraId="622C236D" w14:textId="77777777" w:rsidR="00660126" w:rsidRPr="00610B29" w:rsidRDefault="00660126" w:rsidP="00610B29">
            <w:pPr>
              <w:shd w:val="clear" w:color="auto" w:fill="FFFFFF" w:themeFill="background1"/>
              <w:jc w:val="center"/>
              <w:rPr>
                <w:rFonts w:eastAsia="Calibri"/>
                <w:b/>
                <w:bCs/>
                <w:lang w:eastAsia="en-US"/>
              </w:rPr>
            </w:pPr>
            <w:r w:rsidRPr="00610B29">
              <w:rPr>
                <w:b/>
              </w:rPr>
              <w:t>Course</w:t>
            </w:r>
          </w:p>
        </w:tc>
        <w:tc>
          <w:tcPr>
            <w:tcW w:w="666" w:type="dxa"/>
            <w:tcBorders>
              <w:top w:val="single" w:sz="4" w:space="0" w:color="auto"/>
              <w:left w:val="single" w:sz="4" w:space="0" w:color="auto"/>
              <w:bottom w:val="single" w:sz="4" w:space="0" w:color="auto"/>
              <w:right w:val="single" w:sz="4" w:space="0" w:color="auto"/>
            </w:tcBorders>
          </w:tcPr>
          <w:p w14:paraId="5257F306" w14:textId="7BC5F69E" w:rsidR="00660126" w:rsidRPr="00610B29" w:rsidRDefault="00610B29" w:rsidP="00610B29">
            <w:pPr>
              <w:shd w:val="clear" w:color="auto" w:fill="FFFFFF" w:themeFill="background1"/>
              <w:jc w:val="center"/>
              <w:rPr>
                <w:rFonts w:eastAsia="Calibri"/>
                <w:lang w:eastAsia="en-US"/>
              </w:rPr>
            </w:pPr>
            <w:r w:rsidRPr="00610B29">
              <w:rPr>
                <w:rFonts w:eastAsia="Calibri"/>
                <w:bCs/>
                <w:lang w:eastAsia="en-US"/>
              </w:rPr>
              <w:t>LO</w:t>
            </w:r>
            <w:r w:rsidRPr="00610B29">
              <w:rPr>
                <w:rFonts w:eastAsia="Calibri"/>
                <w:lang w:eastAsia="en-US"/>
              </w:rPr>
              <w:t xml:space="preserve"> </w:t>
            </w:r>
            <w:r w:rsidR="00660126" w:rsidRPr="00610B29">
              <w:rPr>
                <w:rFonts w:eastAsia="Calibri"/>
                <w:lang w:eastAsia="en-US"/>
              </w:rPr>
              <w:t>1,2,3,</w:t>
            </w:r>
          </w:p>
          <w:p w14:paraId="131312A3" w14:textId="77777777" w:rsidR="00660126" w:rsidRPr="00610B29" w:rsidRDefault="00660126" w:rsidP="00610B29">
            <w:pPr>
              <w:shd w:val="clear" w:color="auto" w:fill="FFFFFF" w:themeFill="background1"/>
              <w:jc w:val="center"/>
              <w:rPr>
                <w:rFonts w:eastAsia="Calibri"/>
                <w:lang w:eastAsia="en-US"/>
              </w:rPr>
            </w:pPr>
            <w:r w:rsidRPr="00610B29">
              <w:rPr>
                <w:rFonts w:eastAsia="Calibri"/>
                <w:lang w:eastAsia="en-US"/>
              </w:rPr>
              <w:t>5</w:t>
            </w:r>
          </w:p>
          <w:p w14:paraId="5DBEA871" w14:textId="77777777" w:rsidR="00660126" w:rsidRPr="00610B29" w:rsidRDefault="00660126" w:rsidP="00610B29">
            <w:pPr>
              <w:shd w:val="clear" w:color="auto" w:fill="FFFFFF" w:themeFill="background1"/>
              <w:jc w:val="center"/>
              <w:rPr>
                <w:rFonts w:eastAsia="Calibri"/>
                <w:lang w:eastAsia="en-US"/>
              </w:rPr>
            </w:pPr>
          </w:p>
        </w:tc>
        <w:tc>
          <w:tcPr>
            <w:tcW w:w="779" w:type="dxa"/>
            <w:tcBorders>
              <w:top w:val="single" w:sz="4" w:space="0" w:color="auto"/>
              <w:left w:val="single" w:sz="4" w:space="0" w:color="auto"/>
              <w:bottom w:val="single" w:sz="4" w:space="0" w:color="auto"/>
              <w:right w:val="single" w:sz="4" w:space="0" w:color="auto"/>
            </w:tcBorders>
            <w:hideMark/>
          </w:tcPr>
          <w:p w14:paraId="7650DDD9" w14:textId="3F9958C1" w:rsidR="00660126" w:rsidRPr="00610B29" w:rsidRDefault="00610B29" w:rsidP="00610B29">
            <w:pPr>
              <w:shd w:val="clear" w:color="auto" w:fill="FFFFFF" w:themeFill="background1"/>
              <w:rPr>
                <w:rFonts w:eastAsia="Calibri"/>
                <w:lang w:eastAsia="en-US"/>
              </w:rPr>
            </w:pPr>
            <w:r w:rsidRPr="00610B29">
              <w:rPr>
                <w:rFonts w:eastAsia="Calibri"/>
                <w:bCs/>
                <w:lang w:eastAsia="en-US"/>
              </w:rPr>
              <w:t>LO</w:t>
            </w:r>
            <w:r w:rsidRPr="00610B29">
              <w:rPr>
                <w:rFonts w:eastAsia="Calibri"/>
                <w:lang w:eastAsia="en-US"/>
              </w:rPr>
              <w:t xml:space="preserve"> </w:t>
            </w:r>
            <w:r w:rsidR="00660126" w:rsidRPr="00610B29">
              <w:rPr>
                <w:rFonts w:eastAsia="Calibri"/>
                <w:lang w:eastAsia="en-US"/>
              </w:rPr>
              <w:t>3,4</w:t>
            </w:r>
          </w:p>
        </w:tc>
        <w:tc>
          <w:tcPr>
            <w:tcW w:w="556" w:type="dxa"/>
            <w:tcBorders>
              <w:top w:val="single" w:sz="4" w:space="0" w:color="auto"/>
              <w:left w:val="single" w:sz="4" w:space="0" w:color="auto"/>
              <w:bottom w:val="single" w:sz="4" w:space="0" w:color="auto"/>
              <w:right w:val="single" w:sz="4" w:space="0" w:color="auto"/>
            </w:tcBorders>
            <w:hideMark/>
          </w:tcPr>
          <w:p w14:paraId="175BD621" w14:textId="6FED4C5E" w:rsidR="00660126" w:rsidRPr="00610B29" w:rsidRDefault="00610B29" w:rsidP="00610B29">
            <w:pPr>
              <w:shd w:val="clear" w:color="auto" w:fill="FFFFFF" w:themeFill="background1"/>
              <w:rPr>
                <w:rFonts w:eastAsia="Calibri"/>
                <w:lang w:eastAsia="en-US"/>
              </w:rPr>
            </w:pPr>
            <w:r w:rsidRPr="00610B29">
              <w:rPr>
                <w:rFonts w:eastAsia="Calibri"/>
                <w:bCs/>
                <w:lang w:eastAsia="en-US"/>
              </w:rPr>
              <w:t>LO</w:t>
            </w:r>
            <w:r w:rsidRPr="00610B29">
              <w:rPr>
                <w:rFonts w:eastAsia="Calibri"/>
                <w:lang w:eastAsia="en-US"/>
              </w:rPr>
              <w:t xml:space="preserve"> </w:t>
            </w:r>
            <w:r w:rsidR="00660126" w:rsidRPr="00610B29">
              <w:rPr>
                <w:rFonts w:eastAsia="Calibri"/>
                <w:lang w:eastAsia="en-US"/>
              </w:rPr>
              <w:t>2</w:t>
            </w:r>
          </w:p>
        </w:tc>
        <w:tc>
          <w:tcPr>
            <w:tcW w:w="686" w:type="dxa"/>
            <w:tcBorders>
              <w:top w:val="single" w:sz="4" w:space="0" w:color="auto"/>
              <w:left w:val="single" w:sz="4" w:space="0" w:color="auto"/>
              <w:bottom w:val="single" w:sz="4" w:space="0" w:color="auto"/>
              <w:right w:val="single" w:sz="4" w:space="0" w:color="auto"/>
            </w:tcBorders>
            <w:hideMark/>
          </w:tcPr>
          <w:p w14:paraId="3932730D" w14:textId="4D3D953B" w:rsidR="00660126" w:rsidRPr="00610B29" w:rsidRDefault="00610B29" w:rsidP="00610B29">
            <w:pPr>
              <w:shd w:val="clear" w:color="auto" w:fill="FFFFFF" w:themeFill="background1"/>
              <w:rPr>
                <w:rFonts w:eastAsia="Calibri"/>
                <w:lang w:eastAsia="en-US"/>
              </w:rPr>
            </w:pPr>
            <w:r w:rsidRPr="00610B29">
              <w:rPr>
                <w:rFonts w:eastAsia="Calibri"/>
                <w:bCs/>
                <w:lang w:eastAsia="en-US"/>
              </w:rPr>
              <w:t>LO</w:t>
            </w:r>
            <w:r w:rsidRPr="00610B29">
              <w:rPr>
                <w:rFonts w:eastAsia="Calibri"/>
                <w:lang w:eastAsia="en-US"/>
              </w:rPr>
              <w:t xml:space="preserve"> </w:t>
            </w:r>
            <w:r w:rsidR="00660126" w:rsidRPr="00610B29">
              <w:rPr>
                <w:rFonts w:eastAsia="Calibri"/>
                <w:lang w:eastAsia="en-US"/>
              </w:rPr>
              <w:t>2,3,4</w:t>
            </w:r>
          </w:p>
        </w:tc>
        <w:tc>
          <w:tcPr>
            <w:tcW w:w="1035" w:type="dxa"/>
            <w:tcBorders>
              <w:top w:val="single" w:sz="4" w:space="0" w:color="auto"/>
              <w:left w:val="single" w:sz="4" w:space="0" w:color="auto"/>
              <w:bottom w:val="single" w:sz="4" w:space="0" w:color="auto"/>
              <w:right w:val="single" w:sz="4" w:space="0" w:color="auto"/>
            </w:tcBorders>
          </w:tcPr>
          <w:p w14:paraId="5F748300" w14:textId="6CEC27C8" w:rsidR="00660126" w:rsidRPr="00610B29" w:rsidRDefault="00610B29" w:rsidP="00610B29">
            <w:pPr>
              <w:shd w:val="clear" w:color="auto" w:fill="FFFFFF" w:themeFill="background1"/>
              <w:jc w:val="center"/>
              <w:rPr>
                <w:rFonts w:eastAsia="Calibri"/>
                <w:lang w:eastAsia="en-US"/>
              </w:rPr>
            </w:pPr>
            <w:r w:rsidRPr="00610B29">
              <w:rPr>
                <w:rFonts w:eastAsia="Calibri"/>
                <w:bCs/>
                <w:lang w:eastAsia="en-US"/>
              </w:rPr>
              <w:t>LO</w:t>
            </w:r>
            <w:r w:rsidRPr="00610B29">
              <w:rPr>
                <w:rFonts w:eastAsia="Calibri"/>
                <w:lang w:eastAsia="en-US"/>
              </w:rPr>
              <w:t xml:space="preserve"> </w:t>
            </w:r>
            <w:r w:rsidR="00660126" w:rsidRPr="00610B29">
              <w:rPr>
                <w:rFonts w:eastAsia="Calibri"/>
                <w:lang w:eastAsia="en-US"/>
              </w:rPr>
              <w:t>1,2,3,</w:t>
            </w:r>
          </w:p>
          <w:p w14:paraId="13D28992" w14:textId="77777777" w:rsidR="00660126" w:rsidRPr="00610B29" w:rsidRDefault="00660126" w:rsidP="00610B29">
            <w:pPr>
              <w:shd w:val="clear" w:color="auto" w:fill="FFFFFF" w:themeFill="background1"/>
              <w:jc w:val="center"/>
              <w:rPr>
                <w:rFonts w:eastAsia="Calibri"/>
                <w:lang w:eastAsia="en-US"/>
              </w:rPr>
            </w:pPr>
            <w:r w:rsidRPr="00610B29">
              <w:rPr>
                <w:rFonts w:eastAsia="Calibri"/>
                <w:lang w:eastAsia="en-US"/>
              </w:rPr>
              <w:t>4</w:t>
            </w:r>
          </w:p>
          <w:p w14:paraId="0EF44F1A" w14:textId="77777777" w:rsidR="00660126" w:rsidRPr="00610B29" w:rsidRDefault="00660126" w:rsidP="00610B29">
            <w:pPr>
              <w:shd w:val="clear" w:color="auto" w:fill="FFFFFF" w:themeFill="background1"/>
              <w:jc w:val="center"/>
              <w:rPr>
                <w:rFonts w:eastAsia="Calibri"/>
                <w:bCs/>
                <w:lang w:eastAsia="en-US"/>
              </w:rPr>
            </w:pPr>
          </w:p>
        </w:tc>
        <w:tc>
          <w:tcPr>
            <w:tcW w:w="556" w:type="dxa"/>
            <w:tcBorders>
              <w:top w:val="single" w:sz="4" w:space="0" w:color="auto"/>
              <w:left w:val="single" w:sz="4" w:space="0" w:color="auto"/>
              <w:bottom w:val="single" w:sz="4" w:space="0" w:color="auto"/>
              <w:right w:val="single" w:sz="4" w:space="0" w:color="auto"/>
            </w:tcBorders>
            <w:hideMark/>
          </w:tcPr>
          <w:p w14:paraId="4D8B609A" w14:textId="05A1C3BE" w:rsidR="00660126" w:rsidRPr="00610B29" w:rsidRDefault="00610B29" w:rsidP="00610B29">
            <w:pPr>
              <w:shd w:val="clear" w:color="auto" w:fill="FFFFFF" w:themeFill="background1"/>
              <w:jc w:val="center"/>
              <w:rPr>
                <w:rFonts w:eastAsia="Calibri"/>
                <w:bCs/>
                <w:lang w:eastAsia="en-US"/>
              </w:rPr>
            </w:pPr>
            <w:r w:rsidRPr="00610B29">
              <w:rPr>
                <w:rFonts w:eastAsia="Calibri"/>
                <w:bCs/>
                <w:lang w:eastAsia="en-US"/>
              </w:rPr>
              <w:t xml:space="preserve">LO </w:t>
            </w:r>
            <w:r w:rsidR="00660126" w:rsidRPr="00610B29">
              <w:rPr>
                <w:rFonts w:eastAsia="Calibri"/>
                <w:bCs/>
                <w:lang w:eastAsia="en-US"/>
              </w:rPr>
              <w:t>4</w:t>
            </w:r>
          </w:p>
        </w:tc>
        <w:tc>
          <w:tcPr>
            <w:tcW w:w="698" w:type="dxa"/>
            <w:tcBorders>
              <w:top w:val="single" w:sz="4" w:space="0" w:color="auto"/>
              <w:left w:val="single" w:sz="4" w:space="0" w:color="auto"/>
              <w:bottom w:val="single" w:sz="4" w:space="0" w:color="auto"/>
              <w:right w:val="single" w:sz="4" w:space="0" w:color="auto"/>
            </w:tcBorders>
          </w:tcPr>
          <w:p w14:paraId="7705CAB6" w14:textId="3E921302" w:rsidR="00660126" w:rsidRPr="00610B29" w:rsidRDefault="00610B29" w:rsidP="00610B29">
            <w:pPr>
              <w:shd w:val="clear" w:color="auto" w:fill="FFFFFF" w:themeFill="background1"/>
              <w:rPr>
                <w:rFonts w:eastAsia="Calibri"/>
                <w:lang w:eastAsia="en-US"/>
              </w:rPr>
            </w:pPr>
            <w:r w:rsidRPr="00610B29">
              <w:rPr>
                <w:rFonts w:eastAsia="Calibri"/>
                <w:bCs/>
                <w:lang w:eastAsia="en-US"/>
              </w:rPr>
              <w:t>LO</w:t>
            </w:r>
            <w:r w:rsidRPr="00610B29">
              <w:rPr>
                <w:rFonts w:eastAsia="Calibri"/>
                <w:lang w:eastAsia="en-US"/>
              </w:rPr>
              <w:t xml:space="preserve"> </w:t>
            </w:r>
            <w:r w:rsidR="00660126" w:rsidRPr="00610B29">
              <w:rPr>
                <w:rFonts w:eastAsia="Calibri"/>
                <w:lang w:eastAsia="en-US"/>
              </w:rPr>
              <w:t>2</w:t>
            </w:r>
          </w:p>
          <w:p w14:paraId="343E8EFF" w14:textId="77777777" w:rsidR="00660126" w:rsidRPr="00610B29" w:rsidRDefault="00660126" w:rsidP="00610B29">
            <w:pPr>
              <w:shd w:val="clear" w:color="auto" w:fill="FFFFFF" w:themeFill="background1"/>
              <w:rPr>
                <w:rFonts w:eastAsia="Calibri"/>
                <w:lang w:eastAsia="en-US"/>
              </w:rPr>
            </w:pPr>
          </w:p>
        </w:tc>
        <w:tc>
          <w:tcPr>
            <w:tcW w:w="620" w:type="dxa"/>
            <w:tcBorders>
              <w:top w:val="single" w:sz="4" w:space="0" w:color="auto"/>
              <w:left w:val="single" w:sz="4" w:space="0" w:color="auto"/>
              <w:bottom w:val="single" w:sz="4" w:space="0" w:color="auto"/>
              <w:right w:val="single" w:sz="4" w:space="0" w:color="auto"/>
            </w:tcBorders>
            <w:hideMark/>
          </w:tcPr>
          <w:p w14:paraId="5F008F3F" w14:textId="2793891F" w:rsidR="00660126" w:rsidRPr="00610B29" w:rsidRDefault="00610B29" w:rsidP="00610B29">
            <w:pPr>
              <w:shd w:val="clear" w:color="auto" w:fill="FFFFFF" w:themeFill="background1"/>
              <w:jc w:val="center"/>
              <w:rPr>
                <w:rFonts w:eastAsia="Calibri"/>
                <w:bCs/>
                <w:lang w:eastAsia="en-US"/>
              </w:rPr>
            </w:pPr>
            <w:r w:rsidRPr="00610B29">
              <w:rPr>
                <w:rFonts w:eastAsia="Calibri"/>
                <w:bCs/>
                <w:lang w:eastAsia="en-US"/>
              </w:rPr>
              <w:t xml:space="preserve">LO </w:t>
            </w:r>
            <w:r w:rsidR="00660126" w:rsidRPr="00610B29">
              <w:rPr>
                <w:rFonts w:eastAsia="Calibri"/>
                <w:bCs/>
                <w:lang w:eastAsia="en-US"/>
              </w:rPr>
              <w:t>3,4</w:t>
            </w:r>
          </w:p>
        </w:tc>
        <w:tc>
          <w:tcPr>
            <w:tcW w:w="858" w:type="dxa"/>
            <w:tcBorders>
              <w:top w:val="single" w:sz="4" w:space="0" w:color="auto"/>
              <w:left w:val="single" w:sz="4" w:space="0" w:color="auto"/>
              <w:bottom w:val="single" w:sz="4" w:space="0" w:color="auto"/>
              <w:right w:val="single" w:sz="4" w:space="0" w:color="auto"/>
            </w:tcBorders>
            <w:hideMark/>
          </w:tcPr>
          <w:p w14:paraId="33845016" w14:textId="796F5D52" w:rsidR="00660126" w:rsidRPr="00610B29" w:rsidRDefault="00610B29" w:rsidP="00610B29">
            <w:pPr>
              <w:shd w:val="clear" w:color="auto" w:fill="FFFFFF" w:themeFill="background1"/>
              <w:jc w:val="center"/>
              <w:rPr>
                <w:rFonts w:eastAsia="Calibri"/>
                <w:bCs/>
                <w:lang w:eastAsia="en-US"/>
              </w:rPr>
            </w:pPr>
            <w:r w:rsidRPr="00610B29">
              <w:rPr>
                <w:rFonts w:eastAsia="Calibri"/>
                <w:bCs/>
                <w:lang w:eastAsia="en-US"/>
              </w:rPr>
              <w:t xml:space="preserve">LO </w:t>
            </w:r>
            <w:r w:rsidR="00660126" w:rsidRPr="00610B29">
              <w:rPr>
                <w:rFonts w:eastAsia="Calibri"/>
                <w:bCs/>
                <w:lang w:eastAsia="en-US"/>
              </w:rPr>
              <w:t>4</w:t>
            </w:r>
          </w:p>
        </w:tc>
        <w:tc>
          <w:tcPr>
            <w:tcW w:w="772" w:type="dxa"/>
            <w:tcBorders>
              <w:top w:val="single" w:sz="4" w:space="0" w:color="auto"/>
              <w:left w:val="single" w:sz="4" w:space="0" w:color="auto"/>
              <w:bottom w:val="single" w:sz="4" w:space="0" w:color="auto"/>
              <w:right w:val="single" w:sz="4" w:space="0" w:color="auto"/>
            </w:tcBorders>
            <w:hideMark/>
          </w:tcPr>
          <w:p w14:paraId="76011A8E" w14:textId="123CE692" w:rsidR="00660126" w:rsidRPr="00610B29" w:rsidRDefault="00610B29" w:rsidP="00610B29">
            <w:pPr>
              <w:shd w:val="clear" w:color="auto" w:fill="FFFFFF" w:themeFill="background1"/>
              <w:jc w:val="center"/>
              <w:rPr>
                <w:rFonts w:eastAsia="Calibri"/>
                <w:bCs/>
                <w:lang w:eastAsia="en-US"/>
              </w:rPr>
            </w:pPr>
            <w:r w:rsidRPr="00610B29">
              <w:rPr>
                <w:rFonts w:eastAsia="Calibri"/>
                <w:bCs/>
                <w:lang w:eastAsia="en-US"/>
              </w:rPr>
              <w:t xml:space="preserve">LO </w:t>
            </w:r>
            <w:r w:rsidR="00660126" w:rsidRPr="00610B29">
              <w:rPr>
                <w:rFonts w:eastAsia="Calibri"/>
                <w:bCs/>
                <w:lang w:eastAsia="en-US"/>
              </w:rPr>
              <w:t>4</w:t>
            </w:r>
          </w:p>
        </w:tc>
        <w:tc>
          <w:tcPr>
            <w:tcW w:w="556" w:type="dxa"/>
            <w:tcBorders>
              <w:top w:val="single" w:sz="4" w:space="0" w:color="auto"/>
              <w:left w:val="single" w:sz="4" w:space="0" w:color="auto"/>
              <w:bottom w:val="single" w:sz="4" w:space="0" w:color="auto"/>
              <w:right w:val="single" w:sz="4" w:space="0" w:color="auto"/>
            </w:tcBorders>
            <w:hideMark/>
          </w:tcPr>
          <w:p w14:paraId="2364AD21" w14:textId="41E0FA44" w:rsidR="00660126" w:rsidRPr="00610B29" w:rsidRDefault="00610B29" w:rsidP="00610B29">
            <w:pPr>
              <w:shd w:val="clear" w:color="auto" w:fill="FFFFFF" w:themeFill="background1"/>
              <w:jc w:val="center"/>
              <w:rPr>
                <w:rFonts w:eastAsia="Calibri"/>
                <w:bCs/>
                <w:lang w:eastAsia="en-US"/>
              </w:rPr>
            </w:pPr>
            <w:r w:rsidRPr="00610B29">
              <w:rPr>
                <w:rFonts w:eastAsia="Calibri"/>
                <w:bCs/>
                <w:lang w:eastAsia="en-US"/>
              </w:rPr>
              <w:t>LO</w:t>
            </w:r>
            <w:r w:rsidR="00660126" w:rsidRPr="00610B29">
              <w:rPr>
                <w:rFonts w:eastAsia="Calibri"/>
                <w:bCs/>
                <w:lang w:eastAsia="en-US"/>
              </w:rPr>
              <w:t>4</w:t>
            </w:r>
          </w:p>
        </w:tc>
        <w:tc>
          <w:tcPr>
            <w:tcW w:w="556" w:type="dxa"/>
            <w:tcBorders>
              <w:top w:val="single" w:sz="4" w:space="0" w:color="auto"/>
              <w:left w:val="single" w:sz="4" w:space="0" w:color="auto"/>
              <w:bottom w:val="single" w:sz="4" w:space="0" w:color="auto"/>
              <w:right w:val="single" w:sz="4" w:space="0" w:color="auto"/>
            </w:tcBorders>
          </w:tcPr>
          <w:p w14:paraId="6852820F" w14:textId="77777777" w:rsidR="00660126" w:rsidRPr="00610B29" w:rsidRDefault="00660126" w:rsidP="00610B29">
            <w:pPr>
              <w:shd w:val="clear" w:color="auto" w:fill="FFFFFF" w:themeFill="background1"/>
              <w:rPr>
                <w:rFonts w:eastAsia="Calibri"/>
                <w:lang w:eastAsia="en-US"/>
              </w:rPr>
            </w:pPr>
          </w:p>
        </w:tc>
        <w:tc>
          <w:tcPr>
            <w:tcW w:w="556" w:type="dxa"/>
            <w:tcBorders>
              <w:top w:val="single" w:sz="4" w:space="0" w:color="auto"/>
              <w:left w:val="single" w:sz="4" w:space="0" w:color="auto"/>
              <w:bottom w:val="single" w:sz="4" w:space="0" w:color="auto"/>
              <w:right w:val="single" w:sz="4" w:space="0" w:color="auto"/>
            </w:tcBorders>
          </w:tcPr>
          <w:p w14:paraId="405466B2" w14:textId="77777777" w:rsidR="00660126" w:rsidRPr="00610B29" w:rsidRDefault="00660126" w:rsidP="00610B29">
            <w:pPr>
              <w:shd w:val="clear" w:color="auto" w:fill="FFFFFF" w:themeFill="background1"/>
              <w:rPr>
                <w:rFonts w:eastAsia="Calibri"/>
                <w:lang w:eastAsia="en-US"/>
              </w:rPr>
            </w:pPr>
          </w:p>
        </w:tc>
      </w:tr>
    </w:tbl>
    <w:p w14:paraId="40FAB5A8" w14:textId="77777777" w:rsidR="00660126" w:rsidRPr="00610B29" w:rsidRDefault="00660126" w:rsidP="00660126">
      <w:pPr>
        <w:shd w:val="clear" w:color="auto" w:fill="FFFFFF" w:themeFill="background1"/>
        <w:rPr>
          <w:b/>
        </w:rPr>
      </w:pPr>
    </w:p>
    <w:p w14:paraId="6D17D090" w14:textId="77777777" w:rsidR="00660126" w:rsidRPr="00610B29" w:rsidRDefault="00660126" w:rsidP="00660126">
      <w:pPr>
        <w:shd w:val="clear" w:color="auto" w:fill="FFFFFF" w:themeFill="background1"/>
        <w:rPr>
          <w:b/>
        </w:rPr>
      </w:pPr>
    </w:p>
    <w:p w14:paraId="45A90425" w14:textId="77777777" w:rsidR="00660126" w:rsidRPr="00610B29" w:rsidRDefault="00660126" w:rsidP="00660126">
      <w:pPr>
        <w:shd w:val="clear" w:color="auto" w:fill="FFFFFF" w:themeFill="background1"/>
        <w:rPr>
          <w:b/>
        </w:rPr>
      </w:pPr>
    </w:p>
    <w:tbl>
      <w:tblPr>
        <w:tblpPr w:leftFromText="141" w:rightFromText="141" w:vertAnchor="page" w:horzAnchor="margin" w:tblpXSpec="center" w:tblpY="5149"/>
        <w:tblW w:w="6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2288"/>
        <w:gridCol w:w="1116"/>
        <w:gridCol w:w="1222"/>
        <w:gridCol w:w="1207"/>
        <w:gridCol w:w="11"/>
        <w:gridCol w:w="1377"/>
        <w:gridCol w:w="2707"/>
      </w:tblGrid>
      <w:tr w:rsidR="00660126" w:rsidRPr="00610B29" w14:paraId="2343DB9F" w14:textId="77777777" w:rsidTr="00116A61">
        <w:trPr>
          <w:trHeight w:val="73"/>
        </w:trPr>
        <w:tc>
          <w:tcPr>
            <w:tcW w:w="5000" w:type="pct"/>
            <w:gridSpan w:val="8"/>
          </w:tcPr>
          <w:p w14:paraId="0010E593" w14:textId="010A56A0" w:rsidR="00660126" w:rsidRPr="00610B29" w:rsidRDefault="00660126" w:rsidP="00610B29">
            <w:pPr>
              <w:shd w:val="clear" w:color="auto" w:fill="FFFFFF" w:themeFill="background1"/>
            </w:pPr>
            <w:r w:rsidRPr="00610B29">
              <w:rPr>
                <w:b/>
              </w:rPr>
              <w:t xml:space="preserve">Table 3. </w:t>
            </w:r>
            <w:r w:rsidR="00610B29" w:rsidRPr="00610B29">
              <w:rPr>
                <w:b/>
              </w:rPr>
              <w:t xml:space="preserve"> HEF 4081 Evidence-Based Symptom Management İn Cancer Patient </w:t>
            </w:r>
            <w:r w:rsidRPr="00610B29">
              <w:rPr>
                <w:b/>
              </w:rPr>
              <w:t>Course Contents and Learning Outcomes Matrix</w:t>
            </w:r>
          </w:p>
        </w:tc>
      </w:tr>
      <w:tr w:rsidR="00610B29" w:rsidRPr="00610B29" w14:paraId="15CF4CBA" w14:textId="77777777" w:rsidTr="00116A61">
        <w:trPr>
          <w:trHeight w:val="1460"/>
        </w:trPr>
        <w:tc>
          <w:tcPr>
            <w:tcW w:w="452" w:type="pct"/>
          </w:tcPr>
          <w:p w14:paraId="7D4D2479" w14:textId="36F0E5FA" w:rsidR="00660126" w:rsidRPr="00610B29" w:rsidRDefault="00610B29" w:rsidP="00610B29">
            <w:pPr>
              <w:shd w:val="clear" w:color="auto" w:fill="FFFFFF" w:themeFill="background1"/>
              <w:rPr>
                <w:b/>
              </w:rPr>
            </w:pPr>
            <w:r w:rsidRPr="00610B29">
              <w:rPr>
                <w:b/>
              </w:rPr>
              <w:t>WEEK</w:t>
            </w:r>
          </w:p>
        </w:tc>
        <w:tc>
          <w:tcPr>
            <w:tcW w:w="1048" w:type="pct"/>
          </w:tcPr>
          <w:p w14:paraId="137D28E6" w14:textId="6565CD1F" w:rsidR="00660126" w:rsidRPr="00610B29" w:rsidRDefault="00610B29" w:rsidP="00610B29">
            <w:pPr>
              <w:shd w:val="clear" w:color="auto" w:fill="FFFFFF" w:themeFill="background1"/>
            </w:pPr>
            <w:r w:rsidRPr="00B17A72">
              <w:rPr>
                <w:b/>
              </w:rPr>
              <w:t>Weekly Course Contents</w:t>
            </w:r>
          </w:p>
        </w:tc>
        <w:tc>
          <w:tcPr>
            <w:tcW w:w="511" w:type="pct"/>
          </w:tcPr>
          <w:p w14:paraId="4396CB9B" w14:textId="4B42C4E9" w:rsidR="00660126" w:rsidRPr="00610B29" w:rsidRDefault="00610B29" w:rsidP="00610B29">
            <w:pPr>
              <w:shd w:val="clear" w:color="auto" w:fill="FFFFFF" w:themeFill="background1"/>
            </w:pPr>
            <w:r w:rsidRPr="00610B29">
              <w:t>LO</w:t>
            </w:r>
            <w:r w:rsidR="00660126" w:rsidRPr="00610B29">
              <w:t>1.  The student is aware of the importance of evidence-based practices for nursing</w:t>
            </w:r>
          </w:p>
        </w:tc>
        <w:tc>
          <w:tcPr>
            <w:tcW w:w="560" w:type="pct"/>
          </w:tcPr>
          <w:p w14:paraId="0B0DE12A" w14:textId="11D75A86" w:rsidR="00660126" w:rsidRPr="00610B29" w:rsidRDefault="00610B29" w:rsidP="00610B29">
            <w:pPr>
              <w:shd w:val="clear" w:color="auto" w:fill="FFFFFF" w:themeFill="background1"/>
            </w:pPr>
            <w:r w:rsidRPr="00610B29">
              <w:t xml:space="preserve">LO </w:t>
            </w:r>
            <w:r w:rsidR="00660126" w:rsidRPr="00610B29">
              <w:t>2.The student can discuss the personal and institutional barriers of nursing to evidence</w:t>
            </w:r>
          </w:p>
        </w:tc>
        <w:tc>
          <w:tcPr>
            <w:tcW w:w="558" w:type="pct"/>
            <w:gridSpan w:val="2"/>
          </w:tcPr>
          <w:p w14:paraId="2E83B24B" w14:textId="591B2828" w:rsidR="00660126" w:rsidRPr="00610B29" w:rsidRDefault="00660126" w:rsidP="00610B29">
            <w:pPr>
              <w:shd w:val="clear" w:color="auto" w:fill="FFFFFF" w:themeFill="background1"/>
            </w:pPr>
            <w:r w:rsidRPr="00610B29">
              <w:t xml:space="preserve"> </w:t>
            </w:r>
            <w:r w:rsidR="00610B29" w:rsidRPr="00610B29">
              <w:t xml:space="preserve"> LO </w:t>
            </w:r>
            <w:r w:rsidRPr="00610B29">
              <w:t>3.</w:t>
            </w:r>
            <w:r w:rsidRPr="00610B29">
              <w:tab/>
              <w:t>The student knows the resources and routes to find evidence</w:t>
            </w:r>
          </w:p>
        </w:tc>
        <w:tc>
          <w:tcPr>
            <w:tcW w:w="631" w:type="pct"/>
          </w:tcPr>
          <w:p w14:paraId="0D5BBD44" w14:textId="19481DE4" w:rsidR="00660126" w:rsidRPr="00610B29" w:rsidRDefault="00610B29" w:rsidP="00610B29">
            <w:pPr>
              <w:shd w:val="clear" w:color="auto" w:fill="FFFFFF" w:themeFill="background1"/>
            </w:pPr>
            <w:r w:rsidRPr="00610B29">
              <w:t xml:space="preserve">LO </w:t>
            </w:r>
            <w:r w:rsidR="00660126" w:rsidRPr="00610B29">
              <w:t>4.</w:t>
            </w:r>
            <w:r w:rsidR="00660126" w:rsidRPr="00610B29">
              <w:tab/>
              <w:t>The student can identify evidence-based nursing attempts concerning symptoms</w:t>
            </w:r>
          </w:p>
        </w:tc>
        <w:tc>
          <w:tcPr>
            <w:tcW w:w="1240" w:type="pct"/>
          </w:tcPr>
          <w:p w14:paraId="1378A143" w14:textId="2CB5E602" w:rsidR="00660126" w:rsidRPr="00610B29" w:rsidRDefault="00610B29" w:rsidP="00610B29">
            <w:pPr>
              <w:shd w:val="clear" w:color="auto" w:fill="FFFFFF" w:themeFill="background1"/>
            </w:pPr>
            <w:r w:rsidRPr="00610B29">
              <w:t xml:space="preserve">LO </w:t>
            </w:r>
            <w:r w:rsidR="00660126" w:rsidRPr="00610B29">
              <w:t>5.  The student can make patient care plans using evidence-based nursing attempts</w:t>
            </w:r>
          </w:p>
        </w:tc>
      </w:tr>
      <w:tr w:rsidR="00610B29" w:rsidRPr="00610B29" w14:paraId="06290A5B" w14:textId="77777777" w:rsidTr="00116A61">
        <w:trPr>
          <w:trHeight w:val="341"/>
        </w:trPr>
        <w:tc>
          <w:tcPr>
            <w:tcW w:w="452" w:type="pct"/>
          </w:tcPr>
          <w:p w14:paraId="4CBF36B0" w14:textId="77777777" w:rsidR="00660126" w:rsidRPr="00610B29" w:rsidRDefault="00660126" w:rsidP="00610B29">
            <w:pPr>
              <w:shd w:val="clear" w:color="auto" w:fill="FFFFFF" w:themeFill="background1"/>
              <w:rPr>
                <w:b/>
                <w:bCs/>
              </w:rPr>
            </w:pPr>
            <w:r w:rsidRPr="00610B29">
              <w:rPr>
                <w:b/>
                <w:bCs/>
              </w:rPr>
              <w:t>1</w:t>
            </w:r>
          </w:p>
        </w:tc>
        <w:tc>
          <w:tcPr>
            <w:tcW w:w="1048" w:type="pct"/>
          </w:tcPr>
          <w:p w14:paraId="5EA1E3D7" w14:textId="77777777" w:rsidR="00660126" w:rsidRPr="00610B29" w:rsidRDefault="00660126" w:rsidP="00610B29">
            <w:pPr>
              <w:widowControl w:val="0"/>
              <w:shd w:val="clear" w:color="auto" w:fill="FFFFFF" w:themeFill="background1"/>
              <w:tabs>
                <w:tab w:val="left" w:pos="899"/>
              </w:tabs>
              <w:kinsoku w:val="0"/>
              <w:overflowPunct w:val="0"/>
              <w:autoSpaceDE w:val="0"/>
              <w:autoSpaceDN w:val="0"/>
              <w:adjustRightInd w:val="0"/>
              <w:spacing w:before="13"/>
            </w:pPr>
            <w:r w:rsidRPr="00610B29">
              <w:rPr>
                <w:bCs/>
              </w:rPr>
              <w:t>The definition of evidence-based nursing</w:t>
            </w:r>
          </w:p>
          <w:p w14:paraId="03AE8A26" w14:textId="77777777" w:rsidR="00660126" w:rsidRPr="00610B29" w:rsidRDefault="00660126" w:rsidP="00610B29">
            <w:pPr>
              <w:widowControl w:val="0"/>
              <w:shd w:val="clear" w:color="auto" w:fill="FFFFFF" w:themeFill="background1"/>
              <w:kinsoku w:val="0"/>
              <w:overflowPunct w:val="0"/>
              <w:autoSpaceDE w:val="0"/>
              <w:autoSpaceDN w:val="0"/>
              <w:adjustRightInd w:val="0"/>
              <w:spacing w:before="43"/>
            </w:pPr>
          </w:p>
        </w:tc>
        <w:tc>
          <w:tcPr>
            <w:tcW w:w="511" w:type="pct"/>
          </w:tcPr>
          <w:p w14:paraId="59F67B84" w14:textId="77777777" w:rsidR="00660126" w:rsidRPr="00610B29" w:rsidRDefault="00660126" w:rsidP="00610B29">
            <w:pPr>
              <w:shd w:val="clear" w:color="auto" w:fill="FFFFFF" w:themeFill="background1"/>
              <w:rPr>
                <w:b/>
                <w:bCs/>
              </w:rPr>
            </w:pPr>
            <w:r w:rsidRPr="00610B29">
              <w:rPr>
                <w:b/>
                <w:bCs/>
              </w:rPr>
              <w:t>X</w:t>
            </w:r>
          </w:p>
        </w:tc>
        <w:tc>
          <w:tcPr>
            <w:tcW w:w="560" w:type="pct"/>
          </w:tcPr>
          <w:p w14:paraId="5FED5B21" w14:textId="77777777" w:rsidR="00660126" w:rsidRPr="00610B29" w:rsidRDefault="00660126" w:rsidP="00610B29">
            <w:pPr>
              <w:shd w:val="clear" w:color="auto" w:fill="FFFFFF" w:themeFill="background1"/>
              <w:rPr>
                <w:b/>
                <w:bCs/>
              </w:rPr>
            </w:pPr>
          </w:p>
        </w:tc>
        <w:tc>
          <w:tcPr>
            <w:tcW w:w="558" w:type="pct"/>
            <w:gridSpan w:val="2"/>
          </w:tcPr>
          <w:p w14:paraId="2FCDFB93" w14:textId="77777777" w:rsidR="00660126" w:rsidRPr="00610B29" w:rsidRDefault="00660126" w:rsidP="00610B29">
            <w:pPr>
              <w:shd w:val="clear" w:color="auto" w:fill="FFFFFF" w:themeFill="background1"/>
              <w:rPr>
                <w:b/>
                <w:bCs/>
              </w:rPr>
            </w:pPr>
            <w:r w:rsidRPr="00610B29">
              <w:rPr>
                <w:b/>
                <w:bCs/>
              </w:rPr>
              <w:t>X</w:t>
            </w:r>
          </w:p>
        </w:tc>
        <w:tc>
          <w:tcPr>
            <w:tcW w:w="631" w:type="pct"/>
          </w:tcPr>
          <w:p w14:paraId="0C38F02D" w14:textId="77777777" w:rsidR="00660126" w:rsidRPr="00610B29" w:rsidRDefault="00660126" w:rsidP="00610B29">
            <w:pPr>
              <w:shd w:val="clear" w:color="auto" w:fill="FFFFFF" w:themeFill="background1"/>
              <w:rPr>
                <w:b/>
                <w:bCs/>
              </w:rPr>
            </w:pPr>
          </w:p>
        </w:tc>
        <w:tc>
          <w:tcPr>
            <w:tcW w:w="1240" w:type="pct"/>
          </w:tcPr>
          <w:p w14:paraId="7F62A38B" w14:textId="77777777" w:rsidR="00660126" w:rsidRPr="00610B29" w:rsidRDefault="00660126" w:rsidP="00610B29">
            <w:pPr>
              <w:shd w:val="clear" w:color="auto" w:fill="FFFFFF" w:themeFill="background1"/>
              <w:rPr>
                <w:b/>
                <w:bCs/>
              </w:rPr>
            </w:pPr>
            <w:r w:rsidRPr="00610B29">
              <w:rPr>
                <w:b/>
                <w:bCs/>
              </w:rPr>
              <w:t>x</w:t>
            </w:r>
          </w:p>
        </w:tc>
      </w:tr>
      <w:tr w:rsidR="00610B29" w:rsidRPr="00610B29" w14:paraId="491D83EE" w14:textId="77777777" w:rsidTr="00116A61">
        <w:trPr>
          <w:trHeight w:val="165"/>
        </w:trPr>
        <w:tc>
          <w:tcPr>
            <w:tcW w:w="452" w:type="pct"/>
          </w:tcPr>
          <w:p w14:paraId="6F7EE619" w14:textId="77777777" w:rsidR="00660126" w:rsidRPr="00610B29" w:rsidRDefault="00660126" w:rsidP="00610B29">
            <w:pPr>
              <w:shd w:val="clear" w:color="auto" w:fill="FFFFFF" w:themeFill="background1"/>
              <w:rPr>
                <w:b/>
                <w:bCs/>
              </w:rPr>
            </w:pPr>
            <w:r w:rsidRPr="00610B29">
              <w:rPr>
                <w:b/>
                <w:bCs/>
              </w:rPr>
              <w:t>2</w:t>
            </w:r>
          </w:p>
        </w:tc>
        <w:tc>
          <w:tcPr>
            <w:tcW w:w="1048" w:type="pct"/>
          </w:tcPr>
          <w:p w14:paraId="724E5141" w14:textId="77777777" w:rsidR="00660126" w:rsidRPr="00610B29" w:rsidRDefault="00660126" w:rsidP="00610B29">
            <w:pPr>
              <w:widowControl w:val="0"/>
              <w:shd w:val="clear" w:color="auto" w:fill="FFFFFF" w:themeFill="background1"/>
              <w:kinsoku w:val="0"/>
              <w:overflowPunct w:val="0"/>
              <w:autoSpaceDE w:val="0"/>
              <w:autoSpaceDN w:val="0"/>
              <w:adjustRightInd w:val="0"/>
              <w:spacing w:before="43"/>
            </w:pPr>
            <w:r w:rsidRPr="00610B29">
              <w:rPr>
                <w:bCs/>
              </w:rPr>
              <w:t>Use of evidence and explanation of barriers to nursing practices, methods and resources to find evidence-based information in oncological nursing</w:t>
            </w:r>
          </w:p>
        </w:tc>
        <w:tc>
          <w:tcPr>
            <w:tcW w:w="511" w:type="pct"/>
          </w:tcPr>
          <w:p w14:paraId="41901456" w14:textId="77777777" w:rsidR="00660126" w:rsidRPr="00610B29" w:rsidRDefault="00660126" w:rsidP="00610B29">
            <w:pPr>
              <w:shd w:val="clear" w:color="auto" w:fill="FFFFFF" w:themeFill="background1"/>
              <w:rPr>
                <w:b/>
                <w:bCs/>
              </w:rPr>
            </w:pPr>
            <w:r w:rsidRPr="00610B29">
              <w:rPr>
                <w:b/>
                <w:bCs/>
              </w:rPr>
              <w:t>X</w:t>
            </w:r>
          </w:p>
        </w:tc>
        <w:tc>
          <w:tcPr>
            <w:tcW w:w="560" w:type="pct"/>
          </w:tcPr>
          <w:p w14:paraId="4F690C78" w14:textId="77777777" w:rsidR="00660126" w:rsidRPr="00610B29" w:rsidRDefault="00660126" w:rsidP="00610B29">
            <w:pPr>
              <w:shd w:val="clear" w:color="auto" w:fill="FFFFFF" w:themeFill="background1"/>
              <w:rPr>
                <w:b/>
                <w:bCs/>
              </w:rPr>
            </w:pPr>
          </w:p>
        </w:tc>
        <w:tc>
          <w:tcPr>
            <w:tcW w:w="558" w:type="pct"/>
            <w:gridSpan w:val="2"/>
          </w:tcPr>
          <w:p w14:paraId="0C1040A6" w14:textId="77777777" w:rsidR="00660126" w:rsidRPr="00610B29" w:rsidRDefault="00660126" w:rsidP="00610B29">
            <w:pPr>
              <w:shd w:val="clear" w:color="auto" w:fill="FFFFFF" w:themeFill="background1"/>
              <w:rPr>
                <w:b/>
                <w:bCs/>
              </w:rPr>
            </w:pPr>
            <w:r w:rsidRPr="00610B29">
              <w:rPr>
                <w:b/>
                <w:bCs/>
              </w:rPr>
              <w:t>X</w:t>
            </w:r>
          </w:p>
        </w:tc>
        <w:tc>
          <w:tcPr>
            <w:tcW w:w="631" w:type="pct"/>
          </w:tcPr>
          <w:p w14:paraId="668CC6BE" w14:textId="77777777" w:rsidR="00660126" w:rsidRPr="00610B29" w:rsidRDefault="00660126" w:rsidP="00610B29">
            <w:pPr>
              <w:shd w:val="clear" w:color="auto" w:fill="FFFFFF" w:themeFill="background1"/>
              <w:rPr>
                <w:b/>
                <w:bCs/>
              </w:rPr>
            </w:pPr>
          </w:p>
        </w:tc>
        <w:tc>
          <w:tcPr>
            <w:tcW w:w="1240" w:type="pct"/>
          </w:tcPr>
          <w:p w14:paraId="41B147D5" w14:textId="77777777" w:rsidR="00660126" w:rsidRPr="00610B29" w:rsidRDefault="00660126" w:rsidP="00610B29">
            <w:pPr>
              <w:shd w:val="clear" w:color="auto" w:fill="FFFFFF" w:themeFill="background1"/>
              <w:rPr>
                <w:b/>
                <w:bCs/>
              </w:rPr>
            </w:pPr>
            <w:r w:rsidRPr="00610B29">
              <w:rPr>
                <w:b/>
                <w:bCs/>
              </w:rPr>
              <w:t>x</w:t>
            </w:r>
          </w:p>
        </w:tc>
      </w:tr>
      <w:tr w:rsidR="00610B29" w:rsidRPr="00610B29" w14:paraId="2B4680CD" w14:textId="77777777" w:rsidTr="00116A61">
        <w:trPr>
          <w:trHeight w:val="165"/>
        </w:trPr>
        <w:tc>
          <w:tcPr>
            <w:tcW w:w="452" w:type="pct"/>
          </w:tcPr>
          <w:p w14:paraId="0C5B1B3A" w14:textId="77777777" w:rsidR="00660126" w:rsidRPr="00610B29" w:rsidRDefault="00660126" w:rsidP="00610B29">
            <w:pPr>
              <w:shd w:val="clear" w:color="auto" w:fill="FFFFFF" w:themeFill="background1"/>
              <w:rPr>
                <w:b/>
                <w:bCs/>
              </w:rPr>
            </w:pPr>
            <w:r w:rsidRPr="00610B29">
              <w:rPr>
                <w:b/>
                <w:bCs/>
              </w:rPr>
              <w:t>3</w:t>
            </w:r>
          </w:p>
        </w:tc>
        <w:tc>
          <w:tcPr>
            <w:tcW w:w="1048" w:type="pct"/>
          </w:tcPr>
          <w:p w14:paraId="1E304AC7" w14:textId="77777777" w:rsidR="00660126" w:rsidRPr="00610B29" w:rsidRDefault="00660126" w:rsidP="00610B29">
            <w:pPr>
              <w:shd w:val="clear" w:color="auto" w:fill="FFFFFF" w:themeFill="background1"/>
            </w:pPr>
            <w:r w:rsidRPr="00610B29">
              <w:t>Fatigue and evidence-based nursing approach</w:t>
            </w:r>
          </w:p>
        </w:tc>
        <w:tc>
          <w:tcPr>
            <w:tcW w:w="511" w:type="pct"/>
          </w:tcPr>
          <w:p w14:paraId="3DB16B71" w14:textId="77777777" w:rsidR="00660126" w:rsidRPr="00610B29" w:rsidRDefault="00660126" w:rsidP="00610B29">
            <w:pPr>
              <w:shd w:val="clear" w:color="auto" w:fill="FFFFFF" w:themeFill="background1"/>
              <w:rPr>
                <w:b/>
                <w:bCs/>
              </w:rPr>
            </w:pPr>
            <w:r w:rsidRPr="00610B29">
              <w:rPr>
                <w:b/>
                <w:bCs/>
              </w:rPr>
              <w:t>X</w:t>
            </w:r>
          </w:p>
        </w:tc>
        <w:tc>
          <w:tcPr>
            <w:tcW w:w="560" w:type="pct"/>
          </w:tcPr>
          <w:p w14:paraId="5A739BE6" w14:textId="77777777" w:rsidR="00660126" w:rsidRPr="00610B29" w:rsidRDefault="00660126" w:rsidP="00610B29">
            <w:pPr>
              <w:shd w:val="clear" w:color="auto" w:fill="FFFFFF" w:themeFill="background1"/>
              <w:rPr>
                <w:b/>
                <w:bCs/>
              </w:rPr>
            </w:pPr>
          </w:p>
        </w:tc>
        <w:tc>
          <w:tcPr>
            <w:tcW w:w="558" w:type="pct"/>
            <w:gridSpan w:val="2"/>
          </w:tcPr>
          <w:p w14:paraId="2030BC32" w14:textId="77777777" w:rsidR="00660126" w:rsidRPr="00610B29" w:rsidRDefault="00660126" w:rsidP="00610B29">
            <w:pPr>
              <w:shd w:val="clear" w:color="auto" w:fill="FFFFFF" w:themeFill="background1"/>
              <w:rPr>
                <w:b/>
                <w:bCs/>
              </w:rPr>
            </w:pPr>
            <w:r w:rsidRPr="00610B29">
              <w:rPr>
                <w:b/>
                <w:bCs/>
              </w:rPr>
              <w:t>X</w:t>
            </w:r>
          </w:p>
        </w:tc>
        <w:tc>
          <w:tcPr>
            <w:tcW w:w="631" w:type="pct"/>
          </w:tcPr>
          <w:p w14:paraId="08B08463" w14:textId="77777777" w:rsidR="00660126" w:rsidRPr="00610B29" w:rsidRDefault="00660126" w:rsidP="00610B29">
            <w:pPr>
              <w:shd w:val="clear" w:color="auto" w:fill="FFFFFF" w:themeFill="background1"/>
              <w:rPr>
                <w:b/>
                <w:bCs/>
              </w:rPr>
            </w:pPr>
            <w:r w:rsidRPr="00610B29">
              <w:rPr>
                <w:b/>
                <w:bCs/>
              </w:rPr>
              <w:t>X</w:t>
            </w:r>
          </w:p>
        </w:tc>
        <w:tc>
          <w:tcPr>
            <w:tcW w:w="1240" w:type="pct"/>
          </w:tcPr>
          <w:p w14:paraId="76D3829C" w14:textId="77777777" w:rsidR="00660126" w:rsidRPr="00610B29" w:rsidRDefault="00660126" w:rsidP="00610B29">
            <w:pPr>
              <w:shd w:val="clear" w:color="auto" w:fill="FFFFFF" w:themeFill="background1"/>
              <w:rPr>
                <w:b/>
                <w:bCs/>
              </w:rPr>
            </w:pPr>
            <w:r w:rsidRPr="00610B29">
              <w:rPr>
                <w:b/>
                <w:bCs/>
              </w:rPr>
              <w:t>x</w:t>
            </w:r>
          </w:p>
        </w:tc>
      </w:tr>
      <w:tr w:rsidR="00610B29" w:rsidRPr="00610B29" w14:paraId="66B39E26" w14:textId="77777777" w:rsidTr="00116A61">
        <w:trPr>
          <w:trHeight w:val="174"/>
        </w:trPr>
        <w:tc>
          <w:tcPr>
            <w:tcW w:w="452" w:type="pct"/>
          </w:tcPr>
          <w:p w14:paraId="4AC80220" w14:textId="77777777" w:rsidR="00660126" w:rsidRPr="00610B29" w:rsidRDefault="00660126" w:rsidP="00610B29">
            <w:pPr>
              <w:shd w:val="clear" w:color="auto" w:fill="FFFFFF" w:themeFill="background1"/>
              <w:rPr>
                <w:b/>
                <w:bCs/>
              </w:rPr>
            </w:pPr>
            <w:r w:rsidRPr="00610B29">
              <w:rPr>
                <w:b/>
                <w:bCs/>
              </w:rPr>
              <w:t>4</w:t>
            </w:r>
          </w:p>
        </w:tc>
        <w:tc>
          <w:tcPr>
            <w:tcW w:w="1048" w:type="pct"/>
          </w:tcPr>
          <w:p w14:paraId="760674AA" w14:textId="77777777" w:rsidR="00660126" w:rsidRPr="00610B29" w:rsidRDefault="00660126" w:rsidP="00610B29">
            <w:pPr>
              <w:shd w:val="clear" w:color="auto" w:fill="FFFFFF" w:themeFill="background1"/>
            </w:pPr>
            <w:r w:rsidRPr="00610B29">
              <w:rPr>
                <w:bCs/>
              </w:rPr>
              <w:t>Nausea-vomiting and evidence-based nursing approach</w:t>
            </w:r>
          </w:p>
        </w:tc>
        <w:tc>
          <w:tcPr>
            <w:tcW w:w="511" w:type="pct"/>
          </w:tcPr>
          <w:p w14:paraId="70B6A54D" w14:textId="77777777" w:rsidR="00660126" w:rsidRPr="00610B29" w:rsidRDefault="00660126" w:rsidP="00610B29">
            <w:pPr>
              <w:shd w:val="clear" w:color="auto" w:fill="FFFFFF" w:themeFill="background1"/>
              <w:rPr>
                <w:b/>
                <w:bCs/>
              </w:rPr>
            </w:pPr>
            <w:r w:rsidRPr="00610B29">
              <w:rPr>
                <w:b/>
                <w:bCs/>
              </w:rPr>
              <w:t>X</w:t>
            </w:r>
          </w:p>
        </w:tc>
        <w:tc>
          <w:tcPr>
            <w:tcW w:w="560" w:type="pct"/>
          </w:tcPr>
          <w:p w14:paraId="29F06B71" w14:textId="77777777" w:rsidR="00660126" w:rsidRPr="00610B29" w:rsidRDefault="00660126" w:rsidP="00610B29">
            <w:pPr>
              <w:shd w:val="clear" w:color="auto" w:fill="FFFFFF" w:themeFill="background1"/>
              <w:rPr>
                <w:b/>
                <w:bCs/>
              </w:rPr>
            </w:pPr>
          </w:p>
        </w:tc>
        <w:tc>
          <w:tcPr>
            <w:tcW w:w="558" w:type="pct"/>
            <w:gridSpan w:val="2"/>
          </w:tcPr>
          <w:p w14:paraId="07569A42" w14:textId="77777777" w:rsidR="00660126" w:rsidRPr="00610B29" w:rsidRDefault="00660126" w:rsidP="00610B29">
            <w:pPr>
              <w:shd w:val="clear" w:color="auto" w:fill="FFFFFF" w:themeFill="background1"/>
              <w:rPr>
                <w:b/>
                <w:bCs/>
              </w:rPr>
            </w:pPr>
          </w:p>
        </w:tc>
        <w:tc>
          <w:tcPr>
            <w:tcW w:w="631" w:type="pct"/>
          </w:tcPr>
          <w:p w14:paraId="20687F0A" w14:textId="77777777" w:rsidR="00660126" w:rsidRPr="00610B29" w:rsidRDefault="00660126" w:rsidP="00610B29">
            <w:pPr>
              <w:shd w:val="clear" w:color="auto" w:fill="FFFFFF" w:themeFill="background1"/>
              <w:rPr>
                <w:b/>
                <w:bCs/>
              </w:rPr>
            </w:pPr>
            <w:r w:rsidRPr="00610B29">
              <w:rPr>
                <w:b/>
                <w:bCs/>
              </w:rPr>
              <w:t>X</w:t>
            </w:r>
          </w:p>
        </w:tc>
        <w:tc>
          <w:tcPr>
            <w:tcW w:w="1240" w:type="pct"/>
          </w:tcPr>
          <w:p w14:paraId="63DE6AC9" w14:textId="77777777" w:rsidR="00660126" w:rsidRPr="00610B29" w:rsidRDefault="00660126" w:rsidP="00610B29">
            <w:pPr>
              <w:shd w:val="clear" w:color="auto" w:fill="FFFFFF" w:themeFill="background1"/>
              <w:rPr>
                <w:b/>
                <w:bCs/>
              </w:rPr>
            </w:pPr>
            <w:r w:rsidRPr="00610B29">
              <w:rPr>
                <w:b/>
                <w:bCs/>
              </w:rPr>
              <w:t>x</w:t>
            </w:r>
          </w:p>
        </w:tc>
      </w:tr>
      <w:tr w:rsidR="00610B29" w:rsidRPr="00610B29" w14:paraId="21FB7390" w14:textId="77777777" w:rsidTr="00116A61">
        <w:trPr>
          <w:trHeight w:val="332"/>
        </w:trPr>
        <w:tc>
          <w:tcPr>
            <w:tcW w:w="452" w:type="pct"/>
          </w:tcPr>
          <w:p w14:paraId="13C6FEAF" w14:textId="77777777" w:rsidR="00660126" w:rsidRPr="00610B29" w:rsidRDefault="00660126" w:rsidP="00610B29">
            <w:pPr>
              <w:shd w:val="clear" w:color="auto" w:fill="FFFFFF" w:themeFill="background1"/>
              <w:rPr>
                <w:b/>
                <w:bCs/>
              </w:rPr>
            </w:pPr>
            <w:r w:rsidRPr="00610B29">
              <w:rPr>
                <w:b/>
                <w:bCs/>
              </w:rPr>
              <w:t>5</w:t>
            </w:r>
          </w:p>
        </w:tc>
        <w:tc>
          <w:tcPr>
            <w:tcW w:w="1048" w:type="pct"/>
          </w:tcPr>
          <w:p w14:paraId="5425421C" w14:textId="77777777" w:rsidR="00660126" w:rsidRPr="00610B29" w:rsidRDefault="00660126" w:rsidP="00610B29">
            <w:pPr>
              <w:shd w:val="clear" w:color="auto" w:fill="FFFFFF" w:themeFill="background1"/>
              <w:rPr>
                <w:bCs/>
              </w:rPr>
            </w:pPr>
            <w:r w:rsidRPr="00610B29">
              <w:rPr>
                <w:bCs/>
              </w:rPr>
              <w:t>Dispne and evidence-based nursing approach</w:t>
            </w:r>
          </w:p>
        </w:tc>
        <w:tc>
          <w:tcPr>
            <w:tcW w:w="511" w:type="pct"/>
          </w:tcPr>
          <w:p w14:paraId="34661167" w14:textId="77777777" w:rsidR="00660126" w:rsidRPr="00610B29" w:rsidRDefault="00660126" w:rsidP="00610B29">
            <w:pPr>
              <w:shd w:val="clear" w:color="auto" w:fill="FFFFFF" w:themeFill="background1"/>
              <w:rPr>
                <w:b/>
                <w:bCs/>
              </w:rPr>
            </w:pPr>
            <w:r w:rsidRPr="00610B29">
              <w:rPr>
                <w:b/>
                <w:bCs/>
              </w:rPr>
              <w:t>X</w:t>
            </w:r>
          </w:p>
        </w:tc>
        <w:tc>
          <w:tcPr>
            <w:tcW w:w="560" w:type="pct"/>
          </w:tcPr>
          <w:p w14:paraId="4AB65F1B" w14:textId="77777777" w:rsidR="00660126" w:rsidRPr="00610B29" w:rsidRDefault="00660126" w:rsidP="00610B29">
            <w:pPr>
              <w:shd w:val="clear" w:color="auto" w:fill="FFFFFF" w:themeFill="background1"/>
              <w:rPr>
                <w:b/>
                <w:bCs/>
              </w:rPr>
            </w:pPr>
          </w:p>
        </w:tc>
        <w:tc>
          <w:tcPr>
            <w:tcW w:w="558" w:type="pct"/>
            <w:gridSpan w:val="2"/>
          </w:tcPr>
          <w:p w14:paraId="516B5B9C" w14:textId="77777777" w:rsidR="00660126" w:rsidRPr="00610B29" w:rsidRDefault="00660126" w:rsidP="00610B29">
            <w:pPr>
              <w:shd w:val="clear" w:color="auto" w:fill="FFFFFF" w:themeFill="background1"/>
              <w:rPr>
                <w:b/>
                <w:bCs/>
              </w:rPr>
            </w:pPr>
          </w:p>
        </w:tc>
        <w:tc>
          <w:tcPr>
            <w:tcW w:w="631" w:type="pct"/>
          </w:tcPr>
          <w:p w14:paraId="1EA6507B" w14:textId="77777777" w:rsidR="00660126" w:rsidRPr="00610B29" w:rsidRDefault="00660126" w:rsidP="00610B29">
            <w:pPr>
              <w:shd w:val="clear" w:color="auto" w:fill="FFFFFF" w:themeFill="background1"/>
              <w:rPr>
                <w:b/>
                <w:bCs/>
              </w:rPr>
            </w:pPr>
            <w:r w:rsidRPr="00610B29">
              <w:rPr>
                <w:b/>
                <w:bCs/>
              </w:rPr>
              <w:t>X</w:t>
            </w:r>
          </w:p>
        </w:tc>
        <w:tc>
          <w:tcPr>
            <w:tcW w:w="1240" w:type="pct"/>
          </w:tcPr>
          <w:p w14:paraId="6D6A4C3B" w14:textId="77777777" w:rsidR="00660126" w:rsidRPr="00610B29" w:rsidRDefault="00660126" w:rsidP="00610B29">
            <w:pPr>
              <w:shd w:val="clear" w:color="auto" w:fill="FFFFFF" w:themeFill="background1"/>
              <w:rPr>
                <w:b/>
                <w:bCs/>
              </w:rPr>
            </w:pPr>
            <w:r w:rsidRPr="00610B29">
              <w:rPr>
                <w:b/>
                <w:bCs/>
              </w:rPr>
              <w:t>x</w:t>
            </w:r>
          </w:p>
        </w:tc>
      </w:tr>
      <w:tr w:rsidR="00610B29" w:rsidRPr="00610B29" w14:paraId="652D79FC" w14:textId="77777777" w:rsidTr="00116A61">
        <w:trPr>
          <w:trHeight w:val="174"/>
        </w:trPr>
        <w:tc>
          <w:tcPr>
            <w:tcW w:w="452" w:type="pct"/>
          </w:tcPr>
          <w:p w14:paraId="468D262A" w14:textId="77777777" w:rsidR="00660126" w:rsidRPr="00610B29" w:rsidRDefault="00660126" w:rsidP="00610B29">
            <w:pPr>
              <w:shd w:val="clear" w:color="auto" w:fill="FFFFFF" w:themeFill="background1"/>
              <w:rPr>
                <w:b/>
                <w:bCs/>
              </w:rPr>
            </w:pPr>
            <w:r w:rsidRPr="00610B29">
              <w:rPr>
                <w:b/>
                <w:bCs/>
              </w:rPr>
              <w:t>6</w:t>
            </w:r>
          </w:p>
        </w:tc>
        <w:tc>
          <w:tcPr>
            <w:tcW w:w="1048" w:type="pct"/>
          </w:tcPr>
          <w:p w14:paraId="2FFE04B5" w14:textId="77777777" w:rsidR="00660126" w:rsidRPr="00610B29" w:rsidRDefault="00660126" w:rsidP="00610B29">
            <w:pPr>
              <w:shd w:val="clear" w:color="auto" w:fill="FFFFFF" w:themeFill="background1"/>
            </w:pPr>
            <w:r w:rsidRPr="00610B29">
              <w:t xml:space="preserve">  </w:t>
            </w:r>
            <w:r w:rsidRPr="00610B29">
              <w:rPr>
                <w:bCs/>
              </w:rPr>
              <w:t>Neutropenia and evidence-based nursing approach</w:t>
            </w:r>
          </w:p>
        </w:tc>
        <w:tc>
          <w:tcPr>
            <w:tcW w:w="511" w:type="pct"/>
          </w:tcPr>
          <w:p w14:paraId="3F07595D" w14:textId="77777777" w:rsidR="00660126" w:rsidRPr="00610B29" w:rsidRDefault="00660126" w:rsidP="00610B29">
            <w:pPr>
              <w:shd w:val="clear" w:color="auto" w:fill="FFFFFF" w:themeFill="background1"/>
              <w:rPr>
                <w:b/>
                <w:bCs/>
              </w:rPr>
            </w:pPr>
            <w:r w:rsidRPr="00610B29">
              <w:rPr>
                <w:b/>
                <w:bCs/>
              </w:rPr>
              <w:t>X</w:t>
            </w:r>
          </w:p>
        </w:tc>
        <w:tc>
          <w:tcPr>
            <w:tcW w:w="560" w:type="pct"/>
          </w:tcPr>
          <w:p w14:paraId="17FC14D0" w14:textId="77777777" w:rsidR="00660126" w:rsidRPr="00610B29" w:rsidRDefault="00660126" w:rsidP="00610B29">
            <w:pPr>
              <w:shd w:val="clear" w:color="auto" w:fill="FFFFFF" w:themeFill="background1"/>
              <w:rPr>
                <w:b/>
                <w:bCs/>
              </w:rPr>
            </w:pPr>
          </w:p>
        </w:tc>
        <w:tc>
          <w:tcPr>
            <w:tcW w:w="558" w:type="pct"/>
            <w:gridSpan w:val="2"/>
          </w:tcPr>
          <w:p w14:paraId="3CB722BD" w14:textId="77777777" w:rsidR="00660126" w:rsidRPr="00610B29" w:rsidRDefault="00660126" w:rsidP="00610B29">
            <w:pPr>
              <w:shd w:val="clear" w:color="auto" w:fill="FFFFFF" w:themeFill="background1"/>
              <w:rPr>
                <w:b/>
                <w:bCs/>
              </w:rPr>
            </w:pPr>
            <w:r w:rsidRPr="00610B29">
              <w:rPr>
                <w:b/>
                <w:bCs/>
              </w:rPr>
              <w:t>X</w:t>
            </w:r>
          </w:p>
        </w:tc>
        <w:tc>
          <w:tcPr>
            <w:tcW w:w="631" w:type="pct"/>
          </w:tcPr>
          <w:p w14:paraId="58BC88D2" w14:textId="77777777" w:rsidR="00660126" w:rsidRPr="00610B29" w:rsidRDefault="00660126" w:rsidP="00610B29">
            <w:pPr>
              <w:shd w:val="clear" w:color="auto" w:fill="FFFFFF" w:themeFill="background1"/>
              <w:rPr>
                <w:b/>
                <w:bCs/>
              </w:rPr>
            </w:pPr>
            <w:r w:rsidRPr="00610B29">
              <w:rPr>
                <w:b/>
                <w:bCs/>
              </w:rPr>
              <w:t>X</w:t>
            </w:r>
          </w:p>
        </w:tc>
        <w:tc>
          <w:tcPr>
            <w:tcW w:w="1240" w:type="pct"/>
          </w:tcPr>
          <w:p w14:paraId="53D9CA29" w14:textId="77777777" w:rsidR="00660126" w:rsidRPr="00610B29" w:rsidRDefault="00660126" w:rsidP="00610B29">
            <w:pPr>
              <w:shd w:val="clear" w:color="auto" w:fill="FFFFFF" w:themeFill="background1"/>
              <w:rPr>
                <w:b/>
                <w:bCs/>
              </w:rPr>
            </w:pPr>
            <w:r w:rsidRPr="00610B29">
              <w:rPr>
                <w:b/>
                <w:bCs/>
              </w:rPr>
              <w:t>x</w:t>
            </w:r>
          </w:p>
        </w:tc>
      </w:tr>
      <w:tr w:rsidR="00610B29" w:rsidRPr="00610B29" w14:paraId="4C225CB0" w14:textId="77777777" w:rsidTr="00116A61">
        <w:trPr>
          <w:trHeight w:val="174"/>
        </w:trPr>
        <w:tc>
          <w:tcPr>
            <w:tcW w:w="452" w:type="pct"/>
            <w:shd w:val="clear" w:color="auto" w:fill="FFFFFF" w:themeFill="background1"/>
          </w:tcPr>
          <w:p w14:paraId="1CAD9263" w14:textId="77777777" w:rsidR="00660126" w:rsidRPr="00610B29" w:rsidRDefault="00660126" w:rsidP="00610B29">
            <w:pPr>
              <w:shd w:val="clear" w:color="auto" w:fill="FFFFFF" w:themeFill="background1"/>
              <w:rPr>
                <w:b/>
                <w:bCs/>
              </w:rPr>
            </w:pPr>
            <w:r w:rsidRPr="00610B29">
              <w:rPr>
                <w:b/>
                <w:bCs/>
              </w:rPr>
              <w:t>7</w:t>
            </w:r>
          </w:p>
        </w:tc>
        <w:tc>
          <w:tcPr>
            <w:tcW w:w="1048" w:type="pct"/>
            <w:shd w:val="clear" w:color="auto" w:fill="FFFFFF" w:themeFill="background1"/>
          </w:tcPr>
          <w:p w14:paraId="49D5B1A3" w14:textId="77777777" w:rsidR="00660126" w:rsidRPr="00610B29" w:rsidRDefault="00660126" w:rsidP="00610B29">
            <w:pPr>
              <w:shd w:val="clear" w:color="auto" w:fill="FFFFFF" w:themeFill="background1"/>
            </w:pPr>
            <w:r w:rsidRPr="00610B29">
              <w:t>Diarhhea and evidence- based nursing approach</w:t>
            </w:r>
          </w:p>
          <w:p w14:paraId="260C939B" w14:textId="77777777" w:rsidR="00660126" w:rsidRPr="00610B29" w:rsidRDefault="00660126" w:rsidP="00610B29">
            <w:pPr>
              <w:shd w:val="clear" w:color="auto" w:fill="FFFFFF" w:themeFill="background1"/>
            </w:pPr>
            <w:r w:rsidRPr="00610B29">
              <w:t xml:space="preserve">Constipation and evidence-based nursing approach </w:t>
            </w:r>
          </w:p>
        </w:tc>
        <w:tc>
          <w:tcPr>
            <w:tcW w:w="511" w:type="pct"/>
            <w:shd w:val="clear" w:color="auto" w:fill="FFFFFF" w:themeFill="background1"/>
          </w:tcPr>
          <w:p w14:paraId="4B876F89" w14:textId="77777777" w:rsidR="00660126" w:rsidRPr="00610B29" w:rsidRDefault="00660126" w:rsidP="00610B29">
            <w:pPr>
              <w:shd w:val="clear" w:color="auto" w:fill="FFFFFF" w:themeFill="background1"/>
              <w:rPr>
                <w:b/>
                <w:bCs/>
              </w:rPr>
            </w:pPr>
            <w:r w:rsidRPr="00610B29">
              <w:rPr>
                <w:b/>
                <w:bCs/>
              </w:rPr>
              <w:t>X</w:t>
            </w:r>
          </w:p>
        </w:tc>
        <w:tc>
          <w:tcPr>
            <w:tcW w:w="560" w:type="pct"/>
            <w:shd w:val="clear" w:color="auto" w:fill="FFFFFF" w:themeFill="background1"/>
          </w:tcPr>
          <w:p w14:paraId="25CEA686" w14:textId="77777777" w:rsidR="00660126" w:rsidRPr="00610B29" w:rsidRDefault="00660126" w:rsidP="00610B29">
            <w:pPr>
              <w:shd w:val="clear" w:color="auto" w:fill="FFFFFF" w:themeFill="background1"/>
              <w:rPr>
                <w:b/>
                <w:bCs/>
              </w:rPr>
            </w:pPr>
          </w:p>
        </w:tc>
        <w:tc>
          <w:tcPr>
            <w:tcW w:w="553" w:type="pct"/>
            <w:shd w:val="clear" w:color="auto" w:fill="FFFFFF" w:themeFill="background1"/>
          </w:tcPr>
          <w:p w14:paraId="03D72EA9" w14:textId="77777777" w:rsidR="00660126" w:rsidRPr="00610B29" w:rsidRDefault="00660126" w:rsidP="00610B29">
            <w:pPr>
              <w:shd w:val="clear" w:color="auto" w:fill="FFFFFF" w:themeFill="background1"/>
              <w:rPr>
                <w:b/>
                <w:bCs/>
              </w:rPr>
            </w:pPr>
            <w:r w:rsidRPr="00610B29">
              <w:rPr>
                <w:b/>
                <w:bCs/>
              </w:rPr>
              <w:t>X</w:t>
            </w:r>
          </w:p>
        </w:tc>
        <w:tc>
          <w:tcPr>
            <w:tcW w:w="635" w:type="pct"/>
            <w:gridSpan w:val="2"/>
            <w:shd w:val="clear" w:color="auto" w:fill="FFFFFF" w:themeFill="background1"/>
          </w:tcPr>
          <w:p w14:paraId="7125C3E9" w14:textId="77777777" w:rsidR="00660126" w:rsidRPr="00610B29" w:rsidRDefault="00660126" w:rsidP="00610B29">
            <w:pPr>
              <w:shd w:val="clear" w:color="auto" w:fill="FFFFFF" w:themeFill="background1"/>
              <w:rPr>
                <w:b/>
                <w:bCs/>
              </w:rPr>
            </w:pPr>
            <w:r w:rsidRPr="00610B29">
              <w:rPr>
                <w:b/>
                <w:bCs/>
              </w:rPr>
              <w:t>X</w:t>
            </w:r>
          </w:p>
        </w:tc>
        <w:tc>
          <w:tcPr>
            <w:tcW w:w="1240" w:type="pct"/>
            <w:shd w:val="clear" w:color="auto" w:fill="FFFFFF" w:themeFill="background1"/>
          </w:tcPr>
          <w:p w14:paraId="50D9BC87" w14:textId="77777777" w:rsidR="00660126" w:rsidRPr="00610B29" w:rsidRDefault="00660126" w:rsidP="00610B29">
            <w:pPr>
              <w:shd w:val="clear" w:color="auto" w:fill="FFFFFF" w:themeFill="background1"/>
              <w:rPr>
                <w:b/>
                <w:bCs/>
              </w:rPr>
            </w:pPr>
          </w:p>
        </w:tc>
      </w:tr>
      <w:tr w:rsidR="00610B29" w:rsidRPr="00610B29" w14:paraId="25C2C324" w14:textId="77777777" w:rsidTr="00116A61">
        <w:trPr>
          <w:trHeight w:val="341"/>
        </w:trPr>
        <w:tc>
          <w:tcPr>
            <w:tcW w:w="452" w:type="pct"/>
            <w:shd w:val="clear" w:color="auto" w:fill="FFFFFF" w:themeFill="background1"/>
          </w:tcPr>
          <w:p w14:paraId="7D92FB78" w14:textId="77777777" w:rsidR="00660126" w:rsidRPr="00610B29" w:rsidRDefault="00660126" w:rsidP="00610B29">
            <w:pPr>
              <w:shd w:val="clear" w:color="auto" w:fill="FFFFFF" w:themeFill="background1"/>
              <w:rPr>
                <w:b/>
                <w:bCs/>
              </w:rPr>
            </w:pPr>
            <w:r w:rsidRPr="00610B29">
              <w:rPr>
                <w:b/>
                <w:bCs/>
              </w:rPr>
              <w:t>9</w:t>
            </w:r>
          </w:p>
        </w:tc>
        <w:tc>
          <w:tcPr>
            <w:tcW w:w="1048" w:type="pct"/>
            <w:shd w:val="clear" w:color="auto" w:fill="FFFFFF" w:themeFill="background1"/>
          </w:tcPr>
          <w:p w14:paraId="0AC615AB" w14:textId="77777777" w:rsidR="00660126" w:rsidRPr="00610B29" w:rsidRDefault="00660126" w:rsidP="00610B29">
            <w:pPr>
              <w:shd w:val="clear" w:color="auto" w:fill="FFFFFF" w:themeFill="background1"/>
            </w:pPr>
            <w:r w:rsidRPr="00610B29">
              <w:t>Psychosocial problems in cancer patients and evidence-</w:t>
            </w:r>
          </w:p>
          <w:p w14:paraId="6C3A0A53" w14:textId="77777777" w:rsidR="00660126" w:rsidRPr="00610B29" w:rsidRDefault="00660126" w:rsidP="00610B29">
            <w:pPr>
              <w:shd w:val="clear" w:color="auto" w:fill="FFFFFF" w:themeFill="background1"/>
            </w:pPr>
            <w:r w:rsidRPr="00610B29">
              <w:t>based nursing approach</w:t>
            </w:r>
          </w:p>
        </w:tc>
        <w:tc>
          <w:tcPr>
            <w:tcW w:w="511" w:type="pct"/>
            <w:shd w:val="clear" w:color="auto" w:fill="FFFFFF" w:themeFill="background1"/>
          </w:tcPr>
          <w:p w14:paraId="09AAFDC1" w14:textId="77777777" w:rsidR="00660126" w:rsidRPr="00610B29" w:rsidRDefault="00660126" w:rsidP="00610B29">
            <w:pPr>
              <w:shd w:val="clear" w:color="auto" w:fill="FFFFFF" w:themeFill="background1"/>
              <w:rPr>
                <w:b/>
                <w:bCs/>
              </w:rPr>
            </w:pPr>
          </w:p>
          <w:p w14:paraId="7FD5824B" w14:textId="77777777" w:rsidR="00660126" w:rsidRPr="00610B29" w:rsidRDefault="00660126" w:rsidP="00610B29">
            <w:pPr>
              <w:shd w:val="clear" w:color="auto" w:fill="FFFFFF" w:themeFill="background1"/>
              <w:rPr>
                <w:b/>
                <w:bCs/>
              </w:rPr>
            </w:pPr>
            <w:r w:rsidRPr="00610B29">
              <w:rPr>
                <w:b/>
                <w:bCs/>
              </w:rPr>
              <w:t>x</w:t>
            </w:r>
          </w:p>
        </w:tc>
        <w:tc>
          <w:tcPr>
            <w:tcW w:w="560" w:type="pct"/>
            <w:shd w:val="clear" w:color="auto" w:fill="FFFFFF" w:themeFill="background1"/>
          </w:tcPr>
          <w:p w14:paraId="3CF46564" w14:textId="77777777" w:rsidR="00660126" w:rsidRPr="00610B29" w:rsidRDefault="00660126" w:rsidP="00610B29">
            <w:pPr>
              <w:shd w:val="clear" w:color="auto" w:fill="FFFFFF" w:themeFill="background1"/>
              <w:rPr>
                <w:b/>
                <w:bCs/>
              </w:rPr>
            </w:pPr>
          </w:p>
        </w:tc>
        <w:tc>
          <w:tcPr>
            <w:tcW w:w="558" w:type="pct"/>
            <w:gridSpan w:val="2"/>
            <w:shd w:val="clear" w:color="auto" w:fill="FFFFFF" w:themeFill="background1"/>
          </w:tcPr>
          <w:p w14:paraId="06E287C5" w14:textId="77777777" w:rsidR="00660126" w:rsidRPr="00610B29" w:rsidRDefault="00660126" w:rsidP="00610B29">
            <w:pPr>
              <w:shd w:val="clear" w:color="auto" w:fill="FFFFFF" w:themeFill="background1"/>
              <w:rPr>
                <w:b/>
                <w:bCs/>
              </w:rPr>
            </w:pPr>
          </w:p>
          <w:p w14:paraId="3B7F4D42" w14:textId="77777777" w:rsidR="00660126" w:rsidRPr="00610B29" w:rsidRDefault="00660126" w:rsidP="00610B29">
            <w:pPr>
              <w:shd w:val="clear" w:color="auto" w:fill="FFFFFF" w:themeFill="background1"/>
              <w:rPr>
                <w:b/>
                <w:bCs/>
              </w:rPr>
            </w:pPr>
            <w:r w:rsidRPr="00610B29">
              <w:rPr>
                <w:b/>
                <w:bCs/>
              </w:rPr>
              <w:t>x</w:t>
            </w:r>
          </w:p>
        </w:tc>
        <w:tc>
          <w:tcPr>
            <w:tcW w:w="631" w:type="pct"/>
            <w:shd w:val="clear" w:color="auto" w:fill="FFFFFF" w:themeFill="background1"/>
          </w:tcPr>
          <w:p w14:paraId="1DC3BBC3" w14:textId="77777777" w:rsidR="00660126" w:rsidRPr="00610B29" w:rsidRDefault="00660126" w:rsidP="00610B29">
            <w:pPr>
              <w:shd w:val="clear" w:color="auto" w:fill="FFFFFF" w:themeFill="background1"/>
              <w:rPr>
                <w:b/>
                <w:bCs/>
              </w:rPr>
            </w:pPr>
          </w:p>
          <w:p w14:paraId="7906F90F" w14:textId="77777777" w:rsidR="00660126" w:rsidRPr="00610B29" w:rsidRDefault="00660126" w:rsidP="00610B29">
            <w:pPr>
              <w:shd w:val="clear" w:color="auto" w:fill="FFFFFF" w:themeFill="background1"/>
              <w:rPr>
                <w:b/>
                <w:bCs/>
              </w:rPr>
            </w:pPr>
            <w:r w:rsidRPr="00610B29">
              <w:rPr>
                <w:b/>
                <w:bCs/>
              </w:rPr>
              <w:t>x</w:t>
            </w:r>
          </w:p>
        </w:tc>
        <w:tc>
          <w:tcPr>
            <w:tcW w:w="1240" w:type="pct"/>
            <w:shd w:val="clear" w:color="auto" w:fill="FFFFFF" w:themeFill="background1"/>
          </w:tcPr>
          <w:p w14:paraId="1B8DB0C2" w14:textId="77777777" w:rsidR="00660126" w:rsidRPr="00610B29" w:rsidRDefault="00660126" w:rsidP="00610B29">
            <w:pPr>
              <w:shd w:val="clear" w:color="auto" w:fill="FFFFFF" w:themeFill="background1"/>
              <w:rPr>
                <w:b/>
                <w:bCs/>
              </w:rPr>
            </w:pPr>
          </w:p>
        </w:tc>
      </w:tr>
      <w:tr w:rsidR="00610B29" w:rsidRPr="00610B29" w14:paraId="6143E313" w14:textId="77777777" w:rsidTr="00116A61">
        <w:trPr>
          <w:trHeight w:val="73"/>
        </w:trPr>
        <w:tc>
          <w:tcPr>
            <w:tcW w:w="452" w:type="pct"/>
          </w:tcPr>
          <w:p w14:paraId="3BC50C8D" w14:textId="77777777" w:rsidR="00660126" w:rsidRPr="00610B29" w:rsidRDefault="00660126" w:rsidP="00610B29">
            <w:pPr>
              <w:shd w:val="clear" w:color="auto" w:fill="FFFFFF" w:themeFill="background1"/>
              <w:rPr>
                <w:b/>
                <w:bCs/>
              </w:rPr>
            </w:pPr>
            <w:r w:rsidRPr="00610B29">
              <w:rPr>
                <w:b/>
                <w:bCs/>
              </w:rPr>
              <w:t>10</w:t>
            </w:r>
          </w:p>
        </w:tc>
        <w:tc>
          <w:tcPr>
            <w:tcW w:w="1048" w:type="pct"/>
          </w:tcPr>
          <w:p w14:paraId="117F5A36" w14:textId="77777777" w:rsidR="00660126" w:rsidRPr="00610B29" w:rsidRDefault="00660126" w:rsidP="00610B29">
            <w:pPr>
              <w:shd w:val="clear" w:color="auto" w:fill="FFFFFF" w:themeFill="background1"/>
            </w:pPr>
            <w:r w:rsidRPr="00610B29">
              <w:t>Mucositis and evidence-based nursing</w:t>
            </w:r>
            <w:r w:rsidRPr="00610B29">
              <w:tab/>
              <w:t>approach</w:t>
            </w:r>
          </w:p>
        </w:tc>
        <w:tc>
          <w:tcPr>
            <w:tcW w:w="511" w:type="pct"/>
          </w:tcPr>
          <w:p w14:paraId="5DB48D0D" w14:textId="77777777" w:rsidR="00660126" w:rsidRPr="00610B29" w:rsidRDefault="00660126" w:rsidP="00610B29">
            <w:pPr>
              <w:shd w:val="clear" w:color="auto" w:fill="FFFFFF" w:themeFill="background1"/>
              <w:rPr>
                <w:b/>
                <w:bCs/>
              </w:rPr>
            </w:pPr>
            <w:r w:rsidRPr="00610B29">
              <w:rPr>
                <w:b/>
                <w:bCs/>
              </w:rPr>
              <w:t>X</w:t>
            </w:r>
          </w:p>
        </w:tc>
        <w:tc>
          <w:tcPr>
            <w:tcW w:w="560" w:type="pct"/>
          </w:tcPr>
          <w:p w14:paraId="729417D7" w14:textId="77777777" w:rsidR="00660126" w:rsidRPr="00610B29" w:rsidRDefault="00660126" w:rsidP="00610B29">
            <w:pPr>
              <w:shd w:val="clear" w:color="auto" w:fill="FFFFFF" w:themeFill="background1"/>
              <w:rPr>
                <w:b/>
                <w:bCs/>
              </w:rPr>
            </w:pPr>
          </w:p>
        </w:tc>
        <w:tc>
          <w:tcPr>
            <w:tcW w:w="558" w:type="pct"/>
            <w:gridSpan w:val="2"/>
          </w:tcPr>
          <w:p w14:paraId="3663976E" w14:textId="77777777" w:rsidR="00660126" w:rsidRPr="00610B29" w:rsidRDefault="00660126" w:rsidP="00610B29">
            <w:pPr>
              <w:shd w:val="clear" w:color="auto" w:fill="FFFFFF" w:themeFill="background1"/>
              <w:rPr>
                <w:b/>
                <w:bCs/>
              </w:rPr>
            </w:pPr>
            <w:r w:rsidRPr="00610B29">
              <w:rPr>
                <w:b/>
                <w:bCs/>
              </w:rPr>
              <w:t>X</w:t>
            </w:r>
          </w:p>
        </w:tc>
        <w:tc>
          <w:tcPr>
            <w:tcW w:w="631" w:type="pct"/>
          </w:tcPr>
          <w:p w14:paraId="25B52869" w14:textId="77777777" w:rsidR="00660126" w:rsidRPr="00610B29" w:rsidRDefault="00660126" w:rsidP="00610B29">
            <w:pPr>
              <w:shd w:val="clear" w:color="auto" w:fill="FFFFFF" w:themeFill="background1"/>
              <w:rPr>
                <w:b/>
                <w:bCs/>
              </w:rPr>
            </w:pPr>
            <w:r w:rsidRPr="00610B29">
              <w:rPr>
                <w:b/>
                <w:bCs/>
              </w:rPr>
              <w:t>X</w:t>
            </w:r>
          </w:p>
        </w:tc>
        <w:tc>
          <w:tcPr>
            <w:tcW w:w="1240" w:type="pct"/>
          </w:tcPr>
          <w:p w14:paraId="31DC08A1" w14:textId="77777777" w:rsidR="00660126" w:rsidRPr="00610B29" w:rsidRDefault="00660126" w:rsidP="00610B29">
            <w:pPr>
              <w:shd w:val="clear" w:color="auto" w:fill="FFFFFF" w:themeFill="background1"/>
              <w:rPr>
                <w:b/>
                <w:bCs/>
              </w:rPr>
            </w:pPr>
            <w:r w:rsidRPr="00610B29">
              <w:rPr>
                <w:b/>
                <w:bCs/>
              </w:rPr>
              <w:t>X</w:t>
            </w:r>
          </w:p>
        </w:tc>
      </w:tr>
      <w:tr w:rsidR="00610B29" w:rsidRPr="00610B29" w14:paraId="2F87F53B" w14:textId="77777777" w:rsidTr="00116A61">
        <w:trPr>
          <w:trHeight w:val="165"/>
        </w:trPr>
        <w:tc>
          <w:tcPr>
            <w:tcW w:w="452" w:type="pct"/>
          </w:tcPr>
          <w:p w14:paraId="046B40E6" w14:textId="77777777" w:rsidR="00660126" w:rsidRPr="00610B29" w:rsidRDefault="00660126" w:rsidP="00610B29">
            <w:pPr>
              <w:shd w:val="clear" w:color="auto" w:fill="FFFFFF" w:themeFill="background1"/>
              <w:rPr>
                <w:b/>
                <w:bCs/>
              </w:rPr>
            </w:pPr>
            <w:r w:rsidRPr="00610B29">
              <w:rPr>
                <w:b/>
                <w:bCs/>
              </w:rPr>
              <w:t>11</w:t>
            </w:r>
          </w:p>
        </w:tc>
        <w:tc>
          <w:tcPr>
            <w:tcW w:w="1048" w:type="pct"/>
          </w:tcPr>
          <w:p w14:paraId="21A567BC" w14:textId="77777777" w:rsidR="00660126" w:rsidRPr="00610B29" w:rsidRDefault="00660126" w:rsidP="00610B29">
            <w:pPr>
              <w:shd w:val="clear" w:color="auto" w:fill="FFFFFF" w:themeFill="background1"/>
            </w:pPr>
            <w:r w:rsidRPr="00610B29">
              <w:t>Complementary and alternative applications used in cancer</w:t>
            </w:r>
          </w:p>
        </w:tc>
        <w:tc>
          <w:tcPr>
            <w:tcW w:w="511" w:type="pct"/>
          </w:tcPr>
          <w:p w14:paraId="61896944" w14:textId="77777777" w:rsidR="00660126" w:rsidRPr="00610B29" w:rsidRDefault="00660126" w:rsidP="00610B29">
            <w:pPr>
              <w:shd w:val="clear" w:color="auto" w:fill="FFFFFF" w:themeFill="background1"/>
              <w:rPr>
                <w:b/>
                <w:bCs/>
              </w:rPr>
            </w:pPr>
          </w:p>
        </w:tc>
        <w:tc>
          <w:tcPr>
            <w:tcW w:w="560" w:type="pct"/>
          </w:tcPr>
          <w:p w14:paraId="6F984AF7" w14:textId="77777777" w:rsidR="00660126" w:rsidRPr="00610B29" w:rsidRDefault="00660126" w:rsidP="00610B29">
            <w:pPr>
              <w:shd w:val="clear" w:color="auto" w:fill="FFFFFF" w:themeFill="background1"/>
              <w:rPr>
                <w:b/>
                <w:bCs/>
              </w:rPr>
            </w:pPr>
          </w:p>
        </w:tc>
        <w:tc>
          <w:tcPr>
            <w:tcW w:w="558" w:type="pct"/>
            <w:gridSpan w:val="2"/>
          </w:tcPr>
          <w:p w14:paraId="4080C9D6" w14:textId="77777777" w:rsidR="00660126" w:rsidRPr="00610B29" w:rsidRDefault="00660126" w:rsidP="00610B29">
            <w:pPr>
              <w:shd w:val="clear" w:color="auto" w:fill="FFFFFF" w:themeFill="background1"/>
              <w:rPr>
                <w:b/>
                <w:bCs/>
              </w:rPr>
            </w:pPr>
            <w:r w:rsidRPr="00610B29">
              <w:rPr>
                <w:b/>
                <w:bCs/>
              </w:rPr>
              <w:t>X</w:t>
            </w:r>
          </w:p>
        </w:tc>
        <w:tc>
          <w:tcPr>
            <w:tcW w:w="631" w:type="pct"/>
          </w:tcPr>
          <w:p w14:paraId="27CBE3FF" w14:textId="77777777" w:rsidR="00660126" w:rsidRPr="00610B29" w:rsidRDefault="00660126" w:rsidP="00610B29">
            <w:pPr>
              <w:shd w:val="clear" w:color="auto" w:fill="FFFFFF" w:themeFill="background1"/>
              <w:rPr>
                <w:b/>
                <w:bCs/>
              </w:rPr>
            </w:pPr>
            <w:r w:rsidRPr="00610B29">
              <w:rPr>
                <w:b/>
                <w:bCs/>
              </w:rPr>
              <w:t>X</w:t>
            </w:r>
          </w:p>
        </w:tc>
        <w:tc>
          <w:tcPr>
            <w:tcW w:w="1240" w:type="pct"/>
          </w:tcPr>
          <w:p w14:paraId="53F66B87" w14:textId="77777777" w:rsidR="00660126" w:rsidRPr="00610B29" w:rsidRDefault="00660126" w:rsidP="00610B29">
            <w:pPr>
              <w:shd w:val="clear" w:color="auto" w:fill="FFFFFF" w:themeFill="background1"/>
              <w:rPr>
                <w:b/>
                <w:bCs/>
              </w:rPr>
            </w:pPr>
          </w:p>
        </w:tc>
      </w:tr>
      <w:tr w:rsidR="00610B29" w:rsidRPr="00610B29" w14:paraId="666EDDC9" w14:textId="77777777" w:rsidTr="00116A61">
        <w:trPr>
          <w:trHeight w:val="507"/>
        </w:trPr>
        <w:tc>
          <w:tcPr>
            <w:tcW w:w="452" w:type="pct"/>
          </w:tcPr>
          <w:p w14:paraId="0DD7B473" w14:textId="77777777" w:rsidR="00660126" w:rsidRPr="00610B29" w:rsidRDefault="00660126" w:rsidP="00610B29">
            <w:pPr>
              <w:shd w:val="clear" w:color="auto" w:fill="FFFFFF" w:themeFill="background1"/>
              <w:rPr>
                <w:b/>
                <w:bCs/>
              </w:rPr>
            </w:pPr>
            <w:r w:rsidRPr="00610B29">
              <w:rPr>
                <w:b/>
                <w:bCs/>
              </w:rPr>
              <w:t>12</w:t>
            </w:r>
          </w:p>
        </w:tc>
        <w:tc>
          <w:tcPr>
            <w:tcW w:w="1048" w:type="pct"/>
          </w:tcPr>
          <w:p w14:paraId="2732555A" w14:textId="77777777" w:rsidR="00660126" w:rsidRPr="00610B29" w:rsidRDefault="00660126" w:rsidP="00610B29">
            <w:pPr>
              <w:shd w:val="clear" w:color="auto" w:fill="FFFFFF" w:themeFill="background1"/>
            </w:pPr>
            <w:r w:rsidRPr="00610B29">
              <w:rPr>
                <w:bCs/>
              </w:rPr>
              <w:t>Pain and evidence-based nursing approach</w:t>
            </w:r>
            <w:r w:rsidRPr="00610B29">
              <w:t xml:space="preserve"> </w:t>
            </w:r>
          </w:p>
        </w:tc>
        <w:tc>
          <w:tcPr>
            <w:tcW w:w="511" w:type="pct"/>
          </w:tcPr>
          <w:p w14:paraId="510132AA" w14:textId="77777777" w:rsidR="00660126" w:rsidRPr="00610B29" w:rsidRDefault="00660126" w:rsidP="00610B29">
            <w:pPr>
              <w:shd w:val="clear" w:color="auto" w:fill="FFFFFF" w:themeFill="background1"/>
              <w:rPr>
                <w:b/>
                <w:bCs/>
              </w:rPr>
            </w:pPr>
            <w:r w:rsidRPr="00610B29">
              <w:rPr>
                <w:b/>
                <w:bCs/>
              </w:rPr>
              <w:t>X</w:t>
            </w:r>
          </w:p>
        </w:tc>
        <w:tc>
          <w:tcPr>
            <w:tcW w:w="560" w:type="pct"/>
          </w:tcPr>
          <w:p w14:paraId="36017CD9" w14:textId="77777777" w:rsidR="00660126" w:rsidRPr="00610B29" w:rsidRDefault="00660126" w:rsidP="00610B29">
            <w:pPr>
              <w:shd w:val="clear" w:color="auto" w:fill="FFFFFF" w:themeFill="background1"/>
              <w:rPr>
                <w:b/>
                <w:bCs/>
              </w:rPr>
            </w:pPr>
          </w:p>
        </w:tc>
        <w:tc>
          <w:tcPr>
            <w:tcW w:w="558" w:type="pct"/>
            <w:gridSpan w:val="2"/>
          </w:tcPr>
          <w:p w14:paraId="721F698B" w14:textId="77777777" w:rsidR="00660126" w:rsidRPr="00610B29" w:rsidRDefault="00660126" w:rsidP="00610B29">
            <w:pPr>
              <w:shd w:val="clear" w:color="auto" w:fill="FFFFFF" w:themeFill="background1"/>
              <w:rPr>
                <w:b/>
                <w:bCs/>
              </w:rPr>
            </w:pPr>
            <w:r w:rsidRPr="00610B29">
              <w:rPr>
                <w:b/>
                <w:bCs/>
              </w:rPr>
              <w:t>X</w:t>
            </w:r>
          </w:p>
        </w:tc>
        <w:tc>
          <w:tcPr>
            <w:tcW w:w="631" w:type="pct"/>
          </w:tcPr>
          <w:p w14:paraId="3A20FC19" w14:textId="77777777" w:rsidR="00660126" w:rsidRPr="00610B29" w:rsidRDefault="00660126" w:rsidP="00610B29">
            <w:pPr>
              <w:shd w:val="clear" w:color="auto" w:fill="FFFFFF" w:themeFill="background1"/>
              <w:rPr>
                <w:b/>
                <w:bCs/>
              </w:rPr>
            </w:pPr>
          </w:p>
        </w:tc>
        <w:tc>
          <w:tcPr>
            <w:tcW w:w="1240" w:type="pct"/>
          </w:tcPr>
          <w:p w14:paraId="1E7415A3" w14:textId="77777777" w:rsidR="00660126" w:rsidRPr="00610B29" w:rsidRDefault="00660126" w:rsidP="00610B29">
            <w:pPr>
              <w:shd w:val="clear" w:color="auto" w:fill="FFFFFF" w:themeFill="background1"/>
              <w:rPr>
                <w:b/>
                <w:bCs/>
              </w:rPr>
            </w:pPr>
          </w:p>
        </w:tc>
      </w:tr>
      <w:tr w:rsidR="00610B29" w:rsidRPr="00610B29" w14:paraId="42BD8AED" w14:textId="77777777" w:rsidTr="00116A61">
        <w:trPr>
          <w:trHeight w:val="427"/>
        </w:trPr>
        <w:tc>
          <w:tcPr>
            <w:tcW w:w="452" w:type="pct"/>
          </w:tcPr>
          <w:p w14:paraId="463F647A" w14:textId="77777777" w:rsidR="00660126" w:rsidRPr="00610B29" w:rsidRDefault="00660126" w:rsidP="00610B29">
            <w:pPr>
              <w:shd w:val="clear" w:color="auto" w:fill="FFFFFF" w:themeFill="background1"/>
              <w:rPr>
                <w:b/>
                <w:bCs/>
              </w:rPr>
            </w:pPr>
            <w:r w:rsidRPr="00610B29">
              <w:rPr>
                <w:b/>
                <w:bCs/>
              </w:rPr>
              <w:t>13</w:t>
            </w:r>
          </w:p>
        </w:tc>
        <w:tc>
          <w:tcPr>
            <w:tcW w:w="1048" w:type="pct"/>
          </w:tcPr>
          <w:p w14:paraId="08FE6AD9" w14:textId="77777777" w:rsidR="00660126" w:rsidRPr="00610B29" w:rsidRDefault="00660126" w:rsidP="00610B29">
            <w:pPr>
              <w:shd w:val="clear" w:color="auto" w:fill="FFFFFF" w:themeFill="background1"/>
            </w:pPr>
            <w:r w:rsidRPr="00610B29">
              <w:t>Evidence-based psychosocial interventions for cancer patients and nurses caring for cancer patients</w:t>
            </w:r>
          </w:p>
        </w:tc>
        <w:tc>
          <w:tcPr>
            <w:tcW w:w="511" w:type="pct"/>
          </w:tcPr>
          <w:p w14:paraId="2355C819" w14:textId="77777777" w:rsidR="00660126" w:rsidRPr="00610B29" w:rsidRDefault="00660126" w:rsidP="00610B29">
            <w:pPr>
              <w:shd w:val="clear" w:color="auto" w:fill="FFFFFF" w:themeFill="background1"/>
              <w:rPr>
                <w:b/>
                <w:bCs/>
              </w:rPr>
            </w:pPr>
            <w:r w:rsidRPr="00610B29">
              <w:rPr>
                <w:b/>
                <w:bCs/>
              </w:rPr>
              <w:t>X</w:t>
            </w:r>
          </w:p>
        </w:tc>
        <w:tc>
          <w:tcPr>
            <w:tcW w:w="560" w:type="pct"/>
          </w:tcPr>
          <w:p w14:paraId="2CEA2294" w14:textId="77777777" w:rsidR="00660126" w:rsidRPr="00610B29" w:rsidRDefault="00660126" w:rsidP="00610B29">
            <w:pPr>
              <w:shd w:val="clear" w:color="auto" w:fill="FFFFFF" w:themeFill="background1"/>
              <w:rPr>
                <w:b/>
                <w:bCs/>
              </w:rPr>
            </w:pPr>
          </w:p>
        </w:tc>
        <w:tc>
          <w:tcPr>
            <w:tcW w:w="558" w:type="pct"/>
            <w:gridSpan w:val="2"/>
          </w:tcPr>
          <w:p w14:paraId="2D3D43C9" w14:textId="77777777" w:rsidR="00660126" w:rsidRPr="00610B29" w:rsidRDefault="00660126" w:rsidP="00610B29">
            <w:pPr>
              <w:shd w:val="clear" w:color="auto" w:fill="FFFFFF" w:themeFill="background1"/>
              <w:rPr>
                <w:b/>
                <w:bCs/>
              </w:rPr>
            </w:pPr>
            <w:r w:rsidRPr="00610B29">
              <w:rPr>
                <w:b/>
                <w:bCs/>
              </w:rPr>
              <w:t>X</w:t>
            </w:r>
          </w:p>
        </w:tc>
        <w:tc>
          <w:tcPr>
            <w:tcW w:w="631" w:type="pct"/>
          </w:tcPr>
          <w:p w14:paraId="225E3C74" w14:textId="77777777" w:rsidR="00660126" w:rsidRPr="00610B29" w:rsidRDefault="00660126" w:rsidP="00610B29">
            <w:pPr>
              <w:shd w:val="clear" w:color="auto" w:fill="FFFFFF" w:themeFill="background1"/>
              <w:rPr>
                <w:b/>
                <w:bCs/>
              </w:rPr>
            </w:pPr>
          </w:p>
        </w:tc>
        <w:tc>
          <w:tcPr>
            <w:tcW w:w="1240" w:type="pct"/>
          </w:tcPr>
          <w:p w14:paraId="1441FE18" w14:textId="77777777" w:rsidR="00660126" w:rsidRPr="00610B29" w:rsidRDefault="00660126" w:rsidP="00610B29">
            <w:pPr>
              <w:shd w:val="clear" w:color="auto" w:fill="FFFFFF" w:themeFill="background1"/>
              <w:rPr>
                <w:b/>
                <w:bCs/>
              </w:rPr>
            </w:pPr>
          </w:p>
        </w:tc>
      </w:tr>
      <w:tr w:rsidR="00610B29" w:rsidRPr="00610B29" w14:paraId="63FD5E80" w14:textId="77777777" w:rsidTr="00116A61">
        <w:trPr>
          <w:trHeight w:val="507"/>
        </w:trPr>
        <w:tc>
          <w:tcPr>
            <w:tcW w:w="452" w:type="pct"/>
          </w:tcPr>
          <w:p w14:paraId="7C878661" w14:textId="77777777" w:rsidR="00660126" w:rsidRPr="00610B29" w:rsidRDefault="00660126" w:rsidP="00610B29">
            <w:pPr>
              <w:shd w:val="clear" w:color="auto" w:fill="FFFFFF" w:themeFill="background1"/>
              <w:rPr>
                <w:b/>
                <w:bCs/>
              </w:rPr>
            </w:pPr>
            <w:r w:rsidRPr="00610B29">
              <w:rPr>
                <w:b/>
                <w:bCs/>
              </w:rPr>
              <w:t>14</w:t>
            </w:r>
          </w:p>
        </w:tc>
        <w:tc>
          <w:tcPr>
            <w:tcW w:w="1048" w:type="pct"/>
          </w:tcPr>
          <w:p w14:paraId="763B20BC" w14:textId="77777777" w:rsidR="00660126" w:rsidRPr="00610B29" w:rsidRDefault="00660126" w:rsidP="00610B29">
            <w:pPr>
              <w:shd w:val="clear" w:color="auto" w:fill="FFFFFF" w:themeFill="background1"/>
            </w:pPr>
            <w:r w:rsidRPr="00610B29">
              <w:t>Skin reactions due to RT and CT and evidence-based nursing approach (Hand-foot, nail changes, extravasation)</w:t>
            </w:r>
          </w:p>
        </w:tc>
        <w:tc>
          <w:tcPr>
            <w:tcW w:w="511" w:type="pct"/>
          </w:tcPr>
          <w:p w14:paraId="5563C2E8" w14:textId="77777777" w:rsidR="00660126" w:rsidRPr="00610B29" w:rsidRDefault="00660126" w:rsidP="00610B29">
            <w:pPr>
              <w:shd w:val="clear" w:color="auto" w:fill="FFFFFF" w:themeFill="background1"/>
            </w:pPr>
            <w:r w:rsidRPr="00610B29">
              <w:t>X</w:t>
            </w:r>
          </w:p>
        </w:tc>
        <w:tc>
          <w:tcPr>
            <w:tcW w:w="560" w:type="pct"/>
          </w:tcPr>
          <w:p w14:paraId="6F392CCC" w14:textId="77777777" w:rsidR="00660126" w:rsidRPr="00610B29" w:rsidRDefault="00660126" w:rsidP="00610B29">
            <w:pPr>
              <w:shd w:val="clear" w:color="auto" w:fill="FFFFFF" w:themeFill="background1"/>
            </w:pPr>
          </w:p>
        </w:tc>
        <w:tc>
          <w:tcPr>
            <w:tcW w:w="558" w:type="pct"/>
            <w:gridSpan w:val="2"/>
          </w:tcPr>
          <w:p w14:paraId="7F788B3C" w14:textId="77777777" w:rsidR="00660126" w:rsidRPr="00610B29" w:rsidRDefault="00660126" w:rsidP="00610B29">
            <w:pPr>
              <w:shd w:val="clear" w:color="auto" w:fill="FFFFFF" w:themeFill="background1"/>
            </w:pPr>
            <w:r w:rsidRPr="00610B29">
              <w:t>X</w:t>
            </w:r>
          </w:p>
        </w:tc>
        <w:tc>
          <w:tcPr>
            <w:tcW w:w="631" w:type="pct"/>
          </w:tcPr>
          <w:p w14:paraId="4E828A30" w14:textId="77777777" w:rsidR="00660126" w:rsidRPr="00610B29" w:rsidRDefault="00660126" w:rsidP="00610B29">
            <w:pPr>
              <w:shd w:val="clear" w:color="auto" w:fill="FFFFFF" w:themeFill="background1"/>
            </w:pPr>
            <w:r w:rsidRPr="00610B29">
              <w:t>X</w:t>
            </w:r>
          </w:p>
        </w:tc>
        <w:tc>
          <w:tcPr>
            <w:tcW w:w="1240" w:type="pct"/>
          </w:tcPr>
          <w:p w14:paraId="00FC23FD" w14:textId="77777777" w:rsidR="00660126" w:rsidRPr="00610B29" w:rsidRDefault="00660126" w:rsidP="00610B29">
            <w:pPr>
              <w:shd w:val="clear" w:color="auto" w:fill="FFFFFF" w:themeFill="background1"/>
            </w:pPr>
            <w:r w:rsidRPr="00610B29">
              <w:t>X</w:t>
            </w:r>
          </w:p>
        </w:tc>
      </w:tr>
      <w:tr w:rsidR="00610B29" w:rsidRPr="00610B29" w14:paraId="4B5F6506" w14:textId="77777777" w:rsidTr="00116A61">
        <w:trPr>
          <w:trHeight w:val="165"/>
        </w:trPr>
        <w:tc>
          <w:tcPr>
            <w:tcW w:w="452" w:type="pct"/>
            <w:shd w:val="clear" w:color="auto" w:fill="F2F2F2"/>
          </w:tcPr>
          <w:p w14:paraId="0A1F3A2F" w14:textId="77777777" w:rsidR="00660126" w:rsidRPr="00610B29" w:rsidRDefault="00660126" w:rsidP="00610B29">
            <w:pPr>
              <w:shd w:val="clear" w:color="auto" w:fill="FFFFFF" w:themeFill="background1"/>
              <w:rPr>
                <w:b/>
                <w:bCs/>
              </w:rPr>
            </w:pPr>
            <w:r w:rsidRPr="00610B29">
              <w:rPr>
                <w:b/>
                <w:bCs/>
              </w:rPr>
              <w:t>15</w:t>
            </w:r>
          </w:p>
        </w:tc>
        <w:tc>
          <w:tcPr>
            <w:tcW w:w="1048" w:type="pct"/>
          </w:tcPr>
          <w:p w14:paraId="6B07C84E" w14:textId="77777777" w:rsidR="00660126" w:rsidRPr="00610B29" w:rsidRDefault="00660126" w:rsidP="00610B29">
            <w:pPr>
              <w:shd w:val="clear" w:color="auto" w:fill="FFFFFF" w:themeFill="background1"/>
            </w:pPr>
            <w:r w:rsidRPr="00610B29">
              <w:t>Delirium and evidence-based nursing approach</w:t>
            </w:r>
          </w:p>
        </w:tc>
        <w:tc>
          <w:tcPr>
            <w:tcW w:w="511" w:type="pct"/>
            <w:shd w:val="clear" w:color="auto" w:fill="F2F2F2"/>
          </w:tcPr>
          <w:p w14:paraId="249C511F" w14:textId="77777777" w:rsidR="00660126" w:rsidRPr="00610B29" w:rsidRDefault="00660126" w:rsidP="00610B29">
            <w:pPr>
              <w:shd w:val="clear" w:color="auto" w:fill="FFFFFF" w:themeFill="background1"/>
              <w:rPr>
                <w:b/>
                <w:bCs/>
              </w:rPr>
            </w:pPr>
            <w:r w:rsidRPr="00610B29">
              <w:rPr>
                <w:b/>
                <w:bCs/>
              </w:rPr>
              <w:t>X</w:t>
            </w:r>
          </w:p>
        </w:tc>
        <w:tc>
          <w:tcPr>
            <w:tcW w:w="560" w:type="pct"/>
            <w:shd w:val="clear" w:color="auto" w:fill="F2F2F2"/>
          </w:tcPr>
          <w:p w14:paraId="1BE0E49C" w14:textId="77777777" w:rsidR="00660126" w:rsidRPr="00610B29" w:rsidRDefault="00660126" w:rsidP="00610B29">
            <w:pPr>
              <w:shd w:val="clear" w:color="auto" w:fill="FFFFFF" w:themeFill="background1"/>
              <w:rPr>
                <w:b/>
                <w:bCs/>
              </w:rPr>
            </w:pPr>
          </w:p>
        </w:tc>
        <w:tc>
          <w:tcPr>
            <w:tcW w:w="558" w:type="pct"/>
            <w:gridSpan w:val="2"/>
            <w:shd w:val="clear" w:color="auto" w:fill="F2F2F2"/>
          </w:tcPr>
          <w:p w14:paraId="1DAF000D" w14:textId="77777777" w:rsidR="00660126" w:rsidRPr="00610B29" w:rsidRDefault="00660126" w:rsidP="00610B29">
            <w:pPr>
              <w:shd w:val="clear" w:color="auto" w:fill="FFFFFF" w:themeFill="background1"/>
              <w:rPr>
                <w:b/>
                <w:bCs/>
              </w:rPr>
            </w:pPr>
            <w:r w:rsidRPr="00610B29">
              <w:rPr>
                <w:b/>
                <w:bCs/>
              </w:rPr>
              <w:t>X</w:t>
            </w:r>
          </w:p>
        </w:tc>
        <w:tc>
          <w:tcPr>
            <w:tcW w:w="631" w:type="pct"/>
            <w:shd w:val="clear" w:color="auto" w:fill="F2F2F2"/>
          </w:tcPr>
          <w:p w14:paraId="5DA1C238" w14:textId="77777777" w:rsidR="00660126" w:rsidRPr="00610B29" w:rsidRDefault="00660126" w:rsidP="00610B29">
            <w:pPr>
              <w:shd w:val="clear" w:color="auto" w:fill="FFFFFF" w:themeFill="background1"/>
              <w:rPr>
                <w:b/>
                <w:bCs/>
              </w:rPr>
            </w:pPr>
            <w:r w:rsidRPr="00610B29">
              <w:rPr>
                <w:b/>
                <w:bCs/>
              </w:rPr>
              <w:t>X</w:t>
            </w:r>
          </w:p>
        </w:tc>
        <w:tc>
          <w:tcPr>
            <w:tcW w:w="1240" w:type="pct"/>
            <w:shd w:val="clear" w:color="auto" w:fill="F2F2F2"/>
          </w:tcPr>
          <w:p w14:paraId="21A4D3D5" w14:textId="77777777" w:rsidR="00660126" w:rsidRPr="00610B29" w:rsidRDefault="00660126" w:rsidP="00610B29">
            <w:pPr>
              <w:shd w:val="clear" w:color="auto" w:fill="FFFFFF" w:themeFill="background1"/>
              <w:rPr>
                <w:b/>
                <w:bCs/>
              </w:rPr>
            </w:pPr>
            <w:r w:rsidRPr="00610B29">
              <w:rPr>
                <w:b/>
                <w:bCs/>
              </w:rPr>
              <w:t>X</w:t>
            </w:r>
          </w:p>
        </w:tc>
      </w:tr>
    </w:tbl>
    <w:p w14:paraId="25B37E6F" w14:textId="77777777" w:rsidR="00660126" w:rsidRPr="00C647F8" w:rsidRDefault="00660126" w:rsidP="00660126">
      <w:pPr>
        <w:shd w:val="clear" w:color="auto" w:fill="FFFFFF" w:themeFill="background1"/>
        <w:rPr>
          <w:b/>
          <w:color w:val="0070C0"/>
        </w:rPr>
      </w:pPr>
    </w:p>
    <w:p w14:paraId="74CBA26A" w14:textId="6328FD6B" w:rsidR="00610B29" w:rsidRPr="006A0204" w:rsidRDefault="00610B29" w:rsidP="00D9565F">
      <w:pPr>
        <w:pStyle w:val="Aklm3"/>
      </w:pPr>
      <w:bookmarkStart w:id="222" w:name="_Toc235802556"/>
      <w:r w:rsidRPr="006A0204">
        <w:t>4.4.3.6. HEF</w:t>
      </w:r>
      <w:r w:rsidR="00D9565F">
        <w:t xml:space="preserve"> </w:t>
      </w:r>
      <w:r w:rsidRPr="006A0204">
        <w:t xml:space="preserve">4083 Research Project </w:t>
      </w:r>
      <w:r w:rsidR="00D9565F">
        <w:t>i</w:t>
      </w:r>
      <w:r w:rsidRPr="006A0204">
        <w:t>n Nursing</w:t>
      </w:r>
      <w:bookmarkEnd w:id="222"/>
    </w:p>
    <w:p w14:paraId="4322B8E4" w14:textId="77777777" w:rsidR="00610B29" w:rsidRPr="006A0204" w:rsidRDefault="00610B29" w:rsidP="00610B29">
      <w:pPr>
        <w:shd w:val="clear" w:color="auto" w:fill="FFFFFF" w:themeFill="background1"/>
        <w:jc w:val="center"/>
        <w:rPr>
          <w:b/>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667"/>
        <w:gridCol w:w="1639"/>
        <w:gridCol w:w="1397"/>
        <w:gridCol w:w="242"/>
        <w:gridCol w:w="77"/>
        <w:gridCol w:w="1334"/>
        <w:gridCol w:w="167"/>
        <w:gridCol w:w="4383"/>
      </w:tblGrid>
      <w:tr w:rsidR="00610B29" w:rsidRPr="006A0204" w14:paraId="331720D1" w14:textId="77777777" w:rsidTr="00713CBE">
        <w:trPr>
          <w:jc w:val="center"/>
        </w:trPr>
        <w:tc>
          <w:tcPr>
            <w:tcW w:w="10910" w:type="dxa"/>
            <w:gridSpan w:val="9"/>
          </w:tcPr>
          <w:p w14:paraId="6CA88F6C" w14:textId="38A64229" w:rsidR="00610B29" w:rsidRPr="006A0204" w:rsidRDefault="00610B29" w:rsidP="00610B29">
            <w:pPr>
              <w:shd w:val="clear" w:color="auto" w:fill="FFC000"/>
              <w:jc w:val="center"/>
              <w:rPr>
                <w:b/>
              </w:rPr>
            </w:pPr>
            <w:r w:rsidRPr="006A0204">
              <w:rPr>
                <w:b/>
              </w:rPr>
              <w:t>HEF 4083 RESEARCH PROJECT IN NURSING</w:t>
            </w:r>
          </w:p>
          <w:p w14:paraId="782E9F0B" w14:textId="77777777" w:rsidR="00610B29" w:rsidRPr="006A0204" w:rsidRDefault="00610B29" w:rsidP="00610B29">
            <w:pPr>
              <w:shd w:val="clear" w:color="auto" w:fill="FFC000"/>
              <w:jc w:val="center"/>
              <w:rPr>
                <w:bCs/>
                <w:szCs w:val="36"/>
              </w:rPr>
            </w:pPr>
            <w:r w:rsidRPr="006A0204">
              <w:rPr>
                <w:bCs/>
                <w:szCs w:val="36"/>
              </w:rPr>
              <w:t>2025-2026 Academic Year Fall Semester</w:t>
            </w:r>
          </w:p>
          <w:p w14:paraId="132FFD5A" w14:textId="348BF479" w:rsidR="00610B29" w:rsidRPr="006A0204" w:rsidRDefault="00610B29" w:rsidP="00610B29">
            <w:pPr>
              <w:shd w:val="clear" w:color="auto" w:fill="FFC000"/>
              <w:jc w:val="center"/>
              <w:rPr>
                <w:bCs/>
                <w:szCs w:val="36"/>
              </w:rPr>
            </w:pPr>
          </w:p>
        </w:tc>
      </w:tr>
      <w:tr w:rsidR="00610B29" w:rsidRPr="006A0204" w14:paraId="2D6CACA5" w14:textId="77777777" w:rsidTr="00713CBE">
        <w:trPr>
          <w:jc w:val="center"/>
        </w:trPr>
        <w:tc>
          <w:tcPr>
            <w:tcW w:w="4935" w:type="dxa"/>
            <w:gridSpan w:val="5"/>
          </w:tcPr>
          <w:p w14:paraId="69F94D8B" w14:textId="20C0869E" w:rsidR="00610B29" w:rsidRPr="006A0204" w:rsidRDefault="00610B29" w:rsidP="00610B29">
            <w:pPr>
              <w:shd w:val="clear" w:color="auto" w:fill="FFFFFF" w:themeFill="background1"/>
            </w:pPr>
            <w:r w:rsidRPr="006A0204">
              <w:t>Offered By</w:t>
            </w:r>
            <w:r w:rsidRPr="006A0204">
              <w:rPr>
                <w:b/>
              </w:rPr>
              <w:t xml:space="preserve">: </w:t>
            </w:r>
            <w:r w:rsidRPr="006A0204">
              <w:t>Nursing</w:t>
            </w:r>
          </w:p>
        </w:tc>
        <w:tc>
          <w:tcPr>
            <w:tcW w:w="5975" w:type="dxa"/>
            <w:gridSpan w:val="4"/>
          </w:tcPr>
          <w:p w14:paraId="1C20B280" w14:textId="14F9182B" w:rsidR="00610B29" w:rsidRPr="006A0204" w:rsidRDefault="00610B29" w:rsidP="00610B29">
            <w:pPr>
              <w:shd w:val="clear" w:color="auto" w:fill="FFFFFF" w:themeFill="background1"/>
            </w:pPr>
            <w:r w:rsidRPr="006A0204">
              <w:t>Offered to</w:t>
            </w:r>
            <w:r w:rsidRPr="006A0204">
              <w:rPr>
                <w:b/>
              </w:rPr>
              <w:t xml:space="preserve">: </w:t>
            </w:r>
            <w:r w:rsidRPr="006A0204">
              <w:t>Nursing</w:t>
            </w:r>
          </w:p>
        </w:tc>
      </w:tr>
      <w:tr w:rsidR="00610B29" w:rsidRPr="006A0204" w14:paraId="00F70E25" w14:textId="77777777" w:rsidTr="00713CBE">
        <w:trPr>
          <w:jc w:val="center"/>
        </w:trPr>
        <w:tc>
          <w:tcPr>
            <w:tcW w:w="4935" w:type="dxa"/>
            <w:gridSpan w:val="5"/>
          </w:tcPr>
          <w:p w14:paraId="1952B178" w14:textId="77777777" w:rsidR="00610B29" w:rsidRPr="006A0204" w:rsidRDefault="00610B29" w:rsidP="00610B29">
            <w:pPr>
              <w:shd w:val="clear" w:color="auto" w:fill="FFFFFF" w:themeFill="background1"/>
              <w:rPr>
                <w:b/>
              </w:rPr>
            </w:pPr>
            <w:r w:rsidRPr="006A0204">
              <w:rPr>
                <w:b/>
                <w:lang w:val="en-US"/>
              </w:rPr>
              <w:t>Name of the Department</w:t>
            </w:r>
            <w:r w:rsidRPr="006A0204">
              <w:rPr>
                <w:b/>
              </w:rPr>
              <w:t xml:space="preserve">: </w:t>
            </w:r>
            <w:r w:rsidRPr="006A0204">
              <w:t>Nursing</w:t>
            </w:r>
          </w:p>
        </w:tc>
        <w:tc>
          <w:tcPr>
            <w:tcW w:w="5975" w:type="dxa"/>
            <w:gridSpan w:val="4"/>
          </w:tcPr>
          <w:p w14:paraId="146EFD45" w14:textId="77777777" w:rsidR="00610B29" w:rsidRPr="006A0204" w:rsidRDefault="00610B29" w:rsidP="00610B29">
            <w:pPr>
              <w:shd w:val="clear" w:color="auto" w:fill="FFFFFF" w:themeFill="background1"/>
              <w:rPr>
                <w:b/>
              </w:rPr>
            </w:pPr>
            <w:r w:rsidRPr="006A0204">
              <w:rPr>
                <w:b/>
                <w:bCs/>
              </w:rPr>
              <w:t>Course Name</w:t>
            </w:r>
            <w:r w:rsidRPr="006A0204">
              <w:rPr>
                <w:b/>
              </w:rPr>
              <w:t xml:space="preserve">: </w:t>
            </w:r>
            <w:r w:rsidRPr="006A0204">
              <w:t>Research Project in Nursing</w:t>
            </w:r>
          </w:p>
        </w:tc>
      </w:tr>
      <w:tr w:rsidR="00610B29" w:rsidRPr="006A0204" w14:paraId="1BA8D8CD" w14:textId="77777777" w:rsidTr="00713CBE">
        <w:trPr>
          <w:jc w:val="center"/>
        </w:trPr>
        <w:tc>
          <w:tcPr>
            <w:tcW w:w="4935" w:type="dxa"/>
            <w:gridSpan w:val="5"/>
          </w:tcPr>
          <w:p w14:paraId="20E65F42" w14:textId="77777777" w:rsidR="00610B29" w:rsidRPr="006A0204" w:rsidRDefault="00610B29" w:rsidP="00610B29">
            <w:pPr>
              <w:shd w:val="clear" w:color="auto" w:fill="FFFFFF" w:themeFill="background1"/>
              <w:spacing w:before="100" w:beforeAutospacing="1" w:after="60"/>
              <w:outlineLvl w:val="3"/>
              <w:rPr>
                <w:b/>
                <w:bCs/>
              </w:rPr>
            </w:pPr>
            <w:r w:rsidRPr="006A0204">
              <w:rPr>
                <w:b/>
                <w:bCs/>
              </w:rPr>
              <w:t>Course Level</w:t>
            </w:r>
            <w:r w:rsidRPr="006A0204">
              <w:rPr>
                <w:bCs/>
              </w:rPr>
              <w:t xml:space="preserve">: </w:t>
            </w:r>
            <w:r w:rsidRPr="006A0204">
              <w:rPr>
                <w:b/>
                <w:bCs/>
              </w:rPr>
              <w:t>Bachelor</w:t>
            </w:r>
          </w:p>
        </w:tc>
        <w:tc>
          <w:tcPr>
            <w:tcW w:w="5975" w:type="dxa"/>
            <w:gridSpan w:val="4"/>
          </w:tcPr>
          <w:p w14:paraId="40E13B33" w14:textId="77777777" w:rsidR="00610B29" w:rsidRPr="006A0204" w:rsidRDefault="00610B29" w:rsidP="00610B29">
            <w:pPr>
              <w:shd w:val="clear" w:color="auto" w:fill="FFFFFF" w:themeFill="background1"/>
              <w:rPr>
                <w:b/>
              </w:rPr>
            </w:pPr>
            <w:r w:rsidRPr="006A0204">
              <w:rPr>
                <w:b/>
                <w:bCs/>
              </w:rPr>
              <w:t>Course Code</w:t>
            </w:r>
            <w:r w:rsidRPr="006A0204">
              <w:rPr>
                <w:b/>
              </w:rPr>
              <w:t>:</w:t>
            </w:r>
            <w:r w:rsidRPr="006A0204">
              <w:t xml:space="preserve"> HEF 4083</w:t>
            </w:r>
          </w:p>
        </w:tc>
      </w:tr>
      <w:tr w:rsidR="00610B29" w:rsidRPr="006A0204" w14:paraId="543483B9" w14:textId="77777777" w:rsidTr="00713CBE">
        <w:trPr>
          <w:jc w:val="center"/>
        </w:trPr>
        <w:tc>
          <w:tcPr>
            <w:tcW w:w="4935" w:type="dxa"/>
            <w:gridSpan w:val="5"/>
          </w:tcPr>
          <w:p w14:paraId="3791F45C" w14:textId="77777777" w:rsidR="00610B29" w:rsidRPr="006A0204" w:rsidRDefault="00610B29" w:rsidP="00610B29">
            <w:pPr>
              <w:shd w:val="clear" w:color="auto" w:fill="FFFFFF" w:themeFill="background1"/>
            </w:pPr>
            <w:r w:rsidRPr="006A0204">
              <w:rPr>
                <w:b/>
                <w:lang w:val="en-US"/>
              </w:rPr>
              <w:t>Form Submitting/renewal Date</w:t>
            </w:r>
            <w:r w:rsidRPr="006A0204">
              <w:rPr>
                <w:b/>
              </w:rPr>
              <w:t xml:space="preserve">: </w:t>
            </w:r>
            <w:r w:rsidRPr="006A0204">
              <w:t>11.09.2025</w:t>
            </w:r>
          </w:p>
        </w:tc>
        <w:tc>
          <w:tcPr>
            <w:tcW w:w="5975" w:type="dxa"/>
            <w:gridSpan w:val="4"/>
          </w:tcPr>
          <w:p w14:paraId="755836A0" w14:textId="77777777" w:rsidR="00610B29" w:rsidRPr="006A0204" w:rsidRDefault="00610B29" w:rsidP="00610B29">
            <w:pPr>
              <w:shd w:val="clear" w:color="auto" w:fill="FFFFFF" w:themeFill="background1"/>
            </w:pPr>
            <w:r w:rsidRPr="006A0204">
              <w:rPr>
                <w:b/>
                <w:lang w:val="en-GB"/>
              </w:rPr>
              <w:t>Course Status</w:t>
            </w:r>
            <w:r w:rsidRPr="006A0204">
              <w:rPr>
                <w:b/>
              </w:rPr>
              <w:t xml:space="preserve">: </w:t>
            </w:r>
            <w:r w:rsidRPr="006A0204">
              <w:t>ELECTIVE</w:t>
            </w:r>
          </w:p>
        </w:tc>
      </w:tr>
      <w:tr w:rsidR="00610B29" w:rsidRPr="006A0204" w14:paraId="0298956A" w14:textId="77777777" w:rsidTr="00713CBE">
        <w:trPr>
          <w:jc w:val="center"/>
        </w:trPr>
        <w:tc>
          <w:tcPr>
            <w:tcW w:w="4935" w:type="dxa"/>
            <w:gridSpan w:val="5"/>
          </w:tcPr>
          <w:p w14:paraId="7DAE23C0" w14:textId="77777777" w:rsidR="00610B29" w:rsidRPr="006A0204" w:rsidRDefault="00610B29" w:rsidP="00610B29">
            <w:pPr>
              <w:shd w:val="clear" w:color="auto" w:fill="FFFFFF" w:themeFill="background1"/>
              <w:spacing w:before="100" w:beforeAutospacing="1" w:after="60"/>
              <w:outlineLvl w:val="3"/>
              <w:rPr>
                <w:b/>
                <w:bCs/>
              </w:rPr>
            </w:pPr>
            <w:r w:rsidRPr="006A0204">
              <w:rPr>
                <w:b/>
                <w:bCs/>
              </w:rPr>
              <w:t>Language of Instruction</w:t>
            </w:r>
            <w:r w:rsidRPr="006A0204">
              <w:rPr>
                <w:bCs/>
              </w:rPr>
              <w:t xml:space="preserve">: </w:t>
            </w:r>
            <w:r w:rsidRPr="006A0204">
              <w:rPr>
                <w:b/>
                <w:bCs/>
              </w:rPr>
              <w:t>Turkish</w:t>
            </w:r>
          </w:p>
          <w:p w14:paraId="1C9E6AE6" w14:textId="77777777" w:rsidR="00610B29" w:rsidRPr="006A0204" w:rsidRDefault="00610B29" w:rsidP="00610B29">
            <w:pPr>
              <w:shd w:val="clear" w:color="auto" w:fill="FFFFFF" w:themeFill="background1"/>
            </w:pPr>
            <w:r w:rsidRPr="006A0204">
              <w:rPr>
                <w:b/>
              </w:rPr>
              <w:tab/>
            </w:r>
          </w:p>
        </w:tc>
        <w:tc>
          <w:tcPr>
            <w:tcW w:w="5975" w:type="dxa"/>
            <w:gridSpan w:val="4"/>
          </w:tcPr>
          <w:p w14:paraId="0477ADA2" w14:textId="77777777" w:rsidR="00610B29" w:rsidRPr="006A0204" w:rsidRDefault="00610B29" w:rsidP="00610B29">
            <w:pPr>
              <w:shd w:val="clear" w:color="auto" w:fill="FFFFFF" w:themeFill="background1"/>
            </w:pPr>
            <w:r w:rsidRPr="006A0204">
              <w:rPr>
                <w:b/>
              </w:rPr>
              <w:t>Instructor(s)</w:t>
            </w:r>
            <w:r w:rsidRPr="006A0204">
              <w:t xml:space="preserve">: </w:t>
            </w:r>
          </w:p>
          <w:p w14:paraId="7E4CDC8A" w14:textId="77777777" w:rsidR="00610B29" w:rsidRPr="006A0204" w:rsidRDefault="00610B29" w:rsidP="00610B29">
            <w:pPr>
              <w:shd w:val="clear" w:color="auto" w:fill="FFFFFF" w:themeFill="background1"/>
            </w:pPr>
            <w:r w:rsidRPr="006A0204">
              <w:t>Prof. Ezgi KARADAĞ</w:t>
            </w:r>
          </w:p>
          <w:p w14:paraId="65B59F47" w14:textId="77777777" w:rsidR="00610B29" w:rsidRPr="006A0204" w:rsidRDefault="00610B29" w:rsidP="00610B29">
            <w:pPr>
              <w:shd w:val="clear" w:color="auto" w:fill="FFFFFF" w:themeFill="background1"/>
            </w:pPr>
            <w:r w:rsidRPr="006A0204">
              <w:t>Prof. Meryem ÖZTÜRK HANEY</w:t>
            </w:r>
          </w:p>
          <w:p w14:paraId="03AC5E75"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06B0650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3821868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7933BF76"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514515D1"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6262C7D1" w14:textId="77777777" w:rsidR="00610B29" w:rsidRPr="006A0204" w:rsidRDefault="00610B29" w:rsidP="00610B29">
            <w:pPr>
              <w:shd w:val="clear" w:color="auto" w:fill="FFFFFF" w:themeFill="background1"/>
              <w:jc w:val="both"/>
            </w:pPr>
            <w:r w:rsidRPr="006A0204">
              <w:t>Dr. Öğr. Üyesi Nazife Gamze Özer ÖZLÜ</w:t>
            </w:r>
          </w:p>
        </w:tc>
      </w:tr>
      <w:tr w:rsidR="00610B29" w:rsidRPr="006A0204" w14:paraId="5868E75D" w14:textId="77777777" w:rsidTr="00713CBE">
        <w:trPr>
          <w:trHeight w:val="73"/>
          <w:jc w:val="center"/>
        </w:trPr>
        <w:tc>
          <w:tcPr>
            <w:tcW w:w="4935" w:type="dxa"/>
            <w:gridSpan w:val="5"/>
          </w:tcPr>
          <w:p w14:paraId="32A8B9FB" w14:textId="77777777" w:rsidR="00610B29" w:rsidRPr="006A0204" w:rsidRDefault="00610B29" w:rsidP="00610B29">
            <w:pPr>
              <w:shd w:val="clear" w:color="auto" w:fill="FFFFFF" w:themeFill="background1"/>
            </w:pPr>
            <w:r w:rsidRPr="006A0204">
              <w:rPr>
                <w:b/>
              </w:rPr>
              <w:t>Prerequisite of:  -</w:t>
            </w:r>
          </w:p>
        </w:tc>
        <w:tc>
          <w:tcPr>
            <w:tcW w:w="5975" w:type="dxa"/>
            <w:gridSpan w:val="4"/>
          </w:tcPr>
          <w:p w14:paraId="0DF3AE0D" w14:textId="77777777" w:rsidR="00610B29" w:rsidRPr="006A0204" w:rsidRDefault="00610B29" w:rsidP="00610B29">
            <w:pPr>
              <w:shd w:val="clear" w:color="auto" w:fill="FFFFFF" w:themeFill="background1"/>
            </w:pPr>
            <w:r w:rsidRPr="006A0204">
              <w:rPr>
                <w:b/>
              </w:rPr>
              <w:t>Prerequisite to:</w:t>
            </w:r>
            <w:r w:rsidRPr="006A0204">
              <w:t xml:space="preserve">  -</w:t>
            </w:r>
          </w:p>
        </w:tc>
      </w:tr>
      <w:tr w:rsidR="00610B29" w:rsidRPr="006A0204" w14:paraId="49B50ECF" w14:textId="77777777" w:rsidTr="00713CBE">
        <w:trPr>
          <w:trHeight w:val="73"/>
          <w:jc w:val="center"/>
        </w:trPr>
        <w:tc>
          <w:tcPr>
            <w:tcW w:w="4935" w:type="dxa"/>
            <w:gridSpan w:val="5"/>
          </w:tcPr>
          <w:p w14:paraId="4B80AEEE" w14:textId="77777777" w:rsidR="00610B29" w:rsidRPr="006A0204" w:rsidRDefault="00610B29" w:rsidP="00610B29">
            <w:pPr>
              <w:shd w:val="clear" w:color="auto" w:fill="FFFFFF" w:themeFill="background1"/>
              <w:rPr>
                <w:b/>
              </w:rPr>
            </w:pPr>
            <w:r w:rsidRPr="006A0204">
              <w:rPr>
                <w:b/>
              </w:rPr>
              <w:t xml:space="preserve">Weekly course hours: </w:t>
            </w:r>
            <w:r w:rsidRPr="006A0204">
              <w:t>2</w:t>
            </w:r>
          </w:p>
        </w:tc>
        <w:tc>
          <w:tcPr>
            <w:tcW w:w="5975" w:type="dxa"/>
            <w:gridSpan w:val="4"/>
          </w:tcPr>
          <w:p w14:paraId="22C3B9A1" w14:textId="77777777" w:rsidR="00610B29" w:rsidRPr="006A0204" w:rsidRDefault="00610B29" w:rsidP="00610B29">
            <w:pPr>
              <w:shd w:val="clear" w:color="auto" w:fill="FFFFFF" w:themeFill="background1"/>
              <w:spacing w:before="100" w:beforeAutospacing="1" w:after="60"/>
              <w:outlineLvl w:val="3"/>
              <w:rPr>
                <w:b/>
                <w:bCs/>
              </w:rPr>
            </w:pPr>
            <w:r w:rsidRPr="006A0204">
              <w:rPr>
                <w:b/>
                <w:bCs/>
              </w:rPr>
              <w:t>Course Coordinator</w:t>
            </w:r>
            <w:r w:rsidRPr="006A0204">
              <w:t xml:space="preserve">: </w:t>
            </w:r>
            <w:r w:rsidRPr="006A0204">
              <w:rPr>
                <w:shd w:val="clear" w:color="auto" w:fill="FFFFFF"/>
              </w:rPr>
              <w:t>Assistant Professor</w:t>
            </w:r>
            <w:r w:rsidRPr="006A0204">
              <w:t xml:space="preserve"> Aylin Durmaz Edeer</w:t>
            </w:r>
          </w:p>
        </w:tc>
      </w:tr>
      <w:tr w:rsidR="00610B29" w:rsidRPr="006A0204" w14:paraId="6A9AC81D" w14:textId="77777777" w:rsidTr="00713CBE">
        <w:trPr>
          <w:trHeight w:val="73"/>
          <w:jc w:val="center"/>
        </w:trPr>
        <w:tc>
          <w:tcPr>
            <w:tcW w:w="1657" w:type="dxa"/>
            <w:gridSpan w:val="2"/>
          </w:tcPr>
          <w:p w14:paraId="4205F351" w14:textId="77777777" w:rsidR="00610B29" w:rsidRPr="006A0204" w:rsidRDefault="00610B29" w:rsidP="00610B29">
            <w:pPr>
              <w:shd w:val="clear" w:color="auto" w:fill="FFFFFF" w:themeFill="background1"/>
            </w:pPr>
            <w:r w:rsidRPr="006A0204">
              <w:t>Theory</w:t>
            </w:r>
          </w:p>
        </w:tc>
        <w:tc>
          <w:tcPr>
            <w:tcW w:w="1639" w:type="dxa"/>
          </w:tcPr>
          <w:p w14:paraId="79543547" w14:textId="77777777" w:rsidR="00610B29" w:rsidRPr="006A0204" w:rsidRDefault="00610B29" w:rsidP="00610B29">
            <w:pPr>
              <w:shd w:val="clear" w:color="auto" w:fill="FFFFFF" w:themeFill="background1"/>
            </w:pPr>
            <w:r w:rsidRPr="006A0204">
              <w:t>Application</w:t>
            </w:r>
          </w:p>
        </w:tc>
        <w:tc>
          <w:tcPr>
            <w:tcW w:w="1639" w:type="dxa"/>
            <w:gridSpan w:val="2"/>
          </w:tcPr>
          <w:p w14:paraId="2E8CD03E" w14:textId="77777777" w:rsidR="00610B29" w:rsidRPr="006A0204" w:rsidRDefault="00610B29" w:rsidP="00610B29">
            <w:pPr>
              <w:shd w:val="clear" w:color="auto" w:fill="FFFFFF" w:themeFill="background1"/>
            </w:pPr>
            <w:r w:rsidRPr="006A0204">
              <w:t>Laboratory</w:t>
            </w:r>
          </w:p>
        </w:tc>
        <w:tc>
          <w:tcPr>
            <w:tcW w:w="5975" w:type="dxa"/>
            <w:gridSpan w:val="4"/>
          </w:tcPr>
          <w:p w14:paraId="6B1DA048" w14:textId="77777777" w:rsidR="00610B29" w:rsidRPr="006A0204" w:rsidRDefault="00610B29" w:rsidP="00610B29">
            <w:pPr>
              <w:shd w:val="clear" w:color="auto" w:fill="FFFFFF" w:themeFill="background1"/>
              <w:rPr>
                <w:b/>
              </w:rPr>
            </w:pPr>
            <w:r w:rsidRPr="006A0204">
              <w:rPr>
                <w:b/>
              </w:rPr>
              <w:t xml:space="preserve">National Credit: </w:t>
            </w:r>
            <w:r w:rsidRPr="006A0204">
              <w:t>2</w:t>
            </w:r>
          </w:p>
        </w:tc>
      </w:tr>
      <w:tr w:rsidR="00610B29" w:rsidRPr="006A0204" w14:paraId="481EBAAC" w14:textId="77777777" w:rsidTr="00713CBE">
        <w:trPr>
          <w:trHeight w:val="73"/>
          <w:jc w:val="center"/>
        </w:trPr>
        <w:tc>
          <w:tcPr>
            <w:tcW w:w="1657" w:type="dxa"/>
            <w:gridSpan w:val="2"/>
          </w:tcPr>
          <w:p w14:paraId="4EFBF858" w14:textId="77777777" w:rsidR="00610B29" w:rsidRPr="006A0204" w:rsidRDefault="00610B29" w:rsidP="00610B29">
            <w:pPr>
              <w:shd w:val="clear" w:color="auto" w:fill="FFFFFF" w:themeFill="background1"/>
            </w:pPr>
            <w:r w:rsidRPr="006A0204">
              <w:t>2</w:t>
            </w:r>
          </w:p>
        </w:tc>
        <w:tc>
          <w:tcPr>
            <w:tcW w:w="1639" w:type="dxa"/>
          </w:tcPr>
          <w:p w14:paraId="337332D1" w14:textId="77777777" w:rsidR="00610B29" w:rsidRPr="006A0204" w:rsidRDefault="00610B29" w:rsidP="00610B29">
            <w:pPr>
              <w:shd w:val="clear" w:color="auto" w:fill="FFFFFF" w:themeFill="background1"/>
            </w:pPr>
            <w:r w:rsidRPr="006A0204">
              <w:t>0</w:t>
            </w:r>
          </w:p>
        </w:tc>
        <w:tc>
          <w:tcPr>
            <w:tcW w:w="1639" w:type="dxa"/>
            <w:gridSpan w:val="2"/>
          </w:tcPr>
          <w:p w14:paraId="65715683" w14:textId="77777777" w:rsidR="00610B29" w:rsidRPr="006A0204" w:rsidRDefault="00610B29" w:rsidP="00610B29">
            <w:pPr>
              <w:shd w:val="clear" w:color="auto" w:fill="FFFFFF" w:themeFill="background1"/>
            </w:pPr>
            <w:r w:rsidRPr="006A0204">
              <w:t>0</w:t>
            </w:r>
          </w:p>
        </w:tc>
        <w:tc>
          <w:tcPr>
            <w:tcW w:w="5975" w:type="dxa"/>
            <w:gridSpan w:val="4"/>
          </w:tcPr>
          <w:p w14:paraId="4810D095" w14:textId="77777777" w:rsidR="00610B29" w:rsidRPr="006A0204" w:rsidRDefault="00610B29" w:rsidP="00610B29">
            <w:pPr>
              <w:shd w:val="clear" w:color="auto" w:fill="FFFFFF" w:themeFill="background1"/>
            </w:pPr>
            <w:r w:rsidRPr="006A0204">
              <w:rPr>
                <w:b/>
              </w:rPr>
              <w:t xml:space="preserve">ECTS Credit: </w:t>
            </w:r>
            <w:r w:rsidRPr="006A0204">
              <w:t>2</w:t>
            </w:r>
          </w:p>
        </w:tc>
      </w:tr>
      <w:tr w:rsidR="00610B29" w:rsidRPr="006A0204" w14:paraId="62428005" w14:textId="77777777" w:rsidTr="00713CBE">
        <w:trPr>
          <w:trHeight w:val="73"/>
          <w:jc w:val="center"/>
        </w:trPr>
        <w:tc>
          <w:tcPr>
            <w:tcW w:w="1657" w:type="dxa"/>
            <w:gridSpan w:val="2"/>
            <w:vAlign w:val="center"/>
          </w:tcPr>
          <w:p w14:paraId="2BE8FC93" w14:textId="46CA0B7F" w:rsidR="00610B29" w:rsidRPr="006A0204" w:rsidRDefault="00610B29" w:rsidP="00610B29">
            <w:pPr>
              <w:shd w:val="clear" w:color="auto" w:fill="FFFFFF" w:themeFill="background1"/>
            </w:pPr>
            <w:r w:rsidRPr="006A0204">
              <w:rPr>
                <w:b/>
                <w:bCs/>
              </w:rPr>
              <w:t>Section/Students per Section</w:t>
            </w:r>
          </w:p>
        </w:tc>
        <w:tc>
          <w:tcPr>
            <w:tcW w:w="1639" w:type="dxa"/>
            <w:vAlign w:val="center"/>
          </w:tcPr>
          <w:p w14:paraId="242E6826" w14:textId="5027CEC4" w:rsidR="00610B29" w:rsidRPr="006A0204" w:rsidRDefault="00610B29" w:rsidP="00610B29">
            <w:pPr>
              <w:shd w:val="clear" w:color="auto" w:fill="FFFFFF" w:themeFill="background1"/>
            </w:pPr>
            <w:r w:rsidRPr="006A0204">
              <w:rPr>
                <w:b/>
                <w:bCs/>
              </w:rPr>
              <w:t>Section/Students per Section</w:t>
            </w:r>
          </w:p>
        </w:tc>
        <w:tc>
          <w:tcPr>
            <w:tcW w:w="1639" w:type="dxa"/>
            <w:gridSpan w:val="2"/>
            <w:vAlign w:val="center"/>
          </w:tcPr>
          <w:p w14:paraId="235E3DFE" w14:textId="223427EC" w:rsidR="00610B29" w:rsidRPr="006A0204" w:rsidRDefault="00610B29" w:rsidP="00610B29">
            <w:pPr>
              <w:shd w:val="clear" w:color="auto" w:fill="FFFFFF" w:themeFill="background1"/>
            </w:pPr>
            <w:r w:rsidRPr="006A0204">
              <w:rPr>
                <w:b/>
                <w:bCs/>
              </w:rPr>
              <w:t>Section/Students per Section</w:t>
            </w:r>
          </w:p>
        </w:tc>
        <w:tc>
          <w:tcPr>
            <w:tcW w:w="5975" w:type="dxa"/>
            <w:gridSpan w:val="4"/>
            <w:vAlign w:val="center"/>
          </w:tcPr>
          <w:p w14:paraId="717CF7FC" w14:textId="45EC3FBB" w:rsidR="00610B29" w:rsidRPr="006A0204" w:rsidRDefault="00610B29" w:rsidP="00610B29">
            <w:pPr>
              <w:shd w:val="clear" w:color="auto" w:fill="FFFFFF" w:themeFill="background1"/>
              <w:rPr>
                <w:b/>
              </w:rPr>
            </w:pPr>
            <w:r w:rsidRPr="006A0204">
              <w:rPr>
                <w:b/>
                <w:bCs/>
              </w:rPr>
              <w:t>Number of Students Enrolled in the Course</w:t>
            </w:r>
          </w:p>
        </w:tc>
      </w:tr>
      <w:tr w:rsidR="00610B29" w:rsidRPr="006A0204" w14:paraId="2832E052" w14:textId="77777777" w:rsidTr="00713CBE">
        <w:trPr>
          <w:trHeight w:val="73"/>
          <w:jc w:val="center"/>
        </w:trPr>
        <w:tc>
          <w:tcPr>
            <w:tcW w:w="1657" w:type="dxa"/>
            <w:gridSpan w:val="2"/>
          </w:tcPr>
          <w:p w14:paraId="33E87A08" w14:textId="42120564" w:rsidR="00610B29" w:rsidRPr="006A0204" w:rsidRDefault="00610B29" w:rsidP="00610B29">
            <w:pPr>
              <w:shd w:val="clear" w:color="auto" w:fill="FFFFFF" w:themeFill="background1"/>
            </w:pPr>
            <w:r w:rsidRPr="006A0204">
              <w:t>1/ -</w:t>
            </w:r>
          </w:p>
        </w:tc>
        <w:tc>
          <w:tcPr>
            <w:tcW w:w="1639" w:type="dxa"/>
          </w:tcPr>
          <w:p w14:paraId="789E5FDE" w14:textId="4865ACC9" w:rsidR="00610B29" w:rsidRPr="006A0204" w:rsidRDefault="00610B29" w:rsidP="00610B29">
            <w:pPr>
              <w:shd w:val="clear" w:color="auto" w:fill="FFFFFF" w:themeFill="background1"/>
            </w:pPr>
            <w:r w:rsidRPr="006A0204">
              <w:t>-</w:t>
            </w:r>
          </w:p>
        </w:tc>
        <w:tc>
          <w:tcPr>
            <w:tcW w:w="1639" w:type="dxa"/>
            <w:gridSpan w:val="2"/>
          </w:tcPr>
          <w:p w14:paraId="6ED0B51E" w14:textId="7FA28497" w:rsidR="00610B29" w:rsidRPr="006A0204" w:rsidRDefault="00610B29" w:rsidP="00610B29">
            <w:pPr>
              <w:shd w:val="clear" w:color="auto" w:fill="FFFFFF" w:themeFill="background1"/>
            </w:pPr>
            <w:r w:rsidRPr="006A0204">
              <w:t>-</w:t>
            </w:r>
          </w:p>
        </w:tc>
        <w:tc>
          <w:tcPr>
            <w:tcW w:w="5975" w:type="dxa"/>
            <w:gridSpan w:val="4"/>
          </w:tcPr>
          <w:p w14:paraId="57C12846" w14:textId="18C59270" w:rsidR="00610B29" w:rsidRPr="006A0204" w:rsidRDefault="00610B29" w:rsidP="00610B29">
            <w:pPr>
              <w:shd w:val="clear" w:color="auto" w:fill="FFFFFF" w:themeFill="background1"/>
              <w:rPr>
                <w:b/>
              </w:rPr>
            </w:pPr>
            <w:r w:rsidRPr="006A0204">
              <w:t xml:space="preserve">*Ders 2025-2026 Güz açılmamıştır. </w:t>
            </w:r>
          </w:p>
        </w:tc>
      </w:tr>
      <w:tr w:rsidR="00610B29" w:rsidRPr="006A0204" w14:paraId="48259967" w14:textId="77777777" w:rsidTr="00713CBE">
        <w:trPr>
          <w:jc w:val="center"/>
        </w:trPr>
        <w:tc>
          <w:tcPr>
            <w:tcW w:w="10910" w:type="dxa"/>
            <w:gridSpan w:val="9"/>
          </w:tcPr>
          <w:p w14:paraId="5DEC2A74" w14:textId="77777777" w:rsidR="00610B29" w:rsidRPr="006A0204" w:rsidRDefault="00610B29" w:rsidP="00610B29">
            <w:pPr>
              <w:shd w:val="clear" w:color="auto" w:fill="FFFFFF" w:themeFill="background1"/>
              <w:jc w:val="both"/>
            </w:pPr>
            <w:r w:rsidRPr="006A0204">
              <w:t>Course Objective</w:t>
            </w:r>
            <w:r w:rsidRPr="006A0204">
              <w:rPr>
                <w:b/>
              </w:rPr>
              <w:t>:</w:t>
            </w:r>
            <w:r w:rsidRPr="006A0204">
              <w:t xml:space="preserve"> : In this course, it is aimed to enable the student to obtain the skill of preparing a research project in the field of nursing as a group, present the project report in written and verbal form.</w:t>
            </w:r>
          </w:p>
        </w:tc>
      </w:tr>
      <w:tr w:rsidR="00610B29" w:rsidRPr="006A0204" w14:paraId="1CE9FE4B" w14:textId="77777777" w:rsidTr="00713CBE">
        <w:trPr>
          <w:jc w:val="center"/>
        </w:trPr>
        <w:tc>
          <w:tcPr>
            <w:tcW w:w="10910" w:type="dxa"/>
            <w:gridSpan w:val="9"/>
          </w:tcPr>
          <w:p w14:paraId="657AE885" w14:textId="77777777" w:rsidR="00610B29" w:rsidRPr="006A0204" w:rsidRDefault="00610B29" w:rsidP="00610B29">
            <w:pPr>
              <w:shd w:val="clear" w:color="auto" w:fill="FFFFFF" w:themeFill="background1"/>
              <w:spacing w:before="100" w:beforeAutospacing="1" w:after="60"/>
              <w:outlineLvl w:val="3"/>
              <w:rPr>
                <w:b/>
                <w:bCs/>
              </w:rPr>
            </w:pPr>
            <w:r w:rsidRPr="006A0204">
              <w:rPr>
                <w:b/>
                <w:bCs/>
              </w:rPr>
              <w:t>Learning Outcomes</w:t>
            </w:r>
            <w:r w:rsidRPr="006A0204">
              <w:rPr>
                <w:bCs/>
              </w:rPr>
              <w:t xml:space="preserve">: </w:t>
            </w:r>
          </w:p>
          <w:p w14:paraId="373729EE" w14:textId="77777777" w:rsidR="00610B29" w:rsidRPr="006A0204" w:rsidRDefault="00610B29" w:rsidP="00610B29">
            <w:pPr>
              <w:shd w:val="clear" w:color="auto" w:fill="FFFFFF" w:themeFill="background1"/>
            </w:pPr>
            <w:r w:rsidRPr="006A0204">
              <w:rPr>
                <w:b/>
              </w:rPr>
              <w:t>LO 1</w:t>
            </w:r>
            <w:r w:rsidRPr="006A0204">
              <w:t xml:space="preserve">: The student can explain the ways of literature review </w:t>
            </w:r>
          </w:p>
          <w:p w14:paraId="5A5073B7" w14:textId="77777777" w:rsidR="00610B29" w:rsidRPr="006A0204" w:rsidRDefault="00610B29" w:rsidP="00610B29">
            <w:pPr>
              <w:shd w:val="clear" w:color="auto" w:fill="FFFFFF" w:themeFill="background1"/>
            </w:pPr>
            <w:r w:rsidRPr="006A0204">
              <w:rPr>
                <w:b/>
              </w:rPr>
              <w:t>LO 2:</w:t>
            </w:r>
            <w:r w:rsidRPr="006A0204">
              <w:t xml:space="preserve"> The student can decide on a research problem </w:t>
            </w:r>
          </w:p>
          <w:p w14:paraId="5B740EAB" w14:textId="77777777" w:rsidR="00610B29" w:rsidRPr="006A0204" w:rsidRDefault="00610B29" w:rsidP="00610B29">
            <w:pPr>
              <w:shd w:val="clear" w:color="auto" w:fill="FFFFFF" w:themeFill="background1"/>
            </w:pPr>
            <w:r w:rsidRPr="006A0204">
              <w:rPr>
                <w:b/>
              </w:rPr>
              <w:t xml:space="preserve">LO 3: </w:t>
            </w:r>
            <w:r w:rsidRPr="006A0204">
              <w:t xml:space="preserve">The student can explain the steps of a research suggestion </w:t>
            </w:r>
          </w:p>
          <w:p w14:paraId="0E639223" w14:textId="77777777" w:rsidR="00610B29" w:rsidRPr="006A0204" w:rsidRDefault="00610B29" w:rsidP="00610B29">
            <w:pPr>
              <w:shd w:val="clear" w:color="auto" w:fill="FFFFFF" w:themeFill="background1"/>
            </w:pPr>
            <w:r w:rsidRPr="006A0204">
              <w:rPr>
                <w:b/>
              </w:rPr>
              <w:t>LO 4:</w:t>
            </w:r>
            <w:r w:rsidRPr="006A0204">
              <w:t xml:space="preserve"> The student can prepare the research report </w:t>
            </w:r>
          </w:p>
        </w:tc>
      </w:tr>
      <w:tr w:rsidR="00610B29" w:rsidRPr="006A0204" w14:paraId="75FE5148" w14:textId="77777777" w:rsidTr="00713CBE">
        <w:trPr>
          <w:trHeight w:val="73"/>
          <w:jc w:val="center"/>
        </w:trPr>
        <w:tc>
          <w:tcPr>
            <w:tcW w:w="10910" w:type="dxa"/>
            <w:gridSpan w:val="9"/>
          </w:tcPr>
          <w:p w14:paraId="57CD31DA" w14:textId="77777777" w:rsidR="00610B29" w:rsidRPr="006A0204" w:rsidRDefault="00610B29" w:rsidP="00610B29">
            <w:pPr>
              <w:shd w:val="clear" w:color="auto" w:fill="FFFFFF" w:themeFill="background1"/>
              <w:spacing w:before="100" w:beforeAutospacing="1" w:after="60"/>
              <w:outlineLvl w:val="3"/>
              <w:rPr>
                <w:b/>
                <w:bCs/>
              </w:rPr>
            </w:pPr>
            <w:r w:rsidRPr="006A0204">
              <w:rPr>
                <w:b/>
                <w:bCs/>
              </w:rPr>
              <w:t xml:space="preserve">Learning and Teaching </w:t>
            </w:r>
            <w:r w:rsidRPr="006A0204">
              <w:rPr>
                <w:b/>
                <w:bCs/>
                <w:lang w:val="en-GB"/>
              </w:rPr>
              <w:t>Strategies</w:t>
            </w:r>
            <w:r w:rsidRPr="006A0204">
              <w:rPr>
                <w:bCs/>
              </w:rPr>
              <w:t xml:space="preserve">:  </w:t>
            </w:r>
            <w:r w:rsidRPr="006A0204">
              <w:t>Visual supported presentation, group discussion, question-answer, brainstorming, example article</w:t>
            </w:r>
          </w:p>
        </w:tc>
      </w:tr>
      <w:tr w:rsidR="00610B29" w:rsidRPr="006A0204" w14:paraId="500A7808" w14:textId="77777777" w:rsidTr="00713CBE">
        <w:trPr>
          <w:trHeight w:val="140"/>
          <w:jc w:val="center"/>
        </w:trPr>
        <w:tc>
          <w:tcPr>
            <w:tcW w:w="10910" w:type="dxa"/>
            <w:gridSpan w:val="9"/>
          </w:tcPr>
          <w:p w14:paraId="3881363C" w14:textId="77777777" w:rsidR="00610B29" w:rsidRPr="006A0204" w:rsidRDefault="00610B29" w:rsidP="00610B29">
            <w:pPr>
              <w:shd w:val="clear" w:color="auto" w:fill="FFFFFF" w:themeFill="background1"/>
              <w:rPr>
                <w:b/>
              </w:rPr>
            </w:pPr>
            <w:r w:rsidRPr="006A0204">
              <w:rPr>
                <w:b/>
              </w:rPr>
              <w:t>Evaluation Methods: (</w:t>
            </w:r>
            <w:r w:rsidRPr="006A0204">
              <w:rPr>
                <w:lang w:val="en-US"/>
              </w:rPr>
              <w:t>Assessment method must be compatible with learning outcomes and teaching methods used in the course)</w:t>
            </w:r>
          </w:p>
        </w:tc>
      </w:tr>
      <w:tr w:rsidR="00610B29" w:rsidRPr="006A0204" w14:paraId="502DD994" w14:textId="77777777" w:rsidTr="00713CBE">
        <w:trPr>
          <w:trHeight w:val="139"/>
          <w:jc w:val="center"/>
        </w:trPr>
        <w:tc>
          <w:tcPr>
            <w:tcW w:w="5015" w:type="dxa"/>
            <w:gridSpan w:val="6"/>
          </w:tcPr>
          <w:p w14:paraId="3CABBBC0" w14:textId="77777777" w:rsidR="00610B29" w:rsidRPr="006A0204" w:rsidRDefault="00610B29" w:rsidP="00610B29">
            <w:pPr>
              <w:shd w:val="clear" w:color="auto" w:fill="FFFFFF" w:themeFill="background1"/>
              <w:jc w:val="center"/>
              <w:rPr>
                <w:b/>
              </w:rPr>
            </w:pPr>
          </w:p>
        </w:tc>
        <w:tc>
          <w:tcPr>
            <w:tcW w:w="1337" w:type="dxa"/>
          </w:tcPr>
          <w:p w14:paraId="234E7D5C" w14:textId="77777777" w:rsidR="00610B29" w:rsidRPr="006A0204" w:rsidRDefault="00610B29" w:rsidP="00610B29">
            <w:pPr>
              <w:shd w:val="clear" w:color="auto" w:fill="FFFFFF" w:themeFill="background1"/>
              <w:jc w:val="center"/>
              <w:rPr>
                <w:b/>
              </w:rPr>
            </w:pPr>
            <w:r w:rsidRPr="006A0204">
              <w:t>Mark as (X) If Available</w:t>
            </w:r>
          </w:p>
        </w:tc>
        <w:tc>
          <w:tcPr>
            <w:tcW w:w="4558" w:type="dxa"/>
            <w:gridSpan w:val="2"/>
          </w:tcPr>
          <w:p w14:paraId="152BE646" w14:textId="77777777" w:rsidR="00610B29" w:rsidRPr="006A0204" w:rsidRDefault="00610B29" w:rsidP="00610B29">
            <w:pPr>
              <w:shd w:val="clear" w:color="auto" w:fill="FFFFFF" w:themeFill="background1"/>
              <w:jc w:val="center"/>
              <w:rPr>
                <w:b/>
              </w:rPr>
            </w:pPr>
            <w:r w:rsidRPr="006A0204">
              <w:t>Percentage (%)</w:t>
            </w:r>
          </w:p>
        </w:tc>
      </w:tr>
      <w:tr w:rsidR="00610B29" w:rsidRPr="006A0204" w14:paraId="46280177" w14:textId="77777777" w:rsidTr="00713CBE">
        <w:trPr>
          <w:jc w:val="center"/>
        </w:trPr>
        <w:tc>
          <w:tcPr>
            <w:tcW w:w="5015" w:type="dxa"/>
            <w:gridSpan w:val="6"/>
            <w:vAlign w:val="center"/>
          </w:tcPr>
          <w:p w14:paraId="0A00EDEB" w14:textId="77777777" w:rsidR="00610B29" w:rsidRPr="006A0204" w:rsidRDefault="00610B29" w:rsidP="00610B29">
            <w:pPr>
              <w:shd w:val="clear" w:color="auto" w:fill="FFFFFF" w:themeFill="background1"/>
              <w:autoSpaceDE w:val="0"/>
              <w:autoSpaceDN w:val="0"/>
              <w:adjustRightInd w:val="0"/>
            </w:pPr>
            <w:r w:rsidRPr="006A0204">
              <w:rPr>
                <w:b/>
              </w:rPr>
              <w:t>Semester / Semester-End Studies</w:t>
            </w:r>
          </w:p>
        </w:tc>
        <w:tc>
          <w:tcPr>
            <w:tcW w:w="1337" w:type="dxa"/>
            <w:vAlign w:val="center"/>
          </w:tcPr>
          <w:p w14:paraId="60B3FA1B" w14:textId="77777777" w:rsidR="00610B29" w:rsidRPr="006A0204" w:rsidRDefault="00610B29" w:rsidP="00610B29">
            <w:pPr>
              <w:shd w:val="clear" w:color="auto" w:fill="FFFFFF" w:themeFill="background1"/>
              <w:autoSpaceDE w:val="0"/>
              <w:autoSpaceDN w:val="0"/>
              <w:adjustRightInd w:val="0"/>
              <w:jc w:val="center"/>
            </w:pPr>
          </w:p>
        </w:tc>
        <w:tc>
          <w:tcPr>
            <w:tcW w:w="4558" w:type="dxa"/>
            <w:gridSpan w:val="2"/>
            <w:vAlign w:val="center"/>
          </w:tcPr>
          <w:p w14:paraId="738EBE50" w14:textId="77777777" w:rsidR="00610B29" w:rsidRPr="006A0204" w:rsidRDefault="00610B29" w:rsidP="00610B29">
            <w:pPr>
              <w:shd w:val="clear" w:color="auto" w:fill="FFFFFF" w:themeFill="background1"/>
              <w:autoSpaceDE w:val="0"/>
              <w:autoSpaceDN w:val="0"/>
              <w:adjustRightInd w:val="0"/>
              <w:jc w:val="center"/>
            </w:pPr>
          </w:p>
        </w:tc>
      </w:tr>
      <w:tr w:rsidR="00610B29" w:rsidRPr="006A0204" w14:paraId="4F07748F" w14:textId="77777777" w:rsidTr="00713CBE">
        <w:trPr>
          <w:jc w:val="center"/>
        </w:trPr>
        <w:tc>
          <w:tcPr>
            <w:tcW w:w="5015" w:type="dxa"/>
            <w:gridSpan w:val="6"/>
            <w:vAlign w:val="center"/>
          </w:tcPr>
          <w:p w14:paraId="07CD1C8F" w14:textId="77777777" w:rsidR="00610B29" w:rsidRPr="006A0204" w:rsidRDefault="00610B29" w:rsidP="00610B29">
            <w:pPr>
              <w:shd w:val="clear" w:color="auto" w:fill="FFFFFF" w:themeFill="background1"/>
              <w:autoSpaceDE w:val="0"/>
              <w:autoSpaceDN w:val="0"/>
              <w:adjustRightInd w:val="0"/>
              <w:ind w:left="708"/>
              <w:rPr>
                <w:b/>
              </w:rPr>
            </w:pPr>
            <w:r w:rsidRPr="006A0204">
              <w:rPr>
                <w:b/>
              </w:rPr>
              <w:t>Mid-term</w:t>
            </w:r>
          </w:p>
        </w:tc>
        <w:tc>
          <w:tcPr>
            <w:tcW w:w="1337" w:type="dxa"/>
            <w:vAlign w:val="center"/>
          </w:tcPr>
          <w:p w14:paraId="62CD43C2" w14:textId="77777777" w:rsidR="00610B29" w:rsidRPr="006A0204" w:rsidRDefault="00610B29" w:rsidP="00610B29">
            <w:pPr>
              <w:shd w:val="clear" w:color="auto" w:fill="FFFFFF" w:themeFill="background1"/>
              <w:autoSpaceDE w:val="0"/>
              <w:autoSpaceDN w:val="0"/>
              <w:adjustRightInd w:val="0"/>
              <w:jc w:val="center"/>
            </w:pPr>
            <w:r w:rsidRPr="006A0204">
              <w:t>x</w:t>
            </w:r>
          </w:p>
        </w:tc>
        <w:tc>
          <w:tcPr>
            <w:tcW w:w="4558" w:type="dxa"/>
            <w:gridSpan w:val="2"/>
            <w:vAlign w:val="center"/>
          </w:tcPr>
          <w:p w14:paraId="77AD50F3" w14:textId="77777777" w:rsidR="00610B29" w:rsidRPr="006A0204" w:rsidRDefault="00610B29" w:rsidP="00610B29">
            <w:pPr>
              <w:shd w:val="clear" w:color="auto" w:fill="FFFFFF" w:themeFill="background1"/>
              <w:autoSpaceDE w:val="0"/>
              <w:autoSpaceDN w:val="0"/>
              <w:adjustRightInd w:val="0"/>
              <w:jc w:val="center"/>
            </w:pPr>
            <w:r w:rsidRPr="006A0204">
              <w:t xml:space="preserve">%50 </w:t>
            </w:r>
          </w:p>
        </w:tc>
      </w:tr>
      <w:tr w:rsidR="00610B29" w:rsidRPr="006A0204" w14:paraId="30FA13B5" w14:textId="77777777" w:rsidTr="00713CBE">
        <w:trPr>
          <w:jc w:val="center"/>
        </w:trPr>
        <w:tc>
          <w:tcPr>
            <w:tcW w:w="5015" w:type="dxa"/>
            <w:gridSpan w:val="6"/>
            <w:vAlign w:val="center"/>
          </w:tcPr>
          <w:p w14:paraId="6C0F7C92" w14:textId="77777777" w:rsidR="00610B29" w:rsidRPr="006A0204" w:rsidRDefault="00610B29" w:rsidP="00610B29">
            <w:pPr>
              <w:shd w:val="clear" w:color="auto" w:fill="FFFFFF" w:themeFill="background1"/>
              <w:autoSpaceDE w:val="0"/>
              <w:autoSpaceDN w:val="0"/>
              <w:adjustRightInd w:val="0"/>
              <w:ind w:left="708"/>
              <w:rPr>
                <w:b/>
              </w:rPr>
            </w:pPr>
            <w:r w:rsidRPr="006A0204">
              <w:rPr>
                <w:b/>
              </w:rPr>
              <w:t>Quiz</w:t>
            </w:r>
          </w:p>
        </w:tc>
        <w:tc>
          <w:tcPr>
            <w:tcW w:w="1337" w:type="dxa"/>
            <w:vAlign w:val="center"/>
          </w:tcPr>
          <w:p w14:paraId="292AD916" w14:textId="77777777" w:rsidR="00610B29" w:rsidRPr="006A0204" w:rsidRDefault="00610B29" w:rsidP="00610B29">
            <w:pPr>
              <w:shd w:val="clear" w:color="auto" w:fill="FFFFFF" w:themeFill="background1"/>
              <w:autoSpaceDE w:val="0"/>
              <w:autoSpaceDN w:val="0"/>
              <w:adjustRightInd w:val="0"/>
              <w:jc w:val="center"/>
            </w:pPr>
          </w:p>
        </w:tc>
        <w:tc>
          <w:tcPr>
            <w:tcW w:w="4558" w:type="dxa"/>
            <w:gridSpan w:val="2"/>
            <w:vAlign w:val="center"/>
          </w:tcPr>
          <w:p w14:paraId="6BD6F822" w14:textId="77777777" w:rsidR="00610B29" w:rsidRPr="006A0204" w:rsidRDefault="00610B29" w:rsidP="00610B29">
            <w:pPr>
              <w:shd w:val="clear" w:color="auto" w:fill="FFFFFF" w:themeFill="background1"/>
              <w:autoSpaceDE w:val="0"/>
              <w:autoSpaceDN w:val="0"/>
              <w:adjustRightInd w:val="0"/>
              <w:jc w:val="center"/>
            </w:pPr>
          </w:p>
        </w:tc>
      </w:tr>
      <w:tr w:rsidR="00610B29" w:rsidRPr="006A0204" w14:paraId="7D93CFF7" w14:textId="77777777" w:rsidTr="00713CBE">
        <w:trPr>
          <w:jc w:val="center"/>
        </w:trPr>
        <w:tc>
          <w:tcPr>
            <w:tcW w:w="5015" w:type="dxa"/>
            <w:gridSpan w:val="6"/>
            <w:vAlign w:val="center"/>
          </w:tcPr>
          <w:p w14:paraId="04D2DB34" w14:textId="77777777" w:rsidR="00610B29" w:rsidRPr="006A0204" w:rsidRDefault="00610B29" w:rsidP="00610B29">
            <w:pPr>
              <w:shd w:val="clear" w:color="auto" w:fill="FFFFFF" w:themeFill="background1"/>
              <w:autoSpaceDE w:val="0"/>
              <w:autoSpaceDN w:val="0"/>
              <w:adjustRightInd w:val="0"/>
              <w:ind w:left="708"/>
              <w:rPr>
                <w:b/>
              </w:rPr>
            </w:pPr>
            <w:r w:rsidRPr="006A0204">
              <w:rPr>
                <w:b/>
              </w:rPr>
              <w:t>Homework/presentation</w:t>
            </w:r>
          </w:p>
        </w:tc>
        <w:tc>
          <w:tcPr>
            <w:tcW w:w="1337" w:type="dxa"/>
            <w:vAlign w:val="center"/>
          </w:tcPr>
          <w:p w14:paraId="28300234" w14:textId="77777777" w:rsidR="00610B29" w:rsidRPr="006A0204" w:rsidRDefault="00610B29" w:rsidP="00610B29">
            <w:pPr>
              <w:shd w:val="clear" w:color="auto" w:fill="FFFFFF" w:themeFill="background1"/>
              <w:autoSpaceDE w:val="0"/>
              <w:autoSpaceDN w:val="0"/>
              <w:adjustRightInd w:val="0"/>
              <w:jc w:val="center"/>
            </w:pPr>
          </w:p>
        </w:tc>
        <w:tc>
          <w:tcPr>
            <w:tcW w:w="4558" w:type="dxa"/>
            <w:gridSpan w:val="2"/>
            <w:vAlign w:val="center"/>
          </w:tcPr>
          <w:p w14:paraId="54D15417" w14:textId="77777777" w:rsidR="00610B29" w:rsidRPr="006A0204" w:rsidRDefault="00610B29" w:rsidP="00610B29">
            <w:pPr>
              <w:shd w:val="clear" w:color="auto" w:fill="FFFFFF" w:themeFill="background1"/>
              <w:autoSpaceDE w:val="0"/>
              <w:autoSpaceDN w:val="0"/>
              <w:adjustRightInd w:val="0"/>
              <w:jc w:val="center"/>
              <w:rPr>
                <w:highlight w:val="yellow"/>
              </w:rPr>
            </w:pPr>
          </w:p>
        </w:tc>
      </w:tr>
      <w:tr w:rsidR="00610B29" w:rsidRPr="006A0204" w14:paraId="4869494D" w14:textId="77777777" w:rsidTr="00713CBE">
        <w:trPr>
          <w:jc w:val="center"/>
        </w:trPr>
        <w:tc>
          <w:tcPr>
            <w:tcW w:w="5015" w:type="dxa"/>
            <w:gridSpan w:val="6"/>
            <w:vAlign w:val="center"/>
          </w:tcPr>
          <w:p w14:paraId="2A9E403A" w14:textId="77777777" w:rsidR="00610B29" w:rsidRPr="006A0204" w:rsidRDefault="00610B29" w:rsidP="00610B29">
            <w:pPr>
              <w:shd w:val="clear" w:color="auto" w:fill="FFFFFF" w:themeFill="background1"/>
              <w:autoSpaceDE w:val="0"/>
              <w:autoSpaceDN w:val="0"/>
              <w:adjustRightInd w:val="0"/>
              <w:ind w:left="708"/>
              <w:rPr>
                <w:b/>
              </w:rPr>
            </w:pPr>
            <w:r w:rsidRPr="006A0204">
              <w:rPr>
                <w:b/>
              </w:rPr>
              <w:t>Project</w:t>
            </w:r>
          </w:p>
        </w:tc>
        <w:tc>
          <w:tcPr>
            <w:tcW w:w="1337" w:type="dxa"/>
            <w:vAlign w:val="center"/>
          </w:tcPr>
          <w:p w14:paraId="1412B08A" w14:textId="77777777" w:rsidR="00610B29" w:rsidRPr="006A0204" w:rsidRDefault="00610B29" w:rsidP="00610B29">
            <w:pPr>
              <w:shd w:val="clear" w:color="auto" w:fill="FFFFFF" w:themeFill="background1"/>
              <w:autoSpaceDE w:val="0"/>
              <w:autoSpaceDN w:val="0"/>
              <w:adjustRightInd w:val="0"/>
              <w:jc w:val="center"/>
            </w:pPr>
          </w:p>
        </w:tc>
        <w:tc>
          <w:tcPr>
            <w:tcW w:w="4558" w:type="dxa"/>
            <w:gridSpan w:val="2"/>
            <w:vAlign w:val="center"/>
          </w:tcPr>
          <w:p w14:paraId="2C0B4BD7" w14:textId="77777777" w:rsidR="00610B29" w:rsidRPr="006A0204" w:rsidRDefault="00610B29" w:rsidP="00610B29">
            <w:pPr>
              <w:shd w:val="clear" w:color="auto" w:fill="FFFFFF" w:themeFill="background1"/>
              <w:autoSpaceDE w:val="0"/>
              <w:autoSpaceDN w:val="0"/>
              <w:adjustRightInd w:val="0"/>
              <w:jc w:val="center"/>
              <w:rPr>
                <w:highlight w:val="yellow"/>
              </w:rPr>
            </w:pPr>
          </w:p>
        </w:tc>
      </w:tr>
      <w:tr w:rsidR="00610B29" w:rsidRPr="006A0204" w14:paraId="410AF2A1" w14:textId="77777777" w:rsidTr="00713CBE">
        <w:trPr>
          <w:jc w:val="center"/>
        </w:trPr>
        <w:tc>
          <w:tcPr>
            <w:tcW w:w="5015" w:type="dxa"/>
            <w:gridSpan w:val="6"/>
            <w:vAlign w:val="center"/>
          </w:tcPr>
          <w:p w14:paraId="0A2DF2C8" w14:textId="77777777" w:rsidR="00610B29" w:rsidRPr="006A0204" w:rsidRDefault="00610B29" w:rsidP="00610B29">
            <w:pPr>
              <w:shd w:val="clear" w:color="auto" w:fill="FFFFFF" w:themeFill="background1"/>
              <w:autoSpaceDE w:val="0"/>
              <w:autoSpaceDN w:val="0"/>
              <w:adjustRightInd w:val="0"/>
              <w:ind w:left="708"/>
              <w:rPr>
                <w:b/>
              </w:rPr>
            </w:pPr>
            <w:r w:rsidRPr="006A0204">
              <w:rPr>
                <w:b/>
              </w:rPr>
              <w:t xml:space="preserve">Laboratory </w:t>
            </w:r>
          </w:p>
        </w:tc>
        <w:tc>
          <w:tcPr>
            <w:tcW w:w="1337" w:type="dxa"/>
            <w:vAlign w:val="center"/>
          </w:tcPr>
          <w:p w14:paraId="1FC79409" w14:textId="77777777" w:rsidR="00610B29" w:rsidRPr="006A0204" w:rsidRDefault="00610B29" w:rsidP="00610B29">
            <w:pPr>
              <w:shd w:val="clear" w:color="auto" w:fill="FFFFFF" w:themeFill="background1"/>
              <w:autoSpaceDE w:val="0"/>
              <w:autoSpaceDN w:val="0"/>
              <w:adjustRightInd w:val="0"/>
              <w:jc w:val="center"/>
            </w:pPr>
          </w:p>
        </w:tc>
        <w:tc>
          <w:tcPr>
            <w:tcW w:w="4558" w:type="dxa"/>
            <w:gridSpan w:val="2"/>
            <w:vAlign w:val="center"/>
          </w:tcPr>
          <w:p w14:paraId="4686EBA5" w14:textId="77777777" w:rsidR="00610B29" w:rsidRPr="006A0204" w:rsidRDefault="00610B29" w:rsidP="00610B29">
            <w:pPr>
              <w:shd w:val="clear" w:color="auto" w:fill="FFFFFF" w:themeFill="background1"/>
              <w:autoSpaceDE w:val="0"/>
              <w:autoSpaceDN w:val="0"/>
              <w:adjustRightInd w:val="0"/>
              <w:jc w:val="center"/>
            </w:pPr>
          </w:p>
        </w:tc>
      </w:tr>
      <w:tr w:rsidR="00610B29" w:rsidRPr="006A0204" w14:paraId="11B14D3F" w14:textId="77777777" w:rsidTr="00713CBE">
        <w:trPr>
          <w:jc w:val="center"/>
        </w:trPr>
        <w:tc>
          <w:tcPr>
            <w:tcW w:w="5015" w:type="dxa"/>
            <w:gridSpan w:val="6"/>
            <w:vAlign w:val="center"/>
          </w:tcPr>
          <w:p w14:paraId="5C0AF496" w14:textId="77777777" w:rsidR="00610B29" w:rsidRPr="006A0204" w:rsidRDefault="00610B29" w:rsidP="00610B29">
            <w:pPr>
              <w:shd w:val="clear" w:color="auto" w:fill="FFFFFF" w:themeFill="background1"/>
              <w:autoSpaceDE w:val="0"/>
              <w:autoSpaceDN w:val="0"/>
              <w:adjustRightInd w:val="0"/>
              <w:ind w:left="708"/>
              <w:rPr>
                <w:b/>
              </w:rPr>
            </w:pPr>
            <w:r w:rsidRPr="006A0204">
              <w:rPr>
                <w:b/>
              </w:rPr>
              <w:t xml:space="preserve">Final Exam </w:t>
            </w:r>
          </w:p>
        </w:tc>
        <w:tc>
          <w:tcPr>
            <w:tcW w:w="1337" w:type="dxa"/>
            <w:vAlign w:val="center"/>
          </w:tcPr>
          <w:p w14:paraId="2B560020" w14:textId="77777777" w:rsidR="00610B29" w:rsidRPr="006A0204" w:rsidRDefault="00610B29" w:rsidP="00610B29">
            <w:pPr>
              <w:shd w:val="clear" w:color="auto" w:fill="FFFFFF" w:themeFill="background1"/>
              <w:autoSpaceDE w:val="0"/>
              <w:autoSpaceDN w:val="0"/>
              <w:adjustRightInd w:val="0"/>
              <w:jc w:val="center"/>
            </w:pPr>
            <w:r w:rsidRPr="006A0204">
              <w:t>X</w:t>
            </w:r>
          </w:p>
        </w:tc>
        <w:tc>
          <w:tcPr>
            <w:tcW w:w="4558" w:type="dxa"/>
            <w:gridSpan w:val="2"/>
            <w:vAlign w:val="center"/>
          </w:tcPr>
          <w:p w14:paraId="1D4F991A" w14:textId="77777777" w:rsidR="00610B29" w:rsidRPr="006A0204" w:rsidRDefault="00610B29" w:rsidP="00610B29">
            <w:pPr>
              <w:shd w:val="clear" w:color="auto" w:fill="FFFFFF" w:themeFill="background1"/>
              <w:autoSpaceDE w:val="0"/>
              <w:autoSpaceDN w:val="0"/>
              <w:adjustRightInd w:val="0"/>
              <w:jc w:val="center"/>
              <w:rPr>
                <w:highlight w:val="red"/>
              </w:rPr>
            </w:pPr>
            <w:r w:rsidRPr="006A0204">
              <w:t>%50</w:t>
            </w:r>
          </w:p>
        </w:tc>
      </w:tr>
      <w:tr w:rsidR="00610B29" w:rsidRPr="006A0204" w14:paraId="019468C4" w14:textId="77777777" w:rsidTr="00713CBE">
        <w:trPr>
          <w:jc w:val="center"/>
        </w:trPr>
        <w:tc>
          <w:tcPr>
            <w:tcW w:w="5015" w:type="dxa"/>
            <w:gridSpan w:val="6"/>
            <w:vAlign w:val="center"/>
          </w:tcPr>
          <w:p w14:paraId="59ED1259" w14:textId="77777777" w:rsidR="00610B29" w:rsidRPr="006A0204" w:rsidRDefault="00610B29" w:rsidP="00610B29">
            <w:pPr>
              <w:shd w:val="clear" w:color="auto" w:fill="FFFFFF" w:themeFill="background1"/>
              <w:autoSpaceDE w:val="0"/>
              <w:autoSpaceDN w:val="0"/>
              <w:adjustRightInd w:val="0"/>
              <w:ind w:left="708"/>
              <w:rPr>
                <w:b/>
              </w:rPr>
            </w:pPr>
            <w:r w:rsidRPr="006A0204">
              <w:rPr>
                <w:b/>
              </w:rPr>
              <w:t>Participation</w:t>
            </w:r>
          </w:p>
        </w:tc>
        <w:tc>
          <w:tcPr>
            <w:tcW w:w="1337" w:type="dxa"/>
            <w:vAlign w:val="center"/>
          </w:tcPr>
          <w:p w14:paraId="76E5BD77" w14:textId="77777777" w:rsidR="00610B29" w:rsidRPr="006A0204" w:rsidRDefault="00610B29" w:rsidP="00610B29">
            <w:pPr>
              <w:shd w:val="clear" w:color="auto" w:fill="FFFFFF" w:themeFill="background1"/>
              <w:autoSpaceDE w:val="0"/>
              <w:autoSpaceDN w:val="0"/>
              <w:adjustRightInd w:val="0"/>
              <w:jc w:val="center"/>
              <w:rPr>
                <w:highlight w:val="red"/>
              </w:rPr>
            </w:pPr>
          </w:p>
        </w:tc>
        <w:tc>
          <w:tcPr>
            <w:tcW w:w="4558" w:type="dxa"/>
            <w:gridSpan w:val="2"/>
            <w:vAlign w:val="center"/>
          </w:tcPr>
          <w:p w14:paraId="66A275F7" w14:textId="77777777" w:rsidR="00610B29" w:rsidRPr="006A0204" w:rsidRDefault="00610B29" w:rsidP="00610B29">
            <w:pPr>
              <w:shd w:val="clear" w:color="auto" w:fill="FFFFFF" w:themeFill="background1"/>
              <w:autoSpaceDE w:val="0"/>
              <w:autoSpaceDN w:val="0"/>
              <w:adjustRightInd w:val="0"/>
              <w:jc w:val="center"/>
              <w:rPr>
                <w:highlight w:val="red"/>
              </w:rPr>
            </w:pPr>
          </w:p>
        </w:tc>
      </w:tr>
      <w:tr w:rsidR="00610B29" w:rsidRPr="006A0204" w14:paraId="6EEC784A" w14:textId="77777777" w:rsidTr="00713CBE">
        <w:trPr>
          <w:jc w:val="center"/>
        </w:trPr>
        <w:tc>
          <w:tcPr>
            <w:tcW w:w="5015" w:type="dxa"/>
            <w:gridSpan w:val="6"/>
            <w:tcBorders>
              <w:bottom w:val="single" w:sz="4" w:space="0" w:color="auto"/>
            </w:tcBorders>
            <w:vAlign w:val="center"/>
          </w:tcPr>
          <w:p w14:paraId="3583C720" w14:textId="77777777" w:rsidR="00610B29" w:rsidRPr="006A0204" w:rsidRDefault="00610B29" w:rsidP="00610B29">
            <w:pPr>
              <w:shd w:val="clear" w:color="auto" w:fill="FFFFFF" w:themeFill="background1"/>
              <w:autoSpaceDE w:val="0"/>
              <w:autoSpaceDN w:val="0"/>
              <w:adjustRightInd w:val="0"/>
            </w:pPr>
            <w:r w:rsidRPr="006A0204">
              <w:rPr>
                <w:b/>
              </w:rPr>
              <w:t xml:space="preserve">            Practice</w:t>
            </w:r>
          </w:p>
        </w:tc>
        <w:tc>
          <w:tcPr>
            <w:tcW w:w="1337" w:type="dxa"/>
            <w:tcBorders>
              <w:bottom w:val="single" w:sz="4" w:space="0" w:color="auto"/>
            </w:tcBorders>
            <w:vAlign w:val="center"/>
          </w:tcPr>
          <w:p w14:paraId="1B7AD8A4" w14:textId="77777777" w:rsidR="00610B29" w:rsidRPr="006A0204" w:rsidRDefault="00610B29" w:rsidP="00610B29">
            <w:pPr>
              <w:shd w:val="clear" w:color="auto" w:fill="FFFFFF" w:themeFill="background1"/>
              <w:autoSpaceDE w:val="0"/>
              <w:autoSpaceDN w:val="0"/>
              <w:adjustRightInd w:val="0"/>
              <w:jc w:val="center"/>
              <w:rPr>
                <w:highlight w:val="red"/>
              </w:rPr>
            </w:pPr>
          </w:p>
        </w:tc>
        <w:tc>
          <w:tcPr>
            <w:tcW w:w="4558" w:type="dxa"/>
            <w:gridSpan w:val="2"/>
            <w:tcBorders>
              <w:bottom w:val="single" w:sz="4" w:space="0" w:color="auto"/>
            </w:tcBorders>
            <w:vAlign w:val="center"/>
          </w:tcPr>
          <w:p w14:paraId="52D5CB7E" w14:textId="77777777" w:rsidR="00610B29" w:rsidRPr="006A0204" w:rsidRDefault="00610B29" w:rsidP="00610B29">
            <w:pPr>
              <w:shd w:val="clear" w:color="auto" w:fill="FFFFFF" w:themeFill="background1"/>
              <w:autoSpaceDE w:val="0"/>
              <w:autoSpaceDN w:val="0"/>
              <w:adjustRightInd w:val="0"/>
              <w:jc w:val="center"/>
              <w:rPr>
                <w:highlight w:val="red"/>
              </w:rPr>
            </w:pPr>
          </w:p>
        </w:tc>
      </w:tr>
      <w:tr w:rsidR="00610B29" w:rsidRPr="006A0204" w14:paraId="0AC8F09A" w14:textId="77777777" w:rsidTr="00713CBE">
        <w:trPr>
          <w:trHeight w:val="543"/>
          <w:jc w:val="center"/>
        </w:trPr>
        <w:tc>
          <w:tcPr>
            <w:tcW w:w="10910" w:type="dxa"/>
            <w:gridSpan w:val="9"/>
            <w:tcBorders>
              <w:bottom w:val="nil"/>
            </w:tcBorders>
            <w:shd w:val="clear" w:color="auto" w:fill="FFFFFF"/>
            <w:vAlign w:val="center"/>
          </w:tcPr>
          <w:p w14:paraId="00CF8EB8" w14:textId="77777777" w:rsidR="00610B29" w:rsidRPr="006A0204" w:rsidRDefault="00610B29" w:rsidP="00610B29">
            <w:pPr>
              <w:shd w:val="clear" w:color="auto" w:fill="FFFFFF" w:themeFill="background1"/>
            </w:pPr>
            <w:r w:rsidRPr="006A0204">
              <w:t xml:space="preserve">Explanations Concerning the Assessment Methods:  </w:t>
            </w:r>
          </w:p>
          <w:p w14:paraId="35A2E89C" w14:textId="77777777" w:rsidR="00610B29" w:rsidRPr="006A0204" w:rsidRDefault="00610B29" w:rsidP="00610B29">
            <w:pPr>
              <w:shd w:val="clear" w:color="auto" w:fill="FFFFFF" w:themeFill="background1"/>
            </w:pPr>
            <w:r w:rsidRPr="006A0204">
              <w:t xml:space="preserve">The intra-semester grade consists of one midterm exams. </w:t>
            </w:r>
          </w:p>
          <w:p w14:paraId="45C27241" w14:textId="77777777" w:rsidR="00610B29" w:rsidRPr="006A0204" w:rsidRDefault="00610B29" w:rsidP="00610B29">
            <w:pPr>
              <w:shd w:val="clear" w:color="auto" w:fill="FFFFFF" w:themeFill="background1"/>
            </w:pPr>
            <w:r w:rsidRPr="006A0204">
              <w:t>1.</w:t>
            </w:r>
            <w:r w:rsidRPr="006A0204">
              <w:tab/>
              <w:t>The first intra-semester grade shall be determined by the presentation or research on the student’s subject of choice.</w:t>
            </w:r>
          </w:p>
          <w:p w14:paraId="4FA5F4CA" w14:textId="77777777" w:rsidR="00610B29" w:rsidRPr="006A0204" w:rsidRDefault="00610B29" w:rsidP="00610B29">
            <w:pPr>
              <w:shd w:val="clear" w:color="auto" w:fill="FFFFFF" w:themeFill="background1"/>
            </w:pPr>
            <w:r w:rsidRPr="006A0204">
              <w:t>Final exam</w:t>
            </w:r>
          </w:p>
          <w:p w14:paraId="2CACC6AC" w14:textId="77777777" w:rsidR="00610B29" w:rsidRPr="006A0204" w:rsidRDefault="00610B29" w:rsidP="00610B29">
            <w:pPr>
              <w:shd w:val="clear" w:color="auto" w:fill="FFFFFF" w:themeFill="background1"/>
            </w:pPr>
            <w:r w:rsidRPr="006A0204">
              <w:t>2.</w:t>
            </w:r>
            <w:r w:rsidRPr="006A0204">
              <w:tab/>
              <w:t>The intra-semester grade shall be determined by the presentation or research on the student’s subject of choice.</w:t>
            </w:r>
          </w:p>
          <w:p w14:paraId="7B4E6D6D" w14:textId="77777777" w:rsidR="00610B29" w:rsidRPr="006A0204" w:rsidRDefault="00610B29" w:rsidP="00610B29">
            <w:pPr>
              <w:shd w:val="clear" w:color="auto" w:fill="FFFFFF" w:themeFill="background1"/>
            </w:pPr>
            <w:r w:rsidRPr="006A0204">
              <w:t xml:space="preserve">In the assessment of the course, 50% of the midterm exam and 50% of the final exam shall determine the semester grade. </w:t>
            </w:r>
          </w:p>
        </w:tc>
      </w:tr>
      <w:tr w:rsidR="00610B29" w:rsidRPr="006A0204" w14:paraId="28753214" w14:textId="77777777" w:rsidTr="00713CBE">
        <w:trPr>
          <w:trHeight w:val="216"/>
          <w:jc w:val="center"/>
        </w:trPr>
        <w:tc>
          <w:tcPr>
            <w:tcW w:w="10910" w:type="dxa"/>
            <w:gridSpan w:val="9"/>
          </w:tcPr>
          <w:p w14:paraId="59C2FD1D" w14:textId="77777777" w:rsidR="00610B29" w:rsidRPr="006A0204" w:rsidRDefault="00610B29" w:rsidP="00610B29">
            <w:pPr>
              <w:shd w:val="clear" w:color="auto" w:fill="FFFFFF" w:themeFill="background1"/>
              <w:spacing w:before="100" w:beforeAutospacing="1" w:after="60"/>
              <w:outlineLvl w:val="3"/>
              <w:rPr>
                <w:b/>
                <w:bCs/>
              </w:rPr>
            </w:pPr>
            <w:r w:rsidRPr="006A0204">
              <w:rPr>
                <w:b/>
                <w:bCs/>
              </w:rPr>
              <w:t>Assessment Criteria:</w:t>
            </w:r>
            <w:r w:rsidRPr="006A0204">
              <w:t>Presentation, discussion, homeworks; citation, examination, association, discussion, the review of the sample article</w:t>
            </w:r>
          </w:p>
        </w:tc>
      </w:tr>
      <w:tr w:rsidR="00610B29" w:rsidRPr="006A0204" w14:paraId="646DFE12" w14:textId="77777777" w:rsidTr="00713CBE">
        <w:tblPrEx>
          <w:tblBorders>
            <w:insideH w:val="single" w:sz="6" w:space="0" w:color="auto"/>
            <w:insideV w:val="single" w:sz="6" w:space="0" w:color="auto"/>
          </w:tblBorders>
        </w:tblPrEx>
        <w:trPr>
          <w:trHeight w:val="1554"/>
          <w:jc w:val="center"/>
        </w:trPr>
        <w:tc>
          <w:tcPr>
            <w:tcW w:w="10910" w:type="dxa"/>
            <w:gridSpan w:val="9"/>
          </w:tcPr>
          <w:p w14:paraId="330EFC5D" w14:textId="77777777" w:rsidR="00610B29" w:rsidRPr="006A0204" w:rsidRDefault="00610B29" w:rsidP="00610B29">
            <w:pPr>
              <w:shd w:val="clear" w:color="auto" w:fill="FFFFFF" w:themeFill="background1"/>
              <w:spacing w:before="100" w:beforeAutospacing="1" w:after="60"/>
              <w:outlineLvl w:val="3"/>
              <w:rPr>
                <w:b/>
                <w:bCs/>
              </w:rPr>
            </w:pPr>
            <w:r w:rsidRPr="006A0204">
              <w:rPr>
                <w:b/>
                <w:bCs/>
              </w:rPr>
              <w:t>Recomended or Required Reading</w:t>
            </w:r>
            <w:r w:rsidRPr="006A0204">
              <w:rPr>
                <w:bCs/>
              </w:rPr>
              <w:t xml:space="preserve">:  </w:t>
            </w:r>
          </w:p>
          <w:p w14:paraId="60F4401E" w14:textId="77777777" w:rsidR="00610B29" w:rsidRPr="006A0204" w:rsidRDefault="00610B29" w:rsidP="00610B29">
            <w:pPr>
              <w:shd w:val="clear" w:color="auto" w:fill="FFFFFF" w:themeFill="background1"/>
              <w:spacing w:after="200"/>
              <w:contextualSpacing/>
              <w:rPr>
                <w:b/>
                <w:lang w:eastAsia="en-US"/>
              </w:rPr>
            </w:pPr>
            <w:r w:rsidRPr="006A0204">
              <w:rPr>
                <w:b/>
                <w:lang w:val="en-US" w:eastAsia="en-US"/>
              </w:rPr>
              <w:t>Main Sources</w:t>
            </w:r>
            <w:r w:rsidRPr="006A0204">
              <w:rPr>
                <w:b/>
                <w:lang w:eastAsia="en-US"/>
              </w:rPr>
              <w:t xml:space="preserve">: </w:t>
            </w:r>
          </w:p>
          <w:p w14:paraId="154CB1EB" w14:textId="77777777" w:rsidR="00610B29" w:rsidRPr="006A0204" w:rsidRDefault="00610B29" w:rsidP="00610B29">
            <w:pPr>
              <w:shd w:val="clear" w:color="auto" w:fill="FFFFFF" w:themeFill="background1"/>
            </w:pPr>
            <w:r w:rsidRPr="006A0204">
              <w:t>Akgül A.SPSS applications of statistical Analysis techniques in Medical Researches. Emek Ofset Co. Ltd. Ankara,2005.</w:t>
            </w:r>
            <w:r w:rsidRPr="006A0204">
              <w:br/>
              <w:t>Erefe I.Research in Nursing: Principles, Processes and Methods.Odak Ofset,Ankara, 2002.</w:t>
            </w:r>
            <w:r w:rsidRPr="006A0204">
              <w:br/>
              <w:t>Sümbüloğlu K,Sümbüloğlu V.Biyoistatistik. Hatipoğlu Publishing House,Ankara,2002.</w:t>
            </w:r>
            <w:r w:rsidRPr="006A0204">
              <w:br/>
              <w:t>Polit DF., Beck CT., Hungler BP.Essentials of Nursing Research: Methods, Appraisal, and Utilization. Fifth Ed Lippincott, USA,2001</w:t>
            </w:r>
          </w:p>
          <w:p w14:paraId="3A5230E1" w14:textId="77777777" w:rsidR="00610B29" w:rsidRPr="006A0204" w:rsidRDefault="00610B29" w:rsidP="00610B29">
            <w:pPr>
              <w:shd w:val="clear" w:color="auto" w:fill="FFFFFF" w:themeFill="background1"/>
            </w:pPr>
            <w:r w:rsidRPr="006A0204">
              <w:t>Özhan Çaparlar ve Dönmez. What is scientific research, how to do it?, Turk J Anaesthesiol Reanim 2016; 44: 212-8.</w:t>
            </w:r>
          </w:p>
          <w:p w14:paraId="7E29FD87" w14:textId="77777777" w:rsidR="00610B29" w:rsidRPr="006A0204" w:rsidRDefault="00610B29" w:rsidP="00610B29">
            <w:pPr>
              <w:shd w:val="clear" w:color="auto" w:fill="FFFFFF" w:themeFill="background1"/>
            </w:pPr>
            <w:r w:rsidRPr="006A0204">
              <w:t>Ulus T.,  İnce C.H., Aliustaoğlu F.S., Melez İ. E. How to design research, Journal of Forensic Medicine 24(2):40-7.</w:t>
            </w:r>
          </w:p>
          <w:p w14:paraId="2BF0236C" w14:textId="77777777" w:rsidR="00610B29" w:rsidRPr="006A0204" w:rsidRDefault="00610B29" w:rsidP="00610B29">
            <w:pPr>
              <w:shd w:val="clear" w:color="auto" w:fill="FFFFFF" w:themeFill="background1"/>
            </w:pPr>
            <w:r w:rsidRPr="006A0204">
              <w:t>Karabulut N., Gürçayır D., Yaman Aktaş Y. History of Nursing Research, ACU Sağlık Bil Derg 2019; 10(2):121-128</w:t>
            </w:r>
          </w:p>
          <w:p w14:paraId="368BB7FB" w14:textId="77777777" w:rsidR="00610B29" w:rsidRPr="006A0204" w:rsidRDefault="00610B29" w:rsidP="00610B29">
            <w:pPr>
              <w:shd w:val="clear" w:color="auto" w:fill="FFFFFF" w:themeFill="background1"/>
              <w:rPr>
                <w:b/>
              </w:rPr>
            </w:pPr>
            <w:r w:rsidRPr="006A0204">
              <w:rPr>
                <w:b/>
                <w:lang w:val="en-US"/>
              </w:rPr>
              <w:t>supplementary sources</w:t>
            </w:r>
            <w:r w:rsidRPr="006A0204">
              <w:rPr>
                <w:b/>
              </w:rPr>
              <w:t xml:space="preserve">: </w:t>
            </w:r>
          </w:p>
          <w:p w14:paraId="291DF88B" w14:textId="77777777" w:rsidR="00610B29" w:rsidRPr="006A0204" w:rsidRDefault="00610B29" w:rsidP="00610B29">
            <w:pPr>
              <w:shd w:val="clear" w:color="auto" w:fill="FFFFFF" w:themeFill="background1"/>
              <w:rPr>
                <w:b/>
                <w:lang w:val="en-US"/>
              </w:rPr>
            </w:pPr>
            <w:r w:rsidRPr="006A0204">
              <w:rPr>
                <w:b/>
                <w:lang w:val="en-US"/>
              </w:rPr>
              <w:t>References:</w:t>
            </w:r>
          </w:p>
          <w:p w14:paraId="7DD4B699" w14:textId="77777777" w:rsidR="00610B29" w:rsidRPr="006A0204" w:rsidRDefault="00610B29" w:rsidP="00610B29">
            <w:pPr>
              <w:shd w:val="clear" w:color="auto" w:fill="FFFFFF" w:themeFill="background1"/>
              <w:rPr>
                <w:b/>
              </w:rPr>
            </w:pPr>
            <w:r w:rsidRPr="006A0204">
              <w:rPr>
                <w:b/>
                <w:lang w:val="en-US"/>
              </w:rPr>
              <w:t>Other course materials</w:t>
            </w:r>
            <w:r w:rsidRPr="006A0204">
              <w:rPr>
                <w:b/>
              </w:rPr>
              <w:t>:</w:t>
            </w:r>
            <w:r w:rsidRPr="006A0204">
              <w:t xml:space="preserve"> </w:t>
            </w:r>
          </w:p>
        </w:tc>
      </w:tr>
      <w:tr w:rsidR="00610B29" w:rsidRPr="006A0204" w14:paraId="529080B3" w14:textId="77777777" w:rsidTr="00713CBE">
        <w:tblPrEx>
          <w:tblBorders>
            <w:insideH w:val="single" w:sz="6" w:space="0" w:color="auto"/>
            <w:insideV w:val="single" w:sz="6" w:space="0" w:color="auto"/>
          </w:tblBorders>
        </w:tblPrEx>
        <w:trPr>
          <w:jc w:val="center"/>
        </w:trPr>
        <w:tc>
          <w:tcPr>
            <w:tcW w:w="10910" w:type="dxa"/>
            <w:gridSpan w:val="9"/>
          </w:tcPr>
          <w:p w14:paraId="6AB8E75B" w14:textId="77777777" w:rsidR="00610B29" w:rsidRPr="006A0204" w:rsidRDefault="00610B29" w:rsidP="00610B29">
            <w:pPr>
              <w:shd w:val="clear" w:color="auto" w:fill="FFFFFF" w:themeFill="background1"/>
              <w:rPr>
                <w:b/>
                <w:lang w:val="en-US"/>
              </w:rPr>
            </w:pPr>
            <w:r w:rsidRPr="006A0204">
              <w:rPr>
                <w:b/>
                <w:lang w:val="en-US"/>
              </w:rPr>
              <w:t xml:space="preserve">Course Policies and Rules: </w:t>
            </w:r>
            <w:r w:rsidRPr="006A0204">
              <w:rPr>
                <w:lang w:val="en-US"/>
              </w:rPr>
              <w:t>Optionally, if the instructor needs to add some explanation or further note, s/he can use this title</w:t>
            </w:r>
          </w:p>
        </w:tc>
      </w:tr>
      <w:tr w:rsidR="00610B29" w:rsidRPr="006A0204" w14:paraId="33BD229C" w14:textId="77777777" w:rsidTr="00713CBE">
        <w:tblPrEx>
          <w:tblBorders>
            <w:insideH w:val="single" w:sz="6" w:space="0" w:color="auto"/>
            <w:insideV w:val="single" w:sz="6" w:space="0" w:color="auto"/>
          </w:tblBorders>
        </w:tblPrEx>
        <w:trPr>
          <w:jc w:val="center"/>
        </w:trPr>
        <w:tc>
          <w:tcPr>
            <w:tcW w:w="10910" w:type="dxa"/>
            <w:gridSpan w:val="9"/>
          </w:tcPr>
          <w:p w14:paraId="0CA6296C" w14:textId="77777777" w:rsidR="00610B29" w:rsidRPr="006A0204" w:rsidRDefault="00610B29" w:rsidP="00610B29">
            <w:pPr>
              <w:shd w:val="clear" w:color="auto" w:fill="FFFFFF" w:themeFill="background1"/>
              <w:tabs>
                <w:tab w:val="left" w:pos="2268"/>
                <w:tab w:val="left" w:leader="dot" w:pos="7655"/>
              </w:tabs>
              <w:rPr>
                <w:b/>
              </w:rPr>
            </w:pPr>
            <w:r w:rsidRPr="006A0204">
              <w:rPr>
                <w:b/>
                <w:lang w:val="en-US"/>
              </w:rPr>
              <w:t>Contact details for instructor/s</w:t>
            </w:r>
            <w:r w:rsidRPr="006A0204">
              <w:rPr>
                <w:b/>
              </w:rPr>
              <w:t xml:space="preserve">: </w:t>
            </w:r>
          </w:p>
          <w:p w14:paraId="5D8FD845" w14:textId="77777777" w:rsidR="00610B29" w:rsidRPr="006A0204" w:rsidRDefault="00610B29" w:rsidP="00610B29">
            <w:pPr>
              <w:shd w:val="clear" w:color="auto" w:fill="FFFFFF" w:themeFill="background1"/>
              <w:jc w:val="both"/>
            </w:pPr>
            <w:r w:rsidRPr="006A0204">
              <w:t xml:space="preserve">Associate Professor  Aylin Durmaz Edeer          </w:t>
            </w:r>
          </w:p>
          <w:p w14:paraId="7268A635" w14:textId="77777777" w:rsidR="00610B29" w:rsidRPr="006A0204" w:rsidRDefault="00BF0A28" w:rsidP="00610B29">
            <w:pPr>
              <w:shd w:val="clear" w:color="auto" w:fill="FFFFFF" w:themeFill="background1"/>
              <w:jc w:val="both"/>
            </w:pPr>
            <w:hyperlink r:id="rId89" w:history="1">
              <w:r w:rsidR="00610B29" w:rsidRPr="006A0204">
                <w:rPr>
                  <w:u w:val="single"/>
                </w:rPr>
                <w:t>aylin_durmaz@yahoo.com</w:t>
              </w:r>
            </w:hyperlink>
            <w:r w:rsidR="00610B29" w:rsidRPr="006A0204">
              <w:t xml:space="preserve">        tel: 0230 412 4764</w:t>
            </w:r>
          </w:p>
        </w:tc>
      </w:tr>
      <w:tr w:rsidR="00610B29" w:rsidRPr="006A0204" w14:paraId="76B04092" w14:textId="77777777" w:rsidTr="00713CBE">
        <w:tblPrEx>
          <w:tblBorders>
            <w:insideH w:val="single" w:sz="6" w:space="0" w:color="auto"/>
            <w:insideV w:val="single" w:sz="6" w:space="0" w:color="auto"/>
          </w:tblBorders>
        </w:tblPrEx>
        <w:trPr>
          <w:trHeight w:val="68"/>
          <w:jc w:val="center"/>
        </w:trPr>
        <w:tc>
          <w:tcPr>
            <w:tcW w:w="10910" w:type="dxa"/>
            <w:gridSpan w:val="9"/>
          </w:tcPr>
          <w:p w14:paraId="79E58F1D" w14:textId="77777777" w:rsidR="00610B29" w:rsidRPr="006A0204" w:rsidRDefault="00610B29" w:rsidP="00610B29">
            <w:pPr>
              <w:shd w:val="clear" w:color="auto" w:fill="FFFFFF" w:themeFill="background1"/>
              <w:rPr>
                <w:b/>
              </w:rPr>
            </w:pPr>
            <w:r w:rsidRPr="006A0204">
              <w:rPr>
                <w:b/>
              </w:rPr>
              <w:t xml:space="preserve">Office days and hours of the course instructor: </w:t>
            </w:r>
          </w:p>
        </w:tc>
      </w:tr>
      <w:tr w:rsidR="00610B29" w:rsidRPr="006A0204" w14:paraId="3237AB61" w14:textId="77777777" w:rsidTr="00713CBE">
        <w:trPr>
          <w:jc w:val="center"/>
        </w:trPr>
        <w:tc>
          <w:tcPr>
            <w:tcW w:w="10910" w:type="dxa"/>
            <w:gridSpan w:val="9"/>
          </w:tcPr>
          <w:p w14:paraId="62AA16C0" w14:textId="77777777" w:rsidR="00610B29" w:rsidRPr="006A0204" w:rsidRDefault="00610B29" w:rsidP="00610B29">
            <w:pPr>
              <w:shd w:val="clear" w:color="auto" w:fill="FFFFFF" w:themeFill="background1"/>
              <w:rPr>
                <w:b/>
              </w:rPr>
            </w:pPr>
            <w:r w:rsidRPr="006A0204">
              <w:rPr>
                <w:b/>
              </w:rPr>
              <w:t xml:space="preserve">Course Content: </w:t>
            </w:r>
            <w:r w:rsidRPr="006A0204">
              <w:t xml:space="preserve">Exam dates will be specified in the lesson plan. When these dates are determined, they can be changed.  </w:t>
            </w:r>
          </w:p>
        </w:tc>
      </w:tr>
      <w:tr w:rsidR="00610B29" w:rsidRPr="006A0204" w14:paraId="6DA93869" w14:textId="77777777" w:rsidTr="00713CBE">
        <w:trPr>
          <w:jc w:val="center"/>
        </w:trPr>
        <w:tc>
          <w:tcPr>
            <w:tcW w:w="988" w:type="dxa"/>
          </w:tcPr>
          <w:p w14:paraId="1CB663BC" w14:textId="77777777" w:rsidR="00610B29" w:rsidRPr="006A0204" w:rsidRDefault="00610B29" w:rsidP="00610B29">
            <w:pPr>
              <w:shd w:val="clear" w:color="auto" w:fill="FFFFFF" w:themeFill="background1"/>
              <w:jc w:val="center"/>
              <w:rPr>
                <w:b/>
              </w:rPr>
            </w:pPr>
            <w:r w:rsidRPr="006A0204">
              <w:rPr>
                <w:b/>
              </w:rPr>
              <w:t xml:space="preserve">Week </w:t>
            </w:r>
          </w:p>
        </w:tc>
        <w:tc>
          <w:tcPr>
            <w:tcW w:w="3705" w:type="dxa"/>
            <w:gridSpan w:val="3"/>
          </w:tcPr>
          <w:p w14:paraId="1C1CDF51" w14:textId="77777777" w:rsidR="00610B29" w:rsidRPr="006A0204" w:rsidRDefault="00610B29" w:rsidP="00610B29">
            <w:pPr>
              <w:shd w:val="clear" w:color="auto" w:fill="FFFFFF" w:themeFill="background1"/>
              <w:rPr>
                <w:b/>
              </w:rPr>
            </w:pPr>
            <w:r w:rsidRPr="006A0204">
              <w:rPr>
                <w:b/>
              </w:rPr>
              <w:t>Subject</w:t>
            </w:r>
          </w:p>
        </w:tc>
        <w:tc>
          <w:tcPr>
            <w:tcW w:w="1834" w:type="dxa"/>
            <w:gridSpan w:val="4"/>
          </w:tcPr>
          <w:p w14:paraId="1AAFECDC" w14:textId="77777777" w:rsidR="00610B29" w:rsidRPr="006A0204" w:rsidRDefault="00610B29" w:rsidP="00610B29">
            <w:pPr>
              <w:shd w:val="clear" w:color="auto" w:fill="FFFFFF" w:themeFill="background1"/>
              <w:jc w:val="center"/>
              <w:rPr>
                <w:b/>
              </w:rPr>
            </w:pPr>
            <w:r w:rsidRPr="006A0204">
              <w:rPr>
                <w:b/>
              </w:rPr>
              <w:t xml:space="preserve">Instructor </w:t>
            </w:r>
          </w:p>
        </w:tc>
        <w:tc>
          <w:tcPr>
            <w:tcW w:w="4383" w:type="dxa"/>
          </w:tcPr>
          <w:p w14:paraId="6A1E83DE" w14:textId="77777777" w:rsidR="00610B29" w:rsidRPr="006A0204" w:rsidRDefault="00610B29" w:rsidP="00610B29">
            <w:pPr>
              <w:shd w:val="clear" w:color="auto" w:fill="FFFFFF" w:themeFill="background1"/>
              <w:rPr>
                <w:b/>
              </w:rPr>
            </w:pPr>
            <w:r w:rsidRPr="006A0204">
              <w:rPr>
                <w:b/>
              </w:rPr>
              <w:t>Learning Style</w:t>
            </w:r>
          </w:p>
          <w:p w14:paraId="2FB5D496" w14:textId="77777777" w:rsidR="00610B29" w:rsidRPr="006A0204" w:rsidRDefault="00610B29" w:rsidP="00610B29">
            <w:pPr>
              <w:shd w:val="clear" w:color="auto" w:fill="FFFFFF" w:themeFill="background1"/>
              <w:jc w:val="center"/>
              <w:rPr>
                <w:b/>
              </w:rPr>
            </w:pPr>
          </w:p>
        </w:tc>
      </w:tr>
      <w:tr w:rsidR="00610B29" w:rsidRPr="006A0204" w14:paraId="0E2B6305" w14:textId="77777777" w:rsidTr="00713CBE">
        <w:trPr>
          <w:jc w:val="center"/>
        </w:trPr>
        <w:tc>
          <w:tcPr>
            <w:tcW w:w="988" w:type="dxa"/>
          </w:tcPr>
          <w:p w14:paraId="0FE5FDA6"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05407332" w14:textId="77777777" w:rsidR="00610B29" w:rsidRPr="006A0204" w:rsidRDefault="00610B29" w:rsidP="00610B29">
            <w:pPr>
              <w:shd w:val="clear" w:color="auto" w:fill="FFFFFF" w:themeFill="background1"/>
              <w:spacing w:after="200"/>
              <w:contextualSpacing/>
              <w:jc w:val="both"/>
              <w:rPr>
                <w:rFonts w:eastAsia="Calibri"/>
                <w:lang w:eastAsia="en-US"/>
              </w:rPr>
            </w:pPr>
            <w:r w:rsidRPr="006A0204">
              <w:rPr>
                <w:rFonts w:eastAsia="Calibri"/>
                <w:lang w:eastAsia="en-US"/>
              </w:rPr>
              <w:t>The purpose of the course, explaining the expectations from students</w:t>
            </w:r>
          </w:p>
        </w:tc>
        <w:tc>
          <w:tcPr>
            <w:tcW w:w="1834" w:type="dxa"/>
            <w:gridSpan w:val="4"/>
          </w:tcPr>
          <w:p w14:paraId="148FE6E3" w14:textId="77777777" w:rsidR="00610B29" w:rsidRPr="006A0204" w:rsidRDefault="00610B29" w:rsidP="00610B29">
            <w:pPr>
              <w:shd w:val="clear" w:color="auto" w:fill="FFFFFF" w:themeFill="background1"/>
            </w:pPr>
            <w:r w:rsidRPr="006A0204">
              <w:t>Prof. Ezgi Karadağ</w:t>
            </w:r>
          </w:p>
          <w:p w14:paraId="6F993BE6" w14:textId="77777777" w:rsidR="00610B29" w:rsidRPr="006A0204" w:rsidRDefault="00610B29" w:rsidP="00610B29">
            <w:pPr>
              <w:shd w:val="clear" w:color="auto" w:fill="FFFFFF" w:themeFill="background1"/>
            </w:pPr>
            <w:r w:rsidRPr="006A0204">
              <w:t>Prof. Meryem Öztürk Haney</w:t>
            </w:r>
          </w:p>
          <w:p w14:paraId="649BD18D"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48C2F6B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7A80E622"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3E09A402"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12E5ABBC"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0FF9F7F5" w14:textId="77777777" w:rsidR="00610B29" w:rsidRPr="006A0204" w:rsidRDefault="00610B29" w:rsidP="00610B29">
            <w:pPr>
              <w:shd w:val="clear" w:color="auto" w:fill="FFFFFF" w:themeFill="background1"/>
              <w:jc w:val="both"/>
            </w:pPr>
            <w:r w:rsidRPr="006A0204">
              <w:t>Asst.Prof. Nazife Gamze Özer Özlü</w:t>
            </w:r>
          </w:p>
        </w:tc>
        <w:tc>
          <w:tcPr>
            <w:tcW w:w="4383" w:type="dxa"/>
          </w:tcPr>
          <w:p w14:paraId="03AA2F60" w14:textId="77777777" w:rsidR="00610B29" w:rsidRPr="006A0204" w:rsidRDefault="00610B29" w:rsidP="00610B29">
            <w:pPr>
              <w:shd w:val="clear" w:color="auto" w:fill="FFFFFF" w:themeFill="background1"/>
            </w:pPr>
            <w:r w:rsidRPr="006A0204">
              <w:t>Question -answer</w:t>
            </w:r>
          </w:p>
          <w:p w14:paraId="32E82049" w14:textId="77777777" w:rsidR="00610B29" w:rsidRPr="006A0204" w:rsidRDefault="00610B29" w:rsidP="00610B29">
            <w:pPr>
              <w:shd w:val="clear" w:color="auto" w:fill="FFFFFF" w:themeFill="background1"/>
            </w:pPr>
          </w:p>
        </w:tc>
      </w:tr>
      <w:tr w:rsidR="00610B29" w:rsidRPr="006A0204" w14:paraId="4D5527C7" w14:textId="77777777" w:rsidTr="00713CBE">
        <w:trPr>
          <w:jc w:val="center"/>
        </w:trPr>
        <w:tc>
          <w:tcPr>
            <w:tcW w:w="988" w:type="dxa"/>
          </w:tcPr>
          <w:p w14:paraId="318269C5"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732071D2" w14:textId="77777777" w:rsidR="00610B29" w:rsidRPr="006A0204" w:rsidRDefault="00610B29" w:rsidP="00610B29">
            <w:pPr>
              <w:shd w:val="clear" w:color="auto" w:fill="FFFFFF" w:themeFill="background1"/>
            </w:pPr>
            <w:r w:rsidRPr="006A0204">
              <w:t>Determination of the research problem ((recognizing a clinical problem)</w:t>
            </w:r>
          </w:p>
          <w:p w14:paraId="3EBB7B87" w14:textId="77777777" w:rsidR="00610B29" w:rsidRPr="006A0204" w:rsidRDefault="00610B29" w:rsidP="00610B29">
            <w:pPr>
              <w:shd w:val="clear" w:color="auto" w:fill="FFFFFF" w:themeFill="background1"/>
            </w:pPr>
          </w:p>
        </w:tc>
        <w:tc>
          <w:tcPr>
            <w:tcW w:w="1834" w:type="dxa"/>
            <w:gridSpan w:val="4"/>
          </w:tcPr>
          <w:p w14:paraId="397EB5CC" w14:textId="77777777" w:rsidR="00610B29" w:rsidRPr="006A0204" w:rsidRDefault="00610B29" w:rsidP="00610B29">
            <w:pPr>
              <w:shd w:val="clear" w:color="auto" w:fill="FFFFFF" w:themeFill="background1"/>
            </w:pPr>
            <w:r w:rsidRPr="006A0204">
              <w:t>Prof. Ezgi Karadağ</w:t>
            </w:r>
          </w:p>
          <w:p w14:paraId="4D111F16" w14:textId="77777777" w:rsidR="00610B29" w:rsidRPr="006A0204" w:rsidRDefault="00610B29" w:rsidP="00610B29">
            <w:pPr>
              <w:shd w:val="clear" w:color="auto" w:fill="FFFFFF" w:themeFill="background1"/>
            </w:pPr>
            <w:r w:rsidRPr="006A0204">
              <w:t>Prof. Meryem Öztürk Haney</w:t>
            </w:r>
          </w:p>
          <w:p w14:paraId="24E26FE0"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1DEAB8E6"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50C3FED5"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0A1422D3"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4188AC47"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3345FF67" w14:textId="77777777" w:rsidR="00610B29" w:rsidRPr="006A0204" w:rsidRDefault="00610B29" w:rsidP="00610B29">
            <w:pPr>
              <w:shd w:val="clear" w:color="auto" w:fill="FFFFFF" w:themeFill="background1"/>
            </w:pPr>
            <w:r w:rsidRPr="006A0204">
              <w:t>Asst.Prof. Nazife Gamze Özer Özlü</w:t>
            </w:r>
          </w:p>
        </w:tc>
        <w:tc>
          <w:tcPr>
            <w:tcW w:w="4383" w:type="dxa"/>
          </w:tcPr>
          <w:p w14:paraId="1F63E391" w14:textId="77777777" w:rsidR="00610B29" w:rsidRPr="006A0204" w:rsidRDefault="00610B29" w:rsidP="00610B29">
            <w:pPr>
              <w:shd w:val="clear" w:color="auto" w:fill="FFFFFF" w:themeFill="background1"/>
            </w:pPr>
            <w:r w:rsidRPr="006A0204">
              <w:t>Group discussion,</w:t>
            </w:r>
          </w:p>
          <w:p w14:paraId="561E00A6" w14:textId="77777777" w:rsidR="00610B29" w:rsidRPr="006A0204" w:rsidRDefault="00610B29" w:rsidP="00610B29">
            <w:pPr>
              <w:shd w:val="clear" w:color="auto" w:fill="FFFFFF" w:themeFill="background1"/>
              <w:ind w:right="6"/>
            </w:pPr>
            <w:r w:rsidRPr="006A0204">
              <w:t>Question answer</w:t>
            </w:r>
          </w:p>
          <w:p w14:paraId="580BCB60" w14:textId="77777777" w:rsidR="00610B29" w:rsidRPr="006A0204" w:rsidRDefault="00610B29" w:rsidP="00610B29">
            <w:pPr>
              <w:shd w:val="clear" w:color="auto" w:fill="FFFFFF" w:themeFill="background1"/>
            </w:pPr>
            <w:r w:rsidRPr="006A0204">
              <w:t>Brainstorming</w:t>
            </w:r>
          </w:p>
          <w:p w14:paraId="5786115E" w14:textId="77777777" w:rsidR="00610B29" w:rsidRPr="006A0204" w:rsidRDefault="00610B29" w:rsidP="00610B29">
            <w:pPr>
              <w:shd w:val="clear" w:color="auto" w:fill="FFFFFF" w:themeFill="background1"/>
            </w:pPr>
          </w:p>
        </w:tc>
      </w:tr>
      <w:tr w:rsidR="00610B29" w:rsidRPr="006A0204" w14:paraId="2ED721DB" w14:textId="77777777" w:rsidTr="00713CBE">
        <w:trPr>
          <w:jc w:val="center"/>
        </w:trPr>
        <w:tc>
          <w:tcPr>
            <w:tcW w:w="988" w:type="dxa"/>
          </w:tcPr>
          <w:p w14:paraId="56E3D4F5"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7D6DA8C5" w14:textId="77777777" w:rsidR="00610B29" w:rsidRPr="006A0204" w:rsidRDefault="00610B29" w:rsidP="00610B29">
            <w:pPr>
              <w:shd w:val="clear" w:color="auto" w:fill="FFFFFF" w:themeFill="background1"/>
            </w:pPr>
            <w:r w:rsidRPr="006A0204">
              <w:t>Determination of the research problem (recognizing a clinical problem)</w:t>
            </w:r>
          </w:p>
        </w:tc>
        <w:tc>
          <w:tcPr>
            <w:tcW w:w="1834" w:type="dxa"/>
            <w:gridSpan w:val="4"/>
          </w:tcPr>
          <w:p w14:paraId="72F091BD" w14:textId="77777777" w:rsidR="00610B29" w:rsidRPr="006A0204" w:rsidRDefault="00610B29" w:rsidP="00610B29">
            <w:pPr>
              <w:shd w:val="clear" w:color="auto" w:fill="FFFFFF" w:themeFill="background1"/>
            </w:pPr>
            <w:r w:rsidRPr="006A0204">
              <w:t>Prof. Ezgi Karadağ</w:t>
            </w:r>
          </w:p>
          <w:p w14:paraId="1213E963" w14:textId="77777777" w:rsidR="00610B29" w:rsidRPr="006A0204" w:rsidRDefault="00610B29" w:rsidP="00610B29">
            <w:pPr>
              <w:shd w:val="clear" w:color="auto" w:fill="FFFFFF" w:themeFill="background1"/>
            </w:pPr>
            <w:r w:rsidRPr="006A0204">
              <w:t>Prof. Meryem Öztürk Haney</w:t>
            </w:r>
          </w:p>
          <w:p w14:paraId="20ED39D5"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47D06311"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20754FF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4F8A0AA1"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7DC69009"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4590A966" w14:textId="77777777" w:rsidR="00610B29" w:rsidRPr="006A0204" w:rsidRDefault="00610B29" w:rsidP="00610B29">
            <w:pPr>
              <w:shd w:val="clear" w:color="auto" w:fill="FFFFFF" w:themeFill="background1"/>
              <w:spacing w:before="100" w:beforeAutospacing="1" w:afterAutospacing="1"/>
              <w:jc w:val="both"/>
            </w:pPr>
            <w:r w:rsidRPr="006A0204">
              <w:t>Asst.Prof. Nazife Gamze Özer Özlü</w:t>
            </w:r>
          </w:p>
        </w:tc>
        <w:tc>
          <w:tcPr>
            <w:tcW w:w="4383" w:type="dxa"/>
          </w:tcPr>
          <w:p w14:paraId="59BF78E8" w14:textId="77777777" w:rsidR="00610B29" w:rsidRPr="006A0204" w:rsidRDefault="00610B29" w:rsidP="00610B29">
            <w:pPr>
              <w:shd w:val="clear" w:color="auto" w:fill="FFFFFF" w:themeFill="background1"/>
              <w:tabs>
                <w:tab w:val="right" w:pos="5611"/>
              </w:tabs>
            </w:pPr>
            <w:r w:rsidRPr="006A0204">
              <w:t>Group discussion,</w:t>
            </w:r>
            <w:r w:rsidRPr="006A0204">
              <w:tab/>
            </w:r>
          </w:p>
          <w:p w14:paraId="218E47BB" w14:textId="77777777" w:rsidR="00610B29" w:rsidRPr="006A0204" w:rsidRDefault="00610B29" w:rsidP="00610B29">
            <w:pPr>
              <w:shd w:val="clear" w:color="auto" w:fill="FFFFFF" w:themeFill="background1"/>
              <w:ind w:right="6"/>
            </w:pPr>
            <w:r w:rsidRPr="006A0204">
              <w:t>Question answer</w:t>
            </w:r>
          </w:p>
          <w:p w14:paraId="6A62968A" w14:textId="77777777" w:rsidR="00610B29" w:rsidRPr="006A0204" w:rsidRDefault="00610B29" w:rsidP="00610B29">
            <w:pPr>
              <w:shd w:val="clear" w:color="auto" w:fill="FFFFFF" w:themeFill="background1"/>
              <w:ind w:right="147"/>
            </w:pPr>
            <w:r w:rsidRPr="006A0204">
              <w:t>Brainstorming</w:t>
            </w:r>
          </w:p>
          <w:p w14:paraId="63362285" w14:textId="77777777" w:rsidR="00610B29" w:rsidRPr="006A0204" w:rsidRDefault="00610B29" w:rsidP="00610B29">
            <w:pPr>
              <w:shd w:val="clear" w:color="auto" w:fill="FFFFFF" w:themeFill="background1"/>
            </w:pPr>
          </w:p>
        </w:tc>
      </w:tr>
      <w:tr w:rsidR="00610B29" w:rsidRPr="006A0204" w14:paraId="1BFEEC7E" w14:textId="77777777" w:rsidTr="00713CBE">
        <w:trPr>
          <w:jc w:val="center"/>
        </w:trPr>
        <w:tc>
          <w:tcPr>
            <w:tcW w:w="988" w:type="dxa"/>
          </w:tcPr>
          <w:p w14:paraId="0E3AAAB9"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7BB43EB7" w14:textId="77777777" w:rsidR="00610B29" w:rsidRPr="006A0204" w:rsidRDefault="00610B29" w:rsidP="00610B29">
            <w:pPr>
              <w:shd w:val="clear" w:color="auto" w:fill="FFFFFF" w:themeFill="background1"/>
              <w:ind w:right="29"/>
            </w:pPr>
            <w:r w:rsidRPr="006A0204">
              <w:t>Reminding and showing literature search paths</w:t>
            </w:r>
          </w:p>
        </w:tc>
        <w:tc>
          <w:tcPr>
            <w:tcW w:w="1834" w:type="dxa"/>
            <w:gridSpan w:val="4"/>
          </w:tcPr>
          <w:p w14:paraId="4CD6E592" w14:textId="77777777" w:rsidR="00610B29" w:rsidRPr="006A0204" w:rsidRDefault="00610B29" w:rsidP="00610B29">
            <w:pPr>
              <w:shd w:val="clear" w:color="auto" w:fill="FFFFFF" w:themeFill="background1"/>
            </w:pPr>
            <w:r w:rsidRPr="006A0204">
              <w:t>Prof. Ezgi Karadağ</w:t>
            </w:r>
          </w:p>
          <w:p w14:paraId="6B31EBE0" w14:textId="77777777" w:rsidR="00610B29" w:rsidRPr="006A0204" w:rsidRDefault="00610B29" w:rsidP="00610B29">
            <w:pPr>
              <w:shd w:val="clear" w:color="auto" w:fill="FFFFFF" w:themeFill="background1"/>
            </w:pPr>
            <w:r w:rsidRPr="006A0204">
              <w:t>Prof. Meryem Öztürk Haney</w:t>
            </w:r>
          </w:p>
          <w:p w14:paraId="7532E868"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3D0ADDA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64E75EC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1B2D1C0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2C999A9A"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1BCCE029" w14:textId="77777777" w:rsidR="00610B29" w:rsidRPr="006A0204" w:rsidRDefault="00610B29" w:rsidP="00610B29">
            <w:pPr>
              <w:shd w:val="clear" w:color="auto" w:fill="FFFFFF" w:themeFill="background1"/>
            </w:pPr>
            <w:r w:rsidRPr="006A0204">
              <w:t>Asst.Prof. Nazife Gamze Özer Özlü</w:t>
            </w:r>
          </w:p>
        </w:tc>
        <w:tc>
          <w:tcPr>
            <w:tcW w:w="4383" w:type="dxa"/>
          </w:tcPr>
          <w:p w14:paraId="1DC0530C" w14:textId="77777777" w:rsidR="00610B29" w:rsidRPr="006A0204" w:rsidRDefault="00610B29" w:rsidP="00610B29">
            <w:pPr>
              <w:shd w:val="clear" w:color="auto" w:fill="FFFFFF" w:themeFill="background1"/>
              <w:tabs>
                <w:tab w:val="right" w:pos="5611"/>
              </w:tabs>
            </w:pPr>
            <w:r w:rsidRPr="006A0204">
              <w:t>Group discussion,</w:t>
            </w:r>
            <w:r w:rsidRPr="006A0204">
              <w:tab/>
            </w:r>
          </w:p>
          <w:p w14:paraId="763EB824" w14:textId="77777777" w:rsidR="00610B29" w:rsidRPr="006A0204" w:rsidRDefault="00610B29" w:rsidP="00610B29">
            <w:pPr>
              <w:shd w:val="clear" w:color="auto" w:fill="FFFFFF" w:themeFill="background1"/>
              <w:ind w:right="6"/>
            </w:pPr>
            <w:r w:rsidRPr="006A0204">
              <w:t>Question answer</w:t>
            </w:r>
          </w:p>
          <w:p w14:paraId="5F2B338A" w14:textId="77777777" w:rsidR="00610B29" w:rsidRPr="006A0204" w:rsidRDefault="00610B29" w:rsidP="00610B29">
            <w:pPr>
              <w:shd w:val="clear" w:color="auto" w:fill="FFFFFF" w:themeFill="background1"/>
              <w:ind w:right="147"/>
            </w:pPr>
            <w:r w:rsidRPr="006A0204">
              <w:t>Brainstorming</w:t>
            </w:r>
          </w:p>
          <w:p w14:paraId="176515B8" w14:textId="77777777" w:rsidR="00610B29" w:rsidRPr="006A0204" w:rsidRDefault="00610B29" w:rsidP="00610B29">
            <w:pPr>
              <w:shd w:val="clear" w:color="auto" w:fill="FFFFFF" w:themeFill="background1"/>
            </w:pPr>
          </w:p>
        </w:tc>
      </w:tr>
      <w:tr w:rsidR="00610B29" w:rsidRPr="006A0204" w14:paraId="1B86909A" w14:textId="77777777" w:rsidTr="00713CBE">
        <w:trPr>
          <w:jc w:val="center"/>
        </w:trPr>
        <w:tc>
          <w:tcPr>
            <w:tcW w:w="988" w:type="dxa"/>
          </w:tcPr>
          <w:p w14:paraId="1DC35D8A"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tcPr>
          <w:p w14:paraId="6AE840B6" w14:textId="77777777" w:rsidR="00610B29" w:rsidRPr="006A0204" w:rsidRDefault="00610B29" w:rsidP="00610B29">
            <w:pPr>
              <w:shd w:val="clear" w:color="auto" w:fill="FFFFFF" w:themeFill="background1"/>
              <w:autoSpaceDE w:val="0"/>
              <w:autoSpaceDN w:val="0"/>
              <w:adjustRightInd w:val="0"/>
              <w:rPr>
                <w:lang w:eastAsia="en-US"/>
              </w:rPr>
            </w:pPr>
            <w:r w:rsidRPr="006A0204">
              <w:rPr>
                <w:lang w:eastAsia="en-US"/>
              </w:rPr>
              <w:t>Literature review</w:t>
            </w:r>
          </w:p>
        </w:tc>
        <w:tc>
          <w:tcPr>
            <w:tcW w:w="1834" w:type="dxa"/>
            <w:gridSpan w:val="4"/>
          </w:tcPr>
          <w:p w14:paraId="6B076E31" w14:textId="77777777" w:rsidR="00610B29" w:rsidRPr="006A0204" w:rsidRDefault="00610B29" w:rsidP="00610B29">
            <w:pPr>
              <w:shd w:val="clear" w:color="auto" w:fill="FFFFFF" w:themeFill="background1"/>
            </w:pPr>
            <w:r w:rsidRPr="006A0204">
              <w:t>Prof. Ezgi Karadağ</w:t>
            </w:r>
          </w:p>
          <w:p w14:paraId="171B332E" w14:textId="77777777" w:rsidR="00610B29" w:rsidRPr="006A0204" w:rsidRDefault="00610B29" w:rsidP="00610B29">
            <w:pPr>
              <w:shd w:val="clear" w:color="auto" w:fill="FFFFFF" w:themeFill="background1"/>
            </w:pPr>
            <w:r w:rsidRPr="006A0204">
              <w:t>Prof. Meryem Öztürk Haney</w:t>
            </w:r>
          </w:p>
          <w:p w14:paraId="09873C6A"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242553AD"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4707CAE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1100869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5C392EC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18C501F5" w14:textId="77777777" w:rsidR="00610B29" w:rsidRPr="006A0204" w:rsidRDefault="00610B29" w:rsidP="00610B29">
            <w:pPr>
              <w:shd w:val="clear" w:color="auto" w:fill="FFFFFF" w:themeFill="background1"/>
            </w:pPr>
            <w:r w:rsidRPr="006A0204">
              <w:t>Asst.Prof. Nazife Gamze Özer Özlü</w:t>
            </w:r>
          </w:p>
        </w:tc>
        <w:tc>
          <w:tcPr>
            <w:tcW w:w="4383" w:type="dxa"/>
          </w:tcPr>
          <w:p w14:paraId="58E8D02C" w14:textId="77777777" w:rsidR="00610B29" w:rsidRPr="006A0204" w:rsidRDefault="00610B29" w:rsidP="00610B29">
            <w:pPr>
              <w:shd w:val="clear" w:color="auto" w:fill="FFFFFF" w:themeFill="background1"/>
              <w:tabs>
                <w:tab w:val="left" w:pos="0"/>
                <w:tab w:val="right" w:pos="4081"/>
              </w:tabs>
              <w:ind w:right="28"/>
            </w:pPr>
            <w:r w:rsidRPr="006A0204">
              <w:t>Group discussion,Question answer</w:t>
            </w:r>
          </w:p>
          <w:p w14:paraId="7686FC5A" w14:textId="77777777" w:rsidR="00610B29" w:rsidRPr="006A0204" w:rsidRDefault="00610B29" w:rsidP="00610B29">
            <w:pPr>
              <w:shd w:val="clear" w:color="auto" w:fill="FFFFFF" w:themeFill="background1"/>
              <w:ind w:right="28"/>
            </w:pPr>
            <w:r w:rsidRPr="006A0204">
              <w:t>Brainstorming</w:t>
            </w:r>
          </w:p>
          <w:p w14:paraId="338BF6C4" w14:textId="77777777" w:rsidR="00610B29" w:rsidRPr="006A0204" w:rsidRDefault="00610B29" w:rsidP="00610B29">
            <w:pPr>
              <w:shd w:val="clear" w:color="auto" w:fill="FFFFFF" w:themeFill="background1"/>
              <w:ind w:right="28"/>
              <w:rPr>
                <w:b/>
              </w:rPr>
            </w:pPr>
            <w:r w:rsidRPr="006A0204">
              <w:t>Example article</w:t>
            </w:r>
          </w:p>
        </w:tc>
      </w:tr>
      <w:tr w:rsidR="00610B29" w:rsidRPr="006A0204" w14:paraId="72E60BF7" w14:textId="77777777" w:rsidTr="00713CBE">
        <w:trPr>
          <w:jc w:val="center"/>
        </w:trPr>
        <w:tc>
          <w:tcPr>
            <w:tcW w:w="988" w:type="dxa"/>
          </w:tcPr>
          <w:p w14:paraId="14661DCB"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tcPr>
          <w:p w14:paraId="2C91B0EA" w14:textId="77777777" w:rsidR="00610B29" w:rsidRPr="006A0204" w:rsidRDefault="00610B29" w:rsidP="00610B29">
            <w:pPr>
              <w:shd w:val="clear" w:color="auto" w:fill="FFFFFF" w:themeFill="background1"/>
              <w:autoSpaceDE w:val="0"/>
              <w:autoSpaceDN w:val="0"/>
              <w:adjustRightInd w:val="0"/>
              <w:rPr>
                <w:lang w:eastAsia="en-US"/>
              </w:rPr>
            </w:pPr>
            <w:r w:rsidRPr="006A0204">
              <w:rPr>
                <w:lang w:eastAsia="en-US"/>
              </w:rPr>
              <w:t>Literature review</w:t>
            </w:r>
          </w:p>
          <w:p w14:paraId="6C3CD560" w14:textId="77777777" w:rsidR="00610B29" w:rsidRPr="006A0204" w:rsidRDefault="00610B29" w:rsidP="00610B29">
            <w:pPr>
              <w:shd w:val="clear" w:color="auto" w:fill="FFFFFF" w:themeFill="background1"/>
              <w:autoSpaceDE w:val="0"/>
              <w:autoSpaceDN w:val="0"/>
              <w:adjustRightInd w:val="0"/>
              <w:rPr>
                <w:lang w:eastAsia="en-US"/>
              </w:rPr>
            </w:pPr>
            <w:r w:rsidRPr="006A0204">
              <w:rPr>
                <w:lang w:eastAsia="en-US"/>
              </w:rPr>
              <w:t>Defining the research problem</w:t>
            </w:r>
          </w:p>
        </w:tc>
        <w:tc>
          <w:tcPr>
            <w:tcW w:w="1834" w:type="dxa"/>
            <w:gridSpan w:val="4"/>
          </w:tcPr>
          <w:p w14:paraId="74D2B1F1" w14:textId="77777777" w:rsidR="00610B29" w:rsidRPr="006A0204" w:rsidRDefault="00610B29" w:rsidP="00610B29">
            <w:pPr>
              <w:shd w:val="clear" w:color="auto" w:fill="FFFFFF" w:themeFill="background1"/>
            </w:pPr>
            <w:r w:rsidRPr="006A0204">
              <w:t>Prof. Ezgi Karadağ</w:t>
            </w:r>
          </w:p>
          <w:p w14:paraId="5201644F" w14:textId="77777777" w:rsidR="00610B29" w:rsidRPr="006A0204" w:rsidRDefault="00610B29" w:rsidP="00610B29">
            <w:pPr>
              <w:shd w:val="clear" w:color="auto" w:fill="FFFFFF" w:themeFill="background1"/>
            </w:pPr>
            <w:r w:rsidRPr="006A0204">
              <w:t>Prof. Meryem Öztürk Haney</w:t>
            </w:r>
          </w:p>
          <w:p w14:paraId="1A720AFC"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241C28A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675191D2"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3F5413BC"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1785E319"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0665FAB8" w14:textId="77777777" w:rsidR="00610B29" w:rsidRPr="006A0204" w:rsidRDefault="00610B29" w:rsidP="00610B29">
            <w:pPr>
              <w:shd w:val="clear" w:color="auto" w:fill="FFFFFF" w:themeFill="background1"/>
              <w:spacing w:before="100" w:beforeAutospacing="1" w:afterAutospacing="1"/>
              <w:jc w:val="both"/>
            </w:pPr>
            <w:r w:rsidRPr="006A0204">
              <w:t>Asst.Prof. Nazife Gamze Özer ÖzlüGamze Özer ÖZLÜ</w:t>
            </w:r>
          </w:p>
        </w:tc>
        <w:tc>
          <w:tcPr>
            <w:tcW w:w="4383" w:type="dxa"/>
          </w:tcPr>
          <w:p w14:paraId="11502702" w14:textId="77777777" w:rsidR="00610B29" w:rsidRPr="006A0204" w:rsidRDefault="00610B29" w:rsidP="00610B29">
            <w:pPr>
              <w:shd w:val="clear" w:color="auto" w:fill="FFFFFF" w:themeFill="background1"/>
            </w:pPr>
            <w:r w:rsidRPr="006A0204">
              <w:t>Group discussion,</w:t>
            </w:r>
          </w:p>
          <w:p w14:paraId="4AF53A1D" w14:textId="77777777" w:rsidR="00610B29" w:rsidRPr="006A0204" w:rsidRDefault="00610B29" w:rsidP="00610B29">
            <w:pPr>
              <w:shd w:val="clear" w:color="auto" w:fill="FFFFFF" w:themeFill="background1"/>
            </w:pPr>
            <w:r w:rsidRPr="006A0204">
              <w:t>Question answer</w:t>
            </w:r>
          </w:p>
          <w:p w14:paraId="3CC341D4" w14:textId="77777777" w:rsidR="00610B29" w:rsidRPr="006A0204" w:rsidRDefault="00610B29" w:rsidP="00610B29">
            <w:pPr>
              <w:shd w:val="clear" w:color="auto" w:fill="FFFFFF" w:themeFill="background1"/>
            </w:pPr>
            <w:r w:rsidRPr="006A0204">
              <w:t>Brainstorming</w:t>
            </w:r>
          </w:p>
          <w:p w14:paraId="29C12CF2" w14:textId="77777777" w:rsidR="00610B29" w:rsidRPr="006A0204" w:rsidRDefault="00610B29" w:rsidP="00610B29">
            <w:pPr>
              <w:shd w:val="clear" w:color="auto" w:fill="FFFFFF" w:themeFill="background1"/>
              <w:rPr>
                <w:b/>
              </w:rPr>
            </w:pPr>
            <w:r w:rsidRPr="006A0204">
              <w:t>Example article</w:t>
            </w:r>
          </w:p>
        </w:tc>
      </w:tr>
      <w:tr w:rsidR="00610B29" w:rsidRPr="006A0204" w14:paraId="55748023" w14:textId="77777777" w:rsidTr="00713CBE">
        <w:trPr>
          <w:jc w:val="center"/>
        </w:trPr>
        <w:tc>
          <w:tcPr>
            <w:tcW w:w="988" w:type="dxa"/>
          </w:tcPr>
          <w:p w14:paraId="7E65EA94" w14:textId="77777777" w:rsidR="00610B29" w:rsidRPr="006A0204" w:rsidRDefault="00610B29" w:rsidP="00E5072C">
            <w:pPr>
              <w:pStyle w:val="ListeParagraf"/>
              <w:numPr>
                <w:ilvl w:val="0"/>
                <w:numId w:val="57"/>
              </w:numPr>
              <w:shd w:val="clear" w:color="auto" w:fill="FFFFFF" w:themeFill="background1"/>
              <w:rPr>
                <w:b/>
              </w:rPr>
            </w:pPr>
            <w:r w:rsidRPr="006A0204">
              <w:rPr>
                <w:b/>
              </w:rPr>
              <w:t>-</w:t>
            </w:r>
          </w:p>
        </w:tc>
        <w:tc>
          <w:tcPr>
            <w:tcW w:w="3705" w:type="dxa"/>
            <w:gridSpan w:val="3"/>
            <w:vAlign w:val="center"/>
          </w:tcPr>
          <w:p w14:paraId="26E526AE" w14:textId="77777777" w:rsidR="00610B29" w:rsidRPr="006A0204" w:rsidRDefault="00610B29" w:rsidP="00610B29">
            <w:pPr>
              <w:shd w:val="clear" w:color="auto" w:fill="FFFFFF" w:themeFill="background1"/>
            </w:pPr>
            <w:r w:rsidRPr="006A0204">
              <w:t>Defining the research problem</w:t>
            </w:r>
          </w:p>
        </w:tc>
        <w:tc>
          <w:tcPr>
            <w:tcW w:w="1834" w:type="dxa"/>
            <w:gridSpan w:val="4"/>
          </w:tcPr>
          <w:p w14:paraId="40099EE1" w14:textId="77777777" w:rsidR="00610B29" w:rsidRPr="006A0204" w:rsidRDefault="00610B29" w:rsidP="00610B29">
            <w:pPr>
              <w:shd w:val="clear" w:color="auto" w:fill="FFFFFF" w:themeFill="background1"/>
            </w:pPr>
            <w:r w:rsidRPr="006A0204">
              <w:t>Prof. Ezgi Karadağ</w:t>
            </w:r>
          </w:p>
          <w:p w14:paraId="4C20E405" w14:textId="77777777" w:rsidR="00610B29" w:rsidRPr="006A0204" w:rsidRDefault="00610B29" w:rsidP="00610B29">
            <w:pPr>
              <w:shd w:val="clear" w:color="auto" w:fill="FFFFFF" w:themeFill="background1"/>
            </w:pPr>
            <w:r w:rsidRPr="006A0204">
              <w:t>Prof. Meryem Öztürk Haney</w:t>
            </w:r>
          </w:p>
          <w:p w14:paraId="24D87C32"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20213E9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366BEC92"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655F6737"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1807A271"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77EF8D62" w14:textId="77777777" w:rsidR="00610B29" w:rsidRPr="006A0204" w:rsidRDefault="00610B29" w:rsidP="00610B29">
            <w:pPr>
              <w:shd w:val="clear" w:color="auto" w:fill="FFFFFF" w:themeFill="background1"/>
              <w:spacing w:before="100" w:beforeAutospacing="1" w:afterAutospacing="1"/>
              <w:jc w:val="both"/>
            </w:pPr>
            <w:r w:rsidRPr="006A0204">
              <w:t>Asst.Prof. Nazife Gamze Özer Özlü</w:t>
            </w:r>
          </w:p>
        </w:tc>
        <w:tc>
          <w:tcPr>
            <w:tcW w:w="4383" w:type="dxa"/>
          </w:tcPr>
          <w:p w14:paraId="3C0FDB9E" w14:textId="77777777" w:rsidR="00610B29" w:rsidRPr="006A0204" w:rsidRDefault="00610B29" w:rsidP="00610B29">
            <w:pPr>
              <w:shd w:val="clear" w:color="auto" w:fill="FFFFFF" w:themeFill="background1"/>
            </w:pPr>
            <w:r w:rsidRPr="006A0204">
              <w:t>Group discussion,</w:t>
            </w:r>
          </w:p>
          <w:p w14:paraId="47690F58" w14:textId="77777777" w:rsidR="00610B29" w:rsidRPr="006A0204" w:rsidRDefault="00610B29" w:rsidP="00610B29">
            <w:pPr>
              <w:shd w:val="clear" w:color="auto" w:fill="FFFFFF" w:themeFill="background1"/>
            </w:pPr>
            <w:r w:rsidRPr="006A0204">
              <w:t>Question answer</w:t>
            </w:r>
          </w:p>
          <w:p w14:paraId="247E7FBB" w14:textId="77777777" w:rsidR="00610B29" w:rsidRPr="006A0204" w:rsidRDefault="00610B29" w:rsidP="00610B29">
            <w:pPr>
              <w:shd w:val="clear" w:color="auto" w:fill="FFFFFF" w:themeFill="background1"/>
            </w:pPr>
            <w:r w:rsidRPr="006A0204">
              <w:t>Brainstorming</w:t>
            </w:r>
          </w:p>
          <w:p w14:paraId="23F6FDD4" w14:textId="77777777" w:rsidR="00610B29" w:rsidRPr="006A0204" w:rsidRDefault="00610B29" w:rsidP="00610B29">
            <w:pPr>
              <w:shd w:val="clear" w:color="auto" w:fill="FFFFFF" w:themeFill="background1"/>
              <w:rPr>
                <w:b/>
              </w:rPr>
            </w:pPr>
            <w:r w:rsidRPr="006A0204">
              <w:t>Example article</w:t>
            </w:r>
          </w:p>
        </w:tc>
      </w:tr>
      <w:tr w:rsidR="00610B29" w:rsidRPr="006A0204" w14:paraId="76F86197" w14:textId="77777777" w:rsidTr="00713CBE">
        <w:trPr>
          <w:jc w:val="center"/>
        </w:trPr>
        <w:tc>
          <w:tcPr>
            <w:tcW w:w="988" w:type="dxa"/>
          </w:tcPr>
          <w:p w14:paraId="71649B8C"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3BB04C16" w14:textId="77777777" w:rsidR="00610B29" w:rsidRPr="006A0204" w:rsidRDefault="00610B29" w:rsidP="00610B29">
            <w:pPr>
              <w:shd w:val="clear" w:color="auto" w:fill="FFFFFF" w:themeFill="background1"/>
            </w:pPr>
            <w:r w:rsidRPr="006A0204">
              <w:rPr>
                <w:b/>
              </w:rPr>
              <w:t>Midterm exam</w:t>
            </w:r>
            <w:r w:rsidRPr="006A0204">
              <w:t xml:space="preserve"> (Writing the definition of the research problem)</w:t>
            </w:r>
          </w:p>
          <w:p w14:paraId="7563B624" w14:textId="77777777" w:rsidR="00610B29" w:rsidRPr="006A0204" w:rsidRDefault="00610B29" w:rsidP="00610B29">
            <w:pPr>
              <w:shd w:val="clear" w:color="auto" w:fill="FFFFFF" w:themeFill="background1"/>
              <w:rPr>
                <w:kern w:val="2"/>
                <w:lang w:val="en-US"/>
              </w:rPr>
            </w:pPr>
            <w:r w:rsidRPr="006A0204">
              <w:rPr>
                <w:kern w:val="2"/>
                <w:lang w:val="en-US"/>
              </w:rPr>
              <w:t>(Finalizing the importance of the subject and purpose of the research)</w:t>
            </w:r>
          </w:p>
          <w:p w14:paraId="0D4F6E3B" w14:textId="77777777" w:rsidR="00610B29" w:rsidRPr="006A0204" w:rsidRDefault="00610B29" w:rsidP="00610B29">
            <w:pPr>
              <w:shd w:val="clear" w:color="auto" w:fill="FFFFFF" w:themeFill="background1"/>
            </w:pPr>
          </w:p>
        </w:tc>
        <w:tc>
          <w:tcPr>
            <w:tcW w:w="1834" w:type="dxa"/>
            <w:gridSpan w:val="4"/>
          </w:tcPr>
          <w:p w14:paraId="3B447752" w14:textId="77777777" w:rsidR="00610B29" w:rsidRPr="006A0204" w:rsidRDefault="00610B29" w:rsidP="00610B29">
            <w:pPr>
              <w:shd w:val="clear" w:color="auto" w:fill="FFFFFF" w:themeFill="background1"/>
            </w:pPr>
            <w:r w:rsidRPr="006A0204">
              <w:t>Prof. Ezgi Karadağ</w:t>
            </w:r>
          </w:p>
          <w:p w14:paraId="4CA24CDF" w14:textId="77777777" w:rsidR="00610B29" w:rsidRPr="006A0204" w:rsidRDefault="00610B29" w:rsidP="00610B29">
            <w:pPr>
              <w:shd w:val="clear" w:color="auto" w:fill="FFFFFF" w:themeFill="background1"/>
            </w:pPr>
            <w:r w:rsidRPr="006A0204">
              <w:t>Prof. Meryem Öztürk Haney</w:t>
            </w:r>
          </w:p>
          <w:p w14:paraId="096BD6D0"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091CAE33"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2C539CB1"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1EAEF4B1"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38EDDB3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1800315D" w14:textId="77777777" w:rsidR="00610B29" w:rsidRPr="006A0204" w:rsidRDefault="00610B29" w:rsidP="00610B29">
            <w:pPr>
              <w:shd w:val="clear" w:color="auto" w:fill="FFFFFF" w:themeFill="background1"/>
            </w:pPr>
            <w:r w:rsidRPr="006A0204">
              <w:t>Asst.Prof. Nazife Gamze Özer Özlü</w:t>
            </w:r>
          </w:p>
        </w:tc>
        <w:tc>
          <w:tcPr>
            <w:tcW w:w="4383" w:type="dxa"/>
          </w:tcPr>
          <w:p w14:paraId="5A7288D6" w14:textId="77777777" w:rsidR="00610B29" w:rsidRPr="006A0204" w:rsidRDefault="00610B29" w:rsidP="00610B29">
            <w:pPr>
              <w:shd w:val="clear" w:color="auto" w:fill="FFFFFF" w:themeFill="background1"/>
              <w:rPr>
                <w:b/>
              </w:rPr>
            </w:pPr>
          </w:p>
        </w:tc>
      </w:tr>
      <w:tr w:rsidR="00610B29" w:rsidRPr="006A0204" w14:paraId="5597BC33" w14:textId="77777777" w:rsidTr="00713CBE">
        <w:trPr>
          <w:jc w:val="center"/>
        </w:trPr>
        <w:tc>
          <w:tcPr>
            <w:tcW w:w="988" w:type="dxa"/>
          </w:tcPr>
          <w:p w14:paraId="31C4D49E"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671D877D" w14:textId="77777777" w:rsidR="00610B29" w:rsidRPr="006A0204" w:rsidRDefault="00610B29" w:rsidP="00610B29">
            <w:pPr>
              <w:shd w:val="clear" w:color="auto" w:fill="FFFFFF" w:themeFill="background1"/>
              <w:rPr>
                <w:kern w:val="2"/>
              </w:rPr>
            </w:pPr>
            <w:r w:rsidRPr="006A0204">
              <w:rPr>
                <w:kern w:val="2"/>
              </w:rPr>
              <w:t>Determining the methods to solve the research problem (updating the care protocol, creating an algorithm)</w:t>
            </w:r>
          </w:p>
          <w:p w14:paraId="72E3BB4C" w14:textId="77777777" w:rsidR="00610B29" w:rsidRPr="006A0204" w:rsidRDefault="00610B29" w:rsidP="00610B29">
            <w:pPr>
              <w:shd w:val="clear" w:color="auto" w:fill="FFFFFF" w:themeFill="background1"/>
              <w:rPr>
                <w:kern w:val="2"/>
              </w:rPr>
            </w:pPr>
            <w:r w:rsidRPr="006A0204">
              <w:rPr>
                <w:kern w:val="2"/>
              </w:rPr>
              <w:t>Or</w:t>
            </w:r>
          </w:p>
          <w:p w14:paraId="25953A3D" w14:textId="77777777" w:rsidR="00610B29" w:rsidRPr="006A0204" w:rsidRDefault="00610B29" w:rsidP="00610B29">
            <w:pPr>
              <w:shd w:val="clear" w:color="auto" w:fill="FFFFFF" w:themeFill="background1"/>
            </w:pPr>
            <w:r w:rsidRPr="006A0204">
              <w:rPr>
                <w:kern w:val="2"/>
              </w:rPr>
              <w:t>Preparing/delivering ethics committee permission forms</w:t>
            </w:r>
          </w:p>
        </w:tc>
        <w:tc>
          <w:tcPr>
            <w:tcW w:w="1834" w:type="dxa"/>
            <w:gridSpan w:val="4"/>
          </w:tcPr>
          <w:p w14:paraId="68E7F1BA" w14:textId="77777777" w:rsidR="00610B29" w:rsidRPr="006A0204" w:rsidRDefault="00610B29" w:rsidP="00610B29">
            <w:pPr>
              <w:shd w:val="clear" w:color="auto" w:fill="FFFFFF" w:themeFill="background1"/>
            </w:pPr>
            <w:r w:rsidRPr="006A0204">
              <w:t>Prof. Ezgi Karadağ</w:t>
            </w:r>
          </w:p>
          <w:p w14:paraId="253155EC" w14:textId="77777777" w:rsidR="00610B29" w:rsidRPr="006A0204" w:rsidRDefault="00610B29" w:rsidP="00610B29">
            <w:pPr>
              <w:shd w:val="clear" w:color="auto" w:fill="FFFFFF" w:themeFill="background1"/>
            </w:pPr>
            <w:r w:rsidRPr="006A0204">
              <w:t>Prof. Meryem Öztürk Haney</w:t>
            </w:r>
          </w:p>
          <w:p w14:paraId="70BA010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2AC6F9A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2E657DA0"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06912EC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0ABD59D9"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1D2C9879" w14:textId="77777777" w:rsidR="00610B29" w:rsidRPr="006A0204" w:rsidRDefault="00610B29" w:rsidP="00610B29">
            <w:pPr>
              <w:shd w:val="clear" w:color="auto" w:fill="FFFFFF" w:themeFill="background1"/>
              <w:spacing w:before="100" w:beforeAutospacing="1" w:afterAutospacing="1"/>
              <w:jc w:val="both"/>
            </w:pPr>
            <w:r w:rsidRPr="006A0204">
              <w:t>Asst.Prof. Nazife Gamze Özer Özlü</w:t>
            </w:r>
          </w:p>
        </w:tc>
        <w:tc>
          <w:tcPr>
            <w:tcW w:w="4383" w:type="dxa"/>
          </w:tcPr>
          <w:p w14:paraId="52E22E1A" w14:textId="77777777" w:rsidR="00610B29" w:rsidRPr="006A0204" w:rsidRDefault="00610B29" w:rsidP="00610B29">
            <w:pPr>
              <w:shd w:val="clear" w:color="auto" w:fill="FFFFFF" w:themeFill="background1"/>
            </w:pPr>
            <w:r w:rsidRPr="006A0204">
              <w:t>Group discussion,</w:t>
            </w:r>
          </w:p>
          <w:p w14:paraId="4A0F749C" w14:textId="77777777" w:rsidR="00610B29" w:rsidRPr="006A0204" w:rsidRDefault="00610B29" w:rsidP="00610B29">
            <w:pPr>
              <w:shd w:val="clear" w:color="auto" w:fill="FFFFFF" w:themeFill="background1"/>
            </w:pPr>
            <w:r w:rsidRPr="006A0204">
              <w:t>Question answer</w:t>
            </w:r>
          </w:p>
          <w:p w14:paraId="4DF9645B" w14:textId="77777777" w:rsidR="00610B29" w:rsidRPr="006A0204" w:rsidRDefault="00610B29" w:rsidP="00610B29">
            <w:pPr>
              <w:shd w:val="clear" w:color="auto" w:fill="FFFFFF" w:themeFill="background1"/>
            </w:pPr>
            <w:r w:rsidRPr="006A0204">
              <w:t>Brainstorming</w:t>
            </w:r>
          </w:p>
          <w:p w14:paraId="738BCF2C" w14:textId="77777777" w:rsidR="00610B29" w:rsidRPr="006A0204" w:rsidRDefault="00610B29" w:rsidP="00610B29">
            <w:pPr>
              <w:shd w:val="clear" w:color="auto" w:fill="FFFFFF" w:themeFill="background1"/>
            </w:pPr>
          </w:p>
        </w:tc>
      </w:tr>
      <w:tr w:rsidR="00610B29" w:rsidRPr="006A0204" w14:paraId="25CD4F14" w14:textId="77777777" w:rsidTr="00713CBE">
        <w:trPr>
          <w:jc w:val="center"/>
        </w:trPr>
        <w:tc>
          <w:tcPr>
            <w:tcW w:w="988" w:type="dxa"/>
          </w:tcPr>
          <w:p w14:paraId="391BDC0D"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7CD5AB4C" w14:textId="77777777" w:rsidR="00610B29" w:rsidRPr="006A0204" w:rsidRDefault="00610B29" w:rsidP="00610B29">
            <w:pPr>
              <w:shd w:val="clear" w:color="auto" w:fill="FFFFFF" w:themeFill="background1"/>
            </w:pPr>
            <w:r w:rsidRPr="006A0204">
              <w:t>Determining the methods to solve the research problem (updating the care protocol, creating an algorithm, creating a flow chart)</w:t>
            </w:r>
          </w:p>
          <w:p w14:paraId="2C1974E0" w14:textId="77777777" w:rsidR="00610B29" w:rsidRPr="006A0204" w:rsidRDefault="00610B29" w:rsidP="00610B29">
            <w:pPr>
              <w:shd w:val="clear" w:color="auto" w:fill="FFFFFF" w:themeFill="background1"/>
            </w:pPr>
          </w:p>
          <w:p w14:paraId="67A58F5D" w14:textId="77777777" w:rsidR="00610B29" w:rsidRPr="006A0204" w:rsidRDefault="00610B29" w:rsidP="00610B29">
            <w:pPr>
              <w:shd w:val="clear" w:color="auto" w:fill="FFFFFF" w:themeFill="background1"/>
            </w:pPr>
            <w:r w:rsidRPr="006A0204">
              <w:t>Or</w:t>
            </w:r>
          </w:p>
          <w:p w14:paraId="5579C265" w14:textId="77777777" w:rsidR="00610B29" w:rsidRPr="006A0204" w:rsidRDefault="00610B29" w:rsidP="00610B29">
            <w:pPr>
              <w:shd w:val="clear" w:color="auto" w:fill="FFFFFF" w:themeFill="background1"/>
            </w:pPr>
          </w:p>
          <w:p w14:paraId="3B236DD7" w14:textId="77777777" w:rsidR="00610B29" w:rsidRPr="006A0204" w:rsidRDefault="00610B29" w:rsidP="00610B29">
            <w:pPr>
              <w:shd w:val="clear" w:color="auto" w:fill="FFFFFF" w:themeFill="background1"/>
            </w:pPr>
            <w:r w:rsidRPr="006A0204">
              <w:t>Preparing/delivering ethics committee permission forms</w:t>
            </w:r>
          </w:p>
        </w:tc>
        <w:tc>
          <w:tcPr>
            <w:tcW w:w="1834" w:type="dxa"/>
            <w:gridSpan w:val="4"/>
          </w:tcPr>
          <w:p w14:paraId="5939A014" w14:textId="77777777" w:rsidR="00610B29" w:rsidRPr="006A0204" w:rsidRDefault="00610B29" w:rsidP="00610B29">
            <w:pPr>
              <w:shd w:val="clear" w:color="auto" w:fill="FFFFFF" w:themeFill="background1"/>
            </w:pPr>
            <w:r w:rsidRPr="006A0204">
              <w:t>Prof. Ezgi Karadağ</w:t>
            </w:r>
          </w:p>
          <w:p w14:paraId="12BF0A57" w14:textId="77777777" w:rsidR="00610B29" w:rsidRPr="006A0204" w:rsidRDefault="00610B29" w:rsidP="00610B29">
            <w:pPr>
              <w:shd w:val="clear" w:color="auto" w:fill="FFFFFF" w:themeFill="background1"/>
            </w:pPr>
            <w:r w:rsidRPr="006A0204">
              <w:t>Prof. Meryem Öztürk Haney</w:t>
            </w:r>
          </w:p>
          <w:p w14:paraId="45FC74BC"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011734E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72563FC3"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71D9099C"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2E528F19"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30487B70" w14:textId="77777777" w:rsidR="00610B29" w:rsidRPr="006A0204" w:rsidRDefault="00610B29" w:rsidP="00610B29">
            <w:pPr>
              <w:shd w:val="clear" w:color="auto" w:fill="FFFFFF" w:themeFill="background1"/>
              <w:spacing w:before="100" w:beforeAutospacing="1" w:afterAutospacing="1"/>
              <w:jc w:val="both"/>
            </w:pPr>
            <w:r w:rsidRPr="006A0204">
              <w:t>Asst.Prof. Nazife Gamze Özer Özlü</w:t>
            </w:r>
          </w:p>
        </w:tc>
        <w:tc>
          <w:tcPr>
            <w:tcW w:w="4383" w:type="dxa"/>
          </w:tcPr>
          <w:p w14:paraId="67B44ADB" w14:textId="77777777" w:rsidR="00610B29" w:rsidRPr="006A0204" w:rsidRDefault="00610B29" w:rsidP="00610B29">
            <w:pPr>
              <w:shd w:val="clear" w:color="auto" w:fill="FFFFFF" w:themeFill="background1"/>
            </w:pPr>
            <w:r w:rsidRPr="006A0204">
              <w:t>Group discussion,</w:t>
            </w:r>
          </w:p>
          <w:p w14:paraId="0AA8A53A" w14:textId="77777777" w:rsidR="00610B29" w:rsidRPr="006A0204" w:rsidRDefault="00610B29" w:rsidP="00610B29">
            <w:pPr>
              <w:shd w:val="clear" w:color="auto" w:fill="FFFFFF" w:themeFill="background1"/>
            </w:pPr>
            <w:r w:rsidRPr="006A0204">
              <w:t>Question answer</w:t>
            </w:r>
          </w:p>
          <w:p w14:paraId="02D76A9B" w14:textId="77777777" w:rsidR="00610B29" w:rsidRPr="006A0204" w:rsidRDefault="00610B29" w:rsidP="00610B29">
            <w:pPr>
              <w:shd w:val="clear" w:color="auto" w:fill="FFFFFF" w:themeFill="background1"/>
            </w:pPr>
            <w:r w:rsidRPr="006A0204">
              <w:t>Brainstorming</w:t>
            </w:r>
          </w:p>
          <w:p w14:paraId="1D216931" w14:textId="77777777" w:rsidR="00610B29" w:rsidRPr="006A0204" w:rsidRDefault="00610B29" w:rsidP="00610B29">
            <w:pPr>
              <w:shd w:val="clear" w:color="auto" w:fill="FFFFFF" w:themeFill="background1"/>
            </w:pPr>
          </w:p>
        </w:tc>
      </w:tr>
      <w:tr w:rsidR="00610B29" w:rsidRPr="006A0204" w14:paraId="3009BFA1" w14:textId="77777777" w:rsidTr="00713CBE">
        <w:trPr>
          <w:jc w:val="center"/>
        </w:trPr>
        <w:tc>
          <w:tcPr>
            <w:tcW w:w="988" w:type="dxa"/>
          </w:tcPr>
          <w:p w14:paraId="505F6750"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770B58FA" w14:textId="77777777" w:rsidR="00610B29" w:rsidRPr="006A0204" w:rsidRDefault="00610B29" w:rsidP="00610B29">
            <w:pPr>
              <w:shd w:val="clear" w:color="auto" w:fill="FFFFFF" w:themeFill="background1"/>
              <w:spacing w:after="200"/>
              <w:contextualSpacing/>
              <w:jc w:val="both"/>
              <w:rPr>
                <w:rFonts w:eastAsia="Calibri"/>
                <w:lang w:eastAsia="en-US"/>
              </w:rPr>
            </w:pPr>
            <w:r w:rsidRPr="006A0204">
              <w:rPr>
                <w:rFonts w:eastAsia="Calibri"/>
                <w:lang w:eastAsia="en-US"/>
              </w:rPr>
              <w:t>Creating a solution to the problem</w:t>
            </w:r>
          </w:p>
          <w:p w14:paraId="096164C3" w14:textId="77777777" w:rsidR="00610B29" w:rsidRPr="006A0204" w:rsidRDefault="00610B29" w:rsidP="00610B29">
            <w:pPr>
              <w:shd w:val="clear" w:color="auto" w:fill="FFFFFF" w:themeFill="background1"/>
              <w:spacing w:after="200"/>
              <w:ind w:left="720"/>
              <w:contextualSpacing/>
              <w:jc w:val="both"/>
              <w:rPr>
                <w:rFonts w:eastAsia="Calibri"/>
                <w:lang w:eastAsia="en-US"/>
              </w:rPr>
            </w:pPr>
            <w:r w:rsidRPr="006A0204">
              <w:rPr>
                <w:rFonts w:eastAsia="Calibri"/>
                <w:lang w:eastAsia="en-US"/>
              </w:rPr>
              <w:t>Or</w:t>
            </w:r>
          </w:p>
          <w:p w14:paraId="78633CB7" w14:textId="77777777" w:rsidR="00610B29" w:rsidRPr="006A0204" w:rsidRDefault="00610B29" w:rsidP="00610B29">
            <w:pPr>
              <w:shd w:val="clear" w:color="auto" w:fill="FFFFFF" w:themeFill="background1"/>
              <w:spacing w:after="200"/>
              <w:contextualSpacing/>
              <w:jc w:val="both"/>
              <w:rPr>
                <w:rFonts w:eastAsia="Calibri"/>
                <w:lang w:eastAsia="en-US"/>
              </w:rPr>
            </w:pPr>
            <w:r w:rsidRPr="006A0204">
              <w:rPr>
                <w:rFonts w:eastAsia="Calibri"/>
                <w:lang w:eastAsia="en-US"/>
              </w:rPr>
              <w:t>Preparing/submitting ethics committee permission forms</w:t>
            </w:r>
          </w:p>
        </w:tc>
        <w:tc>
          <w:tcPr>
            <w:tcW w:w="1834" w:type="dxa"/>
            <w:gridSpan w:val="4"/>
          </w:tcPr>
          <w:p w14:paraId="121D3B4F" w14:textId="77777777" w:rsidR="00610B29" w:rsidRPr="006A0204" w:rsidRDefault="00610B29" w:rsidP="00610B29">
            <w:pPr>
              <w:shd w:val="clear" w:color="auto" w:fill="FFFFFF" w:themeFill="background1"/>
            </w:pPr>
            <w:r w:rsidRPr="006A0204">
              <w:t>Prof. Ezgi Karadağ</w:t>
            </w:r>
          </w:p>
          <w:p w14:paraId="0678FEE0" w14:textId="77777777" w:rsidR="00610B29" w:rsidRPr="006A0204" w:rsidRDefault="00610B29" w:rsidP="00610B29">
            <w:pPr>
              <w:shd w:val="clear" w:color="auto" w:fill="FFFFFF" w:themeFill="background1"/>
            </w:pPr>
            <w:r w:rsidRPr="006A0204">
              <w:t>Prof. Meryem Öztürk Haney</w:t>
            </w:r>
          </w:p>
          <w:p w14:paraId="6AD67B30"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4140D9E6"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6FF410F6"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013BA75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688FF671"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75EE4994" w14:textId="77777777" w:rsidR="00610B29" w:rsidRPr="006A0204" w:rsidRDefault="00610B29" w:rsidP="00610B29">
            <w:pPr>
              <w:shd w:val="clear" w:color="auto" w:fill="FFFFFF" w:themeFill="background1"/>
            </w:pPr>
            <w:r w:rsidRPr="006A0204">
              <w:t>Asst.Prof. Nazife Gamze Özer Özlü</w:t>
            </w:r>
          </w:p>
        </w:tc>
        <w:tc>
          <w:tcPr>
            <w:tcW w:w="4383" w:type="dxa"/>
          </w:tcPr>
          <w:p w14:paraId="5189BA16" w14:textId="77777777" w:rsidR="00610B29" w:rsidRPr="006A0204" w:rsidRDefault="00610B29" w:rsidP="00610B29">
            <w:pPr>
              <w:shd w:val="clear" w:color="auto" w:fill="FFFFFF" w:themeFill="background1"/>
            </w:pPr>
            <w:r w:rsidRPr="006A0204">
              <w:t>Group discussion,</w:t>
            </w:r>
          </w:p>
          <w:p w14:paraId="2BB4B9A2" w14:textId="77777777" w:rsidR="00610B29" w:rsidRPr="006A0204" w:rsidRDefault="00610B29" w:rsidP="00610B29">
            <w:pPr>
              <w:shd w:val="clear" w:color="auto" w:fill="FFFFFF" w:themeFill="background1"/>
            </w:pPr>
            <w:r w:rsidRPr="006A0204">
              <w:t>Question answer</w:t>
            </w:r>
          </w:p>
          <w:p w14:paraId="4F4234F2" w14:textId="77777777" w:rsidR="00610B29" w:rsidRPr="006A0204" w:rsidRDefault="00610B29" w:rsidP="00610B29">
            <w:pPr>
              <w:shd w:val="clear" w:color="auto" w:fill="FFFFFF" w:themeFill="background1"/>
            </w:pPr>
            <w:r w:rsidRPr="006A0204">
              <w:t>Brainstorming</w:t>
            </w:r>
          </w:p>
          <w:p w14:paraId="39F6117D" w14:textId="77777777" w:rsidR="00610B29" w:rsidRPr="006A0204" w:rsidRDefault="00610B29" w:rsidP="00610B29">
            <w:pPr>
              <w:shd w:val="clear" w:color="auto" w:fill="FFFFFF" w:themeFill="background1"/>
            </w:pPr>
            <w:r w:rsidRPr="006A0204">
              <w:t>Example article</w:t>
            </w:r>
          </w:p>
        </w:tc>
      </w:tr>
      <w:tr w:rsidR="00610B29" w:rsidRPr="006A0204" w14:paraId="503F2EA3" w14:textId="77777777" w:rsidTr="00713CBE">
        <w:trPr>
          <w:trHeight w:val="383"/>
          <w:jc w:val="center"/>
        </w:trPr>
        <w:tc>
          <w:tcPr>
            <w:tcW w:w="988" w:type="dxa"/>
          </w:tcPr>
          <w:p w14:paraId="01094774"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5C06D6F3" w14:textId="77777777" w:rsidR="00610B29" w:rsidRPr="006A0204" w:rsidRDefault="00610B29" w:rsidP="00610B29">
            <w:pPr>
              <w:shd w:val="clear" w:color="auto" w:fill="FFFFFF" w:themeFill="background1"/>
              <w:spacing w:after="200"/>
              <w:contextualSpacing/>
              <w:jc w:val="both"/>
              <w:rPr>
                <w:rFonts w:eastAsia="Calibri"/>
                <w:lang w:eastAsia="en-US"/>
              </w:rPr>
            </w:pPr>
            <w:r w:rsidRPr="006A0204">
              <w:rPr>
                <w:rFonts w:eastAsia="Calibri"/>
                <w:lang w:eastAsia="en-US"/>
              </w:rPr>
              <w:t>Creating a solution to the problem</w:t>
            </w:r>
          </w:p>
          <w:p w14:paraId="0D710FC2" w14:textId="77777777" w:rsidR="00610B29" w:rsidRPr="006A0204" w:rsidRDefault="00610B29" w:rsidP="00610B29">
            <w:pPr>
              <w:shd w:val="clear" w:color="auto" w:fill="FFFFFF" w:themeFill="background1"/>
              <w:spacing w:after="200"/>
              <w:ind w:left="720"/>
              <w:contextualSpacing/>
              <w:jc w:val="both"/>
              <w:rPr>
                <w:rFonts w:eastAsia="Calibri"/>
                <w:lang w:eastAsia="en-US"/>
              </w:rPr>
            </w:pPr>
            <w:r w:rsidRPr="006A0204">
              <w:rPr>
                <w:rFonts w:eastAsia="Calibri"/>
                <w:lang w:eastAsia="en-US"/>
              </w:rPr>
              <w:t>Or</w:t>
            </w:r>
          </w:p>
          <w:p w14:paraId="45763E7F" w14:textId="77777777" w:rsidR="00610B29" w:rsidRPr="006A0204" w:rsidRDefault="00610B29" w:rsidP="00610B29">
            <w:pPr>
              <w:shd w:val="clear" w:color="auto" w:fill="FFFFFF" w:themeFill="background1"/>
              <w:spacing w:after="200"/>
              <w:contextualSpacing/>
              <w:jc w:val="both"/>
              <w:rPr>
                <w:rFonts w:eastAsia="Calibri"/>
                <w:lang w:eastAsia="en-US"/>
              </w:rPr>
            </w:pPr>
            <w:r w:rsidRPr="006A0204">
              <w:rPr>
                <w:rFonts w:eastAsia="Calibri"/>
                <w:lang w:eastAsia="en-US"/>
              </w:rPr>
              <w:t>Data collection after ethics committee decision</w:t>
            </w:r>
          </w:p>
        </w:tc>
        <w:tc>
          <w:tcPr>
            <w:tcW w:w="1834" w:type="dxa"/>
            <w:gridSpan w:val="4"/>
          </w:tcPr>
          <w:p w14:paraId="644870BE" w14:textId="77777777" w:rsidR="00610B29" w:rsidRPr="006A0204" w:rsidRDefault="00610B29" w:rsidP="00610B29">
            <w:pPr>
              <w:shd w:val="clear" w:color="auto" w:fill="FFFFFF" w:themeFill="background1"/>
            </w:pPr>
            <w:r w:rsidRPr="006A0204">
              <w:t>Prof. Ezgi Karadağ</w:t>
            </w:r>
          </w:p>
          <w:p w14:paraId="4A1A045C" w14:textId="77777777" w:rsidR="00610B29" w:rsidRPr="006A0204" w:rsidRDefault="00610B29" w:rsidP="00610B29">
            <w:pPr>
              <w:shd w:val="clear" w:color="auto" w:fill="FFFFFF" w:themeFill="background1"/>
            </w:pPr>
            <w:r w:rsidRPr="006A0204">
              <w:t>Prof. Meryem Öztürk Haney</w:t>
            </w:r>
          </w:p>
          <w:p w14:paraId="6326275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49C13B35"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150935FA"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1D686382"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48BE21BB"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4120E2EB" w14:textId="77777777" w:rsidR="00610B29" w:rsidRPr="006A0204" w:rsidRDefault="00610B29" w:rsidP="00610B29">
            <w:pPr>
              <w:shd w:val="clear" w:color="auto" w:fill="FFFFFF" w:themeFill="background1"/>
              <w:spacing w:before="100" w:beforeAutospacing="1" w:afterAutospacing="1"/>
              <w:jc w:val="both"/>
            </w:pPr>
            <w:r w:rsidRPr="006A0204">
              <w:t>Asst.Prof. Nazife Gamze Özer Özlü</w:t>
            </w:r>
          </w:p>
        </w:tc>
        <w:tc>
          <w:tcPr>
            <w:tcW w:w="4383" w:type="dxa"/>
          </w:tcPr>
          <w:p w14:paraId="25AE1F00" w14:textId="77777777" w:rsidR="00610B29" w:rsidRPr="006A0204" w:rsidRDefault="00610B29" w:rsidP="00610B29">
            <w:pPr>
              <w:shd w:val="clear" w:color="auto" w:fill="FFFFFF" w:themeFill="background1"/>
            </w:pPr>
            <w:r w:rsidRPr="006A0204">
              <w:t>Group discussion,</w:t>
            </w:r>
          </w:p>
          <w:p w14:paraId="23E7FD5F" w14:textId="77777777" w:rsidR="00610B29" w:rsidRPr="006A0204" w:rsidRDefault="00610B29" w:rsidP="00610B29">
            <w:pPr>
              <w:shd w:val="clear" w:color="auto" w:fill="FFFFFF" w:themeFill="background1"/>
            </w:pPr>
            <w:r w:rsidRPr="006A0204">
              <w:t>Question answer</w:t>
            </w:r>
          </w:p>
          <w:p w14:paraId="15EFEC19" w14:textId="77777777" w:rsidR="00610B29" w:rsidRPr="006A0204" w:rsidRDefault="00610B29" w:rsidP="00610B29">
            <w:pPr>
              <w:shd w:val="clear" w:color="auto" w:fill="FFFFFF" w:themeFill="background1"/>
            </w:pPr>
            <w:r w:rsidRPr="006A0204">
              <w:t>Brainstorming</w:t>
            </w:r>
          </w:p>
          <w:p w14:paraId="3041329B" w14:textId="77777777" w:rsidR="00610B29" w:rsidRPr="006A0204" w:rsidRDefault="00610B29" w:rsidP="00610B29">
            <w:pPr>
              <w:shd w:val="clear" w:color="auto" w:fill="FFFFFF" w:themeFill="background1"/>
            </w:pPr>
            <w:r w:rsidRPr="006A0204">
              <w:t>Example article</w:t>
            </w:r>
          </w:p>
        </w:tc>
      </w:tr>
      <w:tr w:rsidR="00610B29" w:rsidRPr="006A0204" w14:paraId="0800D7A0" w14:textId="77777777" w:rsidTr="00713CBE">
        <w:trPr>
          <w:jc w:val="center"/>
        </w:trPr>
        <w:tc>
          <w:tcPr>
            <w:tcW w:w="988" w:type="dxa"/>
          </w:tcPr>
          <w:p w14:paraId="22ED0440"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79C8C757" w14:textId="77777777" w:rsidR="00610B29" w:rsidRPr="006A0204" w:rsidRDefault="00610B29" w:rsidP="00610B29">
            <w:pPr>
              <w:shd w:val="clear" w:color="auto" w:fill="FFFFFF" w:themeFill="background1"/>
            </w:pPr>
            <w:r w:rsidRPr="006A0204">
              <w:t>Creating a solution to the problem</w:t>
            </w:r>
          </w:p>
          <w:p w14:paraId="2694485F" w14:textId="77777777" w:rsidR="00610B29" w:rsidRPr="006A0204" w:rsidRDefault="00610B29" w:rsidP="00610B29">
            <w:pPr>
              <w:shd w:val="clear" w:color="auto" w:fill="FFFFFF" w:themeFill="background1"/>
            </w:pPr>
            <w:r w:rsidRPr="006A0204">
              <w:t>Or</w:t>
            </w:r>
          </w:p>
          <w:p w14:paraId="21A9306B" w14:textId="77777777" w:rsidR="00610B29" w:rsidRPr="006A0204" w:rsidRDefault="00610B29" w:rsidP="00610B29">
            <w:pPr>
              <w:shd w:val="clear" w:color="auto" w:fill="FFFFFF" w:themeFill="background1"/>
            </w:pPr>
            <w:r w:rsidRPr="006A0204">
              <w:t>Data collection after ethics committee decision</w:t>
            </w:r>
          </w:p>
        </w:tc>
        <w:tc>
          <w:tcPr>
            <w:tcW w:w="1834" w:type="dxa"/>
            <w:gridSpan w:val="4"/>
          </w:tcPr>
          <w:p w14:paraId="72B32C6B" w14:textId="77777777" w:rsidR="00610B29" w:rsidRPr="006A0204" w:rsidRDefault="00610B29" w:rsidP="00610B29">
            <w:pPr>
              <w:shd w:val="clear" w:color="auto" w:fill="FFFFFF" w:themeFill="background1"/>
            </w:pPr>
            <w:r w:rsidRPr="006A0204">
              <w:t>Prof. Ezgi Karadağ</w:t>
            </w:r>
          </w:p>
          <w:p w14:paraId="5EBC03DF" w14:textId="77777777" w:rsidR="00610B29" w:rsidRPr="006A0204" w:rsidRDefault="00610B29" w:rsidP="00610B29">
            <w:pPr>
              <w:shd w:val="clear" w:color="auto" w:fill="FFFFFF" w:themeFill="background1"/>
            </w:pPr>
            <w:r w:rsidRPr="006A0204">
              <w:t>Prof. Meryem Öztürk Haney</w:t>
            </w:r>
          </w:p>
          <w:p w14:paraId="6DED7DB7"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4AFCD169"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5FFA93C4"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2B03B240"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47DA183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14E0D7F2" w14:textId="77777777" w:rsidR="00610B29" w:rsidRPr="006A0204" w:rsidRDefault="00610B29" w:rsidP="00610B29">
            <w:pPr>
              <w:shd w:val="clear" w:color="auto" w:fill="FFFFFF" w:themeFill="background1"/>
              <w:spacing w:before="100" w:beforeAutospacing="1" w:afterAutospacing="1"/>
              <w:jc w:val="both"/>
            </w:pPr>
            <w:r w:rsidRPr="006A0204">
              <w:t>Asst.Prof. Nazife Gamze Özer Özlü</w:t>
            </w:r>
          </w:p>
        </w:tc>
        <w:tc>
          <w:tcPr>
            <w:tcW w:w="4383" w:type="dxa"/>
          </w:tcPr>
          <w:p w14:paraId="10C91517" w14:textId="77777777" w:rsidR="00610B29" w:rsidRPr="006A0204" w:rsidRDefault="00610B29" w:rsidP="00610B29">
            <w:pPr>
              <w:shd w:val="clear" w:color="auto" w:fill="FFFFFF" w:themeFill="background1"/>
            </w:pPr>
            <w:r w:rsidRPr="006A0204">
              <w:t>Group discussion,</w:t>
            </w:r>
          </w:p>
          <w:p w14:paraId="0D3AD359" w14:textId="77777777" w:rsidR="00610B29" w:rsidRPr="006A0204" w:rsidRDefault="00610B29" w:rsidP="00610B29">
            <w:pPr>
              <w:shd w:val="clear" w:color="auto" w:fill="FFFFFF" w:themeFill="background1"/>
            </w:pPr>
            <w:r w:rsidRPr="006A0204">
              <w:t>Question answer</w:t>
            </w:r>
          </w:p>
          <w:p w14:paraId="24CAB575" w14:textId="77777777" w:rsidR="00610B29" w:rsidRPr="006A0204" w:rsidRDefault="00610B29" w:rsidP="00610B29">
            <w:pPr>
              <w:shd w:val="clear" w:color="auto" w:fill="FFFFFF" w:themeFill="background1"/>
            </w:pPr>
            <w:r w:rsidRPr="006A0204">
              <w:t>Brainstorming</w:t>
            </w:r>
          </w:p>
          <w:p w14:paraId="0F9FFEDB" w14:textId="77777777" w:rsidR="00610B29" w:rsidRPr="006A0204" w:rsidRDefault="00610B29" w:rsidP="00610B29">
            <w:pPr>
              <w:shd w:val="clear" w:color="auto" w:fill="FFFFFF" w:themeFill="background1"/>
              <w:rPr>
                <w:b/>
              </w:rPr>
            </w:pPr>
            <w:r w:rsidRPr="006A0204">
              <w:t>Example article</w:t>
            </w:r>
          </w:p>
        </w:tc>
      </w:tr>
      <w:tr w:rsidR="00610B29" w:rsidRPr="006A0204" w14:paraId="013AD0CA" w14:textId="77777777" w:rsidTr="00713CBE">
        <w:trPr>
          <w:jc w:val="center"/>
        </w:trPr>
        <w:tc>
          <w:tcPr>
            <w:tcW w:w="988" w:type="dxa"/>
          </w:tcPr>
          <w:p w14:paraId="235CD437"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3B461992" w14:textId="77777777" w:rsidR="00610B29" w:rsidRPr="006A0204" w:rsidRDefault="00610B29" w:rsidP="00610B29">
            <w:pPr>
              <w:shd w:val="clear" w:color="auto" w:fill="FFFFFF" w:themeFill="background1"/>
            </w:pPr>
            <w:r w:rsidRPr="006A0204">
              <w:t>Creating a solution to the problem</w:t>
            </w:r>
          </w:p>
          <w:p w14:paraId="0B4FDCD8" w14:textId="77777777" w:rsidR="00610B29" w:rsidRPr="006A0204" w:rsidRDefault="00610B29" w:rsidP="00610B29">
            <w:pPr>
              <w:shd w:val="clear" w:color="auto" w:fill="FFFFFF" w:themeFill="background1"/>
            </w:pPr>
            <w:r w:rsidRPr="006A0204">
              <w:t>Or</w:t>
            </w:r>
          </w:p>
          <w:p w14:paraId="11D8060A" w14:textId="77777777" w:rsidR="00610B29" w:rsidRPr="006A0204" w:rsidRDefault="00610B29" w:rsidP="00610B29">
            <w:pPr>
              <w:shd w:val="clear" w:color="auto" w:fill="FFFFFF" w:themeFill="background1"/>
            </w:pPr>
            <w:r w:rsidRPr="006A0204">
              <w:t>Data collection after ethics committee decision</w:t>
            </w:r>
          </w:p>
        </w:tc>
        <w:tc>
          <w:tcPr>
            <w:tcW w:w="1834" w:type="dxa"/>
            <w:gridSpan w:val="4"/>
          </w:tcPr>
          <w:p w14:paraId="276C709F" w14:textId="77777777" w:rsidR="00610B29" w:rsidRPr="006A0204" w:rsidRDefault="00610B29" w:rsidP="00610B29">
            <w:pPr>
              <w:shd w:val="clear" w:color="auto" w:fill="FFFFFF" w:themeFill="background1"/>
            </w:pPr>
            <w:r w:rsidRPr="006A0204">
              <w:t>Prof. Ezgi Karadağ</w:t>
            </w:r>
          </w:p>
          <w:p w14:paraId="06294614" w14:textId="77777777" w:rsidR="00610B29" w:rsidRPr="006A0204" w:rsidRDefault="00610B29" w:rsidP="00610B29">
            <w:pPr>
              <w:shd w:val="clear" w:color="auto" w:fill="FFFFFF" w:themeFill="background1"/>
            </w:pPr>
            <w:r w:rsidRPr="006A0204">
              <w:t>Prof. Meryem Öztürk Haney</w:t>
            </w:r>
          </w:p>
          <w:p w14:paraId="78721739"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4BF1DB1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18700004"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1BBD656F"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4BE90DD8"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46C4EBFD" w14:textId="77777777" w:rsidR="00610B29" w:rsidRPr="006A0204" w:rsidRDefault="00610B29" w:rsidP="00610B29">
            <w:pPr>
              <w:shd w:val="clear" w:color="auto" w:fill="FFFFFF" w:themeFill="background1"/>
            </w:pPr>
            <w:r w:rsidRPr="006A0204">
              <w:t>Asst.Prof. Nazife Gamze Özer Özlü</w:t>
            </w:r>
          </w:p>
        </w:tc>
        <w:tc>
          <w:tcPr>
            <w:tcW w:w="4383" w:type="dxa"/>
          </w:tcPr>
          <w:p w14:paraId="0B9E1E8F" w14:textId="77777777" w:rsidR="00610B29" w:rsidRPr="006A0204" w:rsidRDefault="00610B29" w:rsidP="00610B29">
            <w:pPr>
              <w:shd w:val="clear" w:color="auto" w:fill="FFFFFF" w:themeFill="background1"/>
            </w:pPr>
            <w:r w:rsidRPr="006A0204">
              <w:t>Group discussion,</w:t>
            </w:r>
          </w:p>
          <w:p w14:paraId="4C06F8AA" w14:textId="77777777" w:rsidR="00610B29" w:rsidRPr="006A0204" w:rsidRDefault="00610B29" w:rsidP="00610B29">
            <w:pPr>
              <w:shd w:val="clear" w:color="auto" w:fill="FFFFFF" w:themeFill="background1"/>
            </w:pPr>
            <w:r w:rsidRPr="006A0204">
              <w:t>Question answer</w:t>
            </w:r>
          </w:p>
          <w:p w14:paraId="427E6BBF" w14:textId="77777777" w:rsidR="00610B29" w:rsidRPr="006A0204" w:rsidRDefault="00610B29" w:rsidP="00610B29">
            <w:pPr>
              <w:shd w:val="clear" w:color="auto" w:fill="FFFFFF" w:themeFill="background1"/>
            </w:pPr>
            <w:r w:rsidRPr="006A0204">
              <w:t>Brainstorming</w:t>
            </w:r>
          </w:p>
          <w:p w14:paraId="06F85E00" w14:textId="77777777" w:rsidR="00610B29" w:rsidRPr="006A0204" w:rsidRDefault="00610B29" w:rsidP="00610B29">
            <w:pPr>
              <w:shd w:val="clear" w:color="auto" w:fill="FFFFFF" w:themeFill="background1"/>
            </w:pPr>
            <w:r w:rsidRPr="006A0204">
              <w:t>Example article</w:t>
            </w:r>
          </w:p>
        </w:tc>
      </w:tr>
      <w:tr w:rsidR="00610B29" w:rsidRPr="006A0204" w14:paraId="47E17FCB" w14:textId="77777777" w:rsidTr="00713CBE">
        <w:trPr>
          <w:jc w:val="center"/>
        </w:trPr>
        <w:tc>
          <w:tcPr>
            <w:tcW w:w="988" w:type="dxa"/>
          </w:tcPr>
          <w:p w14:paraId="48687DFE" w14:textId="77777777" w:rsidR="00610B29" w:rsidRPr="006A0204" w:rsidRDefault="00610B29" w:rsidP="00E5072C">
            <w:pPr>
              <w:pStyle w:val="ListeParagraf"/>
              <w:numPr>
                <w:ilvl w:val="0"/>
                <w:numId w:val="57"/>
              </w:numPr>
              <w:shd w:val="clear" w:color="auto" w:fill="FFFFFF" w:themeFill="background1"/>
              <w:rPr>
                <w:b/>
              </w:rPr>
            </w:pPr>
          </w:p>
        </w:tc>
        <w:tc>
          <w:tcPr>
            <w:tcW w:w="3705" w:type="dxa"/>
            <w:gridSpan w:val="3"/>
            <w:vAlign w:val="center"/>
          </w:tcPr>
          <w:p w14:paraId="6BB66458" w14:textId="77777777" w:rsidR="00610B29" w:rsidRPr="006A0204" w:rsidRDefault="00610B29" w:rsidP="00610B29">
            <w:pPr>
              <w:shd w:val="clear" w:color="auto" w:fill="FFFFFF" w:themeFill="background1"/>
            </w:pPr>
            <w:r w:rsidRPr="006A0204">
              <w:t>Creating a solution to the problem</w:t>
            </w:r>
          </w:p>
          <w:p w14:paraId="4F347EED" w14:textId="77777777" w:rsidR="00610B29" w:rsidRPr="006A0204" w:rsidRDefault="00610B29" w:rsidP="00610B29">
            <w:pPr>
              <w:shd w:val="clear" w:color="auto" w:fill="FFFFFF" w:themeFill="background1"/>
            </w:pPr>
            <w:r w:rsidRPr="006A0204">
              <w:t>Or</w:t>
            </w:r>
          </w:p>
          <w:p w14:paraId="2BF626C9" w14:textId="77777777" w:rsidR="00610B29" w:rsidRPr="006A0204" w:rsidRDefault="00610B29" w:rsidP="00610B29">
            <w:pPr>
              <w:shd w:val="clear" w:color="auto" w:fill="FFFFFF" w:themeFill="background1"/>
            </w:pPr>
            <w:r w:rsidRPr="006A0204">
              <w:t>Data collection after ethics committee decision</w:t>
            </w:r>
          </w:p>
        </w:tc>
        <w:tc>
          <w:tcPr>
            <w:tcW w:w="1834" w:type="dxa"/>
            <w:gridSpan w:val="4"/>
          </w:tcPr>
          <w:p w14:paraId="1D3ABAF3" w14:textId="77777777" w:rsidR="00610B29" w:rsidRPr="006A0204" w:rsidRDefault="00610B29" w:rsidP="00610B29">
            <w:pPr>
              <w:shd w:val="clear" w:color="auto" w:fill="FFFFFF" w:themeFill="background1"/>
            </w:pPr>
            <w:r w:rsidRPr="006A0204">
              <w:t>Prof. Ezgi Karadağ</w:t>
            </w:r>
          </w:p>
          <w:p w14:paraId="7122AC27" w14:textId="77777777" w:rsidR="00610B29" w:rsidRPr="006A0204" w:rsidRDefault="00610B29" w:rsidP="00610B29">
            <w:pPr>
              <w:shd w:val="clear" w:color="auto" w:fill="FFFFFF" w:themeFill="background1"/>
            </w:pPr>
            <w:r w:rsidRPr="006A0204">
              <w:t>Prof. Meryem Öztürk Haney</w:t>
            </w:r>
          </w:p>
          <w:p w14:paraId="5A3356F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Dilek Bilgiç</w:t>
            </w:r>
          </w:p>
          <w:p w14:paraId="7E9D2DCE"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Aylin Durmaz Edeer</w:t>
            </w:r>
          </w:p>
          <w:p w14:paraId="6EF32860"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.Gülçin Özalp Gerçeker</w:t>
            </w:r>
          </w:p>
          <w:p w14:paraId="0160E47D"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Havva Arslan Yürümezoğlu</w:t>
            </w:r>
          </w:p>
          <w:p w14:paraId="7D2A3B64" w14:textId="77777777" w:rsidR="00610B29" w:rsidRPr="006A0204" w:rsidRDefault="00610B29"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p w14:paraId="58355D12" w14:textId="77777777" w:rsidR="00610B29" w:rsidRPr="006A0204" w:rsidRDefault="00610B29" w:rsidP="00610B29">
            <w:pPr>
              <w:shd w:val="clear" w:color="auto" w:fill="FFFFFF" w:themeFill="background1"/>
            </w:pPr>
            <w:r w:rsidRPr="006A0204">
              <w:t>Asst.Prof. Nazife Gamze Özer Özlü</w:t>
            </w:r>
          </w:p>
        </w:tc>
        <w:tc>
          <w:tcPr>
            <w:tcW w:w="4383" w:type="dxa"/>
          </w:tcPr>
          <w:p w14:paraId="12405694" w14:textId="77777777" w:rsidR="00610B29" w:rsidRPr="006A0204" w:rsidRDefault="00610B29" w:rsidP="00610B29">
            <w:pPr>
              <w:shd w:val="clear" w:color="auto" w:fill="FFFFFF" w:themeFill="background1"/>
            </w:pPr>
            <w:r w:rsidRPr="006A0204">
              <w:t>Group discussion,</w:t>
            </w:r>
          </w:p>
          <w:p w14:paraId="494639D7" w14:textId="77777777" w:rsidR="00610B29" w:rsidRPr="006A0204" w:rsidRDefault="00610B29" w:rsidP="00610B29">
            <w:pPr>
              <w:shd w:val="clear" w:color="auto" w:fill="FFFFFF" w:themeFill="background1"/>
            </w:pPr>
            <w:r w:rsidRPr="006A0204">
              <w:t>Question answer</w:t>
            </w:r>
          </w:p>
          <w:p w14:paraId="2625D149" w14:textId="77777777" w:rsidR="00610B29" w:rsidRPr="006A0204" w:rsidRDefault="00610B29" w:rsidP="00610B29">
            <w:pPr>
              <w:shd w:val="clear" w:color="auto" w:fill="FFFFFF" w:themeFill="background1"/>
            </w:pPr>
            <w:r w:rsidRPr="006A0204">
              <w:t>Brainstorming</w:t>
            </w:r>
          </w:p>
          <w:p w14:paraId="13DAB1BE" w14:textId="77777777" w:rsidR="00610B29" w:rsidRPr="006A0204" w:rsidRDefault="00610B29" w:rsidP="00610B29">
            <w:pPr>
              <w:shd w:val="clear" w:color="auto" w:fill="FFFFFF" w:themeFill="background1"/>
            </w:pPr>
            <w:r w:rsidRPr="006A0204">
              <w:t>Visual supported presentation (poster presentation)</w:t>
            </w:r>
          </w:p>
        </w:tc>
      </w:tr>
      <w:tr w:rsidR="006A0204" w:rsidRPr="006A0204" w14:paraId="5FAE1143" w14:textId="77777777" w:rsidTr="00713CBE">
        <w:trPr>
          <w:jc w:val="center"/>
        </w:trPr>
        <w:tc>
          <w:tcPr>
            <w:tcW w:w="988" w:type="dxa"/>
          </w:tcPr>
          <w:p w14:paraId="4F8A05AE" w14:textId="77777777" w:rsidR="006A0204" w:rsidRPr="006A0204" w:rsidRDefault="006A0204" w:rsidP="006A0204">
            <w:pPr>
              <w:pStyle w:val="ListeParagraf"/>
              <w:shd w:val="clear" w:color="auto" w:fill="FFFFFF" w:themeFill="background1"/>
              <w:rPr>
                <w:b/>
              </w:rPr>
            </w:pPr>
          </w:p>
        </w:tc>
        <w:tc>
          <w:tcPr>
            <w:tcW w:w="3705" w:type="dxa"/>
            <w:gridSpan w:val="3"/>
            <w:vAlign w:val="center"/>
          </w:tcPr>
          <w:p w14:paraId="7D08CCA8" w14:textId="7CF87937" w:rsidR="006A0204" w:rsidRPr="006A0204" w:rsidRDefault="006A0204" w:rsidP="00610B29">
            <w:pPr>
              <w:shd w:val="clear" w:color="auto" w:fill="FFFFFF" w:themeFill="background1"/>
              <w:rPr>
                <w:b/>
              </w:rPr>
            </w:pPr>
            <w:r w:rsidRPr="006A0204">
              <w:rPr>
                <w:b/>
              </w:rPr>
              <w:t>FINAL EXAM</w:t>
            </w:r>
          </w:p>
        </w:tc>
        <w:tc>
          <w:tcPr>
            <w:tcW w:w="1834" w:type="dxa"/>
            <w:gridSpan w:val="4"/>
          </w:tcPr>
          <w:p w14:paraId="55A0512D" w14:textId="2A2AF343" w:rsidR="006A0204" w:rsidRPr="006A0204" w:rsidRDefault="006A0204" w:rsidP="00610B29">
            <w:pPr>
              <w:shd w:val="clear" w:color="auto" w:fill="FFFFFF" w:themeFill="background1"/>
            </w:pPr>
            <w:r w:rsidRPr="006A0204">
              <w:t>Associate</w:t>
            </w:r>
            <w:r w:rsidRPr="006A0204">
              <w:rPr>
                <w:shd w:val="clear" w:color="auto" w:fill="FFFFFF"/>
              </w:rPr>
              <w:t xml:space="preserve"> Professor</w:t>
            </w:r>
            <w:r w:rsidRPr="006A0204">
              <w:t xml:space="preserve"> Hande Yağcan</w:t>
            </w:r>
          </w:p>
        </w:tc>
        <w:tc>
          <w:tcPr>
            <w:tcW w:w="4383" w:type="dxa"/>
          </w:tcPr>
          <w:p w14:paraId="025706D7" w14:textId="77777777" w:rsidR="006A0204" w:rsidRPr="006A0204" w:rsidRDefault="006A0204" w:rsidP="00610B29">
            <w:pPr>
              <w:shd w:val="clear" w:color="auto" w:fill="FFFFFF" w:themeFill="background1"/>
            </w:pPr>
          </w:p>
        </w:tc>
      </w:tr>
      <w:tr w:rsidR="006A0204" w:rsidRPr="006A0204" w14:paraId="32F7010E" w14:textId="77777777" w:rsidTr="00713CBE">
        <w:trPr>
          <w:jc w:val="center"/>
        </w:trPr>
        <w:tc>
          <w:tcPr>
            <w:tcW w:w="988" w:type="dxa"/>
          </w:tcPr>
          <w:p w14:paraId="14C63B95" w14:textId="77777777" w:rsidR="006A0204" w:rsidRPr="006A0204" w:rsidRDefault="006A0204" w:rsidP="006A0204">
            <w:pPr>
              <w:pStyle w:val="ListeParagraf"/>
              <w:shd w:val="clear" w:color="auto" w:fill="FFFFFF" w:themeFill="background1"/>
              <w:rPr>
                <w:b/>
              </w:rPr>
            </w:pPr>
          </w:p>
        </w:tc>
        <w:tc>
          <w:tcPr>
            <w:tcW w:w="3705" w:type="dxa"/>
            <w:gridSpan w:val="3"/>
            <w:vAlign w:val="center"/>
          </w:tcPr>
          <w:p w14:paraId="13E88CF0" w14:textId="7D424F2D" w:rsidR="006A0204" w:rsidRPr="006A0204" w:rsidRDefault="006A0204" w:rsidP="00610B29">
            <w:pPr>
              <w:shd w:val="clear" w:color="auto" w:fill="FFFFFF" w:themeFill="background1"/>
              <w:rPr>
                <w:b/>
              </w:rPr>
            </w:pPr>
            <w:r w:rsidRPr="006A0204">
              <w:rPr>
                <w:b/>
              </w:rPr>
              <w:t>RESIT EXAM</w:t>
            </w:r>
          </w:p>
        </w:tc>
        <w:tc>
          <w:tcPr>
            <w:tcW w:w="1834" w:type="dxa"/>
            <w:gridSpan w:val="4"/>
          </w:tcPr>
          <w:p w14:paraId="5B738371" w14:textId="6E6DD5B2" w:rsidR="006A0204" w:rsidRPr="006A0204" w:rsidRDefault="006A0204" w:rsidP="00610B29">
            <w:pPr>
              <w:shd w:val="clear" w:color="auto" w:fill="FFFFFF" w:themeFill="background1"/>
            </w:pPr>
            <w:r w:rsidRPr="006A0204">
              <w:t>Asst.Prof. Nazife Gamze Özer Özlü</w:t>
            </w:r>
          </w:p>
        </w:tc>
        <w:tc>
          <w:tcPr>
            <w:tcW w:w="4383" w:type="dxa"/>
          </w:tcPr>
          <w:p w14:paraId="79865EFD" w14:textId="77777777" w:rsidR="006A0204" w:rsidRPr="006A0204" w:rsidRDefault="006A0204" w:rsidP="00610B29">
            <w:pPr>
              <w:shd w:val="clear" w:color="auto" w:fill="FFFFFF" w:themeFill="background1"/>
            </w:pPr>
          </w:p>
        </w:tc>
      </w:tr>
    </w:tbl>
    <w:p w14:paraId="30F06A4F" w14:textId="5D1FDF97" w:rsidR="00610B29" w:rsidRPr="006A0204" w:rsidRDefault="00610B29" w:rsidP="00610B29">
      <w:pPr>
        <w:shd w:val="clear" w:color="auto" w:fill="FFFFFF" w:themeFill="background1"/>
      </w:pPr>
    </w:p>
    <w:tbl>
      <w:tblPr>
        <w:tblpPr w:leftFromText="141" w:rightFromText="141" w:vertAnchor="text" w:horzAnchor="margin" w:tblpXSpec="center" w:tblpY="104"/>
        <w:tblW w:w="10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1"/>
        <w:gridCol w:w="1003"/>
        <w:gridCol w:w="1862"/>
        <w:gridCol w:w="2693"/>
      </w:tblGrid>
      <w:tr w:rsidR="006A0204" w:rsidRPr="006A0204" w14:paraId="1E3C86F6" w14:textId="77777777" w:rsidTr="00713CBE">
        <w:trPr>
          <w:trHeight w:val="264"/>
        </w:trPr>
        <w:tc>
          <w:tcPr>
            <w:tcW w:w="10919" w:type="dxa"/>
            <w:gridSpan w:val="4"/>
            <w:tcBorders>
              <w:top w:val="single" w:sz="4" w:space="0" w:color="auto"/>
              <w:left w:val="single" w:sz="4" w:space="0" w:color="auto"/>
              <w:bottom w:val="single" w:sz="4" w:space="0" w:color="auto"/>
              <w:right w:val="single" w:sz="4" w:space="0" w:color="auto"/>
            </w:tcBorders>
          </w:tcPr>
          <w:p w14:paraId="45FD373A" w14:textId="77777777" w:rsidR="006A0204" w:rsidRPr="006A0204" w:rsidRDefault="006A0204" w:rsidP="00673E07">
            <w:pPr>
              <w:shd w:val="clear" w:color="auto" w:fill="FFFFFF" w:themeFill="background1"/>
              <w:rPr>
                <w:b/>
              </w:rPr>
            </w:pPr>
            <w:r w:rsidRPr="006A0204">
              <w:rPr>
                <w:b/>
              </w:rPr>
              <w:t xml:space="preserve">ECTS Table: </w:t>
            </w:r>
          </w:p>
        </w:tc>
      </w:tr>
      <w:tr w:rsidR="006A0204" w:rsidRPr="006A0204" w14:paraId="70B0B266" w14:textId="77777777" w:rsidTr="00713CBE">
        <w:trPr>
          <w:trHeight w:val="264"/>
        </w:trPr>
        <w:tc>
          <w:tcPr>
            <w:tcW w:w="5361" w:type="dxa"/>
            <w:tcBorders>
              <w:top w:val="single" w:sz="4" w:space="0" w:color="auto"/>
              <w:left w:val="single" w:sz="4" w:space="0" w:color="auto"/>
              <w:bottom w:val="single" w:sz="4" w:space="0" w:color="auto"/>
              <w:right w:val="single" w:sz="4" w:space="0" w:color="auto"/>
            </w:tcBorders>
            <w:hideMark/>
          </w:tcPr>
          <w:p w14:paraId="13124B82" w14:textId="77777777" w:rsidR="006A0204" w:rsidRPr="006A0204" w:rsidRDefault="006A0204" w:rsidP="00673E07">
            <w:pPr>
              <w:shd w:val="clear" w:color="auto" w:fill="FFFFFF" w:themeFill="background1"/>
              <w:rPr>
                <w:b/>
              </w:rPr>
            </w:pPr>
            <w:r w:rsidRPr="006A0204">
              <w:rPr>
                <w:b/>
              </w:rPr>
              <w:t xml:space="preserve">Course Activities </w:t>
            </w:r>
          </w:p>
        </w:tc>
        <w:tc>
          <w:tcPr>
            <w:tcW w:w="1003" w:type="dxa"/>
            <w:tcBorders>
              <w:top w:val="single" w:sz="4" w:space="0" w:color="auto"/>
              <w:left w:val="single" w:sz="4" w:space="0" w:color="auto"/>
              <w:bottom w:val="single" w:sz="4" w:space="0" w:color="auto"/>
              <w:right w:val="single" w:sz="4" w:space="0" w:color="auto"/>
            </w:tcBorders>
            <w:hideMark/>
          </w:tcPr>
          <w:p w14:paraId="3FE78049" w14:textId="77777777" w:rsidR="006A0204" w:rsidRPr="006A0204" w:rsidRDefault="006A0204" w:rsidP="00673E07">
            <w:pPr>
              <w:shd w:val="clear" w:color="auto" w:fill="FFFFFF" w:themeFill="background1"/>
              <w:jc w:val="center"/>
            </w:pPr>
            <w:r w:rsidRPr="006A0204">
              <w:t>Number</w:t>
            </w:r>
          </w:p>
        </w:tc>
        <w:tc>
          <w:tcPr>
            <w:tcW w:w="1862" w:type="dxa"/>
            <w:tcBorders>
              <w:top w:val="single" w:sz="4" w:space="0" w:color="auto"/>
              <w:left w:val="single" w:sz="4" w:space="0" w:color="auto"/>
              <w:bottom w:val="single" w:sz="4" w:space="0" w:color="auto"/>
              <w:right w:val="single" w:sz="4" w:space="0" w:color="auto"/>
            </w:tcBorders>
            <w:hideMark/>
          </w:tcPr>
          <w:p w14:paraId="2F3143FE" w14:textId="77777777" w:rsidR="006A0204" w:rsidRPr="006A0204" w:rsidRDefault="006A0204" w:rsidP="00673E07">
            <w:pPr>
              <w:shd w:val="clear" w:color="auto" w:fill="FFFFFF" w:themeFill="background1"/>
              <w:jc w:val="center"/>
            </w:pPr>
            <w:r w:rsidRPr="006A0204">
              <w:t>Duration (Hour)</w:t>
            </w:r>
          </w:p>
        </w:tc>
        <w:tc>
          <w:tcPr>
            <w:tcW w:w="2693" w:type="dxa"/>
            <w:tcBorders>
              <w:top w:val="single" w:sz="4" w:space="0" w:color="auto"/>
              <w:left w:val="single" w:sz="4" w:space="0" w:color="auto"/>
              <w:bottom w:val="single" w:sz="4" w:space="0" w:color="auto"/>
              <w:right w:val="single" w:sz="4" w:space="0" w:color="auto"/>
            </w:tcBorders>
            <w:hideMark/>
          </w:tcPr>
          <w:p w14:paraId="100A2817" w14:textId="77777777" w:rsidR="006A0204" w:rsidRPr="006A0204" w:rsidRDefault="006A0204" w:rsidP="00673E07">
            <w:pPr>
              <w:shd w:val="clear" w:color="auto" w:fill="FFFFFF" w:themeFill="background1"/>
              <w:jc w:val="center"/>
            </w:pPr>
            <w:r w:rsidRPr="006A0204">
              <w:t xml:space="preserve">Total Workload (Hour) </w:t>
            </w:r>
          </w:p>
        </w:tc>
      </w:tr>
      <w:tr w:rsidR="006A0204" w:rsidRPr="006A0204" w14:paraId="62958584" w14:textId="77777777" w:rsidTr="00713CBE">
        <w:trPr>
          <w:trHeight w:val="264"/>
        </w:trPr>
        <w:tc>
          <w:tcPr>
            <w:tcW w:w="10919" w:type="dxa"/>
            <w:gridSpan w:val="4"/>
            <w:tcBorders>
              <w:top w:val="single" w:sz="4" w:space="0" w:color="auto"/>
              <w:left w:val="single" w:sz="4" w:space="0" w:color="auto"/>
              <w:bottom w:val="single" w:sz="4" w:space="0" w:color="auto"/>
              <w:right w:val="single" w:sz="4" w:space="0" w:color="auto"/>
            </w:tcBorders>
            <w:hideMark/>
          </w:tcPr>
          <w:p w14:paraId="45B8EE29" w14:textId="77777777" w:rsidR="006A0204" w:rsidRPr="006A0204" w:rsidRDefault="006A0204" w:rsidP="00673E07">
            <w:pPr>
              <w:shd w:val="clear" w:color="auto" w:fill="FFFFFF" w:themeFill="background1"/>
            </w:pPr>
            <w:r w:rsidRPr="006A0204">
              <w:rPr>
                <w:b/>
              </w:rPr>
              <w:t>Activities during the course</w:t>
            </w:r>
          </w:p>
        </w:tc>
      </w:tr>
      <w:tr w:rsidR="006A0204" w:rsidRPr="006A0204" w14:paraId="50B5A22B"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1D300501" w14:textId="77777777" w:rsidR="006A0204" w:rsidRPr="006A0204" w:rsidRDefault="006A0204" w:rsidP="00673E07">
            <w:pPr>
              <w:shd w:val="clear" w:color="auto" w:fill="FFFFFF" w:themeFill="background1"/>
              <w:ind w:firstLine="540"/>
            </w:pPr>
            <w:r w:rsidRPr="006A0204">
              <w:t>Lecturing</w:t>
            </w:r>
          </w:p>
        </w:tc>
        <w:tc>
          <w:tcPr>
            <w:tcW w:w="1003" w:type="dxa"/>
            <w:tcBorders>
              <w:top w:val="single" w:sz="4" w:space="0" w:color="auto"/>
              <w:left w:val="single" w:sz="4" w:space="0" w:color="auto"/>
              <w:bottom w:val="single" w:sz="4" w:space="0" w:color="auto"/>
              <w:right w:val="single" w:sz="4" w:space="0" w:color="auto"/>
            </w:tcBorders>
            <w:hideMark/>
          </w:tcPr>
          <w:p w14:paraId="563CA7FE" w14:textId="77777777" w:rsidR="006A0204" w:rsidRPr="006A0204" w:rsidRDefault="006A0204" w:rsidP="00673E07">
            <w:pPr>
              <w:shd w:val="clear" w:color="auto" w:fill="FFFFFF" w:themeFill="background1"/>
              <w:jc w:val="center"/>
            </w:pPr>
            <w:r w:rsidRPr="006A0204">
              <w:t>13</w:t>
            </w:r>
          </w:p>
        </w:tc>
        <w:tc>
          <w:tcPr>
            <w:tcW w:w="1862" w:type="dxa"/>
            <w:tcBorders>
              <w:top w:val="single" w:sz="4" w:space="0" w:color="auto"/>
              <w:left w:val="single" w:sz="4" w:space="0" w:color="auto"/>
              <w:bottom w:val="single" w:sz="4" w:space="0" w:color="auto"/>
              <w:right w:val="single" w:sz="4" w:space="0" w:color="auto"/>
            </w:tcBorders>
            <w:hideMark/>
          </w:tcPr>
          <w:p w14:paraId="700590B0" w14:textId="77777777" w:rsidR="006A0204" w:rsidRPr="006A0204" w:rsidRDefault="006A0204" w:rsidP="00673E07">
            <w:pPr>
              <w:shd w:val="clear" w:color="auto" w:fill="FFFFFF" w:themeFill="background1"/>
              <w:jc w:val="center"/>
            </w:pPr>
            <w:r w:rsidRPr="006A0204">
              <w:t>2</w:t>
            </w:r>
          </w:p>
        </w:tc>
        <w:tc>
          <w:tcPr>
            <w:tcW w:w="2693" w:type="dxa"/>
            <w:tcBorders>
              <w:top w:val="single" w:sz="4" w:space="0" w:color="auto"/>
              <w:left w:val="single" w:sz="4" w:space="0" w:color="auto"/>
              <w:bottom w:val="single" w:sz="4" w:space="0" w:color="auto"/>
              <w:right w:val="single" w:sz="4" w:space="0" w:color="auto"/>
            </w:tcBorders>
            <w:hideMark/>
          </w:tcPr>
          <w:p w14:paraId="208CB2D7" w14:textId="77777777" w:rsidR="006A0204" w:rsidRPr="006A0204" w:rsidRDefault="006A0204" w:rsidP="00673E07">
            <w:pPr>
              <w:shd w:val="clear" w:color="auto" w:fill="FFFFFF" w:themeFill="background1"/>
              <w:jc w:val="center"/>
            </w:pPr>
            <w:r w:rsidRPr="006A0204">
              <w:t>26</w:t>
            </w:r>
          </w:p>
        </w:tc>
      </w:tr>
      <w:tr w:rsidR="006A0204" w:rsidRPr="006A0204" w14:paraId="72B2C43A"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631B3112" w14:textId="77777777" w:rsidR="006A0204" w:rsidRPr="006A0204" w:rsidRDefault="006A0204" w:rsidP="00673E07">
            <w:pPr>
              <w:shd w:val="clear" w:color="auto" w:fill="FFFFFF" w:themeFill="background1"/>
              <w:ind w:firstLine="540"/>
            </w:pPr>
            <w:r w:rsidRPr="006A0204">
              <w:t xml:space="preserve">Practice </w:t>
            </w:r>
          </w:p>
        </w:tc>
        <w:tc>
          <w:tcPr>
            <w:tcW w:w="1003" w:type="dxa"/>
            <w:tcBorders>
              <w:top w:val="single" w:sz="4" w:space="0" w:color="auto"/>
              <w:left w:val="single" w:sz="4" w:space="0" w:color="auto"/>
              <w:bottom w:val="single" w:sz="4" w:space="0" w:color="auto"/>
              <w:right w:val="single" w:sz="4" w:space="0" w:color="auto"/>
            </w:tcBorders>
            <w:hideMark/>
          </w:tcPr>
          <w:p w14:paraId="25367D7F" w14:textId="77777777" w:rsidR="006A0204" w:rsidRPr="006A0204" w:rsidRDefault="006A0204" w:rsidP="00673E07">
            <w:pPr>
              <w:shd w:val="clear" w:color="auto" w:fill="FFFFFF" w:themeFill="background1"/>
              <w:jc w:val="center"/>
            </w:pPr>
            <w:r w:rsidRPr="006A0204">
              <w:t>-</w:t>
            </w:r>
          </w:p>
        </w:tc>
        <w:tc>
          <w:tcPr>
            <w:tcW w:w="1862" w:type="dxa"/>
            <w:tcBorders>
              <w:top w:val="single" w:sz="4" w:space="0" w:color="auto"/>
              <w:left w:val="single" w:sz="4" w:space="0" w:color="auto"/>
              <w:bottom w:val="single" w:sz="4" w:space="0" w:color="auto"/>
              <w:right w:val="single" w:sz="4" w:space="0" w:color="auto"/>
            </w:tcBorders>
            <w:hideMark/>
          </w:tcPr>
          <w:p w14:paraId="36793193" w14:textId="77777777" w:rsidR="006A0204" w:rsidRPr="006A0204" w:rsidRDefault="006A0204" w:rsidP="00673E07">
            <w:pPr>
              <w:shd w:val="clear" w:color="auto" w:fill="FFFFFF" w:themeFill="background1"/>
              <w:jc w:val="center"/>
            </w:pPr>
            <w:r w:rsidRPr="006A0204">
              <w:t>-</w:t>
            </w:r>
          </w:p>
        </w:tc>
        <w:tc>
          <w:tcPr>
            <w:tcW w:w="2693" w:type="dxa"/>
            <w:tcBorders>
              <w:top w:val="single" w:sz="4" w:space="0" w:color="auto"/>
              <w:left w:val="single" w:sz="4" w:space="0" w:color="auto"/>
              <w:bottom w:val="single" w:sz="4" w:space="0" w:color="auto"/>
              <w:right w:val="single" w:sz="4" w:space="0" w:color="auto"/>
            </w:tcBorders>
            <w:hideMark/>
          </w:tcPr>
          <w:p w14:paraId="626FB655" w14:textId="77777777" w:rsidR="006A0204" w:rsidRPr="006A0204" w:rsidRDefault="006A0204" w:rsidP="00673E07">
            <w:pPr>
              <w:shd w:val="clear" w:color="auto" w:fill="FFFFFF" w:themeFill="background1"/>
              <w:jc w:val="center"/>
            </w:pPr>
            <w:r w:rsidRPr="006A0204">
              <w:t>-</w:t>
            </w:r>
          </w:p>
        </w:tc>
      </w:tr>
      <w:tr w:rsidR="006A0204" w:rsidRPr="006A0204" w14:paraId="6BC7E8C8" w14:textId="77777777" w:rsidTr="00713CBE">
        <w:trPr>
          <w:trHeight w:val="250"/>
        </w:trPr>
        <w:tc>
          <w:tcPr>
            <w:tcW w:w="10919" w:type="dxa"/>
            <w:gridSpan w:val="4"/>
            <w:tcBorders>
              <w:top w:val="single" w:sz="4" w:space="0" w:color="auto"/>
              <w:left w:val="single" w:sz="4" w:space="0" w:color="auto"/>
              <w:bottom w:val="single" w:sz="4" w:space="0" w:color="auto"/>
              <w:right w:val="single" w:sz="4" w:space="0" w:color="auto"/>
            </w:tcBorders>
            <w:hideMark/>
          </w:tcPr>
          <w:p w14:paraId="4F1ECDBF" w14:textId="77777777" w:rsidR="006A0204" w:rsidRPr="006A0204" w:rsidRDefault="006A0204" w:rsidP="00673E07">
            <w:pPr>
              <w:shd w:val="clear" w:color="auto" w:fill="FFFFFF" w:themeFill="background1"/>
              <w:rPr>
                <w:b/>
              </w:rPr>
            </w:pPr>
            <w:r w:rsidRPr="006A0204">
              <w:rPr>
                <w:b/>
              </w:rPr>
              <w:t xml:space="preserve">Exams </w:t>
            </w:r>
            <w:r w:rsidRPr="006A0204">
              <w:t>(If exams are made within the course hours, duration of the exams should be deducted from the activities during the course)</w:t>
            </w:r>
          </w:p>
        </w:tc>
      </w:tr>
      <w:tr w:rsidR="006A0204" w:rsidRPr="006A0204" w14:paraId="24B74862" w14:textId="77777777" w:rsidTr="00713CBE">
        <w:trPr>
          <w:trHeight w:val="73"/>
        </w:trPr>
        <w:tc>
          <w:tcPr>
            <w:tcW w:w="5361" w:type="dxa"/>
            <w:tcBorders>
              <w:top w:val="single" w:sz="4" w:space="0" w:color="auto"/>
              <w:left w:val="single" w:sz="4" w:space="0" w:color="auto"/>
              <w:bottom w:val="single" w:sz="4" w:space="0" w:color="auto"/>
              <w:right w:val="single" w:sz="4" w:space="0" w:color="auto"/>
            </w:tcBorders>
            <w:hideMark/>
          </w:tcPr>
          <w:p w14:paraId="6F3A3D09" w14:textId="77777777" w:rsidR="006A0204" w:rsidRPr="006A0204" w:rsidRDefault="006A0204" w:rsidP="00673E07">
            <w:pPr>
              <w:shd w:val="clear" w:color="auto" w:fill="FFFFFF" w:themeFill="background1"/>
              <w:ind w:left="540"/>
            </w:pPr>
            <w:r w:rsidRPr="006A0204">
              <w:t xml:space="preserve">Mid-term </w:t>
            </w:r>
          </w:p>
        </w:tc>
        <w:tc>
          <w:tcPr>
            <w:tcW w:w="1003" w:type="dxa"/>
            <w:tcBorders>
              <w:top w:val="single" w:sz="4" w:space="0" w:color="auto"/>
              <w:left w:val="single" w:sz="4" w:space="0" w:color="auto"/>
              <w:bottom w:val="single" w:sz="4" w:space="0" w:color="auto"/>
              <w:right w:val="single" w:sz="4" w:space="0" w:color="auto"/>
            </w:tcBorders>
            <w:hideMark/>
          </w:tcPr>
          <w:p w14:paraId="28447031" w14:textId="77777777" w:rsidR="006A0204" w:rsidRPr="006A0204" w:rsidRDefault="006A0204" w:rsidP="00673E07">
            <w:pPr>
              <w:shd w:val="clear" w:color="auto" w:fill="FFFFFF" w:themeFill="background1"/>
              <w:jc w:val="center"/>
            </w:pPr>
          </w:p>
        </w:tc>
        <w:tc>
          <w:tcPr>
            <w:tcW w:w="1862" w:type="dxa"/>
            <w:tcBorders>
              <w:top w:val="single" w:sz="4" w:space="0" w:color="auto"/>
              <w:left w:val="single" w:sz="4" w:space="0" w:color="auto"/>
              <w:bottom w:val="single" w:sz="4" w:space="0" w:color="auto"/>
              <w:right w:val="single" w:sz="4" w:space="0" w:color="auto"/>
            </w:tcBorders>
            <w:hideMark/>
          </w:tcPr>
          <w:p w14:paraId="6490CD42" w14:textId="77777777" w:rsidR="006A0204" w:rsidRPr="006A0204" w:rsidRDefault="006A0204" w:rsidP="00673E07">
            <w:pPr>
              <w:shd w:val="clear" w:color="auto" w:fill="FFFFFF" w:themeFill="background1"/>
              <w:jc w:val="center"/>
            </w:pPr>
          </w:p>
        </w:tc>
        <w:tc>
          <w:tcPr>
            <w:tcW w:w="2693" w:type="dxa"/>
            <w:tcBorders>
              <w:top w:val="single" w:sz="4" w:space="0" w:color="auto"/>
              <w:left w:val="single" w:sz="4" w:space="0" w:color="auto"/>
              <w:bottom w:val="single" w:sz="4" w:space="0" w:color="auto"/>
              <w:right w:val="single" w:sz="4" w:space="0" w:color="auto"/>
            </w:tcBorders>
            <w:hideMark/>
          </w:tcPr>
          <w:p w14:paraId="221F456E" w14:textId="77777777" w:rsidR="006A0204" w:rsidRPr="006A0204" w:rsidRDefault="006A0204" w:rsidP="00673E07">
            <w:pPr>
              <w:shd w:val="clear" w:color="auto" w:fill="FFFFFF" w:themeFill="background1"/>
              <w:jc w:val="center"/>
            </w:pPr>
          </w:p>
        </w:tc>
      </w:tr>
      <w:tr w:rsidR="006A0204" w:rsidRPr="006A0204" w14:paraId="24CC90DA"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26608CA7" w14:textId="77777777" w:rsidR="006A0204" w:rsidRPr="006A0204" w:rsidRDefault="006A0204" w:rsidP="00673E07">
            <w:pPr>
              <w:shd w:val="clear" w:color="auto" w:fill="FFFFFF" w:themeFill="background1"/>
              <w:ind w:left="540"/>
            </w:pPr>
            <w:r w:rsidRPr="006A0204">
              <w:t>Final exam</w:t>
            </w:r>
          </w:p>
        </w:tc>
        <w:tc>
          <w:tcPr>
            <w:tcW w:w="1003" w:type="dxa"/>
            <w:tcBorders>
              <w:top w:val="single" w:sz="4" w:space="0" w:color="auto"/>
              <w:left w:val="single" w:sz="4" w:space="0" w:color="auto"/>
              <w:bottom w:val="single" w:sz="4" w:space="0" w:color="auto"/>
              <w:right w:val="single" w:sz="4" w:space="0" w:color="auto"/>
            </w:tcBorders>
            <w:hideMark/>
          </w:tcPr>
          <w:p w14:paraId="6100AD38" w14:textId="77777777" w:rsidR="006A0204" w:rsidRPr="006A0204" w:rsidRDefault="006A0204" w:rsidP="00673E07">
            <w:pPr>
              <w:shd w:val="clear" w:color="auto" w:fill="FFFFFF" w:themeFill="background1"/>
              <w:jc w:val="center"/>
              <w:rPr>
                <w:b/>
              </w:rPr>
            </w:pPr>
            <w:r w:rsidRPr="006A0204">
              <w:t>1</w:t>
            </w:r>
          </w:p>
        </w:tc>
        <w:tc>
          <w:tcPr>
            <w:tcW w:w="1862" w:type="dxa"/>
            <w:tcBorders>
              <w:top w:val="single" w:sz="4" w:space="0" w:color="auto"/>
              <w:left w:val="single" w:sz="4" w:space="0" w:color="auto"/>
              <w:bottom w:val="single" w:sz="4" w:space="0" w:color="auto"/>
              <w:right w:val="single" w:sz="4" w:space="0" w:color="auto"/>
            </w:tcBorders>
            <w:hideMark/>
          </w:tcPr>
          <w:p w14:paraId="72023347" w14:textId="77777777" w:rsidR="006A0204" w:rsidRPr="006A0204" w:rsidRDefault="006A0204" w:rsidP="00673E07">
            <w:pPr>
              <w:shd w:val="clear" w:color="auto" w:fill="FFFFFF" w:themeFill="background1"/>
              <w:jc w:val="center"/>
              <w:rPr>
                <w:b/>
              </w:rPr>
            </w:pPr>
            <w:r w:rsidRPr="006A0204">
              <w:t>2</w:t>
            </w:r>
          </w:p>
        </w:tc>
        <w:tc>
          <w:tcPr>
            <w:tcW w:w="2693" w:type="dxa"/>
            <w:tcBorders>
              <w:top w:val="single" w:sz="4" w:space="0" w:color="auto"/>
              <w:left w:val="single" w:sz="4" w:space="0" w:color="auto"/>
              <w:bottom w:val="single" w:sz="4" w:space="0" w:color="auto"/>
              <w:right w:val="single" w:sz="4" w:space="0" w:color="auto"/>
            </w:tcBorders>
            <w:hideMark/>
          </w:tcPr>
          <w:p w14:paraId="5976273F" w14:textId="77777777" w:rsidR="006A0204" w:rsidRPr="006A0204" w:rsidRDefault="006A0204" w:rsidP="00673E07">
            <w:pPr>
              <w:shd w:val="clear" w:color="auto" w:fill="FFFFFF" w:themeFill="background1"/>
              <w:jc w:val="center"/>
              <w:rPr>
                <w:b/>
              </w:rPr>
            </w:pPr>
            <w:r w:rsidRPr="006A0204">
              <w:t>2</w:t>
            </w:r>
          </w:p>
        </w:tc>
      </w:tr>
      <w:tr w:rsidR="006A0204" w:rsidRPr="006A0204" w14:paraId="34202655"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56DDC36D" w14:textId="77777777" w:rsidR="006A0204" w:rsidRPr="006A0204" w:rsidRDefault="006A0204" w:rsidP="00673E07">
            <w:pPr>
              <w:shd w:val="clear" w:color="auto" w:fill="FFFFFF" w:themeFill="background1"/>
              <w:ind w:left="540"/>
            </w:pPr>
            <w:r w:rsidRPr="006A0204">
              <w:t>Other short exams etc.</w:t>
            </w:r>
          </w:p>
        </w:tc>
        <w:tc>
          <w:tcPr>
            <w:tcW w:w="1003" w:type="dxa"/>
            <w:tcBorders>
              <w:top w:val="single" w:sz="4" w:space="0" w:color="auto"/>
              <w:left w:val="single" w:sz="4" w:space="0" w:color="auto"/>
              <w:bottom w:val="single" w:sz="4" w:space="0" w:color="auto"/>
              <w:right w:val="single" w:sz="4" w:space="0" w:color="auto"/>
            </w:tcBorders>
            <w:hideMark/>
          </w:tcPr>
          <w:p w14:paraId="149F0A56" w14:textId="77777777" w:rsidR="006A0204" w:rsidRPr="006A0204" w:rsidRDefault="006A0204" w:rsidP="00673E07">
            <w:pPr>
              <w:shd w:val="clear" w:color="auto" w:fill="FFFFFF" w:themeFill="background1"/>
              <w:jc w:val="center"/>
            </w:pPr>
            <w:r w:rsidRPr="006A0204">
              <w:t>-</w:t>
            </w:r>
          </w:p>
        </w:tc>
        <w:tc>
          <w:tcPr>
            <w:tcW w:w="1862" w:type="dxa"/>
            <w:tcBorders>
              <w:top w:val="single" w:sz="4" w:space="0" w:color="auto"/>
              <w:left w:val="single" w:sz="4" w:space="0" w:color="auto"/>
              <w:bottom w:val="single" w:sz="4" w:space="0" w:color="auto"/>
              <w:right w:val="single" w:sz="4" w:space="0" w:color="auto"/>
            </w:tcBorders>
            <w:hideMark/>
          </w:tcPr>
          <w:p w14:paraId="345C41A3" w14:textId="77777777" w:rsidR="006A0204" w:rsidRPr="006A0204" w:rsidRDefault="006A0204" w:rsidP="00673E07">
            <w:pPr>
              <w:shd w:val="clear" w:color="auto" w:fill="FFFFFF" w:themeFill="background1"/>
              <w:jc w:val="center"/>
            </w:pPr>
            <w:r w:rsidRPr="006A0204">
              <w:t>-</w:t>
            </w:r>
          </w:p>
        </w:tc>
        <w:tc>
          <w:tcPr>
            <w:tcW w:w="2693" w:type="dxa"/>
            <w:tcBorders>
              <w:top w:val="single" w:sz="4" w:space="0" w:color="auto"/>
              <w:left w:val="single" w:sz="4" w:space="0" w:color="auto"/>
              <w:bottom w:val="single" w:sz="4" w:space="0" w:color="auto"/>
              <w:right w:val="single" w:sz="4" w:space="0" w:color="auto"/>
            </w:tcBorders>
            <w:hideMark/>
          </w:tcPr>
          <w:p w14:paraId="524ECD20" w14:textId="77777777" w:rsidR="006A0204" w:rsidRPr="006A0204" w:rsidRDefault="006A0204" w:rsidP="00673E07">
            <w:pPr>
              <w:shd w:val="clear" w:color="auto" w:fill="FFFFFF" w:themeFill="background1"/>
              <w:jc w:val="center"/>
            </w:pPr>
          </w:p>
        </w:tc>
      </w:tr>
      <w:tr w:rsidR="006A0204" w:rsidRPr="006A0204" w14:paraId="7CFCB136"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506B5F53" w14:textId="77777777" w:rsidR="006A0204" w:rsidRPr="006A0204" w:rsidRDefault="006A0204" w:rsidP="00673E07">
            <w:pPr>
              <w:shd w:val="clear" w:color="auto" w:fill="FFFFFF" w:themeFill="background1"/>
            </w:pPr>
            <w:r w:rsidRPr="006A0204">
              <w:rPr>
                <w:b/>
              </w:rPr>
              <w:t>Extracurricular activities:</w:t>
            </w:r>
          </w:p>
        </w:tc>
        <w:tc>
          <w:tcPr>
            <w:tcW w:w="5558" w:type="dxa"/>
            <w:gridSpan w:val="3"/>
            <w:tcBorders>
              <w:top w:val="single" w:sz="4" w:space="0" w:color="auto"/>
              <w:left w:val="single" w:sz="4" w:space="0" w:color="auto"/>
              <w:bottom w:val="single" w:sz="4" w:space="0" w:color="auto"/>
              <w:right w:val="single" w:sz="4" w:space="0" w:color="auto"/>
            </w:tcBorders>
            <w:hideMark/>
          </w:tcPr>
          <w:p w14:paraId="4234C1D4" w14:textId="77777777" w:rsidR="006A0204" w:rsidRPr="006A0204" w:rsidRDefault="006A0204" w:rsidP="00673E07">
            <w:pPr>
              <w:shd w:val="clear" w:color="auto" w:fill="FFFFFF" w:themeFill="background1"/>
              <w:jc w:val="center"/>
            </w:pPr>
          </w:p>
        </w:tc>
      </w:tr>
      <w:tr w:rsidR="006A0204" w:rsidRPr="006A0204" w14:paraId="4E6B961C"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05276499" w14:textId="77777777" w:rsidR="006A0204" w:rsidRPr="006A0204" w:rsidRDefault="006A0204" w:rsidP="00673E07">
            <w:pPr>
              <w:shd w:val="clear" w:color="auto" w:fill="FFFFFF" w:themeFill="background1"/>
              <w:rPr>
                <w:b/>
              </w:rPr>
            </w:pPr>
            <w:r w:rsidRPr="006A0204">
              <w:t>Weekly pre-course/post-course preparations (reading the course materials, the articles etc.)</w:t>
            </w:r>
          </w:p>
        </w:tc>
        <w:tc>
          <w:tcPr>
            <w:tcW w:w="1003" w:type="dxa"/>
            <w:tcBorders>
              <w:top w:val="single" w:sz="4" w:space="0" w:color="auto"/>
              <w:left w:val="single" w:sz="4" w:space="0" w:color="auto"/>
              <w:bottom w:val="single" w:sz="4" w:space="0" w:color="auto"/>
              <w:right w:val="single" w:sz="4" w:space="0" w:color="auto"/>
            </w:tcBorders>
            <w:hideMark/>
          </w:tcPr>
          <w:p w14:paraId="534AFE59" w14:textId="77777777" w:rsidR="006A0204" w:rsidRPr="006A0204" w:rsidRDefault="006A0204" w:rsidP="00673E07">
            <w:pPr>
              <w:shd w:val="clear" w:color="auto" w:fill="FFFFFF" w:themeFill="background1"/>
              <w:jc w:val="center"/>
            </w:pPr>
            <w:r w:rsidRPr="006A0204">
              <w:t>12</w:t>
            </w:r>
          </w:p>
        </w:tc>
        <w:tc>
          <w:tcPr>
            <w:tcW w:w="1862" w:type="dxa"/>
            <w:tcBorders>
              <w:top w:val="single" w:sz="4" w:space="0" w:color="auto"/>
              <w:left w:val="single" w:sz="4" w:space="0" w:color="auto"/>
              <w:bottom w:val="single" w:sz="4" w:space="0" w:color="auto"/>
              <w:right w:val="single" w:sz="4" w:space="0" w:color="auto"/>
            </w:tcBorders>
            <w:hideMark/>
          </w:tcPr>
          <w:p w14:paraId="7F0C8215" w14:textId="77777777" w:rsidR="006A0204" w:rsidRPr="006A0204" w:rsidRDefault="006A0204" w:rsidP="00673E07">
            <w:pPr>
              <w:shd w:val="clear" w:color="auto" w:fill="FFFFFF" w:themeFill="background1"/>
              <w:jc w:val="center"/>
            </w:pPr>
            <w:r w:rsidRPr="006A0204">
              <w:t>1</w:t>
            </w:r>
          </w:p>
        </w:tc>
        <w:tc>
          <w:tcPr>
            <w:tcW w:w="2693" w:type="dxa"/>
            <w:tcBorders>
              <w:top w:val="single" w:sz="4" w:space="0" w:color="auto"/>
              <w:left w:val="single" w:sz="4" w:space="0" w:color="auto"/>
              <w:bottom w:val="single" w:sz="4" w:space="0" w:color="auto"/>
              <w:right w:val="single" w:sz="4" w:space="0" w:color="auto"/>
            </w:tcBorders>
            <w:hideMark/>
          </w:tcPr>
          <w:p w14:paraId="1DE75319" w14:textId="77777777" w:rsidR="006A0204" w:rsidRPr="006A0204" w:rsidRDefault="006A0204" w:rsidP="00673E07">
            <w:pPr>
              <w:shd w:val="clear" w:color="auto" w:fill="FFFFFF" w:themeFill="background1"/>
              <w:jc w:val="center"/>
            </w:pPr>
            <w:r w:rsidRPr="006A0204">
              <w:t>12</w:t>
            </w:r>
          </w:p>
        </w:tc>
      </w:tr>
      <w:tr w:rsidR="006A0204" w:rsidRPr="006A0204" w14:paraId="27901CB2"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106A9A93" w14:textId="77777777" w:rsidR="006A0204" w:rsidRPr="006A0204" w:rsidRDefault="006A0204" w:rsidP="00673E07">
            <w:pPr>
              <w:shd w:val="clear" w:color="auto" w:fill="FFFFFF" w:themeFill="background1"/>
              <w:ind w:firstLine="540"/>
            </w:pPr>
            <w:r w:rsidRPr="006A0204">
              <w:t>Preparation to the mid-term</w:t>
            </w:r>
          </w:p>
        </w:tc>
        <w:tc>
          <w:tcPr>
            <w:tcW w:w="1003" w:type="dxa"/>
            <w:tcBorders>
              <w:top w:val="single" w:sz="4" w:space="0" w:color="auto"/>
              <w:left w:val="single" w:sz="4" w:space="0" w:color="auto"/>
              <w:bottom w:val="single" w:sz="4" w:space="0" w:color="auto"/>
              <w:right w:val="single" w:sz="4" w:space="0" w:color="auto"/>
            </w:tcBorders>
            <w:hideMark/>
          </w:tcPr>
          <w:p w14:paraId="64B8AA2E" w14:textId="77777777" w:rsidR="006A0204" w:rsidRPr="006A0204" w:rsidRDefault="006A0204" w:rsidP="00673E07">
            <w:pPr>
              <w:shd w:val="clear" w:color="auto" w:fill="FFFFFF" w:themeFill="background1"/>
              <w:jc w:val="center"/>
            </w:pPr>
          </w:p>
        </w:tc>
        <w:tc>
          <w:tcPr>
            <w:tcW w:w="1862" w:type="dxa"/>
            <w:tcBorders>
              <w:top w:val="single" w:sz="4" w:space="0" w:color="auto"/>
              <w:left w:val="single" w:sz="4" w:space="0" w:color="auto"/>
              <w:bottom w:val="single" w:sz="4" w:space="0" w:color="auto"/>
              <w:right w:val="single" w:sz="4" w:space="0" w:color="auto"/>
            </w:tcBorders>
            <w:hideMark/>
          </w:tcPr>
          <w:p w14:paraId="1B658A12" w14:textId="77777777" w:rsidR="006A0204" w:rsidRPr="006A0204" w:rsidRDefault="006A0204" w:rsidP="00673E07">
            <w:pPr>
              <w:shd w:val="clear" w:color="auto" w:fill="FFFFFF" w:themeFill="background1"/>
              <w:jc w:val="center"/>
            </w:pPr>
          </w:p>
        </w:tc>
        <w:tc>
          <w:tcPr>
            <w:tcW w:w="2693" w:type="dxa"/>
            <w:tcBorders>
              <w:top w:val="single" w:sz="4" w:space="0" w:color="auto"/>
              <w:left w:val="single" w:sz="4" w:space="0" w:color="auto"/>
              <w:bottom w:val="single" w:sz="4" w:space="0" w:color="auto"/>
              <w:right w:val="single" w:sz="4" w:space="0" w:color="auto"/>
            </w:tcBorders>
            <w:hideMark/>
          </w:tcPr>
          <w:p w14:paraId="216E8279" w14:textId="77777777" w:rsidR="006A0204" w:rsidRPr="006A0204" w:rsidRDefault="006A0204" w:rsidP="00673E07">
            <w:pPr>
              <w:shd w:val="clear" w:color="auto" w:fill="FFFFFF" w:themeFill="background1"/>
              <w:jc w:val="center"/>
            </w:pPr>
          </w:p>
        </w:tc>
      </w:tr>
      <w:tr w:rsidR="006A0204" w:rsidRPr="006A0204" w14:paraId="04360536"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5EA9B01B" w14:textId="77777777" w:rsidR="006A0204" w:rsidRPr="006A0204" w:rsidRDefault="006A0204" w:rsidP="00673E07">
            <w:pPr>
              <w:shd w:val="clear" w:color="auto" w:fill="FFFFFF" w:themeFill="background1"/>
              <w:ind w:firstLine="540"/>
            </w:pPr>
            <w:r w:rsidRPr="006A0204">
              <w:t>Preparation to the final exam</w:t>
            </w:r>
          </w:p>
        </w:tc>
        <w:tc>
          <w:tcPr>
            <w:tcW w:w="1003" w:type="dxa"/>
            <w:tcBorders>
              <w:top w:val="single" w:sz="4" w:space="0" w:color="auto"/>
              <w:left w:val="single" w:sz="4" w:space="0" w:color="auto"/>
              <w:bottom w:val="single" w:sz="4" w:space="0" w:color="auto"/>
              <w:right w:val="single" w:sz="4" w:space="0" w:color="auto"/>
            </w:tcBorders>
            <w:hideMark/>
          </w:tcPr>
          <w:p w14:paraId="2ED5D4AD" w14:textId="77777777" w:rsidR="006A0204" w:rsidRPr="006A0204" w:rsidRDefault="006A0204" w:rsidP="00673E07">
            <w:pPr>
              <w:shd w:val="clear" w:color="auto" w:fill="FFFFFF" w:themeFill="background1"/>
              <w:jc w:val="center"/>
            </w:pPr>
            <w:r w:rsidRPr="006A0204">
              <w:t>1</w:t>
            </w:r>
          </w:p>
        </w:tc>
        <w:tc>
          <w:tcPr>
            <w:tcW w:w="1862" w:type="dxa"/>
            <w:tcBorders>
              <w:top w:val="single" w:sz="4" w:space="0" w:color="auto"/>
              <w:left w:val="single" w:sz="4" w:space="0" w:color="auto"/>
              <w:bottom w:val="single" w:sz="4" w:space="0" w:color="auto"/>
              <w:right w:val="single" w:sz="4" w:space="0" w:color="auto"/>
            </w:tcBorders>
            <w:hideMark/>
          </w:tcPr>
          <w:p w14:paraId="5C4CB4A8" w14:textId="77777777" w:rsidR="006A0204" w:rsidRPr="006A0204" w:rsidRDefault="006A0204" w:rsidP="00673E07">
            <w:pPr>
              <w:shd w:val="clear" w:color="auto" w:fill="FFFFFF" w:themeFill="background1"/>
              <w:jc w:val="center"/>
            </w:pPr>
            <w:r w:rsidRPr="006A0204">
              <w:t>5</w:t>
            </w:r>
          </w:p>
        </w:tc>
        <w:tc>
          <w:tcPr>
            <w:tcW w:w="2693" w:type="dxa"/>
            <w:tcBorders>
              <w:top w:val="single" w:sz="4" w:space="0" w:color="auto"/>
              <w:left w:val="single" w:sz="4" w:space="0" w:color="auto"/>
              <w:bottom w:val="single" w:sz="4" w:space="0" w:color="auto"/>
              <w:right w:val="single" w:sz="4" w:space="0" w:color="auto"/>
            </w:tcBorders>
            <w:hideMark/>
          </w:tcPr>
          <w:p w14:paraId="05BB79A3" w14:textId="77777777" w:rsidR="006A0204" w:rsidRPr="006A0204" w:rsidRDefault="006A0204" w:rsidP="00673E07">
            <w:pPr>
              <w:shd w:val="clear" w:color="auto" w:fill="FFFFFF" w:themeFill="background1"/>
              <w:jc w:val="center"/>
            </w:pPr>
            <w:r w:rsidRPr="006A0204">
              <w:t>5</w:t>
            </w:r>
          </w:p>
        </w:tc>
      </w:tr>
      <w:tr w:rsidR="006A0204" w:rsidRPr="006A0204" w14:paraId="72C88673"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2772956D" w14:textId="77777777" w:rsidR="006A0204" w:rsidRPr="006A0204" w:rsidRDefault="006A0204" w:rsidP="00673E07">
            <w:pPr>
              <w:shd w:val="clear" w:color="auto" w:fill="FFFFFF" w:themeFill="background1"/>
              <w:ind w:firstLine="540"/>
            </w:pPr>
            <w:r w:rsidRPr="006A0204">
              <w:t>Preparation to the other short exams</w:t>
            </w:r>
          </w:p>
        </w:tc>
        <w:tc>
          <w:tcPr>
            <w:tcW w:w="1003" w:type="dxa"/>
            <w:tcBorders>
              <w:top w:val="single" w:sz="4" w:space="0" w:color="auto"/>
              <w:left w:val="single" w:sz="4" w:space="0" w:color="auto"/>
              <w:bottom w:val="single" w:sz="4" w:space="0" w:color="auto"/>
              <w:right w:val="single" w:sz="4" w:space="0" w:color="auto"/>
            </w:tcBorders>
            <w:hideMark/>
          </w:tcPr>
          <w:p w14:paraId="71DB41E6" w14:textId="77777777" w:rsidR="006A0204" w:rsidRPr="006A0204" w:rsidRDefault="006A0204" w:rsidP="00673E07">
            <w:pPr>
              <w:shd w:val="clear" w:color="auto" w:fill="FFFFFF" w:themeFill="background1"/>
              <w:jc w:val="center"/>
            </w:pPr>
          </w:p>
        </w:tc>
        <w:tc>
          <w:tcPr>
            <w:tcW w:w="1862" w:type="dxa"/>
            <w:tcBorders>
              <w:top w:val="single" w:sz="4" w:space="0" w:color="auto"/>
              <w:left w:val="single" w:sz="4" w:space="0" w:color="auto"/>
              <w:bottom w:val="single" w:sz="4" w:space="0" w:color="auto"/>
              <w:right w:val="single" w:sz="4" w:space="0" w:color="auto"/>
            </w:tcBorders>
            <w:hideMark/>
          </w:tcPr>
          <w:p w14:paraId="037C0374" w14:textId="77777777" w:rsidR="006A0204" w:rsidRPr="006A0204" w:rsidRDefault="006A0204" w:rsidP="00673E07">
            <w:pPr>
              <w:shd w:val="clear" w:color="auto" w:fill="FFFFFF" w:themeFill="background1"/>
              <w:jc w:val="center"/>
            </w:pPr>
          </w:p>
        </w:tc>
        <w:tc>
          <w:tcPr>
            <w:tcW w:w="2693" w:type="dxa"/>
            <w:tcBorders>
              <w:top w:val="single" w:sz="4" w:space="0" w:color="auto"/>
              <w:left w:val="single" w:sz="4" w:space="0" w:color="auto"/>
              <w:bottom w:val="single" w:sz="4" w:space="0" w:color="auto"/>
              <w:right w:val="single" w:sz="4" w:space="0" w:color="auto"/>
            </w:tcBorders>
            <w:hideMark/>
          </w:tcPr>
          <w:p w14:paraId="479D2606" w14:textId="77777777" w:rsidR="006A0204" w:rsidRPr="006A0204" w:rsidRDefault="006A0204" w:rsidP="00673E07">
            <w:pPr>
              <w:shd w:val="clear" w:color="auto" w:fill="FFFFFF" w:themeFill="background1"/>
              <w:jc w:val="center"/>
            </w:pPr>
          </w:p>
        </w:tc>
      </w:tr>
      <w:tr w:rsidR="006A0204" w:rsidRPr="006A0204" w14:paraId="28AD064A"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11DAD48E" w14:textId="77777777" w:rsidR="006A0204" w:rsidRPr="006A0204" w:rsidRDefault="006A0204" w:rsidP="00673E07">
            <w:pPr>
              <w:shd w:val="clear" w:color="auto" w:fill="FFFFFF" w:themeFill="background1"/>
              <w:ind w:firstLine="540"/>
            </w:pPr>
            <w:r w:rsidRPr="006A0204">
              <w:t>Preparing assignments</w:t>
            </w:r>
          </w:p>
        </w:tc>
        <w:tc>
          <w:tcPr>
            <w:tcW w:w="1003" w:type="dxa"/>
            <w:tcBorders>
              <w:top w:val="single" w:sz="4" w:space="0" w:color="auto"/>
              <w:left w:val="single" w:sz="4" w:space="0" w:color="auto"/>
              <w:bottom w:val="single" w:sz="4" w:space="0" w:color="auto"/>
              <w:right w:val="single" w:sz="4" w:space="0" w:color="auto"/>
            </w:tcBorders>
            <w:hideMark/>
          </w:tcPr>
          <w:p w14:paraId="1318F8EC" w14:textId="77777777" w:rsidR="006A0204" w:rsidRPr="006A0204" w:rsidRDefault="006A0204" w:rsidP="00673E07">
            <w:pPr>
              <w:shd w:val="clear" w:color="auto" w:fill="FFFFFF" w:themeFill="background1"/>
              <w:jc w:val="center"/>
            </w:pPr>
            <w:r w:rsidRPr="006A0204">
              <w:t>1</w:t>
            </w:r>
          </w:p>
        </w:tc>
        <w:tc>
          <w:tcPr>
            <w:tcW w:w="1862" w:type="dxa"/>
            <w:tcBorders>
              <w:top w:val="single" w:sz="4" w:space="0" w:color="auto"/>
              <w:left w:val="single" w:sz="4" w:space="0" w:color="auto"/>
              <w:bottom w:val="single" w:sz="4" w:space="0" w:color="auto"/>
              <w:right w:val="single" w:sz="4" w:space="0" w:color="auto"/>
            </w:tcBorders>
            <w:hideMark/>
          </w:tcPr>
          <w:p w14:paraId="40122517" w14:textId="77777777" w:rsidR="006A0204" w:rsidRPr="006A0204" w:rsidRDefault="006A0204" w:rsidP="00673E07">
            <w:pPr>
              <w:shd w:val="clear" w:color="auto" w:fill="FFFFFF" w:themeFill="background1"/>
              <w:jc w:val="center"/>
            </w:pPr>
            <w:r w:rsidRPr="006A0204">
              <w:t>5</w:t>
            </w:r>
          </w:p>
        </w:tc>
        <w:tc>
          <w:tcPr>
            <w:tcW w:w="2693" w:type="dxa"/>
            <w:tcBorders>
              <w:top w:val="single" w:sz="4" w:space="0" w:color="auto"/>
              <w:left w:val="single" w:sz="4" w:space="0" w:color="auto"/>
              <w:bottom w:val="single" w:sz="4" w:space="0" w:color="auto"/>
              <w:right w:val="single" w:sz="4" w:space="0" w:color="auto"/>
            </w:tcBorders>
            <w:hideMark/>
          </w:tcPr>
          <w:p w14:paraId="1325B568" w14:textId="77777777" w:rsidR="006A0204" w:rsidRPr="006A0204" w:rsidRDefault="006A0204" w:rsidP="00673E07">
            <w:pPr>
              <w:shd w:val="clear" w:color="auto" w:fill="FFFFFF" w:themeFill="background1"/>
              <w:jc w:val="center"/>
            </w:pPr>
            <w:r w:rsidRPr="006A0204">
              <w:t>5</w:t>
            </w:r>
          </w:p>
        </w:tc>
      </w:tr>
      <w:tr w:rsidR="006A0204" w:rsidRPr="006A0204" w14:paraId="56C71210"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10D6FE82" w14:textId="77777777" w:rsidR="006A0204" w:rsidRPr="006A0204" w:rsidRDefault="006A0204" w:rsidP="00673E07">
            <w:pPr>
              <w:shd w:val="clear" w:color="auto" w:fill="FFFFFF" w:themeFill="background1"/>
              <w:ind w:firstLine="540"/>
            </w:pPr>
            <w:r w:rsidRPr="006A0204">
              <w:t>Making presentation</w:t>
            </w:r>
          </w:p>
        </w:tc>
        <w:tc>
          <w:tcPr>
            <w:tcW w:w="1003" w:type="dxa"/>
            <w:tcBorders>
              <w:top w:val="single" w:sz="4" w:space="0" w:color="auto"/>
              <w:left w:val="single" w:sz="4" w:space="0" w:color="auto"/>
              <w:bottom w:val="single" w:sz="4" w:space="0" w:color="auto"/>
              <w:right w:val="single" w:sz="4" w:space="0" w:color="auto"/>
            </w:tcBorders>
            <w:hideMark/>
          </w:tcPr>
          <w:p w14:paraId="22EE687E" w14:textId="77777777" w:rsidR="006A0204" w:rsidRPr="006A0204" w:rsidRDefault="006A0204" w:rsidP="00673E07">
            <w:pPr>
              <w:shd w:val="clear" w:color="auto" w:fill="FFFFFF" w:themeFill="background1"/>
              <w:jc w:val="center"/>
            </w:pPr>
          </w:p>
        </w:tc>
        <w:tc>
          <w:tcPr>
            <w:tcW w:w="1862" w:type="dxa"/>
            <w:tcBorders>
              <w:top w:val="single" w:sz="4" w:space="0" w:color="auto"/>
              <w:left w:val="single" w:sz="4" w:space="0" w:color="auto"/>
              <w:bottom w:val="single" w:sz="4" w:space="0" w:color="auto"/>
              <w:right w:val="single" w:sz="4" w:space="0" w:color="auto"/>
            </w:tcBorders>
            <w:hideMark/>
          </w:tcPr>
          <w:p w14:paraId="2F2B6425" w14:textId="77777777" w:rsidR="006A0204" w:rsidRPr="006A0204" w:rsidRDefault="006A0204" w:rsidP="00673E07">
            <w:pPr>
              <w:shd w:val="clear" w:color="auto" w:fill="FFFFFF" w:themeFill="background1"/>
              <w:jc w:val="center"/>
            </w:pPr>
          </w:p>
        </w:tc>
        <w:tc>
          <w:tcPr>
            <w:tcW w:w="2693" w:type="dxa"/>
            <w:tcBorders>
              <w:top w:val="single" w:sz="4" w:space="0" w:color="auto"/>
              <w:left w:val="single" w:sz="4" w:space="0" w:color="auto"/>
              <w:bottom w:val="single" w:sz="4" w:space="0" w:color="auto"/>
              <w:right w:val="single" w:sz="4" w:space="0" w:color="auto"/>
            </w:tcBorders>
            <w:hideMark/>
          </w:tcPr>
          <w:p w14:paraId="2EADA606" w14:textId="77777777" w:rsidR="006A0204" w:rsidRPr="006A0204" w:rsidRDefault="006A0204" w:rsidP="00673E07">
            <w:pPr>
              <w:shd w:val="clear" w:color="auto" w:fill="FFFFFF" w:themeFill="background1"/>
              <w:jc w:val="center"/>
            </w:pPr>
          </w:p>
        </w:tc>
      </w:tr>
      <w:tr w:rsidR="006A0204" w:rsidRPr="006A0204" w14:paraId="73E7B894"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2E0CE082" w14:textId="77777777" w:rsidR="006A0204" w:rsidRPr="006A0204" w:rsidRDefault="006A0204" w:rsidP="00673E07">
            <w:pPr>
              <w:shd w:val="clear" w:color="auto" w:fill="FFFFFF" w:themeFill="background1"/>
              <w:ind w:firstLine="540"/>
            </w:pPr>
            <w:r w:rsidRPr="006A0204">
              <w:t>Other (Please specify)</w:t>
            </w:r>
          </w:p>
        </w:tc>
        <w:tc>
          <w:tcPr>
            <w:tcW w:w="1003" w:type="dxa"/>
            <w:tcBorders>
              <w:top w:val="single" w:sz="4" w:space="0" w:color="auto"/>
              <w:left w:val="single" w:sz="4" w:space="0" w:color="auto"/>
              <w:bottom w:val="single" w:sz="4" w:space="0" w:color="auto"/>
              <w:right w:val="single" w:sz="4" w:space="0" w:color="auto"/>
            </w:tcBorders>
            <w:hideMark/>
          </w:tcPr>
          <w:p w14:paraId="3F0D95E5" w14:textId="77777777" w:rsidR="006A0204" w:rsidRPr="006A0204" w:rsidRDefault="006A0204" w:rsidP="00673E07">
            <w:pPr>
              <w:shd w:val="clear" w:color="auto" w:fill="FFFFFF" w:themeFill="background1"/>
              <w:jc w:val="center"/>
            </w:pPr>
          </w:p>
        </w:tc>
        <w:tc>
          <w:tcPr>
            <w:tcW w:w="1862" w:type="dxa"/>
            <w:tcBorders>
              <w:top w:val="single" w:sz="4" w:space="0" w:color="auto"/>
              <w:left w:val="single" w:sz="4" w:space="0" w:color="auto"/>
              <w:bottom w:val="single" w:sz="4" w:space="0" w:color="auto"/>
              <w:right w:val="single" w:sz="4" w:space="0" w:color="auto"/>
            </w:tcBorders>
            <w:hideMark/>
          </w:tcPr>
          <w:p w14:paraId="073C54A7" w14:textId="77777777" w:rsidR="006A0204" w:rsidRPr="006A0204" w:rsidRDefault="006A0204" w:rsidP="00673E07">
            <w:pPr>
              <w:shd w:val="clear" w:color="auto" w:fill="FFFFFF" w:themeFill="background1"/>
              <w:jc w:val="center"/>
            </w:pPr>
          </w:p>
        </w:tc>
        <w:tc>
          <w:tcPr>
            <w:tcW w:w="2693" w:type="dxa"/>
            <w:tcBorders>
              <w:top w:val="single" w:sz="4" w:space="0" w:color="auto"/>
              <w:left w:val="single" w:sz="4" w:space="0" w:color="auto"/>
              <w:bottom w:val="single" w:sz="4" w:space="0" w:color="auto"/>
              <w:right w:val="single" w:sz="4" w:space="0" w:color="auto"/>
            </w:tcBorders>
            <w:hideMark/>
          </w:tcPr>
          <w:p w14:paraId="308831B5" w14:textId="77777777" w:rsidR="006A0204" w:rsidRPr="006A0204" w:rsidRDefault="006A0204" w:rsidP="00673E07">
            <w:pPr>
              <w:shd w:val="clear" w:color="auto" w:fill="FFFFFF" w:themeFill="background1"/>
              <w:jc w:val="center"/>
            </w:pPr>
          </w:p>
        </w:tc>
      </w:tr>
      <w:tr w:rsidR="006A0204" w:rsidRPr="006A0204" w14:paraId="3A416793"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1BA0FF14" w14:textId="77777777" w:rsidR="006A0204" w:rsidRPr="006A0204" w:rsidRDefault="006A0204" w:rsidP="00673E07">
            <w:pPr>
              <w:shd w:val="clear" w:color="auto" w:fill="FFFFFF" w:themeFill="background1"/>
              <w:ind w:firstLine="540"/>
              <w:jc w:val="both"/>
              <w:rPr>
                <w:b/>
              </w:rPr>
            </w:pPr>
            <w:r w:rsidRPr="006A0204">
              <w:rPr>
                <w:b/>
              </w:rPr>
              <w:t>Total workload (Hour)</w:t>
            </w:r>
          </w:p>
        </w:tc>
        <w:tc>
          <w:tcPr>
            <w:tcW w:w="1003" w:type="dxa"/>
            <w:tcBorders>
              <w:top w:val="single" w:sz="4" w:space="0" w:color="auto"/>
              <w:left w:val="single" w:sz="4" w:space="0" w:color="auto"/>
              <w:bottom w:val="single" w:sz="4" w:space="0" w:color="auto"/>
              <w:right w:val="single" w:sz="4" w:space="0" w:color="auto"/>
            </w:tcBorders>
            <w:hideMark/>
          </w:tcPr>
          <w:p w14:paraId="0A6658BE" w14:textId="77777777" w:rsidR="006A0204" w:rsidRPr="006A0204" w:rsidRDefault="006A0204" w:rsidP="00673E07">
            <w:pPr>
              <w:shd w:val="clear" w:color="auto" w:fill="FFFFFF" w:themeFill="background1"/>
              <w:jc w:val="center"/>
            </w:pPr>
          </w:p>
        </w:tc>
        <w:tc>
          <w:tcPr>
            <w:tcW w:w="1862" w:type="dxa"/>
            <w:tcBorders>
              <w:top w:val="single" w:sz="4" w:space="0" w:color="auto"/>
              <w:left w:val="single" w:sz="4" w:space="0" w:color="auto"/>
              <w:bottom w:val="single" w:sz="4" w:space="0" w:color="auto"/>
              <w:right w:val="single" w:sz="4" w:space="0" w:color="auto"/>
            </w:tcBorders>
            <w:hideMark/>
          </w:tcPr>
          <w:p w14:paraId="13672686" w14:textId="77777777" w:rsidR="006A0204" w:rsidRPr="006A0204" w:rsidRDefault="006A0204" w:rsidP="00673E07">
            <w:pPr>
              <w:shd w:val="clear" w:color="auto" w:fill="FFFFFF" w:themeFill="background1"/>
              <w:jc w:val="center"/>
            </w:pPr>
          </w:p>
        </w:tc>
        <w:tc>
          <w:tcPr>
            <w:tcW w:w="2693" w:type="dxa"/>
            <w:tcBorders>
              <w:top w:val="single" w:sz="4" w:space="0" w:color="auto"/>
              <w:left w:val="single" w:sz="4" w:space="0" w:color="auto"/>
              <w:bottom w:val="single" w:sz="4" w:space="0" w:color="auto"/>
              <w:right w:val="single" w:sz="4" w:space="0" w:color="auto"/>
            </w:tcBorders>
            <w:hideMark/>
          </w:tcPr>
          <w:p w14:paraId="773DB0AD" w14:textId="77777777" w:rsidR="006A0204" w:rsidRPr="006A0204" w:rsidRDefault="006A0204" w:rsidP="00673E07">
            <w:pPr>
              <w:shd w:val="clear" w:color="auto" w:fill="FFFFFF" w:themeFill="background1"/>
              <w:jc w:val="center"/>
              <w:rPr>
                <w:b/>
              </w:rPr>
            </w:pPr>
            <w:r w:rsidRPr="006A0204">
              <w:rPr>
                <w:b/>
              </w:rPr>
              <w:t>50/25</w:t>
            </w:r>
          </w:p>
          <w:p w14:paraId="14AFE06D" w14:textId="77777777" w:rsidR="006A0204" w:rsidRPr="006A0204" w:rsidRDefault="006A0204" w:rsidP="00673E07">
            <w:pPr>
              <w:shd w:val="clear" w:color="auto" w:fill="FFFFFF" w:themeFill="background1"/>
              <w:jc w:val="center"/>
            </w:pPr>
          </w:p>
        </w:tc>
      </w:tr>
      <w:tr w:rsidR="006A0204" w:rsidRPr="006A0204" w14:paraId="2222084B" w14:textId="77777777" w:rsidTr="00713CBE">
        <w:trPr>
          <w:trHeight w:val="250"/>
        </w:trPr>
        <w:tc>
          <w:tcPr>
            <w:tcW w:w="5361" w:type="dxa"/>
            <w:tcBorders>
              <w:top w:val="single" w:sz="4" w:space="0" w:color="auto"/>
              <w:left w:val="single" w:sz="4" w:space="0" w:color="auto"/>
              <w:bottom w:val="single" w:sz="4" w:space="0" w:color="auto"/>
              <w:right w:val="single" w:sz="4" w:space="0" w:color="auto"/>
            </w:tcBorders>
            <w:hideMark/>
          </w:tcPr>
          <w:p w14:paraId="7A2F5228" w14:textId="77777777" w:rsidR="006A0204" w:rsidRPr="006A0204" w:rsidRDefault="006A0204" w:rsidP="00673E07">
            <w:pPr>
              <w:shd w:val="clear" w:color="auto" w:fill="FFFFFF" w:themeFill="background1"/>
              <w:ind w:firstLine="540"/>
              <w:jc w:val="both"/>
              <w:rPr>
                <w:b/>
              </w:rPr>
            </w:pPr>
            <w:r w:rsidRPr="006A0204">
              <w:rPr>
                <w:b/>
              </w:rPr>
              <w:t xml:space="preserve">ECTS of the course </w:t>
            </w:r>
          </w:p>
          <w:p w14:paraId="046FCDFC" w14:textId="77777777" w:rsidR="006A0204" w:rsidRPr="006A0204" w:rsidRDefault="006A0204" w:rsidP="00673E07">
            <w:pPr>
              <w:shd w:val="clear" w:color="auto" w:fill="FFFFFF" w:themeFill="background1"/>
              <w:ind w:firstLine="540"/>
              <w:jc w:val="both"/>
              <w:rPr>
                <w:b/>
              </w:rPr>
            </w:pPr>
            <w:r w:rsidRPr="006A0204">
              <w:rPr>
                <w:b/>
              </w:rPr>
              <w:t>Total Workload (hour) /25</w:t>
            </w:r>
          </w:p>
        </w:tc>
        <w:tc>
          <w:tcPr>
            <w:tcW w:w="1003" w:type="dxa"/>
            <w:tcBorders>
              <w:top w:val="single" w:sz="4" w:space="0" w:color="auto"/>
              <w:left w:val="single" w:sz="4" w:space="0" w:color="auto"/>
              <w:bottom w:val="single" w:sz="4" w:space="0" w:color="auto"/>
              <w:right w:val="single" w:sz="4" w:space="0" w:color="auto"/>
            </w:tcBorders>
          </w:tcPr>
          <w:p w14:paraId="503DDCFD" w14:textId="77777777" w:rsidR="006A0204" w:rsidRPr="006A0204" w:rsidRDefault="006A0204" w:rsidP="00673E07">
            <w:pPr>
              <w:shd w:val="clear" w:color="auto" w:fill="FFFFFF" w:themeFill="background1"/>
              <w:jc w:val="center"/>
            </w:pPr>
          </w:p>
        </w:tc>
        <w:tc>
          <w:tcPr>
            <w:tcW w:w="1862" w:type="dxa"/>
            <w:tcBorders>
              <w:top w:val="single" w:sz="4" w:space="0" w:color="auto"/>
              <w:left w:val="single" w:sz="4" w:space="0" w:color="auto"/>
              <w:bottom w:val="single" w:sz="4" w:space="0" w:color="auto"/>
              <w:right w:val="single" w:sz="4" w:space="0" w:color="auto"/>
            </w:tcBorders>
          </w:tcPr>
          <w:p w14:paraId="7053C8B3" w14:textId="77777777" w:rsidR="006A0204" w:rsidRPr="006A0204" w:rsidRDefault="006A0204" w:rsidP="00673E07">
            <w:pPr>
              <w:shd w:val="clear" w:color="auto" w:fill="FFFFFF" w:themeFill="background1"/>
              <w:jc w:val="center"/>
            </w:pPr>
          </w:p>
        </w:tc>
        <w:tc>
          <w:tcPr>
            <w:tcW w:w="2693" w:type="dxa"/>
            <w:tcBorders>
              <w:top w:val="single" w:sz="4" w:space="0" w:color="auto"/>
              <w:left w:val="single" w:sz="4" w:space="0" w:color="auto"/>
              <w:bottom w:val="single" w:sz="4" w:space="0" w:color="auto"/>
              <w:right w:val="single" w:sz="4" w:space="0" w:color="auto"/>
            </w:tcBorders>
            <w:hideMark/>
          </w:tcPr>
          <w:p w14:paraId="59475F5B" w14:textId="77777777" w:rsidR="006A0204" w:rsidRPr="006A0204" w:rsidRDefault="006A0204" w:rsidP="00673E07">
            <w:pPr>
              <w:shd w:val="clear" w:color="auto" w:fill="FFFFFF" w:themeFill="background1"/>
              <w:jc w:val="center"/>
              <w:rPr>
                <w:b/>
              </w:rPr>
            </w:pPr>
            <w:r w:rsidRPr="006A0204">
              <w:rPr>
                <w:b/>
              </w:rPr>
              <w:t>2</w:t>
            </w:r>
          </w:p>
        </w:tc>
      </w:tr>
    </w:tbl>
    <w:p w14:paraId="2AD19992" w14:textId="77777777" w:rsidR="006A0204" w:rsidRPr="006A0204" w:rsidRDefault="006A0204" w:rsidP="00610B29">
      <w:pPr>
        <w:shd w:val="clear" w:color="auto" w:fill="FFFFFF" w:themeFill="background1"/>
      </w:pPr>
    </w:p>
    <w:tbl>
      <w:tblPr>
        <w:tblpPr w:leftFromText="141" w:rightFromText="141" w:vertAnchor="text" w:horzAnchor="margin" w:tblpXSpec="center" w:tblpY="58"/>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563"/>
        <w:gridCol w:w="562"/>
        <w:gridCol w:w="562"/>
        <w:gridCol w:w="562"/>
        <w:gridCol w:w="695"/>
        <w:gridCol w:w="655"/>
        <w:gridCol w:w="655"/>
        <w:gridCol w:w="655"/>
        <w:gridCol w:w="655"/>
        <w:gridCol w:w="655"/>
        <w:gridCol w:w="655"/>
        <w:gridCol w:w="655"/>
        <w:gridCol w:w="683"/>
      </w:tblGrid>
      <w:tr w:rsidR="00610B29" w:rsidRPr="006A0204" w14:paraId="1E0AEC23" w14:textId="77777777" w:rsidTr="00713CBE">
        <w:trPr>
          <w:trHeight w:val="275"/>
        </w:trPr>
        <w:tc>
          <w:tcPr>
            <w:tcW w:w="11052" w:type="dxa"/>
            <w:gridSpan w:val="14"/>
          </w:tcPr>
          <w:p w14:paraId="122B3131" w14:textId="77777777" w:rsidR="00610B29" w:rsidRPr="006A0204" w:rsidRDefault="00610B29" w:rsidP="00610B29">
            <w:pPr>
              <w:shd w:val="clear" w:color="auto" w:fill="FFFFFF" w:themeFill="background1"/>
              <w:rPr>
                <w:rFonts w:eastAsia="Calibri"/>
                <w:b/>
              </w:rPr>
            </w:pPr>
            <w:r w:rsidRPr="006A0204">
              <w:rPr>
                <w:rFonts w:eastAsia="Calibri"/>
                <w:b/>
              </w:rPr>
              <w:t>Table 1. Contribution of course learning outcomes to program outcomes</w:t>
            </w:r>
          </w:p>
        </w:tc>
      </w:tr>
      <w:tr w:rsidR="00610B29" w:rsidRPr="006A0204" w14:paraId="13289071" w14:textId="77777777" w:rsidTr="00713CBE">
        <w:trPr>
          <w:trHeight w:val="454"/>
        </w:trPr>
        <w:tc>
          <w:tcPr>
            <w:tcW w:w="2840" w:type="dxa"/>
          </w:tcPr>
          <w:p w14:paraId="2411AB32" w14:textId="34B801CE" w:rsidR="00610B29" w:rsidRPr="006A0204" w:rsidRDefault="006A0204" w:rsidP="00610B29">
            <w:pPr>
              <w:shd w:val="clear" w:color="auto" w:fill="FFFFFF" w:themeFill="background1"/>
              <w:ind w:right="-211"/>
              <w:jc w:val="center"/>
              <w:rPr>
                <w:rFonts w:eastAsia="Calibri"/>
                <w:b/>
              </w:rPr>
            </w:pPr>
            <w:r w:rsidRPr="006A0204">
              <w:rPr>
                <w:rFonts w:eastAsia="Calibri"/>
                <w:b/>
                <w:bCs/>
              </w:rPr>
              <w:t>Learning Outcome</w:t>
            </w:r>
          </w:p>
        </w:tc>
        <w:tc>
          <w:tcPr>
            <w:tcW w:w="563" w:type="dxa"/>
          </w:tcPr>
          <w:p w14:paraId="54E164A5"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65DEF2B8"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1</w:t>
            </w:r>
          </w:p>
        </w:tc>
        <w:tc>
          <w:tcPr>
            <w:tcW w:w="562" w:type="dxa"/>
          </w:tcPr>
          <w:p w14:paraId="35126273"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1D5794F2"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2</w:t>
            </w:r>
          </w:p>
        </w:tc>
        <w:tc>
          <w:tcPr>
            <w:tcW w:w="562" w:type="dxa"/>
          </w:tcPr>
          <w:p w14:paraId="43F9C01C"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5F4BD4DA"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3</w:t>
            </w:r>
          </w:p>
        </w:tc>
        <w:tc>
          <w:tcPr>
            <w:tcW w:w="562" w:type="dxa"/>
          </w:tcPr>
          <w:p w14:paraId="7B31917F"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37A7C154"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4</w:t>
            </w:r>
          </w:p>
        </w:tc>
        <w:tc>
          <w:tcPr>
            <w:tcW w:w="695" w:type="dxa"/>
          </w:tcPr>
          <w:p w14:paraId="39B087A9"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4451378F"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5</w:t>
            </w:r>
          </w:p>
        </w:tc>
        <w:tc>
          <w:tcPr>
            <w:tcW w:w="655" w:type="dxa"/>
          </w:tcPr>
          <w:p w14:paraId="7ACD48A1"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306846F8"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6</w:t>
            </w:r>
          </w:p>
        </w:tc>
        <w:tc>
          <w:tcPr>
            <w:tcW w:w="655" w:type="dxa"/>
          </w:tcPr>
          <w:p w14:paraId="2B7762F3"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1E1BC95D"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7</w:t>
            </w:r>
          </w:p>
        </w:tc>
        <w:tc>
          <w:tcPr>
            <w:tcW w:w="655" w:type="dxa"/>
          </w:tcPr>
          <w:p w14:paraId="2B08BA65"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08E384B8"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8</w:t>
            </w:r>
          </w:p>
        </w:tc>
        <w:tc>
          <w:tcPr>
            <w:tcW w:w="655" w:type="dxa"/>
          </w:tcPr>
          <w:p w14:paraId="1B673A06"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6229ADFA"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9</w:t>
            </w:r>
          </w:p>
        </w:tc>
        <w:tc>
          <w:tcPr>
            <w:tcW w:w="655" w:type="dxa"/>
          </w:tcPr>
          <w:p w14:paraId="740439B1"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61262E64"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10</w:t>
            </w:r>
          </w:p>
        </w:tc>
        <w:tc>
          <w:tcPr>
            <w:tcW w:w="655" w:type="dxa"/>
          </w:tcPr>
          <w:p w14:paraId="10CE8C2C"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 11</w:t>
            </w:r>
          </w:p>
        </w:tc>
        <w:tc>
          <w:tcPr>
            <w:tcW w:w="655" w:type="dxa"/>
          </w:tcPr>
          <w:p w14:paraId="5EE41F4B"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 12</w:t>
            </w:r>
          </w:p>
        </w:tc>
        <w:tc>
          <w:tcPr>
            <w:tcW w:w="683" w:type="dxa"/>
          </w:tcPr>
          <w:p w14:paraId="709159A2"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 13</w:t>
            </w:r>
          </w:p>
        </w:tc>
      </w:tr>
      <w:tr w:rsidR="00610B29" w:rsidRPr="006A0204" w14:paraId="6388D1B1" w14:textId="77777777" w:rsidTr="00713CBE">
        <w:trPr>
          <w:trHeight w:val="417"/>
        </w:trPr>
        <w:tc>
          <w:tcPr>
            <w:tcW w:w="2840" w:type="dxa"/>
          </w:tcPr>
          <w:p w14:paraId="163A0ACE" w14:textId="4E9F88D0" w:rsidR="00610B29" w:rsidRPr="006A0204" w:rsidRDefault="00610B29" w:rsidP="00610B29">
            <w:pPr>
              <w:shd w:val="clear" w:color="auto" w:fill="FFFFFF" w:themeFill="background1"/>
              <w:jc w:val="center"/>
              <w:rPr>
                <w:rFonts w:eastAsia="Calibri"/>
                <w:b/>
                <w:bCs/>
              </w:rPr>
            </w:pPr>
            <w:r w:rsidRPr="006A0204">
              <w:rPr>
                <w:rFonts w:eastAsia="Calibri"/>
                <w:b/>
                <w:bCs/>
              </w:rPr>
              <w:t>HEF 4083</w:t>
            </w:r>
            <w:r w:rsidR="006A0204" w:rsidRPr="006A0204">
              <w:rPr>
                <w:rFonts w:eastAsia="Calibri"/>
                <w:b/>
                <w:bCs/>
              </w:rPr>
              <w:t xml:space="preserve"> </w:t>
            </w:r>
            <w:r w:rsidR="006A0204" w:rsidRPr="006A0204">
              <w:t xml:space="preserve"> </w:t>
            </w:r>
            <w:r w:rsidR="006A0204" w:rsidRPr="006A0204">
              <w:rPr>
                <w:rFonts w:eastAsia="Calibri"/>
                <w:b/>
                <w:bCs/>
              </w:rPr>
              <w:t>Research Project In Nursing</w:t>
            </w:r>
          </w:p>
        </w:tc>
        <w:tc>
          <w:tcPr>
            <w:tcW w:w="563" w:type="dxa"/>
          </w:tcPr>
          <w:p w14:paraId="4BBD4CD0" w14:textId="77777777" w:rsidR="00610B29" w:rsidRPr="006A0204" w:rsidRDefault="00610B29" w:rsidP="00610B29">
            <w:pPr>
              <w:shd w:val="clear" w:color="auto" w:fill="FFFFFF" w:themeFill="background1"/>
              <w:spacing w:before="120"/>
              <w:jc w:val="center"/>
            </w:pPr>
            <w:r w:rsidRPr="006A0204">
              <w:rPr>
                <w:b/>
              </w:rPr>
              <w:t>3</w:t>
            </w:r>
          </w:p>
        </w:tc>
        <w:tc>
          <w:tcPr>
            <w:tcW w:w="562" w:type="dxa"/>
          </w:tcPr>
          <w:p w14:paraId="3838A872" w14:textId="77777777" w:rsidR="00610B29" w:rsidRPr="006A0204" w:rsidRDefault="00610B29" w:rsidP="00610B29">
            <w:pPr>
              <w:shd w:val="clear" w:color="auto" w:fill="FFFFFF" w:themeFill="background1"/>
            </w:pPr>
            <w:r w:rsidRPr="006A0204">
              <w:t>0</w:t>
            </w:r>
          </w:p>
        </w:tc>
        <w:tc>
          <w:tcPr>
            <w:tcW w:w="562" w:type="dxa"/>
          </w:tcPr>
          <w:p w14:paraId="70A2F1EE" w14:textId="77777777" w:rsidR="00610B29" w:rsidRPr="006A0204" w:rsidRDefault="00610B29" w:rsidP="00610B29">
            <w:pPr>
              <w:shd w:val="clear" w:color="auto" w:fill="FFFFFF" w:themeFill="background1"/>
            </w:pPr>
            <w:r w:rsidRPr="006A0204">
              <w:rPr>
                <w:b/>
              </w:rPr>
              <w:t>0</w:t>
            </w:r>
          </w:p>
        </w:tc>
        <w:tc>
          <w:tcPr>
            <w:tcW w:w="562" w:type="dxa"/>
          </w:tcPr>
          <w:p w14:paraId="36283378" w14:textId="77777777" w:rsidR="00610B29" w:rsidRPr="006A0204" w:rsidRDefault="00610B29" w:rsidP="00610B29">
            <w:pPr>
              <w:shd w:val="clear" w:color="auto" w:fill="FFFFFF" w:themeFill="background1"/>
            </w:pPr>
            <w:r w:rsidRPr="006A0204">
              <w:rPr>
                <w:b/>
              </w:rPr>
              <w:t>1</w:t>
            </w:r>
          </w:p>
        </w:tc>
        <w:tc>
          <w:tcPr>
            <w:tcW w:w="695" w:type="dxa"/>
          </w:tcPr>
          <w:p w14:paraId="3F4B4DBF" w14:textId="77777777" w:rsidR="00610B29" w:rsidRPr="006A0204" w:rsidRDefault="00610B29" w:rsidP="00610B29">
            <w:pPr>
              <w:shd w:val="clear" w:color="auto" w:fill="FFFFFF" w:themeFill="background1"/>
              <w:jc w:val="center"/>
              <w:rPr>
                <w:bCs/>
              </w:rPr>
            </w:pPr>
            <w:r w:rsidRPr="006A0204">
              <w:rPr>
                <w:b/>
              </w:rPr>
              <w:t>2</w:t>
            </w:r>
          </w:p>
        </w:tc>
        <w:tc>
          <w:tcPr>
            <w:tcW w:w="655" w:type="dxa"/>
          </w:tcPr>
          <w:p w14:paraId="46F27958" w14:textId="77777777" w:rsidR="00610B29" w:rsidRPr="006A0204" w:rsidRDefault="00610B29" w:rsidP="00610B29">
            <w:pPr>
              <w:shd w:val="clear" w:color="auto" w:fill="FFFFFF" w:themeFill="background1"/>
              <w:jc w:val="center"/>
              <w:rPr>
                <w:bCs/>
              </w:rPr>
            </w:pPr>
            <w:r w:rsidRPr="006A0204">
              <w:rPr>
                <w:b/>
                <w:bCs/>
              </w:rPr>
              <w:t>0</w:t>
            </w:r>
          </w:p>
        </w:tc>
        <w:tc>
          <w:tcPr>
            <w:tcW w:w="655" w:type="dxa"/>
          </w:tcPr>
          <w:p w14:paraId="5F260074" w14:textId="77777777" w:rsidR="00610B29" w:rsidRPr="006A0204" w:rsidRDefault="00610B29" w:rsidP="00610B29">
            <w:pPr>
              <w:shd w:val="clear" w:color="auto" w:fill="FFFFFF" w:themeFill="background1"/>
            </w:pPr>
            <w:r w:rsidRPr="006A0204">
              <w:rPr>
                <w:b/>
              </w:rPr>
              <w:t>1</w:t>
            </w:r>
          </w:p>
        </w:tc>
        <w:tc>
          <w:tcPr>
            <w:tcW w:w="655" w:type="dxa"/>
          </w:tcPr>
          <w:p w14:paraId="4FEC5A06" w14:textId="77777777" w:rsidR="00610B29" w:rsidRPr="006A0204" w:rsidRDefault="00610B29" w:rsidP="00610B29">
            <w:pPr>
              <w:shd w:val="clear" w:color="auto" w:fill="FFFFFF" w:themeFill="background1"/>
              <w:jc w:val="center"/>
              <w:rPr>
                <w:bCs/>
              </w:rPr>
            </w:pPr>
            <w:r w:rsidRPr="006A0204">
              <w:rPr>
                <w:b/>
              </w:rPr>
              <w:t>1</w:t>
            </w:r>
          </w:p>
        </w:tc>
        <w:tc>
          <w:tcPr>
            <w:tcW w:w="655" w:type="dxa"/>
          </w:tcPr>
          <w:p w14:paraId="394689FF" w14:textId="77777777" w:rsidR="00610B29" w:rsidRPr="006A0204" w:rsidRDefault="00610B29" w:rsidP="00610B29">
            <w:pPr>
              <w:shd w:val="clear" w:color="auto" w:fill="FFFFFF" w:themeFill="background1"/>
              <w:jc w:val="center"/>
              <w:rPr>
                <w:bCs/>
              </w:rPr>
            </w:pPr>
            <w:r w:rsidRPr="006A0204">
              <w:rPr>
                <w:b/>
                <w:bCs/>
              </w:rPr>
              <w:t>3</w:t>
            </w:r>
          </w:p>
        </w:tc>
        <w:tc>
          <w:tcPr>
            <w:tcW w:w="655" w:type="dxa"/>
          </w:tcPr>
          <w:p w14:paraId="6228D21A" w14:textId="77777777" w:rsidR="00610B29" w:rsidRPr="006A0204" w:rsidRDefault="00610B29" w:rsidP="00610B29">
            <w:pPr>
              <w:shd w:val="clear" w:color="auto" w:fill="FFFFFF" w:themeFill="background1"/>
              <w:jc w:val="center"/>
              <w:rPr>
                <w:bCs/>
              </w:rPr>
            </w:pPr>
            <w:r w:rsidRPr="006A0204">
              <w:rPr>
                <w:b/>
              </w:rPr>
              <w:t>2</w:t>
            </w:r>
          </w:p>
        </w:tc>
        <w:tc>
          <w:tcPr>
            <w:tcW w:w="655" w:type="dxa"/>
          </w:tcPr>
          <w:p w14:paraId="531120D0" w14:textId="77777777" w:rsidR="00610B29" w:rsidRPr="006A0204" w:rsidRDefault="00610B29" w:rsidP="00610B29">
            <w:pPr>
              <w:shd w:val="clear" w:color="auto" w:fill="FFFFFF" w:themeFill="background1"/>
              <w:jc w:val="center"/>
              <w:rPr>
                <w:bCs/>
              </w:rPr>
            </w:pPr>
            <w:r w:rsidRPr="006A0204">
              <w:rPr>
                <w:b/>
              </w:rPr>
              <w:t>0</w:t>
            </w:r>
          </w:p>
        </w:tc>
        <w:tc>
          <w:tcPr>
            <w:tcW w:w="655" w:type="dxa"/>
          </w:tcPr>
          <w:p w14:paraId="53249E95" w14:textId="77777777" w:rsidR="00610B29" w:rsidRPr="006A0204" w:rsidRDefault="00610B29" w:rsidP="00610B29">
            <w:pPr>
              <w:shd w:val="clear" w:color="auto" w:fill="FFFFFF" w:themeFill="background1"/>
            </w:pPr>
            <w:r w:rsidRPr="006A0204">
              <w:rPr>
                <w:b/>
              </w:rPr>
              <w:t>3</w:t>
            </w:r>
          </w:p>
        </w:tc>
        <w:tc>
          <w:tcPr>
            <w:tcW w:w="683" w:type="dxa"/>
          </w:tcPr>
          <w:p w14:paraId="3EE49DDC" w14:textId="77777777" w:rsidR="00610B29" w:rsidRPr="006A0204" w:rsidRDefault="00610B29" w:rsidP="00610B29">
            <w:pPr>
              <w:shd w:val="clear" w:color="auto" w:fill="FFFFFF" w:themeFill="background1"/>
            </w:pPr>
            <w:r w:rsidRPr="006A0204">
              <w:rPr>
                <w:b/>
              </w:rPr>
              <w:t>1</w:t>
            </w:r>
          </w:p>
        </w:tc>
      </w:tr>
    </w:tbl>
    <w:p w14:paraId="12E16C2A" w14:textId="77777777" w:rsidR="00610B29" w:rsidRPr="006A0204" w:rsidRDefault="00610B29" w:rsidP="00610B29">
      <w:pPr>
        <w:shd w:val="clear" w:color="auto" w:fill="FFFFFF" w:themeFill="background1"/>
      </w:pPr>
    </w:p>
    <w:tbl>
      <w:tblPr>
        <w:tblpPr w:leftFromText="141" w:rightFromText="141" w:vertAnchor="text" w:horzAnchor="page" w:tblpXSpec="center" w:tblpY="124"/>
        <w:tblW w:w="11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6"/>
        <w:gridCol w:w="811"/>
        <w:gridCol w:w="632"/>
        <w:gridCol w:w="540"/>
        <w:gridCol w:w="540"/>
        <w:gridCol w:w="625"/>
        <w:gridCol w:w="586"/>
        <w:gridCol w:w="585"/>
        <w:gridCol w:w="586"/>
        <w:gridCol w:w="780"/>
        <w:gridCol w:w="733"/>
        <w:gridCol w:w="585"/>
        <w:gridCol w:w="766"/>
        <w:gridCol w:w="1381"/>
      </w:tblGrid>
      <w:tr w:rsidR="00610B29" w:rsidRPr="006A0204" w14:paraId="52ED9153" w14:textId="77777777" w:rsidTr="00713CBE">
        <w:trPr>
          <w:trHeight w:val="454"/>
        </w:trPr>
        <w:tc>
          <w:tcPr>
            <w:tcW w:w="11066" w:type="dxa"/>
            <w:gridSpan w:val="14"/>
          </w:tcPr>
          <w:p w14:paraId="6CFF3A35" w14:textId="77777777" w:rsidR="00610B29" w:rsidRPr="006A0204" w:rsidRDefault="00610B29" w:rsidP="00610B29">
            <w:pPr>
              <w:shd w:val="clear" w:color="auto" w:fill="FFFFFF" w:themeFill="background1"/>
              <w:spacing w:before="120"/>
              <w:rPr>
                <w:rFonts w:eastAsia="Calibri"/>
                <w:b/>
              </w:rPr>
            </w:pPr>
            <w:r w:rsidRPr="006A0204">
              <w:rPr>
                <w:rFonts w:eastAsia="Calibri"/>
                <w:b/>
              </w:rPr>
              <w:t>Table 2. Relation of Course Learning Outcomes and Program Outcomes</w:t>
            </w:r>
          </w:p>
          <w:p w14:paraId="1668F0E0" w14:textId="77777777" w:rsidR="00610B29" w:rsidRPr="006A0204" w:rsidRDefault="00610B29" w:rsidP="00610B29">
            <w:pPr>
              <w:shd w:val="clear" w:color="auto" w:fill="FFFFFF" w:themeFill="background1"/>
              <w:rPr>
                <w:rFonts w:eastAsia="Calibri"/>
                <w:b/>
                <w:bCs/>
              </w:rPr>
            </w:pPr>
          </w:p>
        </w:tc>
      </w:tr>
      <w:tr w:rsidR="00610B29" w:rsidRPr="006A0204" w14:paraId="4D04DCF0" w14:textId="77777777" w:rsidTr="00713CBE">
        <w:trPr>
          <w:trHeight w:val="454"/>
        </w:trPr>
        <w:tc>
          <w:tcPr>
            <w:tcW w:w="1916" w:type="dxa"/>
          </w:tcPr>
          <w:p w14:paraId="7EECEFB8" w14:textId="77777777" w:rsidR="00610B29" w:rsidRPr="006A0204" w:rsidRDefault="00610B29" w:rsidP="00610B29">
            <w:pPr>
              <w:shd w:val="clear" w:color="auto" w:fill="FFFFFF" w:themeFill="background1"/>
              <w:jc w:val="center"/>
              <w:rPr>
                <w:rFonts w:eastAsia="Calibri"/>
                <w:b/>
              </w:rPr>
            </w:pPr>
            <w:r w:rsidRPr="006A0204">
              <w:rPr>
                <w:rFonts w:eastAsia="Calibri"/>
                <w:b/>
                <w:bCs/>
              </w:rPr>
              <w:t>Learning Outcome</w:t>
            </w:r>
          </w:p>
        </w:tc>
        <w:tc>
          <w:tcPr>
            <w:tcW w:w="811" w:type="dxa"/>
          </w:tcPr>
          <w:p w14:paraId="62B56C7D"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650FE0FB"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1</w:t>
            </w:r>
          </w:p>
        </w:tc>
        <w:tc>
          <w:tcPr>
            <w:tcW w:w="632" w:type="dxa"/>
          </w:tcPr>
          <w:p w14:paraId="2D36FAC4"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313EF52A"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2</w:t>
            </w:r>
          </w:p>
        </w:tc>
        <w:tc>
          <w:tcPr>
            <w:tcW w:w="540" w:type="dxa"/>
          </w:tcPr>
          <w:p w14:paraId="57501C6E"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375F8F70"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3</w:t>
            </w:r>
          </w:p>
        </w:tc>
        <w:tc>
          <w:tcPr>
            <w:tcW w:w="540" w:type="dxa"/>
          </w:tcPr>
          <w:p w14:paraId="680E8F9B"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11A817EF"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4</w:t>
            </w:r>
          </w:p>
        </w:tc>
        <w:tc>
          <w:tcPr>
            <w:tcW w:w="625" w:type="dxa"/>
          </w:tcPr>
          <w:p w14:paraId="78AAF181"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50FFDF38"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5</w:t>
            </w:r>
          </w:p>
        </w:tc>
        <w:tc>
          <w:tcPr>
            <w:tcW w:w="586" w:type="dxa"/>
          </w:tcPr>
          <w:p w14:paraId="03233CD7"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79E1C13E"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6</w:t>
            </w:r>
          </w:p>
        </w:tc>
        <w:tc>
          <w:tcPr>
            <w:tcW w:w="585" w:type="dxa"/>
          </w:tcPr>
          <w:p w14:paraId="64BF701E"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1F3D24C3"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7</w:t>
            </w:r>
          </w:p>
        </w:tc>
        <w:tc>
          <w:tcPr>
            <w:tcW w:w="586" w:type="dxa"/>
          </w:tcPr>
          <w:p w14:paraId="07B81BF8"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3D15A560"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8</w:t>
            </w:r>
          </w:p>
        </w:tc>
        <w:tc>
          <w:tcPr>
            <w:tcW w:w="780" w:type="dxa"/>
          </w:tcPr>
          <w:p w14:paraId="02763B21"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0CC72002"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9</w:t>
            </w:r>
          </w:p>
        </w:tc>
        <w:tc>
          <w:tcPr>
            <w:tcW w:w="733" w:type="dxa"/>
          </w:tcPr>
          <w:p w14:paraId="4E2396FD"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w:t>
            </w:r>
          </w:p>
          <w:p w14:paraId="46644377"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10</w:t>
            </w:r>
          </w:p>
        </w:tc>
        <w:tc>
          <w:tcPr>
            <w:tcW w:w="585" w:type="dxa"/>
          </w:tcPr>
          <w:p w14:paraId="0F7CF570"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 11</w:t>
            </w:r>
          </w:p>
        </w:tc>
        <w:tc>
          <w:tcPr>
            <w:tcW w:w="766" w:type="dxa"/>
          </w:tcPr>
          <w:p w14:paraId="47E08EEC"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 12</w:t>
            </w:r>
          </w:p>
        </w:tc>
        <w:tc>
          <w:tcPr>
            <w:tcW w:w="1381" w:type="dxa"/>
          </w:tcPr>
          <w:p w14:paraId="0CD7C748" w14:textId="77777777" w:rsidR="00610B29" w:rsidRPr="006A0204" w:rsidRDefault="00610B29" w:rsidP="00610B29">
            <w:pPr>
              <w:shd w:val="clear" w:color="auto" w:fill="FFFFFF" w:themeFill="background1"/>
              <w:jc w:val="center"/>
              <w:rPr>
                <w:rFonts w:eastAsia="Calibri"/>
                <w:b/>
                <w:bCs/>
              </w:rPr>
            </w:pPr>
            <w:r w:rsidRPr="006A0204">
              <w:rPr>
                <w:rFonts w:eastAsia="Calibri"/>
                <w:b/>
                <w:bCs/>
              </w:rPr>
              <w:t>PO 13</w:t>
            </w:r>
          </w:p>
        </w:tc>
      </w:tr>
      <w:tr w:rsidR="00610B29" w:rsidRPr="006A0204" w14:paraId="57A2DCDC" w14:textId="77777777" w:rsidTr="00713CBE">
        <w:trPr>
          <w:trHeight w:val="417"/>
        </w:trPr>
        <w:tc>
          <w:tcPr>
            <w:tcW w:w="1916" w:type="dxa"/>
          </w:tcPr>
          <w:p w14:paraId="4E9CBD7A" w14:textId="376E1B85" w:rsidR="00610B29" w:rsidRPr="006A0204" w:rsidRDefault="006A0204" w:rsidP="00610B29">
            <w:pPr>
              <w:shd w:val="clear" w:color="auto" w:fill="FFFFFF" w:themeFill="background1"/>
              <w:jc w:val="center"/>
              <w:rPr>
                <w:rFonts w:eastAsia="Calibri"/>
                <w:b/>
                <w:bCs/>
              </w:rPr>
            </w:pPr>
            <w:r w:rsidRPr="006A0204">
              <w:rPr>
                <w:rFonts w:eastAsia="Calibri"/>
                <w:b/>
                <w:bCs/>
              </w:rPr>
              <w:t xml:space="preserve">HEF 4083 </w:t>
            </w:r>
            <w:r w:rsidRPr="006A0204">
              <w:t xml:space="preserve"> </w:t>
            </w:r>
            <w:r w:rsidRPr="006A0204">
              <w:rPr>
                <w:rFonts w:eastAsia="Calibri"/>
                <w:b/>
                <w:bCs/>
              </w:rPr>
              <w:t>Research Project In Nursing</w:t>
            </w:r>
          </w:p>
        </w:tc>
        <w:tc>
          <w:tcPr>
            <w:tcW w:w="811" w:type="dxa"/>
          </w:tcPr>
          <w:p w14:paraId="6E1DC670" w14:textId="77777777" w:rsidR="00610B29" w:rsidRPr="006A0204" w:rsidRDefault="00610B29" w:rsidP="00610B29">
            <w:pPr>
              <w:shd w:val="clear" w:color="auto" w:fill="FFFFFF" w:themeFill="background1"/>
              <w:jc w:val="center"/>
              <w:rPr>
                <w:rFonts w:eastAsia="Calibri"/>
              </w:rPr>
            </w:pPr>
            <w:r w:rsidRPr="006A0204">
              <w:rPr>
                <w:rFonts w:eastAsia="Calibri"/>
              </w:rPr>
              <w:t>LO 1,2,4</w:t>
            </w:r>
          </w:p>
        </w:tc>
        <w:tc>
          <w:tcPr>
            <w:tcW w:w="632" w:type="dxa"/>
          </w:tcPr>
          <w:p w14:paraId="07529DB8" w14:textId="77777777" w:rsidR="00610B29" w:rsidRPr="006A0204" w:rsidRDefault="00610B29" w:rsidP="00610B29">
            <w:pPr>
              <w:shd w:val="clear" w:color="auto" w:fill="FFFFFF" w:themeFill="background1"/>
              <w:rPr>
                <w:rFonts w:eastAsia="Calibri"/>
              </w:rPr>
            </w:pPr>
          </w:p>
        </w:tc>
        <w:tc>
          <w:tcPr>
            <w:tcW w:w="540" w:type="dxa"/>
          </w:tcPr>
          <w:p w14:paraId="07794608" w14:textId="77777777" w:rsidR="00610B29" w:rsidRPr="006A0204" w:rsidRDefault="00610B29" w:rsidP="00610B29">
            <w:pPr>
              <w:shd w:val="clear" w:color="auto" w:fill="FFFFFF" w:themeFill="background1"/>
              <w:rPr>
                <w:rFonts w:eastAsia="Calibri"/>
              </w:rPr>
            </w:pPr>
          </w:p>
        </w:tc>
        <w:tc>
          <w:tcPr>
            <w:tcW w:w="540" w:type="dxa"/>
          </w:tcPr>
          <w:p w14:paraId="52805E7F" w14:textId="77777777" w:rsidR="00610B29" w:rsidRPr="006A0204" w:rsidRDefault="00610B29" w:rsidP="00610B29">
            <w:pPr>
              <w:shd w:val="clear" w:color="auto" w:fill="FFFFFF" w:themeFill="background1"/>
            </w:pPr>
            <w:r w:rsidRPr="006A0204">
              <w:rPr>
                <w:rFonts w:eastAsia="Calibri"/>
              </w:rPr>
              <w:t>LO 2,4</w:t>
            </w:r>
          </w:p>
        </w:tc>
        <w:tc>
          <w:tcPr>
            <w:tcW w:w="625" w:type="dxa"/>
          </w:tcPr>
          <w:p w14:paraId="21B613D1" w14:textId="77777777" w:rsidR="00610B29" w:rsidRPr="006A0204" w:rsidRDefault="00610B29" w:rsidP="00610B29">
            <w:pPr>
              <w:shd w:val="clear" w:color="auto" w:fill="FFFFFF" w:themeFill="background1"/>
              <w:jc w:val="center"/>
              <w:rPr>
                <w:bCs/>
              </w:rPr>
            </w:pPr>
            <w:r w:rsidRPr="006A0204">
              <w:rPr>
                <w:rFonts w:eastAsia="Calibri"/>
              </w:rPr>
              <w:t xml:space="preserve">LO </w:t>
            </w:r>
            <w:r w:rsidRPr="006A0204">
              <w:rPr>
                <w:rFonts w:eastAsia="Calibri"/>
                <w:bCs/>
              </w:rPr>
              <w:t>1,2,4</w:t>
            </w:r>
          </w:p>
        </w:tc>
        <w:tc>
          <w:tcPr>
            <w:tcW w:w="586" w:type="dxa"/>
          </w:tcPr>
          <w:p w14:paraId="6122FF0F" w14:textId="77777777" w:rsidR="00610B29" w:rsidRPr="006A0204" w:rsidRDefault="00610B29" w:rsidP="00610B29">
            <w:pPr>
              <w:shd w:val="clear" w:color="auto" w:fill="FFFFFF" w:themeFill="background1"/>
              <w:jc w:val="center"/>
              <w:rPr>
                <w:bCs/>
              </w:rPr>
            </w:pPr>
            <w:r w:rsidRPr="006A0204">
              <w:rPr>
                <w:bCs/>
              </w:rPr>
              <w:t>-</w:t>
            </w:r>
          </w:p>
        </w:tc>
        <w:tc>
          <w:tcPr>
            <w:tcW w:w="585" w:type="dxa"/>
          </w:tcPr>
          <w:p w14:paraId="169FBCE4" w14:textId="77777777" w:rsidR="00610B29" w:rsidRPr="006A0204" w:rsidRDefault="00610B29" w:rsidP="00610B29">
            <w:pPr>
              <w:shd w:val="clear" w:color="auto" w:fill="FFFFFF" w:themeFill="background1"/>
            </w:pPr>
            <w:r w:rsidRPr="006A0204">
              <w:rPr>
                <w:rFonts w:eastAsia="Calibri"/>
              </w:rPr>
              <w:t>LO 3</w:t>
            </w:r>
          </w:p>
        </w:tc>
        <w:tc>
          <w:tcPr>
            <w:tcW w:w="586" w:type="dxa"/>
          </w:tcPr>
          <w:p w14:paraId="091E3386" w14:textId="77777777" w:rsidR="00610B29" w:rsidRPr="006A0204" w:rsidRDefault="00610B29" w:rsidP="00610B29">
            <w:pPr>
              <w:shd w:val="clear" w:color="auto" w:fill="FFFFFF" w:themeFill="background1"/>
              <w:jc w:val="center"/>
              <w:rPr>
                <w:bCs/>
              </w:rPr>
            </w:pPr>
            <w:r w:rsidRPr="006A0204">
              <w:rPr>
                <w:rFonts w:eastAsia="Calibri"/>
              </w:rPr>
              <w:t>LO 4</w:t>
            </w:r>
          </w:p>
        </w:tc>
        <w:tc>
          <w:tcPr>
            <w:tcW w:w="780" w:type="dxa"/>
          </w:tcPr>
          <w:p w14:paraId="66AB5419" w14:textId="77777777" w:rsidR="00610B29" w:rsidRPr="006A0204" w:rsidRDefault="00610B29" w:rsidP="00610B29">
            <w:pPr>
              <w:shd w:val="clear" w:color="auto" w:fill="FFFFFF" w:themeFill="background1"/>
              <w:jc w:val="center"/>
              <w:rPr>
                <w:rFonts w:eastAsia="Calibri"/>
                <w:bCs/>
              </w:rPr>
            </w:pPr>
            <w:r w:rsidRPr="006A0204">
              <w:rPr>
                <w:rFonts w:eastAsia="Calibri"/>
              </w:rPr>
              <w:t xml:space="preserve">LO </w:t>
            </w:r>
            <w:r w:rsidRPr="006A0204">
              <w:rPr>
                <w:rFonts w:eastAsia="Calibri"/>
                <w:bCs/>
              </w:rPr>
              <w:t>1,2,3,4</w:t>
            </w:r>
          </w:p>
        </w:tc>
        <w:tc>
          <w:tcPr>
            <w:tcW w:w="733" w:type="dxa"/>
          </w:tcPr>
          <w:p w14:paraId="55C63AAB" w14:textId="77777777" w:rsidR="00610B29" w:rsidRPr="006A0204" w:rsidRDefault="00610B29" w:rsidP="00610B29">
            <w:pPr>
              <w:shd w:val="clear" w:color="auto" w:fill="FFFFFF" w:themeFill="background1"/>
              <w:jc w:val="center"/>
              <w:rPr>
                <w:rFonts w:eastAsia="Calibri"/>
                <w:bCs/>
              </w:rPr>
            </w:pPr>
            <w:r w:rsidRPr="006A0204">
              <w:rPr>
                <w:rFonts w:eastAsia="Calibri"/>
              </w:rPr>
              <w:t>LO</w:t>
            </w:r>
            <w:r w:rsidRPr="006A0204">
              <w:rPr>
                <w:rFonts w:eastAsia="Calibri"/>
                <w:bCs/>
              </w:rPr>
              <w:t>2,4</w:t>
            </w:r>
          </w:p>
        </w:tc>
        <w:tc>
          <w:tcPr>
            <w:tcW w:w="585" w:type="dxa"/>
          </w:tcPr>
          <w:p w14:paraId="30C58811" w14:textId="77777777" w:rsidR="00610B29" w:rsidRPr="006A0204" w:rsidRDefault="00610B29" w:rsidP="00610B29">
            <w:pPr>
              <w:shd w:val="clear" w:color="auto" w:fill="FFFFFF" w:themeFill="background1"/>
              <w:jc w:val="center"/>
              <w:rPr>
                <w:bCs/>
              </w:rPr>
            </w:pPr>
            <w:r w:rsidRPr="006A0204">
              <w:rPr>
                <w:bCs/>
              </w:rPr>
              <w:t>-</w:t>
            </w:r>
          </w:p>
        </w:tc>
        <w:tc>
          <w:tcPr>
            <w:tcW w:w="766" w:type="dxa"/>
          </w:tcPr>
          <w:p w14:paraId="2501B4C4" w14:textId="77777777" w:rsidR="00610B29" w:rsidRPr="006A0204" w:rsidRDefault="00610B29" w:rsidP="00610B29">
            <w:pPr>
              <w:shd w:val="clear" w:color="auto" w:fill="FFFFFF" w:themeFill="background1"/>
            </w:pPr>
            <w:r w:rsidRPr="006A0204">
              <w:rPr>
                <w:rFonts w:eastAsia="Calibri"/>
              </w:rPr>
              <w:t xml:space="preserve">LO </w:t>
            </w:r>
            <w:r w:rsidRPr="006A0204">
              <w:rPr>
                <w:rFonts w:eastAsia="Calibri"/>
                <w:bCs/>
              </w:rPr>
              <w:t>1,2,3,4</w:t>
            </w:r>
          </w:p>
        </w:tc>
        <w:tc>
          <w:tcPr>
            <w:tcW w:w="1381" w:type="dxa"/>
          </w:tcPr>
          <w:p w14:paraId="4D808CB5" w14:textId="77777777" w:rsidR="00610B29" w:rsidRPr="006A0204" w:rsidRDefault="00610B29" w:rsidP="00610B29">
            <w:pPr>
              <w:shd w:val="clear" w:color="auto" w:fill="FFFFFF" w:themeFill="background1"/>
            </w:pPr>
            <w:r w:rsidRPr="006A0204">
              <w:rPr>
                <w:rFonts w:eastAsia="Calibri"/>
              </w:rPr>
              <w:t xml:space="preserve">LO </w:t>
            </w:r>
            <w:r w:rsidRPr="006A0204">
              <w:rPr>
                <w:rFonts w:eastAsia="Calibri"/>
                <w:bCs/>
              </w:rPr>
              <w:t>4</w:t>
            </w:r>
          </w:p>
        </w:tc>
      </w:tr>
    </w:tbl>
    <w:p w14:paraId="62B6EE43" w14:textId="77777777" w:rsidR="00610B29" w:rsidRPr="006A0204" w:rsidRDefault="00610B29" w:rsidP="00610B29">
      <w:pPr>
        <w:shd w:val="clear" w:color="auto" w:fill="FFFFFF" w:themeFill="background1"/>
      </w:pPr>
    </w:p>
    <w:tbl>
      <w:tblPr>
        <w:tblW w:w="61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
        <w:gridCol w:w="4379"/>
        <w:gridCol w:w="1358"/>
        <w:gridCol w:w="1361"/>
        <w:gridCol w:w="1463"/>
        <w:gridCol w:w="1058"/>
        <w:gridCol w:w="744"/>
      </w:tblGrid>
      <w:tr w:rsidR="00610B29" w:rsidRPr="006A0204" w14:paraId="429295A2" w14:textId="77777777" w:rsidTr="00713CBE">
        <w:trPr>
          <w:jc w:val="center"/>
        </w:trPr>
        <w:tc>
          <w:tcPr>
            <w:tcW w:w="5000" w:type="pct"/>
            <w:gridSpan w:val="7"/>
            <w:tcBorders>
              <w:top w:val="single" w:sz="4" w:space="0" w:color="auto"/>
              <w:left w:val="single" w:sz="4" w:space="0" w:color="auto"/>
              <w:bottom w:val="single" w:sz="4" w:space="0" w:color="auto"/>
              <w:right w:val="single" w:sz="4" w:space="0" w:color="auto"/>
            </w:tcBorders>
          </w:tcPr>
          <w:p w14:paraId="7A20420B" w14:textId="5B1FD08E" w:rsidR="00610B29" w:rsidRPr="006A0204" w:rsidRDefault="006A0204" w:rsidP="006A0204">
            <w:pPr>
              <w:shd w:val="clear" w:color="auto" w:fill="FFFFFF" w:themeFill="background1"/>
              <w:rPr>
                <w:b/>
              </w:rPr>
            </w:pPr>
            <w:r w:rsidRPr="006A0204">
              <w:rPr>
                <w:rFonts w:eastAsia="Calibri"/>
                <w:b/>
                <w:kern w:val="2"/>
                <w:lang w:val="en"/>
              </w:rPr>
              <w:t xml:space="preserve">Table 3. </w:t>
            </w:r>
            <w:r w:rsidR="00610B29" w:rsidRPr="006A0204">
              <w:rPr>
                <w:rFonts w:eastAsia="Calibri"/>
                <w:b/>
                <w:kern w:val="2"/>
                <w:lang w:val="en"/>
              </w:rPr>
              <w:t xml:space="preserve">HEF4083 </w:t>
            </w:r>
            <w:r w:rsidR="00610B29" w:rsidRPr="006A0204">
              <w:rPr>
                <w:b/>
              </w:rPr>
              <w:t>RESEARCH PROJECT IN NURSING</w:t>
            </w:r>
            <w:r w:rsidRPr="006A0204">
              <w:rPr>
                <w:b/>
              </w:rPr>
              <w:t xml:space="preserve"> </w:t>
            </w:r>
            <w:r w:rsidR="00610B29" w:rsidRPr="006A0204">
              <w:rPr>
                <w:rFonts w:eastAsia="Calibri"/>
                <w:b/>
                <w:kern w:val="2"/>
                <w:lang w:val="en"/>
              </w:rPr>
              <w:t>COURSE CONTENT AND LEARNING OUTCOMES MATRIX</w:t>
            </w:r>
          </w:p>
        </w:tc>
      </w:tr>
      <w:tr w:rsidR="00610B29" w:rsidRPr="006A0204" w14:paraId="2F588D27" w14:textId="77777777" w:rsidTr="00713CBE">
        <w:trPr>
          <w:jc w:val="center"/>
        </w:trPr>
        <w:tc>
          <w:tcPr>
            <w:tcW w:w="256" w:type="pct"/>
            <w:vMerge w:val="restart"/>
            <w:tcBorders>
              <w:top w:val="single" w:sz="4" w:space="0" w:color="auto"/>
              <w:left w:val="single" w:sz="4" w:space="0" w:color="auto"/>
              <w:bottom w:val="single" w:sz="4" w:space="0" w:color="auto"/>
              <w:right w:val="single" w:sz="4" w:space="0" w:color="auto"/>
            </w:tcBorders>
            <w:hideMark/>
          </w:tcPr>
          <w:p w14:paraId="0C834896" w14:textId="77777777" w:rsidR="00610B29" w:rsidRPr="006A0204" w:rsidRDefault="00610B29" w:rsidP="00610B29">
            <w:pPr>
              <w:widowControl w:val="0"/>
              <w:shd w:val="clear" w:color="auto" w:fill="FFFFFF" w:themeFill="background1"/>
              <w:autoSpaceDE w:val="0"/>
              <w:autoSpaceDN w:val="0"/>
              <w:spacing w:after="120"/>
              <w:jc w:val="center"/>
              <w:rPr>
                <w:b/>
                <w:kern w:val="2"/>
              </w:rPr>
            </w:pPr>
            <w:r w:rsidRPr="006A0204">
              <w:rPr>
                <w:b/>
                <w:kern w:val="2"/>
              </w:rPr>
              <w:t>Week</w:t>
            </w:r>
          </w:p>
        </w:tc>
        <w:tc>
          <w:tcPr>
            <w:tcW w:w="1990" w:type="pct"/>
            <w:vMerge w:val="restart"/>
            <w:tcBorders>
              <w:top w:val="single" w:sz="4" w:space="0" w:color="auto"/>
              <w:left w:val="single" w:sz="4" w:space="0" w:color="auto"/>
              <w:bottom w:val="single" w:sz="4" w:space="0" w:color="auto"/>
              <w:right w:val="single" w:sz="4" w:space="0" w:color="auto"/>
            </w:tcBorders>
          </w:tcPr>
          <w:p w14:paraId="23846914"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lang w:val="en"/>
              </w:rPr>
              <w:t>Weekly Course Contents</w:t>
            </w:r>
          </w:p>
          <w:p w14:paraId="29BFDBCA" w14:textId="77777777" w:rsidR="00610B29" w:rsidRPr="006A0204" w:rsidRDefault="00610B29" w:rsidP="00610B29">
            <w:pPr>
              <w:widowControl w:val="0"/>
              <w:shd w:val="clear" w:color="auto" w:fill="FFFFFF" w:themeFill="background1"/>
              <w:autoSpaceDE w:val="0"/>
              <w:autoSpaceDN w:val="0"/>
              <w:spacing w:after="120"/>
              <w:rPr>
                <w:b/>
                <w:kern w:val="2"/>
              </w:rPr>
            </w:pPr>
          </w:p>
        </w:tc>
        <w:tc>
          <w:tcPr>
            <w:tcW w:w="2754" w:type="pct"/>
            <w:gridSpan w:val="5"/>
            <w:tcBorders>
              <w:top w:val="single" w:sz="4" w:space="0" w:color="auto"/>
              <w:left w:val="single" w:sz="4" w:space="0" w:color="auto"/>
              <w:bottom w:val="single" w:sz="4" w:space="0" w:color="auto"/>
              <w:right w:val="single" w:sz="4" w:space="0" w:color="auto"/>
            </w:tcBorders>
            <w:hideMark/>
          </w:tcPr>
          <w:p w14:paraId="405F9EB6" w14:textId="77777777" w:rsidR="00610B29" w:rsidRPr="006A0204" w:rsidRDefault="00610B29" w:rsidP="00610B29">
            <w:pPr>
              <w:widowControl w:val="0"/>
              <w:shd w:val="clear" w:color="auto" w:fill="FFFFFF" w:themeFill="background1"/>
              <w:autoSpaceDE w:val="0"/>
              <w:autoSpaceDN w:val="0"/>
              <w:jc w:val="center"/>
              <w:rPr>
                <w:rFonts w:eastAsia="Calibri"/>
                <w:b/>
                <w:kern w:val="2"/>
              </w:rPr>
            </w:pPr>
            <w:r w:rsidRPr="006A0204">
              <w:rPr>
                <w:rFonts w:eastAsia="Calibri"/>
                <w:b/>
                <w:kern w:val="2"/>
              </w:rPr>
              <w:t>Learning Outcomes of the Course</w:t>
            </w:r>
          </w:p>
        </w:tc>
      </w:tr>
      <w:tr w:rsidR="006A0204" w:rsidRPr="006A0204" w14:paraId="17E3783D" w14:textId="77777777" w:rsidTr="00713CBE">
        <w:trPr>
          <w:trHeight w:val="1168"/>
          <w:jc w:val="center"/>
        </w:trPr>
        <w:tc>
          <w:tcPr>
            <w:tcW w:w="256" w:type="pct"/>
            <w:vMerge/>
            <w:tcBorders>
              <w:top w:val="single" w:sz="4" w:space="0" w:color="auto"/>
              <w:left w:val="single" w:sz="4" w:space="0" w:color="auto"/>
              <w:bottom w:val="single" w:sz="4" w:space="0" w:color="auto"/>
              <w:right w:val="single" w:sz="4" w:space="0" w:color="auto"/>
            </w:tcBorders>
            <w:vAlign w:val="center"/>
            <w:hideMark/>
          </w:tcPr>
          <w:p w14:paraId="732BCD42" w14:textId="77777777" w:rsidR="00610B29" w:rsidRPr="006A0204" w:rsidRDefault="00610B29" w:rsidP="00610B29">
            <w:pPr>
              <w:shd w:val="clear" w:color="auto" w:fill="FFFFFF" w:themeFill="background1"/>
              <w:rPr>
                <w:b/>
                <w:kern w:val="2"/>
              </w:rPr>
            </w:pPr>
          </w:p>
        </w:tc>
        <w:tc>
          <w:tcPr>
            <w:tcW w:w="1990" w:type="pct"/>
            <w:vMerge/>
            <w:tcBorders>
              <w:top w:val="single" w:sz="4" w:space="0" w:color="auto"/>
              <w:left w:val="single" w:sz="4" w:space="0" w:color="auto"/>
              <w:bottom w:val="single" w:sz="4" w:space="0" w:color="auto"/>
              <w:right w:val="single" w:sz="4" w:space="0" w:color="auto"/>
            </w:tcBorders>
            <w:vAlign w:val="center"/>
            <w:hideMark/>
          </w:tcPr>
          <w:p w14:paraId="726E50BD" w14:textId="77777777" w:rsidR="00610B29" w:rsidRPr="006A0204" w:rsidRDefault="00610B29" w:rsidP="00610B29">
            <w:pPr>
              <w:shd w:val="clear" w:color="auto" w:fill="FFFFFF" w:themeFill="background1"/>
              <w:rPr>
                <w:b/>
                <w:kern w:val="2"/>
              </w:rPr>
            </w:pPr>
          </w:p>
        </w:tc>
        <w:tc>
          <w:tcPr>
            <w:tcW w:w="624" w:type="pct"/>
            <w:tcBorders>
              <w:top w:val="single" w:sz="4" w:space="0" w:color="auto"/>
              <w:left w:val="single" w:sz="4" w:space="0" w:color="auto"/>
              <w:bottom w:val="single" w:sz="4" w:space="0" w:color="auto"/>
              <w:right w:val="single" w:sz="4" w:space="0" w:color="auto"/>
            </w:tcBorders>
          </w:tcPr>
          <w:p w14:paraId="0D1C54EE" w14:textId="3D26446D" w:rsidR="00610B29" w:rsidRPr="006A0204" w:rsidRDefault="006A0204" w:rsidP="00610B29">
            <w:pPr>
              <w:shd w:val="clear" w:color="auto" w:fill="FFFFFF" w:themeFill="background1"/>
            </w:pPr>
            <w:r w:rsidRPr="006A0204">
              <w:rPr>
                <w:b/>
              </w:rPr>
              <w:t>LO</w:t>
            </w:r>
            <w:r w:rsidR="00610B29" w:rsidRPr="006A0204">
              <w:rPr>
                <w:b/>
              </w:rPr>
              <w:t>1</w:t>
            </w:r>
            <w:r w:rsidR="00610B29" w:rsidRPr="006A0204">
              <w:t xml:space="preserve">: The student can explain the ways of literature review </w:t>
            </w:r>
          </w:p>
          <w:p w14:paraId="12F2E217" w14:textId="77777777" w:rsidR="00610B29" w:rsidRPr="006A0204" w:rsidRDefault="00610B29" w:rsidP="00610B29">
            <w:pPr>
              <w:shd w:val="clear" w:color="auto" w:fill="FFFFFF" w:themeFill="background1"/>
              <w:rPr>
                <w:bCs/>
                <w:kern w:val="2"/>
              </w:rPr>
            </w:pPr>
          </w:p>
        </w:tc>
        <w:tc>
          <w:tcPr>
            <w:tcW w:w="625" w:type="pct"/>
            <w:tcBorders>
              <w:top w:val="single" w:sz="4" w:space="0" w:color="auto"/>
              <w:left w:val="single" w:sz="4" w:space="0" w:color="auto"/>
              <w:bottom w:val="single" w:sz="4" w:space="0" w:color="auto"/>
              <w:right w:val="single" w:sz="4" w:space="0" w:color="auto"/>
            </w:tcBorders>
          </w:tcPr>
          <w:p w14:paraId="0AD8459B" w14:textId="4AD11BC3" w:rsidR="00610B29" w:rsidRPr="006A0204" w:rsidRDefault="006A0204" w:rsidP="00610B29">
            <w:pPr>
              <w:shd w:val="clear" w:color="auto" w:fill="FFFFFF" w:themeFill="background1"/>
            </w:pPr>
            <w:r w:rsidRPr="006A0204">
              <w:rPr>
                <w:b/>
              </w:rPr>
              <w:t>LO</w:t>
            </w:r>
            <w:r w:rsidR="00610B29" w:rsidRPr="006A0204">
              <w:rPr>
                <w:b/>
              </w:rPr>
              <w:t>2:</w:t>
            </w:r>
            <w:r w:rsidR="00610B29" w:rsidRPr="006A0204">
              <w:t xml:space="preserve"> The student can decide on a research problem </w:t>
            </w:r>
          </w:p>
          <w:p w14:paraId="25F2F618" w14:textId="77777777" w:rsidR="00610B29" w:rsidRPr="006A0204" w:rsidRDefault="00610B29" w:rsidP="00610B29">
            <w:pPr>
              <w:widowControl w:val="0"/>
              <w:shd w:val="clear" w:color="auto" w:fill="FFFFFF" w:themeFill="background1"/>
              <w:autoSpaceDE w:val="0"/>
              <w:autoSpaceDN w:val="0"/>
              <w:rPr>
                <w:bCs/>
                <w:kern w:val="2"/>
              </w:rPr>
            </w:pPr>
          </w:p>
        </w:tc>
        <w:tc>
          <w:tcPr>
            <w:tcW w:w="671" w:type="pct"/>
            <w:tcBorders>
              <w:top w:val="single" w:sz="4" w:space="0" w:color="auto"/>
              <w:left w:val="single" w:sz="4" w:space="0" w:color="auto"/>
              <w:bottom w:val="single" w:sz="4" w:space="0" w:color="auto"/>
              <w:right w:val="single" w:sz="4" w:space="0" w:color="auto"/>
            </w:tcBorders>
            <w:hideMark/>
          </w:tcPr>
          <w:p w14:paraId="74D7C5B1" w14:textId="77777777" w:rsidR="00610B29" w:rsidRPr="006A0204" w:rsidRDefault="00610B29" w:rsidP="00610B29">
            <w:pPr>
              <w:shd w:val="clear" w:color="auto" w:fill="FFFFFF" w:themeFill="background1"/>
            </w:pPr>
            <w:r w:rsidRPr="006A0204">
              <w:rPr>
                <w:b/>
              </w:rPr>
              <w:t xml:space="preserve">LO 3: </w:t>
            </w:r>
            <w:r w:rsidRPr="006A0204">
              <w:t xml:space="preserve">The student can explain the steps of a research suggestion </w:t>
            </w:r>
          </w:p>
          <w:p w14:paraId="14C80260" w14:textId="77777777" w:rsidR="00610B29" w:rsidRPr="006A0204" w:rsidRDefault="00610B29" w:rsidP="00610B29">
            <w:pPr>
              <w:shd w:val="clear" w:color="auto" w:fill="FFFFFF" w:themeFill="background1"/>
              <w:rPr>
                <w:kern w:val="2"/>
                <w:lang w:val="en-US"/>
              </w:rPr>
            </w:pPr>
          </w:p>
        </w:tc>
        <w:tc>
          <w:tcPr>
            <w:tcW w:w="488" w:type="pct"/>
            <w:tcBorders>
              <w:top w:val="single" w:sz="4" w:space="0" w:color="auto"/>
              <w:left w:val="single" w:sz="4" w:space="0" w:color="auto"/>
              <w:bottom w:val="single" w:sz="4" w:space="0" w:color="auto"/>
              <w:right w:val="single" w:sz="4" w:space="0" w:color="auto"/>
            </w:tcBorders>
          </w:tcPr>
          <w:p w14:paraId="580FE614" w14:textId="7C808D08" w:rsidR="00610B29" w:rsidRPr="006A0204" w:rsidRDefault="006A0204" w:rsidP="00610B29">
            <w:pPr>
              <w:shd w:val="clear" w:color="auto" w:fill="FFFFFF" w:themeFill="background1"/>
            </w:pPr>
            <w:r w:rsidRPr="006A0204">
              <w:rPr>
                <w:b/>
              </w:rPr>
              <w:t>LO</w:t>
            </w:r>
            <w:r w:rsidR="00610B29" w:rsidRPr="006A0204">
              <w:rPr>
                <w:b/>
              </w:rPr>
              <w:t>4:</w:t>
            </w:r>
            <w:r w:rsidR="00610B29" w:rsidRPr="006A0204">
              <w:t xml:space="preserve"> The student can prepare the research report </w:t>
            </w:r>
          </w:p>
          <w:p w14:paraId="74FA78DC" w14:textId="77777777" w:rsidR="00610B29" w:rsidRPr="006A0204" w:rsidRDefault="00610B29" w:rsidP="00610B29">
            <w:pPr>
              <w:widowControl w:val="0"/>
              <w:shd w:val="clear" w:color="auto" w:fill="FFFFFF" w:themeFill="background1"/>
              <w:autoSpaceDE w:val="0"/>
              <w:autoSpaceDN w:val="0"/>
              <w:rPr>
                <w:bCs/>
                <w:kern w:val="2"/>
              </w:rPr>
            </w:pPr>
          </w:p>
        </w:tc>
        <w:tc>
          <w:tcPr>
            <w:tcW w:w="346" w:type="pct"/>
            <w:tcBorders>
              <w:top w:val="single" w:sz="4" w:space="0" w:color="auto"/>
              <w:left w:val="single" w:sz="4" w:space="0" w:color="auto"/>
              <w:bottom w:val="single" w:sz="4" w:space="0" w:color="auto"/>
              <w:right w:val="single" w:sz="4" w:space="0" w:color="auto"/>
            </w:tcBorders>
          </w:tcPr>
          <w:p w14:paraId="47FB89D4" w14:textId="77777777" w:rsidR="00610B29" w:rsidRPr="006A0204" w:rsidRDefault="00610B29" w:rsidP="00610B29">
            <w:pPr>
              <w:widowControl w:val="0"/>
              <w:shd w:val="clear" w:color="auto" w:fill="FFFFFF" w:themeFill="background1"/>
              <w:autoSpaceDE w:val="0"/>
              <w:autoSpaceDN w:val="0"/>
              <w:rPr>
                <w:bCs/>
                <w:kern w:val="2"/>
              </w:rPr>
            </w:pPr>
          </w:p>
        </w:tc>
      </w:tr>
      <w:tr w:rsidR="006A0204" w:rsidRPr="006A0204" w14:paraId="6F248229" w14:textId="77777777" w:rsidTr="00713CBE">
        <w:trPr>
          <w:trHeight w:val="106"/>
          <w:jc w:val="center"/>
        </w:trPr>
        <w:tc>
          <w:tcPr>
            <w:tcW w:w="256" w:type="pct"/>
            <w:tcBorders>
              <w:top w:val="single" w:sz="4" w:space="0" w:color="auto"/>
              <w:left w:val="single" w:sz="4" w:space="0" w:color="auto"/>
              <w:bottom w:val="single" w:sz="4" w:space="0" w:color="auto"/>
              <w:right w:val="single" w:sz="4" w:space="0" w:color="auto"/>
            </w:tcBorders>
            <w:hideMark/>
          </w:tcPr>
          <w:p w14:paraId="0C88770F" w14:textId="77777777" w:rsidR="00610B29" w:rsidRPr="006A0204" w:rsidRDefault="00610B29" w:rsidP="00610B29">
            <w:pPr>
              <w:widowControl w:val="0"/>
              <w:shd w:val="clear" w:color="auto" w:fill="FFFFFF" w:themeFill="background1"/>
              <w:tabs>
                <w:tab w:val="left" w:pos="180"/>
              </w:tabs>
              <w:autoSpaceDE w:val="0"/>
              <w:autoSpaceDN w:val="0"/>
              <w:spacing w:after="120"/>
              <w:rPr>
                <w:b/>
                <w:kern w:val="2"/>
              </w:rPr>
            </w:pPr>
            <w:r w:rsidRPr="006A0204">
              <w:rPr>
                <w:b/>
                <w:kern w:val="2"/>
              </w:rPr>
              <w:t>1</w:t>
            </w:r>
          </w:p>
        </w:tc>
        <w:tc>
          <w:tcPr>
            <w:tcW w:w="1990" w:type="pct"/>
            <w:tcBorders>
              <w:top w:val="single" w:sz="4" w:space="0" w:color="auto"/>
              <w:left w:val="single" w:sz="4" w:space="0" w:color="auto"/>
              <w:bottom w:val="single" w:sz="4" w:space="0" w:color="auto"/>
              <w:right w:val="single" w:sz="4" w:space="0" w:color="auto"/>
            </w:tcBorders>
            <w:hideMark/>
          </w:tcPr>
          <w:p w14:paraId="6A4C2515" w14:textId="77777777" w:rsidR="00610B29" w:rsidRPr="006A0204" w:rsidRDefault="00610B29" w:rsidP="00610B29">
            <w:pPr>
              <w:widowControl w:val="0"/>
              <w:shd w:val="clear" w:color="auto" w:fill="FFFFFF" w:themeFill="background1"/>
              <w:autoSpaceDE w:val="0"/>
              <w:autoSpaceDN w:val="0"/>
              <w:spacing w:after="120"/>
              <w:rPr>
                <w:bCs/>
                <w:kern w:val="2"/>
              </w:rPr>
            </w:pPr>
            <w:r w:rsidRPr="006A0204">
              <w:t>The purpose of the course, explaining the expectations from students</w:t>
            </w:r>
          </w:p>
        </w:tc>
        <w:tc>
          <w:tcPr>
            <w:tcW w:w="624" w:type="pct"/>
            <w:tcBorders>
              <w:top w:val="single" w:sz="4" w:space="0" w:color="auto"/>
              <w:left w:val="single" w:sz="4" w:space="0" w:color="auto"/>
              <w:bottom w:val="single" w:sz="4" w:space="0" w:color="auto"/>
              <w:right w:val="single" w:sz="4" w:space="0" w:color="auto"/>
            </w:tcBorders>
            <w:hideMark/>
          </w:tcPr>
          <w:p w14:paraId="06377E09" w14:textId="77777777" w:rsidR="00610B29" w:rsidRPr="006A0204" w:rsidRDefault="00610B29" w:rsidP="00610B29">
            <w:pPr>
              <w:widowControl w:val="0"/>
              <w:shd w:val="clear" w:color="auto" w:fill="FFFFFF" w:themeFill="background1"/>
              <w:autoSpaceDE w:val="0"/>
              <w:autoSpaceDN w:val="0"/>
              <w:spacing w:after="120"/>
              <w:jc w:val="center"/>
            </w:pPr>
          </w:p>
        </w:tc>
        <w:tc>
          <w:tcPr>
            <w:tcW w:w="625" w:type="pct"/>
            <w:tcBorders>
              <w:top w:val="single" w:sz="4" w:space="0" w:color="auto"/>
              <w:left w:val="single" w:sz="4" w:space="0" w:color="auto"/>
              <w:bottom w:val="single" w:sz="4" w:space="0" w:color="auto"/>
              <w:right w:val="single" w:sz="4" w:space="0" w:color="auto"/>
            </w:tcBorders>
            <w:hideMark/>
          </w:tcPr>
          <w:p w14:paraId="19EAC5DC"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71" w:type="pct"/>
            <w:tcBorders>
              <w:top w:val="single" w:sz="4" w:space="0" w:color="auto"/>
              <w:left w:val="single" w:sz="4" w:space="0" w:color="auto"/>
              <w:bottom w:val="single" w:sz="4" w:space="0" w:color="auto"/>
              <w:right w:val="single" w:sz="4" w:space="0" w:color="auto"/>
            </w:tcBorders>
            <w:hideMark/>
          </w:tcPr>
          <w:p w14:paraId="5EB5514D" w14:textId="77777777" w:rsidR="00610B29" w:rsidRPr="006A0204" w:rsidRDefault="00610B29" w:rsidP="00610B29">
            <w:pPr>
              <w:widowControl w:val="0"/>
              <w:shd w:val="clear" w:color="auto" w:fill="FFFFFF" w:themeFill="background1"/>
              <w:autoSpaceDE w:val="0"/>
              <w:autoSpaceDN w:val="0"/>
              <w:spacing w:after="120"/>
              <w:jc w:val="center"/>
            </w:pPr>
          </w:p>
        </w:tc>
        <w:tc>
          <w:tcPr>
            <w:tcW w:w="488" w:type="pct"/>
            <w:tcBorders>
              <w:top w:val="single" w:sz="4" w:space="0" w:color="auto"/>
              <w:left w:val="single" w:sz="4" w:space="0" w:color="auto"/>
              <w:bottom w:val="single" w:sz="4" w:space="0" w:color="auto"/>
              <w:right w:val="single" w:sz="4" w:space="0" w:color="auto"/>
            </w:tcBorders>
            <w:hideMark/>
          </w:tcPr>
          <w:p w14:paraId="6CFCE2A4" w14:textId="77777777" w:rsidR="00610B29" w:rsidRPr="006A0204" w:rsidRDefault="00610B29" w:rsidP="00610B29">
            <w:pPr>
              <w:widowControl w:val="0"/>
              <w:shd w:val="clear" w:color="auto" w:fill="FFFFFF" w:themeFill="background1"/>
              <w:autoSpaceDE w:val="0"/>
              <w:autoSpaceDN w:val="0"/>
              <w:spacing w:after="120"/>
              <w:jc w:val="center"/>
            </w:pPr>
          </w:p>
        </w:tc>
        <w:tc>
          <w:tcPr>
            <w:tcW w:w="346" w:type="pct"/>
            <w:tcBorders>
              <w:top w:val="single" w:sz="4" w:space="0" w:color="auto"/>
              <w:left w:val="single" w:sz="4" w:space="0" w:color="auto"/>
              <w:bottom w:val="single" w:sz="4" w:space="0" w:color="auto"/>
              <w:right w:val="single" w:sz="4" w:space="0" w:color="auto"/>
            </w:tcBorders>
          </w:tcPr>
          <w:p w14:paraId="3C8FAE75"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2E7E9EDD"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66A25FEB"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2</w:t>
            </w:r>
          </w:p>
        </w:tc>
        <w:tc>
          <w:tcPr>
            <w:tcW w:w="1990" w:type="pct"/>
            <w:tcBorders>
              <w:top w:val="single" w:sz="4" w:space="0" w:color="auto"/>
              <w:left w:val="single" w:sz="4" w:space="0" w:color="auto"/>
              <w:bottom w:val="single" w:sz="4" w:space="0" w:color="auto"/>
              <w:right w:val="single" w:sz="4" w:space="0" w:color="auto"/>
            </w:tcBorders>
            <w:hideMark/>
          </w:tcPr>
          <w:p w14:paraId="7E46B27A" w14:textId="77777777" w:rsidR="00610B29" w:rsidRPr="006A0204" w:rsidRDefault="00610B29" w:rsidP="00610B29">
            <w:pPr>
              <w:shd w:val="clear" w:color="auto" w:fill="FFFFFF" w:themeFill="background1"/>
            </w:pPr>
            <w:r w:rsidRPr="006A0204">
              <w:t>Determination of the research problem</w:t>
            </w:r>
          </w:p>
        </w:tc>
        <w:tc>
          <w:tcPr>
            <w:tcW w:w="624" w:type="pct"/>
            <w:tcBorders>
              <w:top w:val="single" w:sz="4" w:space="0" w:color="auto"/>
              <w:left w:val="single" w:sz="4" w:space="0" w:color="auto"/>
              <w:bottom w:val="single" w:sz="4" w:space="0" w:color="auto"/>
              <w:right w:val="single" w:sz="4" w:space="0" w:color="auto"/>
            </w:tcBorders>
            <w:hideMark/>
          </w:tcPr>
          <w:p w14:paraId="7939F90A"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4013E540"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71" w:type="pct"/>
            <w:tcBorders>
              <w:top w:val="single" w:sz="4" w:space="0" w:color="auto"/>
              <w:left w:val="single" w:sz="4" w:space="0" w:color="auto"/>
              <w:bottom w:val="single" w:sz="4" w:space="0" w:color="auto"/>
              <w:right w:val="single" w:sz="4" w:space="0" w:color="auto"/>
            </w:tcBorders>
          </w:tcPr>
          <w:p w14:paraId="564EA263" w14:textId="77777777" w:rsidR="00610B29" w:rsidRPr="006A0204" w:rsidRDefault="00610B29" w:rsidP="00610B29">
            <w:pPr>
              <w:widowControl w:val="0"/>
              <w:shd w:val="clear" w:color="auto" w:fill="FFFFFF" w:themeFill="background1"/>
              <w:autoSpaceDE w:val="0"/>
              <w:autoSpaceDN w:val="0"/>
              <w:spacing w:after="120"/>
              <w:jc w:val="center"/>
            </w:pPr>
          </w:p>
        </w:tc>
        <w:tc>
          <w:tcPr>
            <w:tcW w:w="488" w:type="pct"/>
            <w:tcBorders>
              <w:top w:val="single" w:sz="4" w:space="0" w:color="auto"/>
              <w:left w:val="single" w:sz="4" w:space="0" w:color="auto"/>
              <w:bottom w:val="single" w:sz="4" w:space="0" w:color="auto"/>
              <w:right w:val="single" w:sz="4" w:space="0" w:color="auto"/>
            </w:tcBorders>
            <w:hideMark/>
          </w:tcPr>
          <w:p w14:paraId="21B89D83" w14:textId="77777777" w:rsidR="00610B29" w:rsidRPr="006A0204" w:rsidRDefault="00610B29" w:rsidP="00610B29">
            <w:pPr>
              <w:widowControl w:val="0"/>
              <w:shd w:val="clear" w:color="auto" w:fill="FFFFFF" w:themeFill="background1"/>
              <w:autoSpaceDE w:val="0"/>
              <w:autoSpaceDN w:val="0"/>
              <w:spacing w:after="120"/>
              <w:jc w:val="center"/>
            </w:pPr>
          </w:p>
        </w:tc>
        <w:tc>
          <w:tcPr>
            <w:tcW w:w="346" w:type="pct"/>
            <w:tcBorders>
              <w:top w:val="single" w:sz="4" w:space="0" w:color="auto"/>
              <w:left w:val="single" w:sz="4" w:space="0" w:color="auto"/>
              <w:bottom w:val="single" w:sz="4" w:space="0" w:color="auto"/>
              <w:right w:val="single" w:sz="4" w:space="0" w:color="auto"/>
            </w:tcBorders>
          </w:tcPr>
          <w:p w14:paraId="427F737F"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3632CAF2"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4AA141F3"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3</w:t>
            </w:r>
          </w:p>
        </w:tc>
        <w:tc>
          <w:tcPr>
            <w:tcW w:w="1990" w:type="pct"/>
            <w:tcBorders>
              <w:top w:val="single" w:sz="4" w:space="0" w:color="auto"/>
              <w:left w:val="single" w:sz="4" w:space="0" w:color="auto"/>
              <w:bottom w:val="single" w:sz="4" w:space="0" w:color="auto"/>
              <w:right w:val="single" w:sz="4" w:space="0" w:color="auto"/>
            </w:tcBorders>
            <w:hideMark/>
          </w:tcPr>
          <w:p w14:paraId="276BF3ED" w14:textId="77777777" w:rsidR="00610B29" w:rsidRPr="006A0204" w:rsidRDefault="00610B29" w:rsidP="00610B29">
            <w:pPr>
              <w:shd w:val="clear" w:color="auto" w:fill="FFFFFF" w:themeFill="background1"/>
            </w:pPr>
            <w:r w:rsidRPr="006A0204">
              <w:t>Determination of the research problem</w:t>
            </w:r>
          </w:p>
        </w:tc>
        <w:tc>
          <w:tcPr>
            <w:tcW w:w="624" w:type="pct"/>
            <w:tcBorders>
              <w:top w:val="single" w:sz="4" w:space="0" w:color="auto"/>
              <w:left w:val="single" w:sz="4" w:space="0" w:color="auto"/>
              <w:bottom w:val="single" w:sz="4" w:space="0" w:color="auto"/>
              <w:right w:val="single" w:sz="4" w:space="0" w:color="auto"/>
            </w:tcBorders>
            <w:hideMark/>
          </w:tcPr>
          <w:p w14:paraId="73798D1B"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192745FD"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71" w:type="pct"/>
            <w:tcBorders>
              <w:top w:val="single" w:sz="4" w:space="0" w:color="auto"/>
              <w:left w:val="single" w:sz="4" w:space="0" w:color="auto"/>
              <w:bottom w:val="single" w:sz="4" w:space="0" w:color="auto"/>
              <w:right w:val="single" w:sz="4" w:space="0" w:color="auto"/>
            </w:tcBorders>
            <w:hideMark/>
          </w:tcPr>
          <w:p w14:paraId="12B4B415" w14:textId="77777777" w:rsidR="00610B29" w:rsidRPr="006A0204" w:rsidRDefault="00610B29" w:rsidP="00610B29">
            <w:pPr>
              <w:widowControl w:val="0"/>
              <w:shd w:val="clear" w:color="auto" w:fill="FFFFFF" w:themeFill="background1"/>
              <w:autoSpaceDE w:val="0"/>
              <w:autoSpaceDN w:val="0"/>
              <w:spacing w:after="120"/>
              <w:jc w:val="center"/>
            </w:pPr>
          </w:p>
        </w:tc>
        <w:tc>
          <w:tcPr>
            <w:tcW w:w="488" w:type="pct"/>
            <w:tcBorders>
              <w:top w:val="single" w:sz="4" w:space="0" w:color="auto"/>
              <w:left w:val="single" w:sz="4" w:space="0" w:color="auto"/>
              <w:bottom w:val="single" w:sz="4" w:space="0" w:color="auto"/>
              <w:right w:val="single" w:sz="4" w:space="0" w:color="auto"/>
            </w:tcBorders>
          </w:tcPr>
          <w:p w14:paraId="396D53CF" w14:textId="77777777" w:rsidR="00610B29" w:rsidRPr="006A0204" w:rsidRDefault="00610B29" w:rsidP="00610B29">
            <w:pPr>
              <w:widowControl w:val="0"/>
              <w:shd w:val="clear" w:color="auto" w:fill="FFFFFF" w:themeFill="background1"/>
              <w:autoSpaceDE w:val="0"/>
              <w:autoSpaceDN w:val="0"/>
              <w:spacing w:after="120"/>
              <w:jc w:val="center"/>
            </w:pPr>
          </w:p>
        </w:tc>
        <w:tc>
          <w:tcPr>
            <w:tcW w:w="346" w:type="pct"/>
            <w:tcBorders>
              <w:top w:val="single" w:sz="4" w:space="0" w:color="auto"/>
              <w:left w:val="single" w:sz="4" w:space="0" w:color="auto"/>
              <w:bottom w:val="single" w:sz="4" w:space="0" w:color="auto"/>
              <w:right w:val="single" w:sz="4" w:space="0" w:color="auto"/>
            </w:tcBorders>
          </w:tcPr>
          <w:p w14:paraId="3234FF4C"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04899E89"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55A07291"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4</w:t>
            </w:r>
          </w:p>
        </w:tc>
        <w:tc>
          <w:tcPr>
            <w:tcW w:w="1990" w:type="pct"/>
            <w:tcBorders>
              <w:top w:val="single" w:sz="4" w:space="0" w:color="auto"/>
              <w:left w:val="single" w:sz="4" w:space="0" w:color="auto"/>
              <w:bottom w:val="single" w:sz="4" w:space="0" w:color="auto"/>
              <w:right w:val="single" w:sz="4" w:space="0" w:color="auto"/>
            </w:tcBorders>
            <w:hideMark/>
          </w:tcPr>
          <w:p w14:paraId="0757F78D" w14:textId="77777777" w:rsidR="00610B29" w:rsidRPr="006A0204" w:rsidRDefault="00610B29" w:rsidP="00610B29">
            <w:pPr>
              <w:widowControl w:val="0"/>
              <w:shd w:val="clear" w:color="auto" w:fill="FFFFFF" w:themeFill="background1"/>
              <w:autoSpaceDE w:val="0"/>
              <w:autoSpaceDN w:val="0"/>
              <w:spacing w:after="120"/>
              <w:rPr>
                <w:kern w:val="2"/>
              </w:rPr>
            </w:pPr>
            <w:r w:rsidRPr="006A0204">
              <w:t>Reminding and showing literature search paths</w:t>
            </w:r>
          </w:p>
        </w:tc>
        <w:tc>
          <w:tcPr>
            <w:tcW w:w="624" w:type="pct"/>
            <w:tcBorders>
              <w:top w:val="single" w:sz="4" w:space="0" w:color="auto"/>
              <w:left w:val="single" w:sz="4" w:space="0" w:color="auto"/>
              <w:bottom w:val="single" w:sz="4" w:space="0" w:color="auto"/>
              <w:right w:val="single" w:sz="4" w:space="0" w:color="auto"/>
            </w:tcBorders>
            <w:hideMark/>
          </w:tcPr>
          <w:p w14:paraId="54C08BA7"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79BA5EAE"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671" w:type="pct"/>
            <w:tcBorders>
              <w:top w:val="single" w:sz="4" w:space="0" w:color="auto"/>
              <w:left w:val="single" w:sz="4" w:space="0" w:color="auto"/>
              <w:bottom w:val="single" w:sz="4" w:space="0" w:color="auto"/>
              <w:right w:val="single" w:sz="4" w:space="0" w:color="auto"/>
            </w:tcBorders>
            <w:hideMark/>
          </w:tcPr>
          <w:p w14:paraId="7DCF3151" w14:textId="77777777" w:rsidR="00610B29" w:rsidRPr="006A0204" w:rsidRDefault="00610B29" w:rsidP="00610B29">
            <w:pPr>
              <w:widowControl w:val="0"/>
              <w:shd w:val="clear" w:color="auto" w:fill="FFFFFF" w:themeFill="background1"/>
              <w:autoSpaceDE w:val="0"/>
              <w:autoSpaceDN w:val="0"/>
              <w:spacing w:after="120"/>
              <w:jc w:val="center"/>
            </w:pPr>
          </w:p>
        </w:tc>
        <w:tc>
          <w:tcPr>
            <w:tcW w:w="488" w:type="pct"/>
            <w:tcBorders>
              <w:top w:val="single" w:sz="4" w:space="0" w:color="auto"/>
              <w:left w:val="single" w:sz="4" w:space="0" w:color="auto"/>
              <w:bottom w:val="single" w:sz="4" w:space="0" w:color="auto"/>
              <w:right w:val="single" w:sz="4" w:space="0" w:color="auto"/>
            </w:tcBorders>
            <w:hideMark/>
          </w:tcPr>
          <w:p w14:paraId="10A3F73A" w14:textId="77777777" w:rsidR="00610B29" w:rsidRPr="006A0204" w:rsidRDefault="00610B29" w:rsidP="00610B29">
            <w:pPr>
              <w:widowControl w:val="0"/>
              <w:shd w:val="clear" w:color="auto" w:fill="FFFFFF" w:themeFill="background1"/>
              <w:autoSpaceDE w:val="0"/>
              <w:autoSpaceDN w:val="0"/>
              <w:spacing w:after="120"/>
              <w:jc w:val="center"/>
            </w:pPr>
          </w:p>
        </w:tc>
        <w:tc>
          <w:tcPr>
            <w:tcW w:w="346" w:type="pct"/>
            <w:tcBorders>
              <w:top w:val="single" w:sz="4" w:space="0" w:color="auto"/>
              <w:left w:val="single" w:sz="4" w:space="0" w:color="auto"/>
              <w:bottom w:val="single" w:sz="4" w:space="0" w:color="auto"/>
              <w:right w:val="single" w:sz="4" w:space="0" w:color="auto"/>
            </w:tcBorders>
          </w:tcPr>
          <w:p w14:paraId="7D5016DA"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7E246619"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2E93B2A1"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5</w:t>
            </w:r>
          </w:p>
        </w:tc>
        <w:tc>
          <w:tcPr>
            <w:tcW w:w="1990" w:type="pct"/>
            <w:tcBorders>
              <w:top w:val="single" w:sz="4" w:space="0" w:color="auto"/>
              <w:left w:val="single" w:sz="4" w:space="0" w:color="auto"/>
              <w:bottom w:val="single" w:sz="4" w:space="0" w:color="auto"/>
              <w:right w:val="single" w:sz="4" w:space="0" w:color="auto"/>
            </w:tcBorders>
            <w:hideMark/>
          </w:tcPr>
          <w:p w14:paraId="7338A18D" w14:textId="77777777" w:rsidR="00610B29" w:rsidRPr="006A0204" w:rsidRDefault="00610B29" w:rsidP="00610B29">
            <w:pPr>
              <w:shd w:val="clear" w:color="auto" w:fill="FFFFFF" w:themeFill="background1"/>
            </w:pPr>
            <w:r w:rsidRPr="006A0204">
              <w:t>Literature review</w:t>
            </w:r>
          </w:p>
        </w:tc>
        <w:tc>
          <w:tcPr>
            <w:tcW w:w="624" w:type="pct"/>
            <w:tcBorders>
              <w:top w:val="single" w:sz="4" w:space="0" w:color="auto"/>
              <w:left w:val="single" w:sz="4" w:space="0" w:color="auto"/>
              <w:bottom w:val="single" w:sz="4" w:space="0" w:color="auto"/>
              <w:right w:val="single" w:sz="4" w:space="0" w:color="auto"/>
            </w:tcBorders>
            <w:hideMark/>
          </w:tcPr>
          <w:p w14:paraId="5E9AA0F9"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6D1E48F2"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671" w:type="pct"/>
            <w:tcBorders>
              <w:top w:val="single" w:sz="4" w:space="0" w:color="auto"/>
              <w:left w:val="single" w:sz="4" w:space="0" w:color="auto"/>
              <w:bottom w:val="single" w:sz="4" w:space="0" w:color="auto"/>
              <w:right w:val="single" w:sz="4" w:space="0" w:color="auto"/>
            </w:tcBorders>
            <w:hideMark/>
          </w:tcPr>
          <w:p w14:paraId="3DE1599C" w14:textId="77777777" w:rsidR="00610B29" w:rsidRPr="006A0204" w:rsidRDefault="00610B29" w:rsidP="00610B29">
            <w:pPr>
              <w:widowControl w:val="0"/>
              <w:shd w:val="clear" w:color="auto" w:fill="FFFFFF" w:themeFill="background1"/>
              <w:autoSpaceDE w:val="0"/>
              <w:autoSpaceDN w:val="0"/>
              <w:spacing w:after="120"/>
              <w:jc w:val="center"/>
            </w:pPr>
          </w:p>
        </w:tc>
        <w:tc>
          <w:tcPr>
            <w:tcW w:w="488" w:type="pct"/>
            <w:tcBorders>
              <w:top w:val="single" w:sz="4" w:space="0" w:color="auto"/>
              <w:left w:val="single" w:sz="4" w:space="0" w:color="auto"/>
              <w:bottom w:val="single" w:sz="4" w:space="0" w:color="auto"/>
              <w:right w:val="single" w:sz="4" w:space="0" w:color="auto"/>
            </w:tcBorders>
          </w:tcPr>
          <w:p w14:paraId="09378C84" w14:textId="77777777" w:rsidR="00610B29" w:rsidRPr="006A0204" w:rsidRDefault="00610B29" w:rsidP="00610B29">
            <w:pPr>
              <w:widowControl w:val="0"/>
              <w:shd w:val="clear" w:color="auto" w:fill="FFFFFF" w:themeFill="background1"/>
              <w:autoSpaceDE w:val="0"/>
              <w:autoSpaceDN w:val="0"/>
              <w:spacing w:after="120"/>
              <w:jc w:val="center"/>
            </w:pPr>
          </w:p>
        </w:tc>
        <w:tc>
          <w:tcPr>
            <w:tcW w:w="346" w:type="pct"/>
            <w:tcBorders>
              <w:top w:val="single" w:sz="4" w:space="0" w:color="auto"/>
              <w:left w:val="single" w:sz="4" w:space="0" w:color="auto"/>
              <w:bottom w:val="single" w:sz="4" w:space="0" w:color="auto"/>
              <w:right w:val="single" w:sz="4" w:space="0" w:color="auto"/>
            </w:tcBorders>
          </w:tcPr>
          <w:p w14:paraId="33166B70"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0B0D8BD1"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556DD90C"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6</w:t>
            </w:r>
          </w:p>
        </w:tc>
        <w:tc>
          <w:tcPr>
            <w:tcW w:w="1990" w:type="pct"/>
            <w:tcBorders>
              <w:top w:val="single" w:sz="4" w:space="0" w:color="auto"/>
              <w:left w:val="single" w:sz="4" w:space="0" w:color="auto"/>
              <w:bottom w:val="single" w:sz="4" w:space="0" w:color="auto"/>
              <w:right w:val="single" w:sz="4" w:space="0" w:color="auto"/>
            </w:tcBorders>
            <w:hideMark/>
          </w:tcPr>
          <w:p w14:paraId="722C86E2" w14:textId="77777777" w:rsidR="00610B29" w:rsidRPr="006A0204" w:rsidRDefault="00610B29" w:rsidP="00610B29">
            <w:pPr>
              <w:shd w:val="clear" w:color="auto" w:fill="FFFFFF" w:themeFill="background1"/>
            </w:pPr>
            <w:r w:rsidRPr="006A0204">
              <w:t>Literature review</w:t>
            </w:r>
          </w:p>
          <w:p w14:paraId="313F9107" w14:textId="77777777" w:rsidR="00610B29" w:rsidRPr="006A0204" w:rsidRDefault="00610B29" w:rsidP="00610B29">
            <w:pPr>
              <w:shd w:val="clear" w:color="auto" w:fill="FFFFFF" w:themeFill="background1"/>
            </w:pPr>
            <w:r w:rsidRPr="006A0204">
              <w:t>Defining the research problem</w:t>
            </w:r>
          </w:p>
        </w:tc>
        <w:tc>
          <w:tcPr>
            <w:tcW w:w="624" w:type="pct"/>
            <w:tcBorders>
              <w:top w:val="single" w:sz="4" w:space="0" w:color="auto"/>
              <w:left w:val="single" w:sz="4" w:space="0" w:color="auto"/>
              <w:bottom w:val="single" w:sz="4" w:space="0" w:color="auto"/>
              <w:right w:val="single" w:sz="4" w:space="0" w:color="auto"/>
            </w:tcBorders>
            <w:hideMark/>
          </w:tcPr>
          <w:p w14:paraId="6EAB7602"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25" w:type="pct"/>
            <w:tcBorders>
              <w:top w:val="single" w:sz="4" w:space="0" w:color="auto"/>
              <w:left w:val="single" w:sz="4" w:space="0" w:color="auto"/>
              <w:bottom w:val="single" w:sz="4" w:space="0" w:color="auto"/>
              <w:right w:val="single" w:sz="4" w:space="0" w:color="auto"/>
            </w:tcBorders>
          </w:tcPr>
          <w:p w14:paraId="42DB1AF8"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71" w:type="pct"/>
            <w:tcBorders>
              <w:top w:val="single" w:sz="4" w:space="0" w:color="auto"/>
              <w:left w:val="single" w:sz="4" w:space="0" w:color="auto"/>
              <w:bottom w:val="single" w:sz="4" w:space="0" w:color="auto"/>
              <w:right w:val="single" w:sz="4" w:space="0" w:color="auto"/>
            </w:tcBorders>
            <w:hideMark/>
          </w:tcPr>
          <w:p w14:paraId="6AA679D4"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488" w:type="pct"/>
            <w:tcBorders>
              <w:top w:val="single" w:sz="4" w:space="0" w:color="auto"/>
              <w:left w:val="single" w:sz="4" w:space="0" w:color="auto"/>
              <w:bottom w:val="single" w:sz="4" w:space="0" w:color="auto"/>
              <w:right w:val="single" w:sz="4" w:space="0" w:color="auto"/>
            </w:tcBorders>
          </w:tcPr>
          <w:p w14:paraId="0F9C9CC6" w14:textId="77777777" w:rsidR="00610B29" w:rsidRPr="006A0204" w:rsidRDefault="00610B29" w:rsidP="00610B29">
            <w:pPr>
              <w:widowControl w:val="0"/>
              <w:shd w:val="clear" w:color="auto" w:fill="FFFFFF" w:themeFill="background1"/>
              <w:autoSpaceDE w:val="0"/>
              <w:autoSpaceDN w:val="0"/>
              <w:spacing w:after="120"/>
              <w:jc w:val="center"/>
            </w:pPr>
          </w:p>
        </w:tc>
        <w:tc>
          <w:tcPr>
            <w:tcW w:w="346" w:type="pct"/>
            <w:tcBorders>
              <w:top w:val="single" w:sz="4" w:space="0" w:color="auto"/>
              <w:left w:val="single" w:sz="4" w:space="0" w:color="auto"/>
              <w:bottom w:val="single" w:sz="4" w:space="0" w:color="auto"/>
              <w:right w:val="single" w:sz="4" w:space="0" w:color="auto"/>
            </w:tcBorders>
          </w:tcPr>
          <w:p w14:paraId="06371AD8"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5568A009"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21B97F02"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7</w:t>
            </w:r>
          </w:p>
        </w:tc>
        <w:tc>
          <w:tcPr>
            <w:tcW w:w="1990" w:type="pct"/>
            <w:tcBorders>
              <w:top w:val="single" w:sz="4" w:space="0" w:color="auto"/>
              <w:left w:val="single" w:sz="4" w:space="0" w:color="auto"/>
              <w:bottom w:val="single" w:sz="4" w:space="0" w:color="auto"/>
              <w:right w:val="single" w:sz="4" w:space="0" w:color="auto"/>
            </w:tcBorders>
            <w:hideMark/>
          </w:tcPr>
          <w:p w14:paraId="644A3E66" w14:textId="77777777" w:rsidR="00610B29" w:rsidRPr="006A0204" w:rsidRDefault="00610B29" w:rsidP="00610B29">
            <w:pPr>
              <w:widowControl w:val="0"/>
              <w:shd w:val="clear" w:color="auto" w:fill="FFFFFF" w:themeFill="background1"/>
              <w:autoSpaceDE w:val="0"/>
              <w:autoSpaceDN w:val="0"/>
              <w:spacing w:after="120"/>
            </w:pPr>
            <w:r w:rsidRPr="006A0204">
              <w:t>Defining the research problem</w:t>
            </w:r>
          </w:p>
          <w:p w14:paraId="0F48C49F" w14:textId="77777777" w:rsidR="00610B29" w:rsidRPr="006A0204" w:rsidRDefault="00610B29" w:rsidP="00610B29">
            <w:pPr>
              <w:widowControl w:val="0"/>
              <w:shd w:val="clear" w:color="auto" w:fill="FFFFFF" w:themeFill="background1"/>
              <w:autoSpaceDE w:val="0"/>
              <w:autoSpaceDN w:val="0"/>
              <w:spacing w:after="120"/>
              <w:rPr>
                <w:kern w:val="2"/>
              </w:rPr>
            </w:pPr>
            <w:r w:rsidRPr="006A0204">
              <w:rPr>
                <w:kern w:val="2"/>
              </w:rPr>
              <w:t>Or Preparing institutional permission forms</w:t>
            </w:r>
          </w:p>
        </w:tc>
        <w:tc>
          <w:tcPr>
            <w:tcW w:w="624" w:type="pct"/>
            <w:tcBorders>
              <w:top w:val="single" w:sz="4" w:space="0" w:color="auto"/>
              <w:left w:val="single" w:sz="4" w:space="0" w:color="auto"/>
              <w:bottom w:val="single" w:sz="4" w:space="0" w:color="auto"/>
              <w:right w:val="single" w:sz="4" w:space="0" w:color="auto"/>
            </w:tcBorders>
            <w:hideMark/>
          </w:tcPr>
          <w:p w14:paraId="75ABBB02" w14:textId="77777777" w:rsidR="00610B29" w:rsidRPr="006A0204" w:rsidRDefault="00610B29" w:rsidP="00610B29">
            <w:pPr>
              <w:widowControl w:val="0"/>
              <w:shd w:val="clear" w:color="auto" w:fill="FFFFFF" w:themeFill="background1"/>
              <w:autoSpaceDE w:val="0"/>
              <w:autoSpaceDN w:val="0"/>
              <w:spacing w:after="120"/>
              <w:jc w:val="center"/>
            </w:pPr>
            <w:r w:rsidRPr="006A0204">
              <w:rPr>
                <w:b/>
              </w:rPr>
              <w:t>X</w:t>
            </w:r>
          </w:p>
        </w:tc>
        <w:tc>
          <w:tcPr>
            <w:tcW w:w="625" w:type="pct"/>
            <w:tcBorders>
              <w:top w:val="single" w:sz="4" w:space="0" w:color="auto"/>
              <w:left w:val="single" w:sz="4" w:space="0" w:color="auto"/>
              <w:bottom w:val="single" w:sz="4" w:space="0" w:color="auto"/>
              <w:right w:val="single" w:sz="4" w:space="0" w:color="auto"/>
            </w:tcBorders>
            <w:hideMark/>
          </w:tcPr>
          <w:p w14:paraId="58324538" w14:textId="77777777" w:rsidR="00610B29" w:rsidRPr="006A0204" w:rsidRDefault="00610B29" w:rsidP="00610B29">
            <w:pPr>
              <w:widowControl w:val="0"/>
              <w:shd w:val="clear" w:color="auto" w:fill="FFFFFF" w:themeFill="background1"/>
              <w:autoSpaceDE w:val="0"/>
              <w:autoSpaceDN w:val="0"/>
              <w:spacing w:after="120"/>
              <w:jc w:val="center"/>
            </w:pPr>
            <w:r w:rsidRPr="006A0204">
              <w:rPr>
                <w:b/>
              </w:rPr>
              <w:t>X</w:t>
            </w:r>
          </w:p>
        </w:tc>
        <w:tc>
          <w:tcPr>
            <w:tcW w:w="671" w:type="pct"/>
            <w:tcBorders>
              <w:top w:val="single" w:sz="4" w:space="0" w:color="auto"/>
              <w:left w:val="single" w:sz="4" w:space="0" w:color="auto"/>
              <w:bottom w:val="single" w:sz="4" w:space="0" w:color="auto"/>
              <w:right w:val="single" w:sz="4" w:space="0" w:color="auto"/>
            </w:tcBorders>
            <w:hideMark/>
          </w:tcPr>
          <w:p w14:paraId="1B965B2D" w14:textId="77777777" w:rsidR="00610B29" w:rsidRPr="006A0204" w:rsidRDefault="00610B29" w:rsidP="00610B29">
            <w:pPr>
              <w:widowControl w:val="0"/>
              <w:shd w:val="clear" w:color="auto" w:fill="FFFFFF" w:themeFill="background1"/>
              <w:autoSpaceDE w:val="0"/>
              <w:autoSpaceDN w:val="0"/>
              <w:spacing w:after="120"/>
              <w:jc w:val="center"/>
            </w:pPr>
            <w:r w:rsidRPr="006A0204">
              <w:rPr>
                <w:b/>
              </w:rPr>
              <w:t>X</w:t>
            </w:r>
          </w:p>
        </w:tc>
        <w:tc>
          <w:tcPr>
            <w:tcW w:w="488" w:type="pct"/>
            <w:tcBorders>
              <w:top w:val="single" w:sz="4" w:space="0" w:color="auto"/>
              <w:left w:val="single" w:sz="4" w:space="0" w:color="auto"/>
              <w:bottom w:val="single" w:sz="4" w:space="0" w:color="auto"/>
              <w:right w:val="single" w:sz="4" w:space="0" w:color="auto"/>
            </w:tcBorders>
            <w:hideMark/>
          </w:tcPr>
          <w:p w14:paraId="72347B0D" w14:textId="77777777" w:rsidR="00610B29" w:rsidRPr="006A0204" w:rsidRDefault="00610B29" w:rsidP="00610B29">
            <w:pPr>
              <w:widowControl w:val="0"/>
              <w:shd w:val="clear" w:color="auto" w:fill="FFFFFF" w:themeFill="background1"/>
              <w:autoSpaceDE w:val="0"/>
              <w:autoSpaceDN w:val="0"/>
              <w:spacing w:after="120"/>
              <w:jc w:val="center"/>
            </w:pPr>
          </w:p>
        </w:tc>
        <w:tc>
          <w:tcPr>
            <w:tcW w:w="346" w:type="pct"/>
            <w:tcBorders>
              <w:top w:val="single" w:sz="4" w:space="0" w:color="auto"/>
              <w:left w:val="single" w:sz="4" w:space="0" w:color="auto"/>
              <w:bottom w:val="single" w:sz="4" w:space="0" w:color="auto"/>
              <w:right w:val="single" w:sz="4" w:space="0" w:color="auto"/>
            </w:tcBorders>
          </w:tcPr>
          <w:p w14:paraId="62619A48"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228C030E"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08327441"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9</w:t>
            </w:r>
          </w:p>
        </w:tc>
        <w:tc>
          <w:tcPr>
            <w:tcW w:w="1990" w:type="pct"/>
            <w:tcBorders>
              <w:top w:val="single" w:sz="4" w:space="0" w:color="auto"/>
              <w:left w:val="single" w:sz="4" w:space="0" w:color="auto"/>
              <w:bottom w:val="single" w:sz="4" w:space="0" w:color="auto"/>
              <w:right w:val="single" w:sz="4" w:space="0" w:color="auto"/>
            </w:tcBorders>
            <w:hideMark/>
          </w:tcPr>
          <w:p w14:paraId="12A28ECC" w14:textId="77777777" w:rsidR="00610B29" w:rsidRPr="006A0204" w:rsidRDefault="00610B29" w:rsidP="00610B29">
            <w:pPr>
              <w:shd w:val="clear" w:color="auto" w:fill="FFFFFF" w:themeFill="background1"/>
              <w:rPr>
                <w:kern w:val="2"/>
              </w:rPr>
            </w:pPr>
            <w:r w:rsidRPr="006A0204">
              <w:rPr>
                <w:kern w:val="2"/>
              </w:rPr>
              <w:t>Determining the methods to solve the research problem (updating the care protocol, creating an algorithm)</w:t>
            </w:r>
          </w:p>
          <w:p w14:paraId="014CEFE5" w14:textId="77777777" w:rsidR="00610B29" w:rsidRPr="006A0204" w:rsidRDefault="00610B29" w:rsidP="00610B29">
            <w:pPr>
              <w:shd w:val="clear" w:color="auto" w:fill="FFFFFF" w:themeFill="background1"/>
              <w:rPr>
                <w:kern w:val="2"/>
              </w:rPr>
            </w:pPr>
            <w:r w:rsidRPr="006A0204">
              <w:rPr>
                <w:kern w:val="2"/>
              </w:rPr>
              <w:t>Or Preparing/delivering ethics committee permission forms</w:t>
            </w:r>
          </w:p>
        </w:tc>
        <w:tc>
          <w:tcPr>
            <w:tcW w:w="624" w:type="pct"/>
            <w:tcBorders>
              <w:top w:val="single" w:sz="4" w:space="0" w:color="auto"/>
              <w:left w:val="single" w:sz="4" w:space="0" w:color="auto"/>
              <w:bottom w:val="single" w:sz="4" w:space="0" w:color="auto"/>
              <w:right w:val="single" w:sz="4" w:space="0" w:color="auto"/>
            </w:tcBorders>
            <w:hideMark/>
          </w:tcPr>
          <w:p w14:paraId="7F9BD81D" w14:textId="77777777" w:rsidR="00610B29" w:rsidRPr="006A0204" w:rsidRDefault="00610B29" w:rsidP="00610B29">
            <w:pPr>
              <w:widowControl w:val="0"/>
              <w:shd w:val="clear" w:color="auto" w:fill="FFFFFF" w:themeFill="background1"/>
              <w:autoSpaceDE w:val="0"/>
              <w:autoSpaceDN w:val="0"/>
              <w:spacing w:after="120"/>
              <w:jc w:val="center"/>
              <w:rPr>
                <w:bCs/>
              </w:rP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18BECC05"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671" w:type="pct"/>
            <w:tcBorders>
              <w:top w:val="single" w:sz="4" w:space="0" w:color="auto"/>
              <w:left w:val="single" w:sz="4" w:space="0" w:color="auto"/>
              <w:bottom w:val="single" w:sz="4" w:space="0" w:color="auto"/>
              <w:right w:val="single" w:sz="4" w:space="0" w:color="auto"/>
            </w:tcBorders>
            <w:hideMark/>
          </w:tcPr>
          <w:p w14:paraId="6AA5A804"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488" w:type="pct"/>
            <w:tcBorders>
              <w:top w:val="single" w:sz="4" w:space="0" w:color="auto"/>
              <w:left w:val="single" w:sz="4" w:space="0" w:color="auto"/>
              <w:bottom w:val="single" w:sz="4" w:space="0" w:color="auto"/>
              <w:right w:val="single" w:sz="4" w:space="0" w:color="auto"/>
            </w:tcBorders>
            <w:hideMark/>
          </w:tcPr>
          <w:p w14:paraId="702B973D"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346" w:type="pct"/>
            <w:tcBorders>
              <w:top w:val="single" w:sz="4" w:space="0" w:color="auto"/>
              <w:left w:val="single" w:sz="4" w:space="0" w:color="auto"/>
              <w:bottom w:val="single" w:sz="4" w:space="0" w:color="auto"/>
              <w:right w:val="single" w:sz="4" w:space="0" w:color="auto"/>
            </w:tcBorders>
          </w:tcPr>
          <w:p w14:paraId="5355EDAE"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7F91E1EB"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705DF791"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10</w:t>
            </w:r>
          </w:p>
        </w:tc>
        <w:tc>
          <w:tcPr>
            <w:tcW w:w="1990" w:type="pct"/>
            <w:tcBorders>
              <w:top w:val="single" w:sz="4" w:space="0" w:color="auto"/>
              <w:left w:val="single" w:sz="4" w:space="0" w:color="auto"/>
              <w:bottom w:val="single" w:sz="4" w:space="0" w:color="auto"/>
              <w:right w:val="single" w:sz="4" w:space="0" w:color="auto"/>
            </w:tcBorders>
            <w:hideMark/>
          </w:tcPr>
          <w:p w14:paraId="5FEF5A74" w14:textId="77777777" w:rsidR="00610B29" w:rsidRPr="006A0204" w:rsidRDefault="00610B29" w:rsidP="00610B29">
            <w:pPr>
              <w:shd w:val="clear" w:color="auto" w:fill="FFFFFF" w:themeFill="background1"/>
            </w:pPr>
            <w:r w:rsidRPr="006A0204">
              <w:t>Determining the methods to solve the research problem (updating the care protocol, creating an algorithm, creating a flow chart)</w:t>
            </w:r>
          </w:p>
          <w:p w14:paraId="7C6DF9D1" w14:textId="77777777" w:rsidR="00610B29" w:rsidRPr="006A0204" w:rsidRDefault="00610B29" w:rsidP="00610B29">
            <w:pPr>
              <w:shd w:val="clear" w:color="auto" w:fill="FFFFFF" w:themeFill="background1"/>
            </w:pPr>
            <w:r w:rsidRPr="006A0204">
              <w:t>Or</w:t>
            </w:r>
          </w:p>
          <w:p w14:paraId="2215B36D" w14:textId="77777777" w:rsidR="00610B29" w:rsidRPr="006A0204" w:rsidRDefault="00610B29" w:rsidP="00610B29">
            <w:pPr>
              <w:shd w:val="clear" w:color="auto" w:fill="FFFFFF" w:themeFill="background1"/>
              <w:rPr>
                <w:kern w:val="2"/>
                <w:lang w:val="en-US"/>
              </w:rPr>
            </w:pPr>
            <w:r w:rsidRPr="006A0204">
              <w:t>Preparing/delivering ethics committee permission forms</w:t>
            </w:r>
          </w:p>
        </w:tc>
        <w:tc>
          <w:tcPr>
            <w:tcW w:w="624" w:type="pct"/>
            <w:tcBorders>
              <w:top w:val="single" w:sz="4" w:space="0" w:color="auto"/>
              <w:left w:val="single" w:sz="4" w:space="0" w:color="auto"/>
              <w:bottom w:val="single" w:sz="4" w:space="0" w:color="auto"/>
              <w:right w:val="single" w:sz="4" w:space="0" w:color="auto"/>
            </w:tcBorders>
            <w:hideMark/>
          </w:tcPr>
          <w:p w14:paraId="359110AC" w14:textId="77777777" w:rsidR="00610B29" w:rsidRPr="006A0204" w:rsidRDefault="00610B29" w:rsidP="00610B29">
            <w:pPr>
              <w:widowControl w:val="0"/>
              <w:shd w:val="clear" w:color="auto" w:fill="FFFFFF" w:themeFill="background1"/>
              <w:autoSpaceDE w:val="0"/>
              <w:autoSpaceDN w:val="0"/>
              <w:spacing w:after="120"/>
              <w:jc w:val="center"/>
              <w:rPr>
                <w:b/>
              </w:rP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1939798B"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671" w:type="pct"/>
            <w:tcBorders>
              <w:top w:val="single" w:sz="4" w:space="0" w:color="auto"/>
              <w:left w:val="single" w:sz="4" w:space="0" w:color="auto"/>
              <w:bottom w:val="single" w:sz="4" w:space="0" w:color="auto"/>
              <w:right w:val="single" w:sz="4" w:space="0" w:color="auto"/>
            </w:tcBorders>
            <w:hideMark/>
          </w:tcPr>
          <w:p w14:paraId="4CF881EB"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488" w:type="pct"/>
            <w:tcBorders>
              <w:top w:val="single" w:sz="4" w:space="0" w:color="auto"/>
              <w:left w:val="single" w:sz="4" w:space="0" w:color="auto"/>
              <w:bottom w:val="single" w:sz="4" w:space="0" w:color="auto"/>
              <w:right w:val="single" w:sz="4" w:space="0" w:color="auto"/>
            </w:tcBorders>
            <w:hideMark/>
          </w:tcPr>
          <w:p w14:paraId="749CE597"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346" w:type="pct"/>
            <w:tcBorders>
              <w:top w:val="single" w:sz="4" w:space="0" w:color="auto"/>
              <w:left w:val="single" w:sz="4" w:space="0" w:color="auto"/>
              <w:bottom w:val="single" w:sz="4" w:space="0" w:color="auto"/>
              <w:right w:val="single" w:sz="4" w:space="0" w:color="auto"/>
            </w:tcBorders>
          </w:tcPr>
          <w:p w14:paraId="4220CE29"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58F2C211" w14:textId="77777777" w:rsidTr="00713CBE">
        <w:trPr>
          <w:trHeight w:val="44"/>
          <w:jc w:val="center"/>
        </w:trPr>
        <w:tc>
          <w:tcPr>
            <w:tcW w:w="256" w:type="pct"/>
            <w:tcBorders>
              <w:top w:val="single" w:sz="4" w:space="0" w:color="auto"/>
              <w:left w:val="single" w:sz="4" w:space="0" w:color="auto"/>
              <w:bottom w:val="single" w:sz="4" w:space="0" w:color="auto"/>
              <w:right w:val="single" w:sz="4" w:space="0" w:color="auto"/>
            </w:tcBorders>
            <w:hideMark/>
          </w:tcPr>
          <w:p w14:paraId="1A94EB36"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11</w:t>
            </w:r>
          </w:p>
        </w:tc>
        <w:tc>
          <w:tcPr>
            <w:tcW w:w="1990" w:type="pct"/>
            <w:tcBorders>
              <w:top w:val="single" w:sz="4" w:space="0" w:color="auto"/>
              <w:left w:val="single" w:sz="4" w:space="0" w:color="auto"/>
              <w:bottom w:val="single" w:sz="4" w:space="0" w:color="auto"/>
              <w:right w:val="single" w:sz="4" w:space="0" w:color="auto"/>
            </w:tcBorders>
            <w:hideMark/>
          </w:tcPr>
          <w:p w14:paraId="5E102D63" w14:textId="77777777" w:rsidR="00610B29" w:rsidRPr="006A0204" w:rsidRDefault="00610B29" w:rsidP="00610B29">
            <w:pPr>
              <w:widowControl w:val="0"/>
              <w:shd w:val="clear" w:color="auto" w:fill="FFFFFF" w:themeFill="background1"/>
              <w:autoSpaceDE w:val="0"/>
              <w:autoSpaceDN w:val="0"/>
              <w:spacing w:after="120"/>
            </w:pPr>
            <w:r w:rsidRPr="006A0204">
              <w:t>Creating a solution to the problem</w:t>
            </w:r>
          </w:p>
          <w:p w14:paraId="2DAA26B4" w14:textId="77777777" w:rsidR="00610B29" w:rsidRPr="006A0204" w:rsidRDefault="00610B29" w:rsidP="00610B29">
            <w:pPr>
              <w:widowControl w:val="0"/>
              <w:shd w:val="clear" w:color="auto" w:fill="FFFFFF" w:themeFill="background1"/>
              <w:autoSpaceDE w:val="0"/>
              <w:autoSpaceDN w:val="0"/>
              <w:spacing w:after="120"/>
            </w:pPr>
            <w:r w:rsidRPr="006A0204">
              <w:t>Or Preparing/submitting ethics committee permission forms</w:t>
            </w:r>
          </w:p>
        </w:tc>
        <w:tc>
          <w:tcPr>
            <w:tcW w:w="624" w:type="pct"/>
            <w:tcBorders>
              <w:top w:val="single" w:sz="4" w:space="0" w:color="auto"/>
              <w:left w:val="single" w:sz="4" w:space="0" w:color="auto"/>
              <w:bottom w:val="single" w:sz="4" w:space="0" w:color="auto"/>
              <w:right w:val="single" w:sz="4" w:space="0" w:color="auto"/>
            </w:tcBorders>
            <w:hideMark/>
          </w:tcPr>
          <w:p w14:paraId="739B84E7"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304696FE"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71" w:type="pct"/>
            <w:tcBorders>
              <w:top w:val="single" w:sz="4" w:space="0" w:color="auto"/>
              <w:left w:val="single" w:sz="4" w:space="0" w:color="auto"/>
              <w:bottom w:val="single" w:sz="4" w:space="0" w:color="auto"/>
              <w:right w:val="single" w:sz="4" w:space="0" w:color="auto"/>
            </w:tcBorders>
            <w:hideMark/>
          </w:tcPr>
          <w:p w14:paraId="1F1B5888"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488" w:type="pct"/>
            <w:tcBorders>
              <w:top w:val="single" w:sz="4" w:space="0" w:color="auto"/>
              <w:left w:val="single" w:sz="4" w:space="0" w:color="auto"/>
              <w:bottom w:val="single" w:sz="4" w:space="0" w:color="auto"/>
              <w:right w:val="single" w:sz="4" w:space="0" w:color="auto"/>
            </w:tcBorders>
            <w:hideMark/>
          </w:tcPr>
          <w:p w14:paraId="77200D1B"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346" w:type="pct"/>
            <w:tcBorders>
              <w:top w:val="single" w:sz="4" w:space="0" w:color="auto"/>
              <w:left w:val="single" w:sz="4" w:space="0" w:color="auto"/>
              <w:bottom w:val="single" w:sz="4" w:space="0" w:color="auto"/>
              <w:right w:val="single" w:sz="4" w:space="0" w:color="auto"/>
            </w:tcBorders>
          </w:tcPr>
          <w:p w14:paraId="23A3AB63"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4DF09699"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740BDC7E"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12</w:t>
            </w:r>
          </w:p>
        </w:tc>
        <w:tc>
          <w:tcPr>
            <w:tcW w:w="1990" w:type="pct"/>
            <w:tcBorders>
              <w:top w:val="single" w:sz="4" w:space="0" w:color="auto"/>
              <w:left w:val="single" w:sz="4" w:space="0" w:color="auto"/>
              <w:bottom w:val="single" w:sz="4" w:space="0" w:color="auto"/>
              <w:right w:val="single" w:sz="4" w:space="0" w:color="auto"/>
            </w:tcBorders>
            <w:hideMark/>
          </w:tcPr>
          <w:p w14:paraId="0616B135" w14:textId="77777777" w:rsidR="00610B29" w:rsidRPr="006A0204" w:rsidRDefault="00610B29" w:rsidP="00610B29">
            <w:pPr>
              <w:widowControl w:val="0"/>
              <w:shd w:val="clear" w:color="auto" w:fill="FFFFFF" w:themeFill="background1"/>
              <w:autoSpaceDE w:val="0"/>
              <w:autoSpaceDN w:val="0"/>
              <w:spacing w:after="120"/>
            </w:pPr>
            <w:r w:rsidRPr="006A0204">
              <w:t>Creating a solution to the problem</w:t>
            </w:r>
          </w:p>
          <w:p w14:paraId="2F98F33B" w14:textId="77777777" w:rsidR="00610B29" w:rsidRPr="006A0204" w:rsidRDefault="00610B29" w:rsidP="00610B29">
            <w:pPr>
              <w:widowControl w:val="0"/>
              <w:shd w:val="clear" w:color="auto" w:fill="FFFFFF" w:themeFill="background1"/>
              <w:autoSpaceDE w:val="0"/>
              <w:autoSpaceDN w:val="0"/>
              <w:spacing w:after="120"/>
            </w:pPr>
            <w:r w:rsidRPr="006A0204">
              <w:t>Or Data collection after ethics committee decision</w:t>
            </w:r>
          </w:p>
        </w:tc>
        <w:tc>
          <w:tcPr>
            <w:tcW w:w="624" w:type="pct"/>
            <w:tcBorders>
              <w:top w:val="single" w:sz="4" w:space="0" w:color="auto"/>
              <w:left w:val="single" w:sz="4" w:space="0" w:color="auto"/>
              <w:bottom w:val="single" w:sz="4" w:space="0" w:color="auto"/>
              <w:right w:val="single" w:sz="4" w:space="0" w:color="auto"/>
            </w:tcBorders>
            <w:hideMark/>
          </w:tcPr>
          <w:p w14:paraId="19B7E206"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25" w:type="pct"/>
            <w:tcBorders>
              <w:top w:val="single" w:sz="4" w:space="0" w:color="auto"/>
              <w:left w:val="single" w:sz="4" w:space="0" w:color="auto"/>
              <w:bottom w:val="single" w:sz="4" w:space="0" w:color="auto"/>
              <w:right w:val="single" w:sz="4" w:space="0" w:color="auto"/>
            </w:tcBorders>
            <w:hideMark/>
          </w:tcPr>
          <w:p w14:paraId="3E66AD83"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71" w:type="pct"/>
            <w:tcBorders>
              <w:top w:val="single" w:sz="4" w:space="0" w:color="auto"/>
              <w:left w:val="single" w:sz="4" w:space="0" w:color="auto"/>
              <w:bottom w:val="single" w:sz="4" w:space="0" w:color="auto"/>
              <w:right w:val="single" w:sz="4" w:space="0" w:color="auto"/>
            </w:tcBorders>
            <w:hideMark/>
          </w:tcPr>
          <w:p w14:paraId="041B5050"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488" w:type="pct"/>
            <w:tcBorders>
              <w:top w:val="single" w:sz="4" w:space="0" w:color="auto"/>
              <w:left w:val="single" w:sz="4" w:space="0" w:color="auto"/>
              <w:bottom w:val="single" w:sz="4" w:space="0" w:color="auto"/>
              <w:right w:val="single" w:sz="4" w:space="0" w:color="auto"/>
            </w:tcBorders>
            <w:hideMark/>
          </w:tcPr>
          <w:p w14:paraId="26E4B8BF"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346" w:type="pct"/>
            <w:tcBorders>
              <w:top w:val="single" w:sz="4" w:space="0" w:color="auto"/>
              <w:left w:val="single" w:sz="4" w:space="0" w:color="auto"/>
              <w:bottom w:val="single" w:sz="4" w:space="0" w:color="auto"/>
              <w:right w:val="single" w:sz="4" w:space="0" w:color="auto"/>
            </w:tcBorders>
          </w:tcPr>
          <w:p w14:paraId="2F904D42"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02FC0C68"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21CE3936"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13</w:t>
            </w:r>
          </w:p>
        </w:tc>
        <w:tc>
          <w:tcPr>
            <w:tcW w:w="1990" w:type="pct"/>
            <w:tcBorders>
              <w:top w:val="single" w:sz="4" w:space="0" w:color="auto"/>
              <w:left w:val="single" w:sz="4" w:space="0" w:color="auto"/>
              <w:bottom w:val="single" w:sz="4" w:space="0" w:color="auto"/>
              <w:right w:val="single" w:sz="4" w:space="0" w:color="auto"/>
            </w:tcBorders>
            <w:hideMark/>
          </w:tcPr>
          <w:p w14:paraId="7F7586FC" w14:textId="77777777" w:rsidR="00610B29" w:rsidRPr="006A0204" w:rsidRDefault="00610B29" w:rsidP="00610B29">
            <w:pPr>
              <w:widowControl w:val="0"/>
              <w:shd w:val="clear" w:color="auto" w:fill="FFFFFF" w:themeFill="background1"/>
              <w:autoSpaceDE w:val="0"/>
              <w:autoSpaceDN w:val="0"/>
              <w:spacing w:after="120"/>
            </w:pPr>
            <w:r w:rsidRPr="006A0204">
              <w:t>Creating a solution to the problem</w:t>
            </w:r>
          </w:p>
          <w:p w14:paraId="5AC85E7E" w14:textId="77777777" w:rsidR="00610B29" w:rsidRPr="006A0204" w:rsidRDefault="00610B29" w:rsidP="00610B29">
            <w:pPr>
              <w:widowControl w:val="0"/>
              <w:shd w:val="clear" w:color="auto" w:fill="FFFFFF" w:themeFill="background1"/>
              <w:autoSpaceDE w:val="0"/>
              <w:autoSpaceDN w:val="0"/>
              <w:spacing w:after="120"/>
            </w:pPr>
            <w:r w:rsidRPr="006A0204">
              <w:t>Or Data collection after ethics committee decision</w:t>
            </w:r>
          </w:p>
        </w:tc>
        <w:tc>
          <w:tcPr>
            <w:tcW w:w="624" w:type="pct"/>
            <w:tcBorders>
              <w:top w:val="single" w:sz="4" w:space="0" w:color="auto"/>
              <w:left w:val="single" w:sz="4" w:space="0" w:color="auto"/>
              <w:bottom w:val="single" w:sz="4" w:space="0" w:color="auto"/>
              <w:right w:val="single" w:sz="4" w:space="0" w:color="auto"/>
            </w:tcBorders>
            <w:hideMark/>
          </w:tcPr>
          <w:p w14:paraId="53DDE5CF" w14:textId="77777777" w:rsidR="00610B29" w:rsidRPr="006A0204" w:rsidRDefault="00610B29" w:rsidP="00610B29">
            <w:pPr>
              <w:widowControl w:val="0"/>
              <w:shd w:val="clear" w:color="auto" w:fill="FFFFFF" w:themeFill="background1"/>
              <w:autoSpaceDE w:val="0"/>
              <w:autoSpaceDN w:val="0"/>
              <w:spacing w:after="120"/>
              <w:jc w:val="center"/>
              <w:rPr>
                <w:b/>
              </w:rPr>
            </w:pPr>
            <w:r w:rsidRPr="006A0204">
              <w:rPr>
                <w:b/>
              </w:rPr>
              <w:t>x</w:t>
            </w:r>
          </w:p>
        </w:tc>
        <w:tc>
          <w:tcPr>
            <w:tcW w:w="625" w:type="pct"/>
            <w:tcBorders>
              <w:top w:val="single" w:sz="4" w:space="0" w:color="auto"/>
              <w:left w:val="single" w:sz="4" w:space="0" w:color="auto"/>
              <w:bottom w:val="single" w:sz="4" w:space="0" w:color="auto"/>
              <w:right w:val="single" w:sz="4" w:space="0" w:color="auto"/>
            </w:tcBorders>
            <w:hideMark/>
          </w:tcPr>
          <w:p w14:paraId="02C60E78"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671" w:type="pct"/>
            <w:tcBorders>
              <w:top w:val="single" w:sz="4" w:space="0" w:color="auto"/>
              <w:left w:val="single" w:sz="4" w:space="0" w:color="auto"/>
              <w:bottom w:val="single" w:sz="4" w:space="0" w:color="auto"/>
              <w:right w:val="single" w:sz="4" w:space="0" w:color="auto"/>
            </w:tcBorders>
            <w:hideMark/>
          </w:tcPr>
          <w:p w14:paraId="0325C406"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488" w:type="pct"/>
            <w:tcBorders>
              <w:top w:val="single" w:sz="4" w:space="0" w:color="auto"/>
              <w:left w:val="single" w:sz="4" w:space="0" w:color="auto"/>
              <w:bottom w:val="single" w:sz="4" w:space="0" w:color="auto"/>
              <w:right w:val="single" w:sz="4" w:space="0" w:color="auto"/>
            </w:tcBorders>
            <w:hideMark/>
          </w:tcPr>
          <w:p w14:paraId="5ADDD706" w14:textId="77777777" w:rsidR="00610B29" w:rsidRPr="006A0204" w:rsidRDefault="00610B29" w:rsidP="00610B29">
            <w:pPr>
              <w:widowControl w:val="0"/>
              <w:shd w:val="clear" w:color="auto" w:fill="FFFFFF" w:themeFill="background1"/>
              <w:autoSpaceDE w:val="0"/>
              <w:autoSpaceDN w:val="0"/>
              <w:spacing w:after="120"/>
              <w:jc w:val="center"/>
            </w:pPr>
            <w:r w:rsidRPr="006A0204">
              <w:rPr>
                <w:bCs/>
              </w:rPr>
              <w:t>X</w:t>
            </w:r>
          </w:p>
        </w:tc>
        <w:tc>
          <w:tcPr>
            <w:tcW w:w="346" w:type="pct"/>
            <w:tcBorders>
              <w:top w:val="single" w:sz="4" w:space="0" w:color="auto"/>
              <w:left w:val="single" w:sz="4" w:space="0" w:color="auto"/>
              <w:bottom w:val="single" w:sz="4" w:space="0" w:color="auto"/>
              <w:right w:val="single" w:sz="4" w:space="0" w:color="auto"/>
            </w:tcBorders>
          </w:tcPr>
          <w:p w14:paraId="0B8EDE8A"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1D3C39B2" w14:textId="77777777" w:rsidTr="00713CBE">
        <w:trPr>
          <w:trHeight w:val="467"/>
          <w:jc w:val="center"/>
        </w:trPr>
        <w:tc>
          <w:tcPr>
            <w:tcW w:w="256" w:type="pct"/>
            <w:tcBorders>
              <w:top w:val="single" w:sz="4" w:space="0" w:color="auto"/>
              <w:left w:val="single" w:sz="4" w:space="0" w:color="auto"/>
              <w:bottom w:val="single" w:sz="4" w:space="0" w:color="auto"/>
              <w:right w:val="single" w:sz="4" w:space="0" w:color="auto"/>
            </w:tcBorders>
            <w:hideMark/>
          </w:tcPr>
          <w:p w14:paraId="1A74B512"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14</w:t>
            </w:r>
          </w:p>
        </w:tc>
        <w:tc>
          <w:tcPr>
            <w:tcW w:w="1990" w:type="pct"/>
            <w:tcBorders>
              <w:top w:val="single" w:sz="4" w:space="0" w:color="auto"/>
              <w:left w:val="single" w:sz="4" w:space="0" w:color="auto"/>
              <w:bottom w:val="single" w:sz="4" w:space="0" w:color="auto"/>
              <w:right w:val="single" w:sz="4" w:space="0" w:color="auto"/>
            </w:tcBorders>
            <w:hideMark/>
          </w:tcPr>
          <w:p w14:paraId="0A532B5E" w14:textId="77777777" w:rsidR="00610B29" w:rsidRPr="006A0204" w:rsidRDefault="00610B29" w:rsidP="00610B29">
            <w:pPr>
              <w:shd w:val="clear" w:color="auto" w:fill="FFFFFF" w:themeFill="background1"/>
            </w:pPr>
            <w:r w:rsidRPr="006A0204">
              <w:t>Creating a solution to the problem</w:t>
            </w:r>
          </w:p>
          <w:p w14:paraId="33B365A1" w14:textId="77777777" w:rsidR="00610B29" w:rsidRPr="006A0204" w:rsidRDefault="00610B29" w:rsidP="00610B29">
            <w:pPr>
              <w:shd w:val="clear" w:color="auto" w:fill="FFFFFF" w:themeFill="background1"/>
            </w:pPr>
            <w:r w:rsidRPr="006A0204">
              <w:t>Or Data collection after ethics committee decision</w:t>
            </w:r>
          </w:p>
        </w:tc>
        <w:tc>
          <w:tcPr>
            <w:tcW w:w="624" w:type="pct"/>
            <w:tcBorders>
              <w:top w:val="single" w:sz="4" w:space="0" w:color="auto"/>
              <w:left w:val="single" w:sz="4" w:space="0" w:color="auto"/>
              <w:bottom w:val="single" w:sz="4" w:space="0" w:color="auto"/>
              <w:right w:val="single" w:sz="4" w:space="0" w:color="auto"/>
            </w:tcBorders>
            <w:hideMark/>
          </w:tcPr>
          <w:p w14:paraId="044E98F9" w14:textId="77777777" w:rsidR="00610B29" w:rsidRPr="006A0204" w:rsidRDefault="00610B29" w:rsidP="00610B29">
            <w:pPr>
              <w:widowControl w:val="0"/>
              <w:shd w:val="clear" w:color="auto" w:fill="FFFFFF" w:themeFill="background1"/>
              <w:autoSpaceDE w:val="0"/>
              <w:autoSpaceDN w:val="0"/>
              <w:spacing w:after="120"/>
              <w:jc w:val="center"/>
            </w:pPr>
          </w:p>
        </w:tc>
        <w:tc>
          <w:tcPr>
            <w:tcW w:w="625" w:type="pct"/>
            <w:tcBorders>
              <w:top w:val="single" w:sz="4" w:space="0" w:color="auto"/>
              <w:left w:val="single" w:sz="4" w:space="0" w:color="auto"/>
              <w:bottom w:val="single" w:sz="4" w:space="0" w:color="auto"/>
              <w:right w:val="single" w:sz="4" w:space="0" w:color="auto"/>
            </w:tcBorders>
            <w:hideMark/>
          </w:tcPr>
          <w:p w14:paraId="564F46DF" w14:textId="77777777" w:rsidR="00610B29" w:rsidRPr="006A0204" w:rsidRDefault="00610B29" w:rsidP="00610B29">
            <w:pPr>
              <w:widowControl w:val="0"/>
              <w:shd w:val="clear" w:color="auto" w:fill="FFFFFF" w:themeFill="background1"/>
              <w:autoSpaceDE w:val="0"/>
              <w:autoSpaceDN w:val="0"/>
              <w:spacing w:after="120"/>
              <w:jc w:val="center"/>
            </w:pPr>
          </w:p>
        </w:tc>
        <w:tc>
          <w:tcPr>
            <w:tcW w:w="671" w:type="pct"/>
            <w:tcBorders>
              <w:top w:val="single" w:sz="4" w:space="0" w:color="auto"/>
              <w:left w:val="single" w:sz="4" w:space="0" w:color="auto"/>
              <w:bottom w:val="single" w:sz="4" w:space="0" w:color="auto"/>
              <w:right w:val="single" w:sz="4" w:space="0" w:color="auto"/>
            </w:tcBorders>
            <w:hideMark/>
          </w:tcPr>
          <w:p w14:paraId="3A5EBE9D" w14:textId="77777777" w:rsidR="00610B29" w:rsidRPr="006A0204" w:rsidRDefault="00610B29" w:rsidP="00610B29">
            <w:pPr>
              <w:widowControl w:val="0"/>
              <w:shd w:val="clear" w:color="auto" w:fill="FFFFFF" w:themeFill="background1"/>
              <w:autoSpaceDE w:val="0"/>
              <w:autoSpaceDN w:val="0"/>
              <w:spacing w:after="120"/>
              <w:jc w:val="center"/>
            </w:pPr>
          </w:p>
        </w:tc>
        <w:tc>
          <w:tcPr>
            <w:tcW w:w="488" w:type="pct"/>
            <w:tcBorders>
              <w:top w:val="single" w:sz="4" w:space="0" w:color="auto"/>
              <w:left w:val="single" w:sz="4" w:space="0" w:color="auto"/>
              <w:bottom w:val="single" w:sz="4" w:space="0" w:color="auto"/>
              <w:right w:val="single" w:sz="4" w:space="0" w:color="auto"/>
            </w:tcBorders>
            <w:hideMark/>
          </w:tcPr>
          <w:p w14:paraId="5FC37290"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346" w:type="pct"/>
            <w:tcBorders>
              <w:top w:val="single" w:sz="4" w:space="0" w:color="auto"/>
              <w:left w:val="single" w:sz="4" w:space="0" w:color="auto"/>
              <w:bottom w:val="single" w:sz="4" w:space="0" w:color="auto"/>
              <w:right w:val="single" w:sz="4" w:space="0" w:color="auto"/>
            </w:tcBorders>
          </w:tcPr>
          <w:p w14:paraId="680EDCDF"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r w:rsidR="006A0204" w:rsidRPr="006A0204" w14:paraId="0652B698" w14:textId="77777777" w:rsidTr="00713CBE">
        <w:trPr>
          <w:jc w:val="center"/>
        </w:trPr>
        <w:tc>
          <w:tcPr>
            <w:tcW w:w="256" w:type="pct"/>
            <w:tcBorders>
              <w:top w:val="single" w:sz="4" w:space="0" w:color="auto"/>
              <w:left w:val="single" w:sz="4" w:space="0" w:color="auto"/>
              <w:bottom w:val="single" w:sz="4" w:space="0" w:color="auto"/>
              <w:right w:val="single" w:sz="4" w:space="0" w:color="auto"/>
            </w:tcBorders>
            <w:hideMark/>
          </w:tcPr>
          <w:p w14:paraId="2A7E1D9C" w14:textId="77777777" w:rsidR="00610B29" w:rsidRPr="006A0204" w:rsidRDefault="00610B29" w:rsidP="00610B29">
            <w:pPr>
              <w:widowControl w:val="0"/>
              <w:shd w:val="clear" w:color="auto" w:fill="FFFFFF" w:themeFill="background1"/>
              <w:autoSpaceDE w:val="0"/>
              <w:autoSpaceDN w:val="0"/>
              <w:spacing w:after="120"/>
              <w:rPr>
                <w:b/>
                <w:kern w:val="2"/>
              </w:rPr>
            </w:pPr>
            <w:r w:rsidRPr="006A0204">
              <w:rPr>
                <w:b/>
                <w:kern w:val="2"/>
              </w:rPr>
              <w:t>15</w:t>
            </w:r>
          </w:p>
        </w:tc>
        <w:tc>
          <w:tcPr>
            <w:tcW w:w="1990" w:type="pct"/>
            <w:tcBorders>
              <w:top w:val="single" w:sz="4" w:space="0" w:color="auto"/>
              <w:left w:val="single" w:sz="4" w:space="0" w:color="auto"/>
              <w:bottom w:val="single" w:sz="4" w:space="0" w:color="auto"/>
              <w:right w:val="single" w:sz="4" w:space="0" w:color="auto"/>
            </w:tcBorders>
            <w:hideMark/>
          </w:tcPr>
          <w:p w14:paraId="4342A923" w14:textId="77777777" w:rsidR="00610B29" w:rsidRPr="006A0204" w:rsidRDefault="00610B29" w:rsidP="00610B29">
            <w:pPr>
              <w:widowControl w:val="0"/>
              <w:shd w:val="clear" w:color="auto" w:fill="FFFFFF" w:themeFill="background1"/>
              <w:autoSpaceDE w:val="0"/>
              <w:autoSpaceDN w:val="0"/>
              <w:spacing w:after="120"/>
            </w:pPr>
            <w:r w:rsidRPr="006A0204">
              <w:t>Creating a solution to the problem</w:t>
            </w:r>
          </w:p>
          <w:p w14:paraId="6F5F77C8" w14:textId="77777777" w:rsidR="00610B29" w:rsidRPr="006A0204" w:rsidRDefault="00610B29" w:rsidP="00610B29">
            <w:pPr>
              <w:widowControl w:val="0"/>
              <w:shd w:val="clear" w:color="auto" w:fill="FFFFFF" w:themeFill="background1"/>
              <w:autoSpaceDE w:val="0"/>
              <w:autoSpaceDN w:val="0"/>
              <w:spacing w:after="120"/>
            </w:pPr>
            <w:r w:rsidRPr="006A0204">
              <w:t>Or Data collection after ethics committee decision</w:t>
            </w:r>
          </w:p>
        </w:tc>
        <w:tc>
          <w:tcPr>
            <w:tcW w:w="624" w:type="pct"/>
            <w:tcBorders>
              <w:top w:val="single" w:sz="4" w:space="0" w:color="auto"/>
              <w:left w:val="single" w:sz="4" w:space="0" w:color="auto"/>
              <w:bottom w:val="single" w:sz="4" w:space="0" w:color="auto"/>
              <w:right w:val="single" w:sz="4" w:space="0" w:color="auto"/>
            </w:tcBorders>
            <w:hideMark/>
          </w:tcPr>
          <w:p w14:paraId="3C832C37" w14:textId="77777777" w:rsidR="00610B29" w:rsidRPr="006A0204" w:rsidRDefault="00610B29" w:rsidP="00610B29">
            <w:pPr>
              <w:widowControl w:val="0"/>
              <w:shd w:val="clear" w:color="auto" w:fill="FFFFFF" w:themeFill="background1"/>
              <w:autoSpaceDE w:val="0"/>
              <w:autoSpaceDN w:val="0"/>
              <w:spacing w:after="120"/>
              <w:jc w:val="center"/>
            </w:pPr>
          </w:p>
        </w:tc>
        <w:tc>
          <w:tcPr>
            <w:tcW w:w="625" w:type="pct"/>
            <w:tcBorders>
              <w:top w:val="single" w:sz="4" w:space="0" w:color="auto"/>
              <w:left w:val="single" w:sz="4" w:space="0" w:color="auto"/>
              <w:bottom w:val="single" w:sz="4" w:space="0" w:color="auto"/>
              <w:right w:val="single" w:sz="4" w:space="0" w:color="auto"/>
            </w:tcBorders>
            <w:hideMark/>
          </w:tcPr>
          <w:p w14:paraId="0F441DDD" w14:textId="77777777" w:rsidR="00610B29" w:rsidRPr="006A0204" w:rsidRDefault="00610B29" w:rsidP="00610B29">
            <w:pPr>
              <w:widowControl w:val="0"/>
              <w:shd w:val="clear" w:color="auto" w:fill="FFFFFF" w:themeFill="background1"/>
              <w:autoSpaceDE w:val="0"/>
              <w:autoSpaceDN w:val="0"/>
              <w:spacing w:after="120"/>
              <w:jc w:val="center"/>
            </w:pPr>
          </w:p>
        </w:tc>
        <w:tc>
          <w:tcPr>
            <w:tcW w:w="671" w:type="pct"/>
            <w:tcBorders>
              <w:top w:val="single" w:sz="4" w:space="0" w:color="auto"/>
              <w:left w:val="single" w:sz="4" w:space="0" w:color="auto"/>
              <w:bottom w:val="single" w:sz="4" w:space="0" w:color="auto"/>
              <w:right w:val="single" w:sz="4" w:space="0" w:color="auto"/>
            </w:tcBorders>
            <w:hideMark/>
          </w:tcPr>
          <w:p w14:paraId="433A5FA2" w14:textId="77777777" w:rsidR="00610B29" w:rsidRPr="006A0204" w:rsidRDefault="00610B29" w:rsidP="00610B29">
            <w:pPr>
              <w:widowControl w:val="0"/>
              <w:shd w:val="clear" w:color="auto" w:fill="FFFFFF" w:themeFill="background1"/>
              <w:autoSpaceDE w:val="0"/>
              <w:autoSpaceDN w:val="0"/>
              <w:spacing w:after="120"/>
              <w:jc w:val="center"/>
            </w:pPr>
          </w:p>
        </w:tc>
        <w:tc>
          <w:tcPr>
            <w:tcW w:w="488" w:type="pct"/>
            <w:tcBorders>
              <w:top w:val="single" w:sz="4" w:space="0" w:color="auto"/>
              <w:left w:val="single" w:sz="4" w:space="0" w:color="auto"/>
              <w:bottom w:val="single" w:sz="4" w:space="0" w:color="auto"/>
              <w:right w:val="single" w:sz="4" w:space="0" w:color="auto"/>
            </w:tcBorders>
            <w:hideMark/>
          </w:tcPr>
          <w:p w14:paraId="3173941B" w14:textId="77777777" w:rsidR="00610B29" w:rsidRPr="006A0204" w:rsidRDefault="00610B29" w:rsidP="00610B29">
            <w:pPr>
              <w:widowControl w:val="0"/>
              <w:shd w:val="clear" w:color="auto" w:fill="FFFFFF" w:themeFill="background1"/>
              <w:autoSpaceDE w:val="0"/>
              <w:autoSpaceDN w:val="0"/>
              <w:spacing w:after="120"/>
              <w:jc w:val="center"/>
            </w:pPr>
            <w:r w:rsidRPr="006A0204">
              <w:t>x</w:t>
            </w:r>
          </w:p>
        </w:tc>
        <w:tc>
          <w:tcPr>
            <w:tcW w:w="346" w:type="pct"/>
            <w:tcBorders>
              <w:top w:val="single" w:sz="4" w:space="0" w:color="auto"/>
              <w:left w:val="single" w:sz="4" w:space="0" w:color="auto"/>
              <w:bottom w:val="single" w:sz="4" w:space="0" w:color="auto"/>
              <w:right w:val="single" w:sz="4" w:space="0" w:color="auto"/>
            </w:tcBorders>
          </w:tcPr>
          <w:p w14:paraId="3A05A9E0" w14:textId="77777777" w:rsidR="00610B29" w:rsidRPr="006A0204" w:rsidRDefault="00610B29" w:rsidP="00610B29">
            <w:pPr>
              <w:widowControl w:val="0"/>
              <w:shd w:val="clear" w:color="auto" w:fill="FFFFFF" w:themeFill="background1"/>
              <w:autoSpaceDE w:val="0"/>
              <w:autoSpaceDN w:val="0"/>
              <w:spacing w:after="120"/>
              <w:jc w:val="center"/>
              <w:rPr>
                <w:kern w:val="2"/>
              </w:rPr>
            </w:pPr>
          </w:p>
        </w:tc>
      </w:tr>
    </w:tbl>
    <w:p w14:paraId="6BD18E61" w14:textId="6150048A" w:rsidR="006A0204" w:rsidRDefault="006A0204" w:rsidP="006A0204"/>
    <w:p w14:paraId="60E77284" w14:textId="7A2037A7" w:rsidR="006A0204" w:rsidRPr="00C20C4E" w:rsidRDefault="00673E07" w:rsidP="00B92F63">
      <w:pPr>
        <w:pStyle w:val="Aklm3"/>
      </w:pPr>
      <w:bookmarkStart w:id="223" w:name="_Toc235802557"/>
      <w:r w:rsidRPr="00C20C4E">
        <w:t xml:space="preserve">4.4.3.7. </w:t>
      </w:r>
      <w:r w:rsidR="006A0204" w:rsidRPr="00C20C4E">
        <w:t xml:space="preserve">HEF 4085 </w:t>
      </w:r>
      <w:r w:rsidRPr="00C20C4E">
        <w:t>Home Care</w:t>
      </w:r>
      <w:bookmarkEnd w:id="223"/>
    </w:p>
    <w:p w14:paraId="4103FE0D" w14:textId="77777777" w:rsidR="00673E07" w:rsidRPr="00C20C4E" w:rsidRDefault="00673E07" w:rsidP="00673E07">
      <w:pPr>
        <w:shd w:val="clear" w:color="auto" w:fill="FFFFFF" w:themeFill="background1"/>
        <w:rPr>
          <w:b/>
          <w:sz w:val="24"/>
        </w:rPr>
      </w:pPr>
    </w:p>
    <w:tbl>
      <w:tblPr>
        <w:tblW w:w="11067" w:type="dxa"/>
        <w:jc w:val="center"/>
        <w:tblCellMar>
          <w:top w:w="15" w:type="dxa"/>
          <w:left w:w="15" w:type="dxa"/>
          <w:bottom w:w="15" w:type="dxa"/>
          <w:right w:w="15" w:type="dxa"/>
        </w:tblCellMar>
        <w:tblLook w:val="04A0" w:firstRow="1" w:lastRow="0" w:firstColumn="1" w:lastColumn="0" w:noHBand="0" w:noVBand="1"/>
      </w:tblPr>
      <w:tblGrid>
        <w:gridCol w:w="1639"/>
        <w:gridCol w:w="1639"/>
        <w:gridCol w:w="1639"/>
        <w:gridCol w:w="6150"/>
      </w:tblGrid>
      <w:tr w:rsidR="006A0204" w:rsidRPr="00C20C4E" w14:paraId="4DE53F3A" w14:textId="77777777" w:rsidTr="00713CBE">
        <w:trPr>
          <w:jc w:val="center"/>
        </w:trPr>
        <w:tc>
          <w:tcPr>
            <w:tcW w:w="110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A3953" w14:textId="64B7CC29" w:rsidR="006A0204" w:rsidRPr="00C20C4E" w:rsidRDefault="00673E07" w:rsidP="00673E07">
            <w:pPr>
              <w:shd w:val="clear" w:color="auto" w:fill="FFC000"/>
              <w:jc w:val="center"/>
              <w:rPr>
                <w:b/>
                <w:bCs/>
              </w:rPr>
            </w:pPr>
            <w:r w:rsidRPr="00C20C4E">
              <w:rPr>
                <w:b/>
                <w:bCs/>
              </w:rPr>
              <w:t>HEF 4085 HOME CARE</w:t>
            </w:r>
          </w:p>
          <w:p w14:paraId="26289AE9" w14:textId="77777777" w:rsidR="00673E07" w:rsidRPr="00C20C4E" w:rsidRDefault="00673E07" w:rsidP="00673E07">
            <w:pPr>
              <w:shd w:val="clear" w:color="auto" w:fill="FFC000"/>
              <w:jc w:val="center"/>
              <w:rPr>
                <w:bCs/>
                <w:szCs w:val="36"/>
              </w:rPr>
            </w:pPr>
            <w:r w:rsidRPr="00C20C4E">
              <w:rPr>
                <w:bCs/>
                <w:szCs w:val="36"/>
              </w:rPr>
              <w:t>2025-2026 Academic Year Fall Semester</w:t>
            </w:r>
          </w:p>
          <w:p w14:paraId="74F3F404" w14:textId="0A36C46D" w:rsidR="00673E07" w:rsidRPr="00C20C4E" w:rsidRDefault="00673E07" w:rsidP="00673E07">
            <w:pPr>
              <w:shd w:val="clear" w:color="auto" w:fill="FFC000"/>
              <w:jc w:val="center"/>
              <w:rPr>
                <w:iCs/>
              </w:rPr>
            </w:pPr>
          </w:p>
        </w:tc>
      </w:tr>
      <w:tr w:rsidR="00C20C4E" w:rsidRPr="00C20C4E" w14:paraId="1940B21D" w14:textId="77777777" w:rsidTr="00713CBE">
        <w:trPr>
          <w:jc w:val="center"/>
        </w:trPr>
        <w:tc>
          <w:tcPr>
            <w:tcW w:w="4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69D30" w14:textId="280C4BB3" w:rsidR="006A0204" w:rsidRPr="00C20C4E" w:rsidRDefault="006A0204" w:rsidP="006A0204">
            <w:pPr>
              <w:shd w:val="clear" w:color="auto" w:fill="FFFFFF" w:themeFill="background1"/>
              <w:jc w:val="both"/>
              <w:rPr>
                <w:iCs/>
              </w:rPr>
            </w:pPr>
            <w:r w:rsidRPr="00C20C4E">
              <w:rPr>
                <w:b/>
                <w:iCs/>
              </w:rPr>
              <w:t>Offered by:</w:t>
            </w:r>
            <w:r w:rsidRPr="00C20C4E">
              <w:rPr>
                <w:iCs/>
              </w:rPr>
              <w:t xml:space="preserve"> Faculty of Nursing</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8F375" w14:textId="7AC0D157" w:rsidR="006A0204" w:rsidRPr="00C20C4E" w:rsidRDefault="006A0204" w:rsidP="006A0204">
            <w:pPr>
              <w:shd w:val="clear" w:color="auto" w:fill="FFFFFF" w:themeFill="background1"/>
              <w:jc w:val="both"/>
              <w:rPr>
                <w:iCs/>
              </w:rPr>
            </w:pPr>
            <w:r w:rsidRPr="00C20C4E">
              <w:rPr>
                <w:b/>
                <w:iCs/>
              </w:rPr>
              <w:t>Offered to:</w:t>
            </w:r>
            <w:r w:rsidRPr="00C20C4E">
              <w:rPr>
                <w:iCs/>
              </w:rPr>
              <w:t xml:space="preserve"> Faculty of Nursing</w:t>
            </w:r>
          </w:p>
        </w:tc>
      </w:tr>
      <w:tr w:rsidR="00C20C4E" w:rsidRPr="00C20C4E" w14:paraId="6A8D4449" w14:textId="77777777" w:rsidTr="00713CBE">
        <w:trPr>
          <w:jc w:val="center"/>
        </w:trPr>
        <w:tc>
          <w:tcPr>
            <w:tcW w:w="4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784FC" w14:textId="77777777" w:rsidR="006A0204" w:rsidRPr="00C20C4E" w:rsidRDefault="006A0204" w:rsidP="006A0204">
            <w:pPr>
              <w:shd w:val="clear" w:color="auto" w:fill="FFFFFF" w:themeFill="background1"/>
              <w:jc w:val="both"/>
              <w:rPr>
                <w:iCs/>
              </w:rPr>
            </w:pPr>
            <w:r w:rsidRPr="00C20C4E">
              <w:rPr>
                <w:b/>
                <w:iCs/>
              </w:rPr>
              <w:t>Name of the Department</w:t>
            </w:r>
            <w:r w:rsidRPr="00C20C4E">
              <w:rPr>
                <w:iCs/>
              </w:rPr>
              <w:t>: Nursing</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5AD7D" w14:textId="77777777" w:rsidR="006A0204" w:rsidRPr="00C20C4E" w:rsidRDefault="006A0204" w:rsidP="006A0204">
            <w:pPr>
              <w:shd w:val="clear" w:color="auto" w:fill="FFFFFF" w:themeFill="background1"/>
              <w:jc w:val="both"/>
              <w:rPr>
                <w:iCs/>
              </w:rPr>
            </w:pPr>
            <w:r w:rsidRPr="00C20C4E">
              <w:rPr>
                <w:b/>
                <w:iCs/>
              </w:rPr>
              <w:t>Course Name:</w:t>
            </w:r>
            <w:r w:rsidRPr="00C20C4E">
              <w:rPr>
                <w:iCs/>
              </w:rPr>
              <w:t xml:space="preserve"> Home Care </w:t>
            </w:r>
          </w:p>
        </w:tc>
      </w:tr>
      <w:tr w:rsidR="00C20C4E" w:rsidRPr="00C20C4E" w14:paraId="6D4FF24F" w14:textId="77777777" w:rsidTr="00713CBE">
        <w:trPr>
          <w:jc w:val="center"/>
        </w:trPr>
        <w:tc>
          <w:tcPr>
            <w:tcW w:w="4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1A758" w14:textId="77777777" w:rsidR="006A0204" w:rsidRPr="00C20C4E" w:rsidRDefault="006A0204" w:rsidP="006A0204">
            <w:pPr>
              <w:shd w:val="clear" w:color="auto" w:fill="FFFFFF" w:themeFill="background1"/>
              <w:jc w:val="both"/>
              <w:rPr>
                <w:iCs/>
              </w:rPr>
            </w:pPr>
            <w:r w:rsidRPr="00C20C4E">
              <w:rPr>
                <w:b/>
                <w:iCs/>
              </w:rPr>
              <w:t>Course Level:</w:t>
            </w:r>
            <w:r w:rsidRPr="00C20C4E">
              <w:rPr>
                <w:iCs/>
              </w:rPr>
              <w:t xml:space="preserve"> Bachelor </w:t>
            </w:r>
          </w:p>
          <w:p w14:paraId="30FDBA5B" w14:textId="77777777" w:rsidR="006A0204" w:rsidRPr="00C20C4E" w:rsidRDefault="006A0204" w:rsidP="006A0204">
            <w:pPr>
              <w:shd w:val="clear" w:color="auto" w:fill="FFFFFF" w:themeFill="background1"/>
              <w:jc w:val="both"/>
              <w:rPr>
                <w:iCs/>
              </w:rPr>
            </w:pP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E2F14E" w14:textId="77777777" w:rsidR="006A0204" w:rsidRPr="00C20C4E" w:rsidRDefault="006A0204" w:rsidP="006A0204">
            <w:pPr>
              <w:shd w:val="clear" w:color="auto" w:fill="FFFFFF" w:themeFill="background1"/>
              <w:jc w:val="both"/>
              <w:rPr>
                <w:iCs/>
              </w:rPr>
            </w:pPr>
            <w:r w:rsidRPr="00C20C4E">
              <w:rPr>
                <w:b/>
                <w:iCs/>
              </w:rPr>
              <w:t>Course code:</w:t>
            </w:r>
            <w:r w:rsidRPr="00C20C4E">
              <w:rPr>
                <w:iCs/>
              </w:rPr>
              <w:t xml:space="preserve"> HEF 4085</w:t>
            </w:r>
          </w:p>
        </w:tc>
      </w:tr>
      <w:tr w:rsidR="00C20C4E" w:rsidRPr="00C20C4E" w14:paraId="6B993FAB" w14:textId="77777777" w:rsidTr="00713CBE">
        <w:trPr>
          <w:jc w:val="center"/>
        </w:trPr>
        <w:tc>
          <w:tcPr>
            <w:tcW w:w="4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0FAAA6" w14:textId="77777777" w:rsidR="006A0204" w:rsidRPr="00C20C4E" w:rsidRDefault="006A0204" w:rsidP="006A0204">
            <w:pPr>
              <w:shd w:val="clear" w:color="auto" w:fill="FFFFFF" w:themeFill="background1"/>
              <w:jc w:val="both"/>
              <w:rPr>
                <w:iCs/>
              </w:rPr>
            </w:pPr>
            <w:r w:rsidRPr="00C20C4E">
              <w:rPr>
                <w:b/>
                <w:iCs/>
              </w:rPr>
              <w:t>Form Submitting/Renewal Date</w:t>
            </w:r>
            <w:r w:rsidRPr="00C20C4E">
              <w:rPr>
                <w:iCs/>
              </w:rPr>
              <w:t>: September 2025</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27627" w14:textId="77777777" w:rsidR="006A0204" w:rsidRPr="00C20C4E" w:rsidRDefault="006A0204" w:rsidP="006A0204">
            <w:pPr>
              <w:shd w:val="clear" w:color="auto" w:fill="FFFFFF" w:themeFill="background1"/>
              <w:jc w:val="both"/>
              <w:rPr>
                <w:iCs/>
              </w:rPr>
            </w:pPr>
            <w:r w:rsidRPr="00C20C4E">
              <w:rPr>
                <w:b/>
                <w:iCs/>
              </w:rPr>
              <w:t>Course Status:</w:t>
            </w:r>
            <w:r w:rsidRPr="00C20C4E">
              <w:rPr>
                <w:iCs/>
              </w:rPr>
              <w:t xml:space="preserve"> Elective</w:t>
            </w:r>
          </w:p>
          <w:p w14:paraId="6A4B7375" w14:textId="77777777" w:rsidR="006A0204" w:rsidRPr="00C20C4E" w:rsidRDefault="006A0204" w:rsidP="006A0204">
            <w:pPr>
              <w:shd w:val="clear" w:color="auto" w:fill="FFFFFF" w:themeFill="background1"/>
              <w:jc w:val="both"/>
              <w:rPr>
                <w:iCs/>
              </w:rPr>
            </w:pPr>
          </w:p>
        </w:tc>
      </w:tr>
      <w:tr w:rsidR="00C20C4E" w:rsidRPr="00C20C4E" w14:paraId="422C8A79" w14:textId="77777777" w:rsidTr="00713CBE">
        <w:trPr>
          <w:jc w:val="center"/>
        </w:trPr>
        <w:tc>
          <w:tcPr>
            <w:tcW w:w="4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2C8019" w14:textId="77777777" w:rsidR="006A0204" w:rsidRPr="00C20C4E" w:rsidRDefault="006A0204" w:rsidP="006A0204">
            <w:pPr>
              <w:shd w:val="clear" w:color="auto" w:fill="FFFFFF" w:themeFill="background1"/>
              <w:jc w:val="both"/>
              <w:rPr>
                <w:iCs/>
              </w:rPr>
            </w:pPr>
            <w:r w:rsidRPr="00C20C4E">
              <w:rPr>
                <w:b/>
                <w:iCs/>
              </w:rPr>
              <w:t>Language of Instruction:</w:t>
            </w:r>
            <w:r w:rsidRPr="00C20C4E">
              <w:rPr>
                <w:iCs/>
              </w:rPr>
              <w:t> Turkish</w:t>
            </w:r>
          </w:p>
          <w:p w14:paraId="533B3E62" w14:textId="77777777" w:rsidR="006A0204" w:rsidRPr="00C20C4E" w:rsidRDefault="006A0204" w:rsidP="006A0204">
            <w:pPr>
              <w:shd w:val="clear" w:color="auto" w:fill="FFFFFF" w:themeFill="background1"/>
              <w:jc w:val="both"/>
              <w:rPr>
                <w:iCs/>
              </w:rPr>
            </w:pP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D526D2" w14:textId="77777777" w:rsidR="006A0204" w:rsidRPr="00C20C4E" w:rsidRDefault="006A0204" w:rsidP="006A0204">
            <w:pPr>
              <w:shd w:val="clear" w:color="auto" w:fill="FFFFFF" w:themeFill="background1"/>
              <w:jc w:val="both"/>
              <w:rPr>
                <w:b/>
                <w:iCs/>
              </w:rPr>
            </w:pPr>
            <w:r w:rsidRPr="00C20C4E">
              <w:rPr>
                <w:b/>
                <w:iCs/>
              </w:rPr>
              <w:t>Instructor/s:</w:t>
            </w:r>
          </w:p>
          <w:p w14:paraId="663F0B5F" w14:textId="77777777" w:rsidR="006A0204" w:rsidRPr="00C20C4E" w:rsidRDefault="006A0204" w:rsidP="006A0204">
            <w:pPr>
              <w:shd w:val="clear" w:color="auto" w:fill="FFFFFF" w:themeFill="background1"/>
              <w:jc w:val="both"/>
              <w:rPr>
                <w:iCs/>
              </w:rPr>
            </w:pPr>
            <w:r w:rsidRPr="00C20C4E">
              <w:rPr>
                <w:iCs/>
              </w:rPr>
              <w:t>Assoc. Prof. F. Şeyda ÖZBIÇAKÇI</w:t>
            </w:r>
          </w:p>
          <w:p w14:paraId="1BA4277C" w14:textId="77777777" w:rsidR="006A0204" w:rsidRPr="00C20C4E" w:rsidRDefault="006A0204" w:rsidP="006A0204">
            <w:pPr>
              <w:shd w:val="clear" w:color="auto" w:fill="FFFFFF" w:themeFill="background1"/>
              <w:jc w:val="both"/>
              <w:rPr>
                <w:iCs/>
              </w:rPr>
            </w:pPr>
            <w:r w:rsidRPr="00C20C4E">
              <w:rPr>
                <w:iCs/>
              </w:rPr>
              <w:t>Prof. Hatice MERT</w:t>
            </w:r>
          </w:p>
          <w:p w14:paraId="038B9013" w14:textId="77777777" w:rsidR="006A0204" w:rsidRPr="00C20C4E" w:rsidRDefault="006A0204" w:rsidP="006A0204">
            <w:pPr>
              <w:shd w:val="clear" w:color="auto" w:fill="FFFFFF" w:themeFill="background1"/>
              <w:jc w:val="both"/>
              <w:rPr>
                <w:iCs/>
              </w:rPr>
            </w:pPr>
            <w:r w:rsidRPr="00C20C4E">
              <w:rPr>
                <w:iCs/>
              </w:rPr>
              <w:t>Assoc. Prof. Özlem UĞUR</w:t>
            </w:r>
          </w:p>
          <w:p w14:paraId="1C22DC15" w14:textId="77777777" w:rsidR="006A0204" w:rsidRPr="00C20C4E" w:rsidRDefault="006A0204" w:rsidP="006A0204">
            <w:pPr>
              <w:shd w:val="clear" w:color="auto" w:fill="FFFFFF" w:themeFill="background1"/>
              <w:jc w:val="both"/>
              <w:rPr>
                <w:iCs/>
              </w:rPr>
            </w:pPr>
            <w:r w:rsidRPr="00C20C4E">
              <w:rPr>
                <w:iCs/>
              </w:rPr>
              <w:t>Assoc. Prof. Fatma VURAL</w:t>
            </w:r>
          </w:p>
          <w:p w14:paraId="0061C76E" w14:textId="77777777" w:rsidR="006A0204" w:rsidRPr="00C20C4E" w:rsidRDefault="006A0204" w:rsidP="006A0204">
            <w:pPr>
              <w:shd w:val="clear" w:color="auto" w:fill="FFFFFF" w:themeFill="background1"/>
              <w:jc w:val="both"/>
              <w:rPr>
                <w:iCs/>
              </w:rPr>
            </w:pPr>
            <w:r w:rsidRPr="00C20C4E">
              <w:rPr>
                <w:iCs/>
              </w:rPr>
              <w:t>Lecturer Arzu Akbaba</w:t>
            </w:r>
          </w:p>
        </w:tc>
      </w:tr>
      <w:tr w:rsidR="00C20C4E" w:rsidRPr="00C20C4E" w14:paraId="512AC81B" w14:textId="77777777" w:rsidTr="00713CBE">
        <w:trPr>
          <w:jc w:val="center"/>
        </w:trPr>
        <w:tc>
          <w:tcPr>
            <w:tcW w:w="4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C910AF" w14:textId="77777777" w:rsidR="006A0204" w:rsidRPr="00C20C4E" w:rsidRDefault="006A0204" w:rsidP="006A0204">
            <w:pPr>
              <w:shd w:val="clear" w:color="auto" w:fill="FFFFFF" w:themeFill="background1"/>
              <w:jc w:val="both"/>
              <w:rPr>
                <w:b/>
                <w:iCs/>
              </w:rPr>
            </w:pPr>
            <w:r w:rsidRPr="00C20C4E">
              <w:rPr>
                <w:b/>
                <w:iCs/>
              </w:rPr>
              <w:t>Prerequisite: None.</w:t>
            </w:r>
          </w:p>
          <w:p w14:paraId="5991F1CC" w14:textId="77777777" w:rsidR="006A0204" w:rsidRPr="00C20C4E" w:rsidRDefault="006A0204" w:rsidP="006A0204">
            <w:pPr>
              <w:shd w:val="clear" w:color="auto" w:fill="FFFFFF" w:themeFill="background1"/>
              <w:jc w:val="both"/>
              <w:rPr>
                <w:iCs/>
              </w:rPr>
            </w:pP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61259" w14:textId="77777777" w:rsidR="006A0204" w:rsidRPr="00C20C4E" w:rsidRDefault="006A0204" w:rsidP="006A0204">
            <w:pPr>
              <w:shd w:val="clear" w:color="auto" w:fill="FFFFFF" w:themeFill="background1"/>
              <w:jc w:val="both"/>
              <w:rPr>
                <w:iCs/>
              </w:rPr>
            </w:pPr>
            <w:r w:rsidRPr="00C20C4E">
              <w:rPr>
                <w:b/>
                <w:iCs/>
              </w:rPr>
              <w:t>Prerequisite to:</w:t>
            </w:r>
            <w:r w:rsidRPr="00C20C4E">
              <w:rPr>
                <w:iCs/>
              </w:rPr>
              <w:t xml:space="preserve"> None.</w:t>
            </w:r>
          </w:p>
        </w:tc>
      </w:tr>
      <w:tr w:rsidR="00C20C4E" w:rsidRPr="00C20C4E" w14:paraId="77C54D5D" w14:textId="77777777" w:rsidTr="00713CBE">
        <w:trPr>
          <w:jc w:val="center"/>
        </w:trPr>
        <w:tc>
          <w:tcPr>
            <w:tcW w:w="48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BA399" w14:textId="77777777" w:rsidR="006A0204" w:rsidRPr="00C20C4E" w:rsidRDefault="006A0204" w:rsidP="006A0204">
            <w:pPr>
              <w:shd w:val="clear" w:color="auto" w:fill="FFFFFF" w:themeFill="background1"/>
              <w:jc w:val="both"/>
              <w:rPr>
                <w:iCs/>
              </w:rPr>
            </w:pPr>
            <w:r w:rsidRPr="00C20C4E">
              <w:rPr>
                <w:b/>
                <w:iCs/>
              </w:rPr>
              <w:t>Weekly Course Hours:</w:t>
            </w:r>
            <w:r w:rsidRPr="00C20C4E">
              <w:rPr>
                <w:iCs/>
              </w:rPr>
              <w:t xml:space="preserve"> 2</w:t>
            </w:r>
          </w:p>
          <w:p w14:paraId="7DD02515" w14:textId="77777777" w:rsidR="006A0204" w:rsidRPr="00C20C4E" w:rsidRDefault="006A0204" w:rsidP="006A0204">
            <w:pPr>
              <w:shd w:val="clear" w:color="auto" w:fill="FFFFFF" w:themeFill="background1"/>
              <w:jc w:val="both"/>
              <w:rPr>
                <w:iCs/>
              </w:rPr>
            </w:pP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2B8440" w14:textId="77777777" w:rsidR="006A0204" w:rsidRPr="00C20C4E" w:rsidRDefault="006A0204" w:rsidP="006A0204">
            <w:pPr>
              <w:shd w:val="clear" w:color="auto" w:fill="FFFFFF" w:themeFill="background1"/>
              <w:jc w:val="both"/>
              <w:rPr>
                <w:b/>
                <w:iCs/>
              </w:rPr>
            </w:pPr>
            <w:r w:rsidRPr="00C20C4E">
              <w:rPr>
                <w:b/>
                <w:iCs/>
              </w:rPr>
              <w:t>Course Coordinator: </w:t>
            </w:r>
          </w:p>
          <w:p w14:paraId="617D5B32" w14:textId="77777777" w:rsidR="006A0204" w:rsidRPr="00C20C4E" w:rsidRDefault="006A0204" w:rsidP="006A0204">
            <w:pPr>
              <w:shd w:val="clear" w:color="auto" w:fill="FFFFFF" w:themeFill="background1"/>
              <w:jc w:val="both"/>
              <w:rPr>
                <w:iCs/>
              </w:rPr>
            </w:pPr>
            <w:r w:rsidRPr="00C20C4E">
              <w:rPr>
                <w:iCs/>
              </w:rPr>
              <w:t>Doç. Dr. F. Şeyda ÖZBIÇAKÇI</w:t>
            </w:r>
          </w:p>
          <w:p w14:paraId="2120861A" w14:textId="77777777" w:rsidR="006A0204" w:rsidRPr="00C20C4E" w:rsidRDefault="006A0204" w:rsidP="006A0204">
            <w:pPr>
              <w:shd w:val="clear" w:color="auto" w:fill="FFFFFF" w:themeFill="background1"/>
              <w:jc w:val="both"/>
              <w:rPr>
                <w:iCs/>
              </w:rPr>
            </w:pPr>
          </w:p>
        </w:tc>
      </w:tr>
      <w:tr w:rsidR="00C20C4E" w:rsidRPr="00C20C4E" w14:paraId="11C76B8E" w14:textId="77777777" w:rsidTr="00713CBE">
        <w:trPr>
          <w:jc w:val="center"/>
        </w:trPr>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35D248" w14:textId="77777777" w:rsidR="00C20C4E" w:rsidRPr="00C20C4E" w:rsidRDefault="00C20C4E" w:rsidP="006A0204">
            <w:pPr>
              <w:shd w:val="clear" w:color="auto" w:fill="FFFFFF" w:themeFill="background1"/>
              <w:jc w:val="both"/>
              <w:rPr>
                <w:b/>
                <w:iCs/>
              </w:rPr>
            </w:pPr>
            <w:r w:rsidRPr="00C20C4E">
              <w:rPr>
                <w:b/>
                <w:iCs/>
              </w:rPr>
              <w:t>Theory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10AC5" w14:textId="77777777" w:rsidR="00C20C4E" w:rsidRPr="00C20C4E" w:rsidRDefault="00C20C4E" w:rsidP="006A0204">
            <w:pPr>
              <w:shd w:val="clear" w:color="auto" w:fill="FFFFFF" w:themeFill="background1"/>
              <w:jc w:val="both"/>
              <w:rPr>
                <w:b/>
                <w:iCs/>
              </w:rPr>
            </w:pPr>
            <w:r w:rsidRPr="00C20C4E">
              <w:rPr>
                <w:b/>
                <w:iCs/>
              </w:rPr>
              <w:t>Practice</w:t>
            </w:r>
          </w:p>
        </w:tc>
        <w:tc>
          <w:tcPr>
            <w:tcW w:w="0" w:type="auto"/>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14:paraId="495A3F89" w14:textId="77777777" w:rsidR="00C20C4E" w:rsidRPr="00C20C4E" w:rsidRDefault="00C20C4E" w:rsidP="006A0204">
            <w:pPr>
              <w:shd w:val="clear" w:color="auto" w:fill="FFFFFF" w:themeFill="background1"/>
              <w:jc w:val="both"/>
              <w:rPr>
                <w:b/>
                <w:iCs/>
              </w:rPr>
            </w:pPr>
            <w:r w:rsidRPr="00C20C4E">
              <w:rPr>
                <w:b/>
                <w:iCs/>
              </w:rPr>
              <w:t>Laboratory </w:t>
            </w:r>
          </w:p>
          <w:p w14:paraId="11D66785" w14:textId="26444EA7" w:rsidR="00C20C4E" w:rsidRPr="00C20C4E" w:rsidRDefault="00C20C4E" w:rsidP="006A0204">
            <w:pPr>
              <w:shd w:val="clear" w:color="auto" w:fill="FFFFFF" w:themeFill="background1"/>
              <w:jc w:val="both"/>
              <w:rPr>
                <w:iCs/>
              </w:rPr>
            </w:pPr>
            <w:r w:rsidRPr="00C20C4E">
              <w:rPr>
                <w:iCs/>
              </w:rPr>
              <w:t>-</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E2285" w14:textId="77777777" w:rsidR="00C20C4E" w:rsidRPr="00C20C4E" w:rsidRDefault="00C20C4E" w:rsidP="006A0204">
            <w:pPr>
              <w:shd w:val="clear" w:color="auto" w:fill="FFFFFF" w:themeFill="background1"/>
              <w:jc w:val="both"/>
              <w:rPr>
                <w:iCs/>
              </w:rPr>
            </w:pPr>
            <w:r w:rsidRPr="00C20C4E">
              <w:rPr>
                <w:iCs/>
              </w:rPr>
              <w:t>National Credit: 2</w:t>
            </w:r>
          </w:p>
          <w:p w14:paraId="758F33E9" w14:textId="77777777" w:rsidR="00C20C4E" w:rsidRPr="00C20C4E" w:rsidRDefault="00C20C4E" w:rsidP="006A0204">
            <w:pPr>
              <w:shd w:val="clear" w:color="auto" w:fill="FFFFFF" w:themeFill="background1"/>
              <w:jc w:val="both"/>
              <w:rPr>
                <w:iCs/>
              </w:rPr>
            </w:pPr>
          </w:p>
        </w:tc>
      </w:tr>
      <w:tr w:rsidR="00C20C4E" w:rsidRPr="00C20C4E" w14:paraId="62DE7DD2" w14:textId="77777777" w:rsidTr="00713CBE">
        <w:trPr>
          <w:jc w:val="center"/>
        </w:trPr>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5EE72" w14:textId="77777777" w:rsidR="00C20C4E" w:rsidRPr="00C20C4E" w:rsidRDefault="00C20C4E" w:rsidP="006A0204">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494650" w14:textId="77777777" w:rsidR="00C20C4E" w:rsidRPr="00C20C4E" w:rsidRDefault="00C20C4E" w:rsidP="006A0204">
            <w:pPr>
              <w:shd w:val="clear" w:color="auto" w:fill="FFFFFF" w:themeFill="background1"/>
              <w:jc w:val="both"/>
              <w:rPr>
                <w:iCs/>
              </w:rPr>
            </w:pPr>
            <w:r w:rsidRPr="00C20C4E">
              <w:rPr>
                <w:iCs/>
              </w:rPr>
              <w:t>-</w:t>
            </w:r>
          </w:p>
        </w:tc>
        <w:tc>
          <w:tcPr>
            <w:tcW w:w="0" w:type="auto"/>
            <w:vMerge/>
            <w:tcBorders>
              <w:left w:val="single" w:sz="4" w:space="0" w:color="000000"/>
              <w:bottom w:val="single" w:sz="4" w:space="0" w:color="000000"/>
              <w:right w:val="single" w:sz="4" w:space="0" w:color="000000"/>
            </w:tcBorders>
            <w:tcMar>
              <w:top w:w="0" w:type="dxa"/>
              <w:left w:w="108" w:type="dxa"/>
              <w:bottom w:w="0" w:type="dxa"/>
              <w:right w:w="108" w:type="dxa"/>
            </w:tcMar>
            <w:hideMark/>
          </w:tcPr>
          <w:p w14:paraId="391C3511" w14:textId="191EB032" w:rsidR="00C20C4E" w:rsidRPr="00C20C4E" w:rsidRDefault="00C20C4E" w:rsidP="006A0204">
            <w:pPr>
              <w:shd w:val="clear" w:color="auto" w:fill="FFFFFF" w:themeFill="background1"/>
              <w:jc w:val="both"/>
              <w:rPr>
                <w:iCs/>
              </w:rPr>
            </w:pP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2C9A21" w14:textId="77777777" w:rsidR="00C20C4E" w:rsidRPr="00C20C4E" w:rsidRDefault="00C20C4E" w:rsidP="006A0204">
            <w:pPr>
              <w:shd w:val="clear" w:color="auto" w:fill="FFFFFF" w:themeFill="background1"/>
              <w:jc w:val="both"/>
              <w:rPr>
                <w:iCs/>
              </w:rPr>
            </w:pPr>
            <w:r w:rsidRPr="00C20C4E">
              <w:rPr>
                <w:b/>
                <w:iCs/>
              </w:rPr>
              <w:t>ECTS Credit:</w:t>
            </w:r>
            <w:r w:rsidRPr="00C20C4E">
              <w:rPr>
                <w:iCs/>
              </w:rPr>
              <w:t xml:space="preserve"> 2</w:t>
            </w:r>
          </w:p>
          <w:p w14:paraId="6C21AC5E" w14:textId="77777777" w:rsidR="00C20C4E" w:rsidRPr="00C20C4E" w:rsidRDefault="00C20C4E" w:rsidP="006A0204">
            <w:pPr>
              <w:shd w:val="clear" w:color="auto" w:fill="FFFFFF" w:themeFill="background1"/>
              <w:jc w:val="both"/>
              <w:rPr>
                <w:iCs/>
              </w:rPr>
            </w:pPr>
          </w:p>
        </w:tc>
      </w:tr>
      <w:tr w:rsidR="00C20C4E" w:rsidRPr="00C20C4E" w14:paraId="66929D0B" w14:textId="77777777" w:rsidTr="00713CBE">
        <w:trPr>
          <w:jc w:val="center"/>
        </w:trPr>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EC635" w14:textId="6DB44EA3" w:rsidR="00673E07" w:rsidRPr="00C20C4E" w:rsidRDefault="00673E07" w:rsidP="00673E07">
            <w:pPr>
              <w:shd w:val="clear" w:color="auto" w:fill="FFFFFF" w:themeFill="background1"/>
              <w:jc w:val="both"/>
              <w:rPr>
                <w:iCs/>
              </w:rPr>
            </w:pPr>
            <w:r w:rsidRPr="00C20C4E">
              <w:rPr>
                <w:b/>
                <w:bCs/>
              </w:rPr>
              <w:t>Section/Students per Section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6AE74" w14:textId="3939A73F" w:rsidR="00673E07" w:rsidRPr="00C20C4E" w:rsidRDefault="00673E07" w:rsidP="00673E07">
            <w:pPr>
              <w:shd w:val="clear" w:color="auto" w:fill="FFFFFF" w:themeFill="background1"/>
              <w:jc w:val="both"/>
              <w:rPr>
                <w:iCs/>
              </w:rPr>
            </w:pPr>
            <w:r w:rsidRPr="00C20C4E">
              <w:rPr>
                <w:b/>
                <w:bCs/>
              </w:rPr>
              <w:t>Section/Students per Section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F71C1" w14:textId="73D1E23E" w:rsidR="00673E07" w:rsidRPr="00C20C4E" w:rsidRDefault="00673E07" w:rsidP="00673E07">
            <w:pPr>
              <w:shd w:val="clear" w:color="auto" w:fill="FFFFFF" w:themeFill="background1"/>
              <w:jc w:val="both"/>
              <w:rPr>
                <w:iCs/>
              </w:rPr>
            </w:pPr>
            <w:r w:rsidRPr="00C20C4E">
              <w:rPr>
                <w:b/>
                <w:bCs/>
              </w:rPr>
              <w:t>Section/Students per Section</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D1C47" w14:textId="55E153DE" w:rsidR="00673E07" w:rsidRPr="00C20C4E" w:rsidRDefault="00673E07" w:rsidP="00673E07">
            <w:pPr>
              <w:shd w:val="clear" w:color="auto" w:fill="FFFFFF" w:themeFill="background1"/>
              <w:jc w:val="both"/>
              <w:rPr>
                <w:iCs/>
              </w:rPr>
            </w:pPr>
            <w:r w:rsidRPr="00C20C4E">
              <w:rPr>
                <w:b/>
                <w:bCs/>
              </w:rPr>
              <w:t>Number of Students Enrolled in the Course</w:t>
            </w:r>
          </w:p>
        </w:tc>
      </w:tr>
      <w:tr w:rsidR="00C20C4E" w:rsidRPr="00C20C4E" w14:paraId="288CCFBB" w14:textId="77777777" w:rsidTr="00713CBE">
        <w:trPr>
          <w:jc w:val="center"/>
        </w:trPr>
        <w:tc>
          <w:tcPr>
            <w:tcW w:w="16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51F25" w14:textId="2D538188" w:rsidR="00673E07" w:rsidRPr="00C20C4E" w:rsidRDefault="00673E07" w:rsidP="00673E07">
            <w:pPr>
              <w:shd w:val="clear" w:color="auto" w:fill="FFFFFF" w:themeFill="background1"/>
              <w:jc w:val="both"/>
              <w:rPr>
                <w:iCs/>
              </w:rPr>
            </w:pPr>
            <w:r w:rsidRPr="00C20C4E">
              <w:t>1/ 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8B2C6" w14:textId="779CFE04" w:rsidR="00673E07" w:rsidRPr="00C20C4E" w:rsidRDefault="00673E07" w:rsidP="00673E07">
            <w:pPr>
              <w:shd w:val="clear" w:color="auto" w:fill="FFFFFF" w:themeFill="background1"/>
              <w:jc w:val="both"/>
              <w:rPr>
                <w:iCs/>
              </w:rPr>
            </w:pPr>
            <w:r w:rsidRPr="00C20C4E">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F11CD" w14:textId="5CC9E7D2" w:rsidR="00673E07" w:rsidRPr="00C20C4E" w:rsidRDefault="00673E07" w:rsidP="00673E07">
            <w:pPr>
              <w:shd w:val="clear" w:color="auto" w:fill="FFFFFF" w:themeFill="background1"/>
              <w:jc w:val="both"/>
              <w:rPr>
                <w:iCs/>
              </w:rPr>
            </w:pPr>
            <w:r w:rsidRPr="00C20C4E">
              <w:t>-</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B0B4A" w14:textId="48CF539B" w:rsidR="00673E07" w:rsidRPr="00C20C4E" w:rsidRDefault="00673E07" w:rsidP="00673E07">
            <w:pPr>
              <w:shd w:val="clear" w:color="auto" w:fill="FFFFFF" w:themeFill="background1"/>
              <w:jc w:val="both"/>
              <w:rPr>
                <w:iCs/>
              </w:rPr>
            </w:pPr>
            <w:r w:rsidRPr="00C20C4E">
              <w:rPr>
                <w:b/>
              </w:rPr>
              <w:t>21</w:t>
            </w:r>
          </w:p>
        </w:tc>
      </w:tr>
    </w:tbl>
    <w:p w14:paraId="0C8DBBE1" w14:textId="77777777" w:rsidR="006A0204" w:rsidRPr="00C20C4E" w:rsidRDefault="006A0204" w:rsidP="006A0204">
      <w:pPr>
        <w:shd w:val="clear" w:color="auto" w:fill="FFFFFF" w:themeFill="background1"/>
        <w:jc w:val="both"/>
        <w:rPr>
          <w:b/>
          <w:i/>
        </w:rPr>
      </w:pPr>
    </w:p>
    <w:tbl>
      <w:tblPr>
        <w:tblW w:w="11067" w:type="dxa"/>
        <w:jc w:val="center"/>
        <w:tblCellMar>
          <w:top w:w="15" w:type="dxa"/>
          <w:left w:w="15" w:type="dxa"/>
          <w:bottom w:w="15" w:type="dxa"/>
          <w:right w:w="15" w:type="dxa"/>
        </w:tblCellMar>
        <w:tblLook w:val="04A0" w:firstRow="1" w:lastRow="0" w:firstColumn="1" w:lastColumn="0" w:noHBand="0" w:noVBand="1"/>
      </w:tblPr>
      <w:tblGrid>
        <w:gridCol w:w="5103"/>
        <w:gridCol w:w="2052"/>
        <w:gridCol w:w="3901"/>
        <w:gridCol w:w="11"/>
      </w:tblGrid>
      <w:tr w:rsidR="006A0204" w:rsidRPr="00C20C4E" w14:paraId="65A2F9B0" w14:textId="77777777" w:rsidTr="00713CBE">
        <w:trPr>
          <w:gridAfter w:val="1"/>
          <w:wAfter w:w="11" w:type="dxa"/>
          <w:trHeight w:val="346"/>
          <w:jc w:val="center"/>
        </w:trPr>
        <w:tc>
          <w:tcPr>
            <w:tcW w:w="110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6D715E" w14:textId="77777777" w:rsidR="006A0204" w:rsidRPr="00C20C4E" w:rsidRDefault="006A0204" w:rsidP="00673E07">
            <w:pPr>
              <w:shd w:val="clear" w:color="auto" w:fill="FFFFFF" w:themeFill="background1"/>
              <w:jc w:val="both"/>
              <w:rPr>
                <w:b/>
                <w:i/>
              </w:rPr>
            </w:pPr>
            <w:r w:rsidRPr="00C20C4E">
              <w:rPr>
                <w:b/>
                <w:bCs/>
                <w:i/>
              </w:rPr>
              <w:t>Course Objective:</w:t>
            </w:r>
            <w:r w:rsidRPr="00C20C4E">
              <w:rPr>
                <w:b/>
                <w:i/>
              </w:rPr>
              <w:t xml:space="preserve"> </w:t>
            </w:r>
            <w:r w:rsidRPr="00C20C4E">
              <w:rPr>
                <w:bCs/>
                <w:iCs/>
              </w:rPr>
              <w:t>In this course, it is aimed to enable the student to focus on the subjects of home care concept, home care team, roles and responsibilities, organization of services, condition of national and international home care services, home care service fields, process of home care service.</w:t>
            </w:r>
          </w:p>
        </w:tc>
      </w:tr>
      <w:tr w:rsidR="006A0204" w:rsidRPr="00C20C4E" w14:paraId="6362C6A9" w14:textId="77777777" w:rsidTr="00713CBE">
        <w:trPr>
          <w:gridAfter w:val="1"/>
          <w:wAfter w:w="11" w:type="dxa"/>
          <w:trHeight w:val="1788"/>
          <w:jc w:val="center"/>
        </w:trPr>
        <w:tc>
          <w:tcPr>
            <w:tcW w:w="110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51CD46" w14:textId="77777777" w:rsidR="006A0204" w:rsidRPr="00C20C4E" w:rsidRDefault="006A0204" w:rsidP="00673E07">
            <w:pPr>
              <w:shd w:val="clear" w:color="auto" w:fill="FFFFFF" w:themeFill="background1"/>
              <w:jc w:val="both"/>
              <w:rPr>
                <w:b/>
                <w:i/>
              </w:rPr>
            </w:pPr>
            <w:r w:rsidRPr="00C20C4E">
              <w:rPr>
                <w:b/>
                <w:bCs/>
                <w:i/>
              </w:rPr>
              <w:t>Learning outcomes: </w:t>
            </w:r>
          </w:p>
          <w:p w14:paraId="353CC555" w14:textId="7BCFFFFB" w:rsidR="006A0204" w:rsidRPr="00C20C4E" w:rsidRDefault="00673E07" w:rsidP="00673E07">
            <w:pPr>
              <w:shd w:val="clear" w:color="auto" w:fill="FFFFFF" w:themeFill="background1"/>
              <w:jc w:val="both"/>
              <w:rPr>
                <w:bCs/>
                <w:iCs/>
              </w:rPr>
            </w:pPr>
            <w:r w:rsidRPr="00C20C4E">
              <w:rPr>
                <w:bCs/>
                <w:iCs/>
              </w:rPr>
              <w:t>LO</w:t>
            </w:r>
            <w:r w:rsidR="006A0204" w:rsidRPr="00C20C4E">
              <w:rPr>
                <w:bCs/>
                <w:iCs/>
              </w:rPr>
              <w:t>1. The student can explain the concepts regarding home care services. </w:t>
            </w:r>
          </w:p>
          <w:p w14:paraId="776B0B9E" w14:textId="0439E058" w:rsidR="006A0204" w:rsidRPr="00C20C4E" w:rsidRDefault="00673E07" w:rsidP="00673E07">
            <w:pPr>
              <w:shd w:val="clear" w:color="auto" w:fill="FFFFFF" w:themeFill="background1"/>
              <w:jc w:val="both"/>
              <w:rPr>
                <w:bCs/>
                <w:iCs/>
              </w:rPr>
            </w:pPr>
            <w:r w:rsidRPr="00C20C4E">
              <w:rPr>
                <w:bCs/>
                <w:iCs/>
              </w:rPr>
              <w:t>LO</w:t>
            </w:r>
            <w:r w:rsidR="006A0204" w:rsidRPr="00C20C4E">
              <w:rPr>
                <w:bCs/>
                <w:iCs/>
              </w:rPr>
              <w:t>2. The student can explain the features of national and international home care services.</w:t>
            </w:r>
          </w:p>
          <w:p w14:paraId="60A9A003" w14:textId="4A374444" w:rsidR="006A0204" w:rsidRPr="00C20C4E" w:rsidRDefault="00673E07" w:rsidP="00673E07">
            <w:pPr>
              <w:shd w:val="clear" w:color="auto" w:fill="FFFFFF" w:themeFill="background1"/>
              <w:jc w:val="both"/>
              <w:rPr>
                <w:bCs/>
                <w:iCs/>
              </w:rPr>
            </w:pPr>
            <w:r w:rsidRPr="00C20C4E">
              <w:rPr>
                <w:bCs/>
                <w:iCs/>
              </w:rPr>
              <w:t>LO</w:t>
            </w:r>
            <w:r w:rsidR="006A0204" w:rsidRPr="00C20C4E">
              <w:rPr>
                <w:bCs/>
                <w:iCs/>
              </w:rPr>
              <w:t>3. The student can explain the organizational features of home care services.</w:t>
            </w:r>
          </w:p>
          <w:p w14:paraId="666C776B" w14:textId="6396A9CD" w:rsidR="006A0204" w:rsidRPr="00C20C4E" w:rsidRDefault="00673E07" w:rsidP="00673E07">
            <w:pPr>
              <w:shd w:val="clear" w:color="auto" w:fill="FFFFFF" w:themeFill="background1"/>
              <w:jc w:val="both"/>
              <w:rPr>
                <w:bCs/>
                <w:iCs/>
              </w:rPr>
            </w:pPr>
            <w:r w:rsidRPr="00C20C4E">
              <w:rPr>
                <w:bCs/>
                <w:iCs/>
              </w:rPr>
              <w:t>LO</w:t>
            </w:r>
            <w:r w:rsidR="006A0204" w:rsidRPr="00C20C4E">
              <w:rPr>
                <w:bCs/>
                <w:iCs/>
              </w:rPr>
              <w:t>4. The student can determine the needs of the individual, family and society regarding home care services.</w:t>
            </w:r>
          </w:p>
          <w:p w14:paraId="6A2E2606" w14:textId="7A1AAB02" w:rsidR="006A0204" w:rsidRPr="00C20C4E" w:rsidRDefault="00673E07" w:rsidP="00673E07">
            <w:pPr>
              <w:shd w:val="clear" w:color="auto" w:fill="FFFFFF" w:themeFill="background1"/>
              <w:jc w:val="both"/>
              <w:rPr>
                <w:bCs/>
                <w:iCs/>
              </w:rPr>
            </w:pPr>
            <w:r w:rsidRPr="00C20C4E">
              <w:rPr>
                <w:bCs/>
                <w:iCs/>
              </w:rPr>
              <w:t>LO</w:t>
            </w:r>
            <w:r w:rsidR="006A0204" w:rsidRPr="00C20C4E">
              <w:rPr>
                <w:bCs/>
                <w:iCs/>
              </w:rPr>
              <w:t>5. The student can plan home care services according to needs. </w:t>
            </w:r>
          </w:p>
          <w:p w14:paraId="0775B270" w14:textId="0BD882A8" w:rsidR="006A0204" w:rsidRPr="00C20C4E" w:rsidRDefault="00673E07" w:rsidP="00673E07">
            <w:pPr>
              <w:shd w:val="clear" w:color="auto" w:fill="FFFFFF" w:themeFill="background1"/>
              <w:jc w:val="both"/>
              <w:rPr>
                <w:bCs/>
                <w:iCs/>
              </w:rPr>
            </w:pPr>
            <w:r w:rsidRPr="00C20C4E">
              <w:rPr>
                <w:bCs/>
                <w:iCs/>
              </w:rPr>
              <w:t>LO</w:t>
            </w:r>
            <w:r w:rsidR="006A0204" w:rsidRPr="00C20C4E">
              <w:rPr>
                <w:bCs/>
                <w:iCs/>
              </w:rPr>
              <w:t>6. The student can present application samples of home care.</w:t>
            </w:r>
          </w:p>
          <w:p w14:paraId="494B28A3" w14:textId="3CD81F58" w:rsidR="006A0204" w:rsidRPr="00C20C4E" w:rsidRDefault="00673E07" w:rsidP="00673E07">
            <w:pPr>
              <w:shd w:val="clear" w:color="auto" w:fill="FFFFFF" w:themeFill="background1"/>
              <w:jc w:val="both"/>
              <w:rPr>
                <w:b/>
                <w:i/>
              </w:rPr>
            </w:pPr>
            <w:r w:rsidRPr="00C20C4E">
              <w:rPr>
                <w:bCs/>
                <w:iCs/>
              </w:rPr>
              <w:t>LO</w:t>
            </w:r>
            <w:r w:rsidR="006A0204" w:rsidRPr="00C20C4E">
              <w:rPr>
                <w:bCs/>
                <w:iCs/>
              </w:rPr>
              <w:t>7. The student can discuss about the home care roles of nurses.</w:t>
            </w:r>
          </w:p>
        </w:tc>
      </w:tr>
      <w:tr w:rsidR="006A0204" w:rsidRPr="00C20C4E" w14:paraId="53EA211C" w14:textId="77777777" w:rsidTr="00713CBE">
        <w:trPr>
          <w:trHeight w:val="73"/>
          <w:jc w:val="center"/>
        </w:trPr>
        <w:tc>
          <w:tcPr>
            <w:tcW w:w="110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6C2C3E" w14:textId="77777777" w:rsidR="006A0204" w:rsidRPr="00C20C4E" w:rsidRDefault="006A0204" w:rsidP="00673E07">
            <w:pPr>
              <w:shd w:val="clear" w:color="auto" w:fill="FFFFFF" w:themeFill="background1"/>
              <w:jc w:val="both"/>
              <w:rPr>
                <w:b/>
                <w:i/>
              </w:rPr>
            </w:pPr>
            <w:r w:rsidRPr="00C20C4E">
              <w:rPr>
                <w:b/>
                <w:bCs/>
                <w:i/>
              </w:rPr>
              <w:t>Learning and Teaching Strategies: </w:t>
            </w:r>
            <w:r w:rsidRPr="00C20C4E">
              <w:rPr>
                <w:bCs/>
                <w:iCs/>
              </w:rPr>
              <w:t>Straight narration, question answer, group study, discussion activity, problem solving</w:t>
            </w:r>
          </w:p>
        </w:tc>
      </w:tr>
      <w:tr w:rsidR="006A0204" w:rsidRPr="00C20C4E" w14:paraId="57AFC1CD" w14:textId="77777777" w:rsidTr="00713CBE">
        <w:trPr>
          <w:gridAfter w:val="1"/>
          <w:wAfter w:w="11" w:type="dxa"/>
          <w:trHeight w:val="140"/>
          <w:jc w:val="center"/>
        </w:trPr>
        <w:tc>
          <w:tcPr>
            <w:tcW w:w="110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5202A" w14:textId="77777777" w:rsidR="006A0204" w:rsidRPr="00C20C4E" w:rsidRDefault="006A0204" w:rsidP="00673E07">
            <w:pPr>
              <w:shd w:val="clear" w:color="auto" w:fill="FFFFFF" w:themeFill="background1"/>
              <w:jc w:val="both"/>
              <w:rPr>
                <w:b/>
                <w:i/>
              </w:rPr>
            </w:pPr>
            <w:r w:rsidRPr="00C20C4E">
              <w:rPr>
                <w:b/>
                <w:bCs/>
                <w:i/>
              </w:rPr>
              <w:t>Assessment Methods:</w:t>
            </w:r>
            <w:r w:rsidRPr="00C20C4E">
              <w:rPr>
                <w:b/>
                <w:i/>
              </w:rPr>
              <w:t>If needed, other assessment methods can be added to the table given below.</w:t>
            </w:r>
          </w:p>
        </w:tc>
      </w:tr>
      <w:tr w:rsidR="006A0204" w:rsidRPr="00C20C4E" w14:paraId="531C42DF" w14:textId="77777777" w:rsidTr="00713CBE">
        <w:trPr>
          <w:gridAfter w:val="1"/>
          <w:wAfter w:w="11" w:type="dxa"/>
          <w:trHeight w:val="139"/>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AA773" w14:textId="77777777" w:rsidR="006A0204" w:rsidRPr="00C20C4E" w:rsidRDefault="006A0204" w:rsidP="00673E07">
            <w:pPr>
              <w:shd w:val="clear" w:color="auto" w:fill="FFFFFF" w:themeFill="background1"/>
              <w:jc w:val="both"/>
              <w:rPr>
                <w:b/>
                <w:i/>
              </w:rPr>
            </w:pP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68F51" w14:textId="77777777" w:rsidR="006A0204" w:rsidRPr="00C20C4E" w:rsidRDefault="006A0204" w:rsidP="00673E07">
            <w:pPr>
              <w:shd w:val="clear" w:color="auto" w:fill="FFFFFF" w:themeFill="background1"/>
              <w:jc w:val="both"/>
              <w:rPr>
                <w:b/>
                <w:i/>
              </w:rPr>
            </w:pPr>
            <w:r w:rsidRPr="00C20C4E">
              <w:rPr>
                <w:b/>
                <w:i/>
              </w:rPr>
              <w:t>If used, check as (X)</w:t>
            </w: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4D42A" w14:textId="77777777" w:rsidR="006A0204" w:rsidRPr="00C20C4E" w:rsidRDefault="006A0204" w:rsidP="00673E07">
            <w:pPr>
              <w:shd w:val="clear" w:color="auto" w:fill="FFFFFF" w:themeFill="background1"/>
              <w:jc w:val="both"/>
              <w:rPr>
                <w:b/>
                <w:i/>
              </w:rPr>
            </w:pPr>
            <w:r w:rsidRPr="00C20C4E">
              <w:rPr>
                <w:b/>
                <w:i/>
              </w:rPr>
              <w:t>Grading (%)</w:t>
            </w:r>
          </w:p>
        </w:tc>
      </w:tr>
      <w:tr w:rsidR="006A0204" w:rsidRPr="00C20C4E" w14:paraId="41EE61FD"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3E4956" w14:textId="77777777" w:rsidR="006A0204" w:rsidRPr="00C20C4E" w:rsidRDefault="006A0204" w:rsidP="00673E07">
            <w:pPr>
              <w:shd w:val="clear" w:color="auto" w:fill="FFFFFF" w:themeFill="background1"/>
              <w:jc w:val="both"/>
              <w:rPr>
                <w:b/>
                <w:i/>
              </w:rPr>
            </w:pPr>
            <w:r w:rsidRPr="00C20C4E">
              <w:rPr>
                <w:b/>
                <w:bCs/>
                <w:i/>
              </w:rPr>
              <w:t>Semester Requirements</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9070C3" w14:textId="77777777" w:rsidR="006A0204" w:rsidRPr="00C20C4E" w:rsidRDefault="006A0204" w:rsidP="00673E07">
            <w:pPr>
              <w:shd w:val="clear" w:color="auto" w:fill="FFFFFF" w:themeFill="background1"/>
              <w:jc w:val="both"/>
              <w:rPr>
                <w:b/>
                <w:i/>
              </w:rPr>
            </w:pP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42C0E1" w14:textId="77777777" w:rsidR="006A0204" w:rsidRPr="00C20C4E" w:rsidRDefault="006A0204" w:rsidP="00673E07">
            <w:pPr>
              <w:shd w:val="clear" w:color="auto" w:fill="FFFFFF" w:themeFill="background1"/>
              <w:jc w:val="both"/>
              <w:rPr>
                <w:b/>
                <w:i/>
              </w:rPr>
            </w:pPr>
          </w:p>
        </w:tc>
      </w:tr>
      <w:tr w:rsidR="006A0204" w:rsidRPr="00C20C4E" w14:paraId="60F96787"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31F01D" w14:textId="77777777" w:rsidR="006A0204" w:rsidRPr="00C20C4E" w:rsidRDefault="006A0204" w:rsidP="00673E07">
            <w:pPr>
              <w:shd w:val="clear" w:color="auto" w:fill="FFFFFF" w:themeFill="background1"/>
              <w:jc w:val="both"/>
              <w:rPr>
                <w:b/>
                <w:i/>
              </w:rPr>
            </w:pPr>
            <w:r w:rsidRPr="00C20C4E">
              <w:rPr>
                <w:b/>
                <w:bCs/>
                <w:i/>
              </w:rPr>
              <w:t>Midterm exam</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D57422" w14:textId="77777777" w:rsidR="006A0204" w:rsidRPr="00C20C4E" w:rsidRDefault="006A0204" w:rsidP="00673E07">
            <w:pPr>
              <w:shd w:val="clear" w:color="auto" w:fill="FFFFFF" w:themeFill="background1"/>
              <w:jc w:val="both"/>
              <w:rPr>
                <w:b/>
                <w:i/>
              </w:rPr>
            </w:pPr>
            <w:r w:rsidRPr="00C20C4E">
              <w:rPr>
                <w:b/>
                <w:i/>
              </w:rPr>
              <w:t>X</w:t>
            </w:r>
          </w:p>
          <w:p w14:paraId="4ED50FE5" w14:textId="77777777" w:rsidR="006A0204" w:rsidRPr="00C20C4E" w:rsidRDefault="006A0204" w:rsidP="00673E07">
            <w:pPr>
              <w:shd w:val="clear" w:color="auto" w:fill="FFFFFF" w:themeFill="background1"/>
              <w:jc w:val="both"/>
              <w:rPr>
                <w:b/>
                <w:i/>
              </w:rPr>
            </w:pP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CFB256" w14:textId="77777777" w:rsidR="006A0204" w:rsidRPr="00C20C4E" w:rsidRDefault="006A0204" w:rsidP="00673E07">
            <w:pPr>
              <w:shd w:val="clear" w:color="auto" w:fill="FFFFFF" w:themeFill="background1"/>
              <w:jc w:val="both"/>
              <w:rPr>
                <w:b/>
                <w:i/>
              </w:rPr>
            </w:pPr>
            <w:r w:rsidRPr="00C20C4E">
              <w:rPr>
                <w:b/>
                <w:bCs/>
                <w:i/>
              </w:rPr>
              <w:t xml:space="preserve">    </w:t>
            </w:r>
            <w:r w:rsidRPr="00C20C4E">
              <w:rPr>
                <w:b/>
                <w:i/>
              </w:rPr>
              <w:t>50</w:t>
            </w:r>
          </w:p>
        </w:tc>
      </w:tr>
      <w:tr w:rsidR="006A0204" w:rsidRPr="00C20C4E" w14:paraId="314FF60F"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05A186" w14:textId="77777777" w:rsidR="006A0204" w:rsidRPr="00C20C4E" w:rsidRDefault="006A0204" w:rsidP="00673E07">
            <w:pPr>
              <w:shd w:val="clear" w:color="auto" w:fill="FFFFFF" w:themeFill="background1"/>
              <w:jc w:val="both"/>
              <w:rPr>
                <w:b/>
                <w:i/>
              </w:rPr>
            </w:pPr>
            <w:r w:rsidRPr="00C20C4E">
              <w:rPr>
                <w:b/>
                <w:bCs/>
                <w:i/>
              </w:rPr>
              <w:t>Clinical Practice</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1278B6" w14:textId="77777777" w:rsidR="006A0204" w:rsidRPr="00C20C4E" w:rsidRDefault="006A0204" w:rsidP="00673E07">
            <w:pPr>
              <w:shd w:val="clear" w:color="auto" w:fill="FFFFFF" w:themeFill="background1"/>
              <w:jc w:val="both"/>
              <w:rPr>
                <w:b/>
                <w:i/>
              </w:rPr>
            </w:pP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AD883B" w14:textId="77777777" w:rsidR="006A0204" w:rsidRPr="00C20C4E" w:rsidRDefault="006A0204" w:rsidP="00673E07">
            <w:pPr>
              <w:shd w:val="clear" w:color="auto" w:fill="FFFFFF" w:themeFill="background1"/>
              <w:jc w:val="both"/>
              <w:rPr>
                <w:b/>
                <w:i/>
              </w:rPr>
            </w:pPr>
            <w:r w:rsidRPr="00C20C4E">
              <w:rPr>
                <w:b/>
                <w:i/>
              </w:rPr>
              <w:t>    </w:t>
            </w:r>
          </w:p>
        </w:tc>
      </w:tr>
      <w:tr w:rsidR="006A0204" w:rsidRPr="00C20C4E" w14:paraId="51CD12EF"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9F77E3" w14:textId="77777777" w:rsidR="006A0204" w:rsidRPr="00C20C4E" w:rsidRDefault="006A0204" w:rsidP="00673E07">
            <w:pPr>
              <w:shd w:val="clear" w:color="auto" w:fill="FFFFFF" w:themeFill="background1"/>
              <w:jc w:val="both"/>
              <w:rPr>
                <w:b/>
                <w:i/>
              </w:rPr>
            </w:pPr>
            <w:r w:rsidRPr="00C20C4E">
              <w:rPr>
                <w:b/>
                <w:bCs/>
                <w:i/>
              </w:rPr>
              <w:t>Homework Assignments/</w:t>
            </w:r>
          </w:p>
          <w:p w14:paraId="77C72284" w14:textId="77777777" w:rsidR="006A0204" w:rsidRPr="00C20C4E" w:rsidRDefault="006A0204" w:rsidP="00673E07">
            <w:pPr>
              <w:shd w:val="clear" w:color="auto" w:fill="FFFFFF" w:themeFill="background1"/>
              <w:jc w:val="both"/>
              <w:rPr>
                <w:b/>
                <w:i/>
              </w:rPr>
            </w:pPr>
            <w:r w:rsidRPr="00C20C4E">
              <w:rPr>
                <w:b/>
                <w:bCs/>
                <w:i/>
              </w:rPr>
              <w:t>Presentation</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84271A" w14:textId="77777777" w:rsidR="006A0204" w:rsidRPr="00C20C4E" w:rsidRDefault="006A0204" w:rsidP="00673E07">
            <w:pPr>
              <w:shd w:val="clear" w:color="auto" w:fill="FFFFFF" w:themeFill="background1"/>
              <w:jc w:val="both"/>
              <w:rPr>
                <w:b/>
                <w:i/>
              </w:rPr>
            </w:pP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DCE1BE" w14:textId="77777777" w:rsidR="006A0204" w:rsidRPr="00C20C4E" w:rsidRDefault="006A0204" w:rsidP="00673E07">
            <w:pPr>
              <w:shd w:val="clear" w:color="auto" w:fill="FFFFFF" w:themeFill="background1"/>
              <w:jc w:val="both"/>
              <w:rPr>
                <w:b/>
                <w:i/>
              </w:rPr>
            </w:pPr>
          </w:p>
        </w:tc>
      </w:tr>
      <w:tr w:rsidR="006A0204" w:rsidRPr="00C20C4E" w14:paraId="1C02AB41"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5C3DA8" w14:textId="77777777" w:rsidR="006A0204" w:rsidRPr="00C20C4E" w:rsidRDefault="006A0204" w:rsidP="00673E07">
            <w:pPr>
              <w:shd w:val="clear" w:color="auto" w:fill="FFFFFF" w:themeFill="background1"/>
              <w:jc w:val="both"/>
              <w:rPr>
                <w:b/>
                <w:i/>
              </w:rPr>
            </w:pPr>
            <w:r w:rsidRPr="00C20C4E">
              <w:rPr>
                <w:b/>
                <w:bCs/>
                <w:i/>
              </w:rPr>
              <w:t>Projects</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B61FE9" w14:textId="77777777" w:rsidR="006A0204" w:rsidRPr="00C20C4E" w:rsidRDefault="006A0204" w:rsidP="00673E07">
            <w:pPr>
              <w:shd w:val="clear" w:color="auto" w:fill="FFFFFF" w:themeFill="background1"/>
              <w:jc w:val="both"/>
              <w:rPr>
                <w:b/>
                <w:i/>
              </w:rPr>
            </w:pP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F30B3C" w14:textId="77777777" w:rsidR="006A0204" w:rsidRPr="00C20C4E" w:rsidRDefault="006A0204" w:rsidP="00673E07">
            <w:pPr>
              <w:shd w:val="clear" w:color="auto" w:fill="FFFFFF" w:themeFill="background1"/>
              <w:jc w:val="both"/>
              <w:rPr>
                <w:b/>
                <w:i/>
              </w:rPr>
            </w:pPr>
          </w:p>
        </w:tc>
      </w:tr>
      <w:tr w:rsidR="006A0204" w:rsidRPr="00C20C4E" w14:paraId="131A0420"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70A7C5" w14:textId="77777777" w:rsidR="006A0204" w:rsidRPr="00C20C4E" w:rsidRDefault="006A0204" w:rsidP="00673E07">
            <w:pPr>
              <w:shd w:val="clear" w:color="auto" w:fill="FFFFFF" w:themeFill="background1"/>
              <w:jc w:val="both"/>
              <w:rPr>
                <w:b/>
                <w:i/>
              </w:rPr>
            </w:pPr>
            <w:r w:rsidRPr="00C20C4E">
              <w:rPr>
                <w:b/>
                <w:bCs/>
                <w:i/>
              </w:rPr>
              <w:t>Laboratory work</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E0EB29" w14:textId="77777777" w:rsidR="006A0204" w:rsidRPr="00C20C4E" w:rsidRDefault="006A0204" w:rsidP="00673E07">
            <w:pPr>
              <w:shd w:val="clear" w:color="auto" w:fill="FFFFFF" w:themeFill="background1"/>
              <w:jc w:val="both"/>
              <w:rPr>
                <w:b/>
                <w:i/>
              </w:rPr>
            </w:pP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AA5F62" w14:textId="77777777" w:rsidR="006A0204" w:rsidRPr="00C20C4E" w:rsidRDefault="006A0204" w:rsidP="00673E07">
            <w:pPr>
              <w:shd w:val="clear" w:color="auto" w:fill="FFFFFF" w:themeFill="background1"/>
              <w:jc w:val="both"/>
              <w:rPr>
                <w:b/>
                <w:i/>
              </w:rPr>
            </w:pPr>
          </w:p>
        </w:tc>
      </w:tr>
      <w:tr w:rsidR="006A0204" w:rsidRPr="00C20C4E" w14:paraId="327C8BFF"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1D0B13" w14:textId="77777777" w:rsidR="006A0204" w:rsidRPr="00C20C4E" w:rsidRDefault="006A0204" w:rsidP="00673E07">
            <w:pPr>
              <w:shd w:val="clear" w:color="auto" w:fill="FFFFFF" w:themeFill="background1"/>
              <w:jc w:val="both"/>
              <w:rPr>
                <w:b/>
                <w:i/>
              </w:rPr>
            </w:pPr>
            <w:r w:rsidRPr="00C20C4E">
              <w:rPr>
                <w:b/>
                <w:bCs/>
                <w:i/>
              </w:rPr>
              <w:t>Final exam </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3ED4BC" w14:textId="77777777" w:rsidR="006A0204" w:rsidRPr="00C20C4E" w:rsidRDefault="006A0204" w:rsidP="00673E07">
            <w:pPr>
              <w:shd w:val="clear" w:color="auto" w:fill="FFFFFF" w:themeFill="background1"/>
              <w:jc w:val="both"/>
              <w:rPr>
                <w:b/>
                <w:i/>
              </w:rPr>
            </w:pPr>
            <w:r w:rsidRPr="00C20C4E">
              <w:rPr>
                <w:b/>
                <w:i/>
              </w:rPr>
              <w:t xml:space="preserve">         X</w:t>
            </w: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73FB4D" w14:textId="77777777" w:rsidR="006A0204" w:rsidRPr="00C20C4E" w:rsidRDefault="006A0204" w:rsidP="00673E07">
            <w:pPr>
              <w:shd w:val="clear" w:color="auto" w:fill="FFFFFF" w:themeFill="background1"/>
              <w:jc w:val="both"/>
              <w:rPr>
                <w:b/>
                <w:i/>
              </w:rPr>
            </w:pPr>
            <w:r w:rsidRPr="00C20C4E">
              <w:rPr>
                <w:b/>
                <w:bCs/>
                <w:i/>
              </w:rPr>
              <w:t xml:space="preserve">    </w:t>
            </w:r>
            <w:r w:rsidRPr="00C20C4E">
              <w:rPr>
                <w:b/>
                <w:i/>
              </w:rPr>
              <w:t>50</w:t>
            </w:r>
          </w:p>
        </w:tc>
      </w:tr>
      <w:tr w:rsidR="006A0204" w:rsidRPr="00C20C4E" w14:paraId="5DF30BAC" w14:textId="77777777" w:rsidTr="00713CBE">
        <w:trPr>
          <w:gridAfter w:val="1"/>
          <w:wAfter w:w="11" w:type="dxa"/>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137300" w14:textId="77777777" w:rsidR="006A0204" w:rsidRPr="00C20C4E" w:rsidRDefault="006A0204" w:rsidP="00673E07">
            <w:pPr>
              <w:shd w:val="clear" w:color="auto" w:fill="FFFFFF" w:themeFill="background1"/>
              <w:jc w:val="both"/>
              <w:rPr>
                <w:b/>
                <w:i/>
              </w:rPr>
            </w:pPr>
            <w:r w:rsidRPr="00C20C4E">
              <w:rPr>
                <w:b/>
                <w:bCs/>
                <w:i/>
              </w:rPr>
              <w:t>Attending lesson / PBE lesson </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2FBE23" w14:textId="77777777" w:rsidR="006A0204" w:rsidRPr="00C20C4E" w:rsidRDefault="006A0204" w:rsidP="00673E07">
            <w:pPr>
              <w:shd w:val="clear" w:color="auto" w:fill="FFFFFF" w:themeFill="background1"/>
              <w:jc w:val="both"/>
              <w:rPr>
                <w:b/>
                <w:i/>
              </w:rPr>
            </w:pPr>
          </w:p>
        </w:tc>
        <w:tc>
          <w:tcPr>
            <w:tcW w:w="39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9E175D" w14:textId="77777777" w:rsidR="006A0204" w:rsidRPr="00C20C4E" w:rsidRDefault="006A0204" w:rsidP="00673E07">
            <w:pPr>
              <w:shd w:val="clear" w:color="auto" w:fill="FFFFFF" w:themeFill="background1"/>
              <w:jc w:val="both"/>
              <w:rPr>
                <w:b/>
                <w:i/>
              </w:rPr>
            </w:pPr>
          </w:p>
        </w:tc>
      </w:tr>
      <w:tr w:rsidR="006A0204" w:rsidRPr="00C20C4E" w14:paraId="6C596F72" w14:textId="77777777" w:rsidTr="00713CBE">
        <w:trPr>
          <w:gridAfter w:val="1"/>
          <w:wAfter w:w="11" w:type="dxa"/>
          <w:jc w:val="center"/>
        </w:trPr>
        <w:tc>
          <w:tcPr>
            <w:tcW w:w="1105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13AADD" w14:textId="77777777" w:rsidR="006A0204" w:rsidRPr="00C20C4E" w:rsidRDefault="006A0204" w:rsidP="00673E07">
            <w:pPr>
              <w:shd w:val="clear" w:color="auto" w:fill="FFFFFF" w:themeFill="background1"/>
              <w:jc w:val="both"/>
              <w:rPr>
                <w:b/>
                <w:i/>
              </w:rPr>
            </w:pPr>
            <w:r w:rsidRPr="00C20C4E">
              <w:rPr>
                <w:b/>
                <w:bCs/>
                <w:i/>
              </w:rPr>
              <w:t>Further Notes about Assessment Methods:</w:t>
            </w:r>
          </w:p>
          <w:p w14:paraId="1D8EB0E9" w14:textId="77777777" w:rsidR="006A0204" w:rsidRPr="00C20C4E" w:rsidRDefault="006A0204" w:rsidP="00673E07">
            <w:pPr>
              <w:shd w:val="clear" w:color="auto" w:fill="FFFFFF" w:themeFill="background1"/>
              <w:jc w:val="both"/>
              <w:rPr>
                <w:bCs/>
                <w:iCs/>
              </w:rPr>
            </w:pPr>
            <w:r w:rsidRPr="00C20C4E">
              <w:rPr>
                <w:bCs/>
                <w:iCs/>
              </w:rPr>
              <w:t>In the assessment of the course, 50% of the midterm grade and 50% of the final grade shall determine the semester grade. </w:t>
            </w:r>
          </w:p>
          <w:p w14:paraId="06259F35" w14:textId="77777777" w:rsidR="006A0204" w:rsidRPr="00C20C4E" w:rsidRDefault="006A0204" w:rsidP="00673E07">
            <w:pPr>
              <w:shd w:val="clear" w:color="auto" w:fill="FFFFFF" w:themeFill="background1"/>
              <w:jc w:val="both"/>
              <w:rPr>
                <w:b/>
                <w:i/>
              </w:rPr>
            </w:pPr>
            <w:r w:rsidRPr="00C20C4E">
              <w:rPr>
                <w:bCs/>
                <w:iCs/>
              </w:rPr>
              <w:t>Course Success Grade: 50% of the midterm exam + 50% of the final exam</w:t>
            </w:r>
          </w:p>
        </w:tc>
      </w:tr>
      <w:tr w:rsidR="006A0204" w:rsidRPr="00C20C4E" w14:paraId="5375A883" w14:textId="77777777" w:rsidTr="00713CBE">
        <w:trPr>
          <w:trHeight w:val="73"/>
          <w:jc w:val="center"/>
        </w:trPr>
        <w:tc>
          <w:tcPr>
            <w:tcW w:w="110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155549" w14:textId="77777777" w:rsidR="006A0204" w:rsidRPr="00C20C4E" w:rsidRDefault="006A0204" w:rsidP="00673E07">
            <w:pPr>
              <w:shd w:val="clear" w:color="auto" w:fill="FFFFFF" w:themeFill="background1"/>
              <w:jc w:val="both"/>
              <w:rPr>
                <w:b/>
                <w:i/>
              </w:rPr>
            </w:pPr>
            <w:r w:rsidRPr="00C20C4E">
              <w:rPr>
                <w:b/>
                <w:bCs/>
                <w:i/>
              </w:rPr>
              <w:t xml:space="preserve">Assessment Criteria: </w:t>
            </w:r>
            <w:r w:rsidRPr="00C20C4E">
              <w:rPr>
                <w:bCs/>
                <w:iCs/>
              </w:rPr>
              <w:t>The exams assess the skills of; interpretation, recall, decision-making, explanation, classification and combination of knowledge.</w:t>
            </w:r>
          </w:p>
        </w:tc>
      </w:tr>
      <w:tr w:rsidR="006A0204" w:rsidRPr="00C20C4E" w14:paraId="501F5D3E" w14:textId="77777777" w:rsidTr="00713CBE">
        <w:trPr>
          <w:trHeight w:val="886"/>
          <w:jc w:val="center"/>
        </w:trPr>
        <w:tc>
          <w:tcPr>
            <w:tcW w:w="110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CE7F02" w14:textId="77777777" w:rsidR="006A0204" w:rsidRPr="00C20C4E" w:rsidRDefault="006A0204" w:rsidP="00673E07">
            <w:pPr>
              <w:shd w:val="clear" w:color="auto" w:fill="FFFFFF" w:themeFill="background1"/>
              <w:jc w:val="both"/>
              <w:rPr>
                <w:iCs/>
              </w:rPr>
            </w:pPr>
            <w:r w:rsidRPr="00C20C4E">
              <w:rPr>
                <w:iCs/>
              </w:rPr>
              <w:t>Textbook(s)/References/Materials:</w:t>
            </w:r>
          </w:p>
          <w:p w14:paraId="03EB4C44" w14:textId="77777777" w:rsidR="006A0204" w:rsidRPr="00C20C4E" w:rsidRDefault="006A0204" w:rsidP="00673E07">
            <w:pPr>
              <w:shd w:val="clear" w:color="auto" w:fill="FFFFFF" w:themeFill="background1"/>
              <w:jc w:val="both"/>
              <w:rPr>
                <w:iCs/>
              </w:rPr>
            </w:pPr>
            <w:r w:rsidRPr="00C20C4E">
              <w:rPr>
                <w:iCs/>
              </w:rPr>
              <w:t>1.Erdoğan S. (2001). Process of Home Care. Training Program of Home Care Nursing, Cooperation of İ.U.Florence Nightingale NHS and Eczacıbaşı health services, 1-28 January 2001, İstanbul.</w:t>
            </w:r>
          </w:p>
          <w:p w14:paraId="74D98CB0" w14:textId="77777777" w:rsidR="006A0204" w:rsidRPr="00C20C4E" w:rsidRDefault="006A0204" w:rsidP="00673E07">
            <w:pPr>
              <w:shd w:val="clear" w:color="auto" w:fill="FFFFFF" w:themeFill="background1"/>
              <w:jc w:val="both"/>
              <w:rPr>
                <w:iCs/>
              </w:rPr>
            </w:pPr>
            <w:r w:rsidRPr="00C20C4E">
              <w:rPr>
                <w:iCs/>
              </w:rPr>
              <w:t>2. Home Care Foundation (2008). Final Declaration of the II. National Home Care Congress, </w:t>
            </w:r>
          </w:p>
          <w:p w14:paraId="58F740C9" w14:textId="77777777" w:rsidR="006A0204" w:rsidRPr="00C20C4E" w:rsidRDefault="006A0204" w:rsidP="00673E07">
            <w:pPr>
              <w:shd w:val="clear" w:color="auto" w:fill="FFFFFF" w:themeFill="background1"/>
              <w:jc w:val="both"/>
              <w:rPr>
                <w:iCs/>
              </w:rPr>
            </w:pPr>
            <w:r w:rsidRPr="00C20C4E">
              <w:rPr>
                <w:iCs/>
              </w:rPr>
              <w:t>3.Harris MD. (1994). Handbook of Home Health Care Administration, Gaithersburg: Md. Aspen Publication.</w:t>
            </w:r>
          </w:p>
          <w:p w14:paraId="207D3ACF" w14:textId="77777777" w:rsidR="006A0204" w:rsidRPr="00C20C4E" w:rsidRDefault="006A0204" w:rsidP="00673E07">
            <w:pPr>
              <w:shd w:val="clear" w:color="auto" w:fill="FFFFFF" w:themeFill="background1"/>
              <w:jc w:val="both"/>
              <w:rPr>
                <w:iCs/>
              </w:rPr>
            </w:pPr>
            <w:r w:rsidRPr="00C20C4E">
              <w:rPr>
                <w:iCs/>
              </w:rPr>
              <w:t>4.Rice R. (2006). Home Care Nursing Practice:Concepts and Application. Fourth Ed., Mosby&amp;Elsevier, St. Louis.</w:t>
            </w:r>
          </w:p>
          <w:p w14:paraId="7F45DE3A" w14:textId="77777777" w:rsidR="006A0204" w:rsidRPr="00C20C4E" w:rsidRDefault="006A0204" w:rsidP="00673E07">
            <w:pPr>
              <w:shd w:val="clear" w:color="auto" w:fill="FFFFFF" w:themeFill="background1"/>
              <w:jc w:val="both"/>
              <w:rPr>
                <w:iCs/>
              </w:rPr>
            </w:pPr>
            <w:r w:rsidRPr="00C20C4E">
              <w:rPr>
                <w:iCs/>
              </w:rPr>
              <w:t>5.WHO (2002).Community/Home-Based Care in Resorce-Limited Settings:a Framework for Action. Geneva.</w:t>
            </w:r>
          </w:p>
          <w:p w14:paraId="366B5EC4" w14:textId="77777777" w:rsidR="006A0204" w:rsidRPr="00C20C4E" w:rsidRDefault="006A0204" w:rsidP="00673E07">
            <w:pPr>
              <w:shd w:val="clear" w:color="auto" w:fill="FFFFFF" w:themeFill="background1"/>
              <w:jc w:val="both"/>
              <w:rPr>
                <w:iCs/>
              </w:rPr>
            </w:pPr>
            <w:r w:rsidRPr="00C20C4E">
              <w:rPr>
                <w:iCs/>
              </w:rPr>
              <w:t>Other course materials: Power point presentations, sample booklets, turntables, health education CDs.</w:t>
            </w:r>
          </w:p>
        </w:tc>
      </w:tr>
      <w:tr w:rsidR="006A0204" w:rsidRPr="00C20C4E" w14:paraId="313C5E23" w14:textId="77777777" w:rsidTr="00713CBE">
        <w:trPr>
          <w:trHeight w:val="168"/>
          <w:jc w:val="center"/>
        </w:trPr>
        <w:tc>
          <w:tcPr>
            <w:tcW w:w="110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8FDC5" w14:textId="77777777" w:rsidR="006A0204" w:rsidRPr="00C20C4E" w:rsidRDefault="006A0204" w:rsidP="00673E07">
            <w:pPr>
              <w:shd w:val="clear" w:color="auto" w:fill="FFFFFF" w:themeFill="background1"/>
              <w:jc w:val="both"/>
              <w:rPr>
                <w:b/>
                <w:i/>
              </w:rPr>
            </w:pPr>
            <w:r w:rsidRPr="00C20C4E">
              <w:rPr>
                <w:b/>
                <w:bCs/>
                <w:i/>
              </w:rPr>
              <w:t>Course Policies and Rules:</w:t>
            </w:r>
          </w:p>
        </w:tc>
      </w:tr>
      <w:tr w:rsidR="006A0204" w:rsidRPr="00C20C4E" w14:paraId="6BE94135" w14:textId="77777777" w:rsidTr="00713CBE">
        <w:trPr>
          <w:trHeight w:val="73"/>
          <w:jc w:val="center"/>
        </w:trPr>
        <w:tc>
          <w:tcPr>
            <w:tcW w:w="1106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429F2" w14:textId="77777777" w:rsidR="006A0204" w:rsidRPr="00C20C4E" w:rsidRDefault="006A0204" w:rsidP="00673E07">
            <w:pPr>
              <w:shd w:val="clear" w:color="auto" w:fill="FFFFFF" w:themeFill="background1"/>
              <w:jc w:val="both"/>
              <w:rPr>
                <w:b/>
                <w:i/>
              </w:rPr>
            </w:pPr>
            <w:r w:rsidRPr="00C20C4E">
              <w:rPr>
                <w:b/>
                <w:bCs/>
                <w:i/>
              </w:rPr>
              <w:t xml:space="preserve">Ders Öğretim Üyesi İletişim Bilgileri: </w:t>
            </w:r>
            <w:r w:rsidRPr="00C20C4E">
              <w:rPr>
                <w:b/>
                <w:i/>
              </w:rPr>
              <w:t> </w:t>
            </w:r>
          </w:p>
          <w:p w14:paraId="78FA22D2" w14:textId="77777777" w:rsidR="006A0204" w:rsidRPr="00C20C4E" w:rsidRDefault="006A0204" w:rsidP="00673E07">
            <w:pPr>
              <w:shd w:val="clear" w:color="auto" w:fill="FFFFFF" w:themeFill="background1"/>
              <w:jc w:val="both"/>
              <w:rPr>
                <w:bCs/>
                <w:iCs/>
              </w:rPr>
            </w:pPr>
            <w:r w:rsidRPr="00C20C4E">
              <w:rPr>
                <w:bCs/>
                <w:iCs/>
              </w:rPr>
              <w:t xml:space="preserve">Assoc. Prof. Şeyda ÖZBIÇAKCI Tel: 02323 412 47 69 e-posta: </w:t>
            </w:r>
            <w:hyperlink r:id="rId90" w:history="1">
              <w:r w:rsidRPr="00C20C4E">
                <w:rPr>
                  <w:rStyle w:val="Kpr"/>
                  <w:bCs/>
                  <w:iCs/>
                  <w:color w:val="auto"/>
                </w:rPr>
                <w:t>ozbicak@deu.edu.tr</w:t>
              </w:r>
            </w:hyperlink>
          </w:p>
          <w:p w14:paraId="2F16C083" w14:textId="77777777" w:rsidR="006A0204" w:rsidRPr="00C20C4E" w:rsidRDefault="006A0204" w:rsidP="00673E07">
            <w:pPr>
              <w:shd w:val="clear" w:color="auto" w:fill="FFFFFF" w:themeFill="background1"/>
              <w:jc w:val="both"/>
              <w:rPr>
                <w:bCs/>
                <w:iCs/>
              </w:rPr>
            </w:pPr>
            <w:r w:rsidRPr="00C20C4E">
              <w:rPr>
                <w:bCs/>
                <w:iCs/>
              </w:rPr>
              <w:t xml:space="preserve">Prof. Hatice MERT Tel: 0232 412 47 86 e-posta: </w:t>
            </w:r>
            <w:hyperlink r:id="rId91" w:history="1">
              <w:r w:rsidRPr="00C20C4E">
                <w:rPr>
                  <w:rStyle w:val="Kpr"/>
                  <w:bCs/>
                  <w:iCs/>
                  <w:color w:val="auto"/>
                </w:rPr>
                <w:t>hatice.mert@deu.edu.tr</w:t>
              </w:r>
            </w:hyperlink>
          </w:p>
          <w:p w14:paraId="16E41C90" w14:textId="77777777" w:rsidR="006A0204" w:rsidRPr="00C20C4E" w:rsidRDefault="006A0204" w:rsidP="00673E07">
            <w:pPr>
              <w:shd w:val="clear" w:color="auto" w:fill="FFFFFF" w:themeFill="background1"/>
              <w:jc w:val="both"/>
              <w:rPr>
                <w:bCs/>
                <w:iCs/>
              </w:rPr>
            </w:pPr>
            <w:r w:rsidRPr="00C20C4E">
              <w:rPr>
                <w:bCs/>
                <w:iCs/>
              </w:rPr>
              <w:t xml:space="preserve">Assoc. Prof. Özlem UĞUR Tel: 0232 412 47 85 e-posta: </w:t>
            </w:r>
            <w:hyperlink r:id="rId92" w:history="1">
              <w:r w:rsidRPr="00C20C4E">
                <w:rPr>
                  <w:rStyle w:val="Kpr"/>
                  <w:bCs/>
                  <w:iCs/>
                  <w:color w:val="auto"/>
                </w:rPr>
                <w:t>ozlem.ugur@deu.edu.tr</w:t>
              </w:r>
            </w:hyperlink>
          </w:p>
          <w:p w14:paraId="482871EA" w14:textId="77777777" w:rsidR="006A0204" w:rsidRPr="00C20C4E" w:rsidRDefault="006A0204" w:rsidP="00673E07">
            <w:pPr>
              <w:shd w:val="clear" w:color="auto" w:fill="FFFFFF" w:themeFill="background1"/>
              <w:jc w:val="both"/>
              <w:rPr>
                <w:bCs/>
                <w:iCs/>
              </w:rPr>
            </w:pPr>
            <w:r w:rsidRPr="00C20C4E">
              <w:rPr>
                <w:bCs/>
                <w:iCs/>
              </w:rPr>
              <w:t xml:space="preserve">Assoc. Prof. Fatma VURAL Tel. 0 232 412 47 86 e-posta: </w:t>
            </w:r>
            <w:hyperlink r:id="rId93" w:history="1">
              <w:r w:rsidRPr="00C20C4E">
                <w:rPr>
                  <w:rStyle w:val="Kpr"/>
                  <w:bCs/>
                  <w:iCs/>
                  <w:color w:val="auto"/>
                </w:rPr>
                <w:t>fatma.vural@deu.edu.tr</w:t>
              </w:r>
            </w:hyperlink>
          </w:p>
          <w:p w14:paraId="52A70149" w14:textId="77777777" w:rsidR="006A0204" w:rsidRPr="00C20C4E" w:rsidRDefault="006A0204" w:rsidP="00673E07">
            <w:pPr>
              <w:shd w:val="clear" w:color="auto" w:fill="FFFFFF" w:themeFill="background1"/>
              <w:jc w:val="both"/>
              <w:rPr>
                <w:b/>
                <w:i/>
              </w:rPr>
            </w:pPr>
            <w:r w:rsidRPr="00C20C4E">
              <w:rPr>
                <w:bCs/>
                <w:iCs/>
              </w:rPr>
              <w:t xml:space="preserve">Lecturer Nurten ALAN Tel: 0232 412 47 71 e-posta: </w:t>
            </w:r>
            <w:hyperlink r:id="rId94" w:history="1">
              <w:r w:rsidRPr="00C20C4E">
                <w:rPr>
                  <w:rStyle w:val="Kpr"/>
                  <w:bCs/>
                  <w:iCs/>
                  <w:color w:val="auto"/>
                </w:rPr>
                <w:t>nurten.alan@deu.edu.tr</w:t>
              </w:r>
            </w:hyperlink>
          </w:p>
        </w:tc>
      </w:tr>
    </w:tbl>
    <w:p w14:paraId="6E777979" w14:textId="77777777" w:rsidR="006A0204" w:rsidRPr="00C20C4E" w:rsidRDefault="006A0204" w:rsidP="006A0204">
      <w:pPr>
        <w:shd w:val="clear" w:color="auto" w:fill="FFFFFF" w:themeFill="background1"/>
        <w:jc w:val="both"/>
        <w:rPr>
          <w:b/>
          <w:i/>
        </w:rPr>
      </w:pPr>
    </w:p>
    <w:tbl>
      <w:tblPr>
        <w:tblW w:w="11096" w:type="dxa"/>
        <w:jc w:val="center"/>
        <w:tblCellMar>
          <w:top w:w="15" w:type="dxa"/>
          <w:left w:w="15" w:type="dxa"/>
          <w:bottom w:w="15" w:type="dxa"/>
          <w:right w:w="15" w:type="dxa"/>
        </w:tblCellMar>
        <w:tblLook w:val="04A0" w:firstRow="1" w:lastRow="0" w:firstColumn="1" w:lastColumn="0" w:noHBand="0" w:noVBand="1"/>
      </w:tblPr>
      <w:tblGrid>
        <w:gridCol w:w="672"/>
        <w:gridCol w:w="7351"/>
        <w:gridCol w:w="3073"/>
      </w:tblGrid>
      <w:tr w:rsidR="006A0204" w:rsidRPr="00C20C4E" w14:paraId="4B29D64C" w14:textId="77777777" w:rsidTr="00713CBE">
        <w:trPr>
          <w:trHeight w:val="73"/>
          <w:jc w:val="center"/>
        </w:trPr>
        <w:tc>
          <w:tcPr>
            <w:tcW w:w="1109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C1475" w14:textId="77777777" w:rsidR="006A0204" w:rsidRPr="00C20C4E" w:rsidRDefault="006A0204" w:rsidP="00673E07">
            <w:pPr>
              <w:shd w:val="clear" w:color="auto" w:fill="FFFFFF" w:themeFill="background1"/>
              <w:jc w:val="both"/>
              <w:rPr>
                <w:b/>
                <w:i/>
              </w:rPr>
            </w:pPr>
            <w:r w:rsidRPr="00C20C4E">
              <w:rPr>
                <w:b/>
                <w:bCs/>
                <w:i/>
              </w:rPr>
              <w:t xml:space="preserve">Course Outline: </w:t>
            </w:r>
            <w:r w:rsidRPr="00C20C4E">
              <w:rPr>
                <w:bCs/>
                <w:iCs/>
              </w:rPr>
              <w:t>Examination dates should be specified in the course content given below. The examination dates can be changed later</w:t>
            </w:r>
            <w:r w:rsidRPr="00C20C4E">
              <w:rPr>
                <w:b/>
                <w:i/>
              </w:rPr>
              <w:t>.</w:t>
            </w:r>
          </w:p>
        </w:tc>
      </w:tr>
      <w:tr w:rsidR="006A0204" w:rsidRPr="00C20C4E" w14:paraId="0BA940E8"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EFCF3" w14:textId="77777777" w:rsidR="006A0204" w:rsidRPr="00C20C4E" w:rsidRDefault="006A0204" w:rsidP="00673E07">
            <w:pPr>
              <w:shd w:val="clear" w:color="auto" w:fill="FFFFFF" w:themeFill="background1"/>
              <w:jc w:val="both"/>
              <w:rPr>
                <w:b/>
                <w:i/>
              </w:rPr>
            </w:pPr>
            <w:r w:rsidRPr="00C20C4E">
              <w:rPr>
                <w:b/>
                <w:bCs/>
                <w:i/>
              </w:rPr>
              <w:t>Week</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AB9DD" w14:textId="77777777" w:rsidR="006A0204" w:rsidRPr="00C20C4E" w:rsidRDefault="006A0204" w:rsidP="00673E07">
            <w:pPr>
              <w:shd w:val="clear" w:color="auto" w:fill="FFFFFF" w:themeFill="background1"/>
              <w:jc w:val="both"/>
              <w:rPr>
                <w:b/>
                <w:i/>
              </w:rPr>
            </w:pPr>
            <w:r w:rsidRPr="00C20C4E">
              <w:rPr>
                <w:b/>
                <w:bCs/>
                <w:i/>
              </w:rPr>
              <w:t>Topics</w:t>
            </w:r>
            <w:r w:rsidRPr="00C20C4E">
              <w:rPr>
                <w:b/>
                <w:i/>
              </w:rPr>
              <w:t> </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926FB" w14:textId="77777777" w:rsidR="006A0204" w:rsidRPr="00C20C4E" w:rsidRDefault="006A0204" w:rsidP="00673E07">
            <w:pPr>
              <w:shd w:val="clear" w:color="auto" w:fill="FFFFFF" w:themeFill="background1"/>
              <w:jc w:val="both"/>
              <w:rPr>
                <w:b/>
                <w:i/>
              </w:rPr>
            </w:pPr>
            <w:r w:rsidRPr="00C20C4E">
              <w:rPr>
                <w:b/>
                <w:bCs/>
                <w:i/>
              </w:rPr>
              <w:t>Teaching Strategies</w:t>
            </w:r>
          </w:p>
        </w:tc>
      </w:tr>
      <w:tr w:rsidR="006A0204" w:rsidRPr="00C20C4E" w14:paraId="07828D0C"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BAFF6" w14:textId="77777777" w:rsidR="006A0204" w:rsidRPr="00C20C4E" w:rsidRDefault="006A0204" w:rsidP="00673E07">
            <w:pPr>
              <w:shd w:val="clear" w:color="auto" w:fill="FFFFFF" w:themeFill="background1"/>
              <w:jc w:val="both"/>
              <w:rPr>
                <w:iCs/>
              </w:rPr>
            </w:pPr>
            <w:r w:rsidRPr="00C20C4E">
              <w:rPr>
                <w:iCs/>
              </w:rPr>
              <w:t>1</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0A6C99" w14:textId="77777777" w:rsidR="006A0204" w:rsidRPr="00C20C4E" w:rsidRDefault="006A0204" w:rsidP="00673E07">
            <w:pPr>
              <w:shd w:val="clear" w:color="auto" w:fill="FFFFFF" w:themeFill="background1"/>
              <w:jc w:val="both"/>
              <w:rPr>
                <w:iCs/>
              </w:rPr>
            </w:pPr>
            <w:r w:rsidRPr="00C20C4E">
              <w:rPr>
                <w:iCs/>
              </w:rPr>
              <w:t>Home Care, history, Team, roles and responsibilites of home care, Organization of home care services in Turkey and the world</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F509B7" w14:textId="77777777" w:rsidR="006A0204" w:rsidRPr="00C20C4E" w:rsidRDefault="006A0204" w:rsidP="00673E07">
            <w:pPr>
              <w:shd w:val="clear" w:color="auto" w:fill="FFFFFF" w:themeFill="background1"/>
              <w:jc w:val="both"/>
              <w:rPr>
                <w:iCs/>
              </w:rPr>
            </w:pPr>
            <w:r w:rsidRPr="00C20C4E">
              <w:rPr>
                <w:iCs/>
              </w:rPr>
              <w:t>Presentation discussion</w:t>
            </w:r>
          </w:p>
        </w:tc>
      </w:tr>
      <w:tr w:rsidR="006A0204" w:rsidRPr="00C20C4E" w14:paraId="23A96422"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9B77D" w14:textId="77777777" w:rsidR="006A0204" w:rsidRPr="00C20C4E" w:rsidRDefault="006A0204" w:rsidP="00673E07">
            <w:pPr>
              <w:shd w:val="clear" w:color="auto" w:fill="FFFFFF" w:themeFill="background1"/>
              <w:jc w:val="both"/>
              <w:rPr>
                <w:iCs/>
              </w:rPr>
            </w:pPr>
            <w:r w:rsidRPr="00C20C4E">
              <w:rPr>
                <w:iCs/>
              </w:rPr>
              <w:t>2</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B0FDBF" w14:textId="77777777" w:rsidR="006A0204" w:rsidRPr="00C20C4E" w:rsidRDefault="006A0204" w:rsidP="00673E07">
            <w:pPr>
              <w:shd w:val="clear" w:color="auto" w:fill="FFFFFF" w:themeFill="background1"/>
              <w:jc w:val="both"/>
              <w:rPr>
                <w:iCs/>
              </w:rPr>
            </w:pPr>
            <w:r w:rsidRPr="00C20C4E">
              <w:rPr>
                <w:iCs/>
              </w:rPr>
              <w:t>Organization of home care services in Turkey</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338DD"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6124D8C0"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732AEB" w14:textId="77777777" w:rsidR="006A0204" w:rsidRPr="00C20C4E" w:rsidRDefault="006A0204" w:rsidP="00673E07">
            <w:pPr>
              <w:shd w:val="clear" w:color="auto" w:fill="FFFFFF" w:themeFill="background1"/>
              <w:jc w:val="both"/>
              <w:rPr>
                <w:iCs/>
              </w:rPr>
            </w:pPr>
            <w:r w:rsidRPr="00C20C4E">
              <w:rPr>
                <w:iCs/>
              </w:rPr>
              <w:t>3</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2468C" w14:textId="77777777" w:rsidR="006A0204" w:rsidRPr="00C20C4E" w:rsidRDefault="006A0204" w:rsidP="00673E07">
            <w:pPr>
              <w:shd w:val="clear" w:color="auto" w:fill="FFFFFF" w:themeFill="background1"/>
              <w:jc w:val="both"/>
              <w:rPr>
                <w:iCs/>
              </w:rPr>
            </w:pPr>
            <w:r w:rsidRPr="00C20C4E">
              <w:rPr>
                <w:iCs/>
              </w:rPr>
              <w:t>Rehabilitation in home visit</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994626" w14:textId="77777777" w:rsidR="006A0204" w:rsidRPr="00C20C4E" w:rsidRDefault="006A0204" w:rsidP="00673E07">
            <w:pPr>
              <w:shd w:val="clear" w:color="auto" w:fill="FFFFFF" w:themeFill="background1"/>
              <w:jc w:val="both"/>
              <w:rPr>
                <w:iCs/>
              </w:rPr>
            </w:pPr>
            <w:r w:rsidRPr="00C20C4E">
              <w:rPr>
                <w:iCs/>
              </w:rPr>
              <w:t>Presentation discussion</w:t>
            </w:r>
          </w:p>
        </w:tc>
      </w:tr>
      <w:tr w:rsidR="006A0204" w:rsidRPr="00C20C4E" w14:paraId="71442E6A"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C1963" w14:textId="77777777" w:rsidR="006A0204" w:rsidRPr="00C20C4E" w:rsidRDefault="006A0204" w:rsidP="00673E07">
            <w:pPr>
              <w:shd w:val="clear" w:color="auto" w:fill="FFFFFF" w:themeFill="background1"/>
              <w:jc w:val="both"/>
              <w:rPr>
                <w:iCs/>
              </w:rPr>
            </w:pPr>
            <w:r w:rsidRPr="00C20C4E">
              <w:rPr>
                <w:iCs/>
              </w:rPr>
              <w:t>4</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6CA6C" w14:textId="77777777" w:rsidR="006A0204" w:rsidRPr="00C20C4E" w:rsidRDefault="006A0204" w:rsidP="00673E07">
            <w:pPr>
              <w:shd w:val="clear" w:color="auto" w:fill="FFFFFF" w:themeFill="background1"/>
              <w:jc w:val="both"/>
              <w:rPr>
                <w:iCs/>
              </w:rPr>
            </w:pPr>
            <w:r w:rsidRPr="00C20C4E">
              <w:rPr>
                <w:iCs/>
              </w:rPr>
              <w:t>Home Care Process</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107ACE" w14:textId="77777777" w:rsidR="006A0204" w:rsidRPr="00C20C4E" w:rsidRDefault="006A0204" w:rsidP="00673E07">
            <w:pPr>
              <w:shd w:val="clear" w:color="auto" w:fill="FFFFFF" w:themeFill="background1"/>
              <w:jc w:val="both"/>
              <w:rPr>
                <w:iCs/>
              </w:rPr>
            </w:pPr>
          </w:p>
        </w:tc>
      </w:tr>
      <w:tr w:rsidR="006A0204" w:rsidRPr="00C20C4E" w14:paraId="254455D7"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B582D4" w14:textId="77777777" w:rsidR="006A0204" w:rsidRPr="00C20C4E" w:rsidRDefault="006A0204" w:rsidP="00673E07">
            <w:pPr>
              <w:shd w:val="clear" w:color="auto" w:fill="FFFFFF" w:themeFill="background1"/>
              <w:jc w:val="both"/>
              <w:rPr>
                <w:iCs/>
              </w:rPr>
            </w:pPr>
            <w:r w:rsidRPr="00C20C4E">
              <w:rPr>
                <w:iCs/>
              </w:rPr>
              <w:t>5 </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8F5A0" w14:textId="77777777" w:rsidR="006A0204" w:rsidRPr="00C20C4E" w:rsidRDefault="006A0204" w:rsidP="00673E07">
            <w:pPr>
              <w:shd w:val="clear" w:color="auto" w:fill="FFFFFF" w:themeFill="background1"/>
              <w:jc w:val="both"/>
              <w:rPr>
                <w:iCs/>
              </w:rPr>
            </w:pPr>
            <w:r w:rsidRPr="00C20C4E">
              <w:rPr>
                <w:iCs/>
              </w:rPr>
              <w:t>Home care of patients with COPD</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3E992"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7A78EED7"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DDDBD" w14:textId="77777777" w:rsidR="006A0204" w:rsidRPr="00C20C4E" w:rsidRDefault="006A0204" w:rsidP="00673E07">
            <w:pPr>
              <w:shd w:val="clear" w:color="auto" w:fill="FFFFFF" w:themeFill="background1"/>
              <w:jc w:val="both"/>
              <w:rPr>
                <w:iCs/>
              </w:rPr>
            </w:pPr>
            <w:r w:rsidRPr="00C20C4E">
              <w:rPr>
                <w:iCs/>
              </w:rPr>
              <w:t>6</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50842F" w14:textId="77777777" w:rsidR="006A0204" w:rsidRPr="00C20C4E" w:rsidRDefault="006A0204" w:rsidP="00673E07">
            <w:pPr>
              <w:shd w:val="clear" w:color="auto" w:fill="FFFFFF" w:themeFill="background1"/>
              <w:jc w:val="both"/>
              <w:rPr>
                <w:iCs/>
              </w:rPr>
            </w:pPr>
            <w:r w:rsidRPr="00C20C4E">
              <w:rPr>
                <w:iCs/>
              </w:rPr>
              <w:t>Home care of surgical patient </w:t>
            </w:r>
          </w:p>
          <w:p w14:paraId="53EBE7D3" w14:textId="77777777" w:rsidR="006A0204" w:rsidRPr="00C20C4E" w:rsidRDefault="006A0204" w:rsidP="00673E07">
            <w:pPr>
              <w:shd w:val="clear" w:color="auto" w:fill="FFFFFF" w:themeFill="background1"/>
              <w:jc w:val="both"/>
              <w:rPr>
                <w:iCs/>
              </w:rPr>
            </w:pP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960F2"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43131FBA"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FA086" w14:textId="77777777" w:rsidR="006A0204" w:rsidRPr="00C20C4E" w:rsidRDefault="006A0204" w:rsidP="00673E07">
            <w:pPr>
              <w:shd w:val="clear" w:color="auto" w:fill="FFFFFF" w:themeFill="background1"/>
              <w:jc w:val="both"/>
              <w:rPr>
                <w:iCs/>
              </w:rPr>
            </w:pPr>
            <w:r w:rsidRPr="00C20C4E">
              <w:rPr>
                <w:iCs/>
              </w:rPr>
              <w:t>7</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DF63E" w14:textId="77777777" w:rsidR="006A0204" w:rsidRPr="00C20C4E" w:rsidRDefault="006A0204" w:rsidP="00673E07">
            <w:pPr>
              <w:shd w:val="clear" w:color="auto" w:fill="FFFFFF" w:themeFill="background1"/>
              <w:jc w:val="both"/>
              <w:rPr>
                <w:iCs/>
              </w:rPr>
            </w:pPr>
            <w:r w:rsidRPr="00C20C4E">
              <w:rPr>
                <w:iCs/>
              </w:rPr>
              <w:t>Performans Criteria of Home Care Patients</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8C7FE3"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2C345131"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B4EA80" w14:textId="77777777" w:rsidR="006A0204" w:rsidRPr="00C20C4E" w:rsidRDefault="006A0204" w:rsidP="00673E07">
            <w:pPr>
              <w:shd w:val="clear" w:color="auto" w:fill="FFFFFF" w:themeFill="background1"/>
              <w:jc w:val="both"/>
              <w:rPr>
                <w:iCs/>
              </w:rPr>
            </w:pPr>
            <w:r w:rsidRPr="00C20C4E">
              <w:rPr>
                <w:iCs/>
              </w:rPr>
              <w:t>8</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518B9" w14:textId="77777777" w:rsidR="006A0204" w:rsidRPr="00C20C4E" w:rsidRDefault="006A0204" w:rsidP="00673E07">
            <w:pPr>
              <w:shd w:val="clear" w:color="auto" w:fill="FFFFFF" w:themeFill="background1"/>
              <w:jc w:val="both"/>
              <w:rPr>
                <w:b/>
                <w:iCs/>
              </w:rPr>
            </w:pPr>
            <w:r w:rsidRPr="00C20C4E">
              <w:rPr>
                <w:b/>
                <w:iCs/>
              </w:rPr>
              <w:t>Mid Term Exam</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26472" w14:textId="77777777" w:rsidR="006A0204" w:rsidRPr="00C20C4E" w:rsidRDefault="006A0204" w:rsidP="00673E07">
            <w:pPr>
              <w:shd w:val="clear" w:color="auto" w:fill="FFFFFF" w:themeFill="background1"/>
              <w:jc w:val="both"/>
              <w:rPr>
                <w:iCs/>
              </w:rPr>
            </w:pPr>
          </w:p>
        </w:tc>
      </w:tr>
      <w:tr w:rsidR="006A0204" w:rsidRPr="00C20C4E" w14:paraId="033D6827" w14:textId="77777777" w:rsidTr="00713CBE">
        <w:trPr>
          <w:trHeight w:val="77"/>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B8E4E" w14:textId="77777777" w:rsidR="006A0204" w:rsidRPr="00C20C4E" w:rsidRDefault="006A0204" w:rsidP="00673E07">
            <w:pPr>
              <w:shd w:val="clear" w:color="auto" w:fill="FFFFFF" w:themeFill="background1"/>
              <w:jc w:val="both"/>
              <w:rPr>
                <w:iCs/>
              </w:rPr>
            </w:pPr>
            <w:r w:rsidRPr="00C20C4E">
              <w:rPr>
                <w:iCs/>
              </w:rPr>
              <w:t>9</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F2772" w14:textId="77777777" w:rsidR="006A0204" w:rsidRPr="00C20C4E" w:rsidRDefault="006A0204" w:rsidP="00673E07">
            <w:pPr>
              <w:shd w:val="clear" w:color="auto" w:fill="FFFFFF" w:themeFill="background1"/>
              <w:jc w:val="both"/>
              <w:rPr>
                <w:iCs/>
              </w:rPr>
            </w:pPr>
            <w:r w:rsidRPr="00C20C4E">
              <w:rPr>
                <w:iCs/>
              </w:rPr>
              <w:t>Home care of patients with cardiovascular disease </w:t>
            </w:r>
          </w:p>
          <w:p w14:paraId="56090379" w14:textId="77777777" w:rsidR="006A0204" w:rsidRPr="00C20C4E" w:rsidRDefault="006A0204" w:rsidP="00673E07">
            <w:pPr>
              <w:shd w:val="clear" w:color="auto" w:fill="FFFFFF" w:themeFill="background1"/>
              <w:jc w:val="both"/>
              <w:rPr>
                <w:iCs/>
              </w:rPr>
            </w:pP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7289A"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429EB1EF" w14:textId="77777777" w:rsidTr="00713CBE">
        <w:trPr>
          <w:trHeight w:val="8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D1493A" w14:textId="77777777" w:rsidR="006A0204" w:rsidRPr="00C20C4E" w:rsidRDefault="006A0204" w:rsidP="00673E07">
            <w:pPr>
              <w:shd w:val="clear" w:color="auto" w:fill="FFFFFF" w:themeFill="background1"/>
              <w:jc w:val="both"/>
              <w:rPr>
                <w:iCs/>
              </w:rPr>
            </w:pPr>
            <w:r w:rsidRPr="00C20C4E">
              <w:rPr>
                <w:iCs/>
              </w:rPr>
              <w:t>10</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F32498" w14:textId="77777777" w:rsidR="006A0204" w:rsidRPr="00C20C4E" w:rsidRDefault="006A0204" w:rsidP="00673E07">
            <w:pPr>
              <w:shd w:val="clear" w:color="auto" w:fill="FFFFFF" w:themeFill="background1"/>
              <w:jc w:val="both"/>
              <w:rPr>
                <w:iCs/>
              </w:rPr>
            </w:pPr>
            <w:r w:rsidRPr="00C20C4E">
              <w:rPr>
                <w:iCs/>
              </w:rPr>
              <w:t>Home care of patients with dementia</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CFA2A1"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1D8B4CE9"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D078C" w14:textId="77777777" w:rsidR="006A0204" w:rsidRPr="00C20C4E" w:rsidRDefault="006A0204" w:rsidP="00673E07">
            <w:pPr>
              <w:shd w:val="clear" w:color="auto" w:fill="FFFFFF" w:themeFill="background1"/>
              <w:jc w:val="both"/>
              <w:rPr>
                <w:iCs/>
              </w:rPr>
            </w:pPr>
            <w:r w:rsidRPr="00C20C4E">
              <w:rPr>
                <w:iCs/>
              </w:rPr>
              <w:t>11</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B76B03" w14:textId="77777777" w:rsidR="006A0204" w:rsidRPr="00C20C4E" w:rsidRDefault="006A0204" w:rsidP="00673E07">
            <w:pPr>
              <w:shd w:val="clear" w:color="auto" w:fill="FFFFFF" w:themeFill="background1"/>
              <w:jc w:val="both"/>
              <w:rPr>
                <w:iCs/>
              </w:rPr>
            </w:pPr>
            <w:r w:rsidRPr="00C20C4E">
              <w:rPr>
                <w:iCs/>
              </w:rPr>
              <w:t>Difficulties of caregivers in home care process</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1342C"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25B9280D"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1240B8" w14:textId="77777777" w:rsidR="006A0204" w:rsidRPr="00C20C4E" w:rsidRDefault="006A0204" w:rsidP="00673E07">
            <w:pPr>
              <w:shd w:val="clear" w:color="auto" w:fill="FFFFFF" w:themeFill="background1"/>
              <w:jc w:val="both"/>
              <w:rPr>
                <w:iCs/>
              </w:rPr>
            </w:pPr>
            <w:r w:rsidRPr="00C20C4E">
              <w:rPr>
                <w:iCs/>
              </w:rPr>
              <w:t>12</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97D8D" w14:textId="77777777" w:rsidR="006A0204" w:rsidRPr="00C20C4E" w:rsidRDefault="006A0204" w:rsidP="00673E07">
            <w:pPr>
              <w:shd w:val="clear" w:color="auto" w:fill="FFFFFF" w:themeFill="background1"/>
              <w:jc w:val="both"/>
              <w:rPr>
                <w:iCs/>
              </w:rPr>
            </w:pPr>
            <w:r w:rsidRPr="00C20C4E">
              <w:rPr>
                <w:iCs/>
              </w:rPr>
              <w:t>Home care of patients with ICD</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27897"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2341F42F"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2437A" w14:textId="77777777" w:rsidR="006A0204" w:rsidRPr="00C20C4E" w:rsidRDefault="006A0204" w:rsidP="00673E07">
            <w:pPr>
              <w:shd w:val="clear" w:color="auto" w:fill="FFFFFF" w:themeFill="background1"/>
              <w:jc w:val="both"/>
              <w:rPr>
                <w:iCs/>
              </w:rPr>
            </w:pPr>
            <w:r w:rsidRPr="00C20C4E">
              <w:rPr>
                <w:iCs/>
              </w:rPr>
              <w:t>13</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238778" w14:textId="77777777" w:rsidR="006A0204" w:rsidRPr="00C20C4E" w:rsidRDefault="006A0204" w:rsidP="00673E07">
            <w:pPr>
              <w:shd w:val="clear" w:color="auto" w:fill="FFFFFF" w:themeFill="background1"/>
              <w:jc w:val="both"/>
              <w:rPr>
                <w:iCs/>
              </w:rPr>
            </w:pPr>
            <w:r w:rsidRPr="00C20C4E">
              <w:rPr>
                <w:iCs/>
              </w:rPr>
              <w:t>Wound and Stome care at home</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0F2DE" w14:textId="77777777" w:rsidR="006A0204" w:rsidRPr="00C20C4E" w:rsidRDefault="006A0204" w:rsidP="00673E07">
            <w:pPr>
              <w:shd w:val="clear" w:color="auto" w:fill="FFFFFF" w:themeFill="background1"/>
              <w:jc w:val="both"/>
              <w:rPr>
                <w:iCs/>
              </w:rPr>
            </w:pPr>
            <w:r w:rsidRPr="00C20C4E">
              <w:rPr>
                <w:iCs/>
              </w:rPr>
              <w:t>Presentation discussion</w:t>
            </w:r>
          </w:p>
        </w:tc>
      </w:tr>
      <w:tr w:rsidR="006A0204" w:rsidRPr="00C20C4E" w14:paraId="7C838ABF" w14:textId="77777777" w:rsidTr="00713CBE">
        <w:trPr>
          <w:trHeight w:val="9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17821" w14:textId="77777777" w:rsidR="006A0204" w:rsidRPr="00C20C4E" w:rsidRDefault="006A0204" w:rsidP="00673E07">
            <w:pPr>
              <w:shd w:val="clear" w:color="auto" w:fill="FFFFFF" w:themeFill="background1"/>
              <w:jc w:val="both"/>
              <w:rPr>
                <w:iCs/>
              </w:rPr>
            </w:pPr>
            <w:r w:rsidRPr="00C20C4E">
              <w:rPr>
                <w:iCs/>
              </w:rPr>
              <w:t>14</w:t>
            </w: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AA67A6" w14:textId="77777777" w:rsidR="006A0204" w:rsidRPr="00C20C4E" w:rsidRDefault="006A0204" w:rsidP="00673E07">
            <w:pPr>
              <w:shd w:val="clear" w:color="auto" w:fill="FFFFFF" w:themeFill="background1"/>
              <w:jc w:val="both"/>
              <w:rPr>
                <w:iCs/>
              </w:rPr>
            </w:pPr>
            <w:r w:rsidRPr="00C20C4E">
              <w:rPr>
                <w:iCs/>
              </w:rPr>
              <w:t>Home care of patients with cancer</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572717" w14:textId="77777777" w:rsidR="006A0204" w:rsidRPr="00C20C4E" w:rsidRDefault="006A0204" w:rsidP="00673E07">
            <w:pPr>
              <w:shd w:val="clear" w:color="auto" w:fill="FFFFFF" w:themeFill="background1"/>
              <w:jc w:val="both"/>
              <w:rPr>
                <w:iCs/>
              </w:rPr>
            </w:pPr>
            <w:r w:rsidRPr="00C20C4E">
              <w:rPr>
                <w:iCs/>
              </w:rPr>
              <w:t>Presentationdiscussion</w:t>
            </w:r>
          </w:p>
        </w:tc>
      </w:tr>
      <w:tr w:rsidR="006A0204" w:rsidRPr="00C20C4E" w14:paraId="0C1FB9DF" w14:textId="77777777" w:rsidTr="00713CBE">
        <w:trPr>
          <w:trHeight w:val="73"/>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EC915" w14:textId="77777777" w:rsidR="006A0204" w:rsidRPr="00C20C4E" w:rsidRDefault="006A0204" w:rsidP="00673E07">
            <w:pPr>
              <w:shd w:val="clear" w:color="auto" w:fill="FFFFFF" w:themeFill="background1"/>
              <w:jc w:val="both"/>
              <w:rPr>
                <w:iCs/>
              </w:rPr>
            </w:pP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2502AB" w14:textId="77777777" w:rsidR="006A0204" w:rsidRPr="00C20C4E" w:rsidRDefault="006A0204" w:rsidP="00673E07">
            <w:pPr>
              <w:shd w:val="clear" w:color="auto" w:fill="FFFFFF" w:themeFill="background1"/>
              <w:jc w:val="both"/>
              <w:rPr>
                <w:b/>
                <w:iCs/>
              </w:rPr>
            </w:pPr>
            <w:r w:rsidRPr="00C20C4E">
              <w:rPr>
                <w:b/>
                <w:iCs/>
              </w:rPr>
              <w:t>Final Exam</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E4445E" w14:textId="77777777" w:rsidR="006A0204" w:rsidRPr="00C20C4E" w:rsidRDefault="006A0204" w:rsidP="00673E07">
            <w:pPr>
              <w:shd w:val="clear" w:color="auto" w:fill="FFFFFF" w:themeFill="background1"/>
              <w:jc w:val="both"/>
              <w:rPr>
                <w:iCs/>
              </w:rPr>
            </w:pPr>
          </w:p>
        </w:tc>
      </w:tr>
      <w:tr w:rsidR="006A0204" w:rsidRPr="00C20C4E" w14:paraId="0A05F334" w14:textId="77777777" w:rsidTr="00713CBE">
        <w:trPr>
          <w:trHeight w:val="289"/>
          <w:jc w:val="center"/>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A4CE5" w14:textId="77777777" w:rsidR="006A0204" w:rsidRPr="00C20C4E" w:rsidRDefault="006A0204" w:rsidP="00673E07">
            <w:pPr>
              <w:shd w:val="clear" w:color="auto" w:fill="FFFFFF" w:themeFill="background1"/>
              <w:jc w:val="both"/>
              <w:rPr>
                <w:iCs/>
              </w:rPr>
            </w:pPr>
          </w:p>
        </w:tc>
        <w:tc>
          <w:tcPr>
            <w:tcW w:w="74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4BF76" w14:textId="77777777" w:rsidR="006A0204" w:rsidRPr="00C20C4E" w:rsidRDefault="006A0204" w:rsidP="00673E07">
            <w:pPr>
              <w:shd w:val="clear" w:color="auto" w:fill="FFFFFF" w:themeFill="background1"/>
              <w:jc w:val="both"/>
              <w:rPr>
                <w:b/>
                <w:iCs/>
              </w:rPr>
            </w:pPr>
            <w:r w:rsidRPr="00C20C4E">
              <w:rPr>
                <w:b/>
                <w:iCs/>
              </w:rPr>
              <w:t>Makeup exam</w:t>
            </w:r>
          </w:p>
        </w:tc>
        <w:tc>
          <w:tcPr>
            <w:tcW w:w="3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1FCA5" w14:textId="77777777" w:rsidR="006A0204" w:rsidRPr="00C20C4E" w:rsidRDefault="006A0204" w:rsidP="00673E07">
            <w:pPr>
              <w:shd w:val="clear" w:color="auto" w:fill="FFFFFF" w:themeFill="background1"/>
              <w:jc w:val="both"/>
              <w:rPr>
                <w:iCs/>
              </w:rPr>
            </w:pPr>
          </w:p>
        </w:tc>
      </w:tr>
    </w:tbl>
    <w:p w14:paraId="214FBA48" w14:textId="5CEB15A2" w:rsidR="006A0204" w:rsidRPr="00C20C4E" w:rsidRDefault="006A0204" w:rsidP="006A0204">
      <w:pPr>
        <w:shd w:val="clear" w:color="auto" w:fill="FFFFFF" w:themeFill="background1"/>
        <w:jc w:val="both"/>
        <w:rPr>
          <w:b/>
          <w:i/>
        </w:rPr>
      </w:pPr>
    </w:p>
    <w:tbl>
      <w:tblPr>
        <w:tblW w:w="11083" w:type="dxa"/>
        <w:jc w:val="center"/>
        <w:tblCellMar>
          <w:top w:w="15" w:type="dxa"/>
          <w:left w:w="15" w:type="dxa"/>
          <w:bottom w:w="15" w:type="dxa"/>
          <w:right w:w="15" w:type="dxa"/>
        </w:tblCellMar>
        <w:tblLook w:val="04A0" w:firstRow="1" w:lastRow="0" w:firstColumn="1" w:lastColumn="0" w:noHBand="0" w:noVBand="1"/>
      </w:tblPr>
      <w:tblGrid>
        <w:gridCol w:w="5386"/>
        <w:gridCol w:w="1418"/>
        <w:gridCol w:w="1843"/>
        <w:gridCol w:w="2436"/>
      </w:tblGrid>
      <w:tr w:rsidR="00673E07" w:rsidRPr="00C20C4E" w14:paraId="279D8319" w14:textId="77777777" w:rsidTr="00713CBE">
        <w:trPr>
          <w:trHeight w:val="266"/>
          <w:jc w:val="center"/>
        </w:trPr>
        <w:tc>
          <w:tcPr>
            <w:tcW w:w="110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0980C3" w14:textId="77777777" w:rsidR="00673E07" w:rsidRPr="00C20C4E" w:rsidRDefault="00673E07" w:rsidP="00673E07">
            <w:pPr>
              <w:shd w:val="clear" w:color="auto" w:fill="FFFFFF" w:themeFill="background1"/>
              <w:jc w:val="both"/>
              <w:rPr>
                <w:b/>
                <w:iCs/>
              </w:rPr>
            </w:pPr>
            <w:r w:rsidRPr="00C20C4E">
              <w:rPr>
                <w:b/>
                <w:bCs/>
                <w:iCs/>
              </w:rPr>
              <w:t>ECTS Table</w:t>
            </w:r>
          </w:p>
        </w:tc>
      </w:tr>
      <w:tr w:rsidR="00673E07" w:rsidRPr="00C20C4E" w14:paraId="420471D5" w14:textId="77777777" w:rsidTr="00713CBE">
        <w:trPr>
          <w:trHeight w:val="266"/>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B20C9" w14:textId="77777777" w:rsidR="00673E07" w:rsidRPr="00C20C4E" w:rsidRDefault="00673E07" w:rsidP="00673E07">
            <w:pPr>
              <w:shd w:val="clear" w:color="auto" w:fill="FFFFFF" w:themeFill="background1"/>
              <w:jc w:val="both"/>
              <w:rPr>
                <w:b/>
                <w:iCs/>
              </w:rPr>
            </w:pPr>
            <w:r w:rsidRPr="00C20C4E">
              <w:rPr>
                <w:b/>
                <w:bCs/>
                <w:iCs/>
              </w:rPr>
              <w:t>Course Activities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59C89" w14:textId="77777777" w:rsidR="00673E07" w:rsidRPr="00C20C4E" w:rsidRDefault="00673E07" w:rsidP="00673E07">
            <w:pPr>
              <w:shd w:val="clear" w:color="auto" w:fill="FFFFFF" w:themeFill="background1"/>
              <w:jc w:val="both"/>
              <w:rPr>
                <w:b/>
                <w:iCs/>
              </w:rPr>
            </w:pPr>
            <w:r w:rsidRPr="00C20C4E">
              <w:rPr>
                <w:b/>
                <w:iCs/>
              </w:rPr>
              <w:t>Number</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2DB41" w14:textId="77777777" w:rsidR="00673E07" w:rsidRPr="00C20C4E" w:rsidRDefault="00673E07" w:rsidP="00673E07">
            <w:pPr>
              <w:shd w:val="clear" w:color="auto" w:fill="FFFFFF" w:themeFill="background1"/>
              <w:jc w:val="both"/>
              <w:rPr>
                <w:b/>
                <w:iCs/>
              </w:rPr>
            </w:pPr>
            <w:r w:rsidRPr="00C20C4E">
              <w:rPr>
                <w:b/>
                <w:iCs/>
              </w:rPr>
              <w:t>Duration (hour)</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924240" w14:textId="77777777" w:rsidR="00673E07" w:rsidRPr="00C20C4E" w:rsidRDefault="00673E07" w:rsidP="00673E07">
            <w:pPr>
              <w:shd w:val="clear" w:color="auto" w:fill="FFFFFF" w:themeFill="background1"/>
              <w:jc w:val="both"/>
              <w:rPr>
                <w:b/>
                <w:iCs/>
              </w:rPr>
            </w:pPr>
            <w:r w:rsidRPr="00C20C4E">
              <w:rPr>
                <w:b/>
                <w:iCs/>
              </w:rPr>
              <w:t>Total Work Load (hour) </w:t>
            </w:r>
          </w:p>
        </w:tc>
      </w:tr>
      <w:tr w:rsidR="00673E07" w:rsidRPr="00C20C4E" w14:paraId="0C49B6F7" w14:textId="77777777" w:rsidTr="00713CBE">
        <w:trPr>
          <w:trHeight w:val="266"/>
          <w:jc w:val="center"/>
        </w:trPr>
        <w:tc>
          <w:tcPr>
            <w:tcW w:w="110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FD777" w14:textId="77777777" w:rsidR="00673E07" w:rsidRPr="00C20C4E" w:rsidRDefault="00673E07" w:rsidP="00673E07">
            <w:pPr>
              <w:shd w:val="clear" w:color="auto" w:fill="FFFFFF" w:themeFill="background1"/>
              <w:jc w:val="both"/>
              <w:rPr>
                <w:b/>
                <w:iCs/>
              </w:rPr>
            </w:pPr>
            <w:r w:rsidRPr="00C20C4E">
              <w:rPr>
                <w:b/>
                <w:bCs/>
                <w:iCs/>
              </w:rPr>
              <w:t>In Class Activities</w:t>
            </w:r>
          </w:p>
        </w:tc>
      </w:tr>
      <w:tr w:rsidR="00673E07" w:rsidRPr="00C20C4E" w14:paraId="3DE312D3"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CE731" w14:textId="77777777" w:rsidR="00673E07" w:rsidRPr="00C20C4E" w:rsidRDefault="00673E07" w:rsidP="00673E07">
            <w:pPr>
              <w:shd w:val="clear" w:color="auto" w:fill="FFFFFF" w:themeFill="background1"/>
              <w:jc w:val="both"/>
              <w:rPr>
                <w:b/>
                <w:iCs/>
              </w:rPr>
            </w:pPr>
            <w:r w:rsidRPr="00C20C4E">
              <w:rPr>
                <w:b/>
                <w:iCs/>
              </w:rPr>
              <w:t>Lectures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3E04E3" w14:textId="77777777" w:rsidR="00673E07" w:rsidRPr="00C20C4E" w:rsidRDefault="00673E07" w:rsidP="00673E07">
            <w:pPr>
              <w:shd w:val="clear" w:color="auto" w:fill="FFFFFF" w:themeFill="background1"/>
              <w:jc w:val="both"/>
              <w:rPr>
                <w:b/>
                <w:iCs/>
              </w:rPr>
            </w:pPr>
            <w:r w:rsidRPr="00C20C4E">
              <w:rPr>
                <w:b/>
                <w:iCs/>
              </w:rPr>
              <w:t>14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4E5A3F" w14:textId="77777777" w:rsidR="00673E07" w:rsidRPr="00C20C4E" w:rsidRDefault="00673E07" w:rsidP="00673E07">
            <w:pPr>
              <w:shd w:val="clear" w:color="auto" w:fill="FFFFFF" w:themeFill="background1"/>
              <w:jc w:val="both"/>
              <w:rPr>
                <w:b/>
                <w:iCs/>
              </w:rPr>
            </w:pPr>
            <w:r w:rsidRPr="00C20C4E">
              <w:rPr>
                <w:b/>
                <w:iCs/>
              </w:rPr>
              <w:t>2</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E9154E" w14:textId="77777777" w:rsidR="00673E07" w:rsidRPr="00C20C4E" w:rsidRDefault="00673E07" w:rsidP="00673E07">
            <w:pPr>
              <w:shd w:val="clear" w:color="auto" w:fill="FFFFFF" w:themeFill="background1"/>
              <w:jc w:val="both"/>
              <w:rPr>
                <w:b/>
                <w:iCs/>
              </w:rPr>
            </w:pPr>
            <w:r w:rsidRPr="00C20C4E">
              <w:rPr>
                <w:b/>
                <w:iCs/>
              </w:rPr>
              <w:t>28</w:t>
            </w:r>
          </w:p>
        </w:tc>
      </w:tr>
      <w:tr w:rsidR="00673E07" w:rsidRPr="00C20C4E" w14:paraId="58230912"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55F90D" w14:textId="77777777" w:rsidR="00673E07" w:rsidRPr="00C20C4E" w:rsidRDefault="00673E07" w:rsidP="00673E07">
            <w:pPr>
              <w:shd w:val="clear" w:color="auto" w:fill="FFFFFF" w:themeFill="background1"/>
              <w:jc w:val="both"/>
              <w:rPr>
                <w:b/>
                <w:iCs/>
              </w:rPr>
            </w:pPr>
            <w:r w:rsidRPr="00C20C4E">
              <w:rPr>
                <w:b/>
                <w:iCs/>
              </w:rPr>
              <w:t>Lab practice</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403DBE"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D6995"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83E83" w14:textId="77777777" w:rsidR="00673E07" w:rsidRPr="00C20C4E" w:rsidRDefault="00673E07" w:rsidP="00673E07">
            <w:pPr>
              <w:shd w:val="clear" w:color="auto" w:fill="FFFFFF" w:themeFill="background1"/>
              <w:jc w:val="both"/>
              <w:rPr>
                <w:b/>
                <w:iCs/>
              </w:rPr>
            </w:pPr>
          </w:p>
        </w:tc>
      </w:tr>
      <w:tr w:rsidR="00673E07" w:rsidRPr="00C20C4E" w14:paraId="087F1318" w14:textId="77777777" w:rsidTr="00713CBE">
        <w:trPr>
          <w:trHeight w:val="252"/>
          <w:jc w:val="center"/>
        </w:trPr>
        <w:tc>
          <w:tcPr>
            <w:tcW w:w="110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1FDD71" w14:textId="77777777" w:rsidR="00673E07" w:rsidRPr="00C20C4E" w:rsidRDefault="00673E07" w:rsidP="00673E07">
            <w:pPr>
              <w:shd w:val="clear" w:color="auto" w:fill="FFFFFF" w:themeFill="background1"/>
              <w:jc w:val="both"/>
              <w:rPr>
                <w:b/>
                <w:iCs/>
              </w:rPr>
            </w:pPr>
            <w:r w:rsidRPr="00C20C4E">
              <w:rPr>
                <w:b/>
                <w:bCs/>
                <w:iCs/>
              </w:rPr>
              <w:t>Exams</w:t>
            </w:r>
          </w:p>
        </w:tc>
      </w:tr>
      <w:tr w:rsidR="00673E07" w:rsidRPr="00C20C4E" w14:paraId="1F7F3A97"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0C276F" w14:textId="77777777" w:rsidR="00673E07" w:rsidRPr="00C20C4E" w:rsidRDefault="00673E07" w:rsidP="00673E07">
            <w:pPr>
              <w:shd w:val="clear" w:color="auto" w:fill="FFFFFF" w:themeFill="background1"/>
              <w:jc w:val="both"/>
              <w:rPr>
                <w:b/>
                <w:iCs/>
              </w:rPr>
            </w:pPr>
            <w:r w:rsidRPr="00C20C4E">
              <w:rPr>
                <w:b/>
                <w:iCs/>
              </w:rPr>
              <w:t>Final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18B25" w14:textId="77777777" w:rsidR="00673E07" w:rsidRPr="00C20C4E" w:rsidRDefault="00673E07" w:rsidP="00673E07">
            <w:pPr>
              <w:shd w:val="clear" w:color="auto" w:fill="FFFFFF" w:themeFill="background1"/>
              <w:jc w:val="both"/>
              <w:rPr>
                <w:b/>
                <w:iCs/>
              </w:rPr>
            </w:pPr>
            <w:r w:rsidRPr="00C20C4E">
              <w:rPr>
                <w:b/>
                <w:iCs/>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3B84C" w14:textId="77777777" w:rsidR="00673E07" w:rsidRPr="00C20C4E" w:rsidRDefault="00673E07" w:rsidP="00673E07">
            <w:pPr>
              <w:shd w:val="clear" w:color="auto" w:fill="FFFFFF" w:themeFill="background1"/>
              <w:jc w:val="both"/>
              <w:rPr>
                <w:b/>
                <w:iCs/>
              </w:rPr>
            </w:pPr>
            <w:r w:rsidRPr="00C20C4E">
              <w:rPr>
                <w:b/>
                <w:iCs/>
              </w:rPr>
              <w:t>2</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21BBF" w14:textId="77777777" w:rsidR="00673E07" w:rsidRPr="00C20C4E" w:rsidRDefault="00673E07" w:rsidP="00673E07">
            <w:pPr>
              <w:shd w:val="clear" w:color="auto" w:fill="FFFFFF" w:themeFill="background1"/>
              <w:jc w:val="both"/>
              <w:rPr>
                <w:b/>
                <w:iCs/>
              </w:rPr>
            </w:pPr>
            <w:r w:rsidRPr="00C20C4E">
              <w:rPr>
                <w:b/>
                <w:iCs/>
              </w:rPr>
              <w:t>2</w:t>
            </w:r>
          </w:p>
        </w:tc>
      </w:tr>
      <w:tr w:rsidR="00673E07" w:rsidRPr="00C20C4E" w14:paraId="463B439E"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78247" w14:textId="77777777" w:rsidR="00673E07" w:rsidRPr="00C20C4E" w:rsidRDefault="00673E07" w:rsidP="00673E07">
            <w:pPr>
              <w:shd w:val="clear" w:color="auto" w:fill="FFFFFF" w:themeFill="background1"/>
              <w:jc w:val="both"/>
              <w:rPr>
                <w:b/>
                <w:iCs/>
              </w:rPr>
            </w:pPr>
            <w:r w:rsidRPr="00C20C4E">
              <w:rPr>
                <w:b/>
                <w:iCs/>
              </w:rPr>
              <w:t>Mid-term</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DCC50" w14:textId="77777777" w:rsidR="00673E07" w:rsidRPr="00C20C4E" w:rsidRDefault="00673E07" w:rsidP="00673E07">
            <w:pPr>
              <w:shd w:val="clear" w:color="auto" w:fill="FFFFFF" w:themeFill="background1"/>
              <w:jc w:val="both"/>
              <w:rPr>
                <w:b/>
                <w:iCs/>
              </w:rPr>
            </w:pPr>
            <w:r w:rsidRPr="00C20C4E">
              <w:rPr>
                <w:b/>
                <w:iCs/>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A3EFE7" w14:textId="77777777" w:rsidR="00673E07" w:rsidRPr="00C20C4E" w:rsidRDefault="00673E07" w:rsidP="00673E07">
            <w:pPr>
              <w:shd w:val="clear" w:color="auto" w:fill="FFFFFF" w:themeFill="background1"/>
              <w:jc w:val="both"/>
              <w:rPr>
                <w:b/>
                <w:iCs/>
              </w:rPr>
            </w:pPr>
            <w:r w:rsidRPr="00C20C4E">
              <w:rPr>
                <w:b/>
                <w:iCs/>
              </w:rPr>
              <w:t>2</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75EC3" w14:textId="77777777" w:rsidR="00673E07" w:rsidRPr="00C20C4E" w:rsidRDefault="00673E07" w:rsidP="00673E07">
            <w:pPr>
              <w:shd w:val="clear" w:color="auto" w:fill="FFFFFF" w:themeFill="background1"/>
              <w:jc w:val="both"/>
              <w:rPr>
                <w:b/>
                <w:iCs/>
              </w:rPr>
            </w:pPr>
            <w:r w:rsidRPr="00C20C4E">
              <w:rPr>
                <w:b/>
                <w:iCs/>
              </w:rPr>
              <w:t>2</w:t>
            </w:r>
          </w:p>
        </w:tc>
      </w:tr>
      <w:tr w:rsidR="00673E07" w:rsidRPr="00C20C4E" w14:paraId="650635CC"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DEA13" w14:textId="77777777" w:rsidR="00673E07" w:rsidRPr="00C20C4E" w:rsidRDefault="00673E07" w:rsidP="00673E07">
            <w:pPr>
              <w:shd w:val="clear" w:color="auto" w:fill="FFFFFF" w:themeFill="background1"/>
              <w:jc w:val="both"/>
              <w:rPr>
                <w:b/>
                <w:iCs/>
              </w:rPr>
            </w:pPr>
            <w:r w:rsidRPr="00C20C4E">
              <w:rPr>
                <w:b/>
                <w:iCs/>
              </w:rPr>
              <w:t>Homework</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29C766"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36E7F"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2BAD4" w14:textId="77777777" w:rsidR="00673E07" w:rsidRPr="00C20C4E" w:rsidRDefault="00673E07" w:rsidP="00673E07">
            <w:pPr>
              <w:shd w:val="clear" w:color="auto" w:fill="FFFFFF" w:themeFill="background1"/>
              <w:jc w:val="both"/>
              <w:rPr>
                <w:b/>
                <w:iCs/>
              </w:rPr>
            </w:pPr>
          </w:p>
        </w:tc>
      </w:tr>
      <w:tr w:rsidR="00673E07" w:rsidRPr="00C20C4E" w14:paraId="624EE49B" w14:textId="77777777" w:rsidTr="00713CBE">
        <w:trPr>
          <w:trHeight w:val="252"/>
          <w:jc w:val="center"/>
        </w:trPr>
        <w:tc>
          <w:tcPr>
            <w:tcW w:w="1108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ACAB2" w14:textId="77777777" w:rsidR="00673E07" w:rsidRPr="00C20C4E" w:rsidRDefault="00673E07" w:rsidP="00673E07">
            <w:pPr>
              <w:shd w:val="clear" w:color="auto" w:fill="FFFFFF" w:themeFill="background1"/>
              <w:jc w:val="both"/>
              <w:rPr>
                <w:b/>
                <w:iCs/>
              </w:rPr>
            </w:pPr>
            <w:r w:rsidRPr="00C20C4E">
              <w:rPr>
                <w:b/>
                <w:bCs/>
                <w:iCs/>
              </w:rPr>
              <w:t>Out Class activities</w:t>
            </w:r>
          </w:p>
        </w:tc>
      </w:tr>
      <w:tr w:rsidR="00673E07" w:rsidRPr="00C20C4E" w14:paraId="6710594B"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A4F544" w14:textId="77777777" w:rsidR="00673E07" w:rsidRPr="00C20C4E" w:rsidRDefault="00673E07" w:rsidP="00673E07">
            <w:pPr>
              <w:shd w:val="clear" w:color="auto" w:fill="FFFFFF" w:themeFill="background1"/>
              <w:jc w:val="both"/>
              <w:rPr>
                <w:b/>
                <w:iCs/>
              </w:rPr>
            </w:pPr>
            <w:r w:rsidRPr="00C20C4E">
              <w:rPr>
                <w:b/>
                <w:iCs/>
              </w:rPr>
              <w:t>Preparation before/after weekly lectures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1D4D8" w14:textId="77777777" w:rsidR="00673E07" w:rsidRPr="00C20C4E" w:rsidRDefault="00673E07" w:rsidP="00673E07">
            <w:pPr>
              <w:shd w:val="clear" w:color="auto" w:fill="FFFFFF" w:themeFill="background1"/>
              <w:jc w:val="both"/>
              <w:rPr>
                <w:b/>
                <w:iCs/>
              </w:rPr>
            </w:pPr>
            <w:r w:rsidRPr="00C20C4E">
              <w:rPr>
                <w:b/>
                <w:iCs/>
              </w:rPr>
              <w:t>13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2F4393" w14:textId="77777777" w:rsidR="00673E07" w:rsidRPr="00C20C4E" w:rsidRDefault="00673E07" w:rsidP="00673E07">
            <w:pPr>
              <w:shd w:val="clear" w:color="auto" w:fill="FFFFFF" w:themeFill="background1"/>
              <w:jc w:val="both"/>
              <w:rPr>
                <w:b/>
                <w:iCs/>
              </w:rPr>
            </w:pPr>
            <w:r w:rsidRPr="00C20C4E">
              <w:rPr>
                <w:b/>
                <w:iCs/>
              </w:rPr>
              <w:t>1</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4047D4" w14:textId="77777777" w:rsidR="00673E07" w:rsidRPr="00C20C4E" w:rsidRDefault="00673E07" w:rsidP="00673E07">
            <w:pPr>
              <w:shd w:val="clear" w:color="auto" w:fill="FFFFFF" w:themeFill="background1"/>
              <w:jc w:val="both"/>
              <w:rPr>
                <w:b/>
                <w:iCs/>
              </w:rPr>
            </w:pPr>
            <w:r w:rsidRPr="00C20C4E">
              <w:rPr>
                <w:b/>
                <w:iCs/>
              </w:rPr>
              <w:t>13</w:t>
            </w:r>
          </w:p>
        </w:tc>
      </w:tr>
      <w:tr w:rsidR="00673E07" w:rsidRPr="00C20C4E" w14:paraId="62DFE64C"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E84CF" w14:textId="77777777" w:rsidR="00673E07" w:rsidRPr="00C20C4E" w:rsidRDefault="00673E07" w:rsidP="00673E07">
            <w:pPr>
              <w:shd w:val="clear" w:color="auto" w:fill="FFFFFF" w:themeFill="background1"/>
              <w:jc w:val="both"/>
              <w:rPr>
                <w:b/>
                <w:iCs/>
              </w:rPr>
            </w:pPr>
            <w:r w:rsidRPr="00C20C4E">
              <w:rPr>
                <w:b/>
                <w:iCs/>
              </w:rPr>
              <w:t>Independent study</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9EEFC"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22811"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57EB04" w14:textId="77777777" w:rsidR="00673E07" w:rsidRPr="00C20C4E" w:rsidRDefault="00673E07" w:rsidP="00673E07">
            <w:pPr>
              <w:shd w:val="clear" w:color="auto" w:fill="FFFFFF" w:themeFill="background1"/>
              <w:jc w:val="both"/>
              <w:rPr>
                <w:b/>
                <w:iCs/>
              </w:rPr>
            </w:pPr>
          </w:p>
        </w:tc>
      </w:tr>
      <w:tr w:rsidR="00673E07" w:rsidRPr="00C20C4E" w14:paraId="41A28075"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92D663" w14:textId="77777777" w:rsidR="00673E07" w:rsidRPr="00C20C4E" w:rsidRDefault="00673E07" w:rsidP="00673E07">
            <w:pPr>
              <w:shd w:val="clear" w:color="auto" w:fill="FFFFFF" w:themeFill="background1"/>
              <w:jc w:val="both"/>
              <w:rPr>
                <w:b/>
                <w:iCs/>
              </w:rPr>
            </w:pPr>
            <w:r w:rsidRPr="00C20C4E">
              <w:rPr>
                <w:b/>
                <w:iCs/>
              </w:rPr>
              <w:t>Preparation for Mid-term Exam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377992" w14:textId="77777777" w:rsidR="00673E07" w:rsidRPr="00C20C4E" w:rsidRDefault="00673E07" w:rsidP="00673E07">
            <w:pPr>
              <w:shd w:val="clear" w:color="auto" w:fill="FFFFFF" w:themeFill="background1"/>
              <w:jc w:val="both"/>
              <w:rPr>
                <w:b/>
                <w:iCs/>
              </w:rPr>
            </w:pPr>
            <w:r w:rsidRPr="00C20C4E">
              <w:rPr>
                <w:b/>
                <w:iCs/>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F9534" w14:textId="77777777" w:rsidR="00673E07" w:rsidRPr="00C20C4E" w:rsidRDefault="00673E07" w:rsidP="00673E07">
            <w:pPr>
              <w:shd w:val="clear" w:color="auto" w:fill="FFFFFF" w:themeFill="background1"/>
              <w:jc w:val="both"/>
              <w:rPr>
                <w:b/>
                <w:iCs/>
              </w:rPr>
            </w:pPr>
            <w:r w:rsidRPr="00C20C4E">
              <w:rPr>
                <w:b/>
                <w:iCs/>
              </w:rPr>
              <w:t>5</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4BCA73" w14:textId="77777777" w:rsidR="00673E07" w:rsidRPr="00C20C4E" w:rsidRDefault="00673E07" w:rsidP="00673E07">
            <w:pPr>
              <w:shd w:val="clear" w:color="auto" w:fill="FFFFFF" w:themeFill="background1"/>
              <w:jc w:val="both"/>
              <w:rPr>
                <w:b/>
                <w:iCs/>
              </w:rPr>
            </w:pPr>
            <w:r w:rsidRPr="00C20C4E">
              <w:rPr>
                <w:b/>
                <w:iCs/>
              </w:rPr>
              <w:t>5</w:t>
            </w:r>
          </w:p>
        </w:tc>
      </w:tr>
      <w:tr w:rsidR="00673E07" w:rsidRPr="00C20C4E" w14:paraId="3B2950FB"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26EAD0" w14:textId="77777777" w:rsidR="00673E07" w:rsidRPr="00C20C4E" w:rsidRDefault="00673E07" w:rsidP="00673E07">
            <w:pPr>
              <w:shd w:val="clear" w:color="auto" w:fill="FFFFFF" w:themeFill="background1"/>
              <w:jc w:val="both"/>
              <w:rPr>
                <w:b/>
                <w:iCs/>
              </w:rPr>
            </w:pPr>
            <w:r w:rsidRPr="00C20C4E">
              <w:rPr>
                <w:b/>
                <w:iCs/>
              </w:rPr>
              <w:t>Preparation for Final Exam</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0AED06" w14:textId="77777777" w:rsidR="00673E07" w:rsidRPr="00C20C4E" w:rsidRDefault="00673E07" w:rsidP="00673E07">
            <w:pPr>
              <w:shd w:val="clear" w:color="auto" w:fill="FFFFFF" w:themeFill="background1"/>
              <w:jc w:val="both"/>
              <w:rPr>
                <w:b/>
                <w:iCs/>
              </w:rPr>
            </w:pPr>
            <w:r w:rsidRPr="00C20C4E">
              <w:rPr>
                <w:b/>
                <w:iCs/>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33F99E" w14:textId="77777777" w:rsidR="00673E07" w:rsidRPr="00C20C4E" w:rsidRDefault="00673E07" w:rsidP="00673E07">
            <w:pPr>
              <w:shd w:val="clear" w:color="auto" w:fill="FFFFFF" w:themeFill="background1"/>
              <w:jc w:val="both"/>
              <w:rPr>
                <w:b/>
                <w:iCs/>
              </w:rPr>
            </w:pPr>
            <w:r w:rsidRPr="00C20C4E">
              <w:rPr>
                <w:b/>
                <w:iCs/>
              </w:rPr>
              <w:t>5</w:t>
            </w: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FBCE62" w14:textId="77777777" w:rsidR="00673E07" w:rsidRPr="00C20C4E" w:rsidRDefault="00673E07" w:rsidP="00673E07">
            <w:pPr>
              <w:shd w:val="clear" w:color="auto" w:fill="FFFFFF" w:themeFill="background1"/>
              <w:jc w:val="both"/>
              <w:rPr>
                <w:b/>
                <w:iCs/>
              </w:rPr>
            </w:pPr>
            <w:r w:rsidRPr="00C20C4E">
              <w:rPr>
                <w:b/>
                <w:iCs/>
              </w:rPr>
              <w:t>5</w:t>
            </w:r>
          </w:p>
        </w:tc>
      </w:tr>
      <w:tr w:rsidR="00673E07" w:rsidRPr="00C20C4E" w14:paraId="7F75DBAC"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147CAF" w14:textId="77777777" w:rsidR="00673E07" w:rsidRPr="00C20C4E" w:rsidRDefault="00673E07" w:rsidP="00673E07">
            <w:pPr>
              <w:shd w:val="clear" w:color="auto" w:fill="FFFFFF" w:themeFill="background1"/>
              <w:jc w:val="both"/>
              <w:rPr>
                <w:b/>
                <w:iCs/>
              </w:rPr>
            </w:pPr>
            <w:r w:rsidRPr="00C20C4E">
              <w:rPr>
                <w:b/>
                <w:iCs/>
              </w:rPr>
              <w:t>Preparation for Quiz etc.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0014B3"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26E9AC"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DF52BC" w14:textId="77777777" w:rsidR="00673E07" w:rsidRPr="00C20C4E" w:rsidRDefault="00673E07" w:rsidP="00673E07">
            <w:pPr>
              <w:shd w:val="clear" w:color="auto" w:fill="FFFFFF" w:themeFill="background1"/>
              <w:jc w:val="both"/>
              <w:rPr>
                <w:b/>
                <w:iCs/>
              </w:rPr>
            </w:pPr>
          </w:p>
        </w:tc>
      </w:tr>
      <w:tr w:rsidR="00673E07" w:rsidRPr="00C20C4E" w14:paraId="4A959900"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94C78" w14:textId="77777777" w:rsidR="00673E07" w:rsidRPr="00C20C4E" w:rsidRDefault="00673E07" w:rsidP="00673E07">
            <w:pPr>
              <w:shd w:val="clear" w:color="auto" w:fill="FFFFFF" w:themeFill="background1"/>
              <w:jc w:val="both"/>
              <w:rPr>
                <w:b/>
                <w:iCs/>
              </w:rPr>
            </w:pPr>
            <w:r w:rsidRPr="00C20C4E">
              <w:rPr>
                <w:b/>
                <w:iCs/>
              </w:rPr>
              <w:t>Preparing Individual Assignments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78284"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D6E383"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2DF18" w14:textId="77777777" w:rsidR="00673E07" w:rsidRPr="00C20C4E" w:rsidRDefault="00673E07" w:rsidP="00673E07">
            <w:pPr>
              <w:shd w:val="clear" w:color="auto" w:fill="FFFFFF" w:themeFill="background1"/>
              <w:jc w:val="both"/>
              <w:rPr>
                <w:b/>
                <w:iCs/>
              </w:rPr>
            </w:pPr>
          </w:p>
        </w:tc>
      </w:tr>
      <w:tr w:rsidR="00673E07" w:rsidRPr="00C20C4E" w14:paraId="27354D03"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B6373" w14:textId="77777777" w:rsidR="00673E07" w:rsidRPr="00C20C4E" w:rsidRDefault="00673E07" w:rsidP="00673E07">
            <w:pPr>
              <w:shd w:val="clear" w:color="auto" w:fill="FFFFFF" w:themeFill="background1"/>
              <w:jc w:val="both"/>
              <w:rPr>
                <w:b/>
                <w:iCs/>
              </w:rPr>
            </w:pPr>
            <w:r w:rsidRPr="00C20C4E">
              <w:rPr>
                <w:b/>
                <w:iCs/>
              </w:rPr>
              <w:t>Preparing Group Assignments</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C3136E"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CD6F4D"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33BF0E" w14:textId="77777777" w:rsidR="00673E07" w:rsidRPr="00C20C4E" w:rsidRDefault="00673E07" w:rsidP="00673E07">
            <w:pPr>
              <w:shd w:val="clear" w:color="auto" w:fill="FFFFFF" w:themeFill="background1"/>
              <w:jc w:val="both"/>
              <w:rPr>
                <w:b/>
                <w:iCs/>
              </w:rPr>
            </w:pPr>
          </w:p>
        </w:tc>
      </w:tr>
      <w:tr w:rsidR="00673E07" w:rsidRPr="00C20C4E" w14:paraId="4166536B"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D82629" w14:textId="77777777" w:rsidR="00673E07" w:rsidRPr="00C20C4E" w:rsidRDefault="00673E07" w:rsidP="00673E07">
            <w:pPr>
              <w:shd w:val="clear" w:color="auto" w:fill="FFFFFF" w:themeFill="background1"/>
              <w:jc w:val="both"/>
              <w:rPr>
                <w:b/>
                <w:iCs/>
              </w:rPr>
            </w:pPr>
            <w:r w:rsidRPr="00C20C4E">
              <w:rPr>
                <w:b/>
                <w:iCs/>
              </w:rPr>
              <w:t>Preparing Presentations </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3CC3F7"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36C91A"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CDB359" w14:textId="77777777" w:rsidR="00673E07" w:rsidRPr="00C20C4E" w:rsidRDefault="00673E07" w:rsidP="00673E07">
            <w:pPr>
              <w:shd w:val="clear" w:color="auto" w:fill="FFFFFF" w:themeFill="background1"/>
              <w:jc w:val="both"/>
              <w:rPr>
                <w:b/>
                <w:iCs/>
              </w:rPr>
            </w:pPr>
          </w:p>
        </w:tc>
      </w:tr>
      <w:tr w:rsidR="00673E07" w:rsidRPr="00C20C4E" w14:paraId="4401E078"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9B13E7" w14:textId="77777777" w:rsidR="00673E07" w:rsidRPr="00C20C4E" w:rsidRDefault="00673E07" w:rsidP="00673E07">
            <w:pPr>
              <w:shd w:val="clear" w:color="auto" w:fill="FFFFFF" w:themeFill="background1"/>
              <w:jc w:val="both"/>
              <w:rPr>
                <w:b/>
                <w:iCs/>
              </w:rPr>
            </w:pPr>
            <w:r w:rsidRPr="00C20C4E">
              <w:rPr>
                <w:b/>
                <w:bCs/>
                <w:iCs/>
              </w:rPr>
              <w:t>Total Work Load (hour)</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74B34"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ECCBE7"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5737BC" w14:textId="77777777" w:rsidR="00673E07" w:rsidRPr="00C20C4E" w:rsidRDefault="00673E07" w:rsidP="00673E07">
            <w:pPr>
              <w:shd w:val="clear" w:color="auto" w:fill="FFFFFF" w:themeFill="background1"/>
              <w:jc w:val="both"/>
              <w:rPr>
                <w:b/>
                <w:iCs/>
              </w:rPr>
            </w:pPr>
            <w:r w:rsidRPr="00C20C4E">
              <w:rPr>
                <w:b/>
                <w:iCs/>
              </w:rPr>
              <w:t>53</w:t>
            </w:r>
          </w:p>
        </w:tc>
      </w:tr>
      <w:tr w:rsidR="00673E07" w:rsidRPr="00C20C4E" w14:paraId="0836A396" w14:textId="77777777" w:rsidTr="00713CBE">
        <w:trPr>
          <w:trHeight w:val="252"/>
          <w:jc w:val="center"/>
        </w:trPr>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D25C7" w14:textId="77777777" w:rsidR="00673E07" w:rsidRPr="00C20C4E" w:rsidRDefault="00673E07" w:rsidP="00673E07">
            <w:pPr>
              <w:shd w:val="clear" w:color="auto" w:fill="FFFFFF" w:themeFill="background1"/>
              <w:jc w:val="both"/>
              <w:rPr>
                <w:b/>
                <w:iCs/>
              </w:rPr>
            </w:pPr>
            <w:r w:rsidRPr="00C20C4E">
              <w:rPr>
                <w:b/>
                <w:bCs/>
                <w:iCs/>
              </w:rPr>
              <w:t>ECTS Credits of Course=  </w:t>
            </w:r>
          </w:p>
          <w:p w14:paraId="6E6EF006" w14:textId="77777777" w:rsidR="00673E07" w:rsidRPr="00C20C4E" w:rsidRDefault="00673E07" w:rsidP="00673E07">
            <w:pPr>
              <w:shd w:val="clear" w:color="auto" w:fill="FFFFFF" w:themeFill="background1"/>
              <w:jc w:val="both"/>
              <w:rPr>
                <w:b/>
                <w:iCs/>
              </w:rPr>
            </w:pPr>
            <w:r w:rsidRPr="00C20C4E">
              <w:rPr>
                <w:b/>
                <w:bCs/>
                <w:iCs/>
              </w:rPr>
              <w:t>Total Work Load (hour) / 25</w:t>
            </w:r>
          </w:p>
          <w:p w14:paraId="30FB00E1" w14:textId="77777777" w:rsidR="00673E07" w:rsidRPr="00C20C4E" w:rsidRDefault="00673E07" w:rsidP="00673E07">
            <w:pPr>
              <w:shd w:val="clear" w:color="auto" w:fill="FFFFFF" w:themeFill="background1"/>
              <w:jc w:val="both"/>
              <w:rPr>
                <w:b/>
                <w:iCs/>
              </w:rPr>
            </w:pPr>
            <w:r w:rsidRPr="00C20C4E">
              <w:rPr>
                <w:b/>
                <w:bCs/>
                <w:iCs/>
              </w:rPr>
              <w:t>1 ECTS Credits = 25 hours workload</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5D8464" w14:textId="77777777" w:rsidR="00673E07" w:rsidRPr="00C20C4E" w:rsidRDefault="00673E07" w:rsidP="00673E07">
            <w:pPr>
              <w:shd w:val="clear" w:color="auto" w:fill="FFFFFF" w:themeFill="background1"/>
              <w:jc w:val="both"/>
              <w:rPr>
                <w:b/>
                <w:iCs/>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ACC333" w14:textId="77777777" w:rsidR="00673E07" w:rsidRPr="00C20C4E" w:rsidRDefault="00673E07" w:rsidP="00673E07">
            <w:pPr>
              <w:shd w:val="clear" w:color="auto" w:fill="FFFFFF" w:themeFill="background1"/>
              <w:jc w:val="both"/>
              <w:rPr>
                <w:b/>
                <w:iCs/>
              </w:rPr>
            </w:pPr>
          </w:p>
        </w:tc>
        <w:tc>
          <w:tcPr>
            <w:tcW w:w="24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95152" w14:textId="77777777" w:rsidR="00673E07" w:rsidRPr="00C20C4E" w:rsidRDefault="00673E07" w:rsidP="00673E07">
            <w:pPr>
              <w:shd w:val="clear" w:color="auto" w:fill="FFFFFF" w:themeFill="background1"/>
              <w:jc w:val="both"/>
              <w:rPr>
                <w:b/>
                <w:iCs/>
              </w:rPr>
            </w:pPr>
            <w:r w:rsidRPr="00C20C4E">
              <w:rPr>
                <w:b/>
                <w:bCs/>
                <w:iCs/>
              </w:rPr>
              <w:t>53/25</w:t>
            </w:r>
          </w:p>
          <w:p w14:paraId="62418FCD" w14:textId="77777777" w:rsidR="00673E07" w:rsidRPr="00C20C4E" w:rsidRDefault="00673E07" w:rsidP="00673E07">
            <w:pPr>
              <w:shd w:val="clear" w:color="auto" w:fill="FFFFFF" w:themeFill="background1"/>
              <w:jc w:val="both"/>
              <w:rPr>
                <w:b/>
                <w:iCs/>
              </w:rPr>
            </w:pPr>
            <w:r w:rsidRPr="00C20C4E">
              <w:rPr>
                <w:b/>
                <w:bCs/>
                <w:iCs/>
              </w:rPr>
              <w:t>2</w:t>
            </w:r>
          </w:p>
        </w:tc>
      </w:tr>
    </w:tbl>
    <w:p w14:paraId="02194F72" w14:textId="77777777" w:rsidR="00673E07" w:rsidRPr="00C20C4E" w:rsidRDefault="00673E07" w:rsidP="006A0204">
      <w:pPr>
        <w:shd w:val="clear" w:color="auto" w:fill="FFFFFF" w:themeFill="background1"/>
        <w:jc w:val="both"/>
        <w:rPr>
          <w:b/>
          <w:i/>
        </w:rPr>
      </w:pPr>
    </w:p>
    <w:tbl>
      <w:tblPr>
        <w:tblW w:w="11102" w:type="dxa"/>
        <w:jc w:val="center"/>
        <w:tblCellMar>
          <w:top w:w="15" w:type="dxa"/>
          <w:left w:w="15" w:type="dxa"/>
          <w:bottom w:w="15" w:type="dxa"/>
          <w:right w:w="15" w:type="dxa"/>
        </w:tblCellMar>
        <w:tblLook w:val="04A0" w:firstRow="1" w:lastRow="0" w:firstColumn="1" w:lastColumn="0" w:noHBand="0" w:noVBand="1"/>
      </w:tblPr>
      <w:tblGrid>
        <w:gridCol w:w="4582"/>
        <w:gridCol w:w="493"/>
        <w:gridCol w:w="493"/>
        <w:gridCol w:w="493"/>
        <w:gridCol w:w="493"/>
        <w:gridCol w:w="492"/>
        <w:gridCol w:w="492"/>
        <w:gridCol w:w="492"/>
        <w:gridCol w:w="492"/>
        <w:gridCol w:w="492"/>
        <w:gridCol w:w="492"/>
        <w:gridCol w:w="492"/>
        <w:gridCol w:w="492"/>
        <w:gridCol w:w="612"/>
      </w:tblGrid>
      <w:tr w:rsidR="006A0204" w:rsidRPr="00C20C4E" w14:paraId="2BF1B39C" w14:textId="77777777" w:rsidTr="00713CBE">
        <w:trPr>
          <w:trHeight w:val="520"/>
          <w:jc w:val="center"/>
        </w:trPr>
        <w:tc>
          <w:tcPr>
            <w:tcW w:w="11102"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A22F5" w14:textId="77777777" w:rsidR="006A0204" w:rsidRPr="00C20C4E" w:rsidRDefault="006A0204" w:rsidP="00673E07">
            <w:pPr>
              <w:shd w:val="clear" w:color="auto" w:fill="FFFFFF" w:themeFill="background1"/>
              <w:jc w:val="both"/>
              <w:rPr>
                <w:b/>
                <w:iCs/>
              </w:rPr>
            </w:pPr>
            <w:r w:rsidRPr="00C20C4E">
              <w:rPr>
                <w:b/>
                <w:bCs/>
                <w:iCs/>
              </w:rPr>
              <w:t>Table 1. Contribution of course learning outcomes to program outcomes</w:t>
            </w:r>
          </w:p>
          <w:p w14:paraId="3C0BCE2F" w14:textId="77777777" w:rsidR="006A0204" w:rsidRPr="00C20C4E" w:rsidRDefault="006A0204" w:rsidP="00673E07">
            <w:pPr>
              <w:shd w:val="clear" w:color="auto" w:fill="FFFFFF" w:themeFill="background1"/>
              <w:jc w:val="both"/>
              <w:rPr>
                <w:iCs/>
              </w:rPr>
            </w:pPr>
            <w:r w:rsidRPr="00C20C4E">
              <w:rPr>
                <w:b/>
                <w:bCs/>
                <w:iCs/>
              </w:rPr>
              <w:t>0: no contribution 1: little contribution 2: moderate contribution 3: full contribution</w:t>
            </w:r>
          </w:p>
        </w:tc>
      </w:tr>
      <w:tr w:rsidR="006A0204" w:rsidRPr="00C20C4E" w14:paraId="3B7C0852" w14:textId="77777777" w:rsidTr="00713CBE">
        <w:trPr>
          <w:trHeight w:val="520"/>
          <w:jc w:val="center"/>
        </w:trPr>
        <w:tc>
          <w:tcPr>
            <w:tcW w:w="4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843140" w14:textId="77777777" w:rsidR="006A0204" w:rsidRPr="00C20C4E" w:rsidRDefault="006A0204" w:rsidP="00673E07">
            <w:pPr>
              <w:shd w:val="clear" w:color="auto" w:fill="FFFFFF" w:themeFill="background1"/>
              <w:jc w:val="both"/>
              <w:rPr>
                <w:b/>
                <w:iCs/>
              </w:rPr>
            </w:pPr>
            <w:r w:rsidRPr="00C20C4E">
              <w:rPr>
                <w:b/>
                <w:iCs/>
              </w:rPr>
              <w:t>Learning Outcome</w:t>
            </w:r>
          </w:p>
          <w:p w14:paraId="54624C53" w14:textId="77777777" w:rsidR="006A0204" w:rsidRPr="00C20C4E" w:rsidRDefault="006A0204" w:rsidP="00673E07">
            <w:pPr>
              <w:shd w:val="clear" w:color="auto" w:fill="FFFFFF" w:themeFill="background1"/>
              <w:jc w:val="both"/>
              <w:rPr>
                <w:b/>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6F187" w14:textId="77777777" w:rsidR="006A0204" w:rsidRPr="00C20C4E" w:rsidRDefault="006A0204" w:rsidP="00673E07">
            <w:pPr>
              <w:shd w:val="clear" w:color="auto" w:fill="FFFFFF" w:themeFill="background1"/>
              <w:jc w:val="both"/>
              <w:rPr>
                <w:iCs/>
              </w:rPr>
            </w:pPr>
            <w:r w:rsidRPr="00C20C4E">
              <w:rPr>
                <w:iCs/>
              </w:rPr>
              <w:t>PO</w:t>
            </w:r>
          </w:p>
          <w:p w14:paraId="3D3CBF08" w14:textId="77777777" w:rsidR="006A0204" w:rsidRPr="00C20C4E" w:rsidRDefault="006A0204" w:rsidP="00673E07">
            <w:pPr>
              <w:shd w:val="clear" w:color="auto" w:fill="FFFFFF" w:themeFill="background1"/>
              <w:jc w:val="both"/>
              <w:rPr>
                <w:iCs/>
              </w:rPr>
            </w:pPr>
            <w:r w:rsidRPr="00C20C4E">
              <w:rPr>
                <w:i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795A77" w14:textId="77777777" w:rsidR="006A0204" w:rsidRPr="00C20C4E" w:rsidRDefault="006A0204" w:rsidP="00673E07">
            <w:pPr>
              <w:shd w:val="clear" w:color="auto" w:fill="FFFFFF" w:themeFill="background1"/>
              <w:jc w:val="both"/>
              <w:rPr>
                <w:iCs/>
              </w:rPr>
            </w:pPr>
            <w:r w:rsidRPr="00C20C4E">
              <w:rPr>
                <w:iCs/>
              </w:rPr>
              <w:t>PO</w:t>
            </w:r>
          </w:p>
          <w:p w14:paraId="709068C9" w14:textId="77777777" w:rsidR="006A0204" w:rsidRPr="00C20C4E" w:rsidRDefault="006A0204" w:rsidP="00673E07">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0D3E3" w14:textId="77777777" w:rsidR="006A0204" w:rsidRPr="00C20C4E" w:rsidRDefault="006A0204" w:rsidP="00673E07">
            <w:pPr>
              <w:shd w:val="clear" w:color="auto" w:fill="FFFFFF" w:themeFill="background1"/>
              <w:jc w:val="both"/>
              <w:rPr>
                <w:iCs/>
              </w:rPr>
            </w:pPr>
            <w:r w:rsidRPr="00C20C4E">
              <w:rPr>
                <w:iCs/>
              </w:rPr>
              <w:t>PO</w:t>
            </w:r>
          </w:p>
          <w:p w14:paraId="739DA8D1" w14:textId="77777777" w:rsidR="006A0204" w:rsidRPr="00C20C4E" w:rsidRDefault="006A0204" w:rsidP="00673E07">
            <w:pPr>
              <w:shd w:val="clear" w:color="auto" w:fill="FFFFFF" w:themeFill="background1"/>
              <w:jc w:val="both"/>
              <w:rPr>
                <w:iCs/>
              </w:rPr>
            </w:pPr>
            <w:r w:rsidRPr="00C20C4E">
              <w:rPr>
                <w:i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6255C9" w14:textId="77777777" w:rsidR="006A0204" w:rsidRPr="00C20C4E" w:rsidRDefault="006A0204" w:rsidP="00673E07">
            <w:pPr>
              <w:shd w:val="clear" w:color="auto" w:fill="FFFFFF" w:themeFill="background1"/>
              <w:jc w:val="both"/>
              <w:rPr>
                <w:iCs/>
              </w:rPr>
            </w:pPr>
            <w:r w:rsidRPr="00C20C4E">
              <w:rPr>
                <w:iCs/>
              </w:rPr>
              <w:t>PO</w:t>
            </w:r>
          </w:p>
          <w:p w14:paraId="1181BD3D" w14:textId="77777777" w:rsidR="006A0204" w:rsidRPr="00C20C4E" w:rsidRDefault="006A0204" w:rsidP="00673E07">
            <w:pPr>
              <w:shd w:val="clear" w:color="auto" w:fill="FFFFFF" w:themeFill="background1"/>
              <w:jc w:val="both"/>
              <w:rPr>
                <w:iCs/>
              </w:rPr>
            </w:pPr>
            <w:r w:rsidRPr="00C20C4E">
              <w:rPr>
                <w:i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59000" w14:textId="77777777" w:rsidR="006A0204" w:rsidRPr="00C20C4E" w:rsidRDefault="006A0204" w:rsidP="00673E07">
            <w:pPr>
              <w:shd w:val="clear" w:color="auto" w:fill="FFFFFF" w:themeFill="background1"/>
              <w:jc w:val="both"/>
              <w:rPr>
                <w:iCs/>
              </w:rPr>
            </w:pPr>
            <w:r w:rsidRPr="00C20C4E">
              <w:rPr>
                <w:iCs/>
              </w:rPr>
              <w:t>PO</w:t>
            </w:r>
          </w:p>
          <w:p w14:paraId="3CB21B61" w14:textId="77777777" w:rsidR="006A0204" w:rsidRPr="00C20C4E" w:rsidRDefault="006A0204" w:rsidP="00673E07">
            <w:pPr>
              <w:shd w:val="clear" w:color="auto" w:fill="FFFFFF" w:themeFill="background1"/>
              <w:jc w:val="both"/>
              <w:rPr>
                <w:iCs/>
              </w:rPr>
            </w:pPr>
            <w:r w:rsidRPr="00C20C4E">
              <w:rPr>
                <w:i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D127BD" w14:textId="77777777" w:rsidR="006A0204" w:rsidRPr="00C20C4E" w:rsidRDefault="006A0204" w:rsidP="00673E07">
            <w:pPr>
              <w:shd w:val="clear" w:color="auto" w:fill="FFFFFF" w:themeFill="background1"/>
              <w:jc w:val="both"/>
              <w:rPr>
                <w:iCs/>
              </w:rPr>
            </w:pPr>
            <w:r w:rsidRPr="00C20C4E">
              <w:rPr>
                <w:iCs/>
              </w:rPr>
              <w:t>PO</w:t>
            </w:r>
          </w:p>
          <w:p w14:paraId="4DEE4CC9" w14:textId="77777777" w:rsidR="006A0204" w:rsidRPr="00C20C4E" w:rsidRDefault="006A0204" w:rsidP="00673E07">
            <w:pPr>
              <w:shd w:val="clear" w:color="auto" w:fill="FFFFFF" w:themeFill="background1"/>
              <w:jc w:val="both"/>
              <w:rPr>
                <w:iCs/>
              </w:rPr>
            </w:pPr>
            <w:r w:rsidRPr="00C20C4E">
              <w:rPr>
                <w:i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048DAA" w14:textId="77777777" w:rsidR="006A0204" w:rsidRPr="00C20C4E" w:rsidRDefault="006A0204" w:rsidP="00673E07">
            <w:pPr>
              <w:shd w:val="clear" w:color="auto" w:fill="FFFFFF" w:themeFill="background1"/>
              <w:jc w:val="both"/>
              <w:rPr>
                <w:iCs/>
              </w:rPr>
            </w:pPr>
            <w:r w:rsidRPr="00C20C4E">
              <w:rPr>
                <w:iCs/>
              </w:rPr>
              <w:t>PO</w:t>
            </w:r>
          </w:p>
          <w:p w14:paraId="2BBB9A03" w14:textId="77777777" w:rsidR="006A0204" w:rsidRPr="00C20C4E" w:rsidRDefault="006A0204" w:rsidP="00673E07">
            <w:pPr>
              <w:shd w:val="clear" w:color="auto" w:fill="FFFFFF" w:themeFill="background1"/>
              <w:jc w:val="both"/>
              <w:rPr>
                <w:iCs/>
              </w:rPr>
            </w:pPr>
            <w:r w:rsidRPr="00C20C4E">
              <w:rPr>
                <w:i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10241A" w14:textId="77777777" w:rsidR="006A0204" w:rsidRPr="00C20C4E" w:rsidRDefault="006A0204" w:rsidP="00673E07">
            <w:pPr>
              <w:shd w:val="clear" w:color="auto" w:fill="FFFFFF" w:themeFill="background1"/>
              <w:jc w:val="both"/>
              <w:rPr>
                <w:iCs/>
              </w:rPr>
            </w:pPr>
            <w:r w:rsidRPr="00C20C4E">
              <w:rPr>
                <w:iCs/>
              </w:rPr>
              <w:t>PO</w:t>
            </w:r>
          </w:p>
          <w:p w14:paraId="2145F06F" w14:textId="77777777" w:rsidR="006A0204" w:rsidRPr="00C20C4E" w:rsidRDefault="006A0204" w:rsidP="00673E07">
            <w:pPr>
              <w:shd w:val="clear" w:color="auto" w:fill="FFFFFF" w:themeFill="background1"/>
              <w:jc w:val="both"/>
              <w:rPr>
                <w:iCs/>
              </w:rPr>
            </w:pPr>
            <w:r w:rsidRPr="00C20C4E">
              <w:rPr>
                <w:i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596E3" w14:textId="77777777" w:rsidR="006A0204" w:rsidRPr="00C20C4E" w:rsidRDefault="006A0204" w:rsidP="00673E07">
            <w:pPr>
              <w:shd w:val="clear" w:color="auto" w:fill="FFFFFF" w:themeFill="background1"/>
              <w:jc w:val="both"/>
              <w:rPr>
                <w:iCs/>
              </w:rPr>
            </w:pPr>
            <w:r w:rsidRPr="00C20C4E">
              <w:rPr>
                <w:iCs/>
              </w:rPr>
              <w:t>PO</w:t>
            </w:r>
          </w:p>
          <w:p w14:paraId="241A3DA9" w14:textId="77777777" w:rsidR="006A0204" w:rsidRPr="00C20C4E" w:rsidRDefault="006A0204" w:rsidP="00673E07">
            <w:pPr>
              <w:shd w:val="clear" w:color="auto" w:fill="FFFFFF" w:themeFill="background1"/>
              <w:jc w:val="both"/>
              <w:rPr>
                <w:iCs/>
              </w:rPr>
            </w:pPr>
            <w:r w:rsidRPr="00C20C4E">
              <w:rPr>
                <w:i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BC42E8" w14:textId="77777777" w:rsidR="006A0204" w:rsidRPr="00C20C4E" w:rsidRDefault="006A0204" w:rsidP="00673E07">
            <w:pPr>
              <w:shd w:val="clear" w:color="auto" w:fill="FFFFFF" w:themeFill="background1"/>
              <w:jc w:val="both"/>
              <w:rPr>
                <w:iCs/>
              </w:rPr>
            </w:pPr>
            <w:r w:rsidRPr="00C20C4E">
              <w:rPr>
                <w:iCs/>
              </w:rPr>
              <w:t>PO</w:t>
            </w:r>
          </w:p>
          <w:p w14:paraId="5A5F6ED5" w14:textId="77777777" w:rsidR="006A0204" w:rsidRPr="00C20C4E" w:rsidRDefault="006A0204" w:rsidP="00673E07">
            <w:pPr>
              <w:shd w:val="clear" w:color="auto" w:fill="FFFFFF" w:themeFill="background1"/>
              <w:jc w:val="both"/>
              <w:rPr>
                <w:iCs/>
              </w:rPr>
            </w:pPr>
            <w:r w:rsidRPr="00C20C4E">
              <w:rPr>
                <w:i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2BD632" w14:textId="77777777" w:rsidR="006A0204" w:rsidRPr="00C20C4E" w:rsidRDefault="006A0204" w:rsidP="00673E07">
            <w:pPr>
              <w:shd w:val="clear" w:color="auto" w:fill="FFFFFF" w:themeFill="background1"/>
              <w:jc w:val="both"/>
              <w:rPr>
                <w:iCs/>
              </w:rPr>
            </w:pPr>
            <w:r w:rsidRPr="00C20C4E">
              <w:rPr>
                <w:iCs/>
              </w:rPr>
              <w:t>PO</w:t>
            </w:r>
          </w:p>
          <w:p w14:paraId="1EC4F676" w14:textId="77777777" w:rsidR="006A0204" w:rsidRPr="00C20C4E" w:rsidRDefault="006A0204" w:rsidP="00673E07">
            <w:pPr>
              <w:shd w:val="clear" w:color="auto" w:fill="FFFFFF" w:themeFill="background1"/>
              <w:jc w:val="both"/>
              <w:rPr>
                <w:iCs/>
              </w:rPr>
            </w:pPr>
            <w:r w:rsidRPr="00C20C4E">
              <w:rPr>
                <w:iCs/>
              </w:rPr>
              <w:t> 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2FCC7C" w14:textId="77777777" w:rsidR="006A0204" w:rsidRPr="00C20C4E" w:rsidRDefault="006A0204" w:rsidP="00673E07">
            <w:pPr>
              <w:shd w:val="clear" w:color="auto" w:fill="FFFFFF" w:themeFill="background1"/>
              <w:jc w:val="both"/>
              <w:rPr>
                <w:iCs/>
              </w:rPr>
            </w:pPr>
            <w:r w:rsidRPr="00C20C4E">
              <w:rPr>
                <w:iCs/>
              </w:rPr>
              <w:t>PO</w:t>
            </w:r>
          </w:p>
          <w:p w14:paraId="15C46CB1" w14:textId="77777777" w:rsidR="006A0204" w:rsidRPr="00C20C4E" w:rsidRDefault="006A0204" w:rsidP="00673E07">
            <w:pPr>
              <w:shd w:val="clear" w:color="auto" w:fill="FFFFFF" w:themeFill="background1"/>
              <w:jc w:val="both"/>
              <w:rPr>
                <w:iCs/>
              </w:rPr>
            </w:pPr>
            <w:r w:rsidRPr="00C20C4E">
              <w:rPr>
                <w:iCs/>
              </w:rPr>
              <w:t> 12</w:t>
            </w:r>
          </w:p>
        </w:tc>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A8C42" w14:textId="77777777" w:rsidR="006A0204" w:rsidRPr="00C20C4E" w:rsidRDefault="006A0204" w:rsidP="00673E07">
            <w:pPr>
              <w:shd w:val="clear" w:color="auto" w:fill="FFFFFF" w:themeFill="background1"/>
              <w:jc w:val="both"/>
              <w:rPr>
                <w:iCs/>
              </w:rPr>
            </w:pPr>
            <w:r w:rsidRPr="00C20C4E">
              <w:rPr>
                <w:iCs/>
              </w:rPr>
              <w:t>PO</w:t>
            </w:r>
          </w:p>
          <w:p w14:paraId="7D337E2A" w14:textId="77777777" w:rsidR="006A0204" w:rsidRPr="00C20C4E" w:rsidRDefault="006A0204" w:rsidP="00673E07">
            <w:pPr>
              <w:shd w:val="clear" w:color="auto" w:fill="FFFFFF" w:themeFill="background1"/>
              <w:jc w:val="both"/>
              <w:rPr>
                <w:iCs/>
              </w:rPr>
            </w:pPr>
            <w:r w:rsidRPr="00C20C4E">
              <w:rPr>
                <w:iCs/>
              </w:rPr>
              <w:t> 13</w:t>
            </w:r>
          </w:p>
        </w:tc>
      </w:tr>
      <w:tr w:rsidR="006A0204" w:rsidRPr="00C20C4E" w14:paraId="3D4164A3" w14:textId="77777777" w:rsidTr="00713CBE">
        <w:trPr>
          <w:trHeight w:val="477"/>
          <w:jc w:val="center"/>
        </w:trPr>
        <w:tc>
          <w:tcPr>
            <w:tcW w:w="4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7FD65" w14:textId="281CF1B8" w:rsidR="006A0204" w:rsidRPr="00C20C4E" w:rsidRDefault="00C20C4E" w:rsidP="00673E07">
            <w:pPr>
              <w:shd w:val="clear" w:color="auto" w:fill="FFFFFF" w:themeFill="background1"/>
              <w:jc w:val="both"/>
              <w:rPr>
                <w:b/>
                <w:iCs/>
              </w:rPr>
            </w:pPr>
            <w:r w:rsidRPr="00C20C4E">
              <w:rPr>
                <w:b/>
                <w:iCs/>
              </w:rPr>
              <w:t xml:space="preserve">HEF 4085 </w:t>
            </w:r>
            <w:r w:rsidR="006A0204" w:rsidRPr="00C20C4E">
              <w:rPr>
                <w:b/>
                <w:iCs/>
              </w:rPr>
              <w:t>Home Care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0C9BB" w14:textId="77777777" w:rsidR="006A0204" w:rsidRPr="00C20C4E" w:rsidRDefault="006A0204" w:rsidP="00673E07">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7F40F" w14:textId="77777777" w:rsidR="006A0204" w:rsidRPr="00C20C4E" w:rsidRDefault="006A0204" w:rsidP="00673E07">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0AB737" w14:textId="77777777" w:rsidR="006A0204" w:rsidRPr="00C20C4E" w:rsidRDefault="006A0204" w:rsidP="00673E07">
            <w:pPr>
              <w:shd w:val="clear" w:color="auto" w:fill="FFFFFF" w:themeFill="background1"/>
              <w:jc w:val="both"/>
              <w:rPr>
                <w:iCs/>
              </w:rPr>
            </w:pPr>
            <w:r w:rsidRPr="00C20C4E">
              <w:rPr>
                <w:iC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3BC07" w14:textId="77777777" w:rsidR="006A0204" w:rsidRPr="00C20C4E" w:rsidRDefault="006A0204" w:rsidP="00673E07">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14CE9" w14:textId="77777777" w:rsidR="006A0204" w:rsidRPr="00C20C4E" w:rsidRDefault="006A0204" w:rsidP="00673E07">
            <w:pPr>
              <w:shd w:val="clear" w:color="auto" w:fill="FFFFFF" w:themeFill="background1"/>
              <w:jc w:val="both"/>
              <w:rPr>
                <w:iCs/>
              </w:rPr>
            </w:pPr>
            <w:r w:rsidRPr="00C20C4E">
              <w:rPr>
                <w:iC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03D7E" w14:textId="77777777" w:rsidR="006A0204" w:rsidRPr="00C20C4E" w:rsidRDefault="006A0204" w:rsidP="00673E07">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E3E31C" w14:textId="77777777" w:rsidR="006A0204" w:rsidRPr="00C20C4E" w:rsidRDefault="006A0204" w:rsidP="00673E07">
            <w:pPr>
              <w:shd w:val="clear" w:color="auto" w:fill="FFFFFF" w:themeFill="background1"/>
              <w:jc w:val="both"/>
              <w:rPr>
                <w:iCs/>
              </w:rPr>
            </w:pPr>
            <w:r w:rsidRPr="00C20C4E">
              <w:rPr>
                <w:i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CAF4C" w14:textId="77777777" w:rsidR="006A0204" w:rsidRPr="00C20C4E" w:rsidRDefault="006A0204" w:rsidP="00673E07">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2DAF7B" w14:textId="77777777" w:rsidR="006A0204" w:rsidRPr="00C20C4E" w:rsidRDefault="006A0204" w:rsidP="00673E07">
            <w:pPr>
              <w:shd w:val="clear" w:color="auto" w:fill="FFFFFF" w:themeFill="background1"/>
              <w:jc w:val="both"/>
              <w:rPr>
                <w:iCs/>
              </w:rPr>
            </w:pPr>
            <w:r w:rsidRPr="00C20C4E">
              <w:rPr>
                <w:i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B1D65A" w14:textId="77777777" w:rsidR="006A0204" w:rsidRPr="00C20C4E" w:rsidRDefault="006A0204" w:rsidP="00673E07">
            <w:pPr>
              <w:shd w:val="clear" w:color="auto" w:fill="FFFFFF" w:themeFill="background1"/>
              <w:jc w:val="both"/>
              <w:rPr>
                <w:iCs/>
              </w:rPr>
            </w:pPr>
            <w:r w:rsidRPr="00C20C4E">
              <w:rPr>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791E46" w14:textId="77777777" w:rsidR="006A0204" w:rsidRPr="00C20C4E" w:rsidRDefault="006A0204" w:rsidP="00673E07">
            <w:pPr>
              <w:shd w:val="clear" w:color="auto" w:fill="FFFFFF" w:themeFill="background1"/>
              <w:jc w:val="both"/>
              <w:rPr>
                <w:iCs/>
              </w:rPr>
            </w:pPr>
            <w:r w:rsidRPr="00C20C4E">
              <w:rPr>
                <w:iCs/>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8B4CA1" w14:textId="77777777" w:rsidR="006A0204" w:rsidRPr="00C20C4E" w:rsidRDefault="006A0204" w:rsidP="00673E07">
            <w:pPr>
              <w:shd w:val="clear" w:color="auto" w:fill="FFFFFF" w:themeFill="background1"/>
              <w:jc w:val="both"/>
              <w:rPr>
                <w:iCs/>
              </w:rPr>
            </w:pPr>
            <w:r w:rsidRPr="00C20C4E">
              <w:rPr>
                <w:iCs/>
              </w:rPr>
              <w:t>1</w:t>
            </w:r>
          </w:p>
        </w:tc>
        <w:tc>
          <w:tcPr>
            <w:tcW w:w="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07973B" w14:textId="77777777" w:rsidR="006A0204" w:rsidRPr="00C20C4E" w:rsidRDefault="006A0204" w:rsidP="00673E07">
            <w:pPr>
              <w:shd w:val="clear" w:color="auto" w:fill="FFFFFF" w:themeFill="background1"/>
              <w:jc w:val="both"/>
              <w:rPr>
                <w:iCs/>
              </w:rPr>
            </w:pPr>
            <w:r w:rsidRPr="00C20C4E">
              <w:rPr>
                <w:iCs/>
              </w:rPr>
              <w:t>0</w:t>
            </w:r>
          </w:p>
        </w:tc>
      </w:tr>
    </w:tbl>
    <w:p w14:paraId="10BE8F85" w14:textId="77777777" w:rsidR="006A0204" w:rsidRPr="00C20C4E" w:rsidRDefault="006A0204" w:rsidP="006A0204">
      <w:pPr>
        <w:shd w:val="clear" w:color="auto" w:fill="FFFFFF" w:themeFill="background1"/>
        <w:jc w:val="both"/>
        <w:rPr>
          <w:b/>
          <w:iCs/>
        </w:rPr>
      </w:pPr>
    </w:p>
    <w:tbl>
      <w:tblPr>
        <w:tblpPr w:leftFromText="141" w:rightFromText="141" w:vertAnchor="text" w:horzAnchor="margin" w:tblpXSpec="center" w:tblpY="151"/>
        <w:tblW w:w="11079" w:type="dxa"/>
        <w:tblCellMar>
          <w:top w:w="15" w:type="dxa"/>
          <w:left w:w="15" w:type="dxa"/>
          <w:bottom w:w="15" w:type="dxa"/>
          <w:right w:w="15" w:type="dxa"/>
        </w:tblCellMar>
        <w:tblLook w:val="04A0" w:firstRow="1" w:lastRow="0" w:firstColumn="1" w:lastColumn="0" w:noHBand="0" w:noVBand="1"/>
      </w:tblPr>
      <w:tblGrid>
        <w:gridCol w:w="3208"/>
        <w:gridCol w:w="735"/>
        <w:gridCol w:w="557"/>
        <w:gridCol w:w="545"/>
        <w:gridCol w:w="558"/>
        <w:gridCol w:w="558"/>
        <w:gridCol w:w="846"/>
        <w:gridCol w:w="558"/>
        <w:gridCol w:w="736"/>
        <w:gridCol w:w="570"/>
        <w:gridCol w:w="558"/>
        <w:gridCol w:w="546"/>
        <w:gridCol w:w="558"/>
        <w:gridCol w:w="546"/>
      </w:tblGrid>
      <w:tr w:rsidR="006A0204" w:rsidRPr="00C20C4E" w14:paraId="530BEDB4" w14:textId="77777777" w:rsidTr="00713CBE">
        <w:trPr>
          <w:trHeight w:val="73"/>
        </w:trPr>
        <w:tc>
          <w:tcPr>
            <w:tcW w:w="11079"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48DAC" w14:textId="77777777" w:rsidR="006A0204" w:rsidRPr="00C20C4E" w:rsidRDefault="006A0204" w:rsidP="00673E07">
            <w:pPr>
              <w:shd w:val="clear" w:color="auto" w:fill="FFFFFF" w:themeFill="background1"/>
              <w:jc w:val="both"/>
              <w:rPr>
                <w:b/>
                <w:iCs/>
              </w:rPr>
            </w:pPr>
            <w:r w:rsidRPr="00C20C4E">
              <w:rPr>
                <w:b/>
                <w:bCs/>
                <w:iCs/>
              </w:rPr>
              <w:t>Table 2. Relation of Course Learning Outcomes and Program Outcomes</w:t>
            </w:r>
          </w:p>
        </w:tc>
      </w:tr>
      <w:tr w:rsidR="006A0204" w:rsidRPr="00C20C4E" w14:paraId="44E2E7D5" w14:textId="77777777" w:rsidTr="00713CBE">
        <w:trPr>
          <w:trHeight w:val="505"/>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AAF3BA" w14:textId="77777777" w:rsidR="006A0204" w:rsidRPr="00C20C4E" w:rsidRDefault="006A0204" w:rsidP="00673E07">
            <w:pPr>
              <w:shd w:val="clear" w:color="auto" w:fill="FFFFFF" w:themeFill="background1"/>
              <w:jc w:val="both"/>
              <w:rPr>
                <w:b/>
                <w:iCs/>
              </w:rPr>
            </w:pPr>
            <w:r w:rsidRPr="00C20C4E">
              <w:rPr>
                <w:b/>
                <w:bCs/>
                <w:iCs/>
              </w:rPr>
              <w:t>Learning Outcome</w:t>
            </w:r>
          </w:p>
          <w:p w14:paraId="3854D82C" w14:textId="77777777" w:rsidR="006A0204" w:rsidRPr="00C20C4E" w:rsidRDefault="006A0204" w:rsidP="00673E07">
            <w:pPr>
              <w:shd w:val="clear" w:color="auto" w:fill="FFFFFF" w:themeFill="background1"/>
              <w:jc w:val="both"/>
              <w:rPr>
                <w:b/>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5F344" w14:textId="77777777" w:rsidR="006A0204" w:rsidRPr="00C20C4E" w:rsidRDefault="006A0204" w:rsidP="00673E07">
            <w:pPr>
              <w:shd w:val="clear" w:color="auto" w:fill="FFFFFF" w:themeFill="background1"/>
              <w:jc w:val="both"/>
              <w:rPr>
                <w:b/>
                <w:iCs/>
              </w:rPr>
            </w:pPr>
            <w:r w:rsidRPr="00C20C4E">
              <w:rPr>
                <w:b/>
                <w:bCs/>
                <w:iCs/>
              </w:rPr>
              <w:t>PO</w:t>
            </w:r>
          </w:p>
          <w:p w14:paraId="5B824507" w14:textId="77777777" w:rsidR="006A0204" w:rsidRPr="00C20C4E" w:rsidRDefault="006A0204" w:rsidP="00673E07">
            <w:pPr>
              <w:shd w:val="clear" w:color="auto" w:fill="FFFFFF" w:themeFill="background1"/>
              <w:jc w:val="both"/>
              <w:rPr>
                <w:b/>
                <w:iCs/>
              </w:rPr>
            </w:pPr>
            <w:r w:rsidRPr="00C20C4E">
              <w:rPr>
                <w:b/>
                <w:bCs/>
                <w:iC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9F08C4" w14:textId="77777777" w:rsidR="006A0204" w:rsidRPr="00C20C4E" w:rsidRDefault="006A0204" w:rsidP="00673E07">
            <w:pPr>
              <w:shd w:val="clear" w:color="auto" w:fill="FFFFFF" w:themeFill="background1"/>
              <w:jc w:val="both"/>
              <w:rPr>
                <w:b/>
                <w:iCs/>
              </w:rPr>
            </w:pPr>
            <w:r w:rsidRPr="00C20C4E">
              <w:rPr>
                <w:b/>
                <w:bCs/>
                <w:iCs/>
              </w:rPr>
              <w:t>PO</w:t>
            </w:r>
          </w:p>
          <w:p w14:paraId="03201E46" w14:textId="77777777" w:rsidR="006A0204" w:rsidRPr="00C20C4E" w:rsidRDefault="006A0204" w:rsidP="00673E07">
            <w:pPr>
              <w:shd w:val="clear" w:color="auto" w:fill="FFFFFF" w:themeFill="background1"/>
              <w:jc w:val="both"/>
              <w:rPr>
                <w:b/>
                <w:iCs/>
              </w:rPr>
            </w:pPr>
            <w:r w:rsidRPr="00C20C4E">
              <w:rPr>
                <w:b/>
                <w:bCs/>
                <w:iC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361975" w14:textId="77777777" w:rsidR="006A0204" w:rsidRPr="00C20C4E" w:rsidRDefault="006A0204" w:rsidP="00673E07">
            <w:pPr>
              <w:shd w:val="clear" w:color="auto" w:fill="FFFFFF" w:themeFill="background1"/>
              <w:jc w:val="both"/>
              <w:rPr>
                <w:b/>
                <w:iCs/>
              </w:rPr>
            </w:pPr>
            <w:r w:rsidRPr="00C20C4E">
              <w:rPr>
                <w:b/>
                <w:bCs/>
                <w:iCs/>
              </w:rPr>
              <w:t>PO</w:t>
            </w:r>
          </w:p>
          <w:p w14:paraId="707B4F8E" w14:textId="77777777" w:rsidR="006A0204" w:rsidRPr="00C20C4E" w:rsidRDefault="006A0204" w:rsidP="00673E07">
            <w:pPr>
              <w:shd w:val="clear" w:color="auto" w:fill="FFFFFF" w:themeFill="background1"/>
              <w:jc w:val="both"/>
              <w:rPr>
                <w:b/>
                <w:iCs/>
              </w:rPr>
            </w:pPr>
            <w:r w:rsidRPr="00C20C4E">
              <w:rPr>
                <w:b/>
                <w:bCs/>
                <w:iC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A7F850" w14:textId="77777777" w:rsidR="006A0204" w:rsidRPr="00C20C4E" w:rsidRDefault="006A0204" w:rsidP="00673E07">
            <w:pPr>
              <w:shd w:val="clear" w:color="auto" w:fill="FFFFFF" w:themeFill="background1"/>
              <w:jc w:val="both"/>
              <w:rPr>
                <w:b/>
                <w:iCs/>
              </w:rPr>
            </w:pPr>
            <w:r w:rsidRPr="00C20C4E">
              <w:rPr>
                <w:b/>
                <w:bCs/>
                <w:iCs/>
              </w:rPr>
              <w:t>PO</w:t>
            </w:r>
          </w:p>
          <w:p w14:paraId="57EDDF77" w14:textId="77777777" w:rsidR="006A0204" w:rsidRPr="00C20C4E" w:rsidRDefault="006A0204" w:rsidP="00673E07">
            <w:pPr>
              <w:shd w:val="clear" w:color="auto" w:fill="FFFFFF" w:themeFill="background1"/>
              <w:jc w:val="both"/>
              <w:rPr>
                <w:b/>
                <w:iCs/>
              </w:rPr>
            </w:pPr>
            <w:r w:rsidRPr="00C20C4E">
              <w:rPr>
                <w:b/>
                <w:bCs/>
                <w:i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A2C03B" w14:textId="77777777" w:rsidR="006A0204" w:rsidRPr="00C20C4E" w:rsidRDefault="006A0204" w:rsidP="00673E07">
            <w:pPr>
              <w:shd w:val="clear" w:color="auto" w:fill="FFFFFF" w:themeFill="background1"/>
              <w:jc w:val="both"/>
              <w:rPr>
                <w:b/>
                <w:iCs/>
              </w:rPr>
            </w:pPr>
            <w:r w:rsidRPr="00C20C4E">
              <w:rPr>
                <w:b/>
                <w:bCs/>
                <w:iCs/>
              </w:rPr>
              <w:t>PO</w:t>
            </w:r>
          </w:p>
          <w:p w14:paraId="0DB575C6" w14:textId="77777777" w:rsidR="006A0204" w:rsidRPr="00C20C4E" w:rsidRDefault="006A0204" w:rsidP="00673E07">
            <w:pPr>
              <w:shd w:val="clear" w:color="auto" w:fill="FFFFFF" w:themeFill="background1"/>
              <w:jc w:val="both"/>
              <w:rPr>
                <w:b/>
                <w:iCs/>
              </w:rPr>
            </w:pPr>
            <w:r w:rsidRPr="00C20C4E">
              <w:rPr>
                <w:b/>
                <w:bCs/>
                <w:iC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73D459" w14:textId="77777777" w:rsidR="006A0204" w:rsidRPr="00C20C4E" w:rsidRDefault="006A0204" w:rsidP="00673E07">
            <w:pPr>
              <w:shd w:val="clear" w:color="auto" w:fill="FFFFFF" w:themeFill="background1"/>
              <w:jc w:val="both"/>
              <w:rPr>
                <w:b/>
                <w:iCs/>
              </w:rPr>
            </w:pPr>
            <w:r w:rsidRPr="00C20C4E">
              <w:rPr>
                <w:b/>
                <w:bCs/>
                <w:iCs/>
              </w:rPr>
              <w:t>PO</w:t>
            </w:r>
          </w:p>
          <w:p w14:paraId="47A5FC46" w14:textId="77777777" w:rsidR="006A0204" w:rsidRPr="00C20C4E" w:rsidRDefault="006A0204" w:rsidP="00673E07">
            <w:pPr>
              <w:shd w:val="clear" w:color="auto" w:fill="FFFFFF" w:themeFill="background1"/>
              <w:jc w:val="both"/>
              <w:rPr>
                <w:b/>
                <w:iCs/>
              </w:rPr>
            </w:pPr>
            <w:r w:rsidRPr="00C20C4E">
              <w:rPr>
                <w:b/>
                <w:bCs/>
                <w:iC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CBEE22" w14:textId="77777777" w:rsidR="006A0204" w:rsidRPr="00C20C4E" w:rsidRDefault="006A0204" w:rsidP="00673E07">
            <w:pPr>
              <w:shd w:val="clear" w:color="auto" w:fill="FFFFFF" w:themeFill="background1"/>
              <w:jc w:val="both"/>
              <w:rPr>
                <w:b/>
                <w:iCs/>
              </w:rPr>
            </w:pPr>
            <w:r w:rsidRPr="00C20C4E">
              <w:rPr>
                <w:b/>
                <w:bCs/>
                <w:iCs/>
              </w:rPr>
              <w:t>PO</w:t>
            </w:r>
          </w:p>
          <w:p w14:paraId="3B7B6CFD" w14:textId="77777777" w:rsidR="006A0204" w:rsidRPr="00C20C4E" w:rsidRDefault="006A0204" w:rsidP="00673E07">
            <w:pPr>
              <w:shd w:val="clear" w:color="auto" w:fill="FFFFFF" w:themeFill="background1"/>
              <w:jc w:val="both"/>
              <w:rPr>
                <w:b/>
                <w:iCs/>
              </w:rPr>
            </w:pPr>
            <w:r w:rsidRPr="00C20C4E">
              <w:rPr>
                <w:b/>
                <w:bCs/>
                <w:i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0E933" w14:textId="77777777" w:rsidR="006A0204" w:rsidRPr="00C20C4E" w:rsidRDefault="006A0204" w:rsidP="00673E07">
            <w:pPr>
              <w:shd w:val="clear" w:color="auto" w:fill="FFFFFF" w:themeFill="background1"/>
              <w:jc w:val="both"/>
              <w:rPr>
                <w:b/>
                <w:iCs/>
              </w:rPr>
            </w:pPr>
            <w:r w:rsidRPr="00C20C4E">
              <w:rPr>
                <w:b/>
                <w:bCs/>
                <w:iCs/>
              </w:rPr>
              <w:t>PO</w:t>
            </w:r>
          </w:p>
          <w:p w14:paraId="68CF0159" w14:textId="77777777" w:rsidR="006A0204" w:rsidRPr="00C20C4E" w:rsidRDefault="006A0204" w:rsidP="00673E07">
            <w:pPr>
              <w:shd w:val="clear" w:color="auto" w:fill="FFFFFF" w:themeFill="background1"/>
              <w:jc w:val="both"/>
              <w:rPr>
                <w:b/>
                <w:iCs/>
              </w:rPr>
            </w:pPr>
            <w:r w:rsidRPr="00C20C4E">
              <w:rPr>
                <w:b/>
                <w:bCs/>
                <w:i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39988" w14:textId="77777777" w:rsidR="006A0204" w:rsidRPr="00C20C4E" w:rsidRDefault="006A0204" w:rsidP="00673E07">
            <w:pPr>
              <w:shd w:val="clear" w:color="auto" w:fill="FFFFFF" w:themeFill="background1"/>
              <w:jc w:val="both"/>
              <w:rPr>
                <w:b/>
                <w:iCs/>
              </w:rPr>
            </w:pPr>
            <w:r w:rsidRPr="00C20C4E">
              <w:rPr>
                <w:b/>
                <w:bCs/>
                <w:iCs/>
              </w:rPr>
              <w:t>PO</w:t>
            </w:r>
          </w:p>
          <w:p w14:paraId="35D5ED52" w14:textId="77777777" w:rsidR="006A0204" w:rsidRPr="00C20C4E" w:rsidRDefault="006A0204" w:rsidP="00673E07">
            <w:pPr>
              <w:shd w:val="clear" w:color="auto" w:fill="FFFFFF" w:themeFill="background1"/>
              <w:jc w:val="both"/>
              <w:rPr>
                <w:b/>
                <w:iCs/>
              </w:rPr>
            </w:pPr>
            <w:r w:rsidRPr="00C20C4E">
              <w:rPr>
                <w:b/>
                <w:bCs/>
                <w:iC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FE2061" w14:textId="77777777" w:rsidR="006A0204" w:rsidRPr="00C20C4E" w:rsidRDefault="006A0204" w:rsidP="00673E07">
            <w:pPr>
              <w:shd w:val="clear" w:color="auto" w:fill="FFFFFF" w:themeFill="background1"/>
              <w:jc w:val="both"/>
              <w:rPr>
                <w:b/>
                <w:iCs/>
              </w:rPr>
            </w:pPr>
            <w:r w:rsidRPr="00C20C4E">
              <w:rPr>
                <w:b/>
                <w:bCs/>
                <w:iCs/>
              </w:rPr>
              <w:t>PO</w:t>
            </w:r>
          </w:p>
          <w:p w14:paraId="322D0EEB" w14:textId="77777777" w:rsidR="006A0204" w:rsidRPr="00C20C4E" w:rsidRDefault="006A0204" w:rsidP="00673E07">
            <w:pPr>
              <w:shd w:val="clear" w:color="auto" w:fill="FFFFFF" w:themeFill="background1"/>
              <w:jc w:val="both"/>
              <w:rPr>
                <w:b/>
                <w:iCs/>
              </w:rPr>
            </w:pPr>
            <w:r w:rsidRPr="00C20C4E">
              <w:rPr>
                <w:b/>
                <w:bCs/>
                <w:iC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21395" w14:textId="77777777" w:rsidR="006A0204" w:rsidRPr="00C20C4E" w:rsidRDefault="006A0204" w:rsidP="00673E07">
            <w:pPr>
              <w:shd w:val="clear" w:color="auto" w:fill="FFFFFF" w:themeFill="background1"/>
              <w:jc w:val="both"/>
              <w:rPr>
                <w:b/>
                <w:iCs/>
              </w:rPr>
            </w:pPr>
            <w:r w:rsidRPr="00C20C4E">
              <w:rPr>
                <w:b/>
                <w:bCs/>
                <w:iCs/>
              </w:rPr>
              <w:t>PO</w:t>
            </w:r>
          </w:p>
          <w:p w14:paraId="35D5F62C" w14:textId="77777777" w:rsidR="006A0204" w:rsidRPr="00C20C4E" w:rsidRDefault="006A0204" w:rsidP="00673E07">
            <w:pPr>
              <w:shd w:val="clear" w:color="auto" w:fill="FFFFFF" w:themeFill="background1"/>
              <w:jc w:val="both"/>
              <w:rPr>
                <w:b/>
                <w:iCs/>
              </w:rPr>
            </w:pPr>
            <w:r w:rsidRPr="00C20C4E">
              <w:rPr>
                <w:b/>
                <w:bCs/>
                <w:iCs/>
              </w:rPr>
              <w:t> 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51D4EB" w14:textId="77777777" w:rsidR="006A0204" w:rsidRPr="00C20C4E" w:rsidRDefault="006A0204" w:rsidP="00673E07">
            <w:pPr>
              <w:shd w:val="clear" w:color="auto" w:fill="FFFFFF" w:themeFill="background1"/>
              <w:jc w:val="both"/>
              <w:rPr>
                <w:b/>
                <w:iCs/>
              </w:rPr>
            </w:pPr>
            <w:r w:rsidRPr="00C20C4E">
              <w:rPr>
                <w:b/>
                <w:bCs/>
                <w:iCs/>
              </w:rPr>
              <w:t>PO</w:t>
            </w:r>
          </w:p>
          <w:p w14:paraId="1A621A88" w14:textId="77777777" w:rsidR="006A0204" w:rsidRPr="00C20C4E" w:rsidRDefault="006A0204" w:rsidP="00673E07">
            <w:pPr>
              <w:shd w:val="clear" w:color="auto" w:fill="FFFFFF" w:themeFill="background1"/>
              <w:jc w:val="both"/>
              <w:rPr>
                <w:b/>
                <w:iCs/>
              </w:rPr>
            </w:pPr>
            <w:r w:rsidRPr="00C20C4E">
              <w:rPr>
                <w:b/>
                <w:bCs/>
                <w:iCs/>
              </w:rPr>
              <w:t>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A0A142" w14:textId="77777777" w:rsidR="006A0204" w:rsidRPr="00C20C4E" w:rsidRDefault="006A0204" w:rsidP="00673E07">
            <w:pPr>
              <w:shd w:val="clear" w:color="auto" w:fill="FFFFFF" w:themeFill="background1"/>
              <w:jc w:val="both"/>
              <w:rPr>
                <w:b/>
                <w:iCs/>
              </w:rPr>
            </w:pPr>
            <w:r w:rsidRPr="00C20C4E">
              <w:rPr>
                <w:b/>
                <w:bCs/>
                <w:iCs/>
              </w:rPr>
              <w:t>PO</w:t>
            </w:r>
          </w:p>
          <w:p w14:paraId="6D573040" w14:textId="77777777" w:rsidR="006A0204" w:rsidRPr="00C20C4E" w:rsidRDefault="006A0204" w:rsidP="00673E07">
            <w:pPr>
              <w:shd w:val="clear" w:color="auto" w:fill="FFFFFF" w:themeFill="background1"/>
              <w:jc w:val="both"/>
              <w:rPr>
                <w:b/>
                <w:iCs/>
              </w:rPr>
            </w:pPr>
            <w:r w:rsidRPr="00C20C4E">
              <w:rPr>
                <w:b/>
                <w:bCs/>
                <w:iCs/>
              </w:rPr>
              <w:t> 13</w:t>
            </w:r>
          </w:p>
        </w:tc>
      </w:tr>
      <w:tr w:rsidR="006A0204" w:rsidRPr="00C20C4E" w14:paraId="266BC4E8" w14:textId="77777777" w:rsidTr="00713CBE">
        <w:trPr>
          <w:trHeight w:val="464"/>
        </w:trPr>
        <w:tc>
          <w:tcPr>
            <w:tcW w:w="29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4B576" w14:textId="7BC69C1E" w:rsidR="006A0204" w:rsidRPr="00C20C4E" w:rsidRDefault="00C20C4E" w:rsidP="00673E07">
            <w:pPr>
              <w:shd w:val="clear" w:color="auto" w:fill="FFFFFF" w:themeFill="background1"/>
              <w:jc w:val="both"/>
              <w:rPr>
                <w:b/>
                <w:iCs/>
              </w:rPr>
            </w:pPr>
            <w:r w:rsidRPr="00C20C4E">
              <w:rPr>
                <w:b/>
                <w:bCs/>
                <w:iCs/>
              </w:rPr>
              <w:t xml:space="preserve">HEF 4085 </w:t>
            </w:r>
            <w:r w:rsidR="006A0204" w:rsidRPr="00C20C4E">
              <w:rPr>
                <w:b/>
                <w:bCs/>
                <w:iCs/>
              </w:rPr>
              <w:t>Home Care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125CF7" w14:textId="77777777" w:rsidR="006A0204" w:rsidRPr="00C20C4E" w:rsidRDefault="006A0204" w:rsidP="00673E07">
            <w:pPr>
              <w:shd w:val="clear" w:color="auto" w:fill="FFFFFF" w:themeFill="background1"/>
              <w:jc w:val="both"/>
              <w:rPr>
                <w:b/>
                <w:iCs/>
              </w:rPr>
            </w:pPr>
            <w:r w:rsidRPr="00C20C4E">
              <w:rPr>
                <w:b/>
                <w:iCs/>
              </w:rPr>
              <w:t>LO</w:t>
            </w:r>
          </w:p>
          <w:p w14:paraId="1F853531" w14:textId="77777777" w:rsidR="006A0204" w:rsidRPr="00C20C4E" w:rsidRDefault="006A0204" w:rsidP="00673E07">
            <w:pPr>
              <w:shd w:val="clear" w:color="auto" w:fill="FFFFFF" w:themeFill="background1"/>
              <w:jc w:val="both"/>
              <w:rPr>
                <w:b/>
                <w:iCs/>
              </w:rPr>
            </w:pPr>
            <w:r w:rsidRPr="00C20C4E">
              <w:rPr>
                <w:b/>
                <w:iCs/>
              </w:rPr>
              <w:t>1,2,4,</w:t>
            </w:r>
          </w:p>
          <w:p w14:paraId="54565AE3" w14:textId="77777777" w:rsidR="006A0204" w:rsidRPr="00C20C4E" w:rsidRDefault="006A0204" w:rsidP="00673E07">
            <w:pPr>
              <w:shd w:val="clear" w:color="auto" w:fill="FFFFFF" w:themeFill="background1"/>
              <w:jc w:val="both"/>
              <w:rPr>
                <w:b/>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E99840" w14:textId="77777777" w:rsidR="006A0204" w:rsidRPr="00C20C4E" w:rsidRDefault="006A0204" w:rsidP="00673E07">
            <w:pPr>
              <w:shd w:val="clear" w:color="auto" w:fill="FFFFFF" w:themeFill="background1"/>
              <w:jc w:val="both"/>
              <w:rPr>
                <w:b/>
                <w:iCs/>
              </w:rPr>
            </w:pPr>
            <w:r w:rsidRPr="00C20C4E">
              <w:rPr>
                <w:b/>
                <w:iCs/>
              </w:rPr>
              <w:t>LO</w:t>
            </w:r>
          </w:p>
          <w:p w14:paraId="0F82844D" w14:textId="77777777" w:rsidR="006A0204" w:rsidRPr="00C20C4E" w:rsidRDefault="006A0204" w:rsidP="00673E07">
            <w:pPr>
              <w:shd w:val="clear" w:color="auto" w:fill="FFFFFF" w:themeFill="background1"/>
              <w:jc w:val="both"/>
              <w:rPr>
                <w:b/>
                <w:iCs/>
              </w:rPr>
            </w:pPr>
            <w:r w:rsidRPr="00C20C4E">
              <w:rPr>
                <w:b/>
                <w:i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A4887" w14:textId="77777777" w:rsidR="006A0204" w:rsidRPr="00C20C4E" w:rsidRDefault="006A0204" w:rsidP="00673E07">
            <w:pPr>
              <w:shd w:val="clear" w:color="auto" w:fill="FFFFFF" w:themeFill="background1"/>
              <w:jc w:val="both"/>
              <w:rPr>
                <w:b/>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5D329F" w14:textId="77777777" w:rsidR="006A0204" w:rsidRPr="00C20C4E" w:rsidRDefault="006A0204" w:rsidP="00673E07">
            <w:pPr>
              <w:shd w:val="clear" w:color="auto" w:fill="FFFFFF" w:themeFill="background1"/>
              <w:jc w:val="both"/>
              <w:rPr>
                <w:b/>
                <w:iCs/>
              </w:rPr>
            </w:pPr>
            <w:r w:rsidRPr="00C20C4E">
              <w:rPr>
                <w:b/>
                <w:iCs/>
              </w:rPr>
              <w:t>LO</w:t>
            </w:r>
          </w:p>
          <w:p w14:paraId="566BAD7D" w14:textId="77777777" w:rsidR="006A0204" w:rsidRPr="00C20C4E" w:rsidRDefault="006A0204" w:rsidP="00673E07">
            <w:pPr>
              <w:shd w:val="clear" w:color="auto" w:fill="FFFFFF" w:themeFill="background1"/>
              <w:jc w:val="both"/>
              <w:rPr>
                <w:b/>
                <w:iCs/>
              </w:rPr>
            </w:pPr>
            <w:r w:rsidRPr="00C20C4E">
              <w:rPr>
                <w:b/>
                <w:iCs/>
              </w:rPr>
              <w:t>4</w:t>
            </w:r>
          </w:p>
          <w:p w14:paraId="7BEB894C" w14:textId="77777777" w:rsidR="006A0204" w:rsidRPr="00C20C4E" w:rsidRDefault="006A0204" w:rsidP="00673E07">
            <w:pPr>
              <w:shd w:val="clear" w:color="auto" w:fill="FFFFFF" w:themeFill="background1"/>
              <w:jc w:val="both"/>
              <w:rPr>
                <w:b/>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FF103D" w14:textId="77777777" w:rsidR="006A0204" w:rsidRPr="00C20C4E" w:rsidRDefault="006A0204" w:rsidP="00673E07">
            <w:pPr>
              <w:shd w:val="clear" w:color="auto" w:fill="FFFFFF" w:themeFill="background1"/>
              <w:jc w:val="both"/>
              <w:rPr>
                <w:b/>
                <w:iCs/>
              </w:rPr>
            </w:pPr>
            <w:r w:rsidRPr="00C20C4E">
              <w:rPr>
                <w:b/>
                <w:iCs/>
              </w:rPr>
              <w:t>LO</w:t>
            </w:r>
          </w:p>
          <w:p w14:paraId="751EAFBA" w14:textId="77777777" w:rsidR="006A0204" w:rsidRPr="00C20C4E" w:rsidRDefault="006A0204" w:rsidP="00673E07">
            <w:pPr>
              <w:shd w:val="clear" w:color="auto" w:fill="FFFFFF" w:themeFill="background1"/>
              <w:jc w:val="both"/>
              <w:rPr>
                <w:b/>
                <w:iCs/>
              </w:rPr>
            </w:pPr>
            <w:r w:rsidRPr="00C20C4E">
              <w:rPr>
                <w:b/>
                <w:iCs/>
              </w:rPr>
              <w:t>1</w:t>
            </w:r>
          </w:p>
          <w:p w14:paraId="35485BEC" w14:textId="77777777" w:rsidR="006A0204" w:rsidRPr="00C20C4E" w:rsidRDefault="006A0204" w:rsidP="00673E07">
            <w:pPr>
              <w:shd w:val="clear" w:color="auto" w:fill="FFFFFF" w:themeFill="background1"/>
              <w:jc w:val="both"/>
              <w:rPr>
                <w:b/>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FB2F32" w14:textId="77777777" w:rsidR="006A0204" w:rsidRPr="00C20C4E" w:rsidRDefault="006A0204" w:rsidP="00673E07">
            <w:pPr>
              <w:shd w:val="clear" w:color="auto" w:fill="FFFFFF" w:themeFill="background1"/>
              <w:jc w:val="both"/>
              <w:rPr>
                <w:b/>
                <w:iCs/>
              </w:rPr>
            </w:pPr>
            <w:r w:rsidRPr="00C20C4E">
              <w:rPr>
                <w:b/>
                <w:iCs/>
              </w:rPr>
              <w:t>LO</w:t>
            </w:r>
          </w:p>
          <w:p w14:paraId="464E6F6C" w14:textId="77777777" w:rsidR="006A0204" w:rsidRPr="00C20C4E" w:rsidRDefault="006A0204" w:rsidP="00673E07">
            <w:pPr>
              <w:shd w:val="clear" w:color="auto" w:fill="FFFFFF" w:themeFill="background1"/>
              <w:jc w:val="both"/>
              <w:rPr>
                <w:b/>
                <w:iCs/>
              </w:rPr>
            </w:pPr>
            <w:r w:rsidRPr="00C20C4E">
              <w:rPr>
                <w:b/>
                <w:iCs/>
              </w:rPr>
              <w:t>1,2,3,</w:t>
            </w:r>
          </w:p>
          <w:p w14:paraId="4A156F68" w14:textId="77777777" w:rsidR="006A0204" w:rsidRPr="00C20C4E" w:rsidRDefault="006A0204" w:rsidP="00673E07">
            <w:pPr>
              <w:shd w:val="clear" w:color="auto" w:fill="FFFFFF" w:themeFill="background1"/>
              <w:jc w:val="both"/>
              <w:rPr>
                <w:b/>
                <w:iCs/>
              </w:rPr>
            </w:pPr>
            <w:r w:rsidRPr="00C20C4E">
              <w:rPr>
                <w:b/>
                <w:iCs/>
              </w:rPr>
              <w:t>4,5,6,7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5FB536" w14:textId="77777777" w:rsidR="006A0204" w:rsidRPr="00C20C4E" w:rsidRDefault="006A0204" w:rsidP="00673E07">
            <w:pPr>
              <w:shd w:val="clear" w:color="auto" w:fill="FFFFFF" w:themeFill="background1"/>
              <w:jc w:val="both"/>
              <w:rPr>
                <w:b/>
                <w:iCs/>
              </w:rPr>
            </w:pPr>
            <w:r w:rsidRPr="00C20C4E">
              <w:rPr>
                <w:b/>
                <w:iCs/>
              </w:rPr>
              <w:t>LO</w:t>
            </w:r>
          </w:p>
          <w:p w14:paraId="79B79694" w14:textId="77777777" w:rsidR="006A0204" w:rsidRPr="00C20C4E" w:rsidRDefault="006A0204" w:rsidP="00673E07">
            <w:pPr>
              <w:shd w:val="clear" w:color="auto" w:fill="FFFFFF" w:themeFill="background1"/>
              <w:jc w:val="both"/>
              <w:rPr>
                <w:b/>
                <w:iCs/>
              </w:rPr>
            </w:pPr>
            <w:r w:rsidRPr="00C20C4E">
              <w:rPr>
                <w:b/>
                <w:iCs/>
              </w:rPr>
              <w:t>2</w:t>
            </w:r>
          </w:p>
          <w:p w14:paraId="1318B44A" w14:textId="77777777" w:rsidR="006A0204" w:rsidRPr="00C20C4E" w:rsidRDefault="006A0204" w:rsidP="00673E07">
            <w:pPr>
              <w:shd w:val="clear" w:color="auto" w:fill="FFFFFF" w:themeFill="background1"/>
              <w:jc w:val="both"/>
              <w:rPr>
                <w:b/>
                <w:iCs/>
              </w:rPr>
            </w:pPr>
            <w:r w:rsidRPr="00C20C4E">
              <w:rPr>
                <w:b/>
                <w:iCs/>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C92C90" w14:textId="77777777" w:rsidR="006A0204" w:rsidRPr="00C20C4E" w:rsidRDefault="006A0204" w:rsidP="00673E07">
            <w:pPr>
              <w:shd w:val="clear" w:color="auto" w:fill="FFFFFF" w:themeFill="background1"/>
              <w:jc w:val="both"/>
              <w:rPr>
                <w:b/>
                <w:iCs/>
              </w:rPr>
            </w:pPr>
            <w:r w:rsidRPr="00C20C4E">
              <w:rPr>
                <w:b/>
                <w:iCs/>
              </w:rPr>
              <w:t>LO</w:t>
            </w:r>
          </w:p>
          <w:p w14:paraId="01BF5434" w14:textId="77777777" w:rsidR="006A0204" w:rsidRPr="00C20C4E" w:rsidRDefault="006A0204" w:rsidP="00673E07">
            <w:pPr>
              <w:shd w:val="clear" w:color="auto" w:fill="FFFFFF" w:themeFill="background1"/>
              <w:jc w:val="both"/>
              <w:rPr>
                <w:b/>
                <w:iCs/>
              </w:rPr>
            </w:pPr>
            <w:r w:rsidRPr="00C20C4E">
              <w:rPr>
                <w:b/>
                <w:iCs/>
              </w:rPr>
              <w:t>1,2,3,</w:t>
            </w:r>
          </w:p>
          <w:p w14:paraId="240DF1BC" w14:textId="77777777" w:rsidR="006A0204" w:rsidRPr="00C20C4E" w:rsidRDefault="006A0204" w:rsidP="00673E07">
            <w:pPr>
              <w:shd w:val="clear" w:color="auto" w:fill="FFFFFF" w:themeFill="background1"/>
              <w:jc w:val="both"/>
              <w:rPr>
                <w:b/>
                <w:iCs/>
              </w:rPr>
            </w:pPr>
            <w:r w:rsidRPr="00C20C4E">
              <w:rPr>
                <w:b/>
                <w:i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FF7E88" w14:textId="77777777" w:rsidR="006A0204" w:rsidRPr="00C20C4E" w:rsidRDefault="006A0204" w:rsidP="00673E07">
            <w:pPr>
              <w:shd w:val="clear" w:color="auto" w:fill="FFFFFF" w:themeFill="background1"/>
              <w:jc w:val="both"/>
              <w:rPr>
                <w:b/>
                <w:iCs/>
              </w:rPr>
            </w:pPr>
            <w:r w:rsidRPr="00C20C4E">
              <w:rPr>
                <w:b/>
                <w:iCs/>
              </w:rPr>
              <w:t>LO</w:t>
            </w:r>
          </w:p>
          <w:p w14:paraId="75A611F4" w14:textId="77777777" w:rsidR="006A0204" w:rsidRPr="00C20C4E" w:rsidRDefault="006A0204" w:rsidP="00673E07">
            <w:pPr>
              <w:shd w:val="clear" w:color="auto" w:fill="FFFFFF" w:themeFill="background1"/>
              <w:jc w:val="both"/>
              <w:rPr>
                <w:b/>
                <w:iCs/>
              </w:rPr>
            </w:pPr>
            <w:r w:rsidRPr="00C20C4E">
              <w:rPr>
                <w:b/>
                <w:iCs/>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0BA2B7" w14:textId="77777777" w:rsidR="006A0204" w:rsidRPr="00C20C4E" w:rsidRDefault="006A0204" w:rsidP="00673E07">
            <w:pPr>
              <w:shd w:val="clear" w:color="auto" w:fill="FFFFFF" w:themeFill="background1"/>
              <w:jc w:val="both"/>
              <w:rPr>
                <w:b/>
                <w:iCs/>
              </w:rPr>
            </w:pPr>
            <w:r w:rsidRPr="00C20C4E">
              <w:rPr>
                <w:b/>
                <w:iCs/>
              </w:rPr>
              <w:t>LO</w:t>
            </w:r>
          </w:p>
          <w:p w14:paraId="7C6E4807" w14:textId="77777777" w:rsidR="006A0204" w:rsidRPr="00C20C4E" w:rsidRDefault="006A0204" w:rsidP="00673E07">
            <w:pPr>
              <w:shd w:val="clear" w:color="auto" w:fill="FFFFFF" w:themeFill="background1"/>
              <w:jc w:val="both"/>
              <w:rPr>
                <w:b/>
                <w:iCs/>
              </w:rPr>
            </w:pPr>
            <w:r w:rsidRPr="00C20C4E">
              <w:rPr>
                <w:b/>
                <w:iC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CE36FF" w14:textId="77777777" w:rsidR="006A0204" w:rsidRPr="00C20C4E" w:rsidRDefault="006A0204" w:rsidP="00673E07">
            <w:pPr>
              <w:shd w:val="clear" w:color="auto" w:fill="FFFFFF" w:themeFill="background1"/>
              <w:jc w:val="both"/>
              <w:rPr>
                <w:b/>
                <w:iC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09141" w14:textId="77777777" w:rsidR="006A0204" w:rsidRPr="00C20C4E" w:rsidRDefault="006A0204" w:rsidP="00673E07">
            <w:pPr>
              <w:shd w:val="clear" w:color="auto" w:fill="FFFFFF" w:themeFill="background1"/>
              <w:jc w:val="both"/>
              <w:rPr>
                <w:b/>
                <w:iCs/>
              </w:rPr>
            </w:pPr>
            <w:r w:rsidRPr="00C20C4E">
              <w:rPr>
                <w:b/>
                <w:iCs/>
              </w:rPr>
              <w:t>LO</w:t>
            </w:r>
          </w:p>
          <w:p w14:paraId="0B71426F" w14:textId="77777777" w:rsidR="006A0204" w:rsidRPr="00C20C4E" w:rsidRDefault="006A0204" w:rsidP="00673E07">
            <w:pPr>
              <w:shd w:val="clear" w:color="auto" w:fill="FFFFFF" w:themeFill="background1"/>
              <w:jc w:val="both"/>
              <w:rPr>
                <w:b/>
                <w:iCs/>
              </w:rPr>
            </w:pPr>
            <w:r w:rsidRPr="00C20C4E">
              <w:rPr>
                <w:b/>
                <w:iCs/>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0E4B4F" w14:textId="77777777" w:rsidR="006A0204" w:rsidRPr="00C20C4E" w:rsidRDefault="006A0204" w:rsidP="00673E07">
            <w:pPr>
              <w:shd w:val="clear" w:color="auto" w:fill="FFFFFF" w:themeFill="background1"/>
              <w:jc w:val="both"/>
              <w:rPr>
                <w:b/>
                <w:iCs/>
              </w:rPr>
            </w:pPr>
          </w:p>
        </w:tc>
      </w:tr>
    </w:tbl>
    <w:p w14:paraId="0F6DBC65" w14:textId="77777777" w:rsidR="006A0204" w:rsidRPr="00C20C4E" w:rsidRDefault="006A0204" w:rsidP="006A0204">
      <w:pPr>
        <w:shd w:val="clear" w:color="auto" w:fill="FFFFFF" w:themeFill="background1"/>
        <w:jc w:val="both"/>
        <w:rPr>
          <w:b/>
          <w:i/>
        </w:rPr>
      </w:pPr>
    </w:p>
    <w:p w14:paraId="250E1DEC" w14:textId="77777777" w:rsidR="006A0204" w:rsidRPr="00C20C4E" w:rsidRDefault="006A0204" w:rsidP="006A0204">
      <w:pPr>
        <w:shd w:val="clear" w:color="auto" w:fill="FFFFFF" w:themeFill="background1"/>
        <w:jc w:val="both"/>
        <w:rPr>
          <w:b/>
          <w:i/>
        </w:rPr>
      </w:pPr>
    </w:p>
    <w:tbl>
      <w:tblPr>
        <w:tblW w:w="6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2422"/>
        <w:gridCol w:w="1428"/>
        <w:gridCol w:w="1227"/>
        <w:gridCol w:w="1190"/>
        <w:gridCol w:w="1187"/>
        <w:gridCol w:w="1518"/>
        <w:gridCol w:w="1315"/>
      </w:tblGrid>
      <w:tr w:rsidR="00C20C4E" w:rsidRPr="00C20C4E" w14:paraId="274F75E8" w14:textId="77777777" w:rsidTr="00713CBE">
        <w:trPr>
          <w:trHeight w:val="538"/>
          <w:jc w:val="center"/>
        </w:trPr>
        <w:tc>
          <w:tcPr>
            <w:tcW w:w="232" w:type="pct"/>
            <w:tcBorders>
              <w:top w:val="single" w:sz="4" w:space="0" w:color="auto"/>
              <w:left w:val="single" w:sz="4" w:space="0" w:color="auto"/>
              <w:bottom w:val="single" w:sz="4" w:space="0" w:color="auto"/>
              <w:right w:val="single" w:sz="4" w:space="0" w:color="auto"/>
            </w:tcBorders>
          </w:tcPr>
          <w:p w14:paraId="299EAB98" w14:textId="77777777" w:rsidR="006A0204" w:rsidRPr="00C20C4E" w:rsidRDefault="006A0204" w:rsidP="00673E07">
            <w:pPr>
              <w:shd w:val="clear" w:color="auto" w:fill="FFFFFF" w:themeFill="background1"/>
              <w:jc w:val="center"/>
              <w:rPr>
                <w:rFonts w:eastAsia="Calibri"/>
                <w:b/>
              </w:rPr>
            </w:pPr>
            <w:bookmarkStart w:id="224" w:name="_Hlk181786895"/>
          </w:p>
        </w:tc>
        <w:tc>
          <w:tcPr>
            <w:tcW w:w="4768" w:type="pct"/>
            <w:gridSpan w:val="7"/>
            <w:tcBorders>
              <w:top w:val="single" w:sz="4" w:space="0" w:color="auto"/>
              <w:left w:val="single" w:sz="4" w:space="0" w:color="auto"/>
              <w:bottom w:val="single" w:sz="4" w:space="0" w:color="auto"/>
              <w:right w:val="single" w:sz="4" w:space="0" w:color="auto"/>
            </w:tcBorders>
            <w:hideMark/>
          </w:tcPr>
          <w:p w14:paraId="4729BD49" w14:textId="7CC81589" w:rsidR="006A0204" w:rsidRPr="00C20C4E" w:rsidRDefault="00C20C4E" w:rsidP="00C20C4E">
            <w:pPr>
              <w:shd w:val="clear" w:color="auto" w:fill="FFFFFF" w:themeFill="background1"/>
              <w:rPr>
                <w:rFonts w:eastAsia="Calibri"/>
                <w:b/>
              </w:rPr>
            </w:pPr>
            <w:r w:rsidRPr="00C20C4E">
              <w:rPr>
                <w:rStyle w:val="Gl"/>
              </w:rPr>
              <w:t xml:space="preserve">TABLE 3. </w:t>
            </w:r>
            <w:r w:rsidR="006A0204" w:rsidRPr="00C20C4E">
              <w:rPr>
                <w:rStyle w:val="Gl"/>
              </w:rPr>
              <w:t>HEF 4085 HOME CARE NURSING</w:t>
            </w:r>
            <w:r w:rsidRPr="00C20C4E">
              <w:rPr>
                <w:rStyle w:val="Gl"/>
              </w:rPr>
              <w:t xml:space="preserve"> </w:t>
            </w:r>
            <w:r w:rsidR="006A0204" w:rsidRPr="00C20C4E">
              <w:rPr>
                <w:rStyle w:val="Gl"/>
              </w:rPr>
              <w:t>COURSE CONTENTS AND LEARNING OUTCOMES MATRIX</w:t>
            </w:r>
          </w:p>
        </w:tc>
      </w:tr>
      <w:tr w:rsidR="00C20C4E" w:rsidRPr="00C20C4E" w14:paraId="7CBE33FF" w14:textId="77777777" w:rsidTr="00713CBE">
        <w:trPr>
          <w:trHeight w:val="225"/>
          <w:jc w:val="center"/>
        </w:trPr>
        <w:tc>
          <w:tcPr>
            <w:tcW w:w="232" w:type="pct"/>
            <w:vMerge w:val="restart"/>
            <w:tcBorders>
              <w:top w:val="single" w:sz="4" w:space="0" w:color="auto"/>
              <w:left w:val="single" w:sz="4" w:space="0" w:color="auto"/>
              <w:bottom w:val="single" w:sz="4" w:space="0" w:color="auto"/>
              <w:right w:val="single" w:sz="4" w:space="0" w:color="auto"/>
            </w:tcBorders>
            <w:hideMark/>
          </w:tcPr>
          <w:p w14:paraId="2E6B1DB3" w14:textId="390DCD74" w:rsidR="006A0204" w:rsidRPr="00C20C4E" w:rsidRDefault="00C20C4E" w:rsidP="00673E07">
            <w:pPr>
              <w:shd w:val="clear" w:color="auto" w:fill="FFFFFF" w:themeFill="background1"/>
              <w:jc w:val="center"/>
            </w:pPr>
            <w:r w:rsidRPr="00C20C4E">
              <w:t>WEEK</w:t>
            </w:r>
          </w:p>
        </w:tc>
        <w:tc>
          <w:tcPr>
            <w:tcW w:w="1114" w:type="pct"/>
            <w:vMerge w:val="restart"/>
            <w:tcBorders>
              <w:top w:val="single" w:sz="4" w:space="0" w:color="auto"/>
              <w:left w:val="single" w:sz="4" w:space="0" w:color="auto"/>
              <w:bottom w:val="single" w:sz="4" w:space="0" w:color="auto"/>
              <w:right w:val="single" w:sz="4" w:space="0" w:color="auto"/>
            </w:tcBorders>
            <w:hideMark/>
          </w:tcPr>
          <w:p w14:paraId="5E5F1C64" w14:textId="563C3181" w:rsidR="006A0204" w:rsidRPr="00C20C4E" w:rsidRDefault="00C20C4E" w:rsidP="00673E07">
            <w:pPr>
              <w:shd w:val="clear" w:color="auto" w:fill="FFFFFF" w:themeFill="background1"/>
              <w:rPr>
                <w:b/>
              </w:rPr>
            </w:pPr>
            <w:r w:rsidRPr="00C20C4E">
              <w:rPr>
                <w:b/>
              </w:rPr>
              <w:t>Weekly Course Contents</w:t>
            </w:r>
          </w:p>
        </w:tc>
        <w:tc>
          <w:tcPr>
            <w:tcW w:w="3040" w:type="pct"/>
            <w:gridSpan w:val="5"/>
            <w:tcBorders>
              <w:top w:val="single" w:sz="4" w:space="0" w:color="auto"/>
              <w:left w:val="single" w:sz="4" w:space="0" w:color="auto"/>
              <w:bottom w:val="single" w:sz="4" w:space="0" w:color="auto"/>
              <w:right w:val="single" w:sz="4" w:space="0" w:color="auto"/>
            </w:tcBorders>
            <w:hideMark/>
          </w:tcPr>
          <w:p w14:paraId="01D1034C" w14:textId="70047EE0" w:rsidR="006A0204" w:rsidRPr="00C20C4E" w:rsidRDefault="00C20C4E" w:rsidP="00673E07">
            <w:pPr>
              <w:shd w:val="clear" w:color="auto" w:fill="FFFFFF" w:themeFill="background1"/>
              <w:jc w:val="center"/>
              <w:rPr>
                <w:rFonts w:eastAsia="Calibri"/>
                <w:b/>
              </w:rPr>
            </w:pPr>
            <w:r w:rsidRPr="00C20C4E">
              <w:rPr>
                <w:b/>
              </w:rPr>
              <w:t>Course Learning Outcomes</w:t>
            </w:r>
          </w:p>
        </w:tc>
        <w:tc>
          <w:tcPr>
            <w:tcW w:w="613" w:type="pct"/>
            <w:tcBorders>
              <w:top w:val="single" w:sz="4" w:space="0" w:color="auto"/>
              <w:left w:val="single" w:sz="4" w:space="0" w:color="auto"/>
              <w:bottom w:val="single" w:sz="4" w:space="0" w:color="auto"/>
              <w:right w:val="single" w:sz="4" w:space="0" w:color="auto"/>
            </w:tcBorders>
          </w:tcPr>
          <w:p w14:paraId="4A781B5A" w14:textId="77777777" w:rsidR="006A0204" w:rsidRPr="00C20C4E" w:rsidRDefault="006A0204" w:rsidP="00673E07">
            <w:pPr>
              <w:shd w:val="clear" w:color="auto" w:fill="FFFFFF" w:themeFill="background1"/>
              <w:jc w:val="center"/>
              <w:rPr>
                <w:rFonts w:eastAsia="Calibri"/>
                <w:b/>
              </w:rPr>
            </w:pPr>
          </w:p>
        </w:tc>
      </w:tr>
      <w:tr w:rsidR="00C20C4E" w:rsidRPr="00C20C4E" w14:paraId="71C95711" w14:textId="77777777" w:rsidTr="00713CBE">
        <w:trPr>
          <w:trHeight w:val="1419"/>
          <w:jc w:val="center"/>
        </w:trPr>
        <w:tc>
          <w:tcPr>
            <w:tcW w:w="232" w:type="pct"/>
            <w:vMerge/>
            <w:tcBorders>
              <w:top w:val="single" w:sz="4" w:space="0" w:color="auto"/>
              <w:left w:val="single" w:sz="4" w:space="0" w:color="auto"/>
              <w:bottom w:val="single" w:sz="4" w:space="0" w:color="auto"/>
              <w:right w:val="single" w:sz="4" w:space="0" w:color="auto"/>
            </w:tcBorders>
            <w:vAlign w:val="center"/>
            <w:hideMark/>
          </w:tcPr>
          <w:p w14:paraId="27DDA87C" w14:textId="77777777" w:rsidR="006A0204" w:rsidRPr="00C20C4E" w:rsidRDefault="006A0204" w:rsidP="00673E07">
            <w:pPr>
              <w:shd w:val="clear" w:color="auto" w:fill="FFFFFF" w:themeFill="background1"/>
              <w:rPr>
                <w:b/>
              </w:rPr>
            </w:pPr>
          </w:p>
        </w:tc>
        <w:tc>
          <w:tcPr>
            <w:tcW w:w="1114" w:type="pct"/>
            <w:vMerge/>
            <w:tcBorders>
              <w:top w:val="single" w:sz="4" w:space="0" w:color="auto"/>
              <w:left w:val="single" w:sz="4" w:space="0" w:color="auto"/>
              <w:bottom w:val="single" w:sz="4" w:space="0" w:color="auto"/>
              <w:right w:val="single" w:sz="4" w:space="0" w:color="auto"/>
            </w:tcBorders>
            <w:vAlign w:val="center"/>
            <w:hideMark/>
          </w:tcPr>
          <w:p w14:paraId="7D9577C8" w14:textId="77777777" w:rsidR="006A0204" w:rsidRPr="00C20C4E" w:rsidRDefault="006A0204" w:rsidP="00673E07">
            <w:pPr>
              <w:shd w:val="clear" w:color="auto" w:fill="FFFFFF" w:themeFill="background1"/>
              <w:rPr>
                <w:b/>
              </w:rPr>
            </w:pPr>
          </w:p>
        </w:tc>
        <w:tc>
          <w:tcPr>
            <w:tcW w:w="644" w:type="pct"/>
            <w:tcBorders>
              <w:top w:val="single" w:sz="4" w:space="0" w:color="auto"/>
              <w:left w:val="single" w:sz="4" w:space="0" w:color="auto"/>
              <w:bottom w:val="single" w:sz="4" w:space="0" w:color="auto"/>
              <w:right w:val="single" w:sz="4" w:space="0" w:color="auto"/>
            </w:tcBorders>
          </w:tcPr>
          <w:p w14:paraId="6A213295" w14:textId="2C0F2FDB" w:rsidR="006A0204" w:rsidRPr="00C20C4E" w:rsidRDefault="00C20C4E" w:rsidP="00673E07">
            <w:pPr>
              <w:pStyle w:val="NormalWeb"/>
              <w:shd w:val="clear" w:color="auto" w:fill="FFFFFF" w:themeFill="background1"/>
              <w:jc w:val="both"/>
            </w:pPr>
            <w:r w:rsidRPr="00C20C4E">
              <w:t>LO</w:t>
            </w:r>
            <w:r w:rsidR="006A0204" w:rsidRPr="00C20C4E">
              <w:t>1.</w:t>
            </w:r>
            <w:r w:rsidR="006A0204" w:rsidRPr="00C20C4E">
              <w:rPr>
                <w:bCs/>
                <w:lang w:eastAsia="en-US"/>
              </w:rPr>
              <w:t xml:space="preserve"> </w:t>
            </w:r>
            <w:r w:rsidR="006A0204" w:rsidRPr="00C20C4E">
              <w:t>Understands the roles, duties, and responsibilities of the home care nurse.</w:t>
            </w:r>
            <w:r w:rsidR="006A0204" w:rsidRPr="00C20C4E">
              <w:rPr>
                <w:bCs/>
                <w:lang w:eastAsia="en-US"/>
              </w:rPr>
              <w:t>.</w:t>
            </w:r>
          </w:p>
          <w:p w14:paraId="169E72F2" w14:textId="77777777" w:rsidR="006A0204" w:rsidRPr="00C20C4E" w:rsidRDefault="006A0204" w:rsidP="00673E07">
            <w:pPr>
              <w:shd w:val="clear" w:color="auto" w:fill="FFFFFF" w:themeFill="background1"/>
              <w:rPr>
                <w:bCs/>
              </w:rPr>
            </w:pPr>
          </w:p>
        </w:tc>
        <w:tc>
          <w:tcPr>
            <w:tcW w:w="554" w:type="pct"/>
            <w:tcBorders>
              <w:top w:val="single" w:sz="4" w:space="0" w:color="auto"/>
              <w:left w:val="single" w:sz="4" w:space="0" w:color="auto"/>
              <w:bottom w:val="single" w:sz="4" w:space="0" w:color="auto"/>
              <w:right w:val="single" w:sz="4" w:space="0" w:color="auto"/>
            </w:tcBorders>
          </w:tcPr>
          <w:p w14:paraId="57AC6835" w14:textId="1D7845FA" w:rsidR="006A0204" w:rsidRPr="00C20C4E" w:rsidRDefault="00C20C4E" w:rsidP="00673E07">
            <w:pPr>
              <w:shd w:val="clear" w:color="auto" w:fill="FFFFFF" w:themeFill="background1"/>
              <w:rPr>
                <w:bCs/>
              </w:rPr>
            </w:pPr>
            <w:r w:rsidRPr="00C20C4E">
              <w:t>LO</w:t>
            </w:r>
            <w:r w:rsidR="006A0204" w:rsidRPr="00C20C4E">
              <w:t>2. Assesses the home environment to identify health-related risks and ensure a safe care setting.</w:t>
            </w:r>
          </w:p>
        </w:tc>
        <w:tc>
          <w:tcPr>
            <w:tcW w:w="579" w:type="pct"/>
            <w:tcBorders>
              <w:top w:val="single" w:sz="4" w:space="0" w:color="auto"/>
              <w:left w:val="single" w:sz="4" w:space="0" w:color="auto"/>
              <w:bottom w:val="single" w:sz="4" w:space="0" w:color="auto"/>
              <w:right w:val="single" w:sz="4" w:space="0" w:color="auto"/>
            </w:tcBorders>
          </w:tcPr>
          <w:p w14:paraId="0C269F3C" w14:textId="577F6932" w:rsidR="006A0204" w:rsidRPr="00C20C4E" w:rsidRDefault="00C20C4E" w:rsidP="00673E07">
            <w:pPr>
              <w:shd w:val="clear" w:color="auto" w:fill="FFFFFF" w:themeFill="background1"/>
              <w:rPr>
                <w:bCs/>
              </w:rPr>
            </w:pPr>
            <w:r w:rsidRPr="00C20C4E">
              <w:t>LO</w:t>
            </w:r>
            <w:r w:rsidR="006A0204" w:rsidRPr="00C20C4E">
              <w:t>3. Provides nursing care to support the health, recovery, and well-being of patients in their own homes.</w:t>
            </w:r>
            <w:r w:rsidR="006A0204" w:rsidRPr="00C20C4E">
              <w:rPr>
                <w:bCs/>
              </w:rPr>
              <w:t xml:space="preserve"> </w:t>
            </w:r>
          </w:p>
        </w:tc>
        <w:tc>
          <w:tcPr>
            <w:tcW w:w="557" w:type="pct"/>
            <w:tcBorders>
              <w:top w:val="single" w:sz="4" w:space="0" w:color="auto"/>
              <w:left w:val="single" w:sz="4" w:space="0" w:color="auto"/>
              <w:bottom w:val="single" w:sz="4" w:space="0" w:color="auto"/>
              <w:right w:val="single" w:sz="4" w:space="0" w:color="auto"/>
            </w:tcBorders>
          </w:tcPr>
          <w:p w14:paraId="40B77C71" w14:textId="1176DC62" w:rsidR="006A0204" w:rsidRPr="00C20C4E" w:rsidRDefault="00C20C4E" w:rsidP="00673E07">
            <w:pPr>
              <w:shd w:val="clear" w:color="auto" w:fill="FFFFFF" w:themeFill="background1"/>
              <w:rPr>
                <w:bCs/>
              </w:rPr>
            </w:pPr>
            <w:r w:rsidRPr="00C20C4E">
              <w:t>LO</w:t>
            </w:r>
            <w:r w:rsidR="006A0204" w:rsidRPr="00C20C4E">
              <w:t>4. Offers guidance and education to patients and family members for effective home care.</w:t>
            </w:r>
          </w:p>
        </w:tc>
        <w:tc>
          <w:tcPr>
            <w:tcW w:w="706" w:type="pct"/>
            <w:tcBorders>
              <w:top w:val="single" w:sz="4" w:space="0" w:color="auto"/>
              <w:left w:val="single" w:sz="4" w:space="0" w:color="auto"/>
              <w:bottom w:val="single" w:sz="4" w:space="0" w:color="auto"/>
              <w:right w:val="single" w:sz="4" w:space="0" w:color="auto"/>
            </w:tcBorders>
          </w:tcPr>
          <w:p w14:paraId="5A2DC501" w14:textId="2025BBEC" w:rsidR="006A0204" w:rsidRPr="00C20C4E" w:rsidRDefault="00C20C4E" w:rsidP="00673E07">
            <w:pPr>
              <w:shd w:val="clear" w:color="auto" w:fill="FFFFFF" w:themeFill="background1"/>
              <w:rPr>
                <w:bCs/>
              </w:rPr>
            </w:pPr>
            <w:r w:rsidRPr="00C20C4E">
              <w:t>LO</w:t>
            </w:r>
            <w:r w:rsidR="006A0204" w:rsidRPr="00C20C4E">
              <w:t>5. Applies the nursing process to address the physical, psychological, and social needs of patients at home.</w:t>
            </w:r>
            <w:r w:rsidR="006A0204" w:rsidRPr="00C20C4E">
              <w:rPr>
                <w:bCs/>
              </w:rPr>
              <w:t xml:space="preserve"> </w:t>
            </w:r>
          </w:p>
        </w:tc>
        <w:tc>
          <w:tcPr>
            <w:tcW w:w="613" w:type="pct"/>
            <w:tcBorders>
              <w:top w:val="single" w:sz="4" w:space="0" w:color="auto"/>
              <w:left w:val="single" w:sz="4" w:space="0" w:color="auto"/>
              <w:bottom w:val="single" w:sz="4" w:space="0" w:color="auto"/>
              <w:right w:val="single" w:sz="4" w:space="0" w:color="auto"/>
            </w:tcBorders>
            <w:hideMark/>
          </w:tcPr>
          <w:p w14:paraId="28EB9BEB" w14:textId="3DA2D390" w:rsidR="006A0204" w:rsidRPr="00C20C4E" w:rsidRDefault="00C20C4E" w:rsidP="00673E07">
            <w:pPr>
              <w:shd w:val="clear" w:color="auto" w:fill="FFFFFF" w:themeFill="background1"/>
              <w:rPr>
                <w:bCs/>
              </w:rPr>
            </w:pPr>
            <w:r w:rsidRPr="00C20C4E">
              <w:t>LO</w:t>
            </w:r>
            <w:r w:rsidR="006A0204" w:rsidRPr="00C20C4E">
              <w:t>6.</w:t>
            </w:r>
            <w:r w:rsidR="006A0204" w:rsidRPr="00C20C4E">
              <w:rPr>
                <w:bCs/>
                <w:lang w:eastAsia="en-US"/>
              </w:rPr>
              <w:t xml:space="preserve"> </w:t>
            </w:r>
            <w:r w:rsidR="006A0204" w:rsidRPr="00C20C4E">
              <w:t>Maintains accurate records and performs statistical analyses related to home care nursing.</w:t>
            </w:r>
          </w:p>
        </w:tc>
      </w:tr>
      <w:tr w:rsidR="00C20C4E" w:rsidRPr="00C20C4E" w14:paraId="08A4ED0C" w14:textId="77777777" w:rsidTr="00713CBE">
        <w:trPr>
          <w:trHeight w:val="585"/>
          <w:jc w:val="center"/>
        </w:trPr>
        <w:tc>
          <w:tcPr>
            <w:tcW w:w="232" w:type="pct"/>
            <w:tcBorders>
              <w:top w:val="single" w:sz="4" w:space="0" w:color="auto"/>
              <w:left w:val="single" w:sz="4" w:space="0" w:color="auto"/>
              <w:bottom w:val="single" w:sz="4" w:space="0" w:color="auto"/>
              <w:right w:val="single" w:sz="4" w:space="0" w:color="auto"/>
            </w:tcBorders>
            <w:hideMark/>
          </w:tcPr>
          <w:p w14:paraId="541E1911" w14:textId="77777777" w:rsidR="006A0204" w:rsidRPr="00C20C4E" w:rsidRDefault="006A0204" w:rsidP="00673E07">
            <w:pPr>
              <w:shd w:val="clear" w:color="auto" w:fill="FFFFFF" w:themeFill="background1"/>
              <w:tabs>
                <w:tab w:val="left" w:pos="180"/>
              </w:tabs>
              <w:rPr>
                <w:b/>
              </w:rPr>
            </w:pPr>
            <w:r w:rsidRPr="00C20C4E">
              <w:rPr>
                <w:b/>
              </w:rPr>
              <w:t>1</w:t>
            </w:r>
          </w:p>
        </w:tc>
        <w:tc>
          <w:tcPr>
            <w:tcW w:w="1114" w:type="pct"/>
            <w:tcBorders>
              <w:top w:val="single" w:sz="4" w:space="0" w:color="auto"/>
              <w:left w:val="single" w:sz="4" w:space="0" w:color="auto"/>
              <w:bottom w:val="single" w:sz="4" w:space="0" w:color="auto"/>
              <w:right w:val="single" w:sz="4" w:space="0" w:color="auto"/>
            </w:tcBorders>
            <w:hideMark/>
          </w:tcPr>
          <w:p w14:paraId="21B47E9D" w14:textId="77777777" w:rsidR="006A0204" w:rsidRPr="00C20C4E" w:rsidRDefault="006A0204" w:rsidP="00673E07">
            <w:pPr>
              <w:shd w:val="clear" w:color="auto" w:fill="FFFFFF" w:themeFill="background1"/>
            </w:pPr>
            <w:r w:rsidRPr="00C20C4E">
              <w:t>istory of Home Care, Home Care Team, Roles and Responsibilities</w:t>
            </w:r>
          </w:p>
        </w:tc>
        <w:tc>
          <w:tcPr>
            <w:tcW w:w="644" w:type="pct"/>
            <w:tcBorders>
              <w:top w:val="single" w:sz="4" w:space="0" w:color="auto"/>
              <w:left w:val="single" w:sz="4" w:space="0" w:color="auto"/>
              <w:bottom w:val="single" w:sz="4" w:space="0" w:color="auto"/>
              <w:right w:val="single" w:sz="4" w:space="0" w:color="auto"/>
            </w:tcBorders>
            <w:hideMark/>
          </w:tcPr>
          <w:p w14:paraId="246A13EB"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tcPr>
          <w:p w14:paraId="148AF1C5" w14:textId="77777777" w:rsidR="006A0204" w:rsidRPr="00C20C4E" w:rsidRDefault="006A0204" w:rsidP="00673E07">
            <w:pPr>
              <w:shd w:val="clear" w:color="auto" w:fill="FFFFFF" w:themeFill="background1"/>
              <w:jc w:val="center"/>
            </w:pPr>
          </w:p>
        </w:tc>
        <w:tc>
          <w:tcPr>
            <w:tcW w:w="579" w:type="pct"/>
            <w:tcBorders>
              <w:top w:val="single" w:sz="4" w:space="0" w:color="auto"/>
              <w:left w:val="single" w:sz="4" w:space="0" w:color="auto"/>
              <w:bottom w:val="single" w:sz="4" w:space="0" w:color="auto"/>
              <w:right w:val="single" w:sz="4" w:space="0" w:color="auto"/>
            </w:tcBorders>
            <w:hideMark/>
          </w:tcPr>
          <w:p w14:paraId="3169CC6A"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tcPr>
          <w:p w14:paraId="42D3BAAD" w14:textId="77777777" w:rsidR="006A0204" w:rsidRPr="00C20C4E" w:rsidRDefault="006A0204" w:rsidP="00673E07">
            <w:pPr>
              <w:shd w:val="clear" w:color="auto" w:fill="FFFFFF" w:themeFill="background1"/>
              <w:jc w:val="center"/>
            </w:pPr>
          </w:p>
        </w:tc>
        <w:tc>
          <w:tcPr>
            <w:tcW w:w="706" w:type="pct"/>
            <w:tcBorders>
              <w:top w:val="single" w:sz="4" w:space="0" w:color="auto"/>
              <w:left w:val="single" w:sz="4" w:space="0" w:color="auto"/>
              <w:bottom w:val="single" w:sz="4" w:space="0" w:color="auto"/>
              <w:right w:val="single" w:sz="4" w:space="0" w:color="auto"/>
            </w:tcBorders>
          </w:tcPr>
          <w:p w14:paraId="4FAD5337" w14:textId="77777777" w:rsidR="006A0204" w:rsidRPr="00C20C4E" w:rsidRDefault="006A0204" w:rsidP="00673E07">
            <w:pPr>
              <w:shd w:val="clear" w:color="auto" w:fill="FFFFFF" w:themeFill="background1"/>
              <w:jc w:val="center"/>
            </w:pPr>
          </w:p>
        </w:tc>
        <w:tc>
          <w:tcPr>
            <w:tcW w:w="613" w:type="pct"/>
            <w:tcBorders>
              <w:top w:val="single" w:sz="4" w:space="0" w:color="auto"/>
              <w:left w:val="single" w:sz="4" w:space="0" w:color="auto"/>
              <w:bottom w:val="single" w:sz="4" w:space="0" w:color="auto"/>
              <w:right w:val="single" w:sz="4" w:space="0" w:color="auto"/>
            </w:tcBorders>
          </w:tcPr>
          <w:p w14:paraId="475E530D" w14:textId="77777777" w:rsidR="006A0204" w:rsidRPr="00C20C4E" w:rsidRDefault="006A0204" w:rsidP="00673E07">
            <w:pPr>
              <w:shd w:val="clear" w:color="auto" w:fill="FFFFFF" w:themeFill="background1"/>
              <w:jc w:val="center"/>
            </w:pPr>
          </w:p>
        </w:tc>
      </w:tr>
      <w:tr w:rsidR="00C20C4E" w:rsidRPr="00C20C4E" w14:paraId="269FDFB4" w14:textId="77777777" w:rsidTr="00713CBE">
        <w:trPr>
          <w:trHeight w:val="216"/>
          <w:jc w:val="center"/>
        </w:trPr>
        <w:tc>
          <w:tcPr>
            <w:tcW w:w="232" w:type="pct"/>
            <w:tcBorders>
              <w:top w:val="single" w:sz="4" w:space="0" w:color="auto"/>
              <w:left w:val="single" w:sz="4" w:space="0" w:color="auto"/>
              <w:bottom w:val="single" w:sz="4" w:space="0" w:color="auto"/>
              <w:right w:val="single" w:sz="4" w:space="0" w:color="auto"/>
            </w:tcBorders>
            <w:hideMark/>
          </w:tcPr>
          <w:p w14:paraId="3A26983D" w14:textId="77777777" w:rsidR="006A0204" w:rsidRPr="00C20C4E" w:rsidRDefault="006A0204" w:rsidP="00673E07">
            <w:pPr>
              <w:shd w:val="clear" w:color="auto" w:fill="FFFFFF" w:themeFill="background1"/>
              <w:rPr>
                <w:b/>
              </w:rPr>
            </w:pPr>
            <w:r w:rsidRPr="00C20C4E">
              <w:rPr>
                <w:b/>
              </w:rPr>
              <w:t>2</w:t>
            </w:r>
          </w:p>
        </w:tc>
        <w:tc>
          <w:tcPr>
            <w:tcW w:w="1114" w:type="pct"/>
            <w:tcBorders>
              <w:top w:val="single" w:sz="4" w:space="0" w:color="auto"/>
              <w:left w:val="single" w:sz="4" w:space="0" w:color="auto"/>
              <w:bottom w:val="single" w:sz="4" w:space="0" w:color="auto"/>
              <w:right w:val="single" w:sz="4" w:space="0" w:color="auto"/>
            </w:tcBorders>
            <w:hideMark/>
          </w:tcPr>
          <w:p w14:paraId="75AB1C72" w14:textId="77777777" w:rsidR="006A0204" w:rsidRPr="00C20C4E" w:rsidRDefault="006A0204" w:rsidP="00673E07">
            <w:pPr>
              <w:shd w:val="clear" w:color="auto" w:fill="FFFFFF" w:themeFill="background1"/>
            </w:pPr>
            <w:r w:rsidRPr="00C20C4E">
              <w:t>Organization of Home Care Services in Turkey</w:t>
            </w:r>
          </w:p>
        </w:tc>
        <w:tc>
          <w:tcPr>
            <w:tcW w:w="644" w:type="pct"/>
            <w:tcBorders>
              <w:top w:val="single" w:sz="4" w:space="0" w:color="auto"/>
              <w:left w:val="single" w:sz="4" w:space="0" w:color="auto"/>
              <w:bottom w:val="single" w:sz="4" w:space="0" w:color="auto"/>
              <w:right w:val="single" w:sz="4" w:space="0" w:color="auto"/>
            </w:tcBorders>
            <w:hideMark/>
          </w:tcPr>
          <w:p w14:paraId="406F3BC6"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0654E63D"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02115455"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hideMark/>
          </w:tcPr>
          <w:p w14:paraId="6DDCEDC2" w14:textId="77777777" w:rsidR="006A0204" w:rsidRPr="00C20C4E" w:rsidRDefault="006A0204" w:rsidP="00673E07">
            <w:pPr>
              <w:shd w:val="clear" w:color="auto" w:fill="FFFFFF" w:themeFill="background1"/>
              <w:jc w:val="center"/>
            </w:pPr>
            <w:r w:rsidRPr="00C20C4E">
              <w:t>x</w:t>
            </w:r>
          </w:p>
        </w:tc>
        <w:tc>
          <w:tcPr>
            <w:tcW w:w="706" w:type="pct"/>
            <w:tcBorders>
              <w:top w:val="single" w:sz="4" w:space="0" w:color="auto"/>
              <w:left w:val="single" w:sz="4" w:space="0" w:color="auto"/>
              <w:bottom w:val="single" w:sz="4" w:space="0" w:color="auto"/>
              <w:right w:val="single" w:sz="4" w:space="0" w:color="auto"/>
            </w:tcBorders>
            <w:hideMark/>
          </w:tcPr>
          <w:p w14:paraId="4F9A241D"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67684805" w14:textId="77777777" w:rsidR="006A0204" w:rsidRPr="00C20C4E" w:rsidRDefault="006A0204" w:rsidP="00673E07">
            <w:pPr>
              <w:shd w:val="clear" w:color="auto" w:fill="FFFFFF" w:themeFill="background1"/>
              <w:jc w:val="center"/>
            </w:pPr>
            <w:r w:rsidRPr="00C20C4E">
              <w:t>x</w:t>
            </w:r>
          </w:p>
        </w:tc>
      </w:tr>
      <w:tr w:rsidR="00C20C4E" w:rsidRPr="00C20C4E" w14:paraId="089EEE5A" w14:textId="77777777" w:rsidTr="00713CBE">
        <w:trPr>
          <w:trHeight w:val="538"/>
          <w:jc w:val="center"/>
        </w:trPr>
        <w:tc>
          <w:tcPr>
            <w:tcW w:w="232" w:type="pct"/>
            <w:tcBorders>
              <w:top w:val="single" w:sz="4" w:space="0" w:color="auto"/>
              <w:left w:val="single" w:sz="4" w:space="0" w:color="auto"/>
              <w:bottom w:val="single" w:sz="4" w:space="0" w:color="auto"/>
              <w:right w:val="single" w:sz="4" w:space="0" w:color="auto"/>
            </w:tcBorders>
            <w:hideMark/>
          </w:tcPr>
          <w:p w14:paraId="5E55C7D8" w14:textId="77777777" w:rsidR="006A0204" w:rsidRPr="00C20C4E" w:rsidRDefault="006A0204" w:rsidP="00673E07">
            <w:pPr>
              <w:shd w:val="clear" w:color="auto" w:fill="FFFFFF" w:themeFill="background1"/>
              <w:rPr>
                <w:b/>
              </w:rPr>
            </w:pPr>
            <w:r w:rsidRPr="00C20C4E">
              <w:rPr>
                <w:b/>
              </w:rPr>
              <w:t>3</w:t>
            </w:r>
          </w:p>
        </w:tc>
        <w:tc>
          <w:tcPr>
            <w:tcW w:w="1114" w:type="pct"/>
            <w:tcBorders>
              <w:top w:val="single" w:sz="4" w:space="0" w:color="auto"/>
              <w:left w:val="single" w:sz="4" w:space="0" w:color="auto"/>
              <w:bottom w:val="single" w:sz="4" w:space="0" w:color="auto"/>
              <w:right w:val="single" w:sz="4" w:space="0" w:color="auto"/>
            </w:tcBorders>
            <w:hideMark/>
          </w:tcPr>
          <w:p w14:paraId="1BE07FF0" w14:textId="77777777" w:rsidR="006A0204" w:rsidRPr="00C20C4E" w:rsidRDefault="006A0204" w:rsidP="00673E07">
            <w:pPr>
              <w:shd w:val="clear" w:color="auto" w:fill="FFFFFF" w:themeFill="background1"/>
            </w:pPr>
            <w:r w:rsidRPr="00C20C4E">
              <w:t>Home Visit Process</w:t>
            </w:r>
          </w:p>
        </w:tc>
        <w:tc>
          <w:tcPr>
            <w:tcW w:w="644" w:type="pct"/>
            <w:tcBorders>
              <w:top w:val="single" w:sz="4" w:space="0" w:color="auto"/>
              <w:left w:val="single" w:sz="4" w:space="0" w:color="auto"/>
              <w:bottom w:val="single" w:sz="4" w:space="0" w:color="auto"/>
              <w:right w:val="single" w:sz="4" w:space="0" w:color="auto"/>
            </w:tcBorders>
            <w:hideMark/>
          </w:tcPr>
          <w:p w14:paraId="0E98E532"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1A9D5BD3"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21D86B05"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hideMark/>
          </w:tcPr>
          <w:p w14:paraId="068E6F98" w14:textId="77777777" w:rsidR="006A0204" w:rsidRPr="00C20C4E" w:rsidRDefault="006A0204" w:rsidP="00673E07">
            <w:pPr>
              <w:shd w:val="clear" w:color="auto" w:fill="FFFFFF" w:themeFill="background1"/>
              <w:jc w:val="center"/>
            </w:pPr>
            <w:r w:rsidRPr="00C20C4E">
              <w:t>x</w:t>
            </w:r>
          </w:p>
        </w:tc>
        <w:tc>
          <w:tcPr>
            <w:tcW w:w="706" w:type="pct"/>
            <w:tcBorders>
              <w:top w:val="single" w:sz="4" w:space="0" w:color="auto"/>
              <w:left w:val="single" w:sz="4" w:space="0" w:color="auto"/>
              <w:bottom w:val="single" w:sz="4" w:space="0" w:color="auto"/>
              <w:right w:val="single" w:sz="4" w:space="0" w:color="auto"/>
            </w:tcBorders>
            <w:hideMark/>
          </w:tcPr>
          <w:p w14:paraId="215BC65B"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58D54402" w14:textId="77777777" w:rsidR="006A0204" w:rsidRPr="00C20C4E" w:rsidRDefault="006A0204" w:rsidP="00673E07">
            <w:pPr>
              <w:shd w:val="clear" w:color="auto" w:fill="FFFFFF" w:themeFill="background1"/>
              <w:jc w:val="center"/>
            </w:pPr>
            <w:r w:rsidRPr="00C20C4E">
              <w:t>X</w:t>
            </w:r>
          </w:p>
        </w:tc>
      </w:tr>
      <w:tr w:rsidR="00C20C4E" w:rsidRPr="00C20C4E" w14:paraId="3CFD4944" w14:textId="77777777" w:rsidTr="00713CBE">
        <w:trPr>
          <w:trHeight w:val="73"/>
          <w:jc w:val="center"/>
        </w:trPr>
        <w:tc>
          <w:tcPr>
            <w:tcW w:w="232" w:type="pct"/>
            <w:tcBorders>
              <w:top w:val="single" w:sz="4" w:space="0" w:color="auto"/>
              <w:left w:val="single" w:sz="4" w:space="0" w:color="auto"/>
              <w:bottom w:val="single" w:sz="4" w:space="0" w:color="auto"/>
              <w:right w:val="single" w:sz="4" w:space="0" w:color="auto"/>
            </w:tcBorders>
            <w:hideMark/>
          </w:tcPr>
          <w:p w14:paraId="542A9C34" w14:textId="77777777" w:rsidR="006A0204" w:rsidRPr="00C20C4E" w:rsidRDefault="006A0204" w:rsidP="00673E07">
            <w:pPr>
              <w:shd w:val="clear" w:color="auto" w:fill="FFFFFF" w:themeFill="background1"/>
              <w:rPr>
                <w:b/>
              </w:rPr>
            </w:pPr>
            <w:r w:rsidRPr="00C20C4E">
              <w:rPr>
                <w:b/>
              </w:rPr>
              <w:t>4</w:t>
            </w:r>
          </w:p>
        </w:tc>
        <w:tc>
          <w:tcPr>
            <w:tcW w:w="1114" w:type="pct"/>
            <w:tcBorders>
              <w:top w:val="single" w:sz="4" w:space="0" w:color="auto"/>
              <w:left w:val="single" w:sz="4" w:space="0" w:color="auto"/>
              <w:bottom w:val="single" w:sz="4" w:space="0" w:color="auto"/>
              <w:right w:val="single" w:sz="4" w:space="0" w:color="auto"/>
            </w:tcBorders>
            <w:hideMark/>
          </w:tcPr>
          <w:p w14:paraId="01B768DC" w14:textId="77777777" w:rsidR="006A0204" w:rsidRPr="00C20C4E" w:rsidRDefault="006A0204" w:rsidP="00673E07">
            <w:pPr>
              <w:shd w:val="clear" w:color="auto" w:fill="FFFFFF" w:themeFill="background1"/>
            </w:pPr>
            <w:r w:rsidRPr="00C20C4E">
              <w:t>Home Care for Surgical Patients</w:t>
            </w:r>
          </w:p>
        </w:tc>
        <w:tc>
          <w:tcPr>
            <w:tcW w:w="644" w:type="pct"/>
            <w:tcBorders>
              <w:top w:val="single" w:sz="4" w:space="0" w:color="auto"/>
              <w:left w:val="single" w:sz="4" w:space="0" w:color="auto"/>
              <w:bottom w:val="single" w:sz="4" w:space="0" w:color="auto"/>
              <w:right w:val="single" w:sz="4" w:space="0" w:color="auto"/>
            </w:tcBorders>
            <w:hideMark/>
          </w:tcPr>
          <w:p w14:paraId="743E7DF6"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1C732F7F"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tcPr>
          <w:p w14:paraId="09F1DF8D" w14:textId="77777777" w:rsidR="006A0204" w:rsidRPr="00C20C4E" w:rsidRDefault="006A0204" w:rsidP="00673E07">
            <w:pPr>
              <w:shd w:val="clear" w:color="auto" w:fill="FFFFFF" w:themeFill="background1"/>
              <w:jc w:val="center"/>
            </w:pPr>
          </w:p>
        </w:tc>
        <w:tc>
          <w:tcPr>
            <w:tcW w:w="557" w:type="pct"/>
            <w:tcBorders>
              <w:top w:val="single" w:sz="4" w:space="0" w:color="auto"/>
              <w:left w:val="single" w:sz="4" w:space="0" w:color="auto"/>
              <w:bottom w:val="single" w:sz="4" w:space="0" w:color="auto"/>
              <w:right w:val="single" w:sz="4" w:space="0" w:color="auto"/>
            </w:tcBorders>
          </w:tcPr>
          <w:p w14:paraId="1F19D17B" w14:textId="77777777" w:rsidR="006A0204" w:rsidRPr="00C20C4E" w:rsidRDefault="006A0204" w:rsidP="00673E07">
            <w:pPr>
              <w:shd w:val="clear" w:color="auto" w:fill="FFFFFF" w:themeFill="background1"/>
              <w:jc w:val="center"/>
            </w:pPr>
          </w:p>
        </w:tc>
        <w:tc>
          <w:tcPr>
            <w:tcW w:w="706" w:type="pct"/>
            <w:tcBorders>
              <w:top w:val="single" w:sz="4" w:space="0" w:color="auto"/>
              <w:left w:val="single" w:sz="4" w:space="0" w:color="auto"/>
              <w:bottom w:val="single" w:sz="4" w:space="0" w:color="auto"/>
              <w:right w:val="single" w:sz="4" w:space="0" w:color="auto"/>
            </w:tcBorders>
          </w:tcPr>
          <w:p w14:paraId="3C862A6F" w14:textId="77777777" w:rsidR="006A0204" w:rsidRPr="00C20C4E" w:rsidRDefault="006A0204" w:rsidP="00673E07">
            <w:pPr>
              <w:shd w:val="clear" w:color="auto" w:fill="FFFFFF" w:themeFill="background1"/>
              <w:jc w:val="center"/>
            </w:pPr>
          </w:p>
        </w:tc>
        <w:tc>
          <w:tcPr>
            <w:tcW w:w="613" w:type="pct"/>
            <w:tcBorders>
              <w:top w:val="single" w:sz="4" w:space="0" w:color="auto"/>
              <w:left w:val="single" w:sz="4" w:space="0" w:color="auto"/>
              <w:bottom w:val="single" w:sz="4" w:space="0" w:color="auto"/>
              <w:right w:val="single" w:sz="4" w:space="0" w:color="auto"/>
            </w:tcBorders>
          </w:tcPr>
          <w:p w14:paraId="0216BA7F" w14:textId="77777777" w:rsidR="006A0204" w:rsidRPr="00C20C4E" w:rsidRDefault="006A0204" w:rsidP="00673E07">
            <w:pPr>
              <w:shd w:val="clear" w:color="auto" w:fill="FFFFFF" w:themeFill="background1"/>
              <w:jc w:val="center"/>
            </w:pPr>
          </w:p>
        </w:tc>
      </w:tr>
      <w:tr w:rsidR="00C20C4E" w:rsidRPr="00C20C4E" w14:paraId="40645E07" w14:textId="77777777" w:rsidTr="00713CBE">
        <w:trPr>
          <w:trHeight w:val="73"/>
          <w:jc w:val="center"/>
        </w:trPr>
        <w:tc>
          <w:tcPr>
            <w:tcW w:w="232" w:type="pct"/>
            <w:tcBorders>
              <w:top w:val="single" w:sz="4" w:space="0" w:color="auto"/>
              <w:left w:val="single" w:sz="4" w:space="0" w:color="auto"/>
              <w:bottom w:val="single" w:sz="4" w:space="0" w:color="auto"/>
              <w:right w:val="single" w:sz="4" w:space="0" w:color="auto"/>
            </w:tcBorders>
            <w:hideMark/>
          </w:tcPr>
          <w:p w14:paraId="5BF09935" w14:textId="77777777" w:rsidR="006A0204" w:rsidRPr="00C20C4E" w:rsidRDefault="006A0204" w:rsidP="00673E07">
            <w:pPr>
              <w:shd w:val="clear" w:color="auto" w:fill="FFFFFF" w:themeFill="background1"/>
              <w:rPr>
                <w:b/>
              </w:rPr>
            </w:pPr>
            <w:r w:rsidRPr="00C20C4E">
              <w:rPr>
                <w:b/>
              </w:rPr>
              <w:t>5</w:t>
            </w:r>
          </w:p>
        </w:tc>
        <w:tc>
          <w:tcPr>
            <w:tcW w:w="1114" w:type="pct"/>
            <w:tcBorders>
              <w:top w:val="single" w:sz="4" w:space="0" w:color="auto"/>
              <w:left w:val="single" w:sz="4" w:space="0" w:color="auto"/>
              <w:bottom w:val="single" w:sz="4" w:space="0" w:color="auto"/>
              <w:right w:val="single" w:sz="4" w:space="0" w:color="auto"/>
            </w:tcBorders>
            <w:hideMark/>
          </w:tcPr>
          <w:p w14:paraId="38327F7D" w14:textId="77777777" w:rsidR="006A0204" w:rsidRPr="00C20C4E" w:rsidRDefault="006A0204" w:rsidP="00673E07">
            <w:pPr>
              <w:shd w:val="clear" w:color="auto" w:fill="FFFFFF" w:themeFill="background1"/>
            </w:pPr>
            <w:r w:rsidRPr="00C20C4E">
              <w:t>Home Care for Cancer Patients</w:t>
            </w:r>
          </w:p>
        </w:tc>
        <w:tc>
          <w:tcPr>
            <w:tcW w:w="644" w:type="pct"/>
            <w:tcBorders>
              <w:top w:val="single" w:sz="4" w:space="0" w:color="auto"/>
              <w:left w:val="single" w:sz="4" w:space="0" w:color="auto"/>
              <w:bottom w:val="single" w:sz="4" w:space="0" w:color="auto"/>
              <w:right w:val="single" w:sz="4" w:space="0" w:color="auto"/>
            </w:tcBorders>
            <w:hideMark/>
          </w:tcPr>
          <w:p w14:paraId="0451B435"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4D7B07E8"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03EB2108"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hideMark/>
          </w:tcPr>
          <w:p w14:paraId="6E5EE9E6" w14:textId="77777777" w:rsidR="006A0204" w:rsidRPr="00C20C4E" w:rsidRDefault="006A0204" w:rsidP="00673E07">
            <w:pPr>
              <w:shd w:val="clear" w:color="auto" w:fill="FFFFFF" w:themeFill="background1"/>
              <w:jc w:val="center"/>
            </w:pPr>
            <w:r w:rsidRPr="00C20C4E">
              <w:t>X</w:t>
            </w:r>
          </w:p>
        </w:tc>
        <w:tc>
          <w:tcPr>
            <w:tcW w:w="706" w:type="pct"/>
            <w:tcBorders>
              <w:top w:val="single" w:sz="4" w:space="0" w:color="auto"/>
              <w:left w:val="single" w:sz="4" w:space="0" w:color="auto"/>
              <w:bottom w:val="single" w:sz="4" w:space="0" w:color="auto"/>
              <w:right w:val="single" w:sz="4" w:space="0" w:color="auto"/>
            </w:tcBorders>
            <w:hideMark/>
          </w:tcPr>
          <w:p w14:paraId="4A400D06"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16406B62" w14:textId="77777777" w:rsidR="006A0204" w:rsidRPr="00C20C4E" w:rsidRDefault="006A0204" w:rsidP="00673E07">
            <w:pPr>
              <w:shd w:val="clear" w:color="auto" w:fill="FFFFFF" w:themeFill="background1"/>
              <w:jc w:val="center"/>
            </w:pPr>
            <w:r w:rsidRPr="00C20C4E">
              <w:t>X</w:t>
            </w:r>
          </w:p>
        </w:tc>
      </w:tr>
      <w:tr w:rsidR="00C20C4E" w:rsidRPr="00C20C4E" w14:paraId="3F6B65C5" w14:textId="77777777" w:rsidTr="00713CBE">
        <w:trPr>
          <w:trHeight w:val="73"/>
          <w:jc w:val="center"/>
        </w:trPr>
        <w:tc>
          <w:tcPr>
            <w:tcW w:w="232" w:type="pct"/>
            <w:tcBorders>
              <w:top w:val="single" w:sz="4" w:space="0" w:color="auto"/>
              <w:left w:val="single" w:sz="4" w:space="0" w:color="auto"/>
              <w:bottom w:val="single" w:sz="4" w:space="0" w:color="auto"/>
              <w:right w:val="single" w:sz="4" w:space="0" w:color="auto"/>
            </w:tcBorders>
            <w:hideMark/>
          </w:tcPr>
          <w:p w14:paraId="6577FAB2" w14:textId="77777777" w:rsidR="006A0204" w:rsidRPr="00C20C4E" w:rsidRDefault="006A0204" w:rsidP="00673E07">
            <w:pPr>
              <w:shd w:val="clear" w:color="auto" w:fill="FFFFFF" w:themeFill="background1"/>
              <w:rPr>
                <w:b/>
              </w:rPr>
            </w:pPr>
            <w:r w:rsidRPr="00C20C4E">
              <w:rPr>
                <w:b/>
              </w:rPr>
              <w:t>6</w:t>
            </w:r>
          </w:p>
        </w:tc>
        <w:tc>
          <w:tcPr>
            <w:tcW w:w="1114" w:type="pct"/>
            <w:tcBorders>
              <w:top w:val="single" w:sz="4" w:space="0" w:color="auto"/>
              <w:left w:val="single" w:sz="4" w:space="0" w:color="auto"/>
              <w:bottom w:val="single" w:sz="4" w:space="0" w:color="auto"/>
              <w:right w:val="single" w:sz="4" w:space="0" w:color="auto"/>
            </w:tcBorders>
            <w:hideMark/>
          </w:tcPr>
          <w:p w14:paraId="46D97BCB" w14:textId="77777777" w:rsidR="006A0204" w:rsidRPr="00C20C4E" w:rsidRDefault="006A0204" w:rsidP="00673E07">
            <w:pPr>
              <w:shd w:val="clear" w:color="auto" w:fill="FFFFFF" w:themeFill="background1"/>
            </w:pPr>
            <w:r w:rsidRPr="00C20C4E">
              <w:t>Home Care for Individuals with Dementia</w:t>
            </w:r>
          </w:p>
        </w:tc>
        <w:tc>
          <w:tcPr>
            <w:tcW w:w="644" w:type="pct"/>
            <w:tcBorders>
              <w:top w:val="single" w:sz="4" w:space="0" w:color="auto"/>
              <w:left w:val="single" w:sz="4" w:space="0" w:color="auto"/>
              <w:bottom w:val="single" w:sz="4" w:space="0" w:color="auto"/>
              <w:right w:val="single" w:sz="4" w:space="0" w:color="auto"/>
            </w:tcBorders>
            <w:hideMark/>
          </w:tcPr>
          <w:p w14:paraId="206F01A0"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5D9E19A9"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154B4DA0"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hideMark/>
          </w:tcPr>
          <w:p w14:paraId="04EDB5D1" w14:textId="77777777" w:rsidR="006A0204" w:rsidRPr="00C20C4E" w:rsidRDefault="006A0204" w:rsidP="00673E07">
            <w:pPr>
              <w:shd w:val="clear" w:color="auto" w:fill="FFFFFF" w:themeFill="background1"/>
              <w:jc w:val="center"/>
            </w:pPr>
            <w:r w:rsidRPr="00C20C4E">
              <w:t>x</w:t>
            </w:r>
          </w:p>
        </w:tc>
        <w:tc>
          <w:tcPr>
            <w:tcW w:w="706" w:type="pct"/>
            <w:tcBorders>
              <w:top w:val="single" w:sz="4" w:space="0" w:color="auto"/>
              <w:left w:val="single" w:sz="4" w:space="0" w:color="auto"/>
              <w:bottom w:val="single" w:sz="4" w:space="0" w:color="auto"/>
              <w:right w:val="single" w:sz="4" w:space="0" w:color="auto"/>
            </w:tcBorders>
            <w:hideMark/>
          </w:tcPr>
          <w:p w14:paraId="2E64B95E"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69280597" w14:textId="77777777" w:rsidR="006A0204" w:rsidRPr="00C20C4E" w:rsidRDefault="006A0204" w:rsidP="00673E07">
            <w:pPr>
              <w:shd w:val="clear" w:color="auto" w:fill="FFFFFF" w:themeFill="background1"/>
              <w:jc w:val="center"/>
            </w:pPr>
            <w:r w:rsidRPr="00C20C4E">
              <w:t>X</w:t>
            </w:r>
          </w:p>
        </w:tc>
      </w:tr>
      <w:tr w:rsidR="00C20C4E" w:rsidRPr="00C20C4E" w14:paraId="2FAA59ED" w14:textId="77777777" w:rsidTr="00713CBE">
        <w:trPr>
          <w:trHeight w:val="172"/>
          <w:jc w:val="center"/>
        </w:trPr>
        <w:tc>
          <w:tcPr>
            <w:tcW w:w="232" w:type="pct"/>
            <w:tcBorders>
              <w:top w:val="single" w:sz="4" w:space="0" w:color="auto"/>
              <w:left w:val="single" w:sz="4" w:space="0" w:color="auto"/>
              <w:bottom w:val="single" w:sz="4" w:space="0" w:color="auto"/>
              <w:right w:val="single" w:sz="4" w:space="0" w:color="auto"/>
            </w:tcBorders>
            <w:hideMark/>
          </w:tcPr>
          <w:p w14:paraId="162C1055" w14:textId="77777777" w:rsidR="006A0204" w:rsidRPr="00C20C4E" w:rsidRDefault="006A0204" w:rsidP="00673E07">
            <w:pPr>
              <w:shd w:val="clear" w:color="auto" w:fill="FFFFFF" w:themeFill="background1"/>
              <w:rPr>
                <w:b/>
              </w:rPr>
            </w:pPr>
            <w:r w:rsidRPr="00C20C4E">
              <w:rPr>
                <w:b/>
              </w:rPr>
              <w:t>7</w:t>
            </w:r>
          </w:p>
        </w:tc>
        <w:tc>
          <w:tcPr>
            <w:tcW w:w="1114" w:type="pct"/>
            <w:tcBorders>
              <w:top w:val="single" w:sz="4" w:space="0" w:color="auto"/>
              <w:left w:val="single" w:sz="4" w:space="0" w:color="auto"/>
              <w:bottom w:val="single" w:sz="4" w:space="0" w:color="auto"/>
              <w:right w:val="single" w:sz="4" w:space="0" w:color="auto"/>
            </w:tcBorders>
            <w:hideMark/>
          </w:tcPr>
          <w:p w14:paraId="337B5795" w14:textId="77777777" w:rsidR="006A0204" w:rsidRPr="00C20C4E" w:rsidRDefault="006A0204" w:rsidP="00673E07">
            <w:pPr>
              <w:shd w:val="clear" w:color="auto" w:fill="FFFFFF" w:themeFill="background1"/>
            </w:pPr>
            <w:r w:rsidRPr="00C20C4E">
              <w:t>Performance Criteria for Nurses in Home Care</w:t>
            </w:r>
          </w:p>
        </w:tc>
        <w:tc>
          <w:tcPr>
            <w:tcW w:w="644" w:type="pct"/>
            <w:tcBorders>
              <w:top w:val="single" w:sz="4" w:space="0" w:color="auto"/>
              <w:left w:val="single" w:sz="4" w:space="0" w:color="auto"/>
              <w:bottom w:val="single" w:sz="4" w:space="0" w:color="auto"/>
              <w:right w:val="single" w:sz="4" w:space="0" w:color="auto"/>
            </w:tcBorders>
            <w:hideMark/>
          </w:tcPr>
          <w:p w14:paraId="1DDBCCA4"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14467D6E"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6F46B43C"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hideMark/>
          </w:tcPr>
          <w:p w14:paraId="067D4262" w14:textId="77777777" w:rsidR="006A0204" w:rsidRPr="00C20C4E" w:rsidRDefault="006A0204" w:rsidP="00673E07">
            <w:pPr>
              <w:shd w:val="clear" w:color="auto" w:fill="FFFFFF" w:themeFill="background1"/>
              <w:jc w:val="center"/>
            </w:pPr>
            <w:r w:rsidRPr="00C20C4E">
              <w:t>x</w:t>
            </w:r>
          </w:p>
        </w:tc>
        <w:tc>
          <w:tcPr>
            <w:tcW w:w="706" w:type="pct"/>
            <w:tcBorders>
              <w:top w:val="single" w:sz="4" w:space="0" w:color="auto"/>
              <w:left w:val="single" w:sz="4" w:space="0" w:color="auto"/>
              <w:bottom w:val="single" w:sz="4" w:space="0" w:color="auto"/>
              <w:right w:val="single" w:sz="4" w:space="0" w:color="auto"/>
            </w:tcBorders>
            <w:hideMark/>
          </w:tcPr>
          <w:p w14:paraId="0E686253"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5590D0E2" w14:textId="77777777" w:rsidR="006A0204" w:rsidRPr="00C20C4E" w:rsidRDefault="006A0204" w:rsidP="00673E07">
            <w:pPr>
              <w:shd w:val="clear" w:color="auto" w:fill="FFFFFF" w:themeFill="background1"/>
              <w:jc w:val="center"/>
            </w:pPr>
            <w:r w:rsidRPr="00C20C4E">
              <w:t>X</w:t>
            </w:r>
          </w:p>
        </w:tc>
      </w:tr>
      <w:tr w:rsidR="00C20C4E" w:rsidRPr="00C20C4E" w14:paraId="672142FD" w14:textId="77777777" w:rsidTr="00713CBE">
        <w:trPr>
          <w:trHeight w:val="228"/>
          <w:jc w:val="center"/>
        </w:trPr>
        <w:tc>
          <w:tcPr>
            <w:tcW w:w="232" w:type="pct"/>
            <w:tcBorders>
              <w:top w:val="single" w:sz="4" w:space="0" w:color="auto"/>
              <w:left w:val="single" w:sz="4" w:space="0" w:color="auto"/>
              <w:bottom w:val="single" w:sz="4" w:space="0" w:color="auto"/>
              <w:right w:val="single" w:sz="4" w:space="0" w:color="auto"/>
            </w:tcBorders>
            <w:hideMark/>
          </w:tcPr>
          <w:p w14:paraId="5708611E" w14:textId="77777777" w:rsidR="006A0204" w:rsidRPr="00C20C4E" w:rsidRDefault="006A0204" w:rsidP="00673E07">
            <w:pPr>
              <w:shd w:val="clear" w:color="auto" w:fill="FFFFFF" w:themeFill="background1"/>
              <w:rPr>
                <w:b/>
              </w:rPr>
            </w:pPr>
            <w:r w:rsidRPr="00C20C4E">
              <w:rPr>
                <w:b/>
              </w:rPr>
              <w:t>9</w:t>
            </w:r>
          </w:p>
        </w:tc>
        <w:tc>
          <w:tcPr>
            <w:tcW w:w="1114" w:type="pct"/>
            <w:tcBorders>
              <w:top w:val="single" w:sz="4" w:space="0" w:color="auto"/>
              <w:left w:val="single" w:sz="4" w:space="0" w:color="auto"/>
              <w:bottom w:val="single" w:sz="4" w:space="0" w:color="auto"/>
              <w:right w:val="single" w:sz="4" w:space="0" w:color="auto"/>
            </w:tcBorders>
            <w:hideMark/>
          </w:tcPr>
          <w:p w14:paraId="778297E8" w14:textId="77777777" w:rsidR="006A0204" w:rsidRPr="00C20C4E" w:rsidRDefault="006A0204" w:rsidP="00673E07">
            <w:pPr>
              <w:shd w:val="clear" w:color="auto" w:fill="FFFFFF" w:themeFill="background1"/>
            </w:pPr>
            <w:r w:rsidRPr="00C20C4E">
              <w:t>Monitoring Mother and Baby in Home Care</w:t>
            </w:r>
          </w:p>
        </w:tc>
        <w:tc>
          <w:tcPr>
            <w:tcW w:w="644" w:type="pct"/>
            <w:tcBorders>
              <w:top w:val="single" w:sz="4" w:space="0" w:color="auto"/>
              <w:left w:val="single" w:sz="4" w:space="0" w:color="auto"/>
              <w:bottom w:val="single" w:sz="4" w:space="0" w:color="auto"/>
              <w:right w:val="single" w:sz="4" w:space="0" w:color="auto"/>
            </w:tcBorders>
          </w:tcPr>
          <w:p w14:paraId="680AA194" w14:textId="77777777" w:rsidR="006A0204" w:rsidRPr="00C20C4E" w:rsidRDefault="006A0204" w:rsidP="00673E07">
            <w:pPr>
              <w:shd w:val="clear" w:color="auto" w:fill="FFFFFF" w:themeFill="background1"/>
              <w:jc w:val="center"/>
              <w:rPr>
                <w:bCs/>
              </w:rPr>
            </w:pPr>
          </w:p>
        </w:tc>
        <w:tc>
          <w:tcPr>
            <w:tcW w:w="554" w:type="pct"/>
            <w:tcBorders>
              <w:top w:val="single" w:sz="4" w:space="0" w:color="auto"/>
              <w:left w:val="single" w:sz="4" w:space="0" w:color="auto"/>
              <w:bottom w:val="single" w:sz="4" w:space="0" w:color="auto"/>
              <w:right w:val="single" w:sz="4" w:space="0" w:color="auto"/>
            </w:tcBorders>
            <w:hideMark/>
          </w:tcPr>
          <w:p w14:paraId="7AE5A62B"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5724C60B"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tcPr>
          <w:p w14:paraId="38CE68BE" w14:textId="77777777" w:rsidR="006A0204" w:rsidRPr="00C20C4E" w:rsidRDefault="006A0204" w:rsidP="00673E07">
            <w:pPr>
              <w:shd w:val="clear" w:color="auto" w:fill="FFFFFF" w:themeFill="background1"/>
              <w:jc w:val="center"/>
            </w:pPr>
          </w:p>
        </w:tc>
        <w:tc>
          <w:tcPr>
            <w:tcW w:w="706" w:type="pct"/>
            <w:tcBorders>
              <w:top w:val="single" w:sz="4" w:space="0" w:color="auto"/>
              <w:left w:val="single" w:sz="4" w:space="0" w:color="auto"/>
              <w:bottom w:val="single" w:sz="4" w:space="0" w:color="auto"/>
              <w:right w:val="single" w:sz="4" w:space="0" w:color="auto"/>
            </w:tcBorders>
            <w:hideMark/>
          </w:tcPr>
          <w:p w14:paraId="61950535"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2CF5A755" w14:textId="77777777" w:rsidR="006A0204" w:rsidRPr="00C20C4E" w:rsidRDefault="006A0204" w:rsidP="00673E07">
            <w:pPr>
              <w:shd w:val="clear" w:color="auto" w:fill="FFFFFF" w:themeFill="background1"/>
              <w:jc w:val="center"/>
            </w:pPr>
            <w:r w:rsidRPr="00C20C4E">
              <w:t>X</w:t>
            </w:r>
          </w:p>
        </w:tc>
      </w:tr>
      <w:tr w:rsidR="00C20C4E" w:rsidRPr="00C20C4E" w14:paraId="0665660D" w14:textId="77777777" w:rsidTr="00713CBE">
        <w:trPr>
          <w:trHeight w:val="43"/>
          <w:jc w:val="center"/>
        </w:trPr>
        <w:tc>
          <w:tcPr>
            <w:tcW w:w="232" w:type="pct"/>
            <w:tcBorders>
              <w:top w:val="single" w:sz="4" w:space="0" w:color="auto"/>
              <w:left w:val="single" w:sz="4" w:space="0" w:color="auto"/>
              <w:bottom w:val="single" w:sz="4" w:space="0" w:color="auto"/>
              <w:right w:val="single" w:sz="4" w:space="0" w:color="auto"/>
            </w:tcBorders>
            <w:hideMark/>
          </w:tcPr>
          <w:p w14:paraId="0213DF52" w14:textId="77777777" w:rsidR="006A0204" w:rsidRPr="00C20C4E" w:rsidRDefault="006A0204" w:rsidP="00673E07">
            <w:pPr>
              <w:shd w:val="clear" w:color="auto" w:fill="FFFFFF" w:themeFill="background1"/>
              <w:rPr>
                <w:b/>
              </w:rPr>
            </w:pPr>
            <w:r w:rsidRPr="00C20C4E">
              <w:rPr>
                <w:b/>
              </w:rPr>
              <w:t>10</w:t>
            </w:r>
          </w:p>
        </w:tc>
        <w:tc>
          <w:tcPr>
            <w:tcW w:w="1114" w:type="pct"/>
            <w:tcBorders>
              <w:top w:val="single" w:sz="4" w:space="0" w:color="auto"/>
              <w:left w:val="single" w:sz="4" w:space="0" w:color="auto"/>
              <w:bottom w:val="single" w:sz="4" w:space="0" w:color="auto"/>
              <w:right w:val="single" w:sz="4" w:space="0" w:color="auto"/>
            </w:tcBorders>
            <w:hideMark/>
          </w:tcPr>
          <w:p w14:paraId="4F6B067C" w14:textId="77777777" w:rsidR="006A0204" w:rsidRPr="00C20C4E" w:rsidRDefault="006A0204" w:rsidP="00673E07">
            <w:pPr>
              <w:shd w:val="clear" w:color="auto" w:fill="FFFFFF" w:themeFill="background1"/>
            </w:pPr>
            <w:r w:rsidRPr="00C20C4E">
              <w:t>Wound and Stoma Care at Home</w:t>
            </w:r>
          </w:p>
        </w:tc>
        <w:tc>
          <w:tcPr>
            <w:tcW w:w="644" w:type="pct"/>
            <w:tcBorders>
              <w:top w:val="single" w:sz="4" w:space="0" w:color="auto"/>
              <w:left w:val="single" w:sz="4" w:space="0" w:color="auto"/>
              <w:bottom w:val="single" w:sz="4" w:space="0" w:color="auto"/>
              <w:right w:val="single" w:sz="4" w:space="0" w:color="auto"/>
            </w:tcBorders>
          </w:tcPr>
          <w:p w14:paraId="57E497A4" w14:textId="77777777" w:rsidR="006A0204" w:rsidRPr="00C20C4E" w:rsidRDefault="006A0204" w:rsidP="00673E07">
            <w:pPr>
              <w:shd w:val="clear" w:color="auto" w:fill="FFFFFF" w:themeFill="background1"/>
              <w:jc w:val="center"/>
              <w:rPr>
                <w:b/>
              </w:rPr>
            </w:pPr>
          </w:p>
        </w:tc>
        <w:tc>
          <w:tcPr>
            <w:tcW w:w="554" w:type="pct"/>
            <w:tcBorders>
              <w:top w:val="single" w:sz="4" w:space="0" w:color="auto"/>
              <w:left w:val="single" w:sz="4" w:space="0" w:color="auto"/>
              <w:bottom w:val="single" w:sz="4" w:space="0" w:color="auto"/>
              <w:right w:val="single" w:sz="4" w:space="0" w:color="auto"/>
            </w:tcBorders>
            <w:hideMark/>
          </w:tcPr>
          <w:p w14:paraId="779A6230"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78B5D60D"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tcPr>
          <w:p w14:paraId="72E1B26C" w14:textId="77777777" w:rsidR="006A0204" w:rsidRPr="00C20C4E" w:rsidRDefault="006A0204" w:rsidP="00673E07">
            <w:pPr>
              <w:shd w:val="clear" w:color="auto" w:fill="FFFFFF" w:themeFill="background1"/>
              <w:jc w:val="center"/>
            </w:pPr>
          </w:p>
        </w:tc>
        <w:tc>
          <w:tcPr>
            <w:tcW w:w="706" w:type="pct"/>
            <w:tcBorders>
              <w:top w:val="single" w:sz="4" w:space="0" w:color="auto"/>
              <w:left w:val="single" w:sz="4" w:space="0" w:color="auto"/>
              <w:bottom w:val="single" w:sz="4" w:space="0" w:color="auto"/>
              <w:right w:val="single" w:sz="4" w:space="0" w:color="auto"/>
            </w:tcBorders>
            <w:hideMark/>
          </w:tcPr>
          <w:p w14:paraId="5786C342"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67FD95B6" w14:textId="77777777" w:rsidR="006A0204" w:rsidRPr="00C20C4E" w:rsidRDefault="006A0204" w:rsidP="00673E07">
            <w:pPr>
              <w:shd w:val="clear" w:color="auto" w:fill="FFFFFF" w:themeFill="background1"/>
              <w:jc w:val="center"/>
            </w:pPr>
            <w:r w:rsidRPr="00C20C4E">
              <w:t>X</w:t>
            </w:r>
          </w:p>
        </w:tc>
      </w:tr>
      <w:tr w:rsidR="00C20C4E" w:rsidRPr="00C20C4E" w14:paraId="503C4C77" w14:textId="77777777" w:rsidTr="00713CBE">
        <w:trPr>
          <w:trHeight w:val="73"/>
          <w:jc w:val="center"/>
        </w:trPr>
        <w:tc>
          <w:tcPr>
            <w:tcW w:w="232" w:type="pct"/>
            <w:tcBorders>
              <w:top w:val="single" w:sz="4" w:space="0" w:color="auto"/>
              <w:left w:val="single" w:sz="4" w:space="0" w:color="auto"/>
              <w:bottom w:val="single" w:sz="4" w:space="0" w:color="auto"/>
              <w:right w:val="single" w:sz="4" w:space="0" w:color="auto"/>
            </w:tcBorders>
            <w:hideMark/>
          </w:tcPr>
          <w:p w14:paraId="7B08A8A8" w14:textId="77777777" w:rsidR="006A0204" w:rsidRPr="00C20C4E" w:rsidRDefault="006A0204" w:rsidP="00673E07">
            <w:pPr>
              <w:shd w:val="clear" w:color="auto" w:fill="FFFFFF" w:themeFill="background1"/>
              <w:rPr>
                <w:b/>
              </w:rPr>
            </w:pPr>
            <w:r w:rsidRPr="00C20C4E">
              <w:rPr>
                <w:b/>
              </w:rPr>
              <w:t>11</w:t>
            </w:r>
          </w:p>
        </w:tc>
        <w:tc>
          <w:tcPr>
            <w:tcW w:w="1114" w:type="pct"/>
            <w:tcBorders>
              <w:top w:val="single" w:sz="4" w:space="0" w:color="auto"/>
              <w:left w:val="single" w:sz="4" w:space="0" w:color="auto"/>
              <w:bottom w:val="single" w:sz="4" w:space="0" w:color="auto"/>
              <w:right w:val="single" w:sz="4" w:space="0" w:color="auto"/>
            </w:tcBorders>
            <w:hideMark/>
          </w:tcPr>
          <w:p w14:paraId="163B2E1E" w14:textId="77777777" w:rsidR="006A0204" w:rsidRPr="00C20C4E" w:rsidRDefault="006A0204" w:rsidP="00673E07">
            <w:pPr>
              <w:shd w:val="clear" w:color="auto" w:fill="FFFFFF" w:themeFill="background1"/>
            </w:pPr>
            <w:r w:rsidRPr="00C20C4E">
              <w:t>Home Care for Heart Disease Patients</w:t>
            </w:r>
          </w:p>
        </w:tc>
        <w:tc>
          <w:tcPr>
            <w:tcW w:w="644" w:type="pct"/>
            <w:tcBorders>
              <w:top w:val="single" w:sz="4" w:space="0" w:color="auto"/>
              <w:left w:val="single" w:sz="4" w:space="0" w:color="auto"/>
              <w:bottom w:val="single" w:sz="4" w:space="0" w:color="auto"/>
              <w:right w:val="single" w:sz="4" w:space="0" w:color="auto"/>
            </w:tcBorders>
            <w:hideMark/>
          </w:tcPr>
          <w:p w14:paraId="7764FCC0"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7841595E"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7E0E62A8"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hideMark/>
          </w:tcPr>
          <w:p w14:paraId="08EBBC73" w14:textId="77777777" w:rsidR="006A0204" w:rsidRPr="00C20C4E" w:rsidRDefault="006A0204" w:rsidP="00673E07">
            <w:pPr>
              <w:shd w:val="clear" w:color="auto" w:fill="FFFFFF" w:themeFill="background1"/>
              <w:jc w:val="center"/>
            </w:pPr>
            <w:r w:rsidRPr="00C20C4E">
              <w:t>x</w:t>
            </w:r>
          </w:p>
        </w:tc>
        <w:tc>
          <w:tcPr>
            <w:tcW w:w="706" w:type="pct"/>
            <w:tcBorders>
              <w:top w:val="single" w:sz="4" w:space="0" w:color="auto"/>
              <w:left w:val="single" w:sz="4" w:space="0" w:color="auto"/>
              <w:bottom w:val="single" w:sz="4" w:space="0" w:color="auto"/>
              <w:right w:val="single" w:sz="4" w:space="0" w:color="auto"/>
            </w:tcBorders>
            <w:hideMark/>
          </w:tcPr>
          <w:p w14:paraId="56A92D2A"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hideMark/>
          </w:tcPr>
          <w:p w14:paraId="33369699" w14:textId="77777777" w:rsidR="006A0204" w:rsidRPr="00C20C4E" w:rsidRDefault="006A0204" w:rsidP="00673E07">
            <w:pPr>
              <w:shd w:val="clear" w:color="auto" w:fill="FFFFFF" w:themeFill="background1"/>
              <w:jc w:val="center"/>
            </w:pPr>
            <w:r w:rsidRPr="00C20C4E">
              <w:t>X</w:t>
            </w:r>
          </w:p>
        </w:tc>
      </w:tr>
      <w:tr w:rsidR="00C20C4E" w:rsidRPr="00C20C4E" w14:paraId="6EBE4677" w14:textId="77777777" w:rsidTr="00713CBE">
        <w:trPr>
          <w:trHeight w:val="73"/>
          <w:jc w:val="center"/>
        </w:trPr>
        <w:tc>
          <w:tcPr>
            <w:tcW w:w="232" w:type="pct"/>
            <w:tcBorders>
              <w:top w:val="single" w:sz="4" w:space="0" w:color="auto"/>
              <w:left w:val="single" w:sz="4" w:space="0" w:color="auto"/>
              <w:bottom w:val="single" w:sz="4" w:space="0" w:color="auto"/>
              <w:right w:val="single" w:sz="4" w:space="0" w:color="auto"/>
            </w:tcBorders>
            <w:hideMark/>
          </w:tcPr>
          <w:p w14:paraId="344E45C0" w14:textId="77777777" w:rsidR="006A0204" w:rsidRPr="00C20C4E" w:rsidRDefault="006A0204" w:rsidP="00673E07">
            <w:pPr>
              <w:shd w:val="clear" w:color="auto" w:fill="FFFFFF" w:themeFill="background1"/>
              <w:rPr>
                <w:b/>
              </w:rPr>
            </w:pPr>
            <w:r w:rsidRPr="00C20C4E">
              <w:rPr>
                <w:b/>
              </w:rPr>
              <w:t>12</w:t>
            </w:r>
          </w:p>
        </w:tc>
        <w:tc>
          <w:tcPr>
            <w:tcW w:w="1114" w:type="pct"/>
            <w:tcBorders>
              <w:top w:val="single" w:sz="4" w:space="0" w:color="auto"/>
              <w:left w:val="single" w:sz="4" w:space="0" w:color="auto"/>
              <w:bottom w:val="single" w:sz="4" w:space="0" w:color="auto"/>
              <w:right w:val="single" w:sz="4" w:space="0" w:color="auto"/>
            </w:tcBorders>
            <w:hideMark/>
          </w:tcPr>
          <w:p w14:paraId="39D6AC65" w14:textId="77777777" w:rsidR="006A0204" w:rsidRPr="00C20C4E" w:rsidRDefault="006A0204" w:rsidP="00673E07">
            <w:pPr>
              <w:shd w:val="clear" w:color="auto" w:fill="FFFFFF" w:themeFill="background1"/>
            </w:pPr>
            <w:r w:rsidRPr="00C20C4E">
              <w:t>Home Care for COPD Patients</w:t>
            </w:r>
          </w:p>
        </w:tc>
        <w:tc>
          <w:tcPr>
            <w:tcW w:w="644" w:type="pct"/>
            <w:tcBorders>
              <w:top w:val="single" w:sz="4" w:space="0" w:color="auto"/>
              <w:left w:val="single" w:sz="4" w:space="0" w:color="auto"/>
              <w:bottom w:val="single" w:sz="4" w:space="0" w:color="auto"/>
              <w:right w:val="single" w:sz="4" w:space="0" w:color="auto"/>
            </w:tcBorders>
            <w:hideMark/>
          </w:tcPr>
          <w:p w14:paraId="7BA069C4" w14:textId="77777777" w:rsidR="006A0204" w:rsidRPr="00C20C4E" w:rsidRDefault="006A0204" w:rsidP="00673E07">
            <w:pPr>
              <w:shd w:val="clear" w:color="auto" w:fill="FFFFFF" w:themeFill="background1"/>
              <w:jc w:val="center"/>
            </w:pPr>
            <w:r w:rsidRPr="00C20C4E">
              <w:t>X</w:t>
            </w:r>
          </w:p>
        </w:tc>
        <w:tc>
          <w:tcPr>
            <w:tcW w:w="554" w:type="pct"/>
            <w:tcBorders>
              <w:top w:val="single" w:sz="4" w:space="0" w:color="auto"/>
              <w:left w:val="single" w:sz="4" w:space="0" w:color="auto"/>
              <w:bottom w:val="single" w:sz="4" w:space="0" w:color="auto"/>
              <w:right w:val="single" w:sz="4" w:space="0" w:color="auto"/>
            </w:tcBorders>
            <w:hideMark/>
          </w:tcPr>
          <w:p w14:paraId="5406848E"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tcPr>
          <w:p w14:paraId="19181B46" w14:textId="77777777" w:rsidR="006A0204" w:rsidRPr="00C20C4E" w:rsidRDefault="006A0204" w:rsidP="00673E07">
            <w:pPr>
              <w:shd w:val="clear" w:color="auto" w:fill="FFFFFF" w:themeFill="background1"/>
              <w:jc w:val="center"/>
            </w:pPr>
          </w:p>
        </w:tc>
        <w:tc>
          <w:tcPr>
            <w:tcW w:w="557" w:type="pct"/>
            <w:tcBorders>
              <w:top w:val="single" w:sz="4" w:space="0" w:color="auto"/>
              <w:left w:val="single" w:sz="4" w:space="0" w:color="auto"/>
              <w:bottom w:val="single" w:sz="4" w:space="0" w:color="auto"/>
              <w:right w:val="single" w:sz="4" w:space="0" w:color="auto"/>
            </w:tcBorders>
          </w:tcPr>
          <w:p w14:paraId="4CDAFE2E" w14:textId="77777777" w:rsidR="006A0204" w:rsidRPr="00C20C4E" w:rsidRDefault="006A0204" w:rsidP="00673E07">
            <w:pPr>
              <w:shd w:val="clear" w:color="auto" w:fill="FFFFFF" w:themeFill="background1"/>
              <w:jc w:val="center"/>
            </w:pPr>
          </w:p>
        </w:tc>
        <w:tc>
          <w:tcPr>
            <w:tcW w:w="706" w:type="pct"/>
            <w:tcBorders>
              <w:top w:val="single" w:sz="4" w:space="0" w:color="auto"/>
              <w:left w:val="single" w:sz="4" w:space="0" w:color="auto"/>
              <w:bottom w:val="single" w:sz="4" w:space="0" w:color="auto"/>
              <w:right w:val="single" w:sz="4" w:space="0" w:color="auto"/>
            </w:tcBorders>
          </w:tcPr>
          <w:p w14:paraId="08561BEE" w14:textId="77777777" w:rsidR="006A0204" w:rsidRPr="00C20C4E" w:rsidRDefault="006A0204" w:rsidP="00673E07">
            <w:pPr>
              <w:shd w:val="clear" w:color="auto" w:fill="FFFFFF" w:themeFill="background1"/>
              <w:jc w:val="center"/>
            </w:pPr>
          </w:p>
        </w:tc>
        <w:tc>
          <w:tcPr>
            <w:tcW w:w="613" w:type="pct"/>
            <w:tcBorders>
              <w:top w:val="single" w:sz="4" w:space="0" w:color="auto"/>
              <w:left w:val="single" w:sz="4" w:space="0" w:color="auto"/>
              <w:bottom w:val="single" w:sz="4" w:space="0" w:color="auto"/>
              <w:right w:val="single" w:sz="4" w:space="0" w:color="auto"/>
            </w:tcBorders>
            <w:hideMark/>
          </w:tcPr>
          <w:p w14:paraId="6A7A3E8B" w14:textId="77777777" w:rsidR="006A0204" w:rsidRPr="00C20C4E" w:rsidRDefault="006A0204" w:rsidP="00673E07">
            <w:pPr>
              <w:shd w:val="clear" w:color="auto" w:fill="FFFFFF" w:themeFill="background1"/>
              <w:jc w:val="center"/>
            </w:pPr>
            <w:r w:rsidRPr="00C20C4E">
              <w:t>X</w:t>
            </w:r>
          </w:p>
        </w:tc>
      </w:tr>
      <w:tr w:rsidR="00C20C4E" w:rsidRPr="00C20C4E" w14:paraId="2A50A79C" w14:textId="77777777" w:rsidTr="00713CBE">
        <w:trPr>
          <w:trHeight w:val="457"/>
          <w:jc w:val="center"/>
        </w:trPr>
        <w:tc>
          <w:tcPr>
            <w:tcW w:w="232" w:type="pct"/>
            <w:tcBorders>
              <w:top w:val="single" w:sz="4" w:space="0" w:color="auto"/>
              <w:left w:val="single" w:sz="4" w:space="0" w:color="auto"/>
              <w:bottom w:val="single" w:sz="4" w:space="0" w:color="auto"/>
              <w:right w:val="single" w:sz="4" w:space="0" w:color="auto"/>
            </w:tcBorders>
            <w:hideMark/>
          </w:tcPr>
          <w:p w14:paraId="14A2399F" w14:textId="77777777" w:rsidR="006A0204" w:rsidRPr="00C20C4E" w:rsidRDefault="006A0204" w:rsidP="00673E07">
            <w:pPr>
              <w:shd w:val="clear" w:color="auto" w:fill="FFFFFF" w:themeFill="background1"/>
              <w:rPr>
                <w:b/>
              </w:rPr>
            </w:pPr>
            <w:r w:rsidRPr="00C20C4E">
              <w:rPr>
                <w:b/>
              </w:rPr>
              <w:t>13</w:t>
            </w:r>
          </w:p>
        </w:tc>
        <w:tc>
          <w:tcPr>
            <w:tcW w:w="1114" w:type="pct"/>
            <w:tcBorders>
              <w:top w:val="single" w:sz="4" w:space="0" w:color="auto"/>
              <w:left w:val="single" w:sz="4" w:space="0" w:color="auto"/>
              <w:bottom w:val="single" w:sz="4" w:space="0" w:color="auto"/>
              <w:right w:val="single" w:sz="4" w:space="0" w:color="auto"/>
            </w:tcBorders>
            <w:hideMark/>
          </w:tcPr>
          <w:p w14:paraId="2E893BF0" w14:textId="77777777" w:rsidR="006A0204" w:rsidRPr="00C20C4E" w:rsidRDefault="006A0204" w:rsidP="00673E07">
            <w:pPr>
              <w:shd w:val="clear" w:color="auto" w:fill="FFFFFF" w:themeFill="background1"/>
            </w:pPr>
            <w:r w:rsidRPr="00C20C4E">
              <w:t>Care of Patients with Implanted Cardiac Devices</w:t>
            </w:r>
          </w:p>
        </w:tc>
        <w:tc>
          <w:tcPr>
            <w:tcW w:w="644" w:type="pct"/>
            <w:tcBorders>
              <w:top w:val="single" w:sz="4" w:space="0" w:color="auto"/>
              <w:left w:val="single" w:sz="4" w:space="0" w:color="auto"/>
              <w:bottom w:val="single" w:sz="4" w:space="0" w:color="auto"/>
              <w:right w:val="single" w:sz="4" w:space="0" w:color="auto"/>
            </w:tcBorders>
          </w:tcPr>
          <w:p w14:paraId="61CD4259" w14:textId="77777777" w:rsidR="006A0204" w:rsidRPr="00C20C4E" w:rsidRDefault="006A0204" w:rsidP="00673E07">
            <w:pPr>
              <w:shd w:val="clear" w:color="auto" w:fill="FFFFFF" w:themeFill="background1"/>
              <w:jc w:val="center"/>
              <w:rPr>
                <w:b/>
              </w:rPr>
            </w:pPr>
          </w:p>
        </w:tc>
        <w:tc>
          <w:tcPr>
            <w:tcW w:w="554" w:type="pct"/>
            <w:tcBorders>
              <w:top w:val="single" w:sz="4" w:space="0" w:color="auto"/>
              <w:left w:val="single" w:sz="4" w:space="0" w:color="auto"/>
              <w:bottom w:val="single" w:sz="4" w:space="0" w:color="auto"/>
              <w:right w:val="single" w:sz="4" w:space="0" w:color="auto"/>
            </w:tcBorders>
            <w:hideMark/>
          </w:tcPr>
          <w:p w14:paraId="1A773A35"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6B00CFFA"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tcPr>
          <w:p w14:paraId="1937AA06" w14:textId="77777777" w:rsidR="006A0204" w:rsidRPr="00C20C4E" w:rsidRDefault="006A0204" w:rsidP="00673E07">
            <w:pPr>
              <w:shd w:val="clear" w:color="auto" w:fill="FFFFFF" w:themeFill="background1"/>
              <w:jc w:val="center"/>
            </w:pPr>
          </w:p>
        </w:tc>
        <w:tc>
          <w:tcPr>
            <w:tcW w:w="706" w:type="pct"/>
            <w:tcBorders>
              <w:top w:val="single" w:sz="4" w:space="0" w:color="auto"/>
              <w:left w:val="single" w:sz="4" w:space="0" w:color="auto"/>
              <w:bottom w:val="single" w:sz="4" w:space="0" w:color="auto"/>
              <w:right w:val="single" w:sz="4" w:space="0" w:color="auto"/>
            </w:tcBorders>
            <w:hideMark/>
          </w:tcPr>
          <w:p w14:paraId="078279EE"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tcPr>
          <w:p w14:paraId="338C5975" w14:textId="77777777" w:rsidR="006A0204" w:rsidRPr="00C20C4E" w:rsidRDefault="006A0204" w:rsidP="00673E07">
            <w:pPr>
              <w:shd w:val="clear" w:color="auto" w:fill="FFFFFF" w:themeFill="background1"/>
              <w:jc w:val="center"/>
            </w:pPr>
          </w:p>
        </w:tc>
      </w:tr>
      <w:tr w:rsidR="00C20C4E" w:rsidRPr="00C20C4E" w14:paraId="4FF31F1D" w14:textId="77777777" w:rsidTr="00713CBE">
        <w:trPr>
          <w:trHeight w:val="73"/>
          <w:jc w:val="center"/>
        </w:trPr>
        <w:tc>
          <w:tcPr>
            <w:tcW w:w="232" w:type="pct"/>
            <w:tcBorders>
              <w:top w:val="single" w:sz="4" w:space="0" w:color="auto"/>
              <w:left w:val="single" w:sz="4" w:space="0" w:color="auto"/>
              <w:bottom w:val="single" w:sz="4" w:space="0" w:color="auto"/>
              <w:right w:val="single" w:sz="4" w:space="0" w:color="auto"/>
            </w:tcBorders>
            <w:hideMark/>
          </w:tcPr>
          <w:p w14:paraId="733AD7CC" w14:textId="77777777" w:rsidR="006A0204" w:rsidRPr="00C20C4E" w:rsidRDefault="006A0204" w:rsidP="00673E07">
            <w:pPr>
              <w:shd w:val="clear" w:color="auto" w:fill="FFFFFF" w:themeFill="background1"/>
              <w:rPr>
                <w:b/>
              </w:rPr>
            </w:pPr>
            <w:r w:rsidRPr="00C20C4E">
              <w:rPr>
                <w:b/>
              </w:rPr>
              <w:t>14</w:t>
            </w:r>
          </w:p>
        </w:tc>
        <w:tc>
          <w:tcPr>
            <w:tcW w:w="1114" w:type="pct"/>
            <w:tcBorders>
              <w:top w:val="single" w:sz="4" w:space="0" w:color="auto"/>
              <w:left w:val="single" w:sz="4" w:space="0" w:color="auto"/>
              <w:bottom w:val="single" w:sz="4" w:space="0" w:color="auto"/>
              <w:right w:val="single" w:sz="4" w:space="0" w:color="auto"/>
            </w:tcBorders>
            <w:hideMark/>
          </w:tcPr>
          <w:p w14:paraId="33759BEE" w14:textId="77777777" w:rsidR="006A0204" w:rsidRPr="00C20C4E" w:rsidRDefault="006A0204" w:rsidP="00673E07">
            <w:pPr>
              <w:shd w:val="clear" w:color="auto" w:fill="FFFFFF" w:themeFill="background1"/>
            </w:pPr>
            <w:r w:rsidRPr="00C20C4E">
              <w:t>Discussing the Roles of Nurses in Home Care</w:t>
            </w:r>
          </w:p>
        </w:tc>
        <w:tc>
          <w:tcPr>
            <w:tcW w:w="644" w:type="pct"/>
            <w:tcBorders>
              <w:top w:val="single" w:sz="4" w:space="0" w:color="auto"/>
              <w:left w:val="single" w:sz="4" w:space="0" w:color="auto"/>
              <w:bottom w:val="single" w:sz="4" w:space="0" w:color="auto"/>
              <w:right w:val="single" w:sz="4" w:space="0" w:color="auto"/>
            </w:tcBorders>
          </w:tcPr>
          <w:p w14:paraId="41EBC5D0" w14:textId="77777777" w:rsidR="006A0204" w:rsidRPr="00C20C4E" w:rsidRDefault="006A0204" w:rsidP="00673E07">
            <w:pPr>
              <w:shd w:val="clear" w:color="auto" w:fill="FFFFFF" w:themeFill="background1"/>
              <w:jc w:val="center"/>
            </w:pPr>
          </w:p>
        </w:tc>
        <w:tc>
          <w:tcPr>
            <w:tcW w:w="554" w:type="pct"/>
            <w:tcBorders>
              <w:top w:val="single" w:sz="4" w:space="0" w:color="auto"/>
              <w:left w:val="single" w:sz="4" w:space="0" w:color="auto"/>
              <w:bottom w:val="single" w:sz="4" w:space="0" w:color="auto"/>
              <w:right w:val="single" w:sz="4" w:space="0" w:color="auto"/>
            </w:tcBorders>
            <w:hideMark/>
          </w:tcPr>
          <w:p w14:paraId="0D1099ED" w14:textId="77777777" w:rsidR="006A0204" w:rsidRPr="00C20C4E" w:rsidRDefault="006A0204" w:rsidP="00673E07">
            <w:pPr>
              <w:shd w:val="clear" w:color="auto" w:fill="FFFFFF" w:themeFill="background1"/>
              <w:jc w:val="center"/>
            </w:pPr>
            <w:r w:rsidRPr="00C20C4E">
              <w:t>X</w:t>
            </w:r>
          </w:p>
        </w:tc>
        <w:tc>
          <w:tcPr>
            <w:tcW w:w="579" w:type="pct"/>
            <w:tcBorders>
              <w:top w:val="single" w:sz="4" w:space="0" w:color="auto"/>
              <w:left w:val="single" w:sz="4" w:space="0" w:color="auto"/>
              <w:bottom w:val="single" w:sz="4" w:space="0" w:color="auto"/>
              <w:right w:val="single" w:sz="4" w:space="0" w:color="auto"/>
            </w:tcBorders>
            <w:hideMark/>
          </w:tcPr>
          <w:p w14:paraId="50EDD903" w14:textId="77777777" w:rsidR="006A0204" w:rsidRPr="00C20C4E" w:rsidRDefault="006A0204" w:rsidP="00673E07">
            <w:pPr>
              <w:shd w:val="clear" w:color="auto" w:fill="FFFFFF" w:themeFill="background1"/>
              <w:jc w:val="center"/>
            </w:pPr>
            <w:r w:rsidRPr="00C20C4E">
              <w:t>X</w:t>
            </w:r>
          </w:p>
        </w:tc>
        <w:tc>
          <w:tcPr>
            <w:tcW w:w="557" w:type="pct"/>
            <w:tcBorders>
              <w:top w:val="single" w:sz="4" w:space="0" w:color="auto"/>
              <w:left w:val="single" w:sz="4" w:space="0" w:color="auto"/>
              <w:bottom w:val="single" w:sz="4" w:space="0" w:color="auto"/>
              <w:right w:val="single" w:sz="4" w:space="0" w:color="auto"/>
            </w:tcBorders>
          </w:tcPr>
          <w:p w14:paraId="4FAB1F9B" w14:textId="77777777" w:rsidR="006A0204" w:rsidRPr="00C20C4E" w:rsidRDefault="006A0204" w:rsidP="00673E07">
            <w:pPr>
              <w:shd w:val="clear" w:color="auto" w:fill="FFFFFF" w:themeFill="background1"/>
              <w:jc w:val="center"/>
            </w:pPr>
          </w:p>
        </w:tc>
        <w:tc>
          <w:tcPr>
            <w:tcW w:w="706" w:type="pct"/>
            <w:tcBorders>
              <w:top w:val="single" w:sz="4" w:space="0" w:color="auto"/>
              <w:left w:val="single" w:sz="4" w:space="0" w:color="auto"/>
              <w:bottom w:val="single" w:sz="4" w:space="0" w:color="auto"/>
              <w:right w:val="single" w:sz="4" w:space="0" w:color="auto"/>
            </w:tcBorders>
            <w:hideMark/>
          </w:tcPr>
          <w:p w14:paraId="72E85D24" w14:textId="77777777" w:rsidR="006A0204" w:rsidRPr="00C20C4E" w:rsidRDefault="006A0204" w:rsidP="00673E07">
            <w:pPr>
              <w:shd w:val="clear" w:color="auto" w:fill="FFFFFF" w:themeFill="background1"/>
              <w:jc w:val="center"/>
            </w:pPr>
            <w:r w:rsidRPr="00C20C4E">
              <w:t>X</w:t>
            </w:r>
          </w:p>
        </w:tc>
        <w:tc>
          <w:tcPr>
            <w:tcW w:w="613" w:type="pct"/>
            <w:tcBorders>
              <w:top w:val="single" w:sz="4" w:space="0" w:color="auto"/>
              <w:left w:val="single" w:sz="4" w:space="0" w:color="auto"/>
              <w:bottom w:val="single" w:sz="4" w:space="0" w:color="auto"/>
              <w:right w:val="single" w:sz="4" w:space="0" w:color="auto"/>
            </w:tcBorders>
          </w:tcPr>
          <w:p w14:paraId="574A1421" w14:textId="77777777" w:rsidR="006A0204" w:rsidRPr="00C20C4E" w:rsidRDefault="006A0204" w:rsidP="00673E07">
            <w:pPr>
              <w:shd w:val="clear" w:color="auto" w:fill="FFFFFF" w:themeFill="background1"/>
              <w:jc w:val="center"/>
            </w:pPr>
          </w:p>
        </w:tc>
      </w:tr>
      <w:bookmarkEnd w:id="224"/>
    </w:tbl>
    <w:p w14:paraId="14C0AD57" w14:textId="3EC6946F" w:rsidR="006A0204" w:rsidRDefault="006A0204" w:rsidP="006A0204"/>
    <w:p w14:paraId="63393825" w14:textId="252BCAC5" w:rsidR="006A0204" w:rsidRDefault="006A0204" w:rsidP="006A0204"/>
    <w:p w14:paraId="0D7207C5" w14:textId="4769F943" w:rsidR="00C20C4E" w:rsidRPr="00AE4CDB" w:rsidRDefault="009F4FD1" w:rsidP="00B92F63">
      <w:pPr>
        <w:pStyle w:val="Aklm3"/>
      </w:pPr>
      <w:bookmarkStart w:id="225" w:name="_Toc235802558"/>
      <w:r w:rsidRPr="00AE4CDB">
        <w:t xml:space="preserve">4.4.3.8. </w:t>
      </w:r>
      <w:r w:rsidR="00C20C4E" w:rsidRPr="00AE4CDB">
        <w:t xml:space="preserve">HEF 4087 </w:t>
      </w:r>
      <w:r w:rsidR="00AE4CDB" w:rsidRPr="00AE4CDB">
        <w:t>School Health Nursing</w:t>
      </w:r>
      <w:bookmarkEnd w:id="225"/>
    </w:p>
    <w:p w14:paraId="652E7CDC" w14:textId="77777777" w:rsidR="00AE4CDB" w:rsidRPr="00AE4CDB" w:rsidRDefault="00AE4CDB" w:rsidP="00C20C4E">
      <w:pPr>
        <w:shd w:val="clear" w:color="auto" w:fill="FFFFFF" w:themeFill="background1"/>
        <w:jc w:val="center"/>
        <w:rPr>
          <w:b/>
        </w:rPr>
      </w:pPr>
    </w:p>
    <w:tbl>
      <w:tblPr>
        <w:tblW w:w="11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1689"/>
        <w:gridCol w:w="89"/>
        <w:gridCol w:w="1550"/>
        <w:gridCol w:w="1958"/>
        <w:gridCol w:w="3255"/>
        <w:gridCol w:w="11"/>
      </w:tblGrid>
      <w:tr w:rsidR="00AE4CDB" w:rsidRPr="00AE4CDB" w14:paraId="6B71BCDD" w14:textId="77777777" w:rsidTr="00713CBE">
        <w:trPr>
          <w:gridAfter w:val="1"/>
          <w:wAfter w:w="11" w:type="dxa"/>
          <w:jc w:val="center"/>
        </w:trPr>
        <w:tc>
          <w:tcPr>
            <w:tcW w:w="11056" w:type="dxa"/>
            <w:gridSpan w:val="6"/>
          </w:tcPr>
          <w:p w14:paraId="7A7BEA6A" w14:textId="77777777" w:rsidR="00AE4CDB" w:rsidRPr="00AE4CDB" w:rsidRDefault="00AE4CDB" w:rsidP="00AE4CDB">
            <w:pPr>
              <w:shd w:val="clear" w:color="auto" w:fill="FFC000"/>
              <w:jc w:val="center"/>
              <w:rPr>
                <w:b/>
              </w:rPr>
            </w:pPr>
            <w:r w:rsidRPr="00AE4CDB">
              <w:rPr>
                <w:b/>
              </w:rPr>
              <w:t>HEF 4087 SCHOOL HEALTH NURSING</w:t>
            </w:r>
          </w:p>
          <w:p w14:paraId="718179B5" w14:textId="77777777" w:rsidR="00AE4CDB" w:rsidRPr="00AE4CDB" w:rsidRDefault="00AE4CDB" w:rsidP="00AE4CDB">
            <w:pPr>
              <w:shd w:val="clear" w:color="auto" w:fill="FFC000"/>
              <w:jc w:val="center"/>
              <w:rPr>
                <w:bCs/>
                <w:szCs w:val="36"/>
              </w:rPr>
            </w:pPr>
            <w:r w:rsidRPr="00AE4CDB">
              <w:rPr>
                <w:bCs/>
                <w:szCs w:val="36"/>
              </w:rPr>
              <w:t>2025-2026 Academic Year Fall Semester</w:t>
            </w:r>
          </w:p>
          <w:p w14:paraId="77254269" w14:textId="706F577B" w:rsidR="00AE4CDB" w:rsidRPr="00AE4CDB" w:rsidRDefault="00AE4CDB" w:rsidP="00AE4CDB">
            <w:pPr>
              <w:shd w:val="clear" w:color="auto" w:fill="FFC000"/>
              <w:jc w:val="center"/>
              <w:rPr>
                <w:b/>
              </w:rPr>
            </w:pPr>
          </w:p>
        </w:tc>
      </w:tr>
      <w:tr w:rsidR="00AE4CDB" w:rsidRPr="00AE4CDB" w14:paraId="6BA3E1ED" w14:textId="77777777" w:rsidTr="00713CBE">
        <w:trPr>
          <w:gridAfter w:val="1"/>
          <w:wAfter w:w="11" w:type="dxa"/>
          <w:jc w:val="center"/>
        </w:trPr>
        <w:tc>
          <w:tcPr>
            <w:tcW w:w="5843" w:type="dxa"/>
            <w:gridSpan w:val="4"/>
          </w:tcPr>
          <w:p w14:paraId="4A9BCD17" w14:textId="3C542BBA" w:rsidR="00AE4CDB" w:rsidRPr="00AE4CDB" w:rsidRDefault="00AE4CDB" w:rsidP="00AE4CDB">
            <w:pPr>
              <w:shd w:val="clear" w:color="auto" w:fill="FFFFFF" w:themeFill="background1"/>
              <w:rPr>
                <w:b/>
                <w:lang w:val="en-GB"/>
              </w:rPr>
            </w:pPr>
            <w:r w:rsidRPr="00AE4CDB">
              <w:rPr>
                <w:b/>
                <w:lang w:val="en-GB"/>
              </w:rPr>
              <w:t>Offered by:</w:t>
            </w:r>
            <w:r w:rsidRPr="00AE4CDB">
              <w:t xml:space="preserve"> </w:t>
            </w:r>
            <w:r w:rsidRPr="00AE4CDB">
              <w:rPr>
                <w:b/>
                <w:lang w:val="en-GB"/>
              </w:rPr>
              <w:t>FACULTY OF NURSING</w:t>
            </w:r>
          </w:p>
        </w:tc>
        <w:tc>
          <w:tcPr>
            <w:tcW w:w="5213" w:type="dxa"/>
            <w:gridSpan w:val="2"/>
          </w:tcPr>
          <w:p w14:paraId="5617D71A" w14:textId="041E59E9" w:rsidR="00AE4CDB" w:rsidRPr="00AE4CDB" w:rsidRDefault="00AE4CDB" w:rsidP="00AE4CDB">
            <w:pPr>
              <w:shd w:val="clear" w:color="auto" w:fill="FFFFFF" w:themeFill="background1"/>
              <w:rPr>
                <w:b/>
                <w:lang w:val="en-GB"/>
              </w:rPr>
            </w:pPr>
            <w:r w:rsidRPr="00AE4CDB">
              <w:rPr>
                <w:b/>
                <w:lang w:val="en-GB"/>
              </w:rPr>
              <w:t>Offered to:</w:t>
            </w:r>
            <w:r w:rsidRPr="00AE4CDB">
              <w:t xml:space="preserve"> </w:t>
            </w:r>
            <w:r w:rsidRPr="00AE4CDB">
              <w:rPr>
                <w:b/>
                <w:lang w:val="en-GB"/>
              </w:rPr>
              <w:t>FACULTY OF NURSING</w:t>
            </w:r>
          </w:p>
        </w:tc>
      </w:tr>
      <w:tr w:rsidR="00AE4CDB" w:rsidRPr="00AE4CDB" w14:paraId="38B548A2" w14:textId="77777777" w:rsidTr="00713CBE">
        <w:trPr>
          <w:gridAfter w:val="1"/>
          <w:wAfter w:w="11" w:type="dxa"/>
          <w:jc w:val="center"/>
        </w:trPr>
        <w:tc>
          <w:tcPr>
            <w:tcW w:w="5843" w:type="dxa"/>
            <w:gridSpan w:val="4"/>
          </w:tcPr>
          <w:p w14:paraId="05675AE8" w14:textId="77777777" w:rsidR="00AE4CDB" w:rsidRPr="00AE4CDB" w:rsidRDefault="00AE4CDB" w:rsidP="00AE4CDB">
            <w:pPr>
              <w:shd w:val="clear" w:color="auto" w:fill="FFFFFF" w:themeFill="background1"/>
              <w:rPr>
                <w:b/>
                <w:lang w:val="en-GB"/>
              </w:rPr>
            </w:pPr>
            <w:r w:rsidRPr="00AE4CDB">
              <w:rPr>
                <w:b/>
                <w:lang w:val="en-GB"/>
              </w:rPr>
              <w:t xml:space="preserve">Name of the Department: </w:t>
            </w:r>
            <w:r w:rsidRPr="00AE4CDB">
              <w:rPr>
                <w:b/>
              </w:rPr>
              <w:t>NURSING</w:t>
            </w:r>
          </w:p>
        </w:tc>
        <w:tc>
          <w:tcPr>
            <w:tcW w:w="5213" w:type="dxa"/>
            <w:gridSpan w:val="2"/>
          </w:tcPr>
          <w:p w14:paraId="69172A0E" w14:textId="77777777" w:rsidR="00AE4CDB" w:rsidRPr="00AE4CDB" w:rsidRDefault="00AE4CDB" w:rsidP="00AE4CDB">
            <w:pPr>
              <w:shd w:val="clear" w:color="auto" w:fill="FFFFFF" w:themeFill="background1"/>
              <w:rPr>
                <w:b/>
                <w:lang w:val="en-GB"/>
              </w:rPr>
            </w:pPr>
            <w:r w:rsidRPr="00AE4CDB">
              <w:rPr>
                <w:b/>
                <w:lang w:val="en-GB"/>
              </w:rPr>
              <w:t>Course Name: School Health Nursing</w:t>
            </w:r>
          </w:p>
        </w:tc>
      </w:tr>
      <w:tr w:rsidR="00AE4CDB" w:rsidRPr="00AE4CDB" w14:paraId="21CDD18F" w14:textId="77777777" w:rsidTr="00713CBE">
        <w:trPr>
          <w:gridAfter w:val="1"/>
          <w:wAfter w:w="11" w:type="dxa"/>
          <w:jc w:val="center"/>
        </w:trPr>
        <w:tc>
          <w:tcPr>
            <w:tcW w:w="5843" w:type="dxa"/>
            <w:gridSpan w:val="4"/>
          </w:tcPr>
          <w:p w14:paraId="1DB037C2" w14:textId="77777777" w:rsidR="00AE4CDB" w:rsidRPr="00AE4CDB" w:rsidRDefault="00AE4CDB" w:rsidP="00AE4CDB">
            <w:pPr>
              <w:shd w:val="clear" w:color="auto" w:fill="FFFFFF" w:themeFill="background1"/>
              <w:rPr>
                <w:b/>
                <w:lang w:val="en-GB"/>
              </w:rPr>
            </w:pPr>
            <w:r w:rsidRPr="00AE4CDB">
              <w:rPr>
                <w:b/>
                <w:bCs/>
              </w:rPr>
              <w:t xml:space="preserve">Course Level: </w:t>
            </w:r>
            <w:r w:rsidRPr="00AE4CDB">
              <w:rPr>
                <w:b/>
                <w:lang w:val="en-GB"/>
              </w:rPr>
              <w:t xml:space="preserve">Bachelor </w:t>
            </w:r>
          </w:p>
        </w:tc>
        <w:tc>
          <w:tcPr>
            <w:tcW w:w="5213" w:type="dxa"/>
            <w:gridSpan w:val="2"/>
          </w:tcPr>
          <w:p w14:paraId="0C57DD34" w14:textId="77777777" w:rsidR="00AE4CDB" w:rsidRPr="00AE4CDB" w:rsidRDefault="00AE4CDB" w:rsidP="00AE4CDB">
            <w:pPr>
              <w:shd w:val="clear" w:color="auto" w:fill="FFFFFF" w:themeFill="background1"/>
              <w:rPr>
                <w:b/>
              </w:rPr>
            </w:pPr>
            <w:r w:rsidRPr="00AE4CDB">
              <w:rPr>
                <w:b/>
                <w:lang w:val="en-GB"/>
              </w:rPr>
              <w:t>Course Code:</w:t>
            </w:r>
            <w:r w:rsidRPr="00AE4CDB">
              <w:rPr>
                <w:b/>
                <w:bCs/>
              </w:rPr>
              <w:tab/>
              <w:t>HEF 4087</w:t>
            </w:r>
          </w:p>
        </w:tc>
      </w:tr>
      <w:tr w:rsidR="00AE4CDB" w:rsidRPr="00AE4CDB" w14:paraId="3DF82C16" w14:textId="77777777" w:rsidTr="00713CBE">
        <w:trPr>
          <w:gridAfter w:val="1"/>
          <w:wAfter w:w="11" w:type="dxa"/>
          <w:jc w:val="center"/>
        </w:trPr>
        <w:tc>
          <w:tcPr>
            <w:tcW w:w="5843" w:type="dxa"/>
            <w:gridSpan w:val="4"/>
          </w:tcPr>
          <w:p w14:paraId="6FED213B" w14:textId="77777777" w:rsidR="00AE4CDB" w:rsidRPr="00AE4CDB" w:rsidRDefault="00AE4CDB" w:rsidP="00AE4CDB">
            <w:pPr>
              <w:shd w:val="clear" w:color="auto" w:fill="FFFFFF" w:themeFill="background1"/>
              <w:rPr>
                <w:b/>
                <w:lang w:val="en-GB"/>
              </w:rPr>
            </w:pPr>
            <w:r w:rsidRPr="00AE4CDB">
              <w:rPr>
                <w:b/>
                <w:lang w:val="en-GB"/>
              </w:rPr>
              <w:t>Form Submitting/Renewal Date: September 2025</w:t>
            </w:r>
          </w:p>
        </w:tc>
        <w:tc>
          <w:tcPr>
            <w:tcW w:w="5213" w:type="dxa"/>
            <w:gridSpan w:val="2"/>
          </w:tcPr>
          <w:p w14:paraId="7720BCCE" w14:textId="77777777" w:rsidR="00AE4CDB" w:rsidRPr="00AE4CDB" w:rsidRDefault="00AE4CDB" w:rsidP="00AE4CDB">
            <w:pPr>
              <w:shd w:val="clear" w:color="auto" w:fill="FFFFFF" w:themeFill="background1"/>
              <w:rPr>
                <w:b/>
              </w:rPr>
            </w:pPr>
            <w:r w:rsidRPr="00AE4CDB">
              <w:rPr>
                <w:b/>
                <w:lang w:val="en-GB"/>
              </w:rPr>
              <w:t xml:space="preserve">Course Status: </w:t>
            </w:r>
            <w:r w:rsidRPr="00AE4CDB">
              <w:rPr>
                <w:lang w:val="en-GB"/>
              </w:rPr>
              <w:t>Elective</w:t>
            </w:r>
          </w:p>
        </w:tc>
      </w:tr>
      <w:tr w:rsidR="00AE4CDB" w:rsidRPr="00AE4CDB" w14:paraId="42BBA579" w14:textId="77777777" w:rsidTr="00713CBE">
        <w:trPr>
          <w:gridAfter w:val="1"/>
          <w:wAfter w:w="11" w:type="dxa"/>
          <w:jc w:val="center"/>
        </w:trPr>
        <w:tc>
          <w:tcPr>
            <w:tcW w:w="5843" w:type="dxa"/>
            <w:gridSpan w:val="4"/>
          </w:tcPr>
          <w:p w14:paraId="74C02E91" w14:textId="77777777" w:rsidR="00AE4CDB" w:rsidRPr="00AE4CDB" w:rsidRDefault="00AE4CDB" w:rsidP="00AE4CDB">
            <w:pPr>
              <w:shd w:val="clear" w:color="auto" w:fill="FFFFFF" w:themeFill="background1"/>
              <w:rPr>
                <w:b/>
                <w:lang w:val="en-GB"/>
              </w:rPr>
            </w:pPr>
            <w:r w:rsidRPr="00AE4CDB">
              <w:rPr>
                <w:b/>
                <w:lang w:val="en-GB"/>
              </w:rPr>
              <w:t>Language of Instruction:  Turkish</w:t>
            </w:r>
          </w:p>
          <w:p w14:paraId="0BC76412" w14:textId="77777777" w:rsidR="00AE4CDB" w:rsidRPr="00AE4CDB" w:rsidRDefault="00AE4CDB" w:rsidP="00AE4CDB">
            <w:pPr>
              <w:shd w:val="clear" w:color="auto" w:fill="FFFFFF" w:themeFill="background1"/>
              <w:rPr>
                <w:lang w:val="en-GB"/>
              </w:rPr>
            </w:pPr>
          </w:p>
        </w:tc>
        <w:tc>
          <w:tcPr>
            <w:tcW w:w="5213" w:type="dxa"/>
            <w:gridSpan w:val="2"/>
          </w:tcPr>
          <w:p w14:paraId="7B56AF86" w14:textId="77777777" w:rsidR="00AE4CDB" w:rsidRPr="00AE4CDB" w:rsidRDefault="00AE4CDB" w:rsidP="00AE4CDB">
            <w:pPr>
              <w:shd w:val="clear" w:color="auto" w:fill="FFFFFF" w:themeFill="background1"/>
              <w:rPr>
                <w:b/>
                <w:lang w:val="en-GB"/>
              </w:rPr>
            </w:pPr>
            <w:r w:rsidRPr="00AE4CDB">
              <w:rPr>
                <w:b/>
                <w:lang w:val="en-GB"/>
              </w:rPr>
              <w:t xml:space="preserve">Instructor/s:  </w:t>
            </w:r>
            <w:r w:rsidRPr="00AE4CDB">
              <w:t xml:space="preserve">Assoc. Prof. Şeyda ÖZBIÇAKÇI </w:t>
            </w:r>
          </w:p>
          <w:p w14:paraId="47988F3B" w14:textId="77777777" w:rsidR="00AE4CDB" w:rsidRPr="00AE4CDB" w:rsidRDefault="00AE4CDB" w:rsidP="00AE4CDB">
            <w:pPr>
              <w:shd w:val="clear" w:color="auto" w:fill="FFFFFF" w:themeFill="background1"/>
            </w:pPr>
            <w:r w:rsidRPr="00AE4CDB">
              <w:t>Assoc. Prof. Meryem OZTURK HANEY</w:t>
            </w:r>
          </w:p>
        </w:tc>
      </w:tr>
      <w:tr w:rsidR="00AE4CDB" w:rsidRPr="00AE4CDB" w14:paraId="1EA52437" w14:textId="77777777" w:rsidTr="00713CBE">
        <w:trPr>
          <w:gridAfter w:val="1"/>
          <w:wAfter w:w="11" w:type="dxa"/>
          <w:jc w:val="center"/>
        </w:trPr>
        <w:tc>
          <w:tcPr>
            <w:tcW w:w="5843" w:type="dxa"/>
            <w:gridSpan w:val="4"/>
          </w:tcPr>
          <w:p w14:paraId="33C7E109" w14:textId="77777777" w:rsidR="00AE4CDB" w:rsidRPr="00AE4CDB" w:rsidRDefault="00AE4CDB" w:rsidP="00AE4CDB">
            <w:pPr>
              <w:shd w:val="clear" w:color="auto" w:fill="FFFFFF" w:themeFill="background1"/>
            </w:pPr>
            <w:r w:rsidRPr="00AE4CDB">
              <w:rPr>
                <w:b/>
                <w:lang w:val="en-GB"/>
              </w:rPr>
              <w:t>Prerequisite: -</w:t>
            </w:r>
          </w:p>
        </w:tc>
        <w:tc>
          <w:tcPr>
            <w:tcW w:w="5213" w:type="dxa"/>
            <w:gridSpan w:val="2"/>
          </w:tcPr>
          <w:p w14:paraId="1610D417" w14:textId="77777777" w:rsidR="00AE4CDB" w:rsidRPr="00AE4CDB" w:rsidRDefault="00AE4CDB" w:rsidP="00AE4CDB">
            <w:pPr>
              <w:shd w:val="clear" w:color="auto" w:fill="FFFFFF" w:themeFill="background1"/>
            </w:pPr>
            <w:r w:rsidRPr="00AE4CDB">
              <w:rPr>
                <w:b/>
                <w:lang w:val="en-GB"/>
              </w:rPr>
              <w:t xml:space="preserve">Prerequisite to: </w:t>
            </w:r>
            <w:r w:rsidRPr="00AE4CDB">
              <w:rPr>
                <w:lang w:val="en-GB"/>
              </w:rPr>
              <w:t>-</w:t>
            </w:r>
          </w:p>
        </w:tc>
      </w:tr>
      <w:tr w:rsidR="00AE4CDB" w:rsidRPr="00AE4CDB" w14:paraId="54CC8136" w14:textId="77777777" w:rsidTr="00713CBE">
        <w:trPr>
          <w:gridAfter w:val="1"/>
          <w:wAfter w:w="11" w:type="dxa"/>
          <w:jc w:val="center"/>
        </w:trPr>
        <w:tc>
          <w:tcPr>
            <w:tcW w:w="5843" w:type="dxa"/>
            <w:gridSpan w:val="4"/>
          </w:tcPr>
          <w:p w14:paraId="406B0BC0" w14:textId="77777777" w:rsidR="00AE4CDB" w:rsidRPr="00AE4CDB" w:rsidRDefault="00AE4CDB" w:rsidP="00AE4CDB">
            <w:pPr>
              <w:shd w:val="clear" w:color="auto" w:fill="FFFFFF" w:themeFill="background1"/>
              <w:rPr>
                <w:b/>
                <w:lang w:val="en-GB"/>
              </w:rPr>
            </w:pPr>
            <w:r w:rsidRPr="00AE4CDB">
              <w:rPr>
                <w:b/>
                <w:lang w:val="en-GB"/>
              </w:rPr>
              <w:t>Weekly Course Hours: 2</w:t>
            </w:r>
          </w:p>
          <w:p w14:paraId="65AEA04F" w14:textId="77777777" w:rsidR="00AE4CDB" w:rsidRPr="00AE4CDB" w:rsidRDefault="00AE4CDB" w:rsidP="00AE4CDB">
            <w:pPr>
              <w:shd w:val="clear" w:color="auto" w:fill="FFFFFF" w:themeFill="background1"/>
              <w:rPr>
                <w:i/>
                <w:lang w:val="en-GB"/>
              </w:rPr>
            </w:pPr>
          </w:p>
        </w:tc>
        <w:tc>
          <w:tcPr>
            <w:tcW w:w="5213" w:type="dxa"/>
            <w:gridSpan w:val="2"/>
          </w:tcPr>
          <w:p w14:paraId="7748F58D" w14:textId="77777777" w:rsidR="00AE4CDB" w:rsidRPr="00AE4CDB" w:rsidRDefault="00AE4CDB" w:rsidP="00AE4CDB">
            <w:pPr>
              <w:shd w:val="clear" w:color="auto" w:fill="FFFFFF" w:themeFill="background1"/>
              <w:rPr>
                <w:lang w:val="en-GB"/>
              </w:rPr>
            </w:pPr>
            <w:r w:rsidRPr="00AE4CDB">
              <w:rPr>
                <w:b/>
                <w:lang w:val="en-GB"/>
              </w:rPr>
              <w:t>Course Coordinator:</w:t>
            </w:r>
            <w:r w:rsidRPr="00AE4CDB">
              <w:rPr>
                <w:lang w:val="en-GB"/>
              </w:rPr>
              <w:t xml:space="preserve"> </w:t>
            </w:r>
          </w:p>
          <w:p w14:paraId="45010FEB" w14:textId="77777777" w:rsidR="00AE4CDB" w:rsidRPr="00AE4CDB" w:rsidRDefault="00AE4CDB" w:rsidP="00AE4CDB">
            <w:pPr>
              <w:shd w:val="clear" w:color="auto" w:fill="FFFFFF" w:themeFill="background1"/>
            </w:pPr>
            <w:r w:rsidRPr="00AE4CDB">
              <w:t>Assoc. Prof. Şeyda Özbıçakçı</w:t>
            </w:r>
          </w:p>
        </w:tc>
      </w:tr>
      <w:tr w:rsidR="00AE4CDB" w:rsidRPr="00AE4CDB" w14:paraId="52838EBD" w14:textId="77777777" w:rsidTr="00713CBE">
        <w:trPr>
          <w:gridAfter w:val="1"/>
          <w:wAfter w:w="11" w:type="dxa"/>
          <w:jc w:val="center"/>
        </w:trPr>
        <w:tc>
          <w:tcPr>
            <w:tcW w:w="2515" w:type="dxa"/>
          </w:tcPr>
          <w:p w14:paraId="4485E276" w14:textId="77777777" w:rsidR="00AE4CDB" w:rsidRPr="00AE4CDB" w:rsidRDefault="00AE4CDB" w:rsidP="00AE4CDB">
            <w:pPr>
              <w:shd w:val="clear" w:color="auto" w:fill="FFFFFF" w:themeFill="background1"/>
              <w:rPr>
                <w:lang w:val="en-GB"/>
              </w:rPr>
            </w:pPr>
            <w:r w:rsidRPr="00AE4CDB">
              <w:rPr>
                <w:lang w:val="en-GB"/>
              </w:rPr>
              <w:t>Theory</w:t>
            </w:r>
          </w:p>
        </w:tc>
        <w:tc>
          <w:tcPr>
            <w:tcW w:w="1689" w:type="dxa"/>
          </w:tcPr>
          <w:p w14:paraId="5F4DADA5" w14:textId="77777777" w:rsidR="00AE4CDB" w:rsidRPr="00AE4CDB" w:rsidRDefault="00AE4CDB" w:rsidP="00AE4CDB">
            <w:pPr>
              <w:shd w:val="clear" w:color="auto" w:fill="FFFFFF" w:themeFill="background1"/>
              <w:rPr>
                <w:b/>
                <w:lang w:val="en-GB"/>
              </w:rPr>
            </w:pPr>
            <w:r w:rsidRPr="00AE4CDB">
              <w:rPr>
                <w:lang w:val="en-GB"/>
              </w:rPr>
              <w:t>Application</w:t>
            </w:r>
          </w:p>
        </w:tc>
        <w:tc>
          <w:tcPr>
            <w:tcW w:w="1639" w:type="dxa"/>
            <w:gridSpan w:val="2"/>
          </w:tcPr>
          <w:p w14:paraId="420B788B" w14:textId="77777777" w:rsidR="00AE4CDB" w:rsidRPr="00AE4CDB" w:rsidRDefault="00AE4CDB" w:rsidP="00AE4CDB">
            <w:pPr>
              <w:shd w:val="clear" w:color="auto" w:fill="FFFFFF" w:themeFill="background1"/>
              <w:rPr>
                <w:lang w:val="en-GB"/>
              </w:rPr>
            </w:pPr>
            <w:r w:rsidRPr="00AE4CDB">
              <w:rPr>
                <w:lang w:val="en-GB"/>
              </w:rPr>
              <w:t xml:space="preserve">Laboratory </w:t>
            </w:r>
          </w:p>
        </w:tc>
        <w:tc>
          <w:tcPr>
            <w:tcW w:w="5213" w:type="dxa"/>
            <w:gridSpan w:val="2"/>
          </w:tcPr>
          <w:p w14:paraId="4D1C5206" w14:textId="77777777" w:rsidR="00AE4CDB" w:rsidRPr="00AE4CDB" w:rsidRDefault="00AE4CDB" w:rsidP="00AE4CDB">
            <w:pPr>
              <w:shd w:val="clear" w:color="auto" w:fill="FFFFFF" w:themeFill="background1"/>
              <w:rPr>
                <w:b/>
                <w:lang w:val="en-GB"/>
              </w:rPr>
            </w:pPr>
            <w:r w:rsidRPr="00AE4CDB">
              <w:rPr>
                <w:b/>
                <w:lang w:val="en-GB"/>
              </w:rPr>
              <w:t>National Credit: 2</w:t>
            </w:r>
          </w:p>
        </w:tc>
      </w:tr>
      <w:tr w:rsidR="00AE4CDB" w:rsidRPr="00AE4CDB" w14:paraId="4011BE9C" w14:textId="77777777" w:rsidTr="00713CBE">
        <w:trPr>
          <w:gridAfter w:val="1"/>
          <w:wAfter w:w="11" w:type="dxa"/>
          <w:jc w:val="center"/>
        </w:trPr>
        <w:tc>
          <w:tcPr>
            <w:tcW w:w="2515" w:type="dxa"/>
          </w:tcPr>
          <w:p w14:paraId="1C07CB58" w14:textId="77777777" w:rsidR="00AE4CDB" w:rsidRPr="00AE4CDB" w:rsidRDefault="00AE4CDB" w:rsidP="00AE4CDB">
            <w:pPr>
              <w:shd w:val="clear" w:color="auto" w:fill="FFFFFF" w:themeFill="background1"/>
            </w:pPr>
            <w:r w:rsidRPr="00AE4CDB">
              <w:t>2</w:t>
            </w:r>
          </w:p>
        </w:tc>
        <w:tc>
          <w:tcPr>
            <w:tcW w:w="1689" w:type="dxa"/>
          </w:tcPr>
          <w:p w14:paraId="7210AAE9" w14:textId="70637510" w:rsidR="00AE4CDB" w:rsidRPr="00AE4CDB" w:rsidRDefault="00AE4CDB" w:rsidP="00AE4CDB">
            <w:pPr>
              <w:shd w:val="clear" w:color="auto" w:fill="FFFFFF" w:themeFill="background1"/>
            </w:pPr>
            <w:r w:rsidRPr="00AE4CDB">
              <w:t>-</w:t>
            </w:r>
          </w:p>
        </w:tc>
        <w:tc>
          <w:tcPr>
            <w:tcW w:w="1639" w:type="dxa"/>
            <w:gridSpan w:val="2"/>
          </w:tcPr>
          <w:p w14:paraId="0479927A" w14:textId="2E27A2E0" w:rsidR="00AE4CDB" w:rsidRPr="00AE4CDB" w:rsidRDefault="00AE4CDB" w:rsidP="00AE4CDB">
            <w:pPr>
              <w:shd w:val="clear" w:color="auto" w:fill="FFFFFF" w:themeFill="background1"/>
            </w:pPr>
            <w:r w:rsidRPr="00AE4CDB">
              <w:t>-</w:t>
            </w:r>
          </w:p>
        </w:tc>
        <w:tc>
          <w:tcPr>
            <w:tcW w:w="5213" w:type="dxa"/>
            <w:gridSpan w:val="2"/>
          </w:tcPr>
          <w:p w14:paraId="46F5001A" w14:textId="77777777" w:rsidR="00AE4CDB" w:rsidRPr="00AE4CDB" w:rsidRDefault="00AE4CDB" w:rsidP="00AE4CDB">
            <w:pPr>
              <w:shd w:val="clear" w:color="auto" w:fill="FFFFFF" w:themeFill="background1"/>
              <w:rPr>
                <w:b/>
                <w:lang w:val="en-GB"/>
              </w:rPr>
            </w:pPr>
            <w:r w:rsidRPr="00AE4CDB">
              <w:rPr>
                <w:b/>
                <w:lang w:val="en-GB"/>
              </w:rPr>
              <w:t>ECTS Credit: 2</w:t>
            </w:r>
          </w:p>
        </w:tc>
      </w:tr>
      <w:tr w:rsidR="00AE4CDB" w:rsidRPr="00AE4CDB" w14:paraId="231C3B18" w14:textId="77777777" w:rsidTr="00713CBE">
        <w:trPr>
          <w:gridAfter w:val="1"/>
          <w:wAfter w:w="11" w:type="dxa"/>
          <w:jc w:val="center"/>
        </w:trPr>
        <w:tc>
          <w:tcPr>
            <w:tcW w:w="2515" w:type="dxa"/>
            <w:vAlign w:val="center"/>
          </w:tcPr>
          <w:p w14:paraId="16981101" w14:textId="591EBA69" w:rsidR="00AE4CDB" w:rsidRPr="00AE4CDB" w:rsidRDefault="00AE4CDB" w:rsidP="00AE4CDB">
            <w:pPr>
              <w:shd w:val="clear" w:color="auto" w:fill="FFFFFF" w:themeFill="background1"/>
            </w:pPr>
            <w:r w:rsidRPr="00AE4CDB">
              <w:rPr>
                <w:b/>
                <w:bCs/>
              </w:rPr>
              <w:t>Section/Students per Section</w:t>
            </w:r>
          </w:p>
        </w:tc>
        <w:tc>
          <w:tcPr>
            <w:tcW w:w="1689" w:type="dxa"/>
            <w:vAlign w:val="center"/>
          </w:tcPr>
          <w:p w14:paraId="62D10EB4" w14:textId="0AE23194" w:rsidR="00AE4CDB" w:rsidRPr="00AE4CDB" w:rsidRDefault="00AE4CDB" w:rsidP="00AE4CDB">
            <w:pPr>
              <w:shd w:val="clear" w:color="auto" w:fill="FFFFFF" w:themeFill="background1"/>
            </w:pPr>
            <w:r w:rsidRPr="00AE4CDB">
              <w:rPr>
                <w:b/>
                <w:bCs/>
              </w:rPr>
              <w:t>Section/Students per Section</w:t>
            </w:r>
          </w:p>
        </w:tc>
        <w:tc>
          <w:tcPr>
            <w:tcW w:w="1639" w:type="dxa"/>
            <w:gridSpan w:val="2"/>
            <w:vAlign w:val="center"/>
          </w:tcPr>
          <w:p w14:paraId="092E0A34" w14:textId="2294AFAB" w:rsidR="00AE4CDB" w:rsidRPr="00AE4CDB" w:rsidRDefault="00AE4CDB" w:rsidP="00AE4CDB">
            <w:pPr>
              <w:shd w:val="clear" w:color="auto" w:fill="FFFFFF" w:themeFill="background1"/>
            </w:pPr>
            <w:r w:rsidRPr="00AE4CDB">
              <w:rPr>
                <w:b/>
                <w:bCs/>
              </w:rPr>
              <w:t>Section/Students per Section</w:t>
            </w:r>
          </w:p>
        </w:tc>
        <w:tc>
          <w:tcPr>
            <w:tcW w:w="5213" w:type="dxa"/>
            <w:gridSpan w:val="2"/>
            <w:vAlign w:val="center"/>
          </w:tcPr>
          <w:p w14:paraId="464A1534" w14:textId="3D23EFBD" w:rsidR="00AE4CDB" w:rsidRPr="00AE4CDB" w:rsidRDefault="00AE4CDB" w:rsidP="00AE4CDB">
            <w:pPr>
              <w:shd w:val="clear" w:color="auto" w:fill="FFFFFF" w:themeFill="background1"/>
              <w:rPr>
                <w:b/>
                <w:lang w:val="en-GB"/>
              </w:rPr>
            </w:pPr>
            <w:r w:rsidRPr="00AE4CDB">
              <w:rPr>
                <w:b/>
                <w:bCs/>
              </w:rPr>
              <w:t>Number of Students Enrolled in the Course</w:t>
            </w:r>
          </w:p>
        </w:tc>
      </w:tr>
      <w:tr w:rsidR="00AE4CDB" w:rsidRPr="00AE4CDB" w14:paraId="5FFC5129" w14:textId="77777777" w:rsidTr="00713CBE">
        <w:trPr>
          <w:gridAfter w:val="1"/>
          <w:wAfter w:w="11" w:type="dxa"/>
          <w:jc w:val="center"/>
        </w:trPr>
        <w:tc>
          <w:tcPr>
            <w:tcW w:w="2515" w:type="dxa"/>
          </w:tcPr>
          <w:p w14:paraId="63299123" w14:textId="65778D17" w:rsidR="00AE4CDB" w:rsidRPr="00AE4CDB" w:rsidRDefault="00AE4CDB" w:rsidP="00AE4CDB">
            <w:pPr>
              <w:shd w:val="clear" w:color="auto" w:fill="FFFFFF" w:themeFill="background1"/>
            </w:pPr>
            <w:r w:rsidRPr="00AE4CDB">
              <w:t>1/15</w:t>
            </w:r>
          </w:p>
        </w:tc>
        <w:tc>
          <w:tcPr>
            <w:tcW w:w="1689" w:type="dxa"/>
          </w:tcPr>
          <w:p w14:paraId="4CB1DAE8" w14:textId="366C98D4" w:rsidR="00AE4CDB" w:rsidRPr="00AE4CDB" w:rsidRDefault="00AE4CDB" w:rsidP="00AE4CDB">
            <w:pPr>
              <w:shd w:val="clear" w:color="auto" w:fill="FFFFFF" w:themeFill="background1"/>
            </w:pPr>
            <w:r w:rsidRPr="00AE4CDB">
              <w:t>-</w:t>
            </w:r>
          </w:p>
        </w:tc>
        <w:tc>
          <w:tcPr>
            <w:tcW w:w="1639" w:type="dxa"/>
            <w:gridSpan w:val="2"/>
          </w:tcPr>
          <w:p w14:paraId="5E27E566" w14:textId="7F2FBEF3" w:rsidR="00AE4CDB" w:rsidRPr="00AE4CDB" w:rsidRDefault="00AE4CDB" w:rsidP="00AE4CDB">
            <w:pPr>
              <w:shd w:val="clear" w:color="auto" w:fill="FFFFFF" w:themeFill="background1"/>
            </w:pPr>
            <w:r w:rsidRPr="00AE4CDB">
              <w:t>-</w:t>
            </w:r>
          </w:p>
        </w:tc>
        <w:tc>
          <w:tcPr>
            <w:tcW w:w="5213" w:type="dxa"/>
            <w:gridSpan w:val="2"/>
          </w:tcPr>
          <w:p w14:paraId="3B986235" w14:textId="65BD6A7C" w:rsidR="00AE4CDB" w:rsidRPr="00AE4CDB" w:rsidRDefault="00AE4CDB" w:rsidP="00AE4CDB">
            <w:pPr>
              <w:shd w:val="clear" w:color="auto" w:fill="FFFFFF" w:themeFill="background1"/>
              <w:rPr>
                <w:b/>
                <w:lang w:val="en-GB"/>
              </w:rPr>
            </w:pPr>
            <w:r w:rsidRPr="00AE4CDB">
              <w:t xml:space="preserve">15 </w:t>
            </w:r>
          </w:p>
        </w:tc>
      </w:tr>
      <w:tr w:rsidR="00AE4CDB" w:rsidRPr="00AE4CDB" w14:paraId="01F9E92E" w14:textId="77777777" w:rsidTr="00713CBE">
        <w:trPr>
          <w:gridAfter w:val="1"/>
          <w:wAfter w:w="11" w:type="dxa"/>
          <w:jc w:val="center"/>
        </w:trPr>
        <w:tc>
          <w:tcPr>
            <w:tcW w:w="11056" w:type="dxa"/>
            <w:gridSpan w:val="6"/>
          </w:tcPr>
          <w:p w14:paraId="03CA465C" w14:textId="77777777" w:rsidR="00AE4CDB" w:rsidRPr="00AE4CDB" w:rsidRDefault="00AE4CDB" w:rsidP="00AE4CDB">
            <w:pPr>
              <w:shd w:val="clear" w:color="auto" w:fill="FFFFFF" w:themeFill="background1"/>
              <w:tabs>
                <w:tab w:val="left" w:pos="2268"/>
                <w:tab w:val="left" w:pos="2410"/>
                <w:tab w:val="left" w:leader="dot" w:pos="7655"/>
              </w:tabs>
              <w:spacing w:before="60"/>
            </w:pPr>
            <w:r w:rsidRPr="00AE4CDB">
              <w:rPr>
                <w:b/>
                <w:bCs/>
              </w:rPr>
              <w:t xml:space="preserve">Course Objective: </w:t>
            </w:r>
            <w:r w:rsidRPr="00AE4CDB">
              <w:t>This course helps students learn and develop skills regarding the definition and importance of school health; the roles and objectives of school health nurses to protect and improve the health of school children.</w:t>
            </w:r>
          </w:p>
        </w:tc>
      </w:tr>
      <w:tr w:rsidR="00AE4CDB" w:rsidRPr="00AE4CDB" w14:paraId="791528A5" w14:textId="77777777" w:rsidTr="00713CBE">
        <w:trPr>
          <w:gridAfter w:val="1"/>
          <w:wAfter w:w="11" w:type="dxa"/>
          <w:jc w:val="center"/>
        </w:trPr>
        <w:tc>
          <w:tcPr>
            <w:tcW w:w="11056" w:type="dxa"/>
            <w:gridSpan w:val="6"/>
          </w:tcPr>
          <w:p w14:paraId="6B732E33" w14:textId="77777777" w:rsidR="00AE4CDB" w:rsidRPr="00AE4CDB" w:rsidRDefault="00AE4CDB" w:rsidP="00AE4CDB">
            <w:pPr>
              <w:shd w:val="clear" w:color="auto" w:fill="FFFFFF" w:themeFill="background1"/>
              <w:rPr>
                <w:b/>
                <w:lang w:val="en-GB"/>
              </w:rPr>
            </w:pPr>
            <w:r w:rsidRPr="00AE4CDB">
              <w:rPr>
                <w:b/>
                <w:lang w:val="en-GB"/>
              </w:rPr>
              <w:t>Learning Outcomes:</w:t>
            </w:r>
          </w:p>
          <w:p w14:paraId="3CC045FA" w14:textId="3ACE94B3" w:rsidR="00AE4CDB" w:rsidRPr="00AE4CDB" w:rsidRDefault="00AE4CDB" w:rsidP="00AE4CDB">
            <w:pPr>
              <w:pStyle w:val="AltBilgi"/>
              <w:shd w:val="clear" w:color="auto" w:fill="FFFFFF" w:themeFill="background1"/>
              <w:jc w:val="both"/>
            </w:pPr>
            <w:r w:rsidRPr="00AE4CDB">
              <w:t>LO1.The student knows the roles, duties and responsibilities of school health nurses.</w:t>
            </w:r>
          </w:p>
          <w:p w14:paraId="37496482" w14:textId="7581FE3E" w:rsidR="00AE4CDB" w:rsidRPr="00AE4CDB" w:rsidRDefault="00AE4CDB" w:rsidP="00AE4CDB">
            <w:pPr>
              <w:pStyle w:val="AltBilgi"/>
              <w:shd w:val="clear" w:color="auto" w:fill="FFFFFF" w:themeFill="background1"/>
              <w:jc w:val="both"/>
            </w:pPr>
            <w:r w:rsidRPr="00AE4CDB">
              <w:t>LO2. The student can identify health related risks by evaluating the school environment in terms of physical and health conditions.</w:t>
            </w:r>
          </w:p>
          <w:p w14:paraId="15A19D28" w14:textId="7E07EA6C" w:rsidR="00AE4CDB" w:rsidRPr="00AE4CDB" w:rsidRDefault="00AE4CDB" w:rsidP="00AE4CDB">
            <w:pPr>
              <w:pStyle w:val="AltBilgi"/>
              <w:shd w:val="clear" w:color="auto" w:fill="FFFFFF" w:themeFill="background1"/>
              <w:jc w:val="both"/>
            </w:pPr>
            <w:r w:rsidRPr="00AE4CDB">
              <w:t>LO3. The student performs and monitors nursing practices aimed to protect and improve the health of school children.</w:t>
            </w:r>
          </w:p>
          <w:p w14:paraId="7416B768" w14:textId="297420FD" w:rsidR="00AE4CDB" w:rsidRPr="00AE4CDB" w:rsidRDefault="00AE4CDB" w:rsidP="00AE4CDB">
            <w:pPr>
              <w:pStyle w:val="AltBilgi"/>
              <w:shd w:val="clear" w:color="auto" w:fill="FFFFFF" w:themeFill="background1"/>
              <w:jc w:val="both"/>
            </w:pPr>
            <w:r w:rsidRPr="00AE4CDB">
              <w:t>LO4. The student provides consulting for school children, their families and school staff.</w:t>
            </w:r>
          </w:p>
          <w:p w14:paraId="2687139C" w14:textId="2A8DCEA0" w:rsidR="00AE4CDB" w:rsidRPr="00AE4CDB" w:rsidRDefault="00AE4CDB" w:rsidP="00AE4CDB">
            <w:pPr>
              <w:pStyle w:val="AltBilgi"/>
              <w:shd w:val="clear" w:color="auto" w:fill="FFFFFF" w:themeFill="background1"/>
              <w:jc w:val="both"/>
            </w:pPr>
            <w:r w:rsidRPr="00AE4CDB">
              <w:t>LO5. The student performs the nursing process aimed to meet physiological, psychological and social requirements of school children.</w:t>
            </w:r>
          </w:p>
          <w:p w14:paraId="270800D8" w14:textId="39CD2BDD" w:rsidR="00AE4CDB" w:rsidRPr="00AE4CDB" w:rsidRDefault="00AE4CDB" w:rsidP="00AE4CDB">
            <w:pPr>
              <w:shd w:val="clear" w:color="auto" w:fill="FFFFFF" w:themeFill="background1"/>
            </w:pPr>
            <w:r w:rsidRPr="00AE4CDB">
              <w:t>LO6. The student records and analyzes statistics related to school health.</w:t>
            </w:r>
          </w:p>
        </w:tc>
      </w:tr>
      <w:tr w:rsidR="00AE4CDB" w:rsidRPr="00AE4CDB" w14:paraId="1884A2D5" w14:textId="77777777" w:rsidTr="00713CBE">
        <w:trPr>
          <w:gridAfter w:val="1"/>
          <w:wAfter w:w="11" w:type="dxa"/>
          <w:trHeight w:val="73"/>
          <w:jc w:val="center"/>
        </w:trPr>
        <w:tc>
          <w:tcPr>
            <w:tcW w:w="11056" w:type="dxa"/>
            <w:gridSpan w:val="6"/>
          </w:tcPr>
          <w:p w14:paraId="3BC53B67" w14:textId="77777777" w:rsidR="00AE4CDB" w:rsidRPr="00AE4CDB" w:rsidRDefault="00AE4CDB" w:rsidP="00AE4CDB">
            <w:pPr>
              <w:shd w:val="clear" w:color="auto" w:fill="FFFFFF" w:themeFill="background1"/>
            </w:pPr>
            <w:r w:rsidRPr="00AE4CDB">
              <w:rPr>
                <w:b/>
                <w:lang w:val="en-GB"/>
              </w:rPr>
              <w:t xml:space="preserve">Learning and Teaching Strategies:  </w:t>
            </w:r>
            <w:r w:rsidRPr="00AE4CDB">
              <w:t>Presentation, discussing, question answer, literature review, case study</w:t>
            </w:r>
          </w:p>
        </w:tc>
      </w:tr>
      <w:tr w:rsidR="00AE4CDB" w:rsidRPr="00AE4CDB" w14:paraId="22A5A5F7" w14:textId="77777777" w:rsidTr="00713CBE">
        <w:trPr>
          <w:gridAfter w:val="1"/>
          <w:wAfter w:w="11" w:type="dxa"/>
          <w:trHeight w:val="73"/>
          <w:jc w:val="center"/>
        </w:trPr>
        <w:tc>
          <w:tcPr>
            <w:tcW w:w="11056" w:type="dxa"/>
            <w:gridSpan w:val="6"/>
          </w:tcPr>
          <w:p w14:paraId="336772A3" w14:textId="77777777" w:rsidR="00AE4CDB" w:rsidRPr="00AE4CDB" w:rsidRDefault="00AE4CDB" w:rsidP="00AE4CDB">
            <w:pPr>
              <w:shd w:val="clear" w:color="auto" w:fill="FFFFFF" w:themeFill="background1"/>
              <w:rPr>
                <w:b/>
                <w:lang w:val="en-GB"/>
              </w:rPr>
            </w:pPr>
            <w:r w:rsidRPr="00AE4CDB">
              <w:rPr>
                <w:b/>
                <w:lang w:val="en-GB"/>
              </w:rPr>
              <w:t xml:space="preserve">Assessment Methods: </w:t>
            </w:r>
            <w:r w:rsidRPr="00AE4CDB">
              <w:rPr>
                <w:lang w:val="en-GB"/>
              </w:rPr>
              <w:t>If needed, other assessment methods can be added to the table given below.</w:t>
            </w:r>
          </w:p>
        </w:tc>
      </w:tr>
      <w:tr w:rsidR="00AE4CDB" w:rsidRPr="00AE4CDB" w14:paraId="3799FA84" w14:textId="77777777" w:rsidTr="00713CBE">
        <w:trPr>
          <w:gridAfter w:val="1"/>
          <w:wAfter w:w="11" w:type="dxa"/>
          <w:trHeight w:val="140"/>
          <w:jc w:val="center"/>
        </w:trPr>
        <w:tc>
          <w:tcPr>
            <w:tcW w:w="4293" w:type="dxa"/>
            <w:gridSpan w:val="3"/>
          </w:tcPr>
          <w:p w14:paraId="47DCCAE6" w14:textId="77777777" w:rsidR="00AE4CDB" w:rsidRPr="00AE4CDB" w:rsidRDefault="00AE4CDB" w:rsidP="00AE4CDB">
            <w:pPr>
              <w:shd w:val="clear" w:color="auto" w:fill="FFFFFF" w:themeFill="background1"/>
              <w:jc w:val="center"/>
              <w:rPr>
                <w:b/>
                <w:lang w:val="en-GB"/>
              </w:rPr>
            </w:pPr>
          </w:p>
        </w:tc>
        <w:tc>
          <w:tcPr>
            <w:tcW w:w="3508" w:type="dxa"/>
            <w:gridSpan w:val="2"/>
          </w:tcPr>
          <w:p w14:paraId="7C60AF0B" w14:textId="77777777" w:rsidR="00AE4CDB" w:rsidRPr="00AE4CDB" w:rsidRDefault="00AE4CDB" w:rsidP="00AE4CDB">
            <w:pPr>
              <w:shd w:val="clear" w:color="auto" w:fill="FFFFFF" w:themeFill="background1"/>
              <w:jc w:val="center"/>
              <w:rPr>
                <w:lang w:val="en-GB"/>
              </w:rPr>
            </w:pPr>
            <w:r w:rsidRPr="00AE4CDB">
              <w:rPr>
                <w:lang w:val="en-GB"/>
              </w:rPr>
              <w:t>If used, check as (X).</w:t>
            </w:r>
          </w:p>
        </w:tc>
        <w:tc>
          <w:tcPr>
            <w:tcW w:w="3255" w:type="dxa"/>
          </w:tcPr>
          <w:p w14:paraId="242842DE" w14:textId="77777777" w:rsidR="00AE4CDB" w:rsidRPr="00AE4CDB" w:rsidRDefault="00AE4CDB" w:rsidP="00AE4CDB">
            <w:pPr>
              <w:shd w:val="clear" w:color="auto" w:fill="FFFFFF" w:themeFill="background1"/>
              <w:jc w:val="center"/>
              <w:rPr>
                <w:b/>
                <w:lang w:val="en-GB"/>
              </w:rPr>
            </w:pPr>
            <w:r w:rsidRPr="00AE4CDB">
              <w:rPr>
                <w:lang w:val="en-GB"/>
              </w:rPr>
              <w:t>Grading (%)</w:t>
            </w:r>
          </w:p>
        </w:tc>
      </w:tr>
      <w:tr w:rsidR="00AE4CDB" w:rsidRPr="00AE4CDB" w14:paraId="2FCC1427" w14:textId="77777777" w:rsidTr="00713CBE">
        <w:trPr>
          <w:gridAfter w:val="1"/>
          <w:wAfter w:w="11" w:type="dxa"/>
          <w:trHeight w:val="230"/>
          <w:jc w:val="center"/>
        </w:trPr>
        <w:tc>
          <w:tcPr>
            <w:tcW w:w="4293" w:type="dxa"/>
            <w:gridSpan w:val="3"/>
            <w:vAlign w:val="center"/>
          </w:tcPr>
          <w:p w14:paraId="292C78D0" w14:textId="77777777" w:rsidR="00AE4CDB" w:rsidRPr="00AE4CDB" w:rsidRDefault="00AE4CDB" w:rsidP="00AE4CDB">
            <w:pPr>
              <w:shd w:val="clear" w:color="auto" w:fill="FFFFFF" w:themeFill="background1"/>
              <w:autoSpaceDE w:val="0"/>
              <w:autoSpaceDN w:val="0"/>
              <w:adjustRightInd w:val="0"/>
              <w:rPr>
                <w:b/>
                <w:lang w:val="en-GB"/>
              </w:rPr>
            </w:pPr>
            <w:r w:rsidRPr="00AE4CDB">
              <w:rPr>
                <w:b/>
                <w:lang w:val="en-GB"/>
              </w:rPr>
              <w:t>Semester Requirements</w:t>
            </w:r>
          </w:p>
        </w:tc>
        <w:tc>
          <w:tcPr>
            <w:tcW w:w="3508" w:type="dxa"/>
            <w:gridSpan w:val="2"/>
            <w:vAlign w:val="center"/>
          </w:tcPr>
          <w:p w14:paraId="2A239BC1" w14:textId="77777777" w:rsidR="00AE4CDB" w:rsidRPr="00AE4CDB" w:rsidRDefault="00AE4CDB" w:rsidP="00AE4CDB">
            <w:pPr>
              <w:shd w:val="clear" w:color="auto" w:fill="FFFFFF" w:themeFill="background1"/>
              <w:autoSpaceDE w:val="0"/>
              <w:autoSpaceDN w:val="0"/>
              <w:adjustRightInd w:val="0"/>
              <w:jc w:val="center"/>
              <w:rPr>
                <w:lang w:val="en-GB"/>
              </w:rPr>
            </w:pPr>
          </w:p>
        </w:tc>
        <w:tc>
          <w:tcPr>
            <w:tcW w:w="3255" w:type="dxa"/>
            <w:vAlign w:val="center"/>
          </w:tcPr>
          <w:p w14:paraId="331B0CF0" w14:textId="77777777" w:rsidR="00AE4CDB" w:rsidRPr="00AE4CDB" w:rsidRDefault="00AE4CDB" w:rsidP="00AE4CDB">
            <w:pPr>
              <w:shd w:val="clear" w:color="auto" w:fill="FFFFFF" w:themeFill="background1"/>
              <w:autoSpaceDE w:val="0"/>
              <w:autoSpaceDN w:val="0"/>
              <w:adjustRightInd w:val="0"/>
              <w:jc w:val="center"/>
              <w:rPr>
                <w:lang w:val="en-GB"/>
              </w:rPr>
            </w:pPr>
          </w:p>
        </w:tc>
      </w:tr>
      <w:tr w:rsidR="00AE4CDB" w:rsidRPr="00AE4CDB" w14:paraId="7FEB93E7" w14:textId="77777777" w:rsidTr="00713CBE">
        <w:trPr>
          <w:gridAfter w:val="1"/>
          <w:wAfter w:w="11" w:type="dxa"/>
          <w:trHeight w:val="230"/>
          <w:jc w:val="center"/>
        </w:trPr>
        <w:tc>
          <w:tcPr>
            <w:tcW w:w="4293" w:type="dxa"/>
            <w:gridSpan w:val="3"/>
            <w:vAlign w:val="center"/>
          </w:tcPr>
          <w:p w14:paraId="432DE227"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Mid-term exam/ Presentation</w:t>
            </w:r>
          </w:p>
        </w:tc>
        <w:tc>
          <w:tcPr>
            <w:tcW w:w="3508" w:type="dxa"/>
            <w:gridSpan w:val="2"/>
            <w:vAlign w:val="center"/>
          </w:tcPr>
          <w:p w14:paraId="5249BEAB" w14:textId="77777777" w:rsidR="00AE4CDB" w:rsidRPr="00AE4CDB" w:rsidRDefault="00AE4CDB" w:rsidP="00AE4CDB">
            <w:pPr>
              <w:shd w:val="clear" w:color="auto" w:fill="FFFFFF" w:themeFill="background1"/>
              <w:autoSpaceDE w:val="0"/>
              <w:autoSpaceDN w:val="0"/>
              <w:adjustRightInd w:val="0"/>
              <w:jc w:val="center"/>
              <w:rPr>
                <w:lang w:val="en-GB"/>
              </w:rPr>
            </w:pPr>
            <w:r w:rsidRPr="00AE4CDB">
              <w:rPr>
                <w:lang w:val="en-GB"/>
              </w:rPr>
              <w:t>x</w:t>
            </w:r>
          </w:p>
        </w:tc>
        <w:tc>
          <w:tcPr>
            <w:tcW w:w="3255" w:type="dxa"/>
            <w:vAlign w:val="center"/>
          </w:tcPr>
          <w:p w14:paraId="7224916A" w14:textId="77777777" w:rsidR="00AE4CDB" w:rsidRPr="00AE4CDB" w:rsidRDefault="00AE4CDB" w:rsidP="00AE4CDB">
            <w:pPr>
              <w:shd w:val="clear" w:color="auto" w:fill="FFFFFF" w:themeFill="background1"/>
              <w:autoSpaceDE w:val="0"/>
              <w:autoSpaceDN w:val="0"/>
              <w:adjustRightInd w:val="0"/>
              <w:jc w:val="center"/>
              <w:rPr>
                <w:lang w:val="en-GB"/>
              </w:rPr>
            </w:pPr>
            <w:r w:rsidRPr="00AE4CDB">
              <w:rPr>
                <w:lang w:val="en-GB"/>
              </w:rPr>
              <w:t xml:space="preserve">50% </w:t>
            </w:r>
          </w:p>
        </w:tc>
      </w:tr>
      <w:tr w:rsidR="00AE4CDB" w:rsidRPr="00AE4CDB" w14:paraId="1CF8B30B" w14:textId="77777777" w:rsidTr="00713CBE">
        <w:trPr>
          <w:gridAfter w:val="1"/>
          <w:wAfter w:w="11" w:type="dxa"/>
          <w:trHeight w:val="230"/>
          <w:jc w:val="center"/>
        </w:trPr>
        <w:tc>
          <w:tcPr>
            <w:tcW w:w="4293" w:type="dxa"/>
            <w:gridSpan w:val="3"/>
            <w:vAlign w:val="center"/>
          </w:tcPr>
          <w:p w14:paraId="0B9603A0"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Quiz</w:t>
            </w:r>
          </w:p>
        </w:tc>
        <w:tc>
          <w:tcPr>
            <w:tcW w:w="3508" w:type="dxa"/>
            <w:gridSpan w:val="2"/>
            <w:vAlign w:val="center"/>
          </w:tcPr>
          <w:p w14:paraId="1515CA99" w14:textId="77777777" w:rsidR="00AE4CDB" w:rsidRPr="00AE4CDB" w:rsidRDefault="00AE4CDB" w:rsidP="00AE4CDB">
            <w:pPr>
              <w:shd w:val="clear" w:color="auto" w:fill="FFFFFF" w:themeFill="background1"/>
              <w:autoSpaceDE w:val="0"/>
              <w:autoSpaceDN w:val="0"/>
              <w:adjustRightInd w:val="0"/>
              <w:jc w:val="center"/>
              <w:rPr>
                <w:lang w:val="en-GB"/>
              </w:rPr>
            </w:pPr>
          </w:p>
        </w:tc>
        <w:tc>
          <w:tcPr>
            <w:tcW w:w="3255" w:type="dxa"/>
            <w:vAlign w:val="center"/>
          </w:tcPr>
          <w:p w14:paraId="000A0F46" w14:textId="77777777" w:rsidR="00AE4CDB" w:rsidRPr="00AE4CDB" w:rsidRDefault="00AE4CDB" w:rsidP="00AE4CDB">
            <w:pPr>
              <w:shd w:val="clear" w:color="auto" w:fill="FFFFFF" w:themeFill="background1"/>
              <w:autoSpaceDE w:val="0"/>
              <w:autoSpaceDN w:val="0"/>
              <w:adjustRightInd w:val="0"/>
              <w:jc w:val="center"/>
              <w:rPr>
                <w:lang w:val="en-GB"/>
              </w:rPr>
            </w:pPr>
          </w:p>
        </w:tc>
      </w:tr>
      <w:tr w:rsidR="00AE4CDB" w:rsidRPr="00AE4CDB" w14:paraId="108BE2CB" w14:textId="77777777" w:rsidTr="00713CBE">
        <w:trPr>
          <w:gridAfter w:val="1"/>
          <w:wAfter w:w="11" w:type="dxa"/>
          <w:trHeight w:val="460"/>
          <w:jc w:val="center"/>
        </w:trPr>
        <w:tc>
          <w:tcPr>
            <w:tcW w:w="4293" w:type="dxa"/>
            <w:gridSpan w:val="3"/>
            <w:vAlign w:val="center"/>
          </w:tcPr>
          <w:p w14:paraId="0BF972D6"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Homework Assignments/</w:t>
            </w:r>
          </w:p>
          <w:p w14:paraId="7BB72194"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Presentation</w:t>
            </w:r>
          </w:p>
        </w:tc>
        <w:tc>
          <w:tcPr>
            <w:tcW w:w="3508" w:type="dxa"/>
            <w:gridSpan w:val="2"/>
            <w:vAlign w:val="center"/>
          </w:tcPr>
          <w:p w14:paraId="3B90208E" w14:textId="77777777" w:rsidR="00AE4CDB" w:rsidRPr="00AE4CDB" w:rsidRDefault="00AE4CDB" w:rsidP="00AE4CDB">
            <w:pPr>
              <w:shd w:val="clear" w:color="auto" w:fill="FFFFFF" w:themeFill="background1"/>
              <w:autoSpaceDE w:val="0"/>
              <w:autoSpaceDN w:val="0"/>
              <w:adjustRightInd w:val="0"/>
              <w:jc w:val="center"/>
              <w:rPr>
                <w:lang w:val="en-GB"/>
              </w:rPr>
            </w:pPr>
          </w:p>
        </w:tc>
        <w:tc>
          <w:tcPr>
            <w:tcW w:w="3255" w:type="dxa"/>
            <w:vAlign w:val="center"/>
          </w:tcPr>
          <w:p w14:paraId="233DAFBE" w14:textId="77777777" w:rsidR="00AE4CDB" w:rsidRPr="00AE4CDB" w:rsidRDefault="00AE4CDB" w:rsidP="00AE4CDB">
            <w:pPr>
              <w:shd w:val="clear" w:color="auto" w:fill="FFFFFF" w:themeFill="background1"/>
              <w:autoSpaceDE w:val="0"/>
              <w:autoSpaceDN w:val="0"/>
              <w:adjustRightInd w:val="0"/>
              <w:jc w:val="center"/>
              <w:rPr>
                <w:lang w:val="en-GB"/>
              </w:rPr>
            </w:pPr>
          </w:p>
        </w:tc>
      </w:tr>
      <w:tr w:rsidR="00AE4CDB" w:rsidRPr="00AE4CDB" w14:paraId="3E6464FF" w14:textId="77777777" w:rsidTr="00713CBE">
        <w:trPr>
          <w:gridAfter w:val="1"/>
          <w:wAfter w:w="11" w:type="dxa"/>
          <w:trHeight w:val="230"/>
          <w:jc w:val="center"/>
        </w:trPr>
        <w:tc>
          <w:tcPr>
            <w:tcW w:w="4293" w:type="dxa"/>
            <w:gridSpan w:val="3"/>
            <w:vAlign w:val="center"/>
          </w:tcPr>
          <w:p w14:paraId="61884642"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Projects</w:t>
            </w:r>
          </w:p>
        </w:tc>
        <w:tc>
          <w:tcPr>
            <w:tcW w:w="3508" w:type="dxa"/>
            <w:gridSpan w:val="2"/>
            <w:vAlign w:val="center"/>
          </w:tcPr>
          <w:p w14:paraId="43FC3AE0" w14:textId="77777777" w:rsidR="00AE4CDB" w:rsidRPr="00AE4CDB" w:rsidRDefault="00AE4CDB" w:rsidP="00AE4CDB">
            <w:pPr>
              <w:shd w:val="clear" w:color="auto" w:fill="FFFFFF" w:themeFill="background1"/>
              <w:autoSpaceDE w:val="0"/>
              <w:autoSpaceDN w:val="0"/>
              <w:adjustRightInd w:val="0"/>
              <w:jc w:val="center"/>
              <w:rPr>
                <w:lang w:val="en-GB"/>
              </w:rPr>
            </w:pPr>
          </w:p>
        </w:tc>
        <w:tc>
          <w:tcPr>
            <w:tcW w:w="3255" w:type="dxa"/>
            <w:vAlign w:val="center"/>
          </w:tcPr>
          <w:p w14:paraId="3E6B889B" w14:textId="77777777" w:rsidR="00AE4CDB" w:rsidRPr="00AE4CDB" w:rsidRDefault="00AE4CDB" w:rsidP="00AE4CDB">
            <w:pPr>
              <w:shd w:val="clear" w:color="auto" w:fill="FFFFFF" w:themeFill="background1"/>
              <w:autoSpaceDE w:val="0"/>
              <w:autoSpaceDN w:val="0"/>
              <w:adjustRightInd w:val="0"/>
              <w:jc w:val="center"/>
              <w:rPr>
                <w:lang w:val="en-GB"/>
              </w:rPr>
            </w:pPr>
          </w:p>
        </w:tc>
      </w:tr>
      <w:tr w:rsidR="00AE4CDB" w:rsidRPr="00AE4CDB" w14:paraId="25ECFEB4" w14:textId="77777777" w:rsidTr="00713CBE">
        <w:trPr>
          <w:gridAfter w:val="1"/>
          <w:wAfter w:w="11" w:type="dxa"/>
          <w:trHeight w:val="230"/>
          <w:jc w:val="center"/>
        </w:trPr>
        <w:tc>
          <w:tcPr>
            <w:tcW w:w="4293" w:type="dxa"/>
            <w:gridSpan w:val="3"/>
            <w:vAlign w:val="center"/>
          </w:tcPr>
          <w:p w14:paraId="2C835771"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Laboratory work</w:t>
            </w:r>
          </w:p>
        </w:tc>
        <w:tc>
          <w:tcPr>
            <w:tcW w:w="3508" w:type="dxa"/>
            <w:gridSpan w:val="2"/>
            <w:vAlign w:val="center"/>
          </w:tcPr>
          <w:p w14:paraId="45BE447F" w14:textId="77777777" w:rsidR="00AE4CDB" w:rsidRPr="00AE4CDB" w:rsidRDefault="00AE4CDB" w:rsidP="00AE4CDB">
            <w:pPr>
              <w:shd w:val="clear" w:color="auto" w:fill="FFFFFF" w:themeFill="background1"/>
              <w:autoSpaceDE w:val="0"/>
              <w:autoSpaceDN w:val="0"/>
              <w:adjustRightInd w:val="0"/>
              <w:jc w:val="center"/>
              <w:rPr>
                <w:lang w:val="en-GB"/>
              </w:rPr>
            </w:pPr>
          </w:p>
        </w:tc>
        <w:tc>
          <w:tcPr>
            <w:tcW w:w="3255" w:type="dxa"/>
            <w:vAlign w:val="center"/>
          </w:tcPr>
          <w:p w14:paraId="2F5689B0" w14:textId="77777777" w:rsidR="00AE4CDB" w:rsidRPr="00AE4CDB" w:rsidRDefault="00AE4CDB" w:rsidP="00AE4CDB">
            <w:pPr>
              <w:shd w:val="clear" w:color="auto" w:fill="FFFFFF" w:themeFill="background1"/>
              <w:autoSpaceDE w:val="0"/>
              <w:autoSpaceDN w:val="0"/>
              <w:adjustRightInd w:val="0"/>
              <w:jc w:val="center"/>
              <w:rPr>
                <w:lang w:val="en-GB"/>
              </w:rPr>
            </w:pPr>
          </w:p>
        </w:tc>
      </w:tr>
      <w:tr w:rsidR="00AE4CDB" w:rsidRPr="00AE4CDB" w14:paraId="4F1188CB" w14:textId="77777777" w:rsidTr="00713CBE">
        <w:trPr>
          <w:gridAfter w:val="1"/>
          <w:wAfter w:w="11" w:type="dxa"/>
          <w:trHeight w:val="230"/>
          <w:jc w:val="center"/>
        </w:trPr>
        <w:tc>
          <w:tcPr>
            <w:tcW w:w="4293" w:type="dxa"/>
            <w:gridSpan w:val="3"/>
            <w:vAlign w:val="center"/>
          </w:tcPr>
          <w:p w14:paraId="0FF40A19"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Final Exam</w:t>
            </w:r>
          </w:p>
        </w:tc>
        <w:tc>
          <w:tcPr>
            <w:tcW w:w="3508" w:type="dxa"/>
            <w:gridSpan w:val="2"/>
            <w:vAlign w:val="center"/>
          </w:tcPr>
          <w:p w14:paraId="2034183B" w14:textId="77777777" w:rsidR="00AE4CDB" w:rsidRPr="00AE4CDB" w:rsidRDefault="00AE4CDB" w:rsidP="00AE4CDB">
            <w:pPr>
              <w:shd w:val="clear" w:color="auto" w:fill="FFFFFF" w:themeFill="background1"/>
              <w:autoSpaceDE w:val="0"/>
              <w:autoSpaceDN w:val="0"/>
              <w:adjustRightInd w:val="0"/>
              <w:jc w:val="center"/>
              <w:rPr>
                <w:lang w:val="en-GB"/>
              </w:rPr>
            </w:pPr>
            <w:r w:rsidRPr="00AE4CDB">
              <w:rPr>
                <w:lang w:val="en-GB"/>
              </w:rPr>
              <w:t>x</w:t>
            </w:r>
          </w:p>
        </w:tc>
        <w:tc>
          <w:tcPr>
            <w:tcW w:w="3255" w:type="dxa"/>
            <w:vAlign w:val="center"/>
          </w:tcPr>
          <w:p w14:paraId="09925D4A" w14:textId="77777777" w:rsidR="00AE4CDB" w:rsidRPr="00AE4CDB" w:rsidRDefault="00AE4CDB" w:rsidP="00AE4CDB">
            <w:pPr>
              <w:shd w:val="clear" w:color="auto" w:fill="FFFFFF" w:themeFill="background1"/>
              <w:autoSpaceDE w:val="0"/>
              <w:autoSpaceDN w:val="0"/>
              <w:adjustRightInd w:val="0"/>
              <w:jc w:val="center"/>
              <w:rPr>
                <w:lang w:val="en-GB"/>
              </w:rPr>
            </w:pPr>
            <w:r w:rsidRPr="00AE4CDB">
              <w:rPr>
                <w:lang w:val="en-GB"/>
              </w:rPr>
              <w:t>50%</w:t>
            </w:r>
          </w:p>
        </w:tc>
      </w:tr>
      <w:tr w:rsidR="00AE4CDB" w:rsidRPr="00AE4CDB" w14:paraId="52E101C7" w14:textId="77777777" w:rsidTr="00713CBE">
        <w:trPr>
          <w:gridAfter w:val="1"/>
          <w:wAfter w:w="11" w:type="dxa"/>
          <w:trHeight w:val="230"/>
          <w:jc w:val="center"/>
        </w:trPr>
        <w:tc>
          <w:tcPr>
            <w:tcW w:w="4293" w:type="dxa"/>
            <w:gridSpan w:val="3"/>
            <w:vAlign w:val="center"/>
          </w:tcPr>
          <w:p w14:paraId="6EB9B453" w14:textId="77777777" w:rsidR="00AE4CDB" w:rsidRPr="00AE4CDB" w:rsidRDefault="00AE4CDB" w:rsidP="00AE4CDB">
            <w:pPr>
              <w:shd w:val="clear" w:color="auto" w:fill="FFFFFF" w:themeFill="background1"/>
              <w:autoSpaceDE w:val="0"/>
              <w:autoSpaceDN w:val="0"/>
              <w:adjustRightInd w:val="0"/>
              <w:ind w:left="708"/>
              <w:rPr>
                <w:b/>
                <w:lang w:val="en-GB"/>
              </w:rPr>
            </w:pPr>
            <w:r w:rsidRPr="00AE4CDB">
              <w:rPr>
                <w:b/>
                <w:lang w:val="en-GB"/>
              </w:rPr>
              <w:t>Clinical Practice</w:t>
            </w:r>
          </w:p>
        </w:tc>
        <w:tc>
          <w:tcPr>
            <w:tcW w:w="3508" w:type="dxa"/>
            <w:gridSpan w:val="2"/>
            <w:vAlign w:val="center"/>
          </w:tcPr>
          <w:p w14:paraId="6547D986" w14:textId="77777777" w:rsidR="00AE4CDB" w:rsidRPr="00AE4CDB" w:rsidRDefault="00AE4CDB" w:rsidP="00AE4CDB">
            <w:pPr>
              <w:shd w:val="clear" w:color="auto" w:fill="FFFFFF" w:themeFill="background1"/>
              <w:autoSpaceDE w:val="0"/>
              <w:autoSpaceDN w:val="0"/>
              <w:adjustRightInd w:val="0"/>
              <w:jc w:val="center"/>
              <w:rPr>
                <w:lang w:val="en-GB"/>
              </w:rPr>
            </w:pPr>
          </w:p>
        </w:tc>
        <w:tc>
          <w:tcPr>
            <w:tcW w:w="3255" w:type="dxa"/>
            <w:vAlign w:val="center"/>
          </w:tcPr>
          <w:p w14:paraId="1070CFCF" w14:textId="77777777" w:rsidR="00AE4CDB" w:rsidRPr="00AE4CDB" w:rsidRDefault="00AE4CDB" w:rsidP="00AE4CDB">
            <w:pPr>
              <w:shd w:val="clear" w:color="auto" w:fill="FFFFFF" w:themeFill="background1"/>
              <w:autoSpaceDE w:val="0"/>
              <w:autoSpaceDN w:val="0"/>
              <w:adjustRightInd w:val="0"/>
              <w:jc w:val="center"/>
              <w:rPr>
                <w:lang w:val="en-GB"/>
              </w:rPr>
            </w:pPr>
          </w:p>
        </w:tc>
      </w:tr>
      <w:tr w:rsidR="00AE4CDB" w:rsidRPr="00AE4CDB" w14:paraId="703F7FCA" w14:textId="77777777" w:rsidTr="00713CBE">
        <w:trPr>
          <w:gridAfter w:val="1"/>
          <w:wAfter w:w="11" w:type="dxa"/>
          <w:trHeight w:val="230"/>
          <w:jc w:val="center"/>
        </w:trPr>
        <w:tc>
          <w:tcPr>
            <w:tcW w:w="4293" w:type="dxa"/>
            <w:gridSpan w:val="3"/>
            <w:vAlign w:val="center"/>
          </w:tcPr>
          <w:p w14:paraId="1D0E175F" w14:textId="77777777" w:rsidR="00AE4CDB" w:rsidRPr="00AE4CDB" w:rsidRDefault="00AE4CDB" w:rsidP="00AE4CDB">
            <w:pPr>
              <w:shd w:val="clear" w:color="auto" w:fill="FFFFFF" w:themeFill="background1"/>
              <w:autoSpaceDE w:val="0"/>
              <w:autoSpaceDN w:val="0"/>
              <w:adjustRightInd w:val="0"/>
              <w:rPr>
                <w:b/>
                <w:lang w:val="en-GB"/>
              </w:rPr>
            </w:pPr>
          </w:p>
        </w:tc>
        <w:tc>
          <w:tcPr>
            <w:tcW w:w="3508" w:type="dxa"/>
            <w:gridSpan w:val="2"/>
            <w:vAlign w:val="center"/>
          </w:tcPr>
          <w:p w14:paraId="40A35674" w14:textId="77777777" w:rsidR="00AE4CDB" w:rsidRPr="00AE4CDB" w:rsidRDefault="00AE4CDB" w:rsidP="00AE4CDB">
            <w:pPr>
              <w:shd w:val="clear" w:color="auto" w:fill="FFFFFF" w:themeFill="background1"/>
              <w:autoSpaceDE w:val="0"/>
              <w:autoSpaceDN w:val="0"/>
              <w:adjustRightInd w:val="0"/>
              <w:jc w:val="center"/>
              <w:rPr>
                <w:lang w:val="en-GB"/>
              </w:rPr>
            </w:pPr>
          </w:p>
        </w:tc>
        <w:tc>
          <w:tcPr>
            <w:tcW w:w="3255" w:type="dxa"/>
            <w:vAlign w:val="center"/>
          </w:tcPr>
          <w:p w14:paraId="553869CB" w14:textId="77777777" w:rsidR="00AE4CDB" w:rsidRPr="00AE4CDB" w:rsidRDefault="00AE4CDB" w:rsidP="00AE4CDB">
            <w:pPr>
              <w:shd w:val="clear" w:color="auto" w:fill="FFFFFF" w:themeFill="background1"/>
              <w:autoSpaceDE w:val="0"/>
              <w:autoSpaceDN w:val="0"/>
              <w:adjustRightInd w:val="0"/>
              <w:jc w:val="center"/>
              <w:rPr>
                <w:lang w:val="en-GB"/>
              </w:rPr>
            </w:pPr>
          </w:p>
        </w:tc>
      </w:tr>
      <w:tr w:rsidR="00AE4CDB" w:rsidRPr="00AE4CDB" w14:paraId="251109C8" w14:textId="77777777" w:rsidTr="00713CBE">
        <w:trPr>
          <w:gridAfter w:val="1"/>
          <w:wAfter w:w="11" w:type="dxa"/>
          <w:trHeight w:val="460"/>
          <w:jc w:val="center"/>
        </w:trPr>
        <w:tc>
          <w:tcPr>
            <w:tcW w:w="11056" w:type="dxa"/>
            <w:gridSpan w:val="6"/>
            <w:vAlign w:val="center"/>
          </w:tcPr>
          <w:p w14:paraId="4F164990" w14:textId="77777777" w:rsidR="00AE4CDB" w:rsidRPr="00AE4CDB" w:rsidRDefault="00AE4CDB" w:rsidP="00AE4CDB">
            <w:pPr>
              <w:shd w:val="clear" w:color="auto" w:fill="FFFFFF" w:themeFill="background1"/>
              <w:autoSpaceDE w:val="0"/>
              <w:autoSpaceDN w:val="0"/>
              <w:adjustRightInd w:val="0"/>
              <w:rPr>
                <w:lang w:val="en-GB"/>
              </w:rPr>
            </w:pPr>
            <w:r w:rsidRPr="00AE4CDB">
              <w:rPr>
                <w:b/>
                <w:lang w:val="en-GB"/>
              </w:rPr>
              <w:t xml:space="preserve">Further Notes about Assessment Methods: </w:t>
            </w:r>
            <w:r w:rsidRPr="00AE4CDB">
              <w:rPr>
                <w:lang w:val="en-GB"/>
              </w:rPr>
              <w:t>If the instructor needs to add some explanation or further note, this column can be selected from the DEBIS menu.</w:t>
            </w:r>
          </w:p>
        </w:tc>
      </w:tr>
      <w:tr w:rsidR="00AE4CDB" w:rsidRPr="00AE4CDB" w14:paraId="34C2A1EE" w14:textId="77777777" w:rsidTr="00713CBE">
        <w:tblPrEx>
          <w:tblLook w:val="04A0" w:firstRow="1" w:lastRow="0" w:firstColumn="1" w:lastColumn="0" w:noHBand="0" w:noVBand="1"/>
        </w:tblPrEx>
        <w:trPr>
          <w:gridAfter w:val="1"/>
          <w:wAfter w:w="11" w:type="dxa"/>
          <w:trHeight w:val="73"/>
          <w:jc w:val="center"/>
        </w:trPr>
        <w:tc>
          <w:tcPr>
            <w:tcW w:w="11056" w:type="dxa"/>
            <w:gridSpan w:val="6"/>
          </w:tcPr>
          <w:p w14:paraId="19B109C9" w14:textId="77777777" w:rsidR="00AE4CDB" w:rsidRPr="00AE4CDB" w:rsidRDefault="00AE4CDB" w:rsidP="00AE4CDB">
            <w:pPr>
              <w:shd w:val="clear" w:color="auto" w:fill="FFFFFF" w:themeFill="background1"/>
              <w:rPr>
                <w:b/>
                <w:lang w:val="en-GB"/>
              </w:rPr>
            </w:pPr>
            <w:r w:rsidRPr="00AE4CDB">
              <w:rPr>
                <w:b/>
                <w:lang w:val="en-GB"/>
              </w:rPr>
              <w:t>Assessment Criteria</w:t>
            </w:r>
          </w:p>
          <w:p w14:paraId="37D12C7A" w14:textId="77777777" w:rsidR="00AE4CDB" w:rsidRPr="00AE4CDB" w:rsidRDefault="00AE4CDB" w:rsidP="00AE4CDB">
            <w:pPr>
              <w:shd w:val="clear" w:color="auto" w:fill="FFFFFF" w:themeFill="background1"/>
              <w:rPr>
                <w:lang w:val="en-GB"/>
              </w:rPr>
            </w:pPr>
            <w:r w:rsidRPr="00AE4CDB">
              <w:rPr>
                <w:lang w:val="en-GB"/>
              </w:rPr>
              <w:t>Optional, if the instructor needs to add some explanation or further note, this column can be selected from the DEBIS menu.</w:t>
            </w:r>
          </w:p>
          <w:p w14:paraId="6EA41098" w14:textId="77777777" w:rsidR="00AE4CDB" w:rsidRPr="00AE4CDB" w:rsidRDefault="00AE4CDB" w:rsidP="00AE4CDB">
            <w:pPr>
              <w:shd w:val="clear" w:color="auto" w:fill="FFFFFF" w:themeFill="background1"/>
              <w:jc w:val="both"/>
              <w:rPr>
                <w:lang w:val="en-GB"/>
              </w:rPr>
            </w:pPr>
            <w:r w:rsidRPr="00AE4CDB">
              <w:rPr>
                <w:lang w:val="en-GB"/>
              </w:rPr>
              <w:t>The semester grade shall be calculated by taking 50% of the intra-semester grade and will 50% of the final grade.</w:t>
            </w:r>
          </w:p>
          <w:p w14:paraId="271D93FA" w14:textId="77777777" w:rsidR="00AE4CDB" w:rsidRPr="00AE4CDB" w:rsidRDefault="00AE4CDB" w:rsidP="00AE4CDB">
            <w:pPr>
              <w:shd w:val="clear" w:color="auto" w:fill="FFFFFF" w:themeFill="background1"/>
            </w:pPr>
            <w:r w:rsidRPr="00AE4CDB">
              <w:rPr>
                <w:lang w:val="en-GB"/>
              </w:rPr>
              <w:t>Semester Grade: 50% intra-semester grade (Midterm Exam) + 50% final grade</w:t>
            </w:r>
          </w:p>
        </w:tc>
      </w:tr>
      <w:tr w:rsidR="00AE4CDB" w:rsidRPr="00AE4CDB" w14:paraId="0D4EFF1A" w14:textId="77777777" w:rsidTr="00713CBE">
        <w:tblPrEx>
          <w:tblBorders>
            <w:insideH w:val="single" w:sz="6" w:space="0" w:color="auto"/>
            <w:insideV w:val="single" w:sz="6" w:space="0" w:color="auto"/>
          </w:tblBorders>
        </w:tblPrEx>
        <w:trPr>
          <w:gridAfter w:val="1"/>
          <w:wAfter w:w="11" w:type="dxa"/>
          <w:trHeight w:val="1028"/>
          <w:jc w:val="center"/>
        </w:trPr>
        <w:tc>
          <w:tcPr>
            <w:tcW w:w="11056" w:type="dxa"/>
            <w:gridSpan w:val="6"/>
          </w:tcPr>
          <w:p w14:paraId="29CB0593" w14:textId="77777777" w:rsidR="00AE4CDB" w:rsidRPr="00AE4CDB" w:rsidRDefault="00AE4CDB" w:rsidP="00AE4CDB">
            <w:pPr>
              <w:shd w:val="clear" w:color="auto" w:fill="FFFFFF" w:themeFill="background1"/>
              <w:rPr>
                <w:b/>
                <w:lang w:val="en-GB"/>
              </w:rPr>
            </w:pPr>
            <w:r w:rsidRPr="00AE4CDB">
              <w:rPr>
                <w:b/>
                <w:lang w:val="en-GB"/>
              </w:rPr>
              <w:t>Textbook(s)/References/Materials:</w:t>
            </w:r>
          </w:p>
          <w:p w14:paraId="6CA19145" w14:textId="77777777" w:rsidR="00AE4CDB" w:rsidRPr="00AE4CDB" w:rsidRDefault="00AE4CDB" w:rsidP="00AE4CDB">
            <w:pPr>
              <w:shd w:val="clear" w:color="auto" w:fill="FFFFFF" w:themeFill="background1"/>
              <w:ind w:left="360"/>
            </w:pPr>
            <w:r w:rsidRPr="00AE4CDB">
              <w:t xml:space="preserve">1. Watkins D. Edwars J. Gastrell P (Eds). Foreward By. Joan Higgins: Community Health Nursing, Framworks For Practice. Bailliere Tindall, 2003. </w:t>
            </w:r>
            <w:r w:rsidRPr="00AE4CDB">
              <w:br/>
              <w:t>2. Stone-Clemen S. McGuire SL Eigsti DG: Comprehensive Community Health Nursing, Family, Aggregate &amp; Community Practice. Sixth Edition, Mosby, 2002.</w:t>
            </w:r>
            <w:r w:rsidRPr="00AE4CDB">
              <w:br/>
              <w:t>3. Lewis KD, Bear BJ: Manual Of School Health. Second Edition. Saunders, 2002.</w:t>
            </w:r>
            <w:r w:rsidRPr="00AE4CDB">
              <w:br/>
              <w:t>4. Nies MA. McEwen M; Community Health Nursing, Promotıng Health Populations. WB Saunders Company, 2001.</w:t>
            </w:r>
            <w:r w:rsidRPr="00AE4CDB">
              <w:br/>
              <w:t>5. Smith CM, Maurer FA: Community Health Nursing Theory And Practice. Second Edition. WB Saunders Company, 2000</w:t>
            </w:r>
          </w:p>
        </w:tc>
      </w:tr>
      <w:tr w:rsidR="00AE4CDB" w:rsidRPr="00AE4CDB" w14:paraId="6E8C0D55" w14:textId="77777777" w:rsidTr="00713CBE">
        <w:tblPrEx>
          <w:tblBorders>
            <w:insideH w:val="single" w:sz="6" w:space="0" w:color="auto"/>
            <w:insideV w:val="single" w:sz="6" w:space="0" w:color="auto"/>
          </w:tblBorders>
        </w:tblPrEx>
        <w:trPr>
          <w:jc w:val="center"/>
        </w:trPr>
        <w:tc>
          <w:tcPr>
            <w:tcW w:w="11067" w:type="dxa"/>
            <w:gridSpan w:val="7"/>
          </w:tcPr>
          <w:p w14:paraId="2A9D45D0" w14:textId="77777777" w:rsidR="00AE4CDB" w:rsidRPr="00AE4CDB" w:rsidRDefault="00AE4CDB" w:rsidP="00AE4CDB">
            <w:pPr>
              <w:shd w:val="clear" w:color="auto" w:fill="FFFFFF" w:themeFill="background1"/>
              <w:rPr>
                <w:b/>
                <w:lang w:val="en-GB"/>
              </w:rPr>
            </w:pPr>
            <w:r w:rsidRPr="00AE4CDB">
              <w:rPr>
                <w:b/>
                <w:lang w:val="en-GB"/>
              </w:rPr>
              <w:t xml:space="preserve">Course Policies and Rules: </w:t>
            </w:r>
            <w:r w:rsidRPr="00AE4CDB">
              <w:rPr>
                <w:lang w:val="en-GB"/>
              </w:rPr>
              <w:t>Optional, if the instructor needs to add some explanation or further note, this column can be selected from the DEBIS menu.</w:t>
            </w:r>
          </w:p>
        </w:tc>
      </w:tr>
      <w:tr w:rsidR="00AE4CDB" w:rsidRPr="00AE4CDB" w14:paraId="28ED220D" w14:textId="77777777" w:rsidTr="00713CBE">
        <w:tblPrEx>
          <w:tblBorders>
            <w:insideH w:val="single" w:sz="6" w:space="0" w:color="auto"/>
            <w:insideV w:val="single" w:sz="6" w:space="0" w:color="auto"/>
          </w:tblBorders>
        </w:tblPrEx>
        <w:trPr>
          <w:jc w:val="center"/>
        </w:trPr>
        <w:tc>
          <w:tcPr>
            <w:tcW w:w="11067" w:type="dxa"/>
            <w:gridSpan w:val="7"/>
          </w:tcPr>
          <w:p w14:paraId="0DE86EBE" w14:textId="77777777" w:rsidR="00AE4CDB" w:rsidRPr="00AE4CDB" w:rsidRDefault="00AE4CDB" w:rsidP="00AE4CDB">
            <w:pPr>
              <w:shd w:val="clear" w:color="auto" w:fill="FFFFFF" w:themeFill="background1"/>
              <w:rPr>
                <w:b/>
                <w:lang w:val="en-GB"/>
              </w:rPr>
            </w:pPr>
            <w:r w:rsidRPr="00AE4CDB">
              <w:rPr>
                <w:b/>
                <w:lang w:val="en-GB"/>
              </w:rPr>
              <w:t xml:space="preserve">Contact Details for the Instructor:  </w:t>
            </w:r>
            <w:r w:rsidRPr="00AE4CDB">
              <w:t xml:space="preserve">Assoc. Prof. </w:t>
            </w:r>
            <w:r w:rsidRPr="00AE4CDB">
              <w:rPr>
                <w:lang w:val="en-GB"/>
              </w:rPr>
              <w:t xml:space="preserve"> F. Şeyda ÖZBIÇAKÇI  </w:t>
            </w:r>
            <w:hyperlink r:id="rId95" w:history="1">
              <w:r w:rsidRPr="00AE4CDB">
                <w:rPr>
                  <w:rStyle w:val="Kpr"/>
                  <w:color w:val="auto"/>
                </w:rPr>
                <w:t>ozbicak@deu.edu.tr</w:t>
              </w:r>
            </w:hyperlink>
          </w:p>
        </w:tc>
      </w:tr>
    </w:tbl>
    <w:p w14:paraId="2C401AF3" w14:textId="77777777" w:rsidR="00C20C4E" w:rsidRPr="00AE4CDB" w:rsidRDefault="00C20C4E" w:rsidP="00C20C4E">
      <w:pPr>
        <w:shd w:val="clear" w:color="auto" w:fill="FFFFFF" w:themeFill="background1"/>
        <w:jc w:val="center"/>
      </w:pPr>
    </w:p>
    <w:p w14:paraId="3256A808" w14:textId="77777777" w:rsidR="00C20C4E" w:rsidRPr="00AE4CDB" w:rsidRDefault="00C20C4E" w:rsidP="00C20C4E">
      <w:pPr>
        <w:shd w:val="clear" w:color="auto" w:fill="FFFFFF" w:themeFill="background1"/>
        <w:jc w:val="center"/>
      </w:pPr>
    </w:p>
    <w:tbl>
      <w:tblPr>
        <w:tblW w:w="1109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09"/>
        <w:gridCol w:w="8244"/>
        <w:gridCol w:w="2143"/>
      </w:tblGrid>
      <w:tr w:rsidR="00C20C4E" w:rsidRPr="00AE4CDB" w14:paraId="5B09ECFC" w14:textId="77777777" w:rsidTr="00713CBE">
        <w:trPr>
          <w:trHeight w:val="230"/>
          <w:jc w:val="center"/>
        </w:trPr>
        <w:tc>
          <w:tcPr>
            <w:tcW w:w="11096" w:type="dxa"/>
            <w:gridSpan w:val="3"/>
          </w:tcPr>
          <w:p w14:paraId="417906E2" w14:textId="77777777" w:rsidR="00C20C4E" w:rsidRPr="00AE4CDB" w:rsidRDefault="00C20C4E" w:rsidP="009F4FD1">
            <w:pPr>
              <w:shd w:val="clear" w:color="auto" w:fill="FFFFFF" w:themeFill="background1"/>
              <w:rPr>
                <w:b/>
              </w:rPr>
            </w:pPr>
            <w:r w:rsidRPr="00AE4CDB">
              <w:rPr>
                <w:b/>
                <w:bCs/>
              </w:rPr>
              <w:t>Office Days and Hours of the Course Instructor:</w:t>
            </w:r>
            <w:r w:rsidRPr="00AE4CDB">
              <w:t xml:space="preserve"> </w:t>
            </w:r>
          </w:p>
        </w:tc>
      </w:tr>
      <w:tr w:rsidR="00C20C4E" w:rsidRPr="00AE4CDB" w14:paraId="6106E5D1" w14:textId="77777777" w:rsidTr="00713CBE">
        <w:tblPrEx>
          <w:tblBorders>
            <w:insideH w:val="single" w:sz="4" w:space="0" w:color="auto"/>
            <w:insideV w:val="single" w:sz="4" w:space="0" w:color="auto"/>
          </w:tblBorders>
        </w:tblPrEx>
        <w:trPr>
          <w:trHeight w:val="68"/>
          <w:jc w:val="center"/>
        </w:trPr>
        <w:tc>
          <w:tcPr>
            <w:tcW w:w="11096" w:type="dxa"/>
            <w:gridSpan w:val="3"/>
          </w:tcPr>
          <w:p w14:paraId="26D55411" w14:textId="77777777" w:rsidR="00C20C4E" w:rsidRPr="00AE4CDB" w:rsidRDefault="00C20C4E" w:rsidP="009F4FD1">
            <w:pPr>
              <w:shd w:val="clear" w:color="auto" w:fill="FFFFFF" w:themeFill="background1"/>
              <w:rPr>
                <w:b/>
              </w:rPr>
            </w:pPr>
            <w:r w:rsidRPr="00AE4CDB">
              <w:rPr>
                <w:b/>
                <w:bCs/>
              </w:rPr>
              <w:t>Course Content:</w:t>
            </w:r>
            <w:r w:rsidRPr="00AE4CDB">
              <w:t xml:space="preserve"> Exam dates will be specified in the course program. Exam dates can be changed even after finalized.</w:t>
            </w:r>
          </w:p>
        </w:tc>
      </w:tr>
      <w:tr w:rsidR="00C20C4E" w:rsidRPr="00AE4CDB" w14:paraId="4E71DB4D" w14:textId="77777777" w:rsidTr="00713CBE">
        <w:tblPrEx>
          <w:tblBorders>
            <w:insideH w:val="single" w:sz="4" w:space="0" w:color="auto"/>
            <w:insideV w:val="single" w:sz="4" w:space="0" w:color="auto"/>
          </w:tblBorders>
        </w:tblPrEx>
        <w:trPr>
          <w:trHeight w:val="95"/>
          <w:jc w:val="center"/>
        </w:trPr>
        <w:tc>
          <w:tcPr>
            <w:tcW w:w="709" w:type="dxa"/>
          </w:tcPr>
          <w:p w14:paraId="60AB745E" w14:textId="77777777" w:rsidR="00C20C4E" w:rsidRPr="00AE4CDB" w:rsidRDefault="00C20C4E" w:rsidP="009F4FD1">
            <w:pPr>
              <w:shd w:val="clear" w:color="auto" w:fill="FFFFFF" w:themeFill="background1"/>
              <w:jc w:val="center"/>
              <w:rPr>
                <w:b/>
              </w:rPr>
            </w:pPr>
            <w:r w:rsidRPr="00AE4CDB">
              <w:rPr>
                <w:b/>
                <w:bCs/>
              </w:rPr>
              <w:t>Week</w:t>
            </w:r>
          </w:p>
        </w:tc>
        <w:tc>
          <w:tcPr>
            <w:tcW w:w="8244" w:type="dxa"/>
          </w:tcPr>
          <w:p w14:paraId="2C9C1424" w14:textId="77777777" w:rsidR="00C20C4E" w:rsidRPr="00AE4CDB" w:rsidRDefault="00C20C4E" w:rsidP="009F4FD1">
            <w:pPr>
              <w:shd w:val="clear" w:color="auto" w:fill="FFFFFF" w:themeFill="background1"/>
              <w:rPr>
                <w:b/>
              </w:rPr>
            </w:pPr>
            <w:r w:rsidRPr="00AE4CDB">
              <w:rPr>
                <w:b/>
                <w:bCs/>
              </w:rPr>
              <w:t>Topics</w:t>
            </w:r>
          </w:p>
        </w:tc>
        <w:tc>
          <w:tcPr>
            <w:tcW w:w="2143" w:type="dxa"/>
          </w:tcPr>
          <w:p w14:paraId="7ABD6252" w14:textId="77777777" w:rsidR="00C20C4E" w:rsidRPr="00AE4CDB" w:rsidRDefault="00C20C4E" w:rsidP="009F4FD1">
            <w:pPr>
              <w:shd w:val="clear" w:color="auto" w:fill="FFFFFF" w:themeFill="background1"/>
              <w:jc w:val="center"/>
              <w:rPr>
                <w:b/>
              </w:rPr>
            </w:pPr>
            <w:r w:rsidRPr="00AE4CDB">
              <w:rPr>
                <w:b/>
                <w:bCs/>
              </w:rPr>
              <w:t>Description</w:t>
            </w:r>
          </w:p>
        </w:tc>
      </w:tr>
      <w:tr w:rsidR="00C20C4E" w:rsidRPr="00AE4CDB" w14:paraId="4F3567F7" w14:textId="77777777" w:rsidTr="00713CBE">
        <w:tblPrEx>
          <w:tblBorders>
            <w:insideH w:val="single" w:sz="4" w:space="0" w:color="auto"/>
            <w:insideV w:val="single" w:sz="4" w:space="0" w:color="auto"/>
          </w:tblBorders>
        </w:tblPrEx>
        <w:trPr>
          <w:trHeight w:val="73"/>
          <w:jc w:val="center"/>
        </w:trPr>
        <w:tc>
          <w:tcPr>
            <w:tcW w:w="709" w:type="dxa"/>
          </w:tcPr>
          <w:p w14:paraId="00F6E807"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1B2FF9DC" w14:textId="77777777" w:rsidR="00C20C4E" w:rsidRPr="00AE4CDB" w:rsidRDefault="00C20C4E" w:rsidP="009F4FD1">
            <w:pPr>
              <w:shd w:val="clear" w:color="auto" w:fill="FFFFFF" w:themeFill="background1"/>
            </w:pPr>
            <w:r w:rsidRPr="00AE4CDB">
              <w:t>Development of school health and school health nursing in Turkey and in the world</w:t>
            </w:r>
          </w:p>
        </w:tc>
        <w:tc>
          <w:tcPr>
            <w:tcW w:w="2143" w:type="dxa"/>
          </w:tcPr>
          <w:p w14:paraId="1A9131EF" w14:textId="77777777" w:rsidR="00C20C4E" w:rsidRPr="00AE4CDB" w:rsidRDefault="00C20C4E" w:rsidP="009F4FD1">
            <w:pPr>
              <w:shd w:val="clear" w:color="auto" w:fill="FFFFFF" w:themeFill="background1"/>
            </w:pPr>
            <w:r w:rsidRPr="00AE4CDB">
              <w:t>Presentation, discussion</w:t>
            </w:r>
          </w:p>
        </w:tc>
      </w:tr>
      <w:tr w:rsidR="00C20C4E" w:rsidRPr="00AE4CDB" w14:paraId="773EFC96" w14:textId="77777777" w:rsidTr="00713CBE">
        <w:tblPrEx>
          <w:tblBorders>
            <w:insideH w:val="single" w:sz="4" w:space="0" w:color="auto"/>
            <w:insideV w:val="single" w:sz="4" w:space="0" w:color="auto"/>
          </w:tblBorders>
        </w:tblPrEx>
        <w:trPr>
          <w:trHeight w:val="461"/>
          <w:jc w:val="center"/>
        </w:trPr>
        <w:tc>
          <w:tcPr>
            <w:tcW w:w="709" w:type="dxa"/>
          </w:tcPr>
          <w:p w14:paraId="4EE25186"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5B5E5B4B" w14:textId="77777777" w:rsidR="00C20C4E" w:rsidRPr="00AE4CDB" w:rsidRDefault="00C20C4E" w:rsidP="009F4FD1">
            <w:pPr>
              <w:shd w:val="clear" w:color="auto" w:fill="FFFFFF" w:themeFill="background1"/>
            </w:pPr>
            <w:r w:rsidRPr="00AE4CDB">
              <w:t>Role and responsibilities of school health nurses</w:t>
            </w:r>
          </w:p>
          <w:p w14:paraId="4DE12F60" w14:textId="77777777" w:rsidR="00C20C4E" w:rsidRPr="00AE4CDB" w:rsidRDefault="00C20C4E" w:rsidP="009F4FD1">
            <w:pPr>
              <w:shd w:val="clear" w:color="auto" w:fill="FFFFFF" w:themeFill="background1"/>
            </w:pPr>
            <w:r w:rsidRPr="00AE4CDB">
              <w:t>School health nursing standards</w:t>
            </w:r>
          </w:p>
        </w:tc>
        <w:tc>
          <w:tcPr>
            <w:tcW w:w="2143" w:type="dxa"/>
          </w:tcPr>
          <w:p w14:paraId="52E35BA0" w14:textId="77777777" w:rsidR="00C20C4E" w:rsidRPr="00AE4CDB" w:rsidRDefault="00C20C4E" w:rsidP="009F4FD1">
            <w:pPr>
              <w:shd w:val="clear" w:color="auto" w:fill="FFFFFF" w:themeFill="background1"/>
            </w:pPr>
            <w:r w:rsidRPr="00AE4CDB">
              <w:t>Presentation, discussion</w:t>
            </w:r>
          </w:p>
        </w:tc>
      </w:tr>
      <w:tr w:rsidR="00C20C4E" w:rsidRPr="00AE4CDB" w14:paraId="253CB38C" w14:textId="77777777" w:rsidTr="00713CBE">
        <w:tblPrEx>
          <w:tblBorders>
            <w:insideH w:val="single" w:sz="4" w:space="0" w:color="auto"/>
            <w:insideV w:val="single" w:sz="4" w:space="0" w:color="auto"/>
          </w:tblBorders>
        </w:tblPrEx>
        <w:trPr>
          <w:trHeight w:val="230"/>
          <w:jc w:val="center"/>
        </w:trPr>
        <w:tc>
          <w:tcPr>
            <w:tcW w:w="709" w:type="dxa"/>
          </w:tcPr>
          <w:p w14:paraId="466D032C"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5F1F926A" w14:textId="77777777" w:rsidR="00C20C4E" w:rsidRPr="00AE4CDB" w:rsidRDefault="00C20C4E" w:rsidP="009F4FD1">
            <w:pPr>
              <w:shd w:val="clear" w:color="auto" w:fill="FFFFFF" w:themeFill="background1"/>
            </w:pPr>
            <w:r w:rsidRPr="00AE4CDB">
              <w:t>Characteristics of school age children and their families</w:t>
            </w:r>
          </w:p>
        </w:tc>
        <w:tc>
          <w:tcPr>
            <w:tcW w:w="2143" w:type="dxa"/>
          </w:tcPr>
          <w:p w14:paraId="5940C7C5" w14:textId="77777777" w:rsidR="00C20C4E" w:rsidRPr="00AE4CDB" w:rsidRDefault="00C20C4E" w:rsidP="009F4FD1">
            <w:pPr>
              <w:shd w:val="clear" w:color="auto" w:fill="FFFFFF" w:themeFill="background1"/>
            </w:pPr>
            <w:r w:rsidRPr="00AE4CDB">
              <w:t>Presentation, discussion</w:t>
            </w:r>
          </w:p>
        </w:tc>
      </w:tr>
      <w:tr w:rsidR="00C20C4E" w:rsidRPr="00AE4CDB" w14:paraId="5911E89F" w14:textId="77777777" w:rsidTr="00713CBE">
        <w:tblPrEx>
          <w:tblBorders>
            <w:insideH w:val="single" w:sz="4" w:space="0" w:color="auto"/>
            <w:insideV w:val="single" w:sz="4" w:space="0" w:color="auto"/>
          </w:tblBorders>
        </w:tblPrEx>
        <w:trPr>
          <w:trHeight w:val="230"/>
          <w:jc w:val="center"/>
        </w:trPr>
        <w:tc>
          <w:tcPr>
            <w:tcW w:w="709" w:type="dxa"/>
          </w:tcPr>
          <w:p w14:paraId="24C0D9AD"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156B9732" w14:textId="77777777" w:rsidR="00C20C4E" w:rsidRPr="00AE4CDB" w:rsidRDefault="00C20C4E" w:rsidP="009F4FD1">
            <w:pPr>
              <w:shd w:val="clear" w:color="auto" w:fill="FFFFFF" w:themeFill="background1"/>
            </w:pPr>
            <w:r w:rsidRPr="00AE4CDB">
              <w:t>School health and legal situation in Turkey.</w:t>
            </w:r>
          </w:p>
        </w:tc>
        <w:tc>
          <w:tcPr>
            <w:tcW w:w="2143" w:type="dxa"/>
          </w:tcPr>
          <w:p w14:paraId="5B94085E" w14:textId="77777777" w:rsidR="00C20C4E" w:rsidRPr="00AE4CDB" w:rsidRDefault="00C20C4E" w:rsidP="009F4FD1">
            <w:pPr>
              <w:shd w:val="clear" w:color="auto" w:fill="FFFFFF" w:themeFill="background1"/>
            </w:pPr>
            <w:r w:rsidRPr="00AE4CDB">
              <w:t>Presentation, discussion</w:t>
            </w:r>
          </w:p>
        </w:tc>
      </w:tr>
      <w:tr w:rsidR="00C20C4E" w:rsidRPr="00AE4CDB" w14:paraId="7B67332A" w14:textId="77777777" w:rsidTr="00713CBE">
        <w:tblPrEx>
          <w:tblBorders>
            <w:insideH w:val="single" w:sz="4" w:space="0" w:color="auto"/>
            <w:insideV w:val="single" w:sz="4" w:space="0" w:color="auto"/>
          </w:tblBorders>
        </w:tblPrEx>
        <w:trPr>
          <w:trHeight w:val="230"/>
          <w:jc w:val="center"/>
        </w:trPr>
        <w:tc>
          <w:tcPr>
            <w:tcW w:w="709" w:type="dxa"/>
          </w:tcPr>
          <w:p w14:paraId="1F15F9E0"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291FBF3F" w14:textId="77777777" w:rsidR="00C20C4E" w:rsidRPr="00AE4CDB" w:rsidRDefault="00C20C4E" w:rsidP="009F4FD1">
            <w:pPr>
              <w:shd w:val="clear" w:color="auto" w:fill="FFFFFF" w:themeFill="background1"/>
            </w:pPr>
            <w:r w:rsidRPr="00AE4CDB">
              <w:t>School nurse initiatives, Expected results</w:t>
            </w:r>
          </w:p>
        </w:tc>
        <w:tc>
          <w:tcPr>
            <w:tcW w:w="2143" w:type="dxa"/>
          </w:tcPr>
          <w:p w14:paraId="41F8A88E" w14:textId="77777777" w:rsidR="00C20C4E" w:rsidRPr="00AE4CDB" w:rsidRDefault="00C20C4E" w:rsidP="009F4FD1">
            <w:pPr>
              <w:shd w:val="clear" w:color="auto" w:fill="FFFFFF" w:themeFill="background1"/>
            </w:pPr>
            <w:r w:rsidRPr="00AE4CDB">
              <w:t>Presentation, discussion</w:t>
            </w:r>
          </w:p>
        </w:tc>
      </w:tr>
      <w:tr w:rsidR="00C20C4E" w:rsidRPr="00AE4CDB" w14:paraId="5B0559CE" w14:textId="77777777" w:rsidTr="00713CBE">
        <w:tblPrEx>
          <w:tblBorders>
            <w:insideH w:val="single" w:sz="4" w:space="0" w:color="auto"/>
            <w:insideV w:val="single" w:sz="4" w:space="0" w:color="auto"/>
          </w:tblBorders>
        </w:tblPrEx>
        <w:trPr>
          <w:trHeight w:val="242"/>
          <w:jc w:val="center"/>
        </w:trPr>
        <w:tc>
          <w:tcPr>
            <w:tcW w:w="709" w:type="dxa"/>
          </w:tcPr>
          <w:p w14:paraId="4122BB75"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6C7E523D" w14:textId="77777777" w:rsidR="00C20C4E" w:rsidRPr="00AE4CDB" w:rsidRDefault="00C20C4E" w:rsidP="009F4FD1">
            <w:pPr>
              <w:shd w:val="clear" w:color="auto" w:fill="FFFFFF" w:themeFill="background1"/>
            </w:pPr>
            <w:r w:rsidRPr="00AE4CDB">
              <w:t>Health promotion and prevention of diseases at school</w:t>
            </w:r>
          </w:p>
        </w:tc>
        <w:tc>
          <w:tcPr>
            <w:tcW w:w="2143" w:type="dxa"/>
          </w:tcPr>
          <w:p w14:paraId="4525ED17" w14:textId="77777777" w:rsidR="00C20C4E" w:rsidRPr="00AE4CDB" w:rsidRDefault="00C20C4E" w:rsidP="009F4FD1">
            <w:pPr>
              <w:shd w:val="clear" w:color="auto" w:fill="FFFFFF" w:themeFill="background1"/>
            </w:pPr>
            <w:r w:rsidRPr="00AE4CDB">
              <w:t>Presentation, discussion</w:t>
            </w:r>
          </w:p>
        </w:tc>
      </w:tr>
      <w:tr w:rsidR="00C20C4E" w:rsidRPr="00AE4CDB" w14:paraId="1B360A4E" w14:textId="77777777" w:rsidTr="00713CBE">
        <w:tblPrEx>
          <w:tblBorders>
            <w:insideH w:val="single" w:sz="4" w:space="0" w:color="auto"/>
            <w:insideV w:val="single" w:sz="4" w:space="0" w:color="auto"/>
          </w:tblBorders>
        </w:tblPrEx>
        <w:trPr>
          <w:trHeight w:val="73"/>
          <w:jc w:val="center"/>
        </w:trPr>
        <w:tc>
          <w:tcPr>
            <w:tcW w:w="709" w:type="dxa"/>
          </w:tcPr>
          <w:p w14:paraId="7753147E"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49460BC0" w14:textId="77777777" w:rsidR="00C20C4E" w:rsidRPr="00AE4CDB" w:rsidRDefault="00C20C4E" w:rsidP="009F4FD1">
            <w:pPr>
              <w:shd w:val="clear" w:color="auto" w:fill="FFFFFF" w:themeFill="background1"/>
            </w:pPr>
            <w:r w:rsidRPr="00AE4CDB">
              <w:t>Examination, follow-up and evaluation of school children; Studies related to school nursing</w:t>
            </w:r>
          </w:p>
        </w:tc>
        <w:tc>
          <w:tcPr>
            <w:tcW w:w="2143" w:type="dxa"/>
          </w:tcPr>
          <w:p w14:paraId="1F3DA6D5" w14:textId="77777777" w:rsidR="00C20C4E" w:rsidRPr="00AE4CDB" w:rsidRDefault="00C20C4E" w:rsidP="009F4FD1">
            <w:pPr>
              <w:shd w:val="clear" w:color="auto" w:fill="FFFFFF" w:themeFill="background1"/>
            </w:pPr>
            <w:r w:rsidRPr="00AE4CDB">
              <w:t>Presentation, discussion</w:t>
            </w:r>
          </w:p>
        </w:tc>
      </w:tr>
      <w:tr w:rsidR="00C20C4E" w:rsidRPr="00AE4CDB" w14:paraId="47718182" w14:textId="77777777" w:rsidTr="00713CBE">
        <w:tblPrEx>
          <w:tblBorders>
            <w:insideH w:val="single" w:sz="4" w:space="0" w:color="auto"/>
            <w:insideV w:val="single" w:sz="4" w:space="0" w:color="auto"/>
          </w:tblBorders>
        </w:tblPrEx>
        <w:trPr>
          <w:trHeight w:val="230"/>
          <w:jc w:val="center"/>
        </w:trPr>
        <w:tc>
          <w:tcPr>
            <w:tcW w:w="709" w:type="dxa"/>
          </w:tcPr>
          <w:p w14:paraId="03360C69"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4B86C2DA" w14:textId="77777777" w:rsidR="00C20C4E" w:rsidRPr="00AE4CDB" w:rsidRDefault="00C20C4E" w:rsidP="009F4FD1">
            <w:pPr>
              <w:shd w:val="clear" w:color="auto" w:fill="FFFFFF" w:themeFill="background1"/>
              <w:rPr>
                <w:b/>
              </w:rPr>
            </w:pPr>
            <w:r w:rsidRPr="00AE4CDB">
              <w:rPr>
                <w:b/>
              </w:rPr>
              <w:t>1st. midterm</w:t>
            </w:r>
          </w:p>
        </w:tc>
        <w:tc>
          <w:tcPr>
            <w:tcW w:w="2143" w:type="dxa"/>
          </w:tcPr>
          <w:p w14:paraId="0BEE1392" w14:textId="77777777" w:rsidR="00C20C4E" w:rsidRPr="00AE4CDB" w:rsidRDefault="00C20C4E" w:rsidP="009F4FD1">
            <w:pPr>
              <w:shd w:val="clear" w:color="auto" w:fill="FFFFFF" w:themeFill="background1"/>
            </w:pPr>
            <w:r w:rsidRPr="00AE4CDB">
              <w:t>Presentation, discussion</w:t>
            </w:r>
          </w:p>
        </w:tc>
      </w:tr>
      <w:tr w:rsidR="00C20C4E" w:rsidRPr="00AE4CDB" w14:paraId="416F8EFC" w14:textId="77777777" w:rsidTr="00713CBE">
        <w:tblPrEx>
          <w:tblBorders>
            <w:insideH w:val="single" w:sz="4" w:space="0" w:color="auto"/>
            <w:insideV w:val="single" w:sz="4" w:space="0" w:color="auto"/>
          </w:tblBorders>
        </w:tblPrEx>
        <w:trPr>
          <w:trHeight w:val="230"/>
          <w:jc w:val="center"/>
        </w:trPr>
        <w:tc>
          <w:tcPr>
            <w:tcW w:w="709" w:type="dxa"/>
          </w:tcPr>
          <w:p w14:paraId="68823E47"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679C12C4" w14:textId="77777777" w:rsidR="00C20C4E" w:rsidRPr="00AE4CDB" w:rsidRDefault="00C20C4E" w:rsidP="009F4FD1">
            <w:pPr>
              <w:shd w:val="clear" w:color="auto" w:fill="FFFFFF" w:themeFill="background1"/>
            </w:pPr>
            <w:r w:rsidRPr="00AE4CDB">
              <w:t>Presentations: Childhood Hypertension, School Phobias</w:t>
            </w:r>
          </w:p>
        </w:tc>
        <w:tc>
          <w:tcPr>
            <w:tcW w:w="2143" w:type="dxa"/>
          </w:tcPr>
          <w:p w14:paraId="6988D566" w14:textId="77777777" w:rsidR="00C20C4E" w:rsidRPr="00AE4CDB" w:rsidRDefault="00C20C4E" w:rsidP="009F4FD1">
            <w:pPr>
              <w:shd w:val="clear" w:color="auto" w:fill="FFFFFF" w:themeFill="background1"/>
            </w:pPr>
            <w:r w:rsidRPr="00AE4CDB">
              <w:t>Presentation, discussion</w:t>
            </w:r>
          </w:p>
        </w:tc>
      </w:tr>
      <w:tr w:rsidR="00C20C4E" w:rsidRPr="00AE4CDB" w14:paraId="268F8224" w14:textId="77777777" w:rsidTr="00713CBE">
        <w:tblPrEx>
          <w:tblBorders>
            <w:insideH w:val="single" w:sz="4" w:space="0" w:color="auto"/>
            <w:insideV w:val="single" w:sz="4" w:space="0" w:color="auto"/>
          </w:tblBorders>
        </w:tblPrEx>
        <w:trPr>
          <w:trHeight w:val="230"/>
          <w:jc w:val="center"/>
        </w:trPr>
        <w:tc>
          <w:tcPr>
            <w:tcW w:w="709" w:type="dxa"/>
          </w:tcPr>
          <w:p w14:paraId="6FCD26B8"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2C53647F" w14:textId="77777777" w:rsidR="00C20C4E" w:rsidRPr="00AE4CDB" w:rsidRDefault="00C20C4E" w:rsidP="009F4FD1">
            <w:pPr>
              <w:shd w:val="clear" w:color="auto" w:fill="FFFFFF" w:themeFill="background1"/>
            </w:pPr>
            <w:r w:rsidRPr="00AE4CDB">
              <w:t>Presentations. Approach to asthmatic children, Internet addiction</w:t>
            </w:r>
          </w:p>
        </w:tc>
        <w:tc>
          <w:tcPr>
            <w:tcW w:w="2143" w:type="dxa"/>
          </w:tcPr>
          <w:p w14:paraId="16431529" w14:textId="77777777" w:rsidR="00C20C4E" w:rsidRPr="00AE4CDB" w:rsidRDefault="00C20C4E" w:rsidP="009F4FD1">
            <w:pPr>
              <w:shd w:val="clear" w:color="auto" w:fill="FFFFFF" w:themeFill="background1"/>
            </w:pPr>
            <w:r w:rsidRPr="00AE4CDB">
              <w:t>Presentation, discussion</w:t>
            </w:r>
          </w:p>
        </w:tc>
      </w:tr>
      <w:tr w:rsidR="00C20C4E" w:rsidRPr="00AE4CDB" w14:paraId="202E0C6E" w14:textId="77777777" w:rsidTr="00713CBE">
        <w:tblPrEx>
          <w:tblBorders>
            <w:insideH w:val="single" w:sz="4" w:space="0" w:color="auto"/>
            <w:insideV w:val="single" w:sz="4" w:space="0" w:color="auto"/>
          </w:tblBorders>
        </w:tblPrEx>
        <w:trPr>
          <w:trHeight w:val="73"/>
          <w:jc w:val="center"/>
        </w:trPr>
        <w:tc>
          <w:tcPr>
            <w:tcW w:w="709" w:type="dxa"/>
          </w:tcPr>
          <w:p w14:paraId="6A80540D"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582560AC" w14:textId="77777777" w:rsidR="00C20C4E" w:rsidRPr="00AE4CDB" w:rsidRDefault="00C20C4E" w:rsidP="009F4FD1">
            <w:pPr>
              <w:shd w:val="clear" w:color="auto" w:fill="FFFFFF" w:themeFill="background1"/>
            </w:pPr>
            <w:r w:rsidRPr="00AE4CDB">
              <w:t>Presentations: Bullying / violence prevention, Hyperactivity / Attention deficit</w:t>
            </w:r>
          </w:p>
        </w:tc>
        <w:tc>
          <w:tcPr>
            <w:tcW w:w="2143" w:type="dxa"/>
          </w:tcPr>
          <w:p w14:paraId="2CFA7A2E" w14:textId="77777777" w:rsidR="00C20C4E" w:rsidRPr="00AE4CDB" w:rsidRDefault="00C20C4E" w:rsidP="009F4FD1">
            <w:pPr>
              <w:shd w:val="clear" w:color="auto" w:fill="FFFFFF" w:themeFill="background1"/>
            </w:pPr>
            <w:r w:rsidRPr="00AE4CDB">
              <w:t>Presentation, discussion</w:t>
            </w:r>
          </w:p>
        </w:tc>
      </w:tr>
      <w:tr w:rsidR="00C20C4E" w:rsidRPr="00AE4CDB" w14:paraId="122A4785" w14:textId="77777777" w:rsidTr="00713CBE">
        <w:tblPrEx>
          <w:tblBorders>
            <w:insideH w:val="single" w:sz="4" w:space="0" w:color="auto"/>
            <w:insideV w:val="single" w:sz="4" w:space="0" w:color="auto"/>
          </w:tblBorders>
        </w:tblPrEx>
        <w:trPr>
          <w:trHeight w:val="230"/>
          <w:jc w:val="center"/>
        </w:trPr>
        <w:tc>
          <w:tcPr>
            <w:tcW w:w="709" w:type="dxa"/>
          </w:tcPr>
          <w:p w14:paraId="219FAA02"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0549E499" w14:textId="77777777" w:rsidR="00C20C4E" w:rsidRPr="00AE4CDB" w:rsidRDefault="00C20C4E" w:rsidP="009F4FD1">
            <w:pPr>
              <w:shd w:val="clear" w:color="auto" w:fill="FFFFFF" w:themeFill="background1"/>
            </w:pPr>
            <w:r w:rsidRPr="00AE4CDB">
              <w:t>Presentations: School health projects in the World and Turkey</w:t>
            </w:r>
          </w:p>
        </w:tc>
        <w:tc>
          <w:tcPr>
            <w:tcW w:w="2143" w:type="dxa"/>
          </w:tcPr>
          <w:p w14:paraId="7ED37B33" w14:textId="77777777" w:rsidR="00C20C4E" w:rsidRPr="00AE4CDB" w:rsidRDefault="00C20C4E" w:rsidP="009F4FD1">
            <w:pPr>
              <w:shd w:val="clear" w:color="auto" w:fill="FFFFFF" w:themeFill="background1"/>
            </w:pPr>
            <w:r w:rsidRPr="00AE4CDB">
              <w:t>Presentation, discussion</w:t>
            </w:r>
          </w:p>
        </w:tc>
      </w:tr>
      <w:tr w:rsidR="00C20C4E" w:rsidRPr="00AE4CDB" w14:paraId="210F85F7" w14:textId="77777777" w:rsidTr="00713CBE">
        <w:tblPrEx>
          <w:tblBorders>
            <w:insideH w:val="single" w:sz="4" w:space="0" w:color="auto"/>
            <w:insideV w:val="single" w:sz="4" w:space="0" w:color="auto"/>
          </w:tblBorders>
        </w:tblPrEx>
        <w:trPr>
          <w:trHeight w:val="230"/>
          <w:jc w:val="center"/>
        </w:trPr>
        <w:tc>
          <w:tcPr>
            <w:tcW w:w="709" w:type="dxa"/>
          </w:tcPr>
          <w:p w14:paraId="7B0673AF"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4190ED85" w14:textId="77777777" w:rsidR="00C20C4E" w:rsidRPr="00AE4CDB" w:rsidRDefault="00C20C4E" w:rsidP="009F4FD1">
            <w:pPr>
              <w:shd w:val="clear" w:color="auto" w:fill="FFFFFF" w:themeFill="background1"/>
            </w:pPr>
            <w:r w:rsidRPr="00AE4CDB">
              <w:t>Obesity in Childhood</w:t>
            </w:r>
          </w:p>
        </w:tc>
        <w:tc>
          <w:tcPr>
            <w:tcW w:w="2143" w:type="dxa"/>
          </w:tcPr>
          <w:p w14:paraId="6FF4E559" w14:textId="77777777" w:rsidR="00C20C4E" w:rsidRPr="00AE4CDB" w:rsidRDefault="00C20C4E" w:rsidP="009F4FD1">
            <w:pPr>
              <w:shd w:val="clear" w:color="auto" w:fill="FFFFFF" w:themeFill="background1"/>
            </w:pPr>
            <w:r w:rsidRPr="00AE4CDB">
              <w:t>Presentation, discussion</w:t>
            </w:r>
          </w:p>
        </w:tc>
      </w:tr>
      <w:tr w:rsidR="00C20C4E" w:rsidRPr="00AE4CDB" w14:paraId="6696C9F2" w14:textId="77777777" w:rsidTr="00713CBE">
        <w:tblPrEx>
          <w:tblBorders>
            <w:insideH w:val="single" w:sz="4" w:space="0" w:color="auto"/>
            <w:insideV w:val="single" w:sz="4" w:space="0" w:color="auto"/>
          </w:tblBorders>
        </w:tblPrEx>
        <w:trPr>
          <w:trHeight w:val="218"/>
          <w:jc w:val="center"/>
        </w:trPr>
        <w:tc>
          <w:tcPr>
            <w:tcW w:w="709" w:type="dxa"/>
          </w:tcPr>
          <w:p w14:paraId="6B93074E" w14:textId="77777777" w:rsidR="00C20C4E" w:rsidRPr="00AE4CDB" w:rsidRDefault="00C20C4E" w:rsidP="00E5072C">
            <w:pPr>
              <w:pStyle w:val="ListeParagraf"/>
              <w:numPr>
                <w:ilvl w:val="0"/>
                <w:numId w:val="55"/>
              </w:numPr>
              <w:shd w:val="clear" w:color="auto" w:fill="FFFFFF" w:themeFill="background1"/>
              <w:rPr>
                <w:b/>
              </w:rPr>
            </w:pPr>
          </w:p>
        </w:tc>
        <w:tc>
          <w:tcPr>
            <w:tcW w:w="8244" w:type="dxa"/>
          </w:tcPr>
          <w:p w14:paraId="028C2C7B" w14:textId="77777777" w:rsidR="00C20C4E" w:rsidRPr="00AE4CDB" w:rsidRDefault="00C20C4E" w:rsidP="009F4FD1">
            <w:pPr>
              <w:shd w:val="clear" w:color="auto" w:fill="FFFFFF" w:themeFill="background1"/>
            </w:pPr>
            <w:r w:rsidRPr="00AE4CDB">
              <w:t>Presentations: Diabetes and children, Dyslexia</w:t>
            </w:r>
          </w:p>
        </w:tc>
        <w:tc>
          <w:tcPr>
            <w:tcW w:w="2143" w:type="dxa"/>
          </w:tcPr>
          <w:p w14:paraId="569328F3" w14:textId="77777777" w:rsidR="00C20C4E" w:rsidRPr="00AE4CDB" w:rsidRDefault="00C20C4E" w:rsidP="009F4FD1">
            <w:pPr>
              <w:shd w:val="clear" w:color="auto" w:fill="FFFFFF" w:themeFill="background1"/>
            </w:pPr>
            <w:r w:rsidRPr="00AE4CDB">
              <w:t>Presentation, discussion</w:t>
            </w:r>
          </w:p>
        </w:tc>
      </w:tr>
      <w:tr w:rsidR="00AE4CDB" w:rsidRPr="00AE4CDB" w14:paraId="09EE0F4B" w14:textId="77777777" w:rsidTr="00713CBE">
        <w:tblPrEx>
          <w:tblBorders>
            <w:insideH w:val="single" w:sz="4" w:space="0" w:color="auto"/>
            <w:insideV w:val="single" w:sz="4" w:space="0" w:color="auto"/>
          </w:tblBorders>
        </w:tblPrEx>
        <w:trPr>
          <w:trHeight w:val="218"/>
          <w:jc w:val="center"/>
        </w:trPr>
        <w:tc>
          <w:tcPr>
            <w:tcW w:w="709" w:type="dxa"/>
          </w:tcPr>
          <w:p w14:paraId="08D2E85D" w14:textId="77777777" w:rsidR="00AE4CDB" w:rsidRPr="00AE4CDB" w:rsidRDefault="00AE4CDB" w:rsidP="00AE4CDB">
            <w:pPr>
              <w:pStyle w:val="ListeParagraf"/>
              <w:shd w:val="clear" w:color="auto" w:fill="FFFFFF" w:themeFill="background1"/>
              <w:rPr>
                <w:b/>
              </w:rPr>
            </w:pPr>
          </w:p>
        </w:tc>
        <w:tc>
          <w:tcPr>
            <w:tcW w:w="8244" w:type="dxa"/>
          </w:tcPr>
          <w:p w14:paraId="1E28E32C" w14:textId="0431B303" w:rsidR="00AE4CDB" w:rsidRPr="00AE4CDB" w:rsidRDefault="00AE4CDB" w:rsidP="009F4FD1">
            <w:pPr>
              <w:shd w:val="clear" w:color="auto" w:fill="FFFFFF" w:themeFill="background1"/>
              <w:rPr>
                <w:b/>
              </w:rPr>
            </w:pPr>
            <w:r w:rsidRPr="00AE4CDB">
              <w:rPr>
                <w:b/>
              </w:rPr>
              <w:t>FINAL EXAM</w:t>
            </w:r>
          </w:p>
        </w:tc>
        <w:tc>
          <w:tcPr>
            <w:tcW w:w="2143" w:type="dxa"/>
          </w:tcPr>
          <w:p w14:paraId="219FC8FB" w14:textId="77777777" w:rsidR="00AE4CDB" w:rsidRPr="00AE4CDB" w:rsidRDefault="00AE4CDB" w:rsidP="009F4FD1">
            <w:pPr>
              <w:shd w:val="clear" w:color="auto" w:fill="FFFFFF" w:themeFill="background1"/>
            </w:pPr>
          </w:p>
        </w:tc>
      </w:tr>
      <w:tr w:rsidR="00AE4CDB" w:rsidRPr="00AE4CDB" w14:paraId="277BE20F" w14:textId="77777777" w:rsidTr="00713CBE">
        <w:tblPrEx>
          <w:tblBorders>
            <w:insideH w:val="single" w:sz="4" w:space="0" w:color="auto"/>
            <w:insideV w:val="single" w:sz="4" w:space="0" w:color="auto"/>
          </w:tblBorders>
        </w:tblPrEx>
        <w:trPr>
          <w:trHeight w:val="218"/>
          <w:jc w:val="center"/>
        </w:trPr>
        <w:tc>
          <w:tcPr>
            <w:tcW w:w="709" w:type="dxa"/>
          </w:tcPr>
          <w:p w14:paraId="0A4B6A4F" w14:textId="77777777" w:rsidR="00AE4CDB" w:rsidRPr="00AE4CDB" w:rsidRDefault="00AE4CDB" w:rsidP="00AE4CDB">
            <w:pPr>
              <w:pStyle w:val="ListeParagraf"/>
              <w:shd w:val="clear" w:color="auto" w:fill="FFFFFF" w:themeFill="background1"/>
              <w:rPr>
                <w:b/>
              </w:rPr>
            </w:pPr>
          </w:p>
        </w:tc>
        <w:tc>
          <w:tcPr>
            <w:tcW w:w="8244" w:type="dxa"/>
          </w:tcPr>
          <w:p w14:paraId="0A39FC85" w14:textId="2C97D665" w:rsidR="00AE4CDB" w:rsidRPr="00AE4CDB" w:rsidRDefault="00AE4CDB" w:rsidP="009F4FD1">
            <w:pPr>
              <w:shd w:val="clear" w:color="auto" w:fill="FFFFFF" w:themeFill="background1"/>
              <w:rPr>
                <w:b/>
              </w:rPr>
            </w:pPr>
            <w:r w:rsidRPr="00AE4CDB">
              <w:rPr>
                <w:b/>
              </w:rPr>
              <w:t>RESIT EXAM</w:t>
            </w:r>
          </w:p>
        </w:tc>
        <w:tc>
          <w:tcPr>
            <w:tcW w:w="2143" w:type="dxa"/>
          </w:tcPr>
          <w:p w14:paraId="6D99270C" w14:textId="77777777" w:rsidR="00AE4CDB" w:rsidRPr="00AE4CDB" w:rsidRDefault="00AE4CDB" w:rsidP="009F4FD1">
            <w:pPr>
              <w:shd w:val="clear" w:color="auto" w:fill="FFFFFF" w:themeFill="background1"/>
            </w:pPr>
          </w:p>
        </w:tc>
      </w:tr>
    </w:tbl>
    <w:p w14:paraId="41CE2753" w14:textId="5DCE82A5" w:rsidR="00C20C4E" w:rsidRPr="00AE4CDB" w:rsidRDefault="00C20C4E" w:rsidP="00C20C4E">
      <w:pPr>
        <w:shd w:val="clear" w:color="auto" w:fill="FFFFFF" w:themeFill="background1"/>
        <w:spacing w:after="160"/>
        <w:rPr>
          <w:rFonts w:eastAsia="Calibri"/>
          <w:b/>
          <w:lang w:eastAsia="en-US"/>
        </w:rPr>
      </w:pPr>
      <w:bookmarkStart w:id="226" w:name="_Hlk151542867"/>
    </w:p>
    <w:tbl>
      <w:tblPr>
        <w:tblW w:w="11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1418"/>
        <w:gridCol w:w="1610"/>
        <w:gridCol w:w="2511"/>
      </w:tblGrid>
      <w:tr w:rsidR="00AE4CDB" w:rsidRPr="00AE4CDB" w14:paraId="4BA04CBB" w14:textId="77777777" w:rsidTr="00713CBE">
        <w:trPr>
          <w:trHeight w:val="73"/>
          <w:jc w:val="center"/>
        </w:trPr>
        <w:tc>
          <w:tcPr>
            <w:tcW w:w="11067" w:type="dxa"/>
            <w:gridSpan w:val="4"/>
            <w:tcBorders>
              <w:top w:val="single" w:sz="4" w:space="0" w:color="auto"/>
              <w:left w:val="single" w:sz="4" w:space="0" w:color="auto"/>
              <w:bottom w:val="single" w:sz="4" w:space="0" w:color="auto"/>
              <w:right w:val="single" w:sz="4" w:space="0" w:color="auto"/>
            </w:tcBorders>
          </w:tcPr>
          <w:p w14:paraId="265CA7DB" w14:textId="77777777" w:rsidR="00AE4CDB" w:rsidRPr="00AE4CDB" w:rsidRDefault="00AE4CDB" w:rsidP="00E154D7">
            <w:pPr>
              <w:shd w:val="clear" w:color="auto" w:fill="FFFFFF" w:themeFill="background1"/>
              <w:rPr>
                <w:b/>
                <w:lang w:val="en-US"/>
              </w:rPr>
            </w:pPr>
            <w:r w:rsidRPr="00AE4CDB">
              <w:rPr>
                <w:b/>
                <w:lang w:val="en-US"/>
              </w:rPr>
              <w:t xml:space="preserve">ECTS Table: </w:t>
            </w:r>
          </w:p>
        </w:tc>
      </w:tr>
      <w:tr w:rsidR="00AE4CDB" w:rsidRPr="00AE4CDB" w14:paraId="440E0260" w14:textId="77777777" w:rsidTr="00713CBE">
        <w:trPr>
          <w:trHeight w:val="172"/>
          <w:jc w:val="center"/>
        </w:trPr>
        <w:tc>
          <w:tcPr>
            <w:tcW w:w="5528" w:type="dxa"/>
            <w:tcBorders>
              <w:top w:val="single" w:sz="4" w:space="0" w:color="auto"/>
              <w:left w:val="single" w:sz="4" w:space="0" w:color="auto"/>
              <w:bottom w:val="single" w:sz="4" w:space="0" w:color="auto"/>
              <w:right w:val="single" w:sz="4" w:space="0" w:color="auto"/>
            </w:tcBorders>
            <w:hideMark/>
          </w:tcPr>
          <w:p w14:paraId="5FAC8968" w14:textId="77777777" w:rsidR="00AE4CDB" w:rsidRPr="00AE4CDB" w:rsidRDefault="00AE4CDB" w:rsidP="00E154D7">
            <w:pPr>
              <w:shd w:val="clear" w:color="auto" w:fill="FFFFFF" w:themeFill="background1"/>
              <w:rPr>
                <w:b/>
                <w:lang w:val="en-US"/>
              </w:rPr>
            </w:pPr>
            <w:r w:rsidRPr="00AE4CDB">
              <w:rPr>
                <w:b/>
                <w:lang w:val="en-US"/>
              </w:rPr>
              <w:t xml:space="preserve">Course activities </w:t>
            </w:r>
          </w:p>
        </w:tc>
        <w:tc>
          <w:tcPr>
            <w:tcW w:w="1418" w:type="dxa"/>
            <w:tcBorders>
              <w:top w:val="single" w:sz="4" w:space="0" w:color="auto"/>
              <w:left w:val="single" w:sz="4" w:space="0" w:color="auto"/>
              <w:bottom w:val="single" w:sz="4" w:space="0" w:color="auto"/>
              <w:right w:val="single" w:sz="4" w:space="0" w:color="auto"/>
            </w:tcBorders>
            <w:hideMark/>
          </w:tcPr>
          <w:p w14:paraId="79205510" w14:textId="77777777" w:rsidR="00AE4CDB" w:rsidRPr="00AE4CDB" w:rsidRDefault="00AE4CDB" w:rsidP="00E154D7">
            <w:pPr>
              <w:shd w:val="clear" w:color="auto" w:fill="FFFFFF" w:themeFill="background1"/>
              <w:jc w:val="center"/>
              <w:rPr>
                <w:lang w:val="en-US"/>
              </w:rPr>
            </w:pPr>
            <w:r w:rsidRPr="00AE4CDB">
              <w:rPr>
                <w:lang w:val="en-US"/>
              </w:rPr>
              <w:t>Number</w:t>
            </w:r>
          </w:p>
        </w:tc>
        <w:tc>
          <w:tcPr>
            <w:tcW w:w="1610" w:type="dxa"/>
            <w:tcBorders>
              <w:top w:val="single" w:sz="4" w:space="0" w:color="auto"/>
              <w:left w:val="single" w:sz="4" w:space="0" w:color="auto"/>
              <w:bottom w:val="single" w:sz="4" w:space="0" w:color="auto"/>
              <w:right w:val="single" w:sz="4" w:space="0" w:color="auto"/>
            </w:tcBorders>
            <w:hideMark/>
          </w:tcPr>
          <w:p w14:paraId="686C316F" w14:textId="77777777" w:rsidR="00AE4CDB" w:rsidRPr="00AE4CDB" w:rsidRDefault="00AE4CDB" w:rsidP="00E154D7">
            <w:pPr>
              <w:shd w:val="clear" w:color="auto" w:fill="FFFFFF" w:themeFill="background1"/>
              <w:jc w:val="center"/>
              <w:rPr>
                <w:lang w:val="en-US"/>
              </w:rPr>
            </w:pPr>
            <w:r w:rsidRPr="00AE4CDB">
              <w:rPr>
                <w:lang w:val="en-US"/>
              </w:rPr>
              <w:t>Duration (Hour)</w:t>
            </w:r>
          </w:p>
        </w:tc>
        <w:tc>
          <w:tcPr>
            <w:tcW w:w="2511" w:type="dxa"/>
            <w:tcBorders>
              <w:top w:val="single" w:sz="4" w:space="0" w:color="auto"/>
              <w:left w:val="single" w:sz="4" w:space="0" w:color="auto"/>
              <w:bottom w:val="single" w:sz="4" w:space="0" w:color="auto"/>
              <w:right w:val="single" w:sz="4" w:space="0" w:color="auto"/>
            </w:tcBorders>
            <w:hideMark/>
          </w:tcPr>
          <w:p w14:paraId="19B15B73" w14:textId="77777777" w:rsidR="00AE4CDB" w:rsidRPr="00AE4CDB" w:rsidRDefault="00AE4CDB" w:rsidP="00E154D7">
            <w:pPr>
              <w:shd w:val="clear" w:color="auto" w:fill="FFFFFF" w:themeFill="background1"/>
              <w:jc w:val="center"/>
              <w:rPr>
                <w:lang w:val="en-US"/>
              </w:rPr>
            </w:pPr>
            <w:r w:rsidRPr="00AE4CDB">
              <w:rPr>
                <w:lang w:val="en-US"/>
              </w:rPr>
              <w:t xml:space="preserve">Total work load (Hour) </w:t>
            </w:r>
          </w:p>
        </w:tc>
      </w:tr>
      <w:tr w:rsidR="00AE4CDB" w:rsidRPr="00AE4CDB" w14:paraId="4226EAE5" w14:textId="77777777" w:rsidTr="00713CBE">
        <w:trPr>
          <w:trHeight w:val="73"/>
          <w:jc w:val="center"/>
        </w:trPr>
        <w:tc>
          <w:tcPr>
            <w:tcW w:w="11067" w:type="dxa"/>
            <w:gridSpan w:val="4"/>
            <w:tcBorders>
              <w:top w:val="single" w:sz="4" w:space="0" w:color="auto"/>
              <w:left w:val="single" w:sz="4" w:space="0" w:color="auto"/>
              <w:bottom w:val="single" w:sz="4" w:space="0" w:color="auto"/>
              <w:right w:val="single" w:sz="4" w:space="0" w:color="auto"/>
            </w:tcBorders>
            <w:hideMark/>
          </w:tcPr>
          <w:p w14:paraId="687DEE2C" w14:textId="77777777" w:rsidR="00AE4CDB" w:rsidRPr="00AE4CDB" w:rsidRDefault="00AE4CDB" w:rsidP="00E154D7">
            <w:pPr>
              <w:shd w:val="clear" w:color="auto" w:fill="FFFFFF" w:themeFill="background1"/>
              <w:rPr>
                <w:lang w:val="en-US"/>
              </w:rPr>
            </w:pPr>
            <w:r w:rsidRPr="00AE4CDB">
              <w:rPr>
                <w:b/>
                <w:lang w:val="en-US"/>
              </w:rPr>
              <w:t>In Class Activities</w:t>
            </w:r>
          </w:p>
        </w:tc>
      </w:tr>
      <w:tr w:rsidR="00AE4CDB" w:rsidRPr="00AE4CDB" w14:paraId="6A6A3E82"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6A0E3605" w14:textId="77777777" w:rsidR="00AE4CDB" w:rsidRPr="00AE4CDB" w:rsidRDefault="00AE4CDB" w:rsidP="00E154D7">
            <w:pPr>
              <w:shd w:val="clear" w:color="auto" w:fill="FFFFFF" w:themeFill="background1"/>
              <w:ind w:firstLine="540"/>
              <w:rPr>
                <w:lang w:val="en-US"/>
              </w:rPr>
            </w:pPr>
            <w:r w:rsidRPr="00AE4CDB">
              <w:rPr>
                <w:lang w:val="en-US"/>
              </w:rPr>
              <w:t xml:space="preserve">Lectures </w:t>
            </w:r>
          </w:p>
        </w:tc>
        <w:tc>
          <w:tcPr>
            <w:tcW w:w="1418" w:type="dxa"/>
            <w:tcBorders>
              <w:top w:val="single" w:sz="4" w:space="0" w:color="auto"/>
              <w:left w:val="single" w:sz="4" w:space="0" w:color="auto"/>
              <w:bottom w:val="single" w:sz="4" w:space="0" w:color="auto"/>
              <w:right w:val="single" w:sz="4" w:space="0" w:color="auto"/>
            </w:tcBorders>
            <w:hideMark/>
          </w:tcPr>
          <w:p w14:paraId="3E3B4E0F" w14:textId="77777777" w:rsidR="00AE4CDB" w:rsidRPr="00AE4CDB" w:rsidRDefault="00AE4CDB" w:rsidP="00E154D7">
            <w:pPr>
              <w:shd w:val="clear" w:color="auto" w:fill="FFFFFF" w:themeFill="background1"/>
              <w:jc w:val="center"/>
              <w:rPr>
                <w:lang w:val="en-US"/>
              </w:rPr>
            </w:pPr>
            <w:r w:rsidRPr="00AE4CDB">
              <w:rPr>
                <w:lang w:val="en-US"/>
              </w:rPr>
              <w:t>14</w:t>
            </w:r>
          </w:p>
        </w:tc>
        <w:tc>
          <w:tcPr>
            <w:tcW w:w="1610" w:type="dxa"/>
            <w:tcBorders>
              <w:top w:val="single" w:sz="4" w:space="0" w:color="auto"/>
              <w:left w:val="single" w:sz="4" w:space="0" w:color="auto"/>
              <w:bottom w:val="single" w:sz="4" w:space="0" w:color="auto"/>
              <w:right w:val="single" w:sz="4" w:space="0" w:color="auto"/>
            </w:tcBorders>
          </w:tcPr>
          <w:p w14:paraId="042E730A" w14:textId="77777777" w:rsidR="00AE4CDB" w:rsidRPr="00AE4CDB" w:rsidRDefault="00AE4CDB" w:rsidP="00E154D7">
            <w:pPr>
              <w:shd w:val="clear" w:color="auto" w:fill="FFFFFF" w:themeFill="background1"/>
              <w:jc w:val="center"/>
              <w:rPr>
                <w:lang w:val="en-US"/>
              </w:rPr>
            </w:pPr>
            <w:r w:rsidRPr="00AE4CDB">
              <w:rPr>
                <w:lang w:val="en-US"/>
              </w:rPr>
              <w:t>2</w:t>
            </w:r>
          </w:p>
        </w:tc>
        <w:tc>
          <w:tcPr>
            <w:tcW w:w="2511" w:type="dxa"/>
            <w:tcBorders>
              <w:top w:val="single" w:sz="4" w:space="0" w:color="auto"/>
              <w:left w:val="single" w:sz="4" w:space="0" w:color="auto"/>
              <w:bottom w:val="single" w:sz="4" w:space="0" w:color="auto"/>
              <w:right w:val="single" w:sz="4" w:space="0" w:color="auto"/>
            </w:tcBorders>
            <w:hideMark/>
          </w:tcPr>
          <w:p w14:paraId="04FFF518" w14:textId="77777777" w:rsidR="00AE4CDB" w:rsidRPr="00AE4CDB" w:rsidRDefault="00AE4CDB" w:rsidP="00E154D7">
            <w:pPr>
              <w:shd w:val="clear" w:color="auto" w:fill="FFFFFF" w:themeFill="background1"/>
              <w:jc w:val="center"/>
              <w:rPr>
                <w:lang w:val="en-US"/>
              </w:rPr>
            </w:pPr>
            <w:r w:rsidRPr="00AE4CDB">
              <w:rPr>
                <w:lang w:val="en-US"/>
              </w:rPr>
              <w:t>28</w:t>
            </w:r>
          </w:p>
        </w:tc>
      </w:tr>
      <w:tr w:rsidR="00AE4CDB" w:rsidRPr="00AE4CDB" w14:paraId="02AE0091" w14:textId="77777777" w:rsidTr="00713CBE">
        <w:trPr>
          <w:trHeight w:val="73"/>
          <w:jc w:val="center"/>
        </w:trPr>
        <w:tc>
          <w:tcPr>
            <w:tcW w:w="11067" w:type="dxa"/>
            <w:gridSpan w:val="4"/>
            <w:tcBorders>
              <w:top w:val="single" w:sz="4" w:space="0" w:color="auto"/>
              <w:left w:val="single" w:sz="4" w:space="0" w:color="auto"/>
              <w:bottom w:val="single" w:sz="4" w:space="0" w:color="auto"/>
              <w:right w:val="single" w:sz="4" w:space="0" w:color="auto"/>
            </w:tcBorders>
            <w:hideMark/>
          </w:tcPr>
          <w:p w14:paraId="08ECE230" w14:textId="77777777" w:rsidR="00AE4CDB" w:rsidRPr="00AE4CDB" w:rsidRDefault="00AE4CDB" w:rsidP="00E154D7">
            <w:pPr>
              <w:shd w:val="clear" w:color="auto" w:fill="FFFFFF" w:themeFill="background1"/>
              <w:rPr>
                <w:b/>
                <w:lang w:val="en-US"/>
              </w:rPr>
            </w:pPr>
            <w:r w:rsidRPr="00AE4CDB">
              <w:rPr>
                <w:b/>
                <w:lang w:val="en-US"/>
              </w:rPr>
              <w:t xml:space="preserve">Exams </w:t>
            </w:r>
          </w:p>
        </w:tc>
      </w:tr>
      <w:tr w:rsidR="00AE4CDB" w:rsidRPr="00AE4CDB" w14:paraId="43EB8803"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685865D5" w14:textId="77777777" w:rsidR="00AE4CDB" w:rsidRPr="00AE4CDB" w:rsidRDefault="00AE4CDB" w:rsidP="00E154D7">
            <w:pPr>
              <w:shd w:val="clear" w:color="auto" w:fill="FFFFFF" w:themeFill="background1"/>
              <w:ind w:left="540"/>
              <w:rPr>
                <w:lang w:val="en-US"/>
              </w:rPr>
            </w:pPr>
            <w:r w:rsidRPr="00AE4CDB">
              <w:rPr>
                <w:lang w:val="en-US"/>
              </w:rPr>
              <w:t>Midterm Exam</w:t>
            </w:r>
          </w:p>
        </w:tc>
        <w:tc>
          <w:tcPr>
            <w:tcW w:w="1418" w:type="dxa"/>
            <w:tcBorders>
              <w:top w:val="single" w:sz="4" w:space="0" w:color="auto"/>
              <w:left w:val="single" w:sz="4" w:space="0" w:color="auto"/>
              <w:bottom w:val="single" w:sz="4" w:space="0" w:color="auto"/>
              <w:right w:val="single" w:sz="4" w:space="0" w:color="auto"/>
            </w:tcBorders>
            <w:hideMark/>
          </w:tcPr>
          <w:p w14:paraId="22478E33" w14:textId="77777777" w:rsidR="00AE4CDB" w:rsidRPr="00AE4CDB" w:rsidRDefault="00AE4CDB" w:rsidP="00E154D7">
            <w:pPr>
              <w:shd w:val="clear" w:color="auto" w:fill="FFFFFF" w:themeFill="background1"/>
              <w:jc w:val="center"/>
              <w:rPr>
                <w:lang w:val="en-US"/>
              </w:rPr>
            </w:pPr>
            <w:r w:rsidRPr="00AE4CDB">
              <w:rPr>
                <w:lang w:val="en-US"/>
              </w:rPr>
              <w:t>0</w:t>
            </w:r>
          </w:p>
        </w:tc>
        <w:tc>
          <w:tcPr>
            <w:tcW w:w="1610" w:type="dxa"/>
            <w:tcBorders>
              <w:top w:val="single" w:sz="4" w:space="0" w:color="auto"/>
              <w:left w:val="single" w:sz="4" w:space="0" w:color="auto"/>
              <w:bottom w:val="single" w:sz="4" w:space="0" w:color="auto"/>
              <w:right w:val="single" w:sz="4" w:space="0" w:color="auto"/>
            </w:tcBorders>
            <w:hideMark/>
          </w:tcPr>
          <w:p w14:paraId="2E2701A3" w14:textId="77777777" w:rsidR="00AE4CDB" w:rsidRPr="00AE4CDB" w:rsidRDefault="00AE4CDB" w:rsidP="00E154D7">
            <w:pPr>
              <w:shd w:val="clear" w:color="auto" w:fill="FFFFFF" w:themeFill="background1"/>
              <w:jc w:val="center"/>
              <w:rPr>
                <w:lang w:val="en-US"/>
              </w:rPr>
            </w:pPr>
            <w:r w:rsidRPr="00AE4CDB">
              <w:rPr>
                <w:lang w:val="en-US"/>
              </w:rPr>
              <w:t>0</w:t>
            </w:r>
          </w:p>
        </w:tc>
        <w:tc>
          <w:tcPr>
            <w:tcW w:w="2511" w:type="dxa"/>
            <w:tcBorders>
              <w:top w:val="single" w:sz="4" w:space="0" w:color="auto"/>
              <w:left w:val="single" w:sz="4" w:space="0" w:color="auto"/>
              <w:bottom w:val="single" w:sz="4" w:space="0" w:color="auto"/>
              <w:right w:val="single" w:sz="4" w:space="0" w:color="auto"/>
            </w:tcBorders>
            <w:hideMark/>
          </w:tcPr>
          <w:p w14:paraId="29768C27" w14:textId="77777777" w:rsidR="00AE4CDB" w:rsidRPr="00AE4CDB" w:rsidRDefault="00AE4CDB" w:rsidP="00E154D7">
            <w:pPr>
              <w:shd w:val="clear" w:color="auto" w:fill="FFFFFF" w:themeFill="background1"/>
              <w:jc w:val="center"/>
              <w:rPr>
                <w:lang w:val="en-US"/>
              </w:rPr>
            </w:pPr>
            <w:r w:rsidRPr="00AE4CDB">
              <w:rPr>
                <w:lang w:val="en-US"/>
              </w:rPr>
              <w:t>0</w:t>
            </w:r>
          </w:p>
        </w:tc>
      </w:tr>
      <w:tr w:rsidR="00AE4CDB" w:rsidRPr="00AE4CDB" w14:paraId="221EFC58"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3DCDBEBF" w14:textId="77777777" w:rsidR="00AE4CDB" w:rsidRPr="00AE4CDB" w:rsidRDefault="00AE4CDB" w:rsidP="00E154D7">
            <w:pPr>
              <w:shd w:val="clear" w:color="auto" w:fill="FFFFFF" w:themeFill="background1"/>
              <w:ind w:left="540"/>
              <w:rPr>
                <w:lang w:val="en-US"/>
              </w:rPr>
            </w:pPr>
            <w:r w:rsidRPr="00AE4CDB">
              <w:rPr>
                <w:lang w:val="en-US"/>
              </w:rPr>
              <w:t>Final Exam</w:t>
            </w:r>
          </w:p>
        </w:tc>
        <w:tc>
          <w:tcPr>
            <w:tcW w:w="1418" w:type="dxa"/>
            <w:tcBorders>
              <w:top w:val="single" w:sz="4" w:space="0" w:color="auto"/>
              <w:left w:val="single" w:sz="4" w:space="0" w:color="auto"/>
              <w:bottom w:val="single" w:sz="4" w:space="0" w:color="auto"/>
              <w:right w:val="single" w:sz="4" w:space="0" w:color="auto"/>
            </w:tcBorders>
            <w:hideMark/>
          </w:tcPr>
          <w:p w14:paraId="191B6F32" w14:textId="77777777" w:rsidR="00AE4CDB" w:rsidRPr="00AE4CDB" w:rsidRDefault="00AE4CDB" w:rsidP="00E154D7">
            <w:pPr>
              <w:shd w:val="clear" w:color="auto" w:fill="FFFFFF" w:themeFill="background1"/>
              <w:jc w:val="center"/>
              <w:rPr>
                <w:lang w:val="en-US"/>
              </w:rPr>
            </w:pPr>
            <w:r w:rsidRPr="00AE4CDB">
              <w:rPr>
                <w:lang w:val="en-US"/>
              </w:rPr>
              <w:t>1</w:t>
            </w:r>
          </w:p>
        </w:tc>
        <w:tc>
          <w:tcPr>
            <w:tcW w:w="1610" w:type="dxa"/>
            <w:tcBorders>
              <w:top w:val="single" w:sz="4" w:space="0" w:color="auto"/>
              <w:left w:val="single" w:sz="4" w:space="0" w:color="auto"/>
              <w:bottom w:val="single" w:sz="4" w:space="0" w:color="auto"/>
              <w:right w:val="single" w:sz="4" w:space="0" w:color="auto"/>
            </w:tcBorders>
            <w:hideMark/>
          </w:tcPr>
          <w:p w14:paraId="4C85816B" w14:textId="77777777" w:rsidR="00AE4CDB" w:rsidRPr="00AE4CDB" w:rsidRDefault="00AE4CDB" w:rsidP="00E154D7">
            <w:pPr>
              <w:shd w:val="clear" w:color="auto" w:fill="FFFFFF" w:themeFill="background1"/>
              <w:jc w:val="center"/>
              <w:rPr>
                <w:lang w:val="en-US"/>
              </w:rPr>
            </w:pPr>
            <w:r w:rsidRPr="00AE4CDB">
              <w:rPr>
                <w:lang w:val="en-US"/>
              </w:rPr>
              <w:t>2</w:t>
            </w:r>
          </w:p>
        </w:tc>
        <w:tc>
          <w:tcPr>
            <w:tcW w:w="2511" w:type="dxa"/>
            <w:tcBorders>
              <w:top w:val="single" w:sz="4" w:space="0" w:color="auto"/>
              <w:left w:val="single" w:sz="4" w:space="0" w:color="auto"/>
              <w:bottom w:val="single" w:sz="4" w:space="0" w:color="auto"/>
              <w:right w:val="single" w:sz="4" w:space="0" w:color="auto"/>
            </w:tcBorders>
            <w:hideMark/>
          </w:tcPr>
          <w:p w14:paraId="38C2BED0" w14:textId="77777777" w:rsidR="00AE4CDB" w:rsidRPr="00AE4CDB" w:rsidRDefault="00AE4CDB" w:rsidP="00E154D7">
            <w:pPr>
              <w:shd w:val="clear" w:color="auto" w:fill="FFFFFF" w:themeFill="background1"/>
              <w:jc w:val="center"/>
              <w:rPr>
                <w:lang w:val="en-US"/>
              </w:rPr>
            </w:pPr>
            <w:r w:rsidRPr="00AE4CDB">
              <w:rPr>
                <w:lang w:val="en-US"/>
              </w:rPr>
              <w:t>2</w:t>
            </w:r>
          </w:p>
        </w:tc>
      </w:tr>
      <w:tr w:rsidR="00AE4CDB" w:rsidRPr="00AE4CDB" w14:paraId="4F337F09"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19C37A16" w14:textId="77777777" w:rsidR="00AE4CDB" w:rsidRPr="00AE4CDB" w:rsidRDefault="00AE4CDB" w:rsidP="00E154D7">
            <w:pPr>
              <w:shd w:val="clear" w:color="auto" w:fill="FFFFFF" w:themeFill="background1"/>
              <w:ind w:left="540"/>
              <w:rPr>
                <w:lang w:val="en-US"/>
              </w:rPr>
            </w:pPr>
            <w:r w:rsidRPr="00AE4CDB">
              <w:rPr>
                <w:lang w:val="en-US"/>
              </w:rPr>
              <w:t>Other Quiz etc.</w:t>
            </w:r>
          </w:p>
        </w:tc>
        <w:tc>
          <w:tcPr>
            <w:tcW w:w="1418" w:type="dxa"/>
            <w:tcBorders>
              <w:top w:val="single" w:sz="4" w:space="0" w:color="auto"/>
              <w:left w:val="single" w:sz="4" w:space="0" w:color="auto"/>
              <w:bottom w:val="single" w:sz="4" w:space="0" w:color="auto"/>
              <w:right w:val="single" w:sz="4" w:space="0" w:color="auto"/>
            </w:tcBorders>
            <w:hideMark/>
          </w:tcPr>
          <w:p w14:paraId="7B2F67B8" w14:textId="77777777" w:rsidR="00AE4CDB" w:rsidRPr="00AE4CDB" w:rsidRDefault="00AE4CDB" w:rsidP="00E154D7">
            <w:pPr>
              <w:shd w:val="clear" w:color="auto" w:fill="FFFFFF" w:themeFill="background1"/>
              <w:jc w:val="center"/>
              <w:rPr>
                <w:lang w:val="en-US"/>
              </w:rPr>
            </w:pPr>
            <w:r w:rsidRPr="00AE4CDB">
              <w:rPr>
                <w:lang w:val="en-US"/>
              </w:rPr>
              <w:t>0</w:t>
            </w:r>
          </w:p>
        </w:tc>
        <w:tc>
          <w:tcPr>
            <w:tcW w:w="1610" w:type="dxa"/>
            <w:tcBorders>
              <w:top w:val="single" w:sz="4" w:space="0" w:color="auto"/>
              <w:left w:val="single" w:sz="4" w:space="0" w:color="auto"/>
              <w:bottom w:val="single" w:sz="4" w:space="0" w:color="auto"/>
              <w:right w:val="single" w:sz="4" w:space="0" w:color="auto"/>
            </w:tcBorders>
            <w:hideMark/>
          </w:tcPr>
          <w:p w14:paraId="64AAF3DB" w14:textId="77777777" w:rsidR="00AE4CDB" w:rsidRPr="00AE4CDB" w:rsidRDefault="00AE4CDB" w:rsidP="00E154D7">
            <w:pPr>
              <w:shd w:val="clear" w:color="auto" w:fill="FFFFFF" w:themeFill="background1"/>
              <w:jc w:val="center"/>
              <w:rPr>
                <w:lang w:val="en-US"/>
              </w:rPr>
            </w:pPr>
            <w:r w:rsidRPr="00AE4CDB">
              <w:rPr>
                <w:lang w:val="en-US"/>
              </w:rPr>
              <w:t>0</w:t>
            </w:r>
          </w:p>
        </w:tc>
        <w:tc>
          <w:tcPr>
            <w:tcW w:w="2511" w:type="dxa"/>
            <w:tcBorders>
              <w:top w:val="single" w:sz="4" w:space="0" w:color="auto"/>
              <w:left w:val="single" w:sz="4" w:space="0" w:color="auto"/>
              <w:bottom w:val="single" w:sz="4" w:space="0" w:color="auto"/>
              <w:right w:val="single" w:sz="4" w:space="0" w:color="auto"/>
            </w:tcBorders>
            <w:hideMark/>
          </w:tcPr>
          <w:p w14:paraId="0D59F5B3" w14:textId="77777777" w:rsidR="00AE4CDB" w:rsidRPr="00AE4CDB" w:rsidRDefault="00AE4CDB" w:rsidP="00E154D7">
            <w:pPr>
              <w:shd w:val="clear" w:color="auto" w:fill="FFFFFF" w:themeFill="background1"/>
              <w:jc w:val="center"/>
              <w:rPr>
                <w:lang w:val="en-US"/>
              </w:rPr>
            </w:pPr>
            <w:r w:rsidRPr="00AE4CDB">
              <w:rPr>
                <w:lang w:val="en-US"/>
              </w:rPr>
              <w:t>0</w:t>
            </w:r>
          </w:p>
        </w:tc>
      </w:tr>
      <w:tr w:rsidR="00AE4CDB" w:rsidRPr="00AE4CDB" w14:paraId="6D1DA677" w14:textId="77777777" w:rsidTr="00713CBE">
        <w:trPr>
          <w:trHeight w:val="395"/>
          <w:jc w:val="center"/>
        </w:trPr>
        <w:tc>
          <w:tcPr>
            <w:tcW w:w="5528" w:type="dxa"/>
            <w:tcBorders>
              <w:top w:val="single" w:sz="4" w:space="0" w:color="auto"/>
              <w:left w:val="single" w:sz="4" w:space="0" w:color="auto"/>
              <w:bottom w:val="single" w:sz="4" w:space="0" w:color="auto"/>
              <w:right w:val="single" w:sz="4" w:space="0" w:color="auto"/>
            </w:tcBorders>
            <w:hideMark/>
          </w:tcPr>
          <w:p w14:paraId="059D6027" w14:textId="77777777" w:rsidR="00AE4CDB" w:rsidRPr="00AE4CDB" w:rsidRDefault="00AE4CDB" w:rsidP="00E154D7">
            <w:pPr>
              <w:shd w:val="clear" w:color="auto" w:fill="FFFFFF" w:themeFill="background1"/>
              <w:ind w:left="540"/>
              <w:rPr>
                <w:lang w:val="en-US"/>
              </w:rPr>
            </w:pPr>
            <w:r w:rsidRPr="00AE4CDB">
              <w:rPr>
                <w:lang w:val="en-US"/>
              </w:rPr>
              <w:t>Preparation before/after weekly lectures (reading course materials, essays etc.)</w:t>
            </w:r>
          </w:p>
        </w:tc>
        <w:tc>
          <w:tcPr>
            <w:tcW w:w="1418" w:type="dxa"/>
            <w:tcBorders>
              <w:top w:val="single" w:sz="4" w:space="0" w:color="auto"/>
              <w:left w:val="single" w:sz="4" w:space="0" w:color="auto"/>
              <w:bottom w:val="single" w:sz="4" w:space="0" w:color="auto"/>
              <w:right w:val="single" w:sz="4" w:space="0" w:color="auto"/>
            </w:tcBorders>
            <w:hideMark/>
          </w:tcPr>
          <w:p w14:paraId="017E7085" w14:textId="77777777" w:rsidR="00AE4CDB" w:rsidRPr="00AE4CDB" w:rsidRDefault="00AE4CDB" w:rsidP="00E154D7">
            <w:pPr>
              <w:shd w:val="clear" w:color="auto" w:fill="FFFFFF" w:themeFill="background1"/>
              <w:jc w:val="center"/>
              <w:rPr>
                <w:lang w:val="en-US"/>
              </w:rPr>
            </w:pPr>
            <w:r w:rsidRPr="00AE4CDB">
              <w:rPr>
                <w:lang w:val="en-US"/>
              </w:rPr>
              <w:t>12</w:t>
            </w:r>
          </w:p>
        </w:tc>
        <w:tc>
          <w:tcPr>
            <w:tcW w:w="1610" w:type="dxa"/>
            <w:tcBorders>
              <w:top w:val="single" w:sz="4" w:space="0" w:color="auto"/>
              <w:left w:val="single" w:sz="4" w:space="0" w:color="auto"/>
              <w:bottom w:val="single" w:sz="4" w:space="0" w:color="auto"/>
              <w:right w:val="single" w:sz="4" w:space="0" w:color="auto"/>
            </w:tcBorders>
            <w:hideMark/>
          </w:tcPr>
          <w:p w14:paraId="6AAF4234" w14:textId="77777777" w:rsidR="00AE4CDB" w:rsidRPr="00AE4CDB" w:rsidRDefault="00AE4CDB" w:rsidP="00E154D7">
            <w:pPr>
              <w:shd w:val="clear" w:color="auto" w:fill="FFFFFF" w:themeFill="background1"/>
              <w:jc w:val="center"/>
              <w:rPr>
                <w:lang w:val="en-US"/>
              </w:rPr>
            </w:pPr>
            <w:r w:rsidRPr="00AE4CDB">
              <w:rPr>
                <w:lang w:val="en-US"/>
              </w:rPr>
              <w:t>1</w:t>
            </w:r>
          </w:p>
        </w:tc>
        <w:tc>
          <w:tcPr>
            <w:tcW w:w="2511" w:type="dxa"/>
            <w:tcBorders>
              <w:top w:val="single" w:sz="4" w:space="0" w:color="auto"/>
              <w:left w:val="single" w:sz="4" w:space="0" w:color="auto"/>
              <w:bottom w:val="single" w:sz="4" w:space="0" w:color="auto"/>
              <w:right w:val="single" w:sz="4" w:space="0" w:color="auto"/>
            </w:tcBorders>
            <w:hideMark/>
          </w:tcPr>
          <w:p w14:paraId="608BC551" w14:textId="77777777" w:rsidR="00AE4CDB" w:rsidRPr="00AE4CDB" w:rsidRDefault="00AE4CDB" w:rsidP="00E154D7">
            <w:pPr>
              <w:shd w:val="clear" w:color="auto" w:fill="FFFFFF" w:themeFill="background1"/>
              <w:jc w:val="center"/>
              <w:rPr>
                <w:lang w:val="en-US"/>
              </w:rPr>
            </w:pPr>
            <w:r w:rsidRPr="00AE4CDB">
              <w:rPr>
                <w:lang w:val="en-US"/>
              </w:rPr>
              <w:t>12</w:t>
            </w:r>
          </w:p>
        </w:tc>
      </w:tr>
      <w:tr w:rsidR="00AE4CDB" w:rsidRPr="00AE4CDB" w14:paraId="68BD54F0"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25880E9B" w14:textId="77777777" w:rsidR="00AE4CDB" w:rsidRPr="00AE4CDB" w:rsidRDefault="00AE4CDB" w:rsidP="00E154D7">
            <w:pPr>
              <w:shd w:val="clear" w:color="auto" w:fill="FFFFFF" w:themeFill="background1"/>
              <w:ind w:firstLine="540"/>
              <w:rPr>
                <w:lang w:val="en-US"/>
              </w:rPr>
            </w:pPr>
            <w:r w:rsidRPr="00AE4CDB">
              <w:rPr>
                <w:lang w:val="en-US"/>
              </w:rPr>
              <w:t>Preparation for midterms exam</w:t>
            </w:r>
          </w:p>
        </w:tc>
        <w:tc>
          <w:tcPr>
            <w:tcW w:w="1418" w:type="dxa"/>
            <w:tcBorders>
              <w:top w:val="single" w:sz="4" w:space="0" w:color="auto"/>
              <w:left w:val="single" w:sz="4" w:space="0" w:color="auto"/>
              <w:bottom w:val="single" w:sz="4" w:space="0" w:color="auto"/>
              <w:right w:val="single" w:sz="4" w:space="0" w:color="auto"/>
            </w:tcBorders>
            <w:hideMark/>
          </w:tcPr>
          <w:p w14:paraId="6FA50F05" w14:textId="77777777" w:rsidR="00AE4CDB" w:rsidRPr="00AE4CDB" w:rsidRDefault="00AE4CDB" w:rsidP="00E154D7">
            <w:pPr>
              <w:shd w:val="clear" w:color="auto" w:fill="FFFFFF" w:themeFill="background1"/>
              <w:jc w:val="center"/>
              <w:rPr>
                <w:lang w:val="en-US"/>
              </w:rPr>
            </w:pPr>
            <w:r w:rsidRPr="00AE4CDB">
              <w:rPr>
                <w:lang w:val="en-US"/>
              </w:rPr>
              <w:t>0</w:t>
            </w:r>
          </w:p>
        </w:tc>
        <w:tc>
          <w:tcPr>
            <w:tcW w:w="1610" w:type="dxa"/>
            <w:tcBorders>
              <w:top w:val="single" w:sz="4" w:space="0" w:color="auto"/>
              <w:left w:val="single" w:sz="4" w:space="0" w:color="auto"/>
              <w:bottom w:val="single" w:sz="4" w:space="0" w:color="auto"/>
              <w:right w:val="single" w:sz="4" w:space="0" w:color="auto"/>
            </w:tcBorders>
            <w:hideMark/>
          </w:tcPr>
          <w:p w14:paraId="2A3E344B" w14:textId="77777777" w:rsidR="00AE4CDB" w:rsidRPr="00AE4CDB" w:rsidRDefault="00AE4CDB" w:rsidP="00E154D7">
            <w:pPr>
              <w:shd w:val="clear" w:color="auto" w:fill="FFFFFF" w:themeFill="background1"/>
              <w:jc w:val="center"/>
              <w:rPr>
                <w:lang w:val="en-US"/>
              </w:rPr>
            </w:pPr>
            <w:r w:rsidRPr="00AE4CDB">
              <w:rPr>
                <w:lang w:val="en-US"/>
              </w:rPr>
              <w:t>0</w:t>
            </w:r>
          </w:p>
        </w:tc>
        <w:tc>
          <w:tcPr>
            <w:tcW w:w="2511" w:type="dxa"/>
            <w:tcBorders>
              <w:top w:val="single" w:sz="4" w:space="0" w:color="auto"/>
              <w:left w:val="single" w:sz="4" w:space="0" w:color="auto"/>
              <w:bottom w:val="single" w:sz="4" w:space="0" w:color="auto"/>
              <w:right w:val="single" w:sz="4" w:space="0" w:color="auto"/>
            </w:tcBorders>
            <w:hideMark/>
          </w:tcPr>
          <w:p w14:paraId="2F68F64B" w14:textId="77777777" w:rsidR="00AE4CDB" w:rsidRPr="00AE4CDB" w:rsidRDefault="00AE4CDB" w:rsidP="00E154D7">
            <w:pPr>
              <w:shd w:val="clear" w:color="auto" w:fill="FFFFFF" w:themeFill="background1"/>
              <w:jc w:val="center"/>
              <w:rPr>
                <w:lang w:val="en-US"/>
              </w:rPr>
            </w:pPr>
            <w:r w:rsidRPr="00AE4CDB">
              <w:rPr>
                <w:lang w:val="en-US"/>
              </w:rPr>
              <w:t>0</w:t>
            </w:r>
          </w:p>
        </w:tc>
      </w:tr>
      <w:tr w:rsidR="00AE4CDB" w:rsidRPr="00AE4CDB" w14:paraId="4E564361"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42707625" w14:textId="77777777" w:rsidR="00AE4CDB" w:rsidRPr="00AE4CDB" w:rsidRDefault="00AE4CDB" w:rsidP="00E154D7">
            <w:pPr>
              <w:shd w:val="clear" w:color="auto" w:fill="FFFFFF" w:themeFill="background1"/>
              <w:ind w:firstLine="540"/>
              <w:rPr>
                <w:lang w:val="en-US"/>
              </w:rPr>
            </w:pPr>
            <w:r w:rsidRPr="00AE4CDB">
              <w:rPr>
                <w:lang w:val="en-US"/>
              </w:rPr>
              <w:t>Preparation for final exam</w:t>
            </w:r>
          </w:p>
        </w:tc>
        <w:tc>
          <w:tcPr>
            <w:tcW w:w="1418" w:type="dxa"/>
            <w:tcBorders>
              <w:top w:val="single" w:sz="4" w:space="0" w:color="auto"/>
              <w:left w:val="single" w:sz="4" w:space="0" w:color="auto"/>
              <w:bottom w:val="single" w:sz="4" w:space="0" w:color="auto"/>
              <w:right w:val="single" w:sz="4" w:space="0" w:color="auto"/>
            </w:tcBorders>
            <w:hideMark/>
          </w:tcPr>
          <w:p w14:paraId="6F71460D" w14:textId="77777777" w:rsidR="00AE4CDB" w:rsidRPr="00AE4CDB" w:rsidRDefault="00AE4CDB" w:rsidP="00E154D7">
            <w:pPr>
              <w:shd w:val="clear" w:color="auto" w:fill="FFFFFF" w:themeFill="background1"/>
              <w:jc w:val="center"/>
              <w:rPr>
                <w:lang w:val="en-US"/>
              </w:rPr>
            </w:pPr>
            <w:r w:rsidRPr="00AE4CDB">
              <w:rPr>
                <w:lang w:val="en-US"/>
              </w:rPr>
              <w:t>1</w:t>
            </w:r>
          </w:p>
        </w:tc>
        <w:tc>
          <w:tcPr>
            <w:tcW w:w="1610" w:type="dxa"/>
            <w:tcBorders>
              <w:top w:val="single" w:sz="4" w:space="0" w:color="auto"/>
              <w:left w:val="single" w:sz="4" w:space="0" w:color="auto"/>
              <w:bottom w:val="single" w:sz="4" w:space="0" w:color="auto"/>
              <w:right w:val="single" w:sz="4" w:space="0" w:color="auto"/>
            </w:tcBorders>
            <w:hideMark/>
          </w:tcPr>
          <w:p w14:paraId="67994E0A" w14:textId="77777777" w:rsidR="00AE4CDB" w:rsidRPr="00AE4CDB" w:rsidRDefault="00AE4CDB" w:rsidP="00E154D7">
            <w:pPr>
              <w:shd w:val="clear" w:color="auto" w:fill="FFFFFF" w:themeFill="background1"/>
              <w:jc w:val="center"/>
              <w:rPr>
                <w:lang w:val="en-US"/>
              </w:rPr>
            </w:pPr>
            <w:r w:rsidRPr="00AE4CDB">
              <w:rPr>
                <w:lang w:val="en-US"/>
              </w:rPr>
              <w:t>4</w:t>
            </w:r>
          </w:p>
        </w:tc>
        <w:tc>
          <w:tcPr>
            <w:tcW w:w="2511" w:type="dxa"/>
            <w:tcBorders>
              <w:top w:val="single" w:sz="4" w:space="0" w:color="auto"/>
              <w:left w:val="single" w:sz="4" w:space="0" w:color="auto"/>
              <w:bottom w:val="single" w:sz="4" w:space="0" w:color="auto"/>
              <w:right w:val="single" w:sz="4" w:space="0" w:color="auto"/>
            </w:tcBorders>
            <w:hideMark/>
          </w:tcPr>
          <w:p w14:paraId="7F53D66E" w14:textId="77777777" w:rsidR="00AE4CDB" w:rsidRPr="00AE4CDB" w:rsidRDefault="00AE4CDB" w:rsidP="00E154D7">
            <w:pPr>
              <w:shd w:val="clear" w:color="auto" w:fill="FFFFFF" w:themeFill="background1"/>
              <w:jc w:val="center"/>
              <w:rPr>
                <w:lang w:val="en-US"/>
              </w:rPr>
            </w:pPr>
            <w:r w:rsidRPr="00AE4CDB">
              <w:rPr>
                <w:lang w:val="en-US"/>
              </w:rPr>
              <w:t>4</w:t>
            </w:r>
          </w:p>
        </w:tc>
      </w:tr>
      <w:tr w:rsidR="00AE4CDB" w:rsidRPr="00AE4CDB" w14:paraId="3ED67A1E"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5E63BF2C" w14:textId="77777777" w:rsidR="00AE4CDB" w:rsidRPr="00AE4CDB" w:rsidRDefault="00AE4CDB" w:rsidP="00E154D7">
            <w:pPr>
              <w:shd w:val="clear" w:color="auto" w:fill="FFFFFF" w:themeFill="background1"/>
              <w:ind w:firstLine="540"/>
              <w:rPr>
                <w:lang w:val="en-US"/>
              </w:rPr>
            </w:pPr>
            <w:r w:rsidRPr="00AE4CDB">
              <w:rPr>
                <w:lang w:val="en-US"/>
              </w:rPr>
              <w:t>Preparation for Quiz etc.</w:t>
            </w:r>
          </w:p>
        </w:tc>
        <w:tc>
          <w:tcPr>
            <w:tcW w:w="1418" w:type="dxa"/>
            <w:tcBorders>
              <w:top w:val="single" w:sz="4" w:space="0" w:color="auto"/>
              <w:left w:val="single" w:sz="4" w:space="0" w:color="auto"/>
              <w:bottom w:val="single" w:sz="4" w:space="0" w:color="auto"/>
              <w:right w:val="single" w:sz="4" w:space="0" w:color="auto"/>
            </w:tcBorders>
            <w:hideMark/>
          </w:tcPr>
          <w:p w14:paraId="33A9DA25" w14:textId="77777777" w:rsidR="00AE4CDB" w:rsidRPr="00AE4CDB" w:rsidRDefault="00AE4CDB" w:rsidP="00E154D7">
            <w:pPr>
              <w:shd w:val="clear" w:color="auto" w:fill="FFFFFF" w:themeFill="background1"/>
              <w:jc w:val="center"/>
              <w:rPr>
                <w:lang w:val="en-US"/>
              </w:rPr>
            </w:pPr>
            <w:r w:rsidRPr="00AE4CDB">
              <w:rPr>
                <w:lang w:val="en-US"/>
              </w:rPr>
              <w:t>0</w:t>
            </w:r>
          </w:p>
        </w:tc>
        <w:tc>
          <w:tcPr>
            <w:tcW w:w="1610" w:type="dxa"/>
            <w:tcBorders>
              <w:top w:val="single" w:sz="4" w:space="0" w:color="auto"/>
              <w:left w:val="single" w:sz="4" w:space="0" w:color="auto"/>
              <w:bottom w:val="single" w:sz="4" w:space="0" w:color="auto"/>
              <w:right w:val="single" w:sz="4" w:space="0" w:color="auto"/>
            </w:tcBorders>
            <w:hideMark/>
          </w:tcPr>
          <w:p w14:paraId="16228B25" w14:textId="77777777" w:rsidR="00AE4CDB" w:rsidRPr="00AE4CDB" w:rsidRDefault="00AE4CDB" w:rsidP="00E154D7">
            <w:pPr>
              <w:shd w:val="clear" w:color="auto" w:fill="FFFFFF" w:themeFill="background1"/>
              <w:jc w:val="center"/>
              <w:rPr>
                <w:lang w:val="en-US"/>
              </w:rPr>
            </w:pPr>
            <w:r w:rsidRPr="00AE4CDB">
              <w:rPr>
                <w:lang w:val="en-US"/>
              </w:rPr>
              <w:t>0</w:t>
            </w:r>
          </w:p>
        </w:tc>
        <w:tc>
          <w:tcPr>
            <w:tcW w:w="2511" w:type="dxa"/>
            <w:tcBorders>
              <w:top w:val="single" w:sz="4" w:space="0" w:color="auto"/>
              <w:left w:val="single" w:sz="4" w:space="0" w:color="auto"/>
              <w:bottom w:val="single" w:sz="4" w:space="0" w:color="auto"/>
              <w:right w:val="single" w:sz="4" w:space="0" w:color="auto"/>
            </w:tcBorders>
            <w:hideMark/>
          </w:tcPr>
          <w:p w14:paraId="4640CBC7" w14:textId="77777777" w:rsidR="00AE4CDB" w:rsidRPr="00AE4CDB" w:rsidRDefault="00AE4CDB" w:rsidP="00E154D7">
            <w:pPr>
              <w:shd w:val="clear" w:color="auto" w:fill="FFFFFF" w:themeFill="background1"/>
              <w:jc w:val="center"/>
              <w:rPr>
                <w:lang w:val="en-US"/>
              </w:rPr>
            </w:pPr>
            <w:r w:rsidRPr="00AE4CDB">
              <w:rPr>
                <w:lang w:val="en-US"/>
              </w:rPr>
              <w:t>0</w:t>
            </w:r>
          </w:p>
        </w:tc>
      </w:tr>
      <w:tr w:rsidR="00AE4CDB" w:rsidRPr="00AE4CDB" w14:paraId="038A60C6"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4517AF29" w14:textId="77777777" w:rsidR="00AE4CDB" w:rsidRPr="00AE4CDB" w:rsidRDefault="00AE4CDB" w:rsidP="00E154D7">
            <w:pPr>
              <w:shd w:val="clear" w:color="auto" w:fill="FFFFFF" w:themeFill="background1"/>
              <w:ind w:firstLine="540"/>
              <w:rPr>
                <w:lang w:val="en-US"/>
              </w:rPr>
            </w:pPr>
            <w:r w:rsidRPr="00AE4CDB">
              <w:rPr>
                <w:lang w:val="en-US"/>
              </w:rPr>
              <w:t>Preparing Assignments</w:t>
            </w:r>
          </w:p>
        </w:tc>
        <w:tc>
          <w:tcPr>
            <w:tcW w:w="1418" w:type="dxa"/>
            <w:tcBorders>
              <w:top w:val="single" w:sz="4" w:space="0" w:color="auto"/>
              <w:left w:val="single" w:sz="4" w:space="0" w:color="auto"/>
              <w:bottom w:val="single" w:sz="4" w:space="0" w:color="auto"/>
              <w:right w:val="single" w:sz="4" w:space="0" w:color="auto"/>
            </w:tcBorders>
            <w:hideMark/>
          </w:tcPr>
          <w:p w14:paraId="38A77EB4" w14:textId="77777777" w:rsidR="00AE4CDB" w:rsidRPr="00AE4CDB" w:rsidRDefault="00AE4CDB" w:rsidP="00E154D7">
            <w:pPr>
              <w:shd w:val="clear" w:color="auto" w:fill="FFFFFF" w:themeFill="background1"/>
              <w:jc w:val="center"/>
              <w:rPr>
                <w:lang w:val="en-US"/>
              </w:rPr>
            </w:pPr>
            <w:r w:rsidRPr="00AE4CDB">
              <w:rPr>
                <w:lang w:val="en-US"/>
              </w:rPr>
              <w:t>0</w:t>
            </w:r>
          </w:p>
        </w:tc>
        <w:tc>
          <w:tcPr>
            <w:tcW w:w="1610" w:type="dxa"/>
            <w:tcBorders>
              <w:top w:val="single" w:sz="4" w:space="0" w:color="auto"/>
              <w:left w:val="single" w:sz="4" w:space="0" w:color="auto"/>
              <w:bottom w:val="single" w:sz="4" w:space="0" w:color="auto"/>
              <w:right w:val="single" w:sz="4" w:space="0" w:color="auto"/>
            </w:tcBorders>
            <w:hideMark/>
          </w:tcPr>
          <w:p w14:paraId="0CB48BD2" w14:textId="77777777" w:rsidR="00AE4CDB" w:rsidRPr="00AE4CDB" w:rsidRDefault="00AE4CDB" w:rsidP="00E154D7">
            <w:pPr>
              <w:shd w:val="clear" w:color="auto" w:fill="FFFFFF" w:themeFill="background1"/>
              <w:jc w:val="center"/>
              <w:rPr>
                <w:lang w:val="en-US"/>
              </w:rPr>
            </w:pPr>
            <w:r w:rsidRPr="00AE4CDB">
              <w:rPr>
                <w:lang w:val="en-US"/>
              </w:rPr>
              <w:t>0</w:t>
            </w:r>
          </w:p>
        </w:tc>
        <w:tc>
          <w:tcPr>
            <w:tcW w:w="2511" w:type="dxa"/>
            <w:tcBorders>
              <w:top w:val="single" w:sz="4" w:space="0" w:color="auto"/>
              <w:left w:val="single" w:sz="4" w:space="0" w:color="auto"/>
              <w:bottom w:val="single" w:sz="4" w:space="0" w:color="auto"/>
              <w:right w:val="single" w:sz="4" w:space="0" w:color="auto"/>
            </w:tcBorders>
            <w:hideMark/>
          </w:tcPr>
          <w:p w14:paraId="0564B542" w14:textId="77777777" w:rsidR="00AE4CDB" w:rsidRPr="00AE4CDB" w:rsidRDefault="00AE4CDB" w:rsidP="00E154D7">
            <w:pPr>
              <w:shd w:val="clear" w:color="auto" w:fill="FFFFFF" w:themeFill="background1"/>
              <w:jc w:val="center"/>
              <w:rPr>
                <w:lang w:val="en-US"/>
              </w:rPr>
            </w:pPr>
            <w:r w:rsidRPr="00AE4CDB">
              <w:rPr>
                <w:lang w:val="en-US"/>
              </w:rPr>
              <w:t>0</w:t>
            </w:r>
          </w:p>
        </w:tc>
      </w:tr>
      <w:tr w:rsidR="00AE4CDB" w:rsidRPr="00AE4CDB" w14:paraId="34940B03"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6EAF3D74" w14:textId="77777777" w:rsidR="00AE4CDB" w:rsidRPr="00AE4CDB" w:rsidRDefault="00AE4CDB" w:rsidP="00E154D7">
            <w:pPr>
              <w:shd w:val="clear" w:color="auto" w:fill="FFFFFF" w:themeFill="background1"/>
              <w:ind w:firstLine="540"/>
              <w:rPr>
                <w:lang w:val="en-US"/>
              </w:rPr>
            </w:pPr>
            <w:r w:rsidRPr="00AE4CDB">
              <w:rPr>
                <w:lang w:val="en-US"/>
              </w:rPr>
              <w:t>Preparing presentation</w:t>
            </w:r>
          </w:p>
        </w:tc>
        <w:tc>
          <w:tcPr>
            <w:tcW w:w="1418" w:type="dxa"/>
            <w:tcBorders>
              <w:top w:val="single" w:sz="4" w:space="0" w:color="auto"/>
              <w:left w:val="single" w:sz="4" w:space="0" w:color="auto"/>
              <w:bottom w:val="single" w:sz="4" w:space="0" w:color="auto"/>
              <w:right w:val="single" w:sz="4" w:space="0" w:color="auto"/>
            </w:tcBorders>
            <w:hideMark/>
          </w:tcPr>
          <w:p w14:paraId="53D58DD1" w14:textId="77777777" w:rsidR="00AE4CDB" w:rsidRPr="00AE4CDB" w:rsidRDefault="00AE4CDB" w:rsidP="00E154D7">
            <w:pPr>
              <w:shd w:val="clear" w:color="auto" w:fill="FFFFFF" w:themeFill="background1"/>
              <w:jc w:val="center"/>
              <w:rPr>
                <w:lang w:val="en-US"/>
              </w:rPr>
            </w:pPr>
            <w:r w:rsidRPr="00AE4CDB">
              <w:rPr>
                <w:lang w:val="en-US"/>
              </w:rPr>
              <w:t>1</w:t>
            </w:r>
          </w:p>
        </w:tc>
        <w:tc>
          <w:tcPr>
            <w:tcW w:w="1610" w:type="dxa"/>
            <w:tcBorders>
              <w:top w:val="single" w:sz="4" w:space="0" w:color="auto"/>
              <w:left w:val="single" w:sz="4" w:space="0" w:color="auto"/>
              <w:bottom w:val="single" w:sz="4" w:space="0" w:color="auto"/>
              <w:right w:val="single" w:sz="4" w:space="0" w:color="auto"/>
            </w:tcBorders>
            <w:hideMark/>
          </w:tcPr>
          <w:p w14:paraId="42AE5C5F" w14:textId="77777777" w:rsidR="00AE4CDB" w:rsidRPr="00AE4CDB" w:rsidRDefault="00AE4CDB" w:rsidP="00E154D7">
            <w:pPr>
              <w:shd w:val="clear" w:color="auto" w:fill="FFFFFF" w:themeFill="background1"/>
              <w:jc w:val="center"/>
              <w:rPr>
                <w:lang w:val="en-US"/>
              </w:rPr>
            </w:pPr>
            <w:r w:rsidRPr="00AE4CDB">
              <w:rPr>
                <w:lang w:val="en-US"/>
              </w:rPr>
              <w:t>4</w:t>
            </w:r>
          </w:p>
        </w:tc>
        <w:tc>
          <w:tcPr>
            <w:tcW w:w="2511" w:type="dxa"/>
            <w:tcBorders>
              <w:top w:val="single" w:sz="4" w:space="0" w:color="auto"/>
              <w:left w:val="single" w:sz="4" w:space="0" w:color="auto"/>
              <w:bottom w:val="single" w:sz="4" w:space="0" w:color="auto"/>
              <w:right w:val="single" w:sz="4" w:space="0" w:color="auto"/>
            </w:tcBorders>
            <w:hideMark/>
          </w:tcPr>
          <w:p w14:paraId="361A935C" w14:textId="77777777" w:rsidR="00AE4CDB" w:rsidRPr="00AE4CDB" w:rsidRDefault="00AE4CDB" w:rsidP="00E154D7">
            <w:pPr>
              <w:shd w:val="clear" w:color="auto" w:fill="FFFFFF" w:themeFill="background1"/>
              <w:jc w:val="center"/>
              <w:rPr>
                <w:lang w:val="en-US"/>
              </w:rPr>
            </w:pPr>
            <w:r w:rsidRPr="00AE4CDB">
              <w:rPr>
                <w:lang w:val="en-US"/>
              </w:rPr>
              <w:t>4</w:t>
            </w:r>
          </w:p>
        </w:tc>
      </w:tr>
      <w:tr w:rsidR="00AE4CDB" w:rsidRPr="00AE4CDB" w14:paraId="127B4619"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2E773CB8" w14:textId="77777777" w:rsidR="00AE4CDB" w:rsidRPr="00AE4CDB" w:rsidRDefault="00AE4CDB" w:rsidP="00E154D7">
            <w:pPr>
              <w:shd w:val="clear" w:color="auto" w:fill="FFFFFF" w:themeFill="background1"/>
              <w:ind w:firstLine="540"/>
              <w:rPr>
                <w:lang w:val="en-US"/>
              </w:rPr>
            </w:pPr>
            <w:r w:rsidRPr="00AE4CDB">
              <w:rPr>
                <w:lang w:val="en-US"/>
              </w:rPr>
              <w:t>Other(please indicate)</w:t>
            </w:r>
          </w:p>
        </w:tc>
        <w:tc>
          <w:tcPr>
            <w:tcW w:w="1418" w:type="dxa"/>
            <w:tcBorders>
              <w:top w:val="single" w:sz="4" w:space="0" w:color="auto"/>
              <w:left w:val="single" w:sz="4" w:space="0" w:color="auto"/>
              <w:bottom w:val="single" w:sz="4" w:space="0" w:color="auto"/>
              <w:right w:val="single" w:sz="4" w:space="0" w:color="auto"/>
            </w:tcBorders>
            <w:hideMark/>
          </w:tcPr>
          <w:p w14:paraId="2F613563" w14:textId="77777777" w:rsidR="00AE4CDB" w:rsidRPr="00AE4CDB" w:rsidRDefault="00AE4CDB" w:rsidP="00E154D7">
            <w:pPr>
              <w:shd w:val="clear" w:color="auto" w:fill="FFFFFF" w:themeFill="background1"/>
              <w:jc w:val="center"/>
              <w:rPr>
                <w:lang w:val="en-US"/>
              </w:rPr>
            </w:pPr>
            <w:r w:rsidRPr="00AE4CDB">
              <w:rPr>
                <w:lang w:val="en-US"/>
              </w:rPr>
              <w:t>0</w:t>
            </w:r>
          </w:p>
        </w:tc>
        <w:tc>
          <w:tcPr>
            <w:tcW w:w="1610" w:type="dxa"/>
            <w:tcBorders>
              <w:top w:val="single" w:sz="4" w:space="0" w:color="auto"/>
              <w:left w:val="single" w:sz="4" w:space="0" w:color="auto"/>
              <w:bottom w:val="single" w:sz="4" w:space="0" w:color="auto"/>
              <w:right w:val="single" w:sz="4" w:space="0" w:color="auto"/>
            </w:tcBorders>
            <w:hideMark/>
          </w:tcPr>
          <w:p w14:paraId="3F49E8F0" w14:textId="77777777" w:rsidR="00AE4CDB" w:rsidRPr="00AE4CDB" w:rsidRDefault="00AE4CDB" w:rsidP="00E154D7">
            <w:pPr>
              <w:shd w:val="clear" w:color="auto" w:fill="FFFFFF" w:themeFill="background1"/>
              <w:jc w:val="center"/>
              <w:rPr>
                <w:lang w:val="en-US"/>
              </w:rPr>
            </w:pPr>
            <w:r w:rsidRPr="00AE4CDB">
              <w:rPr>
                <w:lang w:val="en-US"/>
              </w:rPr>
              <w:t>0</w:t>
            </w:r>
          </w:p>
        </w:tc>
        <w:tc>
          <w:tcPr>
            <w:tcW w:w="2511" w:type="dxa"/>
            <w:tcBorders>
              <w:top w:val="single" w:sz="4" w:space="0" w:color="auto"/>
              <w:left w:val="single" w:sz="4" w:space="0" w:color="auto"/>
              <w:bottom w:val="single" w:sz="4" w:space="0" w:color="auto"/>
              <w:right w:val="single" w:sz="4" w:space="0" w:color="auto"/>
            </w:tcBorders>
            <w:hideMark/>
          </w:tcPr>
          <w:p w14:paraId="117A0E17" w14:textId="77777777" w:rsidR="00AE4CDB" w:rsidRPr="00AE4CDB" w:rsidRDefault="00AE4CDB" w:rsidP="00E154D7">
            <w:pPr>
              <w:shd w:val="clear" w:color="auto" w:fill="FFFFFF" w:themeFill="background1"/>
              <w:jc w:val="center"/>
              <w:rPr>
                <w:lang w:val="en-US"/>
              </w:rPr>
            </w:pPr>
            <w:r w:rsidRPr="00AE4CDB">
              <w:rPr>
                <w:lang w:val="en-US"/>
              </w:rPr>
              <w:t>0</w:t>
            </w:r>
          </w:p>
        </w:tc>
      </w:tr>
      <w:tr w:rsidR="00AE4CDB" w:rsidRPr="00AE4CDB" w14:paraId="77E29360"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1E3CFA56" w14:textId="77777777" w:rsidR="00AE4CDB" w:rsidRPr="00AE4CDB" w:rsidRDefault="00AE4CDB" w:rsidP="00E154D7">
            <w:pPr>
              <w:shd w:val="clear" w:color="auto" w:fill="FFFFFF" w:themeFill="background1"/>
              <w:ind w:firstLine="540"/>
              <w:jc w:val="both"/>
              <w:rPr>
                <w:b/>
                <w:lang w:val="en-US"/>
              </w:rPr>
            </w:pPr>
            <w:r w:rsidRPr="00AE4CDB">
              <w:rPr>
                <w:b/>
                <w:lang w:val="en-US"/>
              </w:rPr>
              <w:t>Total Workload (hour)</w:t>
            </w:r>
          </w:p>
        </w:tc>
        <w:tc>
          <w:tcPr>
            <w:tcW w:w="1418" w:type="dxa"/>
            <w:tcBorders>
              <w:top w:val="single" w:sz="4" w:space="0" w:color="auto"/>
              <w:left w:val="single" w:sz="4" w:space="0" w:color="auto"/>
              <w:bottom w:val="single" w:sz="4" w:space="0" w:color="auto"/>
              <w:right w:val="single" w:sz="4" w:space="0" w:color="auto"/>
            </w:tcBorders>
          </w:tcPr>
          <w:p w14:paraId="245C7323" w14:textId="77777777" w:rsidR="00AE4CDB" w:rsidRPr="00AE4CDB" w:rsidRDefault="00AE4CDB" w:rsidP="00E154D7">
            <w:pPr>
              <w:shd w:val="clear" w:color="auto" w:fill="FFFFFF" w:themeFill="background1"/>
              <w:jc w:val="center"/>
              <w:rPr>
                <w:lang w:val="en-US"/>
              </w:rPr>
            </w:pPr>
          </w:p>
        </w:tc>
        <w:tc>
          <w:tcPr>
            <w:tcW w:w="1610" w:type="dxa"/>
            <w:tcBorders>
              <w:top w:val="single" w:sz="4" w:space="0" w:color="auto"/>
              <w:left w:val="single" w:sz="4" w:space="0" w:color="auto"/>
              <w:bottom w:val="single" w:sz="4" w:space="0" w:color="auto"/>
              <w:right w:val="single" w:sz="4" w:space="0" w:color="auto"/>
            </w:tcBorders>
          </w:tcPr>
          <w:p w14:paraId="09B9BA8B" w14:textId="77777777" w:rsidR="00AE4CDB" w:rsidRPr="00AE4CDB" w:rsidRDefault="00AE4CDB" w:rsidP="00E154D7">
            <w:pPr>
              <w:shd w:val="clear" w:color="auto" w:fill="FFFFFF" w:themeFill="background1"/>
              <w:jc w:val="center"/>
              <w:rPr>
                <w:lang w:val="en-US"/>
              </w:rPr>
            </w:pPr>
          </w:p>
        </w:tc>
        <w:tc>
          <w:tcPr>
            <w:tcW w:w="2511" w:type="dxa"/>
            <w:tcBorders>
              <w:top w:val="single" w:sz="4" w:space="0" w:color="auto"/>
              <w:left w:val="single" w:sz="4" w:space="0" w:color="auto"/>
              <w:bottom w:val="single" w:sz="4" w:space="0" w:color="auto"/>
              <w:right w:val="single" w:sz="4" w:space="0" w:color="auto"/>
            </w:tcBorders>
            <w:hideMark/>
          </w:tcPr>
          <w:p w14:paraId="35361C25" w14:textId="77777777" w:rsidR="00AE4CDB" w:rsidRPr="00AE4CDB" w:rsidRDefault="00AE4CDB" w:rsidP="00E154D7">
            <w:pPr>
              <w:shd w:val="clear" w:color="auto" w:fill="FFFFFF" w:themeFill="background1"/>
              <w:jc w:val="center"/>
              <w:rPr>
                <w:lang w:val="en-US"/>
              </w:rPr>
            </w:pPr>
            <w:r w:rsidRPr="00AE4CDB">
              <w:rPr>
                <w:lang w:val="en-US"/>
              </w:rPr>
              <w:t>50</w:t>
            </w:r>
          </w:p>
        </w:tc>
      </w:tr>
      <w:tr w:rsidR="00AE4CDB" w:rsidRPr="00AE4CDB" w14:paraId="35854673"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4A3CC535" w14:textId="77777777" w:rsidR="00AE4CDB" w:rsidRPr="00AE4CDB" w:rsidRDefault="00AE4CDB" w:rsidP="00E154D7">
            <w:pPr>
              <w:shd w:val="clear" w:color="auto" w:fill="FFFFFF" w:themeFill="background1"/>
              <w:ind w:firstLine="540"/>
              <w:jc w:val="both"/>
              <w:rPr>
                <w:b/>
                <w:lang w:val="en-GB"/>
              </w:rPr>
            </w:pPr>
            <w:r w:rsidRPr="00AE4CDB">
              <w:rPr>
                <w:b/>
                <w:lang w:val="en-GB"/>
              </w:rPr>
              <w:t>Total Work Load (hour) / 25</w:t>
            </w:r>
          </w:p>
        </w:tc>
        <w:tc>
          <w:tcPr>
            <w:tcW w:w="1418" w:type="dxa"/>
            <w:tcBorders>
              <w:top w:val="single" w:sz="4" w:space="0" w:color="auto"/>
              <w:left w:val="single" w:sz="4" w:space="0" w:color="auto"/>
              <w:bottom w:val="single" w:sz="4" w:space="0" w:color="auto"/>
              <w:right w:val="single" w:sz="4" w:space="0" w:color="auto"/>
            </w:tcBorders>
          </w:tcPr>
          <w:p w14:paraId="18665B7F" w14:textId="77777777" w:rsidR="00AE4CDB" w:rsidRPr="00AE4CDB" w:rsidRDefault="00AE4CDB" w:rsidP="00E154D7">
            <w:pPr>
              <w:shd w:val="clear" w:color="auto" w:fill="FFFFFF" w:themeFill="background1"/>
              <w:jc w:val="center"/>
              <w:rPr>
                <w:lang w:val="en-US"/>
              </w:rPr>
            </w:pPr>
          </w:p>
        </w:tc>
        <w:tc>
          <w:tcPr>
            <w:tcW w:w="1610" w:type="dxa"/>
            <w:tcBorders>
              <w:top w:val="single" w:sz="4" w:space="0" w:color="auto"/>
              <w:left w:val="single" w:sz="4" w:space="0" w:color="auto"/>
              <w:bottom w:val="single" w:sz="4" w:space="0" w:color="auto"/>
              <w:right w:val="single" w:sz="4" w:space="0" w:color="auto"/>
            </w:tcBorders>
          </w:tcPr>
          <w:p w14:paraId="29D0D76D" w14:textId="77777777" w:rsidR="00AE4CDB" w:rsidRPr="00AE4CDB" w:rsidRDefault="00AE4CDB" w:rsidP="00E154D7">
            <w:pPr>
              <w:shd w:val="clear" w:color="auto" w:fill="FFFFFF" w:themeFill="background1"/>
              <w:jc w:val="center"/>
              <w:rPr>
                <w:lang w:val="en-US"/>
              </w:rPr>
            </w:pPr>
          </w:p>
        </w:tc>
        <w:tc>
          <w:tcPr>
            <w:tcW w:w="2511" w:type="dxa"/>
            <w:tcBorders>
              <w:top w:val="single" w:sz="4" w:space="0" w:color="auto"/>
              <w:left w:val="single" w:sz="4" w:space="0" w:color="auto"/>
              <w:bottom w:val="single" w:sz="4" w:space="0" w:color="auto"/>
              <w:right w:val="single" w:sz="4" w:space="0" w:color="auto"/>
            </w:tcBorders>
            <w:hideMark/>
          </w:tcPr>
          <w:p w14:paraId="4BE54498" w14:textId="77777777" w:rsidR="00AE4CDB" w:rsidRPr="00AE4CDB" w:rsidRDefault="00AE4CDB" w:rsidP="00E154D7">
            <w:pPr>
              <w:shd w:val="clear" w:color="auto" w:fill="FFFFFF" w:themeFill="background1"/>
              <w:jc w:val="center"/>
              <w:rPr>
                <w:lang w:val="en-US"/>
              </w:rPr>
            </w:pPr>
            <w:r w:rsidRPr="00AE4CDB">
              <w:rPr>
                <w:lang w:val="en-US"/>
              </w:rPr>
              <w:t>50/25</w:t>
            </w:r>
          </w:p>
        </w:tc>
      </w:tr>
      <w:tr w:rsidR="00AE4CDB" w:rsidRPr="00AE4CDB" w14:paraId="5877855A" w14:textId="77777777" w:rsidTr="00713CBE">
        <w:trPr>
          <w:trHeight w:val="73"/>
          <w:jc w:val="center"/>
        </w:trPr>
        <w:tc>
          <w:tcPr>
            <w:tcW w:w="5528" w:type="dxa"/>
            <w:tcBorders>
              <w:top w:val="single" w:sz="4" w:space="0" w:color="auto"/>
              <w:left w:val="single" w:sz="4" w:space="0" w:color="auto"/>
              <w:bottom w:val="single" w:sz="4" w:space="0" w:color="auto"/>
              <w:right w:val="single" w:sz="4" w:space="0" w:color="auto"/>
            </w:tcBorders>
            <w:hideMark/>
          </w:tcPr>
          <w:p w14:paraId="54EC6B57" w14:textId="77777777" w:rsidR="00AE4CDB" w:rsidRPr="00AE4CDB" w:rsidRDefault="00AE4CDB" w:rsidP="00E154D7">
            <w:pPr>
              <w:shd w:val="clear" w:color="auto" w:fill="FFFFFF" w:themeFill="background1"/>
              <w:ind w:firstLine="540"/>
              <w:jc w:val="both"/>
              <w:rPr>
                <w:b/>
                <w:lang w:val="en-GB"/>
              </w:rPr>
            </w:pPr>
            <w:r w:rsidRPr="00AE4CDB">
              <w:rPr>
                <w:b/>
                <w:lang w:val="en-US"/>
              </w:rPr>
              <w:t>ECTS Credits of Course</w:t>
            </w:r>
          </w:p>
        </w:tc>
        <w:tc>
          <w:tcPr>
            <w:tcW w:w="5539" w:type="dxa"/>
            <w:gridSpan w:val="3"/>
            <w:tcBorders>
              <w:top w:val="single" w:sz="4" w:space="0" w:color="auto"/>
              <w:left w:val="single" w:sz="4" w:space="0" w:color="auto"/>
              <w:bottom w:val="single" w:sz="4" w:space="0" w:color="auto"/>
              <w:right w:val="single" w:sz="4" w:space="0" w:color="auto"/>
            </w:tcBorders>
            <w:hideMark/>
          </w:tcPr>
          <w:p w14:paraId="0CDEBFFA" w14:textId="77777777" w:rsidR="00AE4CDB" w:rsidRPr="00AE4CDB" w:rsidRDefault="00AE4CDB" w:rsidP="00E154D7">
            <w:pPr>
              <w:shd w:val="clear" w:color="auto" w:fill="FFFFFF" w:themeFill="background1"/>
              <w:jc w:val="center"/>
              <w:rPr>
                <w:b/>
                <w:lang w:val="en-US"/>
              </w:rPr>
            </w:pPr>
            <w:r w:rsidRPr="00AE4CDB">
              <w:rPr>
                <w:b/>
                <w:lang w:val="en-GB"/>
              </w:rPr>
              <w:t xml:space="preserve">                                          2</w:t>
            </w:r>
          </w:p>
        </w:tc>
      </w:tr>
    </w:tbl>
    <w:p w14:paraId="4D8FC123" w14:textId="77777777" w:rsidR="00AE4CDB" w:rsidRPr="00AE4CDB" w:rsidRDefault="00AE4CDB" w:rsidP="00C20C4E">
      <w:pPr>
        <w:shd w:val="clear" w:color="auto" w:fill="FFFFFF" w:themeFill="background1"/>
        <w:spacing w:after="160"/>
        <w:rPr>
          <w:rFonts w:eastAsia="Calibri"/>
          <w:b/>
          <w:lang w:eastAsia="en-US"/>
        </w:rPr>
      </w:pPr>
    </w:p>
    <w:tbl>
      <w:tblPr>
        <w:tblpPr w:leftFromText="141" w:rightFromText="141" w:vertAnchor="text" w:horzAnchor="page" w:tblpXSpec="center" w:tblpY="124"/>
        <w:tblW w:w="1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611"/>
        <w:gridCol w:w="610"/>
        <w:gridCol w:w="610"/>
        <w:gridCol w:w="610"/>
        <w:gridCol w:w="755"/>
        <w:gridCol w:w="711"/>
        <w:gridCol w:w="711"/>
        <w:gridCol w:w="711"/>
        <w:gridCol w:w="711"/>
        <w:gridCol w:w="711"/>
        <w:gridCol w:w="711"/>
        <w:gridCol w:w="711"/>
        <w:gridCol w:w="738"/>
      </w:tblGrid>
      <w:tr w:rsidR="00C20C4E" w:rsidRPr="00AE4CDB" w14:paraId="2A1C8EBE" w14:textId="77777777" w:rsidTr="00713CBE">
        <w:trPr>
          <w:trHeight w:val="73"/>
        </w:trPr>
        <w:tc>
          <w:tcPr>
            <w:tcW w:w="11117" w:type="dxa"/>
            <w:gridSpan w:val="14"/>
          </w:tcPr>
          <w:p w14:paraId="1CC76FE6" w14:textId="77777777" w:rsidR="00C20C4E" w:rsidRPr="00AE4CDB" w:rsidRDefault="00C20C4E" w:rsidP="009F4FD1">
            <w:pPr>
              <w:shd w:val="clear" w:color="auto" w:fill="FFFFFF" w:themeFill="background1"/>
              <w:rPr>
                <w:rFonts w:eastAsia="Calibri"/>
                <w:b/>
                <w:bCs/>
                <w:lang w:eastAsia="en-US"/>
              </w:rPr>
            </w:pPr>
            <w:r w:rsidRPr="00AE4CDB">
              <w:rPr>
                <w:rFonts w:eastAsia="Calibri"/>
                <w:b/>
                <w:lang w:eastAsia="en-US"/>
              </w:rPr>
              <w:t>Table 1. Contribution of course learning outcomes to program outcomes</w:t>
            </w:r>
          </w:p>
        </w:tc>
      </w:tr>
      <w:tr w:rsidR="00C20C4E" w:rsidRPr="00AE4CDB" w14:paraId="1B4950E6" w14:textId="77777777" w:rsidTr="00713CBE">
        <w:trPr>
          <w:trHeight w:val="527"/>
        </w:trPr>
        <w:tc>
          <w:tcPr>
            <w:tcW w:w="2206" w:type="dxa"/>
          </w:tcPr>
          <w:p w14:paraId="249CCDBE" w14:textId="77777777" w:rsidR="00C20C4E" w:rsidRPr="00AE4CDB" w:rsidRDefault="00C20C4E" w:rsidP="009F4FD1">
            <w:pPr>
              <w:shd w:val="clear" w:color="auto" w:fill="FFFFFF" w:themeFill="background1"/>
              <w:jc w:val="center"/>
              <w:rPr>
                <w:rFonts w:eastAsia="Calibri"/>
                <w:b/>
                <w:lang w:eastAsia="en-US"/>
              </w:rPr>
            </w:pPr>
            <w:r w:rsidRPr="00AE4CDB">
              <w:rPr>
                <w:rFonts w:eastAsia="Calibri"/>
                <w:b/>
                <w:lang w:eastAsia="en-US"/>
              </w:rPr>
              <w:t>Learning Outcome</w:t>
            </w:r>
          </w:p>
        </w:tc>
        <w:tc>
          <w:tcPr>
            <w:tcW w:w="611" w:type="dxa"/>
          </w:tcPr>
          <w:p w14:paraId="2E8DA6C6"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0B43CEFA"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1</w:t>
            </w:r>
          </w:p>
        </w:tc>
        <w:tc>
          <w:tcPr>
            <w:tcW w:w="610" w:type="dxa"/>
          </w:tcPr>
          <w:p w14:paraId="43680684"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08CECA8D"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2</w:t>
            </w:r>
          </w:p>
        </w:tc>
        <w:tc>
          <w:tcPr>
            <w:tcW w:w="610" w:type="dxa"/>
          </w:tcPr>
          <w:p w14:paraId="003D397A"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47D29DEA"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3</w:t>
            </w:r>
          </w:p>
        </w:tc>
        <w:tc>
          <w:tcPr>
            <w:tcW w:w="610" w:type="dxa"/>
          </w:tcPr>
          <w:p w14:paraId="7600F45F"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1DABCAFD"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4</w:t>
            </w:r>
          </w:p>
        </w:tc>
        <w:tc>
          <w:tcPr>
            <w:tcW w:w="755" w:type="dxa"/>
          </w:tcPr>
          <w:p w14:paraId="629703BB"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56770322"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5</w:t>
            </w:r>
          </w:p>
        </w:tc>
        <w:tc>
          <w:tcPr>
            <w:tcW w:w="711" w:type="dxa"/>
          </w:tcPr>
          <w:p w14:paraId="2EC02644"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1C88BC4C"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6</w:t>
            </w:r>
          </w:p>
        </w:tc>
        <w:tc>
          <w:tcPr>
            <w:tcW w:w="711" w:type="dxa"/>
          </w:tcPr>
          <w:p w14:paraId="44AC6EEC"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2628403C"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7</w:t>
            </w:r>
          </w:p>
        </w:tc>
        <w:tc>
          <w:tcPr>
            <w:tcW w:w="711" w:type="dxa"/>
          </w:tcPr>
          <w:p w14:paraId="7134F1DF"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172FDB12"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8</w:t>
            </w:r>
          </w:p>
        </w:tc>
        <w:tc>
          <w:tcPr>
            <w:tcW w:w="711" w:type="dxa"/>
          </w:tcPr>
          <w:p w14:paraId="21F3FA1D"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27CEE355"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9</w:t>
            </w:r>
          </w:p>
        </w:tc>
        <w:tc>
          <w:tcPr>
            <w:tcW w:w="711" w:type="dxa"/>
          </w:tcPr>
          <w:p w14:paraId="46F40194"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19ED7278"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10</w:t>
            </w:r>
          </w:p>
        </w:tc>
        <w:tc>
          <w:tcPr>
            <w:tcW w:w="711" w:type="dxa"/>
          </w:tcPr>
          <w:p w14:paraId="454D280E"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3C067F59"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 xml:space="preserve"> 11</w:t>
            </w:r>
          </w:p>
        </w:tc>
        <w:tc>
          <w:tcPr>
            <w:tcW w:w="711" w:type="dxa"/>
          </w:tcPr>
          <w:p w14:paraId="60504023"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01B97182"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 xml:space="preserve"> 12</w:t>
            </w:r>
          </w:p>
        </w:tc>
        <w:tc>
          <w:tcPr>
            <w:tcW w:w="738" w:type="dxa"/>
          </w:tcPr>
          <w:p w14:paraId="42444631"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5045A7F5"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 xml:space="preserve"> 13</w:t>
            </w:r>
          </w:p>
        </w:tc>
      </w:tr>
      <w:tr w:rsidR="00C20C4E" w:rsidRPr="00AE4CDB" w14:paraId="28A2C816" w14:textId="77777777" w:rsidTr="00713CBE">
        <w:trPr>
          <w:trHeight w:val="484"/>
        </w:trPr>
        <w:tc>
          <w:tcPr>
            <w:tcW w:w="2206" w:type="dxa"/>
          </w:tcPr>
          <w:p w14:paraId="66B15ACC" w14:textId="387D8C3A" w:rsidR="00C20C4E" w:rsidRPr="00AE4CDB" w:rsidRDefault="00AE4CDB" w:rsidP="009F4FD1">
            <w:pPr>
              <w:shd w:val="clear" w:color="auto" w:fill="FFFFFF" w:themeFill="background1"/>
              <w:jc w:val="center"/>
              <w:rPr>
                <w:rFonts w:eastAsia="Calibri"/>
                <w:b/>
                <w:bCs/>
                <w:lang w:eastAsia="en-US"/>
              </w:rPr>
            </w:pPr>
            <w:r w:rsidRPr="00AE4CDB">
              <w:rPr>
                <w:rFonts w:eastAsia="Calibri"/>
                <w:b/>
                <w:bCs/>
                <w:lang w:eastAsia="en-US"/>
              </w:rPr>
              <w:t xml:space="preserve">HEF 4087 </w:t>
            </w:r>
            <w:r w:rsidR="00C20C4E" w:rsidRPr="00AE4CDB">
              <w:rPr>
                <w:rFonts w:eastAsia="Calibri"/>
                <w:b/>
                <w:bCs/>
                <w:lang w:eastAsia="en-US"/>
              </w:rPr>
              <w:t>School Health Nursing</w:t>
            </w:r>
          </w:p>
        </w:tc>
        <w:tc>
          <w:tcPr>
            <w:tcW w:w="611" w:type="dxa"/>
          </w:tcPr>
          <w:p w14:paraId="3CF53CBF" w14:textId="77777777" w:rsidR="00C20C4E" w:rsidRPr="00AE4CDB" w:rsidRDefault="00C20C4E" w:rsidP="009F4FD1">
            <w:pPr>
              <w:shd w:val="clear" w:color="auto" w:fill="FFFFFF" w:themeFill="background1"/>
              <w:jc w:val="center"/>
              <w:rPr>
                <w:rFonts w:eastAsia="Calibri"/>
                <w:lang w:eastAsia="en-US"/>
              </w:rPr>
            </w:pPr>
            <w:r w:rsidRPr="00AE4CDB">
              <w:rPr>
                <w:rFonts w:eastAsia="Calibri"/>
                <w:lang w:eastAsia="en-US"/>
              </w:rPr>
              <w:t>3</w:t>
            </w:r>
          </w:p>
        </w:tc>
        <w:tc>
          <w:tcPr>
            <w:tcW w:w="610" w:type="dxa"/>
          </w:tcPr>
          <w:p w14:paraId="27282FCC"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0</w:t>
            </w:r>
          </w:p>
        </w:tc>
        <w:tc>
          <w:tcPr>
            <w:tcW w:w="610" w:type="dxa"/>
          </w:tcPr>
          <w:p w14:paraId="4BBE78BB"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3</w:t>
            </w:r>
          </w:p>
        </w:tc>
        <w:tc>
          <w:tcPr>
            <w:tcW w:w="610" w:type="dxa"/>
          </w:tcPr>
          <w:p w14:paraId="652A6CAE"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3</w:t>
            </w:r>
          </w:p>
        </w:tc>
        <w:tc>
          <w:tcPr>
            <w:tcW w:w="755" w:type="dxa"/>
          </w:tcPr>
          <w:p w14:paraId="27984BBE"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3</w:t>
            </w:r>
          </w:p>
        </w:tc>
        <w:tc>
          <w:tcPr>
            <w:tcW w:w="711" w:type="dxa"/>
          </w:tcPr>
          <w:p w14:paraId="189E8D85"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2</w:t>
            </w:r>
          </w:p>
        </w:tc>
        <w:tc>
          <w:tcPr>
            <w:tcW w:w="711" w:type="dxa"/>
          </w:tcPr>
          <w:p w14:paraId="15A7E476"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3</w:t>
            </w:r>
          </w:p>
        </w:tc>
        <w:tc>
          <w:tcPr>
            <w:tcW w:w="711" w:type="dxa"/>
          </w:tcPr>
          <w:p w14:paraId="64F43EBC"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2</w:t>
            </w:r>
          </w:p>
        </w:tc>
        <w:tc>
          <w:tcPr>
            <w:tcW w:w="711" w:type="dxa"/>
          </w:tcPr>
          <w:p w14:paraId="09179129"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3</w:t>
            </w:r>
          </w:p>
        </w:tc>
        <w:tc>
          <w:tcPr>
            <w:tcW w:w="711" w:type="dxa"/>
          </w:tcPr>
          <w:p w14:paraId="682883B8"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2</w:t>
            </w:r>
          </w:p>
        </w:tc>
        <w:tc>
          <w:tcPr>
            <w:tcW w:w="711" w:type="dxa"/>
          </w:tcPr>
          <w:p w14:paraId="75522207"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1</w:t>
            </w:r>
          </w:p>
        </w:tc>
        <w:tc>
          <w:tcPr>
            <w:tcW w:w="711" w:type="dxa"/>
          </w:tcPr>
          <w:p w14:paraId="6AF04DDE"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0</w:t>
            </w:r>
          </w:p>
        </w:tc>
        <w:tc>
          <w:tcPr>
            <w:tcW w:w="738" w:type="dxa"/>
          </w:tcPr>
          <w:p w14:paraId="1FE82A12"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0</w:t>
            </w:r>
          </w:p>
        </w:tc>
      </w:tr>
    </w:tbl>
    <w:p w14:paraId="07E2BBC7" w14:textId="77777777" w:rsidR="00C20C4E" w:rsidRPr="00AE4CDB" w:rsidRDefault="00C20C4E" w:rsidP="00C20C4E">
      <w:pPr>
        <w:shd w:val="clear" w:color="auto" w:fill="FFFFFF" w:themeFill="background1"/>
        <w:spacing w:after="160"/>
        <w:rPr>
          <w:rFonts w:eastAsia="Calibri"/>
          <w:b/>
          <w:lang w:eastAsia="en-US"/>
        </w:rPr>
      </w:pPr>
    </w:p>
    <w:tbl>
      <w:tblPr>
        <w:tblpPr w:leftFromText="141" w:rightFromText="141" w:vertAnchor="text" w:horzAnchor="page" w:tblpXSpec="center" w:tblpY="124"/>
        <w:tblW w:w="1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897"/>
        <w:gridCol w:w="637"/>
        <w:gridCol w:w="835"/>
        <w:gridCol w:w="726"/>
        <w:gridCol w:w="889"/>
        <w:gridCol w:w="671"/>
        <w:gridCol w:w="835"/>
        <w:gridCol w:w="606"/>
        <w:gridCol w:w="606"/>
        <w:gridCol w:w="726"/>
        <w:gridCol w:w="605"/>
        <w:gridCol w:w="606"/>
        <w:gridCol w:w="615"/>
      </w:tblGrid>
      <w:tr w:rsidR="00C20C4E" w:rsidRPr="00AE4CDB" w14:paraId="637FBA76" w14:textId="77777777" w:rsidTr="00713CBE">
        <w:trPr>
          <w:trHeight w:val="73"/>
        </w:trPr>
        <w:tc>
          <w:tcPr>
            <w:tcW w:w="11128" w:type="dxa"/>
            <w:gridSpan w:val="14"/>
          </w:tcPr>
          <w:p w14:paraId="204A7538" w14:textId="77777777" w:rsidR="00C20C4E" w:rsidRPr="00AE4CDB" w:rsidRDefault="00C20C4E" w:rsidP="009F4FD1">
            <w:pPr>
              <w:shd w:val="clear" w:color="auto" w:fill="FFFFFF" w:themeFill="background1"/>
              <w:rPr>
                <w:rFonts w:eastAsia="Calibri"/>
                <w:b/>
                <w:bCs/>
                <w:lang w:eastAsia="en-US"/>
              </w:rPr>
            </w:pPr>
            <w:r w:rsidRPr="00AE4CDB">
              <w:rPr>
                <w:rFonts w:eastAsia="Calibri"/>
                <w:b/>
                <w:lang w:eastAsia="en-US"/>
              </w:rPr>
              <w:t>Table 2. Relation of Course Learning Outcomes and Program Outcomes</w:t>
            </w:r>
          </w:p>
        </w:tc>
      </w:tr>
      <w:tr w:rsidR="00C20C4E" w:rsidRPr="00AE4CDB" w14:paraId="36178415" w14:textId="77777777" w:rsidTr="00713CBE">
        <w:trPr>
          <w:trHeight w:val="503"/>
        </w:trPr>
        <w:tc>
          <w:tcPr>
            <w:tcW w:w="1874" w:type="dxa"/>
          </w:tcPr>
          <w:p w14:paraId="362127E5" w14:textId="77777777" w:rsidR="00C20C4E" w:rsidRPr="00AE4CDB" w:rsidRDefault="00C20C4E" w:rsidP="009F4FD1">
            <w:pPr>
              <w:shd w:val="clear" w:color="auto" w:fill="FFFFFF" w:themeFill="background1"/>
              <w:jc w:val="center"/>
              <w:rPr>
                <w:rFonts w:eastAsia="Calibri"/>
                <w:b/>
                <w:lang w:eastAsia="en-US"/>
              </w:rPr>
            </w:pPr>
            <w:r w:rsidRPr="00AE4CDB">
              <w:rPr>
                <w:rFonts w:eastAsia="Calibri"/>
                <w:b/>
                <w:lang w:eastAsia="en-US"/>
              </w:rPr>
              <w:t>Learning Outcome</w:t>
            </w:r>
          </w:p>
        </w:tc>
        <w:tc>
          <w:tcPr>
            <w:tcW w:w="897" w:type="dxa"/>
          </w:tcPr>
          <w:p w14:paraId="31044CAA"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0CFDF2BF"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1</w:t>
            </w:r>
          </w:p>
        </w:tc>
        <w:tc>
          <w:tcPr>
            <w:tcW w:w="637" w:type="dxa"/>
          </w:tcPr>
          <w:p w14:paraId="05564CD3"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5ACE0069"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2</w:t>
            </w:r>
          </w:p>
        </w:tc>
        <w:tc>
          <w:tcPr>
            <w:tcW w:w="835" w:type="dxa"/>
          </w:tcPr>
          <w:p w14:paraId="2BF29A1B"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150ECF1C"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3</w:t>
            </w:r>
          </w:p>
        </w:tc>
        <w:tc>
          <w:tcPr>
            <w:tcW w:w="726" w:type="dxa"/>
          </w:tcPr>
          <w:p w14:paraId="742C1BB8"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5B3044AC"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4</w:t>
            </w:r>
          </w:p>
        </w:tc>
        <w:tc>
          <w:tcPr>
            <w:tcW w:w="889" w:type="dxa"/>
          </w:tcPr>
          <w:p w14:paraId="65C76ACD"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2E591F07"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5</w:t>
            </w:r>
          </w:p>
        </w:tc>
        <w:tc>
          <w:tcPr>
            <w:tcW w:w="671" w:type="dxa"/>
          </w:tcPr>
          <w:p w14:paraId="2C08203E"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4EC9B60D"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6</w:t>
            </w:r>
          </w:p>
        </w:tc>
        <w:tc>
          <w:tcPr>
            <w:tcW w:w="835" w:type="dxa"/>
          </w:tcPr>
          <w:p w14:paraId="2B59EE29"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341261C7"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7</w:t>
            </w:r>
          </w:p>
        </w:tc>
        <w:tc>
          <w:tcPr>
            <w:tcW w:w="606" w:type="dxa"/>
          </w:tcPr>
          <w:p w14:paraId="403DE2B0"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212E5A26"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8</w:t>
            </w:r>
          </w:p>
        </w:tc>
        <w:tc>
          <w:tcPr>
            <w:tcW w:w="606" w:type="dxa"/>
          </w:tcPr>
          <w:p w14:paraId="0A451FFA"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18E867D4"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9</w:t>
            </w:r>
          </w:p>
        </w:tc>
        <w:tc>
          <w:tcPr>
            <w:tcW w:w="726" w:type="dxa"/>
          </w:tcPr>
          <w:p w14:paraId="26E3F7B9"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12A34788"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10</w:t>
            </w:r>
          </w:p>
        </w:tc>
        <w:tc>
          <w:tcPr>
            <w:tcW w:w="605" w:type="dxa"/>
          </w:tcPr>
          <w:p w14:paraId="1CFBDF49"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05B1B3D0"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 xml:space="preserve"> 11</w:t>
            </w:r>
          </w:p>
        </w:tc>
        <w:tc>
          <w:tcPr>
            <w:tcW w:w="606" w:type="dxa"/>
          </w:tcPr>
          <w:p w14:paraId="0D4BE032"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32E4A965"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 xml:space="preserve"> 12</w:t>
            </w:r>
          </w:p>
        </w:tc>
        <w:tc>
          <w:tcPr>
            <w:tcW w:w="615" w:type="dxa"/>
          </w:tcPr>
          <w:p w14:paraId="09434942"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PO</w:t>
            </w:r>
          </w:p>
          <w:p w14:paraId="755E19FA" w14:textId="77777777" w:rsidR="00C20C4E" w:rsidRPr="00AE4CDB" w:rsidRDefault="00C20C4E" w:rsidP="009F4FD1">
            <w:pPr>
              <w:shd w:val="clear" w:color="auto" w:fill="FFFFFF" w:themeFill="background1"/>
              <w:jc w:val="center"/>
              <w:rPr>
                <w:rFonts w:eastAsia="Calibri"/>
                <w:b/>
                <w:bCs/>
                <w:lang w:eastAsia="en-US"/>
              </w:rPr>
            </w:pPr>
            <w:r w:rsidRPr="00AE4CDB">
              <w:rPr>
                <w:rFonts w:eastAsia="Calibri"/>
                <w:b/>
                <w:bCs/>
                <w:lang w:eastAsia="en-US"/>
              </w:rPr>
              <w:t xml:space="preserve"> 13</w:t>
            </w:r>
          </w:p>
        </w:tc>
      </w:tr>
      <w:tr w:rsidR="00C20C4E" w:rsidRPr="00AE4CDB" w14:paraId="776CF74C" w14:textId="77777777" w:rsidTr="00713CBE">
        <w:trPr>
          <w:trHeight w:val="462"/>
        </w:trPr>
        <w:tc>
          <w:tcPr>
            <w:tcW w:w="1874" w:type="dxa"/>
          </w:tcPr>
          <w:p w14:paraId="3F32E1A3" w14:textId="171C44D0" w:rsidR="00C20C4E" w:rsidRPr="00AE4CDB" w:rsidRDefault="00AE4CDB" w:rsidP="009F4FD1">
            <w:pPr>
              <w:shd w:val="clear" w:color="auto" w:fill="FFFFFF" w:themeFill="background1"/>
              <w:jc w:val="center"/>
              <w:rPr>
                <w:rFonts w:eastAsia="Calibri"/>
                <w:b/>
                <w:bCs/>
                <w:lang w:eastAsia="en-US"/>
              </w:rPr>
            </w:pPr>
            <w:r w:rsidRPr="00AE4CDB">
              <w:rPr>
                <w:rFonts w:eastAsia="Calibri"/>
                <w:b/>
                <w:bCs/>
                <w:lang w:eastAsia="en-US"/>
              </w:rPr>
              <w:t xml:space="preserve">HEF 4087 </w:t>
            </w:r>
            <w:r w:rsidR="00C20C4E" w:rsidRPr="00AE4CDB">
              <w:rPr>
                <w:rFonts w:eastAsia="Calibri"/>
                <w:b/>
                <w:bCs/>
                <w:lang w:eastAsia="en-US"/>
              </w:rPr>
              <w:t>School Health Nursing</w:t>
            </w:r>
          </w:p>
        </w:tc>
        <w:tc>
          <w:tcPr>
            <w:tcW w:w="897" w:type="dxa"/>
          </w:tcPr>
          <w:p w14:paraId="1E06F30C" w14:textId="77777777" w:rsidR="00C20C4E" w:rsidRPr="00AE4CDB" w:rsidRDefault="00C20C4E" w:rsidP="009F4FD1">
            <w:pPr>
              <w:shd w:val="clear" w:color="auto" w:fill="FFFFFF" w:themeFill="background1"/>
              <w:jc w:val="center"/>
              <w:rPr>
                <w:rFonts w:eastAsia="Calibri"/>
                <w:lang w:eastAsia="en-US"/>
              </w:rPr>
            </w:pPr>
            <w:r w:rsidRPr="00AE4CDB">
              <w:rPr>
                <w:rFonts w:eastAsia="Calibri"/>
                <w:lang w:eastAsia="en-US"/>
              </w:rPr>
              <w:t>LO</w:t>
            </w:r>
          </w:p>
          <w:p w14:paraId="0BA6DC1E" w14:textId="77777777" w:rsidR="00C20C4E" w:rsidRPr="00AE4CDB" w:rsidRDefault="00C20C4E" w:rsidP="009F4FD1">
            <w:pPr>
              <w:shd w:val="clear" w:color="auto" w:fill="FFFFFF" w:themeFill="background1"/>
              <w:jc w:val="center"/>
              <w:rPr>
                <w:rFonts w:eastAsia="Calibri"/>
                <w:lang w:eastAsia="en-US"/>
              </w:rPr>
            </w:pPr>
            <w:r w:rsidRPr="00AE4CDB">
              <w:rPr>
                <w:rFonts w:eastAsia="Calibri"/>
                <w:lang w:eastAsia="en-US"/>
              </w:rPr>
              <w:t>1,2,3,</w:t>
            </w:r>
          </w:p>
          <w:p w14:paraId="1B572CB0" w14:textId="77777777" w:rsidR="00C20C4E" w:rsidRPr="00AE4CDB" w:rsidRDefault="00C20C4E" w:rsidP="009F4FD1">
            <w:pPr>
              <w:shd w:val="clear" w:color="auto" w:fill="FFFFFF" w:themeFill="background1"/>
              <w:jc w:val="center"/>
              <w:rPr>
                <w:rFonts w:eastAsia="Calibri"/>
                <w:lang w:eastAsia="en-US"/>
              </w:rPr>
            </w:pPr>
            <w:r w:rsidRPr="00AE4CDB">
              <w:rPr>
                <w:rFonts w:eastAsia="Calibri"/>
                <w:lang w:eastAsia="en-US"/>
              </w:rPr>
              <w:t>4,5,6,7</w:t>
            </w:r>
          </w:p>
        </w:tc>
        <w:tc>
          <w:tcPr>
            <w:tcW w:w="637" w:type="dxa"/>
          </w:tcPr>
          <w:p w14:paraId="7A5A21D8"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LO</w:t>
            </w:r>
          </w:p>
          <w:p w14:paraId="6ED1475D" w14:textId="77777777" w:rsidR="00C20C4E" w:rsidRPr="00AE4CDB" w:rsidRDefault="00C20C4E" w:rsidP="009F4FD1">
            <w:pPr>
              <w:shd w:val="clear" w:color="auto" w:fill="FFFFFF" w:themeFill="background1"/>
              <w:rPr>
                <w:rFonts w:eastAsia="Calibri"/>
                <w:lang w:eastAsia="en-US"/>
              </w:rPr>
            </w:pPr>
          </w:p>
        </w:tc>
        <w:tc>
          <w:tcPr>
            <w:tcW w:w="835" w:type="dxa"/>
          </w:tcPr>
          <w:p w14:paraId="6DABAA33"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LO</w:t>
            </w:r>
          </w:p>
          <w:p w14:paraId="6DAD6AA0"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4,5,6,7</w:t>
            </w:r>
          </w:p>
        </w:tc>
        <w:tc>
          <w:tcPr>
            <w:tcW w:w="726" w:type="dxa"/>
          </w:tcPr>
          <w:p w14:paraId="30E05EF5"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LO</w:t>
            </w:r>
          </w:p>
          <w:p w14:paraId="2AA7A6F6"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1,2,3,</w:t>
            </w:r>
          </w:p>
          <w:p w14:paraId="7CBCE98E"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4,5,6</w:t>
            </w:r>
          </w:p>
        </w:tc>
        <w:tc>
          <w:tcPr>
            <w:tcW w:w="889" w:type="dxa"/>
          </w:tcPr>
          <w:p w14:paraId="7658E3A5"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LO</w:t>
            </w:r>
          </w:p>
          <w:p w14:paraId="4B2222E8"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1,2,3,4,</w:t>
            </w:r>
          </w:p>
          <w:p w14:paraId="77A202C2"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5,6,7</w:t>
            </w:r>
          </w:p>
        </w:tc>
        <w:tc>
          <w:tcPr>
            <w:tcW w:w="671" w:type="dxa"/>
          </w:tcPr>
          <w:p w14:paraId="1D50BC92"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LO</w:t>
            </w:r>
          </w:p>
          <w:p w14:paraId="3D5EFCB0"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3,4,5</w:t>
            </w:r>
          </w:p>
        </w:tc>
        <w:tc>
          <w:tcPr>
            <w:tcW w:w="835" w:type="dxa"/>
          </w:tcPr>
          <w:p w14:paraId="0010C901" w14:textId="77777777" w:rsidR="00C20C4E" w:rsidRPr="00AE4CDB" w:rsidRDefault="00C20C4E" w:rsidP="009F4FD1">
            <w:pPr>
              <w:shd w:val="clear" w:color="auto" w:fill="FFFFFF" w:themeFill="background1"/>
              <w:rPr>
                <w:rFonts w:eastAsia="Calibri"/>
                <w:lang w:eastAsia="en-US"/>
              </w:rPr>
            </w:pPr>
            <w:r w:rsidRPr="00AE4CDB">
              <w:rPr>
                <w:rFonts w:eastAsia="Calibri"/>
                <w:lang w:eastAsia="en-US"/>
              </w:rPr>
              <w:t>LO</w:t>
            </w:r>
          </w:p>
          <w:p w14:paraId="1EFBCF68" w14:textId="77777777" w:rsidR="00C20C4E" w:rsidRPr="00AE4CDB" w:rsidRDefault="00C20C4E" w:rsidP="009F4FD1">
            <w:pPr>
              <w:shd w:val="clear" w:color="auto" w:fill="FFFFFF" w:themeFill="background1"/>
              <w:rPr>
                <w:rFonts w:eastAsia="Calibri"/>
                <w:bCs/>
                <w:lang w:eastAsia="en-US"/>
              </w:rPr>
            </w:pPr>
            <w:r w:rsidRPr="00AE4CDB">
              <w:rPr>
                <w:rFonts w:eastAsia="Calibri"/>
                <w:bCs/>
                <w:lang w:eastAsia="en-US"/>
              </w:rPr>
              <w:t>1,2,3,</w:t>
            </w:r>
          </w:p>
          <w:p w14:paraId="3D508A6C" w14:textId="77777777" w:rsidR="00C20C4E" w:rsidRPr="00AE4CDB" w:rsidRDefault="00C20C4E" w:rsidP="009F4FD1">
            <w:pPr>
              <w:shd w:val="clear" w:color="auto" w:fill="FFFFFF" w:themeFill="background1"/>
              <w:rPr>
                <w:rFonts w:eastAsia="Calibri"/>
                <w:lang w:eastAsia="en-US"/>
              </w:rPr>
            </w:pPr>
            <w:r w:rsidRPr="00AE4CDB">
              <w:rPr>
                <w:rFonts w:eastAsia="Calibri"/>
                <w:bCs/>
                <w:lang w:eastAsia="en-US"/>
              </w:rPr>
              <w:t>4,5,6,7</w:t>
            </w:r>
          </w:p>
        </w:tc>
        <w:tc>
          <w:tcPr>
            <w:tcW w:w="606" w:type="dxa"/>
          </w:tcPr>
          <w:p w14:paraId="55DB16D7"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LO</w:t>
            </w:r>
          </w:p>
          <w:p w14:paraId="51082C7E"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7</w:t>
            </w:r>
          </w:p>
        </w:tc>
        <w:tc>
          <w:tcPr>
            <w:tcW w:w="606" w:type="dxa"/>
          </w:tcPr>
          <w:p w14:paraId="419FB750"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LO</w:t>
            </w:r>
          </w:p>
          <w:p w14:paraId="2748543A"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7</w:t>
            </w:r>
          </w:p>
        </w:tc>
        <w:tc>
          <w:tcPr>
            <w:tcW w:w="726" w:type="dxa"/>
          </w:tcPr>
          <w:p w14:paraId="1CD3F895"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LO</w:t>
            </w:r>
          </w:p>
          <w:p w14:paraId="0AF438DC"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1,2,</w:t>
            </w:r>
          </w:p>
          <w:p w14:paraId="56360366"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3,4,5,</w:t>
            </w:r>
          </w:p>
          <w:p w14:paraId="712D31B9"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6,7</w:t>
            </w:r>
          </w:p>
        </w:tc>
        <w:tc>
          <w:tcPr>
            <w:tcW w:w="605" w:type="dxa"/>
          </w:tcPr>
          <w:p w14:paraId="6DD985F5"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LO</w:t>
            </w:r>
          </w:p>
          <w:p w14:paraId="4CF4FCAB" w14:textId="77777777" w:rsidR="00C20C4E" w:rsidRPr="00AE4CDB" w:rsidRDefault="00C20C4E" w:rsidP="009F4FD1">
            <w:pPr>
              <w:shd w:val="clear" w:color="auto" w:fill="FFFFFF" w:themeFill="background1"/>
              <w:jc w:val="center"/>
              <w:rPr>
                <w:rFonts w:eastAsia="Calibri"/>
                <w:bCs/>
                <w:lang w:eastAsia="en-US"/>
              </w:rPr>
            </w:pPr>
            <w:r w:rsidRPr="00AE4CDB">
              <w:rPr>
                <w:rFonts w:eastAsia="Calibri"/>
                <w:bCs/>
                <w:lang w:eastAsia="en-US"/>
              </w:rPr>
              <w:t>7</w:t>
            </w:r>
          </w:p>
        </w:tc>
        <w:tc>
          <w:tcPr>
            <w:tcW w:w="606" w:type="dxa"/>
          </w:tcPr>
          <w:p w14:paraId="6D8DFEEA" w14:textId="77777777" w:rsidR="00C20C4E" w:rsidRPr="00AE4CDB" w:rsidRDefault="00C20C4E" w:rsidP="009F4FD1">
            <w:pPr>
              <w:shd w:val="clear" w:color="auto" w:fill="FFFFFF" w:themeFill="background1"/>
              <w:rPr>
                <w:rFonts w:eastAsia="Calibri"/>
                <w:lang w:eastAsia="en-US"/>
              </w:rPr>
            </w:pPr>
          </w:p>
        </w:tc>
        <w:tc>
          <w:tcPr>
            <w:tcW w:w="615" w:type="dxa"/>
          </w:tcPr>
          <w:p w14:paraId="7B794C31" w14:textId="77777777" w:rsidR="00C20C4E" w:rsidRPr="00AE4CDB" w:rsidRDefault="00C20C4E" w:rsidP="009F4FD1">
            <w:pPr>
              <w:shd w:val="clear" w:color="auto" w:fill="FFFFFF" w:themeFill="background1"/>
              <w:rPr>
                <w:rFonts w:eastAsia="Calibri"/>
                <w:lang w:eastAsia="en-US"/>
              </w:rPr>
            </w:pPr>
          </w:p>
        </w:tc>
      </w:tr>
      <w:bookmarkEnd w:id="226"/>
    </w:tbl>
    <w:p w14:paraId="2A58166C" w14:textId="77777777" w:rsidR="00C20C4E" w:rsidRPr="00AE4CDB" w:rsidRDefault="00C20C4E" w:rsidP="00C20C4E">
      <w:pPr>
        <w:shd w:val="clear" w:color="auto" w:fill="FFFFFF" w:themeFill="background1"/>
      </w:pPr>
    </w:p>
    <w:p w14:paraId="4C717AC2" w14:textId="77777777" w:rsidR="00C20C4E" w:rsidRPr="00AE4CDB" w:rsidRDefault="00C20C4E" w:rsidP="00C20C4E">
      <w:pPr>
        <w:shd w:val="clear" w:color="auto" w:fill="FFFFFF" w:themeFill="background1"/>
      </w:pPr>
    </w:p>
    <w:tbl>
      <w:tblPr>
        <w:tblW w:w="6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677"/>
        <w:gridCol w:w="1428"/>
        <w:gridCol w:w="1255"/>
        <w:gridCol w:w="1386"/>
        <w:gridCol w:w="966"/>
        <w:gridCol w:w="1524"/>
        <w:gridCol w:w="1127"/>
      </w:tblGrid>
      <w:tr w:rsidR="00C20C4E" w:rsidRPr="00AE4CDB" w14:paraId="050C877D" w14:textId="77777777" w:rsidTr="00713CBE">
        <w:trPr>
          <w:jc w:val="center"/>
        </w:trPr>
        <w:tc>
          <w:tcPr>
            <w:tcW w:w="5000" w:type="pct"/>
            <w:gridSpan w:val="8"/>
          </w:tcPr>
          <w:p w14:paraId="03E86237" w14:textId="4D40CF07" w:rsidR="00C20C4E" w:rsidRPr="00AE4CDB" w:rsidRDefault="00AE4CDB" w:rsidP="00AE4CDB">
            <w:pPr>
              <w:shd w:val="clear" w:color="auto" w:fill="FFFFFF" w:themeFill="background1"/>
              <w:rPr>
                <w:b/>
                <w:lang w:val="en-GB"/>
              </w:rPr>
            </w:pPr>
            <w:r w:rsidRPr="00AE4CDB">
              <w:rPr>
                <w:b/>
              </w:rPr>
              <w:t xml:space="preserve">TABLE 3. </w:t>
            </w:r>
            <w:r w:rsidR="00C20C4E" w:rsidRPr="00AE4CDB">
              <w:rPr>
                <w:b/>
              </w:rPr>
              <w:t xml:space="preserve">HEF 4087 </w:t>
            </w:r>
            <w:r w:rsidR="00C20C4E" w:rsidRPr="00AE4CDB">
              <w:rPr>
                <w:b/>
                <w:lang w:val="en-GB"/>
              </w:rPr>
              <w:t>School Health Nursing</w:t>
            </w:r>
            <w:r w:rsidRPr="00AE4CDB">
              <w:rPr>
                <w:b/>
                <w:lang w:val="en-GB"/>
              </w:rPr>
              <w:t xml:space="preserve"> </w:t>
            </w:r>
            <w:r w:rsidRPr="00AE4CDB">
              <w:rPr>
                <w:rFonts w:eastAsia="Calibri"/>
                <w:b/>
              </w:rPr>
              <w:t>Course Content And Learnıng Outcomes Matrıx</w:t>
            </w:r>
          </w:p>
        </w:tc>
      </w:tr>
      <w:tr w:rsidR="00AE4CDB" w:rsidRPr="00AE4CDB" w14:paraId="41BD226E" w14:textId="77777777" w:rsidTr="00713CBE">
        <w:trPr>
          <w:jc w:val="center"/>
        </w:trPr>
        <w:tc>
          <w:tcPr>
            <w:tcW w:w="260" w:type="pct"/>
            <w:vMerge w:val="restart"/>
          </w:tcPr>
          <w:p w14:paraId="4CB68008" w14:textId="77777777" w:rsidR="00C20C4E" w:rsidRPr="00AE4CDB" w:rsidRDefault="00C20C4E" w:rsidP="009F4FD1">
            <w:pPr>
              <w:shd w:val="clear" w:color="auto" w:fill="FFFFFF" w:themeFill="background1"/>
              <w:jc w:val="center"/>
              <w:rPr>
                <w:b/>
              </w:rPr>
            </w:pPr>
            <w:r w:rsidRPr="00AE4CDB">
              <w:rPr>
                <w:b/>
              </w:rPr>
              <w:t>Week</w:t>
            </w:r>
          </w:p>
        </w:tc>
        <w:tc>
          <w:tcPr>
            <w:tcW w:w="1221" w:type="pct"/>
            <w:vMerge w:val="restart"/>
          </w:tcPr>
          <w:p w14:paraId="105A8089" w14:textId="77777777" w:rsidR="00C20C4E" w:rsidRPr="00AE4CDB" w:rsidRDefault="00C20C4E" w:rsidP="009F4FD1">
            <w:pPr>
              <w:shd w:val="clear" w:color="auto" w:fill="FFFFFF" w:themeFill="background1"/>
              <w:rPr>
                <w:b/>
              </w:rPr>
            </w:pPr>
            <w:r w:rsidRPr="00AE4CDB">
              <w:rPr>
                <w:b/>
              </w:rPr>
              <w:t>Weekly Course Contents</w:t>
            </w:r>
          </w:p>
        </w:tc>
        <w:tc>
          <w:tcPr>
            <w:tcW w:w="2997" w:type="pct"/>
            <w:gridSpan w:val="5"/>
          </w:tcPr>
          <w:p w14:paraId="7B01C223" w14:textId="07810903" w:rsidR="00C20C4E" w:rsidRPr="00AE4CDB" w:rsidRDefault="00AE4CDB" w:rsidP="009F4FD1">
            <w:pPr>
              <w:shd w:val="clear" w:color="auto" w:fill="FFFFFF" w:themeFill="background1"/>
              <w:jc w:val="center"/>
              <w:rPr>
                <w:rFonts w:eastAsia="Calibri"/>
                <w:b/>
              </w:rPr>
            </w:pPr>
            <w:r w:rsidRPr="00B17A72">
              <w:rPr>
                <w:b/>
              </w:rPr>
              <w:t>Course Learning Outcomes</w:t>
            </w:r>
          </w:p>
        </w:tc>
        <w:tc>
          <w:tcPr>
            <w:tcW w:w="522" w:type="pct"/>
          </w:tcPr>
          <w:p w14:paraId="0D81A5AA" w14:textId="77777777" w:rsidR="00C20C4E" w:rsidRPr="00AE4CDB" w:rsidRDefault="00C20C4E" w:rsidP="009F4FD1">
            <w:pPr>
              <w:shd w:val="clear" w:color="auto" w:fill="FFFFFF" w:themeFill="background1"/>
              <w:jc w:val="center"/>
              <w:rPr>
                <w:rFonts w:eastAsia="Calibri"/>
                <w:b/>
              </w:rPr>
            </w:pPr>
          </w:p>
        </w:tc>
      </w:tr>
      <w:tr w:rsidR="00AE4CDB" w:rsidRPr="00AE4CDB" w14:paraId="75606F87" w14:textId="77777777" w:rsidTr="00713CBE">
        <w:trPr>
          <w:trHeight w:val="1449"/>
          <w:jc w:val="center"/>
        </w:trPr>
        <w:tc>
          <w:tcPr>
            <w:tcW w:w="260" w:type="pct"/>
            <w:vMerge/>
          </w:tcPr>
          <w:p w14:paraId="0FDEAE3B" w14:textId="77777777" w:rsidR="00C20C4E" w:rsidRPr="00AE4CDB" w:rsidRDefault="00C20C4E" w:rsidP="009F4FD1">
            <w:pPr>
              <w:shd w:val="clear" w:color="auto" w:fill="FFFFFF" w:themeFill="background1"/>
              <w:jc w:val="center"/>
              <w:rPr>
                <w:b/>
              </w:rPr>
            </w:pPr>
          </w:p>
        </w:tc>
        <w:tc>
          <w:tcPr>
            <w:tcW w:w="1221" w:type="pct"/>
            <w:vMerge/>
          </w:tcPr>
          <w:p w14:paraId="6CCEBFDC" w14:textId="77777777" w:rsidR="00C20C4E" w:rsidRPr="00AE4CDB" w:rsidRDefault="00C20C4E" w:rsidP="009F4FD1">
            <w:pPr>
              <w:shd w:val="clear" w:color="auto" w:fill="FFFFFF" w:themeFill="background1"/>
              <w:rPr>
                <w:b/>
              </w:rPr>
            </w:pPr>
          </w:p>
        </w:tc>
        <w:tc>
          <w:tcPr>
            <w:tcW w:w="645" w:type="pct"/>
          </w:tcPr>
          <w:p w14:paraId="52A33E20" w14:textId="71F30B68" w:rsidR="00C20C4E" w:rsidRPr="00AE4CDB" w:rsidRDefault="00AE4CDB" w:rsidP="009F4FD1">
            <w:pPr>
              <w:shd w:val="clear" w:color="auto" w:fill="FFFFFF" w:themeFill="background1"/>
              <w:jc w:val="both"/>
            </w:pPr>
            <w:r w:rsidRPr="00AE4CDB">
              <w:t>LO</w:t>
            </w:r>
            <w:r w:rsidR="00C20C4E" w:rsidRPr="00AE4CDB">
              <w:t>1. Knows the roles, duties, and responsibilities of the school health nurse..</w:t>
            </w:r>
          </w:p>
          <w:p w14:paraId="5B933E58" w14:textId="77777777" w:rsidR="00C20C4E" w:rsidRPr="00AE4CDB" w:rsidRDefault="00C20C4E" w:rsidP="009F4FD1">
            <w:pPr>
              <w:shd w:val="clear" w:color="auto" w:fill="FFFFFF" w:themeFill="background1"/>
              <w:rPr>
                <w:bCs/>
              </w:rPr>
            </w:pPr>
          </w:p>
        </w:tc>
        <w:tc>
          <w:tcPr>
            <w:tcW w:w="567" w:type="pct"/>
          </w:tcPr>
          <w:p w14:paraId="3ACBA550" w14:textId="4E719B9F" w:rsidR="00C20C4E" w:rsidRPr="00AE4CDB" w:rsidRDefault="00AE4CDB" w:rsidP="009F4FD1">
            <w:pPr>
              <w:shd w:val="clear" w:color="auto" w:fill="FFFFFF" w:themeFill="background1"/>
              <w:rPr>
                <w:bCs/>
              </w:rPr>
            </w:pPr>
            <w:r w:rsidRPr="00AE4CDB">
              <w:t>LO</w:t>
            </w:r>
            <w:r w:rsidR="00C20C4E" w:rsidRPr="00AE4CDB">
              <w:t>2. Assesses the school environment physically and hygienically, identifying health-related risks.</w:t>
            </w:r>
          </w:p>
        </w:tc>
        <w:tc>
          <w:tcPr>
            <w:tcW w:w="638" w:type="pct"/>
          </w:tcPr>
          <w:p w14:paraId="3191C4C1" w14:textId="055ECAC4" w:rsidR="00C20C4E" w:rsidRPr="00AE4CDB" w:rsidRDefault="00AE4CDB" w:rsidP="009F4FD1">
            <w:pPr>
              <w:shd w:val="clear" w:color="auto" w:fill="FFFFFF" w:themeFill="background1"/>
              <w:rPr>
                <w:bCs/>
              </w:rPr>
            </w:pPr>
            <w:r w:rsidRPr="00AE4CDB">
              <w:t>LO</w:t>
            </w:r>
            <w:r w:rsidR="00C20C4E" w:rsidRPr="00AE4CDB">
              <w:t>3. Conducts and monitors nursing practices aimed at protecting and improving the health of school children.</w:t>
            </w:r>
          </w:p>
        </w:tc>
        <w:tc>
          <w:tcPr>
            <w:tcW w:w="448" w:type="pct"/>
          </w:tcPr>
          <w:p w14:paraId="40360006" w14:textId="225EF53A" w:rsidR="00C20C4E" w:rsidRPr="00AE4CDB" w:rsidRDefault="00AE4CDB" w:rsidP="009F4FD1">
            <w:pPr>
              <w:shd w:val="clear" w:color="auto" w:fill="FFFFFF" w:themeFill="background1"/>
              <w:rPr>
                <w:bCs/>
              </w:rPr>
            </w:pPr>
            <w:r w:rsidRPr="00AE4CDB">
              <w:t>LO</w:t>
            </w:r>
            <w:r w:rsidR="00C20C4E" w:rsidRPr="00AE4CDB">
              <w:t>4. Provides guidance to school children, families, and school staff.</w:t>
            </w:r>
          </w:p>
        </w:tc>
        <w:tc>
          <w:tcPr>
            <w:tcW w:w="700" w:type="pct"/>
          </w:tcPr>
          <w:p w14:paraId="72ABACD6" w14:textId="04FA11D3" w:rsidR="00C20C4E" w:rsidRPr="00AE4CDB" w:rsidRDefault="00AE4CDB" w:rsidP="009F4FD1">
            <w:pPr>
              <w:shd w:val="clear" w:color="auto" w:fill="FFFFFF" w:themeFill="background1"/>
              <w:jc w:val="both"/>
            </w:pPr>
            <w:r w:rsidRPr="00AE4CDB">
              <w:t>LO</w:t>
            </w:r>
            <w:r w:rsidR="00C20C4E" w:rsidRPr="00AE4CDB">
              <w:t>5. Applies the nursing process for the physiological, psychological, social needs, and issues of school children.i uygular.</w:t>
            </w:r>
          </w:p>
          <w:p w14:paraId="3F127299" w14:textId="77777777" w:rsidR="00C20C4E" w:rsidRPr="00AE4CDB" w:rsidRDefault="00C20C4E" w:rsidP="009F4FD1">
            <w:pPr>
              <w:shd w:val="clear" w:color="auto" w:fill="FFFFFF" w:themeFill="background1"/>
              <w:rPr>
                <w:bCs/>
              </w:rPr>
            </w:pPr>
          </w:p>
        </w:tc>
        <w:tc>
          <w:tcPr>
            <w:tcW w:w="522" w:type="pct"/>
          </w:tcPr>
          <w:p w14:paraId="41C31DF1" w14:textId="42647BDF" w:rsidR="00C20C4E" w:rsidRPr="00AE4CDB" w:rsidRDefault="00AE4CDB" w:rsidP="009F4FD1">
            <w:pPr>
              <w:shd w:val="clear" w:color="auto" w:fill="FFFFFF" w:themeFill="background1"/>
              <w:rPr>
                <w:bCs/>
              </w:rPr>
            </w:pPr>
            <w:r w:rsidRPr="00AE4CDB">
              <w:t>LO</w:t>
            </w:r>
            <w:r w:rsidR="00C20C4E" w:rsidRPr="00AE4CDB">
              <w:t>6. Conducts statistical analyses and maintains records related to school health..</w:t>
            </w:r>
          </w:p>
        </w:tc>
      </w:tr>
      <w:tr w:rsidR="00AE4CDB" w:rsidRPr="00AE4CDB" w14:paraId="69477883" w14:textId="77777777" w:rsidTr="00713CBE">
        <w:trPr>
          <w:jc w:val="center"/>
        </w:trPr>
        <w:tc>
          <w:tcPr>
            <w:tcW w:w="260" w:type="pct"/>
          </w:tcPr>
          <w:p w14:paraId="0FA38B1A" w14:textId="77777777" w:rsidR="00C20C4E" w:rsidRPr="00AE4CDB" w:rsidRDefault="00C20C4E" w:rsidP="009F4FD1">
            <w:pPr>
              <w:shd w:val="clear" w:color="auto" w:fill="FFFFFF" w:themeFill="background1"/>
              <w:tabs>
                <w:tab w:val="left" w:pos="180"/>
              </w:tabs>
              <w:rPr>
                <w:b/>
              </w:rPr>
            </w:pPr>
            <w:r w:rsidRPr="00AE4CDB">
              <w:rPr>
                <w:b/>
              </w:rPr>
              <w:t>1</w:t>
            </w:r>
          </w:p>
        </w:tc>
        <w:tc>
          <w:tcPr>
            <w:tcW w:w="1221" w:type="pct"/>
          </w:tcPr>
          <w:p w14:paraId="101C1E12" w14:textId="77777777" w:rsidR="00C20C4E" w:rsidRPr="00AE4CDB" w:rsidRDefault="00C20C4E" w:rsidP="009F4FD1">
            <w:pPr>
              <w:shd w:val="clear" w:color="auto" w:fill="FFFFFF" w:themeFill="background1"/>
              <w:rPr>
                <w:vanish/>
              </w:rPr>
            </w:pPr>
            <w:r w:rsidRPr="00AE4CDB">
              <w:t>Development of School Health and School Health Nursing in Turkey and the World</w:t>
            </w:r>
          </w:p>
        </w:tc>
        <w:tc>
          <w:tcPr>
            <w:tcW w:w="645" w:type="pct"/>
          </w:tcPr>
          <w:p w14:paraId="21BA3FCE" w14:textId="77777777" w:rsidR="00C20C4E" w:rsidRPr="00AE4CDB" w:rsidRDefault="00C20C4E" w:rsidP="009F4FD1">
            <w:pPr>
              <w:shd w:val="clear" w:color="auto" w:fill="FFFFFF" w:themeFill="background1"/>
              <w:jc w:val="center"/>
            </w:pPr>
            <w:r w:rsidRPr="00AE4CDB">
              <w:t>X</w:t>
            </w:r>
          </w:p>
        </w:tc>
        <w:tc>
          <w:tcPr>
            <w:tcW w:w="567" w:type="pct"/>
          </w:tcPr>
          <w:p w14:paraId="012E7C36" w14:textId="77777777" w:rsidR="00C20C4E" w:rsidRPr="00AE4CDB" w:rsidRDefault="00C20C4E" w:rsidP="009F4FD1">
            <w:pPr>
              <w:shd w:val="clear" w:color="auto" w:fill="FFFFFF" w:themeFill="background1"/>
              <w:jc w:val="center"/>
            </w:pPr>
          </w:p>
        </w:tc>
        <w:tc>
          <w:tcPr>
            <w:tcW w:w="638" w:type="pct"/>
          </w:tcPr>
          <w:p w14:paraId="6F5FC3D5" w14:textId="77777777" w:rsidR="00C20C4E" w:rsidRPr="00AE4CDB" w:rsidRDefault="00C20C4E" w:rsidP="009F4FD1">
            <w:pPr>
              <w:shd w:val="clear" w:color="auto" w:fill="FFFFFF" w:themeFill="background1"/>
              <w:jc w:val="center"/>
            </w:pPr>
            <w:r w:rsidRPr="00AE4CDB">
              <w:t>X</w:t>
            </w:r>
          </w:p>
        </w:tc>
        <w:tc>
          <w:tcPr>
            <w:tcW w:w="448" w:type="pct"/>
          </w:tcPr>
          <w:p w14:paraId="47E8C6A1" w14:textId="77777777" w:rsidR="00C20C4E" w:rsidRPr="00AE4CDB" w:rsidRDefault="00C20C4E" w:rsidP="009F4FD1">
            <w:pPr>
              <w:shd w:val="clear" w:color="auto" w:fill="FFFFFF" w:themeFill="background1"/>
              <w:jc w:val="center"/>
            </w:pPr>
          </w:p>
        </w:tc>
        <w:tc>
          <w:tcPr>
            <w:tcW w:w="700" w:type="pct"/>
          </w:tcPr>
          <w:p w14:paraId="4818E46E" w14:textId="77777777" w:rsidR="00C20C4E" w:rsidRPr="00AE4CDB" w:rsidRDefault="00C20C4E" w:rsidP="009F4FD1">
            <w:pPr>
              <w:shd w:val="clear" w:color="auto" w:fill="FFFFFF" w:themeFill="background1"/>
              <w:jc w:val="center"/>
            </w:pPr>
          </w:p>
        </w:tc>
        <w:tc>
          <w:tcPr>
            <w:tcW w:w="522" w:type="pct"/>
          </w:tcPr>
          <w:p w14:paraId="7E0036E9" w14:textId="77777777" w:rsidR="00C20C4E" w:rsidRPr="00AE4CDB" w:rsidRDefault="00C20C4E" w:rsidP="009F4FD1">
            <w:pPr>
              <w:shd w:val="clear" w:color="auto" w:fill="FFFFFF" w:themeFill="background1"/>
              <w:jc w:val="center"/>
            </w:pPr>
          </w:p>
        </w:tc>
      </w:tr>
      <w:tr w:rsidR="00AE4CDB" w:rsidRPr="00AE4CDB" w14:paraId="7390C4CA" w14:textId="77777777" w:rsidTr="00713CBE">
        <w:trPr>
          <w:jc w:val="center"/>
        </w:trPr>
        <w:tc>
          <w:tcPr>
            <w:tcW w:w="260" w:type="pct"/>
          </w:tcPr>
          <w:p w14:paraId="75E71AC5" w14:textId="77777777" w:rsidR="00C20C4E" w:rsidRPr="00AE4CDB" w:rsidRDefault="00C20C4E" w:rsidP="009F4FD1">
            <w:pPr>
              <w:shd w:val="clear" w:color="auto" w:fill="FFFFFF" w:themeFill="background1"/>
              <w:rPr>
                <w:b/>
              </w:rPr>
            </w:pPr>
            <w:r w:rsidRPr="00AE4CDB">
              <w:rPr>
                <w:b/>
              </w:rPr>
              <w:t>2</w:t>
            </w:r>
          </w:p>
        </w:tc>
        <w:tc>
          <w:tcPr>
            <w:tcW w:w="1221" w:type="pct"/>
          </w:tcPr>
          <w:p w14:paraId="3DFAE7F6" w14:textId="77777777" w:rsidR="00C20C4E" w:rsidRPr="00AE4CDB" w:rsidRDefault="00C20C4E" w:rsidP="009F4FD1">
            <w:pPr>
              <w:shd w:val="clear" w:color="auto" w:fill="FFFFFF" w:themeFill="background1"/>
              <w:rPr>
                <w:vanish/>
              </w:rPr>
            </w:pPr>
            <w:r w:rsidRPr="00AE4CDB">
              <w:t>Definition, roles, and objectives of school nursing, implementation standards</w:t>
            </w:r>
          </w:p>
        </w:tc>
        <w:tc>
          <w:tcPr>
            <w:tcW w:w="645" w:type="pct"/>
          </w:tcPr>
          <w:p w14:paraId="5DA18D86" w14:textId="77777777" w:rsidR="00C20C4E" w:rsidRPr="00AE4CDB" w:rsidRDefault="00C20C4E" w:rsidP="009F4FD1">
            <w:pPr>
              <w:shd w:val="clear" w:color="auto" w:fill="FFFFFF" w:themeFill="background1"/>
              <w:jc w:val="center"/>
            </w:pPr>
            <w:r w:rsidRPr="00AE4CDB">
              <w:t>x</w:t>
            </w:r>
          </w:p>
        </w:tc>
        <w:tc>
          <w:tcPr>
            <w:tcW w:w="567" w:type="pct"/>
          </w:tcPr>
          <w:p w14:paraId="19BF409F" w14:textId="77777777" w:rsidR="00C20C4E" w:rsidRPr="00AE4CDB" w:rsidRDefault="00C20C4E" w:rsidP="009F4FD1">
            <w:pPr>
              <w:shd w:val="clear" w:color="auto" w:fill="FFFFFF" w:themeFill="background1"/>
              <w:jc w:val="center"/>
            </w:pPr>
            <w:r w:rsidRPr="00AE4CDB">
              <w:t>X</w:t>
            </w:r>
          </w:p>
        </w:tc>
        <w:tc>
          <w:tcPr>
            <w:tcW w:w="638" w:type="pct"/>
          </w:tcPr>
          <w:p w14:paraId="591EDFAA" w14:textId="77777777" w:rsidR="00C20C4E" w:rsidRPr="00AE4CDB" w:rsidRDefault="00C20C4E" w:rsidP="009F4FD1">
            <w:pPr>
              <w:shd w:val="clear" w:color="auto" w:fill="FFFFFF" w:themeFill="background1"/>
              <w:jc w:val="center"/>
            </w:pPr>
            <w:r w:rsidRPr="00AE4CDB">
              <w:t>x</w:t>
            </w:r>
          </w:p>
        </w:tc>
        <w:tc>
          <w:tcPr>
            <w:tcW w:w="448" w:type="pct"/>
          </w:tcPr>
          <w:p w14:paraId="107756AD" w14:textId="77777777" w:rsidR="00C20C4E" w:rsidRPr="00AE4CDB" w:rsidRDefault="00C20C4E" w:rsidP="009F4FD1">
            <w:pPr>
              <w:shd w:val="clear" w:color="auto" w:fill="FFFFFF" w:themeFill="background1"/>
              <w:jc w:val="center"/>
            </w:pPr>
            <w:r w:rsidRPr="00AE4CDB">
              <w:t>x</w:t>
            </w:r>
          </w:p>
        </w:tc>
        <w:tc>
          <w:tcPr>
            <w:tcW w:w="700" w:type="pct"/>
          </w:tcPr>
          <w:p w14:paraId="4D44DD20" w14:textId="77777777" w:rsidR="00C20C4E" w:rsidRPr="00AE4CDB" w:rsidRDefault="00C20C4E" w:rsidP="009F4FD1">
            <w:pPr>
              <w:shd w:val="clear" w:color="auto" w:fill="FFFFFF" w:themeFill="background1"/>
              <w:jc w:val="center"/>
            </w:pPr>
            <w:r w:rsidRPr="00AE4CDB">
              <w:t>x</w:t>
            </w:r>
          </w:p>
        </w:tc>
        <w:tc>
          <w:tcPr>
            <w:tcW w:w="522" w:type="pct"/>
          </w:tcPr>
          <w:p w14:paraId="65E3E9E4" w14:textId="77777777" w:rsidR="00C20C4E" w:rsidRPr="00AE4CDB" w:rsidRDefault="00C20C4E" w:rsidP="009F4FD1">
            <w:pPr>
              <w:shd w:val="clear" w:color="auto" w:fill="FFFFFF" w:themeFill="background1"/>
              <w:jc w:val="center"/>
            </w:pPr>
            <w:r w:rsidRPr="00AE4CDB">
              <w:t>x</w:t>
            </w:r>
          </w:p>
        </w:tc>
      </w:tr>
      <w:tr w:rsidR="00AE4CDB" w:rsidRPr="00AE4CDB" w14:paraId="52EC9903" w14:textId="77777777" w:rsidTr="00713CBE">
        <w:trPr>
          <w:jc w:val="center"/>
        </w:trPr>
        <w:tc>
          <w:tcPr>
            <w:tcW w:w="260" w:type="pct"/>
          </w:tcPr>
          <w:p w14:paraId="13DA67FB" w14:textId="77777777" w:rsidR="00C20C4E" w:rsidRPr="00AE4CDB" w:rsidRDefault="00C20C4E" w:rsidP="009F4FD1">
            <w:pPr>
              <w:shd w:val="clear" w:color="auto" w:fill="FFFFFF" w:themeFill="background1"/>
              <w:rPr>
                <w:b/>
              </w:rPr>
            </w:pPr>
            <w:r w:rsidRPr="00AE4CDB">
              <w:rPr>
                <w:b/>
              </w:rPr>
              <w:t>3</w:t>
            </w:r>
          </w:p>
        </w:tc>
        <w:tc>
          <w:tcPr>
            <w:tcW w:w="1221" w:type="pct"/>
          </w:tcPr>
          <w:p w14:paraId="3CD3BF8E" w14:textId="77777777" w:rsidR="00C20C4E" w:rsidRPr="00AE4CDB" w:rsidRDefault="00C20C4E" w:rsidP="009F4FD1">
            <w:pPr>
              <w:shd w:val="clear" w:color="auto" w:fill="FFFFFF" w:themeFill="background1"/>
            </w:pPr>
            <w:r w:rsidRPr="00AE4CDB">
              <w:t>Characteristics of school-aged children and their families</w:t>
            </w:r>
          </w:p>
        </w:tc>
        <w:tc>
          <w:tcPr>
            <w:tcW w:w="645" w:type="pct"/>
          </w:tcPr>
          <w:p w14:paraId="22688D58" w14:textId="77777777" w:rsidR="00C20C4E" w:rsidRPr="00AE4CDB" w:rsidRDefault="00C20C4E" w:rsidP="009F4FD1">
            <w:pPr>
              <w:shd w:val="clear" w:color="auto" w:fill="FFFFFF" w:themeFill="background1"/>
              <w:jc w:val="center"/>
            </w:pPr>
            <w:r w:rsidRPr="00AE4CDB">
              <w:t>x</w:t>
            </w:r>
          </w:p>
        </w:tc>
        <w:tc>
          <w:tcPr>
            <w:tcW w:w="567" w:type="pct"/>
          </w:tcPr>
          <w:p w14:paraId="20032BE2" w14:textId="77777777" w:rsidR="00C20C4E" w:rsidRPr="00AE4CDB" w:rsidRDefault="00C20C4E" w:rsidP="009F4FD1">
            <w:pPr>
              <w:shd w:val="clear" w:color="auto" w:fill="FFFFFF" w:themeFill="background1"/>
              <w:jc w:val="center"/>
            </w:pPr>
            <w:r w:rsidRPr="00AE4CDB">
              <w:t>x</w:t>
            </w:r>
          </w:p>
        </w:tc>
        <w:tc>
          <w:tcPr>
            <w:tcW w:w="638" w:type="pct"/>
          </w:tcPr>
          <w:p w14:paraId="34B73872" w14:textId="77777777" w:rsidR="00C20C4E" w:rsidRPr="00AE4CDB" w:rsidRDefault="00C20C4E" w:rsidP="009F4FD1">
            <w:pPr>
              <w:shd w:val="clear" w:color="auto" w:fill="FFFFFF" w:themeFill="background1"/>
              <w:jc w:val="center"/>
            </w:pPr>
            <w:r w:rsidRPr="00AE4CDB">
              <w:t>x</w:t>
            </w:r>
          </w:p>
        </w:tc>
        <w:tc>
          <w:tcPr>
            <w:tcW w:w="448" w:type="pct"/>
          </w:tcPr>
          <w:p w14:paraId="73FD41DB" w14:textId="77777777" w:rsidR="00C20C4E" w:rsidRPr="00AE4CDB" w:rsidRDefault="00C20C4E" w:rsidP="009F4FD1">
            <w:pPr>
              <w:shd w:val="clear" w:color="auto" w:fill="FFFFFF" w:themeFill="background1"/>
              <w:jc w:val="center"/>
            </w:pPr>
            <w:r w:rsidRPr="00AE4CDB">
              <w:t>x</w:t>
            </w:r>
          </w:p>
        </w:tc>
        <w:tc>
          <w:tcPr>
            <w:tcW w:w="700" w:type="pct"/>
          </w:tcPr>
          <w:p w14:paraId="55D46398" w14:textId="77777777" w:rsidR="00C20C4E" w:rsidRPr="00AE4CDB" w:rsidRDefault="00C20C4E" w:rsidP="009F4FD1">
            <w:pPr>
              <w:shd w:val="clear" w:color="auto" w:fill="FFFFFF" w:themeFill="background1"/>
              <w:jc w:val="center"/>
            </w:pPr>
            <w:r w:rsidRPr="00AE4CDB">
              <w:t>X</w:t>
            </w:r>
          </w:p>
        </w:tc>
        <w:tc>
          <w:tcPr>
            <w:tcW w:w="522" w:type="pct"/>
          </w:tcPr>
          <w:p w14:paraId="4FFDB3EE" w14:textId="77777777" w:rsidR="00C20C4E" w:rsidRPr="00AE4CDB" w:rsidRDefault="00C20C4E" w:rsidP="009F4FD1">
            <w:pPr>
              <w:shd w:val="clear" w:color="auto" w:fill="FFFFFF" w:themeFill="background1"/>
              <w:jc w:val="center"/>
            </w:pPr>
            <w:r w:rsidRPr="00AE4CDB">
              <w:t>X</w:t>
            </w:r>
          </w:p>
        </w:tc>
      </w:tr>
      <w:tr w:rsidR="00AE4CDB" w:rsidRPr="00AE4CDB" w14:paraId="5B823C46" w14:textId="77777777" w:rsidTr="00713CBE">
        <w:trPr>
          <w:jc w:val="center"/>
        </w:trPr>
        <w:tc>
          <w:tcPr>
            <w:tcW w:w="260" w:type="pct"/>
          </w:tcPr>
          <w:p w14:paraId="59B6E2FA" w14:textId="77777777" w:rsidR="00C20C4E" w:rsidRPr="00AE4CDB" w:rsidRDefault="00C20C4E" w:rsidP="009F4FD1">
            <w:pPr>
              <w:shd w:val="clear" w:color="auto" w:fill="FFFFFF" w:themeFill="background1"/>
              <w:rPr>
                <w:b/>
              </w:rPr>
            </w:pPr>
            <w:r w:rsidRPr="00AE4CDB">
              <w:rPr>
                <w:b/>
              </w:rPr>
              <w:t>4</w:t>
            </w:r>
          </w:p>
        </w:tc>
        <w:tc>
          <w:tcPr>
            <w:tcW w:w="1221" w:type="pct"/>
          </w:tcPr>
          <w:p w14:paraId="582E7752" w14:textId="77777777" w:rsidR="00C20C4E" w:rsidRPr="00AE4CDB" w:rsidRDefault="00C20C4E" w:rsidP="009F4FD1">
            <w:pPr>
              <w:shd w:val="clear" w:color="auto" w:fill="FFFFFF" w:themeFill="background1"/>
              <w:rPr>
                <w:vanish/>
              </w:rPr>
            </w:pPr>
            <w:r w:rsidRPr="00AE4CDB">
              <w:t>School health and legal status in Turkey</w:t>
            </w:r>
          </w:p>
        </w:tc>
        <w:tc>
          <w:tcPr>
            <w:tcW w:w="645" w:type="pct"/>
          </w:tcPr>
          <w:p w14:paraId="09A47137" w14:textId="77777777" w:rsidR="00C20C4E" w:rsidRPr="00AE4CDB" w:rsidRDefault="00C20C4E" w:rsidP="009F4FD1">
            <w:pPr>
              <w:shd w:val="clear" w:color="auto" w:fill="FFFFFF" w:themeFill="background1"/>
              <w:jc w:val="center"/>
            </w:pPr>
            <w:r w:rsidRPr="00AE4CDB">
              <w:t>X</w:t>
            </w:r>
          </w:p>
        </w:tc>
        <w:tc>
          <w:tcPr>
            <w:tcW w:w="567" w:type="pct"/>
          </w:tcPr>
          <w:p w14:paraId="0497F817" w14:textId="77777777" w:rsidR="00C20C4E" w:rsidRPr="00AE4CDB" w:rsidRDefault="00C20C4E" w:rsidP="009F4FD1">
            <w:pPr>
              <w:shd w:val="clear" w:color="auto" w:fill="FFFFFF" w:themeFill="background1"/>
              <w:jc w:val="center"/>
            </w:pPr>
            <w:r w:rsidRPr="00AE4CDB">
              <w:t>X</w:t>
            </w:r>
          </w:p>
        </w:tc>
        <w:tc>
          <w:tcPr>
            <w:tcW w:w="638" w:type="pct"/>
          </w:tcPr>
          <w:p w14:paraId="55154B2B" w14:textId="77777777" w:rsidR="00C20C4E" w:rsidRPr="00AE4CDB" w:rsidRDefault="00C20C4E" w:rsidP="009F4FD1">
            <w:pPr>
              <w:shd w:val="clear" w:color="auto" w:fill="FFFFFF" w:themeFill="background1"/>
              <w:jc w:val="center"/>
            </w:pPr>
          </w:p>
        </w:tc>
        <w:tc>
          <w:tcPr>
            <w:tcW w:w="448" w:type="pct"/>
          </w:tcPr>
          <w:p w14:paraId="2CF18F08" w14:textId="77777777" w:rsidR="00C20C4E" w:rsidRPr="00AE4CDB" w:rsidRDefault="00C20C4E" w:rsidP="009F4FD1">
            <w:pPr>
              <w:shd w:val="clear" w:color="auto" w:fill="FFFFFF" w:themeFill="background1"/>
              <w:jc w:val="center"/>
            </w:pPr>
          </w:p>
        </w:tc>
        <w:tc>
          <w:tcPr>
            <w:tcW w:w="700" w:type="pct"/>
          </w:tcPr>
          <w:p w14:paraId="4A08FAA6" w14:textId="77777777" w:rsidR="00C20C4E" w:rsidRPr="00AE4CDB" w:rsidRDefault="00C20C4E" w:rsidP="009F4FD1">
            <w:pPr>
              <w:shd w:val="clear" w:color="auto" w:fill="FFFFFF" w:themeFill="background1"/>
              <w:jc w:val="center"/>
            </w:pPr>
          </w:p>
        </w:tc>
        <w:tc>
          <w:tcPr>
            <w:tcW w:w="522" w:type="pct"/>
          </w:tcPr>
          <w:p w14:paraId="55849CDA" w14:textId="77777777" w:rsidR="00C20C4E" w:rsidRPr="00AE4CDB" w:rsidRDefault="00C20C4E" w:rsidP="009F4FD1">
            <w:pPr>
              <w:shd w:val="clear" w:color="auto" w:fill="FFFFFF" w:themeFill="background1"/>
              <w:jc w:val="center"/>
            </w:pPr>
          </w:p>
        </w:tc>
      </w:tr>
      <w:tr w:rsidR="00AE4CDB" w:rsidRPr="00AE4CDB" w14:paraId="0FBA6D76" w14:textId="77777777" w:rsidTr="00713CBE">
        <w:trPr>
          <w:jc w:val="center"/>
        </w:trPr>
        <w:tc>
          <w:tcPr>
            <w:tcW w:w="260" w:type="pct"/>
          </w:tcPr>
          <w:p w14:paraId="2E4F248B" w14:textId="77777777" w:rsidR="00C20C4E" w:rsidRPr="00AE4CDB" w:rsidRDefault="00C20C4E" w:rsidP="009F4FD1">
            <w:pPr>
              <w:shd w:val="clear" w:color="auto" w:fill="FFFFFF" w:themeFill="background1"/>
              <w:rPr>
                <w:b/>
              </w:rPr>
            </w:pPr>
            <w:r w:rsidRPr="00AE4CDB">
              <w:rPr>
                <w:b/>
              </w:rPr>
              <w:t>5</w:t>
            </w:r>
          </w:p>
        </w:tc>
        <w:tc>
          <w:tcPr>
            <w:tcW w:w="1221" w:type="pct"/>
          </w:tcPr>
          <w:p w14:paraId="2D39BD8B" w14:textId="77777777" w:rsidR="00C20C4E" w:rsidRPr="00AE4CDB" w:rsidRDefault="00C20C4E" w:rsidP="009F4FD1">
            <w:pPr>
              <w:shd w:val="clear" w:color="auto" w:fill="FFFFFF" w:themeFill="background1"/>
              <w:rPr>
                <w:vanish/>
              </w:rPr>
            </w:pPr>
            <w:r w:rsidRPr="00AE4CDB">
              <w:t>Interventions and expected outcomes of the school nurse</w:t>
            </w:r>
          </w:p>
        </w:tc>
        <w:tc>
          <w:tcPr>
            <w:tcW w:w="645" w:type="pct"/>
          </w:tcPr>
          <w:p w14:paraId="1B293732" w14:textId="77777777" w:rsidR="00C20C4E" w:rsidRPr="00AE4CDB" w:rsidRDefault="00C20C4E" w:rsidP="009F4FD1">
            <w:pPr>
              <w:shd w:val="clear" w:color="auto" w:fill="FFFFFF" w:themeFill="background1"/>
              <w:jc w:val="center"/>
            </w:pPr>
            <w:r w:rsidRPr="00AE4CDB">
              <w:t>X</w:t>
            </w:r>
          </w:p>
        </w:tc>
        <w:tc>
          <w:tcPr>
            <w:tcW w:w="567" w:type="pct"/>
          </w:tcPr>
          <w:p w14:paraId="17372766" w14:textId="77777777" w:rsidR="00C20C4E" w:rsidRPr="00AE4CDB" w:rsidRDefault="00C20C4E" w:rsidP="009F4FD1">
            <w:pPr>
              <w:shd w:val="clear" w:color="auto" w:fill="FFFFFF" w:themeFill="background1"/>
              <w:jc w:val="center"/>
            </w:pPr>
            <w:r w:rsidRPr="00AE4CDB">
              <w:t>X</w:t>
            </w:r>
          </w:p>
        </w:tc>
        <w:tc>
          <w:tcPr>
            <w:tcW w:w="638" w:type="pct"/>
          </w:tcPr>
          <w:p w14:paraId="39EF2A4E" w14:textId="77777777" w:rsidR="00C20C4E" w:rsidRPr="00AE4CDB" w:rsidRDefault="00C20C4E" w:rsidP="009F4FD1">
            <w:pPr>
              <w:shd w:val="clear" w:color="auto" w:fill="FFFFFF" w:themeFill="background1"/>
              <w:jc w:val="center"/>
            </w:pPr>
            <w:r w:rsidRPr="00AE4CDB">
              <w:t>X</w:t>
            </w:r>
          </w:p>
        </w:tc>
        <w:tc>
          <w:tcPr>
            <w:tcW w:w="448" w:type="pct"/>
          </w:tcPr>
          <w:p w14:paraId="2736B94B" w14:textId="77777777" w:rsidR="00C20C4E" w:rsidRPr="00AE4CDB" w:rsidRDefault="00C20C4E" w:rsidP="009F4FD1">
            <w:pPr>
              <w:shd w:val="clear" w:color="auto" w:fill="FFFFFF" w:themeFill="background1"/>
              <w:jc w:val="center"/>
            </w:pPr>
            <w:r w:rsidRPr="00AE4CDB">
              <w:t>X</w:t>
            </w:r>
          </w:p>
        </w:tc>
        <w:tc>
          <w:tcPr>
            <w:tcW w:w="700" w:type="pct"/>
          </w:tcPr>
          <w:p w14:paraId="796F4C9B" w14:textId="77777777" w:rsidR="00C20C4E" w:rsidRPr="00AE4CDB" w:rsidRDefault="00C20C4E" w:rsidP="009F4FD1">
            <w:pPr>
              <w:shd w:val="clear" w:color="auto" w:fill="FFFFFF" w:themeFill="background1"/>
              <w:jc w:val="center"/>
            </w:pPr>
            <w:r w:rsidRPr="00AE4CDB">
              <w:t>X</w:t>
            </w:r>
          </w:p>
        </w:tc>
        <w:tc>
          <w:tcPr>
            <w:tcW w:w="522" w:type="pct"/>
          </w:tcPr>
          <w:p w14:paraId="3DDAD8C2" w14:textId="77777777" w:rsidR="00C20C4E" w:rsidRPr="00AE4CDB" w:rsidRDefault="00C20C4E" w:rsidP="009F4FD1">
            <w:pPr>
              <w:shd w:val="clear" w:color="auto" w:fill="FFFFFF" w:themeFill="background1"/>
              <w:jc w:val="center"/>
            </w:pPr>
            <w:r w:rsidRPr="00AE4CDB">
              <w:t>X</w:t>
            </w:r>
          </w:p>
        </w:tc>
      </w:tr>
      <w:tr w:rsidR="00AE4CDB" w:rsidRPr="00AE4CDB" w14:paraId="2EC37A41" w14:textId="77777777" w:rsidTr="00713CBE">
        <w:trPr>
          <w:jc w:val="center"/>
        </w:trPr>
        <w:tc>
          <w:tcPr>
            <w:tcW w:w="260" w:type="pct"/>
          </w:tcPr>
          <w:p w14:paraId="7E05F951" w14:textId="77777777" w:rsidR="00C20C4E" w:rsidRPr="00AE4CDB" w:rsidRDefault="00C20C4E" w:rsidP="009F4FD1">
            <w:pPr>
              <w:shd w:val="clear" w:color="auto" w:fill="FFFFFF" w:themeFill="background1"/>
              <w:rPr>
                <w:b/>
              </w:rPr>
            </w:pPr>
            <w:r w:rsidRPr="00AE4CDB">
              <w:rPr>
                <w:b/>
              </w:rPr>
              <w:t>6</w:t>
            </w:r>
          </w:p>
        </w:tc>
        <w:tc>
          <w:tcPr>
            <w:tcW w:w="1221" w:type="pct"/>
          </w:tcPr>
          <w:p w14:paraId="463A9422" w14:textId="77777777" w:rsidR="00C20C4E" w:rsidRPr="00AE4CDB" w:rsidRDefault="00C20C4E" w:rsidP="009F4FD1">
            <w:pPr>
              <w:shd w:val="clear" w:color="auto" w:fill="FFFFFF" w:themeFill="background1"/>
              <w:rPr>
                <w:vanish/>
              </w:rPr>
            </w:pPr>
            <w:r w:rsidRPr="00AE4CDB">
              <w:t>Promoting health and preventing disease in schools</w:t>
            </w:r>
          </w:p>
        </w:tc>
        <w:tc>
          <w:tcPr>
            <w:tcW w:w="645" w:type="pct"/>
          </w:tcPr>
          <w:p w14:paraId="5051B1FE" w14:textId="77777777" w:rsidR="00C20C4E" w:rsidRPr="00AE4CDB" w:rsidRDefault="00C20C4E" w:rsidP="009F4FD1">
            <w:pPr>
              <w:shd w:val="clear" w:color="auto" w:fill="FFFFFF" w:themeFill="background1"/>
              <w:jc w:val="center"/>
            </w:pPr>
            <w:r w:rsidRPr="00AE4CDB">
              <w:t>x</w:t>
            </w:r>
          </w:p>
        </w:tc>
        <w:tc>
          <w:tcPr>
            <w:tcW w:w="567" w:type="pct"/>
          </w:tcPr>
          <w:p w14:paraId="69264EB6" w14:textId="77777777" w:rsidR="00C20C4E" w:rsidRPr="00AE4CDB" w:rsidRDefault="00C20C4E" w:rsidP="009F4FD1">
            <w:pPr>
              <w:shd w:val="clear" w:color="auto" w:fill="FFFFFF" w:themeFill="background1"/>
              <w:jc w:val="center"/>
            </w:pPr>
            <w:r w:rsidRPr="00AE4CDB">
              <w:t>x</w:t>
            </w:r>
          </w:p>
        </w:tc>
        <w:tc>
          <w:tcPr>
            <w:tcW w:w="638" w:type="pct"/>
          </w:tcPr>
          <w:p w14:paraId="7DA69C77" w14:textId="77777777" w:rsidR="00C20C4E" w:rsidRPr="00AE4CDB" w:rsidRDefault="00C20C4E" w:rsidP="009F4FD1">
            <w:pPr>
              <w:shd w:val="clear" w:color="auto" w:fill="FFFFFF" w:themeFill="background1"/>
              <w:jc w:val="center"/>
            </w:pPr>
            <w:r w:rsidRPr="00AE4CDB">
              <w:t>x</w:t>
            </w:r>
          </w:p>
        </w:tc>
        <w:tc>
          <w:tcPr>
            <w:tcW w:w="448" w:type="pct"/>
          </w:tcPr>
          <w:p w14:paraId="7BCD8733" w14:textId="77777777" w:rsidR="00C20C4E" w:rsidRPr="00AE4CDB" w:rsidRDefault="00C20C4E" w:rsidP="009F4FD1">
            <w:pPr>
              <w:shd w:val="clear" w:color="auto" w:fill="FFFFFF" w:themeFill="background1"/>
              <w:jc w:val="center"/>
            </w:pPr>
            <w:r w:rsidRPr="00AE4CDB">
              <w:t>x</w:t>
            </w:r>
          </w:p>
        </w:tc>
        <w:tc>
          <w:tcPr>
            <w:tcW w:w="700" w:type="pct"/>
          </w:tcPr>
          <w:p w14:paraId="16C8A70A" w14:textId="77777777" w:rsidR="00C20C4E" w:rsidRPr="00AE4CDB" w:rsidRDefault="00C20C4E" w:rsidP="009F4FD1">
            <w:pPr>
              <w:shd w:val="clear" w:color="auto" w:fill="FFFFFF" w:themeFill="background1"/>
              <w:jc w:val="center"/>
            </w:pPr>
            <w:r w:rsidRPr="00AE4CDB">
              <w:t>X</w:t>
            </w:r>
          </w:p>
        </w:tc>
        <w:tc>
          <w:tcPr>
            <w:tcW w:w="522" w:type="pct"/>
          </w:tcPr>
          <w:p w14:paraId="2ABCF9AF" w14:textId="77777777" w:rsidR="00C20C4E" w:rsidRPr="00AE4CDB" w:rsidRDefault="00C20C4E" w:rsidP="009F4FD1">
            <w:pPr>
              <w:shd w:val="clear" w:color="auto" w:fill="FFFFFF" w:themeFill="background1"/>
              <w:jc w:val="center"/>
            </w:pPr>
            <w:r w:rsidRPr="00AE4CDB">
              <w:t>X</w:t>
            </w:r>
          </w:p>
        </w:tc>
      </w:tr>
      <w:tr w:rsidR="00AE4CDB" w:rsidRPr="00AE4CDB" w14:paraId="532D6D19" w14:textId="77777777" w:rsidTr="00713CBE">
        <w:trPr>
          <w:jc w:val="center"/>
        </w:trPr>
        <w:tc>
          <w:tcPr>
            <w:tcW w:w="260" w:type="pct"/>
          </w:tcPr>
          <w:p w14:paraId="1C35D4A0" w14:textId="77777777" w:rsidR="00C20C4E" w:rsidRPr="00AE4CDB" w:rsidRDefault="00C20C4E" w:rsidP="009F4FD1">
            <w:pPr>
              <w:shd w:val="clear" w:color="auto" w:fill="FFFFFF" w:themeFill="background1"/>
              <w:rPr>
                <w:b/>
              </w:rPr>
            </w:pPr>
            <w:r w:rsidRPr="00AE4CDB">
              <w:rPr>
                <w:b/>
              </w:rPr>
              <w:t>7</w:t>
            </w:r>
          </w:p>
        </w:tc>
        <w:tc>
          <w:tcPr>
            <w:tcW w:w="1221" w:type="pct"/>
          </w:tcPr>
          <w:p w14:paraId="582ABCC4" w14:textId="77777777" w:rsidR="00C20C4E" w:rsidRPr="00AE4CDB" w:rsidRDefault="00C20C4E" w:rsidP="009F4FD1">
            <w:pPr>
              <w:shd w:val="clear" w:color="auto" w:fill="FFFFFF" w:themeFill="background1"/>
              <w:rPr>
                <w:vanish/>
              </w:rPr>
            </w:pPr>
            <w:r w:rsidRPr="00AE4CDB">
              <w:t>Examination, monitoring, evaluation of school children, and school nursing studies</w:t>
            </w:r>
          </w:p>
        </w:tc>
        <w:tc>
          <w:tcPr>
            <w:tcW w:w="645" w:type="pct"/>
          </w:tcPr>
          <w:p w14:paraId="7A987F58" w14:textId="77777777" w:rsidR="00C20C4E" w:rsidRPr="00AE4CDB" w:rsidRDefault="00C20C4E" w:rsidP="009F4FD1">
            <w:pPr>
              <w:shd w:val="clear" w:color="auto" w:fill="FFFFFF" w:themeFill="background1"/>
              <w:jc w:val="center"/>
            </w:pPr>
            <w:r w:rsidRPr="00AE4CDB">
              <w:t>X</w:t>
            </w:r>
          </w:p>
        </w:tc>
        <w:tc>
          <w:tcPr>
            <w:tcW w:w="567" w:type="pct"/>
          </w:tcPr>
          <w:p w14:paraId="475A527F" w14:textId="77777777" w:rsidR="00C20C4E" w:rsidRPr="00AE4CDB" w:rsidRDefault="00C20C4E" w:rsidP="009F4FD1">
            <w:pPr>
              <w:shd w:val="clear" w:color="auto" w:fill="FFFFFF" w:themeFill="background1"/>
              <w:jc w:val="center"/>
            </w:pPr>
            <w:r w:rsidRPr="00AE4CDB">
              <w:t>X</w:t>
            </w:r>
          </w:p>
        </w:tc>
        <w:tc>
          <w:tcPr>
            <w:tcW w:w="638" w:type="pct"/>
          </w:tcPr>
          <w:p w14:paraId="6F1BB1F8" w14:textId="77777777" w:rsidR="00C20C4E" w:rsidRPr="00AE4CDB" w:rsidRDefault="00C20C4E" w:rsidP="009F4FD1">
            <w:pPr>
              <w:shd w:val="clear" w:color="auto" w:fill="FFFFFF" w:themeFill="background1"/>
              <w:jc w:val="center"/>
            </w:pPr>
            <w:r w:rsidRPr="00AE4CDB">
              <w:t>X</w:t>
            </w:r>
          </w:p>
        </w:tc>
        <w:tc>
          <w:tcPr>
            <w:tcW w:w="448" w:type="pct"/>
          </w:tcPr>
          <w:p w14:paraId="14875D26" w14:textId="77777777" w:rsidR="00C20C4E" w:rsidRPr="00AE4CDB" w:rsidRDefault="00C20C4E" w:rsidP="009F4FD1">
            <w:pPr>
              <w:shd w:val="clear" w:color="auto" w:fill="FFFFFF" w:themeFill="background1"/>
              <w:jc w:val="center"/>
            </w:pPr>
            <w:r w:rsidRPr="00AE4CDB">
              <w:t>x</w:t>
            </w:r>
          </w:p>
        </w:tc>
        <w:tc>
          <w:tcPr>
            <w:tcW w:w="700" w:type="pct"/>
          </w:tcPr>
          <w:p w14:paraId="280D3D91" w14:textId="77777777" w:rsidR="00C20C4E" w:rsidRPr="00AE4CDB" w:rsidRDefault="00C20C4E" w:rsidP="009F4FD1">
            <w:pPr>
              <w:shd w:val="clear" w:color="auto" w:fill="FFFFFF" w:themeFill="background1"/>
              <w:jc w:val="center"/>
            </w:pPr>
            <w:r w:rsidRPr="00AE4CDB">
              <w:t>x</w:t>
            </w:r>
          </w:p>
        </w:tc>
        <w:tc>
          <w:tcPr>
            <w:tcW w:w="522" w:type="pct"/>
          </w:tcPr>
          <w:p w14:paraId="1EFFB773" w14:textId="77777777" w:rsidR="00C20C4E" w:rsidRPr="00AE4CDB" w:rsidRDefault="00C20C4E" w:rsidP="009F4FD1">
            <w:pPr>
              <w:shd w:val="clear" w:color="auto" w:fill="FFFFFF" w:themeFill="background1"/>
              <w:jc w:val="center"/>
            </w:pPr>
            <w:r w:rsidRPr="00AE4CDB">
              <w:t>X</w:t>
            </w:r>
          </w:p>
        </w:tc>
      </w:tr>
      <w:tr w:rsidR="00AE4CDB" w:rsidRPr="00AE4CDB" w14:paraId="4F92E838" w14:textId="77777777" w:rsidTr="00713CBE">
        <w:trPr>
          <w:jc w:val="center"/>
        </w:trPr>
        <w:tc>
          <w:tcPr>
            <w:tcW w:w="260" w:type="pct"/>
            <w:shd w:val="clear" w:color="auto" w:fill="FFFFFF" w:themeFill="background1"/>
          </w:tcPr>
          <w:p w14:paraId="10BF4C60" w14:textId="77777777" w:rsidR="00C20C4E" w:rsidRPr="00AE4CDB" w:rsidRDefault="00C20C4E" w:rsidP="009F4FD1">
            <w:pPr>
              <w:shd w:val="clear" w:color="auto" w:fill="FFFFFF" w:themeFill="background1"/>
              <w:rPr>
                <w:b/>
              </w:rPr>
            </w:pPr>
            <w:r w:rsidRPr="00AE4CDB">
              <w:rPr>
                <w:b/>
              </w:rPr>
              <w:t>8</w:t>
            </w:r>
          </w:p>
        </w:tc>
        <w:tc>
          <w:tcPr>
            <w:tcW w:w="1221" w:type="pct"/>
            <w:shd w:val="clear" w:color="auto" w:fill="FFFFFF" w:themeFill="background1"/>
          </w:tcPr>
          <w:p w14:paraId="15E1AEC2" w14:textId="77777777" w:rsidR="00C20C4E" w:rsidRPr="00AE4CDB" w:rsidRDefault="00C20C4E" w:rsidP="009F4FD1">
            <w:pPr>
              <w:shd w:val="clear" w:color="auto" w:fill="FFFFFF" w:themeFill="background1"/>
              <w:rPr>
                <w:vanish/>
              </w:rPr>
            </w:pPr>
            <w:r w:rsidRPr="00AE4CDB">
              <w:t>Presentation: Noise and its effects in schools; Presentation: Prevention of tobacco use</w:t>
            </w:r>
          </w:p>
        </w:tc>
        <w:tc>
          <w:tcPr>
            <w:tcW w:w="645" w:type="pct"/>
            <w:shd w:val="clear" w:color="auto" w:fill="FFFFFF" w:themeFill="background1"/>
          </w:tcPr>
          <w:p w14:paraId="0DF9FE94" w14:textId="77777777" w:rsidR="00C20C4E" w:rsidRPr="00AE4CDB" w:rsidRDefault="00C20C4E" w:rsidP="009F4FD1">
            <w:pPr>
              <w:shd w:val="clear" w:color="auto" w:fill="FFFFFF" w:themeFill="background1"/>
              <w:jc w:val="center"/>
              <w:rPr>
                <w:b/>
              </w:rPr>
            </w:pPr>
          </w:p>
        </w:tc>
        <w:tc>
          <w:tcPr>
            <w:tcW w:w="567" w:type="pct"/>
            <w:shd w:val="clear" w:color="auto" w:fill="FFFFFF" w:themeFill="background1"/>
          </w:tcPr>
          <w:p w14:paraId="4AA82CC9" w14:textId="77777777" w:rsidR="00C20C4E" w:rsidRPr="00AE4CDB" w:rsidRDefault="00C20C4E" w:rsidP="009F4FD1">
            <w:pPr>
              <w:shd w:val="clear" w:color="auto" w:fill="FFFFFF" w:themeFill="background1"/>
              <w:jc w:val="center"/>
              <w:rPr>
                <w:b/>
              </w:rPr>
            </w:pPr>
            <w:r w:rsidRPr="00AE4CDB">
              <w:t>X</w:t>
            </w:r>
          </w:p>
        </w:tc>
        <w:tc>
          <w:tcPr>
            <w:tcW w:w="638" w:type="pct"/>
            <w:shd w:val="clear" w:color="auto" w:fill="FFFFFF" w:themeFill="background1"/>
          </w:tcPr>
          <w:p w14:paraId="30CAFDA0" w14:textId="77777777" w:rsidR="00C20C4E" w:rsidRPr="00AE4CDB" w:rsidRDefault="00C20C4E" w:rsidP="009F4FD1">
            <w:pPr>
              <w:shd w:val="clear" w:color="auto" w:fill="FFFFFF" w:themeFill="background1"/>
              <w:jc w:val="center"/>
              <w:rPr>
                <w:b/>
              </w:rPr>
            </w:pPr>
            <w:r w:rsidRPr="00AE4CDB">
              <w:t>X</w:t>
            </w:r>
          </w:p>
        </w:tc>
        <w:tc>
          <w:tcPr>
            <w:tcW w:w="448" w:type="pct"/>
            <w:shd w:val="clear" w:color="auto" w:fill="FFFFFF" w:themeFill="background1"/>
          </w:tcPr>
          <w:p w14:paraId="7670BE76" w14:textId="77777777" w:rsidR="00C20C4E" w:rsidRPr="00AE4CDB" w:rsidRDefault="00C20C4E" w:rsidP="009F4FD1">
            <w:pPr>
              <w:shd w:val="clear" w:color="auto" w:fill="FFFFFF" w:themeFill="background1"/>
              <w:jc w:val="center"/>
              <w:rPr>
                <w:b/>
              </w:rPr>
            </w:pPr>
          </w:p>
        </w:tc>
        <w:tc>
          <w:tcPr>
            <w:tcW w:w="700" w:type="pct"/>
            <w:shd w:val="clear" w:color="auto" w:fill="FFFFFF" w:themeFill="background1"/>
          </w:tcPr>
          <w:p w14:paraId="5E479ED0" w14:textId="77777777" w:rsidR="00C20C4E" w:rsidRPr="00AE4CDB" w:rsidRDefault="00C20C4E" w:rsidP="009F4FD1">
            <w:pPr>
              <w:shd w:val="clear" w:color="auto" w:fill="FFFFFF" w:themeFill="background1"/>
              <w:jc w:val="center"/>
              <w:rPr>
                <w:b/>
              </w:rPr>
            </w:pPr>
            <w:r w:rsidRPr="00AE4CDB">
              <w:rPr>
                <w:b/>
              </w:rPr>
              <w:t>x</w:t>
            </w:r>
          </w:p>
        </w:tc>
        <w:tc>
          <w:tcPr>
            <w:tcW w:w="522" w:type="pct"/>
            <w:shd w:val="clear" w:color="auto" w:fill="FFFFFF" w:themeFill="background1"/>
          </w:tcPr>
          <w:p w14:paraId="7CA48BC4" w14:textId="77777777" w:rsidR="00C20C4E" w:rsidRPr="00AE4CDB" w:rsidRDefault="00C20C4E" w:rsidP="009F4FD1">
            <w:pPr>
              <w:shd w:val="clear" w:color="auto" w:fill="FFFFFF" w:themeFill="background1"/>
              <w:jc w:val="center"/>
              <w:rPr>
                <w:b/>
              </w:rPr>
            </w:pPr>
            <w:r w:rsidRPr="00AE4CDB">
              <w:rPr>
                <w:b/>
              </w:rPr>
              <w:t>x</w:t>
            </w:r>
          </w:p>
        </w:tc>
      </w:tr>
      <w:tr w:rsidR="00AE4CDB" w:rsidRPr="00AE4CDB" w14:paraId="4B8E1B55" w14:textId="77777777" w:rsidTr="00713CBE">
        <w:trPr>
          <w:jc w:val="center"/>
        </w:trPr>
        <w:tc>
          <w:tcPr>
            <w:tcW w:w="260" w:type="pct"/>
          </w:tcPr>
          <w:p w14:paraId="51E39CA9" w14:textId="77777777" w:rsidR="00C20C4E" w:rsidRPr="00AE4CDB" w:rsidRDefault="00C20C4E" w:rsidP="009F4FD1">
            <w:pPr>
              <w:shd w:val="clear" w:color="auto" w:fill="FFFFFF" w:themeFill="background1"/>
              <w:rPr>
                <w:b/>
              </w:rPr>
            </w:pPr>
            <w:r w:rsidRPr="00AE4CDB">
              <w:rPr>
                <w:b/>
              </w:rPr>
              <w:t>9</w:t>
            </w:r>
          </w:p>
        </w:tc>
        <w:tc>
          <w:tcPr>
            <w:tcW w:w="1221" w:type="pct"/>
          </w:tcPr>
          <w:p w14:paraId="23FDE3F3" w14:textId="77777777" w:rsidR="00C20C4E" w:rsidRPr="00AE4CDB" w:rsidRDefault="00C20C4E" w:rsidP="009F4FD1">
            <w:pPr>
              <w:shd w:val="clear" w:color="auto" w:fill="FFFFFF" w:themeFill="background1"/>
              <w:rPr>
                <w:vanish/>
              </w:rPr>
            </w:pPr>
            <w:r w:rsidRPr="00AE4CDB">
              <w:t>Presentation: Childhood Hypertension; Presentation: School Phobias</w:t>
            </w:r>
          </w:p>
        </w:tc>
        <w:tc>
          <w:tcPr>
            <w:tcW w:w="645" w:type="pct"/>
          </w:tcPr>
          <w:p w14:paraId="5E1EB1F9" w14:textId="77777777" w:rsidR="00C20C4E" w:rsidRPr="00AE4CDB" w:rsidRDefault="00C20C4E" w:rsidP="009F4FD1">
            <w:pPr>
              <w:shd w:val="clear" w:color="auto" w:fill="FFFFFF" w:themeFill="background1"/>
              <w:jc w:val="center"/>
              <w:rPr>
                <w:bCs/>
              </w:rPr>
            </w:pPr>
          </w:p>
        </w:tc>
        <w:tc>
          <w:tcPr>
            <w:tcW w:w="567" w:type="pct"/>
          </w:tcPr>
          <w:p w14:paraId="5A9E8F59" w14:textId="77777777" w:rsidR="00C20C4E" w:rsidRPr="00AE4CDB" w:rsidRDefault="00C20C4E" w:rsidP="009F4FD1">
            <w:pPr>
              <w:shd w:val="clear" w:color="auto" w:fill="FFFFFF" w:themeFill="background1"/>
              <w:jc w:val="center"/>
            </w:pPr>
            <w:r w:rsidRPr="00AE4CDB">
              <w:t>X</w:t>
            </w:r>
          </w:p>
        </w:tc>
        <w:tc>
          <w:tcPr>
            <w:tcW w:w="638" w:type="pct"/>
          </w:tcPr>
          <w:p w14:paraId="0FEE26C5" w14:textId="77777777" w:rsidR="00C20C4E" w:rsidRPr="00AE4CDB" w:rsidRDefault="00C20C4E" w:rsidP="009F4FD1">
            <w:pPr>
              <w:shd w:val="clear" w:color="auto" w:fill="FFFFFF" w:themeFill="background1"/>
              <w:jc w:val="center"/>
            </w:pPr>
            <w:r w:rsidRPr="00AE4CDB">
              <w:t>X</w:t>
            </w:r>
          </w:p>
        </w:tc>
        <w:tc>
          <w:tcPr>
            <w:tcW w:w="448" w:type="pct"/>
          </w:tcPr>
          <w:p w14:paraId="3E521A73" w14:textId="77777777" w:rsidR="00C20C4E" w:rsidRPr="00AE4CDB" w:rsidRDefault="00C20C4E" w:rsidP="009F4FD1">
            <w:pPr>
              <w:shd w:val="clear" w:color="auto" w:fill="FFFFFF" w:themeFill="background1"/>
              <w:jc w:val="center"/>
            </w:pPr>
          </w:p>
        </w:tc>
        <w:tc>
          <w:tcPr>
            <w:tcW w:w="700" w:type="pct"/>
          </w:tcPr>
          <w:p w14:paraId="6ECD812C" w14:textId="77777777" w:rsidR="00C20C4E" w:rsidRPr="00AE4CDB" w:rsidRDefault="00C20C4E" w:rsidP="009F4FD1">
            <w:pPr>
              <w:shd w:val="clear" w:color="auto" w:fill="FFFFFF" w:themeFill="background1"/>
              <w:jc w:val="center"/>
            </w:pPr>
            <w:r w:rsidRPr="00AE4CDB">
              <w:t>X</w:t>
            </w:r>
          </w:p>
        </w:tc>
        <w:tc>
          <w:tcPr>
            <w:tcW w:w="522" w:type="pct"/>
          </w:tcPr>
          <w:p w14:paraId="5CE15531" w14:textId="77777777" w:rsidR="00C20C4E" w:rsidRPr="00AE4CDB" w:rsidRDefault="00C20C4E" w:rsidP="009F4FD1">
            <w:pPr>
              <w:shd w:val="clear" w:color="auto" w:fill="FFFFFF" w:themeFill="background1"/>
              <w:jc w:val="center"/>
            </w:pPr>
            <w:r w:rsidRPr="00AE4CDB">
              <w:t>X</w:t>
            </w:r>
          </w:p>
        </w:tc>
      </w:tr>
      <w:tr w:rsidR="00AE4CDB" w:rsidRPr="00AE4CDB" w14:paraId="2E02E0FC" w14:textId="77777777" w:rsidTr="00713CBE">
        <w:trPr>
          <w:trHeight w:val="44"/>
          <w:jc w:val="center"/>
        </w:trPr>
        <w:tc>
          <w:tcPr>
            <w:tcW w:w="260" w:type="pct"/>
          </w:tcPr>
          <w:p w14:paraId="25BB6040" w14:textId="77777777" w:rsidR="00C20C4E" w:rsidRPr="00AE4CDB" w:rsidRDefault="00C20C4E" w:rsidP="009F4FD1">
            <w:pPr>
              <w:shd w:val="clear" w:color="auto" w:fill="FFFFFF" w:themeFill="background1"/>
              <w:rPr>
                <w:b/>
              </w:rPr>
            </w:pPr>
            <w:r w:rsidRPr="00AE4CDB">
              <w:rPr>
                <w:b/>
              </w:rPr>
              <w:t>10</w:t>
            </w:r>
          </w:p>
        </w:tc>
        <w:tc>
          <w:tcPr>
            <w:tcW w:w="1221" w:type="pct"/>
          </w:tcPr>
          <w:p w14:paraId="20683EF5" w14:textId="77777777" w:rsidR="00C20C4E" w:rsidRPr="00AE4CDB" w:rsidRDefault="00C20C4E" w:rsidP="009F4FD1">
            <w:pPr>
              <w:shd w:val="clear" w:color="auto" w:fill="FFFFFF" w:themeFill="background1"/>
              <w:rPr>
                <w:vanish/>
              </w:rPr>
            </w:pPr>
            <w:r w:rsidRPr="00AE4CDB">
              <w:t>Presentation: Approach to children with asthma; Presentation: Internet addiction</w:t>
            </w:r>
          </w:p>
        </w:tc>
        <w:tc>
          <w:tcPr>
            <w:tcW w:w="645" w:type="pct"/>
          </w:tcPr>
          <w:p w14:paraId="5A441053" w14:textId="77777777" w:rsidR="00C20C4E" w:rsidRPr="00AE4CDB" w:rsidRDefault="00C20C4E" w:rsidP="009F4FD1">
            <w:pPr>
              <w:shd w:val="clear" w:color="auto" w:fill="FFFFFF" w:themeFill="background1"/>
              <w:jc w:val="center"/>
              <w:rPr>
                <w:b/>
              </w:rPr>
            </w:pPr>
          </w:p>
        </w:tc>
        <w:tc>
          <w:tcPr>
            <w:tcW w:w="567" w:type="pct"/>
          </w:tcPr>
          <w:p w14:paraId="00331965" w14:textId="77777777" w:rsidR="00C20C4E" w:rsidRPr="00AE4CDB" w:rsidRDefault="00C20C4E" w:rsidP="009F4FD1">
            <w:pPr>
              <w:shd w:val="clear" w:color="auto" w:fill="FFFFFF" w:themeFill="background1"/>
              <w:jc w:val="center"/>
            </w:pPr>
            <w:r w:rsidRPr="00AE4CDB">
              <w:t>x</w:t>
            </w:r>
          </w:p>
        </w:tc>
        <w:tc>
          <w:tcPr>
            <w:tcW w:w="638" w:type="pct"/>
          </w:tcPr>
          <w:p w14:paraId="4361F7FB" w14:textId="77777777" w:rsidR="00C20C4E" w:rsidRPr="00AE4CDB" w:rsidRDefault="00C20C4E" w:rsidP="009F4FD1">
            <w:pPr>
              <w:shd w:val="clear" w:color="auto" w:fill="FFFFFF" w:themeFill="background1"/>
              <w:jc w:val="center"/>
            </w:pPr>
            <w:r w:rsidRPr="00AE4CDB">
              <w:t>X</w:t>
            </w:r>
          </w:p>
        </w:tc>
        <w:tc>
          <w:tcPr>
            <w:tcW w:w="448" w:type="pct"/>
          </w:tcPr>
          <w:p w14:paraId="20732C2F" w14:textId="77777777" w:rsidR="00C20C4E" w:rsidRPr="00AE4CDB" w:rsidRDefault="00C20C4E" w:rsidP="009F4FD1">
            <w:pPr>
              <w:shd w:val="clear" w:color="auto" w:fill="FFFFFF" w:themeFill="background1"/>
              <w:jc w:val="center"/>
            </w:pPr>
          </w:p>
        </w:tc>
        <w:tc>
          <w:tcPr>
            <w:tcW w:w="700" w:type="pct"/>
          </w:tcPr>
          <w:p w14:paraId="7D72BA52" w14:textId="77777777" w:rsidR="00C20C4E" w:rsidRPr="00AE4CDB" w:rsidRDefault="00C20C4E" w:rsidP="009F4FD1">
            <w:pPr>
              <w:shd w:val="clear" w:color="auto" w:fill="FFFFFF" w:themeFill="background1"/>
              <w:jc w:val="center"/>
            </w:pPr>
            <w:r w:rsidRPr="00AE4CDB">
              <w:t>X</w:t>
            </w:r>
          </w:p>
        </w:tc>
        <w:tc>
          <w:tcPr>
            <w:tcW w:w="522" w:type="pct"/>
          </w:tcPr>
          <w:p w14:paraId="3562E549" w14:textId="77777777" w:rsidR="00C20C4E" w:rsidRPr="00AE4CDB" w:rsidRDefault="00C20C4E" w:rsidP="009F4FD1">
            <w:pPr>
              <w:shd w:val="clear" w:color="auto" w:fill="FFFFFF" w:themeFill="background1"/>
              <w:jc w:val="center"/>
            </w:pPr>
            <w:r w:rsidRPr="00AE4CDB">
              <w:t>X</w:t>
            </w:r>
          </w:p>
        </w:tc>
      </w:tr>
      <w:tr w:rsidR="00AE4CDB" w:rsidRPr="00AE4CDB" w14:paraId="1F5BF443" w14:textId="77777777" w:rsidTr="00713CBE">
        <w:trPr>
          <w:jc w:val="center"/>
        </w:trPr>
        <w:tc>
          <w:tcPr>
            <w:tcW w:w="260" w:type="pct"/>
          </w:tcPr>
          <w:p w14:paraId="3F7DF79E" w14:textId="77777777" w:rsidR="00C20C4E" w:rsidRPr="00AE4CDB" w:rsidRDefault="00C20C4E" w:rsidP="009F4FD1">
            <w:pPr>
              <w:shd w:val="clear" w:color="auto" w:fill="FFFFFF" w:themeFill="background1"/>
              <w:rPr>
                <w:b/>
              </w:rPr>
            </w:pPr>
            <w:r w:rsidRPr="00AE4CDB">
              <w:rPr>
                <w:b/>
              </w:rPr>
              <w:t>11</w:t>
            </w:r>
          </w:p>
        </w:tc>
        <w:tc>
          <w:tcPr>
            <w:tcW w:w="1221" w:type="pct"/>
          </w:tcPr>
          <w:p w14:paraId="5E913A98" w14:textId="77777777" w:rsidR="00C20C4E" w:rsidRPr="00AE4CDB" w:rsidRDefault="00C20C4E" w:rsidP="009F4FD1">
            <w:pPr>
              <w:shd w:val="clear" w:color="auto" w:fill="FFFFFF" w:themeFill="background1"/>
              <w:rPr>
                <w:vanish/>
              </w:rPr>
            </w:pPr>
            <w:r w:rsidRPr="00AE4CDB">
              <w:t>Presentation: Bullying/violence prevention; Presentation: Hyperactivity/Attention Deficit</w:t>
            </w:r>
          </w:p>
        </w:tc>
        <w:tc>
          <w:tcPr>
            <w:tcW w:w="645" w:type="pct"/>
          </w:tcPr>
          <w:p w14:paraId="0481BD07" w14:textId="77777777" w:rsidR="00C20C4E" w:rsidRPr="00AE4CDB" w:rsidRDefault="00C20C4E" w:rsidP="009F4FD1">
            <w:pPr>
              <w:shd w:val="clear" w:color="auto" w:fill="FFFFFF" w:themeFill="background1"/>
              <w:jc w:val="center"/>
            </w:pPr>
            <w:r w:rsidRPr="00AE4CDB">
              <w:t>X</w:t>
            </w:r>
          </w:p>
        </w:tc>
        <w:tc>
          <w:tcPr>
            <w:tcW w:w="567" w:type="pct"/>
          </w:tcPr>
          <w:p w14:paraId="003D66ED" w14:textId="77777777" w:rsidR="00C20C4E" w:rsidRPr="00AE4CDB" w:rsidRDefault="00C20C4E" w:rsidP="009F4FD1">
            <w:pPr>
              <w:shd w:val="clear" w:color="auto" w:fill="FFFFFF" w:themeFill="background1"/>
              <w:jc w:val="center"/>
            </w:pPr>
            <w:r w:rsidRPr="00AE4CDB">
              <w:t>X</w:t>
            </w:r>
          </w:p>
        </w:tc>
        <w:tc>
          <w:tcPr>
            <w:tcW w:w="638" w:type="pct"/>
          </w:tcPr>
          <w:p w14:paraId="4EA23A1C" w14:textId="77777777" w:rsidR="00C20C4E" w:rsidRPr="00AE4CDB" w:rsidRDefault="00C20C4E" w:rsidP="009F4FD1">
            <w:pPr>
              <w:shd w:val="clear" w:color="auto" w:fill="FFFFFF" w:themeFill="background1"/>
              <w:jc w:val="center"/>
            </w:pPr>
            <w:r w:rsidRPr="00AE4CDB">
              <w:t>X</w:t>
            </w:r>
          </w:p>
        </w:tc>
        <w:tc>
          <w:tcPr>
            <w:tcW w:w="448" w:type="pct"/>
          </w:tcPr>
          <w:p w14:paraId="409C1DDD" w14:textId="77777777" w:rsidR="00C20C4E" w:rsidRPr="00AE4CDB" w:rsidRDefault="00C20C4E" w:rsidP="009F4FD1">
            <w:pPr>
              <w:shd w:val="clear" w:color="auto" w:fill="FFFFFF" w:themeFill="background1"/>
              <w:jc w:val="center"/>
            </w:pPr>
            <w:r w:rsidRPr="00AE4CDB">
              <w:t>x</w:t>
            </w:r>
          </w:p>
        </w:tc>
        <w:tc>
          <w:tcPr>
            <w:tcW w:w="700" w:type="pct"/>
          </w:tcPr>
          <w:p w14:paraId="40327968" w14:textId="77777777" w:rsidR="00C20C4E" w:rsidRPr="00AE4CDB" w:rsidRDefault="00C20C4E" w:rsidP="009F4FD1">
            <w:pPr>
              <w:shd w:val="clear" w:color="auto" w:fill="FFFFFF" w:themeFill="background1"/>
              <w:jc w:val="center"/>
            </w:pPr>
            <w:r w:rsidRPr="00AE4CDB">
              <w:t>x</w:t>
            </w:r>
          </w:p>
        </w:tc>
        <w:tc>
          <w:tcPr>
            <w:tcW w:w="522" w:type="pct"/>
          </w:tcPr>
          <w:p w14:paraId="6B68679D" w14:textId="77777777" w:rsidR="00C20C4E" w:rsidRPr="00AE4CDB" w:rsidRDefault="00C20C4E" w:rsidP="009F4FD1">
            <w:pPr>
              <w:shd w:val="clear" w:color="auto" w:fill="FFFFFF" w:themeFill="background1"/>
              <w:jc w:val="center"/>
            </w:pPr>
            <w:r w:rsidRPr="00AE4CDB">
              <w:t>X</w:t>
            </w:r>
          </w:p>
        </w:tc>
      </w:tr>
      <w:tr w:rsidR="00AE4CDB" w:rsidRPr="00AE4CDB" w14:paraId="2EA35F25" w14:textId="77777777" w:rsidTr="00713CBE">
        <w:trPr>
          <w:jc w:val="center"/>
        </w:trPr>
        <w:tc>
          <w:tcPr>
            <w:tcW w:w="260" w:type="pct"/>
          </w:tcPr>
          <w:p w14:paraId="25B67C7E" w14:textId="77777777" w:rsidR="00C20C4E" w:rsidRPr="00AE4CDB" w:rsidRDefault="00C20C4E" w:rsidP="009F4FD1">
            <w:pPr>
              <w:shd w:val="clear" w:color="auto" w:fill="FFFFFF" w:themeFill="background1"/>
              <w:rPr>
                <w:b/>
              </w:rPr>
            </w:pPr>
            <w:r w:rsidRPr="00AE4CDB">
              <w:rPr>
                <w:b/>
              </w:rPr>
              <w:t>12</w:t>
            </w:r>
          </w:p>
        </w:tc>
        <w:tc>
          <w:tcPr>
            <w:tcW w:w="1221" w:type="pct"/>
          </w:tcPr>
          <w:p w14:paraId="64D2B28E" w14:textId="77777777" w:rsidR="00C20C4E" w:rsidRPr="00AE4CDB" w:rsidRDefault="00C20C4E" w:rsidP="009F4FD1">
            <w:pPr>
              <w:shd w:val="clear" w:color="auto" w:fill="FFFFFF" w:themeFill="background1"/>
              <w:rPr>
                <w:vanish/>
              </w:rPr>
            </w:pPr>
            <w:r w:rsidRPr="00AE4CDB">
              <w:t>Presentation: School health projects worldwide; Presentation: School health projects in Turkey</w:t>
            </w:r>
          </w:p>
        </w:tc>
        <w:tc>
          <w:tcPr>
            <w:tcW w:w="645" w:type="pct"/>
          </w:tcPr>
          <w:p w14:paraId="0218E80D" w14:textId="77777777" w:rsidR="00C20C4E" w:rsidRPr="00AE4CDB" w:rsidRDefault="00C20C4E" w:rsidP="009F4FD1">
            <w:pPr>
              <w:shd w:val="clear" w:color="auto" w:fill="FFFFFF" w:themeFill="background1"/>
              <w:jc w:val="center"/>
            </w:pPr>
            <w:r w:rsidRPr="00AE4CDB">
              <w:t>X</w:t>
            </w:r>
          </w:p>
        </w:tc>
        <w:tc>
          <w:tcPr>
            <w:tcW w:w="567" w:type="pct"/>
          </w:tcPr>
          <w:p w14:paraId="108AF4DF" w14:textId="77777777" w:rsidR="00C20C4E" w:rsidRPr="00AE4CDB" w:rsidRDefault="00C20C4E" w:rsidP="009F4FD1">
            <w:pPr>
              <w:shd w:val="clear" w:color="auto" w:fill="FFFFFF" w:themeFill="background1"/>
              <w:jc w:val="center"/>
            </w:pPr>
            <w:r w:rsidRPr="00AE4CDB">
              <w:t>X</w:t>
            </w:r>
          </w:p>
        </w:tc>
        <w:tc>
          <w:tcPr>
            <w:tcW w:w="638" w:type="pct"/>
          </w:tcPr>
          <w:p w14:paraId="3DE0C0B1" w14:textId="77777777" w:rsidR="00C20C4E" w:rsidRPr="00AE4CDB" w:rsidRDefault="00C20C4E" w:rsidP="009F4FD1">
            <w:pPr>
              <w:shd w:val="clear" w:color="auto" w:fill="FFFFFF" w:themeFill="background1"/>
              <w:jc w:val="center"/>
            </w:pPr>
          </w:p>
        </w:tc>
        <w:tc>
          <w:tcPr>
            <w:tcW w:w="448" w:type="pct"/>
          </w:tcPr>
          <w:p w14:paraId="724D2130" w14:textId="77777777" w:rsidR="00C20C4E" w:rsidRPr="00AE4CDB" w:rsidRDefault="00C20C4E" w:rsidP="009F4FD1">
            <w:pPr>
              <w:shd w:val="clear" w:color="auto" w:fill="FFFFFF" w:themeFill="background1"/>
              <w:jc w:val="center"/>
            </w:pPr>
          </w:p>
        </w:tc>
        <w:tc>
          <w:tcPr>
            <w:tcW w:w="700" w:type="pct"/>
          </w:tcPr>
          <w:p w14:paraId="13FF14F1" w14:textId="77777777" w:rsidR="00C20C4E" w:rsidRPr="00AE4CDB" w:rsidRDefault="00C20C4E" w:rsidP="009F4FD1">
            <w:pPr>
              <w:shd w:val="clear" w:color="auto" w:fill="FFFFFF" w:themeFill="background1"/>
              <w:jc w:val="center"/>
            </w:pPr>
          </w:p>
        </w:tc>
        <w:tc>
          <w:tcPr>
            <w:tcW w:w="522" w:type="pct"/>
          </w:tcPr>
          <w:p w14:paraId="3BD3279C" w14:textId="77777777" w:rsidR="00C20C4E" w:rsidRPr="00AE4CDB" w:rsidRDefault="00C20C4E" w:rsidP="009F4FD1">
            <w:pPr>
              <w:shd w:val="clear" w:color="auto" w:fill="FFFFFF" w:themeFill="background1"/>
              <w:jc w:val="center"/>
            </w:pPr>
            <w:r w:rsidRPr="00AE4CDB">
              <w:t>X</w:t>
            </w:r>
          </w:p>
        </w:tc>
      </w:tr>
      <w:tr w:rsidR="00AE4CDB" w:rsidRPr="00AE4CDB" w14:paraId="3D5F196F" w14:textId="77777777" w:rsidTr="00713CBE">
        <w:trPr>
          <w:trHeight w:val="467"/>
          <w:jc w:val="center"/>
        </w:trPr>
        <w:tc>
          <w:tcPr>
            <w:tcW w:w="260" w:type="pct"/>
          </w:tcPr>
          <w:p w14:paraId="4C85CF41" w14:textId="77777777" w:rsidR="00C20C4E" w:rsidRPr="00AE4CDB" w:rsidRDefault="00C20C4E" w:rsidP="009F4FD1">
            <w:pPr>
              <w:shd w:val="clear" w:color="auto" w:fill="FFFFFF" w:themeFill="background1"/>
              <w:rPr>
                <w:b/>
              </w:rPr>
            </w:pPr>
            <w:r w:rsidRPr="00AE4CDB">
              <w:rPr>
                <w:b/>
              </w:rPr>
              <w:t>13</w:t>
            </w:r>
          </w:p>
        </w:tc>
        <w:tc>
          <w:tcPr>
            <w:tcW w:w="1221" w:type="pct"/>
          </w:tcPr>
          <w:p w14:paraId="446CCF06" w14:textId="77777777" w:rsidR="00C20C4E" w:rsidRPr="00AE4CDB" w:rsidRDefault="00C20C4E" w:rsidP="009F4FD1">
            <w:pPr>
              <w:shd w:val="clear" w:color="auto" w:fill="FFFFFF" w:themeFill="background1"/>
              <w:rPr>
                <w:vanish/>
              </w:rPr>
            </w:pPr>
            <w:r w:rsidRPr="00AE4CDB">
              <w:t>Presentation: Childhood Obesity; Presentation: Obesity Prevention Project Examples</w:t>
            </w:r>
          </w:p>
        </w:tc>
        <w:tc>
          <w:tcPr>
            <w:tcW w:w="645" w:type="pct"/>
          </w:tcPr>
          <w:p w14:paraId="1D4EEDED" w14:textId="77777777" w:rsidR="00C20C4E" w:rsidRPr="00AE4CDB" w:rsidRDefault="00C20C4E" w:rsidP="009F4FD1">
            <w:pPr>
              <w:shd w:val="clear" w:color="auto" w:fill="FFFFFF" w:themeFill="background1"/>
              <w:jc w:val="center"/>
              <w:rPr>
                <w:b/>
              </w:rPr>
            </w:pPr>
          </w:p>
        </w:tc>
        <w:tc>
          <w:tcPr>
            <w:tcW w:w="567" w:type="pct"/>
          </w:tcPr>
          <w:p w14:paraId="780A6148" w14:textId="77777777" w:rsidR="00C20C4E" w:rsidRPr="00AE4CDB" w:rsidRDefault="00C20C4E" w:rsidP="009F4FD1">
            <w:pPr>
              <w:shd w:val="clear" w:color="auto" w:fill="FFFFFF" w:themeFill="background1"/>
              <w:jc w:val="center"/>
            </w:pPr>
            <w:r w:rsidRPr="00AE4CDB">
              <w:t>x</w:t>
            </w:r>
          </w:p>
        </w:tc>
        <w:tc>
          <w:tcPr>
            <w:tcW w:w="638" w:type="pct"/>
          </w:tcPr>
          <w:p w14:paraId="4142EC3C" w14:textId="77777777" w:rsidR="00C20C4E" w:rsidRPr="00AE4CDB" w:rsidRDefault="00C20C4E" w:rsidP="009F4FD1">
            <w:pPr>
              <w:shd w:val="clear" w:color="auto" w:fill="FFFFFF" w:themeFill="background1"/>
              <w:jc w:val="center"/>
            </w:pPr>
            <w:r w:rsidRPr="00AE4CDB">
              <w:t>X</w:t>
            </w:r>
          </w:p>
        </w:tc>
        <w:tc>
          <w:tcPr>
            <w:tcW w:w="448" w:type="pct"/>
          </w:tcPr>
          <w:p w14:paraId="3F6D94FC" w14:textId="77777777" w:rsidR="00C20C4E" w:rsidRPr="00AE4CDB" w:rsidRDefault="00C20C4E" w:rsidP="009F4FD1">
            <w:pPr>
              <w:shd w:val="clear" w:color="auto" w:fill="FFFFFF" w:themeFill="background1"/>
              <w:jc w:val="center"/>
            </w:pPr>
          </w:p>
        </w:tc>
        <w:tc>
          <w:tcPr>
            <w:tcW w:w="700" w:type="pct"/>
          </w:tcPr>
          <w:p w14:paraId="69F9638E" w14:textId="77777777" w:rsidR="00C20C4E" w:rsidRPr="00AE4CDB" w:rsidRDefault="00C20C4E" w:rsidP="009F4FD1">
            <w:pPr>
              <w:shd w:val="clear" w:color="auto" w:fill="FFFFFF" w:themeFill="background1"/>
              <w:jc w:val="center"/>
            </w:pPr>
            <w:r w:rsidRPr="00AE4CDB">
              <w:t>X</w:t>
            </w:r>
          </w:p>
        </w:tc>
        <w:tc>
          <w:tcPr>
            <w:tcW w:w="522" w:type="pct"/>
          </w:tcPr>
          <w:p w14:paraId="1F6D40E3" w14:textId="77777777" w:rsidR="00C20C4E" w:rsidRPr="00AE4CDB" w:rsidRDefault="00C20C4E" w:rsidP="009F4FD1">
            <w:pPr>
              <w:shd w:val="clear" w:color="auto" w:fill="FFFFFF" w:themeFill="background1"/>
              <w:jc w:val="center"/>
            </w:pPr>
          </w:p>
        </w:tc>
      </w:tr>
      <w:tr w:rsidR="00AE4CDB" w:rsidRPr="00AE4CDB" w14:paraId="6A9985DC" w14:textId="77777777" w:rsidTr="00713CBE">
        <w:trPr>
          <w:jc w:val="center"/>
        </w:trPr>
        <w:tc>
          <w:tcPr>
            <w:tcW w:w="260" w:type="pct"/>
          </w:tcPr>
          <w:p w14:paraId="045F906B" w14:textId="77777777" w:rsidR="00C20C4E" w:rsidRPr="00AE4CDB" w:rsidRDefault="00C20C4E" w:rsidP="009F4FD1">
            <w:pPr>
              <w:shd w:val="clear" w:color="auto" w:fill="FFFFFF" w:themeFill="background1"/>
              <w:rPr>
                <w:b/>
              </w:rPr>
            </w:pPr>
            <w:r w:rsidRPr="00AE4CDB">
              <w:rPr>
                <w:b/>
              </w:rPr>
              <w:t>14</w:t>
            </w:r>
          </w:p>
        </w:tc>
        <w:tc>
          <w:tcPr>
            <w:tcW w:w="1221" w:type="pct"/>
          </w:tcPr>
          <w:p w14:paraId="61340B39" w14:textId="77777777" w:rsidR="00C20C4E" w:rsidRPr="00AE4CDB" w:rsidRDefault="00C20C4E" w:rsidP="009F4FD1">
            <w:pPr>
              <w:shd w:val="clear" w:color="auto" w:fill="FFFFFF" w:themeFill="background1"/>
            </w:pPr>
            <w:r w:rsidRPr="00AE4CDB">
              <w:t>Presentation: Diabetes and Children; Presentation: Dyslexia</w:t>
            </w:r>
          </w:p>
        </w:tc>
        <w:tc>
          <w:tcPr>
            <w:tcW w:w="645" w:type="pct"/>
          </w:tcPr>
          <w:p w14:paraId="249F65F2" w14:textId="77777777" w:rsidR="00C20C4E" w:rsidRPr="00AE4CDB" w:rsidRDefault="00C20C4E" w:rsidP="009F4FD1">
            <w:pPr>
              <w:shd w:val="clear" w:color="auto" w:fill="FFFFFF" w:themeFill="background1"/>
              <w:jc w:val="center"/>
            </w:pPr>
          </w:p>
        </w:tc>
        <w:tc>
          <w:tcPr>
            <w:tcW w:w="567" w:type="pct"/>
          </w:tcPr>
          <w:p w14:paraId="1216BF65" w14:textId="77777777" w:rsidR="00C20C4E" w:rsidRPr="00AE4CDB" w:rsidRDefault="00C20C4E" w:rsidP="009F4FD1">
            <w:pPr>
              <w:shd w:val="clear" w:color="auto" w:fill="FFFFFF" w:themeFill="background1"/>
              <w:jc w:val="center"/>
            </w:pPr>
            <w:r w:rsidRPr="00AE4CDB">
              <w:t>X</w:t>
            </w:r>
          </w:p>
        </w:tc>
        <w:tc>
          <w:tcPr>
            <w:tcW w:w="638" w:type="pct"/>
          </w:tcPr>
          <w:p w14:paraId="0DB94E4D" w14:textId="77777777" w:rsidR="00C20C4E" w:rsidRPr="00AE4CDB" w:rsidRDefault="00C20C4E" w:rsidP="009F4FD1">
            <w:pPr>
              <w:shd w:val="clear" w:color="auto" w:fill="FFFFFF" w:themeFill="background1"/>
              <w:jc w:val="center"/>
            </w:pPr>
            <w:r w:rsidRPr="00AE4CDB">
              <w:t>X</w:t>
            </w:r>
          </w:p>
        </w:tc>
        <w:tc>
          <w:tcPr>
            <w:tcW w:w="448" w:type="pct"/>
          </w:tcPr>
          <w:p w14:paraId="18FD93D3" w14:textId="77777777" w:rsidR="00C20C4E" w:rsidRPr="00AE4CDB" w:rsidRDefault="00C20C4E" w:rsidP="009F4FD1">
            <w:pPr>
              <w:shd w:val="clear" w:color="auto" w:fill="FFFFFF" w:themeFill="background1"/>
              <w:jc w:val="center"/>
            </w:pPr>
          </w:p>
        </w:tc>
        <w:tc>
          <w:tcPr>
            <w:tcW w:w="700" w:type="pct"/>
          </w:tcPr>
          <w:p w14:paraId="531CD3CD" w14:textId="77777777" w:rsidR="00C20C4E" w:rsidRPr="00AE4CDB" w:rsidRDefault="00C20C4E" w:rsidP="009F4FD1">
            <w:pPr>
              <w:shd w:val="clear" w:color="auto" w:fill="FFFFFF" w:themeFill="background1"/>
              <w:jc w:val="center"/>
            </w:pPr>
            <w:r w:rsidRPr="00AE4CDB">
              <w:t>X</w:t>
            </w:r>
          </w:p>
        </w:tc>
        <w:tc>
          <w:tcPr>
            <w:tcW w:w="522" w:type="pct"/>
          </w:tcPr>
          <w:p w14:paraId="13F64AA0" w14:textId="77777777" w:rsidR="00C20C4E" w:rsidRPr="00AE4CDB" w:rsidRDefault="00C20C4E" w:rsidP="009F4FD1">
            <w:pPr>
              <w:shd w:val="clear" w:color="auto" w:fill="FFFFFF" w:themeFill="background1"/>
              <w:jc w:val="center"/>
            </w:pPr>
          </w:p>
        </w:tc>
      </w:tr>
    </w:tbl>
    <w:p w14:paraId="3CB21BE5" w14:textId="17E4FFF4" w:rsidR="006A0204" w:rsidRDefault="006A0204" w:rsidP="006A0204"/>
    <w:p w14:paraId="473BEC5C" w14:textId="34248363" w:rsidR="006A0204" w:rsidRDefault="006A0204" w:rsidP="006A0204"/>
    <w:p w14:paraId="0F1B68FF" w14:textId="1911E5EC" w:rsidR="00AE4CDB" w:rsidRPr="00F02A7C" w:rsidRDefault="00AE4CDB" w:rsidP="00B92F63">
      <w:pPr>
        <w:pStyle w:val="Aklm3"/>
      </w:pPr>
      <w:bookmarkStart w:id="227" w:name="_Toc235802559"/>
      <w:r w:rsidRPr="00E154D7">
        <w:t>4</w:t>
      </w:r>
      <w:r w:rsidRPr="00F02A7C">
        <w:t>.4.3.9. HEF 4089 Leadership Skills Development</w:t>
      </w:r>
      <w:bookmarkEnd w:id="227"/>
      <w:r w:rsidRPr="00F02A7C">
        <w:t xml:space="preserve"> </w:t>
      </w:r>
    </w:p>
    <w:p w14:paraId="44968387" w14:textId="77777777" w:rsidR="00AE4CDB" w:rsidRPr="00F02A7C" w:rsidRDefault="00AE4CDB" w:rsidP="00AE4CDB">
      <w:pPr>
        <w:rPr>
          <w:lang w:val="en-US" w:eastAsia="en-US"/>
        </w:rPr>
      </w:pPr>
    </w:p>
    <w:tbl>
      <w:tblPr>
        <w:tblW w:w="11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1"/>
        <w:gridCol w:w="1696"/>
        <w:gridCol w:w="1639"/>
        <w:gridCol w:w="6042"/>
      </w:tblGrid>
      <w:tr w:rsidR="00AE4CDB" w:rsidRPr="00F02A7C" w14:paraId="52912642" w14:textId="77777777" w:rsidTr="00713CBE">
        <w:trPr>
          <w:jc w:val="center"/>
        </w:trPr>
        <w:tc>
          <w:tcPr>
            <w:tcW w:w="11068" w:type="dxa"/>
            <w:gridSpan w:val="4"/>
          </w:tcPr>
          <w:p w14:paraId="3ACD5A6D" w14:textId="178BADE5" w:rsidR="00E154D7" w:rsidRPr="00F02A7C" w:rsidRDefault="00E154D7" w:rsidP="00AE4CDB">
            <w:pPr>
              <w:shd w:val="clear" w:color="auto" w:fill="FFC000"/>
              <w:jc w:val="center"/>
              <w:rPr>
                <w:b/>
                <w:bCs/>
                <w:szCs w:val="36"/>
              </w:rPr>
            </w:pPr>
            <w:r w:rsidRPr="00F02A7C">
              <w:rPr>
                <w:b/>
              </w:rPr>
              <w:t>HEF 4089 LEADERSHIP SKILLS DEVELOPMENT</w:t>
            </w:r>
          </w:p>
          <w:p w14:paraId="5D21B032" w14:textId="3D7E8BFE" w:rsidR="00AE4CDB" w:rsidRPr="00F02A7C" w:rsidRDefault="00AE4CDB" w:rsidP="00AE4CDB">
            <w:pPr>
              <w:shd w:val="clear" w:color="auto" w:fill="FFC000"/>
              <w:jc w:val="center"/>
              <w:rPr>
                <w:bCs/>
                <w:szCs w:val="36"/>
              </w:rPr>
            </w:pPr>
            <w:r w:rsidRPr="00F02A7C">
              <w:rPr>
                <w:bCs/>
                <w:szCs w:val="36"/>
              </w:rPr>
              <w:t>2025-2026 Academic Year Fall Semester</w:t>
            </w:r>
          </w:p>
          <w:p w14:paraId="2457ACE9" w14:textId="6842C806" w:rsidR="00AE4CDB" w:rsidRPr="00F02A7C" w:rsidRDefault="00AE4CDB" w:rsidP="00AE4CDB">
            <w:pPr>
              <w:shd w:val="clear" w:color="auto" w:fill="FFC000"/>
              <w:jc w:val="center"/>
              <w:rPr>
                <w:b/>
                <w:lang w:val="en-US"/>
              </w:rPr>
            </w:pPr>
          </w:p>
        </w:tc>
      </w:tr>
      <w:tr w:rsidR="00AE4CDB" w:rsidRPr="00F02A7C" w14:paraId="37EB414E" w14:textId="77777777" w:rsidTr="00713CBE">
        <w:trPr>
          <w:jc w:val="center"/>
        </w:trPr>
        <w:tc>
          <w:tcPr>
            <w:tcW w:w="5026" w:type="dxa"/>
            <w:gridSpan w:val="3"/>
          </w:tcPr>
          <w:p w14:paraId="7658D740" w14:textId="7DE8B946" w:rsidR="00AE4CDB" w:rsidRPr="00F02A7C" w:rsidRDefault="00AE4CDB" w:rsidP="00AE4CDB">
            <w:pPr>
              <w:shd w:val="clear" w:color="auto" w:fill="FFFFFF" w:themeFill="background1"/>
              <w:rPr>
                <w:b/>
                <w:lang w:val="en-US"/>
              </w:rPr>
            </w:pPr>
            <w:r w:rsidRPr="00F02A7C">
              <w:rPr>
                <w:b/>
                <w:lang w:val="en-US"/>
              </w:rPr>
              <w:t xml:space="preserve">Offered by: </w:t>
            </w:r>
            <w:r w:rsidRPr="00F02A7C">
              <w:rPr>
                <w:lang w:val="en-US"/>
              </w:rPr>
              <w:t>Faculty of Nursing</w:t>
            </w:r>
          </w:p>
        </w:tc>
        <w:tc>
          <w:tcPr>
            <w:tcW w:w="6042" w:type="dxa"/>
          </w:tcPr>
          <w:p w14:paraId="4946B06E" w14:textId="6418A49E" w:rsidR="00AE4CDB" w:rsidRPr="00F02A7C" w:rsidRDefault="00AE4CDB" w:rsidP="00AE4CDB">
            <w:pPr>
              <w:shd w:val="clear" w:color="auto" w:fill="FFFFFF" w:themeFill="background1"/>
              <w:rPr>
                <w:b/>
                <w:lang w:val="en-US"/>
              </w:rPr>
            </w:pPr>
            <w:r w:rsidRPr="00F02A7C">
              <w:rPr>
                <w:b/>
                <w:lang w:val="en-US"/>
              </w:rPr>
              <w:t xml:space="preserve">Offered to: </w:t>
            </w:r>
            <w:r w:rsidRPr="00F02A7C">
              <w:rPr>
                <w:lang w:val="en-US"/>
              </w:rPr>
              <w:t>Faculty of Nursing</w:t>
            </w:r>
            <w:r w:rsidRPr="00F02A7C">
              <w:rPr>
                <w:b/>
                <w:lang w:val="en-US"/>
              </w:rPr>
              <w:t xml:space="preserve"> </w:t>
            </w:r>
          </w:p>
        </w:tc>
      </w:tr>
      <w:tr w:rsidR="00AE4CDB" w:rsidRPr="00F02A7C" w14:paraId="6142B70D" w14:textId="77777777" w:rsidTr="00713CBE">
        <w:trPr>
          <w:jc w:val="center"/>
        </w:trPr>
        <w:tc>
          <w:tcPr>
            <w:tcW w:w="5026" w:type="dxa"/>
            <w:gridSpan w:val="3"/>
          </w:tcPr>
          <w:p w14:paraId="257593FC" w14:textId="77777777" w:rsidR="00AE4CDB" w:rsidRPr="00F02A7C" w:rsidRDefault="00AE4CDB" w:rsidP="00AE4CDB">
            <w:pPr>
              <w:shd w:val="clear" w:color="auto" w:fill="FFFFFF" w:themeFill="background1"/>
              <w:rPr>
                <w:b/>
                <w:lang w:val="en-US"/>
              </w:rPr>
            </w:pPr>
            <w:r w:rsidRPr="00F02A7C">
              <w:rPr>
                <w:b/>
                <w:lang w:val="en-US"/>
              </w:rPr>
              <w:t xml:space="preserve">Name of the Department: </w:t>
            </w:r>
            <w:r w:rsidRPr="00F02A7C">
              <w:rPr>
                <w:lang w:val="en-US"/>
              </w:rPr>
              <w:t>Nursing</w:t>
            </w:r>
          </w:p>
        </w:tc>
        <w:tc>
          <w:tcPr>
            <w:tcW w:w="6042" w:type="dxa"/>
          </w:tcPr>
          <w:p w14:paraId="2ABAF481" w14:textId="77777777" w:rsidR="00AE4CDB" w:rsidRPr="00F02A7C" w:rsidRDefault="00AE4CDB" w:rsidP="00AE4CDB">
            <w:pPr>
              <w:shd w:val="clear" w:color="auto" w:fill="FFFFFF" w:themeFill="background1"/>
              <w:rPr>
                <w:lang w:val="en-US"/>
              </w:rPr>
            </w:pPr>
            <w:r w:rsidRPr="00F02A7C">
              <w:rPr>
                <w:b/>
                <w:lang w:val="en-US"/>
              </w:rPr>
              <w:t xml:space="preserve">Course Name: </w:t>
            </w:r>
            <w:r w:rsidRPr="00F02A7C">
              <w:rPr>
                <w:lang w:val="en-US"/>
              </w:rPr>
              <w:t xml:space="preserve">Leadership Skills Development </w:t>
            </w:r>
          </w:p>
        </w:tc>
      </w:tr>
      <w:tr w:rsidR="00AE4CDB" w:rsidRPr="00F02A7C" w14:paraId="4A745E4B" w14:textId="77777777" w:rsidTr="00713CBE">
        <w:trPr>
          <w:jc w:val="center"/>
        </w:trPr>
        <w:tc>
          <w:tcPr>
            <w:tcW w:w="5026" w:type="dxa"/>
            <w:gridSpan w:val="3"/>
          </w:tcPr>
          <w:p w14:paraId="577564C8" w14:textId="77777777" w:rsidR="00AE4CDB" w:rsidRPr="00F02A7C" w:rsidRDefault="00AE4CDB" w:rsidP="00AE4CDB">
            <w:pPr>
              <w:shd w:val="clear" w:color="auto" w:fill="FFFFFF" w:themeFill="background1"/>
              <w:rPr>
                <w:b/>
                <w:lang w:val="en-US"/>
              </w:rPr>
            </w:pPr>
            <w:r w:rsidRPr="00F02A7C">
              <w:rPr>
                <w:b/>
                <w:lang w:val="en-US"/>
              </w:rPr>
              <w:t xml:space="preserve">Course Level: </w:t>
            </w:r>
            <w:r w:rsidRPr="00F02A7C">
              <w:rPr>
                <w:lang w:val="en-US"/>
              </w:rPr>
              <w:t>Bachelor's Degree</w:t>
            </w:r>
          </w:p>
        </w:tc>
        <w:tc>
          <w:tcPr>
            <w:tcW w:w="6042" w:type="dxa"/>
          </w:tcPr>
          <w:p w14:paraId="4DA83E8C" w14:textId="77777777" w:rsidR="00AE4CDB" w:rsidRPr="00F02A7C" w:rsidRDefault="00AE4CDB" w:rsidP="00AE4CDB">
            <w:pPr>
              <w:shd w:val="clear" w:color="auto" w:fill="FFFFFF" w:themeFill="background1"/>
              <w:rPr>
                <w:lang w:val="en-US"/>
              </w:rPr>
            </w:pPr>
            <w:r w:rsidRPr="00F02A7C">
              <w:rPr>
                <w:b/>
                <w:lang w:val="en-US"/>
              </w:rPr>
              <w:t>Course Code:</w:t>
            </w:r>
            <w:r w:rsidRPr="00F02A7C">
              <w:rPr>
                <w:lang w:val="en-US"/>
              </w:rPr>
              <w:t xml:space="preserve"> HEF 4089</w:t>
            </w:r>
          </w:p>
        </w:tc>
      </w:tr>
      <w:tr w:rsidR="00AE4CDB" w:rsidRPr="00F02A7C" w14:paraId="7526E2E7" w14:textId="77777777" w:rsidTr="00713CBE">
        <w:trPr>
          <w:jc w:val="center"/>
        </w:trPr>
        <w:tc>
          <w:tcPr>
            <w:tcW w:w="5026" w:type="dxa"/>
            <w:gridSpan w:val="3"/>
          </w:tcPr>
          <w:p w14:paraId="6D52507D" w14:textId="77777777" w:rsidR="00AE4CDB" w:rsidRPr="00F02A7C" w:rsidRDefault="00AE4CDB" w:rsidP="00AE4CDB">
            <w:pPr>
              <w:shd w:val="clear" w:color="auto" w:fill="FFFFFF" w:themeFill="background1"/>
              <w:rPr>
                <w:b/>
                <w:lang w:val="en-US"/>
              </w:rPr>
            </w:pPr>
            <w:r w:rsidRPr="00F02A7C">
              <w:rPr>
                <w:b/>
                <w:lang w:val="en-US"/>
              </w:rPr>
              <w:t xml:space="preserve">Form Submitting/Renewal Date: </w:t>
            </w:r>
            <w:r w:rsidRPr="00F02A7C">
              <w:rPr>
                <w:lang w:val="en-US"/>
              </w:rPr>
              <w:t>September 2025</w:t>
            </w:r>
          </w:p>
        </w:tc>
        <w:tc>
          <w:tcPr>
            <w:tcW w:w="6042" w:type="dxa"/>
          </w:tcPr>
          <w:p w14:paraId="09E6C52C" w14:textId="77777777" w:rsidR="00AE4CDB" w:rsidRPr="00F02A7C" w:rsidRDefault="00AE4CDB" w:rsidP="00AE4CDB">
            <w:pPr>
              <w:shd w:val="clear" w:color="auto" w:fill="FFFFFF" w:themeFill="background1"/>
              <w:rPr>
                <w:b/>
                <w:lang w:val="en-US"/>
              </w:rPr>
            </w:pPr>
            <w:r w:rsidRPr="00F02A7C">
              <w:rPr>
                <w:b/>
                <w:lang w:val="en-US"/>
              </w:rPr>
              <w:t xml:space="preserve">Course Status: </w:t>
            </w:r>
            <w:r w:rsidRPr="00F02A7C">
              <w:rPr>
                <w:lang w:val="en-US"/>
              </w:rPr>
              <w:t>Elective</w:t>
            </w:r>
          </w:p>
        </w:tc>
      </w:tr>
      <w:tr w:rsidR="00AE4CDB" w:rsidRPr="00F02A7C" w14:paraId="3A69B9EB" w14:textId="77777777" w:rsidTr="00713CBE">
        <w:trPr>
          <w:jc w:val="center"/>
        </w:trPr>
        <w:tc>
          <w:tcPr>
            <w:tcW w:w="5026" w:type="dxa"/>
            <w:gridSpan w:val="3"/>
          </w:tcPr>
          <w:p w14:paraId="6FDBA16A" w14:textId="77777777" w:rsidR="00AE4CDB" w:rsidRPr="00F02A7C" w:rsidRDefault="00AE4CDB" w:rsidP="00AE4CDB">
            <w:pPr>
              <w:shd w:val="clear" w:color="auto" w:fill="FFFFFF" w:themeFill="background1"/>
              <w:rPr>
                <w:b/>
                <w:lang w:val="en-US"/>
              </w:rPr>
            </w:pPr>
            <w:r w:rsidRPr="00F02A7C">
              <w:rPr>
                <w:b/>
                <w:lang w:val="en-US"/>
              </w:rPr>
              <w:t xml:space="preserve">Language of Instruction: </w:t>
            </w:r>
            <w:r w:rsidRPr="00F02A7C">
              <w:rPr>
                <w:lang w:val="en-US"/>
              </w:rPr>
              <w:t>Turkish</w:t>
            </w:r>
          </w:p>
          <w:p w14:paraId="57CC561E" w14:textId="77777777" w:rsidR="00AE4CDB" w:rsidRPr="00F02A7C" w:rsidRDefault="00AE4CDB" w:rsidP="00AE4CDB">
            <w:pPr>
              <w:shd w:val="clear" w:color="auto" w:fill="FFFFFF" w:themeFill="background1"/>
              <w:rPr>
                <w:lang w:val="en-US"/>
              </w:rPr>
            </w:pPr>
            <w:r w:rsidRPr="00F02A7C">
              <w:rPr>
                <w:b/>
                <w:lang w:val="en-US"/>
              </w:rPr>
              <w:tab/>
            </w:r>
          </w:p>
        </w:tc>
        <w:tc>
          <w:tcPr>
            <w:tcW w:w="6042" w:type="dxa"/>
          </w:tcPr>
          <w:p w14:paraId="5510AB6B" w14:textId="77777777" w:rsidR="00AE4CDB" w:rsidRPr="00F02A7C" w:rsidRDefault="00AE4CDB" w:rsidP="00AE4CDB">
            <w:pPr>
              <w:shd w:val="clear" w:color="auto" w:fill="FFFFFF" w:themeFill="background1"/>
              <w:rPr>
                <w:b/>
                <w:lang w:val="en-US"/>
              </w:rPr>
            </w:pPr>
            <w:r w:rsidRPr="00F02A7C">
              <w:rPr>
                <w:b/>
                <w:lang w:val="en-US"/>
              </w:rPr>
              <w:t xml:space="preserve">Instructors: </w:t>
            </w:r>
          </w:p>
          <w:p w14:paraId="7B8CFEA2" w14:textId="77777777" w:rsidR="00AE4CDB" w:rsidRPr="00F02A7C" w:rsidRDefault="00AE4CDB" w:rsidP="00AE4CDB">
            <w:pPr>
              <w:shd w:val="clear" w:color="auto" w:fill="FFFFFF" w:themeFill="background1"/>
              <w:rPr>
                <w:lang w:val="en-US"/>
              </w:rPr>
            </w:pPr>
            <w:r w:rsidRPr="00F02A7C">
              <w:rPr>
                <w:lang w:val="en-US"/>
              </w:rPr>
              <w:t>Prof. Şeyda SEREN İNTEPELER</w:t>
            </w:r>
          </w:p>
          <w:p w14:paraId="6B119A17" w14:textId="77777777" w:rsidR="00AE4CDB" w:rsidRPr="00F02A7C" w:rsidRDefault="00AE4CDB" w:rsidP="00AE4CDB">
            <w:pPr>
              <w:shd w:val="clear" w:color="auto" w:fill="FFFFFF" w:themeFill="background1"/>
              <w:rPr>
                <w:lang w:val="en-US"/>
              </w:rPr>
            </w:pPr>
            <w:r w:rsidRPr="00F02A7C">
              <w:rPr>
                <w:lang w:val="en-US"/>
              </w:rPr>
              <w:t>Assoc. Prof. Havva ARSLAN YÜRÜMEZOĞLU</w:t>
            </w:r>
          </w:p>
          <w:p w14:paraId="1D514D55" w14:textId="77777777" w:rsidR="00AE4CDB" w:rsidRPr="00F02A7C" w:rsidRDefault="00AE4CDB" w:rsidP="00AE4CDB">
            <w:pPr>
              <w:shd w:val="clear" w:color="auto" w:fill="FFFFFF" w:themeFill="background1"/>
              <w:jc w:val="both"/>
              <w:rPr>
                <w:lang w:val="en-US"/>
              </w:rPr>
            </w:pPr>
            <w:r w:rsidRPr="00F02A7C">
              <w:rPr>
                <w:lang w:val="en-US"/>
              </w:rPr>
              <w:t>Assist. Prof. Hasan Fehmi DİRİK</w:t>
            </w:r>
          </w:p>
          <w:p w14:paraId="53107BC9" w14:textId="77777777" w:rsidR="00AE4CDB" w:rsidRPr="00F02A7C" w:rsidRDefault="00AE4CDB" w:rsidP="00AE4CDB">
            <w:pPr>
              <w:shd w:val="clear" w:color="auto" w:fill="FFFFFF" w:themeFill="background1"/>
              <w:rPr>
                <w:lang w:val="en-US"/>
              </w:rPr>
            </w:pPr>
            <w:r w:rsidRPr="00F02A7C">
              <w:rPr>
                <w:lang w:val="en-US"/>
              </w:rPr>
              <w:t>Assist. Prof. Veysel Karani BARIŞ</w:t>
            </w:r>
          </w:p>
        </w:tc>
      </w:tr>
      <w:tr w:rsidR="00AE4CDB" w:rsidRPr="00F02A7C" w14:paraId="4A8CE3C3" w14:textId="77777777" w:rsidTr="00713CBE">
        <w:trPr>
          <w:jc w:val="center"/>
        </w:trPr>
        <w:tc>
          <w:tcPr>
            <w:tcW w:w="5026" w:type="dxa"/>
            <w:gridSpan w:val="3"/>
          </w:tcPr>
          <w:p w14:paraId="050E356E" w14:textId="77777777" w:rsidR="00AE4CDB" w:rsidRPr="00F02A7C" w:rsidRDefault="00AE4CDB" w:rsidP="00AE4CDB">
            <w:pPr>
              <w:shd w:val="clear" w:color="auto" w:fill="FFFFFF" w:themeFill="background1"/>
              <w:rPr>
                <w:lang w:val="en-US"/>
              </w:rPr>
            </w:pPr>
            <w:r w:rsidRPr="00F02A7C">
              <w:rPr>
                <w:b/>
                <w:lang w:val="en-US"/>
              </w:rPr>
              <w:t xml:space="preserve">Prerequisite: </w:t>
            </w:r>
            <w:r w:rsidRPr="00F02A7C">
              <w:rPr>
                <w:lang w:val="en-US"/>
              </w:rPr>
              <w:t>-</w:t>
            </w:r>
          </w:p>
        </w:tc>
        <w:tc>
          <w:tcPr>
            <w:tcW w:w="6042" w:type="dxa"/>
          </w:tcPr>
          <w:p w14:paraId="0D247443" w14:textId="77777777" w:rsidR="00AE4CDB" w:rsidRPr="00F02A7C" w:rsidRDefault="00AE4CDB" w:rsidP="00AE4CDB">
            <w:pPr>
              <w:shd w:val="clear" w:color="auto" w:fill="FFFFFF" w:themeFill="background1"/>
              <w:rPr>
                <w:b/>
                <w:lang w:val="en-US"/>
              </w:rPr>
            </w:pPr>
            <w:r w:rsidRPr="00F02A7C">
              <w:rPr>
                <w:b/>
                <w:lang w:val="en-US"/>
              </w:rPr>
              <w:t>Prerequisite to:</w:t>
            </w:r>
            <w:r w:rsidRPr="00F02A7C">
              <w:rPr>
                <w:lang w:val="en-US"/>
              </w:rPr>
              <w:t xml:space="preserve"> </w:t>
            </w:r>
            <w:r w:rsidRPr="00F02A7C">
              <w:rPr>
                <w:b/>
                <w:lang w:val="en-US"/>
              </w:rPr>
              <w:t>-</w:t>
            </w:r>
          </w:p>
        </w:tc>
      </w:tr>
      <w:tr w:rsidR="00AE4CDB" w:rsidRPr="00F02A7C" w14:paraId="1C5C11F5" w14:textId="77777777" w:rsidTr="00713CBE">
        <w:trPr>
          <w:trHeight w:val="73"/>
          <w:jc w:val="center"/>
        </w:trPr>
        <w:tc>
          <w:tcPr>
            <w:tcW w:w="5026" w:type="dxa"/>
            <w:gridSpan w:val="3"/>
          </w:tcPr>
          <w:p w14:paraId="1A0A9D3D" w14:textId="77777777" w:rsidR="00AE4CDB" w:rsidRPr="00F02A7C" w:rsidRDefault="00AE4CDB" w:rsidP="00AE4CDB">
            <w:pPr>
              <w:shd w:val="clear" w:color="auto" w:fill="FFFFFF" w:themeFill="background1"/>
              <w:rPr>
                <w:b/>
                <w:lang w:val="en-US"/>
              </w:rPr>
            </w:pPr>
            <w:r w:rsidRPr="00F02A7C">
              <w:rPr>
                <w:b/>
                <w:lang w:val="en-US"/>
              </w:rPr>
              <w:t xml:space="preserve">Weekly Course Hours: </w:t>
            </w:r>
            <w:r w:rsidRPr="00F02A7C">
              <w:rPr>
                <w:lang w:val="en-US"/>
              </w:rPr>
              <w:t>2</w:t>
            </w:r>
          </w:p>
        </w:tc>
        <w:tc>
          <w:tcPr>
            <w:tcW w:w="6042" w:type="dxa"/>
          </w:tcPr>
          <w:p w14:paraId="243EE821" w14:textId="77777777" w:rsidR="00AE4CDB" w:rsidRPr="00F02A7C" w:rsidRDefault="00AE4CDB" w:rsidP="00AE4CDB">
            <w:pPr>
              <w:shd w:val="clear" w:color="auto" w:fill="FFFFFF" w:themeFill="background1"/>
              <w:rPr>
                <w:lang w:val="en-US"/>
              </w:rPr>
            </w:pPr>
            <w:r w:rsidRPr="00F02A7C">
              <w:rPr>
                <w:b/>
                <w:lang w:val="en-US"/>
              </w:rPr>
              <w:t>Course Coordinator:</w:t>
            </w:r>
            <w:r w:rsidRPr="00F02A7C">
              <w:rPr>
                <w:lang w:val="en-US"/>
              </w:rPr>
              <w:t xml:space="preserve">  Assoc. Prof. Havva ARSLAN YÜRÜMEZOĞLU</w:t>
            </w:r>
          </w:p>
        </w:tc>
      </w:tr>
      <w:tr w:rsidR="00AE4CDB" w:rsidRPr="00F02A7C" w14:paraId="7945779B" w14:textId="77777777" w:rsidTr="00713CBE">
        <w:trPr>
          <w:jc w:val="center"/>
        </w:trPr>
        <w:tc>
          <w:tcPr>
            <w:tcW w:w="1691" w:type="dxa"/>
          </w:tcPr>
          <w:p w14:paraId="1329A0EC" w14:textId="77777777" w:rsidR="00AE4CDB" w:rsidRPr="00F02A7C" w:rsidRDefault="00AE4CDB" w:rsidP="00AE4CDB">
            <w:pPr>
              <w:shd w:val="clear" w:color="auto" w:fill="FFFFFF" w:themeFill="background1"/>
              <w:rPr>
                <w:b/>
                <w:lang w:val="en-US"/>
              </w:rPr>
            </w:pPr>
            <w:r w:rsidRPr="00F02A7C">
              <w:rPr>
                <w:b/>
                <w:lang w:val="en-US"/>
              </w:rPr>
              <w:t>Theory</w:t>
            </w:r>
          </w:p>
        </w:tc>
        <w:tc>
          <w:tcPr>
            <w:tcW w:w="1696" w:type="dxa"/>
          </w:tcPr>
          <w:p w14:paraId="3F0F4B10" w14:textId="77777777" w:rsidR="00AE4CDB" w:rsidRPr="00F02A7C" w:rsidRDefault="00AE4CDB" w:rsidP="00AE4CDB">
            <w:pPr>
              <w:shd w:val="clear" w:color="auto" w:fill="FFFFFF" w:themeFill="background1"/>
              <w:rPr>
                <w:b/>
                <w:lang w:val="en-US"/>
              </w:rPr>
            </w:pPr>
            <w:r w:rsidRPr="00F02A7C">
              <w:rPr>
                <w:b/>
                <w:lang w:val="en-US"/>
              </w:rPr>
              <w:t xml:space="preserve">Application </w:t>
            </w:r>
          </w:p>
        </w:tc>
        <w:tc>
          <w:tcPr>
            <w:tcW w:w="1639" w:type="dxa"/>
          </w:tcPr>
          <w:p w14:paraId="48BF69AC" w14:textId="77777777" w:rsidR="00AE4CDB" w:rsidRPr="00F02A7C" w:rsidRDefault="00AE4CDB" w:rsidP="00AE4CDB">
            <w:pPr>
              <w:shd w:val="clear" w:color="auto" w:fill="FFFFFF" w:themeFill="background1"/>
              <w:rPr>
                <w:b/>
                <w:lang w:val="en-US"/>
              </w:rPr>
            </w:pPr>
            <w:r w:rsidRPr="00F02A7C">
              <w:rPr>
                <w:b/>
                <w:lang w:val="en-US"/>
              </w:rPr>
              <w:t>Laboratory</w:t>
            </w:r>
          </w:p>
        </w:tc>
        <w:tc>
          <w:tcPr>
            <w:tcW w:w="6042" w:type="dxa"/>
          </w:tcPr>
          <w:p w14:paraId="7245C28C" w14:textId="77777777" w:rsidR="00AE4CDB" w:rsidRPr="00F02A7C" w:rsidRDefault="00AE4CDB" w:rsidP="00AE4CDB">
            <w:pPr>
              <w:shd w:val="clear" w:color="auto" w:fill="FFFFFF" w:themeFill="background1"/>
              <w:rPr>
                <w:b/>
                <w:lang w:val="en-US"/>
              </w:rPr>
            </w:pPr>
            <w:r w:rsidRPr="00F02A7C">
              <w:rPr>
                <w:b/>
                <w:lang w:val="en-US"/>
              </w:rPr>
              <w:t xml:space="preserve">National Credit: </w:t>
            </w:r>
            <w:r w:rsidRPr="00F02A7C">
              <w:rPr>
                <w:lang w:val="en-US"/>
              </w:rPr>
              <w:t>2</w:t>
            </w:r>
          </w:p>
        </w:tc>
      </w:tr>
      <w:tr w:rsidR="00AE4CDB" w:rsidRPr="00F02A7C" w14:paraId="5B498919" w14:textId="77777777" w:rsidTr="00713CBE">
        <w:trPr>
          <w:jc w:val="center"/>
        </w:trPr>
        <w:tc>
          <w:tcPr>
            <w:tcW w:w="1691" w:type="dxa"/>
          </w:tcPr>
          <w:p w14:paraId="790A7429" w14:textId="77777777" w:rsidR="00AE4CDB" w:rsidRPr="00F02A7C" w:rsidRDefault="00AE4CDB" w:rsidP="00AE4CDB">
            <w:pPr>
              <w:shd w:val="clear" w:color="auto" w:fill="FFFFFF" w:themeFill="background1"/>
              <w:rPr>
                <w:lang w:val="en-US"/>
              </w:rPr>
            </w:pPr>
            <w:r w:rsidRPr="00F02A7C">
              <w:rPr>
                <w:lang w:val="en-US"/>
              </w:rPr>
              <w:t>2</w:t>
            </w:r>
          </w:p>
        </w:tc>
        <w:tc>
          <w:tcPr>
            <w:tcW w:w="1696" w:type="dxa"/>
          </w:tcPr>
          <w:p w14:paraId="211736AB" w14:textId="77777777" w:rsidR="00AE4CDB" w:rsidRPr="00F02A7C" w:rsidRDefault="00AE4CDB" w:rsidP="00AE4CDB">
            <w:pPr>
              <w:shd w:val="clear" w:color="auto" w:fill="FFFFFF" w:themeFill="background1"/>
              <w:rPr>
                <w:lang w:val="en-US"/>
              </w:rPr>
            </w:pPr>
            <w:r w:rsidRPr="00F02A7C">
              <w:rPr>
                <w:lang w:val="en-US"/>
              </w:rPr>
              <w:t>0</w:t>
            </w:r>
          </w:p>
        </w:tc>
        <w:tc>
          <w:tcPr>
            <w:tcW w:w="1639" w:type="dxa"/>
          </w:tcPr>
          <w:p w14:paraId="1298F5A5" w14:textId="77777777" w:rsidR="00AE4CDB" w:rsidRPr="00F02A7C" w:rsidRDefault="00AE4CDB" w:rsidP="00AE4CDB">
            <w:pPr>
              <w:shd w:val="clear" w:color="auto" w:fill="FFFFFF" w:themeFill="background1"/>
              <w:rPr>
                <w:lang w:val="en-US"/>
              </w:rPr>
            </w:pPr>
            <w:r w:rsidRPr="00F02A7C">
              <w:rPr>
                <w:lang w:val="en-US"/>
              </w:rPr>
              <w:t>0</w:t>
            </w:r>
          </w:p>
        </w:tc>
        <w:tc>
          <w:tcPr>
            <w:tcW w:w="6042" w:type="dxa"/>
          </w:tcPr>
          <w:p w14:paraId="11148546" w14:textId="77777777" w:rsidR="00AE4CDB" w:rsidRPr="00F02A7C" w:rsidRDefault="00AE4CDB" w:rsidP="00AE4CDB">
            <w:pPr>
              <w:shd w:val="clear" w:color="auto" w:fill="FFFFFF" w:themeFill="background1"/>
              <w:rPr>
                <w:b/>
                <w:lang w:val="en-US"/>
              </w:rPr>
            </w:pPr>
            <w:r w:rsidRPr="00F02A7C">
              <w:rPr>
                <w:b/>
                <w:lang w:val="en-US"/>
              </w:rPr>
              <w:t xml:space="preserve">ECTS Credit: </w:t>
            </w:r>
            <w:r w:rsidRPr="00F02A7C">
              <w:rPr>
                <w:lang w:val="en-US"/>
              </w:rPr>
              <w:t>2</w:t>
            </w:r>
          </w:p>
        </w:tc>
      </w:tr>
      <w:tr w:rsidR="00E154D7" w:rsidRPr="00F02A7C" w14:paraId="0B4A8803" w14:textId="77777777" w:rsidTr="00713CBE">
        <w:trPr>
          <w:jc w:val="center"/>
        </w:trPr>
        <w:tc>
          <w:tcPr>
            <w:tcW w:w="1691" w:type="dxa"/>
            <w:vAlign w:val="center"/>
          </w:tcPr>
          <w:p w14:paraId="3B5A5ED2" w14:textId="5DFFDA5E" w:rsidR="00E154D7" w:rsidRPr="00F02A7C" w:rsidRDefault="00E154D7" w:rsidP="00E154D7">
            <w:pPr>
              <w:shd w:val="clear" w:color="auto" w:fill="FFFFFF" w:themeFill="background1"/>
              <w:rPr>
                <w:lang w:val="en-US"/>
              </w:rPr>
            </w:pPr>
            <w:r w:rsidRPr="00F02A7C">
              <w:rPr>
                <w:b/>
                <w:bCs/>
              </w:rPr>
              <w:t>Section/Students per Section</w:t>
            </w:r>
          </w:p>
        </w:tc>
        <w:tc>
          <w:tcPr>
            <w:tcW w:w="1696" w:type="dxa"/>
            <w:vAlign w:val="center"/>
          </w:tcPr>
          <w:p w14:paraId="14F47C7A" w14:textId="3B692EA7" w:rsidR="00E154D7" w:rsidRPr="00F02A7C" w:rsidRDefault="00E154D7" w:rsidP="00E154D7">
            <w:pPr>
              <w:shd w:val="clear" w:color="auto" w:fill="FFFFFF" w:themeFill="background1"/>
              <w:rPr>
                <w:lang w:val="en-US"/>
              </w:rPr>
            </w:pPr>
            <w:r w:rsidRPr="00F02A7C">
              <w:rPr>
                <w:b/>
                <w:bCs/>
              </w:rPr>
              <w:t>Section/Students per Section</w:t>
            </w:r>
          </w:p>
        </w:tc>
        <w:tc>
          <w:tcPr>
            <w:tcW w:w="1639" w:type="dxa"/>
            <w:vAlign w:val="center"/>
          </w:tcPr>
          <w:p w14:paraId="0258142A" w14:textId="4D2F82BA" w:rsidR="00E154D7" w:rsidRPr="00F02A7C" w:rsidRDefault="00E154D7" w:rsidP="00E154D7">
            <w:pPr>
              <w:shd w:val="clear" w:color="auto" w:fill="FFFFFF" w:themeFill="background1"/>
              <w:rPr>
                <w:lang w:val="en-US"/>
              </w:rPr>
            </w:pPr>
            <w:r w:rsidRPr="00F02A7C">
              <w:rPr>
                <w:b/>
                <w:bCs/>
              </w:rPr>
              <w:t>Section/Students per Section</w:t>
            </w:r>
          </w:p>
        </w:tc>
        <w:tc>
          <w:tcPr>
            <w:tcW w:w="6042" w:type="dxa"/>
            <w:vAlign w:val="center"/>
          </w:tcPr>
          <w:p w14:paraId="080A3972" w14:textId="32B6ED0B" w:rsidR="00E154D7" w:rsidRPr="00F02A7C" w:rsidRDefault="00E154D7" w:rsidP="00E154D7">
            <w:pPr>
              <w:shd w:val="clear" w:color="auto" w:fill="FFFFFF" w:themeFill="background1"/>
              <w:rPr>
                <w:b/>
                <w:lang w:val="en-US"/>
              </w:rPr>
            </w:pPr>
            <w:r w:rsidRPr="00F02A7C">
              <w:rPr>
                <w:b/>
                <w:bCs/>
              </w:rPr>
              <w:t>Number of Students Enrolled in the Course</w:t>
            </w:r>
          </w:p>
        </w:tc>
      </w:tr>
      <w:tr w:rsidR="00E154D7" w:rsidRPr="00F02A7C" w14:paraId="2C2EF67C" w14:textId="77777777" w:rsidTr="00713CBE">
        <w:trPr>
          <w:jc w:val="center"/>
        </w:trPr>
        <w:tc>
          <w:tcPr>
            <w:tcW w:w="1691" w:type="dxa"/>
          </w:tcPr>
          <w:p w14:paraId="7EBDC744" w14:textId="3839DC6E" w:rsidR="00E154D7" w:rsidRPr="00F02A7C" w:rsidRDefault="00E154D7" w:rsidP="00E154D7">
            <w:pPr>
              <w:shd w:val="clear" w:color="auto" w:fill="FFFFFF" w:themeFill="background1"/>
              <w:rPr>
                <w:lang w:val="en-US"/>
              </w:rPr>
            </w:pPr>
            <w:r w:rsidRPr="00F02A7C">
              <w:t>1/ 21</w:t>
            </w:r>
          </w:p>
        </w:tc>
        <w:tc>
          <w:tcPr>
            <w:tcW w:w="1696" w:type="dxa"/>
          </w:tcPr>
          <w:p w14:paraId="519289B1" w14:textId="1ECA3E35" w:rsidR="00E154D7" w:rsidRPr="00F02A7C" w:rsidRDefault="00E154D7" w:rsidP="00E154D7">
            <w:pPr>
              <w:shd w:val="clear" w:color="auto" w:fill="FFFFFF" w:themeFill="background1"/>
              <w:rPr>
                <w:lang w:val="en-US"/>
              </w:rPr>
            </w:pPr>
            <w:r w:rsidRPr="00F02A7C">
              <w:t>-</w:t>
            </w:r>
          </w:p>
        </w:tc>
        <w:tc>
          <w:tcPr>
            <w:tcW w:w="1639" w:type="dxa"/>
          </w:tcPr>
          <w:p w14:paraId="7DB92D3B" w14:textId="4FC12D5A" w:rsidR="00E154D7" w:rsidRPr="00F02A7C" w:rsidRDefault="00E154D7" w:rsidP="00E154D7">
            <w:pPr>
              <w:shd w:val="clear" w:color="auto" w:fill="FFFFFF" w:themeFill="background1"/>
              <w:rPr>
                <w:lang w:val="en-US"/>
              </w:rPr>
            </w:pPr>
            <w:r w:rsidRPr="00F02A7C">
              <w:t>-</w:t>
            </w:r>
          </w:p>
        </w:tc>
        <w:tc>
          <w:tcPr>
            <w:tcW w:w="6042" w:type="dxa"/>
          </w:tcPr>
          <w:p w14:paraId="440919C8" w14:textId="40F5B514" w:rsidR="00E154D7" w:rsidRPr="00F02A7C" w:rsidRDefault="00E154D7" w:rsidP="00E154D7">
            <w:pPr>
              <w:shd w:val="clear" w:color="auto" w:fill="FFFFFF" w:themeFill="background1"/>
              <w:rPr>
                <w:b/>
                <w:lang w:val="en-US"/>
              </w:rPr>
            </w:pPr>
            <w:r w:rsidRPr="00F02A7C">
              <w:t xml:space="preserve">21 </w:t>
            </w:r>
          </w:p>
        </w:tc>
      </w:tr>
    </w:tbl>
    <w:p w14:paraId="2F1D668A" w14:textId="77777777" w:rsidR="00AE4CDB" w:rsidRPr="00F02A7C" w:rsidRDefault="00AE4CDB" w:rsidP="00AE4CDB">
      <w:pPr>
        <w:shd w:val="clear" w:color="auto" w:fill="FFFFFF" w:themeFill="background1"/>
        <w:rPr>
          <w:lang w:val="en-US"/>
        </w:rPr>
      </w:pPr>
    </w:p>
    <w:tbl>
      <w:tblPr>
        <w:tblpPr w:leftFromText="141" w:rightFromText="141" w:vertAnchor="text" w:horzAnchor="margin" w:tblpXSpec="center" w:tblpY="2"/>
        <w:tblW w:w="11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3"/>
      </w:tblGrid>
      <w:tr w:rsidR="00AE4CDB" w:rsidRPr="00F02A7C" w14:paraId="3AF01899" w14:textId="77777777" w:rsidTr="00713CBE">
        <w:tc>
          <w:tcPr>
            <w:tcW w:w="11033" w:type="dxa"/>
          </w:tcPr>
          <w:p w14:paraId="15F38989" w14:textId="77777777" w:rsidR="00AE4CDB" w:rsidRPr="00F02A7C" w:rsidRDefault="00AE4CDB" w:rsidP="00E154D7">
            <w:pPr>
              <w:shd w:val="clear" w:color="auto" w:fill="FFFFFF" w:themeFill="background1"/>
              <w:jc w:val="both"/>
              <w:rPr>
                <w:lang w:val="en-US"/>
              </w:rPr>
            </w:pPr>
            <w:r w:rsidRPr="00F02A7C">
              <w:rPr>
                <w:lang w:val="en-US"/>
              </w:rPr>
              <w:t>The aim of this course is to provide the students with the understanding of the importance of leadership characteristics and skills needed by nursing in the world and our country, to recognize themselves in this respect and to guide them to develop their leadership skills in order to direct the change in their professional life.</w:t>
            </w:r>
          </w:p>
        </w:tc>
      </w:tr>
      <w:tr w:rsidR="00AE4CDB" w:rsidRPr="00F02A7C" w14:paraId="411A2B95" w14:textId="77777777" w:rsidTr="00713CBE">
        <w:tc>
          <w:tcPr>
            <w:tcW w:w="11033" w:type="dxa"/>
          </w:tcPr>
          <w:p w14:paraId="27EC7888" w14:textId="77777777" w:rsidR="00AE4CDB" w:rsidRPr="00F02A7C" w:rsidRDefault="00AE4CDB" w:rsidP="00E154D7">
            <w:pPr>
              <w:shd w:val="clear" w:color="auto" w:fill="FFFFFF" w:themeFill="background1"/>
              <w:rPr>
                <w:b/>
                <w:lang w:val="en-US"/>
              </w:rPr>
            </w:pPr>
            <w:r w:rsidRPr="00F02A7C">
              <w:rPr>
                <w:b/>
                <w:lang w:val="en-US"/>
              </w:rPr>
              <w:t xml:space="preserve">Learning Outcomes:  </w:t>
            </w:r>
          </w:p>
          <w:p w14:paraId="35D8AFCE" w14:textId="736569E9" w:rsidR="00AE4CDB" w:rsidRPr="00F02A7C" w:rsidRDefault="00E154D7" w:rsidP="00E154D7">
            <w:pPr>
              <w:pStyle w:val="ListeParagraf"/>
              <w:shd w:val="clear" w:color="auto" w:fill="FFFFFF" w:themeFill="background1"/>
              <w:ind w:left="0"/>
              <w:rPr>
                <w:lang w:val="en-US"/>
              </w:rPr>
            </w:pPr>
            <w:r w:rsidRPr="00F02A7C">
              <w:rPr>
                <w:lang w:val="en-US"/>
              </w:rPr>
              <w:t xml:space="preserve">LO1. </w:t>
            </w:r>
            <w:r w:rsidR="00AE4CDB" w:rsidRPr="00F02A7C">
              <w:rPr>
                <w:lang w:val="en-US"/>
              </w:rPr>
              <w:t>Understanding the role of the leader in shaping the future</w:t>
            </w:r>
          </w:p>
          <w:p w14:paraId="54DD46BB" w14:textId="37835FB0" w:rsidR="00AE4CDB" w:rsidRPr="00F02A7C" w:rsidRDefault="00E154D7" w:rsidP="00E154D7">
            <w:pPr>
              <w:pStyle w:val="ListeParagraf"/>
              <w:shd w:val="clear" w:color="auto" w:fill="FFFFFF" w:themeFill="background1"/>
              <w:ind w:left="0"/>
              <w:rPr>
                <w:lang w:val="en-US"/>
              </w:rPr>
            </w:pPr>
            <w:r w:rsidRPr="00F02A7C">
              <w:rPr>
                <w:lang w:val="en-US"/>
              </w:rPr>
              <w:t xml:space="preserve">LO2. </w:t>
            </w:r>
            <w:r w:rsidR="00AE4CDB" w:rsidRPr="00F02A7C">
              <w:rPr>
                <w:lang w:val="en-US"/>
              </w:rPr>
              <w:t>Linking leader styles and follower characteristics</w:t>
            </w:r>
          </w:p>
          <w:p w14:paraId="47EF460E" w14:textId="695CBDFC" w:rsidR="00AE4CDB" w:rsidRPr="00F02A7C" w:rsidRDefault="00E154D7" w:rsidP="00E154D7">
            <w:pPr>
              <w:pStyle w:val="ListeParagraf"/>
              <w:shd w:val="clear" w:color="auto" w:fill="FFFFFF" w:themeFill="background1"/>
              <w:ind w:left="0"/>
              <w:rPr>
                <w:lang w:val="en-US"/>
              </w:rPr>
            </w:pPr>
            <w:r w:rsidRPr="00F02A7C">
              <w:rPr>
                <w:lang w:val="en-US"/>
              </w:rPr>
              <w:t xml:space="preserve">LO3. </w:t>
            </w:r>
            <w:r w:rsidR="00AE4CDB" w:rsidRPr="00F02A7C">
              <w:rPr>
                <w:lang w:val="en-US"/>
              </w:rPr>
              <w:t>Identify strategies to develop their own leadership qualities</w:t>
            </w:r>
          </w:p>
          <w:p w14:paraId="415F63EC" w14:textId="256CD952" w:rsidR="00AE4CDB" w:rsidRPr="00F02A7C" w:rsidRDefault="00E154D7" w:rsidP="00E154D7">
            <w:pPr>
              <w:pStyle w:val="ListeParagraf"/>
              <w:shd w:val="clear" w:color="auto" w:fill="FFFFFF" w:themeFill="background1"/>
              <w:ind w:left="0"/>
              <w:rPr>
                <w:lang w:val="en-US"/>
              </w:rPr>
            </w:pPr>
            <w:r w:rsidRPr="00F02A7C">
              <w:rPr>
                <w:lang w:val="en-US"/>
              </w:rPr>
              <w:t xml:space="preserve">LO4. </w:t>
            </w:r>
            <w:r w:rsidR="00AE4CDB" w:rsidRPr="00F02A7C">
              <w:rPr>
                <w:lang w:val="en-US"/>
              </w:rPr>
              <w:t>Relating the leadership skills learned to professional problems</w:t>
            </w:r>
          </w:p>
          <w:p w14:paraId="0389309A" w14:textId="4B9EAEEF" w:rsidR="00AE4CDB" w:rsidRPr="00F02A7C" w:rsidRDefault="00E154D7" w:rsidP="00E154D7">
            <w:pPr>
              <w:pStyle w:val="ListeParagraf"/>
              <w:shd w:val="clear" w:color="auto" w:fill="FFFFFF" w:themeFill="background1"/>
              <w:ind w:left="0"/>
              <w:rPr>
                <w:lang w:val="en-US"/>
              </w:rPr>
            </w:pPr>
            <w:r w:rsidRPr="00F02A7C">
              <w:rPr>
                <w:lang w:val="en-US"/>
              </w:rPr>
              <w:t xml:space="preserve">LO5. </w:t>
            </w:r>
            <w:r w:rsidR="00AE4CDB" w:rsidRPr="00F02A7C">
              <w:rPr>
                <w:lang w:val="en-US"/>
              </w:rPr>
              <w:t>Critically evaluate current leadership practices in the nursing profession</w:t>
            </w:r>
          </w:p>
        </w:tc>
      </w:tr>
    </w:tbl>
    <w:tbl>
      <w:tblPr>
        <w:tblW w:w="11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3379"/>
        <w:gridCol w:w="3327"/>
      </w:tblGrid>
      <w:tr w:rsidR="00AE4CDB" w:rsidRPr="00F02A7C" w14:paraId="347371F2" w14:textId="77777777" w:rsidTr="00713CBE">
        <w:trPr>
          <w:trHeight w:val="299"/>
          <w:jc w:val="center"/>
        </w:trPr>
        <w:tc>
          <w:tcPr>
            <w:tcW w:w="11062" w:type="dxa"/>
            <w:gridSpan w:val="3"/>
          </w:tcPr>
          <w:p w14:paraId="2406D057" w14:textId="77777777" w:rsidR="00AE4CDB" w:rsidRPr="00F02A7C" w:rsidRDefault="00AE4CDB" w:rsidP="00E154D7">
            <w:pPr>
              <w:shd w:val="clear" w:color="auto" w:fill="FFFFFF" w:themeFill="background1"/>
              <w:rPr>
                <w:lang w:val="en-US"/>
              </w:rPr>
            </w:pPr>
            <w:r w:rsidRPr="00F02A7C">
              <w:rPr>
                <w:b/>
                <w:lang w:val="en-US"/>
              </w:rPr>
              <w:t xml:space="preserve">Learning and Teaching Strategies: </w:t>
            </w:r>
            <w:r w:rsidRPr="00F02A7C">
              <w:rPr>
                <w:lang w:val="en-US"/>
              </w:rPr>
              <w:t>Group work, participation in lectures, presentation, video demonstration, discussion, question and answer, web-based interactive methods (jamboard, mentimeter etc.)</w:t>
            </w:r>
          </w:p>
        </w:tc>
      </w:tr>
      <w:tr w:rsidR="00AE4CDB" w:rsidRPr="00F02A7C" w14:paraId="4B9F48C5" w14:textId="77777777" w:rsidTr="00713CBE">
        <w:trPr>
          <w:trHeight w:val="143"/>
          <w:jc w:val="center"/>
        </w:trPr>
        <w:tc>
          <w:tcPr>
            <w:tcW w:w="11062" w:type="dxa"/>
            <w:gridSpan w:val="3"/>
          </w:tcPr>
          <w:p w14:paraId="4BE730AC" w14:textId="77777777" w:rsidR="00AE4CDB" w:rsidRPr="00F02A7C" w:rsidRDefault="00AE4CDB" w:rsidP="00E154D7">
            <w:pPr>
              <w:shd w:val="clear" w:color="auto" w:fill="FFFFFF" w:themeFill="background1"/>
              <w:rPr>
                <w:b/>
                <w:lang w:val="en-US"/>
              </w:rPr>
            </w:pPr>
            <w:r w:rsidRPr="00F02A7C">
              <w:rPr>
                <w:b/>
                <w:lang w:val="en-US"/>
              </w:rPr>
              <w:t xml:space="preserve">Assessment Methods: </w:t>
            </w:r>
            <w:r w:rsidRPr="00F02A7C">
              <w:rPr>
                <w:lang w:val="en-US"/>
              </w:rPr>
              <w:t>If needed, other assessment methods can be added to the table given below.</w:t>
            </w:r>
          </w:p>
          <w:p w14:paraId="7F431591" w14:textId="77777777" w:rsidR="00AE4CDB" w:rsidRPr="00F02A7C" w:rsidRDefault="00AE4CDB" w:rsidP="00E154D7">
            <w:pPr>
              <w:shd w:val="clear" w:color="auto" w:fill="FFFFFF" w:themeFill="background1"/>
              <w:rPr>
                <w:lang w:val="en-US"/>
              </w:rPr>
            </w:pPr>
            <w:r w:rsidRPr="00F02A7C">
              <w:rPr>
                <w:lang w:val="en-US"/>
              </w:rPr>
              <w:t>The assessment method should be compatible with learning outcomes and instructional techniques used in the course.</w:t>
            </w:r>
          </w:p>
        </w:tc>
      </w:tr>
      <w:tr w:rsidR="00AE4CDB" w:rsidRPr="00F02A7C" w14:paraId="65CF515E" w14:textId="77777777" w:rsidTr="00713CBE">
        <w:trPr>
          <w:trHeight w:val="142"/>
          <w:jc w:val="center"/>
        </w:trPr>
        <w:tc>
          <w:tcPr>
            <w:tcW w:w="4356" w:type="dxa"/>
          </w:tcPr>
          <w:p w14:paraId="38B79964" w14:textId="77777777" w:rsidR="00AE4CDB" w:rsidRPr="00F02A7C" w:rsidRDefault="00AE4CDB" w:rsidP="00E154D7">
            <w:pPr>
              <w:shd w:val="clear" w:color="auto" w:fill="FFFFFF" w:themeFill="background1"/>
              <w:jc w:val="center"/>
              <w:rPr>
                <w:b/>
                <w:lang w:val="en-US"/>
              </w:rPr>
            </w:pPr>
          </w:p>
        </w:tc>
        <w:tc>
          <w:tcPr>
            <w:tcW w:w="3379" w:type="dxa"/>
          </w:tcPr>
          <w:p w14:paraId="76845369" w14:textId="77777777" w:rsidR="00AE4CDB" w:rsidRPr="00F02A7C" w:rsidRDefault="00AE4CDB" w:rsidP="00E154D7">
            <w:pPr>
              <w:shd w:val="clear" w:color="auto" w:fill="FFFFFF" w:themeFill="background1"/>
              <w:jc w:val="center"/>
              <w:rPr>
                <w:b/>
                <w:lang w:val="en-US"/>
              </w:rPr>
            </w:pPr>
            <w:r w:rsidRPr="00F02A7C">
              <w:rPr>
                <w:lang w:val="en-US"/>
              </w:rPr>
              <w:t xml:space="preserve">If used, check as (X) </w:t>
            </w:r>
          </w:p>
        </w:tc>
        <w:tc>
          <w:tcPr>
            <w:tcW w:w="3327" w:type="dxa"/>
          </w:tcPr>
          <w:p w14:paraId="4D80EB4A" w14:textId="77777777" w:rsidR="00AE4CDB" w:rsidRPr="00F02A7C" w:rsidRDefault="00AE4CDB" w:rsidP="00E154D7">
            <w:pPr>
              <w:shd w:val="clear" w:color="auto" w:fill="FFFFFF" w:themeFill="background1"/>
              <w:jc w:val="center"/>
              <w:rPr>
                <w:b/>
                <w:lang w:val="en-US"/>
              </w:rPr>
            </w:pPr>
            <w:r w:rsidRPr="00F02A7C">
              <w:rPr>
                <w:lang w:val="en-US"/>
              </w:rPr>
              <w:t>Grading (%)</w:t>
            </w:r>
          </w:p>
        </w:tc>
      </w:tr>
      <w:tr w:rsidR="00AE4CDB" w:rsidRPr="00F02A7C" w14:paraId="651A55D9" w14:textId="77777777" w:rsidTr="00713CBE">
        <w:trPr>
          <w:trHeight w:val="234"/>
          <w:jc w:val="center"/>
        </w:trPr>
        <w:tc>
          <w:tcPr>
            <w:tcW w:w="4356" w:type="dxa"/>
            <w:vAlign w:val="center"/>
          </w:tcPr>
          <w:p w14:paraId="5D717B08" w14:textId="77777777" w:rsidR="00AE4CDB" w:rsidRPr="00F02A7C" w:rsidRDefault="00AE4CDB" w:rsidP="00E154D7">
            <w:pPr>
              <w:shd w:val="clear" w:color="auto" w:fill="FFFFFF" w:themeFill="background1"/>
              <w:autoSpaceDE w:val="0"/>
              <w:autoSpaceDN w:val="0"/>
              <w:adjustRightInd w:val="0"/>
              <w:rPr>
                <w:lang w:val="en-US"/>
              </w:rPr>
            </w:pPr>
            <w:r w:rsidRPr="00F02A7C">
              <w:rPr>
                <w:b/>
                <w:lang w:val="en-US"/>
              </w:rPr>
              <w:t>Semester Requirements</w:t>
            </w:r>
          </w:p>
        </w:tc>
        <w:tc>
          <w:tcPr>
            <w:tcW w:w="3379" w:type="dxa"/>
            <w:vAlign w:val="center"/>
          </w:tcPr>
          <w:p w14:paraId="6589D3B8" w14:textId="77777777" w:rsidR="00AE4CDB" w:rsidRPr="00F02A7C" w:rsidRDefault="00AE4CDB" w:rsidP="00E154D7">
            <w:pPr>
              <w:shd w:val="clear" w:color="auto" w:fill="FFFFFF" w:themeFill="background1"/>
              <w:autoSpaceDE w:val="0"/>
              <w:autoSpaceDN w:val="0"/>
              <w:adjustRightInd w:val="0"/>
              <w:jc w:val="center"/>
              <w:rPr>
                <w:lang w:val="en-US"/>
              </w:rPr>
            </w:pPr>
          </w:p>
        </w:tc>
        <w:tc>
          <w:tcPr>
            <w:tcW w:w="3327" w:type="dxa"/>
            <w:vAlign w:val="center"/>
          </w:tcPr>
          <w:p w14:paraId="738C36AC" w14:textId="77777777" w:rsidR="00AE4CDB" w:rsidRPr="00F02A7C" w:rsidRDefault="00AE4CDB" w:rsidP="00E154D7">
            <w:pPr>
              <w:shd w:val="clear" w:color="auto" w:fill="FFFFFF" w:themeFill="background1"/>
              <w:autoSpaceDE w:val="0"/>
              <w:autoSpaceDN w:val="0"/>
              <w:adjustRightInd w:val="0"/>
              <w:jc w:val="center"/>
              <w:rPr>
                <w:lang w:val="en-US"/>
              </w:rPr>
            </w:pPr>
          </w:p>
        </w:tc>
      </w:tr>
      <w:tr w:rsidR="00AE4CDB" w:rsidRPr="00F02A7C" w14:paraId="1A490F9B" w14:textId="77777777" w:rsidTr="00713CBE">
        <w:trPr>
          <w:trHeight w:val="73"/>
          <w:jc w:val="center"/>
        </w:trPr>
        <w:tc>
          <w:tcPr>
            <w:tcW w:w="4356" w:type="dxa"/>
            <w:vAlign w:val="center"/>
          </w:tcPr>
          <w:p w14:paraId="3E5C5F4B" w14:textId="77777777" w:rsidR="00AE4CDB" w:rsidRPr="00F02A7C" w:rsidRDefault="00AE4CDB" w:rsidP="00E154D7">
            <w:pPr>
              <w:shd w:val="clear" w:color="auto" w:fill="FFFFFF" w:themeFill="background1"/>
              <w:autoSpaceDE w:val="0"/>
              <w:autoSpaceDN w:val="0"/>
              <w:adjustRightInd w:val="0"/>
              <w:ind w:left="708"/>
              <w:rPr>
                <w:lang w:val="en-US"/>
              </w:rPr>
            </w:pPr>
            <w:r w:rsidRPr="00F02A7C">
              <w:rPr>
                <w:lang w:val="en-US"/>
              </w:rPr>
              <w:t xml:space="preserve">Mid-term exam  </w:t>
            </w:r>
          </w:p>
        </w:tc>
        <w:tc>
          <w:tcPr>
            <w:tcW w:w="3379" w:type="dxa"/>
            <w:vAlign w:val="center"/>
          </w:tcPr>
          <w:p w14:paraId="78C08494" w14:textId="77777777" w:rsidR="00AE4CDB" w:rsidRPr="00F02A7C" w:rsidRDefault="00AE4CDB" w:rsidP="00E154D7">
            <w:pPr>
              <w:shd w:val="clear" w:color="auto" w:fill="FFFFFF" w:themeFill="background1"/>
              <w:autoSpaceDE w:val="0"/>
              <w:autoSpaceDN w:val="0"/>
              <w:adjustRightInd w:val="0"/>
              <w:jc w:val="center"/>
              <w:rPr>
                <w:lang w:val="en-US"/>
              </w:rPr>
            </w:pPr>
            <w:r w:rsidRPr="00F02A7C">
              <w:rPr>
                <w:lang w:val="en-US"/>
              </w:rPr>
              <w:t>X</w:t>
            </w:r>
          </w:p>
        </w:tc>
        <w:tc>
          <w:tcPr>
            <w:tcW w:w="3327" w:type="dxa"/>
            <w:vAlign w:val="center"/>
          </w:tcPr>
          <w:p w14:paraId="0CAB14C9" w14:textId="77777777" w:rsidR="00AE4CDB" w:rsidRPr="00F02A7C" w:rsidRDefault="00AE4CDB" w:rsidP="00E154D7">
            <w:pPr>
              <w:shd w:val="clear" w:color="auto" w:fill="FFFFFF" w:themeFill="background1"/>
              <w:autoSpaceDE w:val="0"/>
              <w:autoSpaceDN w:val="0"/>
              <w:adjustRightInd w:val="0"/>
              <w:jc w:val="center"/>
              <w:rPr>
                <w:lang w:val="en-US"/>
              </w:rPr>
            </w:pPr>
            <w:r w:rsidRPr="00F02A7C">
              <w:rPr>
                <w:lang w:val="en-US"/>
              </w:rPr>
              <w:t>%50</w:t>
            </w:r>
          </w:p>
        </w:tc>
      </w:tr>
      <w:tr w:rsidR="00AE4CDB" w:rsidRPr="00F02A7C" w14:paraId="13A23F4F" w14:textId="77777777" w:rsidTr="00713CBE">
        <w:trPr>
          <w:trHeight w:val="139"/>
          <w:jc w:val="center"/>
        </w:trPr>
        <w:tc>
          <w:tcPr>
            <w:tcW w:w="4356" w:type="dxa"/>
            <w:vAlign w:val="center"/>
          </w:tcPr>
          <w:p w14:paraId="7FE863B4" w14:textId="77777777" w:rsidR="00AE4CDB" w:rsidRPr="00F02A7C" w:rsidRDefault="00AE4CDB" w:rsidP="00E154D7">
            <w:pPr>
              <w:shd w:val="clear" w:color="auto" w:fill="FFFFFF" w:themeFill="background1"/>
              <w:autoSpaceDE w:val="0"/>
              <w:autoSpaceDN w:val="0"/>
              <w:adjustRightInd w:val="0"/>
              <w:ind w:left="708"/>
              <w:rPr>
                <w:lang w:val="en-US"/>
              </w:rPr>
            </w:pPr>
            <w:r w:rsidRPr="00F02A7C">
              <w:rPr>
                <w:lang w:val="en-US"/>
              </w:rPr>
              <w:t xml:space="preserve"> Quiz</w:t>
            </w:r>
          </w:p>
        </w:tc>
        <w:tc>
          <w:tcPr>
            <w:tcW w:w="3379" w:type="dxa"/>
            <w:vAlign w:val="center"/>
          </w:tcPr>
          <w:p w14:paraId="1145EBA7" w14:textId="77777777" w:rsidR="00AE4CDB" w:rsidRPr="00F02A7C" w:rsidRDefault="00AE4CDB" w:rsidP="00E154D7">
            <w:pPr>
              <w:shd w:val="clear" w:color="auto" w:fill="FFFFFF" w:themeFill="background1"/>
              <w:autoSpaceDE w:val="0"/>
              <w:autoSpaceDN w:val="0"/>
              <w:adjustRightInd w:val="0"/>
              <w:jc w:val="center"/>
              <w:rPr>
                <w:lang w:val="en-US"/>
              </w:rPr>
            </w:pPr>
          </w:p>
        </w:tc>
        <w:tc>
          <w:tcPr>
            <w:tcW w:w="3327" w:type="dxa"/>
            <w:vAlign w:val="center"/>
          </w:tcPr>
          <w:p w14:paraId="426E1180" w14:textId="77777777" w:rsidR="00AE4CDB" w:rsidRPr="00F02A7C" w:rsidRDefault="00AE4CDB" w:rsidP="00E154D7">
            <w:pPr>
              <w:shd w:val="clear" w:color="auto" w:fill="FFFFFF" w:themeFill="background1"/>
              <w:autoSpaceDE w:val="0"/>
              <w:autoSpaceDN w:val="0"/>
              <w:adjustRightInd w:val="0"/>
              <w:rPr>
                <w:lang w:val="en-US"/>
              </w:rPr>
            </w:pPr>
          </w:p>
        </w:tc>
      </w:tr>
      <w:tr w:rsidR="00AE4CDB" w:rsidRPr="00F02A7C" w14:paraId="5B27BFCD" w14:textId="77777777" w:rsidTr="00713CBE">
        <w:trPr>
          <w:trHeight w:val="234"/>
          <w:jc w:val="center"/>
        </w:trPr>
        <w:tc>
          <w:tcPr>
            <w:tcW w:w="4356" w:type="dxa"/>
            <w:vAlign w:val="center"/>
          </w:tcPr>
          <w:p w14:paraId="52636B13" w14:textId="77777777" w:rsidR="00AE4CDB" w:rsidRPr="00F02A7C" w:rsidRDefault="00AE4CDB" w:rsidP="00E154D7">
            <w:pPr>
              <w:shd w:val="clear" w:color="auto" w:fill="FFFFFF" w:themeFill="background1"/>
              <w:autoSpaceDE w:val="0"/>
              <w:autoSpaceDN w:val="0"/>
              <w:adjustRightInd w:val="0"/>
              <w:ind w:left="708"/>
              <w:rPr>
                <w:lang w:val="en-US"/>
              </w:rPr>
            </w:pPr>
            <w:r w:rsidRPr="00F02A7C">
              <w:rPr>
                <w:lang w:val="en-US"/>
              </w:rPr>
              <w:t>Project</w:t>
            </w:r>
          </w:p>
        </w:tc>
        <w:tc>
          <w:tcPr>
            <w:tcW w:w="3379" w:type="dxa"/>
            <w:vAlign w:val="center"/>
          </w:tcPr>
          <w:p w14:paraId="4B0FACA4" w14:textId="77777777" w:rsidR="00AE4CDB" w:rsidRPr="00F02A7C" w:rsidRDefault="00AE4CDB" w:rsidP="00E154D7">
            <w:pPr>
              <w:shd w:val="clear" w:color="auto" w:fill="FFFFFF" w:themeFill="background1"/>
              <w:autoSpaceDE w:val="0"/>
              <w:autoSpaceDN w:val="0"/>
              <w:adjustRightInd w:val="0"/>
              <w:jc w:val="center"/>
              <w:rPr>
                <w:lang w:val="en-US"/>
              </w:rPr>
            </w:pPr>
          </w:p>
        </w:tc>
        <w:tc>
          <w:tcPr>
            <w:tcW w:w="3327" w:type="dxa"/>
            <w:vAlign w:val="center"/>
          </w:tcPr>
          <w:p w14:paraId="335EE945" w14:textId="77777777" w:rsidR="00AE4CDB" w:rsidRPr="00F02A7C" w:rsidRDefault="00AE4CDB" w:rsidP="00E154D7">
            <w:pPr>
              <w:shd w:val="clear" w:color="auto" w:fill="FFFFFF" w:themeFill="background1"/>
              <w:autoSpaceDE w:val="0"/>
              <w:autoSpaceDN w:val="0"/>
              <w:adjustRightInd w:val="0"/>
              <w:jc w:val="center"/>
              <w:rPr>
                <w:lang w:val="en-US"/>
              </w:rPr>
            </w:pPr>
          </w:p>
        </w:tc>
      </w:tr>
      <w:tr w:rsidR="00AE4CDB" w:rsidRPr="00F02A7C" w14:paraId="60921B40" w14:textId="77777777" w:rsidTr="00713CBE">
        <w:trPr>
          <w:trHeight w:val="234"/>
          <w:jc w:val="center"/>
        </w:trPr>
        <w:tc>
          <w:tcPr>
            <w:tcW w:w="4356" w:type="dxa"/>
            <w:vAlign w:val="center"/>
          </w:tcPr>
          <w:p w14:paraId="1EF5FD1B" w14:textId="77777777" w:rsidR="00AE4CDB" w:rsidRPr="00F02A7C" w:rsidRDefault="00AE4CDB" w:rsidP="00E154D7">
            <w:pPr>
              <w:shd w:val="clear" w:color="auto" w:fill="FFFFFF" w:themeFill="background1"/>
              <w:autoSpaceDE w:val="0"/>
              <w:autoSpaceDN w:val="0"/>
              <w:adjustRightInd w:val="0"/>
              <w:ind w:left="708"/>
              <w:rPr>
                <w:lang w:val="en-US"/>
              </w:rPr>
            </w:pPr>
            <w:r w:rsidRPr="00F02A7C">
              <w:rPr>
                <w:lang w:val="en-US"/>
              </w:rPr>
              <w:t>Laboratory work</w:t>
            </w:r>
          </w:p>
        </w:tc>
        <w:tc>
          <w:tcPr>
            <w:tcW w:w="3379" w:type="dxa"/>
            <w:vAlign w:val="center"/>
          </w:tcPr>
          <w:p w14:paraId="5DFBC248" w14:textId="77777777" w:rsidR="00AE4CDB" w:rsidRPr="00F02A7C" w:rsidRDefault="00AE4CDB" w:rsidP="00E154D7">
            <w:pPr>
              <w:shd w:val="clear" w:color="auto" w:fill="FFFFFF" w:themeFill="background1"/>
              <w:autoSpaceDE w:val="0"/>
              <w:autoSpaceDN w:val="0"/>
              <w:adjustRightInd w:val="0"/>
              <w:jc w:val="center"/>
              <w:rPr>
                <w:lang w:val="en-US"/>
              </w:rPr>
            </w:pPr>
          </w:p>
        </w:tc>
        <w:tc>
          <w:tcPr>
            <w:tcW w:w="3327" w:type="dxa"/>
            <w:vAlign w:val="center"/>
          </w:tcPr>
          <w:p w14:paraId="1E593D51" w14:textId="77777777" w:rsidR="00AE4CDB" w:rsidRPr="00F02A7C" w:rsidRDefault="00AE4CDB" w:rsidP="00E154D7">
            <w:pPr>
              <w:shd w:val="clear" w:color="auto" w:fill="FFFFFF" w:themeFill="background1"/>
              <w:autoSpaceDE w:val="0"/>
              <w:autoSpaceDN w:val="0"/>
              <w:adjustRightInd w:val="0"/>
              <w:jc w:val="center"/>
              <w:rPr>
                <w:lang w:val="en-US"/>
              </w:rPr>
            </w:pPr>
          </w:p>
        </w:tc>
      </w:tr>
      <w:tr w:rsidR="00AE4CDB" w:rsidRPr="00F02A7C" w14:paraId="412F3CF9" w14:textId="77777777" w:rsidTr="00713CBE">
        <w:trPr>
          <w:trHeight w:val="234"/>
          <w:jc w:val="center"/>
        </w:trPr>
        <w:tc>
          <w:tcPr>
            <w:tcW w:w="4356" w:type="dxa"/>
            <w:vAlign w:val="center"/>
          </w:tcPr>
          <w:p w14:paraId="602C4362" w14:textId="77777777" w:rsidR="00AE4CDB" w:rsidRPr="00F02A7C" w:rsidRDefault="00AE4CDB" w:rsidP="00E154D7">
            <w:pPr>
              <w:shd w:val="clear" w:color="auto" w:fill="FFFFFF" w:themeFill="background1"/>
              <w:autoSpaceDE w:val="0"/>
              <w:autoSpaceDN w:val="0"/>
              <w:adjustRightInd w:val="0"/>
              <w:ind w:left="708"/>
              <w:rPr>
                <w:lang w:val="en-US"/>
              </w:rPr>
            </w:pPr>
            <w:r w:rsidRPr="00F02A7C">
              <w:rPr>
                <w:lang w:val="en-US"/>
              </w:rPr>
              <w:t xml:space="preserve">Final Exam </w:t>
            </w:r>
          </w:p>
        </w:tc>
        <w:tc>
          <w:tcPr>
            <w:tcW w:w="3379" w:type="dxa"/>
            <w:vAlign w:val="center"/>
          </w:tcPr>
          <w:p w14:paraId="1D21FE57" w14:textId="77777777" w:rsidR="00AE4CDB" w:rsidRPr="00F02A7C" w:rsidRDefault="00AE4CDB" w:rsidP="00E154D7">
            <w:pPr>
              <w:shd w:val="clear" w:color="auto" w:fill="FFFFFF" w:themeFill="background1"/>
              <w:autoSpaceDE w:val="0"/>
              <w:autoSpaceDN w:val="0"/>
              <w:adjustRightInd w:val="0"/>
              <w:jc w:val="center"/>
              <w:rPr>
                <w:lang w:val="en-US"/>
              </w:rPr>
            </w:pPr>
            <w:r w:rsidRPr="00F02A7C">
              <w:rPr>
                <w:lang w:val="en-US"/>
              </w:rPr>
              <w:t>X</w:t>
            </w:r>
          </w:p>
        </w:tc>
        <w:tc>
          <w:tcPr>
            <w:tcW w:w="3327" w:type="dxa"/>
            <w:vAlign w:val="center"/>
          </w:tcPr>
          <w:p w14:paraId="3C270D1F" w14:textId="77777777" w:rsidR="00AE4CDB" w:rsidRPr="00F02A7C" w:rsidRDefault="00AE4CDB" w:rsidP="00E154D7">
            <w:pPr>
              <w:shd w:val="clear" w:color="auto" w:fill="FFFFFF" w:themeFill="background1"/>
              <w:autoSpaceDE w:val="0"/>
              <w:autoSpaceDN w:val="0"/>
              <w:adjustRightInd w:val="0"/>
              <w:jc w:val="center"/>
              <w:rPr>
                <w:lang w:val="en-US"/>
              </w:rPr>
            </w:pPr>
            <w:r w:rsidRPr="00F02A7C">
              <w:rPr>
                <w:lang w:val="en-US"/>
              </w:rPr>
              <w:t>%50</w:t>
            </w:r>
          </w:p>
        </w:tc>
      </w:tr>
      <w:tr w:rsidR="00AE4CDB" w:rsidRPr="00F02A7C" w14:paraId="3D99AE2E" w14:textId="77777777" w:rsidTr="00713CBE">
        <w:trPr>
          <w:trHeight w:val="468"/>
          <w:jc w:val="center"/>
        </w:trPr>
        <w:tc>
          <w:tcPr>
            <w:tcW w:w="11062" w:type="dxa"/>
            <w:gridSpan w:val="3"/>
            <w:vAlign w:val="center"/>
          </w:tcPr>
          <w:p w14:paraId="4C42E6B6" w14:textId="77777777" w:rsidR="00AE4CDB" w:rsidRPr="00F02A7C" w:rsidRDefault="00AE4CDB" w:rsidP="00E154D7">
            <w:pPr>
              <w:shd w:val="clear" w:color="auto" w:fill="FFFFFF" w:themeFill="background1"/>
              <w:autoSpaceDE w:val="0"/>
              <w:autoSpaceDN w:val="0"/>
              <w:adjustRightInd w:val="0"/>
              <w:rPr>
                <w:lang w:val="en-US"/>
              </w:rPr>
            </w:pPr>
            <w:r w:rsidRPr="00F02A7C">
              <w:rPr>
                <w:lang w:val="en-US"/>
              </w:rPr>
              <w:t>Further Notes about Assessment Methods: If the instructor needs to add some explanation or further note, this column can be selected from the DEBIS menu.</w:t>
            </w:r>
          </w:p>
        </w:tc>
      </w:tr>
      <w:tr w:rsidR="00AE4CDB" w:rsidRPr="00F02A7C" w14:paraId="6EA2226E" w14:textId="77777777" w:rsidTr="00713CBE">
        <w:trPr>
          <w:trHeight w:val="1008"/>
          <w:jc w:val="center"/>
        </w:trPr>
        <w:tc>
          <w:tcPr>
            <w:tcW w:w="11062" w:type="dxa"/>
            <w:gridSpan w:val="3"/>
          </w:tcPr>
          <w:p w14:paraId="4BBC014A" w14:textId="77777777" w:rsidR="00AE4CDB" w:rsidRPr="00F02A7C" w:rsidRDefault="00AE4CDB" w:rsidP="00E154D7">
            <w:pPr>
              <w:shd w:val="clear" w:color="auto" w:fill="FFFFFF" w:themeFill="background1"/>
              <w:rPr>
                <w:b/>
                <w:lang w:val="en-US"/>
              </w:rPr>
            </w:pPr>
            <w:r w:rsidRPr="00F02A7C">
              <w:rPr>
                <w:b/>
                <w:lang w:val="en-US"/>
              </w:rPr>
              <w:t>Assessment Criteria</w:t>
            </w:r>
          </w:p>
          <w:p w14:paraId="068A40EA" w14:textId="77777777" w:rsidR="00AE4CDB" w:rsidRPr="00F02A7C" w:rsidRDefault="00AE4CDB" w:rsidP="00E154D7">
            <w:pPr>
              <w:shd w:val="clear" w:color="auto" w:fill="FFFFFF" w:themeFill="background1"/>
              <w:rPr>
                <w:lang w:val="en-US"/>
              </w:rPr>
            </w:pPr>
            <w:r w:rsidRPr="00F02A7C">
              <w:rPr>
                <w:lang w:val="en-US"/>
              </w:rPr>
              <w:t>Mid-term grade: Midterm grade will consist of 50% of midterm exam</w:t>
            </w:r>
          </w:p>
          <w:p w14:paraId="00E8F9FF" w14:textId="77777777" w:rsidR="00AE4CDB" w:rsidRPr="00F02A7C" w:rsidRDefault="00AE4CDB" w:rsidP="00E154D7">
            <w:pPr>
              <w:shd w:val="clear" w:color="auto" w:fill="FFFFFF" w:themeFill="background1"/>
              <w:rPr>
                <w:lang w:val="en-US"/>
              </w:rPr>
            </w:pPr>
            <w:r w:rsidRPr="00F02A7C">
              <w:rPr>
                <w:lang w:val="en-US"/>
              </w:rPr>
              <w:t>Semester grade: Midterm grade</w:t>
            </w:r>
          </w:p>
          <w:p w14:paraId="04CB6CD4" w14:textId="77777777" w:rsidR="00AE4CDB" w:rsidRPr="00F02A7C" w:rsidRDefault="00AE4CDB" w:rsidP="00E154D7">
            <w:pPr>
              <w:shd w:val="clear" w:color="auto" w:fill="FFFFFF" w:themeFill="background1"/>
              <w:rPr>
                <w:lang w:val="en-US"/>
              </w:rPr>
            </w:pPr>
            <w:r w:rsidRPr="00F02A7C">
              <w:rPr>
                <w:lang w:val="en-US"/>
              </w:rPr>
              <w:t>Course Success Grade: Course success grade is the sum of 50% of semester grade and 50% of final or resit midterm grade.</w:t>
            </w:r>
          </w:p>
          <w:p w14:paraId="0B1AB58C" w14:textId="77777777" w:rsidR="00AE4CDB" w:rsidRPr="00F02A7C" w:rsidRDefault="00AE4CDB" w:rsidP="00E154D7">
            <w:pPr>
              <w:shd w:val="clear" w:color="auto" w:fill="FFFFFF" w:themeFill="background1"/>
              <w:rPr>
                <w:lang w:val="en-US"/>
              </w:rPr>
            </w:pPr>
            <w:r w:rsidRPr="00F02A7C">
              <w:rPr>
                <w:lang w:val="en-US"/>
              </w:rPr>
              <w:t>Minimum Course Success Grade: It is 60 points out of 100.</w:t>
            </w:r>
          </w:p>
          <w:p w14:paraId="1AB36122" w14:textId="77777777" w:rsidR="00AE4CDB" w:rsidRPr="00F02A7C" w:rsidRDefault="00AE4CDB" w:rsidP="00E154D7">
            <w:pPr>
              <w:shd w:val="clear" w:color="auto" w:fill="FFFFFF" w:themeFill="background1"/>
              <w:rPr>
                <w:lang w:val="en-US"/>
              </w:rPr>
            </w:pPr>
            <w:r w:rsidRPr="00F02A7C">
              <w:rPr>
                <w:lang w:val="en-US"/>
              </w:rPr>
              <w:t>Minimum Final and Resit Exam Grade: It is 50 points out of 100</w:t>
            </w:r>
          </w:p>
        </w:tc>
      </w:tr>
      <w:tr w:rsidR="00AE4CDB" w:rsidRPr="00F02A7C" w14:paraId="7F97C679" w14:textId="77777777" w:rsidTr="00713CBE">
        <w:tblPrEx>
          <w:tblBorders>
            <w:insideH w:val="single" w:sz="6" w:space="0" w:color="auto"/>
            <w:insideV w:val="single" w:sz="6" w:space="0" w:color="auto"/>
          </w:tblBorders>
        </w:tblPrEx>
        <w:trPr>
          <w:trHeight w:val="3077"/>
          <w:jc w:val="center"/>
        </w:trPr>
        <w:tc>
          <w:tcPr>
            <w:tcW w:w="11062" w:type="dxa"/>
            <w:gridSpan w:val="3"/>
          </w:tcPr>
          <w:p w14:paraId="5D0FDA82" w14:textId="77777777" w:rsidR="00AE4CDB" w:rsidRPr="00F02A7C" w:rsidRDefault="00AE4CDB" w:rsidP="00E154D7">
            <w:pPr>
              <w:shd w:val="clear" w:color="auto" w:fill="FFFFFF" w:themeFill="background1"/>
              <w:rPr>
                <w:lang w:val="en-US"/>
              </w:rPr>
            </w:pPr>
            <w:r w:rsidRPr="00F02A7C">
              <w:rPr>
                <w:b/>
                <w:lang w:val="en-US"/>
              </w:rPr>
              <w:t xml:space="preserve">Textbook(s)/References/Materials: </w:t>
            </w:r>
          </w:p>
          <w:p w14:paraId="443E9381" w14:textId="77777777" w:rsidR="00AE4CDB" w:rsidRPr="00F02A7C" w:rsidRDefault="00AE4CDB" w:rsidP="00E154D7">
            <w:pPr>
              <w:shd w:val="clear" w:color="auto" w:fill="FFFFFF" w:themeFill="background1"/>
              <w:rPr>
                <w:lang w:val="en-US" w:eastAsia="en-US"/>
              </w:rPr>
            </w:pPr>
            <w:r w:rsidRPr="00F02A7C">
              <w:rPr>
                <w:lang w:val="en-US" w:eastAsia="en-US"/>
              </w:rPr>
              <w:t xml:space="preserve">Grossman SC. &amp; Valiga TM. (2005) The New Leadership Challenge Creating the Future of Nursing. 2nd Edition, F.A. Davis Company, Philadelphia. </w:t>
            </w:r>
          </w:p>
          <w:p w14:paraId="2FAD9361" w14:textId="77777777" w:rsidR="00AE4CDB" w:rsidRPr="00F02A7C" w:rsidRDefault="00AE4CDB" w:rsidP="00E154D7">
            <w:pPr>
              <w:shd w:val="clear" w:color="auto" w:fill="FFFFFF" w:themeFill="background1"/>
              <w:rPr>
                <w:lang w:val="en-US" w:eastAsia="en-US"/>
              </w:rPr>
            </w:pPr>
            <w:r w:rsidRPr="00F02A7C">
              <w:rPr>
                <w:lang w:val="en-US" w:eastAsia="en-US"/>
              </w:rPr>
              <w:t xml:space="preserve">Baltaş A. (2005) Ekip Çalışması ve Liderlik. Remzi Kitabevi, İstanbul. </w:t>
            </w:r>
          </w:p>
          <w:p w14:paraId="30FBD013" w14:textId="77777777" w:rsidR="00AE4CDB" w:rsidRPr="00F02A7C" w:rsidRDefault="00AE4CDB" w:rsidP="00E154D7">
            <w:pPr>
              <w:shd w:val="clear" w:color="auto" w:fill="FFFFFF" w:themeFill="background1"/>
              <w:rPr>
                <w:lang w:val="en-US" w:eastAsia="en-US"/>
              </w:rPr>
            </w:pPr>
            <w:r w:rsidRPr="00F02A7C">
              <w:rPr>
                <w:lang w:val="en-US" w:eastAsia="en-US"/>
              </w:rPr>
              <w:t xml:space="preserve">Serinkan C. (2008) Liderlik ve Motivasyon. Nobel Yayın Dağıtım, İstanbul. </w:t>
            </w:r>
          </w:p>
          <w:p w14:paraId="476A2897" w14:textId="77777777" w:rsidR="00AE4CDB" w:rsidRPr="00F02A7C" w:rsidRDefault="00AE4CDB" w:rsidP="00E154D7">
            <w:pPr>
              <w:shd w:val="clear" w:color="auto" w:fill="FFFFFF" w:themeFill="background1"/>
              <w:rPr>
                <w:lang w:val="en-US" w:eastAsia="en-US"/>
              </w:rPr>
            </w:pPr>
            <w:r w:rsidRPr="00F02A7C">
              <w:rPr>
                <w:lang w:val="en-US" w:eastAsia="en-US"/>
              </w:rPr>
              <w:t xml:space="preserve">Clemens JK. (2007) Büyük Filmlerden Liderlik Dersleri. Mediacat Yayıncılık, İstanbul. </w:t>
            </w:r>
          </w:p>
          <w:p w14:paraId="4EA411D4" w14:textId="77777777" w:rsidR="00AE4CDB" w:rsidRPr="00F02A7C" w:rsidRDefault="00AE4CDB" w:rsidP="00E154D7">
            <w:pPr>
              <w:shd w:val="clear" w:color="auto" w:fill="FFFFFF" w:themeFill="background1"/>
              <w:rPr>
                <w:lang w:val="en-US" w:eastAsia="en-US"/>
              </w:rPr>
            </w:pPr>
            <w:r w:rsidRPr="00F02A7C">
              <w:rPr>
                <w:lang w:val="en-US" w:eastAsia="en-US"/>
              </w:rPr>
              <w:t xml:space="preserve">Yardımcı kaynaklar: </w:t>
            </w:r>
          </w:p>
          <w:p w14:paraId="074CDE37" w14:textId="77777777" w:rsidR="00AE4CDB" w:rsidRPr="00F02A7C" w:rsidRDefault="00BF0A28" w:rsidP="00E154D7">
            <w:pPr>
              <w:shd w:val="clear" w:color="auto" w:fill="FFFFFF" w:themeFill="background1"/>
              <w:rPr>
                <w:lang w:val="en-US" w:eastAsia="en-US"/>
              </w:rPr>
            </w:pPr>
            <w:hyperlink r:id="rId96" w:history="1">
              <w:r w:rsidR="00AE4CDB" w:rsidRPr="00F02A7C">
                <w:rPr>
                  <w:rStyle w:val="Kpr"/>
                  <w:color w:val="auto"/>
                  <w:lang w:val="en-US" w:eastAsia="en-US"/>
                </w:rPr>
                <w:t>http://www.eylem.com/lider/eylemlid.htm</w:t>
              </w:r>
            </w:hyperlink>
          </w:p>
          <w:p w14:paraId="2AF5A28C" w14:textId="77777777" w:rsidR="00AE4CDB" w:rsidRPr="00F02A7C" w:rsidRDefault="00BF0A28" w:rsidP="00E154D7">
            <w:pPr>
              <w:shd w:val="clear" w:color="auto" w:fill="FFFFFF" w:themeFill="background1"/>
              <w:rPr>
                <w:lang w:val="en-US" w:eastAsia="en-US"/>
              </w:rPr>
            </w:pPr>
            <w:hyperlink r:id="rId97" w:history="1">
              <w:r w:rsidR="00AE4CDB" w:rsidRPr="00F02A7C">
                <w:rPr>
                  <w:rStyle w:val="Kpr"/>
                  <w:color w:val="auto"/>
                  <w:lang w:val="en-US" w:eastAsia="en-US"/>
                </w:rPr>
                <w:t>http://www.liderlikokulu.org.tr/</w:t>
              </w:r>
            </w:hyperlink>
          </w:p>
          <w:p w14:paraId="2C69A209" w14:textId="77777777" w:rsidR="00AE4CDB" w:rsidRPr="00F02A7C" w:rsidRDefault="00AE4CDB" w:rsidP="00E154D7">
            <w:pPr>
              <w:shd w:val="clear" w:color="auto" w:fill="FFFFFF" w:themeFill="background1"/>
              <w:rPr>
                <w:lang w:val="en-US" w:eastAsia="en-US"/>
              </w:rPr>
            </w:pPr>
            <w:r w:rsidRPr="00F02A7C">
              <w:rPr>
                <w:lang w:val="en-US" w:eastAsia="en-US"/>
              </w:rPr>
              <w:t>Hacettepe Üniversitesi Sağlık Bilimleri Fakültesi Hemşirelik Dergisi:</w:t>
            </w:r>
            <w:hyperlink r:id="rId98" w:history="1">
              <w:r w:rsidRPr="00F02A7C">
                <w:rPr>
                  <w:rStyle w:val="Kpr"/>
                  <w:color w:val="auto"/>
                  <w:lang w:val="en-US" w:eastAsia="en-US"/>
                </w:rPr>
                <w:t>http://www.hyodergi.hacettepe.edu.tr/</w:t>
              </w:r>
            </w:hyperlink>
          </w:p>
          <w:p w14:paraId="6B7A108E" w14:textId="77777777" w:rsidR="00AE4CDB" w:rsidRPr="00F02A7C" w:rsidRDefault="00AE4CDB" w:rsidP="00E154D7">
            <w:pPr>
              <w:shd w:val="clear" w:color="auto" w:fill="FFFFFF" w:themeFill="background1"/>
              <w:rPr>
                <w:lang w:val="en-US" w:eastAsia="en-US"/>
              </w:rPr>
            </w:pPr>
            <w:r w:rsidRPr="00F02A7C">
              <w:rPr>
                <w:lang w:val="en-US" w:eastAsia="en-US"/>
              </w:rPr>
              <w:t>Ege Üniversitesi Hemşirelik Yüksekokulu Dergisi:</w:t>
            </w:r>
          </w:p>
          <w:p w14:paraId="44D9F6E5" w14:textId="77777777" w:rsidR="00AE4CDB" w:rsidRPr="00F02A7C" w:rsidRDefault="00BF0A28" w:rsidP="00E154D7">
            <w:pPr>
              <w:shd w:val="clear" w:color="auto" w:fill="FFFFFF" w:themeFill="background1"/>
              <w:rPr>
                <w:lang w:val="en-US" w:eastAsia="en-US"/>
              </w:rPr>
            </w:pPr>
            <w:hyperlink r:id="rId99" w:history="1">
              <w:r w:rsidR="00AE4CDB" w:rsidRPr="00F02A7C">
                <w:rPr>
                  <w:rStyle w:val="Kpr"/>
                  <w:color w:val="auto"/>
                  <w:lang w:val="en-US" w:eastAsia="en-US"/>
                </w:rPr>
                <w:t>http://hemsirelik.ege.edu.tr/index.php?lid=1&amp;SayfaID=1316&amp;cat=details</w:t>
              </w:r>
            </w:hyperlink>
          </w:p>
          <w:p w14:paraId="78E18AD3" w14:textId="77777777" w:rsidR="00AE4CDB" w:rsidRPr="00F02A7C" w:rsidRDefault="00AE4CDB" w:rsidP="00E154D7">
            <w:pPr>
              <w:shd w:val="clear" w:color="auto" w:fill="FFFFFF" w:themeFill="background1"/>
              <w:rPr>
                <w:lang w:val="en-US" w:eastAsia="en-US"/>
              </w:rPr>
            </w:pPr>
            <w:r w:rsidRPr="00F02A7C">
              <w:rPr>
                <w:lang w:val="en-US" w:eastAsia="en-US"/>
              </w:rPr>
              <w:t>Cumhuriyet Üniversitesi Hemşirelik Yüksekokulu Dergisi:</w:t>
            </w:r>
          </w:p>
        </w:tc>
      </w:tr>
      <w:tr w:rsidR="00AE4CDB" w:rsidRPr="00F02A7C" w14:paraId="06686D71" w14:textId="77777777" w:rsidTr="00713CBE">
        <w:tblPrEx>
          <w:tblBorders>
            <w:insideH w:val="single" w:sz="6" w:space="0" w:color="auto"/>
            <w:insideV w:val="single" w:sz="6" w:space="0" w:color="auto"/>
          </w:tblBorders>
        </w:tblPrEx>
        <w:trPr>
          <w:trHeight w:val="177"/>
          <w:jc w:val="center"/>
        </w:trPr>
        <w:tc>
          <w:tcPr>
            <w:tcW w:w="11062" w:type="dxa"/>
            <w:gridSpan w:val="3"/>
          </w:tcPr>
          <w:p w14:paraId="7CA5F9AD" w14:textId="77777777" w:rsidR="00AE4CDB" w:rsidRPr="00F02A7C" w:rsidRDefault="00AE4CDB" w:rsidP="00E154D7">
            <w:pPr>
              <w:shd w:val="clear" w:color="auto" w:fill="FFFFFF" w:themeFill="background1"/>
              <w:rPr>
                <w:b/>
                <w:lang w:val="en-US"/>
              </w:rPr>
            </w:pPr>
            <w:r w:rsidRPr="00F02A7C">
              <w:rPr>
                <w:b/>
                <w:lang w:val="en-US"/>
              </w:rPr>
              <w:t xml:space="preserve">Course Policies and Rules: </w:t>
            </w:r>
            <w:r w:rsidRPr="00F02A7C">
              <w:rPr>
                <w:lang w:val="en-US"/>
              </w:rPr>
              <w:t>Optional, if the instructor needs to add some explanation or further note, this column can be selected from the DEBIS menu.</w:t>
            </w:r>
          </w:p>
        </w:tc>
      </w:tr>
      <w:tr w:rsidR="00AE4CDB" w:rsidRPr="00F02A7C" w14:paraId="531E56B7" w14:textId="77777777" w:rsidTr="00713CBE">
        <w:tblPrEx>
          <w:tblBorders>
            <w:insideH w:val="single" w:sz="6" w:space="0" w:color="auto"/>
            <w:insideV w:val="single" w:sz="6" w:space="0" w:color="auto"/>
          </w:tblBorders>
        </w:tblPrEx>
        <w:trPr>
          <w:trHeight w:val="68"/>
          <w:jc w:val="center"/>
        </w:trPr>
        <w:tc>
          <w:tcPr>
            <w:tcW w:w="11062" w:type="dxa"/>
            <w:gridSpan w:val="3"/>
          </w:tcPr>
          <w:p w14:paraId="6F3B4ACF" w14:textId="77777777" w:rsidR="00AE4CDB" w:rsidRPr="00F02A7C" w:rsidRDefault="00AE4CDB" w:rsidP="00E154D7">
            <w:pPr>
              <w:shd w:val="clear" w:color="auto" w:fill="FFFFFF" w:themeFill="background1"/>
              <w:rPr>
                <w:b/>
                <w:lang w:val="en-US"/>
              </w:rPr>
            </w:pPr>
            <w:r w:rsidRPr="00F02A7C">
              <w:rPr>
                <w:b/>
                <w:lang w:val="en-US"/>
              </w:rPr>
              <w:t xml:space="preserve">Contact Details for the Instructor:  </w:t>
            </w:r>
            <w:r w:rsidRPr="00F02A7C">
              <w:rPr>
                <w:lang w:val="en-US"/>
              </w:rPr>
              <w:t>Assoc. Prof. Havva ARSLAN YÜRÜMEZOĞLU 02324124793</w:t>
            </w:r>
          </w:p>
          <w:p w14:paraId="50B1E155" w14:textId="77777777" w:rsidR="00AE4CDB" w:rsidRPr="00F02A7C" w:rsidRDefault="00BF0A28" w:rsidP="00E154D7">
            <w:pPr>
              <w:shd w:val="clear" w:color="auto" w:fill="FFFFFF" w:themeFill="background1"/>
              <w:rPr>
                <w:lang w:val="en-US"/>
              </w:rPr>
            </w:pPr>
            <w:hyperlink r:id="rId100" w:history="1">
              <w:r w:rsidR="00AE4CDB" w:rsidRPr="00F02A7C">
                <w:rPr>
                  <w:rStyle w:val="Kpr"/>
                  <w:color w:val="auto"/>
                  <w:lang w:val="en-US"/>
                </w:rPr>
                <w:t>havva.arslan@gmail.com</w:t>
              </w:r>
            </w:hyperlink>
          </w:p>
        </w:tc>
      </w:tr>
    </w:tbl>
    <w:p w14:paraId="4DF18658" w14:textId="77777777" w:rsidR="00AE4CDB" w:rsidRPr="00F02A7C" w:rsidRDefault="00AE4CDB" w:rsidP="00AE4CDB">
      <w:pPr>
        <w:shd w:val="clear" w:color="auto" w:fill="FFFFFF" w:themeFill="background1"/>
        <w:rPr>
          <w:b/>
          <w:lang w:val="en-US"/>
        </w:rPr>
      </w:pPr>
    </w:p>
    <w:tbl>
      <w:tblPr>
        <w:tblW w:w="11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3827"/>
        <w:gridCol w:w="3182"/>
        <w:gridCol w:w="3208"/>
      </w:tblGrid>
      <w:tr w:rsidR="00AE4CDB" w:rsidRPr="00F02A7C" w14:paraId="4BC1264E" w14:textId="77777777" w:rsidTr="00713CBE">
        <w:trPr>
          <w:jc w:val="center"/>
        </w:trPr>
        <w:tc>
          <w:tcPr>
            <w:tcW w:w="11073" w:type="dxa"/>
            <w:gridSpan w:val="4"/>
          </w:tcPr>
          <w:p w14:paraId="45BBABF8" w14:textId="77777777" w:rsidR="00AE4CDB" w:rsidRPr="00F02A7C" w:rsidRDefault="00AE4CDB" w:rsidP="00E154D7">
            <w:pPr>
              <w:shd w:val="clear" w:color="auto" w:fill="FFFFFF" w:themeFill="background1"/>
              <w:rPr>
                <w:b/>
                <w:lang w:val="en-US"/>
              </w:rPr>
            </w:pPr>
            <w:r w:rsidRPr="00F02A7C">
              <w:rPr>
                <w:b/>
                <w:lang w:val="en-US"/>
              </w:rPr>
              <w:t>Course Outline: E</w:t>
            </w:r>
            <w:r w:rsidRPr="00F02A7C">
              <w:rPr>
                <w:lang w:val="en-US"/>
              </w:rPr>
              <w:t>xamination dates should be specified in the course content given below. The examination dates can be changed later.</w:t>
            </w:r>
          </w:p>
        </w:tc>
      </w:tr>
      <w:tr w:rsidR="00AE4CDB" w:rsidRPr="00F02A7C" w14:paraId="7C3C930E" w14:textId="77777777" w:rsidTr="00713CBE">
        <w:trPr>
          <w:jc w:val="center"/>
        </w:trPr>
        <w:tc>
          <w:tcPr>
            <w:tcW w:w="856" w:type="dxa"/>
          </w:tcPr>
          <w:p w14:paraId="4BE756AD" w14:textId="77777777" w:rsidR="00AE4CDB" w:rsidRPr="00F02A7C" w:rsidRDefault="00AE4CDB" w:rsidP="00E154D7">
            <w:pPr>
              <w:shd w:val="clear" w:color="auto" w:fill="FFFFFF" w:themeFill="background1"/>
              <w:jc w:val="center"/>
              <w:rPr>
                <w:b/>
                <w:lang w:val="en-US"/>
              </w:rPr>
            </w:pPr>
            <w:r w:rsidRPr="00F02A7C">
              <w:rPr>
                <w:b/>
                <w:lang w:val="en-US"/>
              </w:rPr>
              <w:t>Week</w:t>
            </w:r>
          </w:p>
        </w:tc>
        <w:tc>
          <w:tcPr>
            <w:tcW w:w="3827" w:type="dxa"/>
          </w:tcPr>
          <w:p w14:paraId="04F50A9C" w14:textId="77777777" w:rsidR="00AE4CDB" w:rsidRPr="00F02A7C" w:rsidRDefault="00AE4CDB" w:rsidP="00E154D7">
            <w:pPr>
              <w:shd w:val="clear" w:color="auto" w:fill="FFFFFF" w:themeFill="background1"/>
              <w:jc w:val="center"/>
              <w:rPr>
                <w:b/>
                <w:lang w:val="en-US"/>
              </w:rPr>
            </w:pPr>
            <w:r w:rsidRPr="00F02A7C">
              <w:rPr>
                <w:b/>
                <w:lang w:val="en-US"/>
              </w:rPr>
              <w:t>Subjects</w:t>
            </w:r>
          </w:p>
        </w:tc>
        <w:tc>
          <w:tcPr>
            <w:tcW w:w="3182" w:type="dxa"/>
          </w:tcPr>
          <w:p w14:paraId="47A4BB64" w14:textId="77777777" w:rsidR="00AE4CDB" w:rsidRPr="00F02A7C" w:rsidRDefault="00AE4CDB" w:rsidP="00E154D7">
            <w:pPr>
              <w:shd w:val="clear" w:color="auto" w:fill="FFFFFF" w:themeFill="background1"/>
              <w:jc w:val="center"/>
              <w:rPr>
                <w:b/>
                <w:lang w:val="en-US"/>
              </w:rPr>
            </w:pPr>
            <w:r w:rsidRPr="00F02A7C">
              <w:rPr>
                <w:b/>
                <w:lang w:val="en-US"/>
              </w:rPr>
              <w:t>Lecturer</w:t>
            </w:r>
          </w:p>
        </w:tc>
        <w:tc>
          <w:tcPr>
            <w:tcW w:w="3208" w:type="dxa"/>
          </w:tcPr>
          <w:p w14:paraId="15B5D86D" w14:textId="77777777" w:rsidR="00AE4CDB" w:rsidRPr="00F02A7C" w:rsidRDefault="00AE4CDB" w:rsidP="00E154D7">
            <w:pPr>
              <w:shd w:val="clear" w:color="auto" w:fill="FFFFFF" w:themeFill="background1"/>
              <w:jc w:val="center"/>
              <w:rPr>
                <w:b/>
                <w:lang w:val="en-US"/>
              </w:rPr>
            </w:pPr>
            <w:r w:rsidRPr="00F02A7C">
              <w:rPr>
                <w:b/>
                <w:lang w:val="en-US"/>
              </w:rPr>
              <w:t>Training Method and Material Used</w:t>
            </w:r>
          </w:p>
        </w:tc>
      </w:tr>
      <w:tr w:rsidR="00AE4CDB" w:rsidRPr="00F02A7C" w14:paraId="448AC18C" w14:textId="77777777" w:rsidTr="00713CBE">
        <w:trPr>
          <w:trHeight w:val="73"/>
          <w:jc w:val="center"/>
        </w:trPr>
        <w:tc>
          <w:tcPr>
            <w:tcW w:w="856" w:type="dxa"/>
          </w:tcPr>
          <w:p w14:paraId="3AE26889" w14:textId="77777777" w:rsidR="00AE4CDB" w:rsidRPr="00F02A7C" w:rsidRDefault="00AE4CDB" w:rsidP="00E154D7">
            <w:pPr>
              <w:shd w:val="clear" w:color="auto" w:fill="FFFFFF" w:themeFill="background1"/>
              <w:rPr>
                <w:b/>
                <w:lang w:val="en-US"/>
              </w:rPr>
            </w:pPr>
            <w:r w:rsidRPr="00F02A7C">
              <w:rPr>
                <w:b/>
                <w:lang w:val="en-US"/>
              </w:rPr>
              <w:t xml:space="preserve">1. </w:t>
            </w:r>
          </w:p>
        </w:tc>
        <w:tc>
          <w:tcPr>
            <w:tcW w:w="3827" w:type="dxa"/>
          </w:tcPr>
          <w:p w14:paraId="1AD131B4" w14:textId="77777777" w:rsidR="00AE4CDB" w:rsidRPr="00F02A7C" w:rsidRDefault="00AE4CDB" w:rsidP="00E154D7">
            <w:pPr>
              <w:shd w:val="clear" w:color="auto" w:fill="FFFFFF" w:themeFill="background1"/>
              <w:rPr>
                <w:lang w:val="en-US"/>
              </w:rPr>
            </w:pPr>
            <w:r w:rsidRPr="00F02A7C">
              <w:rPr>
                <w:lang w:val="en-US"/>
              </w:rPr>
              <w:t>Course introduction and explanation of course objectives</w:t>
            </w:r>
            <w:r w:rsidRPr="00F02A7C">
              <w:rPr>
                <w:lang w:val="en-US"/>
              </w:rPr>
              <w:tab/>
            </w:r>
          </w:p>
        </w:tc>
        <w:tc>
          <w:tcPr>
            <w:tcW w:w="3182" w:type="dxa"/>
          </w:tcPr>
          <w:p w14:paraId="666C8960" w14:textId="77777777" w:rsidR="00AE4CDB" w:rsidRPr="00F02A7C" w:rsidRDefault="00AE4CDB" w:rsidP="00E154D7">
            <w:pPr>
              <w:shd w:val="clear" w:color="auto" w:fill="FFFFFF" w:themeFill="background1"/>
              <w:rPr>
                <w:lang w:val="en-US"/>
              </w:rPr>
            </w:pPr>
            <w:r w:rsidRPr="00F02A7C">
              <w:rPr>
                <w:lang w:val="en-US"/>
              </w:rPr>
              <w:t>Assist. Prof. Veysel Karani BARIŞ</w:t>
            </w:r>
          </w:p>
        </w:tc>
        <w:tc>
          <w:tcPr>
            <w:tcW w:w="3208" w:type="dxa"/>
          </w:tcPr>
          <w:p w14:paraId="6CDF108C" w14:textId="77777777" w:rsidR="00AE4CDB" w:rsidRPr="00F02A7C" w:rsidRDefault="00AE4CDB" w:rsidP="00E154D7">
            <w:pPr>
              <w:shd w:val="clear" w:color="auto" w:fill="FFFFFF" w:themeFill="background1"/>
              <w:rPr>
                <w:lang w:val="en-US"/>
              </w:rPr>
            </w:pPr>
            <w:r w:rsidRPr="00F02A7C">
              <w:rPr>
                <w:lang w:val="en-US"/>
              </w:rPr>
              <w:t>Presentation, discussion</w:t>
            </w:r>
          </w:p>
        </w:tc>
      </w:tr>
      <w:tr w:rsidR="00AE4CDB" w:rsidRPr="00F02A7C" w14:paraId="691E81B2" w14:textId="77777777" w:rsidTr="00713CBE">
        <w:trPr>
          <w:trHeight w:val="73"/>
          <w:jc w:val="center"/>
        </w:trPr>
        <w:tc>
          <w:tcPr>
            <w:tcW w:w="856" w:type="dxa"/>
          </w:tcPr>
          <w:p w14:paraId="1A2FE6E9" w14:textId="77777777" w:rsidR="00AE4CDB" w:rsidRPr="00F02A7C" w:rsidRDefault="00AE4CDB" w:rsidP="00E154D7">
            <w:pPr>
              <w:shd w:val="clear" w:color="auto" w:fill="FFFFFF" w:themeFill="background1"/>
              <w:rPr>
                <w:b/>
                <w:lang w:val="en-US"/>
              </w:rPr>
            </w:pPr>
            <w:r w:rsidRPr="00F02A7C">
              <w:rPr>
                <w:b/>
                <w:lang w:val="en-US"/>
              </w:rPr>
              <w:t xml:space="preserve">2. </w:t>
            </w:r>
          </w:p>
        </w:tc>
        <w:tc>
          <w:tcPr>
            <w:tcW w:w="3827" w:type="dxa"/>
          </w:tcPr>
          <w:p w14:paraId="3ABA4453" w14:textId="77777777" w:rsidR="00AE4CDB" w:rsidRPr="00F02A7C" w:rsidRDefault="00AE4CDB" w:rsidP="00E154D7">
            <w:pPr>
              <w:shd w:val="clear" w:color="auto" w:fill="FFFFFF" w:themeFill="background1"/>
              <w:rPr>
                <w:lang w:val="en-US"/>
              </w:rPr>
            </w:pPr>
            <w:r w:rsidRPr="00F02A7C">
              <w:rPr>
                <w:lang w:val="en-US"/>
              </w:rPr>
              <w:t>Leadership  and management</w:t>
            </w:r>
          </w:p>
        </w:tc>
        <w:tc>
          <w:tcPr>
            <w:tcW w:w="3182" w:type="dxa"/>
          </w:tcPr>
          <w:p w14:paraId="16DBE92A" w14:textId="77777777" w:rsidR="00AE4CDB" w:rsidRPr="00F02A7C" w:rsidRDefault="00AE4CDB" w:rsidP="00E154D7">
            <w:pPr>
              <w:shd w:val="clear" w:color="auto" w:fill="FFFFFF" w:themeFill="background1"/>
              <w:rPr>
                <w:b/>
                <w:lang w:val="en-US"/>
              </w:rPr>
            </w:pPr>
            <w:r w:rsidRPr="00F02A7C">
              <w:rPr>
                <w:lang w:val="en-US"/>
              </w:rPr>
              <w:t>Assist. Prof. Veysel Karani BARIŞ</w:t>
            </w:r>
          </w:p>
        </w:tc>
        <w:tc>
          <w:tcPr>
            <w:tcW w:w="3208" w:type="dxa"/>
          </w:tcPr>
          <w:p w14:paraId="0D8CAEE7" w14:textId="77777777" w:rsidR="00AE4CDB" w:rsidRPr="00F02A7C" w:rsidRDefault="00AE4CDB" w:rsidP="00E154D7">
            <w:pPr>
              <w:shd w:val="clear" w:color="auto" w:fill="FFFFFF" w:themeFill="background1"/>
              <w:rPr>
                <w:lang w:val="en-US"/>
              </w:rPr>
            </w:pPr>
            <w:r w:rsidRPr="00F02A7C">
              <w:rPr>
                <w:lang w:val="en-US"/>
              </w:rPr>
              <w:t>Teamwork (jamboard), discussion</w:t>
            </w:r>
          </w:p>
        </w:tc>
      </w:tr>
      <w:tr w:rsidR="00AE4CDB" w:rsidRPr="00F02A7C" w14:paraId="47579C9E" w14:textId="77777777" w:rsidTr="00713CBE">
        <w:trPr>
          <w:trHeight w:val="58"/>
          <w:jc w:val="center"/>
        </w:trPr>
        <w:tc>
          <w:tcPr>
            <w:tcW w:w="856" w:type="dxa"/>
          </w:tcPr>
          <w:p w14:paraId="52628931" w14:textId="77777777" w:rsidR="00AE4CDB" w:rsidRPr="00F02A7C" w:rsidRDefault="00AE4CDB" w:rsidP="00E154D7">
            <w:pPr>
              <w:shd w:val="clear" w:color="auto" w:fill="FFFFFF" w:themeFill="background1"/>
              <w:rPr>
                <w:b/>
                <w:lang w:val="en-US"/>
              </w:rPr>
            </w:pPr>
            <w:r w:rsidRPr="00F02A7C">
              <w:rPr>
                <w:b/>
                <w:lang w:val="en-US"/>
              </w:rPr>
              <w:t xml:space="preserve">3. </w:t>
            </w:r>
          </w:p>
        </w:tc>
        <w:tc>
          <w:tcPr>
            <w:tcW w:w="3827" w:type="dxa"/>
          </w:tcPr>
          <w:p w14:paraId="2935FC7C" w14:textId="77777777" w:rsidR="00AE4CDB" w:rsidRPr="00F02A7C" w:rsidRDefault="00AE4CDB" w:rsidP="00E154D7">
            <w:pPr>
              <w:shd w:val="clear" w:color="auto" w:fill="FFFFFF" w:themeFill="background1"/>
              <w:rPr>
                <w:lang w:val="en-US"/>
              </w:rPr>
            </w:pPr>
            <w:r w:rsidRPr="00F02A7C">
              <w:rPr>
                <w:lang w:val="en-US"/>
              </w:rPr>
              <w:t>Leadership theories</w:t>
            </w:r>
            <w:r w:rsidRPr="00F02A7C">
              <w:rPr>
                <w:lang w:val="en-US"/>
              </w:rPr>
              <w:tab/>
            </w:r>
          </w:p>
        </w:tc>
        <w:tc>
          <w:tcPr>
            <w:tcW w:w="3182" w:type="dxa"/>
          </w:tcPr>
          <w:p w14:paraId="1723F92A" w14:textId="77777777" w:rsidR="00AE4CDB" w:rsidRPr="00F02A7C" w:rsidRDefault="00AE4CDB" w:rsidP="00E154D7">
            <w:pPr>
              <w:shd w:val="clear" w:color="auto" w:fill="FFFFFF" w:themeFill="background1"/>
              <w:rPr>
                <w:lang w:val="en-US"/>
              </w:rPr>
            </w:pPr>
            <w:r w:rsidRPr="00F02A7C">
              <w:rPr>
                <w:lang w:val="en-US"/>
              </w:rPr>
              <w:t>Prof. Şeyda SEREN İNTEPELER</w:t>
            </w:r>
          </w:p>
        </w:tc>
        <w:tc>
          <w:tcPr>
            <w:tcW w:w="3208" w:type="dxa"/>
          </w:tcPr>
          <w:p w14:paraId="5A1A8B1C" w14:textId="77777777" w:rsidR="00AE4CDB" w:rsidRPr="00F02A7C" w:rsidRDefault="00AE4CDB" w:rsidP="00E154D7">
            <w:pPr>
              <w:shd w:val="clear" w:color="auto" w:fill="FFFFFF" w:themeFill="background1"/>
              <w:rPr>
                <w:lang w:val="en-US"/>
              </w:rPr>
            </w:pPr>
            <w:r w:rsidRPr="00F02A7C">
              <w:rPr>
                <w:lang w:val="en-US"/>
              </w:rPr>
              <w:t>Presentation, teamwork, discussion</w:t>
            </w:r>
          </w:p>
        </w:tc>
      </w:tr>
      <w:tr w:rsidR="00AE4CDB" w:rsidRPr="00F02A7C" w14:paraId="686A25AA" w14:textId="77777777" w:rsidTr="00713CBE">
        <w:trPr>
          <w:trHeight w:val="73"/>
          <w:jc w:val="center"/>
        </w:trPr>
        <w:tc>
          <w:tcPr>
            <w:tcW w:w="856" w:type="dxa"/>
          </w:tcPr>
          <w:p w14:paraId="07204560" w14:textId="77777777" w:rsidR="00AE4CDB" w:rsidRPr="00F02A7C" w:rsidRDefault="00AE4CDB" w:rsidP="00E154D7">
            <w:pPr>
              <w:shd w:val="clear" w:color="auto" w:fill="FFFFFF" w:themeFill="background1"/>
              <w:rPr>
                <w:b/>
                <w:lang w:val="en-US"/>
              </w:rPr>
            </w:pPr>
            <w:r w:rsidRPr="00F02A7C">
              <w:rPr>
                <w:b/>
                <w:lang w:val="en-US"/>
              </w:rPr>
              <w:t xml:space="preserve">4. </w:t>
            </w:r>
          </w:p>
        </w:tc>
        <w:tc>
          <w:tcPr>
            <w:tcW w:w="3827" w:type="dxa"/>
          </w:tcPr>
          <w:p w14:paraId="7C121D88" w14:textId="77777777" w:rsidR="00AE4CDB" w:rsidRPr="00F02A7C" w:rsidRDefault="00AE4CDB" w:rsidP="00E154D7">
            <w:pPr>
              <w:shd w:val="clear" w:color="auto" w:fill="FFFFFF" w:themeFill="background1"/>
              <w:rPr>
                <w:lang w:val="en-US"/>
              </w:rPr>
            </w:pPr>
            <w:r w:rsidRPr="00F02A7C">
              <w:rPr>
                <w:lang w:val="en-US"/>
              </w:rPr>
              <w:t>Leadership Styles</w:t>
            </w:r>
          </w:p>
        </w:tc>
        <w:tc>
          <w:tcPr>
            <w:tcW w:w="3182" w:type="dxa"/>
          </w:tcPr>
          <w:p w14:paraId="5E03EA4F" w14:textId="77777777" w:rsidR="00AE4CDB" w:rsidRPr="00F02A7C" w:rsidRDefault="00AE4CDB" w:rsidP="00E154D7">
            <w:pPr>
              <w:shd w:val="clear" w:color="auto" w:fill="FFFFFF" w:themeFill="background1"/>
              <w:rPr>
                <w:lang w:val="en-US"/>
              </w:rPr>
            </w:pPr>
            <w:r w:rsidRPr="00F02A7C">
              <w:rPr>
                <w:lang w:val="en-US"/>
              </w:rPr>
              <w:t>Prof. Şeyda SEREN İNTEPELER</w:t>
            </w:r>
          </w:p>
        </w:tc>
        <w:tc>
          <w:tcPr>
            <w:tcW w:w="3208" w:type="dxa"/>
          </w:tcPr>
          <w:p w14:paraId="5740B4EF" w14:textId="77777777" w:rsidR="00AE4CDB" w:rsidRPr="00F02A7C" w:rsidRDefault="00AE4CDB" w:rsidP="00E154D7">
            <w:pPr>
              <w:shd w:val="clear" w:color="auto" w:fill="FFFFFF" w:themeFill="background1"/>
              <w:rPr>
                <w:lang w:val="en-US"/>
              </w:rPr>
            </w:pPr>
            <w:r w:rsidRPr="00F02A7C">
              <w:rPr>
                <w:lang w:val="en-US"/>
              </w:rPr>
              <w:t>Teamwork, discussion</w:t>
            </w:r>
          </w:p>
        </w:tc>
      </w:tr>
      <w:tr w:rsidR="00AE4CDB" w:rsidRPr="00F02A7C" w14:paraId="5E7E9CAA" w14:textId="77777777" w:rsidTr="00713CBE">
        <w:trPr>
          <w:trHeight w:val="73"/>
          <w:jc w:val="center"/>
        </w:trPr>
        <w:tc>
          <w:tcPr>
            <w:tcW w:w="856" w:type="dxa"/>
          </w:tcPr>
          <w:p w14:paraId="4B33D9BA" w14:textId="77777777" w:rsidR="00AE4CDB" w:rsidRPr="00F02A7C" w:rsidRDefault="00AE4CDB" w:rsidP="00E154D7">
            <w:pPr>
              <w:shd w:val="clear" w:color="auto" w:fill="FFFFFF" w:themeFill="background1"/>
              <w:rPr>
                <w:b/>
                <w:lang w:val="en-US"/>
              </w:rPr>
            </w:pPr>
            <w:r w:rsidRPr="00F02A7C">
              <w:rPr>
                <w:b/>
                <w:lang w:val="en-US"/>
              </w:rPr>
              <w:t xml:space="preserve">5. </w:t>
            </w:r>
          </w:p>
        </w:tc>
        <w:tc>
          <w:tcPr>
            <w:tcW w:w="3827" w:type="dxa"/>
          </w:tcPr>
          <w:p w14:paraId="1F348EC9" w14:textId="77777777" w:rsidR="00AE4CDB" w:rsidRPr="00F02A7C" w:rsidRDefault="00AE4CDB" w:rsidP="00E154D7">
            <w:pPr>
              <w:shd w:val="clear" w:color="auto" w:fill="FFFFFF" w:themeFill="background1"/>
              <w:rPr>
                <w:lang w:val="en-US"/>
              </w:rPr>
            </w:pPr>
            <w:r w:rsidRPr="00F02A7C">
              <w:rPr>
                <w:lang w:val="en-US"/>
              </w:rPr>
              <w:t>Assessing own leadership potential</w:t>
            </w:r>
          </w:p>
        </w:tc>
        <w:tc>
          <w:tcPr>
            <w:tcW w:w="3182" w:type="dxa"/>
          </w:tcPr>
          <w:p w14:paraId="3E56832C" w14:textId="77777777" w:rsidR="00AE4CDB" w:rsidRPr="00F02A7C" w:rsidRDefault="00AE4CDB" w:rsidP="00E154D7">
            <w:pPr>
              <w:shd w:val="clear" w:color="auto" w:fill="FFFFFF" w:themeFill="background1"/>
              <w:jc w:val="both"/>
              <w:rPr>
                <w:lang w:val="en-US"/>
              </w:rPr>
            </w:pPr>
            <w:r w:rsidRPr="00F02A7C">
              <w:rPr>
                <w:lang w:val="en-US"/>
              </w:rPr>
              <w:t>Assist. Prof. Hasan Fehmi DİRİK</w:t>
            </w:r>
          </w:p>
        </w:tc>
        <w:tc>
          <w:tcPr>
            <w:tcW w:w="3208" w:type="dxa"/>
          </w:tcPr>
          <w:p w14:paraId="17F2F3C5" w14:textId="77777777" w:rsidR="00AE4CDB" w:rsidRPr="00F02A7C" w:rsidRDefault="00AE4CDB" w:rsidP="00E154D7">
            <w:pPr>
              <w:shd w:val="clear" w:color="auto" w:fill="FFFFFF" w:themeFill="background1"/>
              <w:rPr>
                <w:lang w:val="en-US"/>
              </w:rPr>
            </w:pPr>
            <w:r w:rsidRPr="00F02A7C">
              <w:rPr>
                <w:lang w:val="en-US"/>
              </w:rPr>
              <w:t>teamwork, discussion, questionnaire</w:t>
            </w:r>
          </w:p>
        </w:tc>
      </w:tr>
      <w:tr w:rsidR="00AE4CDB" w:rsidRPr="00F02A7C" w14:paraId="19926987" w14:textId="77777777" w:rsidTr="00713CBE">
        <w:trPr>
          <w:trHeight w:val="73"/>
          <w:jc w:val="center"/>
        </w:trPr>
        <w:tc>
          <w:tcPr>
            <w:tcW w:w="856" w:type="dxa"/>
          </w:tcPr>
          <w:p w14:paraId="3A4D0644" w14:textId="77777777" w:rsidR="00AE4CDB" w:rsidRPr="00F02A7C" w:rsidRDefault="00AE4CDB" w:rsidP="00E154D7">
            <w:pPr>
              <w:shd w:val="clear" w:color="auto" w:fill="FFFFFF" w:themeFill="background1"/>
              <w:rPr>
                <w:b/>
                <w:lang w:val="en-US"/>
              </w:rPr>
            </w:pPr>
            <w:r w:rsidRPr="00F02A7C">
              <w:rPr>
                <w:b/>
                <w:lang w:val="en-US"/>
              </w:rPr>
              <w:t xml:space="preserve">6. </w:t>
            </w:r>
          </w:p>
        </w:tc>
        <w:tc>
          <w:tcPr>
            <w:tcW w:w="3827" w:type="dxa"/>
          </w:tcPr>
          <w:p w14:paraId="37F636BF" w14:textId="77777777" w:rsidR="00AE4CDB" w:rsidRPr="00F02A7C" w:rsidRDefault="00AE4CDB" w:rsidP="00E154D7">
            <w:pPr>
              <w:shd w:val="clear" w:color="auto" w:fill="FFFFFF" w:themeFill="background1"/>
              <w:rPr>
                <w:b/>
                <w:lang w:val="en-US"/>
              </w:rPr>
            </w:pPr>
            <w:r w:rsidRPr="00F02A7C">
              <w:rPr>
                <w:lang w:val="en-US"/>
              </w:rPr>
              <w:t>Type and characteristics of followers</w:t>
            </w:r>
          </w:p>
        </w:tc>
        <w:tc>
          <w:tcPr>
            <w:tcW w:w="3182" w:type="dxa"/>
          </w:tcPr>
          <w:p w14:paraId="7B9F0145" w14:textId="77777777" w:rsidR="00AE4CDB" w:rsidRPr="00F02A7C" w:rsidRDefault="00AE4CDB" w:rsidP="00E154D7">
            <w:pPr>
              <w:shd w:val="clear" w:color="auto" w:fill="FFFFFF" w:themeFill="background1"/>
            </w:pPr>
            <w:r w:rsidRPr="00F02A7C">
              <w:rPr>
                <w:lang w:val="en-US"/>
              </w:rPr>
              <w:t>Assoc. Prof. Havva ARSLAN YÜRÜMEZOĞLU</w:t>
            </w:r>
          </w:p>
        </w:tc>
        <w:tc>
          <w:tcPr>
            <w:tcW w:w="3208" w:type="dxa"/>
          </w:tcPr>
          <w:p w14:paraId="1E00A3A3" w14:textId="77777777" w:rsidR="00AE4CDB" w:rsidRPr="00F02A7C" w:rsidRDefault="00AE4CDB" w:rsidP="00E154D7">
            <w:pPr>
              <w:shd w:val="clear" w:color="auto" w:fill="FFFFFF" w:themeFill="background1"/>
              <w:rPr>
                <w:lang w:val="en-US"/>
              </w:rPr>
            </w:pPr>
            <w:r w:rsidRPr="00F02A7C">
              <w:rPr>
                <w:lang w:val="en-US"/>
              </w:rPr>
              <w:t>Teamwork, discussion</w:t>
            </w:r>
          </w:p>
        </w:tc>
      </w:tr>
      <w:tr w:rsidR="00AE4CDB" w:rsidRPr="00F02A7C" w14:paraId="1A9D0D4B" w14:textId="77777777" w:rsidTr="00713CBE">
        <w:trPr>
          <w:trHeight w:val="73"/>
          <w:jc w:val="center"/>
        </w:trPr>
        <w:tc>
          <w:tcPr>
            <w:tcW w:w="856" w:type="dxa"/>
          </w:tcPr>
          <w:p w14:paraId="20E71432" w14:textId="77777777" w:rsidR="00AE4CDB" w:rsidRPr="00F02A7C" w:rsidRDefault="00AE4CDB" w:rsidP="00E154D7">
            <w:pPr>
              <w:shd w:val="clear" w:color="auto" w:fill="FFFFFF" w:themeFill="background1"/>
              <w:rPr>
                <w:b/>
                <w:lang w:val="en-US"/>
              </w:rPr>
            </w:pPr>
            <w:r w:rsidRPr="00F02A7C">
              <w:rPr>
                <w:b/>
                <w:lang w:val="en-US"/>
              </w:rPr>
              <w:t xml:space="preserve">7. </w:t>
            </w:r>
          </w:p>
          <w:p w14:paraId="5BFE85D3" w14:textId="77777777" w:rsidR="00AE4CDB" w:rsidRPr="00F02A7C" w:rsidRDefault="00AE4CDB" w:rsidP="00E154D7">
            <w:pPr>
              <w:shd w:val="clear" w:color="auto" w:fill="FFFFFF" w:themeFill="background1"/>
              <w:rPr>
                <w:b/>
                <w:lang w:val="en-US"/>
              </w:rPr>
            </w:pPr>
          </w:p>
        </w:tc>
        <w:tc>
          <w:tcPr>
            <w:tcW w:w="3827" w:type="dxa"/>
          </w:tcPr>
          <w:p w14:paraId="4E60CA51" w14:textId="77777777" w:rsidR="00AE4CDB" w:rsidRPr="00F02A7C" w:rsidRDefault="00AE4CDB" w:rsidP="00E154D7">
            <w:pPr>
              <w:shd w:val="clear" w:color="auto" w:fill="FFFFFF" w:themeFill="background1"/>
              <w:rPr>
                <w:lang w:val="en-US"/>
              </w:rPr>
            </w:pPr>
            <w:r w:rsidRPr="00F02A7C">
              <w:rPr>
                <w:lang w:val="en-US"/>
              </w:rPr>
              <w:t>Type and characteristics of followers</w:t>
            </w:r>
          </w:p>
        </w:tc>
        <w:tc>
          <w:tcPr>
            <w:tcW w:w="3182" w:type="dxa"/>
          </w:tcPr>
          <w:p w14:paraId="723E5705" w14:textId="77777777" w:rsidR="00AE4CDB" w:rsidRPr="00F02A7C" w:rsidRDefault="00AE4CDB" w:rsidP="00E154D7">
            <w:pPr>
              <w:shd w:val="clear" w:color="auto" w:fill="FFFFFF" w:themeFill="background1"/>
            </w:pPr>
            <w:r w:rsidRPr="00F02A7C">
              <w:rPr>
                <w:lang w:val="en-US"/>
              </w:rPr>
              <w:t>Assoc. Prof. Havva ARSLAN YÜRÜMEZOĞLU</w:t>
            </w:r>
          </w:p>
        </w:tc>
        <w:tc>
          <w:tcPr>
            <w:tcW w:w="3208" w:type="dxa"/>
          </w:tcPr>
          <w:p w14:paraId="5C9D5399" w14:textId="77777777" w:rsidR="00AE4CDB" w:rsidRPr="00F02A7C" w:rsidRDefault="00AE4CDB" w:rsidP="00E154D7">
            <w:pPr>
              <w:shd w:val="clear" w:color="auto" w:fill="FFFFFF" w:themeFill="background1"/>
              <w:rPr>
                <w:lang w:val="en-US"/>
              </w:rPr>
            </w:pPr>
            <w:r w:rsidRPr="00F02A7C">
              <w:rPr>
                <w:lang w:val="en-US"/>
              </w:rPr>
              <w:t>Teamwork, discussion</w:t>
            </w:r>
          </w:p>
        </w:tc>
      </w:tr>
      <w:tr w:rsidR="00AE4CDB" w:rsidRPr="00F02A7C" w14:paraId="57575740" w14:textId="77777777" w:rsidTr="00713CBE">
        <w:trPr>
          <w:trHeight w:val="127"/>
          <w:jc w:val="center"/>
        </w:trPr>
        <w:tc>
          <w:tcPr>
            <w:tcW w:w="856" w:type="dxa"/>
          </w:tcPr>
          <w:p w14:paraId="1613C1A0" w14:textId="77777777" w:rsidR="00AE4CDB" w:rsidRPr="00F02A7C" w:rsidRDefault="00AE4CDB" w:rsidP="00E154D7">
            <w:pPr>
              <w:shd w:val="clear" w:color="auto" w:fill="FFFFFF" w:themeFill="background1"/>
              <w:rPr>
                <w:b/>
                <w:lang w:val="en-US"/>
              </w:rPr>
            </w:pPr>
            <w:r w:rsidRPr="00F02A7C">
              <w:rPr>
                <w:b/>
                <w:lang w:val="en-US"/>
              </w:rPr>
              <w:t>8.</w:t>
            </w:r>
          </w:p>
        </w:tc>
        <w:tc>
          <w:tcPr>
            <w:tcW w:w="10217" w:type="dxa"/>
            <w:gridSpan w:val="3"/>
          </w:tcPr>
          <w:p w14:paraId="0EF7E6A1" w14:textId="77777777" w:rsidR="00AE4CDB" w:rsidRPr="00F02A7C" w:rsidRDefault="00AE4CDB" w:rsidP="00E154D7">
            <w:pPr>
              <w:shd w:val="clear" w:color="auto" w:fill="FFFFFF" w:themeFill="background1"/>
              <w:jc w:val="center"/>
              <w:rPr>
                <w:lang w:val="en-US"/>
              </w:rPr>
            </w:pPr>
            <w:r w:rsidRPr="00F02A7C">
              <w:rPr>
                <w:b/>
                <w:lang w:val="en-US"/>
              </w:rPr>
              <w:t>1st Midterm</w:t>
            </w:r>
          </w:p>
        </w:tc>
      </w:tr>
      <w:tr w:rsidR="00AE4CDB" w:rsidRPr="00F02A7C" w14:paraId="40F5AB0D" w14:textId="77777777" w:rsidTr="00713CBE">
        <w:trPr>
          <w:trHeight w:val="58"/>
          <w:jc w:val="center"/>
        </w:trPr>
        <w:tc>
          <w:tcPr>
            <w:tcW w:w="856" w:type="dxa"/>
          </w:tcPr>
          <w:p w14:paraId="4CBB04E5" w14:textId="77777777" w:rsidR="00AE4CDB" w:rsidRPr="00F02A7C" w:rsidRDefault="00AE4CDB" w:rsidP="00E154D7">
            <w:pPr>
              <w:shd w:val="clear" w:color="auto" w:fill="FFFFFF" w:themeFill="background1"/>
              <w:rPr>
                <w:b/>
                <w:lang w:val="en-US"/>
              </w:rPr>
            </w:pPr>
            <w:r w:rsidRPr="00F02A7C">
              <w:rPr>
                <w:b/>
                <w:lang w:val="en-US"/>
              </w:rPr>
              <w:t>9.</w:t>
            </w:r>
          </w:p>
        </w:tc>
        <w:tc>
          <w:tcPr>
            <w:tcW w:w="3827" w:type="dxa"/>
          </w:tcPr>
          <w:p w14:paraId="3DB7AC71" w14:textId="77777777" w:rsidR="00AE4CDB" w:rsidRPr="00F02A7C" w:rsidRDefault="00AE4CDB" w:rsidP="00E154D7">
            <w:pPr>
              <w:shd w:val="clear" w:color="auto" w:fill="FFFFFF" w:themeFill="background1"/>
              <w:rPr>
                <w:lang w:val="en-US"/>
              </w:rPr>
            </w:pPr>
            <w:r w:rsidRPr="00F02A7C">
              <w:rPr>
                <w:lang w:val="en-US"/>
              </w:rPr>
              <w:t>Leadership, and empowerment</w:t>
            </w:r>
          </w:p>
        </w:tc>
        <w:tc>
          <w:tcPr>
            <w:tcW w:w="3182" w:type="dxa"/>
          </w:tcPr>
          <w:p w14:paraId="4A5F506E" w14:textId="77777777" w:rsidR="00AE4CDB" w:rsidRPr="00F02A7C" w:rsidRDefault="00AE4CDB" w:rsidP="00E154D7">
            <w:pPr>
              <w:shd w:val="clear" w:color="auto" w:fill="FFFFFF" w:themeFill="background1"/>
              <w:rPr>
                <w:lang w:val="en-US"/>
              </w:rPr>
            </w:pPr>
            <w:r w:rsidRPr="00F02A7C">
              <w:rPr>
                <w:lang w:val="en-US"/>
              </w:rPr>
              <w:t>Prof. Şeyda SEREN İNTEPELER</w:t>
            </w:r>
          </w:p>
        </w:tc>
        <w:tc>
          <w:tcPr>
            <w:tcW w:w="3208" w:type="dxa"/>
          </w:tcPr>
          <w:p w14:paraId="459D5C95" w14:textId="77777777" w:rsidR="00AE4CDB" w:rsidRPr="00F02A7C" w:rsidRDefault="00AE4CDB" w:rsidP="00E154D7">
            <w:pPr>
              <w:shd w:val="clear" w:color="auto" w:fill="FFFFFF" w:themeFill="background1"/>
              <w:rPr>
                <w:lang w:val="en-US"/>
              </w:rPr>
            </w:pPr>
            <w:r w:rsidRPr="00F02A7C">
              <w:rPr>
                <w:lang w:val="en-US"/>
              </w:rPr>
              <w:t>Video, teamwork, discussion</w:t>
            </w:r>
          </w:p>
        </w:tc>
      </w:tr>
      <w:tr w:rsidR="00AE4CDB" w:rsidRPr="00F02A7C" w14:paraId="77713657" w14:textId="77777777" w:rsidTr="00713CBE">
        <w:trPr>
          <w:trHeight w:val="58"/>
          <w:jc w:val="center"/>
        </w:trPr>
        <w:tc>
          <w:tcPr>
            <w:tcW w:w="856" w:type="dxa"/>
          </w:tcPr>
          <w:p w14:paraId="2BAFF348" w14:textId="77777777" w:rsidR="00AE4CDB" w:rsidRPr="00F02A7C" w:rsidRDefault="00AE4CDB" w:rsidP="00E154D7">
            <w:pPr>
              <w:shd w:val="clear" w:color="auto" w:fill="FFFFFF" w:themeFill="background1"/>
              <w:rPr>
                <w:b/>
                <w:lang w:val="en-US"/>
              </w:rPr>
            </w:pPr>
            <w:r w:rsidRPr="00F02A7C">
              <w:rPr>
                <w:b/>
                <w:lang w:val="en-US"/>
              </w:rPr>
              <w:t xml:space="preserve">10. </w:t>
            </w:r>
          </w:p>
        </w:tc>
        <w:tc>
          <w:tcPr>
            <w:tcW w:w="3827" w:type="dxa"/>
          </w:tcPr>
          <w:p w14:paraId="1814D7AB" w14:textId="77777777" w:rsidR="00AE4CDB" w:rsidRPr="00F02A7C" w:rsidRDefault="00AE4CDB" w:rsidP="00E154D7">
            <w:pPr>
              <w:shd w:val="clear" w:color="auto" w:fill="FFFFFF" w:themeFill="background1"/>
              <w:rPr>
                <w:b/>
                <w:lang w:val="en-US"/>
              </w:rPr>
            </w:pPr>
            <w:r w:rsidRPr="00F02A7C">
              <w:rPr>
                <w:lang w:val="en-US"/>
              </w:rPr>
              <w:t>Leadership and teamwork</w:t>
            </w:r>
            <w:r w:rsidRPr="00F02A7C">
              <w:rPr>
                <w:lang w:val="en-US"/>
              </w:rPr>
              <w:tab/>
            </w:r>
          </w:p>
        </w:tc>
        <w:tc>
          <w:tcPr>
            <w:tcW w:w="3182" w:type="dxa"/>
          </w:tcPr>
          <w:p w14:paraId="72A26BAC" w14:textId="77777777" w:rsidR="00AE4CDB" w:rsidRPr="00F02A7C" w:rsidRDefault="00AE4CDB" w:rsidP="00E154D7">
            <w:pPr>
              <w:shd w:val="clear" w:color="auto" w:fill="FFFFFF" w:themeFill="background1"/>
              <w:rPr>
                <w:lang w:val="en-US"/>
              </w:rPr>
            </w:pPr>
            <w:r w:rsidRPr="00F02A7C">
              <w:rPr>
                <w:lang w:val="en-US"/>
              </w:rPr>
              <w:t>Prof. Şeyda SEREN İNTEPELER</w:t>
            </w:r>
          </w:p>
        </w:tc>
        <w:tc>
          <w:tcPr>
            <w:tcW w:w="3208" w:type="dxa"/>
          </w:tcPr>
          <w:p w14:paraId="5C099A4C" w14:textId="77777777" w:rsidR="00AE4CDB" w:rsidRPr="00F02A7C" w:rsidRDefault="00AE4CDB" w:rsidP="00E154D7">
            <w:pPr>
              <w:shd w:val="clear" w:color="auto" w:fill="FFFFFF" w:themeFill="background1"/>
              <w:rPr>
                <w:lang w:val="en-US"/>
              </w:rPr>
            </w:pPr>
            <w:r w:rsidRPr="00F02A7C">
              <w:rPr>
                <w:lang w:val="en-US"/>
              </w:rPr>
              <w:t>Teamwork, discussion</w:t>
            </w:r>
          </w:p>
        </w:tc>
      </w:tr>
      <w:tr w:rsidR="00AE4CDB" w:rsidRPr="00F02A7C" w14:paraId="0E85C203" w14:textId="77777777" w:rsidTr="00713CBE">
        <w:trPr>
          <w:trHeight w:val="73"/>
          <w:jc w:val="center"/>
        </w:trPr>
        <w:tc>
          <w:tcPr>
            <w:tcW w:w="856" w:type="dxa"/>
          </w:tcPr>
          <w:p w14:paraId="4D3E948D" w14:textId="77777777" w:rsidR="00AE4CDB" w:rsidRPr="00F02A7C" w:rsidRDefault="00AE4CDB" w:rsidP="00E154D7">
            <w:pPr>
              <w:shd w:val="clear" w:color="auto" w:fill="FFFFFF" w:themeFill="background1"/>
              <w:rPr>
                <w:b/>
                <w:lang w:val="en-US"/>
              </w:rPr>
            </w:pPr>
            <w:r w:rsidRPr="00F02A7C">
              <w:rPr>
                <w:b/>
                <w:lang w:val="en-US"/>
              </w:rPr>
              <w:t xml:space="preserve">11. </w:t>
            </w:r>
          </w:p>
        </w:tc>
        <w:tc>
          <w:tcPr>
            <w:tcW w:w="3827" w:type="dxa"/>
          </w:tcPr>
          <w:p w14:paraId="74D5C341" w14:textId="77777777" w:rsidR="00AE4CDB" w:rsidRPr="00F02A7C" w:rsidRDefault="00AE4CDB" w:rsidP="00E154D7">
            <w:pPr>
              <w:shd w:val="clear" w:color="auto" w:fill="FFFFFF" w:themeFill="background1"/>
              <w:rPr>
                <w:lang w:val="en-US"/>
              </w:rPr>
            </w:pPr>
            <w:r w:rsidRPr="00F02A7C">
              <w:rPr>
                <w:lang w:val="en-US"/>
              </w:rPr>
              <w:t>Leadership and motivation</w:t>
            </w:r>
          </w:p>
        </w:tc>
        <w:tc>
          <w:tcPr>
            <w:tcW w:w="3182" w:type="dxa"/>
          </w:tcPr>
          <w:p w14:paraId="47B0933E" w14:textId="77777777" w:rsidR="00AE4CDB" w:rsidRPr="00F02A7C" w:rsidRDefault="00AE4CDB" w:rsidP="00E154D7">
            <w:pPr>
              <w:shd w:val="clear" w:color="auto" w:fill="FFFFFF" w:themeFill="background1"/>
              <w:jc w:val="both"/>
              <w:rPr>
                <w:lang w:val="en-US"/>
              </w:rPr>
            </w:pPr>
            <w:r w:rsidRPr="00F02A7C">
              <w:rPr>
                <w:lang w:val="en-US"/>
              </w:rPr>
              <w:t>Assist. Prof. Hasan Fehmi DİRİK</w:t>
            </w:r>
          </w:p>
        </w:tc>
        <w:tc>
          <w:tcPr>
            <w:tcW w:w="3208" w:type="dxa"/>
          </w:tcPr>
          <w:p w14:paraId="5C0D8A76" w14:textId="77777777" w:rsidR="00AE4CDB" w:rsidRPr="00F02A7C" w:rsidRDefault="00AE4CDB" w:rsidP="00E154D7">
            <w:pPr>
              <w:shd w:val="clear" w:color="auto" w:fill="FFFFFF" w:themeFill="background1"/>
              <w:rPr>
                <w:lang w:val="en-US"/>
              </w:rPr>
            </w:pPr>
            <w:r w:rsidRPr="00F02A7C">
              <w:rPr>
                <w:lang w:val="en-US"/>
              </w:rPr>
              <w:t>Teamwork, discussion</w:t>
            </w:r>
          </w:p>
        </w:tc>
      </w:tr>
      <w:tr w:rsidR="00AE4CDB" w:rsidRPr="00F02A7C" w14:paraId="68B93279" w14:textId="77777777" w:rsidTr="00713CBE">
        <w:trPr>
          <w:trHeight w:val="73"/>
          <w:jc w:val="center"/>
        </w:trPr>
        <w:tc>
          <w:tcPr>
            <w:tcW w:w="856" w:type="dxa"/>
          </w:tcPr>
          <w:p w14:paraId="3C70AB35" w14:textId="77777777" w:rsidR="00AE4CDB" w:rsidRPr="00F02A7C" w:rsidRDefault="00AE4CDB" w:rsidP="00E154D7">
            <w:pPr>
              <w:shd w:val="clear" w:color="auto" w:fill="FFFFFF" w:themeFill="background1"/>
              <w:rPr>
                <w:b/>
                <w:lang w:val="en-US"/>
              </w:rPr>
            </w:pPr>
            <w:r w:rsidRPr="00F02A7C">
              <w:rPr>
                <w:b/>
                <w:lang w:val="en-US"/>
              </w:rPr>
              <w:t xml:space="preserve">12. </w:t>
            </w:r>
          </w:p>
        </w:tc>
        <w:tc>
          <w:tcPr>
            <w:tcW w:w="3827" w:type="dxa"/>
          </w:tcPr>
          <w:p w14:paraId="4964D9FC" w14:textId="77777777" w:rsidR="00AE4CDB" w:rsidRPr="00F02A7C" w:rsidRDefault="00AE4CDB" w:rsidP="00E154D7">
            <w:pPr>
              <w:shd w:val="clear" w:color="auto" w:fill="FFFFFF" w:themeFill="background1"/>
              <w:rPr>
                <w:lang w:val="en-US"/>
              </w:rPr>
            </w:pPr>
            <w:r w:rsidRPr="00F02A7C">
              <w:rPr>
                <w:lang w:val="en-US"/>
              </w:rPr>
              <w:t>Leadership, influencing health policies</w:t>
            </w:r>
          </w:p>
        </w:tc>
        <w:tc>
          <w:tcPr>
            <w:tcW w:w="3182" w:type="dxa"/>
          </w:tcPr>
          <w:p w14:paraId="3D0B6832" w14:textId="77777777" w:rsidR="00AE4CDB" w:rsidRPr="00F02A7C" w:rsidRDefault="00AE4CDB" w:rsidP="00E154D7">
            <w:pPr>
              <w:shd w:val="clear" w:color="auto" w:fill="FFFFFF" w:themeFill="background1"/>
              <w:rPr>
                <w:lang w:val="en-US"/>
              </w:rPr>
            </w:pPr>
            <w:r w:rsidRPr="00F02A7C">
              <w:rPr>
                <w:lang w:val="en-US"/>
              </w:rPr>
              <w:t>Assoc. Prof. Havva ARSLAN YÜRÜMEZOĞLU</w:t>
            </w:r>
          </w:p>
        </w:tc>
        <w:tc>
          <w:tcPr>
            <w:tcW w:w="3208" w:type="dxa"/>
          </w:tcPr>
          <w:p w14:paraId="79A92339" w14:textId="77777777" w:rsidR="00AE4CDB" w:rsidRPr="00F02A7C" w:rsidRDefault="00AE4CDB" w:rsidP="00E154D7">
            <w:pPr>
              <w:shd w:val="clear" w:color="auto" w:fill="FFFFFF" w:themeFill="background1"/>
              <w:rPr>
                <w:lang w:val="en-US"/>
              </w:rPr>
            </w:pPr>
            <w:r w:rsidRPr="00F02A7C">
              <w:rPr>
                <w:lang w:val="en-US"/>
              </w:rPr>
              <w:t>Teamwork, discussion</w:t>
            </w:r>
          </w:p>
        </w:tc>
      </w:tr>
      <w:tr w:rsidR="00AE4CDB" w:rsidRPr="00F02A7C" w14:paraId="13386B17" w14:textId="77777777" w:rsidTr="00713CBE">
        <w:trPr>
          <w:trHeight w:val="244"/>
          <w:jc w:val="center"/>
        </w:trPr>
        <w:tc>
          <w:tcPr>
            <w:tcW w:w="856" w:type="dxa"/>
          </w:tcPr>
          <w:p w14:paraId="23D23409" w14:textId="77777777" w:rsidR="00AE4CDB" w:rsidRPr="00F02A7C" w:rsidRDefault="00AE4CDB" w:rsidP="00E154D7">
            <w:pPr>
              <w:shd w:val="clear" w:color="auto" w:fill="FFFFFF" w:themeFill="background1"/>
              <w:rPr>
                <w:b/>
                <w:lang w:val="en-US"/>
              </w:rPr>
            </w:pPr>
            <w:r w:rsidRPr="00F02A7C">
              <w:rPr>
                <w:b/>
                <w:lang w:val="en-US"/>
              </w:rPr>
              <w:t xml:space="preserve">13. </w:t>
            </w:r>
          </w:p>
          <w:p w14:paraId="5222FC35" w14:textId="77777777" w:rsidR="00AE4CDB" w:rsidRPr="00F02A7C" w:rsidRDefault="00AE4CDB" w:rsidP="00E154D7">
            <w:pPr>
              <w:shd w:val="clear" w:color="auto" w:fill="FFFFFF" w:themeFill="background1"/>
              <w:rPr>
                <w:b/>
                <w:lang w:val="en-US"/>
              </w:rPr>
            </w:pPr>
          </w:p>
        </w:tc>
        <w:tc>
          <w:tcPr>
            <w:tcW w:w="3827" w:type="dxa"/>
          </w:tcPr>
          <w:p w14:paraId="23326D46" w14:textId="77777777" w:rsidR="00AE4CDB" w:rsidRPr="00F02A7C" w:rsidRDefault="00AE4CDB" w:rsidP="00E154D7">
            <w:pPr>
              <w:shd w:val="clear" w:color="auto" w:fill="FFFFFF" w:themeFill="background1"/>
              <w:rPr>
                <w:lang w:val="en-US"/>
              </w:rPr>
            </w:pPr>
            <w:r w:rsidRPr="00F02A7C">
              <w:rPr>
                <w:lang w:val="en-US"/>
              </w:rPr>
              <w:t>Examples of the Nurse Leaders</w:t>
            </w:r>
          </w:p>
        </w:tc>
        <w:tc>
          <w:tcPr>
            <w:tcW w:w="3182" w:type="dxa"/>
          </w:tcPr>
          <w:p w14:paraId="6096DF1C" w14:textId="77777777" w:rsidR="00AE4CDB" w:rsidRPr="00F02A7C" w:rsidRDefault="00AE4CDB" w:rsidP="00E154D7">
            <w:pPr>
              <w:shd w:val="clear" w:color="auto" w:fill="FFFFFF" w:themeFill="background1"/>
              <w:rPr>
                <w:lang w:val="en-US"/>
              </w:rPr>
            </w:pPr>
            <w:r w:rsidRPr="00F02A7C">
              <w:rPr>
                <w:lang w:val="en-US"/>
              </w:rPr>
              <w:t>Assoc. Prof. Havva ARSLAN YÜRÜMEZOĞLU</w:t>
            </w:r>
          </w:p>
        </w:tc>
        <w:tc>
          <w:tcPr>
            <w:tcW w:w="3208" w:type="dxa"/>
          </w:tcPr>
          <w:p w14:paraId="16FA165B" w14:textId="77777777" w:rsidR="00AE4CDB" w:rsidRPr="00F02A7C" w:rsidRDefault="00AE4CDB" w:rsidP="00E154D7">
            <w:pPr>
              <w:shd w:val="clear" w:color="auto" w:fill="FFFFFF" w:themeFill="background1"/>
              <w:rPr>
                <w:lang w:val="en-US"/>
              </w:rPr>
            </w:pPr>
            <w:r w:rsidRPr="00F02A7C">
              <w:rPr>
                <w:lang w:val="en-US"/>
              </w:rPr>
              <w:t>Teamwork, discussion, researching</w:t>
            </w:r>
          </w:p>
        </w:tc>
      </w:tr>
      <w:tr w:rsidR="00AE4CDB" w:rsidRPr="00F02A7C" w14:paraId="41813254" w14:textId="77777777" w:rsidTr="00713CBE">
        <w:trPr>
          <w:trHeight w:val="194"/>
          <w:jc w:val="center"/>
        </w:trPr>
        <w:tc>
          <w:tcPr>
            <w:tcW w:w="856" w:type="dxa"/>
          </w:tcPr>
          <w:p w14:paraId="76711683" w14:textId="77777777" w:rsidR="00AE4CDB" w:rsidRPr="00F02A7C" w:rsidRDefault="00AE4CDB" w:rsidP="00E154D7">
            <w:pPr>
              <w:shd w:val="clear" w:color="auto" w:fill="FFFFFF" w:themeFill="background1"/>
              <w:rPr>
                <w:b/>
                <w:lang w:val="en-US"/>
              </w:rPr>
            </w:pPr>
            <w:r w:rsidRPr="00F02A7C">
              <w:rPr>
                <w:b/>
                <w:lang w:val="en-US"/>
              </w:rPr>
              <w:t xml:space="preserve">14. </w:t>
            </w:r>
          </w:p>
        </w:tc>
        <w:tc>
          <w:tcPr>
            <w:tcW w:w="3827" w:type="dxa"/>
          </w:tcPr>
          <w:p w14:paraId="6B799287" w14:textId="77777777" w:rsidR="00AE4CDB" w:rsidRPr="00F02A7C" w:rsidRDefault="00AE4CDB" w:rsidP="00E154D7">
            <w:pPr>
              <w:shd w:val="clear" w:color="auto" w:fill="FFFFFF" w:themeFill="background1"/>
              <w:rPr>
                <w:lang w:val="en-US"/>
              </w:rPr>
            </w:pPr>
            <w:r w:rsidRPr="00F02A7C">
              <w:rPr>
                <w:lang w:val="en-US"/>
              </w:rPr>
              <w:t>General Evaluation of the Course</w:t>
            </w:r>
          </w:p>
        </w:tc>
        <w:tc>
          <w:tcPr>
            <w:tcW w:w="3182" w:type="dxa"/>
          </w:tcPr>
          <w:p w14:paraId="31F73776" w14:textId="77777777" w:rsidR="00AE4CDB" w:rsidRPr="00F02A7C" w:rsidRDefault="00AE4CDB" w:rsidP="00E154D7">
            <w:pPr>
              <w:shd w:val="clear" w:color="auto" w:fill="FFFFFF" w:themeFill="background1"/>
              <w:jc w:val="both"/>
              <w:rPr>
                <w:lang w:val="en-US"/>
              </w:rPr>
            </w:pPr>
            <w:r w:rsidRPr="00F02A7C">
              <w:rPr>
                <w:lang w:val="en-US"/>
              </w:rPr>
              <w:t>Assist. Prof. Hasan Fehmi DİRİK</w:t>
            </w:r>
          </w:p>
        </w:tc>
        <w:tc>
          <w:tcPr>
            <w:tcW w:w="3208" w:type="dxa"/>
          </w:tcPr>
          <w:p w14:paraId="74176B6D" w14:textId="77777777" w:rsidR="00AE4CDB" w:rsidRPr="00F02A7C" w:rsidRDefault="00AE4CDB" w:rsidP="00E154D7">
            <w:pPr>
              <w:shd w:val="clear" w:color="auto" w:fill="FFFFFF" w:themeFill="background1"/>
              <w:rPr>
                <w:lang w:val="en-US"/>
              </w:rPr>
            </w:pPr>
          </w:p>
        </w:tc>
      </w:tr>
      <w:tr w:rsidR="00AE4CDB" w:rsidRPr="00F02A7C" w14:paraId="0D29719E" w14:textId="77777777" w:rsidTr="00713CBE">
        <w:trPr>
          <w:trHeight w:val="73"/>
          <w:jc w:val="center"/>
        </w:trPr>
        <w:tc>
          <w:tcPr>
            <w:tcW w:w="856" w:type="dxa"/>
          </w:tcPr>
          <w:p w14:paraId="14749291" w14:textId="77777777" w:rsidR="00AE4CDB" w:rsidRPr="00F02A7C" w:rsidRDefault="00AE4CDB" w:rsidP="00E154D7">
            <w:pPr>
              <w:shd w:val="clear" w:color="auto" w:fill="FFFFFF" w:themeFill="background1"/>
              <w:rPr>
                <w:b/>
                <w:lang w:val="en-US"/>
              </w:rPr>
            </w:pPr>
          </w:p>
        </w:tc>
        <w:tc>
          <w:tcPr>
            <w:tcW w:w="3827" w:type="dxa"/>
          </w:tcPr>
          <w:p w14:paraId="5727742E" w14:textId="77777777" w:rsidR="00AE4CDB" w:rsidRPr="00F02A7C" w:rsidRDefault="00AE4CDB" w:rsidP="00E154D7">
            <w:pPr>
              <w:shd w:val="clear" w:color="auto" w:fill="FFFFFF" w:themeFill="background1"/>
              <w:rPr>
                <w:b/>
                <w:lang w:val="en-US"/>
              </w:rPr>
            </w:pPr>
            <w:r w:rsidRPr="00F02A7C">
              <w:rPr>
                <w:b/>
                <w:lang w:val="en-US"/>
              </w:rPr>
              <w:t xml:space="preserve">Final Exam </w:t>
            </w:r>
          </w:p>
        </w:tc>
        <w:tc>
          <w:tcPr>
            <w:tcW w:w="3182" w:type="dxa"/>
          </w:tcPr>
          <w:p w14:paraId="1FA0E8B2" w14:textId="77777777" w:rsidR="00AE4CDB" w:rsidRPr="00F02A7C" w:rsidRDefault="00AE4CDB" w:rsidP="00E154D7">
            <w:pPr>
              <w:shd w:val="clear" w:color="auto" w:fill="FFFFFF" w:themeFill="background1"/>
              <w:jc w:val="both"/>
              <w:rPr>
                <w:lang w:val="en-US"/>
              </w:rPr>
            </w:pPr>
            <w:r w:rsidRPr="00F02A7C">
              <w:rPr>
                <w:lang w:val="en-US"/>
              </w:rPr>
              <w:t>Assist. Prof. Hasan Fehmi DİRİK</w:t>
            </w:r>
          </w:p>
        </w:tc>
        <w:tc>
          <w:tcPr>
            <w:tcW w:w="3208" w:type="dxa"/>
          </w:tcPr>
          <w:p w14:paraId="7B0BC249" w14:textId="77777777" w:rsidR="00AE4CDB" w:rsidRPr="00F02A7C" w:rsidRDefault="00AE4CDB" w:rsidP="00E154D7">
            <w:pPr>
              <w:shd w:val="clear" w:color="auto" w:fill="FFFFFF" w:themeFill="background1"/>
              <w:rPr>
                <w:lang w:val="en-US"/>
              </w:rPr>
            </w:pPr>
          </w:p>
        </w:tc>
      </w:tr>
      <w:tr w:rsidR="00AE4CDB" w:rsidRPr="00F02A7C" w14:paraId="0532810A" w14:textId="77777777" w:rsidTr="00713CBE">
        <w:trPr>
          <w:trHeight w:val="58"/>
          <w:jc w:val="center"/>
        </w:trPr>
        <w:tc>
          <w:tcPr>
            <w:tcW w:w="856" w:type="dxa"/>
          </w:tcPr>
          <w:p w14:paraId="09F8810F" w14:textId="77777777" w:rsidR="00AE4CDB" w:rsidRPr="00F02A7C" w:rsidRDefault="00AE4CDB" w:rsidP="00E154D7">
            <w:pPr>
              <w:shd w:val="clear" w:color="auto" w:fill="FFFFFF" w:themeFill="background1"/>
              <w:rPr>
                <w:b/>
                <w:lang w:val="en-US"/>
              </w:rPr>
            </w:pPr>
          </w:p>
        </w:tc>
        <w:tc>
          <w:tcPr>
            <w:tcW w:w="3827" w:type="dxa"/>
          </w:tcPr>
          <w:p w14:paraId="1D7BDAF1" w14:textId="77777777" w:rsidR="00AE4CDB" w:rsidRPr="00F02A7C" w:rsidRDefault="00AE4CDB" w:rsidP="00E154D7">
            <w:pPr>
              <w:shd w:val="clear" w:color="auto" w:fill="FFFFFF" w:themeFill="background1"/>
              <w:rPr>
                <w:b/>
                <w:lang w:val="en-US"/>
              </w:rPr>
            </w:pPr>
            <w:r w:rsidRPr="00F02A7C">
              <w:rPr>
                <w:b/>
                <w:lang w:val="en-US"/>
              </w:rPr>
              <w:t>Make up Exam</w:t>
            </w:r>
          </w:p>
        </w:tc>
        <w:tc>
          <w:tcPr>
            <w:tcW w:w="3182" w:type="dxa"/>
          </w:tcPr>
          <w:p w14:paraId="338B15C2" w14:textId="77777777" w:rsidR="00AE4CDB" w:rsidRPr="00F02A7C" w:rsidRDefault="00AE4CDB" w:rsidP="00E154D7">
            <w:pPr>
              <w:shd w:val="clear" w:color="auto" w:fill="FFFFFF" w:themeFill="background1"/>
              <w:jc w:val="both"/>
              <w:rPr>
                <w:lang w:val="en-US"/>
              </w:rPr>
            </w:pPr>
            <w:r w:rsidRPr="00F02A7C">
              <w:rPr>
                <w:lang w:val="en-US"/>
              </w:rPr>
              <w:t>Assist. Prof. Hasan Fehmi DİRİK</w:t>
            </w:r>
          </w:p>
        </w:tc>
        <w:tc>
          <w:tcPr>
            <w:tcW w:w="3208" w:type="dxa"/>
          </w:tcPr>
          <w:p w14:paraId="79CE94E1" w14:textId="77777777" w:rsidR="00AE4CDB" w:rsidRPr="00F02A7C" w:rsidRDefault="00AE4CDB" w:rsidP="00E154D7">
            <w:pPr>
              <w:shd w:val="clear" w:color="auto" w:fill="FFFFFF" w:themeFill="background1"/>
              <w:rPr>
                <w:lang w:val="en-US"/>
              </w:rPr>
            </w:pPr>
          </w:p>
        </w:tc>
      </w:tr>
    </w:tbl>
    <w:p w14:paraId="4AE1A3A8" w14:textId="77777777" w:rsidR="00E154D7" w:rsidRPr="00F02A7C" w:rsidRDefault="00AE4CDB" w:rsidP="00AE4CDB">
      <w:pPr>
        <w:shd w:val="clear" w:color="auto" w:fill="FFFFFF" w:themeFill="background1"/>
        <w:rPr>
          <w:b/>
          <w:lang w:val="en-US"/>
        </w:rPr>
      </w:pPr>
      <w:r w:rsidRPr="00F02A7C">
        <w:rPr>
          <w:b/>
          <w:lang w:val="en-US"/>
        </w:rPr>
        <w:t xml:space="preserve">                    </w:t>
      </w:r>
    </w:p>
    <w:p w14:paraId="1903B577" w14:textId="77777777" w:rsidR="00E154D7" w:rsidRPr="00F02A7C" w:rsidRDefault="00E154D7" w:rsidP="00AE4CDB">
      <w:pPr>
        <w:shd w:val="clear" w:color="auto" w:fill="FFFFFF" w:themeFill="background1"/>
        <w:rPr>
          <w:b/>
          <w:lang w:val="en-US"/>
        </w:rPr>
      </w:pPr>
    </w:p>
    <w:tbl>
      <w:tblPr>
        <w:tblW w:w="11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1276"/>
        <w:gridCol w:w="1843"/>
        <w:gridCol w:w="2165"/>
      </w:tblGrid>
      <w:tr w:rsidR="00E154D7" w:rsidRPr="00F02A7C" w14:paraId="09EB1DDF" w14:textId="77777777" w:rsidTr="00713CBE">
        <w:trPr>
          <w:trHeight w:val="244"/>
          <w:jc w:val="center"/>
        </w:trPr>
        <w:tc>
          <w:tcPr>
            <w:tcW w:w="11091" w:type="dxa"/>
            <w:gridSpan w:val="4"/>
          </w:tcPr>
          <w:p w14:paraId="7274E7BC" w14:textId="77777777" w:rsidR="00E154D7" w:rsidRPr="00F02A7C" w:rsidRDefault="00E154D7" w:rsidP="00E154D7">
            <w:pPr>
              <w:shd w:val="clear" w:color="auto" w:fill="FFFFFF" w:themeFill="background1"/>
              <w:rPr>
                <w:b/>
                <w:lang w:val="en-US"/>
              </w:rPr>
            </w:pPr>
            <w:r w:rsidRPr="00F02A7C">
              <w:rPr>
                <w:b/>
                <w:lang w:val="en-US"/>
              </w:rPr>
              <w:t>ECTS Table</w:t>
            </w:r>
          </w:p>
        </w:tc>
      </w:tr>
      <w:tr w:rsidR="00E154D7" w:rsidRPr="00F02A7C" w14:paraId="3436ED8E" w14:textId="77777777" w:rsidTr="00713CBE">
        <w:trPr>
          <w:trHeight w:val="244"/>
          <w:jc w:val="center"/>
        </w:trPr>
        <w:tc>
          <w:tcPr>
            <w:tcW w:w="5807" w:type="dxa"/>
          </w:tcPr>
          <w:p w14:paraId="1BE5B02F" w14:textId="77777777" w:rsidR="00E154D7" w:rsidRPr="00F02A7C" w:rsidRDefault="00E154D7" w:rsidP="00E154D7">
            <w:pPr>
              <w:shd w:val="clear" w:color="auto" w:fill="FFFFFF" w:themeFill="background1"/>
              <w:rPr>
                <w:b/>
                <w:lang w:val="en-US"/>
              </w:rPr>
            </w:pPr>
            <w:r w:rsidRPr="00F02A7C">
              <w:rPr>
                <w:b/>
                <w:lang w:val="en-US"/>
              </w:rPr>
              <w:t>Course Activities</w:t>
            </w:r>
          </w:p>
        </w:tc>
        <w:tc>
          <w:tcPr>
            <w:tcW w:w="1276" w:type="dxa"/>
          </w:tcPr>
          <w:p w14:paraId="55A4A914" w14:textId="77777777" w:rsidR="00E154D7" w:rsidRPr="00F02A7C" w:rsidRDefault="00E154D7" w:rsidP="00E154D7">
            <w:pPr>
              <w:shd w:val="clear" w:color="auto" w:fill="FFFFFF" w:themeFill="background1"/>
              <w:jc w:val="center"/>
              <w:rPr>
                <w:lang w:val="en-US"/>
              </w:rPr>
            </w:pPr>
            <w:r w:rsidRPr="00F02A7C">
              <w:rPr>
                <w:lang w:val="en-US"/>
              </w:rPr>
              <w:t>Number</w:t>
            </w:r>
          </w:p>
        </w:tc>
        <w:tc>
          <w:tcPr>
            <w:tcW w:w="1843" w:type="dxa"/>
          </w:tcPr>
          <w:p w14:paraId="28F75256" w14:textId="77777777" w:rsidR="00E154D7" w:rsidRPr="00F02A7C" w:rsidRDefault="00E154D7" w:rsidP="00E154D7">
            <w:pPr>
              <w:shd w:val="clear" w:color="auto" w:fill="FFFFFF" w:themeFill="background1"/>
              <w:jc w:val="center"/>
              <w:rPr>
                <w:lang w:val="en-US"/>
              </w:rPr>
            </w:pPr>
            <w:r w:rsidRPr="00F02A7C">
              <w:rPr>
                <w:lang w:val="en-US"/>
              </w:rPr>
              <w:t>Duration (hour)</w:t>
            </w:r>
          </w:p>
        </w:tc>
        <w:tc>
          <w:tcPr>
            <w:tcW w:w="2165" w:type="dxa"/>
          </w:tcPr>
          <w:p w14:paraId="331E8090" w14:textId="77777777" w:rsidR="00E154D7" w:rsidRPr="00F02A7C" w:rsidRDefault="00E154D7" w:rsidP="00E154D7">
            <w:pPr>
              <w:shd w:val="clear" w:color="auto" w:fill="FFFFFF" w:themeFill="background1"/>
              <w:jc w:val="center"/>
              <w:rPr>
                <w:lang w:val="en-US"/>
              </w:rPr>
            </w:pPr>
            <w:r w:rsidRPr="00F02A7C">
              <w:rPr>
                <w:lang w:val="en-US"/>
              </w:rPr>
              <w:t xml:space="preserve">Total Work Load (hour) </w:t>
            </w:r>
          </w:p>
        </w:tc>
      </w:tr>
      <w:tr w:rsidR="00E154D7" w:rsidRPr="00F02A7C" w14:paraId="62AE055E" w14:textId="77777777" w:rsidTr="00713CBE">
        <w:trPr>
          <w:trHeight w:val="244"/>
          <w:jc w:val="center"/>
        </w:trPr>
        <w:tc>
          <w:tcPr>
            <w:tcW w:w="11091" w:type="dxa"/>
            <w:gridSpan w:val="4"/>
          </w:tcPr>
          <w:p w14:paraId="3A4420E0" w14:textId="77777777" w:rsidR="00E154D7" w:rsidRPr="00F02A7C" w:rsidRDefault="00E154D7" w:rsidP="00E154D7">
            <w:pPr>
              <w:shd w:val="clear" w:color="auto" w:fill="FFFFFF" w:themeFill="background1"/>
              <w:rPr>
                <w:b/>
                <w:lang w:val="en-US"/>
              </w:rPr>
            </w:pPr>
            <w:r w:rsidRPr="00F02A7C">
              <w:rPr>
                <w:b/>
                <w:lang w:val="en-US"/>
              </w:rPr>
              <w:t>In Class Activities</w:t>
            </w:r>
          </w:p>
        </w:tc>
      </w:tr>
      <w:tr w:rsidR="00E154D7" w:rsidRPr="00F02A7C" w14:paraId="0FF25839" w14:textId="77777777" w:rsidTr="00713CBE">
        <w:trPr>
          <w:trHeight w:val="230"/>
          <w:jc w:val="center"/>
        </w:trPr>
        <w:tc>
          <w:tcPr>
            <w:tcW w:w="5807" w:type="dxa"/>
          </w:tcPr>
          <w:p w14:paraId="4910D8BD" w14:textId="77777777" w:rsidR="00E154D7" w:rsidRPr="00F02A7C" w:rsidRDefault="00E154D7" w:rsidP="00E154D7">
            <w:pPr>
              <w:shd w:val="clear" w:color="auto" w:fill="FFFFFF" w:themeFill="background1"/>
              <w:ind w:firstLine="540"/>
              <w:rPr>
                <w:lang w:val="en-US"/>
              </w:rPr>
            </w:pPr>
            <w:r w:rsidRPr="00F02A7C">
              <w:rPr>
                <w:lang w:val="en-US"/>
              </w:rPr>
              <w:t xml:space="preserve">Lectures </w:t>
            </w:r>
          </w:p>
        </w:tc>
        <w:tc>
          <w:tcPr>
            <w:tcW w:w="1276" w:type="dxa"/>
          </w:tcPr>
          <w:p w14:paraId="2657B296" w14:textId="77777777" w:rsidR="00E154D7" w:rsidRPr="00F02A7C" w:rsidRDefault="00E154D7" w:rsidP="00E154D7">
            <w:pPr>
              <w:shd w:val="clear" w:color="auto" w:fill="FFFFFF" w:themeFill="background1"/>
              <w:jc w:val="center"/>
              <w:rPr>
                <w:lang w:val="en-US"/>
              </w:rPr>
            </w:pPr>
            <w:r w:rsidRPr="00F02A7C">
              <w:rPr>
                <w:lang w:val="en-US"/>
              </w:rPr>
              <w:t>14</w:t>
            </w:r>
          </w:p>
        </w:tc>
        <w:tc>
          <w:tcPr>
            <w:tcW w:w="1843" w:type="dxa"/>
          </w:tcPr>
          <w:p w14:paraId="0D6AFBDD" w14:textId="77777777" w:rsidR="00E154D7" w:rsidRPr="00F02A7C" w:rsidRDefault="00E154D7" w:rsidP="00E154D7">
            <w:pPr>
              <w:shd w:val="clear" w:color="auto" w:fill="FFFFFF" w:themeFill="background1"/>
              <w:jc w:val="center"/>
              <w:rPr>
                <w:lang w:val="en-US"/>
              </w:rPr>
            </w:pPr>
            <w:r w:rsidRPr="00F02A7C">
              <w:rPr>
                <w:lang w:val="en-US"/>
              </w:rPr>
              <w:t>2</w:t>
            </w:r>
          </w:p>
        </w:tc>
        <w:tc>
          <w:tcPr>
            <w:tcW w:w="2165" w:type="dxa"/>
          </w:tcPr>
          <w:p w14:paraId="5C4CF8D1" w14:textId="77777777" w:rsidR="00E154D7" w:rsidRPr="00F02A7C" w:rsidRDefault="00E154D7" w:rsidP="00E154D7">
            <w:pPr>
              <w:shd w:val="clear" w:color="auto" w:fill="FFFFFF" w:themeFill="background1"/>
              <w:jc w:val="center"/>
              <w:rPr>
                <w:lang w:val="en-US"/>
              </w:rPr>
            </w:pPr>
            <w:r w:rsidRPr="00F02A7C">
              <w:rPr>
                <w:lang w:val="en-US"/>
              </w:rPr>
              <w:t>28</w:t>
            </w:r>
          </w:p>
        </w:tc>
      </w:tr>
      <w:tr w:rsidR="00E154D7" w:rsidRPr="00F02A7C" w14:paraId="12ADFAEB" w14:textId="77777777" w:rsidTr="00713CBE">
        <w:trPr>
          <w:trHeight w:val="230"/>
          <w:jc w:val="center"/>
        </w:trPr>
        <w:tc>
          <w:tcPr>
            <w:tcW w:w="5807" w:type="dxa"/>
          </w:tcPr>
          <w:p w14:paraId="5F2F4491" w14:textId="77777777" w:rsidR="00E154D7" w:rsidRPr="00F02A7C" w:rsidRDefault="00E154D7" w:rsidP="00E154D7">
            <w:pPr>
              <w:shd w:val="clear" w:color="auto" w:fill="FFFFFF" w:themeFill="background1"/>
              <w:ind w:firstLine="540"/>
              <w:rPr>
                <w:lang w:val="en-US"/>
              </w:rPr>
            </w:pPr>
            <w:r w:rsidRPr="00F02A7C">
              <w:rPr>
                <w:lang w:val="en-US"/>
              </w:rPr>
              <w:t>Clinical Practice</w:t>
            </w:r>
          </w:p>
        </w:tc>
        <w:tc>
          <w:tcPr>
            <w:tcW w:w="1276" w:type="dxa"/>
          </w:tcPr>
          <w:p w14:paraId="336661EB" w14:textId="77777777" w:rsidR="00E154D7" w:rsidRPr="00F02A7C" w:rsidRDefault="00E154D7" w:rsidP="00E154D7">
            <w:pPr>
              <w:shd w:val="clear" w:color="auto" w:fill="FFFFFF" w:themeFill="background1"/>
              <w:jc w:val="center"/>
              <w:rPr>
                <w:lang w:val="en-US"/>
              </w:rPr>
            </w:pPr>
            <w:r w:rsidRPr="00F02A7C">
              <w:rPr>
                <w:lang w:val="en-US"/>
              </w:rPr>
              <w:t>0</w:t>
            </w:r>
          </w:p>
        </w:tc>
        <w:tc>
          <w:tcPr>
            <w:tcW w:w="1843" w:type="dxa"/>
          </w:tcPr>
          <w:p w14:paraId="79C735C8" w14:textId="77777777" w:rsidR="00E154D7" w:rsidRPr="00F02A7C" w:rsidRDefault="00E154D7" w:rsidP="00E154D7">
            <w:pPr>
              <w:shd w:val="clear" w:color="auto" w:fill="FFFFFF" w:themeFill="background1"/>
              <w:jc w:val="center"/>
              <w:rPr>
                <w:lang w:val="en-US"/>
              </w:rPr>
            </w:pPr>
            <w:r w:rsidRPr="00F02A7C">
              <w:rPr>
                <w:lang w:val="en-US"/>
              </w:rPr>
              <w:t>0</w:t>
            </w:r>
          </w:p>
        </w:tc>
        <w:tc>
          <w:tcPr>
            <w:tcW w:w="2165" w:type="dxa"/>
          </w:tcPr>
          <w:p w14:paraId="6A672972" w14:textId="77777777" w:rsidR="00E154D7" w:rsidRPr="00F02A7C" w:rsidRDefault="00E154D7" w:rsidP="00E154D7">
            <w:pPr>
              <w:shd w:val="clear" w:color="auto" w:fill="FFFFFF" w:themeFill="background1"/>
              <w:jc w:val="center"/>
              <w:rPr>
                <w:lang w:val="en-US"/>
              </w:rPr>
            </w:pPr>
            <w:r w:rsidRPr="00F02A7C">
              <w:rPr>
                <w:lang w:val="en-US"/>
              </w:rPr>
              <w:t>0</w:t>
            </w:r>
          </w:p>
        </w:tc>
      </w:tr>
      <w:tr w:rsidR="00E154D7" w:rsidRPr="00F02A7C" w14:paraId="3D70A07E" w14:textId="77777777" w:rsidTr="00713CBE">
        <w:trPr>
          <w:trHeight w:val="230"/>
          <w:jc w:val="center"/>
        </w:trPr>
        <w:tc>
          <w:tcPr>
            <w:tcW w:w="11091" w:type="dxa"/>
            <w:gridSpan w:val="4"/>
          </w:tcPr>
          <w:p w14:paraId="377FD08E" w14:textId="77777777" w:rsidR="00E154D7" w:rsidRPr="00F02A7C" w:rsidRDefault="00E154D7" w:rsidP="00E154D7">
            <w:pPr>
              <w:shd w:val="clear" w:color="auto" w:fill="FFFFFF" w:themeFill="background1"/>
              <w:rPr>
                <w:lang w:val="en-US"/>
              </w:rPr>
            </w:pPr>
            <w:r w:rsidRPr="00F02A7C">
              <w:rPr>
                <w:b/>
                <w:lang w:val="en-US"/>
              </w:rPr>
              <w:t xml:space="preserve">Exams </w:t>
            </w:r>
          </w:p>
        </w:tc>
      </w:tr>
      <w:tr w:rsidR="00E154D7" w:rsidRPr="00F02A7C" w14:paraId="5BD0F1CD" w14:textId="77777777" w:rsidTr="00713CBE">
        <w:trPr>
          <w:trHeight w:val="230"/>
          <w:jc w:val="center"/>
        </w:trPr>
        <w:tc>
          <w:tcPr>
            <w:tcW w:w="5807" w:type="dxa"/>
          </w:tcPr>
          <w:p w14:paraId="24C9D180" w14:textId="77777777" w:rsidR="00E154D7" w:rsidRPr="00F02A7C" w:rsidRDefault="00E154D7" w:rsidP="00E154D7">
            <w:pPr>
              <w:shd w:val="clear" w:color="auto" w:fill="FFFFFF" w:themeFill="background1"/>
              <w:ind w:left="540"/>
              <w:rPr>
                <w:lang w:val="en-US"/>
              </w:rPr>
            </w:pPr>
            <w:r w:rsidRPr="00F02A7C">
              <w:rPr>
                <w:lang w:val="en-US"/>
              </w:rPr>
              <w:t xml:space="preserve">Mid-term </w:t>
            </w:r>
          </w:p>
        </w:tc>
        <w:tc>
          <w:tcPr>
            <w:tcW w:w="1276" w:type="dxa"/>
          </w:tcPr>
          <w:p w14:paraId="6D76D92A" w14:textId="77777777" w:rsidR="00E154D7" w:rsidRPr="00F02A7C" w:rsidRDefault="00E154D7" w:rsidP="00E154D7">
            <w:pPr>
              <w:shd w:val="clear" w:color="auto" w:fill="FFFFFF" w:themeFill="background1"/>
              <w:jc w:val="center"/>
              <w:rPr>
                <w:lang w:val="en-US"/>
              </w:rPr>
            </w:pPr>
            <w:r w:rsidRPr="00F02A7C">
              <w:rPr>
                <w:lang w:val="en-US"/>
              </w:rPr>
              <w:t>1</w:t>
            </w:r>
          </w:p>
        </w:tc>
        <w:tc>
          <w:tcPr>
            <w:tcW w:w="1843" w:type="dxa"/>
          </w:tcPr>
          <w:p w14:paraId="03760CE8" w14:textId="77777777" w:rsidR="00E154D7" w:rsidRPr="00F02A7C" w:rsidRDefault="00E154D7" w:rsidP="00E154D7">
            <w:pPr>
              <w:shd w:val="clear" w:color="auto" w:fill="FFFFFF" w:themeFill="background1"/>
              <w:jc w:val="center"/>
              <w:rPr>
                <w:lang w:val="en-US"/>
              </w:rPr>
            </w:pPr>
            <w:r w:rsidRPr="00F02A7C">
              <w:rPr>
                <w:lang w:val="en-US"/>
              </w:rPr>
              <w:t>2</w:t>
            </w:r>
          </w:p>
        </w:tc>
        <w:tc>
          <w:tcPr>
            <w:tcW w:w="2165" w:type="dxa"/>
          </w:tcPr>
          <w:p w14:paraId="62D9E271" w14:textId="77777777" w:rsidR="00E154D7" w:rsidRPr="00F02A7C" w:rsidRDefault="00E154D7" w:rsidP="00E154D7">
            <w:pPr>
              <w:shd w:val="clear" w:color="auto" w:fill="FFFFFF" w:themeFill="background1"/>
              <w:jc w:val="center"/>
              <w:rPr>
                <w:lang w:val="en-US"/>
              </w:rPr>
            </w:pPr>
            <w:r w:rsidRPr="00F02A7C">
              <w:rPr>
                <w:lang w:val="en-US"/>
              </w:rPr>
              <w:t>2</w:t>
            </w:r>
          </w:p>
        </w:tc>
      </w:tr>
      <w:tr w:rsidR="00E154D7" w:rsidRPr="00F02A7C" w14:paraId="26D37477" w14:textId="77777777" w:rsidTr="00713CBE">
        <w:trPr>
          <w:trHeight w:val="230"/>
          <w:jc w:val="center"/>
        </w:trPr>
        <w:tc>
          <w:tcPr>
            <w:tcW w:w="5807" w:type="dxa"/>
          </w:tcPr>
          <w:p w14:paraId="79D91CC3" w14:textId="77777777" w:rsidR="00E154D7" w:rsidRPr="00F02A7C" w:rsidRDefault="00E154D7" w:rsidP="00E154D7">
            <w:pPr>
              <w:shd w:val="clear" w:color="auto" w:fill="FFFFFF" w:themeFill="background1"/>
              <w:ind w:left="540"/>
              <w:rPr>
                <w:lang w:val="en-US"/>
              </w:rPr>
            </w:pPr>
            <w:r w:rsidRPr="00F02A7C">
              <w:rPr>
                <w:lang w:val="en-US"/>
              </w:rPr>
              <w:t>Final</w:t>
            </w:r>
          </w:p>
        </w:tc>
        <w:tc>
          <w:tcPr>
            <w:tcW w:w="1276" w:type="dxa"/>
          </w:tcPr>
          <w:p w14:paraId="19315622" w14:textId="77777777" w:rsidR="00E154D7" w:rsidRPr="00F02A7C" w:rsidRDefault="00E154D7" w:rsidP="00E154D7">
            <w:pPr>
              <w:shd w:val="clear" w:color="auto" w:fill="FFFFFF" w:themeFill="background1"/>
              <w:jc w:val="center"/>
              <w:rPr>
                <w:lang w:val="en-US"/>
              </w:rPr>
            </w:pPr>
            <w:r w:rsidRPr="00F02A7C">
              <w:rPr>
                <w:lang w:val="en-US"/>
              </w:rPr>
              <w:t>1</w:t>
            </w:r>
          </w:p>
        </w:tc>
        <w:tc>
          <w:tcPr>
            <w:tcW w:w="1843" w:type="dxa"/>
          </w:tcPr>
          <w:p w14:paraId="14C22268" w14:textId="77777777" w:rsidR="00E154D7" w:rsidRPr="00F02A7C" w:rsidRDefault="00E154D7" w:rsidP="00E154D7">
            <w:pPr>
              <w:shd w:val="clear" w:color="auto" w:fill="FFFFFF" w:themeFill="background1"/>
              <w:jc w:val="center"/>
              <w:rPr>
                <w:lang w:val="en-US"/>
              </w:rPr>
            </w:pPr>
            <w:r w:rsidRPr="00F02A7C">
              <w:rPr>
                <w:lang w:val="en-US"/>
              </w:rPr>
              <w:t>2</w:t>
            </w:r>
          </w:p>
        </w:tc>
        <w:tc>
          <w:tcPr>
            <w:tcW w:w="2165" w:type="dxa"/>
          </w:tcPr>
          <w:p w14:paraId="76AEB144" w14:textId="77777777" w:rsidR="00E154D7" w:rsidRPr="00F02A7C" w:rsidRDefault="00E154D7" w:rsidP="00E154D7">
            <w:pPr>
              <w:shd w:val="clear" w:color="auto" w:fill="FFFFFF" w:themeFill="background1"/>
              <w:jc w:val="center"/>
              <w:rPr>
                <w:lang w:val="en-US"/>
              </w:rPr>
            </w:pPr>
            <w:r w:rsidRPr="00F02A7C">
              <w:rPr>
                <w:lang w:val="en-US"/>
              </w:rPr>
              <w:t>2</w:t>
            </w:r>
          </w:p>
        </w:tc>
      </w:tr>
      <w:tr w:rsidR="00E154D7" w:rsidRPr="00F02A7C" w14:paraId="274971AE" w14:textId="77777777" w:rsidTr="00713CBE">
        <w:trPr>
          <w:trHeight w:val="230"/>
          <w:jc w:val="center"/>
        </w:trPr>
        <w:tc>
          <w:tcPr>
            <w:tcW w:w="11091" w:type="dxa"/>
            <w:gridSpan w:val="4"/>
          </w:tcPr>
          <w:p w14:paraId="1927CF53" w14:textId="77777777" w:rsidR="00E154D7" w:rsidRPr="00F02A7C" w:rsidRDefault="00E154D7" w:rsidP="00E154D7">
            <w:pPr>
              <w:shd w:val="clear" w:color="auto" w:fill="FFFFFF" w:themeFill="background1"/>
              <w:rPr>
                <w:b/>
                <w:lang w:val="en-US"/>
              </w:rPr>
            </w:pPr>
            <w:r w:rsidRPr="00F02A7C">
              <w:rPr>
                <w:b/>
                <w:lang w:val="en-US"/>
              </w:rPr>
              <w:t>Out Class activities</w:t>
            </w:r>
          </w:p>
        </w:tc>
      </w:tr>
      <w:tr w:rsidR="00E154D7" w:rsidRPr="00F02A7C" w14:paraId="7281BD47" w14:textId="77777777" w:rsidTr="00713CBE">
        <w:trPr>
          <w:trHeight w:val="230"/>
          <w:jc w:val="center"/>
        </w:trPr>
        <w:tc>
          <w:tcPr>
            <w:tcW w:w="5807" w:type="dxa"/>
          </w:tcPr>
          <w:p w14:paraId="479AE179" w14:textId="77777777" w:rsidR="00E154D7" w:rsidRPr="00F02A7C" w:rsidRDefault="00E154D7" w:rsidP="00E154D7">
            <w:pPr>
              <w:shd w:val="clear" w:color="auto" w:fill="FFFFFF" w:themeFill="background1"/>
              <w:ind w:left="540"/>
              <w:rPr>
                <w:lang w:val="en-US"/>
              </w:rPr>
            </w:pPr>
            <w:r w:rsidRPr="00F02A7C">
              <w:rPr>
                <w:lang w:val="en-US"/>
              </w:rPr>
              <w:t xml:space="preserve">Preparation before/after weekly lectures </w:t>
            </w:r>
          </w:p>
        </w:tc>
        <w:tc>
          <w:tcPr>
            <w:tcW w:w="1276" w:type="dxa"/>
          </w:tcPr>
          <w:p w14:paraId="1BC8C0D1" w14:textId="77777777" w:rsidR="00E154D7" w:rsidRPr="00F02A7C" w:rsidRDefault="00E154D7" w:rsidP="00E154D7">
            <w:pPr>
              <w:shd w:val="clear" w:color="auto" w:fill="FFFFFF" w:themeFill="background1"/>
              <w:jc w:val="center"/>
              <w:rPr>
                <w:lang w:val="en-US"/>
              </w:rPr>
            </w:pPr>
          </w:p>
        </w:tc>
        <w:tc>
          <w:tcPr>
            <w:tcW w:w="1843" w:type="dxa"/>
          </w:tcPr>
          <w:p w14:paraId="7F99CDF1" w14:textId="77777777" w:rsidR="00E154D7" w:rsidRPr="00F02A7C" w:rsidRDefault="00E154D7" w:rsidP="00E154D7">
            <w:pPr>
              <w:shd w:val="clear" w:color="auto" w:fill="FFFFFF" w:themeFill="background1"/>
              <w:jc w:val="center"/>
              <w:rPr>
                <w:lang w:val="en-US"/>
              </w:rPr>
            </w:pPr>
          </w:p>
        </w:tc>
        <w:tc>
          <w:tcPr>
            <w:tcW w:w="2165" w:type="dxa"/>
          </w:tcPr>
          <w:p w14:paraId="4A7E8359" w14:textId="77777777" w:rsidR="00E154D7" w:rsidRPr="00F02A7C" w:rsidRDefault="00E154D7" w:rsidP="00E154D7">
            <w:pPr>
              <w:shd w:val="clear" w:color="auto" w:fill="FFFFFF" w:themeFill="background1"/>
              <w:jc w:val="center"/>
              <w:rPr>
                <w:lang w:val="en-US"/>
              </w:rPr>
            </w:pPr>
          </w:p>
        </w:tc>
      </w:tr>
      <w:tr w:rsidR="00E154D7" w:rsidRPr="00F02A7C" w14:paraId="59D23389" w14:textId="77777777" w:rsidTr="00713CBE">
        <w:trPr>
          <w:trHeight w:val="230"/>
          <w:jc w:val="center"/>
        </w:trPr>
        <w:tc>
          <w:tcPr>
            <w:tcW w:w="5807" w:type="dxa"/>
          </w:tcPr>
          <w:p w14:paraId="764745B9" w14:textId="77777777" w:rsidR="00E154D7" w:rsidRPr="00F02A7C" w:rsidRDefault="00E154D7" w:rsidP="00E154D7">
            <w:pPr>
              <w:shd w:val="clear" w:color="auto" w:fill="FFFFFF" w:themeFill="background1"/>
              <w:ind w:firstLine="540"/>
              <w:rPr>
                <w:lang w:val="en-US"/>
              </w:rPr>
            </w:pPr>
            <w:r w:rsidRPr="00F02A7C">
              <w:rPr>
                <w:lang w:val="en-US"/>
              </w:rPr>
              <w:t xml:space="preserve">Preparation for Mid-term Exam </w:t>
            </w:r>
          </w:p>
        </w:tc>
        <w:tc>
          <w:tcPr>
            <w:tcW w:w="1276" w:type="dxa"/>
          </w:tcPr>
          <w:p w14:paraId="274AD101" w14:textId="77777777" w:rsidR="00E154D7" w:rsidRPr="00F02A7C" w:rsidRDefault="00E154D7" w:rsidP="00E154D7">
            <w:pPr>
              <w:shd w:val="clear" w:color="auto" w:fill="FFFFFF" w:themeFill="background1"/>
              <w:jc w:val="center"/>
              <w:rPr>
                <w:lang w:val="en-US"/>
              </w:rPr>
            </w:pPr>
            <w:r w:rsidRPr="00F02A7C">
              <w:rPr>
                <w:lang w:val="en-US"/>
              </w:rPr>
              <w:t>1</w:t>
            </w:r>
          </w:p>
        </w:tc>
        <w:tc>
          <w:tcPr>
            <w:tcW w:w="1843" w:type="dxa"/>
          </w:tcPr>
          <w:p w14:paraId="7C40E482" w14:textId="77777777" w:rsidR="00E154D7" w:rsidRPr="00F02A7C" w:rsidRDefault="00E154D7" w:rsidP="00E154D7">
            <w:pPr>
              <w:shd w:val="clear" w:color="auto" w:fill="FFFFFF" w:themeFill="background1"/>
              <w:jc w:val="center"/>
              <w:rPr>
                <w:lang w:val="en-US"/>
              </w:rPr>
            </w:pPr>
            <w:r w:rsidRPr="00F02A7C">
              <w:rPr>
                <w:lang w:val="en-US"/>
              </w:rPr>
              <w:t>2</w:t>
            </w:r>
          </w:p>
        </w:tc>
        <w:tc>
          <w:tcPr>
            <w:tcW w:w="2165" w:type="dxa"/>
          </w:tcPr>
          <w:p w14:paraId="608B4490" w14:textId="77777777" w:rsidR="00E154D7" w:rsidRPr="00F02A7C" w:rsidRDefault="00E154D7" w:rsidP="00E154D7">
            <w:pPr>
              <w:shd w:val="clear" w:color="auto" w:fill="FFFFFF" w:themeFill="background1"/>
              <w:jc w:val="center"/>
              <w:rPr>
                <w:lang w:val="en-US"/>
              </w:rPr>
            </w:pPr>
            <w:r w:rsidRPr="00F02A7C">
              <w:rPr>
                <w:lang w:val="en-US"/>
              </w:rPr>
              <w:t>2</w:t>
            </w:r>
          </w:p>
        </w:tc>
      </w:tr>
      <w:tr w:rsidR="00E154D7" w:rsidRPr="00F02A7C" w14:paraId="7E6F434B" w14:textId="77777777" w:rsidTr="00713CBE">
        <w:trPr>
          <w:trHeight w:val="230"/>
          <w:jc w:val="center"/>
        </w:trPr>
        <w:tc>
          <w:tcPr>
            <w:tcW w:w="5807" w:type="dxa"/>
          </w:tcPr>
          <w:p w14:paraId="700FE5D5" w14:textId="77777777" w:rsidR="00E154D7" w:rsidRPr="00F02A7C" w:rsidRDefault="00E154D7" w:rsidP="00E154D7">
            <w:pPr>
              <w:shd w:val="clear" w:color="auto" w:fill="FFFFFF" w:themeFill="background1"/>
              <w:ind w:firstLine="540"/>
              <w:rPr>
                <w:lang w:val="en-US"/>
              </w:rPr>
            </w:pPr>
            <w:r w:rsidRPr="00F02A7C">
              <w:rPr>
                <w:lang w:val="en-US"/>
              </w:rPr>
              <w:t>İndependent Study</w:t>
            </w:r>
          </w:p>
        </w:tc>
        <w:tc>
          <w:tcPr>
            <w:tcW w:w="1276" w:type="dxa"/>
          </w:tcPr>
          <w:p w14:paraId="2CF11F21" w14:textId="77777777" w:rsidR="00E154D7" w:rsidRPr="00F02A7C" w:rsidRDefault="00E154D7" w:rsidP="00E154D7">
            <w:pPr>
              <w:shd w:val="clear" w:color="auto" w:fill="FFFFFF" w:themeFill="background1"/>
              <w:jc w:val="center"/>
              <w:rPr>
                <w:lang w:val="en-US"/>
              </w:rPr>
            </w:pPr>
            <w:r w:rsidRPr="00F02A7C">
              <w:rPr>
                <w:lang w:val="en-US"/>
              </w:rPr>
              <w:t>13</w:t>
            </w:r>
          </w:p>
        </w:tc>
        <w:tc>
          <w:tcPr>
            <w:tcW w:w="1843" w:type="dxa"/>
          </w:tcPr>
          <w:p w14:paraId="39440D7B" w14:textId="77777777" w:rsidR="00E154D7" w:rsidRPr="00F02A7C" w:rsidRDefault="00E154D7" w:rsidP="00E154D7">
            <w:pPr>
              <w:shd w:val="clear" w:color="auto" w:fill="FFFFFF" w:themeFill="background1"/>
              <w:jc w:val="center"/>
              <w:rPr>
                <w:lang w:val="en-US"/>
              </w:rPr>
            </w:pPr>
            <w:r w:rsidRPr="00F02A7C">
              <w:rPr>
                <w:lang w:val="en-US"/>
              </w:rPr>
              <w:t>1</w:t>
            </w:r>
          </w:p>
        </w:tc>
        <w:tc>
          <w:tcPr>
            <w:tcW w:w="2165" w:type="dxa"/>
          </w:tcPr>
          <w:p w14:paraId="02C5EF05" w14:textId="77777777" w:rsidR="00E154D7" w:rsidRPr="00F02A7C" w:rsidRDefault="00E154D7" w:rsidP="00E154D7">
            <w:pPr>
              <w:shd w:val="clear" w:color="auto" w:fill="FFFFFF" w:themeFill="background1"/>
              <w:jc w:val="center"/>
              <w:rPr>
                <w:lang w:val="en-US"/>
              </w:rPr>
            </w:pPr>
            <w:r w:rsidRPr="00F02A7C">
              <w:rPr>
                <w:lang w:val="en-US"/>
              </w:rPr>
              <w:t>13</w:t>
            </w:r>
          </w:p>
        </w:tc>
      </w:tr>
      <w:tr w:rsidR="00E154D7" w:rsidRPr="00F02A7C" w14:paraId="1BCF26A3" w14:textId="77777777" w:rsidTr="00713CBE">
        <w:trPr>
          <w:trHeight w:val="230"/>
          <w:jc w:val="center"/>
        </w:trPr>
        <w:tc>
          <w:tcPr>
            <w:tcW w:w="5807" w:type="dxa"/>
          </w:tcPr>
          <w:p w14:paraId="0D758219" w14:textId="77777777" w:rsidR="00E154D7" w:rsidRPr="00F02A7C" w:rsidRDefault="00E154D7" w:rsidP="00E154D7">
            <w:pPr>
              <w:shd w:val="clear" w:color="auto" w:fill="FFFFFF" w:themeFill="background1"/>
              <w:ind w:firstLine="540"/>
              <w:rPr>
                <w:lang w:val="en-US"/>
              </w:rPr>
            </w:pPr>
            <w:r w:rsidRPr="00F02A7C">
              <w:rPr>
                <w:lang w:val="en-US"/>
              </w:rPr>
              <w:t>Preparation for Final Exam</w:t>
            </w:r>
          </w:p>
        </w:tc>
        <w:tc>
          <w:tcPr>
            <w:tcW w:w="1276" w:type="dxa"/>
          </w:tcPr>
          <w:p w14:paraId="700CA836" w14:textId="77777777" w:rsidR="00E154D7" w:rsidRPr="00F02A7C" w:rsidRDefault="00E154D7" w:rsidP="00E154D7">
            <w:pPr>
              <w:shd w:val="clear" w:color="auto" w:fill="FFFFFF" w:themeFill="background1"/>
              <w:jc w:val="center"/>
              <w:rPr>
                <w:lang w:val="en-US"/>
              </w:rPr>
            </w:pPr>
            <w:r w:rsidRPr="00F02A7C">
              <w:rPr>
                <w:lang w:val="en-US"/>
              </w:rPr>
              <w:t>1</w:t>
            </w:r>
          </w:p>
        </w:tc>
        <w:tc>
          <w:tcPr>
            <w:tcW w:w="1843" w:type="dxa"/>
          </w:tcPr>
          <w:p w14:paraId="309E0320" w14:textId="77777777" w:rsidR="00E154D7" w:rsidRPr="00F02A7C" w:rsidRDefault="00E154D7" w:rsidP="00E154D7">
            <w:pPr>
              <w:shd w:val="clear" w:color="auto" w:fill="FFFFFF" w:themeFill="background1"/>
              <w:jc w:val="center"/>
              <w:rPr>
                <w:lang w:val="en-US"/>
              </w:rPr>
            </w:pPr>
            <w:r w:rsidRPr="00F02A7C">
              <w:rPr>
                <w:lang w:val="en-US"/>
              </w:rPr>
              <w:t>4</w:t>
            </w:r>
          </w:p>
        </w:tc>
        <w:tc>
          <w:tcPr>
            <w:tcW w:w="2165" w:type="dxa"/>
          </w:tcPr>
          <w:p w14:paraId="38EA9E7E" w14:textId="77777777" w:rsidR="00E154D7" w:rsidRPr="00F02A7C" w:rsidRDefault="00E154D7" w:rsidP="00E154D7">
            <w:pPr>
              <w:shd w:val="clear" w:color="auto" w:fill="FFFFFF" w:themeFill="background1"/>
              <w:jc w:val="center"/>
              <w:rPr>
                <w:lang w:val="en-US"/>
              </w:rPr>
            </w:pPr>
            <w:r w:rsidRPr="00F02A7C">
              <w:rPr>
                <w:lang w:val="en-US"/>
              </w:rPr>
              <w:t>4</w:t>
            </w:r>
          </w:p>
        </w:tc>
      </w:tr>
      <w:tr w:rsidR="00E154D7" w:rsidRPr="00F02A7C" w14:paraId="6146E215" w14:textId="77777777" w:rsidTr="00713CBE">
        <w:trPr>
          <w:trHeight w:val="230"/>
          <w:jc w:val="center"/>
        </w:trPr>
        <w:tc>
          <w:tcPr>
            <w:tcW w:w="5807" w:type="dxa"/>
          </w:tcPr>
          <w:p w14:paraId="7509ED0A" w14:textId="77777777" w:rsidR="00E154D7" w:rsidRPr="00F02A7C" w:rsidRDefault="00E154D7" w:rsidP="00E154D7">
            <w:pPr>
              <w:shd w:val="clear" w:color="auto" w:fill="FFFFFF" w:themeFill="background1"/>
              <w:ind w:firstLine="540"/>
              <w:rPr>
                <w:lang w:val="en-US"/>
              </w:rPr>
            </w:pPr>
            <w:r w:rsidRPr="00F02A7C">
              <w:rPr>
                <w:lang w:val="en-US"/>
              </w:rPr>
              <w:t xml:space="preserve">Preparation for Quiz etc. </w:t>
            </w:r>
          </w:p>
        </w:tc>
        <w:tc>
          <w:tcPr>
            <w:tcW w:w="1276" w:type="dxa"/>
          </w:tcPr>
          <w:p w14:paraId="18D790D2" w14:textId="77777777" w:rsidR="00E154D7" w:rsidRPr="00F02A7C" w:rsidRDefault="00E154D7" w:rsidP="00E154D7">
            <w:pPr>
              <w:shd w:val="clear" w:color="auto" w:fill="FFFFFF" w:themeFill="background1"/>
              <w:jc w:val="center"/>
              <w:rPr>
                <w:lang w:val="en-US"/>
              </w:rPr>
            </w:pPr>
          </w:p>
        </w:tc>
        <w:tc>
          <w:tcPr>
            <w:tcW w:w="1843" w:type="dxa"/>
          </w:tcPr>
          <w:p w14:paraId="20DB8941" w14:textId="77777777" w:rsidR="00E154D7" w:rsidRPr="00F02A7C" w:rsidRDefault="00E154D7" w:rsidP="00E154D7">
            <w:pPr>
              <w:shd w:val="clear" w:color="auto" w:fill="FFFFFF" w:themeFill="background1"/>
              <w:jc w:val="center"/>
              <w:rPr>
                <w:lang w:val="en-US"/>
              </w:rPr>
            </w:pPr>
          </w:p>
        </w:tc>
        <w:tc>
          <w:tcPr>
            <w:tcW w:w="2165" w:type="dxa"/>
          </w:tcPr>
          <w:p w14:paraId="212D4899" w14:textId="77777777" w:rsidR="00E154D7" w:rsidRPr="00F02A7C" w:rsidRDefault="00E154D7" w:rsidP="00E154D7">
            <w:pPr>
              <w:shd w:val="clear" w:color="auto" w:fill="FFFFFF" w:themeFill="background1"/>
              <w:rPr>
                <w:lang w:val="en-US"/>
              </w:rPr>
            </w:pPr>
          </w:p>
        </w:tc>
      </w:tr>
      <w:tr w:rsidR="00E154D7" w:rsidRPr="00F02A7C" w14:paraId="426ED089" w14:textId="77777777" w:rsidTr="00713CBE">
        <w:trPr>
          <w:trHeight w:val="230"/>
          <w:jc w:val="center"/>
        </w:trPr>
        <w:tc>
          <w:tcPr>
            <w:tcW w:w="5807" w:type="dxa"/>
          </w:tcPr>
          <w:p w14:paraId="775C2AEC" w14:textId="77777777" w:rsidR="00E154D7" w:rsidRPr="00F02A7C" w:rsidRDefault="00E154D7" w:rsidP="00E154D7">
            <w:pPr>
              <w:shd w:val="clear" w:color="auto" w:fill="FFFFFF" w:themeFill="background1"/>
              <w:ind w:firstLine="540"/>
              <w:rPr>
                <w:lang w:val="en-US"/>
              </w:rPr>
            </w:pPr>
            <w:r w:rsidRPr="00F02A7C">
              <w:rPr>
                <w:lang w:val="en-US"/>
              </w:rPr>
              <w:t xml:space="preserve">Preparing Individual Assignments </w:t>
            </w:r>
          </w:p>
        </w:tc>
        <w:tc>
          <w:tcPr>
            <w:tcW w:w="1276" w:type="dxa"/>
          </w:tcPr>
          <w:p w14:paraId="25E7A422" w14:textId="77777777" w:rsidR="00E154D7" w:rsidRPr="00F02A7C" w:rsidRDefault="00E154D7" w:rsidP="00E154D7">
            <w:pPr>
              <w:shd w:val="clear" w:color="auto" w:fill="FFFFFF" w:themeFill="background1"/>
              <w:jc w:val="center"/>
              <w:rPr>
                <w:lang w:val="en-US"/>
              </w:rPr>
            </w:pPr>
          </w:p>
        </w:tc>
        <w:tc>
          <w:tcPr>
            <w:tcW w:w="1843" w:type="dxa"/>
          </w:tcPr>
          <w:p w14:paraId="429084B1" w14:textId="77777777" w:rsidR="00E154D7" w:rsidRPr="00F02A7C" w:rsidRDefault="00E154D7" w:rsidP="00E154D7">
            <w:pPr>
              <w:shd w:val="clear" w:color="auto" w:fill="FFFFFF" w:themeFill="background1"/>
              <w:jc w:val="center"/>
              <w:rPr>
                <w:lang w:val="en-US"/>
              </w:rPr>
            </w:pPr>
          </w:p>
        </w:tc>
        <w:tc>
          <w:tcPr>
            <w:tcW w:w="2165" w:type="dxa"/>
          </w:tcPr>
          <w:p w14:paraId="3D3F5A0F" w14:textId="77777777" w:rsidR="00E154D7" w:rsidRPr="00F02A7C" w:rsidRDefault="00E154D7" w:rsidP="00E154D7">
            <w:pPr>
              <w:shd w:val="clear" w:color="auto" w:fill="FFFFFF" w:themeFill="background1"/>
              <w:rPr>
                <w:lang w:val="en-US"/>
              </w:rPr>
            </w:pPr>
          </w:p>
        </w:tc>
      </w:tr>
      <w:tr w:rsidR="00E154D7" w:rsidRPr="00F02A7C" w14:paraId="7D7ACBF6" w14:textId="77777777" w:rsidTr="00713CBE">
        <w:trPr>
          <w:trHeight w:val="230"/>
          <w:jc w:val="center"/>
        </w:trPr>
        <w:tc>
          <w:tcPr>
            <w:tcW w:w="5807" w:type="dxa"/>
          </w:tcPr>
          <w:p w14:paraId="3042DE81" w14:textId="77777777" w:rsidR="00E154D7" w:rsidRPr="00F02A7C" w:rsidRDefault="00E154D7" w:rsidP="00E154D7">
            <w:pPr>
              <w:shd w:val="clear" w:color="auto" w:fill="FFFFFF" w:themeFill="background1"/>
              <w:ind w:firstLine="540"/>
              <w:rPr>
                <w:lang w:val="en-US"/>
              </w:rPr>
            </w:pPr>
            <w:r w:rsidRPr="00F02A7C">
              <w:rPr>
                <w:lang w:val="en-US"/>
              </w:rPr>
              <w:t>Preparing Group Assignments</w:t>
            </w:r>
          </w:p>
        </w:tc>
        <w:tc>
          <w:tcPr>
            <w:tcW w:w="1276" w:type="dxa"/>
          </w:tcPr>
          <w:p w14:paraId="105EC053" w14:textId="77777777" w:rsidR="00E154D7" w:rsidRPr="00F02A7C" w:rsidRDefault="00E154D7" w:rsidP="00E154D7">
            <w:pPr>
              <w:shd w:val="clear" w:color="auto" w:fill="FFFFFF" w:themeFill="background1"/>
              <w:jc w:val="center"/>
              <w:rPr>
                <w:lang w:val="en-US"/>
              </w:rPr>
            </w:pPr>
          </w:p>
        </w:tc>
        <w:tc>
          <w:tcPr>
            <w:tcW w:w="1843" w:type="dxa"/>
          </w:tcPr>
          <w:p w14:paraId="1E04F23E" w14:textId="77777777" w:rsidR="00E154D7" w:rsidRPr="00F02A7C" w:rsidRDefault="00E154D7" w:rsidP="00E154D7">
            <w:pPr>
              <w:shd w:val="clear" w:color="auto" w:fill="FFFFFF" w:themeFill="background1"/>
              <w:jc w:val="center"/>
              <w:rPr>
                <w:lang w:val="en-US"/>
              </w:rPr>
            </w:pPr>
          </w:p>
        </w:tc>
        <w:tc>
          <w:tcPr>
            <w:tcW w:w="2165" w:type="dxa"/>
          </w:tcPr>
          <w:p w14:paraId="3ECDEFF1" w14:textId="77777777" w:rsidR="00E154D7" w:rsidRPr="00F02A7C" w:rsidRDefault="00E154D7" w:rsidP="00E154D7">
            <w:pPr>
              <w:shd w:val="clear" w:color="auto" w:fill="FFFFFF" w:themeFill="background1"/>
              <w:rPr>
                <w:lang w:val="en-US"/>
              </w:rPr>
            </w:pPr>
          </w:p>
        </w:tc>
      </w:tr>
      <w:tr w:rsidR="00E154D7" w:rsidRPr="00F02A7C" w14:paraId="0A9911CB" w14:textId="77777777" w:rsidTr="00713CBE">
        <w:trPr>
          <w:trHeight w:val="230"/>
          <w:jc w:val="center"/>
        </w:trPr>
        <w:tc>
          <w:tcPr>
            <w:tcW w:w="5807" w:type="dxa"/>
          </w:tcPr>
          <w:p w14:paraId="6AEF8D48" w14:textId="77777777" w:rsidR="00E154D7" w:rsidRPr="00F02A7C" w:rsidRDefault="00E154D7" w:rsidP="00E154D7">
            <w:pPr>
              <w:shd w:val="clear" w:color="auto" w:fill="FFFFFF" w:themeFill="background1"/>
              <w:ind w:firstLine="540"/>
              <w:rPr>
                <w:lang w:val="en-US"/>
              </w:rPr>
            </w:pPr>
            <w:r w:rsidRPr="00F02A7C">
              <w:rPr>
                <w:lang w:val="en-US"/>
              </w:rPr>
              <w:t xml:space="preserve">Preparing Presentations </w:t>
            </w:r>
          </w:p>
        </w:tc>
        <w:tc>
          <w:tcPr>
            <w:tcW w:w="1276" w:type="dxa"/>
          </w:tcPr>
          <w:p w14:paraId="030BF92C" w14:textId="77777777" w:rsidR="00E154D7" w:rsidRPr="00F02A7C" w:rsidRDefault="00E154D7" w:rsidP="00E154D7">
            <w:pPr>
              <w:shd w:val="clear" w:color="auto" w:fill="FFFFFF" w:themeFill="background1"/>
              <w:jc w:val="center"/>
              <w:rPr>
                <w:lang w:val="en-US"/>
              </w:rPr>
            </w:pPr>
          </w:p>
        </w:tc>
        <w:tc>
          <w:tcPr>
            <w:tcW w:w="1843" w:type="dxa"/>
          </w:tcPr>
          <w:p w14:paraId="7D62C3C1" w14:textId="77777777" w:rsidR="00E154D7" w:rsidRPr="00F02A7C" w:rsidRDefault="00E154D7" w:rsidP="00E154D7">
            <w:pPr>
              <w:shd w:val="clear" w:color="auto" w:fill="FFFFFF" w:themeFill="background1"/>
              <w:jc w:val="center"/>
              <w:rPr>
                <w:lang w:val="en-US"/>
              </w:rPr>
            </w:pPr>
          </w:p>
        </w:tc>
        <w:tc>
          <w:tcPr>
            <w:tcW w:w="2165" w:type="dxa"/>
          </w:tcPr>
          <w:p w14:paraId="50FCBADA" w14:textId="77777777" w:rsidR="00E154D7" w:rsidRPr="00F02A7C" w:rsidRDefault="00E154D7" w:rsidP="00E154D7">
            <w:pPr>
              <w:shd w:val="clear" w:color="auto" w:fill="FFFFFF" w:themeFill="background1"/>
              <w:rPr>
                <w:lang w:val="en-US"/>
              </w:rPr>
            </w:pPr>
          </w:p>
        </w:tc>
      </w:tr>
      <w:tr w:rsidR="00E154D7" w:rsidRPr="00F02A7C" w14:paraId="3F2898E3" w14:textId="77777777" w:rsidTr="00713CBE">
        <w:trPr>
          <w:trHeight w:val="230"/>
          <w:jc w:val="center"/>
        </w:trPr>
        <w:tc>
          <w:tcPr>
            <w:tcW w:w="5807" w:type="dxa"/>
          </w:tcPr>
          <w:p w14:paraId="2D4C4EFF" w14:textId="77777777" w:rsidR="00E154D7" w:rsidRPr="00F02A7C" w:rsidRDefault="00E154D7" w:rsidP="00E154D7">
            <w:pPr>
              <w:shd w:val="clear" w:color="auto" w:fill="FFFFFF" w:themeFill="background1"/>
              <w:ind w:firstLine="540"/>
              <w:rPr>
                <w:lang w:val="en-US"/>
              </w:rPr>
            </w:pPr>
            <w:r w:rsidRPr="00F02A7C">
              <w:rPr>
                <w:lang w:val="en-US"/>
              </w:rPr>
              <w:t xml:space="preserve">Other (please indicate) </w:t>
            </w:r>
          </w:p>
        </w:tc>
        <w:tc>
          <w:tcPr>
            <w:tcW w:w="1276" w:type="dxa"/>
          </w:tcPr>
          <w:p w14:paraId="637F5398" w14:textId="77777777" w:rsidR="00E154D7" w:rsidRPr="00F02A7C" w:rsidRDefault="00E154D7" w:rsidP="00E154D7">
            <w:pPr>
              <w:shd w:val="clear" w:color="auto" w:fill="FFFFFF" w:themeFill="background1"/>
              <w:jc w:val="center"/>
              <w:rPr>
                <w:lang w:val="en-US"/>
              </w:rPr>
            </w:pPr>
          </w:p>
        </w:tc>
        <w:tc>
          <w:tcPr>
            <w:tcW w:w="1843" w:type="dxa"/>
          </w:tcPr>
          <w:p w14:paraId="26B6C896" w14:textId="77777777" w:rsidR="00E154D7" w:rsidRPr="00F02A7C" w:rsidRDefault="00E154D7" w:rsidP="00E154D7">
            <w:pPr>
              <w:shd w:val="clear" w:color="auto" w:fill="FFFFFF" w:themeFill="background1"/>
              <w:jc w:val="center"/>
              <w:rPr>
                <w:lang w:val="en-US"/>
              </w:rPr>
            </w:pPr>
          </w:p>
        </w:tc>
        <w:tc>
          <w:tcPr>
            <w:tcW w:w="2165" w:type="dxa"/>
          </w:tcPr>
          <w:p w14:paraId="4D39D837" w14:textId="77777777" w:rsidR="00E154D7" w:rsidRPr="00F02A7C" w:rsidRDefault="00E154D7" w:rsidP="00E154D7">
            <w:pPr>
              <w:shd w:val="clear" w:color="auto" w:fill="FFFFFF" w:themeFill="background1"/>
              <w:rPr>
                <w:lang w:val="en-US"/>
              </w:rPr>
            </w:pPr>
          </w:p>
        </w:tc>
      </w:tr>
      <w:tr w:rsidR="00E154D7" w:rsidRPr="00F02A7C" w14:paraId="6A98F219" w14:textId="77777777" w:rsidTr="00713CBE">
        <w:trPr>
          <w:trHeight w:val="230"/>
          <w:jc w:val="center"/>
        </w:trPr>
        <w:tc>
          <w:tcPr>
            <w:tcW w:w="5807" w:type="dxa"/>
          </w:tcPr>
          <w:p w14:paraId="137E0D51" w14:textId="77777777" w:rsidR="00E154D7" w:rsidRPr="00F02A7C" w:rsidRDefault="00E154D7" w:rsidP="00E154D7">
            <w:pPr>
              <w:shd w:val="clear" w:color="auto" w:fill="FFFFFF" w:themeFill="background1"/>
              <w:ind w:firstLine="540"/>
              <w:jc w:val="both"/>
              <w:rPr>
                <w:b/>
                <w:lang w:val="en-US"/>
              </w:rPr>
            </w:pPr>
            <w:r w:rsidRPr="00F02A7C">
              <w:rPr>
                <w:b/>
                <w:lang w:val="en-US"/>
              </w:rPr>
              <w:t>Total Work Load (hour)</w:t>
            </w:r>
          </w:p>
        </w:tc>
        <w:tc>
          <w:tcPr>
            <w:tcW w:w="1276" w:type="dxa"/>
          </w:tcPr>
          <w:p w14:paraId="65D18F86" w14:textId="77777777" w:rsidR="00E154D7" w:rsidRPr="00F02A7C" w:rsidRDefault="00E154D7" w:rsidP="00E154D7">
            <w:pPr>
              <w:shd w:val="clear" w:color="auto" w:fill="FFFFFF" w:themeFill="background1"/>
              <w:jc w:val="center"/>
              <w:rPr>
                <w:lang w:val="en-US"/>
              </w:rPr>
            </w:pPr>
          </w:p>
        </w:tc>
        <w:tc>
          <w:tcPr>
            <w:tcW w:w="1843" w:type="dxa"/>
          </w:tcPr>
          <w:p w14:paraId="337C033D" w14:textId="77777777" w:rsidR="00E154D7" w:rsidRPr="00F02A7C" w:rsidRDefault="00E154D7" w:rsidP="00E154D7">
            <w:pPr>
              <w:shd w:val="clear" w:color="auto" w:fill="FFFFFF" w:themeFill="background1"/>
              <w:jc w:val="center"/>
              <w:rPr>
                <w:lang w:val="en-US"/>
              </w:rPr>
            </w:pPr>
          </w:p>
        </w:tc>
        <w:tc>
          <w:tcPr>
            <w:tcW w:w="2165" w:type="dxa"/>
          </w:tcPr>
          <w:p w14:paraId="379502CB" w14:textId="77777777" w:rsidR="00E154D7" w:rsidRPr="00F02A7C" w:rsidRDefault="00E154D7" w:rsidP="00E154D7">
            <w:pPr>
              <w:shd w:val="clear" w:color="auto" w:fill="FFFFFF" w:themeFill="background1"/>
              <w:jc w:val="center"/>
              <w:rPr>
                <w:lang w:val="en-US"/>
              </w:rPr>
            </w:pPr>
            <w:r w:rsidRPr="00F02A7C">
              <w:rPr>
                <w:lang w:val="en-US"/>
              </w:rPr>
              <w:t>51/25</w:t>
            </w:r>
          </w:p>
        </w:tc>
      </w:tr>
      <w:tr w:rsidR="00E154D7" w:rsidRPr="00F02A7C" w14:paraId="4EBFAFB6" w14:textId="77777777" w:rsidTr="00713CBE">
        <w:trPr>
          <w:trHeight w:val="230"/>
          <w:jc w:val="center"/>
        </w:trPr>
        <w:tc>
          <w:tcPr>
            <w:tcW w:w="5807" w:type="dxa"/>
          </w:tcPr>
          <w:p w14:paraId="088C8672" w14:textId="77777777" w:rsidR="00E154D7" w:rsidRPr="00F02A7C" w:rsidRDefault="00E154D7" w:rsidP="00E154D7">
            <w:pPr>
              <w:shd w:val="clear" w:color="auto" w:fill="FFFFFF" w:themeFill="background1"/>
              <w:ind w:firstLine="540"/>
              <w:jc w:val="both"/>
              <w:rPr>
                <w:b/>
                <w:lang w:val="en-US"/>
              </w:rPr>
            </w:pPr>
            <w:r w:rsidRPr="00F02A7C">
              <w:rPr>
                <w:b/>
                <w:lang w:val="en-US"/>
              </w:rPr>
              <w:t xml:space="preserve">ECTS Credits of Course=  </w:t>
            </w:r>
          </w:p>
          <w:p w14:paraId="120E8355" w14:textId="77777777" w:rsidR="00E154D7" w:rsidRPr="00F02A7C" w:rsidRDefault="00E154D7" w:rsidP="00E154D7">
            <w:pPr>
              <w:shd w:val="clear" w:color="auto" w:fill="FFFFFF" w:themeFill="background1"/>
              <w:ind w:firstLine="540"/>
              <w:jc w:val="both"/>
              <w:rPr>
                <w:b/>
                <w:lang w:val="en-US"/>
              </w:rPr>
            </w:pPr>
            <w:r w:rsidRPr="00F02A7C">
              <w:rPr>
                <w:b/>
                <w:lang w:val="en-US"/>
              </w:rPr>
              <w:t>Total Work Load (hour) / 25</w:t>
            </w:r>
          </w:p>
          <w:p w14:paraId="51D10508" w14:textId="77777777" w:rsidR="00E154D7" w:rsidRPr="00F02A7C" w:rsidRDefault="00E154D7" w:rsidP="00E154D7">
            <w:pPr>
              <w:shd w:val="clear" w:color="auto" w:fill="FFFFFF" w:themeFill="background1"/>
              <w:ind w:firstLine="540"/>
              <w:jc w:val="both"/>
              <w:rPr>
                <w:b/>
                <w:lang w:val="en-US"/>
              </w:rPr>
            </w:pPr>
            <w:r w:rsidRPr="00F02A7C">
              <w:rPr>
                <w:b/>
                <w:lang w:val="en-US"/>
              </w:rPr>
              <w:t>1 ECTS Credits = 25 hours workload</w:t>
            </w:r>
          </w:p>
        </w:tc>
        <w:tc>
          <w:tcPr>
            <w:tcW w:w="5284" w:type="dxa"/>
            <w:gridSpan w:val="3"/>
          </w:tcPr>
          <w:p w14:paraId="5ABAE3BD" w14:textId="77777777" w:rsidR="00E154D7" w:rsidRPr="00F02A7C" w:rsidRDefault="00E154D7" w:rsidP="00E154D7">
            <w:pPr>
              <w:shd w:val="clear" w:color="auto" w:fill="FFFFFF" w:themeFill="background1"/>
              <w:jc w:val="center"/>
              <w:rPr>
                <w:lang w:val="en-US"/>
              </w:rPr>
            </w:pPr>
            <w:r w:rsidRPr="00F02A7C">
              <w:rPr>
                <w:lang w:val="en-US"/>
              </w:rPr>
              <w:t xml:space="preserve">                                         2</w:t>
            </w:r>
          </w:p>
        </w:tc>
      </w:tr>
    </w:tbl>
    <w:p w14:paraId="69837037" w14:textId="77777777" w:rsidR="00E154D7" w:rsidRPr="00F02A7C" w:rsidRDefault="00E154D7" w:rsidP="00AE4CDB">
      <w:pPr>
        <w:shd w:val="clear" w:color="auto" w:fill="FFFFFF" w:themeFill="background1"/>
        <w:rPr>
          <w:b/>
          <w:lang w:val="en-US"/>
        </w:rPr>
      </w:pPr>
    </w:p>
    <w:p w14:paraId="7D8D1580" w14:textId="3E554D4E" w:rsidR="00AE4CDB" w:rsidRPr="00F02A7C" w:rsidRDefault="00AE4CDB" w:rsidP="00AE4CDB">
      <w:pPr>
        <w:shd w:val="clear" w:color="auto" w:fill="FFFFFF" w:themeFill="background1"/>
        <w:rPr>
          <w:b/>
          <w:lang w:val="en-US"/>
        </w:rPr>
      </w:pPr>
      <w:r w:rsidRPr="00F02A7C">
        <w:rPr>
          <w:b/>
          <w:lang w:val="en-US"/>
        </w:rPr>
        <w:t xml:space="preserve">           </w:t>
      </w:r>
    </w:p>
    <w:tbl>
      <w:tblPr>
        <w:tblpPr w:leftFromText="141" w:rightFromText="141" w:vertAnchor="text" w:horzAnchor="page" w:tblpXSpec="center" w:tblpY="124"/>
        <w:tblW w:w="11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614"/>
        <w:gridCol w:w="613"/>
        <w:gridCol w:w="613"/>
        <w:gridCol w:w="613"/>
        <w:gridCol w:w="758"/>
        <w:gridCol w:w="715"/>
        <w:gridCol w:w="715"/>
        <w:gridCol w:w="715"/>
        <w:gridCol w:w="715"/>
        <w:gridCol w:w="715"/>
        <w:gridCol w:w="715"/>
        <w:gridCol w:w="715"/>
        <w:gridCol w:w="745"/>
      </w:tblGrid>
      <w:tr w:rsidR="00AE4CDB" w:rsidRPr="00F02A7C" w14:paraId="232CA723" w14:textId="77777777" w:rsidTr="00E154D7">
        <w:trPr>
          <w:trHeight w:val="414"/>
        </w:trPr>
        <w:tc>
          <w:tcPr>
            <w:tcW w:w="11159" w:type="dxa"/>
            <w:gridSpan w:val="14"/>
          </w:tcPr>
          <w:p w14:paraId="287ECA89" w14:textId="77777777" w:rsidR="00AE4CDB" w:rsidRPr="00F02A7C" w:rsidRDefault="00AE4CDB" w:rsidP="00E154D7">
            <w:pPr>
              <w:shd w:val="clear" w:color="auto" w:fill="FFFFFF" w:themeFill="background1"/>
              <w:rPr>
                <w:rFonts w:eastAsia="Calibri"/>
                <w:b/>
                <w:bCs/>
                <w:lang w:eastAsia="en-US"/>
              </w:rPr>
            </w:pPr>
            <w:r w:rsidRPr="00F02A7C">
              <w:rPr>
                <w:rFonts w:eastAsia="Calibri"/>
                <w:b/>
                <w:lang w:eastAsia="en-US"/>
              </w:rPr>
              <w:t>Table 1. Contribution of course learning outcomes to program outcomes</w:t>
            </w:r>
          </w:p>
        </w:tc>
      </w:tr>
      <w:tr w:rsidR="00AE4CDB" w:rsidRPr="00F02A7C" w14:paraId="7BBAA496" w14:textId="77777777" w:rsidTr="00E154D7">
        <w:trPr>
          <w:trHeight w:val="414"/>
        </w:trPr>
        <w:tc>
          <w:tcPr>
            <w:tcW w:w="2198" w:type="dxa"/>
          </w:tcPr>
          <w:p w14:paraId="0314BA7E" w14:textId="5AA7E506" w:rsidR="00AE4CDB" w:rsidRPr="00F02A7C" w:rsidRDefault="00E154D7" w:rsidP="00E154D7">
            <w:pPr>
              <w:shd w:val="clear" w:color="auto" w:fill="FFFFFF" w:themeFill="background1"/>
              <w:jc w:val="center"/>
              <w:rPr>
                <w:rFonts w:eastAsia="Calibri"/>
                <w:b/>
                <w:lang w:eastAsia="en-US"/>
              </w:rPr>
            </w:pPr>
            <w:r w:rsidRPr="00F02A7C">
              <w:rPr>
                <w:rFonts w:eastAsia="Calibri"/>
                <w:b/>
                <w:lang w:eastAsia="en-US"/>
              </w:rPr>
              <w:t>Learning outcomes</w:t>
            </w:r>
          </w:p>
        </w:tc>
        <w:tc>
          <w:tcPr>
            <w:tcW w:w="614" w:type="dxa"/>
          </w:tcPr>
          <w:p w14:paraId="4D431FE8"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232BE09A"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1</w:t>
            </w:r>
          </w:p>
        </w:tc>
        <w:tc>
          <w:tcPr>
            <w:tcW w:w="613" w:type="dxa"/>
          </w:tcPr>
          <w:p w14:paraId="65542BD7"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6922C446"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2</w:t>
            </w:r>
          </w:p>
        </w:tc>
        <w:tc>
          <w:tcPr>
            <w:tcW w:w="613" w:type="dxa"/>
          </w:tcPr>
          <w:p w14:paraId="75D0A438"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6038DCAC"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3</w:t>
            </w:r>
          </w:p>
        </w:tc>
        <w:tc>
          <w:tcPr>
            <w:tcW w:w="613" w:type="dxa"/>
          </w:tcPr>
          <w:p w14:paraId="007694B8"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60340F57"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4</w:t>
            </w:r>
          </w:p>
        </w:tc>
        <w:tc>
          <w:tcPr>
            <w:tcW w:w="758" w:type="dxa"/>
          </w:tcPr>
          <w:p w14:paraId="483D54CC"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73EAF364"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5</w:t>
            </w:r>
          </w:p>
        </w:tc>
        <w:tc>
          <w:tcPr>
            <w:tcW w:w="715" w:type="dxa"/>
          </w:tcPr>
          <w:p w14:paraId="17884901"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626560A3"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6</w:t>
            </w:r>
          </w:p>
        </w:tc>
        <w:tc>
          <w:tcPr>
            <w:tcW w:w="715" w:type="dxa"/>
          </w:tcPr>
          <w:p w14:paraId="66392CAC"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3A73AC0F"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7</w:t>
            </w:r>
          </w:p>
        </w:tc>
        <w:tc>
          <w:tcPr>
            <w:tcW w:w="715" w:type="dxa"/>
          </w:tcPr>
          <w:p w14:paraId="029C92AB"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4BB36E15"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8</w:t>
            </w:r>
          </w:p>
        </w:tc>
        <w:tc>
          <w:tcPr>
            <w:tcW w:w="715" w:type="dxa"/>
          </w:tcPr>
          <w:p w14:paraId="3D92EBCE"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486D15F4"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9</w:t>
            </w:r>
          </w:p>
        </w:tc>
        <w:tc>
          <w:tcPr>
            <w:tcW w:w="715" w:type="dxa"/>
          </w:tcPr>
          <w:p w14:paraId="1BEFFC7F"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60B65938"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10</w:t>
            </w:r>
          </w:p>
        </w:tc>
        <w:tc>
          <w:tcPr>
            <w:tcW w:w="715" w:type="dxa"/>
          </w:tcPr>
          <w:p w14:paraId="4E89A551"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 11</w:t>
            </w:r>
          </w:p>
        </w:tc>
        <w:tc>
          <w:tcPr>
            <w:tcW w:w="715" w:type="dxa"/>
          </w:tcPr>
          <w:p w14:paraId="1197E474"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 12</w:t>
            </w:r>
          </w:p>
        </w:tc>
        <w:tc>
          <w:tcPr>
            <w:tcW w:w="745" w:type="dxa"/>
          </w:tcPr>
          <w:p w14:paraId="0B23E952"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 13</w:t>
            </w:r>
          </w:p>
        </w:tc>
      </w:tr>
      <w:tr w:rsidR="00AE4CDB" w:rsidRPr="00F02A7C" w14:paraId="0E8A3F43" w14:textId="77777777" w:rsidTr="00E154D7">
        <w:trPr>
          <w:trHeight w:val="619"/>
        </w:trPr>
        <w:tc>
          <w:tcPr>
            <w:tcW w:w="2198" w:type="dxa"/>
          </w:tcPr>
          <w:p w14:paraId="4248F85E" w14:textId="16ADC16A" w:rsidR="00AE4CDB" w:rsidRPr="00F02A7C" w:rsidRDefault="00E154D7" w:rsidP="00E154D7">
            <w:pPr>
              <w:shd w:val="clear" w:color="auto" w:fill="FFFFFF" w:themeFill="background1"/>
              <w:jc w:val="center"/>
              <w:rPr>
                <w:rFonts w:eastAsia="Calibri"/>
                <w:b/>
                <w:bCs/>
                <w:lang w:eastAsia="en-US"/>
              </w:rPr>
            </w:pPr>
            <w:r w:rsidRPr="00F02A7C">
              <w:rPr>
                <w:rFonts w:eastAsia="Calibri"/>
                <w:b/>
                <w:bCs/>
                <w:lang w:eastAsia="en-US"/>
              </w:rPr>
              <w:t xml:space="preserve">HEF 4089 </w:t>
            </w:r>
            <w:r w:rsidR="00AE4CDB" w:rsidRPr="00F02A7C">
              <w:rPr>
                <w:rFonts w:eastAsia="Calibri"/>
                <w:b/>
                <w:bCs/>
                <w:lang w:eastAsia="en-US"/>
              </w:rPr>
              <w:t>Leadershıp Skılls Development In Nursıng</w:t>
            </w:r>
          </w:p>
        </w:tc>
        <w:tc>
          <w:tcPr>
            <w:tcW w:w="614" w:type="dxa"/>
          </w:tcPr>
          <w:p w14:paraId="046CFAF4" w14:textId="77777777" w:rsidR="00AE4CDB" w:rsidRPr="00F02A7C" w:rsidRDefault="00AE4CDB" w:rsidP="00E154D7">
            <w:pPr>
              <w:shd w:val="clear" w:color="auto" w:fill="FFFFFF" w:themeFill="background1"/>
              <w:jc w:val="center"/>
              <w:rPr>
                <w:rFonts w:eastAsia="Calibri"/>
                <w:lang w:eastAsia="en-US"/>
              </w:rPr>
            </w:pPr>
            <w:r w:rsidRPr="00F02A7C">
              <w:rPr>
                <w:rFonts w:eastAsia="Calibri"/>
                <w:lang w:eastAsia="en-US"/>
              </w:rPr>
              <w:t>2</w:t>
            </w:r>
          </w:p>
        </w:tc>
        <w:tc>
          <w:tcPr>
            <w:tcW w:w="613" w:type="dxa"/>
          </w:tcPr>
          <w:p w14:paraId="63E41D15" w14:textId="77777777" w:rsidR="00AE4CDB" w:rsidRPr="00F02A7C" w:rsidRDefault="00AE4CDB" w:rsidP="00E154D7">
            <w:pPr>
              <w:shd w:val="clear" w:color="auto" w:fill="FFFFFF" w:themeFill="background1"/>
              <w:rPr>
                <w:rFonts w:eastAsia="Calibri"/>
                <w:lang w:eastAsia="en-US"/>
              </w:rPr>
            </w:pPr>
            <w:r w:rsidRPr="00F02A7C">
              <w:rPr>
                <w:rFonts w:eastAsia="Calibri"/>
                <w:lang w:eastAsia="en-US"/>
              </w:rPr>
              <w:t>0</w:t>
            </w:r>
          </w:p>
        </w:tc>
        <w:tc>
          <w:tcPr>
            <w:tcW w:w="613" w:type="dxa"/>
          </w:tcPr>
          <w:p w14:paraId="413CA28B" w14:textId="77777777" w:rsidR="00AE4CDB" w:rsidRPr="00F02A7C" w:rsidRDefault="00AE4CDB" w:rsidP="00E154D7">
            <w:pPr>
              <w:shd w:val="clear" w:color="auto" w:fill="FFFFFF" w:themeFill="background1"/>
              <w:rPr>
                <w:rFonts w:eastAsia="Calibri"/>
                <w:lang w:eastAsia="en-US"/>
              </w:rPr>
            </w:pPr>
            <w:r w:rsidRPr="00F02A7C">
              <w:rPr>
                <w:rFonts w:eastAsia="Calibri"/>
                <w:lang w:eastAsia="en-US"/>
              </w:rPr>
              <w:t>0</w:t>
            </w:r>
          </w:p>
        </w:tc>
        <w:tc>
          <w:tcPr>
            <w:tcW w:w="613" w:type="dxa"/>
          </w:tcPr>
          <w:p w14:paraId="4E348842" w14:textId="77777777" w:rsidR="00AE4CDB" w:rsidRPr="00F02A7C" w:rsidRDefault="00AE4CDB" w:rsidP="00E154D7">
            <w:pPr>
              <w:shd w:val="clear" w:color="auto" w:fill="FFFFFF" w:themeFill="background1"/>
              <w:rPr>
                <w:rFonts w:eastAsia="Calibri"/>
                <w:lang w:eastAsia="en-US"/>
              </w:rPr>
            </w:pPr>
            <w:r w:rsidRPr="00F02A7C">
              <w:rPr>
                <w:rFonts w:eastAsia="Calibri"/>
                <w:lang w:eastAsia="en-US"/>
              </w:rPr>
              <w:t>0</w:t>
            </w:r>
          </w:p>
        </w:tc>
        <w:tc>
          <w:tcPr>
            <w:tcW w:w="758" w:type="dxa"/>
          </w:tcPr>
          <w:p w14:paraId="505C3D0B"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0</w:t>
            </w:r>
          </w:p>
        </w:tc>
        <w:tc>
          <w:tcPr>
            <w:tcW w:w="715" w:type="dxa"/>
          </w:tcPr>
          <w:p w14:paraId="7D9EAC81"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0</w:t>
            </w:r>
          </w:p>
        </w:tc>
        <w:tc>
          <w:tcPr>
            <w:tcW w:w="715" w:type="dxa"/>
          </w:tcPr>
          <w:p w14:paraId="4B4CC514" w14:textId="77777777" w:rsidR="00AE4CDB" w:rsidRPr="00F02A7C" w:rsidRDefault="00AE4CDB" w:rsidP="00E154D7">
            <w:pPr>
              <w:shd w:val="clear" w:color="auto" w:fill="FFFFFF" w:themeFill="background1"/>
              <w:rPr>
                <w:rFonts w:eastAsia="Calibri"/>
                <w:lang w:eastAsia="en-US"/>
              </w:rPr>
            </w:pPr>
            <w:r w:rsidRPr="00F02A7C">
              <w:rPr>
                <w:rFonts w:eastAsia="Calibri"/>
                <w:lang w:eastAsia="en-US"/>
              </w:rPr>
              <w:t>0</w:t>
            </w:r>
          </w:p>
        </w:tc>
        <w:tc>
          <w:tcPr>
            <w:tcW w:w="715" w:type="dxa"/>
          </w:tcPr>
          <w:p w14:paraId="5B315F9D"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1</w:t>
            </w:r>
          </w:p>
        </w:tc>
        <w:tc>
          <w:tcPr>
            <w:tcW w:w="715" w:type="dxa"/>
          </w:tcPr>
          <w:p w14:paraId="102DF197"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3</w:t>
            </w:r>
          </w:p>
        </w:tc>
        <w:tc>
          <w:tcPr>
            <w:tcW w:w="715" w:type="dxa"/>
          </w:tcPr>
          <w:p w14:paraId="4D99E261"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2</w:t>
            </w:r>
          </w:p>
        </w:tc>
        <w:tc>
          <w:tcPr>
            <w:tcW w:w="715" w:type="dxa"/>
          </w:tcPr>
          <w:p w14:paraId="238E89BE"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2</w:t>
            </w:r>
          </w:p>
        </w:tc>
        <w:tc>
          <w:tcPr>
            <w:tcW w:w="715" w:type="dxa"/>
          </w:tcPr>
          <w:p w14:paraId="2E470415" w14:textId="77777777" w:rsidR="00AE4CDB" w:rsidRPr="00F02A7C" w:rsidRDefault="00AE4CDB" w:rsidP="00E154D7">
            <w:pPr>
              <w:shd w:val="clear" w:color="auto" w:fill="FFFFFF" w:themeFill="background1"/>
              <w:rPr>
                <w:rFonts w:eastAsia="Calibri"/>
                <w:lang w:eastAsia="en-US"/>
              </w:rPr>
            </w:pPr>
            <w:r w:rsidRPr="00F02A7C">
              <w:rPr>
                <w:rFonts w:eastAsia="Calibri"/>
                <w:lang w:eastAsia="en-US"/>
              </w:rPr>
              <w:t>1</w:t>
            </w:r>
          </w:p>
        </w:tc>
        <w:tc>
          <w:tcPr>
            <w:tcW w:w="745" w:type="dxa"/>
          </w:tcPr>
          <w:p w14:paraId="75746D19" w14:textId="77777777" w:rsidR="00AE4CDB" w:rsidRPr="00F02A7C" w:rsidRDefault="00AE4CDB" w:rsidP="00E154D7">
            <w:pPr>
              <w:shd w:val="clear" w:color="auto" w:fill="FFFFFF" w:themeFill="background1"/>
              <w:rPr>
                <w:rFonts w:eastAsia="Calibri"/>
                <w:lang w:eastAsia="en-US"/>
              </w:rPr>
            </w:pPr>
            <w:r w:rsidRPr="00F02A7C">
              <w:rPr>
                <w:rFonts w:eastAsia="Calibri"/>
                <w:lang w:eastAsia="en-US"/>
              </w:rPr>
              <w:t>2</w:t>
            </w:r>
          </w:p>
        </w:tc>
      </w:tr>
    </w:tbl>
    <w:p w14:paraId="68A9A575" w14:textId="77777777" w:rsidR="00AE4CDB" w:rsidRPr="00F02A7C" w:rsidRDefault="00AE4CDB" w:rsidP="00AE4CDB">
      <w:pPr>
        <w:shd w:val="clear" w:color="auto" w:fill="FFFFFF" w:themeFill="background1"/>
        <w:spacing w:before="120"/>
        <w:rPr>
          <w:rFonts w:eastAsia="Calibri"/>
          <w:b/>
          <w:lang w:eastAsia="en-US"/>
        </w:rPr>
      </w:pPr>
    </w:p>
    <w:tbl>
      <w:tblPr>
        <w:tblpPr w:leftFromText="141" w:rightFromText="141" w:vertAnchor="text" w:horzAnchor="page" w:tblpXSpec="center" w:tblpY="124"/>
        <w:tblW w:w="11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925"/>
        <w:gridCol w:w="707"/>
        <w:gridCol w:w="592"/>
        <w:gridCol w:w="592"/>
        <w:gridCol w:w="677"/>
        <w:gridCol w:w="651"/>
        <w:gridCol w:w="650"/>
        <w:gridCol w:w="651"/>
        <w:gridCol w:w="726"/>
        <w:gridCol w:w="726"/>
        <w:gridCol w:w="650"/>
        <w:gridCol w:w="651"/>
        <w:gridCol w:w="667"/>
      </w:tblGrid>
      <w:tr w:rsidR="00AE4CDB" w:rsidRPr="00F02A7C" w14:paraId="04BAC332" w14:textId="77777777" w:rsidTr="00E154D7">
        <w:trPr>
          <w:trHeight w:val="73"/>
        </w:trPr>
        <w:tc>
          <w:tcPr>
            <w:tcW w:w="11141" w:type="dxa"/>
            <w:gridSpan w:val="14"/>
          </w:tcPr>
          <w:p w14:paraId="4F3D7B94" w14:textId="77777777" w:rsidR="00AE4CDB" w:rsidRPr="00F02A7C" w:rsidRDefault="00AE4CDB" w:rsidP="00E154D7">
            <w:pPr>
              <w:shd w:val="clear" w:color="auto" w:fill="FFFFFF" w:themeFill="background1"/>
              <w:rPr>
                <w:rFonts w:eastAsia="Calibri"/>
                <w:b/>
                <w:bCs/>
                <w:lang w:eastAsia="en-US"/>
              </w:rPr>
            </w:pPr>
            <w:r w:rsidRPr="00F02A7C">
              <w:rPr>
                <w:rFonts w:eastAsia="Calibri"/>
                <w:b/>
                <w:lang w:eastAsia="en-US"/>
              </w:rPr>
              <w:t>Table 2. Relation of Course Learning Outcomes and Program Outcomes</w:t>
            </w:r>
          </w:p>
        </w:tc>
      </w:tr>
      <w:tr w:rsidR="00AE4CDB" w:rsidRPr="00F02A7C" w14:paraId="2BB15FDD" w14:textId="77777777" w:rsidTr="00E154D7">
        <w:trPr>
          <w:trHeight w:val="500"/>
        </w:trPr>
        <w:tc>
          <w:tcPr>
            <w:tcW w:w="2276" w:type="dxa"/>
          </w:tcPr>
          <w:p w14:paraId="0BDF1442" w14:textId="478AFFFF" w:rsidR="00AE4CDB" w:rsidRPr="00F02A7C" w:rsidRDefault="00E154D7" w:rsidP="00E154D7">
            <w:pPr>
              <w:shd w:val="clear" w:color="auto" w:fill="FFFFFF" w:themeFill="background1"/>
              <w:jc w:val="center"/>
              <w:rPr>
                <w:rFonts w:eastAsia="Calibri"/>
                <w:b/>
                <w:lang w:eastAsia="en-US"/>
              </w:rPr>
            </w:pPr>
            <w:r w:rsidRPr="00F02A7C">
              <w:rPr>
                <w:rFonts w:eastAsia="Calibri"/>
                <w:b/>
                <w:lang w:eastAsia="en-US"/>
              </w:rPr>
              <w:t>Learning outcomes</w:t>
            </w:r>
          </w:p>
        </w:tc>
        <w:tc>
          <w:tcPr>
            <w:tcW w:w="925" w:type="dxa"/>
          </w:tcPr>
          <w:p w14:paraId="0818D935"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3C5186B1"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1</w:t>
            </w:r>
          </w:p>
        </w:tc>
        <w:tc>
          <w:tcPr>
            <w:tcW w:w="707" w:type="dxa"/>
          </w:tcPr>
          <w:p w14:paraId="1EA9163C"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57C6BEC8"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2</w:t>
            </w:r>
          </w:p>
        </w:tc>
        <w:tc>
          <w:tcPr>
            <w:tcW w:w="592" w:type="dxa"/>
          </w:tcPr>
          <w:p w14:paraId="7E91E754"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3E647834"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3</w:t>
            </w:r>
          </w:p>
        </w:tc>
        <w:tc>
          <w:tcPr>
            <w:tcW w:w="592" w:type="dxa"/>
          </w:tcPr>
          <w:p w14:paraId="2F6431F1"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31DCB63B"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4</w:t>
            </w:r>
          </w:p>
        </w:tc>
        <w:tc>
          <w:tcPr>
            <w:tcW w:w="677" w:type="dxa"/>
          </w:tcPr>
          <w:p w14:paraId="7B47BA70"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09C8660F"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5</w:t>
            </w:r>
          </w:p>
        </w:tc>
        <w:tc>
          <w:tcPr>
            <w:tcW w:w="651" w:type="dxa"/>
          </w:tcPr>
          <w:p w14:paraId="67FFFB3A"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6255DF99"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6</w:t>
            </w:r>
          </w:p>
        </w:tc>
        <w:tc>
          <w:tcPr>
            <w:tcW w:w="650" w:type="dxa"/>
          </w:tcPr>
          <w:p w14:paraId="136FD045"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439598D2"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7</w:t>
            </w:r>
          </w:p>
        </w:tc>
        <w:tc>
          <w:tcPr>
            <w:tcW w:w="651" w:type="dxa"/>
          </w:tcPr>
          <w:p w14:paraId="5D147B24"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75C4FF86"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8</w:t>
            </w:r>
          </w:p>
        </w:tc>
        <w:tc>
          <w:tcPr>
            <w:tcW w:w="726" w:type="dxa"/>
          </w:tcPr>
          <w:p w14:paraId="218BA3A7"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05120DC5"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9</w:t>
            </w:r>
          </w:p>
        </w:tc>
        <w:tc>
          <w:tcPr>
            <w:tcW w:w="726" w:type="dxa"/>
          </w:tcPr>
          <w:p w14:paraId="20A6F8B7"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w:t>
            </w:r>
          </w:p>
          <w:p w14:paraId="40A03629"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10</w:t>
            </w:r>
          </w:p>
        </w:tc>
        <w:tc>
          <w:tcPr>
            <w:tcW w:w="650" w:type="dxa"/>
          </w:tcPr>
          <w:p w14:paraId="5D4A86C7"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 11</w:t>
            </w:r>
          </w:p>
        </w:tc>
        <w:tc>
          <w:tcPr>
            <w:tcW w:w="651" w:type="dxa"/>
          </w:tcPr>
          <w:p w14:paraId="0F216FDD"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 12</w:t>
            </w:r>
          </w:p>
        </w:tc>
        <w:tc>
          <w:tcPr>
            <w:tcW w:w="667" w:type="dxa"/>
          </w:tcPr>
          <w:p w14:paraId="10CD3686" w14:textId="77777777" w:rsidR="00AE4CDB" w:rsidRPr="00F02A7C" w:rsidRDefault="00AE4CDB" w:rsidP="00E154D7">
            <w:pPr>
              <w:shd w:val="clear" w:color="auto" w:fill="FFFFFF" w:themeFill="background1"/>
              <w:jc w:val="center"/>
              <w:rPr>
                <w:rFonts w:eastAsia="Calibri"/>
                <w:b/>
                <w:bCs/>
                <w:lang w:eastAsia="en-US"/>
              </w:rPr>
            </w:pPr>
            <w:r w:rsidRPr="00F02A7C">
              <w:rPr>
                <w:rFonts w:eastAsia="Calibri"/>
                <w:b/>
                <w:bCs/>
                <w:lang w:eastAsia="en-US"/>
              </w:rPr>
              <w:t>PO 13</w:t>
            </w:r>
          </w:p>
        </w:tc>
      </w:tr>
      <w:tr w:rsidR="00AE4CDB" w:rsidRPr="00F02A7C" w14:paraId="30620C8D" w14:textId="77777777" w:rsidTr="00E154D7">
        <w:trPr>
          <w:trHeight w:val="459"/>
        </w:trPr>
        <w:tc>
          <w:tcPr>
            <w:tcW w:w="2276" w:type="dxa"/>
          </w:tcPr>
          <w:p w14:paraId="4EB76911" w14:textId="58A226DD" w:rsidR="00AE4CDB" w:rsidRPr="00F02A7C" w:rsidRDefault="00E154D7" w:rsidP="00E154D7">
            <w:pPr>
              <w:shd w:val="clear" w:color="auto" w:fill="FFFFFF" w:themeFill="background1"/>
              <w:jc w:val="center"/>
              <w:rPr>
                <w:rFonts w:eastAsia="Calibri"/>
                <w:b/>
                <w:bCs/>
                <w:lang w:eastAsia="en-US"/>
              </w:rPr>
            </w:pPr>
            <w:r w:rsidRPr="00F02A7C">
              <w:rPr>
                <w:rFonts w:eastAsia="Calibri"/>
                <w:b/>
                <w:bCs/>
                <w:lang w:eastAsia="en-US"/>
              </w:rPr>
              <w:t>HEF 4089 Leadershıp Skılls Development In Nursıng</w:t>
            </w:r>
          </w:p>
        </w:tc>
        <w:tc>
          <w:tcPr>
            <w:tcW w:w="925" w:type="dxa"/>
          </w:tcPr>
          <w:p w14:paraId="6D468B76" w14:textId="77777777" w:rsidR="00AE4CDB" w:rsidRPr="00F02A7C" w:rsidRDefault="00AE4CDB" w:rsidP="00E154D7">
            <w:pPr>
              <w:shd w:val="clear" w:color="auto" w:fill="FFFFFF" w:themeFill="background1"/>
              <w:jc w:val="center"/>
              <w:rPr>
                <w:rFonts w:eastAsia="Calibri"/>
                <w:lang w:eastAsia="en-US"/>
              </w:rPr>
            </w:pPr>
            <w:r w:rsidRPr="00F02A7C">
              <w:rPr>
                <w:rFonts w:eastAsia="Calibri"/>
                <w:lang w:eastAsia="en-US"/>
              </w:rPr>
              <w:t>LO1,</w:t>
            </w:r>
          </w:p>
          <w:p w14:paraId="46612959" w14:textId="77777777" w:rsidR="00AE4CDB" w:rsidRPr="00F02A7C" w:rsidRDefault="00AE4CDB" w:rsidP="00E154D7">
            <w:pPr>
              <w:shd w:val="clear" w:color="auto" w:fill="FFFFFF" w:themeFill="background1"/>
              <w:jc w:val="center"/>
              <w:rPr>
                <w:rFonts w:eastAsia="Calibri"/>
                <w:lang w:eastAsia="en-US"/>
              </w:rPr>
            </w:pPr>
            <w:r w:rsidRPr="00F02A7C">
              <w:rPr>
                <w:rFonts w:eastAsia="Calibri"/>
                <w:lang w:eastAsia="en-US"/>
              </w:rPr>
              <w:t>4</w:t>
            </w:r>
          </w:p>
        </w:tc>
        <w:tc>
          <w:tcPr>
            <w:tcW w:w="707" w:type="dxa"/>
          </w:tcPr>
          <w:p w14:paraId="187C225C" w14:textId="77777777" w:rsidR="00AE4CDB" w:rsidRPr="00F02A7C" w:rsidRDefault="00AE4CDB" w:rsidP="00E154D7">
            <w:pPr>
              <w:shd w:val="clear" w:color="auto" w:fill="FFFFFF" w:themeFill="background1"/>
              <w:rPr>
                <w:rFonts w:eastAsia="Calibri"/>
                <w:lang w:eastAsia="en-US"/>
              </w:rPr>
            </w:pPr>
          </w:p>
        </w:tc>
        <w:tc>
          <w:tcPr>
            <w:tcW w:w="592" w:type="dxa"/>
          </w:tcPr>
          <w:p w14:paraId="6D3EF3E4" w14:textId="77777777" w:rsidR="00AE4CDB" w:rsidRPr="00F02A7C" w:rsidRDefault="00AE4CDB" w:rsidP="00E154D7">
            <w:pPr>
              <w:shd w:val="clear" w:color="auto" w:fill="FFFFFF" w:themeFill="background1"/>
              <w:rPr>
                <w:rFonts w:eastAsia="Calibri"/>
                <w:lang w:eastAsia="en-US"/>
              </w:rPr>
            </w:pPr>
          </w:p>
        </w:tc>
        <w:tc>
          <w:tcPr>
            <w:tcW w:w="592" w:type="dxa"/>
          </w:tcPr>
          <w:p w14:paraId="231F752E" w14:textId="77777777" w:rsidR="00AE4CDB" w:rsidRPr="00F02A7C" w:rsidRDefault="00AE4CDB" w:rsidP="00E154D7">
            <w:pPr>
              <w:shd w:val="clear" w:color="auto" w:fill="FFFFFF" w:themeFill="background1"/>
              <w:rPr>
                <w:rFonts w:eastAsia="Calibri"/>
                <w:lang w:eastAsia="en-US"/>
              </w:rPr>
            </w:pPr>
          </w:p>
        </w:tc>
        <w:tc>
          <w:tcPr>
            <w:tcW w:w="677" w:type="dxa"/>
          </w:tcPr>
          <w:p w14:paraId="08DF293A" w14:textId="77777777" w:rsidR="00AE4CDB" w:rsidRPr="00F02A7C" w:rsidRDefault="00AE4CDB" w:rsidP="00E154D7">
            <w:pPr>
              <w:shd w:val="clear" w:color="auto" w:fill="FFFFFF" w:themeFill="background1"/>
              <w:jc w:val="center"/>
              <w:rPr>
                <w:rFonts w:eastAsia="Calibri"/>
                <w:bCs/>
                <w:lang w:eastAsia="en-US"/>
              </w:rPr>
            </w:pPr>
          </w:p>
        </w:tc>
        <w:tc>
          <w:tcPr>
            <w:tcW w:w="651" w:type="dxa"/>
          </w:tcPr>
          <w:p w14:paraId="743D3C6E" w14:textId="77777777" w:rsidR="00AE4CDB" w:rsidRPr="00F02A7C" w:rsidRDefault="00AE4CDB" w:rsidP="00E154D7">
            <w:pPr>
              <w:shd w:val="clear" w:color="auto" w:fill="FFFFFF" w:themeFill="background1"/>
              <w:jc w:val="center"/>
              <w:rPr>
                <w:rFonts w:eastAsia="Calibri"/>
                <w:bCs/>
                <w:lang w:eastAsia="en-US"/>
              </w:rPr>
            </w:pPr>
          </w:p>
        </w:tc>
        <w:tc>
          <w:tcPr>
            <w:tcW w:w="650" w:type="dxa"/>
          </w:tcPr>
          <w:p w14:paraId="6C444829" w14:textId="77777777" w:rsidR="00AE4CDB" w:rsidRPr="00F02A7C" w:rsidRDefault="00AE4CDB" w:rsidP="00E154D7">
            <w:pPr>
              <w:shd w:val="clear" w:color="auto" w:fill="FFFFFF" w:themeFill="background1"/>
              <w:rPr>
                <w:rFonts w:eastAsia="Calibri"/>
                <w:lang w:eastAsia="en-US"/>
              </w:rPr>
            </w:pPr>
          </w:p>
        </w:tc>
        <w:tc>
          <w:tcPr>
            <w:tcW w:w="651" w:type="dxa"/>
          </w:tcPr>
          <w:p w14:paraId="12914502"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LO</w:t>
            </w:r>
          </w:p>
          <w:p w14:paraId="6A1117CB"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2</w:t>
            </w:r>
          </w:p>
        </w:tc>
        <w:tc>
          <w:tcPr>
            <w:tcW w:w="726" w:type="dxa"/>
          </w:tcPr>
          <w:p w14:paraId="2CCABE2F"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LO1,</w:t>
            </w:r>
          </w:p>
          <w:p w14:paraId="78EED914"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3,4,5</w:t>
            </w:r>
          </w:p>
        </w:tc>
        <w:tc>
          <w:tcPr>
            <w:tcW w:w="726" w:type="dxa"/>
          </w:tcPr>
          <w:p w14:paraId="7E0AC375"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LO1,</w:t>
            </w:r>
          </w:p>
          <w:p w14:paraId="7DF94E9E"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3,4,5</w:t>
            </w:r>
          </w:p>
        </w:tc>
        <w:tc>
          <w:tcPr>
            <w:tcW w:w="650" w:type="dxa"/>
          </w:tcPr>
          <w:p w14:paraId="604A11FC"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LO 1,5</w:t>
            </w:r>
          </w:p>
          <w:p w14:paraId="14A0E3DD" w14:textId="77777777" w:rsidR="00AE4CDB" w:rsidRPr="00F02A7C" w:rsidRDefault="00AE4CDB" w:rsidP="00E154D7">
            <w:pPr>
              <w:shd w:val="clear" w:color="auto" w:fill="FFFFFF" w:themeFill="background1"/>
              <w:jc w:val="center"/>
              <w:rPr>
                <w:rFonts w:eastAsia="Calibri"/>
                <w:bCs/>
                <w:lang w:eastAsia="en-US"/>
              </w:rPr>
            </w:pPr>
          </w:p>
        </w:tc>
        <w:tc>
          <w:tcPr>
            <w:tcW w:w="651" w:type="dxa"/>
          </w:tcPr>
          <w:p w14:paraId="7B525DAA" w14:textId="77777777" w:rsidR="00AE4CDB" w:rsidRPr="00F02A7C" w:rsidRDefault="00AE4CDB" w:rsidP="00E154D7">
            <w:pPr>
              <w:shd w:val="clear" w:color="auto" w:fill="FFFFFF" w:themeFill="background1"/>
              <w:rPr>
                <w:rFonts w:eastAsia="Calibri"/>
                <w:lang w:eastAsia="en-US"/>
              </w:rPr>
            </w:pPr>
            <w:r w:rsidRPr="00F02A7C">
              <w:rPr>
                <w:rFonts w:eastAsia="Calibri"/>
                <w:lang w:eastAsia="en-US"/>
              </w:rPr>
              <w:t>LO 4</w:t>
            </w:r>
          </w:p>
        </w:tc>
        <w:tc>
          <w:tcPr>
            <w:tcW w:w="667" w:type="dxa"/>
          </w:tcPr>
          <w:p w14:paraId="21E02E6F" w14:textId="77777777" w:rsidR="00AE4CDB" w:rsidRPr="00F02A7C" w:rsidRDefault="00AE4CDB" w:rsidP="00E154D7">
            <w:pPr>
              <w:shd w:val="clear" w:color="auto" w:fill="FFFFFF" w:themeFill="background1"/>
              <w:jc w:val="center"/>
              <w:rPr>
                <w:rFonts w:eastAsia="Calibri"/>
                <w:bCs/>
                <w:lang w:eastAsia="en-US"/>
              </w:rPr>
            </w:pPr>
            <w:r w:rsidRPr="00F02A7C">
              <w:rPr>
                <w:rFonts w:eastAsia="Calibri"/>
                <w:bCs/>
                <w:lang w:eastAsia="en-US"/>
              </w:rPr>
              <w:t>LO 1,5</w:t>
            </w:r>
          </w:p>
        </w:tc>
      </w:tr>
    </w:tbl>
    <w:p w14:paraId="3C8847DA" w14:textId="77777777" w:rsidR="00AE4CDB" w:rsidRPr="00F02A7C" w:rsidRDefault="00AE4CDB" w:rsidP="00AE4CDB">
      <w:pPr>
        <w:shd w:val="clear" w:color="auto" w:fill="FFFFFF" w:themeFill="background1"/>
        <w:rPr>
          <w:lang w:val="en-US"/>
        </w:rPr>
      </w:pPr>
    </w:p>
    <w:p w14:paraId="46381978" w14:textId="77777777" w:rsidR="00AE4CDB" w:rsidRPr="00F02A7C" w:rsidRDefault="00AE4CDB" w:rsidP="00AE4CDB">
      <w:pPr>
        <w:widowControl w:val="0"/>
        <w:shd w:val="clear" w:color="auto" w:fill="FFFFFF" w:themeFill="background1"/>
        <w:autoSpaceDE w:val="0"/>
        <w:autoSpaceDN w:val="0"/>
        <w:rPr>
          <w:rFonts w:eastAsia="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988"/>
        <w:gridCol w:w="1010"/>
        <w:gridCol w:w="987"/>
        <w:gridCol w:w="924"/>
        <w:gridCol w:w="954"/>
        <w:gridCol w:w="987"/>
        <w:gridCol w:w="785"/>
        <w:gridCol w:w="1006"/>
        <w:gridCol w:w="875"/>
      </w:tblGrid>
      <w:tr w:rsidR="00F02A7C" w:rsidRPr="00F02A7C" w14:paraId="06F1A281" w14:textId="77777777" w:rsidTr="00713CBE">
        <w:trPr>
          <w:trHeight w:val="140"/>
          <w:jc w:val="center"/>
        </w:trPr>
        <w:tc>
          <w:tcPr>
            <w:tcW w:w="292" w:type="pct"/>
          </w:tcPr>
          <w:p w14:paraId="7135FB4A" w14:textId="77777777" w:rsidR="00AE4CDB" w:rsidRPr="00F02A7C" w:rsidRDefault="00AE4CDB" w:rsidP="00713CBE">
            <w:pPr>
              <w:widowControl w:val="0"/>
              <w:shd w:val="clear" w:color="auto" w:fill="FFFFFF" w:themeFill="background1"/>
              <w:autoSpaceDE w:val="0"/>
              <w:autoSpaceDN w:val="0"/>
              <w:jc w:val="both"/>
              <w:rPr>
                <w:rFonts w:eastAsia="Calibri"/>
                <w:b/>
              </w:rPr>
            </w:pPr>
          </w:p>
        </w:tc>
        <w:tc>
          <w:tcPr>
            <w:tcW w:w="4708" w:type="pct"/>
            <w:gridSpan w:val="9"/>
          </w:tcPr>
          <w:p w14:paraId="3EF638E6" w14:textId="202C845A" w:rsidR="00AE4CDB" w:rsidRPr="00F02A7C" w:rsidRDefault="00E154D7" w:rsidP="00713CBE">
            <w:pPr>
              <w:widowControl w:val="0"/>
              <w:shd w:val="clear" w:color="auto" w:fill="FFFFFF" w:themeFill="background1"/>
              <w:autoSpaceDE w:val="0"/>
              <w:autoSpaceDN w:val="0"/>
              <w:jc w:val="both"/>
              <w:rPr>
                <w:rFonts w:eastAsia="Calibri"/>
                <w:b/>
              </w:rPr>
            </w:pPr>
            <w:r w:rsidRPr="00F02A7C">
              <w:rPr>
                <w:rFonts w:eastAsia="Calibri"/>
                <w:b/>
                <w:lang w:val="en"/>
              </w:rPr>
              <w:t xml:space="preserve">TABLE 3. </w:t>
            </w:r>
            <w:r w:rsidR="00AE4CDB" w:rsidRPr="00F02A7C">
              <w:rPr>
                <w:rFonts w:eastAsia="Calibri"/>
                <w:b/>
                <w:lang w:val="en"/>
              </w:rPr>
              <w:t>HEF 4089 DEVELOPING LEADERSHIP SKILLS IN NURSING COURSE CONTENT AND LEARNING OUTCOMES MATRIX</w:t>
            </w:r>
          </w:p>
        </w:tc>
      </w:tr>
      <w:tr w:rsidR="00F02A7C" w:rsidRPr="00F02A7C" w14:paraId="74AB31F3" w14:textId="77777777" w:rsidTr="00713CBE">
        <w:trPr>
          <w:trHeight w:val="140"/>
          <w:jc w:val="center"/>
        </w:trPr>
        <w:tc>
          <w:tcPr>
            <w:tcW w:w="292" w:type="pct"/>
            <w:vMerge w:val="restart"/>
          </w:tcPr>
          <w:p w14:paraId="7EF3E542"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 xml:space="preserve">Week </w:t>
            </w:r>
          </w:p>
        </w:tc>
        <w:tc>
          <w:tcPr>
            <w:tcW w:w="528" w:type="pct"/>
            <w:vMerge w:val="restart"/>
          </w:tcPr>
          <w:p w14:paraId="6DAF103B"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lang w:val="en"/>
              </w:rPr>
              <w:t>Weekly Course Contents</w:t>
            </w:r>
          </w:p>
          <w:p w14:paraId="700E9FFE" w14:textId="77777777" w:rsidR="00AE4CDB" w:rsidRPr="00F02A7C" w:rsidRDefault="00AE4CDB" w:rsidP="00713CBE">
            <w:pPr>
              <w:widowControl w:val="0"/>
              <w:shd w:val="clear" w:color="auto" w:fill="FFFFFF" w:themeFill="background1"/>
              <w:autoSpaceDE w:val="0"/>
              <w:autoSpaceDN w:val="0"/>
              <w:spacing w:after="120"/>
              <w:jc w:val="both"/>
              <w:rPr>
                <w:b/>
              </w:rPr>
            </w:pPr>
          </w:p>
        </w:tc>
        <w:tc>
          <w:tcPr>
            <w:tcW w:w="4180" w:type="pct"/>
            <w:gridSpan w:val="8"/>
          </w:tcPr>
          <w:p w14:paraId="7C1CB726" w14:textId="77777777" w:rsidR="00AE4CDB" w:rsidRPr="00F02A7C" w:rsidRDefault="00AE4CDB" w:rsidP="00713CBE">
            <w:pPr>
              <w:widowControl w:val="0"/>
              <w:shd w:val="clear" w:color="auto" w:fill="FFFFFF" w:themeFill="background1"/>
              <w:autoSpaceDE w:val="0"/>
              <w:autoSpaceDN w:val="0"/>
              <w:jc w:val="both"/>
              <w:rPr>
                <w:rFonts w:eastAsia="Calibri"/>
                <w:b/>
              </w:rPr>
            </w:pPr>
            <w:r w:rsidRPr="00F02A7C">
              <w:rPr>
                <w:rFonts w:eastAsia="Calibri"/>
                <w:b/>
                <w:lang w:val="en"/>
              </w:rPr>
              <w:t>Learning Outcomes of the Course</w:t>
            </w:r>
          </w:p>
        </w:tc>
      </w:tr>
      <w:tr w:rsidR="00F02A7C" w:rsidRPr="00F02A7C" w14:paraId="74DA146D" w14:textId="77777777" w:rsidTr="00713CBE">
        <w:trPr>
          <w:trHeight w:val="401"/>
          <w:jc w:val="center"/>
        </w:trPr>
        <w:tc>
          <w:tcPr>
            <w:tcW w:w="292" w:type="pct"/>
            <w:vMerge/>
          </w:tcPr>
          <w:p w14:paraId="66A82EF0" w14:textId="77777777" w:rsidR="00AE4CDB" w:rsidRPr="00F02A7C" w:rsidRDefault="00AE4CDB" w:rsidP="00713CBE">
            <w:pPr>
              <w:widowControl w:val="0"/>
              <w:shd w:val="clear" w:color="auto" w:fill="FFFFFF" w:themeFill="background1"/>
              <w:autoSpaceDE w:val="0"/>
              <w:autoSpaceDN w:val="0"/>
              <w:spacing w:after="120"/>
              <w:jc w:val="both"/>
              <w:rPr>
                <w:b/>
              </w:rPr>
            </w:pPr>
          </w:p>
        </w:tc>
        <w:tc>
          <w:tcPr>
            <w:tcW w:w="528" w:type="pct"/>
            <w:vMerge/>
          </w:tcPr>
          <w:p w14:paraId="5D1D8A2C" w14:textId="77777777" w:rsidR="00AE4CDB" w:rsidRPr="00F02A7C" w:rsidRDefault="00AE4CDB" w:rsidP="00713CBE">
            <w:pPr>
              <w:widowControl w:val="0"/>
              <w:shd w:val="clear" w:color="auto" w:fill="FFFFFF" w:themeFill="background1"/>
              <w:autoSpaceDE w:val="0"/>
              <w:autoSpaceDN w:val="0"/>
              <w:spacing w:after="120"/>
              <w:jc w:val="both"/>
              <w:rPr>
                <w:b/>
              </w:rPr>
            </w:pPr>
          </w:p>
        </w:tc>
        <w:tc>
          <w:tcPr>
            <w:tcW w:w="540" w:type="pct"/>
          </w:tcPr>
          <w:p w14:paraId="514AA3C8" w14:textId="4BA1661D" w:rsidR="00AE4CDB" w:rsidRPr="00F02A7C" w:rsidRDefault="00F02A7C" w:rsidP="00713CBE">
            <w:pPr>
              <w:shd w:val="clear" w:color="auto" w:fill="FFFFFF" w:themeFill="background1"/>
              <w:jc w:val="both"/>
              <w:rPr>
                <w:lang w:val="en-US"/>
              </w:rPr>
            </w:pPr>
            <w:r w:rsidRPr="00F02A7C">
              <w:rPr>
                <w:rFonts w:eastAsia="Arial"/>
                <w:bCs/>
              </w:rPr>
              <w:t>LO</w:t>
            </w:r>
            <w:r w:rsidR="00AE4CDB" w:rsidRPr="00F02A7C">
              <w:rPr>
                <w:rFonts w:eastAsia="Arial"/>
                <w:bCs/>
              </w:rPr>
              <w:t xml:space="preserve">1. </w:t>
            </w:r>
            <w:r w:rsidR="00AE4CDB" w:rsidRPr="00F02A7C">
              <w:rPr>
                <w:lang w:val="en-US"/>
              </w:rPr>
              <w:t>Understanding the role of the leader in shaping the future</w:t>
            </w:r>
          </w:p>
          <w:p w14:paraId="377A1BC7" w14:textId="77777777" w:rsidR="00AE4CDB" w:rsidRPr="00F02A7C" w:rsidRDefault="00AE4CDB" w:rsidP="00713CBE">
            <w:pPr>
              <w:widowControl w:val="0"/>
              <w:shd w:val="clear" w:color="auto" w:fill="FFFFFF" w:themeFill="background1"/>
              <w:autoSpaceDE w:val="0"/>
              <w:autoSpaceDN w:val="0"/>
              <w:spacing w:after="120"/>
              <w:jc w:val="both"/>
              <w:rPr>
                <w:bCs/>
              </w:rPr>
            </w:pPr>
          </w:p>
        </w:tc>
        <w:tc>
          <w:tcPr>
            <w:tcW w:w="528" w:type="pct"/>
          </w:tcPr>
          <w:p w14:paraId="62887F40" w14:textId="22DBA864" w:rsidR="00AE4CDB" w:rsidRPr="00F02A7C" w:rsidRDefault="00F02A7C" w:rsidP="00713CBE">
            <w:pPr>
              <w:shd w:val="clear" w:color="auto" w:fill="FFFFFF" w:themeFill="background1"/>
              <w:jc w:val="both"/>
              <w:rPr>
                <w:lang w:val="en-US"/>
              </w:rPr>
            </w:pPr>
            <w:r w:rsidRPr="00F02A7C">
              <w:rPr>
                <w:lang w:val="en-US"/>
              </w:rPr>
              <w:t>LO</w:t>
            </w:r>
            <w:r w:rsidR="00AE4CDB" w:rsidRPr="00F02A7C">
              <w:rPr>
                <w:lang w:val="en-US"/>
              </w:rPr>
              <w:t>2.Linking leader styles and follower characteristics</w:t>
            </w:r>
          </w:p>
          <w:p w14:paraId="2986B1EA" w14:textId="77777777" w:rsidR="00AE4CDB" w:rsidRPr="00F02A7C" w:rsidRDefault="00AE4CDB" w:rsidP="00713CBE">
            <w:pPr>
              <w:widowControl w:val="0"/>
              <w:shd w:val="clear" w:color="auto" w:fill="FFFFFF" w:themeFill="background1"/>
              <w:autoSpaceDE w:val="0"/>
              <w:autoSpaceDN w:val="0"/>
              <w:jc w:val="both"/>
              <w:rPr>
                <w:bCs/>
              </w:rPr>
            </w:pPr>
          </w:p>
        </w:tc>
        <w:tc>
          <w:tcPr>
            <w:tcW w:w="494" w:type="pct"/>
          </w:tcPr>
          <w:p w14:paraId="2F64148F" w14:textId="76D1F088" w:rsidR="00AE4CDB" w:rsidRPr="00F02A7C" w:rsidRDefault="00F02A7C" w:rsidP="00713CBE">
            <w:pPr>
              <w:shd w:val="clear" w:color="auto" w:fill="FFFFFF" w:themeFill="background1"/>
              <w:jc w:val="both"/>
              <w:rPr>
                <w:lang w:val="en-US"/>
              </w:rPr>
            </w:pPr>
            <w:r w:rsidRPr="00F02A7C">
              <w:rPr>
                <w:lang w:val="en-US"/>
              </w:rPr>
              <w:t>LO</w:t>
            </w:r>
            <w:r w:rsidR="00AE4CDB" w:rsidRPr="00F02A7C">
              <w:rPr>
                <w:lang w:val="en-US"/>
              </w:rPr>
              <w:t>3.Identify strategies to develop their own leadership qualities</w:t>
            </w:r>
          </w:p>
          <w:p w14:paraId="2D756E6B" w14:textId="77777777" w:rsidR="00AE4CDB" w:rsidRPr="00F02A7C" w:rsidRDefault="00AE4CDB" w:rsidP="00713CBE">
            <w:pPr>
              <w:widowControl w:val="0"/>
              <w:shd w:val="clear" w:color="auto" w:fill="FFFFFF" w:themeFill="background1"/>
              <w:autoSpaceDE w:val="0"/>
              <w:autoSpaceDN w:val="0"/>
              <w:jc w:val="both"/>
              <w:rPr>
                <w:bCs/>
              </w:rPr>
            </w:pPr>
          </w:p>
        </w:tc>
        <w:tc>
          <w:tcPr>
            <w:tcW w:w="510" w:type="pct"/>
          </w:tcPr>
          <w:p w14:paraId="0D19C8C1" w14:textId="43B59F29" w:rsidR="00AE4CDB" w:rsidRPr="00F02A7C" w:rsidRDefault="00F02A7C" w:rsidP="00713CBE">
            <w:pPr>
              <w:shd w:val="clear" w:color="auto" w:fill="FFFFFF" w:themeFill="background1"/>
              <w:jc w:val="both"/>
              <w:rPr>
                <w:lang w:val="en-US"/>
              </w:rPr>
            </w:pPr>
            <w:r w:rsidRPr="00F02A7C">
              <w:rPr>
                <w:lang w:val="en-US"/>
              </w:rPr>
              <w:t>LO</w:t>
            </w:r>
            <w:r w:rsidR="00AE4CDB" w:rsidRPr="00F02A7C">
              <w:rPr>
                <w:lang w:val="en-US"/>
              </w:rPr>
              <w:t>4.Relating the leadership skills learned to professional problems</w:t>
            </w:r>
          </w:p>
          <w:p w14:paraId="31374B56" w14:textId="77777777" w:rsidR="00AE4CDB" w:rsidRPr="00F02A7C" w:rsidRDefault="00AE4CDB" w:rsidP="00713CBE">
            <w:pPr>
              <w:widowControl w:val="0"/>
              <w:shd w:val="clear" w:color="auto" w:fill="FFFFFF" w:themeFill="background1"/>
              <w:autoSpaceDE w:val="0"/>
              <w:autoSpaceDN w:val="0"/>
              <w:jc w:val="both"/>
              <w:rPr>
                <w:b/>
              </w:rPr>
            </w:pPr>
          </w:p>
        </w:tc>
        <w:tc>
          <w:tcPr>
            <w:tcW w:w="528" w:type="pct"/>
          </w:tcPr>
          <w:p w14:paraId="3151F710" w14:textId="2380DDD1" w:rsidR="00AE4CDB" w:rsidRPr="00F02A7C" w:rsidRDefault="00F02A7C" w:rsidP="00713CBE">
            <w:pPr>
              <w:widowControl w:val="0"/>
              <w:shd w:val="clear" w:color="auto" w:fill="FFFFFF" w:themeFill="background1"/>
              <w:autoSpaceDE w:val="0"/>
              <w:autoSpaceDN w:val="0"/>
              <w:jc w:val="both"/>
              <w:rPr>
                <w:rFonts w:eastAsia="Arial"/>
                <w:bCs/>
              </w:rPr>
            </w:pPr>
            <w:r w:rsidRPr="00F02A7C">
              <w:rPr>
                <w:rFonts w:eastAsia="Arial"/>
                <w:bCs/>
              </w:rPr>
              <w:t>LO</w:t>
            </w:r>
            <w:r w:rsidR="00AE4CDB" w:rsidRPr="00F02A7C">
              <w:rPr>
                <w:rFonts w:eastAsia="Arial"/>
                <w:bCs/>
              </w:rPr>
              <w:t xml:space="preserve">5. </w:t>
            </w:r>
            <w:r w:rsidR="00AE4CDB" w:rsidRPr="00F02A7C">
              <w:rPr>
                <w:rFonts w:eastAsia="Arial"/>
                <w:bCs/>
                <w:lang w:val="en"/>
              </w:rPr>
              <w:t>Analyzing the impact of characteristics of leader styles on followers</w:t>
            </w:r>
          </w:p>
          <w:p w14:paraId="307FEBF8" w14:textId="77777777" w:rsidR="00AE4CDB" w:rsidRPr="00F02A7C" w:rsidRDefault="00AE4CDB" w:rsidP="00713CBE">
            <w:pPr>
              <w:widowControl w:val="0"/>
              <w:shd w:val="clear" w:color="auto" w:fill="FFFFFF" w:themeFill="background1"/>
              <w:autoSpaceDE w:val="0"/>
              <w:autoSpaceDN w:val="0"/>
              <w:jc w:val="both"/>
              <w:rPr>
                <w:bCs/>
              </w:rPr>
            </w:pPr>
          </w:p>
        </w:tc>
        <w:tc>
          <w:tcPr>
            <w:tcW w:w="420" w:type="pct"/>
          </w:tcPr>
          <w:p w14:paraId="368C43B0" w14:textId="6B33FFCF" w:rsidR="00AE4CDB" w:rsidRPr="00F02A7C" w:rsidRDefault="00F02A7C" w:rsidP="00713CBE">
            <w:pPr>
              <w:widowControl w:val="0"/>
              <w:shd w:val="clear" w:color="auto" w:fill="FFFFFF" w:themeFill="background1"/>
              <w:autoSpaceDE w:val="0"/>
              <w:autoSpaceDN w:val="0"/>
              <w:jc w:val="both"/>
              <w:rPr>
                <w:bCs/>
              </w:rPr>
            </w:pPr>
            <w:r w:rsidRPr="00F02A7C">
              <w:rPr>
                <w:bCs/>
              </w:rPr>
              <w:t>LO</w:t>
            </w:r>
            <w:r w:rsidR="00AE4CDB" w:rsidRPr="00F02A7C">
              <w:rPr>
                <w:bCs/>
              </w:rPr>
              <w:t>6.</w:t>
            </w:r>
            <w:r w:rsidR="00AE4CDB" w:rsidRPr="00F02A7C">
              <w:rPr>
                <w:lang w:val="en"/>
              </w:rPr>
              <w:t xml:space="preserve"> </w:t>
            </w:r>
            <w:r w:rsidR="00AE4CDB" w:rsidRPr="00F02A7C">
              <w:rPr>
                <w:bCs/>
                <w:lang w:val="en"/>
              </w:rPr>
              <w:t>Linking excellence and leadership</w:t>
            </w:r>
          </w:p>
          <w:p w14:paraId="3E0D926D" w14:textId="77777777" w:rsidR="00AE4CDB" w:rsidRPr="00F02A7C" w:rsidRDefault="00AE4CDB" w:rsidP="00713CBE">
            <w:pPr>
              <w:widowControl w:val="0"/>
              <w:shd w:val="clear" w:color="auto" w:fill="FFFFFF" w:themeFill="background1"/>
              <w:autoSpaceDE w:val="0"/>
              <w:autoSpaceDN w:val="0"/>
              <w:jc w:val="both"/>
              <w:rPr>
                <w:bCs/>
              </w:rPr>
            </w:pPr>
          </w:p>
        </w:tc>
        <w:tc>
          <w:tcPr>
            <w:tcW w:w="538" w:type="pct"/>
          </w:tcPr>
          <w:p w14:paraId="29B7311F" w14:textId="50EEA02F" w:rsidR="00AE4CDB" w:rsidRPr="00F02A7C" w:rsidRDefault="00F02A7C" w:rsidP="00713CBE">
            <w:pPr>
              <w:widowControl w:val="0"/>
              <w:shd w:val="clear" w:color="auto" w:fill="FFFFFF" w:themeFill="background1"/>
              <w:autoSpaceDE w:val="0"/>
              <w:autoSpaceDN w:val="0"/>
              <w:jc w:val="both"/>
              <w:rPr>
                <w:bCs/>
              </w:rPr>
            </w:pPr>
            <w:r w:rsidRPr="00F02A7C">
              <w:rPr>
                <w:lang w:val="en-US"/>
              </w:rPr>
              <w:t>LO</w:t>
            </w:r>
            <w:r w:rsidR="00AE4CDB" w:rsidRPr="00F02A7C">
              <w:rPr>
                <w:lang w:val="en-US"/>
              </w:rPr>
              <w:t>7.Critically evaluate current leadership practices in the nursing profession</w:t>
            </w:r>
          </w:p>
        </w:tc>
        <w:tc>
          <w:tcPr>
            <w:tcW w:w="622" w:type="pct"/>
          </w:tcPr>
          <w:p w14:paraId="73E43DB6" w14:textId="7E69A368" w:rsidR="00AE4CDB" w:rsidRPr="00F02A7C" w:rsidRDefault="00F02A7C" w:rsidP="00713CBE">
            <w:pPr>
              <w:widowControl w:val="0"/>
              <w:shd w:val="clear" w:color="auto" w:fill="FFFFFF" w:themeFill="background1"/>
              <w:autoSpaceDE w:val="0"/>
              <w:autoSpaceDN w:val="0"/>
              <w:jc w:val="both"/>
              <w:rPr>
                <w:rFonts w:eastAsia="Calibri"/>
                <w:bCs/>
              </w:rPr>
            </w:pPr>
            <w:r w:rsidRPr="00F02A7C">
              <w:rPr>
                <w:rFonts w:eastAsia="Calibri"/>
                <w:bCs/>
              </w:rPr>
              <w:t>LO</w:t>
            </w:r>
            <w:r w:rsidR="00AE4CDB" w:rsidRPr="00F02A7C">
              <w:rPr>
                <w:rFonts w:eastAsia="Calibri"/>
                <w:bCs/>
              </w:rPr>
              <w:t xml:space="preserve">8. </w:t>
            </w:r>
            <w:r w:rsidR="00AE4CDB" w:rsidRPr="00F02A7C">
              <w:rPr>
                <w:rFonts w:eastAsia="Calibri"/>
                <w:bCs/>
                <w:lang w:val="en"/>
              </w:rPr>
              <w:t>Ability to plan to use leadership skills to solve professional problems</w:t>
            </w:r>
          </w:p>
          <w:p w14:paraId="16206BF3" w14:textId="77777777" w:rsidR="00AE4CDB" w:rsidRPr="00F02A7C" w:rsidRDefault="00AE4CDB" w:rsidP="00713CBE">
            <w:pPr>
              <w:widowControl w:val="0"/>
              <w:shd w:val="clear" w:color="auto" w:fill="FFFFFF" w:themeFill="background1"/>
              <w:autoSpaceDE w:val="0"/>
              <w:autoSpaceDN w:val="0"/>
              <w:jc w:val="both"/>
              <w:rPr>
                <w:bCs/>
              </w:rPr>
            </w:pPr>
          </w:p>
        </w:tc>
      </w:tr>
      <w:tr w:rsidR="00F02A7C" w:rsidRPr="00F02A7C" w14:paraId="61CDE9EA" w14:textId="77777777" w:rsidTr="00713CBE">
        <w:trPr>
          <w:trHeight w:val="234"/>
          <w:jc w:val="center"/>
        </w:trPr>
        <w:tc>
          <w:tcPr>
            <w:tcW w:w="292" w:type="pct"/>
          </w:tcPr>
          <w:p w14:paraId="6D4EA0EA" w14:textId="77777777" w:rsidR="00AE4CDB" w:rsidRPr="00F02A7C" w:rsidRDefault="00AE4CDB" w:rsidP="00713CBE">
            <w:pPr>
              <w:widowControl w:val="0"/>
              <w:shd w:val="clear" w:color="auto" w:fill="FFFFFF" w:themeFill="background1"/>
              <w:tabs>
                <w:tab w:val="left" w:pos="180"/>
              </w:tabs>
              <w:autoSpaceDE w:val="0"/>
              <w:autoSpaceDN w:val="0"/>
              <w:spacing w:after="120"/>
              <w:jc w:val="both"/>
              <w:rPr>
                <w:b/>
              </w:rPr>
            </w:pPr>
            <w:r w:rsidRPr="00F02A7C">
              <w:rPr>
                <w:b/>
              </w:rPr>
              <w:t>1</w:t>
            </w:r>
          </w:p>
        </w:tc>
        <w:tc>
          <w:tcPr>
            <w:tcW w:w="528" w:type="pct"/>
          </w:tcPr>
          <w:p w14:paraId="7C803301" w14:textId="77777777" w:rsidR="00AE4CDB" w:rsidRPr="00F02A7C" w:rsidRDefault="00AE4CDB" w:rsidP="00713CBE">
            <w:pPr>
              <w:widowControl w:val="0"/>
              <w:shd w:val="clear" w:color="auto" w:fill="FFFFFF" w:themeFill="background1"/>
              <w:autoSpaceDE w:val="0"/>
              <w:autoSpaceDN w:val="0"/>
              <w:spacing w:after="120"/>
              <w:jc w:val="both"/>
              <w:rPr>
                <w:bCs/>
              </w:rPr>
            </w:pPr>
            <w:r w:rsidRPr="00F02A7C">
              <w:rPr>
                <w:b/>
                <w:lang w:val="en-US"/>
              </w:rPr>
              <w:t>Subjects</w:t>
            </w:r>
          </w:p>
        </w:tc>
        <w:tc>
          <w:tcPr>
            <w:tcW w:w="540" w:type="pct"/>
          </w:tcPr>
          <w:p w14:paraId="5D31B342"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56B6DB98"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94" w:type="pct"/>
          </w:tcPr>
          <w:p w14:paraId="40133048"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10" w:type="pct"/>
          </w:tcPr>
          <w:p w14:paraId="3B3020BC"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40649953" w14:textId="77777777" w:rsidR="00AE4CDB" w:rsidRPr="00F02A7C" w:rsidRDefault="00AE4CDB" w:rsidP="00713CBE">
            <w:pPr>
              <w:widowControl w:val="0"/>
              <w:shd w:val="clear" w:color="auto" w:fill="FFFFFF" w:themeFill="background1"/>
              <w:autoSpaceDE w:val="0"/>
              <w:autoSpaceDN w:val="0"/>
              <w:spacing w:after="120"/>
              <w:jc w:val="both"/>
            </w:pPr>
          </w:p>
        </w:tc>
        <w:tc>
          <w:tcPr>
            <w:tcW w:w="420" w:type="pct"/>
          </w:tcPr>
          <w:p w14:paraId="6E5AD480"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2D971A0D" w14:textId="77777777" w:rsidR="00AE4CDB" w:rsidRPr="00F02A7C" w:rsidRDefault="00AE4CDB" w:rsidP="00713CBE">
            <w:pPr>
              <w:widowControl w:val="0"/>
              <w:shd w:val="clear" w:color="auto" w:fill="FFFFFF" w:themeFill="background1"/>
              <w:autoSpaceDE w:val="0"/>
              <w:autoSpaceDN w:val="0"/>
              <w:spacing w:after="120"/>
              <w:jc w:val="both"/>
            </w:pPr>
          </w:p>
        </w:tc>
        <w:tc>
          <w:tcPr>
            <w:tcW w:w="622" w:type="pct"/>
          </w:tcPr>
          <w:p w14:paraId="18CF3FC3" w14:textId="77777777" w:rsidR="00AE4CDB" w:rsidRPr="00F02A7C" w:rsidRDefault="00AE4CDB" w:rsidP="00713CBE">
            <w:pPr>
              <w:widowControl w:val="0"/>
              <w:shd w:val="clear" w:color="auto" w:fill="FFFFFF" w:themeFill="background1"/>
              <w:autoSpaceDE w:val="0"/>
              <w:autoSpaceDN w:val="0"/>
              <w:spacing w:after="120"/>
              <w:jc w:val="both"/>
            </w:pPr>
          </w:p>
        </w:tc>
      </w:tr>
      <w:tr w:rsidR="00F02A7C" w:rsidRPr="00F02A7C" w14:paraId="3F3A40B0" w14:textId="77777777" w:rsidTr="00713CBE">
        <w:trPr>
          <w:trHeight w:val="516"/>
          <w:jc w:val="center"/>
        </w:trPr>
        <w:tc>
          <w:tcPr>
            <w:tcW w:w="292" w:type="pct"/>
          </w:tcPr>
          <w:p w14:paraId="33939A30"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2</w:t>
            </w:r>
          </w:p>
        </w:tc>
        <w:tc>
          <w:tcPr>
            <w:tcW w:w="528" w:type="pct"/>
          </w:tcPr>
          <w:p w14:paraId="408EF7A8"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Course introduction and explanation of course objectives</w:t>
            </w:r>
            <w:r w:rsidRPr="00F02A7C">
              <w:rPr>
                <w:lang w:val="en-US"/>
              </w:rPr>
              <w:tab/>
            </w:r>
          </w:p>
        </w:tc>
        <w:tc>
          <w:tcPr>
            <w:tcW w:w="540" w:type="pct"/>
          </w:tcPr>
          <w:p w14:paraId="47BFC82A"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236ECED2" w14:textId="77777777" w:rsidR="00AE4CDB" w:rsidRPr="00F02A7C" w:rsidRDefault="00AE4CDB" w:rsidP="00713CBE">
            <w:pPr>
              <w:widowControl w:val="0"/>
              <w:shd w:val="clear" w:color="auto" w:fill="FFFFFF" w:themeFill="background1"/>
              <w:autoSpaceDE w:val="0"/>
              <w:autoSpaceDN w:val="0"/>
              <w:spacing w:after="120"/>
              <w:jc w:val="both"/>
            </w:pPr>
          </w:p>
        </w:tc>
        <w:tc>
          <w:tcPr>
            <w:tcW w:w="494" w:type="pct"/>
          </w:tcPr>
          <w:p w14:paraId="6D0126C7" w14:textId="77777777" w:rsidR="00AE4CDB" w:rsidRPr="00F02A7C" w:rsidRDefault="00AE4CDB" w:rsidP="00713CBE">
            <w:pPr>
              <w:widowControl w:val="0"/>
              <w:shd w:val="clear" w:color="auto" w:fill="FFFFFF" w:themeFill="background1"/>
              <w:autoSpaceDE w:val="0"/>
              <w:autoSpaceDN w:val="0"/>
              <w:spacing w:after="120"/>
              <w:jc w:val="both"/>
            </w:pPr>
          </w:p>
        </w:tc>
        <w:tc>
          <w:tcPr>
            <w:tcW w:w="510" w:type="pct"/>
          </w:tcPr>
          <w:p w14:paraId="60398DFD"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1B08F9C1" w14:textId="77777777" w:rsidR="00AE4CDB" w:rsidRPr="00F02A7C" w:rsidRDefault="00AE4CDB" w:rsidP="00713CBE">
            <w:pPr>
              <w:widowControl w:val="0"/>
              <w:shd w:val="clear" w:color="auto" w:fill="FFFFFF" w:themeFill="background1"/>
              <w:autoSpaceDE w:val="0"/>
              <w:autoSpaceDN w:val="0"/>
              <w:spacing w:after="120"/>
              <w:jc w:val="both"/>
            </w:pPr>
          </w:p>
        </w:tc>
        <w:tc>
          <w:tcPr>
            <w:tcW w:w="420" w:type="pct"/>
          </w:tcPr>
          <w:p w14:paraId="42622898"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4ABC33FF"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622" w:type="pct"/>
          </w:tcPr>
          <w:p w14:paraId="3123A33E"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r>
      <w:tr w:rsidR="00F02A7C" w:rsidRPr="00F02A7C" w14:paraId="428809EB" w14:textId="77777777" w:rsidTr="00713CBE">
        <w:trPr>
          <w:trHeight w:val="69"/>
          <w:jc w:val="center"/>
        </w:trPr>
        <w:tc>
          <w:tcPr>
            <w:tcW w:w="292" w:type="pct"/>
          </w:tcPr>
          <w:p w14:paraId="38D07E7F"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3</w:t>
            </w:r>
          </w:p>
        </w:tc>
        <w:tc>
          <w:tcPr>
            <w:tcW w:w="528" w:type="pct"/>
          </w:tcPr>
          <w:p w14:paraId="3191B0D2"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Leadership and management</w:t>
            </w:r>
          </w:p>
        </w:tc>
        <w:tc>
          <w:tcPr>
            <w:tcW w:w="540" w:type="pct"/>
          </w:tcPr>
          <w:p w14:paraId="3D39243B"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542FD143"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94" w:type="pct"/>
          </w:tcPr>
          <w:p w14:paraId="497BCB69" w14:textId="77777777" w:rsidR="00AE4CDB" w:rsidRPr="00F02A7C" w:rsidRDefault="00AE4CDB" w:rsidP="00713CBE">
            <w:pPr>
              <w:widowControl w:val="0"/>
              <w:shd w:val="clear" w:color="auto" w:fill="FFFFFF" w:themeFill="background1"/>
              <w:autoSpaceDE w:val="0"/>
              <w:autoSpaceDN w:val="0"/>
              <w:spacing w:after="120"/>
              <w:jc w:val="both"/>
            </w:pPr>
          </w:p>
        </w:tc>
        <w:tc>
          <w:tcPr>
            <w:tcW w:w="510" w:type="pct"/>
          </w:tcPr>
          <w:p w14:paraId="2D374D58" w14:textId="77777777" w:rsidR="00AE4CDB" w:rsidRPr="00F02A7C" w:rsidRDefault="00AE4CDB" w:rsidP="00713CBE">
            <w:pPr>
              <w:widowControl w:val="0"/>
              <w:shd w:val="clear" w:color="auto" w:fill="FFFFFF" w:themeFill="background1"/>
              <w:autoSpaceDE w:val="0"/>
              <w:autoSpaceDN w:val="0"/>
              <w:spacing w:after="120"/>
              <w:jc w:val="both"/>
            </w:pPr>
          </w:p>
        </w:tc>
        <w:tc>
          <w:tcPr>
            <w:tcW w:w="528" w:type="pct"/>
          </w:tcPr>
          <w:p w14:paraId="3D9EE669"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20" w:type="pct"/>
          </w:tcPr>
          <w:p w14:paraId="13FA21E3"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7DF2CFD6" w14:textId="77777777" w:rsidR="00AE4CDB" w:rsidRPr="00F02A7C" w:rsidRDefault="00AE4CDB" w:rsidP="00713CBE">
            <w:pPr>
              <w:widowControl w:val="0"/>
              <w:shd w:val="clear" w:color="auto" w:fill="FFFFFF" w:themeFill="background1"/>
              <w:autoSpaceDE w:val="0"/>
              <w:autoSpaceDN w:val="0"/>
              <w:spacing w:after="120"/>
              <w:jc w:val="both"/>
            </w:pPr>
          </w:p>
        </w:tc>
        <w:tc>
          <w:tcPr>
            <w:tcW w:w="622" w:type="pct"/>
          </w:tcPr>
          <w:p w14:paraId="671C44CB" w14:textId="77777777" w:rsidR="00AE4CDB" w:rsidRPr="00F02A7C" w:rsidRDefault="00AE4CDB" w:rsidP="00713CBE">
            <w:pPr>
              <w:widowControl w:val="0"/>
              <w:shd w:val="clear" w:color="auto" w:fill="FFFFFF" w:themeFill="background1"/>
              <w:autoSpaceDE w:val="0"/>
              <w:autoSpaceDN w:val="0"/>
              <w:spacing w:after="120"/>
              <w:jc w:val="both"/>
            </w:pPr>
          </w:p>
        </w:tc>
      </w:tr>
      <w:tr w:rsidR="00F02A7C" w:rsidRPr="00F02A7C" w14:paraId="455F5C70" w14:textId="77777777" w:rsidTr="00713CBE">
        <w:trPr>
          <w:trHeight w:val="234"/>
          <w:jc w:val="center"/>
        </w:trPr>
        <w:tc>
          <w:tcPr>
            <w:tcW w:w="292" w:type="pct"/>
          </w:tcPr>
          <w:p w14:paraId="77F164F8"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4</w:t>
            </w:r>
          </w:p>
        </w:tc>
        <w:tc>
          <w:tcPr>
            <w:tcW w:w="528" w:type="pct"/>
          </w:tcPr>
          <w:p w14:paraId="02BB6DD1"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Leadership theories</w:t>
            </w:r>
            <w:r w:rsidRPr="00F02A7C">
              <w:rPr>
                <w:lang w:val="en-US"/>
              </w:rPr>
              <w:tab/>
            </w:r>
          </w:p>
        </w:tc>
        <w:tc>
          <w:tcPr>
            <w:tcW w:w="540" w:type="pct"/>
          </w:tcPr>
          <w:p w14:paraId="6B7097CE"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597CB279"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94" w:type="pct"/>
          </w:tcPr>
          <w:p w14:paraId="1FD7A772"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10" w:type="pct"/>
          </w:tcPr>
          <w:p w14:paraId="2F3F91F0"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528" w:type="pct"/>
          </w:tcPr>
          <w:p w14:paraId="34CE6FA4"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20" w:type="pct"/>
          </w:tcPr>
          <w:p w14:paraId="6E9DBD0B"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346A405D"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622" w:type="pct"/>
          </w:tcPr>
          <w:p w14:paraId="6B3402E1" w14:textId="77777777" w:rsidR="00AE4CDB" w:rsidRPr="00F02A7C" w:rsidRDefault="00AE4CDB" w:rsidP="00713CBE">
            <w:pPr>
              <w:widowControl w:val="0"/>
              <w:shd w:val="clear" w:color="auto" w:fill="FFFFFF" w:themeFill="background1"/>
              <w:autoSpaceDE w:val="0"/>
              <w:autoSpaceDN w:val="0"/>
              <w:spacing w:after="120"/>
              <w:jc w:val="both"/>
            </w:pPr>
          </w:p>
        </w:tc>
      </w:tr>
      <w:tr w:rsidR="00F02A7C" w:rsidRPr="00F02A7C" w14:paraId="5B4C97DD" w14:textId="77777777" w:rsidTr="00713CBE">
        <w:trPr>
          <w:trHeight w:val="234"/>
          <w:jc w:val="center"/>
        </w:trPr>
        <w:tc>
          <w:tcPr>
            <w:tcW w:w="292" w:type="pct"/>
          </w:tcPr>
          <w:p w14:paraId="766A0156"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5</w:t>
            </w:r>
          </w:p>
        </w:tc>
        <w:tc>
          <w:tcPr>
            <w:tcW w:w="528" w:type="pct"/>
          </w:tcPr>
          <w:p w14:paraId="5BC2397A"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Leadership Styles</w:t>
            </w:r>
          </w:p>
        </w:tc>
        <w:tc>
          <w:tcPr>
            <w:tcW w:w="540" w:type="pct"/>
          </w:tcPr>
          <w:p w14:paraId="4523D343" w14:textId="77777777" w:rsidR="00AE4CDB" w:rsidRPr="00F02A7C" w:rsidRDefault="00AE4CDB" w:rsidP="00713CBE">
            <w:pPr>
              <w:widowControl w:val="0"/>
              <w:shd w:val="clear" w:color="auto" w:fill="FFFFFF" w:themeFill="background1"/>
              <w:autoSpaceDE w:val="0"/>
              <w:autoSpaceDN w:val="0"/>
              <w:spacing w:after="120"/>
              <w:jc w:val="both"/>
            </w:pPr>
          </w:p>
        </w:tc>
        <w:tc>
          <w:tcPr>
            <w:tcW w:w="528" w:type="pct"/>
          </w:tcPr>
          <w:p w14:paraId="0A6C984B" w14:textId="77777777" w:rsidR="00AE4CDB" w:rsidRPr="00F02A7C" w:rsidRDefault="00AE4CDB" w:rsidP="00713CBE">
            <w:pPr>
              <w:widowControl w:val="0"/>
              <w:shd w:val="clear" w:color="auto" w:fill="FFFFFF" w:themeFill="background1"/>
              <w:autoSpaceDE w:val="0"/>
              <w:autoSpaceDN w:val="0"/>
              <w:spacing w:after="120"/>
              <w:jc w:val="both"/>
            </w:pPr>
          </w:p>
        </w:tc>
        <w:tc>
          <w:tcPr>
            <w:tcW w:w="494" w:type="pct"/>
          </w:tcPr>
          <w:p w14:paraId="031B3EC1"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10" w:type="pct"/>
          </w:tcPr>
          <w:p w14:paraId="47432CDB"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771CB6FB"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20" w:type="pct"/>
          </w:tcPr>
          <w:p w14:paraId="23A4C1D5"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02ACCB98"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622" w:type="pct"/>
          </w:tcPr>
          <w:p w14:paraId="3A0B3713"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r>
      <w:tr w:rsidR="00F02A7C" w:rsidRPr="00F02A7C" w14:paraId="32DB7642" w14:textId="77777777" w:rsidTr="00713CBE">
        <w:trPr>
          <w:trHeight w:val="376"/>
          <w:jc w:val="center"/>
        </w:trPr>
        <w:tc>
          <w:tcPr>
            <w:tcW w:w="292" w:type="pct"/>
          </w:tcPr>
          <w:p w14:paraId="246AE077"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6</w:t>
            </w:r>
          </w:p>
        </w:tc>
        <w:tc>
          <w:tcPr>
            <w:tcW w:w="528" w:type="pct"/>
          </w:tcPr>
          <w:p w14:paraId="3331ED47"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Assessing own leadership potential</w:t>
            </w:r>
          </w:p>
        </w:tc>
        <w:tc>
          <w:tcPr>
            <w:tcW w:w="540" w:type="pct"/>
          </w:tcPr>
          <w:p w14:paraId="1D68918A"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4FA41F51"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94" w:type="pct"/>
          </w:tcPr>
          <w:p w14:paraId="66524B81" w14:textId="77777777" w:rsidR="00AE4CDB" w:rsidRPr="00F02A7C" w:rsidRDefault="00AE4CDB" w:rsidP="00713CBE">
            <w:pPr>
              <w:widowControl w:val="0"/>
              <w:shd w:val="clear" w:color="auto" w:fill="FFFFFF" w:themeFill="background1"/>
              <w:autoSpaceDE w:val="0"/>
              <w:autoSpaceDN w:val="0"/>
              <w:spacing w:after="120"/>
              <w:jc w:val="both"/>
            </w:pPr>
          </w:p>
        </w:tc>
        <w:tc>
          <w:tcPr>
            <w:tcW w:w="510" w:type="pct"/>
          </w:tcPr>
          <w:p w14:paraId="7E276EF9" w14:textId="77777777" w:rsidR="00AE4CDB" w:rsidRPr="00F02A7C" w:rsidRDefault="00AE4CDB" w:rsidP="00713CBE">
            <w:pPr>
              <w:widowControl w:val="0"/>
              <w:shd w:val="clear" w:color="auto" w:fill="FFFFFF" w:themeFill="background1"/>
              <w:autoSpaceDE w:val="0"/>
              <w:autoSpaceDN w:val="0"/>
              <w:spacing w:after="120"/>
              <w:jc w:val="both"/>
            </w:pPr>
          </w:p>
        </w:tc>
        <w:tc>
          <w:tcPr>
            <w:tcW w:w="528" w:type="pct"/>
          </w:tcPr>
          <w:p w14:paraId="49D941DD"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20" w:type="pct"/>
          </w:tcPr>
          <w:p w14:paraId="2EC09B6B"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2E17336F" w14:textId="77777777" w:rsidR="00AE4CDB" w:rsidRPr="00F02A7C" w:rsidRDefault="00AE4CDB" w:rsidP="00713CBE">
            <w:pPr>
              <w:widowControl w:val="0"/>
              <w:shd w:val="clear" w:color="auto" w:fill="FFFFFF" w:themeFill="background1"/>
              <w:autoSpaceDE w:val="0"/>
              <w:autoSpaceDN w:val="0"/>
              <w:spacing w:after="120"/>
              <w:jc w:val="both"/>
            </w:pPr>
          </w:p>
        </w:tc>
        <w:tc>
          <w:tcPr>
            <w:tcW w:w="622" w:type="pct"/>
          </w:tcPr>
          <w:p w14:paraId="4B1D01D0" w14:textId="77777777" w:rsidR="00AE4CDB" w:rsidRPr="00F02A7C" w:rsidRDefault="00AE4CDB" w:rsidP="00713CBE">
            <w:pPr>
              <w:widowControl w:val="0"/>
              <w:shd w:val="clear" w:color="auto" w:fill="FFFFFF" w:themeFill="background1"/>
              <w:autoSpaceDE w:val="0"/>
              <w:autoSpaceDN w:val="0"/>
              <w:spacing w:after="120"/>
              <w:jc w:val="both"/>
            </w:pPr>
          </w:p>
        </w:tc>
      </w:tr>
      <w:tr w:rsidR="00F02A7C" w:rsidRPr="00F02A7C" w14:paraId="514F91A0" w14:textId="77777777" w:rsidTr="00713CBE">
        <w:trPr>
          <w:trHeight w:val="376"/>
          <w:jc w:val="center"/>
        </w:trPr>
        <w:tc>
          <w:tcPr>
            <w:tcW w:w="292" w:type="pct"/>
          </w:tcPr>
          <w:p w14:paraId="285498D2"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7</w:t>
            </w:r>
          </w:p>
        </w:tc>
        <w:tc>
          <w:tcPr>
            <w:tcW w:w="528" w:type="pct"/>
          </w:tcPr>
          <w:p w14:paraId="507777C5"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Type and characteristics of followers</w:t>
            </w:r>
          </w:p>
        </w:tc>
        <w:tc>
          <w:tcPr>
            <w:tcW w:w="540" w:type="pct"/>
          </w:tcPr>
          <w:p w14:paraId="123AA559" w14:textId="77777777" w:rsidR="00AE4CDB" w:rsidRPr="00F02A7C" w:rsidRDefault="00AE4CDB" w:rsidP="00713CBE">
            <w:pPr>
              <w:widowControl w:val="0"/>
              <w:shd w:val="clear" w:color="auto" w:fill="FFFFFF" w:themeFill="background1"/>
              <w:autoSpaceDE w:val="0"/>
              <w:autoSpaceDN w:val="0"/>
              <w:spacing w:after="120"/>
              <w:jc w:val="both"/>
            </w:pPr>
          </w:p>
        </w:tc>
        <w:tc>
          <w:tcPr>
            <w:tcW w:w="528" w:type="pct"/>
          </w:tcPr>
          <w:p w14:paraId="6EE60692"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94" w:type="pct"/>
          </w:tcPr>
          <w:p w14:paraId="0996F492" w14:textId="77777777" w:rsidR="00AE4CDB" w:rsidRPr="00F02A7C" w:rsidRDefault="00AE4CDB" w:rsidP="00713CBE">
            <w:pPr>
              <w:widowControl w:val="0"/>
              <w:shd w:val="clear" w:color="auto" w:fill="FFFFFF" w:themeFill="background1"/>
              <w:autoSpaceDE w:val="0"/>
              <w:autoSpaceDN w:val="0"/>
              <w:spacing w:after="120"/>
              <w:jc w:val="both"/>
            </w:pPr>
          </w:p>
        </w:tc>
        <w:tc>
          <w:tcPr>
            <w:tcW w:w="510" w:type="pct"/>
          </w:tcPr>
          <w:p w14:paraId="7F313D4F" w14:textId="77777777" w:rsidR="00AE4CDB" w:rsidRPr="00F02A7C" w:rsidRDefault="00AE4CDB" w:rsidP="00713CBE">
            <w:pPr>
              <w:widowControl w:val="0"/>
              <w:shd w:val="clear" w:color="auto" w:fill="FFFFFF" w:themeFill="background1"/>
              <w:autoSpaceDE w:val="0"/>
              <w:autoSpaceDN w:val="0"/>
              <w:spacing w:after="120"/>
              <w:jc w:val="both"/>
            </w:pPr>
          </w:p>
        </w:tc>
        <w:tc>
          <w:tcPr>
            <w:tcW w:w="528" w:type="pct"/>
          </w:tcPr>
          <w:p w14:paraId="1F09E95A"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20" w:type="pct"/>
          </w:tcPr>
          <w:p w14:paraId="5A49D9AA"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5E3042E5"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622" w:type="pct"/>
          </w:tcPr>
          <w:p w14:paraId="7C8339DB"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r>
      <w:tr w:rsidR="00F02A7C" w:rsidRPr="00F02A7C" w14:paraId="6B9881A7" w14:textId="77777777" w:rsidTr="00713CBE">
        <w:trPr>
          <w:trHeight w:val="376"/>
          <w:jc w:val="center"/>
        </w:trPr>
        <w:tc>
          <w:tcPr>
            <w:tcW w:w="292" w:type="pct"/>
          </w:tcPr>
          <w:p w14:paraId="134AB333"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9</w:t>
            </w:r>
          </w:p>
        </w:tc>
        <w:tc>
          <w:tcPr>
            <w:tcW w:w="528" w:type="pct"/>
          </w:tcPr>
          <w:p w14:paraId="33C96B38"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Leadership, and empowerment</w:t>
            </w:r>
          </w:p>
        </w:tc>
        <w:tc>
          <w:tcPr>
            <w:tcW w:w="540" w:type="pct"/>
          </w:tcPr>
          <w:p w14:paraId="512305F4" w14:textId="77777777" w:rsidR="00AE4CDB" w:rsidRPr="00F02A7C" w:rsidRDefault="00AE4CDB" w:rsidP="00713CBE">
            <w:pPr>
              <w:widowControl w:val="0"/>
              <w:shd w:val="clear" w:color="auto" w:fill="FFFFFF" w:themeFill="background1"/>
              <w:autoSpaceDE w:val="0"/>
              <w:autoSpaceDN w:val="0"/>
              <w:spacing w:after="120"/>
              <w:jc w:val="both"/>
              <w:rPr>
                <w:bCs/>
              </w:rPr>
            </w:pPr>
            <w:r w:rsidRPr="00F02A7C">
              <w:rPr>
                <w:bCs/>
              </w:rPr>
              <w:t>X</w:t>
            </w:r>
          </w:p>
        </w:tc>
        <w:tc>
          <w:tcPr>
            <w:tcW w:w="528" w:type="pct"/>
          </w:tcPr>
          <w:p w14:paraId="47A84DD6"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94" w:type="pct"/>
          </w:tcPr>
          <w:p w14:paraId="1EBEEFAC"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10" w:type="pct"/>
          </w:tcPr>
          <w:p w14:paraId="1DFD66AA"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1D583EAF"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20" w:type="pct"/>
          </w:tcPr>
          <w:p w14:paraId="5D697885"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38" w:type="pct"/>
          </w:tcPr>
          <w:p w14:paraId="324161F4"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622" w:type="pct"/>
          </w:tcPr>
          <w:p w14:paraId="1157AD1A"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r>
      <w:tr w:rsidR="00F02A7C" w:rsidRPr="00F02A7C" w14:paraId="57D75CAC" w14:textId="77777777" w:rsidTr="00713CBE">
        <w:trPr>
          <w:trHeight w:val="234"/>
          <w:jc w:val="center"/>
        </w:trPr>
        <w:tc>
          <w:tcPr>
            <w:tcW w:w="292" w:type="pct"/>
          </w:tcPr>
          <w:p w14:paraId="54B2E13F"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10</w:t>
            </w:r>
          </w:p>
        </w:tc>
        <w:tc>
          <w:tcPr>
            <w:tcW w:w="528" w:type="pct"/>
          </w:tcPr>
          <w:p w14:paraId="6D781835"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Generations and Leadership</w:t>
            </w:r>
          </w:p>
        </w:tc>
        <w:tc>
          <w:tcPr>
            <w:tcW w:w="540" w:type="pct"/>
          </w:tcPr>
          <w:p w14:paraId="33459FCB" w14:textId="77777777" w:rsidR="00AE4CDB" w:rsidRPr="00F02A7C" w:rsidRDefault="00AE4CDB" w:rsidP="00713CBE">
            <w:pPr>
              <w:widowControl w:val="0"/>
              <w:shd w:val="clear" w:color="auto" w:fill="FFFFFF" w:themeFill="background1"/>
              <w:autoSpaceDE w:val="0"/>
              <w:autoSpaceDN w:val="0"/>
              <w:spacing w:after="120"/>
              <w:jc w:val="both"/>
              <w:rPr>
                <w:bCs/>
              </w:rPr>
            </w:pPr>
          </w:p>
        </w:tc>
        <w:tc>
          <w:tcPr>
            <w:tcW w:w="528" w:type="pct"/>
          </w:tcPr>
          <w:p w14:paraId="110FF003" w14:textId="77777777" w:rsidR="00AE4CDB" w:rsidRPr="00F02A7C" w:rsidRDefault="00AE4CDB" w:rsidP="00713CBE">
            <w:pPr>
              <w:widowControl w:val="0"/>
              <w:shd w:val="clear" w:color="auto" w:fill="FFFFFF" w:themeFill="background1"/>
              <w:autoSpaceDE w:val="0"/>
              <w:autoSpaceDN w:val="0"/>
              <w:spacing w:after="120"/>
              <w:jc w:val="both"/>
              <w:rPr>
                <w:bCs/>
              </w:rPr>
            </w:pPr>
          </w:p>
        </w:tc>
        <w:tc>
          <w:tcPr>
            <w:tcW w:w="494" w:type="pct"/>
          </w:tcPr>
          <w:p w14:paraId="2B775E96" w14:textId="77777777" w:rsidR="00AE4CDB" w:rsidRPr="00F02A7C" w:rsidRDefault="00AE4CDB" w:rsidP="00713CBE">
            <w:pPr>
              <w:widowControl w:val="0"/>
              <w:shd w:val="clear" w:color="auto" w:fill="FFFFFF" w:themeFill="background1"/>
              <w:autoSpaceDE w:val="0"/>
              <w:autoSpaceDN w:val="0"/>
              <w:spacing w:after="120"/>
              <w:jc w:val="both"/>
            </w:pPr>
          </w:p>
        </w:tc>
        <w:tc>
          <w:tcPr>
            <w:tcW w:w="510" w:type="pct"/>
          </w:tcPr>
          <w:p w14:paraId="1D745C83" w14:textId="77777777" w:rsidR="00AE4CDB" w:rsidRPr="00F02A7C" w:rsidRDefault="00AE4CDB" w:rsidP="00713CBE">
            <w:pPr>
              <w:widowControl w:val="0"/>
              <w:shd w:val="clear" w:color="auto" w:fill="FFFFFF" w:themeFill="background1"/>
              <w:autoSpaceDE w:val="0"/>
              <w:autoSpaceDN w:val="0"/>
              <w:spacing w:after="120"/>
              <w:jc w:val="both"/>
            </w:pPr>
          </w:p>
        </w:tc>
        <w:tc>
          <w:tcPr>
            <w:tcW w:w="528" w:type="pct"/>
          </w:tcPr>
          <w:p w14:paraId="140DD407" w14:textId="77777777" w:rsidR="00AE4CDB" w:rsidRPr="00F02A7C" w:rsidRDefault="00AE4CDB" w:rsidP="00713CBE">
            <w:pPr>
              <w:widowControl w:val="0"/>
              <w:shd w:val="clear" w:color="auto" w:fill="FFFFFF" w:themeFill="background1"/>
              <w:autoSpaceDE w:val="0"/>
              <w:autoSpaceDN w:val="0"/>
              <w:spacing w:after="120"/>
              <w:jc w:val="both"/>
              <w:rPr>
                <w:bCs/>
              </w:rPr>
            </w:pPr>
          </w:p>
        </w:tc>
        <w:tc>
          <w:tcPr>
            <w:tcW w:w="420" w:type="pct"/>
          </w:tcPr>
          <w:p w14:paraId="718BBA20"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18705690" w14:textId="77777777" w:rsidR="00AE4CDB" w:rsidRPr="00F02A7C" w:rsidRDefault="00AE4CDB" w:rsidP="00713CBE">
            <w:pPr>
              <w:widowControl w:val="0"/>
              <w:shd w:val="clear" w:color="auto" w:fill="FFFFFF" w:themeFill="background1"/>
              <w:autoSpaceDE w:val="0"/>
              <w:autoSpaceDN w:val="0"/>
              <w:spacing w:after="120"/>
              <w:jc w:val="both"/>
            </w:pPr>
          </w:p>
        </w:tc>
        <w:tc>
          <w:tcPr>
            <w:tcW w:w="622" w:type="pct"/>
          </w:tcPr>
          <w:p w14:paraId="28B58C62" w14:textId="77777777" w:rsidR="00AE4CDB" w:rsidRPr="00F02A7C" w:rsidRDefault="00AE4CDB" w:rsidP="00713CBE">
            <w:pPr>
              <w:widowControl w:val="0"/>
              <w:shd w:val="clear" w:color="auto" w:fill="FFFFFF" w:themeFill="background1"/>
              <w:autoSpaceDE w:val="0"/>
              <w:autoSpaceDN w:val="0"/>
              <w:spacing w:after="120"/>
              <w:jc w:val="both"/>
            </w:pPr>
          </w:p>
        </w:tc>
      </w:tr>
      <w:tr w:rsidR="00F02A7C" w:rsidRPr="00F02A7C" w14:paraId="24227FD7" w14:textId="77777777" w:rsidTr="00713CBE">
        <w:trPr>
          <w:trHeight w:val="69"/>
          <w:jc w:val="center"/>
        </w:trPr>
        <w:tc>
          <w:tcPr>
            <w:tcW w:w="292" w:type="pct"/>
          </w:tcPr>
          <w:p w14:paraId="7C0B20DA"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11</w:t>
            </w:r>
          </w:p>
        </w:tc>
        <w:tc>
          <w:tcPr>
            <w:tcW w:w="528" w:type="pct"/>
          </w:tcPr>
          <w:p w14:paraId="51F83A63"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Leadership and teamwork</w:t>
            </w:r>
          </w:p>
        </w:tc>
        <w:tc>
          <w:tcPr>
            <w:tcW w:w="540" w:type="pct"/>
          </w:tcPr>
          <w:p w14:paraId="3AE4D716"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X</w:t>
            </w:r>
          </w:p>
        </w:tc>
        <w:tc>
          <w:tcPr>
            <w:tcW w:w="528" w:type="pct"/>
          </w:tcPr>
          <w:p w14:paraId="781C28C7"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94" w:type="pct"/>
          </w:tcPr>
          <w:p w14:paraId="6B554690"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510" w:type="pct"/>
          </w:tcPr>
          <w:p w14:paraId="4180EE49" w14:textId="77777777" w:rsidR="00AE4CDB" w:rsidRPr="00F02A7C" w:rsidRDefault="00AE4CDB" w:rsidP="00713CBE">
            <w:pPr>
              <w:widowControl w:val="0"/>
              <w:shd w:val="clear" w:color="auto" w:fill="FFFFFF" w:themeFill="background1"/>
              <w:autoSpaceDE w:val="0"/>
              <w:autoSpaceDN w:val="0"/>
              <w:spacing w:after="120"/>
              <w:jc w:val="both"/>
            </w:pPr>
          </w:p>
        </w:tc>
        <w:tc>
          <w:tcPr>
            <w:tcW w:w="528" w:type="pct"/>
          </w:tcPr>
          <w:p w14:paraId="0A42369F"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20" w:type="pct"/>
          </w:tcPr>
          <w:p w14:paraId="29362BE8"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38" w:type="pct"/>
          </w:tcPr>
          <w:p w14:paraId="1E3F3B53" w14:textId="77777777" w:rsidR="00AE4CDB" w:rsidRPr="00F02A7C" w:rsidRDefault="00AE4CDB" w:rsidP="00713CBE">
            <w:pPr>
              <w:widowControl w:val="0"/>
              <w:shd w:val="clear" w:color="auto" w:fill="FFFFFF" w:themeFill="background1"/>
              <w:autoSpaceDE w:val="0"/>
              <w:autoSpaceDN w:val="0"/>
              <w:spacing w:after="120"/>
              <w:jc w:val="both"/>
            </w:pPr>
          </w:p>
        </w:tc>
        <w:tc>
          <w:tcPr>
            <w:tcW w:w="622" w:type="pct"/>
          </w:tcPr>
          <w:p w14:paraId="7AD3A309" w14:textId="77777777" w:rsidR="00AE4CDB" w:rsidRPr="00F02A7C" w:rsidRDefault="00AE4CDB" w:rsidP="00713CBE">
            <w:pPr>
              <w:widowControl w:val="0"/>
              <w:shd w:val="clear" w:color="auto" w:fill="FFFFFF" w:themeFill="background1"/>
              <w:autoSpaceDE w:val="0"/>
              <w:autoSpaceDN w:val="0"/>
              <w:spacing w:after="120"/>
              <w:jc w:val="both"/>
            </w:pPr>
          </w:p>
        </w:tc>
      </w:tr>
      <w:tr w:rsidR="00F02A7C" w:rsidRPr="00F02A7C" w14:paraId="20092136" w14:textId="77777777" w:rsidTr="00713CBE">
        <w:trPr>
          <w:trHeight w:val="222"/>
          <w:jc w:val="center"/>
        </w:trPr>
        <w:tc>
          <w:tcPr>
            <w:tcW w:w="292" w:type="pct"/>
          </w:tcPr>
          <w:p w14:paraId="5A8F206A"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12</w:t>
            </w:r>
          </w:p>
        </w:tc>
        <w:tc>
          <w:tcPr>
            <w:tcW w:w="528" w:type="pct"/>
          </w:tcPr>
          <w:p w14:paraId="3FDB5D06"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Leadership and motivation</w:t>
            </w:r>
          </w:p>
        </w:tc>
        <w:tc>
          <w:tcPr>
            <w:tcW w:w="540" w:type="pct"/>
          </w:tcPr>
          <w:p w14:paraId="5D8C72D7"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701E7CC4"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94" w:type="pct"/>
          </w:tcPr>
          <w:p w14:paraId="5CA56329"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10" w:type="pct"/>
          </w:tcPr>
          <w:p w14:paraId="4FDA14C1"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528" w:type="pct"/>
          </w:tcPr>
          <w:p w14:paraId="7C5B096D"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420" w:type="pct"/>
          </w:tcPr>
          <w:p w14:paraId="4B858838"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538" w:type="pct"/>
          </w:tcPr>
          <w:p w14:paraId="5CC79C4A" w14:textId="77777777" w:rsidR="00AE4CDB" w:rsidRPr="00F02A7C" w:rsidRDefault="00AE4CDB" w:rsidP="00713CBE">
            <w:pPr>
              <w:widowControl w:val="0"/>
              <w:shd w:val="clear" w:color="auto" w:fill="FFFFFF" w:themeFill="background1"/>
              <w:autoSpaceDE w:val="0"/>
              <w:autoSpaceDN w:val="0"/>
              <w:spacing w:after="120"/>
              <w:jc w:val="both"/>
            </w:pPr>
          </w:p>
        </w:tc>
        <w:tc>
          <w:tcPr>
            <w:tcW w:w="622" w:type="pct"/>
          </w:tcPr>
          <w:p w14:paraId="70C3BBD0"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r>
      <w:tr w:rsidR="00F02A7C" w:rsidRPr="00F02A7C" w14:paraId="4D52782C" w14:textId="77777777" w:rsidTr="00713CBE">
        <w:trPr>
          <w:trHeight w:val="376"/>
          <w:jc w:val="center"/>
        </w:trPr>
        <w:tc>
          <w:tcPr>
            <w:tcW w:w="292" w:type="pct"/>
          </w:tcPr>
          <w:p w14:paraId="194BD7D5"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13</w:t>
            </w:r>
          </w:p>
        </w:tc>
        <w:tc>
          <w:tcPr>
            <w:tcW w:w="528" w:type="pct"/>
          </w:tcPr>
          <w:p w14:paraId="0DA3B73C" w14:textId="77777777" w:rsidR="00AE4CDB" w:rsidRPr="00F02A7C" w:rsidRDefault="00AE4CDB" w:rsidP="00713CBE">
            <w:pPr>
              <w:widowControl w:val="0"/>
              <w:shd w:val="clear" w:color="auto" w:fill="FFFFFF" w:themeFill="background1"/>
              <w:autoSpaceDE w:val="0"/>
              <w:autoSpaceDN w:val="0"/>
              <w:spacing w:after="120"/>
              <w:jc w:val="both"/>
              <w:rPr>
                <w:b/>
                <w:bCs/>
              </w:rPr>
            </w:pPr>
            <w:r w:rsidRPr="00F02A7C">
              <w:rPr>
                <w:lang w:val="en-US"/>
              </w:rPr>
              <w:t>Leadership, influencing health policies</w:t>
            </w:r>
          </w:p>
        </w:tc>
        <w:tc>
          <w:tcPr>
            <w:tcW w:w="540" w:type="pct"/>
          </w:tcPr>
          <w:p w14:paraId="5CB93CC1"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495CAEA6" w14:textId="77777777" w:rsidR="00AE4CDB" w:rsidRPr="00F02A7C" w:rsidRDefault="00AE4CDB" w:rsidP="00713CBE">
            <w:pPr>
              <w:widowControl w:val="0"/>
              <w:shd w:val="clear" w:color="auto" w:fill="FFFFFF" w:themeFill="background1"/>
              <w:autoSpaceDE w:val="0"/>
              <w:autoSpaceDN w:val="0"/>
              <w:spacing w:after="120"/>
              <w:jc w:val="both"/>
            </w:pPr>
          </w:p>
        </w:tc>
        <w:tc>
          <w:tcPr>
            <w:tcW w:w="494" w:type="pct"/>
          </w:tcPr>
          <w:p w14:paraId="03A4FDC9" w14:textId="77777777" w:rsidR="00AE4CDB" w:rsidRPr="00F02A7C" w:rsidRDefault="00AE4CDB" w:rsidP="00713CBE">
            <w:pPr>
              <w:widowControl w:val="0"/>
              <w:shd w:val="clear" w:color="auto" w:fill="FFFFFF" w:themeFill="background1"/>
              <w:autoSpaceDE w:val="0"/>
              <w:autoSpaceDN w:val="0"/>
              <w:spacing w:after="120"/>
              <w:jc w:val="both"/>
            </w:pPr>
          </w:p>
        </w:tc>
        <w:tc>
          <w:tcPr>
            <w:tcW w:w="510" w:type="pct"/>
          </w:tcPr>
          <w:p w14:paraId="6BA8B593"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528" w:type="pct"/>
          </w:tcPr>
          <w:p w14:paraId="424AB307" w14:textId="77777777" w:rsidR="00AE4CDB" w:rsidRPr="00F02A7C" w:rsidRDefault="00AE4CDB" w:rsidP="00713CBE">
            <w:pPr>
              <w:widowControl w:val="0"/>
              <w:shd w:val="clear" w:color="auto" w:fill="FFFFFF" w:themeFill="background1"/>
              <w:autoSpaceDE w:val="0"/>
              <w:autoSpaceDN w:val="0"/>
              <w:spacing w:after="120"/>
              <w:jc w:val="both"/>
            </w:pPr>
          </w:p>
        </w:tc>
        <w:tc>
          <w:tcPr>
            <w:tcW w:w="420" w:type="pct"/>
          </w:tcPr>
          <w:p w14:paraId="46C2D94D"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538" w:type="pct"/>
          </w:tcPr>
          <w:p w14:paraId="3C173CEF"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622" w:type="pct"/>
          </w:tcPr>
          <w:p w14:paraId="62896E1F"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r>
      <w:tr w:rsidR="00F02A7C" w:rsidRPr="00F02A7C" w14:paraId="35681666" w14:textId="77777777" w:rsidTr="00713CBE">
        <w:trPr>
          <w:trHeight w:val="365"/>
          <w:jc w:val="center"/>
        </w:trPr>
        <w:tc>
          <w:tcPr>
            <w:tcW w:w="292" w:type="pct"/>
          </w:tcPr>
          <w:p w14:paraId="6FD912D0"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14</w:t>
            </w:r>
          </w:p>
        </w:tc>
        <w:tc>
          <w:tcPr>
            <w:tcW w:w="528" w:type="pct"/>
          </w:tcPr>
          <w:p w14:paraId="75B3A5CD"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lang w:val="en-US"/>
              </w:rPr>
              <w:t>Types of power and Leadership</w:t>
            </w:r>
          </w:p>
        </w:tc>
        <w:tc>
          <w:tcPr>
            <w:tcW w:w="540" w:type="pct"/>
          </w:tcPr>
          <w:p w14:paraId="07ECAD93"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X</w:t>
            </w:r>
          </w:p>
        </w:tc>
        <w:tc>
          <w:tcPr>
            <w:tcW w:w="528" w:type="pct"/>
          </w:tcPr>
          <w:p w14:paraId="1DCB9CDF"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94" w:type="pct"/>
          </w:tcPr>
          <w:p w14:paraId="274DE0E5"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10" w:type="pct"/>
          </w:tcPr>
          <w:p w14:paraId="71B96869" w14:textId="77777777" w:rsidR="00AE4CDB" w:rsidRPr="00F02A7C" w:rsidRDefault="00AE4CDB" w:rsidP="00713CBE">
            <w:pPr>
              <w:widowControl w:val="0"/>
              <w:shd w:val="clear" w:color="auto" w:fill="FFFFFF" w:themeFill="background1"/>
              <w:autoSpaceDE w:val="0"/>
              <w:autoSpaceDN w:val="0"/>
              <w:spacing w:after="120"/>
              <w:jc w:val="both"/>
            </w:pPr>
            <w:r w:rsidRPr="00F02A7C">
              <w:rPr>
                <w:bCs/>
              </w:rPr>
              <w:t>X</w:t>
            </w:r>
          </w:p>
        </w:tc>
        <w:tc>
          <w:tcPr>
            <w:tcW w:w="528" w:type="pct"/>
          </w:tcPr>
          <w:p w14:paraId="70E77F53"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20" w:type="pct"/>
          </w:tcPr>
          <w:p w14:paraId="7C0C84AA" w14:textId="77777777" w:rsidR="00AE4CDB" w:rsidRPr="00F02A7C" w:rsidRDefault="00AE4CDB" w:rsidP="00713CBE">
            <w:pPr>
              <w:widowControl w:val="0"/>
              <w:shd w:val="clear" w:color="auto" w:fill="FFFFFF" w:themeFill="background1"/>
              <w:autoSpaceDE w:val="0"/>
              <w:autoSpaceDN w:val="0"/>
              <w:spacing w:after="120"/>
              <w:jc w:val="both"/>
            </w:pPr>
          </w:p>
        </w:tc>
        <w:tc>
          <w:tcPr>
            <w:tcW w:w="538" w:type="pct"/>
          </w:tcPr>
          <w:p w14:paraId="074A7528"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622" w:type="pct"/>
          </w:tcPr>
          <w:p w14:paraId="4E7D3BB3"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r>
      <w:tr w:rsidR="00F02A7C" w:rsidRPr="00F02A7C" w14:paraId="180F1E8E" w14:textId="77777777" w:rsidTr="00713CBE">
        <w:trPr>
          <w:trHeight w:val="376"/>
          <w:jc w:val="center"/>
        </w:trPr>
        <w:tc>
          <w:tcPr>
            <w:tcW w:w="292" w:type="pct"/>
          </w:tcPr>
          <w:p w14:paraId="75300EC2" w14:textId="77777777" w:rsidR="00AE4CDB" w:rsidRPr="00F02A7C" w:rsidRDefault="00AE4CDB" w:rsidP="00713CBE">
            <w:pPr>
              <w:widowControl w:val="0"/>
              <w:shd w:val="clear" w:color="auto" w:fill="FFFFFF" w:themeFill="background1"/>
              <w:autoSpaceDE w:val="0"/>
              <w:autoSpaceDN w:val="0"/>
              <w:spacing w:after="120"/>
              <w:jc w:val="both"/>
              <w:rPr>
                <w:b/>
              </w:rPr>
            </w:pPr>
            <w:r w:rsidRPr="00F02A7C">
              <w:rPr>
                <w:b/>
              </w:rPr>
              <w:t>15</w:t>
            </w:r>
          </w:p>
        </w:tc>
        <w:tc>
          <w:tcPr>
            <w:tcW w:w="528" w:type="pct"/>
          </w:tcPr>
          <w:p w14:paraId="4FB32229" w14:textId="77777777" w:rsidR="00AE4CDB" w:rsidRPr="00F02A7C" w:rsidRDefault="00AE4CDB" w:rsidP="00713CBE">
            <w:pPr>
              <w:widowControl w:val="0"/>
              <w:shd w:val="clear" w:color="auto" w:fill="FFFFFF" w:themeFill="background1"/>
              <w:autoSpaceDE w:val="0"/>
              <w:autoSpaceDN w:val="0"/>
              <w:spacing w:after="120"/>
              <w:jc w:val="both"/>
            </w:pPr>
            <w:r w:rsidRPr="00F02A7C">
              <w:rPr>
                <w:lang w:val="en-US"/>
              </w:rPr>
              <w:t>General Evaluation of the Course</w:t>
            </w:r>
          </w:p>
        </w:tc>
        <w:tc>
          <w:tcPr>
            <w:tcW w:w="540" w:type="pct"/>
          </w:tcPr>
          <w:p w14:paraId="26325823"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746BF700"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94" w:type="pct"/>
          </w:tcPr>
          <w:p w14:paraId="6CEFB55B"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10" w:type="pct"/>
          </w:tcPr>
          <w:p w14:paraId="430D55BA"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28" w:type="pct"/>
          </w:tcPr>
          <w:p w14:paraId="719E892C"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420" w:type="pct"/>
          </w:tcPr>
          <w:p w14:paraId="6A015D8F"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538" w:type="pct"/>
          </w:tcPr>
          <w:p w14:paraId="516F2B76"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c>
          <w:tcPr>
            <w:tcW w:w="622" w:type="pct"/>
          </w:tcPr>
          <w:p w14:paraId="30E33904" w14:textId="77777777" w:rsidR="00AE4CDB" w:rsidRPr="00F02A7C" w:rsidRDefault="00AE4CDB" w:rsidP="00713CBE">
            <w:pPr>
              <w:widowControl w:val="0"/>
              <w:shd w:val="clear" w:color="auto" w:fill="FFFFFF" w:themeFill="background1"/>
              <w:autoSpaceDE w:val="0"/>
              <w:autoSpaceDN w:val="0"/>
              <w:spacing w:after="120"/>
              <w:jc w:val="both"/>
            </w:pPr>
            <w:r w:rsidRPr="00F02A7C">
              <w:t>X</w:t>
            </w:r>
          </w:p>
        </w:tc>
      </w:tr>
    </w:tbl>
    <w:p w14:paraId="37428CAC" w14:textId="77777777" w:rsidR="00AE4CDB" w:rsidRPr="006A0204" w:rsidRDefault="00AE4CDB" w:rsidP="006A0204"/>
    <w:p w14:paraId="43BE04CB" w14:textId="17C81C0B" w:rsidR="00094D1B" w:rsidRPr="001D0D58" w:rsidRDefault="001D0D58" w:rsidP="00B92F63">
      <w:pPr>
        <w:pStyle w:val="Aklm3"/>
      </w:pPr>
      <w:bookmarkStart w:id="228" w:name="_Toc235802560"/>
      <w:r w:rsidRPr="001D0D58">
        <w:t xml:space="preserve">4.4.3.10. </w:t>
      </w:r>
      <w:r w:rsidR="00094D1B" w:rsidRPr="001D0D58">
        <w:t xml:space="preserve">HEF 4079 </w:t>
      </w:r>
      <w:r w:rsidRPr="001D0D58">
        <w:t>Nursing English I</w:t>
      </w:r>
      <w:bookmarkEnd w:id="220"/>
      <w:r w:rsidRPr="001D0D58">
        <w:t>II</w:t>
      </w:r>
      <w:bookmarkEnd w:id="228"/>
    </w:p>
    <w:p w14:paraId="561DBCCC" w14:textId="4DE0C07D" w:rsidR="001D0D58" w:rsidRPr="001D0D58" w:rsidRDefault="001D0D58" w:rsidP="001D0D58"/>
    <w:tbl>
      <w:tblPr>
        <w:tblW w:w="10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1412"/>
        <w:gridCol w:w="1639"/>
        <w:gridCol w:w="150"/>
        <w:gridCol w:w="149"/>
        <w:gridCol w:w="1340"/>
        <w:gridCol w:w="981"/>
        <w:gridCol w:w="503"/>
        <w:gridCol w:w="2500"/>
        <w:gridCol w:w="1395"/>
      </w:tblGrid>
      <w:tr w:rsidR="001D0D58" w:rsidRPr="001D0D58" w14:paraId="4DCCF69C" w14:textId="77777777" w:rsidTr="00713CBE">
        <w:trPr>
          <w:trHeight w:val="343"/>
          <w:jc w:val="center"/>
        </w:trPr>
        <w:tc>
          <w:tcPr>
            <w:tcW w:w="10931" w:type="dxa"/>
            <w:gridSpan w:val="10"/>
            <w:tcBorders>
              <w:top w:val="single" w:sz="4" w:space="0" w:color="auto"/>
              <w:left w:val="single" w:sz="4" w:space="0" w:color="auto"/>
              <w:bottom w:val="single" w:sz="4" w:space="0" w:color="auto"/>
              <w:right w:val="single" w:sz="4" w:space="0" w:color="auto"/>
            </w:tcBorders>
            <w:shd w:val="clear" w:color="auto" w:fill="FFC000"/>
          </w:tcPr>
          <w:p w14:paraId="16B30F3F" w14:textId="6E5CAB24" w:rsidR="00D84094" w:rsidRPr="001D0D58" w:rsidRDefault="00D84094" w:rsidP="001D0D58">
            <w:pPr>
              <w:pStyle w:val="Balk2"/>
              <w:shd w:val="clear" w:color="auto" w:fill="FFC000"/>
              <w:jc w:val="center"/>
              <w:rPr>
                <w:rFonts w:ascii="Times New Roman" w:hAnsi="Times New Roman" w:cs="Times New Roman"/>
                <w:i w:val="0"/>
                <w:iCs w:val="0"/>
                <w:sz w:val="20"/>
                <w:szCs w:val="20"/>
              </w:rPr>
            </w:pPr>
            <w:r w:rsidRPr="001D0D58">
              <w:rPr>
                <w:rFonts w:ascii="Times New Roman" w:hAnsi="Times New Roman" w:cs="Times New Roman"/>
                <w:i w:val="0"/>
                <w:iCs w:val="0"/>
                <w:sz w:val="20"/>
                <w:szCs w:val="20"/>
              </w:rPr>
              <w:t>HEF 4079 NURSING ENGLISH III</w:t>
            </w:r>
          </w:p>
          <w:p w14:paraId="589C4DC3" w14:textId="77777777" w:rsidR="00D84094" w:rsidRPr="001D0D58" w:rsidRDefault="00D84094" w:rsidP="001D0D58">
            <w:pPr>
              <w:shd w:val="clear" w:color="auto" w:fill="FFC000"/>
              <w:jc w:val="center"/>
              <w:rPr>
                <w:bCs/>
                <w:szCs w:val="36"/>
              </w:rPr>
            </w:pPr>
            <w:r w:rsidRPr="001D0D58">
              <w:rPr>
                <w:bCs/>
                <w:szCs w:val="36"/>
              </w:rPr>
              <w:t>2025-2026 Academic Year Fall Semester</w:t>
            </w:r>
          </w:p>
          <w:p w14:paraId="348E2FCF" w14:textId="2B788670" w:rsidR="00D84094" w:rsidRPr="001D0D58" w:rsidRDefault="00D84094" w:rsidP="001D0D58">
            <w:pPr>
              <w:shd w:val="clear" w:color="auto" w:fill="FFC000"/>
              <w:rPr>
                <w:lang w:eastAsia="en-US"/>
              </w:rPr>
            </w:pPr>
          </w:p>
        </w:tc>
      </w:tr>
      <w:tr w:rsidR="001D0D58" w:rsidRPr="001D0D58" w14:paraId="334F8455" w14:textId="77777777" w:rsidTr="00713CBE">
        <w:trPr>
          <w:trHeight w:val="343"/>
          <w:jc w:val="center"/>
        </w:trPr>
        <w:tc>
          <w:tcPr>
            <w:tcW w:w="5552" w:type="dxa"/>
            <w:gridSpan w:val="6"/>
            <w:tcBorders>
              <w:top w:val="single" w:sz="4" w:space="0" w:color="auto"/>
              <w:left w:val="single" w:sz="4" w:space="0" w:color="auto"/>
              <w:bottom w:val="single" w:sz="4" w:space="0" w:color="auto"/>
              <w:right w:val="single" w:sz="4" w:space="0" w:color="auto"/>
            </w:tcBorders>
          </w:tcPr>
          <w:p w14:paraId="3859C510" w14:textId="42CCF3C7" w:rsidR="00D84094" w:rsidRPr="001D0D58" w:rsidRDefault="00D84094" w:rsidP="00D84094">
            <w:pPr>
              <w:shd w:val="clear" w:color="auto" w:fill="FFFFFF" w:themeFill="background1"/>
              <w:rPr>
                <w:lang w:eastAsia="en-US"/>
              </w:rPr>
            </w:pPr>
            <w:r w:rsidRPr="001D0D58">
              <w:rPr>
                <w:b/>
                <w:lang w:eastAsia="en-US"/>
              </w:rPr>
              <w:t>Department(s) Giving the Course:</w:t>
            </w:r>
            <w:r w:rsidRPr="001D0D58">
              <w:rPr>
                <w:lang w:eastAsia="en-US"/>
              </w:rPr>
              <w:t xml:space="preserve"> DEU Faculty of Nursing</w:t>
            </w:r>
          </w:p>
        </w:tc>
        <w:tc>
          <w:tcPr>
            <w:tcW w:w="5379" w:type="dxa"/>
            <w:gridSpan w:val="4"/>
            <w:tcBorders>
              <w:top w:val="single" w:sz="4" w:space="0" w:color="auto"/>
              <w:left w:val="single" w:sz="4" w:space="0" w:color="auto"/>
              <w:bottom w:val="single" w:sz="4" w:space="0" w:color="auto"/>
              <w:right w:val="single" w:sz="4" w:space="0" w:color="auto"/>
            </w:tcBorders>
          </w:tcPr>
          <w:p w14:paraId="66E9D2F9" w14:textId="4BB0F441" w:rsidR="00D84094" w:rsidRPr="001D0D58" w:rsidRDefault="00D84094" w:rsidP="00D84094">
            <w:pPr>
              <w:shd w:val="clear" w:color="auto" w:fill="FFFFFF" w:themeFill="background1"/>
              <w:rPr>
                <w:lang w:eastAsia="en-US"/>
              </w:rPr>
            </w:pPr>
            <w:r w:rsidRPr="001D0D58">
              <w:rPr>
                <w:b/>
                <w:lang w:eastAsia="en-US"/>
              </w:rPr>
              <w:t>Department(s) Taking the Course:</w:t>
            </w:r>
            <w:r w:rsidRPr="001D0D58">
              <w:rPr>
                <w:lang w:eastAsia="en-US"/>
              </w:rPr>
              <w:t xml:space="preserve"> DEU Faculty of Nursing</w:t>
            </w:r>
          </w:p>
        </w:tc>
      </w:tr>
      <w:tr w:rsidR="001D0D58" w:rsidRPr="001D0D58" w14:paraId="3301518E" w14:textId="77777777" w:rsidTr="00713CBE">
        <w:trPr>
          <w:trHeight w:val="73"/>
          <w:jc w:val="center"/>
        </w:trPr>
        <w:tc>
          <w:tcPr>
            <w:tcW w:w="5552" w:type="dxa"/>
            <w:gridSpan w:val="6"/>
            <w:tcBorders>
              <w:top w:val="single" w:sz="4" w:space="0" w:color="auto"/>
              <w:left w:val="single" w:sz="4" w:space="0" w:color="auto"/>
              <w:bottom w:val="single" w:sz="4" w:space="0" w:color="auto"/>
              <w:right w:val="single" w:sz="4" w:space="0" w:color="auto"/>
            </w:tcBorders>
          </w:tcPr>
          <w:p w14:paraId="48AD340E" w14:textId="2875CD62" w:rsidR="00D84094" w:rsidRPr="001D0D58" w:rsidRDefault="00D84094" w:rsidP="00D84094">
            <w:pPr>
              <w:shd w:val="clear" w:color="auto" w:fill="FFFFFF" w:themeFill="background1"/>
              <w:rPr>
                <w:lang w:eastAsia="en-US"/>
              </w:rPr>
            </w:pPr>
            <w:r w:rsidRPr="001D0D58">
              <w:rPr>
                <w:b/>
                <w:lang w:eastAsia="en-US"/>
              </w:rPr>
              <w:t>Name of the Department:</w:t>
            </w:r>
            <w:r w:rsidRPr="001D0D58">
              <w:rPr>
                <w:lang w:eastAsia="en-US"/>
              </w:rPr>
              <w:t xml:space="preserve"> Nursing</w:t>
            </w:r>
          </w:p>
        </w:tc>
        <w:tc>
          <w:tcPr>
            <w:tcW w:w="5379" w:type="dxa"/>
            <w:gridSpan w:val="4"/>
            <w:tcBorders>
              <w:top w:val="single" w:sz="4" w:space="0" w:color="auto"/>
              <w:left w:val="single" w:sz="4" w:space="0" w:color="auto"/>
              <w:bottom w:val="single" w:sz="4" w:space="0" w:color="auto"/>
              <w:right w:val="single" w:sz="4" w:space="0" w:color="auto"/>
            </w:tcBorders>
            <w:hideMark/>
          </w:tcPr>
          <w:p w14:paraId="649B405E" w14:textId="3834D2C7" w:rsidR="00D84094" w:rsidRPr="001D0D58" w:rsidRDefault="00D84094" w:rsidP="00D84094">
            <w:pPr>
              <w:shd w:val="clear" w:color="auto" w:fill="FFFFFF" w:themeFill="background1"/>
              <w:rPr>
                <w:lang w:eastAsia="en-US"/>
              </w:rPr>
            </w:pPr>
            <w:r w:rsidRPr="001D0D58">
              <w:rPr>
                <w:b/>
                <w:lang w:eastAsia="en-US"/>
              </w:rPr>
              <w:t>Name of the Course</w:t>
            </w:r>
            <w:r w:rsidRPr="001D0D58">
              <w:rPr>
                <w:lang w:eastAsia="en-US"/>
              </w:rPr>
              <w:t>: Nursing English III</w:t>
            </w:r>
          </w:p>
        </w:tc>
      </w:tr>
      <w:tr w:rsidR="001D0D58" w:rsidRPr="001D0D58" w14:paraId="029E4464" w14:textId="77777777" w:rsidTr="00713CBE">
        <w:trPr>
          <w:trHeight w:val="73"/>
          <w:jc w:val="center"/>
        </w:trPr>
        <w:tc>
          <w:tcPr>
            <w:tcW w:w="5552" w:type="dxa"/>
            <w:gridSpan w:val="6"/>
            <w:tcBorders>
              <w:top w:val="single" w:sz="4" w:space="0" w:color="auto"/>
              <w:left w:val="single" w:sz="4" w:space="0" w:color="auto"/>
              <w:bottom w:val="single" w:sz="4" w:space="0" w:color="auto"/>
              <w:right w:val="single" w:sz="4" w:space="0" w:color="auto"/>
            </w:tcBorders>
          </w:tcPr>
          <w:p w14:paraId="7C2D5288" w14:textId="54C13E34" w:rsidR="00D84094" w:rsidRPr="001D0D58" w:rsidRDefault="00D84094" w:rsidP="00D84094">
            <w:pPr>
              <w:shd w:val="clear" w:color="auto" w:fill="FFFFFF" w:themeFill="background1"/>
              <w:rPr>
                <w:lang w:eastAsia="en-US"/>
              </w:rPr>
            </w:pPr>
            <w:r w:rsidRPr="001D0D58">
              <w:rPr>
                <w:b/>
                <w:lang w:eastAsia="en-US"/>
              </w:rPr>
              <w:t>Course Level:</w:t>
            </w:r>
            <w:r w:rsidRPr="001D0D58">
              <w:rPr>
                <w:lang w:eastAsia="en-US"/>
              </w:rPr>
              <w:t xml:space="preserve"> (Undergraduate) </w:t>
            </w:r>
          </w:p>
        </w:tc>
        <w:tc>
          <w:tcPr>
            <w:tcW w:w="5379" w:type="dxa"/>
            <w:gridSpan w:val="4"/>
            <w:tcBorders>
              <w:top w:val="single" w:sz="4" w:space="0" w:color="auto"/>
              <w:left w:val="single" w:sz="4" w:space="0" w:color="auto"/>
              <w:bottom w:val="single" w:sz="4" w:space="0" w:color="auto"/>
              <w:right w:val="single" w:sz="4" w:space="0" w:color="auto"/>
            </w:tcBorders>
          </w:tcPr>
          <w:p w14:paraId="0E342C90" w14:textId="0BF518B3" w:rsidR="00D84094" w:rsidRPr="001D0D58" w:rsidRDefault="00D84094" w:rsidP="00D84094">
            <w:pPr>
              <w:shd w:val="clear" w:color="auto" w:fill="FFFFFF" w:themeFill="background1"/>
              <w:rPr>
                <w:lang w:eastAsia="en-US"/>
              </w:rPr>
            </w:pPr>
            <w:r w:rsidRPr="001D0D58">
              <w:rPr>
                <w:b/>
                <w:lang w:eastAsia="en-US"/>
              </w:rPr>
              <w:t>Course Code:</w:t>
            </w:r>
            <w:r w:rsidRPr="001D0D58">
              <w:rPr>
                <w:lang w:eastAsia="en-US"/>
              </w:rPr>
              <w:t xml:space="preserve"> HEF 4079</w:t>
            </w:r>
          </w:p>
        </w:tc>
      </w:tr>
      <w:tr w:rsidR="001D0D58" w:rsidRPr="001D0D58" w14:paraId="7788C3E2" w14:textId="77777777" w:rsidTr="00713CBE">
        <w:trPr>
          <w:trHeight w:val="73"/>
          <w:jc w:val="center"/>
        </w:trPr>
        <w:tc>
          <w:tcPr>
            <w:tcW w:w="5552" w:type="dxa"/>
            <w:gridSpan w:val="6"/>
            <w:tcBorders>
              <w:top w:val="single" w:sz="4" w:space="0" w:color="auto"/>
              <w:left w:val="single" w:sz="4" w:space="0" w:color="auto"/>
              <w:bottom w:val="single" w:sz="4" w:space="0" w:color="auto"/>
              <w:right w:val="single" w:sz="4" w:space="0" w:color="auto"/>
            </w:tcBorders>
          </w:tcPr>
          <w:p w14:paraId="340D379B" w14:textId="3CA19934" w:rsidR="00D84094" w:rsidRPr="001D0D58" w:rsidRDefault="00D84094" w:rsidP="00D84094">
            <w:pPr>
              <w:shd w:val="clear" w:color="auto" w:fill="FFFFFF" w:themeFill="background1"/>
              <w:rPr>
                <w:b/>
                <w:lang w:eastAsia="en-US"/>
              </w:rPr>
            </w:pPr>
            <w:r w:rsidRPr="001D0D58">
              <w:rPr>
                <w:b/>
                <w:lang w:eastAsia="en-US"/>
              </w:rPr>
              <w:t>Issuance/Renewal Date of the Form: 12/09/2025</w:t>
            </w:r>
          </w:p>
        </w:tc>
        <w:tc>
          <w:tcPr>
            <w:tcW w:w="5379" w:type="dxa"/>
            <w:gridSpan w:val="4"/>
            <w:tcBorders>
              <w:top w:val="single" w:sz="4" w:space="0" w:color="auto"/>
              <w:left w:val="single" w:sz="4" w:space="0" w:color="auto"/>
              <w:bottom w:val="single" w:sz="4" w:space="0" w:color="auto"/>
              <w:right w:val="single" w:sz="4" w:space="0" w:color="auto"/>
            </w:tcBorders>
            <w:hideMark/>
          </w:tcPr>
          <w:p w14:paraId="7A1AF728" w14:textId="77777777" w:rsidR="00D84094" w:rsidRPr="001D0D58" w:rsidRDefault="00D84094" w:rsidP="00D84094">
            <w:pPr>
              <w:shd w:val="clear" w:color="auto" w:fill="FFFFFF" w:themeFill="background1"/>
              <w:rPr>
                <w:lang w:eastAsia="en-US"/>
              </w:rPr>
            </w:pPr>
            <w:r w:rsidRPr="001D0D58">
              <w:rPr>
                <w:b/>
                <w:lang w:eastAsia="en-US"/>
              </w:rPr>
              <w:t>Course type</w:t>
            </w:r>
            <w:r w:rsidRPr="001D0D58">
              <w:rPr>
                <w:lang w:eastAsia="en-US"/>
              </w:rPr>
              <w:t>: Elective</w:t>
            </w:r>
          </w:p>
        </w:tc>
      </w:tr>
      <w:tr w:rsidR="001D0D58" w:rsidRPr="001D0D58" w14:paraId="5EF218CD" w14:textId="77777777" w:rsidTr="00713CBE">
        <w:trPr>
          <w:trHeight w:val="1037"/>
          <w:jc w:val="center"/>
        </w:trPr>
        <w:tc>
          <w:tcPr>
            <w:tcW w:w="5552" w:type="dxa"/>
            <w:gridSpan w:val="6"/>
            <w:tcBorders>
              <w:top w:val="single" w:sz="4" w:space="0" w:color="auto"/>
              <w:left w:val="single" w:sz="4" w:space="0" w:color="auto"/>
              <w:bottom w:val="single" w:sz="4" w:space="0" w:color="auto"/>
              <w:right w:val="single" w:sz="4" w:space="0" w:color="auto"/>
            </w:tcBorders>
            <w:hideMark/>
          </w:tcPr>
          <w:p w14:paraId="54CFB18E" w14:textId="77777777" w:rsidR="00D84094" w:rsidRPr="001D0D58" w:rsidRDefault="00D84094" w:rsidP="00D84094">
            <w:pPr>
              <w:shd w:val="clear" w:color="auto" w:fill="FFFFFF" w:themeFill="background1"/>
              <w:rPr>
                <w:lang w:eastAsia="en-US"/>
              </w:rPr>
            </w:pPr>
            <w:r w:rsidRPr="001D0D58">
              <w:rPr>
                <w:lang w:eastAsia="en-US"/>
              </w:rPr>
              <w:t>Language of the course: Turkish</w:t>
            </w:r>
          </w:p>
          <w:p w14:paraId="3EDB898D" w14:textId="77777777" w:rsidR="00D84094" w:rsidRPr="001D0D58" w:rsidRDefault="00D84094" w:rsidP="00D84094">
            <w:pPr>
              <w:shd w:val="clear" w:color="auto" w:fill="FFFFFF" w:themeFill="background1"/>
              <w:rPr>
                <w:lang w:eastAsia="en-US"/>
              </w:rPr>
            </w:pPr>
            <w:r w:rsidRPr="001D0D58">
              <w:rPr>
                <w:lang w:eastAsia="en-US"/>
              </w:rPr>
              <w:tab/>
            </w:r>
          </w:p>
        </w:tc>
        <w:tc>
          <w:tcPr>
            <w:tcW w:w="5379" w:type="dxa"/>
            <w:gridSpan w:val="4"/>
            <w:tcBorders>
              <w:top w:val="single" w:sz="4" w:space="0" w:color="auto"/>
              <w:left w:val="single" w:sz="4" w:space="0" w:color="auto"/>
              <w:bottom w:val="single" w:sz="4" w:space="0" w:color="auto"/>
              <w:right w:val="single" w:sz="4" w:space="0" w:color="auto"/>
            </w:tcBorders>
            <w:hideMark/>
          </w:tcPr>
          <w:p w14:paraId="0738AE75" w14:textId="77777777" w:rsidR="00D84094" w:rsidRPr="001D0D58" w:rsidRDefault="00D84094" w:rsidP="00D84094">
            <w:pPr>
              <w:shd w:val="clear" w:color="auto" w:fill="FFFFFF" w:themeFill="background1"/>
              <w:rPr>
                <w:b/>
                <w:lang w:eastAsia="en-US"/>
              </w:rPr>
            </w:pPr>
            <w:r w:rsidRPr="001D0D58">
              <w:rPr>
                <w:b/>
                <w:lang w:eastAsia="en-US"/>
              </w:rPr>
              <w:t>Instructor(s) of the course:</w:t>
            </w:r>
          </w:p>
          <w:p w14:paraId="248975E1" w14:textId="77777777" w:rsidR="00D84094" w:rsidRPr="001D0D58" w:rsidRDefault="00D84094" w:rsidP="00D84094">
            <w:pPr>
              <w:shd w:val="clear" w:color="auto" w:fill="FFFFFF" w:themeFill="background1"/>
              <w:rPr>
                <w:lang w:eastAsia="en-US"/>
              </w:rPr>
            </w:pPr>
            <w:r w:rsidRPr="001D0D58">
              <w:rPr>
                <w:lang w:eastAsia="en-US"/>
              </w:rPr>
              <w:t>Prof.  Merlinda ALUŞ TOKAT</w:t>
            </w:r>
          </w:p>
          <w:p w14:paraId="487BF521" w14:textId="77777777" w:rsidR="00D84094" w:rsidRPr="001D0D58" w:rsidRDefault="00D84094" w:rsidP="00D84094">
            <w:pPr>
              <w:shd w:val="clear" w:color="auto" w:fill="FFFFFF" w:themeFill="background1"/>
              <w:rPr>
                <w:lang w:eastAsia="en-US"/>
              </w:rPr>
            </w:pPr>
            <w:r w:rsidRPr="001D0D58">
              <w:rPr>
                <w:lang w:eastAsia="en-US"/>
              </w:rPr>
              <w:t xml:space="preserve">Prof.  </w:t>
            </w:r>
            <w:r w:rsidRPr="001D0D58">
              <w:t>Gülendam KARADAĞ</w:t>
            </w:r>
          </w:p>
          <w:p w14:paraId="5677DC43" w14:textId="77777777" w:rsidR="00D84094" w:rsidRPr="001D0D58" w:rsidRDefault="00D84094" w:rsidP="00D84094">
            <w:pPr>
              <w:shd w:val="clear" w:color="auto" w:fill="FFFFFF" w:themeFill="background1"/>
              <w:rPr>
                <w:lang w:eastAsia="en-US"/>
              </w:rPr>
            </w:pPr>
            <w:r w:rsidRPr="001D0D58">
              <w:rPr>
                <w:lang w:eastAsia="en-US"/>
              </w:rPr>
              <w:t>Assoc. Prof. Hande YAĞCAN</w:t>
            </w:r>
          </w:p>
          <w:p w14:paraId="4F49D80C" w14:textId="77777777" w:rsidR="00D84094" w:rsidRPr="001D0D58" w:rsidRDefault="00D84094" w:rsidP="00D84094">
            <w:pPr>
              <w:shd w:val="clear" w:color="auto" w:fill="FFFFFF" w:themeFill="background1"/>
              <w:rPr>
                <w:lang w:eastAsia="en-US"/>
              </w:rPr>
            </w:pPr>
            <w:r w:rsidRPr="001D0D58">
              <w:rPr>
                <w:lang w:eastAsia="en-US"/>
              </w:rPr>
              <w:t>Assist. Prof. Fehmi DİRİK</w:t>
            </w:r>
          </w:p>
        </w:tc>
      </w:tr>
      <w:tr w:rsidR="001D0D58" w:rsidRPr="001D0D58" w14:paraId="58C8E8C4" w14:textId="77777777" w:rsidTr="00713CBE">
        <w:trPr>
          <w:trHeight w:val="73"/>
          <w:jc w:val="center"/>
        </w:trPr>
        <w:tc>
          <w:tcPr>
            <w:tcW w:w="5552" w:type="dxa"/>
            <w:gridSpan w:val="6"/>
            <w:tcBorders>
              <w:top w:val="single" w:sz="4" w:space="0" w:color="auto"/>
              <w:left w:val="single" w:sz="4" w:space="0" w:color="auto"/>
              <w:bottom w:val="single" w:sz="4" w:space="0" w:color="auto"/>
              <w:right w:val="single" w:sz="4" w:space="0" w:color="auto"/>
            </w:tcBorders>
            <w:hideMark/>
          </w:tcPr>
          <w:p w14:paraId="257921CA" w14:textId="3CB18953" w:rsidR="00D84094" w:rsidRPr="001D0D58" w:rsidRDefault="00D84094" w:rsidP="00D84094">
            <w:pPr>
              <w:shd w:val="clear" w:color="auto" w:fill="FFFFFF" w:themeFill="background1"/>
              <w:rPr>
                <w:b/>
                <w:lang w:eastAsia="en-US"/>
              </w:rPr>
            </w:pPr>
            <w:r w:rsidRPr="001D0D58">
              <w:rPr>
                <w:b/>
                <w:lang w:eastAsia="en-US"/>
              </w:rPr>
              <w:t>Prerequisite of the course: -</w:t>
            </w:r>
          </w:p>
        </w:tc>
        <w:tc>
          <w:tcPr>
            <w:tcW w:w="5379" w:type="dxa"/>
            <w:gridSpan w:val="4"/>
            <w:tcBorders>
              <w:top w:val="single" w:sz="4" w:space="0" w:color="auto"/>
              <w:left w:val="single" w:sz="4" w:space="0" w:color="auto"/>
              <w:bottom w:val="single" w:sz="4" w:space="0" w:color="auto"/>
              <w:right w:val="single" w:sz="4" w:space="0" w:color="auto"/>
            </w:tcBorders>
            <w:hideMark/>
          </w:tcPr>
          <w:p w14:paraId="33121C00" w14:textId="77777777" w:rsidR="00D84094" w:rsidRPr="001D0D58" w:rsidRDefault="00D84094" w:rsidP="00D84094">
            <w:pPr>
              <w:shd w:val="clear" w:color="auto" w:fill="FFFFFF" w:themeFill="background1"/>
              <w:rPr>
                <w:b/>
                <w:lang w:eastAsia="en-US"/>
              </w:rPr>
            </w:pPr>
            <w:r w:rsidRPr="001D0D58">
              <w:rPr>
                <w:b/>
                <w:lang w:eastAsia="en-US"/>
              </w:rPr>
              <w:t>Prerequisite course for: -</w:t>
            </w:r>
          </w:p>
        </w:tc>
      </w:tr>
      <w:tr w:rsidR="001D0D58" w:rsidRPr="001D0D58" w14:paraId="03E4D95B" w14:textId="77777777" w:rsidTr="00713CBE">
        <w:trPr>
          <w:trHeight w:val="78"/>
          <w:jc w:val="center"/>
        </w:trPr>
        <w:tc>
          <w:tcPr>
            <w:tcW w:w="5552" w:type="dxa"/>
            <w:gridSpan w:val="6"/>
            <w:tcBorders>
              <w:top w:val="single" w:sz="4" w:space="0" w:color="auto"/>
              <w:left w:val="single" w:sz="4" w:space="0" w:color="auto"/>
              <w:bottom w:val="single" w:sz="4" w:space="0" w:color="auto"/>
              <w:right w:val="single" w:sz="4" w:space="0" w:color="auto"/>
            </w:tcBorders>
          </w:tcPr>
          <w:p w14:paraId="2E968CF5" w14:textId="77777777" w:rsidR="00D84094" w:rsidRPr="001D0D58" w:rsidRDefault="00D84094" w:rsidP="00D84094">
            <w:pPr>
              <w:shd w:val="clear" w:color="auto" w:fill="FFFFFF" w:themeFill="background1"/>
              <w:rPr>
                <w:b/>
                <w:lang w:eastAsia="en-US"/>
              </w:rPr>
            </w:pPr>
            <w:r w:rsidRPr="001D0D58">
              <w:rPr>
                <w:b/>
                <w:lang w:eastAsia="en-US"/>
              </w:rPr>
              <w:t>Weekly course hours: 2</w:t>
            </w:r>
          </w:p>
          <w:p w14:paraId="60AA601A" w14:textId="77777777" w:rsidR="00D84094" w:rsidRPr="001D0D58" w:rsidRDefault="00D84094" w:rsidP="00D84094">
            <w:pPr>
              <w:shd w:val="clear" w:color="auto" w:fill="FFFFFF" w:themeFill="background1"/>
              <w:rPr>
                <w:b/>
                <w:lang w:eastAsia="en-US"/>
              </w:rPr>
            </w:pPr>
          </w:p>
        </w:tc>
        <w:tc>
          <w:tcPr>
            <w:tcW w:w="5379" w:type="dxa"/>
            <w:gridSpan w:val="4"/>
            <w:tcBorders>
              <w:top w:val="single" w:sz="4" w:space="0" w:color="auto"/>
              <w:left w:val="single" w:sz="4" w:space="0" w:color="auto"/>
              <w:bottom w:val="single" w:sz="4" w:space="0" w:color="auto"/>
              <w:right w:val="single" w:sz="4" w:space="0" w:color="auto"/>
            </w:tcBorders>
            <w:hideMark/>
          </w:tcPr>
          <w:p w14:paraId="0335C221" w14:textId="77777777" w:rsidR="00D84094" w:rsidRPr="001D0D58" w:rsidRDefault="00D84094" w:rsidP="00D84094">
            <w:pPr>
              <w:shd w:val="clear" w:color="auto" w:fill="FFFFFF" w:themeFill="background1"/>
              <w:rPr>
                <w:b/>
                <w:lang w:eastAsia="en-US"/>
              </w:rPr>
            </w:pPr>
            <w:r w:rsidRPr="001D0D58">
              <w:rPr>
                <w:b/>
                <w:lang w:eastAsia="en-US"/>
              </w:rPr>
              <w:t>Course Coordinator (Responsible for registers to the course):</w:t>
            </w:r>
          </w:p>
          <w:p w14:paraId="4065290E" w14:textId="77777777" w:rsidR="00D84094" w:rsidRPr="001D0D58" w:rsidRDefault="00D84094" w:rsidP="00D84094">
            <w:pPr>
              <w:shd w:val="clear" w:color="auto" w:fill="FFFFFF" w:themeFill="background1"/>
              <w:rPr>
                <w:lang w:eastAsia="en-US"/>
              </w:rPr>
            </w:pPr>
            <w:r w:rsidRPr="001D0D58">
              <w:rPr>
                <w:lang w:eastAsia="en-US"/>
              </w:rPr>
              <w:t>Assoc. Prof. Hande YAĞCAN</w:t>
            </w:r>
          </w:p>
        </w:tc>
      </w:tr>
      <w:tr w:rsidR="001D0D58" w:rsidRPr="001D0D58" w14:paraId="44E9A2D3" w14:textId="77777777" w:rsidTr="00713CBE">
        <w:trPr>
          <w:trHeight w:val="73"/>
          <w:jc w:val="center"/>
        </w:trPr>
        <w:tc>
          <w:tcPr>
            <w:tcW w:w="2274" w:type="dxa"/>
            <w:gridSpan w:val="2"/>
            <w:tcBorders>
              <w:top w:val="single" w:sz="4" w:space="0" w:color="auto"/>
              <w:left w:val="single" w:sz="4" w:space="0" w:color="auto"/>
              <w:bottom w:val="single" w:sz="4" w:space="0" w:color="auto"/>
              <w:right w:val="single" w:sz="4" w:space="0" w:color="auto"/>
            </w:tcBorders>
          </w:tcPr>
          <w:p w14:paraId="456B632D" w14:textId="67AA70CE" w:rsidR="00D84094" w:rsidRPr="001D0D58" w:rsidRDefault="00D84094" w:rsidP="00D84094">
            <w:pPr>
              <w:shd w:val="clear" w:color="auto" w:fill="FFFFFF" w:themeFill="background1"/>
              <w:rPr>
                <w:b/>
                <w:lang w:eastAsia="en-US"/>
              </w:rPr>
            </w:pPr>
            <w:r w:rsidRPr="001D0D58">
              <w:rPr>
                <w:b/>
                <w:lang w:eastAsia="en-US"/>
              </w:rPr>
              <w:t>Theory</w:t>
            </w:r>
          </w:p>
        </w:tc>
        <w:tc>
          <w:tcPr>
            <w:tcW w:w="1639" w:type="dxa"/>
            <w:tcBorders>
              <w:top w:val="single" w:sz="4" w:space="0" w:color="auto"/>
              <w:left w:val="single" w:sz="4" w:space="0" w:color="auto"/>
              <w:bottom w:val="single" w:sz="4" w:space="0" w:color="auto"/>
              <w:right w:val="single" w:sz="4" w:space="0" w:color="auto"/>
            </w:tcBorders>
          </w:tcPr>
          <w:p w14:paraId="7F9FFC50" w14:textId="7BB847E1" w:rsidR="00D84094" w:rsidRPr="001D0D58" w:rsidRDefault="00D84094" w:rsidP="00D84094">
            <w:pPr>
              <w:shd w:val="clear" w:color="auto" w:fill="FFFFFF" w:themeFill="background1"/>
              <w:rPr>
                <w:b/>
                <w:lang w:eastAsia="en-US"/>
              </w:rPr>
            </w:pPr>
            <w:r w:rsidRPr="001D0D58">
              <w:rPr>
                <w:b/>
                <w:lang w:eastAsia="en-US"/>
              </w:rPr>
              <w:t>Practice</w:t>
            </w:r>
          </w:p>
        </w:tc>
        <w:tc>
          <w:tcPr>
            <w:tcW w:w="1639" w:type="dxa"/>
            <w:gridSpan w:val="3"/>
            <w:tcBorders>
              <w:top w:val="single" w:sz="4" w:space="0" w:color="auto"/>
              <w:left w:val="single" w:sz="4" w:space="0" w:color="auto"/>
              <w:bottom w:val="single" w:sz="4" w:space="0" w:color="auto"/>
              <w:right w:val="single" w:sz="4" w:space="0" w:color="auto"/>
            </w:tcBorders>
            <w:hideMark/>
          </w:tcPr>
          <w:p w14:paraId="379F8ECF" w14:textId="77777777" w:rsidR="00D84094" w:rsidRPr="001D0D58" w:rsidRDefault="00D84094" w:rsidP="00D84094">
            <w:pPr>
              <w:shd w:val="clear" w:color="auto" w:fill="FFFFFF" w:themeFill="background1"/>
              <w:rPr>
                <w:b/>
                <w:lang w:eastAsia="en-US"/>
              </w:rPr>
            </w:pPr>
            <w:r w:rsidRPr="001D0D58">
              <w:rPr>
                <w:b/>
                <w:lang w:eastAsia="en-US"/>
              </w:rPr>
              <w:t>Laboratory</w:t>
            </w:r>
          </w:p>
        </w:tc>
        <w:tc>
          <w:tcPr>
            <w:tcW w:w="5379" w:type="dxa"/>
            <w:gridSpan w:val="4"/>
            <w:tcBorders>
              <w:top w:val="single" w:sz="4" w:space="0" w:color="auto"/>
              <w:left w:val="single" w:sz="4" w:space="0" w:color="auto"/>
              <w:bottom w:val="single" w:sz="4" w:space="0" w:color="auto"/>
              <w:right w:val="single" w:sz="4" w:space="0" w:color="auto"/>
            </w:tcBorders>
          </w:tcPr>
          <w:p w14:paraId="6888030B" w14:textId="05F0A360" w:rsidR="00D84094" w:rsidRPr="001D0D58" w:rsidRDefault="00D84094" w:rsidP="00D84094">
            <w:pPr>
              <w:shd w:val="clear" w:color="auto" w:fill="FFFFFF" w:themeFill="background1"/>
              <w:rPr>
                <w:b/>
                <w:lang w:eastAsia="en-US"/>
              </w:rPr>
            </w:pPr>
            <w:r w:rsidRPr="001D0D58">
              <w:rPr>
                <w:b/>
                <w:lang w:eastAsia="en-US"/>
              </w:rPr>
              <w:t>National Credit of the Course: 2</w:t>
            </w:r>
          </w:p>
        </w:tc>
      </w:tr>
      <w:tr w:rsidR="001D0D58" w:rsidRPr="001D0D58" w14:paraId="0356BBDC" w14:textId="77777777" w:rsidTr="00713CBE">
        <w:trPr>
          <w:trHeight w:val="75"/>
          <w:jc w:val="center"/>
        </w:trPr>
        <w:tc>
          <w:tcPr>
            <w:tcW w:w="2274" w:type="dxa"/>
            <w:gridSpan w:val="2"/>
            <w:tcBorders>
              <w:top w:val="single" w:sz="4" w:space="0" w:color="auto"/>
              <w:left w:val="single" w:sz="4" w:space="0" w:color="auto"/>
              <w:bottom w:val="single" w:sz="4" w:space="0" w:color="auto"/>
              <w:right w:val="single" w:sz="4" w:space="0" w:color="auto"/>
            </w:tcBorders>
            <w:hideMark/>
          </w:tcPr>
          <w:p w14:paraId="52184CB9" w14:textId="77777777" w:rsidR="00D84094" w:rsidRPr="001D0D58" w:rsidRDefault="00D84094" w:rsidP="00D84094">
            <w:pPr>
              <w:shd w:val="clear" w:color="auto" w:fill="FFFFFF" w:themeFill="background1"/>
              <w:rPr>
                <w:lang w:eastAsia="en-US"/>
              </w:rPr>
            </w:pPr>
            <w:r w:rsidRPr="001D0D58">
              <w:rPr>
                <w:lang w:eastAsia="en-US"/>
              </w:rPr>
              <w:t>2</w:t>
            </w:r>
          </w:p>
        </w:tc>
        <w:tc>
          <w:tcPr>
            <w:tcW w:w="1639" w:type="dxa"/>
            <w:tcBorders>
              <w:top w:val="single" w:sz="4" w:space="0" w:color="auto"/>
              <w:left w:val="single" w:sz="4" w:space="0" w:color="auto"/>
              <w:bottom w:val="single" w:sz="4" w:space="0" w:color="auto"/>
              <w:right w:val="single" w:sz="4" w:space="0" w:color="auto"/>
            </w:tcBorders>
            <w:hideMark/>
          </w:tcPr>
          <w:p w14:paraId="09442768" w14:textId="5B7AB92B" w:rsidR="00D84094" w:rsidRPr="001D0D58" w:rsidRDefault="001D0D58" w:rsidP="00D84094">
            <w:pPr>
              <w:shd w:val="clear" w:color="auto" w:fill="FFFFFF" w:themeFill="background1"/>
              <w:rPr>
                <w:lang w:eastAsia="en-US"/>
              </w:rPr>
            </w:pPr>
            <w:r w:rsidRPr="001D0D58">
              <w:rPr>
                <w:lang w:eastAsia="en-US"/>
              </w:rPr>
              <w:t>-</w:t>
            </w:r>
          </w:p>
        </w:tc>
        <w:tc>
          <w:tcPr>
            <w:tcW w:w="1639" w:type="dxa"/>
            <w:gridSpan w:val="3"/>
            <w:tcBorders>
              <w:top w:val="single" w:sz="4" w:space="0" w:color="auto"/>
              <w:left w:val="single" w:sz="4" w:space="0" w:color="auto"/>
              <w:bottom w:val="single" w:sz="4" w:space="0" w:color="auto"/>
              <w:right w:val="single" w:sz="4" w:space="0" w:color="auto"/>
            </w:tcBorders>
            <w:hideMark/>
          </w:tcPr>
          <w:p w14:paraId="16A87E3A" w14:textId="42EE03A5" w:rsidR="00D84094" w:rsidRPr="001D0D58" w:rsidRDefault="001D0D58" w:rsidP="00D84094">
            <w:pPr>
              <w:shd w:val="clear" w:color="auto" w:fill="FFFFFF" w:themeFill="background1"/>
              <w:rPr>
                <w:lang w:eastAsia="en-US"/>
              </w:rPr>
            </w:pPr>
            <w:r w:rsidRPr="001D0D58">
              <w:rPr>
                <w:lang w:eastAsia="en-US"/>
              </w:rPr>
              <w:t>-</w:t>
            </w:r>
          </w:p>
        </w:tc>
        <w:tc>
          <w:tcPr>
            <w:tcW w:w="5379" w:type="dxa"/>
            <w:gridSpan w:val="4"/>
            <w:tcBorders>
              <w:top w:val="single" w:sz="4" w:space="0" w:color="auto"/>
              <w:left w:val="single" w:sz="4" w:space="0" w:color="auto"/>
              <w:bottom w:val="single" w:sz="4" w:space="0" w:color="auto"/>
              <w:right w:val="single" w:sz="4" w:space="0" w:color="auto"/>
            </w:tcBorders>
          </w:tcPr>
          <w:p w14:paraId="4FBF9227" w14:textId="1926C131" w:rsidR="00D84094" w:rsidRPr="001D0D58" w:rsidRDefault="00D84094" w:rsidP="00D84094">
            <w:pPr>
              <w:shd w:val="clear" w:color="auto" w:fill="FFFFFF" w:themeFill="background1"/>
              <w:rPr>
                <w:b/>
                <w:lang w:eastAsia="en-US"/>
              </w:rPr>
            </w:pPr>
            <w:r w:rsidRPr="001D0D58">
              <w:rPr>
                <w:b/>
                <w:lang w:eastAsia="en-US"/>
              </w:rPr>
              <w:t>ECTS Credit of the Course: 2</w:t>
            </w:r>
          </w:p>
        </w:tc>
      </w:tr>
      <w:tr w:rsidR="001D0D58" w:rsidRPr="001D0D58" w14:paraId="465EF4B2" w14:textId="77777777" w:rsidTr="00713CBE">
        <w:trPr>
          <w:trHeight w:val="75"/>
          <w:jc w:val="center"/>
        </w:trPr>
        <w:tc>
          <w:tcPr>
            <w:tcW w:w="2274" w:type="dxa"/>
            <w:gridSpan w:val="2"/>
            <w:tcBorders>
              <w:top w:val="single" w:sz="4" w:space="0" w:color="auto"/>
              <w:left w:val="single" w:sz="4" w:space="0" w:color="auto"/>
              <w:bottom w:val="single" w:sz="4" w:space="0" w:color="auto"/>
              <w:right w:val="single" w:sz="4" w:space="0" w:color="auto"/>
            </w:tcBorders>
            <w:vAlign w:val="center"/>
          </w:tcPr>
          <w:p w14:paraId="13B6206F" w14:textId="043482B8" w:rsidR="001D0D58" w:rsidRPr="001D0D58" w:rsidRDefault="001D0D58" w:rsidP="001D0D58">
            <w:pPr>
              <w:shd w:val="clear" w:color="auto" w:fill="FFFFFF" w:themeFill="background1"/>
              <w:rPr>
                <w:lang w:eastAsia="en-US"/>
              </w:rPr>
            </w:pPr>
            <w:r w:rsidRPr="001D0D58">
              <w:rPr>
                <w:b/>
                <w:bCs/>
              </w:rPr>
              <w:t>Section/Students per Section</w:t>
            </w:r>
          </w:p>
        </w:tc>
        <w:tc>
          <w:tcPr>
            <w:tcW w:w="1639" w:type="dxa"/>
            <w:tcBorders>
              <w:top w:val="single" w:sz="4" w:space="0" w:color="auto"/>
              <w:left w:val="single" w:sz="4" w:space="0" w:color="auto"/>
              <w:bottom w:val="single" w:sz="4" w:space="0" w:color="auto"/>
              <w:right w:val="single" w:sz="4" w:space="0" w:color="auto"/>
            </w:tcBorders>
            <w:vAlign w:val="center"/>
          </w:tcPr>
          <w:p w14:paraId="4D070323" w14:textId="6D87803E" w:rsidR="001D0D58" w:rsidRPr="001D0D58" w:rsidRDefault="001D0D58" w:rsidP="001D0D58">
            <w:pPr>
              <w:shd w:val="clear" w:color="auto" w:fill="FFFFFF" w:themeFill="background1"/>
              <w:rPr>
                <w:lang w:eastAsia="en-US"/>
              </w:rPr>
            </w:pPr>
            <w:r w:rsidRPr="001D0D58">
              <w:rPr>
                <w:b/>
                <w:bCs/>
              </w:rPr>
              <w:t>Section/Students per Section</w:t>
            </w:r>
          </w:p>
        </w:tc>
        <w:tc>
          <w:tcPr>
            <w:tcW w:w="1639" w:type="dxa"/>
            <w:gridSpan w:val="3"/>
            <w:tcBorders>
              <w:top w:val="single" w:sz="4" w:space="0" w:color="auto"/>
              <w:left w:val="single" w:sz="4" w:space="0" w:color="auto"/>
              <w:bottom w:val="single" w:sz="4" w:space="0" w:color="auto"/>
              <w:right w:val="single" w:sz="4" w:space="0" w:color="auto"/>
            </w:tcBorders>
            <w:vAlign w:val="center"/>
          </w:tcPr>
          <w:p w14:paraId="21103420" w14:textId="024FBB98" w:rsidR="001D0D58" w:rsidRPr="001D0D58" w:rsidRDefault="001D0D58" w:rsidP="001D0D58">
            <w:pPr>
              <w:shd w:val="clear" w:color="auto" w:fill="FFFFFF" w:themeFill="background1"/>
              <w:rPr>
                <w:lang w:eastAsia="en-US"/>
              </w:rPr>
            </w:pPr>
            <w:r w:rsidRPr="001D0D58">
              <w:rPr>
                <w:b/>
                <w:bCs/>
              </w:rPr>
              <w:t>Section/Students per Section</w:t>
            </w:r>
          </w:p>
        </w:tc>
        <w:tc>
          <w:tcPr>
            <w:tcW w:w="5379" w:type="dxa"/>
            <w:gridSpan w:val="4"/>
            <w:tcBorders>
              <w:top w:val="single" w:sz="4" w:space="0" w:color="auto"/>
              <w:left w:val="single" w:sz="4" w:space="0" w:color="auto"/>
              <w:bottom w:val="single" w:sz="4" w:space="0" w:color="auto"/>
              <w:right w:val="single" w:sz="4" w:space="0" w:color="auto"/>
            </w:tcBorders>
            <w:vAlign w:val="center"/>
          </w:tcPr>
          <w:p w14:paraId="05AC845F" w14:textId="47DC6D71" w:rsidR="001D0D58" w:rsidRPr="001D0D58" w:rsidRDefault="001D0D58" w:rsidP="001D0D58">
            <w:pPr>
              <w:shd w:val="clear" w:color="auto" w:fill="FFFFFF" w:themeFill="background1"/>
              <w:rPr>
                <w:lang w:eastAsia="en-US"/>
              </w:rPr>
            </w:pPr>
            <w:r w:rsidRPr="001D0D58">
              <w:rPr>
                <w:b/>
                <w:bCs/>
              </w:rPr>
              <w:t>Number of Students Enrolled in the Course</w:t>
            </w:r>
          </w:p>
        </w:tc>
      </w:tr>
      <w:tr w:rsidR="001D0D58" w:rsidRPr="001D0D58" w14:paraId="7805D9B7" w14:textId="77777777" w:rsidTr="00713CBE">
        <w:trPr>
          <w:trHeight w:val="75"/>
          <w:jc w:val="center"/>
        </w:trPr>
        <w:tc>
          <w:tcPr>
            <w:tcW w:w="2274" w:type="dxa"/>
            <w:gridSpan w:val="2"/>
            <w:tcBorders>
              <w:top w:val="single" w:sz="4" w:space="0" w:color="auto"/>
              <w:left w:val="single" w:sz="4" w:space="0" w:color="auto"/>
              <w:bottom w:val="single" w:sz="4" w:space="0" w:color="auto"/>
              <w:right w:val="single" w:sz="4" w:space="0" w:color="auto"/>
            </w:tcBorders>
          </w:tcPr>
          <w:p w14:paraId="3D43D45E" w14:textId="6EFEDF5F" w:rsidR="001D0D58" w:rsidRPr="001D0D58" w:rsidRDefault="001D0D58" w:rsidP="001D0D58">
            <w:pPr>
              <w:shd w:val="clear" w:color="auto" w:fill="FFFFFF" w:themeFill="background1"/>
              <w:rPr>
                <w:lang w:eastAsia="en-US"/>
              </w:rPr>
            </w:pPr>
            <w:r w:rsidRPr="001D0D58">
              <w:rPr>
                <w:b/>
              </w:rPr>
              <w:t>1/11</w:t>
            </w:r>
          </w:p>
        </w:tc>
        <w:tc>
          <w:tcPr>
            <w:tcW w:w="1639" w:type="dxa"/>
            <w:tcBorders>
              <w:top w:val="single" w:sz="4" w:space="0" w:color="auto"/>
              <w:left w:val="single" w:sz="4" w:space="0" w:color="auto"/>
              <w:bottom w:val="single" w:sz="4" w:space="0" w:color="auto"/>
              <w:right w:val="single" w:sz="4" w:space="0" w:color="auto"/>
            </w:tcBorders>
          </w:tcPr>
          <w:p w14:paraId="6E36E30D" w14:textId="42CC3FB7" w:rsidR="001D0D58" w:rsidRPr="001D0D58" w:rsidRDefault="001D0D58" w:rsidP="001D0D58">
            <w:pPr>
              <w:shd w:val="clear" w:color="auto" w:fill="FFFFFF" w:themeFill="background1"/>
              <w:rPr>
                <w:lang w:eastAsia="en-US"/>
              </w:rPr>
            </w:pPr>
            <w:r w:rsidRPr="001D0D58">
              <w:rPr>
                <w:b/>
              </w:rPr>
              <w:t>-</w:t>
            </w:r>
          </w:p>
        </w:tc>
        <w:tc>
          <w:tcPr>
            <w:tcW w:w="1639" w:type="dxa"/>
            <w:gridSpan w:val="3"/>
            <w:tcBorders>
              <w:top w:val="single" w:sz="4" w:space="0" w:color="auto"/>
              <w:left w:val="single" w:sz="4" w:space="0" w:color="auto"/>
              <w:bottom w:val="single" w:sz="4" w:space="0" w:color="auto"/>
              <w:right w:val="single" w:sz="4" w:space="0" w:color="auto"/>
            </w:tcBorders>
          </w:tcPr>
          <w:p w14:paraId="4AB15FCF" w14:textId="30B5213A" w:rsidR="001D0D58" w:rsidRPr="001D0D58" w:rsidRDefault="001D0D58" w:rsidP="001D0D58">
            <w:pPr>
              <w:shd w:val="clear" w:color="auto" w:fill="FFFFFF" w:themeFill="background1"/>
              <w:rPr>
                <w:lang w:eastAsia="en-US"/>
              </w:rPr>
            </w:pPr>
            <w:r w:rsidRPr="001D0D58">
              <w:rPr>
                <w:b/>
              </w:rPr>
              <w:t>-</w:t>
            </w:r>
          </w:p>
        </w:tc>
        <w:tc>
          <w:tcPr>
            <w:tcW w:w="5379" w:type="dxa"/>
            <w:gridSpan w:val="4"/>
            <w:tcBorders>
              <w:top w:val="single" w:sz="4" w:space="0" w:color="auto"/>
              <w:left w:val="single" w:sz="4" w:space="0" w:color="auto"/>
              <w:bottom w:val="single" w:sz="4" w:space="0" w:color="auto"/>
              <w:right w:val="single" w:sz="4" w:space="0" w:color="auto"/>
            </w:tcBorders>
          </w:tcPr>
          <w:p w14:paraId="11B56C3B" w14:textId="2FC88E6E" w:rsidR="001D0D58" w:rsidRPr="001D0D58" w:rsidRDefault="001D0D58" w:rsidP="001D0D58">
            <w:pPr>
              <w:shd w:val="clear" w:color="auto" w:fill="FFFFFF" w:themeFill="background1"/>
              <w:rPr>
                <w:lang w:eastAsia="en-US"/>
              </w:rPr>
            </w:pPr>
            <w:r w:rsidRPr="001D0D58">
              <w:rPr>
                <w:b/>
              </w:rPr>
              <w:t>11</w:t>
            </w:r>
          </w:p>
        </w:tc>
      </w:tr>
      <w:tr w:rsidR="001D0D58" w:rsidRPr="001D0D58" w14:paraId="30CDD73C" w14:textId="77777777" w:rsidTr="00713CBE">
        <w:trPr>
          <w:trHeight w:val="120"/>
          <w:jc w:val="center"/>
        </w:trPr>
        <w:tc>
          <w:tcPr>
            <w:tcW w:w="10931" w:type="dxa"/>
            <w:gridSpan w:val="10"/>
            <w:tcBorders>
              <w:top w:val="single" w:sz="4" w:space="0" w:color="auto"/>
              <w:left w:val="single" w:sz="4" w:space="0" w:color="auto"/>
              <w:bottom w:val="single" w:sz="4" w:space="0" w:color="auto"/>
              <w:right w:val="single" w:sz="4" w:space="0" w:color="auto"/>
            </w:tcBorders>
            <w:hideMark/>
          </w:tcPr>
          <w:p w14:paraId="70ACD0A9" w14:textId="10CE0528" w:rsidR="001D0D58" w:rsidRPr="001D0D58" w:rsidRDefault="001D0D58" w:rsidP="001D0D58">
            <w:pPr>
              <w:shd w:val="clear" w:color="auto" w:fill="FFFFFF" w:themeFill="background1"/>
              <w:rPr>
                <w:lang w:eastAsia="en-US"/>
              </w:rPr>
            </w:pPr>
            <w:r w:rsidRPr="001D0D58">
              <w:rPr>
                <w:lang w:val="en-GB" w:eastAsia="en-US"/>
              </w:rPr>
              <w:t xml:space="preserve">Course Objective: </w:t>
            </w:r>
            <w:r w:rsidRPr="001D0D58">
              <w:rPr>
                <w:lang w:eastAsia="en-US"/>
              </w:rPr>
              <w:t>This course aims at developing students medical vocabulary, listening, writing, reading and speaking skills</w:t>
            </w:r>
          </w:p>
        </w:tc>
      </w:tr>
      <w:tr w:rsidR="001D0D58" w:rsidRPr="001D0D58" w14:paraId="2D7294D3" w14:textId="77777777" w:rsidTr="00713CBE">
        <w:trPr>
          <w:trHeight w:val="733"/>
          <w:jc w:val="center"/>
        </w:trPr>
        <w:tc>
          <w:tcPr>
            <w:tcW w:w="10931" w:type="dxa"/>
            <w:gridSpan w:val="10"/>
            <w:tcBorders>
              <w:top w:val="single" w:sz="4" w:space="0" w:color="auto"/>
              <w:left w:val="single" w:sz="4" w:space="0" w:color="auto"/>
              <w:bottom w:val="single" w:sz="4" w:space="0" w:color="auto"/>
              <w:right w:val="single" w:sz="4" w:space="0" w:color="auto"/>
            </w:tcBorders>
            <w:hideMark/>
          </w:tcPr>
          <w:p w14:paraId="63C6EBBE" w14:textId="77777777" w:rsidR="001D0D58" w:rsidRPr="001D0D58" w:rsidRDefault="001D0D58" w:rsidP="001D0D58">
            <w:pPr>
              <w:shd w:val="clear" w:color="auto" w:fill="FFFFFF" w:themeFill="background1"/>
              <w:rPr>
                <w:lang w:val="en-GB" w:eastAsia="en-US"/>
              </w:rPr>
            </w:pPr>
            <w:r w:rsidRPr="001D0D58">
              <w:rPr>
                <w:lang w:val="en-GB" w:eastAsia="en-US"/>
              </w:rPr>
              <w:t>Learning Outcomes of The Course:</w:t>
            </w:r>
          </w:p>
          <w:p w14:paraId="614EB4C8" w14:textId="4A03E07C" w:rsidR="001D0D58" w:rsidRPr="001D0D58" w:rsidRDefault="001D0D58" w:rsidP="001D0D58">
            <w:pPr>
              <w:shd w:val="clear" w:color="auto" w:fill="FFFFFF" w:themeFill="background1"/>
              <w:rPr>
                <w:lang w:val="en-US" w:eastAsia="en-US"/>
              </w:rPr>
            </w:pPr>
            <w:r w:rsidRPr="001D0D58">
              <w:rPr>
                <w:lang w:val="en-US" w:eastAsia="en-US"/>
              </w:rPr>
              <w:t>LO1 Being able to understand medical texts.</w:t>
            </w:r>
          </w:p>
          <w:p w14:paraId="237A57EA" w14:textId="3C218C10" w:rsidR="001D0D58" w:rsidRPr="001D0D58" w:rsidRDefault="001D0D58" w:rsidP="001D0D58">
            <w:pPr>
              <w:shd w:val="clear" w:color="auto" w:fill="FFFFFF" w:themeFill="background1"/>
              <w:rPr>
                <w:lang w:val="en-US" w:eastAsia="en-US"/>
              </w:rPr>
            </w:pPr>
            <w:r w:rsidRPr="001D0D58">
              <w:rPr>
                <w:lang w:val="en-US" w:eastAsia="en-US"/>
              </w:rPr>
              <w:t>LO2 Having sufficient communication skills to use in the field.</w:t>
            </w:r>
          </w:p>
          <w:p w14:paraId="278B7E22" w14:textId="23BC5052" w:rsidR="001D0D58" w:rsidRPr="001D0D58" w:rsidRDefault="001D0D58" w:rsidP="001D0D58">
            <w:pPr>
              <w:shd w:val="clear" w:color="auto" w:fill="FFFFFF" w:themeFill="background1"/>
              <w:rPr>
                <w:lang w:val="en-US" w:eastAsia="en-US"/>
              </w:rPr>
            </w:pPr>
            <w:r w:rsidRPr="001D0D58">
              <w:rPr>
                <w:lang w:val="en-US" w:eastAsia="en-US"/>
              </w:rPr>
              <w:t>LO3 Being able to write texts properly</w:t>
            </w:r>
          </w:p>
        </w:tc>
      </w:tr>
      <w:tr w:rsidR="001D0D58" w:rsidRPr="001D0D58" w14:paraId="612B4F89" w14:textId="77777777" w:rsidTr="00713CBE">
        <w:trPr>
          <w:trHeight w:val="338"/>
          <w:jc w:val="center"/>
        </w:trPr>
        <w:tc>
          <w:tcPr>
            <w:tcW w:w="10931" w:type="dxa"/>
            <w:gridSpan w:val="10"/>
            <w:tcBorders>
              <w:top w:val="single" w:sz="4" w:space="0" w:color="auto"/>
              <w:left w:val="single" w:sz="4" w:space="0" w:color="auto"/>
              <w:bottom w:val="single" w:sz="4" w:space="0" w:color="auto"/>
              <w:right w:val="single" w:sz="4" w:space="0" w:color="auto"/>
            </w:tcBorders>
            <w:hideMark/>
          </w:tcPr>
          <w:p w14:paraId="61003CDA" w14:textId="325E40C4" w:rsidR="001D0D58" w:rsidRPr="001D0D58" w:rsidRDefault="001D0D58" w:rsidP="001D0D58">
            <w:pPr>
              <w:shd w:val="clear" w:color="auto" w:fill="FFFFFF" w:themeFill="background1"/>
              <w:rPr>
                <w:lang w:val="en-GB" w:eastAsia="en-US"/>
              </w:rPr>
            </w:pPr>
            <w:r w:rsidRPr="001D0D58">
              <w:rPr>
                <w:lang w:val="en-GB" w:eastAsia="en-US"/>
              </w:rPr>
              <w:t xml:space="preserve">Learning and Teaching Methods: </w:t>
            </w:r>
            <w:r w:rsidRPr="001D0D58">
              <w:rPr>
                <w:lang w:eastAsia="en-US"/>
              </w:rPr>
              <w:t>Lecture, translation, discussion and comprehension, listening</w:t>
            </w:r>
          </w:p>
        </w:tc>
      </w:tr>
      <w:tr w:rsidR="001D0D58" w:rsidRPr="001D0D58" w14:paraId="57195C35" w14:textId="77777777" w:rsidTr="00713CBE">
        <w:trPr>
          <w:trHeight w:val="140"/>
          <w:jc w:val="center"/>
        </w:trPr>
        <w:tc>
          <w:tcPr>
            <w:tcW w:w="10931" w:type="dxa"/>
            <w:gridSpan w:val="10"/>
            <w:tcBorders>
              <w:top w:val="single" w:sz="4" w:space="0" w:color="auto"/>
              <w:left w:val="single" w:sz="4" w:space="0" w:color="auto"/>
              <w:bottom w:val="single" w:sz="4" w:space="0" w:color="auto"/>
              <w:right w:val="single" w:sz="4" w:space="0" w:color="auto"/>
            </w:tcBorders>
          </w:tcPr>
          <w:p w14:paraId="5B5B42AA" w14:textId="2666C888" w:rsidR="001D0D58" w:rsidRPr="001D0D58" w:rsidRDefault="001D0D58" w:rsidP="001D0D58">
            <w:pPr>
              <w:shd w:val="clear" w:color="auto" w:fill="FFFFFF" w:themeFill="background1"/>
              <w:rPr>
                <w:lang w:eastAsia="en-US"/>
              </w:rPr>
            </w:pPr>
            <w:r w:rsidRPr="001D0D58">
              <w:rPr>
                <w:lang w:eastAsia="en-US"/>
              </w:rPr>
              <w:t>Assessment Methods:  (Assessment method shall correspond to learning outputs and teaching techniques being used during the course)</w:t>
            </w:r>
          </w:p>
        </w:tc>
      </w:tr>
      <w:tr w:rsidR="001D0D58" w:rsidRPr="001D0D58" w14:paraId="4E595B91" w14:textId="77777777" w:rsidTr="00713CBE">
        <w:trPr>
          <w:trHeight w:val="139"/>
          <w:jc w:val="center"/>
        </w:trPr>
        <w:tc>
          <w:tcPr>
            <w:tcW w:w="4212" w:type="dxa"/>
            <w:gridSpan w:val="5"/>
            <w:tcBorders>
              <w:top w:val="single" w:sz="4" w:space="0" w:color="auto"/>
              <w:left w:val="single" w:sz="4" w:space="0" w:color="auto"/>
              <w:bottom w:val="single" w:sz="4" w:space="0" w:color="auto"/>
              <w:right w:val="single" w:sz="4" w:space="0" w:color="auto"/>
            </w:tcBorders>
          </w:tcPr>
          <w:p w14:paraId="02F33F0A" w14:textId="77777777" w:rsidR="001D0D58" w:rsidRPr="001D0D58" w:rsidRDefault="001D0D58" w:rsidP="001D0D58">
            <w:pPr>
              <w:shd w:val="clear" w:color="auto" w:fill="FFFFFF" w:themeFill="background1"/>
              <w:rPr>
                <w:lang w:eastAsia="en-US"/>
              </w:rPr>
            </w:pPr>
          </w:p>
        </w:tc>
        <w:tc>
          <w:tcPr>
            <w:tcW w:w="2824" w:type="dxa"/>
            <w:gridSpan w:val="3"/>
            <w:tcBorders>
              <w:top w:val="single" w:sz="4" w:space="0" w:color="auto"/>
              <w:left w:val="single" w:sz="4" w:space="0" w:color="auto"/>
              <w:bottom w:val="single" w:sz="4" w:space="0" w:color="auto"/>
              <w:right w:val="single" w:sz="4" w:space="0" w:color="auto"/>
            </w:tcBorders>
            <w:hideMark/>
          </w:tcPr>
          <w:p w14:paraId="48C617AF" w14:textId="77777777" w:rsidR="001D0D58" w:rsidRPr="001D0D58" w:rsidRDefault="001D0D58" w:rsidP="001D0D58">
            <w:pPr>
              <w:shd w:val="clear" w:color="auto" w:fill="FFFFFF" w:themeFill="background1"/>
              <w:rPr>
                <w:lang w:eastAsia="en-US"/>
              </w:rPr>
            </w:pPr>
            <w:r w:rsidRPr="001D0D58">
              <w:rPr>
                <w:lang w:eastAsia="en-US"/>
              </w:rPr>
              <w:t xml:space="preserve">Mark as (X) If  Available  </w:t>
            </w:r>
          </w:p>
        </w:tc>
        <w:tc>
          <w:tcPr>
            <w:tcW w:w="3895" w:type="dxa"/>
            <w:gridSpan w:val="2"/>
            <w:tcBorders>
              <w:top w:val="single" w:sz="4" w:space="0" w:color="auto"/>
              <w:left w:val="single" w:sz="4" w:space="0" w:color="auto"/>
              <w:bottom w:val="single" w:sz="4" w:space="0" w:color="auto"/>
              <w:right w:val="single" w:sz="4" w:space="0" w:color="auto"/>
            </w:tcBorders>
            <w:hideMark/>
          </w:tcPr>
          <w:p w14:paraId="72875F21" w14:textId="77777777" w:rsidR="001D0D58" w:rsidRPr="001D0D58" w:rsidRDefault="001D0D58" w:rsidP="001D0D58">
            <w:pPr>
              <w:shd w:val="clear" w:color="auto" w:fill="FFFFFF" w:themeFill="background1"/>
              <w:rPr>
                <w:lang w:eastAsia="en-US"/>
              </w:rPr>
            </w:pPr>
            <w:r w:rsidRPr="001D0D58">
              <w:rPr>
                <w:lang w:eastAsia="en-US"/>
              </w:rPr>
              <w:t>Percentage (%)</w:t>
            </w:r>
          </w:p>
        </w:tc>
      </w:tr>
      <w:tr w:rsidR="001D0D58" w:rsidRPr="001D0D58" w14:paraId="14904AC9" w14:textId="77777777" w:rsidTr="00713CBE">
        <w:trPr>
          <w:jc w:val="center"/>
        </w:trPr>
        <w:tc>
          <w:tcPr>
            <w:tcW w:w="4212" w:type="dxa"/>
            <w:gridSpan w:val="5"/>
            <w:tcBorders>
              <w:top w:val="single" w:sz="4" w:space="0" w:color="auto"/>
              <w:left w:val="single" w:sz="4" w:space="0" w:color="auto"/>
              <w:bottom w:val="single" w:sz="4" w:space="0" w:color="auto"/>
              <w:right w:val="single" w:sz="4" w:space="0" w:color="auto"/>
            </w:tcBorders>
            <w:vAlign w:val="center"/>
            <w:hideMark/>
          </w:tcPr>
          <w:p w14:paraId="551A96C7" w14:textId="77777777" w:rsidR="001D0D58" w:rsidRPr="001D0D58" w:rsidRDefault="001D0D58" w:rsidP="001D0D58">
            <w:pPr>
              <w:shd w:val="clear" w:color="auto" w:fill="FFFFFF" w:themeFill="background1"/>
              <w:rPr>
                <w:lang w:eastAsia="en-US"/>
              </w:rPr>
            </w:pPr>
            <w:r w:rsidRPr="001D0D58">
              <w:rPr>
                <w:lang w:eastAsia="en-US"/>
              </w:rPr>
              <w:t>Intra-Semester / Semester-End Studies</w:t>
            </w:r>
          </w:p>
        </w:tc>
        <w:tc>
          <w:tcPr>
            <w:tcW w:w="2824" w:type="dxa"/>
            <w:gridSpan w:val="3"/>
            <w:tcBorders>
              <w:top w:val="single" w:sz="4" w:space="0" w:color="auto"/>
              <w:left w:val="single" w:sz="4" w:space="0" w:color="auto"/>
              <w:bottom w:val="single" w:sz="4" w:space="0" w:color="auto"/>
              <w:right w:val="single" w:sz="4" w:space="0" w:color="auto"/>
            </w:tcBorders>
            <w:vAlign w:val="center"/>
          </w:tcPr>
          <w:p w14:paraId="7817269B" w14:textId="77777777" w:rsidR="001D0D58" w:rsidRPr="001D0D58" w:rsidRDefault="001D0D58" w:rsidP="001D0D58">
            <w:pPr>
              <w:shd w:val="clear" w:color="auto" w:fill="FFFFFF" w:themeFill="background1"/>
              <w:rPr>
                <w:lang w:eastAsia="en-US"/>
              </w:rPr>
            </w:pPr>
          </w:p>
        </w:tc>
        <w:tc>
          <w:tcPr>
            <w:tcW w:w="3895" w:type="dxa"/>
            <w:gridSpan w:val="2"/>
            <w:tcBorders>
              <w:top w:val="single" w:sz="4" w:space="0" w:color="auto"/>
              <w:left w:val="single" w:sz="4" w:space="0" w:color="auto"/>
              <w:bottom w:val="single" w:sz="4" w:space="0" w:color="auto"/>
              <w:right w:val="single" w:sz="4" w:space="0" w:color="auto"/>
            </w:tcBorders>
            <w:vAlign w:val="center"/>
          </w:tcPr>
          <w:p w14:paraId="2B31121A" w14:textId="77777777" w:rsidR="001D0D58" w:rsidRPr="001D0D58" w:rsidRDefault="001D0D58" w:rsidP="001D0D58">
            <w:pPr>
              <w:shd w:val="clear" w:color="auto" w:fill="FFFFFF" w:themeFill="background1"/>
              <w:rPr>
                <w:lang w:eastAsia="en-US"/>
              </w:rPr>
            </w:pPr>
          </w:p>
        </w:tc>
      </w:tr>
      <w:tr w:rsidR="001D0D58" w:rsidRPr="001D0D58" w14:paraId="21D0358C" w14:textId="77777777" w:rsidTr="00713CBE">
        <w:trPr>
          <w:jc w:val="center"/>
        </w:trPr>
        <w:tc>
          <w:tcPr>
            <w:tcW w:w="4212" w:type="dxa"/>
            <w:gridSpan w:val="5"/>
            <w:tcBorders>
              <w:top w:val="single" w:sz="4" w:space="0" w:color="auto"/>
              <w:left w:val="single" w:sz="4" w:space="0" w:color="auto"/>
              <w:bottom w:val="single" w:sz="4" w:space="0" w:color="auto"/>
              <w:right w:val="single" w:sz="4" w:space="0" w:color="auto"/>
            </w:tcBorders>
            <w:vAlign w:val="center"/>
            <w:hideMark/>
          </w:tcPr>
          <w:p w14:paraId="7E91C49A" w14:textId="77777777" w:rsidR="001D0D58" w:rsidRPr="001D0D58" w:rsidRDefault="001D0D58" w:rsidP="001D0D58">
            <w:pPr>
              <w:shd w:val="clear" w:color="auto" w:fill="FFFFFF" w:themeFill="background1"/>
              <w:rPr>
                <w:lang w:eastAsia="en-US"/>
              </w:rPr>
            </w:pPr>
            <w:r w:rsidRPr="001D0D58">
              <w:rPr>
                <w:lang w:eastAsia="en-US"/>
              </w:rPr>
              <w:t>1</w:t>
            </w:r>
            <w:r w:rsidRPr="001D0D58">
              <w:rPr>
                <w:vertAlign w:val="superscript"/>
                <w:lang w:eastAsia="en-US"/>
              </w:rPr>
              <w:t>st</w:t>
            </w:r>
            <w:r w:rsidRPr="001D0D58">
              <w:rPr>
                <w:lang w:eastAsia="en-US"/>
              </w:rPr>
              <w:t xml:space="preserve"> Midterm Exam</w:t>
            </w:r>
          </w:p>
        </w:tc>
        <w:tc>
          <w:tcPr>
            <w:tcW w:w="2824" w:type="dxa"/>
            <w:gridSpan w:val="3"/>
            <w:tcBorders>
              <w:top w:val="single" w:sz="4" w:space="0" w:color="auto"/>
              <w:left w:val="single" w:sz="4" w:space="0" w:color="auto"/>
              <w:bottom w:val="single" w:sz="4" w:space="0" w:color="auto"/>
              <w:right w:val="single" w:sz="4" w:space="0" w:color="auto"/>
            </w:tcBorders>
            <w:vAlign w:val="center"/>
            <w:hideMark/>
          </w:tcPr>
          <w:p w14:paraId="39304201" w14:textId="77777777" w:rsidR="001D0D58" w:rsidRPr="001D0D58" w:rsidRDefault="001D0D58" w:rsidP="001D0D58">
            <w:pPr>
              <w:shd w:val="clear" w:color="auto" w:fill="FFFFFF" w:themeFill="background1"/>
              <w:rPr>
                <w:lang w:eastAsia="en-US"/>
              </w:rPr>
            </w:pPr>
            <w:r w:rsidRPr="001D0D58">
              <w:rPr>
                <w:lang w:eastAsia="en-US"/>
              </w:rPr>
              <w:t>X</w:t>
            </w:r>
          </w:p>
        </w:tc>
        <w:tc>
          <w:tcPr>
            <w:tcW w:w="3895" w:type="dxa"/>
            <w:gridSpan w:val="2"/>
            <w:tcBorders>
              <w:top w:val="single" w:sz="4" w:space="0" w:color="auto"/>
              <w:left w:val="single" w:sz="4" w:space="0" w:color="auto"/>
              <w:bottom w:val="single" w:sz="4" w:space="0" w:color="auto"/>
              <w:right w:val="single" w:sz="4" w:space="0" w:color="auto"/>
            </w:tcBorders>
            <w:vAlign w:val="center"/>
            <w:hideMark/>
          </w:tcPr>
          <w:p w14:paraId="0B60F629" w14:textId="77777777" w:rsidR="001D0D58" w:rsidRPr="001D0D58" w:rsidRDefault="001D0D58" w:rsidP="001D0D58">
            <w:pPr>
              <w:shd w:val="clear" w:color="auto" w:fill="FFFFFF" w:themeFill="background1"/>
              <w:rPr>
                <w:lang w:eastAsia="en-US"/>
              </w:rPr>
            </w:pPr>
            <w:r w:rsidRPr="001D0D58">
              <w:rPr>
                <w:lang w:eastAsia="en-US"/>
              </w:rPr>
              <w:t>%50</w:t>
            </w:r>
          </w:p>
        </w:tc>
      </w:tr>
      <w:tr w:rsidR="001D0D58" w:rsidRPr="001D0D58" w14:paraId="1BA7AA33" w14:textId="77777777" w:rsidTr="00713CBE">
        <w:trPr>
          <w:jc w:val="center"/>
        </w:trPr>
        <w:tc>
          <w:tcPr>
            <w:tcW w:w="4212" w:type="dxa"/>
            <w:gridSpan w:val="5"/>
            <w:tcBorders>
              <w:top w:val="single" w:sz="4" w:space="0" w:color="auto"/>
              <w:left w:val="single" w:sz="4" w:space="0" w:color="auto"/>
              <w:bottom w:val="single" w:sz="4" w:space="0" w:color="auto"/>
              <w:right w:val="single" w:sz="4" w:space="0" w:color="auto"/>
            </w:tcBorders>
            <w:vAlign w:val="center"/>
            <w:hideMark/>
          </w:tcPr>
          <w:p w14:paraId="4BA30D9B" w14:textId="77777777" w:rsidR="001D0D58" w:rsidRPr="001D0D58" w:rsidRDefault="001D0D58" w:rsidP="001D0D58">
            <w:pPr>
              <w:shd w:val="clear" w:color="auto" w:fill="FFFFFF" w:themeFill="background1"/>
              <w:rPr>
                <w:lang w:eastAsia="en-US"/>
              </w:rPr>
            </w:pPr>
            <w:r w:rsidRPr="001D0D58">
              <w:rPr>
                <w:lang w:eastAsia="en-US"/>
              </w:rPr>
              <w:t>Application</w:t>
            </w:r>
          </w:p>
        </w:tc>
        <w:tc>
          <w:tcPr>
            <w:tcW w:w="2824" w:type="dxa"/>
            <w:gridSpan w:val="3"/>
            <w:tcBorders>
              <w:top w:val="single" w:sz="4" w:space="0" w:color="auto"/>
              <w:left w:val="single" w:sz="4" w:space="0" w:color="auto"/>
              <w:bottom w:val="single" w:sz="4" w:space="0" w:color="auto"/>
              <w:right w:val="single" w:sz="4" w:space="0" w:color="auto"/>
            </w:tcBorders>
            <w:vAlign w:val="center"/>
          </w:tcPr>
          <w:p w14:paraId="494DD3AB" w14:textId="77777777" w:rsidR="001D0D58" w:rsidRPr="001D0D58" w:rsidRDefault="001D0D58" w:rsidP="001D0D58">
            <w:pPr>
              <w:shd w:val="clear" w:color="auto" w:fill="FFFFFF" w:themeFill="background1"/>
              <w:rPr>
                <w:lang w:eastAsia="en-US"/>
              </w:rPr>
            </w:pPr>
          </w:p>
        </w:tc>
        <w:tc>
          <w:tcPr>
            <w:tcW w:w="3895" w:type="dxa"/>
            <w:gridSpan w:val="2"/>
            <w:tcBorders>
              <w:top w:val="single" w:sz="4" w:space="0" w:color="auto"/>
              <w:left w:val="single" w:sz="4" w:space="0" w:color="auto"/>
              <w:bottom w:val="single" w:sz="4" w:space="0" w:color="auto"/>
              <w:right w:val="single" w:sz="4" w:space="0" w:color="auto"/>
            </w:tcBorders>
            <w:vAlign w:val="center"/>
          </w:tcPr>
          <w:p w14:paraId="49BE113A" w14:textId="77777777" w:rsidR="001D0D58" w:rsidRPr="001D0D58" w:rsidRDefault="001D0D58" w:rsidP="001D0D58">
            <w:pPr>
              <w:shd w:val="clear" w:color="auto" w:fill="FFFFFF" w:themeFill="background1"/>
              <w:rPr>
                <w:lang w:eastAsia="en-US"/>
              </w:rPr>
            </w:pPr>
          </w:p>
        </w:tc>
      </w:tr>
      <w:tr w:rsidR="001D0D58" w:rsidRPr="001D0D58" w14:paraId="3BE63E65" w14:textId="77777777" w:rsidTr="00713CBE">
        <w:trPr>
          <w:jc w:val="center"/>
        </w:trPr>
        <w:tc>
          <w:tcPr>
            <w:tcW w:w="4212" w:type="dxa"/>
            <w:gridSpan w:val="5"/>
            <w:tcBorders>
              <w:top w:val="single" w:sz="4" w:space="0" w:color="auto"/>
              <w:left w:val="single" w:sz="4" w:space="0" w:color="auto"/>
              <w:bottom w:val="single" w:sz="4" w:space="0" w:color="auto"/>
              <w:right w:val="single" w:sz="4" w:space="0" w:color="auto"/>
            </w:tcBorders>
            <w:vAlign w:val="center"/>
            <w:hideMark/>
          </w:tcPr>
          <w:p w14:paraId="0A392EFD" w14:textId="77777777" w:rsidR="001D0D58" w:rsidRPr="001D0D58" w:rsidRDefault="001D0D58" w:rsidP="001D0D58">
            <w:pPr>
              <w:shd w:val="clear" w:color="auto" w:fill="FFFFFF" w:themeFill="background1"/>
              <w:rPr>
                <w:lang w:eastAsia="en-US"/>
              </w:rPr>
            </w:pPr>
            <w:r w:rsidRPr="001D0D58">
              <w:rPr>
                <w:lang w:eastAsia="en-US"/>
              </w:rPr>
              <w:t>Homework/Presentation</w:t>
            </w:r>
          </w:p>
        </w:tc>
        <w:tc>
          <w:tcPr>
            <w:tcW w:w="2824" w:type="dxa"/>
            <w:gridSpan w:val="3"/>
            <w:tcBorders>
              <w:top w:val="single" w:sz="4" w:space="0" w:color="auto"/>
              <w:left w:val="single" w:sz="4" w:space="0" w:color="auto"/>
              <w:bottom w:val="single" w:sz="4" w:space="0" w:color="auto"/>
              <w:right w:val="single" w:sz="4" w:space="0" w:color="auto"/>
            </w:tcBorders>
            <w:vAlign w:val="center"/>
          </w:tcPr>
          <w:p w14:paraId="4ECC45D3" w14:textId="77777777" w:rsidR="001D0D58" w:rsidRPr="001D0D58" w:rsidRDefault="001D0D58" w:rsidP="001D0D58">
            <w:pPr>
              <w:shd w:val="clear" w:color="auto" w:fill="FFFFFF" w:themeFill="background1"/>
              <w:rPr>
                <w:lang w:eastAsia="en-US"/>
              </w:rPr>
            </w:pPr>
          </w:p>
        </w:tc>
        <w:tc>
          <w:tcPr>
            <w:tcW w:w="3895" w:type="dxa"/>
            <w:gridSpan w:val="2"/>
            <w:tcBorders>
              <w:top w:val="single" w:sz="4" w:space="0" w:color="auto"/>
              <w:left w:val="single" w:sz="4" w:space="0" w:color="auto"/>
              <w:bottom w:val="single" w:sz="4" w:space="0" w:color="auto"/>
              <w:right w:val="single" w:sz="4" w:space="0" w:color="auto"/>
            </w:tcBorders>
            <w:vAlign w:val="center"/>
          </w:tcPr>
          <w:p w14:paraId="0D9F860C" w14:textId="77777777" w:rsidR="001D0D58" w:rsidRPr="001D0D58" w:rsidRDefault="001D0D58" w:rsidP="001D0D58">
            <w:pPr>
              <w:shd w:val="clear" w:color="auto" w:fill="FFFFFF" w:themeFill="background1"/>
              <w:rPr>
                <w:lang w:eastAsia="en-US"/>
              </w:rPr>
            </w:pPr>
          </w:p>
        </w:tc>
      </w:tr>
      <w:tr w:rsidR="001D0D58" w:rsidRPr="001D0D58" w14:paraId="124AC0F6" w14:textId="77777777" w:rsidTr="00713CBE">
        <w:trPr>
          <w:jc w:val="center"/>
        </w:trPr>
        <w:tc>
          <w:tcPr>
            <w:tcW w:w="4212" w:type="dxa"/>
            <w:gridSpan w:val="5"/>
            <w:tcBorders>
              <w:top w:val="single" w:sz="4" w:space="0" w:color="auto"/>
              <w:left w:val="single" w:sz="4" w:space="0" w:color="auto"/>
              <w:bottom w:val="single" w:sz="4" w:space="0" w:color="auto"/>
              <w:right w:val="single" w:sz="4" w:space="0" w:color="auto"/>
            </w:tcBorders>
            <w:vAlign w:val="center"/>
            <w:hideMark/>
          </w:tcPr>
          <w:p w14:paraId="0AF47FD6" w14:textId="77777777" w:rsidR="001D0D58" w:rsidRPr="001D0D58" w:rsidRDefault="001D0D58" w:rsidP="001D0D58">
            <w:pPr>
              <w:shd w:val="clear" w:color="auto" w:fill="FFFFFF" w:themeFill="background1"/>
              <w:rPr>
                <w:lang w:eastAsia="en-US"/>
              </w:rPr>
            </w:pPr>
            <w:r w:rsidRPr="001D0D58">
              <w:rPr>
                <w:lang w:eastAsia="en-US"/>
              </w:rPr>
              <w:t>Classroom activities</w:t>
            </w:r>
          </w:p>
        </w:tc>
        <w:tc>
          <w:tcPr>
            <w:tcW w:w="2824" w:type="dxa"/>
            <w:gridSpan w:val="3"/>
            <w:tcBorders>
              <w:top w:val="single" w:sz="4" w:space="0" w:color="auto"/>
              <w:left w:val="single" w:sz="4" w:space="0" w:color="auto"/>
              <w:bottom w:val="single" w:sz="4" w:space="0" w:color="auto"/>
              <w:right w:val="single" w:sz="4" w:space="0" w:color="auto"/>
            </w:tcBorders>
            <w:vAlign w:val="center"/>
          </w:tcPr>
          <w:p w14:paraId="60D8F1BB" w14:textId="77777777" w:rsidR="001D0D58" w:rsidRPr="001D0D58" w:rsidRDefault="001D0D58" w:rsidP="001D0D58">
            <w:pPr>
              <w:shd w:val="clear" w:color="auto" w:fill="FFFFFF" w:themeFill="background1"/>
              <w:rPr>
                <w:lang w:eastAsia="en-US"/>
              </w:rPr>
            </w:pPr>
          </w:p>
        </w:tc>
        <w:tc>
          <w:tcPr>
            <w:tcW w:w="3895" w:type="dxa"/>
            <w:gridSpan w:val="2"/>
            <w:tcBorders>
              <w:top w:val="single" w:sz="4" w:space="0" w:color="auto"/>
              <w:left w:val="single" w:sz="4" w:space="0" w:color="auto"/>
              <w:bottom w:val="single" w:sz="4" w:space="0" w:color="auto"/>
              <w:right w:val="single" w:sz="4" w:space="0" w:color="auto"/>
            </w:tcBorders>
            <w:vAlign w:val="center"/>
          </w:tcPr>
          <w:p w14:paraId="7DBE8D96" w14:textId="77777777" w:rsidR="001D0D58" w:rsidRPr="001D0D58" w:rsidRDefault="001D0D58" w:rsidP="001D0D58">
            <w:pPr>
              <w:shd w:val="clear" w:color="auto" w:fill="FFFFFF" w:themeFill="background1"/>
              <w:rPr>
                <w:lang w:eastAsia="en-US"/>
              </w:rPr>
            </w:pPr>
          </w:p>
        </w:tc>
      </w:tr>
      <w:tr w:rsidR="001D0D58" w:rsidRPr="001D0D58" w14:paraId="32128955" w14:textId="77777777" w:rsidTr="00713CBE">
        <w:trPr>
          <w:jc w:val="center"/>
        </w:trPr>
        <w:tc>
          <w:tcPr>
            <w:tcW w:w="4212" w:type="dxa"/>
            <w:gridSpan w:val="5"/>
            <w:tcBorders>
              <w:top w:val="single" w:sz="4" w:space="0" w:color="auto"/>
              <w:left w:val="single" w:sz="4" w:space="0" w:color="auto"/>
              <w:bottom w:val="single" w:sz="4" w:space="0" w:color="auto"/>
              <w:right w:val="single" w:sz="4" w:space="0" w:color="auto"/>
            </w:tcBorders>
            <w:vAlign w:val="center"/>
            <w:hideMark/>
          </w:tcPr>
          <w:p w14:paraId="58D94E72" w14:textId="77777777" w:rsidR="001D0D58" w:rsidRPr="001D0D58" w:rsidRDefault="001D0D58" w:rsidP="001D0D58">
            <w:pPr>
              <w:shd w:val="clear" w:color="auto" w:fill="FFFFFF" w:themeFill="background1"/>
              <w:rPr>
                <w:lang w:eastAsia="en-US"/>
              </w:rPr>
            </w:pPr>
            <w:r w:rsidRPr="001D0D58">
              <w:rPr>
                <w:lang w:eastAsia="en-US"/>
              </w:rPr>
              <w:t xml:space="preserve">Laboratory </w:t>
            </w:r>
          </w:p>
        </w:tc>
        <w:tc>
          <w:tcPr>
            <w:tcW w:w="2824" w:type="dxa"/>
            <w:gridSpan w:val="3"/>
            <w:tcBorders>
              <w:top w:val="single" w:sz="4" w:space="0" w:color="auto"/>
              <w:left w:val="single" w:sz="4" w:space="0" w:color="auto"/>
              <w:bottom w:val="single" w:sz="4" w:space="0" w:color="auto"/>
              <w:right w:val="single" w:sz="4" w:space="0" w:color="auto"/>
            </w:tcBorders>
            <w:vAlign w:val="center"/>
          </w:tcPr>
          <w:p w14:paraId="23A34448" w14:textId="77777777" w:rsidR="001D0D58" w:rsidRPr="001D0D58" w:rsidRDefault="001D0D58" w:rsidP="001D0D58">
            <w:pPr>
              <w:shd w:val="clear" w:color="auto" w:fill="FFFFFF" w:themeFill="background1"/>
              <w:rPr>
                <w:lang w:eastAsia="en-US"/>
              </w:rPr>
            </w:pPr>
          </w:p>
        </w:tc>
        <w:tc>
          <w:tcPr>
            <w:tcW w:w="3895" w:type="dxa"/>
            <w:gridSpan w:val="2"/>
            <w:tcBorders>
              <w:top w:val="single" w:sz="4" w:space="0" w:color="auto"/>
              <w:left w:val="single" w:sz="4" w:space="0" w:color="auto"/>
              <w:bottom w:val="single" w:sz="4" w:space="0" w:color="auto"/>
              <w:right w:val="single" w:sz="4" w:space="0" w:color="auto"/>
            </w:tcBorders>
            <w:vAlign w:val="center"/>
          </w:tcPr>
          <w:p w14:paraId="497F41F7" w14:textId="77777777" w:rsidR="001D0D58" w:rsidRPr="001D0D58" w:rsidRDefault="001D0D58" w:rsidP="001D0D58">
            <w:pPr>
              <w:shd w:val="clear" w:color="auto" w:fill="FFFFFF" w:themeFill="background1"/>
              <w:rPr>
                <w:lang w:eastAsia="en-US"/>
              </w:rPr>
            </w:pPr>
          </w:p>
        </w:tc>
      </w:tr>
      <w:tr w:rsidR="001D0D58" w:rsidRPr="001D0D58" w14:paraId="55C0D9A9" w14:textId="77777777" w:rsidTr="00713CBE">
        <w:trPr>
          <w:jc w:val="center"/>
        </w:trPr>
        <w:tc>
          <w:tcPr>
            <w:tcW w:w="4212" w:type="dxa"/>
            <w:gridSpan w:val="5"/>
            <w:tcBorders>
              <w:top w:val="single" w:sz="4" w:space="0" w:color="auto"/>
              <w:left w:val="single" w:sz="4" w:space="0" w:color="auto"/>
              <w:bottom w:val="single" w:sz="4" w:space="0" w:color="auto"/>
              <w:right w:val="single" w:sz="4" w:space="0" w:color="auto"/>
            </w:tcBorders>
            <w:vAlign w:val="center"/>
            <w:hideMark/>
          </w:tcPr>
          <w:p w14:paraId="0C2B4B3D" w14:textId="77777777" w:rsidR="001D0D58" w:rsidRPr="001D0D58" w:rsidRDefault="001D0D58" w:rsidP="001D0D58">
            <w:pPr>
              <w:shd w:val="clear" w:color="auto" w:fill="FFFFFF" w:themeFill="background1"/>
              <w:rPr>
                <w:lang w:eastAsia="en-US"/>
              </w:rPr>
            </w:pPr>
            <w:r w:rsidRPr="001D0D58">
              <w:rPr>
                <w:lang w:eastAsia="en-US"/>
              </w:rPr>
              <w:t xml:space="preserve">Final Exam </w:t>
            </w:r>
          </w:p>
        </w:tc>
        <w:tc>
          <w:tcPr>
            <w:tcW w:w="2824" w:type="dxa"/>
            <w:gridSpan w:val="3"/>
            <w:tcBorders>
              <w:top w:val="single" w:sz="4" w:space="0" w:color="auto"/>
              <w:left w:val="single" w:sz="4" w:space="0" w:color="auto"/>
              <w:bottom w:val="single" w:sz="4" w:space="0" w:color="auto"/>
              <w:right w:val="single" w:sz="4" w:space="0" w:color="auto"/>
            </w:tcBorders>
            <w:vAlign w:val="center"/>
            <w:hideMark/>
          </w:tcPr>
          <w:p w14:paraId="73F20FF7" w14:textId="77777777" w:rsidR="001D0D58" w:rsidRPr="001D0D58" w:rsidRDefault="001D0D58" w:rsidP="001D0D58">
            <w:pPr>
              <w:shd w:val="clear" w:color="auto" w:fill="FFFFFF" w:themeFill="background1"/>
              <w:rPr>
                <w:lang w:eastAsia="en-US"/>
              </w:rPr>
            </w:pPr>
            <w:r w:rsidRPr="001D0D58">
              <w:rPr>
                <w:lang w:eastAsia="en-US"/>
              </w:rPr>
              <w:t xml:space="preserve">        X</w:t>
            </w:r>
          </w:p>
        </w:tc>
        <w:tc>
          <w:tcPr>
            <w:tcW w:w="3895" w:type="dxa"/>
            <w:gridSpan w:val="2"/>
            <w:tcBorders>
              <w:top w:val="single" w:sz="4" w:space="0" w:color="auto"/>
              <w:left w:val="single" w:sz="4" w:space="0" w:color="auto"/>
              <w:bottom w:val="single" w:sz="4" w:space="0" w:color="auto"/>
              <w:right w:val="single" w:sz="4" w:space="0" w:color="auto"/>
            </w:tcBorders>
            <w:vAlign w:val="center"/>
            <w:hideMark/>
          </w:tcPr>
          <w:p w14:paraId="285B6866" w14:textId="77777777" w:rsidR="001D0D58" w:rsidRPr="001D0D58" w:rsidRDefault="001D0D58" w:rsidP="001D0D58">
            <w:pPr>
              <w:shd w:val="clear" w:color="auto" w:fill="FFFFFF" w:themeFill="background1"/>
              <w:rPr>
                <w:lang w:eastAsia="en-US"/>
              </w:rPr>
            </w:pPr>
            <w:r w:rsidRPr="001D0D58">
              <w:rPr>
                <w:lang w:eastAsia="en-US"/>
              </w:rPr>
              <w:t>%50</w:t>
            </w:r>
          </w:p>
        </w:tc>
      </w:tr>
      <w:tr w:rsidR="001D0D58" w:rsidRPr="001D0D58" w14:paraId="13F4B7CA" w14:textId="77777777" w:rsidTr="00713CBE">
        <w:trPr>
          <w:jc w:val="center"/>
        </w:trPr>
        <w:tc>
          <w:tcPr>
            <w:tcW w:w="10931" w:type="dxa"/>
            <w:gridSpan w:val="10"/>
            <w:tcBorders>
              <w:top w:val="single" w:sz="4" w:space="0" w:color="auto"/>
              <w:left w:val="single" w:sz="4" w:space="0" w:color="auto"/>
              <w:bottom w:val="single" w:sz="4" w:space="0" w:color="auto"/>
              <w:right w:val="single" w:sz="4" w:space="0" w:color="auto"/>
            </w:tcBorders>
            <w:vAlign w:val="center"/>
          </w:tcPr>
          <w:p w14:paraId="1AA3AB70" w14:textId="24F7766E" w:rsidR="001D0D58" w:rsidRPr="001D0D58" w:rsidRDefault="001D0D58" w:rsidP="001D0D58">
            <w:pPr>
              <w:shd w:val="clear" w:color="auto" w:fill="FFFFFF" w:themeFill="background1"/>
              <w:rPr>
                <w:lang w:eastAsia="en-US"/>
              </w:rPr>
            </w:pPr>
            <w:r w:rsidRPr="001D0D58">
              <w:rPr>
                <w:lang w:eastAsia="en-US"/>
              </w:rPr>
              <w:t xml:space="preserve">Explanations Concerning the Assessment Methods:   In the assessment of the course, 50% of the midterm grade and 50% of the final grade shall determine the semester grade. </w:t>
            </w:r>
          </w:p>
        </w:tc>
      </w:tr>
      <w:tr w:rsidR="001D0D58" w:rsidRPr="001D0D58" w14:paraId="1AAAC0E1" w14:textId="77777777" w:rsidTr="00713CBE">
        <w:trPr>
          <w:trHeight w:val="269"/>
          <w:jc w:val="center"/>
        </w:trPr>
        <w:tc>
          <w:tcPr>
            <w:tcW w:w="10931" w:type="dxa"/>
            <w:gridSpan w:val="10"/>
            <w:tcBorders>
              <w:top w:val="single" w:sz="4" w:space="0" w:color="auto"/>
              <w:left w:val="single" w:sz="4" w:space="0" w:color="auto"/>
              <w:bottom w:val="single" w:sz="4" w:space="0" w:color="auto"/>
              <w:right w:val="single" w:sz="4" w:space="0" w:color="auto"/>
            </w:tcBorders>
            <w:hideMark/>
          </w:tcPr>
          <w:p w14:paraId="3AD86516" w14:textId="59A854FA" w:rsidR="001D0D58" w:rsidRPr="001D0D58" w:rsidRDefault="001D0D58" w:rsidP="001D0D58">
            <w:pPr>
              <w:shd w:val="clear" w:color="auto" w:fill="FFFFFF" w:themeFill="background1"/>
              <w:rPr>
                <w:lang w:eastAsia="en-US"/>
              </w:rPr>
            </w:pPr>
            <w:r w:rsidRPr="001D0D58">
              <w:rPr>
                <w:lang w:eastAsia="en-US"/>
              </w:rPr>
              <w:t>Assessment Criteria: The students will understand the terminology related to their field. The students will translate the text related to their fields into required language. Students will learn the basic grammar rules in English.</w:t>
            </w:r>
          </w:p>
        </w:tc>
      </w:tr>
      <w:tr w:rsidR="001D0D58" w:rsidRPr="001D0D58" w14:paraId="1A910A5A" w14:textId="77777777" w:rsidTr="00713CBE">
        <w:tblPrEx>
          <w:tblBorders>
            <w:insideH w:val="single" w:sz="6" w:space="0" w:color="auto"/>
            <w:insideV w:val="single" w:sz="6" w:space="0" w:color="auto"/>
          </w:tblBorders>
        </w:tblPrEx>
        <w:trPr>
          <w:jc w:val="center"/>
        </w:trPr>
        <w:tc>
          <w:tcPr>
            <w:tcW w:w="10931" w:type="dxa"/>
            <w:gridSpan w:val="10"/>
            <w:tcBorders>
              <w:top w:val="single" w:sz="4" w:space="0" w:color="auto"/>
              <w:left w:val="single" w:sz="4" w:space="0" w:color="auto"/>
              <w:bottom w:val="single" w:sz="4" w:space="0" w:color="auto"/>
              <w:right w:val="single" w:sz="4" w:space="0" w:color="auto"/>
            </w:tcBorders>
            <w:hideMark/>
          </w:tcPr>
          <w:p w14:paraId="21E64926" w14:textId="6D0B62AA" w:rsidR="001D0D58" w:rsidRPr="001D0D58" w:rsidRDefault="001D0D58" w:rsidP="001D0D58">
            <w:pPr>
              <w:shd w:val="clear" w:color="auto" w:fill="FFFFFF" w:themeFill="background1"/>
              <w:rPr>
                <w:lang w:eastAsia="en-US"/>
              </w:rPr>
            </w:pPr>
            <w:r w:rsidRPr="001D0D58">
              <w:t xml:space="preserve"> </w:t>
            </w:r>
            <w:r w:rsidRPr="001D0D58">
              <w:rPr>
                <w:lang w:eastAsia="en-US"/>
              </w:rPr>
              <w:t>Recommended Resources for the Course: Allum, V., McGarr, P. (2010). Cambridge English for Nursing Intermediate Plus. Cambridge University Press, The Edinburgh Building.</w:t>
            </w:r>
            <w:r w:rsidRPr="001D0D58">
              <w:rPr>
                <w:lang w:val="en-US" w:eastAsia="en-US"/>
              </w:rPr>
              <w:t xml:space="preserve"> </w:t>
            </w:r>
          </w:p>
        </w:tc>
      </w:tr>
      <w:tr w:rsidR="001D0D58" w:rsidRPr="001D0D58" w14:paraId="0EF825CB" w14:textId="77777777" w:rsidTr="00713CBE">
        <w:tblPrEx>
          <w:tblBorders>
            <w:insideH w:val="single" w:sz="6" w:space="0" w:color="auto"/>
            <w:insideV w:val="single" w:sz="6" w:space="0" w:color="auto"/>
          </w:tblBorders>
        </w:tblPrEx>
        <w:trPr>
          <w:jc w:val="center"/>
        </w:trPr>
        <w:tc>
          <w:tcPr>
            <w:tcW w:w="10931" w:type="dxa"/>
            <w:gridSpan w:val="10"/>
            <w:tcBorders>
              <w:top w:val="single" w:sz="4" w:space="0" w:color="auto"/>
              <w:left w:val="single" w:sz="4" w:space="0" w:color="auto"/>
              <w:bottom w:val="single" w:sz="6" w:space="0" w:color="auto"/>
              <w:right w:val="single" w:sz="4" w:space="0" w:color="auto"/>
            </w:tcBorders>
            <w:hideMark/>
          </w:tcPr>
          <w:p w14:paraId="4004B09C" w14:textId="77777777" w:rsidR="001D0D58" w:rsidRPr="001D0D58" w:rsidRDefault="001D0D58" w:rsidP="001D0D58">
            <w:pPr>
              <w:shd w:val="clear" w:color="auto" w:fill="FFFFFF" w:themeFill="background1"/>
              <w:rPr>
                <w:lang w:eastAsia="en-US"/>
              </w:rPr>
            </w:pPr>
            <w:r w:rsidRPr="001D0D58">
              <w:rPr>
                <w:lang w:eastAsia="en-US"/>
              </w:rPr>
              <w:t xml:space="preserve">Policies and Rules concerning the Course: (Instructor can use this title if an explanation is needed): </w:t>
            </w:r>
          </w:p>
        </w:tc>
      </w:tr>
      <w:tr w:rsidR="001D0D58" w:rsidRPr="001D0D58" w14:paraId="1C8EB8BC" w14:textId="77777777" w:rsidTr="00713CBE">
        <w:tblPrEx>
          <w:tblBorders>
            <w:insideH w:val="single" w:sz="6" w:space="0" w:color="auto"/>
            <w:insideV w:val="single" w:sz="6" w:space="0" w:color="auto"/>
          </w:tblBorders>
        </w:tblPrEx>
        <w:trPr>
          <w:jc w:val="center"/>
        </w:trPr>
        <w:tc>
          <w:tcPr>
            <w:tcW w:w="10931" w:type="dxa"/>
            <w:gridSpan w:val="10"/>
            <w:tcBorders>
              <w:top w:val="single" w:sz="6" w:space="0" w:color="auto"/>
              <w:left w:val="single" w:sz="4" w:space="0" w:color="auto"/>
              <w:bottom w:val="single" w:sz="6" w:space="0" w:color="auto"/>
              <w:right w:val="single" w:sz="4" w:space="0" w:color="auto"/>
            </w:tcBorders>
            <w:hideMark/>
          </w:tcPr>
          <w:p w14:paraId="60CE9D68" w14:textId="77777777" w:rsidR="001D0D58" w:rsidRPr="001D0D58" w:rsidRDefault="001D0D58" w:rsidP="001D0D58">
            <w:pPr>
              <w:shd w:val="clear" w:color="auto" w:fill="FFFFFF" w:themeFill="background1"/>
              <w:rPr>
                <w:lang w:eastAsia="en-US"/>
              </w:rPr>
            </w:pPr>
            <w:r w:rsidRPr="001D0D58">
              <w:rPr>
                <w:lang w:eastAsia="en-US"/>
              </w:rPr>
              <w:t xml:space="preserve">Contact Information of The Course Instructor: </w:t>
            </w:r>
          </w:p>
          <w:p w14:paraId="7179959D" w14:textId="77777777" w:rsidR="001D0D58" w:rsidRPr="001D0D58" w:rsidRDefault="001D0D58" w:rsidP="001D0D58">
            <w:pPr>
              <w:shd w:val="clear" w:color="auto" w:fill="FFFFFF" w:themeFill="background1"/>
              <w:rPr>
                <w:lang w:eastAsia="en-US"/>
              </w:rPr>
            </w:pPr>
            <w:r w:rsidRPr="001D0D58">
              <w:rPr>
                <w:lang w:eastAsia="en-US"/>
              </w:rPr>
              <w:t>Prof.  Merlinda ALUŞ TOKAT</w:t>
            </w:r>
          </w:p>
          <w:p w14:paraId="606DAB62" w14:textId="77777777" w:rsidR="001D0D58" w:rsidRPr="001D0D58" w:rsidRDefault="00BF0A28" w:rsidP="001D0D58">
            <w:pPr>
              <w:shd w:val="clear" w:color="auto" w:fill="FFFFFF" w:themeFill="background1"/>
              <w:autoSpaceDE w:val="0"/>
              <w:autoSpaceDN w:val="0"/>
              <w:adjustRightInd w:val="0"/>
            </w:pPr>
            <w:hyperlink r:id="rId101" w:history="1">
              <w:r w:rsidR="001D0D58" w:rsidRPr="001D0D58">
                <w:rPr>
                  <w:rStyle w:val="Kpr"/>
                  <w:color w:val="auto"/>
                </w:rPr>
                <w:t>merlinda_alus@yahoo.com</w:t>
              </w:r>
            </w:hyperlink>
          </w:p>
          <w:p w14:paraId="6A54B879" w14:textId="77777777" w:rsidR="001D0D58" w:rsidRPr="001D0D58" w:rsidRDefault="001D0D58" w:rsidP="001D0D58">
            <w:pPr>
              <w:shd w:val="clear" w:color="auto" w:fill="FFFFFF" w:themeFill="background1"/>
              <w:autoSpaceDE w:val="0"/>
              <w:autoSpaceDN w:val="0"/>
              <w:adjustRightInd w:val="0"/>
            </w:pPr>
            <w:r w:rsidRPr="001D0D58">
              <w:t>Tel: 4124770</w:t>
            </w:r>
          </w:p>
          <w:p w14:paraId="4F35ED0C" w14:textId="77777777" w:rsidR="001D0D58" w:rsidRPr="001D0D58" w:rsidRDefault="001D0D58" w:rsidP="001D0D58">
            <w:pPr>
              <w:shd w:val="clear" w:color="auto" w:fill="FFFFFF" w:themeFill="background1"/>
              <w:autoSpaceDE w:val="0"/>
              <w:autoSpaceDN w:val="0"/>
              <w:adjustRightInd w:val="0"/>
              <w:rPr>
                <w:b/>
              </w:rPr>
            </w:pPr>
            <w:r w:rsidRPr="001D0D58">
              <w:rPr>
                <w:lang w:eastAsia="en-US"/>
              </w:rPr>
              <w:t xml:space="preserve">Prof.  </w:t>
            </w:r>
            <w:r w:rsidRPr="001D0D58">
              <w:t>Gülendam KARADAĞ</w:t>
            </w:r>
          </w:p>
          <w:p w14:paraId="62D3BF32" w14:textId="77777777" w:rsidR="001D0D58" w:rsidRPr="001D0D58" w:rsidRDefault="00BF0A28" w:rsidP="001D0D58">
            <w:pPr>
              <w:shd w:val="clear" w:color="auto" w:fill="FFFFFF" w:themeFill="background1"/>
              <w:autoSpaceDE w:val="0"/>
              <w:autoSpaceDN w:val="0"/>
              <w:adjustRightInd w:val="0"/>
            </w:pPr>
            <w:hyperlink r:id="rId102" w:history="1">
              <w:r w:rsidR="001D0D58" w:rsidRPr="001D0D58">
                <w:rPr>
                  <w:rStyle w:val="Kpr"/>
                  <w:color w:val="auto"/>
                </w:rPr>
                <w:t>gkaradag71@gmail.com</w:t>
              </w:r>
            </w:hyperlink>
          </w:p>
          <w:p w14:paraId="705AD932" w14:textId="77777777" w:rsidR="001D0D58" w:rsidRPr="001D0D58" w:rsidRDefault="001D0D58" w:rsidP="001D0D58">
            <w:pPr>
              <w:shd w:val="clear" w:color="auto" w:fill="FFFFFF" w:themeFill="background1"/>
              <w:autoSpaceDE w:val="0"/>
              <w:autoSpaceDN w:val="0"/>
              <w:adjustRightInd w:val="0"/>
            </w:pPr>
            <w:r w:rsidRPr="001D0D58">
              <w:t>Tel: 4124755</w:t>
            </w:r>
          </w:p>
          <w:p w14:paraId="684B52EA" w14:textId="77777777" w:rsidR="001D0D58" w:rsidRPr="001D0D58" w:rsidRDefault="001D0D58" w:rsidP="001D0D58">
            <w:pPr>
              <w:shd w:val="clear" w:color="auto" w:fill="FFFFFF" w:themeFill="background1"/>
              <w:autoSpaceDE w:val="0"/>
              <w:autoSpaceDN w:val="0"/>
              <w:adjustRightInd w:val="0"/>
              <w:rPr>
                <w:b/>
              </w:rPr>
            </w:pPr>
            <w:r w:rsidRPr="001D0D58">
              <w:rPr>
                <w:lang w:eastAsia="en-US"/>
              </w:rPr>
              <w:t xml:space="preserve">Assoc. Prof. </w:t>
            </w:r>
            <w:r w:rsidRPr="001D0D58">
              <w:t>Hande YAĞCAN</w:t>
            </w:r>
          </w:p>
          <w:p w14:paraId="2CB8CFAC" w14:textId="77777777" w:rsidR="001D0D58" w:rsidRPr="001D0D58" w:rsidRDefault="00BF0A28" w:rsidP="001D0D58">
            <w:pPr>
              <w:shd w:val="clear" w:color="auto" w:fill="FFFFFF" w:themeFill="background1"/>
              <w:autoSpaceDE w:val="0"/>
              <w:autoSpaceDN w:val="0"/>
              <w:adjustRightInd w:val="0"/>
              <w:rPr>
                <w:rStyle w:val="Kpr"/>
                <w:color w:val="auto"/>
              </w:rPr>
            </w:pPr>
            <w:hyperlink r:id="rId103" w:history="1">
              <w:r w:rsidR="001D0D58" w:rsidRPr="001D0D58">
                <w:rPr>
                  <w:rStyle w:val="Kpr"/>
                  <w:color w:val="auto"/>
                </w:rPr>
                <w:t>hande.yagcan@gmail.com</w:t>
              </w:r>
            </w:hyperlink>
          </w:p>
          <w:p w14:paraId="4903CC34" w14:textId="77777777" w:rsidR="001D0D58" w:rsidRPr="001D0D58" w:rsidRDefault="001D0D58" w:rsidP="001D0D58">
            <w:pPr>
              <w:shd w:val="clear" w:color="auto" w:fill="FFFFFF" w:themeFill="background1"/>
            </w:pPr>
            <w:r w:rsidRPr="001D0D58">
              <w:t>Tel: 4124776</w:t>
            </w:r>
          </w:p>
          <w:p w14:paraId="31BDD51D" w14:textId="77777777" w:rsidR="001D0D58" w:rsidRPr="001D0D58" w:rsidRDefault="001D0D58" w:rsidP="001D0D58">
            <w:pPr>
              <w:shd w:val="clear" w:color="auto" w:fill="FFFFFF" w:themeFill="background1"/>
              <w:rPr>
                <w:b/>
                <w:lang w:val="en"/>
              </w:rPr>
            </w:pPr>
            <w:r w:rsidRPr="001D0D58">
              <w:rPr>
                <w:lang w:val="en"/>
              </w:rPr>
              <w:t>Asst. Prof. Fehmi DİRİK</w:t>
            </w:r>
          </w:p>
          <w:p w14:paraId="5AA5746D" w14:textId="77777777" w:rsidR="001D0D58" w:rsidRPr="001D0D58" w:rsidRDefault="001D0D58" w:rsidP="001D0D58">
            <w:pPr>
              <w:shd w:val="clear" w:color="auto" w:fill="FFFFFF" w:themeFill="background1"/>
              <w:autoSpaceDE w:val="0"/>
              <w:autoSpaceDN w:val="0"/>
              <w:adjustRightInd w:val="0"/>
              <w:rPr>
                <w:lang w:val="en"/>
              </w:rPr>
            </w:pPr>
            <w:r w:rsidRPr="001D0D58">
              <w:rPr>
                <w:lang w:val="en"/>
              </w:rPr>
              <w:t>Tel: 4124797</w:t>
            </w:r>
          </w:p>
          <w:p w14:paraId="187070F6" w14:textId="77777777" w:rsidR="001D0D58" w:rsidRPr="001D0D58" w:rsidRDefault="00BF0A28" w:rsidP="001D0D58">
            <w:pPr>
              <w:shd w:val="clear" w:color="auto" w:fill="FFFFFF" w:themeFill="background1"/>
              <w:rPr>
                <w:lang w:val="en"/>
              </w:rPr>
            </w:pPr>
            <w:hyperlink r:id="rId104" w:history="1">
              <w:r w:rsidR="001D0D58" w:rsidRPr="001D0D58">
                <w:rPr>
                  <w:rStyle w:val="Kpr"/>
                  <w:color w:val="auto"/>
                  <w:lang w:val="en"/>
                </w:rPr>
                <w:t>fehmidirik@gmail.com</w:t>
              </w:r>
            </w:hyperlink>
          </w:p>
          <w:p w14:paraId="2CAA4E68" w14:textId="77777777" w:rsidR="001D0D58" w:rsidRPr="001D0D58" w:rsidRDefault="001D0D58" w:rsidP="001D0D58">
            <w:pPr>
              <w:shd w:val="clear" w:color="auto" w:fill="FFFFFF" w:themeFill="background1"/>
              <w:rPr>
                <w:lang w:eastAsia="en-US"/>
              </w:rPr>
            </w:pPr>
          </w:p>
        </w:tc>
      </w:tr>
      <w:tr w:rsidR="001D0D58" w:rsidRPr="001D0D58" w14:paraId="1F25F486" w14:textId="77777777" w:rsidTr="00713CBE">
        <w:tblPrEx>
          <w:tblBorders>
            <w:insideH w:val="single" w:sz="6" w:space="0" w:color="auto"/>
            <w:insideV w:val="single" w:sz="6" w:space="0" w:color="auto"/>
          </w:tblBorders>
        </w:tblPrEx>
        <w:trPr>
          <w:jc w:val="center"/>
        </w:trPr>
        <w:tc>
          <w:tcPr>
            <w:tcW w:w="10931" w:type="dxa"/>
            <w:gridSpan w:val="10"/>
            <w:tcBorders>
              <w:top w:val="single" w:sz="4" w:space="0" w:color="auto"/>
              <w:left w:val="single" w:sz="4" w:space="0" w:color="auto"/>
              <w:bottom w:val="single" w:sz="4" w:space="0" w:color="auto"/>
              <w:right w:val="single" w:sz="4" w:space="0" w:color="auto"/>
            </w:tcBorders>
            <w:hideMark/>
          </w:tcPr>
          <w:p w14:paraId="2A51CCAE" w14:textId="77777777" w:rsidR="001D0D58" w:rsidRPr="001D0D58" w:rsidRDefault="001D0D58" w:rsidP="001D0D58">
            <w:pPr>
              <w:shd w:val="clear" w:color="auto" w:fill="FFFFFF" w:themeFill="background1"/>
              <w:rPr>
                <w:lang w:eastAsia="en-US"/>
              </w:rPr>
            </w:pPr>
            <w:r w:rsidRPr="001D0D58">
              <w:rPr>
                <w:lang w:eastAsia="en-US"/>
              </w:rPr>
              <w:t>Course Content:</w:t>
            </w:r>
          </w:p>
        </w:tc>
      </w:tr>
      <w:tr w:rsidR="001D0D58" w:rsidRPr="001D0D58" w14:paraId="716FD031"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hideMark/>
          </w:tcPr>
          <w:p w14:paraId="0E226CD5" w14:textId="77777777" w:rsidR="001D0D58" w:rsidRPr="001D0D58" w:rsidRDefault="001D0D58" w:rsidP="001D0D58">
            <w:pPr>
              <w:shd w:val="clear" w:color="auto" w:fill="FFFFFF" w:themeFill="background1"/>
              <w:rPr>
                <w:lang w:eastAsia="en-US"/>
              </w:rPr>
            </w:pPr>
            <w:r w:rsidRPr="001D0D58">
              <w:rPr>
                <w:lang w:eastAsia="en-US"/>
              </w:rPr>
              <w:t>Week</w:t>
            </w:r>
          </w:p>
        </w:tc>
        <w:tc>
          <w:tcPr>
            <w:tcW w:w="3201" w:type="dxa"/>
            <w:gridSpan w:val="3"/>
            <w:tcBorders>
              <w:top w:val="single" w:sz="4" w:space="0" w:color="auto"/>
              <w:left w:val="single" w:sz="4" w:space="0" w:color="auto"/>
              <w:bottom w:val="single" w:sz="4" w:space="0" w:color="auto"/>
              <w:right w:val="single" w:sz="4" w:space="0" w:color="auto"/>
            </w:tcBorders>
            <w:hideMark/>
          </w:tcPr>
          <w:p w14:paraId="59B5EB0A" w14:textId="77777777" w:rsidR="001D0D58" w:rsidRPr="001D0D58" w:rsidRDefault="001D0D58" w:rsidP="001D0D58">
            <w:pPr>
              <w:shd w:val="clear" w:color="auto" w:fill="FFFFFF" w:themeFill="background1"/>
              <w:rPr>
                <w:lang w:eastAsia="en-US"/>
              </w:rPr>
            </w:pPr>
            <w:r w:rsidRPr="001D0D58">
              <w:rPr>
                <w:lang w:eastAsia="en-US"/>
              </w:rPr>
              <w:t>Subjects</w:t>
            </w:r>
          </w:p>
        </w:tc>
        <w:tc>
          <w:tcPr>
            <w:tcW w:w="2470" w:type="dxa"/>
            <w:gridSpan w:val="3"/>
            <w:tcBorders>
              <w:top w:val="single" w:sz="4" w:space="0" w:color="auto"/>
              <w:left w:val="single" w:sz="4" w:space="0" w:color="auto"/>
              <w:bottom w:val="single" w:sz="4" w:space="0" w:color="auto"/>
              <w:right w:val="single" w:sz="4" w:space="0" w:color="auto"/>
            </w:tcBorders>
            <w:hideMark/>
          </w:tcPr>
          <w:p w14:paraId="3306B94C" w14:textId="77777777" w:rsidR="001D0D58" w:rsidRPr="001D0D58" w:rsidRDefault="001D0D58" w:rsidP="001D0D58">
            <w:pPr>
              <w:shd w:val="clear" w:color="auto" w:fill="FFFFFF" w:themeFill="background1"/>
              <w:rPr>
                <w:lang w:eastAsia="en-US"/>
              </w:rPr>
            </w:pPr>
            <w:r w:rsidRPr="001D0D58">
              <w:rPr>
                <w:lang w:eastAsia="en-US"/>
              </w:rPr>
              <w:t>Lecturer</w:t>
            </w:r>
          </w:p>
        </w:tc>
        <w:tc>
          <w:tcPr>
            <w:tcW w:w="3003" w:type="dxa"/>
            <w:gridSpan w:val="2"/>
            <w:tcBorders>
              <w:top w:val="single" w:sz="4" w:space="0" w:color="auto"/>
              <w:left w:val="single" w:sz="4" w:space="0" w:color="auto"/>
              <w:bottom w:val="single" w:sz="4" w:space="0" w:color="auto"/>
              <w:right w:val="single" w:sz="4" w:space="0" w:color="auto"/>
            </w:tcBorders>
            <w:hideMark/>
          </w:tcPr>
          <w:p w14:paraId="23FF6A35" w14:textId="77777777" w:rsidR="001D0D58" w:rsidRPr="001D0D58" w:rsidRDefault="001D0D58" w:rsidP="001D0D58">
            <w:pPr>
              <w:shd w:val="clear" w:color="auto" w:fill="FFFFFF" w:themeFill="background1"/>
              <w:rPr>
                <w:lang w:eastAsia="en-US"/>
              </w:rPr>
            </w:pPr>
            <w:r w:rsidRPr="001D0D58">
              <w:rPr>
                <w:lang w:eastAsia="en-US"/>
              </w:rPr>
              <w:t>Training Method and Material Used</w:t>
            </w:r>
          </w:p>
        </w:tc>
        <w:tc>
          <w:tcPr>
            <w:tcW w:w="1395" w:type="dxa"/>
            <w:tcBorders>
              <w:top w:val="single" w:sz="4" w:space="0" w:color="auto"/>
              <w:left w:val="single" w:sz="4" w:space="0" w:color="auto"/>
              <w:bottom w:val="single" w:sz="4" w:space="0" w:color="auto"/>
              <w:right w:val="single" w:sz="4" w:space="0" w:color="auto"/>
            </w:tcBorders>
          </w:tcPr>
          <w:p w14:paraId="189A45AE" w14:textId="77777777" w:rsidR="001D0D58" w:rsidRPr="001D0D58" w:rsidRDefault="001D0D58" w:rsidP="001D0D58">
            <w:pPr>
              <w:shd w:val="clear" w:color="auto" w:fill="FFFFFF" w:themeFill="background1"/>
              <w:rPr>
                <w:lang w:eastAsia="en-US"/>
              </w:rPr>
            </w:pPr>
            <w:r w:rsidRPr="001D0D58">
              <w:rPr>
                <w:lang w:eastAsia="en-US"/>
              </w:rPr>
              <w:t>Education Type</w:t>
            </w:r>
          </w:p>
        </w:tc>
      </w:tr>
      <w:tr w:rsidR="001D0D58" w:rsidRPr="001D0D58" w14:paraId="72592858"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41B07925"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2A245D81" w14:textId="77777777" w:rsidR="001D0D58" w:rsidRPr="001D0D58" w:rsidRDefault="001D0D58" w:rsidP="001D0D58">
            <w:pPr>
              <w:shd w:val="clear" w:color="auto" w:fill="FFFFFF" w:themeFill="background1"/>
              <w:rPr>
                <w:lang w:eastAsia="en-US"/>
              </w:rPr>
            </w:pPr>
            <w:r w:rsidRPr="001D0D58">
              <w:rPr>
                <w:lang w:eastAsia="en-US"/>
              </w:rPr>
              <w:t xml:space="preserve">Introduction </w:t>
            </w:r>
          </w:p>
        </w:tc>
        <w:tc>
          <w:tcPr>
            <w:tcW w:w="2470" w:type="dxa"/>
            <w:gridSpan w:val="3"/>
            <w:tcBorders>
              <w:top w:val="single" w:sz="4" w:space="0" w:color="auto"/>
              <w:left w:val="single" w:sz="4" w:space="0" w:color="auto"/>
              <w:bottom w:val="single" w:sz="4" w:space="0" w:color="auto"/>
              <w:right w:val="single" w:sz="4" w:space="0" w:color="auto"/>
            </w:tcBorders>
            <w:hideMark/>
          </w:tcPr>
          <w:p w14:paraId="5023E844" w14:textId="77777777" w:rsidR="001D0D58" w:rsidRPr="001D0D58" w:rsidRDefault="001D0D58" w:rsidP="001D0D58">
            <w:pPr>
              <w:shd w:val="clear" w:color="auto" w:fill="FFFFFF" w:themeFill="background1"/>
              <w:rPr>
                <w:lang w:eastAsia="en-US"/>
              </w:rPr>
            </w:pPr>
            <w:r w:rsidRPr="001D0D58">
              <w:rPr>
                <w:lang w:eastAsia="en-US"/>
              </w:rPr>
              <w:t>Hande YAĞCAN</w:t>
            </w:r>
          </w:p>
        </w:tc>
        <w:tc>
          <w:tcPr>
            <w:tcW w:w="3003" w:type="dxa"/>
            <w:gridSpan w:val="2"/>
            <w:tcBorders>
              <w:top w:val="single" w:sz="4" w:space="0" w:color="auto"/>
              <w:left w:val="single" w:sz="4" w:space="0" w:color="auto"/>
              <w:bottom w:val="single" w:sz="4" w:space="0" w:color="auto"/>
              <w:right w:val="single" w:sz="4" w:space="0" w:color="auto"/>
            </w:tcBorders>
            <w:hideMark/>
          </w:tcPr>
          <w:p w14:paraId="0C9260B5"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6694B7B9" w14:textId="77777777" w:rsidR="001D0D58" w:rsidRPr="001D0D58" w:rsidRDefault="001D0D58" w:rsidP="001D0D58">
            <w:pPr>
              <w:shd w:val="clear" w:color="auto" w:fill="FFFFFF" w:themeFill="background1"/>
            </w:pPr>
            <w:r w:rsidRPr="001D0D58">
              <w:t>Face to Face</w:t>
            </w:r>
          </w:p>
        </w:tc>
      </w:tr>
      <w:tr w:rsidR="001D0D58" w:rsidRPr="001D0D58" w14:paraId="5B786361" w14:textId="77777777" w:rsidTr="00713CBE">
        <w:tblPrEx>
          <w:tblBorders>
            <w:insideH w:val="single" w:sz="6" w:space="0" w:color="auto"/>
            <w:insideV w:val="single" w:sz="6" w:space="0" w:color="auto"/>
          </w:tblBorders>
        </w:tblPrEx>
        <w:trPr>
          <w:trHeight w:val="73"/>
          <w:jc w:val="center"/>
        </w:trPr>
        <w:tc>
          <w:tcPr>
            <w:tcW w:w="862" w:type="dxa"/>
            <w:tcBorders>
              <w:top w:val="single" w:sz="4" w:space="0" w:color="auto"/>
              <w:left w:val="single" w:sz="4" w:space="0" w:color="auto"/>
              <w:bottom w:val="single" w:sz="4" w:space="0" w:color="auto"/>
              <w:right w:val="single" w:sz="4" w:space="0" w:color="auto"/>
            </w:tcBorders>
          </w:tcPr>
          <w:p w14:paraId="469E9FFE"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4E6CB8E0" w14:textId="77777777" w:rsidR="001D0D58" w:rsidRPr="001D0D58" w:rsidRDefault="001D0D58" w:rsidP="001D0D58">
            <w:pPr>
              <w:shd w:val="clear" w:color="auto" w:fill="FFFFFF" w:themeFill="background1"/>
              <w:rPr>
                <w:lang w:eastAsia="en-US"/>
              </w:rPr>
            </w:pPr>
            <w:r w:rsidRPr="001D0D58">
              <w:t>Medical Speciments</w:t>
            </w:r>
          </w:p>
        </w:tc>
        <w:tc>
          <w:tcPr>
            <w:tcW w:w="2470" w:type="dxa"/>
            <w:gridSpan w:val="3"/>
            <w:tcBorders>
              <w:top w:val="single" w:sz="4" w:space="0" w:color="auto"/>
              <w:left w:val="single" w:sz="4" w:space="0" w:color="auto"/>
              <w:bottom w:val="single" w:sz="4" w:space="0" w:color="auto"/>
              <w:right w:val="single" w:sz="4" w:space="0" w:color="auto"/>
            </w:tcBorders>
            <w:hideMark/>
          </w:tcPr>
          <w:p w14:paraId="3BFD4EE7" w14:textId="77777777" w:rsidR="001D0D58" w:rsidRPr="001D0D58" w:rsidRDefault="001D0D58" w:rsidP="001D0D58">
            <w:pPr>
              <w:shd w:val="clear" w:color="auto" w:fill="FFFFFF" w:themeFill="background1"/>
              <w:rPr>
                <w:lang w:eastAsia="en-US"/>
              </w:rPr>
            </w:pPr>
            <w:r w:rsidRPr="001D0D58">
              <w:rPr>
                <w:lang w:eastAsia="en-US"/>
              </w:rPr>
              <w:t>Merlinda ALUŞ TOKAT</w:t>
            </w:r>
          </w:p>
        </w:tc>
        <w:tc>
          <w:tcPr>
            <w:tcW w:w="3003" w:type="dxa"/>
            <w:gridSpan w:val="2"/>
            <w:tcBorders>
              <w:top w:val="single" w:sz="4" w:space="0" w:color="auto"/>
              <w:left w:val="single" w:sz="4" w:space="0" w:color="auto"/>
              <w:bottom w:val="single" w:sz="4" w:space="0" w:color="auto"/>
              <w:right w:val="single" w:sz="4" w:space="0" w:color="auto"/>
            </w:tcBorders>
            <w:hideMark/>
          </w:tcPr>
          <w:p w14:paraId="7FC8D279"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563F7500" w14:textId="77777777" w:rsidR="001D0D58" w:rsidRPr="001D0D58" w:rsidRDefault="001D0D58" w:rsidP="001D0D58">
            <w:pPr>
              <w:shd w:val="clear" w:color="auto" w:fill="FFFFFF" w:themeFill="background1"/>
            </w:pPr>
            <w:r w:rsidRPr="001D0D58">
              <w:t>Face to Face</w:t>
            </w:r>
          </w:p>
        </w:tc>
      </w:tr>
      <w:tr w:rsidR="001D0D58" w:rsidRPr="001D0D58" w14:paraId="4652FB47" w14:textId="77777777" w:rsidTr="00713CBE">
        <w:tblPrEx>
          <w:tblBorders>
            <w:insideH w:val="single" w:sz="6" w:space="0" w:color="auto"/>
            <w:insideV w:val="single" w:sz="6" w:space="0" w:color="auto"/>
          </w:tblBorders>
        </w:tblPrEx>
        <w:trPr>
          <w:trHeight w:val="350"/>
          <w:jc w:val="center"/>
        </w:trPr>
        <w:tc>
          <w:tcPr>
            <w:tcW w:w="862" w:type="dxa"/>
            <w:tcBorders>
              <w:top w:val="single" w:sz="4" w:space="0" w:color="auto"/>
              <w:left w:val="single" w:sz="4" w:space="0" w:color="auto"/>
              <w:bottom w:val="single" w:sz="4" w:space="0" w:color="auto"/>
              <w:right w:val="single" w:sz="4" w:space="0" w:color="auto"/>
            </w:tcBorders>
          </w:tcPr>
          <w:p w14:paraId="1728C239"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11AFB0EB" w14:textId="77777777" w:rsidR="001D0D58" w:rsidRPr="001D0D58" w:rsidRDefault="001D0D58" w:rsidP="001D0D58">
            <w:pPr>
              <w:shd w:val="clear" w:color="auto" w:fill="FFFFFF" w:themeFill="background1"/>
              <w:rPr>
                <w:lang w:eastAsia="en-US"/>
              </w:rPr>
            </w:pPr>
            <w:r w:rsidRPr="001D0D58">
              <w:rPr>
                <w:lang w:eastAsia="en-US"/>
              </w:rPr>
              <w:t xml:space="preserve">Nervous system functions </w:t>
            </w:r>
          </w:p>
        </w:tc>
        <w:tc>
          <w:tcPr>
            <w:tcW w:w="2470" w:type="dxa"/>
            <w:gridSpan w:val="3"/>
            <w:tcBorders>
              <w:top w:val="single" w:sz="4" w:space="0" w:color="auto"/>
              <w:left w:val="single" w:sz="4" w:space="0" w:color="auto"/>
              <w:bottom w:val="single" w:sz="4" w:space="0" w:color="auto"/>
              <w:right w:val="single" w:sz="4" w:space="0" w:color="auto"/>
            </w:tcBorders>
            <w:hideMark/>
          </w:tcPr>
          <w:p w14:paraId="1C22E14B" w14:textId="77777777" w:rsidR="001D0D58" w:rsidRPr="001D0D58" w:rsidRDefault="001D0D58" w:rsidP="001D0D58">
            <w:pPr>
              <w:shd w:val="clear" w:color="auto" w:fill="FFFFFF" w:themeFill="background1"/>
              <w:rPr>
                <w:lang w:eastAsia="en-US"/>
              </w:rPr>
            </w:pPr>
            <w:r w:rsidRPr="001D0D58">
              <w:rPr>
                <w:lang w:eastAsia="en-US"/>
              </w:rPr>
              <w:t>Merlinda ALUŞ TOKAT</w:t>
            </w:r>
          </w:p>
        </w:tc>
        <w:tc>
          <w:tcPr>
            <w:tcW w:w="3003" w:type="dxa"/>
            <w:gridSpan w:val="2"/>
            <w:tcBorders>
              <w:top w:val="single" w:sz="4" w:space="0" w:color="auto"/>
              <w:left w:val="single" w:sz="4" w:space="0" w:color="auto"/>
              <w:bottom w:val="single" w:sz="4" w:space="0" w:color="auto"/>
              <w:right w:val="single" w:sz="4" w:space="0" w:color="auto"/>
            </w:tcBorders>
            <w:hideMark/>
          </w:tcPr>
          <w:p w14:paraId="0129BD63"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395328DA" w14:textId="77777777" w:rsidR="001D0D58" w:rsidRPr="001D0D58" w:rsidRDefault="001D0D58" w:rsidP="001D0D58">
            <w:pPr>
              <w:shd w:val="clear" w:color="auto" w:fill="FFFFFF" w:themeFill="background1"/>
            </w:pPr>
            <w:r w:rsidRPr="001D0D58">
              <w:t>Face to Face</w:t>
            </w:r>
          </w:p>
        </w:tc>
      </w:tr>
      <w:tr w:rsidR="001D0D58" w:rsidRPr="001D0D58" w14:paraId="71302CE1" w14:textId="77777777" w:rsidTr="00713CBE">
        <w:tblPrEx>
          <w:tblBorders>
            <w:insideH w:val="single" w:sz="6" w:space="0" w:color="auto"/>
            <w:insideV w:val="single" w:sz="6" w:space="0" w:color="auto"/>
          </w:tblBorders>
        </w:tblPrEx>
        <w:trPr>
          <w:trHeight w:val="350"/>
          <w:jc w:val="center"/>
        </w:trPr>
        <w:tc>
          <w:tcPr>
            <w:tcW w:w="862" w:type="dxa"/>
            <w:tcBorders>
              <w:top w:val="single" w:sz="4" w:space="0" w:color="auto"/>
              <w:left w:val="single" w:sz="4" w:space="0" w:color="auto"/>
              <w:bottom w:val="single" w:sz="4" w:space="0" w:color="auto"/>
              <w:right w:val="single" w:sz="4" w:space="0" w:color="auto"/>
            </w:tcBorders>
          </w:tcPr>
          <w:p w14:paraId="2EE83211"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tcPr>
          <w:p w14:paraId="1CD58E12" w14:textId="77777777" w:rsidR="001D0D58" w:rsidRPr="001D0D58" w:rsidRDefault="001D0D58" w:rsidP="001D0D58">
            <w:pPr>
              <w:shd w:val="clear" w:color="auto" w:fill="FFFFFF" w:themeFill="background1"/>
              <w:rPr>
                <w:lang w:eastAsia="en-US"/>
              </w:rPr>
            </w:pPr>
            <w:r w:rsidRPr="001D0D58">
              <w:rPr>
                <w:lang w:eastAsia="en-US"/>
              </w:rPr>
              <w:t>Nervous system nursing evaluation</w:t>
            </w:r>
          </w:p>
        </w:tc>
        <w:tc>
          <w:tcPr>
            <w:tcW w:w="2470" w:type="dxa"/>
            <w:gridSpan w:val="3"/>
            <w:tcBorders>
              <w:top w:val="single" w:sz="4" w:space="0" w:color="auto"/>
              <w:left w:val="single" w:sz="4" w:space="0" w:color="auto"/>
              <w:bottom w:val="single" w:sz="4" w:space="0" w:color="auto"/>
              <w:right w:val="single" w:sz="4" w:space="0" w:color="auto"/>
            </w:tcBorders>
          </w:tcPr>
          <w:p w14:paraId="47B7FE7D" w14:textId="77777777" w:rsidR="001D0D58" w:rsidRPr="001D0D58" w:rsidRDefault="001D0D58" w:rsidP="001D0D58">
            <w:pPr>
              <w:shd w:val="clear" w:color="auto" w:fill="FFFFFF" w:themeFill="background1"/>
              <w:rPr>
                <w:lang w:eastAsia="en-US"/>
              </w:rPr>
            </w:pPr>
            <w:r w:rsidRPr="001D0D58">
              <w:rPr>
                <w:lang w:eastAsia="en-US"/>
              </w:rPr>
              <w:t>Fehmi DİRİK</w:t>
            </w:r>
          </w:p>
          <w:p w14:paraId="78AAD2DB" w14:textId="77777777" w:rsidR="001D0D58" w:rsidRPr="001D0D58" w:rsidRDefault="001D0D58" w:rsidP="001D0D58">
            <w:pPr>
              <w:shd w:val="clear" w:color="auto" w:fill="FFFFFF" w:themeFill="background1"/>
              <w:jc w:val="center"/>
              <w:rPr>
                <w:lang w:eastAsia="en-US"/>
              </w:rPr>
            </w:pPr>
          </w:p>
        </w:tc>
        <w:tc>
          <w:tcPr>
            <w:tcW w:w="3003" w:type="dxa"/>
            <w:gridSpan w:val="2"/>
            <w:tcBorders>
              <w:top w:val="single" w:sz="4" w:space="0" w:color="auto"/>
              <w:left w:val="single" w:sz="4" w:space="0" w:color="auto"/>
              <w:bottom w:val="single" w:sz="4" w:space="0" w:color="auto"/>
              <w:right w:val="single" w:sz="4" w:space="0" w:color="auto"/>
            </w:tcBorders>
          </w:tcPr>
          <w:p w14:paraId="4C680668"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4DCA9E85" w14:textId="77777777" w:rsidR="001D0D58" w:rsidRPr="001D0D58" w:rsidRDefault="001D0D58" w:rsidP="001D0D58">
            <w:pPr>
              <w:shd w:val="clear" w:color="auto" w:fill="FFFFFF" w:themeFill="background1"/>
            </w:pPr>
            <w:r w:rsidRPr="001D0D58">
              <w:t>Face to Face</w:t>
            </w:r>
          </w:p>
        </w:tc>
      </w:tr>
      <w:tr w:rsidR="001D0D58" w:rsidRPr="001D0D58" w14:paraId="088D8179"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2BE74A37"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6316EECE" w14:textId="77777777" w:rsidR="001D0D58" w:rsidRPr="001D0D58" w:rsidRDefault="001D0D58" w:rsidP="001D0D58">
            <w:pPr>
              <w:shd w:val="clear" w:color="auto" w:fill="FFFFFF" w:themeFill="background1"/>
              <w:rPr>
                <w:lang w:eastAsia="en-US"/>
              </w:rPr>
            </w:pPr>
            <w:r w:rsidRPr="001D0D58">
              <w:rPr>
                <w:lang w:eastAsia="en-US"/>
              </w:rPr>
              <w:t xml:space="preserve">Cardiovascular system functions </w:t>
            </w:r>
          </w:p>
        </w:tc>
        <w:tc>
          <w:tcPr>
            <w:tcW w:w="2470" w:type="dxa"/>
            <w:gridSpan w:val="3"/>
            <w:tcBorders>
              <w:top w:val="single" w:sz="4" w:space="0" w:color="auto"/>
              <w:left w:val="single" w:sz="4" w:space="0" w:color="auto"/>
              <w:bottom w:val="single" w:sz="4" w:space="0" w:color="auto"/>
              <w:right w:val="single" w:sz="4" w:space="0" w:color="auto"/>
            </w:tcBorders>
            <w:hideMark/>
          </w:tcPr>
          <w:p w14:paraId="01D431FA" w14:textId="77777777" w:rsidR="001D0D58" w:rsidRPr="001D0D58" w:rsidRDefault="001D0D58" w:rsidP="001D0D58">
            <w:pPr>
              <w:shd w:val="clear" w:color="auto" w:fill="FFFFFF" w:themeFill="background1"/>
              <w:autoSpaceDE w:val="0"/>
              <w:autoSpaceDN w:val="0"/>
              <w:adjustRightInd w:val="0"/>
              <w:rPr>
                <w:b/>
              </w:rPr>
            </w:pPr>
            <w:r w:rsidRPr="001D0D58">
              <w:t>Gülendam KARADAĞ</w:t>
            </w:r>
          </w:p>
          <w:p w14:paraId="448DEED4" w14:textId="77777777" w:rsidR="001D0D58" w:rsidRPr="001D0D58" w:rsidRDefault="001D0D58" w:rsidP="001D0D58">
            <w:pPr>
              <w:shd w:val="clear" w:color="auto" w:fill="FFFFFF" w:themeFill="background1"/>
              <w:rPr>
                <w:lang w:eastAsia="en-US"/>
              </w:rPr>
            </w:pPr>
          </w:p>
        </w:tc>
        <w:tc>
          <w:tcPr>
            <w:tcW w:w="3003" w:type="dxa"/>
            <w:gridSpan w:val="2"/>
            <w:tcBorders>
              <w:top w:val="single" w:sz="4" w:space="0" w:color="auto"/>
              <w:left w:val="single" w:sz="4" w:space="0" w:color="auto"/>
              <w:bottom w:val="single" w:sz="4" w:space="0" w:color="auto"/>
              <w:right w:val="single" w:sz="4" w:space="0" w:color="auto"/>
            </w:tcBorders>
            <w:hideMark/>
          </w:tcPr>
          <w:p w14:paraId="14101EE6"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497E2CE7" w14:textId="77777777" w:rsidR="001D0D58" w:rsidRPr="001D0D58" w:rsidRDefault="001D0D58" w:rsidP="001D0D58">
            <w:pPr>
              <w:shd w:val="clear" w:color="auto" w:fill="FFFFFF" w:themeFill="background1"/>
            </w:pPr>
            <w:r w:rsidRPr="001D0D58">
              <w:t>Face to Face</w:t>
            </w:r>
          </w:p>
        </w:tc>
      </w:tr>
      <w:tr w:rsidR="001D0D58" w:rsidRPr="001D0D58" w14:paraId="56275DCD"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776E5C2F"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5FD3637E" w14:textId="77777777" w:rsidR="001D0D58" w:rsidRPr="001D0D58" w:rsidRDefault="001D0D58" w:rsidP="001D0D58">
            <w:pPr>
              <w:shd w:val="clear" w:color="auto" w:fill="FFFFFF" w:themeFill="background1"/>
              <w:rPr>
                <w:lang w:eastAsia="en-US"/>
              </w:rPr>
            </w:pPr>
            <w:r w:rsidRPr="001D0D58">
              <w:rPr>
                <w:lang w:eastAsia="en-US"/>
              </w:rPr>
              <w:t>Cardiovascular system nursing evaluation</w:t>
            </w:r>
          </w:p>
        </w:tc>
        <w:tc>
          <w:tcPr>
            <w:tcW w:w="2470" w:type="dxa"/>
            <w:gridSpan w:val="3"/>
            <w:tcBorders>
              <w:top w:val="single" w:sz="4" w:space="0" w:color="auto"/>
              <w:left w:val="single" w:sz="4" w:space="0" w:color="auto"/>
              <w:bottom w:val="single" w:sz="4" w:space="0" w:color="auto"/>
              <w:right w:val="single" w:sz="4" w:space="0" w:color="auto"/>
            </w:tcBorders>
            <w:hideMark/>
          </w:tcPr>
          <w:p w14:paraId="4B9CD2AE" w14:textId="77777777" w:rsidR="001D0D58" w:rsidRPr="001D0D58" w:rsidRDefault="001D0D58" w:rsidP="001D0D58">
            <w:pPr>
              <w:shd w:val="clear" w:color="auto" w:fill="FFFFFF" w:themeFill="background1"/>
              <w:rPr>
                <w:lang w:eastAsia="en-US"/>
              </w:rPr>
            </w:pPr>
            <w:r w:rsidRPr="001D0D58">
              <w:rPr>
                <w:lang w:eastAsia="en-US"/>
              </w:rPr>
              <w:t>Fehmi DİRİK</w:t>
            </w:r>
          </w:p>
          <w:p w14:paraId="5A4B4B5B" w14:textId="77777777" w:rsidR="001D0D58" w:rsidRPr="001D0D58" w:rsidRDefault="001D0D58" w:rsidP="001D0D58">
            <w:pPr>
              <w:shd w:val="clear" w:color="auto" w:fill="FFFFFF" w:themeFill="background1"/>
              <w:rPr>
                <w:lang w:eastAsia="en-US"/>
              </w:rPr>
            </w:pPr>
          </w:p>
        </w:tc>
        <w:tc>
          <w:tcPr>
            <w:tcW w:w="3003" w:type="dxa"/>
            <w:gridSpan w:val="2"/>
            <w:tcBorders>
              <w:top w:val="single" w:sz="4" w:space="0" w:color="auto"/>
              <w:left w:val="single" w:sz="4" w:space="0" w:color="auto"/>
              <w:bottom w:val="single" w:sz="4" w:space="0" w:color="auto"/>
              <w:right w:val="single" w:sz="4" w:space="0" w:color="auto"/>
            </w:tcBorders>
            <w:hideMark/>
          </w:tcPr>
          <w:p w14:paraId="1596BC5A"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52C47773" w14:textId="77777777" w:rsidR="001D0D58" w:rsidRPr="001D0D58" w:rsidRDefault="001D0D58" w:rsidP="001D0D58">
            <w:pPr>
              <w:shd w:val="clear" w:color="auto" w:fill="FFFFFF" w:themeFill="background1"/>
            </w:pPr>
            <w:r w:rsidRPr="001D0D58">
              <w:t>Face to Face</w:t>
            </w:r>
          </w:p>
        </w:tc>
      </w:tr>
      <w:tr w:rsidR="001D0D58" w:rsidRPr="001D0D58" w14:paraId="44D16ED5" w14:textId="77777777" w:rsidTr="00713CBE">
        <w:tblPrEx>
          <w:tblBorders>
            <w:insideH w:val="single" w:sz="6" w:space="0" w:color="auto"/>
            <w:insideV w:val="single" w:sz="6" w:space="0" w:color="auto"/>
          </w:tblBorders>
        </w:tblPrEx>
        <w:trPr>
          <w:trHeight w:val="527"/>
          <w:jc w:val="center"/>
        </w:trPr>
        <w:tc>
          <w:tcPr>
            <w:tcW w:w="862" w:type="dxa"/>
            <w:tcBorders>
              <w:top w:val="single" w:sz="4" w:space="0" w:color="auto"/>
              <w:left w:val="single" w:sz="4" w:space="0" w:color="auto"/>
              <w:bottom w:val="single" w:sz="4" w:space="0" w:color="auto"/>
              <w:right w:val="single" w:sz="4" w:space="0" w:color="auto"/>
            </w:tcBorders>
          </w:tcPr>
          <w:p w14:paraId="0D824BB0"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5A9E625F" w14:textId="77777777" w:rsidR="001D0D58" w:rsidRPr="001D0D58" w:rsidRDefault="001D0D58" w:rsidP="001D0D58">
            <w:pPr>
              <w:shd w:val="clear" w:color="auto" w:fill="FFFFFF" w:themeFill="background1"/>
              <w:rPr>
                <w:lang w:eastAsia="en-US"/>
              </w:rPr>
            </w:pPr>
            <w:r w:rsidRPr="001D0D58">
              <w:rPr>
                <w:lang w:eastAsia="en-US"/>
              </w:rPr>
              <w:t>Diabetes Care</w:t>
            </w:r>
          </w:p>
        </w:tc>
        <w:tc>
          <w:tcPr>
            <w:tcW w:w="2470" w:type="dxa"/>
            <w:gridSpan w:val="3"/>
            <w:tcBorders>
              <w:top w:val="single" w:sz="4" w:space="0" w:color="auto"/>
              <w:left w:val="single" w:sz="4" w:space="0" w:color="auto"/>
              <w:bottom w:val="single" w:sz="4" w:space="0" w:color="auto"/>
              <w:right w:val="single" w:sz="4" w:space="0" w:color="auto"/>
            </w:tcBorders>
          </w:tcPr>
          <w:p w14:paraId="0930C2A3" w14:textId="77777777" w:rsidR="001D0D58" w:rsidRPr="001D0D58" w:rsidRDefault="001D0D58" w:rsidP="001D0D58">
            <w:pPr>
              <w:shd w:val="clear" w:color="auto" w:fill="FFFFFF" w:themeFill="background1"/>
              <w:rPr>
                <w:lang w:eastAsia="en-US"/>
              </w:rPr>
            </w:pPr>
            <w:r w:rsidRPr="001D0D58">
              <w:rPr>
                <w:lang w:eastAsia="en-US"/>
              </w:rPr>
              <w:t>Merlinda ALUŞ TOKAT</w:t>
            </w:r>
          </w:p>
        </w:tc>
        <w:tc>
          <w:tcPr>
            <w:tcW w:w="3003" w:type="dxa"/>
            <w:gridSpan w:val="2"/>
            <w:tcBorders>
              <w:top w:val="single" w:sz="4" w:space="0" w:color="auto"/>
              <w:left w:val="single" w:sz="4" w:space="0" w:color="auto"/>
              <w:bottom w:val="single" w:sz="4" w:space="0" w:color="auto"/>
              <w:right w:val="single" w:sz="4" w:space="0" w:color="auto"/>
            </w:tcBorders>
            <w:hideMark/>
          </w:tcPr>
          <w:p w14:paraId="2EA79ED0"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6F8462DB" w14:textId="77777777" w:rsidR="001D0D58" w:rsidRPr="001D0D58" w:rsidRDefault="001D0D58" w:rsidP="001D0D58">
            <w:pPr>
              <w:shd w:val="clear" w:color="auto" w:fill="FFFFFF" w:themeFill="background1"/>
            </w:pPr>
            <w:r w:rsidRPr="001D0D58">
              <w:t>Face to Face</w:t>
            </w:r>
          </w:p>
        </w:tc>
      </w:tr>
      <w:tr w:rsidR="001D0D58" w:rsidRPr="001D0D58" w14:paraId="6357DFC5"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5995157F"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tcPr>
          <w:p w14:paraId="476686B9" w14:textId="77777777" w:rsidR="001D0D58" w:rsidRPr="001D0D58" w:rsidRDefault="001D0D58" w:rsidP="001D0D58">
            <w:pPr>
              <w:shd w:val="clear" w:color="auto" w:fill="FFFFFF" w:themeFill="background1"/>
              <w:rPr>
                <w:b/>
                <w:lang w:eastAsia="en-US"/>
              </w:rPr>
            </w:pPr>
            <w:r w:rsidRPr="001D0D58">
              <w:rPr>
                <w:b/>
                <w:lang w:eastAsia="en-US"/>
              </w:rPr>
              <w:t>MIDTERM EXAM</w:t>
            </w:r>
          </w:p>
        </w:tc>
        <w:tc>
          <w:tcPr>
            <w:tcW w:w="2470" w:type="dxa"/>
            <w:gridSpan w:val="3"/>
            <w:tcBorders>
              <w:top w:val="single" w:sz="4" w:space="0" w:color="auto"/>
              <w:left w:val="single" w:sz="4" w:space="0" w:color="auto"/>
              <w:bottom w:val="single" w:sz="4" w:space="0" w:color="auto"/>
              <w:right w:val="single" w:sz="4" w:space="0" w:color="auto"/>
            </w:tcBorders>
          </w:tcPr>
          <w:p w14:paraId="434B3C07" w14:textId="77777777" w:rsidR="001D0D58" w:rsidRPr="001D0D58" w:rsidRDefault="001D0D58" w:rsidP="001D0D58">
            <w:pPr>
              <w:shd w:val="clear" w:color="auto" w:fill="FFFFFF" w:themeFill="background1"/>
              <w:autoSpaceDE w:val="0"/>
              <w:autoSpaceDN w:val="0"/>
              <w:adjustRightInd w:val="0"/>
              <w:rPr>
                <w:b/>
              </w:rPr>
            </w:pPr>
            <w:r w:rsidRPr="001D0D58">
              <w:t>Gülendam KARADAĞ</w:t>
            </w:r>
          </w:p>
          <w:p w14:paraId="384AA3B2" w14:textId="77777777" w:rsidR="001D0D58" w:rsidRPr="001D0D58" w:rsidRDefault="001D0D58" w:rsidP="001D0D58">
            <w:pPr>
              <w:shd w:val="clear" w:color="auto" w:fill="FFFFFF" w:themeFill="background1"/>
              <w:rPr>
                <w:lang w:eastAsia="en-US"/>
              </w:rPr>
            </w:pPr>
          </w:p>
        </w:tc>
        <w:tc>
          <w:tcPr>
            <w:tcW w:w="3003" w:type="dxa"/>
            <w:gridSpan w:val="2"/>
            <w:tcBorders>
              <w:top w:val="single" w:sz="4" w:space="0" w:color="auto"/>
              <w:left w:val="single" w:sz="4" w:space="0" w:color="auto"/>
              <w:bottom w:val="single" w:sz="4" w:space="0" w:color="auto"/>
              <w:right w:val="single" w:sz="4" w:space="0" w:color="auto"/>
            </w:tcBorders>
          </w:tcPr>
          <w:p w14:paraId="2276C4A0"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4161E340" w14:textId="77777777" w:rsidR="001D0D58" w:rsidRPr="001D0D58" w:rsidRDefault="001D0D58" w:rsidP="001D0D58">
            <w:pPr>
              <w:shd w:val="clear" w:color="auto" w:fill="FFFFFF" w:themeFill="background1"/>
            </w:pPr>
            <w:r w:rsidRPr="001D0D58">
              <w:t>Face to Face</w:t>
            </w:r>
          </w:p>
        </w:tc>
      </w:tr>
      <w:tr w:rsidR="001D0D58" w:rsidRPr="001D0D58" w14:paraId="6B24E938"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07D3D813"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6514F58A" w14:textId="77777777" w:rsidR="001D0D58" w:rsidRPr="001D0D58" w:rsidRDefault="001D0D58" w:rsidP="001D0D58">
            <w:pPr>
              <w:shd w:val="clear" w:color="auto" w:fill="FFFFFF" w:themeFill="background1"/>
              <w:rPr>
                <w:lang w:eastAsia="en-US"/>
              </w:rPr>
            </w:pPr>
            <w:r w:rsidRPr="001D0D58">
              <w:rPr>
                <w:lang w:eastAsia="en-US"/>
              </w:rPr>
              <w:t>Gastrointestinal system functions</w:t>
            </w:r>
          </w:p>
        </w:tc>
        <w:tc>
          <w:tcPr>
            <w:tcW w:w="2470" w:type="dxa"/>
            <w:gridSpan w:val="3"/>
            <w:tcBorders>
              <w:top w:val="single" w:sz="4" w:space="0" w:color="auto"/>
              <w:left w:val="single" w:sz="4" w:space="0" w:color="auto"/>
              <w:bottom w:val="single" w:sz="4" w:space="0" w:color="auto"/>
              <w:right w:val="single" w:sz="4" w:space="0" w:color="auto"/>
            </w:tcBorders>
            <w:hideMark/>
          </w:tcPr>
          <w:p w14:paraId="701CA884" w14:textId="77777777" w:rsidR="001D0D58" w:rsidRPr="001D0D58" w:rsidRDefault="001D0D58" w:rsidP="001D0D58">
            <w:pPr>
              <w:shd w:val="clear" w:color="auto" w:fill="FFFFFF" w:themeFill="background1"/>
              <w:rPr>
                <w:lang w:eastAsia="en-US"/>
              </w:rPr>
            </w:pPr>
            <w:r w:rsidRPr="001D0D58">
              <w:rPr>
                <w:lang w:eastAsia="en-US"/>
              </w:rPr>
              <w:t>Fehmi DİRİK</w:t>
            </w:r>
          </w:p>
          <w:p w14:paraId="1679B3B0" w14:textId="77777777" w:rsidR="001D0D58" w:rsidRPr="001D0D58" w:rsidRDefault="001D0D58" w:rsidP="001D0D58">
            <w:pPr>
              <w:shd w:val="clear" w:color="auto" w:fill="FFFFFF" w:themeFill="background1"/>
            </w:pPr>
          </w:p>
        </w:tc>
        <w:tc>
          <w:tcPr>
            <w:tcW w:w="3003" w:type="dxa"/>
            <w:gridSpan w:val="2"/>
            <w:tcBorders>
              <w:top w:val="single" w:sz="4" w:space="0" w:color="auto"/>
              <w:left w:val="single" w:sz="4" w:space="0" w:color="auto"/>
              <w:bottom w:val="single" w:sz="4" w:space="0" w:color="auto"/>
              <w:right w:val="single" w:sz="4" w:space="0" w:color="auto"/>
            </w:tcBorders>
            <w:hideMark/>
          </w:tcPr>
          <w:p w14:paraId="55EF116C"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4F7C35B3" w14:textId="77777777" w:rsidR="001D0D58" w:rsidRPr="001D0D58" w:rsidRDefault="001D0D58" w:rsidP="001D0D58">
            <w:pPr>
              <w:shd w:val="clear" w:color="auto" w:fill="FFFFFF" w:themeFill="background1"/>
            </w:pPr>
            <w:r w:rsidRPr="001D0D58">
              <w:t>Face to Face</w:t>
            </w:r>
          </w:p>
        </w:tc>
      </w:tr>
      <w:tr w:rsidR="001D0D58" w:rsidRPr="001D0D58" w14:paraId="4D177FA2"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530490F5"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7139E45D" w14:textId="77777777" w:rsidR="001D0D58" w:rsidRPr="001D0D58" w:rsidRDefault="001D0D58" w:rsidP="001D0D58">
            <w:pPr>
              <w:shd w:val="clear" w:color="auto" w:fill="FFFFFF" w:themeFill="background1"/>
              <w:rPr>
                <w:lang w:eastAsia="en-US"/>
              </w:rPr>
            </w:pPr>
            <w:r w:rsidRPr="001D0D58">
              <w:rPr>
                <w:lang w:eastAsia="en-US"/>
              </w:rPr>
              <w:t>Gastrointestinal system nursing evaluation</w:t>
            </w:r>
          </w:p>
        </w:tc>
        <w:tc>
          <w:tcPr>
            <w:tcW w:w="2470" w:type="dxa"/>
            <w:gridSpan w:val="3"/>
            <w:tcBorders>
              <w:top w:val="single" w:sz="4" w:space="0" w:color="auto"/>
              <w:left w:val="single" w:sz="4" w:space="0" w:color="auto"/>
              <w:bottom w:val="single" w:sz="4" w:space="0" w:color="auto"/>
              <w:right w:val="single" w:sz="4" w:space="0" w:color="auto"/>
            </w:tcBorders>
            <w:hideMark/>
          </w:tcPr>
          <w:p w14:paraId="54FAC110" w14:textId="77777777" w:rsidR="001D0D58" w:rsidRPr="001D0D58" w:rsidRDefault="001D0D58" w:rsidP="001D0D58">
            <w:pPr>
              <w:shd w:val="clear" w:color="auto" w:fill="FFFFFF" w:themeFill="background1"/>
            </w:pPr>
            <w:r w:rsidRPr="001D0D58">
              <w:rPr>
                <w:lang w:eastAsia="en-US"/>
              </w:rPr>
              <w:t>Merlinda ALUŞ TOKAT</w:t>
            </w:r>
          </w:p>
        </w:tc>
        <w:tc>
          <w:tcPr>
            <w:tcW w:w="3003" w:type="dxa"/>
            <w:gridSpan w:val="2"/>
            <w:tcBorders>
              <w:top w:val="single" w:sz="4" w:space="0" w:color="auto"/>
              <w:left w:val="single" w:sz="4" w:space="0" w:color="auto"/>
              <w:bottom w:val="single" w:sz="4" w:space="0" w:color="auto"/>
              <w:right w:val="single" w:sz="4" w:space="0" w:color="auto"/>
            </w:tcBorders>
            <w:hideMark/>
          </w:tcPr>
          <w:p w14:paraId="32CD77A0"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0F7315C9" w14:textId="77777777" w:rsidR="001D0D58" w:rsidRPr="001D0D58" w:rsidRDefault="001D0D58" w:rsidP="001D0D58">
            <w:pPr>
              <w:shd w:val="clear" w:color="auto" w:fill="FFFFFF" w:themeFill="background1"/>
            </w:pPr>
            <w:r w:rsidRPr="001D0D58">
              <w:t>Face to Face</w:t>
            </w:r>
          </w:p>
        </w:tc>
      </w:tr>
      <w:tr w:rsidR="001D0D58" w:rsidRPr="001D0D58" w14:paraId="7FEC455D"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1CD300E1"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65D575ED" w14:textId="77777777" w:rsidR="001D0D58" w:rsidRPr="001D0D58" w:rsidRDefault="001D0D58" w:rsidP="001D0D58">
            <w:pPr>
              <w:shd w:val="clear" w:color="auto" w:fill="FFFFFF" w:themeFill="background1"/>
              <w:rPr>
                <w:lang w:eastAsia="en-US"/>
              </w:rPr>
            </w:pPr>
            <w:r w:rsidRPr="001D0D58">
              <w:rPr>
                <w:lang w:eastAsia="en-US"/>
              </w:rPr>
              <w:t xml:space="preserve">Genitourinary system functions </w:t>
            </w:r>
          </w:p>
        </w:tc>
        <w:tc>
          <w:tcPr>
            <w:tcW w:w="2470" w:type="dxa"/>
            <w:gridSpan w:val="3"/>
            <w:tcBorders>
              <w:top w:val="single" w:sz="4" w:space="0" w:color="auto"/>
              <w:left w:val="single" w:sz="4" w:space="0" w:color="auto"/>
              <w:bottom w:val="single" w:sz="4" w:space="0" w:color="auto"/>
              <w:right w:val="single" w:sz="4" w:space="0" w:color="auto"/>
            </w:tcBorders>
            <w:hideMark/>
          </w:tcPr>
          <w:p w14:paraId="4919FC29" w14:textId="77777777" w:rsidR="001D0D58" w:rsidRPr="001D0D58" w:rsidRDefault="001D0D58" w:rsidP="001D0D58">
            <w:pPr>
              <w:shd w:val="clear" w:color="auto" w:fill="FFFFFF" w:themeFill="background1"/>
            </w:pPr>
            <w:r w:rsidRPr="001D0D58">
              <w:rPr>
                <w:lang w:eastAsia="en-US"/>
              </w:rPr>
              <w:t>Merlinda ALUŞ TOKAT</w:t>
            </w:r>
          </w:p>
        </w:tc>
        <w:tc>
          <w:tcPr>
            <w:tcW w:w="3003" w:type="dxa"/>
            <w:gridSpan w:val="2"/>
            <w:tcBorders>
              <w:top w:val="single" w:sz="4" w:space="0" w:color="auto"/>
              <w:left w:val="single" w:sz="4" w:space="0" w:color="auto"/>
              <w:bottom w:val="single" w:sz="4" w:space="0" w:color="auto"/>
              <w:right w:val="single" w:sz="4" w:space="0" w:color="auto"/>
            </w:tcBorders>
            <w:hideMark/>
          </w:tcPr>
          <w:p w14:paraId="04EB7C6D"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591118AB" w14:textId="77777777" w:rsidR="001D0D58" w:rsidRPr="001D0D58" w:rsidRDefault="001D0D58" w:rsidP="001D0D58">
            <w:pPr>
              <w:shd w:val="clear" w:color="auto" w:fill="FFFFFF" w:themeFill="background1"/>
            </w:pPr>
            <w:r w:rsidRPr="001D0D58">
              <w:t>Face to Face</w:t>
            </w:r>
          </w:p>
        </w:tc>
      </w:tr>
      <w:tr w:rsidR="001D0D58" w:rsidRPr="001D0D58" w14:paraId="55FD66A6"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4CF186C7"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hideMark/>
          </w:tcPr>
          <w:p w14:paraId="68CC69CA" w14:textId="77777777" w:rsidR="001D0D58" w:rsidRPr="001D0D58" w:rsidRDefault="001D0D58" w:rsidP="001D0D58">
            <w:pPr>
              <w:shd w:val="clear" w:color="auto" w:fill="FFFFFF" w:themeFill="background1"/>
              <w:rPr>
                <w:lang w:eastAsia="en-US"/>
              </w:rPr>
            </w:pPr>
            <w:r w:rsidRPr="001D0D58">
              <w:rPr>
                <w:lang w:eastAsia="en-US"/>
              </w:rPr>
              <w:t>Genitourinary system nursing evaluation</w:t>
            </w:r>
          </w:p>
        </w:tc>
        <w:tc>
          <w:tcPr>
            <w:tcW w:w="2470" w:type="dxa"/>
            <w:gridSpan w:val="3"/>
            <w:tcBorders>
              <w:top w:val="single" w:sz="4" w:space="0" w:color="auto"/>
              <w:left w:val="single" w:sz="4" w:space="0" w:color="auto"/>
              <w:bottom w:val="single" w:sz="4" w:space="0" w:color="auto"/>
              <w:right w:val="single" w:sz="4" w:space="0" w:color="auto"/>
            </w:tcBorders>
            <w:hideMark/>
          </w:tcPr>
          <w:p w14:paraId="05036100" w14:textId="77777777" w:rsidR="001D0D58" w:rsidRPr="001D0D58" w:rsidRDefault="001D0D58" w:rsidP="001D0D58">
            <w:pPr>
              <w:shd w:val="clear" w:color="auto" w:fill="FFFFFF" w:themeFill="background1"/>
              <w:rPr>
                <w:lang w:eastAsia="en-US"/>
              </w:rPr>
            </w:pPr>
            <w:r w:rsidRPr="001D0D58">
              <w:rPr>
                <w:lang w:eastAsia="en-US"/>
              </w:rPr>
              <w:t>Hande YAĞCAN</w:t>
            </w:r>
          </w:p>
        </w:tc>
        <w:tc>
          <w:tcPr>
            <w:tcW w:w="3003" w:type="dxa"/>
            <w:gridSpan w:val="2"/>
            <w:tcBorders>
              <w:top w:val="single" w:sz="4" w:space="0" w:color="auto"/>
              <w:left w:val="single" w:sz="4" w:space="0" w:color="auto"/>
              <w:bottom w:val="single" w:sz="4" w:space="0" w:color="auto"/>
              <w:right w:val="single" w:sz="4" w:space="0" w:color="auto"/>
            </w:tcBorders>
            <w:hideMark/>
          </w:tcPr>
          <w:p w14:paraId="6DACDEB7"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1BE908A5" w14:textId="77777777" w:rsidR="001D0D58" w:rsidRPr="001D0D58" w:rsidRDefault="001D0D58" w:rsidP="001D0D58">
            <w:pPr>
              <w:shd w:val="clear" w:color="auto" w:fill="FFFFFF" w:themeFill="background1"/>
            </w:pPr>
            <w:r w:rsidRPr="001D0D58">
              <w:t>Face to Face</w:t>
            </w:r>
          </w:p>
        </w:tc>
      </w:tr>
      <w:tr w:rsidR="001D0D58" w:rsidRPr="001D0D58" w14:paraId="644A67DD"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46E4BFBD"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tcPr>
          <w:p w14:paraId="509C8D67" w14:textId="77777777" w:rsidR="001D0D58" w:rsidRPr="001D0D58" w:rsidRDefault="001D0D58" w:rsidP="001D0D58">
            <w:pPr>
              <w:shd w:val="clear" w:color="auto" w:fill="FFFFFF" w:themeFill="background1"/>
              <w:rPr>
                <w:lang w:eastAsia="en-US"/>
              </w:rPr>
            </w:pPr>
            <w:r w:rsidRPr="001D0D58">
              <w:rPr>
                <w:lang w:eastAsia="en-US"/>
              </w:rPr>
              <w:t>Muscle- skeleton system functions</w:t>
            </w:r>
          </w:p>
        </w:tc>
        <w:tc>
          <w:tcPr>
            <w:tcW w:w="2470" w:type="dxa"/>
            <w:gridSpan w:val="3"/>
            <w:tcBorders>
              <w:top w:val="single" w:sz="4" w:space="0" w:color="auto"/>
              <w:left w:val="single" w:sz="4" w:space="0" w:color="auto"/>
              <w:bottom w:val="single" w:sz="4" w:space="0" w:color="auto"/>
              <w:right w:val="single" w:sz="4" w:space="0" w:color="auto"/>
            </w:tcBorders>
            <w:hideMark/>
          </w:tcPr>
          <w:p w14:paraId="20E976CC" w14:textId="77777777" w:rsidR="001D0D58" w:rsidRPr="001D0D58" w:rsidRDefault="001D0D58" w:rsidP="001D0D58">
            <w:pPr>
              <w:shd w:val="clear" w:color="auto" w:fill="FFFFFF" w:themeFill="background1"/>
              <w:rPr>
                <w:lang w:eastAsia="en-US"/>
              </w:rPr>
            </w:pPr>
            <w:r w:rsidRPr="001D0D58">
              <w:rPr>
                <w:lang w:eastAsia="en-US"/>
              </w:rPr>
              <w:t xml:space="preserve">Hande YAĞCAN </w:t>
            </w:r>
          </w:p>
        </w:tc>
        <w:tc>
          <w:tcPr>
            <w:tcW w:w="3003" w:type="dxa"/>
            <w:gridSpan w:val="2"/>
            <w:tcBorders>
              <w:top w:val="single" w:sz="4" w:space="0" w:color="auto"/>
              <w:left w:val="single" w:sz="4" w:space="0" w:color="auto"/>
              <w:bottom w:val="single" w:sz="4" w:space="0" w:color="auto"/>
              <w:right w:val="single" w:sz="4" w:space="0" w:color="auto"/>
            </w:tcBorders>
            <w:hideMark/>
          </w:tcPr>
          <w:p w14:paraId="377F2370"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237F436D" w14:textId="77777777" w:rsidR="001D0D58" w:rsidRPr="001D0D58" w:rsidRDefault="001D0D58" w:rsidP="001D0D58">
            <w:pPr>
              <w:shd w:val="clear" w:color="auto" w:fill="FFFFFF" w:themeFill="background1"/>
            </w:pPr>
            <w:r w:rsidRPr="001D0D58">
              <w:t>Face to Face</w:t>
            </w:r>
          </w:p>
        </w:tc>
      </w:tr>
      <w:tr w:rsidR="001D0D58" w:rsidRPr="001D0D58" w14:paraId="37C66748"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56F0076B" w14:textId="77777777"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tcPr>
          <w:p w14:paraId="5159890F" w14:textId="77777777" w:rsidR="001D0D58" w:rsidRPr="001D0D58" w:rsidRDefault="001D0D58" w:rsidP="001D0D58">
            <w:pPr>
              <w:shd w:val="clear" w:color="auto" w:fill="FFFFFF" w:themeFill="background1"/>
              <w:rPr>
                <w:lang w:eastAsia="en-US"/>
              </w:rPr>
            </w:pPr>
            <w:r w:rsidRPr="001D0D58">
              <w:rPr>
                <w:lang w:eastAsia="en-US"/>
              </w:rPr>
              <w:t>Muscle- skeleton system nursing evaluation</w:t>
            </w:r>
          </w:p>
        </w:tc>
        <w:tc>
          <w:tcPr>
            <w:tcW w:w="2470" w:type="dxa"/>
            <w:gridSpan w:val="3"/>
            <w:tcBorders>
              <w:top w:val="single" w:sz="4" w:space="0" w:color="auto"/>
              <w:left w:val="single" w:sz="4" w:space="0" w:color="auto"/>
              <w:bottom w:val="single" w:sz="4" w:space="0" w:color="auto"/>
              <w:right w:val="single" w:sz="4" w:space="0" w:color="auto"/>
            </w:tcBorders>
          </w:tcPr>
          <w:p w14:paraId="72EBE195" w14:textId="77777777" w:rsidR="001D0D58" w:rsidRPr="001D0D58" w:rsidRDefault="001D0D58" w:rsidP="001D0D58">
            <w:pPr>
              <w:shd w:val="clear" w:color="auto" w:fill="FFFFFF" w:themeFill="background1"/>
              <w:autoSpaceDE w:val="0"/>
              <w:autoSpaceDN w:val="0"/>
              <w:adjustRightInd w:val="0"/>
              <w:rPr>
                <w:b/>
              </w:rPr>
            </w:pPr>
            <w:r w:rsidRPr="001D0D58">
              <w:rPr>
                <w:lang w:eastAsia="en-US"/>
              </w:rPr>
              <w:t xml:space="preserve">Prof.  </w:t>
            </w:r>
            <w:r w:rsidRPr="001D0D58">
              <w:t>Gülendam KARADAĞ</w:t>
            </w:r>
          </w:p>
          <w:p w14:paraId="5E3A08DD" w14:textId="77777777" w:rsidR="001D0D58" w:rsidRPr="001D0D58" w:rsidRDefault="001D0D58" w:rsidP="001D0D58">
            <w:pPr>
              <w:shd w:val="clear" w:color="auto" w:fill="FFFFFF" w:themeFill="background1"/>
              <w:rPr>
                <w:lang w:eastAsia="en-US"/>
              </w:rPr>
            </w:pPr>
          </w:p>
        </w:tc>
        <w:tc>
          <w:tcPr>
            <w:tcW w:w="3003" w:type="dxa"/>
            <w:gridSpan w:val="2"/>
            <w:tcBorders>
              <w:top w:val="single" w:sz="4" w:space="0" w:color="auto"/>
              <w:left w:val="single" w:sz="4" w:space="0" w:color="auto"/>
              <w:bottom w:val="single" w:sz="4" w:space="0" w:color="auto"/>
              <w:right w:val="single" w:sz="4" w:space="0" w:color="auto"/>
            </w:tcBorders>
            <w:hideMark/>
          </w:tcPr>
          <w:p w14:paraId="7372EA50"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1A93EBB6" w14:textId="77777777" w:rsidR="001D0D58" w:rsidRPr="001D0D58" w:rsidRDefault="001D0D58" w:rsidP="001D0D58">
            <w:pPr>
              <w:shd w:val="clear" w:color="auto" w:fill="FFFFFF" w:themeFill="background1"/>
            </w:pPr>
            <w:r w:rsidRPr="001D0D58">
              <w:t>Face to Face</w:t>
            </w:r>
          </w:p>
        </w:tc>
      </w:tr>
      <w:tr w:rsidR="001D0D58" w:rsidRPr="001D0D58" w14:paraId="3E8CBECE"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5174F78B" w14:textId="4648BD58" w:rsidR="001D0D58" w:rsidRPr="001D0D58" w:rsidRDefault="001D0D58" w:rsidP="00E5072C">
            <w:pPr>
              <w:pStyle w:val="ListeParagraf"/>
              <w:numPr>
                <w:ilvl w:val="0"/>
                <w:numId w:val="54"/>
              </w:numPr>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tcPr>
          <w:p w14:paraId="0F4966CA" w14:textId="77777777" w:rsidR="001D0D58" w:rsidRPr="001D0D58" w:rsidRDefault="001D0D58" w:rsidP="001D0D58">
            <w:pPr>
              <w:shd w:val="clear" w:color="auto" w:fill="FFFFFF" w:themeFill="background1"/>
            </w:pPr>
            <w:r w:rsidRPr="001D0D58">
              <w:t xml:space="preserve">Discharge Planning </w:t>
            </w:r>
          </w:p>
          <w:p w14:paraId="0DF91E51" w14:textId="77777777" w:rsidR="001D0D58" w:rsidRPr="001D0D58" w:rsidRDefault="001D0D58" w:rsidP="001D0D58">
            <w:pPr>
              <w:shd w:val="clear" w:color="auto" w:fill="FFFFFF" w:themeFill="background1"/>
              <w:rPr>
                <w:lang w:eastAsia="en-US"/>
              </w:rPr>
            </w:pPr>
            <w:r w:rsidRPr="001D0D58">
              <w:t>General Assessment</w:t>
            </w:r>
          </w:p>
        </w:tc>
        <w:tc>
          <w:tcPr>
            <w:tcW w:w="2470" w:type="dxa"/>
            <w:gridSpan w:val="3"/>
            <w:tcBorders>
              <w:top w:val="single" w:sz="4" w:space="0" w:color="auto"/>
              <w:left w:val="single" w:sz="4" w:space="0" w:color="auto"/>
              <w:bottom w:val="single" w:sz="4" w:space="0" w:color="auto"/>
              <w:right w:val="single" w:sz="4" w:space="0" w:color="auto"/>
            </w:tcBorders>
          </w:tcPr>
          <w:p w14:paraId="290CAF1E" w14:textId="77777777" w:rsidR="001D0D58" w:rsidRPr="001D0D58" w:rsidRDefault="001D0D58" w:rsidP="001D0D58">
            <w:pPr>
              <w:shd w:val="clear" w:color="auto" w:fill="FFFFFF" w:themeFill="background1"/>
              <w:autoSpaceDE w:val="0"/>
              <w:autoSpaceDN w:val="0"/>
              <w:adjustRightInd w:val="0"/>
              <w:rPr>
                <w:lang w:eastAsia="en-US"/>
              </w:rPr>
            </w:pPr>
            <w:r w:rsidRPr="001D0D58">
              <w:rPr>
                <w:lang w:eastAsia="en-US"/>
              </w:rPr>
              <w:t>Hande YAĞCAN</w:t>
            </w:r>
          </w:p>
        </w:tc>
        <w:tc>
          <w:tcPr>
            <w:tcW w:w="3003" w:type="dxa"/>
            <w:gridSpan w:val="2"/>
            <w:tcBorders>
              <w:top w:val="single" w:sz="4" w:space="0" w:color="auto"/>
              <w:left w:val="single" w:sz="4" w:space="0" w:color="auto"/>
              <w:bottom w:val="single" w:sz="4" w:space="0" w:color="auto"/>
              <w:right w:val="single" w:sz="4" w:space="0" w:color="auto"/>
            </w:tcBorders>
          </w:tcPr>
          <w:p w14:paraId="66A6D362" w14:textId="77777777" w:rsidR="001D0D58" w:rsidRPr="001D0D58" w:rsidRDefault="001D0D58" w:rsidP="001D0D58">
            <w:pPr>
              <w:shd w:val="clear" w:color="auto" w:fill="FFFFFF" w:themeFill="background1"/>
              <w:rPr>
                <w:lang w:eastAsia="en-US"/>
              </w:rPr>
            </w:pPr>
            <w:r w:rsidRPr="001D0D58">
              <w:rPr>
                <w:lang w:eastAsia="en-US"/>
              </w:rPr>
              <w:t>Lecture, translation, discussion and comprehension, listening</w:t>
            </w:r>
          </w:p>
        </w:tc>
        <w:tc>
          <w:tcPr>
            <w:tcW w:w="1395" w:type="dxa"/>
            <w:tcBorders>
              <w:top w:val="single" w:sz="4" w:space="0" w:color="auto"/>
              <w:left w:val="single" w:sz="4" w:space="0" w:color="auto"/>
              <w:bottom w:val="single" w:sz="4" w:space="0" w:color="auto"/>
              <w:right w:val="single" w:sz="4" w:space="0" w:color="auto"/>
            </w:tcBorders>
          </w:tcPr>
          <w:p w14:paraId="29084D5D" w14:textId="77777777" w:rsidR="001D0D58" w:rsidRPr="001D0D58" w:rsidRDefault="001D0D58" w:rsidP="001D0D58">
            <w:pPr>
              <w:shd w:val="clear" w:color="auto" w:fill="FFFFFF" w:themeFill="background1"/>
            </w:pPr>
            <w:r w:rsidRPr="001D0D58">
              <w:t>Face to Face</w:t>
            </w:r>
          </w:p>
        </w:tc>
      </w:tr>
      <w:tr w:rsidR="001D0D58" w:rsidRPr="001D0D58" w14:paraId="1839BE2E" w14:textId="77777777" w:rsidTr="00713CBE">
        <w:tblPrEx>
          <w:tblBorders>
            <w:insideH w:val="single" w:sz="6" w:space="0" w:color="auto"/>
            <w:insideV w:val="single" w:sz="6" w:space="0" w:color="auto"/>
          </w:tblBorders>
        </w:tblPrEx>
        <w:trPr>
          <w:jc w:val="center"/>
        </w:trPr>
        <w:tc>
          <w:tcPr>
            <w:tcW w:w="862" w:type="dxa"/>
            <w:tcBorders>
              <w:top w:val="single" w:sz="4" w:space="0" w:color="auto"/>
              <w:left w:val="single" w:sz="4" w:space="0" w:color="auto"/>
              <w:bottom w:val="single" w:sz="4" w:space="0" w:color="auto"/>
              <w:right w:val="single" w:sz="4" w:space="0" w:color="auto"/>
            </w:tcBorders>
          </w:tcPr>
          <w:p w14:paraId="5FBA3468" w14:textId="77777777" w:rsidR="001D0D58" w:rsidRPr="001D0D58" w:rsidRDefault="001D0D58" w:rsidP="001D0D58">
            <w:pPr>
              <w:pStyle w:val="ListeParagraf"/>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tcPr>
          <w:p w14:paraId="05796395" w14:textId="27E2661D" w:rsidR="001D0D58" w:rsidRPr="001D0D58" w:rsidRDefault="001D0D58" w:rsidP="001D0D58">
            <w:pPr>
              <w:shd w:val="clear" w:color="auto" w:fill="FFFFFF" w:themeFill="background1"/>
              <w:rPr>
                <w:b/>
              </w:rPr>
            </w:pPr>
            <w:r w:rsidRPr="001D0D58">
              <w:rPr>
                <w:b/>
              </w:rPr>
              <w:t>FINAL EXAM</w:t>
            </w:r>
          </w:p>
        </w:tc>
        <w:tc>
          <w:tcPr>
            <w:tcW w:w="2470" w:type="dxa"/>
            <w:gridSpan w:val="3"/>
            <w:tcBorders>
              <w:top w:val="single" w:sz="4" w:space="0" w:color="auto"/>
              <w:left w:val="single" w:sz="4" w:space="0" w:color="auto"/>
              <w:bottom w:val="single" w:sz="4" w:space="0" w:color="auto"/>
              <w:right w:val="single" w:sz="4" w:space="0" w:color="auto"/>
            </w:tcBorders>
          </w:tcPr>
          <w:p w14:paraId="1CEE10E4" w14:textId="77777777" w:rsidR="001D0D58" w:rsidRPr="001D0D58" w:rsidRDefault="001D0D58" w:rsidP="001D0D58">
            <w:pPr>
              <w:shd w:val="clear" w:color="auto" w:fill="FFFFFF" w:themeFill="background1"/>
              <w:autoSpaceDE w:val="0"/>
              <w:autoSpaceDN w:val="0"/>
              <w:adjustRightInd w:val="0"/>
              <w:rPr>
                <w:lang w:eastAsia="en-US"/>
              </w:rPr>
            </w:pPr>
          </w:p>
        </w:tc>
        <w:tc>
          <w:tcPr>
            <w:tcW w:w="3003" w:type="dxa"/>
            <w:gridSpan w:val="2"/>
            <w:tcBorders>
              <w:top w:val="single" w:sz="4" w:space="0" w:color="auto"/>
              <w:left w:val="single" w:sz="4" w:space="0" w:color="auto"/>
              <w:bottom w:val="single" w:sz="4" w:space="0" w:color="auto"/>
              <w:right w:val="single" w:sz="4" w:space="0" w:color="auto"/>
            </w:tcBorders>
          </w:tcPr>
          <w:p w14:paraId="740AB26C" w14:textId="77777777" w:rsidR="001D0D58" w:rsidRPr="001D0D58" w:rsidRDefault="001D0D58" w:rsidP="001D0D58">
            <w:pPr>
              <w:shd w:val="clear" w:color="auto" w:fill="FFFFFF" w:themeFill="background1"/>
              <w:rPr>
                <w:lang w:eastAsia="en-US"/>
              </w:rPr>
            </w:pPr>
          </w:p>
        </w:tc>
        <w:tc>
          <w:tcPr>
            <w:tcW w:w="1395" w:type="dxa"/>
            <w:tcBorders>
              <w:top w:val="single" w:sz="4" w:space="0" w:color="auto"/>
              <w:left w:val="single" w:sz="4" w:space="0" w:color="auto"/>
              <w:bottom w:val="single" w:sz="4" w:space="0" w:color="auto"/>
              <w:right w:val="single" w:sz="4" w:space="0" w:color="auto"/>
            </w:tcBorders>
          </w:tcPr>
          <w:p w14:paraId="596BD0E5" w14:textId="77777777" w:rsidR="001D0D58" w:rsidRPr="001D0D58" w:rsidRDefault="001D0D58" w:rsidP="001D0D58">
            <w:pPr>
              <w:shd w:val="clear" w:color="auto" w:fill="FFFFFF" w:themeFill="background1"/>
            </w:pPr>
          </w:p>
        </w:tc>
      </w:tr>
      <w:tr w:rsidR="001D0D58" w:rsidRPr="001D0D58" w14:paraId="75F05360" w14:textId="77777777" w:rsidTr="00713CBE">
        <w:tblPrEx>
          <w:tblBorders>
            <w:insideH w:val="single" w:sz="6" w:space="0" w:color="auto"/>
            <w:insideV w:val="single" w:sz="6" w:space="0" w:color="auto"/>
          </w:tblBorders>
        </w:tblPrEx>
        <w:trPr>
          <w:trHeight w:val="77"/>
          <w:jc w:val="center"/>
        </w:trPr>
        <w:tc>
          <w:tcPr>
            <w:tcW w:w="862" w:type="dxa"/>
            <w:tcBorders>
              <w:top w:val="single" w:sz="4" w:space="0" w:color="auto"/>
              <w:left w:val="single" w:sz="4" w:space="0" w:color="auto"/>
              <w:bottom w:val="single" w:sz="4" w:space="0" w:color="auto"/>
              <w:right w:val="single" w:sz="4" w:space="0" w:color="auto"/>
            </w:tcBorders>
          </w:tcPr>
          <w:p w14:paraId="43BAA14F" w14:textId="77777777" w:rsidR="001D0D58" w:rsidRPr="001D0D58" w:rsidRDefault="001D0D58" w:rsidP="001D0D58">
            <w:pPr>
              <w:pStyle w:val="ListeParagraf"/>
              <w:shd w:val="clear" w:color="auto" w:fill="FFFFFF" w:themeFill="background1"/>
              <w:rPr>
                <w:lang w:eastAsia="en-US"/>
              </w:rPr>
            </w:pPr>
          </w:p>
        </w:tc>
        <w:tc>
          <w:tcPr>
            <w:tcW w:w="3201" w:type="dxa"/>
            <w:gridSpan w:val="3"/>
            <w:tcBorders>
              <w:top w:val="single" w:sz="4" w:space="0" w:color="auto"/>
              <w:left w:val="single" w:sz="4" w:space="0" w:color="auto"/>
              <w:bottom w:val="single" w:sz="4" w:space="0" w:color="auto"/>
              <w:right w:val="single" w:sz="4" w:space="0" w:color="auto"/>
            </w:tcBorders>
          </w:tcPr>
          <w:p w14:paraId="69CB28AA" w14:textId="655C399D" w:rsidR="001D0D58" w:rsidRPr="001D0D58" w:rsidRDefault="001D0D58" w:rsidP="001D0D58">
            <w:pPr>
              <w:shd w:val="clear" w:color="auto" w:fill="FFFFFF" w:themeFill="background1"/>
              <w:rPr>
                <w:b/>
              </w:rPr>
            </w:pPr>
            <w:r w:rsidRPr="001D0D58">
              <w:rPr>
                <w:b/>
              </w:rPr>
              <w:t>RESIT EXAM</w:t>
            </w:r>
          </w:p>
        </w:tc>
        <w:tc>
          <w:tcPr>
            <w:tcW w:w="2470" w:type="dxa"/>
            <w:gridSpan w:val="3"/>
            <w:tcBorders>
              <w:top w:val="single" w:sz="4" w:space="0" w:color="auto"/>
              <w:left w:val="single" w:sz="4" w:space="0" w:color="auto"/>
              <w:bottom w:val="single" w:sz="4" w:space="0" w:color="auto"/>
              <w:right w:val="single" w:sz="4" w:space="0" w:color="auto"/>
            </w:tcBorders>
          </w:tcPr>
          <w:p w14:paraId="31E40136" w14:textId="77777777" w:rsidR="001D0D58" w:rsidRPr="001D0D58" w:rsidRDefault="001D0D58" w:rsidP="001D0D58">
            <w:pPr>
              <w:shd w:val="clear" w:color="auto" w:fill="FFFFFF" w:themeFill="background1"/>
              <w:autoSpaceDE w:val="0"/>
              <w:autoSpaceDN w:val="0"/>
              <w:adjustRightInd w:val="0"/>
              <w:rPr>
                <w:lang w:eastAsia="en-US"/>
              </w:rPr>
            </w:pPr>
          </w:p>
        </w:tc>
        <w:tc>
          <w:tcPr>
            <w:tcW w:w="3003" w:type="dxa"/>
            <w:gridSpan w:val="2"/>
            <w:tcBorders>
              <w:top w:val="single" w:sz="4" w:space="0" w:color="auto"/>
              <w:left w:val="single" w:sz="4" w:space="0" w:color="auto"/>
              <w:bottom w:val="single" w:sz="4" w:space="0" w:color="auto"/>
              <w:right w:val="single" w:sz="4" w:space="0" w:color="auto"/>
            </w:tcBorders>
          </w:tcPr>
          <w:p w14:paraId="130F4D56" w14:textId="77777777" w:rsidR="001D0D58" w:rsidRPr="001D0D58" w:rsidRDefault="001D0D58" w:rsidP="001D0D58">
            <w:pPr>
              <w:shd w:val="clear" w:color="auto" w:fill="FFFFFF" w:themeFill="background1"/>
              <w:rPr>
                <w:lang w:eastAsia="en-US"/>
              </w:rPr>
            </w:pPr>
          </w:p>
        </w:tc>
        <w:tc>
          <w:tcPr>
            <w:tcW w:w="1395" w:type="dxa"/>
            <w:tcBorders>
              <w:top w:val="single" w:sz="4" w:space="0" w:color="auto"/>
              <w:left w:val="single" w:sz="4" w:space="0" w:color="auto"/>
              <w:bottom w:val="single" w:sz="4" w:space="0" w:color="auto"/>
              <w:right w:val="single" w:sz="4" w:space="0" w:color="auto"/>
            </w:tcBorders>
          </w:tcPr>
          <w:p w14:paraId="4D16921D" w14:textId="77777777" w:rsidR="001D0D58" w:rsidRPr="001D0D58" w:rsidRDefault="001D0D58" w:rsidP="001D0D58">
            <w:pPr>
              <w:shd w:val="clear" w:color="auto" w:fill="FFFFFF" w:themeFill="background1"/>
            </w:pPr>
          </w:p>
        </w:tc>
      </w:tr>
    </w:tbl>
    <w:p w14:paraId="3880AC65" w14:textId="77777777" w:rsidR="00094D1B" w:rsidRPr="001D0D58" w:rsidRDefault="00094D1B" w:rsidP="00915FBA">
      <w:pPr>
        <w:shd w:val="clear" w:color="auto" w:fill="FFFFFF" w:themeFill="background1"/>
      </w:pP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0"/>
        <w:gridCol w:w="1418"/>
        <w:gridCol w:w="1560"/>
        <w:gridCol w:w="2522"/>
      </w:tblGrid>
      <w:tr w:rsidR="001D0D58" w:rsidRPr="001D0D58" w14:paraId="0F82548D" w14:textId="77777777" w:rsidTr="00713CBE">
        <w:trPr>
          <w:trHeight w:val="264"/>
          <w:jc w:val="center"/>
        </w:trPr>
        <w:tc>
          <w:tcPr>
            <w:tcW w:w="10920" w:type="dxa"/>
            <w:gridSpan w:val="4"/>
            <w:tcBorders>
              <w:top w:val="single" w:sz="4" w:space="0" w:color="auto"/>
              <w:left w:val="single" w:sz="4" w:space="0" w:color="auto"/>
              <w:bottom w:val="single" w:sz="4" w:space="0" w:color="auto"/>
              <w:right w:val="single" w:sz="4" w:space="0" w:color="auto"/>
            </w:tcBorders>
            <w:hideMark/>
          </w:tcPr>
          <w:p w14:paraId="3FAA9E29" w14:textId="77777777" w:rsidR="001D0D58" w:rsidRPr="001D0D58" w:rsidRDefault="001D0D58" w:rsidP="001D0D58">
            <w:pPr>
              <w:shd w:val="clear" w:color="auto" w:fill="FFFFFF" w:themeFill="background1"/>
              <w:rPr>
                <w:b/>
                <w:lang w:val="en-US" w:eastAsia="en-US"/>
              </w:rPr>
            </w:pPr>
            <w:r w:rsidRPr="001D0D58">
              <w:rPr>
                <w:b/>
                <w:lang w:val="en-US" w:eastAsia="en-US"/>
              </w:rPr>
              <w:t xml:space="preserve">ECTS Table: </w:t>
            </w:r>
          </w:p>
        </w:tc>
      </w:tr>
      <w:tr w:rsidR="001D0D58" w:rsidRPr="001D0D58" w14:paraId="188CD343" w14:textId="77777777" w:rsidTr="00713CBE">
        <w:trPr>
          <w:trHeight w:val="264"/>
          <w:jc w:val="center"/>
        </w:trPr>
        <w:tc>
          <w:tcPr>
            <w:tcW w:w="5420" w:type="dxa"/>
            <w:tcBorders>
              <w:top w:val="single" w:sz="4" w:space="0" w:color="auto"/>
              <w:left w:val="single" w:sz="4" w:space="0" w:color="auto"/>
              <w:bottom w:val="single" w:sz="4" w:space="0" w:color="auto"/>
              <w:right w:val="single" w:sz="4" w:space="0" w:color="auto"/>
            </w:tcBorders>
            <w:hideMark/>
          </w:tcPr>
          <w:p w14:paraId="15F26DE8" w14:textId="77777777" w:rsidR="001D0D58" w:rsidRPr="001D0D58" w:rsidRDefault="001D0D58" w:rsidP="001D0D58">
            <w:pPr>
              <w:shd w:val="clear" w:color="auto" w:fill="FFFFFF" w:themeFill="background1"/>
              <w:rPr>
                <w:b/>
                <w:lang w:val="en-US" w:eastAsia="en-US"/>
              </w:rPr>
            </w:pPr>
            <w:r w:rsidRPr="001D0D58">
              <w:rPr>
                <w:b/>
                <w:lang w:val="en-US" w:eastAsia="en-US"/>
              </w:rPr>
              <w:t xml:space="preserve">Course activities </w:t>
            </w:r>
          </w:p>
        </w:tc>
        <w:tc>
          <w:tcPr>
            <w:tcW w:w="1418" w:type="dxa"/>
            <w:tcBorders>
              <w:top w:val="single" w:sz="4" w:space="0" w:color="auto"/>
              <w:left w:val="single" w:sz="4" w:space="0" w:color="auto"/>
              <w:bottom w:val="single" w:sz="4" w:space="0" w:color="auto"/>
              <w:right w:val="single" w:sz="4" w:space="0" w:color="auto"/>
            </w:tcBorders>
            <w:hideMark/>
          </w:tcPr>
          <w:p w14:paraId="106F181A" w14:textId="77777777" w:rsidR="001D0D58" w:rsidRPr="001D0D58" w:rsidRDefault="001D0D58" w:rsidP="001D0D58">
            <w:pPr>
              <w:shd w:val="clear" w:color="auto" w:fill="FFFFFF" w:themeFill="background1"/>
              <w:rPr>
                <w:lang w:val="en-US" w:eastAsia="en-US"/>
              </w:rPr>
            </w:pPr>
            <w:r w:rsidRPr="001D0D58">
              <w:rPr>
                <w:lang w:val="en-US" w:eastAsia="en-US"/>
              </w:rPr>
              <w:t>Number</w:t>
            </w:r>
          </w:p>
        </w:tc>
        <w:tc>
          <w:tcPr>
            <w:tcW w:w="1560" w:type="dxa"/>
            <w:tcBorders>
              <w:top w:val="single" w:sz="4" w:space="0" w:color="auto"/>
              <w:left w:val="single" w:sz="4" w:space="0" w:color="auto"/>
              <w:bottom w:val="single" w:sz="4" w:space="0" w:color="auto"/>
              <w:right w:val="single" w:sz="4" w:space="0" w:color="auto"/>
            </w:tcBorders>
            <w:hideMark/>
          </w:tcPr>
          <w:p w14:paraId="10FC677A" w14:textId="77777777" w:rsidR="001D0D58" w:rsidRPr="001D0D58" w:rsidRDefault="001D0D58" w:rsidP="001D0D58">
            <w:pPr>
              <w:shd w:val="clear" w:color="auto" w:fill="FFFFFF" w:themeFill="background1"/>
              <w:rPr>
                <w:lang w:val="en-US" w:eastAsia="en-US"/>
              </w:rPr>
            </w:pPr>
            <w:r w:rsidRPr="001D0D58">
              <w:rPr>
                <w:lang w:val="en-US" w:eastAsia="en-US"/>
              </w:rPr>
              <w:t>Duration (Hour)</w:t>
            </w:r>
          </w:p>
        </w:tc>
        <w:tc>
          <w:tcPr>
            <w:tcW w:w="2522" w:type="dxa"/>
            <w:tcBorders>
              <w:top w:val="single" w:sz="4" w:space="0" w:color="auto"/>
              <w:left w:val="single" w:sz="4" w:space="0" w:color="auto"/>
              <w:bottom w:val="single" w:sz="4" w:space="0" w:color="auto"/>
              <w:right w:val="single" w:sz="4" w:space="0" w:color="auto"/>
            </w:tcBorders>
            <w:hideMark/>
          </w:tcPr>
          <w:p w14:paraId="3E1A787B" w14:textId="77777777" w:rsidR="001D0D58" w:rsidRPr="001D0D58" w:rsidRDefault="001D0D58" w:rsidP="001D0D58">
            <w:pPr>
              <w:shd w:val="clear" w:color="auto" w:fill="FFFFFF" w:themeFill="background1"/>
              <w:rPr>
                <w:lang w:val="en-US" w:eastAsia="en-US"/>
              </w:rPr>
            </w:pPr>
            <w:r w:rsidRPr="001D0D58">
              <w:rPr>
                <w:lang w:val="en-US" w:eastAsia="en-US"/>
              </w:rPr>
              <w:t xml:space="preserve">Total workload (Hour) </w:t>
            </w:r>
          </w:p>
        </w:tc>
      </w:tr>
      <w:tr w:rsidR="001D0D58" w:rsidRPr="001D0D58" w14:paraId="017E8D71" w14:textId="77777777" w:rsidTr="00713CBE">
        <w:trPr>
          <w:trHeight w:val="264"/>
          <w:jc w:val="center"/>
        </w:trPr>
        <w:tc>
          <w:tcPr>
            <w:tcW w:w="10920" w:type="dxa"/>
            <w:gridSpan w:val="4"/>
            <w:tcBorders>
              <w:top w:val="single" w:sz="4" w:space="0" w:color="auto"/>
              <w:left w:val="single" w:sz="4" w:space="0" w:color="auto"/>
              <w:bottom w:val="single" w:sz="4" w:space="0" w:color="auto"/>
              <w:right w:val="single" w:sz="4" w:space="0" w:color="auto"/>
            </w:tcBorders>
            <w:hideMark/>
          </w:tcPr>
          <w:p w14:paraId="6D917D3D" w14:textId="77777777" w:rsidR="001D0D58" w:rsidRPr="001D0D58" w:rsidRDefault="001D0D58" w:rsidP="001D0D58">
            <w:pPr>
              <w:shd w:val="clear" w:color="auto" w:fill="FFFFFF" w:themeFill="background1"/>
              <w:rPr>
                <w:b/>
                <w:lang w:val="en-US" w:eastAsia="en-US"/>
              </w:rPr>
            </w:pPr>
            <w:r w:rsidRPr="001D0D58">
              <w:rPr>
                <w:b/>
                <w:lang w:val="en-US" w:eastAsia="en-US"/>
              </w:rPr>
              <w:t>In Class Activities</w:t>
            </w:r>
          </w:p>
        </w:tc>
      </w:tr>
      <w:tr w:rsidR="001D0D58" w:rsidRPr="001D0D58" w14:paraId="004D162D"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6F04DA53" w14:textId="77777777" w:rsidR="001D0D58" w:rsidRPr="001D0D58" w:rsidRDefault="001D0D58" w:rsidP="001D0D58">
            <w:pPr>
              <w:shd w:val="clear" w:color="auto" w:fill="FFFFFF" w:themeFill="background1"/>
              <w:rPr>
                <w:lang w:val="en-US" w:eastAsia="en-US"/>
              </w:rPr>
            </w:pPr>
            <w:r w:rsidRPr="001D0D58">
              <w:rPr>
                <w:lang w:val="en-US" w:eastAsia="en-US"/>
              </w:rPr>
              <w:t xml:space="preserve">Lectures </w:t>
            </w:r>
          </w:p>
        </w:tc>
        <w:tc>
          <w:tcPr>
            <w:tcW w:w="1418" w:type="dxa"/>
            <w:tcBorders>
              <w:top w:val="single" w:sz="4" w:space="0" w:color="auto"/>
              <w:left w:val="single" w:sz="4" w:space="0" w:color="auto"/>
              <w:bottom w:val="single" w:sz="4" w:space="0" w:color="auto"/>
              <w:right w:val="single" w:sz="4" w:space="0" w:color="auto"/>
            </w:tcBorders>
            <w:hideMark/>
          </w:tcPr>
          <w:p w14:paraId="28389DC9" w14:textId="77777777" w:rsidR="001D0D58" w:rsidRPr="001D0D58" w:rsidRDefault="001D0D58" w:rsidP="001D0D58">
            <w:pPr>
              <w:shd w:val="clear" w:color="auto" w:fill="FFFFFF" w:themeFill="background1"/>
              <w:rPr>
                <w:lang w:val="en-US" w:eastAsia="en-US"/>
              </w:rPr>
            </w:pPr>
            <w:r w:rsidRPr="001D0D58">
              <w:rPr>
                <w:lang w:val="en-US" w:eastAsia="en-US"/>
              </w:rPr>
              <w:t>15</w:t>
            </w:r>
          </w:p>
        </w:tc>
        <w:tc>
          <w:tcPr>
            <w:tcW w:w="1560" w:type="dxa"/>
            <w:tcBorders>
              <w:top w:val="single" w:sz="4" w:space="0" w:color="auto"/>
              <w:left w:val="single" w:sz="4" w:space="0" w:color="auto"/>
              <w:bottom w:val="single" w:sz="4" w:space="0" w:color="auto"/>
              <w:right w:val="single" w:sz="4" w:space="0" w:color="auto"/>
            </w:tcBorders>
            <w:hideMark/>
          </w:tcPr>
          <w:p w14:paraId="1F0A0229" w14:textId="77777777" w:rsidR="001D0D58" w:rsidRPr="001D0D58" w:rsidRDefault="001D0D58" w:rsidP="001D0D58">
            <w:pPr>
              <w:shd w:val="clear" w:color="auto" w:fill="FFFFFF" w:themeFill="background1"/>
              <w:rPr>
                <w:lang w:val="en-US" w:eastAsia="en-US"/>
              </w:rPr>
            </w:pPr>
            <w:r w:rsidRPr="001D0D58">
              <w:rPr>
                <w:lang w:val="en-US" w:eastAsia="en-US"/>
              </w:rPr>
              <w:t>2</w:t>
            </w:r>
          </w:p>
        </w:tc>
        <w:tc>
          <w:tcPr>
            <w:tcW w:w="2522" w:type="dxa"/>
            <w:tcBorders>
              <w:top w:val="single" w:sz="4" w:space="0" w:color="auto"/>
              <w:left w:val="single" w:sz="4" w:space="0" w:color="auto"/>
              <w:bottom w:val="single" w:sz="4" w:space="0" w:color="auto"/>
              <w:right w:val="single" w:sz="4" w:space="0" w:color="auto"/>
            </w:tcBorders>
            <w:hideMark/>
          </w:tcPr>
          <w:p w14:paraId="5E01A613" w14:textId="77777777" w:rsidR="001D0D58" w:rsidRPr="001D0D58" w:rsidRDefault="001D0D58" w:rsidP="001D0D58">
            <w:pPr>
              <w:shd w:val="clear" w:color="auto" w:fill="FFFFFF" w:themeFill="background1"/>
              <w:rPr>
                <w:lang w:val="en-US" w:eastAsia="en-US"/>
              </w:rPr>
            </w:pPr>
            <w:r w:rsidRPr="001D0D58">
              <w:rPr>
                <w:lang w:val="en-US" w:eastAsia="en-US"/>
              </w:rPr>
              <w:t>30</w:t>
            </w:r>
          </w:p>
        </w:tc>
      </w:tr>
      <w:tr w:rsidR="001D0D58" w:rsidRPr="001D0D58" w14:paraId="07635728"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285865B6" w14:textId="77777777" w:rsidR="001D0D58" w:rsidRPr="001D0D58" w:rsidRDefault="001D0D58" w:rsidP="001D0D58">
            <w:pPr>
              <w:shd w:val="clear" w:color="auto" w:fill="FFFFFF" w:themeFill="background1"/>
              <w:rPr>
                <w:lang w:val="en-US" w:eastAsia="en-US"/>
              </w:rPr>
            </w:pPr>
            <w:r w:rsidRPr="001D0D58">
              <w:rPr>
                <w:lang w:val="en-US" w:eastAsia="en-US"/>
              </w:rPr>
              <w:t>Practice</w:t>
            </w:r>
          </w:p>
        </w:tc>
        <w:tc>
          <w:tcPr>
            <w:tcW w:w="1418" w:type="dxa"/>
            <w:tcBorders>
              <w:top w:val="single" w:sz="4" w:space="0" w:color="auto"/>
              <w:left w:val="single" w:sz="4" w:space="0" w:color="auto"/>
              <w:bottom w:val="single" w:sz="4" w:space="0" w:color="auto"/>
              <w:right w:val="single" w:sz="4" w:space="0" w:color="auto"/>
            </w:tcBorders>
            <w:hideMark/>
          </w:tcPr>
          <w:p w14:paraId="6242B4C8" w14:textId="77777777" w:rsidR="001D0D58" w:rsidRPr="001D0D58" w:rsidRDefault="001D0D58" w:rsidP="001D0D58">
            <w:pPr>
              <w:shd w:val="clear" w:color="auto" w:fill="FFFFFF" w:themeFill="background1"/>
              <w:rPr>
                <w:lang w:val="en-US" w:eastAsia="en-US"/>
              </w:rPr>
            </w:pPr>
            <w:r w:rsidRPr="001D0D58">
              <w:rPr>
                <w:lang w:val="en-US" w:eastAsia="en-US"/>
              </w:rPr>
              <w:t>0</w:t>
            </w:r>
          </w:p>
        </w:tc>
        <w:tc>
          <w:tcPr>
            <w:tcW w:w="1560" w:type="dxa"/>
            <w:tcBorders>
              <w:top w:val="single" w:sz="4" w:space="0" w:color="auto"/>
              <w:left w:val="single" w:sz="4" w:space="0" w:color="auto"/>
              <w:bottom w:val="single" w:sz="4" w:space="0" w:color="auto"/>
              <w:right w:val="single" w:sz="4" w:space="0" w:color="auto"/>
            </w:tcBorders>
            <w:hideMark/>
          </w:tcPr>
          <w:p w14:paraId="341E57B1" w14:textId="77777777" w:rsidR="001D0D58" w:rsidRPr="001D0D58" w:rsidRDefault="001D0D58" w:rsidP="001D0D58">
            <w:pPr>
              <w:shd w:val="clear" w:color="auto" w:fill="FFFFFF" w:themeFill="background1"/>
              <w:rPr>
                <w:lang w:val="en-US" w:eastAsia="en-US"/>
              </w:rPr>
            </w:pPr>
            <w:r w:rsidRPr="001D0D58">
              <w:rPr>
                <w:lang w:val="en-US" w:eastAsia="en-US"/>
              </w:rPr>
              <w:t>0</w:t>
            </w:r>
          </w:p>
        </w:tc>
        <w:tc>
          <w:tcPr>
            <w:tcW w:w="2522" w:type="dxa"/>
            <w:tcBorders>
              <w:top w:val="single" w:sz="4" w:space="0" w:color="auto"/>
              <w:left w:val="single" w:sz="4" w:space="0" w:color="auto"/>
              <w:bottom w:val="single" w:sz="4" w:space="0" w:color="auto"/>
              <w:right w:val="single" w:sz="4" w:space="0" w:color="auto"/>
            </w:tcBorders>
            <w:hideMark/>
          </w:tcPr>
          <w:p w14:paraId="0B16DE85" w14:textId="77777777" w:rsidR="001D0D58" w:rsidRPr="001D0D58" w:rsidRDefault="001D0D58" w:rsidP="001D0D58">
            <w:pPr>
              <w:shd w:val="clear" w:color="auto" w:fill="FFFFFF" w:themeFill="background1"/>
              <w:rPr>
                <w:lang w:val="en-US" w:eastAsia="en-US"/>
              </w:rPr>
            </w:pPr>
            <w:r w:rsidRPr="001D0D58">
              <w:rPr>
                <w:lang w:val="en-US" w:eastAsia="en-US"/>
              </w:rPr>
              <w:t>0</w:t>
            </w:r>
          </w:p>
        </w:tc>
      </w:tr>
      <w:tr w:rsidR="001D0D58" w:rsidRPr="001D0D58" w14:paraId="44A095D9" w14:textId="77777777" w:rsidTr="00713CBE">
        <w:trPr>
          <w:trHeight w:val="250"/>
          <w:jc w:val="center"/>
        </w:trPr>
        <w:tc>
          <w:tcPr>
            <w:tcW w:w="10920" w:type="dxa"/>
            <w:gridSpan w:val="4"/>
            <w:tcBorders>
              <w:top w:val="single" w:sz="4" w:space="0" w:color="auto"/>
              <w:left w:val="single" w:sz="4" w:space="0" w:color="auto"/>
              <w:bottom w:val="single" w:sz="4" w:space="0" w:color="auto"/>
              <w:right w:val="single" w:sz="4" w:space="0" w:color="auto"/>
            </w:tcBorders>
            <w:hideMark/>
          </w:tcPr>
          <w:p w14:paraId="09134DE9" w14:textId="77777777" w:rsidR="001D0D58" w:rsidRPr="001D0D58" w:rsidRDefault="001D0D58" w:rsidP="001D0D58">
            <w:pPr>
              <w:shd w:val="clear" w:color="auto" w:fill="FFFFFF" w:themeFill="background1"/>
              <w:rPr>
                <w:lang w:val="en-US" w:eastAsia="en-US"/>
              </w:rPr>
            </w:pPr>
            <w:r w:rsidRPr="001D0D58">
              <w:rPr>
                <w:lang w:val="en-US" w:eastAsia="en-US"/>
              </w:rPr>
              <w:t xml:space="preserve">Exams </w:t>
            </w:r>
          </w:p>
        </w:tc>
      </w:tr>
      <w:tr w:rsidR="001D0D58" w:rsidRPr="001D0D58" w14:paraId="1C4A2F72"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5FA17421" w14:textId="77777777" w:rsidR="001D0D58" w:rsidRPr="001D0D58" w:rsidRDefault="001D0D58" w:rsidP="001D0D58">
            <w:pPr>
              <w:shd w:val="clear" w:color="auto" w:fill="FFFFFF" w:themeFill="background1"/>
              <w:rPr>
                <w:lang w:val="en-US" w:eastAsia="en-US"/>
              </w:rPr>
            </w:pPr>
            <w:r w:rsidRPr="001D0D58">
              <w:rPr>
                <w:lang w:val="en-US" w:eastAsia="en-US"/>
              </w:rPr>
              <w:t>Midterm Exam</w:t>
            </w:r>
          </w:p>
        </w:tc>
        <w:tc>
          <w:tcPr>
            <w:tcW w:w="1418" w:type="dxa"/>
            <w:tcBorders>
              <w:top w:val="single" w:sz="4" w:space="0" w:color="auto"/>
              <w:left w:val="single" w:sz="4" w:space="0" w:color="auto"/>
              <w:bottom w:val="single" w:sz="4" w:space="0" w:color="auto"/>
              <w:right w:val="single" w:sz="4" w:space="0" w:color="auto"/>
            </w:tcBorders>
            <w:hideMark/>
          </w:tcPr>
          <w:p w14:paraId="4FF10F12" w14:textId="77777777" w:rsidR="001D0D58" w:rsidRPr="001D0D58" w:rsidRDefault="001D0D58" w:rsidP="001D0D58">
            <w:pPr>
              <w:shd w:val="clear" w:color="auto" w:fill="FFFFFF" w:themeFill="background1"/>
              <w:rPr>
                <w:lang w:val="en-US" w:eastAsia="en-US"/>
              </w:rPr>
            </w:pPr>
            <w:r w:rsidRPr="001D0D58">
              <w:rPr>
                <w:lang w:val="en-US"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6DDC13C2" w14:textId="77777777" w:rsidR="001D0D58" w:rsidRPr="001D0D58" w:rsidRDefault="001D0D58" w:rsidP="001D0D58">
            <w:pPr>
              <w:shd w:val="clear" w:color="auto" w:fill="FFFFFF" w:themeFill="background1"/>
              <w:rPr>
                <w:lang w:val="en-US" w:eastAsia="en-US"/>
              </w:rPr>
            </w:pPr>
            <w:r w:rsidRPr="001D0D58">
              <w:rPr>
                <w:lang w:val="en-US" w:eastAsia="en-US"/>
              </w:rPr>
              <w:t>2</w:t>
            </w:r>
          </w:p>
        </w:tc>
        <w:tc>
          <w:tcPr>
            <w:tcW w:w="2522" w:type="dxa"/>
            <w:tcBorders>
              <w:top w:val="single" w:sz="4" w:space="0" w:color="auto"/>
              <w:left w:val="single" w:sz="4" w:space="0" w:color="auto"/>
              <w:bottom w:val="single" w:sz="4" w:space="0" w:color="auto"/>
              <w:right w:val="single" w:sz="4" w:space="0" w:color="auto"/>
            </w:tcBorders>
            <w:hideMark/>
          </w:tcPr>
          <w:p w14:paraId="2EEEDABC" w14:textId="77777777" w:rsidR="001D0D58" w:rsidRPr="001D0D58" w:rsidRDefault="001D0D58" w:rsidP="001D0D58">
            <w:pPr>
              <w:shd w:val="clear" w:color="auto" w:fill="FFFFFF" w:themeFill="background1"/>
              <w:rPr>
                <w:lang w:val="en-US" w:eastAsia="en-US"/>
              </w:rPr>
            </w:pPr>
            <w:r w:rsidRPr="001D0D58">
              <w:rPr>
                <w:lang w:val="en-US" w:eastAsia="en-US"/>
              </w:rPr>
              <w:t>2</w:t>
            </w:r>
          </w:p>
        </w:tc>
      </w:tr>
      <w:tr w:rsidR="001D0D58" w:rsidRPr="001D0D58" w14:paraId="4BBF5042"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650AF763" w14:textId="77777777" w:rsidR="001D0D58" w:rsidRPr="001D0D58" w:rsidRDefault="001D0D58" w:rsidP="001D0D58">
            <w:pPr>
              <w:shd w:val="clear" w:color="auto" w:fill="FFFFFF" w:themeFill="background1"/>
              <w:rPr>
                <w:lang w:val="en-US" w:eastAsia="en-US"/>
              </w:rPr>
            </w:pPr>
            <w:r w:rsidRPr="001D0D58">
              <w:rPr>
                <w:lang w:val="en-US" w:eastAsia="en-US"/>
              </w:rPr>
              <w:t>Final Exam</w:t>
            </w:r>
          </w:p>
        </w:tc>
        <w:tc>
          <w:tcPr>
            <w:tcW w:w="1418" w:type="dxa"/>
            <w:tcBorders>
              <w:top w:val="single" w:sz="4" w:space="0" w:color="auto"/>
              <w:left w:val="single" w:sz="4" w:space="0" w:color="auto"/>
              <w:bottom w:val="single" w:sz="4" w:space="0" w:color="auto"/>
              <w:right w:val="single" w:sz="4" w:space="0" w:color="auto"/>
            </w:tcBorders>
            <w:hideMark/>
          </w:tcPr>
          <w:p w14:paraId="70C17C09" w14:textId="77777777" w:rsidR="001D0D58" w:rsidRPr="001D0D58" w:rsidRDefault="001D0D58" w:rsidP="001D0D58">
            <w:pPr>
              <w:shd w:val="clear" w:color="auto" w:fill="FFFFFF" w:themeFill="background1"/>
              <w:rPr>
                <w:lang w:val="en-US" w:eastAsia="en-US"/>
              </w:rPr>
            </w:pPr>
            <w:r w:rsidRPr="001D0D58">
              <w:rPr>
                <w:lang w:val="en-US"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49C054C3" w14:textId="77777777" w:rsidR="001D0D58" w:rsidRPr="001D0D58" w:rsidRDefault="001D0D58" w:rsidP="001D0D58">
            <w:pPr>
              <w:shd w:val="clear" w:color="auto" w:fill="FFFFFF" w:themeFill="background1"/>
              <w:rPr>
                <w:lang w:val="en-US" w:eastAsia="en-US"/>
              </w:rPr>
            </w:pPr>
            <w:r w:rsidRPr="001D0D58">
              <w:rPr>
                <w:lang w:val="en-US" w:eastAsia="en-US"/>
              </w:rPr>
              <w:t>2</w:t>
            </w:r>
          </w:p>
        </w:tc>
        <w:tc>
          <w:tcPr>
            <w:tcW w:w="2522" w:type="dxa"/>
            <w:tcBorders>
              <w:top w:val="single" w:sz="4" w:space="0" w:color="auto"/>
              <w:left w:val="single" w:sz="4" w:space="0" w:color="auto"/>
              <w:bottom w:val="single" w:sz="4" w:space="0" w:color="auto"/>
              <w:right w:val="single" w:sz="4" w:space="0" w:color="auto"/>
            </w:tcBorders>
            <w:hideMark/>
          </w:tcPr>
          <w:p w14:paraId="7280A177" w14:textId="77777777" w:rsidR="001D0D58" w:rsidRPr="001D0D58" w:rsidRDefault="001D0D58" w:rsidP="001D0D58">
            <w:pPr>
              <w:shd w:val="clear" w:color="auto" w:fill="FFFFFF" w:themeFill="background1"/>
              <w:rPr>
                <w:lang w:val="en-US" w:eastAsia="en-US"/>
              </w:rPr>
            </w:pPr>
            <w:r w:rsidRPr="001D0D58">
              <w:rPr>
                <w:lang w:val="en-US" w:eastAsia="en-US"/>
              </w:rPr>
              <w:t>2</w:t>
            </w:r>
          </w:p>
        </w:tc>
      </w:tr>
      <w:tr w:rsidR="001D0D58" w:rsidRPr="001D0D58" w14:paraId="0E22E439"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0576E1E6" w14:textId="77777777" w:rsidR="001D0D58" w:rsidRPr="001D0D58" w:rsidRDefault="001D0D58" w:rsidP="001D0D58">
            <w:pPr>
              <w:shd w:val="clear" w:color="auto" w:fill="FFFFFF" w:themeFill="background1"/>
              <w:rPr>
                <w:lang w:val="en-US" w:eastAsia="en-US"/>
              </w:rPr>
            </w:pPr>
            <w:r w:rsidRPr="001D0D58">
              <w:rPr>
                <w:lang w:val="en-US" w:eastAsia="en-US"/>
              </w:rPr>
              <w:t>Other Quiz etc.</w:t>
            </w:r>
          </w:p>
        </w:tc>
        <w:tc>
          <w:tcPr>
            <w:tcW w:w="1418" w:type="dxa"/>
            <w:tcBorders>
              <w:top w:val="single" w:sz="4" w:space="0" w:color="auto"/>
              <w:left w:val="single" w:sz="4" w:space="0" w:color="auto"/>
              <w:bottom w:val="single" w:sz="4" w:space="0" w:color="auto"/>
              <w:right w:val="single" w:sz="4" w:space="0" w:color="auto"/>
            </w:tcBorders>
          </w:tcPr>
          <w:p w14:paraId="3CC4F9F0" w14:textId="77777777" w:rsidR="001D0D58" w:rsidRPr="001D0D58" w:rsidRDefault="001D0D58" w:rsidP="001D0D58">
            <w:pPr>
              <w:shd w:val="clear" w:color="auto" w:fill="FFFFFF" w:themeFill="background1"/>
              <w:rPr>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6BB54DAB" w14:textId="77777777" w:rsidR="001D0D58" w:rsidRPr="001D0D58" w:rsidRDefault="001D0D58" w:rsidP="001D0D58">
            <w:pPr>
              <w:shd w:val="clear" w:color="auto" w:fill="FFFFFF" w:themeFill="background1"/>
              <w:rPr>
                <w:lang w:val="en-US" w:eastAsia="en-US"/>
              </w:rPr>
            </w:pPr>
          </w:p>
        </w:tc>
        <w:tc>
          <w:tcPr>
            <w:tcW w:w="2522" w:type="dxa"/>
            <w:tcBorders>
              <w:top w:val="single" w:sz="4" w:space="0" w:color="auto"/>
              <w:left w:val="single" w:sz="4" w:space="0" w:color="auto"/>
              <w:bottom w:val="single" w:sz="4" w:space="0" w:color="auto"/>
              <w:right w:val="single" w:sz="4" w:space="0" w:color="auto"/>
            </w:tcBorders>
          </w:tcPr>
          <w:p w14:paraId="25717F07" w14:textId="77777777" w:rsidR="001D0D58" w:rsidRPr="001D0D58" w:rsidRDefault="001D0D58" w:rsidP="001D0D58">
            <w:pPr>
              <w:shd w:val="clear" w:color="auto" w:fill="FFFFFF" w:themeFill="background1"/>
              <w:rPr>
                <w:lang w:val="en-US" w:eastAsia="en-US"/>
              </w:rPr>
            </w:pPr>
          </w:p>
        </w:tc>
      </w:tr>
      <w:tr w:rsidR="001D0D58" w:rsidRPr="001D0D58" w14:paraId="0EF51B0E" w14:textId="77777777" w:rsidTr="00713CBE">
        <w:trPr>
          <w:trHeight w:val="250"/>
          <w:jc w:val="center"/>
        </w:trPr>
        <w:tc>
          <w:tcPr>
            <w:tcW w:w="10920" w:type="dxa"/>
            <w:gridSpan w:val="4"/>
            <w:tcBorders>
              <w:top w:val="single" w:sz="4" w:space="0" w:color="auto"/>
              <w:left w:val="single" w:sz="4" w:space="0" w:color="auto"/>
              <w:bottom w:val="single" w:sz="4" w:space="0" w:color="auto"/>
              <w:right w:val="single" w:sz="4" w:space="0" w:color="auto"/>
            </w:tcBorders>
            <w:hideMark/>
          </w:tcPr>
          <w:p w14:paraId="6B9A066B" w14:textId="77777777" w:rsidR="001D0D58" w:rsidRPr="001D0D58" w:rsidRDefault="001D0D58" w:rsidP="001D0D58">
            <w:pPr>
              <w:shd w:val="clear" w:color="auto" w:fill="FFFFFF" w:themeFill="background1"/>
              <w:rPr>
                <w:lang w:val="en-US" w:eastAsia="en-US"/>
              </w:rPr>
            </w:pPr>
            <w:r w:rsidRPr="001D0D58">
              <w:rPr>
                <w:lang w:eastAsia="en-US"/>
              </w:rPr>
              <w:t>Activities outside of the course</w:t>
            </w:r>
          </w:p>
        </w:tc>
      </w:tr>
      <w:tr w:rsidR="001D0D58" w:rsidRPr="001D0D58" w14:paraId="4DF9DDD3"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6C1B9604" w14:textId="77777777" w:rsidR="001D0D58" w:rsidRPr="001D0D58" w:rsidRDefault="001D0D58" w:rsidP="001D0D58">
            <w:pPr>
              <w:shd w:val="clear" w:color="auto" w:fill="FFFFFF" w:themeFill="background1"/>
              <w:rPr>
                <w:lang w:val="en-US" w:eastAsia="en-US"/>
              </w:rPr>
            </w:pPr>
            <w:r w:rsidRPr="001D0D58">
              <w:rPr>
                <w:lang w:val="en-US" w:eastAsia="en-US"/>
              </w:rPr>
              <w:t>Preparation before/after weekly lectures (reading course materials, essays etc.)</w:t>
            </w:r>
          </w:p>
        </w:tc>
        <w:tc>
          <w:tcPr>
            <w:tcW w:w="1418" w:type="dxa"/>
            <w:tcBorders>
              <w:top w:val="single" w:sz="4" w:space="0" w:color="auto"/>
              <w:left w:val="single" w:sz="4" w:space="0" w:color="auto"/>
              <w:bottom w:val="single" w:sz="4" w:space="0" w:color="auto"/>
              <w:right w:val="single" w:sz="4" w:space="0" w:color="auto"/>
            </w:tcBorders>
            <w:hideMark/>
          </w:tcPr>
          <w:p w14:paraId="7956FE8D" w14:textId="77777777" w:rsidR="001D0D58" w:rsidRPr="001D0D58" w:rsidRDefault="001D0D58" w:rsidP="001D0D58">
            <w:pPr>
              <w:shd w:val="clear" w:color="auto" w:fill="FFFFFF" w:themeFill="background1"/>
              <w:rPr>
                <w:lang w:val="en-US" w:eastAsia="en-US"/>
              </w:rPr>
            </w:pPr>
            <w:r w:rsidRPr="001D0D58">
              <w:rPr>
                <w:lang w:val="en-US" w:eastAsia="en-US"/>
              </w:rPr>
              <w:t>14</w:t>
            </w:r>
          </w:p>
        </w:tc>
        <w:tc>
          <w:tcPr>
            <w:tcW w:w="1560" w:type="dxa"/>
            <w:tcBorders>
              <w:top w:val="single" w:sz="4" w:space="0" w:color="auto"/>
              <w:left w:val="single" w:sz="4" w:space="0" w:color="auto"/>
              <w:bottom w:val="single" w:sz="4" w:space="0" w:color="auto"/>
              <w:right w:val="single" w:sz="4" w:space="0" w:color="auto"/>
            </w:tcBorders>
            <w:hideMark/>
          </w:tcPr>
          <w:p w14:paraId="19706508" w14:textId="77777777" w:rsidR="001D0D58" w:rsidRPr="001D0D58" w:rsidRDefault="001D0D58" w:rsidP="001D0D58">
            <w:pPr>
              <w:shd w:val="clear" w:color="auto" w:fill="FFFFFF" w:themeFill="background1"/>
              <w:rPr>
                <w:lang w:val="en-US" w:eastAsia="en-US"/>
              </w:rPr>
            </w:pPr>
            <w:r w:rsidRPr="001D0D58">
              <w:rPr>
                <w:lang w:val="en-US" w:eastAsia="en-US"/>
              </w:rPr>
              <w:t>1</w:t>
            </w:r>
          </w:p>
        </w:tc>
        <w:tc>
          <w:tcPr>
            <w:tcW w:w="2522" w:type="dxa"/>
            <w:tcBorders>
              <w:top w:val="single" w:sz="4" w:space="0" w:color="auto"/>
              <w:left w:val="single" w:sz="4" w:space="0" w:color="auto"/>
              <w:bottom w:val="single" w:sz="4" w:space="0" w:color="auto"/>
              <w:right w:val="single" w:sz="4" w:space="0" w:color="auto"/>
            </w:tcBorders>
            <w:hideMark/>
          </w:tcPr>
          <w:p w14:paraId="07E0967D" w14:textId="77777777" w:rsidR="001D0D58" w:rsidRPr="001D0D58" w:rsidRDefault="001D0D58" w:rsidP="001D0D58">
            <w:pPr>
              <w:shd w:val="clear" w:color="auto" w:fill="FFFFFF" w:themeFill="background1"/>
              <w:rPr>
                <w:lang w:val="en-US" w:eastAsia="en-US"/>
              </w:rPr>
            </w:pPr>
            <w:r w:rsidRPr="001D0D58">
              <w:rPr>
                <w:lang w:val="en-US" w:eastAsia="en-US"/>
              </w:rPr>
              <w:t>14</w:t>
            </w:r>
          </w:p>
        </w:tc>
      </w:tr>
      <w:tr w:rsidR="001D0D58" w:rsidRPr="001D0D58" w14:paraId="64B26EF6"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05BFCC23" w14:textId="77777777" w:rsidR="001D0D58" w:rsidRPr="001D0D58" w:rsidRDefault="001D0D58" w:rsidP="001D0D58">
            <w:pPr>
              <w:shd w:val="clear" w:color="auto" w:fill="FFFFFF" w:themeFill="background1"/>
              <w:rPr>
                <w:lang w:val="en-US" w:eastAsia="en-US"/>
              </w:rPr>
            </w:pPr>
            <w:r w:rsidRPr="001D0D58">
              <w:rPr>
                <w:lang w:val="en-US" w:eastAsia="en-US"/>
              </w:rPr>
              <w:t>Preparation for midterms exam</w:t>
            </w:r>
          </w:p>
        </w:tc>
        <w:tc>
          <w:tcPr>
            <w:tcW w:w="1418" w:type="dxa"/>
            <w:tcBorders>
              <w:top w:val="single" w:sz="4" w:space="0" w:color="auto"/>
              <w:left w:val="single" w:sz="4" w:space="0" w:color="auto"/>
              <w:bottom w:val="single" w:sz="4" w:space="0" w:color="auto"/>
              <w:right w:val="single" w:sz="4" w:space="0" w:color="auto"/>
            </w:tcBorders>
            <w:hideMark/>
          </w:tcPr>
          <w:p w14:paraId="2A06FE15" w14:textId="77777777" w:rsidR="001D0D58" w:rsidRPr="001D0D58" w:rsidRDefault="001D0D58" w:rsidP="001D0D58">
            <w:pPr>
              <w:shd w:val="clear" w:color="auto" w:fill="FFFFFF" w:themeFill="background1"/>
              <w:rPr>
                <w:lang w:val="en-US" w:eastAsia="en-US"/>
              </w:rPr>
            </w:pPr>
            <w:r w:rsidRPr="001D0D58">
              <w:rPr>
                <w:lang w:val="en-US"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694E3B47" w14:textId="77777777" w:rsidR="001D0D58" w:rsidRPr="001D0D58" w:rsidRDefault="001D0D58" w:rsidP="001D0D58">
            <w:pPr>
              <w:shd w:val="clear" w:color="auto" w:fill="FFFFFF" w:themeFill="background1"/>
              <w:rPr>
                <w:lang w:val="en-US" w:eastAsia="en-US"/>
              </w:rPr>
            </w:pPr>
            <w:r w:rsidRPr="001D0D58">
              <w:rPr>
                <w:lang w:val="en-US" w:eastAsia="en-US"/>
              </w:rPr>
              <w:t>2</w:t>
            </w:r>
          </w:p>
        </w:tc>
        <w:tc>
          <w:tcPr>
            <w:tcW w:w="2522" w:type="dxa"/>
            <w:tcBorders>
              <w:top w:val="single" w:sz="4" w:space="0" w:color="auto"/>
              <w:left w:val="single" w:sz="4" w:space="0" w:color="auto"/>
              <w:bottom w:val="single" w:sz="4" w:space="0" w:color="auto"/>
              <w:right w:val="single" w:sz="4" w:space="0" w:color="auto"/>
            </w:tcBorders>
            <w:hideMark/>
          </w:tcPr>
          <w:p w14:paraId="7944EFDA" w14:textId="77777777" w:rsidR="001D0D58" w:rsidRPr="001D0D58" w:rsidRDefault="001D0D58" w:rsidP="001D0D58">
            <w:pPr>
              <w:shd w:val="clear" w:color="auto" w:fill="FFFFFF" w:themeFill="background1"/>
              <w:rPr>
                <w:lang w:val="en-US" w:eastAsia="en-US"/>
              </w:rPr>
            </w:pPr>
            <w:r w:rsidRPr="001D0D58">
              <w:rPr>
                <w:lang w:val="en-US" w:eastAsia="en-US"/>
              </w:rPr>
              <w:t>2</w:t>
            </w:r>
          </w:p>
        </w:tc>
      </w:tr>
      <w:tr w:rsidR="001D0D58" w:rsidRPr="001D0D58" w14:paraId="3F18E23A"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2C57BB72" w14:textId="77777777" w:rsidR="001D0D58" w:rsidRPr="001D0D58" w:rsidRDefault="001D0D58" w:rsidP="001D0D58">
            <w:pPr>
              <w:shd w:val="clear" w:color="auto" w:fill="FFFFFF" w:themeFill="background1"/>
              <w:rPr>
                <w:lang w:val="en-US" w:eastAsia="en-US"/>
              </w:rPr>
            </w:pPr>
            <w:r w:rsidRPr="001D0D58">
              <w:rPr>
                <w:lang w:val="en-US" w:eastAsia="en-US"/>
              </w:rPr>
              <w:t>Preparation for final exam</w:t>
            </w:r>
          </w:p>
        </w:tc>
        <w:tc>
          <w:tcPr>
            <w:tcW w:w="1418" w:type="dxa"/>
            <w:tcBorders>
              <w:top w:val="single" w:sz="4" w:space="0" w:color="auto"/>
              <w:left w:val="single" w:sz="4" w:space="0" w:color="auto"/>
              <w:bottom w:val="single" w:sz="4" w:space="0" w:color="auto"/>
              <w:right w:val="single" w:sz="4" w:space="0" w:color="auto"/>
            </w:tcBorders>
            <w:hideMark/>
          </w:tcPr>
          <w:p w14:paraId="3CBEC35B" w14:textId="77777777" w:rsidR="001D0D58" w:rsidRPr="001D0D58" w:rsidRDefault="001D0D58" w:rsidP="001D0D58">
            <w:pPr>
              <w:shd w:val="clear" w:color="auto" w:fill="FFFFFF" w:themeFill="background1"/>
              <w:rPr>
                <w:lang w:val="en-US" w:eastAsia="en-US"/>
              </w:rPr>
            </w:pPr>
            <w:r w:rsidRPr="001D0D58">
              <w:rPr>
                <w:lang w:val="en-US"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7D5943B6" w14:textId="77777777" w:rsidR="001D0D58" w:rsidRPr="001D0D58" w:rsidRDefault="001D0D58" w:rsidP="001D0D58">
            <w:pPr>
              <w:shd w:val="clear" w:color="auto" w:fill="FFFFFF" w:themeFill="background1"/>
              <w:rPr>
                <w:lang w:val="en-US" w:eastAsia="en-US"/>
              </w:rPr>
            </w:pPr>
            <w:r w:rsidRPr="001D0D58">
              <w:rPr>
                <w:lang w:val="en-US" w:eastAsia="en-US"/>
              </w:rPr>
              <w:t>2</w:t>
            </w:r>
          </w:p>
        </w:tc>
        <w:tc>
          <w:tcPr>
            <w:tcW w:w="2522" w:type="dxa"/>
            <w:tcBorders>
              <w:top w:val="single" w:sz="4" w:space="0" w:color="auto"/>
              <w:left w:val="single" w:sz="4" w:space="0" w:color="auto"/>
              <w:bottom w:val="single" w:sz="4" w:space="0" w:color="auto"/>
              <w:right w:val="single" w:sz="4" w:space="0" w:color="auto"/>
            </w:tcBorders>
            <w:hideMark/>
          </w:tcPr>
          <w:p w14:paraId="64878C29" w14:textId="77777777" w:rsidR="001D0D58" w:rsidRPr="001D0D58" w:rsidRDefault="001D0D58" w:rsidP="001D0D58">
            <w:pPr>
              <w:shd w:val="clear" w:color="auto" w:fill="FFFFFF" w:themeFill="background1"/>
              <w:rPr>
                <w:lang w:val="en-US" w:eastAsia="en-US"/>
              </w:rPr>
            </w:pPr>
            <w:r w:rsidRPr="001D0D58">
              <w:rPr>
                <w:lang w:val="en-US" w:eastAsia="en-US"/>
              </w:rPr>
              <w:t>2</w:t>
            </w:r>
          </w:p>
        </w:tc>
      </w:tr>
      <w:tr w:rsidR="001D0D58" w:rsidRPr="001D0D58" w14:paraId="37BAA7B2"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38ABA309" w14:textId="77777777" w:rsidR="001D0D58" w:rsidRPr="001D0D58" w:rsidRDefault="001D0D58" w:rsidP="001D0D58">
            <w:pPr>
              <w:shd w:val="clear" w:color="auto" w:fill="FFFFFF" w:themeFill="background1"/>
              <w:rPr>
                <w:lang w:val="en-US" w:eastAsia="en-US"/>
              </w:rPr>
            </w:pPr>
            <w:r w:rsidRPr="001D0D58">
              <w:rPr>
                <w:lang w:val="en-US" w:eastAsia="en-US"/>
              </w:rPr>
              <w:t>Preparation for Quiz etc.</w:t>
            </w:r>
          </w:p>
        </w:tc>
        <w:tc>
          <w:tcPr>
            <w:tcW w:w="1418" w:type="dxa"/>
            <w:tcBorders>
              <w:top w:val="single" w:sz="4" w:space="0" w:color="auto"/>
              <w:left w:val="single" w:sz="4" w:space="0" w:color="auto"/>
              <w:bottom w:val="single" w:sz="4" w:space="0" w:color="auto"/>
              <w:right w:val="single" w:sz="4" w:space="0" w:color="auto"/>
            </w:tcBorders>
          </w:tcPr>
          <w:p w14:paraId="2B9A738D" w14:textId="77777777" w:rsidR="001D0D58" w:rsidRPr="001D0D58" w:rsidRDefault="001D0D58" w:rsidP="001D0D58">
            <w:pPr>
              <w:shd w:val="clear" w:color="auto" w:fill="FFFFFF" w:themeFill="background1"/>
              <w:rPr>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5F4FB58C" w14:textId="77777777" w:rsidR="001D0D58" w:rsidRPr="001D0D58" w:rsidRDefault="001D0D58" w:rsidP="001D0D58">
            <w:pPr>
              <w:shd w:val="clear" w:color="auto" w:fill="FFFFFF" w:themeFill="background1"/>
              <w:rPr>
                <w:lang w:val="en-US" w:eastAsia="en-US"/>
              </w:rPr>
            </w:pPr>
          </w:p>
        </w:tc>
        <w:tc>
          <w:tcPr>
            <w:tcW w:w="2522" w:type="dxa"/>
            <w:tcBorders>
              <w:top w:val="single" w:sz="4" w:space="0" w:color="auto"/>
              <w:left w:val="single" w:sz="4" w:space="0" w:color="auto"/>
              <w:bottom w:val="single" w:sz="4" w:space="0" w:color="auto"/>
              <w:right w:val="single" w:sz="4" w:space="0" w:color="auto"/>
            </w:tcBorders>
          </w:tcPr>
          <w:p w14:paraId="0FF4A716" w14:textId="77777777" w:rsidR="001D0D58" w:rsidRPr="001D0D58" w:rsidRDefault="001D0D58" w:rsidP="001D0D58">
            <w:pPr>
              <w:shd w:val="clear" w:color="auto" w:fill="FFFFFF" w:themeFill="background1"/>
              <w:rPr>
                <w:lang w:val="en-US" w:eastAsia="en-US"/>
              </w:rPr>
            </w:pPr>
          </w:p>
        </w:tc>
      </w:tr>
      <w:tr w:rsidR="001D0D58" w:rsidRPr="001D0D58" w14:paraId="69271A6E"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0EC0340E" w14:textId="77777777" w:rsidR="001D0D58" w:rsidRPr="001D0D58" w:rsidRDefault="001D0D58" w:rsidP="001D0D58">
            <w:pPr>
              <w:shd w:val="clear" w:color="auto" w:fill="FFFFFF" w:themeFill="background1"/>
              <w:rPr>
                <w:lang w:val="en-US" w:eastAsia="en-US"/>
              </w:rPr>
            </w:pPr>
            <w:r w:rsidRPr="001D0D58">
              <w:rPr>
                <w:lang w:val="en-US" w:eastAsia="en-US"/>
              </w:rPr>
              <w:t>Preparing Assignments</w:t>
            </w:r>
          </w:p>
        </w:tc>
        <w:tc>
          <w:tcPr>
            <w:tcW w:w="1418" w:type="dxa"/>
            <w:tcBorders>
              <w:top w:val="single" w:sz="4" w:space="0" w:color="auto"/>
              <w:left w:val="single" w:sz="4" w:space="0" w:color="auto"/>
              <w:bottom w:val="single" w:sz="4" w:space="0" w:color="auto"/>
              <w:right w:val="single" w:sz="4" w:space="0" w:color="auto"/>
            </w:tcBorders>
          </w:tcPr>
          <w:p w14:paraId="7E99AF22" w14:textId="77777777" w:rsidR="001D0D58" w:rsidRPr="001D0D58" w:rsidRDefault="001D0D58" w:rsidP="001D0D58">
            <w:pPr>
              <w:shd w:val="clear" w:color="auto" w:fill="FFFFFF" w:themeFill="background1"/>
              <w:rPr>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68E0B870" w14:textId="77777777" w:rsidR="001D0D58" w:rsidRPr="001D0D58" w:rsidRDefault="001D0D58" w:rsidP="001D0D58">
            <w:pPr>
              <w:shd w:val="clear" w:color="auto" w:fill="FFFFFF" w:themeFill="background1"/>
              <w:rPr>
                <w:lang w:val="en-US" w:eastAsia="en-US"/>
              </w:rPr>
            </w:pPr>
          </w:p>
        </w:tc>
        <w:tc>
          <w:tcPr>
            <w:tcW w:w="2522" w:type="dxa"/>
            <w:tcBorders>
              <w:top w:val="single" w:sz="4" w:space="0" w:color="auto"/>
              <w:left w:val="single" w:sz="4" w:space="0" w:color="auto"/>
              <w:bottom w:val="single" w:sz="4" w:space="0" w:color="auto"/>
              <w:right w:val="single" w:sz="4" w:space="0" w:color="auto"/>
            </w:tcBorders>
          </w:tcPr>
          <w:p w14:paraId="1010A218" w14:textId="77777777" w:rsidR="001D0D58" w:rsidRPr="001D0D58" w:rsidRDefault="001D0D58" w:rsidP="001D0D58">
            <w:pPr>
              <w:shd w:val="clear" w:color="auto" w:fill="FFFFFF" w:themeFill="background1"/>
              <w:rPr>
                <w:lang w:val="en-US" w:eastAsia="en-US"/>
              </w:rPr>
            </w:pPr>
          </w:p>
        </w:tc>
      </w:tr>
      <w:tr w:rsidR="001D0D58" w:rsidRPr="001D0D58" w14:paraId="37EC00FC"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1C2DD224" w14:textId="77777777" w:rsidR="001D0D58" w:rsidRPr="001D0D58" w:rsidRDefault="001D0D58" w:rsidP="001D0D58">
            <w:pPr>
              <w:shd w:val="clear" w:color="auto" w:fill="FFFFFF" w:themeFill="background1"/>
              <w:rPr>
                <w:lang w:val="en-US" w:eastAsia="en-US"/>
              </w:rPr>
            </w:pPr>
            <w:r w:rsidRPr="001D0D58">
              <w:rPr>
                <w:lang w:val="en-US" w:eastAsia="en-US"/>
              </w:rPr>
              <w:t>Preparing presentation</w:t>
            </w:r>
          </w:p>
        </w:tc>
        <w:tc>
          <w:tcPr>
            <w:tcW w:w="1418" w:type="dxa"/>
            <w:tcBorders>
              <w:top w:val="single" w:sz="4" w:space="0" w:color="auto"/>
              <w:left w:val="single" w:sz="4" w:space="0" w:color="auto"/>
              <w:bottom w:val="single" w:sz="4" w:space="0" w:color="auto"/>
              <w:right w:val="single" w:sz="4" w:space="0" w:color="auto"/>
            </w:tcBorders>
          </w:tcPr>
          <w:p w14:paraId="24E3834D" w14:textId="77777777" w:rsidR="001D0D58" w:rsidRPr="001D0D58" w:rsidRDefault="001D0D58" w:rsidP="001D0D58">
            <w:pPr>
              <w:shd w:val="clear" w:color="auto" w:fill="FFFFFF" w:themeFill="background1"/>
              <w:rPr>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4730DABE" w14:textId="77777777" w:rsidR="001D0D58" w:rsidRPr="001D0D58" w:rsidRDefault="001D0D58" w:rsidP="001D0D58">
            <w:pPr>
              <w:shd w:val="clear" w:color="auto" w:fill="FFFFFF" w:themeFill="background1"/>
              <w:rPr>
                <w:lang w:val="en-US" w:eastAsia="en-US"/>
              </w:rPr>
            </w:pPr>
          </w:p>
        </w:tc>
        <w:tc>
          <w:tcPr>
            <w:tcW w:w="2522" w:type="dxa"/>
            <w:tcBorders>
              <w:top w:val="single" w:sz="4" w:space="0" w:color="auto"/>
              <w:left w:val="single" w:sz="4" w:space="0" w:color="auto"/>
              <w:bottom w:val="single" w:sz="4" w:space="0" w:color="auto"/>
              <w:right w:val="single" w:sz="4" w:space="0" w:color="auto"/>
            </w:tcBorders>
          </w:tcPr>
          <w:p w14:paraId="38448696" w14:textId="77777777" w:rsidR="001D0D58" w:rsidRPr="001D0D58" w:rsidRDefault="001D0D58" w:rsidP="001D0D58">
            <w:pPr>
              <w:shd w:val="clear" w:color="auto" w:fill="FFFFFF" w:themeFill="background1"/>
              <w:rPr>
                <w:lang w:val="en-US" w:eastAsia="en-US"/>
              </w:rPr>
            </w:pPr>
          </w:p>
        </w:tc>
      </w:tr>
      <w:tr w:rsidR="001D0D58" w:rsidRPr="001D0D58" w14:paraId="766C3F6B"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73EE8AE0" w14:textId="77777777" w:rsidR="001D0D58" w:rsidRPr="001D0D58" w:rsidRDefault="001D0D58" w:rsidP="001D0D58">
            <w:pPr>
              <w:shd w:val="clear" w:color="auto" w:fill="FFFFFF" w:themeFill="background1"/>
              <w:rPr>
                <w:lang w:val="en-US" w:eastAsia="en-US"/>
              </w:rPr>
            </w:pPr>
            <w:r w:rsidRPr="001D0D58">
              <w:rPr>
                <w:lang w:val="en-US" w:eastAsia="en-US"/>
              </w:rPr>
              <w:t>Other  (please indicate)</w:t>
            </w:r>
          </w:p>
        </w:tc>
        <w:tc>
          <w:tcPr>
            <w:tcW w:w="1418" w:type="dxa"/>
            <w:tcBorders>
              <w:top w:val="single" w:sz="4" w:space="0" w:color="auto"/>
              <w:left w:val="single" w:sz="4" w:space="0" w:color="auto"/>
              <w:bottom w:val="single" w:sz="4" w:space="0" w:color="auto"/>
              <w:right w:val="single" w:sz="4" w:space="0" w:color="auto"/>
            </w:tcBorders>
          </w:tcPr>
          <w:p w14:paraId="2152B095" w14:textId="77777777" w:rsidR="001D0D58" w:rsidRPr="001D0D58" w:rsidRDefault="001D0D58" w:rsidP="001D0D58">
            <w:pPr>
              <w:shd w:val="clear" w:color="auto" w:fill="FFFFFF" w:themeFill="background1"/>
              <w:rPr>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7C4D0BAF" w14:textId="77777777" w:rsidR="001D0D58" w:rsidRPr="001D0D58" w:rsidRDefault="001D0D58" w:rsidP="001D0D58">
            <w:pPr>
              <w:shd w:val="clear" w:color="auto" w:fill="FFFFFF" w:themeFill="background1"/>
              <w:rPr>
                <w:lang w:val="en-US" w:eastAsia="en-US"/>
              </w:rPr>
            </w:pPr>
          </w:p>
        </w:tc>
        <w:tc>
          <w:tcPr>
            <w:tcW w:w="2522" w:type="dxa"/>
            <w:tcBorders>
              <w:top w:val="single" w:sz="4" w:space="0" w:color="auto"/>
              <w:left w:val="single" w:sz="4" w:space="0" w:color="auto"/>
              <w:bottom w:val="single" w:sz="4" w:space="0" w:color="auto"/>
              <w:right w:val="single" w:sz="4" w:space="0" w:color="auto"/>
            </w:tcBorders>
          </w:tcPr>
          <w:p w14:paraId="32C62452" w14:textId="77777777" w:rsidR="001D0D58" w:rsidRPr="001D0D58" w:rsidRDefault="001D0D58" w:rsidP="001D0D58">
            <w:pPr>
              <w:shd w:val="clear" w:color="auto" w:fill="FFFFFF" w:themeFill="background1"/>
              <w:rPr>
                <w:lang w:val="en-US" w:eastAsia="en-US"/>
              </w:rPr>
            </w:pPr>
          </w:p>
        </w:tc>
      </w:tr>
      <w:tr w:rsidR="001D0D58" w:rsidRPr="001D0D58" w14:paraId="18F77FCF" w14:textId="77777777" w:rsidTr="00713CBE">
        <w:trPr>
          <w:trHeight w:val="250"/>
          <w:jc w:val="center"/>
        </w:trPr>
        <w:tc>
          <w:tcPr>
            <w:tcW w:w="5420" w:type="dxa"/>
            <w:tcBorders>
              <w:top w:val="single" w:sz="4" w:space="0" w:color="auto"/>
              <w:left w:val="single" w:sz="4" w:space="0" w:color="auto"/>
              <w:bottom w:val="single" w:sz="4" w:space="0" w:color="auto"/>
              <w:right w:val="single" w:sz="4" w:space="0" w:color="auto"/>
            </w:tcBorders>
            <w:hideMark/>
          </w:tcPr>
          <w:p w14:paraId="31C9DFB6" w14:textId="77777777" w:rsidR="001D0D58" w:rsidRPr="001D0D58" w:rsidRDefault="001D0D58" w:rsidP="001D0D58">
            <w:pPr>
              <w:shd w:val="clear" w:color="auto" w:fill="FFFFFF" w:themeFill="background1"/>
              <w:rPr>
                <w:lang w:val="en-US" w:eastAsia="en-US"/>
              </w:rPr>
            </w:pPr>
            <w:r w:rsidRPr="001D0D58">
              <w:rPr>
                <w:lang w:val="en-US" w:eastAsia="en-US"/>
              </w:rPr>
              <w:t>Total Workload (hour)</w:t>
            </w:r>
          </w:p>
        </w:tc>
        <w:tc>
          <w:tcPr>
            <w:tcW w:w="1418" w:type="dxa"/>
            <w:tcBorders>
              <w:top w:val="single" w:sz="4" w:space="0" w:color="auto"/>
              <w:left w:val="single" w:sz="4" w:space="0" w:color="auto"/>
              <w:bottom w:val="single" w:sz="4" w:space="0" w:color="auto"/>
              <w:right w:val="single" w:sz="4" w:space="0" w:color="auto"/>
            </w:tcBorders>
          </w:tcPr>
          <w:p w14:paraId="28981C11" w14:textId="77777777" w:rsidR="001D0D58" w:rsidRPr="001D0D58" w:rsidRDefault="001D0D58" w:rsidP="001D0D58">
            <w:pPr>
              <w:shd w:val="clear" w:color="auto" w:fill="FFFFFF" w:themeFill="background1"/>
              <w:rPr>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6E796E92" w14:textId="77777777" w:rsidR="001D0D58" w:rsidRPr="001D0D58" w:rsidRDefault="001D0D58" w:rsidP="001D0D58">
            <w:pPr>
              <w:shd w:val="clear" w:color="auto" w:fill="FFFFFF" w:themeFill="background1"/>
              <w:rPr>
                <w:lang w:val="en-US" w:eastAsia="en-US"/>
              </w:rPr>
            </w:pPr>
          </w:p>
        </w:tc>
        <w:tc>
          <w:tcPr>
            <w:tcW w:w="2522" w:type="dxa"/>
            <w:tcBorders>
              <w:top w:val="single" w:sz="4" w:space="0" w:color="auto"/>
              <w:left w:val="single" w:sz="4" w:space="0" w:color="auto"/>
              <w:bottom w:val="single" w:sz="4" w:space="0" w:color="auto"/>
              <w:right w:val="single" w:sz="4" w:space="0" w:color="auto"/>
            </w:tcBorders>
            <w:hideMark/>
          </w:tcPr>
          <w:p w14:paraId="4393D24C" w14:textId="77777777" w:rsidR="001D0D58" w:rsidRPr="001D0D58" w:rsidRDefault="001D0D58" w:rsidP="001D0D58">
            <w:pPr>
              <w:shd w:val="clear" w:color="auto" w:fill="FFFFFF" w:themeFill="background1"/>
              <w:rPr>
                <w:lang w:val="en-US" w:eastAsia="en-US"/>
              </w:rPr>
            </w:pPr>
            <w:r w:rsidRPr="001D0D58">
              <w:rPr>
                <w:lang w:val="en-US" w:eastAsia="en-US"/>
              </w:rPr>
              <w:t>52/25</w:t>
            </w:r>
          </w:p>
        </w:tc>
      </w:tr>
      <w:tr w:rsidR="001D0D58" w:rsidRPr="001D0D58" w14:paraId="2C682617" w14:textId="77777777" w:rsidTr="00713CBE">
        <w:trPr>
          <w:trHeight w:val="338"/>
          <w:jc w:val="center"/>
        </w:trPr>
        <w:tc>
          <w:tcPr>
            <w:tcW w:w="5420" w:type="dxa"/>
            <w:tcBorders>
              <w:top w:val="single" w:sz="4" w:space="0" w:color="auto"/>
              <w:left w:val="single" w:sz="4" w:space="0" w:color="auto"/>
              <w:bottom w:val="single" w:sz="4" w:space="0" w:color="auto"/>
              <w:right w:val="single" w:sz="4" w:space="0" w:color="auto"/>
            </w:tcBorders>
            <w:hideMark/>
          </w:tcPr>
          <w:p w14:paraId="69EEE5A3" w14:textId="77777777" w:rsidR="001D0D58" w:rsidRPr="001D0D58" w:rsidRDefault="001D0D58" w:rsidP="001D0D58">
            <w:pPr>
              <w:shd w:val="clear" w:color="auto" w:fill="FFFFFF" w:themeFill="background1"/>
              <w:rPr>
                <w:lang w:val="en-GB" w:eastAsia="en-US"/>
              </w:rPr>
            </w:pPr>
            <w:r w:rsidRPr="001D0D58">
              <w:rPr>
                <w:lang w:val="en-US" w:eastAsia="en-US"/>
              </w:rPr>
              <w:t>ECTS Credits of Course</w:t>
            </w:r>
          </w:p>
        </w:tc>
        <w:tc>
          <w:tcPr>
            <w:tcW w:w="1418" w:type="dxa"/>
            <w:tcBorders>
              <w:top w:val="single" w:sz="4" w:space="0" w:color="auto"/>
              <w:left w:val="single" w:sz="4" w:space="0" w:color="auto"/>
              <w:bottom w:val="single" w:sz="4" w:space="0" w:color="auto"/>
              <w:right w:val="single" w:sz="4" w:space="0" w:color="auto"/>
            </w:tcBorders>
          </w:tcPr>
          <w:p w14:paraId="0CEC9C53" w14:textId="77777777" w:rsidR="001D0D58" w:rsidRPr="001D0D58" w:rsidRDefault="001D0D58" w:rsidP="001D0D58">
            <w:pPr>
              <w:shd w:val="clear" w:color="auto" w:fill="FFFFFF" w:themeFill="background1"/>
              <w:rPr>
                <w:lang w:val="en-US" w:eastAsia="en-US"/>
              </w:rPr>
            </w:pPr>
          </w:p>
        </w:tc>
        <w:tc>
          <w:tcPr>
            <w:tcW w:w="1560" w:type="dxa"/>
            <w:tcBorders>
              <w:top w:val="single" w:sz="4" w:space="0" w:color="auto"/>
              <w:left w:val="single" w:sz="4" w:space="0" w:color="auto"/>
              <w:bottom w:val="single" w:sz="4" w:space="0" w:color="auto"/>
              <w:right w:val="single" w:sz="4" w:space="0" w:color="auto"/>
            </w:tcBorders>
          </w:tcPr>
          <w:p w14:paraId="6C35C429" w14:textId="77777777" w:rsidR="001D0D58" w:rsidRPr="001D0D58" w:rsidRDefault="001D0D58" w:rsidP="001D0D58">
            <w:pPr>
              <w:shd w:val="clear" w:color="auto" w:fill="FFFFFF" w:themeFill="background1"/>
              <w:rPr>
                <w:lang w:val="en-US" w:eastAsia="en-US"/>
              </w:rPr>
            </w:pPr>
          </w:p>
        </w:tc>
        <w:tc>
          <w:tcPr>
            <w:tcW w:w="2522" w:type="dxa"/>
            <w:tcBorders>
              <w:top w:val="single" w:sz="4" w:space="0" w:color="auto"/>
              <w:left w:val="single" w:sz="4" w:space="0" w:color="auto"/>
              <w:bottom w:val="single" w:sz="4" w:space="0" w:color="auto"/>
              <w:right w:val="single" w:sz="4" w:space="0" w:color="auto"/>
            </w:tcBorders>
            <w:hideMark/>
          </w:tcPr>
          <w:p w14:paraId="65B358F2" w14:textId="77777777" w:rsidR="001D0D58" w:rsidRPr="001D0D58" w:rsidRDefault="001D0D58" w:rsidP="001D0D58">
            <w:pPr>
              <w:shd w:val="clear" w:color="auto" w:fill="FFFFFF" w:themeFill="background1"/>
              <w:rPr>
                <w:lang w:val="en-US" w:eastAsia="en-US"/>
              </w:rPr>
            </w:pPr>
            <w:r w:rsidRPr="001D0D58">
              <w:rPr>
                <w:lang w:val="en-US" w:eastAsia="en-US"/>
              </w:rPr>
              <w:t>2</w:t>
            </w:r>
          </w:p>
        </w:tc>
      </w:tr>
    </w:tbl>
    <w:p w14:paraId="2D01F898" w14:textId="77777777" w:rsidR="001D0D58" w:rsidRPr="001D0D58" w:rsidRDefault="001D0D58" w:rsidP="00915FBA">
      <w:pPr>
        <w:shd w:val="clear" w:color="auto" w:fill="FFFFFF" w:themeFill="background1"/>
        <w:rPr>
          <w:bCs/>
          <w:lang w:val="en-US"/>
        </w:rPr>
      </w:pPr>
    </w:p>
    <w:tbl>
      <w:tblPr>
        <w:tblW w:w="6058"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975"/>
        <w:gridCol w:w="615"/>
        <w:gridCol w:w="617"/>
        <w:gridCol w:w="617"/>
        <w:gridCol w:w="616"/>
        <w:gridCol w:w="616"/>
        <w:gridCol w:w="616"/>
        <w:gridCol w:w="616"/>
        <w:gridCol w:w="616"/>
        <w:gridCol w:w="616"/>
        <w:gridCol w:w="616"/>
        <w:gridCol w:w="616"/>
        <w:gridCol w:w="616"/>
        <w:gridCol w:w="599"/>
      </w:tblGrid>
      <w:tr w:rsidR="005C2E54" w:rsidRPr="001D0D58" w14:paraId="4F2447FF" w14:textId="77777777" w:rsidTr="005C2E54">
        <w:trPr>
          <w:trHeight w:val="362"/>
          <w:jc w:val="center"/>
        </w:trPr>
        <w:tc>
          <w:tcPr>
            <w:tcW w:w="5000" w:type="pct"/>
            <w:gridSpan w:val="14"/>
          </w:tcPr>
          <w:p w14:paraId="3BDDC482" w14:textId="77777777" w:rsidR="005C2E54" w:rsidRPr="001D0D58" w:rsidRDefault="005C2E54" w:rsidP="005C2E54">
            <w:pPr>
              <w:shd w:val="clear" w:color="auto" w:fill="FFFFFF" w:themeFill="background1"/>
              <w:spacing w:after="160"/>
              <w:rPr>
                <w:rFonts w:eastAsia="Calibri"/>
                <w:b/>
                <w:bCs/>
                <w:lang w:eastAsia="en-US"/>
              </w:rPr>
            </w:pPr>
            <w:r w:rsidRPr="001D0D58">
              <w:rPr>
                <w:rFonts w:eastAsia="Calibri"/>
                <w:b/>
                <w:bCs/>
                <w:lang w:eastAsia="en-US"/>
              </w:rPr>
              <w:t>Table 1. Contribution of course learning outcomes to program outcomes</w:t>
            </w:r>
          </w:p>
          <w:p w14:paraId="7C511F22" w14:textId="45C88DA3" w:rsidR="005C2E54" w:rsidRPr="001D0D58" w:rsidRDefault="005C2E54" w:rsidP="005C2E54">
            <w:pPr>
              <w:shd w:val="clear" w:color="auto" w:fill="FFFFFF" w:themeFill="background1"/>
              <w:rPr>
                <w:lang w:val="en-US"/>
              </w:rPr>
            </w:pPr>
            <w:r w:rsidRPr="001D0D58">
              <w:rPr>
                <w:rFonts w:eastAsia="Calibri"/>
                <w:lang w:eastAsia="en-US"/>
              </w:rPr>
              <w:t>0: no contribution 1: little contribution 2: moderate contribution 3: full contribution</w:t>
            </w:r>
          </w:p>
        </w:tc>
      </w:tr>
      <w:tr w:rsidR="00094D1B" w:rsidRPr="001D0D58" w14:paraId="4D322E4C" w14:textId="77777777" w:rsidTr="005C2E54">
        <w:trPr>
          <w:trHeight w:val="441"/>
          <w:jc w:val="center"/>
        </w:trPr>
        <w:tc>
          <w:tcPr>
            <w:tcW w:w="1356" w:type="pct"/>
          </w:tcPr>
          <w:p w14:paraId="2582AB82" w14:textId="77777777" w:rsidR="00094D1B" w:rsidRPr="001D0D58" w:rsidRDefault="00094D1B" w:rsidP="00915FBA">
            <w:pPr>
              <w:shd w:val="clear" w:color="auto" w:fill="FFFFFF" w:themeFill="background1"/>
              <w:jc w:val="center"/>
              <w:rPr>
                <w:b/>
                <w:lang w:val="en-US"/>
              </w:rPr>
            </w:pPr>
            <w:r w:rsidRPr="001D0D58">
              <w:rPr>
                <w:b/>
                <w:lang w:val="en-US"/>
              </w:rPr>
              <w:t>Learning Outcome</w:t>
            </w:r>
          </w:p>
        </w:tc>
        <w:tc>
          <w:tcPr>
            <w:tcW w:w="280" w:type="pct"/>
          </w:tcPr>
          <w:p w14:paraId="20FA4EE7" w14:textId="77777777" w:rsidR="00094D1B" w:rsidRPr="001D0D58" w:rsidRDefault="00094D1B" w:rsidP="00915FBA">
            <w:pPr>
              <w:shd w:val="clear" w:color="auto" w:fill="FFFFFF" w:themeFill="background1"/>
              <w:jc w:val="center"/>
              <w:rPr>
                <w:lang w:val="en-US"/>
              </w:rPr>
            </w:pPr>
            <w:r w:rsidRPr="001D0D58">
              <w:rPr>
                <w:lang w:val="en-US"/>
              </w:rPr>
              <w:t>PO</w:t>
            </w:r>
          </w:p>
          <w:p w14:paraId="3DB1C1FE" w14:textId="77777777" w:rsidR="00094D1B" w:rsidRPr="001D0D58" w:rsidRDefault="00094D1B" w:rsidP="00915FBA">
            <w:pPr>
              <w:shd w:val="clear" w:color="auto" w:fill="FFFFFF" w:themeFill="background1"/>
              <w:jc w:val="center"/>
              <w:rPr>
                <w:lang w:val="en-US"/>
              </w:rPr>
            </w:pPr>
            <w:r w:rsidRPr="001D0D58">
              <w:rPr>
                <w:lang w:val="en-US"/>
              </w:rPr>
              <w:t>1</w:t>
            </w:r>
          </w:p>
        </w:tc>
        <w:tc>
          <w:tcPr>
            <w:tcW w:w="281" w:type="pct"/>
          </w:tcPr>
          <w:p w14:paraId="676C1173" w14:textId="77777777" w:rsidR="00094D1B" w:rsidRPr="001D0D58" w:rsidRDefault="00094D1B" w:rsidP="00915FBA">
            <w:pPr>
              <w:shd w:val="clear" w:color="auto" w:fill="FFFFFF" w:themeFill="background1"/>
              <w:jc w:val="center"/>
              <w:rPr>
                <w:lang w:val="en-US"/>
              </w:rPr>
            </w:pPr>
            <w:r w:rsidRPr="001D0D58">
              <w:rPr>
                <w:lang w:val="en-US"/>
              </w:rPr>
              <w:t>PO</w:t>
            </w:r>
          </w:p>
          <w:p w14:paraId="37E6635C" w14:textId="77777777" w:rsidR="00094D1B" w:rsidRPr="001D0D58" w:rsidRDefault="00094D1B" w:rsidP="00915FBA">
            <w:pPr>
              <w:shd w:val="clear" w:color="auto" w:fill="FFFFFF" w:themeFill="background1"/>
              <w:jc w:val="center"/>
              <w:rPr>
                <w:lang w:val="en-US"/>
              </w:rPr>
            </w:pPr>
            <w:r w:rsidRPr="001D0D58">
              <w:rPr>
                <w:lang w:val="en-US"/>
              </w:rPr>
              <w:t>2</w:t>
            </w:r>
          </w:p>
        </w:tc>
        <w:tc>
          <w:tcPr>
            <w:tcW w:w="281" w:type="pct"/>
          </w:tcPr>
          <w:p w14:paraId="1C7EA08F" w14:textId="77777777" w:rsidR="00094D1B" w:rsidRPr="001D0D58" w:rsidRDefault="00094D1B" w:rsidP="00915FBA">
            <w:pPr>
              <w:shd w:val="clear" w:color="auto" w:fill="FFFFFF" w:themeFill="background1"/>
              <w:jc w:val="center"/>
              <w:rPr>
                <w:lang w:val="en-US"/>
              </w:rPr>
            </w:pPr>
            <w:r w:rsidRPr="001D0D58">
              <w:rPr>
                <w:lang w:val="en-US"/>
              </w:rPr>
              <w:t>PO</w:t>
            </w:r>
          </w:p>
          <w:p w14:paraId="40E24326" w14:textId="77777777" w:rsidR="00094D1B" w:rsidRPr="001D0D58" w:rsidRDefault="00094D1B" w:rsidP="00915FBA">
            <w:pPr>
              <w:shd w:val="clear" w:color="auto" w:fill="FFFFFF" w:themeFill="background1"/>
              <w:jc w:val="center"/>
              <w:rPr>
                <w:lang w:val="en-US"/>
              </w:rPr>
            </w:pPr>
            <w:r w:rsidRPr="001D0D58">
              <w:rPr>
                <w:lang w:val="en-US"/>
              </w:rPr>
              <w:t xml:space="preserve">3 </w:t>
            </w:r>
          </w:p>
        </w:tc>
        <w:tc>
          <w:tcPr>
            <w:tcW w:w="281" w:type="pct"/>
          </w:tcPr>
          <w:p w14:paraId="4336E14C" w14:textId="77777777" w:rsidR="00094D1B" w:rsidRPr="001D0D58" w:rsidRDefault="00094D1B" w:rsidP="00915FBA">
            <w:pPr>
              <w:shd w:val="clear" w:color="auto" w:fill="FFFFFF" w:themeFill="background1"/>
              <w:jc w:val="center"/>
              <w:rPr>
                <w:lang w:val="en-US"/>
              </w:rPr>
            </w:pPr>
            <w:r w:rsidRPr="001D0D58">
              <w:rPr>
                <w:lang w:val="en-US"/>
              </w:rPr>
              <w:t>PO</w:t>
            </w:r>
          </w:p>
          <w:p w14:paraId="2B6DE7F1" w14:textId="77777777" w:rsidR="00094D1B" w:rsidRPr="001D0D58" w:rsidRDefault="00094D1B" w:rsidP="00915FBA">
            <w:pPr>
              <w:shd w:val="clear" w:color="auto" w:fill="FFFFFF" w:themeFill="background1"/>
              <w:jc w:val="center"/>
              <w:rPr>
                <w:lang w:val="en-US"/>
              </w:rPr>
            </w:pPr>
            <w:r w:rsidRPr="001D0D58">
              <w:rPr>
                <w:lang w:val="en-US"/>
              </w:rPr>
              <w:t>4</w:t>
            </w:r>
          </w:p>
        </w:tc>
        <w:tc>
          <w:tcPr>
            <w:tcW w:w="281" w:type="pct"/>
          </w:tcPr>
          <w:p w14:paraId="3267DF65" w14:textId="77777777" w:rsidR="00094D1B" w:rsidRPr="001D0D58" w:rsidRDefault="00094D1B" w:rsidP="00915FBA">
            <w:pPr>
              <w:shd w:val="clear" w:color="auto" w:fill="FFFFFF" w:themeFill="background1"/>
              <w:jc w:val="center"/>
              <w:rPr>
                <w:lang w:val="en-US"/>
              </w:rPr>
            </w:pPr>
            <w:r w:rsidRPr="001D0D58">
              <w:rPr>
                <w:lang w:val="en-US"/>
              </w:rPr>
              <w:t>PO</w:t>
            </w:r>
          </w:p>
          <w:p w14:paraId="55F1ED2C" w14:textId="77777777" w:rsidR="00094D1B" w:rsidRPr="001D0D58" w:rsidRDefault="00094D1B" w:rsidP="00915FBA">
            <w:pPr>
              <w:shd w:val="clear" w:color="auto" w:fill="FFFFFF" w:themeFill="background1"/>
              <w:jc w:val="center"/>
              <w:rPr>
                <w:lang w:val="en-US"/>
              </w:rPr>
            </w:pPr>
            <w:r w:rsidRPr="001D0D58">
              <w:rPr>
                <w:lang w:val="en-US"/>
              </w:rPr>
              <w:t>5</w:t>
            </w:r>
          </w:p>
        </w:tc>
        <w:tc>
          <w:tcPr>
            <w:tcW w:w="281" w:type="pct"/>
          </w:tcPr>
          <w:p w14:paraId="3D2495C3" w14:textId="77777777" w:rsidR="00094D1B" w:rsidRPr="001D0D58" w:rsidRDefault="00094D1B" w:rsidP="00915FBA">
            <w:pPr>
              <w:shd w:val="clear" w:color="auto" w:fill="FFFFFF" w:themeFill="background1"/>
              <w:jc w:val="center"/>
              <w:rPr>
                <w:lang w:val="en-US"/>
              </w:rPr>
            </w:pPr>
            <w:r w:rsidRPr="001D0D58">
              <w:rPr>
                <w:lang w:val="en-US"/>
              </w:rPr>
              <w:t>PO</w:t>
            </w:r>
          </w:p>
          <w:p w14:paraId="3F923F71" w14:textId="77777777" w:rsidR="00094D1B" w:rsidRPr="001D0D58" w:rsidRDefault="00094D1B" w:rsidP="00915FBA">
            <w:pPr>
              <w:shd w:val="clear" w:color="auto" w:fill="FFFFFF" w:themeFill="background1"/>
              <w:jc w:val="center"/>
              <w:rPr>
                <w:lang w:val="en-US"/>
              </w:rPr>
            </w:pPr>
            <w:r w:rsidRPr="001D0D58">
              <w:rPr>
                <w:lang w:val="en-US"/>
              </w:rPr>
              <w:t>6</w:t>
            </w:r>
          </w:p>
        </w:tc>
        <w:tc>
          <w:tcPr>
            <w:tcW w:w="281" w:type="pct"/>
          </w:tcPr>
          <w:p w14:paraId="6898B794" w14:textId="77777777" w:rsidR="00094D1B" w:rsidRPr="001D0D58" w:rsidRDefault="00094D1B" w:rsidP="00915FBA">
            <w:pPr>
              <w:shd w:val="clear" w:color="auto" w:fill="FFFFFF" w:themeFill="background1"/>
              <w:jc w:val="center"/>
              <w:rPr>
                <w:lang w:val="en-US"/>
              </w:rPr>
            </w:pPr>
            <w:r w:rsidRPr="001D0D58">
              <w:rPr>
                <w:lang w:val="en-US"/>
              </w:rPr>
              <w:t>PO</w:t>
            </w:r>
          </w:p>
          <w:p w14:paraId="45C78753" w14:textId="77777777" w:rsidR="00094D1B" w:rsidRPr="001D0D58" w:rsidRDefault="00094D1B" w:rsidP="00915FBA">
            <w:pPr>
              <w:shd w:val="clear" w:color="auto" w:fill="FFFFFF" w:themeFill="background1"/>
              <w:jc w:val="center"/>
              <w:rPr>
                <w:lang w:val="en-US"/>
              </w:rPr>
            </w:pPr>
            <w:r w:rsidRPr="001D0D58">
              <w:rPr>
                <w:lang w:val="en-US"/>
              </w:rPr>
              <w:t>7</w:t>
            </w:r>
          </w:p>
        </w:tc>
        <w:tc>
          <w:tcPr>
            <w:tcW w:w="281" w:type="pct"/>
          </w:tcPr>
          <w:p w14:paraId="129F5DD6" w14:textId="77777777" w:rsidR="00094D1B" w:rsidRPr="001D0D58" w:rsidRDefault="00094D1B" w:rsidP="00915FBA">
            <w:pPr>
              <w:shd w:val="clear" w:color="auto" w:fill="FFFFFF" w:themeFill="background1"/>
              <w:jc w:val="center"/>
              <w:rPr>
                <w:lang w:val="en-US"/>
              </w:rPr>
            </w:pPr>
            <w:r w:rsidRPr="001D0D58">
              <w:rPr>
                <w:lang w:val="en-US"/>
              </w:rPr>
              <w:t>PO</w:t>
            </w:r>
          </w:p>
          <w:p w14:paraId="06DF96B0" w14:textId="77777777" w:rsidR="00094D1B" w:rsidRPr="001D0D58" w:rsidRDefault="00094D1B" w:rsidP="00915FBA">
            <w:pPr>
              <w:shd w:val="clear" w:color="auto" w:fill="FFFFFF" w:themeFill="background1"/>
              <w:jc w:val="center"/>
              <w:rPr>
                <w:lang w:val="en-US"/>
              </w:rPr>
            </w:pPr>
            <w:r w:rsidRPr="001D0D58">
              <w:rPr>
                <w:lang w:val="en-US"/>
              </w:rPr>
              <w:t>8</w:t>
            </w:r>
          </w:p>
        </w:tc>
        <w:tc>
          <w:tcPr>
            <w:tcW w:w="281" w:type="pct"/>
          </w:tcPr>
          <w:p w14:paraId="4AA49D67" w14:textId="77777777" w:rsidR="00094D1B" w:rsidRPr="001D0D58" w:rsidRDefault="00094D1B" w:rsidP="00915FBA">
            <w:pPr>
              <w:shd w:val="clear" w:color="auto" w:fill="FFFFFF" w:themeFill="background1"/>
              <w:jc w:val="center"/>
              <w:rPr>
                <w:lang w:val="en-US"/>
              </w:rPr>
            </w:pPr>
            <w:r w:rsidRPr="001D0D58">
              <w:rPr>
                <w:lang w:val="en-US"/>
              </w:rPr>
              <w:t>PO</w:t>
            </w:r>
          </w:p>
          <w:p w14:paraId="28374C7D" w14:textId="77777777" w:rsidR="00094D1B" w:rsidRPr="001D0D58" w:rsidRDefault="00094D1B" w:rsidP="00915FBA">
            <w:pPr>
              <w:shd w:val="clear" w:color="auto" w:fill="FFFFFF" w:themeFill="background1"/>
              <w:jc w:val="center"/>
              <w:rPr>
                <w:lang w:val="en-US"/>
              </w:rPr>
            </w:pPr>
            <w:r w:rsidRPr="001D0D58">
              <w:rPr>
                <w:lang w:val="en-US"/>
              </w:rPr>
              <w:t>9</w:t>
            </w:r>
          </w:p>
        </w:tc>
        <w:tc>
          <w:tcPr>
            <w:tcW w:w="281" w:type="pct"/>
          </w:tcPr>
          <w:p w14:paraId="6C7E299B" w14:textId="77777777" w:rsidR="00094D1B" w:rsidRPr="001D0D58" w:rsidRDefault="00094D1B" w:rsidP="00915FBA">
            <w:pPr>
              <w:shd w:val="clear" w:color="auto" w:fill="FFFFFF" w:themeFill="background1"/>
              <w:jc w:val="center"/>
              <w:rPr>
                <w:lang w:val="en-US"/>
              </w:rPr>
            </w:pPr>
            <w:r w:rsidRPr="001D0D58">
              <w:rPr>
                <w:lang w:val="en-US"/>
              </w:rPr>
              <w:t>PO</w:t>
            </w:r>
          </w:p>
          <w:p w14:paraId="3F0F031D" w14:textId="77777777" w:rsidR="00094D1B" w:rsidRPr="001D0D58" w:rsidRDefault="00094D1B" w:rsidP="00915FBA">
            <w:pPr>
              <w:shd w:val="clear" w:color="auto" w:fill="FFFFFF" w:themeFill="background1"/>
              <w:jc w:val="center"/>
              <w:rPr>
                <w:lang w:val="en-US"/>
              </w:rPr>
            </w:pPr>
            <w:r w:rsidRPr="001D0D58">
              <w:rPr>
                <w:lang w:val="en-US"/>
              </w:rPr>
              <w:t>10</w:t>
            </w:r>
          </w:p>
        </w:tc>
        <w:tc>
          <w:tcPr>
            <w:tcW w:w="281" w:type="pct"/>
          </w:tcPr>
          <w:p w14:paraId="3DF74747" w14:textId="77777777" w:rsidR="00094D1B" w:rsidRPr="001D0D58" w:rsidRDefault="00094D1B" w:rsidP="00915FBA">
            <w:pPr>
              <w:shd w:val="clear" w:color="auto" w:fill="FFFFFF" w:themeFill="background1"/>
              <w:jc w:val="center"/>
              <w:rPr>
                <w:lang w:val="en-US"/>
              </w:rPr>
            </w:pPr>
            <w:r w:rsidRPr="001D0D58">
              <w:rPr>
                <w:lang w:val="en-US"/>
              </w:rPr>
              <w:t>PO</w:t>
            </w:r>
          </w:p>
          <w:p w14:paraId="52763D2B" w14:textId="77777777" w:rsidR="00094D1B" w:rsidRPr="001D0D58" w:rsidRDefault="00094D1B" w:rsidP="00915FBA">
            <w:pPr>
              <w:shd w:val="clear" w:color="auto" w:fill="FFFFFF" w:themeFill="background1"/>
              <w:jc w:val="center"/>
              <w:rPr>
                <w:lang w:val="en-US"/>
              </w:rPr>
            </w:pPr>
            <w:r w:rsidRPr="001D0D58">
              <w:rPr>
                <w:lang w:val="en-US"/>
              </w:rPr>
              <w:t>11</w:t>
            </w:r>
          </w:p>
        </w:tc>
        <w:tc>
          <w:tcPr>
            <w:tcW w:w="281" w:type="pct"/>
          </w:tcPr>
          <w:p w14:paraId="1D157450" w14:textId="77777777" w:rsidR="00094D1B" w:rsidRPr="001D0D58" w:rsidRDefault="00094D1B" w:rsidP="00915FBA">
            <w:pPr>
              <w:shd w:val="clear" w:color="auto" w:fill="FFFFFF" w:themeFill="background1"/>
              <w:jc w:val="center"/>
              <w:rPr>
                <w:lang w:val="en-US"/>
              </w:rPr>
            </w:pPr>
            <w:r w:rsidRPr="001D0D58">
              <w:rPr>
                <w:lang w:val="en-US"/>
              </w:rPr>
              <w:t>PO</w:t>
            </w:r>
          </w:p>
          <w:p w14:paraId="5B1BE4CC" w14:textId="77777777" w:rsidR="00094D1B" w:rsidRPr="001D0D58" w:rsidRDefault="00094D1B" w:rsidP="00915FBA">
            <w:pPr>
              <w:shd w:val="clear" w:color="auto" w:fill="FFFFFF" w:themeFill="background1"/>
              <w:jc w:val="center"/>
              <w:rPr>
                <w:lang w:val="en-US"/>
              </w:rPr>
            </w:pPr>
            <w:r w:rsidRPr="001D0D58">
              <w:rPr>
                <w:lang w:val="en-US"/>
              </w:rPr>
              <w:t>12</w:t>
            </w:r>
          </w:p>
        </w:tc>
        <w:tc>
          <w:tcPr>
            <w:tcW w:w="273" w:type="pct"/>
          </w:tcPr>
          <w:p w14:paraId="582547BD" w14:textId="77777777" w:rsidR="00094D1B" w:rsidRPr="001D0D58" w:rsidRDefault="00094D1B" w:rsidP="00915FBA">
            <w:pPr>
              <w:shd w:val="clear" w:color="auto" w:fill="FFFFFF" w:themeFill="background1"/>
              <w:jc w:val="center"/>
              <w:rPr>
                <w:lang w:val="en-US"/>
              </w:rPr>
            </w:pPr>
            <w:r w:rsidRPr="001D0D58">
              <w:rPr>
                <w:lang w:val="en-US"/>
              </w:rPr>
              <w:t>PO</w:t>
            </w:r>
          </w:p>
          <w:p w14:paraId="293E1180" w14:textId="77777777" w:rsidR="00094D1B" w:rsidRPr="001D0D58" w:rsidRDefault="00094D1B" w:rsidP="00915FBA">
            <w:pPr>
              <w:shd w:val="clear" w:color="auto" w:fill="FFFFFF" w:themeFill="background1"/>
              <w:jc w:val="center"/>
              <w:rPr>
                <w:lang w:val="en-US"/>
              </w:rPr>
            </w:pPr>
            <w:r w:rsidRPr="001D0D58">
              <w:rPr>
                <w:lang w:val="en-US"/>
              </w:rPr>
              <w:t>13</w:t>
            </w:r>
          </w:p>
        </w:tc>
      </w:tr>
      <w:tr w:rsidR="00094D1B" w:rsidRPr="001D0D58" w14:paraId="4F48C775" w14:textId="77777777" w:rsidTr="005C2E54">
        <w:trPr>
          <w:trHeight w:val="478"/>
          <w:jc w:val="center"/>
        </w:trPr>
        <w:tc>
          <w:tcPr>
            <w:tcW w:w="1356" w:type="pct"/>
          </w:tcPr>
          <w:p w14:paraId="1926E870" w14:textId="7CDF315D" w:rsidR="00094D1B" w:rsidRPr="001D0D58" w:rsidRDefault="001D0D58" w:rsidP="00915FBA">
            <w:pPr>
              <w:shd w:val="clear" w:color="auto" w:fill="FFFFFF" w:themeFill="background1"/>
              <w:jc w:val="center"/>
              <w:rPr>
                <w:b/>
                <w:lang w:val="en-US"/>
              </w:rPr>
            </w:pPr>
            <w:r w:rsidRPr="001D0D58">
              <w:rPr>
                <w:b/>
              </w:rPr>
              <w:t xml:space="preserve">HEF 4079 </w:t>
            </w:r>
            <w:r w:rsidR="00094D1B" w:rsidRPr="001D0D58">
              <w:rPr>
                <w:b/>
              </w:rPr>
              <w:t>Nursing English III</w:t>
            </w:r>
          </w:p>
        </w:tc>
        <w:tc>
          <w:tcPr>
            <w:tcW w:w="280" w:type="pct"/>
          </w:tcPr>
          <w:p w14:paraId="04AFC777" w14:textId="77777777" w:rsidR="00094D1B" w:rsidRPr="001D0D58" w:rsidRDefault="00094D1B" w:rsidP="00915FBA">
            <w:pPr>
              <w:shd w:val="clear" w:color="auto" w:fill="FFFFFF" w:themeFill="background1"/>
              <w:jc w:val="center"/>
              <w:rPr>
                <w:b/>
              </w:rPr>
            </w:pPr>
            <w:r w:rsidRPr="001D0D58">
              <w:t>5</w:t>
            </w:r>
          </w:p>
        </w:tc>
        <w:tc>
          <w:tcPr>
            <w:tcW w:w="281" w:type="pct"/>
          </w:tcPr>
          <w:p w14:paraId="6683CB3D" w14:textId="77777777" w:rsidR="00094D1B" w:rsidRPr="001D0D58" w:rsidRDefault="00094D1B" w:rsidP="00915FBA">
            <w:pPr>
              <w:shd w:val="clear" w:color="auto" w:fill="FFFFFF" w:themeFill="background1"/>
              <w:jc w:val="center"/>
              <w:rPr>
                <w:b/>
              </w:rPr>
            </w:pPr>
            <w:r w:rsidRPr="001D0D58">
              <w:t>5</w:t>
            </w:r>
          </w:p>
        </w:tc>
        <w:tc>
          <w:tcPr>
            <w:tcW w:w="281" w:type="pct"/>
          </w:tcPr>
          <w:p w14:paraId="6918C70A" w14:textId="77777777" w:rsidR="00094D1B" w:rsidRPr="001D0D58" w:rsidRDefault="00094D1B" w:rsidP="00915FBA">
            <w:pPr>
              <w:shd w:val="clear" w:color="auto" w:fill="FFFFFF" w:themeFill="background1"/>
              <w:jc w:val="center"/>
              <w:rPr>
                <w:b/>
              </w:rPr>
            </w:pPr>
            <w:r w:rsidRPr="001D0D58">
              <w:t>5</w:t>
            </w:r>
          </w:p>
        </w:tc>
        <w:tc>
          <w:tcPr>
            <w:tcW w:w="281" w:type="pct"/>
          </w:tcPr>
          <w:p w14:paraId="7698A957" w14:textId="77777777" w:rsidR="00094D1B" w:rsidRPr="001D0D58" w:rsidRDefault="00094D1B" w:rsidP="00915FBA">
            <w:pPr>
              <w:shd w:val="clear" w:color="auto" w:fill="FFFFFF" w:themeFill="background1"/>
              <w:jc w:val="center"/>
              <w:rPr>
                <w:b/>
              </w:rPr>
            </w:pPr>
            <w:r w:rsidRPr="001D0D58">
              <w:t>0</w:t>
            </w:r>
          </w:p>
        </w:tc>
        <w:tc>
          <w:tcPr>
            <w:tcW w:w="281" w:type="pct"/>
          </w:tcPr>
          <w:p w14:paraId="59A55F39" w14:textId="77777777" w:rsidR="00094D1B" w:rsidRPr="001D0D58" w:rsidRDefault="00094D1B" w:rsidP="00915FBA">
            <w:pPr>
              <w:shd w:val="clear" w:color="auto" w:fill="FFFFFF" w:themeFill="background1"/>
              <w:jc w:val="center"/>
              <w:rPr>
                <w:b/>
              </w:rPr>
            </w:pPr>
            <w:r w:rsidRPr="001D0D58">
              <w:t>0</w:t>
            </w:r>
          </w:p>
        </w:tc>
        <w:tc>
          <w:tcPr>
            <w:tcW w:w="281" w:type="pct"/>
          </w:tcPr>
          <w:p w14:paraId="3842E7D9" w14:textId="77777777" w:rsidR="00094D1B" w:rsidRPr="001D0D58" w:rsidRDefault="00094D1B" w:rsidP="00915FBA">
            <w:pPr>
              <w:shd w:val="clear" w:color="auto" w:fill="FFFFFF" w:themeFill="background1"/>
              <w:jc w:val="center"/>
              <w:rPr>
                <w:b/>
              </w:rPr>
            </w:pPr>
            <w:r w:rsidRPr="001D0D58">
              <w:t>0</w:t>
            </w:r>
          </w:p>
        </w:tc>
        <w:tc>
          <w:tcPr>
            <w:tcW w:w="281" w:type="pct"/>
          </w:tcPr>
          <w:p w14:paraId="79C53703" w14:textId="77777777" w:rsidR="00094D1B" w:rsidRPr="001D0D58" w:rsidRDefault="00094D1B" w:rsidP="00915FBA">
            <w:pPr>
              <w:shd w:val="clear" w:color="auto" w:fill="FFFFFF" w:themeFill="background1"/>
              <w:jc w:val="center"/>
              <w:rPr>
                <w:b/>
              </w:rPr>
            </w:pPr>
            <w:r w:rsidRPr="001D0D58">
              <w:t>0</w:t>
            </w:r>
          </w:p>
        </w:tc>
        <w:tc>
          <w:tcPr>
            <w:tcW w:w="281" w:type="pct"/>
          </w:tcPr>
          <w:p w14:paraId="1DDC5D5C" w14:textId="77777777" w:rsidR="00094D1B" w:rsidRPr="001D0D58" w:rsidRDefault="00094D1B" w:rsidP="00915FBA">
            <w:pPr>
              <w:shd w:val="clear" w:color="auto" w:fill="FFFFFF" w:themeFill="background1"/>
              <w:jc w:val="center"/>
              <w:rPr>
                <w:b/>
              </w:rPr>
            </w:pPr>
            <w:r w:rsidRPr="001D0D58">
              <w:t>0</w:t>
            </w:r>
          </w:p>
        </w:tc>
        <w:tc>
          <w:tcPr>
            <w:tcW w:w="281" w:type="pct"/>
          </w:tcPr>
          <w:p w14:paraId="29F66239" w14:textId="77777777" w:rsidR="00094D1B" w:rsidRPr="001D0D58" w:rsidRDefault="00094D1B" w:rsidP="00915FBA">
            <w:pPr>
              <w:shd w:val="clear" w:color="auto" w:fill="FFFFFF" w:themeFill="background1"/>
              <w:jc w:val="center"/>
              <w:rPr>
                <w:b/>
              </w:rPr>
            </w:pPr>
            <w:r w:rsidRPr="001D0D58">
              <w:t>5</w:t>
            </w:r>
          </w:p>
        </w:tc>
        <w:tc>
          <w:tcPr>
            <w:tcW w:w="281" w:type="pct"/>
          </w:tcPr>
          <w:p w14:paraId="6C22E957" w14:textId="77777777" w:rsidR="00094D1B" w:rsidRPr="001D0D58" w:rsidRDefault="00094D1B" w:rsidP="00915FBA">
            <w:pPr>
              <w:shd w:val="clear" w:color="auto" w:fill="FFFFFF" w:themeFill="background1"/>
              <w:jc w:val="center"/>
              <w:rPr>
                <w:b/>
              </w:rPr>
            </w:pPr>
            <w:r w:rsidRPr="001D0D58">
              <w:t>1</w:t>
            </w:r>
          </w:p>
        </w:tc>
        <w:tc>
          <w:tcPr>
            <w:tcW w:w="281" w:type="pct"/>
          </w:tcPr>
          <w:p w14:paraId="125E9722" w14:textId="77777777" w:rsidR="00094D1B" w:rsidRPr="001D0D58" w:rsidRDefault="00094D1B" w:rsidP="00915FBA">
            <w:pPr>
              <w:shd w:val="clear" w:color="auto" w:fill="FFFFFF" w:themeFill="background1"/>
              <w:jc w:val="center"/>
              <w:rPr>
                <w:b/>
              </w:rPr>
            </w:pPr>
            <w:r w:rsidRPr="001D0D58">
              <w:t>0</w:t>
            </w:r>
          </w:p>
        </w:tc>
        <w:tc>
          <w:tcPr>
            <w:tcW w:w="281" w:type="pct"/>
          </w:tcPr>
          <w:p w14:paraId="51D8B5D0" w14:textId="77777777" w:rsidR="00094D1B" w:rsidRPr="001D0D58" w:rsidRDefault="00094D1B" w:rsidP="00915FBA">
            <w:pPr>
              <w:shd w:val="clear" w:color="auto" w:fill="FFFFFF" w:themeFill="background1"/>
              <w:jc w:val="center"/>
              <w:rPr>
                <w:b/>
              </w:rPr>
            </w:pPr>
            <w:r w:rsidRPr="001D0D58">
              <w:t>0</w:t>
            </w:r>
          </w:p>
        </w:tc>
        <w:tc>
          <w:tcPr>
            <w:tcW w:w="273" w:type="pct"/>
          </w:tcPr>
          <w:p w14:paraId="01C3CAD4" w14:textId="77777777" w:rsidR="00094D1B" w:rsidRPr="001D0D58" w:rsidRDefault="00094D1B" w:rsidP="00915FBA">
            <w:pPr>
              <w:shd w:val="clear" w:color="auto" w:fill="FFFFFF" w:themeFill="background1"/>
              <w:jc w:val="center"/>
              <w:rPr>
                <w:b/>
              </w:rPr>
            </w:pPr>
            <w:r w:rsidRPr="001D0D58">
              <w:t>5</w:t>
            </w:r>
          </w:p>
        </w:tc>
      </w:tr>
    </w:tbl>
    <w:p w14:paraId="3618C64C" w14:textId="77777777" w:rsidR="00094D1B" w:rsidRPr="001D0D58" w:rsidRDefault="00094D1B" w:rsidP="00915FBA">
      <w:pPr>
        <w:shd w:val="clear" w:color="auto" w:fill="FFFFFF" w:themeFill="background1"/>
        <w:rPr>
          <w:b/>
          <w:bCs/>
          <w:lang w:val="en-GB"/>
        </w:rPr>
      </w:pPr>
    </w:p>
    <w:tbl>
      <w:tblPr>
        <w:tblpPr w:leftFromText="141" w:rightFromText="141" w:vertAnchor="text" w:horzAnchor="margin" w:tblpXSpec="center" w:tblpY="242"/>
        <w:tblW w:w="6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929"/>
        <w:gridCol w:w="713"/>
        <w:gridCol w:w="779"/>
        <w:gridCol w:w="624"/>
        <w:gridCol w:w="683"/>
        <w:gridCol w:w="654"/>
        <w:gridCol w:w="654"/>
        <w:gridCol w:w="654"/>
        <w:gridCol w:w="654"/>
        <w:gridCol w:w="654"/>
        <w:gridCol w:w="654"/>
        <w:gridCol w:w="654"/>
        <w:gridCol w:w="792"/>
      </w:tblGrid>
      <w:tr w:rsidR="00094D1B" w:rsidRPr="001D0D58" w14:paraId="7C9EAE48" w14:textId="77777777" w:rsidTr="00713CBE">
        <w:trPr>
          <w:trHeight w:val="73"/>
        </w:trPr>
        <w:tc>
          <w:tcPr>
            <w:tcW w:w="5000" w:type="pct"/>
            <w:gridSpan w:val="14"/>
          </w:tcPr>
          <w:p w14:paraId="4310F548" w14:textId="2EB14131" w:rsidR="00094D1B" w:rsidRPr="001D0D58" w:rsidRDefault="00094D1B" w:rsidP="00915FBA">
            <w:pPr>
              <w:shd w:val="clear" w:color="auto" w:fill="FFFFFF" w:themeFill="background1"/>
              <w:spacing w:after="160"/>
              <w:rPr>
                <w:rFonts w:eastAsia="Calibri"/>
                <w:b/>
                <w:bCs/>
                <w:lang w:eastAsia="en-US"/>
              </w:rPr>
            </w:pPr>
            <w:r w:rsidRPr="001D0D58">
              <w:rPr>
                <w:rFonts w:eastAsia="Calibri"/>
                <w:b/>
                <w:bCs/>
                <w:lang w:eastAsia="en-US"/>
              </w:rPr>
              <w:t>Table 2. Relation of Course Learning Outcomes and Program Outcome</w:t>
            </w:r>
          </w:p>
        </w:tc>
      </w:tr>
      <w:tr w:rsidR="00094D1B" w:rsidRPr="001D0D58" w14:paraId="16834EC4" w14:textId="77777777" w:rsidTr="00713CBE">
        <w:trPr>
          <w:trHeight w:val="582"/>
        </w:trPr>
        <w:tc>
          <w:tcPr>
            <w:tcW w:w="842" w:type="pct"/>
          </w:tcPr>
          <w:p w14:paraId="6E910C45" w14:textId="77777777" w:rsidR="00094D1B" w:rsidRPr="001D0D58" w:rsidRDefault="00094D1B" w:rsidP="00915FBA">
            <w:pPr>
              <w:shd w:val="clear" w:color="auto" w:fill="FFFFFF" w:themeFill="background1"/>
              <w:jc w:val="center"/>
              <w:rPr>
                <w:rFonts w:eastAsia="Calibri"/>
                <w:b/>
                <w:lang w:eastAsia="en-US"/>
              </w:rPr>
            </w:pPr>
            <w:r w:rsidRPr="001D0D58">
              <w:rPr>
                <w:rFonts w:eastAsia="Calibri"/>
                <w:b/>
                <w:lang w:eastAsia="en-US"/>
              </w:rPr>
              <w:t>Learning Outcome</w:t>
            </w:r>
          </w:p>
        </w:tc>
        <w:tc>
          <w:tcPr>
            <w:tcW w:w="424" w:type="pct"/>
          </w:tcPr>
          <w:p w14:paraId="4D90A6AE"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4157458A"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1</w:t>
            </w:r>
          </w:p>
        </w:tc>
        <w:tc>
          <w:tcPr>
            <w:tcW w:w="326" w:type="pct"/>
          </w:tcPr>
          <w:p w14:paraId="4C13A14A"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281F6BC7"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2</w:t>
            </w:r>
          </w:p>
        </w:tc>
        <w:tc>
          <w:tcPr>
            <w:tcW w:w="356" w:type="pct"/>
          </w:tcPr>
          <w:p w14:paraId="5876673D"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516386F8"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3</w:t>
            </w:r>
          </w:p>
        </w:tc>
        <w:tc>
          <w:tcPr>
            <w:tcW w:w="285" w:type="pct"/>
          </w:tcPr>
          <w:p w14:paraId="723DC2F0"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466C7224"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4</w:t>
            </w:r>
          </w:p>
        </w:tc>
        <w:tc>
          <w:tcPr>
            <w:tcW w:w="312" w:type="pct"/>
          </w:tcPr>
          <w:p w14:paraId="496399C8"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0D0F6B2C"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5</w:t>
            </w:r>
          </w:p>
        </w:tc>
        <w:tc>
          <w:tcPr>
            <w:tcW w:w="299" w:type="pct"/>
          </w:tcPr>
          <w:p w14:paraId="238F1E79"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4490D73B"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6</w:t>
            </w:r>
          </w:p>
        </w:tc>
        <w:tc>
          <w:tcPr>
            <w:tcW w:w="299" w:type="pct"/>
          </w:tcPr>
          <w:p w14:paraId="039DD305"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58B51F76"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7</w:t>
            </w:r>
          </w:p>
        </w:tc>
        <w:tc>
          <w:tcPr>
            <w:tcW w:w="299" w:type="pct"/>
          </w:tcPr>
          <w:p w14:paraId="3784D7FF"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7E5F1B36"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8</w:t>
            </w:r>
          </w:p>
        </w:tc>
        <w:tc>
          <w:tcPr>
            <w:tcW w:w="299" w:type="pct"/>
          </w:tcPr>
          <w:p w14:paraId="21A3F50F"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29FCFF77"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9</w:t>
            </w:r>
          </w:p>
        </w:tc>
        <w:tc>
          <w:tcPr>
            <w:tcW w:w="299" w:type="pct"/>
          </w:tcPr>
          <w:p w14:paraId="69E148DA"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02B4BE1F"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10</w:t>
            </w:r>
          </w:p>
        </w:tc>
        <w:tc>
          <w:tcPr>
            <w:tcW w:w="299" w:type="pct"/>
          </w:tcPr>
          <w:p w14:paraId="6AEE6674"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56DD5D03"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 xml:space="preserve"> 11</w:t>
            </w:r>
          </w:p>
        </w:tc>
        <w:tc>
          <w:tcPr>
            <w:tcW w:w="299" w:type="pct"/>
          </w:tcPr>
          <w:p w14:paraId="05462A03"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6FC67A79"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 xml:space="preserve"> 12</w:t>
            </w:r>
          </w:p>
        </w:tc>
        <w:tc>
          <w:tcPr>
            <w:tcW w:w="361" w:type="pct"/>
          </w:tcPr>
          <w:p w14:paraId="2C555571"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PO</w:t>
            </w:r>
          </w:p>
          <w:p w14:paraId="60BB8FAA" w14:textId="77777777" w:rsidR="00094D1B" w:rsidRPr="001D0D58" w:rsidRDefault="00094D1B" w:rsidP="00915FBA">
            <w:pPr>
              <w:shd w:val="clear" w:color="auto" w:fill="FFFFFF" w:themeFill="background1"/>
              <w:jc w:val="center"/>
              <w:rPr>
                <w:rFonts w:eastAsia="Calibri"/>
                <w:b/>
                <w:bCs/>
                <w:lang w:eastAsia="en-US"/>
              </w:rPr>
            </w:pPr>
            <w:r w:rsidRPr="001D0D58">
              <w:rPr>
                <w:rFonts w:eastAsia="Calibri"/>
                <w:lang w:eastAsia="en-US"/>
              </w:rPr>
              <w:t xml:space="preserve"> 13</w:t>
            </w:r>
          </w:p>
        </w:tc>
      </w:tr>
      <w:tr w:rsidR="00094D1B" w:rsidRPr="001D0D58" w14:paraId="52FAA026" w14:textId="77777777" w:rsidTr="00713CBE">
        <w:trPr>
          <w:trHeight w:val="406"/>
        </w:trPr>
        <w:tc>
          <w:tcPr>
            <w:tcW w:w="842" w:type="pct"/>
          </w:tcPr>
          <w:p w14:paraId="46717F28" w14:textId="1DA1A3A5" w:rsidR="00094D1B" w:rsidRPr="001D0D58" w:rsidRDefault="001D0D58" w:rsidP="00915FBA">
            <w:pPr>
              <w:shd w:val="clear" w:color="auto" w:fill="FFFFFF" w:themeFill="background1"/>
              <w:jc w:val="center"/>
              <w:rPr>
                <w:rFonts w:eastAsia="Calibri"/>
                <w:b/>
                <w:bCs/>
                <w:lang w:eastAsia="en-US"/>
              </w:rPr>
            </w:pPr>
            <w:r w:rsidRPr="001D0D58">
              <w:rPr>
                <w:b/>
              </w:rPr>
              <w:t xml:space="preserve">HEF 4079 </w:t>
            </w:r>
            <w:r w:rsidR="00094D1B" w:rsidRPr="001D0D58">
              <w:rPr>
                <w:b/>
              </w:rPr>
              <w:t>Nursing English III</w:t>
            </w:r>
          </w:p>
        </w:tc>
        <w:tc>
          <w:tcPr>
            <w:tcW w:w="424" w:type="pct"/>
          </w:tcPr>
          <w:p w14:paraId="0B280617" w14:textId="77777777" w:rsidR="00094D1B" w:rsidRPr="001D0D58" w:rsidRDefault="00094D1B" w:rsidP="00915FBA">
            <w:pPr>
              <w:shd w:val="clear" w:color="auto" w:fill="FFFFFF" w:themeFill="background1"/>
              <w:jc w:val="center"/>
              <w:rPr>
                <w:rFonts w:eastAsia="Calibri"/>
                <w:lang w:eastAsia="en-US"/>
              </w:rPr>
            </w:pPr>
            <w:r w:rsidRPr="001D0D58">
              <w:rPr>
                <w:rFonts w:eastAsia="Calibri"/>
                <w:lang w:eastAsia="en-US"/>
              </w:rPr>
              <w:t>LO1</w:t>
            </w:r>
          </w:p>
          <w:p w14:paraId="197E4AB1" w14:textId="77777777" w:rsidR="00094D1B" w:rsidRPr="001D0D58" w:rsidRDefault="00094D1B" w:rsidP="00915FBA">
            <w:pPr>
              <w:shd w:val="clear" w:color="auto" w:fill="FFFFFF" w:themeFill="background1"/>
              <w:jc w:val="center"/>
              <w:rPr>
                <w:rFonts w:eastAsia="Calibri"/>
                <w:lang w:eastAsia="en-US"/>
              </w:rPr>
            </w:pPr>
          </w:p>
        </w:tc>
        <w:tc>
          <w:tcPr>
            <w:tcW w:w="326" w:type="pct"/>
          </w:tcPr>
          <w:p w14:paraId="1D0433D5" w14:textId="77777777" w:rsidR="00094D1B" w:rsidRPr="001D0D58" w:rsidRDefault="00094D1B" w:rsidP="00915FBA">
            <w:pPr>
              <w:shd w:val="clear" w:color="auto" w:fill="FFFFFF" w:themeFill="background1"/>
              <w:jc w:val="center"/>
              <w:rPr>
                <w:rFonts w:eastAsia="Calibri"/>
                <w:lang w:eastAsia="en-US"/>
              </w:rPr>
            </w:pPr>
            <w:r w:rsidRPr="001D0D58">
              <w:rPr>
                <w:rFonts w:eastAsia="Calibri"/>
                <w:lang w:eastAsia="en-US"/>
              </w:rPr>
              <w:t>LO 2,3</w:t>
            </w:r>
          </w:p>
          <w:p w14:paraId="45452974" w14:textId="77777777" w:rsidR="00094D1B" w:rsidRPr="001D0D58" w:rsidRDefault="00094D1B" w:rsidP="00915FBA">
            <w:pPr>
              <w:shd w:val="clear" w:color="auto" w:fill="FFFFFF" w:themeFill="background1"/>
              <w:rPr>
                <w:rFonts w:eastAsia="Calibri"/>
                <w:lang w:eastAsia="en-US"/>
              </w:rPr>
            </w:pPr>
          </w:p>
        </w:tc>
        <w:tc>
          <w:tcPr>
            <w:tcW w:w="356" w:type="pct"/>
          </w:tcPr>
          <w:p w14:paraId="09540E07" w14:textId="77777777" w:rsidR="00094D1B" w:rsidRPr="001D0D58" w:rsidRDefault="00094D1B" w:rsidP="00915FBA">
            <w:pPr>
              <w:shd w:val="clear" w:color="auto" w:fill="FFFFFF" w:themeFill="background1"/>
              <w:rPr>
                <w:rFonts w:eastAsia="Calibri"/>
                <w:lang w:eastAsia="en-US"/>
              </w:rPr>
            </w:pPr>
            <w:r w:rsidRPr="001D0D58">
              <w:rPr>
                <w:rFonts w:eastAsia="Calibri"/>
                <w:lang w:eastAsia="en-US"/>
              </w:rPr>
              <w:t>LO 1,2,3</w:t>
            </w:r>
          </w:p>
        </w:tc>
        <w:tc>
          <w:tcPr>
            <w:tcW w:w="285" w:type="pct"/>
          </w:tcPr>
          <w:p w14:paraId="78AACF92" w14:textId="77777777" w:rsidR="00094D1B" w:rsidRPr="001D0D58" w:rsidRDefault="00094D1B" w:rsidP="00915FBA">
            <w:pPr>
              <w:shd w:val="clear" w:color="auto" w:fill="FFFFFF" w:themeFill="background1"/>
              <w:rPr>
                <w:rFonts w:eastAsia="Calibri"/>
                <w:lang w:eastAsia="en-US"/>
              </w:rPr>
            </w:pPr>
          </w:p>
        </w:tc>
        <w:tc>
          <w:tcPr>
            <w:tcW w:w="312" w:type="pct"/>
          </w:tcPr>
          <w:p w14:paraId="4BEA1A9C" w14:textId="77777777" w:rsidR="00094D1B" w:rsidRPr="001D0D58" w:rsidRDefault="00094D1B" w:rsidP="00915FBA">
            <w:pPr>
              <w:shd w:val="clear" w:color="auto" w:fill="FFFFFF" w:themeFill="background1"/>
              <w:jc w:val="center"/>
              <w:rPr>
                <w:rFonts w:eastAsia="Calibri"/>
                <w:bCs/>
                <w:lang w:eastAsia="en-US"/>
              </w:rPr>
            </w:pPr>
          </w:p>
        </w:tc>
        <w:tc>
          <w:tcPr>
            <w:tcW w:w="299" w:type="pct"/>
          </w:tcPr>
          <w:p w14:paraId="6F0BB533" w14:textId="77777777" w:rsidR="00094D1B" w:rsidRPr="001D0D58" w:rsidRDefault="00094D1B" w:rsidP="00915FBA">
            <w:pPr>
              <w:shd w:val="clear" w:color="auto" w:fill="FFFFFF" w:themeFill="background1"/>
              <w:jc w:val="center"/>
              <w:rPr>
                <w:rFonts w:eastAsia="Calibri"/>
                <w:bCs/>
                <w:lang w:eastAsia="en-US"/>
              </w:rPr>
            </w:pPr>
          </w:p>
        </w:tc>
        <w:tc>
          <w:tcPr>
            <w:tcW w:w="299" w:type="pct"/>
          </w:tcPr>
          <w:p w14:paraId="2F336043" w14:textId="77777777" w:rsidR="00094D1B" w:rsidRPr="001D0D58" w:rsidRDefault="00094D1B" w:rsidP="00915FBA">
            <w:pPr>
              <w:shd w:val="clear" w:color="auto" w:fill="FFFFFF" w:themeFill="background1"/>
              <w:rPr>
                <w:rFonts w:eastAsia="Calibri"/>
                <w:lang w:eastAsia="en-US"/>
              </w:rPr>
            </w:pPr>
          </w:p>
        </w:tc>
        <w:tc>
          <w:tcPr>
            <w:tcW w:w="299" w:type="pct"/>
          </w:tcPr>
          <w:p w14:paraId="6100B232" w14:textId="77777777" w:rsidR="00094D1B" w:rsidRPr="001D0D58" w:rsidRDefault="00094D1B" w:rsidP="00915FBA">
            <w:pPr>
              <w:shd w:val="clear" w:color="auto" w:fill="FFFFFF" w:themeFill="background1"/>
              <w:jc w:val="center"/>
              <w:rPr>
                <w:rFonts w:eastAsia="Calibri"/>
                <w:bCs/>
                <w:lang w:eastAsia="en-US"/>
              </w:rPr>
            </w:pPr>
          </w:p>
        </w:tc>
        <w:tc>
          <w:tcPr>
            <w:tcW w:w="299" w:type="pct"/>
          </w:tcPr>
          <w:p w14:paraId="72C1096B" w14:textId="77777777" w:rsidR="00094D1B" w:rsidRPr="001D0D58" w:rsidRDefault="00094D1B" w:rsidP="00915FBA">
            <w:pPr>
              <w:shd w:val="clear" w:color="auto" w:fill="FFFFFF" w:themeFill="background1"/>
              <w:jc w:val="center"/>
              <w:rPr>
                <w:rFonts w:eastAsia="Calibri"/>
                <w:bCs/>
                <w:lang w:eastAsia="en-US"/>
              </w:rPr>
            </w:pPr>
            <w:r w:rsidRPr="001D0D58">
              <w:rPr>
                <w:rFonts w:eastAsia="Calibri"/>
                <w:lang w:eastAsia="en-US"/>
              </w:rPr>
              <w:t>LO</w:t>
            </w:r>
          </w:p>
          <w:p w14:paraId="7293453B" w14:textId="77777777" w:rsidR="00094D1B" w:rsidRPr="001D0D58" w:rsidRDefault="00094D1B" w:rsidP="00915FBA">
            <w:pPr>
              <w:shd w:val="clear" w:color="auto" w:fill="FFFFFF" w:themeFill="background1"/>
              <w:jc w:val="center"/>
              <w:rPr>
                <w:rFonts w:eastAsia="Calibri"/>
                <w:bCs/>
                <w:lang w:eastAsia="en-US"/>
              </w:rPr>
            </w:pPr>
            <w:r w:rsidRPr="001D0D58">
              <w:rPr>
                <w:rFonts w:eastAsia="Calibri"/>
                <w:lang w:eastAsia="en-US"/>
              </w:rPr>
              <w:t>1,3</w:t>
            </w:r>
          </w:p>
        </w:tc>
        <w:tc>
          <w:tcPr>
            <w:tcW w:w="299" w:type="pct"/>
          </w:tcPr>
          <w:p w14:paraId="16D3CFEA" w14:textId="77777777" w:rsidR="00094D1B" w:rsidRPr="001D0D58" w:rsidRDefault="00094D1B" w:rsidP="00915FBA">
            <w:pPr>
              <w:shd w:val="clear" w:color="auto" w:fill="FFFFFF" w:themeFill="background1"/>
              <w:jc w:val="center"/>
              <w:rPr>
                <w:rFonts w:eastAsia="Calibri"/>
                <w:bCs/>
                <w:lang w:eastAsia="en-US"/>
              </w:rPr>
            </w:pPr>
            <w:r w:rsidRPr="001D0D58">
              <w:rPr>
                <w:rFonts w:eastAsia="Calibri"/>
                <w:lang w:eastAsia="en-US"/>
              </w:rPr>
              <w:t>LO</w:t>
            </w:r>
          </w:p>
          <w:p w14:paraId="56DBF1A3" w14:textId="77777777" w:rsidR="00094D1B" w:rsidRPr="001D0D58" w:rsidRDefault="00094D1B" w:rsidP="00915FBA">
            <w:pPr>
              <w:shd w:val="clear" w:color="auto" w:fill="FFFFFF" w:themeFill="background1"/>
              <w:jc w:val="center"/>
              <w:rPr>
                <w:rFonts w:eastAsia="Calibri"/>
                <w:bCs/>
                <w:lang w:eastAsia="en-US"/>
              </w:rPr>
            </w:pPr>
            <w:r w:rsidRPr="001D0D58">
              <w:rPr>
                <w:rFonts w:eastAsia="Calibri"/>
                <w:lang w:eastAsia="en-US"/>
              </w:rPr>
              <w:t>1</w:t>
            </w:r>
          </w:p>
        </w:tc>
        <w:tc>
          <w:tcPr>
            <w:tcW w:w="299" w:type="pct"/>
          </w:tcPr>
          <w:p w14:paraId="4ED1EBCE" w14:textId="77777777" w:rsidR="00094D1B" w:rsidRPr="001D0D58" w:rsidRDefault="00094D1B" w:rsidP="00915FBA">
            <w:pPr>
              <w:shd w:val="clear" w:color="auto" w:fill="FFFFFF" w:themeFill="background1"/>
              <w:jc w:val="center"/>
              <w:rPr>
                <w:rFonts w:eastAsia="Calibri"/>
                <w:bCs/>
                <w:lang w:eastAsia="en-US"/>
              </w:rPr>
            </w:pPr>
          </w:p>
        </w:tc>
        <w:tc>
          <w:tcPr>
            <w:tcW w:w="299" w:type="pct"/>
          </w:tcPr>
          <w:p w14:paraId="665025C2" w14:textId="77777777" w:rsidR="00094D1B" w:rsidRPr="001D0D58" w:rsidRDefault="00094D1B" w:rsidP="00915FBA">
            <w:pPr>
              <w:shd w:val="clear" w:color="auto" w:fill="FFFFFF" w:themeFill="background1"/>
              <w:rPr>
                <w:rFonts w:eastAsia="Calibri"/>
                <w:lang w:eastAsia="en-US"/>
              </w:rPr>
            </w:pPr>
          </w:p>
        </w:tc>
        <w:tc>
          <w:tcPr>
            <w:tcW w:w="361" w:type="pct"/>
          </w:tcPr>
          <w:p w14:paraId="2BC58135" w14:textId="77777777" w:rsidR="00094D1B" w:rsidRPr="001D0D58" w:rsidRDefault="00094D1B" w:rsidP="00915FBA">
            <w:pPr>
              <w:shd w:val="clear" w:color="auto" w:fill="FFFFFF" w:themeFill="background1"/>
              <w:rPr>
                <w:rFonts w:eastAsia="Calibri"/>
                <w:lang w:eastAsia="en-US"/>
              </w:rPr>
            </w:pPr>
            <w:r w:rsidRPr="001D0D58">
              <w:rPr>
                <w:rFonts w:eastAsia="Calibri"/>
                <w:lang w:eastAsia="en-US"/>
              </w:rPr>
              <w:t>LO 1,2,3</w:t>
            </w:r>
          </w:p>
        </w:tc>
      </w:tr>
    </w:tbl>
    <w:p w14:paraId="44906908" w14:textId="77777777" w:rsidR="00094D1B" w:rsidRPr="001D0D58" w:rsidRDefault="00094D1B" w:rsidP="00915FBA">
      <w:pPr>
        <w:shd w:val="clear" w:color="auto" w:fill="FFFFFF" w:themeFill="background1"/>
        <w:jc w:val="both"/>
      </w:pPr>
    </w:p>
    <w:p w14:paraId="49F72D64" w14:textId="77777777" w:rsidR="00094D1B" w:rsidRPr="001D0D58" w:rsidRDefault="00094D1B" w:rsidP="00915FBA">
      <w:pPr>
        <w:shd w:val="clear" w:color="auto" w:fill="FFFFFF" w:themeFill="background1"/>
      </w:pPr>
    </w:p>
    <w:tbl>
      <w:tblPr>
        <w:tblW w:w="6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961"/>
        <w:gridCol w:w="1701"/>
        <w:gridCol w:w="1976"/>
        <w:gridCol w:w="1719"/>
      </w:tblGrid>
      <w:tr w:rsidR="001D0D58" w:rsidRPr="001D0D58" w14:paraId="439DDC55" w14:textId="77777777" w:rsidTr="00713CBE">
        <w:trPr>
          <w:trHeight w:val="182"/>
          <w:jc w:val="center"/>
        </w:trPr>
        <w:tc>
          <w:tcPr>
            <w:tcW w:w="5000" w:type="pct"/>
            <w:gridSpan w:val="5"/>
          </w:tcPr>
          <w:p w14:paraId="776D9FF1" w14:textId="5D2608A4" w:rsidR="00B066D1" w:rsidRPr="001D0D58" w:rsidRDefault="001D0D58" w:rsidP="001D0D58">
            <w:pPr>
              <w:shd w:val="clear" w:color="auto" w:fill="FFFFFF" w:themeFill="background1"/>
              <w:rPr>
                <w:rFonts w:eastAsia="Calibri"/>
                <w:b/>
              </w:rPr>
            </w:pPr>
            <w:r w:rsidRPr="001D0D58">
              <w:rPr>
                <w:b/>
              </w:rPr>
              <w:t xml:space="preserve">TABLE 3. </w:t>
            </w:r>
            <w:r w:rsidR="00B066D1" w:rsidRPr="001D0D58">
              <w:rPr>
                <w:b/>
              </w:rPr>
              <w:t>HEF 4079</w:t>
            </w:r>
            <w:r w:rsidR="00B066D1" w:rsidRPr="001D0D58">
              <w:rPr>
                <w:rFonts w:eastAsia="Calibri"/>
                <w:b/>
              </w:rPr>
              <w:t xml:space="preserve"> </w:t>
            </w:r>
            <w:r w:rsidR="00B066D1" w:rsidRPr="001D0D58">
              <w:rPr>
                <w:b/>
              </w:rPr>
              <w:t>COURSE CONTENTS AND LEARNING OUTCOMES MATRIX</w:t>
            </w:r>
          </w:p>
        </w:tc>
      </w:tr>
      <w:tr w:rsidR="001D0D58" w:rsidRPr="001D0D58" w14:paraId="6334D07E" w14:textId="77777777" w:rsidTr="00713CBE">
        <w:trPr>
          <w:trHeight w:val="284"/>
          <w:jc w:val="center"/>
        </w:trPr>
        <w:tc>
          <w:tcPr>
            <w:tcW w:w="319" w:type="pct"/>
            <w:vMerge w:val="restart"/>
          </w:tcPr>
          <w:p w14:paraId="1A1A856B" w14:textId="77777777" w:rsidR="00B066D1" w:rsidRPr="001D0D58" w:rsidRDefault="00B066D1" w:rsidP="00915FBA">
            <w:pPr>
              <w:shd w:val="clear" w:color="auto" w:fill="FFFFFF" w:themeFill="background1"/>
              <w:jc w:val="center"/>
              <w:rPr>
                <w:b/>
              </w:rPr>
            </w:pPr>
            <w:r w:rsidRPr="001D0D58">
              <w:rPr>
                <w:b/>
              </w:rPr>
              <w:t>Week</w:t>
            </w:r>
          </w:p>
        </w:tc>
        <w:tc>
          <w:tcPr>
            <w:tcW w:w="2242" w:type="pct"/>
            <w:vMerge w:val="restart"/>
          </w:tcPr>
          <w:p w14:paraId="067D19DD" w14:textId="77777777" w:rsidR="00B066D1" w:rsidRPr="001D0D58" w:rsidRDefault="00B066D1" w:rsidP="00915FBA">
            <w:pPr>
              <w:shd w:val="clear" w:color="auto" w:fill="FFFFFF" w:themeFill="background1"/>
              <w:rPr>
                <w:b/>
              </w:rPr>
            </w:pPr>
            <w:r w:rsidRPr="001D0D58">
              <w:rPr>
                <w:b/>
              </w:rPr>
              <w:t>Topics</w:t>
            </w:r>
          </w:p>
        </w:tc>
        <w:tc>
          <w:tcPr>
            <w:tcW w:w="2439" w:type="pct"/>
            <w:gridSpan w:val="3"/>
          </w:tcPr>
          <w:p w14:paraId="0855EB69" w14:textId="77777777" w:rsidR="00B066D1" w:rsidRPr="001D0D58" w:rsidRDefault="00B066D1" w:rsidP="00915FBA">
            <w:pPr>
              <w:shd w:val="clear" w:color="auto" w:fill="FFFFFF" w:themeFill="background1"/>
              <w:jc w:val="center"/>
              <w:rPr>
                <w:rFonts w:eastAsia="Calibri"/>
                <w:b/>
              </w:rPr>
            </w:pPr>
            <w:r w:rsidRPr="001D0D58">
              <w:rPr>
                <w:b/>
              </w:rPr>
              <w:t>Learning Outcomes of the Course</w:t>
            </w:r>
          </w:p>
        </w:tc>
      </w:tr>
      <w:tr w:rsidR="001D0D58" w:rsidRPr="001D0D58" w14:paraId="5C16CA0A" w14:textId="77777777" w:rsidTr="00713CBE">
        <w:trPr>
          <w:trHeight w:val="789"/>
          <w:jc w:val="center"/>
        </w:trPr>
        <w:tc>
          <w:tcPr>
            <w:tcW w:w="319" w:type="pct"/>
            <w:vMerge/>
          </w:tcPr>
          <w:p w14:paraId="7C2F5832" w14:textId="77777777" w:rsidR="00B066D1" w:rsidRPr="001D0D58" w:rsidRDefault="00B066D1" w:rsidP="00915FBA">
            <w:pPr>
              <w:shd w:val="clear" w:color="auto" w:fill="FFFFFF" w:themeFill="background1"/>
              <w:jc w:val="center"/>
              <w:rPr>
                <w:b/>
              </w:rPr>
            </w:pPr>
          </w:p>
        </w:tc>
        <w:tc>
          <w:tcPr>
            <w:tcW w:w="2242" w:type="pct"/>
            <w:vMerge/>
          </w:tcPr>
          <w:p w14:paraId="3F5781FB" w14:textId="77777777" w:rsidR="00B066D1" w:rsidRPr="001D0D58" w:rsidRDefault="00B066D1" w:rsidP="00915FBA">
            <w:pPr>
              <w:shd w:val="clear" w:color="auto" w:fill="FFFFFF" w:themeFill="background1"/>
              <w:rPr>
                <w:b/>
              </w:rPr>
            </w:pPr>
          </w:p>
        </w:tc>
        <w:tc>
          <w:tcPr>
            <w:tcW w:w="769" w:type="pct"/>
          </w:tcPr>
          <w:p w14:paraId="1B2251ED" w14:textId="3ED26FA2" w:rsidR="00B066D1" w:rsidRPr="001D0D58" w:rsidRDefault="001D0D58" w:rsidP="00915FBA">
            <w:pPr>
              <w:shd w:val="clear" w:color="auto" w:fill="FFFFFF" w:themeFill="background1"/>
              <w:rPr>
                <w:bCs/>
              </w:rPr>
            </w:pPr>
            <w:r w:rsidRPr="001D0D58">
              <w:t>LO</w:t>
            </w:r>
            <w:r w:rsidR="00B066D1" w:rsidRPr="001D0D58">
              <w:t xml:space="preserve">1. </w:t>
            </w:r>
            <w:r w:rsidR="00B066D1" w:rsidRPr="001D0D58">
              <w:rPr>
                <w:lang w:val="en-US" w:eastAsia="en-US"/>
              </w:rPr>
              <w:t>Being able to understand medical texts</w:t>
            </w:r>
          </w:p>
        </w:tc>
        <w:tc>
          <w:tcPr>
            <w:tcW w:w="893" w:type="pct"/>
          </w:tcPr>
          <w:p w14:paraId="0EADBF7A" w14:textId="7C5EEA26" w:rsidR="00B066D1" w:rsidRPr="001D0D58" w:rsidRDefault="001D0D58" w:rsidP="00915FBA">
            <w:pPr>
              <w:shd w:val="clear" w:color="auto" w:fill="FFFFFF" w:themeFill="background1"/>
              <w:rPr>
                <w:bCs/>
              </w:rPr>
            </w:pPr>
            <w:r w:rsidRPr="001D0D58">
              <w:t>LO</w:t>
            </w:r>
            <w:r w:rsidR="00B066D1" w:rsidRPr="001D0D58">
              <w:t xml:space="preserve">2. </w:t>
            </w:r>
            <w:r w:rsidR="00B066D1" w:rsidRPr="001D0D58">
              <w:rPr>
                <w:lang w:val="en-US" w:eastAsia="en-US"/>
              </w:rPr>
              <w:t>Having sufficient communication skills to use in the field</w:t>
            </w:r>
          </w:p>
        </w:tc>
        <w:tc>
          <w:tcPr>
            <w:tcW w:w="777" w:type="pct"/>
          </w:tcPr>
          <w:p w14:paraId="3A975EA6" w14:textId="04C836DB" w:rsidR="00B066D1" w:rsidRPr="001D0D58" w:rsidRDefault="001D0D58" w:rsidP="00915FBA">
            <w:pPr>
              <w:shd w:val="clear" w:color="auto" w:fill="FFFFFF" w:themeFill="background1"/>
              <w:rPr>
                <w:bCs/>
              </w:rPr>
            </w:pPr>
            <w:r w:rsidRPr="001D0D58">
              <w:t>LO</w:t>
            </w:r>
            <w:r w:rsidR="00B066D1" w:rsidRPr="001D0D58">
              <w:t xml:space="preserve">3. </w:t>
            </w:r>
            <w:r w:rsidR="00B066D1" w:rsidRPr="001D0D58">
              <w:rPr>
                <w:lang w:val="en-US" w:eastAsia="en-US"/>
              </w:rPr>
              <w:t>Being able to write texts properly</w:t>
            </w:r>
          </w:p>
        </w:tc>
      </w:tr>
      <w:tr w:rsidR="001D0D58" w:rsidRPr="001D0D58" w14:paraId="61152EC6" w14:textId="77777777" w:rsidTr="00713CBE">
        <w:trPr>
          <w:trHeight w:val="284"/>
          <w:jc w:val="center"/>
        </w:trPr>
        <w:tc>
          <w:tcPr>
            <w:tcW w:w="319" w:type="pct"/>
          </w:tcPr>
          <w:p w14:paraId="7151C343" w14:textId="77777777" w:rsidR="00B066D1" w:rsidRPr="001D0D58" w:rsidRDefault="00B066D1" w:rsidP="00915FBA">
            <w:pPr>
              <w:shd w:val="clear" w:color="auto" w:fill="FFFFFF" w:themeFill="background1"/>
              <w:tabs>
                <w:tab w:val="left" w:pos="180"/>
              </w:tabs>
              <w:rPr>
                <w:b/>
              </w:rPr>
            </w:pPr>
            <w:r w:rsidRPr="001D0D58">
              <w:t>1</w:t>
            </w:r>
          </w:p>
        </w:tc>
        <w:tc>
          <w:tcPr>
            <w:tcW w:w="2242" w:type="pct"/>
          </w:tcPr>
          <w:p w14:paraId="68BCD52D" w14:textId="77777777" w:rsidR="00B066D1" w:rsidRPr="001D0D58" w:rsidRDefault="00B066D1" w:rsidP="00915FBA">
            <w:pPr>
              <w:shd w:val="clear" w:color="auto" w:fill="FFFFFF" w:themeFill="background1"/>
            </w:pPr>
            <w:r w:rsidRPr="001D0D58">
              <w:rPr>
                <w:lang w:eastAsia="en-US"/>
              </w:rPr>
              <w:t>Introduction</w:t>
            </w:r>
          </w:p>
        </w:tc>
        <w:tc>
          <w:tcPr>
            <w:tcW w:w="769" w:type="pct"/>
          </w:tcPr>
          <w:p w14:paraId="2F4B18A8" w14:textId="77777777" w:rsidR="00B066D1" w:rsidRPr="001D0D58" w:rsidRDefault="00B066D1" w:rsidP="00915FBA">
            <w:pPr>
              <w:shd w:val="clear" w:color="auto" w:fill="FFFFFF" w:themeFill="background1"/>
              <w:jc w:val="center"/>
            </w:pPr>
            <w:r w:rsidRPr="001D0D58">
              <w:t>X</w:t>
            </w:r>
          </w:p>
        </w:tc>
        <w:tc>
          <w:tcPr>
            <w:tcW w:w="893" w:type="pct"/>
          </w:tcPr>
          <w:p w14:paraId="6EFDC1CA" w14:textId="77777777" w:rsidR="00B066D1" w:rsidRPr="001D0D58" w:rsidRDefault="00B066D1" w:rsidP="00915FBA">
            <w:pPr>
              <w:shd w:val="clear" w:color="auto" w:fill="FFFFFF" w:themeFill="background1"/>
              <w:jc w:val="center"/>
            </w:pPr>
            <w:r w:rsidRPr="001D0D58">
              <w:t>X</w:t>
            </w:r>
          </w:p>
        </w:tc>
        <w:tc>
          <w:tcPr>
            <w:tcW w:w="777" w:type="pct"/>
          </w:tcPr>
          <w:p w14:paraId="18005DA5" w14:textId="77777777" w:rsidR="00B066D1" w:rsidRPr="001D0D58" w:rsidRDefault="00B066D1" w:rsidP="00915FBA">
            <w:pPr>
              <w:shd w:val="clear" w:color="auto" w:fill="FFFFFF" w:themeFill="background1"/>
              <w:jc w:val="center"/>
            </w:pPr>
            <w:r w:rsidRPr="001D0D58">
              <w:t>X</w:t>
            </w:r>
          </w:p>
        </w:tc>
      </w:tr>
      <w:tr w:rsidR="001D0D58" w:rsidRPr="001D0D58" w14:paraId="3EFB8CB9" w14:textId="77777777" w:rsidTr="00713CBE">
        <w:trPr>
          <w:trHeight w:val="274"/>
          <w:jc w:val="center"/>
        </w:trPr>
        <w:tc>
          <w:tcPr>
            <w:tcW w:w="319" w:type="pct"/>
          </w:tcPr>
          <w:p w14:paraId="04B045BD" w14:textId="77777777" w:rsidR="00B066D1" w:rsidRPr="001D0D58" w:rsidRDefault="00B066D1" w:rsidP="00915FBA">
            <w:pPr>
              <w:shd w:val="clear" w:color="auto" w:fill="FFFFFF" w:themeFill="background1"/>
              <w:rPr>
                <w:b/>
              </w:rPr>
            </w:pPr>
            <w:r w:rsidRPr="001D0D58">
              <w:t>2</w:t>
            </w:r>
          </w:p>
        </w:tc>
        <w:tc>
          <w:tcPr>
            <w:tcW w:w="2242" w:type="pct"/>
          </w:tcPr>
          <w:p w14:paraId="79701509" w14:textId="77777777" w:rsidR="00B066D1" w:rsidRPr="001D0D58" w:rsidRDefault="00B066D1" w:rsidP="00915FBA">
            <w:pPr>
              <w:shd w:val="clear" w:color="auto" w:fill="FFFFFF" w:themeFill="background1"/>
            </w:pPr>
            <w:r w:rsidRPr="001D0D58">
              <w:t>Medical Speciments</w:t>
            </w:r>
          </w:p>
        </w:tc>
        <w:tc>
          <w:tcPr>
            <w:tcW w:w="769" w:type="pct"/>
          </w:tcPr>
          <w:p w14:paraId="5BE3EF02" w14:textId="77777777" w:rsidR="00B066D1" w:rsidRPr="001D0D58" w:rsidRDefault="00B066D1" w:rsidP="00915FBA">
            <w:pPr>
              <w:shd w:val="clear" w:color="auto" w:fill="FFFFFF" w:themeFill="background1"/>
              <w:jc w:val="center"/>
            </w:pPr>
            <w:r w:rsidRPr="001D0D58">
              <w:t>X</w:t>
            </w:r>
          </w:p>
        </w:tc>
        <w:tc>
          <w:tcPr>
            <w:tcW w:w="893" w:type="pct"/>
          </w:tcPr>
          <w:p w14:paraId="5254F991" w14:textId="77777777" w:rsidR="00B066D1" w:rsidRPr="001D0D58" w:rsidRDefault="00B066D1" w:rsidP="00915FBA">
            <w:pPr>
              <w:shd w:val="clear" w:color="auto" w:fill="FFFFFF" w:themeFill="background1"/>
              <w:jc w:val="center"/>
            </w:pPr>
            <w:r w:rsidRPr="001D0D58">
              <w:t>X</w:t>
            </w:r>
          </w:p>
        </w:tc>
        <w:tc>
          <w:tcPr>
            <w:tcW w:w="777" w:type="pct"/>
          </w:tcPr>
          <w:p w14:paraId="20F7015A" w14:textId="77777777" w:rsidR="00B066D1" w:rsidRPr="001D0D58" w:rsidRDefault="00B066D1" w:rsidP="00915FBA">
            <w:pPr>
              <w:shd w:val="clear" w:color="auto" w:fill="FFFFFF" w:themeFill="background1"/>
              <w:jc w:val="center"/>
            </w:pPr>
            <w:r w:rsidRPr="001D0D58">
              <w:t>X</w:t>
            </w:r>
          </w:p>
        </w:tc>
      </w:tr>
      <w:tr w:rsidR="001D0D58" w:rsidRPr="001D0D58" w14:paraId="3A79F090" w14:textId="77777777" w:rsidTr="00713CBE">
        <w:trPr>
          <w:trHeight w:val="284"/>
          <w:jc w:val="center"/>
        </w:trPr>
        <w:tc>
          <w:tcPr>
            <w:tcW w:w="319" w:type="pct"/>
          </w:tcPr>
          <w:p w14:paraId="5352636E" w14:textId="77777777" w:rsidR="00B066D1" w:rsidRPr="001D0D58" w:rsidRDefault="00B066D1" w:rsidP="00915FBA">
            <w:pPr>
              <w:shd w:val="clear" w:color="auto" w:fill="FFFFFF" w:themeFill="background1"/>
              <w:rPr>
                <w:b/>
              </w:rPr>
            </w:pPr>
            <w:r w:rsidRPr="001D0D58">
              <w:t>3</w:t>
            </w:r>
          </w:p>
        </w:tc>
        <w:tc>
          <w:tcPr>
            <w:tcW w:w="2242" w:type="pct"/>
          </w:tcPr>
          <w:p w14:paraId="1ABD6514" w14:textId="77777777" w:rsidR="00B066D1" w:rsidRPr="001D0D58" w:rsidRDefault="00B066D1" w:rsidP="00915FBA">
            <w:pPr>
              <w:shd w:val="clear" w:color="auto" w:fill="FFFFFF" w:themeFill="background1"/>
            </w:pPr>
            <w:r w:rsidRPr="001D0D58">
              <w:rPr>
                <w:lang w:eastAsia="en-US"/>
              </w:rPr>
              <w:t>Nervous system functions</w:t>
            </w:r>
          </w:p>
        </w:tc>
        <w:tc>
          <w:tcPr>
            <w:tcW w:w="769" w:type="pct"/>
          </w:tcPr>
          <w:p w14:paraId="6EDB7C3E" w14:textId="77777777" w:rsidR="00B066D1" w:rsidRPr="001D0D58" w:rsidRDefault="00B066D1" w:rsidP="00915FBA">
            <w:pPr>
              <w:shd w:val="clear" w:color="auto" w:fill="FFFFFF" w:themeFill="background1"/>
              <w:jc w:val="center"/>
            </w:pPr>
            <w:r w:rsidRPr="001D0D58">
              <w:t>X</w:t>
            </w:r>
          </w:p>
        </w:tc>
        <w:tc>
          <w:tcPr>
            <w:tcW w:w="893" w:type="pct"/>
          </w:tcPr>
          <w:p w14:paraId="753A3767" w14:textId="77777777" w:rsidR="00B066D1" w:rsidRPr="001D0D58" w:rsidRDefault="00B066D1" w:rsidP="00915FBA">
            <w:pPr>
              <w:shd w:val="clear" w:color="auto" w:fill="FFFFFF" w:themeFill="background1"/>
              <w:jc w:val="center"/>
            </w:pPr>
            <w:r w:rsidRPr="001D0D58">
              <w:t>X</w:t>
            </w:r>
          </w:p>
        </w:tc>
        <w:tc>
          <w:tcPr>
            <w:tcW w:w="777" w:type="pct"/>
          </w:tcPr>
          <w:p w14:paraId="556C6560" w14:textId="77777777" w:rsidR="00B066D1" w:rsidRPr="001D0D58" w:rsidRDefault="00B066D1" w:rsidP="00915FBA">
            <w:pPr>
              <w:shd w:val="clear" w:color="auto" w:fill="FFFFFF" w:themeFill="background1"/>
              <w:jc w:val="center"/>
            </w:pPr>
            <w:r w:rsidRPr="001D0D58">
              <w:t>X</w:t>
            </w:r>
          </w:p>
        </w:tc>
      </w:tr>
      <w:tr w:rsidR="001D0D58" w:rsidRPr="001D0D58" w14:paraId="0F53C531" w14:textId="77777777" w:rsidTr="00713CBE">
        <w:trPr>
          <w:trHeight w:val="274"/>
          <w:jc w:val="center"/>
        </w:trPr>
        <w:tc>
          <w:tcPr>
            <w:tcW w:w="319" w:type="pct"/>
          </w:tcPr>
          <w:p w14:paraId="730E923C" w14:textId="77777777" w:rsidR="00B066D1" w:rsidRPr="001D0D58" w:rsidRDefault="00B066D1" w:rsidP="00915FBA">
            <w:pPr>
              <w:shd w:val="clear" w:color="auto" w:fill="FFFFFF" w:themeFill="background1"/>
              <w:rPr>
                <w:b/>
              </w:rPr>
            </w:pPr>
            <w:r w:rsidRPr="001D0D58">
              <w:t>4</w:t>
            </w:r>
          </w:p>
        </w:tc>
        <w:tc>
          <w:tcPr>
            <w:tcW w:w="2242" w:type="pct"/>
          </w:tcPr>
          <w:p w14:paraId="110D0468" w14:textId="77777777" w:rsidR="00B066D1" w:rsidRPr="001D0D58" w:rsidRDefault="00B066D1" w:rsidP="00915FBA">
            <w:pPr>
              <w:shd w:val="clear" w:color="auto" w:fill="FFFFFF" w:themeFill="background1"/>
            </w:pPr>
            <w:r w:rsidRPr="001D0D58">
              <w:rPr>
                <w:lang w:eastAsia="en-US"/>
              </w:rPr>
              <w:t>Nervous system nursing evaluation</w:t>
            </w:r>
          </w:p>
        </w:tc>
        <w:tc>
          <w:tcPr>
            <w:tcW w:w="769" w:type="pct"/>
          </w:tcPr>
          <w:p w14:paraId="3B6EBFF4" w14:textId="77777777" w:rsidR="00B066D1" w:rsidRPr="001D0D58" w:rsidRDefault="00B066D1" w:rsidP="00915FBA">
            <w:pPr>
              <w:shd w:val="clear" w:color="auto" w:fill="FFFFFF" w:themeFill="background1"/>
              <w:jc w:val="center"/>
            </w:pPr>
            <w:r w:rsidRPr="001D0D58">
              <w:t>X</w:t>
            </w:r>
          </w:p>
        </w:tc>
        <w:tc>
          <w:tcPr>
            <w:tcW w:w="893" w:type="pct"/>
          </w:tcPr>
          <w:p w14:paraId="22C6D9FF" w14:textId="77777777" w:rsidR="00B066D1" w:rsidRPr="001D0D58" w:rsidRDefault="00B066D1" w:rsidP="00915FBA">
            <w:pPr>
              <w:shd w:val="clear" w:color="auto" w:fill="FFFFFF" w:themeFill="background1"/>
              <w:jc w:val="center"/>
            </w:pPr>
            <w:r w:rsidRPr="001D0D58">
              <w:t>X</w:t>
            </w:r>
          </w:p>
        </w:tc>
        <w:tc>
          <w:tcPr>
            <w:tcW w:w="777" w:type="pct"/>
          </w:tcPr>
          <w:p w14:paraId="41A5C3C2" w14:textId="77777777" w:rsidR="00B066D1" w:rsidRPr="001D0D58" w:rsidRDefault="00B066D1" w:rsidP="00915FBA">
            <w:pPr>
              <w:shd w:val="clear" w:color="auto" w:fill="FFFFFF" w:themeFill="background1"/>
              <w:jc w:val="center"/>
            </w:pPr>
            <w:r w:rsidRPr="001D0D58">
              <w:t>X</w:t>
            </w:r>
          </w:p>
        </w:tc>
      </w:tr>
      <w:tr w:rsidR="001D0D58" w:rsidRPr="001D0D58" w14:paraId="43CEAF04" w14:textId="77777777" w:rsidTr="00713CBE">
        <w:trPr>
          <w:trHeight w:val="284"/>
          <w:jc w:val="center"/>
        </w:trPr>
        <w:tc>
          <w:tcPr>
            <w:tcW w:w="319" w:type="pct"/>
          </w:tcPr>
          <w:p w14:paraId="1BC0A8DE" w14:textId="77777777" w:rsidR="00B066D1" w:rsidRPr="001D0D58" w:rsidRDefault="00B066D1" w:rsidP="00915FBA">
            <w:pPr>
              <w:shd w:val="clear" w:color="auto" w:fill="FFFFFF" w:themeFill="background1"/>
              <w:rPr>
                <w:b/>
              </w:rPr>
            </w:pPr>
            <w:r w:rsidRPr="001D0D58">
              <w:t>5</w:t>
            </w:r>
          </w:p>
        </w:tc>
        <w:tc>
          <w:tcPr>
            <w:tcW w:w="2242" w:type="pct"/>
          </w:tcPr>
          <w:p w14:paraId="491B0BBD" w14:textId="77777777" w:rsidR="00B066D1" w:rsidRPr="001D0D58" w:rsidRDefault="00B066D1" w:rsidP="00915FBA">
            <w:pPr>
              <w:shd w:val="clear" w:color="auto" w:fill="FFFFFF" w:themeFill="background1"/>
            </w:pPr>
            <w:r w:rsidRPr="001D0D58">
              <w:rPr>
                <w:lang w:eastAsia="en-US"/>
              </w:rPr>
              <w:t>Cardiovascular system functions</w:t>
            </w:r>
          </w:p>
        </w:tc>
        <w:tc>
          <w:tcPr>
            <w:tcW w:w="769" w:type="pct"/>
          </w:tcPr>
          <w:p w14:paraId="2D9E2941" w14:textId="77777777" w:rsidR="00B066D1" w:rsidRPr="001D0D58" w:rsidRDefault="00B066D1" w:rsidP="00915FBA">
            <w:pPr>
              <w:shd w:val="clear" w:color="auto" w:fill="FFFFFF" w:themeFill="background1"/>
              <w:jc w:val="center"/>
            </w:pPr>
            <w:r w:rsidRPr="001D0D58">
              <w:t>X</w:t>
            </w:r>
          </w:p>
        </w:tc>
        <w:tc>
          <w:tcPr>
            <w:tcW w:w="893" w:type="pct"/>
          </w:tcPr>
          <w:p w14:paraId="27A1630E" w14:textId="77777777" w:rsidR="00B066D1" w:rsidRPr="001D0D58" w:rsidRDefault="00B066D1" w:rsidP="00915FBA">
            <w:pPr>
              <w:shd w:val="clear" w:color="auto" w:fill="FFFFFF" w:themeFill="background1"/>
              <w:jc w:val="center"/>
            </w:pPr>
            <w:r w:rsidRPr="001D0D58">
              <w:t>X</w:t>
            </w:r>
          </w:p>
        </w:tc>
        <w:tc>
          <w:tcPr>
            <w:tcW w:w="777" w:type="pct"/>
          </w:tcPr>
          <w:p w14:paraId="7561CBA7" w14:textId="77777777" w:rsidR="00B066D1" w:rsidRPr="001D0D58" w:rsidRDefault="00B066D1" w:rsidP="00915FBA">
            <w:pPr>
              <w:shd w:val="clear" w:color="auto" w:fill="FFFFFF" w:themeFill="background1"/>
              <w:jc w:val="center"/>
            </w:pPr>
            <w:r w:rsidRPr="001D0D58">
              <w:t>X</w:t>
            </w:r>
          </w:p>
        </w:tc>
      </w:tr>
      <w:tr w:rsidR="001D0D58" w:rsidRPr="001D0D58" w14:paraId="4050C222" w14:textId="77777777" w:rsidTr="00713CBE">
        <w:trPr>
          <w:trHeight w:val="98"/>
          <w:jc w:val="center"/>
        </w:trPr>
        <w:tc>
          <w:tcPr>
            <w:tcW w:w="319" w:type="pct"/>
          </w:tcPr>
          <w:p w14:paraId="6B1D1547" w14:textId="77777777" w:rsidR="00B066D1" w:rsidRPr="001D0D58" w:rsidRDefault="00B066D1" w:rsidP="00915FBA">
            <w:pPr>
              <w:shd w:val="clear" w:color="auto" w:fill="FFFFFF" w:themeFill="background1"/>
              <w:rPr>
                <w:b/>
              </w:rPr>
            </w:pPr>
            <w:r w:rsidRPr="001D0D58">
              <w:t>6</w:t>
            </w:r>
          </w:p>
        </w:tc>
        <w:tc>
          <w:tcPr>
            <w:tcW w:w="2242" w:type="pct"/>
          </w:tcPr>
          <w:p w14:paraId="55C6230D" w14:textId="77777777" w:rsidR="00B066D1" w:rsidRPr="001D0D58" w:rsidRDefault="00B066D1" w:rsidP="00915FBA">
            <w:pPr>
              <w:shd w:val="clear" w:color="auto" w:fill="FFFFFF" w:themeFill="background1"/>
            </w:pPr>
            <w:r w:rsidRPr="001D0D58">
              <w:rPr>
                <w:lang w:eastAsia="en-US"/>
              </w:rPr>
              <w:t>Cardiovascular system nursing evaluation</w:t>
            </w:r>
          </w:p>
        </w:tc>
        <w:tc>
          <w:tcPr>
            <w:tcW w:w="769" w:type="pct"/>
          </w:tcPr>
          <w:p w14:paraId="2D3B970B" w14:textId="77777777" w:rsidR="00B066D1" w:rsidRPr="001D0D58" w:rsidRDefault="00B066D1" w:rsidP="00915FBA">
            <w:pPr>
              <w:shd w:val="clear" w:color="auto" w:fill="FFFFFF" w:themeFill="background1"/>
              <w:jc w:val="center"/>
            </w:pPr>
            <w:r w:rsidRPr="001D0D58">
              <w:t>X</w:t>
            </w:r>
          </w:p>
        </w:tc>
        <w:tc>
          <w:tcPr>
            <w:tcW w:w="893" w:type="pct"/>
          </w:tcPr>
          <w:p w14:paraId="621E5B5C" w14:textId="77777777" w:rsidR="00B066D1" w:rsidRPr="001D0D58" w:rsidRDefault="00B066D1" w:rsidP="00915FBA">
            <w:pPr>
              <w:shd w:val="clear" w:color="auto" w:fill="FFFFFF" w:themeFill="background1"/>
              <w:jc w:val="center"/>
            </w:pPr>
            <w:r w:rsidRPr="001D0D58">
              <w:t>X</w:t>
            </w:r>
          </w:p>
        </w:tc>
        <w:tc>
          <w:tcPr>
            <w:tcW w:w="777" w:type="pct"/>
          </w:tcPr>
          <w:p w14:paraId="41A3B482" w14:textId="77777777" w:rsidR="00B066D1" w:rsidRPr="001D0D58" w:rsidRDefault="00B066D1" w:rsidP="00915FBA">
            <w:pPr>
              <w:shd w:val="clear" w:color="auto" w:fill="FFFFFF" w:themeFill="background1"/>
              <w:jc w:val="center"/>
            </w:pPr>
            <w:r w:rsidRPr="001D0D58">
              <w:t>X</w:t>
            </w:r>
          </w:p>
        </w:tc>
      </w:tr>
      <w:tr w:rsidR="001D0D58" w:rsidRPr="001D0D58" w14:paraId="5D95C7E4" w14:textId="77777777" w:rsidTr="00713CBE">
        <w:trPr>
          <w:trHeight w:val="284"/>
          <w:jc w:val="center"/>
        </w:trPr>
        <w:tc>
          <w:tcPr>
            <w:tcW w:w="319" w:type="pct"/>
          </w:tcPr>
          <w:p w14:paraId="75346332" w14:textId="77777777" w:rsidR="00B066D1" w:rsidRPr="001D0D58" w:rsidRDefault="00B066D1" w:rsidP="00915FBA">
            <w:pPr>
              <w:shd w:val="clear" w:color="auto" w:fill="FFFFFF" w:themeFill="background1"/>
              <w:rPr>
                <w:b/>
              </w:rPr>
            </w:pPr>
            <w:r w:rsidRPr="001D0D58">
              <w:t>7</w:t>
            </w:r>
          </w:p>
        </w:tc>
        <w:tc>
          <w:tcPr>
            <w:tcW w:w="2242" w:type="pct"/>
          </w:tcPr>
          <w:p w14:paraId="75CE74FD" w14:textId="77777777" w:rsidR="00B066D1" w:rsidRPr="001D0D58" w:rsidRDefault="00B066D1" w:rsidP="00915FBA">
            <w:pPr>
              <w:shd w:val="clear" w:color="auto" w:fill="FFFFFF" w:themeFill="background1"/>
              <w:rPr>
                <w:lang w:eastAsia="en-US"/>
              </w:rPr>
            </w:pPr>
            <w:r w:rsidRPr="001D0D58">
              <w:rPr>
                <w:lang w:eastAsia="en-US"/>
              </w:rPr>
              <w:t>Diabetes Care</w:t>
            </w:r>
          </w:p>
        </w:tc>
        <w:tc>
          <w:tcPr>
            <w:tcW w:w="769" w:type="pct"/>
          </w:tcPr>
          <w:p w14:paraId="0C6B099F" w14:textId="77777777" w:rsidR="00B066D1" w:rsidRPr="001D0D58" w:rsidRDefault="00B066D1" w:rsidP="00915FBA">
            <w:pPr>
              <w:shd w:val="clear" w:color="auto" w:fill="FFFFFF" w:themeFill="background1"/>
              <w:jc w:val="center"/>
            </w:pPr>
            <w:r w:rsidRPr="001D0D58">
              <w:t>X</w:t>
            </w:r>
          </w:p>
        </w:tc>
        <w:tc>
          <w:tcPr>
            <w:tcW w:w="893" w:type="pct"/>
          </w:tcPr>
          <w:p w14:paraId="015CC80C" w14:textId="77777777" w:rsidR="00B066D1" w:rsidRPr="001D0D58" w:rsidRDefault="00B066D1" w:rsidP="00915FBA">
            <w:pPr>
              <w:shd w:val="clear" w:color="auto" w:fill="FFFFFF" w:themeFill="background1"/>
              <w:jc w:val="center"/>
            </w:pPr>
            <w:r w:rsidRPr="001D0D58">
              <w:t>X</w:t>
            </w:r>
          </w:p>
        </w:tc>
        <w:tc>
          <w:tcPr>
            <w:tcW w:w="777" w:type="pct"/>
          </w:tcPr>
          <w:p w14:paraId="5F731913" w14:textId="77777777" w:rsidR="00B066D1" w:rsidRPr="001D0D58" w:rsidRDefault="00B066D1" w:rsidP="00915FBA">
            <w:pPr>
              <w:shd w:val="clear" w:color="auto" w:fill="FFFFFF" w:themeFill="background1"/>
              <w:jc w:val="center"/>
            </w:pPr>
            <w:r w:rsidRPr="001D0D58">
              <w:t>X</w:t>
            </w:r>
          </w:p>
        </w:tc>
      </w:tr>
      <w:tr w:rsidR="001D0D58" w:rsidRPr="001D0D58" w14:paraId="5DDC4D24" w14:textId="77777777" w:rsidTr="00713CBE">
        <w:trPr>
          <w:trHeight w:val="284"/>
          <w:jc w:val="center"/>
        </w:trPr>
        <w:tc>
          <w:tcPr>
            <w:tcW w:w="319" w:type="pct"/>
          </w:tcPr>
          <w:p w14:paraId="35B5736A" w14:textId="77777777" w:rsidR="00B066D1" w:rsidRPr="001D0D58" w:rsidRDefault="00B066D1" w:rsidP="00915FBA">
            <w:pPr>
              <w:shd w:val="clear" w:color="auto" w:fill="FFFFFF" w:themeFill="background1"/>
              <w:rPr>
                <w:b/>
              </w:rPr>
            </w:pPr>
            <w:r w:rsidRPr="001D0D58">
              <w:t>9</w:t>
            </w:r>
          </w:p>
        </w:tc>
        <w:tc>
          <w:tcPr>
            <w:tcW w:w="2242" w:type="pct"/>
          </w:tcPr>
          <w:p w14:paraId="0D1982E7" w14:textId="77777777" w:rsidR="00B066D1" w:rsidRPr="001D0D58" w:rsidRDefault="00B066D1" w:rsidP="00915FBA">
            <w:pPr>
              <w:shd w:val="clear" w:color="auto" w:fill="FFFFFF" w:themeFill="background1"/>
            </w:pPr>
            <w:r w:rsidRPr="001D0D58">
              <w:rPr>
                <w:lang w:eastAsia="en-US"/>
              </w:rPr>
              <w:t>Gastrointestinal system functions</w:t>
            </w:r>
          </w:p>
        </w:tc>
        <w:tc>
          <w:tcPr>
            <w:tcW w:w="769" w:type="pct"/>
          </w:tcPr>
          <w:p w14:paraId="26BF7FC8" w14:textId="77777777" w:rsidR="00B066D1" w:rsidRPr="001D0D58" w:rsidRDefault="00B066D1" w:rsidP="00915FBA">
            <w:pPr>
              <w:shd w:val="clear" w:color="auto" w:fill="FFFFFF" w:themeFill="background1"/>
              <w:jc w:val="center"/>
              <w:rPr>
                <w:b/>
              </w:rPr>
            </w:pPr>
            <w:r w:rsidRPr="001D0D58">
              <w:t>X</w:t>
            </w:r>
          </w:p>
        </w:tc>
        <w:tc>
          <w:tcPr>
            <w:tcW w:w="893" w:type="pct"/>
          </w:tcPr>
          <w:p w14:paraId="1B95E769" w14:textId="77777777" w:rsidR="00B066D1" w:rsidRPr="001D0D58" w:rsidRDefault="00B066D1" w:rsidP="00915FBA">
            <w:pPr>
              <w:shd w:val="clear" w:color="auto" w:fill="FFFFFF" w:themeFill="background1"/>
              <w:jc w:val="center"/>
            </w:pPr>
            <w:r w:rsidRPr="001D0D58">
              <w:t>X</w:t>
            </w:r>
          </w:p>
        </w:tc>
        <w:tc>
          <w:tcPr>
            <w:tcW w:w="777" w:type="pct"/>
          </w:tcPr>
          <w:p w14:paraId="60DB731F" w14:textId="77777777" w:rsidR="00B066D1" w:rsidRPr="001D0D58" w:rsidRDefault="00B066D1" w:rsidP="00915FBA">
            <w:pPr>
              <w:shd w:val="clear" w:color="auto" w:fill="FFFFFF" w:themeFill="background1"/>
              <w:jc w:val="center"/>
            </w:pPr>
            <w:r w:rsidRPr="001D0D58">
              <w:t>X</w:t>
            </w:r>
          </w:p>
        </w:tc>
      </w:tr>
      <w:tr w:rsidR="001D0D58" w:rsidRPr="001D0D58" w14:paraId="00FB42F6" w14:textId="77777777" w:rsidTr="00713CBE">
        <w:trPr>
          <w:trHeight w:val="73"/>
          <w:jc w:val="center"/>
        </w:trPr>
        <w:tc>
          <w:tcPr>
            <w:tcW w:w="319" w:type="pct"/>
          </w:tcPr>
          <w:p w14:paraId="678858F5" w14:textId="77777777" w:rsidR="00B066D1" w:rsidRPr="001D0D58" w:rsidRDefault="00B066D1" w:rsidP="00915FBA">
            <w:pPr>
              <w:shd w:val="clear" w:color="auto" w:fill="FFFFFF" w:themeFill="background1"/>
              <w:rPr>
                <w:b/>
              </w:rPr>
            </w:pPr>
            <w:r w:rsidRPr="001D0D58">
              <w:t>10</w:t>
            </w:r>
          </w:p>
        </w:tc>
        <w:tc>
          <w:tcPr>
            <w:tcW w:w="2242" w:type="pct"/>
          </w:tcPr>
          <w:p w14:paraId="74C9AB02" w14:textId="77777777" w:rsidR="00B066D1" w:rsidRPr="001D0D58" w:rsidRDefault="00B066D1" w:rsidP="00915FBA">
            <w:pPr>
              <w:shd w:val="clear" w:color="auto" w:fill="FFFFFF" w:themeFill="background1"/>
            </w:pPr>
            <w:r w:rsidRPr="001D0D58">
              <w:rPr>
                <w:lang w:eastAsia="en-US"/>
              </w:rPr>
              <w:t>Gastrointestinal system nursing evaluation</w:t>
            </w:r>
          </w:p>
        </w:tc>
        <w:tc>
          <w:tcPr>
            <w:tcW w:w="769" w:type="pct"/>
          </w:tcPr>
          <w:p w14:paraId="77B25D2A" w14:textId="77777777" w:rsidR="00B066D1" w:rsidRPr="001D0D58" w:rsidRDefault="00B066D1" w:rsidP="00915FBA">
            <w:pPr>
              <w:shd w:val="clear" w:color="auto" w:fill="FFFFFF" w:themeFill="background1"/>
              <w:jc w:val="center"/>
              <w:rPr>
                <w:b/>
              </w:rPr>
            </w:pPr>
            <w:r w:rsidRPr="001D0D58">
              <w:t>X</w:t>
            </w:r>
          </w:p>
        </w:tc>
        <w:tc>
          <w:tcPr>
            <w:tcW w:w="893" w:type="pct"/>
          </w:tcPr>
          <w:p w14:paraId="10AD14C3" w14:textId="77777777" w:rsidR="00B066D1" w:rsidRPr="001D0D58" w:rsidRDefault="00B066D1" w:rsidP="00915FBA">
            <w:pPr>
              <w:shd w:val="clear" w:color="auto" w:fill="FFFFFF" w:themeFill="background1"/>
              <w:jc w:val="center"/>
            </w:pPr>
            <w:r w:rsidRPr="001D0D58">
              <w:t>X</w:t>
            </w:r>
          </w:p>
        </w:tc>
        <w:tc>
          <w:tcPr>
            <w:tcW w:w="777" w:type="pct"/>
          </w:tcPr>
          <w:p w14:paraId="5B024418" w14:textId="77777777" w:rsidR="00B066D1" w:rsidRPr="001D0D58" w:rsidRDefault="00B066D1" w:rsidP="00915FBA">
            <w:pPr>
              <w:shd w:val="clear" w:color="auto" w:fill="FFFFFF" w:themeFill="background1"/>
              <w:jc w:val="center"/>
            </w:pPr>
            <w:r w:rsidRPr="001D0D58">
              <w:t>X</w:t>
            </w:r>
          </w:p>
        </w:tc>
      </w:tr>
      <w:tr w:rsidR="001D0D58" w:rsidRPr="001D0D58" w14:paraId="005045A6" w14:textId="77777777" w:rsidTr="00713CBE">
        <w:trPr>
          <w:trHeight w:val="44"/>
          <w:jc w:val="center"/>
        </w:trPr>
        <w:tc>
          <w:tcPr>
            <w:tcW w:w="319" w:type="pct"/>
          </w:tcPr>
          <w:p w14:paraId="42447C9B" w14:textId="77777777" w:rsidR="00B066D1" w:rsidRPr="001D0D58" w:rsidRDefault="00B066D1" w:rsidP="00915FBA">
            <w:pPr>
              <w:shd w:val="clear" w:color="auto" w:fill="FFFFFF" w:themeFill="background1"/>
              <w:rPr>
                <w:b/>
              </w:rPr>
            </w:pPr>
            <w:r w:rsidRPr="001D0D58">
              <w:t>11</w:t>
            </w:r>
          </w:p>
        </w:tc>
        <w:tc>
          <w:tcPr>
            <w:tcW w:w="2242" w:type="pct"/>
          </w:tcPr>
          <w:p w14:paraId="586D2AB6" w14:textId="77777777" w:rsidR="00B066D1" w:rsidRPr="001D0D58" w:rsidRDefault="00B066D1" w:rsidP="00915FBA">
            <w:pPr>
              <w:shd w:val="clear" w:color="auto" w:fill="FFFFFF" w:themeFill="background1"/>
            </w:pPr>
            <w:r w:rsidRPr="001D0D58">
              <w:rPr>
                <w:lang w:eastAsia="en-US"/>
              </w:rPr>
              <w:t>Genitourinary system functions</w:t>
            </w:r>
          </w:p>
        </w:tc>
        <w:tc>
          <w:tcPr>
            <w:tcW w:w="769" w:type="pct"/>
          </w:tcPr>
          <w:p w14:paraId="6F0C7CB4" w14:textId="77777777" w:rsidR="00B066D1" w:rsidRPr="001D0D58" w:rsidRDefault="00B066D1" w:rsidP="00915FBA">
            <w:pPr>
              <w:shd w:val="clear" w:color="auto" w:fill="FFFFFF" w:themeFill="background1"/>
              <w:jc w:val="center"/>
              <w:rPr>
                <w:b/>
              </w:rPr>
            </w:pPr>
            <w:r w:rsidRPr="001D0D58">
              <w:t>X</w:t>
            </w:r>
          </w:p>
        </w:tc>
        <w:tc>
          <w:tcPr>
            <w:tcW w:w="893" w:type="pct"/>
          </w:tcPr>
          <w:p w14:paraId="4D18F782" w14:textId="77777777" w:rsidR="00B066D1" w:rsidRPr="001D0D58" w:rsidRDefault="00B066D1" w:rsidP="00915FBA">
            <w:pPr>
              <w:shd w:val="clear" w:color="auto" w:fill="FFFFFF" w:themeFill="background1"/>
              <w:jc w:val="center"/>
            </w:pPr>
            <w:r w:rsidRPr="001D0D58">
              <w:t>X</w:t>
            </w:r>
          </w:p>
        </w:tc>
        <w:tc>
          <w:tcPr>
            <w:tcW w:w="777" w:type="pct"/>
          </w:tcPr>
          <w:p w14:paraId="51DC0247" w14:textId="77777777" w:rsidR="00B066D1" w:rsidRPr="001D0D58" w:rsidRDefault="00B066D1" w:rsidP="00915FBA">
            <w:pPr>
              <w:shd w:val="clear" w:color="auto" w:fill="FFFFFF" w:themeFill="background1"/>
              <w:jc w:val="center"/>
            </w:pPr>
            <w:r w:rsidRPr="001D0D58">
              <w:t>X</w:t>
            </w:r>
          </w:p>
        </w:tc>
      </w:tr>
      <w:tr w:rsidR="001D0D58" w:rsidRPr="001D0D58" w14:paraId="416A9AF5" w14:textId="77777777" w:rsidTr="00713CBE">
        <w:trPr>
          <w:trHeight w:val="274"/>
          <w:jc w:val="center"/>
        </w:trPr>
        <w:tc>
          <w:tcPr>
            <w:tcW w:w="319" w:type="pct"/>
          </w:tcPr>
          <w:p w14:paraId="228C9B57" w14:textId="77777777" w:rsidR="00B066D1" w:rsidRPr="001D0D58" w:rsidRDefault="00B066D1" w:rsidP="00915FBA">
            <w:pPr>
              <w:shd w:val="clear" w:color="auto" w:fill="FFFFFF" w:themeFill="background1"/>
              <w:rPr>
                <w:b/>
              </w:rPr>
            </w:pPr>
            <w:r w:rsidRPr="001D0D58">
              <w:t>12</w:t>
            </w:r>
          </w:p>
        </w:tc>
        <w:tc>
          <w:tcPr>
            <w:tcW w:w="2242" w:type="pct"/>
          </w:tcPr>
          <w:p w14:paraId="07302EA1" w14:textId="77777777" w:rsidR="00B066D1" w:rsidRPr="001D0D58" w:rsidRDefault="00B066D1" w:rsidP="00915FBA">
            <w:pPr>
              <w:shd w:val="clear" w:color="auto" w:fill="FFFFFF" w:themeFill="background1"/>
            </w:pPr>
            <w:r w:rsidRPr="001D0D58">
              <w:rPr>
                <w:lang w:eastAsia="en-US"/>
              </w:rPr>
              <w:t>Genitourinary system nursing evaluation</w:t>
            </w:r>
          </w:p>
        </w:tc>
        <w:tc>
          <w:tcPr>
            <w:tcW w:w="769" w:type="pct"/>
          </w:tcPr>
          <w:p w14:paraId="5E798611" w14:textId="77777777" w:rsidR="00B066D1" w:rsidRPr="001D0D58" w:rsidRDefault="00B066D1" w:rsidP="00915FBA">
            <w:pPr>
              <w:shd w:val="clear" w:color="auto" w:fill="FFFFFF" w:themeFill="background1"/>
              <w:jc w:val="center"/>
            </w:pPr>
            <w:r w:rsidRPr="001D0D58">
              <w:t>X</w:t>
            </w:r>
          </w:p>
        </w:tc>
        <w:tc>
          <w:tcPr>
            <w:tcW w:w="893" w:type="pct"/>
          </w:tcPr>
          <w:p w14:paraId="77192120" w14:textId="77777777" w:rsidR="00B066D1" w:rsidRPr="001D0D58" w:rsidRDefault="00B066D1" w:rsidP="00915FBA">
            <w:pPr>
              <w:shd w:val="clear" w:color="auto" w:fill="FFFFFF" w:themeFill="background1"/>
              <w:jc w:val="center"/>
            </w:pPr>
            <w:r w:rsidRPr="001D0D58">
              <w:t>X</w:t>
            </w:r>
          </w:p>
        </w:tc>
        <w:tc>
          <w:tcPr>
            <w:tcW w:w="777" w:type="pct"/>
          </w:tcPr>
          <w:p w14:paraId="1A18B87F" w14:textId="77777777" w:rsidR="00B066D1" w:rsidRPr="001D0D58" w:rsidRDefault="00B066D1" w:rsidP="00915FBA">
            <w:pPr>
              <w:shd w:val="clear" w:color="auto" w:fill="FFFFFF" w:themeFill="background1"/>
              <w:jc w:val="center"/>
            </w:pPr>
            <w:r w:rsidRPr="001D0D58">
              <w:t>X</w:t>
            </w:r>
          </w:p>
        </w:tc>
      </w:tr>
      <w:tr w:rsidR="001D0D58" w:rsidRPr="001D0D58" w14:paraId="11AD91B8" w14:textId="77777777" w:rsidTr="00713CBE">
        <w:trPr>
          <w:trHeight w:val="284"/>
          <w:jc w:val="center"/>
        </w:trPr>
        <w:tc>
          <w:tcPr>
            <w:tcW w:w="319" w:type="pct"/>
          </w:tcPr>
          <w:p w14:paraId="31C77309" w14:textId="77777777" w:rsidR="00B066D1" w:rsidRPr="001D0D58" w:rsidRDefault="00B066D1" w:rsidP="00915FBA">
            <w:pPr>
              <w:shd w:val="clear" w:color="auto" w:fill="FFFFFF" w:themeFill="background1"/>
              <w:rPr>
                <w:b/>
              </w:rPr>
            </w:pPr>
            <w:r w:rsidRPr="001D0D58">
              <w:t>13</w:t>
            </w:r>
          </w:p>
        </w:tc>
        <w:tc>
          <w:tcPr>
            <w:tcW w:w="2242" w:type="pct"/>
          </w:tcPr>
          <w:p w14:paraId="4B94E56E" w14:textId="77777777" w:rsidR="00B066D1" w:rsidRPr="001D0D58" w:rsidRDefault="00B066D1" w:rsidP="00915FBA">
            <w:pPr>
              <w:shd w:val="clear" w:color="auto" w:fill="FFFFFF" w:themeFill="background1"/>
            </w:pPr>
            <w:r w:rsidRPr="001D0D58">
              <w:rPr>
                <w:lang w:eastAsia="en-US"/>
              </w:rPr>
              <w:t>Muscle- skeleton system functions</w:t>
            </w:r>
          </w:p>
        </w:tc>
        <w:tc>
          <w:tcPr>
            <w:tcW w:w="769" w:type="pct"/>
          </w:tcPr>
          <w:p w14:paraId="2A32798A" w14:textId="77777777" w:rsidR="00B066D1" w:rsidRPr="001D0D58" w:rsidRDefault="00B066D1" w:rsidP="00915FBA">
            <w:pPr>
              <w:shd w:val="clear" w:color="auto" w:fill="FFFFFF" w:themeFill="background1"/>
              <w:jc w:val="center"/>
            </w:pPr>
            <w:r w:rsidRPr="001D0D58">
              <w:t>X</w:t>
            </w:r>
          </w:p>
        </w:tc>
        <w:tc>
          <w:tcPr>
            <w:tcW w:w="893" w:type="pct"/>
          </w:tcPr>
          <w:p w14:paraId="6D6D6F08" w14:textId="77777777" w:rsidR="00B066D1" w:rsidRPr="001D0D58" w:rsidRDefault="00B066D1" w:rsidP="00915FBA">
            <w:pPr>
              <w:shd w:val="clear" w:color="auto" w:fill="FFFFFF" w:themeFill="background1"/>
              <w:jc w:val="center"/>
            </w:pPr>
            <w:r w:rsidRPr="001D0D58">
              <w:t>X</w:t>
            </w:r>
          </w:p>
        </w:tc>
        <w:tc>
          <w:tcPr>
            <w:tcW w:w="777" w:type="pct"/>
          </w:tcPr>
          <w:p w14:paraId="1A498630" w14:textId="77777777" w:rsidR="00B066D1" w:rsidRPr="001D0D58" w:rsidRDefault="00B066D1" w:rsidP="00915FBA">
            <w:pPr>
              <w:shd w:val="clear" w:color="auto" w:fill="FFFFFF" w:themeFill="background1"/>
              <w:jc w:val="center"/>
            </w:pPr>
            <w:r w:rsidRPr="001D0D58">
              <w:t>X</w:t>
            </w:r>
          </w:p>
        </w:tc>
      </w:tr>
      <w:tr w:rsidR="001D0D58" w:rsidRPr="001D0D58" w14:paraId="076A7EA1" w14:textId="77777777" w:rsidTr="00713CBE">
        <w:trPr>
          <w:trHeight w:val="127"/>
          <w:jc w:val="center"/>
        </w:trPr>
        <w:tc>
          <w:tcPr>
            <w:tcW w:w="319" w:type="pct"/>
          </w:tcPr>
          <w:p w14:paraId="4ABBEEC0" w14:textId="77777777" w:rsidR="00B066D1" w:rsidRPr="001D0D58" w:rsidRDefault="00B066D1" w:rsidP="00915FBA">
            <w:pPr>
              <w:shd w:val="clear" w:color="auto" w:fill="FFFFFF" w:themeFill="background1"/>
              <w:rPr>
                <w:b/>
              </w:rPr>
            </w:pPr>
            <w:r w:rsidRPr="001D0D58">
              <w:t>14</w:t>
            </w:r>
          </w:p>
        </w:tc>
        <w:tc>
          <w:tcPr>
            <w:tcW w:w="2242" w:type="pct"/>
          </w:tcPr>
          <w:p w14:paraId="26C30A5A" w14:textId="77777777" w:rsidR="00B066D1" w:rsidRPr="001D0D58" w:rsidRDefault="00B066D1" w:rsidP="00915FBA">
            <w:pPr>
              <w:shd w:val="clear" w:color="auto" w:fill="FFFFFF" w:themeFill="background1"/>
            </w:pPr>
            <w:r w:rsidRPr="001D0D58">
              <w:rPr>
                <w:lang w:eastAsia="en-US"/>
              </w:rPr>
              <w:t>Muscle- skeleton system nursing evaluation</w:t>
            </w:r>
          </w:p>
        </w:tc>
        <w:tc>
          <w:tcPr>
            <w:tcW w:w="769" w:type="pct"/>
          </w:tcPr>
          <w:p w14:paraId="2370E6EE" w14:textId="77777777" w:rsidR="00B066D1" w:rsidRPr="001D0D58" w:rsidRDefault="00B066D1" w:rsidP="00915FBA">
            <w:pPr>
              <w:shd w:val="clear" w:color="auto" w:fill="FFFFFF" w:themeFill="background1"/>
              <w:jc w:val="center"/>
              <w:rPr>
                <w:b/>
              </w:rPr>
            </w:pPr>
            <w:r w:rsidRPr="001D0D58">
              <w:t>X</w:t>
            </w:r>
          </w:p>
        </w:tc>
        <w:tc>
          <w:tcPr>
            <w:tcW w:w="893" w:type="pct"/>
          </w:tcPr>
          <w:p w14:paraId="3D57EFD5" w14:textId="77777777" w:rsidR="00B066D1" w:rsidRPr="001D0D58" w:rsidRDefault="00B066D1" w:rsidP="00915FBA">
            <w:pPr>
              <w:shd w:val="clear" w:color="auto" w:fill="FFFFFF" w:themeFill="background1"/>
              <w:jc w:val="center"/>
            </w:pPr>
            <w:r w:rsidRPr="001D0D58">
              <w:t>X</w:t>
            </w:r>
          </w:p>
        </w:tc>
        <w:tc>
          <w:tcPr>
            <w:tcW w:w="777" w:type="pct"/>
          </w:tcPr>
          <w:p w14:paraId="7198A122" w14:textId="77777777" w:rsidR="00B066D1" w:rsidRPr="001D0D58" w:rsidRDefault="00B066D1" w:rsidP="00915FBA">
            <w:pPr>
              <w:shd w:val="clear" w:color="auto" w:fill="FFFFFF" w:themeFill="background1"/>
              <w:jc w:val="center"/>
            </w:pPr>
            <w:r w:rsidRPr="001D0D58">
              <w:t>X</w:t>
            </w:r>
          </w:p>
        </w:tc>
      </w:tr>
      <w:tr w:rsidR="001D0D58" w:rsidRPr="001D0D58" w14:paraId="2130319D" w14:textId="77777777" w:rsidTr="00713CBE">
        <w:trPr>
          <w:trHeight w:val="558"/>
          <w:jc w:val="center"/>
        </w:trPr>
        <w:tc>
          <w:tcPr>
            <w:tcW w:w="319" w:type="pct"/>
          </w:tcPr>
          <w:p w14:paraId="1B88A1E9" w14:textId="77777777" w:rsidR="00B066D1" w:rsidRPr="001D0D58" w:rsidRDefault="00B066D1" w:rsidP="00915FBA">
            <w:pPr>
              <w:shd w:val="clear" w:color="auto" w:fill="FFFFFF" w:themeFill="background1"/>
            </w:pPr>
            <w:r w:rsidRPr="001D0D58">
              <w:t>15</w:t>
            </w:r>
          </w:p>
        </w:tc>
        <w:tc>
          <w:tcPr>
            <w:tcW w:w="2242" w:type="pct"/>
          </w:tcPr>
          <w:p w14:paraId="63B81CB1" w14:textId="77777777" w:rsidR="00B066D1" w:rsidRPr="001D0D58" w:rsidRDefault="00B066D1" w:rsidP="00915FBA">
            <w:pPr>
              <w:shd w:val="clear" w:color="auto" w:fill="FFFFFF" w:themeFill="background1"/>
            </w:pPr>
            <w:r w:rsidRPr="001D0D58">
              <w:t xml:space="preserve">Discharge Planning </w:t>
            </w:r>
          </w:p>
          <w:p w14:paraId="2931A338" w14:textId="77777777" w:rsidR="00B066D1" w:rsidRPr="001D0D58" w:rsidRDefault="00B066D1" w:rsidP="00915FBA">
            <w:pPr>
              <w:shd w:val="clear" w:color="auto" w:fill="FFFFFF" w:themeFill="background1"/>
            </w:pPr>
            <w:r w:rsidRPr="001D0D58">
              <w:t>General Assessment</w:t>
            </w:r>
          </w:p>
        </w:tc>
        <w:tc>
          <w:tcPr>
            <w:tcW w:w="769" w:type="pct"/>
          </w:tcPr>
          <w:p w14:paraId="704F6AEA" w14:textId="77777777" w:rsidR="00B066D1" w:rsidRPr="001D0D58" w:rsidRDefault="00B066D1" w:rsidP="00915FBA">
            <w:pPr>
              <w:shd w:val="clear" w:color="auto" w:fill="FFFFFF" w:themeFill="background1"/>
              <w:jc w:val="center"/>
            </w:pPr>
            <w:r w:rsidRPr="001D0D58">
              <w:t>X</w:t>
            </w:r>
          </w:p>
        </w:tc>
        <w:tc>
          <w:tcPr>
            <w:tcW w:w="893" w:type="pct"/>
          </w:tcPr>
          <w:p w14:paraId="31C58F77" w14:textId="77777777" w:rsidR="00B066D1" w:rsidRPr="001D0D58" w:rsidRDefault="00B066D1" w:rsidP="00915FBA">
            <w:pPr>
              <w:shd w:val="clear" w:color="auto" w:fill="FFFFFF" w:themeFill="background1"/>
              <w:jc w:val="center"/>
            </w:pPr>
            <w:r w:rsidRPr="001D0D58">
              <w:t>X</w:t>
            </w:r>
          </w:p>
        </w:tc>
        <w:tc>
          <w:tcPr>
            <w:tcW w:w="777" w:type="pct"/>
          </w:tcPr>
          <w:p w14:paraId="031D96D6" w14:textId="77777777" w:rsidR="00B066D1" w:rsidRPr="001D0D58" w:rsidRDefault="00B066D1" w:rsidP="00915FBA">
            <w:pPr>
              <w:shd w:val="clear" w:color="auto" w:fill="FFFFFF" w:themeFill="background1"/>
              <w:jc w:val="center"/>
            </w:pPr>
            <w:r w:rsidRPr="001D0D58">
              <w:t>X</w:t>
            </w:r>
          </w:p>
        </w:tc>
      </w:tr>
    </w:tbl>
    <w:p w14:paraId="308EF584" w14:textId="77777777" w:rsidR="00B066D1" w:rsidRPr="00D11F8C" w:rsidRDefault="00B066D1" w:rsidP="00915FBA">
      <w:pPr>
        <w:shd w:val="clear" w:color="auto" w:fill="FFFFFF" w:themeFill="background1"/>
        <w:jc w:val="center"/>
        <w:rPr>
          <w:b/>
          <w:bCs/>
          <w:i/>
        </w:rPr>
      </w:pPr>
    </w:p>
    <w:p w14:paraId="08801325" w14:textId="77777777" w:rsidR="00B066D1" w:rsidRPr="00C647F8" w:rsidRDefault="00B066D1" w:rsidP="00D11F8C">
      <w:pPr>
        <w:shd w:val="clear" w:color="auto" w:fill="FFFFFF" w:themeFill="background1"/>
        <w:jc w:val="center"/>
        <w:rPr>
          <w:b/>
          <w:color w:val="0070C0"/>
        </w:rPr>
      </w:pPr>
    </w:p>
    <w:p w14:paraId="0D6AA438" w14:textId="77777777" w:rsidR="001D0D58" w:rsidRPr="001D0D58" w:rsidRDefault="001D0D58" w:rsidP="00B92F63">
      <w:pPr>
        <w:pStyle w:val="Aklm3"/>
        <w:rPr>
          <w:i/>
          <w:iCs/>
        </w:rPr>
      </w:pPr>
      <w:bookmarkStart w:id="229" w:name="_Toc235802561"/>
      <w:r w:rsidRPr="001D0D58">
        <w:t>4.4.3.11. HEF 4095 Pediatric Palliative Care</w:t>
      </w:r>
      <w:bookmarkEnd w:id="229"/>
    </w:p>
    <w:p w14:paraId="52963339" w14:textId="6780FEFE" w:rsidR="00D16A93" w:rsidRPr="001D0D58" w:rsidRDefault="00D16A93" w:rsidP="001D0D58">
      <w:pPr>
        <w:shd w:val="clear" w:color="auto" w:fill="FFFFFF" w:themeFill="background1"/>
        <w:rPr>
          <w:b/>
        </w:rPr>
      </w:pPr>
    </w:p>
    <w:p w14:paraId="5AC33355" w14:textId="02429375" w:rsidR="001D0D58" w:rsidRPr="001D0D58" w:rsidRDefault="001D0D58" w:rsidP="001D0D58">
      <w:pPr>
        <w:shd w:val="clear" w:color="auto" w:fill="FFFFFF" w:themeFill="background1"/>
        <w:rPr>
          <w:i/>
        </w:rPr>
      </w:pPr>
      <w:r w:rsidRPr="001D0D58">
        <w:rPr>
          <w:i/>
        </w:rPr>
        <w:t>This course was not offered in the Fall semester of the 2025-2026 academic year.</w:t>
      </w:r>
    </w:p>
    <w:p w14:paraId="69535658" w14:textId="3D246568" w:rsidR="001D0D58" w:rsidRPr="001D0D58" w:rsidRDefault="001D0D58" w:rsidP="001D0D58">
      <w:pPr>
        <w:shd w:val="clear" w:color="auto" w:fill="FFFFFF" w:themeFill="background1"/>
        <w:rPr>
          <w:b/>
        </w:rPr>
      </w:pPr>
    </w:p>
    <w:p w14:paraId="1FAFA52E" w14:textId="77777777" w:rsidR="001D0D58" w:rsidRPr="001D0D58" w:rsidRDefault="001D0D58" w:rsidP="00B92F63">
      <w:pPr>
        <w:pStyle w:val="Aklm3"/>
        <w:rPr>
          <w:i/>
          <w:iCs/>
        </w:rPr>
      </w:pPr>
      <w:bookmarkStart w:id="230" w:name="_Toc235802562"/>
      <w:r w:rsidRPr="001D0D58">
        <w:t>4.4.3.12. GÇD 1000 Volunteering Activities</w:t>
      </w:r>
      <w:bookmarkEnd w:id="230"/>
    </w:p>
    <w:p w14:paraId="38530ECA" w14:textId="323112EC" w:rsidR="001D0D58" w:rsidRPr="001D0D58" w:rsidRDefault="001D0D58" w:rsidP="001D0D58">
      <w:pPr>
        <w:shd w:val="clear" w:color="auto" w:fill="FFFFFF" w:themeFill="background1"/>
        <w:rPr>
          <w:b/>
        </w:rPr>
      </w:pPr>
    </w:p>
    <w:p w14:paraId="301185F1" w14:textId="771A6EA8" w:rsidR="001D0D58" w:rsidRPr="001D0D58" w:rsidRDefault="001D0D58" w:rsidP="001D0D58">
      <w:pPr>
        <w:shd w:val="clear" w:color="auto" w:fill="FFFFFF" w:themeFill="background1"/>
        <w:rPr>
          <w:i/>
        </w:rPr>
      </w:pPr>
      <w:r w:rsidRPr="001D0D58">
        <w:rPr>
          <w:i/>
        </w:rPr>
        <w:t>This course was not offered in the Fall semester of the 2025-2026 academic year.</w:t>
      </w:r>
    </w:p>
    <w:p w14:paraId="45D526FA" w14:textId="1D452974" w:rsidR="001D0D58" w:rsidRPr="001D0D58" w:rsidRDefault="001D0D58" w:rsidP="001D0D58">
      <w:pPr>
        <w:shd w:val="clear" w:color="auto" w:fill="FFFFFF" w:themeFill="background1"/>
        <w:rPr>
          <w:b/>
        </w:rPr>
      </w:pPr>
    </w:p>
    <w:p w14:paraId="022B4BBC" w14:textId="77777777" w:rsidR="001D0D58" w:rsidRPr="001D0D58" w:rsidRDefault="001D0D58" w:rsidP="00B92F63">
      <w:pPr>
        <w:pStyle w:val="Aklm3"/>
        <w:rPr>
          <w:bCs/>
        </w:rPr>
      </w:pPr>
      <w:bookmarkStart w:id="231" w:name="_Toc235802563"/>
      <w:r w:rsidRPr="001D0D58">
        <w:t>4.4.3.13. HEF 4093 Child Diabetes Nursing</w:t>
      </w:r>
      <w:bookmarkEnd w:id="231"/>
    </w:p>
    <w:p w14:paraId="0153F873" w14:textId="2B4C4CE3" w:rsidR="001D0D58" w:rsidRPr="001D0D58" w:rsidRDefault="001D0D58" w:rsidP="001D0D58">
      <w:pPr>
        <w:shd w:val="clear" w:color="auto" w:fill="FFFFFF" w:themeFill="background1"/>
        <w:rPr>
          <w:b/>
        </w:rPr>
      </w:pPr>
    </w:p>
    <w:p w14:paraId="1ADDAE4C" w14:textId="653028A3" w:rsidR="001D0D58" w:rsidRPr="001D0D58" w:rsidRDefault="001D0D58" w:rsidP="001D0D58">
      <w:pPr>
        <w:shd w:val="clear" w:color="auto" w:fill="FFFFFF" w:themeFill="background1"/>
        <w:rPr>
          <w:i/>
        </w:rPr>
      </w:pPr>
      <w:r w:rsidRPr="001D0D58">
        <w:rPr>
          <w:i/>
        </w:rPr>
        <w:t>This course was not offered in the Fall semester of the 2025-2026 academic year.</w:t>
      </w:r>
    </w:p>
    <w:p w14:paraId="44B03776" w14:textId="77777777" w:rsidR="00C647F8" w:rsidRPr="005D5BB8" w:rsidRDefault="00C647F8" w:rsidP="001D0D58">
      <w:pPr>
        <w:shd w:val="clear" w:color="auto" w:fill="FFFFFF" w:themeFill="background1"/>
        <w:rPr>
          <w:b/>
          <w:color w:val="0070C0"/>
        </w:rPr>
      </w:pPr>
    </w:p>
    <w:p w14:paraId="742FB979" w14:textId="77777777" w:rsidR="005D5BB8" w:rsidRDefault="005D5BB8" w:rsidP="00D11F8C">
      <w:pPr>
        <w:keepNext/>
        <w:keepLines/>
        <w:shd w:val="clear" w:color="auto" w:fill="FFFFFF" w:themeFill="background1"/>
        <w:spacing w:before="40"/>
        <w:jc w:val="center"/>
        <w:outlineLvl w:val="1"/>
        <w:rPr>
          <w:b/>
          <w:bCs/>
          <w:lang w:eastAsia="en-US"/>
        </w:rPr>
      </w:pPr>
      <w:bookmarkStart w:id="232" w:name="_Toc100690548"/>
    </w:p>
    <w:p w14:paraId="77DF0173" w14:textId="534FFBD5" w:rsidR="00F41676" w:rsidRPr="00857BBA" w:rsidRDefault="001D0D58" w:rsidP="00B92F63">
      <w:pPr>
        <w:pStyle w:val="Aklm3"/>
      </w:pPr>
      <w:bookmarkStart w:id="233" w:name="_Toc235802564"/>
      <w:r w:rsidRPr="00857BBA">
        <w:t xml:space="preserve">4.4.3.14. </w:t>
      </w:r>
      <w:r w:rsidR="00F41676" w:rsidRPr="00857BBA">
        <w:t xml:space="preserve">HEF 4097 </w:t>
      </w:r>
      <w:r w:rsidRPr="00857BBA">
        <w:t xml:space="preserve">Pediatric </w:t>
      </w:r>
      <w:bookmarkEnd w:id="232"/>
      <w:r w:rsidRPr="00857BBA">
        <w:t>Emergency Nursing</w:t>
      </w:r>
      <w:bookmarkEnd w:id="233"/>
    </w:p>
    <w:p w14:paraId="4145BF96" w14:textId="77777777" w:rsidR="003D3383" w:rsidRPr="00857BBA" w:rsidRDefault="003D3383" w:rsidP="00D11F8C">
      <w:pPr>
        <w:keepNext/>
        <w:keepLines/>
        <w:shd w:val="clear" w:color="auto" w:fill="FFFFFF" w:themeFill="background1"/>
        <w:spacing w:before="40"/>
        <w:jc w:val="center"/>
        <w:outlineLvl w:val="1"/>
        <w:rPr>
          <w:b/>
          <w:bCs/>
          <w:lang w:eastAsia="en-US"/>
        </w:rPr>
      </w:pPr>
    </w:p>
    <w:tbl>
      <w:tblPr>
        <w:tblW w:w="11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895"/>
        <w:gridCol w:w="1790"/>
        <w:gridCol w:w="222"/>
        <w:gridCol w:w="222"/>
        <w:gridCol w:w="2245"/>
        <w:gridCol w:w="1046"/>
        <w:gridCol w:w="3728"/>
      </w:tblGrid>
      <w:tr w:rsidR="001D0D58" w:rsidRPr="00857BBA" w14:paraId="65ED202E" w14:textId="77777777" w:rsidTr="00713CBE">
        <w:trPr>
          <w:trHeight w:val="98"/>
          <w:jc w:val="center"/>
        </w:trPr>
        <w:tc>
          <w:tcPr>
            <w:tcW w:w="11056" w:type="dxa"/>
            <w:gridSpan w:val="8"/>
            <w:tcBorders>
              <w:top w:val="single" w:sz="4" w:space="0" w:color="auto"/>
              <w:left w:val="single" w:sz="4" w:space="0" w:color="auto"/>
              <w:bottom w:val="single" w:sz="4" w:space="0" w:color="auto"/>
              <w:right w:val="single" w:sz="4" w:space="0" w:color="auto"/>
            </w:tcBorders>
          </w:tcPr>
          <w:p w14:paraId="5B727159" w14:textId="50735B84" w:rsidR="001D0D58" w:rsidRPr="00857BBA" w:rsidRDefault="001D0D58" w:rsidP="001D0D58">
            <w:pPr>
              <w:shd w:val="clear" w:color="auto" w:fill="FFC000"/>
              <w:jc w:val="center"/>
              <w:rPr>
                <w:b/>
                <w:bCs/>
                <w:lang w:eastAsia="en-US"/>
              </w:rPr>
            </w:pPr>
            <w:r w:rsidRPr="00857BBA">
              <w:rPr>
                <w:b/>
                <w:bCs/>
                <w:lang w:eastAsia="en-US"/>
              </w:rPr>
              <w:t>HEF 4097 PEDIATRIC EMERGENCY NURSING</w:t>
            </w:r>
          </w:p>
          <w:p w14:paraId="7253069B" w14:textId="77777777" w:rsidR="001D0D58" w:rsidRPr="00857BBA" w:rsidRDefault="001D0D58" w:rsidP="001D0D58">
            <w:pPr>
              <w:shd w:val="clear" w:color="auto" w:fill="FFC000"/>
              <w:jc w:val="center"/>
              <w:rPr>
                <w:bCs/>
                <w:szCs w:val="36"/>
              </w:rPr>
            </w:pPr>
            <w:r w:rsidRPr="00857BBA">
              <w:rPr>
                <w:bCs/>
                <w:szCs w:val="36"/>
              </w:rPr>
              <w:t>2025-2026 Academic Year Fall Semester</w:t>
            </w:r>
          </w:p>
          <w:p w14:paraId="33552EB2" w14:textId="3F106081" w:rsidR="001D0D58" w:rsidRPr="00857BBA" w:rsidRDefault="001D0D58" w:rsidP="001D0D58">
            <w:pPr>
              <w:shd w:val="clear" w:color="auto" w:fill="FFC000"/>
              <w:jc w:val="center"/>
              <w:rPr>
                <w:bCs/>
                <w:szCs w:val="36"/>
              </w:rPr>
            </w:pPr>
          </w:p>
        </w:tc>
      </w:tr>
      <w:tr w:rsidR="001D0D58" w:rsidRPr="00857BBA" w14:paraId="463B7E7F" w14:textId="77777777" w:rsidTr="00713CBE">
        <w:trPr>
          <w:trHeight w:val="98"/>
          <w:jc w:val="center"/>
        </w:trPr>
        <w:tc>
          <w:tcPr>
            <w:tcW w:w="5954" w:type="dxa"/>
            <w:gridSpan w:val="6"/>
            <w:tcBorders>
              <w:top w:val="single" w:sz="4" w:space="0" w:color="auto"/>
              <w:left w:val="single" w:sz="4" w:space="0" w:color="auto"/>
              <w:bottom w:val="single" w:sz="4" w:space="0" w:color="auto"/>
              <w:right w:val="single" w:sz="4" w:space="0" w:color="auto"/>
            </w:tcBorders>
          </w:tcPr>
          <w:p w14:paraId="20EF5F42" w14:textId="4A133AA3" w:rsidR="001D0D58" w:rsidRPr="00857BBA" w:rsidRDefault="001D0D58" w:rsidP="001D0D58">
            <w:pPr>
              <w:shd w:val="clear" w:color="auto" w:fill="FFFFFF" w:themeFill="background1"/>
              <w:rPr>
                <w:b/>
                <w:bCs/>
              </w:rPr>
            </w:pPr>
            <w:r w:rsidRPr="00857BBA">
              <w:rPr>
                <w:b/>
                <w:bCs/>
              </w:rPr>
              <w:t>Offered by:</w:t>
            </w:r>
            <w:r w:rsidRPr="00857BBA">
              <w:t xml:space="preserve"> Faculty of Nursing</w:t>
            </w:r>
          </w:p>
        </w:tc>
        <w:tc>
          <w:tcPr>
            <w:tcW w:w="5102" w:type="dxa"/>
            <w:gridSpan w:val="2"/>
            <w:tcBorders>
              <w:top w:val="single" w:sz="4" w:space="0" w:color="auto"/>
              <w:left w:val="single" w:sz="4" w:space="0" w:color="auto"/>
              <w:bottom w:val="single" w:sz="4" w:space="0" w:color="auto"/>
              <w:right w:val="single" w:sz="4" w:space="0" w:color="auto"/>
            </w:tcBorders>
          </w:tcPr>
          <w:p w14:paraId="1A26313C" w14:textId="5EBD5A53" w:rsidR="001D0D58" w:rsidRPr="00857BBA" w:rsidRDefault="001D0D58" w:rsidP="001D0D58">
            <w:pPr>
              <w:shd w:val="clear" w:color="auto" w:fill="FFFFFF" w:themeFill="background1"/>
              <w:rPr>
                <w:b/>
                <w:bCs/>
              </w:rPr>
            </w:pPr>
            <w:r w:rsidRPr="00857BBA">
              <w:rPr>
                <w:b/>
                <w:bCs/>
              </w:rPr>
              <w:t>Offered to:</w:t>
            </w:r>
            <w:r w:rsidRPr="00857BBA">
              <w:t xml:space="preserve"> Faculty of Nursing</w:t>
            </w:r>
          </w:p>
        </w:tc>
      </w:tr>
      <w:tr w:rsidR="001D0D58" w:rsidRPr="00857BBA" w14:paraId="36B8C57A" w14:textId="77777777" w:rsidTr="00713CBE">
        <w:trPr>
          <w:trHeight w:val="98"/>
          <w:jc w:val="center"/>
        </w:trPr>
        <w:tc>
          <w:tcPr>
            <w:tcW w:w="5954" w:type="dxa"/>
            <w:gridSpan w:val="6"/>
            <w:tcBorders>
              <w:top w:val="single" w:sz="4" w:space="0" w:color="auto"/>
              <w:left w:val="single" w:sz="4" w:space="0" w:color="auto"/>
              <w:bottom w:val="single" w:sz="4" w:space="0" w:color="auto"/>
              <w:right w:val="single" w:sz="4" w:space="0" w:color="auto"/>
            </w:tcBorders>
            <w:hideMark/>
          </w:tcPr>
          <w:p w14:paraId="54F8636B" w14:textId="77777777" w:rsidR="001D0D58" w:rsidRPr="00857BBA" w:rsidRDefault="001D0D58" w:rsidP="001D0D58">
            <w:pPr>
              <w:shd w:val="clear" w:color="auto" w:fill="FFFFFF" w:themeFill="background1"/>
              <w:rPr>
                <w:b/>
              </w:rPr>
            </w:pPr>
            <w:r w:rsidRPr="00857BBA">
              <w:rPr>
                <w:b/>
                <w:bCs/>
              </w:rPr>
              <w:t xml:space="preserve">Name of the Department: </w:t>
            </w:r>
            <w:r w:rsidRPr="00857BBA">
              <w:t>Nursing</w:t>
            </w:r>
          </w:p>
        </w:tc>
        <w:tc>
          <w:tcPr>
            <w:tcW w:w="5102" w:type="dxa"/>
            <w:gridSpan w:val="2"/>
            <w:tcBorders>
              <w:top w:val="single" w:sz="4" w:space="0" w:color="auto"/>
              <w:left w:val="single" w:sz="4" w:space="0" w:color="auto"/>
              <w:bottom w:val="single" w:sz="4" w:space="0" w:color="auto"/>
              <w:right w:val="single" w:sz="4" w:space="0" w:color="auto"/>
            </w:tcBorders>
            <w:hideMark/>
          </w:tcPr>
          <w:p w14:paraId="580AF07D" w14:textId="77777777" w:rsidR="001D0D58" w:rsidRPr="00857BBA" w:rsidRDefault="001D0D58" w:rsidP="001D0D58">
            <w:pPr>
              <w:shd w:val="clear" w:color="auto" w:fill="FFFFFF" w:themeFill="background1"/>
              <w:rPr>
                <w:b/>
              </w:rPr>
            </w:pPr>
            <w:r w:rsidRPr="00857BBA">
              <w:rPr>
                <w:b/>
                <w:bCs/>
              </w:rPr>
              <w:t xml:space="preserve">Course Name: </w:t>
            </w:r>
            <w:r w:rsidRPr="00857BBA">
              <w:t>Pediatric Emergency Nursing</w:t>
            </w:r>
          </w:p>
        </w:tc>
      </w:tr>
      <w:tr w:rsidR="001D0D58" w:rsidRPr="00857BBA" w14:paraId="5F880675" w14:textId="77777777" w:rsidTr="00713CBE">
        <w:trPr>
          <w:trHeight w:val="98"/>
          <w:jc w:val="center"/>
        </w:trPr>
        <w:tc>
          <w:tcPr>
            <w:tcW w:w="5954" w:type="dxa"/>
            <w:gridSpan w:val="6"/>
            <w:tcBorders>
              <w:top w:val="single" w:sz="4" w:space="0" w:color="auto"/>
              <w:left w:val="single" w:sz="4" w:space="0" w:color="auto"/>
              <w:bottom w:val="single" w:sz="4" w:space="0" w:color="auto"/>
              <w:right w:val="single" w:sz="4" w:space="0" w:color="auto"/>
            </w:tcBorders>
            <w:hideMark/>
          </w:tcPr>
          <w:p w14:paraId="697C9988" w14:textId="77777777" w:rsidR="001D0D58" w:rsidRPr="00857BBA" w:rsidRDefault="001D0D58" w:rsidP="001D0D58">
            <w:pPr>
              <w:shd w:val="clear" w:color="auto" w:fill="FFFFFF" w:themeFill="background1"/>
              <w:rPr>
                <w:b/>
              </w:rPr>
            </w:pPr>
            <w:r w:rsidRPr="00857BBA">
              <w:rPr>
                <w:b/>
                <w:bCs/>
              </w:rPr>
              <w:t>Course Level:</w:t>
            </w:r>
            <w:r w:rsidRPr="00857BBA">
              <w:t xml:space="preserve"> Bachelor</w:t>
            </w:r>
          </w:p>
        </w:tc>
        <w:tc>
          <w:tcPr>
            <w:tcW w:w="5102" w:type="dxa"/>
            <w:gridSpan w:val="2"/>
            <w:tcBorders>
              <w:top w:val="single" w:sz="4" w:space="0" w:color="auto"/>
              <w:left w:val="single" w:sz="4" w:space="0" w:color="auto"/>
              <w:bottom w:val="single" w:sz="4" w:space="0" w:color="auto"/>
              <w:right w:val="single" w:sz="4" w:space="0" w:color="auto"/>
            </w:tcBorders>
            <w:hideMark/>
          </w:tcPr>
          <w:p w14:paraId="6C1AE9CB" w14:textId="77777777" w:rsidR="001D0D58" w:rsidRPr="00857BBA" w:rsidRDefault="001D0D58" w:rsidP="001D0D58">
            <w:pPr>
              <w:shd w:val="clear" w:color="auto" w:fill="FFFFFF" w:themeFill="background1"/>
              <w:rPr>
                <w:b/>
              </w:rPr>
            </w:pPr>
            <w:r w:rsidRPr="00857BBA">
              <w:rPr>
                <w:b/>
                <w:bCs/>
              </w:rPr>
              <w:t xml:space="preserve">Course Code: </w:t>
            </w:r>
            <w:r w:rsidRPr="00857BBA">
              <w:t>HEF 4097</w:t>
            </w:r>
          </w:p>
        </w:tc>
      </w:tr>
      <w:tr w:rsidR="001D0D58" w:rsidRPr="00857BBA" w14:paraId="7DE6F5D9" w14:textId="77777777" w:rsidTr="00713CBE">
        <w:trPr>
          <w:trHeight w:val="196"/>
          <w:jc w:val="center"/>
        </w:trPr>
        <w:tc>
          <w:tcPr>
            <w:tcW w:w="5954" w:type="dxa"/>
            <w:gridSpan w:val="6"/>
            <w:tcBorders>
              <w:top w:val="single" w:sz="4" w:space="0" w:color="auto"/>
              <w:left w:val="single" w:sz="4" w:space="0" w:color="auto"/>
              <w:bottom w:val="single" w:sz="4" w:space="0" w:color="auto"/>
              <w:right w:val="single" w:sz="4" w:space="0" w:color="auto"/>
            </w:tcBorders>
            <w:hideMark/>
          </w:tcPr>
          <w:p w14:paraId="006C9E22" w14:textId="77777777" w:rsidR="001D0D58" w:rsidRPr="00857BBA" w:rsidRDefault="001D0D58" w:rsidP="001D0D58">
            <w:pPr>
              <w:shd w:val="clear" w:color="auto" w:fill="FFFFFF" w:themeFill="background1"/>
              <w:rPr>
                <w:b/>
                <w:bCs/>
              </w:rPr>
            </w:pPr>
            <w:r w:rsidRPr="00857BBA">
              <w:rPr>
                <w:b/>
                <w:bCs/>
              </w:rPr>
              <w:t>Form Submitting/Renewal Date: 28.07.2025</w:t>
            </w:r>
          </w:p>
        </w:tc>
        <w:tc>
          <w:tcPr>
            <w:tcW w:w="5102" w:type="dxa"/>
            <w:gridSpan w:val="2"/>
            <w:tcBorders>
              <w:top w:val="single" w:sz="4" w:space="0" w:color="auto"/>
              <w:left w:val="single" w:sz="4" w:space="0" w:color="auto"/>
              <w:bottom w:val="single" w:sz="4" w:space="0" w:color="auto"/>
              <w:right w:val="single" w:sz="4" w:space="0" w:color="auto"/>
            </w:tcBorders>
            <w:hideMark/>
          </w:tcPr>
          <w:p w14:paraId="61FB39D8" w14:textId="77777777" w:rsidR="001D0D58" w:rsidRPr="00857BBA" w:rsidRDefault="001D0D58" w:rsidP="001D0D58">
            <w:pPr>
              <w:shd w:val="clear" w:color="auto" w:fill="FFFFFF" w:themeFill="background1"/>
              <w:rPr>
                <w:b/>
              </w:rPr>
            </w:pPr>
            <w:r w:rsidRPr="00857BBA">
              <w:rPr>
                <w:b/>
                <w:bCs/>
              </w:rPr>
              <w:t>Course Status:</w:t>
            </w:r>
            <w:r w:rsidRPr="00857BBA">
              <w:t xml:space="preserve"> Elective</w:t>
            </w:r>
          </w:p>
        </w:tc>
      </w:tr>
      <w:tr w:rsidR="001D0D58" w:rsidRPr="00857BBA" w14:paraId="046521AA" w14:textId="77777777" w:rsidTr="00713CBE">
        <w:trPr>
          <w:trHeight w:val="370"/>
          <w:jc w:val="center"/>
        </w:trPr>
        <w:tc>
          <w:tcPr>
            <w:tcW w:w="5954" w:type="dxa"/>
            <w:gridSpan w:val="6"/>
            <w:tcBorders>
              <w:top w:val="single" w:sz="4" w:space="0" w:color="auto"/>
              <w:left w:val="single" w:sz="4" w:space="0" w:color="auto"/>
              <w:bottom w:val="single" w:sz="4" w:space="0" w:color="auto"/>
              <w:right w:val="single" w:sz="4" w:space="0" w:color="auto"/>
            </w:tcBorders>
            <w:hideMark/>
          </w:tcPr>
          <w:p w14:paraId="20727E18" w14:textId="77777777" w:rsidR="001D0D58" w:rsidRPr="00857BBA" w:rsidRDefault="001D0D58" w:rsidP="001D0D58">
            <w:pPr>
              <w:shd w:val="clear" w:color="auto" w:fill="FFFFFF" w:themeFill="background1"/>
              <w:rPr>
                <w:b/>
              </w:rPr>
            </w:pPr>
            <w:r w:rsidRPr="00857BBA">
              <w:rPr>
                <w:b/>
                <w:bCs/>
              </w:rPr>
              <w:t>Language of Instruction:</w:t>
            </w:r>
            <w:r w:rsidRPr="00857BBA">
              <w:t xml:space="preserve"> Turkish</w:t>
            </w:r>
            <w:r w:rsidRPr="00857BBA">
              <w:tab/>
            </w:r>
          </w:p>
        </w:tc>
        <w:tc>
          <w:tcPr>
            <w:tcW w:w="5102" w:type="dxa"/>
            <w:gridSpan w:val="2"/>
            <w:tcBorders>
              <w:top w:val="single" w:sz="4" w:space="0" w:color="auto"/>
              <w:left w:val="single" w:sz="4" w:space="0" w:color="auto"/>
              <w:bottom w:val="single" w:sz="4" w:space="0" w:color="auto"/>
              <w:right w:val="single" w:sz="4" w:space="0" w:color="auto"/>
            </w:tcBorders>
            <w:hideMark/>
          </w:tcPr>
          <w:p w14:paraId="635C26B9" w14:textId="77777777" w:rsidR="001D0D58" w:rsidRPr="00857BBA" w:rsidRDefault="001D0D58" w:rsidP="001D0D58">
            <w:pPr>
              <w:shd w:val="clear" w:color="auto" w:fill="FFFFFF" w:themeFill="background1"/>
              <w:rPr>
                <w:rFonts w:eastAsia="Calibri"/>
                <w:b/>
                <w:bCs/>
              </w:rPr>
            </w:pPr>
            <w:r w:rsidRPr="00857BBA">
              <w:rPr>
                <w:rFonts w:eastAsia="Calibri"/>
                <w:b/>
                <w:bCs/>
              </w:rPr>
              <w:t>Course:</w:t>
            </w:r>
          </w:p>
          <w:p w14:paraId="61467666" w14:textId="77777777" w:rsidR="001D0D58" w:rsidRPr="00857BBA" w:rsidRDefault="001D0D58" w:rsidP="001D0D58">
            <w:pPr>
              <w:shd w:val="clear" w:color="auto" w:fill="FFFFFF" w:themeFill="background1"/>
              <w:rPr>
                <w:rFonts w:eastAsia="Calibri"/>
                <w:b/>
                <w:bCs/>
              </w:rPr>
            </w:pPr>
            <w:r w:rsidRPr="00857BBA">
              <w:rPr>
                <w:rFonts w:eastAsia="Calibri"/>
              </w:rPr>
              <w:t xml:space="preserve">Prof. </w:t>
            </w:r>
            <w:r w:rsidRPr="00857BBA">
              <w:t>Murat BEKTAŞ</w:t>
            </w:r>
          </w:p>
          <w:p w14:paraId="6739162C" w14:textId="77777777" w:rsidR="001D0D58" w:rsidRPr="00857BBA" w:rsidRDefault="001D0D58" w:rsidP="001D0D58">
            <w:pPr>
              <w:shd w:val="clear" w:color="auto" w:fill="FFFFFF" w:themeFill="background1"/>
              <w:rPr>
                <w:rFonts w:eastAsiaTheme="minorHAnsi"/>
                <w:b/>
              </w:rPr>
            </w:pPr>
            <w:r w:rsidRPr="00857BBA">
              <w:rPr>
                <w:rFonts w:eastAsia="Calibri"/>
              </w:rPr>
              <w:t xml:space="preserve">Prof. </w:t>
            </w:r>
            <w:r w:rsidRPr="00857BBA">
              <w:t>Gülçin ÖZALP GERÇEKER</w:t>
            </w:r>
          </w:p>
          <w:p w14:paraId="14147E23" w14:textId="77777777" w:rsidR="001D0D58" w:rsidRPr="00857BBA" w:rsidRDefault="001D0D58" w:rsidP="001D0D58">
            <w:pPr>
              <w:shd w:val="clear" w:color="auto" w:fill="FFFFFF" w:themeFill="background1"/>
              <w:jc w:val="both"/>
            </w:pPr>
            <w:r w:rsidRPr="00857BBA">
              <w:t>Asst. Prof. Emine Zahide ÖZDEMİR</w:t>
            </w:r>
          </w:p>
          <w:p w14:paraId="7137CA9F" w14:textId="77777777" w:rsidR="001D0D58" w:rsidRPr="00857BBA" w:rsidRDefault="001D0D58" w:rsidP="001D0D58">
            <w:pPr>
              <w:shd w:val="clear" w:color="auto" w:fill="FFFFFF" w:themeFill="background1"/>
              <w:jc w:val="both"/>
            </w:pPr>
            <w:r w:rsidRPr="00857BBA">
              <w:t>Asst. Prof. Yasemin SELEKOĞLU OK</w:t>
            </w:r>
          </w:p>
        </w:tc>
      </w:tr>
      <w:tr w:rsidR="001D0D58" w:rsidRPr="00857BBA" w14:paraId="0F1C5A7A" w14:textId="77777777" w:rsidTr="00713CBE">
        <w:trPr>
          <w:trHeight w:val="244"/>
          <w:jc w:val="center"/>
        </w:trPr>
        <w:tc>
          <w:tcPr>
            <w:tcW w:w="5954" w:type="dxa"/>
            <w:gridSpan w:val="6"/>
            <w:tcBorders>
              <w:top w:val="single" w:sz="4" w:space="0" w:color="auto"/>
              <w:left w:val="single" w:sz="4" w:space="0" w:color="auto"/>
              <w:bottom w:val="single" w:sz="4" w:space="0" w:color="auto"/>
              <w:right w:val="single" w:sz="4" w:space="0" w:color="auto"/>
            </w:tcBorders>
            <w:hideMark/>
          </w:tcPr>
          <w:p w14:paraId="36C91973" w14:textId="77777777" w:rsidR="001D0D58" w:rsidRPr="00857BBA" w:rsidRDefault="001D0D58" w:rsidP="001D0D58">
            <w:pPr>
              <w:shd w:val="clear" w:color="auto" w:fill="FFFFFF" w:themeFill="background1"/>
              <w:rPr>
                <w:rFonts w:eastAsiaTheme="minorHAnsi"/>
                <w:b/>
                <w:lang w:eastAsia="en-US"/>
              </w:rPr>
            </w:pPr>
            <w:r w:rsidRPr="00857BBA">
              <w:rPr>
                <w:b/>
                <w:bCs/>
              </w:rPr>
              <w:t>Prerequisite:</w:t>
            </w:r>
            <w:r w:rsidRPr="00857BBA">
              <w:t xml:space="preserve"> -</w:t>
            </w:r>
          </w:p>
        </w:tc>
        <w:tc>
          <w:tcPr>
            <w:tcW w:w="5102" w:type="dxa"/>
            <w:gridSpan w:val="2"/>
            <w:tcBorders>
              <w:top w:val="single" w:sz="4" w:space="0" w:color="auto"/>
              <w:left w:val="single" w:sz="4" w:space="0" w:color="auto"/>
              <w:bottom w:val="single" w:sz="4" w:space="0" w:color="auto"/>
              <w:right w:val="single" w:sz="4" w:space="0" w:color="auto"/>
            </w:tcBorders>
            <w:hideMark/>
          </w:tcPr>
          <w:p w14:paraId="5BE22E70" w14:textId="77777777" w:rsidR="001D0D58" w:rsidRPr="00857BBA" w:rsidRDefault="001D0D58" w:rsidP="001D0D58">
            <w:pPr>
              <w:shd w:val="clear" w:color="auto" w:fill="FFFFFF" w:themeFill="background1"/>
              <w:rPr>
                <w:b/>
              </w:rPr>
            </w:pPr>
            <w:r w:rsidRPr="00857BBA">
              <w:rPr>
                <w:b/>
                <w:bCs/>
              </w:rPr>
              <w:t>Prerequisite to:</w:t>
            </w:r>
            <w:r w:rsidRPr="00857BBA">
              <w:t xml:space="preserve"> -</w:t>
            </w:r>
          </w:p>
        </w:tc>
      </w:tr>
      <w:tr w:rsidR="001D0D58" w:rsidRPr="00857BBA" w14:paraId="67E99382" w14:textId="77777777" w:rsidTr="00713CBE">
        <w:trPr>
          <w:trHeight w:val="136"/>
          <w:jc w:val="center"/>
        </w:trPr>
        <w:tc>
          <w:tcPr>
            <w:tcW w:w="5954" w:type="dxa"/>
            <w:gridSpan w:val="6"/>
            <w:tcBorders>
              <w:top w:val="single" w:sz="4" w:space="0" w:color="auto"/>
              <w:left w:val="single" w:sz="4" w:space="0" w:color="auto"/>
              <w:bottom w:val="single" w:sz="4" w:space="0" w:color="auto"/>
              <w:right w:val="single" w:sz="4" w:space="0" w:color="auto"/>
            </w:tcBorders>
            <w:hideMark/>
          </w:tcPr>
          <w:p w14:paraId="4DC7C15A" w14:textId="77777777" w:rsidR="001D0D58" w:rsidRPr="00857BBA" w:rsidRDefault="001D0D58" w:rsidP="001D0D58">
            <w:pPr>
              <w:shd w:val="clear" w:color="auto" w:fill="FFFFFF" w:themeFill="background1"/>
              <w:rPr>
                <w:b/>
              </w:rPr>
            </w:pPr>
            <w:r w:rsidRPr="00857BBA">
              <w:rPr>
                <w:b/>
                <w:bCs/>
              </w:rPr>
              <w:t xml:space="preserve">Weekly Course Hours: </w:t>
            </w:r>
            <w:r w:rsidRPr="00857BBA">
              <w:t>2 hours</w:t>
            </w:r>
          </w:p>
        </w:tc>
        <w:tc>
          <w:tcPr>
            <w:tcW w:w="5102" w:type="dxa"/>
            <w:gridSpan w:val="2"/>
            <w:tcBorders>
              <w:top w:val="single" w:sz="4" w:space="0" w:color="auto"/>
              <w:left w:val="single" w:sz="4" w:space="0" w:color="auto"/>
              <w:bottom w:val="single" w:sz="4" w:space="0" w:color="auto"/>
              <w:right w:val="single" w:sz="4" w:space="0" w:color="auto"/>
            </w:tcBorders>
            <w:hideMark/>
          </w:tcPr>
          <w:p w14:paraId="03517B08" w14:textId="12EBE757" w:rsidR="001D0D58" w:rsidRPr="00857BBA" w:rsidRDefault="001D0D58" w:rsidP="001D0D58">
            <w:pPr>
              <w:shd w:val="clear" w:color="auto" w:fill="FFFFFF" w:themeFill="background1"/>
              <w:jc w:val="both"/>
            </w:pPr>
            <w:r w:rsidRPr="00857BBA">
              <w:rPr>
                <w:b/>
                <w:bCs/>
              </w:rPr>
              <w:t xml:space="preserve">Course Coordinator: </w:t>
            </w:r>
            <w:r w:rsidRPr="00857BBA">
              <w:t>Prof. Murat BEKTAŞ</w:t>
            </w:r>
          </w:p>
        </w:tc>
      </w:tr>
      <w:tr w:rsidR="001D0D58" w:rsidRPr="00857BBA" w14:paraId="67789E0F" w14:textId="77777777" w:rsidTr="00713CBE">
        <w:trPr>
          <w:trHeight w:val="98"/>
          <w:jc w:val="center"/>
        </w:trPr>
        <w:tc>
          <w:tcPr>
            <w:tcW w:w="1356" w:type="dxa"/>
            <w:gridSpan w:val="2"/>
            <w:tcBorders>
              <w:top w:val="single" w:sz="4" w:space="0" w:color="auto"/>
              <w:left w:val="single" w:sz="4" w:space="0" w:color="auto"/>
              <w:bottom w:val="single" w:sz="4" w:space="0" w:color="auto"/>
              <w:right w:val="single" w:sz="4" w:space="0" w:color="auto"/>
            </w:tcBorders>
            <w:hideMark/>
          </w:tcPr>
          <w:p w14:paraId="06CCC583" w14:textId="77777777" w:rsidR="001D0D58" w:rsidRPr="00857BBA" w:rsidRDefault="001D0D58" w:rsidP="001D0D58">
            <w:pPr>
              <w:shd w:val="clear" w:color="auto" w:fill="FFFFFF" w:themeFill="background1"/>
              <w:rPr>
                <w:rFonts w:eastAsiaTheme="minorHAnsi"/>
                <w:b/>
                <w:bCs/>
                <w:lang w:eastAsia="en-US"/>
              </w:rPr>
            </w:pPr>
            <w:r w:rsidRPr="00857BBA">
              <w:rPr>
                <w:b/>
                <w:bCs/>
              </w:rPr>
              <w:t>Theory</w:t>
            </w:r>
          </w:p>
        </w:tc>
        <w:tc>
          <w:tcPr>
            <w:tcW w:w="1808" w:type="dxa"/>
            <w:tcBorders>
              <w:top w:val="single" w:sz="4" w:space="0" w:color="auto"/>
              <w:left w:val="single" w:sz="4" w:space="0" w:color="auto"/>
              <w:bottom w:val="single" w:sz="4" w:space="0" w:color="auto"/>
              <w:right w:val="single" w:sz="4" w:space="0" w:color="auto"/>
            </w:tcBorders>
            <w:hideMark/>
          </w:tcPr>
          <w:p w14:paraId="78C1F08D" w14:textId="77777777" w:rsidR="001D0D58" w:rsidRPr="00857BBA" w:rsidRDefault="001D0D58" w:rsidP="001D0D58">
            <w:pPr>
              <w:shd w:val="clear" w:color="auto" w:fill="FFFFFF" w:themeFill="background1"/>
              <w:rPr>
                <w:b/>
                <w:bCs/>
              </w:rPr>
            </w:pPr>
            <w:r w:rsidRPr="00857BBA">
              <w:rPr>
                <w:b/>
                <w:bCs/>
              </w:rPr>
              <w:t>Application</w:t>
            </w:r>
          </w:p>
        </w:tc>
        <w:tc>
          <w:tcPr>
            <w:tcW w:w="2790" w:type="dxa"/>
            <w:gridSpan w:val="3"/>
            <w:tcBorders>
              <w:top w:val="single" w:sz="4" w:space="0" w:color="auto"/>
              <w:left w:val="single" w:sz="4" w:space="0" w:color="auto"/>
              <w:bottom w:val="single" w:sz="4" w:space="0" w:color="auto"/>
              <w:right w:val="single" w:sz="4" w:space="0" w:color="auto"/>
            </w:tcBorders>
            <w:hideMark/>
          </w:tcPr>
          <w:p w14:paraId="433659BE" w14:textId="77777777" w:rsidR="001D0D58" w:rsidRPr="00857BBA" w:rsidRDefault="001D0D58" w:rsidP="001D0D58">
            <w:pPr>
              <w:shd w:val="clear" w:color="auto" w:fill="FFFFFF" w:themeFill="background1"/>
              <w:rPr>
                <w:b/>
                <w:bCs/>
              </w:rPr>
            </w:pPr>
            <w:r w:rsidRPr="00857BBA">
              <w:rPr>
                <w:b/>
                <w:bCs/>
              </w:rPr>
              <w:t xml:space="preserve">Laboratory </w:t>
            </w:r>
          </w:p>
        </w:tc>
        <w:tc>
          <w:tcPr>
            <w:tcW w:w="5102" w:type="dxa"/>
            <w:gridSpan w:val="2"/>
            <w:tcBorders>
              <w:top w:val="single" w:sz="4" w:space="0" w:color="auto"/>
              <w:left w:val="single" w:sz="4" w:space="0" w:color="auto"/>
              <w:bottom w:val="single" w:sz="4" w:space="0" w:color="auto"/>
              <w:right w:val="single" w:sz="4" w:space="0" w:color="auto"/>
            </w:tcBorders>
            <w:hideMark/>
          </w:tcPr>
          <w:p w14:paraId="171DA611" w14:textId="77777777" w:rsidR="001D0D58" w:rsidRPr="00857BBA" w:rsidRDefault="001D0D58" w:rsidP="001D0D58">
            <w:pPr>
              <w:shd w:val="clear" w:color="auto" w:fill="FFFFFF" w:themeFill="background1"/>
              <w:rPr>
                <w:b/>
              </w:rPr>
            </w:pPr>
            <w:r w:rsidRPr="00857BBA">
              <w:rPr>
                <w:b/>
                <w:bCs/>
              </w:rPr>
              <w:t>National Credit:</w:t>
            </w:r>
            <w:r w:rsidRPr="00857BBA">
              <w:t xml:space="preserve"> 2</w:t>
            </w:r>
          </w:p>
        </w:tc>
      </w:tr>
      <w:tr w:rsidR="001D0D58" w:rsidRPr="00857BBA" w14:paraId="4DFAF945" w14:textId="77777777" w:rsidTr="00713CBE">
        <w:trPr>
          <w:trHeight w:val="98"/>
          <w:jc w:val="center"/>
        </w:trPr>
        <w:tc>
          <w:tcPr>
            <w:tcW w:w="1356" w:type="dxa"/>
            <w:gridSpan w:val="2"/>
            <w:tcBorders>
              <w:top w:val="single" w:sz="4" w:space="0" w:color="auto"/>
              <w:left w:val="single" w:sz="4" w:space="0" w:color="auto"/>
              <w:bottom w:val="single" w:sz="4" w:space="0" w:color="auto"/>
              <w:right w:val="single" w:sz="4" w:space="0" w:color="auto"/>
            </w:tcBorders>
            <w:hideMark/>
          </w:tcPr>
          <w:p w14:paraId="19549505" w14:textId="77777777" w:rsidR="001D0D58" w:rsidRPr="00857BBA" w:rsidRDefault="001D0D58" w:rsidP="001D0D58">
            <w:pPr>
              <w:shd w:val="clear" w:color="auto" w:fill="FFFFFF" w:themeFill="background1"/>
              <w:rPr>
                <w:b/>
              </w:rPr>
            </w:pPr>
            <w:r w:rsidRPr="00857BBA">
              <w:t>2</w:t>
            </w:r>
          </w:p>
        </w:tc>
        <w:tc>
          <w:tcPr>
            <w:tcW w:w="1808" w:type="dxa"/>
            <w:tcBorders>
              <w:top w:val="single" w:sz="4" w:space="0" w:color="auto"/>
              <w:left w:val="single" w:sz="4" w:space="0" w:color="auto"/>
              <w:bottom w:val="single" w:sz="4" w:space="0" w:color="auto"/>
              <w:right w:val="single" w:sz="4" w:space="0" w:color="auto"/>
            </w:tcBorders>
            <w:hideMark/>
          </w:tcPr>
          <w:p w14:paraId="5CE5A60C" w14:textId="77777777" w:rsidR="001D0D58" w:rsidRPr="00857BBA" w:rsidRDefault="001D0D58" w:rsidP="001D0D58">
            <w:pPr>
              <w:shd w:val="clear" w:color="auto" w:fill="FFFFFF" w:themeFill="background1"/>
              <w:rPr>
                <w:b/>
              </w:rPr>
            </w:pPr>
            <w:r w:rsidRPr="00857BBA">
              <w:t>-</w:t>
            </w:r>
          </w:p>
        </w:tc>
        <w:tc>
          <w:tcPr>
            <w:tcW w:w="2790" w:type="dxa"/>
            <w:gridSpan w:val="3"/>
            <w:tcBorders>
              <w:top w:val="single" w:sz="4" w:space="0" w:color="auto"/>
              <w:left w:val="single" w:sz="4" w:space="0" w:color="auto"/>
              <w:bottom w:val="single" w:sz="4" w:space="0" w:color="auto"/>
              <w:right w:val="single" w:sz="4" w:space="0" w:color="auto"/>
            </w:tcBorders>
            <w:hideMark/>
          </w:tcPr>
          <w:p w14:paraId="71201444" w14:textId="77777777" w:rsidR="001D0D58" w:rsidRPr="00857BBA" w:rsidRDefault="001D0D58" w:rsidP="001D0D58">
            <w:pPr>
              <w:shd w:val="clear" w:color="auto" w:fill="FFFFFF" w:themeFill="background1"/>
              <w:rPr>
                <w:b/>
              </w:rPr>
            </w:pPr>
            <w:r w:rsidRPr="00857BBA">
              <w:t>-</w:t>
            </w:r>
          </w:p>
        </w:tc>
        <w:tc>
          <w:tcPr>
            <w:tcW w:w="5102" w:type="dxa"/>
            <w:gridSpan w:val="2"/>
            <w:tcBorders>
              <w:top w:val="single" w:sz="4" w:space="0" w:color="auto"/>
              <w:left w:val="single" w:sz="4" w:space="0" w:color="auto"/>
              <w:bottom w:val="single" w:sz="4" w:space="0" w:color="auto"/>
              <w:right w:val="single" w:sz="4" w:space="0" w:color="auto"/>
            </w:tcBorders>
            <w:hideMark/>
          </w:tcPr>
          <w:p w14:paraId="76B662D8" w14:textId="77777777" w:rsidR="001D0D58" w:rsidRPr="00857BBA" w:rsidRDefault="001D0D58" w:rsidP="001D0D58">
            <w:pPr>
              <w:shd w:val="clear" w:color="auto" w:fill="FFFFFF" w:themeFill="background1"/>
              <w:rPr>
                <w:b/>
              </w:rPr>
            </w:pPr>
            <w:r w:rsidRPr="00857BBA">
              <w:rPr>
                <w:b/>
                <w:bCs/>
              </w:rPr>
              <w:t>ECTS Credit:</w:t>
            </w:r>
            <w:r w:rsidRPr="00857BBA">
              <w:t xml:space="preserve"> 2</w:t>
            </w:r>
          </w:p>
        </w:tc>
      </w:tr>
      <w:tr w:rsidR="001D0D58" w:rsidRPr="00857BBA" w14:paraId="39725241" w14:textId="77777777" w:rsidTr="00713CBE">
        <w:trPr>
          <w:trHeight w:val="98"/>
          <w:jc w:val="center"/>
        </w:trPr>
        <w:tc>
          <w:tcPr>
            <w:tcW w:w="1356" w:type="dxa"/>
            <w:gridSpan w:val="2"/>
            <w:tcBorders>
              <w:top w:val="single" w:sz="4" w:space="0" w:color="auto"/>
              <w:left w:val="single" w:sz="4" w:space="0" w:color="auto"/>
              <w:bottom w:val="single" w:sz="4" w:space="0" w:color="auto"/>
              <w:right w:val="single" w:sz="4" w:space="0" w:color="auto"/>
            </w:tcBorders>
            <w:vAlign w:val="center"/>
          </w:tcPr>
          <w:p w14:paraId="7B43B9A1" w14:textId="1587023F" w:rsidR="001D0D58" w:rsidRPr="00857BBA" w:rsidRDefault="001D0D58" w:rsidP="001D0D58">
            <w:pPr>
              <w:shd w:val="clear" w:color="auto" w:fill="FFFFFF" w:themeFill="background1"/>
            </w:pPr>
            <w:r w:rsidRPr="00857BBA">
              <w:rPr>
                <w:b/>
                <w:bCs/>
              </w:rPr>
              <w:t>Section/Students per Section</w:t>
            </w:r>
          </w:p>
        </w:tc>
        <w:tc>
          <w:tcPr>
            <w:tcW w:w="1808" w:type="dxa"/>
            <w:tcBorders>
              <w:top w:val="single" w:sz="4" w:space="0" w:color="auto"/>
              <w:left w:val="single" w:sz="4" w:space="0" w:color="auto"/>
              <w:bottom w:val="single" w:sz="4" w:space="0" w:color="auto"/>
              <w:right w:val="single" w:sz="4" w:space="0" w:color="auto"/>
            </w:tcBorders>
            <w:vAlign w:val="center"/>
          </w:tcPr>
          <w:p w14:paraId="703557A3" w14:textId="776DD5AB" w:rsidR="001D0D58" w:rsidRPr="00857BBA" w:rsidRDefault="001D0D58" w:rsidP="001D0D58">
            <w:pPr>
              <w:shd w:val="clear" w:color="auto" w:fill="FFFFFF" w:themeFill="background1"/>
            </w:pPr>
            <w:r w:rsidRPr="00857BBA">
              <w:rPr>
                <w:b/>
                <w:bCs/>
              </w:rPr>
              <w:t>Section/Students per Section</w:t>
            </w:r>
          </w:p>
        </w:tc>
        <w:tc>
          <w:tcPr>
            <w:tcW w:w="2790" w:type="dxa"/>
            <w:gridSpan w:val="3"/>
            <w:tcBorders>
              <w:top w:val="single" w:sz="4" w:space="0" w:color="auto"/>
              <w:left w:val="single" w:sz="4" w:space="0" w:color="auto"/>
              <w:bottom w:val="single" w:sz="4" w:space="0" w:color="auto"/>
              <w:right w:val="single" w:sz="4" w:space="0" w:color="auto"/>
            </w:tcBorders>
            <w:vAlign w:val="center"/>
          </w:tcPr>
          <w:p w14:paraId="49700139" w14:textId="4BAAF675" w:rsidR="001D0D58" w:rsidRPr="00857BBA" w:rsidRDefault="001D0D58" w:rsidP="001D0D58">
            <w:pPr>
              <w:shd w:val="clear" w:color="auto" w:fill="FFFFFF" w:themeFill="background1"/>
            </w:pPr>
            <w:r w:rsidRPr="00857BBA">
              <w:rPr>
                <w:b/>
                <w:bCs/>
              </w:rPr>
              <w:t>Section/Students per Section</w:t>
            </w:r>
          </w:p>
        </w:tc>
        <w:tc>
          <w:tcPr>
            <w:tcW w:w="5102" w:type="dxa"/>
            <w:gridSpan w:val="2"/>
            <w:tcBorders>
              <w:top w:val="single" w:sz="4" w:space="0" w:color="auto"/>
              <w:left w:val="single" w:sz="4" w:space="0" w:color="auto"/>
              <w:bottom w:val="single" w:sz="4" w:space="0" w:color="auto"/>
              <w:right w:val="single" w:sz="4" w:space="0" w:color="auto"/>
            </w:tcBorders>
            <w:vAlign w:val="center"/>
          </w:tcPr>
          <w:p w14:paraId="68EBCF08" w14:textId="78BDD1B9" w:rsidR="001D0D58" w:rsidRPr="00857BBA" w:rsidRDefault="001D0D58" w:rsidP="001D0D58">
            <w:pPr>
              <w:shd w:val="clear" w:color="auto" w:fill="FFFFFF" w:themeFill="background1"/>
              <w:rPr>
                <w:b/>
                <w:bCs/>
              </w:rPr>
            </w:pPr>
            <w:r w:rsidRPr="00857BBA">
              <w:rPr>
                <w:b/>
                <w:bCs/>
              </w:rPr>
              <w:t>Number of Students Enrolled in the Course</w:t>
            </w:r>
          </w:p>
        </w:tc>
      </w:tr>
      <w:tr w:rsidR="001D0D58" w:rsidRPr="00857BBA" w14:paraId="71D9AA23" w14:textId="77777777" w:rsidTr="00713CBE">
        <w:trPr>
          <w:trHeight w:val="98"/>
          <w:jc w:val="center"/>
        </w:trPr>
        <w:tc>
          <w:tcPr>
            <w:tcW w:w="1356" w:type="dxa"/>
            <w:gridSpan w:val="2"/>
            <w:tcBorders>
              <w:top w:val="single" w:sz="4" w:space="0" w:color="auto"/>
              <w:left w:val="single" w:sz="4" w:space="0" w:color="auto"/>
              <w:bottom w:val="single" w:sz="4" w:space="0" w:color="auto"/>
              <w:right w:val="single" w:sz="4" w:space="0" w:color="auto"/>
            </w:tcBorders>
          </w:tcPr>
          <w:p w14:paraId="22D3661E" w14:textId="7562293E" w:rsidR="001D0D58" w:rsidRPr="00857BBA" w:rsidRDefault="001D0D58" w:rsidP="001D0D58">
            <w:pPr>
              <w:shd w:val="clear" w:color="auto" w:fill="FFFFFF" w:themeFill="background1"/>
            </w:pPr>
            <w:r w:rsidRPr="00857BBA">
              <w:t>1/ 20</w:t>
            </w:r>
          </w:p>
        </w:tc>
        <w:tc>
          <w:tcPr>
            <w:tcW w:w="1808" w:type="dxa"/>
            <w:tcBorders>
              <w:top w:val="single" w:sz="4" w:space="0" w:color="auto"/>
              <w:left w:val="single" w:sz="4" w:space="0" w:color="auto"/>
              <w:bottom w:val="single" w:sz="4" w:space="0" w:color="auto"/>
              <w:right w:val="single" w:sz="4" w:space="0" w:color="auto"/>
            </w:tcBorders>
          </w:tcPr>
          <w:p w14:paraId="2301629E" w14:textId="51D52071" w:rsidR="001D0D58" w:rsidRPr="00857BBA" w:rsidRDefault="001D0D58" w:rsidP="001D0D58">
            <w:pPr>
              <w:shd w:val="clear" w:color="auto" w:fill="FFFFFF" w:themeFill="background1"/>
            </w:pPr>
            <w:r w:rsidRPr="00857BBA">
              <w:t>-</w:t>
            </w:r>
          </w:p>
        </w:tc>
        <w:tc>
          <w:tcPr>
            <w:tcW w:w="2790" w:type="dxa"/>
            <w:gridSpan w:val="3"/>
            <w:tcBorders>
              <w:top w:val="single" w:sz="4" w:space="0" w:color="auto"/>
              <w:left w:val="single" w:sz="4" w:space="0" w:color="auto"/>
              <w:bottom w:val="single" w:sz="4" w:space="0" w:color="auto"/>
              <w:right w:val="single" w:sz="4" w:space="0" w:color="auto"/>
            </w:tcBorders>
          </w:tcPr>
          <w:p w14:paraId="07311973" w14:textId="784A5EB2" w:rsidR="001D0D58" w:rsidRPr="00857BBA" w:rsidRDefault="001D0D58" w:rsidP="001D0D58">
            <w:pPr>
              <w:shd w:val="clear" w:color="auto" w:fill="FFFFFF" w:themeFill="background1"/>
            </w:pPr>
            <w:r w:rsidRPr="00857BBA">
              <w:t>-</w:t>
            </w:r>
          </w:p>
        </w:tc>
        <w:tc>
          <w:tcPr>
            <w:tcW w:w="5102" w:type="dxa"/>
            <w:gridSpan w:val="2"/>
            <w:tcBorders>
              <w:top w:val="single" w:sz="4" w:space="0" w:color="auto"/>
              <w:left w:val="single" w:sz="4" w:space="0" w:color="auto"/>
              <w:bottom w:val="single" w:sz="4" w:space="0" w:color="auto"/>
              <w:right w:val="single" w:sz="4" w:space="0" w:color="auto"/>
            </w:tcBorders>
          </w:tcPr>
          <w:p w14:paraId="01AA0049" w14:textId="581FD616" w:rsidR="001D0D58" w:rsidRPr="00857BBA" w:rsidRDefault="001D0D58" w:rsidP="001D0D58">
            <w:pPr>
              <w:shd w:val="clear" w:color="auto" w:fill="FFFFFF" w:themeFill="background1"/>
              <w:rPr>
                <w:b/>
                <w:bCs/>
              </w:rPr>
            </w:pPr>
            <w:r w:rsidRPr="00857BBA">
              <w:t>20</w:t>
            </w:r>
          </w:p>
        </w:tc>
      </w:tr>
      <w:tr w:rsidR="001D0D58" w:rsidRPr="00857BBA" w14:paraId="3002F6EB" w14:textId="77777777" w:rsidTr="00713CBE">
        <w:trPr>
          <w:trHeight w:val="51"/>
          <w:jc w:val="center"/>
        </w:trPr>
        <w:tc>
          <w:tcPr>
            <w:tcW w:w="11056" w:type="dxa"/>
            <w:gridSpan w:val="8"/>
            <w:tcBorders>
              <w:top w:val="single" w:sz="4" w:space="0" w:color="auto"/>
              <w:left w:val="single" w:sz="4" w:space="0" w:color="auto"/>
              <w:bottom w:val="single" w:sz="4" w:space="0" w:color="auto"/>
              <w:right w:val="single" w:sz="4" w:space="0" w:color="auto"/>
            </w:tcBorders>
            <w:hideMark/>
          </w:tcPr>
          <w:p w14:paraId="3039AF33" w14:textId="77777777" w:rsidR="001D0D58" w:rsidRPr="00857BBA" w:rsidRDefault="001D0D58" w:rsidP="001D0D58">
            <w:pPr>
              <w:shd w:val="clear" w:color="auto" w:fill="FFFFFF" w:themeFill="background1"/>
              <w:rPr>
                <w:b/>
                <w:bCs/>
              </w:rPr>
            </w:pPr>
            <w:r w:rsidRPr="00857BBA">
              <w:rPr>
                <w:b/>
                <w:bCs/>
              </w:rPr>
              <w:t xml:space="preserve">Course Objective: </w:t>
            </w:r>
            <w:r w:rsidRPr="00857BBA">
              <w:t>The aim of the course is able to plan nursing care in cases requiring emergency intervention and care in children.</w:t>
            </w:r>
          </w:p>
        </w:tc>
      </w:tr>
      <w:tr w:rsidR="001D0D58" w:rsidRPr="00857BBA" w14:paraId="4F83E2B9" w14:textId="77777777" w:rsidTr="00713CBE">
        <w:trPr>
          <w:trHeight w:val="284"/>
          <w:jc w:val="center"/>
        </w:trPr>
        <w:tc>
          <w:tcPr>
            <w:tcW w:w="11056" w:type="dxa"/>
            <w:gridSpan w:val="8"/>
            <w:tcBorders>
              <w:top w:val="single" w:sz="4" w:space="0" w:color="auto"/>
              <w:left w:val="single" w:sz="4" w:space="0" w:color="auto"/>
              <w:bottom w:val="single" w:sz="4" w:space="0" w:color="auto"/>
              <w:right w:val="single" w:sz="4" w:space="0" w:color="auto"/>
            </w:tcBorders>
            <w:hideMark/>
          </w:tcPr>
          <w:p w14:paraId="7CC76278" w14:textId="77777777" w:rsidR="001D0D58" w:rsidRPr="00857BBA" w:rsidRDefault="001D0D58" w:rsidP="001D0D58">
            <w:pPr>
              <w:shd w:val="clear" w:color="auto" w:fill="FFFFFF" w:themeFill="background1"/>
              <w:rPr>
                <w:b/>
                <w:bCs/>
              </w:rPr>
            </w:pPr>
            <w:r w:rsidRPr="00857BBA">
              <w:rPr>
                <w:b/>
                <w:bCs/>
              </w:rPr>
              <w:t>Learning Outcomes:</w:t>
            </w:r>
          </w:p>
          <w:p w14:paraId="08199247" w14:textId="3F54A93C" w:rsidR="001D0D58" w:rsidRPr="00857BBA" w:rsidRDefault="00857BBA" w:rsidP="001D0D58">
            <w:pPr>
              <w:pStyle w:val="ListeParagraf"/>
              <w:shd w:val="clear" w:color="auto" w:fill="FFFFFF" w:themeFill="background1"/>
              <w:ind w:left="457"/>
              <w:rPr>
                <w:b/>
              </w:rPr>
            </w:pPr>
            <w:r w:rsidRPr="00857BBA">
              <w:t>LO1.</w:t>
            </w:r>
            <w:r w:rsidR="001D0D58" w:rsidRPr="00857BBA">
              <w:t>The student can perform triage and diagnosis in emergency</w:t>
            </w:r>
          </w:p>
          <w:p w14:paraId="580D6ADC" w14:textId="4D81259F" w:rsidR="001D0D58" w:rsidRPr="00857BBA" w:rsidRDefault="00857BBA" w:rsidP="001D0D58">
            <w:pPr>
              <w:pStyle w:val="ListeParagraf"/>
              <w:shd w:val="clear" w:color="auto" w:fill="FFFFFF" w:themeFill="background1"/>
              <w:ind w:left="457"/>
              <w:rPr>
                <w:b/>
              </w:rPr>
            </w:pPr>
            <w:r w:rsidRPr="00857BBA">
              <w:t>LO2.</w:t>
            </w:r>
            <w:r w:rsidR="001D0D58" w:rsidRPr="00857BBA">
              <w:t>The student can communicating with the child and the family in child emergency</w:t>
            </w:r>
          </w:p>
          <w:p w14:paraId="15C95530" w14:textId="3AC22C3D" w:rsidR="001D0D58" w:rsidRPr="00857BBA" w:rsidRDefault="00857BBA" w:rsidP="001D0D58">
            <w:pPr>
              <w:pStyle w:val="ListeParagraf"/>
              <w:shd w:val="clear" w:color="auto" w:fill="FFFFFF" w:themeFill="background1"/>
              <w:ind w:left="457"/>
              <w:rPr>
                <w:b/>
              </w:rPr>
            </w:pPr>
            <w:r w:rsidRPr="00857BBA">
              <w:t>LO3.</w:t>
            </w:r>
            <w:r w:rsidR="001D0D58" w:rsidRPr="00857BBA">
              <w:t>The student know the commonly used drugs and their application methods in pediatric emergency</w:t>
            </w:r>
          </w:p>
          <w:p w14:paraId="67D5CF0D" w14:textId="59323ACC" w:rsidR="001D0D58" w:rsidRPr="00857BBA" w:rsidRDefault="00857BBA" w:rsidP="001D0D58">
            <w:pPr>
              <w:pStyle w:val="ListeParagraf"/>
              <w:shd w:val="clear" w:color="auto" w:fill="FFFFFF" w:themeFill="background1"/>
              <w:ind w:left="457"/>
              <w:rPr>
                <w:b/>
              </w:rPr>
            </w:pPr>
            <w:r w:rsidRPr="00857BBA">
              <w:t>LO4.</w:t>
            </w:r>
            <w:r w:rsidR="001D0D58" w:rsidRPr="00857BBA">
              <w:t>The student to be able to continue the follow-up, treatment and care of the traumatized childThe studentcan identify nursing interventions in pediatric palliative care patients</w:t>
            </w:r>
          </w:p>
          <w:p w14:paraId="107523E8" w14:textId="2A34B413" w:rsidR="001D0D58" w:rsidRPr="00857BBA" w:rsidRDefault="00857BBA" w:rsidP="001D0D58">
            <w:pPr>
              <w:pStyle w:val="ListeParagraf"/>
              <w:shd w:val="clear" w:color="auto" w:fill="FFFFFF" w:themeFill="background1"/>
              <w:ind w:left="457"/>
              <w:rPr>
                <w:b/>
              </w:rPr>
            </w:pPr>
            <w:r w:rsidRPr="00857BBA">
              <w:t>LO5.</w:t>
            </w:r>
            <w:r w:rsidR="001D0D58" w:rsidRPr="00857BBA">
              <w:t>The student to be able to apply basic and advanced life support in children</w:t>
            </w:r>
          </w:p>
          <w:p w14:paraId="78EF2A42" w14:textId="3C9E38DA" w:rsidR="001D0D58" w:rsidRPr="00857BBA" w:rsidRDefault="00857BBA" w:rsidP="001D0D58">
            <w:pPr>
              <w:pStyle w:val="ListeParagraf"/>
              <w:shd w:val="clear" w:color="auto" w:fill="FFFFFF" w:themeFill="background1"/>
              <w:ind w:left="457"/>
              <w:rPr>
                <w:b/>
              </w:rPr>
            </w:pPr>
            <w:r w:rsidRPr="00857BBA">
              <w:t>LO6.</w:t>
            </w:r>
            <w:r w:rsidR="001D0D58" w:rsidRPr="00857BBA">
              <w:t>The student to be able to plan nursing care in respiratory emergency in children</w:t>
            </w:r>
          </w:p>
          <w:p w14:paraId="0A3521E9" w14:textId="65EA32BF" w:rsidR="001D0D58" w:rsidRPr="00857BBA" w:rsidRDefault="00857BBA" w:rsidP="001D0D58">
            <w:pPr>
              <w:pStyle w:val="ListeParagraf"/>
              <w:shd w:val="clear" w:color="auto" w:fill="FFFFFF" w:themeFill="background1"/>
              <w:ind w:left="457"/>
              <w:rPr>
                <w:b/>
              </w:rPr>
            </w:pPr>
            <w:r w:rsidRPr="00857BBA">
              <w:t xml:space="preserve">LO7. </w:t>
            </w:r>
            <w:r w:rsidR="001D0D58" w:rsidRPr="00857BBA">
              <w:t>The student to be able to plan nursing care in neurological system emergencies in children</w:t>
            </w:r>
          </w:p>
          <w:p w14:paraId="3362ABE8" w14:textId="677DF343" w:rsidR="001D0D58" w:rsidRPr="00857BBA" w:rsidRDefault="00857BBA" w:rsidP="001D0D58">
            <w:pPr>
              <w:pStyle w:val="ListeParagraf"/>
              <w:shd w:val="clear" w:color="auto" w:fill="FFFFFF" w:themeFill="background1"/>
              <w:ind w:left="457"/>
              <w:rPr>
                <w:b/>
              </w:rPr>
            </w:pPr>
            <w:r w:rsidRPr="00857BBA">
              <w:t xml:space="preserve">LO8. </w:t>
            </w:r>
            <w:r w:rsidR="001D0D58" w:rsidRPr="00857BBA">
              <w:t>The student to be able to make emergency intervention to the child who has home accident and poisoning</w:t>
            </w:r>
          </w:p>
          <w:p w14:paraId="6B69A8F6" w14:textId="02AD7A3E" w:rsidR="001D0D58" w:rsidRPr="00857BBA" w:rsidRDefault="00857BBA" w:rsidP="001D0D58">
            <w:pPr>
              <w:pStyle w:val="ListeParagraf"/>
              <w:shd w:val="clear" w:color="auto" w:fill="FFFFFF" w:themeFill="background1"/>
              <w:ind w:left="457"/>
              <w:rPr>
                <w:b/>
              </w:rPr>
            </w:pPr>
            <w:r w:rsidRPr="00857BBA">
              <w:t xml:space="preserve">LO9. </w:t>
            </w:r>
            <w:r w:rsidR="001D0D58" w:rsidRPr="00857BBA">
              <w:t>The student to be able to distinguish child neglect and abuse in emergency</w:t>
            </w:r>
          </w:p>
        </w:tc>
      </w:tr>
      <w:tr w:rsidR="001D0D58" w:rsidRPr="00857BBA" w14:paraId="685DBE88" w14:textId="77777777" w:rsidTr="00713CBE">
        <w:trPr>
          <w:trHeight w:val="47"/>
          <w:jc w:val="center"/>
        </w:trPr>
        <w:tc>
          <w:tcPr>
            <w:tcW w:w="11056" w:type="dxa"/>
            <w:gridSpan w:val="8"/>
            <w:tcBorders>
              <w:top w:val="single" w:sz="4" w:space="0" w:color="auto"/>
              <w:left w:val="single" w:sz="4" w:space="0" w:color="auto"/>
              <w:bottom w:val="single" w:sz="4" w:space="0" w:color="auto"/>
              <w:right w:val="single" w:sz="4" w:space="0" w:color="auto"/>
            </w:tcBorders>
            <w:hideMark/>
          </w:tcPr>
          <w:p w14:paraId="119DA8B4" w14:textId="77777777" w:rsidR="001D0D58" w:rsidRPr="00857BBA" w:rsidRDefault="001D0D58" w:rsidP="001D0D58">
            <w:pPr>
              <w:shd w:val="clear" w:color="auto" w:fill="FFFFFF" w:themeFill="background1"/>
              <w:rPr>
                <w:b/>
              </w:rPr>
            </w:pPr>
            <w:r w:rsidRPr="00857BBA">
              <w:rPr>
                <w:b/>
                <w:bCs/>
              </w:rPr>
              <w:t>Learning and Teaching Strategies:</w:t>
            </w:r>
            <w:r w:rsidRPr="00857BBA">
              <w:t xml:space="preserve"> Presentation, question-answer, discussion, research, group work, case discussion, sample nursing care</w:t>
            </w:r>
          </w:p>
        </w:tc>
      </w:tr>
      <w:tr w:rsidR="001D0D58" w:rsidRPr="00857BBA" w14:paraId="4F0CD113" w14:textId="77777777" w:rsidTr="00713CBE">
        <w:trPr>
          <w:trHeight w:val="55"/>
          <w:jc w:val="center"/>
        </w:trPr>
        <w:tc>
          <w:tcPr>
            <w:tcW w:w="11056" w:type="dxa"/>
            <w:gridSpan w:val="8"/>
            <w:tcBorders>
              <w:top w:val="single" w:sz="4" w:space="0" w:color="auto"/>
              <w:left w:val="single" w:sz="4" w:space="0" w:color="auto"/>
              <w:bottom w:val="single" w:sz="4" w:space="0" w:color="auto"/>
              <w:right w:val="single" w:sz="4" w:space="0" w:color="auto"/>
            </w:tcBorders>
            <w:hideMark/>
          </w:tcPr>
          <w:p w14:paraId="6F6349A2" w14:textId="77777777" w:rsidR="001D0D58" w:rsidRPr="00857BBA" w:rsidRDefault="001D0D58" w:rsidP="001D0D58">
            <w:pPr>
              <w:shd w:val="clear" w:color="auto" w:fill="FFFFFF" w:themeFill="background1"/>
              <w:rPr>
                <w:b/>
                <w:bCs/>
              </w:rPr>
            </w:pPr>
            <w:r w:rsidRPr="00857BBA">
              <w:rPr>
                <w:b/>
                <w:bCs/>
              </w:rPr>
              <w:t xml:space="preserve">Assessment Methods: </w:t>
            </w:r>
            <w:r w:rsidRPr="00857BBA">
              <w:t>If needed, other assessment methods can be added to the table given below.</w:t>
            </w:r>
          </w:p>
        </w:tc>
      </w:tr>
      <w:tr w:rsidR="001D0D58" w:rsidRPr="00857BBA" w14:paraId="6B518641" w14:textId="77777777" w:rsidTr="00713CBE">
        <w:trPr>
          <w:trHeight w:val="258"/>
          <w:jc w:val="center"/>
        </w:trPr>
        <w:tc>
          <w:tcPr>
            <w:tcW w:w="3386" w:type="dxa"/>
            <w:gridSpan w:val="4"/>
            <w:tcBorders>
              <w:top w:val="single" w:sz="4" w:space="0" w:color="auto"/>
              <w:left w:val="single" w:sz="4" w:space="0" w:color="auto"/>
              <w:bottom w:val="single" w:sz="4" w:space="0" w:color="auto"/>
              <w:right w:val="single" w:sz="4" w:space="0" w:color="auto"/>
            </w:tcBorders>
          </w:tcPr>
          <w:p w14:paraId="39BD9E3E" w14:textId="77777777" w:rsidR="001D0D58" w:rsidRPr="00857BBA" w:rsidRDefault="001D0D58" w:rsidP="001D0D58">
            <w:pPr>
              <w:shd w:val="clear" w:color="auto" w:fill="FFFFFF" w:themeFill="background1"/>
              <w:rPr>
                <w:b/>
              </w:rPr>
            </w:pPr>
          </w:p>
        </w:tc>
        <w:tc>
          <w:tcPr>
            <w:tcW w:w="3679" w:type="dxa"/>
            <w:gridSpan w:val="3"/>
            <w:tcBorders>
              <w:top w:val="single" w:sz="4" w:space="0" w:color="auto"/>
              <w:left w:val="single" w:sz="4" w:space="0" w:color="auto"/>
              <w:bottom w:val="single" w:sz="4" w:space="0" w:color="auto"/>
              <w:right w:val="single" w:sz="4" w:space="0" w:color="auto"/>
            </w:tcBorders>
            <w:hideMark/>
          </w:tcPr>
          <w:p w14:paraId="3A6C9048" w14:textId="77777777" w:rsidR="001D0D58" w:rsidRPr="00857BBA" w:rsidRDefault="001D0D58" w:rsidP="001D0D58">
            <w:pPr>
              <w:shd w:val="clear" w:color="auto" w:fill="FFFFFF" w:themeFill="background1"/>
              <w:rPr>
                <w:b/>
              </w:rPr>
            </w:pPr>
            <w:r w:rsidRPr="00857BBA">
              <w:t>If used, check as (X).</w:t>
            </w:r>
          </w:p>
        </w:tc>
        <w:tc>
          <w:tcPr>
            <w:tcW w:w="3991" w:type="dxa"/>
            <w:tcBorders>
              <w:top w:val="single" w:sz="4" w:space="0" w:color="auto"/>
              <w:left w:val="single" w:sz="4" w:space="0" w:color="auto"/>
              <w:bottom w:val="single" w:sz="4" w:space="0" w:color="auto"/>
              <w:right w:val="single" w:sz="4" w:space="0" w:color="auto"/>
            </w:tcBorders>
            <w:hideMark/>
          </w:tcPr>
          <w:p w14:paraId="71E7F93D" w14:textId="77777777" w:rsidR="001D0D58" w:rsidRPr="00857BBA" w:rsidRDefault="001D0D58" w:rsidP="001D0D58">
            <w:pPr>
              <w:shd w:val="clear" w:color="auto" w:fill="FFFFFF" w:themeFill="background1"/>
              <w:rPr>
                <w:b/>
              </w:rPr>
            </w:pPr>
            <w:r w:rsidRPr="00857BBA">
              <w:t>Grading (%)</w:t>
            </w:r>
          </w:p>
        </w:tc>
      </w:tr>
      <w:tr w:rsidR="001D0D58" w:rsidRPr="00857BBA" w14:paraId="78D6D16B"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31985770" w14:textId="77777777" w:rsidR="001D0D58" w:rsidRPr="00857BBA" w:rsidRDefault="001D0D58" w:rsidP="001D0D58">
            <w:pPr>
              <w:shd w:val="clear" w:color="auto" w:fill="FFFFFF" w:themeFill="background1"/>
              <w:rPr>
                <w:b/>
              </w:rPr>
            </w:pPr>
            <w:r w:rsidRPr="00857BBA">
              <w:t>Semester Requirements</w:t>
            </w:r>
          </w:p>
        </w:tc>
        <w:tc>
          <w:tcPr>
            <w:tcW w:w="3679" w:type="dxa"/>
            <w:gridSpan w:val="3"/>
            <w:tcBorders>
              <w:top w:val="single" w:sz="4" w:space="0" w:color="auto"/>
              <w:left w:val="single" w:sz="4" w:space="0" w:color="auto"/>
              <w:bottom w:val="single" w:sz="4" w:space="0" w:color="auto"/>
              <w:right w:val="single" w:sz="4" w:space="0" w:color="auto"/>
            </w:tcBorders>
            <w:vAlign w:val="center"/>
          </w:tcPr>
          <w:p w14:paraId="3C5F25DA" w14:textId="77777777" w:rsidR="001D0D58" w:rsidRPr="00857BBA" w:rsidRDefault="001D0D58" w:rsidP="001D0D58">
            <w:pPr>
              <w:shd w:val="clear" w:color="auto" w:fill="FFFFFF" w:themeFill="background1"/>
              <w:rPr>
                <w:b/>
              </w:rPr>
            </w:pPr>
          </w:p>
        </w:tc>
        <w:tc>
          <w:tcPr>
            <w:tcW w:w="3991" w:type="dxa"/>
            <w:tcBorders>
              <w:top w:val="single" w:sz="4" w:space="0" w:color="auto"/>
              <w:left w:val="single" w:sz="4" w:space="0" w:color="auto"/>
              <w:bottom w:val="single" w:sz="4" w:space="0" w:color="auto"/>
              <w:right w:val="single" w:sz="4" w:space="0" w:color="auto"/>
            </w:tcBorders>
            <w:vAlign w:val="center"/>
          </w:tcPr>
          <w:p w14:paraId="293BDE95" w14:textId="77777777" w:rsidR="001D0D58" w:rsidRPr="00857BBA" w:rsidRDefault="001D0D58" w:rsidP="001D0D58">
            <w:pPr>
              <w:shd w:val="clear" w:color="auto" w:fill="FFFFFF" w:themeFill="background1"/>
              <w:rPr>
                <w:b/>
              </w:rPr>
            </w:pPr>
          </w:p>
        </w:tc>
      </w:tr>
      <w:tr w:rsidR="001D0D58" w:rsidRPr="00857BBA" w14:paraId="10A389A0"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642CE729" w14:textId="77777777" w:rsidR="001D0D58" w:rsidRPr="00857BBA" w:rsidRDefault="001D0D58" w:rsidP="001D0D58">
            <w:pPr>
              <w:shd w:val="clear" w:color="auto" w:fill="FFFFFF" w:themeFill="background1"/>
              <w:rPr>
                <w:b/>
              </w:rPr>
            </w:pPr>
            <w:r w:rsidRPr="00857BBA">
              <w:t>Mid-term exam</w:t>
            </w:r>
          </w:p>
        </w:tc>
        <w:tc>
          <w:tcPr>
            <w:tcW w:w="3679" w:type="dxa"/>
            <w:gridSpan w:val="3"/>
            <w:tcBorders>
              <w:top w:val="single" w:sz="4" w:space="0" w:color="auto"/>
              <w:left w:val="single" w:sz="4" w:space="0" w:color="auto"/>
              <w:bottom w:val="single" w:sz="4" w:space="0" w:color="auto"/>
              <w:right w:val="single" w:sz="4" w:space="0" w:color="auto"/>
            </w:tcBorders>
            <w:vAlign w:val="center"/>
            <w:hideMark/>
          </w:tcPr>
          <w:p w14:paraId="29AD0250" w14:textId="77777777" w:rsidR="001D0D58" w:rsidRPr="00857BBA" w:rsidRDefault="001D0D58" w:rsidP="001D0D58">
            <w:pPr>
              <w:shd w:val="clear" w:color="auto" w:fill="FFFFFF" w:themeFill="background1"/>
              <w:rPr>
                <w:b/>
              </w:rPr>
            </w:pPr>
            <w:r w:rsidRPr="00857BBA">
              <w:t>X</w:t>
            </w:r>
          </w:p>
        </w:tc>
        <w:tc>
          <w:tcPr>
            <w:tcW w:w="3991" w:type="dxa"/>
            <w:tcBorders>
              <w:top w:val="single" w:sz="4" w:space="0" w:color="auto"/>
              <w:left w:val="single" w:sz="4" w:space="0" w:color="auto"/>
              <w:bottom w:val="single" w:sz="4" w:space="0" w:color="auto"/>
              <w:right w:val="single" w:sz="4" w:space="0" w:color="auto"/>
            </w:tcBorders>
            <w:hideMark/>
          </w:tcPr>
          <w:p w14:paraId="6D3E788C" w14:textId="77777777" w:rsidR="001D0D58" w:rsidRPr="00857BBA" w:rsidRDefault="001D0D58" w:rsidP="001D0D58">
            <w:pPr>
              <w:shd w:val="clear" w:color="auto" w:fill="FFFFFF" w:themeFill="background1"/>
              <w:rPr>
                <w:b/>
              </w:rPr>
            </w:pPr>
            <w:r w:rsidRPr="00857BBA">
              <w:t>50%</w:t>
            </w:r>
          </w:p>
        </w:tc>
      </w:tr>
      <w:tr w:rsidR="001D0D58" w:rsidRPr="00857BBA" w14:paraId="302D1E8C"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6CE36EDA" w14:textId="77777777" w:rsidR="001D0D58" w:rsidRPr="00857BBA" w:rsidRDefault="001D0D58" w:rsidP="001D0D58">
            <w:pPr>
              <w:shd w:val="clear" w:color="auto" w:fill="FFFFFF" w:themeFill="background1"/>
              <w:rPr>
                <w:b/>
              </w:rPr>
            </w:pPr>
            <w:r w:rsidRPr="00857BBA">
              <w:t>Quiz</w:t>
            </w:r>
          </w:p>
        </w:tc>
        <w:tc>
          <w:tcPr>
            <w:tcW w:w="3679" w:type="dxa"/>
            <w:gridSpan w:val="3"/>
            <w:tcBorders>
              <w:top w:val="single" w:sz="4" w:space="0" w:color="auto"/>
              <w:left w:val="single" w:sz="4" w:space="0" w:color="auto"/>
              <w:bottom w:val="single" w:sz="4" w:space="0" w:color="auto"/>
              <w:right w:val="single" w:sz="4" w:space="0" w:color="auto"/>
            </w:tcBorders>
            <w:vAlign w:val="center"/>
          </w:tcPr>
          <w:p w14:paraId="6C209615" w14:textId="77777777" w:rsidR="001D0D58" w:rsidRPr="00857BBA" w:rsidRDefault="001D0D58" w:rsidP="001D0D58">
            <w:pPr>
              <w:shd w:val="clear" w:color="auto" w:fill="FFFFFF" w:themeFill="background1"/>
              <w:rPr>
                <w:b/>
              </w:rPr>
            </w:pPr>
          </w:p>
        </w:tc>
        <w:tc>
          <w:tcPr>
            <w:tcW w:w="3991" w:type="dxa"/>
            <w:tcBorders>
              <w:top w:val="single" w:sz="4" w:space="0" w:color="auto"/>
              <w:left w:val="single" w:sz="4" w:space="0" w:color="auto"/>
              <w:bottom w:val="single" w:sz="4" w:space="0" w:color="auto"/>
              <w:right w:val="single" w:sz="4" w:space="0" w:color="auto"/>
            </w:tcBorders>
          </w:tcPr>
          <w:p w14:paraId="392A8B41" w14:textId="77777777" w:rsidR="001D0D58" w:rsidRPr="00857BBA" w:rsidRDefault="001D0D58" w:rsidP="001D0D58">
            <w:pPr>
              <w:shd w:val="clear" w:color="auto" w:fill="FFFFFF" w:themeFill="background1"/>
              <w:rPr>
                <w:b/>
              </w:rPr>
            </w:pPr>
          </w:p>
        </w:tc>
      </w:tr>
      <w:tr w:rsidR="001D0D58" w:rsidRPr="00857BBA" w14:paraId="4D872B41"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4DF9A3D8" w14:textId="77777777" w:rsidR="001D0D58" w:rsidRPr="00857BBA" w:rsidRDefault="001D0D58" w:rsidP="001D0D58">
            <w:pPr>
              <w:shd w:val="clear" w:color="auto" w:fill="FFFFFF" w:themeFill="background1"/>
              <w:rPr>
                <w:b/>
              </w:rPr>
            </w:pPr>
            <w:r w:rsidRPr="00857BBA">
              <w:t>Homework Assignments/</w:t>
            </w:r>
          </w:p>
        </w:tc>
        <w:tc>
          <w:tcPr>
            <w:tcW w:w="3679" w:type="dxa"/>
            <w:gridSpan w:val="3"/>
            <w:tcBorders>
              <w:top w:val="single" w:sz="4" w:space="0" w:color="auto"/>
              <w:left w:val="single" w:sz="4" w:space="0" w:color="auto"/>
              <w:bottom w:val="single" w:sz="4" w:space="0" w:color="auto"/>
              <w:right w:val="single" w:sz="4" w:space="0" w:color="auto"/>
            </w:tcBorders>
            <w:vAlign w:val="center"/>
          </w:tcPr>
          <w:p w14:paraId="7D0F7E24" w14:textId="77777777" w:rsidR="001D0D58" w:rsidRPr="00857BBA" w:rsidRDefault="001D0D58" w:rsidP="001D0D58">
            <w:pPr>
              <w:shd w:val="clear" w:color="auto" w:fill="FFFFFF" w:themeFill="background1"/>
              <w:rPr>
                <w:b/>
              </w:rPr>
            </w:pPr>
          </w:p>
        </w:tc>
        <w:tc>
          <w:tcPr>
            <w:tcW w:w="3991" w:type="dxa"/>
            <w:tcBorders>
              <w:top w:val="single" w:sz="4" w:space="0" w:color="auto"/>
              <w:left w:val="single" w:sz="4" w:space="0" w:color="auto"/>
              <w:bottom w:val="single" w:sz="4" w:space="0" w:color="auto"/>
              <w:right w:val="single" w:sz="4" w:space="0" w:color="auto"/>
            </w:tcBorders>
          </w:tcPr>
          <w:p w14:paraId="566721C3" w14:textId="77777777" w:rsidR="001D0D58" w:rsidRPr="00857BBA" w:rsidRDefault="001D0D58" w:rsidP="001D0D58">
            <w:pPr>
              <w:shd w:val="clear" w:color="auto" w:fill="FFFFFF" w:themeFill="background1"/>
              <w:rPr>
                <w:b/>
              </w:rPr>
            </w:pPr>
          </w:p>
        </w:tc>
      </w:tr>
      <w:tr w:rsidR="001D0D58" w:rsidRPr="00857BBA" w14:paraId="66DCB58A"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5593284A" w14:textId="77777777" w:rsidR="001D0D58" w:rsidRPr="00857BBA" w:rsidRDefault="001D0D58" w:rsidP="001D0D58">
            <w:pPr>
              <w:shd w:val="clear" w:color="auto" w:fill="FFFFFF" w:themeFill="background1"/>
              <w:rPr>
                <w:b/>
              </w:rPr>
            </w:pPr>
            <w:r w:rsidRPr="00857BBA">
              <w:t>Presentation</w:t>
            </w:r>
          </w:p>
        </w:tc>
        <w:tc>
          <w:tcPr>
            <w:tcW w:w="3679" w:type="dxa"/>
            <w:gridSpan w:val="3"/>
            <w:tcBorders>
              <w:top w:val="single" w:sz="4" w:space="0" w:color="auto"/>
              <w:left w:val="single" w:sz="4" w:space="0" w:color="auto"/>
              <w:bottom w:val="single" w:sz="4" w:space="0" w:color="auto"/>
              <w:right w:val="single" w:sz="4" w:space="0" w:color="auto"/>
            </w:tcBorders>
            <w:vAlign w:val="center"/>
          </w:tcPr>
          <w:p w14:paraId="097D8A42" w14:textId="77777777" w:rsidR="001D0D58" w:rsidRPr="00857BBA" w:rsidRDefault="001D0D58" w:rsidP="001D0D58">
            <w:pPr>
              <w:shd w:val="clear" w:color="auto" w:fill="FFFFFF" w:themeFill="background1"/>
              <w:rPr>
                <w:b/>
              </w:rPr>
            </w:pPr>
          </w:p>
        </w:tc>
        <w:tc>
          <w:tcPr>
            <w:tcW w:w="3991" w:type="dxa"/>
            <w:tcBorders>
              <w:top w:val="single" w:sz="4" w:space="0" w:color="auto"/>
              <w:left w:val="single" w:sz="4" w:space="0" w:color="auto"/>
              <w:bottom w:val="single" w:sz="4" w:space="0" w:color="auto"/>
              <w:right w:val="single" w:sz="4" w:space="0" w:color="auto"/>
            </w:tcBorders>
          </w:tcPr>
          <w:p w14:paraId="302DC49E" w14:textId="77777777" w:rsidR="001D0D58" w:rsidRPr="00857BBA" w:rsidRDefault="001D0D58" w:rsidP="001D0D58">
            <w:pPr>
              <w:shd w:val="clear" w:color="auto" w:fill="FFFFFF" w:themeFill="background1"/>
              <w:rPr>
                <w:b/>
              </w:rPr>
            </w:pPr>
          </w:p>
        </w:tc>
      </w:tr>
      <w:tr w:rsidR="001D0D58" w:rsidRPr="00857BBA" w14:paraId="303EC675"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3C2D6EA9" w14:textId="77777777" w:rsidR="001D0D58" w:rsidRPr="00857BBA" w:rsidRDefault="001D0D58" w:rsidP="001D0D58">
            <w:pPr>
              <w:shd w:val="clear" w:color="auto" w:fill="FFFFFF" w:themeFill="background1"/>
              <w:rPr>
                <w:b/>
              </w:rPr>
            </w:pPr>
            <w:r w:rsidRPr="00857BBA">
              <w:t>Projects</w:t>
            </w:r>
          </w:p>
        </w:tc>
        <w:tc>
          <w:tcPr>
            <w:tcW w:w="3679" w:type="dxa"/>
            <w:gridSpan w:val="3"/>
            <w:tcBorders>
              <w:top w:val="single" w:sz="4" w:space="0" w:color="auto"/>
              <w:left w:val="single" w:sz="4" w:space="0" w:color="auto"/>
              <w:bottom w:val="single" w:sz="4" w:space="0" w:color="auto"/>
              <w:right w:val="single" w:sz="4" w:space="0" w:color="auto"/>
            </w:tcBorders>
            <w:vAlign w:val="center"/>
          </w:tcPr>
          <w:p w14:paraId="35FB2914" w14:textId="77777777" w:rsidR="001D0D58" w:rsidRPr="00857BBA" w:rsidRDefault="001D0D58" w:rsidP="001D0D58">
            <w:pPr>
              <w:shd w:val="clear" w:color="auto" w:fill="FFFFFF" w:themeFill="background1"/>
              <w:rPr>
                <w:b/>
              </w:rPr>
            </w:pPr>
          </w:p>
        </w:tc>
        <w:tc>
          <w:tcPr>
            <w:tcW w:w="3991" w:type="dxa"/>
            <w:tcBorders>
              <w:top w:val="single" w:sz="4" w:space="0" w:color="auto"/>
              <w:left w:val="single" w:sz="4" w:space="0" w:color="auto"/>
              <w:bottom w:val="single" w:sz="4" w:space="0" w:color="auto"/>
              <w:right w:val="single" w:sz="4" w:space="0" w:color="auto"/>
            </w:tcBorders>
          </w:tcPr>
          <w:p w14:paraId="7F63BC61" w14:textId="77777777" w:rsidR="001D0D58" w:rsidRPr="00857BBA" w:rsidRDefault="001D0D58" w:rsidP="001D0D58">
            <w:pPr>
              <w:shd w:val="clear" w:color="auto" w:fill="FFFFFF" w:themeFill="background1"/>
              <w:rPr>
                <w:b/>
              </w:rPr>
            </w:pPr>
          </w:p>
        </w:tc>
      </w:tr>
      <w:tr w:rsidR="001D0D58" w:rsidRPr="00857BBA" w14:paraId="1FCAD519"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73503BA9" w14:textId="77777777" w:rsidR="001D0D58" w:rsidRPr="00857BBA" w:rsidRDefault="001D0D58" w:rsidP="001D0D58">
            <w:pPr>
              <w:shd w:val="clear" w:color="auto" w:fill="FFFFFF" w:themeFill="background1"/>
              <w:rPr>
                <w:b/>
              </w:rPr>
            </w:pPr>
            <w:r w:rsidRPr="00857BBA">
              <w:t>Laboratory work</w:t>
            </w:r>
          </w:p>
        </w:tc>
        <w:tc>
          <w:tcPr>
            <w:tcW w:w="3679" w:type="dxa"/>
            <w:gridSpan w:val="3"/>
            <w:tcBorders>
              <w:top w:val="single" w:sz="4" w:space="0" w:color="auto"/>
              <w:left w:val="single" w:sz="4" w:space="0" w:color="auto"/>
              <w:bottom w:val="single" w:sz="4" w:space="0" w:color="auto"/>
              <w:right w:val="single" w:sz="4" w:space="0" w:color="auto"/>
            </w:tcBorders>
            <w:vAlign w:val="center"/>
          </w:tcPr>
          <w:p w14:paraId="680DB555" w14:textId="77777777" w:rsidR="001D0D58" w:rsidRPr="00857BBA" w:rsidRDefault="001D0D58" w:rsidP="001D0D58">
            <w:pPr>
              <w:shd w:val="clear" w:color="auto" w:fill="FFFFFF" w:themeFill="background1"/>
              <w:rPr>
                <w:b/>
              </w:rPr>
            </w:pPr>
          </w:p>
        </w:tc>
        <w:tc>
          <w:tcPr>
            <w:tcW w:w="3991" w:type="dxa"/>
            <w:tcBorders>
              <w:top w:val="single" w:sz="4" w:space="0" w:color="auto"/>
              <w:left w:val="single" w:sz="4" w:space="0" w:color="auto"/>
              <w:bottom w:val="single" w:sz="4" w:space="0" w:color="auto"/>
              <w:right w:val="single" w:sz="4" w:space="0" w:color="auto"/>
            </w:tcBorders>
          </w:tcPr>
          <w:p w14:paraId="70F2704B" w14:textId="77777777" w:rsidR="001D0D58" w:rsidRPr="00857BBA" w:rsidRDefault="001D0D58" w:rsidP="001D0D58">
            <w:pPr>
              <w:shd w:val="clear" w:color="auto" w:fill="FFFFFF" w:themeFill="background1"/>
              <w:rPr>
                <w:b/>
              </w:rPr>
            </w:pPr>
          </w:p>
        </w:tc>
      </w:tr>
      <w:tr w:rsidR="001D0D58" w:rsidRPr="00857BBA" w14:paraId="06D0A412" w14:textId="77777777" w:rsidTr="00713CBE">
        <w:trPr>
          <w:trHeight w:val="153"/>
          <w:jc w:val="center"/>
        </w:trPr>
        <w:tc>
          <w:tcPr>
            <w:tcW w:w="3386" w:type="dxa"/>
            <w:gridSpan w:val="4"/>
            <w:tcBorders>
              <w:top w:val="single" w:sz="4" w:space="0" w:color="auto"/>
              <w:left w:val="single" w:sz="4" w:space="0" w:color="auto"/>
              <w:bottom w:val="single" w:sz="4" w:space="0" w:color="auto"/>
              <w:right w:val="single" w:sz="4" w:space="0" w:color="auto"/>
            </w:tcBorders>
            <w:hideMark/>
          </w:tcPr>
          <w:p w14:paraId="435DF0A1" w14:textId="77777777" w:rsidR="001D0D58" w:rsidRPr="00857BBA" w:rsidRDefault="001D0D58" w:rsidP="001D0D58">
            <w:pPr>
              <w:shd w:val="clear" w:color="auto" w:fill="FFFFFF" w:themeFill="background1"/>
              <w:rPr>
                <w:b/>
              </w:rPr>
            </w:pPr>
            <w:r w:rsidRPr="00857BBA">
              <w:t>Final Exam</w:t>
            </w:r>
          </w:p>
        </w:tc>
        <w:tc>
          <w:tcPr>
            <w:tcW w:w="3679" w:type="dxa"/>
            <w:gridSpan w:val="3"/>
            <w:tcBorders>
              <w:top w:val="single" w:sz="4" w:space="0" w:color="auto"/>
              <w:left w:val="single" w:sz="4" w:space="0" w:color="auto"/>
              <w:bottom w:val="single" w:sz="4" w:space="0" w:color="auto"/>
              <w:right w:val="single" w:sz="4" w:space="0" w:color="auto"/>
            </w:tcBorders>
            <w:vAlign w:val="center"/>
            <w:hideMark/>
          </w:tcPr>
          <w:p w14:paraId="05E53472" w14:textId="77777777" w:rsidR="001D0D58" w:rsidRPr="00857BBA" w:rsidRDefault="001D0D58" w:rsidP="001D0D58">
            <w:pPr>
              <w:shd w:val="clear" w:color="auto" w:fill="FFFFFF" w:themeFill="background1"/>
              <w:rPr>
                <w:b/>
              </w:rPr>
            </w:pPr>
            <w:r w:rsidRPr="00857BBA">
              <w:t>X</w:t>
            </w:r>
          </w:p>
        </w:tc>
        <w:tc>
          <w:tcPr>
            <w:tcW w:w="3991" w:type="dxa"/>
            <w:tcBorders>
              <w:top w:val="single" w:sz="4" w:space="0" w:color="auto"/>
              <w:left w:val="single" w:sz="4" w:space="0" w:color="auto"/>
              <w:bottom w:val="single" w:sz="4" w:space="0" w:color="auto"/>
              <w:right w:val="single" w:sz="4" w:space="0" w:color="auto"/>
            </w:tcBorders>
            <w:vAlign w:val="center"/>
            <w:hideMark/>
          </w:tcPr>
          <w:p w14:paraId="4519B8BA" w14:textId="77777777" w:rsidR="001D0D58" w:rsidRPr="00857BBA" w:rsidRDefault="001D0D58" w:rsidP="001D0D58">
            <w:pPr>
              <w:shd w:val="clear" w:color="auto" w:fill="FFFFFF" w:themeFill="background1"/>
              <w:rPr>
                <w:b/>
              </w:rPr>
            </w:pPr>
            <w:r w:rsidRPr="00857BBA">
              <w:t>50%</w:t>
            </w:r>
          </w:p>
        </w:tc>
      </w:tr>
      <w:tr w:rsidR="001D0D58" w:rsidRPr="00857BBA" w14:paraId="77C53C16" w14:textId="77777777" w:rsidTr="00713CBE">
        <w:trPr>
          <w:trHeight w:val="244"/>
          <w:jc w:val="center"/>
        </w:trPr>
        <w:tc>
          <w:tcPr>
            <w:tcW w:w="11056" w:type="dxa"/>
            <w:gridSpan w:val="8"/>
            <w:tcBorders>
              <w:top w:val="single" w:sz="4" w:space="0" w:color="auto"/>
              <w:left w:val="single" w:sz="4" w:space="0" w:color="auto"/>
              <w:bottom w:val="single" w:sz="4" w:space="0" w:color="auto"/>
              <w:right w:val="single" w:sz="4" w:space="0" w:color="auto"/>
            </w:tcBorders>
            <w:vAlign w:val="center"/>
            <w:hideMark/>
          </w:tcPr>
          <w:p w14:paraId="0D32FA9E" w14:textId="77777777" w:rsidR="001D0D58" w:rsidRPr="00857BBA" w:rsidRDefault="001D0D58" w:rsidP="001D0D58">
            <w:pPr>
              <w:shd w:val="clear" w:color="auto" w:fill="FFFFFF" w:themeFill="background1"/>
              <w:rPr>
                <w:b/>
              </w:rPr>
            </w:pPr>
            <w:r w:rsidRPr="00857BBA">
              <w:rPr>
                <w:b/>
                <w:bCs/>
              </w:rPr>
              <w:t>Further Notes about Assessment Methods:</w:t>
            </w:r>
            <w:r w:rsidRPr="00857BBA">
              <w:t xml:space="preserve"> If the instructor needs to add some explanation or further note, this column can be selected from the DEBIS menu.</w:t>
            </w:r>
          </w:p>
        </w:tc>
      </w:tr>
      <w:tr w:rsidR="001D0D58" w:rsidRPr="00857BBA" w14:paraId="4113A2C9" w14:textId="77777777" w:rsidTr="00713CBE">
        <w:trPr>
          <w:trHeight w:val="412"/>
          <w:jc w:val="center"/>
        </w:trPr>
        <w:tc>
          <w:tcPr>
            <w:tcW w:w="11056" w:type="dxa"/>
            <w:gridSpan w:val="8"/>
            <w:tcBorders>
              <w:top w:val="single" w:sz="4" w:space="0" w:color="auto"/>
              <w:left w:val="single" w:sz="4" w:space="0" w:color="auto"/>
              <w:bottom w:val="single" w:sz="4" w:space="0" w:color="auto"/>
              <w:right w:val="single" w:sz="4" w:space="0" w:color="auto"/>
            </w:tcBorders>
            <w:hideMark/>
          </w:tcPr>
          <w:p w14:paraId="649F1D23" w14:textId="77777777" w:rsidR="001D0D58" w:rsidRPr="00857BBA" w:rsidRDefault="001D0D58" w:rsidP="001D0D58">
            <w:pPr>
              <w:shd w:val="clear" w:color="auto" w:fill="FFFFFF" w:themeFill="background1"/>
              <w:rPr>
                <w:b/>
              </w:rPr>
            </w:pPr>
            <w:r w:rsidRPr="00857BBA">
              <w:rPr>
                <w:b/>
                <w:bCs/>
              </w:rPr>
              <w:t>Assessment Criteria:</w:t>
            </w:r>
            <w:r w:rsidRPr="00857BBA">
              <w:t xml:space="preserve"> The semester grade shall be calculated by taking 50% of the intra-semester grade and will 50% of the final grade.</w:t>
            </w:r>
          </w:p>
          <w:p w14:paraId="472DBF60" w14:textId="77777777" w:rsidR="001D0D58" w:rsidRPr="00857BBA" w:rsidRDefault="001D0D58" w:rsidP="001D0D58">
            <w:pPr>
              <w:shd w:val="clear" w:color="auto" w:fill="FFFFFF" w:themeFill="background1"/>
              <w:rPr>
                <w:b/>
              </w:rPr>
            </w:pPr>
            <w:r w:rsidRPr="00857BBA">
              <w:t xml:space="preserve">Semester Grade: 50% intra-semester grade + 50% final grade </w:t>
            </w:r>
          </w:p>
        </w:tc>
      </w:tr>
      <w:tr w:rsidR="001D0D58" w:rsidRPr="00857BBA" w14:paraId="4028A5AF" w14:textId="77777777" w:rsidTr="00713CBE">
        <w:trPr>
          <w:jc w:val="center"/>
        </w:trPr>
        <w:tc>
          <w:tcPr>
            <w:tcW w:w="11056" w:type="dxa"/>
            <w:gridSpan w:val="8"/>
            <w:tcBorders>
              <w:top w:val="single" w:sz="6" w:space="0" w:color="auto"/>
              <w:left w:val="single" w:sz="4" w:space="0" w:color="auto"/>
              <w:bottom w:val="single" w:sz="6" w:space="0" w:color="auto"/>
              <w:right w:val="single" w:sz="4" w:space="0" w:color="auto"/>
            </w:tcBorders>
          </w:tcPr>
          <w:p w14:paraId="2958DBDA" w14:textId="77777777" w:rsidR="001D0D58" w:rsidRPr="00857BBA" w:rsidRDefault="001D0D58" w:rsidP="001D0D58">
            <w:pPr>
              <w:shd w:val="clear" w:color="auto" w:fill="FFFFFF" w:themeFill="background1"/>
              <w:rPr>
                <w:b/>
                <w:bCs/>
              </w:rPr>
            </w:pPr>
            <w:r w:rsidRPr="00857BBA">
              <w:rPr>
                <w:b/>
                <w:bCs/>
              </w:rPr>
              <w:t>References</w:t>
            </w:r>
          </w:p>
          <w:p w14:paraId="50F70413" w14:textId="77777777" w:rsidR="001D0D58" w:rsidRPr="00857BBA" w:rsidRDefault="001D0D58" w:rsidP="001D0D58">
            <w:pPr>
              <w:shd w:val="clear" w:color="auto" w:fill="FFFFFF" w:themeFill="background1"/>
              <w:rPr>
                <w:b/>
              </w:rPr>
            </w:pPr>
            <w:r w:rsidRPr="00857BBA">
              <w:t>Karaböcüoğlı M., Uzel N., Yılmaz L. Çocuk Acil Tıp Kitabı. Çocuk Acil ve Yoğun Bakım Derneği Yayın No:6 İstanbul, 2004.</w:t>
            </w:r>
          </w:p>
          <w:p w14:paraId="2F642A7D" w14:textId="77777777" w:rsidR="001D0D58" w:rsidRPr="00857BBA" w:rsidRDefault="001D0D58" w:rsidP="001D0D58">
            <w:pPr>
              <w:shd w:val="clear" w:color="auto" w:fill="FFFFFF" w:themeFill="background1"/>
              <w:rPr>
                <w:b/>
              </w:rPr>
            </w:pPr>
            <w:r w:rsidRPr="00857BBA">
              <w:t>American Academy of Pediatrics. The Pediatric Emergency Medicine Research. APLS. 2006. Jones and Barlett Publishers.</w:t>
            </w:r>
          </w:p>
          <w:p w14:paraId="30BED23B" w14:textId="77777777" w:rsidR="001D0D58" w:rsidRPr="00857BBA" w:rsidRDefault="001D0D58" w:rsidP="001D0D58">
            <w:pPr>
              <w:shd w:val="clear" w:color="auto" w:fill="FFFFFF" w:themeFill="background1"/>
              <w:rPr>
                <w:b/>
              </w:rPr>
            </w:pPr>
            <w:r w:rsidRPr="00857BBA">
              <w:t xml:space="preserve">Karaböcüoğlu M., Köroğlu T. Çocuk Yoğun Bakım Esaslar ve Uygulamalar. İstanbul Medikal Yayıncılık. 2008. </w:t>
            </w:r>
          </w:p>
          <w:p w14:paraId="2393EC97" w14:textId="77777777" w:rsidR="001D0D58" w:rsidRPr="00857BBA" w:rsidRDefault="001D0D58" w:rsidP="001D0D58">
            <w:pPr>
              <w:shd w:val="clear" w:color="auto" w:fill="FFFFFF" w:themeFill="background1"/>
              <w:rPr>
                <w:b/>
              </w:rPr>
            </w:pPr>
            <w:r w:rsidRPr="00857BBA">
              <w:t>Törüner E.K, Büyükgönenç L. (2012). Çocuk Sağlığı Temel Hemşirelik Yaklaşımları. Göktuğ Yayıncılık.</w:t>
            </w:r>
          </w:p>
          <w:p w14:paraId="7CE81772" w14:textId="77777777" w:rsidR="001D0D58" w:rsidRPr="00857BBA" w:rsidRDefault="001D0D58" w:rsidP="001D0D58">
            <w:pPr>
              <w:shd w:val="clear" w:color="auto" w:fill="FFFFFF" w:themeFill="background1"/>
              <w:rPr>
                <w:b/>
              </w:rPr>
            </w:pPr>
            <w:r w:rsidRPr="00857BBA">
              <w:t xml:space="preserve">Conk Z., Başbakkal Z., Yılmaz Bal H., Bolışık B. Pediatri Hemşireliği.Çocukluk Çağı Acil Sorunları Ve Hemşirelik Yaklaşımı. Akademisyen Tıp Kitabevi, Ankara. 2018. </w:t>
            </w:r>
          </w:p>
          <w:p w14:paraId="6ED87243" w14:textId="77777777" w:rsidR="001D0D58" w:rsidRPr="00857BBA" w:rsidRDefault="001D0D58" w:rsidP="001D0D58">
            <w:pPr>
              <w:shd w:val="clear" w:color="auto" w:fill="FFFFFF" w:themeFill="background1"/>
              <w:rPr>
                <w:b/>
              </w:rPr>
            </w:pPr>
            <w:r w:rsidRPr="00857BBA">
              <w:t>Aydoğan, A., &amp; Dursun, O. (2018). Pediyatrik Temel Yaşam Desteği Eğitimlerinde Görsel ve İşitsel Geri Bildirim Yapılmasının Göğüs Basılarının Kalitesi Üzerine Etkinliğinin Değerlendirilmesi.</w:t>
            </w:r>
          </w:p>
          <w:p w14:paraId="00A46C4E" w14:textId="77777777" w:rsidR="001D0D58" w:rsidRPr="00857BBA" w:rsidRDefault="001D0D58" w:rsidP="001D0D58">
            <w:pPr>
              <w:shd w:val="clear" w:color="auto" w:fill="FFFFFF" w:themeFill="background1"/>
              <w:rPr>
                <w:b/>
              </w:rPr>
            </w:pPr>
            <w:r w:rsidRPr="00857BBA">
              <w:t>Akkuzu, E., Kalkan, G., Demir, Ş., Paslı, F., &amp; Çamurdan, A. D. (2018). Sarsılmış bebek sendromu bulguları varlığında aile görüşmesinin önemi.</w:t>
            </w:r>
          </w:p>
          <w:p w14:paraId="3EDB9878" w14:textId="77777777" w:rsidR="001D0D58" w:rsidRPr="00857BBA" w:rsidRDefault="001D0D58" w:rsidP="001D0D58">
            <w:pPr>
              <w:shd w:val="clear" w:color="auto" w:fill="FFFFFF" w:themeFill="background1"/>
              <w:rPr>
                <w:b/>
              </w:rPr>
            </w:pPr>
            <w:r w:rsidRPr="00857BBA">
              <w:t>Emergency Nurses Assn; 2 edition (15 June 2009)</w:t>
            </w:r>
          </w:p>
          <w:p w14:paraId="09750CEA" w14:textId="77777777" w:rsidR="001D0D58" w:rsidRPr="00857BBA" w:rsidRDefault="001D0D58" w:rsidP="001D0D58">
            <w:pPr>
              <w:shd w:val="clear" w:color="auto" w:fill="FFFFFF" w:themeFill="background1"/>
              <w:rPr>
                <w:b/>
              </w:rPr>
            </w:pPr>
            <w:r w:rsidRPr="00857BBA">
              <w:t>Textbook Of Pedıatrıc Crıtıcal Care Nursıng. CBS Publishers &amp; Distributors; 1st Edition edition (2018)</w:t>
            </w:r>
          </w:p>
          <w:p w14:paraId="6A7D195D" w14:textId="77777777" w:rsidR="001D0D58" w:rsidRPr="00857BBA" w:rsidRDefault="001D0D58" w:rsidP="001D0D58">
            <w:pPr>
              <w:shd w:val="clear" w:color="auto" w:fill="FFFFFF" w:themeFill="background1"/>
              <w:rPr>
                <w:b/>
              </w:rPr>
            </w:pPr>
            <w:r w:rsidRPr="00857BBA">
              <w:t>Küçükoğlu, S., Köse, S., Aytekin, A., &amp; Kılıç, T. Acil Birimlerde Çalışan Hemşirelerin Triyaj Konusundaki Bilgi Düzeylerinin Ölçülmesi.</w:t>
            </w:r>
          </w:p>
          <w:p w14:paraId="5C42F301" w14:textId="77777777" w:rsidR="001D0D58" w:rsidRPr="00857BBA" w:rsidRDefault="001D0D58" w:rsidP="001D0D58">
            <w:pPr>
              <w:shd w:val="clear" w:color="auto" w:fill="FFFFFF" w:themeFill="background1"/>
              <w:rPr>
                <w:b/>
              </w:rPr>
            </w:pPr>
            <w:r w:rsidRPr="00857BBA">
              <w:t>Mangurten, J., Scott, S. H., Guzzetta, C. E., Clark, A. P., Vinson, L., Sperry, J., ... &amp; Voelmeck, W. (2006). Effects of family presence during resuscitation and invasive procedures in a pediatric emergency department. </w:t>
            </w:r>
            <w:r w:rsidRPr="00857BBA">
              <w:rPr>
                <w:i/>
                <w:iCs/>
              </w:rPr>
              <w:t>Journal of Emergency Nursing</w:t>
            </w:r>
            <w:r w:rsidRPr="00857BBA">
              <w:t>, </w:t>
            </w:r>
            <w:r w:rsidRPr="00857BBA">
              <w:rPr>
                <w:i/>
                <w:iCs/>
              </w:rPr>
              <w:t>32</w:t>
            </w:r>
            <w:r w:rsidRPr="00857BBA">
              <w:t>(3), 225-233.</w:t>
            </w:r>
          </w:p>
          <w:p w14:paraId="0F714EA0" w14:textId="77777777" w:rsidR="001D0D58" w:rsidRPr="00857BBA" w:rsidRDefault="001D0D58" w:rsidP="001D0D58">
            <w:pPr>
              <w:shd w:val="clear" w:color="auto" w:fill="FFFFFF" w:themeFill="background1"/>
              <w:rPr>
                <w:rStyle w:val="Kpr"/>
                <w:color w:val="auto"/>
              </w:rPr>
            </w:pPr>
            <w:r w:rsidRPr="00857BBA">
              <w:rPr>
                <w:b/>
                <w:bCs/>
              </w:rPr>
              <w:t>Web Siteleri:</w:t>
            </w:r>
            <w:r w:rsidRPr="00857BBA">
              <w:t xml:space="preserve"> </w:t>
            </w:r>
            <w:hyperlink r:id="rId105" w:history="1">
              <w:r w:rsidRPr="00857BBA">
                <w:rPr>
                  <w:rStyle w:val="Kpr"/>
                  <w:color w:val="auto"/>
                </w:rPr>
                <w:t>https://www.ena.org/</w:t>
              </w:r>
            </w:hyperlink>
          </w:p>
          <w:p w14:paraId="08E1FAC3" w14:textId="77777777" w:rsidR="001D0D58" w:rsidRPr="00857BBA" w:rsidRDefault="001D0D58" w:rsidP="001D0D58">
            <w:pPr>
              <w:shd w:val="clear" w:color="auto" w:fill="FFFFFF" w:themeFill="background1"/>
              <w:rPr>
                <w:b/>
              </w:rPr>
            </w:pPr>
            <w:r w:rsidRPr="00857BBA">
              <w:t>Pediatric emergency care</w:t>
            </w:r>
          </w:p>
          <w:p w14:paraId="096343B1" w14:textId="5E7F29A0" w:rsidR="001D0D58" w:rsidRPr="00857BBA" w:rsidRDefault="00BF0A28" w:rsidP="001D0D58">
            <w:pPr>
              <w:shd w:val="clear" w:color="auto" w:fill="FFFFFF" w:themeFill="background1"/>
              <w:rPr>
                <w:u w:val="single"/>
              </w:rPr>
            </w:pPr>
            <w:hyperlink r:id="rId106" w:history="1">
              <w:r w:rsidR="001D0D58" w:rsidRPr="00857BBA">
                <w:rPr>
                  <w:rStyle w:val="Kpr"/>
                  <w:color w:val="auto"/>
                </w:rPr>
                <w:t>Journal of Emergency Nursing https://www.ifem.cc/wp-content/uploads/2016/07/International-Standards-for-Children-in-Emergency-Departments-V2.0-June-2014-1.pdf</w:t>
              </w:r>
            </w:hyperlink>
          </w:p>
        </w:tc>
      </w:tr>
      <w:tr w:rsidR="001D0D58" w:rsidRPr="00857BBA" w14:paraId="3EC78B9E" w14:textId="77777777" w:rsidTr="00713CBE">
        <w:trPr>
          <w:jc w:val="center"/>
        </w:trPr>
        <w:tc>
          <w:tcPr>
            <w:tcW w:w="11056" w:type="dxa"/>
            <w:gridSpan w:val="8"/>
            <w:tcBorders>
              <w:top w:val="single" w:sz="6" w:space="0" w:color="auto"/>
              <w:left w:val="single" w:sz="4" w:space="0" w:color="auto"/>
              <w:bottom w:val="single" w:sz="6" w:space="0" w:color="auto"/>
              <w:right w:val="single" w:sz="4" w:space="0" w:color="auto"/>
            </w:tcBorders>
            <w:hideMark/>
          </w:tcPr>
          <w:p w14:paraId="7268EFE1" w14:textId="77777777" w:rsidR="001D0D58" w:rsidRPr="00857BBA" w:rsidRDefault="001D0D58" w:rsidP="001D0D58">
            <w:pPr>
              <w:shd w:val="clear" w:color="auto" w:fill="FFFFFF" w:themeFill="background1"/>
              <w:rPr>
                <w:b/>
              </w:rPr>
            </w:pPr>
            <w:r w:rsidRPr="00857BBA">
              <w:rPr>
                <w:b/>
                <w:bCs/>
              </w:rPr>
              <w:t>Course Policies and Rules:</w:t>
            </w:r>
            <w:r w:rsidRPr="00857BBA">
              <w:t xml:space="preserve"> -</w:t>
            </w:r>
          </w:p>
        </w:tc>
      </w:tr>
      <w:tr w:rsidR="001D0D58" w:rsidRPr="00857BBA" w14:paraId="315D4A1D" w14:textId="77777777" w:rsidTr="00713CBE">
        <w:trPr>
          <w:jc w:val="center"/>
        </w:trPr>
        <w:tc>
          <w:tcPr>
            <w:tcW w:w="11056" w:type="dxa"/>
            <w:gridSpan w:val="8"/>
            <w:tcBorders>
              <w:top w:val="single" w:sz="6" w:space="0" w:color="auto"/>
              <w:left w:val="single" w:sz="4" w:space="0" w:color="auto"/>
              <w:bottom w:val="single" w:sz="6" w:space="0" w:color="auto"/>
              <w:right w:val="single" w:sz="4" w:space="0" w:color="auto"/>
            </w:tcBorders>
            <w:hideMark/>
          </w:tcPr>
          <w:p w14:paraId="0843F010" w14:textId="77777777" w:rsidR="001D0D58" w:rsidRPr="00857BBA" w:rsidRDefault="001D0D58" w:rsidP="001D0D58">
            <w:pPr>
              <w:shd w:val="clear" w:color="auto" w:fill="FFFFFF" w:themeFill="background1"/>
              <w:rPr>
                <w:b/>
                <w:bCs/>
              </w:rPr>
            </w:pPr>
            <w:r w:rsidRPr="00857BBA">
              <w:rPr>
                <w:b/>
                <w:bCs/>
              </w:rPr>
              <w:t xml:space="preserve">Contact Details for the Lecturer(s): </w:t>
            </w:r>
            <w:r w:rsidRPr="00857BBA">
              <w:t xml:space="preserve">Prof. Murat BEKTAŞ     </w:t>
            </w:r>
            <w:hyperlink r:id="rId107" w:history="1">
              <w:r w:rsidRPr="00857BBA">
                <w:rPr>
                  <w:rStyle w:val="Kpr"/>
                  <w:color w:val="auto"/>
                </w:rPr>
                <w:t>murat.bektas@deu.edu.tr</w:t>
              </w:r>
            </w:hyperlink>
            <w:r w:rsidRPr="00857BBA">
              <w:t xml:space="preserve">    02324124782</w:t>
            </w:r>
          </w:p>
        </w:tc>
      </w:tr>
      <w:tr w:rsidR="001D0D58" w:rsidRPr="00857BBA" w14:paraId="546B46C6" w14:textId="77777777" w:rsidTr="00713CBE">
        <w:trPr>
          <w:trHeight w:val="122"/>
          <w:jc w:val="center"/>
        </w:trPr>
        <w:tc>
          <w:tcPr>
            <w:tcW w:w="11056" w:type="dxa"/>
            <w:gridSpan w:val="8"/>
            <w:tcBorders>
              <w:top w:val="single" w:sz="6" w:space="0" w:color="auto"/>
              <w:left w:val="single" w:sz="4" w:space="0" w:color="auto"/>
              <w:bottom w:val="single" w:sz="6" w:space="0" w:color="auto"/>
              <w:right w:val="single" w:sz="4" w:space="0" w:color="auto"/>
            </w:tcBorders>
            <w:hideMark/>
          </w:tcPr>
          <w:p w14:paraId="62F10C21" w14:textId="77777777" w:rsidR="001D0D58" w:rsidRPr="00857BBA" w:rsidRDefault="001D0D58" w:rsidP="001D0D58">
            <w:pPr>
              <w:shd w:val="clear" w:color="auto" w:fill="FFFFFF" w:themeFill="background1"/>
              <w:rPr>
                <w:b/>
                <w:u w:val="single"/>
              </w:rPr>
            </w:pPr>
            <w:r w:rsidRPr="00857BBA">
              <w:rPr>
                <w:b/>
                <w:bCs/>
              </w:rPr>
              <w:t>Office Hours:</w:t>
            </w:r>
            <w:r w:rsidRPr="00857BBA">
              <w:t xml:space="preserve"> To be announced.</w:t>
            </w:r>
          </w:p>
        </w:tc>
      </w:tr>
      <w:tr w:rsidR="001D0D58" w:rsidRPr="00857BBA" w14:paraId="7D232B2B" w14:textId="77777777" w:rsidTr="00713CBE">
        <w:trPr>
          <w:trHeight w:val="133"/>
          <w:jc w:val="center"/>
        </w:trPr>
        <w:tc>
          <w:tcPr>
            <w:tcW w:w="11056" w:type="dxa"/>
            <w:gridSpan w:val="8"/>
            <w:tcBorders>
              <w:top w:val="single" w:sz="4" w:space="0" w:color="auto"/>
              <w:left w:val="single" w:sz="4" w:space="0" w:color="auto"/>
              <w:bottom w:val="single" w:sz="4" w:space="0" w:color="auto"/>
              <w:right w:val="single" w:sz="4" w:space="0" w:color="auto"/>
            </w:tcBorders>
            <w:hideMark/>
          </w:tcPr>
          <w:p w14:paraId="3286EC47" w14:textId="77777777" w:rsidR="001D0D58" w:rsidRPr="00857BBA" w:rsidRDefault="001D0D58" w:rsidP="001D0D58">
            <w:pPr>
              <w:shd w:val="clear" w:color="auto" w:fill="FFFFFF" w:themeFill="background1"/>
              <w:rPr>
                <w:b/>
                <w:bCs/>
              </w:rPr>
            </w:pPr>
            <w:r w:rsidRPr="00857BBA">
              <w:rPr>
                <w:b/>
                <w:bCs/>
              </w:rPr>
              <w:t xml:space="preserve">Course Contents: </w:t>
            </w:r>
            <w:r w:rsidRPr="00857BBA">
              <w:rPr>
                <w:bCs/>
              </w:rPr>
              <w:t>Exam dates will be specified in the lesson plan. When the exam dates are finalized, the dates might be changed.</w:t>
            </w:r>
          </w:p>
        </w:tc>
      </w:tr>
      <w:tr w:rsidR="001D0D58" w:rsidRPr="00857BBA" w14:paraId="519B273D" w14:textId="77777777" w:rsidTr="00713CBE">
        <w:trPr>
          <w:trHeight w:val="124"/>
          <w:jc w:val="center"/>
        </w:trPr>
        <w:tc>
          <w:tcPr>
            <w:tcW w:w="442" w:type="dxa"/>
            <w:tcBorders>
              <w:top w:val="single" w:sz="4" w:space="0" w:color="auto"/>
              <w:left w:val="single" w:sz="4" w:space="0" w:color="auto"/>
              <w:bottom w:val="single" w:sz="4" w:space="0" w:color="auto"/>
              <w:right w:val="single" w:sz="4" w:space="0" w:color="auto"/>
            </w:tcBorders>
            <w:hideMark/>
          </w:tcPr>
          <w:p w14:paraId="493C067C" w14:textId="77777777" w:rsidR="001D0D58" w:rsidRPr="00857BBA" w:rsidRDefault="001D0D58" w:rsidP="001D0D58">
            <w:pPr>
              <w:shd w:val="clear" w:color="auto" w:fill="FFFFFF" w:themeFill="background1"/>
              <w:rPr>
                <w:b/>
                <w:bCs/>
              </w:rPr>
            </w:pPr>
            <w:r w:rsidRPr="00857BBA">
              <w:rPr>
                <w:b/>
                <w:bCs/>
              </w:rPr>
              <w:t>Week</w:t>
            </w:r>
          </w:p>
        </w:tc>
        <w:tc>
          <w:tcPr>
            <w:tcW w:w="3166" w:type="dxa"/>
            <w:gridSpan w:val="4"/>
            <w:tcBorders>
              <w:top w:val="single" w:sz="4" w:space="0" w:color="auto"/>
              <w:left w:val="single" w:sz="4" w:space="0" w:color="auto"/>
              <w:bottom w:val="single" w:sz="4" w:space="0" w:color="auto"/>
              <w:right w:val="single" w:sz="4" w:space="0" w:color="auto"/>
            </w:tcBorders>
            <w:hideMark/>
          </w:tcPr>
          <w:p w14:paraId="1ED19240" w14:textId="77777777" w:rsidR="001D0D58" w:rsidRPr="00857BBA" w:rsidRDefault="001D0D58" w:rsidP="001D0D58">
            <w:pPr>
              <w:shd w:val="clear" w:color="auto" w:fill="FFFFFF" w:themeFill="background1"/>
              <w:rPr>
                <w:b/>
                <w:bCs/>
              </w:rPr>
            </w:pPr>
            <w:r w:rsidRPr="00857BBA">
              <w:rPr>
                <w:b/>
                <w:bCs/>
              </w:rPr>
              <w:t>Subjects</w:t>
            </w:r>
          </w:p>
        </w:tc>
        <w:tc>
          <w:tcPr>
            <w:tcW w:w="2346" w:type="dxa"/>
            <w:tcBorders>
              <w:top w:val="single" w:sz="4" w:space="0" w:color="auto"/>
              <w:left w:val="single" w:sz="4" w:space="0" w:color="auto"/>
              <w:bottom w:val="single" w:sz="4" w:space="0" w:color="auto"/>
              <w:right w:val="single" w:sz="4" w:space="0" w:color="auto"/>
            </w:tcBorders>
            <w:hideMark/>
          </w:tcPr>
          <w:p w14:paraId="68E45480" w14:textId="77777777" w:rsidR="001D0D58" w:rsidRPr="00857BBA" w:rsidRDefault="001D0D58" w:rsidP="001D0D58">
            <w:pPr>
              <w:shd w:val="clear" w:color="auto" w:fill="FFFFFF" w:themeFill="background1"/>
              <w:rPr>
                <w:b/>
                <w:bCs/>
              </w:rPr>
            </w:pPr>
            <w:r w:rsidRPr="00857BBA">
              <w:rPr>
                <w:b/>
                <w:bCs/>
              </w:rPr>
              <w:t>Lecturer</w:t>
            </w:r>
          </w:p>
        </w:tc>
        <w:tc>
          <w:tcPr>
            <w:tcW w:w="5102" w:type="dxa"/>
            <w:gridSpan w:val="2"/>
            <w:tcBorders>
              <w:top w:val="single" w:sz="4" w:space="0" w:color="auto"/>
              <w:left w:val="single" w:sz="4" w:space="0" w:color="auto"/>
              <w:bottom w:val="single" w:sz="4" w:space="0" w:color="auto"/>
              <w:right w:val="single" w:sz="4" w:space="0" w:color="auto"/>
            </w:tcBorders>
            <w:hideMark/>
          </w:tcPr>
          <w:p w14:paraId="1A8A95A2" w14:textId="77777777" w:rsidR="001D0D58" w:rsidRPr="00857BBA" w:rsidRDefault="001D0D58" w:rsidP="001D0D58">
            <w:pPr>
              <w:shd w:val="clear" w:color="auto" w:fill="FFFFFF" w:themeFill="background1"/>
              <w:rPr>
                <w:b/>
                <w:bCs/>
              </w:rPr>
            </w:pPr>
            <w:r w:rsidRPr="00857BBA">
              <w:rPr>
                <w:b/>
                <w:bCs/>
              </w:rPr>
              <w:t>Training Method and Material Used</w:t>
            </w:r>
          </w:p>
        </w:tc>
      </w:tr>
      <w:tr w:rsidR="001D0D58" w:rsidRPr="00857BBA" w14:paraId="30A45FC4"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483D42A0" w14:textId="77777777" w:rsidR="001D0D58" w:rsidRPr="00857BBA" w:rsidRDefault="001D0D58" w:rsidP="001D0D58">
            <w:pPr>
              <w:shd w:val="clear" w:color="auto" w:fill="FFFFFF" w:themeFill="background1"/>
              <w:rPr>
                <w:b/>
                <w:bCs/>
              </w:rPr>
            </w:pPr>
            <w:r w:rsidRPr="00857BBA">
              <w:rPr>
                <w:b/>
                <w:bCs/>
              </w:rPr>
              <w:t>1.</w:t>
            </w:r>
          </w:p>
        </w:tc>
        <w:tc>
          <w:tcPr>
            <w:tcW w:w="3166" w:type="dxa"/>
            <w:gridSpan w:val="4"/>
            <w:tcBorders>
              <w:top w:val="single" w:sz="4" w:space="0" w:color="auto"/>
              <w:left w:val="single" w:sz="4" w:space="0" w:color="auto"/>
              <w:bottom w:val="single" w:sz="4" w:space="0" w:color="auto"/>
              <w:right w:val="single" w:sz="4" w:space="0" w:color="auto"/>
            </w:tcBorders>
            <w:hideMark/>
          </w:tcPr>
          <w:p w14:paraId="7131CA71" w14:textId="77777777" w:rsidR="001D0D58" w:rsidRPr="00857BBA" w:rsidRDefault="001D0D58" w:rsidP="001D0D58">
            <w:pPr>
              <w:shd w:val="clear" w:color="auto" w:fill="FFFFFF" w:themeFill="background1"/>
              <w:rPr>
                <w:b/>
              </w:rPr>
            </w:pPr>
            <w:r w:rsidRPr="00857BBA">
              <w:t>Approach to child and family admitted to emergency clinics</w:t>
            </w:r>
          </w:p>
        </w:tc>
        <w:tc>
          <w:tcPr>
            <w:tcW w:w="2346" w:type="dxa"/>
            <w:tcBorders>
              <w:top w:val="single" w:sz="4" w:space="0" w:color="auto"/>
              <w:left w:val="single" w:sz="4" w:space="0" w:color="auto"/>
              <w:bottom w:val="single" w:sz="4" w:space="0" w:color="auto"/>
              <w:right w:val="single" w:sz="4" w:space="0" w:color="auto"/>
            </w:tcBorders>
            <w:hideMark/>
          </w:tcPr>
          <w:p w14:paraId="1E30347C" w14:textId="77777777" w:rsidR="001D0D58" w:rsidRPr="00857BBA" w:rsidRDefault="001D0D58" w:rsidP="001D0D58">
            <w:pPr>
              <w:shd w:val="clear" w:color="auto" w:fill="FFFFFF" w:themeFill="background1"/>
              <w:rPr>
                <w:b/>
              </w:rPr>
            </w:pPr>
            <w:r w:rsidRPr="00857BBA">
              <w:t xml:space="preserve">Asst. Prof. Yasemin SELEKOĞLU OK </w:t>
            </w:r>
          </w:p>
        </w:tc>
        <w:tc>
          <w:tcPr>
            <w:tcW w:w="5102" w:type="dxa"/>
            <w:gridSpan w:val="2"/>
            <w:tcBorders>
              <w:top w:val="single" w:sz="4" w:space="0" w:color="auto"/>
              <w:left w:val="single" w:sz="4" w:space="0" w:color="auto"/>
              <w:bottom w:val="single" w:sz="4" w:space="0" w:color="auto"/>
              <w:right w:val="single" w:sz="4" w:space="0" w:color="auto"/>
            </w:tcBorders>
            <w:hideMark/>
          </w:tcPr>
          <w:p w14:paraId="3A5A2E06"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2A0B4492"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2CFAB5E6" w14:textId="77777777" w:rsidR="001D0D58" w:rsidRPr="00857BBA" w:rsidRDefault="001D0D58" w:rsidP="001D0D58">
            <w:pPr>
              <w:shd w:val="clear" w:color="auto" w:fill="FFFFFF" w:themeFill="background1"/>
              <w:rPr>
                <w:b/>
                <w:bCs/>
              </w:rPr>
            </w:pPr>
            <w:r w:rsidRPr="00857BBA">
              <w:rPr>
                <w:b/>
                <w:bCs/>
              </w:rPr>
              <w:t>2.</w:t>
            </w:r>
          </w:p>
        </w:tc>
        <w:tc>
          <w:tcPr>
            <w:tcW w:w="3166" w:type="dxa"/>
            <w:gridSpan w:val="4"/>
            <w:tcBorders>
              <w:top w:val="single" w:sz="4" w:space="0" w:color="auto"/>
              <w:left w:val="single" w:sz="4" w:space="0" w:color="auto"/>
              <w:bottom w:val="single" w:sz="4" w:space="0" w:color="auto"/>
              <w:right w:val="single" w:sz="4" w:space="0" w:color="auto"/>
            </w:tcBorders>
            <w:hideMark/>
          </w:tcPr>
          <w:p w14:paraId="29210E46" w14:textId="77777777" w:rsidR="001D0D58" w:rsidRPr="00857BBA" w:rsidRDefault="001D0D58" w:rsidP="001D0D58">
            <w:pPr>
              <w:shd w:val="clear" w:color="auto" w:fill="FFFFFF" w:themeFill="background1"/>
              <w:rPr>
                <w:b/>
              </w:rPr>
            </w:pPr>
            <w:r w:rsidRPr="00857BBA">
              <w:t xml:space="preserve">Pediatric Triage and Diagnosis </w:t>
            </w:r>
          </w:p>
        </w:tc>
        <w:tc>
          <w:tcPr>
            <w:tcW w:w="2346" w:type="dxa"/>
            <w:tcBorders>
              <w:top w:val="single" w:sz="4" w:space="0" w:color="auto"/>
              <w:left w:val="single" w:sz="4" w:space="0" w:color="auto"/>
              <w:bottom w:val="single" w:sz="4" w:space="0" w:color="auto"/>
              <w:right w:val="single" w:sz="4" w:space="0" w:color="auto"/>
            </w:tcBorders>
            <w:hideMark/>
          </w:tcPr>
          <w:p w14:paraId="742D6579" w14:textId="77777777" w:rsidR="001D0D58" w:rsidRPr="00857BBA" w:rsidRDefault="001D0D58" w:rsidP="001D0D58">
            <w:pPr>
              <w:shd w:val="clear" w:color="auto" w:fill="FFFFFF" w:themeFill="background1"/>
              <w:rPr>
                <w:b/>
              </w:rPr>
            </w:pPr>
            <w:r w:rsidRPr="00857BBA">
              <w:t xml:space="preserve">Asst. Prof. Yasemin SELEKOĞLU OK </w:t>
            </w:r>
          </w:p>
        </w:tc>
        <w:tc>
          <w:tcPr>
            <w:tcW w:w="5102" w:type="dxa"/>
            <w:gridSpan w:val="2"/>
            <w:tcBorders>
              <w:top w:val="single" w:sz="4" w:space="0" w:color="auto"/>
              <w:left w:val="single" w:sz="4" w:space="0" w:color="auto"/>
              <w:bottom w:val="single" w:sz="4" w:space="0" w:color="auto"/>
              <w:right w:val="single" w:sz="4" w:space="0" w:color="auto"/>
            </w:tcBorders>
            <w:hideMark/>
          </w:tcPr>
          <w:p w14:paraId="0C9ACF31"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2850B4E1"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0D52709B" w14:textId="77777777" w:rsidR="001D0D58" w:rsidRPr="00857BBA" w:rsidRDefault="001D0D58" w:rsidP="001D0D58">
            <w:pPr>
              <w:shd w:val="clear" w:color="auto" w:fill="FFFFFF" w:themeFill="background1"/>
              <w:rPr>
                <w:b/>
                <w:bCs/>
              </w:rPr>
            </w:pPr>
            <w:r w:rsidRPr="00857BBA">
              <w:rPr>
                <w:b/>
                <w:bCs/>
              </w:rPr>
              <w:t>3.</w:t>
            </w:r>
          </w:p>
        </w:tc>
        <w:tc>
          <w:tcPr>
            <w:tcW w:w="3166" w:type="dxa"/>
            <w:gridSpan w:val="4"/>
            <w:tcBorders>
              <w:top w:val="single" w:sz="4" w:space="0" w:color="auto"/>
              <w:left w:val="single" w:sz="4" w:space="0" w:color="auto"/>
              <w:bottom w:val="single" w:sz="4" w:space="0" w:color="auto"/>
              <w:right w:val="single" w:sz="4" w:space="0" w:color="auto"/>
            </w:tcBorders>
            <w:hideMark/>
          </w:tcPr>
          <w:p w14:paraId="2EB69C70" w14:textId="77777777" w:rsidR="001D0D58" w:rsidRPr="00857BBA" w:rsidRDefault="001D0D58" w:rsidP="001D0D58">
            <w:pPr>
              <w:shd w:val="clear" w:color="auto" w:fill="FFFFFF" w:themeFill="background1"/>
              <w:rPr>
                <w:b/>
              </w:rPr>
            </w:pPr>
            <w:r w:rsidRPr="00857BBA">
              <w:t xml:space="preserve">Pediatric Respiratory System Emergency </w:t>
            </w:r>
          </w:p>
        </w:tc>
        <w:tc>
          <w:tcPr>
            <w:tcW w:w="2346" w:type="dxa"/>
            <w:tcBorders>
              <w:top w:val="single" w:sz="4" w:space="0" w:color="auto"/>
              <w:left w:val="single" w:sz="4" w:space="0" w:color="auto"/>
              <w:bottom w:val="single" w:sz="4" w:space="0" w:color="auto"/>
              <w:right w:val="single" w:sz="4" w:space="0" w:color="auto"/>
            </w:tcBorders>
            <w:hideMark/>
          </w:tcPr>
          <w:p w14:paraId="2E9C3C05" w14:textId="77777777" w:rsidR="001D0D58" w:rsidRPr="00857BBA" w:rsidRDefault="001D0D58" w:rsidP="001D0D58">
            <w:pPr>
              <w:shd w:val="clear" w:color="auto" w:fill="FFFFFF" w:themeFill="background1"/>
              <w:rPr>
                <w:b/>
              </w:rPr>
            </w:pPr>
            <w:r w:rsidRPr="00857BBA">
              <w:t>Asst. Prof. Emine Zahide ÖZDEMİR</w:t>
            </w:r>
          </w:p>
        </w:tc>
        <w:tc>
          <w:tcPr>
            <w:tcW w:w="5102" w:type="dxa"/>
            <w:gridSpan w:val="2"/>
            <w:tcBorders>
              <w:top w:val="single" w:sz="4" w:space="0" w:color="auto"/>
              <w:left w:val="single" w:sz="4" w:space="0" w:color="auto"/>
              <w:bottom w:val="single" w:sz="4" w:space="0" w:color="auto"/>
              <w:right w:val="single" w:sz="4" w:space="0" w:color="auto"/>
            </w:tcBorders>
            <w:hideMark/>
          </w:tcPr>
          <w:p w14:paraId="3AB762A9" w14:textId="77777777" w:rsidR="001D0D58" w:rsidRPr="00857BBA" w:rsidRDefault="001D0D58" w:rsidP="001D0D58">
            <w:pPr>
              <w:shd w:val="clear" w:color="auto" w:fill="FFFFFF" w:themeFill="background1"/>
              <w:rPr>
                <w:b/>
              </w:rPr>
            </w:pPr>
            <w:r w:rsidRPr="00857BBA">
              <w:t>Presentation, question-answer, discussion, research, group work, case discussion, sample nursing care</w:t>
            </w:r>
          </w:p>
        </w:tc>
      </w:tr>
      <w:tr w:rsidR="001D0D58" w:rsidRPr="00857BBA" w14:paraId="5F5E6F79"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3B37DA27" w14:textId="77777777" w:rsidR="001D0D58" w:rsidRPr="00857BBA" w:rsidRDefault="001D0D58" w:rsidP="001D0D58">
            <w:pPr>
              <w:shd w:val="clear" w:color="auto" w:fill="FFFFFF" w:themeFill="background1"/>
              <w:rPr>
                <w:b/>
                <w:bCs/>
              </w:rPr>
            </w:pPr>
            <w:r w:rsidRPr="00857BBA">
              <w:rPr>
                <w:b/>
                <w:bCs/>
              </w:rPr>
              <w:t>4.</w:t>
            </w:r>
          </w:p>
        </w:tc>
        <w:tc>
          <w:tcPr>
            <w:tcW w:w="3166" w:type="dxa"/>
            <w:gridSpan w:val="4"/>
            <w:tcBorders>
              <w:top w:val="single" w:sz="4" w:space="0" w:color="auto"/>
              <w:left w:val="single" w:sz="4" w:space="0" w:color="auto"/>
              <w:bottom w:val="single" w:sz="4" w:space="0" w:color="auto"/>
              <w:right w:val="single" w:sz="4" w:space="0" w:color="auto"/>
            </w:tcBorders>
            <w:hideMark/>
          </w:tcPr>
          <w:p w14:paraId="68B8EFC5" w14:textId="77777777" w:rsidR="001D0D58" w:rsidRPr="00857BBA" w:rsidRDefault="001D0D58" w:rsidP="001D0D58">
            <w:pPr>
              <w:shd w:val="clear" w:color="auto" w:fill="FFFFFF" w:themeFill="background1"/>
              <w:rPr>
                <w:b/>
              </w:rPr>
            </w:pPr>
            <w:r w:rsidRPr="00857BBA">
              <w:t>Pediatric Emergency Medicine Applications</w:t>
            </w:r>
          </w:p>
        </w:tc>
        <w:tc>
          <w:tcPr>
            <w:tcW w:w="2346" w:type="dxa"/>
            <w:tcBorders>
              <w:top w:val="single" w:sz="4" w:space="0" w:color="auto"/>
              <w:left w:val="single" w:sz="4" w:space="0" w:color="auto"/>
              <w:bottom w:val="single" w:sz="4" w:space="0" w:color="auto"/>
              <w:right w:val="single" w:sz="4" w:space="0" w:color="auto"/>
            </w:tcBorders>
            <w:hideMark/>
          </w:tcPr>
          <w:p w14:paraId="19D33E19" w14:textId="77777777"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5801FD47"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3E6487AF"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44E75743" w14:textId="77777777" w:rsidR="001D0D58" w:rsidRPr="00857BBA" w:rsidRDefault="001D0D58" w:rsidP="001D0D58">
            <w:pPr>
              <w:shd w:val="clear" w:color="auto" w:fill="FFFFFF" w:themeFill="background1"/>
              <w:rPr>
                <w:b/>
                <w:bCs/>
              </w:rPr>
            </w:pPr>
            <w:r w:rsidRPr="00857BBA">
              <w:rPr>
                <w:b/>
                <w:bCs/>
              </w:rPr>
              <w:t>5.</w:t>
            </w:r>
          </w:p>
        </w:tc>
        <w:tc>
          <w:tcPr>
            <w:tcW w:w="3166" w:type="dxa"/>
            <w:gridSpan w:val="4"/>
            <w:tcBorders>
              <w:top w:val="single" w:sz="4" w:space="0" w:color="auto"/>
              <w:left w:val="single" w:sz="4" w:space="0" w:color="auto"/>
              <w:bottom w:val="single" w:sz="4" w:space="0" w:color="auto"/>
              <w:right w:val="single" w:sz="4" w:space="0" w:color="auto"/>
            </w:tcBorders>
            <w:hideMark/>
          </w:tcPr>
          <w:p w14:paraId="7A0B8B2A" w14:textId="77777777" w:rsidR="001D0D58" w:rsidRPr="00857BBA" w:rsidRDefault="001D0D58" w:rsidP="001D0D58">
            <w:pPr>
              <w:shd w:val="clear" w:color="auto" w:fill="FFFFFF" w:themeFill="background1"/>
              <w:rPr>
                <w:b/>
              </w:rPr>
            </w:pPr>
            <w:r w:rsidRPr="00857BBA">
              <w:t>Basic and Advanced Life Support in Children</w:t>
            </w:r>
          </w:p>
        </w:tc>
        <w:tc>
          <w:tcPr>
            <w:tcW w:w="2346" w:type="dxa"/>
            <w:tcBorders>
              <w:top w:val="single" w:sz="4" w:space="0" w:color="auto"/>
              <w:left w:val="single" w:sz="4" w:space="0" w:color="auto"/>
              <w:bottom w:val="single" w:sz="4" w:space="0" w:color="auto"/>
              <w:right w:val="single" w:sz="4" w:space="0" w:color="auto"/>
            </w:tcBorders>
            <w:hideMark/>
          </w:tcPr>
          <w:p w14:paraId="27E6C4B1" w14:textId="77777777"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5B148CA5"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5BCBB050"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31B61413" w14:textId="77777777" w:rsidR="001D0D58" w:rsidRPr="00857BBA" w:rsidRDefault="001D0D58" w:rsidP="001D0D58">
            <w:pPr>
              <w:shd w:val="clear" w:color="auto" w:fill="FFFFFF" w:themeFill="background1"/>
              <w:rPr>
                <w:b/>
                <w:bCs/>
              </w:rPr>
            </w:pPr>
            <w:r w:rsidRPr="00857BBA">
              <w:rPr>
                <w:b/>
                <w:bCs/>
              </w:rPr>
              <w:t>6.</w:t>
            </w:r>
          </w:p>
        </w:tc>
        <w:tc>
          <w:tcPr>
            <w:tcW w:w="3166" w:type="dxa"/>
            <w:gridSpan w:val="4"/>
            <w:tcBorders>
              <w:top w:val="single" w:sz="4" w:space="0" w:color="auto"/>
              <w:left w:val="single" w:sz="4" w:space="0" w:color="auto"/>
              <w:bottom w:val="single" w:sz="4" w:space="0" w:color="auto"/>
              <w:right w:val="single" w:sz="4" w:space="0" w:color="auto"/>
            </w:tcBorders>
            <w:hideMark/>
          </w:tcPr>
          <w:p w14:paraId="312CEC07" w14:textId="77777777" w:rsidR="001D0D58" w:rsidRPr="00857BBA" w:rsidRDefault="001D0D58" w:rsidP="001D0D58">
            <w:pPr>
              <w:shd w:val="clear" w:color="auto" w:fill="FFFFFF" w:themeFill="background1"/>
              <w:rPr>
                <w:b/>
              </w:rPr>
            </w:pPr>
            <w:r w:rsidRPr="00857BBA">
              <w:t>Pediatric Gastrointestinal Emergencies</w:t>
            </w:r>
          </w:p>
        </w:tc>
        <w:tc>
          <w:tcPr>
            <w:tcW w:w="2346" w:type="dxa"/>
            <w:tcBorders>
              <w:top w:val="single" w:sz="4" w:space="0" w:color="auto"/>
              <w:left w:val="single" w:sz="4" w:space="0" w:color="auto"/>
              <w:bottom w:val="single" w:sz="4" w:space="0" w:color="auto"/>
              <w:right w:val="single" w:sz="4" w:space="0" w:color="auto"/>
            </w:tcBorders>
            <w:hideMark/>
          </w:tcPr>
          <w:p w14:paraId="23679B31" w14:textId="77777777" w:rsidR="001D0D58" w:rsidRPr="00857BBA" w:rsidRDefault="001D0D58" w:rsidP="001D0D58">
            <w:pPr>
              <w:shd w:val="clear" w:color="auto" w:fill="FFFFFF" w:themeFill="background1"/>
              <w:jc w:val="both"/>
            </w:pPr>
            <w:r w:rsidRPr="00857BBA">
              <w:t>Asst. Prof. Emine Zahide ÖZDEMİR</w:t>
            </w:r>
          </w:p>
        </w:tc>
        <w:tc>
          <w:tcPr>
            <w:tcW w:w="5102" w:type="dxa"/>
            <w:gridSpan w:val="2"/>
            <w:tcBorders>
              <w:top w:val="single" w:sz="4" w:space="0" w:color="auto"/>
              <w:left w:val="single" w:sz="4" w:space="0" w:color="auto"/>
              <w:bottom w:val="single" w:sz="4" w:space="0" w:color="auto"/>
              <w:right w:val="single" w:sz="4" w:space="0" w:color="auto"/>
            </w:tcBorders>
            <w:hideMark/>
          </w:tcPr>
          <w:p w14:paraId="58B967B0" w14:textId="77777777" w:rsidR="001D0D58" w:rsidRPr="00857BBA" w:rsidRDefault="001D0D58" w:rsidP="001D0D58">
            <w:pPr>
              <w:shd w:val="clear" w:color="auto" w:fill="FFFFFF" w:themeFill="background1"/>
              <w:rPr>
                <w:rFonts w:eastAsiaTheme="minorHAnsi"/>
                <w:b/>
                <w:lang w:eastAsia="en-US"/>
              </w:rPr>
            </w:pPr>
            <w:r w:rsidRPr="00857BBA">
              <w:t>Presentation,question-answer,  discussion, research, group work, case discussion, sample nursing care</w:t>
            </w:r>
          </w:p>
        </w:tc>
      </w:tr>
      <w:tr w:rsidR="001D0D58" w:rsidRPr="00857BBA" w14:paraId="79B1A491"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3037E40D" w14:textId="77777777" w:rsidR="001D0D58" w:rsidRPr="00857BBA" w:rsidRDefault="001D0D58" w:rsidP="001D0D58">
            <w:pPr>
              <w:shd w:val="clear" w:color="auto" w:fill="FFFFFF" w:themeFill="background1"/>
              <w:rPr>
                <w:b/>
                <w:bCs/>
              </w:rPr>
            </w:pPr>
            <w:r w:rsidRPr="00857BBA">
              <w:rPr>
                <w:b/>
                <w:bCs/>
              </w:rPr>
              <w:t>7.</w:t>
            </w:r>
          </w:p>
        </w:tc>
        <w:tc>
          <w:tcPr>
            <w:tcW w:w="3166" w:type="dxa"/>
            <w:gridSpan w:val="4"/>
            <w:tcBorders>
              <w:top w:val="single" w:sz="4" w:space="0" w:color="auto"/>
              <w:left w:val="single" w:sz="4" w:space="0" w:color="auto"/>
              <w:bottom w:val="single" w:sz="4" w:space="0" w:color="auto"/>
              <w:right w:val="single" w:sz="4" w:space="0" w:color="auto"/>
            </w:tcBorders>
            <w:hideMark/>
          </w:tcPr>
          <w:p w14:paraId="6B348B48" w14:textId="77777777" w:rsidR="001D0D58" w:rsidRPr="00857BBA" w:rsidRDefault="001D0D58" w:rsidP="001D0D58">
            <w:pPr>
              <w:shd w:val="clear" w:color="auto" w:fill="FFFFFF" w:themeFill="background1"/>
              <w:rPr>
                <w:b/>
              </w:rPr>
            </w:pPr>
            <w:r w:rsidRPr="00857BBA">
              <w:t>Pediatric Cardiovascular Emergencies</w:t>
            </w:r>
          </w:p>
        </w:tc>
        <w:tc>
          <w:tcPr>
            <w:tcW w:w="2346" w:type="dxa"/>
            <w:tcBorders>
              <w:top w:val="single" w:sz="4" w:space="0" w:color="auto"/>
              <w:left w:val="single" w:sz="4" w:space="0" w:color="auto"/>
              <w:bottom w:val="single" w:sz="4" w:space="0" w:color="auto"/>
              <w:right w:val="single" w:sz="4" w:space="0" w:color="auto"/>
            </w:tcBorders>
            <w:hideMark/>
          </w:tcPr>
          <w:p w14:paraId="59D02AB6" w14:textId="77777777"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22037524"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747CE2C2" w14:textId="77777777" w:rsidTr="00713CBE">
        <w:trPr>
          <w:trHeight w:val="166"/>
          <w:jc w:val="center"/>
        </w:trPr>
        <w:tc>
          <w:tcPr>
            <w:tcW w:w="442" w:type="dxa"/>
            <w:tcBorders>
              <w:top w:val="single" w:sz="4" w:space="0" w:color="auto"/>
              <w:left w:val="single" w:sz="4" w:space="0" w:color="auto"/>
              <w:bottom w:val="single" w:sz="4" w:space="0" w:color="auto"/>
              <w:right w:val="single" w:sz="4" w:space="0" w:color="auto"/>
            </w:tcBorders>
            <w:hideMark/>
          </w:tcPr>
          <w:p w14:paraId="2F033B40" w14:textId="77777777" w:rsidR="001D0D58" w:rsidRPr="00857BBA" w:rsidRDefault="001D0D58" w:rsidP="001D0D58">
            <w:pPr>
              <w:shd w:val="clear" w:color="auto" w:fill="FFFFFF" w:themeFill="background1"/>
              <w:rPr>
                <w:b/>
                <w:bCs/>
              </w:rPr>
            </w:pPr>
            <w:r w:rsidRPr="00857BBA">
              <w:rPr>
                <w:b/>
                <w:bCs/>
              </w:rPr>
              <w:t>8.</w:t>
            </w:r>
          </w:p>
        </w:tc>
        <w:tc>
          <w:tcPr>
            <w:tcW w:w="3166" w:type="dxa"/>
            <w:gridSpan w:val="4"/>
            <w:tcBorders>
              <w:top w:val="single" w:sz="4" w:space="0" w:color="auto"/>
              <w:left w:val="single" w:sz="4" w:space="0" w:color="auto"/>
              <w:bottom w:val="single" w:sz="4" w:space="0" w:color="auto"/>
              <w:right w:val="single" w:sz="4" w:space="0" w:color="auto"/>
            </w:tcBorders>
            <w:hideMark/>
          </w:tcPr>
          <w:p w14:paraId="2A04C15F" w14:textId="77777777" w:rsidR="001D0D58" w:rsidRPr="00857BBA" w:rsidRDefault="001D0D58" w:rsidP="001D0D58">
            <w:pPr>
              <w:shd w:val="clear" w:color="auto" w:fill="FFFFFF" w:themeFill="background1"/>
              <w:rPr>
                <w:b/>
                <w:bCs/>
              </w:rPr>
            </w:pPr>
            <w:r w:rsidRPr="00857BBA">
              <w:rPr>
                <w:b/>
                <w:bCs/>
              </w:rPr>
              <w:t>MIDTERM EXAM</w:t>
            </w:r>
          </w:p>
        </w:tc>
        <w:tc>
          <w:tcPr>
            <w:tcW w:w="7448" w:type="dxa"/>
            <w:gridSpan w:val="3"/>
            <w:tcBorders>
              <w:top w:val="single" w:sz="4" w:space="0" w:color="auto"/>
              <w:left w:val="single" w:sz="4" w:space="0" w:color="auto"/>
              <w:bottom w:val="single" w:sz="4" w:space="0" w:color="auto"/>
              <w:right w:val="single" w:sz="4" w:space="0" w:color="auto"/>
            </w:tcBorders>
            <w:hideMark/>
          </w:tcPr>
          <w:p w14:paraId="137B190E" w14:textId="77777777" w:rsidR="001D0D58" w:rsidRPr="00857BBA" w:rsidRDefault="001D0D58" w:rsidP="001D0D58">
            <w:pPr>
              <w:shd w:val="clear" w:color="auto" w:fill="FFFFFF" w:themeFill="background1"/>
            </w:pPr>
            <w:r w:rsidRPr="00857BBA">
              <w:t>Prof. Murat BEKTAŞ</w:t>
            </w:r>
          </w:p>
        </w:tc>
      </w:tr>
      <w:tr w:rsidR="001D0D58" w:rsidRPr="00857BBA" w14:paraId="45C49FFD"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761420EA" w14:textId="77777777" w:rsidR="001D0D58" w:rsidRPr="00857BBA" w:rsidRDefault="001D0D58" w:rsidP="001D0D58">
            <w:pPr>
              <w:shd w:val="clear" w:color="auto" w:fill="FFFFFF" w:themeFill="background1"/>
              <w:rPr>
                <w:b/>
              </w:rPr>
            </w:pPr>
            <w:r w:rsidRPr="00857BBA">
              <w:rPr>
                <w:b/>
              </w:rPr>
              <w:t>9.</w:t>
            </w:r>
          </w:p>
        </w:tc>
        <w:tc>
          <w:tcPr>
            <w:tcW w:w="3166" w:type="dxa"/>
            <w:gridSpan w:val="4"/>
            <w:tcBorders>
              <w:top w:val="single" w:sz="4" w:space="0" w:color="auto"/>
              <w:left w:val="single" w:sz="4" w:space="0" w:color="auto"/>
              <w:bottom w:val="single" w:sz="4" w:space="0" w:color="auto"/>
              <w:right w:val="single" w:sz="4" w:space="0" w:color="auto"/>
            </w:tcBorders>
            <w:hideMark/>
          </w:tcPr>
          <w:p w14:paraId="7D3F9555" w14:textId="77777777" w:rsidR="001D0D58" w:rsidRPr="00857BBA" w:rsidRDefault="001D0D58" w:rsidP="001D0D58">
            <w:pPr>
              <w:shd w:val="clear" w:color="auto" w:fill="FFFFFF" w:themeFill="background1"/>
              <w:rPr>
                <w:b/>
              </w:rPr>
            </w:pPr>
            <w:r w:rsidRPr="00857BBA">
              <w:t>Pediatric Neurological Emergencies</w:t>
            </w:r>
          </w:p>
        </w:tc>
        <w:tc>
          <w:tcPr>
            <w:tcW w:w="2346" w:type="dxa"/>
            <w:tcBorders>
              <w:top w:val="single" w:sz="4" w:space="0" w:color="auto"/>
              <w:left w:val="single" w:sz="4" w:space="0" w:color="auto"/>
              <w:bottom w:val="single" w:sz="4" w:space="0" w:color="auto"/>
              <w:right w:val="single" w:sz="4" w:space="0" w:color="auto"/>
            </w:tcBorders>
            <w:hideMark/>
          </w:tcPr>
          <w:p w14:paraId="0B50E67A" w14:textId="77777777"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39A68EE4"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758B47AB"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233A7A9D" w14:textId="77777777" w:rsidR="001D0D58" w:rsidRPr="00857BBA" w:rsidRDefault="001D0D58" w:rsidP="001D0D58">
            <w:pPr>
              <w:shd w:val="clear" w:color="auto" w:fill="FFFFFF" w:themeFill="background1"/>
              <w:rPr>
                <w:b/>
              </w:rPr>
            </w:pPr>
            <w:r w:rsidRPr="00857BBA">
              <w:rPr>
                <w:b/>
              </w:rPr>
              <w:t>10.</w:t>
            </w:r>
          </w:p>
        </w:tc>
        <w:tc>
          <w:tcPr>
            <w:tcW w:w="3166" w:type="dxa"/>
            <w:gridSpan w:val="4"/>
            <w:tcBorders>
              <w:top w:val="single" w:sz="4" w:space="0" w:color="auto"/>
              <w:left w:val="single" w:sz="4" w:space="0" w:color="auto"/>
              <w:bottom w:val="single" w:sz="4" w:space="0" w:color="auto"/>
              <w:right w:val="single" w:sz="4" w:space="0" w:color="auto"/>
            </w:tcBorders>
            <w:hideMark/>
          </w:tcPr>
          <w:p w14:paraId="157E9A60" w14:textId="77777777" w:rsidR="001D0D58" w:rsidRPr="00857BBA" w:rsidRDefault="001D0D58" w:rsidP="001D0D58">
            <w:pPr>
              <w:shd w:val="clear" w:color="auto" w:fill="FFFFFF" w:themeFill="background1"/>
              <w:rPr>
                <w:bCs/>
              </w:rPr>
            </w:pPr>
            <w:r w:rsidRPr="00857BBA">
              <w:t>Pediatric Neurological Emergencies</w:t>
            </w:r>
          </w:p>
        </w:tc>
        <w:tc>
          <w:tcPr>
            <w:tcW w:w="2346" w:type="dxa"/>
            <w:tcBorders>
              <w:top w:val="single" w:sz="4" w:space="0" w:color="auto"/>
              <w:left w:val="single" w:sz="4" w:space="0" w:color="auto"/>
              <w:bottom w:val="single" w:sz="4" w:space="0" w:color="auto"/>
              <w:right w:val="single" w:sz="4" w:space="0" w:color="auto"/>
            </w:tcBorders>
            <w:hideMark/>
          </w:tcPr>
          <w:p w14:paraId="34F51756" w14:textId="2218AC5D"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398D1C81"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79232572"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7B495DE8" w14:textId="77777777" w:rsidR="001D0D58" w:rsidRPr="00857BBA" w:rsidRDefault="001D0D58" w:rsidP="001D0D58">
            <w:pPr>
              <w:shd w:val="clear" w:color="auto" w:fill="FFFFFF" w:themeFill="background1"/>
              <w:rPr>
                <w:b/>
              </w:rPr>
            </w:pPr>
            <w:r w:rsidRPr="00857BBA">
              <w:rPr>
                <w:b/>
              </w:rPr>
              <w:t>11.</w:t>
            </w:r>
          </w:p>
        </w:tc>
        <w:tc>
          <w:tcPr>
            <w:tcW w:w="3166" w:type="dxa"/>
            <w:gridSpan w:val="4"/>
            <w:tcBorders>
              <w:top w:val="single" w:sz="4" w:space="0" w:color="auto"/>
              <w:left w:val="single" w:sz="4" w:space="0" w:color="auto"/>
              <w:bottom w:val="single" w:sz="4" w:space="0" w:color="auto"/>
              <w:right w:val="single" w:sz="4" w:space="0" w:color="auto"/>
            </w:tcBorders>
            <w:hideMark/>
          </w:tcPr>
          <w:p w14:paraId="48A497F9" w14:textId="77777777" w:rsidR="001D0D58" w:rsidRPr="00857BBA" w:rsidRDefault="001D0D58" w:rsidP="001D0D58">
            <w:pPr>
              <w:shd w:val="clear" w:color="auto" w:fill="FFFFFF" w:themeFill="background1"/>
              <w:rPr>
                <w:bCs/>
              </w:rPr>
            </w:pPr>
            <w:r w:rsidRPr="00857BBA">
              <w:rPr>
                <w:bCs/>
              </w:rPr>
              <w:t>Approach to children with trauma</w:t>
            </w:r>
          </w:p>
        </w:tc>
        <w:tc>
          <w:tcPr>
            <w:tcW w:w="2346" w:type="dxa"/>
            <w:tcBorders>
              <w:top w:val="single" w:sz="4" w:space="0" w:color="auto"/>
              <w:left w:val="single" w:sz="4" w:space="0" w:color="auto"/>
              <w:bottom w:val="single" w:sz="4" w:space="0" w:color="auto"/>
              <w:right w:val="single" w:sz="4" w:space="0" w:color="auto"/>
            </w:tcBorders>
            <w:hideMark/>
          </w:tcPr>
          <w:p w14:paraId="6D670DB0" w14:textId="77777777"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2584F7CC"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5E46DE3F"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54608C89" w14:textId="77777777" w:rsidR="001D0D58" w:rsidRPr="00857BBA" w:rsidRDefault="001D0D58" w:rsidP="001D0D58">
            <w:pPr>
              <w:shd w:val="clear" w:color="auto" w:fill="FFFFFF" w:themeFill="background1"/>
              <w:rPr>
                <w:b/>
              </w:rPr>
            </w:pPr>
            <w:r w:rsidRPr="00857BBA">
              <w:rPr>
                <w:b/>
              </w:rPr>
              <w:t>12,</w:t>
            </w:r>
          </w:p>
        </w:tc>
        <w:tc>
          <w:tcPr>
            <w:tcW w:w="3166" w:type="dxa"/>
            <w:gridSpan w:val="4"/>
            <w:tcBorders>
              <w:top w:val="single" w:sz="4" w:space="0" w:color="auto"/>
              <w:left w:val="single" w:sz="4" w:space="0" w:color="auto"/>
              <w:bottom w:val="single" w:sz="4" w:space="0" w:color="auto"/>
              <w:right w:val="single" w:sz="4" w:space="0" w:color="auto"/>
            </w:tcBorders>
            <w:hideMark/>
          </w:tcPr>
          <w:p w14:paraId="16FC4302" w14:textId="77777777" w:rsidR="001D0D58" w:rsidRPr="00857BBA" w:rsidRDefault="001D0D58" w:rsidP="001D0D58">
            <w:pPr>
              <w:shd w:val="clear" w:color="auto" w:fill="FFFFFF" w:themeFill="background1"/>
              <w:rPr>
                <w:b/>
              </w:rPr>
            </w:pPr>
            <w:r w:rsidRPr="00857BBA">
              <w:t>Home accidents and intoxications</w:t>
            </w:r>
          </w:p>
        </w:tc>
        <w:tc>
          <w:tcPr>
            <w:tcW w:w="2346" w:type="dxa"/>
            <w:tcBorders>
              <w:top w:val="single" w:sz="4" w:space="0" w:color="auto"/>
              <w:left w:val="single" w:sz="4" w:space="0" w:color="auto"/>
              <w:bottom w:val="single" w:sz="4" w:space="0" w:color="auto"/>
              <w:right w:val="single" w:sz="4" w:space="0" w:color="auto"/>
            </w:tcBorders>
            <w:hideMark/>
          </w:tcPr>
          <w:p w14:paraId="66A35208" w14:textId="77777777" w:rsidR="001D0D58" w:rsidRPr="00857BBA" w:rsidRDefault="001D0D58" w:rsidP="001D0D58">
            <w:pPr>
              <w:shd w:val="clear" w:color="auto" w:fill="FFFFFF" w:themeFill="background1"/>
              <w:rPr>
                <w:b/>
              </w:rPr>
            </w:pPr>
            <w:r w:rsidRPr="00857BBA">
              <w:t>Asst. Prof.  Emine Zahide ÖZDEMİR</w:t>
            </w:r>
          </w:p>
        </w:tc>
        <w:tc>
          <w:tcPr>
            <w:tcW w:w="5102" w:type="dxa"/>
            <w:gridSpan w:val="2"/>
            <w:tcBorders>
              <w:top w:val="single" w:sz="4" w:space="0" w:color="auto"/>
              <w:left w:val="single" w:sz="4" w:space="0" w:color="auto"/>
              <w:bottom w:val="single" w:sz="4" w:space="0" w:color="auto"/>
              <w:right w:val="single" w:sz="4" w:space="0" w:color="auto"/>
            </w:tcBorders>
            <w:hideMark/>
          </w:tcPr>
          <w:p w14:paraId="228EE07D"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6005C4FA"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5FC8F1A0" w14:textId="77777777" w:rsidR="001D0D58" w:rsidRPr="00857BBA" w:rsidRDefault="001D0D58" w:rsidP="001D0D58">
            <w:pPr>
              <w:shd w:val="clear" w:color="auto" w:fill="FFFFFF" w:themeFill="background1"/>
              <w:rPr>
                <w:b/>
              </w:rPr>
            </w:pPr>
            <w:r w:rsidRPr="00857BBA">
              <w:rPr>
                <w:b/>
              </w:rPr>
              <w:t>13.</w:t>
            </w:r>
          </w:p>
        </w:tc>
        <w:tc>
          <w:tcPr>
            <w:tcW w:w="3166" w:type="dxa"/>
            <w:gridSpan w:val="4"/>
            <w:tcBorders>
              <w:top w:val="single" w:sz="4" w:space="0" w:color="auto"/>
              <w:left w:val="single" w:sz="4" w:space="0" w:color="auto"/>
              <w:bottom w:val="single" w:sz="4" w:space="0" w:color="auto"/>
              <w:right w:val="single" w:sz="4" w:space="0" w:color="auto"/>
            </w:tcBorders>
            <w:hideMark/>
          </w:tcPr>
          <w:p w14:paraId="3AEA5FB1" w14:textId="77777777" w:rsidR="001D0D58" w:rsidRPr="00857BBA" w:rsidRDefault="001D0D58" w:rsidP="001D0D58">
            <w:pPr>
              <w:shd w:val="clear" w:color="auto" w:fill="FFFFFF" w:themeFill="background1"/>
              <w:rPr>
                <w:b/>
              </w:rPr>
            </w:pPr>
            <w:r w:rsidRPr="00857BBA">
              <w:t>Pediatric Oncological Emergencies</w:t>
            </w:r>
          </w:p>
        </w:tc>
        <w:tc>
          <w:tcPr>
            <w:tcW w:w="2346" w:type="dxa"/>
            <w:tcBorders>
              <w:top w:val="single" w:sz="4" w:space="0" w:color="auto"/>
              <w:left w:val="single" w:sz="4" w:space="0" w:color="auto"/>
              <w:bottom w:val="single" w:sz="4" w:space="0" w:color="auto"/>
              <w:right w:val="single" w:sz="4" w:space="0" w:color="auto"/>
            </w:tcBorders>
            <w:hideMark/>
          </w:tcPr>
          <w:p w14:paraId="4C65D79A" w14:textId="77777777" w:rsidR="001D0D58" w:rsidRPr="00857BBA" w:rsidRDefault="001D0D58" w:rsidP="001D0D58">
            <w:pPr>
              <w:shd w:val="clear" w:color="auto" w:fill="FFFFFF" w:themeFill="background1"/>
              <w:jc w:val="both"/>
            </w:pPr>
            <w:r w:rsidRPr="00857BBA">
              <w:t>Prof. Gülçin ÖZALP GERÇEKER</w:t>
            </w:r>
          </w:p>
        </w:tc>
        <w:tc>
          <w:tcPr>
            <w:tcW w:w="5102" w:type="dxa"/>
            <w:gridSpan w:val="2"/>
            <w:tcBorders>
              <w:top w:val="single" w:sz="4" w:space="0" w:color="auto"/>
              <w:left w:val="single" w:sz="4" w:space="0" w:color="auto"/>
              <w:bottom w:val="single" w:sz="4" w:space="0" w:color="auto"/>
              <w:right w:val="single" w:sz="4" w:space="0" w:color="auto"/>
            </w:tcBorders>
            <w:hideMark/>
          </w:tcPr>
          <w:p w14:paraId="7A0D01AA" w14:textId="77777777" w:rsidR="001D0D58" w:rsidRPr="00857BBA" w:rsidRDefault="001D0D58" w:rsidP="001D0D58">
            <w:pPr>
              <w:shd w:val="clear" w:color="auto" w:fill="FFFFFF" w:themeFill="background1"/>
              <w:rPr>
                <w:rFonts w:eastAsiaTheme="minorHAnsi"/>
                <w:b/>
                <w:lang w:eastAsia="en-US"/>
              </w:rPr>
            </w:pPr>
            <w:r w:rsidRPr="00857BBA">
              <w:t>Presentation,question-answer,  discussion, research, group work, case discussion, sample nursing care</w:t>
            </w:r>
          </w:p>
        </w:tc>
      </w:tr>
      <w:tr w:rsidR="001D0D58" w:rsidRPr="00857BBA" w14:paraId="4496BC92" w14:textId="77777777" w:rsidTr="00713CBE">
        <w:trPr>
          <w:jc w:val="center"/>
        </w:trPr>
        <w:tc>
          <w:tcPr>
            <w:tcW w:w="442" w:type="dxa"/>
            <w:tcBorders>
              <w:top w:val="single" w:sz="4" w:space="0" w:color="auto"/>
              <w:left w:val="single" w:sz="4" w:space="0" w:color="auto"/>
              <w:bottom w:val="single" w:sz="4" w:space="0" w:color="auto"/>
              <w:right w:val="single" w:sz="4" w:space="0" w:color="auto"/>
            </w:tcBorders>
            <w:hideMark/>
          </w:tcPr>
          <w:p w14:paraId="58628C27" w14:textId="77777777" w:rsidR="001D0D58" w:rsidRPr="00857BBA" w:rsidRDefault="001D0D58" w:rsidP="001D0D58">
            <w:pPr>
              <w:shd w:val="clear" w:color="auto" w:fill="FFFFFF" w:themeFill="background1"/>
              <w:rPr>
                <w:b/>
              </w:rPr>
            </w:pPr>
            <w:r w:rsidRPr="00857BBA">
              <w:rPr>
                <w:b/>
              </w:rPr>
              <w:t>14.</w:t>
            </w:r>
          </w:p>
        </w:tc>
        <w:tc>
          <w:tcPr>
            <w:tcW w:w="3166" w:type="dxa"/>
            <w:gridSpan w:val="4"/>
            <w:tcBorders>
              <w:top w:val="single" w:sz="4" w:space="0" w:color="auto"/>
              <w:left w:val="single" w:sz="4" w:space="0" w:color="auto"/>
              <w:bottom w:val="single" w:sz="4" w:space="0" w:color="auto"/>
              <w:right w:val="single" w:sz="4" w:space="0" w:color="auto"/>
            </w:tcBorders>
            <w:hideMark/>
          </w:tcPr>
          <w:p w14:paraId="57A78C22" w14:textId="77777777" w:rsidR="001D0D58" w:rsidRPr="00857BBA" w:rsidRDefault="001D0D58" w:rsidP="001D0D58">
            <w:pPr>
              <w:shd w:val="clear" w:color="auto" w:fill="FFFFFF" w:themeFill="background1"/>
              <w:rPr>
                <w:b/>
              </w:rPr>
            </w:pPr>
            <w:r w:rsidRPr="00857BBA">
              <w:t>Pediatric Endocrine Emergencies</w:t>
            </w:r>
          </w:p>
        </w:tc>
        <w:tc>
          <w:tcPr>
            <w:tcW w:w="2346" w:type="dxa"/>
            <w:tcBorders>
              <w:top w:val="single" w:sz="4" w:space="0" w:color="auto"/>
              <w:left w:val="single" w:sz="4" w:space="0" w:color="auto"/>
              <w:bottom w:val="single" w:sz="4" w:space="0" w:color="auto"/>
              <w:right w:val="single" w:sz="4" w:space="0" w:color="auto"/>
            </w:tcBorders>
            <w:hideMark/>
          </w:tcPr>
          <w:p w14:paraId="51B7D7A1" w14:textId="77777777"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14D82F2E"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1D0D58" w:rsidRPr="00857BBA" w14:paraId="29DC52BD" w14:textId="77777777" w:rsidTr="00713CBE">
        <w:trPr>
          <w:trHeight w:val="60"/>
          <w:jc w:val="center"/>
        </w:trPr>
        <w:tc>
          <w:tcPr>
            <w:tcW w:w="442" w:type="dxa"/>
            <w:tcBorders>
              <w:top w:val="single" w:sz="4" w:space="0" w:color="auto"/>
              <w:left w:val="single" w:sz="4" w:space="0" w:color="auto"/>
              <w:bottom w:val="single" w:sz="4" w:space="0" w:color="auto"/>
              <w:right w:val="single" w:sz="4" w:space="0" w:color="auto"/>
            </w:tcBorders>
            <w:hideMark/>
          </w:tcPr>
          <w:p w14:paraId="65CD041B" w14:textId="77777777" w:rsidR="001D0D58" w:rsidRPr="00857BBA" w:rsidRDefault="001D0D58" w:rsidP="001D0D58">
            <w:pPr>
              <w:shd w:val="clear" w:color="auto" w:fill="FFFFFF" w:themeFill="background1"/>
              <w:rPr>
                <w:b/>
              </w:rPr>
            </w:pPr>
            <w:r w:rsidRPr="00857BBA">
              <w:rPr>
                <w:b/>
              </w:rPr>
              <w:t>15.</w:t>
            </w:r>
          </w:p>
        </w:tc>
        <w:tc>
          <w:tcPr>
            <w:tcW w:w="3166" w:type="dxa"/>
            <w:gridSpan w:val="4"/>
            <w:tcBorders>
              <w:top w:val="single" w:sz="4" w:space="0" w:color="auto"/>
              <w:left w:val="single" w:sz="4" w:space="0" w:color="auto"/>
              <w:bottom w:val="single" w:sz="4" w:space="0" w:color="auto"/>
              <w:right w:val="single" w:sz="4" w:space="0" w:color="auto"/>
            </w:tcBorders>
            <w:hideMark/>
          </w:tcPr>
          <w:p w14:paraId="05235C33" w14:textId="77777777" w:rsidR="001D0D58" w:rsidRPr="00857BBA" w:rsidRDefault="001D0D58" w:rsidP="001D0D58">
            <w:pPr>
              <w:shd w:val="clear" w:color="auto" w:fill="FFFFFF" w:themeFill="background1"/>
              <w:rPr>
                <w:b/>
              </w:rPr>
            </w:pPr>
            <w:r w:rsidRPr="00857BBA">
              <w:t>Child Neglect and Abuse in Emergency service</w:t>
            </w:r>
          </w:p>
        </w:tc>
        <w:tc>
          <w:tcPr>
            <w:tcW w:w="2346" w:type="dxa"/>
            <w:tcBorders>
              <w:top w:val="single" w:sz="4" w:space="0" w:color="auto"/>
              <w:left w:val="single" w:sz="4" w:space="0" w:color="auto"/>
              <w:bottom w:val="single" w:sz="4" w:space="0" w:color="auto"/>
              <w:right w:val="single" w:sz="4" w:space="0" w:color="auto"/>
            </w:tcBorders>
            <w:hideMark/>
          </w:tcPr>
          <w:p w14:paraId="3894C295" w14:textId="77777777" w:rsidR="001D0D58" w:rsidRPr="00857BBA" w:rsidRDefault="001D0D58" w:rsidP="001D0D58">
            <w:pPr>
              <w:shd w:val="clear" w:color="auto" w:fill="FFFFFF" w:themeFill="background1"/>
              <w:rPr>
                <w:b/>
              </w:rPr>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3DF98E7E" w14:textId="77777777" w:rsidR="001D0D58" w:rsidRPr="00857BBA" w:rsidRDefault="001D0D58" w:rsidP="001D0D58">
            <w:pPr>
              <w:shd w:val="clear" w:color="auto" w:fill="FFFFFF" w:themeFill="background1"/>
              <w:rPr>
                <w:b/>
              </w:rPr>
            </w:pPr>
            <w:r w:rsidRPr="00857BBA">
              <w:t>Presentation,question-answer,  discussion, research, group work, case discussion, sample nursing care</w:t>
            </w:r>
          </w:p>
        </w:tc>
      </w:tr>
      <w:tr w:rsidR="00857BBA" w:rsidRPr="00857BBA" w14:paraId="7DF6BAF2" w14:textId="77777777" w:rsidTr="00713CBE">
        <w:trPr>
          <w:trHeight w:val="60"/>
          <w:jc w:val="center"/>
        </w:trPr>
        <w:tc>
          <w:tcPr>
            <w:tcW w:w="442" w:type="dxa"/>
            <w:tcBorders>
              <w:top w:val="single" w:sz="4" w:space="0" w:color="auto"/>
              <w:left w:val="single" w:sz="4" w:space="0" w:color="auto"/>
              <w:bottom w:val="single" w:sz="4" w:space="0" w:color="auto"/>
              <w:right w:val="single" w:sz="4" w:space="0" w:color="auto"/>
            </w:tcBorders>
            <w:hideMark/>
          </w:tcPr>
          <w:p w14:paraId="045EE3C5" w14:textId="77777777" w:rsidR="001D0D58" w:rsidRPr="00857BBA" w:rsidRDefault="001D0D58" w:rsidP="001D0D58">
            <w:pPr>
              <w:shd w:val="clear" w:color="auto" w:fill="FFFFFF" w:themeFill="background1"/>
              <w:rPr>
                <w:b/>
              </w:rPr>
            </w:pPr>
            <w:r w:rsidRPr="00857BBA">
              <w:rPr>
                <w:b/>
              </w:rPr>
              <w:t>16</w:t>
            </w:r>
          </w:p>
        </w:tc>
        <w:tc>
          <w:tcPr>
            <w:tcW w:w="3166" w:type="dxa"/>
            <w:gridSpan w:val="4"/>
            <w:tcBorders>
              <w:top w:val="single" w:sz="4" w:space="0" w:color="auto"/>
              <w:left w:val="single" w:sz="4" w:space="0" w:color="auto"/>
              <w:bottom w:val="single" w:sz="4" w:space="0" w:color="auto"/>
              <w:right w:val="single" w:sz="4" w:space="0" w:color="auto"/>
            </w:tcBorders>
            <w:hideMark/>
          </w:tcPr>
          <w:p w14:paraId="4754BE81" w14:textId="77777777" w:rsidR="001D0D58" w:rsidRPr="00857BBA" w:rsidRDefault="001D0D58" w:rsidP="001D0D58">
            <w:pPr>
              <w:shd w:val="clear" w:color="auto" w:fill="FFFFFF" w:themeFill="background1"/>
            </w:pPr>
            <w:r w:rsidRPr="00857BBA">
              <w:t>Evalution Of The Course</w:t>
            </w:r>
          </w:p>
        </w:tc>
        <w:tc>
          <w:tcPr>
            <w:tcW w:w="2346" w:type="dxa"/>
            <w:tcBorders>
              <w:top w:val="single" w:sz="4" w:space="0" w:color="auto"/>
              <w:left w:val="single" w:sz="4" w:space="0" w:color="auto"/>
              <w:bottom w:val="single" w:sz="4" w:space="0" w:color="auto"/>
              <w:right w:val="single" w:sz="4" w:space="0" w:color="auto"/>
            </w:tcBorders>
            <w:hideMark/>
          </w:tcPr>
          <w:p w14:paraId="191D2EB6" w14:textId="77777777" w:rsidR="001D0D58" w:rsidRPr="00857BBA" w:rsidRDefault="001D0D58" w:rsidP="001D0D58">
            <w:pPr>
              <w:shd w:val="clear" w:color="auto" w:fill="FFFFFF" w:themeFill="background1"/>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hideMark/>
          </w:tcPr>
          <w:p w14:paraId="0F95B969" w14:textId="77777777" w:rsidR="001D0D58" w:rsidRPr="00857BBA" w:rsidRDefault="001D0D58" w:rsidP="001D0D58">
            <w:pPr>
              <w:shd w:val="clear" w:color="auto" w:fill="FFFFFF" w:themeFill="background1"/>
            </w:pPr>
            <w:r w:rsidRPr="00857BBA">
              <w:t>Question-answer,discussion</w:t>
            </w:r>
          </w:p>
        </w:tc>
      </w:tr>
      <w:tr w:rsidR="00857BBA" w:rsidRPr="00857BBA" w14:paraId="4935BECF" w14:textId="77777777" w:rsidTr="00713CBE">
        <w:trPr>
          <w:trHeight w:val="60"/>
          <w:jc w:val="center"/>
        </w:trPr>
        <w:tc>
          <w:tcPr>
            <w:tcW w:w="442" w:type="dxa"/>
            <w:tcBorders>
              <w:top w:val="single" w:sz="4" w:space="0" w:color="auto"/>
              <w:left w:val="single" w:sz="4" w:space="0" w:color="auto"/>
              <w:bottom w:val="single" w:sz="4" w:space="0" w:color="auto"/>
              <w:right w:val="single" w:sz="4" w:space="0" w:color="auto"/>
            </w:tcBorders>
          </w:tcPr>
          <w:p w14:paraId="1F96B65C" w14:textId="77777777" w:rsidR="00857BBA" w:rsidRPr="00857BBA" w:rsidRDefault="00857BBA" w:rsidP="001D0D58">
            <w:pPr>
              <w:shd w:val="clear" w:color="auto" w:fill="FFFFFF" w:themeFill="background1"/>
              <w:rPr>
                <w:b/>
              </w:rPr>
            </w:pPr>
          </w:p>
        </w:tc>
        <w:tc>
          <w:tcPr>
            <w:tcW w:w="3166" w:type="dxa"/>
            <w:gridSpan w:val="4"/>
            <w:tcBorders>
              <w:top w:val="single" w:sz="4" w:space="0" w:color="auto"/>
              <w:left w:val="single" w:sz="4" w:space="0" w:color="auto"/>
              <w:bottom w:val="single" w:sz="4" w:space="0" w:color="auto"/>
              <w:right w:val="single" w:sz="4" w:space="0" w:color="auto"/>
            </w:tcBorders>
          </w:tcPr>
          <w:p w14:paraId="73DE9FB1" w14:textId="4C5B80BB" w:rsidR="00857BBA" w:rsidRPr="00857BBA" w:rsidRDefault="00857BBA" w:rsidP="001D0D58">
            <w:pPr>
              <w:shd w:val="clear" w:color="auto" w:fill="FFFFFF" w:themeFill="background1"/>
              <w:rPr>
                <w:b/>
              </w:rPr>
            </w:pPr>
            <w:r w:rsidRPr="00857BBA">
              <w:rPr>
                <w:b/>
              </w:rPr>
              <w:t>FINAL EXAM</w:t>
            </w:r>
          </w:p>
        </w:tc>
        <w:tc>
          <w:tcPr>
            <w:tcW w:w="2346" w:type="dxa"/>
            <w:tcBorders>
              <w:top w:val="single" w:sz="4" w:space="0" w:color="auto"/>
              <w:left w:val="single" w:sz="4" w:space="0" w:color="auto"/>
              <w:bottom w:val="single" w:sz="4" w:space="0" w:color="auto"/>
              <w:right w:val="single" w:sz="4" w:space="0" w:color="auto"/>
            </w:tcBorders>
          </w:tcPr>
          <w:p w14:paraId="3EA132F3" w14:textId="2F54D526" w:rsidR="00857BBA" w:rsidRPr="00857BBA" w:rsidRDefault="00857BBA" w:rsidP="001D0D58">
            <w:pPr>
              <w:shd w:val="clear" w:color="auto" w:fill="FFFFFF" w:themeFill="background1"/>
            </w:pPr>
            <w:r w:rsidRPr="00857BBA">
              <w:t>Prof. Murat BEKTAŞ</w:t>
            </w:r>
          </w:p>
        </w:tc>
        <w:tc>
          <w:tcPr>
            <w:tcW w:w="5102" w:type="dxa"/>
            <w:gridSpan w:val="2"/>
            <w:tcBorders>
              <w:top w:val="single" w:sz="4" w:space="0" w:color="auto"/>
              <w:left w:val="single" w:sz="4" w:space="0" w:color="auto"/>
              <w:bottom w:val="single" w:sz="4" w:space="0" w:color="auto"/>
              <w:right w:val="single" w:sz="4" w:space="0" w:color="auto"/>
            </w:tcBorders>
          </w:tcPr>
          <w:p w14:paraId="492C729D" w14:textId="77777777" w:rsidR="00857BBA" w:rsidRPr="00857BBA" w:rsidRDefault="00857BBA" w:rsidP="001D0D58">
            <w:pPr>
              <w:shd w:val="clear" w:color="auto" w:fill="FFFFFF" w:themeFill="background1"/>
            </w:pPr>
          </w:p>
        </w:tc>
      </w:tr>
      <w:tr w:rsidR="00857BBA" w:rsidRPr="00857BBA" w14:paraId="1D7D7A40" w14:textId="77777777" w:rsidTr="00713CBE">
        <w:trPr>
          <w:trHeight w:val="60"/>
          <w:jc w:val="center"/>
        </w:trPr>
        <w:tc>
          <w:tcPr>
            <w:tcW w:w="442" w:type="dxa"/>
            <w:tcBorders>
              <w:top w:val="single" w:sz="4" w:space="0" w:color="auto"/>
              <w:left w:val="single" w:sz="4" w:space="0" w:color="auto"/>
              <w:bottom w:val="single" w:sz="4" w:space="0" w:color="auto"/>
              <w:right w:val="single" w:sz="4" w:space="0" w:color="auto"/>
            </w:tcBorders>
          </w:tcPr>
          <w:p w14:paraId="61153297" w14:textId="77777777" w:rsidR="00857BBA" w:rsidRPr="00857BBA" w:rsidRDefault="00857BBA" w:rsidP="001D0D58">
            <w:pPr>
              <w:shd w:val="clear" w:color="auto" w:fill="FFFFFF" w:themeFill="background1"/>
              <w:rPr>
                <w:b/>
              </w:rPr>
            </w:pPr>
          </w:p>
        </w:tc>
        <w:tc>
          <w:tcPr>
            <w:tcW w:w="3166" w:type="dxa"/>
            <w:gridSpan w:val="4"/>
            <w:tcBorders>
              <w:top w:val="single" w:sz="4" w:space="0" w:color="auto"/>
              <w:left w:val="single" w:sz="4" w:space="0" w:color="auto"/>
              <w:bottom w:val="single" w:sz="4" w:space="0" w:color="auto"/>
              <w:right w:val="single" w:sz="4" w:space="0" w:color="auto"/>
            </w:tcBorders>
          </w:tcPr>
          <w:p w14:paraId="0542BF00" w14:textId="39505906" w:rsidR="00857BBA" w:rsidRPr="00857BBA" w:rsidRDefault="00857BBA" w:rsidP="001D0D58">
            <w:pPr>
              <w:shd w:val="clear" w:color="auto" w:fill="FFFFFF" w:themeFill="background1"/>
              <w:rPr>
                <w:b/>
              </w:rPr>
            </w:pPr>
            <w:r w:rsidRPr="00857BBA">
              <w:rPr>
                <w:b/>
              </w:rPr>
              <w:t>RESIT EXAM</w:t>
            </w:r>
          </w:p>
        </w:tc>
        <w:tc>
          <w:tcPr>
            <w:tcW w:w="2346" w:type="dxa"/>
            <w:tcBorders>
              <w:top w:val="single" w:sz="4" w:space="0" w:color="auto"/>
              <w:left w:val="single" w:sz="4" w:space="0" w:color="auto"/>
              <w:bottom w:val="single" w:sz="4" w:space="0" w:color="auto"/>
              <w:right w:val="single" w:sz="4" w:space="0" w:color="auto"/>
            </w:tcBorders>
          </w:tcPr>
          <w:p w14:paraId="6CA604F1" w14:textId="584D03E3" w:rsidR="00857BBA" w:rsidRPr="00857BBA" w:rsidRDefault="00857BBA" w:rsidP="001D0D58">
            <w:pPr>
              <w:shd w:val="clear" w:color="auto" w:fill="FFFFFF" w:themeFill="background1"/>
            </w:pPr>
            <w:r w:rsidRPr="00857BBA">
              <w:t>Prof. Gülçin ÖZALP GERÇEKER</w:t>
            </w:r>
          </w:p>
        </w:tc>
        <w:tc>
          <w:tcPr>
            <w:tcW w:w="5102" w:type="dxa"/>
            <w:gridSpan w:val="2"/>
            <w:tcBorders>
              <w:top w:val="single" w:sz="4" w:space="0" w:color="auto"/>
              <w:left w:val="single" w:sz="4" w:space="0" w:color="auto"/>
              <w:bottom w:val="single" w:sz="4" w:space="0" w:color="auto"/>
              <w:right w:val="single" w:sz="4" w:space="0" w:color="auto"/>
            </w:tcBorders>
          </w:tcPr>
          <w:p w14:paraId="38187641" w14:textId="77777777" w:rsidR="00857BBA" w:rsidRPr="00857BBA" w:rsidRDefault="00857BBA" w:rsidP="001D0D58">
            <w:pPr>
              <w:shd w:val="clear" w:color="auto" w:fill="FFFFFF" w:themeFill="background1"/>
            </w:pPr>
          </w:p>
        </w:tc>
      </w:tr>
      <w:tr w:rsidR="001D0D58" w:rsidRPr="00857BBA" w14:paraId="589292E0" w14:textId="77777777" w:rsidTr="00713CBE">
        <w:trPr>
          <w:jc w:val="center"/>
        </w:trPr>
        <w:tc>
          <w:tcPr>
            <w:tcW w:w="442" w:type="dxa"/>
            <w:tcBorders>
              <w:top w:val="nil"/>
              <w:left w:val="nil"/>
              <w:bottom w:val="nil"/>
              <w:right w:val="nil"/>
            </w:tcBorders>
            <w:vAlign w:val="center"/>
            <w:hideMark/>
          </w:tcPr>
          <w:p w14:paraId="7D6ED2E4" w14:textId="77777777" w:rsidR="001D0D58" w:rsidRPr="00857BBA" w:rsidRDefault="001D0D58" w:rsidP="001D0D58">
            <w:pPr>
              <w:shd w:val="clear" w:color="auto" w:fill="FFFFFF" w:themeFill="background1"/>
            </w:pPr>
          </w:p>
        </w:tc>
        <w:tc>
          <w:tcPr>
            <w:tcW w:w="914" w:type="dxa"/>
            <w:tcBorders>
              <w:top w:val="nil"/>
              <w:left w:val="nil"/>
              <w:bottom w:val="nil"/>
              <w:right w:val="nil"/>
            </w:tcBorders>
            <w:vAlign w:val="center"/>
            <w:hideMark/>
          </w:tcPr>
          <w:p w14:paraId="1F9D7422" w14:textId="77777777" w:rsidR="001D0D58" w:rsidRPr="00857BBA" w:rsidRDefault="001D0D58" w:rsidP="001D0D58">
            <w:pPr>
              <w:shd w:val="clear" w:color="auto" w:fill="FFFFFF" w:themeFill="background1"/>
            </w:pPr>
          </w:p>
        </w:tc>
        <w:tc>
          <w:tcPr>
            <w:tcW w:w="1808" w:type="dxa"/>
            <w:tcBorders>
              <w:top w:val="nil"/>
              <w:left w:val="nil"/>
              <w:bottom w:val="nil"/>
              <w:right w:val="nil"/>
            </w:tcBorders>
            <w:vAlign w:val="center"/>
            <w:hideMark/>
          </w:tcPr>
          <w:p w14:paraId="767D0734" w14:textId="77777777" w:rsidR="001D0D58" w:rsidRPr="00857BBA" w:rsidRDefault="001D0D58" w:rsidP="001D0D58">
            <w:pPr>
              <w:shd w:val="clear" w:color="auto" w:fill="FFFFFF" w:themeFill="background1"/>
            </w:pPr>
          </w:p>
        </w:tc>
        <w:tc>
          <w:tcPr>
            <w:tcW w:w="222" w:type="dxa"/>
            <w:tcBorders>
              <w:top w:val="nil"/>
              <w:left w:val="nil"/>
              <w:bottom w:val="nil"/>
              <w:right w:val="nil"/>
            </w:tcBorders>
            <w:vAlign w:val="center"/>
            <w:hideMark/>
          </w:tcPr>
          <w:p w14:paraId="358A4157" w14:textId="77777777" w:rsidR="001D0D58" w:rsidRPr="00857BBA" w:rsidRDefault="001D0D58" w:rsidP="001D0D58">
            <w:pPr>
              <w:shd w:val="clear" w:color="auto" w:fill="FFFFFF" w:themeFill="background1"/>
            </w:pPr>
          </w:p>
        </w:tc>
        <w:tc>
          <w:tcPr>
            <w:tcW w:w="222" w:type="dxa"/>
            <w:tcBorders>
              <w:top w:val="nil"/>
              <w:left w:val="nil"/>
              <w:bottom w:val="nil"/>
              <w:right w:val="nil"/>
            </w:tcBorders>
            <w:vAlign w:val="center"/>
            <w:hideMark/>
          </w:tcPr>
          <w:p w14:paraId="13F96C5E" w14:textId="77777777" w:rsidR="001D0D58" w:rsidRPr="00857BBA" w:rsidRDefault="001D0D58" w:rsidP="001D0D58">
            <w:pPr>
              <w:shd w:val="clear" w:color="auto" w:fill="FFFFFF" w:themeFill="background1"/>
            </w:pPr>
          </w:p>
        </w:tc>
        <w:tc>
          <w:tcPr>
            <w:tcW w:w="2346" w:type="dxa"/>
            <w:tcBorders>
              <w:top w:val="nil"/>
              <w:left w:val="nil"/>
              <w:bottom w:val="nil"/>
              <w:right w:val="nil"/>
            </w:tcBorders>
            <w:vAlign w:val="center"/>
            <w:hideMark/>
          </w:tcPr>
          <w:p w14:paraId="62BF09BE" w14:textId="77777777" w:rsidR="001D0D58" w:rsidRPr="00857BBA" w:rsidRDefault="001D0D58" w:rsidP="001D0D58">
            <w:pPr>
              <w:shd w:val="clear" w:color="auto" w:fill="FFFFFF" w:themeFill="background1"/>
            </w:pPr>
          </w:p>
        </w:tc>
        <w:tc>
          <w:tcPr>
            <w:tcW w:w="1111" w:type="dxa"/>
            <w:tcBorders>
              <w:top w:val="nil"/>
              <w:left w:val="nil"/>
              <w:bottom w:val="nil"/>
              <w:right w:val="nil"/>
            </w:tcBorders>
            <w:vAlign w:val="center"/>
            <w:hideMark/>
          </w:tcPr>
          <w:p w14:paraId="55E5B5AF" w14:textId="77777777" w:rsidR="001D0D58" w:rsidRPr="00857BBA" w:rsidRDefault="001D0D58" w:rsidP="001D0D58">
            <w:pPr>
              <w:shd w:val="clear" w:color="auto" w:fill="FFFFFF" w:themeFill="background1"/>
            </w:pPr>
          </w:p>
        </w:tc>
        <w:tc>
          <w:tcPr>
            <w:tcW w:w="3991" w:type="dxa"/>
            <w:tcBorders>
              <w:top w:val="nil"/>
              <w:left w:val="nil"/>
              <w:bottom w:val="nil"/>
              <w:right w:val="nil"/>
            </w:tcBorders>
            <w:vAlign w:val="center"/>
            <w:hideMark/>
          </w:tcPr>
          <w:p w14:paraId="6877D77C" w14:textId="77777777" w:rsidR="001D0D58" w:rsidRPr="00857BBA" w:rsidRDefault="001D0D58" w:rsidP="001D0D58">
            <w:pPr>
              <w:shd w:val="clear" w:color="auto" w:fill="FFFFFF" w:themeFill="background1"/>
            </w:pPr>
          </w:p>
        </w:tc>
      </w:tr>
    </w:tbl>
    <w:p w14:paraId="0A198B9F" w14:textId="07EA4EC8" w:rsidR="003D3383" w:rsidRPr="00857BBA" w:rsidRDefault="003D3383" w:rsidP="00D11F8C">
      <w:pPr>
        <w:shd w:val="clear" w:color="auto" w:fill="FFFFFF" w:themeFill="background1"/>
        <w:rPr>
          <w:b/>
          <w:lang w:eastAsia="en-US"/>
        </w:rPr>
      </w:pPr>
    </w:p>
    <w:tbl>
      <w:tblPr>
        <w:tblW w:w="11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8"/>
        <w:gridCol w:w="1005"/>
        <w:gridCol w:w="1723"/>
        <w:gridCol w:w="1864"/>
      </w:tblGrid>
      <w:tr w:rsidR="00857BBA" w:rsidRPr="00857BBA" w14:paraId="48A9A99C" w14:textId="77777777" w:rsidTr="00713CBE">
        <w:trPr>
          <w:trHeight w:val="74"/>
          <w:jc w:val="center"/>
        </w:trPr>
        <w:tc>
          <w:tcPr>
            <w:tcW w:w="11060" w:type="dxa"/>
            <w:gridSpan w:val="4"/>
            <w:tcBorders>
              <w:top w:val="single" w:sz="4" w:space="0" w:color="auto"/>
              <w:left w:val="single" w:sz="4" w:space="0" w:color="auto"/>
              <w:bottom w:val="single" w:sz="4" w:space="0" w:color="auto"/>
              <w:right w:val="single" w:sz="4" w:space="0" w:color="auto"/>
            </w:tcBorders>
            <w:hideMark/>
          </w:tcPr>
          <w:p w14:paraId="36BB4097" w14:textId="77777777" w:rsidR="00857BBA" w:rsidRPr="00857BBA" w:rsidRDefault="00857BBA" w:rsidP="005C1451">
            <w:pPr>
              <w:shd w:val="clear" w:color="auto" w:fill="FFFFFF" w:themeFill="background1"/>
              <w:rPr>
                <w:b/>
                <w:bCs/>
              </w:rPr>
            </w:pPr>
            <w:r w:rsidRPr="00857BBA">
              <w:rPr>
                <w:b/>
                <w:bCs/>
              </w:rPr>
              <w:t xml:space="preserve">ECTS Table: </w:t>
            </w:r>
          </w:p>
        </w:tc>
      </w:tr>
      <w:tr w:rsidR="00857BBA" w:rsidRPr="00857BBA" w14:paraId="6380ED20" w14:textId="77777777" w:rsidTr="00713CBE">
        <w:trPr>
          <w:trHeight w:val="74"/>
          <w:jc w:val="center"/>
        </w:trPr>
        <w:tc>
          <w:tcPr>
            <w:tcW w:w="6468" w:type="dxa"/>
            <w:tcBorders>
              <w:top w:val="single" w:sz="4" w:space="0" w:color="auto"/>
              <w:left w:val="single" w:sz="4" w:space="0" w:color="auto"/>
              <w:bottom w:val="single" w:sz="4" w:space="0" w:color="auto"/>
              <w:right w:val="single" w:sz="4" w:space="0" w:color="auto"/>
            </w:tcBorders>
            <w:hideMark/>
          </w:tcPr>
          <w:p w14:paraId="2FDCADD3" w14:textId="77777777" w:rsidR="00857BBA" w:rsidRPr="00857BBA" w:rsidRDefault="00857BBA" w:rsidP="005C1451">
            <w:pPr>
              <w:shd w:val="clear" w:color="auto" w:fill="FFFFFF" w:themeFill="background1"/>
              <w:rPr>
                <w:b/>
              </w:rPr>
            </w:pPr>
            <w:r w:rsidRPr="00857BBA">
              <w:t xml:space="preserve">Course activities </w:t>
            </w:r>
          </w:p>
        </w:tc>
        <w:tc>
          <w:tcPr>
            <w:tcW w:w="1005" w:type="dxa"/>
            <w:tcBorders>
              <w:top w:val="single" w:sz="4" w:space="0" w:color="auto"/>
              <w:left w:val="single" w:sz="4" w:space="0" w:color="auto"/>
              <w:bottom w:val="single" w:sz="4" w:space="0" w:color="auto"/>
              <w:right w:val="single" w:sz="4" w:space="0" w:color="auto"/>
            </w:tcBorders>
            <w:hideMark/>
          </w:tcPr>
          <w:p w14:paraId="40053D90" w14:textId="77777777" w:rsidR="00857BBA" w:rsidRPr="00857BBA" w:rsidRDefault="00857BBA" w:rsidP="005C1451">
            <w:pPr>
              <w:shd w:val="clear" w:color="auto" w:fill="FFFFFF" w:themeFill="background1"/>
              <w:rPr>
                <w:b/>
                <w:bCs/>
              </w:rPr>
            </w:pPr>
            <w:r w:rsidRPr="00857BBA">
              <w:rPr>
                <w:b/>
                <w:bCs/>
              </w:rPr>
              <w:t>Number</w:t>
            </w:r>
          </w:p>
        </w:tc>
        <w:tc>
          <w:tcPr>
            <w:tcW w:w="1723" w:type="dxa"/>
            <w:tcBorders>
              <w:top w:val="single" w:sz="4" w:space="0" w:color="auto"/>
              <w:left w:val="single" w:sz="4" w:space="0" w:color="auto"/>
              <w:bottom w:val="single" w:sz="4" w:space="0" w:color="auto"/>
              <w:right w:val="single" w:sz="4" w:space="0" w:color="auto"/>
            </w:tcBorders>
            <w:hideMark/>
          </w:tcPr>
          <w:p w14:paraId="241782D9" w14:textId="77777777" w:rsidR="00857BBA" w:rsidRPr="00857BBA" w:rsidRDefault="00857BBA" w:rsidP="005C1451">
            <w:pPr>
              <w:shd w:val="clear" w:color="auto" w:fill="FFFFFF" w:themeFill="background1"/>
              <w:rPr>
                <w:b/>
                <w:bCs/>
              </w:rPr>
            </w:pPr>
            <w:r w:rsidRPr="00857BBA">
              <w:rPr>
                <w:b/>
                <w:bCs/>
              </w:rPr>
              <w:t>Duration (hour)</w:t>
            </w:r>
          </w:p>
        </w:tc>
        <w:tc>
          <w:tcPr>
            <w:tcW w:w="1864" w:type="dxa"/>
            <w:tcBorders>
              <w:top w:val="single" w:sz="4" w:space="0" w:color="auto"/>
              <w:left w:val="single" w:sz="4" w:space="0" w:color="auto"/>
              <w:bottom w:val="single" w:sz="4" w:space="0" w:color="auto"/>
              <w:right w:val="single" w:sz="4" w:space="0" w:color="auto"/>
            </w:tcBorders>
            <w:hideMark/>
          </w:tcPr>
          <w:p w14:paraId="350387E3" w14:textId="77777777" w:rsidR="00857BBA" w:rsidRPr="00857BBA" w:rsidRDefault="00857BBA" w:rsidP="005C1451">
            <w:pPr>
              <w:shd w:val="clear" w:color="auto" w:fill="FFFFFF" w:themeFill="background1"/>
              <w:rPr>
                <w:b/>
                <w:bCs/>
              </w:rPr>
            </w:pPr>
            <w:r w:rsidRPr="00857BBA">
              <w:rPr>
                <w:b/>
                <w:bCs/>
              </w:rPr>
              <w:t>Course activities</w:t>
            </w:r>
          </w:p>
        </w:tc>
      </w:tr>
      <w:tr w:rsidR="00857BBA" w:rsidRPr="00857BBA" w14:paraId="3183698B" w14:textId="77777777" w:rsidTr="00713CBE">
        <w:trPr>
          <w:trHeight w:val="74"/>
          <w:jc w:val="center"/>
        </w:trPr>
        <w:tc>
          <w:tcPr>
            <w:tcW w:w="11060" w:type="dxa"/>
            <w:gridSpan w:val="4"/>
            <w:tcBorders>
              <w:top w:val="single" w:sz="4" w:space="0" w:color="auto"/>
              <w:left w:val="single" w:sz="4" w:space="0" w:color="auto"/>
              <w:bottom w:val="single" w:sz="4" w:space="0" w:color="auto"/>
              <w:right w:val="single" w:sz="4" w:space="0" w:color="auto"/>
            </w:tcBorders>
            <w:hideMark/>
          </w:tcPr>
          <w:p w14:paraId="6415C069" w14:textId="77777777" w:rsidR="00857BBA" w:rsidRPr="00857BBA" w:rsidRDefault="00857BBA" w:rsidP="005C1451">
            <w:pPr>
              <w:shd w:val="clear" w:color="auto" w:fill="FFFFFF" w:themeFill="background1"/>
              <w:rPr>
                <w:b/>
                <w:lang w:val="en-US"/>
              </w:rPr>
            </w:pPr>
            <w:r w:rsidRPr="00857BBA">
              <w:rPr>
                <w:lang w:val="en-US"/>
              </w:rPr>
              <w:t>In Class Activities</w:t>
            </w:r>
          </w:p>
        </w:tc>
      </w:tr>
      <w:tr w:rsidR="00857BBA" w:rsidRPr="00857BBA" w14:paraId="64A1D5E1"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1974B478" w14:textId="77777777" w:rsidR="00857BBA" w:rsidRPr="00857BBA" w:rsidRDefault="00857BBA" w:rsidP="005C1451">
            <w:pPr>
              <w:shd w:val="clear" w:color="auto" w:fill="FFFFFF" w:themeFill="background1"/>
              <w:rPr>
                <w:b/>
                <w:lang w:val="en-US"/>
              </w:rPr>
            </w:pPr>
            <w:r w:rsidRPr="00857BBA">
              <w:rPr>
                <w:lang w:val="en-US"/>
              </w:rPr>
              <w:t xml:space="preserve">Lectures </w:t>
            </w:r>
          </w:p>
        </w:tc>
        <w:tc>
          <w:tcPr>
            <w:tcW w:w="1005" w:type="dxa"/>
            <w:tcBorders>
              <w:top w:val="single" w:sz="4" w:space="0" w:color="auto"/>
              <w:left w:val="single" w:sz="4" w:space="0" w:color="auto"/>
              <w:bottom w:val="single" w:sz="4" w:space="0" w:color="auto"/>
              <w:right w:val="single" w:sz="4" w:space="0" w:color="auto"/>
            </w:tcBorders>
            <w:hideMark/>
          </w:tcPr>
          <w:p w14:paraId="2D3C1133" w14:textId="77777777" w:rsidR="00857BBA" w:rsidRPr="00857BBA" w:rsidRDefault="00857BBA" w:rsidP="005C1451">
            <w:pPr>
              <w:shd w:val="clear" w:color="auto" w:fill="FFFFFF" w:themeFill="background1"/>
              <w:rPr>
                <w:b/>
              </w:rPr>
            </w:pPr>
            <w:r w:rsidRPr="00857BBA">
              <w:t>13</w:t>
            </w:r>
          </w:p>
        </w:tc>
        <w:tc>
          <w:tcPr>
            <w:tcW w:w="1723" w:type="dxa"/>
            <w:tcBorders>
              <w:top w:val="single" w:sz="4" w:space="0" w:color="auto"/>
              <w:left w:val="single" w:sz="4" w:space="0" w:color="auto"/>
              <w:bottom w:val="single" w:sz="4" w:space="0" w:color="auto"/>
              <w:right w:val="single" w:sz="4" w:space="0" w:color="auto"/>
            </w:tcBorders>
            <w:hideMark/>
          </w:tcPr>
          <w:p w14:paraId="746C8E71" w14:textId="77777777" w:rsidR="00857BBA" w:rsidRPr="00857BBA" w:rsidRDefault="00857BBA" w:rsidP="005C1451">
            <w:pPr>
              <w:shd w:val="clear" w:color="auto" w:fill="FFFFFF" w:themeFill="background1"/>
              <w:rPr>
                <w:b/>
              </w:rPr>
            </w:pPr>
            <w:r w:rsidRPr="00857BBA">
              <w:t>2</w:t>
            </w:r>
          </w:p>
        </w:tc>
        <w:tc>
          <w:tcPr>
            <w:tcW w:w="1864" w:type="dxa"/>
            <w:tcBorders>
              <w:top w:val="single" w:sz="4" w:space="0" w:color="auto"/>
              <w:left w:val="single" w:sz="4" w:space="0" w:color="auto"/>
              <w:bottom w:val="single" w:sz="4" w:space="0" w:color="auto"/>
              <w:right w:val="single" w:sz="4" w:space="0" w:color="auto"/>
            </w:tcBorders>
            <w:hideMark/>
          </w:tcPr>
          <w:p w14:paraId="03A178BE" w14:textId="77777777" w:rsidR="00857BBA" w:rsidRPr="00857BBA" w:rsidRDefault="00857BBA" w:rsidP="005C1451">
            <w:pPr>
              <w:shd w:val="clear" w:color="auto" w:fill="FFFFFF" w:themeFill="background1"/>
              <w:rPr>
                <w:b/>
              </w:rPr>
            </w:pPr>
            <w:r w:rsidRPr="00857BBA">
              <w:t>26</w:t>
            </w:r>
          </w:p>
        </w:tc>
      </w:tr>
      <w:tr w:rsidR="00857BBA" w:rsidRPr="00857BBA" w14:paraId="523A4C02" w14:textId="77777777" w:rsidTr="00713CBE">
        <w:trPr>
          <w:trHeight w:val="70"/>
          <w:jc w:val="center"/>
        </w:trPr>
        <w:tc>
          <w:tcPr>
            <w:tcW w:w="11060" w:type="dxa"/>
            <w:gridSpan w:val="4"/>
            <w:tcBorders>
              <w:top w:val="single" w:sz="4" w:space="0" w:color="auto"/>
              <w:left w:val="single" w:sz="4" w:space="0" w:color="auto"/>
              <w:bottom w:val="single" w:sz="4" w:space="0" w:color="auto"/>
              <w:right w:val="single" w:sz="4" w:space="0" w:color="auto"/>
            </w:tcBorders>
            <w:hideMark/>
          </w:tcPr>
          <w:p w14:paraId="2F97162B" w14:textId="77777777" w:rsidR="00857BBA" w:rsidRPr="00857BBA" w:rsidRDefault="00857BBA" w:rsidP="005C1451">
            <w:pPr>
              <w:shd w:val="clear" w:color="auto" w:fill="FFFFFF" w:themeFill="background1"/>
              <w:rPr>
                <w:b/>
                <w:lang w:val="en-US"/>
              </w:rPr>
            </w:pPr>
            <w:r w:rsidRPr="00857BBA">
              <w:rPr>
                <w:lang w:val="en-US"/>
              </w:rPr>
              <w:t>Exams</w:t>
            </w:r>
          </w:p>
        </w:tc>
      </w:tr>
      <w:tr w:rsidR="00857BBA" w:rsidRPr="00857BBA" w14:paraId="4D0D8224" w14:textId="77777777" w:rsidTr="00713CBE">
        <w:trPr>
          <w:trHeight w:val="155"/>
          <w:jc w:val="center"/>
        </w:trPr>
        <w:tc>
          <w:tcPr>
            <w:tcW w:w="6468" w:type="dxa"/>
            <w:tcBorders>
              <w:top w:val="single" w:sz="4" w:space="0" w:color="auto"/>
              <w:left w:val="single" w:sz="4" w:space="0" w:color="auto"/>
              <w:bottom w:val="single" w:sz="4" w:space="0" w:color="auto"/>
              <w:right w:val="single" w:sz="4" w:space="0" w:color="auto"/>
            </w:tcBorders>
            <w:hideMark/>
          </w:tcPr>
          <w:p w14:paraId="2182C125" w14:textId="77777777" w:rsidR="00857BBA" w:rsidRPr="00857BBA" w:rsidRDefault="00857BBA" w:rsidP="005C1451">
            <w:pPr>
              <w:shd w:val="clear" w:color="auto" w:fill="FFFFFF" w:themeFill="background1"/>
              <w:rPr>
                <w:b/>
                <w:lang w:val="en-US"/>
              </w:rPr>
            </w:pPr>
            <w:r w:rsidRPr="00857BBA">
              <w:rPr>
                <w:lang w:val="en-US"/>
              </w:rPr>
              <w:t>Midterm Exam</w:t>
            </w:r>
          </w:p>
        </w:tc>
        <w:tc>
          <w:tcPr>
            <w:tcW w:w="1005" w:type="dxa"/>
            <w:tcBorders>
              <w:top w:val="single" w:sz="4" w:space="0" w:color="auto"/>
              <w:left w:val="single" w:sz="4" w:space="0" w:color="auto"/>
              <w:bottom w:val="single" w:sz="4" w:space="0" w:color="auto"/>
              <w:right w:val="single" w:sz="4" w:space="0" w:color="auto"/>
            </w:tcBorders>
            <w:hideMark/>
          </w:tcPr>
          <w:p w14:paraId="303868CE" w14:textId="77777777" w:rsidR="00857BBA" w:rsidRPr="00857BBA" w:rsidRDefault="00857BBA" w:rsidP="005C1451">
            <w:pPr>
              <w:shd w:val="clear" w:color="auto" w:fill="FFFFFF" w:themeFill="background1"/>
              <w:rPr>
                <w:b/>
              </w:rPr>
            </w:pPr>
            <w:r w:rsidRPr="00857BBA">
              <w:t>1</w:t>
            </w:r>
          </w:p>
        </w:tc>
        <w:tc>
          <w:tcPr>
            <w:tcW w:w="1723" w:type="dxa"/>
            <w:tcBorders>
              <w:top w:val="single" w:sz="4" w:space="0" w:color="auto"/>
              <w:left w:val="single" w:sz="4" w:space="0" w:color="auto"/>
              <w:bottom w:val="single" w:sz="4" w:space="0" w:color="auto"/>
              <w:right w:val="single" w:sz="4" w:space="0" w:color="auto"/>
            </w:tcBorders>
            <w:hideMark/>
          </w:tcPr>
          <w:p w14:paraId="7F1981CC" w14:textId="77777777" w:rsidR="00857BBA" w:rsidRPr="00857BBA" w:rsidRDefault="00857BBA" w:rsidP="005C1451">
            <w:pPr>
              <w:shd w:val="clear" w:color="auto" w:fill="FFFFFF" w:themeFill="background1"/>
              <w:rPr>
                <w:b/>
              </w:rPr>
            </w:pPr>
            <w:r w:rsidRPr="00857BBA">
              <w:t>2</w:t>
            </w:r>
          </w:p>
        </w:tc>
        <w:tc>
          <w:tcPr>
            <w:tcW w:w="1864" w:type="dxa"/>
            <w:tcBorders>
              <w:top w:val="single" w:sz="4" w:space="0" w:color="auto"/>
              <w:left w:val="single" w:sz="4" w:space="0" w:color="auto"/>
              <w:bottom w:val="single" w:sz="4" w:space="0" w:color="auto"/>
              <w:right w:val="single" w:sz="4" w:space="0" w:color="auto"/>
            </w:tcBorders>
            <w:hideMark/>
          </w:tcPr>
          <w:p w14:paraId="10955C95" w14:textId="77777777" w:rsidR="00857BBA" w:rsidRPr="00857BBA" w:rsidRDefault="00857BBA" w:rsidP="005C1451">
            <w:pPr>
              <w:shd w:val="clear" w:color="auto" w:fill="FFFFFF" w:themeFill="background1"/>
              <w:rPr>
                <w:b/>
              </w:rPr>
            </w:pPr>
            <w:r w:rsidRPr="00857BBA">
              <w:t>2</w:t>
            </w:r>
          </w:p>
        </w:tc>
      </w:tr>
      <w:tr w:rsidR="00857BBA" w:rsidRPr="00857BBA" w14:paraId="5F8E8359"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1A4679E5" w14:textId="77777777" w:rsidR="00857BBA" w:rsidRPr="00857BBA" w:rsidRDefault="00857BBA" w:rsidP="005C1451">
            <w:pPr>
              <w:shd w:val="clear" w:color="auto" w:fill="FFFFFF" w:themeFill="background1"/>
              <w:rPr>
                <w:b/>
              </w:rPr>
            </w:pPr>
            <w:r w:rsidRPr="00857BBA">
              <w:rPr>
                <w:lang w:val="en-US"/>
              </w:rPr>
              <w:t>Other Quiz etc.</w:t>
            </w:r>
          </w:p>
        </w:tc>
        <w:tc>
          <w:tcPr>
            <w:tcW w:w="1005" w:type="dxa"/>
            <w:tcBorders>
              <w:top w:val="single" w:sz="4" w:space="0" w:color="auto"/>
              <w:left w:val="single" w:sz="4" w:space="0" w:color="auto"/>
              <w:bottom w:val="single" w:sz="4" w:space="0" w:color="auto"/>
              <w:right w:val="single" w:sz="4" w:space="0" w:color="auto"/>
            </w:tcBorders>
            <w:hideMark/>
          </w:tcPr>
          <w:p w14:paraId="1CBEFF5D" w14:textId="77777777" w:rsidR="00857BBA" w:rsidRPr="00857BBA" w:rsidRDefault="00857BBA" w:rsidP="005C1451">
            <w:pPr>
              <w:shd w:val="clear" w:color="auto" w:fill="FFFFFF" w:themeFill="background1"/>
              <w:rPr>
                <w:b/>
              </w:rPr>
            </w:pPr>
            <w:r w:rsidRPr="00857BBA">
              <w:t>0</w:t>
            </w:r>
          </w:p>
        </w:tc>
        <w:tc>
          <w:tcPr>
            <w:tcW w:w="1723" w:type="dxa"/>
            <w:tcBorders>
              <w:top w:val="single" w:sz="4" w:space="0" w:color="auto"/>
              <w:left w:val="single" w:sz="4" w:space="0" w:color="auto"/>
              <w:bottom w:val="single" w:sz="4" w:space="0" w:color="auto"/>
              <w:right w:val="single" w:sz="4" w:space="0" w:color="auto"/>
            </w:tcBorders>
            <w:hideMark/>
          </w:tcPr>
          <w:p w14:paraId="66575CF6" w14:textId="77777777" w:rsidR="00857BBA" w:rsidRPr="00857BBA" w:rsidRDefault="00857BBA" w:rsidP="005C1451">
            <w:pPr>
              <w:shd w:val="clear" w:color="auto" w:fill="FFFFFF" w:themeFill="background1"/>
              <w:rPr>
                <w:b/>
              </w:rPr>
            </w:pPr>
            <w:r w:rsidRPr="00857BBA">
              <w:t>0</w:t>
            </w:r>
          </w:p>
        </w:tc>
        <w:tc>
          <w:tcPr>
            <w:tcW w:w="1864" w:type="dxa"/>
            <w:tcBorders>
              <w:top w:val="single" w:sz="4" w:space="0" w:color="auto"/>
              <w:left w:val="single" w:sz="4" w:space="0" w:color="auto"/>
              <w:bottom w:val="single" w:sz="4" w:space="0" w:color="auto"/>
              <w:right w:val="single" w:sz="4" w:space="0" w:color="auto"/>
            </w:tcBorders>
            <w:hideMark/>
          </w:tcPr>
          <w:p w14:paraId="409642D4" w14:textId="77777777" w:rsidR="00857BBA" w:rsidRPr="00857BBA" w:rsidRDefault="00857BBA" w:rsidP="005C1451">
            <w:pPr>
              <w:shd w:val="clear" w:color="auto" w:fill="FFFFFF" w:themeFill="background1"/>
              <w:rPr>
                <w:b/>
              </w:rPr>
            </w:pPr>
            <w:r w:rsidRPr="00857BBA">
              <w:t>0</w:t>
            </w:r>
          </w:p>
        </w:tc>
      </w:tr>
      <w:tr w:rsidR="00857BBA" w:rsidRPr="00857BBA" w14:paraId="3E621D62"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7951E058" w14:textId="77777777" w:rsidR="00857BBA" w:rsidRPr="00857BBA" w:rsidRDefault="00857BBA" w:rsidP="005C1451">
            <w:pPr>
              <w:shd w:val="clear" w:color="auto" w:fill="FFFFFF" w:themeFill="background1"/>
              <w:rPr>
                <w:b/>
              </w:rPr>
            </w:pPr>
            <w:r w:rsidRPr="00857BBA">
              <w:rPr>
                <w:lang w:val="en-US"/>
              </w:rPr>
              <w:t>Final Exam</w:t>
            </w:r>
          </w:p>
        </w:tc>
        <w:tc>
          <w:tcPr>
            <w:tcW w:w="1005" w:type="dxa"/>
            <w:tcBorders>
              <w:top w:val="single" w:sz="4" w:space="0" w:color="auto"/>
              <w:left w:val="single" w:sz="4" w:space="0" w:color="auto"/>
              <w:bottom w:val="single" w:sz="4" w:space="0" w:color="auto"/>
              <w:right w:val="single" w:sz="4" w:space="0" w:color="auto"/>
            </w:tcBorders>
            <w:hideMark/>
          </w:tcPr>
          <w:p w14:paraId="55188934" w14:textId="77777777" w:rsidR="00857BBA" w:rsidRPr="00857BBA" w:rsidRDefault="00857BBA" w:rsidP="005C1451">
            <w:pPr>
              <w:shd w:val="clear" w:color="auto" w:fill="FFFFFF" w:themeFill="background1"/>
              <w:rPr>
                <w:b/>
              </w:rPr>
            </w:pPr>
            <w:r w:rsidRPr="00857BBA">
              <w:t>1</w:t>
            </w:r>
          </w:p>
        </w:tc>
        <w:tc>
          <w:tcPr>
            <w:tcW w:w="1723" w:type="dxa"/>
            <w:tcBorders>
              <w:top w:val="single" w:sz="4" w:space="0" w:color="auto"/>
              <w:left w:val="single" w:sz="4" w:space="0" w:color="auto"/>
              <w:bottom w:val="single" w:sz="4" w:space="0" w:color="auto"/>
              <w:right w:val="single" w:sz="4" w:space="0" w:color="auto"/>
            </w:tcBorders>
            <w:hideMark/>
          </w:tcPr>
          <w:p w14:paraId="295465D6" w14:textId="77777777" w:rsidR="00857BBA" w:rsidRPr="00857BBA" w:rsidRDefault="00857BBA" w:rsidP="005C1451">
            <w:pPr>
              <w:shd w:val="clear" w:color="auto" w:fill="FFFFFF" w:themeFill="background1"/>
              <w:rPr>
                <w:b/>
              </w:rPr>
            </w:pPr>
            <w:r w:rsidRPr="00857BBA">
              <w:t>2</w:t>
            </w:r>
          </w:p>
        </w:tc>
        <w:tc>
          <w:tcPr>
            <w:tcW w:w="1864" w:type="dxa"/>
            <w:tcBorders>
              <w:top w:val="single" w:sz="4" w:space="0" w:color="auto"/>
              <w:left w:val="single" w:sz="4" w:space="0" w:color="auto"/>
              <w:bottom w:val="single" w:sz="4" w:space="0" w:color="auto"/>
              <w:right w:val="single" w:sz="4" w:space="0" w:color="auto"/>
            </w:tcBorders>
            <w:hideMark/>
          </w:tcPr>
          <w:p w14:paraId="25D38355" w14:textId="77777777" w:rsidR="00857BBA" w:rsidRPr="00857BBA" w:rsidRDefault="00857BBA" w:rsidP="005C1451">
            <w:pPr>
              <w:shd w:val="clear" w:color="auto" w:fill="FFFFFF" w:themeFill="background1"/>
              <w:rPr>
                <w:b/>
              </w:rPr>
            </w:pPr>
            <w:r w:rsidRPr="00857BBA">
              <w:t>2</w:t>
            </w:r>
          </w:p>
        </w:tc>
      </w:tr>
      <w:tr w:rsidR="00857BBA" w:rsidRPr="00857BBA" w14:paraId="5BCE6EBE"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550E19B5" w14:textId="77777777" w:rsidR="00857BBA" w:rsidRPr="00857BBA" w:rsidRDefault="00857BBA" w:rsidP="005C1451">
            <w:pPr>
              <w:shd w:val="clear" w:color="auto" w:fill="FFFFFF" w:themeFill="background1"/>
              <w:rPr>
                <w:b/>
                <w:lang w:val="en-US"/>
              </w:rPr>
            </w:pPr>
            <w:r w:rsidRPr="00857BBA">
              <w:rPr>
                <w:lang w:val="en-US"/>
              </w:rPr>
              <w:t>Preparation before/after weekly lectures (reading course materials, essays etc.)</w:t>
            </w:r>
          </w:p>
        </w:tc>
        <w:tc>
          <w:tcPr>
            <w:tcW w:w="1005" w:type="dxa"/>
            <w:tcBorders>
              <w:top w:val="single" w:sz="4" w:space="0" w:color="auto"/>
              <w:left w:val="single" w:sz="4" w:space="0" w:color="auto"/>
              <w:bottom w:val="single" w:sz="4" w:space="0" w:color="auto"/>
              <w:right w:val="single" w:sz="4" w:space="0" w:color="auto"/>
            </w:tcBorders>
            <w:hideMark/>
          </w:tcPr>
          <w:p w14:paraId="18FD1E2E" w14:textId="77777777" w:rsidR="00857BBA" w:rsidRPr="00857BBA" w:rsidRDefault="00857BBA" w:rsidP="005C1451">
            <w:pPr>
              <w:shd w:val="clear" w:color="auto" w:fill="FFFFFF" w:themeFill="background1"/>
              <w:rPr>
                <w:b/>
              </w:rPr>
            </w:pPr>
            <w:r w:rsidRPr="00857BBA">
              <w:t>13</w:t>
            </w:r>
          </w:p>
        </w:tc>
        <w:tc>
          <w:tcPr>
            <w:tcW w:w="1723" w:type="dxa"/>
            <w:tcBorders>
              <w:top w:val="single" w:sz="4" w:space="0" w:color="auto"/>
              <w:left w:val="single" w:sz="4" w:space="0" w:color="auto"/>
              <w:bottom w:val="single" w:sz="4" w:space="0" w:color="auto"/>
              <w:right w:val="single" w:sz="4" w:space="0" w:color="auto"/>
            </w:tcBorders>
            <w:hideMark/>
          </w:tcPr>
          <w:p w14:paraId="417B93FE" w14:textId="77777777" w:rsidR="00857BBA" w:rsidRPr="00857BBA" w:rsidRDefault="00857BBA" w:rsidP="005C1451">
            <w:pPr>
              <w:shd w:val="clear" w:color="auto" w:fill="FFFFFF" w:themeFill="background1"/>
              <w:rPr>
                <w:b/>
              </w:rPr>
            </w:pPr>
            <w:r w:rsidRPr="00857BBA">
              <w:t>1</w:t>
            </w:r>
          </w:p>
        </w:tc>
        <w:tc>
          <w:tcPr>
            <w:tcW w:w="1864" w:type="dxa"/>
            <w:tcBorders>
              <w:top w:val="single" w:sz="4" w:space="0" w:color="auto"/>
              <w:left w:val="single" w:sz="4" w:space="0" w:color="auto"/>
              <w:bottom w:val="single" w:sz="4" w:space="0" w:color="auto"/>
              <w:right w:val="single" w:sz="4" w:space="0" w:color="auto"/>
            </w:tcBorders>
            <w:hideMark/>
          </w:tcPr>
          <w:p w14:paraId="3CE9437A" w14:textId="77777777" w:rsidR="00857BBA" w:rsidRPr="00857BBA" w:rsidRDefault="00857BBA" w:rsidP="005C1451">
            <w:pPr>
              <w:shd w:val="clear" w:color="auto" w:fill="FFFFFF" w:themeFill="background1"/>
              <w:rPr>
                <w:b/>
              </w:rPr>
            </w:pPr>
            <w:r w:rsidRPr="00857BBA">
              <w:t>13</w:t>
            </w:r>
          </w:p>
        </w:tc>
      </w:tr>
      <w:tr w:rsidR="00857BBA" w:rsidRPr="00857BBA" w14:paraId="6FD3E7F7"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197B5D8C" w14:textId="77777777" w:rsidR="00857BBA" w:rsidRPr="00857BBA" w:rsidRDefault="00857BBA" w:rsidP="005C1451">
            <w:pPr>
              <w:shd w:val="clear" w:color="auto" w:fill="FFFFFF" w:themeFill="background1"/>
              <w:rPr>
                <w:b/>
                <w:lang w:val="en-US"/>
              </w:rPr>
            </w:pPr>
            <w:r w:rsidRPr="00857BBA">
              <w:rPr>
                <w:lang w:val="en-US"/>
              </w:rPr>
              <w:t>Preparation for midterms exam</w:t>
            </w:r>
          </w:p>
        </w:tc>
        <w:tc>
          <w:tcPr>
            <w:tcW w:w="1005" w:type="dxa"/>
            <w:tcBorders>
              <w:top w:val="single" w:sz="4" w:space="0" w:color="auto"/>
              <w:left w:val="single" w:sz="4" w:space="0" w:color="auto"/>
              <w:bottom w:val="single" w:sz="4" w:space="0" w:color="auto"/>
              <w:right w:val="single" w:sz="4" w:space="0" w:color="auto"/>
            </w:tcBorders>
            <w:hideMark/>
          </w:tcPr>
          <w:p w14:paraId="2CC07444" w14:textId="77777777" w:rsidR="00857BBA" w:rsidRPr="00857BBA" w:rsidRDefault="00857BBA" w:rsidP="005C1451">
            <w:pPr>
              <w:shd w:val="clear" w:color="auto" w:fill="FFFFFF" w:themeFill="background1"/>
              <w:rPr>
                <w:b/>
              </w:rPr>
            </w:pPr>
            <w:r w:rsidRPr="00857BBA">
              <w:t>1</w:t>
            </w:r>
          </w:p>
        </w:tc>
        <w:tc>
          <w:tcPr>
            <w:tcW w:w="1723" w:type="dxa"/>
            <w:tcBorders>
              <w:top w:val="single" w:sz="4" w:space="0" w:color="auto"/>
              <w:left w:val="single" w:sz="4" w:space="0" w:color="auto"/>
              <w:bottom w:val="single" w:sz="4" w:space="0" w:color="auto"/>
              <w:right w:val="single" w:sz="4" w:space="0" w:color="auto"/>
            </w:tcBorders>
            <w:hideMark/>
          </w:tcPr>
          <w:p w14:paraId="6E391537" w14:textId="77777777" w:rsidR="00857BBA" w:rsidRPr="00857BBA" w:rsidRDefault="00857BBA" w:rsidP="005C1451">
            <w:pPr>
              <w:shd w:val="clear" w:color="auto" w:fill="FFFFFF" w:themeFill="background1"/>
              <w:rPr>
                <w:b/>
              </w:rPr>
            </w:pPr>
            <w:r w:rsidRPr="00857BBA">
              <w:t>3</w:t>
            </w:r>
          </w:p>
        </w:tc>
        <w:tc>
          <w:tcPr>
            <w:tcW w:w="1864" w:type="dxa"/>
            <w:tcBorders>
              <w:top w:val="single" w:sz="4" w:space="0" w:color="auto"/>
              <w:left w:val="single" w:sz="4" w:space="0" w:color="auto"/>
              <w:bottom w:val="single" w:sz="4" w:space="0" w:color="auto"/>
              <w:right w:val="single" w:sz="4" w:space="0" w:color="auto"/>
            </w:tcBorders>
            <w:hideMark/>
          </w:tcPr>
          <w:p w14:paraId="1EEFC7E2" w14:textId="77777777" w:rsidR="00857BBA" w:rsidRPr="00857BBA" w:rsidRDefault="00857BBA" w:rsidP="005C1451">
            <w:pPr>
              <w:shd w:val="clear" w:color="auto" w:fill="FFFFFF" w:themeFill="background1"/>
              <w:rPr>
                <w:b/>
              </w:rPr>
            </w:pPr>
            <w:r w:rsidRPr="00857BBA">
              <w:t>3</w:t>
            </w:r>
          </w:p>
        </w:tc>
      </w:tr>
      <w:tr w:rsidR="00857BBA" w:rsidRPr="00857BBA" w14:paraId="7E69F3F1"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2F76D7C8" w14:textId="77777777" w:rsidR="00857BBA" w:rsidRPr="00857BBA" w:rsidRDefault="00857BBA" w:rsidP="005C1451">
            <w:pPr>
              <w:shd w:val="clear" w:color="auto" w:fill="FFFFFF" w:themeFill="background1"/>
              <w:rPr>
                <w:b/>
                <w:lang w:val="en-US"/>
              </w:rPr>
            </w:pPr>
            <w:r w:rsidRPr="00857BBA">
              <w:rPr>
                <w:lang w:val="en-US"/>
              </w:rPr>
              <w:t>Preparation for final exam</w:t>
            </w:r>
          </w:p>
        </w:tc>
        <w:tc>
          <w:tcPr>
            <w:tcW w:w="1005" w:type="dxa"/>
            <w:tcBorders>
              <w:top w:val="single" w:sz="4" w:space="0" w:color="auto"/>
              <w:left w:val="single" w:sz="4" w:space="0" w:color="auto"/>
              <w:bottom w:val="single" w:sz="4" w:space="0" w:color="auto"/>
              <w:right w:val="single" w:sz="4" w:space="0" w:color="auto"/>
            </w:tcBorders>
            <w:hideMark/>
          </w:tcPr>
          <w:p w14:paraId="7D40E09B" w14:textId="77777777" w:rsidR="00857BBA" w:rsidRPr="00857BBA" w:rsidRDefault="00857BBA" w:rsidP="005C1451">
            <w:pPr>
              <w:shd w:val="clear" w:color="auto" w:fill="FFFFFF" w:themeFill="background1"/>
              <w:rPr>
                <w:b/>
              </w:rPr>
            </w:pPr>
            <w:r w:rsidRPr="00857BBA">
              <w:t>1</w:t>
            </w:r>
          </w:p>
        </w:tc>
        <w:tc>
          <w:tcPr>
            <w:tcW w:w="1723" w:type="dxa"/>
            <w:tcBorders>
              <w:top w:val="single" w:sz="4" w:space="0" w:color="auto"/>
              <w:left w:val="single" w:sz="4" w:space="0" w:color="auto"/>
              <w:bottom w:val="single" w:sz="4" w:space="0" w:color="auto"/>
              <w:right w:val="single" w:sz="4" w:space="0" w:color="auto"/>
            </w:tcBorders>
            <w:hideMark/>
          </w:tcPr>
          <w:p w14:paraId="3CF5890E" w14:textId="77777777" w:rsidR="00857BBA" w:rsidRPr="00857BBA" w:rsidRDefault="00857BBA" w:rsidP="005C1451">
            <w:pPr>
              <w:shd w:val="clear" w:color="auto" w:fill="FFFFFF" w:themeFill="background1"/>
              <w:rPr>
                <w:b/>
              </w:rPr>
            </w:pPr>
            <w:r w:rsidRPr="00857BBA">
              <w:t>4</w:t>
            </w:r>
          </w:p>
        </w:tc>
        <w:tc>
          <w:tcPr>
            <w:tcW w:w="1864" w:type="dxa"/>
            <w:tcBorders>
              <w:top w:val="single" w:sz="4" w:space="0" w:color="auto"/>
              <w:left w:val="single" w:sz="4" w:space="0" w:color="auto"/>
              <w:bottom w:val="single" w:sz="4" w:space="0" w:color="auto"/>
              <w:right w:val="single" w:sz="4" w:space="0" w:color="auto"/>
            </w:tcBorders>
            <w:hideMark/>
          </w:tcPr>
          <w:p w14:paraId="3297A38C" w14:textId="77777777" w:rsidR="00857BBA" w:rsidRPr="00857BBA" w:rsidRDefault="00857BBA" w:rsidP="005C1451">
            <w:pPr>
              <w:shd w:val="clear" w:color="auto" w:fill="FFFFFF" w:themeFill="background1"/>
              <w:rPr>
                <w:b/>
              </w:rPr>
            </w:pPr>
            <w:r w:rsidRPr="00857BBA">
              <w:t>4</w:t>
            </w:r>
          </w:p>
        </w:tc>
      </w:tr>
      <w:tr w:rsidR="00857BBA" w:rsidRPr="00857BBA" w14:paraId="0975B496"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41C06CB2" w14:textId="77777777" w:rsidR="00857BBA" w:rsidRPr="00857BBA" w:rsidRDefault="00857BBA" w:rsidP="005C1451">
            <w:pPr>
              <w:shd w:val="clear" w:color="auto" w:fill="FFFFFF" w:themeFill="background1"/>
              <w:rPr>
                <w:b/>
                <w:lang w:val="en-US"/>
              </w:rPr>
            </w:pPr>
            <w:r w:rsidRPr="00857BBA">
              <w:rPr>
                <w:lang w:val="en-US"/>
              </w:rPr>
              <w:t>Preparation for Quiz etc.</w:t>
            </w:r>
          </w:p>
        </w:tc>
        <w:tc>
          <w:tcPr>
            <w:tcW w:w="1005" w:type="dxa"/>
            <w:tcBorders>
              <w:top w:val="single" w:sz="4" w:space="0" w:color="auto"/>
              <w:left w:val="single" w:sz="4" w:space="0" w:color="auto"/>
              <w:bottom w:val="single" w:sz="4" w:space="0" w:color="auto"/>
              <w:right w:val="single" w:sz="4" w:space="0" w:color="auto"/>
            </w:tcBorders>
            <w:hideMark/>
          </w:tcPr>
          <w:p w14:paraId="0E16C428" w14:textId="77777777" w:rsidR="00857BBA" w:rsidRPr="00857BBA" w:rsidRDefault="00857BBA" w:rsidP="005C1451">
            <w:pPr>
              <w:shd w:val="clear" w:color="auto" w:fill="FFFFFF" w:themeFill="background1"/>
              <w:rPr>
                <w:b/>
              </w:rPr>
            </w:pPr>
            <w:r w:rsidRPr="00857BBA">
              <w:t>0</w:t>
            </w:r>
          </w:p>
        </w:tc>
        <w:tc>
          <w:tcPr>
            <w:tcW w:w="1723" w:type="dxa"/>
            <w:tcBorders>
              <w:top w:val="single" w:sz="4" w:space="0" w:color="auto"/>
              <w:left w:val="single" w:sz="4" w:space="0" w:color="auto"/>
              <w:bottom w:val="single" w:sz="4" w:space="0" w:color="auto"/>
              <w:right w:val="single" w:sz="4" w:space="0" w:color="auto"/>
            </w:tcBorders>
            <w:hideMark/>
          </w:tcPr>
          <w:p w14:paraId="1A6FDDB1" w14:textId="77777777" w:rsidR="00857BBA" w:rsidRPr="00857BBA" w:rsidRDefault="00857BBA" w:rsidP="005C1451">
            <w:pPr>
              <w:shd w:val="clear" w:color="auto" w:fill="FFFFFF" w:themeFill="background1"/>
              <w:rPr>
                <w:b/>
              </w:rPr>
            </w:pPr>
            <w:r w:rsidRPr="00857BBA">
              <w:t>0</w:t>
            </w:r>
          </w:p>
        </w:tc>
        <w:tc>
          <w:tcPr>
            <w:tcW w:w="1864" w:type="dxa"/>
            <w:tcBorders>
              <w:top w:val="single" w:sz="4" w:space="0" w:color="auto"/>
              <w:left w:val="single" w:sz="4" w:space="0" w:color="auto"/>
              <w:bottom w:val="single" w:sz="4" w:space="0" w:color="auto"/>
              <w:right w:val="single" w:sz="4" w:space="0" w:color="auto"/>
            </w:tcBorders>
            <w:hideMark/>
          </w:tcPr>
          <w:p w14:paraId="50989AC1" w14:textId="77777777" w:rsidR="00857BBA" w:rsidRPr="00857BBA" w:rsidRDefault="00857BBA" w:rsidP="005C1451">
            <w:pPr>
              <w:shd w:val="clear" w:color="auto" w:fill="FFFFFF" w:themeFill="background1"/>
              <w:rPr>
                <w:b/>
              </w:rPr>
            </w:pPr>
            <w:r w:rsidRPr="00857BBA">
              <w:t>0</w:t>
            </w:r>
          </w:p>
        </w:tc>
      </w:tr>
      <w:tr w:rsidR="00857BBA" w:rsidRPr="00857BBA" w14:paraId="544CAF41"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039D8323" w14:textId="77777777" w:rsidR="00857BBA" w:rsidRPr="00857BBA" w:rsidRDefault="00857BBA" w:rsidP="005C1451">
            <w:pPr>
              <w:shd w:val="clear" w:color="auto" w:fill="FFFFFF" w:themeFill="background1"/>
              <w:rPr>
                <w:b/>
                <w:lang w:val="en-US"/>
              </w:rPr>
            </w:pPr>
            <w:r w:rsidRPr="00857BBA">
              <w:rPr>
                <w:lang w:val="en-US"/>
              </w:rPr>
              <w:t>Preparing Assignments</w:t>
            </w:r>
          </w:p>
        </w:tc>
        <w:tc>
          <w:tcPr>
            <w:tcW w:w="1005" w:type="dxa"/>
            <w:tcBorders>
              <w:top w:val="single" w:sz="4" w:space="0" w:color="auto"/>
              <w:left w:val="single" w:sz="4" w:space="0" w:color="auto"/>
              <w:bottom w:val="single" w:sz="4" w:space="0" w:color="auto"/>
              <w:right w:val="single" w:sz="4" w:space="0" w:color="auto"/>
            </w:tcBorders>
            <w:hideMark/>
          </w:tcPr>
          <w:p w14:paraId="4CBC825F" w14:textId="77777777" w:rsidR="00857BBA" w:rsidRPr="00857BBA" w:rsidRDefault="00857BBA" w:rsidP="005C1451">
            <w:pPr>
              <w:shd w:val="clear" w:color="auto" w:fill="FFFFFF" w:themeFill="background1"/>
              <w:rPr>
                <w:b/>
              </w:rPr>
            </w:pPr>
            <w:r w:rsidRPr="00857BBA">
              <w:t>0</w:t>
            </w:r>
          </w:p>
        </w:tc>
        <w:tc>
          <w:tcPr>
            <w:tcW w:w="1723" w:type="dxa"/>
            <w:tcBorders>
              <w:top w:val="single" w:sz="4" w:space="0" w:color="auto"/>
              <w:left w:val="single" w:sz="4" w:space="0" w:color="auto"/>
              <w:bottom w:val="single" w:sz="4" w:space="0" w:color="auto"/>
              <w:right w:val="single" w:sz="4" w:space="0" w:color="auto"/>
            </w:tcBorders>
            <w:hideMark/>
          </w:tcPr>
          <w:p w14:paraId="76E25A3D" w14:textId="77777777" w:rsidR="00857BBA" w:rsidRPr="00857BBA" w:rsidRDefault="00857BBA" w:rsidP="005C1451">
            <w:pPr>
              <w:shd w:val="clear" w:color="auto" w:fill="FFFFFF" w:themeFill="background1"/>
              <w:rPr>
                <w:b/>
              </w:rPr>
            </w:pPr>
            <w:r w:rsidRPr="00857BBA">
              <w:t>0</w:t>
            </w:r>
          </w:p>
        </w:tc>
        <w:tc>
          <w:tcPr>
            <w:tcW w:w="1864" w:type="dxa"/>
            <w:tcBorders>
              <w:top w:val="single" w:sz="4" w:space="0" w:color="auto"/>
              <w:left w:val="single" w:sz="4" w:space="0" w:color="auto"/>
              <w:bottom w:val="single" w:sz="4" w:space="0" w:color="auto"/>
              <w:right w:val="single" w:sz="4" w:space="0" w:color="auto"/>
            </w:tcBorders>
            <w:hideMark/>
          </w:tcPr>
          <w:p w14:paraId="64ACCD4B" w14:textId="77777777" w:rsidR="00857BBA" w:rsidRPr="00857BBA" w:rsidRDefault="00857BBA" w:rsidP="005C1451">
            <w:pPr>
              <w:shd w:val="clear" w:color="auto" w:fill="FFFFFF" w:themeFill="background1"/>
              <w:rPr>
                <w:b/>
              </w:rPr>
            </w:pPr>
            <w:r w:rsidRPr="00857BBA">
              <w:t>0</w:t>
            </w:r>
          </w:p>
        </w:tc>
      </w:tr>
      <w:tr w:rsidR="00857BBA" w:rsidRPr="00857BBA" w14:paraId="4D2E3A87"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1CEC37DE" w14:textId="77777777" w:rsidR="00857BBA" w:rsidRPr="00857BBA" w:rsidRDefault="00857BBA" w:rsidP="005C1451">
            <w:pPr>
              <w:shd w:val="clear" w:color="auto" w:fill="FFFFFF" w:themeFill="background1"/>
              <w:rPr>
                <w:b/>
                <w:lang w:val="en-US"/>
              </w:rPr>
            </w:pPr>
            <w:r w:rsidRPr="00857BBA">
              <w:rPr>
                <w:lang w:val="en-US"/>
              </w:rPr>
              <w:t>Preparing presentation</w:t>
            </w:r>
          </w:p>
        </w:tc>
        <w:tc>
          <w:tcPr>
            <w:tcW w:w="1005" w:type="dxa"/>
            <w:tcBorders>
              <w:top w:val="single" w:sz="4" w:space="0" w:color="auto"/>
              <w:left w:val="single" w:sz="4" w:space="0" w:color="auto"/>
              <w:bottom w:val="single" w:sz="4" w:space="0" w:color="auto"/>
              <w:right w:val="single" w:sz="4" w:space="0" w:color="auto"/>
            </w:tcBorders>
            <w:hideMark/>
          </w:tcPr>
          <w:p w14:paraId="2D27FEAA" w14:textId="77777777" w:rsidR="00857BBA" w:rsidRPr="00857BBA" w:rsidRDefault="00857BBA" w:rsidP="005C1451">
            <w:pPr>
              <w:shd w:val="clear" w:color="auto" w:fill="FFFFFF" w:themeFill="background1"/>
              <w:rPr>
                <w:b/>
              </w:rPr>
            </w:pPr>
            <w:r w:rsidRPr="00857BBA">
              <w:t>0</w:t>
            </w:r>
          </w:p>
        </w:tc>
        <w:tc>
          <w:tcPr>
            <w:tcW w:w="1723" w:type="dxa"/>
            <w:tcBorders>
              <w:top w:val="single" w:sz="4" w:space="0" w:color="auto"/>
              <w:left w:val="single" w:sz="4" w:space="0" w:color="auto"/>
              <w:bottom w:val="single" w:sz="4" w:space="0" w:color="auto"/>
              <w:right w:val="single" w:sz="4" w:space="0" w:color="auto"/>
            </w:tcBorders>
            <w:hideMark/>
          </w:tcPr>
          <w:p w14:paraId="72619061" w14:textId="77777777" w:rsidR="00857BBA" w:rsidRPr="00857BBA" w:rsidRDefault="00857BBA" w:rsidP="005C1451">
            <w:pPr>
              <w:shd w:val="clear" w:color="auto" w:fill="FFFFFF" w:themeFill="background1"/>
              <w:rPr>
                <w:b/>
              </w:rPr>
            </w:pPr>
            <w:r w:rsidRPr="00857BBA">
              <w:t>0</w:t>
            </w:r>
          </w:p>
        </w:tc>
        <w:tc>
          <w:tcPr>
            <w:tcW w:w="1864" w:type="dxa"/>
            <w:tcBorders>
              <w:top w:val="single" w:sz="4" w:space="0" w:color="auto"/>
              <w:left w:val="single" w:sz="4" w:space="0" w:color="auto"/>
              <w:bottom w:val="single" w:sz="4" w:space="0" w:color="auto"/>
              <w:right w:val="single" w:sz="4" w:space="0" w:color="auto"/>
            </w:tcBorders>
            <w:hideMark/>
          </w:tcPr>
          <w:p w14:paraId="23ECC42A" w14:textId="77777777" w:rsidR="00857BBA" w:rsidRPr="00857BBA" w:rsidRDefault="00857BBA" w:rsidP="005C1451">
            <w:pPr>
              <w:shd w:val="clear" w:color="auto" w:fill="FFFFFF" w:themeFill="background1"/>
              <w:rPr>
                <w:b/>
              </w:rPr>
            </w:pPr>
            <w:r w:rsidRPr="00857BBA">
              <w:t>0</w:t>
            </w:r>
          </w:p>
        </w:tc>
      </w:tr>
      <w:tr w:rsidR="00857BBA" w:rsidRPr="00857BBA" w14:paraId="616DF788"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01881A86" w14:textId="77777777" w:rsidR="00857BBA" w:rsidRPr="00857BBA" w:rsidRDefault="00857BBA" w:rsidP="005C1451">
            <w:pPr>
              <w:shd w:val="clear" w:color="auto" w:fill="FFFFFF" w:themeFill="background1"/>
              <w:rPr>
                <w:b/>
                <w:lang w:val="en-US"/>
              </w:rPr>
            </w:pPr>
            <w:r w:rsidRPr="00857BBA">
              <w:rPr>
                <w:lang w:val="en-US"/>
              </w:rPr>
              <w:t>Other (please indicate)</w:t>
            </w:r>
          </w:p>
        </w:tc>
        <w:tc>
          <w:tcPr>
            <w:tcW w:w="1005" w:type="dxa"/>
            <w:tcBorders>
              <w:top w:val="single" w:sz="4" w:space="0" w:color="auto"/>
              <w:left w:val="single" w:sz="4" w:space="0" w:color="auto"/>
              <w:bottom w:val="single" w:sz="4" w:space="0" w:color="auto"/>
              <w:right w:val="single" w:sz="4" w:space="0" w:color="auto"/>
            </w:tcBorders>
            <w:hideMark/>
          </w:tcPr>
          <w:p w14:paraId="5D6E331C" w14:textId="77777777" w:rsidR="00857BBA" w:rsidRPr="00857BBA" w:rsidRDefault="00857BBA" w:rsidP="005C1451">
            <w:pPr>
              <w:shd w:val="clear" w:color="auto" w:fill="FFFFFF" w:themeFill="background1"/>
              <w:rPr>
                <w:b/>
              </w:rPr>
            </w:pPr>
            <w:r w:rsidRPr="00857BBA">
              <w:t>0</w:t>
            </w:r>
          </w:p>
        </w:tc>
        <w:tc>
          <w:tcPr>
            <w:tcW w:w="1723" w:type="dxa"/>
            <w:tcBorders>
              <w:top w:val="single" w:sz="4" w:space="0" w:color="auto"/>
              <w:left w:val="single" w:sz="4" w:space="0" w:color="auto"/>
              <w:bottom w:val="single" w:sz="4" w:space="0" w:color="auto"/>
              <w:right w:val="single" w:sz="4" w:space="0" w:color="auto"/>
            </w:tcBorders>
            <w:hideMark/>
          </w:tcPr>
          <w:p w14:paraId="67ABAE5C" w14:textId="77777777" w:rsidR="00857BBA" w:rsidRPr="00857BBA" w:rsidRDefault="00857BBA" w:rsidP="005C1451">
            <w:pPr>
              <w:shd w:val="clear" w:color="auto" w:fill="FFFFFF" w:themeFill="background1"/>
              <w:rPr>
                <w:b/>
              </w:rPr>
            </w:pPr>
            <w:r w:rsidRPr="00857BBA">
              <w:t>0</w:t>
            </w:r>
          </w:p>
        </w:tc>
        <w:tc>
          <w:tcPr>
            <w:tcW w:w="1864" w:type="dxa"/>
            <w:tcBorders>
              <w:top w:val="single" w:sz="4" w:space="0" w:color="auto"/>
              <w:left w:val="single" w:sz="4" w:space="0" w:color="auto"/>
              <w:bottom w:val="single" w:sz="4" w:space="0" w:color="auto"/>
              <w:right w:val="single" w:sz="4" w:space="0" w:color="auto"/>
            </w:tcBorders>
            <w:hideMark/>
          </w:tcPr>
          <w:p w14:paraId="404CE806" w14:textId="77777777" w:rsidR="00857BBA" w:rsidRPr="00857BBA" w:rsidRDefault="00857BBA" w:rsidP="005C1451">
            <w:pPr>
              <w:shd w:val="clear" w:color="auto" w:fill="FFFFFF" w:themeFill="background1"/>
              <w:rPr>
                <w:b/>
              </w:rPr>
            </w:pPr>
            <w:r w:rsidRPr="00857BBA">
              <w:t>0</w:t>
            </w:r>
          </w:p>
        </w:tc>
      </w:tr>
      <w:tr w:rsidR="00857BBA" w:rsidRPr="00857BBA" w14:paraId="5EA18E37"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52BE15F0" w14:textId="77777777" w:rsidR="00857BBA" w:rsidRPr="00857BBA" w:rsidRDefault="00857BBA" w:rsidP="005C1451">
            <w:pPr>
              <w:shd w:val="clear" w:color="auto" w:fill="FFFFFF" w:themeFill="background1"/>
              <w:rPr>
                <w:b/>
                <w:lang w:val="en-US"/>
              </w:rPr>
            </w:pPr>
            <w:r w:rsidRPr="00857BBA">
              <w:rPr>
                <w:lang w:val="en-US"/>
              </w:rPr>
              <w:t>Total Workload (hour)</w:t>
            </w:r>
          </w:p>
        </w:tc>
        <w:tc>
          <w:tcPr>
            <w:tcW w:w="1005" w:type="dxa"/>
            <w:tcBorders>
              <w:top w:val="single" w:sz="4" w:space="0" w:color="auto"/>
              <w:left w:val="single" w:sz="4" w:space="0" w:color="auto"/>
              <w:bottom w:val="single" w:sz="4" w:space="0" w:color="auto"/>
              <w:right w:val="single" w:sz="4" w:space="0" w:color="auto"/>
            </w:tcBorders>
          </w:tcPr>
          <w:p w14:paraId="615C89DA" w14:textId="77777777" w:rsidR="00857BBA" w:rsidRPr="00857BBA" w:rsidRDefault="00857BBA" w:rsidP="005C1451">
            <w:pPr>
              <w:shd w:val="clear" w:color="auto" w:fill="FFFFFF" w:themeFill="background1"/>
              <w:rPr>
                <w:b/>
              </w:rPr>
            </w:pPr>
          </w:p>
        </w:tc>
        <w:tc>
          <w:tcPr>
            <w:tcW w:w="1723" w:type="dxa"/>
            <w:tcBorders>
              <w:top w:val="single" w:sz="4" w:space="0" w:color="auto"/>
              <w:left w:val="single" w:sz="4" w:space="0" w:color="auto"/>
              <w:bottom w:val="single" w:sz="4" w:space="0" w:color="auto"/>
              <w:right w:val="single" w:sz="4" w:space="0" w:color="auto"/>
            </w:tcBorders>
          </w:tcPr>
          <w:p w14:paraId="36215F17" w14:textId="77777777" w:rsidR="00857BBA" w:rsidRPr="00857BBA" w:rsidRDefault="00857BBA" w:rsidP="005C1451">
            <w:pPr>
              <w:shd w:val="clear" w:color="auto" w:fill="FFFFFF" w:themeFill="background1"/>
              <w:rPr>
                <w:b/>
              </w:rPr>
            </w:pPr>
          </w:p>
        </w:tc>
        <w:tc>
          <w:tcPr>
            <w:tcW w:w="1864" w:type="dxa"/>
            <w:tcBorders>
              <w:top w:val="single" w:sz="4" w:space="0" w:color="auto"/>
              <w:left w:val="single" w:sz="4" w:space="0" w:color="auto"/>
              <w:bottom w:val="single" w:sz="4" w:space="0" w:color="auto"/>
              <w:right w:val="single" w:sz="4" w:space="0" w:color="auto"/>
            </w:tcBorders>
            <w:hideMark/>
          </w:tcPr>
          <w:p w14:paraId="3949C89A" w14:textId="77777777" w:rsidR="00857BBA" w:rsidRPr="00857BBA" w:rsidRDefault="00857BBA" w:rsidP="005C1451">
            <w:pPr>
              <w:shd w:val="clear" w:color="auto" w:fill="FFFFFF" w:themeFill="background1"/>
              <w:rPr>
                <w:b/>
              </w:rPr>
            </w:pPr>
            <w:r w:rsidRPr="00857BBA">
              <w:t>50</w:t>
            </w:r>
          </w:p>
        </w:tc>
      </w:tr>
      <w:tr w:rsidR="00857BBA" w:rsidRPr="00857BBA" w14:paraId="6A38D6AF"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76D9BEC0" w14:textId="77777777" w:rsidR="00857BBA" w:rsidRPr="00857BBA" w:rsidRDefault="00857BBA" w:rsidP="005C1451">
            <w:pPr>
              <w:shd w:val="clear" w:color="auto" w:fill="FFFFFF" w:themeFill="background1"/>
              <w:rPr>
                <w:b/>
                <w:lang w:val="en-GB"/>
              </w:rPr>
            </w:pPr>
            <w:r w:rsidRPr="00857BBA">
              <w:rPr>
                <w:lang w:val="en-GB"/>
              </w:rPr>
              <w:t>Total Workload (hour) / 25</w:t>
            </w:r>
          </w:p>
        </w:tc>
        <w:tc>
          <w:tcPr>
            <w:tcW w:w="1005" w:type="dxa"/>
            <w:tcBorders>
              <w:top w:val="single" w:sz="4" w:space="0" w:color="auto"/>
              <w:left w:val="single" w:sz="4" w:space="0" w:color="auto"/>
              <w:bottom w:val="single" w:sz="4" w:space="0" w:color="auto"/>
              <w:right w:val="single" w:sz="4" w:space="0" w:color="auto"/>
            </w:tcBorders>
          </w:tcPr>
          <w:p w14:paraId="1A77C5BC" w14:textId="77777777" w:rsidR="00857BBA" w:rsidRPr="00857BBA" w:rsidRDefault="00857BBA" w:rsidP="005C1451">
            <w:pPr>
              <w:shd w:val="clear" w:color="auto" w:fill="FFFFFF" w:themeFill="background1"/>
              <w:rPr>
                <w:b/>
              </w:rPr>
            </w:pPr>
          </w:p>
        </w:tc>
        <w:tc>
          <w:tcPr>
            <w:tcW w:w="1723" w:type="dxa"/>
            <w:tcBorders>
              <w:top w:val="single" w:sz="4" w:space="0" w:color="auto"/>
              <w:left w:val="single" w:sz="4" w:space="0" w:color="auto"/>
              <w:bottom w:val="single" w:sz="4" w:space="0" w:color="auto"/>
              <w:right w:val="single" w:sz="4" w:space="0" w:color="auto"/>
            </w:tcBorders>
          </w:tcPr>
          <w:p w14:paraId="7FE98C0B" w14:textId="77777777" w:rsidR="00857BBA" w:rsidRPr="00857BBA" w:rsidRDefault="00857BBA" w:rsidP="005C1451">
            <w:pPr>
              <w:shd w:val="clear" w:color="auto" w:fill="FFFFFF" w:themeFill="background1"/>
              <w:rPr>
                <w:b/>
              </w:rPr>
            </w:pPr>
          </w:p>
        </w:tc>
        <w:tc>
          <w:tcPr>
            <w:tcW w:w="1864" w:type="dxa"/>
            <w:tcBorders>
              <w:top w:val="single" w:sz="4" w:space="0" w:color="auto"/>
              <w:left w:val="single" w:sz="4" w:space="0" w:color="auto"/>
              <w:bottom w:val="single" w:sz="4" w:space="0" w:color="auto"/>
              <w:right w:val="single" w:sz="4" w:space="0" w:color="auto"/>
            </w:tcBorders>
            <w:hideMark/>
          </w:tcPr>
          <w:p w14:paraId="3DAE7E87" w14:textId="77777777" w:rsidR="00857BBA" w:rsidRPr="00857BBA" w:rsidRDefault="00857BBA" w:rsidP="005C1451">
            <w:pPr>
              <w:shd w:val="clear" w:color="auto" w:fill="FFFFFF" w:themeFill="background1"/>
              <w:rPr>
                <w:b/>
              </w:rPr>
            </w:pPr>
            <w:r w:rsidRPr="00857BBA">
              <w:t>50/25</w:t>
            </w:r>
          </w:p>
        </w:tc>
      </w:tr>
      <w:tr w:rsidR="00857BBA" w:rsidRPr="00857BBA" w14:paraId="1BDE86A9" w14:textId="77777777" w:rsidTr="00713CBE">
        <w:trPr>
          <w:trHeight w:val="70"/>
          <w:jc w:val="center"/>
        </w:trPr>
        <w:tc>
          <w:tcPr>
            <w:tcW w:w="6468" w:type="dxa"/>
            <w:tcBorders>
              <w:top w:val="single" w:sz="4" w:space="0" w:color="auto"/>
              <w:left w:val="single" w:sz="4" w:space="0" w:color="auto"/>
              <w:bottom w:val="single" w:sz="4" w:space="0" w:color="auto"/>
              <w:right w:val="single" w:sz="4" w:space="0" w:color="auto"/>
            </w:tcBorders>
            <w:hideMark/>
          </w:tcPr>
          <w:p w14:paraId="2190E905" w14:textId="77777777" w:rsidR="00857BBA" w:rsidRPr="00857BBA" w:rsidRDefault="00857BBA" w:rsidP="005C1451">
            <w:pPr>
              <w:shd w:val="clear" w:color="auto" w:fill="FFFFFF" w:themeFill="background1"/>
              <w:rPr>
                <w:b/>
                <w:lang w:val="en-GB"/>
              </w:rPr>
            </w:pPr>
            <w:r w:rsidRPr="00857BBA">
              <w:rPr>
                <w:lang w:val="en-US"/>
              </w:rPr>
              <w:t>ECTS Credits of Course</w:t>
            </w:r>
          </w:p>
        </w:tc>
        <w:tc>
          <w:tcPr>
            <w:tcW w:w="4592" w:type="dxa"/>
            <w:gridSpan w:val="3"/>
            <w:tcBorders>
              <w:top w:val="single" w:sz="4" w:space="0" w:color="auto"/>
              <w:left w:val="single" w:sz="4" w:space="0" w:color="auto"/>
              <w:bottom w:val="single" w:sz="4" w:space="0" w:color="auto"/>
              <w:right w:val="single" w:sz="4" w:space="0" w:color="auto"/>
            </w:tcBorders>
            <w:hideMark/>
          </w:tcPr>
          <w:p w14:paraId="4F481871" w14:textId="77777777" w:rsidR="00857BBA" w:rsidRPr="00857BBA" w:rsidRDefault="00857BBA" w:rsidP="005C1451">
            <w:pPr>
              <w:shd w:val="clear" w:color="auto" w:fill="FFFFFF" w:themeFill="background1"/>
              <w:rPr>
                <w:b/>
                <w:lang w:val="en-US"/>
              </w:rPr>
            </w:pPr>
            <w:r w:rsidRPr="00857BBA">
              <w:rPr>
                <w:lang w:val="en-GB"/>
              </w:rPr>
              <w:t xml:space="preserve">                                          2</w:t>
            </w:r>
          </w:p>
        </w:tc>
      </w:tr>
    </w:tbl>
    <w:p w14:paraId="42DD16AA" w14:textId="77777777" w:rsidR="00857BBA" w:rsidRPr="00857BBA" w:rsidRDefault="00857BBA" w:rsidP="00D11F8C">
      <w:pPr>
        <w:shd w:val="clear" w:color="auto" w:fill="FFFFFF" w:themeFill="background1"/>
        <w:rPr>
          <w:b/>
          <w:lang w:eastAsia="en-US"/>
        </w:rPr>
      </w:pPr>
    </w:p>
    <w:tbl>
      <w:tblPr>
        <w:tblStyle w:val="TabloKlavuzu"/>
        <w:tblpPr w:leftFromText="141" w:rightFromText="141" w:vertAnchor="text" w:horzAnchor="page" w:tblpX="371" w:tblpY="124"/>
        <w:tblW w:w="11121" w:type="dxa"/>
        <w:tblLook w:val="01E0" w:firstRow="1" w:lastRow="1" w:firstColumn="1" w:lastColumn="1" w:noHBand="0" w:noVBand="0"/>
      </w:tblPr>
      <w:tblGrid>
        <w:gridCol w:w="1929"/>
        <w:gridCol w:w="494"/>
        <w:gridCol w:w="558"/>
        <w:gridCol w:w="559"/>
        <w:gridCol w:w="559"/>
        <w:gridCol w:w="685"/>
        <w:gridCol w:w="647"/>
        <w:gridCol w:w="647"/>
        <w:gridCol w:w="647"/>
        <w:gridCol w:w="647"/>
        <w:gridCol w:w="647"/>
        <w:gridCol w:w="647"/>
        <w:gridCol w:w="1120"/>
        <w:gridCol w:w="1335"/>
      </w:tblGrid>
      <w:tr w:rsidR="003D3383" w:rsidRPr="00857BBA" w14:paraId="62A1DD5D" w14:textId="77777777" w:rsidTr="00713CBE">
        <w:trPr>
          <w:trHeight w:val="70"/>
        </w:trPr>
        <w:tc>
          <w:tcPr>
            <w:tcW w:w="11121" w:type="dxa"/>
            <w:gridSpan w:val="14"/>
            <w:tcBorders>
              <w:top w:val="single" w:sz="4" w:space="0" w:color="auto"/>
              <w:left w:val="single" w:sz="4" w:space="0" w:color="auto"/>
              <w:bottom w:val="single" w:sz="4" w:space="0" w:color="auto"/>
              <w:right w:val="single" w:sz="4" w:space="0" w:color="auto"/>
            </w:tcBorders>
            <w:hideMark/>
          </w:tcPr>
          <w:p w14:paraId="110E09FD" w14:textId="77777777" w:rsidR="003D3383" w:rsidRPr="00857BBA" w:rsidRDefault="003D3383" w:rsidP="00713CBE">
            <w:pPr>
              <w:shd w:val="clear" w:color="auto" w:fill="FFFFFF" w:themeFill="background1"/>
              <w:rPr>
                <w:rFonts w:ascii="Times New Roman" w:hAnsi="Times New Roman"/>
                <w:b/>
                <w:bCs/>
                <w:sz w:val="20"/>
                <w:szCs w:val="20"/>
                <w:lang w:eastAsia="tr-TR"/>
              </w:rPr>
            </w:pPr>
            <w:bookmarkStart w:id="234" w:name="_Hlk182478606"/>
            <w:r w:rsidRPr="00857BBA">
              <w:rPr>
                <w:rFonts w:ascii="Times New Roman" w:hAnsi="Times New Roman"/>
                <w:b/>
                <w:sz w:val="20"/>
                <w:szCs w:val="20"/>
                <w:lang w:eastAsia="tr-TR"/>
              </w:rPr>
              <w:t>Table 1. Contribution of course learning outcomes to program outcomes</w:t>
            </w:r>
          </w:p>
        </w:tc>
      </w:tr>
      <w:tr w:rsidR="003D3383" w:rsidRPr="00857BBA" w14:paraId="2AA5C52E" w14:textId="77777777" w:rsidTr="00713CBE">
        <w:trPr>
          <w:trHeight w:val="454"/>
        </w:trPr>
        <w:tc>
          <w:tcPr>
            <w:tcW w:w="1929" w:type="dxa"/>
            <w:tcBorders>
              <w:top w:val="single" w:sz="4" w:space="0" w:color="auto"/>
              <w:left w:val="single" w:sz="4" w:space="0" w:color="auto"/>
              <w:bottom w:val="single" w:sz="4" w:space="0" w:color="auto"/>
              <w:right w:val="single" w:sz="4" w:space="0" w:color="auto"/>
            </w:tcBorders>
            <w:hideMark/>
          </w:tcPr>
          <w:p w14:paraId="76B62A4C" w14:textId="56AE1F30" w:rsidR="003D3383" w:rsidRPr="00857BBA" w:rsidRDefault="00857BBA" w:rsidP="00713CBE">
            <w:pPr>
              <w:shd w:val="clear" w:color="auto" w:fill="FFFFFF" w:themeFill="background1"/>
              <w:jc w:val="center"/>
              <w:rPr>
                <w:rFonts w:ascii="Times New Roman" w:hAnsi="Times New Roman"/>
                <w:b/>
                <w:sz w:val="20"/>
                <w:szCs w:val="20"/>
                <w:lang w:eastAsia="tr-TR"/>
              </w:rPr>
            </w:pPr>
            <w:r w:rsidRPr="00857BBA">
              <w:rPr>
                <w:rFonts w:ascii="Times New Roman" w:hAnsi="Times New Roman"/>
                <w:b/>
                <w:sz w:val="20"/>
                <w:szCs w:val="20"/>
                <w:lang w:eastAsia="tr-TR"/>
              </w:rPr>
              <w:t>Learning Outcomes</w:t>
            </w:r>
          </w:p>
        </w:tc>
        <w:tc>
          <w:tcPr>
            <w:tcW w:w="494" w:type="dxa"/>
            <w:tcBorders>
              <w:top w:val="single" w:sz="4" w:space="0" w:color="auto"/>
              <w:left w:val="single" w:sz="4" w:space="0" w:color="auto"/>
              <w:bottom w:val="single" w:sz="4" w:space="0" w:color="auto"/>
              <w:right w:val="single" w:sz="4" w:space="0" w:color="auto"/>
            </w:tcBorders>
            <w:hideMark/>
          </w:tcPr>
          <w:p w14:paraId="4581ACEE"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1AD4021A"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1</w:t>
            </w:r>
          </w:p>
        </w:tc>
        <w:tc>
          <w:tcPr>
            <w:tcW w:w="558" w:type="dxa"/>
            <w:tcBorders>
              <w:top w:val="single" w:sz="4" w:space="0" w:color="auto"/>
              <w:left w:val="single" w:sz="4" w:space="0" w:color="auto"/>
              <w:bottom w:val="single" w:sz="4" w:space="0" w:color="auto"/>
              <w:right w:val="single" w:sz="4" w:space="0" w:color="auto"/>
            </w:tcBorders>
            <w:hideMark/>
          </w:tcPr>
          <w:p w14:paraId="5261588A"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7B8E8FB4"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2</w:t>
            </w:r>
          </w:p>
        </w:tc>
        <w:tc>
          <w:tcPr>
            <w:tcW w:w="559" w:type="dxa"/>
            <w:tcBorders>
              <w:top w:val="single" w:sz="4" w:space="0" w:color="auto"/>
              <w:left w:val="single" w:sz="4" w:space="0" w:color="auto"/>
              <w:bottom w:val="single" w:sz="4" w:space="0" w:color="auto"/>
              <w:right w:val="single" w:sz="4" w:space="0" w:color="auto"/>
            </w:tcBorders>
            <w:hideMark/>
          </w:tcPr>
          <w:p w14:paraId="272BE9F9"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5ABBB96A"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3</w:t>
            </w:r>
          </w:p>
        </w:tc>
        <w:tc>
          <w:tcPr>
            <w:tcW w:w="559" w:type="dxa"/>
            <w:tcBorders>
              <w:top w:val="single" w:sz="4" w:space="0" w:color="auto"/>
              <w:left w:val="single" w:sz="4" w:space="0" w:color="auto"/>
              <w:bottom w:val="single" w:sz="4" w:space="0" w:color="auto"/>
              <w:right w:val="single" w:sz="4" w:space="0" w:color="auto"/>
            </w:tcBorders>
            <w:hideMark/>
          </w:tcPr>
          <w:p w14:paraId="6EC50E0B"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18B8A37A"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4</w:t>
            </w:r>
          </w:p>
        </w:tc>
        <w:tc>
          <w:tcPr>
            <w:tcW w:w="685" w:type="dxa"/>
            <w:tcBorders>
              <w:top w:val="single" w:sz="4" w:space="0" w:color="auto"/>
              <w:left w:val="single" w:sz="4" w:space="0" w:color="auto"/>
              <w:bottom w:val="single" w:sz="4" w:space="0" w:color="auto"/>
              <w:right w:val="single" w:sz="4" w:space="0" w:color="auto"/>
            </w:tcBorders>
            <w:hideMark/>
          </w:tcPr>
          <w:p w14:paraId="7E642CF3"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641D57DE"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5</w:t>
            </w:r>
          </w:p>
        </w:tc>
        <w:tc>
          <w:tcPr>
            <w:tcW w:w="647" w:type="dxa"/>
            <w:tcBorders>
              <w:top w:val="single" w:sz="4" w:space="0" w:color="auto"/>
              <w:left w:val="single" w:sz="4" w:space="0" w:color="auto"/>
              <w:bottom w:val="single" w:sz="4" w:space="0" w:color="auto"/>
              <w:right w:val="single" w:sz="4" w:space="0" w:color="auto"/>
            </w:tcBorders>
            <w:hideMark/>
          </w:tcPr>
          <w:p w14:paraId="54C0C793"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02B529C6"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6</w:t>
            </w:r>
          </w:p>
        </w:tc>
        <w:tc>
          <w:tcPr>
            <w:tcW w:w="647" w:type="dxa"/>
            <w:tcBorders>
              <w:top w:val="single" w:sz="4" w:space="0" w:color="auto"/>
              <w:left w:val="single" w:sz="4" w:space="0" w:color="auto"/>
              <w:bottom w:val="single" w:sz="4" w:space="0" w:color="auto"/>
              <w:right w:val="single" w:sz="4" w:space="0" w:color="auto"/>
            </w:tcBorders>
            <w:hideMark/>
          </w:tcPr>
          <w:p w14:paraId="7B103C76"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38EC692A"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7</w:t>
            </w:r>
          </w:p>
        </w:tc>
        <w:tc>
          <w:tcPr>
            <w:tcW w:w="647" w:type="dxa"/>
            <w:tcBorders>
              <w:top w:val="single" w:sz="4" w:space="0" w:color="auto"/>
              <w:left w:val="single" w:sz="4" w:space="0" w:color="auto"/>
              <w:bottom w:val="single" w:sz="4" w:space="0" w:color="auto"/>
              <w:right w:val="single" w:sz="4" w:space="0" w:color="auto"/>
            </w:tcBorders>
            <w:hideMark/>
          </w:tcPr>
          <w:p w14:paraId="608B4932"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5A83F44E"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8</w:t>
            </w:r>
          </w:p>
        </w:tc>
        <w:tc>
          <w:tcPr>
            <w:tcW w:w="647" w:type="dxa"/>
            <w:tcBorders>
              <w:top w:val="single" w:sz="4" w:space="0" w:color="auto"/>
              <w:left w:val="single" w:sz="4" w:space="0" w:color="auto"/>
              <w:bottom w:val="single" w:sz="4" w:space="0" w:color="auto"/>
              <w:right w:val="single" w:sz="4" w:space="0" w:color="auto"/>
            </w:tcBorders>
            <w:hideMark/>
          </w:tcPr>
          <w:p w14:paraId="134038D1"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21D073A8"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9</w:t>
            </w:r>
          </w:p>
        </w:tc>
        <w:tc>
          <w:tcPr>
            <w:tcW w:w="647" w:type="dxa"/>
            <w:tcBorders>
              <w:top w:val="single" w:sz="4" w:space="0" w:color="auto"/>
              <w:left w:val="single" w:sz="4" w:space="0" w:color="auto"/>
              <w:bottom w:val="single" w:sz="4" w:space="0" w:color="auto"/>
              <w:right w:val="single" w:sz="4" w:space="0" w:color="auto"/>
            </w:tcBorders>
            <w:hideMark/>
          </w:tcPr>
          <w:p w14:paraId="54F1C3AE"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w:t>
            </w:r>
          </w:p>
          <w:p w14:paraId="59ECC745"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10</w:t>
            </w:r>
          </w:p>
        </w:tc>
        <w:tc>
          <w:tcPr>
            <w:tcW w:w="647" w:type="dxa"/>
            <w:tcBorders>
              <w:top w:val="single" w:sz="4" w:space="0" w:color="auto"/>
              <w:left w:val="single" w:sz="4" w:space="0" w:color="auto"/>
              <w:bottom w:val="single" w:sz="4" w:space="0" w:color="auto"/>
              <w:right w:val="single" w:sz="4" w:space="0" w:color="auto"/>
            </w:tcBorders>
            <w:hideMark/>
          </w:tcPr>
          <w:p w14:paraId="6BA592D5"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 11</w:t>
            </w:r>
          </w:p>
        </w:tc>
        <w:tc>
          <w:tcPr>
            <w:tcW w:w="1120" w:type="dxa"/>
            <w:tcBorders>
              <w:top w:val="single" w:sz="4" w:space="0" w:color="auto"/>
              <w:left w:val="single" w:sz="4" w:space="0" w:color="auto"/>
              <w:bottom w:val="single" w:sz="4" w:space="0" w:color="auto"/>
              <w:right w:val="single" w:sz="4" w:space="0" w:color="auto"/>
            </w:tcBorders>
            <w:hideMark/>
          </w:tcPr>
          <w:p w14:paraId="49FEDD61"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 12</w:t>
            </w:r>
          </w:p>
        </w:tc>
        <w:tc>
          <w:tcPr>
            <w:tcW w:w="1335" w:type="dxa"/>
            <w:tcBorders>
              <w:top w:val="single" w:sz="4" w:space="0" w:color="auto"/>
              <w:left w:val="single" w:sz="4" w:space="0" w:color="auto"/>
              <w:bottom w:val="single" w:sz="4" w:space="0" w:color="auto"/>
              <w:right w:val="single" w:sz="4" w:space="0" w:color="auto"/>
            </w:tcBorders>
            <w:hideMark/>
          </w:tcPr>
          <w:p w14:paraId="517FB092" w14:textId="77777777"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PO 13</w:t>
            </w:r>
          </w:p>
        </w:tc>
      </w:tr>
      <w:tr w:rsidR="003D3383" w:rsidRPr="00857BBA" w14:paraId="01C937DD" w14:textId="77777777" w:rsidTr="00713CBE">
        <w:trPr>
          <w:trHeight w:val="417"/>
        </w:trPr>
        <w:tc>
          <w:tcPr>
            <w:tcW w:w="1929" w:type="dxa"/>
            <w:tcBorders>
              <w:top w:val="single" w:sz="4" w:space="0" w:color="auto"/>
              <w:left w:val="single" w:sz="4" w:space="0" w:color="auto"/>
              <w:bottom w:val="single" w:sz="4" w:space="0" w:color="auto"/>
              <w:right w:val="single" w:sz="4" w:space="0" w:color="auto"/>
            </w:tcBorders>
            <w:hideMark/>
          </w:tcPr>
          <w:p w14:paraId="348A3E05" w14:textId="7E24C81B" w:rsidR="003D3383" w:rsidRPr="00857BBA" w:rsidRDefault="003D3383" w:rsidP="00713CBE">
            <w:pPr>
              <w:shd w:val="clear" w:color="auto" w:fill="FFFFFF" w:themeFill="background1"/>
              <w:jc w:val="center"/>
              <w:rPr>
                <w:rFonts w:ascii="Times New Roman" w:hAnsi="Times New Roman"/>
                <w:b/>
                <w:bCs/>
                <w:sz w:val="20"/>
                <w:szCs w:val="20"/>
                <w:lang w:eastAsia="tr-TR"/>
              </w:rPr>
            </w:pPr>
            <w:r w:rsidRPr="00857BBA">
              <w:rPr>
                <w:rFonts w:ascii="Times New Roman" w:hAnsi="Times New Roman"/>
                <w:b/>
                <w:bCs/>
                <w:sz w:val="20"/>
                <w:szCs w:val="20"/>
                <w:lang w:eastAsia="tr-TR"/>
              </w:rPr>
              <w:t>HEF 4097</w:t>
            </w:r>
            <w:r w:rsidR="00857BBA" w:rsidRPr="00857BBA">
              <w:rPr>
                <w:rFonts w:ascii="Times New Roman" w:hAnsi="Times New Roman"/>
                <w:b/>
                <w:bCs/>
                <w:sz w:val="20"/>
                <w:szCs w:val="20"/>
                <w:lang w:eastAsia="tr-TR"/>
              </w:rPr>
              <w:t xml:space="preserve"> </w:t>
            </w:r>
            <w:r w:rsidR="00857BBA" w:rsidRPr="00857BBA">
              <w:rPr>
                <w:rFonts w:ascii="Times New Roman" w:eastAsia="Times New Roman" w:hAnsi="Times New Roman"/>
                <w:b/>
                <w:sz w:val="20"/>
                <w:szCs w:val="20"/>
                <w:lang w:eastAsia="tr-TR"/>
              </w:rPr>
              <w:t xml:space="preserve"> Pediatric Emergency Nursing</w:t>
            </w:r>
          </w:p>
        </w:tc>
        <w:tc>
          <w:tcPr>
            <w:tcW w:w="494" w:type="dxa"/>
            <w:tcBorders>
              <w:top w:val="single" w:sz="4" w:space="0" w:color="auto"/>
              <w:left w:val="single" w:sz="4" w:space="0" w:color="auto"/>
              <w:bottom w:val="single" w:sz="4" w:space="0" w:color="auto"/>
              <w:right w:val="single" w:sz="4" w:space="0" w:color="auto"/>
            </w:tcBorders>
            <w:hideMark/>
          </w:tcPr>
          <w:p w14:paraId="367A0428"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1</w:t>
            </w:r>
          </w:p>
        </w:tc>
        <w:tc>
          <w:tcPr>
            <w:tcW w:w="558" w:type="dxa"/>
            <w:tcBorders>
              <w:top w:val="single" w:sz="4" w:space="0" w:color="auto"/>
              <w:left w:val="single" w:sz="4" w:space="0" w:color="auto"/>
              <w:bottom w:val="single" w:sz="4" w:space="0" w:color="auto"/>
              <w:right w:val="single" w:sz="4" w:space="0" w:color="auto"/>
            </w:tcBorders>
            <w:hideMark/>
          </w:tcPr>
          <w:p w14:paraId="01FE512B"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2</w:t>
            </w:r>
          </w:p>
        </w:tc>
        <w:tc>
          <w:tcPr>
            <w:tcW w:w="559" w:type="dxa"/>
            <w:tcBorders>
              <w:top w:val="single" w:sz="4" w:space="0" w:color="auto"/>
              <w:left w:val="single" w:sz="4" w:space="0" w:color="auto"/>
              <w:bottom w:val="single" w:sz="4" w:space="0" w:color="auto"/>
              <w:right w:val="single" w:sz="4" w:space="0" w:color="auto"/>
            </w:tcBorders>
            <w:hideMark/>
          </w:tcPr>
          <w:p w14:paraId="147CA1E9"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1</w:t>
            </w:r>
          </w:p>
        </w:tc>
        <w:tc>
          <w:tcPr>
            <w:tcW w:w="559" w:type="dxa"/>
            <w:tcBorders>
              <w:top w:val="single" w:sz="4" w:space="0" w:color="auto"/>
              <w:left w:val="single" w:sz="4" w:space="0" w:color="auto"/>
              <w:bottom w:val="single" w:sz="4" w:space="0" w:color="auto"/>
              <w:right w:val="single" w:sz="4" w:space="0" w:color="auto"/>
            </w:tcBorders>
            <w:hideMark/>
          </w:tcPr>
          <w:p w14:paraId="0C5C1F79"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1</w:t>
            </w:r>
          </w:p>
        </w:tc>
        <w:tc>
          <w:tcPr>
            <w:tcW w:w="685" w:type="dxa"/>
            <w:tcBorders>
              <w:top w:val="single" w:sz="4" w:space="0" w:color="auto"/>
              <w:left w:val="single" w:sz="4" w:space="0" w:color="auto"/>
              <w:bottom w:val="single" w:sz="4" w:space="0" w:color="auto"/>
              <w:right w:val="single" w:sz="4" w:space="0" w:color="auto"/>
            </w:tcBorders>
            <w:hideMark/>
          </w:tcPr>
          <w:p w14:paraId="45301570"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2</w:t>
            </w:r>
          </w:p>
        </w:tc>
        <w:tc>
          <w:tcPr>
            <w:tcW w:w="647" w:type="dxa"/>
            <w:tcBorders>
              <w:top w:val="single" w:sz="4" w:space="0" w:color="auto"/>
              <w:left w:val="single" w:sz="4" w:space="0" w:color="auto"/>
              <w:bottom w:val="single" w:sz="4" w:space="0" w:color="auto"/>
              <w:right w:val="single" w:sz="4" w:space="0" w:color="auto"/>
            </w:tcBorders>
            <w:hideMark/>
          </w:tcPr>
          <w:p w14:paraId="60B3312B"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1</w:t>
            </w:r>
          </w:p>
        </w:tc>
        <w:tc>
          <w:tcPr>
            <w:tcW w:w="647" w:type="dxa"/>
            <w:tcBorders>
              <w:top w:val="single" w:sz="4" w:space="0" w:color="auto"/>
              <w:left w:val="single" w:sz="4" w:space="0" w:color="auto"/>
              <w:bottom w:val="single" w:sz="4" w:space="0" w:color="auto"/>
              <w:right w:val="single" w:sz="4" w:space="0" w:color="auto"/>
            </w:tcBorders>
            <w:hideMark/>
          </w:tcPr>
          <w:p w14:paraId="55722366"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3</w:t>
            </w:r>
          </w:p>
        </w:tc>
        <w:tc>
          <w:tcPr>
            <w:tcW w:w="647" w:type="dxa"/>
            <w:tcBorders>
              <w:top w:val="single" w:sz="4" w:space="0" w:color="auto"/>
              <w:left w:val="single" w:sz="4" w:space="0" w:color="auto"/>
              <w:bottom w:val="single" w:sz="4" w:space="0" w:color="auto"/>
              <w:right w:val="single" w:sz="4" w:space="0" w:color="auto"/>
            </w:tcBorders>
            <w:hideMark/>
          </w:tcPr>
          <w:p w14:paraId="16C4E5A9"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2</w:t>
            </w:r>
          </w:p>
        </w:tc>
        <w:tc>
          <w:tcPr>
            <w:tcW w:w="647" w:type="dxa"/>
            <w:tcBorders>
              <w:top w:val="single" w:sz="4" w:space="0" w:color="auto"/>
              <w:left w:val="single" w:sz="4" w:space="0" w:color="auto"/>
              <w:bottom w:val="single" w:sz="4" w:space="0" w:color="auto"/>
              <w:right w:val="single" w:sz="4" w:space="0" w:color="auto"/>
            </w:tcBorders>
            <w:hideMark/>
          </w:tcPr>
          <w:p w14:paraId="1AAB4390"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3</w:t>
            </w:r>
          </w:p>
        </w:tc>
        <w:tc>
          <w:tcPr>
            <w:tcW w:w="647" w:type="dxa"/>
            <w:tcBorders>
              <w:top w:val="single" w:sz="4" w:space="0" w:color="auto"/>
              <w:left w:val="single" w:sz="4" w:space="0" w:color="auto"/>
              <w:bottom w:val="single" w:sz="4" w:space="0" w:color="auto"/>
              <w:right w:val="single" w:sz="4" w:space="0" w:color="auto"/>
            </w:tcBorders>
            <w:hideMark/>
          </w:tcPr>
          <w:p w14:paraId="374BA382"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3</w:t>
            </w:r>
          </w:p>
        </w:tc>
        <w:tc>
          <w:tcPr>
            <w:tcW w:w="647" w:type="dxa"/>
            <w:tcBorders>
              <w:top w:val="single" w:sz="4" w:space="0" w:color="auto"/>
              <w:left w:val="single" w:sz="4" w:space="0" w:color="auto"/>
              <w:bottom w:val="single" w:sz="4" w:space="0" w:color="auto"/>
              <w:right w:val="single" w:sz="4" w:space="0" w:color="auto"/>
            </w:tcBorders>
            <w:hideMark/>
          </w:tcPr>
          <w:p w14:paraId="6BCC94E8"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3</w:t>
            </w:r>
          </w:p>
        </w:tc>
        <w:tc>
          <w:tcPr>
            <w:tcW w:w="1120" w:type="dxa"/>
            <w:tcBorders>
              <w:top w:val="single" w:sz="4" w:space="0" w:color="auto"/>
              <w:left w:val="single" w:sz="4" w:space="0" w:color="auto"/>
              <w:bottom w:val="single" w:sz="4" w:space="0" w:color="auto"/>
              <w:right w:val="single" w:sz="4" w:space="0" w:color="auto"/>
            </w:tcBorders>
            <w:hideMark/>
          </w:tcPr>
          <w:p w14:paraId="22796A97"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1</w:t>
            </w:r>
          </w:p>
        </w:tc>
        <w:tc>
          <w:tcPr>
            <w:tcW w:w="1335" w:type="dxa"/>
            <w:tcBorders>
              <w:top w:val="single" w:sz="4" w:space="0" w:color="auto"/>
              <w:left w:val="single" w:sz="4" w:space="0" w:color="auto"/>
              <w:bottom w:val="single" w:sz="4" w:space="0" w:color="auto"/>
              <w:right w:val="single" w:sz="4" w:space="0" w:color="auto"/>
            </w:tcBorders>
            <w:hideMark/>
          </w:tcPr>
          <w:p w14:paraId="26FAE252" w14:textId="77777777" w:rsidR="003D3383" w:rsidRPr="00857BBA" w:rsidRDefault="003D3383" w:rsidP="00713CBE">
            <w:pPr>
              <w:shd w:val="clear" w:color="auto" w:fill="FFFFFF" w:themeFill="background1"/>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3</w:t>
            </w:r>
          </w:p>
        </w:tc>
      </w:tr>
      <w:bookmarkEnd w:id="234"/>
    </w:tbl>
    <w:p w14:paraId="1F70C51F" w14:textId="77777777" w:rsidR="003D3383" w:rsidRPr="00857BBA" w:rsidRDefault="003D3383" w:rsidP="00D11F8C">
      <w:pPr>
        <w:shd w:val="clear" w:color="auto" w:fill="FFFFFF" w:themeFill="background1"/>
        <w:rPr>
          <w:b/>
        </w:rPr>
      </w:pPr>
    </w:p>
    <w:tbl>
      <w:tblPr>
        <w:tblStyle w:val="TabloKlavuzu"/>
        <w:tblW w:w="11208" w:type="dxa"/>
        <w:jc w:val="center"/>
        <w:tblLayout w:type="fixed"/>
        <w:tblLook w:val="04A0" w:firstRow="1" w:lastRow="0" w:firstColumn="1" w:lastColumn="0" w:noHBand="0" w:noVBand="1"/>
      </w:tblPr>
      <w:tblGrid>
        <w:gridCol w:w="1144"/>
        <w:gridCol w:w="567"/>
        <w:gridCol w:w="577"/>
        <w:gridCol w:w="873"/>
        <w:gridCol w:w="873"/>
        <w:gridCol w:w="873"/>
        <w:gridCol w:w="873"/>
        <w:gridCol w:w="609"/>
        <w:gridCol w:w="592"/>
        <w:gridCol w:w="873"/>
        <w:gridCol w:w="730"/>
        <w:gridCol w:w="923"/>
        <w:gridCol w:w="709"/>
        <w:gridCol w:w="992"/>
      </w:tblGrid>
      <w:tr w:rsidR="003F2F9A" w:rsidRPr="00857BBA" w14:paraId="6870687C" w14:textId="77777777" w:rsidTr="00713CBE">
        <w:trPr>
          <w:trHeight w:val="82"/>
          <w:jc w:val="center"/>
        </w:trPr>
        <w:tc>
          <w:tcPr>
            <w:tcW w:w="11208" w:type="dxa"/>
            <w:gridSpan w:val="14"/>
            <w:tcBorders>
              <w:top w:val="single" w:sz="4" w:space="0" w:color="auto"/>
              <w:left w:val="single" w:sz="4" w:space="0" w:color="auto"/>
              <w:bottom w:val="single" w:sz="4" w:space="0" w:color="auto"/>
            </w:tcBorders>
          </w:tcPr>
          <w:p w14:paraId="453A4B88" w14:textId="3E47C1B7" w:rsidR="003F2F9A" w:rsidRPr="00857BBA" w:rsidRDefault="003F2F9A" w:rsidP="00D11F8C">
            <w:pPr>
              <w:shd w:val="clear" w:color="auto" w:fill="FFFFFF" w:themeFill="background1"/>
              <w:spacing w:after="195"/>
              <w:rPr>
                <w:rFonts w:ascii="Times New Roman" w:hAnsi="Times New Roman"/>
                <w:b/>
                <w:bCs/>
                <w:sz w:val="20"/>
                <w:szCs w:val="20"/>
              </w:rPr>
            </w:pPr>
            <w:r w:rsidRPr="00857BBA">
              <w:rPr>
                <w:rFonts w:ascii="Times New Roman" w:hAnsi="Times New Roman"/>
                <w:b/>
                <w:sz w:val="20"/>
                <w:szCs w:val="20"/>
              </w:rPr>
              <w:t>Table 2. Relation of Course Learning Outcomes and Program Outcomes</w:t>
            </w:r>
          </w:p>
        </w:tc>
      </w:tr>
      <w:tr w:rsidR="003D3383" w:rsidRPr="00857BBA" w14:paraId="3414FECB" w14:textId="77777777" w:rsidTr="00713CBE">
        <w:trPr>
          <w:trHeight w:val="528"/>
          <w:jc w:val="center"/>
        </w:trPr>
        <w:tc>
          <w:tcPr>
            <w:tcW w:w="1144" w:type="dxa"/>
            <w:tcBorders>
              <w:top w:val="single" w:sz="4" w:space="0" w:color="auto"/>
              <w:left w:val="single" w:sz="4" w:space="0" w:color="auto"/>
              <w:bottom w:val="single" w:sz="4" w:space="0" w:color="auto"/>
              <w:right w:val="single" w:sz="4" w:space="0" w:color="auto"/>
            </w:tcBorders>
            <w:hideMark/>
          </w:tcPr>
          <w:p w14:paraId="4446F3B5" w14:textId="4BDE9210" w:rsidR="003D3383" w:rsidRPr="00857BBA" w:rsidRDefault="00857BBA" w:rsidP="00D11F8C">
            <w:pPr>
              <w:shd w:val="clear" w:color="auto" w:fill="FFFFFF" w:themeFill="background1"/>
              <w:rPr>
                <w:rFonts w:ascii="Times New Roman" w:eastAsia="Times New Roman" w:hAnsi="Times New Roman"/>
                <w:b/>
                <w:sz w:val="20"/>
                <w:szCs w:val="20"/>
                <w:lang w:eastAsia="tr-TR"/>
              </w:rPr>
            </w:pPr>
            <w:r w:rsidRPr="00857BBA">
              <w:rPr>
                <w:rFonts w:ascii="Times New Roman" w:hAnsi="Times New Roman"/>
                <w:b/>
                <w:sz w:val="20"/>
                <w:szCs w:val="20"/>
                <w:lang w:eastAsia="tr-TR"/>
              </w:rPr>
              <w:t>Learning Outcomes</w:t>
            </w:r>
          </w:p>
        </w:tc>
        <w:tc>
          <w:tcPr>
            <w:tcW w:w="567" w:type="dxa"/>
            <w:tcBorders>
              <w:top w:val="single" w:sz="4" w:space="0" w:color="auto"/>
              <w:left w:val="single" w:sz="4" w:space="0" w:color="auto"/>
              <w:bottom w:val="single" w:sz="4" w:space="0" w:color="auto"/>
              <w:right w:val="single" w:sz="4" w:space="0" w:color="auto"/>
            </w:tcBorders>
            <w:hideMark/>
          </w:tcPr>
          <w:p w14:paraId="71002F22"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1</w:t>
            </w:r>
          </w:p>
        </w:tc>
        <w:tc>
          <w:tcPr>
            <w:tcW w:w="577" w:type="dxa"/>
            <w:tcBorders>
              <w:top w:val="single" w:sz="4" w:space="0" w:color="auto"/>
              <w:left w:val="single" w:sz="4" w:space="0" w:color="auto"/>
              <w:bottom w:val="single" w:sz="4" w:space="0" w:color="auto"/>
              <w:right w:val="single" w:sz="4" w:space="0" w:color="auto"/>
            </w:tcBorders>
            <w:hideMark/>
          </w:tcPr>
          <w:p w14:paraId="2F1D1706"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2</w:t>
            </w:r>
          </w:p>
        </w:tc>
        <w:tc>
          <w:tcPr>
            <w:tcW w:w="873" w:type="dxa"/>
            <w:tcBorders>
              <w:top w:val="single" w:sz="4" w:space="0" w:color="auto"/>
              <w:left w:val="single" w:sz="4" w:space="0" w:color="auto"/>
              <w:bottom w:val="single" w:sz="4" w:space="0" w:color="auto"/>
              <w:right w:val="single" w:sz="4" w:space="0" w:color="auto"/>
            </w:tcBorders>
            <w:hideMark/>
          </w:tcPr>
          <w:p w14:paraId="0A091BC6"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3</w:t>
            </w:r>
          </w:p>
        </w:tc>
        <w:tc>
          <w:tcPr>
            <w:tcW w:w="873" w:type="dxa"/>
            <w:tcBorders>
              <w:top w:val="single" w:sz="4" w:space="0" w:color="auto"/>
              <w:left w:val="single" w:sz="4" w:space="0" w:color="auto"/>
              <w:bottom w:val="single" w:sz="4" w:space="0" w:color="auto"/>
              <w:right w:val="single" w:sz="4" w:space="0" w:color="auto"/>
            </w:tcBorders>
            <w:hideMark/>
          </w:tcPr>
          <w:p w14:paraId="1A7B1F33"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4</w:t>
            </w:r>
          </w:p>
        </w:tc>
        <w:tc>
          <w:tcPr>
            <w:tcW w:w="873" w:type="dxa"/>
            <w:tcBorders>
              <w:top w:val="single" w:sz="4" w:space="0" w:color="auto"/>
              <w:left w:val="single" w:sz="4" w:space="0" w:color="auto"/>
              <w:bottom w:val="single" w:sz="4" w:space="0" w:color="auto"/>
              <w:right w:val="single" w:sz="4" w:space="0" w:color="auto"/>
            </w:tcBorders>
            <w:hideMark/>
          </w:tcPr>
          <w:p w14:paraId="006897B6"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5</w:t>
            </w:r>
          </w:p>
        </w:tc>
        <w:tc>
          <w:tcPr>
            <w:tcW w:w="873" w:type="dxa"/>
            <w:tcBorders>
              <w:top w:val="single" w:sz="4" w:space="0" w:color="auto"/>
              <w:left w:val="single" w:sz="4" w:space="0" w:color="auto"/>
              <w:bottom w:val="single" w:sz="4" w:space="0" w:color="auto"/>
              <w:right w:val="single" w:sz="4" w:space="0" w:color="auto"/>
            </w:tcBorders>
            <w:hideMark/>
          </w:tcPr>
          <w:p w14:paraId="4790CCBA"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6</w:t>
            </w:r>
          </w:p>
        </w:tc>
        <w:tc>
          <w:tcPr>
            <w:tcW w:w="609" w:type="dxa"/>
            <w:tcBorders>
              <w:top w:val="single" w:sz="4" w:space="0" w:color="auto"/>
              <w:left w:val="single" w:sz="4" w:space="0" w:color="auto"/>
              <w:bottom w:val="single" w:sz="4" w:space="0" w:color="auto"/>
              <w:right w:val="single" w:sz="4" w:space="0" w:color="auto"/>
            </w:tcBorders>
            <w:hideMark/>
          </w:tcPr>
          <w:p w14:paraId="190ACA79"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7</w:t>
            </w:r>
          </w:p>
        </w:tc>
        <w:tc>
          <w:tcPr>
            <w:tcW w:w="592" w:type="dxa"/>
            <w:tcBorders>
              <w:top w:val="single" w:sz="4" w:space="0" w:color="auto"/>
              <w:left w:val="single" w:sz="4" w:space="0" w:color="auto"/>
              <w:bottom w:val="single" w:sz="4" w:space="0" w:color="auto"/>
              <w:right w:val="single" w:sz="4" w:space="0" w:color="auto"/>
            </w:tcBorders>
            <w:hideMark/>
          </w:tcPr>
          <w:p w14:paraId="4E065015"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8</w:t>
            </w:r>
          </w:p>
        </w:tc>
        <w:tc>
          <w:tcPr>
            <w:tcW w:w="873" w:type="dxa"/>
            <w:tcBorders>
              <w:top w:val="single" w:sz="4" w:space="0" w:color="auto"/>
              <w:left w:val="single" w:sz="4" w:space="0" w:color="auto"/>
              <w:bottom w:val="single" w:sz="4" w:space="0" w:color="auto"/>
              <w:right w:val="single" w:sz="4" w:space="0" w:color="auto"/>
            </w:tcBorders>
            <w:hideMark/>
          </w:tcPr>
          <w:p w14:paraId="633B2472"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9</w:t>
            </w:r>
          </w:p>
        </w:tc>
        <w:tc>
          <w:tcPr>
            <w:tcW w:w="730" w:type="dxa"/>
            <w:tcBorders>
              <w:top w:val="single" w:sz="4" w:space="0" w:color="auto"/>
              <w:left w:val="single" w:sz="4" w:space="0" w:color="auto"/>
              <w:bottom w:val="single" w:sz="4" w:space="0" w:color="auto"/>
              <w:right w:val="single" w:sz="4" w:space="0" w:color="auto"/>
            </w:tcBorders>
            <w:hideMark/>
          </w:tcPr>
          <w:p w14:paraId="6EF21C0D"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10</w:t>
            </w:r>
          </w:p>
        </w:tc>
        <w:tc>
          <w:tcPr>
            <w:tcW w:w="923" w:type="dxa"/>
            <w:tcBorders>
              <w:top w:val="single" w:sz="4" w:space="0" w:color="auto"/>
              <w:left w:val="single" w:sz="4" w:space="0" w:color="auto"/>
              <w:bottom w:val="single" w:sz="4" w:space="0" w:color="auto"/>
              <w:right w:val="single" w:sz="4" w:space="0" w:color="auto"/>
            </w:tcBorders>
            <w:hideMark/>
          </w:tcPr>
          <w:p w14:paraId="592B1B7A"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11</w:t>
            </w:r>
          </w:p>
        </w:tc>
        <w:tc>
          <w:tcPr>
            <w:tcW w:w="709" w:type="dxa"/>
            <w:tcBorders>
              <w:top w:val="single" w:sz="4" w:space="0" w:color="auto"/>
              <w:left w:val="single" w:sz="4" w:space="0" w:color="auto"/>
              <w:bottom w:val="single" w:sz="4" w:space="0" w:color="auto"/>
              <w:right w:val="single" w:sz="4" w:space="0" w:color="auto"/>
            </w:tcBorders>
            <w:hideMark/>
          </w:tcPr>
          <w:p w14:paraId="65CA01CB"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12</w:t>
            </w:r>
          </w:p>
        </w:tc>
        <w:tc>
          <w:tcPr>
            <w:tcW w:w="992" w:type="dxa"/>
            <w:tcBorders>
              <w:top w:val="single" w:sz="4" w:space="0" w:color="auto"/>
              <w:left w:val="single" w:sz="4" w:space="0" w:color="auto"/>
              <w:bottom w:val="single" w:sz="4" w:space="0" w:color="auto"/>
              <w:right w:val="single" w:sz="4" w:space="0" w:color="auto"/>
            </w:tcBorders>
            <w:hideMark/>
          </w:tcPr>
          <w:p w14:paraId="11B3A6DC"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b/>
                <w:bCs/>
                <w:sz w:val="20"/>
                <w:szCs w:val="20"/>
                <w:lang w:eastAsia="tr-TR"/>
              </w:rPr>
              <w:t>PO  13</w:t>
            </w:r>
          </w:p>
        </w:tc>
      </w:tr>
      <w:tr w:rsidR="003D3383" w:rsidRPr="00857BBA" w14:paraId="710B3ACF" w14:textId="77777777" w:rsidTr="00713CBE">
        <w:trPr>
          <w:trHeight w:val="800"/>
          <w:jc w:val="center"/>
        </w:trPr>
        <w:tc>
          <w:tcPr>
            <w:tcW w:w="1144" w:type="dxa"/>
            <w:tcBorders>
              <w:top w:val="single" w:sz="4" w:space="0" w:color="auto"/>
              <w:left w:val="single" w:sz="4" w:space="0" w:color="auto"/>
              <w:bottom w:val="single" w:sz="4" w:space="0" w:color="auto"/>
              <w:right w:val="single" w:sz="4" w:space="0" w:color="auto"/>
            </w:tcBorders>
            <w:hideMark/>
          </w:tcPr>
          <w:p w14:paraId="247F866B" w14:textId="3514DAE8" w:rsidR="003D3383" w:rsidRPr="00857BBA" w:rsidRDefault="00857BBA" w:rsidP="00D11F8C">
            <w:pPr>
              <w:shd w:val="clear" w:color="auto" w:fill="FFFFFF" w:themeFill="background1"/>
              <w:rPr>
                <w:rFonts w:ascii="Times New Roman" w:eastAsia="Times New Roman" w:hAnsi="Times New Roman"/>
                <w:b/>
                <w:sz w:val="20"/>
                <w:szCs w:val="20"/>
                <w:lang w:eastAsia="tr-TR"/>
              </w:rPr>
            </w:pPr>
            <w:r w:rsidRPr="00857BBA">
              <w:rPr>
                <w:rFonts w:ascii="Times New Roman" w:hAnsi="Times New Roman"/>
                <w:b/>
                <w:bCs/>
                <w:sz w:val="20"/>
                <w:szCs w:val="20"/>
                <w:lang w:eastAsia="tr-TR"/>
              </w:rPr>
              <w:t xml:space="preserve">HEF 4097 </w:t>
            </w:r>
            <w:r w:rsidRPr="00857BBA">
              <w:rPr>
                <w:rFonts w:ascii="Times New Roman" w:eastAsia="Times New Roman" w:hAnsi="Times New Roman"/>
                <w:b/>
                <w:sz w:val="20"/>
                <w:szCs w:val="20"/>
                <w:lang w:eastAsia="tr-TR"/>
              </w:rPr>
              <w:t xml:space="preserve"> Pediatric Emergency Nursing</w:t>
            </w:r>
          </w:p>
        </w:tc>
        <w:tc>
          <w:tcPr>
            <w:tcW w:w="567" w:type="dxa"/>
            <w:tcBorders>
              <w:top w:val="single" w:sz="4" w:space="0" w:color="auto"/>
              <w:left w:val="single" w:sz="4" w:space="0" w:color="auto"/>
              <w:bottom w:val="single" w:sz="4" w:space="0" w:color="auto"/>
              <w:right w:val="single" w:sz="4" w:space="0" w:color="auto"/>
            </w:tcBorders>
            <w:hideMark/>
          </w:tcPr>
          <w:p w14:paraId="4B547416" w14:textId="43D875CE"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1,2,5</w:t>
            </w:r>
          </w:p>
        </w:tc>
        <w:tc>
          <w:tcPr>
            <w:tcW w:w="577" w:type="dxa"/>
            <w:tcBorders>
              <w:top w:val="single" w:sz="4" w:space="0" w:color="auto"/>
              <w:left w:val="single" w:sz="4" w:space="0" w:color="auto"/>
              <w:bottom w:val="single" w:sz="4" w:space="0" w:color="auto"/>
              <w:right w:val="single" w:sz="4" w:space="0" w:color="auto"/>
            </w:tcBorders>
            <w:hideMark/>
          </w:tcPr>
          <w:p w14:paraId="01F65932" w14:textId="57A75CC2"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1,2,5</w:t>
            </w:r>
          </w:p>
        </w:tc>
        <w:tc>
          <w:tcPr>
            <w:tcW w:w="873" w:type="dxa"/>
            <w:tcBorders>
              <w:top w:val="single" w:sz="4" w:space="0" w:color="auto"/>
              <w:left w:val="single" w:sz="4" w:space="0" w:color="auto"/>
              <w:bottom w:val="single" w:sz="4" w:space="0" w:color="auto"/>
              <w:right w:val="single" w:sz="4" w:space="0" w:color="auto"/>
            </w:tcBorders>
            <w:hideMark/>
          </w:tcPr>
          <w:p w14:paraId="62C8878A"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w:t>
            </w:r>
          </w:p>
        </w:tc>
        <w:tc>
          <w:tcPr>
            <w:tcW w:w="873" w:type="dxa"/>
            <w:tcBorders>
              <w:top w:val="single" w:sz="4" w:space="0" w:color="auto"/>
              <w:left w:val="single" w:sz="4" w:space="0" w:color="auto"/>
              <w:bottom w:val="single" w:sz="4" w:space="0" w:color="auto"/>
              <w:right w:val="single" w:sz="4" w:space="0" w:color="auto"/>
            </w:tcBorders>
            <w:hideMark/>
          </w:tcPr>
          <w:p w14:paraId="420491B3" w14:textId="3827A7AB"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5</w:t>
            </w:r>
          </w:p>
        </w:tc>
        <w:tc>
          <w:tcPr>
            <w:tcW w:w="873" w:type="dxa"/>
            <w:tcBorders>
              <w:top w:val="single" w:sz="4" w:space="0" w:color="auto"/>
              <w:left w:val="single" w:sz="4" w:space="0" w:color="auto"/>
              <w:bottom w:val="single" w:sz="4" w:space="0" w:color="auto"/>
              <w:right w:val="single" w:sz="4" w:space="0" w:color="auto"/>
            </w:tcBorders>
            <w:hideMark/>
          </w:tcPr>
          <w:p w14:paraId="44566555"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w:t>
            </w:r>
          </w:p>
        </w:tc>
        <w:tc>
          <w:tcPr>
            <w:tcW w:w="873" w:type="dxa"/>
            <w:tcBorders>
              <w:top w:val="single" w:sz="4" w:space="0" w:color="auto"/>
              <w:left w:val="single" w:sz="4" w:space="0" w:color="auto"/>
              <w:bottom w:val="single" w:sz="4" w:space="0" w:color="auto"/>
              <w:right w:val="single" w:sz="4" w:space="0" w:color="auto"/>
            </w:tcBorders>
            <w:hideMark/>
          </w:tcPr>
          <w:p w14:paraId="417A3789"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w:t>
            </w:r>
          </w:p>
        </w:tc>
        <w:tc>
          <w:tcPr>
            <w:tcW w:w="609" w:type="dxa"/>
            <w:tcBorders>
              <w:top w:val="single" w:sz="4" w:space="0" w:color="auto"/>
              <w:left w:val="single" w:sz="4" w:space="0" w:color="auto"/>
              <w:bottom w:val="single" w:sz="4" w:space="0" w:color="auto"/>
              <w:right w:val="single" w:sz="4" w:space="0" w:color="auto"/>
            </w:tcBorders>
            <w:hideMark/>
          </w:tcPr>
          <w:p w14:paraId="08B14B74" w14:textId="218C65B3"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5</w:t>
            </w:r>
          </w:p>
        </w:tc>
        <w:tc>
          <w:tcPr>
            <w:tcW w:w="592" w:type="dxa"/>
            <w:tcBorders>
              <w:top w:val="single" w:sz="4" w:space="0" w:color="auto"/>
              <w:left w:val="single" w:sz="4" w:space="0" w:color="auto"/>
              <w:bottom w:val="single" w:sz="4" w:space="0" w:color="auto"/>
              <w:right w:val="single" w:sz="4" w:space="0" w:color="auto"/>
            </w:tcBorders>
            <w:hideMark/>
          </w:tcPr>
          <w:p w14:paraId="14A85BF6" w14:textId="33A42E11"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1,2.3,5</w:t>
            </w:r>
          </w:p>
        </w:tc>
        <w:tc>
          <w:tcPr>
            <w:tcW w:w="873" w:type="dxa"/>
            <w:tcBorders>
              <w:top w:val="single" w:sz="4" w:space="0" w:color="auto"/>
              <w:left w:val="single" w:sz="4" w:space="0" w:color="auto"/>
              <w:bottom w:val="single" w:sz="4" w:space="0" w:color="auto"/>
              <w:right w:val="single" w:sz="4" w:space="0" w:color="auto"/>
            </w:tcBorders>
            <w:hideMark/>
          </w:tcPr>
          <w:p w14:paraId="19DCB666" w14:textId="4840C9D2"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1,2.3,5</w:t>
            </w:r>
          </w:p>
        </w:tc>
        <w:tc>
          <w:tcPr>
            <w:tcW w:w="730" w:type="dxa"/>
            <w:tcBorders>
              <w:top w:val="single" w:sz="4" w:space="0" w:color="auto"/>
              <w:left w:val="single" w:sz="4" w:space="0" w:color="auto"/>
              <w:bottom w:val="single" w:sz="4" w:space="0" w:color="auto"/>
              <w:right w:val="single" w:sz="4" w:space="0" w:color="auto"/>
            </w:tcBorders>
            <w:hideMark/>
          </w:tcPr>
          <w:p w14:paraId="434E2C37" w14:textId="152A1832"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1,2.3,5</w:t>
            </w:r>
          </w:p>
        </w:tc>
        <w:tc>
          <w:tcPr>
            <w:tcW w:w="923" w:type="dxa"/>
            <w:tcBorders>
              <w:top w:val="single" w:sz="4" w:space="0" w:color="auto"/>
              <w:left w:val="single" w:sz="4" w:space="0" w:color="auto"/>
              <w:bottom w:val="single" w:sz="4" w:space="0" w:color="auto"/>
              <w:right w:val="single" w:sz="4" w:space="0" w:color="auto"/>
            </w:tcBorders>
            <w:hideMark/>
          </w:tcPr>
          <w:p w14:paraId="2903068F"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w:t>
            </w:r>
          </w:p>
        </w:tc>
        <w:tc>
          <w:tcPr>
            <w:tcW w:w="709" w:type="dxa"/>
            <w:tcBorders>
              <w:top w:val="single" w:sz="4" w:space="0" w:color="auto"/>
              <w:left w:val="single" w:sz="4" w:space="0" w:color="auto"/>
              <w:bottom w:val="single" w:sz="4" w:space="0" w:color="auto"/>
              <w:right w:val="single" w:sz="4" w:space="0" w:color="auto"/>
            </w:tcBorders>
            <w:hideMark/>
          </w:tcPr>
          <w:p w14:paraId="741F67D9" w14:textId="77777777" w:rsidR="003D3383" w:rsidRPr="00857BBA" w:rsidRDefault="003D3383"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w:t>
            </w:r>
          </w:p>
        </w:tc>
        <w:tc>
          <w:tcPr>
            <w:tcW w:w="992" w:type="dxa"/>
            <w:tcBorders>
              <w:top w:val="single" w:sz="4" w:space="0" w:color="auto"/>
              <w:left w:val="single" w:sz="4" w:space="0" w:color="auto"/>
              <w:bottom w:val="single" w:sz="4" w:space="0" w:color="auto"/>
              <w:right w:val="single" w:sz="4" w:space="0" w:color="auto"/>
            </w:tcBorders>
            <w:hideMark/>
          </w:tcPr>
          <w:p w14:paraId="73DFF01B" w14:textId="0E126163" w:rsidR="003D3383" w:rsidRPr="00857BBA" w:rsidRDefault="00857BBA" w:rsidP="00D11F8C">
            <w:pPr>
              <w:shd w:val="clear" w:color="auto" w:fill="FFFFFF" w:themeFill="background1"/>
              <w:spacing w:after="195"/>
              <w:rPr>
                <w:rFonts w:ascii="Times New Roman" w:eastAsia="Times New Roman" w:hAnsi="Times New Roman"/>
                <w:sz w:val="20"/>
                <w:szCs w:val="20"/>
                <w:lang w:eastAsia="tr-TR"/>
              </w:rPr>
            </w:pPr>
            <w:r w:rsidRPr="00857BBA">
              <w:rPr>
                <w:rFonts w:ascii="Times New Roman" w:eastAsia="Times New Roman" w:hAnsi="Times New Roman"/>
                <w:sz w:val="20"/>
                <w:szCs w:val="20"/>
                <w:lang w:eastAsia="tr-TR"/>
              </w:rPr>
              <w:t>LO</w:t>
            </w:r>
            <w:r w:rsidR="003D3383" w:rsidRPr="00857BBA">
              <w:rPr>
                <w:rFonts w:ascii="Times New Roman" w:eastAsia="Times New Roman" w:hAnsi="Times New Roman"/>
                <w:sz w:val="20"/>
                <w:szCs w:val="20"/>
                <w:lang w:eastAsia="tr-TR"/>
              </w:rPr>
              <w:t>3</w:t>
            </w:r>
          </w:p>
        </w:tc>
      </w:tr>
    </w:tbl>
    <w:p w14:paraId="56DC12E8" w14:textId="4E46E463" w:rsidR="003D3383" w:rsidRPr="00857BBA" w:rsidRDefault="003D3383" w:rsidP="00D11F8C">
      <w:pPr>
        <w:shd w:val="clear" w:color="auto" w:fill="FFFFFF" w:themeFill="background1"/>
        <w:rPr>
          <w:rFonts w:eastAsiaTheme="minorHAnsi"/>
          <w:b/>
          <w:lang w:eastAsia="en-US"/>
        </w:rPr>
      </w:pPr>
    </w:p>
    <w:p w14:paraId="563AD90B" w14:textId="3D89EAB7" w:rsidR="003D3383" w:rsidRPr="00857BBA" w:rsidRDefault="003D3383" w:rsidP="00D11F8C">
      <w:pPr>
        <w:shd w:val="clear" w:color="auto" w:fill="FFFFFF" w:themeFill="background1"/>
      </w:pPr>
    </w:p>
    <w:tbl>
      <w:tblPr>
        <w:tblW w:w="62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356"/>
        <w:gridCol w:w="1003"/>
        <w:gridCol w:w="1336"/>
        <w:gridCol w:w="1016"/>
        <w:gridCol w:w="1156"/>
        <w:gridCol w:w="896"/>
        <w:gridCol w:w="1003"/>
        <w:gridCol w:w="1116"/>
        <w:gridCol w:w="1086"/>
        <w:gridCol w:w="1007"/>
      </w:tblGrid>
      <w:tr w:rsidR="00857BBA" w:rsidRPr="00857BBA" w14:paraId="1F7326D8" w14:textId="77777777" w:rsidTr="00713CBE">
        <w:trPr>
          <w:jc w:val="center"/>
        </w:trPr>
        <w:tc>
          <w:tcPr>
            <w:tcW w:w="5000" w:type="pct"/>
            <w:gridSpan w:val="11"/>
            <w:tcBorders>
              <w:top w:val="single" w:sz="4" w:space="0" w:color="auto"/>
              <w:left w:val="single" w:sz="4" w:space="0" w:color="auto"/>
              <w:bottom w:val="single" w:sz="4" w:space="0" w:color="auto"/>
              <w:right w:val="single" w:sz="4" w:space="0" w:color="auto"/>
            </w:tcBorders>
          </w:tcPr>
          <w:p w14:paraId="2AA56552" w14:textId="7929A90A" w:rsidR="003D3383" w:rsidRPr="00857BBA" w:rsidRDefault="00857BBA" w:rsidP="00D11F8C">
            <w:pPr>
              <w:keepNext/>
              <w:keepLines/>
              <w:shd w:val="clear" w:color="auto" w:fill="FFFFFF" w:themeFill="background1"/>
              <w:spacing w:before="40"/>
              <w:outlineLvl w:val="1"/>
              <w:rPr>
                <w:b/>
                <w:bCs/>
                <w:sz w:val="18"/>
                <w:szCs w:val="18"/>
              </w:rPr>
            </w:pPr>
            <w:r w:rsidRPr="00857BBA">
              <w:rPr>
                <w:b/>
                <w:bCs/>
                <w:sz w:val="18"/>
                <w:szCs w:val="18"/>
              </w:rPr>
              <w:t xml:space="preserve">TABLE 3. </w:t>
            </w:r>
            <w:r w:rsidR="003D3383" w:rsidRPr="00857BBA">
              <w:rPr>
                <w:b/>
                <w:bCs/>
                <w:sz w:val="18"/>
                <w:szCs w:val="18"/>
              </w:rPr>
              <w:t>HEF 4097 PEDIATRIC EMERGENCY NURSING MATRİS</w:t>
            </w:r>
          </w:p>
          <w:p w14:paraId="262CCAF7"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p>
        </w:tc>
      </w:tr>
      <w:tr w:rsidR="00857BBA" w:rsidRPr="00857BBA" w14:paraId="7906D925" w14:textId="77777777" w:rsidTr="00713CBE">
        <w:trPr>
          <w:jc w:val="center"/>
        </w:trPr>
        <w:tc>
          <w:tcPr>
            <w:tcW w:w="162" w:type="pct"/>
            <w:vMerge w:val="restart"/>
            <w:tcBorders>
              <w:top w:val="single" w:sz="4" w:space="0" w:color="auto"/>
              <w:left w:val="single" w:sz="4" w:space="0" w:color="auto"/>
              <w:bottom w:val="single" w:sz="4" w:space="0" w:color="auto"/>
              <w:right w:val="single" w:sz="4" w:space="0" w:color="auto"/>
            </w:tcBorders>
          </w:tcPr>
          <w:p w14:paraId="1FA60064"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p>
          <w:p w14:paraId="3E69C097"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p>
          <w:p w14:paraId="7A0E2689"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p>
          <w:p w14:paraId="0BE95321"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p>
          <w:p w14:paraId="1126C81F"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p>
          <w:p w14:paraId="17D80A68"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p>
          <w:p w14:paraId="5613F3A6"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Week</w:t>
            </w:r>
          </w:p>
        </w:tc>
        <w:tc>
          <w:tcPr>
            <w:tcW w:w="598" w:type="pct"/>
            <w:vMerge w:val="restart"/>
            <w:tcBorders>
              <w:top w:val="single" w:sz="4" w:space="0" w:color="auto"/>
              <w:left w:val="single" w:sz="4" w:space="0" w:color="auto"/>
              <w:bottom w:val="single" w:sz="4" w:space="0" w:color="auto"/>
              <w:right w:val="single" w:sz="4" w:space="0" w:color="auto"/>
            </w:tcBorders>
          </w:tcPr>
          <w:p w14:paraId="5677062A"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p>
          <w:p w14:paraId="2F345173"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p>
          <w:p w14:paraId="05257A9A"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p>
          <w:p w14:paraId="09DD26E9"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p>
          <w:p w14:paraId="042A7EA2"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p>
          <w:p w14:paraId="6D48B2FD"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p>
          <w:p w14:paraId="19077F36"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Subjects</w:t>
            </w:r>
          </w:p>
        </w:tc>
        <w:tc>
          <w:tcPr>
            <w:tcW w:w="4240" w:type="pct"/>
            <w:gridSpan w:val="9"/>
            <w:tcBorders>
              <w:top w:val="single" w:sz="4" w:space="0" w:color="auto"/>
              <w:left w:val="single" w:sz="4" w:space="0" w:color="auto"/>
              <w:bottom w:val="single" w:sz="4" w:space="0" w:color="auto"/>
              <w:right w:val="single" w:sz="4" w:space="0" w:color="auto"/>
            </w:tcBorders>
            <w:hideMark/>
          </w:tcPr>
          <w:p w14:paraId="4FA7F24A" w14:textId="77777777" w:rsidR="003D3383" w:rsidRPr="00857BBA" w:rsidRDefault="003D3383" w:rsidP="00D11F8C">
            <w:pPr>
              <w:shd w:val="clear" w:color="auto" w:fill="FFFFFF" w:themeFill="background1"/>
              <w:jc w:val="center"/>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Learning Outcomes</w:t>
            </w:r>
          </w:p>
        </w:tc>
      </w:tr>
      <w:tr w:rsidR="00857BBA" w:rsidRPr="00857BBA" w14:paraId="57490188" w14:textId="77777777" w:rsidTr="00713CBE">
        <w:trPr>
          <w:trHeight w:val="2994"/>
          <w:jc w:val="center"/>
        </w:trPr>
        <w:tc>
          <w:tcPr>
            <w:tcW w:w="162" w:type="pct"/>
            <w:vMerge/>
            <w:tcBorders>
              <w:top w:val="single" w:sz="4" w:space="0" w:color="auto"/>
              <w:left w:val="single" w:sz="4" w:space="0" w:color="auto"/>
              <w:bottom w:val="single" w:sz="4" w:space="0" w:color="auto"/>
              <w:right w:val="single" w:sz="4" w:space="0" w:color="auto"/>
            </w:tcBorders>
            <w:vAlign w:val="center"/>
            <w:hideMark/>
          </w:tcPr>
          <w:p w14:paraId="16C55F99" w14:textId="77777777" w:rsidR="003D3383" w:rsidRPr="00857BBA" w:rsidRDefault="003D3383" w:rsidP="00D11F8C">
            <w:pPr>
              <w:shd w:val="clear" w:color="auto" w:fill="FFFFFF" w:themeFill="background1"/>
              <w:rPr>
                <w:rFonts w:eastAsia="Calibri"/>
                <w:b/>
                <w:kern w:val="2"/>
                <w:sz w:val="18"/>
                <w:szCs w:val="18"/>
                <w:lang w:val="en-GB" w:eastAsia="en-US"/>
                <w14:ligatures w14:val="standardContextual"/>
              </w:rPr>
            </w:pPr>
          </w:p>
        </w:tc>
        <w:tc>
          <w:tcPr>
            <w:tcW w:w="598" w:type="pct"/>
            <w:vMerge/>
            <w:tcBorders>
              <w:top w:val="single" w:sz="4" w:space="0" w:color="auto"/>
              <w:left w:val="single" w:sz="4" w:space="0" w:color="auto"/>
              <w:bottom w:val="single" w:sz="4" w:space="0" w:color="auto"/>
              <w:right w:val="single" w:sz="4" w:space="0" w:color="auto"/>
            </w:tcBorders>
            <w:vAlign w:val="center"/>
            <w:hideMark/>
          </w:tcPr>
          <w:p w14:paraId="2CF12D80" w14:textId="77777777" w:rsidR="003D3383" w:rsidRPr="00857BBA" w:rsidRDefault="003D3383" w:rsidP="00D11F8C">
            <w:pPr>
              <w:shd w:val="clear" w:color="auto" w:fill="FFFFFF" w:themeFill="background1"/>
              <w:rPr>
                <w:rFonts w:eastAsia="Calibri"/>
                <w:b/>
                <w:kern w:val="2"/>
                <w:sz w:val="18"/>
                <w:szCs w:val="18"/>
                <w:lang w:val="en-GB" w:eastAsia="en-US"/>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3B6B54D4" w14:textId="2CF02BA0"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1.The student can perform triage and diagnosis in emergency</w:t>
            </w:r>
          </w:p>
          <w:p w14:paraId="1FA20DE1" w14:textId="77777777" w:rsidR="003D3383" w:rsidRPr="00857BBA" w:rsidRDefault="003D3383" w:rsidP="00D11F8C">
            <w:pPr>
              <w:shd w:val="clear" w:color="auto" w:fill="FFFFFF" w:themeFill="background1"/>
              <w:rPr>
                <w:rFonts w:eastAsia="Calibri"/>
                <w:bCs/>
                <w:kern w:val="2"/>
                <w:sz w:val="18"/>
                <w:szCs w:val="18"/>
                <w:lang w:val="en-GB"/>
                <w14:ligatures w14:val="standardContextual"/>
              </w:rPr>
            </w:pPr>
          </w:p>
          <w:p w14:paraId="26FB2172" w14:textId="77777777" w:rsidR="003D3383" w:rsidRPr="00857BBA" w:rsidRDefault="003D3383" w:rsidP="00D11F8C">
            <w:pPr>
              <w:shd w:val="clear" w:color="auto" w:fill="FFFFFF" w:themeFill="background1"/>
              <w:rPr>
                <w:rFonts w:eastAsia="Calibri"/>
                <w:bCs/>
                <w:kern w:val="2"/>
                <w:sz w:val="18"/>
                <w:szCs w:val="18"/>
                <w:lang w:val="en-GB"/>
                <w14:ligatures w14:val="standardContextual"/>
              </w:rPr>
            </w:pPr>
          </w:p>
        </w:tc>
        <w:tc>
          <w:tcPr>
            <w:tcW w:w="589" w:type="pct"/>
            <w:tcBorders>
              <w:top w:val="single" w:sz="4" w:space="0" w:color="auto"/>
              <w:left w:val="single" w:sz="4" w:space="0" w:color="auto"/>
              <w:bottom w:val="single" w:sz="4" w:space="0" w:color="auto"/>
              <w:right w:val="single" w:sz="4" w:space="0" w:color="auto"/>
            </w:tcBorders>
            <w:hideMark/>
          </w:tcPr>
          <w:p w14:paraId="0B3EC871" w14:textId="1744784F"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2.The student can communicating with the child and the family in child emergency</w:t>
            </w:r>
          </w:p>
        </w:tc>
        <w:tc>
          <w:tcPr>
            <w:tcW w:w="448" w:type="pct"/>
            <w:tcBorders>
              <w:top w:val="single" w:sz="4" w:space="0" w:color="auto"/>
              <w:left w:val="single" w:sz="4" w:space="0" w:color="auto"/>
              <w:bottom w:val="single" w:sz="4" w:space="0" w:color="auto"/>
              <w:right w:val="single" w:sz="4" w:space="0" w:color="auto"/>
            </w:tcBorders>
          </w:tcPr>
          <w:p w14:paraId="029C491B" w14:textId="72499934"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3.</w:t>
            </w:r>
            <w:r w:rsidR="003D3383" w:rsidRPr="00857BBA">
              <w:rPr>
                <w:rFonts w:eastAsia="Calibri"/>
                <w:bCs/>
                <w:kern w:val="2"/>
                <w:sz w:val="18"/>
                <w:szCs w:val="18"/>
                <w:lang w:val="en-GB"/>
                <w14:ligatures w14:val="standardContextual"/>
              </w:rPr>
              <w:tab/>
              <w:t>The student knows the commonly used drugs and their application methods in pediatric emergency</w:t>
            </w:r>
          </w:p>
          <w:p w14:paraId="40AD512C" w14:textId="77777777" w:rsidR="003D3383" w:rsidRPr="00857BBA" w:rsidRDefault="003D3383" w:rsidP="00D11F8C">
            <w:pPr>
              <w:shd w:val="clear" w:color="auto" w:fill="FFFFFF" w:themeFill="background1"/>
              <w:rPr>
                <w:rFonts w:eastAsia="Calibri"/>
                <w:bCs/>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tcPr>
          <w:p w14:paraId="540FDFF3" w14:textId="40A0C8EA"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4.The student to be able to continue the follow-up, treatment and care of the traumatized childThe studentcan identify nursing interventions in pediatric palliative care patients</w:t>
            </w:r>
          </w:p>
          <w:p w14:paraId="000F4B64" w14:textId="77777777" w:rsidR="003D3383" w:rsidRPr="00857BBA" w:rsidRDefault="003D3383" w:rsidP="00D11F8C">
            <w:pPr>
              <w:shd w:val="clear" w:color="auto" w:fill="FFFFFF" w:themeFill="background1"/>
              <w:rPr>
                <w:rFonts w:eastAsia="Calibri"/>
                <w:bCs/>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hideMark/>
          </w:tcPr>
          <w:p w14:paraId="65CBF432" w14:textId="41870865"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5.The student to be able to apply basic and advanced life support in children</w:t>
            </w:r>
          </w:p>
        </w:tc>
        <w:tc>
          <w:tcPr>
            <w:tcW w:w="442" w:type="pct"/>
            <w:tcBorders>
              <w:top w:val="single" w:sz="4" w:space="0" w:color="auto"/>
              <w:left w:val="single" w:sz="4" w:space="0" w:color="auto"/>
              <w:bottom w:val="single" w:sz="4" w:space="0" w:color="auto"/>
              <w:right w:val="single" w:sz="4" w:space="0" w:color="auto"/>
            </w:tcBorders>
          </w:tcPr>
          <w:p w14:paraId="5C641D32" w14:textId="35006557"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6.</w:t>
            </w:r>
            <w:r w:rsidR="003D3383" w:rsidRPr="00857BBA">
              <w:rPr>
                <w:rFonts w:eastAsia="Calibri"/>
                <w:bCs/>
                <w:kern w:val="2"/>
                <w:sz w:val="18"/>
                <w:szCs w:val="18"/>
                <w:lang w:val="en-GB"/>
                <w14:ligatures w14:val="standardContextual"/>
              </w:rPr>
              <w:tab/>
              <w:t>The student to be able to plan nursing care in respiratory emergency in children</w:t>
            </w:r>
          </w:p>
          <w:p w14:paraId="07C0F862" w14:textId="77777777" w:rsidR="003D3383" w:rsidRPr="00857BBA" w:rsidRDefault="003D3383" w:rsidP="00D11F8C">
            <w:pPr>
              <w:shd w:val="clear" w:color="auto" w:fill="FFFFFF" w:themeFill="background1"/>
              <w:rPr>
                <w:rFonts w:eastAsia="Calibri"/>
                <w:bCs/>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11058CB0" w14:textId="0ECFA2D0"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7.The student to be able to plan nursing care in neurological system emergencies in children</w:t>
            </w:r>
          </w:p>
          <w:p w14:paraId="1CF3018C" w14:textId="77777777" w:rsidR="003D3383" w:rsidRPr="00857BBA" w:rsidRDefault="003D3383" w:rsidP="00D11F8C">
            <w:pPr>
              <w:shd w:val="clear" w:color="auto" w:fill="FFFFFF" w:themeFill="background1"/>
              <w:rPr>
                <w:rFonts w:eastAsia="Calibri"/>
                <w:bCs/>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318F27E2" w14:textId="4764FE8C"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LO</w:t>
            </w:r>
            <w:r w:rsidR="003D3383" w:rsidRPr="00857BBA">
              <w:rPr>
                <w:rFonts w:eastAsia="Calibri"/>
                <w:bCs/>
                <w:kern w:val="2"/>
                <w:sz w:val="18"/>
                <w:szCs w:val="18"/>
                <w:lang w:val="en-GB"/>
                <w14:ligatures w14:val="standardContextual"/>
              </w:rPr>
              <w:t>8.The student to be able to make emergency intervention to the child who has home accident and poisoning</w:t>
            </w:r>
          </w:p>
          <w:p w14:paraId="5BF9E2A4" w14:textId="77777777" w:rsidR="003D3383" w:rsidRPr="00857BBA" w:rsidRDefault="003D3383" w:rsidP="00D11F8C">
            <w:pPr>
              <w:shd w:val="clear" w:color="auto" w:fill="FFFFFF" w:themeFill="background1"/>
              <w:rPr>
                <w:rFonts w:eastAsia="Calibri"/>
                <w:bCs/>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hideMark/>
          </w:tcPr>
          <w:p w14:paraId="1C7889BE" w14:textId="7369437D" w:rsidR="003D3383" w:rsidRPr="00857BBA" w:rsidRDefault="00857BBA" w:rsidP="00D11F8C">
            <w:pPr>
              <w:shd w:val="clear" w:color="auto" w:fill="FFFFFF" w:themeFill="background1"/>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 xml:space="preserve">LO9. </w:t>
            </w:r>
            <w:r w:rsidR="003D3383" w:rsidRPr="00857BBA">
              <w:rPr>
                <w:rFonts w:eastAsia="Calibri"/>
                <w:bCs/>
                <w:kern w:val="2"/>
                <w:sz w:val="18"/>
                <w:szCs w:val="18"/>
                <w:lang w:val="en-GB"/>
                <w14:ligatures w14:val="standardContextual"/>
              </w:rPr>
              <w:t>The student to be able to distinguish child neglect and abuse in emergency</w:t>
            </w:r>
          </w:p>
        </w:tc>
      </w:tr>
      <w:tr w:rsidR="00857BBA" w:rsidRPr="00857BBA" w14:paraId="364FDD60"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26CCB17F" w14:textId="77777777" w:rsidR="003D3383" w:rsidRPr="00857BBA" w:rsidRDefault="003D3383" w:rsidP="00D11F8C">
            <w:pPr>
              <w:shd w:val="clear" w:color="auto" w:fill="FFFFFF" w:themeFill="background1"/>
              <w:tabs>
                <w:tab w:val="left" w:pos="180"/>
              </w:tabs>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w:t>
            </w:r>
          </w:p>
        </w:tc>
        <w:tc>
          <w:tcPr>
            <w:tcW w:w="598" w:type="pct"/>
            <w:tcBorders>
              <w:top w:val="single" w:sz="4" w:space="0" w:color="auto"/>
              <w:left w:val="single" w:sz="4" w:space="0" w:color="auto"/>
              <w:bottom w:val="single" w:sz="4" w:space="0" w:color="auto"/>
              <w:right w:val="single" w:sz="4" w:space="0" w:color="auto"/>
            </w:tcBorders>
            <w:hideMark/>
          </w:tcPr>
          <w:p w14:paraId="15C22EFB"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Approach to child and family admitted to emergency clinics</w:t>
            </w:r>
          </w:p>
        </w:tc>
        <w:tc>
          <w:tcPr>
            <w:tcW w:w="442" w:type="pct"/>
            <w:tcBorders>
              <w:top w:val="single" w:sz="4" w:space="0" w:color="auto"/>
              <w:left w:val="single" w:sz="4" w:space="0" w:color="auto"/>
              <w:bottom w:val="single" w:sz="4" w:space="0" w:color="auto"/>
              <w:right w:val="single" w:sz="4" w:space="0" w:color="auto"/>
            </w:tcBorders>
            <w:hideMark/>
          </w:tcPr>
          <w:p w14:paraId="5590FE7E"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3680012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tcPr>
          <w:p w14:paraId="67B9767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hideMark/>
          </w:tcPr>
          <w:p w14:paraId="51033EC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395" w:type="pct"/>
            <w:tcBorders>
              <w:top w:val="single" w:sz="4" w:space="0" w:color="auto"/>
              <w:left w:val="single" w:sz="4" w:space="0" w:color="auto"/>
              <w:bottom w:val="single" w:sz="4" w:space="0" w:color="auto"/>
              <w:right w:val="single" w:sz="4" w:space="0" w:color="auto"/>
            </w:tcBorders>
          </w:tcPr>
          <w:p w14:paraId="048D0A74"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31D6BEA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165D2DE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hideMark/>
          </w:tcPr>
          <w:p w14:paraId="0FB73FA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4" w:type="pct"/>
            <w:tcBorders>
              <w:top w:val="single" w:sz="4" w:space="0" w:color="auto"/>
              <w:left w:val="single" w:sz="4" w:space="0" w:color="auto"/>
              <w:bottom w:val="single" w:sz="4" w:space="0" w:color="auto"/>
              <w:right w:val="single" w:sz="4" w:space="0" w:color="auto"/>
            </w:tcBorders>
            <w:hideMark/>
          </w:tcPr>
          <w:p w14:paraId="0411B4C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r>
      <w:tr w:rsidR="00857BBA" w:rsidRPr="00857BBA" w14:paraId="223E0FBC"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30EC8B7C"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2.</w:t>
            </w:r>
          </w:p>
        </w:tc>
        <w:tc>
          <w:tcPr>
            <w:tcW w:w="598" w:type="pct"/>
            <w:tcBorders>
              <w:top w:val="single" w:sz="4" w:space="0" w:color="auto"/>
              <w:left w:val="single" w:sz="4" w:space="0" w:color="auto"/>
              <w:bottom w:val="single" w:sz="4" w:space="0" w:color="auto"/>
              <w:right w:val="single" w:sz="4" w:space="0" w:color="auto"/>
            </w:tcBorders>
            <w:hideMark/>
          </w:tcPr>
          <w:p w14:paraId="7DAFE531"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 xml:space="preserve">Pediatric Triage and Diagnosis </w:t>
            </w:r>
          </w:p>
        </w:tc>
        <w:tc>
          <w:tcPr>
            <w:tcW w:w="442" w:type="pct"/>
            <w:tcBorders>
              <w:top w:val="single" w:sz="4" w:space="0" w:color="auto"/>
              <w:left w:val="single" w:sz="4" w:space="0" w:color="auto"/>
              <w:bottom w:val="single" w:sz="4" w:space="0" w:color="auto"/>
              <w:right w:val="single" w:sz="4" w:space="0" w:color="auto"/>
            </w:tcBorders>
            <w:hideMark/>
          </w:tcPr>
          <w:p w14:paraId="5FF87E23"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tcPr>
          <w:p w14:paraId="5B0BEFF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8" w:type="pct"/>
            <w:tcBorders>
              <w:top w:val="single" w:sz="4" w:space="0" w:color="auto"/>
              <w:left w:val="single" w:sz="4" w:space="0" w:color="auto"/>
              <w:bottom w:val="single" w:sz="4" w:space="0" w:color="auto"/>
              <w:right w:val="single" w:sz="4" w:space="0" w:color="auto"/>
            </w:tcBorders>
          </w:tcPr>
          <w:p w14:paraId="7400A14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tcPr>
          <w:p w14:paraId="5737170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tcPr>
          <w:p w14:paraId="777A337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2616301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3C4052A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0AAF982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0D6CCE96"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2D361652"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41EE5E76"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3.</w:t>
            </w:r>
          </w:p>
        </w:tc>
        <w:tc>
          <w:tcPr>
            <w:tcW w:w="598" w:type="pct"/>
            <w:tcBorders>
              <w:top w:val="single" w:sz="4" w:space="0" w:color="auto"/>
              <w:left w:val="single" w:sz="4" w:space="0" w:color="auto"/>
              <w:bottom w:val="single" w:sz="4" w:space="0" w:color="auto"/>
              <w:right w:val="single" w:sz="4" w:space="0" w:color="auto"/>
            </w:tcBorders>
            <w:hideMark/>
          </w:tcPr>
          <w:p w14:paraId="70AAB36D"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 xml:space="preserve">Pediatric Respiratory System Emergency </w:t>
            </w:r>
          </w:p>
        </w:tc>
        <w:tc>
          <w:tcPr>
            <w:tcW w:w="442" w:type="pct"/>
            <w:tcBorders>
              <w:top w:val="single" w:sz="4" w:space="0" w:color="auto"/>
              <w:left w:val="single" w:sz="4" w:space="0" w:color="auto"/>
              <w:bottom w:val="single" w:sz="4" w:space="0" w:color="auto"/>
              <w:right w:val="single" w:sz="4" w:space="0" w:color="auto"/>
            </w:tcBorders>
            <w:hideMark/>
          </w:tcPr>
          <w:p w14:paraId="5FB23F47"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5432692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hideMark/>
          </w:tcPr>
          <w:p w14:paraId="2CF9A9C8"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10" w:type="pct"/>
            <w:tcBorders>
              <w:top w:val="single" w:sz="4" w:space="0" w:color="auto"/>
              <w:left w:val="single" w:sz="4" w:space="0" w:color="auto"/>
              <w:bottom w:val="single" w:sz="4" w:space="0" w:color="auto"/>
              <w:right w:val="single" w:sz="4" w:space="0" w:color="auto"/>
            </w:tcBorders>
          </w:tcPr>
          <w:p w14:paraId="00F32D9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hideMark/>
          </w:tcPr>
          <w:p w14:paraId="0C2965E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2" w:type="pct"/>
            <w:tcBorders>
              <w:top w:val="single" w:sz="4" w:space="0" w:color="auto"/>
              <w:left w:val="single" w:sz="4" w:space="0" w:color="auto"/>
              <w:bottom w:val="single" w:sz="4" w:space="0" w:color="auto"/>
              <w:right w:val="single" w:sz="4" w:space="0" w:color="auto"/>
            </w:tcBorders>
            <w:hideMark/>
          </w:tcPr>
          <w:p w14:paraId="2B364906"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92" w:type="pct"/>
            <w:tcBorders>
              <w:top w:val="single" w:sz="4" w:space="0" w:color="auto"/>
              <w:left w:val="single" w:sz="4" w:space="0" w:color="auto"/>
              <w:bottom w:val="single" w:sz="4" w:space="0" w:color="auto"/>
              <w:right w:val="single" w:sz="4" w:space="0" w:color="auto"/>
            </w:tcBorders>
          </w:tcPr>
          <w:p w14:paraId="5C9C39D1"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7062E5D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1D17982F"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18DB3D94"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0F031A10"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4.</w:t>
            </w:r>
          </w:p>
        </w:tc>
        <w:tc>
          <w:tcPr>
            <w:tcW w:w="598" w:type="pct"/>
            <w:tcBorders>
              <w:top w:val="single" w:sz="4" w:space="0" w:color="auto"/>
              <w:left w:val="single" w:sz="4" w:space="0" w:color="auto"/>
              <w:bottom w:val="single" w:sz="4" w:space="0" w:color="auto"/>
              <w:right w:val="single" w:sz="4" w:space="0" w:color="auto"/>
            </w:tcBorders>
            <w:hideMark/>
          </w:tcPr>
          <w:p w14:paraId="050B9C3A"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Pediatric Emergency Medicine Applications</w:t>
            </w:r>
          </w:p>
        </w:tc>
        <w:tc>
          <w:tcPr>
            <w:tcW w:w="442" w:type="pct"/>
            <w:tcBorders>
              <w:top w:val="single" w:sz="4" w:space="0" w:color="auto"/>
              <w:left w:val="single" w:sz="4" w:space="0" w:color="auto"/>
              <w:bottom w:val="single" w:sz="4" w:space="0" w:color="auto"/>
              <w:right w:val="single" w:sz="4" w:space="0" w:color="auto"/>
            </w:tcBorders>
          </w:tcPr>
          <w:p w14:paraId="29750A54"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p>
        </w:tc>
        <w:tc>
          <w:tcPr>
            <w:tcW w:w="589" w:type="pct"/>
            <w:tcBorders>
              <w:top w:val="single" w:sz="4" w:space="0" w:color="auto"/>
              <w:left w:val="single" w:sz="4" w:space="0" w:color="auto"/>
              <w:bottom w:val="single" w:sz="4" w:space="0" w:color="auto"/>
              <w:right w:val="single" w:sz="4" w:space="0" w:color="auto"/>
            </w:tcBorders>
          </w:tcPr>
          <w:p w14:paraId="0A1A0745"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8" w:type="pct"/>
            <w:tcBorders>
              <w:top w:val="single" w:sz="4" w:space="0" w:color="auto"/>
              <w:left w:val="single" w:sz="4" w:space="0" w:color="auto"/>
              <w:bottom w:val="single" w:sz="4" w:space="0" w:color="auto"/>
              <w:right w:val="single" w:sz="4" w:space="0" w:color="auto"/>
            </w:tcBorders>
            <w:hideMark/>
          </w:tcPr>
          <w:p w14:paraId="239591DF"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10" w:type="pct"/>
            <w:tcBorders>
              <w:top w:val="single" w:sz="4" w:space="0" w:color="auto"/>
              <w:left w:val="single" w:sz="4" w:space="0" w:color="auto"/>
              <w:bottom w:val="single" w:sz="4" w:space="0" w:color="auto"/>
              <w:right w:val="single" w:sz="4" w:space="0" w:color="auto"/>
            </w:tcBorders>
          </w:tcPr>
          <w:p w14:paraId="3C09ED81"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hideMark/>
          </w:tcPr>
          <w:p w14:paraId="63E9515E"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2" w:type="pct"/>
            <w:tcBorders>
              <w:top w:val="single" w:sz="4" w:space="0" w:color="auto"/>
              <w:left w:val="single" w:sz="4" w:space="0" w:color="auto"/>
              <w:bottom w:val="single" w:sz="4" w:space="0" w:color="auto"/>
              <w:right w:val="single" w:sz="4" w:space="0" w:color="auto"/>
            </w:tcBorders>
          </w:tcPr>
          <w:p w14:paraId="08E3656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16B5191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hideMark/>
          </w:tcPr>
          <w:p w14:paraId="3C90AC46"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4" w:type="pct"/>
            <w:tcBorders>
              <w:top w:val="single" w:sz="4" w:space="0" w:color="auto"/>
              <w:left w:val="single" w:sz="4" w:space="0" w:color="auto"/>
              <w:bottom w:val="single" w:sz="4" w:space="0" w:color="auto"/>
              <w:right w:val="single" w:sz="4" w:space="0" w:color="auto"/>
            </w:tcBorders>
          </w:tcPr>
          <w:p w14:paraId="152DCB41"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04989DDC"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2DD61CC0"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5.</w:t>
            </w:r>
          </w:p>
        </w:tc>
        <w:tc>
          <w:tcPr>
            <w:tcW w:w="598" w:type="pct"/>
            <w:tcBorders>
              <w:top w:val="single" w:sz="4" w:space="0" w:color="auto"/>
              <w:left w:val="single" w:sz="4" w:space="0" w:color="auto"/>
              <w:bottom w:val="single" w:sz="4" w:space="0" w:color="auto"/>
              <w:right w:val="single" w:sz="4" w:space="0" w:color="auto"/>
            </w:tcBorders>
            <w:hideMark/>
          </w:tcPr>
          <w:p w14:paraId="0A19BE41" w14:textId="77777777" w:rsidR="003D3383" w:rsidRPr="00857BBA" w:rsidRDefault="003D3383" w:rsidP="00D11F8C">
            <w:pPr>
              <w:shd w:val="clear" w:color="auto" w:fill="FFFFFF" w:themeFill="background1"/>
              <w:rPr>
                <w:rFonts w:eastAsia="Calibri"/>
                <w:kern w:val="2"/>
                <w:sz w:val="18"/>
                <w:szCs w:val="18"/>
                <w:lang w:val="en-GB"/>
                <w14:ligatures w14:val="standardContextual"/>
              </w:rPr>
            </w:pPr>
            <w:r w:rsidRPr="00857BBA">
              <w:rPr>
                <w:rFonts w:eastAsia="Calibri"/>
                <w:sz w:val="18"/>
                <w:szCs w:val="18"/>
              </w:rPr>
              <w:t>Basic and Advanced Life Support in Children</w:t>
            </w:r>
          </w:p>
        </w:tc>
        <w:tc>
          <w:tcPr>
            <w:tcW w:w="442" w:type="pct"/>
            <w:tcBorders>
              <w:top w:val="single" w:sz="4" w:space="0" w:color="auto"/>
              <w:left w:val="single" w:sz="4" w:space="0" w:color="auto"/>
              <w:bottom w:val="single" w:sz="4" w:space="0" w:color="auto"/>
              <w:right w:val="single" w:sz="4" w:space="0" w:color="auto"/>
            </w:tcBorders>
          </w:tcPr>
          <w:p w14:paraId="18A4888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89" w:type="pct"/>
            <w:tcBorders>
              <w:top w:val="single" w:sz="4" w:space="0" w:color="auto"/>
              <w:left w:val="single" w:sz="4" w:space="0" w:color="auto"/>
              <w:bottom w:val="single" w:sz="4" w:space="0" w:color="auto"/>
              <w:right w:val="single" w:sz="4" w:space="0" w:color="auto"/>
            </w:tcBorders>
          </w:tcPr>
          <w:p w14:paraId="7B1740E4"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8" w:type="pct"/>
            <w:tcBorders>
              <w:top w:val="single" w:sz="4" w:space="0" w:color="auto"/>
              <w:left w:val="single" w:sz="4" w:space="0" w:color="auto"/>
              <w:bottom w:val="single" w:sz="4" w:space="0" w:color="auto"/>
              <w:right w:val="single" w:sz="4" w:space="0" w:color="auto"/>
            </w:tcBorders>
          </w:tcPr>
          <w:p w14:paraId="46216975"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tcPr>
          <w:p w14:paraId="0AD78673"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hideMark/>
          </w:tcPr>
          <w:p w14:paraId="094D8E3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2" w:type="pct"/>
            <w:tcBorders>
              <w:top w:val="single" w:sz="4" w:space="0" w:color="auto"/>
              <w:left w:val="single" w:sz="4" w:space="0" w:color="auto"/>
              <w:bottom w:val="single" w:sz="4" w:space="0" w:color="auto"/>
              <w:right w:val="single" w:sz="4" w:space="0" w:color="auto"/>
            </w:tcBorders>
          </w:tcPr>
          <w:p w14:paraId="7F54D24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7413DDE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39341D1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1F4DBEA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57B428AE"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6DECBE6F"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6.</w:t>
            </w:r>
          </w:p>
        </w:tc>
        <w:tc>
          <w:tcPr>
            <w:tcW w:w="598" w:type="pct"/>
            <w:tcBorders>
              <w:top w:val="single" w:sz="4" w:space="0" w:color="auto"/>
              <w:left w:val="single" w:sz="4" w:space="0" w:color="auto"/>
              <w:bottom w:val="single" w:sz="4" w:space="0" w:color="auto"/>
              <w:right w:val="single" w:sz="4" w:space="0" w:color="auto"/>
            </w:tcBorders>
            <w:hideMark/>
          </w:tcPr>
          <w:p w14:paraId="2E52AD66"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Pediatric Gastrointestinal Emergencies</w:t>
            </w:r>
          </w:p>
        </w:tc>
        <w:tc>
          <w:tcPr>
            <w:tcW w:w="442" w:type="pct"/>
            <w:tcBorders>
              <w:top w:val="single" w:sz="4" w:space="0" w:color="auto"/>
              <w:left w:val="single" w:sz="4" w:space="0" w:color="auto"/>
              <w:bottom w:val="single" w:sz="4" w:space="0" w:color="auto"/>
              <w:right w:val="single" w:sz="4" w:space="0" w:color="auto"/>
            </w:tcBorders>
            <w:hideMark/>
          </w:tcPr>
          <w:p w14:paraId="34D2EC4F"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tcPr>
          <w:p w14:paraId="1AC06CC4"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8" w:type="pct"/>
            <w:tcBorders>
              <w:top w:val="single" w:sz="4" w:space="0" w:color="auto"/>
              <w:left w:val="single" w:sz="4" w:space="0" w:color="auto"/>
              <w:bottom w:val="single" w:sz="4" w:space="0" w:color="auto"/>
              <w:right w:val="single" w:sz="4" w:space="0" w:color="auto"/>
            </w:tcBorders>
            <w:hideMark/>
          </w:tcPr>
          <w:p w14:paraId="63195B6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10" w:type="pct"/>
            <w:tcBorders>
              <w:top w:val="single" w:sz="4" w:space="0" w:color="auto"/>
              <w:left w:val="single" w:sz="4" w:space="0" w:color="auto"/>
              <w:bottom w:val="single" w:sz="4" w:space="0" w:color="auto"/>
              <w:right w:val="single" w:sz="4" w:space="0" w:color="auto"/>
            </w:tcBorders>
            <w:hideMark/>
          </w:tcPr>
          <w:p w14:paraId="5ED4E4E5"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395" w:type="pct"/>
            <w:tcBorders>
              <w:top w:val="single" w:sz="4" w:space="0" w:color="auto"/>
              <w:left w:val="single" w:sz="4" w:space="0" w:color="auto"/>
              <w:bottom w:val="single" w:sz="4" w:space="0" w:color="auto"/>
              <w:right w:val="single" w:sz="4" w:space="0" w:color="auto"/>
            </w:tcBorders>
          </w:tcPr>
          <w:p w14:paraId="285E1AE8"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3D3AF778"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1A34917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hideMark/>
          </w:tcPr>
          <w:p w14:paraId="6DBE022F"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4" w:type="pct"/>
            <w:tcBorders>
              <w:top w:val="single" w:sz="4" w:space="0" w:color="auto"/>
              <w:left w:val="single" w:sz="4" w:space="0" w:color="auto"/>
              <w:bottom w:val="single" w:sz="4" w:space="0" w:color="auto"/>
              <w:right w:val="single" w:sz="4" w:space="0" w:color="auto"/>
            </w:tcBorders>
          </w:tcPr>
          <w:p w14:paraId="2D66B17F"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384EBA36"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3589895B"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7.</w:t>
            </w:r>
          </w:p>
        </w:tc>
        <w:tc>
          <w:tcPr>
            <w:tcW w:w="598" w:type="pct"/>
            <w:tcBorders>
              <w:top w:val="single" w:sz="4" w:space="0" w:color="auto"/>
              <w:left w:val="single" w:sz="4" w:space="0" w:color="auto"/>
              <w:bottom w:val="single" w:sz="4" w:space="0" w:color="auto"/>
              <w:right w:val="single" w:sz="4" w:space="0" w:color="auto"/>
            </w:tcBorders>
            <w:hideMark/>
          </w:tcPr>
          <w:p w14:paraId="78674258" w14:textId="77777777" w:rsidR="003D3383" w:rsidRPr="00857BBA" w:rsidRDefault="003D3383" w:rsidP="00D11F8C">
            <w:pPr>
              <w:shd w:val="clear" w:color="auto" w:fill="FFFFFF" w:themeFill="background1"/>
              <w:rPr>
                <w:rFonts w:eastAsia="Calibri"/>
                <w:kern w:val="2"/>
                <w:sz w:val="18"/>
                <w:szCs w:val="18"/>
                <w:lang w:val="en-GB"/>
                <w14:ligatures w14:val="standardContextual"/>
              </w:rPr>
            </w:pPr>
            <w:r w:rsidRPr="00857BBA">
              <w:rPr>
                <w:rFonts w:eastAsia="Calibri"/>
                <w:sz w:val="18"/>
                <w:szCs w:val="18"/>
              </w:rPr>
              <w:t>Pediatric Cardiovascular Emergencies</w:t>
            </w:r>
          </w:p>
        </w:tc>
        <w:tc>
          <w:tcPr>
            <w:tcW w:w="442" w:type="pct"/>
            <w:tcBorders>
              <w:top w:val="single" w:sz="4" w:space="0" w:color="auto"/>
              <w:left w:val="single" w:sz="4" w:space="0" w:color="auto"/>
              <w:bottom w:val="single" w:sz="4" w:space="0" w:color="auto"/>
              <w:right w:val="single" w:sz="4" w:space="0" w:color="auto"/>
            </w:tcBorders>
            <w:hideMark/>
          </w:tcPr>
          <w:p w14:paraId="2C692574"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58CE93C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hideMark/>
          </w:tcPr>
          <w:p w14:paraId="0809165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10" w:type="pct"/>
            <w:tcBorders>
              <w:top w:val="single" w:sz="4" w:space="0" w:color="auto"/>
              <w:left w:val="single" w:sz="4" w:space="0" w:color="auto"/>
              <w:bottom w:val="single" w:sz="4" w:space="0" w:color="auto"/>
              <w:right w:val="single" w:sz="4" w:space="0" w:color="auto"/>
            </w:tcBorders>
            <w:hideMark/>
          </w:tcPr>
          <w:p w14:paraId="5FA9B1AF"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395" w:type="pct"/>
            <w:tcBorders>
              <w:top w:val="single" w:sz="4" w:space="0" w:color="auto"/>
              <w:left w:val="single" w:sz="4" w:space="0" w:color="auto"/>
              <w:bottom w:val="single" w:sz="4" w:space="0" w:color="auto"/>
              <w:right w:val="single" w:sz="4" w:space="0" w:color="auto"/>
            </w:tcBorders>
            <w:hideMark/>
          </w:tcPr>
          <w:p w14:paraId="0C12706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2" w:type="pct"/>
            <w:tcBorders>
              <w:top w:val="single" w:sz="4" w:space="0" w:color="auto"/>
              <w:left w:val="single" w:sz="4" w:space="0" w:color="auto"/>
              <w:bottom w:val="single" w:sz="4" w:space="0" w:color="auto"/>
              <w:right w:val="single" w:sz="4" w:space="0" w:color="auto"/>
            </w:tcBorders>
          </w:tcPr>
          <w:p w14:paraId="3A6DD8A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231C9CD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1BB8A8D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1632DCD6"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6E140D89"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7C798F58"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9.</w:t>
            </w:r>
          </w:p>
        </w:tc>
        <w:tc>
          <w:tcPr>
            <w:tcW w:w="598" w:type="pct"/>
            <w:tcBorders>
              <w:top w:val="single" w:sz="4" w:space="0" w:color="auto"/>
              <w:left w:val="single" w:sz="4" w:space="0" w:color="auto"/>
              <w:bottom w:val="single" w:sz="4" w:space="0" w:color="auto"/>
              <w:right w:val="single" w:sz="4" w:space="0" w:color="auto"/>
            </w:tcBorders>
            <w:hideMark/>
          </w:tcPr>
          <w:p w14:paraId="5E7D1BD4" w14:textId="77777777" w:rsidR="003D3383" w:rsidRPr="00857BBA" w:rsidRDefault="003D3383" w:rsidP="00D11F8C">
            <w:pPr>
              <w:shd w:val="clear" w:color="auto" w:fill="FFFFFF" w:themeFill="background1"/>
              <w:rPr>
                <w:rFonts w:eastAsia="Calibri"/>
                <w:b/>
                <w:bCs/>
                <w:kern w:val="2"/>
                <w:sz w:val="18"/>
                <w:szCs w:val="18"/>
                <w:lang w:val="en-GB"/>
                <w14:ligatures w14:val="standardContextual"/>
              </w:rPr>
            </w:pPr>
            <w:r w:rsidRPr="00857BBA">
              <w:rPr>
                <w:rFonts w:eastAsia="Calibri"/>
                <w:sz w:val="18"/>
                <w:szCs w:val="18"/>
              </w:rPr>
              <w:t>Pediatric Neurological Emergencies</w:t>
            </w:r>
          </w:p>
        </w:tc>
        <w:tc>
          <w:tcPr>
            <w:tcW w:w="442" w:type="pct"/>
            <w:tcBorders>
              <w:top w:val="single" w:sz="4" w:space="0" w:color="auto"/>
              <w:left w:val="single" w:sz="4" w:space="0" w:color="auto"/>
              <w:bottom w:val="single" w:sz="4" w:space="0" w:color="auto"/>
              <w:right w:val="single" w:sz="4" w:space="0" w:color="auto"/>
            </w:tcBorders>
            <w:hideMark/>
          </w:tcPr>
          <w:p w14:paraId="00A16D69" w14:textId="77777777" w:rsidR="003D3383" w:rsidRPr="00857BBA" w:rsidRDefault="003D3383" w:rsidP="00D11F8C">
            <w:pPr>
              <w:shd w:val="clear" w:color="auto" w:fill="FFFFFF" w:themeFill="background1"/>
              <w:jc w:val="center"/>
              <w:rPr>
                <w:rFonts w:eastAsia="Calibri"/>
                <w:bCs/>
                <w:kern w:val="2"/>
                <w:sz w:val="18"/>
                <w:szCs w:val="18"/>
                <w:lang w:val="en-GB"/>
                <w14:ligatures w14:val="standardContextual"/>
              </w:rPr>
            </w:pPr>
            <w:r w:rsidRPr="00857BBA">
              <w:rPr>
                <w:rFonts w:eastAsia="Calibri"/>
                <w:bCs/>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4BEEFD0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hideMark/>
          </w:tcPr>
          <w:p w14:paraId="2A6D017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10" w:type="pct"/>
            <w:tcBorders>
              <w:top w:val="single" w:sz="4" w:space="0" w:color="auto"/>
              <w:left w:val="single" w:sz="4" w:space="0" w:color="auto"/>
              <w:bottom w:val="single" w:sz="4" w:space="0" w:color="auto"/>
              <w:right w:val="single" w:sz="4" w:space="0" w:color="auto"/>
            </w:tcBorders>
          </w:tcPr>
          <w:p w14:paraId="32DEA32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hideMark/>
          </w:tcPr>
          <w:p w14:paraId="2224DB7E"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2" w:type="pct"/>
            <w:tcBorders>
              <w:top w:val="single" w:sz="4" w:space="0" w:color="auto"/>
              <w:left w:val="single" w:sz="4" w:space="0" w:color="auto"/>
              <w:bottom w:val="single" w:sz="4" w:space="0" w:color="auto"/>
              <w:right w:val="single" w:sz="4" w:space="0" w:color="auto"/>
            </w:tcBorders>
            <w:hideMark/>
          </w:tcPr>
          <w:p w14:paraId="7B053495"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92" w:type="pct"/>
            <w:tcBorders>
              <w:top w:val="single" w:sz="4" w:space="0" w:color="auto"/>
              <w:left w:val="single" w:sz="4" w:space="0" w:color="auto"/>
              <w:bottom w:val="single" w:sz="4" w:space="0" w:color="auto"/>
              <w:right w:val="single" w:sz="4" w:space="0" w:color="auto"/>
            </w:tcBorders>
            <w:hideMark/>
          </w:tcPr>
          <w:p w14:paraId="11BF20B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79" w:type="pct"/>
            <w:tcBorders>
              <w:top w:val="single" w:sz="4" w:space="0" w:color="auto"/>
              <w:left w:val="single" w:sz="4" w:space="0" w:color="auto"/>
              <w:bottom w:val="single" w:sz="4" w:space="0" w:color="auto"/>
              <w:right w:val="single" w:sz="4" w:space="0" w:color="auto"/>
            </w:tcBorders>
          </w:tcPr>
          <w:p w14:paraId="6C576F4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71553D0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123E64C6" w14:textId="77777777" w:rsidTr="00713CBE">
        <w:trPr>
          <w:trHeight w:val="44"/>
          <w:jc w:val="center"/>
        </w:trPr>
        <w:tc>
          <w:tcPr>
            <w:tcW w:w="162" w:type="pct"/>
            <w:tcBorders>
              <w:top w:val="single" w:sz="4" w:space="0" w:color="auto"/>
              <w:left w:val="single" w:sz="4" w:space="0" w:color="auto"/>
              <w:bottom w:val="single" w:sz="4" w:space="0" w:color="auto"/>
              <w:right w:val="single" w:sz="4" w:space="0" w:color="auto"/>
            </w:tcBorders>
            <w:hideMark/>
          </w:tcPr>
          <w:p w14:paraId="12583DAE"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10.</w:t>
            </w:r>
          </w:p>
        </w:tc>
        <w:tc>
          <w:tcPr>
            <w:tcW w:w="598" w:type="pct"/>
            <w:tcBorders>
              <w:top w:val="single" w:sz="4" w:space="0" w:color="auto"/>
              <w:left w:val="single" w:sz="4" w:space="0" w:color="auto"/>
              <w:bottom w:val="single" w:sz="4" w:space="0" w:color="auto"/>
              <w:right w:val="single" w:sz="4" w:space="0" w:color="auto"/>
            </w:tcBorders>
            <w:hideMark/>
          </w:tcPr>
          <w:p w14:paraId="5E42E7E5"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Pediatric Neurological Emergencies</w:t>
            </w:r>
          </w:p>
        </w:tc>
        <w:tc>
          <w:tcPr>
            <w:tcW w:w="442" w:type="pct"/>
            <w:tcBorders>
              <w:top w:val="single" w:sz="4" w:space="0" w:color="auto"/>
              <w:left w:val="single" w:sz="4" w:space="0" w:color="auto"/>
              <w:bottom w:val="single" w:sz="4" w:space="0" w:color="auto"/>
              <w:right w:val="single" w:sz="4" w:space="0" w:color="auto"/>
            </w:tcBorders>
            <w:hideMark/>
          </w:tcPr>
          <w:p w14:paraId="47C7120F" w14:textId="77777777" w:rsidR="003D3383" w:rsidRPr="00857BBA" w:rsidRDefault="003D3383" w:rsidP="00D11F8C">
            <w:pPr>
              <w:shd w:val="clear" w:color="auto" w:fill="FFFFFF" w:themeFill="background1"/>
              <w:jc w:val="center"/>
              <w:rPr>
                <w:rFonts w:eastAsia="Calibri"/>
                <w:b/>
                <w:kern w:val="2"/>
                <w:sz w:val="18"/>
                <w:szCs w:val="18"/>
                <w:lang w:val="en-GB" w:eastAsia="en-US"/>
                <w14:ligatures w14:val="standardContextual"/>
              </w:rPr>
            </w:pPr>
            <w:r w:rsidRPr="00857BBA">
              <w:rPr>
                <w:rFonts w:eastAsia="Calibri"/>
                <w:b/>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3B0CA96F"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tcPr>
          <w:p w14:paraId="6FCCD4F3"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hideMark/>
          </w:tcPr>
          <w:p w14:paraId="20124F03"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395" w:type="pct"/>
            <w:tcBorders>
              <w:top w:val="single" w:sz="4" w:space="0" w:color="auto"/>
              <w:left w:val="single" w:sz="4" w:space="0" w:color="auto"/>
              <w:bottom w:val="single" w:sz="4" w:space="0" w:color="auto"/>
              <w:right w:val="single" w:sz="4" w:space="0" w:color="auto"/>
            </w:tcBorders>
          </w:tcPr>
          <w:p w14:paraId="796DECBE"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0920403E"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354D50E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7224B714"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hideMark/>
          </w:tcPr>
          <w:p w14:paraId="05907753"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r>
      <w:tr w:rsidR="00857BBA" w:rsidRPr="00857BBA" w14:paraId="186A5565"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7EACCD8D"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11.</w:t>
            </w:r>
          </w:p>
        </w:tc>
        <w:tc>
          <w:tcPr>
            <w:tcW w:w="598" w:type="pct"/>
            <w:tcBorders>
              <w:top w:val="single" w:sz="4" w:space="0" w:color="auto"/>
              <w:left w:val="single" w:sz="4" w:space="0" w:color="auto"/>
              <w:bottom w:val="single" w:sz="4" w:space="0" w:color="auto"/>
              <w:right w:val="single" w:sz="4" w:space="0" w:color="auto"/>
            </w:tcBorders>
            <w:hideMark/>
          </w:tcPr>
          <w:p w14:paraId="4656A151"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bCs/>
                <w:sz w:val="18"/>
                <w:szCs w:val="18"/>
              </w:rPr>
              <w:t>Approach to children with trauma</w:t>
            </w:r>
          </w:p>
        </w:tc>
        <w:tc>
          <w:tcPr>
            <w:tcW w:w="442" w:type="pct"/>
            <w:tcBorders>
              <w:top w:val="single" w:sz="4" w:space="0" w:color="auto"/>
              <w:left w:val="single" w:sz="4" w:space="0" w:color="auto"/>
              <w:bottom w:val="single" w:sz="4" w:space="0" w:color="auto"/>
              <w:right w:val="single" w:sz="4" w:space="0" w:color="auto"/>
            </w:tcBorders>
            <w:hideMark/>
          </w:tcPr>
          <w:p w14:paraId="04778D73"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797A3344"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hideMark/>
          </w:tcPr>
          <w:p w14:paraId="600DA446"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10" w:type="pct"/>
            <w:tcBorders>
              <w:top w:val="single" w:sz="4" w:space="0" w:color="auto"/>
              <w:left w:val="single" w:sz="4" w:space="0" w:color="auto"/>
              <w:bottom w:val="single" w:sz="4" w:space="0" w:color="auto"/>
              <w:right w:val="single" w:sz="4" w:space="0" w:color="auto"/>
            </w:tcBorders>
          </w:tcPr>
          <w:p w14:paraId="0663F2E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tcPr>
          <w:p w14:paraId="436ABA8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708367E5"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7C35B0A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hideMark/>
          </w:tcPr>
          <w:p w14:paraId="32C5F4D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4" w:type="pct"/>
            <w:tcBorders>
              <w:top w:val="single" w:sz="4" w:space="0" w:color="auto"/>
              <w:left w:val="single" w:sz="4" w:space="0" w:color="auto"/>
              <w:bottom w:val="single" w:sz="4" w:space="0" w:color="auto"/>
              <w:right w:val="single" w:sz="4" w:space="0" w:color="auto"/>
            </w:tcBorders>
          </w:tcPr>
          <w:p w14:paraId="6F4DD82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6353734B"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425AB5AB"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12.</w:t>
            </w:r>
          </w:p>
        </w:tc>
        <w:tc>
          <w:tcPr>
            <w:tcW w:w="598" w:type="pct"/>
            <w:tcBorders>
              <w:top w:val="single" w:sz="4" w:space="0" w:color="auto"/>
              <w:left w:val="single" w:sz="4" w:space="0" w:color="auto"/>
              <w:bottom w:val="single" w:sz="4" w:space="0" w:color="auto"/>
              <w:right w:val="single" w:sz="4" w:space="0" w:color="auto"/>
            </w:tcBorders>
            <w:hideMark/>
          </w:tcPr>
          <w:p w14:paraId="2CF840E2" w14:textId="77777777" w:rsidR="003D3383" w:rsidRPr="00857BBA" w:rsidRDefault="003D3383" w:rsidP="00D11F8C">
            <w:pPr>
              <w:shd w:val="clear" w:color="auto" w:fill="FFFFFF" w:themeFill="background1"/>
              <w:rPr>
                <w:rFonts w:eastAsia="Calibri"/>
                <w:b/>
                <w:bCs/>
                <w:kern w:val="2"/>
                <w:sz w:val="18"/>
                <w:szCs w:val="18"/>
                <w:lang w:val="en-GB"/>
                <w14:ligatures w14:val="standardContextual"/>
              </w:rPr>
            </w:pPr>
            <w:r w:rsidRPr="00857BBA">
              <w:rPr>
                <w:rFonts w:eastAsia="Calibri"/>
                <w:sz w:val="18"/>
                <w:szCs w:val="18"/>
              </w:rPr>
              <w:t>Home accidents and intoxications</w:t>
            </w:r>
          </w:p>
        </w:tc>
        <w:tc>
          <w:tcPr>
            <w:tcW w:w="442" w:type="pct"/>
            <w:tcBorders>
              <w:top w:val="single" w:sz="4" w:space="0" w:color="auto"/>
              <w:left w:val="single" w:sz="4" w:space="0" w:color="auto"/>
              <w:bottom w:val="single" w:sz="4" w:space="0" w:color="auto"/>
              <w:right w:val="single" w:sz="4" w:space="0" w:color="auto"/>
            </w:tcBorders>
            <w:hideMark/>
          </w:tcPr>
          <w:p w14:paraId="4ADDD6D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3B872363"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tcPr>
          <w:p w14:paraId="4A65526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tcPr>
          <w:p w14:paraId="2C17E1B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hideMark/>
          </w:tcPr>
          <w:p w14:paraId="2B39D85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2" w:type="pct"/>
            <w:tcBorders>
              <w:top w:val="single" w:sz="4" w:space="0" w:color="auto"/>
              <w:left w:val="single" w:sz="4" w:space="0" w:color="auto"/>
              <w:bottom w:val="single" w:sz="4" w:space="0" w:color="auto"/>
              <w:right w:val="single" w:sz="4" w:space="0" w:color="auto"/>
            </w:tcBorders>
          </w:tcPr>
          <w:p w14:paraId="652DF678"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2F554A83"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7618532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1E3B485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12BBEE78" w14:textId="77777777" w:rsidTr="00713CBE">
        <w:trPr>
          <w:trHeight w:val="467"/>
          <w:jc w:val="center"/>
        </w:trPr>
        <w:tc>
          <w:tcPr>
            <w:tcW w:w="162" w:type="pct"/>
            <w:tcBorders>
              <w:top w:val="single" w:sz="4" w:space="0" w:color="auto"/>
              <w:left w:val="single" w:sz="4" w:space="0" w:color="auto"/>
              <w:bottom w:val="single" w:sz="4" w:space="0" w:color="auto"/>
              <w:right w:val="single" w:sz="4" w:space="0" w:color="auto"/>
            </w:tcBorders>
            <w:hideMark/>
          </w:tcPr>
          <w:p w14:paraId="137AF2D8"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13.</w:t>
            </w:r>
          </w:p>
        </w:tc>
        <w:tc>
          <w:tcPr>
            <w:tcW w:w="598" w:type="pct"/>
            <w:tcBorders>
              <w:top w:val="single" w:sz="4" w:space="0" w:color="auto"/>
              <w:left w:val="single" w:sz="4" w:space="0" w:color="auto"/>
              <w:bottom w:val="single" w:sz="4" w:space="0" w:color="auto"/>
              <w:right w:val="single" w:sz="4" w:space="0" w:color="auto"/>
            </w:tcBorders>
            <w:hideMark/>
          </w:tcPr>
          <w:p w14:paraId="6EC2FFD7"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Pediatric Oncological Emergencies</w:t>
            </w:r>
          </w:p>
        </w:tc>
        <w:tc>
          <w:tcPr>
            <w:tcW w:w="442" w:type="pct"/>
            <w:tcBorders>
              <w:top w:val="single" w:sz="4" w:space="0" w:color="auto"/>
              <w:left w:val="single" w:sz="4" w:space="0" w:color="auto"/>
              <w:bottom w:val="single" w:sz="4" w:space="0" w:color="auto"/>
              <w:right w:val="single" w:sz="4" w:space="0" w:color="auto"/>
            </w:tcBorders>
            <w:hideMark/>
          </w:tcPr>
          <w:p w14:paraId="49DDBDDC" w14:textId="77777777" w:rsidR="003D3383" w:rsidRPr="00857BBA" w:rsidRDefault="003D3383" w:rsidP="00D11F8C">
            <w:pPr>
              <w:shd w:val="clear" w:color="auto" w:fill="FFFFFF" w:themeFill="background1"/>
              <w:jc w:val="center"/>
              <w:rPr>
                <w:rFonts w:eastAsia="Calibri"/>
                <w:b/>
                <w:kern w:val="2"/>
                <w:sz w:val="18"/>
                <w:szCs w:val="18"/>
                <w:lang w:val="en-GB" w:eastAsia="en-US"/>
                <w14:ligatures w14:val="standardContextual"/>
              </w:rPr>
            </w:pPr>
            <w:r w:rsidRPr="00857BBA">
              <w:rPr>
                <w:rFonts w:eastAsia="Calibri"/>
                <w:b/>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5AC98A58"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hideMark/>
          </w:tcPr>
          <w:p w14:paraId="00CD419E"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510" w:type="pct"/>
            <w:tcBorders>
              <w:top w:val="single" w:sz="4" w:space="0" w:color="auto"/>
              <w:left w:val="single" w:sz="4" w:space="0" w:color="auto"/>
              <w:bottom w:val="single" w:sz="4" w:space="0" w:color="auto"/>
              <w:right w:val="single" w:sz="4" w:space="0" w:color="auto"/>
            </w:tcBorders>
          </w:tcPr>
          <w:p w14:paraId="5D5AF03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tcPr>
          <w:p w14:paraId="04BF239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33C5051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2861F84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517EDEB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0B31DB6F"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1BFAF87D"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4EB82D76"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14.</w:t>
            </w:r>
          </w:p>
        </w:tc>
        <w:tc>
          <w:tcPr>
            <w:tcW w:w="598" w:type="pct"/>
            <w:tcBorders>
              <w:top w:val="single" w:sz="4" w:space="0" w:color="auto"/>
              <w:left w:val="single" w:sz="4" w:space="0" w:color="auto"/>
              <w:bottom w:val="single" w:sz="4" w:space="0" w:color="auto"/>
              <w:right w:val="single" w:sz="4" w:space="0" w:color="auto"/>
            </w:tcBorders>
            <w:hideMark/>
          </w:tcPr>
          <w:p w14:paraId="0AB4E6BB"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Pediatric Endocrine Emergencies</w:t>
            </w:r>
          </w:p>
        </w:tc>
        <w:tc>
          <w:tcPr>
            <w:tcW w:w="442" w:type="pct"/>
            <w:tcBorders>
              <w:top w:val="single" w:sz="4" w:space="0" w:color="auto"/>
              <w:left w:val="single" w:sz="4" w:space="0" w:color="auto"/>
              <w:bottom w:val="single" w:sz="4" w:space="0" w:color="auto"/>
              <w:right w:val="single" w:sz="4" w:space="0" w:color="auto"/>
            </w:tcBorders>
            <w:hideMark/>
          </w:tcPr>
          <w:p w14:paraId="590445C2"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r w:rsidRPr="00857BBA">
              <w:rPr>
                <w:rFonts w:eastAsia="Calibri"/>
                <w:kern w:val="2"/>
                <w:sz w:val="18"/>
                <w:szCs w:val="18"/>
                <w:lang w:val="en-GB"/>
                <w14:ligatures w14:val="standardContextual"/>
              </w:rPr>
              <w:t>x</w:t>
            </w:r>
          </w:p>
        </w:tc>
        <w:tc>
          <w:tcPr>
            <w:tcW w:w="589" w:type="pct"/>
            <w:tcBorders>
              <w:top w:val="single" w:sz="4" w:space="0" w:color="auto"/>
              <w:left w:val="single" w:sz="4" w:space="0" w:color="auto"/>
              <w:bottom w:val="single" w:sz="4" w:space="0" w:color="auto"/>
              <w:right w:val="single" w:sz="4" w:space="0" w:color="auto"/>
            </w:tcBorders>
            <w:hideMark/>
          </w:tcPr>
          <w:p w14:paraId="13F51BA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448" w:type="pct"/>
            <w:tcBorders>
              <w:top w:val="single" w:sz="4" w:space="0" w:color="auto"/>
              <w:left w:val="single" w:sz="4" w:space="0" w:color="auto"/>
              <w:bottom w:val="single" w:sz="4" w:space="0" w:color="auto"/>
              <w:right w:val="single" w:sz="4" w:space="0" w:color="auto"/>
            </w:tcBorders>
          </w:tcPr>
          <w:p w14:paraId="3D3309B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hideMark/>
          </w:tcPr>
          <w:p w14:paraId="6A08C430"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c>
          <w:tcPr>
            <w:tcW w:w="395" w:type="pct"/>
            <w:tcBorders>
              <w:top w:val="single" w:sz="4" w:space="0" w:color="auto"/>
              <w:left w:val="single" w:sz="4" w:space="0" w:color="auto"/>
              <w:bottom w:val="single" w:sz="4" w:space="0" w:color="auto"/>
              <w:right w:val="single" w:sz="4" w:space="0" w:color="auto"/>
            </w:tcBorders>
          </w:tcPr>
          <w:p w14:paraId="6D5B584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64576D45"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0907CE1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0B7A93B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hideMark/>
          </w:tcPr>
          <w:p w14:paraId="788185E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r w:rsidRPr="00857BBA">
              <w:rPr>
                <w:rFonts w:eastAsia="Calibri"/>
                <w:kern w:val="2"/>
                <w:sz w:val="18"/>
                <w:szCs w:val="18"/>
                <w:lang w:val="en-GB"/>
                <w14:ligatures w14:val="standardContextual"/>
              </w:rPr>
              <w:t>x</w:t>
            </w:r>
          </w:p>
        </w:tc>
      </w:tr>
      <w:tr w:rsidR="00857BBA" w:rsidRPr="00857BBA" w14:paraId="7257ECE8"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061B99C6"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15</w:t>
            </w:r>
          </w:p>
        </w:tc>
        <w:tc>
          <w:tcPr>
            <w:tcW w:w="598" w:type="pct"/>
            <w:tcBorders>
              <w:top w:val="single" w:sz="4" w:space="0" w:color="auto"/>
              <w:left w:val="single" w:sz="4" w:space="0" w:color="auto"/>
              <w:bottom w:val="single" w:sz="4" w:space="0" w:color="auto"/>
              <w:right w:val="single" w:sz="4" w:space="0" w:color="auto"/>
            </w:tcBorders>
            <w:hideMark/>
          </w:tcPr>
          <w:p w14:paraId="6BE6E38B"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Child Neglect and Abuse in Emergency service</w:t>
            </w:r>
          </w:p>
        </w:tc>
        <w:tc>
          <w:tcPr>
            <w:tcW w:w="442" w:type="pct"/>
            <w:tcBorders>
              <w:top w:val="single" w:sz="4" w:space="0" w:color="auto"/>
              <w:left w:val="single" w:sz="4" w:space="0" w:color="auto"/>
              <w:bottom w:val="single" w:sz="4" w:space="0" w:color="auto"/>
              <w:right w:val="single" w:sz="4" w:space="0" w:color="auto"/>
            </w:tcBorders>
          </w:tcPr>
          <w:p w14:paraId="13B4488E"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p>
        </w:tc>
        <w:tc>
          <w:tcPr>
            <w:tcW w:w="589" w:type="pct"/>
            <w:tcBorders>
              <w:top w:val="single" w:sz="4" w:space="0" w:color="auto"/>
              <w:left w:val="single" w:sz="4" w:space="0" w:color="auto"/>
              <w:bottom w:val="single" w:sz="4" w:space="0" w:color="auto"/>
              <w:right w:val="single" w:sz="4" w:space="0" w:color="auto"/>
            </w:tcBorders>
          </w:tcPr>
          <w:p w14:paraId="06502936"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8" w:type="pct"/>
            <w:tcBorders>
              <w:top w:val="single" w:sz="4" w:space="0" w:color="auto"/>
              <w:left w:val="single" w:sz="4" w:space="0" w:color="auto"/>
              <w:bottom w:val="single" w:sz="4" w:space="0" w:color="auto"/>
              <w:right w:val="single" w:sz="4" w:space="0" w:color="auto"/>
            </w:tcBorders>
          </w:tcPr>
          <w:p w14:paraId="4C49A3E1"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tcPr>
          <w:p w14:paraId="4020CF7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tcPr>
          <w:p w14:paraId="45C41B8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0F615B05"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24ED9926"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4A19017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3C5A616A"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r w:rsidR="00857BBA" w:rsidRPr="00857BBA" w14:paraId="703FAD29" w14:textId="77777777" w:rsidTr="00713CBE">
        <w:trPr>
          <w:jc w:val="center"/>
        </w:trPr>
        <w:tc>
          <w:tcPr>
            <w:tcW w:w="162" w:type="pct"/>
            <w:tcBorders>
              <w:top w:val="single" w:sz="4" w:space="0" w:color="auto"/>
              <w:left w:val="single" w:sz="4" w:space="0" w:color="auto"/>
              <w:bottom w:val="single" w:sz="4" w:space="0" w:color="auto"/>
              <w:right w:val="single" w:sz="4" w:space="0" w:color="auto"/>
            </w:tcBorders>
            <w:hideMark/>
          </w:tcPr>
          <w:p w14:paraId="32287279" w14:textId="77777777" w:rsidR="003D3383" w:rsidRPr="00857BBA" w:rsidRDefault="003D3383" w:rsidP="00D11F8C">
            <w:pPr>
              <w:shd w:val="clear" w:color="auto" w:fill="FFFFFF" w:themeFill="background1"/>
              <w:rPr>
                <w:rFonts w:eastAsia="Calibri"/>
                <w:b/>
                <w:kern w:val="2"/>
                <w:sz w:val="18"/>
                <w:szCs w:val="18"/>
                <w:lang w:val="en-GB"/>
                <w14:ligatures w14:val="standardContextual"/>
              </w:rPr>
            </w:pPr>
            <w:r w:rsidRPr="00857BBA">
              <w:rPr>
                <w:rFonts w:eastAsia="Calibri"/>
                <w:b/>
                <w:kern w:val="2"/>
                <w:sz w:val="18"/>
                <w:szCs w:val="18"/>
                <w:lang w:val="en-GB"/>
                <w14:ligatures w14:val="standardContextual"/>
              </w:rPr>
              <w:t>16</w:t>
            </w:r>
          </w:p>
        </w:tc>
        <w:tc>
          <w:tcPr>
            <w:tcW w:w="598" w:type="pct"/>
            <w:tcBorders>
              <w:top w:val="single" w:sz="4" w:space="0" w:color="auto"/>
              <w:left w:val="single" w:sz="4" w:space="0" w:color="auto"/>
              <w:bottom w:val="single" w:sz="4" w:space="0" w:color="auto"/>
              <w:right w:val="single" w:sz="4" w:space="0" w:color="auto"/>
            </w:tcBorders>
            <w:hideMark/>
          </w:tcPr>
          <w:p w14:paraId="54BC5EE7" w14:textId="77777777" w:rsidR="003D3383" w:rsidRPr="00857BBA" w:rsidRDefault="003D3383" w:rsidP="00D11F8C">
            <w:pPr>
              <w:shd w:val="clear" w:color="auto" w:fill="FFFFFF" w:themeFill="background1"/>
              <w:rPr>
                <w:kern w:val="2"/>
                <w:sz w:val="18"/>
                <w:szCs w:val="18"/>
                <w:lang w:val="en-GB"/>
                <w14:ligatures w14:val="standardContextual"/>
              </w:rPr>
            </w:pPr>
            <w:r w:rsidRPr="00857BBA">
              <w:rPr>
                <w:rFonts w:eastAsia="Calibri"/>
                <w:sz w:val="18"/>
                <w:szCs w:val="18"/>
              </w:rPr>
              <w:t>Evalution Of The Course</w:t>
            </w:r>
          </w:p>
        </w:tc>
        <w:tc>
          <w:tcPr>
            <w:tcW w:w="442" w:type="pct"/>
            <w:tcBorders>
              <w:top w:val="single" w:sz="4" w:space="0" w:color="auto"/>
              <w:left w:val="single" w:sz="4" w:space="0" w:color="auto"/>
              <w:bottom w:val="single" w:sz="4" w:space="0" w:color="auto"/>
              <w:right w:val="single" w:sz="4" w:space="0" w:color="auto"/>
            </w:tcBorders>
          </w:tcPr>
          <w:p w14:paraId="5991A0AE" w14:textId="77777777" w:rsidR="003D3383" w:rsidRPr="00857BBA" w:rsidRDefault="003D3383" w:rsidP="00D11F8C">
            <w:pPr>
              <w:shd w:val="clear" w:color="auto" w:fill="FFFFFF" w:themeFill="background1"/>
              <w:jc w:val="center"/>
              <w:rPr>
                <w:rFonts w:eastAsia="Calibri"/>
                <w:kern w:val="2"/>
                <w:sz w:val="18"/>
                <w:szCs w:val="18"/>
                <w:lang w:val="en-GB" w:eastAsia="en-US"/>
                <w14:ligatures w14:val="standardContextual"/>
              </w:rPr>
            </w:pPr>
          </w:p>
        </w:tc>
        <w:tc>
          <w:tcPr>
            <w:tcW w:w="589" w:type="pct"/>
            <w:tcBorders>
              <w:top w:val="single" w:sz="4" w:space="0" w:color="auto"/>
              <w:left w:val="single" w:sz="4" w:space="0" w:color="auto"/>
              <w:bottom w:val="single" w:sz="4" w:space="0" w:color="auto"/>
              <w:right w:val="single" w:sz="4" w:space="0" w:color="auto"/>
            </w:tcBorders>
          </w:tcPr>
          <w:p w14:paraId="42CE081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8" w:type="pct"/>
            <w:tcBorders>
              <w:top w:val="single" w:sz="4" w:space="0" w:color="auto"/>
              <w:left w:val="single" w:sz="4" w:space="0" w:color="auto"/>
              <w:bottom w:val="single" w:sz="4" w:space="0" w:color="auto"/>
              <w:right w:val="single" w:sz="4" w:space="0" w:color="auto"/>
            </w:tcBorders>
          </w:tcPr>
          <w:p w14:paraId="7519C5ED"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510" w:type="pct"/>
            <w:tcBorders>
              <w:top w:val="single" w:sz="4" w:space="0" w:color="auto"/>
              <w:left w:val="single" w:sz="4" w:space="0" w:color="auto"/>
              <w:bottom w:val="single" w:sz="4" w:space="0" w:color="auto"/>
              <w:right w:val="single" w:sz="4" w:space="0" w:color="auto"/>
            </w:tcBorders>
          </w:tcPr>
          <w:p w14:paraId="78CB184B"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395" w:type="pct"/>
            <w:tcBorders>
              <w:top w:val="single" w:sz="4" w:space="0" w:color="auto"/>
              <w:left w:val="single" w:sz="4" w:space="0" w:color="auto"/>
              <w:bottom w:val="single" w:sz="4" w:space="0" w:color="auto"/>
              <w:right w:val="single" w:sz="4" w:space="0" w:color="auto"/>
            </w:tcBorders>
          </w:tcPr>
          <w:p w14:paraId="226FF78C"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2" w:type="pct"/>
            <w:tcBorders>
              <w:top w:val="single" w:sz="4" w:space="0" w:color="auto"/>
              <w:left w:val="single" w:sz="4" w:space="0" w:color="auto"/>
              <w:bottom w:val="single" w:sz="4" w:space="0" w:color="auto"/>
              <w:right w:val="single" w:sz="4" w:space="0" w:color="auto"/>
            </w:tcBorders>
          </w:tcPr>
          <w:p w14:paraId="3C788AE7"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92" w:type="pct"/>
            <w:tcBorders>
              <w:top w:val="single" w:sz="4" w:space="0" w:color="auto"/>
              <w:left w:val="single" w:sz="4" w:space="0" w:color="auto"/>
              <w:bottom w:val="single" w:sz="4" w:space="0" w:color="auto"/>
              <w:right w:val="single" w:sz="4" w:space="0" w:color="auto"/>
            </w:tcBorders>
          </w:tcPr>
          <w:p w14:paraId="77759FF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79" w:type="pct"/>
            <w:tcBorders>
              <w:top w:val="single" w:sz="4" w:space="0" w:color="auto"/>
              <w:left w:val="single" w:sz="4" w:space="0" w:color="auto"/>
              <w:bottom w:val="single" w:sz="4" w:space="0" w:color="auto"/>
              <w:right w:val="single" w:sz="4" w:space="0" w:color="auto"/>
            </w:tcBorders>
          </w:tcPr>
          <w:p w14:paraId="76870E69"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c>
          <w:tcPr>
            <w:tcW w:w="444" w:type="pct"/>
            <w:tcBorders>
              <w:top w:val="single" w:sz="4" w:space="0" w:color="auto"/>
              <w:left w:val="single" w:sz="4" w:space="0" w:color="auto"/>
              <w:bottom w:val="single" w:sz="4" w:space="0" w:color="auto"/>
              <w:right w:val="single" w:sz="4" w:space="0" w:color="auto"/>
            </w:tcBorders>
          </w:tcPr>
          <w:p w14:paraId="3640D532" w14:textId="77777777" w:rsidR="003D3383" w:rsidRPr="00857BBA" w:rsidRDefault="003D3383" w:rsidP="00D11F8C">
            <w:pPr>
              <w:shd w:val="clear" w:color="auto" w:fill="FFFFFF" w:themeFill="background1"/>
              <w:jc w:val="center"/>
              <w:rPr>
                <w:rFonts w:eastAsia="Calibri"/>
                <w:kern w:val="2"/>
                <w:sz w:val="18"/>
                <w:szCs w:val="18"/>
                <w:lang w:val="en-GB"/>
                <w14:ligatures w14:val="standardContextual"/>
              </w:rPr>
            </w:pPr>
          </w:p>
        </w:tc>
      </w:tr>
    </w:tbl>
    <w:p w14:paraId="6D4CF4B7" w14:textId="1F46D8A2" w:rsidR="003D3383" w:rsidRPr="005D5BB8" w:rsidRDefault="003D3383" w:rsidP="00D11F8C">
      <w:pPr>
        <w:keepNext/>
        <w:keepLines/>
        <w:shd w:val="clear" w:color="auto" w:fill="FFFFFF" w:themeFill="background1"/>
        <w:spacing w:before="40"/>
        <w:jc w:val="center"/>
        <w:outlineLvl w:val="1"/>
        <w:rPr>
          <w:b/>
          <w:color w:val="0070C0"/>
        </w:rPr>
      </w:pPr>
    </w:p>
    <w:p w14:paraId="5E12709A" w14:textId="77777777" w:rsidR="00CD2C59" w:rsidRPr="00D11F8C" w:rsidRDefault="00CD2C59" w:rsidP="00D11F8C">
      <w:pPr>
        <w:shd w:val="clear" w:color="auto" w:fill="FFFFFF" w:themeFill="background1"/>
        <w:tabs>
          <w:tab w:val="right" w:leader="dot" w:pos="9062"/>
        </w:tabs>
        <w:outlineLvl w:val="0"/>
        <w:rPr>
          <w:b/>
          <w:kern w:val="36"/>
          <w:lang w:val="en-US" w:eastAsia="en-US"/>
        </w:rPr>
      </w:pPr>
    </w:p>
    <w:p w14:paraId="0B6390BE" w14:textId="4F14BD57" w:rsidR="005C1451" w:rsidRDefault="005C1451" w:rsidP="00B92F63">
      <w:pPr>
        <w:pStyle w:val="Aklm3"/>
      </w:pPr>
      <w:bookmarkStart w:id="235" w:name="_Toc235802565"/>
      <w:r w:rsidRPr="005C1451">
        <w:t>4.4.3.15. HEF 4103 Evidence-Based Care in Pediatric Nursing</w:t>
      </w:r>
      <w:bookmarkEnd w:id="235"/>
    </w:p>
    <w:p w14:paraId="69B081E1" w14:textId="77777777" w:rsidR="00BB6037" w:rsidRPr="005C1451" w:rsidRDefault="00BB6037" w:rsidP="005C1451">
      <w:pPr>
        <w:pStyle w:val="ListeParagraf"/>
        <w:ind w:left="0"/>
        <w:contextualSpacing w:val="0"/>
        <w:jc w:val="both"/>
        <w:rPr>
          <w:b/>
          <w:bCs/>
          <w:sz w:val="24"/>
        </w:rPr>
      </w:pPr>
    </w:p>
    <w:p w14:paraId="0517448D" w14:textId="0DC11152" w:rsidR="005C1451" w:rsidRDefault="005C1451" w:rsidP="00B06C8B">
      <w:pPr>
        <w:rPr>
          <w:i/>
        </w:rPr>
      </w:pPr>
      <w:r w:rsidRPr="005C1451">
        <w:rPr>
          <w:i/>
        </w:rPr>
        <w:t>This course was not offered in the Fall semester of the 2025-2026 academic year.</w:t>
      </w:r>
    </w:p>
    <w:p w14:paraId="42C23E0C" w14:textId="77777777" w:rsidR="005C1451" w:rsidRPr="005C1451" w:rsidRDefault="005C1451" w:rsidP="00B06C8B">
      <w:pPr>
        <w:rPr>
          <w:i/>
        </w:rPr>
      </w:pPr>
    </w:p>
    <w:p w14:paraId="632B9AAA" w14:textId="33737552" w:rsidR="005C1451" w:rsidRDefault="005C1451" w:rsidP="00B92F63">
      <w:pPr>
        <w:pStyle w:val="Aklm3"/>
      </w:pPr>
      <w:bookmarkStart w:id="236" w:name="_Toc235802566"/>
      <w:r w:rsidRPr="00BB6037">
        <w:t>4.4.3.16. HEF 4105 Transcultural Nursing</w:t>
      </w:r>
      <w:bookmarkEnd w:id="236"/>
    </w:p>
    <w:p w14:paraId="6F68A9CC" w14:textId="77777777" w:rsidR="00BB6037" w:rsidRPr="00BB6037" w:rsidRDefault="00BB6037" w:rsidP="00B06C8B">
      <w:pPr>
        <w:rPr>
          <w:b/>
          <w:sz w:val="24"/>
        </w:rPr>
      </w:pPr>
    </w:p>
    <w:p w14:paraId="2CCAE2B8" w14:textId="783876D7" w:rsidR="005C1451" w:rsidRDefault="005C1451" w:rsidP="00B06C8B">
      <w:pPr>
        <w:rPr>
          <w:i/>
        </w:rPr>
      </w:pPr>
      <w:r w:rsidRPr="00BB6037">
        <w:rPr>
          <w:i/>
        </w:rPr>
        <w:t>This course was not offered in the Fall semester of the 2025-2026 academic year.</w:t>
      </w:r>
    </w:p>
    <w:p w14:paraId="29341BA1" w14:textId="77777777" w:rsidR="00BB6037" w:rsidRPr="00BB6037" w:rsidRDefault="00BB6037" w:rsidP="00B06C8B">
      <w:pPr>
        <w:rPr>
          <w:i/>
        </w:rPr>
      </w:pPr>
    </w:p>
    <w:p w14:paraId="0B34970D" w14:textId="1D46DD3D" w:rsidR="005C1451" w:rsidRPr="00BB6037" w:rsidRDefault="005C1451" w:rsidP="00B92F63">
      <w:pPr>
        <w:pStyle w:val="Aklm3"/>
      </w:pPr>
      <w:bookmarkStart w:id="237" w:name="_Toc235802567"/>
      <w:r w:rsidRPr="00BB6037">
        <w:t>4.4.3.17. HEF 4107 Disaster Nursing and Management</w:t>
      </w:r>
      <w:bookmarkEnd w:id="237"/>
    </w:p>
    <w:p w14:paraId="42A236D1" w14:textId="77777777" w:rsidR="00BB6037" w:rsidRDefault="00BB6037" w:rsidP="00B06C8B">
      <w:pPr>
        <w:rPr>
          <w:rFonts w:ascii="Arial Black" w:hAnsi="Arial Black"/>
          <w:b/>
          <w:color w:val="FF0000"/>
        </w:rPr>
      </w:pPr>
    </w:p>
    <w:p w14:paraId="54A36303" w14:textId="65733C36" w:rsidR="005C1451" w:rsidRPr="00BB6037" w:rsidRDefault="005C1451" w:rsidP="00B06C8B">
      <w:pPr>
        <w:rPr>
          <w:i/>
        </w:rPr>
      </w:pPr>
      <w:r w:rsidRPr="00BB6037">
        <w:rPr>
          <w:i/>
        </w:rPr>
        <w:t>This course was not offered in the Fall semester of the 2025-2026 academic year.</w:t>
      </w:r>
    </w:p>
    <w:p w14:paraId="10D9D5E3" w14:textId="77777777" w:rsidR="00BB6037" w:rsidRDefault="00BB6037" w:rsidP="00B06C8B">
      <w:pPr>
        <w:rPr>
          <w:rFonts w:ascii="Arial Black" w:hAnsi="Arial Black"/>
          <w:b/>
          <w:color w:val="FF0000"/>
        </w:rPr>
      </w:pPr>
    </w:p>
    <w:p w14:paraId="5CF42D5E" w14:textId="7ABA07EF" w:rsidR="005C1451" w:rsidRPr="00BB6037" w:rsidRDefault="005C1451" w:rsidP="00B92F63">
      <w:pPr>
        <w:pStyle w:val="Aklm3"/>
      </w:pPr>
      <w:bookmarkStart w:id="238" w:name="_Toc235802568"/>
      <w:r w:rsidRPr="00BB6037">
        <w:t>4.4.3.18. HEF 4109 Occupational Health Nursing</w:t>
      </w:r>
      <w:bookmarkEnd w:id="238"/>
    </w:p>
    <w:p w14:paraId="4DCF4519" w14:textId="77777777" w:rsidR="00BB6037" w:rsidRDefault="00BB6037" w:rsidP="00B06C8B">
      <w:pPr>
        <w:rPr>
          <w:rFonts w:ascii="Arial Black" w:hAnsi="Arial Black"/>
          <w:b/>
          <w:color w:val="FF0000"/>
        </w:rPr>
      </w:pPr>
    </w:p>
    <w:p w14:paraId="09CD44F2" w14:textId="172BE658" w:rsidR="005C1451" w:rsidRPr="00BB6037" w:rsidRDefault="005C1451" w:rsidP="00B06C8B">
      <w:pPr>
        <w:rPr>
          <w:i/>
        </w:rPr>
      </w:pPr>
      <w:r w:rsidRPr="00BB6037">
        <w:rPr>
          <w:i/>
        </w:rPr>
        <w:t>This course was not offered in the Fall semester of the 2025-2026 academic year.</w:t>
      </w:r>
    </w:p>
    <w:p w14:paraId="3A21AAAC" w14:textId="389D646C" w:rsidR="005C1451" w:rsidRDefault="005C1451" w:rsidP="00B06C8B">
      <w:pPr>
        <w:rPr>
          <w:rFonts w:ascii="Arial Black" w:hAnsi="Arial Black"/>
          <w:b/>
          <w:color w:val="FF0000"/>
        </w:rPr>
      </w:pPr>
    </w:p>
    <w:p w14:paraId="7D41A4EC" w14:textId="5A60F7B4" w:rsidR="00FA169D" w:rsidRDefault="00FA169D" w:rsidP="00B06C8B">
      <w:pPr>
        <w:rPr>
          <w:rFonts w:ascii="Arial Black" w:hAnsi="Arial Black"/>
          <w:b/>
          <w:color w:val="FF0000"/>
        </w:rPr>
      </w:pPr>
    </w:p>
    <w:p w14:paraId="550BABE6" w14:textId="3B560B75" w:rsidR="00FA169D" w:rsidRPr="00BB6037" w:rsidRDefault="00BB6037" w:rsidP="00B92F63">
      <w:pPr>
        <w:pStyle w:val="Aklm3"/>
      </w:pPr>
      <w:bookmarkStart w:id="239" w:name="_Toc235802569"/>
      <w:r w:rsidRPr="00BB6037">
        <w:t xml:space="preserve">4.4.3.19. HEF </w:t>
      </w:r>
      <w:r>
        <w:t xml:space="preserve">4111 </w:t>
      </w:r>
      <w:r w:rsidRPr="00BB6037">
        <w:t>Ostomy and Wound Care Nursing</w:t>
      </w:r>
      <w:bookmarkEnd w:id="239"/>
    </w:p>
    <w:p w14:paraId="66122D29" w14:textId="32B02B02" w:rsidR="00BB6037" w:rsidRDefault="00BB6037" w:rsidP="00B06C8B">
      <w:pPr>
        <w:rPr>
          <w:rFonts w:ascii="Arial Black" w:hAnsi="Arial Black"/>
          <w:b/>
          <w:color w:val="FF0000"/>
        </w:rPr>
      </w:pPr>
    </w:p>
    <w:tbl>
      <w:tblPr>
        <w:tblW w:w="10528" w:type="dxa"/>
        <w:tblInd w:w="-71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6" w:space="0" w:color="A6A6A6" w:themeColor="background1" w:themeShade="A6"/>
          <w:insideV w:val="single" w:sz="6" w:space="0" w:color="A6A6A6" w:themeColor="background1" w:themeShade="A6"/>
        </w:tblBorders>
        <w:tblLayout w:type="fixed"/>
        <w:tblLook w:val="01E0" w:firstRow="1" w:lastRow="1" w:firstColumn="1" w:lastColumn="1" w:noHBand="0" w:noVBand="0"/>
      </w:tblPr>
      <w:tblGrid>
        <w:gridCol w:w="851"/>
        <w:gridCol w:w="568"/>
        <w:gridCol w:w="236"/>
        <w:gridCol w:w="714"/>
        <w:gridCol w:w="1406"/>
        <w:gridCol w:w="236"/>
        <w:gridCol w:w="186"/>
        <w:gridCol w:w="1361"/>
        <w:gridCol w:w="878"/>
        <w:gridCol w:w="236"/>
        <w:gridCol w:w="364"/>
        <w:gridCol w:w="851"/>
        <w:gridCol w:w="2641"/>
      </w:tblGrid>
      <w:tr w:rsidR="000531E1" w14:paraId="4EFB6B58" w14:textId="77777777" w:rsidTr="00C30C9D">
        <w:trPr>
          <w:trHeight w:val="679"/>
        </w:trPr>
        <w:tc>
          <w:tcPr>
            <w:tcW w:w="10528" w:type="dxa"/>
            <w:gridSpan w:val="13"/>
            <w:tcBorders>
              <w:top w:val="single" w:sz="2"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shd w:val="clear" w:color="auto" w:fill="FFE593"/>
            <w:hideMark/>
          </w:tcPr>
          <w:p w14:paraId="086B8B7C" w14:textId="77777777" w:rsidR="000531E1" w:rsidRDefault="000531E1">
            <w:pPr>
              <w:spacing w:line="256" w:lineRule="auto"/>
              <w:jc w:val="center"/>
              <w:rPr>
                <w:b/>
              </w:rPr>
            </w:pPr>
            <w:r>
              <w:rPr>
                <w:b/>
              </w:rPr>
              <w:t xml:space="preserve">HEF 4111 OSTOMY AND WOUND CARE NURSING </w:t>
            </w:r>
          </w:p>
          <w:p w14:paraId="20D2B877" w14:textId="77777777" w:rsidR="000531E1" w:rsidRDefault="000531E1">
            <w:pPr>
              <w:spacing w:line="256" w:lineRule="auto"/>
              <w:jc w:val="center"/>
            </w:pPr>
            <w:r>
              <w:t>2025-2026 Academic Year, Fall Semester</w:t>
            </w:r>
          </w:p>
        </w:tc>
      </w:tr>
      <w:tr w:rsidR="000531E1" w14:paraId="6FD88548" w14:textId="77777777" w:rsidTr="00C30C9D">
        <w:trPr>
          <w:trHeight w:val="452"/>
        </w:trPr>
        <w:tc>
          <w:tcPr>
            <w:tcW w:w="5558" w:type="dxa"/>
            <w:gridSpan w:val="8"/>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1E51FF10" w14:textId="77777777" w:rsidR="000531E1" w:rsidRDefault="000531E1">
            <w:pPr>
              <w:spacing w:line="256" w:lineRule="auto"/>
              <w:rPr>
                <w:b/>
              </w:rPr>
            </w:pPr>
            <w:r>
              <w:rPr>
                <w:b/>
              </w:rPr>
              <w:t xml:space="preserve">Department(s) Offering the Course: </w:t>
            </w:r>
          </w:p>
          <w:p w14:paraId="4AB2D876" w14:textId="77777777" w:rsidR="000531E1" w:rsidRDefault="000531E1">
            <w:pPr>
              <w:spacing w:line="256" w:lineRule="auto"/>
            </w:pPr>
            <w:r>
              <w:t>School of Nursing</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4A2703EE" w14:textId="77777777" w:rsidR="000531E1" w:rsidRDefault="000531E1">
            <w:pPr>
              <w:spacing w:line="256" w:lineRule="auto"/>
              <w:rPr>
                <w:b/>
              </w:rPr>
            </w:pPr>
            <w:r>
              <w:rPr>
                <w:b/>
              </w:rPr>
              <w:t xml:space="preserve">Units Taking the Course: </w:t>
            </w:r>
          </w:p>
          <w:p w14:paraId="55CE8BDD" w14:textId="77777777" w:rsidR="000531E1" w:rsidRDefault="000531E1">
            <w:pPr>
              <w:spacing w:line="256" w:lineRule="auto"/>
            </w:pPr>
            <w:r>
              <w:t>School of Nursing</w:t>
            </w:r>
          </w:p>
        </w:tc>
      </w:tr>
      <w:tr w:rsidR="000531E1" w14:paraId="4F00DA74" w14:textId="77777777" w:rsidTr="00C30C9D">
        <w:trPr>
          <w:trHeight w:val="464"/>
        </w:trPr>
        <w:tc>
          <w:tcPr>
            <w:tcW w:w="5558" w:type="dxa"/>
            <w:gridSpan w:val="8"/>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607E1FDA" w14:textId="77777777" w:rsidR="000531E1" w:rsidRDefault="000531E1">
            <w:pPr>
              <w:spacing w:line="256" w:lineRule="auto"/>
            </w:pPr>
            <w:r>
              <w:rPr>
                <w:b/>
              </w:rPr>
              <w:t xml:space="preserve">Department Name: </w:t>
            </w:r>
            <w:r>
              <w:t>Nursing</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tcPr>
          <w:p w14:paraId="6198E268" w14:textId="77777777" w:rsidR="000531E1" w:rsidRDefault="000531E1">
            <w:pPr>
              <w:spacing w:line="256" w:lineRule="auto"/>
              <w:rPr>
                <w:b/>
              </w:rPr>
            </w:pPr>
            <w:r>
              <w:rPr>
                <w:b/>
              </w:rPr>
              <w:t xml:space="preserve">Course Title: </w:t>
            </w:r>
            <w:r>
              <w:t>Ostomy and Wound Care Nursing</w:t>
            </w:r>
          </w:p>
          <w:p w14:paraId="4132A56B" w14:textId="77777777" w:rsidR="000531E1" w:rsidRDefault="000531E1">
            <w:pPr>
              <w:spacing w:line="256" w:lineRule="auto"/>
              <w:rPr>
                <w:b/>
              </w:rPr>
            </w:pPr>
          </w:p>
        </w:tc>
      </w:tr>
      <w:tr w:rsidR="000531E1" w14:paraId="2B7DF75E" w14:textId="77777777" w:rsidTr="00C30C9D">
        <w:trPr>
          <w:trHeight w:val="452"/>
        </w:trPr>
        <w:tc>
          <w:tcPr>
            <w:tcW w:w="5558" w:type="dxa"/>
            <w:gridSpan w:val="8"/>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6EC97326" w14:textId="77777777" w:rsidR="000531E1" w:rsidRDefault="000531E1">
            <w:pPr>
              <w:spacing w:line="256" w:lineRule="auto"/>
              <w:rPr>
                <w:b/>
              </w:rPr>
            </w:pPr>
            <w:r>
              <w:rPr>
                <w:b/>
              </w:rPr>
              <w:t xml:space="preserve">Course Level: </w:t>
            </w:r>
            <w:r>
              <w:t xml:space="preserve">Undergraduate </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tcPr>
          <w:p w14:paraId="41535EEF" w14:textId="77777777" w:rsidR="000531E1" w:rsidRDefault="000531E1">
            <w:pPr>
              <w:spacing w:line="256" w:lineRule="auto"/>
            </w:pPr>
            <w:r>
              <w:rPr>
                <w:b/>
              </w:rPr>
              <w:t xml:space="preserve">Course Code: </w:t>
            </w:r>
            <w:r>
              <w:t>HEF 4011</w:t>
            </w:r>
          </w:p>
          <w:p w14:paraId="366DC07B" w14:textId="77777777" w:rsidR="000531E1" w:rsidRDefault="000531E1">
            <w:pPr>
              <w:spacing w:line="256" w:lineRule="auto"/>
            </w:pPr>
          </w:p>
        </w:tc>
      </w:tr>
      <w:tr w:rsidR="000531E1" w14:paraId="4D868699" w14:textId="77777777" w:rsidTr="00C30C9D">
        <w:trPr>
          <w:trHeight w:val="452"/>
        </w:trPr>
        <w:tc>
          <w:tcPr>
            <w:tcW w:w="5558" w:type="dxa"/>
            <w:gridSpan w:val="8"/>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1A878BF8" w14:textId="77777777" w:rsidR="000531E1" w:rsidRDefault="000531E1">
            <w:pPr>
              <w:spacing w:line="256" w:lineRule="auto"/>
              <w:rPr>
                <w:b/>
                <w:color w:val="000000"/>
              </w:rPr>
            </w:pPr>
            <w:r>
              <w:rPr>
                <w:b/>
                <w:color w:val="000000"/>
              </w:rPr>
              <w:t xml:space="preserve">Form Creation/Revision Date: </w:t>
            </w:r>
          </w:p>
          <w:p w14:paraId="5D11731F" w14:textId="77777777" w:rsidR="000531E1" w:rsidRDefault="000531E1">
            <w:pPr>
              <w:spacing w:line="256" w:lineRule="auto"/>
              <w:rPr>
                <w:color w:val="000000"/>
              </w:rPr>
            </w:pPr>
            <w:r>
              <w:rPr>
                <w:color w:val="000000"/>
              </w:rPr>
              <w:t>August 29, 2025</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017A57CA" w14:textId="77777777" w:rsidR="000531E1" w:rsidRDefault="000531E1">
            <w:pPr>
              <w:spacing w:line="256" w:lineRule="auto"/>
            </w:pPr>
            <w:r>
              <w:rPr>
                <w:b/>
              </w:rPr>
              <w:t xml:space="preserve">Course Type: </w:t>
            </w:r>
            <w:r>
              <w:t xml:space="preserve">Elective </w:t>
            </w:r>
          </w:p>
        </w:tc>
      </w:tr>
      <w:tr w:rsidR="000531E1" w14:paraId="78163FC9" w14:textId="77777777" w:rsidTr="00C30C9D">
        <w:trPr>
          <w:trHeight w:val="1370"/>
        </w:trPr>
        <w:tc>
          <w:tcPr>
            <w:tcW w:w="5558" w:type="dxa"/>
            <w:gridSpan w:val="8"/>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3CE6677C" w14:textId="77777777" w:rsidR="000531E1" w:rsidRDefault="000531E1">
            <w:pPr>
              <w:spacing w:line="256" w:lineRule="auto"/>
            </w:pPr>
            <w:r>
              <w:rPr>
                <w:b/>
              </w:rPr>
              <w:t xml:space="preserve">Language of Instruction: </w:t>
            </w:r>
            <w:r>
              <w:t>Turkish</w:t>
            </w:r>
          </w:p>
          <w:p w14:paraId="6E1CE56C" w14:textId="77777777" w:rsidR="000531E1" w:rsidRDefault="000531E1">
            <w:pPr>
              <w:spacing w:line="256" w:lineRule="auto"/>
            </w:pPr>
            <w:r>
              <w:rPr>
                <w:b/>
              </w:rPr>
              <w:tab/>
            </w:r>
          </w:p>
          <w:p w14:paraId="659A5738" w14:textId="77777777" w:rsidR="000531E1" w:rsidRDefault="000531E1">
            <w:pPr>
              <w:tabs>
                <w:tab w:val="left" w:pos="1635"/>
              </w:tabs>
              <w:spacing w:line="256" w:lineRule="auto"/>
            </w:pPr>
            <w:r>
              <w:tab/>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6D10EA44" w14:textId="77777777" w:rsidR="000531E1" w:rsidRDefault="000531E1">
            <w:pPr>
              <w:spacing w:line="256" w:lineRule="auto"/>
              <w:rPr>
                <w:b/>
              </w:rPr>
            </w:pPr>
            <w:r>
              <w:rPr>
                <w:b/>
              </w:rPr>
              <w:t xml:space="preserve">Instructor(s): </w:t>
            </w:r>
          </w:p>
          <w:p w14:paraId="3CF81443" w14:textId="77777777" w:rsidR="000531E1" w:rsidRDefault="000531E1">
            <w:pPr>
              <w:widowControl w:val="0"/>
              <w:autoSpaceDE w:val="0"/>
              <w:autoSpaceDN w:val="0"/>
              <w:spacing w:line="256" w:lineRule="auto"/>
            </w:pPr>
            <w:r>
              <w:t>Prof. Dr. Fatma VURAL</w:t>
            </w:r>
          </w:p>
          <w:p w14:paraId="142E1500" w14:textId="77777777" w:rsidR="000531E1" w:rsidRDefault="000531E1">
            <w:pPr>
              <w:widowControl w:val="0"/>
              <w:autoSpaceDE w:val="0"/>
              <w:autoSpaceDN w:val="0"/>
              <w:spacing w:line="256" w:lineRule="auto"/>
            </w:pPr>
            <w:r>
              <w:t>Assoc. Prof. Dr. Aylin DURMAZ EDEER</w:t>
            </w:r>
          </w:p>
          <w:p w14:paraId="46E85F7D" w14:textId="77777777" w:rsidR="000531E1" w:rsidRDefault="000531E1">
            <w:pPr>
              <w:widowControl w:val="0"/>
              <w:autoSpaceDE w:val="0"/>
              <w:autoSpaceDN w:val="0"/>
              <w:spacing w:line="256" w:lineRule="auto"/>
            </w:pPr>
            <w:r>
              <w:t>Dr. Eda AYTEN KANKAYA, Assistant Professor</w:t>
            </w:r>
          </w:p>
          <w:p w14:paraId="5BA42AFB" w14:textId="77777777" w:rsidR="000531E1" w:rsidRDefault="000531E1">
            <w:pPr>
              <w:widowControl w:val="0"/>
              <w:autoSpaceDE w:val="0"/>
              <w:autoSpaceDN w:val="0"/>
              <w:spacing w:line="256" w:lineRule="auto"/>
            </w:pPr>
            <w:r>
              <w:t>Dr. Buket ÇELİK, Assistant Professor</w:t>
            </w:r>
          </w:p>
          <w:p w14:paraId="4411C097" w14:textId="77777777" w:rsidR="000531E1" w:rsidRDefault="000531E1">
            <w:pPr>
              <w:spacing w:line="256" w:lineRule="auto"/>
            </w:pPr>
            <w:r>
              <w:t>Dr. Eda AYTEN KANKAYA, Assistant Professor</w:t>
            </w:r>
          </w:p>
        </w:tc>
      </w:tr>
      <w:tr w:rsidR="000531E1" w14:paraId="25787E9C" w14:textId="77777777" w:rsidTr="00C30C9D">
        <w:trPr>
          <w:trHeight w:val="226"/>
        </w:trPr>
        <w:tc>
          <w:tcPr>
            <w:tcW w:w="5558" w:type="dxa"/>
            <w:gridSpan w:val="8"/>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089A078C" w14:textId="77777777" w:rsidR="000531E1" w:rsidRDefault="000531E1">
            <w:pPr>
              <w:spacing w:line="256" w:lineRule="auto"/>
              <w:rPr>
                <w:b/>
              </w:rPr>
            </w:pPr>
            <w:r>
              <w:rPr>
                <w:b/>
              </w:rPr>
              <w:t xml:space="preserve">Course Prerequisite: </w:t>
            </w:r>
            <w:r>
              <w:t>None</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18202D59" w14:textId="77777777" w:rsidR="000531E1" w:rsidRDefault="000531E1">
            <w:pPr>
              <w:spacing w:line="256" w:lineRule="auto"/>
              <w:rPr>
                <w:b/>
              </w:rPr>
            </w:pPr>
            <w:r>
              <w:rPr>
                <w:b/>
              </w:rPr>
              <w:t xml:space="preserve">Course for Which This Is a Prerequisite: </w:t>
            </w:r>
            <w:r>
              <w:t>None</w:t>
            </w:r>
          </w:p>
        </w:tc>
      </w:tr>
      <w:tr w:rsidR="000531E1" w14:paraId="0AEE1CDF" w14:textId="77777777" w:rsidTr="00C30C9D">
        <w:trPr>
          <w:trHeight w:val="226"/>
        </w:trPr>
        <w:tc>
          <w:tcPr>
            <w:tcW w:w="5558" w:type="dxa"/>
            <w:gridSpan w:val="8"/>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1A9DE0E5" w14:textId="77777777" w:rsidR="000531E1" w:rsidRDefault="000531E1">
            <w:pPr>
              <w:spacing w:line="256" w:lineRule="auto"/>
              <w:rPr>
                <w:b/>
              </w:rPr>
            </w:pPr>
            <w:r>
              <w:rPr>
                <w:b/>
              </w:rPr>
              <w:t>Weekly Class Hours:</w:t>
            </w:r>
            <w:r>
              <w:t xml:space="preserve"> 2</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35C969D7" w14:textId="77777777" w:rsidR="000531E1" w:rsidRDefault="000531E1">
            <w:pPr>
              <w:widowControl w:val="0"/>
              <w:autoSpaceDE w:val="0"/>
              <w:autoSpaceDN w:val="0"/>
              <w:spacing w:line="256" w:lineRule="auto"/>
            </w:pPr>
            <w:r>
              <w:rPr>
                <w:b/>
                <w:color w:val="000000"/>
              </w:rPr>
              <w:t xml:space="preserve">Course Coordinator: </w:t>
            </w:r>
            <w:r>
              <w:t>Prof. Dr. Fatma VURAL</w:t>
            </w:r>
          </w:p>
        </w:tc>
      </w:tr>
      <w:tr w:rsidR="000531E1" w14:paraId="608C2054" w14:textId="77777777" w:rsidTr="00C30C9D">
        <w:trPr>
          <w:trHeight w:val="452"/>
        </w:trPr>
        <w:tc>
          <w:tcPr>
            <w:tcW w:w="2369" w:type="dxa"/>
            <w:gridSpan w:val="4"/>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6BD66097" w14:textId="77777777" w:rsidR="000531E1" w:rsidRDefault="000531E1">
            <w:pPr>
              <w:spacing w:line="256" w:lineRule="auto"/>
              <w:jc w:val="center"/>
              <w:rPr>
                <w:b/>
              </w:rPr>
            </w:pPr>
            <w:r>
              <w:rPr>
                <w:rFonts w:eastAsia="Calibri"/>
                <w:b/>
              </w:rPr>
              <w:t>Theory</w:t>
            </w:r>
          </w:p>
        </w:tc>
        <w:tc>
          <w:tcPr>
            <w:tcW w:w="140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1A4468EF" w14:textId="77777777" w:rsidR="000531E1" w:rsidRDefault="000531E1">
            <w:pPr>
              <w:spacing w:line="256" w:lineRule="auto"/>
              <w:jc w:val="center"/>
              <w:rPr>
                <w:b/>
              </w:rPr>
            </w:pPr>
            <w:r>
              <w:rPr>
                <w:b/>
              </w:rPr>
              <w:t>Practical</w:t>
            </w:r>
          </w:p>
        </w:tc>
        <w:tc>
          <w:tcPr>
            <w:tcW w:w="1783"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4D7A57D7" w14:textId="77777777" w:rsidR="000531E1" w:rsidRDefault="000531E1">
            <w:pPr>
              <w:spacing w:line="256" w:lineRule="auto"/>
              <w:jc w:val="center"/>
              <w:rPr>
                <w:b/>
              </w:rPr>
            </w:pPr>
            <w:r>
              <w:rPr>
                <w:b/>
              </w:rPr>
              <w:t>Laboratory</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tcPr>
          <w:p w14:paraId="6988A3BA" w14:textId="77777777" w:rsidR="000531E1" w:rsidRDefault="000531E1">
            <w:pPr>
              <w:spacing w:line="256" w:lineRule="auto"/>
            </w:pPr>
            <w:r>
              <w:rPr>
                <w:b/>
              </w:rPr>
              <w:t>National Course Credits:</w:t>
            </w:r>
            <w:r>
              <w:t xml:space="preserve"> 2</w:t>
            </w:r>
          </w:p>
          <w:p w14:paraId="39FE017E" w14:textId="77777777" w:rsidR="000531E1" w:rsidRDefault="000531E1">
            <w:pPr>
              <w:spacing w:line="256" w:lineRule="auto"/>
              <w:rPr>
                <w:b/>
              </w:rPr>
            </w:pPr>
          </w:p>
        </w:tc>
      </w:tr>
      <w:tr w:rsidR="000531E1" w14:paraId="59FCF5B7" w14:textId="77777777" w:rsidTr="00C30C9D">
        <w:trPr>
          <w:trHeight w:val="226"/>
        </w:trPr>
        <w:tc>
          <w:tcPr>
            <w:tcW w:w="2369" w:type="dxa"/>
            <w:gridSpan w:val="4"/>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7AC12362" w14:textId="77777777" w:rsidR="000531E1" w:rsidRDefault="000531E1">
            <w:pPr>
              <w:spacing w:line="256" w:lineRule="auto"/>
              <w:jc w:val="center"/>
            </w:pPr>
            <w:r>
              <w:t>2</w:t>
            </w:r>
          </w:p>
        </w:tc>
        <w:tc>
          <w:tcPr>
            <w:tcW w:w="140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5E7763E1" w14:textId="77777777" w:rsidR="000531E1" w:rsidRDefault="000531E1">
            <w:pPr>
              <w:spacing w:line="256" w:lineRule="auto"/>
              <w:jc w:val="center"/>
            </w:pPr>
            <w:r>
              <w:t>-</w:t>
            </w:r>
          </w:p>
        </w:tc>
        <w:tc>
          <w:tcPr>
            <w:tcW w:w="1783"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253FA38E" w14:textId="77777777" w:rsidR="000531E1" w:rsidRDefault="000531E1">
            <w:pPr>
              <w:spacing w:line="256" w:lineRule="auto"/>
              <w:jc w:val="center"/>
            </w:pPr>
            <w:r>
              <w:t>-</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157238E2" w14:textId="77777777" w:rsidR="000531E1" w:rsidRDefault="000531E1">
            <w:pPr>
              <w:spacing w:line="256" w:lineRule="auto"/>
              <w:rPr>
                <w:b/>
              </w:rPr>
            </w:pPr>
            <w:r>
              <w:rPr>
                <w:b/>
              </w:rPr>
              <w:t>ECTS Credits:</w:t>
            </w:r>
            <w:r>
              <w:t xml:space="preserve"> 2</w:t>
            </w:r>
          </w:p>
        </w:tc>
      </w:tr>
      <w:tr w:rsidR="000531E1" w14:paraId="2053B0B9" w14:textId="77777777" w:rsidTr="00C30C9D">
        <w:trPr>
          <w:trHeight w:val="226"/>
        </w:trPr>
        <w:tc>
          <w:tcPr>
            <w:tcW w:w="2369" w:type="dxa"/>
            <w:gridSpan w:val="4"/>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586B4F7C" w14:textId="77777777" w:rsidR="000531E1" w:rsidRDefault="000531E1">
            <w:pPr>
              <w:spacing w:line="256" w:lineRule="auto"/>
              <w:jc w:val="center"/>
            </w:pPr>
            <w:r>
              <w:rPr>
                <w:rFonts w:eastAsia="Calibri"/>
                <w:bCs/>
              </w:rPr>
              <w:t>Section / Number of Students in Section</w:t>
            </w:r>
          </w:p>
        </w:tc>
        <w:tc>
          <w:tcPr>
            <w:tcW w:w="140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27D5385E" w14:textId="77777777" w:rsidR="000531E1" w:rsidRDefault="000531E1">
            <w:pPr>
              <w:spacing w:line="256" w:lineRule="auto"/>
              <w:jc w:val="center"/>
            </w:pPr>
            <w:r>
              <w:rPr>
                <w:rFonts w:eastAsia="Calibri"/>
                <w:bCs/>
              </w:rPr>
              <w:t>Section / Number of Students per Section</w:t>
            </w:r>
          </w:p>
        </w:tc>
        <w:tc>
          <w:tcPr>
            <w:tcW w:w="1783"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39E02C57" w14:textId="77777777" w:rsidR="000531E1" w:rsidRDefault="000531E1">
            <w:pPr>
              <w:spacing w:line="256" w:lineRule="auto"/>
              <w:jc w:val="center"/>
            </w:pPr>
            <w:r>
              <w:rPr>
                <w:rFonts w:eastAsia="Calibri"/>
                <w:bCs/>
              </w:rPr>
              <w:t>Section / Number of Students per Section</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tcPr>
          <w:p w14:paraId="6811D64D" w14:textId="77777777" w:rsidR="000531E1" w:rsidRDefault="000531E1">
            <w:pPr>
              <w:spacing w:line="256" w:lineRule="auto"/>
              <w:rPr>
                <w:b/>
              </w:rPr>
            </w:pPr>
            <w:r>
              <w:rPr>
                <w:b/>
              </w:rPr>
              <w:t xml:space="preserve">Number of Students Enrolled in the Course: </w:t>
            </w:r>
          </w:p>
          <w:p w14:paraId="0F5739DE" w14:textId="77777777" w:rsidR="000531E1" w:rsidRDefault="000531E1">
            <w:pPr>
              <w:spacing w:line="256" w:lineRule="auto"/>
              <w:rPr>
                <w:rFonts w:eastAsiaTheme="minorHAnsi"/>
                <w:b/>
                <w:lang w:eastAsia="en-US"/>
              </w:rPr>
            </w:pPr>
          </w:p>
        </w:tc>
      </w:tr>
      <w:tr w:rsidR="000531E1" w14:paraId="1CE34724" w14:textId="77777777" w:rsidTr="00C30C9D">
        <w:trPr>
          <w:trHeight w:val="226"/>
        </w:trPr>
        <w:tc>
          <w:tcPr>
            <w:tcW w:w="2369" w:type="dxa"/>
            <w:gridSpan w:val="4"/>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hideMark/>
          </w:tcPr>
          <w:p w14:paraId="45AF7017" w14:textId="77777777" w:rsidR="000531E1" w:rsidRDefault="000531E1">
            <w:pPr>
              <w:spacing w:line="256" w:lineRule="auto"/>
              <w:jc w:val="center"/>
            </w:pPr>
            <w:r>
              <w:t>1/ -</w:t>
            </w:r>
          </w:p>
        </w:tc>
        <w:tc>
          <w:tcPr>
            <w:tcW w:w="140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766BF5BF" w14:textId="77777777" w:rsidR="000531E1" w:rsidRDefault="000531E1">
            <w:pPr>
              <w:spacing w:line="256" w:lineRule="auto"/>
              <w:jc w:val="center"/>
            </w:pPr>
            <w:r>
              <w:t>-</w:t>
            </w:r>
          </w:p>
        </w:tc>
        <w:tc>
          <w:tcPr>
            <w:tcW w:w="1783" w:type="dxa"/>
            <w:gridSpan w:val="3"/>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26BFA6F6" w14:textId="77777777" w:rsidR="000531E1" w:rsidRDefault="000531E1">
            <w:pPr>
              <w:spacing w:line="256" w:lineRule="auto"/>
              <w:jc w:val="center"/>
            </w:pPr>
            <w:r>
              <w:t>-</w:t>
            </w:r>
          </w:p>
        </w:tc>
        <w:tc>
          <w:tcPr>
            <w:tcW w:w="4970"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2174E789" w14:textId="77777777" w:rsidR="000531E1" w:rsidRDefault="000531E1">
            <w:pPr>
              <w:spacing w:line="256" w:lineRule="auto"/>
              <w:rPr>
                <w:b/>
              </w:rPr>
            </w:pPr>
            <w:r>
              <w:t xml:space="preserve">25 </w:t>
            </w:r>
          </w:p>
        </w:tc>
      </w:tr>
      <w:tr w:rsidR="000531E1" w14:paraId="162AAD58" w14:textId="77777777" w:rsidTr="00C30C9D">
        <w:trPr>
          <w:trHeight w:val="226"/>
        </w:trPr>
        <w:tc>
          <w:tcPr>
            <w:tcW w:w="10528" w:type="dxa"/>
            <w:gridSpan w:val="13"/>
            <w:tcBorders>
              <w:top w:val="single" w:sz="6"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hideMark/>
          </w:tcPr>
          <w:p w14:paraId="562CF7C9" w14:textId="77777777" w:rsidR="000531E1" w:rsidRDefault="000531E1">
            <w:pPr>
              <w:spacing w:line="256" w:lineRule="auto"/>
              <w:rPr>
                <w:color w:val="FF0000"/>
              </w:rPr>
            </w:pPr>
            <w:r>
              <w:t>THIS TABLE WILL BE IMPORTED FROM THE STUDENT AFFAIRS AUTOMATION SYSTEM</w:t>
            </w:r>
            <w:r>
              <w:rPr>
                <w:color w:val="FF0000"/>
              </w:rPr>
              <w:t>.</w:t>
            </w:r>
          </w:p>
        </w:tc>
      </w:tr>
      <w:tr w:rsidR="000531E1" w14:paraId="475B341F" w14:textId="77777777" w:rsidTr="00C30C9D">
        <w:tc>
          <w:tcPr>
            <w:tcW w:w="10528" w:type="dxa"/>
            <w:gridSpan w:val="13"/>
            <w:tcBorders>
              <w:top w:val="single" w:sz="6"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hideMark/>
          </w:tcPr>
          <w:p w14:paraId="7E48BBD7" w14:textId="77777777" w:rsidR="000531E1" w:rsidRDefault="000531E1">
            <w:pPr>
              <w:spacing w:line="256" w:lineRule="auto"/>
            </w:pPr>
            <w:r>
              <w:rPr>
                <w:b/>
              </w:rPr>
              <w:t xml:space="preserve">Course Objective: </w:t>
            </w:r>
            <w:r>
              <w:t>This course aims to provide students with knowledge regarding the roles and responsibilities of a wound and stoma nurse, as well as the ability to provide wound care and care for patients with stomas.</w:t>
            </w:r>
          </w:p>
        </w:tc>
      </w:tr>
      <w:tr w:rsidR="000531E1" w14:paraId="3DB0A9EB" w14:textId="77777777" w:rsidTr="00C30C9D">
        <w:tc>
          <w:tcPr>
            <w:tcW w:w="10528" w:type="dxa"/>
            <w:gridSpan w:val="13"/>
            <w:tcBorders>
              <w:top w:val="single" w:sz="6"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hideMark/>
          </w:tcPr>
          <w:p w14:paraId="10EB5D69" w14:textId="77777777" w:rsidR="000531E1" w:rsidRDefault="000531E1">
            <w:pPr>
              <w:spacing w:line="256" w:lineRule="auto"/>
            </w:pPr>
            <w:r>
              <w:rPr>
                <w:b/>
              </w:rPr>
              <w:t>Course Learning Outcomes:</w:t>
            </w:r>
          </w:p>
          <w:p w14:paraId="306B37F2" w14:textId="77777777" w:rsidR="000531E1" w:rsidRDefault="000531E1">
            <w:pPr>
              <w:tabs>
                <w:tab w:val="left" w:pos="2268"/>
                <w:tab w:val="left" w:pos="2410"/>
                <w:tab w:val="left" w:leader="dot" w:pos="7655"/>
              </w:tabs>
              <w:spacing w:line="256" w:lineRule="auto"/>
            </w:pPr>
            <w:r>
              <w:rPr>
                <w:b/>
              </w:rPr>
              <w:t xml:space="preserve">LO 1: </w:t>
            </w:r>
            <w:r>
              <w:t>Discuss the professional role and importance of a wound and stoma care nurse</w:t>
            </w:r>
          </w:p>
          <w:p w14:paraId="1C4E1E9A" w14:textId="77777777" w:rsidR="000531E1" w:rsidRDefault="000531E1">
            <w:pPr>
              <w:tabs>
                <w:tab w:val="left" w:pos="2268"/>
                <w:tab w:val="left" w:pos="2410"/>
                <w:tab w:val="left" w:leader="dot" w:pos="7655"/>
              </w:tabs>
              <w:spacing w:line="256" w:lineRule="auto"/>
            </w:pPr>
            <w:r>
              <w:rPr>
                <w:b/>
              </w:rPr>
              <w:t xml:space="preserve">LO 2: </w:t>
            </w:r>
            <w:r>
              <w:t>Can explain the etiology of wounds and the pathophysiological process of wound healing</w:t>
            </w:r>
          </w:p>
          <w:p w14:paraId="7BF8ABB2" w14:textId="77777777" w:rsidR="000531E1" w:rsidRDefault="000531E1">
            <w:pPr>
              <w:tabs>
                <w:tab w:val="left" w:pos="2268"/>
                <w:tab w:val="left" w:pos="2410"/>
                <w:tab w:val="left" w:leader="dot" w:pos="7655"/>
              </w:tabs>
              <w:spacing w:line="256" w:lineRule="auto"/>
            </w:pPr>
            <w:r>
              <w:rPr>
                <w:b/>
              </w:rPr>
              <w:t xml:space="preserve">LO 3: </w:t>
            </w:r>
            <w:r>
              <w:t>Can explain nursing interventions tailored to the needs of patients with stomas.</w:t>
            </w:r>
          </w:p>
          <w:p w14:paraId="0DDFBCE2" w14:textId="77777777" w:rsidR="000531E1" w:rsidRDefault="000531E1">
            <w:pPr>
              <w:tabs>
                <w:tab w:val="left" w:pos="2268"/>
                <w:tab w:val="left" w:pos="2410"/>
                <w:tab w:val="left" w:leader="dot" w:pos="7655"/>
              </w:tabs>
              <w:spacing w:line="256" w:lineRule="auto"/>
            </w:pPr>
            <w:r>
              <w:rPr>
                <w:b/>
              </w:rPr>
              <w:t xml:space="preserve">LO 4: </w:t>
            </w:r>
            <w:r>
              <w:t xml:space="preserve">Can discuss current topics, healthcare technologies, and evidence-based guidelines related to wound and stoma care </w:t>
            </w:r>
          </w:p>
          <w:p w14:paraId="5B5DEF42" w14:textId="77777777" w:rsidR="000531E1" w:rsidRDefault="000531E1">
            <w:pPr>
              <w:tabs>
                <w:tab w:val="left" w:pos="2268"/>
                <w:tab w:val="left" w:pos="2410"/>
                <w:tab w:val="left" w:leader="dot" w:pos="7655"/>
              </w:tabs>
              <w:spacing w:line="256" w:lineRule="auto"/>
            </w:pPr>
            <w:r>
              <w:rPr>
                <w:b/>
              </w:rPr>
              <w:t xml:space="preserve">Learning Outcome 5: </w:t>
            </w:r>
            <w:r>
              <w:t xml:space="preserve">Demonstrates sensitivity to legal and ethical issues related to wound and stoma care. </w:t>
            </w:r>
          </w:p>
        </w:tc>
      </w:tr>
      <w:tr w:rsidR="000531E1" w14:paraId="74E34B9B" w14:textId="77777777" w:rsidTr="00C30C9D">
        <w:trPr>
          <w:trHeight w:val="717"/>
        </w:trPr>
        <w:tc>
          <w:tcPr>
            <w:tcW w:w="10528" w:type="dxa"/>
            <w:gridSpan w:val="13"/>
            <w:tcBorders>
              <w:top w:val="single" w:sz="6"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hideMark/>
          </w:tcPr>
          <w:p w14:paraId="3D736846" w14:textId="77777777" w:rsidR="000531E1" w:rsidRDefault="000531E1">
            <w:pPr>
              <w:spacing w:line="256" w:lineRule="auto"/>
              <w:rPr>
                <w:b/>
              </w:rPr>
            </w:pPr>
            <w:r>
              <w:rPr>
                <w:b/>
              </w:rPr>
              <w:t xml:space="preserve">Learning and Teaching Methods: </w:t>
            </w:r>
          </w:p>
          <w:p w14:paraId="0F741F59" w14:textId="77777777" w:rsidR="000531E1" w:rsidRDefault="000531E1">
            <w:pPr>
              <w:spacing w:line="256" w:lineRule="auto"/>
            </w:pPr>
            <w:r>
              <w:t>Visual presentations, Case discussions, Group discussions, Brainstorming, Question-and-answer sessions, Video-based training</w:t>
            </w:r>
          </w:p>
        </w:tc>
      </w:tr>
      <w:tr w:rsidR="000531E1" w14:paraId="007D3025" w14:textId="77777777" w:rsidTr="00C30C9D">
        <w:trPr>
          <w:trHeight w:val="140"/>
        </w:trPr>
        <w:tc>
          <w:tcPr>
            <w:tcW w:w="10528" w:type="dxa"/>
            <w:gridSpan w:val="13"/>
            <w:tcBorders>
              <w:top w:val="single" w:sz="6"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hideMark/>
          </w:tcPr>
          <w:p w14:paraId="4ED874F1" w14:textId="77777777" w:rsidR="000531E1" w:rsidRDefault="000531E1">
            <w:pPr>
              <w:spacing w:line="256" w:lineRule="auto"/>
              <w:rPr>
                <w:b/>
              </w:rPr>
            </w:pPr>
            <w:r>
              <w:rPr>
                <w:b/>
              </w:rPr>
              <w:t xml:space="preserve">Assessment Methods: </w:t>
            </w:r>
          </w:p>
          <w:p w14:paraId="610B104C" w14:textId="77777777" w:rsidR="000531E1" w:rsidRDefault="000531E1">
            <w:pPr>
              <w:spacing w:line="256" w:lineRule="auto"/>
            </w:pPr>
            <w:r>
              <w:t>(The assessment method must be consistent with the learning outcomes and the teaching techniques used in the course)</w:t>
            </w:r>
          </w:p>
        </w:tc>
      </w:tr>
      <w:tr w:rsidR="000531E1" w14:paraId="0552DEA6" w14:textId="77777777" w:rsidTr="00C30C9D">
        <w:trPr>
          <w:trHeight w:val="139"/>
        </w:trPr>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tcPr>
          <w:p w14:paraId="5DACAA92" w14:textId="77777777" w:rsidR="000531E1" w:rsidRDefault="000531E1">
            <w:pPr>
              <w:spacing w:line="256" w:lineRule="auto"/>
              <w:jc w:val="center"/>
              <w:rPr>
                <w:b/>
              </w:rPr>
            </w:pP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hideMark/>
          </w:tcPr>
          <w:p w14:paraId="4418868C" w14:textId="77777777" w:rsidR="000531E1" w:rsidRDefault="000531E1">
            <w:pPr>
              <w:spacing w:line="256" w:lineRule="auto"/>
              <w:jc w:val="center"/>
              <w:rPr>
                <w:b/>
              </w:rPr>
            </w:pPr>
            <w:r>
              <w:t>If applicable, mark with an (X)</w:t>
            </w: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hideMark/>
          </w:tcPr>
          <w:p w14:paraId="7BEE7030" w14:textId="77777777" w:rsidR="000531E1" w:rsidRDefault="000531E1">
            <w:pPr>
              <w:spacing w:line="256" w:lineRule="auto"/>
              <w:jc w:val="center"/>
              <w:rPr>
                <w:b/>
              </w:rPr>
            </w:pPr>
            <w:r>
              <w:t>Percentage (%)</w:t>
            </w:r>
          </w:p>
        </w:tc>
      </w:tr>
      <w:tr w:rsidR="000531E1" w14:paraId="32722B08"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5734277F" w14:textId="77777777" w:rsidR="000531E1" w:rsidRDefault="000531E1">
            <w:pPr>
              <w:autoSpaceDE w:val="0"/>
              <w:autoSpaceDN w:val="0"/>
              <w:adjustRightInd w:val="0"/>
              <w:spacing w:line="256" w:lineRule="auto"/>
            </w:pPr>
            <w:r>
              <w:rPr>
                <w:b/>
              </w:rPr>
              <w:t>Midterm/Final Assignments</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6DC1EE3" w14:textId="77777777" w:rsidR="000531E1" w:rsidRDefault="000531E1">
            <w:pPr>
              <w:autoSpaceDE w:val="0"/>
              <w:autoSpaceDN w:val="0"/>
              <w:adjustRightInd w:val="0"/>
              <w:spacing w:line="256" w:lineRule="auto"/>
              <w:jc w:val="center"/>
            </w:pP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tcPr>
          <w:p w14:paraId="4599A595" w14:textId="77777777" w:rsidR="000531E1" w:rsidRDefault="000531E1">
            <w:pPr>
              <w:autoSpaceDE w:val="0"/>
              <w:autoSpaceDN w:val="0"/>
              <w:adjustRightInd w:val="0"/>
              <w:spacing w:line="256" w:lineRule="auto"/>
              <w:jc w:val="center"/>
            </w:pPr>
          </w:p>
        </w:tc>
      </w:tr>
      <w:tr w:rsidR="000531E1" w14:paraId="001CD1A7"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60E9ACF1" w14:textId="77777777" w:rsidR="000531E1" w:rsidRDefault="000531E1">
            <w:pPr>
              <w:autoSpaceDE w:val="0"/>
              <w:autoSpaceDN w:val="0"/>
              <w:adjustRightInd w:val="0"/>
              <w:spacing w:line="256" w:lineRule="auto"/>
              <w:ind w:left="708"/>
              <w:rPr>
                <w:b/>
              </w:rPr>
            </w:pPr>
            <w:r>
              <w:rPr>
                <w:b/>
              </w:rPr>
              <w:t>Midterm Exam</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7F9C8DFC" w14:textId="77777777" w:rsidR="000531E1" w:rsidRDefault="000531E1">
            <w:pPr>
              <w:autoSpaceDE w:val="0"/>
              <w:autoSpaceDN w:val="0"/>
              <w:adjustRightInd w:val="0"/>
              <w:spacing w:line="256" w:lineRule="auto"/>
              <w:jc w:val="center"/>
            </w:pPr>
            <w:r>
              <w:t>X</w:t>
            </w: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hideMark/>
          </w:tcPr>
          <w:p w14:paraId="34000717" w14:textId="77777777" w:rsidR="000531E1" w:rsidRDefault="000531E1">
            <w:pPr>
              <w:autoSpaceDE w:val="0"/>
              <w:autoSpaceDN w:val="0"/>
              <w:adjustRightInd w:val="0"/>
              <w:spacing w:line="256" w:lineRule="auto"/>
              <w:jc w:val="center"/>
            </w:pPr>
            <w:r>
              <w:t>50</w:t>
            </w:r>
          </w:p>
        </w:tc>
      </w:tr>
      <w:tr w:rsidR="000531E1" w14:paraId="1961A241"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6CA3B467" w14:textId="77777777" w:rsidR="000531E1" w:rsidRDefault="000531E1">
            <w:pPr>
              <w:autoSpaceDE w:val="0"/>
              <w:autoSpaceDN w:val="0"/>
              <w:adjustRightInd w:val="0"/>
              <w:spacing w:line="256" w:lineRule="auto"/>
              <w:ind w:left="708"/>
              <w:rPr>
                <w:b/>
              </w:rPr>
            </w:pPr>
            <w:r>
              <w:rPr>
                <w:b/>
              </w:rPr>
              <w:t>Quiz</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5F4CD139" w14:textId="77777777" w:rsidR="000531E1" w:rsidRDefault="000531E1">
            <w:pPr>
              <w:autoSpaceDE w:val="0"/>
              <w:autoSpaceDN w:val="0"/>
              <w:adjustRightInd w:val="0"/>
              <w:spacing w:line="256" w:lineRule="auto"/>
            </w:pP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tcPr>
          <w:p w14:paraId="21035F09" w14:textId="77777777" w:rsidR="000531E1" w:rsidRDefault="000531E1">
            <w:pPr>
              <w:autoSpaceDE w:val="0"/>
              <w:autoSpaceDN w:val="0"/>
              <w:adjustRightInd w:val="0"/>
              <w:spacing w:line="256" w:lineRule="auto"/>
            </w:pPr>
          </w:p>
        </w:tc>
      </w:tr>
      <w:tr w:rsidR="000531E1" w14:paraId="3E604EC6"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519A641D" w14:textId="77777777" w:rsidR="000531E1" w:rsidRDefault="000531E1">
            <w:pPr>
              <w:autoSpaceDE w:val="0"/>
              <w:autoSpaceDN w:val="0"/>
              <w:adjustRightInd w:val="0"/>
              <w:spacing w:line="256" w:lineRule="auto"/>
              <w:ind w:left="708"/>
              <w:rPr>
                <w:b/>
              </w:rPr>
            </w:pPr>
            <w:r>
              <w:rPr>
                <w:b/>
              </w:rPr>
              <w:t>Assignment/Presentation</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AFF97D6" w14:textId="77777777" w:rsidR="000531E1" w:rsidRDefault="000531E1">
            <w:pPr>
              <w:autoSpaceDE w:val="0"/>
              <w:autoSpaceDN w:val="0"/>
              <w:adjustRightInd w:val="0"/>
              <w:spacing w:line="256" w:lineRule="auto"/>
              <w:jc w:val="center"/>
            </w:pP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tcPr>
          <w:p w14:paraId="2A70A46A" w14:textId="77777777" w:rsidR="000531E1" w:rsidRDefault="000531E1">
            <w:pPr>
              <w:autoSpaceDE w:val="0"/>
              <w:autoSpaceDN w:val="0"/>
              <w:adjustRightInd w:val="0"/>
              <w:spacing w:line="256" w:lineRule="auto"/>
              <w:jc w:val="center"/>
            </w:pPr>
          </w:p>
        </w:tc>
      </w:tr>
      <w:tr w:rsidR="000531E1" w14:paraId="51B80B9C"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0FBADAB9" w14:textId="77777777" w:rsidR="000531E1" w:rsidRDefault="000531E1">
            <w:pPr>
              <w:autoSpaceDE w:val="0"/>
              <w:autoSpaceDN w:val="0"/>
              <w:adjustRightInd w:val="0"/>
              <w:spacing w:line="256" w:lineRule="auto"/>
              <w:ind w:left="708"/>
              <w:rPr>
                <w:b/>
              </w:rPr>
            </w:pPr>
            <w:r>
              <w:rPr>
                <w:b/>
              </w:rPr>
              <w:t>Project</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E65A80D" w14:textId="77777777" w:rsidR="000531E1" w:rsidRDefault="000531E1">
            <w:pPr>
              <w:autoSpaceDE w:val="0"/>
              <w:autoSpaceDN w:val="0"/>
              <w:adjustRightInd w:val="0"/>
              <w:spacing w:line="256" w:lineRule="auto"/>
              <w:jc w:val="center"/>
            </w:pP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tcPr>
          <w:p w14:paraId="6CECC114" w14:textId="77777777" w:rsidR="000531E1" w:rsidRDefault="000531E1">
            <w:pPr>
              <w:autoSpaceDE w:val="0"/>
              <w:autoSpaceDN w:val="0"/>
              <w:adjustRightInd w:val="0"/>
              <w:spacing w:line="256" w:lineRule="auto"/>
              <w:jc w:val="center"/>
            </w:pPr>
          </w:p>
        </w:tc>
      </w:tr>
      <w:tr w:rsidR="000531E1" w14:paraId="29532B0D"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1CA23684" w14:textId="77777777" w:rsidR="000531E1" w:rsidRDefault="000531E1">
            <w:pPr>
              <w:autoSpaceDE w:val="0"/>
              <w:autoSpaceDN w:val="0"/>
              <w:adjustRightInd w:val="0"/>
              <w:spacing w:line="256" w:lineRule="auto"/>
              <w:ind w:left="708"/>
              <w:rPr>
                <w:b/>
              </w:rPr>
            </w:pPr>
            <w:r>
              <w:rPr>
                <w:b/>
              </w:rPr>
              <w:t xml:space="preserve">Lab </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6122D70" w14:textId="77777777" w:rsidR="000531E1" w:rsidRDefault="000531E1">
            <w:pPr>
              <w:autoSpaceDE w:val="0"/>
              <w:autoSpaceDN w:val="0"/>
              <w:adjustRightInd w:val="0"/>
              <w:spacing w:line="256" w:lineRule="auto"/>
              <w:jc w:val="center"/>
            </w:pP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tcPr>
          <w:p w14:paraId="5265E01A" w14:textId="77777777" w:rsidR="000531E1" w:rsidRDefault="000531E1">
            <w:pPr>
              <w:autoSpaceDE w:val="0"/>
              <w:autoSpaceDN w:val="0"/>
              <w:adjustRightInd w:val="0"/>
              <w:spacing w:line="256" w:lineRule="auto"/>
              <w:jc w:val="center"/>
            </w:pPr>
          </w:p>
        </w:tc>
      </w:tr>
      <w:tr w:rsidR="000531E1" w14:paraId="45110CF8"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76A750E2" w14:textId="77777777" w:rsidR="000531E1" w:rsidRDefault="000531E1">
            <w:pPr>
              <w:autoSpaceDE w:val="0"/>
              <w:autoSpaceDN w:val="0"/>
              <w:adjustRightInd w:val="0"/>
              <w:spacing w:line="256" w:lineRule="auto"/>
              <w:ind w:left="708"/>
              <w:rPr>
                <w:b/>
              </w:rPr>
            </w:pPr>
            <w:r>
              <w:rPr>
                <w:b/>
              </w:rPr>
              <w:t xml:space="preserve">Final Exam </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0BD6F307" w14:textId="77777777" w:rsidR="000531E1" w:rsidRDefault="000531E1">
            <w:pPr>
              <w:autoSpaceDE w:val="0"/>
              <w:autoSpaceDN w:val="0"/>
              <w:adjustRightInd w:val="0"/>
              <w:spacing w:line="256" w:lineRule="auto"/>
              <w:jc w:val="center"/>
              <w:rPr>
                <w:color w:val="0000FF"/>
                <w:highlight w:val="red"/>
              </w:rPr>
            </w:pPr>
            <w:r>
              <w:t>X</w:t>
            </w: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hideMark/>
          </w:tcPr>
          <w:p w14:paraId="50361002" w14:textId="77777777" w:rsidR="000531E1" w:rsidRDefault="000531E1">
            <w:pPr>
              <w:autoSpaceDE w:val="0"/>
              <w:autoSpaceDN w:val="0"/>
              <w:adjustRightInd w:val="0"/>
              <w:spacing w:line="256" w:lineRule="auto"/>
              <w:jc w:val="center"/>
              <w:rPr>
                <w:highlight w:val="red"/>
              </w:rPr>
            </w:pPr>
            <w:r>
              <w:t>50%</w:t>
            </w:r>
          </w:p>
        </w:tc>
      </w:tr>
      <w:tr w:rsidR="000531E1" w14:paraId="46DD7D68" w14:textId="77777777" w:rsidTr="00C30C9D">
        <w:tc>
          <w:tcPr>
            <w:tcW w:w="4011" w:type="dxa"/>
            <w:gridSpan w:val="6"/>
            <w:tcBorders>
              <w:top w:val="single" w:sz="6" w:space="0" w:color="A6A6A6" w:themeColor="background1" w:themeShade="A6"/>
              <w:left w:val="single" w:sz="2"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3A2B63AE" w14:textId="77777777" w:rsidR="000531E1" w:rsidRDefault="000531E1">
            <w:pPr>
              <w:autoSpaceDE w:val="0"/>
              <w:autoSpaceDN w:val="0"/>
              <w:adjustRightInd w:val="0"/>
              <w:spacing w:line="256" w:lineRule="auto"/>
              <w:ind w:left="708"/>
              <w:rPr>
                <w:b/>
              </w:rPr>
            </w:pPr>
            <w:r>
              <w:rPr>
                <w:b/>
              </w:rPr>
              <w:t xml:space="preserve">Class Participation </w:t>
            </w:r>
          </w:p>
        </w:tc>
        <w:tc>
          <w:tcPr>
            <w:tcW w:w="3025" w:type="dxa"/>
            <w:gridSpan w:val="5"/>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2D9BDF08" w14:textId="77777777" w:rsidR="000531E1" w:rsidRDefault="000531E1">
            <w:pPr>
              <w:autoSpaceDE w:val="0"/>
              <w:autoSpaceDN w:val="0"/>
              <w:adjustRightInd w:val="0"/>
              <w:spacing w:line="256" w:lineRule="auto"/>
              <w:jc w:val="center"/>
              <w:rPr>
                <w:highlight w:val="red"/>
              </w:rPr>
            </w:pPr>
          </w:p>
        </w:tc>
        <w:tc>
          <w:tcPr>
            <w:tcW w:w="349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2" w:space="0" w:color="A6A6A6" w:themeColor="background1" w:themeShade="A6"/>
            </w:tcBorders>
            <w:vAlign w:val="center"/>
          </w:tcPr>
          <w:p w14:paraId="4FC8010F" w14:textId="77777777" w:rsidR="000531E1" w:rsidRDefault="000531E1">
            <w:pPr>
              <w:autoSpaceDE w:val="0"/>
              <w:autoSpaceDN w:val="0"/>
              <w:adjustRightInd w:val="0"/>
              <w:spacing w:line="256" w:lineRule="auto"/>
              <w:jc w:val="center"/>
              <w:rPr>
                <w:highlight w:val="red"/>
              </w:rPr>
            </w:pPr>
          </w:p>
        </w:tc>
      </w:tr>
      <w:tr w:rsidR="000531E1" w14:paraId="69A9932A" w14:textId="77777777" w:rsidTr="00C30C9D">
        <w:tc>
          <w:tcPr>
            <w:tcW w:w="10528" w:type="dxa"/>
            <w:gridSpan w:val="13"/>
            <w:tcBorders>
              <w:top w:val="single" w:sz="6" w:space="0" w:color="A6A6A6" w:themeColor="background1" w:themeShade="A6"/>
              <w:left w:val="single" w:sz="2" w:space="0" w:color="A6A6A6" w:themeColor="background1" w:themeShade="A6"/>
              <w:bottom w:val="single" w:sz="6" w:space="0" w:color="A6A6A6" w:themeColor="background1" w:themeShade="A6"/>
              <w:right w:val="single" w:sz="2" w:space="0" w:color="A6A6A6" w:themeColor="background1" w:themeShade="A6"/>
            </w:tcBorders>
            <w:vAlign w:val="center"/>
            <w:hideMark/>
          </w:tcPr>
          <w:p w14:paraId="3A20DA45" w14:textId="77777777" w:rsidR="000531E1" w:rsidRDefault="000531E1">
            <w:pPr>
              <w:spacing w:line="256" w:lineRule="auto"/>
              <w:rPr>
                <w:b/>
              </w:rPr>
            </w:pPr>
            <w:r>
              <w:rPr>
                <w:b/>
              </w:rPr>
              <w:t>Explanations Regarding Assessment Methods:</w:t>
            </w:r>
          </w:p>
          <w:p w14:paraId="19625A97" w14:textId="77777777" w:rsidR="000531E1" w:rsidRDefault="000531E1">
            <w:pPr>
              <w:spacing w:line="256" w:lineRule="auto"/>
            </w:pPr>
            <w:r>
              <w:t>The course grade will be determined by combining 50% of the midterm exam grade and 50% of the final exam grade.</w:t>
            </w:r>
          </w:p>
          <w:p w14:paraId="6D3A1E4E" w14:textId="77777777" w:rsidR="000531E1" w:rsidRDefault="000531E1">
            <w:pPr>
              <w:autoSpaceDE w:val="0"/>
              <w:autoSpaceDN w:val="0"/>
              <w:adjustRightInd w:val="0"/>
              <w:spacing w:line="256" w:lineRule="auto"/>
              <w:rPr>
                <w:b/>
              </w:rPr>
            </w:pPr>
            <w:r>
              <w:t>Course Grade: 50% midterm grade + 50% final grade</w:t>
            </w:r>
          </w:p>
        </w:tc>
      </w:tr>
      <w:tr w:rsidR="000531E1" w14:paraId="37F9B6F4" w14:textId="77777777" w:rsidTr="00C30C9D">
        <w:trPr>
          <w:trHeight w:val="527"/>
        </w:trPr>
        <w:tc>
          <w:tcPr>
            <w:tcW w:w="10528" w:type="dxa"/>
            <w:gridSpan w:val="13"/>
            <w:tcBorders>
              <w:top w:val="single" w:sz="6"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hideMark/>
          </w:tcPr>
          <w:p w14:paraId="297FA3C7" w14:textId="77777777" w:rsidR="000531E1" w:rsidRDefault="000531E1">
            <w:pPr>
              <w:tabs>
                <w:tab w:val="left" w:pos="6550"/>
              </w:tabs>
              <w:spacing w:line="256" w:lineRule="auto"/>
            </w:pPr>
            <w:r>
              <w:rPr>
                <w:b/>
              </w:rPr>
              <w:t xml:space="preserve">Assessment Criteria: </w:t>
            </w:r>
          </w:p>
          <w:p w14:paraId="20BAC3E4" w14:textId="77777777" w:rsidR="000531E1" w:rsidRDefault="000531E1">
            <w:pPr>
              <w:spacing w:line="256" w:lineRule="auto"/>
            </w:pPr>
            <w:r>
              <w:t>Exams will assess the following skills: interpretation, recall, decision-making, explanation, classification, and integration of information</w:t>
            </w:r>
          </w:p>
        </w:tc>
      </w:tr>
      <w:tr w:rsidR="000531E1" w14:paraId="0D3F093C" w14:textId="77777777" w:rsidTr="00C30C9D">
        <w:tc>
          <w:tcPr>
            <w:tcW w:w="2369" w:type="dxa"/>
            <w:gridSpan w:val="4"/>
            <w:tcBorders>
              <w:top w:val="nil"/>
              <w:left w:val="nil"/>
              <w:bottom w:val="nil"/>
              <w:right w:val="nil"/>
            </w:tcBorders>
            <w:vAlign w:val="center"/>
            <w:hideMark/>
          </w:tcPr>
          <w:p w14:paraId="01EC802B" w14:textId="77777777" w:rsidR="000531E1" w:rsidRDefault="000531E1"/>
        </w:tc>
        <w:tc>
          <w:tcPr>
            <w:tcW w:w="1406" w:type="dxa"/>
            <w:tcBorders>
              <w:top w:val="nil"/>
              <w:left w:val="nil"/>
              <w:bottom w:val="nil"/>
              <w:right w:val="nil"/>
            </w:tcBorders>
            <w:vAlign w:val="center"/>
            <w:hideMark/>
          </w:tcPr>
          <w:p w14:paraId="68FD96B5" w14:textId="77777777" w:rsidR="000531E1" w:rsidRDefault="000531E1">
            <w:pPr>
              <w:spacing w:line="256" w:lineRule="auto"/>
              <w:rPr>
                <w:rFonts w:asciiTheme="minorHAnsi" w:hAnsiTheme="minorHAnsi" w:cstheme="minorBidi"/>
              </w:rPr>
            </w:pPr>
          </w:p>
        </w:tc>
        <w:tc>
          <w:tcPr>
            <w:tcW w:w="236" w:type="dxa"/>
            <w:tcBorders>
              <w:top w:val="nil"/>
              <w:left w:val="nil"/>
              <w:bottom w:val="nil"/>
              <w:right w:val="nil"/>
            </w:tcBorders>
            <w:vAlign w:val="center"/>
            <w:hideMark/>
          </w:tcPr>
          <w:p w14:paraId="638B9A96" w14:textId="77777777" w:rsidR="000531E1" w:rsidRDefault="000531E1">
            <w:pPr>
              <w:spacing w:line="256" w:lineRule="auto"/>
              <w:rPr>
                <w:rFonts w:asciiTheme="minorHAnsi" w:hAnsiTheme="minorHAnsi" w:cstheme="minorBidi"/>
              </w:rPr>
            </w:pPr>
          </w:p>
        </w:tc>
        <w:tc>
          <w:tcPr>
            <w:tcW w:w="1547" w:type="dxa"/>
            <w:gridSpan w:val="2"/>
            <w:tcBorders>
              <w:top w:val="nil"/>
              <w:left w:val="nil"/>
              <w:bottom w:val="nil"/>
              <w:right w:val="nil"/>
            </w:tcBorders>
            <w:vAlign w:val="center"/>
            <w:hideMark/>
          </w:tcPr>
          <w:p w14:paraId="7DB64E7F" w14:textId="77777777" w:rsidR="000531E1" w:rsidRDefault="000531E1">
            <w:pPr>
              <w:spacing w:line="256" w:lineRule="auto"/>
              <w:rPr>
                <w:rFonts w:asciiTheme="minorHAnsi" w:hAnsiTheme="minorHAnsi" w:cstheme="minorBidi"/>
              </w:rPr>
            </w:pPr>
          </w:p>
        </w:tc>
        <w:tc>
          <w:tcPr>
            <w:tcW w:w="1478" w:type="dxa"/>
            <w:gridSpan w:val="3"/>
            <w:tcBorders>
              <w:top w:val="nil"/>
              <w:left w:val="nil"/>
              <w:bottom w:val="nil"/>
              <w:right w:val="nil"/>
            </w:tcBorders>
            <w:vAlign w:val="center"/>
            <w:hideMark/>
          </w:tcPr>
          <w:p w14:paraId="55EE4E74" w14:textId="77777777" w:rsidR="000531E1" w:rsidRDefault="000531E1">
            <w:pPr>
              <w:spacing w:line="256" w:lineRule="auto"/>
              <w:rPr>
                <w:rFonts w:asciiTheme="minorHAnsi" w:hAnsiTheme="minorHAnsi" w:cstheme="minorBidi"/>
              </w:rPr>
            </w:pPr>
          </w:p>
        </w:tc>
        <w:tc>
          <w:tcPr>
            <w:tcW w:w="3492" w:type="dxa"/>
            <w:gridSpan w:val="2"/>
            <w:tcBorders>
              <w:top w:val="nil"/>
              <w:left w:val="nil"/>
              <w:bottom w:val="nil"/>
              <w:right w:val="nil"/>
            </w:tcBorders>
            <w:vAlign w:val="center"/>
            <w:hideMark/>
          </w:tcPr>
          <w:p w14:paraId="32449CC5" w14:textId="77777777" w:rsidR="000531E1" w:rsidRDefault="000531E1">
            <w:pPr>
              <w:spacing w:line="256" w:lineRule="auto"/>
              <w:rPr>
                <w:rFonts w:asciiTheme="minorHAnsi" w:hAnsiTheme="minorHAnsi" w:cstheme="minorBidi"/>
              </w:rPr>
            </w:pPr>
          </w:p>
        </w:tc>
      </w:tr>
      <w:tr w:rsidR="000531E1" w14:paraId="1A0C0846"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1261"/>
        </w:trPr>
        <w:tc>
          <w:tcPr>
            <w:tcW w:w="10528" w:type="dxa"/>
            <w:gridSpan w:val="13"/>
            <w:tcBorders>
              <w:top w:val="single" w:sz="4" w:space="0" w:color="BFBFBF" w:themeColor="background1" w:themeShade="BF"/>
              <w:left w:val="single" w:sz="4" w:space="0" w:color="BFBFBF" w:themeColor="background1" w:themeShade="BF"/>
              <w:bottom w:val="single" w:sz="6" w:space="0" w:color="BFBFBF" w:themeColor="background1" w:themeShade="BF"/>
              <w:right w:val="single" w:sz="4" w:space="0" w:color="BFBFBF" w:themeColor="background1" w:themeShade="BF"/>
            </w:tcBorders>
          </w:tcPr>
          <w:p w14:paraId="545E4AB3" w14:textId="77777777" w:rsidR="000531E1" w:rsidRDefault="000531E1">
            <w:pPr>
              <w:spacing w:line="256" w:lineRule="auto"/>
              <w:rPr>
                <w:b/>
              </w:rPr>
            </w:pPr>
            <w:r>
              <w:rPr>
                <w:b/>
              </w:rPr>
              <w:t xml:space="preserve">Recommended Resources for the Course: </w:t>
            </w:r>
          </w:p>
          <w:p w14:paraId="40649EC0" w14:textId="77777777" w:rsidR="000531E1" w:rsidRDefault="000531E1">
            <w:pPr>
              <w:spacing w:line="256" w:lineRule="auto"/>
              <w:rPr>
                <w:b/>
                <w:u w:val="single"/>
              </w:rPr>
            </w:pPr>
            <w:r>
              <w:t xml:space="preserve">           </w:t>
            </w:r>
            <w:r>
              <w:rPr>
                <w:b/>
                <w:u w:val="single"/>
              </w:rPr>
              <w:t>Primary source:</w:t>
            </w:r>
          </w:p>
          <w:p w14:paraId="6F2B10E7" w14:textId="77777777" w:rsidR="000531E1" w:rsidRDefault="000531E1" w:rsidP="00E5072C">
            <w:pPr>
              <w:numPr>
                <w:ilvl w:val="0"/>
                <w:numId w:val="76"/>
              </w:numPr>
              <w:spacing w:line="256" w:lineRule="auto"/>
              <w:ind w:left="346" w:hanging="346"/>
              <w:jc w:val="both"/>
            </w:pPr>
            <w:r>
              <w:t>Akyolcu, N., &amp; Kanan, N. (Eds.) (2015). Wound and Stoma Care. Nobel Medical Publishers, Istanbul</w:t>
            </w:r>
          </w:p>
          <w:p w14:paraId="62344FFF" w14:textId="77777777" w:rsidR="000531E1" w:rsidRDefault="000531E1" w:rsidP="00E5072C">
            <w:pPr>
              <w:numPr>
                <w:ilvl w:val="0"/>
                <w:numId w:val="76"/>
              </w:numPr>
              <w:spacing w:line="256" w:lineRule="auto"/>
              <w:ind w:left="346" w:hanging="346"/>
              <w:jc w:val="both"/>
            </w:pPr>
            <w:r>
              <w:t>Aksoy, G., Kanan, N., Akyolcu, N., &amp; Akyürek, F. (2021). Surgical Nursing I-II. Nobel Medical Publishers, Istanbul</w:t>
            </w:r>
          </w:p>
          <w:p w14:paraId="0BEDE100" w14:textId="77777777" w:rsidR="000531E1" w:rsidRDefault="000531E1" w:rsidP="00E5072C">
            <w:pPr>
              <w:numPr>
                <w:ilvl w:val="0"/>
                <w:numId w:val="76"/>
              </w:numPr>
              <w:spacing w:line="256" w:lineRule="auto"/>
              <w:ind w:left="346" w:hanging="346"/>
              <w:jc w:val="both"/>
            </w:pPr>
            <w:r>
              <w:t>Yıldız Fındık Ü, Ünver S, Eyi S. (2019). Surgical Diseases of the Gastrointestinal System and Nursing Care. Nobel Medical Publishing</w:t>
            </w:r>
          </w:p>
          <w:p w14:paraId="3FDD7E0A" w14:textId="77777777" w:rsidR="000531E1" w:rsidRDefault="000531E1" w:rsidP="00E5072C">
            <w:pPr>
              <w:numPr>
                <w:ilvl w:val="0"/>
                <w:numId w:val="76"/>
              </w:numPr>
              <w:spacing w:line="256" w:lineRule="auto"/>
              <w:ind w:left="346" w:hanging="346"/>
              <w:jc w:val="both"/>
            </w:pPr>
            <w:r>
              <w:t>Bozkurt, K. (2021). Peripheral Arterial and Venous Diseases. National Treatment Guidelines. Turkish Society of Cardiovascular Surgery, National Society of Vascular and Endovascular Surgery, Phlebology Society</w:t>
            </w:r>
          </w:p>
          <w:p w14:paraId="2F391296" w14:textId="77777777" w:rsidR="000531E1" w:rsidRDefault="000531E1" w:rsidP="00E5072C">
            <w:pPr>
              <w:numPr>
                <w:ilvl w:val="0"/>
                <w:numId w:val="76"/>
              </w:numPr>
              <w:spacing w:line="256" w:lineRule="auto"/>
              <w:ind w:left="346" w:hanging="346"/>
              <w:jc w:val="both"/>
            </w:pPr>
            <w:r>
              <w:t xml:space="preserve"> TG Balachandar (2018). Stoma Care, The Health Sciences Publishing</w:t>
            </w:r>
          </w:p>
          <w:p w14:paraId="3B8ACCE0" w14:textId="77777777" w:rsidR="000531E1" w:rsidRDefault="000531E1" w:rsidP="00E5072C">
            <w:pPr>
              <w:numPr>
                <w:ilvl w:val="0"/>
                <w:numId w:val="76"/>
              </w:numPr>
              <w:spacing w:line="256" w:lineRule="auto"/>
              <w:ind w:left="346" w:hanging="346"/>
              <w:jc w:val="both"/>
            </w:pPr>
            <w:r>
              <w:rPr>
                <w:shd w:val="clear" w:color="auto" w:fill="FFFFFF"/>
              </w:rPr>
              <w:t xml:space="preserve">Bassetto, F., Scarpa, C., &amp; Facchin, F. (2022). Complicated Wounds. In </w:t>
            </w:r>
            <w:r>
              <w:rPr>
                <w:i/>
                <w:iCs/>
                <w:shd w:val="clear" w:color="auto" w:fill="FFFFFF"/>
              </w:rPr>
              <w:t xml:space="preserve">Textbook of Plastic and Reconstructive Surgery </w:t>
            </w:r>
            <w:r>
              <w:rPr>
                <w:shd w:val="clear" w:color="auto" w:fill="FFFFFF"/>
              </w:rPr>
              <w:t>(pp. 27–38). Springer, Cham.</w:t>
            </w:r>
          </w:p>
          <w:p w14:paraId="56E272AF" w14:textId="77777777" w:rsidR="000531E1" w:rsidRDefault="000531E1" w:rsidP="00E5072C">
            <w:pPr>
              <w:numPr>
                <w:ilvl w:val="0"/>
                <w:numId w:val="76"/>
              </w:numPr>
              <w:spacing w:line="256" w:lineRule="auto"/>
              <w:ind w:left="346" w:hanging="346"/>
              <w:jc w:val="both"/>
            </w:pPr>
            <w:r>
              <w:t>Sujata Sarabahi, VK Tiwari (2012)</w:t>
            </w:r>
            <w:hyperlink r:id="rId108" w:history="1">
              <w:r>
                <w:rPr>
                  <w:rStyle w:val="Kpr"/>
                </w:rPr>
                <w:t xml:space="preserve">. Principles and Practice of Wound Care. Jaypee Brothers Medical Publishers, London </w:t>
              </w:r>
            </w:hyperlink>
          </w:p>
          <w:p w14:paraId="48567E16" w14:textId="77777777" w:rsidR="000531E1" w:rsidRDefault="000531E1" w:rsidP="00E5072C">
            <w:pPr>
              <w:numPr>
                <w:ilvl w:val="0"/>
                <w:numId w:val="76"/>
              </w:numPr>
              <w:spacing w:line="256" w:lineRule="auto"/>
              <w:ind w:left="346" w:hanging="346"/>
              <w:jc w:val="both"/>
            </w:pPr>
            <w:r>
              <w:t xml:space="preserve">Royal College of Nursing. (2019) SecuriCare Stoma Care Clinical Nursing Standards. 8th edition, </w:t>
            </w:r>
          </w:p>
          <w:p w14:paraId="392FFC04" w14:textId="77777777" w:rsidR="000531E1" w:rsidRDefault="000531E1" w:rsidP="00E5072C">
            <w:pPr>
              <w:numPr>
                <w:ilvl w:val="0"/>
                <w:numId w:val="76"/>
              </w:numPr>
              <w:spacing w:line="256" w:lineRule="auto"/>
              <w:ind w:left="346" w:hanging="346"/>
              <w:jc w:val="both"/>
            </w:pPr>
            <w:r>
              <w:t xml:space="preserve">McCance KL, Huether SE (2019). Pathophysiology: The Biological Basis for Disease in Adults and Children, The C.V. Mosby Company, St. Louis, </w:t>
            </w:r>
          </w:p>
          <w:p w14:paraId="00E4001F" w14:textId="77777777" w:rsidR="000531E1" w:rsidRDefault="000531E1" w:rsidP="00E5072C">
            <w:pPr>
              <w:numPr>
                <w:ilvl w:val="0"/>
                <w:numId w:val="76"/>
              </w:numPr>
              <w:spacing w:line="256" w:lineRule="auto"/>
              <w:ind w:left="346" w:hanging="346"/>
              <w:jc w:val="both"/>
            </w:pPr>
            <w:r>
              <w:t>Norris TL. (2018) Port’s Pathophysiology: Concepts of Altered Health States, 10th ed., Wolters Kluwer,</w:t>
            </w:r>
          </w:p>
          <w:p w14:paraId="45E5507F" w14:textId="77777777" w:rsidR="000531E1" w:rsidRDefault="000531E1" w:rsidP="00E5072C">
            <w:pPr>
              <w:numPr>
                <w:ilvl w:val="0"/>
                <w:numId w:val="76"/>
              </w:numPr>
              <w:spacing w:line="256" w:lineRule="auto"/>
              <w:ind w:left="346" w:hanging="346"/>
              <w:jc w:val="both"/>
            </w:pPr>
            <w:r>
              <w:t>Lewis SL, Heitkemper ML, Dirksen SR, O’Brien PG, Bucher L. (2015) Medical-Surgical Nursing: Assessment and Management of Clinical Problems. Mosby Elsevier</w:t>
            </w:r>
          </w:p>
          <w:p w14:paraId="094DEA90" w14:textId="77777777" w:rsidR="000531E1" w:rsidRDefault="000531E1">
            <w:pPr>
              <w:spacing w:line="256" w:lineRule="auto"/>
              <w:ind w:left="346" w:hanging="346"/>
            </w:pPr>
          </w:p>
          <w:p w14:paraId="0D2C4DC3" w14:textId="77777777" w:rsidR="000531E1" w:rsidRDefault="000531E1">
            <w:pPr>
              <w:spacing w:line="256" w:lineRule="auto"/>
              <w:rPr>
                <w:b/>
                <w:u w:val="single"/>
              </w:rPr>
            </w:pPr>
            <w:r>
              <w:t xml:space="preserve">            </w:t>
            </w:r>
            <w:r>
              <w:rPr>
                <w:b/>
                <w:u w:val="single"/>
              </w:rPr>
              <w:t xml:space="preserve">Supplementary resources: </w:t>
            </w:r>
          </w:p>
          <w:p w14:paraId="77AFF533" w14:textId="77777777" w:rsidR="000531E1" w:rsidRDefault="000531E1" w:rsidP="00E5072C">
            <w:pPr>
              <w:pStyle w:val="ListeParagraf"/>
              <w:numPr>
                <w:ilvl w:val="0"/>
                <w:numId w:val="77"/>
              </w:numPr>
              <w:spacing w:line="256" w:lineRule="auto"/>
              <w:ind w:left="346" w:hanging="346"/>
              <w:jc w:val="both"/>
            </w:pPr>
            <w:r>
              <w:t xml:space="preserve">Bernatchez, S. F., Eysaman-Walker, J., &amp; Weir, D. (2022). Venous leg ulcers: a review of published assessment and treatment algorithms. Advances in Wound Care, 11(1), 28–41. </w:t>
            </w:r>
          </w:p>
          <w:p w14:paraId="345E8AAE" w14:textId="77777777" w:rsidR="000531E1" w:rsidRDefault="000531E1" w:rsidP="00E5072C">
            <w:pPr>
              <w:pStyle w:val="ListeParagraf"/>
              <w:numPr>
                <w:ilvl w:val="0"/>
                <w:numId w:val="77"/>
              </w:numPr>
              <w:spacing w:line="256" w:lineRule="auto"/>
              <w:ind w:left="346" w:hanging="346"/>
              <w:jc w:val="both"/>
            </w:pPr>
            <w:r>
              <w:t xml:space="preserve">De Maeseneer, M. G., Kakkos, S. K., Aherne, T., Baekgaard, N., Black, S., Blomgren, L., ... &amp; ESVS Guidelines Committee. (2022). European Society for Vascular Surgery (ESVS) 2022 Clinical Practice Guidelines on the Management of Chronic Venous Disease of the Lower Limbs. European Journal of Vascular and Endovascular Surgery. </w:t>
            </w:r>
          </w:p>
          <w:p w14:paraId="29FB1772" w14:textId="77777777" w:rsidR="000531E1" w:rsidRDefault="000531E1" w:rsidP="00E5072C">
            <w:pPr>
              <w:pStyle w:val="ListeParagraf"/>
              <w:numPr>
                <w:ilvl w:val="0"/>
                <w:numId w:val="77"/>
              </w:numPr>
              <w:spacing w:line="256" w:lineRule="auto"/>
              <w:ind w:left="346" w:hanging="346"/>
              <w:jc w:val="both"/>
            </w:pPr>
            <w:r>
              <w:t xml:space="preserve">Settembrini, A. M., &amp; Settembrini, F. (2022). Wound care: how to approach venous, arterial, and diabetic ulcers. In Vascular Surgery (pp. 325–335). Academic Press. </w:t>
            </w:r>
          </w:p>
          <w:p w14:paraId="20BF28EA" w14:textId="77777777" w:rsidR="000531E1" w:rsidRDefault="000531E1" w:rsidP="00E5072C">
            <w:pPr>
              <w:pStyle w:val="ListeParagraf"/>
              <w:numPr>
                <w:ilvl w:val="0"/>
                <w:numId w:val="77"/>
              </w:numPr>
              <w:spacing w:line="256" w:lineRule="auto"/>
              <w:ind w:left="346" w:hanging="346"/>
              <w:jc w:val="both"/>
            </w:pPr>
            <w:r>
              <w:t>Moosavi, J. (2022). Peripheral Artery Disease. In Practical Cardiology (pp. 495–504). Elsevier.</w:t>
            </w:r>
          </w:p>
          <w:p w14:paraId="60914AD5" w14:textId="77777777" w:rsidR="000531E1" w:rsidRDefault="000531E1" w:rsidP="00E5072C">
            <w:pPr>
              <w:pStyle w:val="ListeParagraf"/>
              <w:numPr>
                <w:ilvl w:val="0"/>
                <w:numId w:val="77"/>
              </w:numPr>
              <w:spacing w:line="256" w:lineRule="auto"/>
              <w:ind w:left="346" w:hanging="346"/>
              <w:jc w:val="both"/>
            </w:pPr>
            <w:r>
              <w:t xml:space="preserve"> Padula, W. V., &amp; Black, J. M. (2019). The standardized pressure injury prevention protocol for improving nursing compliance with best practice guidelines. Journal of Clinical Nursing, 28(3–4), 367–371. </w:t>
            </w:r>
          </w:p>
          <w:p w14:paraId="40F0C590" w14:textId="77777777" w:rsidR="000531E1" w:rsidRDefault="000531E1" w:rsidP="00E5072C">
            <w:pPr>
              <w:pStyle w:val="ListeParagraf"/>
              <w:numPr>
                <w:ilvl w:val="0"/>
                <w:numId w:val="77"/>
              </w:numPr>
              <w:spacing w:line="256" w:lineRule="auto"/>
              <w:ind w:left="346" w:hanging="346"/>
              <w:jc w:val="both"/>
            </w:pPr>
            <w:r>
              <w:t xml:space="preserve">Burch, J. (2022). Stoma product selection: a guide for community nurses. British Journal of Community Nursing, 27(1), 20–24. </w:t>
            </w:r>
          </w:p>
          <w:p w14:paraId="6FD80CA3" w14:textId="77777777" w:rsidR="000531E1" w:rsidRDefault="000531E1" w:rsidP="00E5072C">
            <w:pPr>
              <w:pStyle w:val="ListeParagraf"/>
              <w:numPr>
                <w:ilvl w:val="0"/>
                <w:numId w:val="77"/>
              </w:numPr>
              <w:spacing w:line="256" w:lineRule="auto"/>
              <w:ind w:left="346" w:hanging="346"/>
              <w:jc w:val="both"/>
            </w:pPr>
            <w:r>
              <w:rPr>
                <w:color w:val="222222"/>
                <w:shd w:val="clear" w:color="auto" w:fill="FFFFFF"/>
              </w:rPr>
              <w:t xml:space="preserve">Vilas, A. M. A., Sieira, A. J., &amp; Méndez, S. L. (2022). Ostomy care. In </w:t>
            </w:r>
            <w:r>
              <w:rPr>
                <w:i/>
                <w:iCs/>
                <w:color w:val="222222"/>
                <w:shd w:val="clear" w:color="auto" w:fill="FFFFFF"/>
              </w:rPr>
              <w:t xml:space="preserve">Foundations of Colorectal Cancer </w:t>
            </w:r>
            <w:r>
              <w:rPr>
                <w:color w:val="222222"/>
                <w:shd w:val="clear" w:color="auto" w:fill="FFFFFF"/>
              </w:rPr>
              <w:t xml:space="preserve">(pp. 599–608). Academic Press. </w:t>
            </w:r>
          </w:p>
          <w:p w14:paraId="4E69B590" w14:textId="77777777" w:rsidR="000531E1" w:rsidRDefault="000531E1" w:rsidP="00E5072C">
            <w:pPr>
              <w:pStyle w:val="ListeParagraf"/>
              <w:numPr>
                <w:ilvl w:val="0"/>
                <w:numId w:val="77"/>
              </w:numPr>
              <w:spacing w:line="256" w:lineRule="auto"/>
              <w:ind w:left="346" w:hanging="346"/>
              <w:jc w:val="both"/>
            </w:pPr>
            <w:r>
              <w:t>Norton L, Parslow N, Johnston D, Ho C, Afalavi A, Mark M, et al (2018). Best practice recommendations for the prevention and management of pressure injuries. In: Foundations of Best Practice for Skin and Wound Management. A supplement of Wound Care Canada</w:t>
            </w:r>
          </w:p>
          <w:p w14:paraId="486721F7" w14:textId="77777777" w:rsidR="000531E1" w:rsidRDefault="000531E1" w:rsidP="00E5072C">
            <w:pPr>
              <w:pStyle w:val="ListeParagraf"/>
              <w:numPr>
                <w:ilvl w:val="0"/>
                <w:numId w:val="77"/>
              </w:numPr>
              <w:spacing w:line="256" w:lineRule="auto"/>
              <w:ind w:left="346" w:hanging="346"/>
              <w:jc w:val="both"/>
            </w:pPr>
            <w:r>
              <w:rPr>
                <w:color w:val="222222"/>
                <w:shd w:val="clear" w:color="auto" w:fill="FFFFFF"/>
              </w:rPr>
              <w:t>National Clinical Guideline Centre (UK) (2014). The Prevention and Management of Pressure Ulcers in Primary and Secondary Care. London: National Institute for Health and Care Excellence (NICE)</w:t>
            </w:r>
          </w:p>
          <w:p w14:paraId="378ED39A" w14:textId="77777777" w:rsidR="000531E1" w:rsidRDefault="000531E1" w:rsidP="00E5072C">
            <w:pPr>
              <w:pStyle w:val="ListeParagraf"/>
              <w:numPr>
                <w:ilvl w:val="0"/>
                <w:numId w:val="77"/>
              </w:numPr>
              <w:spacing w:line="256" w:lineRule="auto"/>
              <w:ind w:left="346" w:hanging="346"/>
              <w:jc w:val="both"/>
            </w:pPr>
            <w:r>
              <w:t xml:space="preserve">Schaper, N. C., van Netten, J. J., Apelqvist, J., Bus, S. A., Hinchliffe, R. J., Lipsky, B. A., &amp; IWGDF Editorial Board. (2020). Practical Guidelines on the Prevention and Management of Diabetic Foot Disease (IWGDF 2019 Update). Diabetes/Metabolism Research and Reviews, 36, e3266. </w:t>
            </w:r>
          </w:p>
          <w:p w14:paraId="7D5890BC" w14:textId="77777777" w:rsidR="000531E1" w:rsidRDefault="000531E1" w:rsidP="00E5072C">
            <w:pPr>
              <w:pStyle w:val="ListeParagraf"/>
              <w:numPr>
                <w:ilvl w:val="0"/>
                <w:numId w:val="77"/>
              </w:numPr>
              <w:spacing w:line="256" w:lineRule="auto"/>
              <w:ind w:left="346" w:hanging="346"/>
              <w:jc w:val="both"/>
            </w:pPr>
            <w:r>
              <w:rPr>
                <w:color w:val="222222"/>
                <w:shd w:val="clear" w:color="auto" w:fill="FFFFFF"/>
              </w:rPr>
              <w:t xml:space="preserve">Bus, S. A., Lavery, L. A., Monteiro‐Soares, M., Rasmussen, A., Raspovic, A., Sacco, I. C., ... &amp; International Working Group on the Diabetic Foot. (2020). Guidelines on the prevention of foot ulcers in people with diabetes (IWGDF 2019 update). </w:t>
            </w:r>
            <w:r>
              <w:rPr>
                <w:i/>
                <w:iCs/>
                <w:color w:val="222222"/>
                <w:shd w:val="clear" w:color="auto" w:fill="FFFFFF"/>
              </w:rPr>
              <w:t>Diabetes/Metabolism Research and Reviews</w:t>
            </w:r>
            <w:r>
              <w:rPr>
                <w:color w:val="222222"/>
                <w:shd w:val="clear" w:color="auto" w:fill="FFFFFF"/>
              </w:rPr>
              <w:t>,</w:t>
            </w:r>
            <w:r>
              <w:rPr>
                <w:i/>
                <w:iCs/>
                <w:color w:val="222222"/>
                <w:shd w:val="clear" w:color="auto" w:fill="FFFFFF"/>
              </w:rPr>
              <w:t xml:space="preserve"> 36</w:t>
            </w:r>
            <w:r>
              <w:rPr>
                <w:color w:val="222222"/>
                <w:shd w:val="clear" w:color="auto" w:fill="FFFFFF"/>
              </w:rPr>
              <w:t>, e3269.</w:t>
            </w:r>
          </w:p>
          <w:p w14:paraId="49B57BAD" w14:textId="77777777" w:rsidR="000531E1" w:rsidRDefault="000531E1" w:rsidP="00E5072C">
            <w:pPr>
              <w:pStyle w:val="ListeParagraf"/>
              <w:numPr>
                <w:ilvl w:val="0"/>
                <w:numId w:val="77"/>
              </w:numPr>
              <w:spacing w:line="256" w:lineRule="auto"/>
              <w:ind w:left="346" w:hanging="346"/>
              <w:jc w:val="both"/>
            </w:pPr>
            <w:r>
              <w:rPr>
                <w:color w:val="222222"/>
                <w:shd w:val="clear" w:color="auto" w:fill="FFFFFF"/>
              </w:rPr>
              <w:t xml:space="preserve">Hinchliffe, R. J., Forsythe, R. O., Apelqvist, J., Boyko, E. J., Fitridge, R., Hong, J. P., ... &amp; International Working Group on the Diabetic Foot (IWGDF). (2020). Guidelines on the diagnosis, prognosis, and management of peripheral artery disease in patients with foot ulcers and diabetes (IWGDF 2019 update). </w:t>
            </w:r>
            <w:r>
              <w:rPr>
                <w:i/>
                <w:iCs/>
                <w:color w:val="222222"/>
                <w:shd w:val="clear" w:color="auto" w:fill="FFFFFF"/>
              </w:rPr>
              <w:t>Diabetes/Metabolism Research and Reviews</w:t>
            </w:r>
            <w:r>
              <w:rPr>
                <w:color w:val="222222"/>
                <w:shd w:val="clear" w:color="auto" w:fill="FFFFFF"/>
              </w:rPr>
              <w:t>,</w:t>
            </w:r>
            <w:r>
              <w:rPr>
                <w:i/>
                <w:iCs/>
                <w:color w:val="222222"/>
                <w:shd w:val="clear" w:color="auto" w:fill="FFFFFF"/>
              </w:rPr>
              <w:t xml:space="preserve"> 36</w:t>
            </w:r>
            <w:r>
              <w:rPr>
                <w:color w:val="222222"/>
                <w:shd w:val="clear" w:color="auto" w:fill="FFFFFF"/>
              </w:rPr>
              <w:t>, e3276.</w:t>
            </w:r>
          </w:p>
          <w:p w14:paraId="52566D98" w14:textId="77777777" w:rsidR="000531E1" w:rsidRDefault="000531E1" w:rsidP="00E5072C">
            <w:pPr>
              <w:pStyle w:val="ListeParagraf"/>
              <w:numPr>
                <w:ilvl w:val="0"/>
                <w:numId w:val="77"/>
              </w:numPr>
              <w:spacing w:line="256" w:lineRule="auto"/>
              <w:ind w:left="346" w:hanging="346"/>
              <w:jc w:val="both"/>
            </w:pPr>
            <w:r>
              <w:rPr>
                <w:color w:val="212121"/>
              </w:rPr>
              <w:t xml:space="preserve">Folguera-Arnau, M., Gutiérrez-Vilaplana, J. M., González-María, E., Moreno-Casbas, M. T., Obarrio-Fernández, S., Lorente-Granados, G., et al (2020). Implementation of best practice guidelines for ostomy care and management: Care outcomes. Implementation of the Best Practice Guidelines for Ostomy Care and Management: Care Outcomes. </w:t>
            </w:r>
            <w:r>
              <w:rPr>
                <w:i/>
                <w:iCs/>
                <w:color w:val="212121"/>
              </w:rPr>
              <w:t>Clinical Nursing (English Edition)</w:t>
            </w:r>
            <w:r>
              <w:rPr>
                <w:color w:val="212121"/>
              </w:rPr>
              <w:t>,</w:t>
            </w:r>
            <w:r>
              <w:rPr>
                <w:i/>
                <w:iCs/>
                <w:color w:val="212121"/>
              </w:rPr>
              <w:t xml:space="preserve"> 30</w:t>
            </w:r>
            <w:r>
              <w:rPr>
                <w:color w:val="212121"/>
              </w:rPr>
              <w:t>(3), 176–184. https://doi.org/10.1016/j.enfcli.2019.10.029</w:t>
            </w:r>
          </w:p>
          <w:p w14:paraId="58B74093" w14:textId="77777777" w:rsidR="000531E1" w:rsidRDefault="000531E1">
            <w:pPr>
              <w:pStyle w:val="ListeParagraf"/>
              <w:spacing w:line="256" w:lineRule="auto"/>
            </w:pPr>
          </w:p>
          <w:p w14:paraId="093537E0" w14:textId="77777777" w:rsidR="000531E1" w:rsidRDefault="000531E1">
            <w:pPr>
              <w:spacing w:line="256" w:lineRule="auto"/>
              <w:rPr>
                <w:b/>
                <w:u w:val="single"/>
              </w:rPr>
            </w:pPr>
            <w:r>
              <w:t xml:space="preserve">       </w:t>
            </w:r>
            <w:r>
              <w:rPr>
                <w:b/>
                <w:u w:val="single"/>
              </w:rPr>
              <w:t xml:space="preserve">Other course materials </w:t>
            </w:r>
          </w:p>
          <w:p w14:paraId="59AD3223" w14:textId="77777777" w:rsidR="000531E1" w:rsidRDefault="000531E1">
            <w:pPr>
              <w:spacing w:line="256" w:lineRule="auto"/>
              <w:rPr>
                <w:u w:val="single"/>
              </w:rPr>
            </w:pPr>
            <w:r>
              <w:rPr>
                <w:u w:val="single"/>
              </w:rPr>
              <w:t>http://www.yoihd.org.tr/ Wound, Ostomy, and Incontinence Nurses Association</w:t>
            </w:r>
          </w:p>
          <w:p w14:paraId="64695788" w14:textId="77777777" w:rsidR="000531E1" w:rsidRDefault="000531E1">
            <w:pPr>
              <w:spacing w:line="256" w:lineRule="auto"/>
              <w:rPr>
                <w:u w:val="single"/>
              </w:rPr>
            </w:pPr>
            <w:r>
              <w:rPr>
                <w:u w:val="single"/>
              </w:rPr>
              <w:t>http://www.tkrcd.org.tr/ Turkish Society of Colon and Rectal Surgery</w:t>
            </w:r>
          </w:p>
          <w:p w14:paraId="384FEF0C" w14:textId="77777777" w:rsidR="000531E1" w:rsidRDefault="000531E1">
            <w:pPr>
              <w:spacing w:line="256" w:lineRule="auto"/>
              <w:rPr>
                <w:u w:val="single"/>
              </w:rPr>
            </w:pPr>
            <w:r>
              <w:rPr>
                <w:u w:val="single"/>
              </w:rPr>
              <w:t>www.ostomicerrahi.org/ Turkish Society of Ostomy Surgery</w:t>
            </w:r>
          </w:p>
          <w:p w14:paraId="6D9275C0" w14:textId="77777777" w:rsidR="000531E1" w:rsidRDefault="00BF0A28">
            <w:pPr>
              <w:spacing w:line="256" w:lineRule="auto"/>
              <w:rPr>
                <w:u w:val="single"/>
              </w:rPr>
            </w:pPr>
            <w:hyperlink r:id="rId109" w:history="1">
              <w:r w:rsidR="000531E1">
                <w:rPr>
                  <w:rStyle w:val="Kpr"/>
                </w:rPr>
                <w:t>https://www.wocn.org/</w:t>
              </w:r>
            </w:hyperlink>
            <w:r w:rsidR="000531E1">
              <w:rPr>
                <w:rStyle w:val="Gl"/>
                <w:b w:val="0"/>
                <w:color w:val="282828"/>
                <w:bdr w:val="none" w:sz="0" w:space="0" w:color="auto" w:frame="1"/>
              </w:rPr>
              <w:t xml:space="preserve"> Wound, Ostomy, and Continence Nurses Society </w:t>
            </w:r>
          </w:p>
          <w:p w14:paraId="26BC3126" w14:textId="77777777" w:rsidR="000531E1" w:rsidRDefault="00BF0A28">
            <w:pPr>
              <w:spacing w:line="256" w:lineRule="auto"/>
              <w:rPr>
                <w:u w:val="single"/>
              </w:rPr>
            </w:pPr>
            <w:hyperlink r:id="rId110" w:history="1">
              <w:r w:rsidR="000531E1">
                <w:rPr>
                  <w:rStyle w:val="Kpr"/>
                </w:rPr>
                <w:t>https://wounds.cochrane.org/:</w:t>
              </w:r>
            </w:hyperlink>
            <w:r w:rsidR="000531E1">
              <w:rPr>
                <w:rStyle w:val="Gl"/>
                <w:b w:val="0"/>
                <w:color w:val="333333"/>
              </w:rPr>
              <w:t xml:space="preserve"> Cochrane Wound </w:t>
            </w:r>
          </w:p>
          <w:p w14:paraId="1CB655F3" w14:textId="77777777" w:rsidR="000531E1" w:rsidRDefault="000531E1">
            <w:pPr>
              <w:spacing w:line="256" w:lineRule="auto"/>
              <w:rPr>
                <w:b/>
                <w:u w:val="single"/>
              </w:rPr>
            </w:pPr>
          </w:p>
        </w:tc>
      </w:tr>
      <w:tr w:rsidR="000531E1" w14:paraId="30419786"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85"/>
        </w:trPr>
        <w:tc>
          <w:tcPr>
            <w:tcW w:w="10528" w:type="dxa"/>
            <w:gridSpan w:val="13"/>
            <w:tcBorders>
              <w:top w:val="single" w:sz="6" w:space="0" w:color="BFBFBF" w:themeColor="background1" w:themeShade="BF"/>
              <w:left w:val="single" w:sz="4" w:space="0" w:color="BFBFBF" w:themeColor="background1" w:themeShade="BF"/>
              <w:bottom w:val="single" w:sz="6" w:space="0" w:color="BFBFBF" w:themeColor="background1" w:themeShade="BF"/>
              <w:right w:val="single" w:sz="4" w:space="0" w:color="BFBFBF" w:themeColor="background1" w:themeShade="BF"/>
            </w:tcBorders>
            <w:hideMark/>
          </w:tcPr>
          <w:p w14:paraId="5AA6135C" w14:textId="77777777" w:rsidR="000531E1" w:rsidRDefault="000531E1">
            <w:pPr>
              <w:spacing w:line="256" w:lineRule="auto"/>
              <w:rPr>
                <w:b/>
              </w:rPr>
            </w:pPr>
            <w:r>
              <w:rPr>
                <w:b/>
              </w:rPr>
              <w:t xml:space="preserve">Course Policies and Rules: (instructors may use this heading if they wish to provide an explanation) </w:t>
            </w:r>
          </w:p>
        </w:tc>
      </w:tr>
      <w:tr w:rsidR="000531E1" w14:paraId="4B51C14A"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570"/>
        </w:trPr>
        <w:tc>
          <w:tcPr>
            <w:tcW w:w="10528" w:type="dxa"/>
            <w:gridSpan w:val="13"/>
            <w:tcBorders>
              <w:top w:val="single" w:sz="6" w:space="0" w:color="BFBFBF" w:themeColor="background1" w:themeShade="BF"/>
              <w:left w:val="single" w:sz="4" w:space="0" w:color="BFBFBF" w:themeColor="background1" w:themeShade="BF"/>
              <w:bottom w:val="single" w:sz="6" w:space="0" w:color="BFBFBF" w:themeColor="background1" w:themeShade="BF"/>
              <w:right w:val="single" w:sz="4" w:space="0" w:color="BFBFBF" w:themeColor="background1" w:themeShade="BF"/>
            </w:tcBorders>
            <w:hideMark/>
          </w:tcPr>
          <w:p w14:paraId="5F5EC71F" w14:textId="77777777" w:rsidR="000531E1" w:rsidRDefault="000531E1">
            <w:pPr>
              <w:spacing w:line="256" w:lineRule="auto"/>
              <w:rPr>
                <w:b/>
              </w:rPr>
            </w:pPr>
            <w:r>
              <w:rPr>
                <w:b/>
              </w:rPr>
              <w:t xml:space="preserve">Course Instructor Contact Information: </w:t>
            </w:r>
          </w:p>
          <w:p w14:paraId="5209C920" w14:textId="77777777" w:rsidR="000531E1" w:rsidRDefault="000531E1">
            <w:pPr>
              <w:tabs>
                <w:tab w:val="left" w:pos="2268"/>
                <w:tab w:val="left" w:leader="dot" w:pos="7655"/>
              </w:tabs>
              <w:spacing w:line="256" w:lineRule="auto"/>
            </w:pPr>
            <w:r>
              <w:t>Prof. Dr. Fatma Vural/Phone: 0232 415 47 80/Email:</w:t>
            </w:r>
            <w:hyperlink r:id="rId111" w:history="1">
              <w:r>
                <w:rPr>
                  <w:rStyle w:val="Kpr"/>
                </w:rPr>
                <w:t>fatma.vural@deu.edu.tr</w:t>
              </w:r>
            </w:hyperlink>
            <w:r>
              <w:t xml:space="preserve"> </w:t>
            </w:r>
          </w:p>
          <w:p w14:paraId="5C75BACC" w14:textId="77777777" w:rsidR="000531E1" w:rsidRDefault="000531E1">
            <w:pPr>
              <w:spacing w:line="256" w:lineRule="auto"/>
            </w:pPr>
            <w:r>
              <w:t xml:space="preserve">Assoc. Prof. Dr. Aylin Durmaz Edeer/Phone: 0 232 412 47 64/Email: </w:t>
            </w:r>
            <w:hyperlink r:id="rId112" w:history="1">
              <w:r>
                <w:rPr>
                  <w:rStyle w:val="Kpr"/>
                </w:rPr>
                <w:t>aylin.durmaz@deu.edu.tr</w:t>
              </w:r>
            </w:hyperlink>
          </w:p>
          <w:p w14:paraId="2B8C0CB6" w14:textId="77777777" w:rsidR="000531E1" w:rsidRDefault="000531E1">
            <w:pPr>
              <w:tabs>
                <w:tab w:val="left" w:pos="2268"/>
                <w:tab w:val="left" w:leader="dot" w:pos="7655"/>
              </w:tabs>
              <w:spacing w:line="256" w:lineRule="auto"/>
              <w:rPr>
                <w:lang w:val="en-US"/>
              </w:rPr>
            </w:pPr>
            <w:r>
              <w:t xml:space="preserve">Dr. Eda Ayten Kankaya, Assistant </w:t>
            </w:r>
            <w:r>
              <w:rPr>
                <w:lang w:val="en-US"/>
              </w:rPr>
              <w:t xml:space="preserve">Professor/Phone: 0232 412 69 85/Email: </w:t>
            </w:r>
            <w:hyperlink r:id="rId113" w:history="1">
              <w:r>
                <w:rPr>
                  <w:rStyle w:val="Kpr"/>
                  <w:lang w:val="en-US"/>
                </w:rPr>
                <w:t>edaayten.kankaya@deu.edu.tr</w:t>
              </w:r>
            </w:hyperlink>
          </w:p>
          <w:p w14:paraId="36D06B79" w14:textId="77777777" w:rsidR="000531E1" w:rsidRDefault="000531E1">
            <w:pPr>
              <w:tabs>
                <w:tab w:val="left" w:pos="2268"/>
                <w:tab w:val="left" w:leader="dot" w:pos="7655"/>
              </w:tabs>
              <w:spacing w:line="256" w:lineRule="auto"/>
            </w:pPr>
            <w:r>
              <w:t xml:space="preserve">Dr. Buket Çelik, Assistant </w:t>
            </w:r>
            <w:r>
              <w:rPr>
                <w:lang w:val="en-US"/>
              </w:rPr>
              <w:t>Professor/Phone: 0232 412 69 75/Email:</w:t>
            </w:r>
            <w:hyperlink r:id="rId114" w:history="1">
              <w:r>
                <w:rPr>
                  <w:rStyle w:val="Kpr"/>
                </w:rPr>
                <w:t>buket.celik@deu.edu.tr</w:t>
              </w:r>
            </w:hyperlink>
            <w:r>
              <w:t xml:space="preserve"> </w:t>
            </w:r>
          </w:p>
          <w:p w14:paraId="74B7D420" w14:textId="77777777" w:rsidR="000531E1" w:rsidRDefault="000531E1">
            <w:pPr>
              <w:spacing w:line="256" w:lineRule="auto"/>
              <w:rPr>
                <w:b/>
              </w:rPr>
            </w:pPr>
            <w:r>
              <w:t>Dr. N. Gamze Özer Özlü, Assistant Professor/Phone: 0232 412 69</w:t>
            </w:r>
            <w:r>
              <w:rPr>
                <w:lang w:val="en-US"/>
              </w:rPr>
              <w:t xml:space="preserve"> 80/Email: </w:t>
            </w:r>
            <w:hyperlink r:id="rId115" w:history="1">
              <w:r>
                <w:rPr>
                  <w:rStyle w:val="Kpr"/>
                </w:rPr>
                <w:t>nazifegamze.ozerozlu@deu.edu.tr</w:t>
              </w:r>
            </w:hyperlink>
            <w:r>
              <w:t xml:space="preserve">           </w:t>
            </w:r>
          </w:p>
        </w:tc>
      </w:tr>
      <w:tr w:rsidR="000531E1" w14:paraId="6BF33B40"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53"/>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A7122DB" w14:textId="77777777" w:rsidR="000531E1" w:rsidRDefault="000531E1">
            <w:pPr>
              <w:pStyle w:val="ListeParagraf"/>
              <w:spacing w:line="256" w:lineRule="auto"/>
              <w:ind w:left="0" w:firstLine="62"/>
              <w:rPr>
                <w:b/>
                <w:bCs/>
              </w:rPr>
            </w:pPr>
            <w:r>
              <w:rPr>
                <w:b/>
                <w:bCs/>
              </w:rPr>
              <w:t>Week</w:t>
            </w: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0152DF6A" w14:textId="77777777" w:rsidR="000531E1" w:rsidRDefault="000531E1">
            <w:pPr>
              <w:spacing w:line="256" w:lineRule="auto"/>
              <w:rPr>
                <w:b/>
                <w:bCs/>
              </w:rPr>
            </w:pPr>
            <w:r>
              <w:rPr>
                <w:b/>
                <w:bCs/>
              </w:rPr>
              <w:t>Topic</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63518D4B" w14:textId="77777777" w:rsidR="000531E1" w:rsidRDefault="000531E1">
            <w:pPr>
              <w:spacing w:line="256" w:lineRule="auto"/>
              <w:rPr>
                <w:b/>
                <w:bCs/>
              </w:rPr>
            </w:pPr>
            <w:r>
              <w:rPr>
                <w:b/>
                <w:bCs/>
              </w:rPr>
              <w:t>Instructor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4AA66165" w14:textId="77777777" w:rsidR="000531E1" w:rsidRDefault="000531E1">
            <w:pPr>
              <w:spacing w:line="256" w:lineRule="auto"/>
              <w:rPr>
                <w:b/>
                <w:bCs/>
              </w:rPr>
            </w:pPr>
            <w:r>
              <w:rPr>
                <w:b/>
                <w:bCs/>
              </w:rPr>
              <w:t>Teaching Techniques</w:t>
            </w:r>
          </w:p>
        </w:tc>
      </w:tr>
      <w:tr w:rsidR="000531E1" w14:paraId="31C491A7"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909"/>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6D35051A"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2611A438" w14:textId="77777777" w:rsidR="000531E1" w:rsidRDefault="000531E1">
            <w:pPr>
              <w:spacing w:line="256" w:lineRule="auto"/>
            </w:pPr>
            <w:r>
              <w:t xml:space="preserve">Course Description </w:t>
            </w:r>
          </w:p>
          <w:p w14:paraId="0DD5AFDE" w14:textId="77777777" w:rsidR="000531E1" w:rsidRDefault="000531E1">
            <w:pPr>
              <w:spacing w:line="256" w:lineRule="auto"/>
            </w:pPr>
            <w:r>
              <w:t>The Role and Importance of Stoma and Wound Nursing, and Its Status Worldwide and in Turkey</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59C8A1FA" w14:textId="77777777" w:rsidR="000531E1" w:rsidRDefault="000531E1">
            <w:pPr>
              <w:spacing w:line="256" w:lineRule="auto"/>
            </w:pPr>
            <w:r>
              <w:t>Prof. Dr. Fatma Vural</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00FAD4DB" w14:textId="77777777" w:rsidR="000531E1" w:rsidRDefault="000531E1">
            <w:pPr>
              <w:spacing w:line="256" w:lineRule="auto"/>
            </w:pPr>
            <w:r>
              <w:t>Presentation with visual aids, group discussion, brainstorming, Q&amp;A, video-based training</w:t>
            </w:r>
          </w:p>
        </w:tc>
      </w:tr>
      <w:tr w:rsidR="000531E1" w14:paraId="4DAD5EC2"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921"/>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5D148112"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76A866DD" w14:textId="77777777" w:rsidR="000531E1" w:rsidRDefault="000531E1">
            <w:pPr>
              <w:spacing w:line="256" w:lineRule="auto"/>
              <w:rPr>
                <w:lang w:val="x-none"/>
              </w:rPr>
            </w:pPr>
            <w:r>
              <w:rPr>
                <w:lang w:val="x-none"/>
              </w:rPr>
              <w:t>Structure and Functions of the Skin</w:t>
            </w:r>
          </w:p>
          <w:p w14:paraId="357F3435" w14:textId="77777777" w:rsidR="000531E1" w:rsidRDefault="000531E1">
            <w:pPr>
              <w:spacing w:line="256" w:lineRule="auto"/>
              <w:rPr>
                <w:lang w:val="x-none"/>
              </w:rPr>
            </w:pPr>
            <w:r>
              <w:rPr>
                <w:lang w:val="x-none"/>
              </w:rPr>
              <w:t xml:space="preserve">Assessment of the Skin </w:t>
            </w:r>
          </w:p>
          <w:p w14:paraId="6C029BE9" w14:textId="77777777" w:rsidR="000531E1" w:rsidRDefault="000531E1">
            <w:pPr>
              <w:spacing w:line="256" w:lineRule="auto"/>
              <w:rPr>
                <w:lang w:val="x-none"/>
              </w:rPr>
            </w:pPr>
            <w:r>
              <w:rPr>
                <w:lang w:val="x-none"/>
              </w:rPr>
              <w:t>Etiologies and Mechanisms of Wound Formation</w:t>
            </w:r>
          </w:p>
          <w:p w14:paraId="3B241E80" w14:textId="77777777" w:rsidR="000531E1" w:rsidRDefault="000531E1">
            <w:pPr>
              <w:spacing w:line="256" w:lineRule="auto"/>
              <w:rPr>
                <w:lang w:val="x-none"/>
              </w:rPr>
            </w:pPr>
            <w:r>
              <w:rPr>
                <w:lang w:val="x-none"/>
              </w:rPr>
              <w:t>Classification of Wounds</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73B2DADB" w14:textId="77777777" w:rsidR="000531E1" w:rsidRDefault="000531E1">
            <w:pPr>
              <w:spacing w:line="256" w:lineRule="auto"/>
            </w:pPr>
            <w:r>
              <w:t>Dr. Buket Çelik, Assistant Professor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2F82F2E7" w14:textId="77777777" w:rsidR="000531E1" w:rsidRDefault="000531E1">
            <w:pPr>
              <w:spacing w:line="256" w:lineRule="auto"/>
            </w:pPr>
            <w:r>
              <w:t>Visual presentation, Group discussion, Brainstorming, Q&amp;A, Video-based training</w:t>
            </w:r>
          </w:p>
        </w:tc>
      </w:tr>
      <w:tr w:rsidR="000531E1" w14:paraId="6127756F"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909"/>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0F192653"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52DFFC91" w14:textId="77777777" w:rsidR="000531E1" w:rsidRDefault="000531E1">
            <w:pPr>
              <w:spacing w:line="256" w:lineRule="auto"/>
            </w:pPr>
            <w:r>
              <w:t>Wound Identification and Assessment</w:t>
            </w:r>
          </w:p>
          <w:p w14:paraId="75E92C47" w14:textId="77777777" w:rsidR="000531E1" w:rsidRDefault="000531E1">
            <w:pPr>
              <w:spacing w:line="256" w:lineRule="auto"/>
            </w:pPr>
            <w:r>
              <w:t xml:space="preserve">Stages of Wound Healing </w:t>
            </w:r>
          </w:p>
          <w:p w14:paraId="0D548553" w14:textId="77777777" w:rsidR="000531E1" w:rsidRDefault="000531E1">
            <w:pPr>
              <w:spacing w:line="256" w:lineRule="auto"/>
            </w:pPr>
            <w:r>
              <w:t xml:space="preserve">Nursing Care During the Stages of Wound Healing </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7E8B796C" w14:textId="77777777" w:rsidR="000531E1" w:rsidRDefault="000531E1">
            <w:pPr>
              <w:spacing w:line="256" w:lineRule="auto"/>
            </w:pPr>
            <w:r>
              <w:t>Dr. Eda Ayten Kankaya, Assistant Professor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47BE0DE2" w14:textId="77777777" w:rsidR="000531E1" w:rsidRDefault="000531E1">
            <w:pPr>
              <w:spacing w:line="256" w:lineRule="auto"/>
            </w:pPr>
            <w:r>
              <w:t>Visual presentation, Case discussion, Group discussion, Brainstorming, Q&amp;A, Video-based training</w:t>
            </w:r>
          </w:p>
        </w:tc>
      </w:tr>
      <w:tr w:rsidR="000531E1" w14:paraId="4682E90C"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94"/>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41D11777"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0D7DF88A" w14:textId="77777777" w:rsidR="000531E1" w:rsidRDefault="000531E1">
            <w:pPr>
              <w:spacing w:line="256" w:lineRule="auto"/>
            </w:pPr>
            <w:r>
              <w:t xml:space="preserve">Surgical Wounds </w:t>
            </w:r>
          </w:p>
          <w:p w14:paraId="34B48479" w14:textId="77777777" w:rsidR="000531E1" w:rsidRDefault="000531E1">
            <w:pPr>
              <w:spacing w:line="256" w:lineRule="auto"/>
            </w:pPr>
            <w:r>
              <w:t>Surgical Site Infections</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0C4AF498" w14:textId="77777777" w:rsidR="000531E1" w:rsidRDefault="000531E1">
            <w:pPr>
              <w:spacing w:line="256" w:lineRule="auto"/>
            </w:pPr>
            <w:r>
              <w:t>Associate Professor Aylin Durmaz Edeer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32962E81" w14:textId="77777777" w:rsidR="000531E1" w:rsidRDefault="000531E1">
            <w:pPr>
              <w:spacing w:line="256" w:lineRule="auto"/>
            </w:pPr>
            <w:r>
              <w:t>Visual presentation, Case discussion, Group discussion, Brainstorming, Q&amp;A, Video-based training</w:t>
            </w:r>
          </w:p>
        </w:tc>
      </w:tr>
      <w:tr w:rsidR="000531E1" w14:paraId="5206C7F6"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82"/>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27335790"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77B2FFDB" w14:textId="77777777" w:rsidR="000531E1" w:rsidRDefault="000531E1">
            <w:pPr>
              <w:spacing w:line="256" w:lineRule="auto"/>
            </w:pPr>
            <w:r>
              <w:t>Nursing Approaches to the Assessment and Care of Burn Wounds</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290E7EE1" w14:textId="77777777" w:rsidR="000531E1" w:rsidRDefault="000531E1">
            <w:pPr>
              <w:spacing w:line="256" w:lineRule="auto"/>
            </w:pPr>
            <w:r>
              <w:t>Assistant Professor Nazife Gamze Özer Özlü</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2C263D34" w14:textId="77777777" w:rsidR="000531E1" w:rsidRDefault="000531E1">
            <w:pPr>
              <w:spacing w:line="256" w:lineRule="auto"/>
            </w:pPr>
            <w:r>
              <w:t>Visual-aided presentation, Case discussion, Group discussion, Brainstorming, Question-and-answer session, Video-based training</w:t>
            </w:r>
          </w:p>
        </w:tc>
      </w:tr>
      <w:tr w:rsidR="000531E1" w14:paraId="56159F54"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82"/>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6931FA90"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3D664A1E" w14:textId="77777777" w:rsidR="000531E1" w:rsidRDefault="000531E1">
            <w:pPr>
              <w:spacing w:line="256" w:lineRule="auto"/>
            </w:pPr>
            <w:r>
              <w:t xml:space="preserve">Venous and Arterial Wounds and Nursing Approaches </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83638A4" w14:textId="77777777" w:rsidR="000531E1" w:rsidRDefault="000531E1">
            <w:pPr>
              <w:spacing w:line="256" w:lineRule="auto"/>
            </w:pPr>
            <w:r>
              <w:t>Associate Professor Aylin Durmaz Edeer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7327B9F3" w14:textId="77777777" w:rsidR="000531E1" w:rsidRDefault="000531E1">
            <w:pPr>
              <w:spacing w:line="256" w:lineRule="auto"/>
            </w:pPr>
            <w:r>
              <w:t>Visual presentation, Case discussion, Group discussion, Brainstorming, Q&amp;A, Video-based training</w:t>
            </w:r>
          </w:p>
        </w:tc>
      </w:tr>
      <w:tr w:rsidR="000531E1" w14:paraId="06F01F4E"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91"/>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168E43B1"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6AC79F89" w14:textId="77777777" w:rsidR="000531E1" w:rsidRDefault="000531E1">
            <w:pPr>
              <w:spacing w:line="256" w:lineRule="auto"/>
            </w:pPr>
            <w:r>
              <w:t>Nursing Approaches to the Prevention and Care of Pressure Ulcers</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07403A7E" w14:textId="77777777" w:rsidR="000531E1" w:rsidRDefault="000531E1">
            <w:pPr>
              <w:spacing w:line="256" w:lineRule="auto"/>
              <w:rPr>
                <w:b/>
              </w:rPr>
            </w:pPr>
            <w:r>
              <w:t>Dr. Buket Çelik, Assistant Professor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4610A0A8" w14:textId="77777777" w:rsidR="000531E1" w:rsidRDefault="000531E1">
            <w:pPr>
              <w:spacing w:line="256" w:lineRule="auto"/>
            </w:pPr>
            <w:r>
              <w:t>Visual presentation, Case discussion, Group discussion, Brainstorming, Q&amp;A, Video-based training</w:t>
            </w:r>
          </w:p>
        </w:tc>
      </w:tr>
      <w:tr w:rsidR="000531E1" w14:paraId="20782FC7"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478"/>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44EDB7BF"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6EAEEE01" w14:textId="77777777" w:rsidR="000531E1" w:rsidRDefault="000531E1">
            <w:pPr>
              <w:spacing w:line="256" w:lineRule="auto"/>
              <w:rPr>
                <w:b/>
              </w:rPr>
            </w:pPr>
            <w:r>
              <w:rPr>
                <w:b/>
              </w:rPr>
              <w:t>MIDTERM EXAM</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47ED917A" w14:textId="77777777" w:rsidR="000531E1" w:rsidRDefault="000531E1">
            <w:pPr>
              <w:spacing w:line="256" w:lineRule="auto"/>
            </w:pPr>
            <w:r>
              <w:t>Dr. N. Gamze Özer Özlü, Assistant Professor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tcPr>
          <w:p w14:paraId="7FF2CB8F" w14:textId="77777777" w:rsidR="000531E1" w:rsidRDefault="000531E1">
            <w:pPr>
              <w:spacing w:line="256" w:lineRule="auto"/>
            </w:pPr>
          </w:p>
        </w:tc>
      </w:tr>
      <w:tr w:rsidR="000531E1" w14:paraId="38853A93"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82"/>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3DCD9E77"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445056A" w14:textId="77777777" w:rsidR="000531E1" w:rsidRDefault="000531E1">
            <w:pPr>
              <w:spacing w:line="256" w:lineRule="auto"/>
            </w:pPr>
            <w:r>
              <w:t>Diabetic Foot Ulcers and Nursing Approaches</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36ED603E" w14:textId="77777777" w:rsidR="000531E1" w:rsidRDefault="000531E1">
            <w:pPr>
              <w:spacing w:line="256" w:lineRule="auto"/>
              <w:rPr>
                <w:b/>
              </w:rPr>
            </w:pPr>
            <w:r>
              <w:t>Prof. Dr. Fatma Vural</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4B91EEDC" w14:textId="77777777" w:rsidR="000531E1" w:rsidRDefault="000531E1">
            <w:pPr>
              <w:spacing w:line="256" w:lineRule="auto"/>
            </w:pPr>
            <w:r>
              <w:t>Visual presentation, Case discussion, Group discussion, Brainstorming, Q&amp;A, Video-based training</w:t>
            </w:r>
          </w:p>
        </w:tc>
      </w:tr>
      <w:tr w:rsidR="000531E1" w14:paraId="14AE9900"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82"/>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6A24EC45"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25890F39" w14:textId="77777777" w:rsidR="000531E1" w:rsidRDefault="000531E1">
            <w:pPr>
              <w:spacing w:line="256" w:lineRule="auto"/>
              <w:rPr>
                <w:lang w:val="x-none"/>
              </w:rPr>
            </w:pPr>
            <w:r>
              <w:t>Wound Care Products</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619D6BA" w14:textId="77777777" w:rsidR="000531E1" w:rsidRDefault="000531E1">
            <w:pPr>
              <w:spacing w:line="256" w:lineRule="auto"/>
              <w:rPr>
                <w:b/>
              </w:rPr>
            </w:pPr>
            <w:r>
              <w:t>Associate Professor Dr. Aylin Durmaz Edeer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784F48F3" w14:textId="77777777" w:rsidR="000531E1" w:rsidRDefault="000531E1">
            <w:pPr>
              <w:spacing w:line="256" w:lineRule="auto"/>
            </w:pPr>
            <w:r>
              <w:t>Visual presentation, Case discussion, Group discussion, Brainstorming, Q&amp;A, Video-based training</w:t>
            </w:r>
          </w:p>
        </w:tc>
      </w:tr>
      <w:tr w:rsidR="000531E1" w14:paraId="2928507A"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82"/>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09305F42"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FC31AAE" w14:textId="77777777" w:rsidR="000531E1" w:rsidRDefault="000531E1">
            <w:pPr>
              <w:spacing w:line="256" w:lineRule="auto"/>
            </w:pPr>
            <w:r>
              <w:t>New Technologies in Wound Care</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AE3456D" w14:textId="77777777" w:rsidR="000531E1" w:rsidRDefault="000531E1">
            <w:pPr>
              <w:spacing w:line="256" w:lineRule="auto"/>
              <w:rPr>
                <w:b/>
              </w:rPr>
            </w:pPr>
            <w:r>
              <w:t>Dr. Eda Ayten Kankaya, Assistant Professor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1BEB33A0" w14:textId="77777777" w:rsidR="000531E1" w:rsidRDefault="000531E1">
            <w:pPr>
              <w:spacing w:line="256" w:lineRule="auto"/>
            </w:pPr>
            <w:r>
              <w:t>Visual presentation, Case discussion, Group discussion, Brainstorming, Q&amp;A, Video-based training</w:t>
            </w:r>
          </w:p>
        </w:tc>
      </w:tr>
      <w:tr w:rsidR="000531E1" w14:paraId="0D7AF8D9"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94"/>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0AA41983"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54736B1D" w14:textId="77777777" w:rsidR="000531E1" w:rsidRDefault="000531E1">
            <w:pPr>
              <w:spacing w:line="256" w:lineRule="auto"/>
            </w:pPr>
            <w:r>
              <w:t>Types of Stomas and Nursing Approaches</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6AE11E09" w14:textId="77777777" w:rsidR="000531E1" w:rsidRDefault="000531E1">
            <w:pPr>
              <w:spacing w:line="256" w:lineRule="auto"/>
              <w:rPr>
                <w:b/>
              </w:rPr>
            </w:pPr>
            <w:r>
              <w:t>Prof. Dr. Fatma Vural</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594A2BB1" w14:textId="77777777" w:rsidR="000531E1" w:rsidRDefault="000531E1">
            <w:pPr>
              <w:spacing w:line="256" w:lineRule="auto"/>
            </w:pPr>
            <w:r>
              <w:t>Visual presentation, Case discussion, Group discussion, Brainstorming, Q&amp;A, Video-based training</w:t>
            </w:r>
          </w:p>
        </w:tc>
      </w:tr>
      <w:tr w:rsidR="000531E1" w14:paraId="7882A530"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586"/>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41A9649D"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A85B554" w14:textId="77777777" w:rsidR="000531E1" w:rsidRDefault="000531E1">
            <w:pPr>
              <w:spacing w:line="256" w:lineRule="auto"/>
            </w:pPr>
            <w:r>
              <w:t>Stoma Care Products and New Technologies in Stoma Care</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68A0646" w14:textId="77777777" w:rsidR="000531E1" w:rsidRDefault="000531E1">
            <w:pPr>
              <w:spacing w:line="256" w:lineRule="auto"/>
              <w:rPr>
                <w:b/>
              </w:rPr>
            </w:pPr>
            <w:r>
              <w:t>Prof. Dr. Fatma Vural</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481F6C18" w14:textId="77777777" w:rsidR="000531E1" w:rsidRDefault="000531E1">
            <w:pPr>
              <w:spacing w:line="256" w:lineRule="auto"/>
            </w:pPr>
            <w:r>
              <w:t>Visual presentation, Case discussion, Group discussion, Brainstorming, Q&amp;A, Video-based training</w:t>
            </w:r>
          </w:p>
        </w:tc>
      </w:tr>
      <w:tr w:rsidR="000531E1" w14:paraId="60C573A7"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82"/>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470825C9"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1E9E79E5" w14:textId="77777777" w:rsidR="000531E1" w:rsidRDefault="000531E1">
            <w:pPr>
              <w:spacing w:line="256" w:lineRule="auto"/>
            </w:pPr>
            <w:r>
              <w:t xml:space="preserve">High-Output Stoma and Fistula Management </w:t>
            </w:r>
          </w:p>
          <w:p w14:paraId="40B712EB" w14:textId="77777777" w:rsidR="000531E1" w:rsidRDefault="000531E1">
            <w:pPr>
              <w:spacing w:line="256" w:lineRule="auto"/>
            </w:pP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4A5D9B36" w14:textId="77777777" w:rsidR="000531E1" w:rsidRDefault="000531E1">
            <w:pPr>
              <w:spacing w:line="256" w:lineRule="auto"/>
            </w:pPr>
            <w:r>
              <w:t>Dr. N. Gamze Özer Özlü, Assistant Professor</w:t>
            </w:r>
          </w:p>
          <w:p w14:paraId="0418384B" w14:textId="77777777" w:rsidR="000531E1" w:rsidRDefault="000531E1">
            <w:pPr>
              <w:spacing w:line="256" w:lineRule="auto"/>
              <w:rPr>
                <w:b/>
              </w:rPr>
            </w:pP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30344846" w14:textId="77777777" w:rsidR="000531E1" w:rsidRDefault="000531E1">
            <w:pPr>
              <w:spacing w:line="256" w:lineRule="auto"/>
            </w:pPr>
            <w:r>
              <w:t>Visual presentation, Case discussion, Group discussion, Brainstorming, Q&amp;A, Video-based training</w:t>
            </w:r>
          </w:p>
        </w:tc>
      </w:tr>
      <w:tr w:rsidR="000531E1" w14:paraId="2BCD2E0B"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754"/>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11F2BFC9" w14:textId="77777777" w:rsidR="000531E1" w:rsidRDefault="000531E1" w:rsidP="00E5072C">
            <w:pPr>
              <w:pStyle w:val="ListeParagraf"/>
              <w:numPr>
                <w:ilvl w:val="0"/>
                <w:numId w:val="78"/>
              </w:numPr>
              <w:spacing w:line="276" w:lineRule="auto"/>
              <w:ind w:left="0" w:firstLine="62"/>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28B44E00" w14:textId="77777777" w:rsidR="000531E1" w:rsidRDefault="000531E1">
            <w:pPr>
              <w:tabs>
                <w:tab w:val="left" w:pos="3686"/>
                <w:tab w:val="left" w:pos="6946"/>
              </w:tabs>
              <w:spacing w:line="256" w:lineRule="auto"/>
              <w:rPr>
                <w:sz w:val="22"/>
                <w:szCs w:val="22"/>
              </w:rPr>
            </w:pPr>
            <w:r>
              <w:rPr>
                <w:sz w:val="22"/>
                <w:szCs w:val="22"/>
              </w:rPr>
              <w:t xml:space="preserve">Education for Patients with Stomas and Their Families </w:t>
            </w:r>
          </w:p>
          <w:p w14:paraId="28211085" w14:textId="77777777" w:rsidR="000531E1" w:rsidRDefault="000531E1">
            <w:pPr>
              <w:spacing w:line="256" w:lineRule="auto"/>
            </w:pPr>
            <w:r>
              <w:rPr>
                <w:sz w:val="22"/>
                <w:szCs w:val="22"/>
              </w:rPr>
              <w:t xml:space="preserve">Psychosocial Approaches for Patients with Stomas and Their Families  </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178392D7" w14:textId="77777777" w:rsidR="000531E1" w:rsidRDefault="000531E1">
            <w:pPr>
              <w:spacing w:line="256" w:lineRule="auto"/>
              <w:rPr>
                <w:b/>
              </w:rPr>
            </w:pPr>
            <w:r>
              <w:t>Prof. Dr. Fatma Vural</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hideMark/>
          </w:tcPr>
          <w:p w14:paraId="2DA4F163" w14:textId="77777777" w:rsidR="000531E1" w:rsidRDefault="000531E1">
            <w:pPr>
              <w:spacing w:line="256" w:lineRule="auto"/>
            </w:pPr>
            <w:r>
              <w:t>Visual presentation, Case discussion, Group discussion, Brainstorming, Q&amp;A, Video-based training</w:t>
            </w:r>
          </w:p>
        </w:tc>
      </w:tr>
      <w:tr w:rsidR="000531E1" w14:paraId="0E570B26"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23"/>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796C35FB" w14:textId="77777777" w:rsidR="000531E1" w:rsidRDefault="000531E1">
            <w:pPr>
              <w:pStyle w:val="ListeParagraf"/>
              <w:spacing w:line="256" w:lineRule="auto"/>
              <w:ind w:left="0"/>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475FE428" w14:textId="77777777" w:rsidR="000531E1" w:rsidRDefault="000531E1">
            <w:pPr>
              <w:tabs>
                <w:tab w:val="left" w:pos="3686"/>
                <w:tab w:val="left" w:pos="6946"/>
              </w:tabs>
              <w:spacing w:line="256" w:lineRule="auto"/>
              <w:rPr>
                <w:sz w:val="22"/>
                <w:szCs w:val="22"/>
              </w:rPr>
            </w:pPr>
            <w:r>
              <w:rPr>
                <w:b/>
              </w:rPr>
              <w:t xml:space="preserve">FINAL </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44C0A3AE" w14:textId="77777777" w:rsidR="000531E1" w:rsidRDefault="000531E1">
            <w:pPr>
              <w:spacing w:line="256" w:lineRule="auto"/>
            </w:pPr>
            <w:r>
              <w:t>Dr. Buket Çelik, Assistant Professor</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tcPr>
          <w:p w14:paraId="2D541930" w14:textId="77777777" w:rsidR="000531E1" w:rsidRDefault="000531E1">
            <w:pPr>
              <w:spacing w:line="256" w:lineRule="auto"/>
            </w:pPr>
          </w:p>
        </w:tc>
      </w:tr>
      <w:tr w:rsidR="000531E1" w14:paraId="56554731"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653"/>
        </w:trPr>
        <w:tc>
          <w:tcPr>
            <w:tcW w:w="851"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tcPr>
          <w:p w14:paraId="3C5379EF" w14:textId="77777777" w:rsidR="000531E1" w:rsidRDefault="000531E1">
            <w:pPr>
              <w:pStyle w:val="ListeParagraf"/>
              <w:spacing w:line="256" w:lineRule="auto"/>
              <w:ind w:left="0"/>
              <w:rPr>
                <w:bCs/>
              </w:rPr>
            </w:pPr>
          </w:p>
        </w:tc>
        <w:tc>
          <w:tcPr>
            <w:tcW w:w="3346" w:type="dxa"/>
            <w:gridSpan w:val="6"/>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6979AA73" w14:textId="77777777" w:rsidR="000531E1" w:rsidRDefault="000531E1">
            <w:pPr>
              <w:tabs>
                <w:tab w:val="left" w:pos="3686"/>
                <w:tab w:val="left" w:pos="6946"/>
              </w:tabs>
              <w:spacing w:line="256" w:lineRule="auto"/>
              <w:rPr>
                <w:sz w:val="22"/>
                <w:szCs w:val="22"/>
              </w:rPr>
            </w:pPr>
            <w:r>
              <w:rPr>
                <w:b/>
              </w:rPr>
              <w:t xml:space="preserve">COMPLETION </w:t>
            </w:r>
          </w:p>
        </w:tc>
        <w:tc>
          <w:tcPr>
            <w:tcW w:w="2239"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top w:w="0" w:type="dxa"/>
              <w:left w:w="70" w:type="dxa"/>
              <w:bottom w:w="0" w:type="dxa"/>
              <w:right w:w="70" w:type="dxa"/>
            </w:tcMar>
            <w:hideMark/>
          </w:tcPr>
          <w:p w14:paraId="7B8CFBCE" w14:textId="77777777" w:rsidR="000531E1" w:rsidRDefault="000531E1">
            <w:pPr>
              <w:spacing w:line="256" w:lineRule="auto"/>
            </w:pPr>
            <w:r>
              <w:t>Assistant Professor Eda Ayten Kankaya</w:t>
            </w:r>
          </w:p>
        </w:tc>
        <w:tc>
          <w:tcPr>
            <w:tcW w:w="4092"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Mar>
              <w:top w:w="0" w:type="dxa"/>
              <w:left w:w="70" w:type="dxa"/>
              <w:bottom w:w="0" w:type="dxa"/>
              <w:right w:w="70" w:type="dxa"/>
            </w:tcMar>
          </w:tcPr>
          <w:p w14:paraId="6AA4FB9B" w14:textId="77777777" w:rsidR="000531E1" w:rsidRDefault="000531E1">
            <w:pPr>
              <w:spacing w:line="256" w:lineRule="auto"/>
            </w:pPr>
          </w:p>
        </w:tc>
      </w:tr>
      <w:tr w:rsidR="000531E1" w14:paraId="74B8264A"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64"/>
        </w:trPr>
        <w:tc>
          <w:tcPr>
            <w:tcW w:w="10528" w:type="dxa"/>
            <w:gridSpan w:val="13"/>
            <w:tcBorders>
              <w:top w:val="single" w:sz="6" w:space="0" w:color="BFBFBF"/>
              <w:left w:val="single" w:sz="4" w:space="0" w:color="BFBFBF"/>
              <w:bottom w:val="single" w:sz="6" w:space="0" w:color="BFBFBF"/>
              <w:right w:val="single" w:sz="4" w:space="0" w:color="BFBFBF"/>
            </w:tcBorders>
          </w:tcPr>
          <w:p w14:paraId="2099137F" w14:textId="77777777" w:rsidR="000531E1" w:rsidRDefault="000531E1">
            <w:pPr>
              <w:spacing w:line="256" w:lineRule="auto"/>
              <w:rPr>
                <w:b/>
              </w:rPr>
            </w:pPr>
            <w:r>
              <w:rPr>
                <w:b/>
              </w:rPr>
              <w:t xml:space="preserve">ECTS Table: </w:t>
            </w:r>
          </w:p>
          <w:p w14:paraId="2B8DA9CF" w14:textId="77777777" w:rsidR="000531E1" w:rsidRDefault="000531E1">
            <w:pPr>
              <w:spacing w:line="256" w:lineRule="auto"/>
            </w:pPr>
          </w:p>
        </w:tc>
      </w:tr>
      <w:tr w:rsidR="000531E1" w14:paraId="436CD89C"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64"/>
        </w:trPr>
        <w:tc>
          <w:tcPr>
            <w:tcW w:w="4197" w:type="dxa"/>
            <w:gridSpan w:val="7"/>
            <w:tcBorders>
              <w:top w:val="single" w:sz="6" w:space="0" w:color="BFBFBF"/>
              <w:left w:val="single" w:sz="4" w:space="0" w:color="BFBFBF"/>
              <w:bottom w:val="single" w:sz="6" w:space="0" w:color="BFBFBF"/>
              <w:right w:val="single" w:sz="6" w:space="0" w:color="BFBFBF"/>
            </w:tcBorders>
            <w:hideMark/>
          </w:tcPr>
          <w:p w14:paraId="57A1D8A5" w14:textId="77777777" w:rsidR="000531E1" w:rsidRDefault="000531E1">
            <w:pPr>
              <w:spacing w:line="256" w:lineRule="auto"/>
              <w:rPr>
                <w:b/>
              </w:rPr>
            </w:pPr>
            <w:r>
              <w:rPr>
                <w:b/>
              </w:rPr>
              <w:t xml:space="preserve">Course-Related Activities </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77012434" w14:textId="77777777" w:rsidR="000531E1" w:rsidRDefault="000531E1">
            <w:pPr>
              <w:spacing w:line="256" w:lineRule="auto"/>
              <w:jc w:val="center"/>
            </w:pPr>
            <w:r>
              <w:t>Number</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01D6DF2C" w14:textId="77777777" w:rsidR="000531E1" w:rsidRDefault="000531E1">
            <w:pPr>
              <w:spacing w:line="256" w:lineRule="auto"/>
              <w:jc w:val="center"/>
            </w:pPr>
            <w:r>
              <w:t>Duration (hours)</w:t>
            </w:r>
          </w:p>
        </w:tc>
        <w:tc>
          <w:tcPr>
            <w:tcW w:w="2641" w:type="dxa"/>
            <w:tcBorders>
              <w:top w:val="single" w:sz="6" w:space="0" w:color="BFBFBF"/>
              <w:left w:val="single" w:sz="6" w:space="0" w:color="BFBFBF"/>
              <w:bottom w:val="single" w:sz="6" w:space="0" w:color="BFBFBF"/>
              <w:right w:val="single" w:sz="4" w:space="0" w:color="BFBFBF"/>
            </w:tcBorders>
            <w:hideMark/>
          </w:tcPr>
          <w:p w14:paraId="2B3C4D43" w14:textId="77777777" w:rsidR="000531E1" w:rsidRDefault="000531E1">
            <w:pPr>
              <w:spacing w:line="256" w:lineRule="auto"/>
              <w:jc w:val="center"/>
            </w:pPr>
            <w:r>
              <w:t xml:space="preserve">Total Workload (Hours) </w:t>
            </w:r>
          </w:p>
        </w:tc>
      </w:tr>
      <w:tr w:rsidR="000531E1" w14:paraId="4D9668F5"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64"/>
        </w:trPr>
        <w:tc>
          <w:tcPr>
            <w:tcW w:w="10528" w:type="dxa"/>
            <w:gridSpan w:val="13"/>
            <w:tcBorders>
              <w:top w:val="single" w:sz="6" w:space="0" w:color="BFBFBF"/>
              <w:left w:val="single" w:sz="4" w:space="0" w:color="BFBFBF"/>
              <w:bottom w:val="single" w:sz="6" w:space="0" w:color="BFBFBF"/>
              <w:right w:val="single" w:sz="4" w:space="0" w:color="BFBFBF"/>
            </w:tcBorders>
            <w:hideMark/>
          </w:tcPr>
          <w:p w14:paraId="41BEBE46" w14:textId="77777777" w:rsidR="000531E1" w:rsidRDefault="000531E1">
            <w:pPr>
              <w:spacing w:line="256" w:lineRule="auto"/>
            </w:pPr>
            <w:r>
              <w:rPr>
                <w:b/>
              </w:rPr>
              <w:t>In-Class Activities</w:t>
            </w:r>
          </w:p>
        </w:tc>
      </w:tr>
      <w:tr w:rsidR="000531E1" w14:paraId="2645BF5D"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1E455D91" w14:textId="77777777" w:rsidR="000531E1" w:rsidRDefault="000531E1">
            <w:pPr>
              <w:spacing w:line="256" w:lineRule="auto"/>
              <w:ind w:firstLine="540"/>
            </w:pPr>
            <w:r>
              <w:t>Lecture</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66233FFE" w14:textId="77777777" w:rsidR="000531E1" w:rsidRDefault="000531E1">
            <w:pPr>
              <w:spacing w:line="256" w:lineRule="auto"/>
              <w:jc w:val="center"/>
            </w:pPr>
            <w:r>
              <w:t>14</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715AD594" w14:textId="77777777" w:rsidR="000531E1" w:rsidRDefault="000531E1">
            <w:pPr>
              <w:spacing w:line="256" w:lineRule="auto"/>
              <w:jc w:val="center"/>
            </w:pPr>
            <w:r>
              <w:t>2</w:t>
            </w:r>
          </w:p>
        </w:tc>
        <w:tc>
          <w:tcPr>
            <w:tcW w:w="2641" w:type="dxa"/>
            <w:tcBorders>
              <w:top w:val="single" w:sz="6" w:space="0" w:color="BFBFBF"/>
              <w:left w:val="single" w:sz="6" w:space="0" w:color="BFBFBF"/>
              <w:bottom w:val="single" w:sz="6" w:space="0" w:color="BFBFBF"/>
              <w:right w:val="single" w:sz="4" w:space="0" w:color="BFBFBF"/>
            </w:tcBorders>
            <w:hideMark/>
          </w:tcPr>
          <w:p w14:paraId="44C07498" w14:textId="77777777" w:rsidR="000531E1" w:rsidRDefault="000531E1">
            <w:pPr>
              <w:spacing w:line="256" w:lineRule="auto"/>
              <w:jc w:val="center"/>
            </w:pPr>
            <w:r>
              <w:t>28</w:t>
            </w:r>
          </w:p>
        </w:tc>
      </w:tr>
      <w:tr w:rsidR="000531E1" w14:paraId="49808B00"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5CCB2BF3" w14:textId="77777777" w:rsidR="000531E1" w:rsidRDefault="000531E1">
            <w:pPr>
              <w:spacing w:line="256" w:lineRule="auto"/>
              <w:ind w:firstLine="540"/>
            </w:pPr>
            <w:r>
              <w:t xml:space="preserve">Practical Application </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7961E8F5" w14:textId="77777777" w:rsidR="000531E1" w:rsidRDefault="000531E1">
            <w:pPr>
              <w:spacing w:line="256" w:lineRule="auto"/>
              <w:jc w:val="center"/>
            </w:pPr>
            <w:r>
              <w:t>-</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3C32FD7C" w14:textId="77777777" w:rsidR="000531E1" w:rsidRDefault="000531E1">
            <w:pPr>
              <w:spacing w:line="256" w:lineRule="auto"/>
              <w:jc w:val="center"/>
            </w:pPr>
            <w:r>
              <w:t>-</w:t>
            </w:r>
          </w:p>
        </w:tc>
        <w:tc>
          <w:tcPr>
            <w:tcW w:w="2641" w:type="dxa"/>
            <w:tcBorders>
              <w:top w:val="single" w:sz="6" w:space="0" w:color="BFBFBF"/>
              <w:left w:val="single" w:sz="6" w:space="0" w:color="BFBFBF"/>
              <w:bottom w:val="single" w:sz="6" w:space="0" w:color="BFBFBF"/>
              <w:right w:val="single" w:sz="4" w:space="0" w:color="BFBFBF"/>
            </w:tcBorders>
            <w:hideMark/>
          </w:tcPr>
          <w:p w14:paraId="0B3348E7" w14:textId="77777777" w:rsidR="000531E1" w:rsidRDefault="000531E1">
            <w:pPr>
              <w:spacing w:line="256" w:lineRule="auto"/>
              <w:jc w:val="center"/>
            </w:pPr>
            <w:r>
              <w:t>-</w:t>
            </w:r>
          </w:p>
        </w:tc>
      </w:tr>
      <w:tr w:rsidR="000531E1" w14:paraId="75D32238"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10528" w:type="dxa"/>
            <w:gridSpan w:val="13"/>
            <w:tcBorders>
              <w:top w:val="single" w:sz="6" w:space="0" w:color="BFBFBF"/>
              <w:left w:val="single" w:sz="4" w:space="0" w:color="BFBFBF"/>
              <w:bottom w:val="single" w:sz="6" w:space="0" w:color="BFBFBF"/>
              <w:right w:val="single" w:sz="4" w:space="0" w:color="BFBFBF"/>
            </w:tcBorders>
            <w:hideMark/>
          </w:tcPr>
          <w:p w14:paraId="63616AF8" w14:textId="77777777" w:rsidR="000531E1" w:rsidRDefault="000531E1">
            <w:pPr>
              <w:spacing w:line="256" w:lineRule="auto"/>
              <w:rPr>
                <w:b/>
              </w:rPr>
            </w:pPr>
            <w:r>
              <w:rPr>
                <w:b/>
              </w:rPr>
              <w:t xml:space="preserve">Exams </w:t>
            </w:r>
          </w:p>
          <w:p w14:paraId="2B51A27B" w14:textId="77777777" w:rsidR="000531E1" w:rsidRDefault="000531E1">
            <w:pPr>
              <w:spacing w:line="256" w:lineRule="auto"/>
              <w:jc w:val="center"/>
            </w:pPr>
            <w:r>
              <w:t>(If exams are held during class time, the duration of the exam must be deducted from the class time)</w:t>
            </w:r>
          </w:p>
        </w:tc>
      </w:tr>
      <w:tr w:rsidR="000531E1" w14:paraId="6140E7D6"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3FD4C0DF" w14:textId="77777777" w:rsidR="000531E1" w:rsidRDefault="000531E1">
            <w:pPr>
              <w:spacing w:line="256" w:lineRule="auto"/>
              <w:ind w:left="540"/>
            </w:pPr>
            <w:r>
              <w:t>Final Exam</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5FF7EEAC" w14:textId="77777777" w:rsidR="000531E1" w:rsidRDefault="000531E1">
            <w:pPr>
              <w:spacing w:line="256" w:lineRule="auto"/>
              <w:jc w:val="center"/>
            </w:pPr>
            <w:r>
              <w:t>1</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458C1726" w14:textId="77777777" w:rsidR="000531E1" w:rsidRDefault="000531E1">
            <w:pPr>
              <w:spacing w:line="256" w:lineRule="auto"/>
              <w:jc w:val="center"/>
            </w:pPr>
            <w:r>
              <w:t>2</w:t>
            </w:r>
          </w:p>
        </w:tc>
        <w:tc>
          <w:tcPr>
            <w:tcW w:w="2641" w:type="dxa"/>
            <w:tcBorders>
              <w:top w:val="single" w:sz="6" w:space="0" w:color="BFBFBF"/>
              <w:left w:val="single" w:sz="6" w:space="0" w:color="BFBFBF"/>
              <w:bottom w:val="single" w:sz="6" w:space="0" w:color="BFBFBF"/>
              <w:right w:val="single" w:sz="4" w:space="0" w:color="BFBFBF"/>
            </w:tcBorders>
            <w:hideMark/>
          </w:tcPr>
          <w:p w14:paraId="2A60DE67" w14:textId="77777777" w:rsidR="000531E1" w:rsidRDefault="000531E1">
            <w:pPr>
              <w:spacing w:line="256" w:lineRule="auto"/>
              <w:jc w:val="center"/>
            </w:pPr>
            <w:r>
              <w:t>2</w:t>
            </w:r>
          </w:p>
        </w:tc>
      </w:tr>
      <w:tr w:rsidR="000531E1" w14:paraId="777E0D5E"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120AF574" w14:textId="77777777" w:rsidR="000531E1" w:rsidRDefault="000531E1">
            <w:pPr>
              <w:spacing w:line="256" w:lineRule="auto"/>
              <w:ind w:left="540"/>
            </w:pPr>
            <w:r>
              <w:t>Midterm Exam</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49772E85" w14:textId="77777777" w:rsidR="000531E1" w:rsidRDefault="000531E1">
            <w:pPr>
              <w:spacing w:line="256" w:lineRule="auto"/>
              <w:jc w:val="center"/>
            </w:pPr>
            <w:r>
              <w:t>1</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7C4073D0" w14:textId="77777777" w:rsidR="000531E1" w:rsidRDefault="000531E1">
            <w:pPr>
              <w:spacing w:line="256" w:lineRule="auto"/>
              <w:jc w:val="center"/>
            </w:pPr>
            <w:r>
              <w:t>2</w:t>
            </w:r>
          </w:p>
        </w:tc>
        <w:tc>
          <w:tcPr>
            <w:tcW w:w="2641" w:type="dxa"/>
            <w:tcBorders>
              <w:top w:val="single" w:sz="6" w:space="0" w:color="BFBFBF"/>
              <w:left w:val="single" w:sz="6" w:space="0" w:color="BFBFBF"/>
              <w:bottom w:val="single" w:sz="6" w:space="0" w:color="BFBFBF"/>
              <w:right w:val="single" w:sz="4" w:space="0" w:color="BFBFBF"/>
            </w:tcBorders>
            <w:hideMark/>
          </w:tcPr>
          <w:p w14:paraId="4FA7E80D" w14:textId="77777777" w:rsidR="000531E1" w:rsidRDefault="000531E1">
            <w:pPr>
              <w:spacing w:line="256" w:lineRule="auto"/>
              <w:jc w:val="center"/>
            </w:pPr>
            <w:r>
              <w:t>2</w:t>
            </w:r>
          </w:p>
        </w:tc>
      </w:tr>
      <w:tr w:rsidR="000531E1" w14:paraId="7E4E47B3"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39D3B666" w14:textId="77777777" w:rsidR="000531E1" w:rsidRDefault="000531E1">
            <w:pPr>
              <w:spacing w:line="256" w:lineRule="auto"/>
              <w:ind w:left="540"/>
            </w:pPr>
            <w:r>
              <w:t>Other quizzes, etc.</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0A094C96" w14:textId="77777777" w:rsidR="000531E1" w:rsidRDefault="000531E1">
            <w:pPr>
              <w:spacing w:line="256" w:lineRule="auto"/>
              <w:jc w:val="center"/>
            </w:pPr>
            <w:r>
              <w:t>-</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21CBCEB1" w14:textId="77777777" w:rsidR="000531E1" w:rsidRDefault="000531E1">
            <w:pPr>
              <w:spacing w:line="256" w:lineRule="auto"/>
              <w:jc w:val="center"/>
            </w:pPr>
            <w:r>
              <w:t>-</w:t>
            </w:r>
          </w:p>
        </w:tc>
        <w:tc>
          <w:tcPr>
            <w:tcW w:w="2641" w:type="dxa"/>
            <w:tcBorders>
              <w:top w:val="single" w:sz="6" w:space="0" w:color="BFBFBF"/>
              <w:left w:val="single" w:sz="6" w:space="0" w:color="BFBFBF"/>
              <w:bottom w:val="single" w:sz="6" w:space="0" w:color="BFBFBF"/>
              <w:right w:val="single" w:sz="4" w:space="0" w:color="BFBFBF"/>
            </w:tcBorders>
            <w:hideMark/>
          </w:tcPr>
          <w:p w14:paraId="22C5189F" w14:textId="77777777" w:rsidR="000531E1" w:rsidRDefault="000531E1">
            <w:pPr>
              <w:spacing w:line="256" w:lineRule="auto"/>
              <w:jc w:val="center"/>
            </w:pPr>
            <w:r>
              <w:t>-</w:t>
            </w:r>
          </w:p>
        </w:tc>
      </w:tr>
      <w:tr w:rsidR="000531E1" w14:paraId="528BFA7D"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10528" w:type="dxa"/>
            <w:gridSpan w:val="13"/>
            <w:tcBorders>
              <w:top w:val="single" w:sz="6" w:space="0" w:color="BFBFBF"/>
              <w:left w:val="single" w:sz="4" w:space="0" w:color="BFBFBF"/>
              <w:bottom w:val="single" w:sz="6" w:space="0" w:color="BFBFBF"/>
              <w:right w:val="single" w:sz="4" w:space="0" w:color="BFBFBF"/>
            </w:tcBorders>
            <w:hideMark/>
          </w:tcPr>
          <w:p w14:paraId="1C21AA38" w14:textId="77777777" w:rsidR="000531E1" w:rsidRDefault="000531E1">
            <w:pPr>
              <w:spacing w:line="256" w:lineRule="auto"/>
            </w:pPr>
            <w:r>
              <w:rPr>
                <w:b/>
              </w:rPr>
              <w:t>Extracurricular activities</w:t>
            </w:r>
          </w:p>
        </w:tc>
      </w:tr>
      <w:tr w:rsidR="000531E1" w14:paraId="29B0C7A1"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5F156693" w14:textId="77777777" w:rsidR="000531E1" w:rsidRDefault="000531E1">
            <w:pPr>
              <w:spacing w:line="256" w:lineRule="auto"/>
              <w:ind w:left="540"/>
            </w:pPr>
            <w:r>
              <w:t>Weekly pre- and post-class preparations (reading course materials, articles, etc.)</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530CF516" w14:textId="77777777" w:rsidR="000531E1" w:rsidRDefault="000531E1">
            <w:pPr>
              <w:spacing w:line="256" w:lineRule="auto"/>
              <w:jc w:val="center"/>
            </w:pPr>
            <w:r>
              <w:t>14</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3323251C" w14:textId="77777777" w:rsidR="000531E1" w:rsidRDefault="000531E1">
            <w:pPr>
              <w:spacing w:line="256" w:lineRule="auto"/>
              <w:jc w:val="center"/>
            </w:pPr>
            <w:r>
              <w:t>1</w:t>
            </w:r>
          </w:p>
        </w:tc>
        <w:tc>
          <w:tcPr>
            <w:tcW w:w="2641" w:type="dxa"/>
            <w:tcBorders>
              <w:top w:val="single" w:sz="6" w:space="0" w:color="BFBFBF"/>
              <w:left w:val="single" w:sz="6" w:space="0" w:color="BFBFBF"/>
              <w:bottom w:val="single" w:sz="6" w:space="0" w:color="BFBFBF"/>
              <w:right w:val="single" w:sz="4" w:space="0" w:color="BFBFBF"/>
            </w:tcBorders>
            <w:hideMark/>
          </w:tcPr>
          <w:p w14:paraId="66536E06" w14:textId="77777777" w:rsidR="000531E1" w:rsidRDefault="000531E1">
            <w:pPr>
              <w:spacing w:line="256" w:lineRule="auto"/>
              <w:jc w:val="center"/>
            </w:pPr>
            <w:r>
              <w:t>14</w:t>
            </w:r>
          </w:p>
        </w:tc>
      </w:tr>
      <w:tr w:rsidR="000531E1" w14:paraId="2DE58ECC"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7DE73118" w14:textId="77777777" w:rsidR="000531E1" w:rsidRDefault="000531E1">
            <w:pPr>
              <w:spacing w:line="256" w:lineRule="auto"/>
              <w:ind w:firstLine="540"/>
            </w:pPr>
            <w:r>
              <w:t>Midterm exam preparation</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29535C1B" w14:textId="77777777" w:rsidR="000531E1" w:rsidRDefault="000531E1">
            <w:pPr>
              <w:spacing w:line="256" w:lineRule="auto"/>
              <w:jc w:val="center"/>
            </w:pPr>
            <w:r>
              <w:t>1</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7E015158" w14:textId="77777777" w:rsidR="000531E1" w:rsidRDefault="000531E1">
            <w:pPr>
              <w:spacing w:line="256" w:lineRule="auto"/>
              <w:jc w:val="center"/>
            </w:pPr>
            <w:r>
              <w:t>2</w:t>
            </w:r>
          </w:p>
        </w:tc>
        <w:tc>
          <w:tcPr>
            <w:tcW w:w="2641" w:type="dxa"/>
            <w:tcBorders>
              <w:top w:val="single" w:sz="6" w:space="0" w:color="BFBFBF"/>
              <w:left w:val="single" w:sz="6" w:space="0" w:color="BFBFBF"/>
              <w:bottom w:val="single" w:sz="6" w:space="0" w:color="BFBFBF"/>
              <w:right w:val="single" w:sz="4" w:space="0" w:color="BFBFBF"/>
            </w:tcBorders>
            <w:hideMark/>
          </w:tcPr>
          <w:p w14:paraId="139A9F7F" w14:textId="77777777" w:rsidR="000531E1" w:rsidRDefault="000531E1">
            <w:pPr>
              <w:spacing w:line="256" w:lineRule="auto"/>
              <w:jc w:val="center"/>
            </w:pPr>
            <w:r>
              <w:t>2</w:t>
            </w:r>
          </w:p>
        </w:tc>
      </w:tr>
      <w:tr w:rsidR="000531E1" w14:paraId="65CBEC24"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5AA402C5" w14:textId="77777777" w:rsidR="000531E1" w:rsidRDefault="000531E1">
            <w:pPr>
              <w:spacing w:line="256" w:lineRule="auto"/>
              <w:ind w:firstLine="540"/>
            </w:pPr>
            <w:r>
              <w:t>Final Exam Preparation</w:t>
            </w:r>
          </w:p>
        </w:tc>
        <w:tc>
          <w:tcPr>
            <w:tcW w:w="2475" w:type="dxa"/>
            <w:gridSpan w:val="3"/>
            <w:tcBorders>
              <w:top w:val="single" w:sz="6" w:space="0" w:color="BFBFBF"/>
              <w:left w:val="single" w:sz="6" w:space="0" w:color="BFBFBF"/>
              <w:bottom w:val="single" w:sz="6" w:space="0" w:color="BFBFBF"/>
              <w:right w:val="single" w:sz="6" w:space="0" w:color="BFBFBF"/>
            </w:tcBorders>
            <w:hideMark/>
          </w:tcPr>
          <w:p w14:paraId="610B3786" w14:textId="77777777" w:rsidR="000531E1" w:rsidRDefault="000531E1">
            <w:pPr>
              <w:spacing w:line="256" w:lineRule="auto"/>
              <w:jc w:val="center"/>
            </w:pPr>
            <w:r>
              <w:t>1</w:t>
            </w:r>
          </w:p>
        </w:tc>
        <w:tc>
          <w:tcPr>
            <w:tcW w:w="1215" w:type="dxa"/>
            <w:gridSpan w:val="2"/>
            <w:tcBorders>
              <w:top w:val="single" w:sz="6" w:space="0" w:color="BFBFBF"/>
              <w:left w:val="single" w:sz="6" w:space="0" w:color="BFBFBF"/>
              <w:bottom w:val="single" w:sz="6" w:space="0" w:color="BFBFBF"/>
              <w:right w:val="single" w:sz="6" w:space="0" w:color="BFBFBF"/>
            </w:tcBorders>
            <w:hideMark/>
          </w:tcPr>
          <w:p w14:paraId="065E0878" w14:textId="77777777" w:rsidR="000531E1" w:rsidRDefault="000531E1">
            <w:pPr>
              <w:spacing w:line="256" w:lineRule="auto"/>
              <w:jc w:val="center"/>
            </w:pPr>
            <w:r>
              <w:t>2</w:t>
            </w:r>
          </w:p>
        </w:tc>
        <w:tc>
          <w:tcPr>
            <w:tcW w:w="2641" w:type="dxa"/>
            <w:tcBorders>
              <w:top w:val="single" w:sz="6" w:space="0" w:color="BFBFBF"/>
              <w:left w:val="single" w:sz="6" w:space="0" w:color="BFBFBF"/>
              <w:bottom w:val="single" w:sz="6" w:space="0" w:color="BFBFBF"/>
              <w:right w:val="single" w:sz="4" w:space="0" w:color="BFBFBF"/>
            </w:tcBorders>
            <w:hideMark/>
          </w:tcPr>
          <w:p w14:paraId="60778F93" w14:textId="77777777" w:rsidR="000531E1" w:rsidRDefault="000531E1">
            <w:pPr>
              <w:spacing w:line="256" w:lineRule="auto"/>
              <w:jc w:val="center"/>
            </w:pPr>
            <w:r>
              <w:t>2</w:t>
            </w:r>
          </w:p>
        </w:tc>
      </w:tr>
      <w:tr w:rsidR="000531E1" w14:paraId="027E5990"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5B2F16F0" w14:textId="77777777" w:rsidR="000531E1" w:rsidRDefault="000531E1">
            <w:pPr>
              <w:spacing w:line="256" w:lineRule="auto"/>
              <w:ind w:firstLine="540"/>
            </w:pPr>
            <w:r>
              <w:t>Preparation for Other Quizzes</w:t>
            </w:r>
          </w:p>
        </w:tc>
        <w:tc>
          <w:tcPr>
            <w:tcW w:w="2475" w:type="dxa"/>
            <w:gridSpan w:val="3"/>
            <w:tcBorders>
              <w:top w:val="single" w:sz="6" w:space="0" w:color="BFBFBF"/>
              <w:left w:val="single" w:sz="6" w:space="0" w:color="BFBFBF"/>
              <w:bottom w:val="single" w:sz="6" w:space="0" w:color="BFBFBF"/>
              <w:right w:val="single" w:sz="6" w:space="0" w:color="BFBFBF"/>
            </w:tcBorders>
          </w:tcPr>
          <w:p w14:paraId="388FEAAD" w14:textId="77777777" w:rsidR="000531E1" w:rsidRDefault="000531E1">
            <w:pPr>
              <w:spacing w:line="256" w:lineRule="auto"/>
              <w:jc w:val="center"/>
              <w:rPr>
                <w:highlight w:val="yellow"/>
              </w:rPr>
            </w:pPr>
          </w:p>
        </w:tc>
        <w:tc>
          <w:tcPr>
            <w:tcW w:w="1215" w:type="dxa"/>
            <w:gridSpan w:val="2"/>
            <w:tcBorders>
              <w:top w:val="single" w:sz="6" w:space="0" w:color="BFBFBF"/>
              <w:left w:val="single" w:sz="6" w:space="0" w:color="BFBFBF"/>
              <w:bottom w:val="single" w:sz="6" w:space="0" w:color="BFBFBF"/>
              <w:right w:val="single" w:sz="6" w:space="0" w:color="BFBFBF"/>
            </w:tcBorders>
          </w:tcPr>
          <w:p w14:paraId="042AC17F" w14:textId="77777777" w:rsidR="000531E1" w:rsidRDefault="000531E1">
            <w:pPr>
              <w:spacing w:line="256" w:lineRule="auto"/>
              <w:jc w:val="center"/>
              <w:rPr>
                <w:highlight w:val="yellow"/>
              </w:rPr>
            </w:pPr>
          </w:p>
        </w:tc>
        <w:tc>
          <w:tcPr>
            <w:tcW w:w="2641" w:type="dxa"/>
            <w:tcBorders>
              <w:top w:val="single" w:sz="6" w:space="0" w:color="BFBFBF"/>
              <w:left w:val="single" w:sz="6" w:space="0" w:color="BFBFBF"/>
              <w:bottom w:val="single" w:sz="6" w:space="0" w:color="BFBFBF"/>
              <w:right w:val="single" w:sz="4" w:space="0" w:color="BFBFBF"/>
            </w:tcBorders>
          </w:tcPr>
          <w:p w14:paraId="774DE606" w14:textId="77777777" w:rsidR="000531E1" w:rsidRDefault="000531E1">
            <w:pPr>
              <w:spacing w:line="256" w:lineRule="auto"/>
              <w:jc w:val="center"/>
              <w:rPr>
                <w:highlight w:val="yellow"/>
              </w:rPr>
            </w:pPr>
          </w:p>
        </w:tc>
      </w:tr>
      <w:tr w:rsidR="000531E1" w14:paraId="0C91EF08"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443E93A6" w14:textId="77777777" w:rsidR="000531E1" w:rsidRDefault="000531E1">
            <w:pPr>
              <w:spacing w:line="256" w:lineRule="auto"/>
              <w:ind w:firstLine="540"/>
            </w:pPr>
            <w:r>
              <w:t>Preparing assignments</w:t>
            </w:r>
          </w:p>
        </w:tc>
        <w:tc>
          <w:tcPr>
            <w:tcW w:w="2475" w:type="dxa"/>
            <w:gridSpan w:val="3"/>
            <w:tcBorders>
              <w:top w:val="single" w:sz="6" w:space="0" w:color="BFBFBF"/>
              <w:left w:val="single" w:sz="6" w:space="0" w:color="BFBFBF"/>
              <w:bottom w:val="single" w:sz="6" w:space="0" w:color="BFBFBF"/>
              <w:right w:val="single" w:sz="6" w:space="0" w:color="BFBFBF"/>
            </w:tcBorders>
          </w:tcPr>
          <w:p w14:paraId="2FB312D6" w14:textId="77777777" w:rsidR="000531E1" w:rsidRDefault="000531E1">
            <w:pPr>
              <w:spacing w:line="256" w:lineRule="auto"/>
              <w:jc w:val="center"/>
              <w:rPr>
                <w:highlight w:val="yellow"/>
              </w:rPr>
            </w:pPr>
          </w:p>
        </w:tc>
        <w:tc>
          <w:tcPr>
            <w:tcW w:w="1215" w:type="dxa"/>
            <w:gridSpan w:val="2"/>
            <w:tcBorders>
              <w:top w:val="single" w:sz="6" w:space="0" w:color="BFBFBF"/>
              <w:left w:val="single" w:sz="6" w:space="0" w:color="BFBFBF"/>
              <w:bottom w:val="single" w:sz="6" w:space="0" w:color="BFBFBF"/>
              <w:right w:val="single" w:sz="6" w:space="0" w:color="BFBFBF"/>
            </w:tcBorders>
          </w:tcPr>
          <w:p w14:paraId="03E669D2" w14:textId="77777777" w:rsidR="000531E1" w:rsidRDefault="000531E1">
            <w:pPr>
              <w:spacing w:line="256" w:lineRule="auto"/>
              <w:jc w:val="center"/>
              <w:rPr>
                <w:highlight w:val="yellow"/>
              </w:rPr>
            </w:pPr>
          </w:p>
        </w:tc>
        <w:tc>
          <w:tcPr>
            <w:tcW w:w="2641" w:type="dxa"/>
            <w:tcBorders>
              <w:top w:val="single" w:sz="6" w:space="0" w:color="BFBFBF"/>
              <w:left w:val="single" w:sz="6" w:space="0" w:color="BFBFBF"/>
              <w:bottom w:val="single" w:sz="6" w:space="0" w:color="BFBFBF"/>
              <w:right w:val="single" w:sz="4" w:space="0" w:color="BFBFBF"/>
            </w:tcBorders>
          </w:tcPr>
          <w:p w14:paraId="39765B1B" w14:textId="77777777" w:rsidR="000531E1" w:rsidRDefault="000531E1">
            <w:pPr>
              <w:spacing w:line="256" w:lineRule="auto"/>
              <w:jc w:val="center"/>
              <w:rPr>
                <w:highlight w:val="yellow"/>
              </w:rPr>
            </w:pPr>
          </w:p>
        </w:tc>
      </w:tr>
      <w:tr w:rsidR="000531E1" w14:paraId="6906A092"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558BBFAD" w14:textId="77777777" w:rsidR="000531E1" w:rsidRDefault="000531E1">
            <w:pPr>
              <w:spacing w:line="256" w:lineRule="auto"/>
              <w:ind w:firstLine="540"/>
            </w:pPr>
            <w:r>
              <w:t>Preparing a presentation</w:t>
            </w:r>
          </w:p>
        </w:tc>
        <w:tc>
          <w:tcPr>
            <w:tcW w:w="2475" w:type="dxa"/>
            <w:gridSpan w:val="3"/>
            <w:tcBorders>
              <w:top w:val="single" w:sz="6" w:space="0" w:color="BFBFBF"/>
              <w:left w:val="single" w:sz="6" w:space="0" w:color="BFBFBF"/>
              <w:bottom w:val="single" w:sz="6" w:space="0" w:color="BFBFBF"/>
              <w:right w:val="single" w:sz="6" w:space="0" w:color="BFBFBF"/>
            </w:tcBorders>
          </w:tcPr>
          <w:p w14:paraId="6D452B68" w14:textId="77777777" w:rsidR="000531E1" w:rsidRDefault="000531E1">
            <w:pPr>
              <w:spacing w:line="256" w:lineRule="auto"/>
              <w:jc w:val="center"/>
              <w:rPr>
                <w:highlight w:val="yellow"/>
              </w:rPr>
            </w:pPr>
          </w:p>
        </w:tc>
        <w:tc>
          <w:tcPr>
            <w:tcW w:w="1215" w:type="dxa"/>
            <w:gridSpan w:val="2"/>
            <w:tcBorders>
              <w:top w:val="single" w:sz="6" w:space="0" w:color="BFBFBF"/>
              <w:left w:val="single" w:sz="6" w:space="0" w:color="BFBFBF"/>
              <w:bottom w:val="single" w:sz="6" w:space="0" w:color="BFBFBF"/>
              <w:right w:val="single" w:sz="6" w:space="0" w:color="BFBFBF"/>
            </w:tcBorders>
          </w:tcPr>
          <w:p w14:paraId="119F33A3" w14:textId="77777777" w:rsidR="000531E1" w:rsidRDefault="000531E1">
            <w:pPr>
              <w:spacing w:line="256" w:lineRule="auto"/>
              <w:jc w:val="center"/>
              <w:rPr>
                <w:highlight w:val="yellow"/>
              </w:rPr>
            </w:pPr>
          </w:p>
        </w:tc>
        <w:tc>
          <w:tcPr>
            <w:tcW w:w="2641" w:type="dxa"/>
            <w:tcBorders>
              <w:top w:val="single" w:sz="6" w:space="0" w:color="BFBFBF"/>
              <w:left w:val="single" w:sz="6" w:space="0" w:color="BFBFBF"/>
              <w:bottom w:val="single" w:sz="6" w:space="0" w:color="BFBFBF"/>
              <w:right w:val="single" w:sz="4" w:space="0" w:color="BFBFBF"/>
            </w:tcBorders>
          </w:tcPr>
          <w:p w14:paraId="238CBBA0" w14:textId="77777777" w:rsidR="000531E1" w:rsidRDefault="000531E1">
            <w:pPr>
              <w:spacing w:line="256" w:lineRule="auto"/>
              <w:jc w:val="center"/>
              <w:rPr>
                <w:highlight w:val="yellow"/>
              </w:rPr>
            </w:pPr>
          </w:p>
        </w:tc>
      </w:tr>
      <w:tr w:rsidR="000531E1" w14:paraId="7B53E19D"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3E4AEAC3" w14:textId="77777777" w:rsidR="000531E1" w:rsidRDefault="000531E1">
            <w:pPr>
              <w:spacing w:line="256" w:lineRule="auto"/>
              <w:ind w:firstLine="540"/>
            </w:pPr>
            <w:r>
              <w:t>Other (please specify)</w:t>
            </w:r>
          </w:p>
        </w:tc>
        <w:tc>
          <w:tcPr>
            <w:tcW w:w="2475" w:type="dxa"/>
            <w:gridSpan w:val="3"/>
            <w:tcBorders>
              <w:top w:val="single" w:sz="6" w:space="0" w:color="BFBFBF"/>
              <w:left w:val="single" w:sz="6" w:space="0" w:color="BFBFBF"/>
              <w:bottom w:val="single" w:sz="6" w:space="0" w:color="BFBFBF"/>
              <w:right w:val="single" w:sz="6" w:space="0" w:color="BFBFBF"/>
            </w:tcBorders>
          </w:tcPr>
          <w:p w14:paraId="5B1D1FFE" w14:textId="77777777" w:rsidR="000531E1" w:rsidRDefault="000531E1">
            <w:pPr>
              <w:spacing w:line="256" w:lineRule="auto"/>
              <w:jc w:val="center"/>
              <w:rPr>
                <w:highlight w:val="yellow"/>
              </w:rPr>
            </w:pPr>
          </w:p>
        </w:tc>
        <w:tc>
          <w:tcPr>
            <w:tcW w:w="1215" w:type="dxa"/>
            <w:gridSpan w:val="2"/>
            <w:tcBorders>
              <w:top w:val="single" w:sz="6" w:space="0" w:color="BFBFBF"/>
              <w:left w:val="single" w:sz="6" w:space="0" w:color="BFBFBF"/>
              <w:bottom w:val="single" w:sz="6" w:space="0" w:color="BFBFBF"/>
              <w:right w:val="single" w:sz="6" w:space="0" w:color="BFBFBF"/>
            </w:tcBorders>
          </w:tcPr>
          <w:p w14:paraId="0761355C" w14:textId="77777777" w:rsidR="000531E1" w:rsidRDefault="000531E1">
            <w:pPr>
              <w:spacing w:line="256" w:lineRule="auto"/>
              <w:jc w:val="center"/>
              <w:rPr>
                <w:highlight w:val="yellow"/>
              </w:rPr>
            </w:pPr>
          </w:p>
        </w:tc>
        <w:tc>
          <w:tcPr>
            <w:tcW w:w="2641" w:type="dxa"/>
            <w:tcBorders>
              <w:top w:val="single" w:sz="6" w:space="0" w:color="BFBFBF"/>
              <w:left w:val="single" w:sz="6" w:space="0" w:color="BFBFBF"/>
              <w:bottom w:val="single" w:sz="6" w:space="0" w:color="BFBFBF"/>
              <w:right w:val="single" w:sz="4" w:space="0" w:color="BFBFBF"/>
            </w:tcBorders>
          </w:tcPr>
          <w:p w14:paraId="3748B4FB" w14:textId="77777777" w:rsidR="000531E1" w:rsidRDefault="000531E1">
            <w:pPr>
              <w:spacing w:line="256" w:lineRule="auto"/>
              <w:jc w:val="center"/>
              <w:rPr>
                <w:highlight w:val="yellow"/>
              </w:rPr>
            </w:pPr>
          </w:p>
        </w:tc>
      </w:tr>
      <w:tr w:rsidR="000531E1" w14:paraId="6CA9D8BB"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5C033B78" w14:textId="77777777" w:rsidR="000531E1" w:rsidRDefault="000531E1">
            <w:pPr>
              <w:spacing w:line="256" w:lineRule="auto"/>
              <w:ind w:firstLine="540"/>
              <w:rPr>
                <w:b/>
              </w:rPr>
            </w:pPr>
            <w:r>
              <w:rPr>
                <w:b/>
              </w:rPr>
              <w:t>Total Workload (hours)</w:t>
            </w:r>
          </w:p>
        </w:tc>
        <w:tc>
          <w:tcPr>
            <w:tcW w:w="2475" w:type="dxa"/>
            <w:gridSpan w:val="3"/>
            <w:tcBorders>
              <w:top w:val="single" w:sz="6" w:space="0" w:color="BFBFBF"/>
              <w:left w:val="single" w:sz="6" w:space="0" w:color="BFBFBF"/>
              <w:bottom w:val="single" w:sz="6" w:space="0" w:color="BFBFBF"/>
              <w:right w:val="single" w:sz="6" w:space="0" w:color="BFBFBF"/>
            </w:tcBorders>
          </w:tcPr>
          <w:p w14:paraId="030D591E" w14:textId="77777777" w:rsidR="000531E1" w:rsidRDefault="000531E1">
            <w:pPr>
              <w:spacing w:line="256" w:lineRule="auto"/>
              <w:jc w:val="center"/>
              <w:rPr>
                <w:highlight w:val="yellow"/>
              </w:rPr>
            </w:pPr>
          </w:p>
        </w:tc>
        <w:tc>
          <w:tcPr>
            <w:tcW w:w="1215" w:type="dxa"/>
            <w:gridSpan w:val="2"/>
            <w:tcBorders>
              <w:top w:val="single" w:sz="6" w:space="0" w:color="BFBFBF"/>
              <w:left w:val="single" w:sz="6" w:space="0" w:color="BFBFBF"/>
              <w:bottom w:val="single" w:sz="6" w:space="0" w:color="BFBFBF"/>
              <w:right w:val="single" w:sz="6" w:space="0" w:color="BFBFBF"/>
            </w:tcBorders>
          </w:tcPr>
          <w:p w14:paraId="3220844E" w14:textId="77777777" w:rsidR="000531E1" w:rsidRDefault="000531E1">
            <w:pPr>
              <w:spacing w:line="256" w:lineRule="auto"/>
              <w:jc w:val="center"/>
              <w:rPr>
                <w:highlight w:val="yellow"/>
              </w:rPr>
            </w:pPr>
          </w:p>
        </w:tc>
        <w:tc>
          <w:tcPr>
            <w:tcW w:w="2641" w:type="dxa"/>
            <w:tcBorders>
              <w:top w:val="single" w:sz="6" w:space="0" w:color="BFBFBF"/>
              <w:left w:val="single" w:sz="6" w:space="0" w:color="BFBFBF"/>
              <w:bottom w:val="single" w:sz="6" w:space="0" w:color="BFBFBF"/>
              <w:right w:val="single" w:sz="4" w:space="0" w:color="BFBFBF"/>
            </w:tcBorders>
            <w:hideMark/>
          </w:tcPr>
          <w:p w14:paraId="248064DB" w14:textId="77777777" w:rsidR="000531E1" w:rsidRDefault="000531E1">
            <w:pPr>
              <w:spacing w:line="256" w:lineRule="auto"/>
              <w:jc w:val="center"/>
            </w:pPr>
            <w:r>
              <w:t>50/25</w:t>
            </w:r>
          </w:p>
        </w:tc>
      </w:tr>
      <w:tr w:rsidR="000531E1" w14:paraId="0E84F46A"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250"/>
        </w:trPr>
        <w:tc>
          <w:tcPr>
            <w:tcW w:w="4197" w:type="dxa"/>
            <w:gridSpan w:val="7"/>
            <w:tcBorders>
              <w:top w:val="single" w:sz="6" w:space="0" w:color="BFBFBF"/>
              <w:left w:val="single" w:sz="4" w:space="0" w:color="BFBFBF"/>
              <w:bottom w:val="single" w:sz="6" w:space="0" w:color="BFBFBF"/>
              <w:right w:val="single" w:sz="6" w:space="0" w:color="BFBFBF"/>
            </w:tcBorders>
            <w:hideMark/>
          </w:tcPr>
          <w:p w14:paraId="4AEC8075" w14:textId="77777777" w:rsidR="000531E1" w:rsidRDefault="000531E1">
            <w:pPr>
              <w:spacing w:line="256" w:lineRule="auto"/>
              <w:ind w:firstLine="540"/>
              <w:rPr>
                <w:b/>
              </w:rPr>
            </w:pPr>
            <w:r>
              <w:rPr>
                <w:b/>
              </w:rPr>
              <w:t xml:space="preserve">Course ECTS Credits </w:t>
            </w:r>
          </w:p>
          <w:p w14:paraId="6E08F286" w14:textId="77777777" w:rsidR="000531E1" w:rsidRDefault="000531E1">
            <w:pPr>
              <w:spacing w:line="256" w:lineRule="auto"/>
              <w:ind w:firstLine="540"/>
              <w:rPr>
                <w:b/>
              </w:rPr>
            </w:pPr>
            <w:r>
              <w:rPr>
                <w:b/>
              </w:rPr>
              <w:t xml:space="preserve">Total Workload (hours) / 25 </w:t>
            </w:r>
          </w:p>
        </w:tc>
        <w:tc>
          <w:tcPr>
            <w:tcW w:w="2475" w:type="dxa"/>
            <w:gridSpan w:val="3"/>
            <w:tcBorders>
              <w:top w:val="single" w:sz="6" w:space="0" w:color="BFBFBF"/>
              <w:left w:val="single" w:sz="6" w:space="0" w:color="BFBFBF"/>
              <w:bottom w:val="single" w:sz="6" w:space="0" w:color="BFBFBF"/>
              <w:right w:val="single" w:sz="6" w:space="0" w:color="BFBFBF"/>
            </w:tcBorders>
          </w:tcPr>
          <w:p w14:paraId="684CFFB4" w14:textId="77777777" w:rsidR="000531E1" w:rsidRDefault="000531E1">
            <w:pPr>
              <w:spacing w:line="256" w:lineRule="auto"/>
              <w:jc w:val="center"/>
              <w:rPr>
                <w:highlight w:val="yellow"/>
              </w:rPr>
            </w:pPr>
          </w:p>
        </w:tc>
        <w:tc>
          <w:tcPr>
            <w:tcW w:w="1215" w:type="dxa"/>
            <w:gridSpan w:val="2"/>
            <w:tcBorders>
              <w:top w:val="single" w:sz="6" w:space="0" w:color="BFBFBF"/>
              <w:left w:val="single" w:sz="6" w:space="0" w:color="BFBFBF"/>
              <w:bottom w:val="single" w:sz="6" w:space="0" w:color="BFBFBF"/>
              <w:right w:val="single" w:sz="6" w:space="0" w:color="BFBFBF"/>
            </w:tcBorders>
          </w:tcPr>
          <w:p w14:paraId="6CFA9480" w14:textId="77777777" w:rsidR="000531E1" w:rsidRDefault="000531E1">
            <w:pPr>
              <w:spacing w:line="256" w:lineRule="auto"/>
              <w:jc w:val="center"/>
              <w:rPr>
                <w:highlight w:val="yellow"/>
              </w:rPr>
            </w:pPr>
          </w:p>
        </w:tc>
        <w:tc>
          <w:tcPr>
            <w:tcW w:w="2641" w:type="dxa"/>
            <w:tcBorders>
              <w:top w:val="single" w:sz="6" w:space="0" w:color="BFBFBF"/>
              <w:left w:val="single" w:sz="6" w:space="0" w:color="BFBFBF"/>
              <w:bottom w:val="single" w:sz="6" w:space="0" w:color="BFBFBF"/>
              <w:right w:val="single" w:sz="4" w:space="0" w:color="BFBFBF"/>
            </w:tcBorders>
          </w:tcPr>
          <w:p w14:paraId="641FD2DB" w14:textId="77777777" w:rsidR="000531E1" w:rsidRDefault="000531E1">
            <w:pPr>
              <w:spacing w:line="256" w:lineRule="auto"/>
              <w:jc w:val="center"/>
            </w:pPr>
          </w:p>
          <w:p w14:paraId="33E90C2D" w14:textId="77777777" w:rsidR="000531E1" w:rsidRDefault="000531E1">
            <w:pPr>
              <w:spacing w:line="256" w:lineRule="auto"/>
              <w:jc w:val="center"/>
            </w:pPr>
            <w:r>
              <w:t>2</w:t>
            </w:r>
          </w:p>
        </w:tc>
      </w:tr>
      <w:tr w:rsidR="000531E1" w14:paraId="2B017FFE"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rPr>
          <w:trHeight w:val="170"/>
        </w:trPr>
        <w:tc>
          <w:tcPr>
            <w:tcW w:w="6672" w:type="dxa"/>
            <w:gridSpan w:val="10"/>
            <w:tcBorders>
              <w:top w:val="single" w:sz="6" w:space="0" w:color="BFBFBF"/>
              <w:left w:val="single" w:sz="4" w:space="0" w:color="BFBFBF"/>
              <w:bottom w:val="single" w:sz="4" w:space="0" w:color="BFBFBF"/>
              <w:right w:val="single" w:sz="6" w:space="0" w:color="BFBFBF"/>
            </w:tcBorders>
            <w:hideMark/>
          </w:tcPr>
          <w:p w14:paraId="1DA146B9" w14:textId="77777777" w:rsidR="000531E1" w:rsidRDefault="000531E1">
            <w:pPr>
              <w:spacing w:line="256" w:lineRule="auto"/>
              <w:rPr>
                <w:highlight w:val="yellow"/>
              </w:rPr>
            </w:pPr>
            <w:r>
              <w:rPr>
                <w:i/>
              </w:rPr>
              <w:t>*25 hours of work are equivalent to 1 ECTS credit.</w:t>
            </w:r>
          </w:p>
        </w:tc>
        <w:tc>
          <w:tcPr>
            <w:tcW w:w="1215" w:type="dxa"/>
            <w:gridSpan w:val="2"/>
            <w:tcBorders>
              <w:top w:val="single" w:sz="6" w:space="0" w:color="BFBFBF"/>
              <w:left w:val="single" w:sz="6" w:space="0" w:color="BFBFBF"/>
              <w:bottom w:val="single" w:sz="4" w:space="0" w:color="BFBFBF"/>
              <w:right w:val="single" w:sz="6" w:space="0" w:color="BFBFBF"/>
            </w:tcBorders>
          </w:tcPr>
          <w:p w14:paraId="4F22F43C" w14:textId="77777777" w:rsidR="000531E1" w:rsidRDefault="000531E1">
            <w:pPr>
              <w:spacing w:line="256" w:lineRule="auto"/>
              <w:jc w:val="center"/>
              <w:rPr>
                <w:highlight w:val="yellow"/>
              </w:rPr>
            </w:pPr>
          </w:p>
        </w:tc>
        <w:tc>
          <w:tcPr>
            <w:tcW w:w="2641" w:type="dxa"/>
            <w:tcBorders>
              <w:top w:val="single" w:sz="6" w:space="0" w:color="BFBFBF"/>
              <w:left w:val="single" w:sz="6" w:space="0" w:color="BFBFBF"/>
              <w:bottom w:val="single" w:sz="4" w:space="0" w:color="BFBFBF"/>
              <w:right w:val="single" w:sz="4" w:space="0" w:color="BFBFBF"/>
            </w:tcBorders>
          </w:tcPr>
          <w:p w14:paraId="0B007126" w14:textId="77777777" w:rsidR="000531E1" w:rsidRDefault="000531E1">
            <w:pPr>
              <w:spacing w:line="256" w:lineRule="auto"/>
              <w:jc w:val="center"/>
            </w:pPr>
          </w:p>
        </w:tc>
      </w:tr>
      <w:tr w:rsidR="000531E1" w14:paraId="0FD0A8B6" w14:textId="77777777" w:rsidTr="00C30C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PrEx>
        <w:tc>
          <w:tcPr>
            <w:tcW w:w="1419" w:type="dxa"/>
            <w:gridSpan w:val="2"/>
            <w:tcBorders>
              <w:top w:val="nil"/>
              <w:left w:val="nil"/>
              <w:bottom w:val="nil"/>
              <w:right w:val="nil"/>
            </w:tcBorders>
            <w:vAlign w:val="center"/>
            <w:hideMark/>
          </w:tcPr>
          <w:p w14:paraId="73980E29" w14:textId="77777777" w:rsidR="000531E1" w:rsidRDefault="000531E1"/>
        </w:tc>
        <w:tc>
          <w:tcPr>
            <w:tcW w:w="236" w:type="dxa"/>
            <w:tcBorders>
              <w:top w:val="nil"/>
              <w:left w:val="nil"/>
              <w:bottom w:val="nil"/>
              <w:right w:val="nil"/>
            </w:tcBorders>
            <w:vAlign w:val="center"/>
            <w:hideMark/>
          </w:tcPr>
          <w:p w14:paraId="2B642166" w14:textId="77777777" w:rsidR="000531E1" w:rsidRDefault="000531E1">
            <w:pPr>
              <w:spacing w:line="256" w:lineRule="auto"/>
              <w:rPr>
                <w:rFonts w:asciiTheme="minorHAnsi" w:hAnsiTheme="minorHAnsi" w:cstheme="minorBidi"/>
              </w:rPr>
            </w:pPr>
          </w:p>
        </w:tc>
        <w:tc>
          <w:tcPr>
            <w:tcW w:w="2542" w:type="dxa"/>
            <w:gridSpan w:val="4"/>
            <w:tcBorders>
              <w:top w:val="nil"/>
              <w:left w:val="nil"/>
              <w:bottom w:val="nil"/>
              <w:right w:val="nil"/>
            </w:tcBorders>
            <w:vAlign w:val="center"/>
            <w:hideMark/>
          </w:tcPr>
          <w:p w14:paraId="3B620C1D" w14:textId="77777777" w:rsidR="000531E1" w:rsidRDefault="000531E1">
            <w:pPr>
              <w:spacing w:line="256" w:lineRule="auto"/>
              <w:rPr>
                <w:rFonts w:asciiTheme="minorHAnsi" w:hAnsiTheme="minorHAnsi" w:cstheme="minorBidi"/>
              </w:rPr>
            </w:pPr>
          </w:p>
        </w:tc>
        <w:tc>
          <w:tcPr>
            <w:tcW w:w="2239" w:type="dxa"/>
            <w:gridSpan w:val="2"/>
            <w:tcBorders>
              <w:top w:val="nil"/>
              <w:left w:val="nil"/>
              <w:bottom w:val="nil"/>
              <w:right w:val="nil"/>
            </w:tcBorders>
            <w:vAlign w:val="center"/>
            <w:hideMark/>
          </w:tcPr>
          <w:p w14:paraId="3B778802" w14:textId="77777777" w:rsidR="000531E1" w:rsidRDefault="000531E1">
            <w:pPr>
              <w:spacing w:line="256" w:lineRule="auto"/>
              <w:rPr>
                <w:rFonts w:asciiTheme="minorHAnsi" w:hAnsiTheme="minorHAnsi" w:cstheme="minorBidi"/>
              </w:rPr>
            </w:pPr>
          </w:p>
        </w:tc>
        <w:tc>
          <w:tcPr>
            <w:tcW w:w="236" w:type="dxa"/>
            <w:tcBorders>
              <w:top w:val="nil"/>
              <w:left w:val="nil"/>
              <w:bottom w:val="nil"/>
              <w:right w:val="nil"/>
            </w:tcBorders>
            <w:vAlign w:val="center"/>
            <w:hideMark/>
          </w:tcPr>
          <w:p w14:paraId="73A97589" w14:textId="77777777" w:rsidR="000531E1" w:rsidRDefault="000531E1">
            <w:pPr>
              <w:spacing w:line="256" w:lineRule="auto"/>
              <w:rPr>
                <w:rFonts w:asciiTheme="minorHAnsi" w:hAnsiTheme="minorHAnsi" w:cstheme="minorBidi"/>
              </w:rPr>
            </w:pPr>
          </w:p>
        </w:tc>
        <w:tc>
          <w:tcPr>
            <w:tcW w:w="1215" w:type="dxa"/>
            <w:gridSpan w:val="2"/>
            <w:tcBorders>
              <w:top w:val="nil"/>
              <w:left w:val="nil"/>
              <w:bottom w:val="nil"/>
              <w:right w:val="nil"/>
            </w:tcBorders>
            <w:vAlign w:val="center"/>
            <w:hideMark/>
          </w:tcPr>
          <w:p w14:paraId="470F0D8B" w14:textId="77777777" w:rsidR="000531E1" w:rsidRDefault="000531E1">
            <w:pPr>
              <w:spacing w:line="256" w:lineRule="auto"/>
              <w:rPr>
                <w:rFonts w:asciiTheme="minorHAnsi" w:hAnsiTheme="minorHAnsi" w:cstheme="minorBidi"/>
              </w:rPr>
            </w:pPr>
          </w:p>
        </w:tc>
        <w:tc>
          <w:tcPr>
            <w:tcW w:w="2641" w:type="dxa"/>
            <w:tcBorders>
              <w:top w:val="nil"/>
              <w:left w:val="nil"/>
              <w:bottom w:val="nil"/>
              <w:right w:val="nil"/>
            </w:tcBorders>
            <w:vAlign w:val="center"/>
            <w:hideMark/>
          </w:tcPr>
          <w:p w14:paraId="2787623E" w14:textId="77777777" w:rsidR="000531E1" w:rsidRDefault="000531E1">
            <w:pPr>
              <w:spacing w:line="256" w:lineRule="auto"/>
              <w:rPr>
                <w:rFonts w:asciiTheme="minorHAnsi" w:hAnsiTheme="minorHAnsi" w:cstheme="minorBidi"/>
              </w:rPr>
            </w:pPr>
          </w:p>
        </w:tc>
      </w:tr>
    </w:tbl>
    <w:p w14:paraId="52E50CD5" w14:textId="7B4C3D98" w:rsidR="000531E1" w:rsidRDefault="000531E1" w:rsidP="000531E1">
      <w:pPr>
        <w:pStyle w:val="Aklm3"/>
        <w:rPr>
          <w:szCs w:val="16"/>
          <w:lang w:eastAsia="tr-TR"/>
        </w:rPr>
      </w:pPr>
    </w:p>
    <w:p w14:paraId="36E3E050" w14:textId="5F212CB6" w:rsidR="00713CBE" w:rsidRDefault="00713CBE" w:rsidP="000531E1">
      <w:pPr>
        <w:pStyle w:val="Aklm3"/>
        <w:rPr>
          <w:szCs w:val="16"/>
          <w:lang w:eastAsia="tr-TR"/>
        </w:rPr>
      </w:pPr>
    </w:p>
    <w:p w14:paraId="16BD1F2E" w14:textId="77777777" w:rsidR="00713CBE" w:rsidRDefault="00713CBE" w:rsidP="000531E1">
      <w:pPr>
        <w:pStyle w:val="Aklm3"/>
        <w:rPr>
          <w:szCs w:val="16"/>
          <w:lang w:eastAsia="tr-TR"/>
        </w:rPr>
      </w:pPr>
    </w:p>
    <w:tbl>
      <w:tblPr>
        <w:tblW w:w="10490" w:type="dxa"/>
        <w:tblInd w:w="-712" w:type="dxa"/>
        <w:tblBorders>
          <w:top w:val="single" w:sz="2" w:space="0" w:color="BFBFBF"/>
          <w:left w:val="single" w:sz="2" w:space="0" w:color="BFBFBF"/>
          <w:bottom w:val="single" w:sz="2" w:space="0" w:color="BFBFBF"/>
          <w:right w:val="single" w:sz="2" w:space="0" w:color="BFBFBF"/>
          <w:insideH w:val="single" w:sz="6" w:space="0" w:color="BFBFBF"/>
          <w:insideV w:val="single" w:sz="6" w:space="0" w:color="BFBFBF"/>
        </w:tblBorders>
        <w:tblLook w:val="04A0" w:firstRow="1" w:lastRow="0" w:firstColumn="1" w:lastColumn="0" w:noHBand="0" w:noVBand="1"/>
      </w:tblPr>
      <w:tblGrid>
        <w:gridCol w:w="2029"/>
        <w:gridCol w:w="285"/>
        <w:gridCol w:w="895"/>
        <w:gridCol w:w="588"/>
        <w:gridCol w:w="494"/>
        <w:gridCol w:w="494"/>
        <w:gridCol w:w="499"/>
        <w:gridCol w:w="563"/>
        <w:gridCol w:w="535"/>
        <w:gridCol w:w="535"/>
        <w:gridCol w:w="535"/>
        <w:gridCol w:w="628"/>
        <w:gridCol w:w="566"/>
        <w:gridCol w:w="566"/>
        <w:gridCol w:w="1278"/>
      </w:tblGrid>
      <w:tr w:rsidR="000531E1" w14:paraId="3CE401FC" w14:textId="77777777" w:rsidTr="00713CBE">
        <w:tc>
          <w:tcPr>
            <w:tcW w:w="10490" w:type="dxa"/>
            <w:gridSpan w:val="15"/>
            <w:tcBorders>
              <w:top w:val="single" w:sz="2" w:space="0" w:color="BFBFBF"/>
              <w:left w:val="single" w:sz="2" w:space="0" w:color="BFBFBF"/>
              <w:bottom w:val="single" w:sz="6" w:space="0" w:color="BFBFBF"/>
              <w:right w:val="single" w:sz="2" w:space="0" w:color="BFBFBF"/>
            </w:tcBorders>
            <w:hideMark/>
          </w:tcPr>
          <w:p w14:paraId="382A227E" w14:textId="77777777" w:rsidR="000531E1" w:rsidRDefault="000531E1">
            <w:pPr>
              <w:spacing w:line="256" w:lineRule="auto"/>
              <w:rPr>
                <w:rFonts w:eastAsia="Calibri"/>
                <w:b/>
              </w:rPr>
            </w:pPr>
            <w:r>
              <w:rPr>
                <w:rFonts w:eastAsia="Calibri"/>
                <w:b/>
              </w:rPr>
              <w:t>Table 1. Contribution of the Course Learning Outcomes to Program Outcomes (PO)</w:t>
            </w:r>
          </w:p>
          <w:p w14:paraId="437A10D1" w14:textId="77777777" w:rsidR="000531E1" w:rsidRDefault="000531E1">
            <w:pPr>
              <w:spacing w:line="256" w:lineRule="auto"/>
              <w:rPr>
                <w:rFonts w:eastAsia="Calibri"/>
                <w:b/>
              </w:rPr>
            </w:pPr>
            <w:r>
              <w:rPr>
                <w:rFonts w:eastAsia="Calibri"/>
                <w:i/>
              </w:rPr>
              <w:t xml:space="preserve">0—No contribution         </w:t>
            </w:r>
            <w:r>
              <w:rPr>
                <w:rFonts w:eastAsia="Calibri"/>
                <w:i/>
              </w:rPr>
              <w:tab/>
              <w:t>1-Minimal contribution</w:t>
            </w:r>
            <w:r>
              <w:rPr>
                <w:rFonts w:eastAsia="Calibri"/>
                <w:i/>
              </w:rPr>
              <w:tab/>
            </w:r>
            <w:r>
              <w:rPr>
                <w:rFonts w:eastAsia="Calibri"/>
                <w:i/>
              </w:rPr>
              <w:tab/>
              <w:t>2-Moderate contribution</w:t>
            </w:r>
            <w:r>
              <w:rPr>
                <w:rFonts w:eastAsia="Calibri"/>
                <w:i/>
              </w:rPr>
              <w:tab/>
              <w:t>3-Full contribution</w:t>
            </w:r>
          </w:p>
        </w:tc>
      </w:tr>
      <w:tr w:rsidR="000531E1" w14:paraId="2F964A8D" w14:textId="77777777" w:rsidTr="00713CBE">
        <w:tc>
          <w:tcPr>
            <w:tcW w:w="2314" w:type="dxa"/>
            <w:gridSpan w:val="2"/>
            <w:tcBorders>
              <w:top w:val="single" w:sz="6" w:space="0" w:color="BFBFBF"/>
              <w:left w:val="single" w:sz="2" w:space="0" w:color="BFBFBF"/>
              <w:bottom w:val="single" w:sz="6" w:space="0" w:color="BFBFBF"/>
              <w:right w:val="single" w:sz="6" w:space="0" w:color="BFBFBF"/>
            </w:tcBorders>
            <w:hideMark/>
          </w:tcPr>
          <w:p w14:paraId="122CF525" w14:textId="77777777" w:rsidR="000531E1" w:rsidRDefault="000531E1">
            <w:pPr>
              <w:spacing w:line="256" w:lineRule="auto"/>
              <w:rPr>
                <w:rFonts w:eastAsia="Calibri"/>
              </w:rPr>
            </w:pPr>
            <w:r>
              <w:rPr>
                <w:rFonts w:eastAsia="Calibri"/>
                <w:b/>
              </w:rPr>
              <w:t xml:space="preserve">Course Learning Contribution  </w:t>
            </w:r>
          </w:p>
        </w:tc>
        <w:tc>
          <w:tcPr>
            <w:tcW w:w="0" w:type="auto"/>
            <w:tcBorders>
              <w:top w:val="single" w:sz="6" w:space="0" w:color="BFBFBF"/>
              <w:left w:val="single" w:sz="6" w:space="0" w:color="BFBFBF"/>
              <w:bottom w:val="single" w:sz="6" w:space="0" w:color="BFBFBF"/>
              <w:right w:val="single" w:sz="6" w:space="0" w:color="BFBFBF"/>
            </w:tcBorders>
            <w:hideMark/>
          </w:tcPr>
          <w:p w14:paraId="61C542B0" w14:textId="1CB80ABD" w:rsidR="000531E1" w:rsidRDefault="000531E1">
            <w:pPr>
              <w:spacing w:line="256" w:lineRule="auto"/>
              <w:jc w:val="center"/>
              <w:rPr>
                <w:rFonts w:eastAsia="Calibri"/>
              </w:rPr>
            </w:pPr>
            <w:r>
              <w:rPr>
                <w:rFonts w:eastAsia="Calibri"/>
                <w:b/>
              </w:rPr>
              <w:t>PO 1</w:t>
            </w:r>
          </w:p>
        </w:tc>
        <w:tc>
          <w:tcPr>
            <w:tcW w:w="0" w:type="auto"/>
            <w:tcBorders>
              <w:top w:val="single" w:sz="6" w:space="0" w:color="BFBFBF"/>
              <w:left w:val="single" w:sz="6" w:space="0" w:color="BFBFBF"/>
              <w:bottom w:val="single" w:sz="6" w:space="0" w:color="BFBFBF"/>
              <w:right w:val="single" w:sz="6" w:space="0" w:color="BFBFBF"/>
            </w:tcBorders>
            <w:hideMark/>
          </w:tcPr>
          <w:p w14:paraId="679C4741" w14:textId="75EF4825" w:rsidR="000531E1" w:rsidRDefault="000531E1">
            <w:pPr>
              <w:spacing w:line="256" w:lineRule="auto"/>
              <w:jc w:val="center"/>
              <w:rPr>
                <w:rFonts w:eastAsia="Calibri"/>
              </w:rPr>
            </w:pPr>
            <w:r>
              <w:rPr>
                <w:rFonts w:eastAsia="Calibri"/>
                <w:b/>
              </w:rPr>
              <w:t>PO 2</w:t>
            </w:r>
          </w:p>
        </w:tc>
        <w:tc>
          <w:tcPr>
            <w:tcW w:w="0" w:type="auto"/>
            <w:tcBorders>
              <w:top w:val="single" w:sz="6" w:space="0" w:color="BFBFBF"/>
              <w:left w:val="single" w:sz="6" w:space="0" w:color="BFBFBF"/>
              <w:bottom w:val="single" w:sz="6" w:space="0" w:color="BFBFBF"/>
              <w:right w:val="single" w:sz="6" w:space="0" w:color="BFBFBF"/>
            </w:tcBorders>
            <w:hideMark/>
          </w:tcPr>
          <w:p w14:paraId="71668956" w14:textId="2A15B811" w:rsidR="000531E1" w:rsidRDefault="000531E1">
            <w:pPr>
              <w:spacing w:line="256" w:lineRule="auto"/>
              <w:jc w:val="center"/>
              <w:rPr>
                <w:rFonts w:eastAsia="Calibri"/>
              </w:rPr>
            </w:pPr>
            <w:r>
              <w:rPr>
                <w:rFonts w:eastAsia="Calibri"/>
                <w:b/>
              </w:rPr>
              <w:t>PO 3</w:t>
            </w:r>
          </w:p>
        </w:tc>
        <w:tc>
          <w:tcPr>
            <w:tcW w:w="0" w:type="auto"/>
            <w:tcBorders>
              <w:top w:val="single" w:sz="6" w:space="0" w:color="BFBFBF"/>
              <w:left w:val="single" w:sz="6" w:space="0" w:color="BFBFBF"/>
              <w:bottom w:val="single" w:sz="6" w:space="0" w:color="BFBFBF"/>
              <w:right w:val="single" w:sz="6" w:space="0" w:color="BFBFBF"/>
            </w:tcBorders>
            <w:hideMark/>
          </w:tcPr>
          <w:p w14:paraId="05AFAAB2" w14:textId="2A45B889" w:rsidR="000531E1" w:rsidRDefault="000531E1">
            <w:pPr>
              <w:spacing w:line="256" w:lineRule="auto"/>
              <w:jc w:val="center"/>
              <w:rPr>
                <w:rFonts w:eastAsia="Calibri"/>
              </w:rPr>
            </w:pPr>
            <w:r>
              <w:rPr>
                <w:rFonts w:eastAsia="Calibri"/>
                <w:b/>
              </w:rPr>
              <w:t>PO 4</w:t>
            </w:r>
          </w:p>
        </w:tc>
        <w:tc>
          <w:tcPr>
            <w:tcW w:w="0" w:type="auto"/>
            <w:tcBorders>
              <w:top w:val="single" w:sz="6" w:space="0" w:color="BFBFBF"/>
              <w:left w:val="single" w:sz="6" w:space="0" w:color="BFBFBF"/>
              <w:bottom w:val="single" w:sz="6" w:space="0" w:color="BFBFBF"/>
              <w:right w:val="single" w:sz="6" w:space="0" w:color="BFBFBF"/>
            </w:tcBorders>
            <w:hideMark/>
          </w:tcPr>
          <w:p w14:paraId="3F342B48" w14:textId="5C56E64F" w:rsidR="000531E1" w:rsidRDefault="000531E1">
            <w:pPr>
              <w:spacing w:line="256" w:lineRule="auto"/>
              <w:jc w:val="center"/>
              <w:rPr>
                <w:rFonts w:eastAsia="Calibri"/>
              </w:rPr>
            </w:pPr>
            <w:r>
              <w:rPr>
                <w:rFonts w:eastAsia="Calibri"/>
                <w:b/>
              </w:rPr>
              <w:t>PO 5</w:t>
            </w:r>
          </w:p>
        </w:tc>
        <w:tc>
          <w:tcPr>
            <w:tcW w:w="0" w:type="auto"/>
            <w:tcBorders>
              <w:top w:val="single" w:sz="6" w:space="0" w:color="BFBFBF"/>
              <w:left w:val="single" w:sz="6" w:space="0" w:color="BFBFBF"/>
              <w:bottom w:val="single" w:sz="6" w:space="0" w:color="BFBFBF"/>
              <w:right w:val="single" w:sz="6" w:space="0" w:color="BFBFBF"/>
            </w:tcBorders>
            <w:hideMark/>
          </w:tcPr>
          <w:p w14:paraId="4F6D40F9" w14:textId="5FFFBD44" w:rsidR="000531E1" w:rsidRDefault="000531E1">
            <w:pPr>
              <w:spacing w:line="256" w:lineRule="auto"/>
              <w:jc w:val="center"/>
              <w:rPr>
                <w:rFonts w:eastAsia="Calibri"/>
              </w:rPr>
            </w:pPr>
            <w:r>
              <w:rPr>
                <w:rFonts w:eastAsia="Calibri"/>
                <w:b/>
              </w:rPr>
              <w:t>PO 6</w:t>
            </w:r>
          </w:p>
        </w:tc>
        <w:tc>
          <w:tcPr>
            <w:tcW w:w="0" w:type="auto"/>
            <w:tcBorders>
              <w:top w:val="single" w:sz="6" w:space="0" w:color="BFBFBF"/>
              <w:left w:val="single" w:sz="6" w:space="0" w:color="BFBFBF"/>
              <w:bottom w:val="single" w:sz="6" w:space="0" w:color="BFBFBF"/>
              <w:right w:val="single" w:sz="6" w:space="0" w:color="BFBFBF"/>
            </w:tcBorders>
            <w:hideMark/>
          </w:tcPr>
          <w:p w14:paraId="2D6265CD" w14:textId="147AF1AE" w:rsidR="000531E1" w:rsidRDefault="000531E1">
            <w:pPr>
              <w:spacing w:line="256" w:lineRule="auto"/>
              <w:jc w:val="center"/>
              <w:rPr>
                <w:rFonts w:eastAsia="Calibri"/>
              </w:rPr>
            </w:pPr>
            <w:r>
              <w:rPr>
                <w:rFonts w:eastAsia="Calibri"/>
                <w:b/>
              </w:rPr>
              <w:t>PO 7</w:t>
            </w:r>
          </w:p>
        </w:tc>
        <w:tc>
          <w:tcPr>
            <w:tcW w:w="0" w:type="auto"/>
            <w:tcBorders>
              <w:top w:val="single" w:sz="6" w:space="0" w:color="BFBFBF"/>
              <w:left w:val="single" w:sz="6" w:space="0" w:color="BFBFBF"/>
              <w:bottom w:val="single" w:sz="6" w:space="0" w:color="BFBFBF"/>
              <w:right w:val="single" w:sz="6" w:space="0" w:color="BFBFBF"/>
            </w:tcBorders>
            <w:hideMark/>
          </w:tcPr>
          <w:p w14:paraId="32E83F0B" w14:textId="64683254" w:rsidR="000531E1" w:rsidRDefault="000531E1">
            <w:pPr>
              <w:spacing w:line="256" w:lineRule="auto"/>
              <w:jc w:val="center"/>
              <w:rPr>
                <w:rFonts w:eastAsia="Calibri"/>
              </w:rPr>
            </w:pPr>
            <w:r>
              <w:rPr>
                <w:rFonts w:eastAsia="Calibri"/>
                <w:b/>
              </w:rPr>
              <w:t>PO 8</w:t>
            </w:r>
          </w:p>
        </w:tc>
        <w:tc>
          <w:tcPr>
            <w:tcW w:w="0" w:type="auto"/>
            <w:tcBorders>
              <w:top w:val="single" w:sz="6" w:space="0" w:color="BFBFBF"/>
              <w:left w:val="single" w:sz="6" w:space="0" w:color="BFBFBF"/>
              <w:bottom w:val="single" w:sz="6" w:space="0" w:color="BFBFBF"/>
              <w:right w:val="single" w:sz="6" w:space="0" w:color="BFBFBF"/>
            </w:tcBorders>
            <w:hideMark/>
          </w:tcPr>
          <w:p w14:paraId="12C74D1C" w14:textId="4BCB1A0E" w:rsidR="000531E1" w:rsidRDefault="000531E1">
            <w:pPr>
              <w:spacing w:line="256" w:lineRule="auto"/>
              <w:jc w:val="center"/>
              <w:rPr>
                <w:rFonts w:eastAsia="Calibri"/>
              </w:rPr>
            </w:pPr>
            <w:r>
              <w:rPr>
                <w:rFonts w:eastAsia="Calibri"/>
                <w:b/>
              </w:rPr>
              <w:t>PO 9</w:t>
            </w:r>
          </w:p>
        </w:tc>
        <w:tc>
          <w:tcPr>
            <w:tcW w:w="0" w:type="auto"/>
            <w:tcBorders>
              <w:top w:val="single" w:sz="6" w:space="0" w:color="BFBFBF"/>
              <w:left w:val="single" w:sz="6" w:space="0" w:color="BFBFBF"/>
              <w:bottom w:val="single" w:sz="6" w:space="0" w:color="BFBFBF"/>
              <w:right w:val="single" w:sz="6" w:space="0" w:color="BFBFBF"/>
            </w:tcBorders>
            <w:hideMark/>
          </w:tcPr>
          <w:p w14:paraId="02E5E2EC" w14:textId="04DA0B41" w:rsidR="000531E1" w:rsidRDefault="000531E1">
            <w:pPr>
              <w:spacing w:line="256" w:lineRule="auto"/>
              <w:jc w:val="center"/>
              <w:rPr>
                <w:rFonts w:eastAsia="Calibri"/>
                <w:b/>
              </w:rPr>
            </w:pPr>
            <w:r>
              <w:rPr>
                <w:rFonts w:eastAsia="Calibri"/>
                <w:b/>
              </w:rPr>
              <w:t>PO 10</w:t>
            </w:r>
          </w:p>
        </w:tc>
        <w:tc>
          <w:tcPr>
            <w:tcW w:w="0" w:type="auto"/>
            <w:tcBorders>
              <w:top w:val="single" w:sz="6" w:space="0" w:color="BFBFBF"/>
              <w:left w:val="single" w:sz="6" w:space="0" w:color="BFBFBF"/>
              <w:bottom w:val="single" w:sz="6" w:space="0" w:color="BFBFBF"/>
              <w:right w:val="single" w:sz="6" w:space="0" w:color="BFBFBF"/>
            </w:tcBorders>
            <w:hideMark/>
          </w:tcPr>
          <w:p w14:paraId="483F309B" w14:textId="43384C15" w:rsidR="000531E1" w:rsidRDefault="000531E1">
            <w:pPr>
              <w:spacing w:line="256" w:lineRule="auto"/>
              <w:jc w:val="center"/>
              <w:rPr>
                <w:rFonts w:eastAsia="Calibri"/>
                <w:b/>
              </w:rPr>
            </w:pPr>
            <w:r>
              <w:rPr>
                <w:rFonts w:eastAsia="Calibri"/>
                <w:b/>
              </w:rPr>
              <w:t>PO 11</w:t>
            </w:r>
          </w:p>
        </w:tc>
        <w:tc>
          <w:tcPr>
            <w:tcW w:w="0" w:type="auto"/>
            <w:tcBorders>
              <w:top w:val="single" w:sz="6" w:space="0" w:color="BFBFBF"/>
              <w:left w:val="single" w:sz="6" w:space="0" w:color="BFBFBF"/>
              <w:bottom w:val="single" w:sz="6" w:space="0" w:color="BFBFBF"/>
              <w:right w:val="single" w:sz="6" w:space="0" w:color="BFBFBF"/>
            </w:tcBorders>
            <w:hideMark/>
          </w:tcPr>
          <w:p w14:paraId="3B387EFB" w14:textId="5AEA1E55" w:rsidR="000531E1" w:rsidRDefault="000531E1">
            <w:pPr>
              <w:spacing w:line="256" w:lineRule="auto"/>
              <w:jc w:val="center"/>
              <w:rPr>
                <w:rFonts w:eastAsia="Calibri"/>
                <w:b/>
              </w:rPr>
            </w:pPr>
            <w:r>
              <w:rPr>
                <w:rFonts w:eastAsia="Calibri"/>
                <w:b/>
              </w:rPr>
              <w:t>PO 12</w:t>
            </w:r>
          </w:p>
        </w:tc>
        <w:tc>
          <w:tcPr>
            <w:tcW w:w="1278" w:type="dxa"/>
            <w:tcBorders>
              <w:top w:val="single" w:sz="6" w:space="0" w:color="BFBFBF"/>
              <w:left w:val="single" w:sz="6" w:space="0" w:color="BFBFBF"/>
              <w:bottom w:val="single" w:sz="6" w:space="0" w:color="BFBFBF"/>
              <w:right w:val="single" w:sz="2" w:space="0" w:color="BFBFBF"/>
            </w:tcBorders>
            <w:hideMark/>
          </w:tcPr>
          <w:p w14:paraId="016C3768" w14:textId="5FC001B3" w:rsidR="000531E1" w:rsidRDefault="000531E1">
            <w:pPr>
              <w:spacing w:line="256" w:lineRule="auto"/>
              <w:jc w:val="center"/>
              <w:rPr>
                <w:rFonts w:eastAsia="Calibri"/>
                <w:b/>
              </w:rPr>
            </w:pPr>
            <w:r>
              <w:rPr>
                <w:rFonts w:eastAsia="Calibri"/>
                <w:b/>
              </w:rPr>
              <w:t>PO 13</w:t>
            </w:r>
          </w:p>
        </w:tc>
      </w:tr>
      <w:tr w:rsidR="000531E1" w14:paraId="3B156BD3" w14:textId="77777777" w:rsidTr="00713CBE">
        <w:trPr>
          <w:trHeight w:val="274"/>
        </w:trPr>
        <w:tc>
          <w:tcPr>
            <w:tcW w:w="2314" w:type="dxa"/>
            <w:gridSpan w:val="2"/>
            <w:tcBorders>
              <w:top w:val="single" w:sz="6" w:space="0" w:color="BFBFBF"/>
              <w:left w:val="single" w:sz="2" w:space="0" w:color="BFBFBF"/>
              <w:bottom w:val="single" w:sz="6" w:space="0" w:color="BFBFBF"/>
              <w:right w:val="single" w:sz="6" w:space="0" w:color="BFBFBF"/>
            </w:tcBorders>
            <w:hideMark/>
          </w:tcPr>
          <w:p w14:paraId="33B6DECA" w14:textId="77777777" w:rsidR="000531E1" w:rsidRDefault="000531E1">
            <w:pPr>
              <w:spacing w:line="256" w:lineRule="auto"/>
            </w:pPr>
            <w:r>
              <w:t xml:space="preserve">HEF 4011 Ostomy and Wound Care Nursing </w:t>
            </w:r>
          </w:p>
        </w:tc>
        <w:tc>
          <w:tcPr>
            <w:tcW w:w="0" w:type="auto"/>
            <w:tcBorders>
              <w:top w:val="single" w:sz="6" w:space="0" w:color="BFBFBF"/>
              <w:left w:val="single" w:sz="6" w:space="0" w:color="BFBFBF"/>
              <w:bottom w:val="single" w:sz="6" w:space="0" w:color="BFBFBF"/>
              <w:right w:val="single" w:sz="6" w:space="0" w:color="BFBFBF"/>
            </w:tcBorders>
            <w:hideMark/>
          </w:tcPr>
          <w:p w14:paraId="098DA904" w14:textId="77777777" w:rsidR="000531E1" w:rsidRDefault="000531E1">
            <w:pPr>
              <w:spacing w:line="256" w:lineRule="auto"/>
              <w:jc w:val="center"/>
              <w:rPr>
                <w:rFonts w:eastAsia="Calibri"/>
                <w:lang w:eastAsia="en-US"/>
              </w:rPr>
            </w:pPr>
            <w:r>
              <w:rPr>
                <w:rFonts w:eastAsia="Calibri"/>
              </w:rPr>
              <w:t>3</w:t>
            </w:r>
          </w:p>
        </w:tc>
        <w:tc>
          <w:tcPr>
            <w:tcW w:w="0" w:type="auto"/>
            <w:tcBorders>
              <w:top w:val="single" w:sz="6" w:space="0" w:color="BFBFBF"/>
              <w:left w:val="single" w:sz="6" w:space="0" w:color="BFBFBF"/>
              <w:bottom w:val="single" w:sz="6" w:space="0" w:color="BFBFBF"/>
              <w:right w:val="single" w:sz="6" w:space="0" w:color="BFBFBF"/>
            </w:tcBorders>
            <w:hideMark/>
          </w:tcPr>
          <w:p w14:paraId="1A99AE13" w14:textId="77777777" w:rsidR="000531E1" w:rsidRDefault="000531E1">
            <w:pPr>
              <w:spacing w:line="256" w:lineRule="auto"/>
              <w:jc w:val="center"/>
              <w:rPr>
                <w:rFonts w:eastAsia="Calibri"/>
              </w:rPr>
            </w:pPr>
            <w:r>
              <w:rPr>
                <w:rFonts w:eastAsia="Calibri"/>
              </w:rPr>
              <w:t>2</w:t>
            </w:r>
          </w:p>
        </w:tc>
        <w:tc>
          <w:tcPr>
            <w:tcW w:w="0" w:type="auto"/>
            <w:tcBorders>
              <w:top w:val="single" w:sz="6" w:space="0" w:color="BFBFBF"/>
              <w:left w:val="single" w:sz="6" w:space="0" w:color="BFBFBF"/>
              <w:bottom w:val="single" w:sz="6" w:space="0" w:color="BFBFBF"/>
              <w:right w:val="single" w:sz="6" w:space="0" w:color="BFBFBF"/>
            </w:tcBorders>
            <w:hideMark/>
          </w:tcPr>
          <w:p w14:paraId="14B7BFCC" w14:textId="77777777" w:rsidR="000531E1" w:rsidRDefault="000531E1">
            <w:pPr>
              <w:spacing w:line="256" w:lineRule="auto"/>
              <w:jc w:val="center"/>
              <w:rPr>
                <w:rFonts w:eastAsia="Calibri"/>
              </w:rPr>
            </w:pPr>
            <w:r>
              <w:rPr>
                <w:rFonts w:eastAsia="Calibri"/>
              </w:rPr>
              <w:t>0</w:t>
            </w:r>
          </w:p>
        </w:tc>
        <w:tc>
          <w:tcPr>
            <w:tcW w:w="0" w:type="auto"/>
            <w:tcBorders>
              <w:top w:val="single" w:sz="6" w:space="0" w:color="BFBFBF"/>
              <w:left w:val="single" w:sz="6" w:space="0" w:color="BFBFBF"/>
              <w:bottom w:val="single" w:sz="6" w:space="0" w:color="BFBFBF"/>
              <w:right w:val="single" w:sz="6" w:space="0" w:color="BFBFBF"/>
            </w:tcBorders>
            <w:hideMark/>
          </w:tcPr>
          <w:p w14:paraId="6845A95F" w14:textId="77777777" w:rsidR="000531E1" w:rsidRDefault="000531E1">
            <w:pPr>
              <w:spacing w:line="256" w:lineRule="auto"/>
              <w:jc w:val="center"/>
              <w:rPr>
                <w:rFonts w:eastAsia="Calibri"/>
              </w:rPr>
            </w:pPr>
            <w:r>
              <w:rPr>
                <w:rFonts w:eastAsia="Calibri"/>
              </w:rPr>
              <w:t>0</w:t>
            </w:r>
          </w:p>
        </w:tc>
        <w:tc>
          <w:tcPr>
            <w:tcW w:w="0" w:type="auto"/>
            <w:tcBorders>
              <w:top w:val="single" w:sz="6" w:space="0" w:color="BFBFBF"/>
              <w:left w:val="single" w:sz="6" w:space="0" w:color="BFBFBF"/>
              <w:bottom w:val="single" w:sz="6" w:space="0" w:color="BFBFBF"/>
              <w:right w:val="single" w:sz="6" w:space="0" w:color="BFBFBF"/>
            </w:tcBorders>
            <w:hideMark/>
          </w:tcPr>
          <w:p w14:paraId="537F82CE" w14:textId="77777777" w:rsidR="000531E1" w:rsidRDefault="000531E1">
            <w:pPr>
              <w:spacing w:line="256" w:lineRule="auto"/>
              <w:jc w:val="center"/>
              <w:rPr>
                <w:rFonts w:eastAsia="Calibri"/>
              </w:rPr>
            </w:pPr>
            <w:r>
              <w:rPr>
                <w:rFonts w:eastAsia="Calibri"/>
              </w:rPr>
              <w:t>0</w:t>
            </w:r>
          </w:p>
        </w:tc>
        <w:tc>
          <w:tcPr>
            <w:tcW w:w="0" w:type="auto"/>
            <w:tcBorders>
              <w:top w:val="single" w:sz="6" w:space="0" w:color="BFBFBF"/>
              <w:left w:val="single" w:sz="6" w:space="0" w:color="BFBFBF"/>
              <w:bottom w:val="single" w:sz="6" w:space="0" w:color="BFBFBF"/>
              <w:right w:val="single" w:sz="6" w:space="0" w:color="BFBFBF"/>
            </w:tcBorders>
            <w:hideMark/>
          </w:tcPr>
          <w:p w14:paraId="5DCA0089" w14:textId="77777777" w:rsidR="000531E1" w:rsidRDefault="000531E1">
            <w:pPr>
              <w:spacing w:line="256" w:lineRule="auto"/>
              <w:jc w:val="center"/>
              <w:rPr>
                <w:rFonts w:eastAsia="Calibri"/>
              </w:rPr>
            </w:pPr>
            <w:r>
              <w:rPr>
                <w:rFonts w:eastAsia="Calibri"/>
              </w:rPr>
              <w:t>3</w:t>
            </w:r>
          </w:p>
        </w:tc>
        <w:tc>
          <w:tcPr>
            <w:tcW w:w="0" w:type="auto"/>
            <w:tcBorders>
              <w:top w:val="single" w:sz="6" w:space="0" w:color="BFBFBF"/>
              <w:left w:val="single" w:sz="6" w:space="0" w:color="BFBFBF"/>
              <w:bottom w:val="single" w:sz="6" w:space="0" w:color="BFBFBF"/>
              <w:right w:val="single" w:sz="6" w:space="0" w:color="BFBFBF"/>
            </w:tcBorders>
            <w:hideMark/>
          </w:tcPr>
          <w:p w14:paraId="29837099" w14:textId="77777777" w:rsidR="000531E1" w:rsidRDefault="000531E1">
            <w:pPr>
              <w:spacing w:line="256" w:lineRule="auto"/>
              <w:jc w:val="center"/>
              <w:rPr>
                <w:rFonts w:eastAsia="Calibri"/>
              </w:rPr>
            </w:pPr>
            <w:r>
              <w:rPr>
                <w:rFonts w:eastAsia="Calibri"/>
              </w:rPr>
              <w:t>3</w:t>
            </w:r>
          </w:p>
        </w:tc>
        <w:tc>
          <w:tcPr>
            <w:tcW w:w="0" w:type="auto"/>
            <w:tcBorders>
              <w:top w:val="single" w:sz="6" w:space="0" w:color="BFBFBF"/>
              <w:left w:val="single" w:sz="6" w:space="0" w:color="BFBFBF"/>
              <w:bottom w:val="single" w:sz="6" w:space="0" w:color="BFBFBF"/>
              <w:right w:val="single" w:sz="6" w:space="0" w:color="BFBFBF"/>
            </w:tcBorders>
            <w:hideMark/>
          </w:tcPr>
          <w:p w14:paraId="3283557B" w14:textId="77777777" w:rsidR="000531E1" w:rsidRDefault="000531E1">
            <w:pPr>
              <w:spacing w:line="256" w:lineRule="auto"/>
              <w:jc w:val="center"/>
              <w:rPr>
                <w:rFonts w:eastAsia="Calibri"/>
              </w:rPr>
            </w:pPr>
            <w:r>
              <w:rPr>
                <w:rFonts w:eastAsia="Calibri"/>
              </w:rPr>
              <w:t>3</w:t>
            </w:r>
          </w:p>
        </w:tc>
        <w:tc>
          <w:tcPr>
            <w:tcW w:w="0" w:type="auto"/>
            <w:tcBorders>
              <w:top w:val="single" w:sz="6" w:space="0" w:color="BFBFBF"/>
              <w:left w:val="single" w:sz="6" w:space="0" w:color="BFBFBF"/>
              <w:bottom w:val="single" w:sz="6" w:space="0" w:color="BFBFBF"/>
              <w:right w:val="single" w:sz="6" w:space="0" w:color="BFBFBF"/>
            </w:tcBorders>
            <w:hideMark/>
          </w:tcPr>
          <w:p w14:paraId="7373167D" w14:textId="77777777" w:rsidR="000531E1" w:rsidRDefault="000531E1">
            <w:pPr>
              <w:spacing w:line="256" w:lineRule="auto"/>
              <w:jc w:val="center"/>
              <w:rPr>
                <w:rFonts w:eastAsia="Calibri"/>
              </w:rPr>
            </w:pPr>
            <w:r>
              <w:rPr>
                <w:rFonts w:eastAsia="Calibri"/>
              </w:rPr>
              <w:t>3</w:t>
            </w:r>
          </w:p>
        </w:tc>
        <w:tc>
          <w:tcPr>
            <w:tcW w:w="0" w:type="auto"/>
            <w:tcBorders>
              <w:top w:val="single" w:sz="6" w:space="0" w:color="BFBFBF"/>
              <w:left w:val="single" w:sz="6" w:space="0" w:color="BFBFBF"/>
              <w:bottom w:val="single" w:sz="6" w:space="0" w:color="BFBFBF"/>
              <w:right w:val="single" w:sz="6" w:space="0" w:color="BFBFBF"/>
            </w:tcBorders>
            <w:hideMark/>
          </w:tcPr>
          <w:p w14:paraId="2132AC34" w14:textId="77777777" w:rsidR="000531E1" w:rsidRDefault="000531E1">
            <w:pPr>
              <w:spacing w:line="256" w:lineRule="auto"/>
              <w:jc w:val="center"/>
              <w:rPr>
                <w:rFonts w:eastAsia="Calibri"/>
              </w:rPr>
            </w:pPr>
            <w:r>
              <w:rPr>
                <w:rFonts w:eastAsia="Calibri"/>
              </w:rPr>
              <w:t>3</w:t>
            </w:r>
          </w:p>
        </w:tc>
        <w:tc>
          <w:tcPr>
            <w:tcW w:w="0" w:type="auto"/>
            <w:tcBorders>
              <w:top w:val="single" w:sz="6" w:space="0" w:color="BFBFBF"/>
              <w:left w:val="single" w:sz="6" w:space="0" w:color="BFBFBF"/>
              <w:bottom w:val="single" w:sz="6" w:space="0" w:color="BFBFBF"/>
              <w:right w:val="single" w:sz="6" w:space="0" w:color="BFBFBF"/>
            </w:tcBorders>
            <w:hideMark/>
          </w:tcPr>
          <w:p w14:paraId="300504DC" w14:textId="77777777" w:rsidR="000531E1" w:rsidRDefault="000531E1">
            <w:pPr>
              <w:spacing w:line="256" w:lineRule="auto"/>
              <w:jc w:val="center"/>
              <w:rPr>
                <w:rFonts w:eastAsia="Calibri"/>
              </w:rPr>
            </w:pPr>
            <w:r>
              <w:rPr>
                <w:rFonts w:eastAsia="Calibri"/>
              </w:rPr>
              <w:t>0</w:t>
            </w:r>
          </w:p>
        </w:tc>
        <w:tc>
          <w:tcPr>
            <w:tcW w:w="0" w:type="auto"/>
            <w:tcBorders>
              <w:top w:val="single" w:sz="6" w:space="0" w:color="BFBFBF"/>
              <w:left w:val="single" w:sz="6" w:space="0" w:color="BFBFBF"/>
              <w:bottom w:val="single" w:sz="6" w:space="0" w:color="BFBFBF"/>
              <w:right w:val="single" w:sz="6" w:space="0" w:color="BFBFBF"/>
            </w:tcBorders>
            <w:hideMark/>
          </w:tcPr>
          <w:p w14:paraId="4B9827B7" w14:textId="77777777" w:rsidR="000531E1" w:rsidRDefault="000531E1">
            <w:pPr>
              <w:spacing w:line="256" w:lineRule="auto"/>
              <w:jc w:val="center"/>
              <w:rPr>
                <w:rFonts w:eastAsia="Calibri"/>
              </w:rPr>
            </w:pPr>
            <w:r>
              <w:rPr>
                <w:rFonts w:eastAsia="Calibri"/>
              </w:rPr>
              <w:t>0</w:t>
            </w:r>
          </w:p>
        </w:tc>
        <w:tc>
          <w:tcPr>
            <w:tcW w:w="1278" w:type="dxa"/>
            <w:tcBorders>
              <w:top w:val="single" w:sz="6" w:space="0" w:color="BFBFBF"/>
              <w:left w:val="single" w:sz="6" w:space="0" w:color="BFBFBF"/>
              <w:bottom w:val="single" w:sz="6" w:space="0" w:color="BFBFBF"/>
              <w:right w:val="single" w:sz="2" w:space="0" w:color="BFBFBF"/>
            </w:tcBorders>
            <w:hideMark/>
          </w:tcPr>
          <w:p w14:paraId="27386F60" w14:textId="77777777" w:rsidR="000531E1" w:rsidRDefault="000531E1">
            <w:pPr>
              <w:spacing w:line="256" w:lineRule="auto"/>
              <w:jc w:val="center"/>
              <w:rPr>
                <w:rFonts w:eastAsia="Calibri"/>
              </w:rPr>
            </w:pPr>
            <w:r>
              <w:rPr>
                <w:rFonts w:eastAsia="Calibri"/>
              </w:rPr>
              <w:t>0</w:t>
            </w:r>
          </w:p>
        </w:tc>
      </w:tr>
      <w:tr w:rsidR="000531E1" w14:paraId="1BA55CEF" w14:textId="77777777" w:rsidTr="00713CBE">
        <w:tc>
          <w:tcPr>
            <w:tcW w:w="10490" w:type="dxa"/>
            <w:gridSpan w:val="15"/>
            <w:tcBorders>
              <w:top w:val="single" w:sz="6" w:space="0" w:color="BFBFBF"/>
              <w:left w:val="single" w:sz="2" w:space="0" w:color="BFBFBF"/>
              <w:bottom w:val="single" w:sz="6" w:space="0" w:color="BFBFBF"/>
              <w:right w:val="single" w:sz="2" w:space="0" w:color="BFBFBF"/>
            </w:tcBorders>
            <w:hideMark/>
          </w:tcPr>
          <w:p w14:paraId="3FD64F1A" w14:textId="77777777" w:rsidR="000531E1" w:rsidRDefault="000531E1">
            <w:pPr>
              <w:spacing w:line="256" w:lineRule="auto"/>
              <w:rPr>
                <w:rFonts w:eastAsia="Calibri"/>
                <w:b/>
              </w:rPr>
            </w:pPr>
            <w:r>
              <w:rPr>
                <w:b/>
                <w:szCs w:val="22"/>
              </w:rPr>
              <w:t xml:space="preserve">Table 2. Relationship Between Course Learning Outcomes and Program Outcomes </w:t>
            </w:r>
            <w:r>
              <w:rPr>
                <w:b/>
              </w:rPr>
              <w:t xml:space="preserve">(Sample Table) </w:t>
            </w:r>
          </w:p>
        </w:tc>
      </w:tr>
      <w:tr w:rsidR="000531E1" w14:paraId="4983D459" w14:textId="77777777" w:rsidTr="00713CBE">
        <w:tc>
          <w:tcPr>
            <w:tcW w:w="2029" w:type="dxa"/>
            <w:tcBorders>
              <w:top w:val="single" w:sz="6" w:space="0" w:color="BFBFBF"/>
              <w:left w:val="single" w:sz="2" w:space="0" w:color="BFBFBF"/>
              <w:bottom w:val="single" w:sz="6" w:space="0" w:color="BFBFBF"/>
              <w:right w:val="single" w:sz="6" w:space="0" w:color="BFBFBF"/>
            </w:tcBorders>
            <w:hideMark/>
          </w:tcPr>
          <w:p w14:paraId="31EAF10D" w14:textId="77777777" w:rsidR="000531E1" w:rsidRDefault="000531E1">
            <w:pPr>
              <w:spacing w:line="256" w:lineRule="auto"/>
              <w:rPr>
                <w:rFonts w:eastAsia="Calibri"/>
              </w:rPr>
            </w:pPr>
            <w:r>
              <w:rPr>
                <w:rFonts w:eastAsia="Calibri"/>
                <w:b/>
              </w:rPr>
              <w:t xml:space="preserve">Course Learning Outcome </w:t>
            </w:r>
          </w:p>
        </w:tc>
        <w:tc>
          <w:tcPr>
            <w:tcW w:w="1180" w:type="dxa"/>
            <w:gridSpan w:val="2"/>
            <w:tcBorders>
              <w:top w:val="single" w:sz="6" w:space="0" w:color="BFBFBF"/>
              <w:left w:val="single" w:sz="6" w:space="0" w:color="BFBFBF"/>
              <w:bottom w:val="single" w:sz="6" w:space="0" w:color="BFBFBF"/>
              <w:right w:val="single" w:sz="6" w:space="0" w:color="BFBFBF"/>
            </w:tcBorders>
            <w:hideMark/>
          </w:tcPr>
          <w:p w14:paraId="1D2E4A5B" w14:textId="77777777" w:rsidR="000531E1" w:rsidRDefault="000531E1">
            <w:pPr>
              <w:spacing w:line="256" w:lineRule="auto"/>
              <w:jc w:val="center"/>
              <w:rPr>
                <w:rFonts w:eastAsia="Calibri"/>
              </w:rPr>
            </w:pPr>
            <w:r>
              <w:rPr>
                <w:rFonts w:eastAsia="Calibri"/>
                <w:b/>
              </w:rPr>
              <w:t>PO 1</w:t>
            </w:r>
          </w:p>
        </w:tc>
        <w:tc>
          <w:tcPr>
            <w:tcW w:w="588" w:type="dxa"/>
            <w:tcBorders>
              <w:top w:val="single" w:sz="6" w:space="0" w:color="BFBFBF"/>
              <w:left w:val="single" w:sz="6" w:space="0" w:color="BFBFBF"/>
              <w:bottom w:val="single" w:sz="6" w:space="0" w:color="BFBFBF"/>
              <w:right w:val="single" w:sz="6" w:space="0" w:color="BFBFBF"/>
            </w:tcBorders>
            <w:hideMark/>
          </w:tcPr>
          <w:p w14:paraId="13E7353E" w14:textId="77777777" w:rsidR="000531E1" w:rsidRDefault="000531E1">
            <w:pPr>
              <w:spacing w:line="256" w:lineRule="auto"/>
              <w:jc w:val="center"/>
              <w:rPr>
                <w:rFonts w:eastAsia="Calibri"/>
              </w:rPr>
            </w:pPr>
            <w:r>
              <w:rPr>
                <w:rFonts w:eastAsia="Calibri"/>
                <w:b/>
              </w:rPr>
              <w:t>PO 2</w:t>
            </w:r>
          </w:p>
        </w:tc>
        <w:tc>
          <w:tcPr>
            <w:tcW w:w="494" w:type="dxa"/>
            <w:tcBorders>
              <w:top w:val="single" w:sz="6" w:space="0" w:color="BFBFBF"/>
              <w:left w:val="single" w:sz="6" w:space="0" w:color="BFBFBF"/>
              <w:bottom w:val="single" w:sz="6" w:space="0" w:color="BFBFBF"/>
              <w:right w:val="single" w:sz="6" w:space="0" w:color="BFBFBF"/>
            </w:tcBorders>
            <w:hideMark/>
          </w:tcPr>
          <w:p w14:paraId="27F23722" w14:textId="77777777" w:rsidR="000531E1" w:rsidRDefault="000531E1">
            <w:pPr>
              <w:spacing w:line="256" w:lineRule="auto"/>
              <w:jc w:val="center"/>
              <w:rPr>
                <w:rFonts w:eastAsia="Calibri"/>
              </w:rPr>
            </w:pPr>
            <w:r>
              <w:rPr>
                <w:rFonts w:eastAsia="Calibri"/>
                <w:b/>
              </w:rPr>
              <w:t>PO 3</w:t>
            </w:r>
          </w:p>
        </w:tc>
        <w:tc>
          <w:tcPr>
            <w:tcW w:w="494" w:type="dxa"/>
            <w:tcBorders>
              <w:top w:val="single" w:sz="6" w:space="0" w:color="BFBFBF"/>
              <w:left w:val="single" w:sz="6" w:space="0" w:color="BFBFBF"/>
              <w:bottom w:val="single" w:sz="6" w:space="0" w:color="BFBFBF"/>
              <w:right w:val="single" w:sz="6" w:space="0" w:color="BFBFBF"/>
            </w:tcBorders>
            <w:hideMark/>
          </w:tcPr>
          <w:p w14:paraId="1239E241" w14:textId="77777777" w:rsidR="000531E1" w:rsidRDefault="000531E1">
            <w:pPr>
              <w:spacing w:line="256" w:lineRule="auto"/>
              <w:jc w:val="center"/>
              <w:rPr>
                <w:rFonts w:eastAsia="Calibri"/>
              </w:rPr>
            </w:pPr>
            <w:r>
              <w:rPr>
                <w:rFonts w:eastAsia="Calibri"/>
                <w:b/>
              </w:rPr>
              <w:t>PO 4</w:t>
            </w:r>
          </w:p>
        </w:tc>
        <w:tc>
          <w:tcPr>
            <w:tcW w:w="499" w:type="dxa"/>
            <w:tcBorders>
              <w:top w:val="single" w:sz="6" w:space="0" w:color="BFBFBF"/>
              <w:left w:val="single" w:sz="6" w:space="0" w:color="BFBFBF"/>
              <w:bottom w:val="single" w:sz="6" w:space="0" w:color="BFBFBF"/>
              <w:right w:val="single" w:sz="6" w:space="0" w:color="BFBFBF"/>
            </w:tcBorders>
            <w:hideMark/>
          </w:tcPr>
          <w:p w14:paraId="51A9955A" w14:textId="0A32D499" w:rsidR="000531E1" w:rsidRDefault="000531E1">
            <w:pPr>
              <w:spacing w:line="256" w:lineRule="auto"/>
              <w:jc w:val="center"/>
              <w:rPr>
                <w:rFonts w:eastAsia="Calibri"/>
              </w:rPr>
            </w:pPr>
            <w:r>
              <w:rPr>
                <w:rFonts w:eastAsia="Calibri"/>
                <w:b/>
              </w:rPr>
              <w:t>PO 5</w:t>
            </w:r>
          </w:p>
        </w:tc>
        <w:tc>
          <w:tcPr>
            <w:tcW w:w="563" w:type="dxa"/>
            <w:tcBorders>
              <w:top w:val="single" w:sz="6" w:space="0" w:color="BFBFBF"/>
              <w:left w:val="single" w:sz="6" w:space="0" w:color="BFBFBF"/>
              <w:bottom w:val="single" w:sz="6" w:space="0" w:color="BFBFBF"/>
              <w:right w:val="single" w:sz="6" w:space="0" w:color="BFBFBF"/>
            </w:tcBorders>
            <w:hideMark/>
          </w:tcPr>
          <w:p w14:paraId="71D3914F" w14:textId="1543B6BE" w:rsidR="000531E1" w:rsidRDefault="000531E1">
            <w:pPr>
              <w:spacing w:line="256" w:lineRule="auto"/>
              <w:jc w:val="center"/>
              <w:rPr>
                <w:rFonts w:eastAsia="Calibri"/>
              </w:rPr>
            </w:pPr>
            <w:r>
              <w:rPr>
                <w:rFonts w:eastAsia="Calibri"/>
                <w:b/>
              </w:rPr>
              <w:t>PO 6</w:t>
            </w:r>
          </w:p>
        </w:tc>
        <w:tc>
          <w:tcPr>
            <w:tcW w:w="0" w:type="auto"/>
            <w:tcBorders>
              <w:top w:val="single" w:sz="6" w:space="0" w:color="BFBFBF"/>
              <w:left w:val="single" w:sz="6" w:space="0" w:color="BFBFBF"/>
              <w:bottom w:val="single" w:sz="6" w:space="0" w:color="BFBFBF"/>
              <w:right w:val="single" w:sz="6" w:space="0" w:color="BFBFBF"/>
            </w:tcBorders>
            <w:hideMark/>
          </w:tcPr>
          <w:p w14:paraId="5C7A67F4" w14:textId="0E980883" w:rsidR="000531E1" w:rsidRDefault="000531E1">
            <w:pPr>
              <w:spacing w:line="256" w:lineRule="auto"/>
              <w:jc w:val="center"/>
              <w:rPr>
                <w:rFonts w:eastAsia="Calibri"/>
              </w:rPr>
            </w:pPr>
            <w:r>
              <w:rPr>
                <w:rFonts w:eastAsia="Calibri"/>
                <w:b/>
              </w:rPr>
              <w:t>PO 7</w:t>
            </w:r>
          </w:p>
        </w:tc>
        <w:tc>
          <w:tcPr>
            <w:tcW w:w="0" w:type="auto"/>
            <w:tcBorders>
              <w:top w:val="single" w:sz="6" w:space="0" w:color="BFBFBF"/>
              <w:left w:val="single" w:sz="6" w:space="0" w:color="BFBFBF"/>
              <w:bottom w:val="single" w:sz="6" w:space="0" w:color="BFBFBF"/>
              <w:right w:val="single" w:sz="6" w:space="0" w:color="BFBFBF"/>
            </w:tcBorders>
            <w:hideMark/>
          </w:tcPr>
          <w:p w14:paraId="5EF2D6FA" w14:textId="6F255629" w:rsidR="000531E1" w:rsidRDefault="000531E1">
            <w:pPr>
              <w:spacing w:line="256" w:lineRule="auto"/>
              <w:jc w:val="center"/>
              <w:rPr>
                <w:rFonts w:eastAsia="Calibri"/>
              </w:rPr>
            </w:pPr>
            <w:r>
              <w:rPr>
                <w:rFonts w:eastAsia="Calibri"/>
                <w:b/>
              </w:rPr>
              <w:t>PO 8</w:t>
            </w:r>
          </w:p>
        </w:tc>
        <w:tc>
          <w:tcPr>
            <w:tcW w:w="0" w:type="auto"/>
            <w:tcBorders>
              <w:top w:val="single" w:sz="6" w:space="0" w:color="BFBFBF"/>
              <w:left w:val="single" w:sz="6" w:space="0" w:color="BFBFBF"/>
              <w:bottom w:val="single" w:sz="6" w:space="0" w:color="BFBFBF"/>
              <w:right w:val="single" w:sz="6" w:space="0" w:color="BFBFBF"/>
            </w:tcBorders>
            <w:hideMark/>
          </w:tcPr>
          <w:p w14:paraId="252E1EC5" w14:textId="4814FF09" w:rsidR="000531E1" w:rsidRDefault="000531E1">
            <w:pPr>
              <w:spacing w:line="256" w:lineRule="auto"/>
              <w:jc w:val="center"/>
              <w:rPr>
                <w:rFonts w:eastAsia="Calibri"/>
              </w:rPr>
            </w:pPr>
            <w:r>
              <w:rPr>
                <w:rFonts w:eastAsia="Calibri"/>
                <w:b/>
              </w:rPr>
              <w:t>PO 9</w:t>
            </w:r>
          </w:p>
        </w:tc>
        <w:tc>
          <w:tcPr>
            <w:tcW w:w="0" w:type="auto"/>
            <w:tcBorders>
              <w:top w:val="single" w:sz="6" w:space="0" w:color="BFBFBF"/>
              <w:left w:val="single" w:sz="6" w:space="0" w:color="BFBFBF"/>
              <w:bottom w:val="single" w:sz="6" w:space="0" w:color="BFBFBF"/>
              <w:right w:val="single" w:sz="6" w:space="0" w:color="BFBFBF"/>
            </w:tcBorders>
            <w:hideMark/>
          </w:tcPr>
          <w:p w14:paraId="755F3F42" w14:textId="63C46AC4" w:rsidR="000531E1" w:rsidRDefault="000531E1">
            <w:pPr>
              <w:spacing w:line="256" w:lineRule="auto"/>
              <w:jc w:val="center"/>
              <w:rPr>
                <w:rFonts w:eastAsia="Calibri"/>
                <w:b/>
              </w:rPr>
            </w:pPr>
            <w:r>
              <w:rPr>
                <w:rFonts w:eastAsia="Calibri"/>
                <w:b/>
              </w:rPr>
              <w:t>PO 10</w:t>
            </w:r>
          </w:p>
        </w:tc>
        <w:tc>
          <w:tcPr>
            <w:tcW w:w="0" w:type="auto"/>
            <w:tcBorders>
              <w:top w:val="single" w:sz="6" w:space="0" w:color="BFBFBF"/>
              <w:left w:val="single" w:sz="6" w:space="0" w:color="BFBFBF"/>
              <w:bottom w:val="single" w:sz="6" w:space="0" w:color="BFBFBF"/>
              <w:right w:val="single" w:sz="6" w:space="0" w:color="BFBFBF"/>
            </w:tcBorders>
            <w:hideMark/>
          </w:tcPr>
          <w:p w14:paraId="620AC30E" w14:textId="2DA1AC28" w:rsidR="000531E1" w:rsidRDefault="000531E1">
            <w:pPr>
              <w:spacing w:line="256" w:lineRule="auto"/>
              <w:jc w:val="center"/>
              <w:rPr>
                <w:rFonts w:eastAsia="Calibri"/>
                <w:b/>
              </w:rPr>
            </w:pPr>
            <w:r>
              <w:rPr>
                <w:rFonts w:eastAsia="Calibri"/>
                <w:b/>
              </w:rPr>
              <w:t>PO 11</w:t>
            </w:r>
          </w:p>
        </w:tc>
        <w:tc>
          <w:tcPr>
            <w:tcW w:w="0" w:type="auto"/>
            <w:tcBorders>
              <w:top w:val="single" w:sz="6" w:space="0" w:color="BFBFBF"/>
              <w:left w:val="single" w:sz="6" w:space="0" w:color="BFBFBF"/>
              <w:bottom w:val="single" w:sz="6" w:space="0" w:color="BFBFBF"/>
              <w:right w:val="single" w:sz="6" w:space="0" w:color="BFBFBF"/>
            </w:tcBorders>
            <w:hideMark/>
          </w:tcPr>
          <w:p w14:paraId="51E9E87F" w14:textId="40BEBFE2" w:rsidR="000531E1" w:rsidRDefault="000531E1">
            <w:pPr>
              <w:spacing w:line="256" w:lineRule="auto"/>
              <w:jc w:val="center"/>
              <w:rPr>
                <w:rFonts w:eastAsia="Calibri"/>
                <w:b/>
              </w:rPr>
            </w:pPr>
            <w:r>
              <w:rPr>
                <w:rFonts w:eastAsia="Calibri"/>
                <w:b/>
              </w:rPr>
              <w:t>PO 12</w:t>
            </w:r>
          </w:p>
        </w:tc>
        <w:tc>
          <w:tcPr>
            <w:tcW w:w="1278" w:type="dxa"/>
            <w:tcBorders>
              <w:top w:val="single" w:sz="6" w:space="0" w:color="BFBFBF"/>
              <w:left w:val="single" w:sz="6" w:space="0" w:color="BFBFBF"/>
              <w:bottom w:val="single" w:sz="6" w:space="0" w:color="BFBFBF"/>
              <w:right w:val="single" w:sz="2" w:space="0" w:color="BFBFBF"/>
            </w:tcBorders>
            <w:hideMark/>
          </w:tcPr>
          <w:p w14:paraId="15892602" w14:textId="153B4431" w:rsidR="000531E1" w:rsidRDefault="000531E1">
            <w:pPr>
              <w:spacing w:line="256" w:lineRule="auto"/>
              <w:jc w:val="center"/>
              <w:rPr>
                <w:rFonts w:eastAsia="Calibri"/>
                <w:b/>
              </w:rPr>
            </w:pPr>
            <w:r>
              <w:rPr>
                <w:rFonts w:eastAsia="Calibri"/>
                <w:b/>
              </w:rPr>
              <w:t>PO 13</w:t>
            </w:r>
          </w:p>
        </w:tc>
      </w:tr>
      <w:tr w:rsidR="000531E1" w14:paraId="43A77A7E" w14:textId="77777777" w:rsidTr="00713CBE">
        <w:trPr>
          <w:trHeight w:val="274"/>
        </w:trPr>
        <w:tc>
          <w:tcPr>
            <w:tcW w:w="2029" w:type="dxa"/>
            <w:tcBorders>
              <w:top w:val="single" w:sz="6" w:space="0" w:color="BFBFBF"/>
              <w:left w:val="single" w:sz="2" w:space="0" w:color="BFBFBF"/>
              <w:bottom w:val="single" w:sz="2" w:space="0" w:color="BFBFBF"/>
              <w:right w:val="single" w:sz="6" w:space="0" w:color="BFBFBF"/>
            </w:tcBorders>
          </w:tcPr>
          <w:p w14:paraId="617627F5" w14:textId="77777777" w:rsidR="000531E1" w:rsidRDefault="000531E1">
            <w:pPr>
              <w:spacing w:line="256" w:lineRule="auto"/>
              <w:jc w:val="center"/>
            </w:pPr>
            <w:r>
              <w:t>HEF 4011 Ostomy and Wound Care Nursing (Prerequisites 1–5)</w:t>
            </w:r>
          </w:p>
          <w:p w14:paraId="0CE7C2BD" w14:textId="77777777" w:rsidR="000531E1" w:rsidRDefault="000531E1">
            <w:pPr>
              <w:spacing w:line="256" w:lineRule="auto"/>
              <w:rPr>
                <w:rFonts w:eastAsia="Calibri"/>
                <w:lang w:eastAsia="en-US"/>
              </w:rPr>
            </w:pPr>
          </w:p>
        </w:tc>
        <w:tc>
          <w:tcPr>
            <w:tcW w:w="1180" w:type="dxa"/>
            <w:gridSpan w:val="2"/>
            <w:tcBorders>
              <w:top w:val="single" w:sz="6" w:space="0" w:color="BFBFBF"/>
              <w:left w:val="single" w:sz="6" w:space="0" w:color="BFBFBF"/>
              <w:bottom w:val="single" w:sz="2" w:space="0" w:color="BFBFBF"/>
              <w:right w:val="single" w:sz="6" w:space="0" w:color="BFBFBF"/>
            </w:tcBorders>
            <w:hideMark/>
          </w:tcPr>
          <w:p w14:paraId="3226933E" w14:textId="77777777" w:rsidR="000531E1" w:rsidRDefault="000531E1">
            <w:pPr>
              <w:spacing w:line="256" w:lineRule="auto"/>
              <w:jc w:val="center"/>
              <w:rPr>
                <w:rFonts w:eastAsia="Calibri"/>
              </w:rPr>
            </w:pPr>
            <w:r>
              <w:rPr>
                <w:rFonts w:eastAsia="Calibri"/>
              </w:rPr>
              <w:t>Prerequisite 1</w:t>
            </w:r>
          </w:p>
          <w:p w14:paraId="0CEB8F69" w14:textId="77777777" w:rsidR="000531E1" w:rsidRDefault="000531E1">
            <w:pPr>
              <w:spacing w:line="256" w:lineRule="auto"/>
              <w:jc w:val="center"/>
              <w:rPr>
                <w:rFonts w:eastAsia="Calibri"/>
              </w:rPr>
            </w:pPr>
            <w:r>
              <w:rPr>
                <w:rFonts w:eastAsia="Calibri"/>
              </w:rPr>
              <w:t>Prerequisite 2</w:t>
            </w:r>
          </w:p>
          <w:p w14:paraId="43E97979" w14:textId="77777777" w:rsidR="000531E1" w:rsidRDefault="000531E1">
            <w:pPr>
              <w:spacing w:line="256" w:lineRule="auto"/>
              <w:jc w:val="center"/>
              <w:rPr>
                <w:rFonts w:eastAsia="Calibri"/>
              </w:rPr>
            </w:pPr>
            <w:r>
              <w:rPr>
                <w:rFonts w:eastAsia="Calibri"/>
              </w:rPr>
              <w:t>Prerequisite 3</w:t>
            </w:r>
          </w:p>
          <w:p w14:paraId="6EE5F7FD" w14:textId="77777777" w:rsidR="000531E1" w:rsidRDefault="000531E1">
            <w:pPr>
              <w:spacing w:line="256" w:lineRule="auto"/>
              <w:jc w:val="center"/>
              <w:rPr>
                <w:rFonts w:eastAsia="Calibri"/>
              </w:rPr>
            </w:pPr>
            <w:r>
              <w:rPr>
                <w:rFonts w:eastAsia="Calibri"/>
              </w:rPr>
              <w:t>Prerequisite 4</w:t>
            </w:r>
          </w:p>
          <w:p w14:paraId="0767875F" w14:textId="77777777" w:rsidR="000531E1" w:rsidRDefault="000531E1">
            <w:pPr>
              <w:spacing w:line="256" w:lineRule="auto"/>
              <w:jc w:val="center"/>
              <w:rPr>
                <w:rFonts w:eastAsia="Calibri"/>
              </w:rPr>
            </w:pPr>
            <w:r>
              <w:rPr>
                <w:rFonts w:eastAsia="Calibri"/>
              </w:rPr>
              <w:t>Learning Outcome 5</w:t>
            </w:r>
          </w:p>
        </w:tc>
        <w:tc>
          <w:tcPr>
            <w:tcW w:w="588" w:type="dxa"/>
            <w:tcBorders>
              <w:top w:val="single" w:sz="6" w:space="0" w:color="BFBFBF"/>
              <w:left w:val="single" w:sz="6" w:space="0" w:color="BFBFBF"/>
              <w:bottom w:val="single" w:sz="2" w:space="0" w:color="BFBFBF"/>
              <w:right w:val="single" w:sz="6" w:space="0" w:color="BFBFBF"/>
            </w:tcBorders>
            <w:hideMark/>
          </w:tcPr>
          <w:p w14:paraId="29C0EEB3" w14:textId="7F24BA87" w:rsidR="000531E1" w:rsidRDefault="000531E1">
            <w:pPr>
              <w:spacing w:line="256" w:lineRule="auto"/>
              <w:jc w:val="center"/>
              <w:rPr>
                <w:rFonts w:eastAsia="Calibri"/>
              </w:rPr>
            </w:pPr>
            <w:r>
              <w:rPr>
                <w:rFonts w:eastAsia="Calibri"/>
              </w:rPr>
              <w:t>LO1</w:t>
            </w:r>
          </w:p>
        </w:tc>
        <w:tc>
          <w:tcPr>
            <w:tcW w:w="494" w:type="dxa"/>
            <w:tcBorders>
              <w:top w:val="single" w:sz="6" w:space="0" w:color="BFBFBF"/>
              <w:left w:val="single" w:sz="6" w:space="0" w:color="BFBFBF"/>
              <w:bottom w:val="single" w:sz="2" w:space="0" w:color="BFBFBF"/>
              <w:right w:val="single" w:sz="6" w:space="0" w:color="BFBFBF"/>
            </w:tcBorders>
            <w:hideMark/>
          </w:tcPr>
          <w:p w14:paraId="699222CA" w14:textId="77777777" w:rsidR="000531E1" w:rsidRDefault="000531E1">
            <w:pPr>
              <w:spacing w:line="256" w:lineRule="auto"/>
              <w:jc w:val="center"/>
              <w:rPr>
                <w:rFonts w:eastAsia="Calibri"/>
              </w:rPr>
            </w:pPr>
            <w:r>
              <w:rPr>
                <w:rFonts w:eastAsia="Calibri"/>
              </w:rPr>
              <w:t>-</w:t>
            </w:r>
          </w:p>
        </w:tc>
        <w:tc>
          <w:tcPr>
            <w:tcW w:w="494" w:type="dxa"/>
            <w:tcBorders>
              <w:top w:val="single" w:sz="6" w:space="0" w:color="BFBFBF"/>
              <w:left w:val="single" w:sz="6" w:space="0" w:color="BFBFBF"/>
              <w:bottom w:val="single" w:sz="2" w:space="0" w:color="BFBFBF"/>
              <w:right w:val="single" w:sz="6" w:space="0" w:color="BFBFBF"/>
            </w:tcBorders>
            <w:hideMark/>
          </w:tcPr>
          <w:p w14:paraId="264D9074" w14:textId="77777777" w:rsidR="000531E1" w:rsidRDefault="000531E1">
            <w:pPr>
              <w:spacing w:line="256" w:lineRule="auto"/>
              <w:jc w:val="center"/>
              <w:rPr>
                <w:rFonts w:eastAsia="Calibri"/>
              </w:rPr>
            </w:pPr>
            <w:r>
              <w:rPr>
                <w:rFonts w:eastAsia="Calibri"/>
              </w:rPr>
              <w:t>-</w:t>
            </w:r>
          </w:p>
        </w:tc>
        <w:tc>
          <w:tcPr>
            <w:tcW w:w="499" w:type="dxa"/>
            <w:tcBorders>
              <w:top w:val="single" w:sz="6" w:space="0" w:color="BFBFBF"/>
              <w:left w:val="single" w:sz="6" w:space="0" w:color="BFBFBF"/>
              <w:bottom w:val="single" w:sz="2" w:space="0" w:color="BFBFBF"/>
              <w:right w:val="single" w:sz="6" w:space="0" w:color="BFBFBF"/>
            </w:tcBorders>
            <w:hideMark/>
          </w:tcPr>
          <w:p w14:paraId="08AB694B" w14:textId="77777777" w:rsidR="000531E1" w:rsidRDefault="000531E1">
            <w:pPr>
              <w:spacing w:line="256" w:lineRule="auto"/>
              <w:jc w:val="center"/>
              <w:rPr>
                <w:rFonts w:eastAsia="Calibri"/>
              </w:rPr>
            </w:pPr>
            <w:r>
              <w:rPr>
                <w:rFonts w:eastAsia="Calibri"/>
              </w:rPr>
              <w:t>-</w:t>
            </w:r>
          </w:p>
        </w:tc>
        <w:tc>
          <w:tcPr>
            <w:tcW w:w="563" w:type="dxa"/>
            <w:tcBorders>
              <w:top w:val="single" w:sz="6" w:space="0" w:color="BFBFBF"/>
              <w:left w:val="single" w:sz="6" w:space="0" w:color="BFBFBF"/>
              <w:bottom w:val="single" w:sz="2" w:space="0" w:color="BFBFBF"/>
              <w:right w:val="single" w:sz="6" w:space="0" w:color="BFBFBF"/>
            </w:tcBorders>
            <w:hideMark/>
          </w:tcPr>
          <w:p w14:paraId="32F309BC" w14:textId="47E1FCC5" w:rsidR="000531E1" w:rsidRDefault="000531E1">
            <w:pPr>
              <w:spacing w:line="256" w:lineRule="auto"/>
              <w:jc w:val="center"/>
              <w:rPr>
                <w:rFonts w:eastAsia="Calibri"/>
              </w:rPr>
            </w:pPr>
            <w:r>
              <w:rPr>
                <w:rFonts w:eastAsia="Calibri"/>
              </w:rPr>
              <w:t>LO 2</w:t>
            </w:r>
          </w:p>
          <w:p w14:paraId="30C94092" w14:textId="1FA45802" w:rsidR="000531E1" w:rsidRDefault="000531E1">
            <w:pPr>
              <w:spacing w:line="256" w:lineRule="auto"/>
              <w:jc w:val="center"/>
              <w:rPr>
                <w:rFonts w:eastAsia="Calibri"/>
              </w:rPr>
            </w:pPr>
            <w:r>
              <w:rPr>
                <w:rFonts w:eastAsia="Calibri"/>
              </w:rPr>
              <w:t>LO 3</w:t>
            </w:r>
          </w:p>
          <w:p w14:paraId="33BF019F" w14:textId="3BE97B2F" w:rsidR="000531E1" w:rsidRDefault="000531E1">
            <w:pPr>
              <w:spacing w:line="256" w:lineRule="auto"/>
              <w:jc w:val="center"/>
              <w:rPr>
                <w:rFonts w:eastAsia="Calibri"/>
              </w:rPr>
            </w:pPr>
            <w:r>
              <w:rPr>
                <w:rFonts w:eastAsia="Calibri"/>
              </w:rPr>
              <w:t>LO 4</w:t>
            </w:r>
          </w:p>
          <w:p w14:paraId="41AE0FC5" w14:textId="71AB511F" w:rsidR="000531E1" w:rsidRDefault="000531E1">
            <w:pPr>
              <w:spacing w:line="256" w:lineRule="auto"/>
              <w:jc w:val="center"/>
              <w:rPr>
                <w:rFonts w:eastAsia="Calibri"/>
              </w:rPr>
            </w:pPr>
            <w:r>
              <w:rPr>
                <w:rFonts w:eastAsia="Calibri"/>
              </w:rPr>
              <w:t>LO 5</w:t>
            </w:r>
          </w:p>
        </w:tc>
        <w:tc>
          <w:tcPr>
            <w:tcW w:w="0" w:type="auto"/>
            <w:tcBorders>
              <w:top w:val="single" w:sz="6" w:space="0" w:color="BFBFBF"/>
              <w:left w:val="single" w:sz="6" w:space="0" w:color="BFBFBF"/>
              <w:bottom w:val="single" w:sz="2" w:space="0" w:color="BFBFBF"/>
              <w:right w:val="single" w:sz="6" w:space="0" w:color="BFBFBF"/>
            </w:tcBorders>
            <w:hideMark/>
          </w:tcPr>
          <w:p w14:paraId="4D9FDEB1" w14:textId="0066CB3E" w:rsidR="000531E1" w:rsidRDefault="000531E1">
            <w:pPr>
              <w:spacing w:line="256" w:lineRule="auto"/>
              <w:jc w:val="center"/>
              <w:rPr>
                <w:rFonts w:eastAsia="Calibri"/>
              </w:rPr>
            </w:pPr>
            <w:r>
              <w:rPr>
                <w:rFonts w:eastAsia="Calibri"/>
              </w:rPr>
              <w:t>LO 3</w:t>
            </w:r>
          </w:p>
        </w:tc>
        <w:tc>
          <w:tcPr>
            <w:tcW w:w="0" w:type="auto"/>
            <w:tcBorders>
              <w:top w:val="single" w:sz="6" w:space="0" w:color="BFBFBF"/>
              <w:left w:val="single" w:sz="6" w:space="0" w:color="BFBFBF"/>
              <w:bottom w:val="single" w:sz="2" w:space="0" w:color="BFBFBF"/>
              <w:right w:val="single" w:sz="6" w:space="0" w:color="BFBFBF"/>
            </w:tcBorders>
            <w:hideMark/>
          </w:tcPr>
          <w:p w14:paraId="092F1C3F" w14:textId="13AD43B9" w:rsidR="000531E1" w:rsidRDefault="000531E1">
            <w:pPr>
              <w:spacing w:line="256" w:lineRule="auto"/>
              <w:jc w:val="center"/>
              <w:rPr>
                <w:rFonts w:eastAsia="Calibri"/>
              </w:rPr>
            </w:pPr>
            <w:r>
              <w:rPr>
                <w:rFonts w:eastAsia="Calibri"/>
              </w:rPr>
              <w:t>LO 1</w:t>
            </w:r>
          </w:p>
          <w:p w14:paraId="6F5B5E99" w14:textId="116989A0" w:rsidR="000531E1" w:rsidRDefault="000531E1">
            <w:pPr>
              <w:spacing w:line="256" w:lineRule="auto"/>
              <w:jc w:val="center"/>
              <w:rPr>
                <w:rFonts w:eastAsia="Calibri"/>
              </w:rPr>
            </w:pPr>
            <w:r>
              <w:rPr>
                <w:rFonts w:eastAsia="Calibri"/>
              </w:rPr>
              <w:t>LO 2</w:t>
            </w:r>
          </w:p>
          <w:p w14:paraId="1F48F8E3" w14:textId="2C343655" w:rsidR="000531E1" w:rsidRDefault="000531E1">
            <w:pPr>
              <w:spacing w:line="256" w:lineRule="auto"/>
              <w:jc w:val="center"/>
              <w:rPr>
                <w:rFonts w:eastAsia="Calibri"/>
              </w:rPr>
            </w:pPr>
            <w:r>
              <w:rPr>
                <w:rFonts w:eastAsia="Calibri"/>
              </w:rPr>
              <w:t>LO 3</w:t>
            </w:r>
          </w:p>
          <w:p w14:paraId="4D80E61E" w14:textId="08F76306" w:rsidR="000531E1" w:rsidRDefault="000531E1">
            <w:pPr>
              <w:spacing w:line="256" w:lineRule="auto"/>
              <w:jc w:val="center"/>
              <w:rPr>
                <w:rFonts w:eastAsia="Calibri"/>
              </w:rPr>
            </w:pPr>
            <w:r>
              <w:rPr>
                <w:rFonts w:eastAsia="Calibri"/>
              </w:rPr>
              <w:t>LO 4</w:t>
            </w:r>
          </w:p>
          <w:p w14:paraId="6508FBF1" w14:textId="17BC642B" w:rsidR="000531E1" w:rsidRDefault="000531E1">
            <w:pPr>
              <w:spacing w:line="256" w:lineRule="auto"/>
              <w:jc w:val="center"/>
              <w:rPr>
                <w:rFonts w:eastAsia="Calibri"/>
              </w:rPr>
            </w:pPr>
            <w:r>
              <w:rPr>
                <w:rFonts w:eastAsia="Calibri"/>
              </w:rPr>
              <w:t>LO 5</w:t>
            </w:r>
          </w:p>
        </w:tc>
        <w:tc>
          <w:tcPr>
            <w:tcW w:w="0" w:type="auto"/>
            <w:tcBorders>
              <w:top w:val="single" w:sz="6" w:space="0" w:color="BFBFBF"/>
              <w:left w:val="single" w:sz="6" w:space="0" w:color="BFBFBF"/>
              <w:bottom w:val="single" w:sz="2" w:space="0" w:color="BFBFBF"/>
              <w:right w:val="single" w:sz="6" w:space="0" w:color="BFBFBF"/>
            </w:tcBorders>
            <w:hideMark/>
          </w:tcPr>
          <w:p w14:paraId="24B62DBC" w14:textId="329C8632" w:rsidR="000531E1" w:rsidRDefault="000531E1">
            <w:pPr>
              <w:spacing w:line="256" w:lineRule="auto"/>
              <w:jc w:val="center"/>
              <w:rPr>
                <w:rFonts w:eastAsia="Calibri"/>
              </w:rPr>
            </w:pPr>
            <w:r>
              <w:rPr>
                <w:rFonts w:eastAsia="Calibri"/>
              </w:rPr>
              <w:t>LO 1</w:t>
            </w:r>
          </w:p>
          <w:p w14:paraId="7C054F53" w14:textId="391B2B27" w:rsidR="000531E1" w:rsidRDefault="000531E1">
            <w:pPr>
              <w:spacing w:line="256" w:lineRule="auto"/>
              <w:jc w:val="center"/>
              <w:rPr>
                <w:rFonts w:eastAsia="Calibri"/>
              </w:rPr>
            </w:pPr>
            <w:r>
              <w:rPr>
                <w:rFonts w:eastAsia="Calibri"/>
              </w:rPr>
              <w:t>2</w:t>
            </w:r>
          </w:p>
          <w:p w14:paraId="72C10EAC" w14:textId="304C376D" w:rsidR="000531E1" w:rsidRDefault="000531E1">
            <w:pPr>
              <w:spacing w:line="256" w:lineRule="auto"/>
              <w:jc w:val="center"/>
              <w:rPr>
                <w:rFonts w:eastAsia="Calibri"/>
              </w:rPr>
            </w:pPr>
            <w:r>
              <w:rPr>
                <w:rFonts w:eastAsia="Calibri"/>
              </w:rPr>
              <w:t>3</w:t>
            </w:r>
          </w:p>
          <w:p w14:paraId="735CCF7F" w14:textId="03043DC9" w:rsidR="000531E1" w:rsidRDefault="000531E1">
            <w:pPr>
              <w:spacing w:line="256" w:lineRule="auto"/>
              <w:jc w:val="center"/>
              <w:rPr>
                <w:rFonts w:eastAsia="Calibri"/>
              </w:rPr>
            </w:pPr>
            <w:r>
              <w:rPr>
                <w:rFonts w:eastAsia="Calibri"/>
              </w:rPr>
              <w:t>4</w:t>
            </w:r>
          </w:p>
          <w:p w14:paraId="4A913472" w14:textId="5833FD6E" w:rsidR="000531E1" w:rsidRDefault="000531E1">
            <w:pPr>
              <w:spacing w:line="256" w:lineRule="auto"/>
              <w:jc w:val="center"/>
              <w:rPr>
                <w:rFonts w:eastAsia="Calibri"/>
              </w:rPr>
            </w:pPr>
            <w:r>
              <w:rPr>
                <w:rFonts w:eastAsia="Calibri"/>
              </w:rPr>
              <w:t>5</w:t>
            </w:r>
          </w:p>
        </w:tc>
        <w:tc>
          <w:tcPr>
            <w:tcW w:w="0" w:type="auto"/>
            <w:tcBorders>
              <w:top w:val="single" w:sz="6" w:space="0" w:color="BFBFBF"/>
              <w:left w:val="single" w:sz="6" w:space="0" w:color="BFBFBF"/>
              <w:bottom w:val="single" w:sz="2" w:space="0" w:color="BFBFBF"/>
              <w:right w:val="single" w:sz="6" w:space="0" w:color="BFBFBF"/>
            </w:tcBorders>
            <w:hideMark/>
          </w:tcPr>
          <w:p w14:paraId="3F95D640" w14:textId="7E341B85" w:rsidR="000531E1" w:rsidRDefault="000531E1">
            <w:pPr>
              <w:spacing w:line="256" w:lineRule="auto"/>
              <w:jc w:val="center"/>
              <w:rPr>
                <w:rFonts w:eastAsia="Calibri"/>
              </w:rPr>
            </w:pPr>
            <w:r>
              <w:rPr>
                <w:rFonts w:eastAsia="Calibri"/>
              </w:rPr>
              <w:t>LO1</w:t>
            </w:r>
          </w:p>
          <w:p w14:paraId="7249311C" w14:textId="2B297CF4" w:rsidR="000531E1" w:rsidRDefault="000531E1">
            <w:pPr>
              <w:spacing w:line="256" w:lineRule="auto"/>
              <w:jc w:val="center"/>
              <w:rPr>
                <w:rFonts w:eastAsia="Calibri"/>
              </w:rPr>
            </w:pPr>
            <w:r>
              <w:rPr>
                <w:rFonts w:eastAsia="Calibri"/>
              </w:rPr>
              <w:t>2</w:t>
            </w:r>
          </w:p>
          <w:p w14:paraId="7CEDF388" w14:textId="2DC778B6" w:rsidR="000531E1" w:rsidRDefault="000531E1">
            <w:pPr>
              <w:spacing w:line="256" w:lineRule="auto"/>
              <w:jc w:val="center"/>
              <w:rPr>
                <w:rFonts w:eastAsia="Calibri"/>
              </w:rPr>
            </w:pPr>
            <w:r>
              <w:rPr>
                <w:rFonts w:eastAsia="Calibri"/>
              </w:rPr>
              <w:t>3</w:t>
            </w:r>
          </w:p>
          <w:p w14:paraId="4FA4AC0E" w14:textId="7112954A" w:rsidR="000531E1" w:rsidRDefault="000531E1">
            <w:pPr>
              <w:spacing w:line="256" w:lineRule="auto"/>
              <w:jc w:val="center"/>
              <w:rPr>
                <w:rFonts w:eastAsia="Calibri"/>
              </w:rPr>
            </w:pPr>
            <w:r>
              <w:rPr>
                <w:rFonts w:eastAsia="Calibri"/>
              </w:rPr>
              <w:t>4</w:t>
            </w:r>
          </w:p>
          <w:p w14:paraId="7B697477" w14:textId="0AD68500" w:rsidR="000531E1" w:rsidRDefault="000531E1" w:rsidP="000531E1">
            <w:pPr>
              <w:spacing w:line="256" w:lineRule="auto"/>
              <w:rPr>
                <w:rFonts w:eastAsia="Calibri"/>
              </w:rPr>
            </w:pPr>
            <w:r>
              <w:rPr>
                <w:rFonts w:eastAsia="Calibri"/>
              </w:rPr>
              <w:t>5</w:t>
            </w:r>
          </w:p>
        </w:tc>
        <w:tc>
          <w:tcPr>
            <w:tcW w:w="0" w:type="auto"/>
            <w:tcBorders>
              <w:top w:val="single" w:sz="6" w:space="0" w:color="BFBFBF"/>
              <w:left w:val="single" w:sz="6" w:space="0" w:color="BFBFBF"/>
              <w:bottom w:val="single" w:sz="2" w:space="0" w:color="BFBFBF"/>
              <w:right w:val="single" w:sz="6" w:space="0" w:color="BFBFBF"/>
            </w:tcBorders>
            <w:hideMark/>
          </w:tcPr>
          <w:p w14:paraId="17A60234" w14:textId="77777777" w:rsidR="000531E1" w:rsidRDefault="000531E1">
            <w:pPr>
              <w:spacing w:line="256" w:lineRule="auto"/>
              <w:jc w:val="center"/>
              <w:rPr>
                <w:rFonts w:eastAsia="Calibri"/>
              </w:rPr>
            </w:pPr>
            <w:r>
              <w:rPr>
                <w:rFonts w:eastAsia="Calibri"/>
              </w:rPr>
              <w:t>-</w:t>
            </w:r>
          </w:p>
        </w:tc>
        <w:tc>
          <w:tcPr>
            <w:tcW w:w="0" w:type="auto"/>
            <w:tcBorders>
              <w:top w:val="single" w:sz="6" w:space="0" w:color="BFBFBF"/>
              <w:left w:val="single" w:sz="6" w:space="0" w:color="BFBFBF"/>
              <w:bottom w:val="single" w:sz="2" w:space="0" w:color="BFBFBF"/>
              <w:right w:val="single" w:sz="6" w:space="0" w:color="BFBFBF"/>
            </w:tcBorders>
            <w:hideMark/>
          </w:tcPr>
          <w:p w14:paraId="56AF39DD" w14:textId="77777777" w:rsidR="000531E1" w:rsidRDefault="000531E1">
            <w:pPr>
              <w:spacing w:line="256" w:lineRule="auto"/>
              <w:jc w:val="center"/>
              <w:rPr>
                <w:rFonts w:eastAsia="Calibri"/>
              </w:rPr>
            </w:pPr>
            <w:r>
              <w:rPr>
                <w:rFonts w:eastAsia="Calibri"/>
              </w:rPr>
              <w:t>-</w:t>
            </w:r>
          </w:p>
        </w:tc>
        <w:tc>
          <w:tcPr>
            <w:tcW w:w="1278" w:type="dxa"/>
            <w:tcBorders>
              <w:top w:val="single" w:sz="6" w:space="0" w:color="BFBFBF"/>
              <w:left w:val="single" w:sz="6" w:space="0" w:color="BFBFBF"/>
              <w:bottom w:val="single" w:sz="2" w:space="0" w:color="BFBFBF"/>
              <w:right w:val="single" w:sz="2" w:space="0" w:color="BFBFBF"/>
            </w:tcBorders>
            <w:hideMark/>
          </w:tcPr>
          <w:p w14:paraId="1B4BBD3C" w14:textId="77777777" w:rsidR="000531E1" w:rsidRDefault="000531E1">
            <w:pPr>
              <w:spacing w:line="256" w:lineRule="auto"/>
              <w:jc w:val="center"/>
              <w:rPr>
                <w:rFonts w:eastAsia="Calibri"/>
              </w:rPr>
            </w:pPr>
            <w:r>
              <w:rPr>
                <w:rFonts w:eastAsia="Calibri"/>
              </w:rPr>
              <w:t>-</w:t>
            </w:r>
          </w:p>
        </w:tc>
      </w:tr>
      <w:tr w:rsidR="000531E1" w14:paraId="5A49A62F" w14:textId="77777777" w:rsidTr="00713CBE">
        <w:tc>
          <w:tcPr>
            <w:tcW w:w="2029" w:type="dxa"/>
            <w:tcBorders>
              <w:top w:val="nil"/>
              <w:left w:val="nil"/>
              <w:bottom w:val="nil"/>
              <w:right w:val="nil"/>
            </w:tcBorders>
            <w:vAlign w:val="center"/>
            <w:hideMark/>
          </w:tcPr>
          <w:p w14:paraId="0B13097F" w14:textId="77777777" w:rsidR="000531E1" w:rsidRDefault="000531E1">
            <w:pPr>
              <w:rPr>
                <w:rFonts w:eastAsia="Calibri"/>
              </w:rPr>
            </w:pPr>
          </w:p>
        </w:tc>
        <w:tc>
          <w:tcPr>
            <w:tcW w:w="285" w:type="dxa"/>
            <w:tcBorders>
              <w:top w:val="nil"/>
              <w:left w:val="nil"/>
              <w:bottom w:val="nil"/>
              <w:right w:val="nil"/>
            </w:tcBorders>
            <w:vAlign w:val="center"/>
            <w:hideMark/>
          </w:tcPr>
          <w:p w14:paraId="745FF8D1" w14:textId="77777777" w:rsidR="000531E1" w:rsidRDefault="000531E1">
            <w:pPr>
              <w:spacing w:line="256" w:lineRule="auto"/>
              <w:rPr>
                <w:rFonts w:asciiTheme="minorHAnsi" w:hAnsiTheme="minorHAnsi" w:cstheme="minorBidi"/>
              </w:rPr>
            </w:pPr>
          </w:p>
        </w:tc>
        <w:tc>
          <w:tcPr>
            <w:tcW w:w="895" w:type="dxa"/>
            <w:tcBorders>
              <w:top w:val="nil"/>
              <w:left w:val="nil"/>
              <w:bottom w:val="nil"/>
              <w:right w:val="nil"/>
            </w:tcBorders>
            <w:vAlign w:val="center"/>
            <w:hideMark/>
          </w:tcPr>
          <w:p w14:paraId="20D96629" w14:textId="77777777" w:rsidR="000531E1" w:rsidRDefault="000531E1">
            <w:pPr>
              <w:spacing w:line="256" w:lineRule="auto"/>
              <w:rPr>
                <w:rFonts w:asciiTheme="minorHAnsi" w:hAnsiTheme="minorHAnsi" w:cstheme="minorBidi"/>
              </w:rPr>
            </w:pPr>
          </w:p>
        </w:tc>
        <w:tc>
          <w:tcPr>
            <w:tcW w:w="588" w:type="dxa"/>
            <w:tcBorders>
              <w:top w:val="nil"/>
              <w:left w:val="nil"/>
              <w:bottom w:val="nil"/>
              <w:right w:val="nil"/>
            </w:tcBorders>
            <w:vAlign w:val="center"/>
            <w:hideMark/>
          </w:tcPr>
          <w:p w14:paraId="4F30ECAA" w14:textId="77777777" w:rsidR="000531E1" w:rsidRDefault="000531E1">
            <w:pPr>
              <w:spacing w:line="256" w:lineRule="auto"/>
              <w:rPr>
                <w:rFonts w:asciiTheme="minorHAnsi" w:hAnsiTheme="minorHAnsi" w:cstheme="minorBidi"/>
              </w:rPr>
            </w:pPr>
          </w:p>
        </w:tc>
        <w:tc>
          <w:tcPr>
            <w:tcW w:w="494" w:type="dxa"/>
            <w:tcBorders>
              <w:top w:val="nil"/>
              <w:left w:val="nil"/>
              <w:bottom w:val="nil"/>
              <w:right w:val="nil"/>
            </w:tcBorders>
            <w:vAlign w:val="center"/>
            <w:hideMark/>
          </w:tcPr>
          <w:p w14:paraId="22F41153" w14:textId="77777777" w:rsidR="000531E1" w:rsidRDefault="000531E1">
            <w:pPr>
              <w:spacing w:line="256" w:lineRule="auto"/>
              <w:rPr>
                <w:rFonts w:asciiTheme="minorHAnsi" w:hAnsiTheme="minorHAnsi" w:cstheme="minorBidi"/>
              </w:rPr>
            </w:pPr>
          </w:p>
        </w:tc>
        <w:tc>
          <w:tcPr>
            <w:tcW w:w="494" w:type="dxa"/>
            <w:tcBorders>
              <w:top w:val="nil"/>
              <w:left w:val="nil"/>
              <w:bottom w:val="nil"/>
              <w:right w:val="nil"/>
            </w:tcBorders>
            <w:vAlign w:val="center"/>
            <w:hideMark/>
          </w:tcPr>
          <w:p w14:paraId="08494F48" w14:textId="77777777" w:rsidR="000531E1" w:rsidRDefault="000531E1">
            <w:pPr>
              <w:spacing w:line="256" w:lineRule="auto"/>
              <w:rPr>
                <w:rFonts w:asciiTheme="minorHAnsi" w:hAnsiTheme="minorHAnsi" w:cstheme="minorBidi"/>
              </w:rPr>
            </w:pPr>
          </w:p>
        </w:tc>
        <w:tc>
          <w:tcPr>
            <w:tcW w:w="499" w:type="dxa"/>
            <w:tcBorders>
              <w:top w:val="nil"/>
              <w:left w:val="nil"/>
              <w:bottom w:val="nil"/>
              <w:right w:val="nil"/>
            </w:tcBorders>
            <w:vAlign w:val="center"/>
            <w:hideMark/>
          </w:tcPr>
          <w:p w14:paraId="7F73447C" w14:textId="77777777" w:rsidR="000531E1" w:rsidRDefault="000531E1">
            <w:pPr>
              <w:spacing w:line="256" w:lineRule="auto"/>
              <w:rPr>
                <w:rFonts w:asciiTheme="minorHAnsi" w:hAnsiTheme="minorHAnsi" w:cstheme="minorBidi"/>
              </w:rPr>
            </w:pPr>
          </w:p>
        </w:tc>
        <w:tc>
          <w:tcPr>
            <w:tcW w:w="563" w:type="dxa"/>
            <w:tcBorders>
              <w:top w:val="nil"/>
              <w:left w:val="nil"/>
              <w:bottom w:val="nil"/>
              <w:right w:val="nil"/>
            </w:tcBorders>
            <w:vAlign w:val="center"/>
            <w:hideMark/>
          </w:tcPr>
          <w:p w14:paraId="04174642" w14:textId="77777777" w:rsidR="000531E1" w:rsidRDefault="000531E1">
            <w:pPr>
              <w:spacing w:line="256" w:lineRule="auto"/>
              <w:rPr>
                <w:rFonts w:asciiTheme="minorHAnsi" w:hAnsiTheme="minorHAnsi" w:cstheme="minorBidi"/>
              </w:rPr>
            </w:pPr>
          </w:p>
        </w:tc>
        <w:tc>
          <w:tcPr>
            <w:tcW w:w="535" w:type="dxa"/>
            <w:tcBorders>
              <w:top w:val="nil"/>
              <w:left w:val="nil"/>
              <w:bottom w:val="nil"/>
              <w:right w:val="nil"/>
            </w:tcBorders>
            <w:vAlign w:val="center"/>
            <w:hideMark/>
          </w:tcPr>
          <w:p w14:paraId="0BEEF32C" w14:textId="77777777" w:rsidR="000531E1" w:rsidRDefault="000531E1">
            <w:pPr>
              <w:spacing w:line="256" w:lineRule="auto"/>
              <w:rPr>
                <w:rFonts w:asciiTheme="minorHAnsi" w:hAnsiTheme="minorHAnsi" w:cstheme="minorBidi"/>
              </w:rPr>
            </w:pPr>
          </w:p>
        </w:tc>
        <w:tc>
          <w:tcPr>
            <w:tcW w:w="535" w:type="dxa"/>
            <w:tcBorders>
              <w:top w:val="nil"/>
              <w:left w:val="nil"/>
              <w:bottom w:val="nil"/>
              <w:right w:val="nil"/>
            </w:tcBorders>
            <w:vAlign w:val="center"/>
            <w:hideMark/>
          </w:tcPr>
          <w:p w14:paraId="68F3A45E" w14:textId="77777777" w:rsidR="000531E1" w:rsidRDefault="000531E1">
            <w:pPr>
              <w:spacing w:line="256" w:lineRule="auto"/>
              <w:rPr>
                <w:rFonts w:asciiTheme="minorHAnsi" w:hAnsiTheme="minorHAnsi" w:cstheme="minorBidi"/>
              </w:rPr>
            </w:pPr>
          </w:p>
        </w:tc>
        <w:tc>
          <w:tcPr>
            <w:tcW w:w="535" w:type="dxa"/>
            <w:tcBorders>
              <w:top w:val="nil"/>
              <w:left w:val="nil"/>
              <w:bottom w:val="nil"/>
              <w:right w:val="nil"/>
            </w:tcBorders>
            <w:vAlign w:val="center"/>
            <w:hideMark/>
          </w:tcPr>
          <w:p w14:paraId="65F58BA1" w14:textId="77777777" w:rsidR="000531E1" w:rsidRDefault="000531E1">
            <w:pPr>
              <w:spacing w:line="256" w:lineRule="auto"/>
              <w:rPr>
                <w:rFonts w:asciiTheme="minorHAnsi" w:hAnsiTheme="minorHAnsi" w:cstheme="minorBidi"/>
              </w:rPr>
            </w:pPr>
          </w:p>
        </w:tc>
        <w:tc>
          <w:tcPr>
            <w:tcW w:w="628" w:type="dxa"/>
            <w:tcBorders>
              <w:top w:val="nil"/>
              <w:left w:val="nil"/>
              <w:bottom w:val="nil"/>
              <w:right w:val="nil"/>
            </w:tcBorders>
            <w:vAlign w:val="center"/>
            <w:hideMark/>
          </w:tcPr>
          <w:p w14:paraId="17FA8565" w14:textId="77777777" w:rsidR="000531E1" w:rsidRDefault="000531E1">
            <w:pPr>
              <w:spacing w:line="256" w:lineRule="auto"/>
              <w:rPr>
                <w:rFonts w:asciiTheme="minorHAnsi" w:hAnsiTheme="minorHAnsi" w:cstheme="minorBidi"/>
              </w:rPr>
            </w:pPr>
          </w:p>
        </w:tc>
        <w:tc>
          <w:tcPr>
            <w:tcW w:w="566" w:type="dxa"/>
            <w:tcBorders>
              <w:top w:val="nil"/>
              <w:left w:val="nil"/>
              <w:bottom w:val="nil"/>
              <w:right w:val="nil"/>
            </w:tcBorders>
            <w:vAlign w:val="center"/>
            <w:hideMark/>
          </w:tcPr>
          <w:p w14:paraId="00DC285F" w14:textId="77777777" w:rsidR="000531E1" w:rsidRDefault="000531E1">
            <w:pPr>
              <w:spacing w:line="256" w:lineRule="auto"/>
              <w:rPr>
                <w:rFonts w:asciiTheme="minorHAnsi" w:hAnsiTheme="minorHAnsi" w:cstheme="minorBidi"/>
              </w:rPr>
            </w:pPr>
          </w:p>
        </w:tc>
        <w:tc>
          <w:tcPr>
            <w:tcW w:w="566" w:type="dxa"/>
            <w:tcBorders>
              <w:top w:val="nil"/>
              <w:left w:val="nil"/>
              <w:bottom w:val="nil"/>
              <w:right w:val="nil"/>
            </w:tcBorders>
            <w:vAlign w:val="center"/>
            <w:hideMark/>
          </w:tcPr>
          <w:p w14:paraId="19056C3A" w14:textId="77777777" w:rsidR="000531E1" w:rsidRDefault="000531E1">
            <w:pPr>
              <w:spacing w:line="256" w:lineRule="auto"/>
              <w:rPr>
                <w:rFonts w:asciiTheme="minorHAnsi" w:hAnsiTheme="minorHAnsi" w:cstheme="minorBidi"/>
              </w:rPr>
            </w:pPr>
          </w:p>
        </w:tc>
        <w:tc>
          <w:tcPr>
            <w:tcW w:w="1278" w:type="dxa"/>
            <w:tcBorders>
              <w:top w:val="nil"/>
              <w:left w:val="nil"/>
              <w:bottom w:val="nil"/>
              <w:right w:val="nil"/>
            </w:tcBorders>
            <w:vAlign w:val="center"/>
            <w:hideMark/>
          </w:tcPr>
          <w:p w14:paraId="0015AAE4" w14:textId="77777777" w:rsidR="000531E1" w:rsidRDefault="000531E1">
            <w:pPr>
              <w:spacing w:line="256" w:lineRule="auto"/>
              <w:rPr>
                <w:rFonts w:asciiTheme="minorHAnsi" w:hAnsiTheme="minorHAnsi" w:cstheme="minorBidi"/>
              </w:rPr>
            </w:pPr>
          </w:p>
        </w:tc>
      </w:tr>
    </w:tbl>
    <w:p w14:paraId="567947DB" w14:textId="77777777" w:rsidR="000531E1" w:rsidRDefault="000531E1" w:rsidP="000531E1">
      <w:pPr>
        <w:pStyle w:val="Aklm3"/>
        <w:rPr>
          <w:szCs w:val="16"/>
          <w:lang w:eastAsia="tr-TR"/>
        </w:rPr>
      </w:pPr>
    </w:p>
    <w:tbl>
      <w:tblPr>
        <w:tblW w:w="10490" w:type="dxa"/>
        <w:tblInd w:w="-714"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ook w:val="01E0" w:firstRow="1" w:lastRow="1" w:firstColumn="1" w:lastColumn="1" w:noHBand="0" w:noVBand="0"/>
      </w:tblPr>
      <w:tblGrid>
        <w:gridCol w:w="1419"/>
        <w:gridCol w:w="1316"/>
        <w:gridCol w:w="1194"/>
        <w:gridCol w:w="1738"/>
        <w:gridCol w:w="1332"/>
        <w:gridCol w:w="1461"/>
        <w:gridCol w:w="2030"/>
      </w:tblGrid>
      <w:tr w:rsidR="000531E1" w14:paraId="2C177D71" w14:textId="77777777" w:rsidTr="00713CBE">
        <w:tc>
          <w:tcPr>
            <w:tcW w:w="10490" w:type="dxa"/>
            <w:gridSpan w:val="7"/>
            <w:tcBorders>
              <w:top w:val="single" w:sz="4" w:space="0" w:color="BFBFBF"/>
              <w:left w:val="single" w:sz="4" w:space="0" w:color="BFBFBF"/>
              <w:bottom w:val="single" w:sz="6" w:space="0" w:color="BFBFBF"/>
              <w:right w:val="single" w:sz="4" w:space="0" w:color="BFBFBF"/>
            </w:tcBorders>
            <w:hideMark/>
          </w:tcPr>
          <w:p w14:paraId="05C68636" w14:textId="56949153" w:rsidR="000531E1" w:rsidRDefault="00713CBE">
            <w:pPr>
              <w:spacing w:line="256" w:lineRule="auto"/>
              <w:jc w:val="center"/>
              <w:rPr>
                <w:rFonts w:eastAsia="Calibri"/>
                <w:b/>
              </w:rPr>
            </w:pPr>
            <w:r>
              <w:rPr>
                <w:rFonts w:eastAsia="Calibri"/>
                <w:b/>
                <w:bCs/>
              </w:rPr>
              <w:t xml:space="preserve">Table 3. </w:t>
            </w:r>
            <w:r w:rsidR="000531E1">
              <w:rPr>
                <w:rFonts w:eastAsia="Calibri"/>
                <w:b/>
                <w:bCs/>
              </w:rPr>
              <w:t xml:space="preserve">HEF 4011 Ostomy and Wound Care Nursing: </w:t>
            </w:r>
            <w:r w:rsidR="000531E1">
              <w:rPr>
                <w:rFonts w:eastAsia="Calibri"/>
                <w:b/>
              </w:rPr>
              <w:t xml:space="preserve">Course Content and Its Relationship to Learning Outcomes </w:t>
            </w:r>
          </w:p>
        </w:tc>
      </w:tr>
      <w:tr w:rsidR="000531E1" w14:paraId="397FD8CC" w14:textId="77777777" w:rsidTr="00713CBE">
        <w:tc>
          <w:tcPr>
            <w:tcW w:w="1419" w:type="dxa"/>
            <w:vMerge w:val="restart"/>
            <w:tcBorders>
              <w:top w:val="single" w:sz="6" w:space="0" w:color="BFBFBF"/>
              <w:left w:val="single" w:sz="4" w:space="0" w:color="BFBFBF"/>
              <w:bottom w:val="single" w:sz="6" w:space="0" w:color="BFBFBF"/>
              <w:right w:val="single" w:sz="6" w:space="0" w:color="BFBFBF"/>
            </w:tcBorders>
            <w:hideMark/>
          </w:tcPr>
          <w:p w14:paraId="1C3417E4" w14:textId="77777777" w:rsidR="000531E1" w:rsidRDefault="000531E1">
            <w:pPr>
              <w:spacing w:line="256" w:lineRule="auto"/>
              <w:jc w:val="center"/>
              <w:rPr>
                <w:rFonts w:eastAsia="Calibri"/>
                <w:b/>
              </w:rPr>
            </w:pPr>
            <w:r>
              <w:rPr>
                <w:rFonts w:eastAsia="Calibri"/>
                <w:b/>
              </w:rPr>
              <w:t>Week</w:t>
            </w:r>
          </w:p>
        </w:tc>
        <w:tc>
          <w:tcPr>
            <w:tcW w:w="0" w:type="auto"/>
            <w:vMerge w:val="restart"/>
            <w:tcBorders>
              <w:top w:val="single" w:sz="6" w:space="0" w:color="BFBFBF"/>
              <w:left w:val="single" w:sz="6" w:space="0" w:color="BFBFBF"/>
              <w:bottom w:val="single" w:sz="6" w:space="0" w:color="BFBFBF"/>
              <w:right w:val="single" w:sz="6" w:space="0" w:color="BFBFBF"/>
            </w:tcBorders>
          </w:tcPr>
          <w:p w14:paraId="15855661" w14:textId="77777777" w:rsidR="000531E1" w:rsidRDefault="000531E1">
            <w:pPr>
              <w:spacing w:line="256" w:lineRule="auto"/>
              <w:rPr>
                <w:rFonts w:eastAsia="Calibri"/>
                <w:b/>
              </w:rPr>
            </w:pPr>
            <w:r>
              <w:rPr>
                <w:rFonts w:eastAsia="Calibri"/>
                <w:b/>
              </w:rPr>
              <w:t>Course Content</w:t>
            </w:r>
          </w:p>
          <w:p w14:paraId="374F84D5" w14:textId="77777777" w:rsidR="000531E1" w:rsidRDefault="000531E1">
            <w:pPr>
              <w:spacing w:line="256" w:lineRule="auto"/>
              <w:rPr>
                <w:rFonts w:eastAsia="Calibri"/>
                <w:b/>
              </w:rPr>
            </w:pPr>
          </w:p>
        </w:tc>
        <w:tc>
          <w:tcPr>
            <w:tcW w:w="7755" w:type="dxa"/>
            <w:gridSpan w:val="5"/>
            <w:tcBorders>
              <w:top w:val="single" w:sz="6" w:space="0" w:color="BFBFBF"/>
              <w:left w:val="single" w:sz="6" w:space="0" w:color="BFBFBF"/>
              <w:bottom w:val="single" w:sz="6" w:space="0" w:color="BFBFBF"/>
              <w:right w:val="single" w:sz="4" w:space="0" w:color="BFBFBF"/>
            </w:tcBorders>
            <w:hideMark/>
          </w:tcPr>
          <w:p w14:paraId="00A79EB3" w14:textId="77777777" w:rsidR="000531E1" w:rsidRDefault="000531E1">
            <w:pPr>
              <w:spacing w:line="256" w:lineRule="auto"/>
              <w:jc w:val="center"/>
              <w:rPr>
                <w:rFonts w:eastAsia="Calibri"/>
                <w:b/>
              </w:rPr>
            </w:pPr>
            <w:r>
              <w:rPr>
                <w:rFonts w:eastAsia="Calibri"/>
                <w:b/>
              </w:rPr>
              <w:t xml:space="preserve">Course Learning Outcomes </w:t>
            </w:r>
          </w:p>
        </w:tc>
      </w:tr>
      <w:tr w:rsidR="000531E1" w14:paraId="17195037" w14:textId="77777777" w:rsidTr="00713CBE">
        <w:trPr>
          <w:trHeight w:val="828"/>
        </w:trPr>
        <w:tc>
          <w:tcPr>
            <w:tcW w:w="1419" w:type="dxa"/>
            <w:vMerge/>
            <w:tcBorders>
              <w:top w:val="single" w:sz="6" w:space="0" w:color="BFBFBF"/>
              <w:left w:val="single" w:sz="4" w:space="0" w:color="BFBFBF"/>
              <w:bottom w:val="single" w:sz="6" w:space="0" w:color="BFBFBF"/>
              <w:right w:val="single" w:sz="6" w:space="0" w:color="BFBFBF"/>
            </w:tcBorders>
            <w:vAlign w:val="center"/>
            <w:hideMark/>
          </w:tcPr>
          <w:p w14:paraId="78ACE48C" w14:textId="77777777" w:rsidR="000531E1" w:rsidRDefault="000531E1">
            <w:pPr>
              <w:spacing w:line="256" w:lineRule="auto"/>
              <w:rPr>
                <w:rFonts w:eastAsia="Calibri"/>
                <w:b/>
                <w:lang w:eastAsia="en-US"/>
              </w:rPr>
            </w:pPr>
          </w:p>
        </w:tc>
        <w:tc>
          <w:tcPr>
            <w:tcW w:w="0" w:type="auto"/>
            <w:vMerge/>
            <w:tcBorders>
              <w:top w:val="single" w:sz="6" w:space="0" w:color="BFBFBF"/>
              <w:left w:val="single" w:sz="6" w:space="0" w:color="BFBFBF"/>
              <w:bottom w:val="single" w:sz="6" w:space="0" w:color="BFBFBF"/>
              <w:right w:val="single" w:sz="6" w:space="0" w:color="BFBFBF"/>
            </w:tcBorders>
            <w:vAlign w:val="center"/>
            <w:hideMark/>
          </w:tcPr>
          <w:p w14:paraId="1BC8BD62" w14:textId="77777777" w:rsidR="000531E1" w:rsidRDefault="000531E1">
            <w:pPr>
              <w:spacing w:line="256" w:lineRule="auto"/>
              <w:rPr>
                <w:rFonts w:eastAsia="Calibri"/>
                <w:b/>
                <w:lang w:eastAsia="en-US"/>
              </w:rPr>
            </w:pPr>
          </w:p>
        </w:tc>
        <w:tc>
          <w:tcPr>
            <w:tcW w:w="0" w:type="auto"/>
            <w:tcBorders>
              <w:top w:val="single" w:sz="6" w:space="0" w:color="BFBFBF"/>
              <w:left w:val="single" w:sz="6" w:space="0" w:color="BFBFBF"/>
              <w:bottom w:val="single" w:sz="6" w:space="0" w:color="BFBFBF"/>
              <w:right w:val="single" w:sz="6" w:space="0" w:color="BFBFBF"/>
            </w:tcBorders>
          </w:tcPr>
          <w:p w14:paraId="7F160914" w14:textId="77777777" w:rsidR="000531E1" w:rsidRDefault="000531E1">
            <w:pPr>
              <w:spacing w:line="256" w:lineRule="auto"/>
              <w:rPr>
                <w:rFonts w:eastAsia="Calibri"/>
                <w:bCs/>
                <w:color w:val="000000"/>
              </w:rPr>
            </w:pPr>
            <w:r>
              <w:rPr>
                <w:rFonts w:eastAsia="Calibri"/>
                <w:bCs/>
                <w:color w:val="000000"/>
              </w:rPr>
              <w:t>LO 1: Can discuss the professional role and importance of a wound and stoma care nurse</w:t>
            </w:r>
          </w:p>
          <w:p w14:paraId="0B67321D" w14:textId="77777777" w:rsidR="000531E1" w:rsidRDefault="000531E1">
            <w:pPr>
              <w:spacing w:line="256" w:lineRule="auto"/>
              <w:rPr>
                <w:rFonts w:eastAsia="Calibri"/>
                <w:bCs/>
                <w:color w:val="000000"/>
              </w:rPr>
            </w:pPr>
          </w:p>
        </w:tc>
        <w:tc>
          <w:tcPr>
            <w:tcW w:w="0" w:type="auto"/>
            <w:tcBorders>
              <w:top w:val="single" w:sz="6" w:space="0" w:color="BFBFBF"/>
              <w:left w:val="single" w:sz="6" w:space="0" w:color="BFBFBF"/>
              <w:bottom w:val="single" w:sz="6" w:space="0" w:color="BFBFBF"/>
              <w:right w:val="single" w:sz="6" w:space="0" w:color="BFBFBF"/>
            </w:tcBorders>
          </w:tcPr>
          <w:p w14:paraId="10FA411A" w14:textId="77777777" w:rsidR="000531E1" w:rsidRDefault="000531E1">
            <w:pPr>
              <w:spacing w:line="256" w:lineRule="auto"/>
              <w:rPr>
                <w:rFonts w:eastAsia="Calibri"/>
                <w:bCs/>
              </w:rPr>
            </w:pPr>
            <w:r>
              <w:rPr>
                <w:rFonts w:eastAsia="Calibri"/>
                <w:bCs/>
              </w:rPr>
              <w:t>LO 2: Can explain the etiology of wounds and the pathophysiological process of wound healing</w:t>
            </w:r>
          </w:p>
          <w:p w14:paraId="6BA04F9E" w14:textId="77777777" w:rsidR="000531E1" w:rsidRDefault="000531E1">
            <w:pPr>
              <w:spacing w:line="256" w:lineRule="auto"/>
              <w:rPr>
                <w:rFonts w:eastAsia="Calibri"/>
                <w:bCs/>
              </w:rPr>
            </w:pPr>
          </w:p>
        </w:tc>
        <w:tc>
          <w:tcPr>
            <w:tcW w:w="1332" w:type="dxa"/>
            <w:tcBorders>
              <w:top w:val="single" w:sz="6" w:space="0" w:color="BFBFBF"/>
              <w:left w:val="single" w:sz="6" w:space="0" w:color="BFBFBF"/>
              <w:bottom w:val="single" w:sz="6" w:space="0" w:color="BFBFBF"/>
              <w:right w:val="single" w:sz="6" w:space="0" w:color="BFBFBF"/>
            </w:tcBorders>
            <w:hideMark/>
          </w:tcPr>
          <w:p w14:paraId="001B640D" w14:textId="77777777" w:rsidR="000531E1" w:rsidRDefault="000531E1">
            <w:pPr>
              <w:spacing w:line="256" w:lineRule="auto"/>
              <w:rPr>
                <w:rFonts w:eastAsia="Calibri"/>
                <w:bCs/>
              </w:rPr>
            </w:pPr>
            <w:r>
              <w:rPr>
                <w:rFonts w:eastAsia="Calibri"/>
                <w:bCs/>
              </w:rPr>
              <w:t>LO 3: Can explain nursing interventions tailored to the needs of patients with stomas.</w:t>
            </w:r>
          </w:p>
        </w:tc>
        <w:tc>
          <w:tcPr>
            <w:tcW w:w="1461" w:type="dxa"/>
            <w:tcBorders>
              <w:top w:val="single" w:sz="6" w:space="0" w:color="BFBFBF"/>
              <w:left w:val="single" w:sz="6" w:space="0" w:color="BFBFBF"/>
              <w:bottom w:val="single" w:sz="6" w:space="0" w:color="BFBFBF"/>
              <w:right w:val="single" w:sz="6" w:space="0" w:color="BFBFBF"/>
            </w:tcBorders>
            <w:hideMark/>
          </w:tcPr>
          <w:p w14:paraId="35D9FFBE" w14:textId="77777777" w:rsidR="000531E1" w:rsidRDefault="000531E1">
            <w:pPr>
              <w:spacing w:line="256" w:lineRule="auto"/>
              <w:rPr>
                <w:rFonts w:eastAsia="Calibri"/>
                <w:bCs/>
              </w:rPr>
            </w:pPr>
            <w:r>
              <w:rPr>
                <w:rFonts w:eastAsia="Calibri"/>
                <w:bCs/>
              </w:rPr>
              <w:t xml:space="preserve">Learning Outcome 4: Can discuss current topics, healthcare technologies, and evidence-based guidelines related to wound and stoma care </w:t>
            </w:r>
          </w:p>
        </w:tc>
        <w:tc>
          <w:tcPr>
            <w:tcW w:w="2030" w:type="dxa"/>
            <w:tcBorders>
              <w:top w:val="single" w:sz="6" w:space="0" w:color="BFBFBF"/>
              <w:left w:val="single" w:sz="6" w:space="0" w:color="BFBFBF"/>
              <w:bottom w:val="single" w:sz="6" w:space="0" w:color="BFBFBF"/>
              <w:right w:val="single" w:sz="4" w:space="0" w:color="BFBFBF"/>
            </w:tcBorders>
            <w:hideMark/>
          </w:tcPr>
          <w:p w14:paraId="0734FEA2" w14:textId="77777777" w:rsidR="000531E1" w:rsidRDefault="000531E1">
            <w:pPr>
              <w:spacing w:line="256" w:lineRule="auto"/>
              <w:rPr>
                <w:rFonts w:eastAsia="Calibri"/>
                <w:bCs/>
              </w:rPr>
            </w:pPr>
            <w:r>
              <w:rPr>
                <w:rFonts w:eastAsia="Calibri"/>
                <w:bCs/>
              </w:rPr>
              <w:t>Learning Outcome 5: Demonstrates sensitivity to legal and ethical issues related to wound and stoma care.</w:t>
            </w:r>
          </w:p>
        </w:tc>
      </w:tr>
      <w:tr w:rsidR="000531E1" w14:paraId="5C45F27A"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41270CC5" w14:textId="77777777" w:rsidR="000531E1" w:rsidRDefault="000531E1">
            <w:pPr>
              <w:tabs>
                <w:tab w:val="left" w:pos="180"/>
              </w:tabs>
              <w:spacing w:line="256" w:lineRule="auto"/>
              <w:rPr>
                <w:rFonts w:eastAsia="Calibri"/>
              </w:rPr>
            </w:pPr>
            <w:r>
              <w:rPr>
                <w:rFonts w:eastAsia="Calibri"/>
              </w:rPr>
              <w:t>1</w:t>
            </w:r>
          </w:p>
        </w:tc>
        <w:tc>
          <w:tcPr>
            <w:tcW w:w="0" w:type="auto"/>
            <w:tcBorders>
              <w:top w:val="single" w:sz="6" w:space="0" w:color="BFBFBF"/>
              <w:left w:val="single" w:sz="6" w:space="0" w:color="BFBFBF"/>
              <w:bottom w:val="single" w:sz="6" w:space="0" w:color="BFBFBF"/>
              <w:right w:val="single" w:sz="6" w:space="0" w:color="BFBFBF"/>
            </w:tcBorders>
            <w:hideMark/>
          </w:tcPr>
          <w:p w14:paraId="1221C3A7" w14:textId="77777777" w:rsidR="000531E1" w:rsidRDefault="000531E1">
            <w:pPr>
              <w:spacing w:line="256" w:lineRule="auto"/>
            </w:pPr>
            <w:r>
              <w:t xml:space="preserve">Course Description </w:t>
            </w:r>
          </w:p>
          <w:p w14:paraId="345B883A" w14:textId="77777777" w:rsidR="000531E1" w:rsidRDefault="000531E1">
            <w:pPr>
              <w:spacing w:line="256" w:lineRule="auto"/>
            </w:pPr>
            <w:r>
              <w:t>The Role and Importance of Stoma and Wound Nursing, and the Current Situation Globally and in Turkey</w:t>
            </w:r>
          </w:p>
        </w:tc>
        <w:tc>
          <w:tcPr>
            <w:tcW w:w="0" w:type="auto"/>
            <w:tcBorders>
              <w:top w:val="single" w:sz="6" w:space="0" w:color="BFBFBF"/>
              <w:left w:val="single" w:sz="6" w:space="0" w:color="BFBFBF"/>
              <w:bottom w:val="single" w:sz="6" w:space="0" w:color="BFBFBF"/>
              <w:right w:val="single" w:sz="6" w:space="0" w:color="BFBFBF"/>
            </w:tcBorders>
            <w:hideMark/>
          </w:tcPr>
          <w:p w14:paraId="3685F981" w14:textId="77777777" w:rsidR="000531E1" w:rsidRDefault="000531E1">
            <w:pPr>
              <w:spacing w:line="256" w:lineRule="auto"/>
              <w:jc w:val="center"/>
              <w:rPr>
                <w:rFonts w:eastAsia="Calibri"/>
                <w:lang w:eastAsia="en-US"/>
              </w:rPr>
            </w:pPr>
            <w:r>
              <w:rPr>
                <w:rFonts w:eastAsia="Calibri"/>
              </w:rPr>
              <w:t>x</w:t>
            </w:r>
          </w:p>
        </w:tc>
        <w:tc>
          <w:tcPr>
            <w:tcW w:w="0" w:type="auto"/>
            <w:tcBorders>
              <w:top w:val="single" w:sz="6" w:space="0" w:color="BFBFBF"/>
              <w:left w:val="single" w:sz="6" w:space="0" w:color="BFBFBF"/>
              <w:bottom w:val="single" w:sz="6" w:space="0" w:color="BFBFBF"/>
              <w:right w:val="single" w:sz="6" w:space="0" w:color="BFBFBF"/>
            </w:tcBorders>
          </w:tcPr>
          <w:p w14:paraId="4CC19AEF" w14:textId="77777777" w:rsidR="000531E1" w:rsidRDefault="000531E1">
            <w:pPr>
              <w:spacing w:line="256" w:lineRule="auto"/>
              <w:jc w:val="center"/>
              <w:rPr>
                <w:rFonts w:eastAsia="Calibri"/>
              </w:rPr>
            </w:pPr>
          </w:p>
        </w:tc>
        <w:tc>
          <w:tcPr>
            <w:tcW w:w="1332" w:type="dxa"/>
            <w:tcBorders>
              <w:top w:val="single" w:sz="6" w:space="0" w:color="BFBFBF"/>
              <w:left w:val="single" w:sz="6" w:space="0" w:color="BFBFBF"/>
              <w:bottom w:val="single" w:sz="6" w:space="0" w:color="BFBFBF"/>
              <w:right w:val="single" w:sz="6" w:space="0" w:color="BFBFBF"/>
            </w:tcBorders>
          </w:tcPr>
          <w:p w14:paraId="3A61B132"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tcPr>
          <w:p w14:paraId="50D793FE" w14:textId="77777777" w:rsidR="000531E1" w:rsidRDefault="000531E1">
            <w:pPr>
              <w:spacing w:line="256" w:lineRule="auto"/>
              <w:jc w:val="center"/>
              <w:rPr>
                <w:rFonts w:eastAsia="Calibri"/>
              </w:rPr>
            </w:pPr>
          </w:p>
        </w:tc>
        <w:tc>
          <w:tcPr>
            <w:tcW w:w="2030" w:type="dxa"/>
            <w:tcBorders>
              <w:top w:val="single" w:sz="6" w:space="0" w:color="BFBFBF"/>
              <w:left w:val="single" w:sz="6" w:space="0" w:color="BFBFBF"/>
              <w:bottom w:val="single" w:sz="6" w:space="0" w:color="BFBFBF"/>
              <w:right w:val="single" w:sz="4" w:space="0" w:color="BFBFBF"/>
            </w:tcBorders>
          </w:tcPr>
          <w:p w14:paraId="79556664" w14:textId="77777777" w:rsidR="000531E1" w:rsidRDefault="000531E1">
            <w:pPr>
              <w:spacing w:line="256" w:lineRule="auto"/>
              <w:jc w:val="center"/>
              <w:rPr>
                <w:rFonts w:eastAsia="Calibri"/>
              </w:rPr>
            </w:pPr>
          </w:p>
        </w:tc>
      </w:tr>
      <w:tr w:rsidR="000531E1" w14:paraId="0AA9CB93"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02741EBF" w14:textId="77777777" w:rsidR="000531E1" w:rsidRDefault="000531E1">
            <w:pPr>
              <w:tabs>
                <w:tab w:val="left" w:pos="180"/>
              </w:tabs>
              <w:spacing w:line="256" w:lineRule="auto"/>
              <w:rPr>
                <w:rFonts w:eastAsia="Calibri"/>
              </w:rPr>
            </w:pPr>
            <w:r>
              <w:rPr>
                <w:rFonts w:eastAsia="Calibri"/>
              </w:rPr>
              <w:t>2</w:t>
            </w:r>
          </w:p>
        </w:tc>
        <w:tc>
          <w:tcPr>
            <w:tcW w:w="0" w:type="auto"/>
            <w:tcBorders>
              <w:top w:val="single" w:sz="6" w:space="0" w:color="BFBFBF"/>
              <w:left w:val="single" w:sz="6" w:space="0" w:color="BFBFBF"/>
              <w:bottom w:val="single" w:sz="6" w:space="0" w:color="BFBFBF"/>
              <w:right w:val="single" w:sz="6" w:space="0" w:color="BFBFBF"/>
            </w:tcBorders>
            <w:hideMark/>
          </w:tcPr>
          <w:p w14:paraId="3BCC327E" w14:textId="77777777" w:rsidR="000531E1" w:rsidRDefault="000531E1">
            <w:pPr>
              <w:spacing w:line="256" w:lineRule="auto"/>
              <w:rPr>
                <w:lang w:val="x-none"/>
              </w:rPr>
            </w:pPr>
            <w:r>
              <w:rPr>
                <w:lang w:val="x-none"/>
              </w:rPr>
              <w:t>Structure and Functions of the Skin</w:t>
            </w:r>
          </w:p>
          <w:p w14:paraId="23B9F2F4" w14:textId="77777777" w:rsidR="000531E1" w:rsidRDefault="000531E1">
            <w:pPr>
              <w:spacing w:line="256" w:lineRule="auto"/>
              <w:rPr>
                <w:lang w:val="x-none"/>
              </w:rPr>
            </w:pPr>
            <w:r>
              <w:rPr>
                <w:lang w:val="x-none"/>
              </w:rPr>
              <w:t xml:space="preserve">Assessment of the Skin </w:t>
            </w:r>
          </w:p>
          <w:p w14:paraId="2FAA49B1" w14:textId="77777777" w:rsidR="000531E1" w:rsidRDefault="000531E1">
            <w:pPr>
              <w:spacing w:line="256" w:lineRule="auto"/>
              <w:rPr>
                <w:lang w:val="x-none"/>
              </w:rPr>
            </w:pPr>
            <w:r>
              <w:rPr>
                <w:lang w:val="x-none"/>
              </w:rPr>
              <w:t>Etiologies and Mechanisms of Wound Formation</w:t>
            </w:r>
          </w:p>
          <w:p w14:paraId="32D9D6FB" w14:textId="77777777" w:rsidR="000531E1" w:rsidRDefault="000531E1">
            <w:pPr>
              <w:spacing w:line="256" w:lineRule="auto"/>
              <w:rPr>
                <w:lang w:val="x-none"/>
              </w:rPr>
            </w:pPr>
            <w:r>
              <w:rPr>
                <w:lang w:val="x-none"/>
              </w:rPr>
              <w:t>Classification of Wounds</w:t>
            </w:r>
          </w:p>
        </w:tc>
        <w:tc>
          <w:tcPr>
            <w:tcW w:w="0" w:type="auto"/>
            <w:tcBorders>
              <w:top w:val="single" w:sz="6" w:space="0" w:color="BFBFBF"/>
              <w:left w:val="single" w:sz="6" w:space="0" w:color="BFBFBF"/>
              <w:bottom w:val="single" w:sz="6" w:space="0" w:color="BFBFBF"/>
              <w:right w:val="single" w:sz="6" w:space="0" w:color="BFBFBF"/>
            </w:tcBorders>
          </w:tcPr>
          <w:p w14:paraId="6A192031" w14:textId="77777777" w:rsidR="000531E1" w:rsidRDefault="000531E1">
            <w:pPr>
              <w:spacing w:line="256" w:lineRule="auto"/>
              <w:jc w:val="center"/>
              <w:rPr>
                <w:rFonts w:eastAsia="Calibri"/>
                <w:lang w:eastAsia="en-US"/>
              </w:rPr>
            </w:pPr>
          </w:p>
        </w:tc>
        <w:tc>
          <w:tcPr>
            <w:tcW w:w="0" w:type="auto"/>
            <w:tcBorders>
              <w:top w:val="single" w:sz="6" w:space="0" w:color="BFBFBF"/>
              <w:left w:val="single" w:sz="6" w:space="0" w:color="BFBFBF"/>
              <w:bottom w:val="single" w:sz="6" w:space="0" w:color="BFBFBF"/>
              <w:right w:val="single" w:sz="6" w:space="0" w:color="BFBFBF"/>
            </w:tcBorders>
            <w:hideMark/>
          </w:tcPr>
          <w:p w14:paraId="60F4DCCD"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2CC79EFB"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tcPr>
          <w:p w14:paraId="012ADC5A" w14:textId="77777777" w:rsidR="000531E1" w:rsidRDefault="000531E1">
            <w:pPr>
              <w:spacing w:line="256" w:lineRule="auto"/>
              <w:jc w:val="center"/>
              <w:rPr>
                <w:rFonts w:eastAsia="Calibri"/>
              </w:rPr>
            </w:pPr>
          </w:p>
        </w:tc>
        <w:tc>
          <w:tcPr>
            <w:tcW w:w="2030" w:type="dxa"/>
            <w:tcBorders>
              <w:top w:val="single" w:sz="6" w:space="0" w:color="BFBFBF"/>
              <w:left w:val="single" w:sz="6" w:space="0" w:color="BFBFBF"/>
              <w:bottom w:val="single" w:sz="6" w:space="0" w:color="BFBFBF"/>
              <w:right w:val="single" w:sz="4" w:space="0" w:color="BFBFBF"/>
            </w:tcBorders>
          </w:tcPr>
          <w:p w14:paraId="64542203" w14:textId="77777777" w:rsidR="000531E1" w:rsidRDefault="000531E1">
            <w:pPr>
              <w:spacing w:line="256" w:lineRule="auto"/>
              <w:jc w:val="center"/>
              <w:rPr>
                <w:rFonts w:eastAsia="Calibri"/>
              </w:rPr>
            </w:pPr>
          </w:p>
        </w:tc>
      </w:tr>
      <w:tr w:rsidR="000531E1" w14:paraId="57BB3565"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2EF3765C" w14:textId="77777777" w:rsidR="000531E1" w:rsidRDefault="000531E1">
            <w:pPr>
              <w:spacing w:line="256" w:lineRule="auto"/>
              <w:rPr>
                <w:rFonts w:eastAsia="Calibri"/>
              </w:rPr>
            </w:pPr>
            <w:r>
              <w:rPr>
                <w:rFonts w:eastAsia="Calibri"/>
              </w:rPr>
              <w:t>3</w:t>
            </w:r>
          </w:p>
        </w:tc>
        <w:tc>
          <w:tcPr>
            <w:tcW w:w="0" w:type="auto"/>
            <w:tcBorders>
              <w:top w:val="single" w:sz="6" w:space="0" w:color="BFBFBF"/>
              <w:left w:val="single" w:sz="6" w:space="0" w:color="BFBFBF"/>
              <w:bottom w:val="single" w:sz="6" w:space="0" w:color="BFBFBF"/>
              <w:right w:val="single" w:sz="6" w:space="0" w:color="BFBFBF"/>
            </w:tcBorders>
            <w:hideMark/>
          </w:tcPr>
          <w:p w14:paraId="4D10647D" w14:textId="77777777" w:rsidR="000531E1" w:rsidRDefault="000531E1">
            <w:pPr>
              <w:spacing w:line="256" w:lineRule="auto"/>
            </w:pPr>
            <w:r>
              <w:t>Wound Diagnosis and Assessment</w:t>
            </w:r>
          </w:p>
          <w:p w14:paraId="08EBEAAD" w14:textId="77777777" w:rsidR="000531E1" w:rsidRDefault="000531E1">
            <w:pPr>
              <w:spacing w:line="256" w:lineRule="auto"/>
            </w:pPr>
            <w:r>
              <w:t xml:space="preserve">Stages of Wound Healing </w:t>
            </w:r>
          </w:p>
          <w:p w14:paraId="5D96AB77" w14:textId="77777777" w:rsidR="000531E1" w:rsidRDefault="000531E1">
            <w:pPr>
              <w:spacing w:line="256" w:lineRule="auto"/>
            </w:pPr>
            <w:r>
              <w:t>Nursing Care During the Stages of Wound Healing</w:t>
            </w:r>
          </w:p>
        </w:tc>
        <w:tc>
          <w:tcPr>
            <w:tcW w:w="0" w:type="auto"/>
            <w:tcBorders>
              <w:top w:val="single" w:sz="6" w:space="0" w:color="BFBFBF"/>
              <w:left w:val="single" w:sz="6" w:space="0" w:color="BFBFBF"/>
              <w:bottom w:val="single" w:sz="6" w:space="0" w:color="BFBFBF"/>
              <w:right w:val="single" w:sz="6" w:space="0" w:color="BFBFBF"/>
            </w:tcBorders>
          </w:tcPr>
          <w:p w14:paraId="783CCC0B" w14:textId="77777777" w:rsidR="000531E1" w:rsidRDefault="000531E1">
            <w:pPr>
              <w:spacing w:line="256" w:lineRule="auto"/>
              <w:jc w:val="center"/>
              <w:rPr>
                <w:rFonts w:eastAsia="Calibri"/>
                <w:lang w:eastAsia="en-US"/>
              </w:rPr>
            </w:pPr>
          </w:p>
        </w:tc>
        <w:tc>
          <w:tcPr>
            <w:tcW w:w="0" w:type="auto"/>
            <w:tcBorders>
              <w:top w:val="single" w:sz="6" w:space="0" w:color="BFBFBF"/>
              <w:left w:val="single" w:sz="6" w:space="0" w:color="BFBFBF"/>
              <w:bottom w:val="single" w:sz="6" w:space="0" w:color="BFBFBF"/>
              <w:right w:val="single" w:sz="6" w:space="0" w:color="BFBFBF"/>
            </w:tcBorders>
            <w:hideMark/>
          </w:tcPr>
          <w:p w14:paraId="4F6CBDB4"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19B67809"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tcPr>
          <w:p w14:paraId="0827BC5A" w14:textId="77777777" w:rsidR="000531E1" w:rsidRDefault="000531E1">
            <w:pPr>
              <w:spacing w:line="256" w:lineRule="auto"/>
              <w:jc w:val="center"/>
              <w:rPr>
                <w:rFonts w:eastAsia="Calibri"/>
              </w:rPr>
            </w:pPr>
          </w:p>
        </w:tc>
        <w:tc>
          <w:tcPr>
            <w:tcW w:w="2030" w:type="dxa"/>
            <w:tcBorders>
              <w:top w:val="single" w:sz="6" w:space="0" w:color="BFBFBF"/>
              <w:left w:val="single" w:sz="6" w:space="0" w:color="BFBFBF"/>
              <w:bottom w:val="single" w:sz="6" w:space="0" w:color="BFBFBF"/>
              <w:right w:val="single" w:sz="4" w:space="0" w:color="BFBFBF"/>
            </w:tcBorders>
          </w:tcPr>
          <w:p w14:paraId="77717C51" w14:textId="77777777" w:rsidR="000531E1" w:rsidRDefault="000531E1">
            <w:pPr>
              <w:spacing w:line="256" w:lineRule="auto"/>
              <w:jc w:val="center"/>
              <w:rPr>
                <w:rFonts w:eastAsia="Calibri"/>
              </w:rPr>
            </w:pPr>
          </w:p>
        </w:tc>
      </w:tr>
      <w:tr w:rsidR="000531E1" w14:paraId="12DFFF2D"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43FC5B34" w14:textId="77777777" w:rsidR="000531E1" w:rsidRDefault="000531E1">
            <w:pPr>
              <w:spacing w:line="256" w:lineRule="auto"/>
              <w:rPr>
                <w:rFonts w:eastAsia="Calibri"/>
              </w:rPr>
            </w:pPr>
            <w:r>
              <w:rPr>
                <w:rFonts w:eastAsia="Calibri"/>
              </w:rPr>
              <w:t>4</w:t>
            </w:r>
          </w:p>
        </w:tc>
        <w:tc>
          <w:tcPr>
            <w:tcW w:w="0" w:type="auto"/>
            <w:tcBorders>
              <w:top w:val="single" w:sz="6" w:space="0" w:color="BFBFBF"/>
              <w:left w:val="single" w:sz="6" w:space="0" w:color="BFBFBF"/>
              <w:bottom w:val="single" w:sz="6" w:space="0" w:color="BFBFBF"/>
              <w:right w:val="single" w:sz="6" w:space="0" w:color="BFBFBF"/>
            </w:tcBorders>
            <w:hideMark/>
          </w:tcPr>
          <w:p w14:paraId="4343A8DD" w14:textId="77777777" w:rsidR="000531E1" w:rsidRDefault="000531E1">
            <w:pPr>
              <w:spacing w:line="256" w:lineRule="auto"/>
            </w:pPr>
            <w:r>
              <w:t xml:space="preserve">Surgical Wounds </w:t>
            </w:r>
          </w:p>
          <w:p w14:paraId="15B2115C" w14:textId="77777777" w:rsidR="000531E1" w:rsidRDefault="000531E1">
            <w:pPr>
              <w:spacing w:line="256" w:lineRule="auto"/>
            </w:pPr>
            <w:r>
              <w:t>Surgical Site Infections</w:t>
            </w:r>
          </w:p>
        </w:tc>
        <w:tc>
          <w:tcPr>
            <w:tcW w:w="0" w:type="auto"/>
            <w:tcBorders>
              <w:top w:val="single" w:sz="6" w:space="0" w:color="BFBFBF"/>
              <w:left w:val="single" w:sz="6" w:space="0" w:color="BFBFBF"/>
              <w:bottom w:val="single" w:sz="6" w:space="0" w:color="BFBFBF"/>
              <w:right w:val="single" w:sz="6" w:space="0" w:color="BFBFBF"/>
            </w:tcBorders>
            <w:hideMark/>
          </w:tcPr>
          <w:p w14:paraId="6B50BF8D" w14:textId="77777777" w:rsidR="000531E1" w:rsidRDefault="000531E1">
            <w:pPr>
              <w:spacing w:line="256" w:lineRule="auto"/>
              <w:jc w:val="center"/>
              <w:rPr>
                <w:rFonts w:eastAsia="Calibri"/>
                <w:lang w:eastAsia="en-US"/>
              </w:rPr>
            </w:pPr>
            <w:r>
              <w:rPr>
                <w:rFonts w:eastAsia="Calibri"/>
              </w:rPr>
              <w:t>x</w:t>
            </w:r>
          </w:p>
        </w:tc>
        <w:tc>
          <w:tcPr>
            <w:tcW w:w="0" w:type="auto"/>
            <w:tcBorders>
              <w:top w:val="single" w:sz="6" w:space="0" w:color="BFBFBF"/>
              <w:left w:val="single" w:sz="6" w:space="0" w:color="BFBFBF"/>
              <w:bottom w:val="single" w:sz="6" w:space="0" w:color="BFBFBF"/>
              <w:right w:val="single" w:sz="6" w:space="0" w:color="BFBFBF"/>
            </w:tcBorders>
            <w:hideMark/>
          </w:tcPr>
          <w:p w14:paraId="13D168DB"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63B04AEF"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hideMark/>
          </w:tcPr>
          <w:p w14:paraId="7D37A78F"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tcPr>
          <w:p w14:paraId="5B241900" w14:textId="77777777" w:rsidR="000531E1" w:rsidRDefault="000531E1">
            <w:pPr>
              <w:spacing w:line="256" w:lineRule="auto"/>
              <w:jc w:val="center"/>
              <w:rPr>
                <w:rFonts w:eastAsia="Calibri"/>
              </w:rPr>
            </w:pPr>
          </w:p>
        </w:tc>
      </w:tr>
      <w:tr w:rsidR="000531E1" w14:paraId="0F401192" w14:textId="77777777" w:rsidTr="00713CBE">
        <w:trPr>
          <w:trHeight w:val="328"/>
        </w:trPr>
        <w:tc>
          <w:tcPr>
            <w:tcW w:w="1419" w:type="dxa"/>
            <w:tcBorders>
              <w:top w:val="single" w:sz="6" w:space="0" w:color="BFBFBF"/>
              <w:left w:val="single" w:sz="4" w:space="0" w:color="BFBFBF"/>
              <w:bottom w:val="single" w:sz="6" w:space="0" w:color="BFBFBF"/>
              <w:right w:val="single" w:sz="6" w:space="0" w:color="BFBFBF"/>
            </w:tcBorders>
            <w:hideMark/>
          </w:tcPr>
          <w:p w14:paraId="364D2396" w14:textId="77777777" w:rsidR="000531E1" w:rsidRDefault="000531E1">
            <w:pPr>
              <w:spacing w:line="256" w:lineRule="auto"/>
              <w:rPr>
                <w:rFonts w:eastAsia="Calibri"/>
              </w:rPr>
            </w:pPr>
            <w:r>
              <w:rPr>
                <w:rFonts w:eastAsia="Calibri"/>
              </w:rPr>
              <w:t>5</w:t>
            </w:r>
          </w:p>
        </w:tc>
        <w:tc>
          <w:tcPr>
            <w:tcW w:w="0" w:type="auto"/>
            <w:tcBorders>
              <w:top w:val="single" w:sz="6" w:space="0" w:color="BFBFBF"/>
              <w:left w:val="single" w:sz="6" w:space="0" w:color="BFBFBF"/>
              <w:bottom w:val="single" w:sz="6" w:space="0" w:color="BFBFBF"/>
              <w:right w:val="single" w:sz="6" w:space="0" w:color="BFBFBF"/>
            </w:tcBorders>
            <w:hideMark/>
          </w:tcPr>
          <w:p w14:paraId="485AFAD9" w14:textId="77777777" w:rsidR="000531E1" w:rsidRDefault="000531E1">
            <w:pPr>
              <w:spacing w:line="256" w:lineRule="auto"/>
              <w:rPr>
                <w:rFonts w:eastAsia="Calibri"/>
              </w:rPr>
            </w:pPr>
            <w:r>
              <w:t>Nursing Approaches to the Assessment and Care of Burn Wounds</w:t>
            </w:r>
          </w:p>
        </w:tc>
        <w:tc>
          <w:tcPr>
            <w:tcW w:w="0" w:type="auto"/>
            <w:tcBorders>
              <w:top w:val="single" w:sz="6" w:space="0" w:color="BFBFBF"/>
              <w:left w:val="single" w:sz="6" w:space="0" w:color="BFBFBF"/>
              <w:bottom w:val="single" w:sz="6" w:space="0" w:color="BFBFBF"/>
              <w:right w:val="single" w:sz="6" w:space="0" w:color="BFBFBF"/>
            </w:tcBorders>
            <w:hideMark/>
          </w:tcPr>
          <w:p w14:paraId="65562A00" w14:textId="77777777" w:rsidR="000531E1" w:rsidRDefault="000531E1">
            <w:pPr>
              <w:spacing w:line="256" w:lineRule="auto"/>
              <w:jc w:val="center"/>
              <w:rPr>
                <w:rFonts w:eastAsia="Calibri"/>
              </w:rPr>
            </w:pPr>
            <w:r>
              <w:rPr>
                <w:rFonts w:eastAsia="Calibri"/>
              </w:rPr>
              <w:t>x</w:t>
            </w:r>
          </w:p>
        </w:tc>
        <w:tc>
          <w:tcPr>
            <w:tcW w:w="0" w:type="auto"/>
            <w:tcBorders>
              <w:top w:val="single" w:sz="6" w:space="0" w:color="BFBFBF"/>
              <w:left w:val="single" w:sz="6" w:space="0" w:color="BFBFBF"/>
              <w:bottom w:val="single" w:sz="6" w:space="0" w:color="BFBFBF"/>
              <w:right w:val="single" w:sz="6" w:space="0" w:color="BFBFBF"/>
            </w:tcBorders>
            <w:hideMark/>
          </w:tcPr>
          <w:p w14:paraId="359633AB"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5E48EFA6"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hideMark/>
          </w:tcPr>
          <w:p w14:paraId="2F1EACEA"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tcPr>
          <w:p w14:paraId="46DC5F47" w14:textId="77777777" w:rsidR="000531E1" w:rsidRDefault="000531E1">
            <w:pPr>
              <w:spacing w:line="256" w:lineRule="auto"/>
              <w:jc w:val="center"/>
              <w:rPr>
                <w:rFonts w:eastAsia="Calibri"/>
              </w:rPr>
            </w:pPr>
          </w:p>
        </w:tc>
      </w:tr>
      <w:tr w:rsidR="000531E1" w14:paraId="5E2B987C"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27EEBB4C" w14:textId="77777777" w:rsidR="000531E1" w:rsidRDefault="000531E1">
            <w:pPr>
              <w:spacing w:line="256" w:lineRule="auto"/>
              <w:rPr>
                <w:rFonts w:eastAsia="Calibri"/>
              </w:rPr>
            </w:pPr>
            <w:r>
              <w:rPr>
                <w:rFonts w:eastAsia="Calibri"/>
              </w:rPr>
              <w:t>6</w:t>
            </w:r>
          </w:p>
        </w:tc>
        <w:tc>
          <w:tcPr>
            <w:tcW w:w="0" w:type="auto"/>
            <w:tcBorders>
              <w:top w:val="single" w:sz="6" w:space="0" w:color="BFBFBF"/>
              <w:left w:val="single" w:sz="6" w:space="0" w:color="BFBFBF"/>
              <w:bottom w:val="single" w:sz="6" w:space="0" w:color="BFBFBF"/>
              <w:right w:val="single" w:sz="6" w:space="0" w:color="BFBFBF"/>
            </w:tcBorders>
            <w:shd w:val="clear" w:color="auto" w:fill="FFFFFF"/>
            <w:hideMark/>
          </w:tcPr>
          <w:p w14:paraId="0C94215D" w14:textId="77777777" w:rsidR="000531E1" w:rsidRDefault="000531E1">
            <w:pPr>
              <w:spacing w:line="256" w:lineRule="auto"/>
              <w:rPr>
                <w:rFonts w:eastAsia="Calibri"/>
              </w:rPr>
            </w:pPr>
            <w:r>
              <w:t>Venous and Arterial Wounds and Nursing Approaches</w:t>
            </w:r>
          </w:p>
        </w:tc>
        <w:tc>
          <w:tcPr>
            <w:tcW w:w="0" w:type="auto"/>
            <w:tcBorders>
              <w:top w:val="single" w:sz="6" w:space="0" w:color="BFBFBF"/>
              <w:left w:val="single" w:sz="6" w:space="0" w:color="BFBFBF"/>
              <w:bottom w:val="single" w:sz="6" w:space="0" w:color="BFBFBF"/>
              <w:right w:val="single" w:sz="6" w:space="0" w:color="BFBFBF"/>
            </w:tcBorders>
            <w:shd w:val="clear" w:color="auto" w:fill="FFFFFF"/>
            <w:hideMark/>
          </w:tcPr>
          <w:p w14:paraId="29D09C97" w14:textId="77777777" w:rsidR="000531E1" w:rsidRDefault="000531E1">
            <w:pPr>
              <w:spacing w:line="256" w:lineRule="auto"/>
              <w:jc w:val="center"/>
              <w:rPr>
                <w:rFonts w:eastAsia="Calibri"/>
                <w:b/>
              </w:rPr>
            </w:pPr>
            <w:r>
              <w:rPr>
                <w:rFonts w:eastAsia="Calibri"/>
                <w:b/>
              </w:rPr>
              <w:t>x</w:t>
            </w:r>
          </w:p>
        </w:tc>
        <w:tc>
          <w:tcPr>
            <w:tcW w:w="0" w:type="auto"/>
            <w:tcBorders>
              <w:top w:val="single" w:sz="6" w:space="0" w:color="BFBFBF"/>
              <w:left w:val="single" w:sz="6" w:space="0" w:color="BFBFBF"/>
              <w:bottom w:val="single" w:sz="6" w:space="0" w:color="BFBFBF"/>
              <w:right w:val="single" w:sz="6" w:space="0" w:color="BFBFBF"/>
            </w:tcBorders>
            <w:shd w:val="clear" w:color="auto" w:fill="FFFFFF"/>
            <w:hideMark/>
          </w:tcPr>
          <w:p w14:paraId="43142259"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shd w:val="clear" w:color="auto" w:fill="FFFFFF"/>
          </w:tcPr>
          <w:p w14:paraId="767693D5" w14:textId="77777777" w:rsidR="000531E1" w:rsidRDefault="000531E1">
            <w:pPr>
              <w:spacing w:line="256" w:lineRule="auto"/>
              <w:jc w:val="center"/>
              <w:rPr>
                <w:rFonts w:eastAsia="Calibri"/>
                <w:b/>
              </w:rPr>
            </w:pPr>
          </w:p>
        </w:tc>
        <w:tc>
          <w:tcPr>
            <w:tcW w:w="1461" w:type="dxa"/>
            <w:tcBorders>
              <w:top w:val="single" w:sz="6" w:space="0" w:color="BFBFBF"/>
              <w:left w:val="single" w:sz="6" w:space="0" w:color="BFBFBF"/>
              <w:bottom w:val="single" w:sz="6" w:space="0" w:color="BFBFBF"/>
              <w:right w:val="single" w:sz="6" w:space="0" w:color="BFBFBF"/>
            </w:tcBorders>
            <w:shd w:val="clear" w:color="auto" w:fill="FFFFFF"/>
            <w:hideMark/>
          </w:tcPr>
          <w:p w14:paraId="3E125AF9" w14:textId="77777777" w:rsidR="000531E1" w:rsidRDefault="000531E1">
            <w:pPr>
              <w:spacing w:line="256" w:lineRule="auto"/>
              <w:jc w:val="center"/>
              <w:rPr>
                <w:rFonts w:eastAsia="Calibri"/>
                <w:b/>
              </w:rPr>
            </w:pPr>
            <w:r>
              <w:rPr>
                <w:rFonts w:eastAsia="Calibri"/>
                <w:b/>
              </w:rPr>
              <w:t>x</w:t>
            </w:r>
          </w:p>
        </w:tc>
        <w:tc>
          <w:tcPr>
            <w:tcW w:w="2030" w:type="dxa"/>
            <w:tcBorders>
              <w:top w:val="single" w:sz="6" w:space="0" w:color="BFBFBF"/>
              <w:left w:val="single" w:sz="6" w:space="0" w:color="BFBFBF"/>
              <w:bottom w:val="single" w:sz="6" w:space="0" w:color="BFBFBF"/>
              <w:right w:val="single" w:sz="4" w:space="0" w:color="BFBFBF"/>
            </w:tcBorders>
            <w:shd w:val="clear" w:color="auto" w:fill="FFFFFF"/>
            <w:hideMark/>
          </w:tcPr>
          <w:p w14:paraId="6138E164" w14:textId="77777777" w:rsidR="000531E1" w:rsidRDefault="000531E1">
            <w:pPr>
              <w:spacing w:line="256" w:lineRule="auto"/>
              <w:jc w:val="center"/>
              <w:rPr>
                <w:rFonts w:eastAsia="Calibri"/>
                <w:b/>
              </w:rPr>
            </w:pPr>
            <w:r>
              <w:rPr>
                <w:rFonts w:eastAsia="Calibri"/>
                <w:b/>
              </w:rPr>
              <w:t>x</w:t>
            </w:r>
          </w:p>
        </w:tc>
      </w:tr>
      <w:tr w:rsidR="000531E1" w14:paraId="12EDF686"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4985C11C" w14:textId="77777777" w:rsidR="000531E1" w:rsidRDefault="000531E1">
            <w:pPr>
              <w:spacing w:line="256" w:lineRule="auto"/>
              <w:rPr>
                <w:rFonts w:eastAsia="Calibri"/>
              </w:rPr>
            </w:pPr>
            <w:r>
              <w:rPr>
                <w:rFonts w:eastAsia="Calibri"/>
              </w:rPr>
              <w:t>7</w:t>
            </w:r>
          </w:p>
        </w:tc>
        <w:tc>
          <w:tcPr>
            <w:tcW w:w="0" w:type="auto"/>
            <w:tcBorders>
              <w:top w:val="single" w:sz="6" w:space="0" w:color="BFBFBF"/>
              <w:left w:val="single" w:sz="6" w:space="0" w:color="BFBFBF"/>
              <w:bottom w:val="single" w:sz="6" w:space="0" w:color="BFBFBF"/>
              <w:right w:val="single" w:sz="6" w:space="0" w:color="BFBFBF"/>
            </w:tcBorders>
            <w:hideMark/>
          </w:tcPr>
          <w:p w14:paraId="2B4E36E0" w14:textId="77777777" w:rsidR="000531E1" w:rsidRDefault="000531E1">
            <w:pPr>
              <w:spacing w:line="256" w:lineRule="auto"/>
              <w:rPr>
                <w:rFonts w:eastAsia="Calibri"/>
              </w:rPr>
            </w:pPr>
            <w:r>
              <w:t>Nursing Approaches to the Prevention and Care of Pressure Ulcers</w:t>
            </w:r>
          </w:p>
        </w:tc>
        <w:tc>
          <w:tcPr>
            <w:tcW w:w="0" w:type="auto"/>
            <w:tcBorders>
              <w:top w:val="single" w:sz="6" w:space="0" w:color="BFBFBF"/>
              <w:left w:val="single" w:sz="6" w:space="0" w:color="BFBFBF"/>
              <w:bottom w:val="single" w:sz="6" w:space="0" w:color="BFBFBF"/>
              <w:right w:val="single" w:sz="6" w:space="0" w:color="BFBFBF"/>
            </w:tcBorders>
            <w:hideMark/>
          </w:tcPr>
          <w:p w14:paraId="729BF1D5" w14:textId="77777777" w:rsidR="000531E1" w:rsidRDefault="000531E1">
            <w:pPr>
              <w:spacing w:line="256" w:lineRule="auto"/>
              <w:jc w:val="center"/>
              <w:rPr>
                <w:rFonts w:eastAsia="Calibri"/>
                <w:lang w:eastAsia="en-US"/>
              </w:rPr>
            </w:pPr>
            <w:r>
              <w:rPr>
                <w:rFonts w:eastAsia="Calibri"/>
              </w:rPr>
              <w:t>x</w:t>
            </w:r>
          </w:p>
        </w:tc>
        <w:tc>
          <w:tcPr>
            <w:tcW w:w="0" w:type="auto"/>
            <w:tcBorders>
              <w:top w:val="single" w:sz="6" w:space="0" w:color="BFBFBF"/>
              <w:left w:val="single" w:sz="6" w:space="0" w:color="BFBFBF"/>
              <w:bottom w:val="single" w:sz="6" w:space="0" w:color="BFBFBF"/>
              <w:right w:val="single" w:sz="6" w:space="0" w:color="BFBFBF"/>
            </w:tcBorders>
            <w:hideMark/>
          </w:tcPr>
          <w:p w14:paraId="63997D00"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125D5653"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hideMark/>
          </w:tcPr>
          <w:p w14:paraId="21C56228"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hideMark/>
          </w:tcPr>
          <w:p w14:paraId="2C534E42" w14:textId="77777777" w:rsidR="000531E1" w:rsidRDefault="000531E1">
            <w:pPr>
              <w:spacing w:line="256" w:lineRule="auto"/>
              <w:jc w:val="center"/>
              <w:rPr>
                <w:rFonts w:eastAsia="Calibri"/>
              </w:rPr>
            </w:pPr>
            <w:r>
              <w:rPr>
                <w:rFonts w:eastAsia="Calibri"/>
              </w:rPr>
              <w:t>x</w:t>
            </w:r>
          </w:p>
        </w:tc>
      </w:tr>
      <w:tr w:rsidR="000531E1" w14:paraId="334397EA"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4E171D2A" w14:textId="77777777" w:rsidR="000531E1" w:rsidRDefault="000531E1">
            <w:pPr>
              <w:spacing w:line="256" w:lineRule="auto"/>
              <w:rPr>
                <w:rFonts w:eastAsia="Calibri"/>
              </w:rPr>
            </w:pPr>
            <w:r>
              <w:rPr>
                <w:rFonts w:eastAsia="Calibri"/>
              </w:rPr>
              <w:t>9</w:t>
            </w:r>
          </w:p>
        </w:tc>
        <w:tc>
          <w:tcPr>
            <w:tcW w:w="0" w:type="auto"/>
            <w:tcBorders>
              <w:top w:val="single" w:sz="6" w:space="0" w:color="BFBFBF"/>
              <w:left w:val="single" w:sz="6" w:space="0" w:color="BFBFBF"/>
              <w:bottom w:val="single" w:sz="6" w:space="0" w:color="BFBFBF"/>
              <w:right w:val="single" w:sz="6" w:space="0" w:color="BFBFBF"/>
            </w:tcBorders>
            <w:hideMark/>
          </w:tcPr>
          <w:p w14:paraId="67C6ADB8" w14:textId="77777777" w:rsidR="000531E1" w:rsidRDefault="000531E1">
            <w:pPr>
              <w:spacing w:line="256" w:lineRule="auto"/>
              <w:rPr>
                <w:rFonts w:eastAsia="Calibri"/>
              </w:rPr>
            </w:pPr>
            <w:r>
              <w:t>Diabetic Foot Ulcers and Nursing Approaches</w:t>
            </w:r>
          </w:p>
        </w:tc>
        <w:tc>
          <w:tcPr>
            <w:tcW w:w="0" w:type="auto"/>
            <w:tcBorders>
              <w:top w:val="single" w:sz="6" w:space="0" w:color="BFBFBF"/>
              <w:left w:val="single" w:sz="6" w:space="0" w:color="BFBFBF"/>
              <w:bottom w:val="single" w:sz="6" w:space="0" w:color="BFBFBF"/>
              <w:right w:val="single" w:sz="6" w:space="0" w:color="BFBFBF"/>
            </w:tcBorders>
            <w:hideMark/>
          </w:tcPr>
          <w:p w14:paraId="4C036766" w14:textId="77777777" w:rsidR="000531E1" w:rsidRDefault="000531E1">
            <w:pPr>
              <w:spacing w:line="256" w:lineRule="auto"/>
              <w:jc w:val="center"/>
              <w:rPr>
                <w:rFonts w:eastAsia="Calibri"/>
                <w:bCs/>
              </w:rPr>
            </w:pPr>
            <w:r>
              <w:rPr>
                <w:rFonts w:eastAsia="Calibri"/>
                <w:bCs/>
              </w:rPr>
              <w:t>x</w:t>
            </w:r>
          </w:p>
        </w:tc>
        <w:tc>
          <w:tcPr>
            <w:tcW w:w="0" w:type="auto"/>
            <w:tcBorders>
              <w:top w:val="single" w:sz="6" w:space="0" w:color="BFBFBF"/>
              <w:left w:val="single" w:sz="6" w:space="0" w:color="BFBFBF"/>
              <w:bottom w:val="single" w:sz="6" w:space="0" w:color="BFBFBF"/>
              <w:right w:val="single" w:sz="6" w:space="0" w:color="BFBFBF"/>
            </w:tcBorders>
            <w:hideMark/>
          </w:tcPr>
          <w:p w14:paraId="39A2A20D"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2F2F9913"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hideMark/>
          </w:tcPr>
          <w:p w14:paraId="50104B43"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hideMark/>
          </w:tcPr>
          <w:p w14:paraId="1C242F9F" w14:textId="77777777" w:rsidR="000531E1" w:rsidRDefault="000531E1">
            <w:pPr>
              <w:spacing w:line="256" w:lineRule="auto"/>
              <w:jc w:val="center"/>
              <w:rPr>
                <w:rFonts w:eastAsia="Calibri"/>
              </w:rPr>
            </w:pPr>
            <w:r>
              <w:rPr>
                <w:rFonts w:eastAsia="Calibri"/>
              </w:rPr>
              <w:t>x</w:t>
            </w:r>
          </w:p>
        </w:tc>
      </w:tr>
      <w:tr w:rsidR="000531E1" w14:paraId="32EDD319" w14:textId="77777777" w:rsidTr="00713CBE">
        <w:trPr>
          <w:trHeight w:val="44"/>
        </w:trPr>
        <w:tc>
          <w:tcPr>
            <w:tcW w:w="1419" w:type="dxa"/>
            <w:tcBorders>
              <w:top w:val="single" w:sz="6" w:space="0" w:color="BFBFBF"/>
              <w:left w:val="single" w:sz="4" w:space="0" w:color="BFBFBF"/>
              <w:bottom w:val="single" w:sz="6" w:space="0" w:color="BFBFBF"/>
              <w:right w:val="single" w:sz="6" w:space="0" w:color="BFBFBF"/>
            </w:tcBorders>
            <w:hideMark/>
          </w:tcPr>
          <w:p w14:paraId="4327CBD7" w14:textId="77777777" w:rsidR="000531E1" w:rsidRDefault="000531E1">
            <w:pPr>
              <w:spacing w:line="256" w:lineRule="auto"/>
              <w:rPr>
                <w:rFonts w:eastAsia="Calibri"/>
              </w:rPr>
            </w:pPr>
            <w:r>
              <w:rPr>
                <w:rFonts w:eastAsia="Calibri"/>
              </w:rPr>
              <w:t>10</w:t>
            </w:r>
          </w:p>
        </w:tc>
        <w:tc>
          <w:tcPr>
            <w:tcW w:w="0" w:type="auto"/>
            <w:tcBorders>
              <w:top w:val="single" w:sz="6" w:space="0" w:color="BFBFBF"/>
              <w:left w:val="single" w:sz="6" w:space="0" w:color="BFBFBF"/>
              <w:bottom w:val="single" w:sz="6" w:space="0" w:color="BFBFBF"/>
              <w:right w:val="single" w:sz="6" w:space="0" w:color="BFBFBF"/>
            </w:tcBorders>
            <w:hideMark/>
          </w:tcPr>
          <w:p w14:paraId="68C3DD28" w14:textId="77777777" w:rsidR="000531E1" w:rsidRDefault="000531E1">
            <w:pPr>
              <w:spacing w:line="256" w:lineRule="auto"/>
            </w:pPr>
            <w:r>
              <w:t>Wound Care Products</w:t>
            </w:r>
          </w:p>
        </w:tc>
        <w:tc>
          <w:tcPr>
            <w:tcW w:w="0" w:type="auto"/>
            <w:tcBorders>
              <w:top w:val="single" w:sz="6" w:space="0" w:color="BFBFBF"/>
              <w:left w:val="single" w:sz="6" w:space="0" w:color="BFBFBF"/>
              <w:bottom w:val="single" w:sz="6" w:space="0" w:color="BFBFBF"/>
              <w:right w:val="single" w:sz="6" w:space="0" w:color="BFBFBF"/>
            </w:tcBorders>
            <w:hideMark/>
          </w:tcPr>
          <w:p w14:paraId="3D083082" w14:textId="77777777" w:rsidR="000531E1" w:rsidRDefault="000531E1">
            <w:pPr>
              <w:spacing w:line="256" w:lineRule="auto"/>
              <w:jc w:val="center"/>
              <w:rPr>
                <w:rFonts w:eastAsia="Calibri"/>
                <w:b/>
                <w:lang w:eastAsia="en-US"/>
              </w:rPr>
            </w:pPr>
            <w:r>
              <w:rPr>
                <w:rFonts w:eastAsia="Calibri"/>
                <w:b/>
              </w:rPr>
              <w:t>x</w:t>
            </w:r>
          </w:p>
        </w:tc>
        <w:tc>
          <w:tcPr>
            <w:tcW w:w="0" w:type="auto"/>
            <w:tcBorders>
              <w:top w:val="single" w:sz="6" w:space="0" w:color="BFBFBF"/>
              <w:left w:val="single" w:sz="6" w:space="0" w:color="BFBFBF"/>
              <w:bottom w:val="single" w:sz="6" w:space="0" w:color="BFBFBF"/>
              <w:right w:val="single" w:sz="6" w:space="0" w:color="BFBFBF"/>
            </w:tcBorders>
            <w:hideMark/>
          </w:tcPr>
          <w:p w14:paraId="7E39B10E"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064A7162"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hideMark/>
          </w:tcPr>
          <w:p w14:paraId="70EC637D"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hideMark/>
          </w:tcPr>
          <w:p w14:paraId="37B196AA" w14:textId="77777777" w:rsidR="000531E1" w:rsidRDefault="000531E1">
            <w:pPr>
              <w:spacing w:line="256" w:lineRule="auto"/>
              <w:jc w:val="center"/>
              <w:rPr>
                <w:rFonts w:eastAsia="Calibri"/>
              </w:rPr>
            </w:pPr>
            <w:r>
              <w:rPr>
                <w:rFonts w:eastAsia="Calibri"/>
              </w:rPr>
              <w:t>x</w:t>
            </w:r>
          </w:p>
        </w:tc>
      </w:tr>
      <w:tr w:rsidR="000531E1" w14:paraId="6AE7A19A"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68C829AA" w14:textId="77777777" w:rsidR="000531E1" w:rsidRDefault="000531E1">
            <w:pPr>
              <w:spacing w:line="256" w:lineRule="auto"/>
              <w:rPr>
                <w:rFonts w:eastAsia="Calibri"/>
              </w:rPr>
            </w:pPr>
            <w:r>
              <w:rPr>
                <w:rFonts w:eastAsia="Calibri"/>
              </w:rPr>
              <w:t>11</w:t>
            </w:r>
          </w:p>
        </w:tc>
        <w:tc>
          <w:tcPr>
            <w:tcW w:w="0" w:type="auto"/>
            <w:tcBorders>
              <w:top w:val="single" w:sz="6" w:space="0" w:color="BFBFBF"/>
              <w:left w:val="single" w:sz="6" w:space="0" w:color="BFBFBF"/>
              <w:bottom w:val="single" w:sz="6" w:space="0" w:color="BFBFBF"/>
              <w:right w:val="single" w:sz="6" w:space="0" w:color="BFBFBF"/>
            </w:tcBorders>
            <w:hideMark/>
          </w:tcPr>
          <w:p w14:paraId="61F358D0" w14:textId="77777777" w:rsidR="000531E1" w:rsidRDefault="000531E1">
            <w:pPr>
              <w:spacing w:line="256" w:lineRule="auto"/>
            </w:pPr>
            <w:r>
              <w:t>New Technologies in Wound Care</w:t>
            </w:r>
          </w:p>
        </w:tc>
        <w:tc>
          <w:tcPr>
            <w:tcW w:w="0" w:type="auto"/>
            <w:tcBorders>
              <w:top w:val="single" w:sz="6" w:space="0" w:color="BFBFBF"/>
              <w:left w:val="single" w:sz="6" w:space="0" w:color="BFBFBF"/>
              <w:bottom w:val="single" w:sz="6" w:space="0" w:color="BFBFBF"/>
              <w:right w:val="single" w:sz="6" w:space="0" w:color="BFBFBF"/>
            </w:tcBorders>
            <w:hideMark/>
          </w:tcPr>
          <w:p w14:paraId="4FA31FA5" w14:textId="77777777" w:rsidR="000531E1" w:rsidRDefault="000531E1">
            <w:pPr>
              <w:spacing w:line="256" w:lineRule="auto"/>
              <w:jc w:val="center"/>
              <w:rPr>
                <w:rFonts w:eastAsia="Calibri"/>
                <w:lang w:eastAsia="en-US"/>
              </w:rPr>
            </w:pPr>
            <w:r>
              <w:rPr>
                <w:rFonts w:eastAsia="Calibri"/>
              </w:rPr>
              <w:t>x</w:t>
            </w:r>
          </w:p>
        </w:tc>
        <w:tc>
          <w:tcPr>
            <w:tcW w:w="0" w:type="auto"/>
            <w:tcBorders>
              <w:top w:val="single" w:sz="6" w:space="0" w:color="BFBFBF"/>
              <w:left w:val="single" w:sz="6" w:space="0" w:color="BFBFBF"/>
              <w:bottom w:val="single" w:sz="6" w:space="0" w:color="BFBFBF"/>
              <w:right w:val="single" w:sz="6" w:space="0" w:color="BFBFBF"/>
            </w:tcBorders>
            <w:hideMark/>
          </w:tcPr>
          <w:p w14:paraId="4001CEFD"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tcPr>
          <w:p w14:paraId="206E95C8" w14:textId="77777777" w:rsidR="000531E1" w:rsidRDefault="000531E1">
            <w:pPr>
              <w:spacing w:line="256" w:lineRule="auto"/>
              <w:jc w:val="center"/>
              <w:rPr>
                <w:rFonts w:eastAsia="Calibri"/>
              </w:rPr>
            </w:pPr>
          </w:p>
        </w:tc>
        <w:tc>
          <w:tcPr>
            <w:tcW w:w="1461" w:type="dxa"/>
            <w:tcBorders>
              <w:top w:val="single" w:sz="6" w:space="0" w:color="BFBFBF"/>
              <w:left w:val="single" w:sz="6" w:space="0" w:color="BFBFBF"/>
              <w:bottom w:val="single" w:sz="6" w:space="0" w:color="BFBFBF"/>
              <w:right w:val="single" w:sz="6" w:space="0" w:color="BFBFBF"/>
            </w:tcBorders>
            <w:hideMark/>
          </w:tcPr>
          <w:p w14:paraId="4D74D347"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hideMark/>
          </w:tcPr>
          <w:p w14:paraId="15DA186C" w14:textId="77777777" w:rsidR="000531E1" w:rsidRDefault="000531E1">
            <w:pPr>
              <w:spacing w:line="256" w:lineRule="auto"/>
              <w:jc w:val="center"/>
              <w:rPr>
                <w:rFonts w:eastAsia="Calibri"/>
              </w:rPr>
            </w:pPr>
            <w:r>
              <w:rPr>
                <w:rFonts w:eastAsia="Calibri"/>
              </w:rPr>
              <w:t>x</w:t>
            </w:r>
          </w:p>
        </w:tc>
      </w:tr>
      <w:tr w:rsidR="000531E1" w14:paraId="1F0EB6BF" w14:textId="77777777" w:rsidTr="00713CBE">
        <w:tc>
          <w:tcPr>
            <w:tcW w:w="1419" w:type="dxa"/>
            <w:tcBorders>
              <w:top w:val="single" w:sz="6" w:space="0" w:color="BFBFBF"/>
              <w:left w:val="single" w:sz="4" w:space="0" w:color="BFBFBF"/>
              <w:bottom w:val="single" w:sz="6" w:space="0" w:color="BFBFBF"/>
              <w:right w:val="single" w:sz="6" w:space="0" w:color="BFBFBF"/>
            </w:tcBorders>
            <w:hideMark/>
          </w:tcPr>
          <w:p w14:paraId="532F7DE4" w14:textId="77777777" w:rsidR="000531E1" w:rsidRDefault="000531E1">
            <w:pPr>
              <w:spacing w:line="256" w:lineRule="auto"/>
              <w:rPr>
                <w:rFonts w:eastAsia="Calibri"/>
              </w:rPr>
            </w:pPr>
            <w:r>
              <w:rPr>
                <w:rFonts w:eastAsia="Calibri"/>
              </w:rPr>
              <w:t>12</w:t>
            </w:r>
          </w:p>
        </w:tc>
        <w:tc>
          <w:tcPr>
            <w:tcW w:w="0" w:type="auto"/>
            <w:tcBorders>
              <w:top w:val="single" w:sz="6" w:space="0" w:color="BFBFBF"/>
              <w:left w:val="single" w:sz="6" w:space="0" w:color="BFBFBF"/>
              <w:bottom w:val="single" w:sz="6" w:space="0" w:color="BFBFBF"/>
              <w:right w:val="single" w:sz="6" w:space="0" w:color="BFBFBF"/>
            </w:tcBorders>
            <w:hideMark/>
          </w:tcPr>
          <w:p w14:paraId="5FFD71DD" w14:textId="77777777" w:rsidR="000531E1" w:rsidRDefault="000531E1">
            <w:pPr>
              <w:spacing w:line="256" w:lineRule="auto"/>
              <w:rPr>
                <w:rFonts w:eastAsia="Calibri"/>
                <w:bCs/>
              </w:rPr>
            </w:pPr>
            <w:r>
              <w:t>Types of Stomas and Nursing Approaches</w:t>
            </w:r>
          </w:p>
        </w:tc>
        <w:tc>
          <w:tcPr>
            <w:tcW w:w="0" w:type="auto"/>
            <w:tcBorders>
              <w:top w:val="single" w:sz="6" w:space="0" w:color="BFBFBF"/>
              <w:left w:val="single" w:sz="6" w:space="0" w:color="BFBFBF"/>
              <w:bottom w:val="single" w:sz="6" w:space="0" w:color="BFBFBF"/>
              <w:right w:val="single" w:sz="6" w:space="0" w:color="BFBFBF"/>
            </w:tcBorders>
            <w:hideMark/>
          </w:tcPr>
          <w:p w14:paraId="1906038E" w14:textId="77777777" w:rsidR="000531E1" w:rsidRDefault="000531E1">
            <w:pPr>
              <w:spacing w:line="256" w:lineRule="auto"/>
              <w:jc w:val="center"/>
              <w:rPr>
                <w:rFonts w:eastAsia="Calibri"/>
              </w:rPr>
            </w:pPr>
            <w:r>
              <w:rPr>
                <w:rFonts w:eastAsia="Calibri"/>
              </w:rPr>
              <w:t>x</w:t>
            </w:r>
          </w:p>
        </w:tc>
        <w:tc>
          <w:tcPr>
            <w:tcW w:w="0" w:type="auto"/>
            <w:tcBorders>
              <w:top w:val="single" w:sz="6" w:space="0" w:color="BFBFBF"/>
              <w:left w:val="single" w:sz="6" w:space="0" w:color="BFBFBF"/>
              <w:bottom w:val="single" w:sz="6" w:space="0" w:color="BFBFBF"/>
              <w:right w:val="single" w:sz="6" w:space="0" w:color="BFBFBF"/>
            </w:tcBorders>
          </w:tcPr>
          <w:p w14:paraId="16C31104" w14:textId="77777777" w:rsidR="000531E1" w:rsidRDefault="000531E1">
            <w:pPr>
              <w:spacing w:line="256" w:lineRule="auto"/>
              <w:jc w:val="center"/>
              <w:rPr>
                <w:rFonts w:eastAsia="Calibri"/>
              </w:rPr>
            </w:pPr>
          </w:p>
        </w:tc>
        <w:tc>
          <w:tcPr>
            <w:tcW w:w="1332" w:type="dxa"/>
            <w:tcBorders>
              <w:top w:val="single" w:sz="6" w:space="0" w:color="BFBFBF"/>
              <w:left w:val="single" w:sz="6" w:space="0" w:color="BFBFBF"/>
              <w:bottom w:val="single" w:sz="6" w:space="0" w:color="BFBFBF"/>
              <w:right w:val="single" w:sz="6" w:space="0" w:color="BFBFBF"/>
            </w:tcBorders>
            <w:hideMark/>
          </w:tcPr>
          <w:p w14:paraId="5470834B" w14:textId="77777777" w:rsidR="000531E1" w:rsidRDefault="000531E1">
            <w:pPr>
              <w:spacing w:line="256" w:lineRule="auto"/>
              <w:jc w:val="center"/>
              <w:rPr>
                <w:rFonts w:eastAsia="Calibri"/>
              </w:rPr>
            </w:pPr>
            <w:r>
              <w:rPr>
                <w:rFonts w:eastAsia="Calibri"/>
              </w:rPr>
              <w:t>x</w:t>
            </w:r>
          </w:p>
        </w:tc>
        <w:tc>
          <w:tcPr>
            <w:tcW w:w="1461" w:type="dxa"/>
            <w:tcBorders>
              <w:top w:val="single" w:sz="6" w:space="0" w:color="BFBFBF"/>
              <w:left w:val="single" w:sz="6" w:space="0" w:color="BFBFBF"/>
              <w:bottom w:val="single" w:sz="6" w:space="0" w:color="BFBFBF"/>
              <w:right w:val="single" w:sz="6" w:space="0" w:color="BFBFBF"/>
            </w:tcBorders>
            <w:hideMark/>
          </w:tcPr>
          <w:p w14:paraId="7B69C0F7"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hideMark/>
          </w:tcPr>
          <w:p w14:paraId="231CB313" w14:textId="77777777" w:rsidR="000531E1" w:rsidRDefault="000531E1">
            <w:pPr>
              <w:spacing w:line="256" w:lineRule="auto"/>
              <w:jc w:val="center"/>
              <w:rPr>
                <w:rFonts w:eastAsia="Calibri"/>
              </w:rPr>
            </w:pPr>
            <w:r>
              <w:rPr>
                <w:rFonts w:eastAsia="Calibri"/>
              </w:rPr>
              <w:t>x</w:t>
            </w:r>
          </w:p>
        </w:tc>
      </w:tr>
      <w:tr w:rsidR="000531E1" w14:paraId="2CDC4D35" w14:textId="77777777" w:rsidTr="00713CBE">
        <w:trPr>
          <w:trHeight w:val="70"/>
        </w:trPr>
        <w:tc>
          <w:tcPr>
            <w:tcW w:w="1419" w:type="dxa"/>
            <w:tcBorders>
              <w:top w:val="single" w:sz="6" w:space="0" w:color="BFBFBF"/>
              <w:left w:val="single" w:sz="4" w:space="0" w:color="BFBFBF"/>
              <w:bottom w:val="single" w:sz="6" w:space="0" w:color="BFBFBF"/>
              <w:right w:val="single" w:sz="6" w:space="0" w:color="BFBFBF"/>
            </w:tcBorders>
            <w:hideMark/>
          </w:tcPr>
          <w:p w14:paraId="128584DF" w14:textId="77777777" w:rsidR="000531E1" w:rsidRDefault="000531E1">
            <w:pPr>
              <w:spacing w:line="256" w:lineRule="auto"/>
              <w:rPr>
                <w:rFonts w:eastAsia="Calibri"/>
              </w:rPr>
            </w:pPr>
            <w:r>
              <w:rPr>
                <w:rFonts w:eastAsia="Calibri"/>
              </w:rPr>
              <w:t>13</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27471D6E" w14:textId="77777777" w:rsidR="000531E1" w:rsidRDefault="000531E1">
            <w:pPr>
              <w:spacing w:line="276" w:lineRule="auto"/>
              <w:rPr>
                <w:color w:val="000000"/>
              </w:rPr>
            </w:pPr>
            <w:r>
              <w:t>Ostomy Care Products and New Technologies in Ostomy Care</w:t>
            </w:r>
          </w:p>
        </w:tc>
        <w:tc>
          <w:tcPr>
            <w:tcW w:w="0" w:type="auto"/>
            <w:tcBorders>
              <w:top w:val="single" w:sz="6" w:space="0" w:color="BFBFBF"/>
              <w:left w:val="single" w:sz="6" w:space="0" w:color="BFBFBF"/>
              <w:bottom w:val="single" w:sz="6" w:space="0" w:color="BFBFBF"/>
              <w:right w:val="single" w:sz="6" w:space="0" w:color="BFBFBF"/>
            </w:tcBorders>
            <w:hideMark/>
          </w:tcPr>
          <w:p w14:paraId="6E40C433" w14:textId="77777777" w:rsidR="000531E1" w:rsidRDefault="000531E1">
            <w:pPr>
              <w:spacing w:line="256" w:lineRule="auto"/>
              <w:jc w:val="center"/>
              <w:rPr>
                <w:rFonts w:eastAsia="Calibri"/>
                <w:b/>
                <w:lang w:eastAsia="en-US"/>
              </w:rPr>
            </w:pPr>
            <w:r>
              <w:rPr>
                <w:rFonts w:eastAsia="Calibri"/>
                <w:b/>
              </w:rPr>
              <w:t>x</w:t>
            </w:r>
          </w:p>
        </w:tc>
        <w:tc>
          <w:tcPr>
            <w:tcW w:w="0" w:type="auto"/>
            <w:tcBorders>
              <w:top w:val="single" w:sz="6" w:space="0" w:color="BFBFBF"/>
              <w:left w:val="single" w:sz="6" w:space="0" w:color="BFBFBF"/>
              <w:bottom w:val="single" w:sz="6" w:space="0" w:color="BFBFBF"/>
              <w:right w:val="single" w:sz="6" w:space="0" w:color="BFBFBF"/>
            </w:tcBorders>
          </w:tcPr>
          <w:p w14:paraId="45B3BE0E" w14:textId="77777777" w:rsidR="000531E1" w:rsidRDefault="000531E1">
            <w:pPr>
              <w:spacing w:line="256" w:lineRule="auto"/>
              <w:jc w:val="center"/>
              <w:rPr>
                <w:rFonts w:eastAsia="Calibri"/>
              </w:rPr>
            </w:pPr>
          </w:p>
        </w:tc>
        <w:tc>
          <w:tcPr>
            <w:tcW w:w="1332" w:type="dxa"/>
            <w:tcBorders>
              <w:top w:val="single" w:sz="6" w:space="0" w:color="BFBFBF"/>
              <w:left w:val="single" w:sz="6" w:space="0" w:color="BFBFBF"/>
              <w:bottom w:val="single" w:sz="6" w:space="0" w:color="BFBFBF"/>
              <w:right w:val="single" w:sz="6" w:space="0" w:color="BFBFBF"/>
            </w:tcBorders>
            <w:hideMark/>
          </w:tcPr>
          <w:p w14:paraId="1B8EFDB9" w14:textId="77777777" w:rsidR="000531E1" w:rsidRDefault="000531E1">
            <w:pPr>
              <w:spacing w:line="256" w:lineRule="auto"/>
              <w:jc w:val="center"/>
              <w:rPr>
                <w:rFonts w:eastAsia="Calibri"/>
              </w:rPr>
            </w:pPr>
            <w:r>
              <w:rPr>
                <w:rFonts w:eastAsia="Calibri"/>
              </w:rPr>
              <w:t>x</w:t>
            </w:r>
          </w:p>
        </w:tc>
        <w:tc>
          <w:tcPr>
            <w:tcW w:w="1461" w:type="dxa"/>
            <w:tcBorders>
              <w:top w:val="single" w:sz="6" w:space="0" w:color="BFBFBF"/>
              <w:left w:val="single" w:sz="6" w:space="0" w:color="BFBFBF"/>
              <w:bottom w:val="single" w:sz="6" w:space="0" w:color="BFBFBF"/>
              <w:right w:val="single" w:sz="6" w:space="0" w:color="BFBFBF"/>
            </w:tcBorders>
            <w:hideMark/>
          </w:tcPr>
          <w:p w14:paraId="57A8657E"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hideMark/>
          </w:tcPr>
          <w:p w14:paraId="724A70F5" w14:textId="77777777" w:rsidR="000531E1" w:rsidRDefault="000531E1">
            <w:pPr>
              <w:spacing w:line="256" w:lineRule="auto"/>
              <w:jc w:val="center"/>
              <w:rPr>
                <w:rFonts w:eastAsia="Calibri"/>
              </w:rPr>
            </w:pPr>
            <w:r>
              <w:rPr>
                <w:rFonts w:eastAsia="Calibri"/>
              </w:rPr>
              <w:t>x</w:t>
            </w:r>
          </w:p>
        </w:tc>
      </w:tr>
      <w:tr w:rsidR="000531E1" w14:paraId="508452CD" w14:textId="77777777" w:rsidTr="00713CBE">
        <w:trPr>
          <w:trHeight w:val="70"/>
        </w:trPr>
        <w:tc>
          <w:tcPr>
            <w:tcW w:w="1419" w:type="dxa"/>
            <w:tcBorders>
              <w:top w:val="single" w:sz="6" w:space="0" w:color="BFBFBF"/>
              <w:left w:val="single" w:sz="4" w:space="0" w:color="BFBFBF"/>
              <w:bottom w:val="single" w:sz="6" w:space="0" w:color="BFBFBF"/>
              <w:right w:val="single" w:sz="6" w:space="0" w:color="BFBFBF"/>
            </w:tcBorders>
            <w:hideMark/>
          </w:tcPr>
          <w:p w14:paraId="1A8ABACE" w14:textId="77777777" w:rsidR="000531E1" w:rsidRDefault="000531E1">
            <w:pPr>
              <w:spacing w:line="256" w:lineRule="auto"/>
              <w:rPr>
                <w:rFonts w:eastAsia="Calibri"/>
              </w:rPr>
            </w:pPr>
            <w:r>
              <w:rPr>
                <w:rFonts w:eastAsia="Calibri"/>
              </w:rPr>
              <w:t>14</w:t>
            </w:r>
          </w:p>
        </w:tc>
        <w:tc>
          <w:tcPr>
            <w:tcW w:w="0" w:type="auto"/>
            <w:tcBorders>
              <w:top w:val="single" w:sz="6" w:space="0" w:color="BFBFBF"/>
              <w:left w:val="single" w:sz="6" w:space="0" w:color="BFBFBF"/>
              <w:bottom w:val="single" w:sz="6" w:space="0" w:color="BFBFBF"/>
              <w:right w:val="single" w:sz="6" w:space="0" w:color="BFBFBF"/>
            </w:tcBorders>
            <w:vAlign w:val="center"/>
            <w:hideMark/>
          </w:tcPr>
          <w:p w14:paraId="572D2E6D" w14:textId="77777777" w:rsidR="000531E1" w:rsidRDefault="000531E1">
            <w:pPr>
              <w:spacing w:line="256" w:lineRule="auto"/>
            </w:pPr>
            <w:r>
              <w:t xml:space="preserve">High-output stoma and fistula management </w:t>
            </w:r>
          </w:p>
        </w:tc>
        <w:tc>
          <w:tcPr>
            <w:tcW w:w="0" w:type="auto"/>
            <w:tcBorders>
              <w:top w:val="single" w:sz="6" w:space="0" w:color="BFBFBF"/>
              <w:left w:val="single" w:sz="6" w:space="0" w:color="BFBFBF"/>
              <w:bottom w:val="single" w:sz="6" w:space="0" w:color="BFBFBF"/>
              <w:right w:val="single" w:sz="6" w:space="0" w:color="BFBFBF"/>
            </w:tcBorders>
            <w:hideMark/>
          </w:tcPr>
          <w:p w14:paraId="7B5AF146" w14:textId="77777777" w:rsidR="000531E1" w:rsidRDefault="000531E1">
            <w:pPr>
              <w:spacing w:line="256" w:lineRule="auto"/>
              <w:jc w:val="center"/>
              <w:rPr>
                <w:rFonts w:eastAsia="Calibri"/>
                <w:b/>
                <w:lang w:eastAsia="en-US"/>
              </w:rPr>
            </w:pPr>
            <w:r>
              <w:rPr>
                <w:rFonts w:eastAsia="Calibri"/>
                <w:b/>
              </w:rPr>
              <w:t>x</w:t>
            </w:r>
          </w:p>
        </w:tc>
        <w:tc>
          <w:tcPr>
            <w:tcW w:w="0" w:type="auto"/>
            <w:tcBorders>
              <w:top w:val="single" w:sz="6" w:space="0" w:color="BFBFBF"/>
              <w:left w:val="single" w:sz="6" w:space="0" w:color="BFBFBF"/>
              <w:bottom w:val="single" w:sz="6" w:space="0" w:color="BFBFBF"/>
              <w:right w:val="single" w:sz="6" w:space="0" w:color="BFBFBF"/>
            </w:tcBorders>
            <w:hideMark/>
          </w:tcPr>
          <w:p w14:paraId="6AE6F6EC" w14:textId="77777777" w:rsidR="000531E1" w:rsidRDefault="000531E1">
            <w:pPr>
              <w:spacing w:line="256" w:lineRule="auto"/>
              <w:jc w:val="center"/>
              <w:rPr>
                <w:rFonts w:eastAsia="Calibri"/>
              </w:rPr>
            </w:pPr>
            <w:r>
              <w:rPr>
                <w:rFonts w:eastAsia="Calibri"/>
              </w:rPr>
              <w:t>x</w:t>
            </w:r>
          </w:p>
        </w:tc>
        <w:tc>
          <w:tcPr>
            <w:tcW w:w="1332" w:type="dxa"/>
            <w:tcBorders>
              <w:top w:val="single" w:sz="6" w:space="0" w:color="BFBFBF"/>
              <w:left w:val="single" w:sz="6" w:space="0" w:color="BFBFBF"/>
              <w:bottom w:val="single" w:sz="6" w:space="0" w:color="BFBFBF"/>
              <w:right w:val="single" w:sz="6" w:space="0" w:color="BFBFBF"/>
            </w:tcBorders>
            <w:hideMark/>
          </w:tcPr>
          <w:p w14:paraId="399BBC89" w14:textId="77777777" w:rsidR="000531E1" w:rsidRDefault="000531E1">
            <w:pPr>
              <w:spacing w:line="256" w:lineRule="auto"/>
              <w:jc w:val="center"/>
              <w:rPr>
                <w:rFonts w:eastAsia="Calibri"/>
              </w:rPr>
            </w:pPr>
            <w:r>
              <w:rPr>
                <w:rFonts w:eastAsia="Calibri"/>
              </w:rPr>
              <w:t>x</w:t>
            </w:r>
          </w:p>
        </w:tc>
        <w:tc>
          <w:tcPr>
            <w:tcW w:w="1461" w:type="dxa"/>
            <w:tcBorders>
              <w:top w:val="single" w:sz="6" w:space="0" w:color="BFBFBF"/>
              <w:left w:val="single" w:sz="6" w:space="0" w:color="BFBFBF"/>
              <w:bottom w:val="single" w:sz="6" w:space="0" w:color="BFBFBF"/>
              <w:right w:val="single" w:sz="6" w:space="0" w:color="BFBFBF"/>
            </w:tcBorders>
            <w:hideMark/>
          </w:tcPr>
          <w:p w14:paraId="269CB6E7"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6" w:space="0" w:color="BFBFBF"/>
              <w:right w:val="single" w:sz="4" w:space="0" w:color="BFBFBF"/>
            </w:tcBorders>
            <w:hideMark/>
          </w:tcPr>
          <w:p w14:paraId="65217B4E" w14:textId="77777777" w:rsidR="000531E1" w:rsidRDefault="000531E1">
            <w:pPr>
              <w:spacing w:line="256" w:lineRule="auto"/>
              <w:jc w:val="center"/>
              <w:rPr>
                <w:rFonts w:eastAsia="Calibri"/>
              </w:rPr>
            </w:pPr>
            <w:r>
              <w:rPr>
                <w:rFonts w:eastAsia="Calibri"/>
              </w:rPr>
              <w:t>x</w:t>
            </w:r>
          </w:p>
        </w:tc>
      </w:tr>
      <w:tr w:rsidR="000531E1" w14:paraId="3F0AC244" w14:textId="77777777" w:rsidTr="00713CBE">
        <w:trPr>
          <w:trHeight w:val="1240"/>
        </w:trPr>
        <w:tc>
          <w:tcPr>
            <w:tcW w:w="1419" w:type="dxa"/>
            <w:tcBorders>
              <w:top w:val="single" w:sz="6" w:space="0" w:color="BFBFBF"/>
              <w:left w:val="single" w:sz="4" w:space="0" w:color="BFBFBF"/>
              <w:bottom w:val="single" w:sz="4" w:space="0" w:color="BFBFBF"/>
              <w:right w:val="single" w:sz="6" w:space="0" w:color="BFBFBF"/>
            </w:tcBorders>
            <w:hideMark/>
          </w:tcPr>
          <w:p w14:paraId="7F6958C9" w14:textId="77777777" w:rsidR="000531E1" w:rsidRDefault="000531E1">
            <w:pPr>
              <w:spacing w:line="256" w:lineRule="auto"/>
              <w:rPr>
                <w:rFonts w:eastAsia="Calibri"/>
              </w:rPr>
            </w:pPr>
            <w:r>
              <w:rPr>
                <w:rFonts w:eastAsia="Calibri"/>
              </w:rPr>
              <w:t>15</w:t>
            </w:r>
          </w:p>
        </w:tc>
        <w:tc>
          <w:tcPr>
            <w:tcW w:w="0" w:type="auto"/>
            <w:tcBorders>
              <w:top w:val="single" w:sz="6" w:space="0" w:color="BFBFBF"/>
              <w:left w:val="single" w:sz="6" w:space="0" w:color="BFBFBF"/>
              <w:bottom w:val="single" w:sz="4" w:space="0" w:color="BFBFBF"/>
              <w:right w:val="single" w:sz="6" w:space="0" w:color="BFBFBF"/>
            </w:tcBorders>
            <w:vAlign w:val="center"/>
            <w:hideMark/>
          </w:tcPr>
          <w:p w14:paraId="078020D1" w14:textId="77777777" w:rsidR="000531E1" w:rsidRDefault="000531E1">
            <w:pPr>
              <w:tabs>
                <w:tab w:val="left" w:pos="3686"/>
                <w:tab w:val="left" w:pos="6946"/>
              </w:tabs>
              <w:spacing w:line="256" w:lineRule="auto"/>
            </w:pPr>
            <w:r>
              <w:t xml:space="preserve">Education for Ostomy Patients and Their Families </w:t>
            </w:r>
          </w:p>
          <w:p w14:paraId="5977A6E6" w14:textId="77777777" w:rsidR="000531E1" w:rsidRDefault="000531E1">
            <w:pPr>
              <w:spacing w:line="276" w:lineRule="auto"/>
              <w:rPr>
                <w:color w:val="000000"/>
              </w:rPr>
            </w:pPr>
            <w:r>
              <w:t xml:space="preserve">Psychosocial Approaches for  Ostomy Patients and Their Families  </w:t>
            </w:r>
          </w:p>
        </w:tc>
        <w:tc>
          <w:tcPr>
            <w:tcW w:w="0" w:type="auto"/>
            <w:tcBorders>
              <w:top w:val="single" w:sz="6" w:space="0" w:color="BFBFBF"/>
              <w:left w:val="single" w:sz="6" w:space="0" w:color="BFBFBF"/>
              <w:bottom w:val="single" w:sz="4" w:space="0" w:color="BFBFBF"/>
              <w:right w:val="single" w:sz="6" w:space="0" w:color="BFBFBF"/>
            </w:tcBorders>
            <w:hideMark/>
          </w:tcPr>
          <w:p w14:paraId="5E4AAF80" w14:textId="77777777" w:rsidR="000531E1" w:rsidRDefault="000531E1">
            <w:pPr>
              <w:spacing w:line="256" w:lineRule="auto"/>
              <w:jc w:val="center"/>
              <w:rPr>
                <w:rFonts w:eastAsia="Calibri"/>
                <w:lang w:eastAsia="en-US"/>
              </w:rPr>
            </w:pPr>
            <w:r>
              <w:rPr>
                <w:rFonts w:eastAsia="Calibri"/>
              </w:rPr>
              <w:t>x</w:t>
            </w:r>
          </w:p>
        </w:tc>
        <w:tc>
          <w:tcPr>
            <w:tcW w:w="0" w:type="auto"/>
            <w:tcBorders>
              <w:top w:val="single" w:sz="6" w:space="0" w:color="BFBFBF"/>
              <w:left w:val="single" w:sz="6" w:space="0" w:color="BFBFBF"/>
              <w:bottom w:val="single" w:sz="4" w:space="0" w:color="BFBFBF"/>
              <w:right w:val="single" w:sz="6" w:space="0" w:color="BFBFBF"/>
            </w:tcBorders>
          </w:tcPr>
          <w:p w14:paraId="723BBB8E" w14:textId="77777777" w:rsidR="000531E1" w:rsidRDefault="000531E1">
            <w:pPr>
              <w:spacing w:line="256" w:lineRule="auto"/>
              <w:jc w:val="center"/>
              <w:rPr>
                <w:rFonts w:eastAsia="Calibri"/>
              </w:rPr>
            </w:pPr>
          </w:p>
        </w:tc>
        <w:tc>
          <w:tcPr>
            <w:tcW w:w="1332" w:type="dxa"/>
            <w:tcBorders>
              <w:top w:val="single" w:sz="6" w:space="0" w:color="BFBFBF"/>
              <w:left w:val="single" w:sz="6" w:space="0" w:color="BFBFBF"/>
              <w:bottom w:val="single" w:sz="4" w:space="0" w:color="BFBFBF"/>
              <w:right w:val="single" w:sz="6" w:space="0" w:color="BFBFBF"/>
            </w:tcBorders>
            <w:hideMark/>
          </w:tcPr>
          <w:p w14:paraId="789732AA" w14:textId="77777777" w:rsidR="000531E1" w:rsidRDefault="000531E1">
            <w:pPr>
              <w:spacing w:line="256" w:lineRule="auto"/>
              <w:jc w:val="center"/>
              <w:rPr>
                <w:rFonts w:eastAsia="Calibri"/>
              </w:rPr>
            </w:pPr>
            <w:r>
              <w:rPr>
                <w:rFonts w:eastAsia="Calibri"/>
              </w:rPr>
              <w:t>x</w:t>
            </w:r>
          </w:p>
        </w:tc>
        <w:tc>
          <w:tcPr>
            <w:tcW w:w="1461" w:type="dxa"/>
            <w:tcBorders>
              <w:top w:val="single" w:sz="6" w:space="0" w:color="BFBFBF"/>
              <w:left w:val="single" w:sz="6" w:space="0" w:color="BFBFBF"/>
              <w:bottom w:val="single" w:sz="4" w:space="0" w:color="BFBFBF"/>
              <w:right w:val="single" w:sz="6" w:space="0" w:color="BFBFBF"/>
            </w:tcBorders>
            <w:hideMark/>
          </w:tcPr>
          <w:p w14:paraId="5B7F9C2B" w14:textId="77777777" w:rsidR="000531E1" w:rsidRDefault="000531E1">
            <w:pPr>
              <w:spacing w:line="256" w:lineRule="auto"/>
              <w:jc w:val="center"/>
              <w:rPr>
                <w:rFonts w:eastAsia="Calibri"/>
              </w:rPr>
            </w:pPr>
            <w:r>
              <w:rPr>
                <w:rFonts w:eastAsia="Calibri"/>
              </w:rPr>
              <w:t>x</w:t>
            </w:r>
          </w:p>
        </w:tc>
        <w:tc>
          <w:tcPr>
            <w:tcW w:w="2030" w:type="dxa"/>
            <w:tcBorders>
              <w:top w:val="single" w:sz="6" w:space="0" w:color="BFBFBF"/>
              <w:left w:val="single" w:sz="6" w:space="0" w:color="BFBFBF"/>
              <w:bottom w:val="single" w:sz="4" w:space="0" w:color="BFBFBF"/>
              <w:right w:val="single" w:sz="4" w:space="0" w:color="BFBFBF"/>
            </w:tcBorders>
            <w:hideMark/>
          </w:tcPr>
          <w:p w14:paraId="4996F390" w14:textId="77777777" w:rsidR="000531E1" w:rsidRDefault="000531E1">
            <w:pPr>
              <w:spacing w:line="256" w:lineRule="auto"/>
              <w:jc w:val="center"/>
              <w:rPr>
                <w:rFonts w:eastAsia="Calibri"/>
              </w:rPr>
            </w:pPr>
            <w:r>
              <w:rPr>
                <w:rFonts w:eastAsia="Calibri"/>
              </w:rPr>
              <w:t>x</w:t>
            </w:r>
          </w:p>
        </w:tc>
      </w:tr>
    </w:tbl>
    <w:p w14:paraId="1ACB7436" w14:textId="77777777" w:rsidR="000531E1" w:rsidRDefault="000531E1" w:rsidP="000531E1">
      <w:pPr>
        <w:rPr>
          <w:rFonts w:eastAsiaTheme="minorHAnsi"/>
          <w:lang w:eastAsia="en-US"/>
        </w:rPr>
      </w:pPr>
    </w:p>
    <w:p w14:paraId="2B6EC21F" w14:textId="77777777" w:rsidR="00BB6037" w:rsidRDefault="00BB6037" w:rsidP="00B06C8B">
      <w:pPr>
        <w:rPr>
          <w:rFonts w:ascii="Arial Black" w:hAnsi="Arial Black"/>
          <w:b/>
          <w:color w:val="FF0000"/>
        </w:rPr>
      </w:pPr>
    </w:p>
    <w:p w14:paraId="7DD994E6" w14:textId="1D21AC02" w:rsidR="00FA169D" w:rsidRPr="000531E1" w:rsidRDefault="000531E1" w:rsidP="00B92F63">
      <w:pPr>
        <w:pStyle w:val="Aklm3"/>
      </w:pPr>
      <w:bookmarkStart w:id="240" w:name="_Toc235802570"/>
      <w:r w:rsidRPr="000531E1">
        <w:t>4.4.3.20. HEF 4113 Simulation Based Case Studies in Nursing Care</w:t>
      </w:r>
      <w:bookmarkEnd w:id="240"/>
    </w:p>
    <w:p w14:paraId="2FD08A4A" w14:textId="6E56103F" w:rsidR="000531E1" w:rsidRDefault="000531E1" w:rsidP="00B06C8B">
      <w:pPr>
        <w:rPr>
          <w:rFonts w:ascii="Arial Black" w:hAnsi="Arial Black"/>
          <w:b/>
          <w:color w:val="FF0000"/>
        </w:rPr>
      </w:pPr>
    </w:p>
    <w:p w14:paraId="6A23AA77" w14:textId="164B7D45" w:rsidR="000531E1" w:rsidRPr="000531E1" w:rsidRDefault="000531E1" w:rsidP="00B06C8B">
      <w:pPr>
        <w:rPr>
          <w:i/>
        </w:rPr>
      </w:pPr>
      <w:r w:rsidRPr="000531E1">
        <w:rPr>
          <w:i/>
        </w:rPr>
        <w:t>This course was not offered in the Fall semester of the 2025-2026 academic year.</w:t>
      </w:r>
    </w:p>
    <w:p w14:paraId="69117065" w14:textId="5D11B299" w:rsidR="000531E1" w:rsidRDefault="000531E1" w:rsidP="00B06C8B">
      <w:pPr>
        <w:rPr>
          <w:rFonts w:ascii="Arial Black" w:hAnsi="Arial Black"/>
          <w:b/>
          <w:color w:val="FF0000"/>
        </w:rPr>
      </w:pPr>
    </w:p>
    <w:p w14:paraId="0AFD849B" w14:textId="6B3011C9" w:rsidR="000531E1" w:rsidRDefault="000531E1" w:rsidP="00B92F63">
      <w:pPr>
        <w:pStyle w:val="Aklm3"/>
        <w:rPr>
          <w:spacing w:val="-1"/>
        </w:rPr>
      </w:pPr>
      <w:bookmarkStart w:id="241" w:name="_Toc235802571"/>
      <w:r w:rsidRPr="000531E1">
        <w:t xml:space="preserve">4.4.3.21. HEF 4115 </w:t>
      </w:r>
      <w:r w:rsidRPr="000531E1">
        <w:rPr>
          <w:spacing w:val="-1"/>
        </w:rPr>
        <w:t>Newborn Nursing</w:t>
      </w:r>
      <w:bookmarkEnd w:id="241"/>
    </w:p>
    <w:p w14:paraId="2E274B2D" w14:textId="77777777" w:rsidR="000531E1" w:rsidRPr="000531E1" w:rsidRDefault="000531E1" w:rsidP="00B06C8B">
      <w:pPr>
        <w:rPr>
          <w:b/>
          <w:spacing w:val="-1"/>
          <w:sz w:val="24"/>
          <w:lang w:val="en-US"/>
        </w:rPr>
      </w:pPr>
    </w:p>
    <w:p w14:paraId="09A59008" w14:textId="77777777" w:rsidR="000531E1" w:rsidRPr="000531E1" w:rsidRDefault="000531E1" w:rsidP="000531E1">
      <w:pPr>
        <w:rPr>
          <w:i/>
        </w:rPr>
      </w:pPr>
      <w:r w:rsidRPr="000531E1">
        <w:rPr>
          <w:i/>
        </w:rPr>
        <w:t>This course was not offered in the Fall semester of the 2025-2026 academic year.</w:t>
      </w:r>
    </w:p>
    <w:p w14:paraId="1D20A2CF" w14:textId="0812AC3B" w:rsidR="000531E1" w:rsidRDefault="000531E1" w:rsidP="00B06C8B">
      <w:pPr>
        <w:rPr>
          <w:rFonts w:ascii="Arial Black" w:hAnsi="Arial Black"/>
          <w:b/>
          <w:color w:val="FF0000"/>
        </w:rPr>
      </w:pPr>
    </w:p>
    <w:p w14:paraId="6B5598DF" w14:textId="6800EDBD" w:rsidR="000531E1" w:rsidRPr="000531E1" w:rsidRDefault="000531E1" w:rsidP="00B92F63">
      <w:pPr>
        <w:pStyle w:val="Aklm3"/>
      </w:pPr>
      <w:bookmarkStart w:id="242" w:name="_Toc235802572"/>
      <w:r w:rsidRPr="000531E1">
        <w:t>4.4.3.22. HEF 4117 Palliative Care and End of Life Care</w:t>
      </w:r>
      <w:bookmarkEnd w:id="242"/>
    </w:p>
    <w:p w14:paraId="06AD6473" w14:textId="77777777" w:rsidR="000531E1" w:rsidRPr="009A5148" w:rsidRDefault="000531E1" w:rsidP="000531E1">
      <w:pPr>
        <w:rPr>
          <w:i/>
          <w:iCs/>
        </w:rPr>
      </w:pPr>
    </w:p>
    <w:p w14:paraId="40350145" w14:textId="77777777" w:rsidR="000531E1" w:rsidRPr="000531E1" w:rsidRDefault="000531E1" w:rsidP="000531E1">
      <w:pPr>
        <w:rPr>
          <w:i/>
        </w:rPr>
      </w:pPr>
      <w:r>
        <w:rPr>
          <w:rFonts w:ascii="Arial Black" w:hAnsi="Arial Black"/>
          <w:b/>
          <w:color w:val="FF0000"/>
        </w:rPr>
        <w:t xml:space="preserve"> </w:t>
      </w:r>
      <w:r w:rsidRPr="000531E1">
        <w:rPr>
          <w:i/>
        </w:rPr>
        <w:t>This course was not offered in the Fall semester of the 2025-2026 academic year.</w:t>
      </w:r>
    </w:p>
    <w:p w14:paraId="4F65FC6B" w14:textId="2F9347C4" w:rsidR="000531E1" w:rsidRDefault="000531E1" w:rsidP="00B06C8B">
      <w:pPr>
        <w:rPr>
          <w:rFonts w:ascii="Arial Black" w:hAnsi="Arial Black"/>
          <w:b/>
          <w:color w:val="FF0000"/>
        </w:rPr>
      </w:pPr>
    </w:p>
    <w:p w14:paraId="2A44192D" w14:textId="11868ACC" w:rsidR="00FA169D" w:rsidRDefault="00FA169D" w:rsidP="00B06C8B">
      <w:pPr>
        <w:rPr>
          <w:rFonts w:ascii="Arial Black" w:hAnsi="Arial Black"/>
          <w:b/>
          <w:color w:val="FF0000"/>
        </w:rPr>
      </w:pPr>
    </w:p>
    <w:p w14:paraId="71877778" w14:textId="74FF1BBE" w:rsidR="00FA169D" w:rsidRDefault="00FA169D" w:rsidP="00B06C8B">
      <w:pPr>
        <w:rPr>
          <w:rFonts w:ascii="Arial Black" w:hAnsi="Arial Black"/>
          <w:b/>
          <w:color w:val="FF0000"/>
        </w:rPr>
      </w:pPr>
    </w:p>
    <w:p w14:paraId="79D8509D" w14:textId="7A999C54" w:rsidR="00FA169D" w:rsidRDefault="00FA169D" w:rsidP="00B06C8B">
      <w:pPr>
        <w:rPr>
          <w:rFonts w:ascii="Arial Black" w:hAnsi="Arial Black"/>
          <w:b/>
          <w:color w:val="FF0000"/>
        </w:rPr>
      </w:pPr>
    </w:p>
    <w:p w14:paraId="720F481C" w14:textId="4F4E5547" w:rsidR="00FA169D" w:rsidRDefault="00FA169D" w:rsidP="00B06C8B">
      <w:pPr>
        <w:rPr>
          <w:rFonts w:ascii="Arial Black" w:hAnsi="Arial Black"/>
          <w:b/>
          <w:color w:val="FF0000"/>
        </w:rPr>
      </w:pPr>
    </w:p>
    <w:p w14:paraId="0B2A6F6B" w14:textId="7601218D" w:rsidR="00FA169D" w:rsidRDefault="00FA169D" w:rsidP="00B06C8B">
      <w:pPr>
        <w:rPr>
          <w:rFonts w:ascii="Arial Black" w:hAnsi="Arial Black"/>
          <w:b/>
          <w:color w:val="FF0000"/>
        </w:rPr>
      </w:pPr>
    </w:p>
    <w:p w14:paraId="24711B94" w14:textId="223BD243" w:rsidR="00FA169D" w:rsidRDefault="00FA169D" w:rsidP="00B06C8B">
      <w:pPr>
        <w:rPr>
          <w:rFonts w:ascii="Arial Black" w:hAnsi="Arial Black"/>
          <w:b/>
          <w:color w:val="FF0000"/>
        </w:rPr>
      </w:pPr>
    </w:p>
    <w:p w14:paraId="6BFE117B" w14:textId="0CF17DEB" w:rsidR="00FA169D" w:rsidRDefault="00FA169D" w:rsidP="00B06C8B">
      <w:pPr>
        <w:rPr>
          <w:rFonts w:ascii="Arial Black" w:hAnsi="Arial Black"/>
          <w:b/>
          <w:color w:val="FF0000"/>
        </w:rPr>
      </w:pPr>
    </w:p>
    <w:p w14:paraId="277858F2" w14:textId="1C980F1F" w:rsidR="00FA169D" w:rsidRDefault="00FA169D" w:rsidP="00B06C8B">
      <w:pPr>
        <w:rPr>
          <w:rFonts w:ascii="Arial Black" w:hAnsi="Arial Black"/>
          <w:b/>
          <w:color w:val="FF0000"/>
        </w:rPr>
      </w:pPr>
    </w:p>
    <w:p w14:paraId="1088D64E" w14:textId="6C923118" w:rsidR="00713CBE" w:rsidRDefault="00713CBE" w:rsidP="00B06C8B">
      <w:pPr>
        <w:rPr>
          <w:rFonts w:ascii="Arial Black" w:hAnsi="Arial Black"/>
          <w:b/>
          <w:color w:val="FF0000"/>
        </w:rPr>
      </w:pPr>
    </w:p>
    <w:p w14:paraId="3F725FDA" w14:textId="21D40B09" w:rsidR="00713CBE" w:rsidRDefault="00713CBE" w:rsidP="00B06C8B">
      <w:pPr>
        <w:rPr>
          <w:rFonts w:ascii="Arial Black" w:hAnsi="Arial Black"/>
          <w:b/>
          <w:color w:val="FF0000"/>
        </w:rPr>
      </w:pPr>
    </w:p>
    <w:p w14:paraId="5EB80DC4" w14:textId="77777777" w:rsidR="00713CBE" w:rsidRDefault="00713CBE" w:rsidP="00B06C8B">
      <w:pPr>
        <w:rPr>
          <w:rFonts w:ascii="Arial Black" w:hAnsi="Arial Black"/>
          <w:b/>
          <w:color w:val="FF0000"/>
        </w:rPr>
      </w:pPr>
    </w:p>
    <w:p w14:paraId="3FD0B7D1" w14:textId="4528B4A0" w:rsidR="00FA169D" w:rsidRDefault="00FA169D" w:rsidP="00B06C8B">
      <w:pPr>
        <w:rPr>
          <w:rFonts w:ascii="Arial Black" w:hAnsi="Arial Black"/>
          <w:b/>
          <w:color w:val="FF0000"/>
        </w:rPr>
      </w:pPr>
    </w:p>
    <w:p w14:paraId="3414132A" w14:textId="77777777" w:rsidR="00FA169D" w:rsidRPr="00B92F63" w:rsidRDefault="00FA169D" w:rsidP="00B92F63">
      <w:pPr>
        <w:pStyle w:val="Aklm1"/>
      </w:pPr>
      <w:bookmarkStart w:id="243" w:name="_Toc235802573"/>
      <w:r w:rsidRPr="00B92F63">
        <w:t>SECTION 5</w:t>
      </w:r>
      <w:bookmarkEnd w:id="243"/>
    </w:p>
    <w:p w14:paraId="01300D00" w14:textId="77777777" w:rsidR="00FA169D" w:rsidRPr="00B17A72" w:rsidRDefault="00FA169D" w:rsidP="00FA169D">
      <w:pPr>
        <w:pStyle w:val="Aklm1"/>
      </w:pPr>
      <w:bookmarkStart w:id="244" w:name="_Toc235802574"/>
      <w:r w:rsidRPr="00B17A72">
        <w:t>Clinical Practice Settings and Objectives</w:t>
      </w:r>
      <w:bookmarkEnd w:id="244"/>
    </w:p>
    <w:p w14:paraId="2B6F6B34" w14:textId="77777777" w:rsidR="00FA169D" w:rsidRPr="00B17A72" w:rsidRDefault="00FA169D" w:rsidP="00FA169D">
      <w:pPr>
        <w:pStyle w:val="Aklm3"/>
      </w:pPr>
      <w:bookmarkStart w:id="245" w:name="_Toc235802575"/>
      <w:r w:rsidRPr="00B17A72">
        <w:t>5.1. Clinical Practice Settings</w:t>
      </w:r>
      <w:bookmarkEnd w:id="245"/>
    </w:p>
    <w:p w14:paraId="6C707831" w14:textId="77777777" w:rsidR="00FA169D" w:rsidRPr="00B17A72" w:rsidRDefault="00FA169D" w:rsidP="00FA169D">
      <w:pPr>
        <w:jc w:val="both"/>
      </w:pPr>
      <w:r w:rsidRPr="00B17A72">
        <w:t>Clinical practice settings are selected in accordance with the aims and learning outcomes of the undergraduate nursing programme. Primary care settings include community health centres, family health centres, schools affiliated with the Ministry of National Education (Millî Eğitim Bakanlığı [MEB]), workplaces, Maternal and Child Health and Family Planning Centres (Ana Çocuk Sağlığı ve Aile Planlaması [AÇSAP]), community mental health centres, and residential care homes. Secondary- and tertiary-care settings include relevant clinical units in public and university hospitals. In addition, social engagement activities, health education programmes, and activities conducted in collaboration with professional and civil-society organisations are organised to support students' personal and professional development.</w:t>
      </w:r>
    </w:p>
    <w:p w14:paraId="31BFCE06" w14:textId="77777777" w:rsidR="00FA169D" w:rsidRPr="00B17A72" w:rsidRDefault="00FA169D" w:rsidP="00FA169D">
      <w:pPr>
        <w:pStyle w:val="Aklm3"/>
      </w:pPr>
      <w:bookmarkStart w:id="246" w:name="_Toc235802576"/>
      <w:r w:rsidRPr="00B17A72">
        <w:t>5.2. Clinical Practice Objectives</w:t>
      </w:r>
      <w:bookmarkEnd w:id="246"/>
    </w:p>
    <w:p w14:paraId="264F92B9" w14:textId="77777777" w:rsidR="00FA169D" w:rsidRPr="00B17A72" w:rsidRDefault="00FA169D" w:rsidP="00FA169D">
      <w:pPr>
        <w:jc w:val="both"/>
      </w:pPr>
      <w:r w:rsidRPr="00B17A72">
        <w:t>The clinical practice objectives of the practice-based courses included in the DEU Faculty of Nursing curriculum are presented below together with the relevant course codes and titles.</w:t>
      </w:r>
    </w:p>
    <w:p w14:paraId="55BC952D" w14:textId="77777777" w:rsidR="00FA169D" w:rsidRPr="00B17A72" w:rsidRDefault="00FA169D" w:rsidP="00FA169D">
      <w:pPr>
        <w:pStyle w:val="Aklm3"/>
      </w:pPr>
      <w:bookmarkStart w:id="247" w:name="_Toc235802577"/>
      <w:r w:rsidRPr="00B17A72">
        <w:t>5.2.1. HEF 1052 Fundamentals of Nursing Course Clinical Practice Objectives</w:t>
      </w:r>
      <w:bookmarkEnd w:id="247"/>
    </w:p>
    <w:p w14:paraId="3EB3D49C" w14:textId="77777777" w:rsidR="00FA169D" w:rsidRPr="00B17A72" w:rsidRDefault="00FA169D" w:rsidP="00FA169D">
      <w:pPr>
        <w:jc w:val="both"/>
      </w:pPr>
      <w:r w:rsidRPr="00B17A72">
        <w:t>• Observe the effects of illness and hospitalisation on the individual.</w:t>
      </w:r>
    </w:p>
    <w:p w14:paraId="13F048C7" w14:textId="77777777" w:rsidR="00FA169D" w:rsidRPr="00B17A72" w:rsidRDefault="00FA169D" w:rsidP="00FA169D">
      <w:pPr>
        <w:jc w:val="both"/>
      </w:pPr>
      <w:r w:rsidRPr="00B17A72">
        <w:t>• Observe and/or perform the admission procedures for a newly hospitalised patient.</w:t>
      </w:r>
    </w:p>
    <w:p w14:paraId="0424C78C" w14:textId="77777777" w:rsidR="00FA169D" w:rsidRPr="00B17A72" w:rsidRDefault="00FA169D" w:rsidP="00FA169D">
      <w:pPr>
        <w:jc w:val="both"/>
      </w:pPr>
      <w:r w:rsidRPr="00B17A72">
        <w:t>• Apply appropriate interviewing techniques.</w:t>
      </w:r>
    </w:p>
    <w:p w14:paraId="120803C1" w14:textId="77777777" w:rsidR="00FA169D" w:rsidRPr="00B17A72" w:rsidRDefault="00FA169D" w:rsidP="00FA169D">
      <w:pPr>
        <w:jc w:val="both"/>
      </w:pPr>
      <w:r w:rsidRPr="00B17A72">
        <w:t>• Retrieve the information required for care from the patient's health record.</w:t>
      </w:r>
    </w:p>
    <w:p w14:paraId="5884B7F0" w14:textId="77777777" w:rsidR="00FA169D" w:rsidRPr="00B17A72" w:rsidRDefault="00FA169D" w:rsidP="00FA169D">
      <w:pPr>
        <w:jc w:val="both"/>
      </w:pPr>
      <w:r w:rsidRPr="00B17A72">
        <w:t>• Maintain the confidentiality and security of patient information.</w:t>
      </w:r>
    </w:p>
    <w:p w14:paraId="76914E32" w14:textId="77777777" w:rsidR="00FA169D" w:rsidRPr="00B17A72" w:rsidRDefault="00FA169D" w:rsidP="00FA169D">
      <w:pPr>
        <w:jc w:val="both"/>
      </w:pPr>
      <w:r w:rsidRPr="00B17A72">
        <w:t>• Document patient-related information accurately, reliably, and in a timely manner.</w:t>
      </w:r>
    </w:p>
    <w:p w14:paraId="3F71D677" w14:textId="77777777" w:rsidR="00FA169D" w:rsidRPr="00B17A72" w:rsidRDefault="00FA169D" w:rsidP="00FA169D">
      <w:pPr>
        <w:jc w:val="both"/>
      </w:pPr>
      <w:r w:rsidRPr="00B17A72">
        <w:t>• Provide holistic care to the patient and family.</w:t>
      </w:r>
    </w:p>
    <w:p w14:paraId="0D3D6847" w14:textId="77777777" w:rsidR="00FA169D" w:rsidRPr="00B17A72" w:rsidRDefault="00FA169D" w:rsidP="00FA169D">
      <w:pPr>
        <w:jc w:val="both"/>
      </w:pPr>
      <w:r w:rsidRPr="00B17A72">
        <w:t>• Demonstrate an understanding of the importance of interprofessional teamwork.</w:t>
      </w:r>
    </w:p>
    <w:p w14:paraId="07D6257E" w14:textId="77777777" w:rsidR="00FA169D" w:rsidRPr="00B17A72" w:rsidRDefault="00FA169D" w:rsidP="00FA169D">
      <w:pPr>
        <w:jc w:val="both"/>
      </w:pPr>
      <w:r w:rsidRPr="00B17A72">
        <w:t>• Comply with institutional and clinical rules.</w:t>
      </w:r>
    </w:p>
    <w:p w14:paraId="3D690101" w14:textId="77777777" w:rsidR="00FA169D" w:rsidRPr="00B17A72" w:rsidRDefault="00FA169D" w:rsidP="00FA169D">
      <w:pPr>
        <w:jc w:val="both"/>
      </w:pPr>
      <w:r w:rsidRPr="00B17A72">
        <w:t>• Fulfil assigned responsibilities safely and on time.</w:t>
      </w:r>
    </w:p>
    <w:p w14:paraId="00585FFB" w14:textId="77777777" w:rsidR="00FA169D" w:rsidRPr="00B17A72" w:rsidRDefault="00FA169D" w:rsidP="00FA169D">
      <w:pPr>
        <w:jc w:val="both"/>
      </w:pPr>
      <w:r w:rsidRPr="00B17A72">
        <w:t>• Plan care in accordance with the patient's assessed needs.</w:t>
      </w:r>
    </w:p>
    <w:p w14:paraId="5966C0C7" w14:textId="77777777" w:rsidR="00FA169D" w:rsidRPr="00B17A72" w:rsidRDefault="00FA169D" w:rsidP="00FA169D">
      <w:pPr>
        <w:jc w:val="both"/>
      </w:pPr>
      <w:r w:rsidRPr="00B17A72">
        <w:t>• Apply the principles of asepsis and antisepsis in the clinical setting.</w:t>
      </w:r>
    </w:p>
    <w:p w14:paraId="55FE6CA8" w14:textId="77777777" w:rsidR="00FA169D" w:rsidRPr="00B17A72" w:rsidRDefault="00FA169D" w:rsidP="00FA169D">
      <w:pPr>
        <w:jc w:val="both"/>
      </w:pPr>
      <w:r w:rsidRPr="00B17A72">
        <w:t>• Perform hand hygiene in accordance with the principles of medical asepsis.</w:t>
      </w:r>
    </w:p>
    <w:p w14:paraId="1C9B5382" w14:textId="77777777" w:rsidR="00FA169D" w:rsidRPr="00B17A72" w:rsidRDefault="00FA169D" w:rsidP="00FA169D">
      <w:pPr>
        <w:jc w:val="both"/>
      </w:pPr>
      <w:r w:rsidRPr="00B17A72">
        <w:t>• Apply the principles for donning and removing sterile gloves.</w:t>
      </w:r>
    </w:p>
    <w:p w14:paraId="0DDF59FA" w14:textId="77777777" w:rsidR="00FA169D" w:rsidRPr="00B17A72" w:rsidRDefault="00FA169D" w:rsidP="00FA169D">
      <w:pPr>
        <w:jc w:val="both"/>
      </w:pPr>
      <w:r w:rsidRPr="00B17A72">
        <w:t>• Apply the principles for opening a sterile package.</w:t>
      </w:r>
    </w:p>
    <w:p w14:paraId="4C8B84B1" w14:textId="77777777" w:rsidR="00FA169D" w:rsidRPr="00B17A72" w:rsidRDefault="00FA169D" w:rsidP="00FA169D">
      <w:pPr>
        <w:jc w:val="both"/>
      </w:pPr>
      <w:r w:rsidRPr="00B17A72">
        <w:t>• Apply the principles of safe medication administration.</w:t>
      </w:r>
    </w:p>
    <w:p w14:paraId="1F6E4EF9" w14:textId="77777777" w:rsidR="00FA169D" w:rsidRPr="00B17A72" w:rsidRDefault="00FA169D" w:rsidP="00FA169D">
      <w:pPr>
        <w:jc w:val="both"/>
      </w:pPr>
      <w:r w:rsidRPr="00B17A72">
        <w:t>• Administer oral and topical medications safely.</w:t>
      </w:r>
    </w:p>
    <w:p w14:paraId="65D863AC" w14:textId="77777777" w:rsidR="00FA169D" w:rsidRPr="00B17A72" w:rsidRDefault="00FA169D" w:rsidP="00FA169D">
      <w:pPr>
        <w:jc w:val="both"/>
      </w:pPr>
      <w:r w:rsidRPr="00B17A72">
        <w:t>• Administer intramuscular (IM) injections at appropriate anatomical sites.</w:t>
      </w:r>
    </w:p>
    <w:p w14:paraId="3974A6AF" w14:textId="77777777" w:rsidR="00FA169D" w:rsidRPr="00B17A72" w:rsidRDefault="00FA169D" w:rsidP="00FA169D">
      <w:pPr>
        <w:jc w:val="both"/>
      </w:pPr>
      <w:r w:rsidRPr="00B17A72">
        <w:t>• Observe and evaluate the effects of medications on the individual.</w:t>
      </w:r>
    </w:p>
    <w:p w14:paraId="4B2B6250" w14:textId="77777777" w:rsidR="00FA169D" w:rsidRPr="00B17A72" w:rsidRDefault="00FA169D" w:rsidP="00FA169D">
      <w:pPr>
        <w:jc w:val="both"/>
      </w:pPr>
      <w:r w:rsidRPr="00B17A72">
        <w:t>• Obtain a venous blood sample.</w:t>
      </w:r>
    </w:p>
    <w:p w14:paraId="5A676FA0" w14:textId="77777777" w:rsidR="00FA169D" w:rsidRPr="00B17A72" w:rsidRDefault="00FA169D" w:rsidP="00FA169D">
      <w:pPr>
        <w:jc w:val="both"/>
      </w:pPr>
      <w:r w:rsidRPr="00B17A72">
        <w:t>• Initiate and manage intravenous (IV) therapy.</w:t>
      </w:r>
    </w:p>
    <w:p w14:paraId="4D3241CA" w14:textId="77777777" w:rsidR="00FA169D" w:rsidRPr="00B17A72" w:rsidRDefault="00FA169D" w:rsidP="00FA169D">
      <w:pPr>
        <w:jc w:val="both"/>
      </w:pPr>
      <w:r w:rsidRPr="00B17A72">
        <w:t>• Administer prescribed fluid therapy.</w:t>
      </w:r>
    </w:p>
    <w:p w14:paraId="1C12B51B" w14:textId="77777777" w:rsidR="00FA169D" w:rsidRPr="00B17A72" w:rsidRDefault="00FA169D" w:rsidP="00FA169D">
      <w:pPr>
        <w:jc w:val="both"/>
      </w:pPr>
      <w:r w:rsidRPr="00B17A72">
        <w:t>• Implement and monitor fluid therapy in accordance with established principles.</w:t>
      </w:r>
    </w:p>
    <w:p w14:paraId="14BA94AB" w14:textId="77777777" w:rsidR="00FA169D" w:rsidRPr="00B17A72" w:rsidRDefault="00FA169D" w:rsidP="00FA169D">
      <w:pPr>
        <w:jc w:val="both"/>
      </w:pPr>
      <w:r w:rsidRPr="00B17A72">
        <w:t>• Monitor fluid intake and output (I&amp;O) and interpret fluid balance.</w:t>
      </w:r>
    </w:p>
    <w:p w14:paraId="54E61F04" w14:textId="77777777" w:rsidR="00FA169D" w:rsidRPr="00B17A72" w:rsidRDefault="00FA169D" w:rsidP="00FA169D">
      <w:pPr>
        <w:ind w:left="142" w:hanging="142"/>
        <w:jc w:val="both"/>
      </w:pPr>
      <w:r w:rsidRPr="00B17A72">
        <w:t>• Identify fluid and electrolyte imbalances at an early stage.</w:t>
      </w:r>
    </w:p>
    <w:p w14:paraId="1B40AD74" w14:textId="77777777" w:rsidR="00FA169D" w:rsidRPr="00B17A72" w:rsidRDefault="00FA169D" w:rsidP="00FA169D">
      <w:pPr>
        <w:jc w:val="both"/>
      </w:pPr>
      <w:r w:rsidRPr="00B17A72">
        <w:t>• Measure blood glucose.</w:t>
      </w:r>
    </w:p>
    <w:p w14:paraId="1B4AFC2E" w14:textId="77777777" w:rsidR="00FA169D" w:rsidRPr="00B17A72" w:rsidRDefault="00FA169D" w:rsidP="00FA169D">
      <w:pPr>
        <w:jc w:val="both"/>
      </w:pPr>
      <w:r w:rsidRPr="00B17A72">
        <w:t>• Assist patients, when indicated, with active and passive range-of-motion exercises.</w:t>
      </w:r>
    </w:p>
    <w:p w14:paraId="26B93DAA" w14:textId="77777777" w:rsidR="00FA169D" w:rsidRPr="00B17A72" w:rsidRDefault="00FA169D" w:rsidP="00FA169D">
      <w:pPr>
        <w:jc w:val="both"/>
      </w:pPr>
      <w:r w:rsidRPr="00B17A72">
        <w:t>• Apply principles of body mechanics in accordance with physical laws and ergonomic principles.</w:t>
      </w:r>
    </w:p>
    <w:p w14:paraId="2B7F6B24" w14:textId="77777777" w:rsidR="00FA169D" w:rsidRPr="00B17A72" w:rsidRDefault="00FA169D" w:rsidP="00FA169D">
      <w:pPr>
        <w:jc w:val="both"/>
      </w:pPr>
      <w:r w:rsidRPr="00B17A72">
        <w:t>• Assess the patient or injured person before deciding on a transfer method.</w:t>
      </w:r>
    </w:p>
    <w:p w14:paraId="523E0963" w14:textId="77777777" w:rsidR="00FA169D" w:rsidRPr="00B17A72" w:rsidRDefault="00FA169D" w:rsidP="00FA169D">
      <w:pPr>
        <w:jc w:val="both"/>
      </w:pPr>
      <w:r w:rsidRPr="00B17A72">
        <w:t>• Position the patient safely using comfort-promoting, restorative, and therapeutic positions appropriate to mobility needs.</w:t>
      </w:r>
    </w:p>
    <w:p w14:paraId="30FAF57B" w14:textId="77777777" w:rsidR="00FA169D" w:rsidRPr="00B17A72" w:rsidRDefault="00FA169D" w:rsidP="00FA169D">
      <w:pPr>
        <w:jc w:val="both"/>
      </w:pPr>
      <w:r w:rsidRPr="00B17A72">
        <w:t>• Turn the patient safely in bed and transfer the patient between the bed and stretcher using appropriate techniques.</w:t>
      </w:r>
    </w:p>
    <w:p w14:paraId="26A83359" w14:textId="77777777" w:rsidR="00FA169D" w:rsidRPr="00B17A72" w:rsidRDefault="00FA169D" w:rsidP="00FA169D">
      <w:pPr>
        <w:jc w:val="both"/>
      </w:pPr>
      <w:r w:rsidRPr="00B17A72">
        <w:t>• Protect the patient scheduled for surgery from preventable complications.</w:t>
      </w:r>
    </w:p>
    <w:p w14:paraId="1DC691A2" w14:textId="77777777" w:rsidR="00FA169D" w:rsidRPr="00B17A72" w:rsidRDefault="00FA169D" w:rsidP="00FA169D">
      <w:pPr>
        <w:jc w:val="both"/>
      </w:pPr>
      <w:r w:rsidRPr="00B17A72">
        <w:t>• Identify postoperative complications at an early stage.</w:t>
      </w:r>
    </w:p>
    <w:p w14:paraId="65CDC572" w14:textId="77777777" w:rsidR="00FA169D" w:rsidRPr="00B17A72" w:rsidRDefault="00FA169D" w:rsidP="00FA169D">
      <w:pPr>
        <w:jc w:val="both"/>
      </w:pPr>
      <w:r w:rsidRPr="00B17A72">
        <w:t>• Receive the patient safely on return from the operating room and:</w:t>
      </w:r>
    </w:p>
    <w:p w14:paraId="221C9F33" w14:textId="77777777" w:rsidR="00FA169D" w:rsidRPr="00B17A72" w:rsidRDefault="00FA169D" w:rsidP="00FA169D">
      <w:pPr>
        <w:jc w:val="both"/>
      </w:pPr>
      <w:r w:rsidRPr="00B17A72">
        <w:t>– stabilise the patient's condition;</w:t>
      </w:r>
    </w:p>
    <w:p w14:paraId="3F1439E0" w14:textId="77777777" w:rsidR="00FA169D" w:rsidRPr="00B17A72" w:rsidRDefault="00FA169D" w:rsidP="00FA169D">
      <w:pPr>
        <w:jc w:val="both"/>
      </w:pPr>
      <w:r w:rsidRPr="00B17A72">
        <w:t>– provide an appropriate and safe position;</w:t>
      </w:r>
    </w:p>
    <w:p w14:paraId="05FD11C2" w14:textId="77777777" w:rsidR="00FA169D" w:rsidRPr="00B17A72" w:rsidRDefault="00FA169D" w:rsidP="00FA169D">
      <w:pPr>
        <w:jc w:val="both"/>
      </w:pPr>
      <w:r w:rsidRPr="00B17A72">
        <w:t>– assess drains, the IV site, and the incision site for bleeding;</w:t>
      </w:r>
    </w:p>
    <w:p w14:paraId="589EE89C" w14:textId="77777777" w:rsidR="00FA169D" w:rsidRPr="00B17A72" w:rsidRDefault="00FA169D" w:rsidP="00FA169D">
      <w:pPr>
        <w:jc w:val="both"/>
      </w:pPr>
      <w:r w:rsidRPr="00B17A72">
        <w:t>– maintain the safety and patency of the nasogastric (NG) tube;</w:t>
      </w:r>
    </w:p>
    <w:p w14:paraId="634E9E28" w14:textId="77777777" w:rsidR="00FA169D" w:rsidRPr="00B17A72" w:rsidRDefault="00FA169D" w:rsidP="00FA169D">
      <w:pPr>
        <w:jc w:val="both"/>
      </w:pPr>
      <w:r w:rsidRPr="00B17A72">
        <w:t>– mobilise the patient safely; and</w:t>
      </w:r>
    </w:p>
    <w:p w14:paraId="5A165D8A" w14:textId="77777777" w:rsidR="00FA169D" w:rsidRPr="00B17A72" w:rsidRDefault="00FA169D" w:rsidP="00FA169D">
      <w:pPr>
        <w:jc w:val="both"/>
      </w:pPr>
      <w:r w:rsidRPr="00B17A72">
        <w:t>– manage pain effectively.</w:t>
      </w:r>
    </w:p>
    <w:p w14:paraId="270F5E63" w14:textId="77777777" w:rsidR="00FA169D" w:rsidRPr="00B17A72" w:rsidRDefault="00FA169D" w:rsidP="00FA169D">
      <w:pPr>
        <w:jc w:val="both"/>
      </w:pPr>
      <w:r w:rsidRPr="00B17A72">
        <w:t>• Perform a comprehensive pain assessment.</w:t>
      </w:r>
    </w:p>
    <w:p w14:paraId="13A4BAFC" w14:textId="77777777" w:rsidR="00FA169D" w:rsidRPr="00B17A72" w:rsidRDefault="00FA169D" w:rsidP="00FA169D">
      <w:pPr>
        <w:jc w:val="both"/>
      </w:pPr>
      <w:r w:rsidRPr="00B17A72">
        <w:t>• Plan nursing interventions for an individual experiencing pain.</w:t>
      </w:r>
    </w:p>
    <w:p w14:paraId="31A5FFCF" w14:textId="77777777" w:rsidR="00FA169D" w:rsidRPr="00B17A72" w:rsidRDefault="00FA169D" w:rsidP="00FA169D">
      <w:pPr>
        <w:jc w:val="both"/>
      </w:pPr>
      <w:r w:rsidRPr="00B17A72">
        <w:t>• Implement and evaluate nursing interventions for an individual experiencing pain.</w:t>
      </w:r>
    </w:p>
    <w:p w14:paraId="48536CC2" w14:textId="77777777" w:rsidR="00FA169D" w:rsidRPr="00B17A72" w:rsidRDefault="00FA169D" w:rsidP="00FA169D">
      <w:pPr>
        <w:jc w:val="both"/>
      </w:pPr>
      <w:r w:rsidRPr="00B17A72">
        <w:t>• Perform neurovascular assessment and monitoring.</w:t>
      </w:r>
    </w:p>
    <w:p w14:paraId="43803009" w14:textId="77777777" w:rsidR="00FA169D" w:rsidRPr="00B17A72" w:rsidRDefault="00FA169D" w:rsidP="00FA169D">
      <w:pPr>
        <w:jc w:val="both"/>
      </w:pPr>
      <w:r w:rsidRPr="00B17A72">
        <w:t>• Identify psychosocial changes associated with surgical treatment.</w:t>
      </w:r>
    </w:p>
    <w:p w14:paraId="27BF8FC7" w14:textId="77777777" w:rsidR="00FA169D" w:rsidRPr="00B17A72" w:rsidRDefault="00FA169D" w:rsidP="00FA169D">
      <w:pPr>
        <w:jc w:val="both"/>
      </w:pPr>
      <w:r w:rsidRPr="00B17A72">
        <w:t>• Explain the importance of preoperative and postoperative patient education.</w:t>
      </w:r>
    </w:p>
    <w:p w14:paraId="7AFB9C35" w14:textId="77777777" w:rsidR="00FA169D" w:rsidRPr="00B17A72" w:rsidRDefault="00FA169D" w:rsidP="00FA169D">
      <w:pPr>
        <w:jc w:val="both"/>
      </w:pPr>
      <w:r w:rsidRPr="00B17A72">
        <w:t>• Apply the principles of preoperative and postoperative patient education.</w:t>
      </w:r>
    </w:p>
    <w:p w14:paraId="21A49212" w14:textId="77777777" w:rsidR="00FA169D" w:rsidRPr="00B17A72" w:rsidRDefault="00FA169D" w:rsidP="00FA169D">
      <w:pPr>
        <w:jc w:val="both"/>
      </w:pPr>
      <w:r w:rsidRPr="00B17A72">
        <w:t>• Describe the essential content of preoperative and postoperative patient education.</w:t>
      </w:r>
    </w:p>
    <w:p w14:paraId="418476E9" w14:textId="77777777" w:rsidR="00FA169D" w:rsidRPr="00B17A72" w:rsidRDefault="00FA169D" w:rsidP="00FA169D">
      <w:pPr>
        <w:jc w:val="both"/>
      </w:pPr>
      <w:r w:rsidRPr="00B17A72">
        <w:t>• Monitor the characteristics and volume of nasogastric drainage.</w:t>
      </w:r>
    </w:p>
    <w:p w14:paraId="11D28F3B" w14:textId="77777777" w:rsidR="00FA169D" w:rsidRPr="00B17A72" w:rsidRDefault="00FA169D" w:rsidP="00FA169D">
      <w:pPr>
        <w:jc w:val="both"/>
      </w:pPr>
      <w:r w:rsidRPr="00B17A72">
        <w:t>• Provide appropriate nursing care for a patient with an NG tube.</w:t>
      </w:r>
    </w:p>
    <w:p w14:paraId="55CD81F4" w14:textId="77777777" w:rsidR="00FA169D" w:rsidRPr="00B17A72" w:rsidRDefault="00FA169D" w:rsidP="00FA169D">
      <w:pPr>
        <w:jc w:val="both"/>
      </w:pPr>
      <w:r w:rsidRPr="00B17A72">
        <w:t>• Perform perineal care in accordance with established principles.</w:t>
      </w:r>
    </w:p>
    <w:p w14:paraId="47FF5E55" w14:textId="77777777" w:rsidR="00FA169D" w:rsidRPr="00B17A72" w:rsidRDefault="00FA169D" w:rsidP="00FA169D">
      <w:pPr>
        <w:jc w:val="both"/>
      </w:pPr>
      <w:r w:rsidRPr="00B17A72">
        <w:t>• Provide appropriate care for a patient with an indwelling urinary catheter.</w:t>
      </w:r>
    </w:p>
    <w:p w14:paraId="2AD2C3EA" w14:textId="77777777" w:rsidR="00FA169D" w:rsidRPr="00B17A72" w:rsidRDefault="00FA169D" w:rsidP="00FA169D">
      <w:pPr>
        <w:jc w:val="both"/>
      </w:pPr>
      <w:r w:rsidRPr="00B17A72">
        <w:t>• Collect clean-catch, midstream, and sterile urine specimens using appropriate techniques.</w:t>
      </w:r>
    </w:p>
    <w:p w14:paraId="72B2A419" w14:textId="77777777" w:rsidR="00FA169D" w:rsidRPr="00B17A72" w:rsidRDefault="00FA169D" w:rsidP="00FA169D">
      <w:pPr>
        <w:jc w:val="both"/>
      </w:pPr>
      <w:r w:rsidRPr="00B17A72">
        <w:t>• Provide care for pressure injuries and surgical incisions.</w:t>
      </w:r>
    </w:p>
    <w:p w14:paraId="4A4E46D9" w14:textId="77777777" w:rsidR="00FA169D" w:rsidRPr="00B17A72" w:rsidRDefault="00FA169D" w:rsidP="00FA169D">
      <w:pPr>
        <w:jc w:val="both"/>
      </w:pPr>
      <w:r w:rsidRPr="00B17A72">
        <w:t>• Observe and assist with stoma care.</w:t>
      </w:r>
    </w:p>
    <w:p w14:paraId="3800BEBC" w14:textId="77777777" w:rsidR="00FA169D" w:rsidRPr="00B17A72" w:rsidRDefault="00FA169D" w:rsidP="00FA169D">
      <w:pPr>
        <w:jc w:val="both"/>
      </w:pPr>
      <w:r w:rsidRPr="00B17A72">
        <w:t>• Monitor a patient receiving parenteral nutrition for potential complications.</w:t>
      </w:r>
    </w:p>
    <w:p w14:paraId="0FA20C37" w14:textId="77777777" w:rsidR="00FA169D" w:rsidRPr="00B17A72" w:rsidRDefault="00FA169D" w:rsidP="00FA169D">
      <w:pPr>
        <w:jc w:val="both"/>
      </w:pPr>
      <w:r w:rsidRPr="00B17A72">
        <w:t>• Monitor a patient receiving a blood transfusion for potential complications.</w:t>
      </w:r>
    </w:p>
    <w:p w14:paraId="56BB4C42" w14:textId="77777777" w:rsidR="00FA169D" w:rsidRPr="00B17A72" w:rsidRDefault="00FA169D" w:rsidP="00FA169D">
      <w:pPr>
        <w:jc w:val="both"/>
      </w:pPr>
      <w:r w:rsidRPr="00B17A72">
        <w:t>• Plan nursing interventions for changes in the patient's sleep pattern.</w:t>
      </w:r>
    </w:p>
    <w:p w14:paraId="6A69553E" w14:textId="77777777" w:rsidR="00FA169D" w:rsidRPr="00B17A72" w:rsidRDefault="00FA169D" w:rsidP="00FA169D">
      <w:pPr>
        <w:jc w:val="both"/>
      </w:pPr>
      <w:r w:rsidRPr="00B17A72">
        <w:t>• Identify health-protective and health-promoting behaviours demonstrated by patients.</w:t>
      </w:r>
    </w:p>
    <w:p w14:paraId="65F8207C" w14:textId="77777777" w:rsidR="00FA169D" w:rsidRPr="00B17A72" w:rsidRDefault="00FA169D" w:rsidP="00FA169D">
      <w:pPr>
        <w:jc w:val="both"/>
      </w:pPr>
      <w:r w:rsidRPr="00B17A72">
        <w:t>• Provide holistic care to the patient and family.</w:t>
      </w:r>
    </w:p>
    <w:p w14:paraId="7B0323A3" w14:textId="77777777" w:rsidR="00FA169D" w:rsidRPr="00B17A72" w:rsidRDefault="00FA169D" w:rsidP="00FA169D">
      <w:pPr>
        <w:jc w:val="both"/>
      </w:pPr>
      <w:r w:rsidRPr="00B17A72">
        <w:t>• Demonstrate effective teamwork and collaboration.</w:t>
      </w:r>
    </w:p>
    <w:p w14:paraId="427B2850" w14:textId="77777777" w:rsidR="00FA169D" w:rsidRPr="00B17A72" w:rsidRDefault="00FA169D" w:rsidP="00FA169D">
      <w:pPr>
        <w:jc w:val="both"/>
      </w:pPr>
      <w:r w:rsidRPr="00B17A72">
        <w:t>• Fulfil assigned clinical responsibilities.</w:t>
      </w:r>
    </w:p>
    <w:p w14:paraId="09C667E6" w14:textId="77777777" w:rsidR="00FA169D" w:rsidRPr="00B17A72" w:rsidRDefault="00FA169D" w:rsidP="00FA169D">
      <w:pPr>
        <w:jc w:val="both"/>
      </w:pPr>
      <w:r w:rsidRPr="00B17A72">
        <w:t>• Recognise the importance of discharge education.</w:t>
      </w:r>
    </w:p>
    <w:p w14:paraId="1B8C8613" w14:textId="77777777" w:rsidR="00FA169D" w:rsidRPr="00B17A72" w:rsidRDefault="00FA169D" w:rsidP="00FA169D">
      <w:pPr>
        <w:jc w:val="both"/>
      </w:pPr>
      <w:r w:rsidRPr="00B17A72">
        <w:t>• Observe and participate in discharge education.</w:t>
      </w:r>
    </w:p>
    <w:p w14:paraId="79003E1F" w14:textId="77777777" w:rsidR="00FA169D" w:rsidRPr="00B17A72" w:rsidRDefault="00FA169D" w:rsidP="00FA169D">
      <w:pPr>
        <w:jc w:val="both"/>
      </w:pPr>
      <w:r w:rsidRPr="00B17A72">
        <w:t>• Provide an accurate patient handover at the end of the clinical practice period.</w:t>
      </w:r>
    </w:p>
    <w:p w14:paraId="195C2672" w14:textId="77777777" w:rsidR="00FA169D" w:rsidRPr="00B17A72" w:rsidRDefault="00FA169D" w:rsidP="00FA169D">
      <w:pPr>
        <w:jc w:val="both"/>
      </w:pPr>
      <w:r w:rsidRPr="00B17A72">
        <w:t>• Provide an accurate patient handover during shift changes.</w:t>
      </w:r>
    </w:p>
    <w:p w14:paraId="7F3BAE90" w14:textId="77777777" w:rsidR="00FA169D" w:rsidRPr="00B17A72" w:rsidRDefault="00FA169D" w:rsidP="00FA169D">
      <w:pPr>
        <w:pStyle w:val="Aklm3"/>
      </w:pPr>
      <w:bookmarkStart w:id="248" w:name="_Toc235802578"/>
      <w:r w:rsidRPr="00B17A72">
        <w:t>5.2.2. HEF 2091 Internal Medicine Nursing Course Clinical Practice Objectives</w:t>
      </w:r>
      <w:bookmarkEnd w:id="248"/>
    </w:p>
    <w:p w14:paraId="2FA4D1A2" w14:textId="77777777" w:rsidR="00FA169D" w:rsidRPr="00B17A72" w:rsidRDefault="00FA169D" w:rsidP="00FA169D">
      <w:pPr>
        <w:jc w:val="both"/>
      </w:pPr>
      <w:r w:rsidRPr="00B17A72">
        <w:t>• Work in internal medicine units under the guidance of a clinical educator.</w:t>
      </w:r>
    </w:p>
    <w:p w14:paraId="610B0F7D" w14:textId="77777777" w:rsidR="00FA169D" w:rsidRPr="00B17A72" w:rsidRDefault="00FA169D" w:rsidP="00FA169D">
      <w:pPr>
        <w:jc w:val="both"/>
      </w:pPr>
      <w:r w:rsidRPr="00B17A72">
        <w:t>• Recognise and assume responsibility for the care provided to assigned individuals.</w:t>
      </w:r>
    </w:p>
    <w:p w14:paraId="005E0DDF" w14:textId="77777777" w:rsidR="00FA169D" w:rsidRPr="00B17A72" w:rsidRDefault="00FA169D" w:rsidP="00FA169D">
      <w:pPr>
        <w:jc w:val="both"/>
      </w:pPr>
      <w:r w:rsidRPr="00B17A72">
        <w:t>• Support individuals with functional limitations in performing self-care activities.</w:t>
      </w:r>
    </w:p>
    <w:p w14:paraId="3346E739" w14:textId="77777777" w:rsidR="00FA169D" w:rsidRPr="00B17A72" w:rsidRDefault="00FA169D" w:rsidP="00FA169D">
      <w:pPr>
        <w:jc w:val="both"/>
      </w:pPr>
      <w:r w:rsidRPr="00B17A72">
        <w:t>• Support individuals in developing and maintaining self-care capacity.</w:t>
      </w:r>
    </w:p>
    <w:p w14:paraId="42214CED" w14:textId="77777777" w:rsidR="00FA169D" w:rsidRPr="00B17A72" w:rsidRDefault="00FA169D" w:rsidP="00FA169D">
      <w:pPr>
        <w:jc w:val="both"/>
      </w:pPr>
      <w:r w:rsidRPr="00B17A72">
        <w:t>• Establish and maintain a supportive care environment.</w:t>
      </w:r>
    </w:p>
    <w:p w14:paraId="1290F272" w14:textId="77777777" w:rsidR="00FA169D" w:rsidRPr="00B17A72" w:rsidRDefault="00FA169D" w:rsidP="00FA169D">
      <w:pPr>
        <w:jc w:val="both"/>
      </w:pPr>
      <w:r w:rsidRPr="00B17A72">
        <w:t>• Promote individuals' awareness of their rights.</w:t>
      </w:r>
    </w:p>
    <w:p w14:paraId="5DB1CACA" w14:textId="77777777" w:rsidR="00FA169D" w:rsidRPr="00B17A72" w:rsidRDefault="00FA169D" w:rsidP="00FA169D">
      <w:pPr>
        <w:jc w:val="both"/>
      </w:pPr>
      <w:r w:rsidRPr="00B17A72">
        <w:t>• Fulfil the nurse's advocacy role.</w:t>
      </w:r>
    </w:p>
    <w:p w14:paraId="08BD9D40" w14:textId="77777777" w:rsidR="00FA169D" w:rsidRPr="00B17A72" w:rsidRDefault="00FA169D" w:rsidP="00FA169D">
      <w:pPr>
        <w:jc w:val="both"/>
      </w:pPr>
      <w:r w:rsidRPr="00B17A72">
        <w:t>• Practise in accordance with professional principles, ethical standards, and clinical rules.</w:t>
      </w:r>
    </w:p>
    <w:p w14:paraId="6D464902" w14:textId="77777777" w:rsidR="00FA169D" w:rsidRPr="00B17A72" w:rsidRDefault="00FA169D" w:rsidP="00FA169D">
      <w:pPr>
        <w:jc w:val="both"/>
      </w:pPr>
      <w:r w:rsidRPr="00B17A72">
        <w:t>• Use appropriate therapeutic communication techniques.</w:t>
      </w:r>
    </w:p>
    <w:p w14:paraId="3C6BCABC" w14:textId="77777777" w:rsidR="00FA169D" w:rsidRPr="00B17A72" w:rsidRDefault="00FA169D" w:rsidP="00FA169D">
      <w:pPr>
        <w:jc w:val="both"/>
      </w:pPr>
      <w:r w:rsidRPr="00B17A72">
        <w:t>• Support individuals and families in stressful situations.</w:t>
      </w:r>
    </w:p>
    <w:p w14:paraId="0E4D75A0" w14:textId="77777777" w:rsidR="00FA169D" w:rsidRPr="00B17A72" w:rsidRDefault="00FA169D" w:rsidP="00FA169D">
      <w:pPr>
        <w:jc w:val="both"/>
      </w:pPr>
      <w:r w:rsidRPr="00B17A72">
        <w:t>• Justify and defend clinical decisions on the basis of evidence and professional standards.</w:t>
      </w:r>
    </w:p>
    <w:p w14:paraId="4CA6411C" w14:textId="77777777" w:rsidR="00FA169D" w:rsidRPr="00B17A72" w:rsidRDefault="00FA169D" w:rsidP="00FA169D">
      <w:pPr>
        <w:jc w:val="both"/>
      </w:pPr>
      <w:r w:rsidRPr="00B17A72">
        <w:t>• Adopt a holistic approach to the individual and family.</w:t>
      </w:r>
    </w:p>
    <w:p w14:paraId="211C9BAD" w14:textId="77777777" w:rsidR="00FA169D" w:rsidRPr="00B17A72" w:rsidRDefault="00FA169D" w:rsidP="00FA169D">
      <w:pPr>
        <w:jc w:val="both"/>
      </w:pPr>
      <w:r w:rsidRPr="00B17A72">
        <w:t>• Use a systematic clinical reasoning process.</w:t>
      </w:r>
    </w:p>
    <w:p w14:paraId="618D00C8" w14:textId="77777777" w:rsidR="00FA169D" w:rsidRPr="00B17A72" w:rsidRDefault="00FA169D" w:rsidP="00FA169D">
      <w:pPr>
        <w:jc w:val="both"/>
      </w:pPr>
      <w:r w:rsidRPr="00B17A72">
        <w:t>• Implement planned nursing interventions.</w:t>
      </w:r>
    </w:p>
    <w:p w14:paraId="7963D6B0" w14:textId="77777777" w:rsidR="00FA169D" w:rsidRPr="00B17A72" w:rsidRDefault="00FA169D" w:rsidP="00FA169D">
      <w:pPr>
        <w:jc w:val="both"/>
      </w:pPr>
      <w:r w:rsidRPr="00B17A72">
        <w:t>• Foster trust among the healthcare team, patient, and family through safe and accountable practice.</w:t>
      </w:r>
    </w:p>
    <w:p w14:paraId="06301C92" w14:textId="77777777" w:rsidR="00FA169D" w:rsidRPr="00B17A72" w:rsidRDefault="00FA169D" w:rsidP="00FA169D">
      <w:pPr>
        <w:jc w:val="both"/>
      </w:pPr>
      <w:r w:rsidRPr="00B17A72">
        <w:t>• Respond appropriately to unprofessional conduct within the team.</w:t>
      </w:r>
    </w:p>
    <w:p w14:paraId="7EC4BF9D" w14:textId="77777777" w:rsidR="00FA169D" w:rsidRPr="00B17A72" w:rsidRDefault="00FA169D" w:rsidP="00FA169D">
      <w:pPr>
        <w:jc w:val="both"/>
      </w:pPr>
      <w:r w:rsidRPr="00B17A72">
        <w:t>• Act in accordance with ethical principles in all clinical practices.</w:t>
      </w:r>
    </w:p>
    <w:p w14:paraId="5CF7DB2D" w14:textId="77777777" w:rsidR="00FA169D" w:rsidRPr="00B17A72" w:rsidRDefault="00FA169D" w:rsidP="00FA169D">
      <w:pPr>
        <w:jc w:val="both"/>
      </w:pPr>
      <w:r w:rsidRPr="00B17A72">
        <w:t>• Share diverse learning experiences with peers.</w:t>
      </w:r>
    </w:p>
    <w:p w14:paraId="2BA031FA" w14:textId="77777777" w:rsidR="00FA169D" w:rsidRPr="00B17A72" w:rsidRDefault="00FA169D" w:rsidP="00FA169D">
      <w:pPr>
        <w:jc w:val="both"/>
      </w:pPr>
      <w:r w:rsidRPr="00B17A72">
        <w:t>• Recognise personal strengths and areas requiring further development.</w:t>
      </w:r>
    </w:p>
    <w:p w14:paraId="3BAA1B7D" w14:textId="77777777" w:rsidR="00FA169D" w:rsidRPr="00B17A72" w:rsidRDefault="00FA169D" w:rsidP="00FA169D">
      <w:pPr>
        <w:pStyle w:val="Aklm3"/>
      </w:pPr>
      <w:bookmarkStart w:id="249" w:name="_Toc235802579"/>
      <w:r w:rsidRPr="00B17A72">
        <w:t>5.2.3. HEF 2090 Surgical Nursing Course Clinical Practice Objectives</w:t>
      </w:r>
      <w:bookmarkEnd w:id="249"/>
    </w:p>
    <w:p w14:paraId="07ED51D2" w14:textId="77777777" w:rsidR="00FA169D" w:rsidRPr="00B17A72" w:rsidRDefault="00FA169D" w:rsidP="00FA169D">
      <w:pPr>
        <w:jc w:val="both"/>
      </w:pPr>
      <w:r w:rsidRPr="00B17A72">
        <w:t>• Identify conditions requiring surgical intervention.</w:t>
      </w:r>
    </w:p>
    <w:p w14:paraId="36689CBD" w14:textId="77777777" w:rsidR="00FA169D" w:rsidRPr="00B17A72" w:rsidRDefault="00FA169D" w:rsidP="00FA169D">
      <w:pPr>
        <w:jc w:val="both"/>
      </w:pPr>
      <w:r w:rsidRPr="00B17A72">
        <w:t>• Fulfil the roles, responsibilities, and duties of the surgical nurse.</w:t>
      </w:r>
    </w:p>
    <w:p w14:paraId="6651C205" w14:textId="77777777" w:rsidR="00FA169D" w:rsidRPr="00B17A72" w:rsidRDefault="00FA169D" w:rsidP="00FA169D">
      <w:pPr>
        <w:jc w:val="both"/>
      </w:pPr>
      <w:r w:rsidRPr="00B17A72">
        <w:t>• Provide holistic nursing care, under the supervision of a clinical educator or nurse, to individuals scheduled for or undergoing surgical procedures.</w:t>
      </w:r>
    </w:p>
    <w:p w14:paraId="698D1EF8" w14:textId="77777777" w:rsidR="00FA169D" w:rsidRPr="00B17A72" w:rsidRDefault="00FA169D" w:rsidP="00FA169D">
      <w:pPr>
        <w:jc w:val="both"/>
      </w:pPr>
      <w:r w:rsidRPr="00B17A72">
        <w:t>• Integrate evidence-based knowledge into the care of surgical patients.</w:t>
      </w:r>
    </w:p>
    <w:p w14:paraId="65E9F22C" w14:textId="77777777" w:rsidR="00FA169D" w:rsidRPr="00B17A72" w:rsidRDefault="00FA169D" w:rsidP="00FA169D">
      <w:pPr>
        <w:jc w:val="both"/>
      </w:pPr>
      <w:r w:rsidRPr="00B17A72">
        <w:t>• Demonstrate awareness of ethical and legal responsibilities in clinical patient care.</w:t>
      </w:r>
    </w:p>
    <w:p w14:paraId="5AFC7945" w14:textId="77777777" w:rsidR="00FA169D" w:rsidRPr="00B17A72" w:rsidRDefault="00FA169D" w:rsidP="00FA169D">
      <w:pPr>
        <w:jc w:val="both"/>
      </w:pPr>
      <w:r w:rsidRPr="00B17A72">
        <w:t>• Use appropriate communication skills in interactions with surgical patients and their families.</w:t>
      </w:r>
    </w:p>
    <w:p w14:paraId="22C52C80" w14:textId="77777777" w:rsidR="00FA169D" w:rsidRPr="00B17A72" w:rsidRDefault="00FA169D" w:rsidP="00FA169D">
      <w:pPr>
        <w:jc w:val="both"/>
      </w:pPr>
      <w:r w:rsidRPr="00B17A72">
        <w:t>• Implement appropriate interventions for individuals experiencing fear and anxiety.</w:t>
      </w:r>
    </w:p>
    <w:p w14:paraId="0148FB94" w14:textId="77777777" w:rsidR="00FA169D" w:rsidRPr="00B17A72" w:rsidRDefault="00FA169D" w:rsidP="00FA169D">
      <w:pPr>
        <w:jc w:val="both"/>
      </w:pPr>
      <w:r w:rsidRPr="00B17A72">
        <w:t>• Maintain effective communication and collaboration with members of the healthcare team.</w:t>
      </w:r>
    </w:p>
    <w:p w14:paraId="67E7FE68" w14:textId="77777777" w:rsidR="00FA169D" w:rsidRPr="00B17A72" w:rsidRDefault="00FA169D" w:rsidP="00FA169D">
      <w:pPr>
        <w:jc w:val="both"/>
      </w:pPr>
      <w:r w:rsidRPr="00B17A72">
        <w:t>• Explain the effects of surgery on the individual, family, and community.</w:t>
      </w:r>
    </w:p>
    <w:p w14:paraId="4A17CAFA" w14:textId="77777777" w:rsidR="00FA169D" w:rsidRPr="00B17A72" w:rsidRDefault="00FA169D" w:rsidP="00FA169D">
      <w:pPr>
        <w:jc w:val="both"/>
      </w:pPr>
      <w:r w:rsidRPr="00B17A72">
        <w:t>• Assess the patient's physiological stress response to surgery.</w:t>
      </w:r>
    </w:p>
    <w:p w14:paraId="0DD2AD0B" w14:textId="77777777" w:rsidR="00FA169D" w:rsidRPr="00B17A72" w:rsidRDefault="00FA169D" w:rsidP="00FA169D">
      <w:pPr>
        <w:jc w:val="both"/>
      </w:pPr>
      <w:r w:rsidRPr="00B17A72">
        <w:t>• Identify potential fluid and electrolyte imbalances.</w:t>
      </w:r>
    </w:p>
    <w:p w14:paraId="664538C4" w14:textId="77777777" w:rsidR="00FA169D" w:rsidRPr="00B17A72" w:rsidRDefault="00FA169D" w:rsidP="00FA169D">
      <w:pPr>
        <w:jc w:val="both"/>
      </w:pPr>
      <w:r w:rsidRPr="00B17A72">
        <w:t>• Identify potential acid-base imbalances.</w:t>
      </w:r>
    </w:p>
    <w:p w14:paraId="089F92C5" w14:textId="77777777" w:rsidR="00FA169D" w:rsidRPr="00B17A72" w:rsidRDefault="00FA169D" w:rsidP="00FA169D">
      <w:pPr>
        <w:jc w:val="both"/>
      </w:pPr>
      <w:r w:rsidRPr="00B17A72">
        <w:t>• Recognise shock and implement appropriate nursing interventions.</w:t>
      </w:r>
    </w:p>
    <w:p w14:paraId="6CCE41B1" w14:textId="77777777" w:rsidR="00FA169D" w:rsidRPr="00B17A72" w:rsidRDefault="00FA169D" w:rsidP="00FA169D">
      <w:pPr>
        <w:jc w:val="both"/>
      </w:pPr>
      <w:r w:rsidRPr="00B17A72">
        <w:t>• Identify the phases and clinical indicators of wound healing.</w:t>
      </w:r>
    </w:p>
    <w:p w14:paraId="3FBB10FF" w14:textId="77777777" w:rsidR="00FA169D" w:rsidRPr="00B17A72" w:rsidRDefault="00FA169D" w:rsidP="00FA169D">
      <w:pPr>
        <w:jc w:val="both"/>
      </w:pPr>
      <w:r w:rsidRPr="00B17A72">
        <w:t>• Perform evidence-based wound care for the postoperative patient.</w:t>
      </w:r>
    </w:p>
    <w:p w14:paraId="0687DD7C" w14:textId="77777777" w:rsidR="00FA169D" w:rsidRPr="00B17A72" w:rsidRDefault="00FA169D" w:rsidP="00FA169D">
      <w:pPr>
        <w:jc w:val="both"/>
      </w:pPr>
      <w:r w:rsidRPr="00B17A72">
        <w:t>• Provide comprehensive nursing care for a patient with burns.</w:t>
      </w:r>
    </w:p>
    <w:p w14:paraId="25487F2B" w14:textId="77777777" w:rsidR="00FA169D" w:rsidRPr="00B17A72" w:rsidRDefault="00FA169D" w:rsidP="00FA169D">
      <w:pPr>
        <w:jc w:val="both"/>
      </w:pPr>
      <w:r w:rsidRPr="00B17A72">
        <w:t>• Provide care in accordance with the principles of surgical asepsis, antisepsis, sterilisation, and disinfection.</w:t>
      </w:r>
    </w:p>
    <w:p w14:paraId="69435309" w14:textId="77777777" w:rsidR="00FA169D" w:rsidRPr="00B17A72" w:rsidRDefault="00FA169D" w:rsidP="00FA169D">
      <w:pPr>
        <w:jc w:val="both"/>
      </w:pPr>
      <w:r w:rsidRPr="00B17A72">
        <w:t>• Recognise surgical site infections and implement appropriate nursing interventions.</w:t>
      </w:r>
    </w:p>
    <w:p w14:paraId="56D565DF" w14:textId="77777777" w:rsidR="00FA169D" w:rsidRPr="00B17A72" w:rsidRDefault="00FA169D" w:rsidP="00FA169D">
      <w:pPr>
        <w:jc w:val="both"/>
      </w:pPr>
      <w:r w:rsidRPr="00B17A72">
        <w:t>• Provide disease-specific preoperative and postoperative care in accordance with patient-safety principles.</w:t>
      </w:r>
    </w:p>
    <w:p w14:paraId="53B2018A" w14:textId="77777777" w:rsidR="00FA169D" w:rsidRPr="00B17A72" w:rsidRDefault="00FA169D" w:rsidP="00FA169D">
      <w:pPr>
        <w:jc w:val="both"/>
      </w:pPr>
      <w:r w:rsidRPr="00B17A72">
        <w:t>• Identify procedure-specific complications at an early stage and manage nursing care appropriately.</w:t>
      </w:r>
    </w:p>
    <w:p w14:paraId="6EF1E9B1" w14:textId="77777777" w:rsidR="00FA169D" w:rsidRPr="00B17A72" w:rsidRDefault="00FA169D" w:rsidP="00FA169D">
      <w:pPr>
        <w:jc w:val="both"/>
      </w:pPr>
      <w:r w:rsidRPr="00B17A72">
        <w:t>• Manage pain in the surgical patient.</w:t>
      </w:r>
    </w:p>
    <w:p w14:paraId="519F0DFB" w14:textId="77777777" w:rsidR="00FA169D" w:rsidRPr="00B17A72" w:rsidRDefault="00FA169D" w:rsidP="00FA169D">
      <w:pPr>
        <w:jc w:val="both"/>
      </w:pPr>
      <w:r w:rsidRPr="00B17A72">
        <w:t>• Explain the importance of nutrition before and after surgery.</w:t>
      </w:r>
    </w:p>
    <w:p w14:paraId="5DE83890" w14:textId="77777777" w:rsidR="00FA169D" w:rsidRPr="00B17A72" w:rsidRDefault="00FA169D" w:rsidP="00FA169D">
      <w:pPr>
        <w:jc w:val="both"/>
      </w:pPr>
      <w:r w:rsidRPr="00B17A72">
        <w:t>• Apply nursing approaches appropriate to a patient receiving enteral nutrition.</w:t>
      </w:r>
    </w:p>
    <w:p w14:paraId="30CED91C" w14:textId="77777777" w:rsidR="00FA169D" w:rsidRPr="00B17A72" w:rsidRDefault="00FA169D" w:rsidP="00FA169D">
      <w:pPr>
        <w:jc w:val="both"/>
      </w:pPr>
      <w:r w:rsidRPr="00B17A72">
        <w:t>• Apply nursing approaches appropriate to a patient receiving parenteral nutrition.</w:t>
      </w:r>
    </w:p>
    <w:p w14:paraId="0A6BD720" w14:textId="77777777" w:rsidR="00FA169D" w:rsidRPr="00B17A72" w:rsidRDefault="00FA169D" w:rsidP="00FA169D">
      <w:pPr>
        <w:jc w:val="both"/>
      </w:pPr>
      <w:r w:rsidRPr="00B17A72">
        <w:t>• Provide holistic preoperative and postoperative care for a patient with a respiratory condition requiring surgery.</w:t>
      </w:r>
    </w:p>
    <w:p w14:paraId="662892D5" w14:textId="77777777" w:rsidR="00FA169D" w:rsidRPr="00B17A72" w:rsidRDefault="00FA169D" w:rsidP="00FA169D">
      <w:pPr>
        <w:jc w:val="both"/>
      </w:pPr>
      <w:r w:rsidRPr="00B17A72">
        <w:t>• Prepare the patient for diagnostic procedures used for respiratory-system disorders and plan post-procedure care.</w:t>
      </w:r>
    </w:p>
    <w:p w14:paraId="3D95D5AA" w14:textId="77777777" w:rsidR="00FA169D" w:rsidRPr="00B17A72" w:rsidRDefault="00FA169D" w:rsidP="00FA169D">
      <w:pPr>
        <w:jc w:val="both"/>
      </w:pPr>
      <w:r w:rsidRPr="00B17A72">
        <w:t>• Provide appropriate care for a patient with a chest tube.</w:t>
      </w:r>
    </w:p>
    <w:p w14:paraId="38329DE5" w14:textId="77777777" w:rsidR="00FA169D" w:rsidRPr="00B17A72" w:rsidRDefault="00FA169D" w:rsidP="00FA169D">
      <w:pPr>
        <w:jc w:val="both"/>
      </w:pPr>
      <w:r w:rsidRPr="00B17A72">
        <w:t>• Provide holistic preoperative and postoperative care for a patient with a cardiovascular condition requiring surgery.</w:t>
      </w:r>
    </w:p>
    <w:p w14:paraId="08E02A71" w14:textId="77777777" w:rsidR="00FA169D" w:rsidRPr="00B17A72" w:rsidRDefault="00FA169D" w:rsidP="00FA169D">
      <w:pPr>
        <w:jc w:val="both"/>
      </w:pPr>
      <w:r w:rsidRPr="00B17A72">
        <w:t>• Prepare the patient for diagnostic procedures used for cardiovascular-system disorders and plan post-procedure care.</w:t>
      </w:r>
    </w:p>
    <w:p w14:paraId="1AC8F922" w14:textId="77777777" w:rsidR="00FA169D" w:rsidRPr="00B17A72" w:rsidRDefault="00FA169D" w:rsidP="00FA169D">
      <w:pPr>
        <w:jc w:val="both"/>
      </w:pPr>
      <w:r w:rsidRPr="00B17A72">
        <w:t>• Provide holistic preoperative and postoperative care for a patient with a gastrointestinal condition requiring surgery.</w:t>
      </w:r>
    </w:p>
    <w:p w14:paraId="2B0A5D27" w14:textId="77777777" w:rsidR="00FA169D" w:rsidRPr="00B17A72" w:rsidRDefault="00FA169D" w:rsidP="00FA169D">
      <w:pPr>
        <w:jc w:val="both"/>
      </w:pPr>
      <w:r w:rsidRPr="00B17A72">
        <w:t>• Prepare the patient for diagnostic procedures used for gastrointestinal-system disorders and plan post-procedure care.</w:t>
      </w:r>
    </w:p>
    <w:p w14:paraId="47A465CD" w14:textId="77777777" w:rsidR="00FA169D" w:rsidRPr="00B17A72" w:rsidRDefault="00FA169D" w:rsidP="00FA169D">
      <w:pPr>
        <w:jc w:val="both"/>
      </w:pPr>
      <w:r w:rsidRPr="00B17A72">
        <w:t>• Assess a patient with a stoma and perform appropriate stoma care.</w:t>
      </w:r>
    </w:p>
    <w:p w14:paraId="08E25200" w14:textId="77777777" w:rsidR="00FA169D" w:rsidRPr="00B17A72" w:rsidRDefault="00FA169D" w:rsidP="00FA169D">
      <w:pPr>
        <w:jc w:val="both"/>
      </w:pPr>
      <w:r w:rsidRPr="00B17A72">
        <w:t>• Provide holistic preoperative and postoperative care for an individual with a breast condition requiring surgery.</w:t>
      </w:r>
    </w:p>
    <w:p w14:paraId="6D708C62" w14:textId="77777777" w:rsidR="00FA169D" w:rsidRPr="00B17A72" w:rsidRDefault="00FA169D" w:rsidP="00FA169D">
      <w:pPr>
        <w:jc w:val="both"/>
      </w:pPr>
      <w:r w:rsidRPr="00B17A72">
        <w:t>• Provide holistic preoperative and postoperative care for an individual with an endocrine-system condition requiring surgery.</w:t>
      </w:r>
    </w:p>
    <w:p w14:paraId="11C68942" w14:textId="77777777" w:rsidR="00FA169D" w:rsidRPr="00B17A72" w:rsidRDefault="00FA169D" w:rsidP="00FA169D">
      <w:pPr>
        <w:jc w:val="both"/>
      </w:pPr>
      <w:r w:rsidRPr="00B17A72">
        <w:t>• Provide holistic preoperative and postoperative care for an individual with a nervous-system condition requiring surgery.</w:t>
      </w:r>
    </w:p>
    <w:p w14:paraId="088C73FC" w14:textId="77777777" w:rsidR="00FA169D" w:rsidRPr="00B17A72" w:rsidRDefault="00FA169D" w:rsidP="00FA169D">
      <w:pPr>
        <w:jc w:val="both"/>
      </w:pPr>
      <w:r w:rsidRPr="00B17A72">
        <w:t>• Prepare the patient for diagnostic procedures used for nervous-system disorders and plan post-procedure care.</w:t>
      </w:r>
    </w:p>
    <w:p w14:paraId="0F4A3735" w14:textId="77777777" w:rsidR="00FA169D" w:rsidRPr="00B17A72" w:rsidRDefault="00FA169D" w:rsidP="00FA169D">
      <w:pPr>
        <w:jc w:val="both"/>
      </w:pPr>
      <w:r w:rsidRPr="00B17A72">
        <w:t>• Perform primary and secondary nursing assessments of an individual with trauma.</w:t>
      </w:r>
    </w:p>
    <w:p w14:paraId="2D34A99F" w14:textId="77777777" w:rsidR="00FA169D" w:rsidRPr="00B17A72" w:rsidRDefault="00FA169D" w:rsidP="00FA169D">
      <w:pPr>
        <w:jc w:val="both"/>
      </w:pPr>
      <w:r w:rsidRPr="00B17A72">
        <w:t>• Provide holistic nursing care for an individual with trauma.</w:t>
      </w:r>
    </w:p>
    <w:p w14:paraId="585C0989" w14:textId="77777777" w:rsidR="00FA169D" w:rsidRPr="00B17A72" w:rsidRDefault="00FA169D" w:rsidP="00FA169D">
      <w:pPr>
        <w:jc w:val="both"/>
      </w:pPr>
      <w:r w:rsidRPr="00B17A72">
        <w:t>• Provide holistic preoperative and postoperative care for an individual with a musculoskeletal condition requiring surgery.</w:t>
      </w:r>
    </w:p>
    <w:p w14:paraId="5DE69F44" w14:textId="77777777" w:rsidR="00FA169D" w:rsidRPr="00B17A72" w:rsidRDefault="00FA169D" w:rsidP="00FA169D">
      <w:pPr>
        <w:jc w:val="both"/>
      </w:pPr>
      <w:r w:rsidRPr="00B17A72">
        <w:t>• Provide holistic preoperative and postoperative care for an individual with a urinary-system condition requiring surgery.</w:t>
      </w:r>
    </w:p>
    <w:p w14:paraId="7378CD04" w14:textId="77777777" w:rsidR="00FA169D" w:rsidRPr="00B17A72" w:rsidRDefault="00FA169D" w:rsidP="00FA169D">
      <w:pPr>
        <w:jc w:val="both"/>
      </w:pPr>
      <w:r w:rsidRPr="00B17A72">
        <w:t>• Provide holistic preoperative and postoperative care for an individual with an ear, nose, and throat condition requiring surgery.</w:t>
      </w:r>
    </w:p>
    <w:p w14:paraId="7C5E0012" w14:textId="77777777" w:rsidR="00FA169D" w:rsidRPr="00B17A72" w:rsidRDefault="00FA169D" w:rsidP="00FA169D">
      <w:pPr>
        <w:jc w:val="both"/>
      </w:pPr>
      <w:r w:rsidRPr="00B17A72">
        <w:t>• Provide holistic preoperative and postoperative care for an individual with an ophthalmic condition requiring surgery.</w:t>
      </w:r>
    </w:p>
    <w:p w14:paraId="3D35A8DA" w14:textId="77777777" w:rsidR="00FA169D" w:rsidRPr="00B17A72" w:rsidRDefault="00FA169D" w:rsidP="00FA169D">
      <w:pPr>
        <w:jc w:val="both"/>
      </w:pPr>
      <w:r w:rsidRPr="00B17A72">
        <w:t>• Provide holistic preoperative and postoperative care for an individual requiring oncological surgery.</w:t>
      </w:r>
    </w:p>
    <w:p w14:paraId="4E9B85D7" w14:textId="77777777" w:rsidR="00FA169D" w:rsidRPr="00B17A72" w:rsidRDefault="00FA169D" w:rsidP="00FA169D">
      <w:pPr>
        <w:jc w:val="both"/>
      </w:pPr>
      <w:r w:rsidRPr="00B17A72">
        <w:t>• Integrate current approaches in surgical nursing into patient care.</w:t>
      </w:r>
    </w:p>
    <w:p w14:paraId="3F6A705B" w14:textId="77777777" w:rsidR="00FA169D" w:rsidRPr="00B17A72" w:rsidRDefault="00FA169D" w:rsidP="00FA169D">
      <w:pPr>
        <w:jc w:val="both"/>
      </w:pPr>
      <w:r w:rsidRPr="00B17A72">
        <w:t>• Provide holistic nursing care for a patient requiring emergency surgery.</w:t>
      </w:r>
    </w:p>
    <w:p w14:paraId="7165386F" w14:textId="77777777" w:rsidR="00FA169D" w:rsidRPr="00B17A72" w:rsidRDefault="00FA169D" w:rsidP="00FA169D">
      <w:pPr>
        <w:jc w:val="both"/>
      </w:pPr>
      <w:r w:rsidRPr="00B17A72">
        <w:t>• Identify the patient's need for intensive care and provide holistic nursing care accordingly.</w:t>
      </w:r>
    </w:p>
    <w:p w14:paraId="5332F14F" w14:textId="77777777" w:rsidR="00FA169D" w:rsidRPr="00B17A72" w:rsidRDefault="00FA169D" w:rsidP="00FA169D">
      <w:pPr>
        <w:jc w:val="both"/>
      </w:pPr>
      <w:r w:rsidRPr="00B17A72">
        <w:t>• Administer prescribed treatments and evaluate both the therapeutic effect and the patient's response.</w:t>
      </w:r>
    </w:p>
    <w:p w14:paraId="64604E9F" w14:textId="77777777" w:rsidR="00FA169D" w:rsidRPr="00B17A72" w:rsidRDefault="00FA169D" w:rsidP="00FA169D">
      <w:pPr>
        <w:jc w:val="both"/>
      </w:pPr>
      <w:r w:rsidRPr="00B17A72">
        <w:t>• Demonstrate personal and professional development while caring for surgical patients and complete an evidence-informed self-assessment.</w:t>
      </w:r>
    </w:p>
    <w:p w14:paraId="7D2506E3" w14:textId="77777777" w:rsidR="00B92F63" w:rsidRDefault="00B92F63">
      <w:pPr>
        <w:rPr>
          <w:b/>
          <w:kern w:val="36"/>
          <w:sz w:val="24"/>
          <w:lang w:val="en-US" w:eastAsia="en-US"/>
        </w:rPr>
      </w:pPr>
      <w:r>
        <w:br w:type="page"/>
      </w:r>
    </w:p>
    <w:p w14:paraId="5DB50B51" w14:textId="7BD6DE8F" w:rsidR="00FA169D" w:rsidRPr="00B17A72" w:rsidRDefault="00FA169D" w:rsidP="00FA169D">
      <w:pPr>
        <w:pStyle w:val="Aklm3"/>
      </w:pPr>
      <w:bookmarkStart w:id="250" w:name="_Toc235802580"/>
      <w:r w:rsidRPr="00B17A72">
        <w:t>5.2.4. HEF 3061 Women's Health and Diseases Nursing Course Clinical Practice Objectives, Applicable to All Clinical Practice Groups</w:t>
      </w:r>
      <w:bookmarkEnd w:id="250"/>
    </w:p>
    <w:p w14:paraId="05800F4D" w14:textId="77777777" w:rsidR="00FA169D" w:rsidRPr="00B17A72" w:rsidRDefault="00FA169D" w:rsidP="00FA169D">
      <w:pPr>
        <w:jc w:val="both"/>
      </w:pPr>
      <w:r w:rsidRPr="00B17A72">
        <w:t>• Communicate effectively with patients.</w:t>
      </w:r>
    </w:p>
    <w:p w14:paraId="1CD7AD87" w14:textId="77777777" w:rsidR="00FA169D" w:rsidRPr="00B17A72" w:rsidRDefault="00FA169D" w:rsidP="00FA169D">
      <w:pPr>
        <w:jc w:val="both"/>
      </w:pPr>
      <w:r w:rsidRPr="00B17A72">
        <w:t>• Communicate effectively with the clinical team.</w:t>
      </w:r>
    </w:p>
    <w:p w14:paraId="1928E27F" w14:textId="77777777" w:rsidR="00FA169D" w:rsidRPr="00B17A72" w:rsidRDefault="00FA169D" w:rsidP="00FA169D">
      <w:pPr>
        <w:jc w:val="both"/>
      </w:pPr>
      <w:r w:rsidRPr="00B17A72">
        <w:t>• Work collaboratively with intern nursing-student peers in clinical practice.</w:t>
      </w:r>
    </w:p>
    <w:p w14:paraId="5085DC6E" w14:textId="77777777" w:rsidR="00FA169D" w:rsidRPr="00B17A72" w:rsidRDefault="00FA169D" w:rsidP="00FA169D">
      <w:pPr>
        <w:jc w:val="both"/>
      </w:pPr>
      <w:r w:rsidRPr="00B17A72">
        <w:t>• Work collaboratively with the academic staff member responsible for clinical teaching.</w:t>
      </w:r>
    </w:p>
    <w:p w14:paraId="3A664DF0" w14:textId="77777777" w:rsidR="00FA169D" w:rsidRPr="00B17A72" w:rsidRDefault="00FA169D" w:rsidP="00FA169D">
      <w:pPr>
        <w:jc w:val="both"/>
      </w:pPr>
      <w:r w:rsidRPr="00B17A72">
        <w:t>• Comply with the division of duties in the clinical setting, including preparation of break and meal rosters where required.</w:t>
      </w:r>
    </w:p>
    <w:p w14:paraId="01C8D233" w14:textId="77777777" w:rsidR="00FA169D" w:rsidRPr="00B17A72" w:rsidRDefault="00FA169D" w:rsidP="00FA169D">
      <w:pPr>
        <w:jc w:val="both"/>
      </w:pPr>
      <w:r w:rsidRPr="00B17A72">
        <w:t>• Collect data on the assigned patient, monitor vital signs appropriately, and use the nursing observation form accurately.</w:t>
      </w:r>
    </w:p>
    <w:p w14:paraId="1034921F" w14:textId="77777777" w:rsidR="00FA169D" w:rsidRPr="00B17A72" w:rsidRDefault="00FA169D" w:rsidP="00FA169D">
      <w:pPr>
        <w:jc w:val="both"/>
      </w:pPr>
      <w:r w:rsidRPr="00B17A72">
        <w:t>• Perform skills acquired during the first and second years of undergraduate education, including preparation, administration, and monitoring of IV fluids; IV, IM, and subcutaneous interventions; oral care; massage; mobilisation; preoperative and postoperative care; suctioning; and colostomy care.</w:t>
      </w:r>
    </w:p>
    <w:p w14:paraId="4BD66D74" w14:textId="77777777" w:rsidR="00FA169D" w:rsidRPr="00B17A72" w:rsidRDefault="00FA169D" w:rsidP="00FA169D">
      <w:pPr>
        <w:jc w:val="both"/>
      </w:pPr>
      <w:r w:rsidRPr="00B17A72">
        <w:t>• Provide appropriate nursing care for a patient receiving total parenteral nutrition (TPN).</w:t>
      </w:r>
    </w:p>
    <w:p w14:paraId="7C31E2D7" w14:textId="77777777" w:rsidR="00FA169D" w:rsidRPr="00B17A72" w:rsidRDefault="00FA169D" w:rsidP="00FA169D">
      <w:pPr>
        <w:jc w:val="both"/>
      </w:pPr>
      <w:r w:rsidRPr="00B17A72">
        <w:t>• Perform breast examination and provide related education.</w:t>
      </w:r>
    </w:p>
    <w:p w14:paraId="20D83AEF" w14:textId="77777777" w:rsidR="00FA169D" w:rsidRPr="00B17A72" w:rsidRDefault="00FA169D" w:rsidP="00FA169D">
      <w:pPr>
        <w:keepNext/>
        <w:jc w:val="both"/>
        <w:rPr>
          <w:b/>
        </w:rPr>
      </w:pPr>
      <w:r w:rsidRPr="00B17A72">
        <w:rPr>
          <w:b/>
        </w:rPr>
        <w:t>Clinical Practice Objectives for Internal Medicine I, Internal Medicine II, Cardiology, Orthopaedics, and ENT/Urology Units</w:t>
      </w:r>
    </w:p>
    <w:p w14:paraId="22599ACC" w14:textId="77777777" w:rsidR="00FA169D" w:rsidRPr="00B17A72" w:rsidRDefault="00FA169D" w:rsidP="00FA169D">
      <w:pPr>
        <w:jc w:val="both"/>
      </w:pPr>
      <w:r w:rsidRPr="00B17A72">
        <w:t>In addition to the common objectives, students are expected to:</w:t>
      </w:r>
    </w:p>
    <w:p w14:paraId="629451E2" w14:textId="77777777" w:rsidR="00FA169D" w:rsidRPr="00B17A72" w:rsidRDefault="00FA169D" w:rsidP="00FA169D">
      <w:pPr>
        <w:jc w:val="both"/>
      </w:pPr>
      <w:r w:rsidRPr="00B17A72">
        <w:t>• collect data from the assigned female patient using the Women's Health Data Collection Form and develop and implement an appropriate nursing care plan;</w:t>
      </w:r>
    </w:p>
    <w:p w14:paraId="6F1639C5" w14:textId="77777777" w:rsidR="00FA169D" w:rsidRPr="00B17A72" w:rsidRDefault="00FA169D" w:rsidP="00FA169D">
      <w:pPr>
        <w:jc w:val="both"/>
      </w:pPr>
      <w:r w:rsidRPr="00B17A72">
        <w:t>• assess the potential effects of the patient's chronic condition on sexuality and plan and implement appropriate care; and</w:t>
      </w:r>
    </w:p>
    <w:p w14:paraId="42B31F45" w14:textId="77777777" w:rsidR="00FA169D" w:rsidRPr="00B17A72" w:rsidRDefault="00FA169D" w:rsidP="00FA169D">
      <w:pPr>
        <w:jc w:val="both"/>
      </w:pPr>
      <w:r w:rsidRPr="00B17A72">
        <w:t>• relate women's health problems to the patient's stage of life, including the reproductive years, premenopause, menopause, and postmenopause, and plan appropriate care.</w:t>
      </w:r>
    </w:p>
    <w:p w14:paraId="6CC378B3" w14:textId="77777777" w:rsidR="00FA169D" w:rsidRPr="00B17A72" w:rsidRDefault="00FA169D" w:rsidP="00FA169D">
      <w:pPr>
        <w:keepNext/>
        <w:jc w:val="both"/>
        <w:rPr>
          <w:b/>
        </w:rPr>
      </w:pPr>
      <w:r w:rsidRPr="00B17A72">
        <w:rPr>
          <w:b/>
        </w:rPr>
        <w:t>Gynaecology Unit Objectives</w:t>
      </w:r>
    </w:p>
    <w:p w14:paraId="21FA54AE" w14:textId="77777777" w:rsidR="00FA169D" w:rsidRPr="00B17A72" w:rsidRDefault="00FA169D" w:rsidP="00FA169D">
      <w:pPr>
        <w:jc w:val="both"/>
      </w:pPr>
      <w:r w:rsidRPr="00B17A72">
        <w:t>In addition to the common objectives, students are expected to:</w:t>
      </w:r>
    </w:p>
    <w:p w14:paraId="1B8F4F2F" w14:textId="77777777" w:rsidR="00FA169D" w:rsidRPr="00B17A72" w:rsidRDefault="00FA169D" w:rsidP="00FA169D">
      <w:pPr>
        <w:jc w:val="both"/>
      </w:pPr>
      <w:r w:rsidRPr="00B17A72">
        <w:t>• explain the indications for medications used in the treatment of gynaecological conditions;</w:t>
      </w:r>
    </w:p>
    <w:p w14:paraId="63DD8BD9" w14:textId="77777777" w:rsidR="00FA169D" w:rsidRPr="00B17A72" w:rsidRDefault="00FA169D" w:rsidP="00FA169D">
      <w:pPr>
        <w:jc w:val="both"/>
      </w:pPr>
      <w:r w:rsidRPr="00B17A72">
        <w:t>• plan and implement nursing care for a patient undergoing abdominal or vaginal gynaecological surgery;</w:t>
      </w:r>
    </w:p>
    <w:p w14:paraId="454AF280" w14:textId="77777777" w:rsidR="00FA169D" w:rsidRPr="00B17A72" w:rsidRDefault="00FA169D" w:rsidP="00FA169D">
      <w:pPr>
        <w:jc w:val="both"/>
      </w:pPr>
      <w:r w:rsidRPr="00B17A72">
        <w:t>• interpret examination findings documented in the gynaecology record from a nursing perspective and provide appropriate care;</w:t>
      </w:r>
    </w:p>
    <w:p w14:paraId="6745FD34" w14:textId="77777777" w:rsidR="00FA169D" w:rsidRPr="00B17A72" w:rsidRDefault="00FA169D" w:rsidP="00FA169D">
      <w:pPr>
        <w:jc w:val="both"/>
      </w:pPr>
      <w:r w:rsidRPr="00B17A72">
        <w:t>• identify menstrual-cycle disorders; and</w:t>
      </w:r>
    </w:p>
    <w:p w14:paraId="030F9287" w14:textId="77777777" w:rsidR="00FA169D" w:rsidRPr="00B17A72" w:rsidRDefault="00FA169D" w:rsidP="00FA169D">
      <w:pPr>
        <w:jc w:val="both"/>
      </w:pPr>
      <w:r w:rsidRPr="00B17A72">
        <w:t>• apply appropriate nursing approaches for a patient diagnosed with a gynaecological cancer.</w:t>
      </w:r>
    </w:p>
    <w:p w14:paraId="07750855" w14:textId="77777777" w:rsidR="00FA169D" w:rsidRPr="00B17A72" w:rsidRDefault="00FA169D" w:rsidP="00FA169D">
      <w:pPr>
        <w:keepNext/>
        <w:jc w:val="both"/>
        <w:rPr>
          <w:b/>
        </w:rPr>
      </w:pPr>
      <w:r w:rsidRPr="00B17A72">
        <w:rPr>
          <w:b/>
        </w:rPr>
        <w:t>Obstetrics Unit Objectives</w:t>
      </w:r>
    </w:p>
    <w:p w14:paraId="2FCD5CB4" w14:textId="77777777" w:rsidR="00FA169D" w:rsidRPr="00B17A72" w:rsidRDefault="00FA169D" w:rsidP="00FA169D">
      <w:pPr>
        <w:jc w:val="both"/>
      </w:pPr>
      <w:r w:rsidRPr="00B17A72">
        <w:t>In addition to the common objectives, students are expected to:</w:t>
      </w:r>
    </w:p>
    <w:p w14:paraId="746A3C38" w14:textId="77777777" w:rsidR="00FA169D" w:rsidRPr="00B17A72" w:rsidRDefault="00FA169D" w:rsidP="00FA169D">
      <w:pPr>
        <w:jc w:val="both"/>
      </w:pPr>
      <w:r w:rsidRPr="00B17A72">
        <w:t>• identify medications commonly used in the treatment of obstetric patients;</w:t>
      </w:r>
    </w:p>
    <w:p w14:paraId="2A95354E" w14:textId="77777777" w:rsidR="00FA169D" w:rsidRPr="00B17A72" w:rsidRDefault="00FA169D" w:rsidP="00FA169D">
      <w:pPr>
        <w:jc w:val="both"/>
      </w:pPr>
      <w:r w:rsidRPr="00B17A72">
        <w:t>• provide appropriate postpartum care following vaginal birth or caesarean section;</w:t>
      </w:r>
    </w:p>
    <w:p w14:paraId="392AC46F" w14:textId="77777777" w:rsidR="00FA169D" w:rsidRPr="00B17A72" w:rsidRDefault="00FA169D" w:rsidP="00FA169D">
      <w:pPr>
        <w:jc w:val="both"/>
      </w:pPr>
      <w:r w:rsidRPr="00B17A72">
        <w:t>• perform newborn assessment and care;</w:t>
      </w:r>
    </w:p>
    <w:p w14:paraId="38BE9AA9" w14:textId="77777777" w:rsidR="00FA169D" w:rsidRPr="00B17A72" w:rsidRDefault="00FA169D" w:rsidP="00FA169D">
      <w:pPr>
        <w:jc w:val="both"/>
      </w:pPr>
      <w:r w:rsidRPr="00B17A72">
        <w:t>• explain the maternal, fetal, and neonatal effects of high-risk pregnancies and plan appropriate care, including for miscarriage, gestational hypertension, pre-eclampsia, gestational diabetes mellitus, threatened preterm labour, and premature rupture of membranes;</w:t>
      </w:r>
    </w:p>
    <w:p w14:paraId="0340120D" w14:textId="77777777" w:rsidR="00FA169D" w:rsidRPr="00B17A72" w:rsidRDefault="00FA169D" w:rsidP="00FA169D">
      <w:pPr>
        <w:jc w:val="both"/>
      </w:pPr>
      <w:r w:rsidRPr="00B17A72">
        <w:t>• support postpartum women with breastfeeding; and</w:t>
      </w:r>
    </w:p>
    <w:p w14:paraId="4C01293B" w14:textId="77777777" w:rsidR="00FA169D" w:rsidRPr="00B17A72" w:rsidRDefault="00FA169D" w:rsidP="00FA169D">
      <w:pPr>
        <w:jc w:val="both"/>
      </w:pPr>
      <w:r w:rsidRPr="00B17A72">
        <w:t>• distinguish types of miscarriage and provide appropriate nursing care.</w:t>
      </w:r>
    </w:p>
    <w:p w14:paraId="6397923A" w14:textId="77777777" w:rsidR="00FA169D" w:rsidRPr="00B17A72" w:rsidRDefault="00FA169D" w:rsidP="00FA169D">
      <w:pPr>
        <w:pStyle w:val="Aklm3"/>
      </w:pPr>
      <w:bookmarkStart w:id="251" w:name="_Toc235802581"/>
      <w:r w:rsidRPr="00B17A72">
        <w:t>5.2.5. HEF 3063 Child Health and Diseases Nursing Course Clinical Practice Objectives</w:t>
      </w:r>
      <w:bookmarkEnd w:id="251"/>
    </w:p>
    <w:p w14:paraId="48D1AB17" w14:textId="77777777" w:rsidR="00FA169D" w:rsidRPr="00B17A72" w:rsidRDefault="00FA169D" w:rsidP="00FA169D">
      <w:pPr>
        <w:jc w:val="both"/>
      </w:pPr>
      <w:r w:rsidRPr="00B17A72">
        <w:t>• Perform and evaluate an age-appropriate physical examination, identify deviations from expected findings, and communicate these findings to the healthcare team.</w:t>
      </w:r>
    </w:p>
    <w:p w14:paraId="2E9D5A0A" w14:textId="77777777" w:rsidR="00FA169D" w:rsidRPr="00B17A72" w:rsidRDefault="00FA169D" w:rsidP="00FA169D">
      <w:pPr>
        <w:jc w:val="both"/>
      </w:pPr>
      <w:r w:rsidRPr="00B17A72">
        <w:t>• Monitor and evaluate children's vital signs, identify deviations from expected values, and communicate these findings to the healthcare team.</w:t>
      </w:r>
    </w:p>
    <w:p w14:paraId="6593EC73" w14:textId="77777777" w:rsidR="00FA169D" w:rsidRPr="00B17A72" w:rsidRDefault="00FA169D" w:rsidP="00FA169D">
      <w:pPr>
        <w:jc w:val="both"/>
      </w:pPr>
      <w:r w:rsidRPr="00B17A72">
        <w:t>• Assess the child's physiological, cognitive, and psychosocial growth and development in relation to the developmental stage, identify deviations, and communicate these findings to the healthcare team.</w:t>
      </w:r>
    </w:p>
    <w:p w14:paraId="76E2E82B" w14:textId="77777777" w:rsidR="00FA169D" w:rsidRPr="00B17A72" w:rsidRDefault="00FA169D" w:rsidP="00FA169D">
      <w:pPr>
        <w:jc w:val="both"/>
      </w:pPr>
      <w:r w:rsidRPr="00B17A72">
        <w:t>• Assess fluid and electrolyte balance, identify deviations, and communicate these findings to the healthcare team.</w:t>
      </w:r>
    </w:p>
    <w:p w14:paraId="79F1A524" w14:textId="77777777" w:rsidR="00FA169D" w:rsidRPr="00B17A72" w:rsidRDefault="00FA169D" w:rsidP="00FA169D">
      <w:pPr>
        <w:jc w:val="both"/>
      </w:pPr>
      <w:r w:rsidRPr="00B17A72">
        <w:t>• Meet the patient's care needs through data collection, data analysis, identification of expected outcomes, nursing diagnosis, intervention, and evaluation.</w:t>
      </w:r>
    </w:p>
    <w:p w14:paraId="46594918" w14:textId="77777777" w:rsidR="00FA169D" w:rsidRPr="00B17A72" w:rsidRDefault="00FA169D" w:rsidP="00FA169D">
      <w:pPr>
        <w:jc w:val="both"/>
      </w:pPr>
      <w:r w:rsidRPr="00B17A72">
        <w:t>• Identify and meet needs related to health promotion, maintenance, and protection.</w:t>
      </w:r>
    </w:p>
    <w:p w14:paraId="6A55F0AA" w14:textId="77777777" w:rsidR="00FA169D" w:rsidRPr="00B17A72" w:rsidRDefault="00FA169D" w:rsidP="00FA169D">
      <w:pPr>
        <w:jc w:val="both"/>
      </w:pPr>
      <w:r w:rsidRPr="00B17A72">
        <w:t>• Interpret the patient's medication order accurately and safely.</w:t>
      </w:r>
    </w:p>
    <w:p w14:paraId="0541B3AB" w14:textId="77777777" w:rsidR="00B92F63" w:rsidRDefault="00B92F63">
      <w:pPr>
        <w:rPr>
          <w:b/>
          <w:kern w:val="36"/>
          <w:sz w:val="24"/>
          <w:lang w:val="en-US" w:eastAsia="en-US"/>
        </w:rPr>
      </w:pPr>
      <w:r>
        <w:br w:type="page"/>
      </w:r>
    </w:p>
    <w:p w14:paraId="7DFE8684" w14:textId="108624E2" w:rsidR="00FA169D" w:rsidRPr="00B17A72" w:rsidRDefault="00FA169D" w:rsidP="00FA169D">
      <w:pPr>
        <w:pStyle w:val="Aklm3"/>
      </w:pPr>
      <w:bookmarkStart w:id="252" w:name="_Toc235802582"/>
      <w:r w:rsidRPr="00B17A72">
        <w:t>5.2.6. HEF 3064 Community Health Nursing Course Clinical Practice Objectives</w:t>
      </w:r>
      <w:bookmarkEnd w:id="252"/>
    </w:p>
    <w:p w14:paraId="287B7136" w14:textId="77777777" w:rsidR="00FA169D" w:rsidRPr="00B17A72" w:rsidRDefault="00FA169D" w:rsidP="00FA169D">
      <w:pPr>
        <w:jc w:val="both"/>
      </w:pPr>
      <w:r w:rsidRPr="00B17A72">
        <w:t>• Assess the health status of individuals, families, and community groups; identify health problems; refer when necessary; and provide follow-up.</w:t>
      </w:r>
    </w:p>
    <w:p w14:paraId="22B2F6D1" w14:textId="77777777" w:rsidR="00FA169D" w:rsidRPr="00B17A72" w:rsidRDefault="00FA169D" w:rsidP="00FA169D">
      <w:pPr>
        <w:jc w:val="both"/>
      </w:pPr>
      <w:r w:rsidRPr="00B17A72">
        <w:t>• Provide health education and counselling to individuals, families, and community groups.</w:t>
      </w:r>
    </w:p>
    <w:p w14:paraId="46B36D5E" w14:textId="77777777" w:rsidR="00FA169D" w:rsidRPr="00B17A72" w:rsidRDefault="00FA169D" w:rsidP="00FA169D">
      <w:pPr>
        <w:jc w:val="both"/>
      </w:pPr>
      <w:r w:rsidRPr="00B17A72">
        <w:t>• Observe the organisation and delivery of primary healthcare services and collaborate with the healthcare team.</w:t>
      </w:r>
    </w:p>
    <w:p w14:paraId="6C7786E3" w14:textId="77777777" w:rsidR="00FA169D" w:rsidRPr="00B17A72" w:rsidRDefault="00FA169D" w:rsidP="00FA169D">
      <w:pPr>
        <w:jc w:val="both"/>
      </w:pPr>
      <w:r w:rsidRPr="00B17A72">
        <w:t>• Observe early-detection and screening activities.</w:t>
      </w:r>
    </w:p>
    <w:p w14:paraId="407EA734" w14:textId="77777777" w:rsidR="00FA169D" w:rsidRPr="00B17A72" w:rsidRDefault="00FA169D" w:rsidP="00FA169D">
      <w:pPr>
        <w:jc w:val="both"/>
      </w:pPr>
      <w:r w:rsidRPr="00B17A72">
        <w:t>• Plan, implement, evaluate, and monitor nursing interventions aimed at protecting, promoting, and improving health.</w:t>
      </w:r>
    </w:p>
    <w:p w14:paraId="55E14FBB" w14:textId="77777777" w:rsidR="00FA169D" w:rsidRPr="00B17A72" w:rsidRDefault="00FA169D" w:rsidP="00FA169D">
      <w:pPr>
        <w:jc w:val="both"/>
      </w:pPr>
      <w:r w:rsidRPr="00B17A72">
        <w:t>• Facilitate intersectoral collaboration and mobilise community resources.</w:t>
      </w:r>
    </w:p>
    <w:p w14:paraId="3FBC8A9B" w14:textId="77777777" w:rsidR="00FA169D" w:rsidRPr="00B17A72" w:rsidRDefault="00FA169D" w:rsidP="00FA169D">
      <w:pPr>
        <w:jc w:val="both"/>
      </w:pPr>
      <w:r w:rsidRPr="00B17A72">
        <w:t>• Apply the principles of nursing practice and translate relevant knowledge and skills into practice.</w:t>
      </w:r>
    </w:p>
    <w:p w14:paraId="3F1E35B3" w14:textId="77777777" w:rsidR="00FA169D" w:rsidRPr="00B17A72" w:rsidRDefault="00FA169D" w:rsidP="00FA169D">
      <w:pPr>
        <w:jc w:val="both"/>
      </w:pPr>
      <w:r w:rsidRPr="00B17A72">
        <w:t>• Integrate scientific principles, methods, and evidence into healthcare practice.</w:t>
      </w:r>
    </w:p>
    <w:p w14:paraId="04FEE242" w14:textId="77777777" w:rsidR="00FA169D" w:rsidRPr="00B17A72" w:rsidRDefault="00FA169D" w:rsidP="00FA169D">
      <w:pPr>
        <w:jc w:val="both"/>
      </w:pPr>
      <w:r w:rsidRPr="00B17A72">
        <w:t>• Select appropriate contemporary techniques and tools for healthcare practice and use information technologies effectively.</w:t>
      </w:r>
    </w:p>
    <w:p w14:paraId="413AA35E" w14:textId="77777777" w:rsidR="00FA169D" w:rsidRPr="00B17A72" w:rsidRDefault="00FA169D" w:rsidP="00FA169D">
      <w:pPr>
        <w:jc w:val="both"/>
      </w:pPr>
      <w:r w:rsidRPr="00B17A72">
        <w:t>• Act in accordance with ethical and legal principles in healthcare practice.</w:t>
      </w:r>
    </w:p>
    <w:p w14:paraId="019A1921" w14:textId="77777777" w:rsidR="00FA169D" w:rsidRPr="00B17A72" w:rsidRDefault="00FA169D" w:rsidP="00FA169D">
      <w:pPr>
        <w:pStyle w:val="Aklm3"/>
      </w:pPr>
      <w:bookmarkStart w:id="253" w:name="_Toc235802583"/>
      <w:r w:rsidRPr="00B17A72">
        <w:t>5.2.7. HEF 3066 Mental Health and Psychiatric Nursing Course Clinical Practice Objectives Dokuz Eylül Psychiatry Clinic: Clinical Practice Expectations</w:t>
      </w:r>
      <w:bookmarkEnd w:id="253"/>
    </w:p>
    <w:p w14:paraId="0FC2C183" w14:textId="77777777" w:rsidR="00FA169D" w:rsidRPr="00B17A72" w:rsidRDefault="00FA169D" w:rsidP="00FA169D">
      <w:pPr>
        <w:jc w:val="both"/>
      </w:pPr>
      <w:r w:rsidRPr="00B17A72">
        <w:t>• Recognise and manage anxiety or fear related to working with psychiatric patients and in a psychiatric clinical setting.</w:t>
      </w:r>
    </w:p>
    <w:p w14:paraId="3D866CBF" w14:textId="77777777" w:rsidR="00FA169D" w:rsidRPr="00B17A72" w:rsidRDefault="00FA169D" w:rsidP="00FA169D">
      <w:pPr>
        <w:jc w:val="both"/>
      </w:pPr>
      <w:r w:rsidRPr="00B17A72">
        <w:t>• Observe all activities undertaken by the ward nurse and intern nursing student, including medication preparation and administration, patient admission, clinical observation documentation, referral to therapeutic activities, ward rounds, patient handover, morning meetings, electroconvulsive therapy (ECT), and room checks.</w:t>
      </w:r>
    </w:p>
    <w:p w14:paraId="6906BC87" w14:textId="77777777" w:rsidR="00FA169D" w:rsidRPr="00B17A72" w:rsidRDefault="00FA169D" w:rsidP="00FA169D">
      <w:pPr>
        <w:jc w:val="both"/>
      </w:pPr>
      <w:r w:rsidRPr="00B17A72">
        <w:t>• Collaborate actively with the healthcare team, including introductions and appropriate sharing of patient-related information.</w:t>
      </w:r>
    </w:p>
    <w:p w14:paraId="427B872C" w14:textId="77777777" w:rsidR="00FA169D" w:rsidRPr="00B17A72" w:rsidRDefault="00FA169D" w:rsidP="00FA169D">
      <w:pPr>
        <w:jc w:val="both"/>
      </w:pPr>
      <w:r w:rsidRPr="00B17A72">
        <w:t>• Observe group and individual education sessions delivered by intern nursing students.</w:t>
      </w:r>
    </w:p>
    <w:p w14:paraId="17FD6DB1" w14:textId="77777777" w:rsidR="00FA169D" w:rsidRPr="00B17A72" w:rsidRDefault="00FA169D" w:rsidP="00FA169D">
      <w:pPr>
        <w:jc w:val="both"/>
      </w:pPr>
      <w:r w:rsidRPr="00B17A72">
        <w:t>• Participate in therapeutic activities conducted jointly with intern nursing students.</w:t>
      </w:r>
    </w:p>
    <w:p w14:paraId="7065D672" w14:textId="77777777" w:rsidR="00FA169D" w:rsidRPr="00B17A72" w:rsidRDefault="00FA169D" w:rsidP="00FA169D">
      <w:pPr>
        <w:jc w:val="both"/>
      </w:pPr>
      <w:r w:rsidRPr="00B17A72">
        <w:t>• Critically evaluate written clinical observations in accordance with the principles of observation documentation.</w:t>
      </w:r>
    </w:p>
    <w:p w14:paraId="0DE0C7A2" w14:textId="77777777" w:rsidR="00FA169D" w:rsidRPr="00B17A72" w:rsidRDefault="00FA169D" w:rsidP="00FA169D">
      <w:pPr>
        <w:jc w:val="both"/>
      </w:pPr>
      <w:r w:rsidRPr="00B17A72">
        <w:t>• Critically evaluate the therapeutic environment through structured observation of the clinical setting.</w:t>
      </w:r>
    </w:p>
    <w:p w14:paraId="03573AD7" w14:textId="77777777" w:rsidR="00FA169D" w:rsidRPr="00B17A72" w:rsidRDefault="00FA169D" w:rsidP="00FA169D">
      <w:pPr>
        <w:jc w:val="both"/>
      </w:pPr>
      <w:r w:rsidRPr="00B17A72">
        <w:t>• Submit one goal-directed interview conducted with a relative or friend at the end of the clinical practice period.</w:t>
      </w:r>
    </w:p>
    <w:p w14:paraId="44790B4B" w14:textId="77777777" w:rsidR="00FA169D" w:rsidRPr="00B17A72" w:rsidRDefault="00FA169D" w:rsidP="00FA169D">
      <w:pPr>
        <w:jc w:val="both"/>
      </w:pPr>
      <w:r w:rsidRPr="00B17A72">
        <w:t>• Prepare one daily observation record concerning the assigned patient and submit it at the end of the clinical practice period.</w:t>
      </w:r>
    </w:p>
    <w:p w14:paraId="72B31722" w14:textId="77777777" w:rsidR="00FA169D" w:rsidRPr="00B17A72" w:rsidRDefault="00FA169D" w:rsidP="00FA169D">
      <w:pPr>
        <w:jc w:val="both"/>
      </w:pPr>
      <w:r w:rsidRPr="00B17A72">
        <w:t>• Undertake the designated student-in-charge role when assigned and coordinate scheduled breaks.</w:t>
      </w:r>
    </w:p>
    <w:p w14:paraId="5B8B59DA" w14:textId="77777777" w:rsidR="00FA169D" w:rsidRPr="00B17A72" w:rsidRDefault="00FA169D" w:rsidP="00FA169D">
      <w:pPr>
        <w:keepNext/>
        <w:jc w:val="both"/>
        <w:rPr>
          <w:b/>
        </w:rPr>
      </w:pPr>
      <w:r w:rsidRPr="00B17A72">
        <w:rPr>
          <w:b/>
        </w:rPr>
        <w:t>Physical Therapy and Rehabilitation Clinic: Clinical Practice Expectations</w:t>
      </w:r>
    </w:p>
    <w:p w14:paraId="0C02EC9F" w14:textId="77777777" w:rsidR="00FA169D" w:rsidRPr="00B17A72" w:rsidRDefault="00FA169D" w:rsidP="00FA169D">
      <w:pPr>
        <w:jc w:val="both"/>
      </w:pPr>
      <w:r w:rsidRPr="00B17A72">
        <w:t>• Observe all activities undertaken by the ward nurse, including medication preparation and administration, patient admission, and patient handover.</w:t>
      </w:r>
    </w:p>
    <w:p w14:paraId="673C3CDE" w14:textId="77777777" w:rsidR="00FA169D" w:rsidRPr="00B17A72" w:rsidRDefault="00FA169D" w:rsidP="00FA169D">
      <w:pPr>
        <w:jc w:val="both"/>
      </w:pPr>
      <w:r w:rsidRPr="00B17A72">
        <w:t>• Collaborate actively with the healthcare team, including introductions and appropriate sharing of patient-related information.</w:t>
      </w:r>
    </w:p>
    <w:p w14:paraId="0CF7F7D4" w14:textId="77777777" w:rsidR="00FA169D" w:rsidRPr="00B17A72" w:rsidRDefault="00FA169D" w:rsidP="00FA169D">
      <w:pPr>
        <w:jc w:val="both"/>
      </w:pPr>
      <w:r w:rsidRPr="00B17A72">
        <w:t>• Participate actively in meetings, ward rounds, and patient handovers.</w:t>
      </w:r>
    </w:p>
    <w:p w14:paraId="1FEB3810" w14:textId="77777777" w:rsidR="00FA169D" w:rsidRPr="00B17A72" w:rsidRDefault="00FA169D" w:rsidP="00FA169D">
      <w:pPr>
        <w:jc w:val="both"/>
      </w:pPr>
      <w:r w:rsidRPr="00B17A72">
        <w:t>• Undertake the designated student-in-charge role when assigned and coordinate scheduled breaks.</w:t>
      </w:r>
    </w:p>
    <w:p w14:paraId="1DD2928F" w14:textId="77777777" w:rsidR="00FA169D" w:rsidRPr="00B17A72" w:rsidRDefault="00FA169D" w:rsidP="00FA169D">
      <w:pPr>
        <w:jc w:val="both"/>
      </w:pPr>
      <w:r w:rsidRPr="00B17A72">
        <w:t>• Collect patient data using the functional health patterns framework, formulate one nursing diagnosis based on the collected data, prepare the goal, aetiology, expected patient outcomes, and interventions, and submit the completed work to the clinical supervisor at the end of the clinical practice period.</w:t>
      </w:r>
    </w:p>
    <w:p w14:paraId="324D3C23" w14:textId="77777777" w:rsidR="00FA169D" w:rsidRPr="00B17A72" w:rsidRDefault="00FA169D" w:rsidP="00FA169D">
      <w:pPr>
        <w:jc w:val="both"/>
      </w:pPr>
      <w:r w:rsidRPr="00B17A72">
        <w:t>• Participate actively in clinical discussions concerning the case example and holistic care.</w:t>
      </w:r>
    </w:p>
    <w:p w14:paraId="5808C96E" w14:textId="77777777" w:rsidR="00FA169D" w:rsidRPr="00B17A72" w:rsidRDefault="00FA169D" w:rsidP="00FA169D">
      <w:pPr>
        <w:keepNext/>
        <w:jc w:val="both"/>
        <w:rPr>
          <w:b/>
        </w:rPr>
      </w:pPr>
      <w:r w:rsidRPr="00B17A72">
        <w:rPr>
          <w:b/>
        </w:rPr>
        <w:t>Community Mental Health Centres: Clinical Practice Expectations</w:t>
      </w:r>
    </w:p>
    <w:p w14:paraId="64245C12" w14:textId="77777777" w:rsidR="00FA169D" w:rsidRPr="00B17A72" w:rsidRDefault="00FA169D" w:rsidP="00FA169D">
      <w:pPr>
        <w:jc w:val="both"/>
      </w:pPr>
      <w:r w:rsidRPr="00B17A72">
        <w:t>For the purposes of this section, Community Mental Health Centre refers to Toplum Ruh Sağlığı Merkezi (TRSM), the institutional abbreviation used in Türkiye.</w:t>
      </w:r>
    </w:p>
    <w:p w14:paraId="61ED19F2" w14:textId="77777777" w:rsidR="00FA169D" w:rsidRPr="00B17A72" w:rsidRDefault="00FA169D" w:rsidP="00FA169D">
      <w:pPr>
        <w:jc w:val="both"/>
      </w:pPr>
      <w:r w:rsidRPr="00B17A72">
        <w:t>• Recognise and manage anxiety or fear related to working with psychiatric patients and in a TRSM setting.</w:t>
      </w:r>
    </w:p>
    <w:p w14:paraId="600938F8" w14:textId="77777777" w:rsidR="00FA169D" w:rsidRPr="00B17A72" w:rsidRDefault="00FA169D" w:rsidP="00FA169D">
      <w:pPr>
        <w:jc w:val="both"/>
      </w:pPr>
      <w:r w:rsidRPr="00B17A72">
        <w:t>• Collaborate actively with the healthcare team, including introductions and appropriate sharing of patient-related information.</w:t>
      </w:r>
    </w:p>
    <w:p w14:paraId="5CDB7D0D" w14:textId="77777777" w:rsidR="00FA169D" w:rsidRPr="00B17A72" w:rsidRDefault="00FA169D" w:rsidP="00FA169D">
      <w:pPr>
        <w:jc w:val="both"/>
      </w:pPr>
      <w:r w:rsidRPr="00B17A72">
        <w:t>• Participate actively in meetings.</w:t>
      </w:r>
    </w:p>
    <w:p w14:paraId="6B593855" w14:textId="77777777" w:rsidR="00FA169D" w:rsidRPr="00B17A72" w:rsidRDefault="00FA169D" w:rsidP="00FA169D">
      <w:pPr>
        <w:jc w:val="both"/>
      </w:pPr>
      <w:r w:rsidRPr="00B17A72">
        <w:t>• Observe all activities undertaken by nurses working at the TRSM.</w:t>
      </w:r>
    </w:p>
    <w:p w14:paraId="58D30233" w14:textId="77777777" w:rsidR="00FA169D" w:rsidRPr="00B17A72" w:rsidRDefault="00FA169D" w:rsidP="00FA169D">
      <w:pPr>
        <w:jc w:val="both"/>
      </w:pPr>
      <w:r w:rsidRPr="00B17A72">
        <w:t>• Undertake the designated student-in-charge role when assigned and coordinate scheduled breaks.</w:t>
      </w:r>
    </w:p>
    <w:p w14:paraId="320838F8" w14:textId="77777777" w:rsidR="00FA169D" w:rsidRPr="00B17A72" w:rsidRDefault="00FA169D" w:rsidP="00FA169D">
      <w:pPr>
        <w:jc w:val="both"/>
      </w:pPr>
      <w:r w:rsidRPr="00B17A72">
        <w:t>• Submit one goal-directed interview conducted with a patient, a patient's relative, or a friend at the end of the clinical practice period.</w:t>
      </w:r>
    </w:p>
    <w:p w14:paraId="007E3ECA" w14:textId="77777777" w:rsidR="00FA169D" w:rsidRPr="00B17A72" w:rsidRDefault="00FA169D" w:rsidP="00FA169D">
      <w:pPr>
        <w:jc w:val="both"/>
      </w:pPr>
      <w:r w:rsidRPr="00B17A72">
        <w:t>• Refer and encourage patients to participate in activities conducted at the TRSM.</w:t>
      </w:r>
    </w:p>
    <w:p w14:paraId="063B83CF" w14:textId="77777777" w:rsidR="00FA169D" w:rsidRPr="00B17A72" w:rsidRDefault="00FA169D" w:rsidP="00FA169D">
      <w:pPr>
        <w:jc w:val="both"/>
      </w:pPr>
      <w:r w:rsidRPr="00B17A72">
        <w:t>• Participate actively in discussion of the designated case example.</w:t>
      </w:r>
    </w:p>
    <w:p w14:paraId="343C470F" w14:textId="77777777" w:rsidR="00FA169D" w:rsidRPr="00B17A72" w:rsidRDefault="00FA169D" w:rsidP="00FA169D">
      <w:pPr>
        <w:jc w:val="both"/>
      </w:pPr>
      <w:r w:rsidRPr="00B17A72">
        <w:t>• Observe TRSM activities within the framework of the Directive on Community Mental Health Centres and evaluate the setting as a therapeutic environment.</w:t>
      </w:r>
    </w:p>
    <w:p w14:paraId="077EEBE4" w14:textId="77777777" w:rsidR="00FA169D" w:rsidRPr="00B17A72" w:rsidRDefault="00FA169D" w:rsidP="00FA169D">
      <w:pPr>
        <w:jc w:val="both"/>
      </w:pPr>
      <w:r w:rsidRPr="00B17A72">
        <w:t>• Collect data from patients and families attending the TRSM using the functional health patterns framework; formulate two nursing diagnoses based on the collected data; prepare the goals, aetiologies, expected patient outcomes, and interventions; and submit the completed work to the clinical supervisor at the end of the clinical practice period.</w:t>
      </w:r>
    </w:p>
    <w:p w14:paraId="2B2C516C" w14:textId="77777777" w:rsidR="00FA169D" w:rsidRPr="00B17A72" w:rsidRDefault="00FA169D" w:rsidP="00FA169D">
      <w:pPr>
        <w:jc w:val="both"/>
      </w:pPr>
      <w:r w:rsidRPr="00B17A72">
        <w:t>• Read and discuss the following two articles at the TRSM:</w:t>
      </w:r>
    </w:p>
    <w:p w14:paraId="5E3C7848" w14:textId="77777777" w:rsidR="00FA169D" w:rsidRPr="00B17A72" w:rsidRDefault="00FA169D" w:rsidP="00FA169D">
      <w:pPr>
        <w:jc w:val="both"/>
      </w:pPr>
      <w:r w:rsidRPr="00B17A72">
        <w:t>– Yıldız, M., et al. (2008). Psikiyatrik Rehabilitasyonda Olgu Örnekleri [Case Examples in Psychiatric Rehabilitation]. Anatolian Journal of Psychiatry, 9, 14-20.</w:t>
      </w:r>
    </w:p>
    <w:p w14:paraId="50DF54C2" w14:textId="77777777" w:rsidR="00FA169D" w:rsidRPr="00B17A72" w:rsidRDefault="00FA169D" w:rsidP="00FA169D">
      <w:pPr>
        <w:jc w:val="both"/>
      </w:pPr>
      <w:r w:rsidRPr="00B17A72">
        <w:t>– Bağ, B. (2012). Toplum Ruh Sağlığı Merkezleri'nde Hemşirenin Rolü: İngiltere Örneği [The Role of the Nurse in Community Mental Health Centres: The Example of the United Kingdom]. Current Approaches in Psychiatry, 4(4), 465-485.</w:t>
      </w:r>
    </w:p>
    <w:p w14:paraId="22C37C88" w14:textId="77777777" w:rsidR="00FA169D" w:rsidRPr="00B17A72" w:rsidRDefault="00FA169D" w:rsidP="00FA169D">
      <w:pPr>
        <w:jc w:val="both"/>
      </w:pPr>
      <w:r w:rsidRPr="00B17A72">
        <w:t>• Evaluate the current provision of tertiary-level psychiatric rehabilitation services.</w:t>
      </w:r>
    </w:p>
    <w:p w14:paraId="408D3005" w14:textId="77777777" w:rsidR="00FA169D" w:rsidRPr="00B17A72" w:rsidRDefault="00FA169D" w:rsidP="00FA169D">
      <w:pPr>
        <w:keepNext/>
        <w:jc w:val="both"/>
        <w:rPr>
          <w:b/>
        </w:rPr>
      </w:pPr>
      <w:r w:rsidRPr="00B17A72">
        <w:rPr>
          <w:b/>
        </w:rPr>
        <w:t>Stigma Working Group Expectations</w:t>
      </w:r>
    </w:p>
    <w:p w14:paraId="0377F5A7" w14:textId="77777777" w:rsidR="00FA169D" w:rsidRPr="00B17A72" w:rsidRDefault="00FA169D" w:rsidP="00FA169D">
      <w:pPr>
        <w:jc w:val="both"/>
      </w:pPr>
      <w:r w:rsidRPr="00B17A72">
        <w:t>• Prepare for and participate actively in the activities of the stigma working group.</w:t>
      </w:r>
    </w:p>
    <w:p w14:paraId="2C17C63C" w14:textId="77777777" w:rsidR="00FA169D" w:rsidRPr="00B17A72" w:rsidRDefault="00FA169D" w:rsidP="00FA169D">
      <w:pPr>
        <w:pStyle w:val="Aklm3"/>
      </w:pPr>
      <w:bookmarkStart w:id="254" w:name="_Toc235802584"/>
      <w:r w:rsidRPr="00B17A72">
        <w:t>5.2.8. HEF 4100 Management in Nursing Course Clinical Practice Objectives</w:t>
      </w:r>
      <w:bookmarkEnd w:id="254"/>
    </w:p>
    <w:p w14:paraId="271CB8FA" w14:textId="77777777" w:rsidR="00FA169D" w:rsidRPr="00B17A72" w:rsidRDefault="00FA169D" w:rsidP="00FA169D">
      <w:pPr>
        <w:jc w:val="both"/>
      </w:pPr>
      <w:r w:rsidRPr="00B17A72">
        <w:t>• Adapt to the clinical learning environment.</w:t>
      </w:r>
    </w:p>
    <w:p w14:paraId="13F105BF" w14:textId="77777777" w:rsidR="00FA169D" w:rsidRPr="00B17A72" w:rsidRDefault="00FA169D" w:rsidP="00FA169D">
      <w:pPr>
        <w:jc w:val="both"/>
      </w:pPr>
      <w:r w:rsidRPr="00B17A72">
        <w:t>• Demonstrate professional nursing roles and behaviours.</w:t>
      </w:r>
    </w:p>
    <w:p w14:paraId="20762956" w14:textId="77777777" w:rsidR="00FA169D" w:rsidRPr="00B17A72" w:rsidRDefault="00FA169D" w:rsidP="00FA169D">
      <w:pPr>
        <w:jc w:val="both"/>
      </w:pPr>
      <w:r w:rsidRPr="00B17A72">
        <w:t>• Work effectively within the team, assume responsibility, prioritise care, and manage time efficiently.</w:t>
      </w:r>
    </w:p>
    <w:p w14:paraId="701C7D83" w14:textId="77777777" w:rsidR="00FA169D" w:rsidRPr="00B17A72" w:rsidRDefault="00FA169D" w:rsidP="00FA169D">
      <w:pPr>
        <w:jc w:val="both"/>
      </w:pPr>
      <w:r w:rsidRPr="00B17A72">
        <w:t>• Integrate theoretical knowledge into nursing practice.</w:t>
      </w:r>
    </w:p>
    <w:p w14:paraId="1008106A" w14:textId="77777777" w:rsidR="00FA169D" w:rsidRPr="00B17A72" w:rsidRDefault="00FA169D" w:rsidP="00FA169D">
      <w:pPr>
        <w:jc w:val="both"/>
      </w:pPr>
      <w:r w:rsidRPr="00B17A72">
        <w:t>• Plan and deliver safe, high-quality, holistic nursing care.</w:t>
      </w:r>
    </w:p>
    <w:p w14:paraId="206A75DF" w14:textId="77777777" w:rsidR="00FA169D" w:rsidRPr="00B17A72" w:rsidRDefault="00FA169D" w:rsidP="00FA169D">
      <w:pPr>
        <w:jc w:val="both"/>
      </w:pPr>
      <w:r w:rsidRPr="00B17A72">
        <w:t>• Sustain professional development through self-assessment, feedback, and continuous learning.</w:t>
      </w:r>
    </w:p>
    <w:p w14:paraId="2F38AACE" w14:textId="77777777" w:rsidR="00FA169D" w:rsidRPr="00B17A72" w:rsidRDefault="00FA169D" w:rsidP="00FA169D">
      <w:pPr>
        <w:jc w:val="both"/>
      </w:pPr>
      <w:r w:rsidRPr="00B17A72">
        <w:t>• Apply problem-solving, evidence-based decision-making, and change-planning skills within the framework of change management.</w:t>
      </w:r>
    </w:p>
    <w:p w14:paraId="2BFD5C8E" w14:textId="77777777" w:rsidR="00FA169D" w:rsidRPr="00B17A72" w:rsidRDefault="00FA169D" w:rsidP="00FA169D">
      <w:pPr>
        <w:pStyle w:val="Aklm3"/>
      </w:pPr>
      <w:bookmarkStart w:id="255" w:name="_Toc235802585"/>
      <w:r w:rsidRPr="00B17A72">
        <w:t>5.2.9. HEF 4121 Nursing Education Course Clinical Practice Objectives</w:t>
      </w:r>
      <w:bookmarkEnd w:id="255"/>
    </w:p>
    <w:p w14:paraId="31D48482" w14:textId="77777777" w:rsidR="00FA169D" w:rsidRPr="00B17A72" w:rsidRDefault="00FA169D" w:rsidP="00FA169D">
      <w:pPr>
        <w:jc w:val="both"/>
      </w:pPr>
      <w:r w:rsidRPr="00B17A72">
        <w:t>• Assess the educational needs of individuals, families, and communities.</w:t>
      </w:r>
    </w:p>
    <w:p w14:paraId="40EC4FA9" w14:textId="77777777" w:rsidR="00FA169D" w:rsidRPr="00B17A72" w:rsidRDefault="00FA169D" w:rsidP="00FA169D">
      <w:pPr>
        <w:jc w:val="both"/>
      </w:pPr>
      <w:r w:rsidRPr="00B17A72">
        <w:t>• Explain educational aims and measurable objectives for individuals, families, and communities.</w:t>
      </w:r>
    </w:p>
    <w:p w14:paraId="44B8D778" w14:textId="77777777" w:rsidR="00FA169D" w:rsidRPr="00B17A72" w:rsidRDefault="00FA169D" w:rsidP="00FA169D">
      <w:pPr>
        <w:jc w:val="both"/>
      </w:pPr>
      <w:r w:rsidRPr="00B17A72">
        <w:t>• Determine appropriate educational content for children and their families, adults, and older people.</w:t>
      </w:r>
    </w:p>
    <w:p w14:paraId="022EDE9B" w14:textId="77777777" w:rsidR="00FA169D" w:rsidRPr="00B17A72" w:rsidRDefault="00FA169D" w:rsidP="00FA169D">
      <w:pPr>
        <w:jc w:val="both"/>
      </w:pPr>
      <w:r w:rsidRPr="00B17A72">
        <w:t>• Select appropriate educational methods for children and their families, adults, and older people.</w:t>
      </w:r>
    </w:p>
    <w:p w14:paraId="5B1E82C6" w14:textId="77777777" w:rsidR="00FA169D" w:rsidRPr="00B17A72" w:rsidRDefault="00FA169D" w:rsidP="00FA169D">
      <w:pPr>
        <w:jc w:val="both"/>
      </w:pPr>
      <w:r w:rsidRPr="00B17A72">
        <w:t>• Deliver education in accordance with the principles of adult learning.</w:t>
      </w:r>
    </w:p>
    <w:p w14:paraId="3C8BD50D" w14:textId="77777777" w:rsidR="00FA169D" w:rsidRPr="00B17A72" w:rsidRDefault="00FA169D" w:rsidP="00FA169D">
      <w:pPr>
        <w:jc w:val="both"/>
      </w:pPr>
      <w:r w:rsidRPr="00B17A72">
        <w:t>• Provide education using methods aligned with the identified educational needs and objectives of individuals, families, and communities.</w:t>
      </w:r>
    </w:p>
    <w:p w14:paraId="5B792C83" w14:textId="77777777" w:rsidR="00FA169D" w:rsidRPr="00B17A72" w:rsidRDefault="00FA169D" w:rsidP="00FA169D">
      <w:pPr>
        <w:jc w:val="both"/>
      </w:pPr>
      <w:r w:rsidRPr="00B17A72">
        <w:t>• Provide counselling using methods aligned with the identified educational needs and objectives of individuals, families, and communities.</w:t>
      </w:r>
    </w:p>
    <w:p w14:paraId="52AD80CB" w14:textId="77777777" w:rsidR="00FA169D" w:rsidRPr="00B17A72" w:rsidRDefault="00FA169D" w:rsidP="00FA169D">
      <w:pPr>
        <w:jc w:val="both"/>
      </w:pPr>
      <w:r w:rsidRPr="00B17A72">
        <w:t>• Develop educational brochures or booklets that include methods appropriate to the identified educational needs and objectives of individuals, families, and communities.</w:t>
      </w:r>
    </w:p>
    <w:p w14:paraId="6532D877" w14:textId="77777777" w:rsidR="00FA169D" w:rsidRPr="00B17A72" w:rsidRDefault="00FA169D" w:rsidP="00FA169D">
      <w:pPr>
        <w:jc w:val="both"/>
      </w:pPr>
      <w:r w:rsidRPr="00B17A72">
        <w:t>• Evaluate educational programmes and educational materials in relation to identified needs, objectives, content, and methods.</w:t>
      </w:r>
    </w:p>
    <w:p w14:paraId="6AA73C92" w14:textId="77777777" w:rsidR="00FA169D" w:rsidRPr="00B17A72" w:rsidRDefault="00FA169D" w:rsidP="00FA169D">
      <w:pPr>
        <w:jc w:val="both"/>
      </w:pPr>
      <w:r w:rsidRPr="00B17A72">
        <w:t>• Provide education to individuals and groups on health protection, health promotion, and enhancement of well-being.</w:t>
      </w:r>
    </w:p>
    <w:p w14:paraId="2CCBAA19" w14:textId="77777777" w:rsidR="00FA169D" w:rsidRPr="00B17A72" w:rsidRDefault="00FA169D" w:rsidP="00FA169D">
      <w:pPr>
        <w:pStyle w:val="Aklm3"/>
      </w:pPr>
      <w:bookmarkStart w:id="256" w:name="_Toc235802586"/>
      <w:r w:rsidRPr="00B17A72">
        <w:t>5.2.10. HEF 4119 Nursing Care Management I Course Clinical Practice Objectives</w:t>
      </w:r>
      <w:bookmarkEnd w:id="256"/>
    </w:p>
    <w:p w14:paraId="1C493AA1" w14:textId="77777777" w:rsidR="00FA169D" w:rsidRPr="00B17A72" w:rsidRDefault="00FA169D" w:rsidP="00FA169D">
      <w:pPr>
        <w:pStyle w:val="Aklm3"/>
      </w:pPr>
      <w:bookmarkStart w:id="257" w:name="_Toc235802587"/>
      <w:r w:rsidRPr="00B17A72">
        <w:t>5.2.11. HEF 4098 Nursing Care Management II Course Clinical Practice Objectives</w:t>
      </w:r>
      <w:bookmarkEnd w:id="257"/>
    </w:p>
    <w:p w14:paraId="405AF925" w14:textId="77777777" w:rsidR="00FA169D" w:rsidRPr="00B17A72" w:rsidRDefault="00FA169D" w:rsidP="00FA169D">
      <w:pPr>
        <w:jc w:val="both"/>
      </w:pPr>
      <w:r w:rsidRPr="00B17A72">
        <w:t>The following clinical practice objectives apply to both courses.</w:t>
      </w:r>
    </w:p>
    <w:p w14:paraId="7D14E54B" w14:textId="77777777" w:rsidR="00FA169D" w:rsidRPr="00B17A72" w:rsidRDefault="00FA169D" w:rsidP="00FA169D">
      <w:pPr>
        <w:keepNext/>
        <w:jc w:val="both"/>
        <w:rPr>
          <w:b/>
        </w:rPr>
      </w:pPr>
      <w:r w:rsidRPr="00B17A72">
        <w:rPr>
          <w:b/>
        </w:rPr>
        <w:t>1. Implement health-protection and health-promotion practices for individuals, families, and communities</w:t>
      </w:r>
    </w:p>
    <w:p w14:paraId="25AD5AD2" w14:textId="77777777" w:rsidR="00FA169D" w:rsidRPr="00B17A72" w:rsidRDefault="00FA169D" w:rsidP="00FA169D">
      <w:pPr>
        <w:jc w:val="both"/>
      </w:pPr>
      <w:r w:rsidRPr="00B17A72">
        <w:t>• Identify physical and social environmental factors that may affect the health of individuals, families, and communities and take appropriate preventive measures.</w:t>
      </w:r>
    </w:p>
    <w:p w14:paraId="0681E569" w14:textId="77777777" w:rsidR="00FA169D" w:rsidRPr="00B17A72" w:rsidRDefault="00FA169D" w:rsidP="00FA169D">
      <w:pPr>
        <w:jc w:val="both"/>
      </w:pPr>
      <w:r w:rsidRPr="00B17A72">
        <w:t>• Assess the physiological, psychological, and social well-being of individuals, families, and communities.</w:t>
      </w:r>
    </w:p>
    <w:p w14:paraId="404AACAF" w14:textId="77777777" w:rsidR="00FA169D" w:rsidRPr="00B17A72" w:rsidRDefault="00FA169D" w:rsidP="00FA169D">
      <w:pPr>
        <w:jc w:val="both"/>
      </w:pPr>
      <w:r w:rsidRPr="00B17A72">
        <w:t>• Plan, implement, and evaluate age- and developmental-stage-specific health-protection and health-promotion interventions.</w:t>
      </w:r>
    </w:p>
    <w:p w14:paraId="0BCF909E" w14:textId="77777777" w:rsidR="00FA169D" w:rsidRPr="00B17A72" w:rsidRDefault="00FA169D" w:rsidP="00FA169D">
      <w:pPr>
        <w:jc w:val="both"/>
      </w:pPr>
      <w:r w:rsidRPr="00B17A72">
        <w:t>• Support individuals, families, and communities in assuming and sustaining responsibility for practices that improve quality of life.</w:t>
      </w:r>
    </w:p>
    <w:p w14:paraId="34EBA51D" w14:textId="77777777" w:rsidR="00FA169D" w:rsidRPr="00B17A72" w:rsidRDefault="00FA169D" w:rsidP="00FA169D">
      <w:pPr>
        <w:jc w:val="both"/>
      </w:pPr>
      <w:r w:rsidRPr="00B17A72">
        <w:t>• Recognise cultural practices that may affect health and demonstrate cultural sensitivity.</w:t>
      </w:r>
    </w:p>
    <w:p w14:paraId="4F2A075A" w14:textId="77777777" w:rsidR="00FA169D" w:rsidRPr="00B17A72" w:rsidRDefault="00FA169D" w:rsidP="00FA169D">
      <w:pPr>
        <w:keepNext/>
        <w:jc w:val="both"/>
        <w:rPr>
          <w:b/>
        </w:rPr>
      </w:pPr>
      <w:r w:rsidRPr="00B17A72">
        <w:rPr>
          <w:b/>
        </w:rPr>
        <w:t>2. Apply critical-thinking skills in clinical decision-making</w:t>
      </w:r>
    </w:p>
    <w:p w14:paraId="1A68DBEB" w14:textId="77777777" w:rsidR="00FA169D" w:rsidRPr="00B17A72" w:rsidRDefault="00FA169D" w:rsidP="00FA169D">
      <w:pPr>
        <w:jc w:val="both"/>
      </w:pPr>
      <w:r w:rsidRPr="00B17A72">
        <w:t>• Analyse data obtained from the individual or patient using a holistic approach.</w:t>
      </w:r>
    </w:p>
    <w:p w14:paraId="43C98024" w14:textId="77777777" w:rsidR="00FA169D" w:rsidRPr="00B17A72" w:rsidRDefault="00FA169D" w:rsidP="00FA169D">
      <w:pPr>
        <w:jc w:val="both"/>
      </w:pPr>
      <w:r w:rsidRPr="00B17A72">
        <w:t>• Identify nursing diagnoses appropriate to the patient.</w:t>
      </w:r>
    </w:p>
    <w:p w14:paraId="2445C0A4" w14:textId="77777777" w:rsidR="00FA169D" w:rsidRPr="00B17A72" w:rsidRDefault="00FA169D" w:rsidP="00FA169D">
      <w:pPr>
        <w:jc w:val="both"/>
      </w:pPr>
      <w:r w:rsidRPr="00B17A72">
        <w:t>• Prioritise the patient's needs.</w:t>
      </w:r>
    </w:p>
    <w:p w14:paraId="22FC2C12" w14:textId="77777777" w:rsidR="00FA169D" w:rsidRPr="00B17A72" w:rsidRDefault="00FA169D" w:rsidP="00FA169D">
      <w:pPr>
        <w:jc w:val="both"/>
      </w:pPr>
      <w:r w:rsidRPr="00B17A72">
        <w:t>• Determine expected patient outcomes appropriate to the patient's condition.</w:t>
      </w:r>
    </w:p>
    <w:p w14:paraId="3F3375DF" w14:textId="77777777" w:rsidR="00FA169D" w:rsidRPr="00B17A72" w:rsidRDefault="00FA169D" w:rsidP="00FA169D">
      <w:pPr>
        <w:jc w:val="both"/>
      </w:pPr>
      <w:r w:rsidRPr="00B17A72">
        <w:t>• Individualise nursing interventions to the patient's needs and condition.</w:t>
      </w:r>
    </w:p>
    <w:p w14:paraId="343DC2DB" w14:textId="77777777" w:rsidR="00FA169D" w:rsidRPr="00B17A72" w:rsidRDefault="00FA169D" w:rsidP="00FA169D">
      <w:pPr>
        <w:jc w:val="both"/>
      </w:pPr>
      <w:r w:rsidRPr="00B17A72">
        <w:t>• Evaluate whether expected patient outcomes have been achieved and revise interventions when necessary.</w:t>
      </w:r>
    </w:p>
    <w:p w14:paraId="4069130A" w14:textId="77777777" w:rsidR="00FA169D" w:rsidRPr="00B17A72" w:rsidRDefault="00FA169D" w:rsidP="00FA169D">
      <w:pPr>
        <w:jc w:val="both"/>
      </w:pPr>
      <w:r w:rsidRPr="00B17A72">
        <w:t>• Integrate previously acquired knowledge into care delivery.</w:t>
      </w:r>
    </w:p>
    <w:p w14:paraId="1A0C4B6A" w14:textId="77777777" w:rsidR="00FA169D" w:rsidRPr="00B17A72" w:rsidRDefault="00FA169D" w:rsidP="00FA169D">
      <w:pPr>
        <w:jc w:val="both"/>
      </w:pPr>
      <w:r w:rsidRPr="00B17A72">
        <w:t>• Provide education appropriate to the patient's condition.</w:t>
      </w:r>
    </w:p>
    <w:p w14:paraId="64B5E0BF" w14:textId="77777777" w:rsidR="00FA169D" w:rsidRPr="00B17A72" w:rsidRDefault="00FA169D" w:rsidP="00FA169D">
      <w:pPr>
        <w:jc w:val="both"/>
      </w:pPr>
      <w:r w:rsidRPr="00B17A72">
        <w:t>• Identify areas for improvement in the clinical setting and plan and implement appropriate improvement activities.</w:t>
      </w:r>
    </w:p>
    <w:p w14:paraId="307BE4EA" w14:textId="77777777" w:rsidR="00FA169D" w:rsidRPr="00B17A72" w:rsidRDefault="00FA169D" w:rsidP="00FA169D">
      <w:pPr>
        <w:keepNext/>
        <w:jc w:val="both"/>
        <w:rPr>
          <w:b/>
        </w:rPr>
      </w:pPr>
      <w:r w:rsidRPr="00B17A72">
        <w:rPr>
          <w:b/>
        </w:rPr>
        <w:t>3. Deliver safe patient care</w:t>
      </w:r>
    </w:p>
    <w:p w14:paraId="1C09C392" w14:textId="77777777" w:rsidR="00FA169D" w:rsidRPr="00B17A72" w:rsidRDefault="00FA169D" w:rsidP="00FA169D">
      <w:pPr>
        <w:jc w:val="both"/>
      </w:pPr>
      <w:r w:rsidRPr="00B17A72">
        <w:t>• Provide knowledge-based care and follow evidence-based practices.</w:t>
      </w:r>
    </w:p>
    <w:p w14:paraId="3DA0745B" w14:textId="77777777" w:rsidR="00FA169D" w:rsidRPr="00B17A72" w:rsidRDefault="00FA169D" w:rsidP="00FA169D">
      <w:pPr>
        <w:jc w:val="both"/>
      </w:pPr>
      <w:r w:rsidRPr="00B17A72">
        <w:t>• Minimise risks that the patient may encounter in the hospital environment, including injury, infection, and medication or procedural errors.</w:t>
      </w:r>
    </w:p>
    <w:p w14:paraId="4F9CA95D" w14:textId="77777777" w:rsidR="00FA169D" w:rsidRPr="00B17A72" w:rsidRDefault="00FA169D" w:rsidP="00FA169D">
      <w:pPr>
        <w:jc w:val="both"/>
      </w:pPr>
      <w:r w:rsidRPr="00B17A72">
        <w:t>• Perform technical skills accurately and safely.</w:t>
      </w:r>
    </w:p>
    <w:p w14:paraId="481A3A9D" w14:textId="77777777" w:rsidR="00FA169D" w:rsidRPr="00B17A72" w:rsidRDefault="00FA169D" w:rsidP="00FA169D">
      <w:pPr>
        <w:jc w:val="both"/>
      </w:pPr>
      <w:r w:rsidRPr="00B17A72">
        <w:t>• Follow existing clinical procedures and provide care accordingly.</w:t>
      </w:r>
    </w:p>
    <w:p w14:paraId="31476D1B" w14:textId="77777777" w:rsidR="00FA169D" w:rsidRPr="00B17A72" w:rsidRDefault="00FA169D" w:rsidP="00FA169D">
      <w:pPr>
        <w:jc w:val="both"/>
      </w:pPr>
      <w:r w:rsidRPr="00B17A72">
        <w:t>• Document all practices completely and accurately.</w:t>
      </w:r>
    </w:p>
    <w:p w14:paraId="1C317702" w14:textId="77777777" w:rsidR="00FA169D" w:rsidRPr="00B17A72" w:rsidRDefault="00FA169D" w:rsidP="00FA169D">
      <w:pPr>
        <w:keepNext/>
        <w:jc w:val="both"/>
        <w:rPr>
          <w:b/>
        </w:rPr>
      </w:pPr>
      <w:r w:rsidRPr="00B17A72">
        <w:rPr>
          <w:b/>
        </w:rPr>
        <w:t>4. Develop prioritisation, organisation, and time-management skills in nursing care</w:t>
      </w:r>
    </w:p>
    <w:p w14:paraId="30AF452B" w14:textId="77777777" w:rsidR="00FA169D" w:rsidRPr="00B17A72" w:rsidRDefault="00FA169D" w:rsidP="00FA169D">
      <w:pPr>
        <w:jc w:val="both"/>
      </w:pPr>
      <w:r w:rsidRPr="00B17A72">
        <w:t>• Provide care simultaneously to a group of patients by determining appropriate priorities.</w:t>
      </w:r>
    </w:p>
    <w:p w14:paraId="4EFD5A5D" w14:textId="77777777" w:rsidR="00FA169D" w:rsidRPr="00B17A72" w:rsidRDefault="00FA169D" w:rsidP="00FA169D">
      <w:pPr>
        <w:jc w:val="both"/>
      </w:pPr>
      <w:r w:rsidRPr="00B17A72">
        <w:t>• Manage time by considering patient needs and clinical routines when planning clinical practice.</w:t>
      </w:r>
    </w:p>
    <w:p w14:paraId="68807028" w14:textId="77777777" w:rsidR="00FA169D" w:rsidRPr="00B17A72" w:rsidRDefault="00FA169D" w:rsidP="00FA169D">
      <w:pPr>
        <w:jc w:val="both"/>
      </w:pPr>
      <w:r w:rsidRPr="00B17A72">
        <w:t>• Prepare a daily work plan to use time effectively.</w:t>
      </w:r>
    </w:p>
    <w:p w14:paraId="225BAE96" w14:textId="77777777" w:rsidR="00FA169D" w:rsidRPr="00B17A72" w:rsidRDefault="00FA169D" w:rsidP="00FA169D">
      <w:pPr>
        <w:keepNext/>
        <w:jc w:val="both"/>
        <w:rPr>
          <w:b/>
        </w:rPr>
      </w:pPr>
      <w:r w:rsidRPr="00B17A72">
        <w:rPr>
          <w:b/>
        </w:rPr>
        <w:t>5. Develop communication and collaboration skills with patients, families, peers, educators, and the healthcare team</w:t>
      </w:r>
    </w:p>
    <w:p w14:paraId="3245743B" w14:textId="77777777" w:rsidR="00FA169D" w:rsidRPr="00B17A72" w:rsidRDefault="00FA169D" w:rsidP="00FA169D">
      <w:pPr>
        <w:jc w:val="both"/>
      </w:pPr>
      <w:r w:rsidRPr="00B17A72">
        <w:t>• Share patient-related data and plans with members of the healthcare team.</w:t>
      </w:r>
    </w:p>
    <w:p w14:paraId="2D88B6B4" w14:textId="77777777" w:rsidR="00FA169D" w:rsidRPr="00B17A72" w:rsidRDefault="00FA169D" w:rsidP="00FA169D">
      <w:pPr>
        <w:jc w:val="both"/>
      </w:pPr>
      <w:r w:rsidRPr="00B17A72">
        <w:t>• Participate actively in the healthcare team's planning for the patient.</w:t>
      </w:r>
    </w:p>
    <w:p w14:paraId="70D5E4DD" w14:textId="77777777" w:rsidR="00FA169D" w:rsidRPr="00B17A72" w:rsidRDefault="00FA169D" w:rsidP="00FA169D">
      <w:pPr>
        <w:jc w:val="both"/>
      </w:pPr>
      <w:r w:rsidRPr="00B17A72">
        <w:t>• Respond sensitively to the emotional needs of patients and families.</w:t>
      </w:r>
    </w:p>
    <w:p w14:paraId="58B9EB71" w14:textId="77777777" w:rsidR="00FA169D" w:rsidRPr="00B17A72" w:rsidRDefault="00FA169D" w:rsidP="00FA169D">
      <w:pPr>
        <w:jc w:val="both"/>
      </w:pPr>
      <w:r w:rsidRPr="00B17A72">
        <w:t>• Involve the patient and family in decision-making at every stage of the care process.</w:t>
      </w:r>
    </w:p>
    <w:p w14:paraId="6F8A4350" w14:textId="77777777" w:rsidR="00FA169D" w:rsidRPr="00B17A72" w:rsidRDefault="00FA169D" w:rsidP="00FA169D">
      <w:pPr>
        <w:jc w:val="both"/>
      </w:pPr>
      <w:r w:rsidRPr="00B17A72">
        <w:t>• Support mutual development through peer learning and sharing in the clinical setting.</w:t>
      </w:r>
    </w:p>
    <w:p w14:paraId="2645382B" w14:textId="77777777" w:rsidR="00FA169D" w:rsidRPr="00B17A72" w:rsidRDefault="00FA169D" w:rsidP="00FA169D">
      <w:pPr>
        <w:jc w:val="both"/>
      </w:pPr>
      <w:r w:rsidRPr="00B17A72">
        <w:t>• Seek assistance from the educator, peers, and healthcare team when required.</w:t>
      </w:r>
    </w:p>
    <w:p w14:paraId="488896DF" w14:textId="77777777" w:rsidR="00FA169D" w:rsidRPr="00B17A72" w:rsidRDefault="00FA169D" w:rsidP="00FA169D">
      <w:pPr>
        <w:keepNext/>
        <w:jc w:val="both"/>
        <w:rPr>
          <w:b/>
        </w:rPr>
      </w:pPr>
      <w:r w:rsidRPr="00B17A72">
        <w:rPr>
          <w:b/>
        </w:rPr>
        <w:t>6. Act in accordance with professional values and ethical principles in nursing practice</w:t>
      </w:r>
    </w:p>
    <w:p w14:paraId="3B10CD44" w14:textId="77777777" w:rsidR="00FA169D" w:rsidRPr="00B17A72" w:rsidRDefault="00FA169D" w:rsidP="00FA169D">
      <w:pPr>
        <w:jc w:val="both"/>
      </w:pPr>
      <w:r w:rsidRPr="00B17A72">
        <w:t>• Respect each person as a unique individual.</w:t>
      </w:r>
    </w:p>
    <w:p w14:paraId="0E9F84E5" w14:textId="77777777" w:rsidR="00FA169D" w:rsidRPr="00B17A72" w:rsidRDefault="00FA169D" w:rsidP="00FA169D">
      <w:pPr>
        <w:jc w:val="both"/>
      </w:pPr>
      <w:r w:rsidRPr="00B17A72">
        <w:t>• Provide equitable care to every individual.</w:t>
      </w:r>
    </w:p>
    <w:p w14:paraId="18B9FAD8" w14:textId="77777777" w:rsidR="00FA169D" w:rsidRPr="00B17A72" w:rsidRDefault="00FA169D" w:rsidP="00FA169D">
      <w:pPr>
        <w:jc w:val="both"/>
      </w:pPr>
      <w:r w:rsidRPr="00B17A72">
        <w:t>• Protect privacy and confidentiality throughout the care process.</w:t>
      </w:r>
    </w:p>
    <w:p w14:paraId="31D8E60B" w14:textId="77777777" w:rsidR="00FA169D" w:rsidRPr="00B17A72" w:rsidRDefault="00FA169D" w:rsidP="00FA169D">
      <w:pPr>
        <w:jc w:val="both"/>
      </w:pPr>
      <w:r w:rsidRPr="00B17A72">
        <w:t>• Refrain from practices that may harm the patient and fulfil the patient-advocacy role.</w:t>
      </w:r>
    </w:p>
    <w:p w14:paraId="68FE08F6" w14:textId="77777777" w:rsidR="00FA169D" w:rsidRPr="00B17A72" w:rsidRDefault="00FA169D" w:rsidP="00FA169D">
      <w:pPr>
        <w:jc w:val="both"/>
      </w:pPr>
      <w:r w:rsidRPr="00B17A72">
        <w:t>• Accept accountability for one's actions.</w:t>
      </w:r>
    </w:p>
    <w:p w14:paraId="74AAC4D1" w14:textId="77777777" w:rsidR="00FA169D" w:rsidRPr="00B17A72" w:rsidRDefault="00FA169D" w:rsidP="00FA169D">
      <w:pPr>
        <w:jc w:val="both"/>
      </w:pPr>
      <w:r w:rsidRPr="00B17A72">
        <w:t>• Develop independent decision-making, self-confidence, and leadership skills.</w:t>
      </w:r>
    </w:p>
    <w:p w14:paraId="564D8501" w14:textId="77777777" w:rsidR="00FA169D" w:rsidRPr="00B17A72" w:rsidRDefault="00FA169D" w:rsidP="00FA169D">
      <w:pPr>
        <w:keepNext/>
        <w:jc w:val="both"/>
        <w:rPr>
          <w:b/>
        </w:rPr>
      </w:pPr>
      <w:r w:rsidRPr="00B17A72">
        <w:rPr>
          <w:b/>
        </w:rPr>
        <w:t>7. Demonstrate personal and professional development</w:t>
      </w:r>
    </w:p>
    <w:p w14:paraId="76F45399" w14:textId="77777777" w:rsidR="00FA169D" w:rsidRPr="00B17A72" w:rsidRDefault="00FA169D" w:rsidP="00FA169D">
      <w:pPr>
        <w:jc w:val="both"/>
      </w:pPr>
      <w:r w:rsidRPr="00B17A72">
        <w:t>• Demonstrate willingness to receive feedback from clinical staff, educators, and peers.</w:t>
      </w:r>
    </w:p>
    <w:p w14:paraId="1638056D" w14:textId="77777777" w:rsidR="00FA169D" w:rsidRPr="00B17A72" w:rsidRDefault="00FA169D" w:rsidP="00FA169D">
      <w:pPr>
        <w:jc w:val="both"/>
      </w:pPr>
      <w:r w:rsidRPr="00B17A72">
        <w:t>• Accept constructive positive and negative feedback from clinical staff, educators, and peers.</w:t>
      </w:r>
    </w:p>
    <w:p w14:paraId="7E34EF59" w14:textId="77777777" w:rsidR="00FA169D" w:rsidRPr="00B17A72" w:rsidRDefault="00FA169D" w:rsidP="00FA169D">
      <w:pPr>
        <w:jc w:val="both"/>
      </w:pPr>
      <w:r w:rsidRPr="00B17A72">
        <w:t>• Demonstrate development in response to feedback received.</w:t>
      </w:r>
    </w:p>
    <w:p w14:paraId="4FCF37D8" w14:textId="77777777" w:rsidR="00FA169D" w:rsidRPr="00B17A72" w:rsidRDefault="00FA169D" w:rsidP="00FA169D">
      <w:pPr>
        <w:jc w:val="both"/>
      </w:pPr>
      <w:r w:rsidRPr="00B17A72">
        <w:t>• Provide feedback in accordance with established principles.</w:t>
      </w:r>
    </w:p>
    <w:p w14:paraId="5B9E45E3" w14:textId="77777777" w:rsidR="00FA169D" w:rsidRPr="00B17A72" w:rsidRDefault="00FA169D" w:rsidP="00FA169D">
      <w:pPr>
        <w:jc w:val="both"/>
      </w:pPr>
      <w:r w:rsidRPr="00B17A72">
        <w:t>• Discuss strengths and areas requiring development with the clinical nurse and educator.</w:t>
      </w:r>
    </w:p>
    <w:p w14:paraId="61EC0F4C" w14:textId="77777777" w:rsidR="00FA169D" w:rsidRPr="00B17A72" w:rsidRDefault="00FA169D" w:rsidP="00FA169D">
      <w:pPr>
        <w:jc w:val="both"/>
      </w:pPr>
      <w:r w:rsidRPr="00B17A72">
        <w:t>• Identify learning needs and assume responsibility for meeting them.</w:t>
      </w:r>
    </w:p>
    <w:p w14:paraId="3813BDC9" w14:textId="77777777" w:rsidR="00FA169D" w:rsidRPr="00B17A72" w:rsidRDefault="00FA169D" w:rsidP="00FA169D">
      <w:pPr>
        <w:jc w:val="both"/>
      </w:pPr>
      <w:r w:rsidRPr="00B17A72">
        <w:t>• Develop lifelong-learning skills.</w:t>
      </w:r>
    </w:p>
    <w:p w14:paraId="6864A66D" w14:textId="77777777" w:rsidR="00FA169D" w:rsidRPr="00B17A72" w:rsidRDefault="00FA169D" w:rsidP="00FA169D">
      <w:pPr>
        <w:jc w:val="both"/>
      </w:pPr>
      <w:r w:rsidRPr="00B17A72">
        <w:t>• Conduct self-assessment of personal and professional development.</w:t>
      </w:r>
    </w:p>
    <w:p w14:paraId="78519EB4" w14:textId="77777777" w:rsidR="00FA169D" w:rsidRPr="00B17A72" w:rsidRDefault="00FA169D" w:rsidP="00FA169D">
      <w:pPr>
        <w:jc w:val="both"/>
      </w:pPr>
      <w:r w:rsidRPr="00B17A72">
        <w:t>• Make effective use of learning opportunities in the clinical practice setting.</w:t>
      </w:r>
    </w:p>
    <w:p w14:paraId="6E4249F0" w14:textId="77777777" w:rsidR="00FA169D" w:rsidRPr="00B17A72" w:rsidRDefault="00FA169D" w:rsidP="00FA169D">
      <w:pPr>
        <w:jc w:val="both"/>
      </w:pPr>
      <w:r w:rsidRPr="00B17A72">
        <w:t>• Demonstrate the professional nursing role through appearance and behaviour.</w:t>
      </w:r>
    </w:p>
    <w:p w14:paraId="001B616B" w14:textId="77777777" w:rsidR="00FA169D" w:rsidRPr="00B17A72" w:rsidRDefault="00FA169D" w:rsidP="00FA169D">
      <w:pPr>
        <w:keepNext/>
        <w:jc w:val="both"/>
        <w:rPr>
          <w:b/>
        </w:rPr>
      </w:pPr>
      <w:r w:rsidRPr="00B17A72">
        <w:rPr>
          <w:b/>
        </w:rPr>
        <w:t>8. Analyse health policies and legal obligations relevant to nursing practice</w:t>
      </w:r>
    </w:p>
    <w:p w14:paraId="357508A2" w14:textId="77777777" w:rsidR="00FA169D" w:rsidRPr="00B17A72" w:rsidRDefault="00FA169D" w:rsidP="00FA169D">
      <w:pPr>
        <w:jc w:val="both"/>
      </w:pPr>
      <w:r w:rsidRPr="00B17A72">
        <w:t>• Explain the implications of nursing legislation for the nursing profession.</w:t>
      </w:r>
    </w:p>
    <w:p w14:paraId="65D9029F" w14:textId="77777777" w:rsidR="00FA169D" w:rsidRPr="00B17A72" w:rsidRDefault="00FA169D" w:rsidP="00FA169D">
      <w:pPr>
        <w:jc w:val="both"/>
      </w:pPr>
      <w:r w:rsidRPr="00B17A72">
        <w:t>• Explain the legal obligations imposed on nursing practice by the Turkish Criminal Code (Türk Ceza Kanunu [TCK]).</w:t>
      </w:r>
    </w:p>
    <w:p w14:paraId="514678D5" w14:textId="77777777" w:rsidR="00FA169D" w:rsidRPr="00B17A72" w:rsidRDefault="00FA169D" w:rsidP="00FA169D">
      <w:pPr>
        <w:jc w:val="both"/>
      </w:pPr>
      <w:r w:rsidRPr="00B17A72">
        <w:t>• Analyse how national health policies affect the nursing profession and society and participate in relevant professional activities.</w:t>
      </w:r>
    </w:p>
    <w:p w14:paraId="179672E0" w14:textId="77777777" w:rsidR="00FA169D" w:rsidRPr="00B17A72" w:rsidRDefault="00FA169D" w:rsidP="00FA169D">
      <w:pPr>
        <w:jc w:val="both"/>
      </w:pPr>
      <w:r w:rsidRPr="00B17A72">
        <w:br w:type="page"/>
      </w:r>
    </w:p>
    <w:p w14:paraId="01C1B9A5" w14:textId="77777777" w:rsidR="00FA169D" w:rsidRPr="00B17A72" w:rsidRDefault="00FA169D" w:rsidP="00B92F63">
      <w:pPr>
        <w:pStyle w:val="Aklm1"/>
      </w:pPr>
      <w:bookmarkStart w:id="258" w:name="_Toc235802588"/>
      <w:r w:rsidRPr="00B17A72">
        <w:t>SECTION 6</w:t>
      </w:r>
      <w:bookmarkEnd w:id="258"/>
    </w:p>
    <w:p w14:paraId="7FFBA03E" w14:textId="482CD236" w:rsidR="00FA169D" w:rsidRPr="00B17A72" w:rsidRDefault="00B92F63" w:rsidP="00B92F63">
      <w:pPr>
        <w:pStyle w:val="Aklm1"/>
      </w:pPr>
      <w:bookmarkStart w:id="259" w:name="_Toc235802589"/>
      <w:r w:rsidRPr="00B17A72">
        <w:t xml:space="preserve">Committees </w:t>
      </w:r>
      <w:r>
        <w:t>a</w:t>
      </w:r>
      <w:r w:rsidRPr="00B17A72">
        <w:t>nd Commissions, Regulations,</w:t>
      </w:r>
      <w:bookmarkEnd w:id="259"/>
      <w:r w:rsidRPr="00B17A72">
        <w:t xml:space="preserve"> </w:t>
      </w:r>
    </w:p>
    <w:p w14:paraId="733F584B" w14:textId="62DFF91E" w:rsidR="00FA169D" w:rsidRPr="00B17A72" w:rsidRDefault="00B92F63" w:rsidP="00B92F63">
      <w:pPr>
        <w:pStyle w:val="Aklm1"/>
      </w:pPr>
      <w:bookmarkStart w:id="260" w:name="_Toc235802590"/>
      <w:r>
        <w:t>a</w:t>
      </w:r>
      <w:r w:rsidRPr="00B17A72">
        <w:t>nd Directives</w:t>
      </w:r>
      <w:bookmarkEnd w:id="260"/>
    </w:p>
    <w:p w14:paraId="602B2A0F" w14:textId="77777777" w:rsidR="00FA169D" w:rsidRPr="00B17A72" w:rsidRDefault="00FA169D" w:rsidP="00FA169D">
      <w:pPr>
        <w:pStyle w:val="Aklm2"/>
      </w:pPr>
    </w:p>
    <w:p w14:paraId="72F9622E" w14:textId="77777777" w:rsidR="00FA169D" w:rsidRPr="00B17A72" w:rsidRDefault="00FA169D" w:rsidP="00FA169D">
      <w:pPr>
        <w:pStyle w:val="Aklm2"/>
      </w:pPr>
      <w:bookmarkStart w:id="261" w:name="_Toc235802591"/>
      <w:r w:rsidRPr="00B17A72">
        <w:t>6.1. Faculty of Nursing Committees and Commissions</w:t>
      </w:r>
      <w:bookmarkEnd w:id="261"/>
    </w:p>
    <w:p w14:paraId="64386BA8" w14:textId="77777777" w:rsidR="00FA169D" w:rsidRPr="00B17A72" w:rsidRDefault="00FA169D" w:rsidP="00FA169D">
      <w:pPr>
        <w:pStyle w:val="Aklm3"/>
      </w:pPr>
      <w:bookmarkStart w:id="262" w:name="_Toc235802592"/>
      <w:r w:rsidRPr="00B17A72">
        <w:t>6.1.1. Policy on Appointments to Committees and Commissions</w:t>
      </w:r>
      <w:bookmarkEnd w:id="262"/>
    </w:p>
    <w:p w14:paraId="6386EA10" w14:textId="77777777" w:rsidR="00FA169D" w:rsidRPr="00B17A72" w:rsidRDefault="00FA169D" w:rsidP="00FA169D">
      <w:pPr>
        <w:jc w:val="both"/>
      </w:pPr>
      <w:r w:rsidRPr="00B17A72">
        <w:t>The following principles govern appointments to committees and commissions at Dokuz Eylül University Faculty of Nursing:</w:t>
      </w:r>
    </w:p>
    <w:p w14:paraId="49CE6671" w14:textId="77777777" w:rsidR="00FA169D" w:rsidRPr="00B17A72" w:rsidRDefault="00FA169D" w:rsidP="00FA169D">
      <w:pPr>
        <w:ind w:left="284" w:hanging="284"/>
        <w:jc w:val="both"/>
      </w:pPr>
      <w:r w:rsidRPr="00B17A72">
        <w:t>1. Faculty committees and commissions are established upon the proposal of the Dean and by decision of the Faculty Executive Board.</w:t>
      </w:r>
    </w:p>
    <w:p w14:paraId="0E3CD5D8" w14:textId="77777777" w:rsidR="00FA169D" w:rsidRPr="00B17A72" w:rsidRDefault="00FA169D" w:rsidP="00FA169D">
      <w:pPr>
        <w:ind w:left="284" w:hanging="284"/>
        <w:jc w:val="both"/>
      </w:pPr>
      <w:r w:rsidRPr="00B17A72">
        <w:t>2. Unless otherwise specified, appointments to committees and commissions are valid for a three-year term.</w:t>
      </w:r>
    </w:p>
    <w:p w14:paraId="4EE47C4F" w14:textId="77777777" w:rsidR="00FA169D" w:rsidRPr="00B17A72" w:rsidRDefault="00FA169D" w:rsidP="00FA169D">
      <w:pPr>
        <w:ind w:left="284" w:hanging="284"/>
        <w:jc w:val="both"/>
      </w:pPr>
      <w:r w:rsidRPr="00B17A72">
        <w:t>3. Each committee or commission consists of a chair and members.</w:t>
      </w:r>
    </w:p>
    <w:p w14:paraId="2E81CF6C" w14:textId="77777777" w:rsidR="00FA169D" w:rsidRPr="00B17A72" w:rsidRDefault="00FA169D" w:rsidP="00FA169D">
      <w:pPr>
        <w:ind w:left="284" w:hanging="284"/>
        <w:jc w:val="both"/>
      </w:pPr>
      <w:r w:rsidRPr="00B17A72">
        <w:t>4. Appointment decisions take account of committee and commission reports, the activities undertaken, and the associated workload.</w:t>
      </w:r>
    </w:p>
    <w:p w14:paraId="44FF2B37" w14:textId="77777777" w:rsidR="00FA169D" w:rsidRPr="00B17A72" w:rsidRDefault="00FA169D" w:rsidP="00FA169D">
      <w:pPr>
        <w:ind w:left="284" w:hanging="284"/>
        <w:jc w:val="both"/>
      </w:pPr>
      <w:r w:rsidRPr="00B17A72">
        <w:t>5. Depending on the remit of the relevant committee or commission, academic staff, administrative staff, and students may be appointed as members.</w:t>
      </w:r>
    </w:p>
    <w:p w14:paraId="0C29B3AD" w14:textId="77777777" w:rsidR="00FA169D" w:rsidRPr="00B17A72" w:rsidRDefault="00FA169D" w:rsidP="00FA169D">
      <w:pPr>
        <w:ind w:left="284" w:hanging="284"/>
        <w:jc w:val="both"/>
      </w:pPr>
      <w:r w:rsidRPr="00B17A72">
        <w:t>6. Appointments are formally notified to the relevant members through Belgenet, the University's electronic document management system.</w:t>
      </w:r>
    </w:p>
    <w:p w14:paraId="36DEAD65" w14:textId="77777777" w:rsidR="00FA169D" w:rsidRPr="00B17A72" w:rsidRDefault="00FA169D" w:rsidP="00FA169D">
      <w:pPr>
        <w:ind w:left="284" w:hanging="284"/>
        <w:jc w:val="both"/>
      </w:pPr>
      <w:r w:rsidRPr="00B17A72">
        <w:t>Information on the policy and on the committees and commissions is available on the Faculty website: https://hemsirelik.deu.edu.tr/fakultemiz/akademik/komite-ve-komisyonlar/</w:t>
      </w:r>
    </w:p>
    <w:p w14:paraId="17AEC25A" w14:textId="77777777" w:rsidR="00FA169D" w:rsidRPr="00B17A72" w:rsidRDefault="00FA169D" w:rsidP="00FA169D">
      <w:pPr>
        <w:pStyle w:val="Aklm3"/>
      </w:pPr>
      <w:bookmarkStart w:id="263" w:name="_Toc235802593"/>
      <w:r w:rsidRPr="00B17A72">
        <w:t>6.1.2. Current Committees and Commissions</w:t>
      </w:r>
      <w:bookmarkEnd w:id="263"/>
    </w:p>
    <w:p w14:paraId="2662B530" w14:textId="77777777" w:rsidR="00FA169D" w:rsidRPr="00B17A72" w:rsidRDefault="00FA169D" w:rsidP="00FA169D">
      <w:pPr>
        <w:jc w:val="both"/>
      </w:pPr>
      <w:r w:rsidRPr="00B17A72">
        <w:t xml:space="preserve">The Undergraduate Nursing Programme is administered through boards, committees, and commissions under the authority of the Dean and the responsibility of the Vice Deans. The updated committee and commission structure for the 2025-2026 academic year is presented below. In the table, </w:t>
      </w:r>
    </w:p>
    <w:p w14:paraId="33CDB8A5" w14:textId="77777777" w:rsidR="00FA169D" w:rsidRPr="00B17A72" w:rsidRDefault="00FA169D" w:rsidP="00FA169D">
      <w:pPr>
        <w:jc w:val="both"/>
      </w:pPr>
      <w:r w:rsidRPr="00B17A72">
        <w:t>SBE refers to the Graduate School of Health Sciences (Sağlık Bilimleri Enstitüsü), and DEUZEM refers to the Dokuz Eylül University Distance Education Application and Research Centre.</w:t>
      </w:r>
    </w:p>
    <w:p w14:paraId="76317358" w14:textId="77777777" w:rsidR="00FA169D" w:rsidRPr="00B17A72" w:rsidRDefault="00FA169D" w:rsidP="00FA169D">
      <w:pPr>
        <w:jc w:val="both"/>
      </w:pPr>
    </w:p>
    <w:tbl>
      <w:tblPr>
        <w:tblW w:w="9072"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4A0" w:firstRow="1" w:lastRow="0" w:firstColumn="1" w:lastColumn="0" w:noHBand="0" w:noVBand="1"/>
      </w:tblPr>
      <w:tblGrid>
        <w:gridCol w:w="4247"/>
        <w:gridCol w:w="4825"/>
      </w:tblGrid>
      <w:tr w:rsidR="00FA169D" w:rsidRPr="00B17A72" w14:paraId="73349BEF" w14:textId="77777777" w:rsidTr="00FA169D">
        <w:trPr>
          <w:tblHeader/>
          <w:jc w:val="center"/>
        </w:trPr>
        <w:tc>
          <w:tcPr>
            <w:tcW w:w="9072" w:type="dxa"/>
            <w:gridSpan w:val="2"/>
            <w:shd w:val="clear" w:color="auto" w:fill="CCECFF"/>
          </w:tcPr>
          <w:p w14:paraId="6222FC44" w14:textId="77777777" w:rsidR="00FA169D" w:rsidRPr="00B17A72" w:rsidRDefault="00FA169D" w:rsidP="00FA169D">
            <w:pPr>
              <w:jc w:val="center"/>
            </w:pPr>
            <w:r w:rsidRPr="00B17A72">
              <w:rPr>
                <w:b/>
              </w:rPr>
              <w:t>Prof. Dr. Meryem ÖZTÜRK HANEY -</w:t>
            </w:r>
            <w:r w:rsidRPr="00B17A72">
              <w:t>Acting Dean</w:t>
            </w:r>
            <w:r w:rsidRPr="00B17A72">
              <w:rPr>
                <w:b/>
              </w:rPr>
              <w:br/>
            </w:r>
            <w:r w:rsidRPr="00B17A72">
              <w:t>The Acting Dean chairs the Faculty Executive Board and the Faculty Board. The Vice Deans are ex officio members.</w:t>
            </w:r>
          </w:p>
        </w:tc>
      </w:tr>
      <w:tr w:rsidR="00FA169D" w:rsidRPr="00B17A72" w14:paraId="31DE12A8" w14:textId="77777777" w:rsidTr="00FA169D">
        <w:trPr>
          <w:tblHeader/>
          <w:jc w:val="center"/>
        </w:trPr>
        <w:tc>
          <w:tcPr>
            <w:tcW w:w="9072" w:type="dxa"/>
            <w:gridSpan w:val="2"/>
            <w:shd w:val="clear" w:color="auto" w:fill="CCECFF"/>
          </w:tcPr>
          <w:p w14:paraId="444F1ADB" w14:textId="77777777" w:rsidR="00FA169D" w:rsidRPr="00B17A72" w:rsidRDefault="00FA169D" w:rsidP="00FA169D">
            <w:pPr>
              <w:spacing w:before="60" w:after="60"/>
            </w:pPr>
            <w:r w:rsidRPr="00B17A72">
              <w:t>DEU Faculty of Nursing Board of Directors</w:t>
            </w:r>
          </w:p>
          <w:p w14:paraId="29C6274A" w14:textId="77777777" w:rsidR="00FA169D" w:rsidRPr="00B17A72" w:rsidRDefault="00FA169D" w:rsidP="00FA169D">
            <w:pPr>
              <w:spacing w:before="60" w:after="60"/>
              <w:rPr>
                <w:b/>
              </w:rPr>
            </w:pPr>
            <w:r w:rsidRPr="00B17A72">
              <w:t>DEU Faculty of Nursing Board of Directors Faculty Council</w:t>
            </w:r>
          </w:p>
        </w:tc>
      </w:tr>
      <w:tr w:rsidR="00FA169D" w:rsidRPr="00B17A72" w14:paraId="4B9565AE" w14:textId="77777777" w:rsidTr="00FA169D">
        <w:trPr>
          <w:cantSplit/>
          <w:jc w:val="center"/>
        </w:trPr>
        <w:tc>
          <w:tcPr>
            <w:tcW w:w="4247" w:type="dxa"/>
          </w:tcPr>
          <w:p w14:paraId="2F7E8987" w14:textId="77777777" w:rsidR="00FA169D" w:rsidRPr="00B17A72" w:rsidRDefault="00FA169D" w:rsidP="00FA169D">
            <w:pPr>
              <w:jc w:val="center"/>
            </w:pPr>
            <w:r w:rsidRPr="00B17A72">
              <w:rPr>
                <w:b/>
              </w:rPr>
              <w:t xml:space="preserve">Prof. Dr. Fatma VURAL- </w:t>
            </w:r>
            <w:r w:rsidRPr="00B17A72">
              <w:t>Vice Dean</w:t>
            </w:r>
          </w:p>
        </w:tc>
        <w:tc>
          <w:tcPr>
            <w:tcW w:w="4825" w:type="dxa"/>
          </w:tcPr>
          <w:p w14:paraId="246ED95C" w14:textId="77777777" w:rsidR="00FA169D" w:rsidRPr="00B17A72" w:rsidRDefault="00FA169D" w:rsidP="00FA169D">
            <w:pPr>
              <w:jc w:val="center"/>
            </w:pPr>
            <w:r w:rsidRPr="00B17A72">
              <w:rPr>
                <w:b/>
              </w:rPr>
              <w:t xml:space="preserve">Prof. Dr. Dilek BÜYÜKKAYA BESEN- </w:t>
            </w:r>
            <w:r w:rsidRPr="00B17A72">
              <w:t>Vice Dean</w:t>
            </w:r>
            <w:r w:rsidRPr="00B17A72">
              <w:rPr>
                <w:b/>
              </w:rPr>
              <w:t xml:space="preserve"> </w:t>
            </w:r>
          </w:p>
        </w:tc>
      </w:tr>
      <w:tr w:rsidR="00FA169D" w:rsidRPr="00B17A72" w14:paraId="27583AA0" w14:textId="77777777" w:rsidTr="00FA169D">
        <w:trPr>
          <w:cantSplit/>
          <w:jc w:val="center"/>
        </w:trPr>
        <w:tc>
          <w:tcPr>
            <w:tcW w:w="4247" w:type="dxa"/>
            <w:tcMar>
              <w:top w:w="35" w:type="dxa"/>
              <w:left w:w="65" w:type="dxa"/>
              <w:bottom w:w="35" w:type="dxa"/>
              <w:right w:w="65" w:type="dxa"/>
            </w:tcMar>
          </w:tcPr>
          <w:p w14:paraId="3D6A9416" w14:textId="77777777" w:rsidR="00FA169D" w:rsidRPr="00B17A72" w:rsidRDefault="00FA169D" w:rsidP="00FA169D">
            <w:r w:rsidRPr="00B17A72">
              <w:t>A.1. Personnel affairs</w:t>
            </w:r>
          </w:p>
        </w:tc>
        <w:tc>
          <w:tcPr>
            <w:tcW w:w="4825" w:type="dxa"/>
            <w:tcMar>
              <w:top w:w="35" w:type="dxa"/>
              <w:left w:w="65" w:type="dxa"/>
              <w:bottom w:w="35" w:type="dxa"/>
              <w:right w:w="65" w:type="dxa"/>
            </w:tcMar>
          </w:tcPr>
          <w:p w14:paraId="3CBFDB98" w14:textId="77777777" w:rsidR="00FA169D" w:rsidRPr="00B17A72" w:rsidRDefault="00FA169D" w:rsidP="00FA169D">
            <w:r w:rsidRPr="00B17A72">
              <w:t>B.1. Student affairs</w:t>
            </w:r>
          </w:p>
        </w:tc>
      </w:tr>
      <w:tr w:rsidR="00FA169D" w:rsidRPr="00B17A72" w14:paraId="21D710A3" w14:textId="77777777" w:rsidTr="00FA169D">
        <w:trPr>
          <w:cantSplit/>
          <w:jc w:val="center"/>
        </w:trPr>
        <w:tc>
          <w:tcPr>
            <w:tcW w:w="4247" w:type="dxa"/>
            <w:tcMar>
              <w:top w:w="35" w:type="dxa"/>
              <w:left w:w="65" w:type="dxa"/>
              <w:bottom w:w="35" w:type="dxa"/>
              <w:right w:w="65" w:type="dxa"/>
            </w:tcMar>
          </w:tcPr>
          <w:p w14:paraId="7ECDCEE2" w14:textId="77777777" w:rsidR="00FA169D" w:rsidRPr="00B17A72" w:rsidRDefault="00FA169D" w:rsidP="00FA169D">
            <w:r w:rsidRPr="00B17A72">
              <w:t>A.2. Budget</w:t>
            </w:r>
          </w:p>
        </w:tc>
        <w:tc>
          <w:tcPr>
            <w:tcW w:w="4825" w:type="dxa"/>
            <w:tcMar>
              <w:top w:w="35" w:type="dxa"/>
              <w:left w:w="65" w:type="dxa"/>
              <w:bottom w:w="35" w:type="dxa"/>
              <w:right w:w="65" w:type="dxa"/>
            </w:tcMar>
          </w:tcPr>
          <w:p w14:paraId="3886AE3C" w14:textId="77777777" w:rsidR="00FA169D" w:rsidRPr="00B17A72" w:rsidRDefault="00FA169D" w:rsidP="00FA169D">
            <w:r w:rsidRPr="00B17A72">
              <w:t>B.2. Undergraduate Education (Curriculum) Committee</w:t>
            </w:r>
          </w:p>
        </w:tc>
      </w:tr>
      <w:tr w:rsidR="00FA169D" w:rsidRPr="00B17A72" w14:paraId="674D5FE4" w14:textId="77777777" w:rsidTr="00FA169D">
        <w:trPr>
          <w:cantSplit/>
          <w:jc w:val="center"/>
        </w:trPr>
        <w:tc>
          <w:tcPr>
            <w:tcW w:w="4247" w:type="dxa"/>
            <w:tcMar>
              <w:top w:w="35" w:type="dxa"/>
              <w:left w:w="65" w:type="dxa"/>
              <w:bottom w:w="35" w:type="dxa"/>
              <w:right w:w="65" w:type="dxa"/>
            </w:tcMar>
          </w:tcPr>
          <w:p w14:paraId="52A5F2B6" w14:textId="77777777" w:rsidR="00FA169D" w:rsidRPr="00B17A72" w:rsidRDefault="00FA169D" w:rsidP="00FA169D">
            <w:r w:rsidRPr="00B17A72">
              <w:t>A.3. Faculty website</w:t>
            </w:r>
          </w:p>
        </w:tc>
        <w:tc>
          <w:tcPr>
            <w:tcW w:w="4825" w:type="dxa"/>
            <w:tcMar>
              <w:top w:w="35" w:type="dxa"/>
              <w:left w:w="65" w:type="dxa"/>
              <w:bottom w:w="35" w:type="dxa"/>
              <w:right w:w="65" w:type="dxa"/>
            </w:tcMar>
          </w:tcPr>
          <w:p w14:paraId="435D247B" w14:textId="77777777" w:rsidR="00FA169D" w:rsidRPr="00B17A72" w:rsidRDefault="00FA169D" w:rsidP="00FA169D">
            <w:r w:rsidRPr="00B17A72">
              <w:t>B.3. Undergraduate Education Adaptation and Recognition Committee</w:t>
            </w:r>
          </w:p>
        </w:tc>
      </w:tr>
      <w:tr w:rsidR="00FA169D" w:rsidRPr="00B17A72" w14:paraId="69D4D357" w14:textId="77777777" w:rsidTr="00FA169D">
        <w:trPr>
          <w:cantSplit/>
          <w:jc w:val="center"/>
        </w:trPr>
        <w:tc>
          <w:tcPr>
            <w:tcW w:w="4247" w:type="dxa"/>
            <w:tcMar>
              <w:top w:w="35" w:type="dxa"/>
              <w:left w:w="65" w:type="dxa"/>
              <w:bottom w:w="35" w:type="dxa"/>
              <w:right w:w="65" w:type="dxa"/>
            </w:tcMar>
          </w:tcPr>
          <w:p w14:paraId="1E64AC89" w14:textId="77777777" w:rsidR="00FA169D" w:rsidRPr="00B17A72" w:rsidRDefault="00FA169D" w:rsidP="00FA169D">
            <w:r w:rsidRPr="00B17A72">
              <w:t>A.4. Archive Committee</w:t>
            </w:r>
          </w:p>
        </w:tc>
        <w:tc>
          <w:tcPr>
            <w:tcW w:w="4825" w:type="dxa"/>
            <w:tcMar>
              <w:top w:w="35" w:type="dxa"/>
              <w:left w:w="65" w:type="dxa"/>
              <w:bottom w:w="35" w:type="dxa"/>
              <w:right w:w="65" w:type="dxa"/>
            </w:tcMar>
          </w:tcPr>
          <w:p w14:paraId="173BBD2B" w14:textId="77777777" w:rsidR="00FA169D" w:rsidRPr="00B17A72" w:rsidRDefault="00FA169D" w:rsidP="00FA169D">
            <w:r w:rsidRPr="00B17A72">
              <w:t>B.4. Dokuz Eylül University Bologna Commission</w:t>
            </w:r>
          </w:p>
        </w:tc>
      </w:tr>
      <w:tr w:rsidR="00FA169D" w:rsidRPr="00B17A72" w14:paraId="19D1B849" w14:textId="77777777" w:rsidTr="00FA169D">
        <w:trPr>
          <w:cantSplit/>
          <w:jc w:val="center"/>
        </w:trPr>
        <w:tc>
          <w:tcPr>
            <w:tcW w:w="4247" w:type="dxa"/>
            <w:tcMar>
              <w:top w:w="35" w:type="dxa"/>
              <w:left w:w="65" w:type="dxa"/>
              <w:bottom w:w="35" w:type="dxa"/>
              <w:right w:w="65" w:type="dxa"/>
            </w:tcMar>
          </w:tcPr>
          <w:p w14:paraId="24BC9DB4" w14:textId="77777777" w:rsidR="00FA169D" w:rsidRPr="00B17A72" w:rsidRDefault="00FA169D" w:rsidP="00FA169D">
            <w:r w:rsidRPr="00B17A72">
              <w:t>A.5. Graduate Curriculum Committee</w:t>
            </w:r>
          </w:p>
        </w:tc>
        <w:tc>
          <w:tcPr>
            <w:tcW w:w="4825" w:type="dxa"/>
            <w:tcMar>
              <w:top w:w="35" w:type="dxa"/>
              <w:left w:w="65" w:type="dxa"/>
              <w:bottom w:w="35" w:type="dxa"/>
              <w:right w:w="65" w:type="dxa"/>
            </w:tcMar>
          </w:tcPr>
          <w:p w14:paraId="72FAC7D9" w14:textId="77777777" w:rsidR="00FA169D" w:rsidRPr="00B17A72" w:rsidRDefault="00FA169D" w:rsidP="00FA169D">
            <w:r w:rsidRPr="00B17A72">
              <w:t>B.5. Education Programme Handbook Revision Committee</w:t>
            </w:r>
          </w:p>
        </w:tc>
      </w:tr>
      <w:tr w:rsidR="00FA169D" w:rsidRPr="00B17A72" w14:paraId="6C45D747" w14:textId="77777777" w:rsidTr="00FA169D">
        <w:trPr>
          <w:cantSplit/>
          <w:jc w:val="center"/>
        </w:trPr>
        <w:tc>
          <w:tcPr>
            <w:tcW w:w="4247" w:type="dxa"/>
            <w:tcMar>
              <w:top w:w="35" w:type="dxa"/>
              <w:left w:w="65" w:type="dxa"/>
              <w:bottom w:w="35" w:type="dxa"/>
              <w:right w:w="65" w:type="dxa"/>
            </w:tcMar>
          </w:tcPr>
          <w:p w14:paraId="1D978417" w14:textId="77777777" w:rsidR="00FA169D" w:rsidRPr="00B17A72" w:rsidRDefault="00FA169D" w:rsidP="00FA169D">
            <w:r w:rsidRPr="00B17A72">
              <w:t>A.6. Hospital Education Committee</w:t>
            </w:r>
          </w:p>
        </w:tc>
        <w:tc>
          <w:tcPr>
            <w:tcW w:w="4825" w:type="dxa"/>
            <w:tcMar>
              <w:top w:w="35" w:type="dxa"/>
              <w:left w:w="65" w:type="dxa"/>
              <w:bottom w:w="35" w:type="dxa"/>
              <w:right w:w="65" w:type="dxa"/>
            </w:tcMar>
          </w:tcPr>
          <w:p w14:paraId="58B32957" w14:textId="77777777" w:rsidR="00FA169D" w:rsidRPr="00B17A72" w:rsidRDefault="00FA169D" w:rsidP="00FA169D">
            <w:r w:rsidRPr="00B17A72">
              <w:t>B.6. Orientation Committee</w:t>
            </w:r>
          </w:p>
        </w:tc>
      </w:tr>
      <w:tr w:rsidR="00FA169D" w:rsidRPr="00B17A72" w14:paraId="131F3DFA" w14:textId="77777777" w:rsidTr="00FA169D">
        <w:trPr>
          <w:cantSplit/>
          <w:jc w:val="center"/>
        </w:trPr>
        <w:tc>
          <w:tcPr>
            <w:tcW w:w="4247" w:type="dxa"/>
            <w:tcMar>
              <w:top w:w="35" w:type="dxa"/>
              <w:left w:w="65" w:type="dxa"/>
              <w:bottom w:w="35" w:type="dxa"/>
              <w:right w:w="65" w:type="dxa"/>
            </w:tcMar>
          </w:tcPr>
          <w:p w14:paraId="4E60B57B" w14:textId="77777777" w:rsidR="00FA169D" w:rsidRPr="00B17A72" w:rsidRDefault="00FA169D" w:rsidP="00FA169D">
            <w:r w:rsidRPr="00B17A72">
              <w:t>A.7. International Relations Committee</w:t>
            </w:r>
          </w:p>
        </w:tc>
        <w:tc>
          <w:tcPr>
            <w:tcW w:w="4825" w:type="dxa"/>
            <w:tcMar>
              <w:top w:w="35" w:type="dxa"/>
              <w:left w:w="65" w:type="dxa"/>
              <w:bottom w:w="35" w:type="dxa"/>
              <w:right w:w="65" w:type="dxa"/>
            </w:tcMar>
          </w:tcPr>
          <w:p w14:paraId="6F1EFEBB" w14:textId="77777777" w:rsidR="00FA169D" w:rsidRPr="00B17A72" w:rsidRDefault="00FA169D" w:rsidP="00FA169D">
            <w:r w:rsidRPr="00B17A72">
              <w:t>B.7. Graduation Committee</w:t>
            </w:r>
          </w:p>
        </w:tc>
      </w:tr>
      <w:tr w:rsidR="00FA169D" w:rsidRPr="00B17A72" w14:paraId="7B53ADBD" w14:textId="77777777" w:rsidTr="00FA169D">
        <w:trPr>
          <w:cantSplit/>
          <w:jc w:val="center"/>
        </w:trPr>
        <w:tc>
          <w:tcPr>
            <w:tcW w:w="4247" w:type="dxa"/>
            <w:tcMar>
              <w:top w:w="35" w:type="dxa"/>
              <w:left w:w="65" w:type="dxa"/>
              <w:bottom w:w="35" w:type="dxa"/>
              <w:right w:w="65" w:type="dxa"/>
            </w:tcMar>
          </w:tcPr>
          <w:p w14:paraId="309964FB" w14:textId="77777777" w:rsidR="00FA169D" w:rsidRPr="00B17A72" w:rsidRDefault="00FA169D" w:rsidP="00FA169D">
            <w:r w:rsidRPr="00B17A72">
              <w:t>A.8. Social Committee</w:t>
            </w:r>
          </w:p>
        </w:tc>
        <w:tc>
          <w:tcPr>
            <w:tcW w:w="4825" w:type="dxa"/>
            <w:tcMar>
              <w:top w:w="35" w:type="dxa"/>
              <w:left w:w="65" w:type="dxa"/>
              <w:bottom w:w="35" w:type="dxa"/>
              <w:right w:w="65" w:type="dxa"/>
            </w:tcMar>
          </w:tcPr>
          <w:p w14:paraId="07C3BDC4" w14:textId="77777777" w:rsidR="00FA169D" w:rsidRPr="00B17A72" w:rsidRDefault="00FA169D" w:rsidP="00FA169D">
            <w:r w:rsidRPr="00B17A72">
              <w:t>B.8. Scholarship Committee</w:t>
            </w:r>
          </w:p>
        </w:tc>
      </w:tr>
      <w:tr w:rsidR="00FA169D" w:rsidRPr="00B17A72" w14:paraId="1C679049" w14:textId="77777777" w:rsidTr="00FA169D">
        <w:trPr>
          <w:cantSplit/>
          <w:jc w:val="center"/>
        </w:trPr>
        <w:tc>
          <w:tcPr>
            <w:tcW w:w="4247" w:type="dxa"/>
            <w:tcMar>
              <w:top w:w="35" w:type="dxa"/>
              <w:left w:w="65" w:type="dxa"/>
              <w:bottom w:w="35" w:type="dxa"/>
              <w:right w:w="65" w:type="dxa"/>
            </w:tcMar>
          </w:tcPr>
          <w:p w14:paraId="543D2BF0" w14:textId="77777777" w:rsidR="00FA169D" w:rsidRPr="00B17A72" w:rsidRDefault="00FA169D" w:rsidP="00FA169D">
            <w:r w:rsidRPr="00B17A72">
              <w:t>A.9. Faculty of Nursing Scientific Research and Publication Ethics Board</w:t>
            </w:r>
          </w:p>
        </w:tc>
        <w:tc>
          <w:tcPr>
            <w:tcW w:w="4825" w:type="dxa"/>
            <w:tcMar>
              <w:top w:w="35" w:type="dxa"/>
              <w:left w:w="65" w:type="dxa"/>
              <w:bottom w:w="35" w:type="dxa"/>
              <w:right w:w="65" w:type="dxa"/>
            </w:tcMar>
          </w:tcPr>
          <w:p w14:paraId="49CB6ED4" w14:textId="77777777" w:rsidR="00FA169D" w:rsidRPr="00B17A72" w:rsidRDefault="00FA169D" w:rsidP="00FA169D">
            <w:r w:rsidRPr="00B17A72">
              <w:t>B.9. Student societies (Theatre, Music/Rhythm, Sport)</w:t>
            </w:r>
          </w:p>
        </w:tc>
      </w:tr>
      <w:tr w:rsidR="00FA169D" w:rsidRPr="00B17A72" w14:paraId="7BD01F81" w14:textId="77777777" w:rsidTr="00FA169D">
        <w:trPr>
          <w:cantSplit/>
          <w:jc w:val="center"/>
        </w:trPr>
        <w:tc>
          <w:tcPr>
            <w:tcW w:w="4247" w:type="dxa"/>
            <w:tcMar>
              <w:top w:w="35" w:type="dxa"/>
              <w:left w:w="65" w:type="dxa"/>
              <w:bottom w:w="35" w:type="dxa"/>
              <w:right w:w="65" w:type="dxa"/>
            </w:tcMar>
          </w:tcPr>
          <w:p w14:paraId="4C170F1E" w14:textId="77777777" w:rsidR="00FA169D" w:rsidRPr="00B17A72" w:rsidRDefault="00FA169D" w:rsidP="00FA169D">
            <w:r w:rsidRPr="00B17A72">
              <w:t>A.10. Accreditation Committee</w:t>
            </w:r>
          </w:p>
        </w:tc>
        <w:tc>
          <w:tcPr>
            <w:tcW w:w="4825" w:type="dxa"/>
            <w:tcMar>
              <w:top w:w="35" w:type="dxa"/>
              <w:left w:w="65" w:type="dxa"/>
              <w:bottom w:w="35" w:type="dxa"/>
              <w:right w:w="65" w:type="dxa"/>
            </w:tcMar>
          </w:tcPr>
          <w:p w14:paraId="2BABE07F" w14:textId="77777777" w:rsidR="00FA169D" w:rsidRPr="00B17A72" w:rsidRDefault="00FA169D" w:rsidP="00FA169D">
            <w:r w:rsidRPr="00B17A72">
              <w:t>B.10. Photography Club</w:t>
            </w:r>
          </w:p>
        </w:tc>
      </w:tr>
    </w:tbl>
    <w:p w14:paraId="7A55A0FB" w14:textId="77777777" w:rsidR="00FA169D" w:rsidRPr="00B17A72" w:rsidRDefault="00FA169D" w:rsidP="00FA169D"/>
    <w:tbl>
      <w:tblPr>
        <w:tblW w:w="9072" w:type="dxa"/>
        <w:jc w:val="center"/>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4A0" w:firstRow="1" w:lastRow="0" w:firstColumn="1" w:lastColumn="0" w:noHBand="0" w:noVBand="1"/>
      </w:tblPr>
      <w:tblGrid>
        <w:gridCol w:w="4247"/>
        <w:gridCol w:w="4825"/>
      </w:tblGrid>
      <w:tr w:rsidR="00FA169D" w:rsidRPr="00B17A72" w14:paraId="1FB277B7" w14:textId="77777777" w:rsidTr="00FA169D">
        <w:trPr>
          <w:cantSplit/>
          <w:jc w:val="center"/>
        </w:trPr>
        <w:tc>
          <w:tcPr>
            <w:tcW w:w="4247" w:type="dxa"/>
            <w:tcMar>
              <w:top w:w="35" w:type="dxa"/>
              <w:left w:w="65" w:type="dxa"/>
              <w:bottom w:w="35" w:type="dxa"/>
              <w:right w:w="65" w:type="dxa"/>
            </w:tcMar>
          </w:tcPr>
          <w:p w14:paraId="420DA69C" w14:textId="77777777" w:rsidR="00FA169D" w:rsidRPr="00B17A72" w:rsidRDefault="00FA169D" w:rsidP="00FA169D">
            <w:r w:rsidRPr="00B17A72">
              <w:t>A.11. Civil Defence and Risk Management Committee</w:t>
            </w:r>
          </w:p>
        </w:tc>
        <w:tc>
          <w:tcPr>
            <w:tcW w:w="4825" w:type="dxa"/>
            <w:tcMar>
              <w:top w:w="35" w:type="dxa"/>
              <w:left w:w="65" w:type="dxa"/>
              <w:bottom w:w="35" w:type="dxa"/>
              <w:right w:w="65" w:type="dxa"/>
            </w:tcMar>
          </w:tcPr>
          <w:p w14:paraId="20BD7807" w14:textId="77777777" w:rsidR="00FA169D" w:rsidRPr="00B17A72" w:rsidRDefault="00FA169D" w:rsidP="00FA169D">
            <w:r w:rsidRPr="00B17A72">
              <w:t>B.11. Assessment and Evaluation Committee</w:t>
            </w:r>
          </w:p>
        </w:tc>
      </w:tr>
      <w:tr w:rsidR="00FA169D" w:rsidRPr="00B17A72" w14:paraId="04A46179" w14:textId="77777777" w:rsidTr="00FA169D">
        <w:trPr>
          <w:cantSplit/>
          <w:jc w:val="center"/>
        </w:trPr>
        <w:tc>
          <w:tcPr>
            <w:tcW w:w="4247" w:type="dxa"/>
            <w:tcMar>
              <w:top w:w="35" w:type="dxa"/>
              <w:left w:w="65" w:type="dxa"/>
              <w:bottom w:w="35" w:type="dxa"/>
              <w:right w:w="65" w:type="dxa"/>
            </w:tcMar>
          </w:tcPr>
          <w:p w14:paraId="1CA772C9" w14:textId="77777777" w:rsidR="00FA169D" w:rsidRPr="00B17A72" w:rsidRDefault="00FA169D" w:rsidP="00FA169D">
            <w:r w:rsidRPr="00B17A72">
              <w:t>A.12. E-Journal Committee</w:t>
            </w:r>
          </w:p>
        </w:tc>
        <w:tc>
          <w:tcPr>
            <w:tcW w:w="4825" w:type="dxa"/>
            <w:tcMar>
              <w:top w:w="35" w:type="dxa"/>
              <w:left w:w="65" w:type="dxa"/>
              <w:bottom w:w="35" w:type="dxa"/>
              <w:right w:w="65" w:type="dxa"/>
            </w:tcMar>
          </w:tcPr>
          <w:p w14:paraId="5EEB518C" w14:textId="77777777" w:rsidR="00FA169D" w:rsidRPr="00B17A72" w:rsidRDefault="00FA169D" w:rsidP="00FA169D">
            <w:r w:rsidRPr="00B17A72">
              <w:t>B.12. Student sports activities</w:t>
            </w:r>
          </w:p>
        </w:tc>
      </w:tr>
      <w:tr w:rsidR="00FA169D" w:rsidRPr="00B17A72" w14:paraId="41A43212" w14:textId="77777777" w:rsidTr="00FA169D">
        <w:trPr>
          <w:cantSplit/>
          <w:jc w:val="center"/>
        </w:trPr>
        <w:tc>
          <w:tcPr>
            <w:tcW w:w="4247" w:type="dxa"/>
            <w:tcMar>
              <w:top w:w="35" w:type="dxa"/>
              <w:left w:w="65" w:type="dxa"/>
              <w:bottom w:w="35" w:type="dxa"/>
              <w:right w:w="65" w:type="dxa"/>
            </w:tcMar>
          </w:tcPr>
          <w:p w14:paraId="313C0ADE" w14:textId="77777777" w:rsidR="00FA169D" w:rsidRPr="00B17A72" w:rsidRDefault="00FA169D" w:rsidP="00FA169D">
            <w:r w:rsidRPr="00B17A72">
              <w:t>A.13. Liaison with professional associations (12 May School Representation, Turkish Nurses Association [THD], İÇHAGD, etc.)</w:t>
            </w:r>
          </w:p>
        </w:tc>
        <w:tc>
          <w:tcPr>
            <w:tcW w:w="4825" w:type="dxa"/>
            <w:tcMar>
              <w:top w:w="35" w:type="dxa"/>
              <w:left w:w="65" w:type="dxa"/>
              <w:bottom w:w="35" w:type="dxa"/>
              <w:right w:w="65" w:type="dxa"/>
            </w:tcMar>
          </w:tcPr>
          <w:p w14:paraId="6779AB0E" w14:textId="77777777" w:rsidR="00FA169D" w:rsidRPr="00B17A72" w:rsidRDefault="00FA169D" w:rsidP="00FA169D">
            <w:r w:rsidRPr="00B17A72">
              <w:t>B.13. Examination Committee</w:t>
            </w:r>
          </w:p>
        </w:tc>
      </w:tr>
      <w:tr w:rsidR="00FA169D" w:rsidRPr="00B17A72" w14:paraId="359C2438" w14:textId="77777777" w:rsidTr="00FA169D">
        <w:trPr>
          <w:cantSplit/>
          <w:jc w:val="center"/>
        </w:trPr>
        <w:tc>
          <w:tcPr>
            <w:tcW w:w="4247" w:type="dxa"/>
            <w:tcMar>
              <w:top w:w="35" w:type="dxa"/>
              <w:left w:w="65" w:type="dxa"/>
              <w:bottom w:w="35" w:type="dxa"/>
              <w:right w:w="65" w:type="dxa"/>
            </w:tcMar>
          </w:tcPr>
          <w:p w14:paraId="5321AB4A" w14:textId="77777777" w:rsidR="00FA169D" w:rsidRPr="00B17A72" w:rsidRDefault="00FA169D" w:rsidP="00FA169D">
            <w:r w:rsidRPr="00B17A72">
              <w:t>A.14. THD Student Commission</w:t>
            </w:r>
          </w:p>
        </w:tc>
        <w:tc>
          <w:tcPr>
            <w:tcW w:w="4825" w:type="dxa"/>
            <w:tcMar>
              <w:top w:w="35" w:type="dxa"/>
              <w:left w:w="65" w:type="dxa"/>
              <w:bottom w:w="35" w:type="dxa"/>
              <w:right w:w="65" w:type="dxa"/>
            </w:tcMar>
          </w:tcPr>
          <w:p w14:paraId="4DB50C0D" w14:textId="77777777" w:rsidR="00FA169D" w:rsidRPr="00B17A72" w:rsidRDefault="00FA169D" w:rsidP="00FA169D">
            <w:r w:rsidRPr="00B17A72">
              <w:t>B.14. Commission for the Review of Research Involving Nursing Students and Staff</w:t>
            </w:r>
          </w:p>
        </w:tc>
      </w:tr>
      <w:tr w:rsidR="00FA169D" w:rsidRPr="00B17A72" w14:paraId="51505AA7" w14:textId="77777777" w:rsidTr="00FA169D">
        <w:trPr>
          <w:cantSplit/>
          <w:jc w:val="center"/>
        </w:trPr>
        <w:tc>
          <w:tcPr>
            <w:tcW w:w="4247" w:type="dxa"/>
            <w:tcMar>
              <w:top w:w="35" w:type="dxa"/>
              <w:left w:w="65" w:type="dxa"/>
              <w:bottom w:w="35" w:type="dxa"/>
              <w:right w:w="65" w:type="dxa"/>
            </w:tcMar>
          </w:tcPr>
          <w:p w14:paraId="4226357C" w14:textId="77777777" w:rsidR="00FA169D" w:rsidRPr="00B17A72" w:rsidRDefault="00FA169D" w:rsidP="00FA169D">
            <w:r w:rsidRPr="00B17A72">
              <w:t>A.15. Publications Commission</w:t>
            </w:r>
          </w:p>
        </w:tc>
        <w:tc>
          <w:tcPr>
            <w:tcW w:w="4825" w:type="dxa"/>
            <w:tcMar>
              <w:top w:w="35" w:type="dxa"/>
              <w:left w:w="65" w:type="dxa"/>
              <w:bottom w:w="35" w:type="dxa"/>
              <w:right w:w="65" w:type="dxa"/>
            </w:tcMar>
          </w:tcPr>
          <w:p w14:paraId="4EDEB847" w14:textId="77777777" w:rsidR="00FA169D" w:rsidRPr="00B17A72" w:rsidRDefault="00FA169D" w:rsidP="00FA169D">
            <w:r w:rsidRPr="00B17A72">
              <w:t>B.15. Education Programme Evaluation Commission</w:t>
            </w:r>
          </w:p>
        </w:tc>
      </w:tr>
      <w:tr w:rsidR="00FA169D" w:rsidRPr="00B17A72" w14:paraId="3924755A" w14:textId="77777777" w:rsidTr="00FA169D">
        <w:trPr>
          <w:cantSplit/>
          <w:jc w:val="center"/>
        </w:trPr>
        <w:tc>
          <w:tcPr>
            <w:tcW w:w="4247" w:type="dxa"/>
            <w:tcMar>
              <w:top w:w="35" w:type="dxa"/>
              <w:left w:w="65" w:type="dxa"/>
              <w:bottom w:w="35" w:type="dxa"/>
              <w:right w:w="65" w:type="dxa"/>
            </w:tcMar>
          </w:tcPr>
          <w:p w14:paraId="12B290DD" w14:textId="77777777" w:rsidR="00FA169D" w:rsidRPr="00B17A72" w:rsidRDefault="00FA169D" w:rsidP="00FA169D">
            <w:r w:rsidRPr="00B17A72">
              <w:t>A.16. Strategic Planning</w:t>
            </w:r>
          </w:p>
        </w:tc>
        <w:tc>
          <w:tcPr>
            <w:tcW w:w="4825" w:type="dxa"/>
            <w:tcMar>
              <w:top w:w="35" w:type="dxa"/>
              <w:left w:w="65" w:type="dxa"/>
              <w:bottom w:w="35" w:type="dxa"/>
              <w:right w:w="65" w:type="dxa"/>
            </w:tcMar>
          </w:tcPr>
          <w:p w14:paraId="676C19BE" w14:textId="77777777" w:rsidR="00FA169D" w:rsidRPr="00B17A72" w:rsidRDefault="00FA169D" w:rsidP="00FA169D">
            <w:r w:rsidRPr="00B17A72">
              <w:t>B.16. Distance Education Commission</w:t>
            </w:r>
          </w:p>
        </w:tc>
      </w:tr>
      <w:tr w:rsidR="00FA169D" w:rsidRPr="00B17A72" w14:paraId="2DD74F6A" w14:textId="77777777" w:rsidTr="00FA169D">
        <w:trPr>
          <w:cantSplit/>
          <w:jc w:val="center"/>
        </w:trPr>
        <w:tc>
          <w:tcPr>
            <w:tcW w:w="4247" w:type="dxa"/>
            <w:tcMar>
              <w:top w:w="35" w:type="dxa"/>
              <w:left w:w="65" w:type="dxa"/>
              <w:bottom w:w="35" w:type="dxa"/>
              <w:right w:w="65" w:type="dxa"/>
            </w:tcMar>
          </w:tcPr>
          <w:p w14:paraId="46B6C3AE" w14:textId="77777777" w:rsidR="00FA169D" w:rsidRPr="00B17A72" w:rsidRDefault="00FA169D" w:rsidP="00FA169D">
            <w:r w:rsidRPr="00B17A72">
              <w:t>A.17. DEU Faculty of Nursing Quality Commission</w:t>
            </w:r>
          </w:p>
        </w:tc>
        <w:tc>
          <w:tcPr>
            <w:tcW w:w="4825" w:type="dxa"/>
            <w:tcMar>
              <w:top w:w="35" w:type="dxa"/>
              <w:left w:w="65" w:type="dxa"/>
              <w:bottom w:w="35" w:type="dxa"/>
              <w:right w:w="65" w:type="dxa"/>
            </w:tcMar>
          </w:tcPr>
          <w:p w14:paraId="6C7DB6B6" w14:textId="77777777" w:rsidR="00FA169D" w:rsidRPr="00B17A72" w:rsidRDefault="00FA169D" w:rsidP="00FA169D">
            <w:r w:rsidRPr="00B17A72">
              <w:t>B.17. Accreditation Student Committee</w:t>
            </w:r>
          </w:p>
        </w:tc>
      </w:tr>
      <w:tr w:rsidR="00FA169D" w:rsidRPr="00B17A72" w14:paraId="712CD8A1" w14:textId="77777777" w:rsidTr="00FA169D">
        <w:trPr>
          <w:cantSplit/>
          <w:jc w:val="center"/>
        </w:trPr>
        <w:tc>
          <w:tcPr>
            <w:tcW w:w="4247" w:type="dxa"/>
            <w:tcMar>
              <w:top w:w="35" w:type="dxa"/>
              <w:left w:w="65" w:type="dxa"/>
              <w:bottom w:w="35" w:type="dxa"/>
              <w:right w:w="65" w:type="dxa"/>
            </w:tcMar>
          </w:tcPr>
          <w:p w14:paraId="380E738B" w14:textId="77777777" w:rsidR="00FA169D" w:rsidRPr="00B17A72" w:rsidRDefault="00FA169D" w:rsidP="00FA169D">
            <w:r w:rsidRPr="00B17A72">
              <w:t>A.18. DEU Academic Cooperation Protocol Development Commission</w:t>
            </w:r>
          </w:p>
        </w:tc>
        <w:tc>
          <w:tcPr>
            <w:tcW w:w="4825" w:type="dxa"/>
            <w:tcMar>
              <w:top w:w="35" w:type="dxa"/>
              <w:left w:w="65" w:type="dxa"/>
              <w:bottom w:w="35" w:type="dxa"/>
              <w:right w:w="65" w:type="dxa"/>
            </w:tcMar>
          </w:tcPr>
          <w:p w14:paraId="1D7373C4" w14:textId="77777777" w:rsidR="00FA169D" w:rsidRPr="00B17A72" w:rsidRDefault="00FA169D" w:rsidP="00FA169D">
            <w:r w:rsidRPr="00B17A72">
              <w:t>B.18. Accessible Campus Committee</w:t>
            </w:r>
          </w:p>
        </w:tc>
      </w:tr>
      <w:tr w:rsidR="00FA169D" w:rsidRPr="00B17A72" w14:paraId="7A5B0928" w14:textId="77777777" w:rsidTr="00FA169D">
        <w:trPr>
          <w:cantSplit/>
          <w:jc w:val="center"/>
        </w:trPr>
        <w:tc>
          <w:tcPr>
            <w:tcW w:w="4247" w:type="dxa"/>
            <w:tcMar>
              <w:top w:w="35" w:type="dxa"/>
              <w:left w:w="65" w:type="dxa"/>
              <w:bottom w:w="35" w:type="dxa"/>
              <w:right w:w="65" w:type="dxa"/>
            </w:tcMar>
          </w:tcPr>
          <w:p w14:paraId="607F7BB1" w14:textId="77777777" w:rsidR="00FA169D" w:rsidRPr="00B17A72" w:rsidRDefault="00FA169D" w:rsidP="00FA169D">
            <w:r w:rsidRPr="00B17A72">
              <w:t>A.19. Academic Incentive Application and Review Commission</w:t>
            </w:r>
          </w:p>
        </w:tc>
        <w:tc>
          <w:tcPr>
            <w:tcW w:w="4825" w:type="dxa"/>
            <w:tcMar>
              <w:top w:w="35" w:type="dxa"/>
              <w:left w:w="65" w:type="dxa"/>
              <w:bottom w:w="35" w:type="dxa"/>
              <w:right w:w="65" w:type="dxa"/>
            </w:tcMar>
          </w:tcPr>
          <w:p w14:paraId="15B92206" w14:textId="77777777" w:rsidR="00FA169D" w:rsidRPr="00B17A72" w:rsidRDefault="00FA169D" w:rsidP="00FA169D">
            <w:r w:rsidRPr="00B17A72">
              <w:t>B.19. Addiction Commission</w:t>
            </w:r>
          </w:p>
        </w:tc>
      </w:tr>
      <w:tr w:rsidR="00FA169D" w:rsidRPr="00B17A72" w14:paraId="2E5807F3" w14:textId="77777777" w:rsidTr="00FA169D">
        <w:trPr>
          <w:cantSplit/>
          <w:jc w:val="center"/>
        </w:trPr>
        <w:tc>
          <w:tcPr>
            <w:tcW w:w="4247" w:type="dxa"/>
            <w:tcMar>
              <w:top w:w="35" w:type="dxa"/>
              <w:left w:w="65" w:type="dxa"/>
              <w:bottom w:w="35" w:type="dxa"/>
              <w:right w:w="65" w:type="dxa"/>
            </w:tcMar>
          </w:tcPr>
          <w:p w14:paraId="117B4097" w14:textId="77777777" w:rsidR="00FA169D" w:rsidRPr="00B17A72" w:rsidRDefault="00FA169D" w:rsidP="00FA169D">
            <w:r w:rsidRPr="00B17A72">
              <w:t>A.20. DESEM Support Committee</w:t>
            </w:r>
          </w:p>
        </w:tc>
        <w:tc>
          <w:tcPr>
            <w:tcW w:w="4825" w:type="dxa"/>
            <w:tcMar>
              <w:top w:w="35" w:type="dxa"/>
              <w:left w:w="65" w:type="dxa"/>
              <w:bottom w:w="35" w:type="dxa"/>
              <w:right w:w="65" w:type="dxa"/>
            </w:tcMar>
          </w:tcPr>
          <w:p w14:paraId="40699A7A" w14:textId="77777777" w:rsidR="00FA169D" w:rsidRPr="00B17A72" w:rsidRDefault="00FA169D" w:rsidP="00FA169D">
            <w:r w:rsidRPr="00B17A72">
              <w:t>B.20. In-service training</w:t>
            </w:r>
          </w:p>
        </w:tc>
      </w:tr>
      <w:tr w:rsidR="00FA169D" w:rsidRPr="00B17A72" w14:paraId="7DD99759" w14:textId="77777777" w:rsidTr="00FA169D">
        <w:trPr>
          <w:cantSplit/>
          <w:jc w:val="center"/>
        </w:trPr>
        <w:tc>
          <w:tcPr>
            <w:tcW w:w="4247" w:type="dxa"/>
            <w:tcMar>
              <w:top w:w="35" w:type="dxa"/>
              <w:left w:w="65" w:type="dxa"/>
              <w:bottom w:w="35" w:type="dxa"/>
              <w:right w:w="65" w:type="dxa"/>
            </w:tcMar>
          </w:tcPr>
          <w:p w14:paraId="0235AFA7" w14:textId="77777777" w:rsidR="00FA169D" w:rsidRPr="00B17A72" w:rsidRDefault="00FA169D" w:rsidP="00FA169D">
            <w:r w:rsidRPr="00B17A72">
              <w:t>A.21. SBE Awards Commission</w:t>
            </w:r>
          </w:p>
        </w:tc>
        <w:tc>
          <w:tcPr>
            <w:tcW w:w="4825" w:type="dxa"/>
            <w:tcMar>
              <w:top w:w="35" w:type="dxa"/>
              <w:left w:w="65" w:type="dxa"/>
              <w:bottom w:w="35" w:type="dxa"/>
              <w:right w:w="65" w:type="dxa"/>
            </w:tcMar>
          </w:tcPr>
          <w:p w14:paraId="60A039E3" w14:textId="77777777" w:rsidR="00FA169D" w:rsidRPr="00B17A72" w:rsidRDefault="00FA169D" w:rsidP="00FA169D">
            <w:r w:rsidRPr="00B17A72">
              <w:t>B.21. Rectorate Disability Unit Coordination</w:t>
            </w:r>
          </w:p>
        </w:tc>
      </w:tr>
      <w:tr w:rsidR="00FA169D" w:rsidRPr="00B17A72" w14:paraId="4858D361" w14:textId="77777777" w:rsidTr="00FA169D">
        <w:trPr>
          <w:cantSplit/>
          <w:jc w:val="center"/>
        </w:trPr>
        <w:tc>
          <w:tcPr>
            <w:tcW w:w="4247" w:type="dxa"/>
            <w:tcMar>
              <w:top w:w="35" w:type="dxa"/>
              <w:left w:w="65" w:type="dxa"/>
              <w:bottom w:w="35" w:type="dxa"/>
              <w:right w:w="65" w:type="dxa"/>
            </w:tcMar>
          </w:tcPr>
          <w:p w14:paraId="1F903908" w14:textId="77777777" w:rsidR="00FA169D" w:rsidRPr="00B17A72" w:rsidRDefault="00FA169D" w:rsidP="00FA169D">
            <w:r w:rsidRPr="00B17A72">
              <w:t>A.22. Senate Membership</w:t>
            </w:r>
          </w:p>
        </w:tc>
        <w:tc>
          <w:tcPr>
            <w:tcW w:w="4825" w:type="dxa"/>
            <w:tcMar>
              <w:top w:w="35" w:type="dxa"/>
              <w:left w:w="65" w:type="dxa"/>
              <w:bottom w:w="35" w:type="dxa"/>
              <w:right w:w="65" w:type="dxa"/>
            </w:tcMar>
          </w:tcPr>
          <w:p w14:paraId="7AE89995" w14:textId="77777777" w:rsidR="00FA169D" w:rsidRPr="00B17A72" w:rsidRDefault="00FA169D" w:rsidP="00FA169D">
            <w:r w:rsidRPr="00B17A72">
              <w:t>B.22. Farabi Coordination</w:t>
            </w:r>
          </w:p>
        </w:tc>
      </w:tr>
      <w:tr w:rsidR="00FA169D" w:rsidRPr="00B17A72" w14:paraId="19783AA2" w14:textId="77777777" w:rsidTr="00FA169D">
        <w:trPr>
          <w:cantSplit/>
          <w:jc w:val="center"/>
        </w:trPr>
        <w:tc>
          <w:tcPr>
            <w:tcW w:w="4247" w:type="dxa"/>
            <w:tcMar>
              <w:top w:w="35" w:type="dxa"/>
              <w:left w:w="65" w:type="dxa"/>
              <w:bottom w:w="35" w:type="dxa"/>
              <w:right w:w="65" w:type="dxa"/>
            </w:tcMar>
          </w:tcPr>
          <w:p w14:paraId="12B1F999" w14:textId="77777777" w:rsidR="00FA169D" w:rsidRPr="00B17A72" w:rsidRDefault="00FA169D" w:rsidP="00FA169D">
            <w:r w:rsidRPr="00B17A72">
              <w:t>A.23. University Career Planning and Alumni Relations Coordination Office Representative</w:t>
            </w:r>
          </w:p>
        </w:tc>
        <w:tc>
          <w:tcPr>
            <w:tcW w:w="4825" w:type="dxa"/>
            <w:tcMar>
              <w:top w:w="35" w:type="dxa"/>
              <w:left w:w="65" w:type="dxa"/>
              <w:bottom w:w="35" w:type="dxa"/>
              <w:right w:w="65" w:type="dxa"/>
            </w:tcMar>
          </w:tcPr>
          <w:p w14:paraId="50C10F63" w14:textId="77777777" w:rsidR="00FA169D" w:rsidRPr="00B17A72" w:rsidRDefault="00FA169D" w:rsidP="00FA169D">
            <w:r w:rsidRPr="00B17A72">
              <w:t>B.23. Institute YÖKAK Commission</w:t>
            </w:r>
          </w:p>
        </w:tc>
      </w:tr>
      <w:tr w:rsidR="00FA169D" w:rsidRPr="00B17A72" w14:paraId="214C7A1B" w14:textId="77777777" w:rsidTr="00FA169D">
        <w:trPr>
          <w:cantSplit/>
          <w:jc w:val="center"/>
        </w:trPr>
        <w:tc>
          <w:tcPr>
            <w:tcW w:w="4247" w:type="dxa"/>
            <w:tcMar>
              <w:top w:w="35" w:type="dxa"/>
              <w:left w:w="65" w:type="dxa"/>
              <w:bottom w:w="35" w:type="dxa"/>
              <w:right w:w="65" w:type="dxa"/>
            </w:tcMar>
          </w:tcPr>
          <w:p w14:paraId="346E2162" w14:textId="77777777" w:rsidR="00FA169D" w:rsidRPr="00B17A72" w:rsidRDefault="00FA169D" w:rsidP="00FA169D">
            <w:r w:rsidRPr="00B17A72">
              <w:t>A.24. Career Planning and Alumni Relations Committee</w:t>
            </w:r>
          </w:p>
        </w:tc>
        <w:tc>
          <w:tcPr>
            <w:tcW w:w="4825" w:type="dxa"/>
            <w:tcMar>
              <w:top w:w="35" w:type="dxa"/>
              <w:left w:w="65" w:type="dxa"/>
              <w:bottom w:w="35" w:type="dxa"/>
              <w:right w:w="65" w:type="dxa"/>
            </w:tcMar>
          </w:tcPr>
          <w:p w14:paraId="00037FDA" w14:textId="77777777" w:rsidR="00FA169D" w:rsidRPr="00B17A72" w:rsidRDefault="00FA169D" w:rsidP="00FA169D">
            <w:r w:rsidRPr="00B17A72">
              <w:t>B.24. SBE Assessment and Evaluation</w:t>
            </w:r>
          </w:p>
        </w:tc>
      </w:tr>
      <w:tr w:rsidR="00FA169D" w:rsidRPr="00B17A72" w14:paraId="67B4D79E" w14:textId="77777777" w:rsidTr="00FA169D">
        <w:trPr>
          <w:cantSplit/>
          <w:jc w:val="center"/>
        </w:trPr>
        <w:tc>
          <w:tcPr>
            <w:tcW w:w="4247" w:type="dxa"/>
            <w:tcMar>
              <w:top w:w="35" w:type="dxa"/>
              <w:left w:w="65" w:type="dxa"/>
              <w:bottom w:w="35" w:type="dxa"/>
              <w:right w:w="65" w:type="dxa"/>
            </w:tcMar>
          </w:tcPr>
          <w:p w14:paraId="0DF52239" w14:textId="77777777" w:rsidR="00FA169D" w:rsidRPr="00B17A72" w:rsidRDefault="00FA169D" w:rsidP="00FA169D">
            <w:r w:rsidRPr="00B17A72">
              <w:t>A.25. Erasmus Coordinator</w:t>
            </w:r>
          </w:p>
        </w:tc>
        <w:tc>
          <w:tcPr>
            <w:tcW w:w="4825" w:type="dxa"/>
            <w:tcMar>
              <w:top w:w="35" w:type="dxa"/>
              <w:left w:w="65" w:type="dxa"/>
              <w:bottom w:w="35" w:type="dxa"/>
              <w:right w:w="65" w:type="dxa"/>
            </w:tcMar>
          </w:tcPr>
          <w:p w14:paraId="102E9FCB" w14:textId="77777777" w:rsidR="00FA169D" w:rsidRPr="00B17A72" w:rsidRDefault="00FA169D" w:rsidP="00FA169D">
            <w:r w:rsidRPr="00B17A72">
              <w:t>B.25. SBE Research and Development</w:t>
            </w:r>
          </w:p>
        </w:tc>
      </w:tr>
      <w:tr w:rsidR="00FA169D" w:rsidRPr="00B17A72" w14:paraId="3BC049F5" w14:textId="77777777" w:rsidTr="00FA169D">
        <w:trPr>
          <w:cantSplit/>
          <w:jc w:val="center"/>
        </w:trPr>
        <w:tc>
          <w:tcPr>
            <w:tcW w:w="4247" w:type="dxa"/>
            <w:tcMar>
              <w:top w:w="35" w:type="dxa"/>
              <w:left w:w="65" w:type="dxa"/>
              <w:bottom w:w="35" w:type="dxa"/>
              <w:right w:w="65" w:type="dxa"/>
            </w:tcMar>
          </w:tcPr>
          <w:p w14:paraId="1FC0B8AE" w14:textId="77777777" w:rsidR="00FA169D" w:rsidRPr="00B17A72" w:rsidRDefault="00FA169D" w:rsidP="00FA169D">
            <w:r w:rsidRPr="00B17A72">
              <w:t>A.26. SBE Implementation Principles Commission</w:t>
            </w:r>
          </w:p>
        </w:tc>
        <w:tc>
          <w:tcPr>
            <w:tcW w:w="4825" w:type="dxa"/>
            <w:tcMar>
              <w:top w:w="35" w:type="dxa"/>
              <w:left w:w="65" w:type="dxa"/>
              <w:bottom w:w="35" w:type="dxa"/>
              <w:right w:w="65" w:type="dxa"/>
            </w:tcMar>
          </w:tcPr>
          <w:p w14:paraId="3F79B923" w14:textId="77777777" w:rsidR="00FA169D" w:rsidRPr="00B17A72" w:rsidRDefault="00FA169D" w:rsidP="00FA169D">
            <w:r w:rsidRPr="00B17A72">
              <w:t>B.26. DEUZEM Coordination</w:t>
            </w:r>
          </w:p>
        </w:tc>
      </w:tr>
      <w:tr w:rsidR="00FA169D" w:rsidRPr="00B17A72" w14:paraId="3340A5A4" w14:textId="77777777" w:rsidTr="00FA169D">
        <w:trPr>
          <w:cantSplit/>
          <w:jc w:val="center"/>
        </w:trPr>
        <w:tc>
          <w:tcPr>
            <w:tcW w:w="4247" w:type="dxa"/>
            <w:tcMar>
              <w:top w:w="35" w:type="dxa"/>
              <w:left w:w="65" w:type="dxa"/>
              <w:bottom w:w="35" w:type="dxa"/>
              <w:right w:w="65" w:type="dxa"/>
            </w:tcMar>
          </w:tcPr>
          <w:p w14:paraId="5AE21877" w14:textId="77777777" w:rsidR="00FA169D" w:rsidRPr="00B17A72" w:rsidRDefault="00FA169D" w:rsidP="00FA169D">
            <w:r w:rsidRPr="00B17A72">
              <w:t>A.27. SBE ORPHEUS Commission</w:t>
            </w:r>
          </w:p>
        </w:tc>
        <w:tc>
          <w:tcPr>
            <w:tcW w:w="4825" w:type="dxa"/>
            <w:tcMar>
              <w:top w:w="35" w:type="dxa"/>
              <w:left w:w="65" w:type="dxa"/>
              <w:bottom w:w="35" w:type="dxa"/>
              <w:right w:w="65" w:type="dxa"/>
            </w:tcMar>
          </w:tcPr>
          <w:p w14:paraId="2ED16C9E" w14:textId="77777777" w:rsidR="00FA169D" w:rsidRPr="00B17A72" w:rsidRDefault="00FA169D" w:rsidP="00FA169D">
            <w:r w:rsidRPr="00B17A72">
              <w:t>B.27. SBE-DEUZEM Coordination</w:t>
            </w:r>
          </w:p>
        </w:tc>
      </w:tr>
      <w:tr w:rsidR="00FA169D" w:rsidRPr="00B17A72" w14:paraId="1F7FF3B3" w14:textId="77777777" w:rsidTr="00FA169D">
        <w:trPr>
          <w:cantSplit/>
          <w:jc w:val="center"/>
        </w:trPr>
        <w:tc>
          <w:tcPr>
            <w:tcW w:w="4247" w:type="dxa"/>
            <w:tcMar>
              <w:top w:w="35" w:type="dxa"/>
              <w:left w:w="65" w:type="dxa"/>
              <w:bottom w:w="35" w:type="dxa"/>
              <w:right w:w="65" w:type="dxa"/>
            </w:tcMar>
          </w:tcPr>
          <w:p w14:paraId="521F5FEA" w14:textId="77777777" w:rsidR="00FA169D" w:rsidRPr="00B17A72" w:rsidRDefault="00FA169D" w:rsidP="00FA169D">
            <w:r w:rsidRPr="00B17A72">
              <w:t>A.28. Home Care Centre</w:t>
            </w:r>
          </w:p>
        </w:tc>
        <w:tc>
          <w:tcPr>
            <w:tcW w:w="4825" w:type="dxa"/>
            <w:tcMar>
              <w:top w:w="35" w:type="dxa"/>
              <w:left w:w="65" w:type="dxa"/>
              <w:bottom w:w="35" w:type="dxa"/>
              <w:right w:w="65" w:type="dxa"/>
            </w:tcMar>
          </w:tcPr>
          <w:p w14:paraId="18AF7DF6" w14:textId="77777777" w:rsidR="00FA169D" w:rsidRPr="00B17A72" w:rsidRDefault="00FA169D" w:rsidP="00FA169D">
            <w:r w:rsidRPr="00B17A72">
              <w:t>B.28. Research University Performance Criteria Monitoring Commission</w:t>
            </w:r>
          </w:p>
        </w:tc>
      </w:tr>
      <w:tr w:rsidR="00FA169D" w:rsidRPr="00B17A72" w14:paraId="6D742C31" w14:textId="77777777" w:rsidTr="00FA169D">
        <w:trPr>
          <w:cantSplit/>
          <w:jc w:val="center"/>
        </w:trPr>
        <w:tc>
          <w:tcPr>
            <w:tcW w:w="4247" w:type="dxa"/>
            <w:tcMar>
              <w:top w:w="35" w:type="dxa"/>
              <w:left w:w="65" w:type="dxa"/>
              <w:bottom w:w="35" w:type="dxa"/>
              <w:right w:w="65" w:type="dxa"/>
            </w:tcMar>
          </w:tcPr>
          <w:p w14:paraId="0AB4EFC0" w14:textId="77777777" w:rsidR="00FA169D" w:rsidRPr="00B17A72" w:rsidRDefault="00FA169D" w:rsidP="00FA169D">
            <w:r w:rsidRPr="00B17A72">
              <w:t>A.29. SBE Executive Board Membership</w:t>
            </w:r>
          </w:p>
        </w:tc>
        <w:tc>
          <w:tcPr>
            <w:tcW w:w="4825" w:type="dxa"/>
            <w:tcMar>
              <w:top w:w="35" w:type="dxa"/>
              <w:left w:w="65" w:type="dxa"/>
              <w:bottom w:w="35" w:type="dxa"/>
              <w:right w:w="65" w:type="dxa"/>
            </w:tcMar>
          </w:tcPr>
          <w:p w14:paraId="5A5E446F" w14:textId="77777777" w:rsidR="00FA169D" w:rsidRPr="00B17A72" w:rsidRDefault="00FA169D" w:rsidP="00FA169D">
            <w:r w:rsidRPr="00B17A72">
              <w:t>B.29. International Student Coordination Unit Representative</w:t>
            </w:r>
          </w:p>
        </w:tc>
      </w:tr>
      <w:tr w:rsidR="00FA169D" w:rsidRPr="00B17A72" w14:paraId="3AE7418C" w14:textId="77777777" w:rsidTr="00FA169D">
        <w:trPr>
          <w:cantSplit/>
          <w:jc w:val="center"/>
        </w:trPr>
        <w:tc>
          <w:tcPr>
            <w:tcW w:w="4247" w:type="dxa"/>
            <w:tcMar>
              <w:top w:w="35" w:type="dxa"/>
              <w:left w:w="65" w:type="dxa"/>
              <w:bottom w:w="35" w:type="dxa"/>
              <w:right w:w="65" w:type="dxa"/>
            </w:tcMar>
          </w:tcPr>
          <w:p w14:paraId="1CD033C9" w14:textId="77777777" w:rsidR="00FA169D" w:rsidRPr="00B17A72" w:rsidRDefault="00FA169D" w:rsidP="00FA169D">
            <w:r w:rsidRPr="00B17A72">
              <w:t>A.30. SBE Unit Quality Commission</w:t>
            </w:r>
          </w:p>
        </w:tc>
        <w:tc>
          <w:tcPr>
            <w:tcW w:w="4825" w:type="dxa"/>
            <w:tcMar>
              <w:top w:w="35" w:type="dxa"/>
              <w:left w:w="65" w:type="dxa"/>
              <w:bottom w:w="35" w:type="dxa"/>
              <w:right w:w="65" w:type="dxa"/>
            </w:tcMar>
          </w:tcPr>
          <w:p w14:paraId="7A5F73B8" w14:textId="77777777" w:rsidR="00FA169D" w:rsidRPr="00B17A72" w:rsidRDefault="00FA169D" w:rsidP="00FA169D">
            <w:r w:rsidRPr="00B17A72">
              <w:t>B.30. Community Engagement Coordination</w:t>
            </w:r>
          </w:p>
        </w:tc>
      </w:tr>
      <w:tr w:rsidR="00FA169D" w:rsidRPr="00B17A72" w14:paraId="4C74EB88" w14:textId="77777777" w:rsidTr="00FA169D">
        <w:trPr>
          <w:cantSplit/>
          <w:jc w:val="center"/>
        </w:trPr>
        <w:tc>
          <w:tcPr>
            <w:tcW w:w="4247" w:type="dxa"/>
            <w:tcMar>
              <w:top w:w="35" w:type="dxa"/>
              <w:left w:w="65" w:type="dxa"/>
              <w:bottom w:w="35" w:type="dxa"/>
              <w:right w:w="65" w:type="dxa"/>
            </w:tcMar>
          </w:tcPr>
          <w:p w14:paraId="54CA5A52" w14:textId="77777777" w:rsidR="00FA169D" w:rsidRPr="00B17A72" w:rsidRDefault="00FA169D" w:rsidP="00FA169D">
            <w:r w:rsidRPr="00B17A72">
              <w:t>A.31. SBE Management System Commission</w:t>
            </w:r>
          </w:p>
        </w:tc>
        <w:tc>
          <w:tcPr>
            <w:tcW w:w="4825" w:type="dxa"/>
            <w:tcMar>
              <w:top w:w="35" w:type="dxa"/>
              <w:left w:w="65" w:type="dxa"/>
              <w:bottom w:w="35" w:type="dxa"/>
              <w:right w:w="65" w:type="dxa"/>
            </w:tcMar>
          </w:tcPr>
          <w:p w14:paraId="71F7DA0C" w14:textId="77777777" w:rsidR="00FA169D" w:rsidRPr="00B17A72" w:rsidRDefault="00FA169D" w:rsidP="00FA169D"/>
        </w:tc>
      </w:tr>
      <w:tr w:rsidR="00FA169D" w:rsidRPr="00B17A72" w14:paraId="74958ACC" w14:textId="77777777" w:rsidTr="00FA169D">
        <w:trPr>
          <w:cantSplit/>
          <w:jc w:val="center"/>
        </w:trPr>
        <w:tc>
          <w:tcPr>
            <w:tcW w:w="4247" w:type="dxa"/>
            <w:tcMar>
              <w:top w:w="35" w:type="dxa"/>
              <w:left w:w="65" w:type="dxa"/>
              <w:bottom w:w="35" w:type="dxa"/>
              <w:right w:w="65" w:type="dxa"/>
            </w:tcMar>
          </w:tcPr>
          <w:p w14:paraId="3C7C8CE9" w14:textId="77777777" w:rsidR="00FA169D" w:rsidRPr="00B17A72" w:rsidRDefault="00FA169D" w:rsidP="00FA169D">
            <w:r w:rsidRPr="00B17A72">
              <w:t>A.32. SBE Publications Commission</w:t>
            </w:r>
          </w:p>
        </w:tc>
        <w:tc>
          <w:tcPr>
            <w:tcW w:w="4825" w:type="dxa"/>
            <w:tcMar>
              <w:top w:w="35" w:type="dxa"/>
              <w:left w:w="65" w:type="dxa"/>
              <w:bottom w:w="35" w:type="dxa"/>
              <w:right w:w="65" w:type="dxa"/>
            </w:tcMar>
          </w:tcPr>
          <w:p w14:paraId="11368B95" w14:textId="77777777" w:rsidR="00FA169D" w:rsidRPr="00B17A72" w:rsidRDefault="00FA169D" w:rsidP="00FA169D"/>
        </w:tc>
      </w:tr>
      <w:tr w:rsidR="00FA169D" w:rsidRPr="00B17A72" w14:paraId="5CBA3FB9" w14:textId="77777777" w:rsidTr="00FA169D">
        <w:trPr>
          <w:cantSplit/>
          <w:jc w:val="center"/>
        </w:trPr>
        <w:tc>
          <w:tcPr>
            <w:tcW w:w="4247" w:type="dxa"/>
            <w:tcMar>
              <w:top w:w="35" w:type="dxa"/>
              <w:left w:w="65" w:type="dxa"/>
              <w:bottom w:w="35" w:type="dxa"/>
              <w:right w:w="65" w:type="dxa"/>
            </w:tcMar>
          </w:tcPr>
          <w:p w14:paraId="27FAB2BD" w14:textId="77777777" w:rsidR="00FA169D" w:rsidRPr="00B17A72" w:rsidRDefault="00FA169D" w:rsidP="00FA169D">
            <w:r w:rsidRPr="00B17A72">
              <w:t>A.33. SBE Quality Assurance Commission</w:t>
            </w:r>
          </w:p>
        </w:tc>
        <w:tc>
          <w:tcPr>
            <w:tcW w:w="4825" w:type="dxa"/>
            <w:tcMar>
              <w:top w:w="35" w:type="dxa"/>
              <w:left w:w="65" w:type="dxa"/>
              <w:bottom w:w="35" w:type="dxa"/>
              <w:right w:w="65" w:type="dxa"/>
            </w:tcMar>
          </w:tcPr>
          <w:p w14:paraId="57A7D599" w14:textId="77777777" w:rsidR="00FA169D" w:rsidRPr="00B17A72" w:rsidRDefault="00FA169D" w:rsidP="00FA169D"/>
        </w:tc>
      </w:tr>
      <w:tr w:rsidR="00FA169D" w:rsidRPr="00B17A72" w14:paraId="781DD4C4" w14:textId="77777777" w:rsidTr="00FA169D">
        <w:trPr>
          <w:cantSplit/>
          <w:jc w:val="center"/>
        </w:trPr>
        <w:tc>
          <w:tcPr>
            <w:tcW w:w="4247" w:type="dxa"/>
            <w:tcMar>
              <w:top w:w="35" w:type="dxa"/>
              <w:left w:w="65" w:type="dxa"/>
              <w:bottom w:w="35" w:type="dxa"/>
              <w:right w:w="65" w:type="dxa"/>
            </w:tcMar>
          </w:tcPr>
          <w:p w14:paraId="702B80AF" w14:textId="77777777" w:rsidR="00FA169D" w:rsidRPr="00B17A72" w:rsidRDefault="00FA169D" w:rsidP="00FA169D">
            <w:r w:rsidRPr="00B17A72">
              <w:t>A.34. SBE Education Commission</w:t>
            </w:r>
          </w:p>
        </w:tc>
        <w:tc>
          <w:tcPr>
            <w:tcW w:w="4825" w:type="dxa"/>
            <w:tcMar>
              <w:top w:w="35" w:type="dxa"/>
              <w:left w:w="65" w:type="dxa"/>
              <w:bottom w:w="35" w:type="dxa"/>
              <w:right w:w="65" w:type="dxa"/>
            </w:tcMar>
          </w:tcPr>
          <w:p w14:paraId="4FF4A9AB" w14:textId="77777777" w:rsidR="00FA169D" w:rsidRPr="00B17A72" w:rsidRDefault="00FA169D" w:rsidP="00FA169D"/>
        </w:tc>
      </w:tr>
      <w:tr w:rsidR="00FA169D" w:rsidRPr="00B17A72" w14:paraId="112FEA93" w14:textId="77777777" w:rsidTr="00FA169D">
        <w:trPr>
          <w:cantSplit/>
          <w:jc w:val="center"/>
        </w:trPr>
        <w:tc>
          <w:tcPr>
            <w:tcW w:w="4247" w:type="dxa"/>
            <w:tcMar>
              <w:top w:w="35" w:type="dxa"/>
              <w:left w:w="65" w:type="dxa"/>
              <w:bottom w:w="35" w:type="dxa"/>
              <w:right w:w="65" w:type="dxa"/>
            </w:tcMar>
          </w:tcPr>
          <w:p w14:paraId="2B7866A1" w14:textId="77777777" w:rsidR="00FA169D" w:rsidRPr="00B17A72" w:rsidRDefault="00FA169D" w:rsidP="00FA169D">
            <w:r w:rsidRPr="00B17A72">
              <w:t>A.35. SBE Community Engagement Commission</w:t>
            </w:r>
          </w:p>
        </w:tc>
        <w:tc>
          <w:tcPr>
            <w:tcW w:w="4825" w:type="dxa"/>
            <w:tcMar>
              <w:top w:w="35" w:type="dxa"/>
              <w:left w:w="65" w:type="dxa"/>
              <w:bottom w:w="35" w:type="dxa"/>
              <w:right w:w="65" w:type="dxa"/>
            </w:tcMar>
          </w:tcPr>
          <w:p w14:paraId="4505F90B" w14:textId="77777777" w:rsidR="00FA169D" w:rsidRPr="00B17A72" w:rsidRDefault="00FA169D" w:rsidP="00FA169D"/>
        </w:tc>
      </w:tr>
      <w:tr w:rsidR="00FA169D" w:rsidRPr="00B17A72" w14:paraId="33EF4800" w14:textId="77777777" w:rsidTr="00FA169D">
        <w:trPr>
          <w:cantSplit/>
          <w:jc w:val="center"/>
        </w:trPr>
        <w:tc>
          <w:tcPr>
            <w:tcW w:w="4247" w:type="dxa"/>
            <w:tcMar>
              <w:top w:w="35" w:type="dxa"/>
              <w:left w:w="65" w:type="dxa"/>
              <w:bottom w:w="35" w:type="dxa"/>
              <w:right w:w="65" w:type="dxa"/>
            </w:tcMar>
          </w:tcPr>
          <w:p w14:paraId="7646B921" w14:textId="77777777" w:rsidR="00FA169D" w:rsidRPr="00B17A72" w:rsidRDefault="00FA169D" w:rsidP="00FA169D">
            <w:r w:rsidRPr="00B17A72">
              <w:t>A.36. SBE Scientific Activities Commission</w:t>
            </w:r>
          </w:p>
        </w:tc>
        <w:tc>
          <w:tcPr>
            <w:tcW w:w="4825" w:type="dxa"/>
            <w:tcMar>
              <w:top w:w="35" w:type="dxa"/>
              <w:left w:w="65" w:type="dxa"/>
              <w:bottom w:w="35" w:type="dxa"/>
              <w:right w:w="65" w:type="dxa"/>
            </w:tcMar>
          </w:tcPr>
          <w:p w14:paraId="12391BE1" w14:textId="77777777" w:rsidR="00FA169D" w:rsidRPr="00B17A72" w:rsidRDefault="00FA169D" w:rsidP="00FA169D"/>
        </w:tc>
      </w:tr>
      <w:tr w:rsidR="00FA169D" w:rsidRPr="00B17A72" w14:paraId="2D82FC0F" w14:textId="77777777" w:rsidTr="00FA169D">
        <w:trPr>
          <w:cantSplit/>
          <w:jc w:val="center"/>
        </w:trPr>
        <w:tc>
          <w:tcPr>
            <w:tcW w:w="4247" w:type="dxa"/>
            <w:tcMar>
              <w:top w:w="35" w:type="dxa"/>
              <w:left w:w="65" w:type="dxa"/>
              <w:bottom w:w="35" w:type="dxa"/>
              <w:right w:w="65" w:type="dxa"/>
            </w:tcMar>
          </w:tcPr>
          <w:p w14:paraId="7DAA09DA" w14:textId="77777777" w:rsidR="00FA169D" w:rsidRPr="00B17A72" w:rsidRDefault="00FA169D" w:rsidP="00FA169D">
            <w:r w:rsidRPr="00B17A72">
              <w:t>A.37. SBE Thesis Writing Review Committee</w:t>
            </w:r>
          </w:p>
        </w:tc>
        <w:tc>
          <w:tcPr>
            <w:tcW w:w="4825" w:type="dxa"/>
            <w:tcMar>
              <w:top w:w="35" w:type="dxa"/>
              <w:left w:w="65" w:type="dxa"/>
              <w:bottom w:w="35" w:type="dxa"/>
              <w:right w:w="65" w:type="dxa"/>
            </w:tcMar>
          </w:tcPr>
          <w:p w14:paraId="7F48F8F0" w14:textId="77777777" w:rsidR="00FA169D" w:rsidRPr="00B17A72" w:rsidRDefault="00FA169D" w:rsidP="00FA169D"/>
        </w:tc>
      </w:tr>
      <w:tr w:rsidR="00FA169D" w:rsidRPr="00B17A72" w14:paraId="188C3E22" w14:textId="77777777" w:rsidTr="00FA169D">
        <w:trPr>
          <w:cantSplit/>
          <w:jc w:val="center"/>
        </w:trPr>
        <w:tc>
          <w:tcPr>
            <w:tcW w:w="4247" w:type="dxa"/>
            <w:tcMar>
              <w:top w:w="35" w:type="dxa"/>
              <w:left w:w="65" w:type="dxa"/>
              <w:bottom w:w="35" w:type="dxa"/>
              <w:right w:w="65" w:type="dxa"/>
            </w:tcMar>
          </w:tcPr>
          <w:p w14:paraId="150CA272" w14:textId="77777777" w:rsidR="00FA169D" w:rsidRPr="00B17A72" w:rsidRDefault="00FA169D" w:rsidP="00FA169D">
            <w:r w:rsidRPr="00B17A72">
              <w:t>A.38. Unit Representative, SBE Alumni Relations Committee</w:t>
            </w:r>
          </w:p>
        </w:tc>
        <w:tc>
          <w:tcPr>
            <w:tcW w:w="4825" w:type="dxa"/>
            <w:tcMar>
              <w:top w:w="35" w:type="dxa"/>
              <w:left w:w="65" w:type="dxa"/>
              <w:bottom w:w="35" w:type="dxa"/>
              <w:right w:w="65" w:type="dxa"/>
            </w:tcMar>
          </w:tcPr>
          <w:p w14:paraId="20C09E79" w14:textId="77777777" w:rsidR="00FA169D" w:rsidRPr="00B17A72" w:rsidRDefault="00FA169D" w:rsidP="00FA169D"/>
        </w:tc>
      </w:tr>
      <w:tr w:rsidR="00FA169D" w:rsidRPr="00B17A72" w14:paraId="06916412" w14:textId="77777777" w:rsidTr="00FA169D">
        <w:trPr>
          <w:cantSplit/>
          <w:jc w:val="center"/>
        </w:trPr>
        <w:tc>
          <w:tcPr>
            <w:tcW w:w="4247" w:type="dxa"/>
            <w:tcMar>
              <w:top w:w="35" w:type="dxa"/>
              <w:left w:w="65" w:type="dxa"/>
              <w:bottom w:w="35" w:type="dxa"/>
              <w:right w:w="65" w:type="dxa"/>
            </w:tcMar>
          </w:tcPr>
          <w:p w14:paraId="57385E57" w14:textId="77777777" w:rsidR="00FA169D" w:rsidRPr="00B17A72" w:rsidRDefault="00FA169D" w:rsidP="00FA169D">
            <w:r w:rsidRPr="00B17A72">
              <w:t>A.39. Unit Representative, SBE Career Committee</w:t>
            </w:r>
          </w:p>
        </w:tc>
        <w:tc>
          <w:tcPr>
            <w:tcW w:w="4825" w:type="dxa"/>
            <w:tcMar>
              <w:top w:w="35" w:type="dxa"/>
              <w:left w:w="65" w:type="dxa"/>
              <w:bottom w:w="35" w:type="dxa"/>
              <w:right w:w="65" w:type="dxa"/>
            </w:tcMar>
          </w:tcPr>
          <w:p w14:paraId="28880E18" w14:textId="77777777" w:rsidR="00FA169D" w:rsidRPr="00B17A72" w:rsidRDefault="00FA169D" w:rsidP="00FA169D"/>
        </w:tc>
      </w:tr>
      <w:tr w:rsidR="00FA169D" w:rsidRPr="00B17A72" w14:paraId="25650BA6" w14:textId="77777777" w:rsidTr="00FA169D">
        <w:trPr>
          <w:cantSplit/>
          <w:jc w:val="center"/>
        </w:trPr>
        <w:tc>
          <w:tcPr>
            <w:tcW w:w="4247" w:type="dxa"/>
            <w:tcMar>
              <w:top w:w="35" w:type="dxa"/>
              <w:left w:w="65" w:type="dxa"/>
              <w:bottom w:w="35" w:type="dxa"/>
              <w:right w:w="65" w:type="dxa"/>
            </w:tcMar>
          </w:tcPr>
          <w:p w14:paraId="12B8C69B" w14:textId="77777777" w:rsidR="00FA169D" w:rsidRPr="00B17A72" w:rsidRDefault="00FA169D" w:rsidP="00FA169D">
            <w:r w:rsidRPr="00B17A72">
              <w:t>A.40. Institutional Communications Coordination Office - Communications Responsibility</w:t>
            </w:r>
          </w:p>
        </w:tc>
        <w:tc>
          <w:tcPr>
            <w:tcW w:w="4825" w:type="dxa"/>
            <w:tcMar>
              <w:top w:w="35" w:type="dxa"/>
              <w:left w:w="65" w:type="dxa"/>
              <w:bottom w:w="35" w:type="dxa"/>
              <w:right w:w="65" w:type="dxa"/>
            </w:tcMar>
          </w:tcPr>
          <w:p w14:paraId="55A7E766" w14:textId="77777777" w:rsidR="00FA169D" w:rsidRPr="00B17A72" w:rsidRDefault="00FA169D" w:rsidP="00FA169D"/>
        </w:tc>
      </w:tr>
      <w:tr w:rsidR="00FA169D" w:rsidRPr="00B17A72" w14:paraId="50CF02FD" w14:textId="77777777" w:rsidTr="00FA169D">
        <w:trPr>
          <w:cantSplit/>
          <w:jc w:val="center"/>
        </w:trPr>
        <w:tc>
          <w:tcPr>
            <w:tcW w:w="4247" w:type="dxa"/>
            <w:tcMar>
              <w:top w:w="35" w:type="dxa"/>
              <w:left w:w="65" w:type="dxa"/>
              <w:bottom w:w="35" w:type="dxa"/>
              <w:right w:w="65" w:type="dxa"/>
            </w:tcMar>
          </w:tcPr>
          <w:p w14:paraId="307C9FBF" w14:textId="77777777" w:rsidR="00FA169D" w:rsidRPr="00B17A72" w:rsidRDefault="00FA169D" w:rsidP="00FA169D">
            <w:r w:rsidRPr="00B17A72">
              <w:t>A.41. Institutional Communications Coordination Office - Unit Communications Responsibility</w:t>
            </w:r>
          </w:p>
        </w:tc>
        <w:tc>
          <w:tcPr>
            <w:tcW w:w="4825" w:type="dxa"/>
            <w:tcMar>
              <w:top w:w="35" w:type="dxa"/>
              <w:left w:w="65" w:type="dxa"/>
              <w:bottom w:w="35" w:type="dxa"/>
              <w:right w:w="65" w:type="dxa"/>
            </w:tcMar>
          </w:tcPr>
          <w:p w14:paraId="38091DF5" w14:textId="77777777" w:rsidR="00FA169D" w:rsidRPr="00B17A72" w:rsidRDefault="00FA169D" w:rsidP="00FA169D"/>
        </w:tc>
      </w:tr>
      <w:tr w:rsidR="00FA169D" w:rsidRPr="00B17A72" w14:paraId="4CC826D1" w14:textId="77777777" w:rsidTr="00FA169D">
        <w:trPr>
          <w:cantSplit/>
          <w:jc w:val="center"/>
        </w:trPr>
        <w:tc>
          <w:tcPr>
            <w:tcW w:w="9072" w:type="dxa"/>
            <w:gridSpan w:val="2"/>
            <w:tcMar>
              <w:top w:w="35" w:type="dxa"/>
              <w:left w:w="65" w:type="dxa"/>
              <w:bottom w:w="35" w:type="dxa"/>
              <w:right w:w="65" w:type="dxa"/>
            </w:tcMar>
          </w:tcPr>
          <w:p w14:paraId="30B28C96" w14:textId="77777777" w:rsidR="00FA169D" w:rsidRPr="00B17A72" w:rsidRDefault="00FA169D" w:rsidP="00FA169D">
            <w:pPr>
              <w:jc w:val="both"/>
              <w:rPr>
                <w:i/>
              </w:rPr>
            </w:pPr>
            <w:r w:rsidRPr="00B17A72">
              <w:rPr>
                <w:b/>
                <w:i/>
              </w:rPr>
              <w:t>Not</w:t>
            </w:r>
            <w:r w:rsidRPr="00B17A72">
              <w:rPr>
                <w:i/>
              </w:rPr>
              <w:t>: Committee and commission assignments at the Faculty of Nursing are generally reviewed every three years. Members who wish to continue serving on the same committee or commission may be reappointed in accordance with institutional procedures.</w:t>
            </w:r>
          </w:p>
        </w:tc>
      </w:tr>
    </w:tbl>
    <w:p w14:paraId="3585EEFA" w14:textId="77777777" w:rsidR="00FA169D" w:rsidRPr="00B17A72" w:rsidRDefault="00FA169D" w:rsidP="00FA169D">
      <w:pPr>
        <w:jc w:val="both"/>
      </w:pPr>
    </w:p>
    <w:p w14:paraId="6E2DB87F" w14:textId="77777777" w:rsidR="00FA169D" w:rsidRPr="00B17A72" w:rsidRDefault="00FA169D" w:rsidP="00FA169D">
      <w:pPr>
        <w:pStyle w:val="Aklm2"/>
      </w:pPr>
      <w:bookmarkStart w:id="264" w:name="_Toc235802594"/>
      <w:r w:rsidRPr="00B17A72">
        <w:t>6.2. Regulations</w:t>
      </w:r>
      <w:bookmarkEnd w:id="264"/>
    </w:p>
    <w:p w14:paraId="6B0BCB82" w14:textId="77777777" w:rsidR="00FA169D" w:rsidRPr="00B17A72" w:rsidRDefault="00FA169D" w:rsidP="00FA169D">
      <w:pPr>
        <w:pStyle w:val="Aklm3"/>
      </w:pPr>
      <w:bookmarkStart w:id="265" w:name="_Toc235802595"/>
      <w:r w:rsidRPr="00B17A72">
        <w:t>6.2.1. Implementation Principles for Undergraduate Teaching and Examinations</w:t>
      </w:r>
      <w:bookmarkEnd w:id="265"/>
    </w:p>
    <w:p w14:paraId="3E8B1F4E" w14:textId="77777777" w:rsidR="00FA169D" w:rsidRPr="00B17A72" w:rsidRDefault="00FA169D" w:rsidP="00FA169D">
      <w:pPr>
        <w:jc w:val="both"/>
      </w:pPr>
      <w:r w:rsidRPr="00B17A72">
        <w:t>(Adopted by Decision No. 455/18 of the University Senate dated 15 March 2016)</w:t>
      </w:r>
    </w:p>
    <w:p w14:paraId="7A3CCE85" w14:textId="77777777" w:rsidR="00FA169D" w:rsidRPr="00B17A72" w:rsidRDefault="00FA169D" w:rsidP="00FA169D">
      <w:pPr>
        <w:jc w:val="center"/>
      </w:pPr>
    </w:p>
    <w:p w14:paraId="09CBC6B2" w14:textId="77777777" w:rsidR="00FA169D" w:rsidRPr="00B17A72" w:rsidRDefault="00FA169D" w:rsidP="00FA169D">
      <w:pPr>
        <w:jc w:val="center"/>
        <w:rPr>
          <w:b/>
        </w:rPr>
      </w:pPr>
      <w:r w:rsidRPr="00B17A72">
        <w:rPr>
          <w:b/>
        </w:rPr>
        <w:t>DOKUZ EYLÜL UNIVERSITY</w:t>
      </w:r>
    </w:p>
    <w:p w14:paraId="6992503C" w14:textId="77777777" w:rsidR="00FA169D" w:rsidRPr="00B17A72" w:rsidRDefault="00FA169D" w:rsidP="00FA169D">
      <w:pPr>
        <w:jc w:val="center"/>
        <w:rPr>
          <w:b/>
        </w:rPr>
      </w:pPr>
      <w:r w:rsidRPr="00B17A72">
        <w:rPr>
          <w:b/>
        </w:rPr>
        <w:t>FACULTY OF NURSING</w:t>
      </w:r>
    </w:p>
    <w:p w14:paraId="2D1D0921" w14:textId="77777777" w:rsidR="00FA169D" w:rsidRPr="00B17A72" w:rsidRDefault="00FA169D" w:rsidP="00FA169D">
      <w:pPr>
        <w:jc w:val="center"/>
        <w:rPr>
          <w:b/>
        </w:rPr>
      </w:pPr>
      <w:r w:rsidRPr="00B17A72">
        <w:rPr>
          <w:b/>
        </w:rPr>
        <w:t>IMPLEMENTATION PRINCIPLES FOR TEACHING AND EXAMINATIONS</w:t>
      </w:r>
    </w:p>
    <w:p w14:paraId="4DF41014" w14:textId="77777777" w:rsidR="00FA169D" w:rsidRPr="00B17A72" w:rsidRDefault="00FA169D" w:rsidP="00FA169D">
      <w:pPr>
        <w:keepNext/>
        <w:jc w:val="center"/>
        <w:rPr>
          <w:b/>
        </w:rPr>
      </w:pPr>
    </w:p>
    <w:p w14:paraId="2719A7FC" w14:textId="77777777" w:rsidR="00FA169D" w:rsidRPr="00B17A72" w:rsidRDefault="00FA169D" w:rsidP="00FA169D">
      <w:pPr>
        <w:keepNext/>
        <w:jc w:val="center"/>
        <w:rPr>
          <w:b/>
        </w:rPr>
      </w:pPr>
      <w:r w:rsidRPr="00B17A72">
        <w:rPr>
          <w:b/>
        </w:rPr>
        <w:t>PART ONE</w:t>
      </w:r>
    </w:p>
    <w:p w14:paraId="1E4E246C" w14:textId="77777777" w:rsidR="00FA169D" w:rsidRPr="00B17A72" w:rsidRDefault="00FA169D" w:rsidP="00FA169D">
      <w:pPr>
        <w:keepNext/>
        <w:spacing w:before="120"/>
        <w:jc w:val="center"/>
        <w:rPr>
          <w:b/>
        </w:rPr>
      </w:pPr>
      <w:r w:rsidRPr="00B17A72">
        <w:rPr>
          <w:b/>
        </w:rPr>
        <w:t>Purpose, Scope, Legal Basis, and Definitions</w:t>
      </w:r>
    </w:p>
    <w:p w14:paraId="36D80DB7" w14:textId="77777777" w:rsidR="00FA169D" w:rsidRPr="00B17A72" w:rsidRDefault="00FA169D" w:rsidP="00FA169D">
      <w:pPr>
        <w:keepNext/>
        <w:spacing w:before="120"/>
        <w:jc w:val="both"/>
        <w:rPr>
          <w:b/>
        </w:rPr>
      </w:pPr>
      <w:r w:rsidRPr="00B17A72">
        <w:rPr>
          <w:b/>
        </w:rPr>
        <w:t>Purpose</w:t>
      </w:r>
    </w:p>
    <w:p w14:paraId="1992EE17" w14:textId="77777777" w:rsidR="00FA169D" w:rsidRPr="00B17A72" w:rsidRDefault="00FA169D" w:rsidP="00FA169D">
      <w:pPr>
        <w:spacing w:before="120"/>
        <w:jc w:val="both"/>
      </w:pPr>
      <w:r w:rsidRPr="00B17A72">
        <w:t>ARTICLE 1 - (1) The purpose of these Implementation Principles is to establish the procedures and principles governing undergraduate education and training at the Faculty of Nursing.</w:t>
      </w:r>
    </w:p>
    <w:p w14:paraId="34C49C35" w14:textId="77777777" w:rsidR="00FA169D" w:rsidRPr="00B17A72" w:rsidRDefault="00FA169D" w:rsidP="00FA169D">
      <w:pPr>
        <w:keepNext/>
        <w:spacing w:before="120"/>
        <w:jc w:val="both"/>
        <w:rPr>
          <w:b/>
        </w:rPr>
      </w:pPr>
      <w:r w:rsidRPr="00B17A72">
        <w:rPr>
          <w:b/>
        </w:rPr>
        <w:t>Scope</w:t>
      </w:r>
    </w:p>
    <w:p w14:paraId="75A96B67" w14:textId="77777777" w:rsidR="00FA169D" w:rsidRPr="00B17A72" w:rsidRDefault="00FA169D" w:rsidP="00FA169D">
      <w:pPr>
        <w:spacing w:before="120"/>
        <w:jc w:val="both"/>
      </w:pPr>
      <w:r w:rsidRPr="00B17A72">
        <w:t>ARTICLE 2 - (1) These Implementation Principles cover the provisions concerning undergraduate education, training, and examinations.</w:t>
      </w:r>
    </w:p>
    <w:p w14:paraId="7F8A3990" w14:textId="77777777" w:rsidR="00FA169D" w:rsidRPr="00B17A72" w:rsidRDefault="00FA169D" w:rsidP="00FA169D">
      <w:pPr>
        <w:keepNext/>
        <w:spacing w:before="120"/>
        <w:jc w:val="both"/>
        <w:rPr>
          <w:b/>
        </w:rPr>
      </w:pPr>
      <w:r w:rsidRPr="00B17A72">
        <w:rPr>
          <w:b/>
        </w:rPr>
        <w:t>Legal basis</w:t>
      </w:r>
    </w:p>
    <w:p w14:paraId="74CF3FEC" w14:textId="77777777" w:rsidR="00FA169D" w:rsidRPr="00B17A72" w:rsidRDefault="00FA169D" w:rsidP="00FA169D">
      <w:pPr>
        <w:spacing w:before="120"/>
        <w:jc w:val="both"/>
      </w:pPr>
      <w:r w:rsidRPr="00B17A72">
        <w:t>ARTICLE 3 - (1) These Implementation Principles have been prepared on the basis of the Dokuz Eylül University Regulation on Associate and Undergraduate Education and Examinations, which entered into force upon publication in the Official Gazette No. 28023 dated 12 August 2011.</w:t>
      </w:r>
    </w:p>
    <w:p w14:paraId="4DD42F41" w14:textId="77777777" w:rsidR="00FA169D" w:rsidRPr="00B17A72" w:rsidRDefault="00FA169D" w:rsidP="00FA169D">
      <w:pPr>
        <w:keepNext/>
        <w:spacing w:before="120"/>
        <w:jc w:val="both"/>
        <w:rPr>
          <w:b/>
        </w:rPr>
      </w:pPr>
      <w:r w:rsidRPr="00B17A72">
        <w:rPr>
          <w:b/>
        </w:rPr>
        <w:t>Definitions</w:t>
      </w:r>
    </w:p>
    <w:p w14:paraId="6025A774" w14:textId="77777777" w:rsidR="00FA169D" w:rsidRPr="00B17A72" w:rsidRDefault="00FA169D" w:rsidP="00FA169D">
      <w:pPr>
        <w:spacing w:before="120"/>
        <w:jc w:val="both"/>
      </w:pPr>
      <w:r w:rsidRPr="00B17A72">
        <w:t>ARTICLE 4 - (Amended: SK-12/05/2015-441/13) (1) For the purposes of these Implementation Principles:</w:t>
      </w:r>
    </w:p>
    <w:p w14:paraId="1F95FAFD" w14:textId="77777777" w:rsidR="00FA169D" w:rsidRPr="00B17A72" w:rsidRDefault="00FA169D" w:rsidP="00FA169D">
      <w:pPr>
        <w:spacing w:before="120"/>
        <w:jc w:val="both"/>
      </w:pPr>
      <w:r w:rsidRPr="00B17A72">
        <w:t>a) Faculty means the Faculty of Nursing;</w:t>
      </w:r>
    </w:p>
    <w:p w14:paraId="57CA7A53" w14:textId="77777777" w:rsidR="00FA169D" w:rsidRPr="00B17A72" w:rsidRDefault="00FA169D" w:rsidP="00FA169D">
      <w:pPr>
        <w:spacing w:before="120"/>
        <w:jc w:val="both"/>
      </w:pPr>
      <w:r w:rsidRPr="00B17A72">
        <w:t>b) Dean means the Dean of the Faculty of Nursing;</w:t>
      </w:r>
    </w:p>
    <w:p w14:paraId="0DC3A7C2" w14:textId="77777777" w:rsidR="00FA169D" w:rsidRPr="00B17A72" w:rsidRDefault="00FA169D" w:rsidP="00FA169D">
      <w:pPr>
        <w:spacing w:before="120"/>
        <w:jc w:val="both"/>
      </w:pPr>
      <w:r w:rsidRPr="00B17A72">
        <w:t>c) Senate means the Senate of Dokuz Eylül University;</w:t>
      </w:r>
    </w:p>
    <w:p w14:paraId="26077CA5" w14:textId="77777777" w:rsidR="00FA169D" w:rsidRPr="00B17A72" w:rsidRDefault="00FA169D" w:rsidP="00FA169D">
      <w:pPr>
        <w:spacing w:before="120"/>
        <w:jc w:val="both"/>
      </w:pPr>
      <w:r w:rsidRPr="00B17A72">
        <w:t>d) ECTS means the European Credit Transfer and Accumulation System (AKTS in the Turkish source);</w:t>
      </w:r>
    </w:p>
    <w:p w14:paraId="08457E24" w14:textId="77777777" w:rsidR="00FA169D" w:rsidRPr="00B17A72" w:rsidRDefault="00FA169D" w:rsidP="00FA169D">
      <w:pPr>
        <w:spacing w:before="120"/>
        <w:jc w:val="both"/>
      </w:pPr>
      <w:r w:rsidRPr="00B17A72">
        <w:t>e) Faculty Executive Board means the Executive Board of the Faculty of Nursing;</w:t>
      </w:r>
    </w:p>
    <w:p w14:paraId="6D04E765" w14:textId="77777777" w:rsidR="00FA169D" w:rsidRPr="00B17A72" w:rsidRDefault="00FA169D" w:rsidP="00FA169D">
      <w:pPr>
        <w:spacing w:before="120"/>
        <w:jc w:val="both"/>
      </w:pPr>
      <w:r w:rsidRPr="00B17A72">
        <w:t>f) Faculty Board means the Board of the Faculty of Nursing.</w:t>
      </w:r>
    </w:p>
    <w:p w14:paraId="702DEFFF" w14:textId="77777777" w:rsidR="00FA169D" w:rsidRPr="00B17A72" w:rsidRDefault="00FA169D" w:rsidP="00FA169D">
      <w:pPr>
        <w:spacing w:before="120"/>
        <w:jc w:val="both"/>
      </w:pPr>
      <w:r w:rsidRPr="00B17A72">
        <w:t>Year Coordinator means the academic staff member responsible for planning and coordinating professional nursing courses in the relevant semester.</w:t>
      </w:r>
    </w:p>
    <w:p w14:paraId="2D5CEF77" w14:textId="77777777" w:rsidR="00FA169D" w:rsidRPr="00B17A72" w:rsidRDefault="00FA169D" w:rsidP="00FA169D">
      <w:pPr>
        <w:spacing w:before="120"/>
        <w:jc w:val="both"/>
      </w:pPr>
      <w:r w:rsidRPr="00B17A72">
        <w:t>(Amended: SK-11/06/2020-545/07) Undergraduate Education Commission means the commission established to develop and update the curriculum and determine educational principles. It comprises the Dean, Vice Deans, Heads of Departments, Year Coordinators, Laboratory and Clinical Practice Coordinators, and a representative of the research assistants. Student class representatives may also attend commission meetings for matters considered appropriate by the commission.</w:t>
      </w:r>
    </w:p>
    <w:p w14:paraId="615B7C60" w14:textId="77777777" w:rsidR="00FA169D" w:rsidRPr="00B17A72" w:rsidRDefault="00FA169D" w:rsidP="00FA169D">
      <w:pPr>
        <w:spacing w:before="120"/>
        <w:jc w:val="both"/>
      </w:pPr>
      <w:r w:rsidRPr="00B17A72">
        <w:t>Professional Nursing Courses means courses structured for the teaching of nursing subjects and incorporating professional theoretical and clinical-practice components.</w:t>
      </w:r>
    </w:p>
    <w:p w14:paraId="0DBF480B" w14:textId="77777777" w:rsidR="00FA169D" w:rsidRPr="00B17A72" w:rsidRDefault="00FA169D" w:rsidP="00FA169D">
      <w:pPr>
        <w:keepNext/>
        <w:spacing w:before="120"/>
        <w:jc w:val="center"/>
        <w:rPr>
          <w:b/>
        </w:rPr>
      </w:pPr>
      <w:r w:rsidRPr="00B17A72">
        <w:rPr>
          <w:b/>
        </w:rPr>
        <w:t>PART TWO</w:t>
      </w:r>
    </w:p>
    <w:p w14:paraId="7E3B8750" w14:textId="77777777" w:rsidR="00FA169D" w:rsidRPr="00B17A72" w:rsidRDefault="00FA169D" w:rsidP="00FA169D">
      <w:pPr>
        <w:keepNext/>
        <w:spacing w:before="120"/>
        <w:jc w:val="center"/>
        <w:rPr>
          <w:b/>
        </w:rPr>
      </w:pPr>
      <w:r w:rsidRPr="00B17A72">
        <w:rPr>
          <w:b/>
        </w:rPr>
        <w:t>Principles Governing Education and Training</w:t>
      </w:r>
    </w:p>
    <w:p w14:paraId="4CC3068A" w14:textId="77777777" w:rsidR="00FA169D" w:rsidRPr="00B17A72" w:rsidRDefault="00FA169D" w:rsidP="00FA169D">
      <w:pPr>
        <w:keepNext/>
        <w:spacing w:before="120"/>
        <w:jc w:val="both"/>
        <w:rPr>
          <w:b/>
        </w:rPr>
      </w:pPr>
      <w:r w:rsidRPr="00B17A72">
        <w:rPr>
          <w:b/>
        </w:rPr>
        <w:t>Academic calendar and academic year</w:t>
      </w:r>
    </w:p>
    <w:p w14:paraId="70DECD59" w14:textId="77777777" w:rsidR="00FA169D" w:rsidRPr="00B17A72" w:rsidRDefault="00FA169D" w:rsidP="00FA169D">
      <w:pPr>
        <w:spacing w:before="120"/>
        <w:jc w:val="both"/>
      </w:pPr>
      <w:r w:rsidRPr="00B17A72">
        <w:t>ARTICLE 5 - (1) The academic calendar is determined by the Senate, taking into account the recommendations of the Faculty Board. The academic year consists of fall and spring semesters. Each semester comprises 70 (seventy) teaching days, excluding Saturdays, Sundays, and official public holidays. This period includes theoretical and practice-based courses, other educational activities, and midterm examinations. End-of-semester and resit examinations are not included in this period. Where necessary, courses, examinations, fieldwork, and clinical practices may also be conducted on Saturdays by decision of the Faculty Executive Board.</w:t>
      </w:r>
    </w:p>
    <w:p w14:paraId="2E78BAC8" w14:textId="77777777" w:rsidR="00FA169D" w:rsidRPr="00B17A72" w:rsidRDefault="00FA169D" w:rsidP="00FA169D">
      <w:pPr>
        <w:spacing w:before="120"/>
        <w:jc w:val="both"/>
      </w:pPr>
      <w:r w:rsidRPr="00B17A72">
        <w:t>(2) The Faculty may offer a summer school where required. Summer-school education is conducted in accordance with the relevant legislation.</w:t>
      </w:r>
    </w:p>
    <w:p w14:paraId="68A2506A" w14:textId="77777777" w:rsidR="00FA169D" w:rsidRPr="00B17A72" w:rsidRDefault="00FA169D" w:rsidP="00FA169D">
      <w:pPr>
        <w:keepNext/>
        <w:spacing w:before="120"/>
        <w:jc w:val="both"/>
        <w:rPr>
          <w:b/>
        </w:rPr>
      </w:pPr>
      <w:r w:rsidRPr="00B17A72">
        <w:rPr>
          <w:b/>
        </w:rPr>
        <w:t>Education and training programmes</w:t>
      </w:r>
    </w:p>
    <w:p w14:paraId="35F3D078" w14:textId="77777777" w:rsidR="00FA169D" w:rsidRPr="00B17A72" w:rsidRDefault="00FA169D" w:rsidP="00FA169D">
      <w:pPr>
        <w:spacing w:before="120"/>
        <w:jc w:val="both"/>
      </w:pPr>
      <w:r w:rsidRPr="00B17A72">
        <w:t>ARTICLE 6 - (Amended: SK-12/05/2015-441/13) (1) Education and training programmes enter into force following approval by the Senate upon the recommendation of the Faculty Board.</w:t>
      </w:r>
    </w:p>
    <w:p w14:paraId="65915CE4" w14:textId="77777777" w:rsidR="00FA169D" w:rsidRPr="00B17A72" w:rsidRDefault="00FA169D" w:rsidP="00FA169D">
      <w:pPr>
        <w:spacing w:before="120"/>
        <w:jc w:val="both"/>
      </w:pPr>
      <w:r w:rsidRPr="00B17A72">
        <w:t>(2) (Amended: SK-11/06/2020-545/07) The curriculum is based on student workload required to acquire the relevant knowledge, skills, and competences through compulsory and elective courses delivered across the five teaching days of the week, including theoretical courses, clinical practice, laboratory work, semester projects, and placements. Student workload comprises all time spent on educational activities, including scheduled class hours, clinical work, assignments, presentations, examination preparation, examinations, and workplace-based training. The total annual course and practice workload is 60 ECTS credits. The total number of scheduled course hours may not exceed 40 hours per week.</w:t>
      </w:r>
    </w:p>
    <w:p w14:paraId="14A573BE" w14:textId="77777777" w:rsidR="00FA169D" w:rsidRPr="00B17A72" w:rsidRDefault="00FA169D" w:rsidP="00FA169D">
      <w:pPr>
        <w:spacing w:before="120"/>
        <w:jc w:val="both"/>
      </w:pPr>
      <w:r w:rsidRPr="00B17A72">
        <w:t>(3) Courses on the Principles of Atatürk and History of the Turkish Revolution, Turkish Language, Foreign Language, Physical Education, and Fine Arts are not included when calculating the limit specified above. The Faculty may designate additional courses. The curriculum also specifies which courses are compulsory, which courses may be selected from designated elective groups, and which courses constitute prerequisites for other courses.</w:t>
      </w:r>
    </w:p>
    <w:p w14:paraId="2A55FC7E" w14:textId="77777777" w:rsidR="00FA169D" w:rsidRPr="00B17A72" w:rsidRDefault="00FA169D" w:rsidP="00FA169D">
      <w:pPr>
        <w:spacing w:before="120"/>
        <w:jc w:val="both"/>
      </w:pPr>
      <w:r w:rsidRPr="00B17A72">
        <w:t>(4) Courses may be organised over one or two semesters. Provided that they are not contrary to these Implementation Principles, the Faculty may, where necessary, organise certain theoretical and practice-based courses in block format rather than within the weekly timetable.</w:t>
      </w:r>
    </w:p>
    <w:p w14:paraId="3FC437A7" w14:textId="77777777" w:rsidR="00FA169D" w:rsidRPr="00B17A72" w:rsidRDefault="00FA169D" w:rsidP="00FA169D">
      <w:pPr>
        <w:spacing w:before="120"/>
        <w:jc w:val="both"/>
      </w:pPr>
      <w:r w:rsidRPr="00B17A72">
        <w:t>(5) A student may not enrol in a course unless the prerequisite conditions specified in the curriculum have been met. Provided that the requirements set out in Article 20(1) of these Implementation Principles are fulfilled for the prerequisite course, the related course or courses may be taken in subsequent semesters.</w:t>
      </w:r>
    </w:p>
    <w:p w14:paraId="6597DF40" w14:textId="77777777" w:rsidR="00FA169D" w:rsidRPr="00B17A72" w:rsidRDefault="00FA169D" w:rsidP="00FA169D">
      <w:pPr>
        <w:spacing w:before="120"/>
        <w:jc w:val="both"/>
      </w:pPr>
      <w:r w:rsidRPr="00B17A72">
        <w:t>(6) A student who is required to repeat an elective course taken for the first time may, in a subsequent semester and in accordance with the curriculum, take another elective course deemed equivalent to that course.</w:t>
      </w:r>
    </w:p>
    <w:p w14:paraId="0E5C956F" w14:textId="77777777" w:rsidR="00FA169D" w:rsidRPr="00B17A72" w:rsidRDefault="00FA169D" w:rsidP="00FA169D">
      <w:pPr>
        <w:spacing w:before="120"/>
        <w:jc w:val="both"/>
      </w:pPr>
      <w:r w:rsidRPr="00B17A72">
        <w:t>(7) (SK-11/06/2020-545/07) Under the course-based progression system applied at the Faculty, students may, from the third semester at the earliest, enrol in courses from a higher semester and graduate in a shorter period than the standard duration, provided that they have successfully completed all courses from previous semesters. Students with a cumulative average of at least 75 out of 100 may take one course from a higher semester, and students with a cumulative average of at least 80 may take two courses from a higher semester. The approval of the academic adviser is required. The total workload of additional courses taken under this paragraph and the student's other registered courses may not exceed 45 ECTS credits in one semester.</w:t>
      </w:r>
    </w:p>
    <w:p w14:paraId="10DD8E7B" w14:textId="77777777" w:rsidR="00FA169D" w:rsidRPr="00B17A72" w:rsidRDefault="00FA169D" w:rsidP="00FA169D">
      <w:pPr>
        <w:keepNext/>
        <w:spacing w:before="120"/>
        <w:jc w:val="both"/>
        <w:rPr>
          <w:b/>
        </w:rPr>
      </w:pPr>
      <w:r w:rsidRPr="00B17A72">
        <w:rPr>
          <w:b/>
        </w:rPr>
        <w:t>Foreign-language preparatory education</w:t>
      </w:r>
    </w:p>
    <w:p w14:paraId="1EAFBF48" w14:textId="77777777" w:rsidR="00FA169D" w:rsidRPr="00B17A72" w:rsidRDefault="00FA169D" w:rsidP="00FA169D">
      <w:pPr>
        <w:spacing w:before="120"/>
        <w:jc w:val="both"/>
      </w:pPr>
      <w:r w:rsidRPr="00B17A72">
        <w:t>ARTICLE 7 - (1) Foreign-language preparatory education is conducted in accordance with the Regulation on the Principles Governing Foreign-Language Teaching and Education in a Foreign Language at Higher Education Institutions, published in Official Gazette No. 27074 dated 4 December 2008, and other relevant legislation.</w:t>
      </w:r>
    </w:p>
    <w:p w14:paraId="5749E248" w14:textId="77777777" w:rsidR="00FA169D" w:rsidRPr="00B17A72" w:rsidRDefault="00FA169D" w:rsidP="00FA169D">
      <w:pPr>
        <w:spacing w:before="120"/>
        <w:jc w:val="both"/>
      </w:pPr>
      <w:r w:rsidRPr="00B17A72">
        <w:t>(2) (SK-11/06/2020-545/07) At the beginning of each fall semester, the University's School of Foreign Languages administers a common compulsory foreign-language exemption examination. Students who obtain at least 55 out of 100 are exempted from the common compulsory foreign-language courses. The score obtained by students who achieve 55 or above is entered separately on the transcript for Foreign Language I and Foreign Language II without conversion.</w:t>
      </w:r>
    </w:p>
    <w:p w14:paraId="487AB5AE" w14:textId="77777777" w:rsidR="00FA169D" w:rsidRPr="00B17A72" w:rsidRDefault="00FA169D" w:rsidP="00FA169D">
      <w:pPr>
        <w:keepNext/>
        <w:spacing w:before="120"/>
        <w:jc w:val="both"/>
        <w:rPr>
          <w:b/>
        </w:rPr>
      </w:pPr>
      <w:r w:rsidRPr="00B17A72">
        <w:rPr>
          <w:b/>
        </w:rPr>
        <w:t>Maximum period of study and access to student rights</w:t>
      </w:r>
    </w:p>
    <w:p w14:paraId="26989FAA" w14:textId="77777777" w:rsidR="00FA169D" w:rsidRPr="00B17A72" w:rsidRDefault="00FA169D" w:rsidP="00FA169D">
      <w:pPr>
        <w:spacing w:before="120"/>
        <w:jc w:val="both"/>
      </w:pPr>
      <w:r w:rsidRPr="00B17A72">
        <w:t>(Heading and provision amended: SK-15/03/2016-455/18)</w:t>
      </w:r>
    </w:p>
    <w:p w14:paraId="4832133A" w14:textId="77777777" w:rsidR="00FA169D" w:rsidRPr="00B17A72" w:rsidRDefault="00FA169D" w:rsidP="00FA169D">
      <w:pPr>
        <w:spacing w:before="120"/>
        <w:jc w:val="both"/>
      </w:pPr>
      <w:r w:rsidRPr="00B17A72">
        <w:t>ARTICLE 8 - (1) Excluding the one-year foreign-language preparatory programme, students must complete their undergraduate education within a maximum of seven years, calculated from the semester in which the courses are first offered, regardless of whether they register in each semester. The maximum duration of preparatory education is one year.</w:t>
      </w:r>
    </w:p>
    <w:p w14:paraId="44186313" w14:textId="77777777" w:rsidR="00FA169D" w:rsidRPr="00B17A72" w:rsidRDefault="00FA169D" w:rsidP="00FA169D">
      <w:pPr>
        <w:spacing w:before="120"/>
        <w:jc w:val="both"/>
      </w:pPr>
      <w:r w:rsidRPr="00B17A72">
        <w:t>(2) At the end of the maximum period, final-year students may be granted two additional examination opportunities for all failed courses, provided that the total number of courses they have never taken or for which they have not obtained the right to take the end-of-semester or resit examination does not exceed five. To benefit from these additional examinations, students must have taken the failed courses at least once and fulfilled all requirements specified in Article 20(1). Students whose total number of courses never taken or for which they have not obtained examination eligibility exceeds five at the end of the maximum period, and students who remain responsible for more than five courses after the additional examinations, are dismissed from the programme. Students who reduce the total number of untaken and failed courses to five through the additional examinations are granted three additional semesters for those courses. Students who, without taking the additional examinations, have failed no more than five courses are granted four additional semesters. Students who do not reduce the number of outstanding courses to one by the end of the additional period are dismissed from the programme. Students who reduce the number of outstanding courses to one are granted an unlimited right to take examinations in that course. Except for practice-based courses, courses with a practice component, and courses not previously taken, students with an unlimited examination right are not required to attend classes. Such students continue to pay the student contribution or tuition fee for each course examination taken but may not benefit from other student rights. A student who fails to attend any of the scheduled examinations for a total of three academic years, whether consecutively or intermittently, is deemed to have waived the unlimited examination right and is dismissed from the programme.</w:t>
      </w:r>
    </w:p>
    <w:p w14:paraId="769DA2EB" w14:textId="77777777" w:rsidR="00FA169D" w:rsidRPr="00B17A72" w:rsidRDefault="00FA169D" w:rsidP="00FA169D">
      <w:pPr>
        <w:spacing w:before="120"/>
        <w:jc w:val="both"/>
      </w:pPr>
      <w:r w:rsidRPr="00B17A72">
        <w:t>(3) Within the maximum period, a single-course examination is offered to students who have successfully completed all but one course in their curriculum, provided that they meet the requirements specified in Article 20(1). The principles governing the single-course examination are determined by the Senate.</w:t>
      </w:r>
    </w:p>
    <w:p w14:paraId="18801B77" w14:textId="77777777" w:rsidR="00FA169D" w:rsidRPr="00B17A72" w:rsidRDefault="00FA169D" w:rsidP="00FA169D">
      <w:pPr>
        <w:keepNext/>
        <w:spacing w:before="120"/>
        <w:jc w:val="both"/>
        <w:rPr>
          <w:b/>
        </w:rPr>
      </w:pPr>
      <w:r w:rsidRPr="00B17A72">
        <w:rPr>
          <w:b/>
        </w:rPr>
        <w:t>Course progression</w:t>
      </w:r>
    </w:p>
    <w:p w14:paraId="05AA7515" w14:textId="77777777" w:rsidR="00FA169D" w:rsidRPr="00B17A72" w:rsidRDefault="00FA169D" w:rsidP="00FA169D">
      <w:pPr>
        <w:spacing w:before="120"/>
        <w:jc w:val="both"/>
      </w:pPr>
      <w:r w:rsidRPr="00B17A72">
        <w:t>ARTICLE 9 - (Amended: SK-12/05/2015-441/13) (1) Education and training at the Faculty are conducted under a course-based progression system.</w:t>
      </w:r>
    </w:p>
    <w:p w14:paraId="775A59BA" w14:textId="77777777" w:rsidR="00FA169D" w:rsidRPr="00B17A72" w:rsidRDefault="00FA169D" w:rsidP="00FA169D">
      <w:pPr>
        <w:spacing w:before="120"/>
        <w:jc w:val="both"/>
      </w:pPr>
      <w:r w:rsidRPr="00B17A72">
        <w:t>(2) Students must give priority in the following academic year to registering for courses that they did not successfully complete in the preceding academic year.</w:t>
      </w:r>
    </w:p>
    <w:p w14:paraId="60313020" w14:textId="77777777" w:rsidR="00FA169D" w:rsidRPr="00B17A72" w:rsidRDefault="00FA169D" w:rsidP="00FA169D">
      <w:pPr>
        <w:spacing w:before="120"/>
        <w:jc w:val="both"/>
      </w:pPr>
      <w:r w:rsidRPr="00B17A72">
        <w:t>(3) The Faculty applies an absolute grading system.</w:t>
      </w:r>
    </w:p>
    <w:p w14:paraId="5A1029B2" w14:textId="77777777" w:rsidR="00FA169D" w:rsidRPr="00B17A72" w:rsidRDefault="00FA169D" w:rsidP="00FA169D">
      <w:pPr>
        <w:spacing w:before="120"/>
        <w:jc w:val="both"/>
      </w:pPr>
      <w:r w:rsidRPr="00B17A72">
        <w:t>(4) The Semester Grade Average (YNO) is calculated by multiplying the credit value of each course in which the student is registered in the relevant semester by the course achievement grade, summing the products, and dividing the result by the total credits registered in that semester.</w:t>
      </w:r>
    </w:p>
    <w:p w14:paraId="391C64FC" w14:textId="77777777" w:rsidR="00FA169D" w:rsidRPr="00B17A72" w:rsidRDefault="00FA169D" w:rsidP="00FA169D">
      <w:pPr>
        <w:spacing w:before="120"/>
        <w:jc w:val="both"/>
      </w:pPr>
      <w:r w:rsidRPr="00B17A72">
        <w:t>(5) The Cumulative Grade Average (GNO) is calculated by multiplying the credit value of every course in which the student has been registered from the beginning of the programme up to and including the completed semester by the relevant course achievement grade, summing the products, and dividing the result by the total credits.</w:t>
      </w:r>
    </w:p>
    <w:p w14:paraId="115AF0CA" w14:textId="77777777" w:rsidR="00FA169D" w:rsidRPr="00B17A72" w:rsidRDefault="00FA169D" w:rsidP="00FA169D">
      <w:pPr>
        <w:spacing w:before="120"/>
        <w:jc w:val="both"/>
      </w:pPr>
      <w:r w:rsidRPr="00B17A72">
        <w:t>(6) (Amended: SK-11/06/2020-545/07) Only registered courses are included in the calculation of the GNO and YNO; courses from lower semesters that could not be taken are not included. For repeated courses, the most recent achievement grade is taken into account. Averages are calculated to two decimal places. Where the third decimal digit is five or greater, the second decimal digit is rounded upward.</w:t>
      </w:r>
    </w:p>
    <w:p w14:paraId="68D435AB" w14:textId="77777777" w:rsidR="00FA169D" w:rsidRPr="00B17A72" w:rsidRDefault="00FA169D" w:rsidP="00FA169D">
      <w:pPr>
        <w:spacing w:before="120"/>
        <w:jc w:val="both"/>
      </w:pPr>
      <w:r w:rsidRPr="00B17A72">
        <w:t>(7) The most recent grade obtained in a retaken or repeated course is the valid passing grade. The Faculty Executive Board determines whether and under what conditions a student retaking or repeating courses may enrol in no more than two courses in addition to the maximum course load.</w:t>
      </w:r>
    </w:p>
    <w:p w14:paraId="301BDB7B" w14:textId="77777777" w:rsidR="00FA169D" w:rsidRPr="00B17A72" w:rsidRDefault="00FA169D" w:rsidP="00FA169D">
      <w:pPr>
        <w:keepNext/>
        <w:spacing w:before="120"/>
        <w:jc w:val="both"/>
        <w:rPr>
          <w:b/>
        </w:rPr>
      </w:pPr>
      <w:r w:rsidRPr="00B17A72">
        <w:rPr>
          <w:b/>
        </w:rPr>
        <w:t>Financial obligations</w:t>
      </w:r>
    </w:p>
    <w:p w14:paraId="37BFC8EA" w14:textId="77777777" w:rsidR="00FA169D" w:rsidRPr="00B17A72" w:rsidRDefault="00FA169D" w:rsidP="00FA169D">
      <w:pPr>
        <w:spacing w:before="120"/>
        <w:jc w:val="both"/>
      </w:pPr>
      <w:r w:rsidRPr="00B17A72">
        <w:t>ARTICLE 10 - (1) Students must fulfil the financial obligations stipulated in Article 46 of Law No. 2547 and other relevant legislation in order to commence and continue their studies and receive a diploma.</w:t>
      </w:r>
    </w:p>
    <w:p w14:paraId="538B7A92" w14:textId="77777777" w:rsidR="00FA169D" w:rsidRPr="00B17A72" w:rsidRDefault="00FA169D" w:rsidP="00FA169D">
      <w:pPr>
        <w:spacing w:before="120"/>
        <w:jc w:val="both"/>
      </w:pPr>
      <w:r w:rsidRPr="00B17A72">
        <w:t>(2) A student's registration is not renewed if, at the beginning of the fall or spring semester, the student has not paid the full student contribution towards the current service cost and the contribution per credit determined for that academic year under the relevant legislation.</w:t>
      </w:r>
    </w:p>
    <w:p w14:paraId="28EA0A68" w14:textId="77777777" w:rsidR="00FA169D" w:rsidRPr="00B17A72" w:rsidRDefault="00FA169D" w:rsidP="00FA169D">
      <w:pPr>
        <w:spacing w:before="120"/>
        <w:jc w:val="both"/>
      </w:pPr>
      <w:r w:rsidRPr="00B17A72">
        <w:t>(3) Where students whose registration has not been completed or renewed due to failure to meet financial obligations nevertheless attend courses or examinations, their attendance is disregarded, their examination papers are not assessed, and their examination results are invalid.</w:t>
      </w:r>
    </w:p>
    <w:p w14:paraId="359E09AE" w14:textId="77777777" w:rsidR="00FA169D" w:rsidRPr="00B17A72" w:rsidRDefault="00FA169D" w:rsidP="00FA169D">
      <w:pPr>
        <w:keepNext/>
        <w:spacing w:before="120"/>
        <w:jc w:val="center"/>
        <w:rPr>
          <w:b/>
        </w:rPr>
      </w:pPr>
      <w:r w:rsidRPr="00B17A72">
        <w:rPr>
          <w:b/>
        </w:rPr>
        <w:t>PART THREE</w:t>
      </w:r>
    </w:p>
    <w:p w14:paraId="0AE62025" w14:textId="77777777" w:rsidR="00FA169D" w:rsidRPr="00B17A72" w:rsidRDefault="00FA169D" w:rsidP="00FA169D">
      <w:pPr>
        <w:keepNext/>
        <w:spacing w:before="120"/>
        <w:jc w:val="center"/>
        <w:rPr>
          <w:b/>
        </w:rPr>
      </w:pPr>
      <w:r w:rsidRPr="00B17A72">
        <w:rPr>
          <w:b/>
        </w:rPr>
        <w:t>Registration Procedures and Courses</w:t>
      </w:r>
    </w:p>
    <w:p w14:paraId="396BED4E" w14:textId="77777777" w:rsidR="00FA169D" w:rsidRPr="00B17A72" w:rsidRDefault="00FA169D" w:rsidP="00FA169D">
      <w:pPr>
        <w:keepNext/>
        <w:spacing w:before="120"/>
        <w:jc w:val="both"/>
        <w:rPr>
          <w:b/>
        </w:rPr>
      </w:pPr>
      <w:r w:rsidRPr="00B17A72">
        <w:rPr>
          <w:b/>
        </w:rPr>
        <w:t>Conditions and documents required for registration with the Faculty</w:t>
      </w:r>
    </w:p>
    <w:p w14:paraId="7C7B9636" w14:textId="77777777" w:rsidR="00FA169D" w:rsidRPr="00B17A72" w:rsidRDefault="00FA169D" w:rsidP="00FA169D">
      <w:pPr>
        <w:spacing w:before="120"/>
        <w:jc w:val="both"/>
      </w:pPr>
      <w:r w:rsidRPr="00B17A72">
        <w:t>ARTICLE 11 - (1) Final registration is completed with the required documents, within the announced period and in accordance with the principles determined by the Council of Higher Education, the Presidency of the Measuring, Selection and Placement Centre (Ölçme, Seçme ve Yerleştirme Merkezi [ÖSYM]), and the Rectorate. Candidates who do not register within the prescribed period lose their right to register. Original documents or copies certified by the University are accepted. Procedures concerning military-service status and criminal records are based on the candidate's written declaration.</w:t>
      </w:r>
    </w:p>
    <w:p w14:paraId="2C3E7D65" w14:textId="77777777" w:rsidR="00FA169D" w:rsidRPr="00B17A72" w:rsidRDefault="00FA169D" w:rsidP="00FA169D">
      <w:pPr>
        <w:spacing w:before="120"/>
        <w:jc w:val="both"/>
      </w:pPr>
      <w:r w:rsidRPr="00B17A72">
        <w:t>(2) Candidates with incomplete documentation are not registered.</w:t>
      </w:r>
    </w:p>
    <w:p w14:paraId="745D5531" w14:textId="77777777" w:rsidR="00FA169D" w:rsidRPr="00B17A72" w:rsidRDefault="00FA169D" w:rsidP="00FA169D">
      <w:pPr>
        <w:keepNext/>
        <w:spacing w:before="120"/>
        <w:jc w:val="both"/>
        <w:rPr>
          <w:b/>
        </w:rPr>
      </w:pPr>
      <w:r w:rsidRPr="00B17A72">
        <w:rPr>
          <w:b/>
        </w:rPr>
        <w:t>Lateral and vertical transfers</w:t>
      </w:r>
    </w:p>
    <w:p w14:paraId="3B9A4046" w14:textId="77777777" w:rsidR="00FA169D" w:rsidRPr="00B17A72" w:rsidRDefault="00FA169D" w:rsidP="00FA169D">
      <w:pPr>
        <w:spacing w:before="120"/>
        <w:jc w:val="both"/>
      </w:pPr>
      <w:r w:rsidRPr="00B17A72">
        <w:t>ARTICLE 12 - (1) Lateral transfers to the Faculty are governed by the Regulation on Transfers between Associate and Undergraduate Programmes, Double-Major and Minor Programmes, and Inter-Institutional Credit Transfer at Higher Education Institutions, published in Official Gazette No. 27561 dated 24 April 2010.</w:t>
      </w:r>
    </w:p>
    <w:p w14:paraId="27A0807E" w14:textId="77777777" w:rsidR="00FA169D" w:rsidRPr="00B17A72" w:rsidRDefault="00FA169D" w:rsidP="00FA169D">
      <w:pPr>
        <w:spacing w:before="120"/>
        <w:jc w:val="both"/>
      </w:pPr>
      <w:r w:rsidRPr="00B17A72">
        <w:t>(2) Vertical transfers are governed by the Regulation on the Continuation of Undergraduate Education by Graduates of Vocational Schools and Open-Education Associate-Degree Programmes, published in Official Gazette No. 24676 dated 19 February 2002.</w:t>
      </w:r>
    </w:p>
    <w:p w14:paraId="536E2B0D" w14:textId="77777777" w:rsidR="00FA169D" w:rsidRPr="00B17A72" w:rsidRDefault="00FA169D" w:rsidP="00FA169D">
      <w:pPr>
        <w:spacing w:before="120"/>
        <w:jc w:val="both"/>
      </w:pPr>
      <w:r w:rsidRPr="00B17A72">
        <w:t>(3) Transfers to vocational schools by students who have not completed or are unable to complete their undergraduate education are governed by the Regulation on the Award of Associate Degrees or Transfer to Vocational Schools for Students Who Have Not Completed or Are Unable to Complete Undergraduate Education, published in Official Gazette No. 20112 dated 18 March 1989.</w:t>
      </w:r>
    </w:p>
    <w:p w14:paraId="4476844A" w14:textId="77777777" w:rsidR="00FA169D" w:rsidRPr="00B17A72" w:rsidRDefault="00FA169D" w:rsidP="00FA169D">
      <w:pPr>
        <w:keepNext/>
        <w:spacing w:before="120"/>
        <w:jc w:val="both"/>
        <w:rPr>
          <w:b/>
        </w:rPr>
      </w:pPr>
      <w:r w:rsidRPr="00B17A72">
        <w:rPr>
          <w:b/>
        </w:rPr>
        <w:t>Special students</w:t>
      </w:r>
    </w:p>
    <w:p w14:paraId="11BDDA4F" w14:textId="77777777" w:rsidR="00FA169D" w:rsidRPr="00B17A72" w:rsidRDefault="00FA169D" w:rsidP="00FA169D">
      <w:pPr>
        <w:spacing w:before="120"/>
        <w:jc w:val="both"/>
      </w:pPr>
      <w:r w:rsidRPr="00B17A72">
        <w:t>ARTICLE 13 - (1) (Amended: SK-11/06/2020-545/07) Students registered at a higher education institution who wish to experience a different higher education environment, culture, or learning opportunity, or who wish to continue their education at another higher education institution because of special circumstances, health reasons, or similar grounds while retaining their registration at their home university, may be permitted to take courses with special-student status. Such students must comply with all rules established for the courses in which they are registered. The procedures and principles governing this status are determined by the Senate.</w:t>
      </w:r>
    </w:p>
    <w:p w14:paraId="3B6CD0DB" w14:textId="77777777" w:rsidR="00FA169D" w:rsidRPr="00B17A72" w:rsidRDefault="00FA169D" w:rsidP="00FA169D">
      <w:pPr>
        <w:keepNext/>
        <w:spacing w:before="120"/>
        <w:jc w:val="both"/>
        <w:rPr>
          <w:b/>
        </w:rPr>
      </w:pPr>
      <w:r w:rsidRPr="00B17A72">
        <w:rPr>
          <w:b/>
        </w:rPr>
        <w:t>Cooperation with partner universities in Türkiye or abroad</w:t>
      </w:r>
    </w:p>
    <w:p w14:paraId="58953853" w14:textId="77777777" w:rsidR="00FA169D" w:rsidRPr="00B17A72" w:rsidRDefault="00FA169D" w:rsidP="00FA169D">
      <w:pPr>
        <w:spacing w:before="120"/>
        <w:jc w:val="both"/>
      </w:pPr>
      <w:r w:rsidRPr="00B17A72">
        <w:t>ARTICLE 14 - (Amended: SK-12/05/2015-441/13) (1) A joint programme may be established pursuant to an agreement between the University and a university in Türkiye or abroad.</w:t>
      </w:r>
    </w:p>
    <w:p w14:paraId="6F9EAF07" w14:textId="77777777" w:rsidR="00FA169D" w:rsidRPr="00B17A72" w:rsidRDefault="00FA169D" w:rsidP="00FA169D">
      <w:pPr>
        <w:spacing w:before="120"/>
        <w:jc w:val="both"/>
      </w:pPr>
      <w:r w:rsidRPr="00B17A72">
        <w:t>(2) Within the framework of student exchange, the University may send students to, or receive students from, universities in Türkiye or abroad for one or two semesters. During this period, the student's registration at the University remains active and the period counts towards the duration of study.</w:t>
      </w:r>
    </w:p>
    <w:p w14:paraId="35AD8872" w14:textId="77777777" w:rsidR="00FA169D" w:rsidRPr="00B17A72" w:rsidRDefault="00FA169D" w:rsidP="00FA169D">
      <w:pPr>
        <w:spacing w:before="120"/>
        <w:jc w:val="both"/>
      </w:pPr>
      <w:r w:rsidRPr="00B17A72">
        <w:t>(3) The courses taken by the student at the partner university and the manner in which the grades are recognised are determined by the Faculty Executive Board upon the proposal of the Faculty Education Commission.</w:t>
      </w:r>
    </w:p>
    <w:p w14:paraId="5D583C47" w14:textId="77777777" w:rsidR="00FA169D" w:rsidRPr="00B17A72" w:rsidRDefault="00FA169D" w:rsidP="00FA169D">
      <w:pPr>
        <w:keepNext/>
        <w:spacing w:before="120"/>
        <w:jc w:val="both"/>
        <w:rPr>
          <w:b/>
        </w:rPr>
      </w:pPr>
      <w:r w:rsidRPr="00B17A72">
        <w:rPr>
          <w:b/>
        </w:rPr>
        <w:t>Double-major and minor programmes</w:t>
      </w:r>
    </w:p>
    <w:p w14:paraId="1D0D58D8" w14:textId="77777777" w:rsidR="00FA169D" w:rsidRPr="00B17A72" w:rsidRDefault="00FA169D" w:rsidP="00FA169D">
      <w:pPr>
        <w:spacing w:before="120"/>
        <w:jc w:val="both"/>
      </w:pPr>
      <w:r w:rsidRPr="00B17A72">
        <w:t>ARTICLE 15 - (1) Matters concerning double-major and minor programmes are governed by the Regulation on Transfers between Associate and Undergraduate Programmes, Double-Major and Minor Programmes, and Inter-Institutional Credit Transfer at Higher Education Institutions.</w:t>
      </w:r>
    </w:p>
    <w:p w14:paraId="24162346" w14:textId="77777777" w:rsidR="00FA169D" w:rsidRPr="00B17A72" w:rsidRDefault="00FA169D" w:rsidP="00FA169D">
      <w:pPr>
        <w:keepNext/>
        <w:spacing w:before="120"/>
        <w:jc w:val="both"/>
        <w:rPr>
          <w:b/>
        </w:rPr>
      </w:pPr>
      <w:r w:rsidRPr="00B17A72">
        <w:rPr>
          <w:b/>
        </w:rPr>
        <w:t>Course registration</w:t>
      </w:r>
    </w:p>
    <w:p w14:paraId="0053EEE1" w14:textId="77777777" w:rsidR="00FA169D" w:rsidRPr="00B17A72" w:rsidRDefault="00FA169D" w:rsidP="00FA169D">
      <w:pPr>
        <w:spacing w:before="120"/>
        <w:jc w:val="both"/>
      </w:pPr>
      <w:r w:rsidRPr="00B17A72">
        <w:t>ARTICLE 16 - (1) Students must fulfil the financial obligations stipulated in Article 46 of Law No. 2547 and other relevant legislation in order to commence and continue their studies. (Amended: SK-11/06/2020-545/07) The dates for semester and course registration, course add/drop, and fulfilment of financial obligations are determined and announced by the Faculty Executive Board, beginning no earlier than two weeks before the relevant semester and ending no later than two weeks after courses commence. (Additional sentence: SK-04/08/2021-583/5) Students who are unable to complete semester or course registration within the prescribed period because of an accepted excuse may be granted registration rights by decision of the Faculty Executive Board, provided that they apply no later than four weeks after courses begin.</w:t>
      </w:r>
    </w:p>
    <w:p w14:paraId="2EFFD4ED" w14:textId="77777777" w:rsidR="00FA169D" w:rsidRPr="00B17A72" w:rsidRDefault="00FA169D" w:rsidP="00FA169D">
      <w:pPr>
        <w:spacing w:before="120"/>
        <w:jc w:val="both"/>
      </w:pPr>
      <w:r w:rsidRPr="00B17A72">
        <w:t>(2) A student who does not fulfil these requirements or fails to register for courses without an excuse accepted by the Faculty Executive Board may not continue studies in that semester.</w:t>
      </w:r>
    </w:p>
    <w:p w14:paraId="279861DD" w14:textId="77777777" w:rsidR="00FA169D" w:rsidRPr="00B17A72" w:rsidRDefault="00FA169D" w:rsidP="00FA169D">
      <w:pPr>
        <w:spacing w:before="120"/>
        <w:jc w:val="both"/>
      </w:pPr>
      <w:r w:rsidRPr="00B17A72">
        <w:t>(3) Other principles concerning course registration are determined by the Faculty Executive Board.</w:t>
      </w:r>
    </w:p>
    <w:p w14:paraId="1BEF3461" w14:textId="77777777" w:rsidR="00FA169D" w:rsidRPr="00B17A72" w:rsidRDefault="00FA169D" w:rsidP="00FA169D">
      <w:pPr>
        <w:keepNext/>
        <w:spacing w:before="120"/>
        <w:jc w:val="both"/>
        <w:rPr>
          <w:b/>
        </w:rPr>
      </w:pPr>
      <w:r w:rsidRPr="00B17A72">
        <w:rPr>
          <w:b/>
        </w:rPr>
        <w:t>Clinical practice</w:t>
      </w:r>
    </w:p>
    <w:p w14:paraId="42B91F97" w14:textId="77777777" w:rsidR="00FA169D" w:rsidRPr="00B17A72" w:rsidRDefault="00FA169D" w:rsidP="00FA169D">
      <w:pPr>
        <w:spacing w:before="120"/>
        <w:jc w:val="both"/>
      </w:pPr>
      <w:r w:rsidRPr="00B17A72">
        <w:t>ARTICLE 17 - (1) Students are required to complete the clinical practice components of professional nursing courses included in the curriculum. The conduct and assessment of these practices are governed by the Faculty of Nursing Clinical Practice Directive, approved by the Senate upon the proposal of the Faculty Board.</w:t>
      </w:r>
    </w:p>
    <w:p w14:paraId="52FDC017" w14:textId="77777777" w:rsidR="00FA169D" w:rsidRPr="00B17A72" w:rsidRDefault="00FA169D" w:rsidP="00FA169D">
      <w:pPr>
        <w:keepNext/>
        <w:spacing w:before="120"/>
        <w:jc w:val="both"/>
        <w:rPr>
          <w:b/>
        </w:rPr>
      </w:pPr>
      <w:r w:rsidRPr="00B17A72">
        <w:rPr>
          <w:b/>
        </w:rPr>
        <w:t>Compulsory attendance and monitoring of attendance</w:t>
      </w:r>
    </w:p>
    <w:p w14:paraId="6BBF2332" w14:textId="77777777" w:rsidR="00FA169D" w:rsidRPr="00B17A72" w:rsidRDefault="00FA169D" w:rsidP="00FA169D">
      <w:pPr>
        <w:spacing w:before="120"/>
        <w:jc w:val="both"/>
      </w:pPr>
      <w:r w:rsidRPr="00B17A72">
        <w:t>ARTICLE 18 - (1) Attendance at courses and other educational activities is compulsory. Attendance is monitored by the academic staff member delivering the course and supervised by the Faculty Dean's Office.</w:t>
      </w:r>
    </w:p>
    <w:p w14:paraId="1EB62423" w14:textId="77777777" w:rsidR="00FA169D" w:rsidRPr="00B17A72" w:rsidRDefault="00FA169D" w:rsidP="00FA169D">
      <w:pPr>
        <w:spacing w:before="120"/>
        <w:jc w:val="both"/>
      </w:pPr>
      <w:r w:rsidRPr="00B17A72">
        <w:t>(2) Students are considered absent during the period covered by a medical report and may not attend any course or examination during that period. Where a student attends a course or examination during the period covered by the report, the examination result is invalid and the student may not benefit from a make-up examination right arising from that period. To return to courses or examinations before the end of the reported period, the student must document recovery by submitting a new medical report.</w:t>
      </w:r>
    </w:p>
    <w:p w14:paraId="4C9506A4" w14:textId="77777777" w:rsidR="00FA169D" w:rsidRPr="00B17A72" w:rsidRDefault="00FA169D" w:rsidP="00FA169D">
      <w:pPr>
        <w:keepNext/>
        <w:spacing w:before="120"/>
        <w:jc w:val="center"/>
        <w:rPr>
          <w:b/>
        </w:rPr>
      </w:pPr>
      <w:r w:rsidRPr="00B17A72">
        <w:rPr>
          <w:b/>
        </w:rPr>
        <w:t>PART FOUR</w:t>
      </w:r>
    </w:p>
    <w:p w14:paraId="0C2C96B3" w14:textId="77777777" w:rsidR="00FA169D" w:rsidRPr="00B17A72" w:rsidRDefault="00FA169D" w:rsidP="00FA169D">
      <w:pPr>
        <w:keepNext/>
        <w:spacing w:before="120"/>
        <w:jc w:val="center"/>
        <w:rPr>
          <w:b/>
        </w:rPr>
      </w:pPr>
      <w:r w:rsidRPr="00B17A72">
        <w:rPr>
          <w:b/>
        </w:rPr>
        <w:t>Examinations and Assessment of Achievement</w:t>
      </w:r>
    </w:p>
    <w:p w14:paraId="259E11B1" w14:textId="77777777" w:rsidR="00FA169D" w:rsidRPr="00B17A72" w:rsidRDefault="00FA169D" w:rsidP="00FA169D">
      <w:pPr>
        <w:keepNext/>
        <w:spacing w:before="120"/>
        <w:jc w:val="both"/>
        <w:rPr>
          <w:b/>
        </w:rPr>
      </w:pPr>
      <w:r w:rsidRPr="00B17A72">
        <w:rPr>
          <w:b/>
        </w:rPr>
        <w:t>Examinations and examination procedures</w:t>
      </w:r>
    </w:p>
    <w:p w14:paraId="3C1983C6" w14:textId="77777777" w:rsidR="00FA169D" w:rsidRPr="00B17A72" w:rsidRDefault="00FA169D" w:rsidP="00FA169D">
      <w:pPr>
        <w:spacing w:before="120"/>
        <w:jc w:val="both"/>
      </w:pPr>
      <w:r w:rsidRPr="00B17A72">
        <w:t>ARTICLE 19 - (1) (Amended: SK-15/03/2016-455/18) At least one midterm examination is administered for each course in each semester.</w:t>
      </w:r>
    </w:p>
    <w:p w14:paraId="39E11FEB" w14:textId="77777777" w:rsidR="00FA169D" w:rsidRPr="00B17A72" w:rsidRDefault="00FA169D" w:rsidP="00FA169D">
      <w:pPr>
        <w:spacing w:before="120"/>
        <w:jc w:val="both"/>
      </w:pPr>
      <w:r w:rsidRPr="00B17A72">
        <w:t>(2) No more than two midterm examinations for courses scheduled in the same semester of the relevant programme may be held on the same day.</w:t>
      </w:r>
    </w:p>
    <w:p w14:paraId="0C923DCF" w14:textId="77777777" w:rsidR="00FA169D" w:rsidRPr="00B17A72" w:rsidRDefault="00FA169D" w:rsidP="00FA169D">
      <w:pPr>
        <w:spacing w:before="120"/>
        <w:jc w:val="both"/>
      </w:pPr>
      <w:r w:rsidRPr="00B17A72">
        <w:t>(3) Students are required to participate in all midterm examinations and other compulsory in-semester assessments. A student who does not attend a midterm examination, in-semester assessment, end-of-semester examination, or resit examination without a valid excuse accepted by the Faculty Executive Board is deemed to have received a score of zero for that examination or assessment.</w:t>
      </w:r>
    </w:p>
    <w:p w14:paraId="6159F3F5" w14:textId="77777777" w:rsidR="00FA169D" w:rsidRPr="00B17A72" w:rsidRDefault="00FA169D" w:rsidP="00FA169D">
      <w:pPr>
        <w:spacing w:before="120"/>
        <w:jc w:val="both"/>
      </w:pPr>
      <w:r w:rsidRPr="00B17A72">
        <w:t>(5) End-of-semester and resit examinations are conducted in accordance with an examination timetable approved by the Faculty Executive Board and announced to students at least one week before the examinations begin. The timetable specifies the date, venue, time, and format of each examination within the periods indicated in the academic calendar.</w:t>
      </w:r>
    </w:p>
    <w:p w14:paraId="52F0DBF7" w14:textId="77777777" w:rsidR="00FA169D" w:rsidRPr="00B17A72" w:rsidRDefault="00FA169D" w:rsidP="00FA169D">
      <w:pPr>
        <w:spacing w:before="120"/>
        <w:jc w:val="both"/>
      </w:pPr>
      <w:r w:rsidRPr="00B17A72">
        <w:t>(6) Midterm, end-of-semester, and resit examination timetables may not be changed without the approval of the Faculty Executive Board.</w:t>
      </w:r>
    </w:p>
    <w:p w14:paraId="7D336406" w14:textId="77777777" w:rsidR="00FA169D" w:rsidRPr="00B17A72" w:rsidRDefault="00FA169D" w:rsidP="00FA169D">
      <w:pPr>
        <w:spacing w:before="120"/>
        <w:jc w:val="both"/>
      </w:pPr>
      <w:r w:rsidRPr="00B17A72">
        <w:t>(7) At the end of each semester, end-of-semester and resit examinations are offered only for courses delivered in that semester.</w:t>
      </w:r>
    </w:p>
    <w:p w14:paraId="37913D74" w14:textId="77777777" w:rsidR="00FA169D" w:rsidRPr="00B17A72" w:rsidRDefault="00FA169D" w:rsidP="00FA169D">
      <w:pPr>
        <w:spacing w:before="120"/>
        <w:jc w:val="both"/>
      </w:pPr>
      <w:r w:rsidRPr="00B17A72">
        <w:t>(8) Each student must have an identification card during the examination. Examination staff may refuse admission to a student who does not have an identification card or whose identity cannot be verified.</w:t>
      </w:r>
    </w:p>
    <w:p w14:paraId="59EF6DF8" w14:textId="77777777" w:rsidR="00FA169D" w:rsidRPr="00B17A72" w:rsidRDefault="00FA169D" w:rsidP="00FA169D">
      <w:pPr>
        <w:spacing w:before="120"/>
        <w:jc w:val="both"/>
      </w:pPr>
      <w:r w:rsidRPr="00B17A72">
        <w:t>(9) Oral examinations are open to academic staff and to the students enrolled in the course being examined.</w:t>
      </w:r>
    </w:p>
    <w:p w14:paraId="515AB356" w14:textId="77777777" w:rsidR="00FA169D" w:rsidRPr="00B17A72" w:rsidRDefault="00FA169D" w:rsidP="00FA169D">
      <w:pPr>
        <w:spacing w:before="120"/>
        <w:jc w:val="both"/>
      </w:pPr>
      <w:r w:rsidRPr="00B17A72">
        <w:t>(10) Other principles concerning examination procedures are determined by the Faculty Board.</w:t>
      </w:r>
    </w:p>
    <w:p w14:paraId="1F9EC7D4" w14:textId="77777777" w:rsidR="00FA169D" w:rsidRPr="00B17A72" w:rsidRDefault="00FA169D" w:rsidP="00FA169D">
      <w:pPr>
        <w:spacing w:before="120"/>
        <w:jc w:val="both"/>
      </w:pPr>
      <w:r w:rsidRPr="00B17A72">
        <w:t>(11) The date, venue, time, and format of midterm examinations are determined by the Faculty Dean's Office, upon the recommendations of the responsible academic staff member or Year Coordinator, within 30 days of the beginning of each semester and are announced to students following approval by the Faculty Executive Board.</w:t>
      </w:r>
    </w:p>
    <w:p w14:paraId="2964E4D6" w14:textId="77777777" w:rsidR="00FA169D" w:rsidRPr="00B17A72" w:rsidRDefault="00FA169D" w:rsidP="00FA169D">
      <w:pPr>
        <w:spacing w:before="120"/>
        <w:jc w:val="both"/>
      </w:pPr>
      <w:r w:rsidRPr="00B17A72">
        <w:t>(13) A course and its clinical practice or laboratory component may be assessed separately. In such cases, the provisions of these Implementation Principles concerning examinations and assessment apply separately to the clinical practice or laboratory component.</w:t>
      </w:r>
    </w:p>
    <w:p w14:paraId="1EABB0E6" w14:textId="77777777" w:rsidR="00FA169D" w:rsidRPr="00B17A72" w:rsidRDefault="00FA169D" w:rsidP="00FA169D">
      <w:pPr>
        <w:spacing w:before="120"/>
        <w:jc w:val="both"/>
      </w:pPr>
      <w:r w:rsidRPr="00B17A72">
        <w:t>(14) The midterm, end-of-semester, and resit examinations for a course are administered by the academic staff member responsible for the course. If that academic staff member is unavailable, the examinations are administered under the responsibility of an academic staff member designated by the Dean's Office.</w:t>
      </w:r>
    </w:p>
    <w:p w14:paraId="3BAE2226" w14:textId="77777777" w:rsidR="00FA169D" w:rsidRPr="00B17A72" w:rsidRDefault="00FA169D" w:rsidP="00FA169D">
      <w:pPr>
        <w:keepNext/>
        <w:spacing w:before="120"/>
        <w:jc w:val="both"/>
        <w:rPr>
          <w:b/>
        </w:rPr>
      </w:pPr>
      <w:r w:rsidRPr="00B17A72">
        <w:rPr>
          <w:b/>
        </w:rPr>
        <w:t>Eligibility for end-of-semester and resit examinations</w:t>
      </w:r>
    </w:p>
    <w:p w14:paraId="2260E74B" w14:textId="77777777" w:rsidR="00FA169D" w:rsidRPr="00B17A72" w:rsidRDefault="00FA169D" w:rsidP="00FA169D">
      <w:pPr>
        <w:spacing w:before="120"/>
        <w:jc w:val="both"/>
      </w:pPr>
      <w:r w:rsidRPr="00B17A72">
        <w:t>ARTICLE 20 - (1) (Amended: SK-15/03/2016-455/18) To be eligible to take the end-of-semester and resit examinations for a course, the student must:</w:t>
      </w:r>
    </w:p>
    <w:p w14:paraId="7A95F9C4" w14:textId="77777777" w:rsidR="00FA169D" w:rsidRPr="00B17A72" w:rsidRDefault="00FA169D" w:rsidP="00FA169D">
      <w:pPr>
        <w:spacing w:before="120"/>
        <w:jc w:val="both"/>
      </w:pPr>
      <w:r w:rsidRPr="00B17A72">
        <w:t>a) attend at least 70% of the theoretical course hours;</w:t>
      </w:r>
    </w:p>
    <w:p w14:paraId="669BC604" w14:textId="77777777" w:rsidR="00FA169D" w:rsidRPr="00B17A72" w:rsidRDefault="00FA169D" w:rsidP="00FA169D">
      <w:pPr>
        <w:spacing w:before="120"/>
        <w:jc w:val="both"/>
      </w:pPr>
      <w:r w:rsidRPr="00B17A72">
        <w:t>b) attend at least 80% of clinical, field, laboratory, placement, and comparable practice activities; and</w:t>
      </w:r>
    </w:p>
    <w:p w14:paraId="0108845D" w14:textId="77777777" w:rsidR="00FA169D" w:rsidRPr="00B17A72" w:rsidRDefault="00FA169D" w:rsidP="00FA169D">
      <w:pPr>
        <w:spacing w:before="120"/>
        <w:jc w:val="both"/>
      </w:pPr>
      <w:r w:rsidRPr="00B17A72">
        <w:t>c) successfully complete, within the prescribed periods, the course-related clinical practice, laboratory work, project, homework, and other in-semester activities, together with any additional work considered appropriate by the Faculty in view of the nature of the education and training, provided that the minimum success threshold has been specified by the course instructor in the course assessment criteria.</w:t>
      </w:r>
    </w:p>
    <w:p w14:paraId="3ECA8F65" w14:textId="77777777" w:rsidR="00FA169D" w:rsidRPr="00B17A72" w:rsidRDefault="00FA169D" w:rsidP="00FA169D">
      <w:pPr>
        <w:spacing w:before="120"/>
        <w:jc w:val="both"/>
      </w:pPr>
      <w:r w:rsidRPr="00B17A72">
        <w:t>(2) (Amended: SK-20/03/2023-634/04) Students who, for an accepted excuse, have been absent from no more than 20% of the fourth-year clinical practice components of professional nursing courses may not take the end-of-semester or resit examination for the relevant course until they complete the missed practice in accordance with the schedule and programme determined by the relevant academic staff. The courses to which this provision applies are determined by the Faculty Board.</w:t>
      </w:r>
    </w:p>
    <w:p w14:paraId="7BEBE497" w14:textId="77777777" w:rsidR="00FA169D" w:rsidRPr="00B17A72" w:rsidRDefault="00FA169D" w:rsidP="00FA169D">
      <w:pPr>
        <w:spacing w:before="120"/>
        <w:jc w:val="both"/>
      </w:pPr>
      <w:r w:rsidRPr="00B17A72">
        <w:t>(3) A student who has not fulfilled all conditions specified in these Implementation Principles for eligibility to take the end-of-semester and resit examinations must repeat the course.</w:t>
      </w:r>
    </w:p>
    <w:p w14:paraId="23AD646D" w14:textId="77777777" w:rsidR="00FA169D" w:rsidRPr="00B17A72" w:rsidRDefault="00FA169D" w:rsidP="00FA169D">
      <w:pPr>
        <w:keepNext/>
        <w:spacing w:before="120"/>
        <w:jc w:val="both"/>
        <w:rPr>
          <w:b/>
        </w:rPr>
      </w:pPr>
      <w:r w:rsidRPr="00B17A72">
        <w:rPr>
          <w:b/>
        </w:rPr>
        <w:t>Inability to attend an examination due to an accepted excuse</w:t>
      </w:r>
    </w:p>
    <w:p w14:paraId="4DF26EE8" w14:textId="77777777" w:rsidR="00FA169D" w:rsidRPr="00B17A72" w:rsidRDefault="00FA169D" w:rsidP="00FA169D">
      <w:pPr>
        <w:spacing w:before="120"/>
        <w:jc w:val="both"/>
      </w:pPr>
      <w:r w:rsidRPr="00B17A72">
        <w:t>ARTICLE 21 - (1) A one-time make-up examination is offered to a student who is unable to attend a midterm examination because of an excuse specified in these Implementation Principles and accepted by the Faculty Executive Board. The Faculty Executive Board determines and announces the date, venue, and format of the make-up examination.</w:t>
      </w:r>
    </w:p>
    <w:p w14:paraId="689594CB" w14:textId="77777777" w:rsidR="00FA169D" w:rsidRPr="00B17A72" w:rsidRDefault="00FA169D" w:rsidP="00FA169D">
      <w:pPr>
        <w:spacing w:before="120"/>
        <w:jc w:val="both"/>
      </w:pPr>
      <w:r w:rsidRPr="00B17A72">
        <w:t>(2) No further make-up examination is offered for a make-up examination that has already been scheduled.</w:t>
      </w:r>
    </w:p>
    <w:p w14:paraId="4D7A19C5" w14:textId="77777777" w:rsidR="00FA169D" w:rsidRPr="00B17A72" w:rsidRDefault="00FA169D" w:rsidP="00FA169D">
      <w:pPr>
        <w:spacing w:before="120"/>
        <w:jc w:val="both"/>
      </w:pPr>
      <w:r w:rsidRPr="00B17A72">
        <w:t>(3) No make-up examination is offered to a student who is unable to attend an end-of-semester or resit examination. However, by decision of the Faculty Executive Board, national athlete students representing Türkiye abroad may be granted a make-up examination for an end-of-semester or resit examination missed during a competition or an associated training camp.</w:t>
      </w:r>
    </w:p>
    <w:p w14:paraId="603B753A" w14:textId="77777777" w:rsidR="00FA169D" w:rsidRPr="00B17A72" w:rsidRDefault="00FA169D" w:rsidP="00FA169D">
      <w:pPr>
        <w:spacing w:before="120"/>
        <w:jc w:val="both"/>
      </w:pPr>
      <w:r w:rsidRPr="00B17A72">
        <w:t>(4) A student who does not attend a midterm, end-of-semester, or resit examination without an excuse accepted by the Faculty Executive Board is deemed to have used the examination right and to have received a score of zero.</w:t>
      </w:r>
    </w:p>
    <w:p w14:paraId="640D2A07" w14:textId="77777777" w:rsidR="00FA169D" w:rsidRPr="00B17A72" w:rsidRDefault="00FA169D" w:rsidP="00FA169D">
      <w:pPr>
        <w:keepNext/>
        <w:spacing w:before="120"/>
        <w:jc w:val="both"/>
        <w:rPr>
          <w:b/>
        </w:rPr>
      </w:pPr>
      <w:r w:rsidRPr="00B17A72">
        <w:rPr>
          <w:b/>
        </w:rPr>
        <w:t>Examination conduct</w:t>
      </w:r>
    </w:p>
    <w:p w14:paraId="68124753" w14:textId="77777777" w:rsidR="00FA169D" w:rsidRPr="00B17A72" w:rsidRDefault="00FA169D" w:rsidP="00FA169D">
      <w:pPr>
        <w:spacing w:before="120"/>
        <w:jc w:val="both"/>
      </w:pPr>
      <w:r w:rsidRPr="00B17A72">
        <w:t>ARTICLE 22 - (1) A student who cheats, attempts to cheat, assists another person to cheat, or is subsequently found, through examination of the relevant documents, to have cheated in any examination, clinical practice, laboratory activity, homework, in-semester project, or similar assessment receives a score of zero for that examination or assessment.</w:t>
      </w:r>
    </w:p>
    <w:p w14:paraId="204733DD" w14:textId="77777777" w:rsidR="00FA169D" w:rsidRPr="00B17A72" w:rsidRDefault="00FA169D" w:rsidP="00FA169D">
      <w:pPr>
        <w:spacing w:before="120"/>
        <w:jc w:val="both"/>
      </w:pPr>
      <w:r w:rsidRPr="00B17A72">
        <w:t>(2) A student who disrupts the general order of an examination in any manner is removed from the examination room and receives a score of zero for that examination.</w:t>
      </w:r>
    </w:p>
    <w:p w14:paraId="669D70A9" w14:textId="77777777" w:rsidR="00FA169D" w:rsidRPr="00B17A72" w:rsidRDefault="00FA169D" w:rsidP="00FA169D">
      <w:pPr>
        <w:spacing w:before="120"/>
        <w:jc w:val="both"/>
      </w:pPr>
      <w:r w:rsidRPr="00B17A72">
        <w:t>(3) In the circumstances described above, the provisions of the Higher Education Institutions Student Disciplinary Regulation, published in Official Gazette No. 18634 dated 13 January 1985, also apply to the student concerned.</w:t>
      </w:r>
    </w:p>
    <w:p w14:paraId="40F7F942" w14:textId="77777777" w:rsidR="00FA169D" w:rsidRPr="00B17A72" w:rsidRDefault="00FA169D" w:rsidP="00FA169D">
      <w:pPr>
        <w:keepNext/>
        <w:spacing w:before="120"/>
        <w:jc w:val="both"/>
        <w:rPr>
          <w:b/>
        </w:rPr>
      </w:pPr>
      <w:r w:rsidRPr="00B17A72">
        <w:rPr>
          <w:b/>
        </w:rPr>
        <w:t>Announcement of examination and assessment results</w:t>
      </w:r>
    </w:p>
    <w:p w14:paraId="0422281B" w14:textId="77777777" w:rsidR="00FA169D" w:rsidRPr="00B17A72" w:rsidRDefault="00FA169D" w:rsidP="00FA169D">
      <w:pPr>
        <w:spacing w:before="120"/>
        <w:jc w:val="both"/>
      </w:pPr>
      <w:r w:rsidRPr="00B17A72">
        <w:t>ARTICLE 23 - (1) The results of an examination or in-semester assessment are announced to students within 20 days of the date of the examination or the date on which the assessment was due to be submitted to the relevant academic staff member, and no later than the final day of classes.</w:t>
      </w:r>
    </w:p>
    <w:p w14:paraId="2D694018" w14:textId="77777777" w:rsidR="00FA169D" w:rsidRPr="00B17A72" w:rsidRDefault="00FA169D" w:rsidP="00FA169D">
      <w:pPr>
        <w:spacing w:before="120"/>
        <w:jc w:val="both"/>
      </w:pPr>
      <w:r w:rsidRPr="00B17A72">
        <w:t>(2) Subject to these conditions, the Faculty Executive Board determines the principles governing the announcement of assessment results for all examinations and in-semester activities, taking into account the characteristics of the education and training delivered.</w:t>
      </w:r>
    </w:p>
    <w:p w14:paraId="39CC999B" w14:textId="77777777" w:rsidR="00FA169D" w:rsidRPr="00B17A72" w:rsidRDefault="00FA169D" w:rsidP="00FA169D">
      <w:pPr>
        <w:spacing w:before="120"/>
        <w:jc w:val="both"/>
      </w:pPr>
      <w:r w:rsidRPr="00B17A72">
        <w:t>(3) The achievement status of students who take an end-of-semester or resit examination is submitted to the Dean's Office by the responsible academic staff member or Year Coordinator, together with the examination documents and grade sheets, no later than five days after the examination date.</w:t>
      </w:r>
    </w:p>
    <w:p w14:paraId="792DB4AF" w14:textId="77777777" w:rsidR="00FA169D" w:rsidRPr="00B17A72" w:rsidRDefault="00FA169D" w:rsidP="00FA169D">
      <w:pPr>
        <w:spacing w:before="120"/>
        <w:jc w:val="both"/>
      </w:pPr>
      <w:r w:rsidRPr="00B17A72">
        <w:t>(4) (SK-15/03/2016-455/18) Repealed.</w:t>
      </w:r>
    </w:p>
    <w:p w14:paraId="6979948F" w14:textId="77777777" w:rsidR="00FA169D" w:rsidRPr="00B17A72" w:rsidRDefault="00FA169D" w:rsidP="00FA169D">
      <w:pPr>
        <w:keepNext/>
        <w:spacing w:before="120"/>
        <w:jc w:val="both"/>
        <w:rPr>
          <w:b/>
        </w:rPr>
      </w:pPr>
      <w:r w:rsidRPr="00B17A72">
        <w:rPr>
          <w:b/>
        </w:rPr>
        <w:t>Appeal against an examination result</w:t>
      </w:r>
    </w:p>
    <w:p w14:paraId="78451CDE" w14:textId="77777777" w:rsidR="00FA169D" w:rsidRPr="00B17A72" w:rsidRDefault="00FA169D" w:rsidP="00FA169D">
      <w:pPr>
        <w:spacing w:before="120"/>
        <w:jc w:val="both"/>
      </w:pPr>
      <w:r w:rsidRPr="00B17A72">
        <w:t>ARTICLE 24 - (1) An appeal against the result of an examination or in-semester assessment may be lodged within seven days of its announcement and only on the grounds of a clerical or calculation error. The appeal is submitted by petition to the Faculty Dean's Office. If the Dean's Office identifies a clerical or calculation error in examination papers, grade sheets, or related assessment documents, the error is corrected and announced by decision of the Faculty Executive Board after obtaining the opinion of the relevant academic staff member.</w:t>
      </w:r>
    </w:p>
    <w:p w14:paraId="0E717892" w14:textId="77777777" w:rsidR="00FA169D" w:rsidRPr="00B17A72" w:rsidRDefault="00FA169D" w:rsidP="00FA169D">
      <w:pPr>
        <w:spacing w:before="120"/>
        <w:jc w:val="both"/>
      </w:pPr>
      <w:r w:rsidRPr="00B17A72">
        <w:t>(2) Students may not appeal against the academic judgement exercised by the instructor in assigning a grade.</w:t>
      </w:r>
    </w:p>
    <w:p w14:paraId="322B3FB3" w14:textId="77777777" w:rsidR="00FA169D" w:rsidRPr="00B17A72" w:rsidRDefault="00FA169D" w:rsidP="00FA169D">
      <w:pPr>
        <w:keepNext/>
        <w:spacing w:before="120"/>
        <w:jc w:val="both"/>
        <w:rPr>
          <w:b/>
        </w:rPr>
      </w:pPr>
      <w:r w:rsidRPr="00B17A72">
        <w:rPr>
          <w:b/>
        </w:rPr>
        <w:t>Failure in a course</w:t>
      </w:r>
    </w:p>
    <w:p w14:paraId="40377485" w14:textId="77777777" w:rsidR="00FA169D" w:rsidRPr="00B17A72" w:rsidRDefault="00FA169D" w:rsidP="00FA169D">
      <w:pPr>
        <w:spacing w:before="120"/>
        <w:jc w:val="both"/>
      </w:pPr>
      <w:r w:rsidRPr="00B17A72">
        <w:t>ARTICLE 25 - (1) A student who fails a course must repeat that course and fulfil all obligations specified in Article 20 of these Implementation Principles.</w:t>
      </w:r>
    </w:p>
    <w:p w14:paraId="2A7DD887" w14:textId="77777777" w:rsidR="00FA169D" w:rsidRPr="00B17A72" w:rsidRDefault="00FA169D" w:rsidP="00FA169D">
      <w:pPr>
        <w:spacing w:before="120"/>
        <w:jc w:val="both"/>
      </w:pPr>
      <w:r w:rsidRPr="00B17A72">
        <w:t>(2) (Amended: SK-11/06/2020-545/07) A student who has fulfilled the attendance requirement but failed a course may be exempted from attendance at the theoretical component and classroom-based practices conducted by the instructor. The relevant principles are determined by the Faculty Executive Board. Where an attendance exemption is granted, the student must re-register for the course, participate in the midterm examinations, and again fulfil the requirements set out in Article 20(1)(b) and (c).</w:t>
      </w:r>
    </w:p>
    <w:p w14:paraId="38E86E16" w14:textId="77777777" w:rsidR="00FA169D" w:rsidRPr="00B17A72" w:rsidRDefault="00FA169D" w:rsidP="00FA169D">
      <w:pPr>
        <w:spacing w:before="120"/>
        <w:jc w:val="both"/>
      </w:pPr>
      <w:r w:rsidRPr="00B17A72">
        <w:t>(3) Students who fail practice-intensive courses or laboratory courses for which no end-of-semester or resit examination is held must repeat and attend the course in its entirety.</w:t>
      </w:r>
    </w:p>
    <w:p w14:paraId="47D420ED" w14:textId="77777777" w:rsidR="00FA169D" w:rsidRPr="00B17A72" w:rsidRDefault="00FA169D" w:rsidP="00FA169D">
      <w:pPr>
        <w:spacing w:before="120"/>
        <w:jc w:val="both"/>
      </w:pPr>
      <w:r w:rsidRPr="00B17A72">
        <w:t>(4) (SK-15/03/2016-455/18) Students who fail a course that includes clinical or field practice and for which an end-of-semester and resit examination is held must repeat and attend the course in its entirety.</w:t>
      </w:r>
    </w:p>
    <w:p w14:paraId="30000342" w14:textId="77777777" w:rsidR="00FA169D" w:rsidRPr="00B17A72" w:rsidRDefault="00FA169D" w:rsidP="00FA169D">
      <w:pPr>
        <w:keepNext/>
        <w:spacing w:before="120"/>
        <w:jc w:val="both"/>
        <w:rPr>
          <w:b/>
        </w:rPr>
      </w:pPr>
      <w:r w:rsidRPr="00B17A72">
        <w:rPr>
          <w:b/>
        </w:rPr>
        <w:t>Course grades and achievement status</w:t>
      </w:r>
    </w:p>
    <w:p w14:paraId="0B89C8AE" w14:textId="77777777" w:rsidR="00FA169D" w:rsidRPr="00B17A72" w:rsidRDefault="00FA169D" w:rsidP="00FA169D">
      <w:pPr>
        <w:spacing w:before="120"/>
        <w:jc w:val="both"/>
      </w:pPr>
      <w:r w:rsidRPr="00B17A72">
        <w:t>ARTICLE 26 - (1) (Amended: SK-15/03/2016-455/18) To pass a course, a student must obtain at least 50 out of 100 in the end-of-semester or resit examination and must achieve the minimum course grade calculated in accordance with Article 27(1)(a): at least 50 out of 100 for Principles of Atatürk and History of the Turkish Revolution, Turkish Language, and Basic Information Technologies; at least 55 out of 100 for Foreign Language courses; and at least 60 out of 100 for all other courses. The achievement grades and corresponding letter grades used in the absolute grading system are shown below.</w:t>
      </w:r>
    </w:p>
    <w:p w14:paraId="3FE47C8C" w14:textId="77777777" w:rsidR="00FA169D" w:rsidRPr="00B17A72" w:rsidRDefault="00FA169D" w:rsidP="00FA169D">
      <w:pPr>
        <w:spacing w:before="120"/>
        <w:jc w:val="both"/>
      </w:pPr>
    </w:p>
    <w:tbl>
      <w:tblPr>
        <w:tblW w:w="0" w:type="auto"/>
        <w:tblBorders>
          <w:top w:val="single" w:sz="5" w:space="0" w:color="7F7F7F"/>
          <w:left w:val="single" w:sz="5" w:space="0" w:color="7F7F7F"/>
          <w:bottom w:val="single" w:sz="5" w:space="0" w:color="7F7F7F"/>
          <w:right w:val="single" w:sz="5" w:space="0" w:color="7F7F7F"/>
          <w:insideH w:val="single" w:sz="5" w:space="0" w:color="7F7F7F"/>
          <w:insideV w:val="single" w:sz="5" w:space="0" w:color="7F7F7F"/>
        </w:tblBorders>
        <w:tblLayout w:type="fixed"/>
        <w:tblLook w:val="04A0" w:firstRow="1" w:lastRow="0" w:firstColumn="1" w:lastColumn="0" w:noHBand="0" w:noVBand="1"/>
      </w:tblPr>
      <w:tblGrid>
        <w:gridCol w:w="5333"/>
        <w:gridCol w:w="3555"/>
      </w:tblGrid>
      <w:tr w:rsidR="00FA169D" w:rsidRPr="00B17A72" w14:paraId="6952DA8C" w14:textId="77777777" w:rsidTr="00FA169D">
        <w:trPr>
          <w:cantSplit/>
          <w:trHeight w:val="171"/>
          <w:tblHeader/>
        </w:trPr>
        <w:tc>
          <w:tcPr>
            <w:tcW w:w="5333" w:type="dxa"/>
            <w:shd w:val="clear" w:color="auto" w:fill="CCECFF"/>
            <w:tcMar>
              <w:top w:w="55" w:type="dxa"/>
              <w:left w:w="80" w:type="dxa"/>
              <w:bottom w:w="55" w:type="dxa"/>
              <w:right w:w="80" w:type="dxa"/>
            </w:tcMar>
          </w:tcPr>
          <w:p w14:paraId="3B8AEFAF" w14:textId="77777777" w:rsidR="00FA169D" w:rsidRPr="00B17A72" w:rsidRDefault="00FA169D" w:rsidP="00FA169D">
            <w:pPr>
              <w:jc w:val="center"/>
              <w:rPr>
                <w:b/>
              </w:rPr>
            </w:pPr>
            <w:bookmarkStart w:id="266" w:name="_Hlk235557903"/>
            <w:r w:rsidRPr="00B17A72">
              <w:rPr>
                <w:b/>
              </w:rPr>
              <w:t>Score Range</w:t>
            </w:r>
          </w:p>
        </w:tc>
        <w:tc>
          <w:tcPr>
            <w:tcW w:w="3555" w:type="dxa"/>
            <w:shd w:val="clear" w:color="auto" w:fill="CCECFF"/>
            <w:tcMar>
              <w:top w:w="55" w:type="dxa"/>
              <w:left w:w="80" w:type="dxa"/>
              <w:bottom w:w="55" w:type="dxa"/>
              <w:right w:w="80" w:type="dxa"/>
            </w:tcMar>
          </w:tcPr>
          <w:p w14:paraId="5C19EAD5" w14:textId="77777777" w:rsidR="00FA169D" w:rsidRPr="00B17A72" w:rsidRDefault="00FA169D" w:rsidP="00FA169D">
            <w:pPr>
              <w:jc w:val="center"/>
              <w:rPr>
                <w:b/>
              </w:rPr>
            </w:pPr>
            <w:r w:rsidRPr="00B17A72">
              <w:rPr>
                <w:b/>
              </w:rPr>
              <w:t>Letter Grade</w:t>
            </w:r>
          </w:p>
        </w:tc>
      </w:tr>
      <w:tr w:rsidR="00FA169D" w:rsidRPr="00B17A72" w14:paraId="367FB402" w14:textId="77777777" w:rsidTr="00FA169D">
        <w:trPr>
          <w:cantSplit/>
          <w:trHeight w:val="181"/>
        </w:trPr>
        <w:tc>
          <w:tcPr>
            <w:tcW w:w="5333" w:type="dxa"/>
            <w:tcMar>
              <w:top w:w="55" w:type="dxa"/>
              <w:left w:w="80" w:type="dxa"/>
              <w:bottom w:w="55" w:type="dxa"/>
              <w:right w:w="80" w:type="dxa"/>
            </w:tcMar>
          </w:tcPr>
          <w:p w14:paraId="2A971FA7" w14:textId="77777777" w:rsidR="00FA169D" w:rsidRPr="00B17A72" w:rsidRDefault="00FA169D" w:rsidP="00FA169D">
            <w:pPr>
              <w:jc w:val="center"/>
              <w:rPr>
                <w:b/>
              </w:rPr>
            </w:pPr>
            <w:r w:rsidRPr="00B17A72">
              <w:rPr>
                <w:b/>
              </w:rPr>
              <w:t>85-100</w:t>
            </w:r>
          </w:p>
        </w:tc>
        <w:tc>
          <w:tcPr>
            <w:tcW w:w="3555" w:type="dxa"/>
            <w:tcMar>
              <w:top w:w="55" w:type="dxa"/>
              <w:left w:w="80" w:type="dxa"/>
              <w:bottom w:w="55" w:type="dxa"/>
              <w:right w:w="80" w:type="dxa"/>
            </w:tcMar>
          </w:tcPr>
          <w:p w14:paraId="02A607A3" w14:textId="77777777" w:rsidR="00FA169D" w:rsidRPr="00B17A72" w:rsidRDefault="00FA169D" w:rsidP="00FA169D">
            <w:pPr>
              <w:jc w:val="center"/>
              <w:rPr>
                <w:b/>
              </w:rPr>
            </w:pPr>
            <w:r w:rsidRPr="00B17A72">
              <w:rPr>
                <w:b/>
              </w:rPr>
              <w:t>AA</w:t>
            </w:r>
          </w:p>
        </w:tc>
      </w:tr>
      <w:tr w:rsidR="00FA169D" w:rsidRPr="00B17A72" w14:paraId="653A1CDC" w14:textId="77777777" w:rsidTr="00FA169D">
        <w:trPr>
          <w:cantSplit/>
          <w:trHeight w:val="171"/>
        </w:trPr>
        <w:tc>
          <w:tcPr>
            <w:tcW w:w="5333" w:type="dxa"/>
            <w:tcMar>
              <w:top w:w="55" w:type="dxa"/>
              <w:left w:w="80" w:type="dxa"/>
              <w:bottom w:w="55" w:type="dxa"/>
              <w:right w:w="80" w:type="dxa"/>
            </w:tcMar>
          </w:tcPr>
          <w:p w14:paraId="5C29889E" w14:textId="77777777" w:rsidR="00FA169D" w:rsidRPr="00B17A72" w:rsidRDefault="00FA169D" w:rsidP="00FA169D">
            <w:pPr>
              <w:jc w:val="center"/>
              <w:rPr>
                <w:b/>
              </w:rPr>
            </w:pPr>
            <w:r w:rsidRPr="00B17A72">
              <w:rPr>
                <w:b/>
              </w:rPr>
              <w:t>70-84</w:t>
            </w:r>
          </w:p>
        </w:tc>
        <w:tc>
          <w:tcPr>
            <w:tcW w:w="3555" w:type="dxa"/>
            <w:tcMar>
              <w:top w:w="55" w:type="dxa"/>
              <w:left w:w="80" w:type="dxa"/>
              <w:bottom w:w="55" w:type="dxa"/>
              <w:right w:w="80" w:type="dxa"/>
            </w:tcMar>
          </w:tcPr>
          <w:p w14:paraId="406B08B7" w14:textId="77777777" w:rsidR="00FA169D" w:rsidRPr="00B17A72" w:rsidRDefault="00FA169D" w:rsidP="00FA169D">
            <w:pPr>
              <w:jc w:val="center"/>
              <w:rPr>
                <w:b/>
              </w:rPr>
            </w:pPr>
            <w:r w:rsidRPr="00B17A72">
              <w:rPr>
                <w:b/>
              </w:rPr>
              <w:t>BB</w:t>
            </w:r>
          </w:p>
        </w:tc>
      </w:tr>
      <w:tr w:rsidR="00FA169D" w:rsidRPr="00B17A72" w14:paraId="49A133F5" w14:textId="77777777" w:rsidTr="00FA169D">
        <w:trPr>
          <w:cantSplit/>
          <w:trHeight w:val="171"/>
        </w:trPr>
        <w:tc>
          <w:tcPr>
            <w:tcW w:w="5333" w:type="dxa"/>
            <w:tcMar>
              <w:top w:w="55" w:type="dxa"/>
              <w:left w:w="80" w:type="dxa"/>
              <w:bottom w:w="55" w:type="dxa"/>
              <w:right w:w="80" w:type="dxa"/>
            </w:tcMar>
          </w:tcPr>
          <w:p w14:paraId="01720F99" w14:textId="77777777" w:rsidR="00FA169D" w:rsidRPr="00B17A72" w:rsidRDefault="00FA169D" w:rsidP="00FA169D">
            <w:pPr>
              <w:jc w:val="center"/>
              <w:rPr>
                <w:b/>
              </w:rPr>
            </w:pPr>
            <w:r w:rsidRPr="00B17A72">
              <w:rPr>
                <w:b/>
              </w:rPr>
              <w:t>60-69</w:t>
            </w:r>
          </w:p>
        </w:tc>
        <w:tc>
          <w:tcPr>
            <w:tcW w:w="3555" w:type="dxa"/>
            <w:tcMar>
              <w:top w:w="55" w:type="dxa"/>
              <w:left w:w="80" w:type="dxa"/>
              <w:bottom w:w="55" w:type="dxa"/>
              <w:right w:w="80" w:type="dxa"/>
            </w:tcMar>
          </w:tcPr>
          <w:p w14:paraId="0FCD14BC" w14:textId="77777777" w:rsidR="00FA169D" w:rsidRPr="00B17A72" w:rsidRDefault="00FA169D" w:rsidP="00FA169D">
            <w:pPr>
              <w:jc w:val="center"/>
              <w:rPr>
                <w:b/>
              </w:rPr>
            </w:pPr>
            <w:r w:rsidRPr="00B17A72">
              <w:rPr>
                <w:b/>
              </w:rPr>
              <w:t>CC</w:t>
            </w:r>
          </w:p>
        </w:tc>
      </w:tr>
      <w:tr w:rsidR="00FA169D" w:rsidRPr="00B17A72" w14:paraId="5612588C" w14:textId="77777777" w:rsidTr="00FA169D">
        <w:trPr>
          <w:cantSplit/>
          <w:trHeight w:val="181"/>
        </w:trPr>
        <w:tc>
          <w:tcPr>
            <w:tcW w:w="5333" w:type="dxa"/>
            <w:tcMar>
              <w:top w:w="55" w:type="dxa"/>
              <w:left w:w="80" w:type="dxa"/>
              <w:bottom w:w="55" w:type="dxa"/>
              <w:right w:w="80" w:type="dxa"/>
            </w:tcMar>
          </w:tcPr>
          <w:p w14:paraId="4853242B" w14:textId="77777777" w:rsidR="00FA169D" w:rsidRPr="00B17A72" w:rsidRDefault="00FA169D" w:rsidP="00FA169D">
            <w:pPr>
              <w:jc w:val="center"/>
              <w:rPr>
                <w:b/>
              </w:rPr>
            </w:pPr>
            <w:r w:rsidRPr="00B17A72">
              <w:rPr>
                <w:b/>
              </w:rPr>
              <w:t>50-59</w:t>
            </w:r>
          </w:p>
        </w:tc>
        <w:tc>
          <w:tcPr>
            <w:tcW w:w="3555" w:type="dxa"/>
            <w:tcMar>
              <w:top w:w="55" w:type="dxa"/>
              <w:left w:w="80" w:type="dxa"/>
              <w:bottom w:w="55" w:type="dxa"/>
              <w:right w:w="80" w:type="dxa"/>
            </w:tcMar>
          </w:tcPr>
          <w:p w14:paraId="389F65D4" w14:textId="77777777" w:rsidR="00FA169D" w:rsidRPr="00B17A72" w:rsidRDefault="00FA169D" w:rsidP="00FA169D">
            <w:pPr>
              <w:jc w:val="center"/>
              <w:rPr>
                <w:b/>
              </w:rPr>
            </w:pPr>
            <w:r w:rsidRPr="00B17A72">
              <w:rPr>
                <w:b/>
              </w:rPr>
              <w:t>DD</w:t>
            </w:r>
          </w:p>
        </w:tc>
      </w:tr>
      <w:tr w:rsidR="00FA169D" w:rsidRPr="00B17A72" w14:paraId="67013A65" w14:textId="77777777" w:rsidTr="00FA169D">
        <w:trPr>
          <w:cantSplit/>
          <w:trHeight w:val="171"/>
        </w:trPr>
        <w:tc>
          <w:tcPr>
            <w:tcW w:w="5333" w:type="dxa"/>
            <w:tcMar>
              <w:top w:w="55" w:type="dxa"/>
              <w:left w:w="80" w:type="dxa"/>
              <w:bottom w:w="55" w:type="dxa"/>
              <w:right w:w="80" w:type="dxa"/>
            </w:tcMar>
          </w:tcPr>
          <w:p w14:paraId="18DBC73B" w14:textId="77777777" w:rsidR="00FA169D" w:rsidRPr="00B17A72" w:rsidRDefault="00FA169D" w:rsidP="00FA169D">
            <w:pPr>
              <w:jc w:val="center"/>
              <w:rPr>
                <w:b/>
              </w:rPr>
            </w:pPr>
            <w:r w:rsidRPr="00B17A72">
              <w:rPr>
                <w:b/>
              </w:rPr>
              <w:t>0-49</w:t>
            </w:r>
          </w:p>
        </w:tc>
        <w:tc>
          <w:tcPr>
            <w:tcW w:w="3555" w:type="dxa"/>
            <w:tcMar>
              <w:top w:w="55" w:type="dxa"/>
              <w:left w:w="80" w:type="dxa"/>
              <w:bottom w:w="55" w:type="dxa"/>
              <w:right w:w="80" w:type="dxa"/>
            </w:tcMar>
          </w:tcPr>
          <w:p w14:paraId="4276EA24" w14:textId="77777777" w:rsidR="00FA169D" w:rsidRPr="00B17A72" w:rsidRDefault="00FA169D" w:rsidP="00FA169D">
            <w:pPr>
              <w:jc w:val="center"/>
              <w:rPr>
                <w:b/>
              </w:rPr>
            </w:pPr>
            <w:r w:rsidRPr="00B17A72">
              <w:rPr>
                <w:b/>
              </w:rPr>
              <w:t>FF</w:t>
            </w:r>
          </w:p>
        </w:tc>
      </w:tr>
      <w:bookmarkEnd w:id="266"/>
    </w:tbl>
    <w:p w14:paraId="352A344C" w14:textId="77777777" w:rsidR="00FA169D" w:rsidRPr="00B17A72" w:rsidRDefault="00FA169D" w:rsidP="00FA169D">
      <w:pPr>
        <w:spacing w:before="120"/>
        <w:jc w:val="both"/>
      </w:pPr>
    </w:p>
    <w:p w14:paraId="2F2507E6" w14:textId="77777777" w:rsidR="00FA169D" w:rsidRPr="00B17A72" w:rsidRDefault="00FA169D" w:rsidP="00FA169D">
      <w:pPr>
        <w:spacing w:before="120"/>
        <w:jc w:val="both"/>
      </w:pPr>
      <w:r w:rsidRPr="00B17A72">
        <w:t>(3) (Amended: SK-11/06/2020-545/07) The grades Y (Unsatisfactory), B (Successful), and M (Exempt) are not included in grade-average calculations. D (Non-attendance) and E (Incomplete) are temporary grades. Their meanings are as follows:</w:t>
      </w:r>
    </w:p>
    <w:p w14:paraId="3AACD68D" w14:textId="77777777" w:rsidR="00FA169D" w:rsidRPr="00B17A72" w:rsidRDefault="00FA169D" w:rsidP="00FA169D">
      <w:pPr>
        <w:spacing w:before="120"/>
        <w:jc w:val="both"/>
      </w:pPr>
      <w:r w:rsidRPr="00B17A72">
        <w:t>a) (Amended: SK-15/03/2016-455/18) A grade of D is awarded to a student who has not earned the right to take the examination because the attendance requirement or the conditions relating to the practice component have not been fulfilled. For the calculation of the grade average, D is treated as a score of zero.</w:t>
      </w:r>
    </w:p>
    <w:p w14:paraId="13AFAA74" w14:textId="77777777" w:rsidR="00FA169D" w:rsidRPr="00B17A72" w:rsidRDefault="00FA169D" w:rsidP="00FA169D">
      <w:pPr>
        <w:spacing w:before="120"/>
        <w:jc w:val="both"/>
      </w:pPr>
      <w:r w:rsidRPr="00B17A72">
        <w:t>b) A grade of B is awarded to a student who successfully completes a course not included in grade-average calculations.</w:t>
      </w:r>
    </w:p>
    <w:p w14:paraId="552AE5B4" w14:textId="77777777" w:rsidR="00FA169D" w:rsidRPr="00B17A72" w:rsidRDefault="00FA169D" w:rsidP="00FA169D">
      <w:pPr>
        <w:spacing w:before="120"/>
        <w:jc w:val="both"/>
      </w:pPr>
      <w:r w:rsidRPr="00B17A72">
        <w:t>c) A grade of Y is awarded to a student who does not successfully complete a course not included in grade-average calculations.</w:t>
      </w:r>
    </w:p>
    <w:p w14:paraId="69BB01C1" w14:textId="77777777" w:rsidR="00FA169D" w:rsidRPr="00B17A72" w:rsidRDefault="00FA169D" w:rsidP="00FA169D">
      <w:pPr>
        <w:spacing w:before="120"/>
        <w:jc w:val="both"/>
      </w:pPr>
      <w:r w:rsidRPr="00B17A72">
        <w:t>ç) (Amended: SK-15/03/2016-455/18) A grade of E is awarded to a student who has been successful during the semester but has not completed the requirements of the course. A student awarded an E must complete the outstanding requirements and receive a grade within one month of the date on which grades are submitted to the Faculty Dean's Office. Otherwise, the E grade is converted to a score of zero.</w:t>
      </w:r>
    </w:p>
    <w:p w14:paraId="463F4160" w14:textId="77777777" w:rsidR="00FA169D" w:rsidRPr="00B17A72" w:rsidRDefault="00FA169D" w:rsidP="00FA169D">
      <w:pPr>
        <w:spacing w:before="120"/>
        <w:jc w:val="both"/>
      </w:pPr>
      <w:r w:rsidRPr="00B17A72">
        <w:t>d) A grade of M is awarded, by decision of the Faculty Executive Board upon the proposal of the Faculty Dean's Office, for courses previously completed by the student, recognised as equivalent, counted towards the minimum course load, and included in the grade average.</w:t>
      </w:r>
    </w:p>
    <w:p w14:paraId="03BBC7CF" w14:textId="77777777" w:rsidR="00FA169D" w:rsidRPr="00B17A72" w:rsidRDefault="00FA169D" w:rsidP="00FA169D">
      <w:pPr>
        <w:keepNext/>
        <w:spacing w:before="120"/>
        <w:jc w:val="both"/>
        <w:rPr>
          <w:b/>
        </w:rPr>
      </w:pPr>
      <w:r w:rsidRPr="00B17A72">
        <w:rPr>
          <w:b/>
        </w:rPr>
        <w:t>Calculation of the course achievement grade and evaluation of achievement level</w:t>
      </w:r>
    </w:p>
    <w:p w14:paraId="55ED120F" w14:textId="77777777" w:rsidR="00FA169D" w:rsidRPr="00B17A72" w:rsidRDefault="00FA169D" w:rsidP="00FA169D">
      <w:pPr>
        <w:spacing w:before="120"/>
        <w:jc w:val="both"/>
      </w:pPr>
      <w:r w:rsidRPr="00B17A72">
        <w:t>ARTICLE 27 - (1) The achievement grade obtained by a student in a course or semester is the grade used to determine whether the course or semester has been successfully completed and to determine the degree classification. The relevant principles are as follows:</w:t>
      </w:r>
    </w:p>
    <w:p w14:paraId="02DABCB1" w14:textId="77777777" w:rsidR="00FA169D" w:rsidRPr="00B17A72" w:rsidRDefault="00FA169D" w:rsidP="00FA169D">
      <w:pPr>
        <w:spacing w:before="120"/>
        <w:jc w:val="both"/>
      </w:pPr>
      <w:r w:rsidRPr="00B17A72">
        <w:t>a) (Amended: SK-02/10/2018-494/05) Attendance is compulsory. Except for the courses specified below, the course achievement grade is calculated by adding 50% of the in-semester achievement grade, namely the midterm examination grade or the average of midterm examination grades, to 50% of the end-of-semester or resit examination grade and rounding the result to the nearest whole number. Students whose achievement grade is below 60 out of 100 fail the course and must repeat it in its entirety. For professional nursing courses with a clinical practice component, the in-semester achievement grade consists of 50% of the midterm examination grade or the average of midterm examination grades and 50% of the clinical practice grade. For professional nursing courses that include both clinical practice and laboratory work, the in-semester achievement grade consists of 25% of the midterm examination grade or average, 25% of the laboratory grade, and 50% of the clinical practice grade.</w:t>
      </w:r>
    </w:p>
    <w:p w14:paraId="1C8593B7" w14:textId="77777777" w:rsidR="00FA169D" w:rsidRPr="00B17A72" w:rsidRDefault="00FA169D" w:rsidP="00FA169D">
      <w:pPr>
        <w:spacing w:before="120"/>
        <w:ind w:left="595" w:hanging="198"/>
        <w:jc w:val="both"/>
      </w:pPr>
      <w:r w:rsidRPr="00B17A72">
        <w:t>– (Amended: SK-24/01/2019-501/03) For Principles of Atatürk and History of the Turkish Revolution, Turkish Language, Foreign Language, and Basic Information Technologies, the course achievement grade is calculated by adding 40% of the in-semester grade, namely the midterm examination grade or average, to 60% of the end-of-semester or resit examination grade and rounding the result to the nearest whole number. The minimum passing grade is 50 out of 100 for Principles of Atatürk and History of the Turkish Revolution, Turkish Language, and Basic Information Technologies, and 55 out of 100 for Foreign Language courses.</w:t>
      </w:r>
    </w:p>
    <w:p w14:paraId="4B809CEA" w14:textId="77777777" w:rsidR="00FA169D" w:rsidRPr="00B17A72" w:rsidRDefault="00FA169D" w:rsidP="00FA169D">
      <w:pPr>
        <w:spacing w:before="120"/>
        <w:ind w:left="595" w:hanging="198"/>
        <w:jc w:val="both"/>
      </w:pPr>
      <w:r w:rsidRPr="00B17A72">
        <w:t>– For courses for which an exemption examination is administered, the exemption threshold is the same as the course passing grade. The score obtained by a student who passes the exemption examination is recorded on the transcript as the course achievement grade.</w:t>
      </w:r>
    </w:p>
    <w:p w14:paraId="201087CA" w14:textId="77777777" w:rsidR="00FA169D" w:rsidRPr="00B17A72" w:rsidRDefault="00FA169D" w:rsidP="00FA169D">
      <w:pPr>
        <w:spacing w:before="120"/>
        <w:jc w:val="both"/>
      </w:pPr>
      <w:r w:rsidRPr="00B17A72">
        <w:t>b) The list of students who have not fulfilled the conditions for taking the end-of-semester or resit examination is submitted to the Faculty Dean's Office and announced by the responsible academic staff member or Year Coordinator during the final week of the semester. These students are deemed to have received a grade of D for the course.</w:t>
      </w:r>
    </w:p>
    <w:p w14:paraId="35360E80" w14:textId="77777777" w:rsidR="00FA169D" w:rsidRPr="00B17A72" w:rsidRDefault="00FA169D" w:rsidP="00FA169D">
      <w:pPr>
        <w:spacing w:before="120"/>
        <w:jc w:val="both"/>
      </w:pPr>
      <w:r w:rsidRPr="00B17A72">
        <w:t>c) (Amended: SK-11/06/2020-545/07) No midterm examination is administered for Physical Education, Fine Arts, or Career Planning. Provided that the conditions specified in Article 20 are fulfilled, student achievement in these courses is evaluated at the end of the semester as B or Y on the basis of performance in other in-semester activities. Students awarded Y must repeat and attend the course in its entirety.</w:t>
      </w:r>
    </w:p>
    <w:p w14:paraId="75D70E3A" w14:textId="77777777" w:rsidR="00FA169D" w:rsidRPr="00B17A72" w:rsidRDefault="00FA169D" w:rsidP="00FA169D">
      <w:pPr>
        <w:spacing w:before="120"/>
        <w:jc w:val="both"/>
      </w:pPr>
      <w:r w:rsidRPr="00B17A72">
        <w:t>ç) The Faculty Executive Board determines the principles governing other activities assessed through non-numerical methods and the evaluation of student achievement in those activities.</w:t>
      </w:r>
    </w:p>
    <w:p w14:paraId="5649BD15" w14:textId="77777777" w:rsidR="00FA169D" w:rsidRPr="00B17A72" w:rsidRDefault="00FA169D" w:rsidP="00FA169D">
      <w:pPr>
        <w:spacing w:before="120"/>
        <w:jc w:val="both"/>
      </w:pPr>
      <w:r w:rsidRPr="00B17A72">
        <w:t>d) (Amended: SK-11/06/2020-545/07) A student entitled under Article 8(3) to take the examination for the only remaining course is deemed to have passed that course, irrespective of the in-semester grade, if the student has taken the course at least once, fulfilled the conditions specified in Article 20(1), and achieved the minimum course grade specified in Article 26.</w:t>
      </w:r>
    </w:p>
    <w:p w14:paraId="65E7ABC3" w14:textId="77777777" w:rsidR="00FA169D" w:rsidRPr="00B17A72" w:rsidRDefault="00FA169D" w:rsidP="00FA169D">
      <w:pPr>
        <w:spacing w:before="120"/>
        <w:jc w:val="both"/>
      </w:pPr>
      <w:r w:rsidRPr="00B17A72">
        <w:t>e) A student who has fulfilled all conditions for taking the end-of-semester and resit examinations, has taken at least two midterm examinations in the course during the semester, and has an in-semester grade of 80 or above out of 100 is deemed to have passed the course without taking the end-of-semester or resit examination; the in-semester grade is recorded as the course achievement grade.</w:t>
      </w:r>
    </w:p>
    <w:p w14:paraId="03B54F94" w14:textId="77777777" w:rsidR="00FA169D" w:rsidRPr="00B17A72" w:rsidRDefault="00FA169D" w:rsidP="00FA169D">
      <w:pPr>
        <w:keepNext/>
        <w:spacing w:before="120"/>
        <w:jc w:val="center"/>
        <w:rPr>
          <w:b/>
        </w:rPr>
      </w:pPr>
      <w:r w:rsidRPr="00B17A72">
        <w:rPr>
          <w:b/>
        </w:rPr>
        <w:t>PART FIVE</w:t>
      </w:r>
    </w:p>
    <w:p w14:paraId="5DBA9E48" w14:textId="77777777" w:rsidR="00FA169D" w:rsidRPr="00B17A72" w:rsidRDefault="00FA169D" w:rsidP="00FA169D">
      <w:pPr>
        <w:keepNext/>
        <w:spacing w:before="120"/>
        <w:jc w:val="center"/>
        <w:rPr>
          <w:b/>
        </w:rPr>
      </w:pPr>
      <w:r w:rsidRPr="00B17A72">
        <w:rPr>
          <w:b/>
        </w:rPr>
        <w:t>Miscellaneous and Final Provisions</w:t>
      </w:r>
    </w:p>
    <w:p w14:paraId="5B570EDD" w14:textId="77777777" w:rsidR="00FA169D" w:rsidRPr="00B17A72" w:rsidRDefault="00FA169D" w:rsidP="00FA169D">
      <w:pPr>
        <w:keepNext/>
        <w:spacing w:before="120"/>
        <w:jc w:val="both"/>
        <w:rPr>
          <w:b/>
        </w:rPr>
      </w:pPr>
      <w:r w:rsidRPr="00B17A72">
        <w:rPr>
          <w:b/>
        </w:rPr>
        <w:t>Retention of examination records</w:t>
      </w:r>
    </w:p>
    <w:p w14:paraId="35E224E7" w14:textId="77777777" w:rsidR="00FA169D" w:rsidRPr="00B17A72" w:rsidRDefault="00FA169D" w:rsidP="00FA169D">
      <w:pPr>
        <w:spacing w:before="120"/>
        <w:jc w:val="both"/>
      </w:pPr>
      <w:r w:rsidRPr="00B17A72">
        <w:t>ARTICLE 28 - (1) Examination papers, assignments, projects, laboratory reports, clinical practice reports, and similar documents are retained for two years from the date of the last action taken on them, unless the Faculty Executive Board decides that they must be retained for a longer period.</w:t>
      </w:r>
    </w:p>
    <w:p w14:paraId="3FAE8BFB" w14:textId="77777777" w:rsidR="00FA169D" w:rsidRPr="00B17A72" w:rsidRDefault="00FA169D" w:rsidP="00FA169D">
      <w:pPr>
        <w:keepNext/>
        <w:spacing w:before="120"/>
        <w:jc w:val="both"/>
        <w:rPr>
          <w:b/>
        </w:rPr>
      </w:pPr>
      <w:r w:rsidRPr="00B17A72">
        <w:rPr>
          <w:b/>
        </w:rPr>
        <w:t>Dress and general appearance</w:t>
      </w:r>
    </w:p>
    <w:p w14:paraId="263D02C3" w14:textId="77777777" w:rsidR="00FA169D" w:rsidRPr="00B17A72" w:rsidRDefault="00FA169D" w:rsidP="00FA169D">
      <w:pPr>
        <w:spacing w:before="120"/>
        <w:jc w:val="both"/>
      </w:pPr>
      <w:r w:rsidRPr="00B17A72">
        <w:t>ARTICLE 29 - (1) Students must comply with the relevant legislation concerning dress and general appearance.</w:t>
      </w:r>
    </w:p>
    <w:p w14:paraId="0D9FBFDF" w14:textId="77777777" w:rsidR="00FA169D" w:rsidRPr="00B17A72" w:rsidRDefault="00FA169D" w:rsidP="00FA169D">
      <w:pPr>
        <w:keepNext/>
        <w:spacing w:before="120"/>
        <w:jc w:val="both"/>
        <w:rPr>
          <w:b/>
        </w:rPr>
      </w:pPr>
      <w:r w:rsidRPr="00B17A72">
        <w:rPr>
          <w:b/>
        </w:rPr>
        <w:t>Notification</w:t>
      </w:r>
    </w:p>
    <w:p w14:paraId="449076FF" w14:textId="77777777" w:rsidR="00FA169D" w:rsidRPr="00B17A72" w:rsidRDefault="00FA169D" w:rsidP="00FA169D">
      <w:pPr>
        <w:spacing w:before="120"/>
        <w:jc w:val="both"/>
      </w:pPr>
      <w:r w:rsidRPr="00B17A72">
        <w:t>ARTICLE 30 - (1) Notifications to students are made either by post to the address declared at registration or by announcement by the Faculty. Students must notify the Faculty Student Affairs Office in writing of changes to their email address, postal address, or telephone number within one week. A notification sent to the most recent address in the student's file is deemed duly served where the student has failed to report a change or has provided an incorrect or incomplete address.</w:t>
      </w:r>
    </w:p>
    <w:p w14:paraId="7531FC2F" w14:textId="77777777" w:rsidR="00FA169D" w:rsidRPr="00B17A72" w:rsidRDefault="00FA169D" w:rsidP="00FA169D">
      <w:pPr>
        <w:keepNext/>
        <w:spacing w:before="120"/>
        <w:jc w:val="both"/>
        <w:rPr>
          <w:b/>
        </w:rPr>
      </w:pPr>
      <w:r w:rsidRPr="00B17A72">
        <w:rPr>
          <w:b/>
        </w:rPr>
        <w:t>Application procedure</w:t>
      </w:r>
    </w:p>
    <w:p w14:paraId="19A49854" w14:textId="77777777" w:rsidR="00FA169D" w:rsidRPr="00B17A72" w:rsidRDefault="00FA169D" w:rsidP="00FA169D">
      <w:pPr>
        <w:spacing w:before="120"/>
        <w:jc w:val="both"/>
      </w:pPr>
      <w:r w:rsidRPr="00B17A72">
        <w:t>(SK-11/06/2020-545/07)</w:t>
      </w:r>
    </w:p>
    <w:p w14:paraId="5A748EBA" w14:textId="77777777" w:rsidR="00FA169D" w:rsidRPr="00B17A72" w:rsidRDefault="00FA169D" w:rsidP="00FA169D">
      <w:pPr>
        <w:spacing w:before="120"/>
        <w:jc w:val="both"/>
      </w:pPr>
      <w:r w:rsidRPr="00B17A72">
        <w:t>ARTICLE 30/A - (1) Applications submitted by students under these provisions must normally be made in person or through a legal representative. In compulsory circumstances, applications may also be submitted by post. For postal applications, the signature must be certified as belonging to the applicant or legal representative by a notary public or, where submitted from abroad, by the competent unit of a diplomatic or consular mission of the Republic of Türkiye. No additional signature certification is required for applications submitted under an official covering letter by competent authorities in cases of detention or imprisonment.</w:t>
      </w:r>
    </w:p>
    <w:p w14:paraId="449468F6" w14:textId="77777777" w:rsidR="00FA169D" w:rsidRPr="00B17A72" w:rsidRDefault="00FA169D" w:rsidP="00FA169D">
      <w:pPr>
        <w:spacing w:before="120"/>
        <w:jc w:val="both"/>
      </w:pPr>
      <w:r w:rsidRPr="00B17A72">
        <w:t>(2) Delays in postal delivery are not taken into account for applications submitted by post.</w:t>
      </w:r>
    </w:p>
    <w:p w14:paraId="0C8B74B8" w14:textId="77777777" w:rsidR="00FA169D" w:rsidRPr="00B17A72" w:rsidRDefault="00FA169D" w:rsidP="00FA169D">
      <w:pPr>
        <w:keepNext/>
        <w:spacing w:before="120"/>
        <w:jc w:val="both"/>
        <w:rPr>
          <w:b/>
        </w:rPr>
      </w:pPr>
      <w:r w:rsidRPr="00B17A72">
        <w:rPr>
          <w:b/>
        </w:rPr>
        <w:t>Leave of absence from study</w:t>
      </w:r>
    </w:p>
    <w:p w14:paraId="5D097808" w14:textId="77777777" w:rsidR="00FA169D" w:rsidRPr="00B17A72" w:rsidRDefault="00FA169D" w:rsidP="00FA169D">
      <w:pPr>
        <w:spacing w:before="120"/>
        <w:jc w:val="both"/>
      </w:pPr>
      <w:r w:rsidRPr="00B17A72">
        <w:t>ARTICLE 31 - (1) A student who is required to interrupt studies because of a valid and justified excuse specified in these Implementation Principles and accepted by the Faculty Executive Board may be granted leave of absence for a minimum of one and a maximum of two semesters at any one time, provided that the student submits a petition and documentary evidence. (Additional sentence: SK-04/08/2021-583/5) Except for the circumstances listed in Article 32(1)(a), (b), (c), (d), and (e), the total duration of leave may not exceed half the standard duration of the programme. The period of approved leave is added to the maximum duration of study specified in Article 8. The reason for, and duration of, the extension are stated in the decision of the Faculty Executive Board.</w:t>
      </w:r>
    </w:p>
    <w:p w14:paraId="4F4EA5CB" w14:textId="77777777" w:rsidR="00FA169D" w:rsidRPr="00B17A72" w:rsidRDefault="00FA169D" w:rsidP="00FA169D">
      <w:pPr>
        <w:spacing w:before="120"/>
        <w:jc w:val="both"/>
      </w:pPr>
      <w:r w:rsidRPr="00B17A72">
        <w:t>(2) During an approved leave of absence, the student may not continue studies and all student rights are suspended. (Amended: SK-11/06/2020-545/07) A one-semester leave covers the period from the beginning of the relevant semester to the completion of the end-of-semester resit examinations.</w:t>
      </w:r>
    </w:p>
    <w:p w14:paraId="173B4340" w14:textId="77777777" w:rsidR="00FA169D" w:rsidRPr="00B17A72" w:rsidRDefault="00FA169D" w:rsidP="00FA169D">
      <w:pPr>
        <w:keepNext/>
        <w:spacing w:before="120"/>
        <w:jc w:val="both"/>
        <w:rPr>
          <w:b/>
        </w:rPr>
      </w:pPr>
      <w:r w:rsidRPr="00B17A72">
        <w:rPr>
          <w:b/>
        </w:rPr>
        <w:t>Valid and justified excuses</w:t>
      </w:r>
    </w:p>
    <w:p w14:paraId="578FB44F" w14:textId="77777777" w:rsidR="00FA169D" w:rsidRPr="00B17A72" w:rsidRDefault="00FA169D" w:rsidP="00FA169D">
      <w:pPr>
        <w:spacing w:before="120"/>
        <w:jc w:val="both"/>
      </w:pPr>
      <w:r w:rsidRPr="00B17A72">
        <w:t>ARTICLE 32 - (1) Provided that the circumstance is accepted by the Faculty Executive Board, a make-up examination may be offered and leave of absence may be granted in the following cases:</w:t>
      </w:r>
    </w:p>
    <w:p w14:paraId="3F050E2B" w14:textId="77777777" w:rsidR="00FA169D" w:rsidRPr="00B17A72" w:rsidRDefault="00FA169D" w:rsidP="00FA169D">
      <w:pPr>
        <w:spacing w:before="120"/>
        <w:jc w:val="both"/>
      </w:pPr>
      <w:r w:rsidRPr="00B17A72">
        <w:t>a) a health-related excuse documented by a report issued by a healthcare institution;</w:t>
      </w:r>
    </w:p>
    <w:p w14:paraId="3FFD6ECC" w14:textId="77777777" w:rsidR="00FA169D" w:rsidRPr="00B17A72" w:rsidRDefault="00FA169D" w:rsidP="00FA169D">
      <w:pPr>
        <w:spacing w:before="120"/>
        <w:jc w:val="both"/>
      </w:pPr>
      <w:r w:rsidRPr="00B17A72">
        <w:t>b) suspension of education by decision of the Council of Higher Education because of events that disrupt education;</w:t>
      </w:r>
    </w:p>
    <w:p w14:paraId="78906684" w14:textId="77777777" w:rsidR="00FA169D" w:rsidRPr="00B17A72" w:rsidRDefault="00FA169D" w:rsidP="00FA169D">
      <w:pPr>
        <w:spacing w:before="120"/>
        <w:jc w:val="both"/>
      </w:pPr>
      <w:r w:rsidRPr="00B17A72">
        <w:t>c) interruption of studies because of a natural disaster, documented by the highest local civil authority;</w:t>
      </w:r>
    </w:p>
    <w:p w14:paraId="56B9D10F" w14:textId="77777777" w:rsidR="00FA169D" w:rsidRPr="00B17A72" w:rsidRDefault="00FA169D" w:rsidP="00FA169D">
      <w:pPr>
        <w:spacing w:before="120"/>
        <w:jc w:val="both"/>
      </w:pPr>
      <w:r w:rsidRPr="00B17A72">
        <w:t>ç) documented interruption of studies for economic reasons;</w:t>
      </w:r>
    </w:p>
    <w:p w14:paraId="31961713" w14:textId="77777777" w:rsidR="00FA169D" w:rsidRPr="00B17A72" w:rsidRDefault="00FA169D" w:rsidP="00FA169D">
      <w:pPr>
        <w:spacing w:before="120"/>
        <w:jc w:val="both"/>
      </w:pPr>
      <w:r w:rsidRPr="00B17A72">
        <w:t>d) (Amended: SK-11/06/2020-545/07) detention or imprisonment of the student;</w:t>
      </w:r>
    </w:p>
    <w:p w14:paraId="65FFF995" w14:textId="77777777" w:rsidR="00FA169D" w:rsidRPr="00B17A72" w:rsidRDefault="00FA169D" w:rsidP="00FA169D">
      <w:pPr>
        <w:spacing w:before="120"/>
        <w:jc w:val="both"/>
      </w:pPr>
      <w:r w:rsidRPr="00B17A72">
        <w:t>e) call-up for military service because the student's deferment right has been lost or cancelled; or</w:t>
      </w:r>
    </w:p>
    <w:p w14:paraId="2816C67C" w14:textId="77777777" w:rsidR="00FA169D" w:rsidRPr="00B17A72" w:rsidRDefault="00FA169D" w:rsidP="00FA169D">
      <w:pPr>
        <w:spacing w:before="120"/>
        <w:jc w:val="both"/>
      </w:pPr>
      <w:r w:rsidRPr="00B17A72">
        <w:t>f) other circumstances that may be accepted as an excuse by the Faculty Executive Board.</w:t>
      </w:r>
    </w:p>
    <w:p w14:paraId="0CC95878" w14:textId="77777777" w:rsidR="00FA169D" w:rsidRPr="00B17A72" w:rsidRDefault="00FA169D" w:rsidP="00FA169D">
      <w:pPr>
        <w:spacing w:before="120"/>
        <w:jc w:val="both"/>
      </w:pPr>
      <w:r w:rsidRPr="00B17A72">
        <w:t>(2) (Amended: SK-04/08/2021-583/05) To be granted leave of absence, the student must apply to the Faculty Dean's Office and submit documents proving the excuse no later than four weeks after the beginning of courses for the relevant semester in the circumstances specified in paragraph (1)(ç) and (f), and no later than five working days after the excuse ends in all other circumstances. Applications submitted after these periods are not considered.</w:t>
      </w:r>
    </w:p>
    <w:p w14:paraId="2353A9C5" w14:textId="77777777" w:rsidR="00FA169D" w:rsidRPr="00B17A72" w:rsidRDefault="00FA169D" w:rsidP="00FA169D">
      <w:pPr>
        <w:keepNext/>
        <w:spacing w:before="120"/>
        <w:jc w:val="both"/>
        <w:rPr>
          <w:b/>
        </w:rPr>
      </w:pPr>
      <w:r w:rsidRPr="00B17A72">
        <w:rPr>
          <w:b/>
        </w:rPr>
        <w:t>Weighted average and degree classification</w:t>
      </w:r>
    </w:p>
    <w:p w14:paraId="5BA4AA8E" w14:textId="77777777" w:rsidR="00FA169D" w:rsidRPr="00B17A72" w:rsidRDefault="00FA169D" w:rsidP="00FA169D">
      <w:pPr>
        <w:spacing w:before="120"/>
        <w:jc w:val="both"/>
      </w:pPr>
      <w:r w:rsidRPr="00B17A72">
        <w:t>ARTICLE 33 - (1) The credit value of a course is calculated by adding to the weekly number of theoretical course hours one half of the weekly hours allocated to clinical practice, laboratory work, or other course-related activities.</w:t>
      </w:r>
    </w:p>
    <w:p w14:paraId="572FE812" w14:textId="77777777" w:rsidR="00FA169D" w:rsidRPr="00B17A72" w:rsidRDefault="00FA169D" w:rsidP="00FA169D">
      <w:pPr>
        <w:spacing w:before="120"/>
        <w:jc w:val="both"/>
      </w:pPr>
      <w:r w:rsidRPr="00B17A72">
        <w:t>(2) (Amended: SK-11/06/2020-545/07) Grades obtained in Physical Education, Fine Arts, Volunteering Activities, and Career Planning, together with grades specified in Article 26 as excluded from the average, are not included in the calculation of weighted averages.</w:t>
      </w:r>
    </w:p>
    <w:p w14:paraId="63E6D640" w14:textId="77777777" w:rsidR="00FA169D" w:rsidRPr="00B17A72" w:rsidRDefault="00FA169D" w:rsidP="00FA169D">
      <w:pPr>
        <w:spacing w:before="120"/>
        <w:jc w:val="both"/>
      </w:pPr>
      <w:r w:rsidRPr="00B17A72">
        <w:t>(3) Students with a cumulative grade average of 80.00-84.99 are issued a certificate of inclusion on the Honour List, and students with an average of 85.00-100 are issued a certificate of inclusion on the High Honour List. Students who have received a disciplinary penalty may not benefit from this provision.</w:t>
      </w:r>
    </w:p>
    <w:p w14:paraId="29B63BAE" w14:textId="77777777" w:rsidR="00FA169D" w:rsidRPr="00B17A72" w:rsidRDefault="00FA169D" w:rsidP="00FA169D">
      <w:pPr>
        <w:spacing w:before="120"/>
        <w:jc w:val="both"/>
      </w:pPr>
      <w:r w:rsidRPr="00B17A72">
        <w:t>(4) Degree classifications are determined using the original grade records held by the Student Affairs Office.</w:t>
      </w:r>
    </w:p>
    <w:p w14:paraId="4F1C414D" w14:textId="77777777" w:rsidR="00FA169D" w:rsidRPr="00B17A72" w:rsidRDefault="00FA169D" w:rsidP="00FA169D">
      <w:pPr>
        <w:keepNext/>
        <w:spacing w:before="120"/>
        <w:jc w:val="both"/>
        <w:rPr>
          <w:b/>
        </w:rPr>
      </w:pPr>
      <w:r w:rsidRPr="00B17A72">
        <w:rPr>
          <w:b/>
        </w:rPr>
        <w:t>Diploma</w:t>
      </w:r>
    </w:p>
    <w:p w14:paraId="0A01FE91" w14:textId="77777777" w:rsidR="00FA169D" w:rsidRPr="00B17A72" w:rsidRDefault="00FA169D" w:rsidP="00FA169D">
      <w:pPr>
        <w:spacing w:before="120"/>
        <w:jc w:val="both"/>
      </w:pPr>
      <w:r w:rsidRPr="00B17A72">
        <w:t>ARTICLE 34 - (1) Diplomas awarded by the Faculty are prepared in accordance with the principles determined by the University Executive Board.</w:t>
      </w:r>
    </w:p>
    <w:p w14:paraId="098FC11E" w14:textId="77777777" w:rsidR="00FA169D" w:rsidRPr="00B17A72" w:rsidRDefault="00FA169D" w:rsidP="00FA169D">
      <w:pPr>
        <w:spacing w:before="120"/>
        <w:jc w:val="both"/>
      </w:pPr>
      <w:r w:rsidRPr="00B17A72">
        <w:t>(2) Until the diploma is prepared, the student is issued a Provisional Graduation Certificate, which must be returned when the diploma is collected.</w:t>
      </w:r>
    </w:p>
    <w:p w14:paraId="6AF05777" w14:textId="77777777" w:rsidR="00FA169D" w:rsidRPr="00B17A72" w:rsidRDefault="00FA169D" w:rsidP="00FA169D">
      <w:pPr>
        <w:spacing w:before="120"/>
        <w:jc w:val="both"/>
      </w:pPr>
      <w:r w:rsidRPr="00B17A72">
        <w:t>(3) The diploma or Provisional Graduation Certificate may be issued only after the financial obligations stipulated in the relevant legislation have been fulfilled.</w:t>
      </w:r>
    </w:p>
    <w:p w14:paraId="21585995" w14:textId="77777777" w:rsidR="00FA169D" w:rsidRPr="00B17A72" w:rsidRDefault="00FA169D" w:rsidP="00FA169D">
      <w:pPr>
        <w:keepNext/>
        <w:spacing w:before="120"/>
        <w:jc w:val="both"/>
        <w:rPr>
          <w:b/>
        </w:rPr>
      </w:pPr>
      <w:r w:rsidRPr="00B17A72">
        <w:rPr>
          <w:b/>
        </w:rPr>
        <w:t>Associate-degree diploma</w:t>
      </w:r>
    </w:p>
    <w:p w14:paraId="55716B97" w14:textId="77777777" w:rsidR="00FA169D" w:rsidRPr="00B17A72" w:rsidRDefault="00FA169D" w:rsidP="00FA169D">
      <w:pPr>
        <w:spacing w:before="120"/>
        <w:jc w:val="both"/>
      </w:pPr>
      <w:r w:rsidRPr="00B17A72">
        <w:t>ARTICLE 35 - (1) Upon request, an undergraduate student who has successfully completed all courses in the first four semesters may be awarded an Associate-Degree Diploma in accordance with the Regulation on the Award of Associate Degrees or Transfer to Vocational Schools for Students Who Have Not Completed or Are Unable to Complete Undergraduate Education.</w:t>
      </w:r>
    </w:p>
    <w:p w14:paraId="7B395E1D" w14:textId="77777777" w:rsidR="00FA169D" w:rsidRPr="00B17A72" w:rsidRDefault="00FA169D" w:rsidP="00FA169D">
      <w:pPr>
        <w:keepNext/>
        <w:spacing w:before="120"/>
        <w:jc w:val="both"/>
        <w:rPr>
          <w:b/>
        </w:rPr>
      </w:pPr>
      <w:r w:rsidRPr="00B17A72">
        <w:rPr>
          <w:b/>
        </w:rPr>
        <w:t>Termination of registration</w:t>
      </w:r>
    </w:p>
    <w:p w14:paraId="62DC6BB4" w14:textId="77777777" w:rsidR="00FA169D" w:rsidRPr="00B17A72" w:rsidRDefault="00FA169D" w:rsidP="00FA169D">
      <w:pPr>
        <w:spacing w:before="120"/>
        <w:jc w:val="both"/>
      </w:pPr>
      <w:r w:rsidRPr="00B17A72">
        <w:t>ARTICLE 36 - (1) Where termination of registration is required under the relevant legislation, the student's registration is terminated by decision of the Faculty Executive Board.</w:t>
      </w:r>
    </w:p>
    <w:p w14:paraId="3D1CCB42" w14:textId="77777777" w:rsidR="00FA169D" w:rsidRPr="00B17A72" w:rsidRDefault="00FA169D" w:rsidP="00FA169D">
      <w:pPr>
        <w:keepNext/>
        <w:spacing w:before="120"/>
        <w:jc w:val="both"/>
        <w:rPr>
          <w:b/>
        </w:rPr>
      </w:pPr>
      <w:r w:rsidRPr="00B17A72">
        <w:rPr>
          <w:b/>
        </w:rPr>
        <w:t>Matters not covered</w:t>
      </w:r>
    </w:p>
    <w:p w14:paraId="14AE67EA" w14:textId="77777777" w:rsidR="00FA169D" w:rsidRPr="00B17A72" w:rsidRDefault="00FA169D" w:rsidP="00FA169D">
      <w:pPr>
        <w:spacing w:before="120"/>
        <w:jc w:val="both"/>
      </w:pPr>
      <w:r w:rsidRPr="00B17A72">
        <w:t>ARTICLE 37 - (1) In matters not covered by these Implementation Principles, the relevant legislation and the decisions of the Senate, University Executive Board, and Faculty Executive Board apply.</w:t>
      </w:r>
    </w:p>
    <w:p w14:paraId="01D533AF" w14:textId="77777777" w:rsidR="00FA169D" w:rsidRPr="00B17A72" w:rsidRDefault="00FA169D" w:rsidP="00FA169D">
      <w:pPr>
        <w:keepNext/>
        <w:spacing w:before="120"/>
        <w:jc w:val="both"/>
        <w:rPr>
          <w:b/>
        </w:rPr>
      </w:pPr>
      <w:r w:rsidRPr="00B17A72">
        <w:rPr>
          <w:b/>
        </w:rPr>
        <w:t>Repealed implementation principles</w:t>
      </w:r>
    </w:p>
    <w:p w14:paraId="6B2C7279" w14:textId="77777777" w:rsidR="00FA169D" w:rsidRPr="00B17A72" w:rsidRDefault="00FA169D" w:rsidP="00FA169D">
      <w:pPr>
        <w:spacing w:before="120"/>
        <w:jc w:val="both"/>
      </w:pPr>
      <w:r w:rsidRPr="00B17A72">
        <w:t>ARTICLE 38 - (Amended: SK-12/05/2015-441/13) (1) The Faculty of Nursing Implementation Principles for Teaching and Examinations, adopted by Senate Decision No. 404/08 dated 28 August 2012, are hereby repealed.</w:t>
      </w:r>
    </w:p>
    <w:p w14:paraId="23308B1D" w14:textId="77777777" w:rsidR="00FA169D" w:rsidRPr="00B17A72" w:rsidRDefault="00FA169D" w:rsidP="00FA169D">
      <w:pPr>
        <w:keepNext/>
        <w:spacing w:before="120"/>
        <w:jc w:val="both"/>
        <w:rPr>
          <w:b/>
        </w:rPr>
      </w:pPr>
      <w:r w:rsidRPr="00B17A72">
        <w:rPr>
          <w:b/>
        </w:rPr>
        <w:t>Duration of study</w:t>
      </w:r>
    </w:p>
    <w:p w14:paraId="1855AB62" w14:textId="77777777" w:rsidR="00FA169D" w:rsidRPr="00B17A72" w:rsidRDefault="00FA169D" w:rsidP="00FA169D">
      <w:pPr>
        <w:spacing w:before="120"/>
        <w:jc w:val="both"/>
      </w:pPr>
      <w:r w:rsidRPr="00B17A72">
        <w:t>PROVISIONAL ARTICLE 3 - (SK-15/03/2016-455/18) (1) For students registered at the Faculty before 26 November 2014, the date on which Law No. 6569 on the Establishment of the Health Institutes of Türkiye and Amendments to Certain Laws and Decree-Laws entered into force, previous periods of study are not taken into account in calculating the maximum duration of study.</w:t>
      </w:r>
    </w:p>
    <w:p w14:paraId="299C8BE5" w14:textId="77777777" w:rsidR="00FA169D" w:rsidRPr="00B17A72" w:rsidRDefault="00FA169D" w:rsidP="00FA169D">
      <w:pPr>
        <w:keepNext/>
        <w:spacing w:before="120"/>
        <w:jc w:val="both"/>
        <w:rPr>
          <w:b/>
        </w:rPr>
      </w:pPr>
      <w:r w:rsidRPr="00B17A72">
        <w:rPr>
          <w:b/>
        </w:rPr>
        <w:t>Eligibility for end-of-semester and resit examinations</w:t>
      </w:r>
    </w:p>
    <w:p w14:paraId="75AF99FE" w14:textId="77777777" w:rsidR="00FA169D" w:rsidRPr="00B17A72" w:rsidRDefault="00FA169D" w:rsidP="00FA169D">
      <w:pPr>
        <w:spacing w:before="120"/>
        <w:jc w:val="both"/>
      </w:pPr>
      <w:r w:rsidRPr="00B17A72">
        <w:t>PROVISIONAL ARTICLE 4 - (SK-23/01/2024-670/05) Students subject to the 2021-2022 curriculum must attend all clinical practice components of the professional nursing courses included in that curriculum in order to be eligible for the end-of-semester and resit examinations. Students who, for an accepted excuse, have been unable to attend no more than 20% of the clinical practice must complete the missed practice in accordance with the schedule and programme determined by the relevant academic staff.</w:t>
      </w:r>
    </w:p>
    <w:p w14:paraId="6CB3A240" w14:textId="77777777" w:rsidR="00FA169D" w:rsidRPr="00B17A72" w:rsidRDefault="00FA169D" w:rsidP="00FA169D">
      <w:pPr>
        <w:keepNext/>
        <w:spacing w:before="120"/>
        <w:jc w:val="both"/>
        <w:rPr>
          <w:b/>
        </w:rPr>
      </w:pPr>
      <w:r w:rsidRPr="00B17A72">
        <w:rPr>
          <w:b/>
        </w:rPr>
        <w:t>Entry into force</w:t>
      </w:r>
    </w:p>
    <w:p w14:paraId="4264708E" w14:textId="77777777" w:rsidR="00FA169D" w:rsidRPr="00B17A72" w:rsidRDefault="00FA169D" w:rsidP="00FA169D">
      <w:pPr>
        <w:spacing w:before="120"/>
        <w:jc w:val="both"/>
      </w:pPr>
      <w:r w:rsidRPr="00B17A72">
        <w:t>ARTICLE 39 - (Amended: SK-15/03/2016-455/18) (1) These Implementation Principles enter into force from the 2016-2017 academic year.</w:t>
      </w:r>
    </w:p>
    <w:p w14:paraId="223EC271" w14:textId="77777777" w:rsidR="00FA169D" w:rsidRPr="00B17A72" w:rsidRDefault="00FA169D" w:rsidP="00FA169D">
      <w:pPr>
        <w:keepNext/>
        <w:spacing w:before="120"/>
        <w:jc w:val="both"/>
        <w:rPr>
          <w:b/>
        </w:rPr>
      </w:pPr>
      <w:r w:rsidRPr="00B17A72">
        <w:rPr>
          <w:b/>
        </w:rPr>
        <w:t>Enforcement</w:t>
      </w:r>
    </w:p>
    <w:p w14:paraId="5CB62E22" w14:textId="77777777" w:rsidR="00FA169D" w:rsidRPr="00B17A72" w:rsidRDefault="00FA169D" w:rsidP="00FA169D">
      <w:pPr>
        <w:spacing w:before="120"/>
        <w:jc w:val="both"/>
      </w:pPr>
      <w:r w:rsidRPr="00B17A72">
        <w:t>ARTICLE 40 - (1) The Dean of the Faculty of Nursing is responsible for implementing these Implementation Principles.</w:t>
      </w:r>
    </w:p>
    <w:p w14:paraId="5414BA53" w14:textId="77777777" w:rsidR="00FA169D" w:rsidRPr="00B17A72" w:rsidRDefault="00FA169D" w:rsidP="00FA169D">
      <w:pPr>
        <w:pStyle w:val="Aklm2"/>
      </w:pPr>
      <w:bookmarkStart w:id="267" w:name="_Toc235802596"/>
      <w:r w:rsidRPr="00B17A72">
        <w:t>6.3. Directives</w:t>
      </w:r>
      <w:bookmarkEnd w:id="267"/>
    </w:p>
    <w:p w14:paraId="3A3CD22D" w14:textId="77777777" w:rsidR="00FA169D" w:rsidRPr="00B17A72" w:rsidRDefault="00FA169D" w:rsidP="00FA169D">
      <w:pPr>
        <w:pStyle w:val="Aklm3"/>
      </w:pPr>
      <w:bookmarkStart w:id="268" w:name="_Toc235802597"/>
      <w:r w:rsidRPr="00B17A72">
        <w:t>6.3.1. Clinical Practice Directive</w:t>
      </w:r>
      <w:bookmarkEnd w:id="268"/>
    </w:p>
    <w:p w14:paraId="4A57E1E3" w14:textId="77777777" w:rsidR="00FA169D" w:rsidRPr="00B17A72" w:rsidRDefault="00FA169D" w:rsidP="00FA169D">
      <w:pPr>
        <w:jc w:val="center"/>
        <w:rPr>
          <w:b/>
        </w:rPr>
      </w:pPr>
      <w:r w:rsidRPr="00B17A72">
        <w:rPr>
          <w:b/>
        </w:rPr>
        <w:t>DOKUZ EYLÜL UNIVERSITY</w:t>
      </w:r>
    </w:p>
    <w:p w14:paraId="28819DA1" w14:textId="77777777" w:rsidR="00FA169D" w:rsidRPr="00B17A72" w:rsidRDefault="00FA169D" w:rsidP="00FA169D">
      <w:pPr>
        <w:jc w:val="center"/>
        <w:rPr>
          <w:b/>
        </w:rPr>
      </w:pPr>
      <w:r w:rsidRPr="00B17A72">
        <w:rPr>
          <w:b/>
        </w:rPr>
        <w:t>FACULTY OF NURSING</w:t>
      </w:r>
    </w:p>
    <w:p w14:paraId="0F88ED01" w14:textId="77777777" w:rsidR="00FA169D" w:rsidRPr="00B17A72" w:rsidRDefault="00FA169D" w:rsidP="00FA169D">
      <w:pPr>
        <w:jc w:val="center"/>
        <w:rPr>
          <w:b/>
        </w:rPr>
      </w:pPr>
      <w:r w:rsidRPr="00B17A72">
        <w:rPr>
          <w:b/>
        </w:rPr>
        <w:t>CLINICAL PRACTICE DIRECTIVE</w:t>
      </w:r>
    </w:p>
    <w:p w14:paraId="12F8E5BB" w14:textId="77777777" w:rsidR="00FA169D" w:rsidRPr="00B17A72" w:rsidRDefault="00FA169D" w:rsidP="00FA169D">
      <w:pPr>
        <w:jc w:val="center"/>
      </w:pPr>
      <w:r w:rsidRPr="00B17A72">
        <w:t>(Implemented pursuant to University Senate Decision No. 489/8 dated 24 July 2018)</w:t>
      </w:r>
    </w:p>
    <w:p w14:paraId="7191EA68" w14:textId="77777777" w:rsidR="00FA169D" w:rsidRPr="00B17A72" w:rsidRDefault="00FA169D" w:rsidP="00FA169D">
      <w:pPr>
        <w:jc w:val="center"/>
      </w:pPr>
    </w:p>
    <w:p w14:paraId="05DA8FD2" w14:textId="77777777" w:rsidR="00FA169D" w:rsidRPr="00B17A72" w:rsidRDefault="00FA169D" w:rsidP="00FA169D">
      <w:pPr>
        <w:keepNext/>
        <w:spacing w:before="120"/>
        <w:jc w:val="both"/>
        <w:rPr>
          <w:b/>
        </w:rPr>
      </w:pPr>
      <w:r w:rsidRPr="00B17A72">
        <w:rPr>
          <w:b/>
        </w:rPr>
        <w:t>Purpose and scope</w:t>
      </w:r>
    </w:p>
    <w:p w14:paraId="2CCC1E77" w14:textId="77777777" w:rsidR="00FA169D" w:rsidRPr="00B17A72" w:rsidRDefault="00FA169D" w:rsidP="00FA169D">
      <w:pPr>
        <w:spacing w:before="120"/>
        <w:jc w:val="both"/>
      </w:pPr>
      <w:r w:rsidRPr="00B17A72">
        <w:t>ARTICLE 1 - The purpose of this Directive is to determine, pursuant to Article 17 of the Dokuz Eylül University Framework Regulation on Teaching and Examinations, the principles with which students of the Faculty of Nursing must comply during clinical and non-clinical field practice in professional nursing courses.</w:t>
      </w:r>
    </w:p>
    <w:p w14:paraId="2DB99765" w14:textId="77777777" w:rsidR="00FA169D" w:rsidRPr="00B17A72" w:rsidRDefault="00FA169D" w:rsidP="00FA169D">
      <w:pPr>
        <w:keepNext/>
        <w:spacing w:before="120"/>
        <w:jc w:val="both"/>
        <w:rPr>
          <w:b/>
        </w:rPr>
      </w:pPr>
      <w:r w:rsidRPr="00B17A72">
        <w:rPr>
          <w:b/>
        </w:rPr>
        <w:t>Compulsory clinical practice</w:t>
      </w:r>
    </w:p>
    <w:p w14:paraId="43F1C134" w14:textId="77777777" w:rsidR="00FA169D" w:rsidRPr="00B17A72" w:rsidRDefault="00FA169D" w:rsidP="00FA169D">
      <w:pPr>
        <w:spacing w:before="120"/>
        <w:jc w:val="both"/>
      </w:pPr>
      <w:r w:rsidRPr="00B17A72">
        <w:t>ARTICLE 2 - Every student is required to complete clinical practice, in accordance with this Directive, at healthcare institutions deemed appropriate by the Faculty Dean's Office in order to gain practical experience, develop clinical competencies, and prepare for professional working life.</w:t>
      </w:r>
    </w:p>
    <w:p w14:paraId="2C8DB49E" w14:textId="77777777" w:rsidR="00FA169D" w:rsidRPr="00B17A72" w:rsidRDefault="00FA169D" w:rsidP="00FA169D">
      <w:pPr>
        <w:keepNext/>
        <w:spacing w:before="120"/>
        <w:jc w:val="both"/>
        <w:rPr>
          <w:b/>
        </w:rPr>
      </w:pPr>
      <w:r w:rsidRPr="00B17A72">
        <w:rPr>
          <w:b/>
        </w:rPr>
        <w:t>Clinical practice periods and duration</w:t>
      </w:r>
    </w:p>
    <w:p w14:paraId="5356EB3D" w14:textId="77777777" w:rsidR="00FA169D" w:rsidRPr="00B17A72" w:rsidRDefault="00FA169D" w:rsidP="00FA169D">
      <w:pPr>
        <w:spacing w:before="120"/>
        <w:jc w:val="both"/>
      </w:pPr>
      <w:r w:rsidRPr="00B17A72">
        <w:t>ARTICLE 3 - A student who fails the in-semester clinical practice component of a course must repeat the entire course, including its theoretical components, in the semester in which the course is next offered in the following academic year.</w:t>
      </w:r>
    </w:p>
    <w:p w14:paraId="488B54D5" w14:textId="77777777" w:rsidR="00FA169D" w:rsidRPr="00B17A72" w:rsidRDefault="00FA169D" w:rsidP="00FA169D">
      <w:pPr>
        <w:keepNext/>
        <w:spacing w:before="120"/>
        <w:jc w:val="both"/>
        <w:rPr>
          <w:b/>
        </w:rPr>
      </w:pPr>
      <w:r w:rsidRPr="00B17A72">
        <w:rPr>
          <w:b/>
        </w:rPr>
        <w:t>Compulsory attendance at clinical practice</w:t>
      </w:r>
    </w:p>
    <w:p w14:paraId="244248C5" w14:textId="77777777" w:rsidR="00FA169D" w:rsidRPr="00B17A72" w:rsidRDefault="00FA169D" w:rsidP="00FA169D">
      <w:pPr>
        <w:spacing w:before="120"/>
        <w:jc w:val="both"/>
      </w:pPr>
      <w:r w:rsidRPr="00B17A72">
        <w:t>ARTICLE 4 - Students are required to attend clinical practice throughout the designated practice period. A student absent for more than 20% of the practice period is deemed unsuccessful and must repeat the practice in accordance with Article 3. A student whose absence does not exceed 20% must complete the missed practice in accordance with an approved make-up programme.</w:t>
      </w:r>
    </w:p>
    <w:p w14:paraId="1DEE7BCB" w14:textId="77777777" w:rsidR="00FA169D" w:rsidRPr="00B17A72" w:rsidRDefault="00FA169D" w:rsidP="00FA169D">
      <w:pPr>
        <w:keepNext/>
        <w:spacing w:before="120"/>
        <w:jc w:val="both"/>
        <w:rPr>
          <w:b/>
        </w:rPr>
      </w:pPr>
      <w:r w:rsidRPr="00B17A72">
        <w:rPr>
          <w:b/>
        </w:rPr>
        <w:t>Clinical practice settings</w:t>
      </w:r>
    </w:p>
    <w:p w14:paraId="610FE67F" w14:textId="77777777" w:rsidR="00FA169D" w:rsidRPr="00B17A72" w:rsidRDefault="00FA169D" w:rsidP="00FA169D">
      <w:pPr>
        <w:spacing w:before="120"/>
        <w:jc w:val="both"/>
      </w:pPr>
      <w:r w:rsidRPr="00B17A72">
        <w:t>ARTICLE 5 - Clinical practice for students of the Dokuz Eylül University Faculty of Nursing is conducted at the Dokuz Eylül University Practice and Research Hospital or at healthcare institutions in Türkiye or abroad deemed appropriate by the Faculty Dean's Office.</w:t>
      </w:r>
    </w:p>
    <w:p w14:paraId="3A0A887A" w14:textId="77777777" w:rsidR="00FA169D" w:rsidRPr="00B17A72" w:rsidRDefault="00FA169D" w:rsidP="00FA169D">
      <w:pPr>
        <w:spacing w:before="120"/>
        <w:jc w:val="both"/>
      </w:pPr>
      <w:r w:rsidRPr="00B17A72">
        <w:t>Clinical practice conducted at the University Practice and Research Hospital or at healthcare institutions in Türkiye or abroad is planned by the Clinical Practice Coordinator appointed by the Faculty Executive Board and is implemented following approval by the Faculty Dean's Office.</w:t>
      </w:r>
    </w:p>
    <w:p w14:paraId="41229134" w14:textId="77777777" w:rsidR="00FA169D" w:rsidRPr="00B17A72" w:rsidRDefault="00FA169D" w:rsidP="00FA169D">
      <w:pPr>
        <w:keepNext/>
        <w:spacing w:before="120"/>
        <w:jc w:val="both"/>
        <w:rPr>
          <w:b/>
        </w:rPr>
      </w:pPr>
      <w:r w:rsidRPr="00B17A72">
        <w:rPr>
          <w:b/>
        </w:rPr>
        <w:t>Responsibilities of students undertaking clinical practice</w:t>
      </w:r>
    </w:p>
    <w:p w14:paraId="66294C68" w14:textId="77777777" w:rsidR="00FA169D" w:rsidRPr="00B17A72" w:rsidRDefault="00FA169D" w:rsidP="00FA169D">
      <w:pPr>
        <w:spacing w:before="120"/>
        <w:jc w:val="both"/>
      </w:pPr>
      <w:r w:rsidRPr="00B17A72">
        <w:t>ARTICLE 6 - Students must comply with the clinical practice programme prepared by the Faculty and complete all assigned duties fully and on time.</w:t>
      </w:r>
    </w:p>
    <w:p w14:paraId="59652DC9" w14:textId="77777777" w:rsidR="00FA169D" w:rsidRPr="00B17A72" w:rsidRDefault="00FA169D" w:rsidP="00FA169D">
      <w:pPr>
        <w:spacing w:before="120"/>
        <w:jc w:val="both"/>
      </w:pPr>
      <w:r w:rsidRPr="00B17A72">
        <w:t>Every student undertaking clinical practice must comply with the working and safety rules of the relevant institution and use the premises, equipment, and materials with due care. The student bears responsibility for any consequences arising from failure to fulfil these obligations, and disciplinary procedures may also be initiated under the Higher Education Institutions Student Disciplinary Regulation.</w:t>
      </w:r>
    </w:p>
    <w:p w14:paraId="199A6977" w14:textId="77777777" w:rsidR="00FA169D" w:rsidRPr="00B17A72" w:rsidRDefault="00FA169D" w:rsidP="00FA169D">
      <w:pPr>
        <w:keepNext/>
        <w:spacing w:before="120"/>
        <w:jc w:val="both"/>
        <w:rPr>
          <w:b/>
        </w:rPr>
      </w:pPr>
      <w:r w:rsidRPr="00B17A72">
        <w:rPr>
          <w:b/>
        </w:rPr>
        <w:t>Assessment of clinical practice</w:t>
      </w:r>
    </w:p>
    <w:p w14:paraId="53CCADDB" w14:textId="77777777" w:rsidR="00FA169D" w:rsidRPr="00B17A72" w:rsidRDefault="00FA169D" w:rsidP="00FA169D">
      <w:pPr>
        <w:spacing w:before="120"/>
        <w:jc w:val="both"/>
      </w:pPr>
      <w:r w:rsidRPr="00B17A72">
        <w:t>ARTICLE 7 - Clinical practice included in Faculty curricula is assessed in accordance with the Faculty of Nursing Implementation Principles for Teaching and Examinations.</w:t>
      </w:r>
    </w:p>
    <w:p w14:paraId="6E368A2A" w14:textId="77777777" w:rsidR="00FA169D" w:rsidRPr="00B17A72" w:rsidRDefault="00FA169D" w:rsidP="00FA169D">
      <w:pPr>
        <w:spacing w:before="120"/>
        <w:jc w:val="both"/>
      </w:pPr>
      <w:r w:rsidRPr="00B17A72">
        <w:t>Clinical practice grades are submitted to the Faculty Dean's Office within seven days following completion of the practice period.</w:t>
      </w:r>
    </w:p>
    <w:p w14:paraId="3D5F64C5" w14:textId="77777777" w:rsidR="00FA169D" w:rsidRPr="00B17A72" w:rsidRDefault="00FA169D" w:rsidP="00FA169D">
      <w:pPr>
        <w:keepNext/>
        <w:spacing w:before="120"/>
        <w:jc w:val="both"/>
        <w:rPr>
          <w:b/>
        </w:rPr>
      </w:pPr>
      <w:r w:rsidRPr="00B17A72">
        <w:rPr>
          <w:b/>
        </w:rPr>
        <w:t>Required attire</w:t>
      </w:r>
    </w:p>
    <w:p w14:paraId="0FA9A89E" w14:textId="77777777" w:rsidR="00FA169D" w:rsidRPr="00B17A72" w:rsidRDefault="00FA169D" w:rsidP="00FA169D">
      <w:pPr>
        <w:spacing w:before="120"/>
        <w:jc w:val="both"/>
      </w:pPr>
      <w:r w:rsidRPr="00B17A72">
        <w:t>ARTICLE 8 - During laboratory, clinical, and field practice, Faculty of Nursing students must comply with the dress regulations applicable to public officials and with the following additional requirements:</w:t>
      </w:r>
    </w:p>
    <w:p w14:paraId="7AB68113" w14:textId="77777777" w:rsidR="00FA169D" w:rsidRPr="00B17A72" w:rsidRDefault="00FA169D" w:rsidP="00FA169D">
      <w:pPr>
        <w:spacing w:before="120"/>
        <w:jc w:val="both"/>
      </w:pPr>
      <w:r w:rsidRPr="00B17A72">
        <w:t>a) a white laboratory coat must be worn in laboratories;</w:t>
      </w:r>
    </w:p>
    <w:p w14:paraId="4682A146" w14:textId="77777777" w:rsidR="00FA169D" w:rsidRPr="00B17A72" w:rsidRDefault="00FA169D" w:rsidP="00FA169D">
      <w:pPr>
        <w:spacing w:before="120"/>
        <w:jc w:val="both"/>
      </w:pPr>
      <w:r w:rsidRPr="00B17A72">
        <w:t>b) during clinical practice, students must wear the uniform in the colour and model determined by the Faculty Executive Board and footwear compatible with the uniform.</w:t>
      </w:r>
    </w:p>
    <w:p w14:paraId="1C71DF83" w14:textId="77777777" w:rsidR="00FA169D" w:rsidRPr="00B17A72" w:rsidRDefault="00FA169D" w:rsidP="00FA169D">
      <w:pPr>
        <w:keepNext/>
        <w:spacing w:before="120"/>
        <w:jc w:val="both"/>
        <w:rPr>
          <w:b/>
        </w:rPr>
      </w:pPr>
      <w:r w:rsidRPr="00B17A72">
        <w:rPr>
          <w:b/>
        </w:rPr>
        <w:t>General provisions</w:t>
      </w:r>
    </w:p>
    <w:p w14:paraId="57985957" w14:textId="77777777" w:rsidR="00FA169D" w:rsidRPr="00B17A72" w:rsidRDefault="00FA169D" w:rsidP="00FA169D">
      <w:pPr>
        <w:spacing w:before="120"/>
        <w:jc w:val="both"/>
      </w:pPr>
      <w:r w:rsidRPr="00B17A72">
        <w:t>ARTICLE 9 - Matters not covered by this Directive are decided by the relevant Faculty boards upon the recommendations of the Heads of Departments.</w:t>
      </w:r>
    </w:p>
    <w:p w14:paraId="0AA833A7" w14:textId="77777777" w:rsidR="00FA169D" w:rsidRPr="00B17A72" w:rsidRDefault="00FA169D" w:rsidP="00FA169D">
      <w:pPr>
        <w:keepNext/>
        <w:spacing w:before="120"/>
        <w:jc w:val="both"/>
        <w:rPr>
          <w:b/>
        </w:rPr>
      </w:pPr>
      <w:r w:rsidRPr="00B17A72">
        <w:rPr>
          <w:b/>
        </w:rPr>
        <w:t>Entry into force</w:t>
      </w:r>
    </w:p>
    <w:p w14:paraId="71D2475C" w14:textId="77777777" w:rsidR="00FA169D" w:rsidRPr="00B17A72" w:rsidRDefault="00FA169D" w:rsidP="00FA169D">
      <w:pPr>
        <w:spacing w:before="120"/>
        <w:jc w:val="both"/>
      </w:pPr>
      <w:r w:rsidRPr="00B17A72">
        <w:t>ARTICLE 10 - This Directive enters into force on the date of its adoption by the Dokuz Eylül University Senate, to be implemented from the beginning of the 2018-2019 academic year.</w:t>
      </w:r>
    </w:p>
    <w:p w14:paraId="2B088F61" w14:textId="77777777" w:rsidR="00FA169D" w:rsidRPr="00B17A72" w:rsidRDefault="00FA169D" w:rsidP="00FA169D">
      <w:pPr>
        <w:keepNext/>
        <w:spacing w:before="120"/>
        <w:jc w:val="both"/>
        <w:rPr>
          <w:b/>
        </w:rPr>
      </w:pPr>
      <w:r w:rsidRPr="00B17A72">
        <w:rPr>
          <w:b/>
        </w:rPr>
        <w:t>Enforcement</w:t>
      </w:r>
    </w:p>
    <w:p w14:paraId="027158EE" w14:textId="77777777" w:rsidR="00FA169D" w:rsidRPr="00B17A72" w:rsidRDefault="00FA169D" w:rsidP="00FA169D">
      <w:pPr>
        <w:spacing w:before="120"/>
        <w:jc w:val="both"/>
      </w:pPr>
      <w:r w:rsidRPr="00B17A72">
        <w:t>ARTICLE 11 - The Dean of the Dokuz Eylül University Faculty of Nursing is responsible for implementing this Directive.</w:t>
      </w:r>
    </w:p>
    <w:p w14:paraId="516D4A06" w14:textId="77777777" w:rsidR="00FA169D" w:rsidRPr="00B17A72" w:rsidRDefault="00FA169D" w:rsidP="00FA169D">
      <w:pPr>
        <w:pStyle w:val="Aklm3"/>
      </w:pPr>
      <w:bookmarkStart w:id="269" w:name="_Toc235802598"/>
      <w:r w:rsidRPr="00B17A72">
        <w:t>6.3.2. Examination Administration Directive</w:t>
      </w:r>
      <w:bookmarkEnd w:id="269"/>
    </w:p>
    <w:p w14:paraId="68BD9E6C" w14:textId="77777777" w:rsidR="00FA169D" w:rsidRPr="00B17A72" w:rsidRDefault="00FA169D" w:rsidP="00FA169D">
      <w:pPr>
        <w:pStyle w:val="Aklm3"/>
      </w:pPr>
    </w:p>
    <w:p w14:paraId="4D7388B3" w14:textId="77777777" w:rsidR="00FA169D" w:rsidRPr="00B17A72" w:rsidRDefault="00FA169D" w:rsidP="00FA169D">
      <w:pPr>
        <w:jc w:val="center"/>
        <w:rPr>
          <w:b/>
        </w:rPr>
      </w:pPr>
      <w:r w:rsidRPr="00B17A72">
        <w:rPr>
          <w:b/>
        </w:rPr>
        <w:t>DOKUZ EYLÜL UNIVERSITY FACULTY OF NURSING</w:t>
      </w:r>
    </w:p>
    <w:p w14:paraId="64501158" w14:textId="77777777" w:rsidR="00FA169D" w:rsidRPr="00B17A72" w:rsidRDefault="00FA169D" w:rsidP="00FA169D">
      <w:pPr>
        <w:jc w:val="center"/>
        <w:rPr>
          <w:b/>
        </w:rPr>
      </w:pPr>
      <w:r w:rsidRPr="00B17A72">
        <w:rPr>
          <w:b/>
        </w:rPr>
        <w:t>EXAMINATION ADMINISTRATION DIRECTIVE</w:t>
      </w:r>
    </w:p>
    <w:p w14:paraId="6EB64065" w14:textId="77777777" w:rsidR="00FA169D" w:rsidRPr="00B17A72" w:rsidRDefault="00FA169D" w:rsidP="00FA169D">
      <w:pPr>
        <w:keepNext/>
        <w:spacing w:before="120"/>
        <w:jc w:val="both"/>
        <w:rPr>
          <w:b/>
        </w:rPr>
      </w:pPr>
      <w:r w:rsidRPr="00B17A72">
        <w:rPr>
          <w:b/>
        </w:rPr>
        <w:t>Purpose</w:t>
      </w:r>
    </w:p>
    <w:p w14:paraId="60D16451" w14:textId="77777777" w:rsidR="00FA169D" w:rsidRPr="00B17A72" w:rsidRDefault="00FA169D" w:rsidP="00FA169D">
      <w:pPr>
        <w:spacing w:before="120"/>
        <w:jc w:val="both"/>
      </w:pPr>
      <w:r w:rsidRPr="00B17A72">
        <w:t>ARTICLE 1 - The purpose of this Directive is to ensure the orderly conduct of examinations administered by the Faculty of Nursing, establish the rules to be followed by students and academic staff, and safeguard students' examination rights.</w:t>
      </w:r>
    </w:p>
    <w:p w14:paraId="5C025A8E" w14:textId="77777777" w:rsidR="00FA169D" w:rsidRPr="00B17A72" w:rsidRDefault="00FA169D" w:rsidP="00FA169D">
      <w:pPr>
        <w:keepNext/>
        <w:spacing w:before="120"/>
        <w:jc w:val="both"/>
        <w:rPr>
          <w:b/>
        </w:rPr>
      </w:pPr>
      <w:r w:rsidRPr="00B17A72">
        <w:rPr>
          <w:b/>
        </w:rPr>
        <w:t>Scope</w:t>
      </w:r>
    </w:p>
    <w:p w14:paraId="6158DF56" w14:textId="77777777" w:rsidR="00FA169D" w:rsidRPr="00B17A72" w:rsidRDefault="00FA169D" w:rsidP="00FA169D">
      <w:pPr>
        <w:spacing w:before="120"/>
        <w:jc w:val="both"/>
      </w:pPr>
      <w:r w:rsidRPr="00B17A72">
        <w:t>ARTICLE 2 - This Directive applies to all examinations administered within the Faculty of Nursing.</w:t>
      </w:r>
    </w:p>
    <w:p w14:paraId="297CD9B5" w14:textId="77777777" w:rsidR="00FA169D" w:rsidRPr="00B17A72" w:rsidRDefault="00FA169D" w:rsidP="00FA169D">
      <w:pPr>
        <w:keepNext/>
        <w:spacing w:before="120"/>
        <w:jc w:val="both"/>
        <w:rPr>
          <w:b/>
        </w:rPr>
      </w:pPr>
      <w:r w:rsidRPr="00B17A72">
        <w:rPr>
          <w:b/>
        </w:rPr>
        <w:t>Legal basis</w:t>
      </w:r>
    </w:p>
    <w:p w14:paraId="35B8CB12" w14:textId="77777777" w:rsidR="00FA169D" w:rsidRPr="00B17A72" w:rsidRDefault="00FA169D" w:rsidP="00FA169D">
      <w:pPr>
        <w:spacing w:before="120"/>
        <w:jc w:val="both"/>
      </w:pPr>
      <w:r w:rsidRPr="00B17A72">
        <w:t>ARTICLE 3 - This Directive has been prepared on the basis of the relevant provisions of the Faculty of Nursing Implementation Principles for Teaching and Examinations and other applicable legislation.</w:t>
      </w:r>
    </w:p>
    <w:p w14:paraId="0D5354F9" w14:textId="77777777" w:rsidR="00FA169D" w:rsidRPr="00B17A72" w:rsidRDefault="00FA169D" w:rsidP="00FA169D">
      <w:pPr>
        <w:keepNext/>
        <w:spacing w:before="120"/>
        <w:jc w:val="both"/>
        <w:rPr>
          <w:b/>
        </w:rPr>
      </w:pPr>
      <w:r w:rsidRPr="00B17A72">
        <w:rPr>
          <w:b/>
        </w:rPr>
        <w:t>Definitions</w:t>
      </w:r>
    </w:p>
    <w:p w14:paraId="50EF895B" w14:textId="77777777" w:rsidR="00FA169D" w:rsidRPr="00B17A72" w:rsidRDefault="00FA169D" w:rsidP="00FA169D">
      <w:pPr>
        <w:spacing w:before="120"/>
        <w:jc w:val="both"/>
      </w:pPr>
      <w:r w:rsidRPr="00B17A72">
        <w:t>ARTICLE 4 - For the purposes of this Directive:</w:t>
      </w:r>
    </w:p>
    <w:p w14:paraId="10754B0B" w14:textId="77777777" w:rsidR="00FA169D" w:rsidRPr="00B17A72" w:rsidRDefault="00FA169D" w:rsidP="00FA169D">
      <w:pPr>
        <w:spacing w:before="120"/>
        <w:jc w:val="both"/>
      </w:pPr>
      <w:r w:rsidRPr="00B17A72">
        <w:t>Course Coordinator means the academic staff member with primary responsibility for planning the course, preparing the course schedule, and coordinating course delivery.</w:t>
      </w:r>
    </w:p>
    <w:p w14:paraId="7ECC9672" w14:textId="77777777" w:rsidR="00FA169D" w:rsidRPr="00B17A72" w:rsidRDefault="00FA169D" w:rsidP="00FA169D">
      <w:pPr>
        <w:spacing w:before="120"/>
        <w:jc w:val="both"/>
      </w:pPr>
      <w:r w:rsidRPr="00B17A72">
        <w:t>Academic staff responsible for the course means the academic staff members and instructors assigned to deliver the course.</w:t>
      </w:r>
    </w:p>
    <w:p w14:paraId="09B48F20" w14:textId="77777777" w:rsidR="00FA169D" w:rsidRPr="00B17A72" w:rsidRDefault="00FA169D" w:rsidP="00FA169D">
      <w:pPr>
        <w:spacing w:before="120"/>
        <w:jc w:val="both"/>
      </w:pPr>
      <w:r w:rsidRPr="00B17A72">
        <w:t>Academic staff member responsible for the examination means the academic staff member designated at the beginning of the semester from among the staff responsible for the course. This person has primary authority and responsibility for organising the examination-question meeting and for arranging and administering the examination, and works with the research assistant responsible for the examination throughout the entire examination process.</w:t>
      </w:r>
    </w:p>
    <w:p w14:paraId="6EE36DE7" w14:textId="77777777" w:rsidR="00FA169D" w:rsidRPr="00B17A72" w:rsidRDefault="00FA169D" w:rsidP="00FA169D">
      <w:pPr>
        <w:spacing w:before="120"/>
        <w:jc w:val="both"/>
      </w:pPr>
      <w:r w:rsidRPr="00B17A72">
        <w:t>Research assistant responsible for the examination means the research assistant assigned from among those designated for each course by the research-assistant representative at the beginning of the semester. This person has primary operational responsibility for the examination and is responsible for formatting and reproducing examination questions and preparing examination materials in accordance with the number of examination rooms.</w:t>
      </w:r>
    </w:p>
    <w:p w14:paraId="25FC285D" w14:textId="77777777" w:rsidR="00FA169D" w:rsidRPr="00B17A72" w:rsidRDefault="00FA169D" w:rsidP="00FA169D">
      <w:pPr>
        <w:spacing w:before="120"/>
        <w:jc w:val="both"/>
      </w:pPr>
      <w:r w:rsidRPr="00B17A72">
        <w:t>Examination-room staff means the chief invigilator and invigilator assigned to each examination room.</w:t>
      </w:r>
    </w:p>
    <w:p w14:paraId="55A52B8F" w14:textId="77777777" w:rsidR="00FA169D" w:rsidRPr="00B17A72" w:rsidRDefault="00FA169D" w:rsidP="00FA169D">
      <w:pPr>
        <w:spacing w:before="120"/>
        <w:jc w:val="both"/>
      </w:pPr>
      <w:r w:rsidRPr="00B17A72">
        <w:t>Chief invigilator means the academic staff member, instructor, or research assistant holding a doctoral degree who is designated by the Examination Committee for each examination period. For each examination room, the chief invigilator is selected, as a priority, from among the academic staff responsible for the course. The chief invigilator has primary responsibility for administering the examination, including starting the examination and ensuring that it is conducted in accordance with the rules.</w:t>
      </w:r>
    </w:p>
    <w:p w14:paraId="3C84FA7F" w14:textId="77777777" w:rsidR="00FA169D" w:rsidRPr="00B17A72" w:rsidRDefault="00FA169D" w:rsidP="00FA169D">
      <w:pPr>
        <w:spacing w:before="120"/>
        <w:jc w:val="both"/>
      </w:pPr>
      <w:r w:rsidRPr="00B17A72">
        <w:t>Invigilator means the research assistant designated for each examination by the research-assistant representative during examination periods. Under the authority and responsibility of the chief invigilator, the invigilator monitors compliance with the rules in the assigned room and assists the chief invigilator. An invigilator may not start the examination in the absence of the chief invigilator. Where there are insufficient research assistants, other academic staff may also be appointed as invigilators.</w:t>
      </w:r>
    </w:p>
    <w:p w14:paraId="548AA30B" w14:textId="77777777" w:rsidR="00FA169D" w:rsidRPr="00B17A72" w:rsidRDefault="00FA169D" w:rsidP="00FA169D">
      <w:pPr>
        <w:keepNext/>
        <w:spacing w:before="120"/>
        <w:jc w:val="both"/>
        <w:rPr>
          <w:b/>
        </w:rPr>
      </w:pPr>
      <w:r w:rsidRPr="00B17A72">
        <w:rPr>
          <w:b/>
        </w:rPr>
        <w:t>Before the examination</w:t>
      </w:r>
    </w:p>
    <w:p w14:paraId="659DACB8" w14:textId="77777777" w:rsidR="00FA169D" w:rsidRPr="00B17A72" w:rsidRDefault="00FA169D" w:rsidP="00FA169D">
      <w:pPr>
        <w:spacing w:before="120"/>
        <w:jc w:val="both"/>
      </w:pPr>
      <w:r w:rsidRPr="00B17A72">
        <w:t>ARTICLE 5 - For each examination room, the Examination Committee appoints, as a priority, one academic staff member responsible for the course as chief invigilator and at least one research assistant as invigilator. Additional staff may be assigned where the number of academic staff and research assistants responsible for the course is insufficient.</w:t>
      </w:r>
    </w:p>
    <w:p w14:paraId="6CF7F2DF" w14:textId="77777777" w:rsidR="00FA169D" w:rsidRPr="00B17A72" w:rsidRDefault="00FA169D" w:rsidP="00FA169D">
      <w:pPr>
        <w:spacing w:before="120"/>
        <w:jc w:val="both"/>
      </w:pPr>
      <w:r w:rsidRPr="00B17A72">
        <w:t>ARTICLE 6 - The research assistant or assistants responsible for the examination are responsible for formatting and reproducing the examination questions and preparing the examination materials according to the number of examination rooms. The sealed envelope prepared for each room must contain question booklets and answer sheets exceeding the number of registered examinees by three copies, or by five copies for final and resit examinations; an attendance signature sheet; an examination incident report form; the examination instructions; a list indicating the examination room assigned to each student; and, where required, one blank A4 sheet for recording an incident. These materials must be delivered to the chief invigilator or chief invigilators no later than one day before the examination. The responsible research assistant is also responsible for preparing the answer key or optical-reader documentation after the examination, collecting the answer sheets from Student Affairs, ensuring that the sheets are scanned together with a member of Student Affairs staff, and working with the academic staff responsible for the course during entry of grades into the system.</w:t>
      </w:r>
    </w:p>
    <w:p w14:paraId="7F2D41A7" w14:textId="77777777" w:rsidR="00FA169D" w:rsidRPr="00B17A72" w:rsidRDefault="00FA169D" w:rsidP="00FA169D">
      <w:pPr>
        <w:spacing w:before="120"/>
        <w:jc w:val="both"/>
      </w:pPr>
      <w:r w:rsidRPr="00B17A72">
        <w:t>ARTICLE 7 - The chief invigilator and invigilator or invigilators are responsible for ensuring that the examination room is prepared, the necessary arrangements are in place, and the examination is conducted in a disciplined manner and in accordance with the stated rules.</w:t>
      </w:r>
    </w:p>
    <w:p w14:paraId="063CB28F" w14:textId="77777777" w:rsidR="00FA169D" w:rsidRPr="00B17A72" w:rsidRDefault="00FA169D" w:rsidP="00FA169D">
      <w:pPr>
        <w:spacing w:before="120"/>
        <w:jc w:val="both"/>
      </w:pPr>
      <w:r w:rsidRPr="00B17A72">
        <w:t>ARTICLE 8 - Chief invigilators and invigilators must be present at the examination venue at least 30 minutes before the examination begins in order to carry out the required checks and establish the examination arrangements. Students may not be admitted to the room before the examination staff enter. Students who enter before the staff are asked to leave so that identity checks can be completed in an orderly manner.</w:t>
      </w:r>
    </w:p>
    <w:p w14:paraId="619ADA69" w14:textId="77777777" w:rsidR="00FA169D" w:rsidRPr="00B17A72" w:rsidRDefault="00FA169D" w:rsidP="00FA169D">
      <w:pPr>
        <w:spacing w:before="120"/>
        <w:jc w:val="both"/>
      </w:pPr>
      <w:r w:rsidRPr="00B17A72">
        <w:t>ARTICLE 9 - A student whose name does not appear on the examination attendance list is not admitted to the examination room. Each student must take the examination in the designated room.</w:t>
      </w:r>
    </w:p>
    <w:p w14:paraId="0CB9CC68" w14:textId="77777777" w:rsidR="00FA169D" w:rsidRPr="00B17A72" w:rsidRDefault="00FA169D" w:rsidP="00FA169D">
      <w:pPr>
        <w:spacing w:before="120"/>
        <w:jc w:val="both"/>
      </w:pPr>
      <w:r w:rsidRPr="00B17A72">
        <w:t>ARTICLE 10 - Invigilators admit students after checking their student identity cards and the examination attendance list. A student who does not have a Dokuz Eylül University Faculty of Nursing student identity card may be admitted upon presenting an official document obtained from Student Affairs confirming student status.</w:t>
      </w:r>
    </w:p>
    <w:p w14:paraId="4EE37897" w14:textId="77777777" w:rsidR="00FA169D" w:rsidRPr="00B17A72" w:rsidRDefault="00FA169D" w:rsidP="00FA169D">
      <w:pPr>
        <w:spacing w:before="120"/>
        <w:jc w:val="both"/>
      </w:pPr>
      <w:r w:rsidRPr="00B17A72">
        <w:t>ARTICLE 11 - After identity verification, invigilators record attendance at the beginning of the examination by ensuring that each student signs the designated area on the attendance sheet.</w:t>
      </w:r>
    </w:p>
    <w:p w14:paraId="07960549" w14:textId="77777777" w:rsidR="00FA169D" w:rsidRPr="00B17A72" w:rsidRDefault="00FA169D" w:rsidP="00FA169D">
      <w:pPr>
        <w:spacing w:before="120"/>
        <w:jc w:val="both"/>
      </w:pPr>
      <w:r w:rsidRPr="00B17A72">
        <w:t>ARTICLE 12 - Students may not leave the examination room after identity verification and signing the attendance sheet and before the examination begins.</w:t>
      </w:r>
    </w:p>
    <w:p w14:paraId="21557F7D" w14:textId="77777777" w:rsidR="00FA169D" w:rsidRPr="00B17A72" w:rsidRDefault="00FA169D" w:rsidP="00FA169D">
      <w:pPr>
        <w:spacing w:before="120"/>
        <w:jc w:val="both"/>
      </w:pPr>
      <w:r w:rsidRPr="00B17A72">
        <w:t>ARTICLE 13 - Students must not wear clothing or accessories that prevent or materially impede identity verification.</w:t>
      </w:r>
    </w:p>
    <w:p w14:paraId="68089A33" w14:textId="77777777" w:rsidR="00FA169D" w:rsidRPr="00B17A72" w:rsidRDefault="00FA169D" w:rsidP="00FA169D">
      <w:pPr>
        <w:spacing w:before="120"/>
        <w:jc w:val="both"/>
      </w:pPr>
      <w:r w:rsidRPr="00B17A72">
        <w:t>ARTICLE 14 - Where necessary, examination staff may request a second photographic identity document from a student.</w:t>
      </w:r>
    </w:p>
    <w:p w14:paraId="2D1094C8" w14:textId="77777777" w:rsidR="00FA169D" w:rsidRPr="00B17A72" w:rsidRDefault="00FA169D" w:rsidP="00FA169D">
      <w:pPr>
        <w:spacing w:before="120"/>
        <w:jc w:val="both"/>
      </w:pPr>
      <w:r w:rsidRPr="00B17A72">
        <w:t>ARTICLE 15 - Mobile telephones, electronic devices of any kind, electronic pens, headphones, course notes, bags, and similar items that may compromise the secure and orderly administration of the examination must not be brought into the examination room. Failure to comply is treated as an attempted breach of examination integrity and the student's examination is invalidated.</w:t>
      </w:r>
    </w:p>
    <w:p w14:paraId="702898F7" w14:textId="77777777" w:rsidR="00FA169D" w:rsidRPr="00B17A72" w:rsidRDefault="00FA169D" w:rsidP="00FA169D">
      <w:pPr>
        <w:spacing w:before="120"/>
        <w:jc w:val="both"/>
      </w:pPr>
      <w:r w:rsidRPr="00B17A72">
        <w:t>ARTICLE 16 - Students admitted to the room collect their optical answer sheets and sit according to the seating plan determined by the examination-room staff. Question booklets are not distributed until the seating arrangements have been completed.</w:t>
      </w:r>
    </w:p>
    <w:p w14:paraId="6081338A" w14:textId="77777777" w:rsidR="00FA169D" w:rsidRPr="00B17A72" w:rsidRDefault="00FA169D" w:rsidP="00FA169D">
      <w:pPr>
        <w:spacing w:before="120"/>
        <w:jc w:val="both"/>
      </w:pPr>
      <w:r w:rsidRPr="00B17A72">
        <w:t>ARTICLE 17 - Students are personally responsible for ensuring that no course notes, written material, or similar documents that could be regarded as unauthorised examination material are present on or around the desk where they are seated. If such material is present, the student must request a change of seat from the invigilator. Otherwise, the material is presumed to belong to the student.</w:t>
      </w:r>
    </w:p>
    <w:p w14:paraId="57A3200E" w14:textId="77777777" w:rsidR="00FA169D" w:rsidRPr="00B17A72" w:rsidRDefault="00FA169D" w:rsidP="00FA169D">
      <w:pPr>
        <w:spacing w:before="120"/>
        <w:jc w:val="both"/>
      </w:pPr>
      <w:r w:rsidRPr="00B17A72">
        <w:t>ARTICLE 18 - Before the examination begins, the examination-room staff read aloud the rules to be followed by students. The examination begins simultaneously in all rooms at the time specified in the examination timetable.</w:t>
      </w:r>
    </w:p>
    <w:p w14:paraId="28119AA5" w14:textId="77777777" w:rsidR="00FA169D" w:rsidRPr="00B17A72" w:rsidRDefault="00FA169D" w:rsidP="00FA169D">
      <w:pPr>
        <w:keepNext/>
        <w:spacing w:before="120"/>
        <w:jc w:val="both"/>
        <w:rPr>
          <w:b/>
        </w:rPr>
      </w:pPr>
      <w:r w:rsidRPr="00B17A72">
        <w:rPr>
          <w:b/>
        </w:rPr>
        <w:t>During the examination</w:t>
      </w:r>
    </w:p>
    <w:p w14:paraId="46667273" w14:textId="77777777" w:rsidR="00FA169D" w:rsidRPr="00B17A72" w:rsidRDefault="00FA169D" w:rsidP="00FA169D">
      <w:pPr>
        <w:spacing w:before="120"/>
        <w:jc w:val="both"/>
      </w:pPr>
      <w:r w:rsidRPr="00B17A72">
        <w:t>ARTICLE 19 - The examination duration determined by the Course Coordinator and the academic staff responsible for the course is stated on the question booklet. Invigilators write the starting and finishing times on the board so that they are visible to students and announce them. Announcements are made when 15 minutes and five minutes remain. Where the chief invigilator considers it appropriate, an extension of no more than 15 minutes may be granted.</w:t>
      </w:r>
    </w:p>
    <w:p w14:paraId="63417CB1" w14:textId="77777777" w:rsidR="00FA169D" w:rsidRPr="00B17A72" w:rsidRDefault="00FA169D" w:rsidP="00FA169D">
      <w:pPr>
        <w:spacing w:before="120"/>
        <w:jc w:val="both"/>
      </w:pPr>
      <w:r w:rsidRPr="00B17A72">
        <w:t>ARTICLE 20 - Students arriving more than 15 minutes after the examination has begun are not admitted, and no additional time is granted to late arrivals. Students may not leave the room during the first 15 minutes. Students may leave thereafter only where at least two students remain in the room.</w:t>
      </w:r>
    </w:p>
    <w:p w14:paraId="6259871D" w14:textId="77777777" w:rsidR="00FA169D" w:rsidRPr="00B17A72" w:rsidRDefault="00FA169D" w:rsidP="00FA169D">
      <w:pPr>
        <w:spacing w:before="120"/>
        <w:jc w:val="both"/>
      </w:pPr>
      <w:r w:rsidRPr="00B17A72">
        <w:t>ARTICLE 21 - A student who leaves the examination room after the examination has begun is not readmitted, irrespective of the reason.</w:t>
      </w:r>
    </w:p>
    <w:p w14:paraId="1FA14432" w14:textId="77777777" w:rsidR="00FA169D" w:rsidRPr="00B17A72" w:rsidRDefault="00FA169D" w:rsidP="00FA169D">
      <w:pPr>
        <w:spacing w:before="120"/>
        <w:jc w:val="both"/>
      </w:pPr>
      <w:r w:rsidRPr="00B17A72">
        <w:t>ARTICLE 22 - Throughout the examination, students must comply with the rules announced by the examination-room staff and with all instructions issued by them. A student who fails to comply or disrupts the examination is removed from the room after an incident report has been prepared. The provisions of the Higher Education Institutions Student Disciplinary Regulation apply to such students.</w:t>
      </w:r>
    </w:p>
    <w:p w14:paraId="08C1F1C8" w14:textId="77777777" w:rsidR="00FA169D" w:rsidRPr="00B17A72" w:rsidRDefault="00FA169D" w:rsidP="00FA169D">
      <w:pPr>
        <w:spacing w:before="120"/>
        <w:jc w:val="both"/>
      </w:pPr>
      <w:r w:rsidRPr="00B17A72">
        <w:t>ARTICLE 23 - Examination-room staff may change students' seating arrangements during the examination.</w:t>
      </w:r>
    </w:p>
    <w:p w14:paraId="1365414D" w14:textId="77777777" w:rsidR="00FA169D" w:rsidRPr="00B17A72" w:rsidRDefault="00FA169D" w:rsidP="00FA169D">
      <w:pPr>
        <w:spacing w:before="120"/>
        <w:jc w:val="both"/>
      </w:pPr>
      <w:r w:rsidRPr="00B17A72">
        <w:t>ARTICLE 24 - Once the examination has begun, students may not ask questions of the staff, speak to one another or to the invigilators, or exchange erasers, pens, or similar materials.</w:t>
      </w:r>
    </w:p>
    <w:p w14:paraId="2E86F0EE" w14:textId="77777777" w:rsidR="00FA169D" w:rsidRPr="00B17A72" w:rsidRDefault="00FA169D" w:rsidP="00FA169D">
      <w:pPr>
        <w:spacing w:before="120"/>
        <w:jc w:val="both"/>
      </w:pPr>
      <w:r w:rsidRPr="00B17A72">
        <w:t>ARTICLE 25 - If an error is identified in an examination question, the chief invigilator makes the necessary announcement to the entire room.</w:t>
      </w:r>
    </w:p>
    <w:p w14:paraId="09D598A8" w14:textId="77777777" w:rsidR="00FA169D" w:rsidRPr="00B17A72" w:rsidRDefault="00FA169D" w:rsidP="00FA169D">
      <w:pPr>
        <w:spacing w:before="120"/>
        <w:jc w:val="both"/>
      </w:pPr>
      <w:r w:rsidRPr="00B17A72">
        <w:t>ARTICLE 26 - Students must position their answer sheets so that they cannot be seen by other candidates. Failure to do so may be treated as an attempted breach of examination integrity.</w:t>
      </w:r>
    </w:p>
    <w:p w14:paraId="624E0F5D" w14:textId="77777777" w:rsidR="00FA169D" w:rsidRPr="00B17A72" w:rsidRDefault="00FA169D" w:rsidP="00FA169D">
      <w:pPr>
        <w:spacing w:before="120"/>
        <w:jc w:val="both"/>
      </w:pPr>
      <w:r w:rsidRPr="00B17A72">
        <w:t>ARTICLE 27 - Recording examination questions or answers by any written, photographic, audio-visual, or electronic means is prohibited.</w:t>
      </w:r>
    </w:p>
    <w:p w14:paraId="67B054AD" w14:textId="77777777" w:rsidR="00FA169D" w:rsidRPr="00B17A72" w:rsidRDefault="00FA169D" w:rsidP="00FA169D">
      <w:pPr>
        <w:spacing w:before="120"/>
        <w:jc w:val="both"/>
      </w:pPr>
      <w:r w:rsidRPr="00B17A72">
        <w:t>ARTICLE 28 - The examination of a student who does not write their name on the question booklet and answer sheet, does not sign the attendance sheet, or does not complete the required coding and signature on the optical answer sheet is invalid. Each student is responsible for accurately coding the question-booklet version.</w:t>
      </w:r>
    </w:p>
    <w:p w14:paraId="72AD4E48" w14:textId="77777777" w:rsidR="00FA169D" w:rsidRPr="00B17A72" w:rsidRDefault="00FA169D" w:rsidP="00FA169D">
      <w:pPr>
        <w:spacing w:before="120"/>
        <w:jc w:val="both"/>
      </w:pPr>
      <w:r w:rsidRPr="00B17A72">
        <w:t>ARTICLE 29 - During the examination, examination-room staff are prohibited from eating or drinking, other than water; conversing with one another; using a mobile telephone except where strictly necessary for the examination; or reading books, magazines, or similar material, as these activities may distract students and disrupt the examination. Staff must also select footwear that will not create noise or distract students.</w:t>
      </w:r>
    </w:p>
    <w:p w14:paraId="7DA10D66" w14:textId="77777777" w:rsidR="00FA169D" w:rsidRPr="00B17A72" w:rsidRDefault="00FA169D" w:rsidP="00FA169D">
      <w:pPr>
        <w:spacing w:before="120"/>
        <w:jc w:val="both"/>
      </w:pPr>
      <w:r w:rsidRPr="00B17A72">
        <w:t>ARTICLE 30 - Students may drink water in the examination room but may not consume food.</w:t>
      </w:r>
    </w:p>
    <w:p w14:paraId="268BFBF7" w14:textId="77777777" w:rsidR="00FA169D" w:rsidRPr="00B17A72" w:rsidRDefault="00FA169D" w:rsidP="00FA169D">
      <w:pPr>
        <w:keepNext/>
        <w:spacing w:before="120"/>
        <w:jc w:val="both"/>
        <w:rPr>
          <w:b/>
        </w:rPr>
      </w:pPr>
      <w:r w:rsidRPr="00B17A72">
        <w:rPr>
          <w:b/>
        </w:rPr>
        <w:t>After the examination</w:t>
      </w:r>
    </w:p>
    <w:p w14:paraId="634DFA96" w14:textId="77777777" w:rsidR="00FA169D" w:rsidRPr="00B17A72" w:rsidRDefault="00FA169D" w:rsidP="00FA169D">
      <w:pPr>
        <w:spacing w:before="120"/>
        <w:jc w:val="both"/>
      </w:pPr>
      <w:r w:rsidRPr="00B17A72">
        <w:t>ARTICLE 31 - At the end of the examination, the examination-room staff must check and collect the question booklet and answer sheet from each student.</w:t>
      </w:r>
    </w:p>
    <w:p w14:paraId="41932DC0" w14:textId="77777777" w:rsidR="00FA169D" w:rsidRPr="00B17A72" w:rsidRDefault="00FA169D" w:rsidP="00FA169D">
      <w:pPr>
        <w:spacing w:before="120"/>
        <w:jc w:val="both"/>
      </w:pPr>
      <w:r w:rsidRPr="00B17A72">
        <w:t>ARTICLE 32 - Students must not leave the room before signing the examination record and having the question booklet and answer sheet checked and collected by the examination-room staff.</w:t>
      </w:r>
    </w:p>
    <w:p w14:paraId="464EEFBF" w14:textId="77777777" w:rsidR="00FA169D" w:rsidRPr="00B17A72" w:rsidRDefault="00FA169D" w:rsidP="00FA169D">
      <w:pPr>
        <w:spacing w:before="120"/>
        <w:jc w:val="both"/>
      </w:pPr>
      <w:r w:rsidRPr="00B17A72">
        <w:t>ARTICLE 33 - A student who has completed the examination and submitted the examination materials may not re-enter the examination room.</w:t>
      </w:r>
    </w:p>
    <w:p w14:paraId="5D5059C9" w14:textId="77777777" w:rsidR="00FA169D" w:rsidRPr="00B17A72" w:rsidRDefault="00FA169D" w:rsidP="00FA169D">
      <w:pPr>
        <w:spacing w:before="120"/>
        <w:jc w:val="both"/>
      </w:pPr>
      <w:r w:rsidRPr="00B17A72">
        <w:t>ARTICLE 34 - Students who leave the examination room may not gather at the entrance or in the corridor or discuss examination questions before the examination has ended in all rooms.</w:t>
      </w:r>
    </w:p>
    <w:p w14:paraId="6E916755" w14:textId="77777777" w:rsidR="00FA169D" w:rsidRPr="00B17A72" w:rsidRDefault="00FA169D" w:rsidP="00FA169D">
      <w:pPr>
        <w:spacing w:before="120"/>
        <w:jc w:val="both"/>
      </w:pPr>
      <w:r w:rsidRPr="00B17A72">
        <w:t>ARTICLE 35 - At the end of the examination, the examination-room staff must count and verify the question booklets, answer sheets, and attendance signature sheet.</w:t>
      </w:r>
    </w:p>
    <w:p w14:paraId="5B36169F" w14:textId="77777777" w:rsidR="00FA169D" w:rsidRPr="00B17A72" w:rsidRDefault="00FA169D" w:rsidP="00FA169D">
      <w:pPr>
        <w:spacing w:before="120"/>
        <w:jc w:val="both"/>
      </w:pPr>
      <w:r w:rsidRPr="00B17A72">
        <w:t>ARTICLE 36 - All staff assigned to the room sign the examination record and deliver it, together with the complete examination materials, to the academic staff member responsible for the examination.</w:t>
      </w:r>
    </w:p>
    <w:p w14:paraId="450EBD95" w14:textId="77777777" w:rsidR="00FA169D" w:rsidRPr="00B17A72" w:rsidRDefault="00FA169D" w:rsidP="00FA169D">
      <w:pPr>
        <w:spacing w:before="120"/>
        <w:jc w:val="both"/>
      </w:pPr>
      <w:r w:rsidRPr="00B17A72">
        <w:t>ARTICLE 37 - The academic staff member and research assistant responsible for the examination liaise with Student Affairs to ensure that the examination papers are scanned in accordance with examination-security requirements and in the presence of a designated Student Affairs staff member.</w:t>
      </w:r>
    </w:p>
    <w:p w14:paraId="618BE594" w14:textId="77777777" w:rsidR="00FA169D" w:rsidRPr="00B17A72" w:rsidRDefault="00FA169D" w:rsidP="00FA169D">
      <w:pPr>
        <w:spacing w:before="120"/>
        <w:jc w:val="both"/>
      </w:pPr>
      <w:r w:rsidRPr="00B17A72">
        <w:t>ARTICLE 38 - Where the examination contains open-ended questions, the research assistant responsible for the examination monitors the marking process undertaken by the academic staff who prepared the questions. Examination security and confidentiality must be maintained throughout the process.</w:t>
      </w:r>
    </w:p>
    <w:p w14:paraId="4EF3408C" w14:textId="77777777" w:rsidR="00FA169D" w:rsidRPr="00B17A72" w:rsidRDefault="00FA169D" w:rsidP="00FA169D">
      <w:pPr>
        <w:spacing w:before="120"/>
        <w:jc w:val="both"/>
      </w:pPr>
      <w:r w:rsidRPr="00B17A72">
        <w:t>ARTICLE 39 - After marking or scanning has been completed, the responsible research assistant submits the examination materials to Student Affairs for archiving.</w:t>
      </w:r>
    </w:p>
    <w:p w14:paraId="65001645" w14:textId="77777777" w:rsidR="00FA169D" w:rsidRPr="00B17A72" w:rsidRDefault="00FA169D" w:rsidP="00FA169D">
      <w:pPr>
        <w:spacing w:before="120"/>
        <w:jc w:val="both"/>
      </w:pPr>
      <w:r w:rsidRPr="00B17A72">
        <w:t>ARTICLE 40 - The academic staff member responsible for the examination, together with the responsible research assistant, ensures that the examination results are entered into the system and announced within the statutory period.</w:t>
      </w:r>
    </w:p>
    <w:p w14:paraId="4F6345FC" w14:textId="77777777" w:rsidR="00FA169D" w:rsidRPr="00B17A72" w:rsidRDefault="00FA169D" w:rsidP="00FA169D">
      <w:pPr>
        <w:spacing w:before="120"/>
        <w:jc w:val="both"/>
      </w:pPr>
      <w:r w:rsidRPr="00B17A72">
        <w:t>ARTICLE 41 - Where a student's attempt to cheat or otherwise breach examination integrity is identified during or after the examination, the provisions of the Higher Education Institutions Student Disciplinary Regulation apply.</w:t>
      </w:r>
    </w:p>
    <w:p w14:paraId="2E80A41F" w14:textId="77777777" w:rsidR="00FA169D" w:rsidRPr="00B17A72" w:rsidRDefault="00FA169D" w:rsidP="00FA169D">
      <w:pPr>
        <w:keepNext/>
        <w:spacing w:before="120"/>
        <w:jc w:val="both"/>
        <w:rPr>
          <w:b/>
        </w:rPr>
      </w:pPr>
      <w:r w:rsidRPr="00B17A72">
        <w:rPr>
          <w:b/>
        </w:rPr>
        <w:t>Enforcement</w:t>
      </w:r>
    </w:p>
    <w:p w14:paraId="18250F5B" w14:textId="77777777" w:rsidR="00FA169D" w:rsidRPr="00B17A72" w:rsidRDefault="00FA169D" w:rsidP="00FA169D">
      <w:pPr>
        <w:spacing w:before="120"/>
        <w:jc w:val="both"/>
      </w:pPr>
      <w:r w:rsidRPr="00B17A72">
        <w:t>ARTICLE 42 - The Dean of the Dokuz Eylül University Faculty of Nursing is responsible for implementing this Directive.</w:t>
      </w:r>
    </w:p>
    <w:p w14:paraId="60CAE495" w14:textId="77777777" w:rsidR="00FA169D" w:rsidRPr="00B17A72" w:rsidRDefault="00FA169D" w:rsidP="00FA169D">
      <w:pPr>
        <w:pStyle w:val="Aklm3"/>
      </w:pPr>
      <w:bookmarkStart w:id="270" w:name="_Toc235802599"/>
      <w:r w:rsidRPr="00B17A72">
        <w:t>6.3.2.1. Rules to Be Observed During Examinations under the DEU Faculty of Nursing Examination Administration Principles</w:t>
      </w:r>
      <w:bookmarkEnd w:id="270"/>
    </w:p>
    <w:p w14:paraId="62B00FC1" w14:textId="77777777" w:rsidR="00FA169D" w:rsidRPr="00B17A72" w:rsidRDefault="00FA169D" w:rsidP="00FA169D">
      <w:pPr>
        <w:ind w:left="142" w:hanging="142"/>
        <w:jc w:val="both"/>
      </w:pPr>
      <w:r w:rsidRPr="00B17A72">
        <w:t>Please read the following text aloud to students before the examination begins.</w:t>
      </w:r>
    </w:p>
    <w:p w14:paraId="175940F9" w14:textId="77777777" w:rsidR="00FA169D" w:rsidRPr="00B17A72" w:rsidRDefault="00FA169D" w:rsidP="00FA169D">
      <w:pPr>
        <w:ind w:left="284" w:hanging="284"/>
        <w:jc w:val="both"/>
      </w:pPr>
      <w:r w:rsidRPr="00B17A72">
        <w:t>1. Students arriving more than 15 minutes after the examination has begun will not be admitted.</w:t>
      </w:r>
    </w:p>
    <w:p w14:paraId="561E4C79" w14:textId="77777777" w:rsidR="00FA169D" w:rsidRPr="00B17A72" w:rsidRDefault="00FA169D" w:rsidP="00FA169D">
      <w:pPr>
        <w:ind w:left="284" w:hanging="284"/>
        <w:jc w:val="both"/>
      </w:pPr>
      <w:r w:rsidRPr="00B17A72">
        <w:t>2. Students may not leave the examination room during the first 15 minutes.</w:t>
      </w:r>
    </w:p>
    <w:p w14:paraId="6368AAC0" w14:textId="77777777" w:rsidR="00FA169D" w:rsidRPr="00B17A72" w:rsidRDefault="00FA169D" w:rsidP="00FA169D">
      <w:pPr>
        <w:ind w:left="284" w:hanging="284"/>
        <w:jc w:val="both"/>
      </w:pPr>
      <w:r w:rsidRPr="00B17A72">
        <w:t>3. Mobile telephones and all electronic devices or pens, headphones, course notes, bags, and similar items that may compromise secure and orderly examination administration must not be brought into the room. Only a wooden graphite pencil with a black lead, a pencil sharpener, and an eraser may be used. Other pens are not permitted. Failure to comply will be treated as an attempted breach of examination integrity and the student's examination will be invalidated.</w:t>
      </w:r>
    </w:p>
    <w:p w14:paraId="416B7E10" w14:textId="77777777" w:rsidR="00FA169D" w:rsidRPr="00B17A72" w:rsidRDefault="00FA169D" w:rsidP="00FA169D">
      <w:pPr>
        <w:ind w:left="284" w:hanging="284"/>
        <w:jc w:val="both"/>
      </w:pPr>
      <w:r w:rsidRPr="00B17A72">
        <w:t>4. Throughout the examination, students must comply with the rules announced by the examination-room staff and with their instructions. A student who does not comply or disrupts the examination will be removed from the room after an incident report has been prepared. The student's examination will be invalidated and the provisions of the Council of Higher Education (YÖK) Student Disciplinary Regulation will apply.</w:t>
      </w:r>
    </w:p>
    <w:p w14:paraId="53CFFE62" w14:textId="77777777" w:rsidR="00FA169D" w:rsidRPr="00B17A72" w:rsidRDefault="00FA169D" w:rsidP="00FA169D">
      <w:pPr>
        <w:ind w:left="284" w:hanging="284"/>
        <w:jc w:val="both"/>
      </w:pPr>
      <w:r w:rsidRPr="00B17A72">
        <w:t>5. The examination of a student who cheats, enables another student to cheat, or assists cheating is invalid and the incident is formally recorded. The provisions of the YÖK Student Disciplinary Regulation apply.</w:t>
      </w:r>
    </w:p>
    <w:p w14:paraId="6D5ED5E2" w14:textId="77777777" w:rsidR="00FA169D" w:rsidRPr="00B17A72" w:rsidRDefault="00FA169D" w:rsidP="00FA169D">
      <w:pPr>
        <w:ind w:left="284" w:hanging="284"/>
        <w:jc w:val="both"/>
      </w:pPr>
      <w:r w:rsidRPr="00B17A72">
        <w:t>6. Students may not leave the examination room without signing the examination record and submitting the question booklet and answer sheet to the examination-room staff. Students are personally responsible for correctly completing all required coding on the question booklet and answer sheet.</w:t>
      </w:r>
    </w:p>
    <w:p w14:paraId="6A402899" w14:textId="77777777" w:rsidR="00FA169D" w:rsidRPr="00B17A72" w:rsidRDefault="00FA169D" w:rsidP="00FA169D">
      <w:pPr>
        <w:ind w:left="284" w:hanging="284"/>
        <w:jc w:val="both"/>
      </w:pPr>
      <w:r w:rsidRPr="00B17A72">
        <w:t>7. Students are personally responsible for ensuring that no course notes, written material, or similar documents that could be regarded as unauthorised examination material are present on or around the desk where they are seated. If such material is present, the student must request a change of seat from the invigilator. Otherwise, the material will be presumed to belong to the student.</w:t>
      </w:r>
    </w:p>
    <w:p w14:paraId="3A626C32" w14:textId="77777777" w:rsidR="00FA169D" w:rsidRPr="00B17A72" w:rsidRDefault="00FA169D" w:rsidP="00FA169D">
      <w:pPr>
        <w:ind w:left="284" w:hanging="284"/>
        <w:jc w:val="both"/>
      </w:pPr>
      <w:r w:rsidRPr="00B17A72">
        <w:t>8. Recording examination questions or answers by any written, photographic, audio-visual, or electronic means is prohibited.</w:t>
      </w:r>
    </w:p>
    <w:p w14:paraId="6CDD823E" w14:textId="77777777" w:rsidR="00FA169D" w:rsidRPr="00B17A72" w:rsidRDefault="00FA169D" w:rsidP="00FA169D">
      <w:pPr>
        <w:spacing w:before="120"/>
        <w:ind w:left="142" w:hanging="142"/>
        <w:jc w:val="both"/>
        <w:rPr>
          <w:b/>
          <w:i/>
        </w:rPr>
      </w:pPr>
      <w:r w:rsidRPr="00B17A72">
        <w:rPr>
          <w:b/>
          <w:i/>
        </w:rPr>
        <w:t>Please also:</w:t>
      </w:r>
    </w:p>
    <w:p w14:paraId="08DA7AB0" w14:textId="77777777" w:rsidR="00FA169D" w:rsidRPr="00B17A72" w:rsidRDefault="00FA169D" w:rsidP="00FA169D">
      <w:pPr>
        <w:ind w:left="284" w:hanging="284"/>
        <w:jc w:val="both"/>
      </w:pPr>
      <w:r w:rsidRPr="00B17A72">
        <w:t>1. Check the question booklet before beginning the examination and write your full name and student number on it.</w:t>
      </w:r>
    </w:p>
    <w:p w14:paraId="40A176A6" w14:textId="77777777" w:rsidR="00FA169D" w:rsidRPr="00B17A72" w:rsidRDefault="00FA169D" w:rsidP="00FA169D">
      <w:pPr>
        <w:ind w:left="284" w:hanging="284"/>
        <w:jc w:val="both"/>
      </w:pPr>
      <w:r w:rsidRPr="00B17A72">
        <w:t>2. Write your full name and Faculty student number on the answer sheet, code the relevant fields, and sign the sheet.</w:t>
      </w:r>
    </w:p>
    <w:p w14:paraId="0D518770" w14:textId="77777777" w:rsidR="00FA169D" w:rsidRPr="00B17A72" w:rsidRDefault="00FA169D" w:rsidP="00FA169D">
      <w:pPr>
        <w:ind w:left="284" w:hanging="284"/>
        <w:jc w:val="both"/>
      </w:pPr>
      <w:r w:rsidRPr="00B17A72">
        <w:t>3. Ensure that you have correctly coded the version of your question booklet on the answer sheet.</w:t>
      </w:r>
    </w:p>
    <w:p w14:paraId="0BC591F5" w14:textId="77777777" w:rsidR="00FA169D" w:rsidRPr="00B17A72" w:rsidRDefault="00FA169D" w:rsidP="00FA169D">
      <w:pPr>
        <w:ind w:left="284" w:hanging="284"/>
        <w:jc w:val="both"/>
      </w:pPr>
      <w:r w:rsidRPr="00B17A72">
        <w:t>4. Submit both the question booklet and answer sheet to the examination-room staff at the end of the examination.</w:t>
      </w:r>
    </w:p>
    <w:p w14:paraId="357D154F" w14:textId="77777777" w:rsidR="00FA169D" w:rsidRPr="00B17A72" w:rsidRDefault="00FA169D" w:rsidP="00FA169D">
      <w:pPr>
        <w:ind w:left="142" w:hanging="142"/>
        <w:jc w:val="both"/>
      </w:pPr>
      <w:r w:rsidRPr="00B17A72">
        <w:t>Note: All other relevant legislation, regulations, and directives not reproduced in the Undergraduate Nursing Programme Handbook are available through the relevant link on the DEU Faculty of Nursing website: https://hemsirelik.deu.edu.tr/egitim/lisans/mevzuat/</w:t>
      </w:r>
    </w:p>
    <w:p w14:paraId="1AA73F1C" w14:textId="77777777" w:rsidR="00FA169D" w:rsidRPr="00B17A72" w:rsidRDefault="00FA169D" w:rsidP="00FA169D">
      <w:pPr>
        <w:ind w:left="142" w:hanging="142"/>
        <w:jc w:val="both"/>
      </w:pPr>
      <w:r w:rsidRPr="00B17A72">
        <w:br w:type="page"/>
      </w:r>
    </w:p>
    <w:p w14:paraId="1D2CCC9F" w14:textId="77777777" w:rsidR="00FA169D" w:rsidRPr="00B17A72" w:rsidRDefault="00FA169D" w:rsidP="00FA169D">
      <w:pPr>
        <w:pStyle w:val="Aklm1"/>
      </w:pPr>
      <w:bookmarkStart w:id="271" w:name="_Toc235802600"/>
      <w:r w:rsidRPr="00B17A72">
        <w:t>SECTION 7</w:t>
      </w:r>
      <w:bookmarkEnd w:id="271"/>
    </w:p>
    <w:p w14:paraId="5AB2B31F" w14:textId="37A8A066" w:rsidR="00FA169D" w:rsidRPr="00B17A72" w:rsidRDefault="00B92F63" w:rsidP="00FA169D">
      <w:pPr>
        <w:pStyle w:val="Aklm1"/>
      </w:pPr>
      <w:bookmarkStart w:id="272" w:name="_Toc235802601"/>
      <w:r w:rsidRPr="00B17A72">
        <w:t xml:space="preserve">Faculty </w:t>
      </w:r>
      <w:r>
        <w:t>a</w:t>
      </w:r>
      <w:r w:rsidRPr="00B17A72">
        <w:t>nd Campus Facilities</w:t>
      </w:r>
      <w:bookmarkEnd w:id="272"/>
    </w:p>
    <w:p w14:paraId="148E916B" w14:textId="77777777" w:rsidR="00FA169D" w:rsidRPr="00B17A72" w:rsidRDefault="00FA169D" w:rsidP="00FA169D">
      <w:pPr>
        <w:pStyle w:val="Aklm2"/>
      </w:pPr>
      <w:bookmarkStart w:id="273" w:name="_Toc235802602"/>
      <w:r w:rsidRPr="00B17A72">
        <w:t>7.1. Regional and Campus Characteristics</w:t>
      </w:r>
      <w:bookmarkEnd w:id="273"/>
    </w:p>
    <w:p w14:paraId="3C6D7197" w14:textId="77777777" w:rsidR="00FA169D" w:rsidRPr="00B17A72" w:rsidRDefault="00FA169D" w:rsidP="00FA169D">
      <w:pPr>
        <w:spacing w:before="120"/>
        <w:jc w:val="both"/>
      </w:pPr>
      <w:r w:rsidRPr="00B17A72">
        <w:t>The Faculty of Nursing is located on the İnciraltı Health Campus in İzmir. İzmir, Türkiye's third-largest city, is a modern and developed metropolitan centre recognised for its historical heritage and natural environment. Often referred to as "Beautiful İzmir", the city is situated around a long, narrow gulf. It has a temperate climate, with palm-lined coastal areas and broad avenues.</w:t>
      </w:r>
    </w:p>
    <w:p w14:paraId="4DAB7EC7" w14:textId="77777777" w:rsidR="00FA169D" w:rsidRPr="00B17A72" w:rsidRDefault="00FA169D" w:rsidP="00FA169D">
      <w:pPr>
        <w:spacing w:before="120"/>
        <w:jc w:val="both"/>
      </w:pPr>
      <w:r w:rsidRPr="00B17A72">
        <w:t>The campus is approximately 15 km from Konak, the central district of İzmir. The Balçova Mountains are located to the front of the campus, while İnciraltı and the Gulf of İzmir lie behind it. The Balçova Municipality cable-car facilities, located opposite the campus, offer panoramic views of İzmir.</w:t>
      </w:r>
    </w:p>
    <w:p w14:paraId="472B78BA" w14:textId="77777777" w:rsidR="00FA169D" w:rsidRPr="00B17A72" w:rsidRDefault="00FA169D" w:rsidP="00FA169D">
      <w:pPr>
        <w:spacing w:before="120"/>
        <w:jc w:val="both"/>
      </w:pPr>
      <w:r w:rsidRPr="00B17A72">
        <w:t>Balçova Municipality's aquapark, thermal facilities, and sports facilities are within approximately five minutes' walking distance of the campus. The area of the campus facing İnciraltı is characterised by flower greenhouses and mandarin trees.</w:t>
      </w:r>
    </w:p>
    <w:p w14:paraId="69C348A4" w14:textId="77777777" w:rsidR="00FA169D" w:rsidRPr="00B17A72" w:rsidRDefault="00FA169D" w:rsidP="00FA169D">
      <w:pPr>
        <w:spacing w:before="120"/>
        <w:jc w:val="both"/>
      </w:pPr>
      <w:r w:rsidRPr="00B17A72">
        <w:t>A number of shopping centres are located near the campus and provide access to clothing, food, cinema, and other leisure services.</w:t>
      </w:r>
    </w:p>
    <w:p w14:paraId="03C6A9F4" w14:textId="77777777" w:rsidR="00FA169D" w:rsidRPr="00B17A72" w:rsidRDefault="00FA169D" w:rsidP="00FA169D">
      <w:pPr>
        <w:spacing w:before="120"/>
        <w:jc w:val="both"/>
      </w:pPr>
      <w:r w:rsidRPr="00B17A72">
        <w:t>Bus stops are located directly in front of the campus and provide connections to different parts of the city. Minibus services also operate on the Sahilevleri-Üçkuyular and Güzelbahçe-Üçkuyular routes. Branch offices of several intercity coach companies are located opposite the University Hospital.</w:t>
      </w:r>
    </w:p>
    <w:p w14:paraId="7772981B" w14:textId="77777777" w:rsidR="00FA169D" w:rsidRPr="00B17A72" w:rsidRDefault="00FA169D" w:rsidP="00FA169D">
      <w:pPr>
        <w:spacing w:before="120"/>
        <w:jc w:val="both"/>
      </w:pPr>
      <w:r w:rsidRPr="00B17A72">
        <w:t>The campus includes a 1,000-bed university practice and research hospital, the Faculty of Medicine, Faculty of Fine Arts, Faculty of Health Sciences, School of Physical Therapy and Rehabilitation, Vocational School of Health Services, a library, and facilities supporting students' social needs.</w:t>
      </w:r>
    </w:p>
    <w:p w14:paraId="024232EE" w14:textId="77777777" w:rsidR="00FA169D" w:rsidRPr="00B17A72" w:rsidRDefault="00FA169D" w:rsidP="00FA169D">
      <w:pPr>
        <w:keepNext/>
        <w:spacing w:before="120"/>
        <w:rPr>
          <w:b/>
          <w:bCs/>
          <w:shd w:val="clear" w:color="auto" w:fill="FFFFFF"/>
        </w:rPr>
      </w:pPr>
      <w:r w:rsidRPr="00B17A72">
        <w:rPr>
          <w:b/>
          <w:bCs/>
          <w:shd w:val="clear" w:color="auto" w:fill="FFFFFF"/>
        </w:rPr>
        <w:t>Dining Facilities</w:t>
      </w:r>
    </w:p>
    <w:p w14:paraId="40A89653" w14:textId="77777777" w:rsidR="00FA169D" w:rsidRPr="00B17A72" w:rsidRDefault="00FA169D" w:rsidP="00FA169D">
      <w:pPr>
        <w:spacing w:before="120"/>
        <w:jc w:val="both"/>
      </w:pPr>
      <w:r w:rsidRPr="00B17A72">
        <w:t>A student dining hall is located on the İnciraltı Health Campus. Students may use the dining hall through the University's meal-access system. Cafeterias are also available within the hospital and in the surrounding campus area.</w:t>
      </w:r>
    </w:p>
    <w:p w14:paraId="1E9BBB09" w14:textId="77777777" w:rsidR="00FA169D" w:rsidRPr="00B17A72" w:rsidRDefault="00FA169D" w:rsidP="00FA169D">
      <w:pPr>
        <w:keepNext/>
        <w:spacing w:before="120"/>
        <w:rPr>
          <w:b/>
          <w:bCs/>
          <w:shd w:val="clear" w:color="auto" w:fill="FFFFFF"/>
        </w:rPr>
      </w:pPr>
      <w:r w:rsidRPr="00B17A72">
        <w:rPr>
          <w:b/>
          <w:bCs/>
          <w:shd w:val="clear" w:color="auto" w:fill="FFFFFF"/>
        </w:rPr>
        <w:t>Communication and Postal Services</w:t>
      </w:r>
    </w:p>
    <w:p w14:paraId="5762FA52" w14:textId="77777777" w:rsidR="00FA169D" w:rsidRPr="00B17A72" w:rsidRDefault="00FA169D" w:rsidP="00FA169D">
      <w:pPr>
        <w:spacing w:before="120"/>
        <w:jc w:val="both"/>
      </w:pPr>
      <w:r w:rsidRPr="00B17A72">
        <w:t>A branch of the Turkish Post (Posta ve Telgraf Teşkilatı [PTT]) is located within the hospital and provides postal and money-transfer services. Mobile-communication services and related retail outlets are available in the surrounding area.</w:t>
      </w:r>
    </w:p>
    <w:p w14:paraId="0B2A0285" w14:textId="77777777" w:rsidR="00FA169D" w:rsidRPr="00B17A72" w:rsidRDefault="00FA169D" w:rsidP="00FA169D">
      <w:pPr>
        <w:keepNext/>
        <w:spacing w:before="120"/>
        <w:rPr>
          <w:b/>
          <w:bCs/>
          <w:shd w:val="clear" w:color="auto" w:fill="FFFFFF"/>
        </w:rPr>
      </w:pPr>
      <w:r w:rsidRPr="00B17A72">
        <w:rPr>
          <w:b/>
          <w:bCs/>
          <w:shd w:val="clear" w:color="auto" w:fill="FFFFFF"/>
        </w:rPr>
        <w:t>Culture and Sport</w:t>
      </w:r>
    </w:p>
    <w:p w14:paraId="65AF5CEA" w14:textId="77777777" w:rsidR="00FA169D" w:rsidRPr="00B17A72" w:rsidRDefault="00FA169D" w:rsidP="00FA169D">
      <w:pPr>
        <w:spacing w:before="120"/>
        <w:jc w:val="both"/>
      </w:pPr>
      <w:r w:rsidRPr="00B17A72">
        <w:t>Students may use the facilities of the Dokuz Eylül University Continuing Education Centre (Dokuz Eylül Sürekli Eğitim Merkezi [DESEM]) in Alsancak. Located within the Rectorate building, the Centre includes a cinema, cafeteria, and a range of personal and professional development courses.</w:t>
      </w:r>
    </w:p>
    <w:p w14:paraId="138C6A7B" w14:textId="77777777" w:rsidR="00FA169D" w:rsidRPr="00B17A72" w:rsidRDefault="00FA169D" w:rsidP="00FA169D">
      <w:pPr>
        <w:spacing w:before="120"/>
        <w:jc w:val="both"/>
      </w:pPr>
      <w:r w:rsidRPr="00B17A72">
        <w:t>Students may attend, free of charge, the music and poetry recitals, concerts, guest meetings, and theatre performances organised through the University's "Wednesday Events" on the Health Campus. They may also participate in University-wide spring festivals. Campus sports facilities and a swimming pool are located approximately 100 metres from the Faculty of Nursing.</w:t>
      </w:r>
    </w:p>
    <w:p w14:paraId="0CDDB2A0" w14:textId="77777777" w:rsidR="00FA169D" w:rsidRPr="00B17A72" w:rsidRDefault="00FA169D" w:rsidP="00FA169D">
      <w:pPr>
        <w:spacing w:before="120"/>
        <w:jc w:val="both"/>
      </w:pPr>
      <w:r w:rsidRPr="00B17A72">
        <w:t>Student societies established within the Faculty to promote social responsibility include the Organ Donation Society and the Recycling Society, which began their activities in 2018 under the supervision of academic advisers. The Theatre Society and the Music and Rhythm Society have likewise continued to organise artistic activities with students under academic supervision since 2018. Students may follow Rectorate announcements through the electronic information boards located at the Faculty entrance and on the ground floor.</w:t>
      </w:r>
    </w:p>
    <w:p w14:paraId="301A519C" w14:textId="77777777" w:rsidR="00FA169D" w:rsidRPr="00B17A72" w:rsidRDefault="00FA169D" w:rsidP="00FA169D">
      <w:pPr>
        <w:keepNext/>
        <w:spacing w:before="120"/>
        <w:rPr>
          <w:b/>
          <w:bCs/>
          <w:shd w:val="clear" w:color="auto" w:fill="FFFFFF"/>
        </w:rPr>
      </w:pPr>
      <w:r w:rsidRPr="00B17A72">
        <w:rPr>
          <w:b/>
          <w:bCs/>
          <w:shd w:val="clear" w:color="auto" w:fill="FFFFFF"/>
        </w:rPr>
        <w:t>Library and Computing Facilities</w:t>
      </w:r>
    </w:p>
    <w:p w14:paraId="7CB98AF6" w14:textId="77777777" w:rsidR="00FA169D" w:rsidRPr="00B17A72" w:rsidRDefault="00FA169D" w:rsidP="00FA169D">
      <w:pPr>
        <w:spacing w:before="120"/>
        <w:jc w:val="both"/>
      </w:pPr>
      <w:r w:rsidRPr="00B17A72">
        <w:t>The Faculty of Nursing has its own reading room, and students may also use the Faculty of Medicine Library. A computer room is available within the Faculty, and students may additionally use the campus computer laboratory. Course description forms include links to relevant library resources, electronic journals, electronic books, and other digital resources to facilitate access to required learning materials.</w:t>
      </w:r>
    </w:p>
    <w:p w14:paraId="7514EF88" w14:textId="77777777" w:rsidR="00FA169D" w:rsidRPr="00B17A72" w:rsidRDefault="00FA169D" w:rsidP="00FA169D">
      <w:pPr>
        <w:keepNext/>
        <w:spacing w:before="120"/>
        <w:rPr>
          <w:b/>
          <w:bCs/>
          <w:shd w:val="clear" w:color="auto" w:fill="FFFFFF"/>
        </w:rPr>
      </w:pPr>
      <w:r w:rsidRPr="00B17A72">
        <w:rPr>
          <w:b/>
          <w:bCs/>
          <w:shd w:val="clear" w:color="auto" w:fill="FFFFFF"/>
        </w:rPr>
        <w:t>Student Accommodation</w:t>
      </w:r>
    </w:p>
    <w:p w14:paraId="3F363176" w14:textId="77777777" w:rsidR="00FA169D" w:rsidRPr="00B17A72" w:rsidRDefault="00FA169D" w:rsidP="00FA169D">
      <w:pPr>
        <w:spacing w:before="120"/>
        <w:jc w:val="both"/>
      </w:pPr>
      <w:r w:rsidRPr="00B17A72">
        <w:t>Public student residences serving students include Atatürk (İnciraltı) Student Residence, Buca Women's Student Residence, Gaziemir Student Residence, and Ege Student Residence. Atatürk Student Residence is located in İnciraltı, a coastal area widely used for leisure and recreation. It is approximately five minutes by car or 20 minutes on foot from the Health Campus, where the Faculty of Nursing is located. The residence is situated by the sea; rooms include a bathroom, toilet, and balcony, and a shopping centre is located nearby.</w:t>
      </w:r>
    </w:p>
    <w:p w14:paraId="1D145BDA" w14:textId="77777777" w:rsidR="00FA169D" w:rsidRPr="00B17A72" w:rsidRDefault="00FA169D" w:rsidP="00FA169D">
      <w:pPr>
        <w:spacing w:before="120"/>
        <w:jc w:val="both"/>
      </w:pPr>
      <w:r w:rsidRPr="00B17A72">
        <w:t>Buca Women's Student Residence, administered by Dokuz Eylül University, is located on the Buca Faculty of Education Campus. It comprises two blocks, has a capacity of 504 residents, and offers rooms for two or four students. Gaziemir Student Residence, affiliated with the national higher-education student accommodation system, comprises three blocks and serves female students. Ege Student Residence, located on the Ege University Campus, is established on an area of approximately 350 decares and comprises 13 blocks with a total capacity of 5,210 residents. Facilities include study rooms, a library, recreation and television rooms, designated laundry and ironing areas, canteens and cafés, hairdressers, three basketball courts, and two volleyball courts. A wide range of private student residences is also available throughout İzmir.</w:t>
      </w:r>
    </w:p>
    <w:p w14:paraId="311487D2" w14:textId="77777777" w:rsidR="00FA169D" w:rsidRPr="00B17A72" w:rsidRDefault="00FA169D" w:rsidP="00423A9F">
      <w:pPr>
        <w:pStyle w:val="Aklm2"/>
      </w:pPr>
      <w:bookmarkStart w:id="274" w:name="_Toc235802603"/>
      <w:r w:rsidRPr="00B17A72">
        <w:t>7.2. Student Health</w:t>
      </w:r>
      <w:bookmarkEnd w:id="274"/>
    </w:p>
    <w:p w14:paraId="7BAB6405" w14:textId="77777777" w:rsidR="00FA169D" w:rsidRPr="00B17A72" w:rsidRDefault="00FA169D" w:rsidP="00FA169D">
      <w:pPr>
        <w:jc w:val="both"/>
      </w:pPr>
      <w:r w:rsidRPr="00B17A72">
        <w:t>Students who do not have social-security coverage apply to the Student Affairs Office. After completing the required forms, they submit them to the Department of Health, Culture and Sports located in the DEU Rectorate building. Following completion of the administrative procedures, students may use the University medical centre located on the Tınaztepe Campus in Buca.</w:t>
      </w:r>
    </w:p>
    <w:p w14:paraId="792900C2" w14:textId="77777777" w:rsidR="00FA169D" w:rsidRPr="00B17A72" w:rsidRDefault="00FA169D" w:rsidP="00FA169D">
      <w:pPr>
        <w:jc w:val="both"/>
      </w:pPr>
      <w:r w:rsidRPr="00B17A72">
        <w:t>Before beginning clinical practice, first-year students are referred to their registered Family Health Centres to ensure completion of hepatitis B vaccination. In addition, all students receive certified occupational health and safety training before commencing clinical practice.</w:t>
      </w:r>
    </w:p>
    <w:p w14:paraId="350F16E0" w14:textId="77777777" w:rsidR="00FA169D" w:rsidRPr="00B17A72" w:rsidRDefault="00FA169D" w:rsidP="00423A9F">
      <w:pPr>
        <w:pStyle w:val="Aklm2"/>
      </w:pPr>
      <w:bookmarkStart w:id="275" w:name="_Toc235802604"/>
      <w:r w:rsidRPr="00B17A72">
        <w:t>7.3. Student Scholarships and Financial Support</w:t>
      </w:r>
      <w:bookmarkEnd w:id="275"/>
    </w:p>
    <w:p w14:paraId="1EED67B8" w14:textId="77777777" w:rsidR="00FA169D" w:rsidRPr="00B17A72" w:rsidRDefault="00FA169D" w:rsidP="00FA169D">
      <w:pPr>
        <w:jc w:val="both"/>
      </w:pPr>
      <w:r w:rsidRPr="00B17A72">
        <w:t>A range of scholarship and financial-support opportunities is available to students. The DEU Department of Health, Culture and Sports provides meal scholarships. Additional scholarships are offered through the Vehbi Koç Foundation, Turkish Education Foundation, Nevvar Salih İşgören Foundation, Tuberculosis Control Association, and a scholarship fund established through contributions from Dokuz Eylül University academic staff.</w:t>
      </w:r>
    </w:p>
    <w:p w14:paraId="14B0B73E" w14:textId="77777777" w:rsidR="00FA169D" w:rsidRPr="00B17A72" w:rsidRDefault="00FA169D" w:rsidP="00FA169D">
      <w:pPr>
        <w:jc w:val="both"/>
      </w:pPr>
      <w:r w:rsidRPr="00B17A72">
        <w:t>The Dokuz Eylül University Rectorate also provides a limited number of work-study scholarships to students with financial need. Organisations such as the Association for Supporting Contemporary Life and the national higher-education credit and accommodation authority offer scholarships on the basis of individual applications. Scholarship application dates and conditions are announced on the notice board at the Faculty entrance. Students seeking information or wishing to apply for support may contact the Student Affairs Office.</w:t>
      </w:r>
    </w:p>
    <w:p w14:paraId="5A727E3E" w14:textId="77777777" w:rsidR="00FA169D" w:rsidRPr="00B17A72" w:rsidRDefault="00FA169D" w:rsidP="00FA169D">
      <w:pPr>
        <w:jc w:val="both"/>
      </w:pPr>
      <w:r w:rsidRPr="00B17A72">
        <w:t>Students who require financial assistance may also discuss their circumstances with their academic advisers. Advisers may contact the Faculty Scholarship Committee, and support may be provided in accordance with the Committee's decisions and the available resources.</w:t>
      </w:r>
    </w:p>
    <w:p w14:paraId="4B04BD1B" w14:textId="27909803" w:rsidR="00B06C8B" w:rsidRDefault="00B06C8B" w:rsidP="00157F40">
      <w:pPr>
        <w:tabs>
          <w:tab w:val="left" w:pos="3645"/>
        </w:tabs>
        <w:jc w:val="both"/>
        <w:rPr>
          <w:b/>
        </w:rPr>
      </w:pPr>
    </w:p>
    <w:p w14:paraId="71247A10" w14:textId="1F6BA2E3" w:rsidR="00C018F9" w:rsidRDefault="00C018F9" w:rsidP="00157F40">
      <w:pPr>
        <w:tabs>
          <w:tab w:val="left" w:pos="3645"/>
        </w:tabs>
        <w:jc w:val="both"/>
        <w:rPr>
          <w:b/>
        </w:rPr>
      </w:pPr>
    </w:p>
    <w:p w14:paraId="7F54A7AB" w14:textId="6DB136B7" w:rsidR="00C018F9" w:rsidRDefault="00C018F9" w:rsidP="00157F40">
      <w:pPr>
        <w:tabs>
          <w:tab w:val="left" w:pos="3645"/>
        </w:tabs>
        <w:jc w:val="both"/>
        <w:rPr>
          <w:b/>
        </w:rPr>
      </w:pPr>
    </w:p>
    <w:p w14:paraId="428D0464" w14:textId="36EE382F" w:rsidR="00C018F9" w:rsidRDefault="00C018F9" w:rsidP="00157F40">
      <w:pPr>
        <w:tabs>
          <w:tab w:val="left" w:pos="3645"/>
        </w:tabs>
        <w:jc w:val="both"/>
        <w:rPr>
          <w:b/>
        </w:rPr>
      </w:pPr>
    </w:p>
    <w:p w14:paraId="6BEE4454" w14:textId="2EC041E1" w:rsidR="00C018F9" w:rsidRDefault="00C018F9" w:rsidP="00157F40">
      <w:pPr>
        <w:tabs>
          <w:tab w:val="left" w:pos="3645"/>
        </w:tabs>
        <w:jc w:val="both"/>
        <w:rPr>
          <w:b/>
        </w:rPr>
      </w:pPr>
    </w:p>
    <w:p w14:paraId="20AC15DA" w14:textId="04CF201E" w:rsidR="00C018F9" w:rsidRDefault="00C018F9" w:rsidP="00157F40">
      <w:pPr>
        <w:tabs>
          <w:tab w:val="left" w:pos="3645"/>
        </w:tabs>
        <w:jc w:val="both"/>
        <w:rPr>
          <w:b/>
        </w:rPr>
      </w:pPr>
    </w:p>
    <w:p w14:paraId="190FE329" w14:textId="118A6195" w:rsidR="00C018F9" w:rsidRDefault="00C018F9" w:rsidP="00157F40">
      <w:pPr>
        <w:tabs>
          <w:tab w:val="left" w:pos="3645"/>
        </w:tabs>
        <w:jc w:val="both"/>
        <w:rPr>
          <w:b/>
        </w:rPr>
      </w:pPr>
    </w:p>
    <w:p w14:paraId="04CE41C3" w14:textId="77BD84E4" w:rsidR="00C018F9" w:rsidRDefault="00C018F9" w:rsidP="00157F40">
      <w:pPr>
        <w:tabs>
          <w:tab w:val="left" w:pos="3645"/>
        </w:tabs>
        <w:jc w:val="both"/>
        <w:rPr>
          <w:b/>
        </w:rPr>
      </w:pPr>
    </w:p>
    <w:p w14:paraId="3CA021BA" w14:textId="663AC2FF" w:rsidR="00C018F9" w:rsidRDefault="00C018F9" w:rsidP="00157F40">
      <w:pPr>
        <w:tabs>
          <w:tab w:val="left" w:pos="3645"/>
        </w:tabs>
        <w:jc w:val="both"/>
        <w:rPr>
          <w:b/>
        </w:rPr>
      </w:pPr>
    </w:p>
    <w:p w14:paraId="77579616" w14:textId="7625C7F2" w:rsidR="00C018F9" w:rsidRDefault="00C018F9" w:rsidP="00157F40">
      <w:pPr>
        <w:tabs>
          <w:tab w:val="left" w:pos="3645"/>
        </w:tabs>
        <w:jc w:val="both"/>
        <w:rPr>
          <w:b/>
        </w:rPr>
      </w:pPr>
    </w:p>
    <w:p w14:paraId="227475CB" w14:textId="68D7AF5B" w:rsidR="00C018F9" w:rsidRDefault="00C018F9" w:rsidP="00157F40">
      <w:pPr>
        <w:tabs>
          <w:tab w:val="left" w:pos="3645"/>
        </w:tabs>
        <w:jc w:val="both"/>
        <w:rPr>
          <w:b/>
        </w:rPr>
      </w:pPr>
    </w:p>
    <w:p w14:paraId="356F2242" w14:textId="0381FC8C" w:rsidR="00C018F9" w:rsidRDefault="00C018F9" w:rsidP="00157F40">
      <w:pPr>
        <w:tabs>
          <w:tab w:val="left" w:pos="3645"/>
        </w:tabs>
        <w:jc w:val="both"/>
        <w:rPr>
          <w:b/>
        </w:rPr>
      </w:pPr>
    </w:p>
    <w:p w14:paraId="2CC22DAC" w14:textId="305EFCC5" w:rsidR="00C018F9" w:rsidRDefault="00C018F9" w:rsidP="00157F40">
      <w:pPr>
        <w:tabs>
          <w:tab w:val="left" w:pos="3645"/>
        </w:tabs>
        <w:jc w:val="both"/>
        <w:rPr>
          <w:b/>
        </w:rPr>
      </w:pPr>
    </w:p>
    <w:p w14:paraId="4713F0E0" w14:textId="630C9D03" w:rsidR="00C018F9" w:rsidRDefault="00C018F9" w:rsidP="00157F40">
      <w:pPr>
        <w:tabs>
          <w:tab w:val="left" w:pos="3645"/>
        </w:tabs>
        <w:jc w:val="both"/>
        <w:rPr>
          <w:b/>
        </w:rPr>
      </w:pPr>
    </w:p>
    <w:p w14:paraId="75F05B8C" w14:textId="20F4F370" w:rsidR="00C018F9" w:rsidRDefault="00C018F9" w:rsidP="00157F40">
      <w:pPr>
        <w:tabs>
          <w:tab w:val="left" w:pos="3645"/>
        </w:tabs>
        <w:jc w:val="both"/>
        <w:rPr>
          <w:b/>
        </w:rPr>
      </w:pPr>
    </w:p>
    <w:p w14:paraId="702BC09D" w14:textId="59893853" w:rsidR="00C018F9" w:rsidRDefault="00C018F9" w:rsidP="00157F40">
      <w:pPr>
        <w:tabs>
          <w:tab w:val="left" w:pos="3645"/>
        </w:tabs>
        <w:jc w:val="both"/>
        <w:rPr>
          <w:b/>
        </w:rPr>
      </w:pPr>
    </w:p>
    <w:p w14:paraId="0042BA92" w14:textId="1AFC3487" w:rsidR="00C018F9" w:rsidRDefault="00C018F9" w:rsidP="00157F40">
      <w:pPr>
        <w:tabs>
          <w:tab w:val="left" w:pos="3645"/>
        </w:tabs>
        <w:jc w:val="both"/>
        <w:rPr>
          <w:b/>
        </w:rPr>
      </w:pPr>
    </w:p>
    <w:p w14:paraId="5877EF71" w14:textId="0C29A675" w:rsidR="00C018F9" w:rsidRDefault="00C018F9" w:rsidP="00157F40">
      <w:pPr>
        <w:tabs>
          <w:tab w:val="left" w:pos="3645"/>
        </w:tabs>
        <w:jc w:val="both"/>
        <w:rPr>
          <w:b/>
        </w:rPr>
      </w:pPr>
    </w:p>
    <w:p w14:paraId="34E39944" w14:textId="1A7B997A" w:rsidR="00C018F9" w:rsidRDefault="00C018F9" w:rsidP="00157F40">
      <w:pPr>
        <w:tabs>
          <w:tab w:val="left" w:pos="3645"/>
        </w:tabs>
        <w:jc w:val="both"/>
        <w:rPr>
          <w:b/>
        </w:rPr>
      </w:pPr>
    </w:p>
    <w:p w14:paraId="705B2192" w14:textId="77777777" w:rsidR="00AF4F41" w:rsidRDefault="00AF4F41" w:rsidP="00C018F9">
      <w:pPr>
        <w:tabs>
          <w:tab w:val="left" w:pos="3645"/>
        </w:tabs>
        <w:spacing w:before="60"/>
        <w:jc w:val="both"/>
        <w:rPr>
          <w:b/>
        </w:rPr>
      </w:pPr>
    </w:p>
    <w:p w14:paraId="11523C66" w14:textId="3C24F1C0" w:rsidR="00C018F9" w:rsidRPr="00C018F9" w:rsidRDefault="00C018F9" w:rsidP="00C018F9">
      <w:pPr>
        <w:tabs>
          <w:tab w:val="left" w:pos="3645"/>
        </w:tabs>
        <w:spacing w:before="60"/>
        <w:jc w:val="both"/>
        <w:rPr>
          <w:rFonts w:ascii="Cambria" w:hAnsi="Cambria"/>
          <w:b/>
          <w:i/>
          <w:sz w:val="24"/>
          <w:szCs w:val="24"/>
        </w:rPr>
      </w:pPr>
      <w:r w:rsidRPr="00C018F9">
        <w:rPr>
          <w:rFonts w:ascii="Cambria" w:hAnsi="Cambria"/>
          <w:b/>
          <w:i/>
          <w:sz w:val="24"/>
          <w:szCs w:val="24"/>
        </w:rPr>
        <w:t xml:space="preserve">“God’s precious gift of life is often literally placed in </w:t>
      </w:r>
      <w:r w:rsidR="00DF7CFF">
        <w:rPr>
          <w:rFonts w:ascii="Cambria" w:hAnsi="Cambria"/>
          <w:b/>
          <w:i/>
          <w:sz w:val="24"/>
          <w:szCs w:val="24"/>
        </w:rPr>
        <w:t xml:space="preserve">her </w:t>
      </w:r>
      <w:r w:rsidRPr="00C018F9">
        <w:rPr>
          <w:rFonts w:ascii="Cambria" w:hAnsi="Cambria"/>
          <w:b/>
          <w:i/>
          <w:sz w:val="24"/>
          <w:szCs w:val="24"/>
        </w:rPr>
        <w:t>[the nurse’s] hands.</w:t>
      </w:r>
    </w:p>
    <w:p w14:paraId="793EFBDD" w14:textId="00514985" w:rsidR="00C018F9" w:rsidRDefault="00C018F9" w:rsidP="00C018F9">
      <w:pPr>
        <w:tabs>
          <w:tab w:val="left" w:pos="3645"/>
        </w:tabs>
        <w:spacing w:before="60"/>
        <w:rPr>
          <w:b/>
        </w:rPr>
      </w:pPr>
      <w:r w:rsidRPr="00D81AB1">
        <w:rPr>
          <w:rFonts w:ascii="Cambria" w:hAnsi="Cambria"/>
          <w:i/>
          <w:iCs/>
          <w:color w:val="000000"/>
          <w:sz w:val="16"/>
          <w:szCs w:val="16"/>
          <w:shd w:val="clear" w:color="auto" w:fill="F5F5F5"/>
        </w:rPr>
        <w:t>[Florence Nightingale, Notes on Nursing: What It Is, and What It Is Not (1860)]</w:t>
      </w:r>
    </w:p>
    <w:p w14:paraId="2E7727C1" w14:textId="2C3CDE5F" w:rsidR="00C018F9" w:rsidRDefault="00C018F9" w:rsidP="00157F40">
      <w:pPr>
        <w:tabs>
          <w:tab w:val="left" w:pos="3645"/>
        </w:tabs>
        <w:jc w:val="both"/>
        <w:rPr>
          <w:b/>
        </w:rPr>
      </w:pPr>
    </w:p>
    <w:p w14:paraId="2981661A" w14:textId="5DABF3F6" w:rsidR="00C018F9" w:rsidRDefault="00C018F9" w:rsidP="00157F40">
      <w:pPr>
        <w:tabs>
          <w:tab w:val="left" w:pos="3645"/>
        </w:tabs>
        <w:jc w:val="both"/>
        <w:rPr>
          <w:b/>
        </w:rPr>
      </w:pPr>
      <w:r w:rsidRPr="005F56EB">
        <w:rPr>
          <w:noProof/>
        </w:rPr>
        <w:drawing>
          <wp:inline distT="0" distB="0" distL="0" distR="0" wp14:anchorId="56C5EC64" wp14:editId="020AAF51">
            <wp:extent cx="5326380" cy="2908300"/>
            <wp:effectExtent l="171450" t="171450" r="179070" b="196850"/>
            <wp:docPr id="14063815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381518" name=""/>
                    <pic:cNvPicPr/>
                  </pic:nvPicPr>
                  <pic:blipFill>
                    <a:blip r:embed="rId116"/>
                    <a:stretch>
                      <a:fillRect/>
                    </a:stretch>
                  </pic:blipFill>
                  <pic:spPr>
                    <a:xfrm>
                      <a:off x="0" y="0"/>
                      <a:ext cx="5338414" cy="291487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8BAFB96" w14:textId="5AC1FA90" w:rsidR="00C018F9" w:rsidRDefault="00C018F9" w:rsidP="00157F40">
      <w:pPr>
        <w:tabs>
          <w:tab w:val="left" w:pos="3645"/>
        </w:tabs>
        <w:jc w:val="both"/>
        <w:rPr>
          <w:b/>
        </w:rPr>
      </w:pPr>
      <w:r>
        <w:rPr>
          <w:noProof/>
        </w:rPr>
        <w:drawing>
          <wp:inline distT="0" distB="0" distL="0" distR="0" wp14:anchorId="3C35F238" wp14:editId="7C9A0FE7">
            <wp:extent cx="5326380" cy="3291840"/>
            <wp:effectExtent l="171450" t="171450" r="179070" b="194310"/>
            <wp:docPr id="1530257235"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340624" cy="3300643"/>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EB6464B" w14:textId="3AE32256" w:rsidR="00C018F9" w:rsidRDefault="00C018F9" w:rsidP="00C018F9">
      <w:pPr>
        <w:tabs>
          <w:tab w:val="left" w:pos="3645"/>
        </w:tabs>
        <w:jc w:val="center"/>
        <w:rPr>
          <w:b/>
          <w:i/>
        </w:rPr>
      </w:pPr>
      <w:r w:rsidRPr="00C018F9">
        <w:rPr>
          <w:b/>
          <w:i/>
        </w:rPr>
        <w:t>DEU Faculty of Nursing</w:t>
      </w:r>
    </w:p>
    <w:p w14:paraId="36A91A01" w14:textId="15BE3AD4" w:rsidR="00C018F9" w:rsidRPr="00C018F9" w:rsidRDefault="00C018F9" w:rsidP="00C018F9">
      <w:pPr>
        <w:tabs>
          <w:tab w:val="left" w:pos="3645"/>
        </w:tabs>
        <w:jc w:val="center"/>
        <w:rPr>
          <w:b/>
          <w:i/>
        </w:rPr>
      </w:pPr>
      <w:r>
        <w:rPr>
          <w:b/>
          <w:i/>
        </w:rPr>
        <w:t xml:space="preserve">1992 - </w:t>
      </w:r>
      <w:r w:rsidRPr="00C018F9">
        <w:rPr>
          <w:rFonts w:ascii="Cambria" w:eastAsia="Aptos" w:hAnsi="Cambria"/>
          <w:b/>
          <w:bCs/>
          <w:i/>
          <w:iCs/>
          <w:sz w:val="24"/>
          <w:szCs w:val="24"/>
          <w:lang w:eastAsia="en-US"/>
        </w:rPr>
        <w:sym w:font="Symbol" w:char="F0A5"/>
      </w:r>
      <w:r>
        <w:rPr>
          <w:b/>
          <w:i/>
        </w:rPr>
        <w:t xml:space="preserve"> </w:t>
      </w:r>
    </w:p>
    <w:sectPr w:rsidR="00C018F9" w:rsidRPr="00C018F9" w:rsidSect="00AF44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24200" w14:textId="77777777" w:rsidR="00BF0A28" w:rsidRDefault="00BF0A28" w:rsidP="00FA2F22">
      <w:r>
        <w:separator/>
      </w:r>
    </w:p>
  </w:endnote>
  <w:endnote w:type="continuationSeparator" w:id="0">
    <w:p w14:paraId="18E2B9FA" w14:textId="77777777" w:rsidR="00BF0A28" w:rsidRDefault="00BF0A28" w:rsidP="00FA2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Minion Pro">
    <w:altName w:val="Cambria"/>
    <w:panose1 w:val="00000000000000000000"/>
    <w:charset w:val="A2"/>
    <w:family w:val="roman"/>
    <w:notTrueType/>
    <w:pitch w:val="default"/>
    <w:sig w:usb0="00000001" w:usb1="00000000" w:usb2="00000000" w:usb3="00000000" w:csb0="00000011" w:csb1="00000000"/>
  </w:font>
  <w:font w:name="Trebuchet MS">
    <w:panose1 w:val="020B0603020202020204"/>
    <w:charset w:val="A2"/>
    <w:family w:val="swiss"/>
    <w:pitch w:val="variable"/>
    <w:sig w:usb0="000006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Verdana">
    <w:panose1 w:val="020B0604030504040204"/>
    <w:charset w:val="A2"/>
    <w:family w:val="swiss"/>
    <w:pitch w:val="variable"/>
    <w:sig w:usb0="A00006FF" w:usb1="4000205B" w:usb2="00000010" w:usb3="00000000" w:csb0="0000019F" w:csb1="00000000"/>
  </w:font>
  <w:font w:name="AGaramond Bold">
    <w:altName w:val="Times New Roman"/>
    <w:panose1 w:val="00000000000000000000"/>
    <w:charset w:val="00"/>
    <w:family w:val="roman"/>
    <w:notTrueType/>
    <w:pitch w:val="default"/>
    <w:sig w:usb0="00000003" w:usb1="00000000" w:usb2="00000000" w:usb3="00000000" w:csb0="00000001" w:csb1="00000000"/>
  </w:font>
  <w:font w:name="AGaramon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A2"/>
    <w:family w:val="swiss"/>
    <w:pitch w:val="variable"/>
    <w:sig w:usb0="A00002AF" w:usb1="400078FB" w:usb2="00000000" w:usb3="00000000" w:csb0="0000009F" w:csb1="00000000"/>
  </w:font>
  <w:font w:name="Monotype Corsiva">
    <w:panose1 w:val="03010101010201010101"/>
    <w:charset w:val="A2"/>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1033295"/>
      <w:docPartObj>
        <w:docPartGallery w:val="Page Numbers (Bottom of Page)"/>
        <w:docPartUnique/>
      </w:docPartObj>
    </w:sdtPr>
    <w:sdtEndPr/>
    <w:sdtContent>
      <w:p w14:paraId="7325B68D" w14:textId="6193AC86" w:rsidR="000E343E" w:rsidRDefault="000E343E">
        <w:pPr>
          <w:pStyle w:val="AltBilgi"/>
          <w:jc w:val="right"/>
        </w:pPr>
        <w:r>
          <w:rPr>
            <w:noProof/>
          </w:rPr>
          <mc:AlternateContent>
            <mc:Choice Requires="wps">
              <w:drawing>
                <wp:anchor distT="0" distB="0" distL="114300" distR="114300" simplePos="0" relativeHeight="251660288" behindDoc="0" locked="0" layoutInCell="1" allowOverlap="1" wp14:anchorId="794E8A36" wp14:editId="5E3BADF2">
                  <wp:simplePos x="0" y="0"/>
                  <wp:positionH relativeFrom="column">
                    <wp:posOffset>-46355</wp:posOffset>
                  </wp:positionH>
                  <wp:positionV relativeFrom="paragraph">
                    <wp:posOffset>72390</wp:posOffset>
                  </wp:positionV>
                  <wp:extent cx="5692140" cy="15240"/>
                  <wp:effectExtent l="57150" t="38100" r="60960" b="99060"/>
                  <wp:wrapNone/>
                  <wp:docPr id="36" name="Düz Bağlayıcı 36"/>
                  <wp:cNvGraphicFramePr/>
                  <a:graphic xmlns:a="http://schemas.openxmlformats.org/drawingml/2006/main">
                    <a:graphicData uri="http://schemas.microsoft.com/office/word/2010/wordprocessingShape">
                      <wps:wsp>
                        <wps:cNvCnPr/>
                        <wps:spPr>
                          <a:xfrm flipV="1">
                            <a:off x="0" y="0"/>
                            <a:ext cx="5692140" cy="15240"/>
                          </a:xfrm>
                          <a:prstGeom prst="line">
                            <a:avLst/>
                          </a:prstGeom>
                          <a:ln>
                            <a:solidFill>
                              <a:schemeClr val="tx2">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8828FFF" id="Düz Bağlayıcı 3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65pt,5.7pt" to="444.5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" strokecolor="#17365d [2415]" strokeweight="3pt">
                  <v:shadow on="t" color="black" opacity="22937f" origin=",.5" offset="0,.63889mm"/>
                </v:line>
              </w:pict>
            </mc:Fallback>
          </mc:AlternateContent>
        </w:r>
        <w:r>
          <w:fldChar w:fldCharType="begin"/>
        </w:r>
        <w:r>
          <w:instrText>PAGE   \* MERGEFORMAT</w:instrText>
        </w:r>
        <w:r>
          <w:fldChar w:fldCharType="separate"/>
        </w:r>
        <w:r>
          <w:t>2</w:t>
        </w:r>
        <w:r>
          <w:fldChar w:fldCharType="end"/>
        </w:r>
      </w:p>
    </w:sdtContent>
  </w:sdt>
  <w:p w14:paraId="64AA3515" w14:textId="77777777" w:rsidR="000E343E" w:rsidRPr="00424EA2" w:rsidRDefault="000E343E" w:rsidP="00424EA2">
    <w:pPr>
      <w:tabs>
        <w:tab w:val="center" w:pos="4536"/>
        <w:tab w:val="right" w:pos="9072"/>
      </w:tabs>
    </w:pPr>
    <w:r w:rsidRPr="00424EA2">
      <w:t>DEU Faculty of Nursing | Nursing Undergraduate Education Program Handbook | Version 12 | 20 July 2026</w:t>
    </w:r>
  </w:p>
  <w:p w14:paraId="37E2AC06" w14:textId="77777777" w:rsidR="000E343E" w:rsidRDefault="000E343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904041"/>
      <w:docPartObj>
        <w:docPartGallery w:val="Page Numbers (Bottom of Page)"/>
        <w:docPartUnique/>
      </w:docPartObj>
    </w:sdtPr>
    <w:sdtEndPr/>
    <w:sdtContent>
      <w:p w14:paraId="6C55EAB8" w14:textId="0AE89762" w:rsidR="000E343E" w:rsidRDefault="000E343E">
        <w:pPr>
          <w:pStyle w:val="AltBilgi"/>
          <w:jc w:val="right"/>
        </w:pPr>
        <w:r>
          <w:rPr>
            <w:noProof/>
            <w:sz w:val="18"/>
            <w:szCs w:val="18"/>
          </w:rPr>
          <mc:AlternateContent>
            <mc:Choice Requires="wps">
              <w:drawing>
                <wp:anchor distT="0" distB="0" distL="114300" distR="114300" simplePos="0" relativeHeight="251659264" behindDoc="0" locked="0" layoutInCell="1" allowOverlap="1" wp14:anchorId="00E26723" wp14:editId="218C5E82">
                  <wp:simplePos x="0" y="0"/>
                  <wp:positionH relativeFrom="column">
                    <wp:posOffset>1270</wp:posOffset>
                  </wp:positionH>
                  <wp:positionV relativeFrom="paragraph">
                    <wp:posOffset>-34925</wp:posOffset>
                  </wp:positionV>
                  <wp:extent cx="5760085" cy="0"/>
                  <wp:effectExtent l="57150" t="38100" r="50165" b="95250"/>
                  <wp:wrapNone/>
                  <wp:docPr id="1" name="Düz Bağlayıcı 1"/>
                  <wp:cNvGraphicFramePr/>
                  <a:graphic xmlns:a="http://schemas.openxmlformats.org/drawingml/2006/main">
                    <a:graphicData uri="http://schemas.microsoft.com/office/word/2010/wordprocessingShape">
                      <wps:wsp>
                        <wps:cNvCnPr/>
                        <wps:spPr>
                          <a:xfrm>
                            <a:off x="0" y="0"/>
                            <a:ext cx="5760085"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dtfl="http://schemas.microsoft.com/office/word/2024/wordml/sdtformatlock" xmlns:w16du="http://schemas.microsoft.com/office/word/2023/wordml/word16du">
              <w:pict>
                <v:line w14:anchorId="7BBF33D1" id="Düz Bağlayıcı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pt,-2.75pt" to="453.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" strokecolor="#4f81bd [3204]" strokeweight="3pt">
                  <v:shadow on="t" color="black" opacity="22937f" origin=",.5" offset="0,.63889mm"/>
                </v:line>
              </w:pict>
            </mc:Fallback>
          </mc:AlternateContent>
        </w:r>
        <w:r>
          <w:fldChar w:fldCharType="begin"/>
        </w:r>
        <w:r>
          <w:instrText>PAGE   \* MERGEFORMAT</w:instrText>
        </w:r>
        <w:r>
          <w:fldChar w:fldCharType="separate"/>
        </w:r>
        <w:r>
          <w:t>2</w:t>
        </w:r>
        <w:r>
          <w:fldChar w:fldCharType="end"/>
        </w:r>
      </w:p>
    </w:sdtContent>
  </w:sdt>
  <w:p w14:paraId="4C3921A7" w14:textId="1CFCFEE4" w:rsidR="000E343E" w:rsidRPr="0076459C" w:rsidRDefault="000E343E" w:rsidP="00977492">
    <w:pPr>
      <w:pStyle w:val="AltBilgi"/>
      <w:rPr>
        <w:i/>
      </w:rPr>
    </w:pPr>
    <w:r>
      <w:rPr>
        <w:i/>
        <w:sz w:val="18"/>
        <w:szCs w:val="18"/>
      </w:rPr>
      <w:t>D</w:t>
    </w:r>
    <w:r w:rsidRPr="007E0690">
      <w:rPr>
        <w:i/>
        <w:sz w:val="18"/>
        <w:szCs w:val="18"/>
      </w:rPr>
      <w:t>EU Faculty of Nursing | Nursing Undergraduate Education Programme Handbook | Version 12 | 20 July 2026</w:t>
    </w:r>
    <w:r w:rsidRPr="0076459C">
      <w:rPr>
        <w:i/>
      </w:rPr>
      <w:t xml:space="preserve"> </w:t>
    </w:r>
  </w:p>
  <w:p w14:paraId="35A70C0E" w14:textId="77777777" w:rsidR="000E343E" w:rsidRDefault="000E34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CF6D2" w14:textId="77777777" w:rsidR="00BF0A28" w:rsidRDefault="00BF0A28" w:rsidP="00FA2F22">
      <w:r>
        <w:separator/>
      </w:r>
    </w:p>
  </w:footnote>
  <w:footnote w:type="continuationSeparator" w:id="0">
    <w:p w14:paraId="4EAFFF4D" w14:textId="77777777" w:rsidR="00BF0A28" w:rsidRDefault="00BF0A28" w:rsidP="00FA2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6D80B" w14:textId="77777777" w:rsidR="000E343E" w:rsidRDefault="000E343E" w:rsidP="00C03EDD">
    <w:pPr>
      <w:pStyle w:val="stBilgi"/>
      <w:rPr>
        <w:sz w:val="10"/>
        <w:szCs w:val="10"/>
      </w:rPr>
    </w:pPr>
  </w:p>
  <w:p w14:paraId="48E3ED91" w14:textId="7D7E00CF" w:rsidR="000E343E" w:rsidRDefault="000E343E" w:rsidP="00C03EDD">
    <w:pPr>
      <w:pStyle w:val="stBilgi"/>
      <w:rPr>
        <w:sz w:val="10"/>
        <w:szCs w:val="10"/>
      </w:rPr>
    </w:pPr>
  </w:p>
  <w:tbl>
    <w:tblPr>
      <w:tblStyle w:val="TabloKlavuz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6"/>
      <w:gridCol w:w="6570"/>
      <w:gridCol w:w="1256"/>
    </w:tblGrid>
    <w:tr w:rsidR="000E343E" w:rsidRPr="00987231" w14:paraId="06DE6C8F" w14:textId="77777777" w:rsidTr="00AB51A6">
      <w:trPr>
        <w:trHeight w:val="422"/>
      </w:trPr>
      <w:tc>
        <w:tcPr>
          <w:tcW w:w="12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D5D540" w14:textId="77777777" w:rsidR="000E343E" w:rsidRPr="00987231" w:rsidRDefault="000E343E" w:rsidP="00424EA2">
          <w:pPr>
            <w:jc w:val="center"/>
          </w:pPr>
          <w:r w:rsidRPr="00987231">
            <w:rPr>
              <w:noProof/>
              <w:lang w:val="en-US"/>
              <w14:ligatures w14:val="standardContextual"/>
            </w:rPr>
            <w:drawing>
              <wp:inline distT="0" distB="0" distL="0" distR="0" wp14:anchorId="1DF77062" wp14:editId="389F2F8D">
                <wp:extent cx="509954" cy="485826"/>
                <wp:effectExtent l="19050" t="19050" r="23495" b="28575"/>
                <wp:docPr id="1480695191" name="Resim 148069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9691" cy="495102"/>
                        </a:xfrm>
                        <a:prstGeom prst="rect">
                          <a:avLst/>
                        </a:prstGeom>
                        <a:ln>
                          <a:solidFill>
                            <a:sysClr val="window" lastClr="FFFFFF"/>
                          </a:solidFill>
                        </a:ln>
                      </pic:spPr>
                    </pic:pic>
                  </a:graphicData>
                </a:graphic>
              </wp:inline>
            </w:drawing>
          </w:r>
        </w:p>
      </w:tc>
      <w:tc>
        <w:tcPr>
          <w:tcW w:w="65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E62B77E" w14:textId="77777777" w:rsidR="000E343E" w:rsidRPr="0063106C" w:rsidRDefault="000E343E" w:rsidP="00424EA2">
          <w:pPr>
            <w:widowControl w:val="0"/>
            <w:jc w:val="center"/>
            <w:rPr>
              <w:rFonts w:ascii="Times New Roman" w:hAnsi="Times New Roman"/>
              <w:b/>
              <w:sz w:val="20"/>
              <w:szCs w:val="20"/>
              <w:lang w:val="en-US"/>
              <w14:ligatures w14:val="standardContextual"/>
            </w:rPr>
          </w:pPr>
          <w:r w:rsidRPr="0063106C">
            <w:rPr>
              <w:rFonts w:ascii="Times New Roman" w:hAnsi="Times New Roman"/>
              <w:b/>
              <w:sz w:val="20"/>
              <w:szCs w:val="20"/>
              <w:lang w:val="en-US"/>
              <w14:ligatures w14:val="standardContextual"/>
            </w:rPr>
            <w:t>T.C.</w:t>
          </w:r>
        </w:p>
        <w:p w14:paraId="1C261BF1" w14:textId="77777777" w:rsidR="000E343E" w:rsidRPr="00586CAE" w:rsidRDefault="000E343E" w:rsidP="00424EA2">
          <w:pPr>
            <w:widowControl w:val="0"/>
            <w:jc w:val="center"/>
            <w:rPr>
              <w:rFonts w:ascii="Times New Roman" w:hAnsi="Times New Roman"/>
              <w:b/>
              <w:sz w:val="20"/>
              <w:szCs w:val="20"/>
              <w:lang w:val="en-US"/>
              <w14:ligatures w14:val="standardContextual"/>
            </w:rPr>
          </w:pPr>
          <w:r w:rsidRPr="00586CAE">
            <w:rPr>
              <w:rFonts w:ascii="Times New Roman" w:hAnsi="Times New Roman"/>
              <w:b/>
              <w:sz w:val="20"/>
              <w:szCs w:val="20"/>
              <w:lang w:val="en-US"/>
              <w14:ligatures w14:val="standardContextual"/>
            </w:rPr>
            <w:t>DOKUZ EYLÜL UNIVERSITY</w:t>
          </w:r>
        </w:p>
        <w:p w14:paraId="7D0AA4BE" w14:textId="77777777" w:rsidR="000E343E" w:rsidRPr="00987231" w:rsidRDefault="000E343E" w:rsidP="00424EA2">
          <w:pPr>
            <w:jc w:val="center"/>
          </w:pPr>
          <w:r w:rsidRPr="00586CAE">
            <w:rPr>
              <w:rFonts w:ascii="Times New Roman" w:hAnsi="Times New Roman"/>
              <w:b/>
              <w:sz w:val="20"/>
              <w:szCs w:val="20"/>
              <w:lang w:val="en-US"/>
              <w14:ligatures w14:val="standardContextual"/>
            </w:rPr>
            <w:t>FACULTY OF NURSING</w:t>
          </w:r>
        </w:p>
      </w:tc>
      <w:tc>
        <w:tcPr>
          <w:tcW w:w="1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5F1612" w14:textId="77777777" w:rsidR="000E343E" w:rsidRPr="00987231" w:rsidRDefault="000E343E" w:rsidP="00424EA2">
          <w:pPr>
            <w:jc w:val="center"/>
          </w:pPr>
          <w:r w:rsidRPr="00987231">
            <w:rPr>
              <w:noProof/>
              <w:color w:val="000000"/>
              <w:lang w:val="en-US"/>
              <w14:ligatures w14:val="standardContextual"/>
            </w:rPr>
            <w:drawing>
              <wp:inline distT="0" distB="0" distL="0" distR="0" wp14:anchorId="4DF006CB" wp14:editId="0C417A08">
                <wp:extent cx="527538" cy="456276"/>
                <wp:effectExtent l="0" t="0" r="6350" b="1270"/>
                <wp:docPr id="1480695192" name="Resim 1480695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088" cy="456751"/>
                        </a:xfrm>
                        <a:prstGeom prst="rect">
                          <a:avLst/>
                        </a:prstGeom>
                        <a:noFill/>
                      </pic:spPr>
                    </pic:pic>
                  </a:graphicData>
                </a:graphic>
              </wp:inline>
            </w:drawing>
          </w:r>
        </w:p>
      </w:tc>
    </w:tr>
  </w:tbl>
  <w:p w14:paraId="657DF274" w14:textId="77777777" w:rsidR="000E343E" w:rsidRPr="00E44AAE" w:rsidRDefault="000E343E" w:rsidP="00C03EDD">
    <w:pPr>
      <w:pStyle w:val="stBilgi"/>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FE686" w14:textId="77777777" w:rsidR="000E343E" w:rsidRDefault="000E343E" w:rsidP="00C03EDD">
    <w:pPr>
      <w:pStyle w:val="stBilgi"/>
      <w:rPr>
        <w:sz w:val="16"/>
        <w:szCs w:val="16"/>
      </w:rPr>
    </w:pPr>
  </w:p>
  <w:p w14:paraId="014B831E" w14:textId="77777777" w:rsidR="000E343E" w:rsidRPr="00E44AAE" w:rsidRDefault="000E343E" w:rsidP="00C03EDD">
    <w:pPr>
      <w:pStyle w:val="stBilgi"/>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365" w:type="dxa"/>
      <w:tblInd w:w="-284" w:type="dxa"/>
      <w:tblLayout w:type="fixed"/>
      <w:tblLook w:val="04A0" w:firstRow="1" w:lastRow="0" w:firstColumn="1" w:lastColumn="0" w:noHBand="0" w:noVBand="1"/>
    </w:tblPr>
    <w:tblGrid>
      <w:gridCol w:w="1555"/>
      <w:gridCol w:w="6679"/>
      <w:gridCol w:w="1131"/>
    </w:tblGrid>
    <w:tr w:rsidR="000E343E" w:rsidRPr="00987231" w14:paraId="45947EC2" w14:textId="77777777" w:rsidTr="00977492">
      <w:trPr>
        <w:trHeight w:val="552"/>
      </w:trPr>
      <w:tc>
        <w:tcPr>
          <w:tcW w:w="15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A9BA68" w14:textId="77777777" w:rsidR="000E343E" w:rsidRPr="00987231" w:rsidRDefault="000E343E" w:rsidP="00D4592F">
          <w:pPr>
            <w:jc w:val="center"/>
            <w:rPr>
              <w:rFonts w:ascii="Times New Roman" w:hAnsi="Times New Roman"/>
              <w:sz w:val="20"/>
              <w:szCs w:val="20"/>
            </w:rPr>
          </w:pPr>
          <w:r w:rsidRPr="00987231">
            <w:rPr>
              <w:noProof/>
              <w:lang w:val="en-US"/>
              <w14:ligatures w14:val="standardContextual"/>
            </w:rPr>
            <w:drawing>
              <wp:inline distT="0" distB="0" distL="0" distR="0" wp14:anchorId="21881800" wp14:editId="7D0D8F70">
                <wp:extent cx="509954" cy="485826"/>
                <wp:effectExtent l="19050" t="19050" r="23495" b="28575"/>
                <wp:docPr id="1480695199" name="Resim 1480695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9691" cy="495102"/>
                        </a:xfrm>
                        <a:prstGeom prst="rect">
                          <a:avLst/>
                        </a:prstGeom>
                        <a:ln>
                          <a:solidFill>
                            <a:sysClr val="window" lastClr="FFFFFF"/>
                          </a:solidFill>
                        </a:ln>
                      </pic:spPr>
                    </pic:pic>
                  </a:graphicData>
                </a:graphic>
              </wp:inline>
            </w:drawing>
          </w:r>
        </w:p>
      </w:tc>
      <w:tc>
        <w:tcPr>
          <w:tcW w:w="66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9612356" w14:textId="77777777" w:rsidR="000E343E" w:rsidRPr="00E44AAE" w:rsidRDefault="000E343E" w:rsidP="00D4592F">
          <w:pPr>
            <w:widowControl w:val="0"/>
            <w:jc w:val="center"/>
            <w:rPr>
              <w:rFonts w:ascii="Times New Roman" w:hAnsi="Times New Roman"/>
              <w:b/>
              <w:sz w:val="20"/>
              <w:szCs w:val="20"/>
              <w:lang w:val="en-US" w:eastAsia="tr-TR"/>
              <w14:ligatures w14:val="standardContextual"/>
            </w:rPr>
          </w:pPr>
          <w:r w:rsidRPr="00E44AAE">
            <w:rPr>
              <w:rFonts w:ascii="Times New Roman" w:hAnsi="Times New Roman"/>
              <w:b/>
              <w:sz w:val="20"/>
              <w:szCs w:val="20"/>
              <w:lang w:val="en-US" w:eastAsia="tr-TR"/>
              <w14:ligatures w14:val="standardContextual"/>
            </w:rPr>
            <w:t>T.C.</w:t>
          </w:r>
        </w:p>
        <w:p w14:paraId="4E958850" w14:textId="2BD57775" w:rsidR="000E343E" w:rsidRDefault="000E343E" w:rsidP="00D4592F">
          <w:pPr>
            <w:widowControl w:val="0"/>
            <w:jc w:val="center"/>
            <w:rPr>
              <w:rFonts w:ascii="Times New Roman" w:hAnsi="Times New Roman"/>
              <w:b/>
              <w:sz w:val="20"/>
              <w:szCs w:val="20"/>
              <w:lang w:val="en-US" w:eastAsia="tr-TR"/>
              <w14:ligatures w14:val="standardContextual"/>
            </w:rPr>
          </w:pPr>
          <w:r w:rsidRPr="00E44AAE">
            <w:rPr>
              <w:rFonts w:ascii="Times New Roman" w:hAnsi="Times New Roman"/>
              <w:b/>
              <w:sz w:val="20"/>
              <w:szCs w:val="20"/>
              <w:lang w:val="en-US" w:eastAsia="tr-TR"/>
              <w14:ligatures w14:val="standardContextual"/>
            </w:rPr>
            <w:t>DOKUZ EYL</w:t>
          </w:r>
          <w:r>
            <w:rPr>
              <w:rFonts w:ascii="Times New Roman" w:hAnsi="Times New Roman"/>
              <w:b/>
              <w:sz w:val="20"/>
              <w:szCs w:val="20"/>
              <w:lang w:val="en-US" w:eastAsia="tr-TR"/>
              <w14:ligatures w14:val="standardContextual"/>
            </w:rPr>
            <w:t>U</w:t>
          </w:r>
          <w:r w:rsidRPr="00E44AAE">
            <w:rPr>
              <w:rFonts w:ascii="Times New Roman" w:hAnsi="Times New Roman"/>
              <w:b/>
              <w:sz w:val="20"/>
              <w:szCs w:val="20"/>
              <w:lang w:val="en-US" w:eastAsia="tr-TR"/>
              <w14:ligatures w14:val="standardContextual"/>
            </w:rPr>
            <w:t xml:space="preserve">L </w:t>
          </w:r>
          <w:r>
            <w:rPr>
              <w:rFonts w:ascii="Times New Roman" w:hAnsi="Times New Roman"/>
              <w:b/>
              <w:sz w:val="20"/>
              <w:szCs w:val="20"/>
              <w:lang w:val="en-US" w:eastAsia="tr-TR"/>
              <w14:ligatures w14:val="standardContextual"/>
            </w:rPr>
            <w:t>U</w:t>
          </w:r>
          <w:r w:rsidRPr="00E44AAE">
            <w:rPr>
              <w:rFonts w:ascii="Times New Roman" w:hAnsi="Times New Roman"/>
              <w:b/>
              <w:sz w:val="20"/>
              <w:szCs w:val="20"/>
              <w:lang w:val="en-US" w:eastAsia="tr-TR"/>
              <w14:ligatures w14:val="standardContextual"/>
            </w:rPr>
            <w:t>N</w:t>
          </w:r>
          <w:r>
            <w:rPr>
              <w:rFonts w:ascii="Times New Roman" w:hAnsi="Times New Roman"/>
              <w:b/>
              <w:sz w:val="20"/>
              <w:szCs w:val="20"/>
              <w:lang w:val="en-US" w:eastAsia="tr-TR"/>
              <w14:ligatures w14:val="standardContextual"/>
            </w:rPr>
            <w:t>I</w:t>
          </w:r>
          <w:r w:rsidRPr="00E44AAE">
            <w:rPr>
              <w:rFonts w:ascii="Times New Roman" w:hAnsi="Times New Roman"/>
              <w:b/>
              <w:sz w:val="20"/>
              <w:szCs w:val="20"/>
              <w:lang w:val="en-US" w:eastAsia="tr-TR"/>
              <w14:ligatures w14:val="standardContextual"/>
            </w:rPr>
            <w:t>VERS</w:t>
          </w:r>
          <w:r>
            <w:rPr>
              <w:rFonts w:ascii="Times New Roman" w:hAnsi="Times New Roman"/>
              <w:b/>
              <w:sz w:val="20"/>
              <w:szCs w:val="20"/>
              <w:lang w:val="en-US" w:eastAsia="tr-TR"/>
              <w14:ligatures w14:val="standardContextual"/>
            </w:rPr>
            <w:t>I</w:t>
          </w:r>
          <w:r w:rsidRPr="00E44AAE">
            <w:rPr>
              <w:rFonts w:ascii="Times New Roman" w:hAnsi="Times New Roman"/>
              <w:b/>
              <w:sz w:val="20"/>
              <w:szCs w:val="20"/>
              <w:lang w:val="en-US" w:eastAsia="tr-TR"/>
              <w14:ligatures w14:val="standardContextual"/>
            </w:rPr>
            <w:t>T</w:t>
          </w:r>
          <w:r>
            <w:rPr>
              <w:rFonts w:ascii="Times New Roman" w:hAnsi="Times New Roman"/>
              <w:b/>
              <w:sz w:val="20"/>
              <w:szCs w:val="20"/>
              <w:lang w:val="en-US" w:eastAsia="tr-TR"/>
              <w14:ligatures w14:val="standardContextual"/>
            </w:rPr>
            <w:t>Y</w:t>
          </w:r>
        </w:p>
        <w:p w14:paraId="599B3862" w14:textId="1D3E177D" w:rsidR="000E343E" w:rsidRPr="00D4592F" w:rsidRDefault="000E343E" w:rsidP="00D4592F">
          <w:pPr>
            <w:widowControl w:val="0"/>
            <w:jc w:val="center"/>
            <w:rPr>
              <w:rFonts w:ascii="Times New Roman" w:hAnsi="Times New Roman"/>
              <w:b/>
              <w:sz w:val="20"/>
              <w:szCs w:val="20"/>
              <w:lang w:val="en-US" w:eastAsia="tr-TR"/>
              <w14:ligatures w14:val="standardContextual"/>
            </w:rPr>
          </w:pPr>
          <w:r>
            <w:rPr>
              <w:rFonts w:ascii="Times New Roman" w:hAnsi="Times New Roman"/>
              <w:b/>
              <w:sz w:val="20"/>
              <w:szCs w:val="20"/>
              <w:lang w:val="en-US" w:eastAsia="tr-TR"/>
              <w14:ligatures w14:val="standardContextual"/>
            </w:rPr>
            <w:t>FACULTY OF NURSING</w:t>
          </w:r>
        </w:p>
      </w:tc>
      <w:tc>
        <w:tcPr>
          <w:tcW w:w="1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CEE0D8" w14:textId="77777777" w:rsidR="000E343E" w:rsidRPr="00987231" w:rsidRDefault="000E343E" w:rsidP="00D4592F">
          <w:pPr>
            <w:jc w:val="center"/>
            <w:rPr>
              <w:rFonts w:ascii="Times New Roman" w:hAnsi="Times New Roman"/>
              <w:sz w:val="20"/>
              <w:szCs w:val="20"/>
            </w:rPr>
          </w:pPr>
          <w:r w:rsidRPr="00987231">
            <w:rPr>
              <w:noProof/>
              <w:color w:val="000000"/>
              <w:lang w:val="en-US"/>
              <w14:ligatures w14:val="standardContextual"/>
            </w:rPr>
            <w:drawing>
              <wp:inline distT="0" distB="0" distL="0" distR="0" wp14:anchorId="0C44BAEB" wp14:editId="43C38D55">
                <wp:extent cx="527538" cy="456276"/>
                <wp:effectExtent l="0" t="0" r="6350" b="1270"/>
                <wp:docPr id="1480695200" name="Resim 1480695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088" cy="456751"/>
                        </a:xfrm>
                        <a:prstGeom prst="rect">
                          <a:avLst/>
                        </a:prstGeom>
                        <a:noFill/>
                      </pic:spPr>
                    </pic:pic>
                  </a:graphicData>
                </a:graphic>
              </wp:inline>
            </w:drawing>
          </w:r>
        </w:p>
      </w:tc>
    </w:tr>
  </w:tbl>
  <w:p w14:paraId="05574641" w14:textId="77777777" w:rsidR="000E343E" w:rsidRDefault="000E34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5" w15:restartNumberingAfterBreak="0">
    <w:nsid w:val="004F1530"/>
    <w:multiLevelType w:val="hybridMultilevel"/>
    <w:tmpl w:val="258A65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43062F9"/>
    <w:multiLevelType w:val="hybridMultilevel"/>
    <w:tmpl w:val="A14A3F8C"/>
    <w:lvl w:ilvl="0" w:tplc="041F000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397C2C"/>
    <w:multiLevelType w:val="hybridMultilevel"/>
    <w:tmpl w:val="E4E23A54"/>
    <w:lvl w:ilvl="0" w:tplc="40C8AC34">
      <w:start w:val="1"/>
      <w:numFmt w:val="decimal"/>
      <w:pStyle w:val="Stil3"/>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6924A0B"/>
    <w:multiLevelType w:val="hybridMultilevel"/>
    <w:tmpl w:val="3F70F8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8027172"/>
    <w:multiLevelType w:val="hybridMultilevel"/>
    <w:tmpl w:val="AF2A4E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8E911B0"/>
    <w:multiLevelType w:val="hybridMultilevel"/>
    <w:tmpl w:val="7246735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0A214B66"/>
    <w:multiLevelType w:val="multilevel"/>
    <w:tmpl w:val="05DC17AE"/>
    <w:lvl w:ilvl="0">
      <w:start w:val="1"/>
      <w:numFmt w:val="decimal"/>
      <w:lvlText w:val="%1."/>
      <w:lvlJc w:val="left"/>
      <w:pPr>
        <w:ind w:left="360" w:hanging="360"/>
      </w:pPr>
      <w:rPr>
        <w:rFonts w:hint="default"/>
      </w:rPr>
    </w:lvl>
    <w:lvl w:ilvl="1">
      <w:start w:val="1"/>
      <w:numFmt w:val="decimal"/>
      <w:pStyle w:val="Aklm2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C38015E"/>
    <w:multiLevelType w:val="multilevel"/>
    <w:tmpl w:val="B3F2BCB8"/>
    <w:lvl w:ilvl="0">
      <w:start w:val="1"/>
      <w:numFmt w:val="decimal"/>
      <w:lvlText w:val="%1."/>
      <w:lvlJc w:val="left"/>
      <w:pPr>
        <w:ind w:left="360" w:hanging="360"/>
      </w:pPr>
    </w:lvl>
    <w:lvl w:ilvl="1">
      <w:start w:val="1"/>
      <w:numFmt w:val="decimal"/>
      <w:pStyle w:val="Aklm4"/>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12A0285D"/>
    <w:multiLevelType w:val="hybridMultilevel"/>
    <w:tmpl w:val="A28415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15:restartNumberingAfterBreak="0">
    <w:nsid w:val="166A1E6A"/>
    <w:multiLevelType w:val="hybridMultilevel"/>
    <w:tmpl w:val="D9E006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1CB87C89"/>
    <w:multiLevelType w:val="hybridMultilevel"/>
    <w:tmpl w:val="BE1A80AE"/>
    <w:lvl w:ilvl="0" w:tplc="380C97F8">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1D9F1458"/>
    <w:multiLevelType w:val="hybridMultilevel"/>
    <w:tmpl w:val="36D859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1F4675D5"/>
    <w:multiLevelType w:val="hybridMultilevel"/>
    <w:tmpl w:val="5AE22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53597"/>
    <w:multiLevelType w:val="hybridMultilevel"/>
    <w:tmpl w:val="474A2ECC"/>
    <w:lvl w:ilvl="0" w:tplc="041F0001">
      <w:start w:val="1"/>
      <w:numFmt w:val="bullet"/>
      <w:lvlText w:val=""/>
      <w:lvlJc w:val="left"/>
      <w:pPr>
        <w:ind w:left="1032" w:hanging="360"/>
      </w:pPr>
      <w:rPr>
        <w:rFonts w:ascii="Symbol" w:hAnsi="Symbol" w:hint="default"/>
      </w:rPr>
    </w:lvl>
    <w:lvl w:ilvl="1" w:tplc="041F0019">
      <w:start w:val="1"/>
      <w:numFmt w:val="lowerLetter"/>
      <w:lvlText w:val="%2."/>
      <w:lvlJc w:val="left"/>
      <w:pPr>
        <w:ind w:left="1752" w:hanging="360"/>
      </w:pPr>
    </w:lvl>
    <w:lvl w:ilvl="2" w:tplc="041F001B">
      <w:start w:val="1"/>
      <w:numFmt w:val="lowerRoman"/>
      <w:lvlText w:val="%3."/>
      <w:lvlJc w:val="right"/>
      <w:pPr>
        <w:ind w:left="2472" w:hanging="180"/>
      </w:pPr>
    </w:lvl>
    <w:lvl w:ilvl="3" w:tplc="041F000F">
      <w:start w:val="1"/>
      <w:numFmt w:val="decimal"/>
      <w:lvlText w:val="%4."/>
      <w:lvlJc w:val="left"/>
      <w:pPr>
        <w:ind w:left="3192" w:hanging="360"/>
      </w:pPr>
    </w:lvl>
    <w:lvl w:ilvl="4" w:tplc="041F0019">
      <w:start w:val="1"/>
      <w:numFmt w:val="lowerLetter"/>
      <w:lvlText w:val="%5."/>
      <w:lvlJc w:val="left"/>
      <w:pPr>
        <w:ind w:left="3912" w:hanging="360"/>
      </w:pPr>
    </w:lvl>
    <w:lvl w:ilvl="5" w:tplc="041F001B">
      <w:start w:val="1"/>
      <w:numFmt w:val="lowerRoman"/>
      <w:lvlText w:val="%6."/>
      <w:lvlJc w:val="right"/>
      <w:pPr>
        <w:ind w:left="4632" w:hanging="180"/>
      </w:pPr>
    </w:lvl>
    <w:lvl w:ilvl="6" w:tplc="041F000F">
      <w:start w:val="1"/>
      <w:numFmt w:val="decimal"/>
      <w:lvlText w:val="%7."/>
      <w:lvlJc w:val="left"/>
      <w:pPr>
        <w:ind w:left="5352" w:hanging="360"/>
      </w:pPr>
    </w:lvl>
    <w:lvl w:ilvl="7" w:tplc="041F0019">
      <w:start w:val="1"/>
      <w:numFmt w:val="lowerLetter"/>
      <w:lvlText w:val="%8."/>
      <w:lvlJc w:val="left"/>
      <w:pPr>
        <w:ind w:left="6072" w:hanging="360"/>
      </w:pPr>
    </w:lvl>
    <w:lvl w:ilvl="8" w:tplc="041F001B">
      <w:start w:val="1"/>
      <w:numFmt w:val="lowerRoman"/>
      <w:lvlText w:val="%9."/>
      <w:lvlJc w:val="right"/>
      <w:pPr>
        <w:ind w:left="6792" w:hanging="180"/>
      </w:pPr>
    </w:lvl>
  </w:abstractNum>
  <w:abstractNum w:abstractNumId="19" w15:restartNumberingAfterBreak="0">
    <w:nsid w:val="25235632"/>
    <w:multiLevelType w:val="hybridMultilevel"/>
    <w:tmpl w:val="EEC82F9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0" w15:restartNumberingAfterBreak="0">
    <w:nsid w:val="2611110D"/>
    <w:multiLevelType w:val="hybridMultilevel"/>
    <w:tmpl w:val="92DA3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333A86"/>
    <w:multiLevelType w:val="hybridMultilevel"/>
    <w:tmpl w:val="C0FC1D8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15:restartNumberingAfterBreak="0">
    <w:nsid w:val="264D0E88"/>
    <w:multiLevelType w:val="hybridMultilevel"/>
    <w:tmpl w:val="717C292E"/>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3" w15:restartNumberingAfterBreak="0">
    <w:nsid w:val="286850CC"/>
    <w:multiLevelType w:val="hybridMultilevel"/>
    <w:tmpl w:val="107CEA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9856F0"/>
    <w:multiLevelType w:val="hybridMultilevel"/>
    <w:tmpl w:val="F376847C"/>
    <w:lvl w:ilvl="0" w:tplc="041F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6D29B3"/>
    <w:multiLevelType w:val="hybridMultilevel"/>
    <w:tmpl w:val="E982A924"/>
    <w:lvl w:ilvl="0" w:tplc="041F000F">
      <w:start w:val="1"/>
      <w:numFmt w:val="decimal"/>
      <w:lvlText w:val="%1."/>
      <w:lvlJc w:val="left"/>
      <w:pPr>
        <w:tabs>
          <w:tab w:val="num" w:pos="502"/>
        </w:tabs>
        <w:ind w:left="502" w:hanging="360"/>
      </w:pPr>
      <w:rPr>
        <w:color w:val="auto"/>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6" w15:restartNumberingAfterBreak="0">
    <w:nsid w:val="2D1670FB"/>
    <w:multiLevelType w:val="hybridMultilevel"/>
    <w:tmpl w:val="B4F80136"/>
    <w:lvl w:ilvl="0" w:tplc="D88894D2">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2D9F5860"/>
    <w:multiLevelType w:val="hybridMultilevel"/>
    <w:tmpl w:val="A0708FF4"/>
    <w:lvl w:ilvl="0" w:tplc="E96C73AC">
      <w:start w:val="1"/>
      <w:numFmt w:val="decimal"/>
      <w:lvlText w:val="%1."/>
      <w:lvlJc w:val="left"/>
      <w:pPr>
        <w:ind w:left="360" w:hanging="360"/>
      </w:pPr>
      <w:rPr>
        <w:b w:val="0"/>
        <w:bCs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2F6E4A5B"/>
    <w:multiLevelType w:val="hybridMultilevel"/>
    <w:tmpl w:val="7F72B756"/>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15:restartNumberingAfterBreak="0">
    <w:nsid w:val="31A54121"/>
    <w:multiLevelType w:val="hybridMultilevel"/>
    <w:tmpl w:val="81306B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25821EA"/>
    <w:multiLevelType w:val="hybridMultilevel"/>
    <w:tmpl w:val="D57CADA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326E6FE5"/>
    <w:multiLevelType w:val="hybridMultilevel"/>
    <w:tmpl w:val="C85E3B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36842373"/>
    <w:multiLevelType w:val="hybridMultilevel"/>
    <w:tmpl w:val="71346C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368E2BA0"/>
    <w:multiLevelType w:val="hybridMultilevel"/>
    <w:tmpl w:val="B0621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32447A"/>
    <w:multiLevelType w:val="hybridMultilevel"/>
    <w:tmpl w:val="550E4D70"/>
    <w:lvl w:ilvl="0" w:tplc="77BA91FE">
      <w:start w:val="1"/>
      <w:numFmt w:val="decimal"/>
      <w:lvlText w:val="%1-"/>
      <w:lvlJc w:val="left"/>
      <w:pPr>
        <w:tabs>
          <w:tab w:val="num" w:pos="360"/>
        </w:tabs>
        <w:ind w:left="360" w:hanging="360"/>
      </w:pPr>
      <w:rPr>
        <w:rFonts w:cs="Times New Roman"/>
        <w:b/>
      </w:rPr>
    </w:lvl>
    <w:lvl w:ilvl="1" w:tplc="041F0001">
      <w:start w:val="1"/>
      <w:numFmt w:val="bullet"/>
      <w:lvlText w:val=""/>
      <w:lvlJc w:val="left"/>
      <w:pPr>
        <w:tabs>
          <w:tab w:val="num" w:pos="360"/>
        </w:tabs>
        <w:ind w:left="360" w:hanging="360"/>
      </w:pPr>
      <w:rPr>
        <w:rFonts w:ascii="Symbol" w:hAnsi="Symbol" w:hint="default"/>
        <w:b/>
      </w:rPr>
    </w:lvl>
    <w:lvl w:ilvl="2" w:tplc="041F001B">
      <w:start w:val="1"/>
      <w:numFmt w:val="lowerRoman"/>
      <w:lvlText w:val="%3."/>
      <w:lvlJc w:val="right"/>
      <w:pPr>
        <w:tabs>
          <w:tab w:val="num" w:pos="1800"/>
        </w:tabs>
        <w:ind w:left="1800" w:hanging="180"/>
      </w:pPr>
      <w:rPr>
        <w:rFonts w:cs="Times New Roman"/>
      </w:rPr>
    </w:lvl>
    <w:lvl w:ilvl="3" w:tplc="041F000F">
      <w:start w:val="1"/>
      <w:numFmt w:val="decimal"/>
      <w:lvlText w:val="%4."/>
      <w:lvlJc w:val="left"/>
      <w:pPr>
        <w:tabs>
          <w:tab w:val="num" w:pos="2520"/>
        </w:tabs>
        <w:ind w:left="2520" w:hanging="360"/>
      </w:pPr>
      <w:rPr>
        <w:rFonts w:cs="Times New Roman"/>
      </w:rPr>
    </w:lvl>
    <w:lvl w:ilvl="4" w:tplc="041F0019">
      <w:start w:val="1"/>
      <w:numFmt w:val="lowerLetter"/>
      <w:lvlText w:val="%5."/>
      <w:lvlJc w:val="left"/>
      <w:pPr>
        <w:tabs>
          <w:tab w:val="num" w:pos="3240"/>
        </w:tabs>
        <w:ind w:left="3240" w:hanging="360"/>
      </w:pPr>
      <w:rPr>
        <w:rFonts w:cs="Times New Roman"/>
      </w:rPr>
    </w:lvl>
    <w:lvl w:ilvl="5" w:tplc="041F001B">
      <w:start w:val="1"/>
      <w:numFmt w:val="lowerRoman"/>
      <w:lvlText w:val="%6."/>
      <w:lvlJc w:val="right"/>
      <w:pPr>
        <w:tabs>
          <w:tab w:val="num" w:pos="3960"/>
        </w:tabs>
        <w:ind w:left="3960" w:hanging="180"/>
      </w:pPr>
      <w:rPr>
        <w:rFonts w:cs="Times New Roman"/>
      </w:rPr>
    </w:lvl>
    <w:lvl w:ilvl="6" w:tplc="041F000F">
      <w:start w:val="1"/>
      <w:numFmt w:val="decimal"/>
      <w:lvlText w:val="%7."/>
      <w:lvlJc w:val="left"/>
      <w:pPr>
        <w:tabs>
          <w:tab w:val="num" w:pos="4680"/>
        </w:tabs>
        <w:ind w:left="4680" w:hanging="360"/>
      </w:pPr>
      <w:rPr>
        <w:rFonts w:cs="Times New Roman"/>
      </w:rPr>
    </w:lvl>
    <w:lvl w:ilvl="7" w:tplc="041F0019">
      <w:start w:val="1"/>
      <w:numFmt w:val="lowerLetter"/>
      <w:lvlText w:val="%8."/>
      <w:lvlJc w:val="left"/>
      <w:pPr>
        <w:tabs>
          <w:tab w:val="num" w:pos="5400"/>
        </w:tabs>
        <w:ind w:left="5400" w:hanging="360"/>
      </w:pPr>
      <w:rPr>
        <w:rFonts w:cs="Times New Roman"/>
      </w:rPr>
    </w:lvl>
    <w:lvl w:ilvl="8" w:tplc="041F001B">
      <w:start w:val="1"/>
      <w:numFmt w:val="lowerRoman"/>
      <w:lvlText w:val="%9."/>
      <w:lvlJc w:val="right"/>
      <w:pPr>
        <w:tabs>
          <w:tab w:val="num" w:pos="6120"/>
        </w:tabs>
        <w:ind w:left="6120" w:hanging="180"/>
      </w:pPr>
      <w:rPr>
        <w:rFonts w:cs="Times New Roman"/>
      </w:rPr>
    </w:lvl>
  </w:abstractNum>
  <w:abstractNum w:abstractNumId="35" w15:restartNumberingAfterBreak="0">
    <w:nsid w:val="3C7F2332"/>
    <w:multiLevelType w:val="hybridMultilevel"/>
    <w:tmpl w:val="DC4854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E354A02"/>
    <w:multiLevelType w:val="hybridMultilevel"/>
    <w:tmpl w:val="FA7ADEA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3FA96A06"/>
    <w:multiLevelType w:val="hybridMultilevel"/>
    <w:tmpl w:val="5DE23802"/>
    <w:lvl w:ilvl="0" w:tplc="041F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D6064C"/>
    <w:multiLevelType w:val="hybridMultilevel"/>
    <w:tmpl w:val="A82E7E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40FA7A8A"/>
    <w:multiLevelType w:val="hybridMultilevel"/>
    <w:tmpl w:val="B6C64CD4"/>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0" w15:restartNumberingAfterBreak="0">
    <w:nsid w:val="461015B1"/>
    <w:multiLevelType w:val="hybridMultilevel"/>
    <w:tmpl w:val="AC44526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46613313"/>
    <w:multiLevelType w:val="hybridMultilevel"/>
    <w:tmpl w:val="56463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D774DF"/>
    <w:multiLevelType w:val="hybridMultilevel"/>
    <w:tmpl w:val="65084F34"/>
    <w:lvl w:ilvl="0" w:tplc="D88894D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6DE6FA9"/>
    <w:multiLevelType w:val="hybridMultilevel"/>
    <w:tmpl w:val="D3EA3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594E5F"/>
    <w:multiLevelType w:val="hybridMultilevel"/>
    <w:tmpl w:val="34E81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9366E5E"/>
    <w:multiLevelType w:val="hybridMultilevel"/>
    <w:tmpl w:val="8D6E27CA"/>
    <w:lvl w:ilvl="0" w:tplc="041F000F">
      <w:start w:val="1"/>
      <w:numFmt w:val="decimal"/>
      <w:lvlText w:val="%1."/>
      <w:lvlJc w:val="left"/>
      <w:pPr>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49B6123B"/>
    <w:multiLevelType w:val="hybridMultilevel"/>
    <w:tmpl w:val="7EE243AE"/>
    <w:lvl w:ilvl="0" w:tplc="9B20A674">
      <w:start w:val="1"/>
      <w:numFmt w:val="decimal"/>
      <w:pStyle w:val="1BLM"/>
      <w:lvlText w:val="%1."/>
      <w:lvlJc w:val="left"/>
      <w:pPr>
        <w:ind w:left="360" w:hanging="360"/>
      </w:pPr>
      <w:rPr>
        <w:rFonts w:hint="default"/>
        <w:b w:val="0"/>
        <w:sz w:val="16"/>
        <w:szCs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4A764374"/>
    <w:multiLevelType w:val="hybridMultilevel"/>
    <w:tmpl w:val="D9960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7C3C3D"/>
    <w:multiLevelType w:val="hybridMultilevel"/>
    <w:tmpl w:val="6F7C6EF8"/>
    <w:lvl w:ilvl="0" w:tplc="BCD6077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DCE2814"/>
    <w:multiLevelType w:val="hybridMultilevel"/>
    <w:tmpl w:val="6BD42E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4E891599"/>
    <w:multiLevelType w:val="hybridMultilevel"/>
    <w:tmpl w:val="9096498A"/>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51" w15:restartNumberingAfterBreak="0">
    <w:nsid w:val="4E915271"/>
    <w:multiLevelType w:val="hybridMultilevel"/>
    <w:tmpl w:val="81307E5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2" w15:restartNumberingAfterBreak="0">
    <w:nsid w:val="53FE0B2B"/>
    <w:multiLevelType w:val="hybridMultilevel"/>
    <w:tmpl w:val="658ADEB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3" w15:restartNumberingAfterBreak="0">
    <w:nsid w:val="5557301B"/>
    <w:multiLevelType w:val="hybridMultilevel"/>
    <w:tmpl w:val="8FBA69DE"/>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55D927C7"/>
    <w:multiLevelType w:val="multilevel"/>
    <w:tmpl w:val="2AB27880"/>
    <w:lvl w:ilvl="0">
      <w:start w:val="1"/>
      <w:numFmt w:val="decimal"/>
      <w:lvlText w:val="%1."/>
      <w:lvlJc w:val="left"/>
      <w:pPr>
        <w:ind w:left="720" w:hanging="360"/>
      </w:pPr>
    </w:lvl>
    <w:lvl w:ilvl="1">
      <w:start w:val="4"/>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5" w15:restartNumberingAfterBreak="0">
    <w:nsid w:val="560306FE"/>
    <w:multiLevelType w:val="hybridMultilevel"/>
    <w:tmpl w:val="C78AAF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57133FE2"/>
    <w:multiLevelType w:val="hybridMultilevel"/>
    <w:tmpl w:val="F2EABD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57326D84"/>
    <w:multiLevelType w:val="hybridMultilevel"/>
    <w:tmpl w:val="C50292C8"/>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58" w15:restartNumberingAfterBreak="0">
    <w:nsid w:val="598F7DF5"/>
    <w:multiLevelType w:val="hybridMultilevel"/>
    <w:tmpl w:val="083888D6"/>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59" w15:restartNumberingAfterBreak="0">
    <w:nsid w:val="5C7C3CC3"/>
    <w:multiLevelType w:val="hybridMultilevel"/>
    <w:tmpl w:val="6CAEBB64"/>
    <w:lvl w:ilvl="0" w:tplc="49F83382">
      <w:start w:val="1"/>
      <w:numFmt w:val="decimal"/>
      <w:pStyle w:val="Stil4"/>
      <w:lvlText w:val="%1.1. "/>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0" w15:restartNumberingAfterBreak="0">
    <w:nsid w:val="5D0D7501"/>
    <w:multiLevelType w:val="hybridMultilevel"/>
    <w:tmpl w:val="0630CD2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1" w15:restartNumberingAfterBreak="0">
    <w:nsid w:val="5F4E751A"/>
    <w:multiLevelType w:val="hybridMultilevel"/>
    <w:tmpl w:val="CDAE38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614C7B8D"/>
    <w:multiLevelType w:val="hybridMultilevel"/>
    <w:tmpl w:val="36A24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280D77"/>
    <w:multiLevelType w:val="hybridMultilevel"/>
    <w:tmpl w:val="907679C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4" w15:restartNumberingAfterBreak="0">
    <w:nsid w:val="65CB74BA"/>
    <w:multiLevelType w:val="hybridMultilevel"/>
    <w:tmpl w:val="E078F7A2"/>
    <w:lvl w:ilvl="0" w:tplc="D88894D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6E66E3"/>
    <w:multiLevelType w:val="hybridMultilevel"/>
    <w:tmpl w:val="9EC209D8"/>
    <w:lvl w:ilvl="0" w:tplc="041F000D">
      <w:start w:val="1"/>
      <w:numFmt w:val="bullet"/>
      <w:lvlText w:val=""/>
      <w:lvlJc w:val="left"/>
      <w:pPr>
        <w:ind w:left="1010" w:hanging="360"/>
      </w:pPr>
      <w:rPr>
        <w:rFonts w:ascii="Wingdings" w:hAnsi="Wingdings" w:hint="default"/>
      </w:rPr>
    </w:lvl>
    <w:lvl w:ilvl="1" w:tplc="041F0003" w:tentative="1">
      <w:start w:val="1"/>
      <w:numFmt w:val="bullet"/>
      <w:lvlText w:val="o"/>
      <w:lvlJc w:val="left"/>
      <w:pPr>
        <w:ind w:left="1730" w:hanging="360"/>
      </w:pPr>
      <w:rPr>
        <w:rFonts w:ascii="Courier New" w:hAnsi="Courier New" w:cs="Courier New" w:hint="default"/>
      </w:rPr>
    </w:lvl>
    <w:lvl w:ilvl="2" w:tplc="041F0005" w:tentative="1">
      <w:start w:val="1"/>
      <w:numFmt w:val="bullet"/>
      <w:lvlText w:val=""/>
      <w:lvlJc w:val="left"/>
      <w:pPr>
        <w:ind w:left="2450" w:hanging="360"/>
      </w:pPr>
      <w:rPr>
        <w:rFonts w:ascii="Wingdings" w:hAnsi="Wingdings" w:hint="default"/>
      </w:rPr>
    </w:lvl>
    <w:lvl w:ilvl="3" w:tplc="041F0001" w:tentative="1">
      <w:start w:val="1"/>
      <w:numFmt w:val="bullet"/>
      <w:lvlText w:val=""/>
      <w:lvlJc w:val="left"/>
      <w:pPr>
        <w:ind w:left="3170" w:hanging="360"/>
      </w:pPr>
      <w:rPr>
        <w:rFonts w:ascii="Symbol" w:hAnsi="Symbol" w:hint="default"/>
      </w:rPr>
    </w:lvl>
    <w:lvl w:ilvl="4" w:tplc="041F0003" w:tentative="1">
      <w:start w:val="1"/>
      <w:numFmt w:val="bullet"/>
      <w:lvlText w:val="o"/>
      <w:lvlJc w:val="left"/>
      <w:pPr>
        <w:ind w:left="3890" w:hanging="360"/>
      </w:pPr>
      <w:rPr>
        <w:rFonts w:ascii="Courier New" w:hAnsi="Courier New" w:cs="Courier New" w:hint="default"/>
      </w:rPr>
    </w:lvl>
    <w:lvl w:ilvl="5" w:tplc="041F0005" w:tentative="1">
      <w:start w:val="1"/>
      <w:numFmt w:val="bullet"/>
      <w:lvlText w:val=""/>
      <w:lvlJc w:val="left"/>
      <w:pPr>
        <w:ind w:left="4610" w:hanging="360"/>
      </w:pPr>
      <w:rPr>
        <w:rFonts w:ascii="Wingdings" w:hAnsi="Wingdings" w:hint="default"/>
      </w:rPr>
    </w:lvl>
    <w:lvl w:ilvl="6" w:tplc="041F0001" w:tentative="1">
      <w:start w:val="1"/>
      <w:numFmt w:val="bullet"/>
      <w:lvlText w:val=""/>
      <w:lvlJc w:val="left"/>
      <w:pPr>
        <w:ind w:left="5330" w:hanging="360"/>
      </w:pPr>
      <w:rPr>
        <w:rFonts w:ascii="Symbol" w:hAnsi="Symbol" w:hint="default"/>
      </w:rPr>
    </w:lvl>
    <w:lvl w:ilvl="7" w:tplc="041F0003" w:tentative="1">
      <w:start w:val="1"/>
      <w:numFmt w:val="bullet"/>
      <w:lvlText w:val="o"/>
      <w:lvlJc w:val="left"/>
      <w:pPr>
        <w:ind w:left="6050" w:hanging="360"/>
      </w:pPr>
      <w:rPr>
        <w:rFonts w:ascii="Courier New" w:hAnsi="Courier New" w:cs="Courier New" w:hint="default"/>
      </w:rPr>
    </w:lvl>
    <w:lvl w:ilvl="8" w:tplc="041F0005" w:tentative="1">
      <w:start w:val="1"/>
      <w:numFmt w:val="bullet"/>
      <w:lvlText w:val=""/>
      <w:lvlJc w:val="left"/>
      <w:pPr>
        <w:ind w:left="6770" w:hanging="360"/>
      </w:pPr>
      <w:rPr>
        <w:rFonts w:ascii="Wingdings" w:hAnsi="Wingdings" w:hint="default"/>
      </w:rPr>
    </w:lvl>
  </w:abstractNum>
  <w:abstractNum w:abstractNumId="66" w15:restartNumberingAfterBreak="0">
    <w:nsid w:val="69A35591"/>
    <w:multiLevelType w:val="hybridMultilevel"/>
    <w:tmpl w:val="272C429A"/>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67" w15:restartNumberingAfterBreak="0">
    <w:nsid w:val="6A4100EF"/>
    <w:multiLevelType w:val="hybridMultilevel"/>
    <w:tmpl w:val="DFDA60DE"/>
    <w:lvl w:ilvl="0" w:tplc="041F000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8" w15:restartNumberingAfterBreak="0">
    <w:nsid w:val="6B817B1C"/>
    <w:multiLevelType w:val="hybridMultilevel"/>
    <w:tmpl w:val="F238F5C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9" w15:restartNumberingAfterBreak="0">
    <w:nsid w:val="6DB03B07"/>
    <w:multiLevelType w:val="hybridMultilevel"/>
    <w:tmpl w:val="627ED80E"/>
    <w:lvl w:ilvl="0" w:tplc="041F0001">
      <w:start w:val="1"/>
      <w:numFmt w:val="bullet"/>
      <w:lvlText w:val=""/>
      <w:lvlJc w:val="left"/>
      <w:pPr>
        <w:ind w:left="1034" w:hanging="360"/>
      </w:pPr>
      <w:rPr>
        <w:rFonts w:ascii="Symbol" w:hAnsi="Symbol" w:hint="default"/>
      </w:rPr>
    </w:lvl>
    <w:lvl w:ilvl="1" w:tplc="041F0003">
      <w:start w:val="1"/>
      <w:numFmt w:val="bullet"/>
      <w:lvlText w:val="o"/>
      <w:lvlJc w:val="left"/>
      <w:pPr>
        <w:ind w:left="1754" w:hanging="360"/>
      </w:pPr>
      <w:rPr>
        <w:rFonts w:ascii="Courier New" w:hAnsi="Courier New" w:cs="Courier New" w:hint="default"/>
      </w:rPr>
    </w:lvl>
    <w:lvl w:ilvl="2" w:tplc="041F0005">
      <w:start w:val="1"/>
      <w:numFmt w:val="bullet"/>
      <w:lvlText w:val=""/>
      <w:lvlJc w:val="left"/>
      <w:pPr>
        <w:ind w:left="2474" w:hanging="360"/>
      </w:pPr>
      <w:rPr>
        <w:rFonts w:ascii="Wingdings" w:hAnsi="Wingdings" w:hint="default"/>
      </w:rPr>
    </w:lvl>
    <w:lvl w:ilvl="3" w:tplc="041F0001">
      <w:start w:val="1"/>
      <w:numFmt w:val="bullet"/>
      <w:lvlText w:val=""/>
      <w:lvlJc w:val="left"/>
      <w:pPr>
        <w:ind w:left="3194" w:hanging="360"/>
      </w:pPr>
      <w:rPr>
        <w:rFonts w:ascii="Symbol" w:hAnsi="Symbol" w:hint="default"/>
      </w:rPr>
    </w:lvl>
    <w:lvl w:ilvl="4" w:tplc="041F0003">
      <w:start w:val="1"/>
      <w:numFmt w:val="bullet"/>
      <w:lvlText w:val="o"/>
      <w:lvlJc w:val="left"/>
      <w:pPr>
        <w:ind w:left="3914" w:hanging="360"/>
      </w:pPr>
      <w:rPr>
        <w:rFonts w:ascii="Courier New" w:hAnsi="Courier New" w:cs="Courier New" w:hint="default"/>
      </w:rPr>
    </w:lvl>
    <w:lvl w:ilvl="5" w:tplc="041F0005">
      <w:start w:val="1"/>
      <w:numFmt w:val="bullet"/>
      <w:lvlText w:val=""/>
      <w:lvlJc w:val="left"/>
      <w:pPr>
        <w:ind w:left="4634" w:hanging="360"/>
      </w:pPr>
      <w:rPr>
        <w:rFonts w:ascii="Wingdings" w:hAnsi="Wingdings" w:hint="default"/>
      </w:rPr>
    </w:lvl>
    <w:lvl w:ilvl="6" w:tplc="041F0001">
      <w:start w:val="1"/>
      <w:numFmt w:val="bullet"/>
      <w:lvlText w:val=""/>
      <w:lvlJc w:val="left"/>
      <w:pPr>
        <w:ind w:left="5354" w:hanging="360"/>
      </w:pPr>
      <w:rPr>
        <w:rFonts w:ascii="Symbol" w:hAnsi="Symbol" w:hint="default"/>
      </w:rPr>
    </w:lvl>
    <w:lvl w:ilvl="7" w:tplc="041F0003">
      <w:start w:val="1"/>
      <w:numFmt w:val="bullet"/>
      <w:lvlText w:val="o"/>
      <w:lvlJc w:val="left"/>
      <w:pPr>
        <w:ind w:left="6074" w:hanging="360"/>
      </w:pPr>
      <w:rPr>
        <w:rFonts w:ascii="Courier New" w:hAnsi="Courier New" w:cs="Courier New" w:hint="default"/>
      </w:rPr>
    </w:lvl>
    <w:lvl w:ilvl="8" w:tplc="041F0005">
      <w:start w:val="1"/>
      <w:numFmt w:val="bullet"/>
      <w:lvlText w:val=""/>
      <w:lvlJc w:val="left"/>
      <w:pPr>
        <w:ind w:left="6794" w:hanging="360"/>
      </w:pPr>
      <w:rPr>
        <w:rFonts w:ascii="Wingdings" w:hAnsi="Wingdings" w:hint="default"/>
      </w:rPr>
    </w:lvl>
  </w:abstractNum>
  <w:abstractNum w:abstractNumId="70" w15:restartNumberingAfterBreak="0">
    <w:nsid w:val="6DB63E50"/>
    <w:multiLevelType w:val="hybridMultilevel"/>
    <w:tmpl w:val="90C8DC8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1" w15:restartNumberingAfterBreak="0">
    <w:nsid w:val="6F753850"/>
    <w:multiLevelType w:val="hybridMultilevel"/>
    <w:tmpl w:val="1A824B6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15:restartNumberingAfterBreak="0">
    <w:nsid w:val="70941AF1"/>
    <w:multiLevelType w:val="hybridMultilevel"/>
    <w:tmpl w:val="F2EABD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3" w15:restartNumberingAfterBreak="0">
    <w:nsid w:val="73DD28FB"/>
    <w:multiLevelType w:val="hybridMultilevel"/>
    <w:tmpl w:val="BCD85F0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4" w15:restartNumberingAfterBreak="0">
    <w:nsid w:val="7458302C"/>
    <w:multiLevelType w:val="hybridMultilevel"/>
    <w:tmpl w:val="6C6E3A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 w15:restartNumberingAfterBreak="0">
    <w:nsid w:val="751C7D59"/>
    <w:multiLevelType w:val="hybridMultilevel"/>
    <w:tmpl w:val="37202E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6" w15:restartNumberingAfterBreak="0">
    <w:nsid w:val="76CB25D5"/>
    <w:multiLevelType w:val="hybridMultilevel"/>
    <w:tmpl w:val="7E6C60A4"/>
    <w:lvl w:ilvl="0" w:tplc="FD88079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78080DBE"/>
    <w:multiLevelType w:val="hybridMultilevel"/>
    <w:tmpl w:val="D0A02924"/>
    <w:lvl w:ilvl="0" w:tplc="957AD864">
      <w:start w:val="1"/>
      <w:numFmt w:val="decimal"/>
      <w:lvlText w:val="%1."/>
      <w:lvlJc w:val="left"/>
      <w:pPr>
        <w:ind w:left="720" w:hanging="360"/>
      </w:pPr>
      <w:rPr>
        <w:rFonts w:ascii="Times New Roman" w:hAnsi="Times New Roman" w:cs="Times New Roman" w:hint="default"/>
        <w:color w:val="auto"/>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8" w15:restartNumberingAfterBreak="0">
    <w:nsid w:val="7FD01235"/>
    <w:multiLevelType w:val="hybridMultilevel"/>
    <w:tmpl w:val="7EFE601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5"/>
  </w:num>
  <w:num w:numId="2">
    <w:abstractNumId w:val="28"/>
  </w:num>
  <w:num w:numId="3">
    <w:abstractNumId w:val="9"/>
  </w:num>
  <w:num w:numId="4">
    <w:abstractNumId w:val="39"/>
  </w:num>
  <w:num w:numId="5">
    <w:abstractNumId w:val="52"/>
  </w:num>
  <w:num w:numId="6">
    <w:abstractNumId w:val="16"/>
  </w:num>
  <w:num w:numId="7">
    <w:abstractNumId w:val="35"/>
  </w:num>
  <w:num w:numId="8">
    <w:abstractNumId w:val="70"/>
  </w:num>
  <w:num w:numId="9">
    <w:abstractNumId w:val="29"/>
  </w:num>
  <w:num w:numId="10">
    <w:abstractNumId w:val="10"/>
  </w:num>
  <w:num w:numId="11">
    <w:abstractNumId w:val="51"/>
  </w:num>
  <w:num w:numId="1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2"/>
  </w:num>
  <w:num w:numId="20">
    <w:abstractNumId w:val="78"/>
  </w:num>
  <w:num w:numId="21">
    <w:abstractNumId w:val="8"/>
  </w:num>
  <w:num w:numId="22">
    <w:abstractNumId w:val="55"/>
  </w:num>
  <w:num w:numId="23">
    <w:abstractNumId w:val="66"/>
  </w:num>
  <w:num w:numId="24">
    <w:abstractNumId w:val="38"/>
  </w:num>
  <w:num w:numId="25">
    <w:abstractNumId w:val="77"/>
  </w:num>
  <w:num w:numId="26">
    <w:abstractNumId w:val="63"/>
  </w:num>
  <w:num w:numId="27">
    <w:abstractNumId w:val="56"/>
  </w:num>
  <w:num w:numId="28">
    <w:abstractNumId w:val="61"/>
  </w:num>
  <w:num w:numId="29">
    <w:abstractNumId w:val="27"/>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7"/>
  </w:num>
  <w:num w:numId="34">
    <w:abstractNumId w:val="17"/>
  </w:num>
  <w:num w:numId="35">
    <w:abstractNumId w:val="41"/>
  </w:num>
  <w:num w:numId="36">
    <w:abstractNumId w:val="44"/>
  </w:num>
  <w:num w:numId="37">
    <w:abstractNumId w:val="43"/>
  </w:num>
  <w:num w:numId="38">
    <w:abstractNumId w:val="20"/>
  </w:num>
  <w:num w:numId="39">
    <w:abstractNumId w:val="23"/>
  </w:num>
  <w:num w:numId="40">
    <w:abstractNumId w:val="48"/>
  </w:num>
  <w:num w:numId="41">
    <w:abstractNumId w:val="50"/>
  </w:num>
  <w:num w:numId="42">
    <w:abstractNumId w:val="15"/>
  </w:num>
  <w:num w:numId="43">
    <w:abstractNumId w:val="33"/>
  </w:num>
  <w:num w:numId="44">
    <w:abstractNumId w:val="62"/>
  </w:num>
  <w:num w:numId="45">
    <w:abstractNumId w:val="49"/>
  </w:num>
  <w:num w:numId="46">
    <w:abstractNumId w:val="31"/>
  </w:num>
  <w:num w:numId="47">
    <w:abstractNumId w:val="74"/>
  </w:num>
  <w:num w:numId="48">
    <w:abstractNumId w:val="47"/>
  </w:num>
  <w:num w:numId="49">
    <w:abstractNumId w:val="37"/>
  </w:num>
  <w:num w:numId="50">
    <w:abstractNumId w:val="24"/>
  </w:num>
  <w:num w:numId="51">
    <w:abstractNumId w:val="53"/>
  </w:num>
  <w:num w:numId="52">
    <w:abstractNumId w:val="75"/>
  </w:num>
  <w:num w:numId="53">
    <w:abstractNumId w:val="67"/>
  </w:num>
  <w:num w:numId="54">
    <w:abstractNumId w:val="26"/>
  </w:num>
  <w:num w:numId="55">
    <w:abstractNumId w:val="42"/>
  </w:num>
  <w:num w:numId="56">
    <w:abstractNumId w:val="64"/>
  </w:num>
  <w:num w:numId="57">
    <w:abstractNumId w:val="6"/>
  </w:num>
  <w:num w:numId="58">
    <w:abstractNumId w:val="14"/>
  </w:num>
  <w:num w:numId="59">
    <w:abstractNumId w:val="30"/>
  </w:num>
  <w:num w:numId="60">
    <w:abstractNumId w:val="65"/>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9"/>
  </w:num>
  <w:num w:numId="65">
    <w:abstractNumId w:val="73"/>
  </w:num>
  <w:num w:numId="6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
  </w:num>
  <w:num w:numId="68">
    <w:abstractNumId w:val="2"/>
  </w:num>
  <w:num w:numId="69">
    <w:abstractNumId w:val="4"/>
  </w:num>
  <w:num w:numId="70">
    <w:abstractNumId w:val="1"/>
  </w:num>
  <w:num w:numId="71">
    <w:abstractNumId w:val="0"/>
  </w:num>
  <w:num w:numId="72">
    <w:abstractNumId w:val="46"/>
  </w:num>
  <w:num w:numId="73">
    <w:abstractNumId w:val="11"/>
  </w:num>
  <w:num w:numId="74">
    <w:abstractNumId w:val="7"/>
  </w:num>
  <w:num w:numId="75">
    <w:abstractNumId w:val="59"/>
  </w:num>
  <w:num w:numId="7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1A"/>
    <w:rsid w:val="00000CF0"/>
    <w:rsid w:val="00001A2D"/>
    <w:rsid w:val="00002A00"/>
    <w:rsid w:val="000048DC"/>
    <w:rsid w:val="00006C5D"/>
    <w:rsid w:val="00010A80"/>
    <w:rsid w:val="00010D8E"/>
    <w:rsid w:val="000118BE"/>
    <w:rsid w:val="000124AB"/>
    <w:rsid w:val="000127B9"/>
    <w:rsid w:val="0001282C"/>
    <w:rsid w:val="00014ADC"/>
    <w:rsid w:val="00015EBA"/>
    <w:rsid w:val="00015F4D"/>
    <w:rsid w:val="00021BD1"/>
    <w:rsid w:val="00021EAA"/>
    <w:rsid w:val="000231B2"/>
    <w:rsid w:val="00023499"/>
    <w:rsid w:val="000238E1"/>
    <w:rsid w:val="000240AA"/>
    <w:rsid w:val="00024462"/>
    <w:rsid w:val="000246E4"/>
    <w:rsid w:val="00025F24"/>
    <w:rsid w:val="000262AA"/>
    <w:rsid w:val="000263B6"/>
    <w:rsid w:val="0002671C"/>
    <w:rsid w:val="00026E4C"/>
    <w:rsid w:val="0003080C"/>
    <w:rsid w:val="00031709"/>
    <w:rsid w:val="00031DC9"/>
    <w:rsid w:val="0003338C"/>
    <w:rsid w:val="000338D3"/>
    <w:rsid w:val="00033C23"/>
    <w:rsid w:val="0003449E"/>
    <w:rsid w:val="000344AD"/>
    <w:rsid w:val="00034F3B"/>
    <w:rsid w:val="00035D71"/>
    <w:rsid w:val="00035E20"/>
    <w:rsid w:val="0003653B"/>
    <w:rsid w:val="00036E4C"/>
    <w:rsid w:val="0003722A"/>
    <w:rsid w:val="000373F0"/>
    <w:rsid w:val="000404DB"/>
    <w:rsid w:val="00040CEE"/>
    <w:rsid w:val="000417B5"/>
    <w:rsid w:val="00042E8A"/>
    <w:rsid w:val="00043268"/>
    <w:rsid w:val="0004326D"/>
    <w:rsid w:val="00043669"/>
    <w:rsid w:val="00043E40"/>
    <w:rsid w:val="00044130"/>
    <w:rsid w:val="000441EA"/>
    <w:rsid w:val="00045473"/>
    <w:rsid w:val="00047DFF"/>
    <w:rsid w:val="000503DD"/>
    <w:rsid w:val="00051A94"/>
    <w:rsid w:val="00052376"/>
    <w:rsid w:val="000531E1"/>
    <w:rsid w:val="0005331D"/>
    <w:rsid w:val="00053EA4"/>
    <w:rsid w:val="00054398"/>
    <w:rsid w:val="00056C61"/>
    <w:rsid w:val="00061708"/>
    <w:rsid w:val="000625E1"/>
    <w:rsid w:val="000633CC"/>
    <w:rsid w:val="00064AB1"/>
    <w:rsid w:val="00065004"/>
    <w:rsid w:val="00065CC9"/>
    <w:rsid w:val="00066D6F"/>
    <w:rsid w:val="00072F3F"/>
    <w:rsid w:val="00073221"/>
    <w:rsid w:val="00073356"/>
    <w:rsid w:val="000745C0"/>
    <w:rsid w:val="00075366"/>
    <w:rsid w:val="00080B2E"/>
    <w:rsid w:val="00081997"/>
    <w:rsid w:val="000826BB"/>
    <w:rsid w:val="000829EB"/>
    <w:rsid w:val="00084990"/>
    <w:rsid w:val="000867F0"/>
    <w:rsid w:val="00086C18"/>
    <w:rsid w:val="0008749E"/>
    <w:rsid w:val="0008772D"/>
    <w:rsid w:val="00091ACE"/>
    <w:rsid w:val="00091BB1"/>
    <w:rsid w:val="00092161"/>
    <w:rsid w:val="0009319F"/>
    <w:rsid w:val="000931EC"/>
    <w:rsid w:val="000945B9"/>
    <w:rsid w:val="00094D1B"/>
    <w:rsid w:val="00095F0F"/>
    <w:rsid w:val="000966A7"/>
    <w:rsid w:val="0009677F"/>
    <w:rsid w:val="00096D4F"/>
    <w:rsid w:val="00097931"/>
    <w:rsid w:val="000A0D11"/>
    <w:rsid w:val="000A19EA"/>
    <w:rsid w:val="000A32F8"/>
    <w:rsid w:val="000A363A"/>
    <w:rsid w:val="000B0D00"/>
    <w:rsid w:val="000B1741"/>
    <w:rsid w:val="000B6DFA"/>
    <w:rsid w:val="000C10F6"/>
    <w:rsid w:val="000C22B7"/>
    <w:rsid w:val="000C2D88"/>
    <w:rsid w:val="000C2F7B"/>
    <w:rsid w:val="000C35C8"/>
    <w:rsid w:val="000C3D63"/>
    <w:rsid w:val="000C4CFA"/>
    <w:rsid w:val="000C500D"/>
    <w:rsid w:val="000C571D"/>
    <w:rsid w:val="000C5ACF"/>
    <w:rsid w:val="000C61D4"/>
    <w:rsid w:val="000C6671"/>
    <w:rsid w:val="000C705A"/>
    <w:rsid w:val="000C72B8"/>
    <w:rsid w:val="000C78F4"/>
    <w:rsid w:val="000C7DE1"/>
    <w:rsid w:val="000C7F36"/>
    <w:rsid w:val="000D081A"/>
    <w:rsid w:val="000D10A9"/>
    <w:rsid w:val="000D1981"/>
    <w:rsid w:val="000D19B1"/>
    <w:rsid w:val="000D4C6D"/>
    <w:rsid w:val="000D5212"/>
    <w:rsid w:val="000D53E9"/>
    <w:rsid w:val="000D556A"/>
    <w:rsid w:val="000D57CE"/>
    <w:rsid w:val="000D7A6A"/>
    <w:rsid w:val="000E12F5"/>
    <w:rsid w:val="000E253E"/>
    <w:rsid w:val="000E280E"/>
    <w:rsid w:val="000E2F0D"/>
    <w:rsid w:val="000E343E"/>
    <w:rsid w:val="000E348A"/>
    <w:rsid w:val="000E50A9"/>
    <w:rsid w:val="000E5CCD"/>
    <w:rsid w:val="000E6ED4"/>
    <w:rsid w:val="000F0069"/>
    <w:rsid w:val="000F0E2A"/>
    <w:rsid w:val="000F160D"/>
    <w:rsid w:val="000F2DD4"/>
    <w:rsid w:val="000F3A1B"/>
    <w:rsid w:val="000F404F"/>
    <w:rsid w:val="000F5414"/>
    <w:rsid w:val="000F645F"/>
    <w:rsid w:val="000F7064"/>
    <w:rsid w:val="000F7F6A"/>
    <w:rsid w:val="00101535"/>
    <w:rsid w:val="0010157E"/>
    <w:rsid w:val="00101805"/>
    <w:rsid w:val="001018E4"/>
    <w:rsid w:val="001021E6"/>
    <w:rsid w:val="00102569"/>
    <w:rsid w:val="00104E58"/>
    <w:rsid w:val="00105B4F"/>
    <w:rsid w:val="00110E4B"/>
    <w:rsid w:val="00112295"/>
    <w:rsid w:val="00112D12"/>
    <w:rsid w:val="001149F8"/>
    <w:rsid w:val="001151E6"/>
    <w:rsid w:val="001154DA"/>
    <w:rsid w:val="00116A46"/>
    <w:rsid w:val="00116A61"/>
    <w:rsid w:val="00120318"/>
    <w:rsid w:val="00121769"/>
    <w:rsid w:val="00121C70"/>
    <w:rsid w:val="00121F07"/>
    <w:rsid w:val="00123A52"/>
    <w:rsid w:val="001270C4"/>
    <w:rsid w:val="00127A7C"/>
    <w:rsid w:val="0013014D"/>
    <w:rsid w:val="00131E2E"/>
    <w:rsid w:val="00132FD3"/>
    <w:rsid w:val="00133210"/>
    <w:rsid w:val="00137BAE"/>
    <w:rsid w:val="00144B5E"/>
    <w:rsid w:val="00144EA0"/>
    <w:rsid w:val="00146F71"/>
    <w:rsid w:val="001472EF"/>
    <w:rsid w:val="001515F3"/>
    <w:rsid w:val="00152986"/>
    <w:rsid w:val="001540DF"/>
    <w:rsid w:val="00154C53"/>
    <w:rsid w:val="0015500A"/>
    <w:rsid w:val="00155236"/>
    <w:rsid w:val="0015640D"/>
    <w:rsid w:val="00157F40"/>
    <w:rsid w:val="00160F7B"/>
    <w:rsid w:val="00162462"/>
    <w:rsid w:val="0016274D"/>
    <w:rsid w:val="001650B9"/>
    <w:rsid w:val="00165F0D"/>
    <w:rsid w:val="00167329"/>
    <w:rsid w:val="00170D2C"/>
    <w:rsid w:val="00171388"/>
    <w:rsid w:val="00171582"/>
    <w:rsid w:val="00171FE3"/>
    <w:rsid w:val="0017264A"/>
    <w:rsid w:val="00172AF8"/>
    <w:rsid w:val="0017382E"/>
    <w:rsid w:val="00174E32"/>
    <w:rsid w:val="00175EEB"/>
    <w:rsid w:val="00175F83"/>
    <w:rsid w:val="00176217"/>
    <w:rsid w:val="00176366"/>
    <w:rsid w:val="00176CB5"/>
    <w:rsid w:val="001807C7"/>
    <w:rsid w:val="0018096E"/>
    <w:rsid w:val="00180A9E"/>
    <w:rsid w:val="001810D1"/>
    <w:rsid w:val="0018427E"/>
    <w:rsid w:val="0018549F"/>
    <w:rsid w:val="001873CC"/>
    <w:rsid w:val="00190C0D"/>
    <w:rsid w:val="0019342B"/>
    <w:rsid w:val="00194319"/>
    <w:rsid w:val="001948D2"/>
    <w:rsid w:val="0019658B"/>
    <w:rsid w:val="0019688A"/>
    <w:rsid w:val="00197524"/>
    <w:rsid w:val="001A0CA5"/>
    <w:rsid w:val="001A2327"/>
    <w:rsid w:val="001A2F8B"/>
    <w:rsid w:val="001A336B"/>
    <w:rsid w:val="001A3B51"/>
    <w:rsid w:val="001A4FB1"/>
    <w:rsid w:val="001A74E1"/>
    <w:rsid w:val="001B03D7"/>
    <w:rsid w:val="001B059D"/>
    <w:rsid w:val="001B5875"/>
    <w:rsid w:val="001B7BA1"/>
    <w:rsid w:val="001C0949"/>
    <w:rsid w:val="001C0B66"/>
    <w:rsid w:val="001C1894"/>
    <w:rsid w:val="001C2AB4"/>
    <w:rsid w:val="001C3A9A"/>
    <w:rsid w:val="001C444A"/>
    <w:rsid w:val="001C5319"/>
    <w:rsid w:val="001C5A77"/>
    <w:rsid w:val="001C5ACD"/>
    <w:rsid w:val="001C6754"/>
    <w:rsid w:val="001C6844"/>
    <w:rsid w:val="001C7290"/>
    <w:rsid w:val="001C7EC0"/>
    <w:rsid w:val="001D0352"/>
    <w:rsid w:val="001D0BE9"/>
    <w:rsid w:val="001D0D58"/>
    <w:rsid w:val="001D40E0"/>
    <w:rsid w:val="001D61A2"/>
    <w:rsid w:val="001D6B9B"/>
    <w:rsid w:val="001D71CC"/>
    <w:rsid w:val="001D787F"/>
    <w:rsid w:val="001E094E"/>
    <w:rsid w:val="001E0998"/>
    <w:rsid w:val="001E0D2D"/>
    <w:rsid w:val="001E2CA0"/>
    <w:rsid w:val="001E2F19"/>
    <w:rsid w:val="001E34E3"/>
    <w:rsid w:val="001E3886"/>
    <w:rsid w:val="001E419C"/>
    <w:rsid w:val="001E5FB9"/>
    <w:rsid w:val="001E629C"/>
    <w:rsid w:val="001E78AF"/>
    <w:rsid w:val="001E7BA5"/>
    <w:rsid w:val="001F0CDC"/>
    <w:rsid w:val="001F1A82"/>
    <w:rsid w:val="001F1F39"/>
    <w:rsid w:val="001F2D9C"/>
    <w:rsid w:val="001F36F4"/>
    <w:rsid w:val="001F3800"/>
    <w:rsid w:val="001F3FAF"/>
    <w:rsid w:val="001F5EF4"/>
    <w:rsid w:val="001F6DA3"/>
    <w:rsid w:val="001F720B"/>
    <w:rsid w:val="002001FC"/>
    <w:rsid w:val="0020036E"/>
    <w:rsid w:val="00203F4F"/>
    <w:rsid w:val="00204C96"/>
    <w:rsid w:val="00205E0A"/>
    <w:rsid w:val="00206273"/>
    <w:rsid w:val="00206C51"/>
    <w:rsid w:val="00206D54"/>
    <w:rsid w:val="002070CF"/>
    <w:rsid w:val="0020747E"/>
    <w:rsid w:val="002075EB"/>
    <w:rsid w:val="002077C6"/>
    <w:rsid w:val="00210ECD"/>
    <w:rsid w:val="00211781"/>
    <w:rsid w:val="002149EB"/>
    <w:rsid w:val="002156CA"/>
    <w:rsid w:val="002167E0"/>
    <w:rsid w:val="00217B9B"/>
    <w:rsid w:val="00220C47"/>
    <w:rsid w:val="00222DBB"/>
    <w:rsid w:val="00223E4C"/>
    <w:rsid w:val="0022518E"/>
    <w:rsid w:val="002264CC"/>
    <w:rsid w:val="002277B9"/>
    <w:rsid w:val="002300AE"/>
    <w:rsid w:val="002308DD"/>
    <w:rsid w:val="00230B67"/>
    <w:rsid w:val="00230D78"/>
    <w:rsid w:val="00231381"/>
    <w:rsid w:val="00231EBB"/>
    <w:rsid w:val="002327D1"/>
    <w:rsid w:val="002350B0"/>
    <w:rsid w:val="00236AE7"/>
    <w:rsid w:val="00237426"/>
    <w:rsid w:val="00237DA4"/>
    <w:rsid w:val="002427F8"/>
    <w:rsid w:val="002430B1"/>
    <w:rsid w:val="002446A0"/>
    <w:rsid w:val="00244AF5"/>
    <w:rsid w:val="00245301"/>
    <w:rsid w:val="00245C80"/>
    <w:rsid w:val="00246A73"/>
    <w:rsid w:val="00247E15"/>
    <w:rsid w:val="002510E8"/>
    <w:rsid w:val="00253E37"/>
    <w:rsid w:val="00255F9F"/>
    <w:rsid w:val="00257C98"/>
    <w:rsid w:val="00260350"/>
    <w:rsid w:val="00260C47"/>
    <w:rsid w:val="0026140B"/>
    <w:rsid w:val="00261F55"/>
    <w:rsid w:val="00262791"/>
    <w:rsid w:val="00263041"/>
    <w:rsid w:val="0026561C"/>
    <w:rsid w:val="00265B8B"/>
    <w:rsid w:val="0026652B"/>
    <w:rsid w:val="00266BF5"/>
    <w:rsid w:val="00266F5C"/>
    <w:rsid w:val="00267DEB"/>
    <w:rsid w:val="00267F2F"/>
    <w:rsid w:val="002708FF"/>
    <w:rsid w:val="00272440"/>
    <w:rsid w:val="00273774"/>
    <w:rsid w:val="00274BFC"/>
    <w:rsid w:val="00276B96"/>
    <w:rsid w:val="00276E4E"/>
    <w:rsid w:val="002771EA"/>
    <w:rsid w:val="002774C8"/>
    <w:rsid w:val="002779B0"/>
    <w:rsid w:val="00277D83"/>
    <w:rsid w:val="002838FC"/>
    <w:rsid w:val="00284197"/>
    <w:rsid w:val="00284BD0"/>
    <w:rsid w:val="00285AB6"/>
    <w:rsid w:val="00286AD9"/>
    <w:rsid w:val="002873F9"/>
    <w:rsid w:val="00287426"/>
    <w:rsid w:val="002925A0"/>
    <w:rsid w:val="00293C00"/>
    <w:rsid w:val="0029412E"/>
    <w:rsid w:val="002942EE"/>
    <w:rsid w:val="00297D06"/>
    <w:rsid w:val="002A01D4"/>
    <w:rsid w:val="002A282F"/>
    <w:rsid w:val="002A2CF6"/>
    <w:rsid w:val="002A3093"/>
    <w:rsid w:val="002A3BAD"/>
    <w:rsid w:val="002A57C9"/>
    <w:rsid w:val="002A5A48"/>
    <w:rsid w:val="002B12B1"/>
    <w:rsid w:val="002B1DD7"/>
    <w:rsid w:val="002B3555"/>
    <w:rsid w:val="002B44BB"/>
    <w:rsid w:val="002B58CB"/>
    <w:rsid w:val="002B7242"/>
    <w:rsid w:val="002B7CA7"/>
    <w:rsid w:val="002C0025"/>
    <w:rsid w:val="002C02C4"/>
    <w:rsid w:val="002C0990"/>
    <w:rsid w:val="002C2063"/>
    <w:rsid w:val="002C2BA6"/>
    <w:rsid w:val="002C3002"/>
    <w:rsid w:val="002C3061"/>
    <w:rsid w:val="002C35FE"/>
    <w:rsid w:val="002C36E9"/>
    <w:rsid w:val="002C49CF"/>
    <w:rsid w:val="002C604D"/>
    <w:rsid w:val="002C729D"/>
    <w:rsid w:val="002C751B"/>
    <w:rsid w:val="002D0377"/>
    <w:rsid w:val="002D1A23"/>
    <w:rsid w:val="002D2A26"/>
    <w:rsid w:val="002D3295"/>
    <w:rsid w:val="002D3E54"/>
    <w:rsid w:val="002D79F1"/>
    <w:rsid w:val="002E079E"/>
    <w:rsid w:val="002E0B0C"/>
    <w:rsid w:val="002E19D9"/>
    <w:rsid w:val="002E2D86"/>
    <w:rsid w:val="002E306A"/>
    <w:rsid w:val="002E3445"/>
    <w:rsid w:val="002E411D"/>
    <w:rsid w:val="002E496F"/>
    <w:rsid w:val="002E519A"/>
    <w:rsid w:val="002E5747"/>
    <w:rsid w:val="002E7FDB"/>
    <w:rsid w:val="002F16E8"/>
    <w:rsid w:val="002F3DFD"/>
    <w:rsid w:val="002F4775"/>
    <w:rsid w:val="002F7A3B"/>
    <w:rsid w:val="0030068E"/>
    <w:rsid w:val="00301641"/>
    <w:rsid w:val="00302CE3"/>
    <w:rsid w:val="00304CF0"/>
    <w:rsid w:val="00305F1D"/>
    <w:rsid w:val="00307DB5"/>
    <w:rsid w:val="00310E0A"/>
    <w:rsid w:val="00311D76"/>
    <w:rsid w:val="00311E52"/>
    <w:rsid w:val="00312779"/>
    <w:rsid w:val="00312EBE"/>
    <w:rsid w:val="00313649"/>
    <w:rsid w:val="00313F4D"/>
    <w:rsid w:val="003141CB"/>
    <w:rsid w:val="003146C7"/>
    <w:rsid w:val="00314A4E"/>
    <w:rsid w:val="00317536"/>
    <w:rsid w:val="003206AA"/>
    <w:rsid w:val="00322EE7"/>
    <w:rsid w:val="00323723"/>
    <w:rsid w:val="0032456C"/>
    <w:rsid w:val="00327656"/>
    <w:rsid w:val="00327C7B"/>
    <w:rsid w:val="00331794"/>
    <w:rsid w:val="00332ADF"/>
    <w:rsid w:val="00332B73"/>
    <w:rsid w:val="003335DA"/>
    <w:rsid w:val="0033483B"/>
    <w:rsid w:val="003348D4"/>
    <w:rsid w:val="00336A9B"/>
    <w:rsid w:val="003377ED"/>
    <w:rsid w:val="00337A03"/>
    <w:rsid w:val="003403AB"/>
    <w:rsid w:val="00340795"/>
    <w:rsid w:val="003422CA"/>
    <w:rsid w:val="00342579"/>
    <w:rsid w:val="0034487F"/>
    <w:rsid w:val="003448C2"/>
    <w:rsid w:val="00344AA7"/>
    <w:rsid w:val="00344C57"/>
    <w:rsid w:val="00344E92"/>
    <w:rsid w:val="003450CA"/>
    <w:rsid w:val="003452B8"/>
    <w:rsid w:val="00345989"/>
    <w:rsid w:val="00353F0D"/>
    <w:rsid w:val="00355B63"/>
    <w:rsid w:val="00356AE7"/>
    <w:rsid w:val="00356CD2"/>
    <w:rsid w:val="00357D8D"/>
    <w:rsid w:val="00360631"/>
    <w:rsid w:val="00360C7A"/>
    <w:rsid w:val="00361B70"/>
    <w:rsid w:val="00363503"/>
    <w:rsid w:val="00365A92"/>
    <w:rsid w:val="00365C27"/>
    <w:rsid w:val="00367EF4"/>
    <w:rsid w:val="0037355F"/>
    <w:rsid w:val="00373B7C"/>
    <w:rsid w:val="003760F6"/>
    <w:rsid w:val="00377A6B"/>
    <w:rsid w:val="003805AE"/>
    <w:rsid w:val="00382E58"/>
    <w:rsid w:val="00383009"/>
    <w:rsid w:val="00386B73"/>
    <w:rsid w:val="00387764"/>
    <w:rsid w:val="003913C1"/>
    <w:rsid w:val="003920B9"/>
    <w:rsid w:val="00394E21"/>
    <w:rsid w:val="0039568A"/>
    <w:rsid w:val="00396960"/>
    <w:rsid w:val="003979EF"/>
    <w:rsid w:val="003A01D8"/>
    <w:rsid w:val="003A3225"/>
    <w:rsid w:val="003A5CAA"/>
    <w:rsid w:val="003A6C5E"/>
    <w:rsid w:val="003B088A"/>
    <w:rsid w:val="003B14AB"/>
    <w:rsid w:val="003B2C44"/>
    <w:rsid w:val="003B439D"/>
    <w:rsid w:val="003B444C"/>
    <w:rsid w:val="003B4CC7"/>
    <w:rsid w:val="003B54EE"/>
    <w:rsid w:val="003B7958"/>
    <w:rsid w:val="003B7F91"/>
    <w:rsid w:val="003C05C0"/>
    <w:rsid w:val="003C06AB"/>
    <w:rsid w:val="003C168C"/>
    <w:rsid w:val="003C17DA"/>
    <w:rsid w:val="003C3025"/>
    <w:rsid w:val="003C3795"/>
    <w:rsid w:val="003C3AAA"/>
    <w:rsid w:val="003C670E"/>
    <w:rsid w:val="003C7E86"/>
    <w:rsid w:val="003D0305"/>
    <w:rsid w:val="003D0DF0"/>
    <w:rsid w:val="003D2567"/>
    <w:rsid w:val="003D28C4"/>
    <w:rsid w:val="003D3383"/>
    <w:rsid w:val="003D3E51"/>
    <w:rsid w:val="003D419E"/>
    <w:rsid w:val="003D5F1B"/>
    <w:rsid w:val="003D6B84"/>
    <w:rsid w:val="003D6FD2"/>
    <w:rsid w:val="003D7E1B"/>
    <w:rsid w:val="003E0F72"/>
    <w:rsid w:val="003E232E"/>
    <w:rsid w:val="003E2985"/>
    <w:rsid w:val="003E3319"/>
    <w:rsid w:val="003E43B4"/>
    <w:rsid w:val="003E5637"/>
    <w:rsid w:val="003E5764"/>
    <w:rsid w:val="003F0C98"/>
    <w:rsid w:val="003F0E52"/>
    <w:rsid w:val="003F1025"/>
    <w:rsid w:val="003F233A"/>
    <w:rsid w:val="003F276A"/>
    <w:rsid w:val="003F2F9A"/>
    <w:rsid w:val="003F61EB"/>
    <w:rsid w:val="004008E7"/>
    <w:rsid w:val="004018DC"/>
    <w:rsid w:val="00401C07"/>
    <w:rsid w:val="00402493"/>
    <w:rsid w:val="004028C3"/>
    <w:rsid w:val="00404DBA"/>
    <w:rsid w:val="00405302"/>
    <w:rsid w:val="00406670"/>
    <w:rsid w:val="004133A4"/>
    <w:rsid w:val="0041350F"/>
    <w:rsid w:val="00413547"/>
    <w:rsid w:val="00413F60"/>
    <w:rsid w:val="0041503B"/>
    <w:rsid w:val="0041513E"/>
    <w:rsid w:val="00415A9C"/>
    <w:rsid w:val="00416B91"/>
    <w:rsid w:val="00417791"/>
    <w:rsid w:val="00417B35"/>
    <w:rsid w:val="00420EBA"/>
    <w:rsid w:val="00422219"/>
    <w:rsid w:val="00423A9F"/>
    <w:rsid w:val="004245AB"/>
    <w:rsid w:val="00424990"/>
    <w:rsid w:val="00424EA2"/>
    <w:rsid w:val="004269C6"/>
    <w:rsid w:val="00431607"/>
    <w:rsid w:val="004321D3"/>
    <w:rsid w:val="004344F5"/>
    <w:rsid w:val="00435216"/>
    <w:rsid w:val="00435224"/>
    <w:rsid w:val="00435F2E"/>
    <w:rsid w:val="00437E41"/>
    <w:rsid w:val="004417E5"/>
    <w:rsid w:val="004424A9"/>
    <w:rsid w:val="00442651"/>
    <w:rsid w:val="00445362"/>
    <w:rsid w:val="004506BD"/>
    <w:rsid w:val="00454E34"/>
    <w:rsid w:val="00455E42"/>
    <w:rsid w:val="00456425"/>
    <w:rsid w:val="00460331"/>
    <w:rsid w:val="0046133A"/>
    <w:rsid w:val="00462872"/>
    <w:rsid w:val="00463295"/>
    <w:rsid w:val="00464161"/>
    <w:rsid w:val="004651D0"/>
    <w:rsid w:val="00465590"/>
    <w:rsid w:val="00466829"/>
    <w:rsid w:val="00467A59"/>
    <w:rsid w:val="00467CD9"/>
    <w:rsid w:val="004706A3"/>
    <w:rsid w:val="00473535"/>
    <w:rsid w:val="00473ADE"/>
    <w:rsid w:val="00475737"/>
    <w:rsid w:val="00476CC3"/>
    <w:rsid w:val="00480120"/>
    <w:rsid w:val="0048021A"/>
    <w:rsid w:val="00481292"/>
    <w:rsid w:val="004816CD"/>
    <w:rsid w:val="0048171B"/>
    <w:rsid w:val="00481770"/>
    <w:rsid w:val="004817F6"/>
    <w:rsid w:val="00481902"/>
    <w:rsid w:val="00481FBD"/>
    <w:rsid w:val="00483481"/>
    <w:rsid w:val="00483C62"/>
    <w:rsid w:val="00484B78"/>
    <w:rsid w:val="004874D0"/>
    <w:rsid w:val="00487508"/>
    <w:rsid w:val="0049201A"/>
    <w:rsid w:val="00493242"/>
    <w:rsid w:val="00493E0A"/>
    <w:rsid w:val="0049451F"/>
    <w:rsid w:val="004945EB"/>
    <w:rsid w:val="0049613B"/>
    <w:rsid w:val="00497E77"/>
    <w:rsid w:val="004A1E97"/>
    <w:rsid w:val="004A221D"/>
    <w:rsid w:val="004A3BE1"/>
    <w:rsid w:val="004A3BF0"/>
    <w:rsid w:val="004A5D73"/>
    <w:rsid w:val="004A5FE6"/>
    <w:rsid w:val="004A6F87"/>
    <w:rsid w:val="004B0B0F"/>
    <w:rsid w:val="004B155E"/>
    <w:rsid w:val="004B1616"/>
    <w:rsid w:val="004B2896"/>
    <w:rsid w:val="004B3EAD"/>
    <w:rsid w:val="004B675B"/>
    <w:rsid w:val="004B6B8A"/>
    <w:rsid w:val="004B71B5"/>
    <w:rsid w:val="004B72B4"/>
    <w:rsid w:val="004C2992"/>
    <w:rsid w:val="004C2C12"/>
    <w:rsid w:val="004C2DA9"/>
    <w:rsid w:val="004C35D4"/>
    <w:rsid w:val="004C3914"/>
    <w:rsid w:val="004C432A"/>
    <w:rsid w:val="004C627F"/>
    <w:rsid w:val="004D184B"/>
    <w:rsid w:val="004D4343"/>
    <w:rsid w:val="004D7E1C"/>
    <w:rsid w:val="004E0E73"/>
    <w:rsid w:val="004E2F3F"/>
    <w:rsid w:val="004E75D1"/>
    <w:rsid w:val="004E777F"/>
    <w:rsid w:val="004E7E0C"/>
    <w:rsid w:val="004F01B1"/>
    <w:rsid w:val="004F23FA"/>
    <w:rsid w:val="004F2CF4"/>
    <w:rsid w:val="004F4DF1"/>
    <w:rsid w:val="00500F9E"/>
    <w:rsid w:val="005010CD"/>
    <w:rsid w:val="00501A4A"/>
    <w:rsid w:val="005020F1"/>
    <w:rsid w:val="00503DA2"/>
    <w:rsid w:val="00505B6D"/>
    <w:rsid w:val="005109A2"/>
    <w:rsid w:val="00512CCA"/>
    <w:rsid w:val="005136EB"/>
    <w:rsid w:val="00513CAB"/>
    <w:rsid w:val="00514254"/>
    <w:rsid w:val="00514BFA"/>
    <w:rsid w:val="005168B3"/>
    <w:rsid w:val="00516C6A"/>
    <w:rsid w:val="00521A03"/>
    <w:rsid w:val="0052265A"/>
    <w:rsid w:val="005262D1"/>
    <w:rsid w:val="005268B0"/>
    <w:rsid w:val="005268E1"/>
    <w:rsid w:val="00526D03"/>
    <w:rsid w:val="005277DC"/>
    <w:rsid w:val="00531B8C"/>
    <w:rsid w:val="00531DFB"/>
    <w:rsid w:val="005338E9"/>
    <w:rsid w:val="00533C88"/>
    <w:rsid w:val="00534AD0"/>
    <w:rsid w:val="005351BE"/>
    <w:rsid w:val="00535878"/>
    <w:rsid w:val="00535F89"/>
    <w:rsid w:val="005409FA"/>
    <w:rsid w:val="005410C8"/>
    <w:rsid w:val="00541A42"/>
    <w:rsid w:val="00542980"/>
    <w:rsid w:val="00543A2B"/>
    <w:rsid w:val="00547552"/>
    <w:rsid w:val="0054777F"/>
    <w:rsid w:val="005518FE"/>
    <w:rsid w:val="005524A2"/>
    <w:rsid w:val="00553E74"/>
    <w:rsid w:val="00555216"/>
    <w:rsid w:val="00555BE2"/>
    <w:rsid w:val="005601A3"/>
    <w:rsid w:val="005622B1"/>
    <w:rsid w:val="005626D8"/>
    <w:rsid w:val="0056346A"/>
    <w:rsid w:val="005638E6"/>
    <w:rsid w:val="00563F71"/>
    <w:rsid w:val="005659F0"/>
    <w:rsid w:val="00567575"/>
    <w:rsid w:val="00567F27"/>
    <w:rsid w:val="00570B67"/>
    <w:rsid w:val="00570CF4"/>
    <w:rsid w:val="00571598"/>
    <w:rsid w:val="00571FFE"/>
    <w:rsid w:val="00573C06"/>
    <w:rsid w:val="005743A7"/>
    <w:rsid w:val="0057588A"/>
    <w:rsid w:val="005759D4"/>
    <w:rsid w:val="00576514"/>
    <w:rsid w:val="005768EA"/>
    <w:rsid w:val="00577E5D"/>
    <w:rsid w:val="00580A57"/>
    <w:rsid w:val="00581E8E"/>
    <w:rsid w:val="00582BA6"/>
    <w:rsid w:val="00583B0E"/>
    <w:rsid w:val="0058671E"/>
    <w:rsid w:val="0059342E"/>
    <w:rsid w:val="00594124"/>
    <w:rsid w:val="00594510"/>
    <w:rsid w:val="005956F5"/>
    <w:rsid w:val="00596066"/>
    <w:rsid w:val="00597DBB"/>
    <w:rsid w:val="00597F19"/>
    <w:rsid w:val="005A1A36"/>
    <w:rsid w:val="005A28EF"/>
    <w:rsid w:val="005A295A"/>
    <w:rsid w:val="005A3186"/>
    <w:rsid w:val="005A3B19"/>
    <w:rsid w:val="005A5381"/>
    <w:rsid w:val="005A5815"/>
    <w:rsid w:val="005A6FBD"/>
    <w:rsid w:val="005A77B4"/>
    <w:rsid w:val="005B1544"/>
    <w:rsid w:val="005B348A"/>
    <w:rsid w:val="005B3EBF"/>
    <w:rsid w:val="005B472E"/>
    <w:rsid w:val="005B7E89"/>
    <w:rsid w:val="005C10B6"/>
    <w:rsid w:val="005C10EA"/>
    <w:rsid w:val="005C116C"/>
    <w:rsid w:val="005C1451"/>
    <w:rsid w:val="005C1801"/>
    <w:rsid w:val="005C183D"/>
    <w:rsid w:val="005C2E54"/>
    <w:rsid w:val="005C3848"/>
    <w:rsid w:val="005C3C74"/>
    <w:rsid w:val="005C4687"/>
    <w:rsid w:val="005C5B1B"/>
    <w:rsid w:val="005C6E2F"/>
    <w:rsid w:val="005C7558"/>
    <w:rsid w:val="005D099A"/>
    <w:rsid w:val="005D2666"/>
    <w:rsid w:val="005D268F"/>
    <w:rsid w:val="005D30CD"/>
    <w:rsid w:val="005D3117"/>
    <w:rsid w:val="005D42C4"/>
    <w:rsid w:val="005D4B2E"/>
    <w:rsid w:val="005D4FC0"/>
    <w:rsid w:val="005D5BB8"/>
    <w:rsid w:val="005D60E1"/>
    <w:rsid w:val="005D62DB"/>
    <w:rsid w:val="005D7504"/>
    <w:rsid w:val="005D7A3B"/>
    <w:rsid w:val="005D7FC3"/>
    <w:rsid w:val="005E03F9"/>
    <w:rsid w:val="005E1EAB"/>
    <w:rsid w:val="005E270C"/>
    <w:rsid w:val="005E3C24"/>
    <w:rsid w:val="005E52BD"/>
    <w:rsid w:val="005E5687"/>
    <w:rsid w:val="005E57FB"/>
    <w:rsid w:val="005E682E"/>
    <w:rsid w:val="005E68F3"/>
    <w:rsid w:val="005E6A8B"/>
    <w:rsid w:val="005F0E97"/>
    <w:rsid w:val="005F3293"/>
    <w:rsid w:val="005F331F"/>
    <w:rsid w:val="005F596C"/>
    <w:rsid w:val="005F5E01"/>
    <w:rsid w:val="00600740"/>
    <w:rsid w:val="00600C1B"/>
    <w:rsid w:val="00601A8D"/>
    <w:rsid w:val="00601C05"/>
    <w:rsid w:val="00601F68"/>
    <w:rsid w:val="00602451"/>
    <w:rsid w:val="00603321"/>
    <w:rsid w:val="00603B8E"/>
    <w:rsid w:val="00604457"/>
    <w:rsid w:val="00610B29"/>
    <w:rsid w:val="00611431"/>
    <w:rsid w:val="0061191A"/>
    <w:rsid w:val="00611BCF"/>
    <w:rsid w:val="006127E4"/>
    <w:rsid w:val="00614B7A"/>
    <w:rsid w:val="00614E79"/>
    <w:rsid w:val="00616EFE"/>
    <w:rsid w:val="006178BA"/>
    <w:rsid w:val="00620809"/>
    <w:rsid w:val="0062091A"/>
    <w:rsid w:val="0062287B"/>
    <w:rsid w:val="00623D24"/>
    <w:rsid w:val="00624CE7"/>
    <w:rsid w:val="0062577A"/>
    <w:rsid w:val="00626F52"/>
    <w:rsid w:val="00627E28"/>
    <w:rsid w:val="00630763"/>
    <w:rsid w:val="00631414"/>
    <w:rsid w:val="00632F26"/>
    <w:rsid w:val="0063348E"/>
    <w:rsid w:val="00633ED5"/>
    <w:rsid w:val="006349BD"/>
    <w:rsid w:val="00640E1B"/>
    <w:rsid w:val="00641292"/>
    <w:rsid w:val="006469FB"/>
    <w:rsid w:val="006501B8"/>
    <w:rsid w:val="00651F4C"/>
    <w:rsid w:val="006558D2"/>
    <w:rsid w:val="00657DEC"/>
    <w:rsid w:val="00660126"/>
    <w:rsid w:val="00663F03"/>
    <w:rsid w:val="00665C81"/>
    <w:rsid w:val="00665D48"/>
    <w:rsid w:val="006719D2"/>
    <w:rsid w:val="00672427"/>
    <w:rsid w:val="00673222"/>
    <w:rsid w:val="006733B5"/>
    <w:rsid w:val="00673E07"/>
    <w:rsid w:val="00675799"/>
    <w:rsid w:val="00675B90"/>
    <w:rsid w:val="00676DA5"/>
    <w:rsid w:val="00677057"/>
    <w:rsid w:val="006813C5"/>
    <w:rsid w:val="00681FF4"/>
    <w:rsid w:val="006825BF"/>
    <w:rsid w:val="00683D10"/>
    <w:rsid w:val="00684C55"/>
    <w:rsid w:val="00685719"/>
    <w:rsid w:val="006857F5"/>
    <w:rsid w:val="00687405"/>
    <w:rsid w:val="0069233F"/>
    <w:rsid w:val="006924B2"/>
    <w:rsid w:val="00692C1F"/>
    <w:rsid w:val="0069396D"/>
    <w:rsid w:val="00693C8A"/>
    <w:rsid w:val="00694C0D"/>
    <w:rsid w:val="00696C08"/>
    <w:rsid w:val="00697189"/>
    <w:rsid w:val="00697A90"/>
    <w:rsid w:val="00697AC9"/>
    <w:rsid w:val="006A0204"/>
    <w:rsid w:val="006A1C9B"/>
    <w:rsid w:val="006A21C5"/>
    <w:rsid w:val="006A22B8"/>
    <w:rsid w:val="006A3007"/>
    <w:rsid w:val="006A4F99"/>
    <w:rsid w:val="006B07B5"/>
    <w:rsid w:val="006B19D9"/>
    <w:rsid w:val="006B3281"/>
    <w:rsid w:val="006B5C5E"/>
    <w:rsid w:val="006B7114"/>
    <w:rsid w:val="006B7E1F"/>
    <w:rsid w:val="006C099C"/>
    <w:rsid w:val="006C0EE4"/>
    <w:rsid w:val="006C11BF"/>
    <w:rsid w:val="006C12FA"/>
    <w:rsid w:val="006C2B80"/>
    <w:rsid w:val="006C300D"/>
    <w:rsid w:val="006C3B45"/>
    <w:rsid w:val="006C4F1C"/>
    <w:rsid w:val="006C77F4"/>
    <w:rsid w:val="006C7A2D"/>
    <w:rsid w:val="006D0BF5"/>
    <w:rsid w:val="006D18A9"/>
    <w:rsid w:val="006D34CD"/>
    <w:rsid w:val="006D383B"/>
    <w:rsid w:val="006D38CF"/>
    <w:rsid w:val="006D3C34"/>
    <w:rsid w:val="006D3DE8"/>
    <w:rsid w:val="006D4063"/>
    <w:rsid w:val="006D4818"/>
    <w:rsid w:val="006D5346"/>
    <w:rsid w:val="006D5402"/>
    <w:rsid w:val="006D75F2"/>
    <w:rsid w:val="006E0EB6"/>
    <w:rsid w:val="006E2F39"/>
    <w:rsid w:val="006E3310"/>
    <w:rsid w:val="006E50B3"/>
    <w:rsid w:val="006F506C"/>
    <w:rsid w:val="006F5F41"/>
    <w:rsid w:val="006F5FE9"/>
    <w:rsid w:val="006F6661"/>
    <w:rsid w:val="006F72C6"/>
    <w:rsid w:val="006F75E0"/>
    <w:rsid w:val="006F7637"/>
    <w:rsid w:val="006F76C2"/>
    <w:rsid w:val="00700A75"/>
    <w:rsid w:val="00701181"/>
    <w:rsid w:val="00701D12"/>
    <w:rsid w:val="0070200D"/>
    <w:rsid w:val="007028CC"/>
    <w:rsid w:val="00703D21"/>
    <w:rsid w:val="00704878"/>
    <w:rsid w:val="007054DE"/>
    <w:rsid w:val="007064F4"/>
    <w:rsid w:val="00707875"/>
    <w:rsid w:val="00707F4D"/>
    <w:rsid w:val="00707F55"/>
    <w:rsid w:val="00707FEE"/>
    <w:rsid w:val="0071032D"/>
    <w:rsid w:val="0071125A"/>
    <w:rsid w:val="00712503"/>
    <w:rsid w:val="007134B6"/>
    <w:rsid w:val="00713688"/>
    <w:rsid w:val="00713C87"/>
    <w:rsid w:val="00713CBE"/>
    <w:rsid w:val="00713D96"/>
    <w:rsid w:val="00715165"/>
    <w:rsid w:val="00715B1D"/>
    <w:rsid w:val="00721A30"/>
    <w:rsid w:val="00722160"/>
    <w:rsid w:val="0072254D"/>
    <w:rsid w:val="0072432B"/>
    <w:rsid w:val="00724373"/>
    <w:rsid w:val="0072523A"/>
    <w:rsid w:val="007261B5"/>
    <w:rsid w:val="007263A3"/>
    <w:rsid w:val="00726D63"/>
    <w:rsid w:val="007272D3"/>
    <w:rsid w:val="007274EC"/>
    <w:rsid w:val="00727841"/>
    <w:rsid w:val="00731767"/>
    <w:rsid w:val="00731FC0"/>
    <w:rsid w:val="007327E3"/>
    <w:rsid w:val="0073295C"/>
    <w:rsid w:val="0073427A"/>
    <w:rsid w:val="007351FD"/>
    <w:rsid w:val="0073527C"/>
    <w:rsid w:val="0073570E"/>
    <w:rsid w:val="00736229"/>
    <w:rsid w:val="007378B6"/>
    <w:rsid w:val="00743B69"/>
    <w:rsid w:val="00744210"/>
    <w:rsid w:val="00745682"/>
    <w:rsid w:val="00745CAF"/>
    <w:rsid w:val="00745D30"/>
    <w:rsid w:val="007462EE"/>
    <w:rsid w:val="007468AA"/>
    <w:rsid w:val="00746C83"/>
    <w:rsid w:val="00747133"/>
    <w:rsid w:val="00752FA6"/>
    <w:rsid w:val="00753212"/>
    <w:rsid w:val="00753335"/>
    <w:rsid w:val="00753535"/>
    <w:rsid w:val="00754927"/>
    <w:rsid w:val="00755E29"/>
    <w:rsid w:val="00756BAE"/>
    <w:rsid w:val="00757732"/>
    <w:rsid w:val="00760E2B"/>
    <w:rsid w:val="00761FA7"/>
    <w:rsid w:val="0076231A"/>
    <w:rsid w:val="007628B0"/>
    <w:rsid w:val="0076397C"/>
    <w:rsid w:val="00763B98"/>
    <w:rsid w:val="00763CF9"/>
    <w:rsid w:val="0076459C"/>
    <w:rsid w:val="00764A55"/>
    <w:rsid w:val="00764E9E"/>
    <w:rsid w:val="0076590A"/>
    <w:rsid w:val="00767A54"/>
    <w:rsid w:val="00767A80"/>
    <w:rsid w:val="00767C43"/>
    <w:rsid w:val="00770FAA"/>
    <w:rsid w:val="00773B67"/>
    <w:rsid w:val="00773C8A"/>
    <w:rsid w:val="0077407E"/>
    <w:rsid w:val="00780450"/>
    <w:rsid w:val="007817BE"/>
    <w:rsid w:val="00782408"/>
    <w:rsid w:val="00784450"/>
    <w:rsid w:val="00784797"/>
    <w:rsid w:val="00790363"/>
    <w:rsid w:val="007905E6"/>
    <w:rsid w:val="0079161F"/>
    <w:rsid w:val="007916B0"/>
    <w:rsid w:val="00791B99"/>
    <w:rsid w:val="00791C25"/>
    <w:rsid w:val="00792FB5"/>
    <w:rsid w:val="00793299"/>
    <w:rsid w:val="007933FF"/>
    <w:rsid w:val="00793E57"/>
    <w:rsid w:val="00794200"/>
    <w:rsid w:val="00794985"/>
    <w:rsid w:val="00797532"/>
    <w:rsid w:val="007A0B38"/>
    <w:rsid w:val="007A346D"/>
    <w:rsid w:val="007A3580"/>
    <w:rsid w:val="007A4598"/>
    <w:rsid w:val="007A5037"/>
    <w:rsid w:val="007A5094"/>
    <w:rsid w:val="007A53A1"/>
    <w:rsid w:val="007A5610"/>
    <w:rsid w:val="007A588F"/>
    <w:rsid w:val="007A5BF8"/>
    <w:rsid w:val="007A6108"/>
    <w:rsid w:val="007A63F5"/>
    <w:rsid w:val="007A6A33"/>
    <w:rsid w:val="007B02CB"/>
    <w:rsid w:val="007B0994"/>
    <w:rsid w:val="007B142A"/>
    <w:rsid w:val="007B216E"/>
    <w:rsid w:val="007B2A28"/>
    <w:rsid w:val="007B2D44"/>
    <w:rsid w:val="007B366F"/>
    <w:rsid w:val="007B7E34"/>
    <w:rsid w:val="007C0649"/>
    <w:rsid w:val="007C0B57"/>
    <w:rsid w:val="007C0DEF"/>
    <w:rsid w:val="007C1003"/>
    <w:rsid w:val="007C1AA5"/>
    <w:rsid w:val="007C1B63"/>
    <w:rsid w:val="007C22AA"/>
    <w:rsid w:val="007C22B7"/>
    <w:rsid w:val="007C27A4"/>
    <w:rsid w:val="007C2FF0"/>
    <w:rsid w:val="007D330C"/>
    <w:rsid w:val="007D3E1D"/>
    <w:rsid w:val="007D4A1E"/>
    <w:rsid w:val="007D4EB0"/>
    <w:rsid w:val="007D5BC0"/>
    <w:rsid w:val="007D6DAD"/>
    <w:rsid w:val="007E0690"/>
    <w:rsid w:val="007E0A48"/>
    <w:rsid w:val="007E0D6A"/>
    <w:rsid w:val="007E2531"/>
    <w:rsid w:val="007E60FD"/>
    <w:rsid w:val="007E661F"/>
    <w:rsid w:val="007E66FE"/>
    <w:rsid w:val="007E6DC8"/>
    <w:rsid w:val="007F07D3"/>
    <w:rsid w:val="007F2486"/>
    <w:rsid w:val="007F30E9"/>
    <w:rsid w:val="007F48BC"/>
    <w:rsid w:val="007F4CF5"/>
    <w:rsid w:val="007F66C1"/>
    <w:rsid w:val="007F6808"/>
    <w:rsid w:val="007F7F38"/>
    <w:rsid w:val="00801E1B"/>
    <w:rsid w:val="0080244E"/>
    <w:rsid w:val="008024C8"/>
    <w:rsid w:val="00802771"/>
    <w:rsid w:val="0080297A"/>
    <w:rsid w:val="00802BB4"/>
    <w:rsid w:val="00802C9F"/>
    <w:rsid w:val="00803353"/>
    <w:rsid w:val="00803937"/>
    <w:rsid w:val="0080531C"/>
    <w:rsid w:val="00806F0E"/>
    <w:rsid w:val="00810B7D"/>
    <w:rsid w:val="0081295F"/>
    <w:rsid w:val="00812AAC"/>
    <w:rsid w:val="00813E99"/>
    <w:rsid w:val="00813FC5"/>
    <w:rsid w:val="00814AA9"/>
    <w:rsid w:val="0081543E"/>
    <w:rsid w:val="00815F5E"/>
    <w:rsid w:val="00816C28"/>
    <w:rsid w:val="00817528"/>
    <w:rsid w:val="00817A21"/>
    <w:rsid w:val="00817CF9"/>
    <w:rsid w:val="00821B36"/>
    <w:rsid w:val="00822B85"/>
    <w:rsid w:val="008237DF"/>
    <w:rsid w:val="0082512C"/>
    <w:rsid w:val="008256C1"/>
    <w:rsid w:val="008256D6"/>
    <w:rsid w:val="00825A07"/>
    <w:rsid w:val="008260C1"/>
    <w:rsid w:val="008267C7"/>
    <w:rsid w:val="00826B6E"/>
    <w:rsid w:val="00826C1B"/>
    <w:rsid w:val="00831D70"/>
    <w:rsid w:val="008323F9"/>
    <w:rsid w:val="00832D26"/>
    <w:rsid w:val="008332B9"/>
    <w:rsid w:val="008335F6"/>
    <w:rsid w:val="008336F0"/>
    <w:rsid w:val="00833F3E"/>
    <w:rsid w:val="008361A0"/>
    <w:rsid w:val="00837221"/>
    <w:rsid w:val="00837402"/>
    <w:rsid w:val="00837FE2"/>
    <w:rsid w:val="00840F81"/>
    <w:rsid w:val="00842D27"/>
    <w:rsid w:val="008455DF"/>
    <w:rsid w:val="008470D3"/>
    <w:rsid w:val="00847275"/>
    <w:rsid w:val="008513DE"/>
    <w:rsid w:val="008514F3"/>
    <w:rsid w:val="0085539F"/>
    <w:rsid w:val="00857BBA"/>
    <w:rsid w:val="00857D65"/>
    <w:rsid w:val="00861B2F"/>
    <w:rsid w:val="00862EB0"/>
    <w:rsid w:val="00863366"/>
    <w:rsid w:val="008636B6"/>
    <w:rsid w:val="008647BB"/>
    <w:rsid w:val="0086579A"/>
    <w:rsid w:val="008710E0"/>
    <w:rsid w:val="0087179E"/>
    <w:rsid w:val="0087269B"/>
    <w:rsid w:val="00875FCE"/>
    <w:rsid w:val="00876173"/>
    <w:rsid w:val="00876CEE"/>
    <w:rsid w:val="00876DAE"/>
    <w:rsid w:val="008775F2"/>
    <w:rsid w:val="0088003E"/>
    <w:rsid w:val="00880A08"/>
    <w:rsid w:val="0088113F"/>
    <w:rsid w:val="008820B2"/>
    <w:rsid w:val="00886C06"/>
    <w:rsid w:val="00886EB3"/>
    <w:rsid w:val="00890B4E"/>
    <w:rsid w:val="00890C47"/>
    <w:rsid w:val="00891146"/>
    <w:rsid w:val="0089168A"/>
    <w:rsid w:val="00891FCA"/>
    <w:rsid w:val="008935EF"/>
    <w:rsid w:val="00895E47"/>
    <w:rsid w:val="00895EE0"/>
    <w:rsid w:val="0089695F"/>
    <w:rsid w:val="00897D82"/>
    <w:rsid w:val="008A0575"/>
    <w:rsid w:val="008A2A3B"/>
    <w:rsid w:val="008A326D"/>
    <w:rsid w:val="008A33CA"/>
    <w:rsid w:val="008A7501"/>
    <w:rsid w:val="008A7DD6"/>
    <w:rsid w:val="008B303E"/>
    <w:rsid w:val="008B3397"/>
    <w:rsid w:val="008B51A7"/>
    <w:rsid w:val="008B67BB"/>
    <w:rsid w:val="008B74F9"/>
    <w:rsid w:val="008B7C2B"/>
    <w:rsid w:val="008B7F4E"/>
    <w:rsid w:val="008C0901"/>
    <w:rsid w:val="008C1309"/>
    <w:rsid w:val="008C26C7"/>
    <w:rsid w:val="008C3E87"/>
    <w:rsid w:val="008C4797"/>
    <w:rsid w:val="008C4969"/>
    <w:rsid w:val="008C4F87"/>
    <w:rsid w:val="008C500B"/>
    <w:rsid w:val="008C68F3"/>
    <w:rsid w:val="008C77CB"/>
    <w:rsid w:val="008D179A"/>
    <w:rsid w:val="008D22DA"/>
    <w:rsid w:val="008D26FB"/>
    <w:rsid w:val="008D2B0F"/>
    <w:rsid w:val="008D3383"/>
    <w:rsid w:val="008D4F01"/>
    <w:rsid w:val="008D780A"/>
    <w:rsid w:val="008E0253"/>
    <w:rsid w:val="008E13AB"/>
    <w:rsid w:val="008E307B"/>
    <w:rsid w:val="008E3634"/>
    <w:rsid w:val="008E3B2A"/>
    <w:rsid w:val="008E44F7"/>
    <w:rsid w:val="008E5D1B"/>
    <w:rsid w:val="008E6D60"/>
    <w:rsid w:val="008E7157"/>
    <w:rsid w:val="008F04A6"/>
    <w:rsid w:val="008F0C38"/>
    <w:rsid w:val="008F2E92"/>
    <w:rsid w:val="008F46A7"/>
    <w:rsid w:val="008F4990"/>
    <w:rsid w:val="00901B3E"/>
    <w:rsid w:val="00903091"/>
    <w:rsid w:val="00903985"/>
    <w:rsid w:val="00903E95"/>
    <w:rsid w:val="00905CCB"/>
    <w:rsid w:val="00905D44"/>
    <w:rsid w:val="009065B9"/>
    <w:rsid w:val="00906EAC"/>
    <w:rsid w:val="00907C53"/>
    <w:rsid w:val="00910DD7"/>
    <w:rsid w:val="00911292"/>
    <w:rsid w:val="00914BF4"/>
    <w:rsid w:val="00915658"/>
    <w:rsid w:val="00915FBA"/>
    <w:rsid w:val="009172D0"/>
    <w:rsid w:val="00921757"/>
    <w:rsid w:val="00921AD7"/>
    <w:rsid w:val="00922288"/>
    <w:rsid w:val="00922E22"/>
    <w:rsid w:val="00923808"/>
    <w:rsid w:val="00925ED0"/>
    <w:rsid w:val="009261C5"/>
    <w:rsid w:val="00927546"/>
    <w:rsid w:val="00931AC8"/>
    <w:rsid w:val="009336F3"/>
    <w:rsid w:val="009357D8"/>
    <w:rsid w:val="00935880"/>
    <w:rsid w:val="0093646A"/>
    <w:rsid w:val="009370CE"/>
    <w:rsid w:val="00940826"/>
    <w:rsid w:val="00940C4A"/>
    <w:rsid w:val="009431BF"/>
    <w:rsid w:val="00943C56"/>
    <w:rsid w:val="00944820"/>
    <w:rsid w:val="00944DCA"/>
    <w:rsid w:val="009458D5"/>
    <w:rsid w:val="00945B7F"/>
    <w:rsid w:val="00945C9F"/>
    <w:rsid w:val="00947148"/>
    <w:rsid w:val="00951A3B"/>
    <w:rsid w:val="00952142"/>
    <w:rsid w:val="00953698"/>
    <w:rsid w:val="00955352"/>
    <w:rsid w:val="0095688D"/>
    <w:rsid w:val="009571AF"/>
    <w:rsid w:val="00960850"/>
    <w:rsid w:val="0096155C"/>
    <w:rsid w:val="00961EA8"/>
    <w:rsid w:val="00961FD3"/>
    <w:rsid w:val="00962BC1"/>
    <w:rsid w:val="00962DAD"/>
    <w:rsid w:val="00963208"/>
    <w:rsid w:val="009652D9"/>
    <w:rsid w:val="009670DB"/>
    <w:rsid w:val="009672AB"/>
    <w:rsid w:val="00970069"/>
    <w:rsid w:val="009709F2"/>
    <w:rsid w:val="00971F58"/>
    <w:rsid w:val="00972A63"/>
    <w:rsid w:val="00973301"/>
    <w:rsid w:val="009734AA"/>
    <w:rsid w:val="009735C3"/>
    <w:rsid w:val="00975510"/>
    <w:rsid w:val="00977492"/>
    <w:rsid w:val="009777D4"/>
    <w:rsid w:val="00980576"/>
    <w:rsid w:val="009819F9"/>
    <w:rsid w:val="00982E7E"/>
    <w:rsid w:val="00983017"/>
    <w:rsid w:val="009832DE"/>
    <w:rsid w:val="0098422F"/>
    <w:rsid w:val="00984F0A"/>
    <w:rsid w:val="00985706"/>
    <w:rsid w:val="00987095"/>
    <w:rsid w:val="00987125"/>
    <w:rsid w:val="009877E1"/>
    <w:rsid w:val="0099062A"/>
    <w:rsid w:val="00991FB2"/>
    <w:rsid w:val="00993344"/>
    <w:rsid w:val="00993A58"/>
    <w:rsid w:val="0099442D"/>
    <w:rsid w:val="00994473"/>
    <w:rsid w:val="009955DB"/>
    <w:rsid w:val="00996E69"/>
    <w:rsid w:val="009A1EAF"/>
    <w:rsid w:val="009A2EE1"/>
    <w:rsid w:val="009A55A8"/>
    <w:rsid w:val="009A571F"/>
    <w:rsid w:val="009A6B5D"/>
    <w:rsid w:val="009B064F"/>
    <w:rsid w:val="009B0985"/>
    <w:rsid w:val="009B56F9"/>
    <w:rsid w:val="009B5E96"/>
    <w:rsid w:val="009C0FA5"/>
    <w:rsid w:val="009C19A1"/>
    <w:rsid w:val="009C1F37"/>
    <w:rsid w:val="009C27B3"/>
    <w:rsid w:val="009C2D36"/>
    <w:rsid w:val="009C35A0"/>
    <w:rsid w:val="009C6450"/>
    <w:rsid w:val="009C670E"/>
    <w:rsid w:val="009C67A1"/>
    <w:rsid w:val="009C7674"/>
    <w:rsid w:val="009C7810"/>
    <w:rsid w:val="009D0DC5"/>
    <w:rsid w:val="009D0F5A"/>
    <w:rsid w:val="009D0FB0"/>
    <w:rsid w:val="009D11B5"/>
    <w:rsid w:val="009D3789"/>
    <w:rsid w:val="009D3D8E"/>
    <w:rsid w:val="009D3E9A"/>
    <w:rsid w:val="009D597A"/>
    <w:rsid w:val="009D60E9"/>
    <w:rsid w:val="009D794E"/>
    <w:rsid w:val="009E1358"/>
    <w:rsid w:val="009E2FED"/>
    <w:rsid w:val="009E558D"/>
    <w:rsid w:val="009E59A9"/>
    <w:rsid w:val="009E5A89"/>
    <w:rsid w:val="009E6DFB"/>
    <w:rsid w:val="009E7AF1"/>
    <w:rsid w:val="009F15AD"/>
    <w:rsid w:val="009F32EF"/>
    <w:rsid w:val="009F3E8E"/>
    <w:rsid w:val="009F4534"/>
    <w:rsid w:val="009F48C2"/>
    <w:rsid w:val="009F4C71"/>
    <w:rsid w:val="009F4FD1"/>
    <w:rsid w:val="009F7586"/>
    <w:rsid w:val="009F799D"/>
    <w:rsid w:val="00A00154"/>
    <w:rsid w:val="00A00183"/>
    <w:rsid w:val="00A009AB"/>
    <w:rsid w:val="00A05610"/>
    <w:rsid w:val="00A10EF2"/>
    <w:rsid w:val="00A11491"/>
    <w:rsid w:val="00A1184B"/>
    <w:rsid w:val="00A12072"/>
    <w:rsid w:val="00A138CF"/>
    <w:rsid w:val="00A13C5E"/>
    <w:rsid w:val="00A14210"/>
    <w:rsid w:val="00A15C10"/>
    <w:rsid w:val="00A1623A"/>
    <w:rsid w:val="00A16D92"/>
    <w:rsid w:val="00A16E50"/>
    <w:rsid w:val="00A170EE"/>
    <w:rsid w:val="00A20EBE"/>
    <w:rsid w:val="00A212DB"/>
    <w:rsid w:val="00A2134C"/>
    <w:rsid w:val="00A215F9"/>
    <w:rsid w:val="00A21E99"/>
    <w:rsid w:val="00A22220"/>
    <w:rsid w:val="00A222A3"/>
    <w:rsid w:val="00A23CC3"/>
    <w:rsid w:val="00A243BD"/>
    <w:rsid w:val="00A255E7"/>
    <w:rsid w:val="00A26AC9"/>
    <w:rsid w:val="00A26AE0"/>
    <w:rsid w:val="00A2785F"/>
    <w:rsid w:val="00A30403"/>
    <w:rsid w:val="00A3091F"/>
    <w:rsid w:val="00A32BCD"/>
    <w:rsid w:val="00A32FC3"/>
    <w:rsid w:val="00A33535"/>
    <w:rsid w:val="00A35490"/>
    <w:rsid w:val="00A357D4"/>
    <w:rsid w:val="00A36C61"/>
    <w:rsid w:val="00A371B7"/>
    <w:rsid w:val="00A415A8"/>
    <w:rsid w:val="00A419F9"/>
    <w:rsid w:val="00A41C1F"/>
    <w:rsid w:val="00A424EF"/>
    <w:rsid w:val="00A42B0E"/>
    <w:rsid w:val="00A43BAA"/>
    <w:rsid w:val="00A443EE"/>
    <w:rsid w:val="00A46480"/>
    <w:rsid w:val="00A46FDD"/>
    <w:rsid w:val="00A501E9"/>
    <w:rsid w:val="00A5100A"/>
    <w:rsid w:val="00A51C1B"/>
    <w:rsid w:val="00A522AC"/>
    <w:rsid w:val="00A534F8"/>
    <w:rsid w:val="00A53955"/>
    <w:rsid w:val="00A54BD7"/>
    <w:rsid w:val="00A57357"/>
    <w:rsid w:val="00A57539"/>
    <w:rsid w:val="00A60A8B"/>
    <w:rsid w:val="00A633CE"/>
    <w:rsid w:val="00A638F2"/>
    <w:rsid w:val="00A648CF"/>
    <w:rsid w:val="00A658A6"/>
    <w:rsid w:val="00A6676C"/>
    <w:rsid w:val="00A6789F"/>
    <w:rsid w:val="00A67F72"/>
    <w:rsid w:val="00A7013D"/>
    <w:rsid w:val="00A71962"/>
    <w:rsid w:val="00A72A55"/>
    <w:rsid w:val="00A73168"/>
    <w:rsid w:val="00A738D4"/>
    <w:rsid w:val="00A772B8"/>
    <w:rsid w:val="00A80A05"/>
    <w:rsid w:val="00A82207"/>
    <w:rsid w:val="00A82DF9"/>
    <w:rsid w:val="00A833D9"/>
    <w:rsid w:val="00A85169"/>
    <w:rsid w:val="00A85B8B"/>
    <w:rsid w:val="00A86FE9"/>
    <w:rsid w:val="00A87042"/>
    <w:rsid w:val="00A87B8C"/>
    <w:rsid w:val="00A87CF1"/>
    <w:rsid w:val="00A90EBF"/>
    <w:rsid w:val="00A91D35"/>
    <w:rsid w:val="00A91D79"/>
    <w:rsid w:val="00A93278"/>
    <w:rsid w:val="00A961E5"/>
    <w:rsid w:val="00A96A00"/>
    <w:rsid w:val="00A97633"/>
    <w:rsid w:val="00A97693"/>
    <w:rsid w:val="00A9779D"/>
    <w:rsid w:val="00A97B24"/>
    <w:rsid w:val="00AA0E1E"/>
    <w:rsid w:val="00AA1BF0"/>
    <w:rsid w:val="00AA2137"/>
    <w:rsid w:val="00AA379B"/>
    <w:rsid w:val="00AA708F"/>
    <w:rsid w:val="00AA7469"/>
    <w:rsid w:val="00AA795B"/>
    <w:rsid w:val="00AB0AB1"/>
    <w:rsid w:val="00AB1A0A"/>
    <w:rsid w:val="00AB3AC3"/>
    <w:rsid w:val="00AB3C29"/>
    <w:rsid w:val="00AB51A6"/>
    <w:rsid w:val="00AB5BF9"/>
    <w:rsid w:val="00AB6129"/>
    <w:rsid w:val="00AB653D"/>
    <w:rsid w:val="00AC0229"/>
    <w:rsid w:val="00AC33BF"/>
    <w:rsid w:val="00AC48D0"/>
    <w:rsid w:val="00AC71EA"/>
    <w:rsid w:val="00AC7879"/>
    <w:rsid w:val="00AC797F"/>
    <w:rsid w:val="00AD03B7"/>
    <w:rsid w:val="00AD13DE"/>
    <w:rsid w:val="00AD15B2"/>
    <w:rsid w:val="00AD15C7"/>
    <w:rsid w:val="00AD219D"/>
    <w:rsid w:val="00AD26A6"/>
    <w:rsid w:val="00AD6ACC"/>
    <w:rsid w:val="00AD7110"/>
    <w:rsid w:val="00AD7BB1"/>
    <w:rsid w:val="00AD7D08"/>
    <w:rsid w:val="00AD7EF1"/>
    <w:rsid w:val="00AE0803"/>
    <w:rsid w:val="00AE18F8"/>
    <w:rsid w:val="00AE26EC"/>
    <w:rsid w:val="00AE3D12"/>
    <w:rsid w:val="00AE438C"/>
    <w:rsid w:val="00AE4CDB"/>
    <w:rsid w:val="00AE5989"/>
    <w:rsid w:val="00AF351C"/>
    <w:rsid w:val="00AF3737"/>
    <w:rsid w:val="00AF3B86"/>
    <w:rsid w:val="00AF4433"/>
    <w:rsid w:val="00AF45AF"/>
    <w:rsid w:val="00AF4F41"/>
    <w:rsid w:val="00AF572C"/>
    <w:rsid w:val="00AF5975"/>
    <w:rsid w:val="00B00147"/>
    <w:rsid w:val="00B01676"/>
    <w:rsid w:val="00B0173A"/>
    <w:rsid w:val="00B01A1C"/>
    <w:rsid w:val="00B01EEE"/>
    <w:rsid w:val="00B027E0"/>
    <w:rsid w:val="00B02E25"/>
    <w:rsid w:val="00B036EF"/>
    <w:rsid w:val="00B05ADE"/>
    <w:rsid w:val="00B066D1"/>
    <w:rsid w:val="00B06A4A"/>
    <w:rsid w:val="00B06C8B"/>
    <w:rsid w:val="00B12E4B"/>
    <w:rsid w:val="00B131E5"/>
    <w:rsid w:val="00B13B01"/>
    <w:rsid w:val="00B148F3"/>
    <w:rsid w:val="00B14E48"/>
    <w:rsid w:val="00B14EFD"/>
    <w:rsid w:val="00B1594F"/>
    <w:rsid w:val="00B1724C"/>
    <w:rsid w:val="00B21B05"/>
    <w:rsid w:val="00B21DBC"/>
    <w:rsid w:val="00B238AA"/>
    <w:rsid w:val="00B2495B"/>
    <w:rsid w:val="00B26060"/>
    <w:rsid w:val="00B275C9"/>
    <w:rsid w:val="00B27732"/>
    <w:rsid w:val="00B27D19"/>
    <w:rsid w:val="00B309BE"/>
    <w:rsid w:val="00B33FD8"/>
    <w:rsid w:val="00B36B16"/>
    <w:rsid w:val="00B37718"/>
    <w:rsid w:val="00B377C8"/>
    <w:rsid w:val="00B37907"/>
    <w:rsid w:val="00B4004C"/>
    <w:rsid w:val="00B4007E"/>
    <w:rsid w:val="00B4063F"/>
    <w:rsid w:val="00B40695"/>
    <w:rsid w:val="00B411DC"/>
    <w:rsid w:val="00B42316"/>
    <w:rsid w:val="00B426B2"/>
    <w:rsid w:val="00B45E8A"/>
    <w:rsid w:val="00B46BDE"/>
    <w:rsid w:val="00B46C41"/>
    <w:rsid w:val="00B46DA6"/>
    <w:rsid w:val="00B479C9"/>
    <w:rsid w:val="00B504D7"/>
    <w:rsid w:val="00B52CDB"/>
    <w:rsid w:val="00B53457"/>
    <w:rsid w:val="00B54908"/>
    <w:rsid w:val="00B551A8"/>
    <w:rsid w:val="00B554CC"/>
    <w:rsid w:val="00B55546"/>
    <w:rsid w:val="00B5561F"/>
    <w:rsid w:val="00B55715"/>
    <w:rsid w:val="00B567E0"/>
    <w:rsid w:val="00B56877"/>
    <w:rsid w:val="00B56916"/>
    <w:rsid w:val="00B56EA0"/>
    <w:rsid w:val="00B57129"/>
    <w:rsid w:val="00B57EEF"/>
    <w:rsid w:val="00B608B7"/>
    <w:rsid w:val="00B61E2F"/>
    <w:rsid w:val="00B61F0A"/>
    <w:rsid w:val="00B6292A"/>
    <w:rsid w:val="00B63F87"/>
    <w:rsid w:val="00B6601B"/>
    <w:rsid w:val="00B7172A"/>
    <w:rsid w:val="00B71BC4"/>
    <w:rsid w:val="00B72411"/>
    <w:rsid w:val="00B726CC"/>
    <w:rsid w:val="00B730FB"/>
    <w:rsid w:val="00B7490C"/>
    <w:rsid w:val="00B74994"/>
    <w:rsid w:val="00B777A1"/>
    <w:rsid w:val="00B77E0E"/>
    <w:rsid w:val="00B8021D"/>
    <w:rsid w:val="00B805AF"/>
    <w:rsid w:val="00B81BB8"/>
    <w:rsid w:val="00B834D9"/>
    <w:rsid w:val="00B839E9"/>
    <w:rsid w:val="00B83B5B"/>
    <w:rsid w:val="00B87F03"/>
    <w:rsid w:val="00B9069E"/>
    <w:rsid w:val="00B90DD3"/>
    <w:rsid w:val="00B910F1"/>
    <w:rsid w:val="00B929A6"/>
    <w:rsid w:val="00B92F63"/>
    <w:rsid w:val="00B956ED"/>
    <w:rsid w:val="00B957A8"/>
    <w:rsid w:val="00B958BD"/>
    <w:rsid w:val="00B96A67"/>
    <w:rsid w:val="00B96F1E"/>
    <w:rsid w:val="00B97BC4"/>
    <w:rsid w:val="00B97CD2"/>
    <w:rsid w:val="00BA0F37"/>
    <w:rsid w:val="00BA15DF"/>
    <w:rsid w:val="00BA1AC9"/>
    <w:rsid w:val="00BA4EF3"/>
    <w:rsid w:val="00BA64B8"/>
    <w:rsid w:val="00BA7073"/>
    <w:rsid w:val="00BA7569"/>
    <w:rsid w:val="00BB2023"/>
    <w:rsid w:val="00BB21DA"/>
    <w:rsid w:val="00BB287D"/>
    <w:rsid w:val="00BB3573"/>
    <w:rsid w:val="00BB6037"/>
    <w:rsid w:val="00BB6217"/>
    <w:rsid w:val="00BB67EE"/>
    <w:rsid w:val="00BB7F0C"/>
    <w:rsid w:val="00BC0762"/>
    <w:rsid w:val="00BC111C"/>
    <w:rsid w:val="00BC6687"/>
    <w:rsid w:val="00BC68B9"/>
    <w:rsid w:val="00BC7293"/>
    <w:rsid w:val="00BC7B2D"/>
    <w:rsid w:val="00BD0460"/>
    <w:rsid w:val="00BD36ED"/>
    <w:rsid w:val="00BD4193"/>
    <w:rsid w:val="00BD46D8"/>
    <w:rsid w:val="00BD67EB"/>
    <w:rsid w:val="00BD6DB5"/>
    <w:rsid w:val="00BE072F"/>
    <w:rsid w:val="00BE241A"/>
    <w:rsid w:val="00BE3373"/>
    <w:rsid w:val="00BE702B"/>
    <w:rsid w:val="00BE770C"/>
    <w:rsid w:val="00BF0113"/>
    <w:rsid w:val="00BF0A28"/>
    <w:rsid w:val="00BF289D"/>
    <w:rsid w:val="00BF306B"/>
    <w:rsid w:val="00BF3247"/>
    <w:rsid w:val="00BF3C53"/>
    <w:rsid w:val="00BF47EE"/>
    <w:rsid w:val="00BF5FE2"/>
    <w:rsid w:val="00BF658D"/>
    <w:rsid w:val="00BF68DE"/>
    <w:rsid w:val="00BF7272"/>
    <w:rsid w:val="00BF743D"/>
    <w:rsid w:val="00C00B01"/>
    <w:rsid w:val="00C00DE5"/>
    <w:rsid w:val="00C017A4"/>
    <w:rsid w:val="00C018F9"/>
    <w:rsid w:val="00C01A8A"/>
    <w:rsid w:val="00C02C1A"/>
    <w:rsid w:val="00C02DFD"/>
    <w:rsid w:val="00C0329F"/>
    <w:rsid w:val="00C034B0"/>
    <w:rsid w:val="00C03675"/>
    <w:rsid w:val="00C03E23"/>
    <w:rsid w:val="00C03EDD"/>
    <w:rsid w:val="00C0634E"/>
    <w:rsid w:val="00C0657F"/>
    <w:rsid w:val="00C06D3D"/>
    <w:rsid w:val="00C06F88"/>
    <w:rsid w:val="00C07053"/>
    <w:rsid w:val="00C12B79"/>
    <w:rsid w:val="00C133FB"/>
    <w:rsid w:val="00C14207"/>
    <w:rsid w:val="00C175ED"/>
    <w:rsid w:val="00C17BAE"/>
    <w:rsid w:val="00C17F6F"/>
    <w:rsid w:val="00C17F97"/>
    <w:rsid w:val="00C20BFA"/>
    <w:rsid w:val="00C20C4E"/>
    <w:rsid w:val="00C232CB"/>
    <w:rsid w:val="00C2610B"/>
    <w:rsid w:val="00C270E0"/>
    <w:rsid w:val="00C27169"/>
    <w:rsid w:val="00C30C9D"/>
    <w:rsid w:val="00C32142"/>
    <w:rsid w:val="00C32218"/>
    <w:rsid w:val="00C324CF"/>
    <w:rsid w:val="00C32685"/>
    <w:rsid w:val="00C32CC3"/>
    <w:rsid w:val="00C330A7"/>
    <w:rsid w:val="00C3347D"/>
    <w:rsid w:val="00C334AA"/>
    <w:rsid w:val="00C3397C"/>
    <w:rsid w:val="00C3486E"/>
    <w:rsid w:val="00C35805"/>
    <w:rsid w:val="00C379B9"/>
    <w:rsid w:val="00C37F94"/>
    <w:rsid w:val="00C40309"/>
    <w:rsid w:val="00C40B15"/>
    <w:rsid w:val="00C426F3"/>
    <w:rsid w:val="00C44D0C"/>
    <w:rsid w:val="00C45595"/>
    <w:rsid w:val="00C46FAE"/>
    <w:rsid w:val="00C47625"/>
    <w:rsid w:val="00C47923"/>
    <w:rsid w:val="00C47A5D"/>
    <w:rsid w:val="00C50288"/>
    <w:rsid w:val="00C511AA"/>
    <w:rsid w:val="00C5286F"/>
    <w:rsid w:val="00C53508"/>
    <w:rsid w:val="00C5470A"/>
    <w:rsid w:val="00C56642"/>
    <w:rsid w:val="00C602D4"/>
    <w:rsid w:val="00C61136"/>
    <w:rsid w:val="00C6139F"/>
    <w:rsid w:val="00C61FC1"/>
    <w:rsid w:val="00C628CE"/>
    <w:rsid w:val="00C647F8"/>
    <w:rsid w:val="00C672C0"/>
    <w:rsid w:val="00C700F5"/>
    <w:rsid w:val="00C72D98"/>
    <w:rsid w:val="00C76433"/>
    <w:rsid w:val="00C824C3"/>
    <w:rsid w:val="00C847A4"/>
    <w:rsid w:val="00C84AF9"/>
    <w:rsid w:val="00C851DD"/>
    <w:rsid w:val="00C85506"/>
    <w:rsid w:val="00C876E2"/>
    <w:rsid w:val="00C91174"/>
    <w:rsid w:val="00C9120A"/>
    <w:rsid w:val="00C91C21"/>
    <w:rsid w:val="00C91C47"/>
    <w:rsid w:val="00C92F4E"/>
    <w:rsid w:val="00C9453E"/>
    <w:rsid w:val="00C94B49"/>
    <w:rsid w:val="00C94BA8"/>
    <w:rsid w:val="00C95C12"/>
    <w:rsid w:val="00C96A25"/>
    <w:rsid w:val="00CA0819"/>
    <w:rsid w:val="00CA18D8"/>
    <w:rsid w:val="00CA225B"/>
    <w:rsid w:val="00CA2BEA"/>
    <w:rsid w:val="00CA2C23"/>
    <w:rsid w:val="00CA3825"/>
    <w:rsid w:val="00CA3B19"/>
    <w:rsid w:val="00CA4466"/>
    <w:rsid w:val="00CA4FFE"/>
    <w:rsid w:val="00CA5793"/>
    <w:rsid w:val="00CA582E"/>
    <w:rsid w:val="00CA6E24"/>
    <w:rsid w:val="00CA77C6"/>
    <w:rsid w:val="00CB08AD"/>
    <w:rsid w:val="00CB0C34"/>
    <w:rsid w:val="00CB2F61"/>
    <w:rsid w:val="00CB3050"/>
    <w:rsid w:val="00CB3390"/>
    <w:rsid w:val="00CB3B5C"/>
    <w:rsid w:val="00CB3DD2"/>
    <w:rsid w:val="00CB526C"/>
    <w:rsid w:val="00CB5BB4"/>
    <w:rsid w:val="00CB62E0"/>
    <w:rsid w:val="00CB64B6"/>
    <w:rsid w:val="00CB6830"/>
    <w:rsid w:val="00CB6D41"/>
    <w:rsid w:val="00CB7079"/>
    <w:rsid w:val="00CB7413"/>
    <w:rsid w:val="00CB79C7"/>
    <w:rsid w:val="00CB7E3C"/>
    <w:rsid w:val="00CC07E8"/>
    <w:rsid w:val="00CC0C9D"/>
    <w:rsid w:val="00CC696A"/>
    <w:rsid w:val="00CC7301"/>
    <w:rsid w:val="00CC7C68"/>
    <w:rsid w:val="00CD2C59"/>
    <w:rsid w:val="00CD3B60"/>
    <w:rsid w:val="00CE026E"/>
    <w:rsid w:val="00CE03BD"/>
    <w:rsid w:val="00CE0907"/>
    <w:rsid w:val="00CE1B4C"/>
    <w:rsid w:val="00CE1B4F"/>
    <w:rsid w:val="00CE214C"/>
    <w:rsid w:val="00CE244F"/>
    <w:rsid w:val="00CE2F20"/>
    <w:rsid w:val="00CE3FCE"/>
    <w:rsid w:val="00CE412B"/>
    <w:rsid w:val="00CE4304"/>
    <w:rsid w:val="00CE52F5"/>
    <w:rsid w:val="00CE7C70"/>
    <w:rsid w:val="00CF1902"/>
    <w:rsid w:val="00CF3AC0"/>
    <w:rsid w:val="00CF40E8"/>
    <w:rsid w:val="00CF41BC"/>
    <w:rsid w:val="00CF4E80"/>
    <w:rsid w:val="00CF5EEE"/>
    <w:rsid w:val="00CF5FAE"/>
    <w:rsid w:val="00D003FE"/>
    <w:rsid w:val="00D05DE0"/>
    <w:rsid w:val="00D061E5"/>
    <w:rsid w:val="00D072E6"/>
    <w:rsid w:val="00D11F8C"/>
    <w:rsid w:val="00D12061"/>
    <w:rsid w:val="00D129FA"/>
    <w:rsid w:val="00D12F41"/>
    <w:rsid w:val="00D146B7"/>
    <w:rsid w:val="00D14C06"/>
    <w:rsid w:val="00D15B09"/>
    <w:rsid w:val="00D1652D"/>
    <w:rsid w:val="00D16A93"/>
    <w:rsid w:val="00D211D9"/>
    <w:rsid w:val="00D216B2"/>
    <w:rsid w:val="00D21E54"/>
    <w:rsid w:val="00D220CF"/>
    <w:rsid w:val="00D225D7"/>
    <w:rsid w:val="00D248DE"/>
    <w:rsid w:val="00D26B62"/>
    <w:rsid w:val="00D33EEB"/>
    <w:rsid w:val="00D34014"/>
    <w:rsid w:val="00D341BD"/>
    <w:rsid w:val="00D359B4"/>
    <w:rsid w:val="00D359F3"/>
    <w:rsid w:val="00D35D16"/>
    <w:rsid w:val="00D36BCF"/>
    <w:rsid w:val="00D3744D"/>
    <w:rsid w:val="00D40617"/>
    <w:rsid w:val="00D4063A"/>
    <w:rsid w:val="00D407DC"/>
    <w:rsid w:val="00D40B4D"/>
    <w:rsid w:val="00D43240"/>
    <w:rsid w:val="00D44DAB"/>
    <w:rsid w:val="00D44FA3"/>
    <w:rsid w:val="00D450A9"/>
    <w:rsid w:val="00D451AD"/>
    <w:rsid w:val="00D4592F"/>
    <w:rsid w:val="00D46D42"/>
    <w:rsid w:val="00D47F01"/>
    <w:rsid w:val="00D50C70"/>
    <w:rsid w:val="00D512E2"/>
    <w:rsid w:val="00D51540"/>
    <w:rsid w:val="00D51E6C"/>
    <w:rsid w:val="00D55009"/>
    <w:rsid w:val="00D553F9"/>
    <w:rsid w:val="00D55922"/>
    <w:rsid w:val="00D55FF1"/>
    <w:rsid w:val="00D57549"/>
    <w:rsid w:val="00D57BD9"/>
    <w:rsid w:val="00D600D1"/>
    <w:rsid w:val="00D62DA2"/>
    <w:rsid w:val="00D63A4B"/>
    <w:rsid w:val="00D64F8B"/>
    <w:rsid w:val="00D67904"/>
    <w:rsid w:val="00D73457"/>
    <w:rsid w:val="00D73F9F"/>
    <w:rsid w:val="00D74ADB"/>
    <w:rsid w:val="00D762AE"/>
    <w:rsid w:val="00D76EA9"/>
    <w:rsid w:val="00D77922"/>
    <w:rsid w:val="00D80207"/>
    <w:rsid w:val="00D82360"/>
    <w:rsid w:val="00D84094"/>
    <w:rsid w:val="00D85AC2"/>
    <w:rsid w:val="00D916E0"/>
    <w:rsid w:val="00D93ED1"/>
    <w:rsid w:val="00D94421"/>
    <w:rsid w:val="00D946AA"/>
    <w:rsid w:val="00D9478C"/>
    <w:rsid w:val="00D94C30"/>
    <w:rsid w:val="00D9565F"/>
    <w:rsid w:val="00D96A0A"/>
    <w:rsid w:val="00D96CBF"/>
    <w:rsid w:val="00DA10B0"/>
    <w:rsid w:val="00DA2C3E"/>
    <w:rsid w:val="00DA2F00"/>
    <w:rsid w:val="00DA3A8A"/>
    <w:rsid w:val="00DA5D81"/>
    <w:rsid w:val="00DA5F6E"/>
    <w:rsid w:val="00DA60B7"/>
    <w:rsid w:val="00DA7BB1"/>
    <w:rsid w:val="00DB00EB"/>
    <w:rsid w:val="00DB13F4"/>
    <w:rsid w:val="00DB1968"/>
    <w:rsid w:val="00DB1CBC"/>
    <w:rsid w:val="00DB274A"/>
    <w:rsid w:val="00DB2C23"/>
    <w:rsid w:val="00DB2E34"/>
    <w:rsid w:val="00DB622C"/>
    <w:rsid w:val="00DB67A4"/>
    <w:rsid w:val="00DC00BD"/>
    <w:rsid w:val="00DC090B"/>
    <w:rsid w:val="00DC0A08"/>
    <w:rsid w:val="00DC1F25"/>
    <w:rsid w:val="00DC2124"/>
    <w:rsid w:val="00DC3D1E"/>
    <w:rsid w:val="00DC5B4B"/>
    <w:rsid w:val="00DD013A"/>
    <w:rsid w:val="00DD0991"/>
    <w:rsid w:val="00DD2072"/>
    <w:rsid w:val="00DD72C1"/>
    <w:rsid w:val="00DE3DE1"/>
    <w:rsid w:val="00DE42B6"/>
    <w:rsid w:val="00DE4E19"/>
    <w:rsid w:val="00DE52E2"/>
    <w:rsid w:val="00DE78A1"/>
    <w:rsid w:val="00DF1593"/>
    <w:rsid w:val="00DF265A"/>
    <w:rsid w:val="00DF3B89"/>
    <w:rsid w:val="00DF3F60"/>
    <w:rsid w:val="00DF5000"/>
    <w:rsid w:val="00DF5CC3"/>
    <w:rsid w:val="00DF6505"/>
    <w:rsid w:val="00DF7809"/>
    <w:rsid w:val="00DF7CFF"/>
    <w:rsid w:val="00DF7FC9"/>
    <w:rsid w:val="00E03D1D"/>
    <w:rsid w:val="00E0476A"/>
    <w:rsid w:val="00E0508B"/>
    <w:rsid w:val="00E06331"/>
    <w:rsid w:val="00E1055B"/>
    <w:rsid w:val="00E109B6"/>
    <w:rsid w:val="00E10C0B"/>
    <w:rsid w:val="00E11383"/>
    <w:rsid w:val="00E113D3"/>
    <w:rsid w:val="00E115DF"/>
    <w:rsid w:val="00E1199E"/>
    <w:rsid w:val="00E13D04"/>
    <w:rsid w:val="00E13FF2"/>
    <w:rsid w:val="00E154D7"/>
    <w:rsid w:val="00E15C6C"/>
    <w:rsid w:val="00E15D07"/>
    <w:rsid w:val="00E168EA"/>
    <w:rsid w:val="00E175E1"/>
    <w:rsid w:val="00E179EB"/>
    <w:rsid w:val="00E17C1D"/>
    <w:rsid w:val="00E17D42"/>
    <w:rsid w:val="00E216A4"/>
    <w:rsid w:val="00E2422B"/>
    <w:rsid w:val="00E2608B"/>
    <w:rsid w:val="00E27607"/>
    <w:rsid w:val="00E30156"/>
    <w:rsid w:val="00E33C57"/>
    <w:rsid w:val="00E367FF"/>
    <w:rsid w:val="00E36A56"/>
    <w:rsid w:val="00E36F0A"/>
    <w:rsid w:val="00E40072"/>
    <w:rsid w:val="00E41474"/>
    <w:rsid w:val="00E41C1C"/>
    <w:rsid w:val="00E425E2"/>
    <w:rsid w:val="00E43E4C"/>
    <w:rsid w:val="00E44314"/>
    <w:rsid w:val="00E45049"/>
    <w:rsid w:val="00E465FC"/>
    <w:rsid w:val="00E46FA6"/>
    <w:rsid w:val="00E47168"/>
    <w:rsid w:val="00E47919"/>
    <w:rsid w:val="00E5072C"/>
    <w:rsid w:val="00E508F8"/>
    <w:rsid w:val="00E52B73"/>
    <w:rsid w:val="00E52BE6"/>
    <w:rsid w:val="00E535D3"/>
    <w:rsid w:val="00E53B8D"/>
    <w:rsid w:val="00E53CDE"/>
    <w:rsid w:val="00E60494"/>
    <w:rsid w:val="00E60F4A"/>
    <w:rsid w:val="00E62378"/>
    <w:rsid w:val="00E628B9"/>
    <w:rsid w:val="00E62A35"/>
    <w:rsid w:val="00E62EC1"/>
    <w:rsid w:val="00E634AF"/>
    <w:rsid w:val="00E63F85"/>
    <w:rsid w:val="00E63F99"/>
    <w:rsid w:val="00E64650"/>
    <w:rsid w:val="00E65362"/>
    <w:rsid w:val="00E657C6"/>
    <w:rsid w:val="00E67FCC"/>
    <w:rsid w:val="00E7006A"/>
    <w:rsid w:val="00E71176"/>
    <w:rsid w:val="00E7120F"/>
    <w:rsid w:val="00E71F30"/>
    <w:rsid w:val="00E73579"/>
    <w:rsid w:val="00E737F9"/>
    <w:rsid w:val="00E74BBE"/>
    <w:rsid w:val="00E754C5"/>
    <w:rsid w:val="00E75FF5"/>
    <w:rsid w:val="00E7676F"/>
    <w:rsid w:val="00E836F6"/>
    <w:rsid w:val="00E83A0B"/>
    <w:rsid w:val="00E83ED3"/>
    <w:rsid w:val="00E847BE"/>
    <w:rsid w:val="00E85C99"/>
    <w:rsid w:val="00E87040"/>
    <w:rsid w:val="00E87628"/>
    <w:rsid w:val="00E9247B"/>
    <w:rsid w:val="00E93369"/>
    <w:rsid w:val="00E93827"/>
    <w:rsid w:val="00E95314"/>
    <w:rsid w:val="00E95B25"/>
    <w:rsid w:val="00E96CE7"/>
    <w:rsid w:val="00E9772F"/>
    <w:rsid w:val="00EA0708"/>
    <w:rsid w:val="00EA624B"/>
    <w:rsid w:val="00EB15C4"/>
    <w:rsid w:val="00EB20E2"/>
    <w:rsid w:val="00EB23FE"/>
    <w:rsid w:val="00EB4D53"/>
    <w:rsid w:val="00EB52C2"/>
    <w:rsid w:val="00EB7F29"/>
    <w:rsid w:val="00EC0295"/>
    <w:rsid w:val="00EC3319"/>
    <w:rsid w:val="00EC3A65"/>
    <w:rsid w:val="00EC3FC1"/>
    <w:rsid w:val="00EC56E2"/>
    <w:rsid w:val="00EC61C2"/>
    <w:rsid w:val="00EC6C2D"/>
    <w:rsid w:val="00EC7D6A"/>
    <w:rsid w:val="00EC7E54"/>
    <w:rsid w:val="00ED04B5"/>
    <w:rsid w:val="00ED06E9"/>
    <w:rsid w:val="00ED0FC7"/>
    <w:rsid w:val="00ED172B"/>
    <w:rsid w:val="00ED33F6"/>
    <w:rsid w:val="00ED4931"/>
    <w:rsid w:val="00ED5526"/>
    <w:rsid w:val="00ED71F3"/>
    <w:rsid w:val="00ED7BE9"/>
    <w:rsid w:val="00ED7E99"/>
    <w:rsid w:val="00EE15FF"/>
    <w:rsid w:val="00EE1EA3"/>
    <w:rsid w:val="00EE3329"/>
    <w:rsid w:val="00EE6EB7"/>
    <w:rsid w:val="00EF156F"/>
    <w:rsid w:val="00EF21C5"/>
    <w:rsid w:val="00EF2857"/>
    <w:rsid w:val="00EF423A"/>
    <w:rsid w:val="00EF496F"/>
    <w:rsid w:val="00EF524A"/>
    <w:rsid w:val="00EF567C"/>
    <w:rsid w:val="00EF66A7"/>
    <w:rsid w:val="00EF6806"/>
    <w:rsid w:val="00EF756F"/>
    <w:rsid w:val="00EF763F"/>
    <w:rsid w:val="00F006BF"/>
    <w:rsid w:val="00F00A25"/>
    <w:rsid w:val="00F01188"/>
    <w:rsid w:val="00F0296D"/>
    <w:rsid w:val="00F02A7C"/>
    <w:rsid w:val="00F03544"/>
    <w:rsid w:val="00F063CD"/>
    <w:rsid w:val="00F06D70"/>
    <w:rsid w:val="00F07E4A"/>
    <w:rsid w:val="00F100FD"/>
    <w:rsid w:val="00F10884"/>
    <w:rsid w:val="00F11985"/>
    <w:rsid w:val="00F11986"/>
    <w:rsid w:val="00F12C1A"/>
    <w:rsid w:val="00F12FE1"/>
    <w:rsid w:val="00F17A57"/>
    <w:rsid w:val="00F2054B"/>
    <w:rsid w:val="00F212A4"/>
    <w:rsid w:val="00F22CCE"/>
    <w:rsid w:val="00F25428"/>
    <w:rsid w:val="00F26ABE"/>
    <w:rsid w:val="00F30BE6"/>
    <w:rsid w:val="00F31E7A"/>
    <w:rsid w:val="00F32167"/>
    <w:rsid w:val="00F35C3D"/>
    <w:rsid w:val="00F36A6C"/>
    <w:rsid w:val="00F36ECC"/>
    <w:rsid w:val="00F37051"/>
    <w:rsid w:val="00F4091C"/>
    <w:rsid w:val="00F41676"/>
    <w:rsid w:val="00F41AFC"/>
    <w:rsid w:val="00F41F47"/>
    <w:rsid w:val="00F42B8D"/>
    <w:rsid w:val="00F43210"/>
    <w:rsid w:val="00F433CA"/>
    <w:rsid w:val="00F44682"/>
    <w:rsid w:val="00F44ECD"/>
    <w:rsid w:val="00F45592"/>
    <w:rsid w:val="00F460F3"/>
    <w:rsid w:val="00F4638C"/>
    <w:rsid w:val="00F47B76"/>
    <w:rsid w:val="00F5353A"/>
    <w:rsid w:val="00F5396C"/>
    <w:rsid w:val="00F545AE"/>
    <w:rsid w:val="00F547DB"/>
    <w:rsid w:val="00F5663C"/>
    <w:rsid w:val="00F5666C"/>
    <w:rsid w:val="00F605A7"/>
    <w:rsid w:val="00F60D59"/>
    <w:rsid w:val="00F61984"/>
    <w:rsid w:val="00F61D03"/>
    <w:rsid w:val="00F63CB9"/>
    <w:rsid w:val="00F656AB"/>
    <w:rsid w:val="00F66F8F"/>
    <w:rsid w:val="00F66FEC"/>
    <w:rsid w:val="00F67325"/>
    <w:rsid w:val="00F70D61"/>
    <w:rsid w:val="00F7144D"/>
    <w:rsid w:val="00F7264C"/>
    <w:rsid w:val="00F72FD1"/>
    <w:rsid w:val="00F73547"/>
    <w:rsid w:val="00F7543E"/>
    <w:rsid w:val="00F76419"/>
    <w:rsid w:val="00F765B2"/>
    <w:rsid w:val="00F774E5"/>
    <w:rsid w:val="00F803E9"/>
    <w:rsid w:val="00F80462"/>
    <w:rsid w:val="00F81A4F"/>
    <w:rsid w:val="00F82E9F"/>
    <w:rsid w:val="00F87234"/>
    <w:rsid w:val="00F91E55"/>
    <w:rsid w:val="00F94870"/>
    <w:rsid w:val="00F960C9"/>
    <w:rsid w:val="00F9725F"/>
    <w:rsid w:val="00F97B5A"/>
    <w:rsid w:val="00FA0680"/>
    <w:rsid w:val="00FA0F1D"/>
    <w:rsid w:val="00FA169D"/>
    <w:rsid w:val="00FA23B0"/>
    <w:rsid w:val="00FA2D4F"/>
    <w:rsid w:val="00FA2F22"/>
    <w:rsid w:val="00FA599C"/>
    <w:rsid w:val="00FA6B4D"/>
    <w:rsid w:val="00FA734F"/>
    <w:rsid w:val="00FB0C09"/>
    <w:rsid w:val="00FB2024"/>
    <w:rsid w:val="00FB28AD"/>
    <w:rsid w:val="00FB580A"/>
    <w:rsid w:val="00FB6AEF"/>
    <w:rsid w:val="00FB7809"/>
    <w:rsid w:val="00FC16E3"/>
    <w:rsid w:val="00FC1BEE"/>
    <w:rsid w:val="00FC1E00"/>
    <w:rsid w:val="00FC62AA"/>
    <w:rsid w:val="00FC63C8"/>
    <w:rsid w:val="00FC7D90"/>
    <w:rsid w:val="00FD1C0E"/>
    <w:rsid w:val="00FD2641"/>
    <w:rsid w:val="00FD2778"/>
    <w:rsid w:val="00FD671C"/>
    <w:rsid w:val="00FE0198"/>
    <w:rsid w:val="00FE2D96"/>
    <w:rsid w:val="00FE31AF"/>
    <w:rsid w:val="00FE34BF"/>
    <w:rsid w:val="00FE56C9"/>
    <w:rsid w:val="00FE7CC9"/>
    <w:rsid w:val="00FF0539"/>
    <w:rsid w:val="00FF30A2"/>
    <w:rsid w:val="00FF7C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98D6B5"/>
  <w15:docId w15:val="{429DE61C-02EF-46F1-ACC5-F2C3C9BC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uiPriority="9"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99"/>
    <w:lsdException w:name="Grid Table 1 Light" w:uiPriority="99"/>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579A"/>
  </w:style>
  <w:style w:type="paragraph" w:styleId="Balk1">
    <w:name w:val="heading 1"/>
    <w:basedOn w:val="Normal"/>
    <w:next w:val="Normal"/>
    <w:link w:val="Balk1Char"/>
    <w:uiPriority w:val="9"/>
    <w:qFormat/>
    <w:rsid w:val="00043268"/>
    <w:pPr>
      <w:keepNext/>
      <w:keepLines/>
      <w:spacing w:before="240"/>
      <w:outlineLvl w:val="0"/>
    </w:pPr>
    <w:rPr>
      <w:rFonts w:ascii="Aptos Display" w:hAnsi="Aptos Display"/>
      <w:color w:val="0F4761"/>
      <w:sz w:val="40"/>
      <w:szCs w:val="40"/>
    </w:rPr>
  </w:style>
  <w:style w:type="paragraph" w:styleId="Balk2">
    <w:name w:val="heading 2"/>
    <w:basedOn w:val="Normal"/>
    <w:next w:val="Normal"/>
    <w:link w:val="Balk2Char"/>
    <w:unhideWhenUsed/>
    <w:qFormat/>
    <w:rsid w:val="00094D1B"/>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link w:val="Balk3Char"/>
    <w:qFormat/>
    <w:rsid w:val="00AE3D12"/>
    <w:pPr>
      <w:spacing w:before="100" w:beforeAutospacing="1" w:after="100" w:afterAutospacing="1"/>
      <w:outlineLvl w:val="2"/>
    </w:pPr>
    <w:rPr>
      <w:b/>
      <w:bCs/>
      <w:sz w:val="27"/>
      <w:szCs w:val="27"/>
    </w:rPr>
  </w:style>
  <w:style w:type="paragraph" w:styleId="Balk4">
    <w:name w:val="heading 4"/>
    <w:basedOn w:val="Normal"/>
    <w:link w:val="Balk4Char"/>
    <w:uiPriority w:val="9"/>
    <w:qFormat/>
    <w:rsid w:val="00AE3D12"/>
    <w:pPr>
      <w:spacing w:before="100" w:beforeAutospacing="1" w:after="100" w:afterAutospacing="1"/>
      <w:outlineLvl w:val="3"/>
    </w:pPr>
    <w:rPr>
      <w:b/>
      <w:bCs/>
    </w:rPr>
  </w:style>
  <w:style w:type="paragraph" w:styleId="Balk5">
    <w:name w:val="heading 5"/>
    <w:basedOn w:val="Normal"/>
    <w:next w:val="Normal"/>
    <w:link w:val="Balk5Char"/>
    <w:uiPriority w:val="9"/>
    <w:semiHidden/>
    <w:unhideWhenUsed/>
    <w:qFormat/>
    <w:rsid w:val="00043268"/>
    <w:pPr>
      <w:keepNext/>
      <w:keepLines/>
      <w:spacing w:before="40"/>
      <w:outlineLvl w:val="4"/>
    </w:pPr>
    <w:rPr>
      <w:color w:val="0F4761"/>
    </w:rPr>
  </w:style>
  <w:style w:type="paragraph" w:styleId="Balk6">
    <w:name w:val="heading 6"/>
    <w:basedOn w:val="Normal"/>
    <w:next w:val="Normal"/>
    <w:link w:val="Balk6Char"/>
    <w:unhideWhenUsed/>
    <w:qFormat/>
    <w:rsid w:val="00043268"/>
    <w:pPr>
      <w:keepNext/>
      <w:keepLines/>
      <w:spacing w:before="40"/>
      <w:outlineLvl w:val="5"/>
    </w:pPr>
    <w:rPr>
      <w:i/>
      <w:iCs/>
      <w:color w:val="595959"/>
    </w:rPr>
  </w:style>
  <w:style w:type="paragraph" w:styleId="Balk7">
    <w:name w:val="heading 7"/>
    <w:basedOn w:val="Normal"/>
    <w:next w:val="Normal"/>
    <w:link w:val="Balk7Char"/>
    <w:uiPriority w:val="9"/>
    <w:unhideWhenUsed/>
    <w:qFormat/>
    <w:rsid w:val="00043268"/>
    <w:pPr>
      <w:keepNext/>
      <w:keepLines/>
      <w:spacing w:before="40"/>
      <w:outlineLvl w:val="6"/>
    </w:pPr>
    <w:rPr>
      <w:color w:val="595959"/>
    </w:rPr>
  </w:style>
  <w:style w:type="paragraph" w:styleId="Balk8">
    <w:name w:val="heading 8"/>
    <w:basedOn w:val="Normal"/>
    <w:next w:val="Normal"/>
    <w:link w:val="Balk8Char"/>
    <w:uiPriority w:val="9"/>
    <w:semiHidden/>
    <w:unhideWhenUsed/>
    <w:qFormat/>
    <w:rsid w:val="00043268"/>
    <w:pPr>
      <w:keepNext/>
      <w:keepLines/>
      <w:spacing w:before="40"/>
      <w:outlineLvl w:val="7"/>
    </w:pPr>
    <w:rPr>
      <w:i/>
      <w:iCs/>
      <w:color w:val="272727"/>
    </w:rPr>
  </w:style>
  <w:style w:type="paragraph" w:styleId="Balk9">
    <w:name w:val="heading 9"/>
    <w:basedOn w:val="Normal"/>
    <w:next w:val="Normal"/>
    <w:link w:val="Balk9Char"/>
    <w:uiPriority w:val="9"/>
    <w:semiHidden/>
    <w:unhideWhenUsed/>
    <w:qFormat/>
    <w:rsid w:val="00043268"/>
    <w:pPr>
      <w:keepNext/>
      <w:keepLines/>
      <w:spacing w:before="40"/>
      <w:outlineLvl w:val="8"/>
    </w:pPr>
    <w:rPr>
      <w:color w:val="2727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rsid w:val="00AE3D12"/>
    <w:rPr>
      <w:b/>
      <w:bCs/>
      <w:sz w:val="27"/>
      <w:szCs w:val="27"/>
    </w:rPr>
  </w:style>
  <w:style w:type="character" w:customStyle="1" w:styleId="Balk4Char">
    <w:name w:val="Başlık 4 Char"/>
    <w:link w:val="Balk4"/>
    <w:uiPriority w:val="9"/>
    <w:rsid w:val="00AE3D12"/>
    <w:rPr>
      <w:b/>
      <w:bCs/>
      <w:sz w:val="24"/>
      <w:szCs w:val="24"/>
    </w:rPr>
  </w:style>
  <w:style w:type="character" w:customStyle="1" w:styleId="apple-converted-space">
    <w:name w:val="apple-converted-space"/>
    <w:basedOn w:val="VarsaylanParagrafYazTipi"/>
    <w:rsid w:val="00AE3D12"/>
  </w:style>
  <w:style w:type="character" w:styleId="Kpr">
    <w:name w:val="Hyperlink"/>
    <w:unhideWhenUsed/>
    <w:rsid w:val="00AC7879"/>
    <w:rPr>
      <w:color w:val="0000FF"/>
      <w:u w:val="single"/>
    </w:rPr>
  </w:style>
  <w:style w:type="paragraph" w:styleId="GvdeMetni">
    <w:name w:val="Body Text"/>
    <w:basedOn w:val="Normal"/>
    <w:link w:val="GvdeMetniChar"/>
    <w:uiPriority w:val="99"/>
    <w:rsid w:val="00BD67EB"/>
    <w:pPr>
      <w:spacing w:line="360" w:lineRule="auto"/>
      <w:jc w:val="both"/>
    </w:pPr>
  </w:style>
  <w:style w:type="character" w:customStyle="1" w:styleId="GvdeMetniChar">
    <w:name w:val="Gövde Metni Char"/>
    <w:link w:val="GvdeMetni"/>
    <w:uiPriority w:val="99"/>
    <w:rsid w:val="00BD67EB"/>
    <w:rPr>
      <w:sz w:val="24"/>
      <w:szCs w:val="24"/>
    </w:rPr>
  </w:style>
  <w:style w:type="character" w:customStyle="1" w:styleId="FontStyle48">
    <w:name w:val="Font Style48"/>
    <w:rsid w:val="00BD67EB"/>
    <w:rPr>
      <w:rFonts w:ascii="Times New Roman" w:hAnsi="Times New Roman" w:cs="Times New Roman"/>
      <w:sz w:val="22"/>
      <w:szCs w:val="22"/>
    </w:rPr>
  </w:style>
  <w:style w:type="paragraph" w:customStyle="1" w:styleId="Style1">
    <w:name w:val="Style1"/>
    <w:basedOn w:val="Normal"/>
    <w:rsid w:val="00BD67EB"/>
    <w:pPr>
      <w:widowControl w:val="0"/>
      <w:autoSpaceDE w:val="0"/>
      <w:autoSpaceDN w:val="0"/>
      <w:adjustRightInd w:val="0"/>
      <w:spacing w:line="276" w:lineRule="exact"/>
    </w:pPr>
  </w:style>
  <w:style w:type="character" w:customStyle="1" w:styleId="hps">
    <w:name w:val="hps"/>
    <w:rsid w:val="00073221"/>
  </w:style>
  <w:style w:type="paragraph" w:styleId="ListeParagraf">
    <w:name w:val="List Paragraph"/>
    <w:basedOn w:val="Normal"/>
    <w:link w:val="ListeParagrafChar"/>
    <w:uiPriority w:val="99"/>
    <w:qFormat/>
    <w:rsid w:val="00365A92"/>
    <w:pPr>
      <w:ind w:left="720"/>
      <w:contextualSpacing/>
    </w:pPr>
  </w:style>
  <w:style w:type="table" w:styleId="TabloKlavuzu">
    <w:name w:val="Table Grid"/>
    <w:basedOn w:val="NormalTablo"/>
    <w:uiPriority w:val="39"/>
    <w:rsid w:val="001472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1472EF"/>
    <w:rPr>
      <w:color w:val="605E5C"/>
      <w:shd w:val="clear" w:color="auto" w:fill="E1DFDD"/>
    </w:rPr>
  </w:style>
  <w:style w:type="character" w:customStyle="1" w:styleId="rynqvb">
    <w:name w:val="rynqvb"/>
    <w:basedOn w:val="VarsaylanParagrafYazTipi"/>
    <w:rsid w:val="00051A94"/>
  </w:style>
  <w:style w:type="paragraph" w:customStyle="1" w:styleId="Pa26">
    <w:name w:val="Pa26"/>
    <w:basedOn w:val="Normal"/>
    <w:next w:val="Normal"/>
    <w:uiPriority w:val="99"/>
    <w:rsid w:val="00B37907"/>
    <w:pPr>
      <w:autoSpaceDE w:val="0"/>
      <w:autoSpaceDN w:val="0"/>
      <w:adjustRightInd w:val="0"/>
      <w:spacing w:line="161" w:lineRule="atLeast"/>
    </w:pPr>
    <w:rPr>
      <w:rFonts w:ascii="Minion Pro" w:hAnsi="Minion Pro"/>
    </w:rPr>
  </w:style>
  <w:style w:type="paragraph" w:styleId="NormalWeb">
    <w:name w:val="Normal (Web)"/>
    <w:basedOn w:val="Normal"/>
    <w:uiPriority w:val="99"/>
    <w:unhideWhenUsed/>
    <w:rsid w:val="002D79F1"/>
    <w:pPr>
      <w:spacing w:before="100" w:beforeAutospacing="1" w:after="100" w:afterAutospacing="1"/>
    </w:pPr>
  </w:style>
  <w:style w:type="paragraph" w:styleId="T2">
    <w:name w:val="toc 2"/>
    <w:aliases w:val="BB2,deneme2"/>
    <w:basedOn w:val="T1"/>
    <w:next w:val="Normal"/>
    <w:autoRedefine/>
    <w:uiPriority w:val="39"/>
    <w:unhideWhenUsed/>
    <w:qFormat/>
    <w:rsid w:val="00E154D7"/>
    <w:pPr>
      <w:spacing w:before="120" w:after="0"/>
      <w:ind w:left="200"/>
    </w:pPr>
    <w:rPr>
      <w:b w:val="0"/>
      <w:bCs w:val="0"/>
      <w:i/>
      <w:iCs/>
    </w:rPr>
  </w:style>
  <w:style w:type="paragraph" w:styleId="T1">
    <w:name w:val="toc 1"/>
    <w:aliases w:val="deneme1"/>
    <w:basedOn w:val="Normal"/>
    <w:next w:val="Normal"/>
    <w:autoRedefine/>
    <w:uiPriority w:val="39"/>
    <w:unhideWhenUsed/>
    <w:qFormat/>
    <w:rsid w:val="003F0C98"/>
    <w:pPr>
      <w:tabs>
        <w:tab w:val="right" w:leader="dot" w:pos="9062"/>
      </w:tabs>
      <w:spacing w:after="120"/>
      <w:contextualSpacing/>
    </w:pPr>
    <w:rPr>
      <w:b/>
      <w:bCs/>
      <w:noProof/>
    </w:rPr>
  </w:style>
  <w:style w:type="character" w:customStyle="1" w:styleId="ptbrand3">
    <w:name w:val="ptbrand3"/>
    <w:rsid w:val="00F44682"/>
    <w:rPr>
      <w:rFonts w:cs="Times New Roman"/>
    </w:rPr>
  </w:style>
  <w:style w:type="paragraph" w:customStyle="1" w:styleId="ListeParagraf1">
    <w:name w:val="Liste Paragraf1"/>
    <w:basedOn w:val="Normal"/>
    <w:qFormat/>
    <w:rsid w:val="00F44682"/>
    <w:pPr>
      <w:spacing w:after="200" w:line="276" w:lineRule="auto"/>
      <w:ind w:left="720"/>
      <w:contextualSpacing/>
    </w:pPr>
    <w:rPr>
      <w:rFonts w:ascii="Calibri" w:hAnsi="Calibri"/>
      <w:sz w:val="22"/>
      <w:szCs w:val="22"/>
      <w:lang w:eastAsia="en-US"/>
    </w:rPr>
  </w:style>
  <w:style w:type="paragraph" w:customStyle="1" w:styleId="Default">
    <w:name w:val="Default"/>
    <w:rsid w:val="00F44682"/>
    <w:pPr>
      <w:autoSpaceDE w:val="0"/>
      <w:autoSpaceDN w:val="0"/>
      <w:adjustRightInd w:val="0"/>
    </w:pPr>
    <w:rPr>
      <w:color w:val="000000"/>
      <w:sz w:val="24"/>
      <w:szCs w:val="24"/>
      <w:lang w:eastAsia="en-US"/>
    </w:rPr>
  </w:style>
  <w:style w:type="character" w:styleId="Vurgu">
    <w:name w:val="Emphasis"/>
    <w:uiPriority w:val="20"/>
    <w:qFormat/>
    <w:rsid w:val="00F44682"/>
    <w:rPr>
      <w:rFonts w:cs="Times New Roman"/>
      <w:b/>
      <w:bCs/>
    </w:rPr>
  </w:style>
  <w:style w:type="character" w:customStyle="1" w:styleId="yayinsol1">
    <w:name w:val="yayinsol1"/>
    <w:rsid w:val="00F44682"/>
    <w:rPr>
      <w:rFonts w:ascii="Trebuchet MS" w:hAnsi="Trebuchet MS" w:hint="default"/>
      <w:b/>
      <w:bCs/>
      <w:strike w:val="0"/>
      <w:dstrike w:val="0"/>
      <w:color w:val="003333"/>
      <w:sz w:val="14"/>
      <w:szCs w:val="14"/>
      <w:u w:val="none"/>
      <w:effect w:val="none"/>
    </w:rPr>
  </w:style>
  <w:style w:type="paragraph" w:customStyle="1" w:styleId="8">
    <w:name w:val="8"/>
    <w:basedOn w:val="Normal"/>
    <w:next w:val="stBilgi"/>
    <w:link w:val="stbilgiChar"/>
    <w:uiPriority w:val="99"/>
    <w:rsid w:val="00F44682"/>
    <w:pPr>
      <w:tabs>
        <w:tab w:val="center" w:pos="4536"/>
        <w:tab w:val="right" w:pos="9072"/>
      </w:tabs>
    </w:pPr>
  </w:style>
  <w:style w:type="character" w:customStyle="1" w:styleId="stbilgiChar">
    <w:name w:val="Üstbilgi Char"/>
    <w:link w:val="8"/>
    <w:uiPriority w:val="99"/>
    <w:rsid w:val="00F44682"/>
    <w:rPr>
      <w:sz w:val="24"/>
      <w:szCs w:val="24"/>
    </w:rPr>
  </w:style>
  <w:style w:type="paragraph" w:customStyle="1" w:styleId="ourpricedisplay">
    <w:name w:val="our_price_display"/>
    <w:basedOn w:val="Normal"/>
    <w:uiPriority w:val="99"/>
    <w:rsid w:val="00F44682"/>
    <w:pPr>
      <w:spacing w:before="100" w:beforeAutospacing="1" w:after="100" w:afterAutospacing="1"/>
    </w:pPr>
  </w:style>
  <w:style w:type="table" w:customStyle="1" w:styleId="TabloKlavuzu1">
    <w:name w:val="Tablo Kılavuzu1"/>
    <w:basedOn w:val="NormalTablo"/>
    <w:next w:val="TabloKlavuzu"/>
    <w:uiPriority w:val="39"/>
    <w:rsid w:val="00F446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F44682"/>
    <w:rPr>
      <w:rFonts w:ascii="Segoe UI" w:hAnsi="Segoe UI" w:cs="Segoe UI"/>
      <w:sz w:val="18"/>
      <w:szCs w:val="18"/>
    </w:rPr>
  </w:style>
  <w:style w:type="character" w:customStyle="1" w:styleId="BalonMetniChar">
    <w:name w:val="Balon Metni Char"/>
    <w:basedOn w:val="VarsaylanParagrafYazTipi"/>
    <w:link w:val="BalonMetni"/>
    <w:rsid w:val="00F44682"/>
    <w:rPr>
      <w:rFonts w:ascii="Segoe UI" w:hAnsi="Segoe UI" w:cs="Segoe UI"/>
      <w:sz w:val="18"/>
      <w:szCs w:val="18"/>
    </w:rPr>
  </w:style>
  <w:style w:type="paragraph" w:styleId="stBilgi">
    <w:name w:val="header"/>
    <w:basedOn w:val="Normal"/>
    <w:link w:val="stBilgiChar0"/>
    <w:unhideWhenUsed/>
    <w:rsid w:val="00F44682"/>
    <w:pPr>
      <w:tabs>
        <w:tab w:val="center" w:pos="4536"/>
        <w:tab w:val="right" w:pos="9072"/>
      </w:tabs>
    </w:pPr>
  </w:style>
  <w:style w:type="character" w:customStyle="1" w:styleId="stBilgiChar0">
    <w:name w:val="Üst Bilgi Char"/>
    <w:basedOn w:val="VarsaylanParagrafYazTipi"/>
    <w:link w:val="stBilgi"/>
    <w:rsid w:val="00F44682"/>
    <w:rPr>
      <w:sz w:val="24"/>
      <w:szCs w:val="24"/>
    </w:rPr>
  </w:style>
  <w:style w:type="character" w:customStyle="1" w:styleId="shorttext">
    <w:name w:val="short_text"/>
    <w:basedOn w:val="VarsaylanParagrafYazTipi"/>
    <w:rsid w:val="009C670E"/>
  </w:style>
  <w:style w:type="paragraph" w:styleId="HTMLncedenBiimlendirilmi">
    <w:name w:val="HTML Preformatted"/>
    <w:basedOn w:val="Normal"/>
    <w:link w:val="HTMLncedenBiimlendirilmiChar"/>
    <w:uiPriority w:val="99"/>
    <w:rsid w:val="00C84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lang w:val="en-GB"/>
    </w:rPr>
  </w:style>
  <w:style w:type="character" w:customStyle="1" w:styleId="HTMLncedenBiimlendirilmiChar">
    <w:name w:val="HTML Önceden Biçimlendirilmiş Char"/>
    <w:basedOn w:val="VarsaylanParagrafYazTipi"/>
    <w:link w:val="HTMLncedenBiimlendirilmi"/>
    <w:uiPriority w:val="99"/>
    <w:rsid w:val="00C84AF9"/>
    <w:rPr>
      <w:rFonts w:ascii="Courier New" w:hAnsi="Courier New" w:cs="Courier New"/>
      <w:color w:val="000000"/>
      <w:lang w:val="en-GB"/>
    </w:rPr>
  </w:style>
  <w:style w:type="table" w:customStyle="1" w:styleId="TableNormal">
    <w:name w:val="Table Normal"/>
    <w:uiPriority w:val="2"/>
    <w:semiHidden/>
    <w:unhideWhenUsed/>
    <w:qFormat/>
    <w:rsid w:val="00C84AF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4AF9"/>
    <w:pPr>
      <w:widowControl w:val="0"/>
    </w:pPr>
    <w:rPr>
      <w:rFonts w:ascii="Calibri" w:eastAsia="Calibri" w:hAnsi="Calibri"/>
      <w:sz w:val="22"/>
      <w:szCs w:val="22"/>
      <w:lang w:val="en-US" w:eastAsia="en-US"/>
    </w:rPr>
  </w:style>
  <w:style w:type="character" w:customStyle="1" w:styleId="Balk2Char">
    <w:name w:val="Başlık 2 Char"/>
    <w:basedOn w:val="VarsaylanParagrafYazTipi"/>
    <w:link w:val="Balk2"/>
    <w:rsid w:val="00094D1B"/>
    <w:rPr>
      <w:rFonts w:asciiTheme="majorHAnsi" w:eastAsiaTheme="majorEastAsia" w:hAnsiTheme="majorHAnsi" w:cstheme="majorBidi"/>
      <w:b/>
      <w:bCs/>
      <w:i/>
      <w:iCs/>
      <w:sz w:val="28"/>
      <w:szCs w:val="28"/>
    </w:rPr>
  </w:style>
  <w:style w:type="paragraph" w:styleId="AltBilgi">
    <w:name w:val="footer"/>
    <w:basedOn w:val="Normal"/>
    <w:link w:val="AltBilgiChar"/>
    <w:uiPriority w:val="99"/>
    <w:rsid w:val="00094D1B"/>
    <w:pPr>
      <w:tabs>
        <w:tab w:val="center" w:pos="4536"/>
        <w:tab w:val="right" w:pos="9072"/>
      </w:tabs>
    </w:pPr>
  </w:style>
  <w:style w:type="character" w:customStyle="1" w:styleId="AltBilgiChar">
    <w:name w:val="Alt Bilgi Char"/>
    <w:basedOn w:val="VarsaylanParagrafYazTipi"/>
    <w:link w:val="AltBilgi"/>
    <w:uiPriority w:val="99"/>
    <w:rsid w:val="00094D1B"/>
    <w:rPr>
      <w:sz w:val="24"/>
      <w:szCs w:val="24"/>
    </w:rPr>
  </w:style>
  <w:style w:type="character" w:styleId="Gl">
    <w:name w:val="Strong"/>
    <w:uiPriority w:val="22"/>
    <w:qFormat/>
    <w:rsid w:val="00157F40"/>
    <w:rPr>
      <w:b/>
      <w:bCs/>
    </w:rPr>
  </w:style>
  <w:style w:type="character" w:customStyle="1" w:styleId="ssjournaltitle">
    <w:name w:val="ss_journaltitle"/>
    <w:rsid w:val="00157F40"/>
    <w:rPr>
      <w:rFonts w:ascii="Arial" w:hAnsi="Arial" w:cs="Arial" w:hint="default"/>
      <w:b/>
      <w:bCs/>
    </w:rPr>
  </w:style>
  <w:style w:type="character" w:customStyle="1" w:styleId="AltbilgiChar0">
    <w:name w:val="Altbilgi Char"/>
    <w:link w:val="7"/>
    <w:uiPriority w:val="99"/>
    <w:locked/>
    <w:rsid w:val="0017382E"/>
    <w:rPr>
      <w:sz w:val="24"/>
      <w:szCs w:val="24"/>
    </w:rPr>
  </w:style>
  <w:style w:type="paragraph" w:customStyle="1" w:styleId="Balk11">
    <w:name w:val="Başlık 11"/>
    <w:basedOn w:val="Normal"/>
    <w:next w:val="Normal"/>
    <w:qFormat/>
    <w:rsid w:val="00043268"/>
    <w:pPr>
      <w:keepNext/>
      <w:keepLines/>
      <w:spacing w:before="360" w:after="80" w:line="259" w:lineRule="auto"/>
      <w:outlineLvl w:val="0"/>
    </w:pPr>
    <w:rPr>
      <w:rFonts w:ascii="Aptos Display" w:hAnsi="Aptos Display"/>
      <w:color w:val="0F4761"/>
      <w:sz w:val="40"/>
      <w:szCs w:val="40"/>
      <w:lang w:eastAsia="en-US"/>
    </w:rPr>
  </w:style>
  <w:style w:type="paragraph" w:customStyle="1" w:styleId="Balk51">
    <w:name w:val="Başlık 51"/>
    <w:basedOn w:val="Normal"/>
    <w:next w:val="Normal"/>
    <w:uiPriority w:val="9"/>
    <w:semiHidden/>
    <w:unhideWhenUsed/>
    <w:qFormat/>
    <w:rsid w:val="00043268"/>
    <w:pPr>
      <w:keepNext/>
      <w:keepLines/>
      <w:spacing w:before="80" w:after="40" w:line="259" w:lineRule="auto"/>
      <w:outlineLvl w:val="4"/>
    </w:pPr>
    <w:rPr>
      <w:rFonts w:ascii="Aptos" w:hAnsi="Aptos"/>
      <w:color w:val="0F4761"/>
      <w:sz w:val="22"/>
      <w:szCs w:val="22"/>
      <w:lang w:eastAsia="en-US"/>
    </w:rPr>
  </w:style>
  <w:style w:type="paragraph" w:customStyle="1" w:styleId="Balk61">
    <w:name w:val="Başlık 61"/>
    <w:basedOn w:val="Normal"/>
    <w:next w:val="Normal"/>
    <w:semiHidden/>
    <w:unhideWhenUsed/>
    <w:qFormat/>
    <w:rsid w:val="00043268"/>
    <w:pPr>
      <w:keepNext/>
      <w:keepLines/>
      <w:spacing w:before="40" w:line="259" w:lineRule="auto"/>
      <w:outlineLvl w:val="5"/>
    </w:pPr>
    <w:rPr>
      <w:rFonts w:ascii="Aptos" w:hAnsi="Aptos"/>
      <w:i/>
      <w:iCs/>
      <w:color w:val="595959"/>
      <w:sz w:val="22"/>
      <w:szCs w:val="22"/>
      <w:lang w:eastAsia="en-US"/>
    </w:rPr>
  </w:style>
  <w:style w:type="paragraph" w:customStyle="1" w:styleId="Balk71">
    <w:name w:val="Başlık 71"/>
    <w:basedOn w:val="Normal"/>
    <w:next w:val="Normal"/>
    <w:uiPriority w:val="9"/>
    <w:semiHidden/>
    <w:unhideWhenUsed/>
    <w:qFormat/>
    <w:rsid w:val="00043268"/>
    <w:pPr>
      <w:keepNext/>
      <w:keepLines/>
      <w:spacing w:before="40" w:line="259" w:lineRule="auto"/>
      <w:outlineLvl w:val="6"/>
    </w:pPr>
    <w:rPr>
      <w:rFonts w:ascii="Aptos" w:hAnsi="Aptos"/>
      <w:color w:val="595959"/>
      <w:sz w:val="22"/>
      <w:szCs w:val="22"/>
      <w:lang w:eastAsia="en-US"/>
    </w:rPr>
  </w:style>
  <w:style w:type="paragraph" w:customStyle="1" w:styleId="Balk81">
    <w:name w:val="Başlık 81"/>
    <w:basedOn w:val="Normal"/>
    <w:next w:val="Normal"/>
    <w:uiPriority w:val="9"/>
    <w:semiHidden/>
    <w:unhideWhenUsed/>
    <w:qFormat/>
    <w:rsid w:val="00043268"/>
    <w:pPr>
      <w:keepNext/>
      <w:keepLines/>
      <w:spacing w:line="259" w:lineRule="auto"/>
      <w:outlineLvl w:val="7"/>
    </w:pPr>
    <w:rPr>
      <w:rFonts w:ascii="Aptos" w:hAnsi="Aptos"/>
      <w:i/>
      <w:iCs/>
      <w:color w:val="272727"/>
      <w:sz w:val="22"/>
      <w:szCs w:val="22"/>
      <w:lang w:eastAsia="en-US"/>
    </w:rPr>
  </w:style>
  <w:style w:type="paragraph" w:customStyle="1" w:styleId="Balk91">
    <w:name w:val="Başlık 91"/>
    <w:basedOn w:val="Normal"/>
    <w:next w:val="Normal"/>
    <w:uiPriority w:val="9"/>
    <w:semiHidden/>
    <w:unhideWhenUsed/>
    <w:qFormat/>
    <w:rsid w:val="00043268"/>
    <w:pPr>
      <w:keepNext/>
      <w:keepLines/>
      <w:spacing w:line="259" w:lineRule="auto"/>
      <w:outlineLvl w:val="8"/>
    </w:pPr>
    <w:rPr>
      <w:rFonts w:ascii="Aptos" w:hAnsi="Aptos"/>
      <w:color w:val="272727"/>
      <w:sz w:val="22"/>
      <w:szCs w:val="22"/>
      <w:lang w:eastAsia="en-US"/>
    </w:rPr>
  </w:style>
  <w:style w:type="numbering" w:customStyle="1" w:styleId="ListeYok1">
    <w:name w:val="Liste Yok1"/>
    <w:next w:val="ListeYok"/>
    <w:uiPriority w:val="99"/>
    <w:semiHidden/>
    <w:unhideWhenUsed/>
    <w:rsid w:val="00043268"/>
  </w:style>
  <w:style w:type="character" w:customStyle="1" w:styleId="Balk1Char">
    <w:name w:val="Başlık 1 Char"/>
    <w:basedOn w:val="VarsaylanParagrafYazTipi"/>
    <w:link w:val="Balk1"/>
    <w:uiPriority w:val="9"/>
    <w:rsid w:val="00043268"/>
    <w:rPr>
      <w:rFonts w:ascii="Aptos Display" w:eastAsia="Times New Roman" w:hAnsi="Aptos Display" w:cs="Times New Roman"/>
      <w:color w:val="0F4761"/>
      <w:sz w:val="40"/>
      <w:szCs w:val="40"/>
    </w:rPr>
  </w:style>
  <w:style w:type="character" w:customStyle="1" w:styleId="Balk5Char">
    <w:name w:val="Başlık 5 Char"/>
    <w:basedOn w:val="VarsaylanParagrafYazTipi"/>
    <w:link w:val="Balk5"/>
    <w:uiPriority w:val="9"/>
    <w:semiHidden/>
    <w:rsid w:val="00043268"/>
    <w:rPr>
      <w:rFonts w:eastAsia="Times New Roman" w:cs="Times New Roman"/>
      <w:color w:val="0F4761"/>
    </w:rPr>
  </w:style>
  <w:style w:type="character" w:customStyle="1" w:styleId="Balk6Char">
    <w:name w:val="Başlık 6 Char"/>
    <w:basedOn w:val="VarsaylanParagrafYazTipi"/>
    <w:link w:val="Balk6"/>
    <w:rsid w:val="00043268"/>
    <w:rPr>
      <w:rFonts w:eastAsia="Times New Roman" w:cs="Times New Roman"/>
      <w:i/>
      <w:iCs/>
      <w:color w:val="595959"/>
    </w:rPr>
  </w:style>
  <w:style w:type="character" w:customStyle="1" w:styleId="Balk7Char">
    <w:name w:val="Başlık 7 Char"/>
    <w:basedOn w:val="VarsaylanParagrafYazTipi"/>
    <w:link w:val="Balk7"/>
    <w:uiPriority w:val="9"/>
    <w:rsid w:val="00043268"/>
    <w:rPr>
      <w:rFonts w:eastAsia="Times New Roman" w:cs="Times New Roman"/>
      <w:color w:val="595959"/>
    </w:rPr>
  </w:style>
  <w:style w:type="character" w:customStyle="1" w:styleId="Balk8Char">
    <w:name w:val="Başlık 8 Char"/>
    <w:basedOn w:val="VarsaylanParagrafYazTipi"/>
    <w:link w:val="Balk8"/>
    <w:uiPriority w:val="9"/>
    <w:semiHidden/>
    <w:rsid w:val="00043268"/>
    <w:rPr>
      <w:rFonts w:eastAsia="Times New Roman" w:cs="Times New Roman"/>
      <w:i/>
      <w:iCs/>
      <w:color w:val="272727"/>
    </w:rPr>
  </w:style>
  <w:style w:type="character" w:customStyle="1" w:styleId="Balk9Char">
    <w:name w:val="Başlık 9 Char"/>
    <w:basedOn w:val="VarsaylanParagrafYazTipi"/>
    <w:link w:val="Balk9"/>
    <w:uiPriority w:val="9"/>
    <w:semiHidden/>
    <w:rsid w:val="00043268"/>
    <w:rPr>
      <w:rFonts w:eastAsia="Times New Roman" w:cs="Times New Roman"/>
      <w:color w:val="272727"/>
    </w:rPr>
  </w:style>
  <w:style w:type="paragraph" w:customStyle="1" w:styleId="KonuBal1">
    <w:name w:val="Konu Başlığı1"/>
    <w:basedOn w:val="Normal"/>
    <w:next w:val="Normal"/>
    <w:uiPriority w:val="99"/>
    <w:qFormat/>
    <w:rsid w:val="00043268"/>
    <w:pPr>
      <w:spacing w:after="80"/>
      <w:contextualSpacing/>
    </w:pPr>
    <w:rPr>
      <w:rFonts w:ascii="Aptos Display" w:hAnsi="Aptos Display"/>
      <w:spacing w:val="-10"/>
      <w:kern w:val="28"/>
      <w:sz w:val="56"/>
      <w:szCs w:val="56"/>
      <w:lang w:eastAsia="en-US"/>
    </w:rPr>
  </w:style>
  <w:style w:type="character" w:customStyle="1" w:styleId="KonuBalChar">
    <w:name w:val="Konu Başlığı Char"/>
    <w:basedOn w:val="VarsaylanParagrafYazTipi"/>
    <w:link w:val="KonuBal"/>
    <w:uiPriority w:val="99"/>
    <w:rsid w:val="00043268"/>
    <w:rPr>
      <w:rFonts w:ascii="Aptos Display" w:eastAsia="Times New Roman" w:hAnsi="Aptos Display" w:cs="Times New Roman"/>
      <w:spacing w:val="-10"/>
      <w:kern w:val="28"/>
      <w:sz w:val="56"/>
      <w:szCs w:val="56"/>
    </w:rPr>
  </w:style>
  <w:style w:type="paragraph" w:customStyle="1" w:styleId="Altyaz1">
    <w:name w:val="Altyazı1"/>
    <w:basedOn w:val="Normal"/>
    <w:next w:val="Normal"/>
    <w:uiPriority w:val="11"/>
    <w:qFormat/>
    <w:rsid w:val="00043268"/>
    <w:pPr>
      <w:numPr>
        <w:ilvl w:val="1"/>
      </w:numPr>
      <w:spacing w:after="160" w:line="259" w:lineRule="auto"/>
    </w:pPr>
    <w:rPr>
      <w:rFonts w:ascii="Aptos" w:hAnsi="Aptos"/>
      <w:color w:val="595959"/>
      <w:spacing w:val="15"/>
      <w:sz w:val="28"/>
      <w:szCs w:val="28"/>
      <w:lang w:eastAsia="en-US"/>
    </w:rPr>
  </w:style>
  <w:style w:type="character" w:customStyle="1" w:styleId="AltyazChar">
    <w:name w:val="Altyazı Char"/>
    <w:basedOn w:val="VarsaylanParagrafYazTipi"/>
    <w:link w:val="Altyaz"/>
    <w:uiPriority w:val="11"/>
    <w:rsid w:val="00043268"/>
    <w:rPr>
      <w:rFonts w:eastAsia="Times New Roman" w:cs="Times New Roman"/>
      <w:color w:val="595959"/>
      <w:spacing w:val="15"/>
      <w:sz w:val="28"/>
      <w:szCs w:val="28"/>
    </w:rPr>
  </w:style>
  <w:style w:type="paragraph" w:customStyle="1" w:styleId="Alnt1">
    <w:name w:val="Alıntı1"/>
    <w:basedOn w:val="Normal"/>
    <w:next w:val="Normal"/>
    <w:uiPriority w:val="29"/>
    <w:qFormat/>
    <w:rsid w:val="00043268"/>
    <w:pPr>
      <w:spacing w:before="160" w:after="160" w:line="259" w:lineRule="auto"/>
      <w:jc w:val="center"/>
    </w:pPr>
    <w:rPr>
      <w:rFonts w:ascii="Aptos" w:eastAsia="Aptos" w:hAnsi="Aptos"/>
      <w:i/>
      <w:iCs/>
      <w:color w:val="404040"/>
      <w:sz w:val="22"/>
      <w:szCs w:val="22"/>
      <w:lang w:eastAsia="en-US"/>
    </w:rPr>
  </w:style>
  <w:style w:type="character" w:customStyle="1" w:styleId="AlntChar">
    <w:name w:val="Alıntı Char"/>
    <w:basedOn w:val="VarsaylanParagrafYazTipi"/>
    <w:link w:val="Alnt"/>
    <w:uiPriority w:val="29"/>
    <w:rsid w:val="00043268"/>
    <w:rPr>
      <w:i/>
      <w:iCs/>
      <w:color w:val="404040"/>
    </w:rPr>
  </w:style>
  <w:style w:type="character" w:customStyle="1" w:styleId="GlVurgulama1">
    <w:name w:val="Güçlü Vurgulama1"/>
    <w:basedOn w:val="VarsaylanParagrafYazTipi"/>
    <w:uiPriority w:val="21"/>
    <w:qFormat/>
    <w:rsid w:val="00043268"/>
    <w:rPr>
      <w:i/>
      <w:iCs/>
      <w:color w:val="0F4761"/>
    </w:rPr>
  </w:style>
  <w:style w:type="paragraph" w:customStyle="1" w:styleId="GlAlnt1">
    <w:name w:val="Güçlü Alıntı1"/>
    <w:basedOn w:val="Normal"/>
    <w:next w:val="Normal"/>
    <w:uiPriority w:val="30"/>
    <w:qFormat/>
    <w:rsid w:val="00043268"/>
    <w:pPr>
      <w:pBdr>
        <w:top w:val="single" w:sz="4" w:space="10" w:color="0F4761"/>
        <w:bottom w:val="single" w:sz="4" w:space="10" w:color="0F4761"/>
      </w:pBdr>
      <w:spacing w:before="360" w:after="360" w:line="259" w:lineRule="auto"/>
      <w:ind w:left="864" w:right="864"/>
      <w:jc w:val="center"/>
    </w:pPr>
    <w:rPr>
      <w:rFonts w:ascii="Aptos" w:eastAsia="Aptos" w:hAnsi="Aptos"/>
      <w:i/>
      <w:iCs/>
      <w:color w:val="0F4761"/>
      <w:sz w:val="22"/>
      <w:szCs w:val="22"/>
      <w:lang w:eastAsia="en-US"/>
    </w:rPr>
  </w:style>
  <w:style w:type="character" w:customStyle="1" w:styleId="GlAlntChar">
    <w:name w:val="Güçlü Alıntı Char"/>
    <w:basedOn w:val="VarsaylanParagrafYazTipi"/>
    <w:link w:val="GlAlnt"/>
    <w:uiPriority w:val="30"/>
    <w:rsid w:val="00043268"/>
    <w:rPr>
      <w:i/>
      <w:iCs/>
      <w:color w:val="0F4761"/>
    </w:rPr>
  </w:style>
  <w:style w:type="character" w:customStyle="1" w:styleId="GlBavuru1">
    <w:name w:val="Güçlü Başvuru1"/>
    <w:basedOn w:val="VarsaylanParagrafYazTipi"/>
    <w:uiPriority w:val="32"/>
    <w:qFormat/>
    <w:rsid w:val="00043268"/>
    <w:rPr>
      <w:b/>
      <w:bCs/>
      <w:smallCaps/>
      <w:color w:val="0F4761"/>
      <w:spacing w:val="5"/>
    </w:rPr>
  </w:style>
  <w:style w:type="character" w:customStyle="1" w:styleId="zlenenKpr1">
    <w:name w:val="İzlenen Köprü1"/>
    <w:basedOn w:val="VarsaylanParagrafYazTipi"/>
    <w:uiPriority w:val="99"/>
    <w:semiHidden/>
    <w:unhideWhenUsed/>
    <w:rsid w:val="00043268"/>
    <w:rPr>
      <w:color w:val="96607D"/>
      <w:u w:val="single"/>
    </w:rPr>
  </w:style>
  <w:style w:type="paragraph" w:customStyle="1" w:styleId="msonormal0">
    <w:name w:val="msonormal"/>
    <w:basedOn w:val="Normal"/>
    <w:uiPriority w:val="99"/>
    <w:rsid w:val="00043268"/>
    <w:pPr>
      <w:spacing w:before="100" w:beforeAutospacing="1" w:after="100" w:afterAutospacing="1"/>
    </w:pPr>
  </w:style>
  <w:style w:type="numbering" w:customStyle="1" w:styleId="ListeYok11">
    <w:name w:val="Liste Yok11"/>
    <w:next w:val="ListeYok"/>
    <w:uiPriority w:val="99"/>
    <w:semiHidden/>
    <w:unhideWhenUsed/>
    <w:rsid w:val="00043268"/>
  </w:style>
  <w:style w:type="numbering" w:customStyle="1" w:styleId="ListeYok2">
    <w:name w:val="Liste Yok2"/>
    <w:next w:val="ListeYok"/>
    <w:uiPriority w:val="99"/>
    <w:semiHidden/>
    <w:unhideWhenUsed/>
    <w:rsid w:val="00043268"/>
  </w:style>
  <w:style w:type="paragraph" w:styleId="T3">
    <w:name w:val="toc 3"/>
    <w:aliases w:val="deneme3"/>
    <w:basedOn w:val="Normal"/>
    <w:next w:val="Normal"/>
    <w:autoRedefine/>
    <w:uiPriority w:val="39"/>
    <w:unhideWhenUsed/>
    <w:qFormat/>
    <w:rsid w:val="00043268"/>
    <w:pPr>
      <w:ind w:left="400"/>
    </w:pPr>
    <w:rPr>
      <w:rFonts w:asciiTheme="minorHAnsi" w:hAnsiTheme="minorHAnsi" w:cstheme="minorHAnsi"/>
    </w:rPr>
  </w:style>
  <w:style w:type="numbering" w:customStyle="1" w:styleId="ListeYok3">
    <w:name w:val="Liste Yok3"/>
    <w:next w:val="ListeYok"/>
    <w:uiPriority w:val="99"/>
    <w:semiHidden/>
    <w:unhideWhenUsed/>
    <w:rsid w:val="00043268"/>
  </w:style>
  <w:style w:type="character" w:styleId="HTMLCite">
    <w:name w:val="HTML Cite"/>
    <w:unhideWhenUsed/>
    <w:rsid w:val="00043268"/>
    <w:rPr>
      <w:i w:val="0"/>
      <w:iCs w:val="0"/>
      <w:color w:val="009933"/>
    </w:rPr>
  </w:style>
  <w:style w:type="paragraph" w:styleId="T4">
    <w:name w:val="toc 4"/>
    <w:basedOn w:val="Normal"/>
    <w:next w:val="Normal"/>
    <w:autoRedefine/>
    <w:uiPriority w:val="39"/>
    <w:unhideWhenUsed/>
    <w:rsid w:val="00043268"/>
    <w:pPr>
      <w:ind w:left="600"/>
    </w:pPr>
    <w:rPr>
      <w:rFonts w:asciiTheme="minorHAnsi" w:hAnsiTheme="minorHAnsi" w:cstheme="minorHAnsi"/>
    </w:rPr>
  </w:style>
  <w:style w:type="paragraph" w:styleId="T5">
    <w:name w:val="toc 5"/>
    <w:basedOn w:val="Normal"/>
    <w:next w:val="Normal"/>
    <w:autoRedefine/>
    <w:uiPriority w:val="39"/>
    <w:unhideWhenUsed/>
    <w:rsid w:val="00043268"/>
    <w:pPr>
      <w:ind w:left="800"/>
    </w:pPr>
    <w:rPr>
      <w:rFonts w:asciiTheme="minorHAnsi" w:hAnsiTheme="minorHAnsi" w:cstheme="minorHAnsi"/>
    </w:rPr>
  </w:style>
  <w:style w:type="paragraph" w:styleId="T6">
    <w:name w:val="toc 6"/>
    <w:basedOn w:val="Normal"/>
    <w:next w:val="Normal"/>
    <w:autoRedefine/>
    <w:uiPriority w:val="39"/>
    <w:unhideWhenUsed/>
    <w:rsid w:val="00043268"/>
    <w:pPr>
      <w:ind w:left="1000"/>
    </w:pPr>
    <w:rPr>
      <w:rFonts w:asciiTheme="minorHAnsi" w:hAnsiTheme="minorHAnsi" w:cstheme="minorHAnsi"/>
    </w:rPr>
  </w:style>
  <w:style w:type="paragraph" w:styleId="T7">
    <w:name w:val="toc 7"/>
    <w:basedOn w:val="Normal"/>
    <w:next w:val="Normal"/>
    <w:autoRedefine/>
    <w:uiPriority w:val="39"/>
    <w:unhideWhenUsed/>
    <w:rsid w:val="00043268"/>
    <w:pPr>
      <w:ind w:left="1200"/>
    </w:pPr>
    <w:rPr>
      <w:rFonts w:asciiTheme="minorHAnsi" w:hAnsiTheme="minorHAnsi" w:cstheme="minorHAnsi"/>
    </w:rPr>
  </w:style>
  <w:style w:type="paragraph" w:styleId="T8">
    <w:name w:val="toc 8"/>
    <w:basedOn w:val="Normal"/>
    <w:next w:val="Normal"/>
    <w:autoRedefine/>
    <w:uiPriority w:val="39"/>
    <w:unhideWhenUsed/>
    <w:rsid w:val="00043268"/>
    <w:pPr>
      <w:ind w:left="1400"/>
    </w:pPr>
    <w:rPr>
      <w:rFonts w:asciiTheme="minorHAnsi" w:hAnsiTheme="minorHAnsi" w:cstheme="minorHAnsi"/>
    </w:rPr>
  </w:style>
  <w:style w:type="paragraph" w:styleId="T9">
    <w:name w:val="toc 9"/>
    <w:basedOn w:val="Normal"/>
    <w:next w:val="Normal"/>
    <w:autoRedefine/>
    <w:uiPriority w:val="39"/>
    <w:unhideWhenUsed/>
    <w:rsid w:val="00043268"/>
    <w:pPr>
      <w:ind w:left="1600"/>
    </w:pPr>
    <w:rPr>
      <w:rFonts w:asciiTheme="minorHAnsi" w:hAnsiTheme="minorHAnsi" w:cstheme="minorHAnsi"/>
    </w:rPr>
  </w:style>
  <w:style w:type="paragraph" w:styleId="DipnotMetni">
    <w:name w:val="footnote text"/>
    <w:basedOn w:val="Normal"/>
    <w:link w:val="DipnotMetniChar"/>
    <w:uiPriority w:val="99"/>
    <w:semiHidden/>
    <w:unhideWhenUsed/>
    <w:rsid w:val="00043268"/>
    <w:rPr>
      <w:rFonts w:ascii="Calibri" w:eastAsia="Calibri" w:hAnsi="Calibri"/>
      <w:b/>
      <w:bCs/>
      <w:lang w:eastAsia="en-US"/>
    </w:rPr>
  </w:style>
  <w:style w:type="character" w:customStyle="1" w:styleId="DipnotMetniChar">
    <w:name w:val="Dipnot Metni Char"/>
    <w:basedOn w:val="VarsaylanParagrafYazTipi"/>
    <w:link w:val="DipnotMetni"/>
    <w:uiPriority w:val="99"/>
    <w:semiHidden/>
    <w:rsid w:val="00043268"/>
    <w:rPr>
      <w:rFonts w:ascii="Calibri" w:eastAsia="Calibri" w:hAnsi="Calibri"/>
      <w:b/>
      <w:bCs/>
      <w:lang w:eastAsia="en-US"/>
    </w:rPr>
  </w:style>
  <w:style w:type="paragraph" w:styleId="AklamaMetni">
    <w:name w:val="annotation text"/>
    <w:basedOn w:val="Normal"/>
    <w:link w:val="AklamaMetniChar"/>
    <w:unhideWhenUsed/>
    <w:rsid w:val="00043268"/>
    <w:pPr>
      <w:spacing w:after="160"/>
    </w:pPr>
    <w:rPr>
      <w:rFonts w:ascii="Calibri" w:eastAsia="Calibri" w:hAnsi="Calibri"/>
      <w:b/>
      <w:bCs/>
      <w:lang w:eastAsia="en-US"/>
    </w:rPr>
  </w:style>
  <w:style w:type="character" w:customStyle="1" w:styleId="AklamaMetniChar">
    <w:name w:val="Açıklama Metni Char"/>
    <w:basedOn w:val="VarsaylanParagrafYazTipi"/>
    <w:link w:val="AklamaMetni"/>
    <w:rsid w:val="00043268"/>
    <w:rPr>
      <w:rFonts w:ascii="Calibri" w:eastAsia="Calibri" w:hAnsi="Calibri"/>
      <w:b/>
      <w:bCs/>
      <w:lang w:eastAsia="en-US"/>
    </w:rPr>
  </w:style>
  <w:style w:type="paragraph" w:styleId="Liste">
    <w:name w:val="List"/>
    <w:basedOn w:val="Normal"/>
    <w:uiPriority w:val="99"/>
    <w:unhideWhenUsed/>
    <w:rsid w:val="00043268"/>
    <w:pPr>
      <w:ind w:left="283" w:hanging="283"/>
    </w:pPr>
    <w:rPr>
      <w:b/>
      <w:bCs/>
    </w:rPr>
  </w:style>
  <w:style w:type="paragraph" w:styleId="ListeMaddemi">
    <w:name w:val="List Bullet"/>
    <w:basedOn w:val="Normal"/>
    <w:autoRedefine/>
    <w:uiPriority w:val="99"/>
    <w:unhideWhenUsed/>
    <w:rsid w:val="00043268"/>
    <w:pPr>
      <w:tabs>
        <w:tab w:val="left" w:pos="0"/>
      </w:tabs>
      <w:ind w:right="-360"/>
    </w:pPr>
    <w:rPr>
      <w:b/>
      <w:bCs/>
      <w:sz w:val="32"/>
      <w:szCs w:val="32"/>
      <w:lang w:val="en-US" w:eastAsia="en-US"/>
    </w:rPr>
  </w:style>
  <w:style w:type="character" w:customStyle="1" w:styleId="GvdeMetniGirintisiChar">
    <w:name w:val="Gövde Metni Girintisi Char"/>
    <w:basedOn w:val="VarsaylanParagrafYazTipi"/>
    <w:link w:val="msobodytextindent"/>
    <w:uiPriority w:val="99"/>
    <w:locked/>
    <w:rsid w:val="00043268"/>
    <w:rPr>
      <w:rFonts w:ascii="Verdana" w:hAnsi="Verdana"/>
      <w:b/>
      <w:bCs/>
    </w:rPr>
  </w:style>
  <w:style w:type="paragraph" w:customStyle="1" w:styleId="msobodytextindent">
    <w:name w:val="msobodytextindent"/>
    <w:basedOn w:val="Normal"/>
    <w:link w:val="GvdeMetniGirintisiChar"/>
    <w:uiPriority w:val="99"/>
    <w:rsid w:val="00043268"/>
    <w:pPr>
      <w:spacing w:before="100" w:beforeAutospacing="1" w:after="100" w:afterAutospacing="1" w:line="320" w:lineRule="atLeast"/>
    </w:pPr>
    <w:rPr>
      <w:rFonts w:ascii="Verdana" w:hAnsi="Verdana"/>
      <w:b/>
      <w:bCs/>
    </w:rPr>
  </w:style>
  <w:style w:type="paragraph" w:styleId="GvdeMetni2">
    <w:name w:val="Body Text 2"/>
    <w:basedOn w:val="Normal"/>
    <w:link w:val="GvdeMetni2Char"/>
    <w:uiPriority w:val="99"/>
    <w:unhideWhenUsed/>
    <w:rsid w:val="00043268"/>
    <w:pPr>
      <w:spacing w:after="120" w:line="480" w:lineRule="auto"/>
    </w:pPr>
    <w:rPr>
      <w:b/>
      <w:bCs/>
    </w:rPr>
  </w:style>
  <w:style w:type="character" w:customStyle="1" w:styleId="GvdeMetni2Char">
    <w:name w:val="Gövde Metni 2 Char"/>
    <w:basedOn w:val="VarsaylanParagrafYazTipi"/>
    <w:link w:val="GvdeMetni2"/>
    <w:uiPriority w:val="99"/>
    <w:rsid w:val="00043268"/>
    <w:rPr>
      <w:b/>
      <w:bCs/>
    </w:rPr>
  </w:style>
  <w:style w:type="paragraph" w:styleId="GvdeMetni3">
    <w:name w:val="Body Text 3"/>
    <w:basedOn w:val="Normal"/>
    <w:link w:val="GvdeMetni3Char"/>
    <w:uiPriority w:val="99"/>
    <w:unhideWhenUsed/>
    <w:rsid w:val="00043268"/>
    <w:pPr>
      <w:spacing w:after="120"/>
    </w:pPr>
    <w:rPr>
      <w:b/>
      <w:bCs/>
      <w:sz w:val="16"/>
      <w:szCs w:val="16"/>
    </w:rPr>
  </w:style>
  <w:style w:type="character" w:customStyle="1" w:styleId="GvdeMetni3Char">
    <w:name w:val="Gövde Metni 3 Char"/>
    <w:basedOn w:val="VarsaylanParagrafYazTipi"/>
    <w:link w:val="GvdeMetni3"/>
    <w:uiPriority w:val="99"/>
    <w:rsid w:val="00043268"/>
    <w:rPr>
      <w:b/>
      <w:bCs/>
      <w:sz w:val="16"/>
      <w:szCs w:val="16"/>
    </w:rPr>
  </w:style>
  <w:style w:type="paragraph" w:styleId="AklamaKonusu">
    <w:name w:val="annotation subject"/>
    <w:basedOn w:val="AklamaMetni"/>
    <w:next w:val="AklamaMetni"/>
    <w:link w:val="AklamaKonusuChar"/>
    <w:unhideWhenUsed/>
    <w:rsid w:val="00043268"/>
    <w:rPr>
      <w:b w:val="0"/>
      <w:bCs w:val="0"/>
    </w:rPr>
  </w:style>
  <w:style w:type="character" w:customStyle="1" w:styleId="AklamaKonusuChar">
    <w:name w:val="Açıklama Konusu Char"/>
    <w:basedOn w:val="AklamaMetniChar"/>
    <w:link w:val="AklamaKonusu"/>
    <w:rsid w:val="00043268"/>
    <w:rPr>
      <w:rFonts w:ascii="Calibri" w:eastAsia="Calibri" w:hAnsi="Calibri"/>
      <w:b w:val="0"/>
      <w:bCs w:val="0"/>
      <w:lang w:eastAsia="en-US"/>
    </w:rPr>
  </w:style>
  <w:style w:type="character" w:customStyle="1" w:styleId="AralkYokChar">
    <w:name w:val="Aralık Yok Char"/>
    <w:basedOn w:val="VarsaylanParagrafYazTipi"/>
    <w:link w:val="AralkYok"/>
    <w:uiPriority w:val="1"/>
    <w:locked/>
    <w:rsid w:val="00043268"/>
    <w:rPr>
      <w:b/>
      <w:bCs/>
    </w:rPr>
  </w:style>
  <w:style w:type="paragraph" w:styleId="AralkYok">
    <w:name w:val="No Spacing"/>
    <w:basedOn w:val="Normal"/>
    <w:link w:val="AralkYokChar"/>
    <w:uiPriority w:val="1"/>
    <w:qFormat/>
    <w:rsid w:val="00043268"/>
    <w:pPr>
      <w:spacing w:before="100" w:beforeAutospacing="1" w:after="100" w:afterAutospacing="1"/>
    </w:pPr>
    <w:rPr>
      <w:b/>
      <w:bCs/>
    </w:rPr>
  </w:style>
  <w:style w:type="paragraph" w:customStyle="1" w:styleId="TBal1">
    <w:name w:val="İÇT Başlığı1"/>
    <w:basedOn w:val="Balk1"/>
    <w:next w:val="Normal"/>
    <w:uiPriority w:val="39"/>
    <w:semiHidden/>
    <w:unhideWhenUsed/>
    <w:qFormat/>
    <w:rsid w:val="00043268"/>
  </w:style>
  <w:style w:type="paragraph" w:customStyle="1" w:styleId="1">
    <w:name w:val="1"/>
    <w:basedOn w:val="Normal"/>
    <w:next w:val="stBilgi"/>
    <w:uiPriority w:val="99"/>
    <w:rsid w:val="00043268"/>
    <w:pPr>
      <w:tabs>
        <w:tab w:val="center" w:pos="4536"/>
        <w:tab w:val="right" w:pos="9072"/>
      </w:tabs>
    </w:pPr>
    <w:rPr>
      <w:rFonts w:ascii="Aptos" w:eastAsia="Aptos" w:hAnsi="Aptos"/>
      <w:lang w:eastAsia="en-US"/>
    </w:rPr>
  </w:style>
  <w:style w:type="paragraph" w:customStyle="1" w:styleId="yiv4763447888msonormal">
    <w:name w:val="yiv4763447888msonormal"/>
    <w:basedOn w:val="Normal"/>
    <w:uiPriority w:val="99"/>
    <w:rsid w:val="00043268"/>
    <w:pPr>
      <w:spacing w:before="100" w:beforeAutospacing="1" w:after="100" w:afterAutospacing="1"/>
    </w:pPr>
    <w:rPr>
      <w:b/>
      <w:bCs/>
    </w:rPr>
  </w:style>
  <w:style w:type="paragraph" w:customStyle="1" w:styleId="ListParagraph1">
    <w:name w:val="List Paragraph1"/>
    <w:basedOn w:val="Normal"/>
    <w:qFormat/>
    <w:rsid w:val="00043268"/>
    <w:pPr>
      <w:spacing w:after="200" w:line="276" w:lineRule="auto"/>
      <w:ind w:left="720"/>
      <w:contextualSpacing/>
    </w:pPr>
    <w:rPr>
      <w:rFonts w:ascii="Calibri" w:hAnsi="Calibri"/>
      <w:b/>
      <w:bCs/>
      <w:sz w:val="22"/>
      <w:szCs w:val="22"/>
      <w:lang w:eastAsia="en-US"/>
    </w:rPr>
  </w:style>
  <w:style w:type="paragraph" w:customStyle="1" w:styleId="Style20">
    <w:name w:val="Style20"/>
    <w:basedOn w:val="Normal"/>
    <w:uiPriority w:val="99"/>
    <w:rsid w:val="00043268"/>
    <w:pPr>
      <w:widowControl w:val="0"/>
      <w:autoSpaceDE w:val="0"/>
      <w:autoSpaceDN w:val="0"/>
      <w:adjustRightInd w:val="0"/>
      <w:spacing w:line="374" w:lineRule="exact"/>
    </w:pPr>
    <w:rPr>
      <w:rFonts w:eastAsia="Calibri"/>
      <w:b/>
      <w:bCs/>
    </w:rPr>
  </w:style>
  <w:style w:type="paragraph" w:customStyle="1" w:styleId="Style19">
    <w:name w:val="Style19"/>
    <w:basedOn w:val="Normal"/>
    <w:uiPriority w:val="99"/>
    <w:rsid w:val="00043268"/>
    <w:pPr>
      <w:widowControl w:val="0"/>
      <w:autoSpaceDE w:val="0"/>
      <w:autoSpaceDN w:val="0"/>
      <w:adjustRightInd w:val="0"/>
      <w:spacing w:line="374" w:lineRule="exact"/>
    </w:pPr>
    <w:rPr>
      <w:rFonts w:eastAsia="Calibri"/>
      <w:b/>
      <w:bCs/>
    </w:rPr>
  </w:style>
  <w:style w:type="paragraph" w:customStyle="1" w:styleId="Style13">
    <w:name w:val="Style13"/>
    <w:basedOn w:val="Normal"/>
    <w:uiPriority w:val="99"/>
    <w:rsid w:val="00043268"/>
    <w:pPr>
      <w:widowControl w:val="0"/>
      <w:autoSpaceDE w:val="0"/>
      <w:autoSpaceDN w:val="0"/>
      <w:adjustRightInd w:val="0"/>
      <w:spacing w:line="379" w:lineRule="exact"/>
      <w:ind w:hanging="192"/>
    </w:pPr>
    <w:rPr>
      <w:rFonts w:eastAsia="Calibri"/>
      <w:b/>
      <w:bCs/>
    </w:rPr>
  </w:style>
  <w:style w:type="paragraph" w:customStyle="1" w:styleId="descriptiontext">
    <w:name w:val="descriptiontext"/>
    <w:basedOn w:val="Normal"/>
    <w:uiPriority w:val="99"/>
    <w:rsid w:val="00043268"/>
    <w:pPr>
      <w:spacing w:before="100" w:beforeAutospacing="1" w:after="100" w:afterAutospacing="1" w:line="288" w:lineRule="auto"/>
      <w:ind w:left="200" w:right="120"/>
    </w:pPr>
    <w:rPr>
      <w:rFonts w:ascii="Verdana" w:hAnsi="Verdana"/>
      <w:b/>
      <w:bCs/>
      <w:sz w:val="18"/>
      <w:szCs w:val="18"/>
    </w:rPr>
  </w:style>
  <w:style w:type="character" w:customStyle="1" w:styleId="basicChar">
    <w:name w:val="basic Char"/>
    <w:basedOn w:val="VarsaylanParagrafYazTipi"/>
    <w:link w:val="basic"/>
    <w:locked/>
    <w:rsid w:val="00043268"/>
    <w:rPr>
      <w:bCs/>
      <w:szCs w:val="28"/>
    </w:rPr>
  </w:style>
  <w:style w:type="paragraph" w:customStyle="1" w:styleId="basic">
    <w:name w:val="basic"/>
    <w:basedOn w:val="Normal"/>
    <w:link w:val="basicChar"/>
    <w:qFormat/>
    <w:rsid w:val="00043268"/>
    <w:pPr>
      <w:spacing w:line="360" w:lineRule="auto"/>
    </w:pPr>
    <w:rPr>
      <w:bCs/>
      <w:szCs w:val="28"/>
    </w:rPr>
  </w:style>
  <w:style w:type="character" w:customStyle="1" w:styleId="basic2Char">
    <w:name w:val="basic2 Char"/>
    <w:basedOn w:val="Balk1Char"/>
    <w:link w:val="basic2"/>
    <w:locked/>
    <w:rsid w:val="00043268"/>
    <w:rPr>
      <w:rFonts w:ascii="Aptos Display" w:eastAsia="Times New Roman" w:hAnsi="Aptos Display" w:cs="Times New Roman"/>
      <w:b/>
      <w:bCs/>
      <w:i/>
      <w:color w:val="0F4761"/>
      <w:kern w:val="36"/>
      <w:sz w:val="40"/>
      <w:szCs w:val="28"/>
      <w:lang w:val="en-US"/>
    </w:rPr>
  </w:style>
  <w:style w:type="paragraph" w:customStyle="1" w:styleId="basic2">
    <w:name w:val="basic2"/>
    <w:basedOn w:val="Balk1"/>
    <w:link w:val="basic2Char"/>
    <w:qFormat/>
    <w:rsid w:val="00043268"/>
    <w:rPr>
      <w:rFonts w:ascii="Times New Roman" w:hAnsi="Times New Roman"/>
      <w:b/>
      <w:bCs/>
      <w:i/>
      <w:kern w:val="36"/>
      <w:sz w:val="20"/>
      <w:szCs w:val="28"/>
      <w:lang w:val="en-US"/>
    </w:rPr>
  </w:style>
  <w:style w:type="paragraph" w:customStyle="1" w:styleId="ListeParagraf2">
    <w:name w:val="Liste Paragraf2"/>
    <w:basedOn w:val="Normal"/>
    <w:uiPriority w:val="99"/>
    <w:rsid w:val="00043268"/>
    <w:pPr>
      <w:spacing w:after="200" w:line="276" w:lineRule="auto"/>
      <w:ind w:left="720"/>
      <w:contextualSpacing/>
    </w:pPr>
    <w:rPr>
      <w:rFonts w:ascii="Calibri" w:hAnsi="Calibri"/>
      <w:b/>
      <w:bCs/>
      <w:sz w:val="22"/>
      <w:szCs w:val="22"/>
      <w:lang w:eastAsia="en-US"/>
    </w:rPr>
  </w:style>
  <w:style w:type="paragraph" w:customStyle="1" w:styleId="yiv1323832544msonormal">
    <w:name w:val="yiv1323832544msonormal"/>
    <w:basedOn w:val="Normal"/>
    <w:uiPriority w:val="99"/>
    <w:rsid w:val="00043268"/>
    <w:pPr>
      <w:spacing w:before="100" w:beforeAutospacing="1" w:after="100" w:afterAutospacing="1"/>
    </w:pPr>
    <w:rPr>
      <w:b/>
      <w:bCs/>
    </w:rPr>
  </w:style>
  <w:style w:type="paragraph" w:customStyle="1" w:styleId="ListeParagraf3">
    <w:name w:val="Liste Paragraf3"/>
    <w:basedOn w:val="Normal"/>
    <w:uiPriority w:val="99"/>
    <w:rsid w:val="00043268"/>
    <w:pPr>
      <w:spacing w:after="200" w:line="276" w:lineRule="auto"/>
      <w:ind w:left="720"/>
      <w:contextualSpacing/>
    </w:pPr>
    <w:rPr>
      <w:rFonts w:ascii="Calibri" w:hAnsi="Calibri"/>
      <w:b/>
      <w:bCs/>
      <w:sz w:val="22"/>
      <w:szCs w:val="22"/>
      <w:lang w:eastAsia="en-US"/>
    </w:rPr>
  </w:style>
  <w:style w:type="character" w:styleId="DipnotBavurusu">
    <w:name w:val="footnote reference"/>
    <w:basedOn w:val="VarsaylanParagrafYazTipi"/>
    <w:uiPriority w:val="99"/>
    <w:semiHidden/>
    <w:unhideWhenUsed/>
    <w:rsid w:val="00043268"/>
    <w:rPr>
      <w:vertAlign w:val="superscript"/>
    </w:rPr>
  </w:style>
  <w:style w:type="character" w:styleId="AklamaBavurusu">
    <w:name w:val="annotation reference"/>
    <w:basedOn w:val="VarsaylanParagrafYazTipi"/>
    <w:unhideWhenUsed/>
    <w:rsid w:val="00043268"/>
    <w:rPr>
      <w:sz w:val="16"/>
      <w:szCs w:val="16"/>
    </w:rPr>
  </w:style>
  <w:style w:type="character" w:customStyle="1" w:styleId="msointensereference">
    <w:name w:val="msointensereference"/>
    <w:basedOn w:val="VarsaylanParagrafYazTipi"/>
    <w:uiPriority w:val="32"/>
    <w:qFormat/>
    <w:rsid w:val="00043268"/>
    <w:rPr>
      <w:b/>
      <w:bCs/>
      <w:smallCaps/>
      <w:color w:val="5B9BD5"/>
      <w:spacing w:val="5"/>
    </w:rPr>
  </w:style>
  <w:style w:type="character" w:customStyle="1" w:styleId="reference">
    <w:name w:val="reference"/>
    <w:uiPriority w:val="99"/>
    <w:rsid w:val="00043268"/>
    <w:rPr>
      <w:rFonts w:ascii="Times New Roman" w:hAnsi="Times New Roman" w:cs="Times New Roman" w:hint="default"/>
    </w:rPr>
  </w:style>
  <w:style w:type="character" w:customStyle="1" w:styleId="refauthors">
    <w:name w:val="refauthors"/>
    <w:uiPriority w:val="99"/>
    <w:rsid w:val="00043268"/>
    <w:rPr>
      <w:rFonts w:ascii="Times New Roman" w:hAnsi="Times New Roman" w:cs="Times New Roman" w:hint="default"/>
    </w:rPr>
  </w:style>
  <w:style w:type="character" w:customStyle="1" w:styleId="reftitle">
    <w:name w:val="reftitle"/>
    <w:uiPriority w:val="99"/>
    <w:rsid w:val="00043268"/>
    <w:rPr>
      <w:rFonts w:ascii="Times New Roman" w:hAnsi="Times New Roman" w:cs="Times New Roman" w:hint="default"/>
    </w:rPr>
  </w:style>
  <w:style w:type="character" w:customStyle="1" w:styleId="refseriestitle">
    <w:name w:val="refseriestitle"/>
    <w:uiPriority w:val="99"/>
    <w:rsid w:val="00043268"/>
    <w:rPr>
      <w:rFonts w:ascii="Times New Roman" w:hAnsi="Times New Roman" w:cs="Times New Roman" w:hint="default"/>
    </w:rPr>
  </w:style>
  <w:style w:type="character" w:customStyle="1" w:styleId="refseriesdate">
    <w:name w:val="refseriesdate"/>
    <w:uiPriority w:val="99"/>
    <w:rsid w:val="00043268"/>
    <w:rPr>
      <w:rFonts w:ascii="Times New Roman" w:hAnsi="Times New Roman" w:cs="Times New Roman" w:hint="default"/>
    </w:rPr>
  </w:style>
  <w:style w:type="character" w:customStyle="1" w:styleId="refseriesvolume">
    <w:name w:val="refseriesvolume"/>
    <w:uiPriority w:val="99"/>
    <w:rsid w:val="00043268"/>
    <w:rPr>
      <w:rFonts w:ascii="Times New Roman" w:hAnsi="Times New Roman" w:cs="Times New Roman" w:hint="default"/>
    </w:rPr>
  </w:style>
  <w:style w:type="character" w:customStyle="1" w:styleId="refpages">
    <w:name w:val="refpages"/>
    <w:uiPriority w:val="99"/>
    <w:rsid w:val="00043268"/>
    <w:rPr>
      <w:rFonts w:ascii="Times New Roman" w:hAnsi="Times New Roman" w:cs="Times New Roman" w:hint="default"/>
    </w:rPr>
  </w:style>
  <w:style w:type="character" w:customStyle="1" w:styleId="a-size-smalla-color-secondary">
    <w:name w:val="a-size-small a-color-secondary"/>
    <w:uiPriority w:val="99"/>
    <w:rsid w:val="00043268"/>
    <w:rPr>
      <w:rFonts w:ascii="Times New Roman" w:hAnsi="Times New Roman" w:cs="Times New Roman" w:hint="default"/>
    </w:rPr>
  </w:style>
  <w:style w:type="character" w:customStyle="1" w:styleId="a-size-large">
    <w:name w:val="a-size-large"/>
    <w:uiPriority w:val="99"/>
    <w:rsid w:val="00043268"/>
    <w:rPr>
      <w:rFonts w:ascii="Times New Roman" w:hAnsi="Times New Roman" w:cs="Times New Roman" w:hint="default"/>
    </w:rPr>
  </w:style>
  <w:style w:type="character" w:customStyle="1" w:styleId="a-size-large1">
    <w:name w:val="a-size-large1"/>
    <w:rsid w:val="00043268"/>
    <w:rPr>
      <w:rFonts w:ascii="Arial" w:hAnsi="Arial" w:cs="Arial" w:hint="default"/>
    </w:rPr>
  </w:style>
  <w:style w:type="character" w:customStyle="1" w:styleId="a-size-medium2">
    <w:name w:val="a-size-medium2"/>
    <w:basedOn w:val="VarsaylanParagrafYazTipi"/>
    <w:rsid w:val="00043268"/>
    <w:rPr>
      <w:rFonts w:ascii="Arial" w:hAnsi="Arial" w:cs="Arial" w:hint="default"/>
    </w:rPr>
  </w:style>
  <w:style w:type="character" w:customStyle="1" w:styleId="author">
    <w:name w:val="author"/>
    <w:basedOn w:val="VarsaylanParagrafYazTipi"/>
    <w:rsid w:val="00043268"/>
  </w:style>
  <w:style w:type="character" w:customStyle="1" w:styleId="contribution">
    <w:name w:val="contribution"/>
    <w:basedOn w:val="VarsaylanParagrafYazTipi"/>
    <w:rsid w:val="00043268"/>
  </w:style>
  <w:style w:type="character" w:customStyle="1" w:styleId="a-color-secondary">
    <w:name w:val="a-color-secondary"/>
    <w:basedOn w:val="VarsaylanParagrafYazTipi"/>
    <w:rsid w:val="00043268"/>
  </w:style>
  <w:style w:type="character" w:customStyle="1" w:styleId="style271">
    <w:name w:val="style271"/>
    <w:basedOn w:val="VarsaylanParagrafYazTipi"/>
    <w:rsid w:val="00043268"/>
  </w:style>
  <w:style w:type="paragraph" w:styleId="GvdeMetniGirintisi">
    <w:name w:val="Body Text Indent"/>
    <w:basedOn w:val="Normal"/>
    <w:link w:val="GvdeMetniGirintisiChar1"/>
    <w:uiPriority w:val="99"/>
    <w:unhideWhenUsed/>
    <w:rsid w:val="00043268"/>
    <w:pPr>
      <w:spacing w:after="120"/>
      <w:ind w:left="283"/>
    </w:pPr>
    <w:rPr>
      <w:b/>
      <w:bCs/>
    </w:rPr>
  </w:style>
  <w:style w:type="character" w:customStyle="1" w:styleId="GvdeMetniGirintisiChar1">
    <w:name w:val="Gövde Metni Girintisi Char1"/>
    <w:basedOn w:val="VarsaylanParagrafYazTipi"/>
    <w:link w:val="GvdeMetniGirintisi"/>
    <w:uiPriority w:val="99"/>
    <w:rsid w:val="00043268"/>
    <w:rPr>
      <w:b/>
      <w:bCs/>
    </w:rPr>
  </w:style>
  <w:style w:type="character" w:customStyle="1" w:styleId="style31">
    <w:name w:val="style31"/>
    <w:rsid w:val="00043268"/>
    <w:rPr>
      <w:color w:val="006633"/>
    </w:rPr>
  </w:style>
  <w:style w:type="character" w:customStyle="1" w:styleId="highlightedsearchterm">
    <w:name w:val="highlightedsearchterm"/>
    <w:basedOn w:val="VarsaylanParagrafYazTipi"/>
    <w:uiPriority w:val="99"/>
    <w:rsid w:val="00043268"/>
  </w:style>
  <w:style w:type="character" w:customStyle="1" w:styleId="FontStyle53">
    <w:name w:val="Font Style53"/>
    <w:rsid w:val="00043268"/>
    <w:rPr>
      <w:rFonts w:ascii="Times New Roman" w:hAnsi="Times New Roman" w:cs="Times New Roman" w:hint="default"/>
      <w:sz w:val="20"/>
      <w:szCs w:val="20"/>
    </w:rPr>
  </w:style>
  <w:style w:type="character" w:customStyle="1" w:styleId="aciklama">
    <w:name w:val="aciklama"/>
    <w:basedOn w:val="VarsaylanParagrafYazTipi"/>
    <w:rsid w:val="00043268"/>
  </w:style>
  <w:style w:type="character" w:customStyle="1" w:styleId="title1">
    <w:name w:val="title1"/>
    <w:rsid w:val="00043268"/>
    <w:rPr>
      <w:rFonts w:ascii="Arial" w:hAnsi="Arial" w:cs="Arial" w:hint="default"/>
      <w:b/>
      <w:bCs/>
      <w:sz w:val="30"/>
      <w:szCs w:val="30"/>
    </w:rPr>
  </w:style>
  <w:style w:type="character" w:customStyle="1" w:styleId="titleid529299siteid01">
    <w:name w:val="titleid529299siteid01"/>
    <w:rsid w:val="00043268"/>
    <w:rPr>
      <w:rFonts w:ascii="Arial" w:hAnsi="Arial" w:cs="Arial" w:hint="default"/>
      <w:b/>
      <w:bCs/>
      <w:strike w:val="0"/>
      <w:dstrike w:val="0"/>
      <w:color w:val="000000"/>
      <w:sz w:val="24"/>
      <w:szCs w:val="24"/>
      <w:u w:val="none"/>
      <w:effect w:val="none"/>
    </w:rPr>
  </w:style>
  <w:style w:type="character" w:customStyle="1" w:styleId="Bahset1">
    <w:name w:val="Bahset1"/>
    <w:basedOn w:val="VarsaylanParagrafYazTipi"/>
    <w:uiPriority w:val="99"/>
    <w:semiHidden/>
    <w:rsid w:val="00043268"/>
    <w:rPr>
      <w:color w:val="2B579A"/>
      <w:shd w:val="clear" w:color="auto" w:fill="E6E6E6"/>
    </w:rPr>
  </w:style>
  <w:style w:type="character" w:customStyle="1" w:styleId="zmlenmeyenBahsetme1">
    <w:name w:val="Çözümlenmeyen Bahsetme1"/>
    <w:basedOn w:val="VarsaylanParagrafYazTipi"/>
    <w:uiPriority w:val="99"/>
    <w:semiHidden/>
    <w:rsid w:val="00043268"/>
    <w:rPr>
      <w:color w:val="605E5C"/>
      <w:shd w:val="clear" w:color="auto" w:fill="E1DFDD"/>
    </w:rPr>
  </w:style>
  <w:style w:type="character" w:customStyle="1" w:styleId="zmlenmeyenBahsetme2">
    <w:name w:val="Çözümlenmeyen Bahsetme2"/>
    <w:basedOn w:val="VarsaylanParagrafYazTipi"/>
    <w:uiPriority w:val="99"/>
    <w:semiHidden/>
    <w:rsid w:val="00043268"/>
    <w:rPr>
      <w:color w:val="605E5C"/>
      <w:shd w:val="clear" w:color="auto" w:fill="E1DFDD"/>
    </w:rPr>
  </w:style>
  <w:style w:type="character" w:customStyle="1" w:styleId="il">
    <w:name w:val="il"/>
    <w:basedOn w:val="VarsaylanParagrafYazTipi"/>
    <w:rsid w:val="00043268"/>
  </w:style>
  <w:style w:type="character" w:customStyle="1" w:styleId="tlid-translation">
    <w:name w:val="tlid-translation"/>
    <w:basedOn w:val="VarsaylanParagrafYazTipi"/>
    <w:rsid w:val="00043268"/>
  </w:style>
  <w:style w:type="character" w:customStyle="1" w:styleId="zmlenmeyenBahsetme3">
    <w:name w:val="Çözümlenmeyen Bahsetme3"/>
    <w:basedOn w:val="VarsaylanParagrafYazTipi"/>
    <w:uiPriority w:val="99"/>
    <w:rsid w:val="00043268"/>
    <w:rPr>
      <w:color w:val="605E5C"/>
      <w:shd w:val="clear" w:color="auto" w:fill="E1DFDD"/>
    </w:rPr>
  </w:style>
  <w:style w:type="character" w:customStyle="1" w:styleId="ui-sortable">
    <w:name w:val="ui-sortable"/>
    <w:basedOn w:val="VarsaylanParagrafYazTipi"/>
    <w:rsid w:val="00043268"/>
  </w:style>
  <w:style w:type="character" w:customStyle="1" w:styleId="zmlenmeyenBahsetme4">
    <w:name w:val="Çözümlenmeyen Bahsetme4"/>
    <w:basedOn w:val="VarsaylanParagrafYazTipi"/>
    <w:uiPriority w:val="99"/>
    <w:semiHidden/>
    <w:rsid w:val="00043268"/>
    <w:rPr>
      <w:color w:val="605E5C"/>
      <w:shd w:val="clear" w:color="auto" w:fill="E1DFDD"/>
    </w:rPr>
  </w:style>
  <w:style w:type="character" w:customStyle="1" w:styleId="zmlenmeyenBahsetme5">
    <w:name w:val="Çözümlenmeyen Bahsetme5"/>
    <w:basedOn w:val="VarsaylanParagrafYazTipi"/>
    <w:uiPriority w:val="99"/>
    <w:semiHidden/>
    <w:rsid w:val="00043268"/>
    <w:rPr>
      <w:color w:val="605E5C"/>
      <w:shd w:val="clear" w:color="auto" w:fill="E1DFDD"/>
    </w:rPr>
  </w:style>
  <w:style w:type="character" w:customStyle="1" w:styleId="zmlenmeyenBahsetme6">
    <w:name w:val="Çözümlenmeyen Bahsetme6"/>
    <w:basedOn w:val="VarsaylanParagrafYazTipi"/>
    <w:uiPriority w:val="99"/>
    <w:semiHidden/>
    <w:rsid w:val="00043268"/>
    <w:rPr>
      <w:color w:val="605E5C"/>
      <w:shd w:val="clear" w:color="auto" w:fill="E1DFDD"/>
    </w:rPr>
  </w:style>
  <w:style w:type="character" w:customStyle="1" w:styleId="zmlenmeyenBahsetme7">
    <w:name w:val="Çözümlenmeyen Bahsetme7"/>
    <w:basedOn w:val="VarsaylanParagrafYazTipi"/>
    <w:uiPriority w:val="99"/>
    <w:semiHidden/>
    <w:rsid w:val="00043268"/>
    <w:rPr>
      <w:color w:val="605E5C"/>
      <w:shd w:val="clear" w:color="auto" w:fill="E1DFDD"/>
    </w:rPr>
  </w:style>
  <w:style w:type="character" w:customStyle="1" w:styleId="y2iqfc">
    <w:name w:val="y2iqfc"/>
    <w:basedOn w:val="VarsaylanParagrafYazTipi"/>
    <w:rsid w:val="00043268"/>
  </w:style>
  <w:style w:type="table" w:customStyle="1" w:styleId="KlavuzTablo1Ak1">
    <w:name w:val="Kılavuz Tablo 1 Açık1"/>
    <w:basedOn w:val="NormalTablo"/>
    <w:uiPriority w:val="46"/>
    <w:rsid w:val="00043268"/>
    <w:rPr>
      <w:rFonts w:ascii="Calibri" w:eastAsia="Calibri" w:hAnsi="Calibri"/>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1">
    <w:name w:val="Tablo Kılavuzu Açık1"/>
    <w:basedOn w:val="NormalTablo"/>
    <w:uiPriority w:val="40"/>
    <w:rsid w:val="00043268"/>
    <w:rPr>
      <w:rFonts w:ascii="Calibri" w:eastAsia="Calibri" w:hAnsi="Calibri"/>
      <w:sz w:val="22"/>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11">
    <w:name w:val="Tablo Kılavuzu11"/>
    <w:basedOn w:val="NormalTablo"/>
    <w:rsid w:val="0004326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uiPriority w:val="39"/>
    <w:rsid w:val="0004326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043268"/>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1">
    <w:name w:val="Başlık 1 Char1"/>
    <w:basedOn w:val="VarsaylanParagrafYazTipi"/>
    <w:rsid w:val="00043268"/>
    <w:rPr>
      <w:rFonts w:asciiTheme="majorHAnsi" w:eastAsiaTheme="majorEastAsia" w:hAnsiTheme="majorHAnsi" w:cstheme="majorBidi"/>
      <w:color w:val="365F91" w:themeColor="accent1" w:themeShade="BF"/>
      <w:sz w:val="32"/>
      <w:szCs w:val="32"/>
    </w:rPr>
  </w:style>
  <w:style w:type="character" w:customStyle="1" w:styleId="Balk5Char1">
    <w:name w:val="Başlık 5 Char1"/>
    <w:basedOn w:val="VarsaylanParagrafYazTipi"/>
    <w:semiHidden/>
    <w:rsid w:val="00043268"/>
    <w:rPr>
      <w:rFonts w:asciiTheme="majorHAnsi" w:eastAsiaTheme="majorEastAsia" w:hAnsiTheme="majorHAnsi" w:cstheme="majorBidi"/>
      <w:color w:val="365F91" w:themeColor="accent1" w:themeShade="BF"/>
      <w:sz w:val="24"/>
      <w:szCs w:val="24"/>
    </w:rPr>
  </w:style>
  <w:style w:type="character" w:customStyle="1" w:styleId="Balk6Char1">
    <w:name w:val="Başlık 6 Char1"/>
    <w:basedOn w:val="VarsaylanParagrafYazTipi"/>
    <w:semiHidden/>
    <w:rsid w:val="00043268"/>
    <w:rPr>
      <w:rFonts w:asciiTheme="majorHAnsi" w:eastAsiaTheme="majorEastAsia" w:hAnsiTheme="majorHAnsi" w:cstheme="majorBidi"/>
      <w:color w:val="243F60" w:themeColor="accent1" w:themeShade="7F"/>
      <w:sz w:val="24"/>
      <w:szCs w:val="24"/>
    </w:rPr>
  </w:style>
  <w:style w:type="character" w:customStyle="1" w:styleId="Balk7Char1">
    <w:name w:val="Başlık 7 Char1"/>
    <w:basedOn w:val="VarsaylanParagrafYazTipi"/>
    <w:semiHidden/>
    <w:rsid w:val="00043268"/>
    <w:rPr>
      <w:rFonts w:asciiTheme="majorHAnsi" w:eastAsiaTheme="majorEastAsia" w:hAnsiTheme="majorHAnsi" w:cstheme="majorBidi"/>
      <w:i/>
      <w:iCs/>
      <w:color w:val="243F60" w:themeColor="accent1" w:themeShade="7F"/>
      <w:sz w:val="24"/>
      <w:szCs w:val="24"/>
    </w:rPr>
  </w:style>
  <w:style w:type="character" w:customStyle="1" w:styleId="Balk8Char1">
    <w:name w:val="Başlık 8 Char1"/>
    <w:basedOn w:val="VarsaylanParagrafYazTipi"/>
    <w:semiHidden/>
    <w:rsid w:val="00043268"/>
    <w:rPr>
      <w:rFonts w:asciiTheme="majorHAnsi" w:eastAsiaTheme="majorEastAsia" w:hAnsiTheme="majorHAnsi" w:cstheme="majorBidi"/>
      <w:color w:val="272727" w:themeColor="text1" w:themeTint="D8"/>
      <w:sz w:val="21"/>
      <w:szCs w:val="21"/>
    </w:rPr>
  </w:style>
  <w:style w:type="character" w:customStyle="1" w:styleId="Balk9Char1">
    <w:name w:val="Başlık 9 Char1"/>
    <w:basedOn w:val="VarsaylanParagrafYazTipi"/>
    <w:semiHidden/>
    <w:rsid w:val="00043268"/>
    <w:rPr>
      <w:rFonts w:asciiTheme="majorHAnsi" w:eastAsiaTheme="majorEastAsia" w:hAnsiTheme="majorHAnsi" w:cstheme="majorBidi"/>
      <w:i/>
      <w:iCs/>
      <w:color w:val="272727" w:themeColor="text1" w:themeTint="D8"/>
      <w:sz w:val="21"/>
      <w:szCs w:val="21"/>
    </w:rPr>
  </w:style>
  <w:style w:type="paragraph" w:styleId="KonuBal">
    <w:name w:val="Title"/>
    <w:basedOn w:val="Normal"/>
    <w:next w:val="Normal"/>
    <w:link w:val="KonuBalChar"/>
    <w:uiPriority w:val="99"/>
    <w:qFormat/>
    <w:rsid w:val="00043268"/>
    <w:pPr>
      <w:contextualSpacing/>
    </w:pPr>
    <w:rPr>
      <w:rFonts w:ascii="Aptos Display" w:hAnsi="Aptos Display"/>
      <w:spacing w:val="-10"/>
      <w:kern w:val="28"/>
      <w:sz w:val="56"/>
      <w:szCs w:val="56"/>
    </w:rPr>
  </w:style>
  <w:style w:type="character" w:customStyle="1" w:styleId="KonuBalChar1">
    <w:name w:val="Konu Başlığı Char1"/>
    <w:basedOn w:val="VarsaylanParagrafYazTipi"/>
    <w:rsid w:val="0004326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43268"/>
    <w:pPr>
      <w:numPr>
        <w:ilvl w:val="1"/>
      </w:numPr>
      <w:spacing w:after="160"/>
    </w:pPr>
    <w:rPr>
      <w:color w:val="595959"/>
      <w:spacing w:val="15"/>
      <w:sz w:val="28"/>
      <w:szCs w:val="28"/>
    </w:rPr>
  </w:style>
  <w:style w:type="character" w:customStyle="1" w:styleId="AltyazChar1">
    <w:name w:val="Altyazı Char1"/>
    <w:basedOn w:val="VarsaylanParagrafYazTipi"/>
    <w:rsid w:val="00043268"/>
    <w:rPr>
      <w:rFonts w:asciiTheme="minorHAnsi" w:eastAsiaTheme="minorEastAsia" w:hAnsiTheme="minorHAnsi" w:cstheme="minorBidi"/>
      <w:color w:val="5A5A5A" w:themeColor="text1" w:themeTint="A5"/>
      <w:spacing w:val="15"/>
      <w:sz w:val="22"/>
      <w:szCs w:val="22"/>
    </w:rPr>
  </w:style>
  <w:style w:type="paragraph" w:styleId="Alnt">
    <w:name w:val="Quote"/>
    <w:basedOn w:val="Normal"/>
    <w:next w:val="Normal"/>
    <w:link w:val="AlntChar"/>
    <w:uiPriority w:val="29"/>
    <w:qFormat/>
    <w:rsid w:val="00043268"/>
    <w:pPr>
      <w:spacing w:before="200" w:after="160"/>
      <w:ind w:left="864" w:right="864"/>
      <w:jc w:val="center"/>
    </w:pPr>
    <w:rPr>
      <w:i/>
      <w:iCs/>
      <w:color w:val="404040"/>
    </w:rPr>
  </w:style>
  <w:style w:type="character" w:customStyle="1" w:styleId="AlntChar1">
    <w:name w:val="Alıntı Char1"/>
    <w:basedOn w:val="VarsaylanParagrafYazTipi"/>
    <w:uiPriority w:val="29"/>
    <w:rsid w:val="00043268"/>
    <w:rPr>
      <w:i/>
      <w:iCs/>
      <w:color w:val="404040" w:themeColor="text1" w:themeTint="BF"/>
      <w:sz w:val="24"/>
      <w:szCs w:val="24"/>
    </w:rPr>
  </w:style>
  <w:style w:type="character" w:styleId="GlVurgulama">
    <w:name w:val="Intense Emphasis"/>
    <w:basedOn w:val="VarsaylanParagrafYazTipi"/>
    <w:uiPriority w:val="21"/>
    <w:qFormat/>
    <w:rsid w:val="00043268"/>
    <w:rPr>
      <w:i/>
      <w:iCs/>
      <w:color w:val="4F81BD" w:themeColor="accent1"/>
    </w:rPr>
  </w:style>
  <w:style w:type="paragraph" w:styleId="GlAlnt">
    <w:name w:val="Intense Quote"/>
    <w:basedOn w:val="Normal"/>
    <w:next w:val="Normal"/>
    <w:link w:val="GlAlntChar"/>
    <w:uiPriority w:val="30"/>
    <w:qFormat/>
    <w:rsid w:val="00043268"/>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GlAlntChar1">
    <w:name w:val="Güçlü Alıntı Char1"/>
    <w:basedOn w:val="VarsaylanParagrafYazTipi"/>
    <w:uiPriority w:val="30"/>
    <w:rsid w:val="00043268"/>
    <w:rPr>
      <w:i/>
      <w:iCs/>
      <w:color w:val="4F81BD" w:themeColor="accent1"/>
      <w:sz w:val="24"/>
      <w:szCs w:val="24"/>
    </w:rPr>
  </w:style>
  <w:style w:type="character" w:styleId="GlBavuru">
    <w:name w:val="Intense Reference"/>
    <w:basedOn w:val="VarsaylanParagrafYazTipi"/>
    <w:uiPriority w:val="32"/>
    <w:qFormat/>
    <w:rsid w:val="00043268"/>
    <w:rPr>
      <w:b/>
      <w:bCs/>
      <w:smallCaps/>
      <w:color w:val="4F81BD" w:themeColor="accent1"/>
      <w:spacing w:val="5"/>
    </w:rPr>
  </w:style>
  <w:style w:type="character" w:styleId="zlenenKpr">
    <w:name w:val="FollowedHyperlink"/>
    <w:basedOn w:val="VarsaylanParagrafYazTipi"/>
    <w:unhideWhenUsed/>
    <w:rsid w:val="00043268"/>
    <w:rPr>
      <w:color w:val="800080" w:themeColor="followedHyperlink"/>
      <w:u w:val="single"/>
    </w:rPr>
  </w:style>
  <w:style w:type="numbering" w:customStyle="1" w:styleId="ListeYok4">
    <w:name w:val="Liste Yok4"/>
    <w:next w:val="ListeYok"/>
    <w:uiPriority w:val="99"/>
    <w:semiHidden/>
    <w:unhideWhenUsed/>
    <w:rsid w:val="00F41676"/>
  </w:style>
  <w:style w:type="table" w:customStyle="1" w:styleId="TabloKlavuzu4">
    <w:name w:val="Tablo Kılavuzu4"/>
    <w:basedOn w:val="NormalTablo"/>
    <w:next w:val="TabloKlavuzu"/>
    <w:uiPriority w:val="39"/>
    <w:rsid w:val="00F41676"/>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F41676"/>
    <w:rPr>
      <w:rFonts w:ascii="Calibri" w:eastAsia="Calibri" w:hAnsi="Calibri"/>
      <w:kern w:val="2"/>
      <w:sz w:val="22"/>
      <w:szCs w:val="2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F41676"/>
    <w:rPr>
      <w:rFonts w:ascii="Aptos" w:eastAsia="Aptos" w:hAnsi="Aptos"/>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7"/>
    <w:basedOn w:val="Normal"/>
    <w:next w:val="AltBilgi"/>
    <w:link w:val="AltbilgiChar0"/>
    <w:rsid w:val="005268E1"/>
    <w:pPr>
      <w:tabs>
        <w:tab w:val="center" w:pos="4536"/>
        <w:tab w:val="right" w:pos="9072"/>
      </w:tabs>
    </w:pPr>
  </w:style>
  <w:style w:type="character" w:customStyle="1" w:styleId="apple-style-span">
    <w:name w:val="apple-style-span"/>
    <w:basedOn w:val="VarsaylanParagrafYazTipi"/>
    <w:rsid w:val="00CA4FFE"/>
  </w:style>
  <w:style w:type="character" w:customStyle="1" w:styleId="A7">
    <w:name w:val="A7"/>
    <w:rsid w:val="00CA4FFE"/>
    <w:rPr>
      <w:rFonts w:cs="AGaramond Bold"/>
      <w:color w:val="000000"/>
      <w:sz w:val="40"/>
      <w:szCs w:val="40"/>
    </w:rPr>
  </w:style>
  <w:style w:type="character" w:customStyle="1" w:styleId="A1">
    <w:name w:val="A1"/>
    <w:rsid w:val="00CA4FFE"/>
    <w:rPr>
      <w:rFonts w:ascii="AGaramond" w:hAnsi="AGaramond" w:cs="AGaramond"/>
      <w:color w:val="000000"/>
      <w:sz w:val="20"/>
      <w:szCs w:val="20"/>
    </w:rPr>
  </w:style>
  <w:style w:type="character" w:customStyle="1" w:styleId="ascreen">
    <w:name w:val="ascreen"/>
    <w:basedOn w:val="VarsaylanParagrafYazTipi"/>
    <w:rsid w:val="00CA4FFE"/>
  </w:style>
  <w:style w:type="character" w:customStyle="1" w:styleId="aprint">
    <w:name w:val="aprint"/>
    <w:basedOn w:val="VarsaylanParagrafYazTipi"/>
    <w:rsid w:val="00CA4FFE"/>
  </w:style>
  <w:style w:type="character" w:customStyle="1" w:styleId="orgs">
    <w:name w:val="orgs"/>
    <w:basedOn w:val="VarsaylanParagrafYazTipi"/>
    <w:rsid w:val="00CA4FFE"/>
  </w:style>
  <w:style w:type="character" w:customStyle="1" w:styleId="src1">
    <w:name w:val="src1"/>
    <w:rsid w:val="00CA4FFE"/>
    <w:rPr>
      <w:vanish w:val="0"/>
      <w:webHidden w:val="0"/>
      <w:specVanish w:val="0"/>
    </w:rPr>
  </w:style>
  <w:style w:type="character" w:customStyle="1" w:styleId="jrnl">
    <w:name w:val="jrnl"/>
    <w:basedOn w:val="VarsaylanParagrafYazTipi"/>
    <w:rsid w:val="00CA4FFE"/>
  </w:style>
  <w:style w:type="character" w:customStyle="1" w:styleId="pubtitle">
    <w:name w:val="pubtitle"/>
    <w:basedOn w:val="VarsaylanParagrafYazTipi"/>
    <w:rsid w:val="00CA4FFE"/>
  </w:style>
  <w:style w:type="character" w:customStyle="1" w:styleId="leftheaderblackengcontent">
    <w:name w:val="left headerblack engcontent"/>
    <w:basedOn w:val="VarsaylanParagrafYazTipi"/>
    <w:rsid w:val="00CA4FFE"/>
  </w:style>
  <w:style w:type="numbering" w:customStyle="1" w:styleId="ListeYok5">
    <w:name w:val="Liste Yok5"/>
    <w:next w:val="ListeYok"/>
    <w:uiPriority w:val="99"/>
    <w:semiHidden/>
    <w:unhideWhenUsed/>
    <w:rsid w:val="008F46A7"/>
  </w:style>
  <w:style w:type="paragraph" w:customStyle="1" w:styleId="TBal2">
    <w:name w:val="İÇT Başlığı2"/>
    <w:basedOn w:val="Balk1"/>
    <w:next w:val="Normal"/>
    <w:uiPriority w:val="39"/>
    <w:semiHidden/>
    <w:unhideWhenUsed/>
    <w:qFormat/>
    <w:rsid w:val="008F46A7"/>
    <w:pPr>
      <w:tabs>
        <w:tab w:val="right" w:leader="dot" w:pos="9062"/>
      </w:tabs>
      <w:spacing w:before="480" w:line="276" w:lineRule="auto"/>
      <w:jc w:val="center"/>
      <w:outlineLvl w:val="9"/>
    </w:pPr>
    <w:rPr>
      <w:rFonts w:ascii="Calibri Light" w:hAnsi="Calibri Light"/>
      <w:bCs/>
      <w:color w:val="2E74B5"/>
      <w:sz w:val="28"/>
      <w:szCs w:val="28"/>
    </w:rPr>
  </w:style>
  <w:style w:type="table" w:customStyle="1" w:styleId="KlavuzTablo1Ak11">
    <w:name w:val="Kılavuz Tablo 1 Açık11"/>
    <w:basedOn w:val="NormalTablo"/>
    <w:uiPriority w:val="46"/>
    <w:rsid w:val="008F46A7"/>
    <w:rPr>
      <w:rFonts w:ascii="Calibri" w:eastAsia="Calibri" w:hAnsi="Calibri"/>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11">
    <w:name w:val="Tablo Kılavuzu Açık11"/>
    <w:basedOn w:val="NormalTablo"/>
    <w:uiPriority w:val="40"/>
    <w:rsid w:val="008F46A7"/>
    <w:rPr>
      <w:rFonts w:ascii="Calibri" w:eastAsia="Calibri" w:hAnsi="Calibri"/>
      <w:sz w:val="22"/>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12">
    <w:name w:val="Tablo Kılavuzu12"/>
    <w:basedOn w:val="NormalTablo"/>
    <w:rsid w:val="008F46A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6D4063"/>
  </w:style>
  <w:style w:type="numbering" w:customStyle="1" w:styleId="ListeYok12">
    <w:name w:val="Liste Yok12"/>
    <w:next w:val="ListeYok"/>
    <w:uiPriority w:val="99"/>
    <w:semiHidden/>
    <w:unhideWhenUsed/>
    <w:rsid w:val="006D4063"/>
  </w:style>
  <w:style w:type="table" w:customStyle="1" w:styleId="TabloKlavuzu6">
    <w:name w:val="Tablo Kılavuzu6"/>
    <w:basedOn w:val="NormalTablo"/>
    <w:next w:val="TabloKlavuzu"/>
    <w:rsid w:val="006D40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6D4063"/>
  </w:style>
  <w:style w:type="paragraph" w:customStyle="1" w:styleId="TBal3">
    <w:name w:val="İÇT Başlığı3"/>
    <w:basedOn w:val="Balk1"/>
    <w:next w:val="Normal"/>
    <w:uiPriority w:val="39"/>
    <w:unhideWhenUsed/>
    <w:qFormat/>
    <w:rsid w:val="006D4063"/>
    <w:pPr>
      <w:tabs>
        <w:tab w:val="right" w:leader="dot" w:pos="9062"/>
      </w:tabs>
      <w:spacing w:before="480" w:line="276" w:lineRule="auto"/>
      <w:jc w:val="center"/>
      <w:outlineLvl w:val="9"/>
    </w:pPr>
    <w:rPr>
      <w:rFonts w:ascii="Calibri Light" w:hAnsi="Calibri Light"/>
      <w:bCs/>
      <w:color w:val="2E74B5"/>
      <w:sz w:val="28"/>
      <w:szCs w:val="28"/>
    </w:rPr>
  </w:style>
  <w:style w:type="table" w:customStyle="1" w:styleId="KlavuzTablo1Ak12">
    <w:name w:val="Kılavuz Tablo 1 Açık12"/>
    <w:basedOn w:val="NormalTablo"/>
    <w:uiPriority w:val="46"/>
    <w:rsid w:val="006D4063"/>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12">
    <w:name w:val="Tablo Kılavuzu Açık12"/>
    <w:basedOn w:val="NormalTablo"/>
    <w:uiPriority w:val="40"/>
    <w:rsid w:val="006D4063"/>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oKlavuzu13">
    <w:name w:val="Tablo Kılavuzu13"/>
    <w:basedOn w:val="NormalTablo"/>
    <w:next w:val="TabloKlavuzu"/>
    <w:rsid w:val="006D4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6D40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8">
    <w:name w:val="Çözümlenmeyen Bahsetme8"/>
    <w:basedOn w:val="VarsaylanParagrafYazTipi"/>
    <w:uiPriority w:val="99"/>
    <w:semiHidden/>
    <w:unhideWhenUsed/>
    <w:rsid w:val="006D4063"/>
    <w:rPr>
      <w:color w:val="605E5C"/>
      <w:shd w:val="clear" w:color="auto" w:fill="E1DFDD"/>
    </w:rPr>
  </w:style>
  <w:style w:type="table" w:customStyle="1" w:styleId="TableNormal1">
    <w:name w:val="Table Normal1"/>
    <w:uiPriority w:val="2"/>
    <w:semiHidden/>
    <w:unhideWhenUsed/>
    <w:qFormat/>
    <w:rsid w:val="00F66F8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TBal">
    <w:name w:val="TOC Heading"/>
    <w:basedOn w:val="Balk1"/>
    <w:next w:val="Normal"/>
    <w:uiPriority w:val="39"/>
    <w:unhideWhenUsed/>
    <w:qFormat/>
    <w:rsid w:val="005109A2"/>
    <w:pPr>
      <w:spacing w:line="259" w:lineRule="auto"/>
      <w:outlineLvl w:val="9"/>
    </w:pPr>
    <w:rPr>
      <w:rFonts w:asciiTheme="majorHAnsi" w:eastAsiaTheme="majorEastAsia" w:hAnsiTheme="majorHAnsi" w:cstheme="majorBidi"/>
      <w:color w:val="365F91" w:themeColor="accent1" w:themeShade="BF"/>
      <w:sz w:val="32"/>
      <w:szCs w:val="32"/>
      <w:lang w:val="en-US" w:eastAsia="en-US"/>
    </w:rPr>
  </w:style>
  <w:style w:type="character" w:customStyle="1" w:styleId="ztplmc">
    <w:name w:val="ztplmc"/>
    <w:basedOn w:val="VarsaylanParagrafYazTipi"/>
    <w:rsid w:val="005D7504"/>
  </w:style>
  <w:style w:type="character" w:customStyle="1" w:styleId="hwtze">
    <w:name w:val="hwtze"/>
    <w:basedOn w:val="VarsaylanParagrafYazTipi"/>
    <w:rsid w:val="005D7504"/>
  </w:style>
  <w:style w:type="numbering" w:customStyle="1" w:styleId="ListeYok7">
    <w:name w:val="Liste Yok7"/>
    <w:next w:val="ListeYok"/>
    <w:uiPriority w:val="99"/>
    <w:semiHidden/>
    <w:unhideWhenUsed/>
    <w:rsid w:val="008820B2"/>
  </w:style>
  <w:style w:type="paragraph" w:customStyle="1" w:styleId="msointensequote">
    <w:name w:val="msointensequote"/>
    <w:basedOn w:val="Normal"/>
    <w:next w:val="Normal"/>
    <w:uiPriority w:val="30"/>
    <w:qFormat/>
    <w:rsid w:val="008820B2"/>
    <w:pPr>
      <w:pBdr>
        <w:top w:val="single" w:sz="4" w:space="10" w:color="2F5496"/>
        <w:bottom w:val="single" w:sz="4" w:space="10" w:color="2F5496"/>
      </w:pBdr>
      <w:spacing w:before="360" w:after="360"/>
      <w:ind w:left="864" w:right="864"/>
      <w:jc w:val="center"/>
    </w:pPr>
    <w:rPr>
      <w:i/>
      <w:iCs/>
      <w:color w:val="2F5496"/>
    </w:rPr>
  </w:style>
  <w:style w:type="paragraph" w:customStyle="1" w:styleId="RenkliListe-Vurgu11">
    <w:name w:val="Renkli Liste - Vurgu 11"/>
    <w:basedOn w:val="Normal"/>
    <w:uiPriority w:val="34"/>
    <w:qFormat/>
    <w:rsid w:val="008820B2"/>
    <w:pPr>
      <w:ind w:left="720"/>
      <w:contextualSpacing/>
    </w:pPr>
  </w:style>
  <w:style w:type="character" w:customStyle="1" w:styleId="OrtaKlavuz2Char">
    <w:name w:val="Orta Kılavuz 2 Char"/>
    <w:link w:val="OrtaKlavuz21"/>
    <w:uiPriority w:val="1"/>
    <w:locked/>
    <w:rsid w:val="008820B2"/>
    <w:rPr>
      <w:sz w:val="24"/>
      <w:szCs w:val="24"/>
    </w:rPr>
  </w:style>
  <w:style w:type="paragraph" w:customStyle="1" w:styleId="OrtaKlavuz21">
    <w:name w:val="Orta Kılavuz 21"/>
    <w:basedOn w:val="Normal"/>
    <w:link w:val="OrtaKlavuz2Char"/>
    <w:uiPriority w:val="1"/>
    <w:qFormat/>
    <w:rsid w:val="008820B2"/>
    <w:pPr>
      <w:spacing w:before="100" w:beforeAutospacing="1" w:after="100" w:afterAutospacing="1"/>
    </w:pPr>
  </w:style>
  <w:style w:type="paragraph" w:customStyle="1" w:styleId="KlavuzTablo31">
    <w:name w:val="Kılavuz Tablo 31"/>
    <w:basedOn w:val="Balk1"/>
    <w:next w:val="Normal"/>
    <w:uiPriority w:val="39"/>
    <w:qFormat/>
    <w:rsid w:val="008820B2"/>
    <w:pPr>
      <w:spacing w:before="480" w:line="276" w:lineRule="auto"/>
      <w:jc w:val="center"/>
      <w:outlineLvl w:val="9"/>
    </w:pPr>
    <w:rPr>
      <w:rFonts w:ascii="Calibri Light" w:hAnsi="Calibri Light"/>
      <w:bCs/>
      <w:color w:val="2E74B5"/>
      <w:sz w:val="28"/>
      <w:szCs w:val="28"/>
      <w:u w:val="single"/>
    </w:rPr>
  </w:style>
  <w:style w:type="paragraph" w:customStyle="1" w:styleId="5">
    <w:name w:val="5"/>
    <w:basedOn w:val="Normal"/>
    <w:next w:val="stBilgi"/>
    <w:rsid w:val="008820B2"/>
    <w:pPr>
      <w:tabs>
        <w:tab w:val="center" w:pos="4536"/>
        <w:tab w:val="right" w:pos="9072"/>
      </w:tabs>
    </w:pPr>
  </w:style>
  <w:style w:type="paragraph" w:customStyle="1" w:styleId="4">
    <w:name w:val="4"/>
    <w:basedOn w:val="Normal"/>
    <w:next w:val="stBilgi"/>
    <w:rsid w:val="008820B2"/>
    <w:pPr>
      <w:tabs>
        <w:tab w:val="center" w:pos="4536"/>
        <w:tab w:val="right" w:pos="9072"/>
      </w:tabs>
    </w:pPr>
  </w:style>
  <w:style w:type="paragraph" w:customStyle="1" w:styleId="3">
    <w:name w:val="3"/>
    <w:basedOn w:val="Normal"/>
    <w:next w:val="stBilgi"/>
    <w:rsid w:val="008820B2"/>
    <w:pPr>
      <w:tabs>
        <w:tab w:val="center" w:pos="4536"/>
        <w:tab w:val="right" w:pos="9072"/>
      </w:tabs>
    </w:pPr>
  </w:style>
  <w:style w:type="paragraph" w:customStyle="1" w:styleId="2">
    <w:name w:val="2"/>
    <w:basedOn w:val="Normal"/>
    <w:next w:val="stBilgi"/>
    <w:rsid w:val="008820B2"/>
    <w:pPr>
      <w:tabs>
        <w:tab w:val="center" w:pos="4536"/>
        <w:tab w:val="right" w:pos="9072"/>
      </w:tabs>
    </w:pPr>
  </w:style>
  <w:style w:type="paragraph" w:customStyle="1" w:styleId="6">
    <w:name w:val="6"/>
    <w:basedOn w:val="Normal"/>
    <w:next w:val="stBilgi"/>
    <w:rsid w:val="008820B2"/>
    <w:pPr>
      <w:tabs>
        <w:tab w:val="center" w:pos="4536"/>
        <w:tab w:val="right" w:pos="9072"/>
      </w:tabs>
    </w:pPr>
  </w:style>
  <w:style w:type="paragraph" w:customStyle="1" w:styleId="ListeParagraf4">
    <w:name w:val="Liste Paragraf4"/>
    <w:basedOn w:val="Normal"/>
    <w:rsid w:val="008820B2"/>
    <w:pPr>
      <w:spacing w:after="200" w:line="276" w:lineRule="auto"/>
      <w:ind w:left="720"/>
      <w:contextualSpacing/>
    </w:pPr>
    <w:rPr>
      <w:rFonts w:ascii="Calibri" w:hAnsi="Calibri"/>
      <w:sz w:val="22"/>
      <w:szCs w:val="22"/>
      <w:lang w:eastAsia="en-US"/>
    </w:rPr>
  </w:style>
  <w:style w:type="paragraph" w:customStyle="1" w:styleId="ListeParagraf5">
    <w:name w:val="Liste Paragraf5"/>
    <w:basedOn w:val="Normal"/>
    <w:rsid w:val="008820B2"/>
    <w:pPr>
      <w:spacing w:after="200" w:line="276" w:lineRule="auto"/>
      <w:ind w:left="720"/>
      <w:contextualSpacing/>
    </w:pPr>
    <w:rPr>
      <w:rFonts w:ascii="Calibri" w:hAnsi="Calibri"/>
      <w:sz w:val="22"/>
      <w:szCs w:val="22"/>
      <w:lang w:eastAsia="en-US"/>
    </w:rPr>
  </w:style>
  <w:style w:type="paragraph" w:customStyle="1" w:styleId="ListeParagraf6">
    <w:name w:val="Liste Paragraf6"/>
    <w:basedOn w:val="Normal"/>
    <w:rsid w:val="008820B2"/>
    <w:pPr>
      <w:spacing w:after="200" w:line="276" w:lineRule="auto"/>
      <w:ind w:left="720"/>
      <w:contextualSpacing/>
    </w:pPr>
    <w:rPr>
      <w:rFonts w:ascii="Calibri" w:hAnsi="Calibri"/>
      <w:sz w:val="22"/>
      <w:szCs w:val="22"/>
      <w:lang w:eastAsia="en-US"/>
    </w:rPr>
  </w:style>
  <w:style w:type="character" w:customStyle="1" w:styleId="msointenseemphasis">
    <w:name w:val="msointenseemphasis"/>
    <w:basedOn w:val="VarsaylanParagrafYazTipi"/>
    <w:uiPriority w:val="21"/>
    <w:qFormat/>
    <w:rsid w:val="008820B2"/>
    <w:rPr>
      <w:i/>
      <w:iCs/>
      <w:color w:val="2F5496"/>
    </w:rPr>
  </w:style>
  <w:style w:type="character" w:customStyle="1" w:styleId="cf01">
    <w:name w:val="cf01"/>
    <w:rsid w:val="008820B2"/>
    <w:rPr>
      <w:rFonts w:ascii="Segoe UI" w:hAnsi="Segoe UI" w:cs="Segoe UI" w:hint="default"/>
      <w:sz w:val="18"/>
      <w:szCs w:val="18"/>
    </w:rPr>
  </w:style>
  <w:style w:type="character" w:customStyle="1" w:styleId="normal1">
    <w:name w:val="normal1"/>
    <w:basedOn w:val="VarsaylanParagrafYazTipi"/>
    <w:rsid w:val="008820B2"/>
  </w:style>
  <w:style w:type="table" w:styleId="DzTablo1">
    <w:name w:val="Plain Table 1"/>
    <w:basedOn w:val="NormalTablo"/>
    <w:uiPriority w:val="41"/>
    <w:rsid w:val="008820B2"/>
    <w:rPr>
      <w:rFonts w:ascii="Calibri" w:eastAsia="Calibri" w:hAnsi="Calibri"/>
      <w:lang w:val="en-US"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Ak2">
    <w:name w:val="Tablo Kılavuzu Açık2"/>
    <w:basedOn w:val="NormalTablo"/>
    <w:next w:val="TabloKlavuzuAk"/>
    <w:uiPriority w:val="40"/>
    <w:rsid w:val="008820B2"/>
    <w:rPr>
      <w:rFonts w:ascii="Calibri" w:eastAsia="Calibri" w:hAnsi="Calibri"/>
      <w:sz w:val="22"/>
      <w:szCs w:val="22"/>
      <w:lang w:val="en-US"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lavuzTablo1Ak2">
    <w:name w:val="Kılavuz Tablo 1 Açık2"/>
    <w:basedOn w:val="NormalTablo"/>
    <w:next w:val="KlavuzTablo1Ak"/>
    <w:uiPriority w:val="46"/>
    <w:rsid w:val="008820B2"/>
    <w:rPr>
      <w:rFonts w:ascii="Calibri" w:eastAsia="Calibri" w:hAnsi="Calibri"/>
      <w:sz w:val="22"/>
      <w:szCs w:val="22"/>
      <w:lang w:val="en-US"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next w:val="KlavuzTablo1Ak-Vurgu1"/>
    <w:uiPriority w:val="46"/>
    <w:rsid w:val="008820B2"/>
    <w:rPr>
      <w:rFonts w:ascii="Calibri" w:eastAsia="Calibri" w:hAnsi="Calibri"/>
      <w:sz w:val="22"/>
      <w:szCs w:val="22"/>
      <w:lang w:val="en-US" w:eastAsia="en-US"/>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ListeTablo6Renkli-Vurgu51">
    <w:name w:val="Liste Tablo 6 Renkli - Vurgu 51"/>
    <w:basedOn w:val="NormalTablo"/>
    <w:next w:val="ListeTablo6Renkli-Vurgu5"/>
    <w:uiPriority w:val="51"/>
    <w:rsid w:val="008820B2"/>
    <w:rPr>
      <w:rFonts w:ascii="Calibri" w:eastAsia="Calibri" w:hAnsi="Calibri"/>
      <w:color w:val="2E74B5"/>
      <w:sz w:val="22"/>
      <w:szCs w:val="22"/>
      <w:lang w:val="en-US" w:eastAsia="en-US"/>
    </w:rPr>
    <w:tblPr>
      <w:tblStyleRowBandSize w:val="1"/>
      <w:tblStyleColBandSize w:val="1"/>
      <w:tblInd w:w="0" w:type="nil"/>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oKlavuzu14">
    <w:name w:val="Tablo Kılavuzu14"/>
    <w:basedOn w:val="NormalTablo"/>
    <w:uiPriority w:val="39"/>
    <w:rsid w:val="008820B2"/>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3">
    <w:name w:val="Kılavuz Tablo 1 Açık13"/>
    <w:basedOn w:val="NormalTablo"/>
    <w:uiPriority w:val="46"/>
    <w:rsid w:val="008820B2"/>
    <w:rPr>
      <w:rFonts w:ascii="Calibri" w:eastAsia="Calibri" w:hAnsi="Calibri"/>
      <w:lang w:val="en-US"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111">
    <w:name w:val="Tablo Kılavuzu111"/>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rsid w:val="008820B2"/>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uiPriority w:val="39"/>
    <w:rsid w:val="008820B2"/>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11">
    <w:name w:val="Kılavuz Tablo 1 Açık111"/>
    <w:basedOn w:val="NormalTablo"/>
    <w:uiPriority w:val="46"/>
    <w:rsid w:val="008820B2"/>
    <w:rPr>
      <w:rFonts w:ascii="Calibri" w:eastAsia="Calibri" w:hAnsi="Calibri"/>
      <w:lang w:val="en-US"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1">
    <w:name w:val="Düz Tablo 11"/>
    <w:basedOn w:val="NormalTablo"/>
    <w:uiPriority w:val="41"/>
    <w:rsid w:val="008820B2"/>
    <w:rPr>
      <w:rFonts w:ascii="Calibri" w:eastAsia="Calibri" w:hAnsi="Calibri"/>
      <w:lang w:val="en-US"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21">
    <w:name w:val="Tablo Kılavuzu121"/>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1">
    <w:name w:val="Tablo Kılavuzu311"/>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uiPriority w:val="39"/>
    <w:rsid w:val="008820B2"/>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21">
    <w:name w:val="Kılavuz Tablo 1 Açık121"/>
    <w:basedOn w:val="NormalTablo"/>
    <w:uiPriority w:val="46"/>
    <w:rsid w:val="008820B2"/>
    <w:rPr>
      <w:rFonts w:ascii="Calibri" w:eastAsia="Calibri" w:hAnsi="Calibri"/>
      <w:lang w:val="en-US"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2">
    <w:name w:val="Düz Tablo 12"/>
    <w:basedOn w:val="NormalTablo"/>
    <w:uiPriority w:val="41"/>
    <w:rsid w:val="008820B2"/>
    <w:rPr>
      <w:rFonts w:ascii="Calibri" w:eastAsia="Calibri" w:hAnsi="Calibri"/>
      <w:lang w:val="en-US"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31">
    <w:name w:val="Tablo Kılavuzu131"/>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uiPriority w:val="39"/>
    <w:rsid w:val="008820B2"/>
    <w:rPr>
      <w:rFonts w:ascii="Calibri" w:eastAsia="Calibri" w:hAnsi="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13">
    <w:name w:val="Düz Tablo 13"/>
    <w:basedOn w:val="NormalTablo"/>
    <w:uiPriority w:val="41"/>
    <w:rsid w:val="008820B2"/>
    <w:rPr>
      <w:rFonts w:ascii="Calibri" w:eastAsia="Calibri" w:hAnsi="Calibri"/>
      <w:lang w:val="en-US"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41">
    <w:name w:val="Tablo Kılavuzu141"/>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uiPriority w:val="39"/>
    <w:rsid w:val="008820B2"/>
    <w:rPr>
      <w:rFonts w:ascii="Calibri" w:eastAsia="Calibri" w:hAnsi="Calibr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99"/>
    <w:rsid w:val="008820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Tablo1Ak">
    <w:name w:val="Grid Table 1 Light"/>
    <w:basedOn w:val="NormalTablo"/>
    <w:uiPriority w:val="99"/>
    <w:rsid w:val="008820B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KlavuzTablo1Ak-Vurgu1">
    <w:name w:val="Grid Table 1 Light Accent 1"/>
    <w:basedOn w:val="NormalTablo"/>
    <w:uiPriority w:val="46"/>
    <w:rsid w:val="008820B2"/>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lo6Renkli-Vurgu5">
    <w:name w:val="List Table 6 Colorful Accent 5"/>
    <w:basedOn w:val="NormalTablo"/>
    <w:uiPriority w:val="51"/>
    <w:rsid w:val="008820B2"/>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kl1">
    <w:name w:val="Akl1"/>
    <w:basedOn w:val="Normal"/>
    <w:qFormat/>
    <w:rsid w:val="0086579A"/>
    <w:pPr>
      <w:spacing w:before="120" w:after="120"/>
      <w:jc w:val="center"/>
      <w:outlineLvl w:val="0"/>
    </w:pPr>
    <w:rPr>
      <w:b/>
      <w:kern w:val="36"/>
      <w:sz w:val="32"/>
      <w:lang w:val="en-US" w:eastAsia="en-US"/>
    </w:rPr>
  </w:style>
  <w:style w:type="paragraph" w:customStyle="1" w:styleId="Aklm1">
    <w:name w:val="Aklm1"/>
    <w:basedOn w:val="Akl1"/>
    <w:link w:val="Aklm1Char"/>
    <w:qFormat/>
    <w:rsid w:val="001270C4"/>
  </w:style>
  <w:style w:type="paragraph" w:customStyle="1" w:styleId="Aklm2">
    <w:name w:val="Aklm2"/>
    <w:basedOn w:val="Normal"/>
    <w:link w:val="Aklm2Char"/>
    <w:qFormat/>
    <w:rsid w:val="001270C4"/>
    <w:pPr>
      <w:spacing w:before="120" w:after="120"/>
      <w:ind w:left="357" w:hanging="357"/>
      <w:outlineLvl w:val="0"/>
    </w:pPr>
    <w:rPr>
      <w:b/>
      <w:kern w:val="36"/>
      <w:sz w:val="28"/>
      <w:lang w:val="en-US" w:eastAsia="en-US"/>
    </w:rPr>
  </w:style>
  <w:style w:type="paragraph" w:customStyle="1" w:styleId="Aklm3">
    <w:name w:val="Aklm3"/>
    <w:basedOn w:val="Normal"/>
    <w:link w:val="Aklm3Char"/>
    <w:qFormat/>
    <w:rsid w:val="001270C4"/>
    <w:pPr>
      <w:spacing w:before="120" w:after="120"/>
      <w:ind w:left="357" w:hanging="357"/>
      <w:outlineLvl w:val="0"/>
    </w:pPr>
    <w:rPr>
      <w:b/>
      <w:kern w:val="36"/>
      <w:sz w:val="24"/>
      <w:lang w:val="en-US" w:eastAsia="en-US"/>
    </w:rPr>
  </w:style>
  <w:style w:type="paragraph" w:customStyle="1" w:styleId="Aklm4">
    <w:name w:val="Aklm4"/>
    <w:basedOn w:val="Normal"/>
    <w:link w:val="Aklm4Char"/>
    <w:qFormat/>
    <w:rsid w:val="0086579A"/>
    <w:pPr>
      <w:numPr>
        <w:ilvl w:val="1"/>
        <w:numId w:val="61"/>
      </w:numPr>
      <w:ind w:left="357" w:hanging="357"/>
      <w:outlineLvl w:val="0"/>
    </w:pPr>
    <w:rPr>
      <w:b/>
      <w:kern w:val="36"/>
      <w:lang w:val="en-US" w:eastAsia="en-US"/>
    </w:rPr>
  </w:style>
  <w:style w:type="table" w:customStyle="1" w:styleId="TabloKlavuzu17">
    <w:name w:val="Tablo Kılavuzu17"/>
    <w:basedOn w:val="NormalTablo"/>
    <w:next w:val="TabloKlavuzu"/>
    <w:uiPriority w:val="59"/>
    <w:rsid w:val="00080B2E"/>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CB62E0"/>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basedOn w:val="VarsaylanParagrafYazTipi"/>
    <w:link w:val="ListeParagraf"/>
    <w:uiPriority w:val="99"/>
    <w:rsid w:val="005B472E"/>
  </w:style>
  <w:style w:type="character" w:customStyle="1" w:styleId="Aklm2Char">
    <w:name w:val="Aklm2 Char"/>
    <w:basedOn w:val="VarsaylanParagrafYazTipi"/>
    <w:link w:val="Aklm2"/>
    <w:rsid w:val="001270C4"/>
    <w:rPr>
      <w:b/>
      <w:kern w:val="36"/>
      <w:sz w:val="28"/>
      <w:lang w:val="en-US" w:eastAsia="en-US"/>
    </w:rPr>
  </w:style>
  <w:style w:type="character" w:customStyle="1" w:styleId="Aklm3Char">
    <w:name w:val="Aklm3 Char"/>
    <w:basedOn w:val="VarsaylanParagrafYazTipi"/>
    <w:link w:val="Aklm3"/>
    <w:locked/>
    <w:rsid w:val="001270C4"/>
    <w:rPr>
      <w:b/>
      <w:kern w:val="36"/>
      <w:sz w:val="24"/>
      <w:lang w:val="en-US" w:eastAsia="en-US"/>
    </w:rPr>
  </w:style>
  <w:style w:type="paragraph" w:styleId="Liste2">
    <w:name w:val="List 2"/>
    <w:basedOn w:val="Normal"/>
    <w:uiPriority w:val="99"/>
    <w:unhideWhenUsed/>
    <w:rsid w:val="00FA169D"/>
    <w:pPr>
      <w:spacing w:after="200" w:line="276" w:lineRule="auto"/>
      <w:ind w:left="720" w:hanging="360"/>
      <w:contextualSpacing/>
    </w:pPr>
    <w:rPr>
      <w:color w:val="000000"/>
      <w:szCs w:val="22"/>
      <w:lang w:val="en-US" w:eastAsia="en-US"/>
    </w:rPr>
  </w:style>
  <w:style w:type="paragraph" w:styleId="Liste3">
    <w:name w:val="List 3"/>
    <w:basedOn w:val="Normal"/>
    <w:uiPriority w:val="99"/>
    <w:unhideWhenUsed/>
    <w:rsid w:val="00FA169D"/>
    <w:pPr>
      <w:spacing w:after="200" w:line="276" w:lineRule="auto"/>
      <w:ind w:left="1080" w:hanging="360"/>
      <w:contextualSpacing/>
    </w:pPr>
    <w:rPr>
      <w:color w:val="000000"/>
      <w:szCs w:val="22"/>
      <w:lang w:val="en-US" w:eastAsia="en-US"/>
    </w:rPr>
  </w:style>
  <w:style w:type="paragraph" w:styleId="ListeMaddemi2">
    <w:name w:val="List Bullet 2"/>
    <w:basedOn w:val="Normal"/>
    <w:uiPriority w:val="99"/>
    <w:unhideWhenUsed/>
    <w:rsid w:val="00FA169D"/>
    <w:pPr>
      <w:numPr>
        <w:numId w:val="67"/>
      </w:numPr>
      <w:spacing w:after="200" w:line="276" w:lineRule="auto"/>
      <w:contextualSpacing/>
    </w:pPr>
    <w:rPr>
      <w:color w:val="000000"/>
      <w:szCs w:val="22"/>
      <w:lang w:val="en-US" w:eastAsia="en-US"/>
    </w:rPr>
  </w:style>
  <w:style w:type="paragraph" w:styleId="ListeMaddemi3">
    <w:name w:val="List Bullet 3"/>
    <w:basedOn w:val="Normal"/>
    <w:uiPriority w:val="99"/>
    <w:unhideWhenUsed/>
    <w:rsid w:val="00FA169D"/>
    <w:pPr>
      <w:numPr>
        <w:numId w:val="68"/>
      </w:numPr>
      <w:spacing w:after="200" w:line="276" w:lineRule="auto"/>
      <w:contextualSpacing/>
    </w:pPr>
    <w:rPr>
      <w:color w:val="000000"/>
      <w:szCs w:val="22"/>
      <w:lang w:val="en-US" w:eastAsia="en-US"/>
    </w:rPr>
  </w:style>
  <w:style w:type="paragraph" w:styleId="ListeNumaras">
    <w:name w:val="List Number"/>
    <w:basedOn w:val="Normal"/>
    <w:uiPriority w:val="99"/>
    <w:unhideWhenUsed/>
    <w:rsid w:val="00FA169D"/>
    <w:pPr>
      <w:numPr>
        <w:numId w:val="69"/>
      </w:numPr>
      <w:spacing w:after="200" w:line="276" w:lineRule="auto"/>
      <w:contextualSpacing/>
    </w:pPr>
    <w:rPr>
      <w:color w:val="000000"/>
      <w:szCs w:val="22"/>
      <w:lang w:val="en-US" w:eastAsia="en-US"/>
    </w:rPr>
  </w:style>
  <w:style w:type="paragraph" w:styleId="ListeNumaras2">
    <w:name w:val="List Number 2"/>
    <w:basedOn w:val="Normal"/>
    <w:uiPriority w:val="99"/>
    <w:unhideWhenUsed/>
    <w:rsid w:val="00FA169D"/>
    <w:pPr>
      <w:numPr>
        <w:numId w:val="70"/>
      </w:numPr>
      <w:spacing w:after="200" w:line="276" w:lineRule="auto"/>
      <w:contextualSpacing/>
    </w:pPr>
    <w:rPr>
      <w:color w:val="000000"/>
      <w:szCs w:val="22"/>
      <w:lang w:val="en-US" w:eastAsia="en-US"/>
    </w:rPr>
  </w:style>
  <w:style w:type="paragraph" w:styleId="ListeNumaras3">
    <w:name w:val="List Number 3"/>
    <w:basedOn w:val="Normal"/>
    <w:uiPriority w:val="99"/>
    <w:unhideWhenUsed/>
    <w:rsid w:val="00FA169D"/>
    <w:pPr>
      <w:numPr>
        <w:numId w:val="71"/>
      </w:numPr>
      <w:spacing w:after="200" w:line="276" w:lineRule="auto"/>
      <w:contextualSpacing/>
    </w:pPr>
    <w:rPr>
      <w:color w:val="000000"/>
      <w:szCs w:val="22"/>
      <w:lang w:val="en-US" w:eastAsia="en-US"/>
    </w:rPr>
  </w:style>
  <w:style w:type="paragraph" w:styleId="ListeDevam">
    <w:name w:val="List Continue"/>
    <w:basedOn w:val="Normal"/>
    <w:uiPriority w:val="99"/>
    <w:unhideWhenUsed/>
    <w:rsid w:val="00FA169D"/>
    <w:pPr>
      <w:spacing w:after="120" w:line="276" w:lineRule="auto"/>
      <w:ind w:left="360"/>
      <w:contextualSpacing/>
    </w:pPr>
    <w:rPr>
      <w:color w:val="000000"/>
      <w:szCs w:val="22"/>
      <w:lang w:val="en-US" w:eastAsia="en-US"/>
    </w:rPr>
  </w:style>
  <w:style w:type="paragraph" w:styleId="ListeDevam2">
    <w:name w:val="List Continue 2"/>
    <w:basedOn w:val="Normal"/>
    <w:uiPriority w:val="99"/>
    <w:unhideWhenUsed/>
    <w:rsid w:val="00FA169D"/>
    <w:pPr>
      <w:spacing w:after="120" w:line="276" w:lineRule="auto"/>
      <w:ind w:left="720"/>
      <w:contextualSpacing/>
    </w:pPr>
    <w:rPr>
      <w:color w:val="000000"/>
      <w:szCs w:val="22"/>
      <w:lang w:val="en-US" w:eastAsia="en-US"/>
    </w:rPr>
  </w:style>
  <w:style w:type="paragraph" w:styleId="ListeDevam3">
    <w:name w:val="List Continue 3"/>
    <w:basedOn w:val="Normal"/>
    <w:uiPriority w:val="99"/>
    <w:unhideWhenUsed/>
    <w:rsid w:val="00FA169D"/>
    <w:pPr>
      <w:spacing w:after="120" w:line="276" w:lineRule="auto"/>
      <w:ind w:left="1080"/>
      <w:contextualSpacing/>
    </w:pPr>
    <w:rPr>
      <w:color w:val="000000"/>
      <w:szCs w:val="22"/>
      <w:lang w:val="en-US" w:eastAsia="en-US"/>
    </w:rPr>
  </w:style>
  <w:style w:type="paragraph" w:styleId="MakroMetni">
    <w:name w:val="macro"/>
    <w:link w:val="MakroMetniChar"/>
    <w:uiPriority w:val="99"/>
    <w:unhideWhenUsed/>
    <w:rsid w:val="00FA169D"/>
    <w:pPr>
      <w:tabs>
        <w:tab w:val="left" w:pos="576"/>
        <w:tab w:val="left" w:pos="1152"/>
        <w:tab w:val="left" w:pos="1728"/>
        <w:tab w:val="left" w:pos="2304"/>
        <w:tab w:val="left" w:pos="2880"/>
        <w:tab w:val="left" w:pos="3456"/>
        <w:tab w:val="left" w:pos="4032"/>
      </w:tabs>
      <w:spacing w:after="200" w:line="276" w:lineRule="auto"/>
    </w:pPr>
    <w:rPr>
      <w:color w:val="000000"/>
      <w:lang w:val="en-US" w:eastAsia="en-US"/>
    </w:rPr>
  </w:style>
  <w:style w:type="character" w:customStyle="1" w:styleId="MakroMetniChar">
    <w:name w:val="Makro Metni Char"/>
    <w:basedOn w:val="VarsaylanParagrafYazTipi"/>
    <w:link w:val="MakroMetni"/>
    <w:uiPriority w:val="99"/>
    <w:rsid w:val="00FA169D"/>
    <w:rPr>
      <w:color w:val="000000"/>
      <w:lang w:val="en-US" w:eastAsia="en-US"/>
    </w:rPr>
  </w:style>
  <w:style w:type="paragraph" w:styleId="ResimYazs">
    <w:name w:val="caption"/>
    <w:basedOn w:val="Normal"/>
    <w:next w:val="Normal"/>
    <w:uiPriority w:val="35"/>
    <w:semiHidden/>
    <w:unhideWhenUsed/>
    <w:qFormat/>
    <w:rsid w:val="00FA169D"/>
    <w:pPr>
      <w:spacing w:after="200"/>
    </w:pPr>
    <w:rPr>
      <w:b/>
      <w:bCs/>
      <w:color w:val="4F81BD" w:themeColor="accent1"/>
      <w:szCs w:val="18"/>
      <w:lang w:val="en-US" w:eastAsia="en-US"/>
    </w:rPr>
  </w:style>
  <w:style w:type="character" w:styleId="HafifVurgulama">
    <w:name w:val="Subtle Emphasis"/>
    <w:basedOn w:val="VarsaylanParagrafYazTipi"/>
    <w:uiPriority w:val="19"/>
    <w:qFormat/>
    <w:rsid w:val="00FA169D"/>
    <w:rPr>
      <w:rFonts w:ascii="Times New Roman" w:eastAsia="Times New Roman" w:hAnsi="Times New Roman" w:cs="Times New Roman"/>
      <w:i/>
      <w:iCs/>
      <w:color w:val="808080" w:themeColor="text1" w:themeTint="7F"/>
      <w:sz w:val="20"/>
    </w:rPr>
  </w:style>
  <w:style w:type="character" w:styleId="HafifBavuru">
    <w:name w:val="Subtle Reference"/>
    <w:basedOn w:val="VarsaylanParagrafYazTipi"/>
    <w:uiPriority w:val="31"/>
    <w:qFormat/>
    <w:rsid w:val="00FA169D"/>
    <w:rPr>
      <w:rFonts w:ascii="Times New Roman" w:eastAsia="Times New Roman" w:hAnsi="Times New Roman" w:cs="Times New Roman"/>
      <w:smallCaps/>
      <w:color w:val="C0504D" w:themeColor="accent2"/>
      <w:sz w:val="20"/>
      <w:u w:val="single"/>
    </w:rPr>
  </w:style>
  <w:style w:type="character" w:styleId="KitapBal">
    <w:name w:val="Book Title"/>
    <w:basedOn w:val="VarsaylanParagrafYazTipi"/>
    <w:uiPriority w:val="33"/>
    <w:qFormat/>
    <w:rsid w:val="00FA169D"/>
    <w:rPr>
      <w:rFonts w:ascii="Times New Roman" w:eastAsia="Times New Roman" w:hAnsi="Times New Roman" w:cs="Times New Roman"/>
      <w:b/>
      <w:bCs/>
      <w:smallCaps/>
      <w:color w:val="000000"/>
      <w:spacing w:val="5"/>
      <w:sz w:val="20"/>
    </w:rPr>
  </w:style>
  <w:style w:type="table" w:styleId="AkGlgeleme">
    <w:name w:val="Light Shading"/>
    <w:basedOn w:val="NormalTablo"/>
    <w:uiPriority w:val="60"/>
    <w:rsid w:val="00FA169D"/>
    <w:rPr>
      <w:color w:val="000000" w:themeColor="text1" w:themeShade="BF"/>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A169D"/>
    <w:rPr>
      <w:color w:val="365F91" w:themeColor="accent1" w:themeShade="BF"/>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A169D"/>
    <w:rPr>
      <w:color w:val="943634" w:themeColor="accent2" w:themeShade="BF"/>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A169D"/>
    <w:rPr>
      <w:color w:val="76923C" w:themeColor="accent3" w:themeShade="BF"/>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A169D"/>
    <w:rPr>
      <w:color w:val="5F497A" w:themeColor="accent4" w:themeShade="BF"/>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A169D"/>
    <w:rPr>
      <w:color w:val="31849B" w:themeColor="accent5" w:themeShade="BF"/>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A169D"/>
    <w:rPr>
      <w:color w:val="E36C0A" w:themeColor="accent6" w:themeShade="BF"/>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rFonts w:ascii="Times New Roman" w:eastAsia="Times New Roman" w:hAnsi="Times New Roman" w:cs="Times New Roman"/>
        <w:b/>
        <w:bCs/>
        <w:color w:val="000000"/>
        <w:sz w:val="20"/>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rFonts w:ascii="Times New Roman" w:eastAsia="Times New Roman" w:hAnsi="Times New Roman" w:cs="Times New Roman"/>
        <w:b/>
        <w:bCs/>
        <w:color w:val="000000"/>
        <w:sz w:val="20"/>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000000" w:themeFill="tex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4F81BD" w:themeFill="accen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C0504D" w:themeFill="accent2"/>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9BBB59" w:themeFill="accent3"/>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8064A2" w:themeFill="accent4"/>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4BACC6" w:themeFill="accent5"/>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shd w:val="clear" w:color="auto" w:fill="F79646" w:themeFill="accent6"/>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color w:val="000000"/>
        <w:sz w:val="20"/>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color w:val="000000"/>
        <w:sz w:val="20"/>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color w:val="000000"/>
        <w:sz w:val="20"/>
      </w:rPr>
    </w:tblStylePr>
    <w:tblStylePr w:type="lastCol">
      <w:rPr>
        <w:rFonts w:asciiTheme="majorHAnsi" w:eastAsiaTheme="majorEastAsia" w:hAnsiTheme="majorHAnsi" w:cstheme="majorBidi"/>
        <w:b/>
        <w:bCs/>
        <w:color w:val="000000"/>
        <w:sz w:val="20"/>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rFonts w:ascii="Times New Roman" w:eastAsia="Times New Roman" w:hAnsi="Times New Roman" w:cs="Times New Roman"/>
        <w:b/>
        <w:bCs/>
        <w:color w:val="000000"/>
        <w:sz w:val="20"/>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000000" w:themeFill="text1"/>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4F81BD" w:themeFill="accent1"/>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C0504D" w:themeFill="accent2"/>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9BBB59" w:themeFill="accent3"/>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8064A2" w:themeFill="accent4"/>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4BACC6" w:themeFill="accent5"/>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rFonts w:ascii="Times New Roman" w:eastAsia="Times New Roman" w:hAnsi="Times New Roman" w:cs="Times New Roman"/>
        <w:b/>
        <w:bCs/>
        <w:color w:val="FFFFFF" w:themeColor="background1"/>
        <w:sz w:val="20"/>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rFonts w:ascii="Times New Roman" w:eastAsia="Times New Roman" w:hAnsi="Times New Roman" w:cs="Times New Roman"/>
        <w:color w:val="000000"/>
        <w:sz w:val="2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FFFFFF" w:themeColor="background1"/>
        <w:sz w:val="20"/>
      </w:rPr>
      <w:tblPr/>
      <w:tcPr>
        <w:tcBorders>
          <w:top w:val="nil"/>
          <w:left w:val="nil"/>
          <w:bottom w:val="single" w:sz="18" w:space="0" w:color="auto"/>
          <w:right w:val="nil"/>
          <w:insideH w:val="nil"/>
          <w:insideV w:val="nil"/>
        </w:tcBorders>
        <w:shd w:val="clear" w:color="auto" w:fill="F79646" w:themeFill="accent6"/>
      </w:tcPr>
    </w:tblStylePr>
    <w:tblStylePr w:type="lastCol">
      <w:rPr>
        <w:rFonts w:ascii="Times New Roman" w:eastAsia="Times New Roman" w:hAnsi="Times New Roman" w:cs="Times New Roman"/>
        <w:b/>
        <w:bCs/>
        <w:color w:val="FFFFFF" w:themeColor="background1"/>
        <w:sz w:val="20"/>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rFonts w:ascii="Times New Roman" w:eastAsia="Times New Roman" w:hAnsi="Times New Roman" w:cs="Times New Roman"/>
        <w:color w:val="FFFFFF" w:themeColor="background1"/>
        <w:sz w:val="20"/>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FA169D"/>
    <w:rPr>
      <w:color w:val="000000" w:themeColor="text1"/>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color w:val="000000"/>
        <w:sz w:val="20"/>
      </w:rPr>
      <w:tblPr/>
      <w:tcPr>
        <w:tcBorders>
          <w:top w:val="nil"/>
          <w:bottom w:val="single" w:sz="8" w:space="0" w:color="000000" w:themeColor="text1"/>
        </w:tcBorders>
      </w:tcPr>
    </w:tblStylePr>
    <w:tblStylePr w:type="lastRow">
      <w:rPr>
        <w:rFonts w:ascii="Times New Roman" w:eastAsia="Times New Roman" w:hAnsi="Times New Roman" w:cs="Times New Roman"/>
        <w:b/>
        <w:bCs/>
        <w:color w:val="1F497D" w:themeColor="text2"/>
        <w:sz w:val="20"/>
      </w:rPr>
      <w:tblPr/>
      <w:tcPr>
        <w:tcBorders>
          <w:top w:val="single" w:sz="8" w:space="0" w:color="000000" w:themeColor="text1"/>
          <w:bottom w:val="single" w:sz="8" w:space="0" w:color="000000" w:themeColor="tex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FA169D"/>
    <w:rPr>
      <w:color w:val="000000" w:themeColor="text1"/>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color w:val="000000"/>
        <w:sz w:val="20"/>
      </w:rPr>
      <w:tblPr/>
      <w:tcPr>
        <w:tcBorders>
          <w:top w:val="nil"/>
          <w:bottom w:val="single" w:sz="8" w:space="0" w:color="4F81BD" w:themeColor="accent1"/>
        </w:tcBorders>
      </w:tcPr>
    </w:tblStylePr>
    <w:tblStylePr w:type="lastRow">
      <w:rPr>
        <w:rFonts w:ascii="Times New Roman" w:eastAsia="Times New Roman" w:hAnsi="Times New Roman" w:cs="Times New Roman"/>
        <w:b/>
        <w:bCs/>
        <w:color w:val="1F497D" w:themeColor="text2"/>
        <w:sz w:val="20"/>
      </w:rPr>
      <w:tblPr/>
      <w:tcPr>
        <w:tcBorders>
          <w:top w:val="single" w:sz="8" w:space="0" w:color="4F81BD" w:themeColor="accent1"/>
          <w:bottom w:val="single" w:sz="8" w:space="0" w:color="4F81BD" w:themeColor="accent1"/>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FA169D"/>
    <w:rPr>
      <w:color w:val="000000" w:themeColor="text1"/>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color w:val="000000"/>
        <w:sz w:val="20"/>
      </w:rPr>
      <w:tblPr/>
      <w:tcPr>
        <w:tcBorders>
          <w:top w:val="nil"/>
          <w:bottom w:val="single" w:sz="8" w:space="0" w:color="C0504D" w:themeColor="accent2"/>
        </w:tcBorders>
      </w:tcPr>
    </w:tblStylePr>
    <w:tblStylePr w:type="lastRow">
      <w:rPr>
        <w:rFonts w:ascii="Times New Roman" w:eastAsia="Times New Roman" w:hAnsi="Times New Roman" w:cs="Times New Roman"/>
        <w:b/>
        <w:bCs/>
        <w:color w:val="1F497D" w:themeColor="text2"/>
        <w:sz w:val="20"/>
      </w:rPr>
      <w:tblPr/>
      <w:tcPr>
        <w:tcBorders>
          <w:top w:val="single" w:sz="8" w:space="0" w:color="C0504D" w:themeColor="accent2"/>
          <w:bottom w:val="single" w:sz="8" w:space="0" w:color="C0504D" w:themeColor="accent2"/>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FA169D"/>
    <w:rPr>
      <w:color w:val="000000" w:themeColor="text1"/>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color w:val="000000"/>
        <w:sz w:val="20"/>
      </w:rPr>
      <w:tblPr/>
      <w:tcPr>
        <w:tcBorders>
          <w:top w:val="nil"/>
          <w:bottom w:val="single" w:sz="8" w:space="0" w:color="9BBB59" w:themeColor="accent3"/>
        </w:tcBorders>
      </w:tcPr>
    </w:tblStylePr>
    <w:tblStylePr w:type="lastRow">
      <w:rPr>
        <w:rFonts w:ascii="Times New Roman" w:eastAsia="Times New Roman" w:hAnsi="Times New Roman" w:cs="Times New Roman"/>
        <w:b/>
        <w:bCs/>
        <w:color w:val="1F497D" w:themeColor="text2"/>
        <w:sz w:val="20"/>
      </w:rPr>
      <w:tblPr/>
      <w:tcPr>
        <w:tcBorders>
          <w:top w:val="single" w:sz="8" w:space="0" w:color="9BBB59" w:themeColor="accent3"/>
          <w:bottom w:val="single" w:sz="8" w:space="0" w:color="9BBB59" w:themeColor="accent3"/>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FA169D"/>
    <w:rPr>
      <w:color w:val="000000" w:themeColor="text1"/>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color w:val="000000"/>
        <w:sz w:val="20"/>
      </w:rPr>
      <w:tblPr/>
      <w:tcPr>
        <w:tcBorders>
          <w:top w:val="nil"/>
          <w:bottom w:val="single" w:sz="8" w:space="0" w:color="8064A2" w:themeColor="accent4"/>
        </w:tcBorders>
      </w:tcPr>
    </w:tblStylePr>
    <w:tblStylePr w:type="lastRow">
      <w:rPr>
        <w:rFonts w:ascii="Times New Roman" w:eastAsia="Times New Roman" w:hAnsi="Times New Roman" w:cs="Times New Roman"/>
        <w:b/>
        <w:bCs/>
        <w:color w:val="1F497D" w:themeColor="text2"/>
        <w:sz w:val="20"/>
      </w:rPr>
      <w:tblPr/>
      <w:tcPr>
        <w:tcBorders>
          <w:top w:val="single" w:sz="8" w:space="0" w:color="8064A2" w:themeColor="accent4"/>
          <w:bottom w:val="single" w:sz="8" w:space="0" w:color="8064A2" w:themeColor="accent4"/>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FA169D"/>
    <w:rPr>
      <w:color w:val="000000" w:themeColor="text1"/>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color w:val="000000"/>
        <w:sz w:val="20"/>
      </w:rPr>
      <w:tblPr/>
      <w:tcPr>
        <w:tcBorders>
          <w:top w:val="nil"/>
          <w:bottom w:val="single" w:sz="8" w:space="0" w:color="4BACC6" w:themeColor="accent5"/>
        </w:tcBorders>
      </w:tcPr>
    </w:tblStylePr>
    <w:tblStylePr w:type="lastRow">
      <w:rPr>
        <w:rFonts w:ascii="Times New Roman" w:eastAsia="Times New Roman" w:hAnsi="Times New Roman" w:cs="Times New Roman"/>
        <w:b/>
        <w:bCs/>
        <w:color w:val="1F497D" w:themeColor="text2"/>
        <w:sz w:val="20"/>
      </w:rPr>
      <w:tblPr/>
      <w:tcPr>
        <w:tcBorders>
          <w:top w:val="single" w:sz="8" w:space="0" w:color="4BACC6" w:themeColor="accent5"/>
          <w:bottom w:val="single" w:sz="8" w:space="0" w:color="4BACC6" w:themeColor="accent5"/>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FA169D"/>
    <w:rPr>
      <w:color w:val="000000" w:themeColor="text1"/>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color w:val="000000"/>
        <w:sz w:val="20"/>
      </w:rPr>
      <w:tblPr/>
      <w:tcPr>
        <w:tcBorders>
          <w:top w:val="nil"/>
          <w:bottom w:val="single" w:sz="8" w:space="0" w:color="F79646" w:themeColor="accent6"/>
        </w:tcBorders>
      </w:tcPr>
    </w:tblStylePr>
    <w:tblStylePr w:type="lastRow">
      <w:rPr>
        <w:rFonts w:ascii="Times New Roman" w:eastAsia="Times New Roman" w:hAnsi="Times New Roman" w:cs="Times New Roman"/>
        <w:b/>
        <w:bCs/>
        <w:color w:val="1F497D" w:themeColor="text2"/>
        <w:sz w:val="20"/>
      </w:rPr>
      <w:tblPr/>
      <w:tcPr>
        <w:tcBorders>
          <w:top w:val="single" w:sz="8" w:space="0" w:color="F79646" w:themeColor="accent6"/>
          <w:bottom w:val="single" w:sz="8" w:space="0" w:color="F79646" w:themeColor="accent6"/>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ascii="Times New Roman" w:eastAsia="Times New Roman" w:hAnsi="Times New Roman" w:cs="Times New Roman"/>
        <w:color w:val="000000"/>
        <w:sz w:val="20"/>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404040" w:themeColor="text1"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7BA0CD" w:themeColor="accent1"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CF7B79" w:themeColor="accent2"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B3CC82" w:themeColor="accent3"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9F8AB9" w:themeColor="accent4"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78C0D4" w:themeColor="accent5"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ascii="Times New Roman" w:eastAsia="Times New Roman" w:hAnsi="Times New Roman" w:cs="Times New Roman"/>
        <w:b/>
        <w:bCs/>
        <w:color w:val="000000"/>
        <w:sz w:val="20"/>
      </w:rPr>
    </w:tblStylePr>
    <w:tblStylePr w:type="lastRow">
      <w:rPr>
        <w:rFonts w:ascii="Times New Roman" w:eastAsia="Times New Roman" w:hAnsi="Times New Roman" w:cs="Times New Roman"/>
        <w:b/>
        <w:bCs/>
        <w:color w:val="000000"/>
        <w:sz w:val="20"/>
      </w:rPr>
      <w:tblPr/>
      <w:tcPr>
        <w:tcBorders>
          <w:top w:val="single" w:sz="18" w:space="0" w:color="F9B074" w:themeColor="accent6" w:themeTint="BF"/>
        </w:tcBorders>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ascii="Times New Roman" w:eastAsia="Times New Roman" w:hAnsi="Times New Roman" w:cs="Times New Roman"/>
        <w:b/>
        <w:bCs/>
        <w:color w:val="000000" w:themeColor="text1"/>
        <w:sz w:val="20"/>
      </w:rPr>
      <w:tblPr/>
      <w:tcPr>
        <w:shd w:val="clear" w:color="auto" w:fill="E6E6E6" w:themeFill="text1"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ascii="Times New Roman" w:eastAsia="Times New Roman" w:hAnsi="Times New Roman" w:cs="Times New Roman"/>
        <w:b/>
        <w:bCs/>
        <w:color w:val="000000" w:themeColor="text1"/>
        <w:sz w:val="20"/>
      </w:rPr>
      <w:tblPr/>
      <w:tcPr>
        <w:shd w:val="clear" w:color="auto" w:fill="EDF2F8" w:themeFill="accent1"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ascii="Times New Roman" w:eastAsia="Times New Roman" w:hAnsi="Times New Roman" w:cs="Times New Roman"/>
        <w:b/>
        <w:bCs/>
        <w:color w:val="000000" w:themeColor="text1"/>
        <w:sz w:val="20"/>
      </w:rPr>
      <w:tblPr/>
      <w:tcPr>
        <w:shd w:val="clear" w:color="auto" w:fill="F8EDED" w:themeFill="accent2"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ascii="Times New Roman" w:eastAsia="Times New Roman" w:hAnsi="Times New Roman" w:cs="Times New Roman"/>
        <w:b/>
        <w:bCs/>
        <w:color w:val="000000" w:themeColor="text1"/>
        <w:sz w:val="20"/>
      </w:rPr>
      <w:tblPr/>
      <w:tcPr>
        <w:shd w:val="clear" w:color="auto" w:fill="F5F8EE" w:themeFill="accent3"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ascii="Times New Roman" w:eastAsia="Times New Roman" w:hAnsi="Times New Roman" w:cs="Times New Roman"/>
        <w:b/>
        <w:bCs/>
        <w:color w:val="000000" w:themeColor="text1"/>
        <w:sz w:val="20"/>
      </w:rPr>
      <w:tblPr/>
      <w:tcPr>
        <w:shd w:val="clear" w:color="auto" w:fill="F2EFF6" w:themeFill="accent4"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ascii="Times New Roman" w:eastAsia="Times New Roman" w:hAnsi="Times New Roman" w:cs="Times New Roman"/>
        <w:b/>
        <w:bCs/>
        <w:color w:val="000000" w:themeColor="text1"/>
        <w:sz w:val="20"/>
      </w:rPr>
      <w:tblPr/>
      <w:tcPr>
        <w:shd w:val="clear" w:color="auto" w:fill="EDF6F9" w:themeFill="accent5"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FA169D"/>
    <w:rPr>
      <w:rFonts w:asciiTheme="majorHAnsi" w:eastAsiaTheme="majorEastAsia" w:hAnsiTheme="majorHAnsi" w:cstheme="majorBidi"/>
      <w:color w:val="000000" w:themeColor="text1"/>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ascii="Times New Roman" w:eastAsia="Times New Roman" w:hAnsi="Times New Roman" w:cs="Times New Roman"/>
        <w:b/>
        <w:bCs/>
        <w:color w:val="000000" w:themeColor="text1"/>
        <w:sz w:val="20"/>
      </w:rPr>
      <w:tblPr/>
      <w:tcPr>
        <w:shd w:val="clear" w:color="auto" w:fill="FEF4EC" w:themeFill="accent6" w:themeFillTint="19"/>
      </w:tcPr>
    </w:tblStylePr>
    <w:tblStylePr w:type="lastRow">
      <w:rPr>
        <w:rFonts w:ascii="Times New Roman" w:eastAsia="Times New Roman" w:hAnsi="Times New Roman" w:cs="Times New Roman"/>
        <w:b/>
        <w:bCs/>
        <w:color w:val="000000" w:themeColor="text1"/>
        <w:sz w:val="2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ascii="Times New Roman" w:eastAsia="Times New Roman" w:hAnsi="Times New Roman" w:cs="Times New Roman"/>
        <w:b/>
        <w:bCs/>
        <w:color w:val="000000" w:themeColor="text1"/>
        <w:sz w:val="20"/>
      </w:rPr>
      <w:tblPr/>
      <w:tcPr>
        <w:tcBorders>
          <w:top w:val="nil"/>
          <w:left w:val="nil"/>
          <w:bottom w:val="nil"/>
          <w:right w:val="nil"/>
          <w:insideH w:val="nil"/>
          <w:insideV w:val="nil"/>
        </w:tcBorders>
        <w:shd w:val="clear" w:color="auto" w:fill="FFFFFF" w:themeFill="background1"/>
      </w:tcPr>
    </w:tblStylePr>
    <w:tblStylePr w:type="lastCol">
      <w:rPr>
        <w:rFonts w:ascii="Times New Roman" w:eastAsia="Times New Roman" w:hAnsi="Times New Roman" w:cs="Times New Roman"/>
        <w:b w:val="0"/>
        <w:bCs w:val="0"/>
        <w:color w:val="000000" w:themeColor="text1"/>
        <w:sz w:val="2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FA169D"/>
    <w:rPr>
      <w:rFonts w:asciiTheme="minorHAnsi" w:eastAsiaTheme="minorEastAsia" w:hAnsiTheme="minorHAnsi" w:cstheme="minorBidi"/>
      <w:color w:val="000000"/>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ascii="Times New Roman" w:eastAsia="Times New Roman" w:hAnsi="Times New Roman" w:cs="Times New Roman"/>
        <w:b/>
        <w:bCs/>
        <w:i w:val="0"/>
        <w:iCs w:val="0"/>
        <w:color w:val="FFFFFF" w:themeColor="background1"/>
        <w:sz w:val="20"/>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ascii="Times New Roman" w:eastAsia="Times New Roman" w:hAnsi="Times New Roman" w:cs="Times New Roman"/>
        <w:b/>
        <w:bCs/>
        <w:i w:val="0"/>
        <w:iCs w:val="0"/>
        <w:color w:val="FFFFFF" w:themeColor="background1"/>
        <w:sz w:val="20"/>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ascii="Times New Roman" w:eastAsia="Times New Roman" w:hAnsi="Times New Roman" w:cs="Times New Roman"/>
        <w:b/>
        <w:bCs/>
        <w:i w:val="0"/>
        <w:iCs w:val="0"/>
        <w:color w:val="FFFFFF" w:themeColor="background1"/>
        <w:sz w:val="20"/>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ascii="Times New Roman" w:eastAsia="Times New Roman" w:hAnsi="Times New Roman" w:cs="Times New Roman"/>
        <w:b/>
        <w:bCs/>
        <w:i w:val="0"/>
        <w:iCs w:val="0"/>
        <w:color w:val="FFFFFF" w:themeColor="background1"/>
        <w:sz w:val="20"/>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FA169D"/>
    <w:rPr>
      <w:color w:val="FFFFFF" w:themeColor="background1"/>
      <w:szCs w:val="22"/>
      <w:lang w:val="en-US" w:eastAsia="en-US"/>
    </w:rPr>
    <w:tblPr>
      <w:tblStyleRowBandSize w:val="1"/>
      <w:tblStyleColBandSize w:val="1"/>
    </w:tblPr>
    <w:tcPr>
      <w:shd w:val="clear" w:color="auto" w:fill="000000" w:themeFill="text1"/>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FA169D"/>
    <w:rPr>
      <w:color w:val="FFFFFF" w:themeColor="background1"/>
      <w:szCs w:val="22"/>
      <w:lang w:val="en-US" w:eastAsia="en-US"/>
    </w:rPr>
    <w:tblPr>
      <w:tblStyleRowBandSize w:val="1"/>
      <w:tblStyleColBandSize w:val="1"/>
    </w:tblPr>
    <w:tcPr>
      <w:shd w:val="clear" w:color="auto" w:fill="4F81BD" w:themeFill="accent1"/>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FA169D"/>
    <w:rPr>
      <w:color w:val="FFFFFF" w:themeColor="background1"/>
      <w:szCs w:val="22"/>
      <w:lang w:val="en-US" w:eastAsia="en-US"/>
    </w:rPr>
    <w:tblPr>
      <w:tblStyleRowBandSize w:val="1"/>
      <w:tblStyleColBandSize w:val="1"/>
    </w:tblPr>
    <w:tcPr>
      <w:shd w:val="clear" w:color="auto" w:fill="C0504D" w:themeFill="accent2"/>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FA169D"/>
    <w:rPr>
      <w:color w:val="FFFFFF" w:themeColor="background1"/>
      <w:szCs w:val="22"/>
      <w:lang w:val="en-US" w:eastAsia="en-US"/>
    </w:rPr>
    <w:tblPr>
      <w:tblStyleRowBandSize w:val="1"/>
      <w:tblStyleColBandSize w:val="1"/>
    </w:tblPr>
    <w:tcPr>
      <w:shd w:val="clear" w:color="auto" w:fill="9BBB59" w:themeFill="accent3"/>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FA169D"/>
    <w:rPr>
      <w:color w:val="FFFFFF" w:themeColor="background1"/>
      <w:szCs w:val="22"/>
      <w:lang w:val="en-US" w:eastAsia="en-US"/>
    </w:rPr>
    <w:tblPr>
      <w:tblStyleRowBandSize w:val="1"/>
      <w:tblStyleColBandSize w:val="1"/>
    </w:tblPr>
    <w:tcPr>
      <w:shd w:val="clear" w:color="auto" w:fill="8064A2" w:themeFill="accent4"/>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FA169D"/>
    <w:rPr>
      <w:color w:val="FFFFFF" w:themeColor="background1"/>
      <w:szCs w:val="22"/>
      <w:lang w:val="en-US" w:eastAsia="en-US"/>
    </w:rPr>
    <w:tblPr>
      <w:tblStyleRowBandSize w:val="1"/>
      <w:tblStyleColBandSize w:val="1"/>
    </w:tblPr>
    <w:tcPr>
      <w:shd w:val="clear" w:color="auto" w:fill="4BACC6" w:themeFill="accent5"/>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FA169D"/>
    <w:rPr>
      <w:color w:val="FFFFFF" w:themeColor="background1"/>
      <w:szCs w:val="22"/>
      <w:lang w:val="en-US" w:eastAsia="en-US"/>
    </w:rPr>
    <w:tblPr>
      <w:tblStyleRowBandSize w:val="1"/>
      <w:tblStyleColBandSize w:val="1"/>
    </w:tblPr>
    <w:tcPr>
      <w:shd w:val="clear" w:color="auto" w:fill="F79646" w:themeFill="accent6"/>
    </w:tcPr>
    <w:tblStylePr w:type="firstRow">
      <w:rPr>
        <w:rFonts w:ascii="Times New Roman" w:eastAsia="Times New Roman" w:hAnsi="Times New Roman" w:cs="Times New Roman"/>
        <w:b/>
        <w:bCs/>
        <w:color w:val="000000"/>
        <w:sz w:val="20"/>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FA169D"/>
    <w:rPr>
      <w:color w:val="000000" w:themeColor="text1"/>
      <w:szCs w:val="22"/>
      <w:lang w:val="en-US"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000000" w:themeFill="text1"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1">
    <w:name w:val="Colorful Shading Accent 1"/>
    <w:basedOn w:val="NormalTablo"/>
    <w:uiPriority w:val="71"/>
    <w:rsid w:val="00FA169D"/>
    <w:rPr>
      <w:color w:val="000000" w:themeColor="text1"/>
      <w:szCs w:val="22"/>
      <w:lang w:val="en-US"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2C4C74" w:themeFill="accent1"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2">
    <w:name w:val="Colorful Shading Accent 2"/>
    <w:basedOn w:val="NormalTablo"/>
    <w:uiPriority w:val="71"/>
    <w:rsid w:val="00FA169D"/>
    <w:rPr>
      <w:color w:val="000000" w:themeColor="text1"/>
      <w:szCs w:val="22"/>
      <w:lang w:val="en-US"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772C2A" w:themeFill="accent2"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3">
    <w:name w:val="Colorful Shading Accent 3"/>
    <w:basedOn w:val="NormalTablo"/>
    <w:uiPriority w:val="71"/>
    <w:rsid w:val="00FA169D"/>
    <w:rPr>
      <w:color w:val="000000" w:themeColor="text1"/>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5E7530" w:themeFill="accent3"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FA169D"/>
    <w:rPr>
      <w:color w:val="000000" w:themeColor="text1"/>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4C3B62" w:themeFill="accent4"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5">
    <w:name w:val="Colorful Shading Accent 5"/>
    <w:basedOn w:val="NormalTablo"/>
    <w:uiPriority w:val="71"/>
    <w:rsid w:val="00FA169D"/>
    <w:rPr>
      <w:color w:val="000000" w:themeColor="text1"/>
      <w:szCs w:val="22"/>
      <w:lang w:val="en-US"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276A7C" w:themeFill="accent5"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Glgeleme-Vurgu6">
    <w:name w:val="Colorful Shading Accent 6"/>
    <w:basedOn w:val="NormalTablo"/>
    <w:uiPriority w:val="71"/>
    <w:rsid w:val="00FA169D"/>
    <w:rPr>
      <w:color w:val="000000" w:themeColor="text1"/>
      <w:szCs w:val="22"/>
      <w:lang w:val="en-US"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ascii="Times New Roman" w:eastAsia="Times New Roman" w:hAnsi="Times New Roman" w:cs="Times New Roman"/>
        <w:b/>
        <w:bCs/>
        <w:color w:val="000000"/>
        <w:sz w:val="20"/>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ascii="Times New Roman" w:eastAsia="Times New Roman" w:hAnsi="Times New Roman" w:cs="Times New Roman"/>
        <w:b/>
        <w:bCs/>
        <w:color w:val="FFFFFF" w:themeColor="background1"/>
        <w:sz w:val="20"/>
      </w:rPr>
      <w:tblPr/>
      <w:tcPr>
        <w:tcBorders>
          <w:top w:val="single" w:sz="6" w:space="0" w:color="FFFFFF" w:themeColor="background1"/>
        </w:tcBorders>
        <w:shd w:val="clear" w:color="auto" w:fill="B65608" w:themeFill="accent6" w:themeFillShade="99"/>
      </w:tcPr>
    </w:tblStylePr>
    <w:tblStylePr w:type="firstCol">
      <w:rPr>
        <w:rFonts w:ascii="Times New Roman" w:eastAsia="Times New Roman" w:hAnsi="Times New Roman" w:cs="Times New Roman"/>
        <w:color w:val="FFFFFF" w:themeColor="background1"/>
        <w:sz w:val="20"/>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ascii="Times New Roman" w:eastAsia="Times New Roman" w:hAnsi="Times New Roman" w:cs="Times New Roman"/>
        <w:color w:val="FFFFFF" w:themeColor="background1"/>
        <w:sz w:val="20"/>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rFonts w:ascii="Times New Roman" w:eastAsia="Times New Roman" w:hAnsi="Times New Roman" w:cs="Times New Roman"/>
        <w:color w:val="000000" w:themeColor="text1"/>
        <w:sz w:val="20"/>
      </w:rPr>
    </w:tblStylePr>
    <w:tblStylePr w:type="nwCell">
      <w:rPr>
        <w:rFonts w:ascii="Times New Roman" w:eastAsia="Times New Roman" w:hAnsi="Times New Roman" w:cs="Times New Roman"/>
        <w:color w:val="000000" w:themeColor="text1"/>
        <w:sz w:val="20"/>
      </w:rPr>
    </w:tblStylePr>
  </w:style>
  <w:style w:type="table" w:styleId="RenkliListe">
    <w:name w:val="Colorful List"/>
    <w:basedOn w:val="NormalTablo"/>
    <w:uiPriority w:val="72"/>
    <w:rsid w:val="00FA169D"/>
    <w:rPr>
      <w:color w:val="000000" w:themeColor="text1"/>
      <w:szCs w:val="22"/>
      <w:lang w:val="en-US" w:eastAsia="en-US"/>
    </w:rPr>
    <w:tblPr>
      <w:tblStyleRowBandSize w:val="1"/>
      <w:tblStyleColBandSize w:val="1"/>
    </w:tblPr>
    <w:tcPr>
      <w:shd w:val="clear" w:color="auto" w:fill="E6E6E6" w:themeFill="text1"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FA169D"/>
    <w:rPr>
      <w:color w:val="000000" w:themeColor="text1"/>
      <w:szCs w:val="22"/>
      <w:lang w:val="en-US" w:eastAsia="en-US"/>
    </w:rPr>
    <w:tblPr>
      <w:tblStyleRowBandSize w:val="1"/>
      <w:tblStyleColBandSize w:val="1"/>
    </w:tblPr>
    <w:tcPr>
      <w:shd w:val="clear" w:color="auto" w:fill="EDF2F8" w:themeFill="accent1"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FA169D"/>
    <w:rPr>
      <w:color w:val="000000" w:themeColor="text1"/>
      <w:szCs w:val="22"/>
      <w:lang w:val="en-US" w:eastAsia="en-US"/>
    </w:rPr>
    <w:tblPr>
      <w:tblStyleRowBandSize w:val="1"/>
      <w:tblStyleColBandSize w:val="1"/>
    </w:tblPr>
    <w:tcPr>
      <w:shd w:val="clear" w:color="auto" w:fill="F8EDED" w:themeFill="accent2"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9E3A38" w:themeFill="accent2" w:themeFillShade="CC"/>
      </w:tcPr>
    </w:tblStylePr>
    <w:tblStylePr w:type="lastRow">
      <w:rPr>
        <w:rFonts w:ascii="Times New Roman" w:eastAsia="Times New Roman" w:hAnsi="Times New Roman" w:cs="Times New Roman"/>
        <w:b/>
        <w:bCs/>
        <w:color w:val="9E3A38" w:themeColor="accent2"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FA169D"/>
    <w:rPr>
      <w:color w:val="000000" w:themeColor="text1"/>
      <w:szCs w:val="22"/>
      <w:lang w:val="en-US" w:eastAsia="en-US"/>
    </w:rPr>
    <w:tblPr>
      <w:tblStyleRowBandSize w:val="1"/>
      <w:tblStyleColBandSize w:val="1"/>
    </w:tblPr>
    <w:tcPr>
      <w:shd w:val="clear" w:color="auto" w:fill="F5F8EE" w:themeFill="accent3"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664E82" w:themeFill="accent4" w:themeFillShade="CC"/>
      </w:tcPr>
    </w:tblStylePr>
    <w:tblStylePr w:type="lastRow">
      <w:rPr>
        <w:rFonts w:ascii="Times New Roman" w:eastAsia="Times New Roman" w:hAnsi="Times New Roman" w:cs="Times New Roman"/>
        <w:b/>
        <w:bCs/>
        <w:color w:val="664E82" w:themeColor="accent4"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FA169D"/>
    <w:rPr>
      <w:color w:val="000000" w:themeColor="text1"/>
      <w:szCs w:val="22"/>
      <w:lang w:val="en-US" w:eastAsia="en-US"/>
    </w:rPr>
    <w:tblPr>
      <w:tblStyleRowBandSize w:val="1"/>
      <w:tblStyleColBandSize w:val="1"/>
    </w:tblPr>
    <w:tcPr>
      <w:shd w:val="clear" w:color="auto" w:fill="F2EFF6" w:themeFill="accent4"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7E9C40" w:themeFill="accent3" w:themeFillShade="CC"/>
      </w:tcPr>
    </w:tblStylePr>
    <w:tblStylePr w:type="lastRow">
      <w:rPr>
        <w:rFonts w:ascii="Times New Roman" w:eastAsia="Times New Roman" w:hAnsi="Times New Roman" w:cs="Times New Roman"/>
        <w:b/>
        <w:bCs/>
        <w:color w:val="7E9C40" w:themeColor="accent3"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FA169D"/>
    <w:rPr>
      <w:color w:val="000000" w:themeColor="text1"/>
      <w:szCs w:val="22"/>
      <w:lang w:val="en-US" w:eastAsia="en-US"/>
    </w:rPr>
    <w:tblPr>
      <w:tblStyleRowBandSize w:val="1"/>
      <w:tblStyleColBandSize w:val="1"/>
    </w:tblPr>
    <w:tcPr>
      <w:shd w:val="clear" w:color="auto" w:fill="EDF6F9" w:themeFill="accent5"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F2730A" w:themeFill="accent6" w:themeFillShade="CC"/>
      </w:tcPr>
    </w:tblStylePr>
    <w:tblStylePr w:type="lastRow">
      <w:rPr>
        <w:rFonts w:ascii="Times New Roman" w:eastAsia="Times New Roman" w:hAnsi="Times New Roman" w:cs="Times New Roman"/>
        <w:b/>
        <w:bCs/>
        <w:color w:val="F2730A" w:themeColor="accent6"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FA169D"/>
    <w:rPr>
      <w:color w:val="000000" w:themeColor="text1"/>
      <w:szCs w:val="22"/>
      <w:lang w:val="en-US" w:eastAsia="en-US"/>
    </w:rPr>
    <w:tblPr>
      <w:tblStyleRowBandSize w:val="1"/>
      <w:tblStyleColBandSize w:val="1"/>
    </w:tblPr>
    <w:tcPr>
      <w:shd w:val="clear" w:color="auto" w:fill="FEF4EC" w:themeFill="accent6" w:themeFillTint="19"/>
    </w:tcPr>
    <w:tblStylePr w:type="firstRow">
      <w:rPr>
        <w:rFonts w:ascii="Times New Roman" w:eastAsia="Times New Roman" w:hAnsi="Times New Roman" w:cs="Times New Roman"/>
        <w:b/>
        <w:bCs/>
        <w:color w:val="FFFFFF" w:themeColor="background1"/>
        <w:sz w:val="20"/>
      </w:rPr>
      <w:tblPr/>
      <w:tcPr>
        <w:tcBorders>
          <w:bottom w:val="single" w:sz="12" w:space="0" w:color="FFFFFF" w:themeColor="background1"/>
        </w:tcBorders>
        <w:shd w:val="clear" w:color="auto" w:fill="348DA5" w:themeFill="accent5" w:themeFillShade="CC"/>
      </w:tcPr>
    </w:tblStylePr>
    <w:tblStylePr w:type="lastRow">
      <w:rPr>
        <w:rFonts w:ascii="Times New Roman" w:eastAsia="Times New Roman" w:hAnsi="Times New Roman" w:cs="Times New Roman"/>
        <w:b/>
        <w:bCs/>
        <w:color w:val="348DA5" w:themeColor="accent5" w:themeShade="CC"/>
        <w:sz w:val="20"/>
      </w:rPr>
      <w:tblPr/>
      <w:tcPr>
        <w:tcBorders>
          <w:top w:val="single" w:sz="12" w:space="0" w:color="000000" w:themeColor="text1"/>
        </w:tcBorders>
        <w:shd w:val="clear" w:color="auto" w:fill="FFFFFF" w:themeFill="background1"/>
      </w:tcPr>
    </w:tblStylePr>
    <w:tblStylePr w:type="firstCol">
      <w:rPr>
        <w:rFonts w:ascii="Times New Roman" w:eastAsia="Times New Roman" w:hAnsi="Times New Roman" w:cs="Times New Roman"/>
        <w:b/>
        <w:bCs/>
        <w:color w:val="000000"/>
        <w:sz w:val="20"/>
      </w:rPr>
    </w:tblStylePr>
    <w:tblStylePr w:type="lastCol">
      <w:rPr>
        <w:rFonts w:ascii="Times New Roman" w:eastAsia="Times New Roman" w:hAnsi="Times New Roman" w:cs="Times New Roman"/>
        <w:b/>
        <w:bCs/>
        <w:color w:val="000000"/>
        <w:sz w:val="20"/>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FA169D"/>
    <w:rPr>
      <w:color w:val="000000" w:themeColor="text1"/>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ascii="Times New Roman" w:eastAsia="Times New Roman" w:hAnsi="Times New Roman" w:cs="Times New Roman"/>
        <w:b/>
        <w:bCs/>
        <w:color w:val="000000"/>
        <w:sz w:val="20"/>
      </w:rPr>
      <w:tblPr/>
      <w:tcPr>
        <w:shd w:val="clear" w:color="auto" w:fill="999999" w:themeFill="text1" w:themeFillTint="66"/>
      </w:tcPr>
    </w:tblStylePr>
    <w:tblStylePr w:type="lastRow">
      <w:rPr>
        <w:rFonts w:ascii="Times New Roman" w:eastAsia="Times New Roman" w:hAnsi="Times New Roman" w:cs="Times New Roman"/>
        <w:b/>
        <w:bCs/>
        <w:color w:val="000000" w:themeColor="text1"/>
        <w:sz w:val="20"/>
      </w:rPr>
      <w:tblPr/>
      <w:tcPr>
        <w:shd w:val="clear" w:color="auto" w:fill="999999" w:themeFill="text1" w:themeFillTint="66"/>
      </w:tcPr>
    </w:tblStylePr>
    <w:tblStylePr w:type="firstCol">
      <w:rPr>
        <w:rFonts w:ascii="Times New Roman" w:eastAsia="Times New Roman" w:hAnsi="Times New Roman" w:cs="Times New Roman"/>
        <w:color w:val="FFFFFF" w:themeColor="background1"/>
        <w:sz w:val="20"/>
      </w:rPr>
      <w:tblPr/>
      <w:tcPr>
        <w:shd w:val="clear" w:color="auto" w:fill="000000" w:themeFill="text1" w:themeFillShade="BF"/>
      </w:tcPr>
    </w:tblStylePr>
    <w:tblStylePr w:type="lastCol">
      <w:rPr>
        <w:rFonts w:ascii="Times New Roman" w:eastAsia="Times New Roman" w:hAnsi="Times New Roman" w:cs="Times New Roman"/>
        <w:color w:val="FFFFFF" w:themeColor="background1"/>
        <w:sz w:val="20"/>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FA169D"/>
    <w:rPr>
      <w:color w:val="000000" w:themeColor="text1"/>
      <w:szCs w:val="22"/>
      <w:lang w:val="en-US"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ascii="Times New Roman" w:eastAsia="Times New Roman" w:hAnsi="Times New Roman" w:cs="Times New Roman"/>
        <w:b/>
        <w:bCs/>
        <w:color w:val="000000"/>
        <w:sz w:val="20"/>
      </w:rPr>
      <w:tblPr/>
      <w:tcPr>
        <w:shd w:val="clear" w:color="auto" w:fill="B8CCE4" w:themeFill="accent1" w:themeFillTint="66"/>
      </w:tcPr>
    </w:tblStylePr>
    <w:tblStylePr w:type="lastRow">
      <w:rPr>
        <w:rFonts w:ascii="Times New Roman" w:eastAsia="Times New Roman" w:hAnsi="Times New Roman" w:cs="Times New Roman"/>
        <w:b/>
        <w:bCs/>
        <w:color w:val="000000" w:themeColor="text1"/>
        <w:sz w:val="20"/>
      </w:rPr>
      <w:tblPr/>
      <w:tcPr>
        <w:shd w:val="clear" w:color="auto" w:fill="B8CCE4" w:themeFill="accent1" w:themeFillTint="66"/>
      </w:tcPr>
    </w:tblStylePr>
    <w:tblStylePr w:type="firstCol">
      <w:rPr>
        <w:rFonts w:ascii="Times New Roman" w:eastAsia="Times New Roman" w:hAnsi="Times New Roman" w:cs="Times New Roman"/>
        <w:color w:val="FFFFFF" w:themeColor="background1"/>
        <w:sz w:val="20"/>
      </w:rPr>
      <w:tblPr/>
      <w:tcPr>
        <w:shd w:val="clear" w:color="auto" w:fill="365F91" w:themeFill="accent1" w:themeFillShade="BF"/>
      </w:tcPr>
    </w:tblStylePr>
    <w:tblStylePr w:type="lastCol">
      <w:rPr>
        <w:rFonts w:ascii="Times New Roman" w:eastAsia="Times New Roman" w:hAnsi="Times New Roman" w:cs="Times New Roman"/>
        <w:color w:val="FFFFFF" w:themeColor="background1"/>
        <w:sz w:val="20"/>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FA169D"/>
    <w:rPr>
      <w:color w:val="000000" w:themeColor="text1"/>
      <w:szCs w:val="22"/>
      <w:lang w:val="en-US"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ascii="Times New Roman" w:eastAsia="Times New Roman" w:hAnsi="Times New Roman" w:cs="Times New Roman"/>
        <w:b/>
        <w:bCs/>
        <w:color w:val="000000"/>
        <w:sz w:val="20"/>
      </w:rPr>
      <w:tblPr/>
      <w:tcPr>
        <w:shd w:val="clear" w:color="auto" w:fill="E5B8B7" w:themeFill="accent2" w:themeFillTint="66"/>
      </w:tcPr>
    </w:tblStylePr>
    <w:tblStylePr w:type="lastRow">
      <w:rPr>
        <w:rFonts w:ascii="Times New Roman" w:eastAsia="Times New Roman" w:hAnsi="Times New Roman" w:cs="Times New Roman"/>
        <w:b/>
        <w:bCs/>
        <w:color w:val="000000" w:themeColor="text1"/>
        <w:sz w:val="20"/>
      </w:rPr>
      <w:tblPr/>
      <w:tcPr>
        <w:shd w:val="clear" w:color="auto" w:fill="E5B8B7" w:themeFill="accent2" w:themeFillTint="66"/>
      </w:tcPr>
    </w:tblStylePr>
    <w:tblStylePr w:type="firstCol">
      <w:rPr>
        <w:rFonts w:ascii="Times New Roman" w:eastAsia="Times New Roman" w:hAnsi="Times New Roman" w:cs="Times New Roman"/>
        <w:color w:val="FFFFFF" w:themeColor="background1"/>
        <w:sz w:val="20"/>
      </w:rPr>
      <w:tblPr/>
      <w:tcPr>
        <w:shd w:val="clear" w:color="auto" w:fill="943634" w:themeFill="accent2" w:themeFillShade="BF"/>
      </w:tcPr>
    </w:tblStylePr>
    <w:tblStylePr w:type="lastCol">
      <w:rPr>
        <w:rFonts w:ascii="Times New Roman" w:eastAsia="Times New Roman" w:hAnsi="Times New Roman" w:cs="Times New Roman"/>
        <w:color w:val="FFFFFF" w:themeColor="background1"/>
        <w:sz w:val="20"/>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FA169D"/>
    <w:rPr>
      <w:color w:val="000000" w:themeColor="text1"/>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ascii="Times New Roman" w:eastAsia="Times New Roman" w:hAnsi="Times New Roman" w:cs="Times New Roman"/>
        <w:b/>
        <w:bCs/>
        <w:color w:val="000000"/>
        <w:sz w:val="20"/>
      </w:rPr>
      <w:tblPr/>
      <w:tcPr>
        <w:shd w:val="clear" w:color="auto" w:fill="D6E3BC" w:themeFill="accent3" w:themeFillTint="66"/>
      </w:tcPr>
    </w:tblStylePr>
    <w:tblStylePr w:type="lastRow">
      <w:rPr>
        <w:rFonts w:ascii="Times New Roman" w:eastAsia="Times New Roman" w:hAnsi="Times New Roman" w:cs="Times New Roman"/>
        <w:b/>
        <w:bCs/>
        <w:color w:val="000000" w:themeColor="text1"/>
        <w:sz w:val="20"/>
      </w:rPr>
      <w:tblPr/>
      <w:tcPr>
        <w:shd w:val="clear" w:color="auto" w:fill="D6E3BC" w:themeFill="accent3" w:themeFillTint="66"/>
      </w:tcPr>
    </w:tblStylePr>
    <w:tblStylePr w:type="firstCol">
      <w:rPr>
        <w:rFonts w:ascii="Times New Roman" w:eastAsia="Times New Roman" w:hAnsi="Times New Roman" w:cs="Times New Roman"/>
        <w:color w:val="FFFFFF" w:themeColor="background1"/>
        <w:sz w:val="20"/>
      </w:rPr>
      <w:tblPr/>
      <w:tcPr>
        <w:shd w:val="clear" w:color="auto" w:fill="76923C" w:themeFill="accent3" w:themeFillShade="BF"/>
      </w:tcPr>
    </w:tblStylePr>
    <w:tblStylePr w:type="lastCol">
      <w:rPr>
        <w:rFonts w:ascii="Times New Roman" w:eastAsia="Times New Roman" w:hAnsi="Times New Roman" w:cs="Times New Roman"/>
        <w:color w:val="FFFFFF" w:themeColor="background1"/>
        <w:sz w:val="20"/>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FA169D"/>
    <w:rPr>
      <w:color w:val="000000" w:themeColor="text1"/>
      <w:szCs w:val="22"/>
      <w:lang w:val="en-US"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ascii="Times New Roman" w:eastAsia="Times New Roman" w:hAnsi="Times New Roman" w:cs="Times New Roman"/>
        <w:b/>
        <w:bCs/>
        <w:color w:val="000000"/>
        <w:sz w:val="20"/>
      </w:rPr>
      <w:tblPr/>
      <w:tcPr>
        <w:shd w:val="clear" w:color="auto" w:fill="CCC0D9" w:themeFill="accent4" w:themeFillTint="66"/>
      </w:tcPr>
    </w:tblStylePr>
    <w:tblStylePr w:type="lastRow">
      <w:rPr>
        <w:rFonts w:ascii="Times New Roman" w:eastAsia="Times New Roman" w:hAnsi="Times New Roman" w:cs="Times New Roman"/>
        <w:b/>
        <w:bCs/>
        <w:color w:val="000000" w:themeColor="text1"/>
        <w:sz w:val="20"/>
      </w:rPr>
      <w:tblPr/>
      <w:tcPr>
        <w:shd w:val="clear" w:color="auto" w:fill="CCC0D9" w:themeFill="accent4" w:themeFillTint="66"/>
      </w:tcPr>
    </w:tblStylePr>
    <w:tblStylePr w:type="firstCol">
      <w:rPr>
        <w:rFonts w:ascii="Times New Roman" w:eastAsia="Times New Roman" w:hAnsi="Times New Roman" w:cs="Times New Roman"/>
        <w:color w:val="FFFFFF" w:themeColor="background1"/>
        <w:sz w:val="20"/>
      </w:rPr>
      <w:tblPr/>
      <w:tcPr>
        <w:shd w:val="clear" w:color="auto" w:fill="5F497A" w:themeFill="accent4" w:themeFillShade="BF"/>
      </w:tcPr>
    </w:tblStylePr>
    <w:tblStylePr w:type="lastCol">
      <w:rPr>
        <w:rFonts w:ascii="Times New Roman" w:eastAsia="Times New Roman" w:hAnsi="Times New Roman" w:cs="Times New Roman"/>
        <w:color w:val="FFFFFF" w:themeColor="background1"/>
        <w:sz w:val="20"/>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FA169D"/>
    <w:rPr>
      <w:color w:val="000000" w:themeColor="text1"/>
      <w:szCs w:val="22"/>
      <w:lang w:val="en-US"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ascii="Times New Roman" w:eastAsia="Times New Roman" w:hAnsi="Times New Roman" w:cs="Times New Roman"/>
        <w:b/>
        <w:bCs/>
        <w:color w:val="000000"/>
        <w:sz w:val="20"/>
      </w:rPr>
      <w:tblPr/>
      <w:tcPr>
        <w:shd w:val="clear" w:color="auto" w:fill="B6DDE8" w:themeFill="accent5" w:themeFillTint="66"/>
      </w:tcPr>
    </w:tblStylePr>
    <w:tblStylePr w:type="lastRow">
      <w:rPr>
        <w:rFonts w:ascii="Times New Roman" w:eastAsia="Times New Roman" w:hAnsi="Times New Roman" w:cs="Times New Roman"/>
        <w:b/>
        <w:bCs/>
        <w:color w:val="000000" w:themeColor="text1"/>
        <w:sz w:val="20"/>
      </w:rPr>
      <w:tblPr/>
      <w:tcPr>
        <w:shd w:val="clear" w:color="auto" w:fill="B6DDE8" w:themeFill="accent5" w:themeFillTint="66"/>
      </w:tcPr>
    </w:tblStylePr>
    <w:tblStylePr w:type="firstCol">
      <w:rPr>
        <w:rFonts w:ascii="Times New Roman" w:eastAsia="Times New Roman" w:hAnsi="Times New Roman" w:cs="Times New Roman"/>
        <w:color w:val="FFFFFF" w:themeColor="background1"/>
        <w:sz w:val="20"/>
      </w:rPr>
      <w:tblPr/>
      <w:tcPr>
        <w:shd w:val="clear" w:color="auto" w:fill="31849B" w:themeFill="accent5" w:themeFillShade="BF"/>
      </w:tcPr>
    </w:tblStylePr>
    <w:tblStylePr w:type="lastCol">
      <w:rPr>
        <w:rFonts w:ascii="Times New Roman" w:eastAsia="Times New Roman" w:hAnsi="Times New Roman" w:cs="Times New Roman"/>
        <w:color w:val="FFFFFF" w:themeColor="background1"/>
        <w:sz w:val="20"/>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FA169D"/>
    <w:rPr>
      <w:color w:val="000000" w:themeColor="text1"/>
      <w:szCs w:val="22"/>
      <w:lang w:val="en-US"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ascii="Times New Roman" w:eastAsia="Times New Roman" w:hAnsi="Times New Roman" w:cs="Times New Roman"/>
        <w:b/>
        <w:bCs/>
        <w:color w:val="000000"/>
        <w:sz w:val="20"/>
      </w:rPr>
      <w:tblPr/>
      <w:tcPr>
        <w:shd w:val="clear" w:color="auto" w:fill="FBD4B4" w:themeFill="accent6" w:themeFillTint="66"/>
      </w:tcPr>
    </w:tblStylePr>
    <w:tblStylePr w:type="lastRow">
      <w:rPr>
        <w:rFonts w:ascii="Times New Roman" w:eastAsia="Times New Roman" w:hAnsi="Times New Roman" w:cs="Times New Roman"/>
        <w:b/>
        <w:bCs/>
        <w:color w:val="000000" w:themeColor="text1"/>
        <w:sz w:val="20"/>
      </w:rPr>
      <w:tblPr/>
      <w:tcPr>
        <w:shd w:val="clear" w:color="auto" w:fill="FBD4B4" w:themeFill="accent6" w:themeFillTint="66"/>
      </w:tcPr>
    </w:tblStylePr>
    <w:tblStylePr w:type="firstCol">
      <w:rPr>
        <w:rFonts w:ascii="Times New Roman" w:eastAsia="Times New Roman" w:hAnsi="Times New Roman" w:cs="Times New Roman"/>
        <w:color w:val="FFFFFF" w:themeColor="background1"/>
        <w:sz w:val="20"/>
      </w:rPr>
      <w:tblPr/>
      <w:tcPr>
        <w:shd w:val="clear" w:color="auto" w:fill="E36C0A" w:themeFill="accent6" w:themeFillShade="BF"/>
      </w:tcPr>
    </w:tblStylePr>
    <w:tblStylePr w:type="lastCol">
      <w:rPr>
        <w:rFonts w:ascii="Times New Roman" w:eastAsia="Times New Roman" w:hAnsi="Times New Roman" w:cs="Times New Roman"/>
        <w:color w:val="FFFFFF" w:themeColor="background1"/>
        <w:sz w:val="20"/>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ListeYok111">
    <w:name w:val="Liste Yok111"/>
    <w:next w:val="ListeYok"/>
    <w:uiPriority w:val="99"/>
    <w:semiHidden/>
    <w:unhideWhenUsed/>
    <w:rsid w:val="00FA169D"/>
  </w:style>
  <w:style w:type="character" w:customStyle="1" w:styleId="zlenenKpr2">
    <w:name w:val="İzlenen Köprü2"/>
    <w:basedOn w:val="VarsaylanParagrafYazTipi"/>
    <w:uiPriority w:val="99"/>
    <w:semiHidden/>
    <w:unhideWhenUsed/>
    <w:rsid w:val="00FA169D"/>
    <w:rPr>
      <w:color w:val="800080"/>
      <w:u w:val="single"/>
    </w:rPr>
  </w:style>
  <w:style w:type="table" w:customStyle="1" w:styleId="TabloKlavuzu611">
    <w:name w:val="Tablo Kılavuzu611"/>
    <w:basedOn w:val="NormalTablo"/>
    <w:rsid w:val="00FA169D"/>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Ak3">
    <w:name w:val="Tablo Kılavuzu Açık3"/>
    <w:basedOn w:val="NormalTablo"/>
    <w:next w:val="TabloKlavuzuAk"/>
    <w:uiPriority w:val="40"/>
    <w:rsid w:val="00FA169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KlavuzTablo1Ak3">
    <w:name w:val="Kılavuz Tablo 1 Açık3"/>
    <w:basedOn w:val="NormalTablo"/>
    <w:next w:val="KlavuzTablo1Ak"/>
    <w:uiPriority w:val="46"/>
    <w:rsid w:val="00FA169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next w:val="KlavuzTablo1Ak-Vurgu1"/>
    <w:uiPriority w:val="46"/>
    <w:rsid w:val="00FA169D"/>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ListeTablo6Renkli-Vurgu52">
    <w:name w:val="Liste Tablo 6 Renkli - Vurgu 52"/>
    <w:basedOn w:val="NormalTablo"/>
    <w:next w:val="ListeTablo6Renkli-Vurgu5"/>
    <w:uiPriority w:val="51"/>
    <w:rsid w:val="00FA169D"/>
    <w:rPr>
      <w:color w:val="31849B"/>
    </w:rPr>
    <w:tblPr>
      <w:tblStyleRowBandSize w:val="1"/>
      <w:tblStyleColBandSize w:val="1"/>
      <w:tblBorders>
        <w:top w:val="single" w:sz="4" w:space="0" w:color="4BACC6"/>
        <w:bottom w:val="single" w:sz="4" w:space="0" w:color="4BACC6"/>
      </w:tblBorders>
    </w:tblPr>
    <w:tblStylePr w:type="firstRow">
      <w:rPr>
        <w:b/>
        <w:bCs/>
      </w:rPr>
      <w:tblPr/>
      <w:tcPr>
        <w:tcBorders>
          <w:bottom w:val="single" w:sz="4" w:space="0" w:color="4BACC6"/>
        </w:tcBorders>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oKlavuzu16">
    <w:name w:val="Tablo Kılavuzu16"/>
    <w:basedOn w:val="NormalTablo"/>
    <w:next w:val="TabloKlavuzu"/>
    <w:uiPriority w:val="39"/>
    <w:rsid w:val="00FA169D"/>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FA169D"/>
    <w:rPr>
      <w:color w:val="808080"/>
    </w:rPr>
  </w:style>
  <w:style w:type="numbering" w:customStyle="1" w:styleId="ListeYok8">
    <w:name w:val="Liste Yok8"/>
    <w:next w:val="ListeYok"/>
    <w:uiPriority w:val="99"/>
    <w:semiHidden/>
    <w:unhideWhenUsed/>
    <w:rsid w:val="00FA169D"/>
  </w:style>
  <w:style w:type="table" w:customStyle="1" w:styleId="TabloKlavuzu18">
    <w:name w:val="Tablo Kılavuzu18"/>
    <w:basedOn w:val="NormalTablo"/>
    <w:next w:val="TabloKlavuzu"/>
    <w:uiPriority w:val="39"/>
    <w:rsid w:val="00FA169D"/>
    <w:pPr>
      <w:spacing w:before="120" w:after="120"/>
      <w:jc w:val="both"/>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3">
    <w:name w:val="Liste Yok13"/>
    <w:next w:val="ListeYok"/>
    <w:uiPriority w:val="99"/>
    <w:semiHidden/>
    <w:unhideWhenUsed/>
    <w:rsid w:val="00FA169D"/>
  </w:style>
  <w:style w:type="table" w:customStyle="1" w:styleId="TabloKlavuzu19">
    <w:name w:val="Tablo Kılavuzu19"/>
    <w:basedOn w:val="NormalTablo"/>
    <w:next w:val="TabloKlavuzu"/>
    <w:uiPriority w:val="39"/>
    <w:rsid w:val="00FA169D"/>
    <w:pPr>
      <w:spacing w:before="120" w:after="120"/>
      <w:jc w:val="both"/>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14">
    <w:name w:val="Düz Tablo 14"/>
    <w:basedOn w:val="NormalTablo"/>
    <w:next w:val="DzTablo1"/>
    <w:uiPriority w:val="41"/>
    <w:rsid w:val="00FA169D"/>
    <w:pPr>
      <w:spacing w:before="120" w:after="120"/>
      <w:jc w:val="both"/>
    </w:pPr>
    <w:rPr>
      <w:rFonts w:ascii="Calibri" w:eastAsia="Calibri" w:hAnsi="Calibri"/>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KlavuzTablo1Ak14">
    <w:name w:val="Kılavuz Tablo 1 Açık14"/>
    <w:basedOn w:val="NormalTablo"/>
    <w:uiPriority w:val="46"/>
    <w:rsid w:val="00FA169D"/>
    <w:pPr>
      <w:spacing w:before="120" w:after="120"/>
      <w:jc w:val="both"/>
    </w:pPr>
    <w:rPr>
      <w:rFonts w:ascii="Calibri" w:eastAsia="Calibri" w:hAnsi="Calibri"/>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112">
    <w:name w:val="Tablo Kılavuzu112"/>
    <w:basedOn w:val="NormalTablo"/>
    <w:uiPriority w:val="39"/>
    <w:rsid w:val="00FA169D"/>
    <w:pPr>
      <w:spacing w:before="120" w:after="120"/>
      <w:jc w:val="both"/>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uiPriority w:val="39"/>
    <w:rsid w:val="00FA169D"/>
    <w:pPr>
      <w:spacing w:before="120" w:after="120"/>
      <w:jc w:val="both"/>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uiPriority w:val="39"/>
    <w:rsid w:val="00FA169D"/>
    <w:pPr>
      <w:spacing w:before="120" w:after="120"/>
      <w:jc w:val="both"/>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39"/>
    <w:rsid w:val="00FA169D"/>
    <w:pPr>
      <w:spacing w:before="120" w:after="120"/>
      <w:jc w:val="both"/>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21">
    <w:name w:val="Liste Yok21"/>
    <w:next w:val="ListeYok"/>
    <w:uiPriority w:val="99"/>
    <w:semiHidden/>
    <w:unhideWhenUsed/>
    <w:rsid w:val="00FA169D"/>
  </w:style>
  <w:style w:type="table" w:customStyle="1" w:styleId="TabloKlavuzu51">
    <w:name w:val="Tablo Kılavuzu51"/>
    <w:basedOn w:val="NormalTablo"/>
    <w:next w:val="TabloKlavuzu"/>
    <w:uiPriority w:val="39"/>
    <w:rsid w:val="00FA169D"/>
    <w:pPr>
      <w:spacing w:before="120" w:after="120"/>
      <w:jc w:val="both"/>
    </w:pPr>
    <w:rPr>
      <w:rFonts w:ascii="Calibri" w:eastAsia="Calibri" w:hAnsi="Calibri"/>
      <w:kern w:val="2"/>
      <w:lang w:val="en-GB"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1">
    <w:name w:val="Liste Yok31"/>
    <w:next w:val="ListeYok"/>
    <w:semiHidden/>
    <w:rsid w:val="00FA169D"/>
  </w:style>
  <w:style w:type="table" w:customStyle="1" w:styleId="TabloKlavuzu62">
    <w:name w:val="Tablo Kılavuzu62"/>
    <w:basedOn w:val="NormalTablo"/>
    <w:next w:val="TabloKlavuzu"/>
    <w:rsid w:val="00FA169D"/>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41">
    <w:name w:val="Liste Yok41"/>
    <w:next w:val="ListeYok"/>
    <w:uiPriority w:val="99"/>
    <w:semiHidden/>
    <w:unhideWhenUsed/>
    <w:rsid w:val="00FA169D"/>
  </w:style>
  <w:style w:type="numbering" w:customStyle="1" w:styleId="ListeYok112">
    <w:name w:val="Liste Yok112"/>
    <w:next w:val="ListeYok"/>
    <w:uiPriority w:val="99"/>
    <w:semiHidden/>
    <w:unhideWhenUsed/>
    <w:rsid w:val="00FA169D"/>
  </w:style>
  <w:style w:type="table" w:customStyle="1" w:styleId="TabloKlavuzu71">
    <w:name w:val="Tablo Kılavuzu71"/>
    <w:basedOn w:val="NormalTablo"/>
    <w:next w:val="TabloKlavuzu"/>
    <w:uiPriority w:val="39"/>
    <w:rsid w:val="00FA169D"/>
    <w:pPr>
      <w:spacing w:before="120" w:after="12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12">
    <w:name w:val="Kılavuz Tablo 1 Açık112"/>
    <w:basedOn w:val="NormalTablo"/>
    <w:uiPriority w:val="46"/>
    <w:rsid w:val="00FA169D"/>
    <w:pPr>
      <w:spacing w:before="120" w:after="120"/>
      <w:jc w:val="both"/>
    </w:pPr>
    <w:rPr>
      <w:rFonts w:ascii="Calibri" w:eastAsia="Calibri" w:hAnsi="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11">
    <w:name w:val="Düz Tablo 111"/>
    <w:basedOn w:val="NormalTablo"/>
    <w:next w:val="DzTablo1"/>
    <w:uiPriority w:val="41"/>
    <w:rsid w:val="00FA169D"/>
    <w:pPr>
      <w:spacing w:before="120" w:after="120"/>
      <w:jc w:val="both"/>
    </w:pPr>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22">
    <w:name w:val="Tablo Kılavuzu122"/>
    <w:basedOn w:val="NormalTablo"/>
    <w:next w:val="TabloKlavuzu"/>
    <w:uiPriority w:val="39"/>
    <w:rsid w:val="00FA169D"/>
    <w:pPr>
      <w:spacing w:before="120" w:after="120"/>
      <w:jc w:val="both"/>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1">
    <w:name w:val="Tablo Kılavuzu211"/>
    <w:basedOn w:val="NormalTablo"/>
    <w:next w:val="TabloKlavuzu"/>
    <w:uiPriority w:val="39"/>
    <w:rsid w:val="00FA169D"/>
    <w:pPr>
      <w:spacing w:before="120" w:after="120"/>
      <w:jc w:val="both"/>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2">
    <w:name w:val="Tablo Kılavuzu312"/>
    <w:basedOn w:val="NormalTablo"/>
    <w:next w:val="TabloKlavuzu"/>
    <w:uiPriority w:val="39"/>
    <w:rsid w:val="00FA169D"/>
    <w:pPr>
      <w:spacing w:before="120" w:after="120"/>
      <w:jc w:val="both"/>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51">
    <w:name w:val="Liste Yok51"/>
    <w:next w:val="ListeYok"/>
    <w:uiPriority w:val="99"/>
    <w:semiHidden/>
    <w:unhideWhenUsed/>
    <w:rsid w:val="00FA169D"/>
  </w:style>
  <w:style w:type="numbering" w:customStyle="1" w:styleId="ListeYok121">
    <w:name w:val="Liste Yok121"/>
    <w:next w:val="ListeYok"/>
    <w:uiPriority w:val="99"/>
    <w:semiHidden/>
    <w:unhideWhenUsed/>
    <w:rsid w:val="00FA169D"/>
  </w:style>
  <w:style w:type="table" w:customStyle="1" w:styleId="TabloKlavuzu81">
    <w:name w:val="Tablo Kılavuzu81"/>
    <w:basedOn w:val="NormalTablo"/>
    <w:next w:val="TabloKlavuzu"/>
    <w:uiPriority w:val="39"/>
    <w:rsid w:val="00FA169D"/>
    <w:pPr>
      <w:spacing w:before="120" w:after="12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22">
    <w:name w:val="Kılavuz Tablo 1 Açık122"/>
    <w:basedOn w:val="NormalTablo"/>
    <w:uiPriority w:val="46"/>
    <w:rsid w:val="00FA169D"/>
    <w:pPr>
      <w:spacing w:before="120" w:after="120"/>
      <w:jc w:val="both"/>
    </w:pPr>
    <w:rPr>
      <w:rFonts w:ascii="Calibri" w:eastAsia="Calibri" w:hAnsi="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21">
    <w:name w:val="Düz Tablo 121"/>
    <w:basedOn w:val="NormalTablo"/>
    <w:next w:val="DzTablo1"/>
    <w:uiPriority w:val="41"/>
    <w:rsid w:val="00FA169D"/>
    <w:pPr>
      <w:spacing w:before="120" w:after="120"/>
      <w:jc w:val="both"/>
    </w:pPr>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32">
    <w:name w:val="Tablo Kılavuzu132"/>
    <w:basedOn w:val="NormalTablo"/>
    <w:next w:val="TabloKlavuzu"/>
    <w:uiPriority w:val="39"/>
    <w:rsid w:val="00FA169D"/>
    <w:pPr>
      <w:spacing w:before="120" w:after="120"/>
      <w:jc w:val="both"/>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1">
    <w:name w:val="Tablo Kılavuzu221"/>
    <w:basedOn w:val="NormalTablo"/>
    <w:next w:val="TabloKlavuzu"/>
    <w:uiPriority w:val="39"/>
    <w:rsid w:val="00FA169D"/>
    <w:pPr>
      <w:spacing w:before="120" w:after="120"/>
      <w:jc w:val="both"/>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1">
    <w:name w:val="Tablo Kılavuzu321"/>
    <w:basedOn w:val="NormalTablo"/>
    <w:next w:val="TabloKlavuzu"/>
    <w:uiPriority w:val="39"/>
    <w:rsid w:val="00FA169D"/>
    <w:pPr>
      <w:spacing w:before="120" w:after="120"/>
      <w:jc w:val="both"/>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1">
    <w:name w:val="Liste Yok61"/>
    <w:next w:val="ListeYok"/>
    <w:uiPriority w:val="99"/>
    <w:semiHidden/>
    <w:unhideWhenUsed/>
    <w:rsid w:val="00FA169D"/>
  </w:style>
  <w:style w:type="numbering" w:customStyle="1" w:styleId="ListeYok131">
    <w:name w:val="Liste Yok131"/>
    <w:next w:val="ListeYok"/>
    <w:uiPriority w:val="99"/>
    <w:semiHidden/>
    <w:unhideWhenUsed/>
    <w:rsid w:val="00FA169D"/>
  </w:style>
  <w:style w:type="table" w:customStyle="1" w:styleId="TabloKlavuzu91">
    <w:name w:val="Tablo Kılavuzu91"/>
    <w:basedOn w:val="NormalTablo"/>
    <w:next w:val="TabloKlavuzu"/>
    <w:uiPriority w:val="39"/>
    <w:rsid w:val="00FA169D"/>
    <w:pPr>
      <w:spacing w:before="120" w:after="120"/>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31">
    <w:name w:val="Kılavuz Tablo 1 Açık131"/>
    <w:basedOn w:val="NormalTablo"/>
    <w:uiPriority w:val="46"/>
    <w:rsid w:val="00FA169D"/>
    <w:pPr>
      <w:spacing w:before="120" w:after="120"/>
      <w:jc w:val="both"/>
    </w:pPr>
    <w:rPr>
      <w:rFonts w:ascii="Calibri" w:eastAsia="Calibri" w:hAnsi="Calibri"/>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DzTablo131">
    <w:name w:val="Düz Tablo 131"/>
    <w:basedOn w:val="NormalTablo"/>
    <w:next w:val="DzTablo1"/>
    <w:uiPriority w:val="41"/>
    <w:rsid w:val="00FA169D"/>
    <w:pPr>
      <w:spacing w:before="120" w:after="120"/>
      <w:jc w:val="both"/>
    </w:pPr>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oKlavuzu142">
    <w:name w:val="Tablo Kılavuzu142"/>
    <w:basedOn w:val="NormalTablo"/>
    <w:next w:val="TabloKlavuzu"/>
    <w:uiPriority w:val="39"/>
    <w:rsid w:val="00FA169D"/>
    <w:pPr>
      <w:spacing w:before="120" w:after="120"/>
      <w:jc w:val="both"/>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1">
    <w:name w:val="Tablo Kılavuzu231"/>
    <w:basedOn w:val="NormalTablo"/>
    <w:next w:val="TabloKlavuzu"/>
    <w:uiPriority w:val="39"/>
    <w:rsid w:val="00FA169D"/>
    <w:pPr>
      <w:spacing w:before="120" w:after="120"/>
      <w:jc w:val="both"/>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1">
    <w:name w:val="Tablo Kılavuzu331"/>
    <w:basedOn w:val="NormalTablo"/>
    <w:next w:val="TabloKlavuzu"/>
    <w:uiPriority w:val="39"/>
    <w:rsid w:val="00FA169D"/>
    <w:pPr>
      <w:spacing w:before="120" w:after="120"/>
      <w:jc w:val="both"/>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FA169D"/>
    <w:pPr>
      <w:spacing w:before="120" w:after="120"/>
      <w:jc w:val="both"/>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FA169D"/>
    <w:pPr>
      <w:spacing w:before="120" w:after="120"/>
      <w:jc w:val="both"/>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Tablo6Renkli-Vurgu53">
    <w:name w:val="Liste Tablo 6 Renkli - Vurgu 53"/>
    <w:basedOn w:val="NormalTablo"/>
    <w:next w:val="ListeTablo6Renkli-Vurgu5"/>
    <w:uiPriority w:val="51"/>
    <w:rsid w:val="00FA169D"/>
    <w:pPr>
      <w:spacing w:before="120" w:after="120"/>
      <w:jc w:val="both"/>
    </w:pPr>
    <w:rPr>
      <w:rFonts w:eastAsia="Aptos"/>
      <w:color w:val="77206D"/>
      <w:lang w:eastAsia="en-US"/>
    </w:rPr>
    <w:tblPr>
      <w:tblStyleRowBandSize w:val="1"/>
      <w:tblStyleColBandSize w:val="1"/>
      <w:tblBorders>
        <w:top w:val="single" w:sz="4" w:space="0" w:color="A02B93"/>
        <w:bottom w:val="single" w:sz="4" w:space="0" w:color="A02B93"/>
      </w:tblBorders>
    </w:tblPr>
    <w:tblStylePr w:type="firstRow">
      <w:rPr>
        <w:b/>
        <w:bCs/>
      </w:rPr>
      <w:tblPr/>
      <w:tcPr>
        <w:tcBorders>
          <w:bottom w:val="single" w:sz="4" w:space="0" w:color="A02B93"/>
        </w:tcBorders>
      </w:tcPr>
    </w:tblStylePr>
    <w:tblStylePr w:type="lastRow">
      <w:rPr>
        <w:b/>
        <w:bCs/>
      </w:rPr>
      <w:tblPr/>
      <w:tcPr>
        <w:tcBorders>
          <w:top w:val="double" w:sz="4" w:space="0" w:color="A02B93"/>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customStyle="1" w:styleId="KlavuzTablo1Ak-Vurgu13">
    <w:name w:val="Kılavuz Tablo 1 Açık - Vurgu 13"/>
    <w:basedOn w:val="NormalTablo"/>
    <w:next w:val="KlavuzTablo1Ak-Vurgu1"/>
    <w:uiPriority w:val="46"/>
    <w:rsid w:val="00FA169D"/>
    <w:pPr>
      <w:spacing w:before="120" w:after="120"/>
      <w:jc w:val="both"/>
    </w:pPr>
    <w:rPr>
      <w:rFonts w:eastAsia="Aptos"/>
      <w:lang w:eastAsia="en-US"/>
    </w:rPr>
    <w:tblPr>
      <w:tblStyleRowBandSize w:val="1"/>
      <w:tblStyleColBandSize w:val="1"/>
      <w:tblBorders>
        <w:top w:val="single" w:sz="4" w:space="0" w:color="83CAEB"/>
        <w:left w:val="single" w:sz="4" w:space="0" w:color="83CAEB"/>
        <w:bottom w:val="single" w:sz="4" w:space="0" w:color="83CAEB"/>
        <w:right w:val="single" w:sz="4" w:space="0" w:color="83CAEB"/>
        <w:insideH w:val="single" w:sz="4" w:space="0" w:color="83CAEB"/>
        <w:insideV w:val="single" w:sz="4" w:space="0" w:color="83CAEB"/>
      </w:tblBorders>
    </w:tblPr>
    <w:tblStylePr w:type="firstRow">
      <w:rPr>
        <w:b/>
        <w:bCs/>
      </w:rPr>
      <w:tblPr/>
      <w:tcPr>
        <w:tcBorders>
          <w:bottom w:val="single" w:sz="12" w:space="0" w:color="45B0E1"/>
        </w:tcBorders>
      </w:tcPr>
    </w:tblStylePr>
    <w:tblStylePr w:type="lastRow">
      <w:rPr>
        <w:b/>
        <w:bCs/>
      </w:rPr>
      <w:tblPr/>
      <w:tcPr>
        <w:tcBorders>
          <w:top w:val="double" w:sz="2" w:space="0" w:color="45B0E1"/>
        </w:tcBorders>
      </w:tcPr>
    </w:tblStylePr>
    <w:tblStylePr w:type="firstCol">
      <w:rPr>
        <w:b/>
        <w:bCs/>
      </w:rPr>
    </w:tblStylePr>
    <w:tblStylePr w:type="lastCol">
      <w:rPr>
        <w:b/>
        <w:bCs/>
      </w:rPr>
    </w:tblStylePr>
  </w:style>
  <w:style w:type="table" w:customStyle="1" w:styleId="KlavuzTablo1Ak4">
    <w:name w:val="Kılavuz Tablo 1 Açık4"/>
    <w:basedOn w:val="NormalTablo"/>
    <w:next w:val="KlavuzTablo1Ak"/>
    <w:uiPriority w:val="46"/>
    <w:rsid w:val="00FA169D"/>
    <w:pPr>
      <w:spacing w:before="120" w:after="120"/>
      <w:jc w:val="both"/>
    </w:pPr>
    <w:rPr>
      <w:rFonts w:eastAsia="Aptos"/>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oKlavuzuAk4">
    <w:name w:val="Tablo Kılavuzu Açık4"/>
    <w:basedOn w:val="NormalTablo"/>
    <w:next w:val="TabloKlavuzuAk"/>
    <w:uiPriority w:val="40"/>
    <w:rsid w:val="00FA169D"/>
    <w:pPr>
      <w:spacing w:before="120" w:after="120"/>
      <w:jc w:val="both"/>
    </w:pPr>
    <w:rPr>
      <w:rFonts w:eastAsia="Aptos"/>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BLM">
    <w:name w:val="1BLM"/>
    <w:basedOn w:val="ListeParagraf"/>
    <w:link w:val="1BLMChar"/>
    <w:rsid w:val="00FA169D"/>
    <w:pPr>
      <w:widowControl w:val="0"/>
      <w:numPr>
        <w:numId w:val="72"/>
      </w:numPr>
      <w:tabs>
        <w:tab w:val="left" w:pos="180"/>
      </w:tabs>
      <w:autoSpaceDE w:val="0"/>
      <w:autoSpaceDN w:val="0"/>
      <w:spacing w:after="40"/>
      <w:ind w:right="35"/>
      <w:contextualSpacing w:val="0"/>
      <w:jc w:val="both"/>
    </w:pPr>
    <w:rPr>
      <w:b/>
      <w:color w:val="000000"/>
      <w:sz w:val="16"/>
      <w:szCs w:val="16"/>
    </w:rPr>
  </w:style>
  <w:style w:type="character" w:customStyle="1" w:styleId="1BLMChar">
    <w:name w:val="1BLM Char"/>
    <w:basedOn w:val="ListeParagrafChar"/>
    <w:link w:val="1BLM"/>
    <w:rsid w:val="00FA169D"/>
    <w:rPr>
      <w:b/>
      <w:color w:val="000000"/>
      <w:sz w:val="16"/>
      <w:szCs w:val="16"/>
    </w:rPr>
  </w:style>
  <w:style w:type="paragraph" w:customStyle="1" w:styleId="2dzy">
    <w:name w:val="2.dzy"/>
    <w:basedOn w:val="Balk2"/>
    <w:link w:val="2dzyChar"/>
    <w:rsid w:val="00FA169D"/>
    <w:pPr>
      <w:keepLines/>
      <w:spacing w:before="160" w:after="80"/>
      <w:jc w:val="both"/>
    </w:pPr>
    <w:rPr>
      <w:b w:val="0"/>
      <w:bCs w:val="0"/>
      <w:i w:val="0"/>
      <w:iCs w:val="0"/>
      <w:color w:val="0F4761"/>
      <w:sz w:val="32"/>
      <w:szCs w:val="32"/>
      <w:lang w:eastAsia="en-US"/>
    </w:rPr>
  </w:style>
  <w:style w:type="character" w:customStyle="1" w:styleId="2dzyChar">
    <w:name w:val="2.dzy Char"/>
    <w:basedOn w:val="Balk2Char"/>
    <w:link w:val="2dzy"/>
    <w:rsid w:val="00FA169D"/>
    <w:rPr>
      <w:rFonts w:asciiTheme="majorHAnsi" w:eastAsiaTheme="majorEastAsia" w:hAnsiTheme="majorHAnsi" w:cstheme="majorBidi"/>
      <w:b w:val="0"/>
      <w:bCs w:val="0"/>
      <w:i w:val="0"/>
      <w:iCs w:val="0"/>
      <w:color w:val="0F4761"/>
      <w:sz w:val="32"/>
      <w:szCs w:val="32"/>
      <w:lang w:eastAsia="en-US"/>
    </w:rPr>
  </w:style>
  <w:style w:type="paragraph" w:customStyle="1" w:styleId="3dzy">
    <w:name w:val="3dzy"/>
    <w:basedOn w:val="2dzy"/>
    <w:link w:val="3dzyChar"/>
    <w:rsid w:val="00FA169D"/>
  </w:style>
  <w:style w:type="character" w:customStyle="1" w:styleId="3dzyChar">
    <w:name w:val="3dzy Char"/>
    <w:basedOn w:val="2dzyChar"/>
    <w:link w:val="3dzy"/>
    <w:rsid w:val="00FA169D"/>
    <w:rPr>
      <w:rFonts w:asciiTheme="majorHAnsi" w:eastAsiaTheme="majorEastAsia" w:hAnsiTheme="majorHAnsi" w:cstheme="majorBidi"/>
      <w:b w:val="0"/>
      <w:bCs w:val="0"/>
      <w:i w:val="0"/>
      <w:iCs w:val="0"/>
      <w:color w:val="0F4761"/>
      <w:sz w:val="32"/>
      <w:szCs w:val="32"/>
      <w:lang w:eastAsia="en-US"/>
    </w:rPr>
  </w:style>
  <w:style w:type="paragraph" w:customStyle="1" w:styleId="4dzy">
    <w:name w:val="4.dzy"/>
    <w:basedOn w:val="3dzy"/>
    <w:link w:val="4dzyChar"/>
    <w:rsid w:val="00FA169D"/>
  </w:style>
  <w:style w:type="character" w:customStyle="1" w:styleId="4dzyChar">
    <w:name w:val="4.dzy Char"/>
    <w:basedOn w:val="3dzyChar"/>
    <w:link w:val="4dzy"/>
    <w:rsid w:val="00FA169D"/>
    <w:rPr>
      <w:rFonts w:asciiTheme="majorHAnsi" w:eastAsiaTheme="majorEastAsia" w:hAnsiTheme="majorHAnsi" w:cstheme="majorBidi"/>
      <w:b w:val="0"/>
      <w:bCs w:val="0"/>
      <w:i w:val="0"/>
      <w:iCs w:val="0"/>
      <w:color w:val="0F4761"/>
      <w:sz w:val="32"/>
      <w:szCs w:val="32"/>
      <w:lang w:eastAsia="en-US"/>
    </w:rPr>
  </w:style>
  <w:style w:type="paragraph" w:customStyle="1" w:styleId="Stil1">
    <w:name w:val="Stil1"/>
    <w:basedOn w:val="1BLM"/>
    <w:link w:val="Stil1Char"/>
    <w:rsid w:val="00FA169D"/>
    <w:pPr>
      <w:numPr>
        <w:numId w:val="0"/>
      </w:numPr>
      <w:ind w:left="173"/>
      <w:jc w:val="center"/>
    </w:pPr>
  </w:style>
  <w:style w:type="character" w:customStyle="1" w:styleId="Stil1Char">
    <w:name w:val="Stil1 Char"/>
    <w:basedOn w:val="1BLMChar"/>
    <w:link w:val="Stil1"/>
    <w:rsid w:val="00FA169D"/>
    <w:rPr>
      <w:b/>
      <w:color w:val="000000"/>
      <w:sz w:val="16"/>
      <w:szCs w:val="16"/>
    </w:rPr>
  </w:style>
  <w:style w:type="character" w:customStyle="1" w:styleId="Aklm1Char">
    <w:name w:val="Aklm1 Char"/>
    <w:basedOn w:val="Stil1Char"/>
    <w:link w:val="Aklm1"/>
    <w:rsid w:val="001270C4"/>
    <w:rPr>
      <w:b/>
      <w:color w:val="000000"/>
      <w:kern w:val="36"/>
      <w:sz w:val="32"/>
      <w:szCs w:val="16"/>
      <w:lang w:val="en-US" w:eastAsia="en-US"/>
    </w:rPr>
  </w:style>
  <w:style w:type="paragraph" w:customStyle="1" w:styleId="Stil2">
    <w:name w:val="Stil2"/>
    <w:basedOn w:val="ListParagraph1"/>
    <w:rsid w:val="00FA169D"/>
    <w:pPr>
      <w:ind w:left="360" w:hanging="360"/>
      <w:jc w:val="both"/>
    </w:pPr>
    <w:rPr>
      <w:rFonts w:ascii="Times New Roman" w:hAnsi="Times New Roman"/>
      <w:color w:val="000000"/>
      <w:sz w:val="20"/>
      <w:szCs w:val="20"/>
      <w:lang w:val="en-US"/>
    </w:rPr>
  </w:style>
  <w:style w:type="paragraph" w:customStyle="1" w:styleId="Stil3">
    <w:name w:val="Stil3"/>
    <w:basedOn w:val="ListParagraph1"/>
    <w:rsid w:val="00FA169D"/>
    <w:pPr>
      <w:numPr>
        <w:numId w:val="74"/>
      </w:numPr>
      <w:jc w:val="both"/>
    </w:pPr>
    <w:rPr>
      <w:rFonts w:ascii="Times New Roman" w:hAnsi="Times New Roman"/>
      <w:color w:val="000000"/>
      <w:sz w:val="20"/>
      <w:szCs w:val="20"/>
      <w:lang w:val="en-US"/>
    </w:rPr>
  </w:style>
  <w:style w:type="character" w:customStyle="1" w:styleId="Aklm4Char">
    <w:name w:val="Aklm4 Char"/>
    <w:basedOn w:val="Stil1Char"/>
    <w:link w:val="Aklm4"/>
    <w:rsid w:val="00FA169D"/>
    <w:rPr>
      <w:b/>
      <w:color w:val="000000"/>
      <w:kern w:val="36"/>
      <w:sz w:val="16"/>
      <w:szCs w:val="16"/>
      <w:lang w:val="en-US" w:eastAsia="en-US"/>
    </w:rPr>
  </w:style>
  <w:style w:type="paragraph" w:customStyle="1" w:styleId="Aklm22">
    <w:name w:val="Aklm22"/>
    <w:basedOn w:val="ListParagraph1"/>
    <w:rsid w:val="00FA169D"/>
    <w:pPr>
      <w:numPr>
        <w:ilvl w:val="1"/>
        <w:numId w:val="73"/>
      </w:numPr>
      <w:jc w:val="both"/>
    </w:pPr>
    <w:rPr>
      <w:rFonts w:ascii="Times New Roman" w:hAnsi="Times New Roman"/>
      <w:color w:val="000000"/>
      <w:sz w:val="20"/>
      <w:szCs w:val="20"/>
      <w:lang w:val="en-US"/>
    </w:rPr>
  </w:style>
  <w:style w:type="paragraph" w:customStyle="1" w:styleId="Stil4">
    <w:name w:val="Stil4"/>
    <w:basedOn w:val="Aklm2"/>
    <w:link w:val="Stil4Char"/>
    <w:autoRedefine/>
    <w:qFormat/>
    <w:rsid w:val="00FA169D"/>
    <w:pPr>
      <w:keepNext/>
      <w:numPr>
        <w:numId w:val="75"/>
      </w:numPr>
      <w:shd w:val="clear" w:color="auto" w:fill="FFFFFF"/>
      <w:spacing w:before="0" w:after="0"/>
      <w:jc w:val="both"/>
      <w:outlineLvl w:val="9"/>
    </w:pPr>
    <w:rPr>
      <w:bCs/>
      <w:iCs/>
      <w:shd w:val="clear" w:color="auto" w:fill="FFFFFF"/>
    </w:rPr>
  </w:style>
  <w:style w:type="character" w:customStyle="1" w:styleId="Stil4Char">
    <w:name w:val="Stil4 Char"/>
    <w:basedOn w:val="Aklm2Char"/>
    <w:link w:val="Stil4"/>
    <w:rsid w:val="00FA169D"/>
    <w:rPr>
      <w:b/>
      <w:bCs/>
      <w:iCs/>
      <w:kern w:val="36"/>
      <w:sz w:val="28"/>
      <w:shd w:val="clear" w:color="auto" w:fill="FFFFFF"/>
      <w:lang w:val="en-US" w:eastAsia="en-US"/>
    </w:rPr>
  </w:style>
  <w:style w:type="table" w:customStyle="1" w:styleId="TabloKlavuzu161">
    <w:name w:val="Tablo Kılavuzu161"/>
    <w:basedOn w:val="NormalTablo"/>
    <w:next w:val="TabloKlavuzu"/>
    <w:uiPriority w:val="39"/>
    <w:rsid w:val="00FA169D"/>
    <w:pPr>
      <w:spacing w:before="120" w:after="120"/>
      <w:jc w:val="both"/>
    </w:pPr>
    <w:rPr>
      <w:rFonts w:eastAsia="Apto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dbookPart">
    <w:name w:val="Handbook Part"/>
    <w:rsid w:val="00FA169D"/>
    <w:pPr>
      <w:keepNext/>
      <w:spacing w:before="100" w:after="40"/>
      <w:jc w:val="both"/>
    </w:pPr>
    <w:rPr>
      <w:b/>
      <w:color w:val="000000"/>
      <w:sz w:val="22"/>
      <w:lang w:eastAsia="en-US"/>
    </w:rPr>
  </w:style>
  <w:style w:type="paragraph" w:customStyle="1" w:styleId="LegalSubheading">
    <w:name w:val="Legal Subheading"/>
    <w:rsid w:val="00FA169D"/>
    <w:pPr>
      <w:keepNext/>
      <w:spacing w:before="100" w:after="40"/>
      <w:jc w:val="both"/>
    </w:pPr>
    <w:rPr>
      <w:b/>
      <w:color w:val="000000"/>
      <w:lang w:eastAsia="en-US"/>
    </w:rPr>
  </w:style>
  <w:style w:type="paragraph" w:customStyle="1" w:styleId="HandbookBullet">
    <w:name w:val="Handbook Bullet"/>
    <w:rsid w:val="00FA169D"/>
    <w:pPr>
      <w:spacing w:before="120" w:after="20"/>
      <w:ind w:left="312" w:hanging="198"/>
      <w:jc w:val="both"/>
    </w:pPr>
    <w:rPr>
      <w:lang w:eastAsia="en-US"/>
    </w:rPr>
  </w:style>
  <w:style w:type="paragraph" w:customStyle="1" w:styleId="HandbookSubbullet">
    <w:name w:val="Handbook Subbullet"/>
    <w:rsid w:val="00FA169D"/>
    <w:pPr>
      <w:spacing w:before="120" w:after="20"/>
      <w:ind w:left="595" w:hanging="198"/>
      <w:jc w:val="both"/>
    </w:pPr>
    <w:rPr>
      <w:lang w:eastAsia="en-US"/>
    </w:rPr>
  </w:style>
  <w:style w:type="table" w:customStyle="1" w:styleId="TabloKlavuzu20">
    <w:name w:val="Tablo Kılavuzu20"/>
    <w:basedOn w:val="NormalTablo"/>
    <w:next w:val="TabloKlavuzu"/>
    <w:uiPriority w:val="39"/>
    <w:rsid w:val="00FA16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BB6037"/>
    <w:rPr>
      <w:sz w:val="24"/>
      <w:szCs w:val="24"/>
    </w:rPr>
  </w:style>
  <w:style w:type="character" w:customStyle="1" w:styleId="fn">
    <w:name w:val="fn"/>
    <w:rsid w:val="00BB60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3308">
      <w:bodyDiv w:val="1"/>
      <w:marLeft w:val="0"/>
      <w:marRight w:val="0"/>
      <w:marTop w:val="0"/>
      <w:marBottom w:val="0"/>
      <w:divBdr>
        <w:top w:val="none" w:sz="0" w:space="0" w:color="auto"/>
        <w:left w:val="none" w:sz="0" w:space="0" w:color="auto"/>
        <w:bottom w:val="none" w:sz="0" w:space="0" w:color="auto"/>
        <w:right w:val="none" w:sz="0" w:space="0" w:color="auto"/>
      </w:divBdr>
    </w:div>
    <w:div w:id="104009955">
      <w:bodyDiv w:val="1"/>
      <w:marLeft w:val="0"/>
      <w:marRight w:val="0"/>
      <w:marTop w:val="0"/>
      <w:marBottom w:val="0"/>
      <w:divBdr>
        <w:top w:val="none" w:sz="0" w:space="0" w:color="auto"/>
        <w:left w:val="none" w:sz="0" w:space="0" w:color="auto"/>
        <w:bottom w:val="none" w:sz="0" w:space="0" w:color="auto"/>
        <w:right w:val="none" w:sz="0" w:space="0" w:color="auto"/>
      </w:divBdr>
    </w:div>
    <w:div w:id="230577746">
      <w:bodyDiv w:val="1"/>
      <w:marLeft w:val="0"/>
      <w:marRight w:val="0"/>
      <w:marTop w:val="0"/>
      <w:marBottom w:val="0"/>
      <w:divBdr>
        <w:top w:val="none" w:sz="0" w:space="0" w:color="auto"/>
        <w:left w:val="none" w:sz="0" w:space="0" w:color="auto"/>
        <w:bottom w:val="none" w:sz="0" w:space="0" w:color="auto"/>
        <w:right w:val="none" w:sz="0" w:space="0" w:color="auto"/>
      </w:divBdr>
    </w:div>
    <w:div w:id="351153773">
      <w:bodyDiv w:val="1"/>
      <w:marLeft w:val="0"/>
      <w:marRight w:val="0"/>
      <w:marTop w:val="0"/>
      <w:marBottom w:val="0"/>
      <w:divBdr>
        <w:top w:val="none" w:sz="0" w:space="0" w:color="auto"/>
        <w:left w:val="none" w:sz="0" w:space="0" w:color="auto"/>
        <w:bottom w:val="none" w:sz="0" w:space="0" w:color="auto"/>
        <w:right w:val="none" w:sz="0" w:space="0" w:color="auto"/>
      </w:divBdr>
      <w:divsChild>
        <w:div w:id="774793525">
          <w:marLeft w:val="-108"/>
          <w:marRight w:val="0"/>
          <w:marTop w:val="0"/>
          <w:marBottom w:val="0"/>
          <w:divBdr>
            <w:top w:val="none" w:sz="0" w:space="0" w:color="auto"/>
            <w:left w:val="none" w:sz="0" w:space="0" w:color="auto"/>
            <w:bottom w:val="none" w:sz="0" w:space="0" w:color="auto"/>
            <w:right w:val="none" w:sz="0" w:space="0" w:color="auto"/>
          </w:divBdr>
        </w:div>
        <w:div w:id="991759336">
          <w:marLeft w:val="-108"/>
          <w:marRight w:val="0"/>
          <w:marTop w:val="0"/>
          <w:marBottom w:val="0"/>
          <w:divBdr>
            <w:top w:val="none" w:sz="0" w:space="0" w:color="auto"/>
            <w:left w:val="none" w:sz="0" w:space="0" w:color="auto"/>
            <w:bottom w:val="none" w:sz="0" w:space="0" w:color="auto"/>
            <w:right w:val="none" w:sz="0" w:space="0" w:color="auto"/>
          </w:divBdr>
        </w:div>
        <w:div w:id="1079601919">
          <w:marLeft w:val="-284"/>
          <w:marRight w:val="0"/>
          <w:marTop w:val="0"/>
          <w:marBottom w:val="0"/>
          <w:divBdr>
            <w:top w:val="none" w:sz="0" w:space="0" w:color="auto"/>
            <w:left w:val="none" w:sz="0" w:space="0" w:color="auto"/>
            <w:bottom w:val="none" w:sz="0" w:space="0" w:color="auto"/>
            <w:right w:val="none" w:sz="0" w:space="0" w:color="auto"/>
          </w:divBdr>
        </w:div>
        <w:div w:id="1110667813">
          <w:marLeft w:val="-108"/>
          <w:marRight w:val="0"/>
          <w:marTop w:val="0"/>
          <w:marBottom w:val="0"/>
          <w:divBdr>
            <w:top w:val="none" w:sz="0" w:space="0" w:color="auto"/>
            <w:left w:val="none" w:sz="0" w:space="0" w:color="auto"/>
            <w:bottom w:val="none" w:sz="0" w:space="0" w:color="auto"/>
            <w:right w:val="none" w:sz="0" w:space="0" w:color="auto"/>
          </w:divBdr>
        </w:div>
        <w:div w:id="1167748221">
          <w:marLeft w:val="-108"/>
          <w:marRight w:val="0"/>
          <w:marTop w:val="0"/>
          <w:marBottom w:val="0"/>
          <w:divBdr>
            <w:top w:val="none" w:sz="0" w:space="0" w:color="auto"/>
            <w:left w:val="none" w:sz="0" w:space="0" w:color="auto"/>
            <w:bottom w:val="none" w:sz="0" w:space="0" w:color="auto"/>
            <w:right w:val="none" w:sz="0" w:space="0" w:color="auto"/>
          </w:divBdr>
        </w:div>
        <w:div w:id="1298031983">
          <w:marLeft w:val="-108"/>
          <w:marRight w:val="0"/>
          <w:marTop w:val="0"/>
          <w:marBottom w:val="0"/>
          <w:divBdr>
            <w:top w:val="none" w:sz="0" w:space="0" w:color="auto"/>
            <w:left w:val="none" w:sz="0" w:space="0" w:color="auto"/>
            <w:bottom w:val="none" w:sz="0" w:space="0" w:color="auto"/>
            <w:right w:val="none" w:sz="0" w:space="0" w:color="auto"/>
          </w:divBdr>
        </w:div>
        <w:div w:id="1908345048">
          <w:marLeft w:val="-108"/>
          <w:marRight w:val="0"/>
          <w:marTop w:val="0"/>
          <w:marBottom w:val="0"/>
          <w:divBdr>
            <w:top w:val="none" w:sz="0" w:space="0" w:color="auto"/>
            <w:left w:val="none" w:sz="0" w:space="0" w:color="auto"/>
            <w:bottom w:val="none" w:sz="0" w:space="0" w:color="auto"/>
            <w:right w:val="none" w:sz="0" w:space="0" w:color="auto"/>
          </w:divBdr>
        </w:div>
        <w:div w:id="2028024414">
          <w:marLeft w:val="-108"/>
          <w:marRight w:val="0"/>
          <w:marTop w:val="0"/>
          <w:marBottom w:val="0"/>
          <w:divBdr>
            <w:top w:val="none" w:sz="0" w:space="0" w:color="auto"/>
            <w:left w:val="none" w:sz="0" w:space="0" w:color="auto"/>
            <w:bottom w:val="none" w:sz="0" w:space="0" w:color="auto"/>
            <w:right w:val="none" w:sz="0" w:space="0" w:color="auto"/>
          </w:divBdr>
        </w:div>
        <w:div w:id="2052143008">
          <w:marLeft w:val="-108"/>
          <w:marRight w:val="0"/>
          <w:marTop w:val="0"/>
          <w:marBottom w:val="0"/>
          <w:divBdr>
            <w:top w:val="none" w:sz="0" w:space="0" w:color="auto"/>
            <w:left w:val="none" w:sz="0" w:space="0" w:color="auto"/>
            <w:bottom w:val="none" w:sz="0" w:space="0" w:color="auto"/>
            <w:right w:val="none" w:sz="0" w:space="0" w:color="auto"/>
          </w:divBdr>
        </w:div>
      </w:divsChild>
    </w:div>
    <w:div w:id="374046545">
      <w:bodyDiv w:val="1"/>
      <w:marLeft w:val="0"/>
      <w:marRight w:val="0"/>
      <w:marTop w:val="0"/>
      <w:marBottom w:val="0"/>
      <w:divBdr>
        <w:top w:val="none" w:sz="0" w:space="0" w:color="auto"/>
        <w:left w:val="none" w:sz="0" w:space="0" w:color="auto"/>
        <w:bottom w:val="none" w:sz="0" w:space="0" w:color="auto"/>
        <w:right w:val="none" w:sz="0" w:space="0" w:color="auto"/>
      </w:divBdr>
    </w:div>
    <w:div w:id="411201839">
      <w:bodyDiv w:val="1"/>
      <w:marLeft w:val="0"/>
      <w:marRight w:val="0"/>
      <w:marTop w:val="0"/>
      <w:marBottom w:val="0"/>
      <w:divBdr>
        <w:top w:val="none" w:sz="0" w:space="0" w:color="auto"/>
        <w:left w:val="none" w:sz="0" w:space="0" w:color="auto"/>
        <w:bottom w:val="none" w:sz="0" w:space="0" w:color="auto"/>
        <w:right w:val="none" w:sz="0" w:space="0" w:color="auto"/>
      </w:divBdr>
      <w:divsChild>
        <w:div w:id="85541209">
          <w:marLeft w:val="0"/>
          <w:marRight w:val="0"/>
          <w:marTop w:val="0"/>
          <w:marBottom w:val="0"/>
          <w:divBdr>
            <w:top w:val="none" w:sz="0" w:space="0" w:color="auto"/>
            <w:left w:val="none" w:sz="0" w:space="0" w:color="auto"/>
            <w:bottom w:val="none" w:sz="0" w:space="0" w:color="auto"/>
            <w:right w:val="none" w:sz="0" w:space="0" w:color="auto"/>
          </w:divBdr>
        </w:div>
        <w:div w:id="156922137">
          <w:marLeft w:val="0"/>
          <w:marRight w:val="0"/>
          <w:marTop w:val="0"/>
          <w:marBottom w:val="0"/>
          <w:divBdr>
            <w:top w:val="none" w:sz="0" w:space="0" w:color="auto"/>
            <w:left w:val="none" w:sz="0" w:space="0" w:color="auto"/>
            <w:bottom w:val="none" w:sz="0" w:space="0" w:color="auto"/>
            <w:right w:val="none" w:sz="0" w:space="0" w:color="auto"/>
          </w:divBdr>
        </w:div>
        <w:div w:id="163013393">
          <w:marLeft w:val="0"/>
          <w:marRight w:val="0"/>
          <w:marTop w:val="0"/>
          <w:marBottom w:val="0"/>
          <w:divBdr>
            <w:top w:val="none" w:sz="0" w:space="0" w:color="auto"/>
            <w:left w:val="none" w:sz="0" w:space="0" w:color="auto"/>
            <w:bottom w:val="none" w:sz="0" w:space="0" w:color="auto"/>
            <w:right w:val="none" w:sz="0" w:space="0" w:color="auto"/>
          </w:divBdr>
        </w:div>
        <w:div w:id="386876064">
          <w:marLeft w:val="0"/>
          <w:marRight w:val="0"/>
          <w:marTop w:val="0"/>
          <w:marBottom w:val="0"/>
          <w:divBdr>
            <w:top w:val="none" w:sz="0" w:space="0" w:color="auto"/>
            <w:left w:val="none" w:sz="0" w:space="0" w:color="auto"/>
            <w:bottom w:val="none" w:sz="0" w:space="0" w:color="auto"/>
            <w:right w:val="none" w:sz="0" w:space="0" w:color="auto"/>
          </w:divBdr>
        </w:div>
        <w:div w:id="692656820">
          <w:marLeft w:val="0"/>
          <w:marRight w:val="0"/>
          <w:marTop w:val="0"/>
          <w:marBottom w:val="0"/>
          <w:divBdr>
            <w:top w:val="none" w:sz="0" w:space="0" w:color="auto"/>
            <w:left w:val="none" w:sz="0" w:space="0" w:color="auto"/>
            <w:bottom w:val="none" w:sz="0" w:space="0" w:color="auto"/>
            <w:right w:val="none" w:sz="0" w:space="0" w:color="auto"/>
          </w:divBdr>
        </w:div>
        <w:div w:id="693114669">
          <w:marLeft w:val="0"/>
          <w:marRight w:val="0"/>
          <w:marTop w:val="0"/>
          <w:marBottom w:val="0"/>
          <w:divBdr>
            <w:top w:val="none" w:sz="0" w:space="0" w:color="auto"/>
            <w:left w:val="none" w:sz="0" w:space="0" w:color="auto"/>
            <w:bottom w:val="none" w:sz="0" w:space="0" w:color="auto"/>
            <w:right w:val="none" w:sz="0" w:space="0" w:color="auto"/>
          </w:divBdr>
        </w:div>
        <w:div w:id="1093237209">
          <w:marLeft w:val="0"/>
          <w:marRight w:val="0"/>
          <w:marTop w:val="0"/>
          <w:marBottom w:val="0"/>
          <w:divBdr>
            <w:top w:val="none" w:sz="0" w:space="0" w:color="auto"/>
            <w:left w:val="none" w:sz="0" w:space="0" w:color="auto"/>
            <w:bottom w:val="none" w:sz="0" w:space="0" w:color="auto"/>
            <w:right w:val="none" w:sz="0" w:space="0" w:color="auto"/>
          </w:divBdr>
        </w:div>
        <w:div w:id="1135096865">
          <w:marLeft w:val="0"/>
          <w:marRight w:val="0"/>
          <w:marTop w:val="0"/>
          <w:marBottom w:val="0"/>
          <w:divBdr>
            <w:top w:val="none" w:sz="0" w:space="0" w:color="auto"/>
            <w:left w:val="none" w:sz="0" w:space="0" w:color="auto"/>
            <w:bottom w:val="none" w:sz="0" w:space="0" w:color="auto"/>
            <w:right w:val="none" w:sz="0" w:space="0" w:color="auto"/>
          </w:divBdr>
        </w:div>
        <w:div w:id="1523207908">
          <w:marLeft w:val="0"/>
          <w:marRight w:val="0"/>
          <w:marTop w:val="0"/>
          <w:marBottom w:val="0"/>
          <w:divBdr>
            <w:top w:val="none" w:sz="0" w:space="0" w:color="auto"/>
            <w:left w:val="none" w:sz="0" w:space="0" w:color="auto"/>
            <w:bottom w:val="none" w:sz="0" w:space="0" w:color="auto"/>
            <w:right w:val="none" w:sz="0" w:space="0" w:color="auto"/>
          </w:divBdr>
        </w:div>
        <w:div w:id="1733235218">
          <w:marLeft w:val="0"/>
          <w:marRight w:val="0"/>
          <w:marTop w:val="0"/>
          <w:marBottom w:val="0"/>
          <w:divBdr>
            <w:top w:val="none" w:sz="0" w:space="0" w:color="auto"/>
            <w:left w:val="none" w:sz="0" w:space="0" w:color="auto"/>
            <w:bottom w:val="none" w:sz="0" w:space="0" w:color="auto"/>
            <w:right w:val="none" w:sz="0" w:space="0" w:color="auto"/>
          </w:divBdr>
        </w:div>
        <w:div w:id="1804733060">
          <w:marLeft w:val="0"/>
          <w:marRight w:val="0"/>
          <w:marTop w:val="0"/>
          <w:marBottom w:val="0"/>
          <w:divBdr>
            <w:top w:val="none" w:sz="0" w:space="0" w:color="auto"/>
            <w:left w:val="none" w:sz="0" w:space="0" w:color="auto"/>
            <w:bottom w:val="none" w:sz="0" w:space="0" w:color="auto"/>
            <w:right w:val="none" w:sz="0" w:space="0" w:color="auto"/>
          </w:divBdr>
        </w:div>
        <w:div w:id="2022120582">
          <w:marLeft w:val="0"/>
          <w:marRight w:val="0"/>
          <w:marTop w:val="0"/>
          <w:marBottom w:val="0"/>
          <w:divBdr>
            <w:top w:val="none" w:sz="0" w:space="0" w:color="auto"/>
            <w:left w:val="none" w:sz="0" w:space="0" w:color="auto"/>
            <w:bottom w:val="none" w:sz="0" w:space="0" w:color="auto"/>
            <w:right w:val="none" w:sz="0" w:space="0" w:color="auto"/>
          </w:divBdr>
        </w:div>
      </w:divsChild>
    </w:div>
    <w:div w:id="439495346">
      <w:bodyDiv w:val="1"/>
      <w:marLeft w:val="0"/>
      <w:marRight w:val="0"/>
      <w:marTop w:val="0"/>
      <w:marBottom w:val="0"/>
      <w:divBdr>
        <w:top w:val="none" w:sz="0" w:space="0" w:color="auto"/>
        <w:left w:val="none" w:sz="0" w:space="0" w:color="auto"/>
        <w:bottom w:val="none" w:sz="0" w:space="0" w:color="auto"/>
        <w:right w:val="none" w:sz="0" w:space="0" w:color="auto"/>
      </w:divBdr>
    </w:div>
    <w:div w:id="483401570">
      <w:bodyDiv w:val="1"/>
      <w:marLeft w:val="0"/>
      <w:marRight w:val="0"/>
      <w:marTop w:val="0"/>
      <w:marBottom w:val="0"/>
      <w:divBdr>
        <w:top w:val="none" w:sz="0" w:space="0" w:color="auto"/>
        <w:left w:val="none" w:sz="0" w:space="0" w:color="auto"/>
        <w:bottom w:val="none" w:sz="0" w:space="0" w:color="auto"/>
        <w:right w:val="none" w:sz="0" w:space="0" w:color="auto"/>
      </w:divBdr>
    </w:div>
    <w:div w:id="502666513">
      <w:bodyDiv w:val="1"/>
      <w:marLeft w:val="0"/>
      <w:marRight w:val="0"/>
      <w:marTop w:val="0"/>
      <w:marBottom w:val="0"/>
      <w:divBdr>
        <w:top w:val="none" w:sz="0" w:space="0" w:color="auto"/>
        <w:left w:val="none" w:sz="0" w:space="0" w:color="auto"/>
        <w:bottom w:val="none" w:sz="0" w:space="0" w:color="auto"/>
        <w:right w:val="none" w:sz="0" w:space="0" w:color="auto"/>
      </w:divBdr>
    </w:div>
    <w:div w:id="525405375">
      <w:bodyDiv w:val="1"/>
      <w:marLeft w:val="0"/>
      <w:marRight w:val="0"/>
      <w:marTop w:val="0"/>
      <w:marBottom w:val="0"/>
      <w:divBdr>
        <w:top w:val="none" w:sz="0" w:space="0" w:color="auto"/>
        <w:left w:val="none" w:sz="0" w:space="0" w:color="auto"/>
        <w:bottom w:val="none" w:sz="0" w:space="0" w:color="auto"/>
        <w:right w:val="none" w:sz="0" w:space="0" w:color="auto"/>
      </w:divBdr>
    </w:div>
    <w:div w:id="649989035">
      <w:bodyDiv w:val="1"/>
      <w:marLeft w:val="0"/>
      <w:marRight w:val="0"/>
      <w:marTop w:val="0"/>
      <w:marBottom w:val="0"/>
      <w:divBdr>
        <w:top w:val="none" w:sz="0" w:space="0" w:color="auto"/>
        <w:left w:val="none" w:sz="0" w:space="0" w:color="auto"/>
        <w:bottom w:val="none" w:sz="0" w:space="0" w:color="auto"/>
        <w:right w:val="none" w:sz="0" w:space="0" w:color="auto"/>
      </w:divBdr>
    </w:div>
    <w:div w:id="727461235">
      <w:bodyDiv w:val="1"/>
      <w:marLeft w:val="0"/>
      <w:marRight w:val="0"/>
      <w:marTop w:val="0"/>
      <w:marBottom w:val="0"/>
      <w:divBdr>
        <w:top w:val="none" w:sz="0" w:space="0" w:color="auto"/>
        <w:left w:val="none" w:sz="0" w:space="0" w:color="auto"/>
        <w:bottom w:val="none" w:sz="0" w:space="0" w:color="auto"/>
        <w:right w:val="none" w:sz="0" w:space="0" w:color="auto"/>
      </w:divBdr>
      <w:divsChild>
        <w:div w:id="691495467">
          <w:marLeft w:val="0"/>
          <w:marRight w:val="0"/>
          <w:marTop w:val="0"/>
          <w:marBottom w:val="0"/>
          <w:divBdr>
            <w:top w:val="none" w:sz="0" w:space="0" w:color="auto"/>
            <w:left w:val="none" w:sz="0" w:space="0" w:color="auto"/>
            <w:bottom w:val="none" w:sz="0" w:space="0" w:color="auto"/>
            <w:right w:val="none" w:sz="0" w:space="0" w:color="auto"/>
          </w:divBdr>
          <w:divsChild>
            <w:div w:id="1650986556">
              <w:marLeft w:val="0"/>
              <w:marRight w:val="0"/>
              <w:marTop w:val="0"/>
              <w:marBottom w:val="0"/>
              <w:divBdr>
                <w:top w:val="none" w:sz="0" w:space="0" w:color="auto"/>
                <w:left w:val="none" w:sz="0" w:space="0" w:color="auto"/>
                <w:bottom w:val="none" w:sz="0" w:space="0" w:color="auto"/>
                <w:right w:val="none" w:sz="0" w:space="0" w:color="auto"/>
              </w:divBdr>
              <w:divsChild>
                <w:div w:id="1871142344">
                  <w:marLeft w:val="0"/>
                  <w:marRight w:val="0"/>
                  <w:marTop w:val="0"/>
                  <w:marBottom w:val="0"/>
                  <w:divBdr>
                    <w:top w:val="none" w:sz="0" w:space="0" w:color="auto"/>
                    <w:left w:val="none" w:sz="0" w:space="0" w:color="auto"/>
                    <w:bottom w:val="none" w:sz="0" w:space="0" w:color="auto"/>
                    <w:right w:val="none" w:sz="0" w:space="0" w:color="auto"/>
                  </w:divBdr>
                  <w:divsChild>
                    <w:div w:id="18016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61727">
          <w:marLeft w:val="0"/>
          <w:marRight w:val="0"/>
          <w:marTop w:val="0"/>
          <w:marBottom w:val="0"/>
          <w:divBdr>
            <w:top w:val="none" w:sz="0" w:space="0" w:color="auto"/>
            <w:left w:val="none" w:sz="0" w:space="0" w:color="auto"/>
            <w:bottom w:val="none" w:sz="0" w:space="0" w:color="auto"/>
            <w:right w:val="none" w:sz="0" w:space="0" w:color="auto"/>
          </w:divBdr>
          <w:divsChild>
            <w:div w:id="763232622">
              <w:marLeft w:val="0"/>
              <w:marRight w:val="0"/>
              <w:marTop w:val="0"/>
              <w:marBottom w:val="0"/>
              <w:divBdr>
                <w:top w:val="none" w:sz="0" w:space="0" w:color="auto"/>
                <w:left w:val="none" w:sz="0" w:space="0" w:color="auto"/>
                <w:bottom w:val="none" w:sz="0" w:space="0" w:color="auto"/>
                <w:right w:val="none" w:sz="0" w:space="0" w:color="auto"/>
              </w:divBdr>
            </w:div>
            <w:div w:id="1072656678">
              <w:marLeft w:val="0"/>
              <w:marRight w:val="0"/>
              <w:marTop w:val="0"/>
              <w:marBottom w:val="0"/>
              <w:divBdr>
                <w:top w:val="none" w:sz="0" w:space="0" w:color="auto"/>
                <w:left w:val="none" w:sz="0" w:space="0" w:color="auto"/>
                <w:bottom w:val="none" w:sz="0" w:space="0" w:color="auto"/>
                <w:right w:val="none" w:sz="0" w:space="0" w:color="auto"/>
              </w:divBdr>
              <w:divsChild>
                <w:div w:id="13752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898354">
      <w:bodyDiv w:val="1"/>
      <w:marLeft w:val="0"/>
      <w:marRight w:val="0"/>
      <w:marTop w:val="0"/>
      <w:marBottom w:val="0"/>
      <w:divBdr>
        <w:top w:val="none" w:sz="0" w:space="0" w:color="auto"/>
        <w:left w:val="none" w:sz="0" w:space="0" w:color="auto"/>
        <w:bottom w:val="none" w:sz="0" w:space="0" w:color="auto"/>
        <w:right w:val="none" w:sz="0" w:space="0" w:color="auto"/>
      </w:divBdr>
    </w:div>
    <w:div w:id="976498232">
      <w:bodyDiv w:val="1"/>
      <w:marLeft w:val="0"/>
      <w:marRight w:val="0"/>
      <w:marTop w:val="0"/>
      <w:marBottom w:val="0"/>
      <w:divBdr>
        <w:top w:val="none" w:sz="0" w:space="0" w:color="auto"/>
        <w:left w:val="none" w:sz="0" w:space="0" w:color="auto"/>
        <w:bottom w:val="none" w:sz="0" w:space="0" w:color="auto"/>
        <w:right w:val="none" w:sz="0" w:space="0" w:color="auto"/>
      </w:divBdr>
    </w:div>
    <w:div w:id="1144159822">
      <w:bodyDiv w:val="1"/>
      <w:marLeft w:val="0"/>
      <w:marRight w:val="0"/>
      <w:marTop w:val="0"/>
      <w:marBottom w:val="0"/>
      <w:divBdr>
        <w:top w:val="none" w:sz="0" w:space="0" w:color="auto"/>
        <w:left w:val="none" w:sz="0" w:space="0" w:color="auto"/>
        <w:bottom w:val="none" w:sz="0" w:space="0" w:color="auto"/>
        <w:right w:val="none" w:sz="0" w:space="0" w:color="auto"/>
      </w:divBdr>
    </w:div>
    <w:div w:id="1201631517">
      <w:bodyDiv w:val="1"/>
      <w:marLeft w:val="0"/>
      <w:marRight w:val="0"/>
      <w:marTop w:val="0"/>
      <w:marBottom w:val="0"/>
      <w:divBdr>
        <w:top w:val="none" w:sz="0" w:space="0" w:color="auto"/>
        <w:left w:val="none" w:sz="0" w:space="0" w:color="auto"/>
        <w:bottom w:val="none" w:sz="0" w:space="0" w:color="auto"/>
        <w:right w:val="none" w:sz="0" w:space="0" w:color="auto"/>
      </w:divBdr>
    </w:div>
    <w:div w:id="1205369689">
      <w:bodyDiv w:val="1"/>
      <w:marLeft w:val="0"/>
      <w:marRight w:val="0"/>
      <w:marTop w:val="0"/>
      <w:marBottom w:val="0"/>
      <w:divBdr>
        <w:top w:val="none" w:sz="0" w:space="0" w:color="auto"/>
        <w:left w:val="none" w:sz="0" w:space="0" w:color="auto"/>
        <w:bottom w:val="none" w:sz="0" w:space="0" w:color="auto"/>
        <w:right w:val="none" w:sz="0" w:space="0" w:color="auto"/>
      </w:divBdr>
    </w:div>
    <w:div w:id="1257252571">
      <w:bodyDiv w:val="1"/>
      <w:marLeft w:val="0"/>
      <w:marRight w:val="0"/>
      <w:marTop w:val="0"/>
      <w:marBottom w:val="0"/>
      <w:divBdr>
        <w:top w:val="none" w:sz="0" w:space="0" w:color="auto"/>
        <w:left w:val="none" w:sz="0" w:space="0" w:color="auto"/>
        <w:bottom w:val="none" w:sz="0" w:space="0" w:color="auto"/>
        <w:right w:val="none" w:sz="0" w:space="0" w:color="auto"/>
      </w:divBdr>
    </w:div>
    <w:div w:id="1287617257">
      <w:bodyDiv w:val="1"/>
      <w:marLeft w:val="0"/>
      <w:marRight w:val="0"/>
      <w:marTop w:val="0"/>
      <w:marBottom w:val="0"/>
      <w:divBdr>
        <w:top w:val="none" w:sz="0" w:space="0" w:color="auto"/>
        <w:left w:val="none" w:sz="0" w:space="0" w:color="auto"/>
        <w:bottom w:val="none" w:sz="0" w:space="0" w:color="auto"/>
        <w:right w:val="none" w:sz="0" w:space="0" w:color="auto"/>
      </w:divBdr>
    </w:div>
    <w:div w:id="1407335567">
      <w:bodyDiv w:val="1"/>
      <w:marLeft w:val="0"/>
      <w:marRight w:val="0"/>
      <w:marTop w:val="0"/>
      <w:marBottom w:val="0"/>
      <w:divBdr>
        <w:top w:val="none" w:sz="0" w:space="0" w:color="auto"/>
        <w:left w:val="none" w:sz="0" w:space="0" w:color="auto"/>
        <w:bottom w:val="none" w:sz="0" w:space="0" w:color="auto"/>
        <w:right w:val="none" w:sz="0" w:space="0" w:color="auto"/>
      </w:divBdr>
    </w:div>
    <w:div w:id="1452167872">
      <w:bodyDiv w:val="1"/>
      <w:marLeft w:val="0"/>
      <w:marRight w:val="0"/>
      <w:marTop w:val="0"/>
      <w:marBottom w:val="0"/>
      <w:divBdr>
        <w:top w:val="none" w:sz="0" w:space="0" w:color="auto"/>
        <w:left w:val="none" w:sz="0" w:space="0" w:color="auto"/>
        <w:bottom w:val="none" w:sz="0" w:space="0" w:color="auto"/>
        <w:right w:val="none" w:sz="0" w:space="0" w:color="auto"/>
      </w:divBdr>
    </w:div>
    <w:div w:id="1454132851">
      <w:bodyDiv w:val="1"/>
      <w:marLeft w:val="0"/>
      <w:marRight w:val="0"/>
      <w:marTop w:val="0"/>
      <w:marBottom w:val="0"/>
      <w:divBdr>
        <w:top w:val="none" w:sz="0" w:space="0" w:color="auto"/>
        <w:left w:val="none" w:sz="0" w:space="0" w:color="auto"/>
        <w:bottom w:val="none" w:sz="0" w:space="0" w:color="auto"/>
        <w:right w:val="none" w:sz="0" w:space="0" w:color="auto"/>
      </w:divBdr>
      <w:divsChild>
        <w:div w:id="22248756">
          <w:marLeft w:val="-108"/>
          <w:marRight w:val="0"/>
          <w:marTop w:val="0"/>
          <w:marBottom w:val="0"/>
          <w:divBdr>
            <w:top w:val="none" w:sz="0" w:space="0" w:color="auto"/>
            <w:left w:val="none" w:sz="0" w:space="0" w:color="auto"/>
            <w:bottom w:val="none" w:sz="0" w:space="0" w:color="auto"/>
            <w:right w:val="none" w:sz="0" w:space="0" w:color="auto"/>
          </w:divBdr>
        </w:div>
        <w:div w:id="456989974">
          <w:marLeft w:val="-108"/>
          <w:marRight w:val="0"/>
          <w:marTop w:val="0"/>
          <w:marBottom w:val="0"/>
          <w:divBdr>
            <w:top w:val="none" w:sz="0" w:space="0" w:color="auto"/>
            <w:left w:val="none" w:sz="0" w:space="0" w:color="auto"/>
            <w:bottom w:val="none" w:sz="0" w:space="0" w:color="auto"/>
            <w:right w:val="none" w:sz="0" w:space="0" w:color="auto"/>
          </w:divBdr>
        </w:div>
        <w:div w:id="718210297">
          <w:marLeft w:val="-108"/>
          <w:marRight w:val="0"/>
          <w:marTop w:val="0"/>
          <w:marBottom w:val="0"/>
          <w:divBdr>
            <w:top w:val="none" w:sz="0" w:space="0" w:color="auto"/>
            <w:left w:val="none" w:sz="0" w:space="0" w:color="auto"/>
            <w:bottom w:val="none" w:sz="0" w:space="0" w:color="auto"/>
            <w:right w:val="none" w:sz="0" w:space="0" w:color="auto"/>
          </w:divBdr>
        </w:div>
        <w:div w:id="863372371">
          <w:marLeft w:val="-108"/>
          <w:marRight w:val="0"/>
          <w:marTop w:val="0"/>
          <w:marBottom w:val="0"/>
          <w:divBdr>
            <w:top w:val="none" w:sz="0" w:space="0" w:color="auto"/>
            <w:left w:val="none" w:sz="0" w:space="0" w:color="auto"/>
            <w:bottom w:val="none" w:sz="0" w:space="0" w:color="auto"/>
            <w:right w:val="none" w:sz="0" w:space="0" w:color="auto"/>
          </w:divBdr>
        </w:div>
        <w:div w:id="891891415">
          <w:marLeft w:val="-108"/>
          <w:marRight w:val="0"/>
          <w:marTop w:val="0"/>
          <w:marBottom w:val="0"/>
          <w:divBdr>
            <w:top w:val="none" w:sz="0" w:space="0" w:color="auto"/>
            <w:left w:val="none" w:sz="0" w:space="0" w:color="auto"/>
            <w:bottom w:val="none" w:sz="0" w:space="0" w:color="auto"/>
            <w:right w:val="none" w:sz="0" w:space="0" w:color="auto"/>
          </w:divBdr>
        </w:div>
        <w:div w:id="1008606479">
          <w:marLeft w:val="-108"/>
          <w:marRight w:val="0"/>
          <w:marTop w:val="0"/>
          <w:marBottom w:val="0"/>
          <w:divBdr>
            <w:top w:val="none" w:sz="0" w:space="0" w:color="auto"/>
            <w:left w:val="none" w:sz="0" w:space="0" w:color="auto"/>
            <w:bottom w:val="none" w:sz="0" w:space="0" w:color="auto"/>
            <w:right w:val="none" w:sz="0" w:space="0" w:color="auto"/>
          </w:divBdr>
        </w:div>
        <w:div w:id="1283539988">
          <w:marLeft w:val="-108"/>
          <w:marRight w:val="0"/>
          <w:marTop w:val="0"/>
          <w:marBottom w:val="0"/>
          <w:divBdr>
            <w:top w:val="none" w:sz="0" w:space="0" w:color="auto"/>
            <w:left w:val="none" w:sz="0" w:space="0" w:color="auto"/>
            <w:bottom w:val="none" w:sz="0" w:space="0" w:color="auto"/>
            <w:right w:val="none" w:sz="0" w:space="0" w:color="auto"/>
          </w:divBdr>
        </w:div>
        <w:div w:id="1749450727">
          <w:marLeft w:val="-284"/>
          <w:marRight w:val="0"/>
          <w:marTop w:val="0"/>
          <w:marBottom w:val="0"/>
          <w:divBdr>
            <w:top w:val="none" w:sz="0" w:space="0" w:color="auto"/>
            <w:left w:val="none" w:sz="0" w:space="0" w:color="auto"/>
            <w:bottom w:val="none" w:sz="0" w:space="0" w:color="auto"/>
            <w:right w:val="none" w:sz="0" w:space="0" w:color="auto"/>
          </w:divBdr>
        </w:div>
        <w:div w:id="1990359631">
          <w:marLeft w:val="-108"/>
          <w:marRight w:val="0"/>
          <w:marTop w:val="0"/>
          <w:marBottom w:val="0"/>
          <w:divBdr>
            <w:top w:val="none" w:sz="0" w:space="0" w:color="auto"/>
            <w:left w:val="none" w:sz="0" w:space="0" w:color="auto"/>
            <w:bottom w:val="none" w:sz="0" w:space="0" w:color="auto"/>
            <w:right w:val="none" w:sz="0" w:space="0" w:color="auto"/>
          </w:divBdr>
        </w:div>
      </w:divsChild>
    </w:div>
    <w:div w:id="1576671629">
      <w:bodyDiv w:val="1"/>
      <w:marLeft w:val="0"/>
      <w:marRight w:val="0"/>
      <w:marTop w:val="0"/>
      <w:marBottom w:val="0"/>
      <w:divBdr>
        <w:top w:val="none" w:sz="0" w:space="0" w:color="auto"/>
        <w:left w:val="none" w:sz="0" w:space="0" w:color="auto"/>
        <w:bottom w:val="none" w:sz="0" w:space="0" w:color="auto"/>
        <w:right w:val="none" w:sz="0" w:space="0" w:color="auto"/>
      </w:divBdr>
    </w:div>
    <w:div w:id="1583368317">
      <w:bodyDiv w:val="1"/>
      <w:marLeft w:val="0"/>
      <w:marRight w:val="0"/>
      <w:marTop w:val="0"/>
      <w:marBottom w:val="0"/>
      <w:divBdr>
        <w:top w:val="none" w:sz="0" w:space="0" w:color="auto"/>
        <w:left w:val="none" w:sz="0" w:space="0" w:color="auto"/>
        <w:bottom w:val="none" w:sz="0" w:space="0" w:color="auto"/>
        <w:right w:val="none" w:sz="0" w:space="0" w:color="auto"/>
      </w:divBdr>
    </w:div>
    <w:div w:id="1617761149">
      <w:bodyDiv w:val="1"/>
      <w:marLeft w:val="0"/>
      <w:marRight w:val="0"/>
      <w:marTop w:val="0"/>
      <w:marBottom w:val="0"/>
      <w:divBdr>
        <w:top w:val="none" w:sz="0" w:space="0" w:color="auto"/>
        <w:left w:val="none" w:sz="0" w:space="0" w:color="auto"/>
        <w:bottom w:val="none" w:sz="0" w:space="0" w:color="auto"/>
        <w:right w:val="none" w:sz="0" w:space="0" w:color="auto"/>
      </w:divBdr>
    </w:div>
    <w:div w:id="1689402790">
      <w:bodyDiv w:val="1"/>
      <w:marLeft w:val="0"/>
      <w:marRight w:val="0"/>
      <w:marTop w:val="0"/>
      <w:marBottom w:val="0"/>
      <w:divBdr>
        <w:top w:val="none" w:sz="0" w:space="0" w:color="auto"/>
        <w:left w:val="none" w:sz="0" w:space="0" w:color="auto"/>
        <w:bottom w:val="none" w:sz="0" w:space="0" w:color="auto"/>
        <w:right w:val="none" w:sz="0" w:space="0" w:color="auto"/>
      </w:divBdr>
    </w:div>
    <w:div w:id="1723097016">
      <w:bodyDiv w:val="1"/>
      <w:marLeft w:val="0"/>
      <w:marRight w:val="0"/>
      <w:marTop w:val="0"/>
      <w:marBottom w:val="0"/>
      <w:divBdr>
        <w:top w:val="none" w:sz="0" w:space="0" w:color="auto"/>
        <w:left w:val="none" w:sz="0" w:space="0" w:color="auto"/>
        <w:bottom w:val="none" w:sz="0" w:space="0" w:color="auto"/>
        <w:right w:val="none" w:sz="0" w:space="0" w:color="auto"/>
      </w:divBdr>
    </w:div>
    <w:div w:id="1742874716">
      <w:bodyDiv w:val="1"/>
      <w:marLeft w:val="0"/>
      <w:marRight w:val="0"/>
      <w:marTop w:val="0"/>
      <w:marBottom w:val="0"/>
      <w:divBdr>
        <w:top w:val="none" w:sz="0" w:space="0" w:color="auto"/>
        <w:left w:val="none" w:sz="0" w:space="0" w:color="auto"/>
        <w:bottom w:val="none" w:sz="0" w:space="0" w:color="auto"/>
        <w:right w:val="none" w:sz="0" w:space="0" w:color="auto"/>
      </w:divBdr>
    </w:div>
    <w:div w:id="1898469739">
      <w:bodyDiv w:val="1"/>
      <w:marLeft w:val="0"/>
      <w:marRight w:val="0"/>
      <w:marTop w:val="0"/>
      <w:marBottom w:val="0"/>
      <w:divBdr>
        <w:top w:val="none" w:sz="0" w:space="0" w:color="auto"/>
        <w:left w:val="none" w:sz="0" w:space="0" w:color="auto"/>
        <w:bottom w:val="none" w:sz="0" w:space="0" w:color="auto"/>
        <w:right w:val="none" w:sz="0" w:space="0" w:color="auto"/>
      </w:divBdr>
    </w:div>
    <w:div w:id="1904680833">
      <w:bodyDiv w:val="1"/>
      <w:marLeft w:val="0"/>
      <w:marRight w:val="0"/>
      <w:marTop w:val="0"/>
      <w:marBottom w:val="0"/>
      <w:divBdr>
        <w:top w:val="none" w:sz="0" w:space="0" w:color="auto"/>
        <w:left w:val="none" w:sz="0" w:space="0" w:color="auto"/>
        <w:bottom w:val="none" w:sz="0" w:space="0" w:color="auto"/>
        <w:right w:val="none" w:sz="0" w:space="0" w:color="auto"/>
      </w:divBdr>
    </w:div>
    <w:div w:id="1985885688">
      <w:bodyDiv w:val="1"/>
      <w:marLeft w:val="0"/>
      <w:marRight w:val="0"/>
      <w:marTop w:val="0"/>
      <w:marBottom w:val="0"/>
      <w:divBdr>
        <w:top w:val="none" w:sz="0" w:space="0" w:color="auto"/>
        <w:left w:val="none" w:sz="0" w:space="0" w:color="auto"/>
        <w:bottom w:val="none" w:sz="0" w:space="0" w:color="auto"/>
        <w:right w:val="none" w:sz="0" w:space="0" w:color="auto"/>
      </w:divBdr>
    </w:div>
    <w:div w:id="208942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zlem.ugur@deu.edu.tr" TargetMode="External"/><Relationship Id="rId117" Type="http://schemas.openxmlformats.org/officeDocument/2006/relationships/image" Target="media/image7.jpeg"/><Relationship Id="rId21" Type="http://schemas.openxmlformats.org/officeDocument/2006/relationships/hyperlink" Target="https://hemsirelik.deu.edu.tr/egitim/lisans/egitim-ogretim-plani-ve-programi/" TargetMode="External"/><Relationship Id="rId42" Type="http://schemas.openxmlformats.org/officeDocument/2006/relationships/hyperlink" Target="mailto:aklime.sarikaya@deu.edu.tr" TargetMode="External"/><Relationship Id="rId47" Type="http://schemas.openxmlformats.org/officeDocument/2006/relationships/hyperlink" Target="https://www.jointcommission.org/resources/patient-safety/" TargetMode="External"/><Relationship Id="rId63" Type="http://schemas.openxmlformats.org/officeDocument/2006/relationships/hyperlink" Target="http://www.istanbul.edu.tr/yuksekokullar/floren/yayinlar.htm" TargetMode="External"/><Relationship Id="rId68" Type="http://schemas.openxmlformats.org/officeDocument/2006/relationships/header" Target="header3.xml"/><Relationship Id="rId84" Type="http://schemas.openxmlformats.org/officeDocument/2006/relationships/hyperlink" Target="mailto:yaprak.sarigol@deu.edu.tr" TargetMode="External"/><Relationship Id="rId89" Type="http://schemas.openxmlformats.org/officeDocument/2006/relationships/hyperlink" Target="mailto:aylin_durmaz@yahoo.com" TargetMode="External"/><Relationship Id="rId112" Type="http://schemas.openxmlformats.org/officeDocument/2006/relationships/hyperlink" Target="mailto:aylin.durmaz@deu.edu.tr" TargetMode="External"/><Relationship Id="rId16" Type="http://schemas.openxmlformats.org/officeDocument/2006/relationships/footer" Target="footer1.xml"/><Relationship Id="rId107" Type="http://schemas.openxmlformats.org/officeDocument/2006/relationships/hyperlink" Target="mailto:murat.bektas@deu.edu.tr" TargetMode="External"/><Relationship Id="rId11" Type="http://schemas.openxmlformats.org/officeDocument/2006/relationships/image" Target="media/image1.png"/><Relationship Id="rId32" Type="http://schemas.openxmlformats.org/officeDocument/2006/relationships/hyperlink" Target="mailto:gkaradag71@gmail.com" TargetMode="External"/><Relationship Id="rId37" Type="http://schemas.openxmlformats.org/officeDocument/2006/relationships/hyperlink" Target="mailto:cahide.ayik@deu.edu.tr" TargetMode="External"/><Relationship Id="rId53" Type="http://schemas.openxmlformats.org/officeDocument/2006/relationships/hyperlink" Target="Tel:0232" TargetMode="External"/><Relationship Id="rId58" Type="http://schemas.openxmlformats.org/officeDocument/2006/relationships/hyperlink" Target="mailto:fehmidirik@gmail.com" TargetMode="External"/><Relationship Id="rId74" Type="http://schemas.openxmlformats.org/officeDocument/2006/relationships/hyperlink" Target="mailto:gulcin.ozalp@deu.edu.tr" TargetMode="External"/><Relationship Id="rId79" Type="http://schemas.openxmlformats.org/officeDocument/2006/relationships/hyperlink" Target="http://katalog.adm.deu.edu.tr/search~S0*tur?/aHall%2C+Jesse+B./ahall+jesse+b/-3,-1,0,B/browse" TargetMode="External"/><Relationship Id="rId102" Type="http://schemas.openxmlformats.org/officeDocument/2006/relationships/hyperlink" Target="mailto:gkaradag71@gmail.com" TargetMode="External"/><Relationship Id="rId5" Type="http://schemas.openxmlformats.org/officeDocument/2006/relationships/numbering" Target="numbering.xml"/><Relationship Id="rId90" Type="http://schemas.openxmlformats.org/officeDocument/2006/relationships/hyperlink" Target="mailto:ozbicak@deu.edu.tr" TargetMode="External"/><Relationship Id="rId95" Type="http://schemas.openxmlformats.org/officeDocument/2006/relationships/hyperlink" Target="mailto:ozbicak@deu.edu.tr" TargetMode="External"/><Relationship Id="rId22" Type="http://schemas.openxmlformats.org/officeDocument/2006/relationships/hyperlink" Target="mailto:nurten.alan@deu.edu.tr" TargetMode="External"/><Relationship Id="rId27" Type="http://schemas.openxmlformats.org/officeDocument/2006/relationships/hyperlink" Target="mailto:ezgikaradag44@gmail.com" TargetMode="External"/><Relationship Id="rId43" Type="http://schemas.openxmlformats.org/officeDocument/2006/relationships/hyperlink" Target="mailto:aylin.durmaz@deu.edu.tr" TargetMode="External"/><Relationship Id="rId48" Type="http://schemas.openxmlformats.org/officeDocument/2006/relationships/hyperlink" Target="https://www.ihi.org/improvement-areas/improvement-area-patient-safety" TargetMode="External"/><Relationship Id="rId64" Type="http://schemas.openxmlformats.org/officeDocument/2006/relationships/hyperlink" Target="https://bmyk.gov.tr/TR-68404/davranissal-bagimlilik-ile-mucadele-eylem-plani.html" TargetMode="External"/><Relationship Id="rId69" Type="http://schemas.openxmlformats.org/officeDocument/2006/relationships/footer" Target="footer2.xml"/><Relationship Id="rId113" Type="http://schemas.openxmlformats.org/officeDocument/2006/relationships/hyperlink" Target="mailto:edaayten.kankaya@deu.edu.tr" TargetMode="External"/><Relationship Id="rId118" Type="http://schemas.openxmlformats.org/officeDocument/2006/relationships/fontTable" Target="fontTable.xml"/><Relationship Id="rId80" Type="http://schemas.openxmlformats.org/officeDocument/2006/relationships/hyperlink" Target="http://katalog.adm.deu.edu.tr/search~S0*tur?/aGullo%2C+Antonino./agullo+antonino/-3,-1,0,B/browse" TargetMode="External"/><Relationship Id="rId85" Type="http://schemas.openxmlformats.org/officeDocument/2006/relationships/hyperlink" Target="https://sbu.saglik.gov.tr/Ekutuphane/kitaplar/khrfat.pdf" TargetMode="External"/><Relationship Id="rId12" Type="http://schemas.openxmlformats.org/officeDocument/2006/relationships/image" Target="media/image2.png"/><Relationship Id="rId17" Type="http://schemas.openxmlformats.org/officeDocument/2006/relationships/header" Target="header2.xml"/><Relationship Id="rId33" Type="http://schemas.openxmlformats.org/officeDocument/2006/relationships/hyperlink" Target="mailto:gulendam.karadag@deu.edu.tr" TargetMode="External"/><Relationship Id="rId38" Type="http://schemas.openxmlformats.org/officeDocument/2006/relationships/hyperlink" Target="mailto:bilgicdilek@gmail.com" TargetMode="External"/><Relationship Id="rId59" Type="http://schemas.openxmlformats.org/officeDocument/2006/relationships/hyperlink" Target="http://www.psikiyatridizini.org" TargetMode="External"/><Relationship Id="rId103" Type="http://schemas.openxmlformats.org/officeDocument/2006/relationships/hyperlink" Target="mailto:hande.yagcan@gmail.com" TargetMode="External"/><Relationship Id="rId108" Type="http://schemas.openxmlformats.org/officeDocument/2006/relationships/hyperlink" Target="https://books.google.com/books?id=W7SoCO5Zm7cC&amp;printsec=frontcover&amp;dq=wound+care&amp;hl=tr&amp;sa=X&amp;ved=2ahUKEwiQvLOa8rj1AhXZRPEDHR8vCucQ6AF6BAgJEAI" TargetMode="External"/><Relationship Id="rId54" Type="http://schemas.openxmlformats.org/officeDocument/2006/relationships/hyperlink" Target="mailto:havva.arslan@gmail.com" TargetMode="External"/><Relationship Id="rId70" Type="http://schemas.openxmlformats.org/officeDocument/2006/relationships/hyperlink" Target="mailto:busebahitli@gmail.com" TargetMode="External"/><Relationship Id="rId75" Type="http://schemas.openxmlformats.org/officeDocument/2006/relationships/hyperlink" Target="mailto:Tel:%200232" TargetMode="External"/><Relationship Id="rId91" Type="http://schemas.openxmlformats.org/officeDocument/2006/relationships/hyperlink" Target="mailto:hatice.mert@deu.edu.tr" TargetMode="External"/><Relationship Id="rId96" Type="http://schemas.openxmlformats.org/officeDocument/2006/relationships/hyperlink" Target="http://www.eylem.com/lider/eylemlid.ht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buket.celik@deu.edu.tr" TargetMode="External"/><Relationship Id="rId28" Type="http://schemas.openxmlformats.org/officeDocument/2006/relationships/hyperlink" Target="mailto:burcu.akpinar@deu.edu.tr" TargetMode="External"/><Relationship Id="rId49" Type="http://schemas.openxmlformats.org/officeDocument/2006/relationships/hyperlink" Target="https://www.cdc.gov/" TargetMode="External"/><Relationship Id="rId114" Type="http://schemas.openxmlformats.org/officeDocument/2006/relationships/hyperlink" Target="mailto:buket.celik@deu.edu.tr"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mailto:dileksezginn@hotmail.com" TargetMode="External"/><Relationship Id="rId44" Type="http://schemas.openxmlformats.org/officeDocument/2006/relationships/hyperlink" Target="https://www.nobelkitabevi.com.tr/673_turk-cerrahi-ve-ameliyathane-hemsireligi-dernegi" TargetMode="External"/><Relationship Id="rId52" Type="http://schemas.openxmlformats.org/officeDocument/2006/relationships/hyperlink" Target="mailto:ezgikaradag44@gmail.com" TargetMode="External"/><Relationship Id="rId60" Type="http://schemas.openxmlformats.org/officeDocument/2006/relationships/hyperlink" Target="http://www.phdernegi.org" TargetMode="External"/><Relationship Id="rId65" Type="http://schemas.openxmlformats.org/officeDocument/2006/relationships/hyperlink" Target="https://hsgm.saglik.gov.tr/tr/ruh-sagligi-yayinlarimiz.html" TargetMode="External"/><Relationship Id="rId73" Type="http://schemas.openxmlformats.org/officeDocument/2006/relationships/hyperlink" Target="mailto:ozlembilik71@gmail.com" TargetMode="External"/><Relationship Id="rId78" Type="http://schemas.openxmlformats.org/officeDocument/2006/relationships/hyperlink" Target="http://katalog.adm.deu.edu.tr/search~S0*tur?/aBongard%2C+Fred+S./abongard+fred+s/-3,-1,0,B/browse" TargetMode="External"/><Relationship Id="rId81" Type="http://schemas.openxmlformats.org/officeDocument/2006/relationships/hyperlink" Target="http://katalog.adm.deu.edu.tr/search~S0*tur?/aBongard%2C+Fred+S./abongard+fred+s/-3,-1,0,B/browse" TargetMode="External"/><Relationship Id="rId86" Type="http://schemas.openxmlformats.org/officeDocument/2006/relationships/hyperlink" Target="http://kronikhastaliklar.thsk.saglik.gov.tr/dokumanlar/kitaplar.html" TargetMode="External"/><Relationship Id="rId94" Type="http://schemas.openxmlformats.org/officeDocument/2006/relationships/hyperlink" Target="mailto:nurten.alan@deu.edu.tr" TargetMode="External"/><Relationship Id="rId99" Type="http://schemas.openxmlformats.org/officeDocument/2006/relationships/hyperlink" Target="http://hemsirelik.ege.edu.tr/index.php?lid=1&amp;SayfaID=1316&amp;cat=details" TargetMode="External"/><Relationship Id="rId101" Type="http://schemas.openxmlformats.org/officeDocument/2006/relationships/hyperlink" Target="mailto:merlinda_alus@yahoo.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www.deu.edu.tr" TargetMode="External"/><Relationship Id="rId39" Type="http://schemas.openxmlformats.org/officeDocument/2006/relationships/hyperlink" Target="mailto:ozlem.bilik@deu.edu.tr" TargetMode="External"/><Relationship Id="rId109" Type="http://schemas.openxmlformats.org/officeDocument/2006/relationships/hyperlink" Target="https://www.wocn.org/" TargetMode="External"/><Relationship Id="rId34" Type="http://schemas.openxmlformats.org/officeDocument/2006/relationships/hyperlink" Target="http://www.saglikplatformu.com/saglik_egitimi/showfaq.asp%20fldAuto=2" TargetMode="External"/><Relationship Id="rId50" Type="http://schemas.openxmlformats.org/officeDocument/2006/relationships/hyperlink" Target="https://www.aha.org/" TargetMode="External"/><Relationship Id="rId55" Type="http://schemas.openxmlformats.org/officeDocument/2006/relationships/hyperlink" Target="mailto:merlinda_alus@yahoo.com" TargetMode="External"/><Relationship Id="rId76" Type="http://schemas.openxmlformats.org/officeDocument/2006/relationships/hyperlink" Target="mailto:havva.arslan@deu.edu.tr" TargetMode="External"/><Relationship Id="rId97" Type="http://schemas.openxmlformats.org/officeDocument/2006/relationships/hyperlink" Target="http://www.liderlikokulu.org.tr/" TargetMode="External"/><Relationship Id="rId104" Type="http://schemas.openxmlformats.org/officeDocument/2006/relationships/hyperlink" Target="mailto:fehmidirik@gmail.com" TargetMode="External"/><Relationship Id="rId7" Type="http://schemas.openxmlformats.org/officeDocument/2006/relationships/settings" Target="settings.xml"/><Relationship Id="rId71" Type="http://schemas.openxmlformats.org/officeDocument/2006/relationships/hyperlink" Target="mailto:gulcin.ozalp@gmail.com" TargetMode="External"/><Relationship Id="rId92" Type="http://schemas.openxmlformats.org/officeDocument/2006/relationships/hyperlink" Target="mailto:ozlem.ugur@deu.edu.tr" TargetMode="External"/><Relationship Id="rId2" Type="http://schemas.openxmlformats.org/officeDocument/2006/relationships/customXml" Target="../customXml/item2.xml"/><Relationship Id="rId29" Type="http://schemas.openxmlformats.org/officeDocument/2006/relationships/hyperlink" Target="mailto:dilek.buyukkaya@deu.edu.tr" TargetMode="External"/><Relationship Id="rId24" Type="http://schemas.openxmlformats.org/officeDocument/2006/relationships/hyperlink" Target="mailto:hatice.mert@deu.edu.tr" TargetMode="External"/><Relationship Id="rId40" Type="http://schemas.openxmlformats.org/officeDocument/2006/relationships/hyperlink" Target="mailto:fatma.vural@deu.edu.tr" TargetMode="External"/><Relationship Id="rId45" Type="http://schemas.openxmlformats.org/officeDocument/2006/relationships/hyperlink" Target="https://www.aorn.org/guidelines-resources/guidelines-for-perioperative-practice" TargetMode="External"/><Relationship Id="rId66" Type="http://schemas.openxmlformats.org/officeDocument/2006/relationships/hyperlink" Target="mailto:ozlem.kguclu@deu.edu.tr" TargetMode="External"/><Relationship Id="rId87" Type="http://schemas.openxmlformats.org/officeDocument/2006/relationships/hyperlink" Target="mailto:dileksezginn@hotmail.com" TargetMode="External"/><Relationship Id="rId110" Type="http://schemas.openxmlformats.org/officeDocument/2006/relationships/hyperlink" Target="https://wounds.cochrane.org/" TargetMode="External"/><Relationship Id="rId115" Type="http://schemas.openxmlformats.org/officeDocument/2006/relationships/hyperlink" Target="mailto:nazifegamze.ozerozlu@deu.edu.tr" TargetMode="External"/><Relationship Id="rId61" Type="http://schemas.openxmlformats.org/officeDocument/2006/relationships/hyperlink" Target="http://www.turkhemsirelerdernegi.org.tr" TargetMode="External"/><Relationship Id="rId82" Type="http://schemas.openxmlformats.org/officeDocument/2006/relationships/hyperlink" Target="http://www.yogunbakimdergisi.org/" TargetMode="External"/><Relationship Id="rId19" Type="http://schemas.openxmlformats.org/officeDocument/2006/relationships/image" Target="media/image4.jpeg"/><Relationship Id="rId14" Type="http://schemas.openxmlformats.org/officeDocument/2006/relationships/hyperlink" Target="Tel:+90" TargetMode="External"/><Relationship Id="rId30" Type="http://schemas.openxmlformats.org/officeDocument/2006/relationships/hyperlink" Target="mailto:merve.akyol@deu.edu.tr" TargetMode="External"/><Relationship Id="rId35" Type="http://schemas.openxmlformats.org/officeDocument/2006/relationships/hyperlink" Target="http://www.saglikplatformu.com/statik/saglikegitimi.pdf" TargetMode="External"/><Relationship Id="rId56" Type="http://schemas.openxmlformats.org/officeDocument/2006/relationships/hyperlink" Target="mailto:gkaradag71@gmail.com" TargetMode="External"/><Relationship Id="rId77" Type="http://schemas.openxmlformats.org/officeDocument/2006/relationships/hyperlink" Target="mailto:dilek.sezgin@deu.edu.tr" TargetMode="External"/><Relationship Id="rId100" Type="http://schemas.openxmlformats.org/officeDocument/2006/relationships/hyperlink" Target="mailto:havva.arslan@gmail.com" TargetMode="External"/><Relationship Id="rId105" Type="http://schemas.openxmlformats.org/officeDocument/2006/relationships/hyperlink" Target="https://www.ena.org/" TargetMode="External"/><Relationship Id="rId8" Type="http://schemas.openxmlformats.org/officeDocument/2006/relationships/webSettings" Target="webSettings.xml"/><Relationship Id="rId51" Type="http://schemas.openxmlformats.org/officeDocument/2006/relationships/hyperlink" Target="https://www.aorn.org/pfiedler-edu" TargetMode="External"/><Relationship Id="rId72" Type="http://schemas.openxmlformats.org/officeDocument/2006/relationships/hyperlink" Target="http://www.hemargedergi.org/2003/2003_7.pdf" TargetMode="External"/><Relationship Id="rId93" Type="http://schemas.openxmlformats.org/officeDocument/2006/relationships/hyperlink" Target="mailto:fatma.vural@deu.edu.tr" TargetMode="External"/><Relationship Id="rId98" Type="http://schemas.openxmlformats.org/officeDocument/2006/relationships/hyperlink" Target="http://www.hyodergi.hacettepe.edu.tr/" TargetMode="External"/><Relationship Id="rId3" Type="http://schemas.openxmlformats.org/officeDocument/2006/relationships/customXml" Target="../customXml/item3.xml"/><Relationship Id="rId25" Type="http://schemas.openxmlformats.org/officeDocument/2006/relationships/hyperlink" Target="mailto:ozlem.kguclu@deu.edu.tr" TargetMode="External"/><Relationship Id="rId46" Type="http://schemas.openxmlformats.org/officeDocument/2006/relationships/hyperlink" Target="https://www.aorn.org/" TargetMode="External"/><Relationship Id="rId67" Type="http://schemas.openxmlformats.org/officeDocument/2006/relationships/hyperlink" Target="mailto:ozlem.ugur@deu.edu.tr" TargetMode="External"/><Relationship Id="rId116" Type="http://schemas.openxmlformats.org/officeDocument/2006/relationships/image" Target="media/image6.png"/><Relationship Id="rId20" Type="http://schemas.openxmlformats.org/officeDocument/2006/relationships/image" Target="media/image5.png"/><Relationship Id="rId41" Type="http://schemas.openxmlformats.org/officeDocument/2006/relationships/hyperlink" Target="mailto:yaprak.sarigol@deu.edu.tr" TargetMode="External"/><Relationship Id="rId62" Type="http://schemas.openxmlformats.org/officeDocument/2006/relationships/hyperlink" Target="http://e-dergi.atauni.edu.tr/index.php/HYD" TargetMode="External"/><Relationship Id="rId83" Type="http://schemas.openxmlformats.org/officeDocument/2006/relationships/hyperlink" Target="http://www.tybhd.org.tr/" TargetMode="External"/><Relationship Id="rId88" Type="http://schemas.openxmlformats.org/officeDocument/2006/relationships/hyperlink" Target="mailto:ozlem.ugur@deu.edu.tr" TargetMode="External"/><Relationship Id="rId111" Type="http://schemas.openxmlformats.org/officeDocument/2006/relationships/hyperlink" Target="mailto:fatma.vural@deu.edu.tr" TargetMode="External"/><Relationship Id="rId15" Type="http://schemas.openxmlformats.org/officeDocument/2006/relationships/header" Target="header1.xml"/><Relationship Id="rId36" Type="http://schemas.openxmlformats.org/officeDocument/2006/relationships/hyperlink" Target="http://www.turkhemsirelerdernegi.org.tr/" TargetMode="External"/><Relationship Id="rId57" Type="http://schemas.openxmlformats.org/officeDocument/2006/relationships/hyperlink" Target="mailto:hande.yagcan@gmail.com" TargetMode="External"/><Relationship Id="rId106" Type="http://schemas.openxmlformats.org/officeDocument/2006/relationships/hyperlink" Target="file:///C:\Users\ibekta&#351;\AppData\Local\Packages\Microsoft.MicrosoftEdge_8wekyb3d8bbwe\TempState\Downloads\Journal%20of%20Emergency%20Nursing%20https:\www.ifem.cc\wp-content\uploads\2016\07\International-Standards-for-Children-in-Emergency-Departments-V2.0-June-2014-1.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449C265DBE9F8B46AF21B8146BD46C8B" ma:contentTypeVersion="12" ma:contentTypeDescription="Yeni belge oluşturun." ma:contentTypeScope="" ma:versionID="1fec53b79dd7a39390cbc517f8ac41fd">
  <xsd:schema xmlns:xsd="http://www.w3.org/2001/XMLSchema" xmlns:xs="http://www.w3.org/2001/XMLSchema" xmlns:p="http://schemas.microsoft.com/office/2006/metadata/properties" xmlns:ns3="059b2d28-fab1-48b3-94e5-04b76f19be46" targetNamespace="http://schemas.microsoft.com/office/2006/metadata/properties" ma:root="true" ma:fieldsID="d82db06228d7d14575f65ae26f14e519" ns3:_="">
    <xsd:import namespace="059b2d28-fab1-48b3-94e5-04b76f19be4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SearchProperties" minOccurs="0"/>
                <xsd:element ref="ns3:MediaServiceObjectDetectorVersions" minOccurs="0"/>
                <xsd:element ref="ns3:MediaServiceSystemTags"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b2d28-fab1-48b3-94e5-04b76f19b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A550B-3BA3-49A4-A938-A895B647A5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1B8FAB-9146-4F55-97A8-4B1A47230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b2d28-fab1-48b3-94e5-04b76f19b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5C4B59-44B6-4F41-9316-9C15C4C0658C}">
  <ds:schemaRefs>
    <ds:schemaRef ds:uri="http://schemas.microsoft.com/sharepoint/v3/contenttype/forms"/>
  </ds:schemaRefs>
</ds:datastoreItem>
</file>

<file path=customXml/itemProps4.xml><?xml version="1.0" encoding="utf-8"?>
<ds:datastoreItem xmlns:ds="http://schemas.openxmlformats.org/officeDocument/2006/customXml" ds:itemID="{CFB2F1F7-40BF-4017-9D2B-9EAA5AA3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92617</Words>
  <Characters>527919</Characters>
  <Application>Microsoft Office Word</Application>
  <DocSecurity>0</DocSecurity>
  <Lines>4399</Lines>
  <Paragraphs>1238</Paragraphs>
  <ScaleCrop>false</ScaleCrop>
  <HeadingPairs>
    <vt:vector size="4" baseType="variant">
      <vt:variant>
        <vt:lpstr>Konu Başlığı</vt:lpstr>
      </vt:variant>
      <vt:variant>
        <vt:i4>1</vt:i4>
      </vt:variant>
      <vt:variant>
        <vt:lpstr>Başlıklar</vt:lpstr>
      </vt:variant>
      <vt:variant>
        <vt:i4>79</vt:i4>
      </vt:variant>
    </vt:vector>
  </HeadingPairs>
  <TitlesOfParts>
    <vt:vector size="80" baseType="lpstr">
      <vt:lpstr/>
      <vt:lpstr>CONTENTS</vt:lpstr>
      <vt:lpstr/>
      <vt:lpstr>SECTION 1 </vt:lpstr>
      <vt:lpstr>Introduction, History, Undergraduate Education Committee </vt:lpstr>
      <vt:lpstr>1.1. Introduction and History</vt:lpstr>
      <vt:lpstr>1.2 Undergraduate Education Committee </vt:lpstr>
      <vt:lpstr>SECTION 2</vt:lpstr>
      <vt:lpstr>Vision, Mission, Objectives, and Program Outcomes</vt:lpstr>
      <vt:lpstr>2.1. Introduction</vt:lpstr>
      <vt:lpstr>2.2. Vision, Mission, and Objectives Performance Indicators: </vt:lpstr>
      <vt:lpstr>2.3. Education Programme Annual Goals</vt:lpstr>
      <vt:lpstr>2.4. Program Outcomes (POs)</vt:lpstr>
      <vt:lpstr/>
      <vt:lpstr/>
      <vt:lpstr/>
      <vt:lpstr>2.4.1. Program Outcomes and Performance Indicators</vt:lpstr>
      <vt:lpstr/>
      <vt:lpstr/>
      <vt:lpstr/>
      <vt:lpstr>2.4.2. Relationship Between Program Educational Objectives and Program Outcomes</vt:lpstr>
      <vt:lpstr/>
      <vt:lpstr/>
      <vt:lpstr>SECTION 3</vt:lpstr>
      <vt:lpstr>Education and Teaching Plan, </vt:lpstr>
      <vt:lpstr>3.1. Education and Teaching Plan </vt:lpstr>
      <vt:lpstr>3.1.1. First-Year Program</vt:lpstr>
      <vt:lpstr/>
      <vt:lpstr>3.1.1.1. First-Year Fall Semester</vt:lpstr>
      <vt:lpstr>3.1.1.2 First-Year Spring Semester</vt:lpstr>
      <vt:lpstr/>
      <vt:lpstr>3.1.2. Second-Year Program</vt:lpstr>
      <vt:lpstr/>
      <vt:lpstr>3.1.2.1. Second-Year Fall Semester</vt:lpstr>
      <vt:lpstr>3.1.2.2. Second Year, Spring Semester</vt:lpstr>
      <vt:lpstr/>
      <vt:lpstr/>
      <vt:lpstr>3.1.3. Third-Year Program</vt:lpstr>
      <vt:lpstr/>
      <vt:lpstr>3.1.3.1. Third-Year Fall Semester</vt:lpstr>
      <vt:lpstr/>
      <vt:lpstr>3.1.3.2. Third Year Spring Semester</vt:lpstr>
      <vt:lpstr/>
      <vt:lpstr>3.1.4. Fourth-Year Program</vt:lpstr>
      <vt:lpstr/>
      <vt:lpstr>3.1.4.1. Fourth Year, Fall Semester</vt:lpstr>
      <vt:lpstr>Required Courses</vt:lpstr>
      <vt:lpstr/>
      <vt:lpstr>3.1.4.2. Fourth Year Spring Semester</vt:lpstr>
      <vt:lpstr>3.1.4.3. Second Year Elective Courses</vt:lpstr>
      <vt:lpstr>3.1.4.4. Fourth Year Elective Courses</vt:lpstr>
      <vt:lpstr>SECTION 4</vt:lpstr>
      <vt:lpstr>Course Description Forms</vt:lpstr>
      <vt:lpstr>4.1. First-Year Fall Semester Course Description Forms</vt:lpstr>
      <vt:lpstr>Compulsory Courses</vt:lpstr>
      <vt:lpstr>4.1.1. HEF 1043 Nursing Conceptual Framework And History</vt:lpstr>
      <vt:lpstr>        </vt:lpstr>
      <vt:lpstr>        </vt:lpstr>
      <vt:lpstr>        </vt:lpstr>
      <vt:lpstr>        </vt:lpstr>
      <vt:lpstr>        </vt:lpstr>
      <vt:lpstr>        </vt:lpstr>
      <vt:lpstr>        </vt:lpstr>
      <vt:lpstr>        </vt:lpstr>
      <vt:lpstr>        </vt:lpstr>
      <vt:lpstr>        </vt:lpstr>
      <vt:lpstr>        </vt:lpstr>
      <vt:lpstr>        </vt:lpstr>
      <vt:lpstr>        </vt:lpstr>
      <vt:lpstr>4.1.2. HEF 1045 Assesment Of Health</vt:lpstr>
      <vt:lpstr>    </vt:lpstr>
      <vt:lpstr>    </vt:lpstr>
      <vt:lpstr/>
      <vt:lpstr>4.1.3. HEF 1047 Microbiology</vt:lpstr>
      <vt:lpstr>    </vt:lpstr>
      <vt:lpstr>    </vt:lpstr>
      <vt:lpstr>    </vt:lpstr>
      <vt:lpstr>    </vt:lpstr>
      <vt:lpstr>4.1.4. HEF 1049 Bıochemıstry </vt:lpstr>
      <vt:lpstr>4.1.5. HEF 1051 Anatomy</vt:lpstr>
    </vt:vector>
  </TitlesOfParts>
  <Company>Dokuz Eylul University</Company>
  <LinksUpToDate>false</LinksUpToDate>
  <CharactersWithSpaces>619298</CharactersWithSpaces>
  <SharedDoc>false</SharedDoc>
  <HLinks>
    <vt:vector size="12" baseType="variant">
      <vt:variant>
        <vt:i4>2293782</vt:i4>
      </vt:variant>
      <vt:variant>
        <vt:i4>3</vt:i4>
      </vt:variant>
      <vt:variant>
        <vt:i4>0</vt:i4>
      </vt:variant>
      <vt:variant>
        <vt:i4>5</vt:i4>
      </vt:variant>
      <vt:variant>
        <vt:lpwstr>mailto:gulsah.arslan@deu.edu.tr</vt:lpwstr>
      </vt:variant>
      <vt:variant>
        <vt:lpwstr/>
      </vt:variant>
      <vt:variant>
        <vt:i4>6160511</vt:i4>
      </vt:variant>
      <vt:variant>
        <vt:i4>0</vt:i4>
      </vt:variant>
      <vt:variant>
        <vt:i4>0</vt:i4>
      </vt:variant>
      <vt:variant>
        <vt:i4>5</vt:i4>
      </vt:variant>
      <vt:variant>
        <vt:lpwstr>mailto:samiye.mete@deu.edu.tr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ozlem</dc:creator>
  <cp:keywords/>
  <dc:description/>
  <cp:lastModifiedBy>Hakem</cp:lastModifiedBy>
  <cp:revision>4</cp:revision>
  <cp:lastPrinted>2026-07-24T18:45:00Z</cp:lastPrinted>
  <dcterms:created xsi:type="dcterms:W3CDTF">2026-07-24T18:43:00Z</dcterms:created>
  <dcterms:modified xsi:type="dcterms:W3CDTF">2026-07-24T18:47:00Z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c077ffb2-38c2-48e5-9a75-8c63c1f11ba6</vt:lpwstr>
  </property>
  <property fmtid="{D5CDD505-2E9C-101B-9397-08002B2CF9AE}" pid="3" name="ContentTypeId">
    <vt:lpwstr>0x010100449C265DBE9F8B46AF21B8146BD46C8B</vt:lpwstr>
  </property>
</Properties>
</file>